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751F" w:rsidRPr="008D2DAE" w:rsidRDefault="003C029C" w:rsidP="00D37A2F">
      <w:pPr>
        <w:pStyle w:val="Nzevkapitoly"/>
      </w:pPr>
      <w:r w:rsidRPr="008D2DAE">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-534523</wp:posOffset>
            </wp:positionV>
            <wp:extent cx="5328090" cy="7555523"/>
            <wp:effectExtent l="19050" t="0" r="4445" b="0"/>
            <wp:wrapSquare wrapText="bothSides"/>
            <wp:docPr id="3" name="obrázek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rrowheads="1"/>
                    </pic:cNvPicPr>
                  </pic:nvPicPr>
                  <pic:blipFill>
                    <a:blip r:embed="rId6" cstate="screen"/>
                    <a:srcRect/>
                    <a:stretch>
                      <a:fillRect/>
                    </a:stretch>
                  </pic:blipFill>
                  <pic:spPr bwMode="auto">
                    <a:xfrm>
                      <a:off x="0" y="0"/>
                      <a:ext cx="5329555" cy="7557135"/>
                    </a:xfrm>
                    <a:prstGeom prst="rect">
                      <a:avLst/>
                    </a:prstGeom>
                    <a:noFill/>
                    <a:ln w="9525">
                      <a:noFill/>
                      <a:miter lim="800000"/>
                      <a:headEnd/>
                      <a:tailEnd/>
                    </a:ln>
                  </pic:spPr>
                </pic:pic>
              </a:graphicData>
            </a:graphic>
          </wp:anchor>
        </w:drawing>
      </w:r>
      <w:r w:rsidR="007B6ABE" w:rsidRPr="008D2DAE">
        <w:br w:type="page"/>
      </w:r>
      <w:bookmarkStart w:id="0" w:name="_Toc384757425"/>
      <w:bookmarkStart w:id="1" w:name="_Toc384757715"/>
      <w:bookmarkStart w:id="2" w:name="_Toc385021521"/>
      <w:r w:rsidR="000151F1" w:rsidRPr="008D2DAE">
        <w:lastRenderedPageBreak/>
        <w:t>ROKY</w:t>
      </w:r>
      <w:r w:rsidR="00AE751F" w:rsidRPr="008D2DAE">
        <w:t xml:space="preserve"> V </w:t>
      </w:r>
      <w:r w:rsidR="000151F1" w:rsidRPr="008D2DAE">
        <w:t>BÍLÉM DOMĚ</w:t>
      </w:r>
      <w:bookmarkEnd w:id="0"/>
      <w:bookmarkEnd w:id="1"/>
      <w:bookmarkEnd w:id="2"/>
    </w:p>
    <w:p w:rsidR="00AE751F" w:rsidRPr="008D2DAE" w:rsidRDefault="00AE751F" w:rsidP="00434AE0">
      <w:pPr>
        <w:pStyle w:val="Nzevkapitoly"/>
      </w:pPr>
    </w:p>
    <w:p w:rsidR="000151F1" w:rsidRPr="008D2DAE" w:rsidRDefault="000151F1" w:rsidP="00434AE0">
      <w:pPr>
        <w:pStyle w:val="Nzevkapitoly"/>
        <w:sectPr w:rsidR="000151F1" w:rsidRPr="008D2DAE" w:rsidSect="000151F1">
          <w:headerReference w:type="even" r:id="rId7"/>
          <w:headerReference w:type="default" r:id="rId8"/>
          <w:footerReference w:type="even" r:id="rId9"/>
          <w:footerReference w:type="default" r:id="rId10"/>
          <w:headerReference w:type="first" r:id="rId11"/>
          <w:footerReference w:type="first" r:id="rId12"/>
          <w:type w:val="continuous"/>
          <w:pgSz w:w="8391" w:h="11907" w:code="11"/>
          <w:pgMar w:top="851" w:right="851" w:bottom="851" w:left="851" w:header="0" w:footer="3" w:gutter="0"/>
          <w:cols w:space="720"/>
          <w:noEndnote/>
          <w:docGrid w:linePitch="360"/>
        </w:sectPr>
      </w:pPr>
    </w:p>
    <w:p w:rsidR="0036305A" w:rsidRPr="008D2DAE" w:rsidRDefault="0036305A" w:rsidP="00434AE0">
      <w:pPr>
        <w:pStyle w:val="Nzevkapitoly"/>
      </w:pPr>
      <w:bookmarkStart w:id="3" w:name="bookmark0"/>
    </w:p>
    <w:p w:rsidR="0036305A" w:rsidRPr="008D2DAE" w:rsidRDefault="000151F1" w:rsidP="00434AE0">
      <w:pPr>
        <w:pStyle w:val="Autor"/>
      </w:pPr>
      <w:bookmarkStart w:id="4" w:name="_Toc384757426"/>
      <w:bookmarkStart w:id="5" w:name="_Toc384757716"/>
      <w:bookmarkStart w:id="6" w:name="_Toc385021522"/>
      <w:r w:rsidRPr="008D2DAE">
        <w:t>HENRY</w:t>
      </w:r>
      <w:bookmarkEnd w:id="4"/>
      <w:bookmarkEnd w:id="5"/>
      <w:bookmarkEnd w:id="6"/>
      <w:r w:rsidRPr="008D2DAE">
        <w:t xml:space="preserve"> </w:t>
      </w:r>
    </w:p>
    <w:p w:rsidR="00AE751F" w:rsidRPr="008D2DAE" w:rsidRDefault="000151F1" w:rsidP="00434AE0">
      <w:pPr>
        <w:pStyle w:val="Autor"/>
      </w:pPr>
      <w:bookmarkStart w:id="7" w:name="_Toc384757427"/>
      <w:bookmarkStart w:id="8" w:name="_Toc384757717"/>
      <w:bookmarkStart w:id="9" w:name="_Toc385021523"/>
      <w:r w:rsidRPr="008D2DAE">
        <w:t>KISSINGER</w:t>
      </w:r>
      <w:bookmarkEnd w:id="3"/>
      <w:bookmarkEnd w:id="7"/>
      <w:bookmarkEnd w:id="8"/>
      <w:bookmarkEnd w:id="9"/>
    </w:p>
    <w:p w:rsidR="0036305A" w:rsidRPr="008D2DAE" w:rsidRDefault="0036305A" w:rsidP="00434AE0">
      <w:pPr>
        <w:pStyle w:val="Nzevkapitoly"/>
      </w:pPr>
    </w:p>
    <w:p w:rsidR="00AE751F" w:rsidRPr="008D2DAE" w:rsidRDefault="000151F1" w:rsidP="0036305A">
      <w:pPr>
        <w:pStyle w:val="Nzev"/>
      </w:pPr>
      <w:bookmarkStart w:id="10" w:name="bookmark1"/>
      <w:bookmarkStart w:id="11" w:name="_Toc384757428"/>
      <w:bookmarkStart w:id="12" w:name="_Toc384757718"/>
      <w:bookmarkStart w:id="13" w:name="_Toc385021524"/>
      <w:r w:rsidRPr="008D2DAE">
        <w:t>ROKY</w:t>
      </w:r>
      <w:bookmarkEnd w:id="10"/>
      <w:bookmarkEnd w:id="11"/>
      <w:bookmarkEnd w:id="12"/>
      <w:bookmarkEnd w:id="13"/>
    </w:p>
    <w:p w:rsidR="00AE751F" w:rsidRPr="008D2DAE" w:rsidRDefault="00AE751F" w:rsidP="0036305A">
      <w:pPr>
        <w:pStyle w:val="Nzev"/>
      </w:pPr>
      <w:bookmarkStart w:id="14" w:name="_Toc384757429"/>
      <w:bookmarkStart w:id="15" w:name="_Toc384757719"/>
      <w:bookmarkStart w:id="16" w:name="_Toc385021525"/>
      <w:r w:rsidRPr="008D2DAE">
        <w:t>V </w:t>
      </w:r>
      <w:bookmarkStart w:id="17" w:name="bookmark2"/>
      <w:r w:rsidR="000151F1" w:rsidRPr="008D2DAE">
        <w:t>BÍLÉM DOMĚ</w:t>
      </w:r>
      <w:bookmarkEnd w:id="14"/>
      <w:bookmarkEnd w:id="15"/>
      <w:bookmarkEnd w:id="16"/>
      <w:bookmarkEnd w:id="17"/>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36305A" w:rsidRPr="008D2DAE" w:rsidRDefault="0036305A" w:rsidP="006164E9">
      <w:pPr>
        <w:ind w:firstLine="284"/>
        <w:jc w:val="center"/>
        <w:rPr>
          <w:rFonts w:asciiTheme="majorHAnsi" w:hAnsiTheme="majorHAnsi"/>
        </w:rPr>
      </w:pPr>
    </w:p>
    <w:p w:rsidR="00AE751F" w:rsidRPr="008D2DAE" w:rsidRDefault="000151F1" w:rsidP="006164E9">
      <w:pPr>
        <w:ind w:firstLine="284"/>
        <w:jc w:val="center"/>
        <w:rPr>
          <w:rFonts w:asciiTheme="majorHAnsi" w:hAnsiTheme="majorHAnsi"/>
        </w:rPr>
      </w:pPr>
      <w:r w:rsidRPr="008D2DAE">
        <w:rPr>
          <w:rFonts w:asciiTheme="majorHAnsi" w:hAnsiTheme="majorHAnsi"/>
        </w:rPr>
        <w:t>Přeložil Václav Viták</w:t>
      </w:r>
    </w:p>
    <w:p w:rsidR="00AE751F" w:rsidRPr="008D2DAE" w:rsidRDefault="00AE751F" w:rsidP="00BF453C">
      <w:pPr>
        <w:pStyle w:val="Textodsazen"/>
      </w:pPr>
    </w:p>
    <w:p w:rsidR="00AE751F" w:rsidRPr="008D2DAE" w:rsidRDefault="008519ED" w:rsidP="006164E9">
      <w:pPr>
        <w:ind w:firstLine="284"/>
        <w:jc w:val="center"/>
        <w:rPr>
          <w:rFonts w:asciiTheme="majorHAnsi" w:hAnsiTheme="majorHAnsi"/>
        </w:rPr>
      </w:pPr>
      <w:r w:rsidRPr="008D2DAE">
        <w:rPr>
          <w:rFonts w:asciiTheme="majorHAnsi" w:hAnsiTheme="majorHAnsi"/>
          <w:noProof/>
        </w:rPr>
        <w:drawing>
          <wp:inline distT="0" distB="0" distL="0" distR="0">
            <wp:extent cx="266700" cy="469900"/>
            <wp:effectExtent l="19050" t="0" r="0" b="0"/>
            <wp:docPr id="1" name="obrázek 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13" cstate="screen"/>
                    <a:srcRect/>
                    <a:stretch>
                      <a:fillRect/>
                    </a:stretch>
                  </pic:blipFill>
                  <pic:spPr bwMode="auto">
                    <a:xfrm>
                      <a:off x="0" y="0"/>
                      <a:ext cx="266700" cy="469900"/>
                    </a:xfrm>
                    <a:prstGeom prst="rect">
                      <a:avLst/>
                    </a:prstGeom>
                    <a:noFill/>
                    <a:ln w="9525">
                      <a:noFill/>
                      <a:miter lim="800000"/>
                      <a:headEnd/>
                      <a:tailEnd/>
                    </a:ln>
                  </pic:spPr>
                </pic:pic>
              </a:graphicData>
            </a:graphic>
          </wp:inline>
        </w:drawing>
      </w:r>
      <w:r w:rsidR="000151F1" w:rsidRPr="008D2DAE">
        <w:rPr>
          <w:rFonts w:asciiTheme="majorHAnsi" w:hAnsiTheme="majorHAnsi"/>
        </w:rPr>
        <w:br w:type="page"/>
      </w: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9C173F" w:rsidRPr="008D2DAE" w:rsidRDefault="009C173F" w:rsidP="00402CA9">
      <w:pPr>
        <w:pStyle w:val="Text-sted"/>
      </w:pPr>
    </w:p>
    <w:p w:rsidR="009C173F" w:rsidRPr="008D2DAE" w:rsidRDefault="009C173F" w:rsidP="00402CA9">
      <w:pPr>
        <w:pStyle w:val="Text-sted"/>
      </w:pPr>
    </w:p>
    <w:p w:rsidR="009C173F" w:rsidRPr="008D2DAE" w:rsidRDefault="009C173F" w:rsidP="00402CA9">
      <w:pPr>
        <w:pStyle w:val="Text-sted"/>
      </w:pPr>
    </w:p>
    <w:p w:rsidR="009C173F" w:rsidRPr="008D2DAE" w:rsidRDefault="009C173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0151F1" w:rsidP="00402CA9">
      <w:pPr>
        <w:pStyle w:val="Text-sted"/>
      </w:pPr>
      <w:r w:rsidRPr="008D2DAE">
        <w:t>Vydalo nakladatelství BB/art s.r.o.</w:t>
      </w:r>
    </w:p>
    <w:p w:rsidR="00AE751F" w:rsidRPr="008D2DAE" w:rsidRDefault="000151F1" w:rsidP="00402CA9">
      <w:pPr>
        <w:pStyle w:val="Text-sted"/>
      </w:pPr>
      <w:r w:rsidRPr="008D2DAE">
        <w:t>ve spolupráci</w:t>
      </w:r>
      <w:r w:rsidR="00AE751F" w:rsidRPr="008D2DAE">
        <w:t xml:space="preserve"> s </w:t>
      </w:r>
      <w:r w:rsidRPr="008D2DAE">
        <w:t xml:space="preserve">nakladatelstvím Jiří Buchal </w:t>
      </w:r>
      <w:r w:rsidR="00A76BE3" w:rsidRPr="008D2DAE">
        <w:t>–</w:t>
      </w:r>
      <w:r w:rsidRPr="008D2DAE">
        <w:t xml:space="preserve"> BB/art</w:t>
      </w:r>
      <w:r w:rsidR="00AE751F" w:rsidRPr="008D2DAE">
        <w:t xml:space="preserve"> v </w:t>
      </w:r>
      <w:r w:rsidRPr="008D2DAE">
        <w:t>roce 2006</w:t>
      </w:r>
    </w:p>
    <w:p w:rsidR="00AE751F" w:rsidRPr="008D2DAE" w:rsidRDefault="000151F1" w:rsidP="00402CA9">
      <w:pPr>
        <w:pStyle w:val="Text-sted"/>
      </w:pPr>
      <w:r w:rsidRPr="008D2DAE">
        <w:t>Bořivojova 75, Praha 3</w:t>
      </w:r>
    </w:p>
    <w:p w:rsidR="00AE751F" w:rsidRPr="008D2DAE" w:rsidRDefault="000151F1" w:rsidP="00402CA9">
      <w:pPr>
        <w:pStyle w:val="Text-sted"/>
      </w:pPr>
      <w:r w:rsidRPr="008D2DAE">
        <w:t>Copyright © 1979 by Henry Kissinger</w:t>
      </w:r>
    </w:p>
    <w:p w:rsidR="00AE751F" w:rsidRPr="008D2DAE" w:rsidRDefault="000151F1" w:rsidP="00402CA9">
      <w:pPr>
        <w:pStyle w:val="Text-sted"/>
      </w:pPr>
      <w:r w:rsidRPr="008D2DAE">
        <w:t>All rights reserved.</w:t>
      </w:r>
    </w:p>
    <w:p w:rsidR="00AE751F" w:rsidRPr="008D2DAE" w:rsidRDefault="00AE751F" w:rsidP="00402CA9">
      <w:pPr>
        <w:pStyle w:val="Text-sted"/>
      </w:pPr>
    </w:p>
    <w:p w:rsidR="00AE751F" w:rsidRPr="008D2DAE" w:rsidRDefault="00AE751F" w:rsidP="00402CA9">
      <w:pPr>
        <w:pStyle w:val="Text-sted"/>
      </w:pPr>
      <w:r w:rsidRPr="008D2DAE">
        <w:t>Z </w:t>
      </w:r>
      <w:r w:rsidR="000151F1" w:rsidRPr="008D2DAE">
        <w:t xml:space="preserve">anglického originálu </w:t>
      </w:r>
      <w:r w:rsidR="000151F1" w:rsidRPr="008D2DAE">
        <w:rPr>
          <w:rStyle w:val="Slovo-kurzva"/>
        </w:rPr>
        <w:t>White House Years</w:t>
      </w:r>
    </w:p>
    <w:p w:rsidR="00AE751F" w:rsidRPr="008D2DAE" w:rsidRDefault="000151F1" w:rsidP="00402CA9">
      <w:pPr>
        <w:pStyle w:val="Text-sted"/>
      </w:pPr>
      <w:r w:rsidRPr="008D2DAE">
        <w:t>(First published in Great Britain</w:t>
      </w:r>
    </w:p>
    <w:p w:rsidR="00AE751F" w:rsidRPr="008D2DAE" w:rsidRDefault="000151F1" w:rsidP="00402CA9">
      <w:pPr>
        <w:pStyle w:val="Text-sted"/>
      </w:pPr>
      <w:r w:rsidRPr="008D2DAE">
        <w:t>by Weidenfeld &amp; Nicolson and Michael Joseph in 1979)</w:t>
      </w:r>
    </w:p>
    <w:p w:rsidR="00AE751F" w:rsidRPr="008D2DAE" w:rsidRDefault="000151F1" w:rsidP="00402CA9">
      <w:pPr>
        <w:pStyle w:val="Text-sted"/>
      </w:pPr>
      <w:r w:rsidRPr="008D2DAE">
        <w:t>přeložil © 2006 Václav Viták</w:t>
      </w:r>
    </w:p>
    <w:p w:rsidR="00AE751F" w:rsidRPr="008D2DAE" w:rsidRDefault="000151F1" w:rsidP="00402CA9">
      <w:pPr>
        <w:pStyle w:val="Text-sted"/>
      </w:pPr>
      <w:r w:rsidRPr="008D2DAE">
        <w:t>Redakce textu: Marek Fikar</w:t>
      </w:r>
    </w:p>
    <w:p w:rsidR="00AE751F" w:rsidRPr="008D2DAE" w:rsidRDefault="000151F1" w:rsidP="00402CA9">
      <w:pPr>
        <w:pStyle w:val="Text-sted"/>
      </w:pPr>
      <w:r w:rsidRPr="008D2DAE">
        <w:t>Jazyková korektura: Ludmila Böhmová</w:t>
      </w:r>
    </w:p>
    <w:p w:rsidR="00AE751F" w:rsidRPr="008D2DAE" w:rsidRDefault="000151F1" w:rsidP="00402CA9">
      <w:pPr>
        <w:pStyle w:val="Text-sted"/>
      </w:pPr>
      <w:r w:rsidRPr="008D2DAE">
        <w:t>Grafická úprava obálky © 2006 Jan Matoška</w:t>
      </w:r>
    </w:p>
    <w:p w:rsidR="00AE751F" w:rsidRPr="008D2DAE" w:rsidRDefault="00AE751F" w:rsidP="00402CA9">
      <w:pPr>
        <w:pStyle w:val="Text-sted"/>
      </w:pPr>
    </w:p>
    <w:p w:rsidR="00AE751F" w:rsidRPr="008D2DAE" w:rsidRDefault="000151F1" w:rsidP="00402CA9">
      <w:pPr>
        <w:pStyle w:val="Text-sted"/>
      </w:pPr>
      <w:r w:rsidRPr="008D2DAE">
        <w:t>Tisk: CENTA, spol.</w:t>
      </w:r>
      <w:r w:rsidR="00AE751F" w:rsidRPr="008D2DAE">
        <w:t xml:space="preserve"> s </w:t>
      </w:r>
      <w:r w:rsidRPr="008D2DAE">
        <w:t>r. o., Vídeňská 113, Brno</w:t>
      </w:r>
    </w:p>
    <w:p w:rsidR="00AE751F" w:rsidRPr="008D2DAE" w:rsidRDefault="00AE751F" w:rsidP="00402CA9">
      <w:pPr>
        <w:pStyle w:val="Text-sted"/>
      </w:pPr>
    </w:p>
    <w:p w:rsidR="00AE751F" w:rsidRPr="008D2DAE" w:rsidRDefault="000151F1" w:rsidP="00402CA9">
      <w:pPr>
        <w:pStyle w:val="Text-sted"/>
      </w:pPr>
      <w:r w:rsidRPr="008D2DAE">
        <w:t>První vydání</w:t>
      </w:r>
      <w:r w:rsidR="00AE751F" w:rsidRPr="008D2DAE">
        <w:t xml:space="preserve"> v </w:t>
      </w:r>
      <w:r w:rsidRPr="008D2DAE">
        <w:t>českém jazyce</w:t>
      </w:r>
    </w:p>
    <w:p w:rsidR="00AE751F" w:rsidRPr="008D2DAE" w:rsidRDefault="00AE751F" w:rsidP="00402CA9">
      <w:pPr>
        <w:pStyle w:val="Text-sted"/>
      </w:pPr>
    </w:p>
    <w:p w:rsidR="00AE751F" w:rsidRPr="008D2DAE" w:rsidRDefault="000151F1" w:rsidP="00402CA9">
      <w:pPr>
        <w:pStyle w:val="Text-sted"/>
      </w:pPr>
      <w:r w:rsidRPr="008D2DAE">
        <w:t>ISBN 8</w:t>
      </w:r>
      <w:r w:rsidR="00AE751F" w:rsidRPr="008D2DAE">
        <w:t>0-7</w:t>
      </w:r>
      <w:r w:rsidRPr="008D2DAE">
        <w:t>34</w:t>
      </w:r>
      <w:r w:rsidR="00AE751F" w:rsidRPr="008D2DAE">
        <w:t>1-7</w:t>
      </w:r>
      <w:r w:rsidRPr="008D2DAE">
        <w:t>0</w:t>
      </w:r>
      <w:r w:rsidR="00AE751F" w:rsidRPr="008D2DAE">
        <w:t>3-0</w:t>
      </w:r>
    </w:p>
    <w:p w:rsidR="00AE751F" w:rsidRPr="008D2DAE" w:rsidRDefault="00AE751F" w:rsidP="00402CA9">
      <w:pPr>
        <w:pStyle w:val="Text-sted"/>
      </w:pPr>
    </w:p>
    <w:p w:rsidR="000151F1" w:rsidRPr="008D2DAE" w:rsidRDefault="000151F1" w:rsidP="00402CA9">
      <w:pPr>
        <w:pStyle w:val="Text-sted"/>
        <w:sectPr w:rsidR="000151F1" w:rsidRPr="008D2DAE" w:rsidSect="000151F1">
          <w:pgSz w:w="8391" w:h="11907" w:code="11"/>
          <w:pgMar w:top="851" w:right="851" w:bottom="851" w:left="851" w:header="0" w:footer="3" w:gutter="0"/>
          <w:cols w:space="720"/>
          <w:noEndnote/>
          <w:docGrid w:linePitch="360"/>
        </w:sectPr>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AE751F" w:rsidP="00402CA9">
      <w:pPr>
        <w:pStyle w:val="Text-sted"/>
      </w:pPr>
    </w:p>
    <w:p w:rsidR="00AE751F" w:rsidRPr="008D2DAE" w:rsidRDefault="000151F1" w:rsidP="00402CA9">
      <w:pPr>
        <w:pStyle w:val="Text-sted"/>
      </w:pPr>
      <w:r w:rsidRPr="008D2DAE">
        <w:t>Památce Nelsona Aldriche Rockefellera</w:t>
      </w:r>
    </w:p>
    <w:p w:rsidR="00B72B27" w:rsidRPr="008D2DAE" w:rsidRDefault="00B72B27" w:rsidP="00402CA9">
      <w:pPr>
        <w:pStyle w:val="Text-sted"/>
        <w:sectPr w:rsidR="00B72B27" w:rsidRPr="008D2DAE" w:rsidSect="000151F1">
          <w:pgSz w:w="8391" w:h="11907" w:code="11"/>
          <w:pgMar w:top="851" w:right="851" w:bottom="851" w:left="851" w:header="0" w:footer="3" w:gutter="0"/>
          <w:cols w:space="720"/>
          <w:noEndnote/>
          <w:docGrid w:linePitch="360"/>
        </w:sectPr>
      </w:pPr>
    </w:p>
    <w:p w:rsidR="00B72B27" w:rsidRPr="008D2DAE" w:rsidRDefault="00B72B27" w:rsidP="00B72B27">
      <w:pPr>
        <w:pStyle w:val="Nadpis4"/>
      </w:pPr>
      <w:r w:rsidRPr="008D2DAE">
        <w:lastRenderedPageBreak/>
        <w:t>OBSAH</w:t>
      </w:r>
    </w:p>
    <w:p w:rsidR="00B72B27" w:rsidRPr="008D2DAE" w:rsidRDefault="00B72B27" w:rsidP="00005DB2">
      <w:pPr>
        <w:pStyle w:val="Obsah2"/>
      </w:pPr>
    </w:p>
    <w:p w:rsidR="00B72B27" w:rsidRPr="008D2DAE" w:rsidRDefault="003C3C10" w:rsidP="00005DB2">
      <w:pPr>
        <w:pStyle w:val="Obsah2"/>
        <w:rPr>
          <w:rFonts w:asciiTheme="minorHAnsi" w:hAnsiTheme="minorHAnsi"/>
          <w:noProof/>
          <w:sz w:val="22"/>
          <w:lang w:eastAsia="cs-CZ"/>
        </w:rPr>
      </w:pPr>
      <w:r w:rsidRPr="003C3C10">
        <w:fldChar w:fldCharType="begin"/>
      </w:r>
      <w:r w:rsidR="00B72B27" w:rsidRPr="008D2DAE">
        <w:instrText xml:space="preserve"> TOC \o "1-3" \h \z \u </w:instrText>
      </w:r>
      <w:r w:rsidRPr="003C3C10">
        <w:fldChar w:fldCharType="separate"/>
      </w:r>
      <w:hyperlink w:anchor="_Toc385021526" w:history="1">
        <w:r w:rsidR="00B72B27" w:rsidRPr="008D2DAE">
          <w:rPr>
            <w:rStyle w:val="Hypertextovodkaz"/>
            <w:noProof/>
          </w:rPr>
          <w:t>Úvod</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_Toc385021526 \h </w:instrText>
        </w:r>
        <w:r w:rsidRPr="00004C30">
          <w:rPr>
            <w:b w:val="0"/>
            <w:noProof/>
            <w:webHidden/>
          </w:rPr>
        </w:r>
        <w:r w:rsidRPr="00004C30">
          <w:rPr>
            <w:b w:val="0"/>
            <w:noProof/>
            <w:webHidden/>
          </w:rPr>
          <w:fldChar w:fldCharType="separate"/>
        </w:r>
        <w:r w:rsidR="00B72B27" w:rsidRPr="00004C30">
          <w:rPr>
            <w:b w:val="0"/>
            <w:noProof/>
            <w:webHidden/>
          </w:rPr>
          <w:t>12</w:t>
        </w:r>
        <w:r w:rsidRPr="00004C30">
          <w:rPr>
            <w:b w:val="0"/>
            <w:noProof/>
            <w:webHidden/>
          </w:rPr>
          <w:fldChar w:fldCharType="end"/>
        </w:r>
      </w:hyperlink>
    </w:p>
    <w:p w:rsidR="00B72B27" w:rsidRPr="008D2DAE" w:rsidRDefault="003C3C10">
      <w:pPr>
        <w:pStyle w:val="Obsah1"/>
        <w:tabs>
          <w:tab w:val="right" w:leader="dot" w:pos="6679"/>
        </w:tabs>
        <w:rPr>
          <w:rFonts w:asciiTheme="minorHAnsi" w:eastAsiaTheme="minorEastAsia" w:hAnsiTheme="minorHAnsi" w:cstheme="minorBidi"/>
          <w:b w:val="0"/>
          <w:noProof/>
          <w:color w:val="auto"/>
          <w:sz w:val="22"/>
          <w:szCs w:val="22"/>
        </w:rPr>
      </w:pPr>
      <w:hyperlink w:anchor="_Toc385021527" w:history="1">
        <w:r w:rsidR="00B72B27" w:rsidRPr="008D2DAE">
          <w:rPr>
            <w:rStyle w:val="Hypertextovodkaz"/>
            <w:noProof/>
          </w:rPr>
          <w:t xml:space="preserve">ČÁST PRVNÍ: </w:t>
        </w:r>
      </w:hyperlink>
      <w:hyperlink w:anchor="_Toc385021528" w:history="1">
        <w:r w:rsidR="00B72B27" w:rsidRPr="008D2DAE">
          <w:rPr>
            <w:rStyle w:val="Hypertextovodkaz"/>
            <w:noProof/>
          </w:rPr>
          <w:t>Počátky</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_Toc385021528 \h </w:instrText>
        </w:r>
        <w:r w:rsidRPr="008D2DAE">
          <w:rPr>
            <w:b w:val="0"/>
            <w:noProof/>
            <w:webHidden/>
          </w:rPr>
        </w:r>
        <w:r w:rsidRPr="008D2DAE">
          <w:rPr>
            <w:b w:val="0"/>
            <w:noProof/>
            <w:webHidden/>
          </w:rPr>
          <w:fldChar w:fldCharType="separate"/>
        </w:r>
        <w:r w:rsidR="00B72B27" w:rsidRPr="008D2DAE">
          <w:rPr>
            <w:b w:val="0"/>
            <w:noProof/>
            <w:webHidden/>
          </w:rPr>
          <w:t>16</w:t>
        </w:r>
        <w:r w:rsidRPr="008D2DAE">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29" w:history="1">
        <w:r w:rsidR="00B72B27" w:rsidRPr="008D2DAE">
          <w:rPr>
            <w:rStyle w:val="Hypertextovodkaz"/>
            <w:noProof/>
          </w:rPr>
          <w:t xml:space="preserve">I </w:t>
        </w:r>
      </w:hyperlink>
      <w:hyperlink w:anchor="_Toc385021530" w:history="1">
        <w:r w:rsidR="00B72B27" w:rsidRPr="008D2DAE">
          <w:rPr>
            <w:rStyle w:val="Hypertextovodkaz"/>
            <w:noProof/>
          </w:rPr>
          <w:t>Pozvání</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_Toc385021530 \h </w:instrText>
        </w:r>
        <w:r w:rsidRPr="00004C30">
          <w:rPr>
            <w:b w:val="0"/>
            <w:noProof/>
            <w:webHidden/>
          </w:rPr>
        </w:r>
        <w:r w:rsidRPr="00004C30">
          <w:rPr>
            <w:b w:val="0"/>
            <w:noProof/>
            <w:webHidden/>
          </w:rPr>
          <w:fldChar w:fldCharType="separate"/>
        </w:r>
        <w:r w:rsidR="00B72B27" w:rsidRPr="00004C30">
          <w:rPr>
            <w:b w:val="0"/>
            <w:noProof/>
            <w:webHidden/>
          </w:rPr>
          <w:t>17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1" w:history="1">
        <w:r w:rsidR="00B72B27" w:rsidRPr="008D2DAE">
          <w:rPr>
            <w:rStyle w:val="Hypertextovodkaz"/>
            <w:noProof/>
          </w:rPr>
          <w:t>Nelson Rockefeller</w:t>
        </w:r>
        <w:r w:rsidR="00B72B27" w:rsidRPr="008D2DAE">
          <w:rPr>
            <w:noProof/>
            <w:webHidden/>
          </w:rPr>
          <w:tab/>
        </w:r>
        <w:r w:rsidRPr="008D2DAE">
          <w:rPr>
            <w:noProof/>
            <w:webHidden/>
          </w:rPr>
          <w:fldChar w:fldCharType="begin"/>
        </w:r>
        <w:r w:rsidR="00B72B27" w:rsidRPr="008D2DAE">
          <w:rPr>
            <w:noProof/>
            <w:webHidden/>
          </w:rPr>
          <w:instrText xml:space="preserve"> PAGEREF _Toc385021531 \h </w:instrText>
        </w:r>
        <w:r w:rsidRPr="008D2DAE">
          <w:rPr>
            <w:noProof/>
            <w:webHidden/>
          </w:rPr>
        </w:r>
        <w:r w:rsidRPr="008D2DAE">
          <w:rPr>
            <w:noProof/>
            <w:webHidden/>
          </w:rPr>
          <w:fldChar w:fldCharType="separate"/>
        </w:r>
        <w:r w:rsidR="00B72B27" w:rsidRPr="008D2DAE">
          <w:rPr>
            <w:noProof/>
            <w:webHidden/>
          </w:rPr>
          <w:t>17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2" w:history="1">
        <w:r w:rsidR="00B72B27" w:rsidRPr="008D2DAE">
          <w:rPr>
            <w:rStyle w:val="Hypertextovodkaz"/>
            <w:noProof/>
          </w:rPr>
          <w:t>Telefonát</w:t>
        </w:r>
        <w:r w:rsidR="00B72B27" w:rsidRPr="008D2DAE">
          <w:rPr>
            <w:noProof/>
            <w:webHidden/>
          </w:rPr>
          <w:tab/>
        </w:r>
        <w:r w:rsidRPr="008D2DAE">
          <w:rPr>
            <w:noProof/>
            <w:webHidden/>
          </w:rPr>
          <w:fldChar w:fldCharType="begin"/>
        </w:r>
        <w:r w:rsidR="00B72B27" w:rsidRPr="008D2DAE">
          <w:rPr>
            <w:noProof/>
            <w:webHidden/>
          </w:rPr>
          <w:instrText xml:space="preserve"> PAGEREF _Toc385021532 \h </w:instrText>
        </w:r>
        <w:r w:rsidRPr="008D2DAE">
          <w:rPr>
            <w:noProof/>
            <w:webHidden/>
          </w:rPr>
        </w:r>
        <w:r w:rsidRPr="008D2DAE">
          <w:rPr>
            <w:noProof/>
            <w:webHidden/>
          </w:rPr>
          <w:fldChar w:fldCharType="separate"/>
        </w:r>
        <w:r w:rsidR="00B72B27" w:rsidRPr="008D2DAE">
          <w:rPr>
            <w:noProof/>
            <w:webHidden/>
          </w:rPr>
          <w:t>21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3" w:history="1">
        <w:r w:rsidR="00B72B27" w:rsidRPr="008D2DAE">
          <w:rPr>
            <w:rStyle w:val="Hypertextovodkaz"/>
            <w:noProof/>
          </w:rPr>
          <w:t>Setkání s Richardem Nixonem</w:t>
        </w:r>
        <w:r w:rsidR="00B72B27" w:rsidRPr="008D2DAE">
          <w:rPr>
            <w:noProof/>
            <w:webHidden/>
          </w:rPr>
          <w:tab/>
        </w:r>
        <w:r w:rsidRPr="008D2DAE">
          <w:rPr>
            <w:noProof/>
            <w:webHidden/>
          </w:rPr>
          <w:fldChar w:fldCharType="begin"/>
        </w:r>
        <w:r w:rsidR="00B72B27" w:rsidRPr="008D2DAE">
          <w:rPr>
            <w:noProof/>
            <w:webHidden/>
          </w:rPr>
          <w:instrText xml:space="preserve"> PAGEREF _Toc385021533 \h </w:instrText>
        </w:r>
        <w:r w:rsidRPr="008D2DAE">
          <w:rPr>
            <w:noProof/>
            <w:webHidden/>
          </w:rPr>
        </w:r>
        <w:r w:rsidRPr="008D2DAE">
          <w:rPr>
            <w:noProof/>
            <w:webHidden/>
          </w:rPr>
          <w:fldChar w:fldCharType="separate"/>
        </w:r>
        <w:r w:rsidR="00B72B27" w:rsidRPr="008D2DAE">
          <w:rPr>
            <w:noProof/>
            <w:webHidden/>
          </w:rPr>
          <w:t>23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4" w:history="1">
        <w:r w:rsidR="00B72B27" w:rsidRPr="008D2DAE">
          <w:rPr>
            <w:rStyle w:val="Hypertextovodkaz"/>
            <w:noProof/>
          </w:rPr>
          <w:t>Schůzky v hotelu Pierre</w:t>
        </w:r>
        <w:r w:rsidR="00B72B27" w:rsidRPr="008D2DAE">
          <w:rPr>
            <w:noProof/>
            <w:webHidden/>
          </w:rPr>
          <w:tab/>
        </w:r>
        <w:r w:rsidRPr="008D2DAE">
          <w:rPr>
            <w:noProof/>
            <w:webHidden/>
          </w:rPr>
          <w:fldChar w:fldCharType="begin"/>
        </w:r>
        <w:r w:rsidR="00B72B27" w:rsidRPr="008D2DAE">
          <w:rPr>
            <w:noProof/>
            <w:webHidden/>
          </w:rPr>
          <w:instrText xml:space="preserve"> PAGEREF _Toc385021534 \h </w:instrText>
        </w:r>
        <w:r w:rsidRPr="008D2DAE">
          <w:rPr>
            <w:noProof/>
            <w:webHidden/>
          </w:rPr>
        </w:r>
        <w:r w:rsidRPr="008D2DAE">
          <w:rPr>
            <w:noProof/>
            <w:webHidden/>
          </w:rPr>
          <w:fldChar w:fldCharType="separate"/>
        </w:r>
        <w:r w:rsidR="00B72B27" w:rsidRPr="008D2DAE">
          <w:rPr>
            <w:noProof/>
            <w:webHidden/>
          </w:rPr>
          <w:t>24</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35" w:history="1">
        <w:r w:rsidR="00B72B27" w:rsidRPr="008D2DAE">
          <w:rPr>
            <w:rStyle w:val="Hypertextovodkaz"/>
            <w:noProof/>
          </w:rPr>
          <w:t xml:space="preserve">II </w:t>
        </w:r>
      </w:hyperlink>
      <w:hyperlink w:anchor="_Toc385021536" w:history="1">
        <w:r w:rsidR="00B72B27" w:rsidRPr="008D2DAE">
          <w:rPr>
            <w:rStyle w:val="Hypertextovodkaz"/>
            <w:noProof/>
          </w:rPr>
          <w:t>Období nevinnosti: přebírání vlády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_Toc385021536 \h </w:instrText>
        </w:r>
        <w:r w:rsidRPr="00004C30">
          <w:rPr>
            <w:b w:val="0"/>
            <w:noProof/>
            <w:webHidden/>
          </w:rPr>
        </w:r>
        <w:r w:rsidRPr="00004C30">
          <w:rPr>
            <w:b w:val="0"/>
            <w:noProof/>
            <w:webHidden/>
          </w:rPr>
          <w:fldChar w:fldCharType="separate"/>
        </w:r>
        <w:r w:rsidR="00B72B27" w:rsidRPr="00004C30">
          <w:rPr>
            <w:b w:val="0"/>
            <w:noProof/>
            <w:webHidden/>
          </w:rPr>
          <w:t>31</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7" w:history="1">
        <w:r w:rsidR="00B72B27" w:rsidRPr="008D2DAE">
          <w:rPr>
            <w:rStyle w:val="Hypertextovodkaz"/>
            <w:noProof/>
          </w:rPr>
          <w:t>Začínám se seznamovat s věcmi</w:t>
        </w:r>
        <w:r w:rsidR="00B72B27" w:rsidRPr="008D2DAE">
          <w:rPr>
            <w:noProof/>
            <w:webHidden/>
          </w:rPr>
          <w:tab/>
        </w:r>
        <w:r w:rsidRPr="008D2DAE">
          <w:rPr>
            <w:noProof/>
            <w:webHidden/>
          </w:rPr>
          <w:fldChar w:fldCharType="begin"/>
        </w:r>
        <w:r w:rsidR="00B72B27" w:rsidRPr="008D2DAE">
          <w:rPr>
            <w:noProof/>
            <w:webHidden/>
          </w:rPr>
          <w:instrText xml:space="preserve"> PAGEREF _Toc385021537 \h </w:instrText>
        </w:r>
        <w:r w:rsidRPr="008D2DAE">
          <w:rPr>
            <w:noProof/>
            <w:webHidden/>
          </w:rPr>
        </w:r>
        <w:r w:rsidRPr="008D2DAE">
          <w:rPr>
            <w:noProof/>
            <w:webHidden/>
          </w:rPr>
          <w:fldChar w:fldCharType="separate"/>
        </w:r>
        <w:r w:rsidR="00B72B27" w:rsidRPr="008D2DAE">
          <w:rPr>
            <w:noProof/>
            <w:webHidden/>
          </w:rPr>
          <w:t>31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8" w:history="1">
        <w:r w:rsidR="00B72B27" w:rsidRPr="008D2DAE">
          <w:rPr>
            <w:rStyle w:val="Hypertextovodkaz"/>
            <w:noProof/>
          </w:rPr>
          <w:t>Problematický tým</w:t>
        </w:r>
        <w:r w:rsidR="00B72B27" w:rsidRPr="008D2DAE">
          <w:rPr>
            <w:noProof/>
            <w:webHidden/>
          </w:rPr>
          <w:tab/>
        </w:r>
        <w:r w:rsidRPr="008D2DAE">
          <w:rPr>
            <w:noProof/>
            <w:webHidden/>
          </w:rPr>
          <w:fldChar w:fldCharType="begin"/>
        </w:r>
        <w:r w:rsidR="00B72B27" w:rsidRPr="008D2DAE">
          <w:rPr>
            <w:noProof/>
            <w:webHidden/>
          </w:rPr>
          <w:instrText xml:space="preserve"> PAGEREF _Toc385021538 \h </w:instrText>
        </w:r>
        <w:r w:rsidRPr="008D2DAE">
          <w:rPr>
            <w:noProof/>
            <w:webHidden/>
          </w:rPr>
        </w:r>
        <w:r w:rsidRPr="008D2DAE">
          <w:rPr>
            <w:noProof/>
            <w:webHidden/>
          </w:rPr>
          <w:fldChar w:fldCharType="separate"/>
        </w:r>
        <w:r w:rsidR="00B72B27" w:rsidRPr="008D2DAE">
          <w:rPr>
            <w:noProof/>
            <w:webHidden/>
          </w:rPr>
          <w:t>38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39" w:history="1">
        <w:r w:rsidR="00B72B27" w:rsidRPr="008D2DAE">
          <w:rPr>
            <w:rStyle w:val="Hypertextovodkaz"/>
            <w:noProof/>
          </w:rPr>
          <w:t>Organizuji</w:t>
        </w:r>
        <w:r w:rsidR="00B72B27" w:rsidRPr="008D2DAE">
          <w:rPr>
            <w:noProof/>
            <w:webHidden/>
          </w:rPr>
          <w:tab/>
        </w:r>
        <w:r w:rsidRPr="008D2DAE">
          <w:rPr>
            <w:noProof/>
            <w:webHidden/>
          </w:rPr>
          <w:fldChar w:fldCharType="begin"/>
        </w:r>
        <w:r w:rsidR="00B72B27" w:rsidRPr="008D2DAE">
          <w:rPr>
            <w:noProof/>
            <w:webHidden/>
          </w:rPr>
          <w:instrText xml:space="preserve"> PAGEREF _Toc385021539 \h </w:instrText>
        </w:r>
        <w:r w:rsidRPr="008D2DAE">
          <w:rPr>
            <w:noProof/>
            <w:webHidden/>
          </w:rPr>
        </w:r>
        <w:r w:rsidRPr="008D2DAE">
          <w:rPr>
            <w:noProof/>
            <w:webHidden/>
          </w:rPr>
          <w:fldChar w:fldCharType="separate"/>
        </w:r>
        <w:r w:rsidR="00B72B27" w:rsidRPr="008D2DAE">
          <w:rPr>
            <w:noProof/>
            <w:webHidden/>
          </w:rPr>
          <w:t>52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40" w:history="1">
        <w:r w:rsidR="00B72B27" w:rsidRPr="008D2DAE">
          <w:rPr>
            <w:rStyle w:val="Hypertextovodkaz"/>
            <w:noProof/>
          </w:rPr>
          <w:t>Zabývám se konečně podstatnými záležitostmi</w:t>
        </w:r>
        <w:r w:rsidR="00B72B27" w:rsidRPr="008D2DAE">
          <w:rPr>
            <w:noProof/>
            <w:webHidden/>
          </w:rPr>
          <w:tab/>
        </w:r>
        <w:r w:rsidRPr="008D2DAE">
          <w:rPr>
            <w:noProof/>
            <w:webHidden/>
          </w:rPr>
          <w:fldChar w:fldCharType="begin"/>
        </w:r>
        <w:r w:rsidR="00B72B27" w:rsidRPr="008D2DAE">
          <w:rPr>
            <w:noProof/>
            <w:webHidden/>
          </w:rPr>
          <w:instrText xml:space="preserve"> PAGEREF _Toc385021540 \h </w:instrText>
        </w:r>
        <w:r w:rsidRPr="008D2DAE">
          <w:rPr>
            <w:noProof/>
            <w:webHidden/>
          </w:rPr>
        </w:r>
        <w:r w:rsidRPr="008D2DAE">
          <w:rPr>
            <w:noProof/>
            <w:webHidden/>
          </w:rPr>
          <w:fldChar w:fldCharType="separate"/>
        </w:r>
        <w:r w:rsidR="00B72B27" w:rsidRPr="008D2DAE">
          <w:rPr>
            <w:noProof/>
            <w:webHidden/>
          </w:rPr>
          <w:t>63</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41" w:history="1">
        <w:r w:rsidR="00B72B27" w:rsidRPr="008D2DAE">
          <w:rPr>
            <w:rStyle w:val="Hypertextovodkaz"/>
            <w:noProof/>
          </w:rPr>
          <w:t xml:space="preserve">III </w:t>
        </w:r>
      </w:hyperlink>
      <w:hyperlink w:anchor="_Toc385021542" w:history="1">
        <w:r w:rsidR="00B72B27" w:rsidRPr="008D2DAE">
          <w:rPr>
            <w:rStyle w:val="Hypertextovodkaz"/>
            <w:noProof/>
          </w:rPr>
          <w:t>Názory státnického učně</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_Toc385021542 \h </w:instrText>
        </w:r>
        <w:r w:rsidRPr="00004C30">
          <w:rPr>
            <w:b w:val="0"/>
            <w:noProof/>
            <w:webHidden/>
          </w:rPr>
        </w:r>
        <w:r w:rsidRPr="00004C30">
          <w:rPr>
            <w:b w:val="0"/>
            <w:noProof/>
            <w:webHidden/>
          </w:rPr>
          <w:fldChar w:fldCharType="separate"/>
        </w:r>
        <w:r w:rsidR="00B72B27" w:rsidRPr="00004C30">
          <w:rPr>
            <w:b w:val="0"/>
            <w:noProof/>
            <w:webHidden/>
          </w:rPr>
          <w:t>69</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43" w:history="1">
        <w:r w:rsidR="00B72B27" w:rsidRPr="008D2DAE">
          <w:rPr>
            <w:rStyle w:val="Hypertextovodkaz"/>
            <w:noProof/>
          </w:rPr>
          <w:t>Pohled historika</w:t>
        </w:r>
        <w:r w:rsidR="00B72B27" w:rsidRPr="008D2DAE">
          <w:rPr>
            <w:noProof/>
            <w:webHidden/>
          </w:rPr>
          <w:tab/>
        </w:r>
        <w:r w:rsidRPr="008D2DAE">
          <w:rPr>
            <w:noProof/>
            <w:webHidden/>
          </w:rPr>
          <w:fldChar w:fldCharType="begin"/>
        </w:r>
        <w:r w:rsidR="00B72B27" w:rsidRPr="008D2DAE">
          <w:rPr>
            <w:noProof/>
            <w:webHidden/>
          </w:rPr>
          <w:instrText xml:space="preserve"> PAGEREF _Toc385021543 \h </w:instrText>
        </w:r>
        <w:r w:rsidRPr="008D2DAE">
          <w:rPr>
            <w:noProof/>
            <w:webHidden/>
          </w:rPr>
        </w:r>
        <w:r w:rsidRPr="008D2DAE">
          <w:rPr>
            <w:noProof/>
            <w:webHidden/>
          </w:rPr>
          <w:fldChar w:fldCharType="separate"/>
        </w:r>
        <w:r w:rsidR="00B72B27" w:rsidRPr="008D2DAE">
          <w:rPr>
            <w:noProof/>
            <w:webHidden/>
          </w:rPr>
          <w:t>69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44" w:history="1">
        <w:r w:rsidR="00B72B27" w:rsidRPr="008D2DAE">
          <w:rPr>
            <w:rStyle w:val="Hypertextovodkaz"/>
            <w:noProof/>
          </w:rPr>
          <w:t>Americká zkušenost</w:t>
        </w:r>
        <w:r w:rsidR="00B72B27" w:rsidRPr="008D2DAE">
          <w:rPr>
            <w:noProof/>
            <w:webHidden/>
          </w:rPr>
          <w:tab/>
        </w:r>
        <w:r w:rsidRPr="008D2DAE">
          <w:rPr>
            <w:noProof/>
            <w:webHidden/>
          </w:rPr>
          <w:fldChar w:fldCharType="begin"/>
        </w:r>
        <w:r w:rsidR="00B72B27" w:rsidRPr="008D2DAE">
          <w:rPr>
            <w:noProof/>
            <w:webHidden/>
          </w:rPr>
          <w:instrText xml:space="preserve"> PAGEREF _Toc385021544 \h </w:instrText>
        </w:r>
        <w:r w:rsidRPr="008D2DAE">
          <w:rPr>
            <w:noProof/>
            <w:webHidden/>
          </w:rPr>
        </w:r>
        <w:r w:rsidRPr="008D2DAE">
          <w:rPr>
            <w:noProof/>
            <w:webHidden/>
          </w:rPr>
          <w:fldChar w:fldCharType="separate"/>
        </w:r>
        <w:r w:rsidR="00B72B27" w:rsidRPr="008D2DAE">
          <w:rPr>
            <w:noProof/>
            <w:webHidden/>
          </w:rPr>
          <w:t>70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45" w:history="1">
        <w:r w:rsidR="00B72B27" w:rsidRPr="008D2DAE">
          <w:rPr>
            <w:rStyle w:val="Hypertextovodkaz"/>
            <w:noProof/>
          </w:rPr>
          <w:t>Problémy nové rovnováhy</w:t>
        </w:r>
        <w:r w:rsidR="00B72B27" w:rsidRPr="008D2DAE">
          <w:rPr>
            <w:noProof/>
            <w:webHidden/>
          </w:rPr>
          <w:tab/>
        </w:r>
        <w:r w:rsidRPr="008D2DAE">
          <w:rPr>
            <w:noProof/>
            <w:webHidden/>
          </w:rPr>
          <w:fldChar w:fldCharType="begin"/>
        </w:r>
        <w:r w:rsidR="00B72B27" w:rsidRPr="008D2DAE">
          <w:rPr>
            <w:noProof/>
            <w:webHidden/>
          </w:rPr>
          <w:instrText xml:space="preserve"> PAGEREF _Toc385021545 \h </w:instrText>
        </w:r>
        <w:r w:rsidRPr="008D2DAE">
          <w:rPr>
            <w:noProof/>
            <w:webHidden/>
          </w:rPr>
        </w:r>
        <w:r w:rsidRPr="008D2DAE">
          <w:rPr>
            <w:noProof/>
            <w:webHidden/>
          </w:rPr>
          <w:fldChar w:fldCharType="separate"/>
        </w:r>
        <w:r w:rsidR="00B72B27" w:rsidRPr="008D2DAE">
          <w:rPr>
            <w:noProof/>
            <w:webHidden/>
          </w:rPr>
          <w:t>80</w:t>
        </w:r>
        <w:r w:rsidRPr="008D2DAE">
          <w:rPr>
            <w:noProof/>
            <w:webHidden/>
          </w:rPr>
          <w:fldChar w:fldCharType="end"/>
        </w:r>
      </w:hyperlink>
    </w:p>
    <w:p w:rsidR="00B72B27" w:rsidRPr="008D2DAE" w:rsidRDefault="003C3C10">
      <w:pPr>
        <w:pStyle w:val="Obsah1"/>
        <w:tabs>
          <w:tab w:val="right" w:leader="dot" w:pos="6679"/>
        </w:tabs>
        <w:rPr>
          <w:rFonts w:asciiTheme="minorHAnsi" w:eastAsiaTheme="minorEastAsia" w:hAnsiTheme="minorHAnsi" w:cstheme="minorBidi"/>
          <w:b w:val="0"/>
          <w:noProof/>
          <w:color w:val="auto"/>
          <w:sz w:val="22"/>
          <w:szCs w:val="22"/>
        </w:rPr>
      </w:pPr>
      <w:hyperlink w:anchor="_Toc385021546" w:history="1">
        <w:r w:rsidR="00B72B27" w:rsidRPr="008D2DAE">
          <w:rPr>
            <w:rStyle w:val="Hypertextovodkaz"/>
            <w:noProof/>
          </w:rPr>
          <w:t>ČÁST DRUHÁ</w:t>
        </w:r>
        <w:r w:rsidR="00004C30">
          <w:rPr>
            <w:rStyle w:val="Hypertextovodkaz"/>
            <w:noProof/>
          </w:rPr>
          <w:t xml:space="preserve"> </w:t>
        </w:r>
        <w:r w:rsidR="00B72B27" w:rsidRPr="008D2DAE">
          <w:rPr>
            <w:rStyle w:val="Hypertextovodkaz"/>
            <w:noProof/>
          </w:rPr>
          <w:t xml:space="preserve">1969: </w:t>
        </w:r>
      </w:hyperlink>
      <w:hyperlink w:anchor="_Toc385021547" w:history="1">
        <w:r w:rsidR="00B72B27" w:rsidRPr="008D2DAE">
          <w:rPr>
            <w:rStyle w:val="Hypertextovodkaz"/>
            <w:noProof/>
          </w:rPr>
          <w:t>Začátek cesty</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_Toc385021547 \h </w:instrText>
        </w:r>
        <w:r w:rsidRPr="008D2DAE">
          <w:rPr>
            <w:b w:val="0"/>
            <w:noProof/>
            <w:webHidden/>
          </w:rPr>
        </w:r>
        <w:r w:rsidRPr="008D2DAE">
          <w:rPr>
            <w:b w:val="0"/>
            <w:noProof/>
            <w:webHidden/>
          </w:rPr>
          <w:fldChar w:fldCharType="separate"/>
        </w:r>
        <w:r w:rsidR="00B72B27" w:rsidRPr="008D2DAE">
          <w:rPr>
            <w:b w:val="0"/>
            <w:noProof/>
            <w:webHidden/>
          </w:rPr>
          <w:t>86</w:t>
        </w:r>
        <w:r w:rsidRPr="008D2DAE">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48" w:history="1">
        <w:r w:rsidR="00B72B27" w:rsidRPr="008D2DAE">
          <w:rPr>
            <w:rStyle w:val="Hypertextovodkaz"/>
            <w:noProof/>
          </w:rPr>
          <w:t xml:space="preserve">IV </w:t>
        </w:r>
      </w:hyperlink>
      <w:hyperlink w:anchor="_Toc385021549" w:history="1">
        <w:r w:rsidR="00B72B27" w:rsidRPr="008D2DAE">
          <w:rPr>
            <w:rStyle w:val="Hypertextovodkaz"/>
            <w:noProof/>
          </w:rPr>
          <w:t>Cesta do Evropy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_Toc385021549 \h </w:instrText>
        </w:r>
        <w:r w:rsidRPr="00004C30">
          <w:rPr>
            <w:b w:val="0"/>
            <w:noProof/>
            <w:webHidden/>
          </w:rPr>
        </w:r>
        <w:r w:rsidRPr="00004C30">
          <w:rPr>
            <w:b w:val="0"/>
            <w:noProof/>
            <w:webHidden/>
          </w:rPr>
          <w:fldChar w:fldCharType="separate"/>
        </w:r>
        <w:r w:rsidR="00B72B27" w:rsidRPr="00004C30">
          <w:rPr>
            <w:b w:val="0"/>
            <w:noProof/>
            <w:webHidden/>
          </w:rPr>
          <w:t>87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0" w:history="1">
        <w:r w:rsidR="00B72B27" w:rsidRPr="008D2DAE">
          <w:rPr>
            <w:rStyle w:val="Hypertextovodkaz"/>
            <w:noProof/>
          </w:rPr>
          <w:t>Nixon navštěvuje Evropu</w:t>
        </w:r>
        <w:r w:rsidR="00B72B27" w:rsidRPr="008D2DAE">
          <w:rPr>
            <w:noProof/>
            <w:webHidden/>
          </w:rPr>
          <w:tab/>
        </w:r>
        <w:r w:rsidRPr="008D2DAE">
          <w:rPr>
            <w:noProof/>
            <w:webHidden/>
          </w:rPr>
          <w:fldChar w:fldCharType="begin"/>
        </w:r>
        <w:r w:rsidR="00B72B27" w:rsidRPr="008D2DAE">
          <w:rPr>
            <w:noProof/>
            <w:webHidden/>
          </w:rPr>
          <w:instrText xml:space="preserve"> PAGEREF _Toc385021550 \h </w:instrText>
        </w:r>
        <w:r w:rsidRPr="008D2DAE">
          <w:rPr>
            <w:noProof/>
            <w:webHidden/>
          </w:rPr>
        </w:r>
        <w:r w:rsidRPr="008D2DAE">
          <w:rPr>
            <w:noProof/>
            <w:webHidden/>
          </w:rPr>
          <w:fldChar w:fldCharType="separate"/>
        </w:r>
        <w:r w:rsidR="00B72B27" w:rsidRPr="008D2DAE">
          <w:rPr>
            <w:noProof/>
            <w:webHidden/>
          </w:rPr>
          <w:t>87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1" w:history="1">
        <w:r w:rsidR="00B72B27" w:rsidRPr="008D2DAE">
          <w:rPr>
            <w:rStyle w:val="Hypertextovodkaz"/>
            <w:noProof/>
          </w:rPr>
          <w:t>Vnitřní neklid v západní alianci</w:t>
        </w:r>
        <w:r w:rsidR="00B72B27" w:rsidRPr="008D2DAE">
          <w:rPr>
            <w:noProof/>
            <w:webHidden/>
          </w:rPr>
          <w:tab/>
        </w:r>
        <w:r w:rsidRPr="008D2DAE">
          <w:rPr>
            <w:noProof/>
            <w:webHidden/>
          </w:rPr>
          <w:fldChar w:fldCharType="begin"/>
        </w:r>
        <w:r w:rsidR="00B72B27" w:rsidRPr="008D2DAE">
          <w:rPr>
            <w:noProof/>
            <w:webHidden/>
          </w:rPr>
          <w:instrText xml:space="preserve"> PAGEREF _Toc385021551 \h </w:instrText>
        </w:r>
        <w:r w:rsidRPr="008D2DAE">
          <w:rPr>
            <w:noProof/>
            <w:webHidden/>
          </w:rPr>
        </w:r>
        <w:r w:rsidRPr="008D2DAE">
          <w:rPr>
            <w:noProof/>
            <w:webHidden/>
          </w:rPr>
          <w:fldChar w:fldCharType="separate"/>
        </w:r>
        <w:r w:rsidR="00B72B27" w:rsidRPr="008D2DAE">
          <w:rPr>
            <w:noProof/>
            <w:webHidden/>
          </w:rPr>
          <w:t>95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2" w:history="1">
        <w:r w:rsidR="00B72B27" w:rsidRPr="008D2DAE">
          <w:rPr>
            <w:rStyle w:val="Hypertextovodkaz"/>
            <w:noProof/>
          </w:rPr>
          <w:t>Londýn a „zvláštní vztah“</w:t>
        </w:r>
        <w:r w:rsidR="00B72B27" w:rsidRPr="008D2DAE">
          <w:rPr>
            <w:noProof/>
            <w:webHidden/>
          </w:rPr>
          <w:tab/>
        </w:r>
        <w:r w:rsidRPr="008D2DAE">
          <w:rPr>
            <w:noProof/>
            <w:webHidden/>
          </w:rPr>
          <w:fldChar w:fldCharType="begin"/>
        </w:r>
        <w:r w:rsidR="00B72B27" w:rsidRPr="008D2DAE">
          <w:rPr>
            <w:noProof/>
            <w:webHidden/>
          </w:rPr>
          <w:instrText xml:space="preserve"> PAGEREF _Toc385021552 \h </w:instrText>
        </w:r>
        <w:r w:rsidRPr="008D2DAE">
          <w:rPr>
            <w:noProof/>
            <w:webHidden/>
          </w:rPr>
        </w:r>
        <w:r w:rsidRPr="008D2DAE">
          <w:rPr>
            <w:noProof/>
            <w:webHidden/>
          </w:rPr>
          <w:fldChar w:fldCharType="separate"/>
        </w:r>
        <w:r w:rsidR="00B72B27" w:rsidRPr="008D2DAE">
          <w:rPr>
            <w:noProof/>
            <w:webHidden/>
          </w:rPr>
          <w:t>100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3" w:history="1">
        <w:r w:rsidR="00B72B27" w:rsidRPr="008D2DAE">
          <w:rPr>
            <w:rStyle w:val="Hypertextovodkaz"/>
            <w:noProof/>
          </w:rPr>
          <w:t>Bonn, Berlín a nevyzpytatelnost Německa</w:t>
        </w:r>
        <w:r w:rsidR="00B72B27" w:rsidRPr="008D2DAE">
          <w:rPr>
            <w:noProof/>
            <w:webHidden/>
          </w:rPr>
          <w:tab/>
        </w:r>
        <w:r w:rsidRPr="008D2DAE">
          <w:rPr>
            <w:noProof/>
            <w:webHidden/>
          </w:rPr>
          <w:fldChar w:fldCharType="begin"/>
        </w:r>
        <w:r w:rsidR="00B72B27" w:rsidRPr="008D2DAE">
          <w:rPr>
            <w:noProof/>
            <w:webHidden/>
          </w:rPr>
          <w:instrText xml:space="preserve"> PAGEREF _Toc385021553 \h </w:instrText>
        </w:r>
        <w:r w:rsidRPr="008D2DAE">
          <w:rPr>
            <w:noProof/>
            <w:webHidden/>
          </w:rPr>
        </w:r>
        <w:r w:rsidRPr="008D2DAE">
          <w:rPr>
            <w:noProof/>
            <w:webHidden/>
          </w:rPr>
          <w:fldChar w:fldCharType="separate"/>
        </w:r>
        <w:r w:rsidR="00B72B27" w:rsidRPr="008D2DAE">
          <w:rPr>
            <w:noProof/>
            <w:webHidden/>
          </w:rPr>
          <w:t>110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4" w:history="1">
        <w:r w:rsidR="00B72B27" w:rsidRPr="008D2DAE">
          <w:rPr>
            <w:rStyle w:val="Hypertextovodkaz"/>
            <w:noProof/>
          </w:rPr>
          <w:t>Římská mezihra</w:t>
        </w:r>
        <w:r w:rsidR="00B72B27" w:rsidRPr="008D2DAE">
          <w:rPr>
            <w:noProof/>
            <w:webHidden/>
          </w:rPr>
          <w:tab/>
        </w:r>
        <w:r w:rsidRPr="008D2DAE">
          <w:rPr>
            <w:noProof/>
            <w:webHidden/>
          </w:rPr>
          <w:fldChar w:fldCharType="begin"/>
        </w:r>
        <w:r w:rsidR="00B72B27" w:rsidRPr="008D2DAE">
          <w:rPr>
            <w:noProof/>
            <w:webHidden/>
          </w:rPr>
          <w:instrText xml:space="preserve"> PAGEREF _Toc385021554 \h </w:instrText>
        </w:r>
        <w:r w:rsidRPr="008D2DAE">
          <w:rPr>
            <w:noProof/>
            <w:webHidden/>
          </w:rPr>
        </w:r>
        <w:r w:rsidRPr="008D2DAE">
          <w:rPr>
            <w:noProof/>
            <w:webHidden/>
          </w:rPr>
          <w:fldChar w:fldCharType="separate"/>
        </w:r>
        <w:r w:rsidR="00B72B27" w:rsidRPr="008D2DAE">
          <w:rPr>
            <w:noProof/>
            <w:webHidden/>
          </w:rPr>
          <w:t>114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5" w:history="1">
        <w:r w:rsidR="00B72B27" w:rsidRPr="008D2DAE">
          <w:rPr>
            <w:rStyle w:val="Hypertextovodkaz"/>
            <w:noProof/>
          </w:rPr>
          <w:t>Kolos de Gaulle</w:t>
        </w:r>
        <w:r w:rsidR="00B72B27" w:rsidRPr="008D2DAE">
          <w:rPr>
            <w:noProof/>
            <w:webHidden/>
          </w:rPr>
          <w:tab/>
        </w:r>
        <w:r w:rsidRPr="008D2DAE">
          <w:rPr>
            <w:noProof/>
            <w:webHidden/>
          </w:rPr>
          <w:fldChar w:fldCharType="begin"/>
        </w:r>
        <w:r w:rsidR="00B72B27" w:rsidRPr="008D2DAE">
          <w:rPr>
            <w:noProof/>
            <w:webHidden/>
          </w:rPr>
          <w:instrText xml:space="preserve"> PAGEREF _Toc385021555 \h </w:instrText>
        </w:r>
        <w:r w:rsidRPr="008D2DAE">
          <w:rPr>
            <w:noProof/>
            <w:webHidden/>
          </w:rPr>
        </w:r>
        <w:r w:rsidRPr="008D2DAE">
          <w:rPr>
            <w:noProof/>
            <w:webHidden/>
          </w:rPr>
          <w:fldChar w:fldCharType="separate"/>
        </w:r>
        <w:r w:rsidR="00B72B27" w:rsidRPr="008D2DAE">
          <w:rPr>
            <w:noProof/>
            <w:webHidden/>
          </w:rPr>
          <w:t>118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56" w:history="1">
        <w:r w:rsidR="00B72B27" w:rsidRPr="008D2DAE">
          <w:rPr>
            <w:rStyle w:val="Hypertextovodkaz"/>
            <w:noProof/>
          </w:rPr>
          <w:t xml:space="preserve">V </w:t>
        </w:r>
      </w:hyperlink>
      <w:hyperlink w:anchor="_Toc385021557" w:history="1">
        <w:r w:rsidR="00B72B27" w:rsidRPr="008D2DAE">
          <w:rPr>
            <w:rStyle w:val="Hypertextovodkaz"/>
            <w:noProof/>
          </w:rPr>
          <w:t>Zahajovací tahy s Moskvou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_Toc385021557 \h </w:instrText>
        </w:r>
        <w:r w:rsidRPr="00004C30">
          <w:rPr>
            <w:b w:val="0"/>
            <w:noProof/>
            <w:webHidden/>
          </w:rPr>
        </w:r>
        <w:r w:rsidRPr="00004C30">
          <w:rPr>
            <w:b w:val="0"/>
            <w:noProof/>
            <w:webHidden/>
          </w:rPr>
          <w:fldChar w:fldCharType="separate"/>
        </w:r>
        <w:r w:rsidR="00B72B27" w:rsidRPr="00004C30">
          <w:rPr>
            <w:b w:val="0"/>
            <w:noProof/>
            <w:webHidden/>
          </w:rPr>
          <w:t>126</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8" w:history="1">
        <w:r w:rsidR="00B72B27" w:rsidRPr="008D2DAE">
          <w:rPr>
            <w:rStyle w:val="Hypertextovodkaz"/>
            <w:noProof/>
          </w:rPr>
          <w:t>Seznamuji se s Anatolijem Dobryninem</w:t>
        </w:r>
        <w:r w:rsidR="00B72B27" w:rsidRPr="008D2DAE">
          <w:rPr>
            <w:noProof/>
            <w:webHidden/>
          </w:rPr>
          <w:tab/>
        </w:r>
        <w:r w:rsidRPr="008D2DAE">
          <w:rPr>
            <w:noProof/>
            <w:webHidden/>
          </w:rPr>
          <w:fldChar w:fldCharType="begin"/>
        </w:r>
        <w:r w:rsidR="00B72B27" w:rsidRPr="008D2DAE">
          <w:rPr>
            <w:noProof/>
            <w:webHidden/>
          </w:rPr>
          <w:instrText xml:space="preserve"> PAGEREF _Toc385021558 \h </w:instrText>
        </w:r>
        <w:r w:rsidRPr="008D2DAE">
          <w:rPr>
            <w:noProof/>
            <w:webHidden/>
          </w:rPr>
        </w:r>
        <w:r w:rsidRPr="008D2DAE">
          <w:rPr>
            <w:noProof/>
            <w:webHidden/>
          </w:rPr>
          <w:fldChar w:fldCharType="separate"/>
        </w:r>
        <w:r w:rsidR="00B72B27" w:rsidRPr="008D2DAE">
          <w:rPr>
            <w:noProof/>
            <w:webHidden/>
          </w:rPr>
          <w:t>126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59" w:history="1">
        <w:r w:rsidR="00B72B27" w:rsidRPr="008D2DAE">
          <w:rPr>
            <w:rStyle w:val="Hypertextovodkaz"/>
            <w:noProof/>
          </w:rPr>
          <w:t>Přetrvávající filosofický problém americko-sovětských vztahů</w:t>
        </w:r>
        <w:r w:rsidR="00B72B27" w:rsidRPr="008D2DAE">
          <w:rPr>
            <w:noProof/>
            <w:webHidden/>
          </w:rPr>
          <w:tab/>
        </w:r>
        <w:r w:rsidRPr="008D2DAE">
          <w:rPr>
            <w:noProof/>
            <w:webHidden/>
          </w:rPr>
          <w:fldChar w:fldCharType="begin"/>
        </w:r>
        <w:r w:rsidR="00B72B27" w:rsidRPr="008D2DAE">
          <w:rPr>
            <w:noProof/>
            <w:webHidden/>
          </w:rPr>
          <w:instrText xml:space="preserve"> PAGEREF _Toc385021559 \h </w:instrText>
        </w:r>
        <w:r w:rsidRPr="008D2DAE">
          <w:rPr>
            <w:noProof/>
            <w:webHidden/>
          </w:rPr>
        </w:r>
        <w:r w:rsidRPr="008D2DAE">
          <w:rPr>
            <w:noProof/>
            <w:webHidden/>
          </w:rPr>
          <w:fldChar w:fldCharType="separate"/>
        </w:r>
        <w:r w:rsidR="00B72B27" w:rsidRPr="008D2DAE">
          <w:rPr>
            <w:noProof/>
            <w:webHidden/>
          </w:rPr>
          <w:t>128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0" w:history="1">
        <w:r w:rsidR="00B72B27" w:rsidRPr="008D2DAE">
          <w:rPr>
            <w:rStyle w:val="Hypertextovodkaz"/>
            <w:noProof/>
          </w:rPr>
          <w:t>Úvahy během přebírání vlády</w:t>
        </w:r>
        <w:r w:rsidR="00B72B27" w:rsidRPr="008D2DAE">
          <w:rPr>
            <w:noProof/>
            <w:webHidden/>
          </w:rPr>
          <w:tab/>
        </w:r>
        <w:r w:rsidRPr="008D2DAE">
          <w:rPr>
            <w:noProof/>
            <w:webHidden/>
          </w:rPr>
          <w:fldChar w:fldCharType="begin"/>
        </w:r>
        <w:r w:rsidR="00B72B27" w:rsidRPr="008D2DAE">
          <w:rPr>
            <w:noProof/>
            <w:webHidden/>
          </w:rPr>
          <w:instrText xml:space="preserve"> PAGEREF _Toc385021560 \h </w:instrText>
        </w:r>
        <w:r w:rsidRPr="008D2DAE">
          <w:rPr>
            <w:noProof/>
            <w:webHidden/>
          </w:rPr>
        </w:r>
        <w:r w:rsidRPr="008D2DAE">
          <w:rPr>
            <w:noProof/>
            <w:webHidden/>
          </w:rPr>
          <w:fldChar w:fldCharType="separate"/>
        </w:r>
        <w:r w:rsidR="00B72B27" w:rsidRPr="008D2DAE">
          <w:rPr>
            <w:noProof/>
            <w:webHidden/>
          </w:rPr>
          <w:t>139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1" w:history="1">
        <w:r w:rsidR="00B72B27" w:rsidRPr="008D2DAE">
          <w:rPr>
            <w:rStyle w:val="Hypertextovodkaz"/>
            <w:noProof/>
          </w:rPr>
          <w:t>Přístup veřejnosti a Kongresu: jarní nervozita</w:t>
        </w:r>
        <w:r w:rsidR="00B72B27" w:rsidRPr="008D2DAE">
          <w:rPr>
            <w:noProof/>
            <w:webHidden/>
          </w:rPr>
          <w:tab/>
        </w:r>
        <w:r w:rsidRPr="008D2DAE">
          <w:rPr>
            <w:noProof/>
            <w:webHidden/>
          </w:rPr>
          <w:fldChar w:fldCharType="begin"/>
        </w:r>
        <w:r w:rsidR="00B72B27" w:rsidRPr="008D2DAE">
          <w:rPr>
            <w:noProof/>
            <w:webHidden/>
          </w:rPr>
          <w:instrText xml:space="preserve"> PAGEREF _Toc385021561 \h </w:instrText>
        </w:r>
        <w:r w:rsidRPr="008D2DAE">
          <w:rPr>
            <w:noProof/>
            <w:webHidden/>
          </w:rPr>
        </w:r>
        <w:r w:rsidRPr="008D2DAE">
          <w:rPr>
            <w:noProof/>
            <w:webHidden/>
          </w:rPr>
          <w:fldChar w:fldCharType="separate"/>
        </w:r>
        <w:r w:rsidR="00B72B27" w:rsidRPr="008D2DAE">
          <w:rPr>
            <w:noProof/>
            <w:webHidden/>
          </w:rPr>
          <w:t>144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2" w:history="1">
        <w:r w:rsidR="00B72B27" w:rsidRPr="008D2DAE">
          <w:rPr>
            <w:rStyle w:val="Hypertextovodkaz"/>
            <w:noProof/>
          </w:rPr>
          <w:t>Komunikační kanál</w:t>
        </w:r>
        <w:r w:rsidR="00B72B27" w:rsidRPr="008D2DAE">
          <w:rPr>
            <w:noProof/>
            <w:webHidden/>
          </w:rPr>
          <w:tab/>
        </w:r>
        <w:r w:rsidRPr="008D2DAE">
          <w:rPr>
            <w:noProof/>
            <w:webHidden/>
          </w:rPr>
          <w:fldChar w:fldCharType="begin"/>
        </w:r>
        <w:r w:rsidR="00B72B27" w:rsidRPr="008D2DAE">
          <w:rPr>
            <w:noProof/>
            <w:webHidden/>
          </w:rPr>
          <w:instrText xml:space="preserve"> PAGEREF _Toc385021562 \h </w:instrText>
        </w:r>
        <w:r w:rsidRPr="008D2DAE">
          <w:rPr>
            <w:noProof/>
            <w:webHidden/>
          </w:rPr>
        </w:r>
        <w:r w:rsidRPr="008D2DAE">
          <w:rPr>
            <w:noProof/>
            <w:webHidden/>
          </w:rPr>
          <w:fldChar w:fldCharType="separate"/>
        </w:r>
        <w:r w:rsidR="00B72B27" w:rsidRPr="008D2DAE">
          <w:rPr>
            <w:noProof/>
            <w:webHidden/>
          </w:rPr>
          <w:t>153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3" w:history="1">
        <w:r w:rsidR="00B72B27" w:rsidRPr="008D2DAE">
          <w:rPr>
            <w:rStyle w:val="Hypertextovodkaz"/>
            <w:noProof/>
          </w:rPr>
          <w:t>Příprava na SALT</w:t>
        </w:r>
        <w:r w:rsidR="00B72B27" w:rsidRPr="008D2DAE">
          <w:rPr>
            <w:noProof/>
            <w:webHidden/>
          </w:rPr>
          <w:tab/>
        </w:r>
        <w:r w:rsidRPr="008D2DAE">
          <w:rPr>
            <w:noProof/>
            <w:webHidden/>
          </w:rPr>
          <w:fldChar w:fldCharType="begin"/>
        </w:r>
        <w:r w:rsidR="00B72B27" w:rsidRPr="008D2DAE">
          <w:rPr>
            <w:noProof/>
            <w:webHidden/>
          </w:rPr>
          <w:instrText xml:space="preserve"> PAGEREF _Toc385021563 \h </w:instrText>
        </w:r>
        <w:r w:rsidRPr="008D2DAE">
          <w:rPr>
            <w:noProof/>
            <w:webHidden/>
          </w:rPr>
        </w:r>
        <w:r w:rsidRPr="008D2DAE">
          <w:rPr>
            <w:noProof/>
            <w:webHidden/>
          </w:rPr>
          <w:fldChar w:fldCharType="separate"/>
        </w:r>
        <w:r w:rsidR="00B72B27" w:rsidRPr="008D2DAE">
          <w:rPr>
            <w:noProof/>
            <w:webHidden/>
          </w:rPr>
          <w:t>161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4" w:history="1">
        <w:r w:rsidR="00B72B27" w:rsidRPr="008D2DAE">
          <w:rPr>
            <w:rStyle w:val="Hypertextovodkaz"/>
            <w:noProof/>
          </w:rPr>
          <w:t>Obchod mezi Východem a Západem</w:t>
        </w:r>
        <w:r w:rsidR="00B72B27" w:rsidRPr="008D2DAE">
          <w:rPr>
            <w:noProof/>
            <w:webHidden/>
          </w:rPr>
          <w:tab/>
        </w:r>
        <w:r w:rsidRPr="008D2DAE">
          <w:rPr>
            <w:noProof/>
            <w:webHidden/>
          </w:rPr>
          <w:fldChar w:fldCharType="begin"/>
        </w:r>
        <w:r w:rsidR="00B72B27" w:rsidRPr="008D2DAE">
          <w:rPr>
            <w:noProof/>
            <w:webHidden/>
          </w:rPr>
          <w:instrText xml:space="preserve"> PAGEREF _Toc385021564 \h </w:instrText>
        </w:r>
        <w:r w:rsidRPr="008D2DAE">
          <w:rPr>
            <w:noProof/>
            <w:webHidden/>
          </w:rPr>
        </w:r>
        <w:r w:rsidRPr="008D2DAE">
          <w:rPr>
            <w:noProof/>
            <w:webHidden/>
          </w:rPr>
          <w:fldChar w:fldCharType="separate"/>
        </w:r>
        <w:r w:rsidR="00B72B27" w:rsidRPr="008D2DAE">
          <w:rPr>
            <w:noProof/>
            <w:webHidden/>
          </w:rPr>
          <w:t>165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5" w:history="1">
        <w:r w:rsidR="00B72B27" w:rsidRPr="008D2DAE">
          <w:rPr>
            <w:rStyle w:val="Hypertextovodkaz"/>
            <w:noProof/>
          </w:rPr>
          <w:t>Východní Evropa: Nixonova cesta do Rumunska</w:t>
        </w:r>
        <w:r w:rsidR="00B72B27" w:rsidRPr="008D2DAE">
          <w:rPr>
            <w:noProof/>
            <w:webHidden/>
          </w:rPr>
          <w:tab/>
        </w:r>
        <w:r w:rsidRPr="008D2DAE">
          <w:rPr>
            <w:noProof/>
            <w:webHidden/>
          </w:rPr>
          <w:fldChar w:fldCharType="begin"/>
        </w:r>
        <w:r w:rsidR="00B72B27" w:rsidRPr="008D2DAE">
          <w:rPr>
            <w:noProof/>
            <w:webHidden/>
          </w:rPr>
          <w:instrText xml:space="preserve"> PAGEREF _Toc385021565 \h </w:instrText>
        </w:r>
        <w:r w:rsidRPr="008D2DAE">
          <w:rPr>
            <w:noProof/>
            <w:webHidden/>
          </w:rPr>
        </w:r>
        <w:r w:rsidRPr="008D2DAE">
          <w:rPr>
            <w:noProof/>
            <w:webHidden/>
          </w:rPr>
          <w:fldChar w:fldCharType="separate"/>
        </w:r>
        <w:r w:rsidR="00B72B27" w:rsidRPr="008D2DAE">
          <w:rPr>
            <w:noProof/>
            <w:webHidden/>
          </w:rPr>
          <w:t>170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6" w:history="1">
        <w:r w:rsidR="00B72B27" w:rsidRPr="008D2DAE">
          <w:rPr>
            <w:rStyle w:val="Hypertextovodkaz"/>
            <w:noProof/>
          </w:rPr>
          <w:t>Závěr</w:t>
        </w:r>
        <w:r w:rsidR="00B72B27" w:rsidRPr="008D2DAE">
          <w:rPr>
            <w:noProof/>
            <w:webHidden/>
          </w:rPr>
          <w:tab/>
        </w:r>
        <w:r w:rsidRPr="008D2DAE">
          <w:rPr>
            <w:noProof/>
            <w:webHidden/>
          </w:rPr>
          <w:fldChar w:fldCharType="begin"/>
        </w:r>
        <w:r w:rsidR="00B72B27" w:rsidRPr="008D2DAE">
          <w:rPr>
            <w:noProof/>
            <w:webHidden/>
          </w:rPr>
          <w:instrText xml:space="preserve"> PAGEREF _Toc385021566 \h </w:instrText>
        </w:r>
        <w:r w:rsidRPr="008D2DAE">
          <w:rPr>
            <w:noProof/>
            <w:webHidden/>
          </w:rPr>
        </w:r>
        <w:r w:rsidRPr="008D2DAE">
          <w:rPr>
            <w:noProof/>
            <w:webHidden/>
          </w:rPr>
          <w:fldChar w:fldCharType="separate"/>
        </w:r>
        <w:r w:rsidR="00B72B27" w:rsidRPr="008D2DAE">
          <w:rPr>
            <w:noProof/>
            <w:webHidden/>
          </w:rPr>
          <w:t>173</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67" w:history="1">
        <w:r w:rsidR="00B72B27" w:rsidRPr="008D2DAE">
          <w:rPr>
            <w:rStyle w:val="Hypertextovodkaz"/>
            <w:noProof/>
          </w:rPr>
          <w:t xml:space="preserve">VI </w:t>
        </w:r>
      </w:hyperlink>
      <w:hyperlink w:anchor="_Toc385021568" w:history="1">
        <w:r w:rsidR="00B72B27" w:rsidRPr="008D2DAE">
          <w:rPr>
            <w:rStyle w:val="Hypertextovodkaz"/>
            <w:noProof/>
          </w:rPr>
          <w:t>První kroky směrem k Číně</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_Toc385021568 \h </w:instrText>
        </w:r>
        <w:r w:rsidRPr="00004C30">
          <w:rPr>
            <w:b w:val="0"/>
            <w:noProof/>
            <w:webHidden/>
          </w:rPr>
        </w:r>
        <w:r w:rsidRPr="00004C30">
          <w:rPr>
            <w:b w:val="0"/>
            <w:noProof/>
            <w:webHidden/>
          </w:rPr>
          <w:fldChar w:fldCharType="separate"/>
        </w:r>
        <w:r w:rsidR="00B72B27" w:rsidRPr="00004C30">
          <w:rPr>
            <w:b w:val="0"/>
            <w:noProof/>
            <w:webHidden/>
          </w:rPr>
          <w:t>180</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69" w:history="1">
        <w:r w:rsidR="00B72B27" w:rsidRPr="008D2DAE">
          <w:rPr>
            <w:rStyle w:val="Hypertextovodkaz"/>
            <w:noProof/>
          </w:rPr>
          <w:t>První signály</w:t>
        </w:r>
        <w:r w:rsidR="00B72B27" w:rsidRPr="008D2DAE">
          <w:rPr>
            <w:noProof/>
            <w:webHidden/>
          </w:rPr>
          <w:tab/>
        </w:r>
        <w:r w:rsidRPr="008D2DAE">
          <w:rPr>
            <w:noProof/>
            <w:webHidden/>
          </w:rPr>
          <w:fldChar w:fldCharType="begin"/>
        </w:r>
        <w:r w:rsidR="00B72B27" w:rsidRPr="008D2DAE">
          <w:rPr>
            <w:noProof/>
            <w:webHidden/>
          </w:rPr>
          <w:instrText xml:space="preserve"> PAGEREF _Toc385021569 \h </w:instrText>
        </w:r>
        <w:r w:rsidRPr="008D2DAE">
          <w:rPr>
            <w:noProof/>
            <w:webHidden/>
          </w:rPr>
        </w:r>
        <w:r w:rsidRPr="008D2DAE">
          <w:rPr>
            <w:noProof/>
            <w:webHidden/>
          </w:rPr>
          <w:fldChar w:fldCharType="separate"/>
        </w:r>
        <w:r w:rsidR="00B72B27" w:rsidRPr="008D2DAE">
          <w:rPr>
            <w:noProof/>
            <w:webHidden/>
          </w:rPr>
          <w:t>184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0" w:history="1">
        <w:r w:rsidR="00B72B27" w:rsidRPr="008D2DAE">
          <w:rPr>
            <w:rStyle w:val="Hypertextovodkaz"/>
            <w:noProof/>
          </w:rPr>
          <w:t>Boje na řece Ussuri</w:t>
        </w:r>
        <w:r w:rsidR="00B72B27" w:rsidRPr="008D2DAE">
          <w:rPr>
            <w:noProof/>
            <w:webHidden/>
          </w:rPr>
          <w:tab/>
        </w:r>
        <w:r w:rsidRPr="008D2DAE">
          <w:rPr>
            <w:noProof/>
            <w:webHidden/>
          </w:rPr>
          <w:fldChar w:fldCharType="begin"/>
        </w:r>
        <w:r w:rsidR="00B72B27" w:rsidRPr="008D2DAE">
          <w:rPr>
            <w:noProof/>
            <w:webHidden/>
          </w:rPr>
          <w:instrText xml:space="preserve"> PAGEREF _Toc385021570 \h </w:instrText>
        </w:r>
        <w:r w:rsidRPr="008D2DAE">
          <w:rPr>
            <w:noProof/>
            <w:webHidden/>
          </w:rPr>
        </w:r>
        <w:r w:rsidRPr="008D2DAE">
          <w:rPr>
            <w:noProof/>
            <w:webHidden/>
          </w:rPr>
          <w:fldChar w:fldCharType="separate"/>
        </w:r>
        <w:r w:rsidR="00B72B27" w:rsidRPr="008D2DAE">
          <w:rPr>
            <w:noProof/>
            <w:webHidden/>
          </w:rPr>
          <w:t>188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1" w:history="1">
        <w:r w:rsidR="00B72B27" w:rsidRPr="008D2DAE">
          <w:rPr>
            <w:rStyle w:val="Hypertextovodkaz"/>
            <w:noProof/>
          </w:rPr>
          <w:t>Mluví se o válce</w:t>
        </w:r>
        <w:r w:rsidR="00B72B27" w:rsidRPr="008D2DAE">
          <w:rPr>
            <w:noProof/>
            <w:webHidden/>
          </w:rPr>
          <w:tab/>
        </w:r>
        <w:r w:rsidRPr="008D2DAE">
          <w:rPr>
            <w:noProof/>
            <w:webHidden/>
          </w:rPr>
          <w:fldChar w:fldCharType="begin"/>
        </w:r>
        <w:r w:rsidR="00B72B27" w:rsidRPr="008D2DAE">
          <w:rPr>
            <w:noProof/>
            <w:webHidden/>
          </w:rPr>
          <w:instrText xml:space="preserve"> PAGEREF _Toc385021571 \h </w:instrText>
        </w:r>
        <w:r w:rsidRPr="008D2DAE">
          <w:rPr>
            <w:noProof/>
            <w:webHidden/>
          </w:rPr>
        </w:r>
        <w:r w:rsidRPr="008D2DAE">
          <w:rPr>
            <w:noProof/>
            <w:webHidden/>
          </w:rPr>
          <w:fldChar w:fldCharType="separate"/>
        </w:r>
        <w:r w:rsidR="00B72B27" w:rsidRPr="008D2DAE">
          <w:rPr>
            <w:noProof/>
            <w:webHidden/>
          </w:rPr>
          <w:t>199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2" w:history="1">
        <w:r w:rsidR="00B72B27" w:rsidRPr="008D2DAE">
          <w:rPr>
            <w:rStyle w:val="Hypertextovodkaz"/>
            <w:noProof/>
          </w:rPr>
          <w:t>Triangulární politika</w:t>
        </w:r>
        <w:r w:rsidR="00B72B27" w:rsidRPr="008D2DAE">
          <w:rPr>
            <w:noProof/>
            <w:webHidden/>
          </w:rPr>
          <w:tab/>
        </w:r>
        <w:r w:rsidRPr="008D2DAE">
          <w:rPr>
            <w:noProof/>
            <w:webHidden/>
          </w:rPr>
          <w:fldChar w:fldCharType="begin"/>
        </w:r>
        <w:r w:rsidR="00B72B27" w:rsidRPr="008D2DAE">
          <w:rPr>
            <w:noProof/>
            <w:webHidden/>
          </w:rPr>
          <w:instrText xml:space="preserve"> PAGEREF _Toc385021572 \h </w:instrText>
        </w:r>
        <w:r w:rsidRPr="008D2DAE">
          <w:rPr>
            <w:noProof/>
            <w:webHidden/>
          </w:rPr>
        </w:r>
        <w:r w:rsidRPr="008D2DAE">
          <w:rPr>
            <w:noProof/>
            <w:webHidden/>
          </w:rPr>
          <w:fldChar w:fldCharType="separate"/>
        </w:r>
        <w:r w:rsidR="00B72B27" w:rsidRPr="008D2DAE">
          <w:rPr>
            <w:noProof/>
            <w:webHidden/>
          </w:rPr>
          <w:t>208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73" w:history="1">
        <w:r w:rsidR="00B72B27" w:rsidRPr="008D2DAE">
          <w:rPr>
            <w:rStyle w:val="Hypertextovodkaz"/>
            <w:noProof/>
          </w:rPr>
          <w:t xml:space="preserve">VII </w:t>
        </w:r>
      </w:hyperlink>
      <w:hyperlink w:anchor="_Toc385021574" w:history="1">
        <w:r w:rsidR="00B72B27" w:rsidRPr="008D2DAE">
          <w:rPr>
            <w:rStyle w:val="Hypertextovodkaz"/>
            <w:noProof/>
          </w:rPr>
          <w:t>Obranná politika a strategie</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_Toc385021574 \h </w:instrText>
        </w:r>
        <w:r w:rsidRPr="00004C30">
          <w:rPr>
            <w:b w:val="0"/>
            <w:noProof/>
            <w:webHidden/>
          </w:rPr>
        </w:r>
        <w:r w:rsidRPr="00004C30">
          <w:rPr>
            <w:b w:val="0"/>
            <w:noProof/>
            <w:webHidden/>
          </w:rPr>
          <w:fldChar w:fldCharType="separate"/>
        </w:r>
        <w:r w:rsidR="00B72B27" w:rsidRPr="00004C30">
          <w:rPr>
            <w:b w:val="0"/>
            <w:noProof/>
            <w:webHidden/>
          </w:rPr>
          <w:t>212</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5" w:history="1">
        <w:r w:rsidR="00B72B27" w:rsidRPr="008D2DAE">
          <w:rPr>
            <w:rStyle w:val="Hypertextovodkaz"/>
            <w:noProof/>
          </w:rPr>
          <w:t>Obrana a strategická rovnováha</w:t>
        </w:r>
        <w:r w:rsidR="00B72B27" w:rsidRPr="008D2DAE">
          <w:rPr>
            <w:noProof/>
            <w:webHidden/>
          </w:rPr>
          <w:tab/>
        </w:r>
        <w:r w:rsidRPr="008D2DAE">
          <w:rPr>
            <w:noProof/>
            <w:webHidden/>
          </w:rPr>
          <w:fldChar w:fldCharType="begin"/>
        </w:r>
        <w:r w:rsidR="00B72B27" w:rsidRPr="008D2DAE">
          <w:rPr>
            <w:noProof/>
            <w:webHidden/>
          </w:rPr>
          <w:instrText xml:space="preserve"> PAGEREF _Toc385021575 \h </w:instrText>
        </w:r>
        <w:r w:rsidRPr="008D2DAE">
          <w:rPr>
            <w:noProof/>
            <w:webHidden/>
          </w:rPr>
        </w:r>
        <w:r w:rsidRPr="008D2DAE">
          <w:rPr>
            <w:noProof/>
            <w:webHidden/>
          </w:rPr>
          <w:fldChar w:fldCharType="separate"/>
        </w:r>
        <w:r w:rsidR="00B72B27" w:rsidRPr="008D2DAE">
          <w:rPr>
            <w:noProof/>
            <w:webHidden/>
          </w:rPr>
          <w:t>212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6" w:history="1">
        <w:r w:rsidR="00B72B27" w:rsidRPr="008D2DAE">
          <w:rPr>
            <w:rStyle w:val="Hypertextovodkaz"/>
            <w:noProof/>
          </w:rPr>
          <w:t>Diskuse o obraně</w:t>
        </w:r>
        <w:r w:rsidR="00B72B27" w:rsidRPr="008D2DAE">
          <w:rPr>
            <w:noProof/>
            <w:webHidden/>
          </w:rPr>
          <w:tab/>
        </w:r>
        <w:r w:rsidRPr="008D2DAE">
          <w:rPr>
            <w:noProof/>
            <w:webHidden/>
          </w:rPr>
          <w:fldChar w:fldCharType="begin"/>
        </w:r>
        <w:r w:rsidR="00B72B27" w:rsidRPr="008D2DAE">
          <w:rPr>
            <w:noProof/>
            <w:webHidden/>
          </w:rPr>
          <w:instrText xml:space="preserve"> PAGEREF _Toc385021576 \h </w:instrText>
        </w:r>
        <w:r w:rsidRPr="008D2DAE">
          <w:rPr>
            <w:noProof/>
            <w:webHidden/>
          </w:rPr>
        </w:r>
        <w:r w:rsidRPr="008D2DAE">
          <w:rPr>
            <w:noProof/>
            <w:webHidden/>
          </w:rPr>
          <w:fldChar w:fldCharType="separate"/>
        </w:r>
        <w:r w:rsidR="00B72B27" w:rsidRPr="008D2DAE">
          <w:rPr>
            <w:noProof/>
            <w:webHidden/>
          </w:rPr>
          <w:t>216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7" w:history="1">
        <w:r w:rsidR="00B72B27" w:rsidRPr="008D2DAE">
          <w:rPr>
            <w:rStyle w:val="Hypertextovodkaz"/>
            <w:noProof/>
          </w:rPr>
          <w:t>Antibalistické rakety (ABM)</w:t>
        </w:r>
        <w:r w:rsidR="00B72B27" w:rsidRPr="008D2DAE">
          <w:rPr>
            <w:noProof/>
            <w:webHidden/>
          </w:rPr>
          <w:tab/>
        </w:r>
        <w:r w:rsidRPr="008D2DAE">
          <w:rPr>
            <w:noProof/>
            <w:webHidden/>
          </w:rPr>
          <w:fldChar w:fldCharType="begin"/>
        </w:r>
        <w:r w:rsidR="00B72B27" w:rsidRPr="008D2DAE">
          <w:rPr>
            <w:noProof/>
            <w:webHidden/>
          </w:rPr>
          <w:instrText xml:space="preserve"> PAGEREF _Toc385021577 \h </w:instrText>
        </w:r>
        <w:r w:rsidRPr="008D2DAE">
          <w:rPr>
            <w:noProof/>
            <w:webHidden/>
          </w:rPr>
        </w:r>
        <w:r w:rsidRPr="008D2DAE">
          <w:rPr>
            <w:noProof/>
            <w:webHidden/>
          </w:rPr>
          <w:fldChar w:fldCharType="separate"/>
        </w:r>
        <w:r w:rsidR="00B72B27" w:rsidRPr="008D2DAE">
          <w:rPr>
            <w:noProof/>
            <w:webHidden/>
          </w:rPr>
          <w:t>221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8" w:history="1">
        <w:r w:rsidR="00B72B27" w:rsidRPr="008D2DAE">
          <w:rPr>
            <w:rStyle w:val="Hypertextovodkaz"/>
            <w:noProof/>
          </w:rPr>
          <w:t>Samonaváděcí hlavice</w:t>
        </w:r>
        <w:r w:rsidR="00B72B27" w:rsidRPr="008D2DAE">
          <w:rPr>
            <w:noProof/>
            <w:webHidden/>
          </w:rPr>
          <w:tab/>
        </w:r>
        <w:r w:rsidRPr="008D2DAE">
          <w:rPr>
            <w:noProof/>
            <w:webHidden/>
          </w:rPr>
          <w:fldChar w:fldCharType="begin"/>
        </w:r>
        <w:r w:rsidR="00B72B27" w:rsidRPr="008D2DAE">
          <w:rPr>
            <w:noProof/>
            <w:webHidden/>
          </w:rPr>
          <w:instrText xml:space="preserve"> PAGEREF _Toc385021578 \h </w:instrText>
        </w:r>
        <w:r w:rsidRPr="008D2DAE">
          <w:rPr>
            <w:noProof/>
            <w:webHidden/>
          </w:rPr>
        </w:r>
        <w:r w:rsidRPr="008D2DAE">
          <w:rPr>
            <w:noProof/>
            <w:webHidden/>
          </w:rPr>
          <w:fldChar w:fldCharType="separate"/>
        </w:r>
        <w:r w:rsidR="00B72B27" w:rsidRPr="008D2DAE">
          <w:rPr>
            <w:noProof/>
            <w:webHidden/>
          </w:rPr>
          <w:t>227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79" w:history="1">
        <w:r w:rsidR="00B72B27" w:rsidRPr="008D2DAE">
          <w:rPr>
            <w:rStyle w:val="Hypertextovodkaz"/>
            <w:noProof/>
          </w:rPr>
          <w:t>Útok na vojenský rozpočet</w:t>
        </w:r>
        <w:r w:rsidR="00B72B27" w:rsidRPr="008D2DAE">
          <w:rPr>
            <w:noProof/>
            <w:webHidden/>
          </w:rPr>
          <w:tab/>
        </w:r>
        <w:r w:rsidRPr="008D2DAE">
          <w:rPr>
            <w:noProof/>
            <w:webHidden/>
          </w:rPr>
          <w:fldChar w:fldCharType="begin"/>
        </w:r>
        <w:r w:rsidR="00B72B27" w:rsidRPr="008D2DAE">
          <w:rPr>
            <w:noProof/>
            <w:webHidden/>
          </w:rPr>
          <w:instrText xml:space="preserve"> PAGEREF _Toc385021579 \h </w:instrText>
        </w:r>
        <w:r w:rsidRPr="008D2DAE">
          <w:rPr>
            <w:noProof/>
            <w:webHidden/>
          </w:rPr>
        </w:r>
        <w:r w:rsidRPr="008D2DAE">
          <w:rPr>
            <w:noProof/>
            <w:webHidden/>
          </w:rPr>
          <w:fldChar w:fldCharType="separate"/>
        </w:r>
        <w:r w:rsidR="00B72B27" w:rsidRPr="008D2DAE">
          <w:rPr>
            <w:noProof/>
            <w:webHidden/>
          </w:rPr>
          <w:t>230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0" w:history="1">
        <w:r w:rsidR="00B72B27" w:rsidRPr="008D2DAE">
          <w:rPr>
            <w:rStyle w:val="Hypertextovodkaz"/>
            <w:noProof/>
          </w:rPr>
          <w:t>Strategická doktrína</w:t>
        </w:r>
        <w:r w:rsidR="00B72B27" w:rsidRPr="008D2DAE">
          <w:rPr>
            <w:noProof/>
            <w:webHidden/>
          </w:rPr>
          <w:tab/>
        </w:r>
        <w:r w:rsidRPr="008D2DAE">
          <w:rPr>
            <w:noProof/>
            <w:webHidden/>
          </w:rPr>
          <w:fldChar w:fldCharType="begin"/>
        </w:r>
        <w:r w:rsidR="00B72B27" w:rsidRPr="008D2DAE">
          <w:rPr>
            <w:noProof/>
            <w:webHidden/>
          </w:rPr>
          <w:instrText xml:space="preserve"> PAGEREF _Toc385021580 \h </w:instrText>
        </w:r>
        <w:r w:rsidRPr="008D2DAE">
          <w:rPr>
            <w:noProof/>
            <w:webHidden/>
          </w:rPr>
        </w:r>
        <w:r w:rsidRPr="008D2DAE">
          <w:rPr>
            <w:noProof/>
            <w:webHidden/>
          </w:rPr>
          <w:fldChar w:fldCharType="separate"/>
        </w:r>
        <w:r w:rsidR="00B72B27" w:rsidRPr="008D2DAE">
          <w:rPr>
            <w:noProof/>
            <w:webHidden/>
          </w:rPr>
          <w:t>233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1" w:history="1">
        <w:r w:rsidR="00B72B27" w:rsidRPr="008D2DAE">
          <w:rPr>
            <w:rStyle w:val="Hypertextovodkaz"/>
            <w:noProof/>
          </w:rPr>
          <w:t>Taktické jaderné zbraně</w:t>
        </w:r>
        <w:r w:rsidR="00B72B27" w:rsidRPr="008D2DAE">
          <w:rPr>
            <w:noProof/>
            <w:webHidden/>
          </w:rPr>
          <w:tab/>
        </w:r>
        <w:r w:rsidRPr="008D2DAE">
          <w:rPr>
            <w:noProof/>
            <w:webHidden/>
          </w:rPr>
          <w:fldChar w:fldCharType="begin"/>
        </w:r>
        <w:r w:rsidR="00B72B27" w:rsidRPr="008D2DAE">
          <w:rPr>
            <w:noProof/>
            <w:webHidden/>
          </w:rPr>
          <w:instrText xml:space="preserve"> PAGEREF _Toc385021581 \h </w:instrText>
        </w:r>
        <w:r w:rsidRPr="008D2DAE">
          <w:rPr>
            <w:noProof/>
            <w:webHidden/>
          </w:rPr>
        </w:r>
        <w:r w:rsidRPr="008D2DAE">
          <w:rPr>
            <w:noProof/>
            <w:webHidden/>
          </w:rPr>
          <w:fldChar w:fldCharType="separate"/>
        </w:r>
        <w:r w:rsidR="00B72B27" w:rsidRPr="008D2DAE">
          <w:rPr>
            <w:noProof/>
            <w:webHidden/>
          </w:rPr>
          <w:t>236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2" w:history="1">
        <w:r w:rsidR="00B72B27" w:rsidRPr="008D2DAE">
          <w:rPr>
            <w:rStyle w:val="Hypertextovodkaz"/>
            <w:noProof/>
          </w:rPr>
          <w:t>Jeden a půl války</w:t>
        </w:r>
        <w:r w:rsidR="00B72B27" w:rsidRPr="008D2DAE">
          <w:rPr>
            <w:noProof/>
            <w:webHidden/>
          </w:rPr>
          <w:tab/>
        </w:r>
        <w:r w:rsidRPr="008D2DAE">
          <w:rPr>
            <w:noProof/>
            <w:webHidden/>
          </w:rPr>
          <w:fldChar w:fldCharType="begin"/>
        </w:r>
        <w:r w:rsidR="00B72B27" w:rsidRPr="008D2DAE">
          <w:rPr>
            <w:noProof/>
            <w:webHidden/>
          </w:rPr>
          <w:instrText xml:space="preserve"> PAGEREF _Toc385021582 \h </w:instrText>
        </w:r>
        <w:r w:rsidRPr="008D2DAE">
          <w:rPr>
            <w:noProof/>
            <w:webHidden/>
          </w:rPr>
        </w:r>
        <w:r w:rsidRPr="008D2DAE">
          <w:rPr>
            <w:noProof/>
            <w:webHidden/>
          </w:rPr>
          <w:fldChar w:fldCharType="separate"/>
        </w:r>
        <w:r w:rsidR="00B72B27" w:rsidRPr="008D2DAE">
          <w:rPr>
            <w:noProof/>
            <w:webHidden/>
          </w:rPr>
          <w:t>238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3" w:history="1">
        <w:r w:rsidR="00B72B27" w:rsidRPr="008D2DAE">
          <w:rPr>
            <w:rStyle w:val="Hypertextovodkaz"/>
            <w:noProof/>
          </w:rPr>
          <w:t>Nixonova doktrína</w:t>
        </w:r>
        <w:r w:rsidR="00B72B27" w:rsidRPr="008D2DAE">
          <w:rPr>
            <w:noProof/>
            <w:webHidden/>
          </w:rPr>
          <w:tab/>
        </w:r>
        <w:r w:rsidRPr="008D2DAE">
          <w:rPr>
            <w:noProof/>
            <w:webHidden/>
          </w:rPr>
          <w:fldChar w:fldCharType="begin"/>
        </w:r>
        <w:r w:rsidR="00B72B27" w:rsidRPr="008D2DAE">
          <w:rPr>
            <w:noProof/>
            <w:webHidden/>
          </w:rPr>
          <w:instrText xml:space="preserve"> PAGEREF _Toc385021583 \h </w:instrText>
        </w:r>
        <w:r w:rsidRPr="008D2DAE">
          <w:rPr>
            <w:noProof/>
            <w:webHidden/>
          </w:rPr>
        </w:r>
        <w:r w:rsidRPr="008D2DAE">
          <w:rPr>
            <w:noProof/>
            <w:webHidden/>
          </w:rPr>
          <w:fldChar w:fldCharType="separate"/>
        </w:r>
        <w:r w:rsidR="00B72B27" w:rsidRPr="008D2DAE">
          <w:rPr>
            <w:noProof/>
            <w:webHidden/>
          </w:rPr>
          <w:t>240</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84" w:history="1">
        <w:r w:rsidR="00B72B27" w:rsidRPr="008D2DAE">
          <w:rPr>
            <w:rStyle w:val="Hypertextovodkaz"/>
            <w:noProof/>
          </w:rPr>
          <w:t xml:space="preserve">VIII </w:t>
        </w:r>
      </w:hyperlink>
      <w:hyperlink w:anchor="_Toc385021585" w:history="1">
        <w:r w:rsidR="00B72B27" w:rsidRPr="008D2DAE">
          <w:rPr>
            <w:rStyle w:val="Hypertextovodkaz"/>
            <w:noProof/>
          </w:rPr>
          <w:t>Agonie Vietnamu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_Toc385021585 \h </w:instrText>
        </w:r>
        <w:r w:rsidRPr="00004C30">
          <w:rPr>
            <w:b w:val="0"/>
            <w:noProof/>
            <w:webHidden/>
          </w:rPr>
        </w:r>
        <w:r w:rsidRPr="00004C30">
          <w:rPr>
            <w:b w:val="0"/>
            <w:noProof/>
            <w:webHidden/>
          </w:rPr>
          <w:fldChar w:fldCharType="separate"/>
        </w:r>
        <w:r w:rsidR="00B72B27" w:rsidRPr="00004C30">
          <w:rPr>
            <w:b w:val="0"/>
            <w:noProof/>
            <w:webHidden/>
          </w:rPr>
          <w:t>245</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6" w:history="1">
        <w:r w:rsidR="00B72B27" w:rsidRPr="008D2DAE">
          <w:rPr>
            <w:rStyle w:val="Hypertextovodkaz"/>
            <w:noProof/>
          </w:rPr>
          <w:t>Já a Vietnam</w:t>
        </w:r>
        <w:r w:rsidR="00B72B27" w:rsidRPr="008D2DAE">
          <w:rPr>
            <w:noProof/>
            <w:webHidden/>
          </w:rPr>
          <w:tab/>
        </w:r>
        <w:r w:rsidRPr="008D2DAE">
          <w:rPr>
            <w:noProof/>
            <w:webHidden/>
          </w:rPr>
          <w:fldChar w:fldCharType="begin"/>
        </w:r>
        <w:r w:rsidR="00B72B27" w:rsidRPr="008D2DAE">
          <w:rPr>
            <w:noProof/>
            <w:webHidden/>
          </w:rPr>
          <w:instrText xml:space="preserve"> PAGEREF _Toc385021586 \h </w:instrText>
        </w:r>
        <w:r w:rsidRPr="008D2DAE">
          <w:rPr>
            <w:noProof/>
            <w:webHidden/>
          </w:rPr>
        </w:r>
        <w:r w:rsidRPr="008D2DAE">
          <w:rPr>
            <w:noProof/>
            <w:webHidden/>
          </w:rPr>
          <w:fldChar w:fldCharType="separate"/>
        </w:r>
        <w:r w:rsidR="00B72B27" w:rsidRPr="008D2DAE">
          <w:rPr>
            <w:noProof/>
            <w:webHidden/>
          </w:rPr>
          <w:t>249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7" w:history="1">
        <w:r w:rsidR="00B72B27" w:rsidRPr="008D2DAE">
          <w:rPr>
            <w:rStyle w:val="Hypertextovodkaz"/>
            <w:noProof/>
          </w:rPr>
          <w:t>Co jsme našli</w:t>
        </w:r>
        <w:r w:rsidR="00B72B27" w:rsidRPr="008D2DAE">
          <w:rPr>
            <w:noProof/>
            <w:webHidden/>
          </w:rPr>
          <w:tab/>
        </w:r>
        <w:r w:rsidRPr="008D2DAE">
          <w:rPr>
            <w:noProof/>
            <w:webHidden/>
          </w:rPr>
          <w:fldChar w:fldCharType="begin"/>
        </w:r>
        <w:r w:rsidR="00B72B27" w:rsidRPr="008D2DAE">
          <w:rPr>
            <w:noProof/>
            <w:webHidden/>
          </w:rPr>
          <w:instrText xml:space="preserve"> PAGEREF _Toc385021587 \h </w:instrText>
        </w:r>
        <w:r w:rsidRPr="008D2DAE">
          <w:rPr>
            <w:noProof/>
            <w:webHidden/>
          </w:rPr>
        </w:r>
        <w:r w:rsidRPr="008D2DAE">
          <w:rPr>
            <w:noProof/>
            <w:webHidden/>
          </w:rPr>
          <w:fldChar w:fldCharType="separate"/>
        </w:r>
        <w:r w:rsidR="00B72B27" w:rsidRPr="008D2DAE">
          <w:rPr>
            <w:noProof/>
            <w:webHidden/>
          </w:rPr>
          <w:t>254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8" w:history="1">
        <w:r w:rsidR="00B72B27" w:rsidRPr="008D2DAE">
          <w:rPr>
            <w:rStyle w:val="Hypertextovodkaz"/>
            <w:noProof/>
          </w:rPr>
          <w:t>Útoky Severovietnamců</w:t>
        </w:r>
        <w:r w:rsidR="008D2DAE" w:rsidRPr="008D2DAE">
          <w:rPr>
            <w:rStyle w:val="Hypertextovodkaz"/>
            <w:noProof/>
          </w:rPr>
          <w:t xml:space="preserve"> a </w:t>
        </w:r>
        <w:r w:rsidR="00B72B27" w:rsidRPr="008D2DAE">
          <w:rPr>
            <w:rStyle w:val="Hypertextovodkaz"/>
            <w:noProof/>
          </w:rPr>
          <w:t>bombardování Kambodže</w:t>
        </w:r>
        <w:r w:rsidR="00B72B27" w:rsidRPr="008D2DAE">
          <w:rPr>
            <w:noProof/>
            <w:webHidden/>
          </w:rPr>
          <w:tab/>
        </w:r>
        <w:r w:rsidRPr="008D2DAE">
          <w:rPr>
            <w:noProof/>
            <w:webHidden/>
          </w:rPr>
          <w:fldChar w:fldCharType="begin"/>
        </w:r>
        <w:r w:rsidR="00B72B27" w:rsidRPr="008D2DAE">
          <w:rPr>
            <w:noProof/>
            <w:webHidden/>
          </w:rPr>
          <w:instrText xml:space="preserve"> PAGEREF _Toc385021588 \h </w:instrText>
        </w:r>
        <w:r w:rsidRPr="008D2DAE">
          <w:rPr>
            <w:noProof/>
            <w:webHidden/>
          </w:rPr>
        </w:r>
        <w:r w:rsidRPr="008D2DAE">
          <w:rPr>
            <w:noProof/>
            <w:webHidden/>
          </w:rPr>
          <w:fldChar w:fldCharType="separate"/>
        </w:r>
        <w:r w:rsidR="00B72B27" w:rsidRPr="008D2DAE">
          <w:rPr>
            <w:noProof/>
            <w:webHidden/>
          </w:rPr>
          <w:t>258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89" w:history="1">
        <w:r w:rsidR="00B72B27" w:rsidRPr="008D2DAE">
          <w:rPr>
            <w:rStyle w:val="Hypertextovodkaz"/>
            <w:noProof/>
          </w:rPr>
          <w:t>Diplomatické snahy o mírové urovnání</w:t>
        </w:r>
        <w:r w:rsidR="00B72B27" w:rsidRPr="008D2DAE">
          <w:rPr>
            <w:noProof/>
            <w:webHidden/>
          </w:rPr>
          <w:tab/>
        </w:r>
        <w:r w:rsidRPr="008D2DAE">
          <w:rPr>
            <w:noProof/>
            <w:webHidden/>
          </w:rPr>
          <w:fldChar w:fldCharType="begin"/>
        </w:r>
        <w:r w:rsidR="00B72B27" w:rsidRPr="008D2DAE">
          <w:rPr>
            <w:noProof/>
            <w:webHidden/>
          </w:rPr>
          <w:instrText xml:space="preserve"> PAGEREF _Toc385021589 \h </w:instrText>
        </w:r>
        <w:r w:rsidRPr="008D2DAE">
          <w:rPr>
            <w:noProof/>
            <w:webHidden/>
          </w:rPr>
        </w:r>
        <w:r w:rsidRPr="008D2DAE">
          <w:rPr>
            <w:noProof/>
            <w:webHidden/>
          </w:rPr>
          <w:fldChar w:fldCharType="separate"/>
        </w:r>
        <w:r w:rsidR="00B72B27" w:rsidRPr="008D2DAE">
          <w:rPr>
            <w:noProof/>
            <w:webHidden/>
          </w:rPr>
          <w:t>274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0" w:history="1">
        <w:r w:rsidR="00B72B27" w:rsidRPr="008D2DAE">
          <w:rPr>
            <w:rStyle w:val="Hypertextovodkaz"/>
            <w:noProof/>
          </w:rPr>
          <w:t>Vanceova mise</w:t>
        </w:r>
        <w:r w:rsidR="00B72B27" w:rsidRPr="008D2DAE">
          <w:rPr>
            <w:noProof/>
            <w:webHidden/>
          </w:rPr>
          <w:tab/>
        </w:r>
        <w:r w:rsidRPr="008D2DAE">
          <w:rPr>
            <w:noProof/>
            <w:webHidden/>
          </w:rPr>
          <w:fldChar w:fldCharType="begin"/>
        </w:r>
        <w:r w:rsidR="00B72B27" w:rsidRPr="008D2DAE">
          <w:rPr>
            <w:noProof/>
            <w:webHidden/>
          </w:rPr>
          <w:instrText xml:space="preserve"> PAGEREF _Toc385021590 \h </w:instrText>
        </w:r>
        <w:r w:rsidRPr="008D2DAE">
          <w:rPr>
            <w:noProof/>
            <w:webHidden/>
          </w:rPr>
        </w:r>
        <w:r w:rsidRPr="008D2DAE">
          <w:rPr>
            <w:noProof/>
            <w:webHidden/>
          </w:rPr>
          <w:fldChar w:fldCharType="separate"/>
        </w:r>
        <w:r w:rsidR="00B72B27" w:rsidRPr="008D2DAE">
          <w:rPr>
            <w:noProof/>
            <w:webHidden/>
          </w:rPr>
          <w:t>285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1" w:history="1">
        <w:r w:rsidR="00B72B27" w:rsidRPr="008D2DAE">
          <w:rPr>
            <w:rStyle w:val="Hypertextovodkaz"/>
            <w:noProof/>
          </w:rPr>
          <w:t>Návrat do mlýnice</w:t>
        </w:r>
        <w:r w:rsidR="00B72B27" w:rsidRPr="008D2DAE">
          <w:rPr>
            <w:noProof/>
            <w:webHidden/>
          </w:rPr>
          <w:tab/>
        </w:r>
        <w:r w:rsidRPr="008D2DAE">
          <w:rPr>
            <w:noProof/>
            <w:webHidden/>
          </w:rPr>
          <w:fldChar w:fldCharType="begin"/>
        </w:r>
        <w:r w:rsidR="00B72B27" w:rsidRPr="008D2DAE">
          <w:rPr>
            <w:noProof/>
            <w:webHidden/>
          </w:rPr>
          <w:instrText xml:space="preserve"> PAGEREF _Toc385021591 \h </w:instrText>
        </w:r>
        <w:r w:rsidRPr="008D2DAE">
          <w:rPr>
            <w:noProof/>
            <w:webHidden/>
          </w:rPr>
        </w:r>
        <w:r w:rsidRPr="008D2DAE">
          <w:rPr>
            <w:noProof/>
            <w:webHidden/>
          </w:rPr>
          <w:fldChar w:fldCharType="separate"/>
        </w:r>
        <w:r w:rsidR="00B72B27" w:rsidRPr="008D2DAE">
          <w:rPr>
            <w:noProof/>
            <w:webHidden/>
          </w:rPr>
          <w:t>288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2" w:history="1">
        <w:r w:rsidR="00B72B27" w:rsidRPr="008D2DAE">
          <w:rPr>
            <w:rStyle w:val="Hypertextovodkaz"/>
            <w:noProof/>
          </w:rPr>
          <w:t>Začátek stahování jednotek</w:t>
        </w:r>
        <w:r w:rsidR="00B72B27" w:rsidRPr="008D2DAE">
          <w:rPr>
            <w:noProof/>
            <w:webHidden/>
          </w:rPr>
          <w:tab/>
        </w:r>
        <w:r w:rsidRPr="008D2DAE">
          <w:rPr>
            <w:noProof/>
            <w:webHidden/>
          </w:rPr>
          <w:fldChar w:fldCharType="begin"/>
        </w:r>
        <w:r w:rsidR="00B72B27" w:rsidRPr="008D2DAE">
          <w:rPr>
            <w:noProof/>
            <w:webHidden/>
          </w:rPr>
          <w:instrText xml:space="preserve"> PAGEREF _Toc385021592 \h </w:instrText>
        </w:r>
        <w:r w:rsidRPr="008D2DAE">
          <w:rPr>
            <w:noProof/>
            <w:webHidden/>
          </w:rPr>
        </w:r>
        <w:r w:rsidRPr="008D2DAE">
          <w:rPr>
            <w:noProof/>
            <w:webHidden/>
          </w:rPr>
          <w:fldChar w:fldCharType="separate"/>
        </w:r>
        <w:r w:rsidR="00B72B27" w:rsidRPr="008D2DAE">
          <w:rPr>
            <w:noProof/>
            <w:webHidden/>
          </w:rPr>
          <w:t>290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3" w:history="1">
        <w:r w:rsidR="00B72B27" w:rsidRPr="008D2DAE">
          <w:rPr>
            <w:rStyle w:val="Hypertextovodkaz"/>
            <w:noProof/>
          </w:rPr>
          <w:t>Tajné setkání s Xuan Thuyem</w:t>
        </w:r>
        <w:r w:rsidR="00B72B27" w:rsidRPr="008D2DAE">
          <w:rPr>
            <w:noProof/>
            <w:webHidden/>
          </w:rPr>
          <w:tab/>
        </w:r>
        <w:r w:rsidRPr="008D2DAE">
          <w:rPr>
            <w:noProof/>
            <w:webHidden/>
          </w:rPr>
          <w:fldChar w:fldCharType="begin"/>
        </w:r>
        <w:r w:rsidR="00B72B27" w:rsidRPr="008D2DAE">
          <w:rPr>
            <w:noProof/>
            <w:webHidden/>
          </w:rPr>
          <w:instrText xml:space="preserve"> PAGEREF _Toc385021593 \h </w:instrText>
        </w:r>
        <w:r w:rsidRPr="008D2DAE">
          <w:rPr>
            <w:noProof/>
            <w:webHidden/>
          </w:rPr>
        </w:r>
        <w:r w:rsidRPr="008D2DAE">
          <w:rPr>
            <w:noProof/>
            <w:webHidden/>
          </w:rPr>
          <w:fldChar w:fldCharType="separate"/>
        </w:r>
        <w:r w:rsidR="00B72B27" w:rsidRPr="008D2DAE">
          <w:rPr>
            <w:noProof/>
            <w:webHidden/>
          </w:rPr>
          <w:t>296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4" w:history="1">
        <w:r w:rsidR="00B72B27" w:rsidRPr="008D2DAE">
          <w:rPr>
            <w:rStyle w:val="Hypertextovodkaz"/>
            <w:noProof/>
          </w:rPr>
          <w:t>Další přehodnocení situace</w:t>
        </w:r>
        <w:r w:rsidR="00B72B27" w:rsidRPr="008D2DAE">
          <w:rPr>
            <w:noProof/>
            <w:webHidden/>
          </w:rPr>
          <w:tab/>
        </w:r>
        <w:r w:rsidRPr="008D2DAE">
          <w:rPr>
            <w:noProof/>
            <w:webHidden/>
          </w:rPr>
          <w:fldChar w:fldCharType="begin"/>
        </w:r>
        <w:r w:rsidR="00B72B27" w:rsidRPr="008D2DAE">
          <w:rPr>
            <w:noProof/>
            <w:webHidden/>
          </w:rPr>
          <w:instrText xml:space="preserve"> PAGEREF _Toc385021594 \h </w:instrText>
        </w:r>
        <w:r w:rsidRPr="008D2DAE">
          <w:rPr>
            <w:noProof/>
            <w:webHidden/>
          </w:rPr>
        </w:r>
        <w:r w:rsidRPr="008D2DAE">
          <w:rPr>
            <w:noProof/>
            <w:webHidden/>
          </w:rPr>
          <w:fldChar w:fldCharType="separate"/>
        </w:r>
        <w:r w:rsidR="00B72B27" w:rsidRPr="008D2DAE">
          <w:rPr>
            <w:noProof/>
            <w:webHidden/>
          </w:rPr>
          <w:t>302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5" w:history="1">
        <w:r w:rsidR="00B72B27" w:rsidRPr="008D2DAE">
          <w:rPr>
            <w:rStyle w:val="Hypertextovodkaz"/>
            <w:noProof/>
          </w:rPr>
          <w:t>Nepacifikovatelné holubice</w:t>
        </w:r>
        <w:r w:rsidR="00B72B27" w:rsidRPr="008D2DAE">
          <w:rPr>
            <w:noProof/>
            <w:webHidden/>
          </w:rPr>
          <w:tab/>
        </w:r>
        <w:r w:rsidRPr="008D2DAE">
          <w:rPr>
            <w:noProof/>
            <w:webHidden/>
          </w:rPr>
          <w:fldChar w:fldCharType="begin"/>
        </w:r>
        <w:r w:rsidR="00B72B27" w:rsidRPr="008D2DAE">
          <w:rPr>
            <w:noProof/>
            <w:webHidden/>
          </w:rPr>
          <w:instrText xml:space="preserve"> PAGEREF _Toc385021595 \h </w:instrText>
        </w:r>
        <w:r w:rsidRPr="008D2DAE">
          <w:rPr>
            <w:noProof/>
            <w:webHidden/>
          </w:rPr>
        </w:r>
        <w:r w:rsidRPr="008D2DAE">
          <w:rPr>
            <w:noProof/>
            <w:webHidden/>
          </w:rPr>
          <w:fldChar w:fldCharType="separate"/>
        </w:r>
        <w:r w:rsidR="00B72B27" w:rsidRPr="008D2DAE">
          <w:rPr>
            <w:noProof/>
            <w:webHidden/>
          </w:rPr>
          <w:t>308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6" w:history="1">
        <w:r w:rsidR="00B72B27" w:rsidRPr="008D2DAE">
          <w:rPr>
            <w:rStyle w:val="Hypertextovodkaz"/>
            <w:noProof/>
          </w:rPr>
          <w:t>Zoufalé hledání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_Toc385021596 \h </w:instrText>
        </w:r>
        <w:r w:rsidRPr="008D2DAE">
          <w:rPr>
            <w:noProof/>
            <w:webHidden/>
          </w:rPr>
        </w:r>
        <w:r w:rsidRPr="008D2DAE">
          <w:rPr>
            <w:noProof/>
            <w:webHidden/>
          </w:rPr>
          <w:fldChar w:fldCharType="separate"/>
        </w:r>
        <w:r w:rsidR="00B72B27" w:rsidRPr="008D2DAE">
          <w:rPr>
            <w:noProof/>
            <w:webHidden/>
          </w:rPr>
          <w:t>323</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597" w:history="1">
        <w:r w:rsidR="00B72B27" w:rsidRPr="008D2DAE">
          <w:rPr>
            <w:rStyle w:val="Hypertextovodkaz"/>
            <w:noProof/>
          </w:rPr>
          <w:t xml:space="preserve">IX </w:t>
        </w:r>
      </w:hyperlink>
      <w:hyperlink w:anchor="_Toc385021598" w:history="1">
        <w:r w:rsidR="00B72B27" w:rsidRPr="008D2DAE">
          <w:rPr>
            <w:rStyle w:val="Hypertextovodkaz"/>
            <w:noProof/>
          </w:rPr>
          <w:t>Problémy v Asii</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_Toc385021598 \h </w:instrText>
        </w:r>
        <w:r w:rsidRPr="00004C30">
          <w:rPr>
            <w:b w:val="0"/>
            <w:noProof/>
            <w:webHidden/>
          </w:rPr>
        </w:r>
        <w:r w:rsidRPr="00004C30">
          <w:rPr>
            <w:b w:val="0"/>
            <w:noProof/>
            <w:webHidden/>
          </w:rPr>
          <w:fldChar w:fldCharType="separate"/>
        </w:r>
        <w:r w:rsidR="00B72B27" w:rsidRPr="00004C30">
          <w:rPr>
            <w:b w:val="0"/>
            <w:noProof/>
            <w:webHidden/>
          </w:rPr>
          <w:t>337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599" w:history="1">
        <w:r w:rsidR="00B72B27" w:rsidRPr="008D2DAE">
          <w:rPr>
            <w:rStyle w:val="Hypertextovodkaz"/>
            <w:noProof/>
          </w:rPr>
          <w:t>Sestřelení letounu EC-121</w:t>
        </w:r>
        <w:r w:rsidR="00B72B27" w:rsidRPr="008D2DAE">
          <w:rPr>
            <w:noProof/>
            <w:webHidden/>
          </w:rPr>
          <w:tab/>
        </w:r>
        <w:r w:rsidRPr="008D2DAE">
          <w:rPr>
            <w:noProof/>
            <w:webHidden/>
          </w:rPr>
          <w:fldChar w:fldCharType="begin"/>
        </w:r>
        <w:r w:rsidR="00B72B27" w:rsidRPr="008D2DAE">
          <w:rPr>
            <w:noProof/>
            <w:webHidden/>
          </w:rPr>
          <w:instrText xml:space="preserve"> PAGEREF _Toc385021599 \h </w:instrText>
        </w:r>
        <w:r w:rsidRPr="008D2DAE">
          <w:rPr>
            <w:noProof/>
            <w:webHidden/>
          </w:rPr>
        </w:r>
        <w:r w:rsidRPr="008D2DAE">
          <w:rPr>
            <w:noProof/>
            <w:webHidden/>
          </w:rPr>
          <w:fldChar w:fldCharType="separate"/>
        </w:r>
        <w:r w:rsidR="00B72B27" w:rsidRPr="008D2DAE">
          <w:rPr>
            <w:noProof/>
            <w:webHidden/>
          </w:rPr>
          <w:t>339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0" w:history="1">
        <w:r w:rsidR="00B72B27" w:rsidRPr="008D2DAE">
          <w:rPr>
            <w:rStyle w:val="Hypertextovodkaz"/>
            <w:noProof/>
          </w:rPr>
          <w:t>Americko-japonská aliance</w:t>
        </w:r>
        <w:r w:rsidR="00B72B27" w:rsidRPr="008D2DAE">
          <w:rPr>
            <w:noProof/>
            <w:webHidden/>
          </w:rPr>
          <w:tab/>
        </w:r>
        <w:r w:rsidRPr="008D2DAE">
          <w:rPr>
            <w:noProof/>
            <w:webHidden/>
          </w:rPr>
          <w:fldChar w:fldCharType="begin"/>
        </w:r>
        <w:r w:rsidR="00B72B27" w:rsidRPr="008D2DAE">
          <w:rPr>
            <w:noProof/>
            <w:webHidden/>
          </w:rPr>
          <w:instrText xml:space="preserve"> PAGEREF _Toc385021600 \h </w:instrText>
        </w:r>
        <w:r w:rsidRPr="008D2DAE">
          <w:rPr>
            <w:noProof/>
            <w:webHidden/>
          </w:rPr>
        </w:r>
        <w:r w:rsidRPr="008D2DAE">
          <w:rPr>
            <w:noProof/>
            <w:webHidden/>
          </w:rPr>
          <w:fldChar w:fldCharType="separate"/>
        </w:r>
        <w:r w:rsidR="00B72B27" w:rsidRPr="008D2DAE">
          <w:rPr>
            <w:noProof/>
            <w:webHidden/>
          </w:rPr>
          <w:t>347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1" w:history="1">
        <w:r w:rsidR="00B72B27" w:rsidRPr="008D2DAE">
          <w:rPr>
            <w:rStyle w:val="Hypertextovodkaz"/>
            <w:noProof/>
          </w:rPr>
          <w:t>Jednání o Okinawě</w:t>
        </w:r>
        <w:r w:rsidR="00B72B27" w:rsidRPr="008D2DAE">
          <w:rPr>
            <w:noProof/>
            <w:webHidden/>
          </w:rPr>
          <w:tab/>
        </w:r>
        <w:r w:rsidRPr="008D2DAE">
          <w:rPr>
            <w:noProof/>
            <w:webHidden/>
          </w:rPr>
          <w:fldChar w:fldCharType="begin"/>
        </w:r>
        <w:r w:rsidR="00B72B27" w:rsidRPr="008D2DAE">
          <w:rPr>
            <w:noProof/>
            <w:webHidden/>
          </w:rPr>
          <w:instrText xml:space="preserve"> PAGEREF _Toc385021601 \h </w:instrText>
        </w:r>
        <w:r w:rsidRPr="008D2DAE">
          <w:rPr>
            <w:noProof/>
            <w:webHidden/>
          </w:rPr>
        </w:r>
        <w:r w:rsidRPr="008D2DAE">
          <w:rPr>
            <w:noProof/>
            <w:webHidden/>
          </w:rPr>
          <w:fldChar w:fldCharType="separate"/>
        </w:r>
        <w:r w:rsidR="00B72B27" w:rsidRPr="008D2DAE">
          <w:rPr>
            <w:noProof/>
            <w:webHidden/>
          </w:rPr>
          <w:t>350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2" w:history="1">
        <w:r w:rsidR="00B72B27" w:rsidRPr="008D2DAE">
          <w:rPr>
            <w:rStyle w:val="Hypertextovodkaz"/>
            <w:noProof/>
          </w:rPr>
          <w:t>Fiasko jednání o exportu japonského textilu</w:t>
        </w:r>
        <w:r w:rsidR="00B72B27" w:rsidRPr="008D2DAE">
          <w:rPr>
            <w:noProof/>
            <w:webHidden/>
          </w:rPr>
          <w:tab/>
        </w:r>
        <w:r w:rsidRPr="008D2DAE">
          <w:rPr>
            <w:noProof/>
            <w:webHidden/>
          </w:rPr>
          <w:fldChar w:fldCharType="begin"/>
        </w:r>
        <w:r w:rsidR="00B72B27" w:rsidRPr="008D2DAE">
          <w:rPr>
            <w:noProof/>
            <w:webHidden/>
          </w:rPr>
          <w:instrText xml:space="preserve"> PAGEREF _Toc385021602 \h </w:instrText>
        </w:r>
        <w:r w:rsidRPr="008D2DAE">
          <w:rPr>
            <w:noProof/>
            <w:webHidden/>
          </w:rPr>
        </w:r>
        <w:r w:rsidRPr="008D2DAE">
          <w:rPr>
            <w:noProof/>
            <w:webHidden/>
          </w:rPr>
          <w:fldChar w:fldCharType="separate"/>
        </w:r>
        <w:r w:rsidR="00B72B27" w:rsidRPr="008D2DAE">
          <w:rPr>
            <w:noProof/>
            <w:webHidden/>
          </w:rPr>
          <w:t>362</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03" w:history="1">
        <w:r w:rsidR="00B72B27" w:rsidRPr="008D2DAE">
          <w:rPr>
            <w:rStyle w:val="Hypertextovodkaz"/>
            <w:noProof/>
          </w:rPr>
          <w:t xml:space="preserve">X </w:t>
        </w:r>
      </w:hyperlink>
      <w:hyperlink w:anchor="_Toc385021604" w:history="1">
        <w:r w:rsidR="00B72B27" w:rsidRPr="008D2DAE">
          <w:rPr>
            <w:rStyle w:val="Hypertextovodkaz"/>
            <w:noProof/>
          </w:rPr>
          <w:t>Slova a stíny: evoluce blízkovýchodní strategie</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_Toc385021604 \h </w:instrText>
        </w:r>
        <w:r w:rsidRPr="00004C30">
          <w:rPr>
            <w:b w:val="0"/>
            <w:noProof/>
            <w:webHidden/>
          </w:rPr>
        </w:r>
        <w:r w:rsidRPr="00004C30">
          <w:rPr>
            <w:b w:val="0"/>
            <w:noProof/>
            <w:webHidden/>
          </w:rPr>
          <w:fldChar w:fldCharType="separate"/>
        </w:r>
        <w:r w:rsidR="00B72B27" w:rsidRPr="00004C30">
          <w:rPr>
            <w:b w:val="0"/>
            <w:noProof/>
            <w:webHidden/>
          </w:rPr>
          <w:t>368</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5" w:history="1">
        <w:r w:rsidR="00B72B27" w:rsidRPr="008D2DAE">
          <w:rPr>
            <w:rStyle w:val="Hypertextovodkaz"/>
            <w:noProof/>
          </w:rPr>
          <w:t>Hromada iniciativ</w:t>
        </w:r>
        <w:r w:rsidR="00B72B27" w:rsidRPr="008D2DAE">
          <w:rPr>
            <w:noProof/>
            <w:webHidden/>
          </w:rPr>
          <w:tab/>
        </w:r>
        <w:r w:rsidRPr="008D2DAE">
          <w:rPr>
            <w:noProof/>
            <w:webHidden/>
          </w:rPr>
          <w:fldChar w:fldCharType="begin"/>
        </w:r>
        <w:r w:rsidR="00B72B27" w:rsidRPr="008D2DAE">
          <w:rPr>
            <w:noProof/>
            <w:webHidden/>
          </w:rPr>
          <w:instrText xml:space="preserve"> PAGEREF _Toc385021605 \h </w:instrText>
        </w:r>
        <w:r w:rsidRPr="008D2DAE">
          <w:rPr>
            <w:noProof/>
            <w:webHidden/>
          </w:rPr>
        </w:r>
        <w:r w:rsidRPr="008D2DAE">
          <w:rPr>
            <w:noProof/>
            <w:webHidden/>
          </w:rPr>
          <w:fldChar w:fldCharType="separate"/>
        </w:r>
        <w:r w:rsidR="00B72B27" w:rsidRPr="008D2DAE">
          <w:rPr>
            <w:noProof/>
            <w:webHidden/>
          </w:rPr>
          <w:t>376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6" w:history="1">
        <w:r w:rsidR="00B72B27" w:rsidRPr="008D2DAE">
          <w:rPr>
            <w:rStyle w:val="Hypertextovodkaz"/>
            <w:noProof/>
          </w:rPr>
          <w:t>Návštěvníci z Blízkého východu</w:t>
        </w:r>
        <w:r w:rsidR="00B72B27" w:rsidRPr="008D2DAE">
          <w:rPr>
            <w:noProof/>
            <w:webHidden/>
          </w:rPr>
          <w:tab/>
        </w:r>
        <w:r w:rsidRPr="008D2DAE">
          <w:rPr>
            <w:noProof/>
            <w:webHidden/>
          </w:rPr>
          <w:fldChar w:fldCharType="begin"/>
        </w:r>
        <w:r w:rsidR="00B72B27" w:rsidRPr="008D2DAE">
          <w:rPr>
            <w:noProof/>
            <w:webHidden/>
          </w:rPr>
          <w:instrText xml:space="preserve"> PAGEREF _Toc385021606 \h </w:instrText>
        </w:r>
        <w:r w:rsidRPr="008D2DAE">
          <w:rPr>
            <w:noProof/>
            <w:webHidden/>
          </w:rPr>
        </w:r>
        <w:r w:rsidRPr="008D2DAE">
          <w:rPr>
            <w:noProof/>
            <w:webHidden/>
          </w:rPr>
          <w:fldChar w:fldCharType="separate"/>
        </w:r>
        <w:r w:rsidR="00B72B27" w:rsidRPr="008D2DAE">
          <w:rPr>
            <w:noProof/>
            <w:webHidden/>
          </w:rPr>
          <w:t>386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7" w:history="1">
        <w:r w:rsidR="00B72B27" w:rsidRPr="008D2DAE">
          <w:rPr>
            <w:rStyle w:val="Hypertextovodkaz"/>
            <w:noProof/>
          </w:rPr>
          <w:t>Diplomacie: stále nové návrhy</w:t>
        </w:r>
        <w:r w:rsidR="00B72B27" w:rsidRPr="008D2DAE">
          <w:rPr>
            <w:noProof/>
            <w:webHidden/>
          </w:rPr>
          <w:tab/>
        </w:r>
        <w:r w:rsidRPr="008D2DAE">
          <w:rPr>
            <w:noProof/>
            <w:webHidden/>
          </w:rPr>
          <w:fldChar w:fldCharType="begin"/>
        </w:r>
        <w:r w:rsidR="00B72B27" w:rsidRPr="008D2DAE">
          <w:rPr>
            <w:noProof/>
            <w:webHidden/>
          </w:rPr>
          <w:instrText xml:space="preserve"> PAGEREF _Toc385021607 \h </w:instrText>
        </w:r>
        <w:r w:rsidRPr="008D2DAE">
          <w:rPr>
            <w:noProof/>
            <w:webHidden/>
          </w:rPr>
        </w:r>
        <w:r w:rsidRPr="008D2DAE">
          <w:rPr>
            <w:noProof/>
            <w:webHidden/>
          </w:rPr>
          <w:fldChar w:fldCharType="separate"/>
        </w:r>
        <w:r w:rsidR="00B72B27" w:rsidRPr="008D2DAE">
          <w:rPr>
            <w:noProof/>
            <w:webHidden/>
          </w:rPr>
          <w:t>390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8" w:history="1">
        <w:r w:rsidR="00B72B27" w:rsidRPr="008D2DAE">
          <w:rPr>
            <w:rStyle w:val="Hypertextovodkaz"/>
            <w:noProof/>
          </w:rPr>
          <w:t>Ještě jedna iniciativa</w:t>
        </w:r>
        <w:r w:rsidR="00B72B27" w:rsidRPr="008D2DAE">
          <w:rPr>
            <w:noProof/>
            <w:webHidden/>
          </w:rPr>
          <w:tab/>
        </w:r>
        <w:r w:rsidRPr="008D2DAE">
          <w:rPr>
            <w:noProof/>
            <w:webHidden/>
          </w:rPr>
          <w:fldChar w:fldCharType="begin"/>
        </w:r>
        <w:r w:rsidR="00B72B27" w:rsidRPr="008D2DAE">
          <w:rPr>
            <w:noProof/>
            <w:webHidden/>
          </w:rPr>
          <w:instrText xml:space="preserve"> PAGEREF _Toc385021608 \h </w:instrText>
        </w:r>
        <w:r w:rsidRPr="008D2DAE">
          <w:rPr>
            <w:noProof/>
            <w:webHidden/>
          </w:rPr>
        </w:r>
        <w:r w:rsidRPr="008D2DAE">
          <w:rPr>
            <w:noProof/>
            <w:webHidden/>
          </w:rPr>
          <w:fldChar w:fldCharType="separate"/>
        </w:r>
        <w:r w:rsidR="00B72B27" w:rsidRPr="008D2DAE">
          <w:rPr>
            <w:noProof/>
            <w:webHidden/>
          </w:rPr>
          <w:t>395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09" w:history="1">
        <w:r w:rsidR="00B72B27" w:rsidRPr="008D2DAE">
          <w:rPr>
            <w:rStyle w:val="Hypertextovodkaz"/>
            <w:noProof/>
          </w:rPr>
          <w:t>Golda Meirová</w:t>
        </w:r>
        <w:r w:rsidR="00B72B27" w:rsidRPr="008D2DAE">
          <w:rPr>
            <w:noProof/>
            <w:webHidden/>
          </w:rPr>
          <w:tab/>
        </w:r>
        <w:r w:rsidRPr="008D2DAE">
          <w:rPr>
            <w:noProof/>
            <w:webHidden/>
          </w:rPr>
          <w:fldChar w:fldCharType="begin"/>
        </w:r>
        <w:r w:rsidR="00B72B27" w:rsidRPr="008D2DAE">
          <w:rPr>
            <w:noProof/>
            <w:webHidden/>
          </w:rPr>
          <w:instrText xml:space="preserve"> PAGEREF _Toc385021609 \h </w:instrText>
        </w:r>
        <w:r w:rsidRPr="008D2DAE">
          <w:rPr>
            <w:noProof/>
            <w:webHidden/>
          </w:rPr>
        </w:r>
        <w:r w:rsidRPr="008D2DAE">
          <w:rPr>
            <w:noProof/>
            <w:webHidden/>
          </w:rPr>
          <w:fldChar w:fldCharType="separate"/>
        </w:r>
        <w:r w:rsidR="00B72B27" w:rsidRPr="008D2DAE">
          <w:rPr>
            <w:noProof/>
            <w:webHidden/>
          </w:rPr>
          <w:t>397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0" w:history="1">
        <w:r w:rsidR="00B72B27" w:rsidRPr="008D2DAE">
          <w:rPr>
            <w:rStyle w:val="Hypertextovodkaz"/>
            <w:noProof/>
          </w:rPr>
          <w:t>Rogersův plán</w:t>
        </w:r>
        <w:r w:rsidR="00B72B27" w:rsidRPr="008D2DAE">
          <w:rPr>
            <w:noProof/>
            <w:webHidden/>
          </w:rPr>
          <w:tab/>
        </w:r>
        <w:r w:rsidRPr="008D2DAE">
          <w:rPr>
            <w:noProof/>
            <w:webHidden/>
          </w:rPr>
          <w:fldChar w:fldCharType="begin"/>
        </w:r>
        <w:r w:rsidR="00B72B27" w:rsidRPr="008D2DAE">
          <w:rPr>
            <w:noProof/>
            <w:webHidden/>
          </w:rPr>
          <w:instrText xml:space="preserve"> PAGEREF _Toc385021610 \h </w:instrText>
        </w:r>
        <w:r w:rsidRPr="008D2DAE">
          <w:rPr>
            <w:noProof/>
            <w:webHidden/>
          </w:rPr>
        </w:r>
        <w:r w:rsidRPr="008D2DAE">
          <w:rPr>
            <w:noProof/>
            <w:webHidden/>
          </w:rPr>
          <w:fldChar w:fldCharType="separate"/>
        </w:r>
        <w:r w:rsidR="00B72B27" w:rsidRPr="008D2DAE">
          <w:rPr>
            <w:noProof/>
            <w:webHidden/>
          </w:rPr>
          <w:t>401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1" w:history="1">
        <w:r w:rsidR="00B72B27" w:rsidRPr="008D2DAE">
          <w:rPr>
            <w:rStyle w:val="Hypertextovodkaz"/>
            <w:noProof/>
          </w:rPr>
          <w:t>Vyvíjející se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_Toc385021611 \h </w:instrText>
        </w:r>
        <w:r w:rsidRPr="008D2DAE">
          <w:rPr>
            <w:noProof/>
            <w:webHidden/>
          </w:rPr>
        </w:r>
        <w:r w:rsidRPr="008D2DAE">
          <w:rPr>
            <w:noProof/>
            <w:webHidden/>
          </w:rPr>
          <w:fldChar w:fldCharType="separate"/>
        </w:r>
        <w:r w:rsidR="00B72B27" w:rsidRPr="008D2DAE">
          <w:rPr>
            <w:noProof/>
            <w:webHidden/>
          </w:rPr>
          <w:t>404</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12" w:history="1">
        <w:r w:rsidR="00B72B27" w:rsidRPr="008D2DAE">
          <w:rPr>
            <w:rStyle w:val="Hypertextovodkaz"/>
            <w:noProof/>
          </w:rPr>
          <w:t xml:space="preserve">XI </w:t>
        </w:r>
      </w:hyperlink>
      <w:hyperlink w:anchor="_Toc385021613" w:history="1">
        <w:r w:rsidR="00B72B27" w:rsidRPr="008D2DAE">
          <w:rPr>
            <w:rStyle w:val="Hypertextovodkaz"/>
            <w:noProof/>
          </w:rPr>
          <w:t>Nelehká aliance: Evropa a Spojené státy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_Toc385021613 \h </w:instrText>
        </w:r>
        <w:r w:rsidRPr="00004C30">
          <w:rPr>
            <w:b w:val="0"/>
            <w:noProof/>
            <w:webHidden/>
          </w:rPr>
        </w:r>
        <w:r w:rsidRPr="00004C30">
          <w:rPr>
            <w:b w:val="0"/>
            <w:noProof/>
            <w:webHidden/>
          </w:rPr>
          <w:fldChar w:fldCharType="separate"/>
        </w:r>
        <w:r w:rsidR="00B72B27" w:rsidRPr="00004C30">
          <w:rPr>
            <w:b w:val="0"/>
            <w:noProof/>
            <w:webHidden/>
          </w:rPr>
          <w:t>408</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4" w:history="1">
        <w:r w:rsidR="00B72B27" w:rsidRPr="008D2DAE">
          <w:rPr>
            <w:rStyle w:val="Hypertextovodkaz"/>
            <w:noProof/>
          </w:rPr>
          <w:t>Dilemata úspěchu Evropy</w:t>
        </w:r>
        <w:r w:rsidR="00B72B27" w:rsidRPr="008D2DAE">
          <w:rPr>
            <w:noProof/>
            <w:webHidden/>
          </w:rPr>
          <w:tab/>
        </w:r>
        <w:r w:rsidRPr="008D2DAE">
          <w:rPr>
            <w:noProof/>
            <w:webHidden/>
          </w:rPr>
          <w:fldChar w:fldCharType="begin"/>
        </w:r>
        <w:r w:rsidR="00B72B27" w:rsidRPr="008D2DAE">
          <w:rPr>
            <w:noProof/>
            <w:webHidden/>
          </w:rPr>
          <w:instrText xml:space="preserve"> PAGEREF _Toc385021614 \h </w:instrText>
        </w:r>
        <w:r w:rsidRPr="008D2DAE">
          <w:rPr>
            <w:noProof/>
            <w:webHidden/>
          </w:rPr>
        </w:r>
        <w:r w:rsidRPr="008D2DAE">
          <w:rPr>
            <w:noProof/>
            <w:webHidden/>
          </w:rPr>
          <w:fldChar w:fldCharType="separate"/>
        </w:r>
        <w:r w:rsidR="00B72B27" w:rsidRPr="008D2DAE">
          <w:rPr>
            <w:noProof/>
            <w:webHidden/>
          </w:rPr>
          <w:t>408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5" w:history="1">
        <w:r w:rsidR="00B72B27" w:rsidRPr="008D2DAE">
          <w:rPr>
            <w:rStyle w:val="Hypertextovodkaz"/>
            <w:noProof/>
          </w:rPr>
          <w:t>Konzultace</w:t>
        </w:r>
        <w:r w:rsidR="00B72B27" w:rsidRPr="008D2DAE">
          <w:rPr>
            <w:noProof/>
            <w:webHidden/>
          </w:rPr>
          <w:tab/>
        </w:r>
        <w:r w:rsidRPr="008D2DAE">
          <w:rPr>
            <w:noProof/>
            <w:webHidden/>
          </w:rPr>
          <w:fldChar w:fldCharType="begin"/>
        </w:r>
        <w:r w:rsidR="00B72B27" w:rsidRPr="008D2DAE">
          <w:rPr>
            <w:noProof/>
            <w:webHidden/>
          </w:rPr>
          <w:instrText xml:space="preserve"> PAGEREF _Toc385021615 \h </w:instrText>
        </w:r>
        <w:r w:rsidRPr="008D2DAE">
          <w:rPr>
            <w:noProof/>
            <w:webHidden/>
          </w:rPr>
        </w:r>
        <w:r w:rsidRPr="008D2DAE">
          <w:rPr>
            <w:noProof/>
            <w:webHidden/>
          </w:rPr>
          <w:fldChar w:fldCharType="separate"/>
        </w:r>
        <w:r w:rsidR="00B72B27" w:rsidRPr="008D2DAE">
          <w:rPr>
            <w:noProof/>
            <w:webHidden/>
          </w:rPr>
          <w:t>410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6" w:history="1">
        <w:r w:rsidR="00B72B27" w:rsidRPr="008D2DAE">
          <w:rPr>
            <w:rStyle w:val="Hypertextovodkaz"/>
            <w:noProof/>
          </w:rPr>
          <w:t>Odchod de Gaulla a evropská jednota</w:t>
        </w:r>
        <w:r w:rsidR="00B72B27" w:rsidRPr="008D2DAE">
          <w:rPr>
            <w:noProof/>
            <w:webHidden/>
          </w:rPr>
          <w:tab/>
        </w:r>
        <w:r w:rsidRPr="008D2DAE">
          <w:rPr>
            <w:noProof/>
            <w:webHidden/>
          </w:rPr>
          <w:fldChar w:fldCharType="begin"/>
        </w:r>
        <w:r w:rsidR="00B72B27" w:rsidRPr="008D2DAE">
          <w:rPr>
            <w:noProof/>
            <w:webHidden/>
          </w:rPr>
          <w:instrText xml:space="preserve"> PAGEREF _Toc385021616 \h </w:instrText>
        </w:r>
        <w:r w:rsidRPr="008D2DAE">
          <w:rPr>
            <w:noProof/>
            <w:webHidden/>
          </w:rPr>
        </w:r>
        <w:r w:rsidRPr="008D2DAE">
          <w:rPr>
            <w:noProof/>
            <w:webHidden/>
          </w:rPr>
          <w:fldChar w:fldCharType="separate"/>
        </w:r>
        <w:r w:rsidR="00B72B27" w:rsidRPr="008D2DAE">
          <w:rPr>
            <w:noProof/>
            <w:webHidden/>
          </w:rPr>
          <w:t>415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7" w:history="1">
        <w:r w:rsidR="00B72B27" w:rsidRPr="008D2DAE">
          <w:rPr>
            <w:rStyle w:val="Hypertextovodkaz"/>
            <w:noProof/>
          </w:rPr>
          <w:t>Společná obrana: americký názor</w:t>
        </w:r>
        <w:r w:rsidR="00B72B27" w:rsidRPr="008D2DAE">
          <w:rPr>
            <w:noProof/>
            <w:webHidden/>
          </w:rPr>
          <w:tab/>
        </w:r>
        <w:r w:rsidRPr="008D2DAE">
          <w:rPr>
            <w:noProof/>
            <w:webHidden/>
          </w:rPr>
          <w:fldChar w:fldCharType="begin"/>
        </w:r>
        <w:r w:rsidR="00B72B27" w:rsidRPr="008D2DAE">
          <w:rPr>
            <w:noProof/>
            <w:webHidden/>
          </w:rPr>
          <w:instrText xml:space="preserve"> PAGEREF _Toc385021617 \h </w:instrText>
        </w:r>
        <w:r w:rsidRPr="008D2DAE">
          <w:rPr>
            <w:noProof/>
            <w:webHidden/>
          </w:rPr>
        </w:r>
        <w:r w:rsidRPr="008D2DAE">
          <w:rPr>
            <w:noProof/>
            <w:webHidden/>
          </w:rPr>
          <w:fldChar w:fldCharType="separate"/>
        </w:r>
        <w:r w:rsidR="00B72B27" w:rsidRPr="008D2DAE">
          <w:rPr>
            <w:noProof/>
            <w:webHidden/>
          </w:rPr>
          <w:t>418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8" w:history="1">
        <w:r w:rsidR="00B72B27" w:rsidRPr="008D2DAE">
          <w:rPr>
            <w:rStyle w:val="Hypertextovodkaz"/>
            <w:noProof/>
          </w:rPr>
          <w:t>Vztahy mezi Východem a Západem v Evropě</w:t>
        </w:r>
        <w:r w:rsidR="00B72B27" w:rsidRPr="008D2DAE">
          <w:rPr>
            <w:noProof/>
            <w:webHidden/>
          </w:rPr>
          <w:tab/>
        </w:r>
        <w:r w:rsidRPr="008D2DAE">
          <w:rPr>
            <w:noProof/>
            <w:webHidden/>
          </w:rPr>
          <w:fldChar w:fldCharType="begin"/>
        </w:r>
        <w:r w:rsidR="00B72B27" w:rsidRPr="008D2DAE">
          <w:rPr>
            <w:noProof/>
            <w:webHidden/>
          </w:rPr>
          <w:instrText xml:space="preserve"> PAGEREF _Toc385021618 \h </w:instrText>
        </w:r>
        <w:r w:rsidRPr="008D2DAE">
          <w:rPr>
            <w:noProof/>
            <w:webHidden/>
          </w:rPr>
        </w:r>
        <w:r w:rsidRPr="008D2DAE">
          <w:rPr>
            <w:noProof/>
            <w:webHidden/>
          </w:rPr>
          <w:fldChar w:fldCharType="separate"/>
        </w:r>
        <w:r w:rsidR="00B72B27" w:rsidRPr="008D2DAE">
          <w:rPr>
            <w:noProof/>
            <w:webHidden/>
          </w:rPr>
          <w:t>431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19" w:history="1">
        <w:r w:rsidR="00B72B27" w:rsidRPr="008D2DAE">
          <w:rPr>
            <w:rStyle w:val="Hypertextovodkaz"/>
            <w:noProof/>
          </w:rPr>
          <w:t>Berlín a Brandtova Ostpolitik</w:t>
        </w:r>
        <w:r w:rsidR="00B72B27" w:rsidRPr="008D2DAE">
          <w:rPr>
            <w:noProof/>
            <w:webHidden/>
          </w:rPr>
          <w:tab/>
        </w:r>
        <w:r w:rsidRPr="008D2DAE">
          <w:rPr>
            <w:noProof/>
            <w:webHidden/>
          </w:rPr>
          <w:fldChar w:fldCharType="begin"/>
        </w:r>
        <w:r w:rsidR="00B72B27" w:rsidRPr="008D2DAE">
          <w:rPr>
            <w:noProof/>
            <w:webHidden/>
          </w:rPr>
          <w:instrText xml:space="preserve"> PAGEREF _Toc385021619 \h </w:instrText>
        </w:r>
        <w:r w:rsidRPr="008D2DAE">
          <w:rPr>
            <w:noProof/>
            <w:webHidden/>
          </w:rPr>
        </w:r>
        <w:r w:rsidRPr="008D2DAE">
          <w:rPr>
            <w:noProof/>
            <w:webHidden/>
          </w:rPr>
          <w:fldChar w:fldCharType="separate"/>
        </w:r>
        <w:r w:rsidR="00B72B27" w:rsidRPr="008D2DAE">
          <w:rPr>
            <w:noProof/>
            <w:webHidden/>
          </w:rPr>
          <w:t>433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0" w:history="1">
        <w:r w:rsidR="00B72B27" w:rsidRPr="008D2DAE">
          <w:rPr>
            <w:rStyle w:val="Hypertextovodkaz"/>
            <w:noProof/>
          </w:rPr>
          <w:t>Konference o bezpečnosti v Evropě</w:t>
        </w:r>
        <w:r w:rsidR="00B72B27" w:rsidRPr="008D2DAE">
          <w:rPr>
            <w:noProof/>
            <w:webHidden/>
          </w:rPr>
          <w:tab/>
        </w:r>
        <w:r w:rsidRPr="008D2DAE">
          <w:rPr>
            <w:noProof/>
            <w:webHidden/>
          </w:rPr>
          <w:fldChar w:fldCharType="begin"/>
        </w:r>
        <w:r w:rsidR="00B72B27" w:rsidRPr="008D2DAE">
          <w:rPr>
            <w:noProof/>
            <w:webHidden/>
          </w:rPr>
          <w:instrText xml:space="preserve"> PAGEREF _Toc385021620 \h </w:instrText>
        </w:r>
        <w:r w:rsidRPr="008D2DAE">
          <w:rPr>
            <w:noProof/>
            <w:webHidden/>
          </w:rPr>
        </w:r>
        <w:r w:rsidRPr="008D2DAE">
          <w:rPr>
            <w:noProof/>
            <w:webHidden/>
          </w:rPr>
          <w:fldChar w:fldCharType="separate"/>
        </w:r>
        <w:r w:rsidR="00B72B27" w:rsidRPr="008D2DAE">
          <w:rPr>
            <w:noProof/>
            <w:webHidden/>
          </w:rPr>
          <w:t>441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1" w:history="1">
        <w:r w:rsidR="00B72B27" w:rsidRPr="008D2DAE">
          <w:rPr>
            <w:rStyle w:val="Hypertextovodkaz"/>
            <w:noProof/>
          </w:rPr>
          <w:t>Představitelé západoevropských zemí  navštěvují Washington: 1970</w:t>
        </w:r>
        <w:r w:rsidR="00B72B27" w:rsidRPr="008D2DAE">
          <w:rPr>
            <w:noProof/>
            <w:webHidden/>
          </w:rPr>
          <w:tab/>
        </w:r>
        <w:r w:rsidRPr="008D2DAE">
          <w:rPr>
            <w:noProof/>
            <w:webHidden/>
          </w:rPr>
          <w:fldChar w:fldCharType="begin"/>
        </w:r>
        <w:r w:rsidR="00B72B27" w:rsidRPr="008D2DAE">
          <w:rPr>
            <w:noProof/>
            <w:webHidden/>
          </w:rPr>
          <w:instrText xml:space="preserve"> PAGEREF _Toc385021621 \h </w:instrText>
        </w:r>
        <w:r w:rsidRPr="008D2DAE">
          <w:rPr>
            <w:noProof/>
            <w:webHidden/>
          </w:rPr>
        </w:r>
        <w:r w:rsidRPr="008D2DAE">
          <w:rPr>
            <w:noProof/>
            <w:webHidden/>
          </w:rPr>
          <w:fldChar w:fldCharType="separate"/>
        </w:r>
        <w:r w:rsidR="00B72B27" w:rsidRPr="008D2DAE">
          <w:rPr>
            <w:noProof/>
            <w:webHidden/>
          </w:rPr>
          <w:t>445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2" w:history="1">
        <w:r w:rsidR="00B72B27" w:rsidRPr="008D2DAE">
          <w:rPr>
            <w:rStyle w:val="Hypertextovodkaz"/>
            <w:noProof/>
          </w:rPr>
          <w:t>Pochyby o Společném trhu</w:t>
        </w:r>
        <w:r w:rsidR="00B72B27" w:rsidRPr="008D2DAE">
          <w:rPr>
            <w:noProof/>
            <w:webHidden/>
          </w:rPr>
          <w:tab/>
        </w:r>
        <w:r w:rsidRPr="008D2DAE">
          <w:rPr>
            <w:noProof/>
            <w:webHidden/>
          </w:rPr>
          <w:fldChar w:fldCharType="begin"/>
        </w:r>
        <w:r w:rsidR="00B72B27" w:rsidRPr="008D2DAE">
          <w:rPr>
            <w:noProof/>
            <w:webHidden/>
          </w:rPr>
          <w:instrText xml:space="preserve"> PAGEREF _Toc385021622 \h </w:instrText>
        </w:r>
        <w:r w:rsidRPr="008D2DAE">
          <w:rPr>
            <w:noProof/>
            <w:webHidden/>
          </w:rPr>
        </w:r>
        <w:r w:rsidRPr="008D2DAE">
          <w:rPr>
            <w:noProof/>
            <w:webHidden/>
          </w:rPr>
          <w:fldChar w:fldCharType="separate"/>
        </w:r>
        <w:r w:rsidR="00B72B27" w:rsidRPr="008D2DAE">
          <w:rPr>
            <w:noProof/>
            <w:webHidden/>
          </w:rPr>
          <w:t>454</w:t>
        </w:r>
        <w:r w:rsidRPr="008D2DAE">
          <w:rPr>
            <w:noProof/>
            <w:webHidden/>
          </w:rPr>
          <w:fldChar w:fldCharType="end"/>
        </w:r>
      </w:hyperlink>
    </w:p>
    <w:p w:rsidR="00B72B27" w:rsidRPr="008D2DAE" w:rsidRDefault="003C3C10">
      <w:pPr>
        <w:pStyle w:val="Obsah1"/>
        <w:tabs>
          <w:tab w:val="right" w:leader="dot" w:pos="6679"/>
        </w:tabs>
        <w:rPr>
          <w:rFonts w:asciiTheme="minorHAnsi" w:eastAsiaTheme="minorEastAsia" w:hAnsiTheme="minorHAnsi" w:cstheme="minorBidi"/>
          <w:b w:val="0"/>
          <w:noProof/>
          <w:color w:val="auto"/>
          <w:sz w:val="22"/>
          <w:szCs w:val="22"/>
        </w:rPr>
      </w:pPr>
      <w:hyperlink w:anchor="_Toc385021623" w:history="1">
        <w:r w:rsidR="00B72B27" w:rsidRPr="008D2DAE">
          <w:rPr>
            <w:rStyle w:val="Hypertextovodkaz"/>
            <w:noProof/>
          </w:rPr>
          <w:t>ČÁST TŘETÍ</w:t>
        </w:r>
        <w:r w:rsidR="00004C30">
          <w:rPr>
            <w:rStyle w:val="Hypertextovodkaz"/>
            <w:noProof/>
          </w:rPr>
          <w:t xml:space="preserve"> </w:t>
        </w:r>
        <w:r w:rsidR="00B72B27" w:rsidRPr="008D2DAE">
          <w:rPr>
            <w:rStyle w:val="Hypertextovodkaz"/>
            <w:noProof/>
          </w:rPr>
          <w:t xml:space="preserve">1970-1971: </w:t>
        </w:r>
      </w:hyperlink>
      <w:hyperlink w:anchor="_Toc385021624" w:history="1">
        <w:r w:rsidR="00B72B27" w:rsidRPr="008D2DAE">
          <w:rPr>
            <w:rStyle w:val="Hypertextovodkaz"/>
            <w:noProof/>
          </w:rPr>
          <w:t>od bouří k naději</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_Toc385021624 \h </w:instrText>
        </w:r>
        <w:r w:rsidRPr="008D2DAE">
          <w:rPr>
            <w:b w:val="0"/>
            <w:noProof/>
            <w:webHidden/>
          </w:rPr>
        </w:r>
        <w:r w:rsidRPr="008D2DAE">
          <w:rPr>
            <w:b w:val="0"/>
            <w:noProof/>
            <w:webHidden/>
          </w:rPr>
          <w:fldChar w:fldCharType="separate"/>
        </w:r>
        <w:r w:rsidR="00B72B27" w:rsidRPr="008D2DAE">
          <w:rPr>
            <w:b w:val="0"/>
            <w:noProof/>
            <w:webHidden/>
          </w:rPr>
          <w:t>459</w:t>
        </w:r>
        <w:r w:rsidRPr="008D2DAE">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25" w:history="1">
        <w:r w:rsidR="00B72B27" w:rsidRPr="008D2DAE">
          <w:rPr>
            <w:rStyle w:val="Hypertextovodkaz"/>
            <w:noProof/>
          </w:rPr>
          <w:t xml:space="preserve">XII </w:t>
        </w:r>
      </w:hyperlink>
      <w:hyperlink w:anchor="_Toc385021626" w:history="1">
        <w:r w:rsidR="00B72B27" w:rsidRPr="008D2DAE">
          <w:rPr>
            <w:rStyle w:val="Hypertextovodkaz"/>
            <w:noProof/>
          </w:rPr>
          <w:t>Válka se rozšiřuje</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_Toc385021626 \h </w:instrText>
        </w:r>
        <w:r w:rsidRPr="00004C30">
          <w:rPr>
            <w:b w:val="0"/>
            <w:noProof/>
            <w:webHidden/>
          </w:rPr>
        </w:r>
        <w:r w:rsidRPr="00004C30">
          <w:rPr>
            <w:b w:val="0"/>
            <w:noProof/>
            <w:webHidden/>
          </w:rPr>
          <w:fldChar w:fldCharType="separate"/>
        </w:r>
        <w:r w:rsidR="00B72B27" w:rsidRPr="00004C30">
          <w:rPr>
            <w:b w:val="0"/>
            <w:noProof/>
            <w:webHidden/>
          </w:rPr>
          <w:t>460</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7" w:history="1">
        <w:r w:rsidR="00B72B27" w:rsidRPr="008D2DAE">
          <w:rPr>
            <w:rStyle w:val="Hypertextovodkaz"/>
            <w:noProof/>
          </w:rPr>
          <w:t>Návrat k tajným rozhovorům</w:t>
        </w:r>
        <w:r w:rsidR="00B72B27" w:rsidRPr="008D2DAE">
          <w:rPr>
            <w:noProof/>
            <w:webHidden/>
          </w:rPr>
          <w:tab/>
        </w:r>
        <w:r w:rsidRPr="008D2DAE">
          <w:rPr>
            <w:noProof/>
            <w:webHidden/>
          </w:rPr>
          <w:fldChar w:fldCharType="begin"/>
        </w:r>
        <w:r w:rsidR="00B72B27" w:rsidRPr="008D2DAE">
          <w:rPr>
            <w:noProof/>
            <w:webHidden/>
          </w:rPr>
          <w:instrText xml:space="preserve"> PAGEREF _Toc385021627 \h </w:instrText>
        </w:r>
        <w:r w:rsidRPr="008D2DAE">
          <w:rPr>
            <w:noProof/>
            <w:webHidden/>
          </w:rPr>
        </w:r>
        <w:r w:rsidRPr="008D2DAE">
          <w:rPr>
            <w:noProof/>
            <w:webHidden/>
          </w:rPr>
          <w:fldChar w:fldCharType="separate"/>
        </w:r>
        <w:r w:rsidR="00B72B27" w:rsidRPr="008D2DAE">
          <w:rPr>
            <w:noProof/>
            <w:webHidden/>
          </w:rPr>
          <w:t>463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8" w:history="1">
        <w:r w:rsidR="00B72B27" w:rsidRPr="008D2DAE">
          <w:rPr>
            <w:rStyle w:val="Hypertextovodkaz"/>
            <w:noProof/>
          </w:rPr>
          <w:t>Zvláštní poradce Le Duc Tho a první kolo rozhovorů</w:t>
        </w:r>
        <w:r w:rsidR="00B72B27" w:rsidRPr="008D2DAE">
          <w:rPr>
            <w:noProof/>
            <w:webHidden/>
          </w:rPr>
          <w:tab/>
        </w:r>
        <w:r w:rsidRPr="008D2DAE">
          <w:rPr>
            <w:noProof/>
            <w:webHidden/>
          </w:rPr>
          <w:fldChar w:fldCharType="begin"/>
        </w:r>
        <w:r w:rsidR="00B72B27" w:rsidRPr="008D2DAE">
          <w:rPr>
            <w:noProof/>
            <w:webHidden/>
          </w:rPr>
          <w:instrText xml:space="preserve"> PAGEREF _Toc385021628 \h </w:instrText>
        </w:r>
        <w:r w:rsidRPr="008D2DAE">
          <w:rPr>
            <w:noProof/>
            <w:webHidden/>
          </w:rPr>
        </w:r>
        <w:r w:rsidRPr="008D2DAE">
          <w:rPr>
            <w:noProof/>
            <w:webHidden/>
          </w:rPr>
          <w:fldChar w:fldCharType="separate"/>
        </w:r>
        <w:r w:rsidR="00B72B27" w:rsidRPr="008D2DAE">
          <w:rPr>
            <w:noProof/>
            <w:webHidden/>
          </w:rPr>
          <w:t>467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29" w:history="1">
        <w:r w:rsidR="00B72B27" w:rsidRPr="008D2DAE">
          <w:rPr>
            <w:rStyle w:val="Hypertextovodkaz"/>
            <w:noProof/>
          </w:rPr>
          <w:t>Laoská epizoda</w:t>
        </w:r>
        <w:r w:rsidR="00B72B27" w:rsidRPr="008D2DAE">
          <w:rPr>
            <w:noProof/>
            <w:webHidden/>
          </w:rPr>
          <w:tab/>
        </w:r>
        <w:r w:rsidRPr="008D2DAE">
          <w:rPr>
            <w:noProof/>
            <w:webHidden/>
          </w:rPr>
          <w:fldChar w:fldCharType="begin"/>
        </w:r>
        <w:r w:rsidR="00B72B27" w:rsidRPr="008D2DAE">
          <w:rPr>
            <w:noProof/>
            <w:webHidden/>
          </w:rPr>
          <w:instrText xml:space="preserve"> PAGEREF _Toc385021629 \h </w:instrText>
        </w:r>
        <w:r w:rsidRPr="008D2DAE">
          <w:rPr>
            <w:noProof/>
            <w:webHidden/>
          </w:rPr>
        </w:r>
        <w:r w:rsidRPr="008D2DAE">
          <w:rPr>
            <w:noProof/>
            <w:webHidden/>
          </w:rPr>
          <w:fldChar w:fldCharType="separate"/>
        </w:r>
        <w:r w:rsidR="00B72B27" w:rsidRPr="008D2DAE">
          <w:rPr>
            <w:noProof/>
            <w:webHidden/>
          </w:rPr>
          <w:t>475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0" w:history="1">
        <w:r w:rsidR="00B72B27" w:rsidRPr="008D2DAE">
          <w:rPr>
            <w:rStyle w:val="Hypertextovodkaz"/>
            <w:noProof/>
          </w:rPr>
          <w:t>Svržení prince Sihánuka</w:t>
        </w:r>
        <w:r w:rsidR="00B72B27" w:rsidRPr="008D2DAE">
          <w:rPr>
            <w:noProof/>
            <w:webHidden/>
          </w:rPr>
          <w:tab/>
        </w:r>
        <w:r w:rsidRPr="008D2DAE">
          <w:rPr>
            <w:noProof/>
            <w:webHidden/>
          </w:rPr>
          <w:fldChar w:fldCharType="begin"/>
        </w:r>
        <w:r w:rsidR="00B72B27" w:rsidRPr="008D2DAE">
          <w:rPr>
            <w:noProof/>
            <w:webHidden/>
          </w:rPr>
          <w:instrText xml:space="preserve"> PAGEREF _Toc385021630 \h </w:instrText>
        </w:r>
        <w:r w:rsidRPr="008D2DAE">
          <w:rPr>
            <w:noProof/>
            <w:webHidden/>
          </w:rPr>
        </w:r>
        <w:r w:rsidRPr="008D2DAE">
          <w:rPr>
            <w:noProof/>
            <w:webHidden/>
          </w:rPr>
          <w:fldChar w:fldCharType="separate"/>
        </w:r>
        <w:r w:rsidR="00B72B27" w:rsidRPr="008D2DAE">
          <w:rPr>
            <w:noProof/>
            <w:webHidden/>
          </w:rPr>
          <w:t>484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1" w:history="1">
        <w:r w:rsidR="00B72B27" w:rsidRPr="008D2DAE">
          <w:rPr>
            <w:rStyle w:val="Hypertextovodkaz"/>
            <w:noProof/>
          </w:rPr>
          <w:t>20. duben a oznámení o stahování vojáků</w:t>
        </w:r>
        <w:r w:rsidR="00B72B27" w:rsidRPr="008D2DAE">
          <w:rPr>
            <w:noProof/>
            <w:webHidden/>
          </w:rPr>
          <w:tab/>
        </w:r>
        <w:r w:rsidRPr="008D2DAE">
          <w:rPr>
            <w:noProof/>
            <w:webHidden/>
          </w:rPr>
          <w:fldChar w:fldCharType="begin"/>
        </w:r>
        <w:r w:rsidR="00B72B27" w:rsidRPr="008D2DAE">
          <w:rPr>
            <w:noProof/>
            <w:webHidden/>
          </w:rPr>
          <w:instrText xml:space="preserve"> PAGEREF _Toc385021631 \h </w:instrText>
        </w:r>
        <w:r w:rsidRPr="008D2DAE">
          <w:rPr>
            <w:noProof/>
            <w:webHidden/>
          </w:rPr>
        </w:r>
        <w:r w:rsidRPr="008D2DAE">
          <w:rPr>
            <w:noProof/>
            <w:webHidden/>
          </w:rPr>
          <w:fldChar w:fldCharType="separate"/>
        </w:r>
        <w:r w:rsidR="00B72B27" w:rsidRPr="008D2DAE">
          <w:rPr>
            <w:noProof/>
            <w:webHidden/>
          </w:rPr>
          <w:t>502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2" w:history="1">
        <w:r w:rsidR="00B72B27" w:rsidRPr="008D2DAE">
          <w:rPr>
            <w:rStyle w:val="Hypertextovodkaz"/>
            <w:noProof/>
          </w:rPr>
          <w:t>Útok na severovietnamské základny</w:t>
        </w:r>
        <w:r w:rsidR="00B72B27" w:rsidRPr="008D2DAE">
          <w:rPr>
            <w:noProof/>
            <w:webHidden/>
          </w:rPr>
          <w:tab/>
        </w:r>
        <w:r w:rsidRPr="008D2DAE">
          <w:rPr>
            <w:noProof/>
            <w:webHidden/>
          </w:rPr>
          <w:fldChar w:fldCharType="begin"/>
        </w:r>
        <w:r w:rsidR="00B72B27" w:rsidRPr="008D2DAE">
          <w:rPr>
            <w:noProof/>
            <w:webHidden/>
          </w:rPr>
          <w:instrText xml:space="preserve"> PAGEREF _Toc385021632 \h </w:instrText>
        </w:r>
        <w:r w:rsidRPr="008D2DAE">
          <w:rPr>
            <w:noProof/>
            <w:webHidden/>
          </w:rPr>
        </w:r>
        <w:r w:rsidRPr="008D2DAE">
          <w:rPr>
            <w:noProof/>
            <w:webHidden/>
          </w:rPr>
          <w:fldChar w:fldCharType="separate"/>
        </w:r>
        <w:r w:rsidR="00B72B27" w:rsidRPr="008D2DAE">
          <w:rPr>
            <w:noProof/>
            <w:webHidden/>
          </w:rPr>
          <w:t>510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3" w:history="1">
        <w:r w:rsidR="00B72B27" w:rsidRPr="008D2DAE">
          <w:rPr>
            <w:rStyle w:val="Hypertextovodkaz"/>
            <w:noProof/>
          </w:rPr>
          <w:t>Utajované velitelství komunistů a další bitvy</w:t>
        </w:r>
        <w:r w:rsidR="00B72B27" w:rsidRPr="008D2DAE">
          <w:rPr>
            <w:noProof/>
            <w:webHidden/>
          </w:rPr>
          <w:tab/>
        </w:r>
        <w:r w:rsidRPr="008D2DAE">
          <w:rPr>
            <w:noProof/>
            <w:webHidden/>
          </w:rPr>
          <w:fldChar w:fldCharType="begin"/>
        </w:r>
        <w:r w:rsidR="00B72B27" w:rsidRPr="008D2DAE">
          <w:rPr>
            <w:noProof/>
            <w:webHidden/>
          </w:rPr>
          <w:instrText xml:space="preserve"> PAGEREF _Toc385021633 \h </w:instrText>
        </w:r>
        <w:r w:rsidRPr="008D2DAE">
          <w:rPr>
            <w:noProof/>
            <w:webHidden/>
          </w:rPr>
        </w:r>
        <w:r w:rsidRPr="008D2DAE">
          <w:rPr>
            <w:noProof/>
            <w:webHidden/>
          </w:rPr>
          <w:fldChar w:fldCharType="separate"/>
        </w:r>
        <w:r w:rsidR="00B72B27" w:rsidRPr="008D2DAE">
          <w:rPr>
            <w:noProof/>
            <w:webHidden/>
          </w:rPr>
          <w:t>534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4" w:history="1">
        <w:r w:rsidR="00B72B27" w:rsidRPr="008D2DAE">
          <w:rPr>
            <w:rStyle w:val="Hypertextovodkaz"/>
            <w:noProof/>
          </w:rPr>
          <w:t>Utrpení doma</w:t>
        </w:r>
        <w:r w:rsidR="00B72B27" w:rsidRPr="008D2DAE">
          <w:rPr>
            <w:noProof/>
            <w:webHidden/>
          </w:rPr>
          <w:tab/>
        </w:r>
        <w:r w:rsidRPr="008D2DAE">
          <w:rPr>
            <w:noProof/>
            <w:webHidden/>
          </w:rPr>
          <w:fldChar w:fldCharType="begin"/>
        </w:r>
        <w:r w:rsidR="00B72B27" w:rsidRPr="008D2DAE">
          <w:rPr>
            <w:noProof/>
            <w:webHidden/>
          </w:rPr>
          <w:instrText xml:space="preserve"> PAGEREF _Toc385021634 \h </w:instrText>
        </w:r>
        <w:r w:rsidRPr="008D2DAE">
          <w:rPr>
            <w:noProof/>
            <w:webHidden/>
          </w:rPr>
        </w:r>
        <w:r w:rsidRPr="008D2DAE">
          <w:rPr>
            <w:noProof/>
            <w:webHidden/>
          </w:rPr>
          <w:fldChar w:fldCharType="separate"/>
        </w:r>
        <w:r w:rsidR="00B72B27" w:rsidRPr="008D2DAE">
          <w:rPr>
            <w:noProof/>
            <w:webHidden/>
          </w:rPr>
          <w:t>538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5" w:history="1">
        <w:r w:rsidR="00B72B27" w:rsidRPr="008D2DAE">
          <w:rPr>
            <w:rStyle w:val="Hypertextovodkaz"/>
            <w:noProof/>
          </w:rPr>
          <w:t>Bilance</w:t>
        </w:r>
        <w:r w:rsidR="00B72B27" w:rsidRPr="008D2DAE">
          <w:rPr>
            <w:noProof/>
            <w:webHidden/>
          </w:rPr>
          <w:tab/>
        </w:r>
        <w:r w:rsidRPr="008D2DAE">
          <w:rPr>
            <w:noProof/>
            <w:webHidden/>
          </w:rPr>
          <w:fldChar w:fldCharType="begin"/>
        </w:r>
        <w:r w:rsidR="00B72B27" w:rsidRPr="008D2DAE">
          <w:rPr>
            <w:noProof/>
            <w:webHidden/>
          </w:rPr>
          <w:instrText xml:space="preserve"> PAGEREF _Toc385021635 \h </w:instrText>
        </w:r>
        <w:r w:rsidRPr="008D2DAE">
          <w:rPr>
            <w:noProof/>
            <w:webHidden/>
          </w:rPr>
        </w:r>
        <w:r w:rsidRPr="008D2DAE">
          <w:rPr>
            <w:noProof/>
            <w:webHidden/>
          </w:rPr>
          <w:fldChar w:fldCharType="separate"/>
        </w:r>
        <w:r w:rsidR="00B72B27" w:rsidRPr="008D2DAE">
          <w:rPr>
            <w:noProof/>
            <w:webHidden/>
          </w:rPr>
          <w:t>546</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36" w:history="1">
        <w:r w:rsidR="00B72B27" w:rsidRPr="008D2DAE">
          <w:rPr>
            <w:rStyle w:val="Hypertextovodkaz"/>
            <w:noProof/>
          </w:rPr>
          <w:t xml:space="preserve">XIII </w:t>
        </w:r>
      </w:hyperlink>
      <w:hyperlink w:anchor="_Toc385021637" w:history="1">
        <w:r w:rsidR="00B72B27" w:rsidRPr="008D2DAE">
          <w:rPr>
            <w:rStyle w:val="Hypertextovodkaz"/>
            <w:noProof/>
          </w:rPr>
          <w:t>Sovětská hádanka: Evropa, SALT a summit</w:t>
        </w:r>
        <w:r w:rsidR="00B72B27" w:rsidRPr="00004C30">
          <w:rPr>
            <w:i/>
            <w:noProof/>
            <w:webHidden/>
          </w:rPr>
          <w:tab/>
        </w:r>
        <w:r w:rsidRPr="00004C30">
          <w:rPr>
            <w:b w:val="0"/>
            <w:noProof/>
            <w:webHidden/>
          </w:rPr>
          <w:fldChar w:fldCharType="begin"/>
        </w:r>
        <w:r w:rsidR="00B72B27" w:rsidRPr="00004C30">
          <w:rPr>
            <w:b w:val="0"/>
            <w:noProof/>
            <w:webHidden/>
          </w:rPr>
          <w:instrText xml:space="preserve"> PAGEREF _Toc385021637 \h </w:instrText>
        </w:r>
        <w:r w:rsidRPr="00004C30">
          <w:rPr>
            <w:b w:val="0"/>
            <w:noProof/>
            <w:webHidden/>
          </w:rPr>
        </w:r>
        <w:r w:rsidRPr="00004C30">
          <w:rPr>
            <w:b w:val="0"/>
            <w:noProof/>
            <w:webHidden/>
          </w:rPr>
          <w:fldChar w:fldCharType="separate"/>
        </w:r>
        <w:r w:rsidR="00B72B27" w:rsidRPr="00004C30">
          <w:rPr>
            <w:b w:val="0"/>
            <w:noProof/>
            <w:webHidden/>
          </w:rPr>
          <w:t>554</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8" w:history="1">
        <w:r w:rsidR="00B72B27" w:rsidRPr="008D2DAE">
          <w:rPr>
            <w:rStyle w:val="Hypertextovodkaz"/>
            <w:noProof/>
          </w:rPr>
          <w:t>Střídavě oblačno</w:t>
        </w:r>
        <w:r w:rsidR="00B72B27" w:rsidRPr="008D2DAE">
          <w:rPr>
            <w:noProof/>
            <w:webHidden/>
          </w:rPr>
          <w:tab/>
        </w:r>
        <w:r w:rsidRPr="008D2DAE">
          <w:rPr>
            <w:noProof/>
            <w:webHidden/>
          </w:rPr>
          <w:fldChar w:fldCharType="begin"/>
        </w:r>
        <w:r w:rsidR="00B72B27" w:rsidRPr="008D2DAE">
          <w:rPr>
            <w:noProof/>
            <w:webHidden/>
          </w:rPr>
          <w:instrText xml:space="preserve"> PAGEREF _Toc385021638 \h </w:instrText>
        </w:r>
        <w:r w:rsidRPr="008D2DAE">
          <w:rPr>
            <w:noProof/>
            <w:webHidden/>
          </w:rPr>
        </w:r>
        <w:r w:rsidRPr="008D2DAE">
          <w:rPr>
            <w:noProof/>
            <w:webHidden/>
          </w:rPr>
          <w:fldChar w:fldCharType="separate"/>
        </w:r>
        <w:r w:rsidR="00B72B27" w:rsidRPr="008D2DAE">
          <w:rPr>
            <w:noProof/>
            <w:webHidden/>
          </w:rPr>
          <w:t>554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39" w:history="1">
        <w:r w:rsidR="00B72B27" w:rsidRPr="008D2DAE">
          <w:rPr>
            <w:rStyle w:val="Hypertextovodkaz"/>
            <w:noProof/>
          </w:rPr>
          <w:t>Záhadné chování Sovětů</w:t>
        </w:r>
        <w:r w:rsidR="00B72B27" w:rsidRPr="008D2DAE">
          <w:rPr>
            <w:noProof/>
            <w:webHidden/>
          </w:rPr>
          <w:tab/>
        </w:r>
        <w:r w:rsidRPr="008D2DAE">
          <w:rPr>
            <w:noProof/>
            <w:webHidden/>
          </w:rPr>
          <w:fldChar w:fldCharType="begin"/>
        </w:r>
        <w:r w:rsidR="00B72B27" w:rsidRPr="008D2DAE">
          <w:rPr>
            <w:noProof/>
            <w:webHidden/>
          </w:rPr>
          <w:instrText xml:space="preserve"> PAGEREF _Toc385021639 \h </w:instrText>
        </w:r>
        <w:r w:rsidRPr="008D2DAE">
          <w:rPr>
            <w:noProof/>
            <w:webHidden/>
          </w:rPr>
        </w:r>
        <w:r w:rsidRPr="008D2DAE">
          <w:rPr>
            <w:noProof/>
            <w:webHidden/>
          </w:rPr>
          <w:fldChar w:fldCharType="separate"/>
        </w:r>
        <w:r w:rsidR="00B72B27" w:rsidRPr="008D2DAE">
          <w:rPr>
            <w:noProof/>
            <w:webHidden/>
          </w:rPr>
          <w:t>558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0" w:history="1">
        <w:r w:rsidR="00B72B27" w:rsidRPr="008D2DAE">
          <w:rPr>
            <w:rStyle w:val="Hypertextovodkaz"/>
            <w:noProof/>
          </w:rPr>
          <w:t>Ostpolitik</w:t>
        </w:r>
        <w:r w:rsidR="00B72B27" w:rsidRPr="008D2DAE">
          <w:rPr>
            <w:noProof/>
            <w:webHidden/>
          </w:rPr>
          <w:tab/>
        </w:r>
        <w:r w:rsidRPr="008D2DAE">
          <w:rPr>
            <w:noProof/>
            <w:webHidden/>
          </w:rPr>
          <w:fldChar w:fldCharType="begin"/>
        </w:r>
        <w:r w:rsidR="00B72B27" w:rsidRPr="008D2DAE">
          <w:rPr>
            <w:noProof/>
            <w:webHidden/>
          </w:rPr>
          <w:instrText xml:space="preserve"> PAGEREF _Toc385021640 \h </w:instrText>
        </w:r>
        <w:r w:rsidRPr="008D2DAE">
          <w:rPr>
            <w:noProof/>
            <w:webHidden/>
          </w:rPr>
        </w:r>
        <w:r w:rsidRPr="008D2DAE">
          <w:rPr>
            <w:noProof/>
            <w:webHidden/>
          </w:rPr>
          <w:fldChar w:fldCharType="separate"/>
        </w:r>
        <w:r w:rsidR="00B72B27" w:rsidRPr="008D2DAE">
          <w:rPr>
            <w:noProof/>
            <w:webHidden/>
          </w:rPr>
          <w:t>561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1" w:history="1">
        <w:r w:rsidR="00B72B27" w:rsidRPr="008D2DAE">
          <w:rPr>
            <w:rStyle w:val="Hypertextovodkaz"/>
            <w:noProof/>
          </w:rPr>
          <w:t>SALT a debata o obraně</w:t>
        </w:r>
        <w:r w:rsidR="00B72B27" w:rsidRPr="008D2DAE">
          <w:rPr>
            <w:noProof/>
            <w:webHidden/>
          </w:rPr>
          <w:tab/>
        </w:r>
        <w:r w:rsidRPr="008D2DAE">
          <w:rPr>
            <w:noProof/>
            <w:webHidden/>
          </w:rPr>
          <w:fldChar w:fldCharType="begin"/>
        </w:r>
        <w:r w:rsidR="00B72B27" w:rsidRPr="008D2DAE">
          <w:rPr>
            <w:noProof/>
            <w:webHidden/>
          </w:rPr>
          <w:instrText xml:space="preserve"> PAGEREF _Toc385021641 \h </w:instrText>
        </w:r>
        <w:r w:rsidRPr="008D2DAE">
          <w:rPr>
            <w:noProof/>
            <w:webHidden/>
          </w:rPr>
        </w:r>
        <w:r w:rsidRPr="008D2DAE">
          <w:rPr>
            <w:noProof/>
            <w:webHidden/>
          </w:rPr>
          <w:fldChar w:fldCharType="separate"/>
        </w:r>
        <w:r w:rsidR="00B72B27" w:rsidRPr="008D2DAE">
          <w:rPr>
            <w:noProof/>
            <w:webHidden/>
          </w:rPr>
          <w:t>567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2" w:history="1">
        <w:r w:rsidR="00B72B27" w:rsidRPr="008D2DAE">
          <w:rPr>
            <w:rStyle w:val="Hypertextovodkaz"/>
            <w:noProof/>
          </w:rPr>
          <w:t>Snaha o summit v Moskvě</w:t>
        </w:r>
        <w:r w:rsidR="00B72B27" w:rsidRPr="008D2DAE">
          <w:rPr>
            <w:noProof/>
            <w:webHidden/>
          </w:rPr>
          <w:tab/>
        </w:r>
        <w:r w:rsidRPr="008D2DAE">
          <w:rPr>
            <w:noProof/>
            <w:webHidden/>
          </w:rPr>
          <w:fldChar w:fldCharType="begin"/>
        </w:r>
        <w:r w:rsidR="00B72B27" w:rsidRPr="008D2DAE">
          <w:rPr>
            <w:noProof/>
            <w:webHidden/>
          </w:rPr>
          <w:instrText xml:space="preserve"> PAGEREF _Toc385021642 \h </w:instrText>
        </w:r>
        <w:r w:rsidRPr="008D2DAE">
          <w:rPr>
            <w:noProof/>
            <w:webHidden/>
          </w:rPr>
        </w:r>
        <w:r w:rsidRPr="008D2DAE">
          <w:rPr>
            <w:noProof/>
            <w:webHidden/>
          </w:rPr>
          <w:fldChar w:fldCharType="separate"/>
        </w:r>
        <w:r w:rsidR="00B72B27" w:rsidRPr="008D2DAE">
          <w:rPr>
            <w:noProof/>
            <w:webHidden/>
          </w:rPr>
          <w:t>585</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43" w:history="1">
        <w:r w:rsidR="00B72B27" w:rsidRPr="008D2DAE">
          <w:rPr>
            <w:rStyle w:val="Hypertextovodkaz"/>
            <w:noProof/>
          </w:rPr>
          <w:t xml:space="preserve">XIV </w:t>
        </w:r>
      </w:hyperlink>
      <w:hyperlink w:anchor="_Toc385021644" w:history="1">
        <w:r w:rsidR="00B72B27" w:rsidRPr="008D2DAE">
          <w:rPr>
            <w:rStyle w:val="Hypertextovodkaz"/>
            <w:noProof/>
          </w:rPr>
          <w:t>Blízký východ roku 1970</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_Toc385021644 \h </w:instrText>
        </w:r>
        <w:r w:rsidRPr="00004C30">
          <w:rPr>
            <w:b w:val="0"/>
            <w:noProof/>
            <w:webHidden/>
          </w:rPr>
        </w:r>
        <w:r w:rsidRPr="00004C30">
          <w:rPr>
            <w:b w:val="0"/>
            <w:noProof/>
            <w:webHidden/>
          </w:rPr>
          <w:fldChar w:fldCharType="separate"/>
        </w:r>
        <w:r w:rsidR="00B72B27" w:rsidRPr="00004C30">
          <w:rPr>
            <w:b w:val="0"/>
            <w:noProof/>
            <w:webHidden/>
          </w:rPr>
          <w:t>593</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5" w:history="1">
        <w:r w:rsidR="00B72B27" w:rsidRPr="008D2DAE">
          <w:rPr>
            <w:rStyle w:val="Hypertextovodkaz"/>
            <w:noProof/>
          </w:rPr>
          <w:t>Kosyginův dopis</w:t>
        </w:r>
        <w:r w:rsidR="00B72B27" w:rsidRPr="008D2DAE">
          <w:rPr>
            <w:noProof/>
            <w:webHidden/>
          </w:rPr>
          <w:tab/>
        </w:r>
        <w:r w:rsidRPr="008D2DAE">
          <w:rPr>
            <w:noProof/>
            <w:webHidden/>
          </w:rPr>
          <w:fldChar w:fldCharType="begin"/>
        </w:r>
        <w:r w:rsidR="00B72B27" w:rsidRPr="008D2DAE">
          <w:rPr>
            <w:noProof/>
            <w:webHidden/>
          </w:rPr>
          <w:instrText xml:space="preserve"> PAGEREF _Toc385021645 \h </w:instrText>
        </w:r>
        <w:r w:rsidRPr="008D2DAE">
          <w:rPr>
            <w:noProof/>
            <w:webHidden/>
          </w:rPr>
        </w:r>
        <w:r w:rsidRPr="008D2DAE">
          <w:rPr>
            <w:noProof/>
            <w:webHidden/>
          </w:rPr>
          <w:fldChar w:fldCharType="separate"/>
        </w:r>
        <w:r w:rsidR="00B72B27" w:rsidRPr="008D2DAE">
          <w:rPr>
            <w:noProof/>
            <w:webHidden/>
          </w:rPr>
          <w:t>595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6" w:history="1">
        <w:r w:rsidR="00B72B27" w:rsidRPr="008D2DAE">
          <w:rPr>
            <w:rStyle w:val="Hypertextovodkaz"/>
            <w:noProof/>
          </w:rPr>
          <w:t>V Egyptě se objevují sovětští vojáci a rakety</w:t>
        </w:r>
        <w:r w:rsidR="00B72B27" w:rsidRPr="008D2DAE">
          <w:rPr>
            <w:noProof/>
            <w:webHidden/>
          </w:rPr>
          <w:tab/>
        </w:r>
        <w:r w:rsidRPr="008D2DAE">
          <w:rPr>
            <w:noProof/>
            <w:webHidden/>
          </w:rPr>
          <w:fldChar w:fldCharType="begin"/>
        </w:r>
        <w:r w:rsidR="00B72B27" w:rsidRPr="008D2DAE">
          <w:rPr>
            <w:noProof/>
            <w:webHidden/>
          </w:rPr>
          <w:instrText xml:space="preserve"> PAGEREF _Toc385021646 \h </w:instrText>
        </w:r>
        <w:r w:rsidRPr="008D2DAE">
          <w:rPr>
            <w:noProof/>
            <w:webHidden/>
          </w:rPr>
        </w:r>
        <w:r w:rsidRPr="008D2DAE">
          <w:rPr>
            <w:noProof/>
            <w:webHidden/>
          </w:rPr>
          <w:fldChar w:fldCharType="separate"/>
        </w:r>
        <w:r w:rsidR="00B72B27" w:rsidRPr="008D2DAE">
          <w:rPr>
            <w:noProof/>
            <w:webHidden/>
          </w:rPr>
          <w:t>602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7" w:history="1">
        <w:r w:rsidR="00B72B27" w:rsidRPr="008D2DAE">
          <w:rPr>
            <w:rStyle w:val="Hypertextovodkaz"/>
            <w:noProof/>
          </w:rPr>
          <w:t>Americká diplomatická iniciativa</w:t>
        </w:r>
        <w:r w:rsidR="00B72B27" w:rsidRPr="008D2DAE">
          <w:rPr>
            <w:noProof/>
            <w:webHidden/>
          </w:rPr>
          <w:tab/>
        </w:r>
        <w:r w:rsidRPr="008D2DAE">
          <w:rPr>
            <w:noProof/>
            <w:webHidden/>
          </w:rPr>
          <w:fldChar w:fldCharType="begin"/>
        </w:r>
        <w:r w:rsidR="00B72B27" w:rsidRPr="008D2DAE">
          <w:rPr>
            <w:noProof/>
            <w:webHidden/>
          </w:rPr>
          <w:instrText xml:space="preserve"> PAGEREF _Toc385021647 \h </w:instrText>
        </w:r>
        <w:r w:rsidRPr="008D2DAE">
          <w:rPr>
            <w:noProof/>
            <w:webHidden/>
          </w:rPr>
        </w:r>
        <w:r w:rsidRPr="008D2DAE">
          <w:rPr>
            <w:noProof/>
            <w:webHidden/>
          </w:rPr>
          <w:fldChar w:fldCharType="separate"/>
        </w:r>
        <w:r w:rsidR="00B72B27" w:rsidRPr="008D2DAE">
          <w:rPr>
            <w:noProof/>
            <w:webHidden/>
          </w:rPr>
          <w:t>611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8" w:history="1">
        <w:r w:rsidR="00B72B27" w:rsidRPr="008D2DAE">
          <w:rPr>
            <w:rStyle w:val="Hypertextovodkaz"/>
            <w:noProof/>
          </w:rPr>
          <w:t>Příměří a zastavení vojenské činnosti v zóně průplavu</w:t>
        </w:r>
        <w:r w:rsidR="00B72B27" w:rsidRPr="008D2DAE">
          <w:rPr>
            <w:noProof/>
            <w:webHidden/>
          </w:rPr>
          <w:tab/>
        </w:r>
        <w:r w:rsidRPr="008D2DAE">
          <w:rPr>
            <w:noProof/>
            <w:webHidden/>
          </w:rPr>
          <w:fldChar w:fldCharType="begin"/>
        </w:r>
        <w:r w:rsidR="00B72B27" w:rsidRPr="008D2DAE">
          <w:rPr>
            <w:noProof/>
            <w:webHidden/>
          </w:rPr>
          <w:instrText xml:space="preserve"> PAGEREF _Toc385021648 \h </w:instrText>
        </w:r>
        <w:r w:rsidRPr="008D2DAE">
          <w:rPr>
            <w:noProof/>
            <w:webHidden/>
          </w:rPr>
        </w:r>
        <w:r w:rsidRPr="008D2DAE">
          <w:rPr>
            <w:noProof/>
            <w:webHidden/>
          </w:rPr>
          <w:fldChar w:fldCharType="separate"/>
        </w:r>
        <w:r w:rsidR="00B72B27" w:rsidRPr="008D2DAE">
          <w:rPr>
            <w:noProof/>
            <w:webHidden/>
          </w:rPr>
          <w:t>618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49" w:history="1">
        <w:r w:rsidR="00B72B27" w:rsidRPr="008D2DAE">
          <w:rPr>
            <w:rStyle w:val="Hypertextovodkaz"/>
            <w:noProof/>
          </w:rPr>
          <w:t>Izrael odchází z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_Toc385021649 \h </w:instrText>
        </w:r>
        <w:r w:rsidRPr="008D2DAE">
          <w:rPr>
            <w:noProof/>
            <w:webHidden/>
          </w:rPr>
        </w:r>
        <w:r w:rsidRPr="008D2DAE">
          <w:rPr>
            <w:noProof/>
            <w:webHidden/>
          </w:rPr>
          <w:fldChar w:fldCharType="separate"/>
        </w:r>
        <w:r w:rsidR="00B72B27" w:rsidRPr="008D2DAE">
          <w:rPr>
            <w:noProof/>
            <w:webHidden/>
          </w:rPr>
          <w:t>628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50" w:history="1">
        <w:r w:rsidR="00B72B27" w:rsidRPr="008D2DAE">
          <w:rPr>
            <w:rStyle w:val="Hypertextovodkaz"/>
            <w:noProof/>
          </w:rPr>
          <w:t xml:space="preserve">XV </w:t>
        </w:r>
      </w:hyperlink>
      <w:hyperlink w:anchor="_Toc385021651" w:history="1">
        <w:r w:rsidR="00B72B27" w:rsidRPr="008D2DAE">
          <w:rPr>
            <w:rStyle w:val="Hypertextovodkaz"/>
            <w:noProof/>
          </w:rPr>
          <w:t>Podzim krizí: Jordánsko</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_Toc385021651 \h </w:instrText>
        </w:r>
        <w:r w:rsidRPr="00004C30">
          <w:rPr>
            <w:b w:val="0"/>
            <w:noProof/>
            <w:webHidden/>
          </w:rPr>
        </w:r>
        <w:r w:rsidRPr="00004C30">
          <w:rPr>
            <w:b w:val="0"/>
            <w:noProof/>
            <w:webHidden/>
          </w:rPr>
          <w:fldChar w:fldCharType="separate"/>
        </w:r>
        <w:r w:rsidR="00B72B27" w:rsidRPr="00004C30">
          <w:rPr>
            <w:b w:val="0"/>
            <w:noProof/>
            <w:webHidden/>
          </w:rPr>
          <w:t>630</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2" w:history="1">
        <w:r w:rsidR="00B72B27" w:rsidRPr="008D2DAE">
          <w:rPr>
            <w:rStyle w:val="Hypertextovodkaz"/>
            <w:noProof/>
          </w:rPr>
          <w:t>Krize v Jordánsku</w:t>
        </w:r>
        <w:r w:rsidR="00B72B27" w:rsidRPr="008D2DAE">
          <w:rPr>
            <w:noProof/>
            <w:webHidden/>
          </w:rPr>
          <w:tab/>
        </w:r>
        <w:r w:rsidRPr="008D2DAE">
          <w:rPr>
            <w:noProof/>
            <w:webHidden/>
          </w:rPr>
          <w:fldChar w:fldCharType="begin"/>
        </w:r>
        <w:r w:rsidR="00B72B27" w:rsidRPr="008D2DAE">
          <w:rPr>
            <w:noProof/>
            <w:webHidden/>
          </w:rPr>
          <w:instrText xml:space="preserve"> PAGEREF _Toc385021652 \h </w:instrText>
        </w:r>
        <w:r w:rsidRPr="008D2DAE">
          <w:rPr>
            <w:noProof/>
            <w:webHidden/>
          </w:rPr>
        </w:r>
        <w:r w:rsidRPr="008D2DAE">
          <w:rPr>
            <w:noProof/>
            <w:webHidden/>
          </w:rPr>
          <w:fldChar w:fldCharType="separate"/>
        </w:r>
        <w:r w:rsidR="00B72B27" w:rsidRPr="008D2DAE">
          <w:rPr>
            <w:noProof/>
            <w:webHidden/>
          </w:rPr>
          <w:t>630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3" w:history="1">
        <w:r w:rsidR="00B72B27" w:rsidRPr="008D2DAE">
          <w:rPr>
            <w:rStyle w:val="Hypertextovodkaz"/>
            <w:noProof/>
          </w:rPr>
          <w:t>Střet mezi Irákem a Jordánskem</w:t>
        </w:r>
        <w:r w:rsidR="00B72B27" w:rsidRPr="008D2DAE">
          <w:rPr>
            <w:noProof/>
            <w:webHidden/>
          </w:rPr>
          <w:tab/>
        </w:r>
        <w:r w:rsidRPr="008D2DAE">
          <w:rPr>
            <w:noProof/>
            <w:webHidden/>
          </w:rPr>
          <w:fldChar w:fldCharType="begin"/>
        </w:r>
        <w:r w:rsidR="00B72B27" w:rsidRPr="008D2DAE">
          <w:rPr>
            <w:noProof/>
            <w:webHidden/>
          </w:rPr>
          <w:instrText xml:space="preserve"> PAGEREF _Toc385021653 \h </w:instrText>
        </w:r>
        <w:r w:rsidRPr="008D2DAE">
          <w:rPr>
            <w:noProof/>
            <w:webHidden/>
          </w:rPr>
        </w:r>
        <w:r w:rsidRPr="008D2DAE">
          <w:rPr>
            <w:noProof/>
            <w:webHidden/>
          </w:rPr>
          <w:fldChar w:fldCharType="separate"/>
        </w:r>
        <w:r w:rsidR="00B72B27" w:rsidRPr="008D2DAE">
          <w:rPr>
            <w:noProof/>
            <w:webHidden/>
          </w:rPr>
          <w:t>633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4" w:history="1">
        <w:r w:rsidR="00B72B27" w:rsidRPr="008D2DAE">
          <w:rPr>
            <w:rStyle w:val="Hypertextovodkaz"/>
            <w:noProof/>
          </w:rPr>
          <w:t>Letecké únosy</w:t>
        </w:r>
        <w:r w:rsidR="00B72B27" w:rsidRPr="008D2DAE">
          <w:rPr>
            <w:noProof/>
            <w:webHidden/>
          </w:rPr>
          <w:tab/>
        </w:r>
        <w:r w:rsidRPr="008D2DAE">
          <w:rPr>
            <w:noProof/>
            <w:webHidden/>
          </w:rPr>
          <w:fldChar w:fldCharType="begin"/>
        </w:r>
        <w:r w:rsidR="00B72B27" w:rsidRPr="008D2DAE">
          <w:rPr>
            <w:noProof/>
            <w:webHidden/>
          </w:rPr>
          <w:instrText xml:space="preserve"> PAGEREF _Toc385021654 \h </w:instrText>
        </w:r>
        <w:r w:rsidRPr="008D2DAE">
          <w:rPr>
            <w:noProof/>
            <w:webHidden/>
          </w:rPr>
        </w:r>
        <w:r w:rsidRPr="008D2DAE">
          <w:rPr>
            <w:noProof/>
            <w:webHidden/>
          </w:rPr>
          <w:fldChar w:fldCharType="separate"/>
        </w:r>
        <w:r w:rsidR="00B72B27" w:rsidRPr="008D2DAE">
          <w:rPr>
            <w:noProof/>
            <w:webHidden/>
          </w:rPr>
          <w:t>636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5" w:history="1">
        <w:r w:rsidR="00B72B27" w:rsidRPr="008D2DAE">
          <w:rPr>
            <w:rStyle w:val="Hypertextovodkaz"/>
            <w:noProof/>
          </w:rPr>
          <w:t>Boj s gerilami</w:t>
        </w:r>
        <w:r w:rsidR="00B72B27" w:rsidRPr="008D2DAE">
          <w:rPr>
            <w:noProof/>
            <w:webHidden/>
          </w:rPr>
          <w:tab/>
        </w:r>
        <w:r w:rsidRPr="008D2DAE">
          <w:rPr>
            <w:noProof/>
            <w:webHidden/>
          </w:rPr>
          <w:fldChar w:fldCharType="begin"/>
        </w:r>
        <w:r w:rsidR="00B72B27" w:rsidRPr="008D2DAE">
          <w:rPr>
            <w:noProof/>
            <w:webHidden/>
          </w:rPr>
          <w:instrText xml:space="preserve"> PAGEREF _Toc385021655 \h </w:instrText>
        </w:r>
        <w:r w:rsidRPr="008D2DAE">
          <w:rPr>
            <w:noProof/>
            <w:webHidden/>
          </w:rPr>
        </w:r>
        <w:r w:rsidRPr="008D2DAE">
          <w:rPr>
            <w:noProof/>
            <w:webHidden/>
          </w:rPr>
          <w:fldChar w:fldCharType="separate"/>
        </w:r>
        <w:r w:rsidR="00B72B27" w:rsidRPr="008D2DAE">
          <w:rPr>
            <w:noProof/>
            <w:webHidden/>
          </w:rPr>
          <w:t>646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6" w:history="1">
        <w:r w:rsidR="00B72B27" w:rsidRPr="008D2DAE">
          <w:rPr>
            <w:rStyle w:val="Hypertextovodkaz"/>
            <w:noProof/>
          </w:rPr>
          <w:t>Syrská invaze</w:t>
        </w:r>
        <w:r w:rsidR="00B72B27" w:rsidRPr="008D2DAE">
          <w:rPr>
            <w:noProof/>
            <w:webHidden/>
          </w:rPr>
          <w:tab/>
        </w:r>
        <w:r w:rsidRPr="008D2DAE">
          <w:rPr>
            <w:noProof/>
            <w:webHidden/>
          </w:rPr>
          <w:fldChar w:fldCharType="begin"/>
        </w:r>
        <w:r w:rsidR="00B72B27" w:rsidRPr="008D2DAE">
          <w:rPr>
            <w:noProof/>
            <w:webHidden/>
          </w:rPr>
          <w:instrText xml:space="preserve"> PAGEREF _Toc385021656 \h </w:instrText>
        </w:r>
        <w:r w:rsidRPr="008D2DAE">
          <w:rPr>
            <w:noProof/>
            <w:webHidden/>
          </w:rPr>
        </w:r>
        <w:r w:rsidRPr="008D2DAE">
          <w:rPr>
            <w:noProof/>
            <w:webHidden/>
          </w:rPr>
          <w:fldChar w:fldCharType="separate"/>
        </w:r>
        <w:r w:rsidR="00B72B27" w:rsidRPr="008D2DAE">
          <w:rPr>
            <w:noProof/>
            <w:webHidden/>
          </w:rPr>
          <w:t>654</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57" w:history="1">
        <w:r w:rsidR="00B72B27" w:rsidRPr="008D2DAE">
          <w:rPr>
            <w:rStyle w:val="Hypertextovodkaz"/>
            <w:noProof/>
          </w:rPr>
          <w:t xml:space="preserve">XVI </w:t>
        </w:r>
      </w:hyperlink>
      <w:hyperlink w:anchor="_Toc385021658" w:history="1">
        <w:r w:rsidR="00B72B27" w:rsidRPr="008D2DAE">
          <w:rPr>
            <w:rStyle w:val="Hypertextovodkaz"/>
            <w:noProof/>
          </w:rPr>
          <w:t>Podzim krizí: Sovětská ponorková základna v Cienfuegos</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_Toc385021658 \h </w:instrText>
        </w:r>
        <w:r w:rsidRPr="00004C30">
          <w:rPr>
            <w:b w:val="0"/>
            <w:noProof/>
            <w:webHidden/>
          </w:rPr>
        </w:r>
        <w:r w:rsidRPr="00004C30">
          <w:rPr>
            <w:b w:val="0"/>
            <w:noProof/>
            <w:webHidden/>
          </w:rPr>
          <w:fldChar w:fldCharType="separate"/>
        </w:r>
        <w:r w:rsidR="00B72B27" w:rsidRPr="00004C30">
          <w:rPr>
            <w:b w:val="0"/>
            <w:noProof/>
            <w:webHidden/>
          </w:rPr>
          <w:t>669</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59" w:history="1">
        <w:r w:rsidR="00B72B27" w:rsidRPr="008D2DAE">
          <w:rPr>
            <w:rStyle w:val="Hypertextovodkaz"/>
            <w:noProof/>
          </w:rPr>
          <w:t>Zpráva z Moskvy</w:t>
        </w:r>
        <w:r w:rsidR="00B72B27" w:rsidRPr="008D2DAE">
          <w:rPr>
            <w:noProof/>
            <w:webHidden/>
          </w:rPr>
          <w:tab/>
        </w:r>
        <w:r w:rsidRPr="008D2DAE">
          <w:rPr>
            <w:noProof/>
            <w:webHidden/>
          </w:rPr>
          <w:fldChar w:fldCharType="begin"/>
        </w:r>
        <w:r w:rsidR="00B72B27" w:rsidRPr="008D2DAE">
          <w:rPr>
            <w:noProof/>
            <w:webHidden/>
          </w:rPr>
          <w:instrText xml:space="preserve"> PAGEREF _Toc385021659 \h </w:instrText>
        </w:r>
        <w:r w:rsidRPr="008D2DAE">
          <w:rPr>
            <w:noProof/>
            <w:webHidden/>
          </w:rPr>
        </w:r>
        <w:r w:rsidRPr="008D2DAE">
          <w:rPr>
            <w:noProof/>
            <w:webHidden/>
          </w:rPr>
          <w:fldChar w:fldCharType="separate"/>
        </w:r>
        <w:r w:rsidR="00B72B27" w:rsidRPr="008D2DAE">
          <w:rPr>
            <w:noProof/>
            <w:webHidden/>
          </w:rPr>
          <w:t>669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0" w:history="1">
        <w:r w:rsidR="00B72B27" w:rsidRPr="008D2DAE">
          <w:rPr>
            <w:rStyle w:val="Hypertextovodkaz"/>
            <w:noProof/>
          </w:rPr>
          <w:t>K Cienfuegos se blíží flotila</w:t>
        </w:r>
        <w:r w:rsidR="00B72B27" w:rsidRPr="008D2DAE">
          <w:rPr>
            <w:noProof/>
            <w:webHidden/>
          </w:rPr>
          <w:tab/>
        </w:r>
        <w:r w:rsidRPr="008D2DAE">
          <w:rPr>
            <w:noProof/>
            <w:webHidden/>
          </w:rPr>
          <w:fldChar w:fldCharType="begin"/>
        </w:r>
        <w:r w:rsidR="00B72B27" w:rsidRPr="008D2DAE">
          <w:rPr>
            <w:noProof/>
            <w:webHidden/>
          </w:rPr>
          <w:instrText xml:space="preserve"> PAGEREF _Toc385021660 \h </w:instrText>
        </w:r>
        <w:r w:rsidRPr="008D2DAE">
          <w:rPr>
            <w:noProof/>
            <w:webHidden/>
          </w:rPr>
        </w:r>
        <w:r w:rsidRPr="008D2DAE">
          <w:rPr>
            <w:noProof/>
            <w:webHidden/>
          </w:rPr>
          <w:fldChar w:fldCharType="separate"/>
        </w:r>
        <w:r w:rsidR="00B72B27" w:rsidRPr="008D2DAE">
          <w:rPr>
            <w:noProof/>
            <w:webHidden/>
          </w:rPr>
          <w:t>672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1" w:history="1">
        <w:r w:rsidR="00B72B27" w:rsidRPr="008D2DAE">
          <w:rPr>
            <w:rStyle w:val="Hypertextovodkaz"/>
            <w:noProof/>
          </w:rPr>
          <w:t>Střet</w:t>
        </w:r>
        <w:r w:rsidR="00B72B27" w:rsidRPr="008D2DAE">
          <w:rPr>
            <w:noProof/>
            <w:webHidden/>
          </w:rPr>
          <w:tab/>
        </w:r>
        <w:r w:rsidRPr="008D2DAE">
          <w:rPr>
            <w:noProof/>
            <w:webHidden/>
          </w:rPr>
          <w:fldChar w:fldCharType="begin"/>
        </w:r>
        <w:r w:rsidR="00B72B27" w:rsidRPr="008D2DAE">
          <w:rPr>
            <w:noProof/>
            <w:webHidden/>
          </w:rPr>
          <w:instrText xml:space="preserve"> PAGEREF _Toc385021661 \h </w:instrText>
        </w:r>
        <w:r w:rsidRPr="008D2DAE">
          <w:rPr>
            <w:noProof/>
            <w:webHidden/>
          </w:rPr>
        </w:r>
        <w:r w:rsidRPr="008D2DAE">
          <w:rPr>
            <w:noProof/>
            <w:webHidden/>
          </w:rPr>
          <w:fldChar w:fldCharType="separate"/>
        </w:r>
        <w:r w:rsidR="00B72B27" w:rsidRPr="008D2DAE">
          <w:rPr>
            <w:noProof/>
            <w:webHidden/>
          </w:rPr>
          <w:t>676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2" w:history="1">
        <w:r w:rsidR="00B72B27" w:rsidRPr="008D2DAE">
          <w:rPr>
            <w:rStyle w:val="Hypertextovodkaz"/>
            <w:noProof/>
          </w:rPr>
          <w:t>Krize je zažehnána</w:t>
        </w:r>
        <w:r w:rsidR="00B72B27" w:rsidRPr="008D2DAE">
          <w:rPr>
            <w:noProof/>
            <w:webHidden/>
          </w:rPr>
          <w:tab/>
        </w:r>
        <w:r w:rsidRPr="008D2DAE">
          <w:rPr>
            <w:noProof/>
            <w:webHidden/>
          </w:rPr>
          <w:fldChar w:fldCharType="begin"/>
        </w:r>
        <w:r w:rsidR="00B72B27" w:rsidRPr="008D2DAE">
          <w:rPr>
            <w:noProof/>
            <w:webHidden/>
          </w:rPr>
          <w:instrText xml:space="preserve"> PAGEREF _Toc385021662 \h </w:instrText>
        </w:r>
        <w:r w:rsidRPr="008D2DAE">
          <w:rPr>
            <w:noProof/>
            <w:webHidden/>
          </w:rPr>
        </w:r>
        <w:r w:rsidRPr="008D2DAE">
          <w:rPr>
            <w:noProof/>
            <w:webHidden/>
          </w:rPr>
          <w:fldChar w:fldCharType="separate"/>
        </w:r>
        <w:r w:rsidR="00B72B27" w:rsidRPr="008D2DAE">
          <w:rPr>
            <w:noProof/>
            <w:webHidden/>
          </w:rPr>
          <w:t>685</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63" w:history="1">
        <w:r w:rsidR="00B72B27" w:rsidRPr="008D2DAE">
          <w:rPr>
            <w:rStyle w:val="Hypertextovodkaz"/>
            <w:noProof/>
          </w:rPr>
          <w:t xml:space="preserve">XVII </w:t>
        </w:r>
      </w:hyperlink>
      <w:hyperlink w:anchor="_Toc385021664" w:history="1">
        <w:r w:rsidR="00B72B27" w:rsidRPr="008D2DAE">
          <w:rPr>
            <w:rStyle w:val="Hypertextovodkaz"/>
            <w:noProof/>
          </w:rPr>
          <w:t>Podzim krizí: Chile</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_Toc385021664 \h </w:instrText>
        </w:r>
        <w:r w:rsidRPr="00004C30">
          <w:rPr>
            <w:b w:val="0"/>
            <w:noProof/>
            <w:webHidden/>
          </w:rPr>
        </w:r>
        <w:r w:rsidRPr="00004C30">
          <w:rPr>
            <w:b w:val="0"/>
            <w:noProof/>
            <w:webHidden/>
          </w:rPr>
          <w:fldChar w:fldCharType="separate"/>
        </w:r>
        <w:r w:rsidR="00B72B27" w:rsidRPr="00004C30">
          <w:rPr>
            <w:b w:val="0"/>
            <w:noProof/>
            <w:webHidden/>
          </w:rPr>
          <w:t>690</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5" w:history="1">
        <w:r w:rsidR="00B72B27" w:rsidRPr="008D2DAE">
          <w:rPr>
            <w:rStyle w:val="Hypertextovodkaz"/>
            <w:noProof/>
          </w:rPr>
          <w:t>Salvador Allende</w:t>
        </w:r>
        <w:r w:rsidR="00B72B27" w:rsidRPr="008D2DAE">
          <w:rPr>
            <w:noProof/>
            <w:webHidden/>
          </w:rPr>
          <w:tab/>
        </w:r>
        <w:r w:rsidRPr="008D2DAE">
          <w:rPr>
            <w:noProof/>
            <w:webHidden/>
          </w:rPr>
          <w:fldChar w:fldCharType="begin"/>
        </w:r>
        <w:r w:rsidR="00B72B27" w:rsidRPr="008D2DAE">
          <w:rPr>
            <w:noProof/>
            <w:webHidden/>
          </w:rPr>
          <w:instrText xml:space="preserve"> PAGEREF _Toc385021665 \h </w:instrText>
        </w:r>
        <w:r w:rsidRPr="008D2DAE">
          <w:rPr>
            <w:noProof/>
            <w:webHidden/>
          </w:rPr>
        </w:r>
        <w:r w:rsidRPr="008D2DAE">
          <w:rPr>
            <w:noProof/>
            <w:webHidden/>
          </w:rPr>
          <w:fldChar w:fldCharType="separate"/>
        </w:r>
        <w:r w:rsidR="00B72B27" w:rsidRPr="008D2DAE">
          <w:rPr>
            <w:noProof/>
            <w:webHidden/>
          </w:rPr>
          <w:t>691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6" w:history="1">
        <w:r w:rsidR="00B72B27" w:rsidRPr="008D2DAE">
          <w:rPr>
            <w:rStyle w:val="Hypertextovodkaz"/>
            <w:noProof/>
          </w:rPr>
          <w:t>Ovlivňování a intervence: Výbor 40</w:t>
        </w:r>
        <w:r w:rsidR="00B72B27" w:rsidRPr="008D2DAE">
          <w:rPr>
            <w:noProof/>
            <w:webHidden/>
          </w:rPr>
          <w:tab/>
        </w:r>
        <w:r w:rsidRPr="008D2DAE">
          <w:rPr>
            <w:noProof/>
            <w:webHidden/>
          </w:rPr>
          <w:fldChar w:fldCharType="begin"/>
        </w:r>
        <w:r w:rsidR="00B72B27" w:rsidRPr="008D2DAE">
          <w:rPr>
            <w:noProof/>
            <w:webHidden/>
          </w:rPr>
          <w:instrText xml:space="preserve"> PAGEREF _Toc385021666 \h </w:instrText>
        </w:r>
        <w:r w:rsidRPr="008D2DAE">
          <w:rPr>
            <w:noProof/>
            <w:webHidden/>
          </w:rPr>
        </w:r>
        <w:r w:rsidRPr="008D2DAE">
          <w:rPr>
            <w:noProof/>
            <w:webHidden/>
          </w:rPr>
          <w:fldChar w:fldCharType="separate"/>
        </w:r>
        <w:r w:rsidR="00B72B27" w:rsidRPr="008D2DAE">
          <w:rPr>
            <w:noProof/>
            <w:webHidden/>
          </w:rPr>
          <w:t>694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7" w:history="1">
        <w:r w:rsidR="00B72B27" w:rsidRPr="008D2DAE">
          <w:rPr>
            <w:rStyle w:val="Hypertextovodkaz"/>
            <w:noProof/>
          </w:rPr>
          <w:t>Chilské prezidentské volby v roce 1970</w:t>
        </w:r>
        <w:r w:rsidR="00B72B27" w:rsidRPr="008D2DAE">
          <w:rPr>
            <w:noProof/>
            <w:webHidden/>
          </w:rPr>
          <w:tab/>
        </w:r>
        <w:r w:rsidRPr="008D2DAE">
          <w:rPr>
            <w:noProof/>
            <w:webHidden/>
          </w:rPr>
          <w:fldChar w:fldCharType="begin"/>
        </w:r>
        <w:r w:rsidR="00B72B27" w:rsidRPr="008D2DAE">
          <w:rPr>
            <w:noProof/>
            <w:webHidden/>
          </w:rPr>
          <w:instrText xml:space="preserve"> PAGEREF _Toc385021667 \h </w:instrText>
        </w:r>
        <w:r w:rsidRPr="008D2DAE">
          <w:rPr>
            <w:noProof/>
            <w:webHidden/>
          </w:rPr>
        </w:r>
        <w:r w:rsidRPr="008D2DAE">
          <w:rPr>
            <w:noProof/>
            <w:webHidden/>
          </w:rPr>
          <w:fldChar w:fldCharType="separate"/>
        </w:r>
        <w:r w:rsidR="00B72B27" w:rsidRPr="008D2DAE">
          <w:rPr>
            <w:noProof/>
            <w:webHidden/>
          </w:rPr>
          <w:t>698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8" w:history="1">
        <w:r w:rsidR="00B72B27" w:rsidRPr="008D2DAE">
          <w:rPr>
            <w:rStyle w:val="Hypertextovodkaz"/>
            <w:noProof/>
          </w:rPr>
          <w:t>Převrat, který se nikdy nekonal</w:t>
        </w:r>
        <w:r w:rsidR="00B72B27" w:rsidRPr="008D2DAE">
          <w:rPr>
            <w:noProof/>
            <w:webHidden/>
          </w:rPr>
          <w:tab/>
        </w:r>
        <w:r w:rsidRPr="008D2DAE">
          <w:rPr>
            <w:noProof/>
            <w:webHidden/>
          </w:rPr>
          <w:fldChar w:fldCharType="begin"/>
        </w:r>
        <w:r w:rsidR="00B72B27" w:rsidRPr="008D2DAE">
          <w:rPr>
            <w:noProof/>
            <w:webHidden/>
          </w:rPr>
          <w:instrText xml:space="preserve"> PAGEREF _Toc385021668 \h </w:instrText>
        </w:r>
        <w:r w:rsidRPr="008D2DAE">
          <w:rPr>
            <w:noProof/>
            <w:webHidden/>
          </w:rPr>
        </w:r>
        <w:r w:rsidRPr="008D2DAE">
          <w:rPr>
            <w:noProof/>
            <w:webHidden/>
          </w:rPr>
          <w:fldChar w:fldCharType="separate"/>
        </w:r>
        <w:r w:rsidR="00B72B27" w:rsidRPr="008D2DAE">
          <w:rPr>
            <w:noProof/>
            <w:webHidden/>
          </w:rPr>
          <w:t>707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69" w:history="1">
        <w:r w:rsidR="00B72B27" w:rsidRPr="008D2DAE">
          <w:rPr>
            <w:rStyle w:val="Hypertextovodkaz"/>
            <w:noProof/>
          </w:rPr>
          <w:t>Allendova inaugurace</w:t>
        </w:r>
        <w:r w:rsidR="00B72B27" w:rsidRPr="008D2DAE">
          <w:rPr>
            <w:noProof/>
            <w:webHidden/>
          </w:rPr>
          <w:tab/>
        </w:r>
        <w:r w:rsidRPr="008D2DAE">
          <w:rPr>
            <w:noProof/>
            <w:webHidden/>
          </w:rPr>
          <w:fldChar w:fldCharType="begin"/>
        </w:r>
        <w:r w:rsidR="00B72B27" w:rsidRPr="008D2DAE">
          <w:rPr>
            <w:noProof/>
            <w:webHidden/>
          </w:rPr>
          <w:instrText xml:space="preserve"> PAGEREF _Toc385021669 \h </w:instrText>
        </w:r>
        <w:r w:rsidRPr="008D2DAE">
          <w:rPr>
            <w:noProof/>
            <w:webHidden/>
          </w:rPr>
        </w:r>
        <w:r w:rsidRPr="008D2DAE">
          <w:rPr>
            <w:noProof/>
            <w:webHidden/>
          </w:rPr>
          <w:fldChar w:fldCharType="separate"/>
        </w:r>
        <w:r w:rsidR="00B72B27" w:rsidRPr="008D2DAE">
          <w:rPr>
            <w:noProof/>
            <w:webHidden/>
          </w:rPr>
          <w:t>715</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70" w:history="1">
        <w:r w:rsidR="00B72B27" w:rsidRPr="008D2DAE">
          <w:rPr>
            <w:rStyle w:val="Hypertextovodkaz"/>
            <w:noProof/>
          </w:rPr>
          <w:t xml:space="preserve">XVIII </w:t>
        </w:r>
      </w:hyperlink>
      <w:hyperlink w:anchor="_Toc385021671" w:history="1">
        <w:r w:rsidR="00B72B27" w:rsidRPr="008D2DAE">
          <w:rPr>
            <w:rStyle w:val="Hypertextovodkaz"/>
            <w:noProof/>
          </w:rPr>
          <w:t>Pozvání do Pekingu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_Toc385021671 \h </w:instrText>
        </w:r>
        <w:r w:rsidRPr="00004C30">
          <w:rPr>
            <w:b w:val="0"/>
            <w:noProof/>
            <w:webHidden/>
          </w:rPr>
        </w:r>
        <w:r w:rsidRPr="00004C30">
          <w:rPr>
            <w:b w:val="0"/>
            <w:noProof/>
            <w:webHidden/>
          </w:rPr>
          <w:fldChar w:fldCharType="separate"/>
        </w:r>
        <w:r w:rsidR="00B72B27" w:rsidRPr="00004C30">
          <w:rPr>
            <w:b w:val="0"/>
            <w:noProof/>
            <w:webHidden/>
          </w:rPr>
          <w:t>723</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2" w:history="1">
        <w:r w:rsidR="00B72B27" w:rsidRPr="008D2DAE">
          <w:rPr>
            <w:rStyle w:val="Hypertextovodkaz"/>
            <w:noProof/>
          </w:rPr>
          <w:t>Varšavský kanál se uzavírá</w:t>
        </w:r>
        <w:r w:rsidR="00B72B27" w:rsidRPr="008D2DAE">
          <w:rPr>
            <w:noProof/>
            <w:webHidden/>
          </w:rPr>
          <w:tab/>
        </w:r>
        <w:r w:rsidRPr="008D2DAE">
          <w:rPr>
            <w:noProof/>
            <w:webHidden/>
          </w:rPr>
          <w:fldChar w:fldCharType="begin"/>
        </w:r>
        <w:r w:rsidR="00B72B27" w:rsidRPr="008D2DAE">
          <w:rPr>
            <w:noProof/>
            <w:webHidden/>
          </w:rPr>
          <w:instrText xml:space="preserve"> PAGEREF _Toc385021672 \h </w:instrText>
        </w:r>
        <w:r w:rsidRPr="008D2DAE">
          <w:rPr>
            <w:noProof/>
            <w:webHidden/>
          </w:rPr>
        </w:r>
        <w:r w:rsidRPr="008D2DAE">
          <w:rPr>
            <w:noProof/>
            <w:webHidden/>
          </w:rPr>
          <w:fldChar w:fldCharType="separate"/>
        </w:r>
        <w:r w:rsidR="00B72B27" w:rsidRPr="008D2DAE">
          <w:rPr>
            <w:noProof/>
            <w:webHidden/>
          </w:rPr>
          <w:t>723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3" w:history="1">
        <w:r w:rsidR="00B72B27" w:rsidRPr="008D2DAE">
          <w:rPr>
            <w:rStyle w:val="Hypertextovodkaz"/>
            <w:noProof/>
          </w:rPr>
          <w:t>Triangulární vztah</w:t>
        </w:r>
        <w:r w:rsidR="00B72B27" w:rsidRPr="008D2DAE">
          <w:rPr>
            <w:noProof/>
            <w:webHidden/>
          </w:rPr>
          <w:tab/>
        </w:r>
        <w:r w:rsidRPr="008D2DAE">
          <w:rPr>
            <w:noProof/>
            <w:webHidden/>
          </w:rPr>
          <w:fldChar w:fldCharType="begin"/>
        </w:r>
        <w:r w:rsidR="00B72B27" w:rsidRPr="008D2DAE">
          <w:rPr>
            <w:noProof/>
            <w:webHidden/>
          </w:rPr>
          <w:instrText xml:space="preserve"> PAGEREF _Toc385021673 \h </w:instrText>
        </w:r>
        <w:r w:rsidRPr="008D2DAE">
          <w:rPr>
            <w:noProof/>
            <w:webHidden/>
          </w:rPr>
        </w:r>
        <w:r w:rsidRPr="008D2DAE">
          <w:rPr>
            <w:noProof/>
            <w:webHidden/>
          </w:rPr>
          <w:fldChar w:fldCharType="separate"/>
        </w:r>
        <w:r w:rsidR="00B72B27" w:rsidRPr="008D2DAE">
          <w:rPr>
            <w:noProof/>
            <w:webHidden/>
          </w:rPr>
          <w:t>732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4" w:history="1">
        <w:r w:rsidR="00B72B27" w:rsidRPr="008D2DAE">
          <w:rPr>
            <w:rStyle w:val="Hypertextovodkaz"/>
            <w:noProof/>
          </w:rPr>
          <w:t>Pákistánský kanál</w:t>
        </w:r>
        <w:r w:rsidR="00B72B27" w:rsidRPr="008D2DAE">
          <w:rPr>
            <w:noProof/>
            <w:webHidden/>
          </w:rPr>
          <w:tab/>
        </w:r>
        <w:r w:rsidRPr="008D2DAE">
          <w:rPr>
            <w:noProof/>
            <w:webHidden/>
          </w:rPr>
          <w:fldChar w:fldCharType="begin"/>
        </w:r>
        <w:r w:rsidR="00B72B27" w:rsidRPr="008D2DAE">
          <w:rPr>
            <w:noProof/>
            <w:webHidden/>
          </w:rPr>
          <w:instrText xml:space="preserve"> PAGEREF _Toc385021674 \h </w:instrText>
        </w:r>
        <w:r w:rsidRPr="008D2DAE">
          <w:rPr>
            <w:noProof/>
            <w:webHidden/>
          </w:rPr>
        </w:r>
        <w:r w:rsidRPr="008D2DAE">
          <w:rPr>
            <w:noProof/>
            <w:webHidden/>
          </w:rPr>
          <w:fldChar w:fldCharType="separate"/>
        </w:r>
        <w:r w:rsidR="00B72B27" w:rsidRPr="008D2DAE">
          <w:rPr>
            <w:noProof/>
            <w:webHidden/>
          </w:rPr>
          <w:t>738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5" w:history="1">
        <w:r w:rsidR="00B72B27" w:rsidRPr="008D2DAE">
          <w:rPr>
            <w:rStyle w:val="Hypertextovodkaz"/>
            <w:noProof/>
          </w:rPr>
          <w:t>Pingpongová diplomacie</w:t>
        </w:r>
        <w:r w:rsidR="00B72B27" w:rsidRPr="008D2DAE">
          <w:rPr>
            <w:noProof/>
            <w:webHidden/>
          </w:rPr>
          <w:tab/>
        </w:r>
        <w:r w:rsidRPr="008D2DAE">
          <w:rPr>
            <w:noProof/>
            <w:webHidden/>
          </w:rPr>
          <w:fldChar w:fldCharType="begin"/>
        </w:r>
        <w:r w:rsidR="00B72B27" w:rsidRPr="008D2DAE">
          <w:rPr>
            <w:noProof/>
            <w:webHidden/>
          </w:rPr>
          <w:instrText xml:space="preserve"> PAGEREF _Toc385021675 \h </w:instrText>
        </w:r>
        <w:r w:rsidRPr="008D2DAE">
          <w:rPr>
            <w:noProof/>
            <w:webHidden/>
          </w:rPr>
        </w:r>
        <w:r w:rsidRPr="008D2DAE">
          <w:rPr>
            <w:noProof/>
            <w:webHidden/>
          </w:rPr>
          <w:fldChar w:fldCharType="separate"/>
        </w:r>
        <w:r w:rsidR="00B72B27" w:rsidRPr="008D2DAE">
          <w:rPr>
            <w:noProof/>
            <w:webHidden/>
          </w:rPr>
          <w:t>748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6" w:history="1">
        <w:r w:rsidR="00B72B27" w:rsidRPr="008D2DAE">
          <w:rPr>
            <w:rStyle w:val="Hypertextovodkaz"/>
            <w:noProof/>
          </w:rPr>
          <w:t>Plány a komplikace</w:t>
        </w:r>
        <w:r w:rsidR="00B72B27" w:rsidRPr="008D2DAE">
          <w:rPr>
            <w:noProof/>
            <w:webHidden/>
          </w:rPr>
          <w:tab/>
        </w:r>
        <w:r w:rsidRPr="008D2DAE">
          <w:rPr>
            <w:noProof/>
            <w:webHidden/>
          </w:rPr>
          <w:fldChar w:fldCharType="begin"/>
        </w:r>
        <w:r w:rsidR="00B72B27" w:rsidRPr="008D2DAE">
          <w:rPr>
            <w:noProof/>
            <w:webHidden/>
          </w:rPr>
          <w:instrText xml:space="preserve"> PAGEREF _Toc385021676 \h </w:instrText>
        </w:r>
        <w:r w:rsidRPr="008D2DAE">
          <w:rPr>
            <w:noProof/>
            <w:webHidden/>
          </w:rPr>
        </w:r>
        <w:r w:rsidRPr="008D2DAE">
          <w:rPr>
            <w:noProof/>
            <w:webHidden/>
          </w:rPr>
          <w:fldChar w:fldCharType="separate"/>
        </w:r>
        <w:r w:rsidR="00B72B27" w:rsidRPr="008D2DAE">
          <w:rPr>
            <w:noProof/>
            <w:webHidden/>
          </w:rPr>
          <w:t>757</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77" w:history="1">
        <w:r w:rsidR="00B72B27" w:rsidRPr="008D2DAE">
          <w:rPr>
            <w:rStyle w:val="Hypertextovodkaz"/>
            <w:noProof/>
          </w:rPr>
          <w:t xml:space="preserve">XIX </w:t>
        </w:r>
      </w:hyperlink>
      <w:hyperlink w:anchor="_Toc385021678" w:history="1">
        <w:r w:rsidR="00B72B27" w:rsidRPr="008D2DAE">
          <w:rPr>
            <w:rStyle w:val="Hypertextovodkaz"/>
            <w:noProof/>
          </w:rPr>
          <w:t>Cesta do Pekingu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_Toc385021678 \h </w:instrText>
        </w:r>
        <w:r w:rsidRPr="00004C30">
          <w:rPr>
            <w:b w:val="0"/>
            <w:noProof/>
            <w:webHidden/>
          </w:rPr>
        </w:r>
        <w:r w:rsidRPr="00004C30">
          <w:rPr>
            <w:b w:val="0"/>
            <w:noProof/>
            <w:webHidden/>
          </w:rPr>
          <w:fldChar w:fldCharType="separate"/>
        </w:r>
        <w:r w:rsidR="00B72B27" w:rsidRPr="00004C30">
          <w:rPr>
            <w:b w:val="0"/>
            <w:noProof/>
            <w:webHidden/>
          </w:rPr>
          <w:t>773</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79" w:history="1">
        <w:r w:rsidR="00B72B27" w:rsidRPr="008D2DAE">
          <w:rPr>
            <w:rStyle w:val="Hypertextovodkaz"/>
            <w:noProof/>
          </w:rPr>
          <w:t>„Polo I“: předehra</w:t>
        </w:r>
        <w:r w:rsidR="00B72B27" w:rsidRPr="008D2DAE">
          <w:rPr>
            <w:noProof/>
            <w:webHidden/>
          </w:rPr>
          <w:tab/>
        </w:r>
        <w:r w:rsidRPr="008D2DAE">
          <w:rPr>
            <w:noProof/>
            <w:webHidden/>
          </w:rPr>
          <w:fldChar w:fldCharType="begin"/>
        </w:r>
        <w:r w:rsidR="00B72B27" w:rsidRPr="008D2DAE">
          <w:rPr>
            <w:noProof/>
            <w:webHidden/>
          </w:rPr>
          <w:instrText xml:space="preserve"> PAGEREF _Toc385021679 \h </w:instrText>
        </w:r>
        <w:r w:rsidRPr="008D2DAE">
          <w:rPr>
            <w:noProof/>
            <w:webHidden/>
          </w:rPr>
        </w:r>
        <w:r w:rsidRPr="008D2DAE">
          <w:rPr>
            <w:noProof/>
            <w:webHidden/>
          </w:rPr>
          <w:fldChar w:fldCharType="separate"/>
        </w:r>
        <w:r w:rsidR="00B72B27" w:rsidRPr="008D2DAE">
          <w:rPr>
            <w:noProof/>
            <w:webHidden/>
          </w:rPr>
          <w:t>773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0" w:history="1">
        <w:r w:rsidR="00B72B27" w:rsidRPr="008D2DAE">
          <w:rPr>
            <w:rStyle w:val="Hypertextovodkaz"/>
            <w:noProof/>
          </w:rPr>
          <w:t>Říše středu: první setkání s Čou En-lajem</w:t>
        </w:r>
        <w:r w:rsidR="00B72B27" w:rsidRPr="008D2DAE">
          <w:rPr>
            <w:noProof/>
            <w:webHidden/>
          </w:rPr>
          <w:tab/>
        </w:r>
        <w:r w:rsidRPr="008D2DAE">
          <w:rPr>
            <w:noProof/>
            <w:webHidden/>
          </w:rPr>
          <w:fldChar w:fldCharType="begin"/>
        </w:r>
        <w:r w:rsidR="00B72B27" w:rsidRPr="008D2DAE">
          <w:rPr>
            <w:noProof/>
            <w:webHidden/>
          </w:rPr>
          <w:instrText xml:space="preserve"> PAGEREF _Toc385021680 \h </w:instrText>
        </w:r>
        <w:r w:rsidRPr="008D2DAE">
          <w:rPr>
            <w:noProof/>
            <w:webHidden/>
          </w:rPr>
        </w:r>
        <w:r w:rsidRPr="008D2DAE">
          <w:rPr>
            <w:noProof/>
            <w:webHidden/>
          </w:rPr>
          <w:fldChar w:fldCharType="separate"/>
        </w:r>
        <w:r w:rsidR="00B72B27" w:rsidRPr="008D2DAE">
          <w:rPr>
            <w:noProof/>
            <w:webHidden/>
          </w:rPr>
          <w:t>782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1" w:history="1">
        <w:r w:rsidR="00B72B27" w:rsidRPr="008D2DAE">
          <w:rPr>
            <w:rStyle w:val="Hypertextovodkaz"/>
            <w:noProof/>
          </w:rPr>
          <w:t>Oznámení, jež otřáslo světem</w:t>
        </w:r>
        <w:r w:rsidR="00B72B27" w:rsidRPr="008D2DAE">
          <w:rPr>
            <w:noProof/>
            <w:webHidden/>
          </w:rPr>
          <w:tab/>
        </w:r>
        <w:r w:rsidRPr="008D2DAE">
          <w:rPr>
            <w:noProof/>
            <w:webHidden/>
          </w:rPr>
          <w:fldChar w:fldCharType="begin"/>
        </w:r>
        <w:r w:rsidR="00B72B27" w:rsidRPr="008D2DAE">
          <w:rPr>
            <w:noProof/>
            <w:webHidden/>
          </w:rPr>
          <w:instrText xml:space="preserve"> PAGEREF _Toc385021681 \h </w:instrText>
        </w:r>
        <w:r w:rsidRPr="008D2DAE">
          <w:rPr>
            <w:noProof/>
            <w:webHidden/>
          </w:rPr>
        </w:r>
        <w:r w:rsidRPr="008D2DAE">
          <w:rPr>
            <w:noProof/>
            <w:webHidden/>
          </w:rPr>
          <w:fldChar w:fldCharType="separate"/>
        </w:r>
        <w:r w:rsidR="00B72B27" w:rsidRPr="008D2DAE">
          <w:rPr>
            <w:noProof/>
            <w:webHidden/>
          </w:rPr>
          <w:t>795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2" w:history="1">
        <w:r w:rsidR="00B72B27" w:rsidRPr="008D2DAE">
          <w:rPr>
            <w:rStyle w:val="Hypertextovodkaz"/>
            <w:noProof/>
          </w:rPr>
          <w:t>„Čínská karta“</w:t>
        </w:r>
        <w:r w:rsidR="00B72B27" w:rsidRPr="008D2DAE">
          <w:rPr>
            <w:noProof/>
            <w:webHidden/>
          </w:rPr>
          <w:tab/>
        </w:r>
        <w:r w:rsidRPr="008D2DAE">
          <w:rPr>
            <w:noProof/>
            <w:webHidden/>
          </w:rPr>
          <w:fldChar w:fldCharType="begin"/>
        </w:r>
        <w:r w:rsidR="00B72B27" w:rsidRPr="008D2DAE">
          <w:rPr>
            <w:noProof/>
            <w:webHidden/>
          </w:rPr>
          <w:instrText xml:space="preserve"> PAGEREF _Toc385021682 \h </w:instrText>
        </w:r>
        <w:r w:rsidRPr="008D2DAE">
          <w:rPr>
            <w:noProof/>
            <w:webHidden/>
          </w:rPr>
        </w:r>
        <w:r w:rsidRPr="008D2DAE">
          <w:rPr>
            <w:noProof/>
            <w:webHidden/>
          </w:rPr>
          <w:fldChar w:fldCharType="separate"/>
        </w:r>
        <w:r w:rsidR="00B72B27" w:rsidRPr="008D2DAE">
          <w:rPr>
            <w:noProof/>
            <w:webHidden/>
          </w:rPr>
          <w:t>803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3" w:history="1">
        <w:r w:rsidR="00B72B27" w:rsidRPr="008D2DAE">
          <w:rPr>
            <w:rStyle w:val="Hypertextovodkaz"/>
            <w:noProof/>
          </w:rPr>
          <w:t>Čína ve Spojených národech</w:t>
        </w:r>
        <w:r w:rsidR="00B72B27" w:rsidRPr="008D2DAE">
          <w:rPr>
            <w:noProof/>
            <w:webHidden/>
          </w:rPr>
          <w:tab/>
        </w:r>
        <w:r w:rsidRPr="008D2DAE">
          <w:rPr>
            <w:noProof/>
            <w:webHidden/>
          </w:rPr>
          <w:fldChar w:fldCharType="begin"/>
        </w:r>
        <w:r w:rsidR="00B72B27" w:rsidRPr="008D2DAE">
          <w:rPr>
            <w:noProof/>
            <w:webHidden/>
          </w:rPr>
          <w:instrText xml:space="preserve"> PAGEREF _Toc385021683 \h </w:instrText>
        </w:r>
        <w:r w:rsidRPr="008D2DAE">
          <w:rPr>
            <w:noProof/>
            <w:webHidden/>
          </w:rPr>
        </w:r>
        <w:r w:rsidRPr="008D2DAE">
          <w:rPr>
            <w:noProof/>
            <w:webHidden/>
          </w:rPr>
          <w:fldChar w:fldCharType="separate"/>
        </w:r>
        <w:r w:rsidR="00B72B27" w:rsidRPr="008D2DAE">
          <w:rPr>
            <w:noProof/>
            <w:webHidden/>
          </w:rPr>
          <w:t>810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4" w:history="1">
        <w:r w:rsidR="00B72B27" w:rsidRPr="008D2DAE">
          <w:rPr>
            <w:rStyle w:val="Hypertextovodkaz"/>
            <w:noProof/>
          </w:rPr>
          <w:t>„Polo II“</w:t>
        </w:r>
        <w:r w:rsidR="00B72B27" w:rsidRPr="008D2DAE">
          <w:rPr>
            <w:noProof/>
            <w:webHidden/>
          </w:rPr>
          <w:tab/>
        </w:r>
        <w:r w:rsidRPr="008D2DAE">
          <w:rPr>
            <w:noProof/>
            <w:webHidden/>
          </w:rPr>
          <w:fldChar w:fldCharType="begin"/>
        </w:r>
        <w:r w:rsidR="00B72B27" w:rsidRPr="008D2DAE">
          <w:rPr>
            <w:noProof/>
            <w:webHidden/>
          </w:rPr>
          <w:instrText xml:space="preserve"> PAGEREF _Toc385021684 \h </w:instrText>
        </w:r>
        <w:r w:rsidRPr="008D2DAE">
          <w:rPr>
            <w:noProof/>
            <w:webHidden/>
          </w:rPr>
        </w:r>
        <w:r w:rsidRPr="008D2DAE">
          <w:rPr>
            <w:noProof/>
            <w:webHidden/>
          </w:rPr>
          <w:fldChar w:fldCharType="separate"/>
        </w:r>
        <w:r w:rsidR="00B72B27" w:rsidRPr="008D2DAE">
          <w:rPr>
            <w:noProof/>
            <w:webHidden/>
          </w:rPr>
          <w:t>814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5" w:history="1">
        <w:r w:rsidR="00B72B27" w:rsidRPr="008D2DAE">
          <w:rPr>
            <w:rStyle w:val="Hypertextovodkaz"/>
            <w:noProof/>
          </w:rPr>
          <w:t>Spojené národy</w:t>
        </w:r>
        <w:r w:rsidR="00B72B27" w:rsidRPr="008D2DAE">
          <w:rPr>
            <w:noProof/>
            <w:webHidden/>
          </w:rPr>
          <w:tab/>
        </w:r>
        <w:r w:rsidRPr="008D2DAE">
          <w:rPr>
            <w:noProof/>
            <w:webHidden/>
          </w:rPr>
          <w:fldChar w:fldCharType="begin"/>
        </w:r>
        <w:r w:rsidR="00B72B27" w:rsidRPr="008D2DAE">
          <w:rPr>
            <w:noProof/>
            <w:webHidden/>
          </w:rPr>
          <w:instrText xml:space="preserve"> PAGEREF _Toc385021685 \h </w:instrText>
        </w:r>
        <w:r w:rsidRPr="008D2DAE">
          <w:rPr>
            <w:noProof/>
            <w:webHidden/>
          </w:rPr>
        </w:r>
        <w:r w:rsidRPr="008D2DAE">
          <w:rPr>
            <w:noProof/>
            <w:webHidden/>
          </w:rPr>
          <w:fldChar w:fldCharType="separate"/>
        </w:r>
        <w:r w:rsidR="00B72B27" w:rsidRPr="008D2DAE">
          <w:rPr>
            <w:noProof/>
            <w:webHidden/>
          </w:rPr>
          <w:t>824</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86" w:history="1">
        <w:r w:rsidR="00B72B27" w:rsidRPr="008D2DAE">
          <w:rPr>
            <w:rStyle w:val="Hypertextovodkaz"/>
            <w:noProof/>
          </w:rPr>
          <w:t xml:space="preserve">XX </w:t>
        </w:r>
      </w:hyperlink>
      <w:hyperlink w:anchor="_Toc385021687" w:history="1">
        <w:r w:rsidR="00B72B27" w:rsidRPr="008D2DAE">
          <w:rPr>
            <w:rStyle w:val="Hypertextovodkaz"/>
            <w:noProof/>
          </w:rPr>
          <w:t>Americko-sovětské vztahy: průlom na dvou frontách</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_Toc385021687 \h </w:instrText>
        </w:r>
        <w:r w:rsidRPr="00004C30">
          <w:rPr>
            <w:b w:val="0"/>
            <w:noProof/>
            <w:webHidden/>
          </w:rPr>
        </w:r>
        <w:r w:rsidRPr="00004C30">
          <w:rPr>
            <w:b w:val="0"/>
            <w:noProof/>
            <w:webHidden/>
          </w:rPr>
          <w:fldChar w:fldCharType="separate"/>
        </w:r>
        <w:r w:rsidR="00B72B27" w:rsidRPr="00004C30">
          <w:rPr>
            <w:b w:val="0"/>
            <w:noProof/>
            <w:webHidden/>
          </w:rPr>
          <w:t>828</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8" w:history="1">
        <w:r w:rsidR="00B72B27" w:rsidRPr="008D2DAE">
          <w:rPr>
            <w:rStyle w:val="Hypertextovodkaz"/>
            <w:noProof/>
          </w:rPr>
          <w:t>Nepokoje v Polsku</w:t>
        </w:r>
        <w:r w:rsidR="00B72B27" w:rsidRPr="008D2DAE">
          <w:rPr>
            <w:noProof/>
            <w:webHidden/>
          </w:rPr>
          <w:tab/>
        </w:r>
        <w:r w:rsidRPr="008D2DAE">
          <w:rPr>
            <w:noProof/>
            <w:webHidden/>
          </w:rPr>
          <w:fldChar w:fldCharType="begin"/>
        </w:r>
        <w:r w:rsidR="00B72B27" w:rsidRPr="008D2DAE">
          <w:rPr>
            <w:noProof/>
            <w:webHidden/>
          </w:rPr>
          <w:instrText xml:space="preserve"> PAGEREF _Toc385021688 \h </w:instrText>
        </w:r>
        <w:r w:rsidRPr="008D2DAE">
          <w:rPr>
            <w:noProof/>
            <w:webHidden/>
          </w:rPr>
        </w:r>
        <w:r w:rsidRPr="008D2DAE">
          <w:rPr>
            <w:noProof/>
            <w:webHidden/>
          </w:rPr>
          <w:fldChar w:fldCharType="separate"/>
        </w:r>
        <w:r w:rsidR="00B72B27" w:rsidRPr="008D2DAE">
          <w:rPr>
            <w:noProof/>
            <w:webHidden/>
          </w:rPr>
          <w:t>837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89" w:history="1">
        <w:r w:rsidR="00B72B27" w:rsidRPr="008D2DAE">
          <w:rPr>
            <w:rStyle w:val="Hypertextovodkaz"/>
            <w:noProof/>
          </w:rPr>
          <w:t>Začínáme využívat prezidentský kanál</w:t>
        </w:r>
        <w:r w:rsidR="00B72B27" w:rsidRPr="008D2DAE">
          <w:rPr>
            <w:noProof/>
            <w:webHidden/>
          </w:rPr>
          <w:tab/>
        </w:r>
        <w:r w:rsidRPr="008D2DAE">
          <w:rPr>
            <w:noProof/>
            <w:webHidden/>
          </w:rPr>
          <w:fldChar w:fldCharType="begin"/>
        </w:r>
        <w:r w:rsidR="00B72B27" w:rsidRPr="008D2DAE">
          <w:rPr>
            <w:noProof/>
            <w:webHidden/>
          </w:rPr>
          <w:instrText xml:space="preserve"> PAGEREF _Toc385021689 \h </w:instrText>
        </w:r>
        <w:r w:rsidRPr="008D2DAE">
          <w:rPr>
            <w:noProof/>
            <w:webHidden/>
          </w:rPr>
        </w:r>
        <w:r w:rsidRPr="008D2DAE">
          <w:rPr>
            <w:noProof/>
            <w:webHidden/>
          </w:rPr>
          <w:fldChar w:fldCharType="separate"/>
        </w:r>
        <w:r w:rsidR="00B72B27" w:rsidRPr="008D2DAE">
          <w:rPr>
            <w:noProof/>
            <w:webHidden/>
          </w:rPr>
          <w:t>845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0" w:history="1">
        <w:r w:rsidR="00B72B27" w:rsidRPr="008D2DAE">
          <w:rPr>
            <w:rStyle w:val="Hypertextovodkaz"/>
            <w:noProof/>
          </w:rPr>
          <w:t>Rozhovory o SALT a dohoda z 20. května</w:t>
        </w:r>
        <w:r w:rsidR="00B72B27" w:rsidRPr="008D2DAE">
          <w:rPr>
            <w:noProof/>
            <w:webHidden/>
          </w:rPr>
          <w:tab/>
        </w:r>
        <w:r w:rsidRPr="008D2DAE">
          <w:rPr>
            <w:noProof/>
            <w:webHidden/>
          </w:rPr>
          <w:fldChar w:fldCharType="begin"/>
        </w:r>
        <w:r w:rsidR="00B72B27" w:rsidRPr="008D2DAE">
          <w:rPr>
            <w:noProof/>
            <w:webHidden/>
          </w:rPr>
          <w:instrText xml:space="preserve"> PAGEREF _Toc385021690 \h </w:instrText>
        </w:r>
        <w:r w:rsidRPr="008D2DAE">
          <w:rPr>
            <w:noProof/>
            <w:webHidden/>
          </w:rPr>
        </w:r>
        <w:r w:rsidRPr="008D2DAE">
          <w:rPr>
            <w:noProof/>
            <w:webHidden/>
          </w:rPr>
          <w:fldChar w:fldCharType="separate"/>
        </w:r>
        <w:r w:rsidR="00B72B27" w:rsidRPr="008D2DAE">
          <w:rPr>
            <w:noProof/>
            <w:webHidden/>
          </w:rPr>
          <w:t>851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1" w:history="1">
        <w:r w:rsidR="00B72B27" w:rsidRPr="008D2DAE">
          <w:rPr>
            <w:rStyle w:val="Hypertextovodkaz"/>
            <w:noProof/>
          </w:rPr>
          <w:t>Rozhovory o Berlíně</w:t>
        </w:r>
        <w:r w:rsidR="00B72B27" w:rsidRPr="008D2DAE">
          <w:rPr>
            <w:noProof/>
            <w:webHidden/>
          </w:rPr>
          <w:tab/>
        </w:r>
        <w:r w:rsidRPr="008D2DAE">
          <w:rPr>
            <w:noProof/>
            <w:webHidden/>
          </w:rPr>
          <w:fldChar w:fldCharType="begin"/>
        </w:r>
        <w:r w:rsidR="00B72B27" w:rsidRPr="008D2DAE">
          <w:rPr>
            <w:noProof/>
            <w:webHidden/>
          </w:rPr>
          <w:instrText xml:space="preserve"> PAGEREF _Toc385021691 \h </w:instrText>
        </w:r>
        <w:r w:rsidRPr="008D2DAE">
          <w:rPr>
            <w:noProof/>
            <w:webHidden/>
          </w:rPr>
        </w:r>
        <w:r w:rsidRPr="008D2DAE">
          <w:rPr>
            <w:noProof/>
            <w:webHidden/>
          </w:rPr>
          <w:fldChar w:fldCharType="separate"/>
        </w:r>
        <w:r w:rsidR="00B72B27" w:rsidRPr="008D2DAE">
          <w:rPr>
            <w:noProof/>
            <w:webHidden/>
          </w:rPr>
          <w:t>863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2" w:history="1">
        <w:r w:rsidR="00B72B27" w:rsidRPr="008D2DAE">
          <w:rPr>
            <w:rStyle w:val="Hypertextovodkaz"/>
            <w:noProof/>
          </w:rPr>
          <w:t>Konečně summit</w:t>
        </w:r>
        <w:r w:rsidR="00B72B27" w:rsidRPr="008D2DAE">
          <w:rPr>
            <w:noProof/>
            <w:webHidden/>
          </w:rPr>
          <w:tab/>
        </w:r>
        <w:r w:rsidRPr="008D2DAE">
          <w:rPr>
            <w:noProof/>
            <w:webHidden/>
          </w:rPr>
          <w:fldChar w:fldCharType="begin"/>
        </w:r>
        <w:r w:rsidR="00B72B27" w:rsidRPr="008D2DAE">
          <w:rPr>
            <w:noProof/>
            <w:webHidden/>
          </w:rPr>
          <w:instrText xml:space="preserve"> PAGEREF _Toc385021692 \h </w:instrText>
        </w:r>
        <w:r w:rsidRPr="008D2DAE">
          <w:rPr>
            <w:noProof/>
            <w:webHidden/>
          </w:rPr>
        </w:r>
        <w:r w:rsidRPr="008D2DAE">
          <w:rPr>
            <w:noProof/>
            <w:webHidden/>
          </w:rPr>
          <w:fldChar w:fldCharType="separate"/>
        </w:r>
        <w:r w:rsidR="00B72B27" w:rsidRPr="008D2DAE">
          <w:rPr>
            <w:noProof/>
            <w:webHidden/>
          </w:rPr>
          <w:t>874</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693" w:history="1">
        <w:r w:rsidR="00B72B27" w:rsidRPr="008D2DAE">
          <w:rPr>
            <w:rStyle w:val="Hypertextovodkaz"/>
            <w:noProof/>
          </w:rPr>
          <w:t xml:space="preserve">XXI </w:t>
        </w:r>
      </w:hyperlink>
      <w:hyperlink w:anchor="_Toc385021694" w:history="1">
        <w:r w:rsidR="00B72B27" w:rsidRPr="008D2DAE">
          <w:rPr>
            <w:rStyle w:val="Hypertextovodkaz"/>
            <w:noProof/>
          </w:rPr>
          <w:t>Souboj: indicko-pákistánská krize v roce 1971</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_Toc385021694 \h </w:instrText>
        </w:r>
        <w:r w:rsidRPr="00004C30">
          <w:rPr>
            <w:b w:val="0"/>
            <w:noProof/>
            <w:webHidden/>
          </w:rPr>
        </w:r>
        <w:r w:rsidRPr="00004C30">
          <w:rPr>
            <w:b w:val="0"/>
            <w:noProof/>
            <w:webHidden/>
          </w:rPr>
          <w:fldChar w:fldCharType="separate"/>
        </w:r>
        <w:r w:rsidR="00B72B27" w:rsidRPr="00004C30">
          <w:rPr>
            <w:b w:val="0"/>
            <w:noProof/>
            <w:webHidden/>
          </w:rPr>
          <w:t>884</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5" w:history="1">
        <w:r w:rsidR="00B72B27" w:rsidRPr="008D2DAE">
          <w:rPr>
            <w:rStyle w:val="Hypertextovodkaz"/>
            <w:noProof/>
          </w:rPr>
          <w:t>Příčiny tragédie</w:t>
        </w:r>
        <w:r w:rsidR="00B72B27" w:rsidRPr="008D2DAE">
          <w:rPr>
            <w:noProof/>
            <w:webHidden/>
          </w:rPr>
          <w:tab/>
        </w:r>
        <w:r w:rsidRPr="008D2DAE">
          <w:rPr>
            <w:noProof/>
            <w:webHidden/>
          </w:rPr>
          <w:fldChar w:fldCharType="begin"/>
        </w:r>
        <w:r w:rsidR="00B72B27" w:rsidRPr="008D2DAE">
          <w:rPr>
            <w:noProof/>
            <w:webHidden/>
          </w:rPr>
          <w:instrText xml:space="preserve"> PAGEREF _Toc385021695 \h </w:instrText>
        </w:r>
        <w:r w:rsidRPr="008D2DAE">
          <w:rPr>
            <w:noProof/>
            <w:webHidden/>
          </w:rPr>
        </w:r>
        <w:r w:rsidRPr="008D2DAE">
          <w:rPr>
            <w:noProof/>
            <w:webHidden/>
          </w:rPr>
          <w:fldChar w:fldCharType="separate"/>
        </w:r>
        <w:r w:rsidR="00B72B27" w:rsidRPr="008D2DAE">
          <w:rPr>
            <w:noProof/>
            <w:webHidden/>
          </w:rPr>
          <w:t>884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6" w:history="1">
        <w:r w:rsidR="00B72B27" w:rsidRPr="008D2DAE">
          <w:rPr>
            <w:rStyle w:val="Hypertextovodkaz"/>
            <w:noProof/>
          </w:rPr>
          <w:t>Dva cyklony</w:t>
        </w:r>
        <w:r w:rsidR="00B72B27" w:rsidRPr="008D2DAE">
          <w:rPr>
            <w:noProof/>
            <w:webHidden/>
          </w:rPr>
          <w:tab/>
        </w:r>
        <w:r w:rsidRPr="008D2DAE">
          <w:rPr>
            <w:noProof/>
            <w:webHidden/>
          </w:rPr>
          <w:fldChar w:fldCharType="begin"/>
        </w:r>
        <w:r w:rsidR="00B72B27" w:rsidRPr="008D2DAE">
          <w:rPr>
            <w:noProof/>
            <w:webHidden/>
          </w:rPr>
          <w:instrText xml:space="preserve"> PAGEREF _Toc385021696 \h </w:instrText>
        </w:r>
        <w:r w:rsidRPr="008D2DAE">
          <w:rPr>
            <w:noProof/>
            <w:webHidden/>
          </w:rPr>
        </w:r>
        <w:r w:rsidRPr="008D2DAE">
          <w:rPr>
            <w:noProof/>
            <w:webHidden/>
          </w:rPr>
          <w:fldChar w:fldCharType="separate"/>
        </w:r>
        <w:r w:rsidR="00B72B27" w:rsidRPr="008D2DAE">
          <w:rPr>
            <w:noProof/>
            <w:webHidden/>
          </w:rPr>
          <w:t>892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7" w:history="1">
        <w:r w:rsidR="00B72B27" w:rsidRPr="008D2DAE">
          <w:rPr>
            <w:rStyle w:val="Hypertextovodkaz"/>
            <w:noProof/>
          </w:rPr>
          <w:t>Vojenský zákrok</w:t>
        </w:r>
        <w:r w:rsidR="00B72B27" w:rsidRPr="008D2DAE">
          <w:rPr>
            <w:noProof/>
            <w:webHidden/>
          </w:rPr>
          <w:tab/>
        </w:r>
        <w:r w:rsidRPr="008D2DAE">
          <w:rPr>
            <w:noProof/>
            <w:webHidden/>
          </w:rPr>
          <w:fldChar w:fldCharType="begin"/>
        </w:r>
        <w:r w:rsidR="00B72B27" w:rsidRPr="008D2DAE">
          <w:rPr>
            <w:noProof/>
            <w:webHidden/>
          </w:rPr>
          <w:instrText xml:space="preserve"> PAGEREF _Toc385021697 \h </w:instrText>
        </w:r>
        <w:r w:rsidRPr="008D2DAE">
          <w:rPr>
            <w:noProof/>
            <w:webHidden/>
          </w:rPr>
        </w:r>
        <w:r w:rsidRPr="008D2DAE">
          <w:rPr>
            <w:noProof/>
            <w:webHidden/>
          </w:rPr>
          <w:fldChar w:fldCharType="separate"/>
        </w:r>
        <w:r w:rsidR="00B72B27" w:rsidRPr="008D2DAE">
          <w:rPr>
            <w:noProof/>
            <w:webHidden/>
          </w:rPr>
          <w:t>894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8" w:history="1">
        <w:r w:rsidR="00B72B27" w:rsidRPr="008D2DAE">
          <w:rPr>
            <w:rStyle w:val="Hypertextovodkaz"/>
            <w:noProof/>
          </w:rPr>
          <w:t>Krize akceleruje</w:t>
        </w:r>
        <w:r w:rsidR="00B72B27" w:rsidRPr="008D2DAE">
          <w:rPr>
            <w:noProof/>
            <w:webHidden/>
          </w:rPr>
          <w:tab/>
        </w:r>
        <w:r w:rsidRPr="008D2DAE">
          <w:rPr>
            <w:noProof/>
            <w:webHidden/>
          </w:rPr>
          <w:fldChar w:fldCharType="begin"/>
        </w:r>
        <w:r w:rsidR="00B72B27" w:rsidRPr="008D2DAE">
          <w:rPr>
            <w:noProof/>
            <w:webHidden/>
          </w:rPr>
          <w:instrText xml:space="preserve"> PAGEREF _Toc385021698 \h </w:instrText>
        </w:r>
        <w:r w:rsidRPr="008D2DAE">
          <w:rPr>
            <w:noProof/>
            <w:webHidden/>
          </w:rPr>
        </w:r>
        <w:r w:rsidRPr="008D2DAE">
          <w:rPr>
            <w:noProof/>
            <w:webHidden/>
          </w:rPr>
          <w:fldChar w:fldCharType="separate"/>
        </w:r>
        <w:r w:rsidR="00B72B27" w:rsidRPr="008D2DAE">
          <w:rPr>
            <w:noProof/>
            <w:webHidden/>
          </w:rPr>
          <w:t>902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699" w:history="1">
        <w:r w:rsidR="00B72B27" w:rsidRPr="008D2DAE">
          <w:rPr>
            <w:rStyle w:val="Hypertextovodkaz"/>
            <w:noProof/>
          </w:rPr>
          <w:t>Sovětsko-indická smlouva o přátelství</w:t>
        </w:r>
        <w:r w:rsidR="00B72B27" w:rsidRPr="008D2DAE">
          <w:rPr>
            <w:noProof/>
            <w:webHidden/>
          </w:rPr>
          <w:tab/>
        </w:r>
        <w:r w:rsidRPr="008D2DAE">
          <w:rPr>
            <w:noProof/>
            <w:webHidden/>
          </w:rPr>
          <w:fldChar w:fldCharType="begin"/>
        </w:r>
        <w:r w:rsidR="00B72B27" w:rsidRPr="008D2DAE">
          <w:rPr>
            <w:noProof/>
            <w:webHidden/>
          </w:rPr>
          <w:instrText xml:space="preserve"> PAGEREF _Toc385021699 \h </w:instrText>
        </w:r>
        <w:r w:rsidRPr="008D2DAE">
          <w:rPr>
            <w:noProof/>
            <w:webHidden/>
          </w:rPr>
        </w:r>
        <w:r w:rsidRPr="008D2DAE">
          <w:rPr>
            <w:noProof/>
            <w:webHidden/>
          </w:rPr>
          <w:fldChar w:fldCharType="separate"/>
        </w:r>
        <w:r w:rsidR="00B72B27" w:rsidRPr="008D2DAE">
          <w:rPr>
            <w:noProof/>
            <w:webHidden/>
          </w:rPr>
          <w:t>909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0" w:history="1">
        <w:r w:rsidR="00B72B27" w:rsidRPr="008D2DAE">
          <w:rPr>
            <w:rStyle w:val="Hypertextovodkaz"/>
            <w:noProof/>
          </w:rPr>
          <w:t>Kontakt s bangladéšským exilem</w:t>
        </w:r>
        <w:r w:rsidR="00B72B27" w:rsidRPr="008D2DAE">
          <w:rPr>
            <w:noProof/>
            <w:webHidden/>
          </w:rPr>
          <w:tab/>
        </w:r>
        <w:r w:rsidRPr="008D2DAE">
          <w:rPr>
            <w:noProof/>
            <w:webHidden/>
          </w:rPr>
          <w:fldChar w:fldCharType="begin"/>
        </w:r>
        <w:r w:rsidR="00B72B27" w:rsidRPr="008D2DAE">
          <w:rPr>
            <w:noProof/>
            <w:webHidden/>
          </w:rPr>
          <w:instrText xml:space="preserve"> PAGEREF _Toc385021700 \h </w:instrText>
        </w:r>
        <w:r w:rsidRPr="008D2DAE">
          <w:rPr>
            <w:noProof/>
            <w:webHidden/>
          </w:rPr>
        </w:r>
        <w:r w:rsidRPr="008D2DAE">
          <w:rPr>
            <w:noProof/>
            <w:webHidden/>
          </w:rPr>
          <w:fldChar w:fldCharType="separate"/>
        </w:r>
        <w:r w:rsidR="00B72B27" w:rsidRPr="008D2DAE">
          <w:rPr>
            <w:noProof/>
            <w:webHidden/>
          </w:rPr>
          <w:t>912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1" w:history="1">
        <w:r w:rsidR="00B72B27" w:rsidRPr="008D2DAE">
          <w:rPr>
            <w:rStyle w:val="Hypertextovodkaz"/>
            <w:noProof/>
          </w:rPr>
          <w:t>Paní Gándhíová přijíždí do Washingtonu</w:t>
        </w:r>
        <w:r w:rsidR="00B72B27" w:rsidRPr="008D2DAE">
          <w:rPr>
            <w:noProof/>
            <w:webHidden/>
          </w:rPr>
          <w:tab/>
        </w:r>
        <w:r w:rsidRPr="008D2DAE">
          <w:rPr>
            <w:noProof/>
            <w:webHidden/>
          </w:rPr>
          <w:fldChar w:fldCharType="begin"/>
        </w:r>
        <w:r w:rsidR="00B72B27" w:rsidRPr="008D2DAE">
          <w:rPr>
            <w:noProof/>
            <w:webHidden/>
          </w:rPr>
          <w:instrText xml:space="preserve"> PAGEREF _Toc385021701 \h </w:instrText>
        </w:r>
        <w:r w:rsidRPr="008D2DAE">
          <w:rPr>
            <w:noProof/>
            <w:webHidden/>
          </w:rPr>
        </w:r>
        <w:r w:rsidRPr="008D2DAE">
          <w:rPr>
            <w:noProof/>
            <w:webHidden/>
          </w:rPr>
          <w:fldChar w:fldCharType="separate"/>
        </w:r>
        <w:r w:rsidR="00B72B27" w:rsidRPr="008D2DAE">
          <w:rPr>
            <w:noProof/>
            <w:webHidden/>
          </w:rPr>
          <w:t>916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2" w:history="1">
        <w:r w:rsidR="00B72B27" w:rsidRPr="008D2DAE">
          <w:rPr>
            <w:rStyle w:val="Hypertextovodkaz"/>
            <w:noProof/>
          </w:rPr>
          <w:t>Válka mezi Indií a Pákistánem</w:t>
        </w:r>
        <w:r w:rsidR="00B72B27" w:rsidRPr="008D2DAE">
          <w:rPr>
            <w:noProof/>
            <w:webHidden/>
          </w:rPr>
          <w:tab/>
        </w:r>
        <w:r w:rsidRPr="008D2DAE">
          <w:rPr>
            <w:noProof/>
            <w:webHidden/>
          </w:rPr>
          <w:fldChar w:fldCharType="begin"/>
        </w:r>
        <w:r w:rsidR="00B72B27" w:rsidRPr="008D2DAE">
          <w:rPr>
            <w:noProof/>
            <w:webHidden/>
          </w:rPr>
          <w:instrText xml:space="preserve"> PAGEREF _Toc385021702 \h </w:instrText>
        </w:r>
        <w:r w:rsidRPr="008D2DAE">
          <w:rPr>
            <w:noProof/>
            <w:webHidden/>
          </w:rPr>
        </w:r>
        <w:r w:rsidRPr="008D2DAE">
          <w:rPr>
            <w:noProof/>
            <w:webHidden/>
          </w:rPr>
          <w:fldChar w:fldCharType="separate"/>
        </w:r>
        <w:r w:rsidR="00B72B27" w:rsidRPr="008D2DAE">
          <w:rPr>
            <w:noProof/>
            <w:webHidden/>
          </w:rPr>
          <w:t>927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3" w:history="1">
        <w:r w:rsidR="00B72B27" w:rsidRPr="008D2DAE">
          <w:rPr>
            <w:rStyle w:val="Hypertextovodkaz"/>
            <w:noProof/>
          </w:rPr>
          <w:t>Válka se rozšiřuje</w:t>
        </w:r>
        <w:r w:rsidR="00B72B27" w:rsidRPr="008D2DAE">
          <w:rPr>
            <w:noProof/>
            <w:webHidden/>
          </w:rPr>
          <w:tab/>
        </w:r>
        <w:r w:rsidRPr="008D2DAE">
          <w:rPr>
            <w:noProof/>
            <w:webHidden/>
          </w:rPr>
          <w:fldChar w:fldCharType="begin"/>
        </w:r>
        <w:r w:rsidR="00B72B27" w:rsidRPr="008D2DAE">
          <w:rPr>
            <w:noProof/>
            <w:webHidden/>
          </w:rPr>
          <w:instrText xml:space="preserve"> PAGEREF _Toc385021703 \h </w:instrText>
        </w:r>
        <w:r w:rsidRPr="008D2DAE">
          <w:rPr>
            <w:noProof/>
            <w:webHidden/>
          </w:rPr>
        </w:r>
        <w:r w:rsidRPr="008D2DAE">
          <w:rPr>
            <w:noProof/>
            <w:webHidden/>
          </w:rPr>
          <w:fldChar w:fldCharType="separate"/>
        </w:r>
        <w:r w:rsidR="00B72B27" w:rsidRPr="008D2DAE">
          <w:rPr>
            <w:noProof/>
            <w:webHidden/>
          </w:rPr>
          <w:t>937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4" w:history="1">
        <w:r w:rsidR="00B72B27" w:rsidRPr="008D2DAE">
          <w:rPr>
            <w:rStyle w:val="Hypertextovodkaz"/>
            <w:noProof/>
          </w:rPr>
          <w:t>Vyvrcholení: osudové rozhodnutí</w:t>
        </w:r>
        <w:r w:rsidR="00B72B27" w:rsidRPr="008D2DAE">
          <w:rPr>
            <w:noProof/>
            <w:webHidden/>
          </w:rPr>
          <w:tab/>
        </w:r>
        <w:r w:rsidRPr="008D2DAE">
          <w:rPr>
            <w:noProof/>
            <w:webHidden/>
          </w:rPr>
          <w:fldChar w:fldCharType="begin"/>
        </w:r>
        <w:r w:rsidR="00B72B27" w:rsidRPr="008D2DAE">
          <w:rPr>
            <w:noProof/>
            <w:webHidden/>
          </w:rPr>
          <w:instrText xml:space="preserve"> PAGEREF _Toc385021704 \h </w:instrText>
        </w:r>
        <w:r w:rsidRPr="008D2DAE">
          <w:rPr>
            <w:noProof/>
            <w:webHidden/>
          </w:rPr>
        </w:r>
        <w:r w:rsidRPr="008D2DAE">
          <w:rPr>
            <w:noProof/>
            <w:webHidden/>
          </w:rPr>
          <w:fldChar w:fldCharType="separate"/>
        </w:r>
        <w:r w:rsidR="00B72B27" w:rsidRPr="008D2DAE">
          <w:rPr>
            <w:noProof/>
            <w:webHidden/>
          </w:rPr>
          <w:t>946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5" w:history="1">
        <w:r w:rsidR="00B72B27" w:rsidRPr="008D2DAE">
          <w:rPr>
            <w:rStyle w:val="Hypertextovodkaz"/>
            <w:noProof/>
          </w:rPr>
          <w:t>Dozvuky indicko-pákistánské krize</w:t>
        </w:r>
        <w:r w:rsidR="00B72B27" w:rsidRPr="008D2DAE">
          <w:rPr>
            <w:noProof/>
            <w:webHidden/>
          </w:rPr>
          <w:tab/>
        </w:r>
        <w:r w:rsidRPr="008D2DAE">
          <w:rPr>
            <w:noProof/>
            <w:webHidden/>
          </w:rPr>
          <w:fldChar w:fldCharType="begin"/>
        </w:r>
        <w:r w:rsidR="00B72B27" w:rsidRPr="008D2DAE">
          <w:rPr>
            <w:noProof/>
            <w:webHidden/>
          </w:rPr>
          <w:instrText xml:space="preserve"> PAGEREF _Toc385021705 \h </w:instrText>
        </w:r>
        <w:r w:rsidRPr="008D2DAE">
          <w:rPr>
            <w:noProof/>
            <w:webHidden/>
          </w:rPr>
        </w:r>
        <w:r w:rsidRPr="008D2DAE">
          <w:rPr>
            <w:noProof/>
            <w:webHidden/>
          </w:rPr>
          <w:fldChar w:fldCharType="separate"/>
        </w:r>
        <w:r w:rsidR="00B72B27" w:rsidRPr="008D2DAE">
          <w:rPr>
            <w:noProof/>
            <w:webHidden/>
          </w:rPr>
          <w:t>956</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06" w:history="1">
        <w:r w:rsidR="00B72B27" w:rsidRPr="008D2DAE">
          <w:rPr>
            <w:rStyle w:val="Hypertextovodkaz"/>
            <w:noProof/>
          </w:rPr>
          <w:t xml:space="preserve">XXII </w:t>
        </w:r>
      </w:hyperlink>
      <w:hyperlink w:anchor="_Toc385021707" w:history="1">
        <w:r w:rsidR="00B72B27" w:rsidRPr="008D2DAE">
          <w:rPr>
            <w:rStyle w:val="Hypertextovodkaz"/>
            <w:noProof/>
          </w:rPr>
          <w:t>Krize v alianci: Mansfieldův dodatek a hospodářská konfrontace</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_Toc385021707 \h </w:instrText>
        </w:r>
        <w:r w:rsidRPr="00004C30">
          <w:rPr>
            <w:b w:val="0"/>
            <w:noProof/>
            <w:webHidden/>
          </w:rPr>
        </w:r>
        <w:r w:rsidRPr="00004C30">
          <w:rPr>
            <w:b w:val="0"/>
            <w:noProof/>
            <w:webHidden/>
          </w:rPr>
          <w:fldChar w:fldCharType="separate"/>
        </w:r>
        <w:r w:rsidR="00B72B27" w:rsidRPr="00004C30">
          <w:rPr>
            <w:b w:val="0"/>
            <w:noProof/>
            <w:webHidden/>
          </w:rPr>
          <w:t>963</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8" w:history="1">
        <w:r w:rsidR="00B72B27" w:rsidRPr="008D2DAE">
          <w:rPr>
            <w:rStyle w:val="Hypertextovodkaz"/>
            <w:noProof/>
          </w:rPr>
          <w:t>Cesta do Středomoří a do Irska</w:t>
        </w:r>
        <w:r w:rsidR="00B72B27" w:rsidRPr="008D2DAE">
          <w:rPr>
            <w:noProof/>
            <w:webHidden/>
          </w:rPr>
          <w:tab/>
        </w:r>
        <w:r w:rsidRPr="008D2DAE">
          <w:rPr>
            <w:noProof/>
            <w:webHidden/>
          </w:rPr>
          <w:fldChar w:fldCharType="begin"/>
        </w:r>
        <w:r w:rsidR="00B72B27" w:rsidRPr="008D2DAE">
          <w:rPr>
            <w:noProof/>
            <w:webHidden/>
          </w:rPr>
          <w:instrText xml:space="preserve"> PAGEREF _Toc385021708 \h </w:instrText>
        </w:r>
        <w:r w:rsidRPr="008D2DAE">
          <w:rPr>
            <w:noProof/>
            <w:webHidden/>
          </w:rPr>
        </w:r>
        <w:r w:rsidRPr="008D2DAE">
          <w:rPr>
            <w:noProof/>
            <w:webHidden/>
          </w:rPr>
          <w:fldChar w:fldCharType="separate"/>
        </w:r>
        <w:r w:rsidR="00B72B27" w:rsidRPr="008D2DAE">
          <w:rPr>
            <w:noProof/>
            <w:webHidden/>
          </w:rPr>
          <w:t>963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09" w:history="1">
        <w:r w:rsidR="00B72B27" w:rsidRPr="008D2DAE">
          <w:rPr>
            <w:rStyle w:val="Hypertextovodkaz"/>
            <w:noProof/>
          </w:rPr>
          <w:t>De Gaullův pohřeb a Heathova návštěva</w:t>
        </w:r>
        <w:r w:rsidR="00B72B27" w:rsidRPr="008D2DAE">
          <w:rPr>
            <w:noProof/>
            <w:webHidden/>
          </w:rPr>
          <w:tab/>
        </w:r>
        <w:r w:rsidRPr="008D2DAE">
          <w:rPr>
            <w:noProof/>
            <w:webHidden/>
          </w:rPr>
          <w:fldChar w:fldCharType="begin"/>
        </w:r>
        <w:r w:rsidR="00B72B27" w:rsidRPr="008D2DAE">
          <w:rPr>
            <w:noProof/>
            <w:webHidden/>
          </w:rPr>
          <w:instrText xml:space="preserve"> PAGEREF _Toc385021709 \h </w:instrText>
        </w:r>
        <w:r w:rsidRPr="008D2DAE">
          <w:rPr>
            <w:noProof/>
            <w:webHidden/>
          </w:rPr>
        </w:r>
        <w:r w:rsidRPr="008D2DAE">
          <w:rPr>
            <w:noProof/>
            <w:webHidden/>
          </w:rPr>
          <w:fldChar w:fldCharType="separate"/>
        </w:r>
        <w:r w:rsidR="00B72B27" w:rsidRPr="008D2DAE">
          <w:rPr>
            <w:noProof/>
            <w:webHidden/>
          </w:rPr>
          <w:t>980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0" w:history="1">
        <w:r w:rsidR="00B72B27" w:rsidRPr="008D2DAE">
          <w:rPr>
            <w:rStyle w:val="Hypertextovodkaz"/>
            <w:noProof/>
          </w:rPr>
          <w:t>Mansfieldův dodatek: do roztržky se zapojuje stará garda</w:t>
        </w:r>
        <w:r w:rsidR="00B72B27" w:rsidRPr="008D2DAE">
          <w:rPr>
            <w:noProof/>
            <w:webHidden/>
          </w:rPr>
          <w:tab/>
        </w:r>
        <w:r w:rsidRPr="008D2DAE">
          <w:rPr>
            <w:noProof/>
            <w:webHidden/>
          </w:rPr>
          <w:fldChar w:fldCharType="begin"/>
        </w:r>
        <w:r w:rsidR="00B72B27" w:rsidRPr="008D2DAE">
          <w:rPr>
            <w:noProof/>
            <w:webHidden/>
          </w:rPr>
          <w:instrText xml:space="preserve"> PAGEREF _Toc385021710 \h </w:instrText>
        </w:r>
        <w:r w:rsidRPr="008D2DAE">
          <w:rPr>
            <w:noProof/>
            <w:webHidden/>
          </w:rPr>
        </w:r>
        <w:r w:rsidRPr="008D2DAE">
          <w:rPr>
            <w:noProof/>
            <w:webHidden/>
          </w:rPr>
          <w:fldChar w:fldCharType="separate"/>
        </w:r>
        <w:r w:rsidR="00B72B27" w:rsidRPr="008D2DAE">
          <w:rPr>
            <w:noProof/>
            <w:webHidden/>
          </w:rPr>
          <w:t>983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1" w:history="1">
        <w:r w:rsidR="00B72B27" w:rsidRPr="008D2DAE">
          <w:rPr>
            <w:rStyle w:val="Hypertextovodkaz"/>
            <w:noProof/>
          </w:rPr>
          <w:t>Ekonomická krize: druhý „Nixonův šok“</w:t>
        </w:r>
        <w:r w:rsidR="00B72B27" w:rsidRPr="008D2DAE">
          <w:rPr>
            <w:noProof/>
            <w:webHidden/>
          </w:rPr>
          <w:tab/>
        </w:r>
        <w:r w:rsidRPr="008D2DAE">
          <w:rPr>
            <w:noProof/>
            <w:webHidden/>
          </w:rPr>
          <w:fldChar w:fldCharType="begin"/>
        </w:r>
        <w:r w:rsidR="00B72B27" w:rsidRPr="008D2DAE">
          <w:rPr>
            <w:noProof/>
            <w:webHidden/>
          </w:rPr>
          <w:instrText xml:space="preserve"> PAGEREF _Toc385021711 \h </w:instrText>
        </w:r>
        <w:r w:rsidRPr="008D2DAE">
          <w:rPr>
            <w:noProof/>
            <w:webHidden/>
          </w:rPr>
        </w:r>
        <w:r w:rsidRPr="008D2DAE">
          <w:rPr>
            <w:noProof/>
            <w:webHidden/>
          </w:rPr>
          <w:fldChar w:fldCharType="separate"/>
        </w:r>
        <w:r w:rsidR="00B72B27" w:rsidRPr="008D2DAE">
          <w:rPr>
            <w:noProof/>
            <w:webHidden/>
          </w:rPr>
          <w:t>994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2" w:history="1">
        <w:r w:rsidR="00B72B27" w:rsidRPr="008D2DAE">
          <w:rPr>
            <w:rStyle w:val="Hypertextovodkaz"/>
            <w:noProof/>
          </w:rPr>
          <w:t>Konzultace mezi nejvyššími představiteli: závěrečné kolo</w:t>
        </w:r>
        <w:r w:rsidR="00B72B27" w:rsidRPr="008D2DAE">
          <w:rPr>
            <w:noProof/>
            <w:webHidden/>
          </w:rPr>
          <w:tab/>
        </w:r>
        <w:r w:rsidRPr="008D2DAE">
          <w:rPr>
            <w:noProof/>
            <w:webHidden/>
          </w:rPr>
          <w:fldChar w:fldCharType="begin"/>
        </w:r>
        <w:r w:rsidR="00B72B27" w:rsidRPr="008D2DAE">
          <w:rPr>
            <w:noProof/>
            <w:webHidden/>
          </w:rPr>
          <w:instrText xml:space="preserve"> PAGEREF _Toc385021712 \h </w:instrText>
        </w:r>
        <w:r w:rsidRPr="008D2DAE">
          <w:rPr>
            <w:noProof/>
            <w:webHidden/>
          </w:rPr>
        </w:r>
        <w:r w:rsidRPr="008D2DAE">
          <w:rPr>
            <w:noProof/>
            <w:webHidden/>
          </w:rPr>
          <w:fldChar w:fldCharType="separate"/>
        </w:r>
        <w:r w:rsidR="00B72B27" w:rsidRPr="008D2DAE">
          <w:rPr>
            <w:noProof/>
            <w:webHidden/>
          </w:rPr>
          <w:t>1007</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13" w:history="1">
        <w:r w:rsidR="00B72B27" w:rsidRPr="008D2DAE">
          <w:rPr>
            <w:rStyle w:val="Hypertextovodkaz"/>
            <w:noProof/>
          </w:rPr>
          <w:t xml:space="preserve">XXIII </w:t>
        </w:r>
      </w:hyperlink>
      <w:hyperlink w:anchor="_Toc385021714" w:history="1">
        <w:r w:rsidR="00B72B27" w:rsidRPr="008D2DAE">
          <w:rPr>
            <w:rStyle w:val="Hypertextovodkaz"/>
            <w:noProof/>
          </w:rPr>
          <w:t>Vietnam 1970-1971: nutíme Hanoj, aby přiznala barvu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_Toc385021714 \h </w:instrText>
        </w:r>
        <w:r w:rsidRPr="00004C30">
          <w:rPr>
            <w:b w:val="0"/>
            <w:noProof/>
            <w:webHidden/>
          </w:rPr>
        </w:r>
        <w:r w:rsidRPr="00004C30">
          <w:rPr>
            <w:b w:val="0"/>
            <w:noProof/>
            <w:webHidden/>
          </w:rPr>
          <w:fldChar w:fldCharType="separate"/>
        </w:r>
        <w:r w:rsidR="00B72B27" w:rsidRPr="00004C30">
          <w:rPr>
            <w:b w:val="0"/>
            <w:noProof/>
            <w:webHidden/>
          </w:rPr>
          <w:t>1013</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5" w:history="1">
        <w:r w:rsidR="00B72B27" w:rsidRPr="008D2DAE">
          <w:rPr>
            <w:rStyle w:val="Hypertextovodkaz"/>
            <w:noProof/>
          </w:rPr>
          <w:t>Osm bodů madame Binh</w:t>
        </w:r>
        <w:r w:rsidR="00B72B27" w:rsidRPr="008D2DAE">
          <w:rPr>
            <w:noProof/>
            <w:webHidden/>
          </w:rPr>
          <w:tab/>
        </w:r>
        <w:r w:rsidRPr="008D2DAE">
          <w:rPr>
            <w:noProof/>
            <w:webHidden/>
          </w:rPr>
          <w:fldChar w:fldCharType="begin"/>
        </w:r>
        <w:r w:rsidR="00B72B27" w:rsidRPr="008D2DAE">
          <w:rPr>
            <w:noProof/>
            <w:webHidden/>
          </w:rPr>
          <w:instrText xml:space="preserve"> PAGEREF _Toc385021715 \h </w:instrText>
        </w:r>
        <w:r w:rsidRPr="008D2DAE">
          <w:rPr>
            <w:noProof/>
            <w:webHidden/>
          </w:rPr>
        </w:r>
        <w:r w:rsidRPr="008D2DAE">
          <w:rPr>
            <w:noProof/>
            <w:webHidden/>
          </w:rPr>
          <w:fldChar w:fldCharType="separate"/>
        </w:r>
        <w:r w:rsidR="00B72B27" w:rsidRPr="008D2DAE">
          <w:rPr>
            <w:noProof/>
            <w:webHidden/>
          </w:rPr>
          <w:t>1019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6" w:history="1">
        <w:r w:rsidR="00B72B27" w:rsidRPr="008D2DAE">
          <w:rPr>
            <w:rStyle w:val="Hypertextovodkaz"/>
            <w:noProof/>
          </w:rPr>
          <w:t>Stanovení strategie</w:t>
        </w:r>
        <w:r w:rsidR="00B72B27" w:rsidRPr="008D2DAE">
          <w:rPr>
            <w:noProof/>
            <w:webHidden/>
          </w:rPr>
          <w:tab/>
        </w:r>
        <w:r w:rsidRPr="008D2DAE">
          <w:rPr>
            <w:noProof/>
            <w:webHidden/>
          </w:rPr>
          <w:fldChar w:fldCharType="begin"/>
        </w:r>
        <w:r w:rsidR="00B72B27" w:rsidRPr="008D2DAE">
          <w:rPr>
            <w:noProof/>
            <w:webHidden/>
          </w:rPr>
          <w:instrText xml:space="preserve"> PAGEREF _Toc385021716 \h </w:instrText>
        </w:r>
        <w:r w:rsidRPr="008D2DAE">
          <w:rPr>
            <w:noProof/>
            <w:webHidden/>
          </w:rPr>
        </w:r>
        <w:r w:rsidRPr="008D2DAE">
          <w:rPr>
            <w:noProof/>
            <w:webHidden/>
          </w:rPr>
          <w:fldChar w:fldCharType="separate"/>
        </w:r>
        <w:r w:rsidR="00B72B27" w:rsidRPr="008D2DAE">
          <w:rPr>
            <w:noProof/>
            <w:webHidden/>
          </w:rPr>
          <w:t>1029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7" w:history="1">
        <w:r w:rsidR="00B72B27" w:rsidRPr="008D2DAE">
          <w:rPr>
            <w:rStyle w:val="Hypertextovodkaz"/>
            <w:noProof/>
          </w:rPr>
          <w:t>Laoská operace</w:t>
        </w:r>
        <w:r w:rsidR="00B72B27" w:rsidRPr="008D2DAE">
          <w:rPr>
            <w:noProof/>
            <w:webHidden/>
          </w:rPr>
          <w:tab/>
        </w:r>
        <w:r w:rsidRPr="008D2DAE">
          <w:rPr>
            <w:noProof/>
            <w:webHidden/>
          </w:rPr>
          <w:fldChar w:fldCharType="begin"/>
        </w:r>
        <w:r w:rsidR="00B72B27" w:rsidRPr="008D2DAE">
          <w:rPr>
            <w:noProof/>
            <w:webHidden/>
          </w:rPr>
          <w:instrText xml:space="preserve"> PAGEREF _Toc385021717 \h </w:instrText>
        </w:r>
        <w:r w:rsidRPr="008D2DAE">
          <w:rPr>
            <w:noProof/>
            <w:webHidden/>
          </w:rPr>
        </w:r>
        <w:r w:rsidRPr="008D2DAE">
          <w:rPr>
            <w:noProof/>
            <w:webHidden/>
          </w:rPr>
          <w:fldChar w:fldCharType="separate"/>
        </w:r>
        <w:r w:rsidR="00B72B27" w:rsidRPr="008D2DAE">
          <w:rPr>
            <w:noProof/>
            <w:webHidden/>
          </w:rPr>
          <w:t>1032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8" w:history="1">
        <w:r w:rsidR="00B72B27" w:rsidRPr="008D2DAE">
          <w:rPr>
            <w:rStyle w:val="Hypertextovodkaz"/>
            <w:noProof/>
          </w:rPr>
          <w:t>Lam Son 719: vojenská operace</w:t>
        </w:r>
        <w:r w:rsidR="00B72B27" w:rsidRPr="008D2DAE">
          <w:rPr>
            <w:noProof/>
            <w:webHidden/>
          </w:rPr>
          <w:tab/>
        </w:r>
        <w:r w:rsidRPr="008D2DAE">
          <w:rPr>
            <w:noProof/>
            <w:webHidden/>
          </w:rPr>
          <w:fldChar w:fldCharType="begin"/>
        </w:r>
        <w:r w:rsidR="00B72B27" w:rsidRPr="008D2DAE">
          <w:rPr>
            <w:noProof/>
            <w:webHidden/>
          </w:rPr>
          <w:instrText xml:space="preserve"> PAGEREF _Toc385021718 \h </w:instrText>
        </w:r>
        <w:r w:rsidRPr="008D2DAE">
          <w:rPr>
            <w:noProof/>
            <w:webHidden/>
          </w:rPr>
        </w:r>
        <w:r w:rsidRPr="008D2DAE">
          <w:rPr>
            <w:noProof/>
            <w:webHidden/>
          </w:rPr>
          <w:fldChar w:fldCharType="separate"/>
        </w:r>
        <w:r w:rsidR="00B72B27" w:rsidRPr="008D2DAE">
          <w:rPr>
            <w:noProof/>
            <w:webHidden/>
          </w:rPr>
          <w:t>1047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19" w:history="1">
        <w:r w:rsidR="00B72B27" w:rsidRPr="008D2DAE">
          <w:rPr>
            <w:rStyle w:val="Hypertextovodkaz"/>
            <w:noProof/>
          </w:rPr>
          <w:t>Pochody na Washington</w:t>
        </w:r>
        <w:r w:rsidR="00B72B27" w:rsidRPr="008D2DAE">
          <w:rPr>
            <w:noProof/>
            <w:webHidden/>
          </w:rPr>
          <w:tab/>
        </w:r>
        <w:r w:rsidRPr="008D2DAE">
          <w:rPr>
            <w:noProof/>
            <w:webHidden/>
          </w:rPr>
          <w:fldChar w:fldCharType="begin"/>
        </w:r>
        <w:r w:rsidR="00B72B27" w:rsidRPr="008D2DAE">
          <w:rPr>
            <w:noProof/>
            <w:webHidden/>
          </w:rPr>
          <w:instrText xml:space="preserve"> PAGEREF _Toc385021719 \h </w:instrText>
        </w:r>
        <w:r w:rsidRPr="008D2DAE">
          <w:rPr>
            <w:noProof/>
            <w:webHidden/>
          </w:rPr>
        </w:r>
        <w:r w:rsidRPr="008D2DAE">
          <w:rPr>
            <w:noProof/>
            <w:webHidden/>
          </w:rPr>
          <w:fldChar w:fldCharType="separate"/>
        </w:r>
        <w:r w:rsidR="00B72B27" w:rsidRPr="008D2DAE">
          <w:rPr>
            <w:noProof/>
            <w:webHidden/>
          </w:rPr>
          <w:t>1056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0" w:history="1">
        <w:r w:rsidR="00B72B27" w:rsidRPr="008D2DAE">
          <w:rPr>
            <w:rStyle w:val="Hypertextovodkaz"/>
            <w:noProof/>
          </w:rPr>
          <w:t>Jednání jsou znovu zahájena</w:t>
        </w:r>
        <w:r w:rsidR="00B72B27" w:rsidRPr="008D2DAE">
          <w:rPr>
            <w:noProof/>
            <w:webHidden/>
          </w:rPr>
          <w:tab/>
        </w:r>
        <w:r w:rsidRPr="008D2DAE">
          <w:rPr>
            <w:noProof/>
            <w:webHidden/>
          </w:rPr>
          <w:fldChar w:fldCharType="begin"/>
        </w:r>
        <w:r w:rsidR="00B72B27" w:rsidRPr="008D2DAE">
          <w:rPr>
            <w:noProof/>
            <w:webHidden/>
          </w:rPr>
          <w:instrText xml:space="preserve"> PAGEREF _Toc385021720 \h </w:instrText>
        </w:r>
        <w:r w:rsidRPr="008D2DAE">
          <w:rPr>
            <w:noProof/>
            <w:webHidden/>
          </w:rPr>
        </w:r>
        <w:r w:rsidRPr="008D2DAE">
          <w:rPr>
            <w:noProof/>
            <w:webHidden/>
          </w:rPr>
          <w:fldChar w:fldCharType="separate"/>
        </w:r>
        <w:r w:rsidR="00B72B27" w:rsidRPr="008D2DAE">
          <w:rPr>
            <w:noProof/>
            <w:webHidden/>
          </w:rPr>
          <w:t>1062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1" w:history="1">
        <w:r w:rsidR="00B72B27" w:rsidRPr="008D2DAE">
          <w:rPr>
            <w:rStyle w:val="Hypertextovodkaz"/>
            <w:noProof/>
          </w:rPr>
          <w:t>Prezidentské volby v Jižním Vietnamu</w:t>
        </w:r>
        <w:r w:rsidR="00B72B27" w:rsidRPr="008D2DAE">
          <w:rPr>
            <w:noProof/>
            <w:webHidden/>
          </w:rPr>
          <w:tab/>
        </w:r>
        <w:r w:rsidRPr="008D2DAE">
          <w:rPr>
            <w:noProof/>
            <w:webHidden/>
          </w:rPr>
          <w:fldChar w:fldCharType="begin"/>
        </w:r>
        <w:r w:rsidR="00B72B27" w:rsidRPr="008D2DAE">
          <w:rPr>
            <w:noProof/>
            <w:webHidden/>
          </w:rPr>
          <w:instrText xml:space="preserve"> PAGEREF _Toc385021721 \h </w:instrText>
        </w:r>
        <w:r w:rsidRPr="008D2DAE">
          <w:rPr>
            <w:noProof/>
            <w:webHidden/>
          </w:rPr>
        </w:r>
        <w:r w:rsidRPr="008D2DAE">
          <w:rPr>
            <w:noProof/>
            <w:webHidden/>
          </w:rPr>
          <w:fldChar w:fldCharType="separate"/>
        </w:r>
        <w:r w:rsidR="00B72B27" w:rsidRPr="008D2DAE">
          <w:rPr>
            <w:noProof/>
            <w:webHidden/>
          </w:rPr>
          <w:t>1077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2" w:history="1">
        <w:r w:rsidR="00B72B27" w:rsidRPr="008D2DAE">
          <w:rPr>
            <w:rStyle w:val="Hypertextovodkaz"/>
            <w:noProof/>
          </w:rPr>
          <w:t>Přiznáváme tajné rozhovory</w:t>
        </w:r>
        <w:r w:rsidR="00B72B27" w:rsidRPr="008D2DAE">
          <w:rPr>
            <w:noProof/>
            <w:webHidden/>
          </w:rPr>
          <w:tab/>
        </w:r>
        <w:r w:rsidRPr="008D2DAE">
          <w:rPr>
            <w:noProof/>
            <w:webHidden/>
          </w:rPr>
          <w:fldChar w:fldCharType="begin"/>
        </w:r>
        <w:r w:rsidR="00B72B27" w:rsidRPr="008D2DAE">
          <w:rPr>
            <w:noProof/>
            <w:webHidden/>
          </w:rPr>
          <w:instrText xml:space="preserve"> PAGEREF _Toc385021722 \h </w:instrText>
        </w:r>
        <w:r w:rsidRPr="008D2DAE">
          <w:rPr>
            <w:noProof/>
            <w:webHidden/>
          </w:rPr>
        </w:r>
        <w:r w:rsidRPr="008D2DAE">
          <w:rPr>
            <w:noProof/>
            <w:webHidden/>
          </w:rPr>
          <w:fldChar w:fldCharType="separate"/>
        </w:r>
        <w:r w:rsidR="00B72B27" w:rsidRPr="008D2DAE">
          <w:rPr>
            <w:noProof/>
            <w:webHidden/>
          </w:rPr>
          <w:t>1083</w:t>
        </w:r>
        <w:r w:rsidRPr="008D2DAE">
          <w:rPr>
            <w:noProof/>
            <w:webHidden/>
          </w:rPr>
          <w:fldChar w:fldCharType="end"/>
        </w:r>
      </w:hyperlink>
    </w:p>
    <w:p w:rsidR="00B72B27" w:rsidRPr="008D2DAE" w:rsidRDefault="003C3C10">
      <w:pPr>
        <w:pStyle w:val="Obsah1"/>
        <w:tabs>
          <w:tab w:val="right" w:leader="dot" w:pos="6679"/>
        </w:tabs>
        <w:rPr>
          <w:rFonts w:asciiTheme="minorHAnsi" w:eastAsiaTheme="minorEastAsia" w:hAnsiTheme="minorHAnsi" w:cstheme="minorBidi"/>
          <w:b w:val="0"/>
          <w:noProof/>
          <w:color w:val="auto"/>
          <w:sz w:val="22"/>
          <w:szCs w:val="22"/>
        </w:rPr>
      </w:pPr>
      <w:hyperlink w:anchor="_Toc385021723" w:history="1">
        <w:r w:rsidR="00B72B27" w:rsidRPr="008D2DAE">
          <w:rPr>
            <w:rStyle w:val="Hypertextovodkaz"/>
            <w:noProof/>
          </w:rPr>
          <w:t>ČÁST ČTVRTÁ</w:t>
        </w:r>
        <w:r w:rsidR="00004C30">
          <w:rPr>
            <w:rStyle w:val="Hypertextovodkaz"/>
            <w:noProof/>
          </w:rPr>
          <w:t xml:space="preserve"> </w:t>
        </w:r>
        <w:r w:rsidR="00B72B27" w:rsidRPr="008D2DAE">
          <w:rPr>
            <w:rStyle w:val="Hypertextovodkaz"/>
            <w:noProof/>
          </w:rPr>
          <w:t xml:space="preserve">1972: </w:t>
        </w:r>
      </w:hyperlink>
      <w:hyperlink w:anchor="_Toc385021724" w:history="1">
        <w:r w:rsidR="00B72B27" w:rsidRPr="008D2DAE">
          <w:rPr>
            <w:rStyle w:val="Hypertextovodkaz"/>
            <w:noProof/>
          </w:rPr>
          <w:t>od války k míru</w:t>
        </w:r>
        <w:r w:rsidR="00B72B27" w:rsidRPr="008D2DAE">
          <w:rPr>
            <w:b w:val="0"/>
            <w:noProof/>
            <w:webHidden/>
          </w:rPr>
          <w:tab/>
        </w:r>
        <w:r w:rsidRPr="008D2DAE">
          <w:rPr>
            <w:b w:val="0"/>
            <w:noProof/>
            <w:webHidden/>
          </w:rPr>
          <w:fldChar w:fldCharType="begin"/>
        </w:r>
        <w:r w:rsidR="00B72B27" w:rsidRPr="008D2DAE">
          <w:rPr>
            <w:b w:val="0"/>
            <w:noProof/>
            <w:webHidden/>
          </w:rPr>
          <w:instrText xml:space="preserve"> PAGEREF _Toc385021724 \h </w:instrText>
        </w:r>
        <w:r w:rsidRPr="008D2DAE">
          <w:rPr>
            <w:b w:val="0"/>
            <w:noProof/>
            <w:webHidden/>
          </w:rPr>
        </w:r>
        <w:r w:rsidRPr="008D2DAE">
          <w:rPr>
            <w:b w:val="0"/>
            <w:noProof/>
            <w:webHidden/>
          </w:rPr>
          <w:fldChar w:fldCharType="separate"/>
        </w:r>
        <w:r w:rsidR="00B72B27" w:rsidRPr="008D2DAE">
          <w:rPr>
            <w:b w:val="0"/>
            <w:noProof/>
            <w:webHidden/>
          </w:rPr>
          <w:t>1096</w:t>
        </w:r>
        <w:r w:rsidRPr="008D2DAE">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25" w:history="1">
        <w:r w:rsidR="00B72B27" w:rsidRPr="008D2DAE">
          <w:rPr>
            <w:rStyle w:val="Hypertextovodkaz"/>
            <w:noProof/>
          </w:rPr>
          <w:t xml:space="preserve">XXIV </w:t>
        </w:r>
      </w:hyperlink>
      <w:hyperlink w:anchor="_Toc385021726" w:history="1">
        <w:r w:rsidR="00B72B27" w:rsidRPr="008D2DAE">
          <w:rPr>
            <w:rStyle w:val="Hypertextovodkaz"/>
            <w:noProof/>
          </w:rPr>
          <w:t>Nixonova cesta do Číny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_Toc385021726 \h </w:instrText>
        </w:r>
        <w:r w:rsidRPr="00004C30">
          <w:rPr>
            <w:b w:val="0"/>
            <w:noProof/>
            <w:webHidden/>
          </w:rPr>
        </w:r>
        <w:r w:rsidRPr="00004C30">
          <w:rPr>
            <w:b w:val="0"/>
            <w:noProof/>
            <w:webHidden/>
          </w:rPr>
          <w:fldChar w:fldCharType="separate"/>
        </w:r>
        <w:r w:rsidR="00B72B27" w:rsidRPr="00004C30">
          <w:rPr>
            <w:b w:val="0"/>
            <w:noProof/>
            <w:webHidden/>
          </w:rPr>
          <w:t>1097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7" w:history="1">
        <w:r w:rsidR="00B72B27" w:rsidRPr="008D2DAE">
          <w:rPr>
            <w:rStyle w:val="Hypertextovodkaz"/>
            <w:noProof/>
          </w:rPr>
          <w:t>Haigova mise</w:t>
        </w:r>
        <w:r w:rsidR="00B72B27" w:rsidRPr="008D2DAE">
          <w:rPr>
            <w:noProof/>
            <w:webHidden/>
          </w:rPr>
          <w:tab/>
        </w:r>
        <w:r w:rsidRPr="008D2DAE">
          <w:rPr>
            <w:noProof/>
            <w:webHidden/>
          </w:rPr>
          <w:fldChar w:fldCharType="begin"/>
        </w:r>
        <w:r w:rsidR="00B72B27" w:rsidRPr="008D2DAE">
          <w:rPr>
            <w:noProof/>
            <w:webHidden/>
          </w:rPr>
          <w:instrText xml:space="preserve"> PAGEREF _Toc385021727 \h </w:instrText>
        </w:r>
        <w:r w:rsidRPr="008D2DAE">
          <w:rPr>
            <w:noProof/>
            <w:webHidden/>
          </w:rPr>
        </w:r>
        <w:r w:rsidRPr="008D2DAE">
          <w:rPr>
            <w:noProof/>
            <w:webHidden/>
          </w:rPr>
          <w:fldChar w:fldCharType="separate"/>
        </w:r>
        <w:r w:rsidR="00B72B27" w:rsidRPr="008D2DAE">
          <w:rPr>
            <w:noProof/>
            <w:webHidden/>
          </w:rPr>
          <w:t>1097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8" w:history="1">
        <w:r w:rsidR="00B72B27" w:rsidRPr="008D2DAE">
          <w:rPr>
            <w:rStyle w:val="Hypertextovodkaz"/>
            <w:noProof/>
          </w:rPr>
          <w:t>Přílet: potřesení rukou</w:t>
        </w:r>
        <w:r w:rsidR="00B72B27" w:rsidRPr="008D2DAE">
          <w:rPr>
            <w:noProof/>
            <w:webHidden/>
          </w:rPr>
          <w:tab/>
        </w:r>
        <w:r w:rsidRPr="008D2DAE">
          <w:rPr>
            <w:noProof/>
            <w:webHidden/>
          </w:rPr>
          <w:fldChar w:fldCharType="begin"/>
        </w:r>
        <w:r w:rsidR="00B72B27" w:rsidRPr="008D2DAE">
          <w:rPr>
            <w:noProof/>
            <w:webHidden/>
          </w:rPr>
          <w:instrText xml:space="preserve"> PAGEREF _Toc385021728 \h </w:instrText>
        </w:r>
        <w:r w:rsidRPr="008D2DAE">
          <w:rPr>
            <w:noProof/>
            <w:webHidden/>
          </w:rPr>
        </w:r>
        <w:r w:rsidRPr="008D2DAE">
          <w:rPr>
            <w:noProof/>
            <w:webHidden/>
          </w:rPr>
          <w:fldChar w:fldCharType="separate"/>
        </w:r>
        <w:r w:rsidR="00B72B27" w:rsidRPr="008D2DAE">
          <w:rPr>
            <w:noProof/>
            <w:webHidden/>
          </w:rPr>
          <w:t>1101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29" w:history="1">
        <w:r w:rsidR="00B72B27" w:rsidRPr="008D2DAE">
          <w:rPr>
            <w:rStyle w:val="Hypertextovodkaz"/>
            <w:noProof/>
          </w:rPr>
          <w:t>Mao Ce-tung</w:t>
        </w:r>
        <w:r w:rsidR="00B72B27" w:rsidRPr="008D2DAE">
          <w:rPr>
            <w:noProof/>
            <w:webHidden/>
          </w:rPr>
          <w:tab/>
        </w:r>
        <w:r w:rsidRPr="008D2DAE">
          <w:rPr>
            <w:noProof/>
            <w:webHidden/>
          </w:rPr>
          <w:fldChar w:fldCharType="begin"/>
        </w:r>
        <w:r w:rsidR="00B72B27" w:rsidRPr="008D2DAE">
          <w:rPr>
            <w:noProof/>
            <w:webHidden/>
          </w:rPr>
          <w:instrText xml:space="preserve"> PAGEREF _Toc385021729 \h </w:instrText>
        </w:r>
        <w:r w:rsidRPr="008D2DAE">
          <w:rPr>
            <w:noProof/>
            <w:webHidden/>
          </w:rPr>
        </w:r>
        <w:r w:rsidRPr="008D2DAE">
          <w:rPr>
            <w:noProof/>
            <w:webHidden/>
          </w:rPr>
          <w:fldChar w:fldCharType="separate"/>
        </w:r>
        <w:r w:rsidR="00B72B27" w:rsidRPr="008D2DAE">
          <w:rPr>
            <w:noProof/>
            <w:webHidden/>
          </w:rPr>
          <w:t>1105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0" w:history="1">
        <w:r w:rsidR="00B72B27" w:rsidRPr="008D2DAE">
          <w:rPr>
            <w:rStyle w:val="Hypertextovodkaz"/>
            <w:noProof/>
          </w:rPr>
          <w:t>Procházky, rozhovory, přípitky</w:t>
        </w:r>
        <w:r w:rsidR="00B72B27" w:rsidRPr="008D2DAE">
          <w:rPr>
            <w:noProof/>
            <w:webHidden/>
          </w:rPr>
          <w:tab/>
        </w:r>
        <w:r w:rsidRPr="008D2DAE">
          <w:rPr>
            <w:noProof/>
            <w:webHidden/>
          </w:rPr>
          <w:fldChar w:fldCharType="begin"/>
        </w:r>
        <w:r w:rsidR="00B72B27" w:rsidRPr="008D2DAE">
          <w:rPr>
            <w:noProof/>
            <w:webHidden/>
          </w:rPr>
          <w:instrText xml:space="preserve"> PAGEREF _Toc385021730 \h </w:instrText>
        </w:r>
        <w:r w:rsidRPr="008D2DAE">
          <w:rPr>
            <w:noProof/>
            <w:webHidden/>
          </w:rPr>
        </w:r>
        <w:r w:rsidRPr="008D2DAE">
          <w:rPr>
            <w:noProof/>
            <w:webHidden/>
          </w:rPr>
          <w:fldChar w:fldCharType="separate"/>
        </w:r>
        <w:r w:rsidR="00B72B27" w:rsidRPr="008D2DAE">
          <w:rPr>
            <w:noProof/>
            <w:webHidden/>
          </w:rPr>
          <w:t>1114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1" w:history="1">
        <w:r w:rsidR="00B72B27" w:rsidRPr="008D2DAE">
          <w:rPr>
            <w:rStyle w:val="Hypertextovodkaz"/>
            <w:noProof/>
          </w:rPr>
          <w:t>Šanghajské komuniké</w:t>
        </w:r>
        <w:r w:rsidR="00B72B27" w:rsidRPr="008D2DAE">
          <w:rPr>
            <w:noProof/>
            <w:webHidden/>
          </w:rPr>
          <w:tab/>
        </w:r>
        <w:r w:rsidRPr="008D2DAE">
          <w:rPr>
            <w:noProof/>
            <w:webHidden/>
          </w:rPr>
          <w:fldChar w:fldCharType="begin"/>
        </w:r>
        <w:r w:rsidR="00B72B27" w:rsidRPr="008D2DAE">
          <w:rPr>
            <w:noProof/>
            <w:webHidden/>
          </w:rPr>
          <w:instrText xml:space="preserve"> PAGEREF _Toc385021731 \h </w:instrText>
        </w:r>
        <w:r w:rsidRPr="008D2DAE">
          <w:rPr>
            <w:noProof/>
            <w:webHidden/>
          </w:rPr>
        </w:r>
        <w:r w:rsidRPr="008D2DAE">
          <w:rPr>
            <w:noProof/>
            <w:webHidden/>
          </w:rPr>
          <w:fldChar w:fldCharType="separate"/>
        </w:r>
        <w:r w:rsidR="00B72B27" w:rsidRPr="008D2DAE">
          <w:rPr>
            <w:noProof/>
            <w:webHidden/>
          </w:rPr>
          <w:t>1122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2" w:history="1">
        <w:r w:rsidR="00B72B27" w:rsidRPr="008D2DAE">
          <w:rPr>
            <w:rStyle w:val="Hypertextovodkaz"/>
            <w:noProof/>
          </w:rPr>
          <w:t>Zhodnocení</w:t>
        </w:r>
        <w:r w:rsidR="00B72B27" w:rsidRPr="008D2DAE">
          <w:rPr>
            <w:noProof/>
            <w:webHidden/>
          </w:rPr>
          <w:tab/>
        </w:r>
        <w:r w:rsidRPr="008D2DAE">
          <w:rPr>
            <w:noProof/>
            <w:webHidden/>
          </w:rPr>
          <w:fldChar w:fldCharType="begin"/>
        </w:r>
        <w:r w:rsidR="00B72B27" w:rsidRPr="008D2DAE">
          <w:rPr>
            <w:noProof/>
            <w:webHidden/>
          </w:rPr>
          <w:instrText xml:space="preserve"> PAGEREF _Toc385021732 \h </w:instrText>
        </w:r>
        <w:r w:rsidRPr="008D2DAE">
          <w:rPr>
            <w:noProof/>
            <w:webHidden/>
          </w:rPr>
        </w:r>
        <w:r w:rsidRPr="008D2DAE">
          <w:rPr>
            <w:noProof/>
            <w:webHidden/>
          </w:rPr>
          <w:fldChar w:fldCharType="separate"/>
        </w:r>
        <w:r w:rsidR="00B72B27" w:rsidRPr="008D2DAE">
          <w:rPr>
            <w:noProof/>
            <w:webHidden/>
          </w:rPr>
          <w:t>1136</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33" w:history="1">
        <w:r w:rsidR="00B72B27" w:rsidRPr="008D2DAE">
          <w:rPr>
            <w:rStyle w:val="Hypertextovodkaz"/>
            <w:noProof/>
          </w:rPr>
          <w:t xml:space="preserve">XXV </w:t>
        </w:r>
      </w:hyperlink>
      <w:hyperlink w:anchor="_Toc385021734" w:history="1">
        <w:r w:rsidR="00B72B27" w:rsidRPr="008D2DAE">
          <w:rPr>
            <w:rStyle w:val="Hypertextovodkaz"/>
            <w:noProof/>
          </w:rPr>
          <w:t>Hanoj sází vše na jednu kartu: severovietnamská jarní ofenziva</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_Toc385021734 \h </w:instrText>
        </w:r>
        <w:r w:rsidRPr="00004C30">
          <w:rPr>
            <w:b w:val="0"/>
            <w:noProof/>
            <w:webHidden/>
          </w:rPr>
        </w:r>
        <w:r w:rsidRPr="00004C30">
          <w:rPr>
            <w:b w:val="0"/>
            <w:noProof/>
            <w:webHidden/>
          </w:rPr>
          <w:fldChar w:fldCharType="separate"/>
        </w:r>
        <w:r w:rsidR="00B72B27" w:rsidRPr="00004C30">
          <w:rPr>
            <w:b w:val="0"/>
            <w:noProof/>
            <w:webHidden/>
          </w:rPr>
          <w:t>1148</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5" w:history="1">
        <w:r w:rsidR="00B72B27" w:rsidRPr="008D2DAE">
          <w:rPr>
            <w:rStyle w:val="Hypertextovodkaz"/>
            <w:noProof/>
          </w:rPr>
          <w:t>Invaze</w:t>
        </w:r>
        <w:r w:rsidR="00B72B27" w:rsidRPr="008D2DAE">
          <w:rPr>
            <w:noProof/>
            <w:webHidden/>
          </w:rPr>
          <w:tab/>
        </w:r>
        <w:r w:rsidRPr="008D2DAE">
          <w:rPr>
            <w:noProof/>
            <w:webHidden/>
          </w:rPr>
          <w:fldChar w:fldCharType="begin"/>
        </w:r>
        <w:r w:rsidR="00B72B27" w:rsidRPr="008D2DAE">
          <w:rPr>
            <w:noProof/>
            <w:webHidden/>
          </w:rPr>
          <w:instrText xml:space="preserve"> PAGEREF _Toc385021735 \h </w:instrText>
        </w:r>
        <w:r w:rsidRPr="008D2DAE">
          <w:rPr>
            <w:noProof/>
            <w:webHidden/>
          </w:rPr>
        </w:r>
        <w:r w:rsidRPr="008D2DAE">
          <w:rPr>
            <w:noProof/>
            <w:webHidden/>
          </w:rPr>
          <w:fldChar w:fldCharType="separate"/>
        </w:r>
        <w:r w:rsidR="00B72B27" w:rsidRPr="008D2DAE">
          <w:rPr>
            <w:noProof/>
            <w:webHidden/>
          </w:rPr>
          <w:t>1148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6" w:history="1">
        <w:r w:rsidR="00B72B27" w:rsidRPr="008D2DAE">
          <w:rPr>
            <w:rStyle w:val="Hypertextovodkaz"/>
            <w:noProof/>
          </w:rPr>
          <w:t>Příprava ofenzivy</w:t>
        </w:r>
        <w:r w:rsidR="00B72B27" w:rsidRPr="008D2DAE">
          <w:rPr>
            <w:noProof/>
            <w:webHidden/>
          </w:rPr>
          <w:tab/>
        </w:r>
        <w:r w:rsidRPr="008D2DAE">
          <w:rPr>
            <w:noProof/>
            <w:webHidden/>
          </w:rPr>
          <w:fldChar w:fldCharType="begin"/>
        </w:r>
        <w:r w:rsidR="00B72B27" w:rsidRPr="008D2DAE">
          <w:rPr>
            <w:noProof/>
            <w:webHidden/>
          </w:rPr>
          <w:instrText xml:space="preserve"> PAGEREF _Toc385021736 \h </w:instrText>
        </w:r>
        <w:r w:rsidRPr="008D2DAE">
          <w:rPr>
            <w:noProof/>
            <w:webHidden/>
          </w:rPr>
        </w:r>
        <w:r w:rsidRPr="008D2DAE">
          <w:rPr>
            <w:noProof/>
            <w:webHidden/>
          </w:rPr>
          <w:fldChar w:fldCharType="separate"/>
        </w:r>
        <w:r w:rsidR="00B72B27" w:rsidRPr="008D2DAE">
          <w:rPr>
            <w:noProof/>
            <w:webHidden/>
          </w:rPr>
          <w:t>1150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7" w:history="1">
        <w:r w:rsidR="00B72B27" w:rsidRPr="008D2DAE">
          <w:rPr>
            <w:rStyle w:val="Hypertextovodkaz"/>
            <w:noProof/>
          </w:rPr>
          <w:t>Diplomatické manévrování</w:t>
        </w:r>
        <w:r w:rsidR="00B72B27" w:rsidRPr="008D2DAE">
          <w:rPr>
            <w:noProof/>
            <w:webHidden/>
          </w:rPr>
          <w:tab/>
        </w:r>
        <w:r w:rsidRPr="008D2DAE">
          <w:rPr>
            <w:noProof/>
            <w:webHidden/>
          </w:rPr>
          <w:fldChar w:fldCharType="begin"/>
        </w:r>
        <w:r w:rsidR="00B72B27" w:rsidRPr="008D2DAE">
          <w:rPr>
            <w:noProof/>
            <w:webHidden/>
          </w:rPr>
          <w:instrText xml:space="preserve"> PAGEREF _Toc385021737 \h </w:instrText>
        </w:r>
        <w:r w:rsidRPr="008D2DAE">
          <w:rPr>
            <w:noProof/>
            <w:webHidden/>
          </w:rPr>
        </w:r>
        <w:r w:rsidRPr="008D2DAE">
          <w:rPr>
            <w:noProof/>
            <w:webHidden/>
          </w:rPr>
          <w:fldChar w:fldCharType="separate"/>
        </w:r>
        <w:r w:rsidR="00B72B27" w:rsidRPr="008D2DAE">
          <w:rPr>
            <w:noProof/>
            <w:webHidden/>
          </w:rPr>
          <w:t>1153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38" w:history="1">
        <w:r w:rsidR="00B72B27" w:rsidRPr="008D2DAE">
          <w:rPr>
            <w:rStyle w:val="Hypertextovodkaz"/>
            <w:noProof/>
          </w:rPr>
          <w:t>Jakou strategií se řídit?</w:t>
        </w:r>
        <w:r w:rsidR="00B72B27" w:rsidRPr="008D2DAE">
          <w:rPr>
            <w:noProof/>
            <w:webHidden/>
          </w:rPr>
          <w:tab/>
        </w:r>
        <w:r w:rsidRPr="008D2DAE">
          <w:rPr>
            <w:noProof/>
            <w:webHidden/>
          </w:rPr>
          <w:fldChar w:fldCharType="begin"/>
        </w:r>
        <w:r w:rsidR="00B72B27" w:rsidRPr="008D2DAE">
          <w:rPr>
            <w:noProof/>
            <w:webHidden/>
          </w:rPr>
          <w:instrText xml:space="preserve"> PAGEREF _Toc385021738 \h </w:instrText>
        </w:r>
        <w:r w:rsidRPr="008D2DAE">
          <w:rPr>
            <w:noProof/>
            <w:webHidden/>
          </w:rPr>
        </w:r>
        <w:r w:rsidRPr="008D2DAE">
          <w:rPr>
            <w:noProof/>
            <w:webHidden/>
          </w:rPr>
          <w:fldChar w:fldCharType="separate"/>
        </w:r>
        <w:r w:rsidR="00B72B27" w:rsidRPr="008D2DAE">
          <w:rPr>
            <w:noProof/>
            <w:webHidden/>
          </w:rPr>
          <w:t>1160</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39" w:history="1">
        <w:r w:rsidR="00B72B27" w:rsidRPr="008D2DAE">
          <w:rPr>
            <w:rStyle w:val="Hypertextovodkaz"/>
            <w:noProof/>
          </w:rPr>
          <w:t xml:space="preserve">XXVI </w:t>
        </w:r>
      </w:hyperlink>
      <w:hyperlink w:anchor="_Toc385021740" w:history="1">
        <w:r w:rsidR="00B72B27" w:rsidRPr="008D2DAE">
          <w:rPr>
            <w:rStyle w:val="Hypertextovodkaz"/>
            <w:noProof/>
          </w:rPr>
          <w:t>Tajná cesta do Moskvy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_Toc385021740 \h </w:instrText>
        </w:r>
        <w:r w:rsidRPr="00004C30">
          <w:rPr>
            <w:b w:val="0"/>
            <w:noProof/>
            <w:webHidden/>
          </w:rPr>
        </w:r>
        <w:r w:rsidRPr="00004C30">
          <w:rPr>
            <w:b w:val="0"/>
            <w:noProof/>
            <w:webHidden/>
          </w:rPr>
          <w:fldChar w:fldCharType="separate"/>
        </w:r>
        <w:r w:rsidR="00B72B27" w:rsidRPr="00004C30">
          <w:rPr>
            <w:b w:val="0"/>
            <w:noProof/>
            <w:webHidden/>
          </w:rPr>
          <w:t>1176</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1" w:history="1">
        <w:r w:rsidR="00B72B27" w:rsidRPr="008D2DAE">
          <w:rPr>
            <w:rStyle w:val="Hypertextovodkaz"/>
            <w:noProof/>
          </w:rPr>
          <w:t>Přípravy summitu</w:t>
        </w:r>
        <w:r w:rsidR="00B72B27" w:rsidRPr="008D2DAE">
          <w:rPr>
            <w:noProof/>
            <w:webHidden/>
          </w:rPr>
          <w:tab/>
        </w:r>
        <w:r w:rsidRPr="008D2DAE">
          <w:rPr>
            <w:noProof/>
            <w:webHidden/>
          </w:rPr>
          <w:fldChar w:fldCharType="begin"/>
        </w:r>
        <w:r w:rsidR="00B72B27" w:rsidRPr="008D2DAE">
          <w:rPr>
            <w:noProof/>
            <w:webHidden/>
          </w:rPr>
          <w:instrText xml:space="preserve"> PAGEREF _Toc385021741 \h </w:instrText>
        </w:r>
        <w:r w:rsidRPr="008D2DAE">
          <w:rPr>
            <w:noProof/>
            <w:webHidden/>
          </w:rPr>
        </w:r>
        <w:r w:rsidRPr="008D2DAE">
          <w:rPr>
            <w:noProof/>
            <w:webHidden/>
          </w:rPr>
          <w:fldChar w:fldCharType="separate"/>
        </w:r>
        <w:r w:rsidR="00B72B27" w:rsidRPr="008D2DAE">
          <w:rPr>
            <w:noProof/>
            <w:webHidden/>
          </w:rPr>
          <w:t>1178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2" w:history="1">
        <w:r w:rsidR="00B72B27" w:rsidRPr="008D2DAE">
          <w:rPr>
            <w:rStyle w:val="Hypertextovodkaz"/>
            <w:noProof/>
          </w:rPr>
          <w:t>Leonid Brežněv</w:t>
        </w:r>
        <w:r w:rsidR="00B72B27" w:rsidRPr="008D2DAE">
          <w:rPr>
            <w:noProof/>
            <w:webHidden/>
          </w:rPr>
          <w:tab/>
        </w:r>
        <w:r w:rsidRPr="008D2DAE">
          <w:rPr>
            <w:noProof/>
            <w:webHidden/>
          </w:rPr>
          <w:fldChar w:fldCharType="begin"/>
        </w:r>
        <w:r w:rsidR="00B72B27" w:rsidRPr="008D2DAE">
          <w:rPr>
            <w:noProof/>
            <w:webHidden/>
          </w:rPr>
          <w:instrText xml:space="preserve"> PAGEREF _Toc385021742 \h </w:instrText>
        </w:r>
        <w:r w:rsidRPr="008D2DAE">
          <w:rPr>
            <w:noProof/>
            <w:webHidden/>
          </w:rPr>
        </w:r>
        <w:r w:rsidRPr="008D2DAE">
          <w:rPr>
            <w:noProof/>
            <w:webHidden/>
          </w:rPr>
          <w:fldChar w:fldCharType="separate"/>
        </w:r>
        <w:r w:rsidR="00B72B27" w:rsidRPr="008D2DAE">
          <w:rPr>
            <w:noProof/>
            <w:webHidden/>
          </w:rPr>
          <w:t>1190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3" w:history="1">
        <w:r w:rsidR="00B72B27" w:rsidRPr="008D2DAE">
          <w:rPr>
            <w:rStyle w:val="Hypertextovodkaz"/>
            <w:noProof/>
          </w:rPr>
          <w:t>Rozhovory s Brežněvem a Gromykem</w:t>
        </w:r>
        <w:r w:rsidR="00B72B27" w:rsidRPr="008D2DAE">
          <w:rPr>
            <w:noProof/>
            <w:webHidden/>
          </w:rPr>
          <w:tab/>
        </w:r>
        <w:r w:rsidRPr="008D2DAE">
          <w:rPr>
            <w:noProof/>
            <w:webHidden/>
          </w:rPr>
          <w:fldChar w:fldCharType="begin"/>
        </w:r>
        <w:r w:rsidR="00B72B27" w:rsidRPr="008D2DAE">
          <w:rPr>
            <w:noProof/>
            <w:webHidden/>
          </w:rPr>
          <w:instrText xml:space="preserve"> PAGEREF _Toc385021743 \h </w:instrText>
        </w:r>
        <w:r w:rsidRPr="008D2DAE">
          <w:rPr>
            <w:noProof/>
            <w:webHidden/>
          </w:rPr>
        </w:r>
        <w:r w:rsidRPr="008D2DAE">
          <w:rPr>
            <w:noProof/>
            <w:webHidden/>
          </w:rPr>
          <w:fldChar w:fldCharType="separate"/>
        </w:r>
        <w:r w:rsidR="00B72B27" w:rsidRPr="008D2DAE">
          <w:rPr>
            <w:noProof/>
            <w:webHidden/>
          </w:rPr>
          <w:t>1196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4" w:history="1">
        <w:r w:rsidR="00B72B27" w:rsidRPr="008D2DAE">
          <w:rPr>
            <w:rStyle w:val="Hypertextovodkaz"/>
            <w:noProof/>
          </w:rPr>
          <w:t>Neshoda s prezidentem</w:t>
        </w:r>
        <w:r w:rsidR="00B72B27" w:rsidRPr="008D2DAE">
          <w:rPr>
            <w:noProof/>
            <w:webHidden/>
          </w:rPr>
          <w:tab/>
        </w:r>
        <w:r w:rsidRPr="008D2DAE">
          <w:rPr>
            <w:noProof/>
            <w:webHidden/>
          </w:rPr>
          <w:fldChar w:fldCharType="begin"/>
        </w:r>
        <w:r w:rsidR="00B72B27" w:rsidRPr="008D2DAE">
          <w:rPr>
            <w:noProof/>
            <w:webHidden/>
          </w:rPr>
          <w:instrText xml:space="preserve"> PAGEREF _Toc385021744 \h </w:instrText>
        </w:r>
        <w:r w:rsidRPr="008D2DAE">
          <w:rPr>
            <w:noProof/>
            <w:webHidden/>
          </w:rPr>
        </w:r>
        <w:r w:rsidRPr="008D2DAE">
          <w:rPr>
            <w:noProof/>
            <w:webHidden/>
          </w:rPr>
          <w:fldChar w:fldCharType="separate"/>
        </w:r>
        <w:r w:rsidR="00B72B27" w:rsidRPr="008D2DAE">
          <w:rPr>
            <w:noProof/>
            <w:webHidden/>
          </w:rPr>
          <w:t>1207</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45" w:history="1">
        <w:r w:rsidR="00B72B27" w:rsidRPr="008D2DAE">
          <w:rPr>
            <w:rStyle w:val="Hypertextovodkaz"/>
            <w:noProof/>
          </w:rPr>
          <w:t xml:space="preserve">XXVII </w:t>
        </w:r>
      </w:hyperlink>
      <w:hyperlink w:anchor="_Toc385021746" w:history="1">
        <w:r w:rsidR="00B72B27" w:rsidRPr="008D2DAE">
          <w:rPr>
            <w:rStyle w:val="Hypertextovodkaz"/>
            <w:noProof/>
          </w:rPr>
          <w:t>Kdo s koho: zaminování severovietnamských přístavů</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_Toc385021746 \h </w:instrText>
        </w:r>
        <w:r w:rsidRPr="00004C30">
          <w:rPr>
            <w:b w:val="0"/>
            <w:noProof/>
            <w:webHidden/>
          </w:rPr>
        </w:r>
        <w:r w:rsidRPr="00004C30">
          <w:rPr>
            <w:b w:val="0"/>
            <w:noProof/>
            <w:webHidden/>
          </w:rPr>
          <w:fldChar w:fldCharType="separate"/>
        </w:r>
        <w:r w:rsidR="00B72B27" w:rsidRPr="00004C30">
          <w:rPr>
            <w:b w:val="0"/>
            <w:noProof/>
            <w:webHidden/>
          </w:rPr>
          <w:t>1219</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7" w:history="1">
        <w:r w:rsidR="00B72B27" w:rsidRPr="008D2DAE">
          <w:rPr>
            <w:rStyle w:val="Hypertextovodkaz"/>
            <w:noProof/>
          </w:rPr>
          <w:t>Připravujeme se na rozhodnutí</w:t>
        </w:r>
        <w:r w:rsidR="00B72B27" w:rsidRPr="008D2DAE">
          <w:rPr>
            <w:noProof/>
            <w:webHidden/>
          </w:rPr>
          <w:tab/>
        </w:r>
        <w:r w:rsidRPr="008D2DAE">
          <w:rPr>
            <w:noProof/>
            <w:webHidden/>
          </w:rPr>
          <w:fldChar w:fldCharType="begin"/>
        </w:r>
        <w:r w:rsidR="00B72B27" w:rsidRPr="008D2DAE">
          <w:rPr>
            <w:noProof/>
            <w:webHidden/>
          </w:rPr>
          <w:instrText xml:space="preserve"> PAGEREF _Toc385021747 \h </w:instrText>
        </w:r>
        <w:r w:rsidRPr="008D2DAE">
          <w:rPr>
            <w:noProof/>
            <w:webHidden/>
          </w:rPr>
        </w:r>
        <w:r w:rsidRPr="008D2DAE">
          <w:rPr>
            <w:noProof/>
            <w:webHidden/>
          </w:rPr>
          <w:fldChar w:fldCharType="separate"/>
        </w:r>
        <w:r w:rsidR="00B72B27" w:rsidRPr="008D2DAE">
          <w:rPr>
            <w:noProof/>
            <w:webHidden/>
          </w:rPr>
          <w:t>1219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8" w:history="1">
        <w:r w:rsidR="00B72B27" w:rsidRPr="008D2DAE">
          <w:rPr>
            <w:rStyle w:val="Hypertextovodkaz"/>
            <w:noProof/>
          </w:rPr>
          <w:t>2. květen a tajné setkání</w:t>
        </w:r>
        <w:r w:rsidR="00B72B27" w:rsidRPr="008D2DAE">
          <w:rPr>
            <w:noProof/>
            <w:webHidden/>
          </w:rPr>
          <w:tab/>
        </w:r>
        <w:r w:rsidRPr="008D2DAE">
          <w:rPr>
            <w:noProof/>
            <w:webHidden/>
          </w:rPr>
          <w:fldChar w:fldCharType="begin"/>
        </w:r>
        <w:r w:rsidR="00B72B27" w:rsidRPr="008D2DAE">
          <w:rPr>
            <w:noProof/>
            <w:webHidden/>
          </w:rPr>
          <w:instrText xml:space="preserve"> PAGEREF _Toc385021748 \h </w:instrText>
        </w:r>
        <w:r w:rsidRPr="008D2DAE">
          <w:rPr>
            <w:noProof/>
            <w:webHidden/>
          </w:rPr>
        </w:r>
        <w:r w:rsidRPr="008D2DAE">
          <w:rPr>
            <w:noProof/>
            <w:webHidden/>
          </w:rPr>
          <w:fldChar w:fldCharType="separate"/>
        </w:r>
        <w:r w:rsidR="00B72B27" w:rsidRPr="008D2DAE">
          <w:rPr>
            <w:noProof/>
            <w:webHidden/>
          </w:rPr>
          <w:t>1223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49" w:history="1">
        <w:r w:rsidR="00B72B27" w:rsidRPr="008D2DAE">
          <w:rPr>
            <w:rStyle w:val="Hypertextovodkaz"/>
            <w:noProof/>
          </w:rPr>
          <w:t>Zaminování Severního Vietnamu</w:t>
        </w:r>
        <w:r w:rsidR="00B72B27" w:rsidRPr="008D2DAE">
          <w:rPr>
            <w:noProof/>
            <w:webHidden/>
          </w:rPr>
          <w:tab/>
        </w:r>
        <w:r w:rsidRPr="008D2DAE">
          <w:rPr>
            <w:noProof/>
            <w:webHidden/>
          </w:rPr>
          <w:fldChar w:fldCharType="begin"/>
        </w:r>
        <w:r w:rsidR="00B72B27" w:rsidRPr="008D2DAE">
          <w:rPr>
            <w:noProof/>
            <w:webHidden/>
          </w:rPr>
          <w:instrText xml:space="preserve"> PAGEREF _Toc385021749 \h </w:instrText>
        </w:r>
        <w:r w:rsidRPr="008D2DAE">
          <w:rPr>
            <w:noProof/>
            <w:webHidden/>
          </w:rPr>
        </w:r>
        <w:r w:rsidRPr="008D2DAE">
          <w:rPr>
            <w:noProof/>
            <w:webHidden/>
          </w:rPr>
          <w:fldChar w:fldCharType="separate"/>
        </w:r>
        <w:r w:rsidR="00B72B27" w:rsidRPr="008D2DAE">
          <w:rPr>
            <w:noProof/>
            <w:webHidden/>
          </w:rPr>
          <w:t>1228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0" w:history="1">
        <w:r w:rsidR="00B72B27" w:rsidRPr="008D2DAE">
          <w:rPr>
            <w:rStyle w:val="Hypertextovodkaz"/>
            <w:noProof/>
          </w:rPr>
          <w:t>O summitu se stále uvažuje</w:t>
        </w:r>
        <w:r w:rsidR="00B72B27" w:rsidRPr="008D2DAE">
          <w:rPr>
            <w:noProof/>
            <w:webHidden/>
          </w:rPr>
          <w:tab/>
        </w:r>
        <w:r w:rsidRPr="008D2DAE">
          <w:rPr>
            <w:noProof/>
            <w:webHidden/>
          </w:rPr>
          <w:fldChar w:fldCharType="begin"/>
        </w:r>
        <w:r w:rsidR="00B72B27" w:rsidRPr="008D2DAE">
          <w:rPr>
            <w:noProof/>
            <w:webHidden/>
          </w:rPr>
          <w:instrText xml:space="preserve"> PAGEREF _Toc385021750 \h </w:instrText>
        </w:r>
        <w:r w:rsidRPr="008D2DAE">
          <w:rPr>
            <w:noProof/>
            <w:webHidden/>
          </w:rPr>
        </w:r>
        <w:r w:rsidRPr="008D2DAE">
          <w:rPr>
            <w:noProof/>
            <w:webHidden/>
          </w:rPr>
          <w:fldChar w:fldCharType="separate"/>
        </w:r>
        <w:r w:rsidR="00B72B27" w:rsidRPr="008D2DAE">
          <w:rPr>
            <w:noProof/>
            <w:webHidden/>
          </w:rPr>
          <w:t>1241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1" w:history="1">
        <w:r w:rsidR="00B72B27" w:rsidRPr="008D2DAE">
          <w:rPr>
            <w:rStyle w:val="Hypertextovodkaz"/>
            <w:noProof/>
          </w:rPr>
          <w:t>Dohra</w:t>
        </w:r>
        <w:r w:rsidR="00B72B27" w:rsidRPr="008D2DAE">
          <w:rPr>
            <w:noProof/>
            <w:webHidden/>
          </w:rPr>
          <w:tab/>
        </w:r>
        <w:r w:rsidRPr="008D2DAE">
          <w:rPr>
            <w:noProof/>
            <w:webHidden/>
          </w:rPr>
          <w:fldChar w:fldCharType="begin"/>
        </w:r>
        <w:r w:rsidR="00B72B27" w:rsidRPr="008D2DAE">
          <w:rPr>
            <w:noProof/>
            <w:webHidden/>
          </w:rPr>
          <w:instrText xml:space="preserve"> PAGEREF _Toc385021751 \h </w:instrText>
        </w:r>
        <w:r w:rsidRPr="008D2DAE">
          <w:rPr>
            <w:noProof/>
            <w:webHidden/>
          </w:rPr>
        </w:r>
        <w:r w:rsidRPr="008D2DAE">
          <w:rPr>
            <w:noProof/>
            <w:webHidden/>
          </w:rPr>
          <w:fldChar w:fldCharType="separate"/>
        </w:r>
        <w:r w:rsidR="00B72B27" w:rsidRPr="008D2DAE">
          <w:rPr>
            <w:noProof/>
            <w:webHidden/>
          </w:rPr>
          <w:t>1252</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52" w:history="1">
        <w:r w:rsidR="00B72B27" w:rsidRPr="008D2DAE">
          <w:rPr>
            <w:rStyle w:val="Hypertextovodkaz"/>
            <w:noProof/>
          </w:rPr>
          <w:t xml:space="preserve">XXVIII </w:t>
        </w:r>
      </w:hyperlink>
      <w:hyperlink w:anchor="_Toc385021753" w:history="1">
        <w:r w:rsidR="00B72B27" w:rsidRPr="008D2DAE">
          <w:rPr>
            <w:rStyle w:val="Hypertextovodkaz"/>
            <w:noProof/>
          </w:rPr>
          <w:t>Moskevský summit</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_Toc385021753 \h </w:instrText>
        </w:r>
        <w:r w:rsidRPr="00004C30">
          <w:rPr>
            <w:b w:val="0"/>
            <w:noProof/>
            <w:webHidden/>
          </w:rPr>
        </w:r>
        <w:r w:rsidRPr="00004C30">
          <w:rPr>
            <w:b w:val="0"/>
            <w:noProof/>
            <w:webHidden/>
          </w:rPr>
          <w:fldChar w:fldCharType="separate"/>
        </w:r>
        <w:r w:rsidR="00B72B27" w:rsidRPr="00004C30">
          <w:rPr>
            <w:b w:val="0"/>
            <w:noProof/>
            <w:webHidden/>
          </w:rPr>
          <w:t>1257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4" w:history="1">
        <w:r w:rsidR="00B72B27" w:rsidRPr="008D2DAE">
          <w:rPr>
            <w:rStyle w:val="Hypertextovodkaz"/>
            <w:noProof/>
          </w:rPr>
          <w:t>Richard Nixon v Kremlu</w:t>
        </w:r>
        <w:r w:rsidR="00B72B27" w:rsidRPr="008D2DAE">
          <w:rPr>
            <w:noProof/>
            <w:webHidden/>
          </w:rPr>
          <w:tab/>
        </w:r>
        <w:r w:rsidRPr="008D2DAE">
          <w:rPr>
            <w:noProof/>
            <w:webHidden/>
          </w:rPr>
          <w:fldChar w:fldCharType="begin"/>
        </w:r>
        <w:r w:rsidR="00B72B27" w:rsidRPr="008D2DAE">
          <w:rPr>
            <w:noProof/>
            <w:webHidden/>
          </w:rPr>
          <w:instrText xml:space="preserve"> PAGEREF _Toc385021754 \h </w:instrText>
        </w:r>
        <w:r w:rsidRPr="008D2DAE">
          <w:rPr>
            <w:noProof/>
            <w:webHidden/>
          </w:rPr>
        </w:r>
        <w:r w:rsidRPr="008D2DAE">
          <w:rPr>
            <w:noProof/>
            <w:webHidden/>
          </w:rPr>
          <w:fldChar w:fldCharType="separate"/>
        </w:r>
        <w:r w:rsidR="00B72B27" w:rsidRPr="008D2DAE">
          <w:rPr>
            <w:noProof/>
            <w:webHidden/>
          </w:rPr>
          <w:t>1257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5" w:history="1">
        <w:r w:rsidR="00B72B27" w:rsidRPr="008D2DAE">
          <w:rPr>
            <w:rStyle w:val="Hypertextovodkaz"/>
            <w:noProof/>
          </w:rPr>
          <w:t>Vítání a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_Toc385021755 \h </w:instrText>
        </w:r>
        <w:r w:rsidRPr="008D2DAE">
          <w:rPr>
            <w:noProof/>
            <w:webHidden/>
          </w:rPr>
        </w:r>
        <w:r w:rsidRPr="008D2DAE">
          <w:rPr>
            <w:noProof/>
            <w:webHidden/>
          </w:rPr>
          <w:fldChar w:fldCharType="separate"/>
        </w:r>
        <w:r w:rsidR="00B72B27" w:rsidRPr="008D2DAE">
          <w:rPr>
            <w:noProof/>
            <w:webHidden/>
          </w:rPr>
          <w:t>1262</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6" w:history="1">
        <w:r w:rsidR="00B72B27" w:rsidRPr="008D2DAE">
          <w:rPr>
            <w:rStyle w:val="Hypertextovodkaz"/>
            <w:noProof/>
          </w:rPr>
          <w:t>Sovětská mocenská struktura: Kosygin a Podgornyj</w:t>
        </w:r>
        <w:r w:rsidR="00B72B27" w:rsidRPr="008D2DAE">
          <w:rPr>
            <w:noProof/>
            <w:webHidden/>
          </w:rPr>
          <w:tab/>
        </w:r>
        <w:r w:rsidRPr="008D2DAE">
          <w:rPr>
            <w:noProof/>
            <w:webHidden/>
          </w:rPr>
          <w:fldChar w:fldCharType="begin"/>
        </w:r>
        <w:r w:rsidR="00B72B27" w:rsidRPr="008D2DAE">
          <w:rPr>
            <w:noProof/>
            <w:webHidden/>
          </w:rPr>
          <w:instrText xml:space="preserve"> PAGEREF _Toc385021756 \h </w:instrText>
        </w:r>
        <w:r w:rsidRPr="008D2DAE">
          <w:rPr>
            <w:noProof/>
            <w:webHidden/>
          </w:rPr>
        </w:r>
        <w:r w:rsidRPr="008D2DAE">
          <w:rPr>
            <w:noProof/>
            <w:webHidden/>
          </w:rPr>
          <w:fldChar w:fldCharType="separate"/>
        </w:r>
        <w:r w:rsidR="00B72B27" w:rsidRPr="008D2DAE">
          <w:rPr>
            <w:noProof/>
            <w:webHidden/>
          </w:rPr>
          <w:t>1269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7" w:history="1">
        <w:r w:rsidR="00B72B27" w:rsidRPr="008D2DAE">
          <w:rPr>
            <w:rStyle w:val="Hypertextovodkaz"/>
            <w:noProof/>
          </w:rPr>
          <w:t>První kolo jednání o SALT: Brežněv a Nixon</w:t>
        </w:r>
        <w:r w:rsidR="00B72B27" w:rsidRPr="008D2DAE">
          <w:rPr>
            <w:noProof/>
            <w:webHidden/>
          </w:rPr>
          <w:tab/>
        </w:r>
        <w:r w:rsidRPr="008D2DAE">
          <w:rPr>
            <w:noProof/>
            <w:webHidden/>
          </w:rPr>
          <w:fldChar w:fldCharType="begin"/>
        </w:r>
        <w:r w:rsidR="00B72B27" w:rsidRPr="008D2DAE">
          <w:rPr>
            <w:noProof/>
            <w:webHidden/>
          </w:rPr>
          <w:instrText xml:space="preserve"> PAGEREF _Toc385021757 \h </w:instrText>
        </w:r>
        <w:r w:rsidRPr="008D2DAE">
          <w:rPr>
            <w:noProof/>
            <w:webHidden/>
          </w:rPr>
        </w:r>
        <w:r w:rsidRPr="008D2DAE">
          <w:rPr>
            <w:noProof/>
            <w:webHidden/>
          </w:rPr>
          <w:fldChar w:fldCharType="separate"/>
        </w:r>
        <w:r w:rsidR="00B72B27" w:rsidRPr="008D2DAE">
          <w:rPr>
            <w:noProof/>
            <w:webHidden/>
          </w:rPr>
          <w:t>1271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8" w:history="1">
        <w:r w:rsidR="00B72B27" w:rsidRPr="008D2DAE">
          <w:rPr>
            <w:rStyle w:val="Hypertextovodkaz"/>
            <w:noProof/>
          </w:rPr>
          <w:t>Konfrontace na dače</w:t>
        </w:r>
        <w:r w:rsidR="00B72B27" w:rsidRPr="008D2DAE">
          <w:rPr>
            <w:noProof/>
            <w:webHidden/>
          </w:rPr>
          <w:tab/>
        </w:r>
        <w:r w:rsidRPr="008D2DAE">
          <w:rPr>
            <w:noProof/>
            <w:webHidden/>
          </w:rPr>
          <w:fldChar w:fldCharType="begin"/>
        </w:r>
        <w:r w:rsidR="00B72B27" w:rsidRPr="008D2DAE">
          <w:rPr>
            <w:noProof/>
            <w:webHidden/>
          </w:rPr>
          <w:instrText xml:space="preserve"> PAGEREF _Toc385021758 \h </w:instrText>
        </w:r>
        <w:r w:rsidRPr="008D2DAE">
          <w:rPr>
            <w:noProof/>
            <w:webHidden/>
          </w:rPr>
        </w:r>
        <w:r w:rsidRPr="008D2DAE">
          <w:rPr>
            <w:noProof/>
            <w:webHidden/>
          </w:rPr>
          <w:fldChar w:fldCharType="separate"/>
        </w:r>
        <w:r w:rsidR="00B72B27" w:rsidRPr="008D2DAE">
          <w:rPr>
            <w:noProof/>
            <w:webHidden/>
          </w:rPr>
          <w:t>1277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59" w:history="1">
        <w:r w:rsidR="00B72B27" w:rsidRPr="008D2DAE">
          <w:rPr>
            <w:rStyle w:val="Hypertextovodkaz"/>
            <w:noProof/>
          </w:rPr>
          <w:t>Jednání o SALT jsou dokončena</w:t>
        </w:r>
        <w:r w:rsidR="00B72B27" w:rsidRPr="008D2DAE">
          <w:rPr>
            <w:noProof/>
            <w:webHidden/>
          </w:rPr>
          <w:tab/>
        </w:r>
        <w:r w:rsidRPr="008D2DAE">
          <w:rPr>
            <w:noProof/>
            <w:webHidden/>
          </w:rPr>
          <w:fldChar w:fldCharType="begin"/>
        </w:r>
        <w:r w:rsidR="00B72B27" w:rsidRPr="008D2DAE">
          <w:rPr>
            <w:noProof/>
            <w:webHidden/>
          </w:rPr>
          <w:instrText xml:space="preserve"> PAGEREF _Toc385021759 \h </w:instrText>
        </w:r>
        <w:r w:rsidRPr="008D2DAE">
          <w:rPr>
            <w:noProof/>
            <w:webHidden/>
          </w:rPr>
        </w:r>
        <w:r w:rsidRPr="008D2DAE">
          <w:rPr>
            <w:noProof/>
            <w:webHidden/>
          </w:rPr>
          <w:fldChar w:fldCharType="separate"/>
        </w:r>
        <w:r w:rsidR="00B72B27" w:rsidRPr="008D2DAE">
          <w:rPr>
            <w:noProof/>
            <w:webHidden/>
          </w:rPr>
          <w:t>1284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0" w:history="1">
        <w:r w:rsidR="00B72B27" w:rsidRPr="008D2DAE">
          <w:rPr>
            <w:rStyle w:val="Hypertextovodkaz"/>
            <w:noProof/>
          </w:rPr>
          <w:t>Gromyko a Blízký východ</w:t>
        </w:r>
        <w:r w:rsidR="00B72B27" w:rsidRPr="008D2DAE">
          <w:rPr>
            <w:noProof/>
            <w:webHidden/>
          </w:rPr>
          <w:tab/>
        </w:r>
        <w:r w:rsidRPr="008D2DAE">
          <w:rPr>
            <w:noProof/>
            <w:webHidden/>
          </w:rPr>
          <w:fldChar w:fldCharType="begin"/>
        </w:r>
        <w:r w:rsidR="00B72B27" w:rsidRPr="008D2DAE">
          <w:rPr>
            <w:noProof/>
            <w:webHidden/>
          </w:rPr>
          <w:instrText xml:space="preserve"> PAGEREF _Toc385021760 \h </w:instrText>
        </w:r>
        <w:r w:rsidRPr="008D2DAE">
          <w:rPr>
            <w:noProof/>
            <w:webHidden/>
          </w:rPr>
        </w:r>
        <w:r w:rsidRPr="008D2DAE">
          <w:rPr>
            <w:noProof/>
            <w:webHidden/>
          </w:rPr>
          <w:fldChar w:fldCharType="separate"/>
        </w:r>
        <w:r w:rsidR="00B72B27" w:rsidRPr="008D2DAE">
          <w:rPr>
            <w:noProof/>
            <w:webHidden/>
          </w:rPr>
          <w:t>1301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1" w:history="1">
        <w:r w:rsidR="00B72B27" w:rsidRPr="008D2DAE">
          <w:rPr>
            <w:rStyle w:val="Hypertextovodkaz"/>
            <w:noProof/>
          </w:rPr>
          <w:t>Čeho jsme na summitu dosáhli?</w:t>
        </w:r>
        <w:r w:rsidR="00B72B27" w:rsidRPr="008D2DAE">
          <w:rPr>
            <w:noProof/>
            <w:webHidden/>
          </w:rPr>
          <w:tab/>
        </w:r>
        <w:r w:rsidRPr="008D2DAE">
          <w:rPr>
            <w:noProof/>
            <w:webHidden/>
          </w:rPr>
          <w:fldChar w:fldCharType="begin"/>
        </w:r>
        <w:r w:rsidR="00B72B27" w:rsidRPr="008D2DAE">
          <w:rPr>
            <w:noProof/>
            <w:webHidden/>
          </w:rPr>
          <w:instrText xml:space="preserve"> PAGEREF _Toc385021761 \h </w:instrText>
        </w:r>
        <w:r w:rsidRPr="008D2DAE">
          <w:rPr>
            <w:noProof/>
            <w:webHidden/>
          </w:rPr>
        </w:r>
        <w:r w:rsidRPr="008D2DAE">
          <w:rPr>
            <w:noProof/>
            <w:webHidden/>
          </w:rPr>
          <w:fldChar w:fldCharType="separate"/>
        </w:r>
        <w:r w:rsidR="00B72B27" w:rsidRPr="008D2DAE">
          <w:rPr>
            <w:noProof/>
            <w:webHidden/>
          </w:rPr>
          <w:t>1308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62" w:history="1">
        <w:r w:rsidR="00B72B27" w:rsidRPr="008D2DAE">
          <w:rPr>
            <w:rStyle w:val="Hypertextovodkaz"/>
            <w:noProof/>
          </w:rPr>
          <w:t xml:space="preserve">XXIX </w:t>
        </w:r>
      </w:hyperlink>
      <w:hyperlink w:anchor="_Toc385021763" w:history="1">
        <w:r w:rsidR="00B72B27" w:rsidRPr="008D2DAE">
          <w:rPr>
            <w:rStyle w:val="Hypertextovodkaz"/>
            <w:noProof/>
          </w:rPr>
          <w:t>Dozvuky summitu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_Toc385021763 \h </w:instrText>
        </w:r>
        <w:r w:rsidRPr="00004C30">
          <w:rPr>
            <w:b w:val="0"/>
            <w:noProof/>
            <w:webHidden/>
          </w:rPr>
        </w:r>
        <w:r w:rsidRPr="00004C30">
          <w:rPr>
            <w:b w:val="0"/>
            <w:noProof/>
            <w:webHidden/>
          </w:rPr>
          <w:fldChar w:fldCharType="separate"/>
        </w:r>
        <w:r w:rsidR="00B72B27" w:rsidRPr="00004C30">
          <w:rPr>
            <w:b w:val="0"/>
            <w:noProof/>
            <w:webHidden/>
          </w:rPr>
          <w:t>1314</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4" w:history="1">
        <w:r w:rsidR="00B72B27" w:rsidRPr="008D2DAE">
          <w:rPr>
            <w:rStyle w:val="Hypertextovodkaz"/>
            <w:noProof/>
          </w:rPr>
          <w:t>Návštěva u íránského šáha</w:t>
        </w:r>
        <w:r w:rsidR="00B72B27" w:rsidRPr="008D2DAE">
          <w:rPr>
            <w:noProof/>
            <w:webHidden/>
          </w:rPr>
          <w:tab/>
        </w:r>
        <w:r w:rsidRPr="008D2DAE">
          <w:rPr>
            <w:noProof/>
            <w:webHidden/>
          </w:rPr>
          <w:fldChar w:fldCharType="begin"/>
        </w:r>
        <w:r w:rsidR="00B72B27" w:rsidRPr="008D2DAE">
          <w:rPr>
            <w:noProof/>
            <w:webHidden/>
          </w:rPr>
          <w:instrText xml:space="preserve"> PAGEREF _Toc385021764 \h </w:instrText>
        </w:r>
        <w:r w:rsidRPr="008D2DAE">
          <w:rPr>
            <w:noProof/>
            <w:webHidden/>
          </w:rPr>
        </w:r>
        <w:r w:rsidRPr="008D2DAE">
          <w:rPr>
            <w:noProof/>
            <w:webHidden/>
          </w:rPr>
          <w:fldChar w:fldCharType="separate"/>
        </w:r>
        <w:r w:rsidR="00B72B27" w:rsidRPr="008D2DAE">
          <w:rPr>
            <w:noProof/>
            <w:webHidden/>
          </w:rPr>
          <w:t>1314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5" w:history="1">
        <w:r w:rsidR="00B72B27" w:rsidRPr="008D2DAE">
          <w:rPr>
            <w:rStyle w:val="Hypertextovodkaz"/>
            <w:noProof/>
          </w:rPr>
          <w:t>Návrat přes Varšavu</w:t>
        </w:r>
        <w:r w:rsidR="00B72B27" w:rsidRPr="008D2DAE">
          <w:rPr>
            <w:noProof/>
            <w:webHidden/>
          </w:rPr>
          <w:tab/>
        </w:r>
        <w:r w:rsidRPr="008D2DAE">
          <w:rPr>
            <w:noProof/>
            <w:webHidden/>
          </w:rPr>
          <w:fldChar w:fldCharType="begin"/>
        </w:r>
        <w:r w:rsidR="00B72B27" w:rsidRPr="008D2DAE">
          <w:rPr>
            <w:noProof/>
            <w:webHidden/>
          </w:rPr>
          <w:instrText xml:space="preserve"> PAGEREF _Toc385021765 \h </w:instrText>
        </w:r>
        <w:r w:rsidRPr="008D2DAE">
          <w:rPr>
            <w:noProof/>
            <w:webHidden/>
          </w:rPr>
        </w:r>
        <w:r w:rsidRPr="008D2DAE">
          <w:rPr>
            <w:noProof/>
            <w:webHidden/>
          </w:rPr>
          <w:fldChar w:fldCharType="separate"/>
        </w:r>
        <w:r w:rsidR="00B72B27" w:rsidRPr="008D2DAE">
          <w:rPr>
            <w:noProof/>
            <w:webHidden/>
          </w:rPr>
          <w:t>1321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6" w:history="1">
        <w:r w:rsidR="00B72B27" w:rsidRPr="008D2DAE">
          <w:rPr>
            <w:rStyle w:val="Hypertextovodkaz"/>
            <w:noProof/>
          </w:rPr>
          <w:t>Dohoda o prodeji obilí Sovětskému svazu</w:t>
        </w:r>
        <w:r w:rsidR="00B72B27" w:rsidRPr="008D2DAE">
          <w:rPr>
            <w:noProof/>
            <w:webHidden/>
          </w:rPr>
          <w:tab/>
        </w:r>
        <w:r w:rsidRPr="008D2DAE">
          <w:rPr>
            <w:noProof/>
            <w:webHidden/>
          </w:rPr>
          <w:fldChar w:fldCharType="begin"/>
        </w:r>
        <w:r w:rsidR="00B72B27" w:rsidRPr="008D2DAE">
          <w:rPr>
            <w:noProof/>
            <w:webHidden/>
          </w:rPr>
          <w:instrText xml:space="preserve"> PAGEREF _Toc385021766 \h </w:instrText>
        </w:r>
        <w:r w:rsidRPr="008D2DAE">
          <w:rPr>
            <w:noProof/>
            <w:webHidden/>
          </w:rPr>
        </w:r>
        <w:r w:rsidRPr="008D2DAE">
          <w:rPr>
            <w:noProof/>
            <w:webHidden/>
          </w:rPr>
          <w:fldChar w:fldCharType="separate"/>
        </w:r>
        <w:r w:rsidR="00B72B27" w:rsidRPr="008D2DAE">
          <w:rPr>
            <w:noProof/>
            <w:webHidden/>
          </w:rPr>
          <w:t>1324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67" w:history="1">
        <w:r w:rsidR="00B72B27" w:rsidRPr="008D2DAE">
          <w:rPr>
            <w:rStyle w:val="Hypertextovodkaz"/>
            <w:noProof/>
          </w:rPr>
          <w:t>Postoje Evropanů</w:t>
        </w:r>
        <w:r w:rsidR="00B72B27" w:rsidRPr="008D2DAE">
          <w:rPr>
            <w:noProof/>
            <w:webHidden/>
          </w:rPr>
          <w:tab/>
        </w:r>
        <w:r w:rsidRPr="008D2DAE">
          <w:rPr>
            <w:noProof/>
            <w:webHidden/>
          </w:rPr>
          <w:fldChar w:fldCharType="begin"/>
        </w:r>
        <w:r w:rsidR="00B72B27" w:rsidRPr="008D2DAE">
          <w:rPr>
            <w:noProof/>
            <w:webHidden/>
          </w:rPr>
          <w:instrText xml:space="preserve"> PAGEREF _Toc385021767 \h </w:instrText>
        </w:r>
        <w:r w:rsidRPr="008D2DAE">
          <w:rPr>
            <w:noProof/>
            <w:webHidden/>
          </w:rPr>
        </w:r>
        <w:r w:rsidRPr="008D2DAE">
          <w:rPr>
            <w:noProof/>
            <w:webHidden/>
          </w:rPr>
          <w:fldChar w:fldCharType="separate"/>
        </w:r>
        <w:r w:rsidR="00B72B27" w:rsidRPr="008D2DAE">
          <w:rPr>
            <w:noProof/>
            <w:webHidden/>
          </w:rPr>
          <w:t>1329</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68" w:history="1">
        <w:r w:rsidR="00B72B27" w:rsidRPr="008D2DAE">
          <w:rPr>
            <w:rStyle w:val="Hypertextovodkaz"/>
            <w:noProof/>
          </w:rPr>
          <w:t xml:space="preserve">XXX </w:t>
        </w:r>
      </w:hyperlink>
      <w:hyperlink w:anchor="_Toc385021769" w:history="1">
        <w:r w:rsidR="00B72B27" w:rsidRPr="008D2DAE">
          <w:rPr>
            <w:rStyle w:val="Hypertextovodkaz"/>
            <w:b w:val="0"/>
            <w:noProof/>
          </w:rPr>
          <w:t>Sadat vykazuje Sověty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_Toc385021769 \h </w:instrText>
        </w:r>
        <w:r w:rsidRPr="00004C30">
          <w:rPr>
            <w:b w:val="0"/>
            <w:noProof/>
            <w:webHidden/>
          </w:rPr>
        </w:r>
        <w:r w:rsidRPr="00004C30">
          <w:rPr>
            <w:b w:val="0"/>
            <w:noProof/>
            <w:webHidden/>
          </w:rPr>
          <w:fldChar w:fldCharType="separate"/>
        </w:r>
        <w:r w:rsidR="00B72B27" w:rsidRPr="00004C30">
          <w:rPr>
            <w:b w:val="0"/>
            <w:noProof/>
            <w:webHidden/>
          </w:rPr>
          <w:t>1331</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0" w:history="1">
        <w:r w:rsidR="00B72B27" w:rsidRPr="008D2DAE">
          <w:rPr>
            <w:rStyle w:val="Hypertextovodkaz"/>
            <w:noProof/>
          </w:rPr>
          <w:t>Násirova smrt</w:t>
        </w:r>
        <w:r w:rsidR="00B72B27" w:rsidRPr="008D2DAE">
          <w:rPr>
            <w:noProof/>
            <w:webHidden/>
          </w:rPr>
          <w:tab/>
        </w:r>
        <w:r w:rsidRPr="008D2DAE">
          <w:rPr>
            <w:noProof/>
            <w:webHidden/>
          </w:rPr>
          <w:fldChar w:fldCharType="begin"/>
        </w:r>
        <w:r w:rsidR="00B72B27" w:rsidRPr="008D2DAE">
          <w:rPr>
            <w:noProof/>
            <w:webHidden/>
          </w:rPr>
          <w:instrText xml:space="preserve"> PAGEREF _Toc385021770 \h </w:instrText>
        </w:r>
        <w:r w:rsidRPr="008D2DAE">
          <w:rPr>
            <w:noProof/>
            <w:webHidden/>
          </w:rPr>
        </w:r>
        <w:r w:rsidRPr="008D2DAE">
          <w:rPr>
            <w:noProof/>
            <w:webHidden/>
          </w:rPr>
          <w:fldChar w:fldCharType="separate"/>
        </w:r>
        <w:r w:rsidR="00B72B27" w:rsidRPr="008D2DAE">
          <w:rPr>
            <w:noProof/>
            <w:webHidden/>
          </w:rPr>
          <w:t>1331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1" w:history="1">
        <w:r w:rsidR="00B72B27" w:rsidRPr="008D2DAE">
          <w:rPr>
            <w:rStyle w:val="Hypertextovodkaz"/>
            <w:noProof/>
          </w:rPr>
          <w:t>Myšlenka dočasné dohody</w:t>
        </w:r>
        <w:r w:rsidR="00B72B27" w:rsidRPr="008D2DAE">
          <w:rPr>
            <w:noProof/>
            <w:webHidden/>
          </w:rPr>
          <w:tab/>
        </w:r>
        <w:r w:rsidRPr="008D2DAE">
          <w:rPr>
            <w:noProof/>
            <w:webHidden/>
          </w:rPr>
          <w:fldChar w:fldCharType="begin"/>
        </w:r>
        <w:r w:rsidR="00B72B27" w:rsidRPr="008D2DAE">
          <w:rPr>
            <w:noProof/>
            <w:webHidden/>
          </w:rPr>
          <w:instrText xml:space="preserve"> PAGEREF _Toc385021771 \h </w:instrText>
        </w:r>
        <w:r w:rsidRPr="008D2DAE">
          <w:rPr>
            <w:noProof/>
            <w:webHidden/>
          </w:rPr>
        </w:r>
        <w:r w:rsidRPr="008D2DAE">
          <w:rPr>
            <w:noProof/>
            <w:webHidden/>
          </w:rPr>
          <w:fldChar w:fldCharType="separate"/>
        </w:r>
        <w:r w:rsidR="00B72B27" w:rsidRPr="008D2DAE">
          <w:rPr>
            <w:noProof/>
            <w:webHidden/>
          </w:rPr>
          <w:t>1335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2" w:history="1">
        <w:r w:rsidR="00B72B27" w:rsidRPr="008D2DAE">
          <w:rPr>
            <w:rStyle w:val="Hypertextovodkaz"/>
            <w:noProof/>
          </w:rPr>
          <w:t>Neexistující memorandum</w:t>
        </w:r>
        <w:r w:rsidR="00B72B27" w:rsidRPr="008D2DAE">
          <w:rPr>
            <w:noProof/>
            <w:webHidden/>
          </w:rPr>
          <w:tab/>
        </w:r>
        <w:r w:rsidRPr="008D2DAE">
          <w:rPr>
            <w:noProof/>
            <w:webHidden/>
          </w:rPr>
          <w:fldChar w:fldCharType="begin"/>
        </w:r>
        <w:r w:rsidR="00B72B27" w:rsidRPr="008D2DAE">
          <w:rPr>
            <w:noProof/>
            <w:webHidden/>
          </w:rPr>
          <w:instrText xml:space="preserve"> PAGEREF _Toc385021772 \h </w:instrText>
        </w:r>
        <w:r w:rsidRPr="008D2DAE">
          <w:rPr>
            <w:noProof/>
            <w:webHidden/>
          </w:rPr>
        </w:r>
        <w:r w:rsidRPr="008D2DAE">
          <w:rPr>
            <w:noProof/>
            <w:webHidden/>
          </w:rPr>
          <w:fldChar w:fldCharType="separate"/>
        </w:r>
        <w:r w:rsidR="00B72B27" w:rsidRPr="008D2DAE">
          <w:rPr>
            <w:noProof/>
            <w:webHidden/>
          </w:rPr>
          <w:t>1338</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3" w:history="1">
        <w:r w:rsidR="00B72B27" w:rsidRPr="008D2DAE">
          <w:rPr>
            <w:rStyle w:val="Hypertextovodkaz"/>
            <w:noProof/>
          </w:rPr>
          <w:t>Zapojuji se</w:t>
        </w:r>
        <w:r w:rsidR="00B72B27" w:rsidRPr="008D2DAE">
          <w:rPr>
            <w:noProof/>
            <w:webHidden/>
          </w:rPr>
          <w:tab/>
        </w:r>
        <w:r w:rsidRPr="008D2DAE">
          <w:rPr>
            <w:noProof/>
            <w:webHidden/>
          </w:rPr>
          <w:fldChar w:fldCharType="begin"/>
        </w:r>
        <w:r w:rsidR="00B72B27" w:rsidRPr="008D2DAE">
          <w:rPr>
            <w:noProof/>
            <w:webHidden/>
          </w:rPr>
          <w:instrText xml:space="preserve"> PAGEREF _Toc385021773 \h </w:instrText>
        </w:r>
        <w:r w:rsidRPr="008D2DAE">
          <w:rPr>
            <w:noProof/>
            <w:webHidden/>
          </w:rPr>
        </w:r>
        <w:r w:rsidRPr="008D2DAE">
          <w:rPr>
            <w:noProof/>
            <w:webHidden/>
          </w:rPr>
          <w:fldChar w:fldCharType="separate"/>
        </w:r>
        <w:r w:rsidR="00B72B27" w:rsidRPr="008D2DAE">
          <w:rPr>
            <w:noProof/>
            <w:webHidden/>
          </w:rPr>
          <w:t>1340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4" w:history="1">
        <w:r w:rsidR="00B72B27" w:rsidRPr="008D2DAE">
          <w:rPr>
            <w:rStyle w:val="Hypertextovodkaz"/>
            <w:noProof/>
          </w:rPr>
          <w:t>Sonduji prostřednictvím tajných komunikačních kanálů</w:t>
        </w:r>
        <w:r w:rsidR="00B72B27" w:rsidRPr="008D2DAE">
          <w:rPr>
            <w:noProof/>
            <w:webHidden/>
          </w:rPr>
          <w:tab/>
        </w:r>
        <w:r w:rsidRPr="008D2DAE">
          <w:rPr>
            <w:noProof/>
            <w:webHidden/>
          </w:rPr>
          <w:fldChar w:fldCharType="begin"/>
        </w:r>
        <w:r w:rsidR="00B72B27" w:rsidRPr="008D2DAE">
          <w:rPr>
            <w:noProof/>
            <w:webHidden/>
          </w:rPr>
          <w:instrText xml:space="preserve"> PAGEREF _Toc385021774 \h </w:instrText>
        </w:r>
        <w:r w:rsidRPr="008D2DAE">
          <w:rPr>
            <w:noProof/>
            <w:webHidden/>
          </w:rPr>
        </w:r>
        <w:r w:rsidRPr="008D2DAE">
          <w:rPr>
            <w:noProof/>
            <w:webHidden/>
          </w:rPr>
          <w:fldChar w:fldCharType="separate"/>
        </w:r>
        <w:r w:rsidR="00B72B27" w:rsidRPr="008D2DAE">
          <w:rPr>
            <w:noProof/>
            <w:webHidden/>
          </w:rPr>
          <w:t>1345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5" w:history="1">
        <w:r w:rsidR="00B72B27" w:rsidRPr="008D2DAE">
          <w:rPr>
            <w:rStyle w:val="Hypertextovodkaz"/>
            <w:noProof/>
          </w:rPr>
          <w:t>Egypt s námi navazuje tajný kontakt</w:t>
        </w:r>
        <w:r w:rsidR="00B72B27" w:rsidRPr="008D2DAE">
          <w:rPr>
            <w:noProof/>
            <w:webHidden/>
          </w:rPr>
          <w:tab/>
        </w:r>
        <w:r w:rsidRPr="008D2DAE">
          <w:rPr>
            <w:noProof/>
            <w:webHidden/>
          </w:rPr>
          <w:fldChar w:fldCharType="begin"/>
        </w:r>
        <w:r w:rsidR="00B72B27" w:rsidRPr="008D2DAE">
          <w:rPr>
            <w:noProof/>
            <w:webHidden/>
          </w:rPr>
          <w:instrText xml:space="preserve"> PAGEREF _Toc385021775 \h </w:instrText>
        </w:r>
        <w:r w:rsidRPr="008D2DAE">
          <w:rPr>
            <w:noProof/>
            <w:webHidden/>
          </w:rPr>
        </w:r>
        <w:r w:rsidRPr="008D2DAE">
          <w:rPr>
            <w:noProof/>
            <w:webHidden/>
          </w:rPr>
          <w:fldChar w:fldCharType="separate"/>
        </w:r>
        <w:r w:rsidR="00B72B27" w:rsidRPr="008D2DAE">
          <w:rPr>
            <w:noProof/>
            <w:webHidden/>
          </w:rPr>
          <w:t>1348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76" w:history="1">
        <w:r w:rsidR="00B72B27" w:rsidRPr="008D2DAE">
          <w:rPr>
            <w:rStyle w:val="Hypertextovodkaz"/>
            <w:noProof/>
          </w:rPr>
          <w:t xml:space="preserve">XXXI </w:t>
        </w:r>
      </w:hyperlink>
      <w:hyperlink w:anchor="_Toc385021777" w:history="1">
        <w:r w:rsidR="00B72B27" w:rsidRPr="008D2DAE">
          <w:rPr>
            <w:rStyle w:val="Hypertextovodkaz"/>
            <w:noProof/>
          </w:rPr>
          <w:t>Z patové situace k průlomu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_Toc385021777 \h </w:instrText>
        </w:r>
        <w:r w:rsidRPr="00004C30">
          <w:rPr>
            <w:b w:val="0"/>
            <w:noProof/>
            <w:webHidden/>
          </w:rPr>
        </w:r>
        <w:r w:rsidRPr="00004C30">
          <w:rPr>
            <w:b w:val="0"/>
            <w:noProof/>
            <w:webHidden/>
          </w:rPr>
          <w:fldChar w:fldCharType="separate"/>
        </w:r>
        <w:r w:rsidR="00B72B27" w:rsidRPr="00004C30">
          <w:rPr>
            <w:b w:val="0"/>
            <w:noProof/>
            <w:webHidden/>
          </w:rPr>
          <w:t>1357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8" w:history="1">
        <w:r w:rsidR="00B72B27" w:rsidRPr="008D2DAE">
          <w:rPr>
            <w:rStyle w:val="Hypertextovodkaz"/>
            <w:noProof/>
          </w:rPr>
          <w:t>Nervozita Hanoje</w:t>
        </w:r>
        <w:r w:rsidR="00B72B27" w:rsidRPr="008D2DAE">
          <w:rPr>
            <w:noProof/>
            <w:webHidden/>
          </w:rPr>
          <w:tab/>
        </w:r>
        <w:r w:rsidRPr="008D2DAE">
          <w:rPr>
            <w:noProof/>
            <w:webHidden/>
          </w:rPr>
          <w:fldChar w:fldCharType="begin"/>
        </w:r>
        <w:r w:rsidR="00B72B27" w:rsidRPr="008D2DAE">
          <w:rPr>
            <w:noProof/>
            <w:webHidden/>
          </w:rPr>
          <w:instrText xml:space="preserve"> PAGEREF _Toc385021778 \h </w:instrText>
        </w:r>
        <w:r w:rsidRPr="008D2DAE">
          <w:rPr>
            <w:noProof/>
            <w:webHidden/>
          </w:rPr>
        </w:r>
        <w:r w:rsidRPr="008D2DAE">
          <w:rPr>
            <w:noProof/>
            <w:webHidden/>
          </w:rPr>
          <w:fldChar w:fldCharType="separate"/>
        </w:r>
        <w:r w:rsidR="00B72B27" w:rsidRPr="008D2DAE">
          <w:rPr>
            <w:noProof/>
            <w:webHidden/>
          </w:rPr>
          <w:t>1357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79" w:history="1">
        <w:r w:rsidR="00B72B27" w:rsidRPr="008D2DAE">
          <w:rPr>
            <w:rStyle w:val="Hypertextovodkaz"/>
            <w:noProof/>
          </w:rPr>
          <w:t>Sonduji, jak je to s patovou situací</w:t>
        </w:r>
        <w:r w:rsidR="00B72B27" w:rsidRPr="008D2DAE">
          <w:rPr>
            <w:noProof/>
            <w:webHidden/>
          </w:rPr>
          <w:tab/>
        </w:r>
        <w:r w:rsidRPr="008D2DAE">
          <w:rPr>
            <w:noProof/>
            <w:webHidden/>
          </w:rPr>
          <w:fldChar w:fldCharType="begin"/>
        </w:r>
        <w:r w:rsidR="00B72B27" w:rsidRPr="008D2DAE">
          <w:rPr>
            <w:noProof/>
            <w:webHidden/>
          </w:rPr>
          <w:instrText xml:space="preserve"> PAGEREF _Toc385021779 \h </w:instrText>
        </w:r>
        <w:r w:rsidRPr="008D2DAE">
          <w:rPr>
            <w:noProof/>
            <w:webHidden/>
          </w:rPr>
        </w:r>
        <w:r w:rsidRPr="008D2DAE">
          <w:rPr>
            <w:noProof/>
            <w:webHidden/>
          </w:rPr>
          <w:fldChar w:fldCharType="separate"/>
        </w:r>
        <w:r w:rsidR="00B72B27" w:rsidRPr="008D2DAE">
          <w:rPr>
            <w:noProof/>
            <w:webHidden/>
          </w:rPr>
          <w:t>1361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0" w:history="1">
        <w:r w:rsidR="00B72B27" w:rsidRPr="008D2DAE">
          <w:rPr>
            <w:rStyle w:val="Hypertextovodkaz"/>
            <w:noProof/>
          </w:rPr>
          <w:t>Návštěva Saigonu</w:t>
        </w:r>
        <w:r w:rsidR="00B72B27" w:rsidRPr="008D2DAE">
          <w:rPr>
            <w:noProof/>
            <w:webHidden/>
          </w:rPr>
          <w:tab/>
        </w:r>
        <w:r w:rsidRPr="008D2DAE">
          <w:rPr>
            <w:noProof/>
            <w:webHidden/>
          </w:rPr>
          <w:fldChar w:fldCharType="begin"/>
        </w:r>
        <w:r w:rsidR="00B72B27" w:rsidRPr="008D2DAE">
          <w:rPr>
            <w:noProof/>
            <w:webHidden/>
          </w:rPr>
          <w:instrText xml:space="preserve"> PAGEREF _Toc385021780 \h </w:instrText>
        </w:r>
        <w:r w:rsidRPr="008D2DAE">
          <w:rPr>
            <w:noProof/>
            <w:webHidden/>
          </w:rPr>
        </w:r>
        <w:r w:rsidRPr="008D2DAE">
          <w:rPr>
            <w:noProof/>
            <w:webHidden/>
          </w:rPr>
          <w:fldChar w:fldCharType="separate"/>
        </w:r>
        <w:r w:rsidR="00B72B27" w:rsidRPr="008D2DAE">
          <w:rPr>
            <w:noProof/>
            <w:webHidden/>
          </w:rPr>
          <w:t>1375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1" w:history="1">
        <w:r w:rsidR="00B72B27" w:rsidRPr="008D2DAE">
          <w:rPr>
            <w:rStyle w:val="Hypertextovodkaz"/>
            <w:noProof/>
          </w:rPr>
          <w:t>Mezihra: jednání z 15. a 27. září</w:t>
        </w:r>
        <w:r w:rsidR="00B72B27" w:rsidRPr="008D2DAE">
          <w:rPr>
            <w:noProof/>
            <w:webHidden/>
          </w:rPr>
          <w:tab/>
        </w:r>
        <w:r w:rsidRPr="008D2DAE">
          <w:rPr>
            <w:noProof/>
            <w:webHidden/>
          </w:rPr>
          <w:fldChar w:fldCharType="begin"/>
        </w:r>
        <w:r w:rsidR="00B72B27" w:rsidRPr="008D2DAE">
          <w:rPr>
            <w:noProof/>
            <w:webHidden/>
          </w:rPr>
          <w:instrText xml:space="preserve"> PAGEREF _Toc385021781 \h </w:instrText>
        </w:r>
        <w:r w:rsidRPr="008D2DAE">
          <w:rPr>
            <w:noProof/>
            <w:webHidden/>
          </w:rPr>
        </w:r>
        <w:r w:rsidRPr="008D2DAE">
          <w:rPr>
            <w:noProof/>
            <w:webHidden/>
          </w:rPr>
          <w:fldChar w:fldCharType="separate"/>
        </w:r>
        <w:r w:rsidR="00B72B27" w:rsidRPr="008D2DAE">
          <w:rPr>
            <w:noProof/>
            <w:webHidden/>
          </w:rPr>
          <w:t>1387</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2" w:history="1">
        <w:r w:rsidR="00B72B27" w:rsidRPr="008D2DAE">
          <w:rPr>
            <w:rStyle w:val="Hypertextovodkaz"/>
            <w:noProof/>
          </w:rPr>
          <w:t>Průlom: jednání z 8. října</w:t>
        </w:r>
        <w:r w:rsidR="00B72B27" w:rsidRPr="008D2DAE">
          <w:rPr>
            <w:noProof/>
            <w:webHidden/>
          </w:rPr>
          <w:tab/>
        </w:r>
        <w:r w:rsidRPr="008D2DAE">
          <w:rPr>
            <w:noProof/>
            <w:webHidden/>
          </w:rPr>
          <w:fldChar w:fldCharType="begin"/>
        </w:r>
        <w:r w:rsidR="00B72B27" w:rsidRPr="008D2DAE">
          <w:rPr>
            <w:noProof/>
            <w:webHidden/>
          </w:rPr>
          <w:instrText xml:space="preserve"> PAGEREF _Toc385021782 \h </w:instrText>
        </w:r>
        <w:r w:rsidRPr="008D2DAE">
          <w:rPr>
            <w:noProof/>
            <w:webHidden/>
          </w:rPr>
        </w:r>
        <w:r w:rsidRPr="008D2DAE">
          <w:rPr>
            <w:noProof/>
            <w:webHidden/>
          </w:rPr>
          <w:fldChar w:fldCharType="separate"/>
        </w:r>
        <w:r w:rsidR="00B72B27" w:rsidRPr="008D2DAE">
          <w:rPr>
            <w:noProof/>
            <w:webHidden/>
          </w:rPr>
          <w:t>1397</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83" w:history="1">
        <w:r w:rsidR="00B72B27" w:rsidRPr="008D2DAE">
          <w:rPr>
            <w:rStyle w:val="Hypertextovodkaz"/>
            <w:noProof/>
          </w:rPr>
          <w:t xml:space="preserve">XXXII </w:t>
        </w:r>
      </w:hyperlink>
      <w:hyperlink w:anchor="_Toc385021784" w:history="1">
        <w:r w:rsidR="00B72B27" w:rsidRPr="008D2DAE">
          <w:rPr>
            <w:rStyle w:val="Hypertextovodkaz"/>
            <w:noProof/>
          </w:rPr>
          <w:t>Klopotná cesta k míru</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_Toc385021784 \h </w:instrText>
        </w:r>
        <w:r w:rsidRPr="00004C30">
          <w:rPr>
            <w:b w:val="0"/>
            <w:noProof/>
            <w:webHidden/>
          </w:rPr>
        </w:r>
        <w:r w:rsidRPr="00004C30">
          <w:rPr>
            <w:b w:val="0"/>
            <w:noProof/>
            <w:webHidden/>
          </w:rPr>
          <w:fldChar w:fldCharType="separate"/>
        </w:r>
        <w:r w:rsidR="00B72B27" w:rsidRPr="00004C30">
          <w:rPr>
            <w:b w:val="0"/>
            <w:noProof/>
            <w:webHidden/>
          </w:rPr>
          <w:t>1417</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5" w:history="1">
        <w:r w:rsidR="00B72B27" w:rsidRPr="008D2DAE">
          <w:rPr>
            <w:rStyle w:val="Hypertextovodkaz"/>
            <w:noProof/>
          </w:rPr>
          <w:t>Mezihra v Paříži</w:t>
        </w:r>
        <w:r w:rsidR="00B72B27" w:rsidRPr="008D2DAE">
          <w:rPr>
            <w:noProof/>
            <w:webHidden/>
          </w:rPr>
          <w:tab/>
        </w:r>
        <w:r w:rsidRPr="008D2DAE">
          <w:rPr>
            <w:noProof/>
            <w:webHidden/>
          </w:rPr>
          <w:fldChar w:fldCharType="begin"/>
        </w:r>
        <w:r w:rsidR="00B72B27" w:rsidRPr="008D2DAE">
          <w:rPr>
            <w:noProof/>
            <w:webHidden/>
          </w:rPr>
          <w:instrText xml:space="preserve"> PAGEREF _Toc385021785 \h </w:instrText>
        </w:r>
        <w:r w:rsidRPr="008D2DAE">
          <w:rPr>
            <w:noProof/>
            <w:webHidden/>
          </w:rPr>
        </w:r>
        <w:r w:rsidRPr="008D2DAE">
          <w:rPr>
            <w:noProof/>
            <w:webHidden/>
          </w:rPr>
          <w:fldChar w:fldCharType="separate"/>
        </w:r>
        <w:r w:rsidR="00B72B27" w:rsidRPr="008D2DAE">
          <w:rPr>
            <w:noProof/>
            <w:webHidden/>
          </w:rPr>
          <w:t>1421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6" w:history="1">
        <w:r w:rsidR="00B72B27" w:rsidRPr="008D2DAE">
          <w:rPr>
            <w:rStyle w:val="Hypertextovodkaz"/>
            <w:noProof/>
          </w:rPr>
          <w:t>Konzultace s Thieuem</w:t>
        </w:r>
        <w:r w:rsidR="00B72B27" w:rsidRPr="008D2DAE">
          <w:rPr>
            <w:noProof/>
            <w:webHidden/>
          </w:rPr>
          <w:tab/>
        </w:r>
        <w:r w:rsidRPr="008D2DAE">
          <w:rPr>
            <w:noProof/>
            <w:webHidden/>
          </w:rPr>
          <w:fldChar w:fldCharType="begin"/>
        </w:r>
        <w:r w:rsidR="00B72B27" w:rsidRPr="008D2DAE">
          <w:rPr>
            <w:noProof/>
            <w:webHidden/>
          </w:rPr>
          <w:instrText xml:space="preserve"> PAGEREF _Toc385021786 \h </w:instrText>
        </w:r>
        <w:r w:rsidRPr="008D2DAE">
          <w:rPr>
            <w:noProof/>
            <w:webHidden/>
          </w:rPr>
        </w:r>
        <w:r w:rsidRPr="008D2DAE">
          <w:rPr>
            <w:noProof/>
            <w:webHidden/>
          </w:rPr>
          <w:fldChar w:fldCharType="separate"/>
        </w:r>
        <w:r w:rsidR="00B72B27" w:rsidRPr="008D2DAE">
          <w:rPr>
            <w:noProof/>
            <w:webHidden/>
          </w:rPr>
          <w:t>1423</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7" w:history="1">
        <w:r w:rsidR="00B72B27" w:rsidRPr="008D2DAE">
          <w:rPr>
            <w:rStyle w:val="Hypertextovodkaz"/>
            <w:noProof/>
          </w:rPr>
          <w:t>První vzdálené zahřmění</w:t>
        </w:r>
        <w:r w:rsidR="00B72B27" w:rsidRPr="008D2DAE">
          <w:rPr>
            <w:noProof/>
            <w:webHidden/>
          </w:rPr>
          <w:tab/>
        </w:r>
        <w:r w:rsidRPr="008D2DAE">
          <w:rPr>
            <w:noProof/>
            <w:webHidden/>
          </w:rPr>
          <w:fldChar w:fldCharType="begin"/>
        </w:r>
        <w:r w:rsidR="00B72B27" w:rsidRPr="008D2DAE">
          <w:rPr>
            <w:noProof/>
            <w:webHidden/>
          </w:rPr>
          <w:instrText xml:space="preserve"> PAGEREF _Toc385021787 \h </w:instrText>
        </w:r>
        <w:r w:rsidRPr="008D2DAE">
          <w:rPr>
            <w:noProof/>
            <w:webHidden/>
          </w:rPr>
        </w:r>
        <w:r w:rsidRPr="008D2DAE">
          <w:rPr>
            <w:noProof/>
            <w:webHidden/>
          </w:rPr>
          <w:fldChar w:fldCharType="separate"/>
        </w:r>
        <w:r w:rsidR="00B72B27" w:rsidRPr="008D2DAE">
          <w:rPr>
            <w:noProof/>
            <w:webHidden/>
          </w:rPr>
          <w:t>1431</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8" w:history="1">
        <w:r w:rsidR="00B72B27" w:rsidRPr="008D2DAE">
          <w:rPr>
            <w:rStyle w:val="Hypertextovodkaz"/>
            <w:noProof/>
          </w:rPr>
          <w:t>Střet s Thieuem</w:t>
        </w:r>
        <w:r w:rsidR="00B72B27" w:rsidRPr="008D2DAE">
          <w:rPr>
            <w:noProof/>
            <w:webHidden/>
          </w:rPr>
          <w:tab/>
        </w:r>
        <w:r w:rsidRPr="008D2DAE">
          <w:rPr>
            <w:noProof/>
            <w:webHidden/>
          </w:rPr>
          <w:fldChar w:fldCharType="begin"/>
        </w:r>
        <w:r w:rsidR="00B72B27" w:rsidRPr="008D2DAE">
          <w:rPr>
            <w:noProof/>
            <w:webHidden/>
          </w:rPr>
          <w:instrText xml:space="preserve"> PAGEREF _Toc385021788 \h </w:instrText>
        </w:r>
        <w:r w:rsidRPr="008D2DAE">
          <w:rPr>
            <w:noProof/>
            <w:webHidden/>
          </w:rPr>
        </w:r>
        <w:r w:rsidRPr="008D2DAE">
          <w:rPr>
            <w:noProof/>
            <w:webHidden/>
          </w:rPr>
          <w:fldChar w:fldCharType="separate"/>
        </w:r>
        <w:r w:rsidR="00B72B27" w:rsidRPr="008D2DAE">
          <w:rPr>
            <w:noProof/>
            <w:webHidden/>
          </w:rPr>
          <w:t>1435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89" w:history="1">
        <w:r w:rsidR="00B72B27" w:rsidRPr="008D2DAE">
          <w:rPr>
            <w:rStyle w:val="Hypertextovodkaz"/>
            <w:noProof/>
          </w:rPr>
          <w:t>Cesta domů</w:t>
        </w:r>
        <w:r w:rsidR="00B72B27" w:rsidRPr="008D2DAE">
          <w:rPr>
            <w:noProof/>
            <w:webHidden/>
          </w:rPr>
          <w:tab/>
        </w:r>
        <w:r w:rsidRPr="008D2DAE">
          <w:rPr>
            <w:noProof/>
            <w:webHidden/>
          </w:rPr>
          <w:fldChar w:fldCharType="begin"/>
        </w:r>
        <w:r w:rsidR="00B72B27" w:rsidRPr="008D2DAE">
          <w:rPr>
            <w:noProof/>
            <w:webHidden/>
          </w:rPr>
          <w:instrText xml:space="preserve"> PAGEREF _Toc385021789 \h </w:instrText>
        </w:r>
        <w:r w:rsidRPr="008D2DAE">
          <w:rPr>
            <w:noProof/>
            <w:webHidden/>
          </w:rPr>
        </w:r>
        <w:r w:rsidRPr="008D2DAE">
          <w:rPr>
            <w:noProof/>
            <w:webHidden/>
          </w:rPr>
          <w:fldChar w:fldCharType="separate"/>
        </w:r>
        <w:r w:rsidR="00B72B27" w:rsidRPr="008D2DAE">
          <w:rPr>
            <w:noProof/>
            <w:webHidden/>
          </w:rPr>
          <w:t>1449</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790" w:history="1">
        <w:r w:rsidR="00B72B27" w:rsidRPr="008D2DAE">
          <w:rPr>
            <w:rStyle w:val="Hypertextovodkaz"/>
            <w:noProof/>
          </w:rPr>
          <w:t xml:space="preserve">XXXIII </w:t>
        </w:r>
      </w:hyperlink>
      <w:hyperlink w:anchor="_Toc385021791" w:history="1">
        <w:r w:rsidR="00B72B27" w:rsidRPr="008D2DAE">
          <w:rPr>
            <w:rStyle w:val="Hypertextovodkaz"/>
            <w:noProof/>
          </w:rPr>
          <w:t>„Mír je na dosah ruky“</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_Toc385021791 \h </w:instrText>
        </w:r>
        <w:r w:rsidRPr="00004C30">
          <w:rPr>
            <w:b w:val="0"/>
            <w:noProof/>
            <w:webHidden/>
          </w:rPr>
        </w:r>
        <w:r w:rsidRPr="00004C30">
          <w:rPr>
            <w:b w:val="0"/>
            <w:noProof/>
            <w:webHidden/>
          </w:rPr>
          <w:fldChar w:fldCharType="separate"/>
        </w:r>
        <w:r w:rsidR="00B72B27" w:rsidRPr="00004C30">
          <w:rPr>
            <w:b w:val="0"/>
            <w:noProof/>
            <w:webHidden/>
          </w:rPr>
          <w:t>1454</w:t>
        </w:r>
        <w:r w:rsidRPr="00004C30">
          <w:rPr>
            <w:b w:val="0"/>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2" w:history="1">
        <w:r w:rsidR="00B72B27" w:rsidRPr="008D2DAE">
          <w:rPr>
            <w:rStyle w:val="Hypertextovodkaz"/>
            <w:noProof/>
          </w:rPr>
          <w:t>Hanoj jde na veřejnost</w:t>
        </w:r>
        <w:r w:rsidR="00B72B27" w:rsidRPr="008D2DAE">
          <w:rPr>
            <w:noProof/>
            <w:webHidden/>
          </w:rPr>
          <w:tab/>
        </w:r>
        <w:r w:rsidRPr="008D2DAE">
          <w:rPr>
            <w:noProof/>
            <w:webHidden/>
          </w:rPr>
          <w:fldChar w:fldCharType="begin"/>
        </w:r>
        <w:r w:rsidR="00B72B27" w:rsidRPr="008D2DAE">
          <w:rPr>
            <w:noProof/>
            <w:webHidden/>
          </w:rPr>
          <w:instrText xml:space="preserve"> PAGEREF _Toc385021792 \h </w:instrText>
        </w:r>
        <w:r w:rsidRPr="008D2DAE">
          <w:rPr>
            <w:noProof/>
            <w:webHidden/>
          </w:rPr>
        </w:r>
        <w:r w:rsidRPr="008D2DAE">
          <w:rPr>
            <w:noProof/>
            <w:webHidden/>
          </w:rPr>
          <w:fldChar w:fldCharType="separate"/>
        </w:r>
        <w:r w:rsidR="00B72B27" w:rsidRPr="008D2DAE">
          <w:rPr>
            <w:noProof/>
            <w:webHidden/>
          </w:rPr>
          <w:t>1454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3" w:history="1">
        <w:r w:rsidR="00B72B27" w:rsidRPr="008D2DAE">
          <w:rPr>
            <w:rStyle w:val="Hypertextovodkaz"/>
            <w:noProof/>
          </w:rPr>
          <w:t>Volební mezihra</w:t>
        </w:r>
        <w:r w:rsidR="00B72B27" w:rsidRPr="008D2DAE">
          <w:rPr>
            <w:noProof/>
            <w:webHidden/>
          </w:rPr>
          <w:tab/>
        </w:r>
        <w:r w:rsidRPr="008D2DAE">
          <w:rPr>
            <w:noProof/>
            <w:webHidden/>
          </w:rPr>
          <w:fldChar w:fldCharType="begin"/>
        </w:r>
        <w:r w:rsidR="00B72B27" w:rsidRPr="008D2DAE">
          <w:rPr>
            <w:noProof/>
            <w:webHidden/>
          </w:rPr>
          <w:instrText xml:space="preserve"> PAGEREF _Toc385021793 \h </w:instrText>
        </w:r>
        <w:r w:rsidRPr="008D2DAE">
          <w:rPr>
            <w:noProof/>
            <w:webHidden/>
          </w:rPr>
        </w:r>
        <w:r w:rsidRPr="008D2DAE">
          <w:rPr>
            <w:noProof/>
            <w:webHidden/>
          </w:rPr>
          <w:fldChar w:fldCharType="separate"/>
        </w:r>
        <w:r w:rsidR="00B72B27" w:rsidRPr="008D2DAE">
          <w:rPr>
            <w:noProof/>
            <w:webHidden/>
          </w:rPr>
          <w:t>1465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4" w:history="1">
        <w:r w:rsidR="00B72B27" w:rsidRPr="008D2DAE">
          <w:rPr>
            <w:rStyle w:val="Hypertextovodkaz"/>
            <w:noProof/>
          </w:rPr>
          <w:t>Haig znovu navštěvuje Saigon</w:t>
        </w:r>
        <w:r w:rsidR="00B72B27" w:rsidRPr="008D2DAE">
          <w:rPr>
            <w:noProof/>
            <w:webHidden/>
          </w:rPr>
          <w:tab/>
        </w:r>
        <w:r w:rsidRPr="008D2DAE">
          <w:rPr>
            <w:noProof/>
            <w:webHidden/>
          </w:rPr>
          <w:fldChar w:fldCharType="begin"/>
        </w:r>
        <w:r w:rsidR="00B72B27" w:rsidRPr="008D2DAE">
          <w:rPr>
            <w:noProof/>
            <w:webHidden/>
          </w:rPr>
          <w:instrText xml:space="preserve"> PAGEREF _Toc385021794 \h </w:instrText>
        </w:r>
        <w:r w:rsidRPr="008D2DAE">
          <w:rPr>
            <w:noProof/>
            <w:webHidden/>
          </w:rPr>
        </w:r>
        <w:r w:rsidRPr="008D2DAE">
          <w:rPr>
            <w:noProof/>
            <w:webHidden/>
          </w:rPr>
          <w:fldChar w:fldCharType="separate"/>
        </w:r>
        <w:r w:rsidR="00B72B27" w:rsidRPr="008D2DAE">
          <w:rPr>
            <w:noProof/>
            <w:webHidden/>
          </w:rPr>
          <w:t>1469</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5" w:history="1">
        <w:r w:rsidR="00B72B27" w:rsidRPr="008D2DAE">
          <w:rPr>
            <w:rStyle w:val="Hypertextovodkaz"/>
            <w:noProof/>
          </w:rPr>
          <w:t>Jednání s Le Duc Them opět začínají</w:t>
        </w:r>
        <w:r w:rsidR="00B72B27" w:rsidRPr="008D2DAE">
          <w:rPr>
            <w:noProof/>
            <w:webHidden/>
          </w:rPr>
          <w:tab/>
        </w:r>
        <w:r w:rsidRPr="008D2DAE">
          <w:rPr>
            <w:noProof/>
            <w:webHidden/>
          </w:rPr>
          <w:fldChar w:fldCharType="begin"/>
        </w:r>
        <w:r w:rsidR="00B72B27" w:rsidRPr="008D2DAE">
          <w:rPr>
            <w:noProof/>
            <w:webHidden/>
          </w:rPr>
          <w:instrText xml:space="preserve"> PAGEREF _Toc385021795 \h </w:instrText>
        </w:r>
        <w:r w:rsidRPr="008D2DAE">
          <w:rPr>
            <w:noProof/>
            <w:webHidden/>
          </w:rPr>
        </w:r>
        <w:r w:rsidRPr="008D2DAE">
          <w:rPr>
            <w:noProof/>
            <w:webHidden/>
          </w:rPr>
          <w:fldChar w:fldCharType="separate"/>
        </w:r>
        <w:r w:rsidR="00B72B27" w:rsidRPr="008D2DAE">
          <w:rPr>
            <w:noProof/>
            <w:webHidden/>
          </w:rPr>
          <w:t>1474</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6" w:history="1">
        <w:r w:rsidR="00B72B27" w:rsidRPr="008D2DAE">
          <w:rPr>
            <w:rStyle w:val="Hypertextovodkaz"/>
            <w:noProof/>
          </w:rPr>
          <w:t>Prosincové rozhovory: zhroucení jednání</w:t>
        </w:r>
        <w:r w:rsidR="00B72B27" w:rsidRPr="008D2DAE">
          <w:rPr>
            <w:noProof/>
            <w:webHidden/>
          </w:rPr>
          <w:tab/>
        </w:r>
        <w:r w:rsidRPr="008D2DAE">
          <w:rPr>
            <w:noProof/>
            <w:webHidden/>
          </w:rPr>
          <w:fldChar w:fldCharType="begin"/>
        </w:r>
        <w:r w:rsidR="00B72B27" w:rsidRPr="008D2DAE">
          <w:rPr>
            <w:noProof/>
            <w:webHidden/>
          </w:rPr>
          <w:instrText xml:space="preserve"> PAGEREF _Toc385021796 \h </w:instrText>
        </w:r>
        <w:r w:rsidRPr="008D2DAE">
          <w:rPr>
            <w:noProof/>
            <w:webHidden/>
          </w:rPr>
        </w:r>
        <w:r w:rsidRPr="008D2DAE">
          <w:rPr>
            <w:noProof/>
            <w:webHidden/>
          </w:rPr>
          <w:fldChar w:fldCharType="separate"/>
        </w:r>
        <w:r w:rsidR="00B72B27" w:rsidRPr="008D2DAE">
          <w:rPr>
            <w:noProof/>
            <w:webHidden/>
          </w:rPr>
          <w:t>1486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7" w:history="1">
        <w:r w:rsidR="00B72B27" w:rsidRPr="008D2DAE">
          <w:rPr>
            <w:rStyle w:val="Hypertextovodkaz"/>
            <w:noProof/>
          </w:rPr>
          <w:t>Vánoční bombardování</w:t>
        </w:r>
        <w:r w:rsidR="00B72B27" w:rsidRPr="008D2DAE">
          <w:rPr>
            <w:noProof/>
            <w:webHidden/>
          </w:rPr>
          <w:tab/>
        </w:r>
        <w:r w:rsidRPr="008D2DAE">
          <w:rPr>
            <w:noProof/>
            <w:webHidden/>
          </w:rPr>
          <w:fldChar w:fldCharType="begin"/>
        </w:r>
        <w:r w:rsidR="00B72B27" w:rsidRPr="008D2DAE">
          <w:rPr>
            <w:noProof/>
            <w:webHidden/>
          </w:rPr>
          <w:instrText xml:space="preserve"> PAGEREF _Toc385021797 \h </w:instrText>
        </w:r>
        <w:r w:rsidRPr="008D2DAE">
          <w:rPr>
            <w:noProof/>
            <w:webHidden/>
          </w:rPr>
        </w:r>
        <w:r w:rsidRPr="008D2DAE">
          <w:rPr>
            <w:noProof/>
            <w:webHidden/>
          </w:rPr>
          <w:fldChar w:fldCharType="separate"/>
        </w:r>
        <w:r w:rsidR="00B72B27" w:rsidRPr="008D2DAE">
          <w:rPr>
            <w:noProof/>
            <w:webHidden/>
          </w:rPr>
          <w:t>1505</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8" w:history="1">
        <w:r w:rsidR="00B72B27" w:rsidRPr="008D2DAE">
          <w:rPr>
            <w:rStyle w:val="Hypertextovodkaz"/>
            <w:noProof/>
          </w:rPr>
          <w:t>Rozhovory znovu začínají</w:t>
        </w:r>
        <w:r w:rsidR="00B72B27" w:rsidRPr="008D2DAE">
          <w:rPr>
            <w:noProof/>
            <w:webHidden/>
          </w:rPr>
          <w:tab/>
        </w:r>
        <w:r w:rsidRPr="008D2DAE">
          <w:rPr>
            <w:noProof/>
            <w:webHidden/>
          </w:rPr>
          <w:fldChar w:fldCharType="begin"/>
        </w:r>
        <w:r w:rsidR="00B72B27" w:rsidRPr="008D2DAE">
          <w:rPr>
            <w:noProof/>
            <w:webHidden/>
          </w:rPr>
          <w:instrText xml:space="preserve"> PAGEREF _Toc385021798 \h </w:instrText>
        </w:r>
        <w:r w:rsidRPr="008D2DAE">
          <w:rPr>
            <w:noProof/>
            <w:webHidden/>
          </w:rPr>
        </w:r>
        <w:r w:rsidRPr="008D2DAE">
          <w:rPr>
            <w:noProof/>
            <w:webHidden/>
          </w:rPr>
          <w:fldChar w:fldCharType="separate"/>
        </w:r>
        <w:r w:rsidR="00B72B27" w:rsidRPr="008D2DAE">
          <w:rPr>
            <w:noProof/>
            <w:webHidden/>
          </w:rPr>
          <w:t>1516</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799" w:history="1">
        <w:r w:rsidR="00B72B27" w:rsidRPr="008D2DAE">
          <w:rPr>
            <w:rStyle w:val="Hypertextovodkaz"/>
            <w:noProof/>
          </w:rPr>
          <w:t>Lednové kolo</w:t>
        </w:r>
        <w:r w:rsidR="00B72B27" w:rsidRPr="008D2DAE">
          <w:rPr>
            <w:noProof/>
            <w:webHidden/>
          </w:rPr>
          <w:tab/>
        </w:r>
        <w:r w:rsidRPr="008D2DAE">
          <w:rPr>
            <w:noProof/>
            <w:webHidden/>
          </w:rPr>
          <w:fldChar w:fldCharType="begin"/>
        </w:r>
        <w:r w:rsidR="00B72B27" w:rsidRPr="008D2DAE">
          <w:rPr>
            <w:noProof/>
            <w:webHidden/>
          </w:rPr>
          <w:instrText xml:space="preserve"> PAGEREF _Toc385021799 \h </w:instrText>
        </w:r>
        <w:r w:rsidRPr="008D2DAE">
          <w:rPr>
            <w:noProof/>
            <w:webHidden/>
          </w:rPr>
        </w:r>
        <w:r w:rsidRPr="008D2DAE">
          <w:rPr>
            <w:noProof/>
            <w:webHidden/>
          </w:rPr>
          <w:fldChar w:fldCharType="separate"/>
        </w:r>
        <w:r w:rsidR="00B72B27" w:rsidRPr="008D2DAE">
          <w:rPr>
            <w:noProof/>
            <w:webHidden/>
          </w:rPr>
          <w:t>1520</w:t>
        </w:r>
        <w:r w:rsidRPr="008D2DAE">
          <w:rPr>
            <w:noProof/>
            <w:webHidden/>
          </w:rPr>
          <w:fldChar w:fldCharType="end"/>
        </w:r>
      </w:hyperlink>
    </w:p>
    <w:p w:rsidR="00B72B27" w:rsidRPr="008D2DAE" w:rsidRDefault="003C3C10">
      <w:pPr>
        <w:pStyle w:val="Obsah3"/>
        <w:tabs>
          <w:tab w:val="right" w:leader="dot" w:pos="6679"/>
        </w:tabs>
        <w:rPr>
          <w:rFonts w:asciiTheme="minorHAnsi" w:hAnsiTheme="minorHAnsi"/>
          <w:noProof/>
          <w:sz w:val="22"/>
          <w:lang w:eastAsia="cs-CZ"/>
        </w:rPr>
      </w:pPr>
      <w:hyperlink w:anchor="_Toc385021800" w:history="1">
        <w:r w:rsidR="00B72B27" w:rsidRPr="008D2DAE">
          <w:rPr>
            <w:rStyle w:val="Hypertextovodkaz"/>
            <w:noProof/>
          </w:rPr>
          <w:t>Thieu povoluje</w:t>
        </w:r>
        <w:r w:rsidR="00B72B27" w:rsidRPr="008D2DAE">
          <w:rPr>
            <w:noProof/>
            <w:webHidden/>
          </w:rPr>
          <w:tab/>
        </w:r>
        <w:r w:rsidRPr="008D2DAE">
          <w:rPr>
            <w:noProof/>
            <w:webHidden/>
          </w:rPr>
          <w:fldChar w:fldCharType="begin"/>
        </w:r>
        <w:r w:rsidR="00B72B27" w:rsidRPr="008D2DAE">
          <w:rPr>
            <w:noProof/>
            <w:webHidden/>
          </w:rPr>
          <w:instrText xml:space="preserve"> PAGEREF _Toc385021800 \h </w:instrText>
        </w:r>
        <w:r w:rsidRPr="008D2DAE">
          <w:rPr>
            <w:noProof/>
            <w:webHidden/>
          </w:rPr>
        </w:r>
        <w:r w:rsidRPr="008D2DAE">
          <w:rPr>
            <w:noProof/>
            <w:webHidden/>
          </w:rPr>
          <w:fldChar w:fldCharType="separate"/>
        </w:r>
        <w:r w:rsidR="00B72B27" w:rsidRPr="008D2DAE">
          <w:rPr>
            <w:noProof/>
            <w:webHidden/>
          </w:rPr>
          <w:t>1528</w:t>
        </w:r>
        <w:r w:rsidRPr="008D2DAE">
          <w:rPr>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801" w:history="1">
        <w:r w:rsidR="00B72B27" w:rsidRPr="008D2DAE">
          <w:rPr>
            <w:rStyle w:val="Hypertextovodkaz"/>
            <w:noProof/>
          </w:rPr>
          <w:t xml:space="preserve">XXXIV </w:t>
        </w:r>
      </w:hyperlink>
      <w:hyperlink w:anchor="_Toc385021802" w:history="1">
        <w:r w:rsidR="00B72B27" w:rsidRPr="008D2DAE">
          <w:rPr>
            <w:rStyle w:val="Hypertextovodkaz"/>
            <w:noProof/>
          </w:rPr>
          <w:t>Konečně mír</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_Toc385021802 \h </w:instrText>
        </w:r>
        <w:r w:rsidRPr="00004C30">
          <w:rPr>
            <w:b w:val="0"/>
            <w:noProof/>
            <w:webHidden/>
          </w:rPr>
        </w:r>
        <w:r w:rsidRPr="00004C30">
          <w:rPr>
            <w:b w:val="0"/>
            <w:noProof/>
            <w:webHidden/>
          </w:rPr>
          <w:fldChar w:fldCharType="separate"/>
        </w:r>
        <w:r w:rsidR="00B72B27" w:rsidRPr="00004C30">
          <w:rPr>
            <w:b w:val="0"/>
            <w:noProof/>
            <w:webHidden/>
          </w:rPr>
          <w:t>1532</w:t>
        </w:r>
        <w:r w:rsidRPr="00004C30">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803" w:history="1">
        <w:r w:rsidR="00B72B27" w:rsidRPr="008D2DAE">
          <w:rPr>
            <w:rStyle w:val="Hypertextovodkaz"/>
            <w:noProof/>
          </w:rPr>
          <w:t>Epilog</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_Toc385021803 \h </w:instrText>
        </w:r>
        <w:r w:rsidRPr="00004C30">
          <w:rPr>
            <w:b w:val="0"/>
            <w:noProof/>
            <w:webHidden/>
          </w:rPr>
        </w:r>
        <w:r w:rsidRPr="00004C30">
          <w:rPr>
            <w:b w:val="0"/>
            <w:noProof/>
            <w:webHidden/>
          </w:rPr>
          <w:fldChar w:fldCharType="separate"/>
        </w:r>
        <w:r w:rsidR="00B72B27" w:rsidRPr="00004C30">
          <w:rPr>
            <w:b w:val="0"/>
            <w:noProof/>
            <w:webHidden/>
          </w:rPr>
          <w:t>1535</w:t>
        </w:r>
        <w:r w:rsidRPr="00004C30">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804" w:history="1">
        <w:r w:rsidR="00B72B27" w:rsidRPr="008D2DAE">
          <w:rPr>
            <w:rStyle w:val="Hypertextovodkaz"/>
            <w:noProof/>
          </w:rPr>
          <w:t>Seznam map</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_Toc385021804 \h </w:instrText>
        </w:r>
        <w:r w:rsidRPr="00004C30">
          <w:rPr>
            <w:b w:val="0"/>
            <w:noProof/>
            <w:webHidden/>
          </w:rPr>
        </w:r>
        <w:r w:rsidRPr="00004C30">
          <w:rPr>
            <w:b w:val="0"/>
            <w:noProof/>
            <w:webHidden/>
          </w:rPr>
          <w:fldChar w:fldCharType="separate"/>
        </w:r>
        <w:r w:rsidR="00B72B27" w:rsidRPr="00004C30">
          <w:rPr>
            <w:b w:val="0"/>
            <w:noProof/>
            <w:webHidden/>
          </w:rPr>
          <w:t>1538</w:t>
        </w:r>
        <w:r w:rsidRPr="00004C30">
          <w:rPr>
            <w:b w:val="0"/>
            <w:noProof/>
            <w:webHidden/>
          </w:rPr>
          <w:fldChar w:fldCharType="end"/>
        </w:r>
      </w:hyperlink>
    </w:p>
    <w:p w:rsidR="00B72B27" w:rsidRPr="008D2DAE" w:rsidRDefault="003C3C10" w:rsidP="00005DB2">
      <w:pPr>
        <w:pStyle w:val="Obsah2"/>
        <w:rPr>
          <w:rFonts w:asciiTheme="minorHAnsi" w:hAnsiTheme="minorHAnsi"/>
          <w:noProof/>
          <w:sz w:val="22"/>
          <w:lang w:eastAsia="cs-CZ"/>
        </w:rPr>
      </w:pPr>
      <w:hyperlink w:anchor="_Toc385021805" w:history="1">
        <w:r w:rsidR="00B72B27" w:rsidRPr="008D2DAE">
          <w:rPr>
            <w:rStyle w:val="Hypertextovodkaz"/>
            <w:rFonts w:ascii="Cambria" w:eastAsia="Cambria" w:hAnsi="Cambria"/>
            <w:noProof/>
          </w:rPr>
          <w:t>Rejstřík</w:t>
        </w:r>
        <w:r w:rsidR="00B72B27" w:rsidRPr="00004C30">
          <w:rPr>
            <w:b w:val="0"/>
            <w:noProof/>
            <w:webHidden/>
          </w:rPr>
          <w:tab/>
        </w:r>
        <w:r w:rsidRPr="00004C30">
          <w:rPr>
            <w:b w:val="0"/>
            <w:noProof/>
            <w:webHidden/>
          </w:rPr>
          <w:fldChar w:fldCharType="begin"/>
        </w:r>
        <w:r w:rsidR="00B72B27" w:rsidRPr="00004C30">
          <w:rPr>
            <w:b w:val="0"/>
            <w:noProof/>
            <w:webHidden/>
          </w:rPr>
          <w:instrText xml:space="preserve"> PAGEREF _Toc385021805 \h </w:instrText>
        </w:r>
        <w:r w:rsidRPr="00004C30">
          <w:rPr>
            <w:b w:val="0"/>
            <w:noProof/>
            <w:webHidden/>
          </w:rPr>
        </w:r>
        <w:r w:rsidRPr="00004C30">
          <w:rPr>
            <w:b w:val="0"/>
            <w:noProof/>
            <w:webHidden/>
          </w:rPr>
          <w:fldChar w:fldCharType="separate"/>
        </w:r>
        <w:r w:rsidR="00B72B27" w:rsidRPr="00004C30">
          <w:rPr>
            <w:b w:val="0"/>
            <w:noProof/>
            <w:webHidden/>
          </w:rPr>
          <w:t>1539</w:t>
        </w:r>
        <w:r w:rsidRPr="00004C30">
          <w:rPr>
            <w:b w:val="0"/>
            <w:noProof/>
            <w:webHidden/>
          </w:rPr>
          <w:fldChar w:fldCharType="end"/>
        </w:r>
      </w:hyperlink>
    </w:p>
    <w:p w:rsidR="00AE751F" w:rsidRPr="008D2DAE" w:rsidRDefault="003C3C10" w:rsidP="00B72B27">
      <w:pPr>
        <w:pStyle w:val="Text-sted"/>
      </w:pPr>
      <w:r w:rsidRPr="008D2DAE">
        <w:fldChar w:fldCharType="end"/>
      </w:r>
    </w:p>
    <w:p w:rsidR="000151F1" w:rsidRPr="008D2DAE" w:rsidRDefault="000151F1" w:rsidP="00402CA9">
      <w:pPr>
        <w:pStyle w:val="Text-sted"/>
        <w:sectPr w:rsidR="000151F1"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8" w:name="bookmark3"/>
      <w:bookmarkStart w:id="19" w:name="_Toc384757430"/>
      <w:bookmarkStart w:id="20" w:name="_Toc384757720"/>
      <w:bookmarkStart w:id="21" w:name="_Toc385021526"/>
      <w:r w:rsidRPr="008D2DAE">
        <w:lastRenderedPageBreak/>
        <w:t>Úvod</w:t>
      </w:r>
      <w:bookmarkEnd w:id="18"/>
      <w:bookmarkEnd w:id="19"/>
      <w:bookmarkEnd w:id="20"/>
      <w:bookmarkEnd w:id="21"/>
    </w:p>
    <w:p w:rsidR="00AE751F" w:rsidRPr="008D2DAE" w:rsidRDefault="00907376" w:rsidP="00BE58B8">
      <w:pPr>
        <w:pStyle w:val="Text-neodsazen"/>
      </w:pPr>
      <w:r w:rsidRPr="008D2DAE">
        <w:t>A</w:t>
      </w:r>
      <w:r w:rsidR="000151F1" w:rsidRPr="008D2DAE">
        <w:t>ť již to bylo pro dobro věci či nikoli, byl jsem povolán, abych hrál prominentní roli při utváření</w:t>
      </w:r>
      <w:r w:rsidR="00AE751F" w:rsidRPr="008D2DAE">
        <w:t xml:space="preserve"> a </w:t>
      </w:r>
      <w:r w:rsidR="000151F1" w:rsidRPr="008D2DAE">
        <w:t>provádění zahraniční politiky Spojených států,</w:t>
      </w:r>
      <w:r w:rsidR="00AE751F" w:rsidRPr="008D2DAE">
        <w:t xml:space="preserve"> a </w:t>
      </w:r>
      <w:r w:rsidR="000151F1" w:rsidRPr="008D2DAE">
        <w:t>to nejprve jako poradce prezidenta Nixona pro otázky národní bezpečnosti</w:t>
      </w:r>
      <w:r w:rsidR="00AE751F" w:rsidRPr="008D2DAE">
        <w:t xml:space="preserve"> a </w:t>
      </w:r>
      <w:r w:rsidR="000151F1" w:rsidRPr="008D2DAE">
        <w:t>později jako ministr zahraničí téhož prezidenta</w:t>
      </w:r>
      <w:r w:rsidR="00AE751F" w:rsidRPr="008D2DAE">
        <w:t xml:space="preserve"> a </w:t>
      </w:r>
      <w:r w:rsidR="000151F1" w:rsidRPr="008D2DAE">
        <w:t>jeho nástupce Forda.</w:t>
      </w:r>
      <w:r w:rsidR="00AE751F" w:rsidRPr="008D2DAE">
        <w:t xml:space="preserve"> V </w:t>
      </w:r>
      <w:r w:rsidR="000151F1" w:rsidRPr="008D2DAE">
        <w:t xml:space="preserve">této knize vylíčím naši zahraniční politiku během prvního funkčního období prezidenta Nixona </w:t>
      </w:r>
      <w:r w:rsidR="00A76BE3" w:rsidRPr="008D2DAE">
        <w:t>–</w:t>
      </w:r>
      <w:r w:rsidR="000151F1" w:rsidRPr="008D2DAE">
        <w:t xml:space="preserve"> od okamžiku, kdy jsem byl po volbách</w:t>
      </w:r>
      <w:r w:rsidR="00AE751F" w:rsidRPr="008D2DAE">
        <w:t xml:space="preserve"> v </w:t>
      </w:r>
      <w:r w:rsidR="000151F1" w:rsidRPr="008D2DAE">
        <w:t>listopadu roku 1968 jmenován poradcem pro otázky národní bezpečnosti, do druhé Nixonovy inaugurace</w:t>
      </w:r>
      <w:r w:rsidR="00AE751F" w:rsidRPr="008D2DAE">
        <w:t xml:space="preserve"> v </w:t>
      </w:r>
      <w:r w:rsidR="000151F1" w:rsidRPr="008D2DAE">
        <w:t>lednu roku 1973, která se časově zhruba shodovala se závěrečnou fází našich jednání se Severním Vietnamem. Jde</w:t>
      </w:r>
      <w:r w:rsidR="00AE751F" w:rsidRPr="008D2DAE">
        <w:t xml:space="preserve"> o </w:t>
      </w:r>
      <w:r w:rsidR="000151F1" w:rsidRPr="008D2DAE">
        <w:t xml:space="preserve">historické období, které nevyhnutelně nazírám svýma očima </w:t>
      </w:r>
      <w:r w:rsidR="00A76BE3" w:rsidRPr="008D2DAE">
        <w:t>–</w:t>
      </w:r>
      <w:r w:rsidR="000151F1" w:rsidRPr="008D2DAE">
        <w:t xml:space="preserve"> líčím, co jsem zažil, co jsem si myslel</w:t>
      </w:r>
      <w:r w:rsidR="00AE751F" w:rsidRPr="008D2DAE">
        <w:t xml:space="preserve"> a </w:t>
      </w:r>
      <w:r w:rsidR="000151F1" w:rsidRPr="008D2DAE">
        <w:t xml:space="preserve">dělal </w:t>
      </w:r>
      <w:r w:rsidR="00A76BE3" w:rsidRPr="008D2DAE">
        <w:t>–</w:t>
      </w:r>
      <w:r w:rsidR="000151F1" w:rsidRPr="008D2DAE">
        <w:t>,</w:t>
      </w:r>
      <w:r w:rsidR="00AE751F" w:rsidRPr="008D2DAE">
        <w:t xml:space="preserve"> a </w:t>
      </w:r>
      <w:r w:rsidR="000151F1" w:rsidRPr="008D2DAE">
        <w:t>proto nutně musím události vybírat</w:t>
      </w:r>
      <w:r w:rsidR="00AE751F" w:rsidRPr="008D2DAE">
        <w:t xml:space="preserve"> a </w:t>
      </w:r>
      <w:r w:rsidR="000151F1" w:rsidRPr="008D2DAE">
        <w:t>podávat zhuštěný souhrn. Kompletní pohled na tuto epochu</w:t>
      </w:r>
      <w:r w:rsidR="00AE751F" w:rsidRPr="008D2DAE">
        <w:t xml:space="preserve"> z </w:t>
      </w:r>
      <w:r w:rsidR="000151F1" w:rsidRPr="008D2DAE">
        <w:t>hlediska historika přinese až publikace dalších dokumentů, memoárů</w:t>
      </w:r>
      <w:r w:rsidR="00AE751F" w:rsidRPr="008D2DAE">
        <w:t xml:space="preserve"> a </w:t>
      </w:r>
      <w:r w:rsidR="000151F1" w:rsidRPr="008D2DAE">
        <w:t xml:space="preserve">biografií </w:t>
      </w:r>
      <w:r w:rsidR="00A76BE3" w:rsidRPr="008D2DAE">
        <w:t>–</w:t>
      </w:r>
      <w:r w:rsidR="00AE751F" w:rsidRPr="008D2DAE">
        <w:t xml:space="preserve"> a </w:t>
      </w:r>
      <w:r w:rsidR="000151F1" w:rsidRPr="008D2DAE">
        <w:t>některé musí být zahraniční.</w:t>
      </w:r>
    </w:p>
    <w:p w:rsidR="00AE751F" w:rsidRPr="008D2DAE" w:rsidRDefault="000151F1" w:rsidP="00BF453C">
      <w:pPr>
        <w:pStyle w:val="Textodsazen"/>
      </w:pPr>
      <w:r w:rsidRPr="008D2DAE">
        <w:t>Časové rozmezí, kterým se zabývám</w:t>
      </w:r>
      <w:r w:rsidR="00AE751F" w:rsidRPr="008D2DAE">
        <w:t xml:space="preserve"> v </w:t>
      </w:r>
      <w:r w:rsidRPr="008D2DAE">
        <w:t>tomto svazku, bylo charakterizováno americkými vnitropolitickými spory</w:t>
      </w:r>
      <w:r w:rsidR="00AE751F" w:rsidRPr="008D2DAE">
        <w:t xml:space="preserve"> a </w:t>
      </w:r>
      <w:r w:rsidRPr="008D2DAE">
        <w:t>neklidem na mezinárodní scéně; byli jsme svědky toho, jak se Amerika stala součástí světa, kterému již nedominovala, byť bylo její postavení</w:t>
      </w:r>
      <w:r w:rsidR="00AE751F" w:rsidRPr="008D2DAE">
        <w:t xml:space="preserve"> v </w:t>
      </w:r>
      <w:r w:rsidRPr="008D2DAE">
        <w:t>něm stále mimořádně vlivné. Šlo</w:t>
      </w:r>
      <w:r w:rsidR="00AE751F" w:rsidRPr="008D2DAE">
        <w:t xml:space="preserve"> o </w:t>
      </w:r>
      <w:r w:rsidRPr="008D2DAE">
        <w:t>velmi bolestnou proměnu, doufám však, že jsme během tohoto období dosáhli úspěchů, které započaly proces, jenž umožnil Americe přispívat</w:t>
      </w:r>
      <w:r w:rsidR="00AE751F" w:rsidRPr="008D2DAE">
        <w:t xml:space="preserve"> k </w:t>
      </w:r>
      <w:r w:rsidRPr="008D2DAE">
        <w:t>budoucnosti svobodných společností novým</w:t>
      </w:r>
      <w:r w:rsidR="00AE751F" w:rsidRPr="008D2DAE">
        <w:t xml:space="preserve"> a z </w:t>
      </w:r>
      <w:r w:rsidRPr="008D2DAE">
        <w:t>dlouhodobého hlediska možná ještě zásadnějším způsobem. Někteří lidé naleznou</w:t>
      </w:r>
      <w:r w:rsidR="00AE751F" w:rsidRPr="008D2DAE">
        <w:t xml:space="preserve"> v </w:t>
      </w:r>
      <w:r w:rsidRPr="008D2DAE">
        <w:t>tomto svazku popis kontroverzních událostí, především vietnamské války, který bude reprezentovat názor</w:t>
      </w:r>
      <w:r w:rsidR="00AE751F" w:rsidRPr="008D2DAE">
        <w:t xml:space="preserve"> z </w:t>
      </w:r>
      <w:r w:rsidRPr="008D2DAE">
        <w:t>druhé strany barikády, jenž jim bude cizí. Předkládám svá stanoviska se snahou</w:t>
      </w:r>
      <w:r w:rsidR="00AE751F" w:rsidRPr="008D2DAE">
        <w:t xml:space="preserve"> o </w:t>
      </w:r>
      <w:r w:rsidRPr="008D2DAE">
        <w:t>maximálně korektní přístup</w:t>
      </w:r>
      <w:r w:rsidR="00AE751F" w:rsidRPr="008D2DAE">
        <w:t xml:space="preserve"> a s </w:t>
      </w:r>
      <w:r w:rsidRPr="008D2DAE">
        <w:t>cílem usmířit,</w:t>
      </w:r>
      <w:r w:rsidR="00AE751F" w:rsidRPr="008D2DAE">
        <w:t xml:space="preserve"> v </w:t>
      </w:r>
      <w:r w:rsidRPr="008D2DAE">
        <w:t>žádném případě nehodlám získat</w:t>
      </w:r>
      <w:r w:rsidR="00AE751F" w:rsidRPr="008D2DAE">
        <w:t xml:space="preserve"> v </w:t>
      </w:r>
      <w:r w:rsidRPr="008D2DAE">
        <w:t>tomto sporu dodatečně navrch. Jako národ můžeme překonat své rozpory jen tehdy, pokud připustíme, že na obou stranách této barikády stáli seriózní lidé.</w:t>
      </w:r>
    </w:p>
    <w:p w:rsidR="00AE751F" w:rsidRPr="008D2DAE" w:rsidRDefault="00AE751F" w:rsidP="00BF453C">
      <w:pPr>
        <w:pStyle w:val="Textodsazen"/>
      </w:pPr>
      <w:r w:rsidRPr="008D2DAE">
        <w:t>V </w:t>
      </w:r>
      <w:r w:rsidR="000151F1" w:rsidRPr="008D2DAE">
        <w:t>následujícím svazku se hodlám zabývat obdobím od ledna roku 1973 do ledna roku 1977, po jehož větší část jsem zastával funkci ministra zahraničí.</w:t>
      </w:r>
      <w:r w:rsidRPr="008D2DAE">
        <w:t xml:space="preserve"> V </w:t>
      </w:r>
      <w:r w:rsidR="000151F1" w:rsidRPr="008D2DAE">
        <w:t>něm rozeberu takové události jako aféru Watergate</w:t>
      </w:r>
      <w:r w:rsidRPr="008D2DAE">
        <w:t xml:space="preserve"> a </w:t>
      </w:r>
      <w:r w:rsidR="000151F1" w:rsidRPr="008D2DAE">
        <w:t>rezignaci Richarda Nixona, říjnovou válku na Blízkém východě</w:t>
      </w:r>
      <w:r w:rsidRPr="008D2DAE">
        <w:t xml:space="preserve"> a „</w:t>
      </w:r>
      <w:r w:rsidR="000151F1" w:rsidRPr="008D2DAE">
        <w:t>kyvadlovou diplomacii</w:t>
      </w:r>
      <w:r w:rsidRPr="008D2DAE">
        <w:t>“</w:t>
      </w:r>
      <w:r w:rsidR="000151F1" w:rsidRPr="008D2DAE">
        <w:t>, která po ní následovala, mezinárodní hospodářské problémy jako ropnou krizi</w:t>
      </w:r>
      <w:r w:rsidRPr="008D2DAE">
        <w:t xml:space="preserve"> a </w:t>
      </w:r>
      <w:r w:rsidR="000151F1" w:rsidRPr="008D2DAE">
        <w:t>dialog Seve</w:t>
      </w:r>
      <w:r w:rsidRPr="008D2DAE">
        <w:t>r-J</w:t>
      </w:r>
      <w:r w:rsidR="000151F1" w:rsidRPr="008D2DAE">
        <w:t>ih, otázku Jižní Afriky, pád Salvadora Allendeho</w:t>
      </w:r>
      <w:r w:rsidRPr="008D2DAE">
        <w:t xml:space="preserve"> a </w:t>
      </w:r>
      <w:r w:rsidR="000151F1" w:rsidRPr="008D2DAE">
        <w:t>naši jihoamerickou politiku, vítězství komunistů</w:t>
      </w:r>
      <w:r w:rsidRPr="008D2DAE">
        <w:t xml:space="preserve"> v </w:t>
      </w:r>
      <w:r w:rsidR="000151F1" w:rsidRPr="008D2DAE">
        <w:t>Indočíně, jednání</w:t>
      </w:r>
      <w:r w:rsidRPr="008D2DAE">
        <w:t xml:space="preserve"> o </w:t>
      </w:r>
      <w:r w:rsidR="000151F1" w:rsidRPr="008D2DAE">
        <w:t>SALT II, vývoj našich vztahů</w:t>
      </w:r>
      <w:r w:rsidRPr="008D2DAE">
        <w:t xml:space="preserve"> s </w:t>
      </w:r>
      <w:r w:rsidR="000151F1" w:rsidRPr="008D2DAE">
        <w:t>Čínou, vládu prezidenta Geralda Forda, volební kampaň</w:t>
      </w:r>
      <w:r w:rsidRPr="008D2DAE">
        <w:t xml:space="preserve"> v </w:t>
      </w:r>
      <w:r w:rsidR="000151F1" w:rsidRPr="008D2DAE">
        <w:t>roce 1976</w:t>
      </w:r>
      <w:r w:rsidRPr="008D2DAE">
        <w:t xml:space="preserve"> a </w:t>
      </w:r>
      <w:r w:rsidR="000151F1" w:rsidRPr="008D2DAE">
        <w:t>další témata.</w:t>
      </w:r>
      <w:r w:rsidRPr="008D2DAE">
        <w:t xml:space="preserve"> V </w:t>
      </w:r>
      <w:r w:rsidR="000151F1" w:rsidRPr="008D2DAE">
        <w:t>některých případech se možná vrátím</w:t>
      </w:r>
      <w:r w:rsidRPr="008D2DAE">
        <w:t xml:space="preserve"> k </w:t>
      </w:r>
      <w:r w:rsidR="000151F1" w:rsidRPr="008D2DAE">
        <w:t>událostem</w:t>
      </w:r>
      <w:r w:rsidRPr="008D2DAE">
        <w:t xml:space="preserve"> z </w:t>
      </w:r>
      <w:r w:rsidR="000151F1" w:rsidRPr="008D2DAE">
        <w:t>let 196</w:t>
      </w:r>
      <w:r w:rsidRPr="008D2DAE">
        <w:t>9-1</w:t>
      </w:r>
      <w:r w:rsidR="000151F1" w:rsidRPr="008D2DAE">
        <w:t>972, které zde vynechám</w:t>
      </w:r>
      <w:r w:rsidRPr="008D2DAE">
        <w:t xml:space="preserve"> z </w:t>
      </w:r>
      <w:r w:rsidR="000151F1" w:rsidRPr="008D2DAE">
        <w:t>prostorových důvodů</w:t>
      </w:r>
      <w:r w:rsidRPr="008D2DAE">
        <w:t xml:space="preserve"> a </w:t>
      </w:r>
      <w:r w:rsidR="000151F1" w:rsidRPr="008D2DAE">
        <w:t>kvůli návaznosti textu. Čtenáři, kteří budou držet</w:t>
      </w:r>
      <w:r w:rsidRPr="008D2DAE">
        <w:t xml:space="preserve"> v </w:t>
      </w:r>
      <w:r w:rsidR="000151F1" w:rsidRPr="008D2DAE">
        <w:t xml:space="preserve">rukou </w:t>
      </w:r>
      <w:r w:rsidR="00A40297" w:rsidRPr="008D2DAE">
        <w:t>t</w:t>
      </w:r>
      <w:r w:rsidR="000151F1" w:rsidRPr="008D2DAE">
        <w:t xml:space="preserve">ento objemný </w:t>
      </w:r>
      <w:r w:rsidR="000151F1" w:rsidRPr="008D2DAE">
        <w:lastRenderedPageBreak/>
        <w:t>svazek, nebudou možná ochotni věřit, že ještě mám</w:t>
      </w:r>
      <w:r w:rsidRPr="008D2DAE">
        <w:t xml:space="preserve"> o </w:t>
      </w:r>
      <w:r w:rsidR="000151F1" w:rsidRPr="008D2DAE">
        <w:t>čem psát, ale snad přesto ocení, že některé záležitosti vylíčím až</w:t>
      </w:r>
      <w:r w:rsidRPr="008D2DAE">
        <w:t xml:space="preserve"> v </w:t>
      </w:r>
      <w:r w:rsidR="000151F1" w:rsidRPr="008D2DAE">
        <w:t>dalš</w:t>
      </w:r>
      <w:r w:rsidR="00293BC3" w:rsidRPr="008D2DAE">
        <w:t>í</w:t>
      </w:r>
      <w:r w:rsidR="000151F1" w:rsidRPr="008D2DAE">
        <w:t xml:space="preserve"> knize.</w:t>
      </w:r>
    </w:p>
    <w:p w:rsidR="00AE751F" w:rsidRPr="008D2DAE" w:rsidRDefault="000151F1" w:rsidP="00BF453C">
      <w:pPr>
        <w:pStyle w:val="Textodsazen"/>
      </w:pPr>
      <w:r w:rsidRPr="008D2DAE">
        <w:t>Když jsem psal tuto práci, snažil jsem se spoléhat na svou paměť jen minimálně. Mohl jsem vycházet</w:t>
      </w:r>
      <w:r w:rsidR="00AE751F" w:rsidRPr="008D2DAE">
        <w:t xml:space="preserve"> z </w:t>
      </w:r>
      <w:r w:rsidRPr="008D2DAE">
        <w:t>bohatých materiálů</w:t>
      </w:r>
      <w:r w:rsidR="00AE751F" w:rsidRPr="008D2DAE">
        <w:t xml:space="preserve"> a z </w:t>
      </w:r>
      <w:r w:rsidRPr="008D2DAE">
        <w:t>deníku, který jsem si po část tohoto období vedl. Hodlám zanechat anotovaný výtisk této knihy se svými dokumenty pro potřeby badatelů, kteří se možná budou touto epochou jednou zabývat detailněji.</w:t>
      </w:r>
    </w:p>
    <w:p w:rsidR="00AE751F" w:rsidRPr="008D2DAE" w:rsidRDefault="000151F1" w:rsidP="00BF453C">
      <w:pPr>
        <w:pStyle w:val="Textodsazen"/>
      </w:pPr>
      <w:r w:rsidRPr="008D2DAE">
        <w:t>Jedním</w:t>
      </w:r>
      <w:r w:rsidR="00AE751F" w:rsidRPr="008D2DAE">
        <w:t xml:space="preserve"> z </w:t>
      </w:r>
      <w:r w:rsidRPr="008D2DAE">
        <w:t>paradoxů věku memorand</w:t>
      </w:r>
      <w:r w:rsidR="00AE751F" w:rsidRPr="008D2DAE">
        <w:t xml:space="preserve"> a </w:t>
      </w:r>
      <w:r w:rsidRPr="008D2DAE">
        <w:t>kopírek, bující byrokracie</w:t>
      </w:r>
      <w:r w:rsidR="00AE751F" w:rsidRPr="008D2DAE">
        <w:t xml:space="preserve"> a </w:t>
      </w:r>
      <w:r w:rsidRPr="008D2DAE">
        <w:t>povinného archivování dokumentů je skutečnost, že psát knihy</w:t>
      </w:r>
      <w:r w:rsidR="00AE751F" w:rsidRPr="008D2DAE">
        <w:t xml:space="preserve"> o </w:t>
      </w:r>
      <w:r w:rsidRPr="008D2DAE">
        <w:t>historii se stává téměř nemožným.</w:t>
      </w:r>
    </w:p>
    <w:p w:rsidR="00AE751F" w:rsidRPr="008D2DAE" w:rsidRDefault="000151F1" w:rsidP="00BF453C">
      <w:pPr>
        <w:pStyle w:val="Textodsazen"/>
      </w:pPr>
      <w:r w:rsidRPr="008D2DAE">
        <w:t>Když se historik zabývá minulými stoletími, naráží na problém, jak získat dostatečné množství materiálů</w:t>
      </w:r>
      <w:r w:rsidR="00AE751F" w:rsidRPr="008D2DAE">
        <w:t xml:space="preserve"> z </w:t>
      </w:r>
      <w:r w:rsidRPr="008D2DAE">
        <w:t>té doby; pokud však píše</w:t>
      </w:r>
      <w:r w:rsidR="00AE751F" w:rsidRPr="008D2DAE">
        <w:t xml:space="preserve"> o </w:t>
      </w:r>
      <w:r w:rsidRPr="008D2DAE">
        <w:t>moderních dějinách, čelí problému, co dělat, aby jimi nebyl zaplaven. Kdyby nějaký vědec dokonalého charakteru</w:t>
      </w:r>
      <w:r w:rsidR="00AE751F" w:rsidRPr="008D2DAE">
        <w:t xml:space="preserve"> a </w:t>
      </w:r>
      <w:r w:rsidRPr="008D2DAE">
        <w:t>nenapadnutelné objektivity dostal volný přístup</w:t>
      </w:r>
      <w:r w:rsidR="00AE751F" w:rsidRPr="008D2DAE">
        <w:t xml:space="preserve"> k </w:t>
      </w:r>
      <w:r w:rsidRPr="008D2DAE">
        <w:t>milionům dokumentů, jež se nahromadí</w:t>
      </w:r>
      <w:r w:rsidR="00AE751F" w:rsidRPr="008D2DAE">
        <w:t xml:space="preserve"> v </w:t>
      </w:r>
      <w:r w:rsidRPr="008D2DAE">
        <w:t>současnosti za periodu jakýchkoli čtyř let, dělala by mu největší potíže otázka, kde začít. Psané záznamy by svým objemem věc zatemňovaly stejně, jako by ji objasňovaly. Neposkytovaly by žádné vodítko pro rozhodnutí, které materiály byly napsány</w:t>
      </w:r>
      <w:r w:rsidR="00AE751F" w:rsidRPr="008D2DAE">
        <w:t xml:space="preserve"> s </w:t>
      </w:r>
      <w:r w:rsidRPr="008D2DAE">
        <w:t>cílem získat alibi</w:t>
      </w:r>
      <w:r w:rsidR="00AE751F" w:rsidRPr="008D2DAE">
        <w:t xml:space="preserve"> a </w:t>
      </w:r>
      <w:r w:rsidRPr="008D2DAE">
        <w:t>které naopak poskytly podklady pro skutečná rozhodnutí, který autor byl skutečně ve středu dění</w:t>
      </w:r>
      <w:r w:rsidR="00AE751F" w:rsidRPr="008D2DAE">
        <w:t xml:space="preserve"> a </w:t>
      </w:r>
      <w:r w:rsidRPr="008D2DAE">
        <w:t>který psal nějaký dokument, aniž by znal kriticky důležitá fakta. Před érou komunikací</w:t>
      </w:r>
      <w:r w:rsidR="00AE751F" w:rsidRPr="008D2DAE">
        <w:t xml:space="preserve"> v </w:t>
      </w:r>
      <w:r w:rsidRPr="008D2DAE">
        <w:t>reálném čase musel vyjednavač dostávat koncepční instrukce, jež poskytovaly obraz</w:t>
      </w:r>
      <w:r w:rsidR="00AE751F" w:rsidRPr="008D2DAE">
        <w:t xml:space="preserve"> o </w:t>
      </w:r>
      <w:r w:rsidRPr="008D2DAE">
        <w:t>myšlení státníků; ve věku dálnopisu mají však pokyny většinou taktický nebo technický charakter,</w:t>
      </w:r>
      <w:r w:rsidR="00AE751F" w:rsidRPr="008D2DAE">
        <w:t xml:space="preserve"> a </w:t>
      </w:r>
      <w:r w:rsidRPr="008D2DAE">
        <w:t>tudíž nijak nevypovídají</w:t>
      </w:r>
      <w:r w:rsidR="00AE751F" w:rsidRPr="008D2DAE">
        <w:t xml:space="preserve"> o </w:t>
      </w:r>
      <w:r w:rsidRPr="008D2DAE">
        <w:t>širších záměrech nebo předpokladech. Oficiální záznamy</w:t>
      </w:r>
      <w:r w:rsidR="00AE751F" w:rsidRPr="008D2DAE">
        <w:t xml:space="preserve"> z </w:t>
      </w:r>
      <w:r w:rsidRPr="008D2DAE">
        <w:t xml:space="preserve">našeho období neodhalí nutně, která rozhodnutí byla přijata </w:t>
      </w:r>
      <w:r w:rsidR="00AE751F" w:rsidRPr="008D2DAE">
        <w:t>„</w:t>
      </w:r>
      <w:r w:rsidRPr="008D2DAE">
        <w:t>postranními cestami</w:t>
      </w:r>
      <w:r w:rsidR="00AE751F" w:rsidRPr="008D2DAE">
        <w:t>“</w:t>
      </w:r>
      <w:r w:rsidRPr="008D2DAE">
        <w:t xml:space="preserve"> obcházejícími úřední postupy, nebo co bylo dohodnuto pouze ústně, aniž by se to vůbec stalo součástí zmíněných oficiálních záznamů. Účastník nějakého jednání</w:t>
      </w:r>
      <w:r w:rsidR="00AE751F" w:rsidRPr="008D2DAE">
        <w:t xml:space="preserve"> o </w:t>
      </w:r>
      <w:r w:rsidRPr="008D2DAE">
        <w:t>něm snadno může referovat tak, aby se ex post ospravedlnil. (Dean Acheson jednou řekl, že nikdy nečetl záznam nějakého rozhovoru,</w:t>
      </w:r>
      <w:r w:rsidR="00AE751F" w:rsidRPr="008D2DAE">
        <w:t xml:space="preserve"> z </w:t>
      </w:r>
      <w:r w:rsidRPr="008D2DAE">
        <w:t>něhož by jeho autor vyšel jako strana, která argumentovala hůře.) Selektivním vybíráním dokumentů může člověk doložit téměř cokoli. Současná praxe nepovoleného nebo liberalizovaného odhalování informací téměř zajišťuje, že autor každého materiálu se při jeho psaní automaticky jistí. To, co znamená pro novináře zisk, je pro historika ztrátou.</w:t>
      </w:r>
    </w:p>
    <w:p w:rsidR="00AE751F" w:rsidRPr="008D2DAE" w:rsidRDefault="000151F1" w:rsidP="00BF453C">
      <w:pPr>
        <w:pStyle w:val="Textodsazen"/>
      </w:pPr>
      <w:r w:rsidRPr="008D2DAE">
        <w:t>Účastník velkých událostí samozřejmě není vůči těmto tendencím imunní, když píše svou verzi. Jeho pohled na věc je přirozeně ovlivněn faktem, že se jich účastnil; impuls vysvětlovat se slévá</w:t>
      </w:r>
      <w:r w:rsidR="00AE751F" w:rsidRPr="008D2DAE">
        <w:t xml:space="preserve"> s </w:t>
      </w:r>
      <w:r w:rsidRPr="008D2DAE">
        <w:t>impulsem hájit se. Takový člověk však představuje pro psaní historie přinejmenším jeden velký přínos: ví, která</w:t>
      </w:r>
      <w:r w:rsidR="00AE751F" w:rsidRPr="008D2DAE">
        <w:t xml:space="preserve"> z </w:t>
      </w:r>
      <w:r w:rsidRPr="008D2DAE">
        <w:t>myriád možných úvah skutečně ovlivnila rozhodnutí, na němž se podílel; ví, které dokumenty odrážejí realitu tak, jak ji vnímá on; bude schopen vzpomenout si, které názory byly brány vážně, které byly odmítnuty</w:t>
      </w:r>
      <w:r w:rsidR="00AE751F" w:rsidRPr="008D2DAE">
        <w:t xml:space="preserve"> a </w:t>
      </w:r>
      <w:r w:rsidRPr="008D2DAE">
        <w:t>jaké důvody stály za přijatou volbou. Nic</w:t>
      </w:r>
      <w:r w:rsidR="00AE751F" w:rsidRPr="008D2DAE">
        <w:t xml:space="preserve"> z </w:t>
      </w:r>
      <w:r w:rsidRPr="008D2DAE">
        <w:t xml:space="preserve">toho nedokazuje, že právě on měl </w:t>
      </w:r>
      <w:r w:rsidRPr="008D2DAE">
        <w:lastRenderedPageBreak/>
        <w:t xml:space="preserve">správný úsudek </w:t>
      </w:r>
      <w:r w:rsidR="00A76BE3" w:rsidRPr="008D2DAE">
        <w:t>–</w:t>
      </w:r>
      <w:r w:rsidRPr="008D2DAE">
        <w:t xml:space="preserve"> jen to osvětluje, na základě čeho si jej udělal.</w:t>
      </w:r>
    </w:p>
    <w:p w:rsidR="00AE751F" w:rsidRPr="008D2DAE" w:rsidRDefault="000151F1" w:rsidP="00BF453C">
      <w:pPr>
        <w:pStyle w:val="Textodsazen"/>
      </w:pPr>
      <w:r w:rsidRPr="008D2DAE">
        <w:t>Pokud účastník událostí napíše své paměti</w:t>
      </w:r>
      <w:r w:rsidR="00AE751F" w:rsidRPr="008D2DAE">
        <w:t xml:space="preserve"> s </w:t>
      </w:r>
      <w:r w:rsidRPr="008D2DAE">
        <w:t>nadhledem, může pomoci budoucím historikům posoudit, jak se věci skutečně udály, dokonce</w:t>
      </w:r>
      <w:r w:rsidR="00AE751F" w:rsidRPr="008D2DAE">
        <w:t xml:space="preserve"> i </w:t>
      </w:r>
      <w:r w:rsidRPr="008D2DAE">
        <w:t>když (a možná zvláště proto)</w:t>
      </w:r>
      <w:r w:rsidR="00AE751F" w:rsidRPr="008D2DAE">
        <w:t xml:space="preserve"> v </w:t>
      </w:r>
      <w:r w:rsidRPr="008D2DAE">
        <w:t>průběhu času začnou být</w:t>
      </w:r>
      <w:r w:rsidR="00AE751F" w:rsidRPr="008D2DAE">
        <w:t xml:space="preserve"> k </w:t>
      </w:r>
      <w:r w:rsidRPr="008D2DAE">
        <w:t>dispozici další informace</w:t>
      </w:r>
      <w:r w:rsidR="00AE751F" w:rsidRPr="008D2DAE">
        <w:t xml:space="preserve"> o </w:t>
      </w:r>
      <w:r w:rsidRPr="008D2DAE">
        <w:t>všech aspektech těchto událostí.</w:t>
      </w:r>
    </w:p>
    <w:p w:rsidR="00AE751F" w:rsidRPr="008D2DAE" w:rsidRDefault="000151F1" w:rsidP="00BF453C">
      <w:pPr>
        <w:pStyle w:val="Textodsazen"/>
      </w:pPr>
      <w:r w:rsidRPr="008D2DAE">
        <w:t>Jsem hluboce zavázán těm, kdo mi pomáhali</w:t>
      </w:r>
      <w:r w:rsidR="00AE751F" w:rsidRPr="008D2DAE">
        <w:t xml:space="preserve"> s </w:t>
      </w:r>
      <w:r w:rsidRPr="008D2DAE">
        <w:t>přípravou této knihy. Peter W. Rodman, přítel, důvěrník</w:t>
      </w:r>
      <w:r w:rsidR="00AE751F" w:rsidRPr="008D2DAE">
        <w:t xml:space="preserve"> a </w:t>
      </w:r>
      <w:r w:rsidRPr="008D2DAE">
        <w:t xml:space="preserve">neocenitelný spolupracovník po patnáct let, dohlížel </w:t>
      </w:r>
      <w:r w:rsidR="00083670" w:rsidRPr="008D2DAE">
        <w:t>na</w:t>
      </w:r>
      <w:r w:rsidR="00293BC3" w:rsidRPr="008D2DAE">
        <w:t xml:space="preserve"> </w:t>
      </w:r>
      <w:r w:rsidRPr="008D2DAE">
        <w:t>průběh rešerší, těch hlavních se ujímal sám,</w:t>
      </w:r>
      <w:r w:rsidR="00AE751F" w:rsidRPr="008D2DAE">
        <w:t xml:space="preserve"> a </w:t>
      </w:r>
      <w:r w:rsidRPr="008D2DAE">
        <w:t>pomáhal</w:t>
      </w:r>
      <w:r w:rsidR="00AE751F" w:rsidRPr="008D2DAE">
        <w:t xml:space="preserve"> s </w:t>
      </w:r>
      <w:r w:rsidRPr="008D2DAE">
        <w:t>editováním textu, opravami</w:t>
      </w:r>
      <w:r w:rsidR="00AE751F" w:rsidRPr="008D2DAE">
        <w:t xml:space="preserve"> a </w:t>
      </w:r>
      <w:r w:rsidRPr="008D2DAE">
        <w:t>mnohými dalšími záležitostmi. Bez něj by toto dílo nemohlo být nikdy dokončeno. William G. Hyland, další spolupracovník požívající mé důvěry</w:t>
      </w:r>
      <w:r w:rsidR="00AE751F" w:rsidRPr="008D2DAE">
        <w:t xml:space="preserve"> a </w:t>
      </w:r>
      <w:r w:rsidRPr="008D2DAE">
        <w:t>dlouholetý přítel, nesmírně přispěl při přípravě materiálů, zvláště těch, které se týkaly Evropy, vztahů mezi Východem</w:t>
      </w:r>
      <w:r w:rsidR="00AE751F" w:rsidRPr="008D2DAE">
        <w:t xml:space="preserve"> a </w:t>
      </w:r>
      <w:r w:rsidRPr="008D2DAE">
        <w:t>Západem</w:t>
      </w:r>
      <w:r w:rsidR="00AE751F" w:rsidRPr="008D2DAE">
        <w:t xml:space="preserve"> a </w:t>
      </w:r>
      <w:r w:rsidRPr="008D2DAE">
        <w:t>smlouvy SALT. Rosemary Neaher Niehussová</w:t>
      </w:r>
      <w:r w:rsidR="00AE751F" w:rsidRPr="008D2DAE">
        <w:t xml:space="preserve"> a </w:t>
      </w:r>
      <w:r w:rsidRPr="008D2DAE">
        <w:t>Mary E. Brownellová, jež se mnou také pracovaly ve vládních službách,</w:t>
      </w:r>
      <w:r w:rsidR="00AE751F" w:rsidRPr="008D2DAE">
        <w:t xml:space="preserve"> s </w:t>
      </w:r>
      <w:r w:rsidRPr="008D2DAE">
        <w:t>mimořádnou zdatností</w:t>
      </w:r>
      <w:r w:rsidR="00AE751F" w:rsidRPr="008D2DAE">
        <w:t xml:space="preserve"> a </w:t>
      </w:r>
      <w:r w:rsidRPr="008D2DAE">
        <w:t>důsledností pomáhaly při přípravě materiálů</w:t>
      </w:r>
      <w:r w:rsidR="00AE751F" w:rsidRPr="008D2DAE">
        <w:t xml:space="preserve"> a </w:t>
      </w:r>
      <w:r w:rsidRPr="008D2DAE">
        <w:t>opravování rukopisu.</w:t>
      </w:r>
    </w:p>
    <w:p w:rsidR="00AE751F" w:rsidRPr="008D2DAE" w:rsidRDefault="000151F1" w:rsidP="00BF453C">
      <w:pPr>
        <w:pStyle w:val="Textodsazen"/>
      </w:pPr>
      <w:r w:rsidRPr="008D2DAE">
        <w:t>Winston Lord</w:t>
      </w:r>
      <w:r w:rsidR="00AE751F" w:rsidRPr="008D2DAE">
        <w:t xml:space="preserve"> a </w:t>
      </w:r>
      <w:r w:rsidRPr="008D2DAE">
        <w:t>William D. Rogers mi dovolili zneužít jejich přátelství</w:t>
      </w:r>
      <w:r w:rsidR="00AE751F" w:rsidRPr="008D2DAE">
        <w:t xml:space="preserve"> a </w:t>
      </w:r>
      <w:r w:rsidRPr="008D2DAE">
        <w:t>uvolili se přečíst celou tuto knihu. Měli</w:t>
      </w:r>
      <w:r w:rsidR="00AE751F" w:rsidRPr="008D2DAE">
        <w:t xml:space="preserve"> k </w:t>
      </w:r>
      <w:r w:rsidRPr="008D2DAE">
        <w:t>ní velké množství moudrých připomínek</w:t>
      </w:r>
      <w:r w:rsidR="00AE751F" w:rsidRPr="008D2DAE">
        <w:t xml:space="preserve"> a </w:t>
      </w:r>
      <w:r w:rsidRPr="008D2DAE">
        <w:t>jako editoři nesmírně pozvedli její úroveň. Některé části knihy četli také Brent Scowcroft, Lawrence S. Eagleburger, David Ginsburg, Richard Helms, John Freeman, Samuel Halpern, Jessica Cattoová</w:t>
      </w:r>
      <w:r w:rsidR="00AE751F" w:rsidRPr="008D2DAE">
        <w:t xml:space="preserve"> a </w:t>
      </w:r>
      <w:r w:rsidRPr="008D2DAE">
        <w:t>John Kenneth Galbraith. Nebudu předstírat, že jsem akceptoval všechny návrhy, které mi předložili členové tak různorodé skupiny. Vřele jim však děkuji za jejich snahu.</w:t>
      </w:r>
    </w:p>
    <w:p w:rsidR="00AE751F" w:rsidRPr="008D2DAE" w:rsidRDefault="000151F1" w:rsidP="00BF453C">
      <w:pPr>
        <w:pStyle w:val="Textodsazen"/>
      </w:pPr>
      <w:r w:rsidRPr="008D2DAE">
        <w:t>Harold Evans, jemuž asistoval Oscar Turnill, přečetl celý svazek</w:t>
      </w:r>
      <w:r w:rsidR="00AE751F" w:rsidRPr="008D2DAE">
        <w:t xml:space="preserve"> a </w:t>
      </w:r>
      <w:r w:rsidRPr="008D2DAE">
        <w:t>jeho očím brilantního editora neunikl sebemenší nedostatek. Ukázali mi, jak může zkušený</w:t>
      </w:r>
      <w:r w:rsidR="00AE751F" w:rsidRPr="008D2DAE">
        <w:t xml:space="preserve"> a </w:t>
      </w:r>
      <w:r w:rsidRPr="008D2DAE">
        <w:t>inteligentní editor přispět</w:t>
      </w:r>
      <w:r w:rsidR="00AE751F" w:rsidRPr="008D2DAE">
        <w:t xml:space="preserve"> k </w:t>
      </w:r>
      <w:r w:rsidRPr="008D2DAE">
        <w:t>organizaci textu</w:t>
      </w:r>
      <w:r w:rsidR="00AE751F" w:rsidRPr="008D2DAE">
        <w:t xml:space="preserve"> a k </w:t>
      </w:r>
      <w:r w:rsidRPr="008D2DAE">
        <w:t>jeho odlehčení. Betsy Pithaová</w:t>
      </w:r>
      <w:r w:rsidR="00AE751F" w:rsidRPr="008D2DAE">
        <w:t xml:space="preserve"> a </w:t>
      </w:r>
      <w:r w:rsidRPr="008D2DAE">
        <w:t>již zesnulý Ned Bradford</w:t>
      </w:r>
      <w:r w:rsidR="00AE751F" w:rsidRPr="008D2DAE">
        <w:t xml:space="preserve"> z </w:t>
      </w:r>
      <w:r w:rsidRPr="008D2DAE">
        <w:t>nakladatelství Little, Brown prošli</w:t>
      </w:r>
      <w:r w:rsidR="00AE751F" w:rsidRPr="008D2DAE">
        <w:t xml:space="preserve"> s </w:t>
      </w:r>
      <w:r w:rsidRPr="008D2DAE">
        <w:t>neochvějnou pečlivostí celý rukopis. Rejstřík připravila</w:t>
      </w:r>
      <w:r w:rsidR="00AE751F" w:rsidRPr="008D2DAE">
        <w:t xml:space="preserve"> s </w:t>
      </w:r>
      <w:r w:rsidRPr="008D2DAE">
        <w:t>velkou odborností Melissa Clemenceová. Catherine De Sibourová, Kathleen Troiaová</w:t>
      </w:r>
      <w:r w:rsidR="00AE751F" w:rsidRPr="008D2DAE">
        <w:t xml:space="preserve"> a </w:t>
      </w:r>
      <w:r w:rsidRPr="008D2DAE">
        <w:t>Jeffrey Yacker pomáhali</w:t>
      </w:r>
      <w:r w:rsidR="00AE751F" w:rsidRPr="008D2DAE">
        <w:t xml:space="preserve"> s </w:t>
      </w:r>
      <w:r w:rsidRPr="008D2DAE">
        <w:t>přípravou materiálů.</w:t>
      </w:r>
    </w:p>
    <w:p w:rsidR="00AE751F" w:rsidRPr="008D2DAE" w:rsidRDefault="000151F1" w:rsidP="00BF453C">
      <w:pPr>
        <w:pStyle w:val="Textodsazen"/>
      </w:pPr>
      <w:r w:rsidRPr="008D2DAE">
        <w:t>Dále musím vysoce ocenit Daniela J. Boorstina, knihovníka Kongresu,</w:t>
      </w:r>
      <w:r w:rsidR="00AE751F" w:rsidRPr="008D2DAE">
        <w:t xml:space="preserve"> a </w:t>
      </w:r>
      <w:r w:rsidRPr="008D2DAE">
        <w:t>zaměstnance</w:t>
      </w:r>
      <w:r w:rsidR="00AE751F" w:rsidRPr="008D2DAE">
        <w:t xml:space="preserve"> a </w:t>
      </w:r>
      <w:r w:rsidRPr="008D2DAE">
        <w:t>zaměstnankyně oddělení rukopisů: Johna C. Brodericka, Paula T. Heffrona, Johna Knowltona</w:t>
      </w:r>
      <w:r w:rsidR="00AE751F" w:rsidRPr="008D2DAE">
        <w:t xml:space="preserve"> a </w:t>
      </w:r>
      <w:r w:rsidRPr="008D2DAE">
        <w:t>jejich zapálený personál. Jsem jim zavázán za jejich vstřícnost</w:t>
      </w:r>
      <w:r w:rsidR="00AE751F" w:rsidRPr="008D2DAE">
        <w:t xml:space="preserve"> a </w:t>
      </w:r>
      <w:r w:rsidRPr="008D2DAE">
        <w:t>pomoc</w:t>
      </w:r>
      <w:r w:rsidR="00AE751F" w:rsidRPr="008D2DAE">
        <w:t xml:space="preserve"> s </w:t>
      </w:r>
      <w:r w:rsidRPr="008D2DAE">
        <w:t>mými dokumenty, jejichž kustody nyní jsou. Tajné materiály zveřejněné</w:t>
      </w:r>
      <w:r w:rsidR="00AE751F" w:rsidRPr="008D2DAE">
        <w:t xml:space="preserve"> v </w:t>
      </w:r>
      <w:r w:rsidRPr="008D2DAE">
        <w:t>této knize byly uvolněny se souhlasem kanceláře poradce pro otázky národní bezpečnosti doktora Zbigniewa Brzezinského, kterému za to vyjadřuji svůj dík. Prezident Nixon mi laskavě dovolil citovat některé materiály</w:t>
      </w:r>
      <w:r w:rsidR="00AE751F" w:rsidRPr="008D2DAE">
        <w:t xml:space="preserve"> z </w:t>
      </w:r>
      <w:r w:rsidRPr="008D2DAE">
        <w:t>jeho prezidentských archivů.</w:t>
      </w:r>
    </w:p>
    <w:p w:rsidR="00AE751F" w:rsidRPr="008D2DAE" w:rsidRDefault="000151F1" w:rsidP="00BF453C">
      <w:pPr>
        <w:pStyle w:val="Textodsazen"/>
      </w:pPr>
      <w:r w:rsidRPr="008D2DAE">
        <w:t>Zvláštní dík si zaslouží má asistentka M. Christine Vicková, jež si vzala na starost dohled nad organizací práce spojené</w:t>
      </w:r>
      <w:r w:rsidR="00AE751F" w:rsidRPr="008D2DAE">
        <w:t xml:space="preserve"> s </w:t>
      </w:r>
      <w:r w:rsidRPr="008D2DAE">
        <w:t>rukopisem</w:t>
      </w:r>
      <w:r w:rsidR="00AE751F" w:rsidRPr="008D2DAE">
        <w:t xml:space="preserve"> a </w:t>
      </w:r>
      <w:r w:rsidRPr="008D2DAE">
        <w:t>jeho jednotlivé verze pak přepisovala na stroji, přičemž ještě dokázala řídit můj každodenní program. Cheryl Wombleová</w:t>
      </w:r>
      <w:r w:rsidR="00AE751F" w:rsidRPr="008D2DAE">
        <w:t xml:space="preserve"> a </w:t>
      </w:r>
      <w:r w:rsidRPr="008D2DAE">
        <w:t>Mary Beth Balutaová velmi pomohly</w:t>
      </w:r>
      <w:r w:rsidR="00AE751F" w:rsidRPr="008D2DAE">
        <w:t xml:space="preserve"> </w:t>
      </w:r>
      <w:r w:rsidR="00AE751F" w:rsidRPr="008D2DAE">
        <w:lastRenderedPageBreak/>
        <w:t>s </w:t>
      </w:r>
      <w:r w:rsidRPr="008D2DAE">
        <w:t>přepisováním na stroji. Všechny tři pracovaly mnoho hodin přesčas.</w:t>
      </w:r>
    </w:p>
    <w:p w:rsidR="00AE751F" w:rsidRPr="008D2DAE" w:rsidRDefault="000151F1" w:rsidP="00BF453C">
      <w:pPr>
        <w:pStyle w:val="Textodsazen"/>
      </w:pPr>
      <w:r w:rsidRPr="008D2DAE">
        <w:t>Má žena Nancy mně poskytovala povzbuzení svými radami</w:t>
      </w:r>
      <w:r w:rsidR="00AE751F" w:rsidRPr="008D2DAE">
        <w:t xml:space="preserve"> a </w:t>
      </w:r>
      <w:r w:rsidRPr="008D2DAE">
        <w:t>láskou; jako vždy sloužila jako mé svědomí.</w:t>
      </w:r>
    </w:p>
    <w:p w:rsidR="00AE751F" w:rsidRPr="008D2DAE" w:rsidRDefault="000151F1" w:rsidP="00BF453C">
      <w:pPr>
        <w:pStyle w:val="Textodsazen"/>
      </w:pPr>
      <w:r w:rsidRPr="008D2DAE">
        <w:t>Tuto knihu jsem věnoval Nelsonu A. Rockefellerovi. Byl mým přítelem po celých dvacet pět let až do své předčasné smrti</w:t>
      </w:r>
      <w:r w:rsidR="00AE751F" w:rsidRPr="008D2DAE">
        <w:t xml:space="preserve"> v </w:t>
      </w:r>
      <w:r w:rsidRPr="008D2DAE">
        <w:t>lednu tohoto roku.</w:t>
      </w:r>
    </w:p>
    <w:p w:rsidR="00AE751F" w:rsidRPr="008D2DAE" w:rsidRDefault="000151F1" w:rsidP="00BF453C">
      <w:pPr>
        <w:pStyle w:val="Textodsazen"/>
      </w:pPr>
      <w:r w:rsidRPr="008D2DAE">
        <w:t xml:space="preserve">Za obsah této knihy odpovídám pouze já sám </w:t>
      </w:r>
      <w:r w:rsidR="00A76BE3" w:rsidRPr="008D2DAE">
        <w:t>–</w:t>
      </w:r>
      <w:r w:rsidRPr="008D2DAE">
        <w:t xml:space="preserve"> stejně jako za své činy, které</w:t>
      </w:r>
      <w:r w:rsidR="00AE751F" w:rsidRPr="008D2DAE">
        <w:t xml:space="preserve"> v </w:t>
      </w:r>
      <w:r w:rsidRPr="008D2DAE">
        <w:t>ní popisuji.</w:t>
      </w:r>
    </w:p>
    <w:p w:rsidR="001108DB" w:rsidRPr="008D2DAE" w:rsidRDefault="000151F1" w:rsidP="00613FAA">
      <w:pPr>
        <w:pStyle w:val="Text-vpravo"/>
        <w:sectPr w:rsidR="001108DB" w:rsidRPr="008D2DAE" w:rsidSect="00BE0046">
          <w:pgSz w:w="8391" w:h="11907" w:code="11"/>
          <w:pgMar w:top="851" w:right="851" w:bottom="851" w:left="851" w:header="454" w:footer="454" w:gutter="0"/>
          <w:cols w:space="720"/>
          <w:noEndnote/>
          <w:docGrid w:linePitch="360"/>
        </w:sectPr>
      </w:pPr>
      <w:r w:rsidRPr="008D2DAE">
        <w:t>Washington, D.C.</w:t>
      </w:r>
      <w:r w:rsidR="00454333" w:rsidRPr="008D2DAE">
        <w:t>,</w:t>
      </w:r>
      <w:r w:rsidRPr="008D2DAE">
        <w:t xml:space="preserve"> červen 1979</w:t>
      </w:r>
    </w:p>
    <w:p w:rsidR="003F219A" w:rsidRPr="008D2DAE" w:rsidRDefault="000151F1" w:rsidP="003F219A">
      <w:pPr>
        <w:pStyle w:val="Nadpis1"/>
      </w:pPr>
      <w:bookmarkStart w:id="22" w:name="_Toc384757431"/>
      <w:bookmarkStart w:id="23" w:name="_Toc384757721"/>
      <w:bookmarkStart w:id="24" w:name="_Toc385021527"/>
      <w:r w:rsidRPr="008D2DAE">
        <w:lastRenderedPageBreak/>
        <w:t>ČÁST PRVNÍ</w:t>
      </w:r>
      <w:bookmarkEnd w:id="22"/>
      <w:bookmarkEnd w:id="23"/>
      <w:bookmarkEnd w:id="24"/>
      <w:r w:rsidR="003F219A" w:rsidRPr="008D2DAE">
        <w:t xml:space="preserve"> </w:t>
      </w:r>
      <w:bookmarkStart w:id="25" w:name="bookmark4"/>
    </w:p>
    <w:p w:rsidR="00AE751F" w:rsidRPr="008D2DAE" w:rsidRDefault="000151F1" w:rsidP="003F219A">
      <w:pPr>
        <w:pStyle w:val="Nadpis1"/>
      </w:pPr>
      <w:bookmarkStart w:id="26" w:name="_Toc384757432"/>
      <w:bookmarkStart w:id="27" w:name="_Toc384757722"/>
      <w:bookmarkStart w:id="28" w:name="_Toc385021528"/>
      <w:r w:rsidRPr="008D2DAE">
        <w:t>Počátky</w:t>
      </w:r>
      <w:bookmarkEnd w:id="25"/>
      <w:bookmarkEnd w:id="26"/>
      <w:bookmarkEnd w:id="27"/>
      <w:bookmarkEnd w:id="28"/>
    </w:p>
    <w:p w:rsidR="00AE751F" w:rsidRPr="008D2DAE" w:rsidRDefault="00AE751F" w:rsidP="00BF453C">
      <w:pPr>
        <w:pStyle w:val="Textodsazen"/>
      </w:pPr>
    </w:p>
    <w:p w:rsidR="005D3544" w:rsidRPr="008D2DAE" w:rsidRDefault="005D3544" w:rsidP="00D37A2F">
      <w:pPr>
        <w:pStyle w:val="Nzevkapitoly"/>
        <w:sectPr w:rsidR="005D3544" w:rsidRPr="008D2DAE" w:rsidSect="000151F1">
          <w:pgSz w:w="8391" w:h="11907" w:code="11"/>
          <w:pgMar w:top="851" w:right="851" w:bottom="851" w:left="851" w:header="0" w:footer="3" w:gutter="0"/>
          <w:cols w:space="720"/>
          <w:noEndnote/>
          <w:docGrid w:linePitch="360"/>
        </w:sectPr>
      </w:pPr>
    </w:p>
    <w:p w:rsidR="00AE751F" w:rsidRPr="008D2DAE" w:rsidRDefault="000151F1" w:rsidP="00D37A2F">
      <w:pPr>
        <w:pStyle w:val="Nadpis2"/>
      </w:pPr>
      <w:bookmarkStart w:id="29" w:name="_Toc384757433"/>
      <w:bookmarkStart w:id="30" w:name="_Toc384757723"/>
      <w:bookmarkStart w:id="31" w:name="_Toc385021529"/>
      <w:r w:rsidRPr="008D2DAE">
        <w:lastRenderedPageBreak/>
        <w:t>I</w:t>
      </w:r>
      <w:bookmarkEnd w:id="29"/>
      <w:bookmarkEnd w:id="30"/>
      <w:bookmarkEnd w:id="31"/>
    </w:p>
    <w:p w:rsidR="00AE751F" w:rsidRPr="008D2DAE" w:rsidRDefault="000151F1" w:rsidP="00D37A2F">
      <w:pPr>
        <w:pStyle w:val="Nzevkapitoly"/>
      </w:pPr>
      <w:bookmarkStart w:id="32" w:name="bookmark5"/>
      <w:bookmarkStart w:id="33" w:name="_Toc384757434"/>
      <w:bookmarkStart w:id="34" w:name="_Toc384757724"/>
      <w:bookmarkStart w:id="35" w:name="_Toc385021530"/>
      <w:r w:rsidRPr="008D2DAE">
        <w:t>Pozvání</w:t>
      </w:r>
      <w:bookmarkEnd w:id="32"/>
      <w:bookmarkEnd w:id="33"/>
      <w:bookmarkEnd w:id="34"/>
      <w:bookmarkEnd w:id="35"/>
    </w:p>
    <w:p w:rsidR="00AE751F" w:rsidRPr="008D2DAE" w:rsidRDefault="00907376" w:rsidP="00BE58B8">
      <w:pPr>
        <w:pStyle w:val="Text-neodsazen"/>
      </w:pPr>
      <w:r w:rsidRPr="008D2DAE">
        <w:t>I</w:t>
      </w:r>
      <w:r w:rsidR="000151F1" w:rsidRPr="008D2DAE">
        <w:t>naugurace se konala za jasného, mrazivého</w:t>
      </w:r>
      <w:r w:rsidR="00AE751F" w:rsidRPr="008D2DAE">
        <w:t xml:space="preserve"> a </w:t>
      </w:r>
      <w:r w:rsidR="000151F1" w:rsidRPr="008D2DAE">
        <w:t>větrného dne. Seděl jsem na pódiu hned za členy nového kabinetu</w:t>
      </w:r>
      <w:r w:rsidR="00AE751F" w:rsidRPr="008D2DAE">
        <w:t xml:space="preserve"> a </w:t>
      </w:r>
      <w:r w:rsidR="000151F1" w:rsidRPr="008D2DAE">
        <w:t xml:space="preserve">sledoval, jak Lyndon Johnson kráčí naposledy uličkou za doprovodu hudby, hrající </w:t>
      </w:r>
      <w:r w:rsidR="00AE751F" w:rsidRPr="008D2DAE">
        <w:t>„</w:t>
      </w:r>
      <w:r w:rsidR="000151F1" w:rsidRPr="008D2DAE">
        <w:t>Hail to the Chief</w:t>
      </w:r>
      <w:r w:rsidR="00AE751F" w:rsidRPr="008D2DAE">
        <w:t>“</w:t>
      </w:r>
      <w:r w:rsidR="000151F1" w:rsidRPr="008D2DAE">
        <w:t>. Kladl jsem si otázku, co si myslí tato silná</w:t>
      </w:r>
      <w:r w:rsidR="00AE751F" w:rsidRPr="008D2DAE">
        <w:t xml:space="preserve"> a </w:t>
      </w:r>
      <w:r w:rsidR="000151F1" w:rsidRPr="008D2DAE">
        <w:t>tragická postava nyní na konci svého funkčního období, které začalo</w:t>
      </w:r>
      <w:r w:rsidR="00AE751F" w:rsidRPr="008D2DAE">
        <w:t xml:space="preserve"> s </w:t>
      </w:r>
      <w:r w:rsidR="000151F1" w:rsidRPr="008D2DAE">
        <w:t>obrovskými aspiracemi</w:t>
      </w:r>
      <w:r w:rsidR="00AE751F" w:rsidRPr="008D2DAE">
        <w:t xml:space="preserve"> a </w:t>
      </w:r>
      <w:r w:rsidR="000151F1" w:rsidRPr="008D2DAE">
        <w:t>skončilo bolestnými sváry. Jak se mohlo stát, že tento muž konsensu zanechává při svém odchodu</w:t>
      </w:r>
      <w:r w:rsidR="00AE751F" w:rsidRPr="008D2DAE">
        <w:t xml:space="preserve"> z </w:t>
      </w:r>
      <w:r w:rsidR="000151F1" w:rsidRPr="008D2DAE">
        <w:t>Bílého domu zemi rozdělenou spory? Johnson měl výraz orla, který se ocitl</w:t>
      </w:r>
      <w:r w:rsidR="00AE751F" w:rsidRPr="008D2DAE">
        <w:t xml:space="preserve"> v </w:t>
      </w:r>
      <w:r w:rsidR="000151F1" w:rsidRPr="008D2DAE">
        <w:t>kleci; stál hrdě, důstojně jako muž, jehož nelze nikdy brát na lehkou váhu, se zrakem upřeným do dálav, kterých už nikdy nedosáhne.</w:t>
      </w:r>
    </w:p>
    <w:p w:rsidR="00AE751F" w:rsidRPr="008D2DAE" w:rsidRDefault="000151F1" w:rsidP="00BF453C">
      <w:pPr>
        <w:pStyle w:val="Textodsazen"/>
      </w:pPr>
      <w:r w:rsidRPr="008D2DAE">
        <w:t>Zazněla další fanfára</w:t>
      </w:r>
      <w:r w:rsidR="00AE751F" w:rsidRPr="008D2DAE">
        <w:t xml:space="preserve"> a </w:t>
      </w:r>
      <w:r w:rsidRPr="008D2DAE">
        <w:t>nad schody Kapitolu se objevil nový prezident Richard Nixon</w:t>
      </w:r>
      <w:r w:rsidR="00AE751F" w:rsidRPr="008D2DAE">
        <w:t xml:space="preserve"> v </w:t>
      </w:r>
      <w:r w:rsidRPr="008D2DAE">
        <w:t>žaketu. Jeho kalhoty byly jako vždy trošičku krátké. Vzdorovitě vysunoval bradu,</w:t>
      </w:r>
      <w:r w:rsidR="00AE751F" w:rsidRPr="008D2DAE">
        <w:t xml:space="preserve"> a </w:t>
      </w:r>
      <w:r w:rsidRPr="008D2DAE">
        <w:t>přesto působil nejistě, jako kdyby nevěřil, že je skutečně na tomto místě. Vyzařovala</w:t>
      </w:r>
      <w:r w:rsidR="00AE751F" w:rsidRPr="008D2DAE">
        <w:t xml:space="preserve"> z </w:t>
      </w:r>
      <w:r w:rsidRPr="008D2DAE">
        <w:t>něj současně úleva</w:t>
      </w:r>
      <w:r w:rsidR="00AE751F" w:rsidRPr="008D2DAE">
        <w:t xml:space="preserve"> i </w:t>
      </w:r>
      <w:r w:rsidRPr="008D2DAE">
        <w:t>nevěřícnost. Konečně zde stanul, ačkoli to bylo vzhledem</w:t>
      </w:r>
      <w:r w:rsidR="00AE751F" w:rsidRPr="008D2DAE">
        <w:t xml:space="preserve"> k </w:t>
      </w:r>
      <w:r w:rsidRPr="008D2DAE">
        <w:t>jeho kariéře naprosto nepravděpodobné, díky mimořádně sebekázni, která neměla</w:t>
      </w:r>
      <w:r w:rsidR="00AE751F" w:rsidRPr="008D2DAE">
        <w:t xml:space="preserve"> v </w:t>
      </w:r>
      <w:r w:rsidRPr="008D2DAE">
        <w:t>americké politické historii téměř obdoby. Zdálo se, že je nabitý energií, jako by se nemohl dočkat, kdy už ceremoniál skončí, aby mohl začít</w:t>
      </w:r>
      <w:r w:rsidR="00AE751F" w:rsidRPr="008D2DAE">
        <w:t xml:space="preserve"> s </w:t>
      </w:r>
      <w:r w:rsidRPr="008D2DAE">
        <w:t>realizací svého celoživotního snu. Přesto působil trochu unaveným dojmem, skoro křehce, jako marat</w:t>
      </w:r>
      <w:r w:rsidR="00A5274A" w:rsidRPr="008D2DAE">
        <w:t>o</w:t>
      </w:r>
      <w:r w:rsidRPr="008D2DAE">
        <w:t>nský běžec, který se vyčerpal ve velkém závodě. Jako vždy bylo těžké říci, zda si Nixon užívá příležitosti samé nebo svých předchozích představ</w:t>
      </w:r>
      <w:r w:rsidR="00AE751F" w:rsidRPr="008D2DAE">
        <w:t xml:space="preserve"> o </w:t>
      </w:r>
      <w:r w:rsidRPr="008D2DAE">
        <w:t>ní. Sešel po schodech dolů</w:t>
      </w:r>
      <w:r w:rsidR="00AE751F" w:rsidRPr="008D2DAE">
        <w:t xml:space="preserve"> a </w:t>
      </w:r>
      <w:r w:rsidRPr="008D2DAE">
        <w:t>složil prezidentskou přísahu svým pevným hlubokým hlasem.</w:t>
      </w:r>
    </w:p>
    <w:p w:rsidR="00AE751F" w:rsidRPr="008D2DAE" w:rsidRDefault="000151F1" w:rsidP="00D37A2F">
      <w:pPr>
        <w:pStyle w:val="Nadpis3"/>
      </w:pPr>
      <w:bookmarkStart w:id="36" w:name="bookmark6"/>
      <w:bookmarkStart w:id="37" w:name="_Toc384757435"/>
      <w:bookmarkStart w:id="38" w:name="_Toc384757725"/>
      <w:bookmarkStart w:id="39" w:name="_Toc385021531"/>
      <w:r w:rsidRPr="008D2DAE">
        <w:t>Nelson Rockefeller</w:t>
      </w:r>
      <w:bookmarkEnd w:id="36"/>
      <w:bookmarkEnd w:id="37"/>
      <w:bookmarkEnd w:id="38"/>
      <w:bookmarkEnd w:id="39"/>
    </w:p>
    <w:p w:rsidR="00AE751F" w:rsidRPr="008D2DAE" w:rsidRDefault="00907376" w:rsidP="00BE58B8">
      <w:pPr>
        <w:pStyle w:val="Text-neodsazen"/>
      </w:pPr>
      <w:r w:rsidRPr="008D2DAE">
        <w:t>M</w:t>
      </w:r>
      <w:r w:rsidR="000151F1" w:rsidRPr="008D2DAE">
        <w:t>é vlastní překvapení, že jsem zde, bylo přímo hmatatelné.</w:t>
      </w:r>
      <w:r w:rsidR="00AE751F" w:rsidRPr="008D2DAE">
        <w:t xml:space="preserve"> O </w:t>
      </w:r>
      <w:r w:rsidR="000151F1" w:rsidRPr="008D2DAE">
        <w:t>pouhých osm týdnů dříve by myšlenka, že bych se mohl účastnit inaugurace jako jeden</w:t>
      </w:r>
      <w:r w:rsidR="00AE751F" w:rsidRPr="008D2DAE">
        <w:t xml:space="preserve"> z </w:t>
      </w:r>
      <w:r w:rsidR="000151F1" w:rsidRPr="008D2DAE">
        <w:t>nejbližších poradců nového prezidenta, byla absurdní. Až do této doby jsem nabíral všechny své politické zkušenosti pouze ve společnosti těch, kteří se považovali za nesmiřitelné odpůrce Richarda Nixona. Přes deset let jsem přednášel na Harvardově univerzitě, kde pohrdání Richardem Nixonem patřilo</w:t>
      </w:r>
      <w:r w:rsidR="00AE751F" w:rsidRPr="008D2DAE">
        <w:t xml:space="preserve"> k </w:t>
      </w:r>
      <w:r w:rsidR="000151F1" w:rsidRPr="008D2DAE">
        <w:t>zažitým zvyklostem.</w:t>
      </w:r>
      <w:r w:rsidR="00AE751F" w:rsidRPr="008D2DAE">
        <w:t xml:space="preserve"> A </w:t>
      </w:r>
      <w:r w:rsidR="000151F1" w:rsidRPr="008D2DAE">
        <w:t xml:space="preserve">osobností, jež měla největší vliv na můj život, byl Nelson Rockefeller, který se Nixona dvakrát </w:t>
      </w:r>
      <w:r w:rsidR="0058414F" w:rsidRPr="008D2DAE">
        <w:t>marně</w:t>
      </w:r>
      <w:r w:rsidR="000151F1" w:rsidRPr="008D2DAE">
        <w:t xml:space="preserve"> snažil porazit</w:t>
      </w:r>
      <w:r w:rsidR="00AE751F" w:rsidRPr="008D2DAE">
        <w:t xml:space="preserve"> v </w:t>
      </w:r>
      <w:r w:rsidR="000151F1" w:rsidRPr="008D2DAE">
        <w:t>boji</w:t>
      </w:r>
      <w:r w:rsidR="00AE751F" w:rsidRPr="008D2DAE">
        <w:t xml:space="preserve"> o </w:t>
      </w:r>
      <w:r w:rsidR="000151F1" w:rsidRPr="008D2DAE">
        <w:t>prezidentskou nominaci.</w:t>
      </w:r>
    </w:p>
    <w:p w:rsidR="00AE751F" w:rsidRPr="008D2DAE" w:rsidRDefault="000151F1" w:rsidP="00BF453C">
      <w:pPr>
        <w:pStyle w:val="Textodsazen"/>
      </w:pPr>
      <w:r w:rsidRPr="008D2DAE">
        <w:t>Byl to právě Nelson Rockefeller, kdo mne</w:t>
      </w:r>
      <w:r w:rsidR="00AE751F" w:rsidRPr="008D2DAE">
        <w:t xml:space="preserve"> v </w:t>
      </w:r>
      <w:r w:rsidRPr="008D2DAE">
        <w:t xml:space="preserve">roce 1955 seznámil se světem </w:t>
      </w:r>
      <w:r w:rsidRPr="008D2DAE">
        <w:lastRenderedPageBreak/>
        <w:t>vysoké politiky, když působil jako zvláštní poradce prezidenta Eisenhowera pro</w:t>
      </w:r>
      <w:r w:rsidR="00A5274A" w:rsidRPr="008D2DAE">
        <w:t xml:space="preserve"> </w:t>
      </w:r>
      <w:r w:rsidRPr="008D2DAE">
        <w:t>otázky národní bezpečnosti. Sestavil tehdy skupinu akademiků, do které přizval</w:t>
      </w:r>
      <w:r w:rsidR="00AE751F" w:rsidRPr="008D2DAE">
        <w:t xml:space="preserve"> i </w:t>
      </w:r>
      <w:r w:rsidRPr="008D2DAE">
        <w:t>mne, jež měla za úkol připravit pro prezidenta materiál týkající se zásadního diplomatického problému, jak by se Spojené státy mohly chopit iniciativy na mezinárodním poli</w:t>
      </w:r>
      <w:r w:rsidR="00AE751F" w:rsidRPr="008D2DAE">
        <w:t xml:space="preserve"> a </w:t>
      </w:r>
      <w:r w:rsidRPr="008D2DAE">
        <w:t>artikulovat své dlouhodobé politické cíle.</w:t>
      </w:r>
    </w:p>
    <w:p w:rsidR="00AE751F" w:rsidRPr="008D2DAE" w:rsidRDefault="000151F1" w:rsidP="00BF453C">
      <w:pPr>
        <w:pStyle w:val="Textodsazen"/>
      </w:pPr>
      <w:r w:rsidRPr="008D2DAE">
        <w:t>Bylo to podnětné setkání. Rockefeller vstoupil do místnosti, poplácal shromážděné akademiky po zádech, zubil se na všechny strany</w:t>
      </w:r>
      <w:r w:rsidR="00AE751F" w:rsidRPr="008D2DAE">
        <w:t xml:space="preserve"> a </w:t>
      </w:r>
      <w:r w:rsidRPr="008D2DAE">
        <w:t>každého</w:t>
      </w:r>
      <w:r w:rsidR="00AE751F" w:rsidRPr="008D2DAE">
        <w:t xml:space="preserve"> v </w:t>
      </w:r>
      <w:r w:rsidRPr="008D2DAE">
        <w:t>místnosti oslovil křestním jménem, nebo přesněji tím, co se mu podle jeho názoru co nejvíce podobalo. Tímto způsobem</w:t>
      </w:r>
      <w:r w:rsidR="00AE751F" w:rsidRPr="008D2DAE">
        <w:t xml:space="preserve"> a </w:t>
      </w:r>
      <w:r w:rsidRPr="008D2DAE">
        <w:t>svou aurou americké bezprostřednosti si však současně uchovával odstup: jestliže každého oslovoval křestním jménem</w:t>
      </w:r>
      <w:r w:rsidR="00AE751F" w:rsidRPr="008D2DAE">
        <w:t xml:space="preserve"> a </w:t>
      </w:r>
      <w:r w:rsidRPr="008D2DAE">
        <w:t xml:space="preserve">stejně přátelsky, ztrácely vztahy důvěrný rozměr. Rockefeller se posadil, aby si nás vyslechl. My </w:t>
      </w:r>
      <w:r w:rsidR="00A76BE3" w:rsidRPr="008D2DAE">
        <w:t>–</w:t>
      </w:r>
      <w:r w:rsidRPr="008D2DAE">
        <w:t xml:space="preserve"> omámeni blízkostí moci, kterou představoval,</w:t>
      </w:r>
      <w:r w:rsidR="00AE751F" w:rsidRPr="008D2DAE">
        <w:t xml:space="preserve"> a </w:t>
      </w:r>
      <w:r w:rsidRPr="008D2DAE">
        <w:t xml:space="preserve">troufám si také říci jeho bohatstvím </w:t>
      </w:r>
      <w:r w:rsidR="00A76BE3" w:rsidRPr="008D2DAE">
        <w:t>–</w:t>
      </w:r>
      <w:r w:rsidR="00976E93" w:rsidRPr="008D2DAE">
        <w:t xml:space="preserve"> </w:t>
      </w:r>
      <w:r w:rsidRPr="008D2DAE">
        <w:t>jsme se na něj ze všech sil snažili udělat dojem svými praktickými znalostmi. Jeden profesor za druhým ochotně přispíval radami, jakou mazanou taktiku použít</w:t>
      </w:r>
      <w:r w:rsidR="00AE751F" w:rsidRPr="008D2DAE">
        <w:t xml:space="preserve"> k </w:t>
      </w:r>
      <w:r w:rsidRPr="008D2DAE">
        <w:t xml:space="preserve">manipulaci národy </w:t>
      </w:r>
      <w:r w:rsidR="00A76BE3" w:rsidRPr="008D2DAE">
        <w:t>–</w:t>
      </w:r>
      <w:r w:rsidRPr="008D2DAE">
        <w:t xml:space="preserve"> nebo alespoň byrokracií, jak jednat</w:t>
      </w:r>
      <w:r w:rsidR="00AE751F" w:rsidRPr="008D2DAE">
        <w:t xml:space="preserve"> s </w:t>
      </w:r>
      <w:r w:rsidRPr="008D2DAE">
        <w:t>prezidentem, jehož jsme osobně neznali, nebo jak získat převahu (věčný problém poradců pro otázky národní bezpečnosti) nad ministrem zahraničí, kterého jsme neznali</w:t>
      </w:r>
      <w:r w:rsidR="00AE751F" w:rsidRPr="008D2DAE">
        <w:t xml:space="preserve"> o </w:t>
      </w:r>
      <w:r w:rsidRPr="008D2DAE">
        <w:t>nic více. Když jsme skončili, zmizel</w:t>
      </w:r>
      <w:r w:rsidR="00AE751F" w:rsidRPr="008D2DAE">
        <w:t xml:space="preserve"> z </w:t>
      </w:r>
      <w:r w:rsidRPr="008D2DAE">
        <w:t>Rockefellerovy tváře úsměv</w:t>
      </w:r>
      <w:r w:rsidR="00AE751F" w:rsidRPr="008D2DAE">
        <w:t xml:space="preserve"> a </w:t>
      </w:r>
      <w:r w:rsidRPr="008D2DAE">
        <w:t xml:space="preserve">jeho oči se přimhouřily. Tento výraz, který jsem se později naučil dokonale znát, signalizoval, že nastal čas pro vážně míněnou práci. Prohlásil: </w:t>
      </w:r>
      <w:r w:rsidR="00AE751F" w:rsidRPr="008D2DAE">
        <w:t>„</w:t>
      </w:r>
      <w:r w:rsidRPr="008D2DAE">
        <w:t xml:space="preserve">Pánové, neshromáždil jsem vás tady proto, abyste mi vykládali, jak mám manévrovat ve Washingtonu </w:t>
      </w:r>
      <w:r w:rsidR="00A76BE3" w:rsidRPr="008D2DAE">
        <w:t>–</w:t>
      </w:r>
      <w:r w:rsidRPr="008D2DAE">
        <w:t xml:space="preserve"> to je moje starost. </w:t>
      </w:r>
      <w:r w:rsidRPr="008D2DAE">
        <w:rPr>
          <w:rStyle w:val="Slovo-kurzva"/>
        </w:rPr>
        <w:t xml:space="preserve">Vaším </w:t>
      </w:r>
      <w:r w:rsidRPr="008D2DAE">
        <w:t>úkolem je říci mi, co je správné. Pokud mne</w:t>
      </w:r>
      <w:r w:rsidR="00AE751F" w:rsidRPr="008D2DAE">
        <w:t xml:space="preserve"> o </w:t>
      </w:r>
      <w:r w:rsidRPr="008D2DAE">
        <w:t>tom dokážete přesvědčit, předložím to prezidentovi.</w:t>
      </w:r>
      <w:r w:rsidR="00AE751F" w:rsidRPr="008D2DAE">
        <w:t xml:space="preserve"> A </w:t>
      </w:r>
      <w:r w:rsidRPr="008D2DAE">
        <w:t>pokud to</w:t>
      </w:r>
      <w:r w:rsidR="00AE751F" w:rsidRPr="008D2DAE">
        <w:t xml:space="preserve"> u </w:t>
      </w:r>
      <w:r w:rsidRPr="008D2DAE">
        <w:t>něj nedokážu prosadit, složím funkci.</w:t>
      </w:r>
      <w:r w:rsidR="00AE751F" w:rsidRPr="008D2DAE">
        <w:t>“</w:t>
      </w:r>
    </w:p>
    <w:p w:rsidR="00AE751F" w:rsidRPr="008D2DAE" w:rsidRDefault="000151F1" w:rsidP="00BF453C">
      <w:pPr>
        <w:pStyle w:val="Textodsazen"/>
      </w:pPr>
      <w:r w:rsidRPr="008D2DAE">
        <w:t>Rockefeller ukázal, že si stojí za svým slovem. Napsali jsme zprávu; jedna</w:t>
      </w:r>
      <w:r w:rsidR="00AE751F" w:rsidRPr="008D2DAE">
        <w:t xml:space="preserve"> z </w:t>
      </w:r>
      <w:r w:rsidRPr="008D2DAE">
        <w:t xml:space="preserve">jejích myšlenek, návrh na </w:t>
      </w:r>
      <w:r w:rsidR="00AE751F" w:rsidRPr="008D2DAE">
        <w:t>„</w:t>
      </w:r>
      <w:r w:rsidRPr="008D2DAE">
        <w:t>otevřené nebe</w:t>
      </w:r>
      <w:r w:rsidR="00AE751F" w:rsidRPr="008D2DAE">
        <w:t>“</w:t>
      </w:r>
      <w:r w:rsidRPr="008D2DAE">
        <w:t>, byla přijata. Části pojednávající</w:t>
      </w:r>
      <w:r w:rsidR="00AE751F" w:rsidRPr="008D2DAE">
        <w:t xml:space="preserve"> o </w:t>
      </w:r>
      <w:r w:rsidRPr="008D2DAE">
        <w:t>dlouhodobých cílech Spojených států však neprošly. Příčinou neúspěchu byl do jisté míry pocit sebeuspokojení převládající</w:t>
      </w:r>
      <w:r w:rsidR="00AE751F" w:rsidRPr="008D2DAE">
        <w:t xml:space="preserve"> v </w:t>
      </w:r>
      <w:r w:rsidRPr="008D2DAE">
        <w:t>zemi, především však odpor mocného ministra zahraničí, který prosazoval své vlastní představy. Rockefeller pak na konci roku 1955 rezignoval.</w:t>
      </w:r>
    </w:p>
    <w:p w:rsidR="00AE751F" w:rsidRPr="008D2DAE" w:rsidRDefault="000151F1" w:rsidP="00BF453C">
      <w:pPr>
        <w:pStyle w:val="Textodsazen"/>
      </w:pPr>
      <w:r w:rsidRPr="008D2DAE">
        <w:t>Účastnil jsem se typického Rockefellerova dobrodružství. Ze všech veřejných činitelů, které jsem poznal, si zachovával největší, téměř dojemnou víru</w:t>
      </w:r>
      <w:r w:rsidR="00AE751F" w:rsidRPr="008D2DAE">
        <w:t xml:space="preserve"> v </w:t>
      </w:r>
      <w:r w:rsidRPr="008D2DAE">
        <w:t xml:space="preserve">moc idejí. Vydával ohromné prostředky na pokusy zjistit, co by bylo </w:t>
      </w:r>
      <w:r w:rsidR="00AE751F" w:rsidRPr="008D2DAE">
        <w:t>„</w:t>
      </w:r>
      <w:r w:rsidRPr="008D2DAE">
        <w:t>správné</w:t>
      </w:r>
      <w:r w:rsidR="00AE751F" w:rsidRPr="008D2DAE">
        <w:t>“</w:t>
      </w:r>
      <w:r w:rsidRPr="008D2DAE">
        <w:t xml:space="preserve"> udělat. Své volební kampaně zakládal na iluzi, že hlasy delegátů na celostátních politických konvencích lze získat předložením skvělého podstatného programu. Trávil vyčerpávající množství času přípravou svých proslovů.</w:t>
      </w:r>
      <w:r w:rsidR="00AE751F" w:rsidRPr="008D2DAE">
        <w:t xml:space="preserve"> I </w:t>
      </w:r>
      <w:r w:rsidRPr="008D2DAE">
        <w:t>když však mohl působit atypickým dojmem,</w:t>
      </w:r>
      <w:r w:rsidR="00AE751F" w:rsidRPr="008D2DAE">
        <w:t xml:space="preserve"> v </w:t>
      </w:r>
      <w:r w:rsidRPr="008D2DAE">
        <w:t>jistém smyslu svou nekonečnou energií, pragmatickým géniem</w:t>
      </w:r>
      <w:r w:rsidR="00AE751F" w:rsidRPr="008D2DAE">
        <w:t xml:space="preserve"> a </w:t>
      </w:r>
      <w:r w:rsidRPr="008D2DAE">
        <w:t xml:space="preserve">optimismem bez hranic zosobňoval pravého Američana. Překážky tu byly proto, abychom je překonávali; problémy znamenaly příležitost. Nikdy si nedokázal představit, že by nějaká špatnost nemohla být napravena, nebo že by čestné aspirace byly nedosažitelné. Pro ostatní národy je utopie požehnanou minulostí, která se již </w:t>
      </w:r>
      <w:r w:rsidRPr="008D2DAE">
        <w:lastRenderedPageBreak/>
        <w:t>nikdy nevrátí; pro Američany je vzdálena jen tak mnoho nebo málo, jak mnoho nebo málo jsou odhodláni jí dosáhnout.</w:t>
      </w:r>
    </w:p>
    <w:p w:rsidR="00AE751F" w:rsidRPr="008D2DAE" w:rsidRDefault="000151F1" w:rsidP="00BF453C">
      <w:pPr>
        <w:pStyle w:val="Textodsazen"/>
      </w:pPr>
      <w:r w:rsidRPr="008D2DAE">
        <w:t>Jsem si jist, že Nelson Rockefeller by byl velkým prezidentem. Bohatě se mu dostávalo statečnosti</w:t>
      </w:r>
      <w:r w:rsidR="00AE751F" w:rsidRPr="008D2DAE">
        <w:t xml:space="preserve"> a </w:t>
      </w:r>
      <w:r w:rsidRPr="008D2DAE">
        <w:t>vize, vlastností, jež jsou úhelným kamenem schopnosti vést. Ale</w:t>
      </w:r>
      <w:r w:rsidR="00AE751F" w:rsidRPr="008D2DAE">
        <w:t xml:space="preserve"> v </w:t>
      </w:r>
      <w:r w:rsidRPr="008D2DAE">
        <w:t xml:space="preserve">okamžicích, kdy mohl realizovat svůj cíl </w:t>
      </w:r>
      <w:r w:rsidR="00A76BE3" w:rsidRPr="008D2DAE">
        <w:t>–</w:t>
      </w:r>
      <w:r w:rsidR="00AE751F" w:rsidRPr="008D2DAE">
        <w:t xml:space="preserve"> v </w:t>
      </w:r>
      <w:r w:rsidRPr="008D2DAE">
        <w:t>roce 1960</w:t>
      </w:r>
      <w:r w:rsidR="00AE751F" w:rsidRPr="008D2DAE">
        <w:t xml:space="preserve"> a </w:t>
      </w:r>
      <w:r w:rsidRPr="008D2DAE">
        <w:t>poté opět</w:t>
      </w:r>
      <w:r w:rsidR="00AE751F" w:rsidRPr="008D2DAE">
        <w:t xml:space="preserve"> v </w:t>
      </w:r>
      <w:r w:rsidRPr="008D2DAE">
        <w:t xml:space="preserve">roce 1968 </w:t>
      </w:r>
      <w:r w:rsidR="00A76BE3" w:rsidRPr="008D2DAE">
        <w:t>–</w:t>
      </w:r>
      <w:r w:rsidRPr="008D2DAE">
        <w:t>, pro něj netypickým způsobem zaváhal. Při boji za své přesvědčení</w:t>
      </w:r>
      <w:r w:rsidR="00A5274A" w:rsidRPr="008D2DAE">
        <w:t xml:space="preserve"> </w:t>
      </w:r>
      <w:r w:rsidRPr="008D2DAE">
        <w:t>dokázal být chladnokrevný</w:t>
      </w:r>
      <w:r w:rsidR="00AE751F" w:rsidRPr="008D2DAE">
        <w:t xml:space="preserve"> a </w:t>
      </w:r>
      <w:r w:rsidRPr="008D2DAE">
        <w:t xml:space="preserve">nemilosrdný; byl také neuvěřitelně houževnatý. Současně měl však ještě jeden povahový rys </w:t>
      </w:r>
      <w:r w:rsidR="00A76BE3" w:rsidRPr="008D2DAE">
        <w:t>–</w:t>
      </w:r>
      <w:r w:rsidRPr="008D2DAE">
        <w:t xml:space="preserve"> hlubokou vnitřní rozkolísanost. Jakési aristokratické skrupule mu bránily získat cenu nejvyšší</w:t>
      </w:r>
      <w:r w:rsidR="00AE751F" w:rsidRPr="008D2DAE">
        <w:t xml:space="preserve"> s </w:t>
      </w:r>
      <w:r w:rsidRPr="008D2DAE">
        <w:t>požadovanou cílevědomostí</w:t>
      </w:r>
      <w:r w:rsidR="00AE751F" w:rsidRPr="008D2DAE">
        <w:t xml:space="preserve"> a </w:t>
      </w:r>
      <w:r w:rsidRPr="008D2DAE">
        <w:t>vedly ho</w:t>
      </w:r>
      <w:r w:rsidR="00AE751F" w:rsidRPr="008D2DAE">
        <w:t xml:space="preserve"> k </w:t>
      </w:r>
      <w:r w:rsidRPr="008D2DAE">
        <w:t>tomu, aby se vyčerpával</w:t>
      </w:r>
      <w:r w:rsidR="00AE751F" w:rsidRPr="008D2DAE">
        <w:t xml:space="preserve"> v </w:t>
      </w:r>
      <w:r w:rsidRPr="008D2DAE">
        <w:t>úsilí dokázat, že je prezidentského úřadu hoden. Celá jeho výchova mu bránila stanout před lidmi, kterým chtěl sloužit, jako kdyby se domníval, že sleduje osobní prospěch; protože patřil mezi ty nejvíce privilegované, cítil, že jako jedinec již nemá právo pro sebe ještě něco navíc žádat. Proto se pokoušel získat nejvyšší úřad tím, že předloží národu nejúžasnější vizi jeho možností</w:t>
      </w:r>
      <w:r w:rsidR="00AE751F" w:rsidRPr="008D2DAE">
        <w:t xml:space="preserve"> a </w:t>
      </w:r>
      <w:r w:rsidRPr="008D2DAE">
        <w:t>nejlepší koncept, jak jich dosáhnout.</w:t>
      </w:r>
    </w:p>
    <w:p w:rsidR="00AE751F" w:rsidRPr="008D2DAE" w:rsidRDefault="00AE751F" w:rsidP="00BF453C">
      <w:pPr>
        <w:pStyle w:val="Textodsazen"/>
      </w:pPr>
      <w:r w:rsidRPr="008D2DAE">
        <w:t>V </w:t>
      </w:r>
      <w:r w:rsidR="000151F1" w:rsidRPr="008D2DAE">
        <w:t>hlubokém slova smyslu trpěl Nelson Rockefeller dědičnou neschopností velmi bohatých lidí</w:t>
      </w:r>
      <w:r w:rsidRPr="008D2DAE">
        <w:t xml:space="preserve"> v </w:t>
      </w:r>
      <w:r w:rsidR="000151F1" w:rsidRPr="008D2DAE">
        <w:t>egalitářské společnosti. Žádal ujištění, že překonal to, co bylo důsledně dvojznačné, že za svou kariéru vděčí svým zásluhám</w:t>
      </w:r>
      <w:r w:rsidRPr="008D2DAE">
        <w:t xml:space="preserve"> a </w:t>
      </w:r>
      <w:r w:rsidR="000151F1" w:rsidRPr="008D2DAE">
        <w:t>nikoli bohatství, že se prosadil svými výkony</w:t>
      </w:r>
      <w:r w:rsidRPr="008D2DAE">
        <w:t xml:space="preserve"> a </w:t>
      </w:r>
      <w:r w:rsidR="000151F1" w:rsidRPr="008D2DAE">
        <w:t>nikoli díky svému dědictví.</w:t>
      </w:r>
      <w:r w:rsidRPr="008D2DAE">
        <w:t xml:space="preserve"> V </w:t>
      </w:r>
      <w:r w:rsidR="000151F1" w:rsidRPr="008D2DAE">
        <w:t>zemích</w:t>
      </w:r>
      <w:r w:rsidRPr="008D2DAE">
        <w:t xml:space="preserve"> s </w:t>
      </w:r>
      <w:r w:rsidR="000151F1" w:rsidRPr="008D2DAE">
        <w:t xml:space="preserve">aristokratickou tradicí </w:t>
      </w:r>
      <w:r w:rsidR="00A76BE3" w:rsidRPr="008D2DAE">
        <w:t>–</w:t>
      </w:r>
      <w:r w:rsidR="000151F1" w:rsidRPr="008D2DAE">
        <w:t xml:space="preserve"> například ve Velké Británii ještě dlouho po druhé světové válce </w:t>
      </w:r>
      <w:r w:rsidR="00A76BE3" w:rsidRPr="008D2DAE">
        <w:t>–</w:t>
      </w:r>
      <w:r w:rsidR="000151F1" w:rsidRPr="008D2DAE">
        <w:t xml:space="preserve"> se ve vysokých úřadech střídali příslušníci horních deseti tisíc</w:t>
      </w:r>
      <w:r w:rsidRPr="008D2DAE">
        <w:t xml:space="preserve"> v </w:t>
      </w:r>
      <w:r w:rsidR="000151F1" w:rsidRPr="008D2DAE">
        <w:t xml:space="preserve">přesvědčení, že odpovědnost za věci veřejné je jejich právem. Zásluhy se braly jako samozřejmost. Ve Spojených státech jsou však potomci významných rodin krajně citliví na obvinění, že získali moc prostřednictvím otevřeně používaného vlivu nebo bohatství; věří, že si úřad musí vydobýt vlastními silami. Avšak stejně jako si krásná žena nemůže být ve skutečnosti jista, že je žádána </w:t>
      </w:r>
      <w:r w:rsidRPr="008D2DAE">
        <w:t>„</w:t>
      </w:r>
      <w:r w:rsidR="000151F1" w:rsidRPr="008D2DAE">
        <w:t>jen pro sebe samu</w:t>
      </w:r>
      <w:r w:rsidRPr="008D2DAE">
        <w:t>“</w:t>
      </w:r>
      <w:r w:rsidR="000151F1" w:rsidRPr="008D2DAE">
        <w:t xml:space="preserve"> </w:t>
      </w:r>
      <w:r w:rsidR="00A76BE3" w:rsidRPr="008D2DAE">
        <w:t>–</w:t>
      </w:r>
      <w:r w:rsidR="000151F1" w:rsidRPr="008D2DAE">
        <w:t xml:space="preserve"> její osobnost je fakticky neoddělitelná od její krásy </w:t>
      </w:r>
      <w:r w:rsidR="00A76BE3" w:rsidRPr="008D2DAE">
        <w:t>–</w:t>
      </w:r>
      <w:r w:rsidR="000151F1" w:rsidRPr="008D2DAE">
        <w:t>, nemůže si</w:t>
      </w:r>
      <w:r w:rsidRPr="008D2DAE">
        <w:t xml:space="preserve"> v </w:t>
      </w:r>
      <w:r w:rsidR="000151F1" w:rsidRPr="008D2DAE">
        <w:t>Americe být bohatý člověk jist, co přispělo</w:t>
      </w:r>
      <w:r w:rsidRPr="008D2DAE">
        <w:t xml:space="preserve"> k </w:t>
      </w:r>
      <w:r w:rsidR="000151F1" w:rsidRPr="008D2DAE">
        <w:t>jeho pozici ve veřejném životě. Pokud má štěstí, naučí se časem, že to nehraje žádnou roli.</w:t>
      </w:r>
      <w:r w:rsidRPr="008D2DAE">
        <w:t xml:space="preserve"> V </w:t>
      </w:r>
      <w:r w:rsidR="000151F1" w:rsidRPr="008D2DAE">
        <w:t>politickém úřadě bude posuzován podle výzev, kterým bude čelit,</w:t>
      </w:r>
      <w:r w:rsidRPr="008D2DAE">
        <w:t xml:space="preserve"> a </w:t>
      </w:r>
      <w:r w:rsidR="000151F1" w:rsidRPr="008D2DAE">
        <w:t>výsledků, kterých dosáhne,</w:t>
      </w:r>
      <w:r w:rsidRPr="008D2DAE">
        <w:t xml:space="preserve"> a </w:t>
      </w:r>
      <w:r w:rsidR="000151F1" w:rsidRPr="008D2DAE">
        <w:t>nikoli podle svých peněz nebo pohnutek těch, kteří mu pomohli do jeho křesla. Do historie se nezapíše svou výchozí pozicí, ale výsledky.</w:t>
      </w:r>
    </w:p>
    <w:p w:rsidR="00AE751F" w:rsidRPr="008D2DAE" w:rsidRDefault="000151F1" w:rsidP="00BF453C">
      <w:pPr>
        <w:pStyle w:val="Textodsazen"/>
      </w:pPr>
      <w:r w:rsidRPr="008D2DAE">
        <w:t xml:space="preserve">Nelson Rockefeller nikdy zcela nevyřešil toto dilema. Po jeho předčasné smrti zaznělo, že se nedokázal stát prezidentem navzdory faktu, že byl Rockefeller. Pravdou je však spíše opak. Do značné míry neuspěl, </w:t>
      </w:r>
      <w:r w:rsidRPr="008D2DAE">
        <w:rPr>
          <w:rStyle w:val="Slovo-kurzva"/>
        </w:rPr>
        <w:t>protože</w:t>
      </w:r>
      <w:r w:rsidRPr="008D2DAE">
        <w:t xml:space="preserve"> byl Rockefeller. Neváhal vydávat velké sumy na své politické kampaně, současně však cítil nadměrnou povinnost ospravedlnit své ambice svým programem</w:t>
      </w:r>
      <w:r w:rsidR="00AE751F" w:rsidRPr="008D2DAE">
        <w:t xml:space="preserve"> a </w:t>
      </w:r>
      <w:r w:rsidRPr="008D2DAE">
        <w:t>vůbec se mu nechtělo realizovat své sny pro něho ponižujícím nadbíháním delegátům na celostátních konvencích. Takto však politický proces</w:t>
      </w:r>
      <w:r w:rsidR="00AE751F" w:rsidRPr="008D2DAE">
        <w:t xml:space="preserve"> a </w:t>
      </w:r>
      <w:r w:rsidRPr="008D2DAE">
        <w:t>nás většinou nefunguje, neboť spočívá více na osobnostech než na programech.</w:t>
      </w:r>
    </w:p>
    <w:p w:rsidR="00AE751F" w:rsidRPr="008D2DAE" w:rsidRDefault="000151F1" w:rsidP="00BF453C">
      <w:pPr>
        <w:pStyle w:val="Textodsazen"/>
      </w:pPr>
      <w:r w:rsidRPr="008D2DAE">
        <w:t>Rockefeller bojoval na třech celostátních konvencích</w:t>
      </w:r>
      <w:r w:rsidR="00AE751F" w:rsidRPr="008D2DAE">
        <w:t xml:space="preserve"> o </w:t>
      </w:r>
      <w:r w:rsidRPr="008D2DAE">
        <w:t xml:space="preserve">to, co považoval za </w:t>
      </w:r>
      <w:r w:rsidRPr="008D2DAE">
        <w:lastRenderedPageBreak/>
        <w:t>hodnotný stranický program, aniž by vzal</w:t>
      </w:r>
      <w:r w:rsidR="00AE751F" w:rsidRPr="008D2DAE">
        <w:t xml:space="preserve"> v </w:t>
      </w:r>
      <w:r w:rsidRPr="008D2DAE">
        <w:t>úvahu jedno</w:t>
      </w:r>
      <w:r w:rsidR="00AE751F" w:rsidRPr="008D2DAE">
        <w:t xml:space="preserve"> z </w:t>
      </w:r>
      <w:r w:rsidRPr="008D2DAE">
        <w:t>nejspolehlivějších poučení americké politické historie: že stranické programy slouží po krátký okamžik, kdy se delegáti sejdou, aby vybrali kandidáta strany,</w:t>
      </w:r>
      <w:r w:rsidR="00AE751F" w:rsidRPr="008D2DAE">
        <w:t xml:space="preserve"> a </w:t>
      </w:r>
      <w:r w:rsidRPr="008D2DAE">
        <w:t>že na ně poté veřejnost tiše zapomene.</w:t>
      </w:r>
      <w:r w:rsidR="00AE751F" w:rsidRPr="008D2DAE">
        <w:t xml:space="preserve"> V </w:t>
      </w:r>
      <w:r w:rsidRPr="008D2DAE">
        <w:t>roce 1960 předložil pouhé tři týdny před celostátní konvencí Republikánské strany, kdy byl jeho neúspěch již předem dán</w:t>
      </w:r>
      <w:r w:rsidR="00AE751F" w:rsidRPr="008D2DAE">
        <w:t xml:space="preserve"> a </w:t>
      </w:r>
      <w:r w:rsidRPr="008D2DAE">
        <w:t>kdy prakticky neexistovala šance na změnu výsledku, velký</w:t>
      </w:r>
      <w:r w:rsidR="00AE751F" w:rsidRPr="008D2DAE">
        <w:t xml:space="preserve"> a </w:t>
      </w:r>
      <w:r w:rsidRPr="008D2DAE">
        <w:t xml:space="preserve">komplexní program. Tímto způsobem donutil Nixona ke známé </w:t>
      </w:r>
      <w:r w:rsidR="00AE751F" w:rsidRPr="008D2DAE">
        <w:t>„</w:t>
      </w:r>
      <w:r w:rsidRPr="008D2DAE">
        <w:t>Dohodě</w:t>
      </w:r>
      <w:r w:rsidR="00AE751F" w:rsidRPr="008D2DAE">
        <w:t xml:space="preserve"> z </w:t>
      </w:r>
      <w:r w:rsidRPr="008D2DAE">
        <w:t>5. avenue</w:t>
      </w:r>
      <w:r w:rsidR="00AE751F" w:rsidRPr="008D2DAE">
        <w:t>“</w:t>
      </w:r>
      <w:r w:rsidRPr="008D2DAE">
        <w:t xml:space="preserve"> </w:t>
      </w:r>
      <w:r w:rsidR="00A76BE3" w:rsidRPr="008D2DAE">
        <w:t>–</w:t>
      </w:r>
      <w:r w:rsidRPr="008D2DAE">
        <w:t xml:space="preserve"> dokumentu sepsanému</w:t>
      </w:r>
      <w:r w:rsidR="00AE751F" w:rsidRPr="008D2DAE">
        <w:t xml:space="preserve"> v </w:t>
      </w:r>
      <w:r w:rsidRPr="008D2DAE">
        <w:t xml:space="preserve">Rockefellerově apartmá </w:t>
      </w:r>
      <w:r w:rsidR="00A76BE3" w:rsidRPr="008D2DAE">
        <w:t>–</w:t>
      </w:r>
      <w:r w:rsidRPr="008D2DAE">
        <w:t>, jež navedla republikánský program na směr slučitelný</w:t>
      </w:r>
      <w:r w:rsidR="00AE751F" w:rsidRPr="008D2DAE">
        <w:t xml:space="preserve"> s </w:t>
      </w:r>
      <w:r w:rsidRPr="008D2DAE">
        <w:t xml:space="preserve">jeho názory. Zaplatil za to </w:t>
      </w:r>
      <w:r w:rsidR="00A5274A" w:rsidRPr="008D2DAE">
        <w:t>však</w:t>
      </w:r>
      <w:r w:rsidRPr="008D2DAE">
        <w:t xml:space="preserve"> velkou cenu, pokud jde</w:t>
      </w:r>
      <w:r w:rsidR="00AE751F" w:rsidRPr="008D2DAE">
        <w:t xml:space="preserve"> o </w:t>
      </w:r>
      <w:r w:rsidRPr="008D2DAE">
        <w:t>jeho postavení ve straně.</w:t>
      </w:r>
      <w:r w:rsidR="00AE751F" w:rsidRPr="008D2DAE">
        <w:t xml:space="preserve"> V </w:t>
      </w:r>
      <w:r w:rsidRPr="008D2DAE">
        <w:t>roce 1964 se</w:t>
      </w:r>
      <w:r w:rsidR="00AE751F" w:rsidRPr="008D2DAE">
        <w:t xml:space="preserve"> v </w:t>
      </w:r>
      <w:r w:rsidRPr="008D2DAE">
        <w:t>rozporu se všemi racionálními úvahami postavil proti B</w:t>
      </w:r>
      <w:r w:rsidR="00FB3C9A" w:rsidRPr="008D2DAE">
        <w:t>a</w:t>
      </w:r>
      <w:r w:rsidRPr="008D2DAE">
        <w:t>rrymu</w:t>
      </w:r>
      <w:r w:rsidR="00A5274A" w:rsidRPr="008D2DAE">
        <w:t xml:space="preserve"> </w:t>
      </w:r>
      <w:r w:rsidRPr="008D2DAE">
        <w:t>Goldwat</w:t>
      </w:r>
      <w:r w:rsidR="00A40297" w:rsidRPr="008D2DAE">
        <w:t>e</w:t>
      </w:r>
      <w:r w:rsidRPr="008D2DAE">
        <w:t>rovi, neboť byl upřímně přesvědčen, že Goldwater hraje roli nastrčené figurky, za níž stojí nebezpečný proud extremistických konzervativců (třebaže ho později začal obdivovat). Goldwaterovi méně ukáznění příznivci zase odpověděli snahou vypískat při konvenci Rockefellera</w:t>
      </w:r>
      <w:r w:rsidR="00AE751F" w:rsidRPr="008D2DAE">
        <w:t xml:space="preserve"> z </w:t>
      </w:r>
      <w:r w:rsidRPr="008D2DAE">
        <w:t>pódia.</w:t>
      </w:r>
      <w:r w:rsidR="00AE751F" w:rsidRPr="008D2DAE">
        <w:t xml:space="preserve"> V </w:t>
      </w:r>
      <w:r w:rsidRPr="008D2DAE">
        <w:t>roce 1968 Rockefeller odstoupil</w:t>
      </w:r>
      <w:r w:rsidR="00AE751F" w:rsidRPr="008D2DAE">
        <w:t xml:space="preserve"> z </w:t>
      </w:r>
      <w:r w:rsidRPr="008D2DAE">
        <w:t>boje už</w:t>
      </w:r>
      <w:r w:rsidR="00AE751F" w:rsidRPr="008D2DAE">
        <w:t xml:space="preserve"> v </w:t>
      </w:r>
      <w:r w:rsidRPr="008D2DAE">
        <w:t>březnu, kdy měl ještě vzdálenou naději na úspěch,</w:t>
      </w:r>
      <w:r w:rsidR="00AE751F" w:rsidRPr="008D2DAE">
        <w:t xml:space="preserve"> a </w:t>
      </w:r>
      <w:r w:rsidRPr="008D2DAE">
        <w:t>poté, když se Nixon ujistil, že má většinu hlasů, se do boje zase vrátil publikováním série detailních</w:t>
      </w:r>
      <w:r w:rsidR="00AE751F" w:rsidRPr="008D2DAE">
        <w:t xml:space="preserve"> a </w:t>
      </w:r>
      <w:r w:rsidRPr="008D2DAE">
        <w:t>uvážlivých politických stanovisek.</w:t>
      </w:r>
    </w:p>
    <w:p w:rsidR="00AE751F" w:rsidRPr="008D2DAE" w:rsidRDefault="000151F1" w:rsidP="00BF453C">
      <w:pPr>
        <w:pStyle w:val="Textodsazen"/>
      </w:pPr>
      <w:r w:rsidRPr="008D2DAE">
        <w:t>Kontrast mezi jeho stylem</w:t>
      </w:r>
      <w:r w:rsidR="00AE751F" w:rsidRPr="008D2DAE">
        <w:t xml:space="preserve"> a </w:t>
      </w:r>
      <w:r w:rsidRPr="008D2DAE">
        <w:t>postupy Richarda Nixona nemohl být větší.</w:t>
      </w:r>
      <w:r w:rsidR="00AE751F" w:rsidRPr="008D2DAE">
        <w:t xml:space="preserve"> V </w:t>
      </w:r>
      <w:r w:rsidRPr="008D2DAE">
        <w:t>současné Americe se moc stále více dostává do rukou těch, kteří si téměř posedle přejí ji získat. Kdokoli, kdo se monomaniakálně neoddá nominačnímu procesu, kdokoli, kdo se ho obává nebo jím pohrdá, bude vždy sledovat jen přelud bez ohledu na to, jak pozoruhodné jsou jiné jeho vlastnosti.</w:t>
      </w:r>
      <w:r w:rsidR="00AE751F" w:rsidRPr="008D2DAE">
        <w:t xml:space="preserve"> U </w:t>
      </w:r>
      <w:r w:rsidRPr="008D2DAE">
        <w:t>kandidátů na nejvyšší úřad stejně jako</w:t>
      </w:r>
      <w:r w:rsidR="00AE751F" w:rsidRPr="008D2DAE">
        <w:t xml:space="preserve"> a </w:t>
      </w:r>
      <w:r w:rsidRPr="008D2DAE">
        <w:t>atletů závisí vše na načasování, na intuitivní schopnosti chopit se příležitosti. Delegáti na stranické konvenci žijí komprimovaný život jepic. Po krátkou dobu se těší obdivu</w:t>
      </w:r>
      <w:r w:rsidR="00AE751F" w:rsidRPr="008D2DAE">
        <w:t xml:space="preserve"> a </w:t>
      </w:r>
      <w:r w:rsidRPr="008D2DAE">
        <w:t>jsou cílem nadbíhání, nátlaku, lichotek, přemlouvání</w:t>
      </w:r>
      <w:r w:rsidR="00AE751F" w:rsidRPr="008D2DAE">
        <w:t xml:space="preserve"> a </w:t>
      </w:r>
      <w:r w:rsidRPr="008D2DAE">
        <w:t>neustálého pronásledování. Den po svém rozhodnutí opět upadají do zapomnění. Jsou proto mimořádně citliví na projev jakékoli nejistoty</w:t>
      </w:r>
      <w:r w:rsidR="00AE751F" w:rsidRPr="008D2DAE">
        <w:t xml:space="preserve"> a </w:t>
      </w:r>
      <w:r w:rsidRPr="008D2DAE">
        <w:t>kteréhokoli kandidáta.</w:t>
      </w:r>
    </w:p>
    <w:p w:rsidR="00AE751F" w:rsidRPr="008D2DAE" w:rsidRDefault="000151F1" w:rsidP="00BF453C">
      <w:pPr>
        <w:pStyle w:val="Textodsazen"/>
      </w:pPr>
      <w:r w:rsidRPr="008D2DAE">
        <w:t>Vlastnosti nutné</w:t>
      </w:r>
      <w:r w:rsidR="00AE751F" w:rsidRPr="008D2DAE">
        <w:t xml:space="preserve"> k </w:t>
      </w:r>
      <w:r w:rsidRPr="008D2DAE">
        <w:t>získání nominace na prezidentský úřad od takovéhoto přechodného shromáždění se nemusí vůbec rovnat vlastnostem, které jsou potřebné pro toho, kdo má vládnout; protože nároky nominačního procesu jsou</w:t>
      </w:r>
      <w:r w:rsidR="00AE751F" w:rsidRPr="008D2DAE">
        <w:t xml:space="preserve"> s </w:t>
      </w:r>
      <w:r w:rsidRPr="008D2DAE">
        <w:t xml:space="preserve">každými volbami větší, mohou se zmíněné dvě skupiny vlastností stále více rozcházet. Nominační procedura dává přednost kandidátovi, který je schopným organizátorem, který dokáže politický postoj přizpůsobit potřebě okamžiku </w:t>
      </w:r>
      <w:r w:rsidR="00A76BE3" w:rsidRPr="008D2DAE">
        <w:t>–</w:t>
      </w:r>
      <w:r w:rsidRPr="008D2DAE">
        <w:t xml:space="preserve"> mistru obojakosti</w:t>
      </w:r>
      <w:r w:rsidR="00AE751F" w:rsidRPr="008D2DAE">
        <w:t xml:space="preserve"> a </w:t>
      </w:r>
      <w:r w:rsidRPr="008D2DAE">
        <w:t>konsensu, schopnému podřídit politický program požadavku shromáždit širokou koalici. Muž, který rozumí složité povaze nominačního procesu,</w:t>
      </w:r>
      <w:r w:rsidR="00AE751F" w:rsidRPr="008D2DAE">
        <w:t xml:space="preserve"> a </w:t>
      </w:r>
      <w:r w:rsidRPr="008D2DAE">
        <w:t>Nixon tento problém zvládal skvěle, nevyhnutelně porazí kandidáta, jenž se snaží dosáhnou</w:t>
      </w:r>
      <w:r w:rsidR="00A40297" w:rsidRPr="008D2DAE">
        <w:t>t</w:t>
      </w:r>
      <w:r w:rsidRPr="008D2DAE">
        <w:t xml:space="preserve"> cíle zdůrazňováním podstatných věcí.</w:t>
      </w:r>
    </w:p>
    <w:p w:rsidR="00AE751F" w:rsidRPr="008D2DAE" w:rsidRDefault="00AE751F" w:rsidP="00BF453C">
      <w:pPr>
        <w:pStyle w:val="Textodsazen"/>
      </w:pPr>
    </w:p>
    <w:p w:rsidR="00AE751F" w:rsidRPr="008D2DAE" w:rsidRDefault="000151F1" w:rsidP="00BF453C">
      <w:pPr>
        <w:pStyle w:val="Textodsazen"/>
      </w:pPr>
      <w:r w:rsidRPr="008D2DAE">
        <w:t>Nelson Rockefeller se svou osobností lišil od Adlaie Stevensona tak mnoho, jak je to</w:t>
      </w:r>
      <w:r w:rsidR="00AE751F" w:rsidRPr="008D2DAE">
        <w:t xml:space="preserve"> a </w:t>
      </w:r>
      <w:r w:rsidRPr="008D2DAE">
        <w:t>dvou konkrétních mužů možné. Rockefeller byl</w:t>
      </w:r>
      <w:r w:rsidR="00AE751F" w:rsidRPr="008D2DAE">
        <w:t xml:space="preserve"> z </w:t>
      </w:r>
      <w:r w:rsidRPr="008D2DAE">
        <w:t xml:space="preserve">drsnějšího </w:t>
      </w:r>
      <w:r w:rsidRPr="008D2DAE">
        <w:lastRenderedPageBreak/>
        <w:t>materiálu; byl mnohem rozhodnější. Přesto se jejich osudy podivně podobaly.</w:t>
      </w:r>
      <w:r w:rsidR="00AE751F" w:rsidRPr="008D2DAE">
        <w:t xml:space="preserve"> V </w:t>
      </w:r>
      <w:r w:rsidRPr="008D2DAE">
        <w:t>okamžiku, kdy před nimi vyvstala příležitost, zaváhali, nebo se spíše nechtěli snížit</w:t>
      </w:r>
      <w:r w:rsidR="00AE751F" w:rsidRPr="008D2DAE">
        <w:t xml:space="preserve"> k </w:t>
      </w:r>
      <w:r w:rsidRPr="008D2DAE">
        <w:t>tomu, že by si vytvářeli příležitosti způsoby, které vyžadovala nová politická praxe. Jestliže byl takový postup nebezpečný pro demokrata, pak pro republikána, jehož strana, která se nedostala</w:t>
      </w:r>
      <w:r w:rsidR="00AE751F" w:rsidRPr="008D2DAE">
        <w:t xml:space="preserve"> k </w:t>
      </w:r>
      <w:r w:rsidRPr="008D2DAE">
        <w:t>moci už celou generaci, hledala východisko</w:t>
      </w:r>
      <w:r w:rsidR="00AE751F" w:rsidRPr="008D2DAE">
        <w:t xml:space="preserve"> v </w:t>
      </w:r>
      <w:r w:rsidRPr="008D2DAE">
        <w:t>ortodoxním přístupu</w:t>
      </w:r>
      <w:r w:rsidR="00AE751F" w:rsidRPr="008D2DAE">
        <w:t xml:space="preserve"> a </w:t>
      </w:r>
      <w:r w:rsidRPr="008D2DAE">
        <w:t>disciplíně,</w:t>
      </w:r>
      <w:r w:rsidR="00AE751F" w:rsidRPr="008D2DAE">
        <w:t xml:space="preserve"> a </w:t>
      </w:r>
      <w:r w:rsidRPr="008D2DAE">
        <w:t>tudíž chovala velké podezření</w:t>
      </w:r>
      <w:r w:rsidR="00AE751F" w:rsidRPr="008D2DAE">
        <w:t xml:space="preserve"> k </w:t>
      </w:r>
      <w:r w:rsidRPr="008D2DAE">
        <w:t>novým smělým programům, byl fatální. Všechna zklamání obou těchto mužů pramenila</w:t>
      </w:r>
      <w:r w:rsidR="00AE751F" w:rsidRPr="008D2DAE">
        <w:t xml:space="preserve"> z </w:t>
      </w:r>
      <w:r w:rsidRPr="008D2DAE">
        <w:t>tohoto jejich nedostatku. Stejně jako Kennedy porazil</w:t>
      </w:r>
      <w:r w:rsidR="00AE751F" w:rsidRPr="008D2DAE">
        <w:t xml:space="preserve"> v </w:t>
      </w:r>
      <w:r w:rsidRPr="008D2DAE">
        <w:t>roce 1960 Stevensona díky dobré organizaci, tak</w:t>
      </w:r>
      <w:r w:rsidR="00AE751F" w:rsidRPr="008D2DAE">
        <w:t xml:space="preserve"> i </w:t>
      </w:r>
      <w:r w:rsidRPr="008D2DAE">
        <w:t>Nixon převálcoval</w:t>
      </w:r>
      <w:r w:rsidR="00AE751F" w:rsidRPr="008D2DAE">
        <w:t xml:space="preserve"> v </w:t>
      </w:r>
      <w:r w:rsidRPr="008D2DAE">
        <w:t>roce 1960</w:t>
      </w:r>
      <w:r w:rsidR="00AE751F" w:rsidRPr="008D2DAE">
        <w:t xml:space="preserve"> a </w:t>
      </w:r>
      <w:r w:rsidRPr="008D2DAE">
        <w:t>pak opět</w:t>
      </w:r>
      <w:r w:rsidR="00AE751F" w:rsidRPr="008D2DAE">
        <w:t xml:space="preserve"> v </w:t>
      </w:r>
      <w:r w:rsidRPr="008D2DAE">
        <w:t>roce 1968 Rockefellera. Intenzivní nechuť, kterou Rockefeller pociťoval</w:t>
      </w:r>
      <w:r w:rsidR="00AE751F" w:rsidRPr="008D2DAE">
        <w:t xml:space="preserve"> k </w:t>
      </w:r>
      <w:r w:rsidRPr="008D2DAE">
        <w:t>Nixonovi, vycházela</w:t>
      </w:r>
      <w:r w:rsidR="00AE751F" w:rsidRPr="008D2DAE">
        <w:t xml:space="preserve"> z </w:t>
      </w:r>
      <w:r w:rsidRPr="008D2DAE">
        <w:t>mnoha faktorů, rozhodující byla však jeho intuitivní rebelie proti politice manipulace, která přesto může být podstatou politiky moderních amerických prezidentů.</w:t>
      </w:r>
    </w:p>
    <w:p w:rsidR="00AE751F" w:rsidRPr="008D2DAE" w:rsidRDefault="000151F1" w:rsidP="00BF453C">
      <w:pPr>
        <w:pStyle w:val="Textodsazen"/>
      </w:pPr>
      <w:r w:rsidRPr="008D2DAE">
        <w:t>Rivalitu mezi Rockefellerem</w:t>
      </w:r>
      <w:r w:rsidR="00AE751F" w:rsidRPr="008D2DAE">
        <w:t xml:space="preserve"> a </w:t>
      </w:r>
      <w:r w:rsidRPr="008D2DAE">
        <w:t>Nixonem navíc kořenila určitá osobní antipatie, jež přesahovala</w:t>
      </w:r>
      <w:r w:rsidR="00AE751F" w:rsidRPr="008D2DAE">
        <w:t xml:space="preserve"> i </w:t>
      </w:r>
      <w:r w:rsidRPr="008D2DAE">
        <w:t>tu, která automaticky plynula</w:t>
      </w:r>
      <w:r w:rsidR="00AE751F" w:rsidRPr="008D2DAE">
        <w:t xml:space="preserve"> z </w:t>
      </w:r>
      <w:r w:rsidRPr="008D2DAE">
        <w:t>jejich boje</w:t>
      </w:r>
      <w:r w:rsidR="00AE751F" w:rsidRPr="008D2DAE">
        <w:t xml:space="preserve"> o </w:t>
      </w:r>
      <w:r w:rsidRPr="008D2DAE">
        <w:t>jedinečný post. Nixon považoval Rockefellera za sobeckého amatéra, který zruinuje to, co nebude</w:t>
      </w:r>
      <w:r w:rsidR="00025948" w:rsidRPr="008D2DAE">
        <w:t xml:space="preserve"> </w:t>
      </w:r>
      <w:r w:rsidRPr="008D2DAE">
        <w:t>schopen kontrolovat, za představitele establishmentu, který ho</w:t>
      </w:r>
      <w:r w:rsidR="00976E93" w:rsidRPr="008D2DAE">
        <w:t xml:space="preserve"> </w:t>
      </w:r>
      <w:r w:rsidRPr="008D2DAE">
        <w:t>po celý jeho politický život přijímal</w:t>
      </w:r>
      <w:r w:rsidR="00AE751F" w:rsidRPr="008D2DAE">
        <w:t xml:space="preserve"> s </w:t>
      </w:r>
      <w:r w:rsidRPr="008D2DAE">
        <w:t>pohrdáním. Rockefeller měl zase Nixona za oportunistu bez vize</w:t>
      </w:r>
      <w:r w:rsidR="00AE751F" w:rsidRPr="008D2DAE">
        <w:t xml:space="preserve"> a </w:t>
      </w:r>
      <w:r w:rsidRPr="008D2DAE">
        <w:t>idealismu potřebných</w:t>
      </w:r>
      <w:r w:rsidR="00AE751F" w:rsidRPr="008D2DAE">
        <w:t xml:space="preserve"> k </w:t>
      </w:r>
      <w:r w:rsidRPr="008D2DAE">
        <w:t>utváření osudu naší země.</w:t>
      </w:r>
    </w:p>
    <w:p w:rsidR="00AE751F" w:rsidRPr="008D2DAE" w:rsidRDefault="00AE751F" w:rsidP="00BF453C">
      <w:pPr>
        <w:pStyle w:val="Textodsazen"/>
      </w:pPr>
      <w:r w:rsidRPr="008D2DAE">
        <w:t>V </w:t>
      </w:r>
      <w:r w:rsidR="000151F1" w:rsidRPr="008D2DAE">
        <w:t>roce 1968 jsem sdílel mnohé</w:t>
      </w:r>
      <w:r w:rsidRPr="008D2DAE">
        <w:t xml:space="preserve"> z </w:t>
      </w:r>
      <w:r w:rsidR="000151F1" w:rsidRPr="008D2DAE">
        <w:t>těchto názorů na Nixona,</w:t>
      </w:r>
      <w:r w:rsidRPr="008D2DAE">
        <w:t xml:space="preserve"> i </w:t>
      </w:r>
      <w:r w:rsidR="000151F1" w:rsidRPr="008D2DAE">
        <w:t>když jsem neměl</w:t>
      </w:r>
      <w:r w:rsidRPr="008D2DAE">
        <w:t xml:space="preserve"> k </w:t>
      </w:r>
      <w:r w:rsidR="000151F1" w:rsidRPr="008D2DAE">
        <w:t>dispozici mnoho informací</w:t>
      </w:r>
      <w:r w:rsidRPr="008D2DAE">
        <w:t xml:space="preserve"> z </w:t>
      </w:r>
      <w:r w:rsidR="000151F1" w:rsidRPr="008D2DAE">
        <w:t>první ruky, na nichž bych mohl založit svůj soud. Účastnil jsem se tiskové konference, na které Rockefeller korektně uznal Nixonovo vítězství,</w:t>
      </w:r>
      <w:r w:rsidRPr="008D2DAE">
        <w:t xml:space="preserve"> a </w:t>
      </w:r>
      <w:r w:rsidR="000151F1" w:rsidRPr="008D2DAE">
        <w:t>měl jsem smutek</w:t>
      </w:r>
      <w:r w:rsidRPr="008D2DAE">
        <w:t xml:space="preserve"> v </w:t>
      </w:r>
      <w:r w:rsidR="000151F1" w:rsidRPr="008D2DAE">
        <w:t>duši. Do značné míry jsem sdílel pocity jednoho žurnalisty, který zpravodajsky kryl Rockefellerovu kampaň</w:t>
      </w:r>
      <w:r w:rsidRPr="008D2DAE">
        <w:t xml:space="preserve"> a </w:t>
      </w:r>
      <w:r w:rsidR="000151F1" w:rsidRPr="008D2DAE">
        <w:t>který se sesypal</w:t>
      </w:r>
      <w:r w:rsidRPr="008D2DAE">
        <w:t xml:space="preserve"> v </w:t>
      </w:r>
      <w:r w:rsidR="000151F1" w:rsidRPr="008D2DAE">
        <w:t xml:space="preserve">baru hotelu Americana, když skončila. </w:t>
      </w:r>
      <w:r w:rsidRPr="008D2DAE">
        <w:t>„</w:t>
      </w:r>
      <w:r w:rsidR="000151F1" w:rsidRPr="008D2DAE">
        <w:t>Tohle je poslední politik,</w:t>
      </w:r>
      <w:r w:rsidRPr="008D2DAE">
        <w:t xml:space="preserve"> k </w:t>
      </w:r>
      <w:r w:rsidR="000151F1" w:rsidRPr="008D2DAE">
        <w:t>němuž budu cítit emocionální pouto,</w:t>
      </w:r>
      <w:r w:rsidRPr="008D2DAE">
        <w:t>“</w:t>
      </w:r>
      <w:r w:rsidR="000151F1" w:rsidRPr="008D2DAE">
        <w:t xml:space="preserve"> prohlásil. </w:t>
      </w:r>
      <w:r w:rsidRPr="008D2DAE">
        <w:t>„</w:t>
      </w:r>
      <w:r w:rsidR="000151F1" w:rsidRPr="008D2DAE">
        <w:t>Politici jsou jako psi. Jejich životnost je příliš krátká, než aby se člověk na ně mohl vázat.</w:t>
      </w:r>
      <w:r w:rsidRPr="008D2DAE">
        <w:t>“</w:t>
      </w:r>
      <w:r w:rsidR="000151F1" w:rsidRPr="008D2DAE">
        <w:t xml:space="preserve"> Muž, který se mohl stát jedním</w:t>
      </w:r>
      <w:r w:rsidRPr="008D2DAE">
        <w:t xml:space="preserve"> z </w:t>
      </w:r>
      <w:r w:rsidR="000151F1" w:rsidRPr="008D2DAE">
        <w:t>našich velkých prezidentů, neměl nikdy dosáhnout svého cíle. Toto vědomí bylo pro jeho přátele</w:t>
      </w:r>
      <w:r w:rsidRPr="008D2DAE">
        <w:t xml:space="preserve"> o </w:t>
      </w:r>
      <w:r w:rsidR="000151F1" w:rsidRPr="008D2DAE">
        <w:t>to těžší, že</w:t>
      </w:r>
      <w:r w:rsidRPr="008D2DAE">
        <w:t xml:space="preserve"> v </w:t>
      </w:r>
      <w:r w:rsidR="000151F1" w:rsidRPr="008D2DAE">
        <w:t>hloubi duše věděli, že nebýt taktických chyb</w:t>
      </w:r>
      <w:r w:rsidRPr="008D2DAE">
        <w:t xml:space="preserve"> a </w:t>
      </w:r>
      <w:r w:rsidR="000151F1" w:rsidRPr="008D2DAE">
        <w:t>váhavosti, bylo by vše jinak.</w:t>
      </w:r>
    </w:p>
    <w:p w:rsidR="00AE751F" w:rsidRPr="008D2DAE" w:rsidRDefault="000151F1" w:rsidP="00D37A2F">
      <w:pPr>
        <w:pStyle w:val="Nadpis3"/>
      </w:pPr>
      <w:bookmarkStart w:id="40" w:name="bookmark7"/>
      <w:bookmarkStart w:id="41" w:name="_Toc384757436"/>
      <w:bookmarkStart w:id="42" w:name="_Toc384757726"/>
      <w:bookmarkStart w:id="43" w:name="_Toc385021532"/>
      <w:r w:rsidRPr="008D2DAE">
        <w:t>Telefonát</w:t>
      </w:r>
      <w:bookmarkEnd w:id="40"/>
      <w:bookmarkEnd w:id="41"/>
      <w:bookmarkEnd w:id="42"/>
      <w:bookmarkEnd w:id="43"/>
    </w:p>
    <w:p w:rsidR="00AE751F" w:rsidRPr="008D2DAE" w:rsidRDefault="00907376" w:rsidP="00BE58B8">
      <w:pPr>
        <w:pStyle w:val="Text-neodsazen"/>
      </w:pPr>
      <w:r w:rsidRPr="008D2DAE">
        <w:t>N</w:t>
      </w:r>
      <w:r w:rsidR="000151F1" w:rsidRPr="008D2DAE">
        <w:t xml:space="preserve">ěkolik měsíců po zmíněném depresivním dni </w:t>
      </w:r>
      <w:r w:rsidR="00A76BE3" w:rsidRPr="008D2DAE">
        <w:t>–</w:t>
      </w:r>
      <w:r w:rsidR="000151F1" w:rsidRPr="008D2DAE">
        <w:t xml:space="preserve"> kdy byl Richard Nixon již zvolen prezidentem </w:t>
      </w:r>
      <w:r w:rsidR="00A76BE3" w:rsidRPr="008D2DAE">
        <w:t>–</w:t>
      </w:r>
      <w:r w:rsidR="000151F1" w:rsidRPr="008D2DAE">
        <w:t xml:space="preserve"> jsem obědval</w:t>
      </w:r>
      <w:r w:rsidR="00AE751F" w:rsidRPr="008D2DAE">
        <w:t xml:space="preserve"> s </w:t>
      </w:r>
      <w:r w:rsidR="000151F1" w:rsidRPr="008D2DAE">
        <w:t>guvernérem Rockefellerem</w:t>
      </w:r>
      <w:r w:rsidR="00AE751F" w:rsidRPr="008D2DAE">
        <w:t xml:space="preserve"> a </w:t>
      </w:r>
      <w:r w:rsidR="000151F1" w:rsidRPr="008D2DAE">
        <w:t>skupinou jeho poradců</w:t>
      </w:r>
      <w:r w:rsidR="00AE751F" w:rsidRPr="008D2DAE">
        <w:t xml:space="preserve"> v </w:t>
      </w:r>
      <w:r w:rsidR="000151F1" w:rsidRPr="008D2DAE">
        <w:t>New Yorku</w:t>
      </w:r>
      <w:r w:rsidR="00AE751F" w:rsidRPr="008D2DAE">
        <w:t xml:space="preserve"> v </w:t>
      </w:r>
      <w:r w:rsidR="000151F1" w:rsidRPr="008D2DAE">
        <w:t>jeho malém apartmá, jež se nacházelo ve třetím podlaží Muzea primitivního umění. Byl pátek 22. listopadu roku 1968. Muzeum, které Rockefeller založil, bylo spojeno</w:t>
      </w:r>
      <w:r w:rsidR="00AE751F" w:rsidRPr="008D2DAE">
        <w:t xml:space="preserve"> s </w:t>
      </w:r>
      <w:r w:rsidR="000151F1" w:rsidRPr="008D2DAE">
        <w:t>jeho guvernérským úřadem</w:t>
      </w:r>
      <w:r w:rsidR="00AE751F" w:rsidRPr="008D2DAE">
        <w:t xml:space="preserve"> v </w:t>
      </w:r>
      <w:r w:rsidR="000151F1" w:rsidRPr="008D2DAE">
        <w:t>Západní padesáté páté ulici krytým můstkem vedoucím přes jednu zadní uličku. Byt navrhoval architekt Wallace Harrison, jenž také projektoval Rockefeller Center. Dramaticky zakřivené stěny</w:t>
      </w:r>
      <w:r w:rsidR="00AE751F" w:rsidRPr="008D2DAE">
        <w:t xml:space="preserve"> s </w:t>
      </w:r>
      <w:r w:rsidR="000151F1" w:rsidRPr="008D2DAE">
        <w:t xml:space="preserve">červeným nátěrem </w:t>
      </w:r>
      <w:r w:rsidR="000151F1" w:rsidRPr="008D2DAE">
        <w:lastRenderedPageBreak/>
        <w:t>pokrývaly obrazy Toulous</w:t>
      </w:r>
      <w:r w:rsidR="00AE751F" w:rsidRPr="008D2DAE">
        <w:t>e-L</w:t>
      </w:r>
      <w:r w:rsidR="000151F1" w:rsidRPr="008D2DAE">
        <w:t>autreca; další plátna nevyčíslitelné hodnoty, pro která se už nenašlo místo, skladoval Rockefeller ve skříních.</w:t>
      </w:r>
      <w:r w:rsidR="00AE751F" w:rsidRPr="008D2DAE">
        <w:t xml:space="preserve"> V </w:t>
      </w:r>
      <w:r w:rsidR="000151F1" w:rsidRPr="008D2DAE">
        <w:t>tomto nádherném prostředí jsme probírali otázku, jak by se měl Rockefeller zachovat, kdyby mu Nixon nabídl ministerské křeslo ve svém kabinetu,</w:t>
      </w:r>
      <w:r w:rsidR="00AE751F" w:rsidRPr="008D2DAE">
        <w:t xml:space="preserve"> a o </w:t>
      </w:r>
      <w:r w:rsidR="000151F1" w:rsidRPr="008D2DAE">
        <w:t>jaký post by měl usilovat, kdyby dostal možnost vybrat si.</w:t>
      </w:r>
    </w:p>
    <w:p w:rsidR="00AE751F" w:rsidRPr="008D2DAE" w:rsidRDefault="000151F1" w:rsidP="00BF453C">
      <w:pPr>
        <w:pStyle w:val="Textodsazen"/>
      </w:pPr>
      <w:r w:rsidRPr="008D2DAE">
        <w:t>Názory se lišily. Jedna skupina poradců zastávala názor, že Rockefeller si uchová větší vliv jako guvernér důležitého státu kontrolující stranickou organizaci</w:t>
      </w:r>
      <w:r w:rsidR="00AE751F" w:rsidRPr="008D2DAE">
        <w:t xml:space="preserve"> a </w:t>
      </w:r>
      <w:r w:rsidRPr="008D2DAE">
        <w:t>klientelu. Druzí považovali nepřímý vliv za iluzorní. Guvernér by těžko mohl řídit důsledně nebo celkově politiku celé země</w:t>
      </w:r>
      <w:r w:rsidR="00AE751F" w:rsidRPr="008D2DAE">
        <w:t xml:space="preserve"> a </w:t>
      </w:r>
      <w:r w:rsidRPr="008D2DAE">
        <w:t>jakýkoli pokus učinit to by</w:t>
      </w:r>
      <w:r w:rsidR="00AE751F" w:rsidRPr="008D2DAE">
        <w:t xml:space="preserve"> s </w:t>
      </w:r>
      <w:r w:rsidRPr="008D2DAE">
        <w:t>největší pravděpodobností znovu otevřel staré rány za zvláště nepříznivých okolností. Rockefeller se klonil</w:t>
      </w:r>
      <w:r w:rsidR="00AE751F" w:rsidRPr="008D2DAE">
        <w:t xml:space="preserve"> k </w:t>
      </w:r>
      <w:r w:rsidRPr="008D2DAE">
        <w:t>první možnosti, neboť argumentoval, že by pro něj bylo složité, kdyby měl být někomu podřízen,</w:t>
      </w:r>
      <w:r w:rsidR="00AE751F" w:rsidRPr="008D2DAE">
        <w:t xml:space="preserve"> a </w:t>
      </w:r>
      <w:r w:rsidRPr="008D2DAE">
        <w:t>zvláště Nixonovi.</w:t>
      </w:r>
    </w:p>
    <w:p w:rsidR="00AE751F" w:rsidRPr="008D2DAE" w:rsidRDefault="000151F1" w:rsidP="00BF453C">
      <w:pPr>
        <w:pStyle w:val="Textodsazen"/>
      </w:pPr>
      <w:r w:rsidRPr="008D2DAE">
        <w:t>Já jsem byl toho názoru, že by Rockefeller měl zasednout</w:t>
      </w:r>
      <w:r w:rsidR="00AE751F" w:rsidRPr="008D2DAE">
        <w:t xml:space="preserve"> v </w:t>
      </w:r>
      <w:r w:rsidRPr="008D2DAE">
        <w:t xml:space="preserve">kabinetu, pokud by takovou příležitost dostal. Dále jsem tvrdil, že by mu nejvíce vyhovovalo křeslo ministra obrany. Myslel jsem si, že nový prezident určitě naplní svůj předem oznámený záměr být sám sobě ministrem zahraničí. Navíc se mi zdálo, že ministerstvo zahraničí nenabízí takovou autonomii, jakou vyžadovala Rockefellerova osobnost. Jako ministr obrany by mohl </w:t>
      </w:r>
      <w:r w:rsidR="00A40297" w:rsidRPr="008D2DAE">
        <w:t>realizovat</w:t>
      </w:r>
      <w:r w:rsidRPr="008D2DAE">
        <w:t xml:space="preserve"> svůj desítky let trvající zájem</w:t>
      </w:r>
      <w:r w:rsidR="00AE751F" w:rsidRPr="008D2DAE">
        <w:t xml:space="preserve"> o </w:t>
      </w:r>
      <w:r w:rsidRPr="008D2DAE">
        <w:t>problematiku národní bezpečnosti.</w:t>
      </w:r>
      <w:r w:rsidR="00AE751F" w:rsidRPr="008D2DAE">
        <w:t xml:space="preserve"> Z </w:t>
      </w:r>
      <w:r w:rsidRPr="008D2DAE">
        <w:t>příkladu Roberta McNamary jsem také vyvozoval, že ministr obrany může hrát velkou při utváření zahraniční politiky.</w:t>
      </w:r>
    </w:p>
    <w:p w:rsidR="00AE751F" w:rsidRPr="008D2DAE" w:rsidRDefault="000151F1" w:rsidP="00BF453C">
      <w:pPr>
        <w:pStyle w:val="Textodsazen"/>
      </w:pPr>
      <w:r w:rsidRPr="008D2DAE">
        <w:t>Probírali jsme chmurně tyto úvahy, když nás vyrušil telefonát</w:t>
      </w:r>
      <w:r w:rsidR="00AE751F" w:rsidRPr="008D2DAE">
        <w:t xml:space="preserve"> z </w:t>
      </w:r>
      <w:r w:rsidRPr="008D2DAE">
        <w:t>kanceláře nově zvoleného prezidenta. Byla to palčivá připomínka frustrující Rockefellerovy kariéry</w:t>
      </w:r>
      <w:r w:rsidR="00AE751F" w:rsidRPr="008D2DAE">
        <w:t xml:space="preserve"> v </w:t>
      </w:r>
      <w:r w:rsidRPr="008D2DAE">
        <w:t>národní politice. Volajícím byl totiž Nixonův tajemník Dwight Chapin, který přerušil diskusi</w:t>
      </w:r>
      <w:r w:rsidR="00AE751F" w:rsidRPr="008D2DAE">
        <w:t xml:space="preserve"> o </w:t>
      </w:r>
      <w:r w:rsidRPr="008D2DAE">
        <w:t xml:space="preserve">budoucí Rockefellerově strategii, protože dostal za úkol požádat mne </w:t>
      </w:r>
      <w:r w:rsidR="00A76BE3" w:rsidRPr="008D2DAE">
        <w:t>–</w:t>
      </w:r>
      <w:r w:rsidR="00AE751F" w:rsidRPr="008D2DAE">
        <w:t xml:space="preserve"> a </w:t>
      </w:r>
      <w:r w:rsidRPr="008D2DAE">
        <w:t xml:space="preserve">nikoli Rockefellera </w:t>
      </w:r>
      <w:r w:rsidR="00A76BE3" w:rsidRPr="008D2DAE">
        <w:t>–</w:t>
      </w:r>
      <w:r w:rsidRPr="008D2DAE">
        <w:t>, abych se sešel</w:t>
      </w:r>
      <w:r w:rsidR="00AE751F" w:rsidRPr="008D2DAE">
        <w:t xml:space="preserve"> s </w:t>
      </w:r>
      <w:r w:rsidRPr="008D2DAE">
        <w:t>jeho šéfem. Pokud se na věc podíváme zpětně, je jasné, že tento telefonát udělal</w:t>
      </w:r>
      <w:r w:rsidR="00AE751F" w:rsidRPr="008D2DAE">
        <w:t xml:space="preserve"> z </w:t>
      </w:r>
      <w:r w:rsidRPr="008D2DAE">
        <w:t>naší debaty naprosto bezpředmětnou záležitost. My jsme se</w:t>
      </w:r>
      <w:r w:rsidR="00AE751F" w:rsidRPr="008D2DAE">
        <w:t xml:space="preserve"> k </w:t>
      </w:r>
      <w:r w:rsidRPr="008D2DAE">
        <w:t>ní však vrátili, jako kdyby se nic nestalo. Nikoho nemohlo při tomto obědě napadnout, že by tento telefonát mohl pro mne znamenat nabídku významné funkce</w:t>
      </w:r>
      <w:r w:rsidR="00AE751F" w:rsidRPr="008D2DAE">
        <w:t xml:space="preserve"> v </w:t>
      </w:r>
      <w:r w:rsidRPr="008D2DAE">
        <w:t>nové administrativě.</w:t>
      </w:r>
    </w:p>
    <w:p w:rsidR="00AE751F" w:rsidRPr="008D2DAE" w:rsidRDefault="000151F1" w:rsidP="00BF453C">
      <w:pPr>
        <w:pStyle w:val="Textodsazen"/>
      </w:pPr>
      <w:r w:rsidRPr="008D2DAE">
        <w:t>Telefonát ve mně nevyvolal ani očekávání, ani nadšení. Během své dlouhé spolupráce</w:t>
      </w:r>
      <w:r w:rsidR="00AE751F" w:rsidRPr="008D2DAE">
        <w:t xml:space="preserve"> s </w:t>
      </w:r>
      <w:r w:rsidRPr="008D2DAE">
        <w:t>Rockefellerem jsem již působil</w:t>
      </w:r>
      <w:r w:rsidR="00AE751F" w:rsidRPr="008D2DAE">
        <w:t xml:space="preserve"> v </w:t>
      </w:r>
      <w:r w:rsidRPr="008D2DAE">
        <w:t>Bílém domě jako konzultant,</w:t>
      </w:r>
      <w:r w:rsidR="00AE751F" w:rsidRPr="008D2DAE">
        <w:t xml:space="preserve"> a </w:t>
      </w:r>
      <w:r w:rsidRPr="008D2DAE">
        <w:t>to na začátku Kennedyho administrativy. Tehdy začali akademičtí pracovníci, do té doby sloužící vždy jen jako poradci, dostávat funkce</w:t>
      </w:r>
      <w:r w:rsidR="00AE751F" w:rsidRPr="008D2DAE">
        <w:t xml:space="preserve"> s </w:t>
      </w:r>
      <w:r w:rsidRPr="008D2DAE">
        <w:t xml:space="preserve">konkrétní odpovědností. Prezident Kennedy, který četl mou právě vydanou knihu </w:t>
      </w:r>
      <w:r w:rsidRPr="008D2DAE">
        <w:rPr>
          <w:rStyle w:val="Slovo-kurzva"/>
        </w:rPr>
        <w:t xml:space="preserve">The Necessity for Choice </w:t>
      </w:r>
      <w:r w:rsidRPr="008D2DAE">
        <w:t xml:space="preserve">(Nutnost volby) </w:t>
      </w:r>
      <w:r w:rsidR="00A76BE3" w:rsidRPr="008D2DAE">
        <w:t>–</w:t>
      </w:r>
      <w:r w:rsidRPr="008D2DAE">
        <w:t xml:space="preserve"> nebo alespoň dlouhou kritiku, která na ni vyšla</w:t>
      </w:r>
      <w:r w:rsidR="00AE751F" w:rsidRPr="008D2DAE">
        <w:t xml:space="preserve"> v </w:t>
      </w:r>
      <w:r w:rsidRPr="008D2DAE">
        <w:t xml:space="preserve">časopise </w:t>
      </w:r>
      <w:r w:rsidRPr="008D2DAE">
        <w:rPr>
          <w:rStyle w:val="Slovo-kurzva"/>
        </w:rPr>
        <w:t>New Yorker</w:t>
      </w:r>
      <w:r w:rsidRPr="008D2DAE">
        <w:t xml:space="preserve"> </w:t>
      </w:r>
      <w:r w:rsidR="00A76BE3" w:rsidRPr="008D2DAE">
        <w:t>–</w:t>
      </w:r>
      <w:r w:rsidRPr="008D2DAE">
        <w:t>, mne vyzval, abych se stal členem štábu Bílého domu. Měli jsme spolu dlouhý rozhovor, během něhož jsem byl okouzlen Kennedyho vitalitou</w:t>
      </w:r>
      <w:r w:rsidR="00AE751F" w:rsidRPr="008D2DAE">
        <w:t xml:space="preserve"> a </w:t>
      </w:r>
      <w:r w:rsidRPr="008D2DAE">
        <w:t>analytickou myslí, třebaže se mi</w:t>
      </w:r>
      <w:r w:rsidR="00AE751F" w:rsidRPr="008D2DAE">
        <w:t xml:space="preserve"> v </w:t>
      </w:r>
      <w:r w:rsidRPr="008D2DAE">
        <w:t>tomto počátečním období nezdálo, že by se Kennedyho sebedůvěra rovnala jeho energii</w:t>
      </w:r>
      <w:r w:rsidR="00AE751F" w:rsidRPr="008D2DAE">
        <w:t xml:space="preserve"> a </w:t>
      </w:r>
      <w:r w:rsidRPr="008D2DAE">
        <w:t xml:space="preserve">velké představivosti. Stejně tak jsem neměl dojem, že by prezidentův </w:t>
      </w:r>
      <w:r w:rsidRPr="008D2DAE">
        <w:lastRenderedPageBreak/>
        <w:t>zvláštní poradce pro otázky národní bezpečnosti, můj někdejší kolega na Harvardu McGeorge Bundy, sdílel jeho přesvědčení, že je nutno urychleně doplnit štáb Bílého domu dalším profesorem srovnatelné akademické váhy. Mně se zase nechtělo přerušit spojení</w:t>
      </w:r>
      <w:r w:rsidR="00AE751F" w:rsidRPr="008D2DAE">
        <w:t xml:space="preserve"> s </w:t>
      </w:r>
      <w:r w:rsidRPr="008D2DAE">
        <w:t>Rockefellerem,</w:t>
      </w:r>
      <w:r w:rsidR="00AE751F" w:rsidRPr="008D2DAE">
        <w:t xml:space="preserve"> a </w:t>
      </w:r>
      <w:r w:rsidRPr="008D2DAE">
        <w:t>proto jsem se</w:t>
      </w:r>
      <w:r w:rsidR="00AE751F" w:rsidRPr="008D2DAE">
        <w:t xml:space="preserve"> s </w:t>
      </w:r>
      <w:r w:rsidRPr="008D2DAE">
        <w:t>prezidentem Kennedym dohodl, že budu trávit</w:t>
      </w:r>
      <w:r w:rsidR="00AE751F" w:rsidRPr="008D2DAE">
        <w:t xml:space="preserve"> v </w:t>
      </w:r>
      <w:r w:rsidRPr="008D2DAE">
        <w:t>Bílém domě jeden či dva dny týdně jako konzultant.</w:t>
      </w:r>
    </w:p>
    <w:p w:rsidR="00AE751F" w:rsidRPr="008D2DAE" w:rsidRDefault="000151F1" w:rsidP="00BF453C">
      <w:pPr>
        <w:pStyle w:val="Textodsazen"/>
      </w:pPr>
      <w:r w:rsidRPr="008D2DAE">
        <w:t>Vlastní povaha práce externího konzultanta</w:t>
      </w:r>
      <w:r w:rsidR="00AE751F" w:rsidRPr="008D2DAE">
        <w:t xml:space="preserve"> a </w:t>
      </w:r>
      <w:r w:rsidRPr="008D2DAE">
        <w:t>moje akademická samostřednost ještě nemodifikovaná každodenním tlakem spojeným</w:t>
      </w:r>
      <w:r w:rsidR="00AE751F" w:rsidRPr="008D2DAE">
        <w:t xml:space="preserve"> s </w:t>
      </w:r>
      <w:r w:rsidRPr="008D2DAE">
        <w:t>prací prezidentova úřadu udělaly</w:t>
      </w:r>
      <w:r w:rsidR="00AE751F" w:rsidRPr="008D2DAE">
        <w:t xml:space="preserve"> z </w:t>
      </w:r>
      <w:r w:rsidRPr="008D2DAE">
        <w:t>mého působení</w:t>
      </w:r>
      <w:r w:rsidR="00AE751F" w:rsidRPr="008D2DAE">
        <w:t xml:space="preserve"> v </w:t>
      </w:r>
      <w:r w:rsidRPr="008D2DAE">
        <w:t>Bílém domě nepříjemnou zkušenost pro všechny zainteresované strany. Konzultant, který pravidelně dochází do prezidentova úřadu, je příliš okrajovou figurou, než aby se mohl podílet na rychle se měnících rozhodnutích. Na druhé straně je zase příliš velkým účastníkem dění, než aby si udržel vnitřní odstup</w:t>
      </w:r>
      <w:r w:rsidR="00AE751F" w:rsidRPr="008D2DAE">
        <w:t xml:space="preserve"> a </w:t>
      </w:r>
      <w:r w:rsidRPr="008D2DAE">
        <w:t>jistou netransparentnost externisty. Stává se tudíž téměř nevyhnutelně břemenem pro ty, kteří mu musí asistovat,</w:t>
      </w:r>
      <w:r w:rsidR="00AE751F" w:rsidRPr="008D2DAE">
        <w:t xml:space="preserve"> i </w:t>
      </w:r>
      <w:r w:rsidRPr="008D2DAE">
        <w:t>pro ty, kterým radí. Nechápal jsem tehdy dobře, jak prezidentův úřad pracuje,</w:t>
      </w:r>
      <w:r w:rsidR="00AE751F" w:rsidRPr="008D2DAE">
        <w:t xml:space="preserve"> a </w:t>
      </w:r>
      <w:r w:rsidRPr="008D2DAE">
        <w:t>marnil svou energii nabízením nevyžádaných rad. Prezidentovi Kennedymu jsem při našich řídkých kontaktech vnucoval učené rozklady, které by mu nebyly</w:t>
      </w:r>
      <w:r w:rsidR="00AE751F" w:rsidRPr="008D2DAE">
        <w:t xml:space="preserve"> k </w:t>
      </w:r>
      <w:r w:rsidRPr="008D2DAE">
        <w:t>ničemu,</w:t>
      </w:r>
      <w:r w:rsidR="00AE751F" w:rsidRPr="008D2DAE">
        <w:t xml:space="preserve"> i </w:t>
      </w:r>
      <w:r w:rsidRPr="008D2DAE">
        <w:t>kdyby snad vzbudily jeho zájem. Když jsme se tedy</w:t>
      </w:r>
      <w:r w:rsidR="00AE751F" w:rsidRPr="008D2DAE">
        <w:t xml:space="preserve"> v </w:t>
      </w:r>
      <w:r w:rsidRPr="008D2DAE">
        <w:t>polovině roku 1962 rozcházeli, znamenalo to pro obě strany úlevu.</w:t>
      </w:r>
    </w:p>
    <w:p w:rsidR="00AE751F" w:rsidRPr="008D2DAE" w:rsidRDefault="000151F1" w:rsidP="00D37A2F">
      <w:pPr>
        <w:pStyle w:val="Nadpis3"/>
      </w:pPr>
      <w:bookmarkStart w:id="44" w:name="bookmark9"/>
      <w:bookmarkStart w:id="45" w:name="_Toc384757437"/>
      <w:bookmarkStart w:id="46" w:name="_Toc384757727"/>
      <w:bookmarkStart w:id="47" w:name="_Toc385021533"/>
      <w:r w:rsidRPr="008D2DAE">
        <w:t>Setkání</w:t>
      </w:r>
      <w:r w:rsidR="00AE751F" w:rsidRPr="008D2DAE">
        <w:t xml:space="preserve"> s </w:t>
      </w:r>
      <w:r w:rsidRPr="008D2DAE">
        <w:t>Richardem Nixonem</w:t>
      </w:r>
      <w:bookmarkEnd w:id="44"/>
      <w:bookmarkEnd w:id="45"/>
      <w:bookmarkEnd w:id="46"/>
      <w:bookmarkEnd w:id="47"/>
    </w:p>
    <w:p w:rsidR="00AE751F" w:rsidRPr="008D2DAE" w:rsidRDefault="00907376" w:rsidP="00BE58B8">
      <w:pPr>
        <w:pStyle w:val="Text-neodsazen"/>
      </w:pPr>
      <w:r w:rsidRPr="008D2DAE">
        <w:t>T</w:t>
      </w:r>
      <w:r w:rsidR="000151F1" w:rsidRPr="008D2DAE">
        <w:t>ato nijak povzbudivá minulost představovala další důvod, proč jsem neočekával, že bych byl vyzván, abych se stal členem Nixonovy administrativy. Nově zvoleného prezidenta jsem osobně neznal. Můj přítel William F. Buckley mladší,</w:t>
      </w:r>
      <w:r w:rsidR="00025948" w:rsidRPr="008D2DAE">
        <w:t xml:space="preserve"> </w:t>
      </w:r>
      <w:r w:rsidR="000151F1" w:rsidRPr="008D2DAE">
        <w:t>konzervativní sloupkař, mi celé roky říkal, že Nixon je svými kritiky podceňován, že je inteligentnější</w:t>
      </w:r>
      <w:r w:rsidR="00AE751F" w:rsidRPr="008D2DAE">
        <w:t xml:space="preserve"> a </w:t>
      </w:r>
      <w:r w:rsidR="000151F1" w:rsidRPr="008D2DAE">
        <w:t>citlivější, než jeho protivníci předpokládají. Já jsem si však mohl udělat vlastní úsudek až po volbách</w:t>
      </w:r>
      <w:r w:rsidR="00AE751F" w:rsidRPr="008D2DAE">
        <w:t xml:space="preserve"> v </w:t>
      </w:r>
      <w:r w:rsidR="000151F1" w:rsidRPr="008D2DAE">
        <w:t>roce 1968.</w:t>
      </w:r>
    </w:p>
    <w:p w:rsidR="00AE751F" w:rsidRPr="008D2DAE" w:rsidRDefault="00AE751F" w:rsidP="00BF453C">
      <w:pPr>
        <w:pStyle w:val="Textodsazen"/>
      </w:pPr>
      <w:r w:rsidRPr="008D2DAE">
        <w:t>S </w:t>
      </w:r>
      <w:r w:rsidR="000151F1" w:rsidRPr="008D2DAE">
        <w:t>Richardem Nixonem jsem se setkal do té doby pouze jednou, když jsme se oba</w:t>
      </w:r>
      <w:r w:rsidRPr="008D2DAE">
        <w:t xml:space="preserve"> v </w:t>
      </w:r>
      <w:r w:rsidR="000151F1" w:rsidRPr="008D2DAE">
        <w:t>roce 1967 účastnili vánočního večírku</w:t>
      </w:r>
      <w:r w:rsidRPr="008D2DAE">
        <w:t xml:space="preserve"> v </w:t>
      </w:r>
      <w:r w:rsidR="000151F1" w:rsidRPr="008D2DAE">
        <w:t>bytě Clare Luceové. Nixon dorazil právě</w:t>
      </w:r>
      <w:r w:rsidRPr="008D2DAE">
        <w:t xml:space="preserve"> v </w:t>
      </w:r>
      <w:r w:rsidR="000151F1" w:rsidRPr="008D2DAE">
        <w:t>okamžiku, kdy jsem se já chystal</w:t>
      </w:r>
      <w:r w:rsidRPr="008D2DAE">
        <w:t xml:space="preserve"> k </w:t>
      </w:r>
      <w:r w:rsidR="000151F1" w:rsidRPr="008D2DAE">
        <w:t xml:space="preserve">odchodu. Paní Luceová nás zatáhla do knihovny. Nixon řekl, že četl moji první knihu </w:t>
      </w:r>
      <w:r w:rsidR="000151F1" w:rsidRPr="008D2DAE">
        <w:rPr>
          <w:rStyle w:val="Slovo-kurzva"/>
        </w:rPr>
        <w:t>Nuclear Weapons and Foreign Policy</w:t>
      </w:r>
      <w:r w:rsidR="000151F1" w:rsidRPr="008D2DAE">
        <w:t xml:space="preserve"> (Jaderné zbraně</w:t>
      </w:r>
      <w:r w:rsidRPr="008D2DAE">
        <w:t xml:space="preserve"> a </w:t>
      </w:r>
      <w:r w:rsidR="000151F1" w:rsidRPr="008D2DAE">
        <w:t>zahraniční politika). Prý se</w:t>
      </w:r>
      <w:r w:rsidRPr="008D2DAE">
        <w:t xml:space="preserve"> z </w:t>
      </w:r>
      <w:r w:rsidR="000151F1" w:rsidRPr="008D2DAE">
        <w:t>ní poučil</w:t>
      </w:r>
      <w:r w:rsidRPr="008D2DAE">
        <w:t xml:space="preserve"> a </w:t>
      </w:r>
      <w:r w:rsidR="000151F1" w:rsidRPr="008D2DAE">
        <w:t>napsal mi</w:t>
      </w:r>
      <w:r w:rsidRPr="008D2DAE">
        <w:t xml:space="preserve"> o </w:t>
      </w:r>
      <w:r w:rsidR="00A40297" w:rsidRPr="008D2DAE">
        <w:t>ní</w:t>
      </w:r>
      <w:r w:rsidR="000151F1" w:rsidRPr="008D2DAE">
        <w:t xml:space="preserve"> pár svých komentářů. Upadl jsem do rozpaků, protože jsem na to zapomněl. Odpověděl jsem koženě, spíše ovšem kvůli podivnosti našeho setkání než kvůli dvacet let zažitým předsudkům vůči němu.</w:t>
      </w:r>
      <w:r w:rsidRPr="008D2DAE">
        <w:t xml:space="preserve"> V </w:t>
      </w:r>
      <w:r w:rsidR="000151F1" w:rsidRPr="008D2DAE">
        <w:t>té době mi pořád ještě dělalo ohromné potíže vést společenský rozhovor</w:t>
      </w:r>
      <w:r w:rsidRPr="008D2DAE">
        <w:t xml:space="preserve"> a </w:t>
      </w:r>
      <w:r w:rsidR="000151F1" w:rsidRPr="008D2DAE">
        <w:t>Richard Nixon ani do těchto dnů ještě nepřekonal své vlastní společenské zábrany. Vyměnili jsme si několik křečovitých žovialit</w:t>
      </w:r>
      <w:r w:rsidRPr="008D2DAE">
        <w:t xml:space="preserve"> a </w:t>
      </w:r>
      <w:r w:rsidR="000151F1" w:rsidRPr="008D2DAE">
        <w:t>šli každý svou cestou.</w:t>
      </w:r>
    </w:p>
    <w:p w:rsidR="00AE751F" w:rsidRPr="008D2DAE" w:rsidRDefault="00AE751F" w:rsidP="00BF453C">
      <w:pPr>
        <w:pStyle w:val="Textodsazen"/>
      </w:pPr>
      <w:r w:rsidRPr="008D2DAE">
        <w:t>S </w:t>
      </w:r>
      <w:r w:rsidR="000151F1" w:rsidRPr="008D2DAE">
        <w:t>reprezentantem Nixonova týmu jsem se setkal poprvé na republikánské konvenci</w:t>
      </w:r>
      <w:r w:rsidRPr="008D2DAE">
        <w:t xml:space="preserve"> v </w:t>
      </w:r>
      <w:r w:rsidR="000151F1" w:rsidRPr="008D2DAE">
        <w:t>Miami</w:t>
      </w:r>
      <w:r w:rsidRPr="008D2DAE">
        <w:t xml:space="preserve"> v </w:t>
      </w:r>
      <w:r w:rsidR="000151F1" w:rsidRPr="008D2DAE">
        <w:t>roce 1968. Před hlasováním, ale již</w:t>
      </w:r>
      <w:r w:rsidRPr="008D2DAE">
        <w:t xml:space="preserve"> v </w:t>
      </w:r>
      <w:r w:rsidR="000151F1" w:rsidRPr="008D2DAE">
        <w:t xml:space="preserve">době, když bylo </w:t>
      </w:r>
      <w:r w:rsidR="000151F1" w:rsidRPr="008D2DAE">
        <w:lastRenderedPageBreak/>
        <w:t>zjevné, že Nixon získá nominaci, jsem se sešel</w:t>
      </w:r>
      <w:r w:rsidRPr="008D2DAE">
        <w:t xml:space="preserve"> s </w:t>
      </w:r>
      <w:r w:rsidR="000151F1" w:rsidRPr="008D2DAE">
        <w:t>Richardem V. Allenem, tehdy hlavním Nixonovým poradcem</w:t>
      </w:r>
      <w:r w:rsidRPr="008D2DAE">
        <w:t xml:space="preserve"> v </w:t>
      </w:r>
      <w:r w:rsidR="000151F1" w:rsidRPr="008D2DAE">
        <w:t>otázkách zahraniční politiky, abych se</w:t>
      </w:r>
      <w:r w:rsidRPr="008D2DAE">
        <w:t xml:space="preserve"> s </w:t>
      </w:r>
      <w:r w:rsidR="000151F1" w:rsidRPr="008D2DAE">
        <w:t>ním pokusil dosáhnout dohody</w:t>
      </w:r>
      <w:r w:rsidRPr="008D2DAE">
        <w:t xml:space="preserve"> o </w:t>
      </w:r>
      <w:r w:rsidR="000151F1" w:rsidRPr="008D2DAE">
        <w:t>Vietnamu, která by zabránila názorovému střetu na konvenci. Mým úkolem bylo zajistit, že republikánský program vezme</w:t>
      </w:r>
      <w:r w:rsidRPr="008D2DAE">
        <w:t xml:space="preserve"> v </w:t>
      </w:r>
      <w:r w:rsidR="000151F1" w:rsidRPr="008D2DAE">
        <w:t>úvahu také naděje na urovnání vietnamského konfliktu cestou jednání. Protože Nixonův tábor věděl, že jejich kandidát má nominaci zajištěnu, neviděl žádný důvod</w:t>
      </w:r>
      <w:r w:rsidRPr="008D2DAE">
        <w:t xml:space="preserve"> k </w:t>
      </w:r>
      <w:r w:rsidR="000151F1" w:rsidRPr="008D2DAE">
        <w:t>nepříjemné bitvě</w:t>
      </w:r>
      <w:r w:rsidRPr="008D2DAE">
        <w:t xml:space="preserve"> o </w:t>
      </w:r>
      <w:r w:rsidR="000151F1" w:rsidRPr="008D2DAE">
        <w:t>principy, která poškodila dvě předcházející konvence.</w:t>
      </w:r>
      <w:r w:rsidRPr="008D2DAE">
        <w:t xml:space="preserve"> Z </w:t>
      </w:r>
      <w:r w:rsidR="000151F1" w:rsidRPr="008D2DAE">
        <w:t>mého jednání</w:t>
      </w:r>
      <w:r w:rsidRPr="008D2DAE">
        <w:t xml:space="preserve"> s </w:t>
      </w:r>
      <w:r w:rsidR="000151F1" w:rsidRPr="008D2DAE">
        <w:t>Allenem vzešel poněkud plytký kompromis, který jsme my</w:t>
      </w:r>
      <w:r w:rsidRPr="008D2DAE">
        <w:t xml:space="preserve"> v </w:t>
      </w:r>
      <w:r w:rsidR="000151F1" w:rsidRPr="008D2DAE">
        <w:t xml:space="preserve">Rockefellerově táboře </w:t>
      </w:r>
      <w:r w:rsidR="00A76BE3" w:rsidRPr="008D2DAE">
        <w:t>–</w:t>
      </w:r>
      <w:r w:rsidR="000151F1" w:rsidRPr="008D2DAE">
        <w:t xml:space="preserve"> nemajíce velký důvod</w:t>
      </w:r>
      <w:r w:rsidRPr="008D2DAE">
        <w:t xml:space="preserve"> k </w:t>
      </w:r>
      <w:r w:rsidR="000151F1" w:rsidRPr="008D2DAE">
        <w:t xml:space="preserve">oslavám </w:t>
      </w:r>
      <w:r w:rsidR="00A76BE3" w:rsidRPr="008D2DAE">
        <w:t>–</w:t>
      </w:r>
      <w:r w:rsidR="000151F1" w:rsidRPr="008D2DAE">
        <w:t xml:space="preserve"> přivítali jako morální vítězství.</w:t>
      </w:r>
    </w:p>
    <w:p w:rsidR="00AE751F" w:rsidRPr="008D2DAE" w:rsidRDefault="000151F1" w:rsidP="00BF453C">
      <w:pPr>
        <w:pStyle w:val="Textodsazen"/>
      </w:pPr>
      <w:r w:rsidRPr="008D2DAE">
        <w:t>Po konvenci jsem se vrátil na Harvard</w:t>
      </w:r>
      <w:r w:rsidR="00AE751F" w:rsidRPr="008D2DAE">
        <w:t xml:space="preserve"> a </w:t>
      </w:r>
      <w:r w:rsidRPr="008D2DAE">
        <w:t>myslel jsem si, že tím můj přínos</w:t>
      </w:r>
      <w:r w:rsidR="00AE751F" w:rsidRPr="008D2DAE">
        <w:t xml:space="preserve"> k </w:t>
      </w:r>
      <w:r w:rsidRPr="008D2DAE">
        <w:t>americkému politickému procesu skončil. Během celostátní kampaně</w:t>
      </w:r>
      <w:r w:rsidR="00AE751F" w:rsidRPr="008D2DAE">
        <w:t xml:space="preserve"> v </w:t>
      </w:r>
      <w:r w:rsidRPr="008D2DAE">
        <w:t xml:space="preserve">roce 1968 mi zatelefonovalo několik Nixonových emisarů </w:t>
      </w:r>
      <w:r w:rsidR="00A76BE3" w:rsidRPr="008D2DAE">
        <w:t>–</w:t>
      </w:r>
      <w:r w:rsidRPr="008D2DAE">
        <w:t xml:space="preserve"> někteří</w:t>
      </w:r>
      <w:r w:rsidR="00AE751F" w:rsidRPr="008D2DAE">
        <w:t xml:space="preserve"> z </w:t>
      </w:r>
      <w:r w:rsidRPr="008D2DAE">
        <w:t xml:space="preserve">nich se jimi jmenovali sami </w:t>
      </w:r>
      <w:r w:rsidR="00A76BE3" w:rsidRPr="008D2DAE">
        <w:t>–</w:t>
      </w:r>
      <w:r w:rsidR="00AE751F" w:rsidRPr="008D2DAE">
        <w:t xml:space="preserve"> a </w:t>
      </w:r>
      <w:r w:rsidRPr="008D2DAE">
        <w:t>žádalo mne</w:t>
      </w:r>
      <w:r w:rsidR="00AE751F" w:rsidRPr="008D2DAE">
        <w:t xml:space="preserve"> o </w:t>
      </w:r>
      <w:r w:rsidRPr="008D2DAE">
        <w:t>radu. Zaujal jsem stanovisko, že odpovím na otázky týkající se konkrétních problémů zahraniční politiky, ale nebudu poskytovat žádné všeobecné rady nebo sám od sebe předkládat návrhy. Stejnou odpověď jsem dal</w:t>
      </w:r>
      <w:r w:rsidR="00AE751F" w:rsidRPr="008D2DAE">
        <w:t xml:space="preserve"> i </w:t>
      </w:r>
      <w:r w:rsidRPr="008D2DAE">
        <w:t>na dotazy, které přišly od členů Humphreyho štábu.</w:t>
      </w:r>
    </w:p>
    <w:p w:rsidR="00AE751F" w:rsidRPr="008D2DAE" w:rsidRDefault="000151F1" w:rsidP="00BF453C">
      <w:pPr>
        <w:pStyle w:val="Textodsazen"/>
      </w:pPr>
      <w:r w:rsidRPr="008D2DAE">
        <w:t>Nixonův tým se na mne pak obrátil pouze</w:t>
      </w:r>
      <w:r w:rsidR="00AE751F" w:rsidRPr="008D2DAE">
        <w:t xml:space="preserve"> v </w:t>
      </w:r>
      <w:r w:rsidRPr="008D2DAE">
        <w:t>jednom případě. Na začátku října roku 1968 mne Bill Buckley představil Johnu Mitchellovi, který tehdy řídil Nixonovu volební kampaň. Mitchell se mne zeptal, zda si myslím, že Johnsonova administrativa bude ve Vietnamu souhlasit se zastavením náletů výměnou za zahájení mírových rozhovorů před prezidentskými volbami</w:t>
      </w:r>
      <w:r w:rsidR="00AE751F" w:rsidRPr="008D2DAE">
        <w:t xml:space="preserve"> v </w:t>
      </w:r>
      <w:r w:rsidRPr="008D2DAE">
        <w:t>Americe. Odpověděl jsem, že podle mého názoru budou Severovietnamci velmi pravděpodobně usilovat</w:t>
      </w:r>
      <w:r w:rsidR="00AE751F" w:rsidRPr="008D2DAE">
        <w:t xml:space="preserve"> o </w:t>
      </w:r>
      <w:r w:rsidRPr="008D2DAE">
        <w:t>zastavení bombardování za těchto podmínek</w:t>
      </w:r>
      <w:r w:rsidR="00AE751F" w:rsidRPr="008D2DAE">
        <w:t xml:space="preserve"> a </w:t>
      </w:r>
      <w:r w:rsidRPr="008D2DAE">
        <w:t>že se budou snažit získat oba prezidentské kandidáty pro takové řešení. Proto věřím, že Hanoj</w:t>
      </w:r>
      <w:r w:rsidR="00AE751F" w:rsidRPr="008D2DAE">
        <w:t xml:space="preserve"> s </w:t>
      </w:r>
      <w:r w:rsidRPr="008D2DAE">
        <w:t>tím bude těsně před volbami</w:t>
      </w:r>
      <w:r w:rsidR="00AE751F" w:rsidRPr="008D2DAE">
        <w:t xml:space="preserve"> s </w:t>
      </w:r>
      <w:r w:rsidRPr="008D2DAE">
        <w:t>velkou pravděpodobností souhlasit. Radil jsem však, aby se</w:t>
      </w:r>
      <w:r w:rsidR="00AE751F" w:rsidRPr="008D2DAE">
        <w:t xml:space="preserve"> z </w:t>
      </w:r>
      <w:r w:rsidRPr="008D2DAE">
        <w:t>této věci nedělal problém. Mitchell se mnou během kampaně tento názor ještě jednou nebo dvakrát probral.</w:t>
      </w:r>
      <w:r w:rsidR="00AE751F" w:rsidRPr="008D2DAE">
        <w:t xml:space="preserve"> V </w:t>
      </w:r>
      <w:r w:rsidRPr="008D2DAE">
        <w:t>jednom okamžiku pak na mne naléhal, abych zavolal jistého pana Haldemana, kdybych dostal</w:t>
      </w:r>
      <w:r w:rsidR="00AE751F" w:rsidRPr="008D2DAE">
        <w:t xml:space="preserve"> v </w:t>
      </w:r>
      <w:r w:rsidRPr="008D2DAE">
        <w:t>této záležitosti jakoukoli významnou informaci,</w:t>
      </w:r>
      <w:r w:rsidR="00AE751F" w:rsidRPr="008D2DAE">
        <w:t xml:space="preserve"> a </w:t>
      </w:r>
      <w:r w:rsidRPr="008D2DAE">
        <w:t>dal mi nějaké telefonní číslo. Nikdy jsem ho nepoužil. Nixonův štáb</w:t>
      </w:r>
      <w:r w:rsidR="00025948" w:rsidRPr="008D2DAE">
        <w:t xml:space="preserve"> </w:t>
      </w:r>
      <w:r w:rsidRPr="008D2DAE">
        <w:t>ve mně vyvolal poněkud omezený dojem skupiny lidí totálně pohlcených volebním mechanismem, kteří odkládají podstatné otázky až na dobu, kdy kampaň skončí. Takový přístup je ovšem dosti charakteristický pro štáb každého uchazeče</w:t>
      </w:r>
      <w:r w:rsidR="00AE751F" w:rsidRPr="008D2DAE">
        <w:t xml:space="preserve"> o </w:t>
      </w:r>
      <w:r w:rsidRPr="008D2DAE">
        <w:t>křeslo prezidenta.</w:t>
      </w:r>
    </w:p>
    <w:p w:rsidR="00AE751F" w:rsidRPr="008D2DAE" w:rsidRDefault="000151F1" w:rsidP="00D37A2F">
      <w:pPr>
        <w:pStyle w:val="Nadpis3"/>
      </w:pPr>
      <w:bookmarkStart w:id="48" w:name="bookmark10"/>
      <w:bookmarkStart w:id="49" w:name="_Toc384757438"/>
      <w:bookmarkStart w:id="50" w:name="_Toc384757728"/>
      <w:bookmarkStart w:id="51" w:name="_Toc385021534"/>
      <w:r w:rsidRPr="008D2DAE">
        <w:t>Schůzky</w:t>
      </w:r>
      <w:r w:rsidR="00AE751F" w:rsidRPr="008D2DAE">
        <w:t xml:space="preserve"> v </w:t>
      </w:r>
      <w:r w:rsidRPr="008D2DAE">
        <w:t>hotelu Pierre</w:t>
      </w:r>
      <w:bookmarkEnd w:id="48"/>
      <w:bookmarkEnd w:id="49"/>
      <w:bookmarkEnd w:id="50"/>
      <w:bookmarkEnd w:id="51"/>
    </w:p>
    <w:p w:rsidR="00AE751F" w:rsidRPr="008D2DAE" w:rsidRDefault="00AE751F" w:rsidP="00BE58B8">
      <w:pPr>
        <w:pStyle w:val="Text-neodsazen"/>
      </w:pPr>
      <w:r w:rsidRPr="008D2DAE">
        <w:t>V </w:t>
      </w:r>
      <w:r w:rsidR="000151F1" w:rsidRPr="008D2DAE">
        <w:t>souladu</w:t>
      </w:r>
      <w:r w:rsidRPr="008D2DAE">
        <w:t xml:space="preserve"> s </w:t>
      </w:r>
      <w:r w:rsidR="000151F1" w:rsidRPr="008D2DAE">
        <w:t>odpovědí, kterou jsem dal Chapinovi</w:t>
      </w:r>
      <w:r w:rsidRPr="008D2DAE">
        <w:t xml:space="preserve"> v </w:t>
      </w:r>
      <w:r w:rsidR="000151F1" w:rsidRPr="008D2DAE">
        <w:t>našem telefonickém rozhovoru, jsem se</w:t>
      </w:r>
      <w:r w:rsidRPr="008D2DAE">
        <w:t xml:space="preserve"> v </w:t>
      </w:r>
      <w:r w:rsidR="000151F1" w:rsidRPr="008D2DAE">
        <w:t>pondělí ráno 25. listopadu dostavil do Nixonova dočasného ústředí</w:t>
      </w:r>
      <w:r w:rsidRPr="008D2DAE">
        <w:t xml:space="preserve"> v </w:t>
      </w:r>
      <w:r w:rsidR="000151F1" w:rsidRPr="008D2DAE">
        <w:t xml:space="preserve">třicátém devátém podlaží hotelu Pierre, aniž bych věděl, </w:t>
      </w:r>
      <w:r w:rsidR="000151F1" w:rsidRPr="008D2DAE">
        <w:lastRenderedPageBreak/>
        <w:t>co mám očekávat. Neočekával jsem žádný rozhovor, který by změnil můj život; domníval jsem se, že nově zvolený prezident chce znát mé názory na politické problémy, které před ním stojí.</w:t>
      </w:r>
      <w:r w:rsidRPr="008D2DAE">
        <w:t xml:space="preserve"> V </w:t>
      </w:r>
      <w:r w:rsidR="000151F1" w:rsidRPr="008D2DAE">
        <w:t>recepci monitorovali bezpečnostní kamery dokonale ostříhaní mladí muži. Tam mne také pozdravil jeden</w:t>
      </w:r>
      <w:r w:rsidRPr="008D2DAE">
        <w:t xml:space="preserve"> z </w:t>
      </w:r>
      <w:r w:rsidR="000151F1" w:rsidRPr="008D2DAE">
        <w:t>těch nejlépe ostříhaných</w:t>
      </w:r>
      <w:r w:rsidRPr="008D2DAE">
        <w:t xml:space="preserve"> a </w:t>
      </w:r>
      <w:r w:rsidR="000151F1" w:rsidRPr="008D2DAE">
        <w:t>nejmladších. Ukázalo se, že je to Dwight Chapin. Zdvořile, ale rozhodně mne zavedl do velkého obývacího pokoje na konci haly</w:t>
      </w:r>
      <w:r w:rsidRPr="008D2DAE">
        <w:t xml:space="preserve"> a </w:t>
      </w:r>
      <w:r w:rsidR="000151F1" w:rsidRPr="008D2DAE">
        <w:t>sdělil, že nově zvolený prezident za mnou brzy přijde. Tehdy jsem nevěděl, že Nixon je zoufale plachý. Setkávání</w:t>
      </w:r>
      <w:r w:rsidRPr="008D2DAE">
        <w:t xml:space="preserve"> s </w:t>
      </w:r>
      <w:r w:rsidR="000151F1" w:rsidRPr="008D2DAE">
        <w:t>novými lidmi ho naplňovalo neurčitou hrůzou, zvláště když jim jejich postavení umožňovalo vyjádřit odmítavé nebo protikladné stanovisko. Nixon zřejmě jako obvykle před takovou schůzkou seděl</w:t>
      </w:r>
      <w:r w:rsidRPr="008D2DAE">
        <w:t xml:space="preserve"> v </w:t>
      </w:r>
      <w:r w:rsidR="000151F1" w:rsidRPr="008D2DAE">
        <w:t>sousední místnosti, uklidňoval si rozjitřené nervy</w:t>
      </w:r>
      <w:r w:rsidRPr="008D2DAE">
        <w:t xml:space="preserve"> a </w:t>
      </w:r>
      <w:r w:rsidR="000151F1" w:rsidRPr="008D2DAE">
        <w:t>procházel své poznámky, jež si bezpochyby načmáral do žlutého bloku, který svým návštěvníkům nikdy neukazoval.</w:t>
      </w:r>
    </w:p>
    <w:p w:rsidR="00AE751F" w:rsidRPr="008D2DAE" w:rsidRDefault="000151F1" w:rsidP="00BF453C">
      <w:pPr>
        <w:pStyle w:val="Textodsazen"/>
      </w:pPr>
      <w:r w:rsidRPr="008D2DAE">
        <w:t>Když Nixon konečně vstoupil do pokoje, choval se</w:t>
      </w:r>
      <w:r w:rsidR="00AE751F" w:rsidRPr="008D2DAE">
        <w:t xml:space="preserve"> s </w:t>
      </w:r>
      <w:r w:rsidRPr="008D2DAE">
        <w:t>bodrostí, jež ovšem nedokázala zakrýt jeho mimořádnou nervozitu. Posadil se na sofa zády</w:t>
      </w:r>
      <w:r w:rsidR="00AE751F" w:rsidRPr="008D2DAE">
        <w:t xml:space="preserve"> k </w:t>
      </w:r>
      <w:r w:rsidRPr="008D2DAE">
        <w:t>oknu,</w:t>
      </w:r>
      <w:r w:rsidR="00AE751F" w:rsidRPr="008D2DAE">
        <w:t xml:space="preserve"> z </w:t>
      </w:r>
      <w:r w:rsidRPr="008D2DAE">
        <w:t>něhož byl výhled na Pátou avenue,</w:t>
      </w:r>
      <w:r w:rsidR="00AE751F" w:rsidRPr="008D2DAE">
        <w:t xml:space="preserve"> a </w:t>
      </w:r>
      <w:r w:rsidRPr="008D2DAE">
        <w:t>pokynul mi, abych se posadil do křesla naproti němu. Choval se téměř ostýchavě; jeho pohyby byly poněkud neurčité</w:t>
      </w:r>
      <w:r w:rsidR="00AE751F" w:rsidRPr="008D2DAE">
        <w:t xml:space="preserve"> a </w:t>
      </w:r>
      <w:r w:rsidRPr="008D2DAE">
        <w:t>nevztahovaly se</w:t>
      </w:r>
      <w:r w:rsidR="00AE751F" w:rsidRPr="008D2DAE">
        <w:t xml:space="preserve"> k </w:t>
      </w:r>
      <w:r w:rsidRPr="008D2DAE">
        <w:t>tomu,</w:t>
      </w:r>
      <w:r w:rsidR="00AE751F" w:rsidRPr="008D2DAE">
        <w:t xml:space="preserve"> o </w:t>
      </w:r>
      <w:r w:rsidRPr="008D2DAE">
        <w:t>čem mluvil, jako by jeho mluvu</w:t>
      </w:r>
      <w:r w:rsidR="00AE751F" w:rsidRPr="008D2DAE">
        <w:t xml:space="preserve"> a </w:t>
      </w:r>
      <w:r w:rsidRPr="008D2DAE">
        <w:t>gestikulaci poháněly dva různé impulsy. Mluvil tichým, zdvořilým hlasem. Zatímco mluvil, pil jeden šálek kávy za druhým, kterou mu do místnosti nosili bez vyzvání.</w:t>
      </w:r>
    </w:p>
    <w:p w:rsidR="00AE751F" w:rsidRPr="008D2DAE" w:rsidRDefault="00AE751F" w:rsidP="00BF453C">
      <w:pPr>
        <w:pStyle w:val="Textodsazen"/>
      </w:pPr>
      <w:r w:rsidRPr="008D2DAE">
        <w:t>V </w:t>
      </w:r>
      <w:r w:rsidR="000151F1" w:rsidRPr="008D2DAE">
        <w:t>rozhovoru se zabýval sestavováním své nové vlády. Řekl, že má velké organizační problémy. Téměř nevěří ministerstvu zahraničí, jehož personál vůči němu nepociťuje žádnou loajalitu; zahraniční služba jím jako viceprezidentem pohrdala,</w:t>
      </w:r>
      <w:r w:rsidRPr="008D2DAE">
        <w:t xml:space="preserve"> a </w:t>
      </w:r>
      <w:r w:rsidR="000151F1" w:rsidRPr="008D2DAE">
        <w:t>jakmile odešel</w:t>
      </w:r>
      <w:r w:rsidRPr="008D2DAE">
        <w:t xml:space="preserve"> z </w:t>
      </w:r>
      <w:r w:rsidR="000151F1" w:rsidRPr="008D2DAE">
        <w:t>funkce, ignorovala ho. Je rozhodnut řídit zahraniční politiku</w:t>
      </w:r>
      <w:r w:rsidRPr="008D2DAE">
        <w:t xml:space="preserve"> z </w:t>
      </w:r>
      <w:r w:rsidR="000151F1" w:rsidRPr="008D2DAE">
        <w:t>Bílého domu. Myslí si, že Johnsonova administrativa ignorovala vojáky</w:t>
      </w:r>
      <w:r w:rsidRPr="008D2DAE">
        <w:t xml:space="preserve"> a </w:t>
      </w:r>
      <w:r w:rsidR="000151F1" w:rsidRPr="008D2DAE">
        <w:t>její proces přijímání rozhodnutí nedával prezidentovi žádnou skutečnou možnost volby. Vyloučení CIA</w:t>
      </w:r>
      <w:r w:rsidRPr="008D2DAE">
        <w:t xml:space="preserve"> z </w:t>
      </w:r>
      <w:r w:rsidR="000151F1" w:rsidRPr="008D2DAE">
        <w:t>formulování politiky pociťuje jako imperativ;</w:t>
      </w:r>
      <w:r w:rsidRPr="008D2DAE">
        <w:t xml:space="preserve"> v </w:t>
      </w:r>
      <w:r w:rsidR="000151F1" w:rsidRPr="008D2DAE">
        <w:t>agentuře převládají liberálové se vzděláním</w:t>
      </w:r>
      <w:r w:rsidRPr="008D2DAE">
        <w:t xml:space="preserve"> z </w:t>
      </w:r>
      <w:r w:rsidR="000151F1" w:rsidRPr="008D2DAE">
        <w:t>prestižních východních univerzit, kteří pod rouškou objektivní analýzy prosazují názory, jež sami preferují. Vždy byli jeho politickými protivníky. Poté mne Nixon vyzval, abych mu řekl svůj názor na tyto záležitosti.</w:t>
      </w:r>
    </w:p>
    <w:p w:rsidR="00AE751F" w:rsidRPr="008D2DAE" w:rsidRDefault="000151F1" w:rsidP="00BF453C">
      <w:pPr>
        <w:pStyle w:val="Textodsazen"/>
      </w:pPr>
      <w:r w:rsidRPr="008D2DAE">
        <w:t>Odpověděl jsem, že by neměl posuzovat přístup zahraniční služby</w:t>
      </w:r>
      <w:r w:rsidR="00AE751F" w:rsidRPr="008D2DAE">
        <w:t xml:space="preserve"> k </w:t>
      </w:r>
      <w:r w:rsidRPr="008D2DAE">
        <w:t>prezidentovi podle toho, jak se</w:t>
      </w:r>
      <w:r w:rsidR="00AE751F" w:rsidRPr="008D2DAE">
        <w:t xml:space="preserve"> k </w:t>
      </w:r>
      <w:r w:rsidRPr="008D2DAE">
        <w:t>němu chovala jako ke kandidátovi, nebo dokonce viceprezidentovi.</w:t>
      </w:r>
      <w:r w:rsidR="00AE751F" w:rsidRPr="008D2DAE">
        <w:t xml:space="preserve"> V </w:t>
      </w:r>
      <w:r w:rsidRPr="008D2DAE">
        <w:t>každém případě kterýkoli prezident, jenž ví, co chce, bude vždy schopen určovat zahraniční politiku.</w:t>
      </w:r>
      <w:r w:rsidR="00AE751F" w:rsidRPr="008D2DAE">
        <w:t xml:space="preserve"> O </w:t>
      </w:r>
      <w:r w:rsidRPr="008D2DAE">
        <w:t xml:space="preserve">CIA jsem věděl příliš málo, než abych mohl zaujmout nějaké stanovisko. Souhlasil jsem však, že proces přijímání rozhodnutí potřebuje dostat formálnější podobu. Rozhodnutí, která dělala Johnsonova administrativa, byla příliš často přijímána na neformálních sezeních, často při jídle </w:t>
      </w:r>
      <w:r w:rsidR="00A76BE3" w:rsidRPr="008D2DAE">
        <w:t>–</w:t>
      </w:r>
      <w:r w:rsidRPr="008D2DAE">
        <w:t xml:space="preserve"> během známých </w:t>
      </w:r>
      <w:r w:rsidR="00AE751F" w:rsidRPr="008D2DAE">
        <w:t>„</w:t>
      </w:r>
      <w:r w:rsidRPr="008D2DAE">
        <w:t>úterních obědů</w:t>
      </w:r>
      <w:r w:rsidR="00AE751F" w:rsidRPr="008D2DAE">
        <w:t>“</w:t>
      </w:r>
      <w:r w:rsidRPr="008D2DAE">
        <w:t xml:space="preserve"> </w:t>
      </w:r>
      <w:r w:rsidR="00A76BE3" w:rsidRPr="008D2DAE">
        <w:t>–</w:t>
      </w:r>
      <w:r w:rsidRPr="008D2DAE">
        <w:t>, bez podkladů, které by připravili úředníci, nebo řádných výstupů. Dalo se tedy těžko poznat, jaké rozhodnutí bylo přesně učiněno. Každé zainteresované ministerstvo nebo vládní agenturu to proto svádělo</w:t>
      </w:r>
      <w:r w:rsidR="00AE751F" w:rsidRPr="008D2DAE">
        <w:t xml:space="preserve"> i </w:t>
      </w:r>
      <w:r w:rsidRPr="008D2DAE">
        <w:t xml:space="preserve">při </w:t>
      </w:r>
      <w:r w:rsidRPr="008D2DAE">
        <w:lastRenderedPageBreak/>
        <w:t>nejlepší vůli interpretovat často nejednoznačné výsledky těchto setkání způsobem, který nejlépe vyhovoval jejich vlastním záměrům.</w:t>
      </w:r>
      <w:r w:rsidR="00AE751F" w:rsidRPr="008D2DAE">
        <w:t xml:space="preserve"> A </w:t>
      </w:r>
      <w:r w:rsidRPr="008D2DAE">
        <w:t>samozřejmě existovala vysoká pravděpodobnost, že dojde přímo</w:t>
      </w:r>
      <w:r w:rsidR="00AE751F" w:rsidRPr="008D2DAE">
        <w:t xml:space="preserve"> k </w:t>
      </w:r>
      <w:r w:rsidRPr="008D2DAE">
        <w:t>chybám</w:t>
      </w:r>
      <w:r w:rsidR="00AE751F" w:rsidRPr="008D2DAE">
        <w:t xml:space="preserve"> a </w:t>
      </w:r>
      <w:r w:rsidRPr="008D2DAE">
        <w:t>nedorozuměním. Existoval jen malý prostor pro koncepční přístup, pro na sebe navazující akce</w:t>
      </w:r>
      <w:r w:rsidR="00AE751F" w:rsidRPr="008D2DAE">
        <w:t xml:space="preserve"> a </w:t>
      </w:r>
      <w:r w:rsidRPr="008D2DAE">
        <w:t>pro rozlišování nuancí. Zdálo se mi, že je potřebné vytvořit systematičtější strukturu. Ta by se měla vyhnout přísnému formalismu Eisenhowerovy administrativy, za níž proces pojímání rozhodnutí na sebe příliš často bral podobu dohod ad hoc přijímaných mezi nezávislými ministerstvy. Zastával jsem však názor, že je zásadně důležité, aby vznikly nová soudržnost</w:t>
      </w:r>
      <w:r w:rsidR="00AE751F" w:rsidRPr="008D2DAE">
        <w:t xml:space="preserve"> a </w:t>
      </w:r>
      <w:r w:rsidRPr="008D2DAE">
        <w:t>přesná koordinace.</w:t>
      </w:r>
    </w:p>
    <w:p w:rsidR="00AE751F" w:rsidRPr="008D2DAE" w:rsidRDefault="000151F1" w:rsidP="00BF453C">
      <w:pPr>
        <w:pStyle w:val="Textodsazen"/>
      </w:pPr>
      <w:r w:rsidRPr="008D2DAE">
        <w:t>Nixon vyložil některé své zahraničněpolitické názory. Šokoval mne svou vnímavostí</w:t>
      </w:r>
      <w:r w:rsidR="00AE751F" w:rsidRPr="008D2DAE">
        <w:t xml:space="preserve"> a </w:t>
      </w:r>
      <w:r w:rsidRPr="008D2DAE">
        <w:t>znalostmi, jež hluboce neodpovídaly mé dřívější představě</w:t>
      </w:r>
      <w:r w:rsidR="00AE751F" w:rsidRPr="008D2DAE">
        <w:t xml:space="preserve"> o </w:t>
      </w:r>
      <w:r w:rsidRPr="008D2DAE">
        <w:t>něm. Zeptal se, jaký by podle mého názoru měl být cíl jeho diplomacie. Odvětil jsem, že všeurčujícím problémem je vymanit naši zahraniční politiku</w:t>
      </w:r>
      <w:r w:rsidR="00AE751F" w:rsidRPr="008D2DAE">
        <w:t xml:space="preserve"> z </w:t>
      </w:r>
      <w:r w:rsidRPr="008D2DAE">
        <w:t>jejích divokých historických fluktuací mezi euforií</w:t>
      </w:r>
      <w:r w:rsidR="00AE751F" w:rsidRPr="008D2DAE">
        <w:t xml:space="preserve"> a </w:t>
      </w:r>
      <w:r w:rsidRPr="008D2DAE">
        <w:t>panikou,</w:t>
      </w:r>
      <w:r w:rsidR="00AE751F" w:rsidRPr="008D2DAE">
        <w:t xml:space="preserve"> z </w:t>
      </w:r>
      <w:r w:rsidRPr="008D2DAE">
        <w:t>iluze, že rozhodnutí hluboce závisí na osobním založení těch, kdo je činí. Politika musí být vztažena</w:t>
      </w:r>
      <w:r w:rsidR="00AE751F" w:rsidRPr="008D2DAE">
        <w:t xml:space="preserve"> k </w:t>
      </w:r>
      <w:r w:rsidRPr="008D2DAE">
        <w:t>několika základním zásadám národního zájmu, které přesáhnou kteroukoli jednotlivou administrativu</w:t>
      </w:r>
      <w:r w:rsidR="00AE751F" w:rsidRPr="008D2DAE">
        <w:t xml:space="preserve"> a </w:t>
      </w:r>
      <w:r w:rsidRPr="008D2DAE">
        <w:t>zůstanou tedy zachovány,</w:t>
      </w:r>
      <w:r w:rsidR="00AE751F" w:rsidRPr="008D2DAE">
        <w:t xml:space="preserve"> i </w:t>
      </w:r>
      <w:r w:rsidRPr="008D2DAE">
        <w:t>když se prezidenti budou střídat.</w:t>
      </w:r>
    </w:p>
    <w:p w:rsidR="00AE751F" w:rsidRPr="008D2DAE" w:rsidRDefault="00AE751F" w:rsidP="00BF453C">
      <w:pPr>
        <w:pStyle w:val="Textodsazen"/>
      </w:pPr>
      <w:r w:rsidRPr="008D2DAE">
        <w:t>V </w:t>
      </w:r>
      <w:r w:rsidR="000151F1" w:rsidRPr="008D2DAE">
        <w:t>tomto okamžiku začal rozhovor ztrácet na konkrétnosti. Nixon ze své věčné obavy</w:t>
      </w:r>
      <w:r w:rsidRPr="008D2DAE">
        <w:t xml:space="preserve"> z </w:t>
      </w:r>
      <w:r w:rsidR="000151F1" w:rsidRPr="008D2DAE">
        <w:t>odmítnutí předkládal návrhy takovou oklikou, že se dalo často jen těžko říci,</w:t>
      </w:r>
      <w:r w:rsidRPr="008D2DAE">
        <w:t xml:space="preserve"> o </w:t>
      </w:r>
      <w:r w:rsidR="000151F1" w:rsidRPr="008D2DAE">
        <w:t>co mu jde</w:t>
      </w:r>
      <w:r w:rsidRPr="008D2DAE">
        <w:t xml:space="preserve"> a </w:t>
      </w:r>
      <w:r w:rsidR="000151F1" w:rsidRPr="008D2DAE">
        <w:t>zda vůbec něco konkrétního navrhuje. Když jsem se</w:t>
      </w:r>
      <w:r w:rsidRPr="008D2DAE">
        <w:t xml:space="preserve"> s </w:t>
      </w:r>
      <w:r w:rsidR="000151F1" w:rsidRPr="008D2DAE">
        <w:t>ním začal stýkat často, naučil jsem se rozumět jeho rafinovanému obcházení věcí lépe; pochopil jsem, že pro Nixona jsou slova jako kulečníkové koule; důležitý nebyl počáteční náraz, ale směr odrazu. Na tomto prvním setkání jsem však neměl jinou volbu než brát každé prezidentovo vyjádření doslovně. Vyrozuměl jsem, že se mne Nixon</w:t>
      </w:r>
      <w:r w:rsidRPr="008D2DAE">
        <w:t xml:space="preserve"> v </w:t>
      </w:r>
      <w:r w:rsidR="000151F1" w:rsidRPr="008D2DAE">
        <w:t>zásadě táže, zda jsem připraven vstoupit do jeho vlády</w:t>
      </w:r>
      <w:r w:rsidRPr="008D2DAE">
        <w:t xml:space="preserve"> s </w:t>
      </w:r>
      <w:r w:rsidR="000151F1" w:rsidRPr="008D2DAE">
        <w:t>tím, že bych měl</w:t>
      </w:r>
      <w:r w:rsidRPr="008D2DAE">
        <w:t xml:space="preserve"> v </w:t>
      </w:r>
      <w:r w:rsidR="000151F1" w:rsidRPr="008D2DAE">
        <w:t>nějaké formě na starosti politické plánování. Odpověděl jsem, že pokud bude guvernéru Rockefellerovi nabídnuto místo</w:t>
      </w:r>
      <w:r w:rsidRPr="008D2DAE">
        <w:t xml:space="preserve"> v </w:t>
      </w:r>
      <w:r w:rsidR="000151F1" w:rsidRPr="008D2DAE">
        <w:t>kabinetu, bylo by mi potěšením stát se členem Nixonova štábu. Nově zvolený prezident pak už</w:t>
      </w:r>
      <w:r w:rsidRPr="008D2DAE">
        <w:t xml:space="preserve"> o </w:t>
      </w:r>
      <w:r w:rsidR="000151F1" w:rsidRPr="008D2DAE">
        <w:t>mé případné budoucnosti neučinil žádné další poznámky. Navrhl však, abych své představy</w:t>
      </w:r>
      <w:r w:rsidRPr="008D2DAE">
        <w:t xml:space="preserve"> o </w:t>
      </w:r>
      <w:r w:rsidR="000151F1" w:rsidRPr="008D2DAE">
        <w:t>nejefektivnější struktuře vlády zformuloval</w:t>
      </w:r>
      <w:r w:rsidRPr="008D2DAE">
        <w:t xml:space="preserve"> v </w:t>
      </w:r>
      <w:r w:rsidR="000151F1" w:rsidRPr="008D2DAE">
        <w:t>memorandu.</w:t>
      </w:r>
    </w:p>
    <w:p w:rsidR="00AE751F" w:rsidRPr="008D2DAE" w:rsidRDefault="000151F1" w:rsidP="00BF453C">
      <w:pPr>
        <w:pStyle w:val="Textodsazen"/>
      </w:pPr>
      <w:r w:rsidRPr="008D2DAE">
        <w:t>Ve zpětném pohledu je jasné, že mou poznámkou skončila definitivně jakákoli byť minimální naděje, že by Rockefeller mohl být jmenován do vlády, Richard Nixon nehodlal</w:t>
      </w:r>
      <w:r w:rsidR="00AE751F" w:rsidRPr="008D2DAE">
        <w:t xml:space="preserve"> v </w:t>
      </w:r>
      <w:r w:rsidRPr="008D2DAE">
        <w:t xml:space="preserve">žádném případě dovolit, abych se dostal do jeho administrativy </w:t>
      </w:r>
      <w:r w:rsidR="00A40297" w:rsidRPr="008D2DAE">
        <w:t>proto</w:t>
      </w:r>
      <w:r w:rsidRPr="008D2DAE">
        <w:t>, že bych se chytil Nelsona Rockefellera za šosy;</w:t>
      </w:r>
      <w:r w:rsidR="00AE751F" w:rsidRPr="008D2DAE">
        <w:t xml:space="preserve"> a </w:t>
      </w:r>
      <w:r w:rsidRPr="008D2DAE">
        <w:t>už vůbec nebyl připraven vytvořit situaci, kdy bych si mohl vybírat mezi ním</w:t>
      </w:r>
      <w:r w:rsidR="00AE751F" w:rsidRPr="008D2DAE">
        <w:t xml:space="preserve"> a </w:t>
      </w:r>
      <w:r w:rsidRPr="008D2DAE">
        <w:t>Rockefellerem. Jak jsem pochopil později, pro Nixona jsem měl politickou přitažlivost, protože mým jmenováním by demonstroval svou schopnost kooptovat harvardského intelektuála; fakt, že jsem přicházel</w:t>
      </w:r>
      <w:r w:rsidR="00AE751F" w:rsidRPr="008D2DAE">
        <w:t xml:space="preserve"> z </w:t>
      </w:r>
      <w:r w:rsidRPr="008D2DAE">
        <w:t>Rocke</w:t>
      </w:r>
      <w:r w:rsidR="00025948" w:rsidRPr="008D2DAE">
        <w:t>fe</w:t>
      </w:r>
      <w:r w:rsidRPr="008D2DAE">
        <w:t>llerova týmu, činil tuto vyhlídku ještě zajímavější.</w:t>
      </w:r>
    </w:p>
    <w:p w:rsidR="00AE751F" w:rsidRPr="008D2DAE" w:rsidRDefault="000151F1" w:rsidP="00BF453C">
      <w:pPr>
        <w:pStyle w:val="Textodsazen"/>
      </w:pPr>
      <w:r w:rsidRPr="008D2DAE">
        <w:t xml:space="preserve">Nixon zmáčkl zvonek, aby naznačil, že se naše konverzace chýlí ke konci; </w:t>
      </w:r>
      <w:r w:rsidRPr="008D2DAE">
        <w:lastRenderedPageBreak/>
        <w:t xml:space="preserve">objevil </w:t>
      </w:r>
      <w:r w:rsidR="00025948" w:rsidRPr="008D2DAE">
        <w:t>n</w:t>
      </w:r>
      <w:r w:rsidRPr="008D2DAE">
        <w:t>eupravený, rozhodný muž</w:t>
      </w:r>
      <w:r w:rsidR="00AE751F" w:rsidRPr="008D2DAE">
        <w:t xml:space="preserve"> s </w:t>
      </w:r>
      <w:r w:rsidRPr="008D2DAE">
        <w:t>nakrátko ostříhanými vlasy, který mi byl představen</w:t>
      </w:r>
      <w:r w:rsidR="00025948" w:rsidRPr="008D2DAE">
        <w:t xml:space="preserve"> </w:t>
      </w:r>
      <w:r w:rsidRPr="008D2DAE">
        <w:t>jako Bob Haldeman. Nixon řekl Haldemanovi, aby zřídil přímou telefonní linku do mé pracovny na Harvardu, která mu umožní pokračovat</w:t>
      </w:r>
      <w:r w:rsidR="00AE751F" w:rsidRPr="008D2DAE">
        <w:t xml:space="preserve"> v </w:t>
      </w:r>
      <w:r w:rsidRPr="008D2DAE">
        <w:t>konverzaci se mnou později. Haldeman si naškrábal tento kuriózní požadavek, který vycházel</w:t>
      </w:r>
      <w:r w:rsidR="00AE751F" w:rsidRPr="008D2DAE">
        <w:t xml:space="preserve"> z </w:t>
      </w:r>
      <w:r w:rsidRPr="008D2DAE">
        <w:t>předpokladu, že mezi New Yorkem</w:t>
      </w:r>
      <w:r w:rsidR="00AE751F" w:rsidRPr="008D2DAE">
        <w:t xml:space="preserve"> a </w:t>
      </w:r>
      <w:r w:rsidRPr="008D2DAE">
        <w:t>Cambridge neexistuje normální telefonické spojení, do žlutého bloku. Nikdy nevykonal nejmenší pokus realizovat jej.</w:t>
      </w:r>
    </w:p>
    <w:p w:rsidR="00AE751F" w:rsidRPr="008D2DAE" w:rsidRDefault="000151F1" w:rsidP="00BF453C">
      <w:pPr>
        <w:pStyle w:val="Textodsazen"/>
      </w:pPr>
      <w:r w:rsidRPr="008D2DAE">
        <w:t>Když jsem odcházel od nově zvoleného prezidenta, neměl jsem žádnou přesnou představu</w:t>
      </w:r>
      <w:r w:rsidR="00AE751F" w:rsidRPr="008D2DAE">
        <w:t xml:space="preserve"> o </w:t>
      </w:r>
      <w:r w:rsidRPr="008D2DAE">
        <w:t>tom, co ode mne očekává.</w:t>
      </w:r>
      <w:r w:rsidR="00AE751F" w:rsidRPr="008D2DAE">
        <w:t xml:space="preserve"> Z </w:t>
      </w:r>
      <w:r w:rsidRPr="008D2DAE">
        <w:t>rozhovoru nevyplynulo, zda chce Nixon radu nebo nějaký závazek,</w:t>
      </w:r>
      <w:r w:rsidR="00AE751F" w:rsidRPr="008D2DAE">
        <w:t xml:space="preserve"> a </w:t>
      </w:r>
      <w:r w:rsidRPr="008D2DAE">
        <w:t>pokud to druhé, tak</w:t>
      </w:r>
      <w:r w:rsidR="00AE751F" w:rsidRPr="008D2DAE">
        <w:t xml:space="preserve"> k </w:t>
      </w:r>
      <w:r w:rsidRPr="008D2DAE">
        <w:t>čemu. Když jsem šel ven, požádal mne Haldeman, abych šel do jeho kanceláře, která byla vedle Nixonovy. Neřekl nic, co by mi vyjasnilo mou základní otázku,</w:t>
      </w:r>
      <w:r w:rsidR="00AE751F" w:rsidRPr="008D2DAE">
        <w:t xml:space="preserve"> a </w:t>
      </w:r>
      <w:r w:rsidRPr="008D2DAE">
        <w:t>já jsem se neptal. Zdálo se, že Haldeman místo toho dychtí popsat mi svou práci. Věcně mi vysvětlil, že jeho hlavním úkolem je zabránit obchvatným manévrům. Bude dohlížet na to, aby se</w:t>
      </w:r>
      <w:r w:rsidR="00AE751F" w:rsidRPr="008D2DAE">
        <w:t xml:space="preserve"> k </w:t>
      </w:r>
      <w:r w:rsidRPr="008D2DAE">
        <w:t>prezidentovi nedostalo žádné memorandum bez komentáře příslušného zaměstnance Bílého domu,</w:t>
      </w:r>
      <w:r w:rsidR="00AE751F" w:rsidRPr="008D2DAE">
        <w:t xml:space="preserve"> a </w:t>
      </w:r>
      <w:r w:rsidRPr="008D2DAE">
        <w:t>že</w:t>
      </w:r>
      <w:r w:rsidR="00AE751F" w:rsidRPr="008D2DAE">
        <w:t xml:space="preserve"> a </w:t>
      </w:r>
      <w:r w:rsidRPr="008D2DAE">
        <w:t>každého rozhovoru</w:t>
      </w:r>
      <w:r w:rsidR="00AE751F" w:rsidRPr="008D2DAE">
        <w:t xml:space="preserve"> s </w:t>
      </w:r>
      <w:r w:rsidRPr="008D2DAE">
        <w:t>prezidentem bude přítomen nějaký člen jeho štábu, aby zajistil realizaci toho, co</w:t>
      </w:r>
      <w:r w:rsidR="00AE751F" w:rsidRPr="008D2DAE">
        <w:t xml:space="preserve"> z </w:t>
      </w:r>
      <w:r w:rsidRPr="008D2DAE">
        <w:t xml:space="preserve">něj vyplyne. Také poznamenal, že mění název funkce vysoce postavených pracovníků Bílého domu ze </w:t>
      </w:r>
      <w:r w:rsidR="00AE751F" w:rsidRPr="008D2DAE">
        <w:t>„</w:t>
      </w:r>
      <w:r w:rsidRPr="008D2DAE">
        <w:t>zvláštního poradce prezidenta</w:t>
      </w:r>
      <w:r w:rsidR="00AE751F" w:rsidRPr="008D2DAE">
        <w:t>“</w:t>
      </w:r>
      <w:r w:rsidRPr="008D2DAE">
        <w:t xml:space="preserve"> na </w:t>
      </w:r>
      <w:r w:rsidR="00AE751F" w:rsidRPr="008D2DAE">
        <w:t>„</w:t>
      </w:r>
      <w:r w:rsidRPr="008D2DAE">
        <w:t>poradce prezidenta</w:t>
      </w:r>
      <w:r w:rsidR="00AE751F" w:rsidRPr="008D2DAE">
        <w:t>“</w:t>
      </w:r>
      <w:r w:rsidRPr="008D2DAE">
        <w:t xml:space="preserve">, protože nikdo neví, co výraz </w:t>
      </w:r>
      <w:r w:rsidR="00AE751F" w:rsidRPr="008D2DAE">
        <w:t>„</w:t>
      </w:r>
      <w:r w:rsidRPr="008D2DAE">
        <w:t>zvláštní</w:t>
      </w:r>
      <w:r w:rsidR="00AE751F" w:rsidRPr="008D2DAE">
        <w:t>“</w:t>
      </w:r>
      <w:r w:rsidRPr="008D2DAE">
        <w:t xml:space="preserve"> znamená. Haldeman pronesl svá prohlášení způsobem,</w:t>
      </w:r>
      <w:r w:rsidR="00AE751F" w:rsidRPr="008D2DAE">
        <w:t xml:space="preserve"> z </w:t>
      </w:r>
      <w:r w:rsidRPr="008D2DAE">
        <w:t>něhož jasně vyplývalo, že od druhé strany není očekáván žádný komentář. Pak se se mnou srdečně rozloučil.</w:t>
      </w:r>
    </w:p>
    <w:p w:rsidR="00AE751F" w:rsidRPr="008D2DAE" w:rsidRDefault="000151F1" w:rsidP="00BF453C">
      <w:pPr>
        <w:pStyle w:val="Textodsazen"/>
      </w:pPr>
      <w:r w:rsidRPr="008D2DAE">
        <w:t>To odpoledne jsem se stihl vrátit do Harvardu včas, abych mohl odpřednášet svůj seminář</w:t>
      </w:r>
      <w:r w:rsidR="00AE751F" w:rsidRPr="008D2DAE">
        <w:t xml:space="preserve"> o </w:t>
      </w:r>
      <w:r w:rsidRPr="008D2DAE">
        <w:t>národní bezpečnostní politice, který začínal ve Čtyři hodiny. Fakt, že jsem se setkal</w:t>
      </w:r>
      <w:r w:rsidR="00AE751F" w:rsidRPr="008D2DAE">
        <w:t xml:space="preserve"> s </w:t>
      </w:r>
      <w:r w:rsidRPr="008D2DAE">
        <w:t>nově zvoleným prezidentem, vyvolal všeobecný zájem, ale nikdo vážně nespekuloval, že bych mohl dostat nabídku stát se členem nové administrativy. Žádné noviny se mne na toto jednání nevyptávaly</w:t>
      </w:r>
      <w:r w:rsidR="00AE751F" w:rsidRPr="008D2DAE">
        <w:t xml:space="preserve"> a </w:t>
      </w:r>
      <w:r w:rsidRPr="008D2DAE">
        <w:t>zdálo se, že většinu mých přátel to také nezajímá.</w:t>
      </w:r>
    </w:p>
    <w:p w:rsidR="00AE751F" w:rsidRPr="008D2DAE" w:rsidRDefault="000151F1" w:rsidP="00BF453C">
      <w:pPr>
        <w:pStyle w:val="Textodsazen"/>
      </w:pPr>
      <w:r w:rsidRPr="008D2DAE">
        <w:t>Následujícího dne mi zavolal Nelson Rockefeller. Mluvil</w:t>
      </w:r>
      <w:r w:rsidR="00AE751F" w:rsidRPr="008D2DAE">
        <w:t xml:space="preserve"> s </w:t>
      </w:r>
      <w:r w:rsidRPr="008D2DAE">
        <w:t>nově zvoleným prezidentem</w:t>
      </w:r>
      <w:r w:rsidR="00AE751F" w:rsidRPr="008D2DAE">
        <w:t xml:space="preserve"> a </w:t>
      </w:r>
      <w:r w:rsidRPr="008D2DAE">
        <w:t>ten ho informoval, že lépe poslouží své zemi jako guvernér státu New York než jako člen kabinetu. Nixon řekl, že</w:t>
      </w:r>
      <w:r w:rsidR="00AE751F" w:rsidRPr="008D2DAE">
        <w:t xml:space="preserve"> v </w:t>
      </w:r>
      <w:r w:rsidRPr="008D2DAE">
        <w:t>roce 1970 se budou konat životně důležité guve</w:t>
      </w:r>
      <w:r w:rsidR="00025948" w:rsidRPr="008D2DAE">
        <w:t>rn</w:t>
      </w:r>
      <w:r w:rsidRPr="008D2DAE">
        <w:t>érské volby</w:t>
      </w:r>
      <w:r w:rsidR="00AE751F" w:rsidRPr="008D2DAE">
        <w:t xml:space="preserve"> a </w:t>
      </w:r>
      <w:r w:rsidRPr="008D2DAE">
        <w:t>že je zásadně důležité, aby Rockefeller dál stál</w:t>
      </w:r>
      <w:r w:rsidR="00AE751F" w:rsidRPr="008D2DAE">
        <w:t xml:space="preserve"> v </w:t>
      </w:r>
      <w:r w:rsidRPr="008D2DAE">
        <w:t>čele kandidátky. Položil mu mnoho otázek</w:t>
      </w:r>
      <w:r w:rsidR="00AE751F" w:rsidRPr="008D2DAE">
        <w:t xml:space="preserve"> o </w:t>
      </w:r>
      <w:r w:rsidRPr="008D2DAE">
        <w:t>mé osobě</w:t>
      </w:r>
      <w:r w:rsidR="00AE751F" w:rsidRPr="008D2DAE">
        <w:t xml:space="preserve"> a </w:t>
      </w:r>
      <w:r w:rsidRPr="008D2DAE">
        <w:t>zvláště se zajímal, jak se projevuji pod tlakem. Rockefeller mi řekl, že pokud jde</w:t>
      </w:r>
      <w:r w:rsidR="00AE751F" w:rsidRPr="008D2DAE">
        <w:t xml:space="preserve"> o </w:t>
      </w:r>
      <w:r w:rsidRPr="008D2DAE">
        <w:t>tento bod, ujistil prezidenta, že si může být mnou naprosto jist. Rockefeller vylíčil svou rozmluvu</w:t>
      </w:r>
      <w:r w:rsidR="00AE751F" w:rsidRPr="008D2DAE">
        <w:t xml:space="preserve"> s </w:t>
      </w:r>
      <w:r w:rsidRPr="008D2DAE">
        <w:t>prezidentem bez zájmu</w:t>
      </w:r>
      <w:r w:rsidR="00AE751F" w:rsidRPr="008D2DAE">
        <w:t xml:space="preserve"> a </w:t>
      </w:r>
      <w:r w:rsidRPr="008D2DAE">
        <w:t>bez komentáře;</w:t>
      </w:r>
      <w:r w:rsidR="00AE751F" w:rsidRPr="008D2DAE">
        <w:t xml:space="preserve"> k </w:t>
      </w:r>
      <w:r w:rsidRPr="008D2DAE">
        <w:t>otázce, zda bych měl sloužit</w:t>
      </w:r>
      <w:r w:rsidR="00AE751F" w:rsidRPr="008D2DAE">
        <w:t xml:space="preserve"> v </w:t>
      </w:r>
      <w:r w:rsidRPr="008D2DAE">
        <w:t>Nixonově vládě, se nijak nevyjádřil.</w:t>
      </w:r>
    </w:p>
    <w:p w:rsidR="00AE751F" w:rsidRPr="008D2DAE" w:rsidRDefault="00AE751F" w:rsidP="00BF453C">
      <w:pPr>
        <w:pStyle w:val="Textodsazen"/>
      </w:pPr>
      <w:r w:rsidRPr="008D2DAE">
        <w:t>O </w:t>
      </w:r>
      <w:r w:rsidR="000151F1" w:rsidRPr="008D2DAE">
        <w:t>hodinu později jsem měl druhý telefonát. Volali mi</w:t>
      </w:r>
      <w:r w:rsidRPr="008D2DAE">
        <w:t xml:space="preserve"> z </w:t>
      </w:r>
      <w:r w:rsidR="000151F1" w:rsidRPr="008D2DAE">
        <w:t>kanceláře Johna Mitchella, který mi navrhl schůzku, jež by se konala následujícího dne; tématem měla být má funkce</w:t>
      </w:r>
      <w:r w:rsidRPr="008D2DAE">
        <w:t xml:space="preserve"> v </w:t>
      </w:r>
      <w:r w:rsidR="000151F1" w:rsidRPr="008D2DAE">
        <w:t>nové administrativě. Nikdo mi však nevysvětlil,</w:t>
      </w:r>
      <w:r w:rsidRPr="008D2DAE">
        <w:t xml:space="preserve"> o </w:t>
      </w:r>
      <w:r w:rsidR="000151F1" w:rsidRPr="008D2DAE">
        <w:t>jaké funkci Mitchell mluví; zda si myslí, že už jsem dostal nějakou nabídku, nebo zda se bude jednat jen</w:t>
      </w:r>
      <w:r w:rsidRPr="008D2DAE">
        <w:t xml:space="preserve"> o </w:t>
      </w:r>
      <w:r w:rsidR="000151F1" w:rsidRPr="008D2DAE">
        <w:t>další zkušební pohovor.</w:t>
      </w:r>
    </w:p>
    <w:p w:rsidR="00AE751F" w:rsidRPr="008D2DAE" w:rsidRDefault="000151F1" w:rsidP="00BF453C">
      <w:pPr>
        <w:pStyle w:val="Textodsazen"/>
      </w:pPr>
      <w:r w:rsidRPr="008D2DAE">
        <w:lastRenderedPageBreak/>
        <w:t>Jel jsem to odpoledne do New Yorku</w:t>
      </w:r>
      <w:r w:rsidR="00AE751F" w:rsidRPr="008D2DAE">
        <w:t xml:space="preserve"> a </w:t>
      </w:r>
      <w:r w:rsidRPr="008D2DAE">
        <w:t>zastavil se</w:t>
      </w:r>
      <w:r w:rsidR="00AE751F" w:rsidRPr="008D2DAE">
        <w:t xml:space="preserve"> a </w:t>
      </w:r>
      <w:r w:rsidRPr="008D2DAE">
        <w:t>McGeorge Bundyho, který se po odchodu</w:t>
      </w:r>
      <w:r w:rsidR="00AE751F" w:rsidRPr="008D2DAE">
        <w:t xml:space="preserve"> z </w:t>
      </w:r>
      <w:r w:rsidRPr="008D2DAE">
        <w:t>Bílého domu stal šéfem Fordovy nadace. Mezi mnou</w:t>
      </w:r>
      <w:r w:rsidR="00AE751F" w:rsidRPr="008D2DAE">
        <w:t xml:space="preserve"> a </w:t>
      </w:r>
      <w:r w:rsidRPr="008D2DAE">
        <w:t>Bundym se během let vyvinuly poněkud dvojznačné vztahy. Obdivoval jsem jeho brilantnost, třebaže ji příliš často dával do služeb myšlenek, které byly spíše módní než podstatné. Považoval jsem ho za citlivějšího</w:t>
      </w:r>
      <w:r w:rsidR="00AE751F" w:rsidRPr="008D2DAE">
        <w:t xml:space="preserve"> a </w:t>
      </w:r>
      <w:r w:rsidRPr="008D2DAE">
        <w:t>jemnějšího, než naznačovaly jeho příležitostně drsné způsoby. Měl sklon jednat se mnou</w:t>
      </w:r>
      <w:r w:rsidR="00AE751F" w:rsidRPr="008D2DAE">
        <w:t xml:space="preserve"> s </w:t>
      </w:r>
      <w:r w:rsidRPr="008D2DAE">
        <w:t>onou kombinací zdvořilosti</w:t>
      </w:r>
      <w:r w:rsidR="00AE751F" w:rsidRPr="008D2DAE">
        <w:t xml:space="preserve"> a </w:t>
      </w:r>
      <w:r w:rsidRPr="008D2DAE">
        <w:t>podv</w:t>
      </w:r>
      <w:r w:rsidR="00025948" w:rsidRPr="008D2DAE">
        <w:t>ě</w:t>
      </w:r>
      <w:r w:rsidRPr="008D2DAE">
        <w:t>domého pohrdání, kterou si Bostoňané</w:t>
      </w:r>
      <w:r w:rsidR="00AE751F" w:rsidRPr="008D2DAE">
        <w:t xml:space="preserve"> z </w:t>
      </w:r>
      <w:r w:rsidRPr="008D2DAE">
        <w:t xml:space="preserve">vyšších kruhů rezervují pro lidi, kteří mají </w:t>
      </w:r>
      <w:r w:rsidR="00A76BE3" w:rsidRPr="008D2DAE">
        <w:t>–</w:t>
      </w:r>
      <w:r w:rsidRPr="008D2DAE">
        <w:t xml:space="preserve"> podle standardů Nové Anglie </w:t>
      </w:r>
      <w:r w:rsidR="00A76BE3" w:rsidRPr="008D2DAE">
        <w:t>–</w:t>
      </w:r>
      <w:r w:rsidRPr="008D2DAE">
        <w:t xml:space="preserve"> exotický původ</w:t>
      </w:r>
      <w:r w:rsidR="00AE751F" w:rsidRPr="008D2DAE">
        <w:t xml:space="preserve"> a </w:t>
      </w:r>
      <w:r w:rsidRPr="008D2DAE">
        <w:t>příliš výrazný osobní styl.</w:t>
      </w:r>
    </w:p>
    <w:p w:rsidR="00AE751F" w:rsidRPr="008D2DAE" w:rsidRDefault="000151F1" w:rsidP="00BF453C">
      <w:pPr>
        <w:pStyle w:val="Textodsazen"/>
      </w:pPr>
      <w:r w:rsidRPr="008D2DAE">
        <w:t>Na druhé straně jsem si Bundyho vysoce cenil. Kdyby žil</w:t>
      </w:r>
      <w:r w:rsidR="00AE751F" w:rsidRPr="008D2DAE">
        <w:t xml:space="preserve"> v </w:t>
      </w:r>
      <w:r w:rsidRPr="008D2DAE">
        <w:t>méně revoluční době, mohl být ještě úspěšnější než jeho idol Henry Stimson, jehož životopis editoval. Bundy by procházel vysokými vládními funkcemi tak dlouho, dokud by nenabral zkušenosti, jež by odpovídaly jeho brilantnosti,</w:t>
      </w:r>
      <w:r w:rsidR="00AE751F" w:rsidRPr="008D2DAE">
        <w:t xml:space="preserve"> a </w:t>
      </w:r>
      <w:r w:rsidRPr="008D2DAE">
        <w:t>nezískal úsudek, jenž by odpovídal jeho sebedůvěře. Bylo Bundyho neštěstím, že začal sloužit ve vládě</w:t>
      </w:r>
      <w:r w:rsidR="00AE751F" w:rsidRPr="008D2DAE">
        <w:t xml:space="preserve"> v </w:t>
      </w:r>
      <w:r w:rsidRPr="008D2DAE">
        <w:t>čase, kdy</w:t>
      </w:r>
      <w:r w:rsidR="00AE751F" w:rsidRPr="008D2DAE">
        <w:t xml:space="preserve"> v </w:t>
      </w:r>
      <w:r w:rsidRPr="008D2DAE">
        <w:t>institucích</w:t>
      </w:r>
      <w:r w:rsidR="00AE751F" w:rsidRPr="008D2DAE">
        <w:t xml:space="preserve"> a </w:t>
      </w:r>
      <w:r w:rsidRPr="008D2DAE">
        <w:t xml:space="preserve">skupinách, které mu měly být pevným </w:t>
      </w:r>
      <w:r w:rsidR="00A40297" w:rsidRPr="008D2DAE">
        <w:t>referenčním</w:t>
      </w:r>
      <w:r w:rsidRPr="008D2DAE">
        <w:t xml:space="preserve"> bodem, nastaly bouřlivé proměny. Vždy se tak nacházel na té straně, jež byla sice zrovna</w:t>
      </w:r>
      <w:r w:rsidR="00AE751F" w:rsidRPr="008D2DAE">
        <w:t xml:space="preserve"> v </w:t>
      </w:r>
      <w:r w:rsidRPr="008D2DAE">
        <w:t>kursu, který však právě začínal doznívat. Jako jestřáb</w:t>
      </w:r>
      <w:r w:rsidR="00AE751F" w:rsidRPr="008D2DAE">
        <w:t xml:space="preserve"> v </w:t>
      </w:r>
      <w:r w:rsidRPr="008D2DAE">
        <w:t>otázce Vietnamu byl zmaten demoralizací establishmentu, který svým jednáním</w:t>
      </w:r>
      <w:r w:rsidR="00AE751F" w:rsidRPr="008D2DAE">
        <w:t xml:space="preserve"> a </w:t>
      </w:r>
      <w:r w:rsidRPr="008D2DAE">
        <w:t>myšlením vyvolal tuto válku;</w:t>
      </w:r>
      <w:r w:rsidR="00AE751F" w:rsidRPr="008D2DAE">
        <w:t xml:space="preserve"> v </w:t>
      </w:r>
      <w:r w:rsidRPr="008D2DAE">
        <w:t>zásadě byl konzervativcem, jehož někdejší kontakty</w:t>
      </w:r>
      <w:r w:rsidR="00AE751F" w:rsidRPr="008D2DAE">
        <w:t xml:space="preserve"> a </w:t>
      </w:r>
      <w:r w:rsidRPr="008D2DAE">
        <w:t>spojení zatáhly do záležitostí, kterými nijak nežil. Bundy, svíraný mezi svým přesvědčením</w:t>
      </w:r>
      <w:r w:rsidR="00AE751F" w:rsidRPr="008D2DAE">
        <w:t xml:space="preserve"> a </w:t>
      </w:r>
      <w:r w:rsidRPr="008D2DAE">
        <w:t>svými instinkty, mezi svou inteligencí</w:t>
      </w:r>
      <w:r w:rsidR="00AE751F" w:rsidRPr="008D2DAE">
        <w:t xml:space="preserve"> a </w:t>
      </w:r>
      <w:r w:rsidRPr="008D2DAE">
        <w:t>svou potřebou emocionální podpory, postupně ztrácel stoupence, kteří by</w:t>
      </w:r>
      <w:r w:rsidR="00AE751F" w:rsidRPr="008D2DAE">
        <w:t xml:space="preserve"> z </w:t>
      </w:r>
      <w:r w:rsidRPr="008D2DAE">
        <w:t>něj mohli udělat takového stálého poradce, jakým byli například John McCloy nebo David Bruce. Určitě disponoval brilantnosti, charakterem</w:t>
      </w:r>
      <w:r w:rsidR="00AE751F" w:rsidRPr="008D2DAE">
        <w:t xml:space="preserve"> a </w:t>
      </w:r>
      <w:r w:rsidRPr="008D2DAE">
        <w:t>vzděláním, které mu umožňovaly udělat zemi větší službu, než jakou mu osud doposud dovolil.</w:t>
      </w:r>
    </w:p>
    <w:p w:rsidR="00AE751F" w:rsidRPr="008D2DAE" w:rsidRDefault="000151F1" w:rsidP="00BF453C">
      <w:pPr>
        <w:pStyle w:val="Textodsazen"/>
      </w:pPr>
      <w:r w:rsidRPr="008D2DAE">
        <w:t>Měl jsem</w:t>
      </w:r>
      <w:r w:rsidR="00AE751F" w:rsidRPr="008D2DAE">
        <w:t xml:space="preserve"> o </w:t>
      </w:r>
      <w:r w:rsidRPr="008D2DAE">
        <w:t>Bundym tak vysoké mínění, že jsem před svou schůzkou</w:t>
      </w:r>
      <w:r w:rsidR="00AE751F" w:rsidRPr="008D2DAE">
        <w:t xml:space="preserve"> s </w:t>
      </w:r>
      <w:r w:rsidRPr="008D2DAE">
        <w:t>Mitchellem konzultoval pouze jeho. Řekl jsem mu, že očekávám nabídku místa na ministerstvu zahraničí. Na co podle Bundyho mám, ukázala jeho poznámka, že by bylo nešťastné, kdyby nově zvolený prezident měl jmenovat vedoucí sekcí předtím, než se rozhodne, kdo bude ministrem zahraničí. Kennedyho zkušenost ukazuje, řekl, že takový postup podkopává autoritu ministra, aniž by se tím zvýšil vliv prezidenta. Bundy na mne naléhal, abych přijal místo ředitele oddělení politického plánování, pokud si budu moci vybírat, ovšem za předpokladu, že ministrem bude někdo, koho znám</w:t>
      </w:r>
      <w:r w:rsidR="00AE751F" w:rsidRPr="008D2DAE">
        <w:t xml:space="preserve"> a </w:t>
      </w:r>
      <w:r w:rsidRPr="008D2DAE">
        <w:t>komu důvěřuji.</w:t>
      </w:r>
      <w:r w:rsidR="00AE751F" w:rsidRPr="008D2DAE">
        <w:t xml:space="preserve"> V </w:t>
      </w:r>
      <w:r w:rsidRPr="008D2DAE">
        <w:t>zásadě však neměl žádné výhrady</w:t>
      </w:r>
      <w:r w:rsidR="00AE751F" w:rsidRPr="008D2DAE">
        <w:t xml:space="preserve"> k </w:t>
      </w:r>
      <w:r w:rsidRPr="008D2DAE">
        <w:t>tomu, abych se stal členem Nixonovy administrativy.</w:t>
      </w:r>
    </w:p>
    <w:p w:rsidR="00AE751F" w:rsidRPr="008D2DAE" w:rsidRDefault="000151F1" w:rsidP="00BF453C">
      <w:pPr>
        <w:pStyle w:val="Textodsazen"/>
      </w:pPr>
      <w:r w:rsidRPr="008D2DAE">
        <w:t>Johna Mitchella jsem našel usazeného</w:t>
      </w:r>
      <w:r w:rsidR="00AE751F" w:rsidRPr="008D2DAE">
        <w:t xml:space="preserve"> a </w:t>
      </w:r>
      <w:r w:rsidRPr="008D2DAE">
        <w:t>jeho stolu</w:t>
      </w:r>
      <w:r w:rsidR="00AE751F" w:rsidRPr="008D2DAE">
        <w:t xml:space="preserve"> a </w:t>
      </w:r>
      <w:r w:rsidRPr="008D2DAE">
        <w:t>bafajícího</w:t>
      </w:r>
      <w:r w:rsidR="00AE751F" w:rsidRPr="008D2DAE">
        <w:t xml:space="preserve"> z </w:t>
      </w:r>
      <w:r w:rsidRPr="008D2DAE">
        <w:t>dýmky. Byl sebejistý, nemluvný</w:t>
      </w:r>
      <w:r w:rsidR="00AE751F" w:rsidRPr="008D2DAE">
        <w:t xml:space="preserve"> a </w:t>
      </w:r>
      <w:r w:rsidRPr="008D2DAE">
        <w:t>vyzařovala</w:t>
      </w:r>
      <w:r w:rsidR="00AE751F" w:rsidRPr="008D2DAE">
        <w:t xml:space="preserve"> z </w:t>
      </w:r>
      <w:r w:rsidRPr="008D2DAE">
        <w:t>něj autorita. Šel přímo</w:t>
      </w:r>
      <w:r w:rsidR="00AE751F" w:rsidRPr="008D2DAE">
        <w:t xml:space="preserve"> k </w:t>
      </w:r>
      <w:r w:rsidRPr="008D2DAE">
        <w:t>věci:</w:t>
      </w:r>
      <w:r w:rsidR="00CF5143" w:rsidRPr="008D2DAE">
        <w:t xml:space="preserve"> </w:t>
      </w:r>
      <w:r w:rsidR="00AE751F" w:rsidRPr="008D2DAE">
        <w:t>„</w:t>
      </w:r>
      <w:r w:rsidRPr="008D2DAE">
        <w:t>Jak jste se rozhodl ohledně té práce</w:t>
      </w:r>
      <w:r w:rsidR="00AE751F" w:rsidRPr="008D2DAE">
        <w:t xml:space="preserve"> v </w:t>
      </w:r>
      <w:r w:rsidRPr="008D2DAE">
        <w:t>oblasti národní bezpečnosti</w:t>
      </w:r>
      <w:r w:rsidR="00A76BE3" w:rsidRPr="008D2DAE">
        <w:t>?</w:t>
      </w:r>
      <w:r w:rsidR="00AE751F" w:rsidRPr="008D2DAE">
        <w:t>“</w:t>
      </w:r>
    </w:p>
    <w:p w:rsidR="00AE751F" w:rsidRPr="008D2DAE" w:rsidRDefault="00AE751F" w:rsidP="00BF453C">
      <w:pPr>
        <w:pStyle w:val="Textodsazen"/>
      </w:pPr>
      <w:r w:rsidRPr="008D2DAE">
        <w:t>„</w:t>
      </w:r>
      <w:r w:rsidR="000151F1" w:rsidRPr="008D2DAE">
        <w:t>Nevěděl jsem, že mi ji někdo nabídl.</w:t>
      </w:r>
      <w:r w:rsidRPr="008D2DAE">
        <w:t>“</w:t>
      </w:r>
    </w:p>
    <w:p w:rsidR="00AE751F" w:rsidRPr="008D2DAE" w:rsidRDefault="00AE751F" w:rsidP="00BF453C">
      <w:pPr>
        <w:pStyle w:val="Textodsazen"/>
      </w:pPr>
      <w:r w:rsidRPr="008D2DAE">
        <w:t>„</w:t>
      </w:r>
      <w:r w:rsidR="000151F1" w:rsidRPr="008D2DAE">
        <w:t>Ježišmarjá,</w:t>
      </w:r>
      <w:r w:rsidRPr="008D2DAE">
        <w:t>“</w:t>
      </w:r>
      <w:r w:rsidR="000151F1" w:rsidRPr="008D2DAE">
        <w:t xml:space="preserve"> prohlásil Mitchell, </w:t>
      </w:r>
      <w:r w:rsidRPr="008D2DAE">
        <w:t>„</w:t>
      </w:r>
      <w:r w:rsidR="000151F1" w:rsidRPr="008D2DAE">
        <w:t>on to zase zvoral.</w:t>
      </w:r>
      <w:r w:rsidRPr="008D2DAE">
        <w:t>“</w:t>
      </w:r>
      <w:r w:rsidR="000151F1" w:rsidRPr="008D2DAE">
        <w:t xml:space="preserve"> Vstal ze své otáčecí židle</w:t>
      </w:r>
      <w:r w:rsidRPr="008D2DAE">
        <w:t xml:space="preserve"> a </w:t>
      </w:r>
      <w:r w:rsidR="000151F1" w:rsidRPr="008D2DAE">
        <w:t>vyletěl</w:t>
      </w:r>
      <w:r w:rsidRPr="008D2DAE">
        <w:t xml:space="preserve"> z </w:t>
      </w:r>
      <w:r w:rsidR="000151F1" w:rsidRPr="008D2DAE">
        <w:t xml:space="preserve">místnosti. Za pět minut se vrátil se sdělením, že si mě nově </w:t>
      </w:r>
      <w:r w:rsidR="000151F1" w:rsidRPr="008D2DAE">
        <w:lastRenderedPageBreak/>
        <w:t>zvolený prezident přeje vidět,</w:t>
      </w:r>
      <w:r w:rsidRPr="008D2DAE">
        <w:t xml:space="preserve"> a </w:t>
      </w:r>
      <w:r w:rsidR="000151F1" w:rsidRPr="008D2DAE">
        <w:t>odvedl mne na konec haly.</w:t>
      </w:r>
    </w:p>
    <w:p w:rsidR="00AE751F" w:rsidRPr="008D2DAE" w:rsidRDefault="000151F1" w:rsidP="00BF453C">
      <w:pPr>
        <w:pStyle w:val="Textodsazen"/>
      </w:pPr>
      <w:r w:rsidRPr="008D2DAE">
        <w:t>Tentokrát již bylo jasné, co má Nixon na mysli; nabídl mi funkci poradce pro otázky národní bezpečnosti. Prezident opakoval</w:t>
      </w:r>
      <w:r w:rsidR="00AE751F" w:rsidRPr="008D2DAE">
        <w:t xml:space="preserve"> v </w:t>
      </w:r>
      <w:r w:rsidRPr="008D2DAE">
        <w:t>zásadě tytéž argumenty, které přednesl před dvěma dny, jen ještě více zdůraznil svůj názor, že CIA je nekompetentní</w:t>
      </w:r>
      <w:r w:rsidR="00AE751F" w:rsidRPr="008D2DAE">
        <w:t xml:space="preserve"> a </w:t>
      </w:r>
      <w:r w:rsidRPr="008D2DAE">
        <w:t>ministerstvo zahraničí nedůvěryhodné. Poradce pro otázky národní bezpečnosti je proto pro něj</w:t>
      </w:r>
      <w:r w:rsidR="00AE751F" w:rsidRPr="008D2DAE">
        <w:t xml:space="preserve"> a </w:t>
      </w:r>
      <w:r w:rsidRPr="008D2DAE">
        <w:t>pro jeho plán řídit zahraniční politika</w:t>
      </w:r>
      <w:r w:rsidR="00AE751F" w:rsidRPr="008D2DAE">
        <w:t xml:space="preserve"> z </w:t>
      </w:r>
      <w:r w:rsidRPr="008D2DAE">
        <w:t>Bílého domu životně důležitý. Krátce jsme mluvili</w:t>
      </w:r>
      <w:r w:rsidR="00AE751F" w:rsidRPr="008D2DAE">
        <w:t xml:space="preserve"> o </w:t>
      </w:r>
      <w:r w:rsidRPr="008D2DAE">
        <w:t>pracovní nápl</w:t>
      </w:r>
      <w:r w:rsidR="00590EA5" w:rsidRPr="008D2DAE">
        <w:t xml:space="preserve">ní </w:t>
      </w:r>
      <w:r w:rsidRPr="008D2DAE">
        <w:t>této funkce. Já jsem zdůraznil, že kdykoli jsem předtím dělal někomu poradce, odmítal jsem pořádat tiskové konference. Nově zvolený prezident ochotně souhlasil, že bych si tento odstup od tisku měl zachovat.</w:t>
      </w:r>
      <w:r w:rsidR="00AE751F" w:rsidRPr="008D2DAE">
        <w:t xml:space="preserve"> V </w:t>
      </w:r>
      <w:r w:rsidRPr="008D2DAE">
        <w:t>této záležitosti však ani jeden</w:t>
      </w:r>
      <w:r w:rsidR="00AE751F" w:rsidRPr="008D2DAE">
        <w:t xml:space="preserve"> z </w:t>
      </w:r>
      <w:r w:rsidRPr="008D2DAE">
        <w:t>nás neprojevil velkou předvídavost.</w:t>
      </w:r>
    </w:p>
    <w:p w:rsidR="00AE751F" w:rsidRPr="008D2DAE" w:rsidRDefault="000151F1" w:rsidP="00BF453C">
      <w:pPr>
        <w:pStyle w:val="Textodsazen"/>
      </w:pPr>
      <w:r w:rsidRPr="008D2DAE">
        <w:t>Nemusel jsem si připomínat, že přede mnou je stále tentýž Richard Nixon, který byl po více než dvacet let</w:t>
      </w:r>
      <w:r w:rsidR="00AE751F" w:rsidRPr="008D2DAE">
        <w:t xml:space="preserve"> v </w:t>
      </w:r>
      <w:r w:rsidRPr="008D2DAE">
        <w:t>politické klatbě,</w:t>
      </w:r>
      <w:r w:rsidR="00AE751F" w:rsidRPr="008D2DAE">
        <w:t xml:space="preserve"> a </w:t>
      </w:r>
      <w:r w:rsidRPr="008D2DAE">
        <w:t>minimálně</w:t>
      </w:r>
      <w:r w:rsidR="00AE751F" w:rsidRPr="008D2DAE">
        <w:t xml:space="preserve"> z </w:t>
      </w:r>
      <w:r w:rsidRPr="008D2DAE">
        <w:t>tohoto důvodu jsem cítil, že nejsem schopen přijmout okamžitě nabízenou funkci. Prezidentovi jsem řekl, že mu nebudu</w:t>
      </w:r>
      <w:r w:rsidR="00AE751F" w:rsidRPr="008D2DAE">
        <w:t xml:space="preserve"> k </w:t>
      </w:r>
      <w:r w:rsidRPr="008D2DAE">
        <w:t>ničemu bez morální podpory svých přátel</w:t>
      </w:r>
      <w:r w:rsidR="00AE751F" w:rsidRPr="008D2DAE">
        <w:t xml:space="preserve"> a </w:t>
      </w:r>
      <w:r w:rsidRPr="008D2DAE">
        <w:t xml:space="preserve">spolupracovníků </w:t>
      </w:r>
      <w:r w:rsidR="00A76BE3" w:rsidRPr="008D2DAE">
        <w:t>–</w:t>
      </w:r>
      <w:r w:rsidRPr="008D2DAE">
        <w:t xml:space="preserve"> tento úsudek se nakonec však ukázal jako mylný. Požádal jsem</w:t>
      </w:r>
      <w:r w:rsidR="00AE751F" w:rsidRPr="008D2DAE">
        <w:t xml:space="preserve"> o </w:t>
      </w:r>
      <w:r w:rsidRPr="008D2DAE">
        <w:t>týden na rozmyšlenou, během něhož bych</w:t>
      </w:r>
      <w:r w:rsidR="00AE751F" w:rsidRPr="008D2DAE">
        <w:t xml:space="preserve"> s </w:t>
      </w:r>
      <w:r w:rsidRPr="008D2DAE">
        <w:t>nimi mohl celou záležitost konzultovat.</w:t>
      </w:r>
    </w:p>
    <w:p w:rsidR="00AE751F" w:rsidRPr="008D2DAE" w:rsidRDefault="000151F1" w:rsidP="00BF453C">
      <w:pPr>
        <w:pStyle w:val="Textodsazen"/>
      </w:pPr>
      <w:r w:rsidRPr="008D2DAE">
        <w:t>Tento neobvyklý požadavek do značné míry odrážel, jak je akademický svět izolován od reality</w:t>
      </w:r>
      <w:r w:rsidR="00AE751F" w:rsidRPr="008D2DAE">
        <w:t xml:space="preserve"> a </w:t>
      </w:r>
      <w:r w:rsidRPr="008D2DAE">
        <w:t>jaká arogance je vlastní učitelům</w:t>
      </w:r>
      <w:r w:rsidR="00AE751F" w:rsidRPr="008D2DAE">
        <w:t xml:space="preserve"> z </w:t>
      </w:r>
      <w:r w:rsidRPr="008D2DAE">
        <w:t>Harvardovy univerzity. Tady stál nově zvolený prezident Spojených států</w:t>
      </w:r>
      <w:r w:rsidR="00AE751F" w:rsidRPr="008D2DAE">
        <w:t xml:space="preserve"> a </w:t>
      </w:r>
      <w:r w:rsidRPr="008D2DAE">
        <w:t>nabízel jistému</w:t>
      </w:r>
      <w:r w:rsidR="00AE751F" w:rsidRPr="008D2DAE">
        <w:t xml:space="preserve"> v </w:t>
      </w:r>
      <w:r w:rsidRPr="008D2DAE">
        <w:t>zahraničí narozenému profesorovi jednu</w:t>
      </w:r>
      <w:r w:rsidR="00AE751F" w:rsidRPr="008D2DAE">
        <w:t xml:space="preserve"> z </w:t>
      </w:r>
      <w:r w:rsidRPr="008D2DAE">
        <w:t>nejvlivnějších pozic na světě,</w:t>
      </w:r>
      <w:r w:rsidR="00AE751F" w:rsidRPr="008D2DAE">
        <w:t xml:space="preserve"> a </w:t>
      </w:r>
      <w:r w:rsidRPr="008D2DAE">
        <w:t>ten profesor váhal</w:t>
      </w:r>
      <w:r w:rsidR="00AE751F" w:rsidRPr="008D2DAE">
        <w:t xml:space="preserve"> a </w:t>
      </w:r>
      <w:r w:rsidRPr="008D2DAE">
        <w:t>chtěl si promluvit</w:t>
      </w:r>
      <w:r w:rsidR="00AE751F" w:rsidRPr="008D2DAE">
        <w:t xml:space="preserve"> s </w:t>
      </w:r>
      <w:r w:rsidRPr="008D2DAE">
        <w:t>kolegy, kteří všichni jako jeden muž hlasovali proti Nixonovi</w:t>
      </w:r>
      <w:r w:rsidR="00AE751F" w:rsidRPr="008D2DAE">
        <w:t xml:space="preserve"> a u </w:t>
      </w:r>
      <w:r w:rsidRPr="008D2DAE">
        <w:t>nichž bylo jisté, že budou dál jeho odpůrci. Nově zvolený prezident možná</w:t>
      </w:r>
      <w:r w:rsidR="00AE751F" w:rsidRPr="008D2DAE">
        <w:t xml:space="preserve"> z </w:t>
      </w:r>
      <w:r w:rsidRPr="008D2DAE">
        <w:t>politického hlediska krajně riskoval; jeho případný poradce nechtěl ztratit úctu svých akademických kolegů. Kdyby mi Nixon řekl, abych na celou věc zapomněl, učinil by to naprosto oprávněně. Místo toho přistoupil na mou lhůtu</w:t>
      </w:r>
      <w:r w:rsidR="00AE751F" w:rsidRPr="008D2DAE">
        <w:t xml:space="preserve"> s </w:t>
      </w:r>
      <w:r w:rsidRPr="008D2DAE">
        <w:t>větší velkorysostí, než si můj požadavek zasloužil. Téměř dojemně jmenoval několik profesorů, kteří ho znali na Duke University</w:t>
      </w:r>
      <w:r w:rsidR="00AE751F" w:rsidRPr="008D2DAE">
        <w:t xml:space="preserve"> a </w:t>
      </w:r>
      <w:r w:rsidRPr="008D2DAE">
        <w:t>kteří by byli schopni poskytnout mi vyváženější obraz</w:t>
      </w:r>
      <w:r w:rsidR="00AE751F" w:rsidRPr="008D2DAE">
        <w:t xml:space="preserve"> o </w:t>
      </w:r>
      <w:r w:rsidRPr="008D2DAE">
        <w:t>jeho morálních standardech než ten, jejž zřejmě získám na Harvardu. Dodal, že by byl potěšen, kdybych pravidelně přiváděl do Bílého domu intelektuály, abychom si zajistili, že budeme mít</w:t>
      </w:r>
      <w:r w:rsidR="00AE751F" w:rsidRPr="008D2DAE">
        <w:t xml:space="preserve"> k </w:t>
      </w:r>
      <w:r w:rsidRPr="008D2DAE">
        <w:t>dispozici to nejširší spektrum myšlenek. Zvláště vysoké mínění měl</w:t>
      </w:r>
      <w:r w:rsidR="00AE751F" w:rsidRPr="008D2DAE">
        <w:t xml:space="preserve"> o </w:t>
      </w:r>
      <w:r w:rsidRPr="008D2DAE">
        <w:t>mužích jako Alastair Buchan</w:t>
      </w:r>
      <w:r w:rsidR="00AE751F" w:rsidRPr="008D2DAE">
        <w:t xml:space="preserve"> z </w:t>
      </w:r>
      <w:r w:rsidRPr="008D2DAE">
        <w:t>Velké Británie</w:t>
      </w:r>
      <w:r w:rsidR="00AE751F" w:rsidRPr="008D2DAE">
        <w:t xml:space="preserve"> a </w:t>
      </w:r>
      <w:r w:rsidRPr="008D2DAE">
        <w:t>Raymond Aron</w:t>
      </w:r>
      <w:r w:rsidR="00AE751F" w:rsidRPr="008D2DAE">
        <w:t xml:space="preserve"> z </w:t>
      </w:r>
      <w:r w:rsidRPr="008D2DAE">
        <w:t>Francie.</w:t>
      </w:r>
    </w:p>
    <w:p w:rsidR="00AE751F" w:rsidRPr="008D2DAE" w:rsidRDefault="000151F1" w:rsidP="00BF453C">
      <w:pPr>
        <w:pStyle w:val="Textodsazen"/>
      </w:pPr>
      <w:r w:rsidRPr="008D2DAE">
        <w:t>Okamžitě po tomto setkání jsem si začal zjišťovat, jaký mají na tuto věc názor moji přátelé</w:t>
      </w:r>
      <w:r w:rsidR="00AE751F" w:rsidRPr="008D2DAE">
        <w:t xml:space="preserve"> a </w:t>
      </w:r>
      <w:r w:rsidRPr="008D2DAE">
        <w:t>kolegové. Jednohlasně na mne naléhali, abych přijal. Jejich rada byla bezpochyby trochu poznamenána přáním mít ve Washingtonu nějakého vlivného známého, který by jim mohl zprostředkovat nepřímý přístup</w:t>
      </w:r>
      <w:r w:rsidR="00AE751F" w:rsidRPr="008D2DAE">
        <w:t xml:space="preserve"> k </w:t>
      </w:r>
      <w:r w:rsidRPr="008D2DAE">
        <w:t>moci, jenž se stal pro tolik akademiků</w:t>
      </w:r>
      <w:r w:rsidR="00AE751F" w:rsidRPr="008D2DAE">
        <w:t xml:space="preserve"> v </w:t>
      </w:r>
      <w:r w:rsidRPr="008D2DAE">
        <w:t>letech po Kennedyho éře přímo drogou. Tehdy</w:t>
      </w:r>
      <w:r w:rsidR="00AE751F" w:rsidRPr="008D2DAE">
        <w:t xml:space="preserve"> a </w:t>
      </w:r>
      <w:r w:rsidRPr="008D2DAE">
        <w:t>tam bylo zaseto sémě budoucích nedorozumění. Někteří přátelé</w:t>
      </w:r>
      <w:r w:rsidR="00AE751F" w:rsidRPr="008D2DAE">
        <w:t xml:space="preserve"> a </w:t>
      </w:r>
      <w:r w:rsidRPr="008D2DAE">
        <w:t>kolegové možná viděli</w:t>
      </w:r>
      <w:r w:rsidR="00AE751F" w:rsidRPr="008D2DAE">
        <w:t xml:space="preserve"> v </w:t>
      </w:r>
      <w:r w:rsidRPr="008D2DAE">
        <w:t>našich vztazích nejen záruku přístupu</w:t>
      </w:r>
      <w:r w:rsidR="00AE751F" w:rsidRPr="008D2DAE">
        <w:t xml:space="preserve"> k </w:t>
      </w:r>
      <w:r w:rsidRPr="008D2DAE">
        <w:t xml:space="preserve">moci, ale také záruku, že jejich názory převládnou. To však bylo ze </w:t>
      </w:r>
      <w:r w:rsidRPr="008D2DAE">
        <w:lastRenderedPageBreak/>
        <w:t>dvou důvodů nemožné. Ostražitý antagonismus mezi Nixonem</w:t>
      </w:r>
      <w:r w:rsidR="00AE751F" w:rsidRPr="008D2DAE">
        <w:t xml:space="preserve"> a </w:t>
      </w:r>
      <w:r w:rsidRPr="008D2DAE">
        <w:t>intelektuály měl hluboký filosofický</w:t>
      </w:r>
      <w:r w:rsidR="00AE751F" w:rsidRPr="008D2DAE">
        <w:t xml:space="preserve"> i </w:t>
      </w:r>
      <w:r w:rsidRPr="008D2DAE">
        <w:t>osobní základ. Nixon jim ve skutečnosti věřil stejně málo, jak málo ho oni byli ochotni akceptovat; mohl</w:t>
      </w:r>
      <w:r w:rsidR="00AE751F" w:rsidRPr="008D2DAE">
        <w:t xml:space="preserve"> s </w:t>
      </w:r>
      <w:r w:rsidRPr="008D2DAE">
        <w:t>nimi příležitostně koexistovat, nikdy však kooperovat.</w:t>
      </w:r>
      <w:r w:rsidR="00AE751F" w:rsidRPr="008D2DAE">
        <w:t xml:space="preserve"> A </w:t>
      </w:r>
      <w:r w:rsidRPr="008D2DAE">
        <w:t>třebaže jsem své kolegy respektoval</w:t>
      </w:r>
      <w:r w:rsidR="00AE751F" w:rsidRPr="008D2DAE">
        <w:t xml:space="preserve"> a </w:t>
      </w:r>
      <w:r w:rsidRPr="008D2DAE">
        <w:t>mnohé</w:t>
      </w:r>
      <w:r w:rsidR="00AE751F" w:rsidRPr="008D2DAE">
        <w:t xml:space="preserve"> z </w:t>
      </w:r>
      <w:r w:rsidRPr="008D2DAE">
        <w:t>nich měl rád, jako poradce jsem musel být loajální ke svému prezidentovi, jehož politiku jsem měl koneckonců</w:t>
      </w:r>
      <w:r w:rsidR="00AE751F" w:rsidRPr="008D2DAE">
        <w:t xml:space="preserve"> z </w:t>
      </w:r>
      <w:r w:rsidRPr="008D2DAE">
        <w:t>velké části formovat.</w:t>
      </w:r>
      <w:r w:rsidR="00AE751F" w:rsidRPr="008D2DAE">
        <w:t xml:space="preserve"> S </w:t>
      </w:r>
      <w:r w:rsidRPr="008D2DAE">
        <w:t>postupujícím časem měl tento rozdílný pohled způsobit mnoho zlé krve na obou stranách.</w:t>
      </w:r>
    </w:p>
    <w:p w:rsidR="00AE751F" w:rsidRPr="008D2DAE" w:rsidRDefault="000151F1" w:rsidP="00BF453C">
      <w:pPr>
        <w:pStyle w:val="Textodsazen"/>
      </w:pPr>
      <w:r w:rsidRPr="008D2DAE">
        <w:t>Rozhodující rozhovor proběhl</w:t>
      </w:r>
      <w:r w:rsidR="00AE751F" w:rsidRPr="008D2DAE">
        <w:t xml:space="preserve"> s </w:t>
      </w:r>
      <w:r w:rsidRPr="008D2DAE">
        <w:t>Nelsonem Rockefellerem. Řekl mi, že nemám na výběr. Taková žádost se rovná povinnosti. Odmítnutí by bylo aktem čirého sobectví. Kdybych tuto nabídku zavrhl, kladl bych si pak za vinu každé selhání</w:t>
      </w:r>
      <w:r w:rsidR="00AE751F" w:rsidRPr="008D2DAE">
        <w:t xml:space="preserve"> v </w:t>
      </w:r>
      <w:r w:rsidRPr="008D2DAE">
        <w:t>oblasti zahraniční politiky</w:t>
      </w:r>
      <w:r w:rsidR="00AE751F" w:rsidRPr="008D2DAE">
        <w:t xml:space="preserve"> a </w:t>
      </w:r>
      <w:r w:rsidRPr="008D2DAE">
        <w:t>opravdu bych si zasloužil ostrou kritiku.</w:t>
      </w:r>
      <w:r w:rsidR="00AE751F" w:rsidRPr="008D2DAE">
        <w:t xml:space="preserve"> V </w:t>
      </w:r>
      <w:r w:rsidRPr="008D2DAE">
        <w:t>pátek 29. listopadu pozdě odpoledne, týden po prvním telefonátu</w:t>
      </w:r>
      <w:r w:rsidR="00AE751F" w:rsidRPr="008D2DAE">
        <w:t xml:space="preserve"> v </w:t>
      </w:r>
      <w:r w:rsidRPr="008D2DAE">
        <w:t>Rockefellerově jídelně</w:t>
      </w:r>
      <w:r w:rsidR="00AE751F" w:rsidRPr="008D2DAE">
        <w:t xml:space="preserve"> a </w:t>
      </w:r>
      <w:r w:rsidRPr="008D2DAE">
        <w:t>dva dny poté, co mi byla nabídnuta vládní funkce, jsem zavolal Bryceovi Harlowovi</w:t>
      </w:r>
      <w:r w:rsidR="00AE751F" w:rsidRPr="008D2DAE">
        <w:t xml:space="preserve"> a </w:t>
      </w:r>
      <w:r w:rsidRPr="008D2DAE">
        <w:t>požádal jsem ho, aby sdělil nově zvolenému prezidentovi, že mi bude ctí jeho nabídku přijmout.</w:t>
      </w:r>
    </w:p>
    <w:p w:rsidR="00AE751F" w:rsidRPr="008D2DAE" w:rsidRDefault="000151F1" w:rsidP="00BF453C">
      <w:pPr>
        <w:pStyle w:val="Textodsazen"/>
      </w:pPr>
      <w:r w:rsidRPr="008D2DAE">
        <w:t>O</w:t>
      </w:r>
      <w:r w:rsidR="00071DC7" w:rsidRPr="008D2DAE">
        <w:t>z</w:t>
      </w:r>
      <w:r w:rsidRPr="008D2DAE">
        <w:t>námen</w:t>
      </w:r>
      <w:r w:rsidR="006037B3" w:rsidRPr="008D2DAE">
        <w:t>í</w:t>
      </w:r>
      <w:r w:rsidRPr="008D2DAE">
        <w:t xml:space="preserve"> </w:t>
      </w:r>
      <w:r w:rsidR="00083670" w:rsidRPr="008D2DAE">
        <w:t>byl</w:t>
      </w:r>
      <w:r w:rsidRPr="008D2DAE">
        <w:t>o stanoveno na pondělí 2. prosince na desátou hodinu dopoledn</w:t>
      </w:r>
      <w:r w:rsidR="006037B3" w:rsidRPr="008D2DAE">
        <w:t>í</w:t>
      </w:r>
      <w:r w:rsidRPr="008D2DAE">
        <w:t>.</w:t>
      </w:r>
      <w:r w:rsidR="006037B3" w:rsidRPr="008D2DAE">
        <w:t xml:space="preserve"> </w:t>
      </w:r>
      <w:r w:rsidRPr="008D2DAE">
        <w:t>Tak se stalo, že jsem spolu</w:t>
      </w:r>
      <w:r w:rsidR="00AE751F" w:rsidRPr="008D2DAE">
        <w:t xml:space="preserve"> s </w:t>
      </w:r>
      <w:r w:rsidRPr="008D2DAE">
        <w:t>nově zvoleným prezidentem vystoupil na pódium</w:t>
      </w:r>
      <w:r w:rsidR="00AE751F" w:rsidRPr="008D2DAE">
        <w:t xml:space="preserve"> v </w:t>
      </w:r>
      <w:r w:rsidRPr="008D2DAE">
        <w:t>plesovém sále hotelu Pierre, abych se účastnil své první tiskové konference. Nixon byl jako obvykle nervózní</w:t>
      </w:r>
      <w:r w:rsidR="00AE751F" w:rsidRPr="008D2DAE">
        <w:t xml:space="preserve"> a </w:t>
      </w:r>
      <w:r w:rsidRPr="008D2DAE">
        <w:t>ve své snaze odvrátit jakoukoli možnou kritiku vyhlásil program, který se zásadně lišil od toho,</w:t>
      </w:r>
      <w:r w:rsidR="00AE751F" w:rsidRPr="008D2DAE">
        <w:t xml:space="preserve"> s </w:t>
      </w:r>
      <w:r w:rsidRPr="008D2DAE">
        <w:t>nímž mne soukromě seznámil. Jeho poradce pro otázky národní bezpečnosti bude mít primárně za úkol plánování, řekl. Hodlá jmenovat silného ministra zahraničí; poradce pro otázky národní bezpečnosti nebude stát mezi prezidentem</w:t>
      </w:r>
      <w:r w:rsidR="00AE751F" w:rsidRPr="008D2DAE">
        <w:t xml:space="preserve"> a </w:t>
      </w:r>
      <w:r w:rsidRPr="008D2DAE">
        <w:t>ministrem zahraničí. Poradce pro otázky národní bezpečnosti se bude zabývat dlouhodobými výhledy, nikoli taktickými otázkami. Já jsem prohlásil, že tyto názory odrážejí mé vlastní,</w:t>
      </w:r>
      <w:r w:rsidR="00AE751F" w:rsidRPr="008D2DAE">
        <w:t xml:space="preserve"> a </w:t>
      </w:r>
      <w:r w:rsidRPr="008D2DAE">
        <w:t>dodal jsem, že nehodlám činit na veřejnosti prohlášení</w:t>
      </w:r>
      <w:r w:rsidR="00AE751F" w:rsidRPr="008D2DAE">
        <w:t xml:space="preserve"> o </w:t>
      </w:r>
      <w:r w:rsidRPr="008D2DAE">
        <w:t>zahraniční politice.</w:t>
      </w:r>
    </w:p>
    <w:p w:rsidR="00AE751F" w:rsidRPr="008D2DAE" w:rsidRDefault="000151F1" w:rsidP="00BF453C">
      <w:pPr>
        <w:pStyle w:val="Textodsazen"/>
      </w:pPr>
      <w:r w:rsidRPr="008D2DAE">
        <w:t>Sliby každé nové administrativy jsou však jako list na rozbouřené hladině. Žádný nově zvolený prezident nebo jeho poradci nemohou rozhodně vědět, na který břeh je nakonec vyplaví bouře lhůt, dvojznačných informací, složitých rozhodnutí</w:t>
      </w:r>
      <w:r w:rsidR="00AE751F" w:rsidRPr="008D2DAE">
        <w:t xml:space="preserve"> a </w:t>
      </w:r>
      <w:r w:rsidRPr="008D2DAE">
        <w:t>nesčetných tlaků, které postihují všechny nejvyšší představitele každé velké země.</w:t>
      </w:r>
    </w:p>
    <w:p w:rsidR="00AE751F" w:rsidRPr="008D2DAE" w:rsidRDefault="00AE751F" w:rsidP="00BF453C">
      <w:pPr>
        <w:pStyle w:val="Textodsazen"/>
      </w:pPr>
    </w:p>
    <w:p w:rsidR="00AE751F" w:rsidRPr="008D2DAE" w:rsidRDefault="00AE751F" w:rsidP="00BF453C">
      <w:pPr>
        <w:pStyle w:val="Textodsazen"/>
      </w:pPr>
    </w:p>
    <w:p w:rsidR="006037B3" w:rsidRPr="008D2DAE" w:rsidRDefault="006037B3" w:rsidP="00BF453C">
      <w:pPr>
        <w:pStyle w:val="Textodsazen"/>
        <w:sectPr w:rsidR="006037B3" w:rsidRPr="008D2DAE" w:rsidSect="000151F1">
          <w:pgSz w:w="8391" w:h="11907" w:code="11"/>
          <w:pgMar w:top="851" w:right="851" w:bottom="851" w:left="851" w:header="0" w:footer="3" w:gutter="0"/>
          <w:cols w:space="720"/>
          <w:noEndnote/>
          <w:docGrid w:linePitch="360"/>
        </w:sectPr>
      </w:pPr>
    </w:p>
    <w:p w:rsidR="00AE751F" w:rsidRPr="008D2DAE" w:rsidRDefault="000151F1" w:rsidP="00FB6BB4">
      <w:pPr>
        <w:pStyle w:val="Nadpis2"/>
      </w:pPr>
      <w:bookmarkStart w:id="52" w:name="bookmark11"/>
      <w:bookmarkStart w:id="53" w:name="_Toc384757439"/>
      <w:bookmarkStart w:id="54" w:name="_Toc384757729"/>
      <w:bookmarkStart w:id="55" w:name="_Toc385021535"/>
      <w:r w:rsidRPr="008D2DAE">
        <w:lastRenderedPageBreak/>
        <w:t>II</w:t>
      </w:r>
      <w:bookmarkEnd w:id="52"/>
      <w:bookmarkEnd w:id="53"/>
      <w:bookmarkEnd w:id="54"/>
      <w:bookmarkEnd w:id="55"/>
    </w:p>
    <w:p w:rsidR="00AE751F" w:rsidRPr="008D2DAE" w:rsidRDefault="000151F1" w:rsidP="00FB6BB4">
      <w:pPr>
        <w:pStyle w:val="Nzevkapitoly"/>
      </w:pPr>
      <w:bookmarkStart w:id="56" w:name="bookmark12"/>
      <w:bookmarkStart w:id="57" w:name="_Toc384757440"/>
      <w:bookmarkStart w:id="58" w:name="_Toc384757730"/>
      <w:bookmarkStart w:id="59" w:name="_Toc385021536"/>
      <w:r w:rsidRPr="008D2DAE">
        <w:t>Období nevinnosti: přebírání vlády</w:t>
      </w:r>
      <w:bookmarkEnd w:id="56"/>
      <w:bookmarkEnd w:id="57"/>
      <w:bookmarkEnd w:id="58"/>
      <w:bookmarkEnd w:id="59"/>
    </w:p>
    <w:p w:rsidR="00AE751F" w:rsidRPr="008D2DAE" w:rsidRDefault="000151F1" w:rsidP="00D37A2F">
      <w:pPr>
        <w:pStyle w:val="Nadpis3"/>
      </w:pPr>
      <w:bookmarkStart w:id="60" w:name="bookmark13"/>
      <w:bookmarkStart w:id="61" w:name="_Toc384757441"/>
      <w:bookmarkStart w:id="62" w:name="_Toc384757731"/>
      <w:bookmarkStart w:id="63" w:name="_Toc385021537"/>
      <w:r w:rsidRPr="008D2DAE">
        <w:t>Začínám se seznamovat</w:t>
      </w:r>
      <w:r w:rsidR="00AE751F" w:rsidRPr="008D2DAE">
        <w:t xml:space="preserve"> s </w:t>
      </w:r>
      <w:r w:rsidRPr="008D2DAE">
        <w:t>věcmi</w:t>
      </w:r>
      <w:bookmarkEnd w:id="60"/>
      <w:bookmarkEnd w:id="61"/>
      <w:bookmarkEnd w:id="62"/>
      <w:bookmarkEnd w:id="63"/>
    </w:p>
    <w:p w:rsidR="00AE751F" w:rsidRPr="008D2DAE" w:rsidRDefault="00907376" w:rsidP="00BE58B8">
      <w:pPr>
        <w:pStyle w:val="Text-neodsazen"/>
      </w:pPr>
      <w:r w:rsidRPr="008D2DAE">
        <w:t>O</w:t>
      </w:r>
      <w:r w:rsidR="000151F1" w:rsidRPr="008D2DAE">
        <w:t>bdobí okamžitě po volebním vítězství je časem okouzlené nevinnosti. Nově zvolený prezident je osvobozen od sžíravé nejistoty, od fyzického</w:t>
      </w:r>
      <w:r w:rsidR="00AE751F" w:rsidRPr="008D2DAE">
        <w:t xml:space="preserve"> a </w:t>
      </w:r>
      <w:r w:rsidR="000151F1" w:rsidRPr="008D2DAE">
        <w:t>psychického vypětí, protože už nemusí bojovat</w:t>
      </w:r>
      <w:r w:rsidR="00AE751F" w:rsidRPr="008D2DAE">
        <w:t xml:space="preserve"> o </w:t>
      </w:r>
      <w:r w:rsidR="000151F1" w:rsidRPr="008D2DAE">
        <w:t>nejvyšší metu. Poprvé za dlouhé měsíce nebo dokonce roky může obrátit svou pozornost na podstatné otázky. Se svým okolím sdílí vzrušení</w:t>
      </w:r>
      <w:r w:rsidR="00AE751F" w:rsidRPr="008D2DAE">
        <w:t xml:space="preserve"> z </w:t>
      </w:r>
      <w:r w:rsidR="000151F1" w:rsidRPr="008D2DAE">
        <w:t>nadcházejícího nástupu</w:t>
      </w:r>
      <w:r w:rsidR="00AE751F" w:rsidRPr="008D2DAE">
        <w:t xml:space="preserve"> k </w:t>
      </w:r>
      <w:r w:rsidR="000151F1" w:rsidRPr="008D2DAE">
        <w:t>moci, není však ještě zasypáván ranami, jež plodí její dvojznačnost</w:t>
      </w:r>
      <w:r w:rsidR="00AE751F" w:rsidRPr="008D2DAE">
        <w:t xml:space="preserve"> a </w:t>
      </w:r>
      <w:r w:rsidR="000151F1" w:rsidRPr="008D2DAE">
        <w:t>tlak</w:t>
      </w:r>
      <w:r w:rsidR="00AE751F" w:rsidRPr="008D2DAE">
        <w:t xml:space="preserve"> s </w:t>
      </w:r>
      <w:r w:rsidR="000151F1" w:rsidRPr="008D2DAE">
        <w:t>ní spojený. Jeho poradci jsou náhle katapultováni</w:t>
      </w:r>
      <w:r w:rsidR="00AE751F" w:rsidRPr="008D2DAE">
        <w:t xml:space="preserve"> z </w:t>
      </w:r>
      <w:r w:rsidR="000151F1" w:rsidRPr="008D2DAE">
        <w:t>bezvýznamnosti přímo do světel ramp. Každé jejich slovo</w:t>
      </w:r>
      <w:r w:rsidR="00AE751F" w:rsidRPr="008D2DAE">
        <w:t xml:space="preserve"> a </w:t>
      </w:r>
      <w:r w:rsidR="000151F1" w:rsidRPr="008D2DAE">
        <w:t>každý jejich krok nyní analyzují žurnalisté, diplomaté</w:t>
      </w:r>
      <w:r w:rsidR="00AE751F" w:rsidRPr="008D2DAE">
        <w:t xml:space="preserve"> a </w:t>
      </w:r>
      <w:r w:rsidR="000151F1" w:rsidRPr="008D2DAE">
        <w:t>zahraniční tajné služby jako klíč</w:t>
      </w:r>
      <w:r w:rsidR="00AE751F" w:rsidRPr="008D2DAE">
        <w:t xml:space="preserve"> k </w:t>
      </w:r>
      <w:r w:rsidR="000151F1" w:rsidRPr="008D2DAE">
        <w:t>budoucí politice Spojených států. Takováto posedlá pozornost je obvykle zbytečná; tým prezidentského kandidáta nemá čas zabývat se problémy vlády; jeho členové také nebyli vybíráni tak, aby měli dokonalé znalosti nějaké problematiky.</w:t>
      </w:r>
      <w:r w:rsidR="00AE751F" w:rsidRPr="008D2DAE">
        <w:t xml:space="preserve"> A </w:t>
      </w:r>
      <w:r w:rsidR="000151F1" w:rsidRPr="008D2DAE">
        <w:t>jakmile je po volbách, brzy je zcela pohltí praktické problémy spojené</w:t>
      </w:r>
      <w:r w:rsidR="00AE751F" w:rsidRPr="008D2DAE">
        <w:t xml:space="preserve"> s </w:t>
      </w:r>
      <w:r w:rsidR="000151F1" w:rsidRPr="008D2DAE">
        <w:t>organizací nové administrativy.</w:t>
      </w:r>
    </w:p>
    <w:p w:rsidR="00AE751F" w:rsidRPr="008D2DAE" w:rsidRDefault="000151F1" w:rsidP="00BF453C">
      <w:pPr>
        <w:pStyle w:val="Textodsazen"/>
      </w:pPr>
      <w:r w:rsidRPr="008D2DAE">
        <w:t>Tak tomu bylo</w:t>
      </w:r>
      <w:r w:rsidR="00AE751F" w:rsidRPr="008D2DAE">
        <w:t xml:space="preserve"> i v </w:t>
      </w:r>
      <w:r w:rsidRPr="008D2DAE">
        <w:t>mém případě. Nově jmenovaný vládní činitel má jeden nesmírně delikátní úkol: jak zvládnout předání agendy od svých předchůdců. Já jsem se zdržoval mimo Washington tak často, jak to jen bylo možné. Walt Rostow, poradce prezidenta Johnsona pro otázky národní bezpečnosti, mi přidělil kancelář</w:t>
      </w:r>
      <w:r w:rsidR="00AE751F" w:rsidRPr="008D2DAE">
        <w:t xml:space="preserve"> v </w:t>
      </w:r>
      <w:r w:rsidRPr="008D2DAE">
        <w:t>Executive Office Building hned vedle Bílého domu</w:t>
      </w:r>
      <w:r w:rsidR="00AE751F" w:rsidRPr="008D2DAE">
        <w:t xml:space="preserve"> a </w:t>
      </w:r>
      <w:r w:rsidRPr="008D2DAE">
        <w:t>velkoryse navrhl, že bych</w:t>
      </w:r>
      <w:r w:rsidR="00AE751F" w:rsidRPr="008D2DAE">
        <w:t xml:space="preserve"> s </w:t>
      </w:r>
      <w:r w:rsidRPr="008D2DAE">
        <w:t>ním mohl číst zprávy</w:t>
      </w:r>
      <w:r w:rsidR="00AE751F" w:rsidRPr="008D2DAE">
        <w:t xml:space="preserve"> a </w:t>
      </w:r>
      <w:r w:rsidRPr="008D2DAE">
        <w:t>telegramy, které přicházejí na jeho stůl. Nepovažoval jsem to za moudré, protože jsem neměl žádný tým, který by mi pomáhal vyhodnocovat informace, jež obsahovaly.</w:t>
      </w:r>
    </w:p>
    <w:p w:rsidR="00AE751F" w:rsidRPr="008D2DAE" w:rsidRDefault="00AE751F" w:rsidP="00BF453C">
      <w:pPr>
        <w:pStyle w:val="Textodsazen"/>
      </w:pPr>
      <w:r w:rsidRPr="008D2DAE">
        <w:t>K </w:t>
      </w:r>
      <w:r w:rsidR="000151F1" w:rsidRPr="008D2DAE">
        <w:t>Johnsonovi</w:t>
      </w:r>
      <w:r w:rsidRPr="008D2DAE">
        <w:t xml:space="preserve"> a </w:t>
      </w:r>
      <w:r w:rsidR="000151F1" w:rsidRPr="008D2DAE">
        <w:t>Rostowovi jsem choval vřelé</w:t>
      </w:r>
      <w:r w:rsidRPr="008D2DAE">
        <w:t xml:space="preserve"> a </w:t>
      </w:r>
      <w:r w:rsidR="000151F1" w:rsidRPr="008D2DAE">
        <w:t>přátelské city; brzy po mém jmenování jsem za nimi zašel, abych jim vyjádřil svou úctu.</w:t>
      </w:r>
      <w:r w:rsidRPr="008D2DAE">
        <w:t xml:space="preserve"> S </w:t>
      </w:r>
      <w:r w:rsidR="000151F1" w:rsidRPr="008D2DAE">
        <w:t>prezidentem Johnsonem jsem se několikrát setkal, nikdy jsem však přímo pro něj nepracoval.</w:t>
      </w:r>
      <w:r w:rsidRPr="008D2DAE">
        <w:t xml:space="preserve"> V </w:t>
      </w:r>
      <w:r w:rsidR="000151F1" w:rsidRPr="008D2DAE">
        <w:t>roce 1967 jsem jeho jménem vedl přes dva francouzské prostředníky jednán</w:t>
      </w:r>
      <w:r w:rsidR="006037B3" w:rsidRPr="008D2DAE">
        <w:t>í</w:t>
      </w:r>
      <w:r w:rsidR="000151F1" w:rsidRPr="008D2DAE">
        <w:t xml:space="preserve"> se Severovietnamci.</w:t>
      </w:r>
      <w:r w:rsidRPr="008D2DAE">
        <w:t xml:space="preserve"> V </w:t>
      </w:r>
      <w:r w:rsidR="000151F1" w:rsidRPr="008D2DAE">
        <w:t>této souvislosti jsem se účastnil jednoho sezení</w:t>
      </w:r>
      <w:r w:rsidRPr="008D2DAE">
        <w:t xml:space="preserve"> v </w:t>
      </w:r>
      <w:r w:rsidR="000151F1" w:rsidRPr="008D2DAE">
        <w:t>místnosti pro zasedání vlády, kde jednal se svými hlavními poradci. Tento nemotorný</w:t>
      </w:r>
      <w:r w:rsidRPr="008D2DAE">
        <w:t xml:space="preserve"> a </w:t>
      </w:r>
      <w:r w:rsidR="000151F1" w:rsidRPr="008D2DAE">
        <w:t>přitom mocný muž, tak dominantní</w:t>
      </w:r>
      <w:r w:rsidRPr="008D2DAE">
        <w:t xml:space="preserve"> a </w:t>
      </w:r>
      <w:r w:rsidR="000151F1" w:rsidRPr="008D2DAE">
        <w:t>přesto tak nejistý, tak mohutný n</w:t>
      </w:r>
      <w:r w:rsidR="006037B3" w:rsidRPr="008D2DAE">
        <w:t>o</w:t>
      </w:r>
      <w:r w:rsidR="000151F1" w:rsidRPr="008D2DAE">
        <w:t xml:space="preserve"> přitom t</w:t>
      </w:r>
      <w:r w:rsidR="006037B3" w:rsidRPr="008D2DAE">
        <w:t>a</w:t>
      </w:r>
      <w:r w:rsidR="000151F1" w:rsidRPr="008D2DAE">
        <w:t>k zranitelný, na mne velmi zapůsobil</w:t>
      </w:r>
      <w:r w:rsidRPr="008D2DAE">
        <w:t xml:space="preserve"> a </w:t>
      </w:r>
      <w:r w:rsidR="000151F1" w:rsidRPr="008D2DAE">
        <w:t>zvláštním způsobem mne dojímal. Bylo tragédií prezidenta Johnsona, že začal být identifikován</w:t>
      </w:r>
      <w:r w:rsidRPr="008D2DAE">
        <w:t xml:space="preserve"> s </w:t>
      </w:r>
      <w:r w:rsidR="000151F1" w:rsidRPr="008D2DAE">
        <w:t>národním neštěstím,</w:t>
      </w:r>
      <w:r w:rsidRPr="008D2DAE">
        <w:t xml:space="preserve"> k </w:t>
      </w:r>
      <w:r w:rsidR="000151F1" w:rsidRPr="008D2DAE">
        <w:t>němuž se sc</w:t>
      </w:r>
      <w:r w:rsidR="006037B3" w:rsidRPr="008D2DAE">
        <w:t>h</w:t>
      </w:r>
      <w:r w:rsidR="00083670" w:rsidRPr="008D2DAE">
        <w:t>yl</w:t>
      </w:r>
      <w:r w:rsidR="000151F1" w:rsidRPr="008D2DAE">
        <w:t>ovalo již dlouho předtím, než nastoup</w:t>
      </w:r>
      <w:r w:rsidR="006037B3" w:rsidRPr="008D2DAE">
        <w:t>i</w:t>
      </w:r>
      <w:r w:rsidR="000151F1" w:rsidRPr="008D2DAE">
        <w:t>l do úřadu,</w:t>
      </w:r>
      <w:r w:rsidRPr="008D2DAE">
        <w:t xml:space="preserve"> a </w:t>
      </w:r>
      <w:r w:rsidR="000151F1" w:rsidRPr="008D2DAE">
        <w:t xml:space="preserve">na poli zahraniční politiky, kde se </w:t>
      </w:r>
      <w:r w:rsidR="000151F1" w:rsidRPr="008D2DAE">
        <w:lastRenderedPageBreak/>
        <w:t xml:space="preserve">jeho jinak velmi citlivý politický </w:t>
      </w:r>
      <w:r w:rsidR="006037B3" w:rsidRPr="008D2DAE">
        <w:t>i</w:t>
      </w:r>
      <w:r w:rsidR="000151F1" w:rsidRPr="008D2DAE">
        <w:t xml:space="preserve">nstinkt ukázal </w:t>
      </w:r>
      <w:r w:rsidR="006037B3" w:rsidRPr="008D2DAE">
        <w:t>j</w:t>
      </w:r>
      <w:r w:rsidR="000151F1" w:rsidRPr="008D2DAE">
        <w:t>ako bezcenný. Prezident Johnson netíhl</w:t>
      </w:r>
      <w:r w:rsidRPr="008D2DAE">
        <w:t xml:space="preserve"> k </w:t>
      </w:r>
      <w:r w:rsidR="000151F1" w:rsidRPr="008D2DAE">
        <w:t>problematice mezinárodních vztahů. Člověk nikdy neměl dojem, že by</w:t>
      </w:r>
      <w:r w:rsidRPr="008D2DAE">
        <w:t xml:space="preserve"> o </w:t>
      </w:r>
      <w:r w:rsidR="000151F1" w:rsidRPr="008D2DAE">
        <w:t xml:space="preserve">tomto tématu přemýšlel spontánně </w:t>
      </w:r>
      <w:r w:rsidR="00A76BE3" w:rsidRPr="008D2DAE">
        <w:t>–</w:t>
      </w:r>
      <w:r w:rsidR="000151F1" w:rsidRPr="008D2DAE">
        <w:t xml:space="preserve"> například při holení.</w:t>
      </w:r>
      <w:r w:rsidR="006037B3" w:rsidRPr="008D2DAE">
        <w:t xml:space="preserve"> </w:t>
      </w:r>
      <w:r w:rsidR="000151F1" w:rsidRPr="008D2DAE">
        <w:t>Nevěřil</w:t>
      </w:r>
      <w:r w:rsidRPr="008D2DAE">
        <w:t xml:space="preserve"> v </w:t>
      </w:r>
      <w:r w:rsidR="000151F1" w:rsidRPr="008D2DAE">
        <w:t>této oblasti svému úsudku; spoléhal proto na poradce,</w:t>
      </w:r>
      <w:r w:rsidRPr="008D2DAE">
        <w:t xml:space="preserve"> z </w:t>
      </w:r>
      <w:r w:rsidR="000151F1" w:rsidRPr="008D2DAE">
        <w:t>nichž většinu sám nejmenoval</w:t>
      </w:r>
      <w:r w:rsidRPr="008D2DAE">
        <w:t xml:space="preserve"> a </w:t>
      </w:r>
      <w:r w:rsidR="000151F1" w:rsidRPr="008D2DAE">
        <w:t>jejichž styl myšlení nesouzněl</w:t>
      </w:r>
      <w:r w:rsidRPr="008D2DAE">
        <w:t xml:space="preserve"> s </w:t>
      </w:r>
      <w:r w:rsidR="000151F1" w:rsidRPr="008D2DAE">
        <w:t>jeho vlastním uvažováním. Mnozí</w:t>
      </w:r>
      <w:r w:rsidRPr="008D2DAE">
        <w:t xml:space="preserve"> z </w:t>
      </w:r>
      <w:r w:rsidR="000151F1" w:rsidRPr="008D2DAE">
        <w:t>těchto poradců sami ztratili uprostřed bouří 60. let orientaci. Některé</w:t>
      </w:r>
      <w:r w:rsidRPr="008D2DAE">
        <w:t xml:space="preserve"> z </w:t>
      </w:r>
      <w:r w:rsidR="000151F1" w:rsidRPr="008D2DAE">
        <w:t>nich začaly zneklidňovat důsledky, které vyplynuly</w:t>
      </w:r>
      <w:r w:rsidRPr="008D2DAE">
        <w:t xml:space="preserve"> z </w:t>
      </w:r>
      <w:r w:rsidR="000151F1" w:rsidRPr="008D2DAE">
        <w:t>jejich vlastních doporučení,</w:t>
      </w:r>
      <w:r w:rsidRPr="008D2DAE">
        <w:t xml:space="preserve"> a </w:t>
      </w:r>
      <w:r w:rsidR="000151F1" w:rsidRPr="008D2DAE">
        <w:t>tito lidé se proto rozhodli pracovat proti politice, kterou sami předtím zformulovali.</w:t>
      </w:r>
    </w:p>
    <w:p w:rsidR="00AE751F" w:rsidRPr="008D2DAE" w:rsidRDefault="000151F1" w:rsidP="00BF453C">
      <w:pPr>
        <w:pStyle w:val="Textodsazen"/>
      </w:pPr>
      <w:r w:rsidRPr="008D2DAE">
        <w:t>Žádný prezident nebojoval tak zoufale</w:t>
      </w:r>
      <w:r w:rsidR="00AE751F" w:rsidRPr="008D2DAE">
        <w:t xml:space="preserve"> o </w:t>
      </w:r>
      <w:r w:rsidRPr="008D2DAE">
        <w:t>uznání jako LBJ</w:t>
      </w:r>
      <w:r w:rsidR="00AE751F" w:rsidRPr="008D2DAE">
        <w:t xml:space="preserve"> a </w:t>
      </w:r>
      <w:r w:rsidRPr="008D2DAE">
        <w:t>od dob Andrewa Johnsona se žádná hlava státu nedostala pod tak zuřivou palbu kritiky jako on. LBJ usiloval</w:t>
      </w:r>
      <w:r w:rsidR="00AE751F" w:rsidRPr="008D2DAE">
        <w:t xml:space="preserve"> o </w:t>
      </w:r>
      <w:r w:rsidRPr="008D2DAE">
        <w:t>zvláštní místo</w:t>
      </w:r>
      <w:r w:rsidR="00AE751F" w:rsidRPr="008D2DAE">
        <w:t xml:space="preserve"> v </w:t>
      </w:r>
      <w:r w:rsidRPr="008D2DAE">
        <w:t>historii; jeho úspěchy na legislativním poli</w:t>
      </w:r>
      <w:r w:rsidR="00AE751F" w:rsidRPr="008D2DAE">
        <w:t xml:space="preserve"> a </w:t>
      </w:r>
      <w:r w:rsidRPr="008D2DAE">
        <w:t xml:space="preserve">opravdový humanismus mu je jednou zajistí. Ale právě ty metody, na kterých založil své vnitropolitické úspěchy </w:t>
      </w:r>
      <w:r w:rsidR="00A76BE3" w:rsidRPr="008D2DAE">
        <w:t>–</w:t>
      </w:r>
      <w:r w:rsidRPr="008D2DAE">
        <w:t xml:space="preserve"> kompromisy</w:t>
      </w:r>
      <w:r w:rsidR="00AE751F" w:rsidRPr="008D2DAE">
        <w:t xml:space="preserve"> a </w:t>
      </w:r>
      <w:r w:rsidRPr="008D2DAE">
        <w:t xml:space="preserve">konzultace </w:t>
      </w:r>
      <w:r w:rsidR="00A76BE3" w:rsidRPr="008D2DAE">
        <w:t>–</w:t>
      </w:r>
      <w:r w:rsidRPr="008D2DAE">
        <w:t>, znamenaly</w:t>
      </w:r>
      <w:r w:rsidR="00AE751F" w:rsidRPr="008D2DAE">
        <w:t xml:space="preserve"> v </w:t>
      </w:r>
      <w:r w:rsidRPr="008D2DAE">
        <w:t>zahraniční politice katastrofu. Lyndon Johnson, který byl příliš tvrdý pro liberální křídlo své strany</w:t>
      </w:r>
      <w:r w:rsidR="00AE751F" w:rsidRPr="008D2DAE">
        <w:t xml:space="preserve"> a </w:t>
      </w:r>
      <w:r w:rsidRPr="008D2DAE">
        <w:t>příliš váhavý pro konzervativnější proud</w:t>
      </w:r>
      <w:r w:rsidR="00AE751F" w:rsidRPr="008D2DAE">
        <w:t xml:space="preserve"> v </w:t>
      </w:r>
      <w:r w:rsidRPr="008D2DAE">
        <w:t>ní, nikdy nedokázal na poli zahraniční politiky udělat krok, který by měl upřímnou podporu jeho strany nebo celé země. Řídil se radami,</w:t>
      </w:r>
      <w:r w:rsidR="00AE751F" w:rsidRPr="008D2DAE">
        <w:t xml:space="preserve"> o </w:t>
      </w:r>
      <w:r w:rsidRPr="008D2DAE">
        <w:t>nichž se domníval, že jsou kvalifikovanější než jeho poněkud zemité politické instinkty,</w:t>
      </w:r>
      <w:r w:rsidR="00AE751F" w:rsidRPr="008D2DAE">
        <w:t xml:space="preserve"> a </w:t>
      </w:r>
      <w:r w:rsidRPr="008D2DAE">
        <w:t>nakonec se odřízl od všech skupin svých voličů</w:t>
      </w:r>
      <w:r w:rsidR="00AE751F" w:rsidRPr="008D2DAE">
        <w:t xml:space="preserve"> i </w:t>
      </w:r>
      <w:r w:rsidRPr="008D2DAE">
        <w:t>od svých citových kořenů.</w:t>
      </w:r>
    </w:p>
    <w:p w:rsidR="00AE751F" w:rsidRPr="008D2DAE" w:rsidRDefault="000151F1" w:rsidP="00BF453C">
      <w:pPr>
        <w:pStyle w:val="Textodsazen"/>
      </w:pPr>
      <w:r w:rsidRPr="008D2DAE">
        <w:t>Když jsem se zastavil</w:t>
      </w:r>
      <w:r w:rsidR="00AE751F" w:rsidRPr="008D2DAE">
        <w:t xml:space="preserve"> v </w:t>
      </w:r>
      <w:r w:rsidRPr="008D2DAE">
        <w:t>Oválné pracovně</w:t>
      </w:r>
      <w:r w:rsidR="00AE751F" w:rsidRPr="008D2DAE">
        <w:t xml:space="preserve"> a </w:t>
      </w:r>
      <w:r w:rsidRPr="008D2DAE">
        <w:t>prezidenta Johnsona, nalezl jsem ho</w:t>
      </w:r>
      <w:r w:rsidR="00AE751F" w:rsidRPr="008D2DAE">
        <w:t xml:space="preserve"> v </w:t>
      </w:r>
      <w:r w:rsidRPr="008D2DAE">
        <w:t>melancholické náladě. Pro ty, kdo odcházejí ze svých funkcí, je proces předávání moci (jak jsem později zjistil) chmurným časem. Navenek stále disponují příslušnými pravomocemi; byrokratický aparát stále produkuje dokumenty, na jejichž základě má exekutiva činit rozhodnutí. Ale autorita se vytrácí. Realizace rozhodnutí,</w:t>
      </w:r>
      <w:r w:rsidR="00AE751F" w:rsidRPr="008D2DAE">
        <w:t xml:space="preserve"> s </w:t>
      </w:r>
      <w:r w:rsidRPr="008D2DAE">
        <w:t>nimiž úředníci nesouhlasí, se odkládá; zahraniční vlády dále vyvíjejí činnost na diplomatickém poli, ale skutečnou pozornost</w:t>
      </w:r>
      <w:r w:rsidR="00AE751F" w:rsidRPr="008D2DAE">
        <w:t xml:space="preserve"> a </w:t>
      </w:r>
      <w:r w:rsidRPr="008D2DAE">
        <w:t>opravdovou snahu si rezervují pro nový prezidentský tým. Přesto se výkon moci stal tak samozřejmým, že si stará administrativa uvědomuje její ztrátu jen zastřeně</w:t>
      </w:r>
      <w:r w:rsidR="00AE751F" w:rsidRPr="008D2DAE">
        <w:t xml:space="preserve"> a </w:t>
      </w:r>
      <w:r w:rsidRPr="008D2DAE">
        <w:t>nesouvisle. Dny ubíhají</w:t>
      </w:r>
      <w:r w:rsidR="00AE751F" w:rsidRPr="008D2DAE">
        <w:t xml:space="preserve"> a </w:t>
      </w:r>
      <w:r w:rsidRPr="008D2DAE">
        <w:t>člověk vykonává své povinnosti, jako by jeho činy měly stále váhu.</w:t>
      </w:r>
    </w:p>
    <w:p w:rsidR="00AE751F" w:rsidRPr="008D2DAE" w:rsidRDefault="00AE751F" w:rsidP="00BF453C">
      <w:pPr>
        <w:pStyle w:val="Textodsazen"/>
      </w:pPr>
      <w:r w:rsidRPr="008D2DAE">
        <w:t>S </w:t>
      </w:r>
      <w:r w:rsidR="000151F1" w:rsidRPr="008D2DAE">
        <w:t>prezidentem Johnsonem tomu bylo stejně. Za jeho éry zakrývaly stěny Oválné pracovny televizory</w:t>
      </w:r>
      <w:r w:rsidRPr="008D2DAE">
        <w:t xml:space="preserve"> a </w:t>
      </w:r>
      <w:r w:rsidR="000151F1" w:rsidRPr="008D2DAE">
        <w:t>dálnopisy neustále vyťukávaly zprávy. Bylo zvláštní vidět nejmocnějšího muže na světě, který měl neomezený přístup</w:t>
      </w:r>
      <w:r w:rsidRPr="008D2DAE">
        <w:t xml:space="preserve"> k </w:t>
      </w:r>
      <w:r w:rsidR="000151F1" w:rsidRPr="008D2DAE">
        <w:t>informacím našich zpravodajských služeb, jak pravidelně vstává, aby se podíval, co vypadlo</w:t>
      </w:r>
      <w:r w:rsidRPr="008D2DAE">
        <w:t xml:space="preserve"> z </w:t>
      </w:r>
      <w:r w:rsidR="000151F1" w:rsidRPr="008D2DAE">
        <w:t>dálnopisu.</w:t>
      </w:r>
    </w:p>
    <w:p w:rsidR="00AE751F" w:rsidRPr="008D2DAE" w:rsidRDefault="000151F1" w:rsidP="00BF453C">
      <w:pPr>
        <w:pStyle w:val="Textodsazen"/>
      </w:pPr>
      <w:r w:rsidRPr="008D2DAE">
        <w:t>Johnson se pustil do dlouhého rozkladu</w:t>
      </w:r>
      <w:r w:rsidR="00AE751F" w:rsidRPr="008D2DAE">
        <w:t xml:space="preserve"> o </w:t>
      </w:r>
      <w:r w:rsidRPr="008D2DAE">
        <w:t>válce ve Vietnamu. Naléhal, abychom použili tvrdý vojenský nátlak</w:t>
      </w:r>
      <w:r w:rsidR="00AE751F" w:rsidRPr="008D2DAE">
        <w:t xml:space="preserve"> a </w:t>
      </w:r>
      <w:r w:rsidRPr="008D2DAE">
        <w:t>současně se Severovietnamci vedli seriózní jednání; nevymezil však zcela přesně, co má na mysli</w:t>
      </w:r>
      <w:r w:rsidR="00AE751F" w:rsidRPr="008D2DAE">
        <w:t xml:space="preserve"> v </w:t>
      </w:r>
      <w:r w:rsidRPr="008D2DAE">
        <w:t>souvislosti</w:t>
      </w:r>
      <w:r w:rsidR="00AE751F" w:rsidRPr="008D2DAE">
        <w:t xml:space="preserve"> s </w:t>
      </w:r>
      <w:r w:rsidRPr="008D2DAE">
        <w:t xml:space="preserve">prvním nebo druhým kursem. Radil mi, abych zajistil, že byrokracie bude loajální; domníval se, že ho částečně zničily systematické úniky informací. </w:t>
      </w:r>
      <w:r w:rsidR="00AE751F" w:rsidRPr="008D2DAE">
        <w:t>„</w:t>
      </w:r>
      <w:r w:rsidRPr="008D2DAE">
        <w:t>Mám pro vás jednu radu, profesore,</w:t>
      </w:r>
      <w:r w:rsidR="00AE751F" w:rsidRPr="008D2DAE">
        <w:t>“</w:t>
      </w:r>
      <w:r w:rsidRPr="008D2DAE">
        <w:t xml:space="preserve"> řekl</w:t>
      </w:r>
      <w:r w:rsidR="00AE751F" w:rsidRPr="008D2DAE">
        <w:t xml:space="preserve"> a </w:t>
      </w:r>
      <w:r w:rsidRPr="008D2DAE">
        <w:t>já jsem se</w:t>
      </w:r>
      <w:r w:rsidR="00AE751F" w:rsidRPr="008D2DAE">
        <w:t xml:space="preserve"> k </w:t>
      </w:r>
      <w:r w:rsidRPr="008D2DAE">
        <w:t>němu naklonil, abych profitoval</w:t>
      </w:r>
      <w:r w:rsidR="00AE751F" w:rsidRPr="008D2DAE">
        <w:t xml:space="preserve"> z </w:t>
      </w:r>
      <w:r w:rsidRPr="008D2DAE">
        <w:t>koncentrované moudrosti vyplývající</w:t>
      </w:r>
      <w:r w:rsidR="00AE751F" w:rsidRPr="008D2DAE">
        <w:t xml:space="preserve"> z </w:t>
      </w:r>
      <w:r w:rsidRPr="008D2DAE">
        <w:t xml:space="preserve">desítek let služby </w:t>
      </w:r>
      <w:r w:rsidRPr="008D2DAE">
        <w:lastRenderedPageBreak/>
        <w:t xml:space="preserve">veřejnosti. </w:t>
      </w:r>
      <w:r w:rsidR="00AE751F" w:rsidRPr="008D2DAE">
        <w:t>„</w:t>
      </w:r>
      <w:r w:rsidRPr="008D2DAE">
        <w:t>Čtěte, co píšou sloupkaři,</w:t>
      </w:r>
      <w:r w:rsidR="00AE751F" w:rsidRPr="008D2DAE">
        <w:t>“</w:t>
      </w:r>
      <w:r w:rsidRPr="008D2DAE">
        <w:t xml:space="preserve"> pokračoval Johnson, </w:t>
      </w:r>
      <w:r w:rsidR="00AE751F" w:rsidRPr="008D2DAE">
        <w:t>„</w:t>
      </w:r>
      <w:r w:rsidRPr="008D2DAE">
        <w:t>a pokud označí nějakého člena vašeho týmu za uvážlivého, oddaného, nebo použijí ve spojení</w:t>
      </w:r>
      <w:r w:rsidR="00AE751F" w:rsidRPr="008D2DAE">
        <w:t xml:space="preserve"> s </w:t>
      </w:r>
      <w:r w:rsidRPr="008D2DAE">
        <w:t>ním jakéhokoli pozitivního adjektiva, okamžitě ho propusťte. Je to ten člověk, který pouští ven informace.</w:t>
      </w:r>
      <w:r w:rsidR="00AE751F" w:rsidRPr="008D2DAE">
        <w:t>“</w:t>
      </w:r>
      <w:r w:rsidRPr="008D2DAE">
        <w:t xml:space="preserve"> Odcházel jsem</w:t>
      </w:r>
      <w:r w:rsidR="00AE751F" w:rsidRPr="008D2DAE">
        <w:t xml:space="preserve"> z </w:t>
      </w:r>
      <w:r w:rsidRPr="008D2DAE">
        <w:t>Oválné pracovny rozhodnut učinit vše pro to, abych ušetřil novou administrativu bolesti</w:t>
      </w:r>
      <w:r w:rsidR="00AE751F" w:rsidRPr="008D2DAE">
        <w:t xml:space="preserve"> a </w:t>
      </w:r>
      <w:r w:rsidRPr="008D2DAE">
        <w:t>izolace charakteristických pro poslední Johnsonovy dny</w:t>
      </w:r>
      <w:r w:rsidR="00AE751F" w:rsidRPr="008D2DAE">
        <w:t xml:space="preserve"> v </w:t>
      </w:r>
      <w:r w:rsidRPr="008D2DAE">
        <w:t>Bílém domě.</w:t>
      </w:r>
    </w:p>
    <w:p w:rsidR="00AE751F" w:rsidRPr="008D2DAE" w:rsidRDefault="000151F1" w:rsidP="00BF453C">
      <w:pPr>
        <w:pStyle w:val="Textodsazen"/>
      </w:pPr>
      <w:r w:rsidRPr="008D2DAE">
        <w:t xml:space="preserve">Období předávání moci však neposkytuje mnoho času pro takové úvahy. Můj bezprostřední problém byl přízemnější; potřeboval jsem si </w:t>
      </w:r>
      <w:r w:rsidR="00A40297" w:rsidRPr="008D2DAE">
        <w:t>vybudovat</w:t>
      </w:r>
      <w:r w:rsidRPr="008D2DAE">
        <w:t xml:space="preserve"> vztahy</w:t>
      </w:r>
      <w:r w:rsidR="00AE751F" w:rsidRPr="008D2DAE">
        <w:t xml:space="preserve"> s </w:t>
      </w:r>
      <w:r w:rsidRPr="008D2DAE">
        <w:t>poradci, kteří byli</w:t>
      </w:r>
      <w:r w:rsidR="00AE751F" w:rsidRPr="008D2DAE">
        <w:t xml:space="preserve"> s </w:t>
      </w:r>
      <w:r w:rsidRPr="008D2DAE">
        <w:t>Nixonem během jeho kampaně,</w:t>
      </w:r>
      <w:r w:rsidR="00AE751F" w:rsidRPr="008D2DAE">
        <w:t xml:space="preserve"> a </w:t>
      </w:r>
      <w:r w:rsidRPr="008D2DAE">
        <w:t>sestavit svůj tým. Někteří lidé</w:t>
      </w:r>
      <w:r w:rsidR="00AE751F" w:rsidRPr="008D2DAE">
        <w:t xml:space="preserve"> z </w:t>
      </w:r>
      <w:r w:rsidRPr="008D2DAE">
        <w:t>Nixonova týmu by museli disponovat nadlidskou tolerancí, aby snesli někoho, kdo mezi ně nepatřil</w:t>
      </w:r>
      <w:r w:rsidR="00AE751F" w:rsidRPr="008D2DAE">
        <w:t xml:space="preserve"> a </w:t>
      </w:r>
      <w:r w:rsidRPr="008D2DAE">
        <w:t>měl přitom všechny výhody; těmi mysleli zářivou auru profesora Harvardu</w:t>
      </w:r>
      <w:r w:rsidR="00AE751F" w:rsidRPr="008D2DAE">
        <w:t xml:space="preserve"> a </w:t>
      </w:r>
      <w:r w:rsidRPr="008D2DAE">
        <w:t xml:space="preserve">Rockefellerova člověka, který se měl nyní po volbách stát prezidentovým spolupracovníkem. Já jsem se koneckonců nejen neúčastnil Nixonova volebního boje, ale </w:t>
      </w:r>
      <w:r w:rsidR="00E67E5D" w:rsidRPr="008D2DAE">
        <w:t>patřil</w:t>
      </w:r>
      <w:r w:rsidRPr="008D2DAE">
        <w:t xml:space="preserve"> jsem přímo do hlavního proudu těch, kdo se</w:t>
      </w:r>
      <w:r w:rsidR="00AE751F" w:rsidRPr="008D2DAE">
        <w:t xml:space="preserve"> k </w:t>
      </w:r>
      <w:r w:rsidRPr="008D2DAE">
        <w:t>němu stavěli nepřátelsky nebo jím pohrdali. Jedním</w:t>
      </w:r>
      <w:r w:rsidR="00AE751F" w:rsidRPr="008D2DAE">
        <w:t xml:space="preserve"> z </w:t>
      </w:r>
      <w:r w:rsidRPr="008D2DAE">
        <w:t>nejnepříjemnějších úkolů nového prezidenta je vytřídit ze svého okolí, které mu pomohlo dostat se do úřadu, muže</w:t>
      </w:r>
      <w:r w:rsidR="00AE751F" w:rsidRPr="008D2DAE">
        <w:t xml:space="preserve"> a </w:t>
      </w:r>
      <w:r w:rsidRPr="008D2DAE">
        <w:t>ženy, kteří mu mohou pomoci řídit jej. To vede</w:t>
      </w:r>
      <w:r w:rsidR="00AE751F" w:rsidRPr="008D2DAE">
        <w:t xml:space="preserve"> k </w:t>
      </w:r>
      <w:r w:rsidRPr="008D2DAE">
        <w:t>téměř nevyhnutelné rivalitě mezi těmi, kdo podporovali nově zvoleného prezidenta během jeho cesty ke zvolení,</w:t>
      </w:r>
      <w:r w:rsidR="00AE751F" w:rsidRPr="008D2DAE">
        <w:t xml:space="preserve"> a </w:t>
      </w:r>
      <w:r w:rsidRPr="008D2DAE">
        <w:t>novými příchozími, kteří se staré gardě jeví jako vetřelci sklízející ovoce jejich tvrdé práce. Noví lidé musí přijít, protože ten, kdo pracuje na volební kampani nějakého kandidáta, potřebuje jiné vlastnosti než člověk, jenž má utvářet nějakou politiku. Spojit svůj osud</w:t>
      </w:r>
      <w:r w:rsidR="00AE751F" w:rsidRPr="008D2DAE">
        <w:t xml:space="preserve"> s </w:t>
      </w:r>
      <w:r w:rsidRPr="008D2DAE">
        <w:t>nějakým aspirantem na prezidentskou funkci, když vyhlídky na úspěch jsou obvykle mimořádně malé, vyžaduje velmi zvláštní osobnost. Činnosti spojené</w:t>
      </w:r>
      <w:r w:rsidR="00AE751F" w:rsidRPr="008D2DAE">
        <w:t xml:space="preserve"> s </w:t>
      </w:r>
      <w:r w:rsidRPr="008D2DAE">
        <w:t>vedením kampaně jsou velmi praktické</w:t>
      </w:r>
      <w:r w:rsidR="00AE751F" w:rsidRPr="008D2DAE">
        <w:t xml:space="preserve"> a </w:t>
      </w:r>
      <w:r w:rsidRPr="008D2DAE">
        <w:t xml:space="preserve">některé ponižující: sestavování itineráře, </w:t>
      </w:r>
      <w:r w:rsidR="00AE751F" w:rsidRPr="008D2DAE">
        <w:t>„</w:t>
      </w:r>
      <w:r w:rsidRPr="008D2DAE">
        <w:t>předpříprava</w:t>
      </w:r>
      <w:r w:rsidR="00AE751F" w:rsidRPr="008D2DAE">
        <w:t>“</w:t>
      </w:r>
      <w:r w:rsidRPr="008D2DAE">
        <w:t xml:space="preserve"> shromáždění</w:t>
      </w:r>
      <w:r w:rsidR="00AE751F" w:rsidRPr="008D2DAE">
        <w:t xml:space="preserve"> a </w:t>
      </w:r>
      <w:r w:rsidRPr="008D2DAE">
        <w:t xml:space="preserve">mítinků, nekonečné nadbíhání delegátům nebo zástupcům médií. Členové volebního týmu prezidentského kandidáta jsou vybíráni </w:t>
      </w:r>
      <w:r w:rsidR="00A76BE3" w:rsidRPr="008D2DAE">
        <w:t>–</w:t>
      </w:r>
      <w:r w:rsidRPr="008D2DAE">
        <w:t xml:space="preserve"> nebo se dobrovolně hlásí </w:t>
      </w:r>
      <w:r w:rsidR="00A76BE3" w:rsidRPr="008D2DAE">
        <w:t>–</w:t>
      </w:r>
      <w:r w:rsidRPr="008D2DAE">
        <w:t xml:space="preserve"> na základě loajality</w:t>
      </w:r>
      <w:r w:rsidR="00AE751F" w:rsidRPr="008D2DAE">
        <w:t xml:space="preserve"> a </w:t>
      </w:r>
      <w:r w:rsidRPr="008D2DAE">
        <w:t>psychické odolnosti; zajišťují citovou podporu</w:t>
      </w:r>
      <w:r w:rsidR="00AE751F" w:rsidRPr="008D2DAE">
        <w:t xml:space="preserve"> v </w:t>
      </w:r>
      <w:r w:rsidRPr="008D2DAE">
        <w:t>situaci,</w:t>
      </w:r>
      <w:r w:rsidR="00AE751F" w:rsidRPr="008D2DAE">
        <w:t xml:space="preserve"> k </w:t>
      </w:r>
      <w:r w:rsidRPr="008D2DAE">
        <w:t>níž neodmyslitelně patří pocit úzkosti. Mají pevné odhodlání</w:t>
      </w:r>
      <w:r w:rsidR="00AE751F" w:rsidRPr="008D2DAE">
        <w:t xml:space="preserve"> a </w:t>
      </w:r>
      <w:r w:rsidRPr="008D2DAE">
        <w:t>ty nejlepší úmysly, proto jen málokteří</w:t>
      </w:r>
      <w:r w:rsidR="00AE751F" w:rsidRPr="008D2DAE">
        <w:t xml:space="preserve"> z </w:t>
      </w:r>
      <w:r w:rsidRPr="008D2DAE">
        <w:t>nich mohou předvídat, co budou dělat nebo představovat, až jejich kandidát konečně naplní svůj prchavý cíl</w:t>
      </w:r>
      <w:r w:rsidR="00AE751F" w:rsidRPr="008D2DAE">
        <w:t xml:space="preserve"> a </w:t>
      </w:r>
      <w:r w:rsidRPr="008D2DAE">
        <w:t>zasedne</w:t>
      </w:r>
      <w:r w:rsidR="00AE751F" w:rsidRPr="008D2DAE">
        <w:t xml:space="preserve"> v </w:t>
      </w:r>
      <w:r w:rsidRPr="008D2DAE">
        <w:t>nejvyšším úřadě; jejich výkony během kampaně neříkají nic</w:t>
      </w:r>
      <w:r w:rsidR="00AE751F" w:rsidRPr="008D2DAE">
        <w:t xml:space="preserve"> o </w:t>
      </w:r>
      <w:r w:rsidRPr="008D2DAE">
        <w:t>tom, zda mohou být také schopnými pracovníky exekutivy.</w:t>
      </w:r>
    </w:p>
    <w:p w:rsidR="00AE751F" w:rsidRPr="008D2DAE" w:rsidRDefault="00AE751F" w:rsidP="00BF453C">
      <w:pPr>
        <w:pStyle w:val="Textodsazen"/>
      </w:pPr>
      <w:r w:rsidRPr="008D2DAE">
        <w:t>V </w:t>
      </w:r>
      <w:r w:rsidR="000151F1" w:rsidRPr="008D2DAE">
        <w:t>případě Nixonova týmu to byl obzvlášť palčivý problém. Těch pár věrných, kteří zůstali</w:t>
      </w:r>
      <w:r w:rsidRPr="008D2DAE">
        <w:t xml:space="preserve"> s </w:t>
      </w:r>
      <w:r w:rsidR="000151F1" w:rsidRPr="008D2DAE">
        <w:t>Nixonem po jeho porážce</w:t>
      </w:r>
      <w:r w:rsidRPr="008D2DAE">
        <w:t xml:space="preserve"> v </w:t>
      </w:r>
      <w:r w:rsidR="000151F1" w:rsidRPr="008D2DAE">
        <w:t xml:space="preserve">kalifornských </w:t>
      </w:r>
      <w:r w:rsidR="002D4CC8" w:rsidRPr="008D2DAE">
        <w:t>guvernér</w:t>
      </w:r>
      <w:r w:rsidR="000151F1" w:rsidRPr="008D2DAE">
        <w:t>ských volbách</w:t>
      </w:r>
      <w:r w:rsidRPr="008D2DAE">
        <w:t xml:space="preserve"> v </w:t>
      </w:r>
      <w:r w:rsidR="000151F1" w:rsidRPr="008D2DAE">
        <w:t>roce 1962, bylo zosobněním téměř úc</w:t>
      </w:r>
      <w:r w:rsidR="002D4CC8" w:rsidRPr="008D2DAE">
        <w:t>h</w:t>
      </w:r>
      <w:r w:rsidR="00083670" w:rsidRPr="008D2DAE">
        <w:t>yl</w:t>
      </w:r>
      <w:r w:rsidR="000151F1" w:rsidRPr="008D2DAE">
        <w:t>né oddanosti</w:t>
      </w:r>
      <w:r w:rsidRPr="008D2DAE">
        <w:t xml:space="preserve"> a </w:t>
      </w:r>
      <w:r w:rsidR="000151F1" w:rsidRPr="008D2DAE">
        <w:t xml:space="preserve">víry. Podle všeobecného názoru Nixonova politická kariéra skončila. Jeho zavilá snaha stát se prezidentem začala být námětem vtipů (LBJ ho posměšně označoval za </w:t>
      </w:r>
      <w:r w:rsidRPr="008D2DAE">
        <w:t>„</w:t>
      </w:r>
      <w:r w:rsidR="000151F1" w:rsidRPr="008D2DAE">
        <w:t>chronického účastníka volebních kampaní</w:t>
      </w:r>
      <w:r w:rsidRPr="008D2DAE">
        <w:t>“</w:t>
      </w:r>
      <w:r w:rsidR="000151F1" w:rsidRPr="008D2DAE">
        <w:t>). Neexistuje žádná rychlá nebo zjevná odměna, jež by vyplývala ze spojení</w:t>
      </w:r>
      <w:r w:rsidRPr="008D2DAE">
        <w:t xml:space="preserve"> s </w:t>
      </w:r>
      <w:r w:rsidR="000151F1" w:rsidRPr="008D2DAE">
        <w:t xml:space="preserve">tak nepravděpodobným vítězem prezidentského volebního boje. Jen rození outsideři by vsadili všechno na tak nejistý podnik. Bylo téměř jisté, že takoví </w:t>
      </w:r>
      <w:r w:rsidR="000151F1" w:rsidRPr="008D2DAE">
        <w:lastRenderedPageBreak/>
        <w:t>muži</w:t>
      </w:r>
      <w:r w:rsidRPr="008D2DAE">
        <w:t xml:space="preserve"> a </w:t>
      </w:r>
      <w:r w:rsidR="000151F1" w:rsidRPr="008D2DAE">
        <w:t>ženy se budou cítit</w:t>
      </w:r>
      <w:r w:rsidRPr="008D2DAE">
        <w:t xml:space="preserve"> v </w:t>
      </w:r>
      <w:r w:rsidR="000151F1" w:rsidRPr="008D2DAE">
        <w:t>obležení; vnitřně postrádali schopnost podat ruku</w:t>
      </w:r>
      <w:r w:rsidR="002D4CC8" w:rsidRPr="008D2DAE">
        <w:t>.</w:t>
      </w:r>
    </w:p>
    <w:p w:rsidR="00AE751F" w:rsidRPr="008D2DAE" w:rsidRDefault="000151F1" w:rsidP="00BF453C">
      <w:pPr>
        <w:pStyle w:val="Textodsazen"/>
      </w:pPr>
      <w:r w:rsidRPr="008D2DAE">
        <w:t>Tento přístup měl ve skutečnosti určitý základ; paranoia nem</w:t>
      </w:r>
      <w:r w:rsidR="002D4CC8" w:rsidRPr="008D2DAE">
        <w:t>us</w:t>
      </w:r>
      <w:r w:rsidR="00FB3C9A" w:rsidRPr="008D2DAE">
        <w:t>í</w:t>
      </w:r>
      <w:r w:rsidRPr="008D2DAE">
        <w:t xml:space="preserve"> být neoprávněná, aby byla reálná. Když se Nixon přestěhoval</w:t>
      </w:r>
      <w:r w:rsidR="00AE751F" w:rsidRPr="008D2DAE">
        <w:t xml:space="preserve"> v </w:t>
      </w:r>
      <w:r w:rsidRPr="008D2DAE">
        <w:t>roce 1962 do New Yorku, obrátili se</w:t>
      </w:r>
      <w:r w:rsidR="00AE751F" w:rsidRPr="008D2DAE">
        <w:t xml:space="preserve"> k </w:t>
      </w:r>
      <w:r w:rsidRPr="008D2DAE">
        <w:t>němu zády ti lidé, jejichž respekt mohl očekáva</w:t>
      </w:r>
      <w:r w:rsidR="00A40297" w:rsidRPr="008D2DAE">
        <w:t>t</w:t>
      </w:r>
      <w:r w:rsidRPr="008D2DAE">
        <w:t xml:space="preserve"> </w:t>
      </w:r>
      <w:r w:rsidR="00A40297" w:rsidRPr="008D2DAE">
        <w:t>j</w:t>
      </w:r>
      <w:r w:rsidRPr="008D2DAE">
        <w:t>ako býv</w:t>
      </w:r>
      <w:r w:rsidR="002D4CC8" w:rsidRPr="008D2DAE">
        <w:t>a</w:t>
      </w:r>
      <w:r w:rsidRPr="008D2DAE">
        <w:t>lý viceprezident Spojených států, jemuž zvolení prezidentem uniklo</w:t>
      </w:r>
      <w:r w:rsidR="00AE751F" w:rsidRPr="008D2DAE">
        <w:t xml:space="preserve"> o </w:t>
      </w:r>
      <w:r w:rsidRPr="008D2DAE">
        <w:t xml:space="preserve">vlásek. Nikdy nedostal pozvání od podle jeho názoru </w:t>
      </w:r>
      <w:r w:rsidR="00AE751F" w:rsidRPr="008D2DAE">
        <w:t>„</w:t>
      </w:r>
      <w:r w:rsidRPr="008D2DAE">
        <w:t>nejlepších</w:t>
      </w:r>
      <w:r w:rsidR="00AE751F" w:rsidRPr="008D2DAE">
        <w:t>“</w:t>
      </w:r>
      <w:r w:rsidRPr="008D2DAE">
        <w:t xml:space="preserve"> rodin</w:t>
      </w:r>
      <w:r w:rsidR="002D4CC8" w:rsidRPr="008D2DAE">
        <w:t>.</w:t>
      </w:r>
      <w:r w:rsidRPr="008D2DAE">
        <w:t xml:space="preserve"> T</w:t>
      </w:r>
      <w:r w:rsidR="002D4CC8" w:rsidRPr="008D2DAE">
        <w:t>a</w:t>
      </w:r>
      <w:r w:rsidRPr="008D2DAE">
        <w:t xml:space="preserve">to </w:t>
      </w:r>
      <w:r w:rsidR="002D4CC8" w:rsidRPr="008D2DAE">
        <w:t>s</w:t>
      </w:r>
      <w:r w:rsidRPr="008D2DAE">
        <w:t>ku</w:t>
      </w:r>
      <w:r w:rsidR="002D4CC8" w:rsidRPr="008D2DAE">
        <w:t>te</w:t>
      </w:r>
      <w:r w:rsidRPr="008D2DAE">
        <w:t>čnos</w:t>
      </w:r>
      <w:r w:rsidR="002D4CC8" w:rsidRPr="008D2DAE">
        <w:t>t</w:t>
      </w:r>
      <w:r w:rsidRPr="008D2DAE">
        <w:t xml:space="preserve"> mu působila hořkost</w:t>
      </w:r>
      <w:r w:rsidR="00AE751F" w:rsidRPr="008D2DAE">
        <w:t xml:space="preserve"> a </w:t>
      </w:r>
      <w:r w:rsidRPr="008D2DAE">
        <w:t>ještě znásobila jeho již silnou tendenci považova</w:t>
      </w:r>
      <w:r w:rsidR="00A40297" w:rsidRPr="008D2DAE">
        <w:t>t</w:t>
      </w:r>
      <w:r w:rsidRPr="008D2DAE">
        <w:t xml:space="preserve"> </w:t>
      </w:r>
      <w:r w:rsidR="002D4CC8" w:rsidRPr="008D2DAE">
        <w:t>s</w:t>
      </w:r>
      <w:r w:rsidRPr="008D2DAE">
        <w:t xml:space="preserve">e </w:t>
      </w:r>
      <w:r w:rsidR="002D4CC8" w:rsidRPr="008D2DAE">
        <w:t xml:space="preserve">za </w:t>
      </w:r>
      <w:r w:rsidRPr="008D2DAE">
        <w:t>obleženého nepřáteli. Jeho spolupracovníci sdíleli jeho poc</w:t>
      </w:r>
      <w:r w:rsidR="002D4CC8" w:rsidRPr="008D2DAE">
        <w:t>it</w:t>
      </w:r>
      <w:r w:rsidRPr="008D2DAE">
        <w:t xml:space="preserve"> i</w:t>
      </w:r>
      <w:r w:rsidR="00FB3C9A" w:rsidRPr="008D2DAE">
        <w:t>z</w:t>
      </w:r>
      <w:r w:rsidRPr="008D2DAE">
        <w:t>ol</w:t>
      </w:r>
      <w:r w:rsidR="00FB3C9A" w:rsidRPr="008D2DAE">
        <w:t>a</w:t>
      </w:r>
      <w:r w:rsidRPr="008D2DAE">
        <w:t>ce</w:t>
      </w:r>
      <w:r w:rsidR="00AE751F" w:rsidRPr="008D2DAE">
        <w:t xml:space="preserve"> a </w:t>
      </w:r>
      <w:r w:rsidRPr="008D2DAE">
        <w:t>nechuti. Nixonův tým kolem sebe hned zpočátku postavil vozovou hradbu;</w:t>
      </w:r>
      <w:r w:rsidR="00AE751F" w:rsidRPr="008D2DAE">
        <w:t xml:space="preserve"> v </w:t>
      </w:r>
      <w:r w:rsidRPr="008D2DAE">
        <w:t>duchu se octl</w:t>
      </w:r>
      <w:r w:rsidR="00AE751F" w:rsidRPr="008D2DAE">
        <w:t xml:space="preserve"> v </w:t>
      </w:r>
      <w:r w:rsidRPr="008D2DAE">
        <w:t>obležení mnohem dříve, než se dostal do skutečného obklíčen</w:t>
      </w:r>
      <w:r w:rsidR="002D4CC8" w:rsidRPr="008D2DAE">
        <w:t>í.</w:t>
      </w:r>
    </w:p>
    <w:p w:rsidR="00AE751F" w:rsidRPr="008D2DAE" w:rsidRDefault="000151F1" w:rsidP="00BF453C">
      <w:pPr>
        <w:pStyle w:val="Textodsazen"/>
      </w:pPr>
      <w:r w:rsidRPr="008D2DAE">
        <w:t>Tato mentalita lidí</w:t>
      </w:r>
      <w:r w:rsidR="00AE751F" w:rsidRPr="008D2DAE">
        <w:t xml:space="preserve"> z </w:t>
      </w:r>
      <w:r w:rsidRPr="008D2DAE">
        <w:t>obležené pevno</w:t>
      </w:r>
      <w:r w:rsidR="002D4CC8" w:rsidRPr="008D2DAE">
        <w:t>sti</w:t>
      </w:r>
      <w:r w:rsidR="00A40297" w:rsidRPr="008D2DAE">
        <w:t>,</w:t>
      </w:r>
      <w:r w:rsidRPr="008D2DAE">
        <w:t xml:space="preserve"> </w:t>
      </w:r>
      <w:r w:rsidR="00A40297" w:rsidRPr="008D2DAE">
        <w:t>j</w:t>
      </w:r>
      <w:r w:rsidRPr="008D2DAE">
        <w:t>e</w:t>
      </w:r>
      <w:r w:rsidR="00A40297" w:rsidRPr="008D2DAE">
        <w:t>ž</w:t>
      </w:r>
      <w:r w:rsidRPr="008D2DAE">
        <w:t xml:space="preserve"> m</w:t>
      </w:r>
      <w:r w:rsidR="002D4CC8" w:rsidRPr="008D2DAE">
        <w:t>ě</w:t>
      </w:r>
      <w:r w:rsidRPr="008D2DAE">
        <w:t>l</w:t>
      </w:r>
      <w:r w:rsidR="002D4CC8" w:rsidRPr="008D2DAE">
        <w:t>a</w:t>
      </w:r>
      <w:r w:rsidRPr="008D2DAE">
        <w:t xml:space="preserve"> </w:t>
      </w:r>
      <w:r w:rsidR="002D4CC8" w:rsidRPr="008D2DAE">
        <w:t>ta</w:t>
      </w:r>
      <w:r w:rsidRPr="008D2DAE">
        <w:t xml:space="preserve">k </w:t>
      </w:r>
      <w:r w:rsidR="002D4CC8" w:rsidRPr="008D2DAE">
        <w:t>inten</w:t>
      </w:r>
      <w:r w:rsidR="00071DC7" w:rsidRPr="008D2DAE">
        <w:t>z</w:t>
      </w:r>
      <w:r w:rsidRPr="008D2DAE">
        <w:t xml:space="preserve">ivní vliv na celou administrativu, se projevovala mnohými </w:t>
      </w:r>
      <w:r w:rsidR="002D4CC8" w:rsidRPr="008D2DAE">
        <w:t>z</w:t>
      </w:r>
      <w:r w:rsidRPr="008D2DAE">
        <w:t>p</w:t>
      </w:r>
      <w:r w:rsidR="002D4CC8" w:rsidRPr="008D2DAE">
        <w:t>ůs</w:t>
      </w:r>
      <w:r w:rsidRPr="008D2DAE">
        <w:t>oby. N</w:t>
      </w:r>
      <w:r w:rsidR="002D4CC8" w:rsidRPr="008D2DAE">
        <w:t>ix</w:t>
      </w:r>
      <w:r w:rsidRPr="008D2DAE">
        <w:t xml:space="preserve">onův </w:t>
      </w:r>
      <w:r w:rsidR="00A40297" w:rsidRPr="008D2DAE">
        <w:t>t</w:t>
      </w:r>
      <w:r w:rsidRPr="008D2DAE">
        <w:t>ým byl svérázně neschopen například využ</w:t>
      </w:r>
      <w:r w:rsidR="00A40297" w:rsidRPr="008D2DAE">
        <w:t>í</w:t>
      </w:r>
      <w:r w:rsidRPr="008D2DAE">
        <w:t>t p</w:t>
      </w:r>
      <w:r w:rsidR="00FB3C9A" w:rsidRPr="008D2DAE">
        <w:t xml:space="preserve">říležitosti které poskytoval </w:t>
      </w:r>
      <w:r w:rsidRPr="008D2DAE">
        <w:t>společenský život ve Washingtonu,</w:t>
      </w:r>
      <w:r w:rsidR="00AE751F" w:rsidRPr="008D2DAE">
        <w:t xml:space="preserve"> k </w:t>
      </w:r>
      <w:r w:rsidRPr="008D2DAE">
        <w:t>promazání kol národní politiky. Washington je město</w:t>
      </w:r>
      <w:r w:rsidR="00AE751F" w:rsidRPr="008D2DAE">
        <w:t xml:space="preserve"> s </w:t>
      </w:r>
      <w:r w:rsidRPr="008D2DAE">
        <w:t>jediným průmyslovým odvětvím, politikou, kde práce je náplní života. Všichni lidé</w:t>
      </w:r>
      <w:r w:rsidR="00AE751F" w:rsidRPr="008D2DAE">
        <w:t xml:space="preserve"> s </w:t>
      </w:r>
      <w:r w:rsidRPr="008D2DAE">
        <w:t>trochu vyšší vládní funkcí se neustále setkávají na nekonečných zasedáních, která se starají</w:t>
      </w:r>
      <w:r w:rsidR="00AE751F" w:rsidRPr="008D2DAE">
        <w:t xml:space="preserve"> o </w:t>
      </w:r>
      <w:r w:rsidRPr="008D2DAE">
        <w:t>fungování vlády; večer pak narážejí na stejné tváře,</w:t>
      </w:r>
      <w:r w:rsidR="00AE751F" w:rsidRPr="008D2DAE">
        <w:t xml:space="preserve"> k </w:t>
      </w:r>
      <w:r w:rsidRPr="008D2DAE">
        <w:t>nimž se přidá několik významných žurnalistů, několik společensky zběhlých</w:t>
      </w:r>
      <w:r w:rsidR="00AE751F" w:rsidRPr="008D2DAE">
        <w:t xml:space="preserve"> a </w:t>
      </w:r>
      <w:r w:rsidRPr="008D2DAE">
        <w:t>mocných členů Kongresu</w:t>
      </w:r>
      <w:r w:rsidR="00AE751F" w:rsidRPr="008D2DAE">
        <w:t xml:space="preserve"> a </w:t>
      </w:r>
      <w:r w:rsidRPr="008D2DAE">
        <w:t>těch nemnoho příslušníků stálého washingtonského establishmentu. Ze všech možných praktických důvodů neexistuje žádné jiné konverzační téma kromě vlády, což ve Washingtonu všeobecně znamená nikoli národní cíle, ale vztahy</w:t>
      </w:r>
      <w:r w:rsidR="00AE751F" w:rsidRPr="008D2DAE">
        <w:t xml:space="preserve"> k </w:t>
      </w:r>
      <w:r w:rsidRPr="008D2DAE">
        <w:t>té či oné klíčové osobnosti</w:t>
      </w:r>
      <w:r w:rsidR="00AE751F" w:rsidRPr="008D2DAE">
        <w:t xml:space="preserve"> v </w:t>
      </w:r>
      <w:r w:rsidRPr="008D2DAE">
        <w:t>administrativě, která právě vládne, tedy kdo je</w:t>
      </w:r>
      <w:r w:rsidR="00AE751F" w:rsidRPr="008D2DAE">
        <w:t xml:space="preserve"> v </w:t>
      </w:r>
      <w:r w:rsidRPr="008D2DAE">
        <w:t xml:space="preserve">daném okamžiku </w:t>
      </w:r>
      <w:r w:rsidR="00AE751F" w:rsidRPr="008D2DAE">
        <w:t>„</w:t>
      </w:r>
      <w:r w:rsidRPr="008D2DAE">
        <w:t>nahoře</w:t>
      </w:r>
      <w:r w:rsidR="00AE751F" w:rsidRPr="008D2DAE">
        <w:t>“ a </w:t>
      </w:r>
      <w:r w:rsidRPr="008D2DAE">
        <w:t xml:space="preserve">kdo </w:t>
      </w:r>
      <w:r w:rsidR="00AE751F" w:rsidRPr="008D2DAE">
        <w:t>„</w:t>
      </w:r>
      <w:r w:rsidRPr="008D2DAE">
        <w:t>dole</w:t>
      </w:r>
      <w:r w:rsidR="00AE751F" w:rsidRPr="008D2DAE">
        <w:t>“</w:t>
      </w:r>
      <w:r w:rsidRPr="008D2DAE">
        <w:t>.</w:t>
      </w:r>
    </w:p>
    <w:p w:rsidR="00AE751F" w:rsidRPr="008D2DAE" w:rsidRDefault="000151F1" w:rsidP="00BF453C">
      <w:pPr>
        <w:pStyle w:val="Textodsazen"/>
      </w:pPr>
      <w:r w:rsidRPr="008D2DAE">
        <w:t>Pravidla tohoto společenského života jsou brutální. Jsou zaměřena zásadně na moc, její výkon</w:t>
      </w:r>
      <w:r w:rsidR="00AE751F" w:rsidRPr="008D2DAE">
        <w:t xml:space="preserve"> a </w:t>
      </w:r>
      <w:r w:rsidRPr="008D2DAE">
        <w:t>její úpadek. Člověk je akceptován ihned, jakmile vstoupí do tohoto kouzelného kruhu držitelů moci. Až na krajní výjimky je odvržen</w:t>
      </w:r>
      <w:r w:rsidR="00AE751F" w:rsidRPr="008D2DAE">
        <w:t xml:space="preserve"> v </w:t>
      </w:r>
      <w:r w:rsidRPr="008D2DAE">
        <w:t>témže okamžiku, kdy odchází</w:t>
      </w:r>
      <w:r w:rsidR="00AE751F" w:rsidRPr="008D2DAE">
        <w:t xml:space="preserve"> z </w:t>
      </w:r>
      <w:r w:rsidRPr="008D2DAE">
        <w:t>funkce, kdy jeho sloupek</w:t>
      </w:r>
      <w:r w:rsidR="00AE751F" w:rsidRPr="008D2DAE">
        <w:t xml:space="preserve"> v </w:t>
      </w:r>
      <w:r w:rsidRPr="008D2DAE">
        <w:t>novinách redakce zruší, nebo když skončí jeho působení</w:t>
      </w:r>
      <w:r w:rsidR="00AE751F" w:rsidRPr="008D2DAE">
        <w:t xml:space="preserve"> v </w:t>
      </w:r>
      <w:r w:rsidRPr="008D2DAE">
        <w:t xml:space="preserve">Kongresu. Není třeba vyvíjet úsilí na proniknutí do tohoto kouzelného kruhu; členství </w:t>
      </w:r>
      <w:r w:rsidR="00A76BE3" w:rsidRPr="008D2DAE">
        <w:t>–</w:t>
      </w:r>
      <w:r w:rsidRPr="008D2DAE">
        <w:t xml:space="preserve"> nebo alespoň jeho dosažitelnost </w:t>
      </w:r>
      <w:r w:rsidR="00A76BE3" w:rsidRPr="008D2DAE">
        <w:t>–</w:t>
      </w:r>
      <w:r w:rsidRPr="008D2DAE">
        <w:t xml:space="preserve"> je téměř automatické; totéž však platí pro konečné vyloučení. Zdání moci je tudíž ve Washingtonu skoro stejně důležité jako moc reálná; ve skutečnosti je zdání často její určující realitou. Protože téma </w:t>
      </w:r>
      <w:r w:rsidR="00AE751F" w:rsidRPr="008D2DAE">
        <w:t>„</w:t>
      </w:r>
      <w:r w:rsidRPr="008D2DAE">
        <w:t>kdo je nahoře</w:t>
      </w:r>
      <w:r w:rsidR="00AE751F" w:rsidRPr="008D2DAE">
        <w:t xml:space="preserve"> a </w:t>
      </w:r>
      <w:r w:rsidRPr="008D2DAE">
        <w:t>kdo dole</w:t>
      </w:r>
      <w:r w:rsidR="00AE751F" w:rsidRPr="008D2DAE">
        <w:t>“</w:t>
      </w:r>
      <w:r w:rsidRPr="008D2DAE">
        <w:t xml:space="preserve"> pohlcuje vše</w:t>
      </w:r>
      <w:r w:rsidR="00AE751F" w:rsidRPr="008D2DAE">
        <w:t xml:space="preserve"> a </w:t>
      </w:r>
      <w:r w:rsidRPr="008D2DAE">
        <w:t>všechny, rozhoří se někdy boje třeba jen kvůli teoretickým úřednickým jmenováním.</w:t>
      </w:r>
    </w:p>
    <w:p w:rsidR="00AE751F" w:rsidRPr="008D2DAE" w:rsidRDefault="000151F1" w:rsidP="00BF453C">
      <w:pPr>
        <w:pStyle w:val="Textodsazen"/>
      </w:pPr>
      <w:r w:rsidRPr="008D2DAE">
        <w:t>Právě proto, že život vládních činitelů je tak odměřený, zajišťuje společenský život mechanismus umožňující vyhodnotit různé nevyslovené věci</w:t>
      </w:r>
      <w:r w:rsidR="00AE751F" w:rsidRPr="008D2DAE">
        <w:t xml:space="preserve"> a </w:t>
      </w:r>
      <w:r w:rsidRPr="008D2DAE">
        <w:t>pochopit nuance.</w:t>
      </w:r>
      <w:r w:rsidR="00AE751F" w:rsidRPr="008D2DAE">
        <w:t xml:space="preserve"> O </w:t>
      </w:r>
      <w:r w:rsidRPr="008D2DAE">
        <w:t>náladě může vypovídat chování žurnalistů, velvyslanců</w:t>
      </w:r>
      <w:r w:rsidR="00AE751F" w:rsidRPr="008D2DAE">
        <w:t xml:space="preserve"> a </w:t>
      </w:r>
      <w:r w:rsidRPr="008D2DAE">
        <w:t>vysokých úředníků, kteří by se na oficiálním jednání projevovali jinak. Na jejich večírcích</w:t>
      </w:r>
      <w:r w:rsidR="00AE751F" w:rsidRPr="008D2DAE">
        <w:t xml:space="preserve"> a </w:t>
      </w:r>
      <w:r w:rsidRPr="008D2DAE">
        <w:t xml:space="preserve">recepcích se vytvářejí vztahy, bez nichž by se vládní mašinerie brzy zadrhla. Pohrdání, které mělo Nixonovo okolí pro tuto tvář </w:t>
      </w:r>
      <w:r w:rsidRPr="008D2DAE">
        <w:lastRenderedPageBreak/>
        <w:t>Washingtonu, komplikovalo jeho akce</w:t>
      </w:r>
      <w:r w:rsidR="00AE751F" w:rsidRPr="008D2DAE">
        <w:t xml:space="preserve"> a </w:t>
      </w:r>
      <w:r w:rsidRPr="008D2DAE">
        <w:t>připravilo je</w:t>
      </w:r>
      <w:r w:rsidR="00AE751F" w:rsidRPr="008D2DAE">
        <w:t xml:space="preserve"> o </w:t>
      </w:r>
      <w:r w:rsidRPr="008D2DAE">
        <w:t>schopnost citlivě reagovat na tiše vroucí vnitropolitické napětí.</w:t>
      </w:r>
    </w:p>
    <w:p w:rsidR="00AE751F" w:rsidRPr="008D2DAE" w:rsidRDefault="000151F1" w:rsidP="00BF453C">
      <w:pPr>
        <w:pStyle w:val="Textodsazen"/>
      </w:pPr>
      <w:r w:rsidRPr="008D2DAE">
        <w:t>Musím říci, že ani já jsem neměl tušení, jak to chodí ve Washingtonu nebo ve vládě, když jsem vyhlašoval na tiskové konferenci, na níž bylo oznámeno mé jmenování, že se nebudu stýkat</w:t>
      </w:r>
      <w:r w:rsidR="00AE751F" w:rsidRPr="008D2DAE">
        <w:t xml:space="preserve"> s </w:t>
      </w:r>
      <w:r w:rsidRPr="008D2DAE">
        <w:t>tiskem. Jakmile</w:t>
      </w:r>
      <w:r w:rsidR="00AE751F" w:rsidRPr="008D2DAE">
        <w:t xml:space="preserve"> k </w:t>
      </w:r>
      <w:r w:rsidRPr="008D2DAE">
        <w:t>tomu došlo, začali se</w:t>
      </w:r>
      <w:r w:rsidR="00AE751F" w:rsidRPr="008D2DAE">
        <w:t xml:space="preserve"> a </w:t>
      </w:r>
      <w:r w:rsidRPr="008D2DAE">
        <w:t>mne zastavovat významní členové novinářské komunity, aby si mne odhadli. Měl jsem nemalou hrůzu</w:t>
      </w:r>
      <w:r w:rsidR="00AE751F" w:rsidRPr="008D2DAE">
        <w:t xml:space="preserve"> z </w:t>
      </w:r>
      <w:r w:rsidRPr="008D2DAE">
        <w:t>těchto známých mužů, jejichž články jsem četl nebo je poslouchal po mnoho let</w:t>
      </w:r>
      <w:r w:rsidR="00AE751F" w:rsidRPr="008D2DAE">
        <w:t xml:space="preserve"> a s </w:t>
      </w:r>
      <w:r w:rsidRPr="008D2DAE">
        <w:t>nimiž jsem se nyní setkával osobně. Mluvil jsem</w:t>
      </w:r>
      <w:r w:rsidR="00AE751F" w:rsidRPr="008D2DAE">
        <w:t xml:space="preserve"> s </w:t>
      </w:r>
      <w:r w:rsidRPr="008D2DAE">
        <w:t>Walterem Lippmannem, Jamesem (</w:t>
      </w:r>
      <w:r w:rsidR="00AE751F" w:rsidRPr="008D2DAE">
        <w:t>„</w:t>
      </w:r>
      <w:r w:rsidRPr="008D2DAE">
        <w:t>Scottym</w:t>
      </w:r>
      <w:r w:rsidR="00AE751F" w:rsidRPr="008D2DAE">
        <w:t>“</w:t>
      </w:r>
      <w:r w:rsidRPr="008D2DAE">
        <w:t>) Restonem</w:t>
      </w:r>
      <w:r w:rsidR="00AE751F" w:rsidRPr="008D2DAE">
        <w:t xml:space="preserve"> a </w:t>
      </w:r>
      <w:r w:rsidRPr="008D2DAE">
        <w:t xml:space="preserve">Josephem Alsopem </w:t>
      </w:r>
      <w:r w:rsidR="00A76BE3" w:rsidRPr="008D2DAE">
        <w:t>–</w:t>
      </w:r>
      <w:r w:rsidR="00AE751F" w:rsidRPr="008D2DAE">
        <w:t xml:space="preserve"> s </w:t>
      </w:r>
      <w:r w:rsidRPr="008D2DAE">
        <w:t>Restonem</w:t>
      </w:r>
      <w:r w:rsidR="00AE751F" w:rsidRPr="008D2DAE">
        <w:t xml:space="preserve"> a </w:t>
      </w:r>
      <w:r w:rsidRPr="008D2DAE">
        <w:t>Alsopem jsem se měl spřátelit. (Lippmann brzy poté onemocněl.) Lippmann zdůrazňoval potřebu dát americké závazky do rovnováhy</w:t>
      </w:r>
      <w:r w:rsidR="00AE751F" w:rsidRPr="008D2DAE">
        <w:t xml:space="preserve"> s </w:t>
      </w:r>
      <w:r w:rsidRPr="008D2DAE">
        <w:t>našimi zdroji, zvláště</w:t>
      </w:r>
      <w:r w:rsidR="00AE751F" w:rsidRPr="008D2DAE">
        <w:t xml:space="preserve"> v </w:t>
      </w:r>
      <w:r w:rsidRPr="008D2DAE">
        <w:t>případě Indočíny</w:t>
      </w:r>
      <w:r w:rsidR="00AE751F" w:rsidRPr="008D2DAE">
        <w:t xml:space="preserve"> a </w:t>
      </w:r>
      <w:r w:rsidRPr="008D2DAE">
        <w:t>Blízkého východu. Reston ke mně hovořil</w:t>
      </w:r>
      <w:r w:rsidR="00AE751F" w:rsidRPr="008D2DAE">
        <w:t xml:space="preserve"> s </w:t>
      </w:r>
      <w:r w:rsidRPr="008D2DAE">
        <w:t>blahosklonností,</w:t>
      </w:r>
      <w:r w:rsidR="00AE751F" w:rsidRPr="008D2DAE">
        <w:t xml:space="preserve"> v </w:t>
      </w:r>
      <w:r w:rsidRPr="008D2DAE">
        <w:t>níž byla tehdy</w:t>
      </w:r>
      <w:r w:rsidR="00AE751F" w:rsidRPr="008D2DAE">
        <w:t xml:space="preserve"> i </w:t>
      </w:r>
      <w:r w:rsidRPr="008D2DAE">
        <w:t>později příměs kalvinistické skepse,</w:t>
      </w:r>
      <w:r w:rsidR="00AE751F" w:rsidRPr="008D2DAE">
        <w:t xml:space="preserve"> o </w:t>
      </w:r>
      <w:r w:rsidRPr="008D2DAE">
        <w:t>nedokonalosti člověka. Joe Alsop se mnou dělal interview</w:t>
      </w:r>
      <w:r w:rsidR="00AE751F" w:rsidRPr="008D2DAE">
        <w:t xml:space="preserve"> s </w:t>
      </w:r>
      <w:r w:rsidRPr="008D2DAE">
        <w:t>přístupem,</w:t>
      </w:r>
      <w:r w:rsidR="00AE751F" w:rsidRPr="008D2DAE">
        <w:t xml:space="preserve"> z </w:t>
      </w:r>
      <w:r w:rsidRPr="008D2DAE">
        <w:t>něhož bylo zřejmé, že jeho kritéria pro to, zda se hodím pro vysokou funkci, budou ještě přísnější než Nixonova. Dal mi na srozuměnou, že jeho znalosti</w:t>
      </w:r>
      <w:r w:rsidR="00AE751F" w:rsidRPr="008D2DAE">
        <w:t xml:space="preserve"> o </w:t>
      </w:r>
      <w:r w:rsidRPr="008D2DAE">
        <w:t>indočínském problému dalece přesahují vědomosti kteréhokoli právě jmenovaného prezidentova poradce. Měl jsem dojem, že se rozhodl neučinit si zatím definitivní úsudek</w:t>
      </w:r>
      <w:r w:rsidR="00AE751F" w:rsidRPr="008D2DAE">
        <w:t xml:space="preserve"> o </w:t>
      </w:r>
      <w:r w:rsidRPr="008D2DAE">
        <w:t>moudrosti prezidentova rozhodnutí</w:t>
      </w:r>
      <w:r w:rsidR="00AE751F" w:rsidRPr="008D2DAE">
        <w:t xml:space="preserve"> a </w:t>
      </w:r>
      <w:r w:rsidRPr="008D2DAE">
        <w:t>že po nějaký čas budu ještě ve zkušební lhůtě.</w:t>
      </w:r>
    </w:p>
    <w:p w:rsidR="00AE751F" w:rsidRPr="008D2DAE" w:rsidRDefault="000151F1" w:rsidP="00BF453C">
      <w:pPr>
        <w:pStyle w:val="Textodsazen"/>
      </w:pPr>
      <w:r w:rsidRPr="008D2DAE">
        <w:t xml:space="preserve">Redaktoři </w:t>
      </w:r>
      <w:r w:rsidRPr="008D2DAE">
        <w:rPr>
          <w:rStyle w:val="Slovo-kurzva"/>
        </w:rPr>
        <w:t>Newsweeku</w:t>
      </w:r>
      <w:r w:rsidRPr="008D2DAE">
        <w:t xml:space="preserve"> mne pozvali na setkání</w:t>
      </w:r>
      <w:r w:rsidR="00AE751F" w:rsidRPr="008D2DAE">
        <w:t xml:space="preserve"> s </w:t>
      </w:r>
      <w:r w:rsidRPr="008D2DAE">
        <w:t>nimi. Pedanticky jsem znovu vysvětloval neslučitelnost mého postavení</w:t>
      </w:r>
      <w:r w:rsidR="00AE751F" w:rsidRPr="008D2DAE">
        <w:t xml:space="preserve"> s </w:t>
      </w:r>
      <w:r w:rsidRPr="008D2DAE">
        <w:t>podáváním jakýchkoli důležitých informací tisku. Přijali toto sdělení</w:t>
      </w:r>
      <w:r w:rsidR="00AE751F" w:rsidRPr="008D2DAE">
        <w:t xml:space="preserve"> s </w:t>
      </w:r>
      <w:r w:rsidRPr="008D2DAE">
        <w:t>pobavenou tolerancí vyhrazenou pro amatéry nebo oběti.</w:t>
      </w:r>
    </w:p>
    <w:p w:rsidR="00AE751F" w:rsidRPr="008D2DAE" w:rsidRDefault="000151F1" w:rsidP="00BF453C">
      <w:pPr>
        <w:pStyle w:val="Textodsazen"/>
      </w:pPr>
      <w:r w:rsidRPr="008D2DAE">
        <w:t>Brzy jsem zjistil, jak je můj přístup naivní. Jedním</w:t>
      </w:r>
      <w:r w:rsidR="00AE751F" w:rsidRPr="008D2DAE">
        <w:t xml:space="preserve"> z </w:t>
      </w:r>
      <w:r w:rsidRPr="008D2DAE">
        <w:t>nejdůležitějších úkolů prezidentova poradce je vysvětlovat prezidentovu politiku</w:t>
      </w:r>
      <w:r w:rsidR="00AE751F" w:rsidRPr="008D2DAE">
        <w:t xml:space="preserve"> a </w:t>
      </w:r>
      <w:r w:rsidRPr="008D2DAE">
        <w:t>cíle. Naučil jsem se, že nemohu ignorovat média,</w:t>
      </w:r>
      <w:r w:rsidR="00AE751F" w:rsidRPr="008D2DAE">
        <w:t xml:space="preserve"> a </w:t>
      </w:r>
      <w:r w:rsidRPr="008D2DAE">
        <w:t>začal jsem se stýkat</w:t>
      </w:r>
      <w:r w:rsidR="00AE751F" w:rsidRPr="008D2DAE">
        <w:t xml:space="preserve"> s </w:t>
      </w:r>
      <w:r w:rsidRPr="008D2DAE">
        <w:t>žurnalisty,</w:t>
      </w:r>
      <w:r w:rsidR="00AE751F" w:rsidRPr="008D2DAE">
        <w:t xml:space="preserve"> i </w:t>
      </w:r>
      <w:r w:rsidRPr="008D2DAE">
        <w:t>když zpočátku vycházela iniciativa převážně od nich. Zažíval jsem symbiotický vztah, který ve Washingtonu panuje mezi médii</w:t>
      </w:r>
      <w:r w:rsidR="00AE751F" w:rsidRPr="008D2DAE">
        <w:t xml:space="preserve"> a </w:t>
      </w:r>
      <w:r w:rsidRPr="008D2DAE">
        <w:t>vládou. Jakkoli se to novinářům nebude líbit, vykonávají částečně vládní funkci. Jen oni si mohou být jisti, že každý, kdo ve městě něco znamená, jim naslouchá nebo</w:t>
      </w:r>
      <w:r w:rsidR="002D4CC8" w:rsidRPr="008D2DAE">
        <w:t xml:space="preserve"> </w:t>
      </w:r>
      <w:r w:rsidRPr="008D2DAE">
        <w:t>je přinejmenším slyší. Vládní činitelé se je snaží získat, aby ke svým zamilovaným projektům připoutali pozornost veřejnosti, aby si jejich prostřednictvím srovnali</w:t>
      </w:r>
      <w:r w:rsidR="00AE751F" w:rsidRPr="008D2DAE">
        <w:t xml:space="preserve"> s </w:t>
      </w:r>
      <w:r w:rsidRPr="008D2DAE">
        <w:t>někým účty nebo aby zvrátili rozhodnutí, která jdou proti nim. Ať už má vládní činitel jakékoli pohnutky, musí vzbudit zájem. Minimálně se snaží prezentovat</w:t>
      </w:r>
      <w:r w:rsidR="00AE751F" w:rsidRPr="008D2DAE">
        <w:t xml:space="preserve"> v </w:t>
      </w:r>
      <w:r w:rsidRPr="008D2DAE">
        <w:t>tom nejlepším světle. Zkušený washingtonský pozorovatel se pečlivým čtením tisku nebo sledováním pořadů klíčových komentátorů dostává</w:t>
      </w:r>
      <w:r w:rsidR="00AE751F" w:rsidRPr="008D2DAE">
        <w:t xml:space="preserve"> k </w:t>
      </w:r>
      <w:r w:rsidRPr="008D2DAE">
        <w:t>neocenitelným informacím týkajícím se různých protiproudů ve vládním aparátu nebo politických sil, jež se tajně seskupují.</w:t>
      </w:r>
    </w:p>
    <w:p w:rsidR="00AE751F" w:rsidRPr="008D2DAE" w:rsidRDefault="000151F1" w:rsidP="00BF453C">
      <w:pPr>
        <w:pStyle w:val="Textodsazen"/>
      </w:pPr>
      <w:r w:rsidRPr="008D2DAE">
        <w:t>Novináři mají ve svých kontaktech</w:t>
      </w:r>
      <w:r w:rsidR="00AE751F" w:rsidRPr="008D2DAE">
        <w:t xml:space="preserve"> s </w:t>
      </w:r>
      <w:r w:rsidRPr="008D2DAE">
        <w:t>politickými činiteli srovnatelné pohnutky. Musí jim nadbíhat</w:t>
      </w:r>
      <w:r w:rsidR="00AE751F" w:rsidRPr="008D2DAE">
        <w:t xml:space="preserve"> a </w:t>
      </w:r>
      <w:r w:rsidRPr="008D2DAE">
        <w:t>lichotit, neboť bez jejich dobré vůle budou zbaveni přístupu</w:t>
      </w:r>
      <w:r w:rsidR="00AE751F" w:rsidRPr="008D2DAE">
        <w:t xml:space="preserve"> k </w:t>
      </w:r>
      <w:r w:rsidRPr="008D2DAE">
        <w:t xml:space="preserve">informacím. Nesmějí se však nechat koupit </w:t>
      </w:r>
      <w:r w:rsidR="00A76BE3" w:rsidRPr="008D2DAE">
        <w:t>–</w:t>
      </w:r>
      <w:r w:rsidRPr="008D2DAE">
        <w:t xml:space="preserve"> tajný sen </w:t>
      </w:r>
      <w:r w:rsidRPr="008D2DAE">
        <w:lastRenderedPageBreak/>
        <w:t xml:space="preserve">většiny politiků </w:t>
      </w:r>
      <w:r w:rsidR="00A76BE3" w:rsidRPr="008D2DAE">
        <w:t>–</w:t>
      </w:r>
      <w:r w:rsidRPr="008D2DAE">
        <w:t xml:space="preserve"> nebo ztratit svou objektivitu. Výsledkem je téměř nevyhnutelně vztah, který zahrnuje spolupráci</w:t>
      </w:r>
      <w:r w:rsidR="00AE751F" w:rsidRPr="008D2DAE">
        <w:t xml:space="preserve"> i </w:t>
      </w:r>
      <w:r w:rsidRPr="008D2DAE">
        <w:t>boj současně. Politici mají sklon věřit, že společenské vztahy jsou základním předpokladem</w:t>
      </w:r>
      <w:r w:rsidR="00AE751F" w:rsidRPr="008D2DAE">
        <w:t xml:space="preserve"> k </w:t>
      </w:r>
      <w:r w:rsidRPr="008D2DAE">
        <w:t xml:space="preserve">tomu, aby se jim dostalo od novinářů dobrého zacházení; žurnalisté často dokazují svou </w:t>
      </w:r>
      <w:r w:rsidR="00AE751F" w:rsidRPr="008D2DAE">
        <w:t>„</w:t>
      </w:r>
      <w:r w:rsidRPr="008D2DAE">
        <w:t>objektivitu</w:t>
      </w:r>
      <w:r w:rsidR="00AE751F" w:rsidRPr="008D2DAE">
        <w:t>“</w:t>
      </w:r>
      <w:r w:rsidRPr="008D2DAE">
        <w:t xml:space="preserve"> tím, že útočí právě na ty, kdo je zahrnují pozorností. Jestliže jsou obě strany realistické</w:t>
      </w:r>
      <w:r w:rsidR="00AE751F" w:rsidRPr="008D2DAE">
        <w:t xml:space="preserve"> a </w:t>
      </w:r>
      <w:r w:rsidRPr="008D2DAE">
        <w:t>vyzrálé, ustaví se mezi nimi vztah vzájemného respektu. Politik pozná, že nikoli uplácení, nýbrž novinářova osobní integrita je zárukou jeho korektního přístupu. Žurnalista přijme za své, že úřední povinnost je nade vše</w:t>
      </w:r>
      <w:r w:rsidR="00AE751F" w:rsidRPr="008D2DAE">
        <w:t xml:space="preserve"> a </w:t>
      </w:r>
      <w:r w:rsidRPr="008D2DAE">
        <w:t>že to, co vyžaduje, není vždy identické</w:t>
      </w:r>
      <w:r w:rsidR="00AE751F" w:rsidRPr="008D2DAE">
        <w:t xml:space="preserve"> s </w:t>
      </w:r>
      <w:r w:rsidRPr="008D2DAE">
        <w:t>poskytováním sólokaprů tisku. Jestliže ti, kdo utvářejí politiku,</w:t>
      </w:r>
      <w:r w:rsidR="00AE751F" w:rsidRPr="008D2DAE">
        <w:t xml:space="preserve"> a </w:t>
      </w:r>
      <w:r w:rsidRPr="008D2DAE">
        <w:t>ti, kdo ji vykládají, dokáží respektovat životně důležitou funkci druhé strany, výsledný pracovní vztah může být jednou</w:t>
      </w:r>
      <w:r w:rsidR="00AE751F" w:rsidRPr="008D2DAE">
        <w:t xml:space="preserve"> z </w:t>
      </w:r>
      <w:r w:rsidRPr="008D2DAE">
        <w:t>nejsilnějších garancí svobodné společnosti.</w:t>
      </w:r>
    </w:p>
    <w:p w:rsidR="00AE751F" w:rsidRPr="008D2DAE" w:rsidRDefault="000151F1" w:rsidP="00BF453C">
      <w:pPr>
        <w:pStyle w:val="Textodsazen"/>
      </w:pPr>
      <w:r w:rsidRPr="008D2DAE">
        <w:t>Brzy jsem zjistil, že nemůže přežít ani další</w:t>
      </w:r>
      <w:r w:rsidR="00AE751F" w:rsidRPr="008D2DAE">
        <w:t xml:space="preserve"> z </w:t>
      </w:r>
      <w:r w:rsidRPr="008D2DAE">
        <w:t>mých původních myšlenek. Myslel jsem si, že budu moci přednášet na Harvardu až do doby těsně před inaugurací. Nepřicházelo to ovšem</w:t>
      </w:r>
      <w:r w:rsidR="00AE751F" w:rsidRPr="008D2DAE">
        <w:t xml:space="preserve"> v </w:t>
      </w:r>
      <w:r w:rsidRPr="008D2DAE">
        <w:t>úvahu. Musel jsem se seznamovat se svými povinnostmi; musel jsem ustavit</w:t>
      </w:r>
      <w:r w:rsidR="00AE751F" w:rsidRPr="008D2DAE">
        <w:t xml:space="preserve"> a </w:t>
      </w:r>
      <w:r w:rsidRPr="008D2DAE">
        <w:t xml:space="preserve">rozhýbat mašinérii, která by produkovala </w:t>
      </w:r>
      <w:r w:rsidR="002D4CC8" w:rsidRPr="008D2DAE">
        <w:t>a</w:t>
      </w:r>
      <w:r w:rsidRPr="008D2DAE">
        <w:t>n</w:t>
      </w:r>
      <w:r w:rsidR="002D4CC8" w:rsidRPr="008D2DAE">
        <w:t>a</w:t>
      </w:r>
      <w:r w:rsidRPr="008D2DAE">
        <w:t>lýzy</w:t>
      </w:r>
      <w:r w:rsidR="00AE751F" w:rsidRPr="008D2DAE">
        <w:t xml:space="preserve"> a </w:t>
      </w:r>
      <w:r w:rsidRPr="008D2DAE">
        <w:t>plánování, které prezident slíbil během své volební kampaně. Něco mi daly početné konzultace</w:t>
      </w:r>
      <w:r w:rsidR="00AE751F" w:rsidRPr="008D2DAE">
        <w:t xml:space="preserve"> s </w:t>
      </w:r>
      <w:r w:rsidRPr="008D2DAE">
        <w:t>muži</w:t>
      </w:r>
      <w:r w:rsidR="00AE751F" w:rsidRPr="008D2DAE">
        <w:t xml:space="preserve"> a </w:t>
      </w:r>
      <w:r w:rsidRPr="008D2DAE">
        <w:t>ženami, kteří zastávali vysoké funkce</w:t>
      </w:r>
      <w:r w:rsidR="00AE751F" w:rsidRPr="008D2DAE">
        <w:t xml:space="preserve"> v </w:t>
      </w:r>
      <w:r w:rsidRPr="008D2DAE">
        <w:t>Eis</w:t>
      </w:r>
      <w:r w:rsidR="002D4CC8" w:rsidRPr="008D2DAE">
        <w:t>e</w:t>
      </w:r>
      <w:r w:rsidRPr="008D2DAE">
        <w:t>nhowerově, Kennedyho</w:t>
      </w:r>
      <w:r w:rsidR="00AE751F" w:rsidRPr="008D2DAE">
        <w:t xml:space="preserve"> a </w:t>
      </w:r>
      <w:r w:rsidRPr="008D2DAE">
        <w:t>Johnsonově administrativě. Po celé poválečné období zušlechťovala zahraniční politiku skupina významných mužů, kteří se nejprve velmi výrazně prosadili</w:t>
      </w:r>
      <w:r w:rsidR="00AE751F" w:rsidRPr="008D2DAE">
        <w:t xml:space="preserve"> v </w:t>
      </w:r>
      <w:r w:rsidRPr="008D2DAE">
        <w:t>jiných oblastech</w:t>
      </w:r>
      <w:r w:rsidR="00AE751F" w:rsidRPr="008D2DAE">
        <w:t xml:space="preserve"> a </w:t>
      </w:r>
      <w:r w:rsidRPr="008D2DAE">
        <w:t xml:space="preserve">pak se </w:t>
      </w:r>
      <w:r w:rsidR="00A75B19" w:rsidRPr="008D2DAE">
        <w:t>cel</w:t>
      </w:r>
      <w:r w:rsidR="002D4CC8" w:rsidRPr="008D2DAE">
        <w:t>e</w:t>
      </w:r>
      <w:r w:rsidRPr="008D2DAE">
        <w:t xml:space="preserve"> věnovali </w:t>
      </w:r>
      <w:r w:rsidR="002D4CC8" w:rsidRPr="008D2DAE">
        <w:t>s</w:t>
      </w:r>
      <w:r w:rsidRPr="008D2DAE">
        <w:t>tátní službě. Dean Acheson, David K. E. Bruce, Ellsworth Bunker, Aver</w:t>
      </w:r>
      <w:r w:rsidR="002D4CC8" w:rsidRPr="008D2DAE">
        <w:t>e</w:t>
      </w:r>
      <w:r w:rsidRPr="008D2DAE">
        <w:t>ll H</w:t>
      </w:r>
      <w:r w:rsidR="00A40297" w:rsidRPr="008D2DAE">
        <w:t>a</w:t>
      </w:r>
      <w:r w:rsidRPr="008D2DAE">
        <w:t>rriman, John McCloy, Robert Lovett, Douglas Dillon spolu</w:t>
      </w:r>
      <w:r w:rsidR="00AE751F" w:rsidRPr="008D2DAE">
        <w:t xml:space="preserve"> s </w:t>
      </w:r>
      <w:r w:rsidRPr="008D2DAE">
        <w:t>d</w:t>
      </w:r>
      <w:r w:rsidR="002D4CC8" w:rsidRPr="008D2DAE">
        <w:t>a</w:t>
      </w:r>
      <w:r w:rsidRPr="008D2DAE">
        <w:t>l</w:t>
      </w:r>
      <w:r w:rsidR="002D4CC8" w:rsidRPr="008D2DAE">
        <w:t>ší</w:t>
      </w:r>
      <w:r w:rsidRPr="008D2DAE">
        <w:t>mi repre</w:t>
      </w:r>
      <w:r w:rsidR="00083670" w:rsidRPr="008D2DAE">
        <w:t>z</w:t>
      </w:r>
      <w:r w:rsidR="002D4CC8" w:rsidRPr="008D2DAE">
        <w:t>e</w:t>
      </w:r>
      <w:r w:rsidRPr="008D2DAE">
        <w:t>n</w:t>
      </w:r>
      <w:r w:rsidR="002D4CC8" w:rsidRPr="008D2DAE">
        <w:t>t</w:t>
      </w:r>
      <w:r w:rsidRPr="008D2DAE">
        <w:t xml:space="preserve">ovali unikátní skupinu talentů </w:t>
      </w:r>
      <w:r w:rsidR="00A76BE3" w:rsidRPr="008D2DAE">
        <w:t>–</w:t>
      </w:r>
      <w:r w:rsidRPr="008D2DAE">
        <w:t xml:space="preserve"> určitou aristokracii oddanou službě vlasti ve jménu nadstranických principů. Svobodné národy jim dluž</w:t>
      </w:r>
      <w:r w:rsidR="002D4CC8" w:rsidRPr="008D2DAE">
        <w:t>í</w:t>
      </w:r>
      <w:r w:rsidRPr="008D2DAE">
        <w:t xml:space="preserve"> vdě</w:t>
      </w:r>
      <w:r w:rsidR="002D4CC8" w:rsidRPr="008D2DAE">
        <w:t>č</w:t>
      </w:r>
      <w:r w:rsidRPr="008D2DAE">
        <w:t>nost za Jejich výsledky; prezidenti</w:t>
      </w:r>
      <w:r w:rsidR="00AE751F" w:rsidRPr="008D2DAE">
        <w:t xml:space="preserve"> a </w:t>
      </w:r>
      <w:r w:rsidRPr="008D2DAE">
        <w:t>ministři zahraničí</w:t>
      </w:r>
      <w:r w:rsidR="002D4CC8" w:rsidRPr="008D2DAE">
        <w:t xml:space="preserve"> </w:t>
      </w:r>
      <w:r w:rsidRPr="008D2DAE">
        <w:t>se opírali</w:t>
      </w:r>
      <w:r w:rsidR="00AE751F" w:rsidRPr="008D2DAE">
        <w:t xml:space="preserve"> o </w:t>
      </w:r>
      <w:r w:rsidRPr="008D2DAE">
        <w:t>jejich věcný patriotismus</w:t>
      </w:r>
      <w:r w:rsidR="00AE751F" w:rsidRPr="008D2DAE">
        <w:t xml:space="preserve"> a </w:t>
      </w:r>
      <w:r w:rsidRPr="008D2DAE">
        <w:t>ochotně sdílenou moudrost. Když jsem byl ve funkci, mohl jsem se na ně kdykoli obrátit</w:t>
      </w:r>
      <w:r w:rsidR="00AE751F" w:rsidRPr="008D2DAE">
        <w:t xml:space="preserve"> o </w:t>
      </w:r>
      <w:r w:rsidRPr="008D2DAE">
        <w:t>radu bez jakýchkoli předběžných podmínek; stejně tak jsem se nemusel nikdy bát, že zneužijí informací</w:t>
      </w:r>
      <w:r w:rsidR="00AE751F" w:rsidRPr="008D2DAE">
        <w:t xml:space="preserve"> z </w:t>
      </w:r>
      <w:r w:rsidRPr="008D2DAE">
        <w:t>vlády pro osobní nebo politické výhody.</w:t>
      </w:r>
      <w:r w:rsidR="00AE751F" w:rsidRPr="008D2DAE">
        <w:t xml:space="preserve"> V </w:t>
      </w:r>
      <w:r w:rsidRPr="008D2DAE">
        <w:t>době, kdy jsem nastoupil do úřadu, překročili ale všichni bohužel již sedmdesátku.</w:t>
      </w:r>
      <w:r w:rsidR="00AE751F" w:rsidRPr="008D2DAE">
        <w:t xml:space="preserve"> V </w:t>
      </w:r>
      <w:r w:rsidRPr="008D2DAE">
        <w:t>mé generaci byli muži, kteří se jim mohli rovnat inteligencí; žádný</w:t>
      </w:r>
      <w:r w:rsidR="00AE751F" w:rsidRPr="008D2DAE">
        <w:t xml:space="preserve"> z </w:t>
      </w:r>
      <w:r w:rsidRPr="008D2DAE">
        <w:t>nich však ještě neprošel dostatečnou zkouškou, aby se</w:t>
      </w:r>
      <w:r w:rsidR="00AE751F" w:rsidRPr="008D2DAE">
        <w:t xml:space="preserve"> v </w:t>
      </w:r>
      <w:r w:rsidRPr="008D2DAE">
        <w:t>něm rozvinuly taková nesobeckost</w:t>
      </w:r>
      <w:r w:rsidR="00AE751F" w:rsidRPr="008D2DAE">
        <w:t xml:space="preserve"> a </w:t>
      </w:r>
      <w:r w:rsidRPr="008D2DAE">
        <w:t>integrita, jaké charakterizovaly jejich předchůdce. Jak tato starší skupina opouští státní službu, odchází</w:t>
      </w:r>
      <w:r w:rsidR="00AE751F" w:rsidRPr="008D2DAE">
        <w:t xml:space="preserve"> s </w:t>
      </w:r>
      <w:r w:rsidRPr="008D2DAE">
        <w:t>ní jeden</w:t>
      </w:r>
      <w:r w:rsidR="00AE751F" w:rsidRPr="008D2DAE">
        <w:t xml:space="preserve"> z </w:t>
      </w:r>
      <w:r w:rsidRPr="008D2DAE">
        <w:t>faktorů, které dávaly naší zahraniční politice směr</w:t>
      </w:r>
      <w:r w:rsidR="00AE751F" w:rsidRPr="008D2DAE">
        <w:t xml:space="preserve"> a </w:t>
      </w:r>
      <w:r w:rsidRPr="008D2DAE">
        <w:t>stálost.</w:t>
      </w:r>
    </w:p>
    <w:p w:rsidR="00AE751F" w:rsidRPr="008D2DAE" w:rsidRDefault="000151F1" w:rsidP="00BF453C">
      <w:pPr>
        <w:pStyle w:val="Textodsazen"/>
      </w:pPr>
      <w:r w:rsidRPr="008D2DAE">
        <w:t>Členem této skupiny, kterého jsem</w:t>
      </w:r>
      <w:r w:rsidR="00AE751F" w:rsidRPr="008D2DAE">
        <w:t xml:space="preserve"> v </w:t>
      </w:r>
      <w:r w:rsidRPr="008D2DAE">
        <w:t>době předávání vládní agendy vídal nejčastěji, byl John McCloy; později, když jsem se přestěhoval do Washingtonu, se mými blízkými přáteli</w:t>
      </w:r>
      <w:r w:rsidR="00AE751F" w:rsidRPr="008D2DAE">
        <w:t xml:space="preserve"> a </w:t>
      </w:r>
      <w:r w:rsidRPr="008D2DAE">
        <w:t>poradci stali Dean Acheson</w:t>
      </w:r>
      <w:r w:rsidR="00AE751F" w:rsidRPr="008D2DAE">
        <w:t xml:space="preserve"> a </w:t>
      </w:r>
      <w:r w:rsidRPr="008D2DAE">
        <w:t>David Bruce. John McCloy, jenž měl tělo zápasníka</w:t>
      </w:r>
      <w:r w:rsidR="00AE751F" w:rsidRPr="008D2DAE">
        <w:t xml:space="preserve"> a </w:t>
      </w:r>
      <w:r w:rsidRPr="008D2DAE">
        <w:t>kulatou hlavu, připomínal spíše žoviálního gnóma než významného newyorského právníka</w:t>
      </w:r>
      <w:r w:rsidR="00AE751F" w:rsidRPr="008D2DAE">
        <w:t xml:space="preserve"> a </w:t>
      </w:r>
      <w:r w:rsidRPr="008D2DAE">
        <w:t>věčného rádce prezidentů</w:t>
      </w:r>
      <w:r w:rsidR="00AE751F" w:rsidRPr="008D2DAE">
        <w:t xml:space="preserve"> a </w:t>
      </w:r>
      <w:r w:rsidRPr="008D2DAE">
        <w:t xml:space="preserve">ministrů zahraničí. Navenek nebyl jeho vliv téměř patrný. Nikdy nevykonával žádnou funkci na úrovni kabinetu; místa, která ve vládě zastával, byla důležitá, ale ne rozhodující. Dokázal člověka zdržovat nekonečným </w:t>
      </w:r>
      <w:r w:rsidRPr="008D2DAE">
        <w:lastRenderedPageBreak/>
        <w:t>množstvím anekdot; jeho inteligence byla spíše vyvážená než pronikavá. Avšak vysocí činitelé vždy čelí komplikovaným volbám. Prezidenti</w:t>
      </w:r>
      <w:r w:rsidR="00AE751F" w:rsidRPr="008D2DAE">
        <w:t xml:space="preserve"> a </w:t>
      </w:r>
      <w:r w:rsidRPr="008D2DAE">
        <w:t>ministři zahraničí nalezli</w:t>
      </w:r>
      <w:r w:rsidR="00AE751F" w:rsidRPr="008D2DAE">
        <w:t xml:space="preserve"> v </w:t>
      </w:r>
      <w:r w:rsidRPr="008D2DAE">
        <w:t>Johnu McCloyovi lodivoda, který je spolehlivě prováděl zrádnými mělčinami. Jen zřídka ukázal, jak odstranit nějaký složitý problém, vždy však dokázal poskytnout psychologickou</w:t>
      </w:r>
      <w:r w:rsidR="00AE751F" w:rsidRPr="008D2DAE">
        <w:t xml:space="preserve"> a </w:t>
      </w:r>
      <w:r w:rsidRPr="008D2DAE">
        <w:t>morální podporu, která umožnila věci řešit.</w:t>
      </w:r>
      <w:r w:rsidR="00AE751F" w:rsidRPr="008D2DAE">
        <w:t xml:space="preserve"> V </w:t>
      </w:r>
      <w:r w:rsidRPr="008D2DAE">
        <w:t>roce 1975,</w:t>
      </w:r>
      <w:r w:rsidR="00AE751F" w:rsidRPr="008D2DAE">
        <w:t xml:space="preserve"> v </w:t>
      </w:r>
      <w:r w:rsidRPr="008D2DAE">
        <w:t>den, kdy jsem se vrátil do kanceláře po neúspěšných jednáních na Blízkém východě, jsem požádal Johna McCloye, aby mne navštívil. Přišel, jak jsem žádal, bez jakéhokoli slova nevole. Teprve po týdnech jsem se dověděl, že to byl den jeho osmdesátých narozenin</w:t>
      </w:r>
      <w:r w:rsidR="00AE751F" w:rsidRPr="008D2DAE">
        <w:t xml:space="preserve"> a </w:t>
      </w:r>
      <w:r w:rsidRPr="008D2DAE">
        <w:t>že kvůli mně zrušil rodinnou oslavu, aniž by vůbec uvažoval</w:t>
      </w:r>
      <w:r w:rsidR="00AE751F" w:rsidRPr="008D2DAE">
        <w:t xml:space="preserve"> o </w:t>
      </w:r>
      <w:r w:rsidRPr="008D2DAE">
        <w:t>možnosti požádat mne</w:t>
      </w:r>
      <w:r w:rsidR="00AE751F" w:rsidRPr="008D2DAE">
        <w:t xml:space="preserve"> o </w:t>
      </w:r>
      <w:r w:rsidRPr="008D2DAE">
        <w:t>dvacetičtyřhodinový odklad schůzky. Pokaždé byl</w:t>
      </w:r>
      <w:r w:rsidR="00AE751F" w:rsidRPr="008D2DAE">
        <w:t xml:space="preserve"> k </w:t>
      </w:r>
      <w:r w:rsidRPr="008D2DAE">
        <w:t>dispozici.</w:t>
      </w:r>
      <w:r w:rsidR="00AE751F" w:rsidRPr="008D2DAE">
        <w:t xml:space="preserve"> A </w:t>
      </w:r>
      <w:r w:rsidRPr="008D2DAE">
        <w:t>vždy byl moudrý.</w:t>
      </w:r>
    </w:p>
    <w:p w:rsidR="00AE751F" w:rsidRPr="008D2DAE" w:rsidRDefault="000151F1" w:rsidP="00BF453C">
      <w:pPr>
        <w:pStyle w:val="Textodsazen"/>
      </w:pPr>
      <w:r w:rsidRPr="008D2DAE">
        <w:t>Když jsem začal vybírat lidi do svého týmu, okamžitě nastaly třenice</w:t>
      </w:r>
      <w:r w:rsidR="00AE751F" w:rsidRPr="008D2DAE">
        <w:t xml:space="preserve"> s </w:t>
      </w:r>
      <w:r w:rsidRPr="008D2DAE">
        <w:t>Nixonovým štábem. Podle zvyku náleží pravomoc vybírat personál Rady pro otázky národní bezpečnosti prezidentovu poradci pro otázky národní bezpečnosti.</w:t>
      </w:r>
      <w:r w:rsidR="00AE751F" w:rsidRPr="008D2DAE">
        <w:t xml:space="preserve"> Z </w:t>
      </w:r>
      <w:r w:rsidRPr="008D2DAE">
        <w:t>těch funkcí, které se zabývají zahraniční politikou, obsadil prezident tu mou jako první, proto jsem měl výhodu, neboť jsem mohl začít</w:t>
      </w:r>
      <w:r w:rsidR="00AE751F" w:rsidRPr="008D2DAE">
        <w:t xml:space="preserve"> s </w:t>
      </w:r>
      <w:r w:rsidRPr="008D2DAE">
        <w:t>nabíráním lidí brzy. Jako poradce Bílého domu mne neomezovala žádná pravidla platná pro ministerstva nebo státní službu. Nestály mi proto</w:t>
      </w:r>
      <w:r w:rsidR="00AE751F" w:rsidRPr="008D2DAE">
        <w:t xml:space="preserve"> v </w:t>
      </w:r>
      <w:r w:rsidRPr="008D2DAE">
        <w:t>cestě žádné byrokratické překážky. Vzhledem</w:t>
      </w:r>
      <w:r w:rsidR="00AE751F" w:rsidRPr="008D2DAE">
        <w:t xml:space="preserve"> k </w:t>
      </w:r>
      <w:r w:rsidRPr="008D2DAE">
        <w:t>tomu, že jsem od prezidenta dostal zadání vybudovat od základů novou organizaci, byl jsem rozhodnut vybrat ty nejschopnější</w:t>
      </w:r>
      <w:r w:rsidR="00AE751F" w:rsidRPr="008D2DAE">
        <w:t xml:space="preserve"> a </w:t>
      </w:r>
      <w:r w:rsidRPr="008D2DAE">
        <w:t>nejsilnější individuality, které budou</w:t>
      </w:r>
      <w:r w:rsidR="00AE751F" w:rsidRPr="008D2DAE">
        <w:t xml:space="preserve"> k </w:t>
      </w:r>
      <w:r w:rsidRPr="008D2DAE">
        <w:t>mání.</w:t>
      </w:r>
    </w:p>
    <w:p w:rsidR="00AE751F" w:rsidRPr="008D2DAE" w:rsidRDefault="00AE751F" w:rsidP="00BF453C">
      <w:pPr>
        <w:pStyle w:val="Textodsazen"/>
      </w:pPr>
      <w:r w:rsidRPr="008D2DAE">
        <w:t>I </w:t>
      </w:r>
      <w:r w:rsidR="000151F1" w:rsidRPr="008D2DAE">
        <w:t>když mám vyhraněné názory, vždy považuji za zásadně důležité, aby je podrobili zkoušce inteligentní</w:t>
      </w:r>
      <w:r w:rsidRPr="008D2DAE">
        <w:t xml:space="preserve"> a </w:t>
      </w:r>
      <w:r w:rsidR="000151F1" w:rsidRPr="008D2DAE">
        <w:t>charakterní muži</w:t>
      </w:r>
      <w:r w:rsidRPr="008D2DAE">
        <w:t xml:space="preserve"> a </w:t>
      </w:r>
      <w:r w:rsidR="000151F1" w:rsidRPr="008D2DAE">
        <w:t>ženy; ti, kdo se mi postavili, si vysloužili můj respekt</w:t>
      </w:r>
      <w:r w:rsidRPr="008D2DAE">
        <w:t xml:space="preserve"> a </w:t>
      </w:r>
      <w:r w:rsidR="000151F1" w:rsidRPr="008D2DAE">
        <w:t>často se stali mými nejbližšími spolupracovníky. Jestliže měl můj tým mít rozhodující vliv na směry, jimiž se bude ubírat vládní plánování, musel nahrazovat kvalitou to, co mu scházelo na počtu. Jeho nepočetnost mohla být ve skutečnosti výhodou, protože jsme se mohli vyhnout nekonečným interním tahanicím, které dusí větší organizace. Hledal jsem proto muže</w:t>
      </w:r>
      <w:r w:rsidRPr="008D2DAE">
        <w:t xml:space="preserve"> a </w:t>
      </w:r>
      <w:r w:rsidR="000151F1" w:rsidRPr="008D2DAE">
        <w:t>ženy mladšího věku</w:t>
      </w:r>
      <w:r w:rsidRPr="008D2DAE">
        <w:t xml:space="preserve"> a </w:t>
      </w:r>
      <w:r w:rsidR="000151F1" w:rsidRPr="008D2DAE">
        <w:t>rychle jsem je povyšoval na základě názoru, že ten, kdo už má značnou část kariéry za sebou, dosáhl svého maximu, pokud jde</w:t>
      </w:r>
      <w:r w:rsidRPr="008D2DAE">
        <w:t xml:space="preserve"> o </w:t>
      </w:r>
      <w:r w:rsidR="000151F1" w:rsidRPr="008D2DAE">
        <w:t>pracovní zařazení,</w:t>
      </w:r>
      <w:r w:rsidRPr="008D2DAE">
        <w:t xml:space="preserve"> a v </w:t>
      </w:r>
      <w:r w:rsidR="000151F1" w:rsidRPr="008D2DAE">
        <w:t>mém týmu by si nejspíš</w:t>
      </w:r>
      <w:r w:rsidR="002D4CC8" w:rsidRPr="008D2DAE">
        <w:t xml:space="preserve"> </w:t>
      </w:r>
      <w:r w:rsidR="000151F1" w:rsidRPr="008D2DAE">
        <w:t>nevedl</w:t>
      </w:r>
      <w:r w:rsidRPr="008D2DAE">
        <w:t xml:space="preserve"> o </w:t>
      </w:r>
      <w:r w:rsidR="000151F1" w:rsidRPr="008D2DAE">
        <w:t>nic lépe než na svém současném postu. Přijal jsem profesionální diplomaty, lidi</w:t>
      </w:r>
      <w:r w:rsidRPr="008D2DAE">
        <w:t xml:space="preserve"> z </w:t>
      </w:r>
      <w:r w:rsidR="000151F1" w:rsidRPr="008D2DAE">
        <w:t>ministerstva obrany</w:t>
      </w:r>
      <w:r w:rsidRPr="008D2DAE">
        <w:t xml:space="preserve"> a </w:t>
      </w:r>
      <w:r w:rsidR="000151F1" w:rsidRPr="008D2DAE">
        <w:t>zpravodajské komunity, za prvé abych těžil</w:t>
      </w:r>
      <w:r w:rsidRPr="008D2DAE">
        <w:t xml:space="preserve"> z </w:t>
      </w:r>
      <w:r w:rsidR="000151F1" w:rsidRPr="008D2DAE">
        <w:t>jejich zkušeností,</w:t>
      </w:r>
      <w:r w:rsidRPr="008D2DAE">
        <w:t xml:space="preserve"> a </w:t>
      </w:r>
      <w:r w:rsidR="000151F1" w:rsidRPr="008D2DAE">
        <w:t>za druhé aby mi pomáhali orientovat se</w:t>
      </w:r>
      <w:r w:rsidRPr="008D2DAE">
        <w:t xml:space="preserve"> v </w:t>
      </w:r>
      <w:r w:rsidR="000151F1" w:rsidRPr="008D2DAE">
        <w:t>bludišti vládní byrokracie;</w:t>
      </w:r>
      <w:r w:rsidRPr="008D2DAE">
        <w:t xml:space="preserve"> a </w:t>
      </w:r>
      <w:r w:rsidR="000151F1" w:rsidRPr="008D2DAE">
        <w:t>nabral jsem také talentované lidi</w:t>
      </w:r>
      <w:r w:rsidRPr="008D2DAE">
        <w:t xml:space="preserve"> z </w:t>
      </w:r>
      <w:r w:rsidR="000151F1" w:rsidRPr="008D2DAE">
        <w:t>akademického světa. Aby nepřevládl nějaký názorový směr, snažil jsem se vybrat lidi</w:t>
      </w:r>
      <w:r w:rsidRPr="008D2DAE">
        <w:t xml:space="preserve"> s </w:t>
      </w:r>
      <w:r w:rsidR="000151F1" w:rsidRPr="008D2DAE">
        <w:t>co nejrozmanitějšími úhly pohledu.</w:t>
      </w:r>
    </w:p>
    <w:p w:rsidR="00AE751F" w:rsidRPr="008D2DAE" w:rsidRDefault="000151F1" w:rsidP="00BF453C">
      <w:pPr>
        <w:pStyle w:val="Textodsazen"/>
      </w:pPr>
      <w:r w:rsidRPr="008D2DAE">
        <w:t>Zaujal jsem stanovisko, že se budu řídit bezpečnostními omezeními, avšak dalším kritériem že už bude pouze kvalita. Peter Flanigan, Nixonův spolupracovník odpovědný za obsazování politických funkcí (s nímž jsem se později velmi spřátelil), mi poslal seznam šesti osob, kterým byla slíbena místa. Poté, co jsem si</w:t>
      </w:r>
      <w:r w:rsidR="00AE751F" w:rsidRPr="008D2DAE">
        <w:t xml:space="preserve"> s </w:t>
      </w:r>
      <w:r w:rsidRPr="008D2DAE">
        <w:t>několika</w:t>
      </w:r>
      <w:r w:rsidR="00AE751F" w:rsidRPr="008D2DAE">
        <w:t xml:space="preserve"> z </w:t>
      </w:r>
      <w:r w:rsidRPr="008D2DAE">
        <w:t xml:space="preserve">nich promluvil, jsem je zamítl všechny. </w:t>
      </w:r>
      <w:r w:rsidRPr="008D2DAE">
        <w:lastRenderedPageBreak/>
        <w:t>Haldeman minimálně ve dvou případech protestoval údajně</w:t>
      </w:r>
      <w:r w:rsidR="00AE751F" w:rsidRPr="008D2DAE">
        <w:t xml:space="preserve"> z </w:t>
      </w:r>
      <w:r w:rsidRPr="008D2DAE">
        <w:t>bezpečnostních důvodů proti mému výběru, ale ukázalo se, že má spíše výhrady</w:t>
      </w:r>
      <w:r w:rsidR="00AE751F" w:rsidRPr="008D2DAE">
        <w:t xml:space="preserve"> k </w:t>
      </w:r>
      <w:r w:rsidRPr="008D2DAE">
        <w:t>liberálnímu zaměření příslušných osob nebo</w:t>
      </w:r>
      <w:r w:rsidR="00AE751F" w:rsidRPr="008D2DAE">
        <w:t xml:space="preserve"> k </w:t>
      </w:r>
      <w:r w:rsidRPr="008D2DAE">
        <w:t>jejich sklonu svěřovat se novinářům. Já jsem však vždy spor</w:t>
      </w:r>
      <w:r w:rsidR="00AE751F" w:rsidRPr="008D2DAE">
        <w:t xml:space="preserve"> s </w:t>
      </w:r>
      <w:r w:rsidRPr="008D2DAE">
        <w:t>Haldemanem vyhrál.</w:t>
      </w:r>
    </w:p>
    <w:p w:rsidR="00AE751F" w:rsidRPr="008D2DAE" w:rsidRDefault="000151F1" w:rsidP="00BF453C">
      <w:pPr>
        <w:pStyle w:val="Textodsazen"/>
      </w:pPr>
      <w:r w:rsidRPr="008D2DAE">
        <w:t>Nixon mne neochvějně podporoval. Měl určité osobní pochybnosti</w:t>
      </w:r>
      <w:r w:rsidR="00AE751F" w:rsidRPr="008D2DAE">
        <w:t xml:space="preserve"> a </w:t>
      </w:r>
      <w:r w:rsidRPr="008D2DAE">
        <w:t>později, když začal narůstat politický tlak, začal pohlížet na můj tým</w:t>
      </w:r>
      <w:r w:rsidR="00AE751F" w:rsidRPr="008D2DAE">
        <w:t xml:space="preserve"> s </w:t>
      </w:r>
      <w:r w:rsidRPr="008D2DAE">
        <w:t>neklidem. Podezíral některé mé kolegy, že ho nemají rádi,</w:t>
      </w:r>
      <w:r w:rsidR="00AE751F" w:rsidRPr="008D2DAE">
        <w:t xml:space="preserve"> v </w:t>
      </w:r>
      <w:r w:rsidRPr="008D2DAE">
        <w:t>čemž měl pravdu,</w:t>
      </w:r>
      <w:r w:rsidR="00AE751F" w:rsidRPr="008D2DAE">
        <w:t xml:space="preserve"> a </w:t>
      </w:r>
      <w:r w:rsidRPr="008D2DAE">
        <w:t>že zostřují vnitropolitickou debatu vynášením informací, pro což se nikdy nenalezl žádný důkaz.</w:t>
      </w:r>
    </w:p>
    <w:p w:rsidR="00AE751F" w:rsidRPr="008D2DAE" w:rsidRDefault="00AE751F" w:rsidP="00BF453C">
      <w:pPr>
        <w:pStyle w:val="Textodsazen"/>
      </w:pPr>
      <w:r w:rsidRPr="008D2DAE">
        <w:t>V </w:t>
      </w:r>
      <w:r w:rsidR="000151F1" w:rsidRPr="008D2DAE">
        <w:t>době přebírání moci se však Nixon postavil za lidi, které jsem vybral. Udělal to proto, že se zahraničněpolitickými otázkami zacházel jinak než</w:t>
      </w:r>
      <w:r w:rsidRPr="008D2DAE">
        <w:t xml:space="preserve"> s </w:t>
      </w:r>
      <w:r w:rsidR="000151F1" w:rsidRPr="008D2DAE">
        <w:t>vnitropolitickými.</w:t>
      </w:r>
      <w:r w:rsidRPr="008D2DAE">
        <w:t xml:space="preserve"> V </w:t>
      </w:r>
      <w:r w:rsidR="000151F1" w:rsidRPr="008D2DAE">
        <w:t xml:space="preserve">domácí politice používal </w:t>
      </w:r>
      <w:r w:rsidR="00A76BE3" w:rsidRPr="008D2DAE">
        <w:t>–</w:t>
      </w:r>
      <w:r w:rsidRPr="008D2DAE">
        <w:t xml:space="preserve"> a </w:t>
      </w:r>
      <w:r w:rsidR="000151F1" w:rsidRPr="008D2DAE">
        <w:t xml:space="preserve">znovu by použil </w:t>
      </w:r>
      <w:r w:rsidR="00A76BE3" w:rsidRPr="008D2DAE">
        <w:t>–</w:t>
      </w:r>
      <w:r w:rsidR="000151F1" w:rsidRPr="008D2DAE">
        <w:t xml:space="preserve"> bezohlednou taktiku</w:t>
      </w:r>
      <w:r w:rsidRPr="008D2DAE">
        <w:t xml:space="preserve"> a </w:t>
      </w:r>
      <w:r w:rsidR="000151F1" w:rsidRPr="008D2DAE">
        <w:t>spoléhal na některé podivné spolupracovníky. Nutno říci, že Nixon zůstal až do konce přesvědčen, že se na vnitropolitické scéně drží tradičních praktik, za které pokrytecký establishment řídící se nedůslednými dvojími standardy odsuzuje jen jeho. Na zahraniční politiku však Nixon pohlížel jako na něco odděleného. Když šlo</w:t>
      </w:r>
      <w:r w:rsidRPr="008D2DAE">
        <w:t xml:space="preserve"> o </w:t>
      </w:r>
      <w:r w:rsidR="000151F1" w:rsidRPr="008D2DAE">
        <w:t>základní národní zájmy</w:t>
      </w:r>
      <w:r w:rsidRPr="008D2DAE">
        <w:t xml:space="preserve"> a </w:t>
      </w:r>
      <w:r w:rsidR="000151F1" w:rsidRPr="008D2DAE">
        <w:t>bezpečnost</w:t>
      </w:r>
      <w:r w:rsidRPr="008D2DAE">
        <w:t xml:space="preserve"> a </w:t>
      </w:r>
      <w:r w:rsidR="000151F1" w:rsidRPr="008D2DAE">
        <w:t>pokrok svobodného světa, dělal to, co bylo správné,</w:t>
      </w:r>
      <w:r w:rsidRPr="008D2DAE">
        <w:t xml:space="preserve"> a </w:t>
      </w:r>
      <w:r w:rsidR="000151F1" w:rsidRPr="008D2DAE">
        <w:t>ne výhodné, bez ohledu na konvence,</w:t>
      </w:r>
      <w:r w:rsidRPr="008D2DAE">
        <w:t xml:space="preserve"> a </w:t>
      </w:r>
      <w:r w:rsidR="000151F1" w:rsidRPr="008D2DAE">
        <w:t>když bylo třeba,</w:t>
      </w:r>
      <w:r w:rsidRPr="008D2DAE">
        <w:t xml:space="preserve"> i v </w:t>
      </w:r>
      <w:r w:rsidR="000151F1" w:rsidRPr="008D2DAE">
        <w:t>rozporu se všeobecně panujícím názorem. Jen</w:t>
      </w:r>
      <w:r w:rsidRPr="008D2DAE">
        <w:t xml:space="preserve"> v </w:t>
      </w:r>
      <w:r w:rsidR="000151F1" w:rsidRPr="008D2DAE">
        <w:t>těch nejvzácnějších případech dovolil, aby stranické zájmy zasáhly do zahraničněpolitických rozhodnutí.</w:t>
      </w:r>
    </w:p>
    <w:p w:rsidR="00AE751F" w:rsidRPr="008D2DAE" w:rsidRDefault="000151F1" w:rsidP="00BF453C">
      <w:pPr>
        <w:pStyle w:val="Textodsazen"/>
      </w:pPr>
      <w:r w:rsidRPr="008D2DAE">
        <w:t>Třebaže se nakonec ukázalo, že při výběru některých svých zaměstnanců jsem nepostupoval moudře, oddanost</w:t>
      </w:r>
      <w:r w:rsidR="00AE751F" w:rsidRPr="008D2DAE">
        <w:t xml:space="preserve"> a </w:t>
      </w:r>
      <w:r w:rsidRPr="008D2DAE">
        <w:t>schopnosti mého personálu zásadním způsobem přispěly</w:t>
      </w:r>
      <w:r w:rsidR="00AE751F" w:rsidRPr="008D2DAE">
        <w:t xml:space="preserve"> k </w:t>
      </w:r>
      <w:r w:rsidRPr="008D2DAE">
        <w:t xml:space="preserve">zahraničněpolitickým úspěchům prvního Nixonova funkčního období. Klíčoví členové mého týmu </w:t>
      </w:r>
      <w:r w:rsidR="00A76BE3" w:rsidRPr="008D2DAE">
        <w:t>–</w:t>
      </w:r>
      <w:r w:rsidRPr="008D2DAE">
        <w:t xml:space="preserve"> Winston Lord, Lawrence Eagleburger, Helmut Sonnenfeldt, William Hyland, Harold Saunders, Peter Rodman</w:t>
      </w:r>
      <w:r w:rsidR="00AE751F" w:rsidRPr="008D2DAE">
        <w:t xml:space="preserve"> a </w:t>
      </w:r>
      <w:r w:rsidRPr="008D2DAE">
        <w:t xml:space="preserve">Alexander Haig </w:t>
      </w:r>
      <w:r w:rsidR="00A76BE3" w:rsidRPr="008D2DAE">
        <w:t>–</w:t>
      </w:r>
      <w:r w:rsidRPr="008D2DAE">
        <w:t xml:space="preserve"> setrvali po mém boku ve všech krizových situacích</w:t>
      </w:r>
      <w:r w:rsidR="00AE751F" w:rsidRPr="008D2DAE">
        <w:t xml:space="preserve"> a </w:t>
      </w:r>
      <w:r w:rsidRPr="008D2DAE">
        <w:t>stali se také mými blízkými přáteli. Vysoká kvalita tohoto týmu byla důležitou příčinou růstu vlivu kanceláře poradce prezidenta pro otázky národní bezpečnosti. Její životaschopnost měla zásadní význam, protože Richard Nixon jmenoval do svého kabinetu schopné, prohnané muže se silnou vůlí, kteří nebyli nikdy schopni týmové práce.</w:t>
      </w:r>
    </w:p>
    <w:p w:rsidR="00AE751F" w:rsidRPr="008D2DAE" w:rsidRDefault="000151F1" w:rsidP="00D37A2F">
      <w:pPr>
        <w:pStyle w:val="Nadpis3"/>
      </w:pPr>
      <w:bookmarkStart w:id="64" w:name="bookmark14"/>
      <w:bookmarkStart w:id="65" w:name="_Toc384757442"/>
      <w:bookmarkStart w:id="66" w:name="_Toc384757732"/>
      <w:bookmarkStart w:id="67" w:name="_Toc385021538"/>
      <w:r w:rsidRPr="008D2DAE">
        <w:t>Problematický tým</w:t>
      </w:r>
      <w:bookmarkEnd w:id="64"/>
      <w:bookmarkEnd w:id="65"/>
      <w:bookmarkEnd w:id="66"/>
      <w:bookmarkEnd w:id="67"/>
    </w:p>
    <w:p w:rsidR="00AE751F" w:rsidRPr="008D2DAE" w:rsidRDefault="00907376" w:rsidP="00BE58B8">
      <w:pPr>
        <w:pStyle w:val="Text-neodsazen"/>
      </w:pPr>
      <w:r w:rsidRPr="008D2DAE">
        <w:t>R</w:t>
      </w:r>
      <w:r w:rsidR="000151F1" w:rsidRPr="008D2DAE">
        <w:t>ichard Nixon byl</w:t>
      </w:r>
      <w:r w:rsidR="00AE751F" w:rsidRPr="008D2DAE">
        <w:t xml:space="preserve"> v </w:t>
      </w:r>
      <w:r w:rsidR="000151F1" w:rsidRPr="008D2DAE">
        <w:t xml:space="preserve">jistém smyslu prvním republikánským prezidentem po třiceti </w:t>
      </w:r>
      <w:r w:rsidR="002D4CC8" w:rsidRPr="008D2DAE">
        <w:t>š</w:t>
      </w:r>
      <w:r w:rsidR="000151F1" w:rsidRPr="008D2DAE">
        <w:t>esti letech. Dwight E</w:t>
      </w:r>
      <w:r w:rsidR="002D4CC8" w:rsidRPr="008D2DAE">
        <w:t>i</w:t>
      </w:r>
      <w:r w:rsidR="000151F1" w:rsidRPr="008D2DAE">
        <w:t>senhower byl zvolen za republikány, ale Republikánské stran</w:t>
      </w:r>
      <w:r w:rsidR="002D4CC8" w:rsidRPr="008D2DAE">
        <w:t>ě</w:t>
      </w:r>
      <w:r w:rsidR="00AE751F" w:rsidRPr="008D2DAE">
        <w:t xml:space="preserve"> v </w:t>
      </w:r>
      <w:r w:rsidR="000151F1" w:rsidRPr="008D2DAE">
        <w:t>podstat</w:t>
      </w:r>
      <w:r w:rsidR="002D4CC8" w:rsidRPr="008D2DAE">
        <w:t>ě</w:t>
      </w:r>
      <w:r w:rsidR="000151F1" w:rsidRPr="008D2DAE">
        <w:t xml:space="preserve"> nic n</w:t>
      </w:r>
      <w:r w:rsidR="002D4CC8" w:rsidRPr="008D2DAE">
        <w:t>e</w:t>
      </w:r>
      <w:r w:rsidRPr="008D2DAE">
        <w:t>d</w:t>
      </w:r>
      <w:r w:rsidR="000151F1" w:rsidRPr="008D2DAE">
        <w:t>lu</w:t>
      </w:r>
      <w:r w:rsidRPr="008D2DAE">
        <w:t>ži</w:t>
      </w:r>
      <w:r w:rsidR="000151F1" w:rsidRPr="008D2DAE">
        <w:t>l</w:t>
      </w:r>
      <w:r w:rsidR="00AE751F" w:rsidRPr="008D2DAE">
        <w:t xml:space="preserve"> a </w:t>
      </w:r>
      <w:r w:rsidR="000151F1" w:rsidRPr="008D2DAE">
        <w:t>choval se podle toho. Protože Republikánská strana ne</w:t>
      </w:r>
      <w:r w:rsidR="00A75B19" w:rsidRPr="008D2DAE">
        <w:t>měl</w:t>
      </w:r>
      <w:r w:rsidR="000151F1" w:rsidRPr="008D2DAE">
        <w:t>a skoro po dvě generace prezidenta, odvykla odpovědnosti spojené</w:t>
      </w:r>
      <w:r w:rsidR="00AE751F" w:rsidRPr="008D2DAE">
        <w:t xml:space="preserve"> s </w:t>
      </w:r>
      <w:r w:rsidR="000151F1" w:rsidRPr="008D2DAE">
        <w:t>mocí. Následky této skutečnosti se projevily brzy po inauguraci. Republikáni</w:t>
      </w:r>
      <w:r w:rsidR="00AE751F" w:rsidRPr="008D2DAE">
        <w:t xml:space="preserve"> v </w:t>
      </w:r>
      <w:r w:rsidR="000151F1" w:rsidRPr="008D2DAE">
        <w:t>Kongresu často jednali, jako kdyby stáli</w:t>
      </w:r>
      <w:r w:rsidR="00AE751F" w:rsidRPr="008D2DAE">
        <w:t xml:space="preserve"> v </w:t>
      </w:r>
      <w:r w:rsidR="000151F1" w:rsidRPr="008D2DAE">
        <w:t xml:space="preserve">opozici proti republikánskému prezidentovi. Členové nové administrativy </w:t>
      </w:r>
      <w:r w:rsidR="00A76BE3" w:rsidRPr="008D2DAE">
        <w:t>–</w:t>
      </w:r>
      <w:r w:rsidR="000151F1" w:rsidRPr="008D2DAE">
        <w:t xml:space="preserve"> vzájemně </w:t>
      </w:r>
      <w:r w:rsidR="000151F1" w:rsidRPr="008D2DAE">
        <w:lastRenderedPageBreak/>
        <w:t>si cizí</w:t>
      </w:r>
      <w:r w:rsidR="00AE751F" w:rsidRPr="008D2DAE">
        <w:t xml:space="preserve"> a </w:t>
      </w:r>
      <w:r w:rsidR="000151F1" w:rsidRPr="008D2DAE">
        <w:t xml:space="preserve">rozeštvávaní složitou osobností prezidenta </w:t>
      </w:r>
      <w:r w:rsidR="00A76BE3" w:rsidRPr="008D2DAE">
        <w:t>–</w:t>
      </w:r>
      <w:r w:rsidR="000151F1" w:rsidRPr="008D2DAE">
        <w:t xml:space="preserve"> nikdy ve skutečnosti neutvořili soudržný tým.</w:t>
      </w:r>
    </w:p>
    <w:p w:rsidR="00AE751F" w:rsidRPr="008D2DAE" w:rsidRDefault="000151F1" w:rsidP="00BF453C">
      <w:pPr>
        <w:pStyle w:val="Textodsazen"/>
      </w:pPr>
      <w:r w:rsidRPr="008D2DAE">
        <w:t>Jeden francouzský sociolog</w:t>
      </w:r>
      <w:r w:rsidR="004D473C" w:rsidRPr="008D2DAE">
        <w:rPr>
          <w:rStyle w:val="sloodkazu-konecoddlu"/>
        </w:rPr>
        <w:t>(</w:t>
      </w:r>
      <w:r w:rsidR="00FD6F9F" w:rsidRPr="008D2DAE">
        <w:rPr>
          <w:rStyle w:val="sloodkazu-konecoddlu"/>
        </w:rPr>
        <w:t>1</w:t>
      </w:r>
      <w:r w:rsidR="004D473C" w:rsidRPr="008D2DAE">
        <w:rPr>
          <w:rStyle w:val="sloodkazu-konecoddlu"/>
        </w:rPr>
        <w:t>)</w:t>
      </w:r>
      <w:r w:rsidRPr="008D2DAE">
        <w:t xml:space="preserve"> píše, že každý vedoucí pracovník, který stojí těsně pod nejvyšším vedením nějaké organizace, čelí zásadní volbě: buď se považuje za svého druhu náhradníka šéfa instituce</w:t>
      </w:r>
      <w:r w:rsidR="00AE751F" w:rsidRPr="008D2DAE">
        <w:t xml:space="preserve"> a </w:t>
      </w:r>
      <w:r w:rsidRPr="008D2DAE">
        <w:t>přebírá na svá bedra břímě některých nepopulárních rozhodnutí, nebo se může stát mluvčím jeho podřízených</w:t>
      </w:r>
      <w:r w:rsidR="00AE751F" w:rsidRPr="008D2DAE">
        <w:t xml:space="preserve"> a </w:t>
      </w:r>
      <w:r w:rsidRPr="008D2DAE">
        <w:t>postavit tak svého nadřízeného před nutnost převzít osobní odpovědnost za bolestnou volbu</w:t>
      </w:r>
      <w:r w:rsidR="002D4CC8" w:rsidRPr="008D2DAE">
        <w:t>.</w:t>
      </w:r>
      <w:r w:rsidRPr="008D2DAE">
        <w:t xml:space="preserve"> Pokud se vydá prvním směrem, bude pravděpodobně nepopulární</w:t>
      </w:r>
      <w:r w:rsidR="00AE751F" w:rsidRPr="008D2DAE">
        <w:t xml:space="preserve"> v </w:t>
      </w:r>
      <w:r w:rsidRPr="008D2DAE">
        <w:t xml:space="preserve">řadách byrokracie </w:t>
      </w:r>
      <w:r w:rsidR="00A76BE3" w:rsidRPr="008D2DAE">
        <w:t>–</w:t>
      </w:r>
      <w:r w:rsidRPr="008D2DAE">
        <w:t xml:space="preserve"> minimálně krátkodobě </w:t>
      </w:r>
      <w:r w:rsidR="00A76BE3" w:rsidRPr="008D2DAE">
        <w:t>–</w:t>
      </w:r>
      <w:r w:rsidRPr="008D2DAE">
        <w:t>, ale pomáhá vytvářet soudržnost</w:t>
      </w:r>
      <w:r w:rsidR="00AE751F" w:rsidRPr="008D2DAE">
        <w:t xml:space="preserve"> a </w:t>
      </w:r>
      <w:r w:rsidRPr="008D2DAE">
        <w:t>pocit, že organizace skutečně sleduje určitý kurs,</w:t>
      </w:r>
      <w:r w:rsidR="00AE751F" w:rsidRPr="008D2DAE">
        <w:t xml:space="preserve"> a </w:t>
      </w:r>
      <w:r w:rsidRPr="008D2DAE">
        <w:t xml:space="preserve">tímto způsobem také udrží vysokou morálku. Jestliže nechá svého šéfa nést břemeno všech obtížných rozhodnutí </w:t>
      </w:r>
      <w:r w:rsidR="00A76BE3" w:rsidRPr="008D2DAE">
        <w:t>–</w:t>
      </w:r>
      <w:r w:rsidRPr="008D2DAE">
        <w:t xml:space="preserve"> trv</w:t>
      </w:r>
      <w:r w:rsidR="00AE751F" w:rsidRPr="008D2DAE">
        <w:t>á-l</w:t>
      </w:r>
      <w:r w:rsidRPr="008D2DAE">
        <w:t>i na tom, že bude</w:t>
      </w:r>
      <w:r w:rsidR="002D4CC8" w:rsidRPr="008D2DAE">
        <w:t xml:space="preserve"> </w:t>
      </w:r>
      <w:r w:rsidRPr="008D2DAE">
        <w:t xml:space="preserve">ten </w:t>
      </w:r>
      <w:r w:rsidR="00AE751F" w:rsidRPr="008D2DAE">
        <w:t>„</w:t>
      </w:r>
      <w:r w:rsidRPr="008D2DAE">
        <w:t>hodný</w:t>
      </w:r>
      <w:r w:rsidR="00AE751F" w:rsidRPr="008D2DAE">
        <w:t>“</w:t>
      </w:r>
      <w:r w:rsidRPr="008D2DAE">
        <w:t xml:space="preserve"> </w:t>
      </w:r>
      <w:r w:rsidR="00A76BE3" w:rsidRPr="008D2DAE">
        <w:t>–</w:t>
      </w:r>
      <w:r w:rsidRPr="008D2DAE">
        <w:t>, mohou ho podřízení přijímat příznivě, ale obětuje tím disciplínu</w:t>
      </w:r>
      <w:r w:rsidR="00AE751F" w:rsidRPr="008D2DAE">
        <w:t xml:space="preserve"> a </w:t>
      </w:r>
      <w:r w:rsidRPr="008D2DAE">
        <w:t>efektivitu; za takový postup zaplatí instituce</w:t>
      </w:r>
      <w:r w:rsidR="00AE751F" w:rsidRPr="008D2DAE">
        <w:t xml:space="preserve"> v </w:t>
      </w:r>
      <w:r w:rsidRPr="008D2DAE">
        <w:t>konečném součtu úpadkem morálky. Takový kurs navíc připravuje podmínky právě pro ony tahanice, kterým by chtěli zabránit; kvůli němu se pozornost zaměřuje nikoli na cíle, nýbrž na překážky.</w:t>
      </w:r>
    </w:p>
    <w:p w:rsidR="00AE751F" w:rsidRPr="008D2DAE" w:rsidRDefault="000151F1" w:rsidP="00BF453C">
      <w:pPr>
        <w:pStyle w:val="Textodsazen"/>
      </w:pPr>
      <w:r w:rsidRPr="008D2DAE">
        <w:t>Tato volba, před kterou stojí vedoucí pracovníci ve všech oblastech, je ve Washingtonu ještě ztížena těsnou vazbou mezi vládou</w:t>
      </w:r>
      <w:r w:rsidR="00AE751F" w:rsidRPr="008D2DAE">
        <w:t xml:space="preserve"> a </w:t>
      </w:r>
      <w:r w:rsidRPr="008D2DAE">
        <w:t>médii. Nespokojení vládní činitelé používají tisku, aby prosadili svou. Média nadšeně pátrají po neshodách uvnitř administrativy; někteří novináři neváhají přispět</w:t>
      </w:r>
      <w:r w:rsidR="00AE751F" w:rsidRPr="008D2DAE">
        <w:t xml:space="preserve"> k </w:t>
      </w:r>
      <w:r w:rsidRPr="008D2DAE">
        <w:t>případným rozbrojům, aby měli svou kauzu. Kongres stále více nachází základní materiál pro mnohá svá slyšení</w:t>
      </w:r>
      <w:r w:rsidR="00AE751F" w:rsidRPr="008D2DAE">
        <w:t xml:space="preserve"> v </w:t>
      </w:r>
      <w:r w:rsidRPr="008D2DAE">
        <w:t>konfliktech mezi vysokými vládními činiteli. Největší pozornost je tudíž</w:t>
      </w:r>
      <w:r w:rsidR="00AE751F" w:rsidRPr="008D2DAE">
        <w:t xml:space="preserve"> i </w:t>
      </w:r>
      <w:r w:rsidRPr="008D2DAE">
        <w:t>věnována rozkladným tendencím; krize ve Washingtonu jsou vyvolávány byrokratickými bitvami.</w:t>
      </w:r>
    </w:p>
    <w:p w:rsidR="00AE751F" w:rsidRPr="008D2DAE" w:rsidRDefault="000151F1" w:rsidP="00BF453C">
      <w:pPr>
        <w:pStyle w:val="Textodsazen"/>
      </w:pPr>
      <w:r w:rsidRPr="008D2DAE">
        <w:t>Je jasné, že takzvaný Nixonův tým nikdy neexistoval,</w:t>
      </w:r>
      <w:r w:rsidR="00AE751F" w:rsidRPr="008D2DAE">
        <w:t xml:space="preserve"> s </w:t>
      </w:r>
      <w:r w:rsidRPr="008D2DAE">
        <w:t>výjimkou Bílého domu, ale</w:t>
      </w:r>
      <w:r w:rsidR="00AE751F" w:rsidRPr="008D2DAE">
        <w:t xml:space="preserve"> i </w:t>
      </w:r>
      <w:r w:rsidRPr="008D2DAE">
        <w:t>tam se později kvůli vnějšímu tlaku rozpadl. Pro tuto skutečnost existovalo několik důvodů. Mnoho lidí</w:t>
      </w:r>
      <w:r w:rsidR="00AE751F" w:rsidRPr="008D2DAE">
        <w:t xml:space="preserve"> v </w:t>
      </w:r>
      <w:r w:rsidRPr="008D2DAE">
        <w:t>médiích nemělo Richarda Nixona rádo pro jeho názory</w:t>
      </w:r>
      <w:r w:rsidR="00AE751F" w:rsidRPr="008D2DAE">
        <w:t xml:space="preserve"> a </w:t>
      </w:r>
      <w:r w:rsidRPr="008D2DAE">
        <w:t>jeho minulost. Svádělo je to tedy ke snaze přiznávat zásluhy za příznivý vývoj těm činitelům, kteří se těšili větší oblibě než prezident,</w:t>
      </w:r>
      <w:r w:rsidR="00AE751F" w:rsidRPr="008D2DAE">
        <w:t xml:space="preserve"> a </w:t>
      </w:r>
      <w:r w:rsidRPr="008D2DAE">
        <w:t>jeho vinit ze všeho, co bylo nepopulární. Tito spolupracovníci by museli být Nixonovi oddáni jako bohu, aby odmítli nabízené vavříny. Žádný</w:t>
      </w:r>
      <w:r w:rsidR="00AE751F" w:rsidRPr="008D2DAE">
        <w:t xml:space="preserve"> z </w:t>
      </w:r>
      <w:r w:rsidRPr="008D2DAE">
        <w:t>nich, mne nevyjímaje,</w:t>
      </w:r>
      <w:r w:rsidR="00AE751F" w:rsidRPr="008D2DAE">
        <w:t xml:space="preserve"> v </w:t>
      </w:r>
      <w:r w:rsidRPr="008D2DAE">
        <w:t>sobě takovéto vlastnosti nenašel.</w:t>
      </w:r>
    </w:p>
    <w:p w:rsidR="00AE751F" w:rsidRPr="008D2DAE" w:rsidRDefault="00AE751F" w:rsidP="00BF453C">
      <w:pPr>
        <w:pStyle w:val="Textodsazen"/>
      </w:pPr>
      <w:r w:rsidRPr="008D2DAE">
        <w:t>V </w:t>
      </w:r>
      <w:r w:rsidR="000151F1" w:rsidRPr="008D2DAE">
        <w:t>důsledku toho se normální praxe zcela obrátila.</w:t>
      </w:r>
      <w:r w:rsidRPr="008D2DAE">
        <w:t xml:space="preserve"> V </w:t>
      </w:r>
      <w:r w:rsidR="000151F1" w:rsidRPr="008D2DAE">
        <w:t>případě většiny administrativ oznamuje dobré zprávy Bílý dům</w:t>
      </w:r>
      <w:r w:rsidRPr="008D2DAE">
        <w:t xml:space="preserve"> a </w:t>
      </w:r>
      <w:r w:rsidR="000151F1" w:rsidRPr="008D2DAE">
        <w:t>ty špatné musí zveřejnit ministerstva.</w:t>
      </w:r>
      <w:r w:rsidRPr="008D2DAE">
        <w:t xml:space="preserve"> V </w:t>
      </w:r>
      <w:r w:rsidR="000151F1" w:rsidRPr="008D2DAE">
        <w:t>Nixonově administrativě si byrokracie osvojila velkou schopnost vynášet předčasně dobré zprávy, aby si za ně mohla připsat zásluhy,</w:t>
      </w:r>
      <w:r w:rsidRPr="008D2DAE">
        <w:t xml:space="preserve"> a </w:t>
      </w:r>
      <w:r w:rsidR="000151F1" w:rsidRPr="008D2DAE">
        <w:t>špatné zprávy zveřejňovala takovým způsobem, že všechna vina padala na prezidenta. Tato situace zase posílila</w:t>
      </w:r>
      <w:r w:rsidRPr="008D2DAE">
        <w:t xml:space="preserve"> v </w:t>
      </w:r>
      <w:r w:rsidR="000151F1" w:rsidRPr="008D2DAE">
        <w:t>Nixonovi již tak velmi silný sklon považovat se za oběť konspirace, zasahující</w:t>
      </w:r>
      <w:r w:rsidRPr="008D2DAE">
        <w:t xml:space="preserve"> i </w:t>
      </w:r>
      <w:r w:rsidR="000151F1" w:rsidRPr="008D2DAE">
        <w:t>jeho kabinet;</w:t>
      </w:r>
      <w:r w:rsidRPr="008D2DAE">
        <w:t xml:space="preserve"> a </w:t>
      </w:r>
      <w:r w:rsidR="000151F1" w:rsidRPr="008D2DAE">
        <w:t>podpořilo to</w:t>
      </w:r>
      <w:r w:rsidRPr="008D2DAE">
        <w:t xml:space="preserve"> v </w:t>
      </w:r>
      <w:r w:rsidR="000151F1" w:rsidRPr="008D2DAE">
        <w:t>něm velmi intenzivní tendenci uzavřít se do sebe</w:t>
      </w:r>
      <w:r w:rsidRPr="008D2DAE">
        <w:t xml:space="preserve"> a </w:t>
      </w:r>
      <w:r w:rsidR="000151F1" w:rsidRPr="008D2DAE">
        <w:t>izolovat se. Administrativa se změnila ve změť údělných knížectví,</w:t>
      </w:r>
      <w:r w:rsidRPr="008D2DAE">
        <w:t xml:space="preserve"> v </w:t>
      </w:r>
      <w:r w:rsidR="000151F1" w:rsidRPr="008D2DAE">
        <w:t xml:space="preserve">jejichž čele stáli feudální páni všemi silami chránící svá léna proti nájezdům ze strany centrální </w:t>
      </w:r>
      <w:r w:rsidR="000151F1" w:rsidRPr="008D2DAE">
        <w:lastRenderedPageBreak/>
        <w:t>moci, která proti nim pořádala ze své pevnosti pravidelné výpady vedené dvořany dychtivými prosadi</w:t>
      </w:r>
      <w:r w:rsidR="00A40297" w:rsidRPr="008D2DAE">
        <w:t>t</w:t>
      </w:r>
      <w:r w:rsidR="000151F1" w:rsidRPr="008D2DAE">
        <w:t xml:space="preserve"> její vůli.</w:t>
      </w:r>
    </w:p>
    <w:p w:rsidR="00AE751F" w:rsidRPr="008D2DAE" w:rsidRDefault="000151F1" w:rsidP="00BF453C">
      <w:pPr>
        <w:pStyle w:val="Textodsazen"/>
      </w:pPr>
      <w:r w:rsidRPr="008D2DAE">
        <w:t>Já jsem časem začal</w:t>
      </w:r>
      <w:r w:rsidR="00AE751F" w:rsidRPr="008D2DAE">
        <w:t xml:space="preserve"> z </w:t>
      </w:r>
      <w:r w:rsidRPr="008D2DAE">
        <w:t>tohoto stavu věcí</w:t>
      </w:r>
      <w:r w:rsidR="00AE751F" w:rsidRPr="008D2DAE">
        <w:t xml:space="preserve"> a z </w:t>
      </w:r>
      <w:r w:rsidR="00A40297" w:rsidRPr="008D2DAE">
        <w:t>tendenčního</w:t>
      </w:r>
      <w:r w:rsidRPr="008D2DAE">
        <w:t xml:space="preserve"> pohledu médií profitovat. Je ironií, že jedním</w:t>
      </w:r>
      <w:r w:rsidR="00AE751F" w:rsidRPr="008D2DAE">
        <w:t xml:space="preserve"> z </w:t>
      </w:r>
      <w:r w:rsidRPr="008D2DAE">
        <w:t>důvodů, proč mně prezident svěřoval takovou odpovědnost</w:t>
      </w:r>
      <w:r w:rsidR="00AE751F" w:rsidRPr="008D2DAE">
        <w:t xml:space="preserve"> a </w:t>
      </w:r>
      <w:r w:rsidRPr="008D2DAE">
        <w:t>tolik misí, byl fakt, že měl nade mnou větší kontrolu než nad svým kabinetem. Protože jsem byl zpočátku málo známou osobností, byl to také jeho způsob, jak zajistit, že alespoň část úspěchu si popíše</w:t>
      </w:r>
      <w:r w:rsidR="00AE751F" w:rsidRPr="008D2DAE">
        <w:t xml:space="preserve"> i </w:t>
      </w:r>
      <w:r w:rsidRPr="008D2DAE">
        <w:t>Bílý dům.</w:t>
      </w:r>
    </w:p>
    <w:p w:rsidR="00AE751F" w:rsidRPr="008D2DAE" w:rsidRDefault="000151F1" w:rsidP="00BF453C">
      <w:pPr>
        <w:pStyle w:val="Textodsazen"/>
      </w:pPr>
      <w:r w:rsidRPr="008D2DAE">
        <w:t>Nixon zhoršil svůj problém pracovním stylem tak nepřímým</w:t>
      </w:r>
      <w:r w:rsidR="00AE751F" w:rsidRPr="008D2DAE">
        <w:t xml:space="preserve"> a </w:t>
      </w:r>
      <w:r w:rsidRPr="008D2DAE">
        <w:t>výběrem členů kabinetu,</w:t>
      </w:r>
      <w:r w:rsidR="00AE751F" w:rsidRPr="008D2DAE">
        <w:t xml:space="preserve"> s </w:t>
      </w:r>
      <w:r w:rsidRPr="008D2DAE">
        <w:t>nimiž měl tak složité vztahy (řečeno tím nejmí</w:t>
      </w:r>
      <w:r w:rsidR="00D930C2" w:rsidRPr="008D2DAE">
        <w:t>rn</w:t>
      </w:r>
      <w:r w:rsidRPr="008D2DAE">
        <w:t>ějším způsobem), že se</w:t>
      </w:r>
      <w:r w:rsidR="00AE751F" w:rsidRPr="008D2DAE">
        <w:t xml:space="preserve"> v </w:t>
      </w:r>
      <w:r w:rsidRPr="008D2DAE">
        <w:t>jeho týmu nikdy nevytvořil pocit spolupráce. Zvláště to platilo pro jeho ministra zahraničí.</w:t>
      </w:r>
    </w:p>
    <w:p w:rsidR="00AE751F" w:rsidRPr="008D2DAE" w:rsidRDefault="000151F1" w:rsidP="00BF453C">
      <w:pPr>
        <w:pStyle w:val="Textodsazen"/>
      </w:pPr>
      <w:r w:rsidRPr="008D2DAE">
        <w:t>Když si Nixon vybral Williama Pierce Rogerse, ještě jsem tohoto muže neznal. Krátce po mém jmenování jsem měl</w:t>
      </w:r>
      <w:r w:rsidR="00AE751F" w:rsidRPr="008D2DAE">
        <w:t xml:space="preserve"> s </w:t>
      </w:r>
      <w:r w:rsidRPr="008D2DAE">
        <w:t>prezidentem krátký rozhovor</w:t>
      </w:r>
      <w:r w:rsidR="00AE751F" w:rsidRPr="008D2DAE">
        <w:t xml:space="preserve"> o </w:t>
      </w:r>
      <w:r w:rsidRPr="008D2DAE">
        <w:t>tom, koho by chtěl za ministra zahraničí</w:t>
      </w:r>
      <w:r w:rsidR="00A40297" w:rsidRPr="008D2DAE">
        <w:t xml:space="preserve"> – řekl</w:t>
      </w:r>
      <w:r w:rsidRPr="008D2DAE">
        <w:t xml:space="preserve"> mi, že hledá spíše dobrého vyjednavače než tvůrce zahraniční politiky </w:t>
      </w:r>
      <w:r w:rsidR="00A76BE3" w:rsidRPr="008D2DAE">
        <w:t>–</w:t>
      </w:r>
      <w:r w:rsidRPr="008D2DAE">
        <w:t xml:space="preserve"> tuto úlohu si rezervoval pro sebe</w:t>
      </w:r>
      <w:r w:rsidR="00AE751F" w:rsidRPr="008D2DAE">
        <w:t xml:space="preserve"> a </w:t>
      </w:r>
      <w:r w:rsidRPr="008D2DAE">
        <w:t>svého poradce pro otázky národní bezpečnosti,</w:t>
      </w:r>
      <w:r w:rsidR="00AE751F" w:rsidRPr="008D2DAE">
        <w:t xml:space="preserve"> A </w:t>
      </w:r>
      <w:r w:rsidRPr="008D2DAE">
        <w:t>protože Nixon nevěřil ministerstvu zahraničí, přál si silnou vedoucí osobnost, která by zajistila, že ministerstvo bude podporovat jeho politiku. Nixon ve mně vyvolal dojem, že jeho první volba padá na velvyslance Roberta Murphyho, vynikajícího diplomata, který již odešel ze státní služby</w:t>
      </w:r>
      <w:r w:rsidR="00AE751F" w:rsidRPr="008D2DAE">
        <w:t xml:space="preserve"> a </w:t>
      </w:r>
      <w:r w:rsidRPr="008D2DAE">
        <w:t>předsedal tehdy správní radě společnosti Corning Glass. Murphy sloužil schopně na mnoha vysokých postech</w:t>
      </w:r>
      <w:r w:rsidR="00AE751F" w:rsidRPr="008D2DAE">
        <w:t xml:space="preserve"> a </w:t>
      </w:r>
      <w:r w:rsidRPr="008D2DAE">
        <w:t>já jsem se naučil vážit si jeho úsudku</w:t>
      </w:r>
      <w:r w:rsidR="00AE751F" w:rsidRPr="008D2DAE">
        <w:t xml:space="preserve"> a </w:t>
      </w:r>
      <w:r w:rsidRPr="008D2DAE">
        <w:t>bystrosti.</w:t>
      </w:r>
      <w:r w:rsidR="00AE751F" w:rsidRPr="008D2DAE">
        <w:t xml:space="preserve"> O </w:t>
      </w:r>
      <w:r w:rsidRPr="008D2DAE">
        <w:t>mnoho let později mi Nixon řekl, že Murphy jeho nabídku stát se ministrem zahraničí odmítl.</w:t>
      </w:r>
    </w:p>
    <w:p w:rsidR="00AE751F" w:rsidRPr="008D2DAE" w:rsidRDefault="00AE751F" w:rsidP="00BF453C">
      <w:pPr>
        <w:pStyle w:val="Textodsazen"/>
      </w:pPr>
      <w:r w:rsidRPr="008D2DAE">
        <w:t>S </w:t>
      </w:r>
      <w:r w:rsidR="000151F1" w:rsidRPr="008D2DAE">
        <w:t>Williamem Rogers</w:t>
      </w:r>
      <w:r w:rsidR="00A40297" w:rsidRPr="008D2DAE">
        <w:t>e</w:t>
      </w:r>
      <w:r w:rsidR="000151F1" w:rsidRPr="008D2DAE">
        <w:t>m jsem se poprvé setkal několik dní po svém jmenování</w:t>
      </w:r>
      <w:r w:rsidRPr="008D2DAE">
        <w:t xml:space="preserve"> v </w:t>
      </w:r>
      <w:r w:rsidR="000151F1" w:rsidRPr="008D2DAE">
        <w:t>jídelně Nixonova apartmá</w:t>
      </w:r>
      <w:r w:rsidRPr="008D2DAE">
        <w:t xml:space="preserve"> v </w:t>
      </w:r>
      <w:r w:rsidR="000151F1" w:rsidRPr="008D2DAE">
        <w:t>hotelu Pierre. Nově zvolený prezident mne požádal, abych si promluvil</w:t>
      </w:r>
      <w:r w:rsidRPr="008D2DAE">
        <w:t xml:space="preserve"> s </w:t>
      </w:r>
      <w:r w:rsidR="000151F1" w:rsidRPr="008D2DAE">
        <w:t>Rogersem, neboť chtěl znát můj názor na něj. Na vysvětlení mi pouze řekl, že uvažuje</w:t>
      </w:r>
      <w:r w:rsidRPr="008D2DAE">
        <w:t xml:space="preserve"> o </w:t>
      </w:r>
      <w:r w:rsidR="000151F1" w:rsidRPr="008D2DAE">
        <w:t>Rogersovi jako</w:t>
      </w:r>
      <w:r w:rsidRPr="008D2DAE">
        <w:t xml:space="preserve"> o </w:t>
      </w:r>
      <w:r w:rsidR="000151F1" w:rsidRPr="008D2DAE">
        <w:t>kandidátovi na jistý důležitý post</w:t>
      </w:r>
      <w:r w:rsidRPr="008D2DAE">
        <w:t xml:space="preserve"> v </w:t>
      </w:r>
      <w:r w:rsidR="000151F1" w:rsidRPr="008D2DAE">
        <w:t>zahraničněpolitické oblasti. Protože jsme ani já, ani Rogers nevěděli, co je vlastně důvodem našeho setkání, byla naše konverzace povrchní</w:t>
      </w:r>
      <w:r w:rsidRPr="008D2DAE">
        <w:t xml:space="preserve"> a </w:t>
      </w:r>
      <w:r w:rsidR="000151F1" w:rsidRPr="008D2DAE">
        <w:t>poněkud stísněná. Nakonec jsem si neudělal žádný názor, měl jsem jen pocit, že Rogers je příjemný člověk.</w:t>
      </w:r>
    </w:p>
    <w:p w:rsidR="00AE751F" w:rsidRPr="008D2DAE" w:rsidRDefault="000151F1" w:rsidP="00BF453C">
      <w:pPr>
        <w:pStyle w:val="Textodsazen"/>
      </w:pPr>
      <w:r w:rsidRPr="008D2DAE">
        <w:t>Následujícího dne mne Nixon informoval, aniž by se mnou mluvil</w:t>
      </w:r>
      <w:r w:rsidR="00AE751F" w:rsidRPr="008D2DAE">
        <w:t xml:space="preserve"> o </w:t>
      </w:r>
      <w:r w:rsidRPr="008D2DAE">
        <w:t xml:space="preserve">tomto rozhovoru nebo se mne ptal na mé stanovisko, že Rogers má být jeho ministrem zahraničí. </w:t>
      </w:r>
      <w:r w:rsidR="00D930C2" w:rsidRPr="008D2DAE">
        <w:t>Ř</w:t>
      </w:r>
      <w:r w:rsidRPr="008D2DAE">
        <w:t>ekl, že</w:t>
      </w:r>
      <w:r w:rsidR="00AE751F" w:rsidRPr="008D2DAE">
        <w:t xml:space="preserve"> v </w:t>
      </w:r>
      <w:r w:rsidRPr="008D2DAE">
        <w:t>Eisenhowerově administrativě,</w:t>
      </w:r>
      <w:r w:rsidR="00AE751F" w:rsidRPr="008D2DAE">
        <w:t xml:space="preserve"> v </w:t>
      </w:r>
      <w:r w:rsidRPr="008D2DAE">
        <w:t>níž Rogers zastával funkci ministra spravedlnosti, byli blízkými přáteli,</w:t>
      </w:r>
      <w:r w:rsidR="00AE751F" w:rsidRPr="008D2DAE">
        <w:t xml:space="preserve"> i </w:t>
      </w:r>
      <w:r w:rsidRPr="008D2DAE">
        <w:t>když popustil, že po odchodu</w:t>
      </w:r>
      <w:r w:rsidR="00AE751F" w:rsidRPr="008D2DAE">
        <w:t xml:space="preserve"> z </w:t>
      </w:r>
      <w:r w:rsidRPr="008D2DAE">
        <w:t>vládních funkcí jejich přátelství poněkud uvadlo. Jako právníci se soukromou praxí spolu začali soutěžit</w:t>
      </w:r>
      <w:r w:rsidR="00AE751F" w:rsidRPr="008D2DAE">
        <w:t xml:space="preserve"> o </w:t>
      </w:r>
      <w:r w:rsidRPr="008D2DAE">
        <w:t>klienty. Nixon však prohlásil, že navzdory tomuto stínu, který padl na jejich vztahy, považuje Rogerse za ideálního muže pro křeslo ministra zahraničí. Domníval se, že Rogersova neznalost zahraničněpolitické problematiky je výhodou, neboť zajistí, že směr</w:t>
      </w:r>
      <w:r w:rsidR="00AE751F" w:rsidRPr="008D2DAE">
        <w:t xml:space="preserve"> v </w:t>
      </w:r>
      <w:r w:rsidRPr="008D2DAE">
        <w:t>této oblasti bude udávat Bílý dům. Současně mi však sdělil, že Rogers je jedním</w:t>
      </w:r>
      <w:r w:rsidR="00AE751F" w:rsidRPr="008D2DAE">
        <w:t xml:space="preserve"> z </w:t>
      </w:r>
      <w:r w:rsidRPr="008D2DAE">
        <w:t>nejtvrdších, nejchladnokrevnějších, nejsamostřednějších</w:t>
      </w:r>
      <w:r w:rsidR="00AE751F" w:rsidRPr="008D2DAE">
        <w:t xml:space="preserve"> </w:t>
      </w:r>
      <w:r w:rsidR="00AE751F" w:rsidRPr="008D2DAE">
        <w:lastRenderedPageBreak/>
        <w:t>a </w:t>
      </w:r>
      <w:r w:rsidRPr="008D2DAE">
        <w:t>nejambicióznějších mužů,</w:t>
      </w:r>
      <w:r w:rsidR="00AE751F" w:rsidRPr="008D2DAE">
        <w:t xml:space="preserve"> s </w:t>
      </w:r>
      <w:r w:rsidRPr="008D2DAE">
        <w:t>nimiž se kdy setkal. Jako vyjednavač pohne Sovětům pěkně žlučí.</w:t>
      </w:r>
      <w:r w:rsidR="00AE751F" w:rsidRPr="008D2DAE">
        <w:t xml:space="preserve"> A „</w:t>
      </w:r>
      <w:r w:rsidRPr="008D2DAE">
        <w:t>hošánci na ministerstvu zahraničí</w:t>
      </w:r>
      <w:r w:rsidR="00AE751F" w:rsidRPr="008D2DAE">
        <w:t>“</w:t>
      </w:r>
      <w:r w:rsidRPr="008D2DAE">
        <w:t xml:space="preserve"> by si raději měli dát pozor, protože Rogers jim nebude trpět žádné nesmysly. Jen nemnoho mužů se stalo ministry zahraničí, protože jejich prezident měl důvěru</w:t>
      </w:r>
      <w:r w:rsidR="00AE751F" w:rsidRPr="008D2DAE">
        <w:t xml:space="preserve"> v </w:t>
      </w:r>
      <w:r w:rsidRPr="008D2DAE">
        <w:t>jejich neznalost zahraniční politiky.</w:t>
      </w:r>
    </w:p>
    <w:p w:rsidR="00AE751F" w:rsidRPr="008D2DAE" w:rsidRDefault="000151F1" w:rsidP="00BF453C">
      <w:pPr>
        <w:pStyle w:val="Textodsazen"/>
      </w:pPr>
      <w:r w:rsidRPr="008D2DAE">
        <w:t>Bylo pravděpodobně nefér jmenovat do důležité ministerské funkce někoho, kdo měl vzdělání</w:t>
      </w:r>
      <w:r w:rsidR="00AE751F" w:rsidRPr="008D2DAE">
        <w:t xml:space="preserve"> a </w:t>
      </w:r>
      <w:r w:rsidRPr="008D2DAE">
        <w:t>zkušenosti ve zcela jiné oblasti. Rogers byl výborným ministrem spravedlnosti. Avšak mé zkušenosti nepotvrzují staré pořekadlo, že muži</w:t>
      </w:r>
      <w:r w:rsidR="00D930C2" w:rsidRPr="008D2DAE">
        <w:t xml:space="preserve"> </w:t>
      </w:r>
      <w:r w:rsidRPr="008D2DAE">
        <w:t>rostou</w:t>
      </w:r>
      <w:r w:rsidR="00AE751F" w:rsidRPr="008D2DAE">
        <w:t xml:space="preserve"> s </w:t>
      </w:r>
      <w:r w:rsidRPr="008D2DAE">
        <w:t>velikostí svých úkolů. Vysoká funkce učí člověka dělat rozhodnutí, neřekne mu však nic</w:t>
      </w:r>
      <w:r w:rsidR="00AE751F" w:rsidRPr="008D2DAE">
        <w:t xml:space="preserve"> o </w:t>
      </w:r>
      <w:r w:rsidRPr="008D2DAE">
        <w:t>podstatě. Ministry brzy pohltí neustálá nutnost řídit svá ministerstva. Celkem vzato, čas strávený na důležitém vládním postu intelektuální kapitál nevytváří; spotřebovává jej. Většina vysokých činitelů opouští úřad</w:t>
      </w:r>
      <w:r w:rsidR="00AE751F" w:rsidRPr="008D2DAE">
        <w:t xml:space="preserve"> s </w:t>
      </w:r>
      <w:r w:rsidRPr="008D2DAE">
        <w:t>názory</w:t>
      </w:r>
      <w:r w:rsidR="00AE751F" w:rsidRPr="008D2DAE">
        <w:t xml:space="preserve"> a </w:t>
      </w:r>
      <w:r w:rsidRPr="008D2DAE">
        <w:t>znalostmi,</w:t>
      </w:r>
      <w:r w:rsidR="00AE751F" w:rsidRPr="008D2DAE">
        <w:t xml:space="preserve"> s </w:t>
      </w:r>
      <w:r w:rsidRPr="008D2DAE">
        <w:t>nimiž do něj vstupovala; naučí se, jak rozhodovat, ale nikoli jaká rozhodnutí dělat.</w:t>
      </w:r>
      <w:r w:rsidR="00AE751F" w:rsidRPr="008D2DAE">
        <w:t xml:space="preserve"> A </w:t>
      </w:r>
      <w:r w:rsidRPr="008D2DAE">
        <w:t xml:space="preserve">čím méně toho na začátku vědí, tím více závisejí na jediném dosažitelném zdroji informací </w:t>
      </w:r>
      <w:r w:rsidR="00A76BE3" w:rsidRPr="008D2DAE">
        <w:t>–</w:t>
      </w:r>
      <w:r w:rsidRPr="008D2DAE">
        <w:t xml:space="preserve"> stálých zaměstnancích dané instituce. Protože si nejsou jisti vlastním úsudkem</w:t>
      </w:r>
      <w:r w:rsidR="00AE751F" w:rsidRPr="008D2DAE">
        <w:t xml:space="preserve"> a </w:t>
      </w:r>
      <w:r w:rsidRPr="008D2DAE">
        <w:t>nevědí, jaké alternativy se nabízejí, nemají jinou možnost než řídit se radami expertů.</w:t>
      </w:r>
    </w:p>
    <w:p w:rsidR="00AE751F" w:rsidRPr="008D2DAE" w:rsidRDefault="000151F1" w:rsidP="00BF453C">
      <w:pPr>
        <w:pStyle w:val="Textodsazen"/>
      </w:pPr>
      <w:r w:rsidRPr="008D2DAE">
        <w:t>To je zvláště problém ministra zahraničí. Stojí</w:t>
      </w:r>
      <w:r w:rsidR="00AE751F" w:rsidRPr="008D2DAE">
        <w:t xml:space="preserve"> v </w:t>
      </w:r>
      <w:r w:rsidRPr="008D2DAE">
        <w:t>čele organizace, která zaměstnává zřejmě ty nejschopnější</w:t>
      </w:r>
      <w:r w:rsidR="00AE751F" w:rsidRPr="008D2DAE">
        <w:t xml:space="preserve"> a </w:t>
      </w:r>
      <w:r w:rsidRPr="008D2DAE">
        <w:t>nejprofesionálnější muže</w:t>
      </w:r>
      <w:r w:rsidR="00AE751F" w:rsidRPr="008D2DAE">
        <w:t xml:space="preserve"> a </w:t>
      </w:r>
      <w:r w:rsidRPr="008D2DAE">
        <w:t>ženy ve státní službě. Tito lidé jsou inteligentní, kompetentní, loajální</w:t>
      </w:r>
      <w:r w:rsidR="00AE751F" w:rsidRPr="008D2DAE">
        <w:t xml:space="preserve"> a </w:t>
      </w:r>
      <w:r w:rsidRPr="008D2DAE">
        <w:t>pracují tvrdě. Avšak negativní stránku jejich zapálenosti představuje přesvědčení, že celoživotní služba</w:t>
      </w:r>
      <w:r w:rsidR="00AE751F" w:rsidRPr="008D2DAE">
        <w:t xml:space="preserve"> a </w:t>
      </w:r>
      <w:r w:rsidRPr="008D2DAE">
        <w:t>studia jim daly znalosti, jež dalece přesahují povrchní názory nevzdělaných politiků, kteří se dostali do funkcí jmenováním. Jestliže mají úředníci ministerstva zahraničí nad sebou pevnou ruku, jejich profesionalismus</w:t>
      </w:r>
      <w:r w:rsidR="00AE751F" w:rsidRPr="008D2DAE">
        <w:t xml:space="preserve"> z </w:t>
      </w:r>
      <w:r w:rsidRPr="008D2DAE">
        <w:t>něj dělá nedocenitelný</w:t>
      </w:r>
      <w:r w:rsidR="00AE751F" w:rsidRPr="008D2DAE">
        <w:t xml:space="preserve"> a </w:t>
      </w:r>
      <w:r w:rsidRPr="008D2DAE">
        <w:t>nepostradatelný instrument politického rozhodování. Za takovýchto okolností se ministerstvo zahraničí stává disciplinovaným</w:t>
      </w:r>
      <w:r w:rsidR="00AE751F" w:rsidRPr="008D2DAE">
        <w:t xml:space="preserve"> a </w:t>
      </w:r>
      <w:r w:rsidRPr="008D2DAE">
        <w:t>jemně naladěným nástrojem; příležitostné samostatné projevy jeho pracovníků vyvolávají důležitý</w:t>
      </w:r>
      <w:r w:rsidR="00AE751F" w:rsidRPr="008D2DAE">
        <w:t xml:space="preserve"> a </w:t>
      </w:r>
      <w:r w:rsidRPr="008D2DAE">
        <w:t>někdy vzrušující dialog. Když ale</w:t>
      </w:r>
      <w:r w:rsidR="00AE751F" w:rsidRPr="008D2DAE">
        <w:t xml:space="preserve"> a </w:t>
      </w:r>
      <w:r w:rsidRPr="008D2DAE">
        <w:t>kormidla nestojí silná osobnost, sklon úředníků vytvářet klany získá navrch nad disciplínou. Šéfové oddělení začnou mluvit za země, jež mají na starost,</w:t>
      </w:r>
      <w:r w:rsidR="00AE751F" w:rsidRPr="008D2DAE">
        <w:t xml:space="preserve"> a </w:t>
      </w:r>
      <w:r w:rsidRPr="008D2DAE">
        <w:t>přestanou mít na zřeteli americkou národní politiku. Vedoucí sekcí prosazují téměř výhradně zájmy svých oblastí. Úředníci vedou válku za okrajové zájmy</w:t>
      </w:r>
      <w:r w:rsidR="00AE751F" w:rsidRPr="008D2DAE">
        <w:t xml:space="preserve"> s </w:t>
      </w:r>
      <w:r w:rsidRPr="008D2DAE">
        <w:t>houževnatostí</w:t>
      </w:r>
      <w:r w:rsidR="00AE751F" w:rsidRPr="008D2DAE">
        <w:t xml:space="preserve"> a </w:t>
      </w:r>
      <w:r w:rsidRPr="008D2DAE">
        <w:t>byrokratickou zdatností vybroušenou desítkami let zkušeností</w:t>
      </w:r>
      <w:r w:rsidR="00AE751F" w:rsidRPr="008D2DAE">
        <w:t xml:space="preserve"> z </w:t>
      </w:r>
      <w:r w:rsidRPr="008D2DAE">
        <w:t>boje</w:t>
      </w:r>
      <w:r w:rsidR="00AE751F" w:rsidRPr="008D2DAE">
        <w:t xml:space="preserve"> o </w:t>
      </w:r>
      <w:r w:rsidRPr="008D2DAE">
        <w:t>přežití. Jednoznačné instrukce budou plnit</w:t>
      </w:r>
      <w:r w:rsidR="00AE751F" w:rsidRPr="008D2DAE">
        <w:t xml:space="preserve"> s </w:t>
      </w:r>
      <w:r w:rsidRPr="008D2DAE">
        <w:t>velkou loajalitou, ale typický úředník ministerstva zahraničí se nedá snadno přesvědčit, že pokyn,</w:t>
      </w:r>
      <w:r w:rsidR="00AE751F" w:rsidRPr="008D2DAE">
        <w:t xml:space="preserve"> s </w:t>
      </w:r>
      <w:r w:rsidRPr="008D2DAE">
        <w:t>nímž nesouhlasí, je skutečně jednoznačný.</w:t>
      </w:r>
    </w:p>
    <w:p w:rsidR="00AE751F" w:rsidRPr="008D2DAE" w:rsidRDefault="000151F1" w:rsidP="00BF453C">
      <w:pPr>
        <w:pStyle w:val="Textodsazen"/>
      </w:pPr>
      <w:r w:rsidRPr="008D2DAE">
        <w:t>Postupy uvnitř ministerstva zahraničí velmi napomáhají tomu, aby velký prostor dostala byrokratická umíněnost. Přestože všichni navenek mluví</w:t>
      </w:r>
      <w:r w:rsidR="00AE751F" w:rsidRPr="008D2DAE">
        <w:t xml:space="preserve"> o </w:t>
      </w:r>
      <w:r w:rsidRPr="008D2DAE">
        <w:t>plánovitém přístupu, existuje silný sklon provádět politiku</w:t>
      </w:r>
      <w:r w:rsidR="00AE751F" w:rsidRPr="008D2DAE">
        <w:t xml:space="preserve"> v </w:t>
      </w:r>
      <w:r w:rsidRPr="008D2DAE">
        <w:t>bezprostřední reakci na přicházející telegramy</w:t>
      </w:r>
      <w:r w:rsidR="00AE751F" w:rsidRPr="008D2DAE">
        <w:t xml:space="preserve"> a </w:t>
      </w:r>
      <w:r w:rsidRPr="008D2DAE">
        <w:t>formou telegramů. Nový, nezkušený ministr zahraničí tak nalézá na svém stole nikoli politické analýzy nebo varianty,</w:t>
      </w:r>
      <w:r w:rsidR="00AE751F" w:rsidRPr="008D2DAE">
        <w:t xml:space="preserve"> z </w:t>
      </w:r>
      <w:r w:rsidRPr="008D2DAE">
        <w:t>nichž by mohl volit, nýbrž stohy zpráv, pod které má jen připojit svůj podpis,</w:t>
      </w:r>
      <w:r w:rsidR="00AE751F" w:rsidRPr="008D2DAE">
        <w:t xml:space="preserve"> </w:t>
      </w:r>
      <w:r w:rsidR="00AE751F" w:rsidRPr="008D2DAE">
        <w:lastRenderedPageBreak/>
        <w:t>a </w:t>
      </w:r>
      <w:r w:rsidRPr="008D2DAE">
        <w:t>to pokud možno rychle, prosím. Jen těžko může mít dostatek informací</w:t>
      </w:r>
      <w:r w:rsidR="00AE751F" w:rsidRPr="008D2DAE">
        <w:t xml:space="preserve"> o </w:t>
      </w:r>
      <w:r w:rsidRPr="008D2DAE">
        <w:t>všech záležitostech, kterých se týkají, nebo</w:t>
      </w:r>
      <w:r w:rsidR="00AE751F" w:rsidRPr="008D2DAE">
        <w:t xml:space="preserve"> o </w:t>
      </w:r>
      <w:r w:rsidRPr="008D2DAE">
        <w:t>kterékoli</w:t>
      </w:r>
      <w:r w:rsidR="00AE751F" w:rsidRPr="008D2DAE">
        <w:t xml:space="preserve"> z </w:t>
      </w:r>
      <w:r w:rsidRPr="008D2DAE">
        <w:t>nich, aby si mohl utvořit vlastní názor.</w:t>
      </w:r>
      <w:r w:rsidR="00AE751F" w:rsidRPr="008D2DAE">
        <w:t xml:space="preserve"> V </w:t>
      </w:r>
      <w:r w:rsidRPr="008D2DAE">
        <w:t>každém případě se</w:t>
      </w:r>
      <w:r w:rsidR="00AE751F" w:rsidRPr="008D2DAE">
        <w:t xml:space="preserve"> z </w:t>
      </w:r>
      <w:r w:rsidRPr="008D2DAE">
        <w:t>těchto konceptů telegramů nedoví, jaké má alternativy.</w:t>
      </w:r>
      <w:r w:rsidR="00AE751F" w:rsidRPr="008D2DAE">
        <w:t xml:space="preserve"> I </w:t>
      </w:r>
      <w:r w:rsidRPr="008D2DAE">
        <w:t>když bude trvat na svém</w:t>
      </w:r>
      <w:r w:rsidR="00AE751F" w:rsidRPr="008D2DAE">
        <w:t xml:space="preserve"> a </w:t>
      </w:r>
      <w:r w:rsidRPr="008D2DAE">
        <w:t>odmítne koncept nějakého sdělení, je pravděpodobné, že se mu vrátí zpět</w:t>
      </w:r>
      <w:r w:rsidR="00AE751F" w:rsidRPr="008D2DAE">
        <w:t xml:space="preserve"> s </w:t>
      </w:r>
      <w:r w:rsidRPr="008D2DAE">
        <w:t>úpravami tak nevýznamnými, že jen nějaký učenec</w:t>
      </w:r>
      <w:r w:rsidR="00AE751F" w:rsidRPr="008D2DAE">
        <w:t xml:space="preserve"> z </w:t>
      </w:r>
      <w:r w:rsidRPr="008D2DAE">
        <w:t>oblasti práva by mohl poznat,</w:t>
      </w:r>
      <w:r w:rsidR="00AE751F" w:rsidRPr="008D2DAE">
        <w:t xml:space="preserve"> v </w:t>
      </w:r>
      <w:r w:rsidRPr="008D2DAE">
        <w:t>čem je rozdíl. Když jsem se později stal ministrem zahraničí, zjistil jsem, že</w:t>
      </w:r>
      <w:r w:rsidR="00AE751F" w:rsidRPr="008D2DAE">
        <w:t xml:space="preserve"> i </w:t>
      </w:r>
      <w:r w:rsidRPr="008D2DAE">
        <w:t>ten, kdo se celý život věnoval profesionálně zahraniční politice, musí vyvinout přímo herkulovské úsilí, aby dostal mašin</w:t>
      </w:r>
      <w:r w:rsidR="00A40297" w:rsidRPr="008D2DAE">
        <w:t>e</w:t>
      </w:r>
      <w:r w:rsidRPr="008D2DAE">
        <w:t>rii ministerstva zahraničí produkující nesčetné množství telegramů pod kontrolu. Běda nezasvěceným, kteří jsou vydáni na milost</w:t>
      </w:r>
      <w:r w:rsidR="00AE751F" w:rsidRPr="008D2DAE">
        <w:t xml:space="preserve"> a </w:t>
      </w:r>
      <w:r w:rsidRPr="008D2DAE">
        <w:t>nemilost této mimořádné</w:t>
      </w:r>
      <w:r w:rsidR="00AE751F" w:rsidRPr="008D2DAE">
        <w:t xml:space="preserve"> a </w:t>
      </w:r>
      <w:r w:rsidRPr="008D2DAE">
        <w:t>nesmírně zapálené bandě expertů.</w:t>
      </w:r>
    </w:p>
    <w:p w:rsidR="00AE751F" w:rsidRPr="008D2DAE" w:rsidRDefault="000151F1" w:rsidP="00BF453C">
      <w:pPr>
        <w:pStyle w:val="Textodsazen"/>
      </w:pPr>
      <w:r w:rsidRPr="008D2DAE">
        <w:t>Ironii bylo, že Nixon svým rozhodnutím dosadit do funkce ministra zahraničí někoho nedostatečně připraveného posílil vliv právě těch dvou institucí, kterým</w:t>
      </w:r>
      <w:r w:rsidR="00D930C2" w:rsidRPr="008D2DAE">
        <w:t xml:space="preserve"> </w:t>
      </w:r>
      <w:r w:rsidRPr="008D2DAE">
        <w:t xml:space="preserve">nejméně věřil </w:t>
      </w:r>
      <w:r w:rsidR="00A76BE3" w:rsidRPr="008D2DAE">
        <w:t>–</w:t>
      </w:r>
      <w:r w:rsidRPr="008D2DAE">
        <w:t xml:space="preserve"> ministerstva zahraničí</w:t>
      </w:r>
      <w:r w:rsidR="00AE751F" w:rsidRPr="008D2DAE">
        <w:t xml:space="preserve"> a </w:t>
      </w:r>
      <w:r w:rsidRPr="008D2DAE">
        <w:t>tisku. Nový ministr zahraničí má totiž jen dvě možnosti: může se řídit tím, co si přeje Bílý dům,</w:t>
      </w:r>
      <w:r w:rsidR="00AE751F" w:rsidRPr="008D2DAE">
        <w:t xml:space="preserve"> a </w:t>
      </w:r>
      <w:r w:rsidRPr="008D2DAE">
        <w:t>obhajovat prezidentovu politiku na svém ministerstvu,</w:t>
      </w:r>
      <w:r w:rsidR="00AE751F" w:rsidRPr="008D2DAE">
        <w:t xml:space="preserve"> v </w:t>
      </w:r>
      <w:r w:rsidRPr="008D2DAE">
        <w:t>Kongresu</w:t>
      </w:r>
      <w:r w:rsidR="00AE751F" w:rsidRPr="008D2DAE">
        <w:t xml:space="preserve"> a </w:t>
      </w:r>
      <w:r w:rsidRPr="008D2DAE">
        <w:t>před celou zemí, nebo se může stát mluvčím svých podřízených.</w:t>
      </w:r>
      <w:r w:rsidR="00AE751F" w:rsidRPr="008D2DAE">
        <w:t xml:space="preserve"> V </w:t>
      </w:r>
      <w:r w:rsidRPr="008D2DAE">
        <w:t>klidnějších časech by ministr Rogers klidně mohl být schopen vybalancovat požadavky na něj kladené. Ale</w:t>
      </w:r>
      <w:r w:rsidR="00AE751F" w:rsidRPr="008D2DAE">
        <w:t xml:space="preserve"> v </w:t>
      </w:r>
      <w:r w:rsidRPr="008D2DAE">
        <w:t>bouřích vnitropolitických sporů vyvolaných Vietnamem vyžadoval tento úkol</w:t>
      </w:r>
      <w:r w:rsidR="00976E93" w:rsidRPr="008D2DAE">
        <w:t xml:space="preserve"> </w:t>
      </w:r>
      <w:r w:rsidR="00A76BE3" w:rsidRPr="008D2DAE">
        <w:t>–</w:t>
      </w:r>
      <w:r w:rsidRPr="008D2DAE">
        <w:t xml:space="preserve"> více sebedůvěry</w:t>
      </w:r>
      <w:r w:rsidR="00AE751F" w:rsidRPr="008D2DAE">
        <w:t xml:space="preserve"> a </w:t>
      </w:r>
      <w:r w:rsidRPr="008D2DAE">
        <w:t>znalostí, než se od něj rozumně dalo očekávat. Výsledkem bylo, že se Rogers přirozeně chtěl vyhnout útokům, kterým Čelil jeho předchůdce Dean Rusk. Protože měl sklon věřit, že názory prezentované</w:t>
      </w:r>
      <w:r w:rsidR="00AE751F" w:rsidRPr="008D2DAE">
        <w:t xml:space="preserve"> v </w:t>
      </w:r>
      <w:r w:rsidRPr="008D2DAE">
        <w:t>úvodnících hlavních listů</w:t>
      </w:r>
      <w:r w:rsidR="00AE751F" w:rsidRPr="008D2DAE">
        <w:t xml:space="preserve"> z </w:t>
      </w:r>
      <w:r w:rsidRPr="008D2DAE">
        <w:t>východního pobřeží jsou totožné</w:t>
      </w:r>
      <w:r w:rsidR="00AE751F" w:rsidRPr="008D2DAE">
        <w:t xml:space="preserve"> s </w:t>
      </w:r>
      <w:r w:rsidRPr="008D2DAE">
        <w:t>míněním veřejnosti</w:t>
      </w:r>
      <w:r w:rsidR="00AE751F" w:rsidRPr="008D2DAE">
        <w:t xml:space="preserve"> a </w:t>
      </w:r>
      <w:r w:rsidRPr="008D2DAE">
        <w:t>Kongresu,</w:t>
      </w:r>
      <w:r w:rsidR="00AE751F" w:rsidRPr="008D2DAE">
        <w:t xml:space="preserve"> a </w:t>
      </w:r>
      <w:r w:rsidRPr="008D2DAE">
        <w:t>protože tyto úvodníky také mocně ovlivňovaly jeho podřízené,</w:t>
      </w:r>
      <w:r w:rsidR="00AE751F" w:rsidRPr="008D2DAE">
        <w:t xml:space="preserve"> v </w:t>
      </w:r>
      <w:r w:rsidRPr="008D2DAE">
        <w:t>kritických okamžicích shledával, že není ochoten bít se za svého prezidenta,</w:t>
      </w:r>
      <w:r w:rsidR="00AE751F" w:rsidRPr="008D2DAE">
        <w:t xml:space="preserve"> a </w:t>
      </w:r>
      <w:r w:rsidRPr="008D2DAE">
        <w:t>často podpořil stanoviska, jež byla</w:t>
      </w:r>
      <w:r w:rsidR="00AE751F" w:rsidRPr="008D2DAE">
        <w:t xml:space="preserve"> v </w:t>
      </w:r>
      <w:r w:rsidRPr="008D2DAE">
        <w:t>rozporu</w:t>
      </w:r>
      <w:r w:rsidR="00AE751F" w:rsidRPr="008D2DAE">
        <w:t xml:space="preserve"> s </w:t>
      </w:r>
      <w:r w:rsidRPr="008D2DAE">
        <w:t>Nixonovými hledisky.</w:t>
      </w:r>
    </w:p>
    <w:p w:rsidR="00AE751F" w:rsidRPr="008D2DAE" w:rsidRDefault="000151F1" w:rsidP="00BF453C">
      <w:pPr>
        <w:pStyle w:val="Textodsazen"/>
      </w:pPr>
      <w:r w:rsidRPr="008D2DAE">
        <w:t>Tento jeho sklon mohly paradoxně posílit</w:t>
      </w:r>
      <w:r w:rsidR="00AE751F" w:rsidRPr="008D2DAE">
        <w:t xml:space="preserve"> i </w:t>
      </w:r>
      <w:r w:rsidRPr="008D2DAE">
        <w:t>vzpomínky na 50. léta, kdy se</w:t>
      </w:r>
      <w:r w:rsidR="00AE751F" w:rsidRPr="008D2DAE">
        <w:t xml:space="preserve"> s </w:t>
      </w:r>
      <w:r w:rsidRPr="008D2DAE">
        <w:t>Nixonem přátelil. Tehdy měl Rogers</w:t>
      </w:r>
      <w:r w:rsidR="00AE751F" w:rsidRPr="008D2DAE">
        <w:t xml:space="preserve"> v </w:t>
      </w:r>
      <w:r w:rsidRPr="008D2DAE">
        <w:t>jejich vztahu</w:t>
      </w:r>
      <w:r w:rsidR="00AE751F" w:rsidRPr="008D2DAE">
        <w:t xml:space="preserve"> z </w:t>
      </w:r>
      <w:r w:rsidRPr="008D2DAE">
        <w:t>psychologického hlediska výrazně navrch.</w:t>
      </w:r>
      <w:r w:rsidR="00AE751F" w:rsidRPr="008D2DAE">
        <w:t xml:space="preserve"> V </w:t>
      </w:r>
      <w:r w:rsidRPr="008D2DAE">
        <w:t>důsledku toho nedokázal fakticky pochopit, že</w:t>
      </w:r>
      <w:r w:rsidR="00AE751F" w:rsidRPr="008D2DAE">
        <w:t xml:space="preserve"> v </w:t>
      </w:r>
      <w:r w:rsidRPr="008D2DAE">
        <w:t>této nové situaci mu přísluší jednoznačně podřízené postavení. Ještě méně byl schopen vyrovnat se</w:t>
      </w:r>
      <w:r w:rsidR="00AE751F" w:rsidRPr="008D2DAE">
        <w:t xml:space="preserve"> s </w:t>
      </w:r>
      <w:r w:rsidRPr="008D2DAE">
        <w:t xml:space="preserve">úvahou, že byl možná jmenován </w:t>
      </w:r>
      <w:r w:rsidR="00A76BE3" w:rsidRPr="008D2DAE">
        <w:t>–</w:t>
      </w:r>
      <w:r w:rsidRPr="008D2DAE">
        <w:t xml:space="preserve"> přinejmenším částečně </w:t>
      </w:r>
      <w:r w:rsidR="00A76BE3" w:rsidRPr="008D2DAE">
        <w:t>–</w:t>
      </w:r>
      <w:r w:rsidRPr="008D2DAE">
        <w:t>, poněvadž jeho starý přítel Nixon chtěl dosáhnout výměny rolí</w:t>
      </w:r>
      <w:r w:rsidR="00AE751F" w:rsidRPr="008D2DAE">
        <w:t xml:space="preserve"> a </w:t>
      </w:r>
      <w:r w:rsidRPr="008D2DAE">
        <w:t>ustavit vztah,</w:t>
      </w:r>
      <w:r w:rsidR="00AE751F" w:rsidRPr="008D2DAE">
        <w:t xml:space="preserve"> v </w:t>
      </w:r>
      <w:r w:rsidRPr="008D2DAE">
        <w:t>němž by právě on</w:t>
      </w:r>
      <w:r w:rsidR="00AE751F" w:rsidRPr="008D2DAE">
        <w:t xml:space="preserve"> z </w:t>
      </w:r>
      <w:r w:rsidRPr="008D2DAE">
        <w:t>hierarchického</w:t>
      </w:r>
      <w:r w:rsidR="00AE751F" w:rsidRPr="008D2DAE">
        <w:t xml:space="preserve"> i </w:t>
      </w:r>
      <w:r w:rsidRPr="008D2DAE">
        <w:t>věcného hlediska pro jednou udával tón.</w:t>
      </w:r>
    </w:p>
    <w:p w:rsidR="00AE751F" w:rsidRPr="008D2DAE" w:rsidRDefault="000151F1" w:rsidP="00BF453C">
      <w:pPr>
        <w:pStyle w:val="Textodsazen"/>
      </w:pPr>
      <w:r w:rsidRPr="008D2DAE">
        <w:t>Tento zvláštní, antifonický vztah mezi oběma muži měl za následek posílení mého postavení,</w:t>
      </w:r>
      <w:r w:rsidR="00AE751F" w:rsidRPr="008D2DAE">
        <w:t xml:space="preserve"> i </w:t>
      </w:r>
      <w:r w:rsidRPr="008D2DAE">
        <w:t>když má vlastní role byla jeho důsledkem, nikoli jeho příčinou. Nixon byl od počátku rozhodnut mít kontrolu nad nejdůležitějšími jednáními. Například vyloučil svého ministra zahraničí ze svého prvního setkání se sovětským velvyslancem Anatolijem Dobryninem, jež se konalo 17. února 1969, čtyři týdny po inauguraci, tedy</w:t>
      </w:r>
      <w:r w:rsidR="00AE751F" w:rsidRPr="008D2DAE">
        <w:t xml:space="preserve"> v </w:t>
      </w:r>
      <w:r w:rsidRPr="008D2DAE">
        <w:t xml:space="preserve">době, kdy bylo nemyslitelné, že bych navrhl takový postup. Tato praxe, jež se ustavila ještě </w:t>
      </w:r>
      <w:r w:rsidRPr="008D2DAE">
        <w:lastRenderedPageBreak/>
        <w:t>předtím, než se ujasnilo mé postavení, pokračovala. Když Nixon během svého funkčního období přijímal</w:t>
      </w:r>
      <w:r w:rsidR="00AE751F" w:rsidRPr="008D2DAE">
        <w:t xml:space="preserve"> v </w:t>
      </w:r>
      <w:r w:rsidRPr="008D2DAE">
        <w:t>Oválné pracovně nějakou státní návštěvu</w:t>
      </w:r>
      <w:r w:rsidR="00AE751F" w:rsidRPr="008D2DAE">
        <w:t xml:space="preserve"> k </w:t>
      </w:r>
      <w:r w:rsidRPr="008D2DAE">
        <w:t>dlouhému rozhovoru, jediným dalším Američanem, který byl přítomen, jsem byl já.</w:t>
      </w:r>
    </w:p>
    <w:p w:rsidR="00AE751F" w:rsidRPr="008D2DAE" w:rsidRDefault="000151F1" w:rsidP="00BF453C">
      <w:pPr>
        <w:pStyle w:val="Textodsazen"/>
      </w:pPr>
      <w:r w:rsidRPr="008D2DAE">
        <w:t>Přetahování</w:t>
      </w:r>
      <w:r w:rsidR="00AE751F" w:rsidRPr="008D2DAE">
        <w:t xml:space="preserve"> o </w:t>
      </w:r>
      <w:r w:rsidRPr="008D2DAE">
        <w:t>to, kdo je odpovědný za zahraniční politiku, začalo velmi záhy. Ministr Rogers zaujal stanovisko, že pokyny,</w:t>
      </w:r>
      <w:r w:rsidR="00AE751F" w:rsidRPr="008D2DAE">
        <w:t xml:space="preserve"> s </w:t>
      </w:r>
      <w:r w:rsidRPr="008D2DAE">
        <w:t>nimiž nesouhlasí, vykoná pouze</w:t>
      </w:r>
      <w:r w:rsidR="00AE751F" w:rsidRPr="008D2DAE">
        <w:t xml:space="preserve"> v </w:t>
      </w:r>
      <w:r w:rsidRPr="008D2DAE">
        <w:t>případě, pokud mu je osobně dá prezident. To byla právě ta věc, kterou Nixon nedokázal psychicky zvládnout. Uchýlil by se</w:t>
      </w:r>
      <w:r w:rsidR="00AE751F" w:rsidRPr="008D2DAE">
        <w:t xml:space="preserve"> k </w:t>
      </w:r>
      <w:r w:rsidRPr="008D2DAE">
        <w:t>jakémukoli úskoku, aby se vyhnul osobní konfrontaci. Posílal dopisy,</w:t>
      </w:r>
      <w:r w:rsidR="00AE751F" w:rsidRPr="008D2DAE">
        <w:t xml:space="preserve"> v </w:t>
      </w:r>
      <w:r w:rsidRPr="008D2DAE">
        <w:t>nichž vysvětloval,</w:t>
      </w:r>
      <w:r w:rsidR="00AE751F" w:rsidRPr="008D2DAE">
        <w:t xml:space="preserve"> o </w:t>
      </w:r>
      <w:r w:rsidRPr="008D2DAE">
        <w:t xml:space="preserve">co mu jde; vysílal emisary. Rogers však byl přesvědčen </w:t>
      </w:r>
      <w:r w:rsidR="00A76BE3" w:rsidRPr="008D2DAE">
        <w:t>–</w:t>
      </w:r>
      <w:r w:rsidRPr="008D2DAE">
        <w:t xml:space="preserve"> zcela správně </w:t>
      </w:r>
      <w:r w:rsidR="00A76BE3" w:rsidRPr="008D2DAE">
        <w:t>–</w:t>
      </w:r>
      <w:r w:rsidRPr="008D2DAE">
        <w:t>, že tyto dopisy jsem koncipoval já nebo můj personál,</w:t>
      </w:r>
      <w:r w:rsidR="00AE751F" w:rsidRPr="008D2DAE">
        <w:t xml:space="preserve"> a </w:t>
      </w:r>
      <w:r w:rsidRPr="008D2DAE">
        <w:t xml:space="preserve">nepovažoval je za plnohodnotné, přestože je podepsal prezident. Emisary </w:t>
      </w:r>
      <w:r w:rsidR="00A76BE3" w:rsidRPr="008D2DAE">
        <w:t>–</w:t>
      </w:r>
      <w:r w:rsidRPr="008D2DAE">
        <w:t xml:space="preserve"> většinou tento úkol dostal John Mitchell </w:t>
      </w:r>
      <w:r w:rsidR="00A76BE3" w:rsidRPr="008D2DAE">
        <w:t>–</w:t>
      </w:r>
      <w:r w:rsidRPr="008D2DAE">
        <w:t xml:space="preserve"> znechutil připomínkou, že on je starým Nixonovým přítelem,</w:t>
      </w:r>
      <w:r w:rsidR="00AE751F" w:rsidRPr="008D2DAE">
        <w:t xml:space="preserve"> a </w:t>
      </w:r>
      <w:r w:rsidRPr="008D2DAE">
        <w:t>že mu proto rozumí lépe. Tento boj, který nebyl navenek zcela patrný, protože oba muži kladli vinu za něj třetím stranám, neměl konce. Nixon opakovaně nařizoval, že všechny telegramy do zahraničí musí být schváleny Bílým domem. Tento pokyn byl často obcházen, neboť prostředky, kterými může ministr zahraničí komunikovat se svými podřízenými, jsou příliš pestré, než aby se daly kontrolovat nějakým nařízením.</w:t>
      </w:r>
    </w:p>
    <w:p w:rsidR="00AE751F" w:rsidRPr="008D2DAE" w:rsidRDefault="000151F1" w:rsidP="00BF453C">
      <w:pPr>
        <w:pStyle w:val="Textodsazen"/>
      </w:pPr>
      <w:r w:rsidRPr="008D2DAE">
        <w:t xml:space="preserve">Postupem času prezident </w:t>
      </w:r>
      <w:r w:rsidR="00A76BE3" w:rsidRPr="008D2DAE">
        <w:t>–</w:t>
      </w:r>
      <w:r w:rsidRPr="008D2DAE">
        <w:t xml:space="preserve"> nebo já</w:t>
      </w:r>
      <w:r w:rsidR="00AE751F" w:rsidRPr="008D2DAE">
        <w:t xml:space="preserve"> z </w:t>
      </w:r>
      <w:r w:rsidRPr="008D2DAE">
        <w:t xml:space="preserve">jeho pověření </w:t>
      </w:r>
      <w:r w:rsidR="00A76BE3" w:rsidRPr="008D2DAE">
        <w:t>–</w:t>
      </w:r>
      <w:r w:rsidRPr="008D2DAE">
        <w:t xml:space="preserve"> začal ve snaze vyhnout se tímto nekonečným konfrontacím stále více jednat</w:t>
      </w:r>
      <w:r w:rsidR="00AE751F" w:rsidRPr="008D2DAE">
        <w:t xml:space="preserve"> s </w:t>
      </w:r>
      <w:r w:rsidRPr="008D2DAE">
        <w:t xml:space="preserve">klíčovými zahraničními představiteli prostřednictvím </w:t>
      </w:r>
      <w:r w:rsidR="00AE751F" w:rsidRPr="008D2DAE">
        <w:t>„</w:t>
      </w:r>
      <w:r w:rsidRPr="008D2DAE">
        <w:t>postranních</w:t>
      </w:r>
      <w:r w:rsidR="00AE751F" w:rsidRPr="008D2DAE">
        <w:t>“</w:t>
      </w:r>
      <w:r w:rsidRPr="008D2DAE">
        <w:t xml:space="preserve"> linek, které spojovaly operační středisko (Situation Room)</w:t>
      </w:r>
      <w:r w:rsidR="00AE751F" w:rsidRPr="008D2DAE">
        <w:t xml:space="preserve"> v </w:t>
      </w:r>
      <w:r w:rsidRPr="008D2DAE">
        <w:t>Bílém domě přímo</w:t>
      </w:r>
      <w:r w:rsidR="00AE751F" w:rsidRPr="008D2DAE">
        <w:t xml:space="preserve"> s </w:t>
      </w:r>
      <w:r w:rsidRPr="008D2DAE">
        <w:t>danou oblastí, aniž by</w:t>
      </w:r>
      <w:r w:rsidR="00AE751F" w:rsidRPr="008D2DAE">
        <w:t xml:space="preserve"> o </w:t>
      </w:r>
      <w:r w:rsidRPr="008D2DAE">
        <w:t>tom ministerstvo zahraničí vědělo. Tento proces začal den po inauguraci. Nový prezident chtěl změnit instrukce týkající se rozhovorů</w:t>
      </w:r>
      <w:r w:rsidR="00AE751F" w:rsidRPr="008D2DAE">
        <w:t xml:space="preserve"> o </w:t>
      </w:r>
      <w:r w:rsidRPr="008D2DAE">
        <w:t>Vietnamu, jež koncipovalo ministerstvo zahraničí</w:t>
      </w:r>
      <w:r w:rsidR="00AE751F" w:rsidRPr="008D2DAE">
        <w:t xml:space="preserve"> a </w:t>
      </w:r>
      <w:r w:rsidRPr="008D2DAE">
        <w:t>které odrážely postoj předešlé administrativy. Přál si však také vyhnout se kontroverzi. Požádal mne proto, abych zatelefonoval velvyslanci Henrymu Cabotu Lodgeovi, našemu vyjednavači</w:t>
      </w:r>
      <w:r w:rsidR="00AE751F" w:rsidRPr="008D2DAE">
        <w:t xml:space="preserve"> v </w:t>
      </w:r>
      <w:r w:rsidRPr="008D2DAE">
        <w:t>Paříži,</w:t>
      </w:r>
      <w:r w:rsidR="00AE751F" w:rsidRPr="008D2DAE">
        <w:t xml:space="preserve"> a </w:t>
      </w:r>
      <w:r w:rsidRPr="008D2DAE">
        <w:t>navrhl mu, aby poslal oficiálním ministerským kanálem jako své doporučení názor, který by odrážel představy preferované prezidentem. Lodge ochotně souhlasil. Protože takové postupy byly komplikované</w:t>
      </w:r>
      <w:r w:rsidR="00AE751F" w:rsidRPr="008D2DAE">
        <w:t xml:space="preserve"> a </w:t>
      </w:r>
      <w:r w:rsidRPr="008D2DAE">
        <w:t>ve většině případů nemohly fungovat, převáděl Nixon stále častěji citlivá jednání do Bílého domu, kde na ně mohl osobně dohlížet</w:t>
      </w:r>
      <w:r w:rsidR="00AE751F" w:rsidRPr="008D2DAE">
        <w:t xml:space="preserve"> a </w:t>
      </w:r>
      <w:r w:rsidRPr="008D2DAE">
        <w:t>připsat si pak za ne osobní zásluhy</w:t>
      </w:r>
      <w:r w:rsidR="00AE751F" w:rsidRPr="008D2DAE">
        <w:t xml:space="preserve"> a </w:t>
      </w:r>
      <w:r w:rsidRPr="008D2DAE">
        <w:t>současně se vyhnout byrokratickým rozbrojům nebo nečinnosti, které shledával tak nechutnými.</w:t>
      </w:r>
    </w:p>
    <w:p w:rsidR="00AE751F" w:rsidRPr="008D2DAE" w:rsidRDefault="000151F1" w:rsidP="00BF453C">
      <w:pPr>
        <w:pStyle w:val="Textodsazen"/>
      </w:pPr>
      <w:r w:rsidRPr="008D2DAE">
        <w:t>Stejně tak se prezident neváhal distancovat od samostatných iniciativ ministerstva zahraničí.</w:t>
      </w:r>
      <w:r w:rsidR="00AE751F" w:rsidRPr="008D2DAE">
        <w:t xml:space="preserve"> V </w:t>
      </w:r>
      <w:r w:rsidRPr="008D2DAE">
        <w:t>březnu roku 1969 mne například požádal, abych tajně informoval velvyslance Dobrynina, že ministr zahraničí při svém prvním dlouhém rozhovoru</w:t>
      </w:r>
      <w:r w:rsidR="00AE751F" w:rsidRPr="008D2DAE">
        <w:t xml:space="preserve"> s </w:t>
      </w:r>
      <w:r w:rsidRPr="008D2DAE">
        <w:t>ním vyslovil názory, které zcela nerezonují se stanoviskem Bílého domu. Neprovedl jsem tento pokyn hned, raději jsem čekal, až vyvstane nějaký konkrétní problém. Nicméně bylo evidentní, že si Sověti kvůli chování Bílého domu</w:t>
      </w:r>
      <w:r w:rsidR="00AE751F" w:rsidRPr="008D2DAE">
        <w:t xml:space="preserve"> a </w:t>
      </w:r>
      <w:r w:rsidRPr="008D2DAE">
        <w:t>ministerstva zahraničí uvědomili, jaká interní debata</w:t>
      </w:r>
      <w:r w:rsidR="00AE751F" w:rsidRPr="008D2DAE">
        <w:t xml:space="preserve"> a </w:t>
      </w:r>
      <w:r w:rsidRPr="008D2DAE">
        <w:t>nás probíhá,</w:t>
      </w:r>
      <w:r w:rsidR="00AE751F" w:rsidRPr="008D2DAE">
        <w:t xml:space="preserve"> a </w:t>
      </w:r>
      <w:r w:rsidRPr="008D2DAE">
        <w:t xml:space="preserve">že se toho pokusili maximálně využít. Nixon </w:t>
      </w:r>
      <w:r w:rsidRPr="008D2DAE">
        <w:lastRenderedPageBreak/>
        <w:t>také zadržoval před Rogersem informaci, že mezi Bílým domem</w:t>
      </w:r>
      <w:r w:rsidR="00AE751F" w:rsidRPr="008D2DAE">
        <w:t xml:space="preserve"> a </w:t>
      </w:r>
      <w:r w:rsidRPr="008D2DAE">
        <w:t xml:space="preserve">severovietnamským prezidentem Ho </w:t>
      </w:r>
      <w:r w:rsidR="00A40297" w:rsidRPr="008D2DAE">
        <w:t>Č</w:t>
      </w:r>
      <w:r w:rsidRPr="008D2DAE">
        <w:t>i Minem probíhaly</w:t>
      </w:r>
      <w:r w:rsidR="00AE751F" w:rsidRPr="008D2DAE">
        <w:t xml:space="preserve"> v </w:t>
      </w:r>
      <w:r w:rsidRPr="008D2DAE">
        <w:t>červenci</w:t>
      </w:r>
      <w:r w:rsidR="00AE751F" w:rsidRPr="008D2DAE">
        <w:t xml:space="preserve"> a </w:t>
      </w:r>
      <w:r w:rsidRPr="008D2DAE">
        <w:t>srpnu roku 1969 tajné rozhovory. Ministr zahraničí se</w:t>
      </w:r>
      <w:r w:rsidR="00AE751F" w:rsidRPr="008D2DAE">
        <w:t xml:space="preserve"> o </w:t>
      </w:r>
      <w:r w:rsidRPr="008D2DAE">
        <w:t>všem dověděl až</w:t>
      </w:r>
      <w:r w:rsidR="00AE751F" w:rsidRPr="008D2DAE">
        <w:t xml:space="preserve"> v </w:t>
      </w:r>
      <w:r w:rsidRPr="008D2DAE">
        <w:t>listopadu čtyřicet osm hodin předtím, než Nixon tyto skutečnosti odhalil</w:t>
      </w:r>
      <w:r w:rsidR="00AE751F" w:rsidRPr="008D2DAE">
        <w:t xml:space="preserve"> v </w:t>
      </w:r>
      <w:r w:rsidRPr="008D2DAE">
        <w:t>televizním projevu. Na začátku roku 1970 se Nixon obrátil prostřednictvím svého poradce Leonarda Garmenta</w:t>
      </w:r>
      <w:r w:rsidR="00AE751F" w:rsidRPr="008D2DAE">
        <w:t xml:space="preserve"> a </w:t>
      </w:r>
      <w:r w:rsidRPr="008D2DAE">
        <w:t xml:space="preserve">ministra spravedlnosti Johna Mitchella na židovskou komunitu se sdělením, že </w:t>
      </w:r>
      <w:r w:rsidR="00AE751F" w:rsidRPr="008D2DAE">
        <w:t>„</w:t>
      </w:r>
      <w:r w:rsidRPr="008D2DAE">
        <w:t>Rogersův plán</w:t>
      </w:r>
      <w:r w:rsidR="00AE751F" w:rsidRPr="008D2DAE">
        <w:t>“</w:t>
      </w:r>
      <w:r w:rsidRPr="008D2DAE">
        <w:t xml:space="preserve"> pro Blízký východ je pojmenován příznačně</w:t>
      </w:r>
      <w:r w:rsidR="00AE751F" w:rsidRPr="008D2DAE">
        <w:t xml:space="preserve"> a </w:t>
      </w:r>
      <w:r w:rsidRPr="008D2DAE">
        <w:t>že nevznikl</w:t>
      </w:r>
      <w:r w:rsidR="00AE751F" w:rsidRPr="008D2DAE">
        <w:t xml:space="preserve"> v </w:t>
      </w:r>
      <w:r w:rsidRPr="008D2DAE">
        <w:t>Bílém domě.</w:t>
      </w:r>
      <w:r w:rsidR="00AE751F" w:rsidRPr="008D2DAE">
        <w:t xml:space="preserve"> V </w:t>
      </w:r>
      <w:r w:rsidRPr="008D2DAE">
        <w:t>květnu roku 1971 nevěděl ministr zahraničí</w:t>
      </w:r>
      <w:r w:rsidR="00AE751F" w:rsidRPr="008D2DAE">
        <w:t xml:space="preserve"> o </w:t>
      </w:r>
      <w:r w:rsidRPr="008D2DAE">
        <w:t>jednáních probíhajících mezi Bílým domem</w:t>
      </w:r>
      <w:r w:rsidR="00AE751F" w:rsidRPr="008D2DAE">
        <w:t xml:space="preserve"> a </w:t>
      </w:r>
      <w:r w:rsidRPr="008D2DAE">
        <w:t>Kremlem, která vedla</w:t>
      </w:r>
      <w:r w:rsidR="00AE751F" w:rsidRPr="008D2DAE">
        <w:t xml:space="preserve"> k </w:t>
      </w:r>
      <w:r w:rsidRPr="008D2DAE">
        <w:t>průlomu</w:t>
      </w:r>
      <w:r w:rsidR="00AE751F" w:rsidRPr="008D2DAE">
        <w:t xml:space="preserve"> v </w:t>
      </w:r>
      <w:r w:rsidRPr="008D2DAE">
        <w:t>rozhovorech</w:t>
      </w:r>
      <w:r w:rsidR="00AE751F" w:rsidRPr="008D2DAE">
        <w:t xml:space="preserve"> o </w:t>
      </w:r>
      <w:r w:rsidRPr="008D2DAE">
        <w:t>SALT. Informaci</w:t>
      </w:r>
      <w:r w:rsidR="00AE751F" w:rsidRPr="008D2DAE">
        <w:t xml:space="preserve"> o </w:t>
      </w:r>
      <w:r w:rsidRPr="008D2DAE">
        <w:t>nich dostal teprve sedmdesát dvě hodiny před oficiálním oznámením jejich výsledků.</w:t>
      </w:r>
      <w:r w:rsidR="00AE751F" w:rsidRPr="008D2DAE">
        <w:t xml:space="preserve"> V </w:t>
      </w:r>
      <w:r w:rsidRPr="008D2DAE">
        <w:t>červenci téhož roku se Rogers dověděl</w:t>
      </w:r>
      <w:r w:rsidR="00AE751F" w:rsidRPr="008D2DAE">
        <w:t xml:space="preserve"> o </w:t>
      </w:r>
      <w:r w:rsidRPr="008D2DAE">
        <w:t xml:space="preserve">mé tajné misi do </w:t>
      </w:r>
      <w:r w:rsidR="00117C8D" w:rsidRPr="008D2DAE">
        <w:t>Číny</w:t>
      </w:r>
      <w:r w:rsidRPr="008D2DAE">
        <w:t>, až když jsem byl na cestě.</w:t>
      </w:r>
      <w:r w:rsidR="00AE751F" w:rsidRPr="008D2DAE">
        <w:t xml:space="preserve"> V </w:t>
      </w:r>
      <w:r w:rsidRPr="008D2DAE">
        <w:t xml:space="preserve">dubnu roku 1972 poskytl prezident Rogersovi tak zmanipulované vysvětlení mé návštěvy Moskvy </w:t>
      </w:r>
      <w:r w:rsidR="00A76BE3" w:rsidRPr="008D2DAE">
        <w:t>–</w:t>
      </w:r>
      <w:r w:rsidRPr="008D2DAE">
        <w:t xml:space="preserve"> která byla připravena tajně</w:t>
      </w:r>
      <w:r w:rsidR="00AE751F" w:rsidRPr="008D2DAE">
        <w:t xml:space="preserve"> a </w:t>
      </w:r>
      <w:r w:rsidRPr="008D2DAE">
        <w:t>proti níž se Rogers postavil, když se</w:t>
      </w:r>
      <w:r w:rsidR="00AE751F" w:rsidRPr="008D2DAE">
        <w:t xml:space="preserve"> o </w:t>
      </w:r>
      <w:r w:rsidRPr="008D2DAE">
        <w:t xml:space="preserve">ní na poslední chvíli dověděl </w:t>
      </w:r>
      <w:r w:rsidR="00A76BE3" w:rsidRPr="008D2DAE">
        <w:t>–</w:t>
      </w:r>
      <w:r w:rsidRPr="008D2DAE">
        <w:t>, že to zkomplikovalo má jednání. Takových příkladů lze jmenovat nekonečně mnoho.</w:t>
      </w:r>
    </w:p>
    <w:p w:rsidR="00AE751F" w:rsidRPr="008D2DAE" w:rsidRDefault="000151F1" w:rsidP="00BF453C">
      <w:pPr>
        <w:pStyle w:val="Textodsazen"/>
      </w:pPr>
      <w:r w:rsidRPr="008D2DAE">
        <w:t>Nechci tvrdit, že jsem se stavěl na odpor proti způsobu, jakým Nixon jednal</w:t>
      </w:r>
      <w:r w:rsidR="00AE751F" w:rsidRPr="008D2DAE">
        <w:t xml:space="preserve"> s </w:t>
      </w:r>
      <w:r w:rsidRPr="008D2DAE">
        <w:t>hlavním členem svého kabinetu. Má přítomnost jej od prvního okamžiku činila technicky proveditelným</w:t>
      </w:r>
      <w:r w:rsidR="00AE751F" w:rsidRPr="008D2DAE">
        <w:t xml:space="preserve"> a </w:t>
      </w:r>
      <w:r w:rsidRPr="008D2DAE">
        <w:t>od jisté doby jsem Nixona bezpochyby</w:t>
      </w:r>
      <w:r w:rsidR="00AE751F" w:rsidRPr="008D2DAE">
        <w:t xml:space="preserve"> k </w:t>
      </w:r>
      <w:r w:rsidRPr="008D2DAE">
        <w:t>tomuto přístupu povzbuzoval. Jako naprostá většina vysoce postavených činitelů jsem měl vyhraněné názory</w:t>
      </w:r>
      <w:r w:rsidR="00AE751F" w:rsidRPr="008D2DAE">
        <w:t xml:space="preserve"> a </w:t>
      </w:r>
      <w:r w:rsidRPr="008D2DAE">
        <w:t>neodmítal jsem příležitosti, které mi je umožňovaly prosadit. Napětí</w:t>
      </w:r>
      <w:r w:rsidR="00AE751F" w:rsidRPr="008D2DAE">
        <w:t xml:space="preserve"> a </w:t>
      </w:r>
      <w:r w:rsidRPr="008D2DAE">
        <w:t>vyčerpání spojené</w:t>
      </w:r>
      <w:r w:rsidR="00AE751F" w:rsidRPr="008D2DAE">
        <w:t xml:space="preserve"> s </w:t>
      </w:r>
      <w:r w:rsidRPr="008D2DAE">
        <w:t>výkonem vysoké funkce je únosné</w:t>
      </w:r>
      <w:r w:rsidR="00AE751F" w:rsidRPr="008D2DAE">
        <w:t xml:space="preserve"> a </w:t>
      </w:r>
      <w:r w:rsidRPr="008D2DAE">
        <w:t>opravdu vzrušující kvůli tomu, že člověk je přesvědčen, že přispívá</w:t>
      </w:r>
      <w:r w:rsidR="00AE751F" w:rsidRPr="008D2DAE">
        <w:t xml:space="preserve"> k </w:t>
      </w:r>
      <w:r w:rsidRPr="008D2DAE">
        <w:t>lepšímu světu. Do jaké míry se na celé věci podílely méně vznešené pohnutky jako marnivost</w:t>
      </w:r>
      <w:r w:rsidR="00AE751F" w:rsidRPr="008D2DAE">
        <w:t xml:space="preserve"> a </w:t>
      </w:r>
      <w:r w:rsidRPr="008D2DAE">
        <w:t>touha po moci, je po tak dlouhé době těžké určit; je ovšem nepravděpodobné, že by byly zcela nepřítomny. Chovám však přesvědčení, že</w:t>
      </w:r>
      <w:r w:rsidR="00AE751F" w:rsidRPr="008D2DAE">
        <w:t xml:space="preserve"> v </w:t>
      </w:r>
      <w:r w:rsidRPr="008D2DAE">
        <w:t>Nixonově administrativě by se</w:t>
      </w:r>
      <w:r w:rsidR="00D930C2" w:rsidRPr="008D2DAE">
        <w:t xml:space="preserve"> </w:t>
      </w:r>
      <w:r w:rsidRPr="008D2DAE">
        <w:t>rozhodování</w:t>
      </w:r>
      <w:r w:rsidR="00AE751F" w:rsidRPr="008D2DAE">
        <w:t xml:space="preserve"> o </w:t>
      </w:r>
      <w:r w:rsidRPr="008D2DAE">
        <w:t>zahraniční politice soustředilo do Bílého domu bez ohledu na to, jaké by převládly</w:t>
      </w:r>
      <w:r w:rsidR="00AE751F" w:rsidRPr="008D2DAE">
        <w:t xml:space="preserve"> v </w:t>
      </w:r>
      <w:r w:rsidRPr="008D2DAE">
        <w:t>administrativě, praktiky</w:t>
      </w:r>
      <w:r w:rsidR="00AE751F" w:rsidRPr="008D2DAE">
        <w:t xml:space="preserve"> a </w:t>
      </w:r>
      <w:r w:rsidRPr="008D2DAE">
        <w:t>kdo by se účastnil hry.</w:t>
      </w:r>
    </w:p>
    <w:p w:rsidR="00AE751F" w:rsidRPr="008D2DAE" w:rsidRDefault="000151F1" w:rsidP="00BF453C">
      <w:pPr>
        <w:pStyle w:val="Textodsazen"/>
      </w:pPr>
      <w:r w:rsidRPr="008D2DAE">
        <w:t xml:space="preserve">Jakmile Nixon jmenoval poradcem </w:t>
      </w:r>
      <w:r w:rsidR="00A40297" w:rsidRPr="008D2DAE">
        <w:t>pro</w:t>
      </w:r>
      <w:r w:rsidRPr="008D2DAE">
        <w:t xml:space="preserve"> otázky národní bezpečnosti experta na zahraniční politiku, který byl současně silnou osobností, musel nastat boj</w:t>
      </w:r>
      <w:r w:rsidR="00AE751F" w:rsidRPr="008D2DAE">
        <w:t xml:space="preserve"> s </w:t>
      </w:r>
      <w:r w:rsidRPr="008D2DAE">
        <w:t>ministrem zahraničí, třebaže jsem si to zpočátku neuvědomoval. Obě funkce jsou nutně konkure</w:t>
      </w:r>
      <w:r w:rsidR="001E54FD" w:rsidRPr="008D2DAE">
        <w:t>n</w:t>
      </w:r>
      <w:r w:rsidR="00976E93" w:rsidRPr="008D2DAE">
        <w:t>č</w:t>
      </w:r>
      <w:r w:rsidR="001E54FD" w:rsidRPr="008D2DAE">
        <w:t>n</w:t>
      </w:r>
      <w:r w:rsidRPr="008D2DAE">
        <w:t>í,</w:t>
      </w:r>
      <w:r w:rsidR="00976E93" w:rsidRPr="008D2DAE">
        <w:t xml:space="preserve"> </w:t>
      </w:r>
      <w:r w:rsidRPr="008D2DAE">
        <w:t>jestliže oba tito vysoce postavení činitelé chtějí hrát významnou roli při utváření zahraniční politiky. Vše vybízí ke kontroverzím; kdyby totiž mezi nimi panoval souhlas, nebylo by ve skutečnosti třeba, aby byli ve funkci oba. Třebaže jsem si to tehdy nemyslel, postupně jsem nabyl přesvědčení, že prezident by měl především naslouchat svému ministru zahraničí</w:t>
      </w:r>
      <w:r w:rsidR="00AE751F" w:rsidRPr="008D2DAE">
        <w:t xml:space="preserve"> a </w:t>
      </w:r>
      <w:r w:rsidRPr="008D2DAE">
        <w:t>svého poradce pro otázky národní bezpečnosti používat především jako vysoce postaveného administrátora</w:t>
      </w:r>
      <w:r w:rsidR="00AE751F" w:rsidRPr="008D2DAE">
        <w:t xml:space="preserve"> a </w:t>
      </w:r>
      <w:r w:rsidRPr="008D2DAE">
        <w:t>koordinátora, aby zajistil, že každý důležitý názor bude moci být prezentován. Jestliže poradce pro otázky národní bezpečnosti začne aktivně připravovat</w:t>
      </w:r>
      <w:r w:rsidR="00AE751F" w:rsidRPr="008D2DAE">
        <w:t xml:space="preserve"> a </w:t>
      </w:r>
      <w:r w:rsidRPr="008D2DAE">
        <w:t>artikulovat politiku, musí nevyhnutelně zatlačit ministra zahraničí do pozadí</w:t>
      </w:r>
      <w:r w:rsidR="00AE751F" w:rsidRPr="008D2DAE">
        <w:t xml:space="preserve"> a </w:t>
      </w:r>
      <w:r w:rsidRPr="008D2DAE">
        <w:t xml:space="preserve">omezit </w:t>
      </w:r>
      <w:r w:rsidRPr="008D2DAE">
        <w:lastRenderedPageBreak/>
        <w:t>jeho efektivitu. Zahraniční vlády jsou pak zmatené,</w:t>
      </w:r>
      <w:r w:rsidR="00AE751F" w:rsidRPr="008D2DAE">
        <w:t xml:space="preserve"> a </w:t>
      </w:r>
      <w:r w:rsidRPr="008D2DAE">
        <w:t>co je stejně nebezpečné, dostávají příležitost štvát jednu část naší vlády proti druhé; ministerstvo zahraničí začne podléhat demoralizaci</w:t>
      </w:r>
      <w:r w:rsidR="00AE751F" w:rsidRPr="008D2DAE">
        <w:t xml:space="preserve"> a </w:t>
      </w:r>
      <w:r w:rsidRPr="008D2DAE">
        <w:t>propadat se do malosti. Pokud prezident nemá důvěru ve svého ministra zahraničí, měl by ho nahradit někým jiným, nikoli vykonávat nad ním dohled prostřednictvím osobního poradce.</w:t>
      </w:r>
      <w:r w:rsidR="00AE751F" w:rsidRPr="008D2DAE">
        <w:t xml:space="preserve"> V </w:t>
      </w:r>
      <w:r w:rsidRPr="008D2DAE">
        <w:t>Nixonově administrativě nemohl ministr zahraničí vykonávat tuto výsadní roli, protože Nixon nevěřil úředníkům ministerstva zahraničí, protože měl složité vztahy</w:t>
      </w:r>
      <w:r w:rsidR="00AE751F" w:rsidRPr="008D2DAE">
        <w:t xml:space="preserve"> s </w:t>
      </w:r>
      <w:r w:rsidRPr="008D2DAE">
        <w:t>Rogersem, protože Rogers byl nezkušený</w:t>
      </w:r>
      <w:r w:rsidR="00AE751F" w:rsidRPr="008D2DAE">
        <w:t xml:space="preserve"> a </w:t>
      </w:r>
      <w:r w:rsidRPr="008D2DAE">
        <w:t>protože já jsem měl zcela vyhraněné názory. Rogers pochopitelně trval na výsadách své funkce, tím však jen prohloubil celý problém</w:t>
      </w:r>
      <w:r w:rsidR="00AE751F" w:rsidRPr="008D2DAE">
        <w:t xml:space="preserve"> a </w:t>
      </w:r>
      <w:r w:rsidR="00A76BE3" w:rsidRPr="008D2DAE">
        <w:t>–</w:t>
      </w:r>
      <w:r w:rsidRPr="008D2DAE">
        <w:t xml:space="preserve"> což je ironií </w:t>
      </w:r>
      <w:r w:rsidR="00A76BE3" w:rsidRPr="008D2DAE">
        <w:t>–</w:t>
      </w:r>
      <w:r w:rsidRPr="008D2DAE">
        <w:t xml:space="preserve"> ještě více oslabil své postavení.</w:t>
      </w:r>
      <w:r w:rsidR="00AE751F" w:rsidRPr="008D2DAE">
        <w:t xml:space="preserve"> V </w:t>
      </w:r>
      <w:r w:rsidRPr="008D2DAE">
        <w:t>úřednickém sporu prohraje obvykle ta strana, která nemá žádný lepší argument než svou hierarchickou nadřazenost. Prezidenti naslouchají těm poradcům,</w:t>
      </w:r>
      <w:r w:rsidR="00AE751F" w:rsidRPr="008D2DAE">
        <w:t xml:space="preserve"> o </w:t>
      </w:r>
      <w:r w:rsidRPr="008D2DAE">
        <w:t>nichž jsou přesvědčeni, že jejich názory</w:t>
      </w:r>
      <w:r w:rsidR="00976E93" w:rsidRPr="008D2DAE">
        <w:t xml:space="preserve"> </w:t>
      </w:r>
      <w:r w:rsidR="00A76BE3" w:rsidRPr="008D2DAE">
        <w:t>p</w:t>
      </w:r>
      <w:r w:rsidRPr="008D2DAE">
        <w:t>otřebují, nikoli těm, kteří trvají na slyšení kvůli svému postavení</w:t>
      </w:r>
      <w:r w:rsidR="00AE751F" w:rsidRPr="008D2DAE">
        <w:t xml:space="preserve"> v </w:t>
      </w:r>
      <w:r w:rsidRPr="008D2DAE">
        <w:t>organizační struktuře.</w:t>
      </w:r>
    </w:p>
    <w:p w:rsidR="00AE751F" w:rsidRPr="008D2DAE" w:rsidRDefault="000151F1" w:rsidP="00BF453C">
      <w:pPr>
        <w:pStyle w:val="Textodsazen"/>
      </w:pPr>
      <w:r w:rsidRPr="008D2DAE">
        <w:t>Kromě těchto důvodů působil</w:t>
      </w:r>
      <w:r w:rsidR="00AE751F" w:rsidRPr="008D2DAE">
        <w:t xml:space="preserve"> v </w:t>
      </w:r>
      <w:r w:rsidRPr="008D2DAE">
        <w:t>Nixonově politické mašin</w:t>
      </w:r>
      <w:r w:rsidR="00D930C2" w:rsidRPr="008D2DAE">
        <w:t>e</w:t>
      </w:r>
      <w:r w:rsidRPr="008D2DAE">
        <w:t>rii napětí také nezastíraný rozdíl</w:t>
      </w:r>
      <w:r w:rsidR="00AE751F" w:rsidRPr="008D2DAE">
        <w:t xml:space="preserve"> v </w:t>
      </w:r>
      <w:r w:rsidRPr="008D2DAE">
        <w:t>mém</w:t>
      </w:r>
      <w:r w:rsidR="00AE751F" w:rsidRPr="008D2DAE">
        <w:t xml:space="preserve"> a </w:t>
      </w:r>
      <w:r w:rsidRPr="008D2DAE">
        <w:t>ministrově nazírání věcí. Rogers byl ve skutečnosti mnohem schopnější, než jak byl vykreslován; měl bystrou analytickou mysl</w:t>
      </w:r>
      <w:r w:rsidR="00AE751F" w:rsidRPr="008D2DAE">
        <w:t xml:space="preserve"> a </w:t>
      </w:r>
      <w:r w:rsidRPr="008D2DAE">
        <w:t>mimořádně zdravý rozum. Kladl však důraz na taktiku; jako právník byl trénovaný</w:t>
      </w:r>
      <w:r w:rsidR="00AE751F" w:rsidRPr="008D2DAE">
        <w:t xml:space="preserve"> k </w:t>
      </w:r>
      <w:r w:rsidRPr="008D2DAE">
        <w:t xml:space="preserve">tomu, aby řešil problémy, tak jak vyvstávají </w:t>
      </w:r>
      <w:r w:rsidR="00AE751F" w:rsidRPr="008D2DAE">
        <w:t>„</w:t>
      </w:r>
      <w:r w:rsidRPr="008D2DAE">
        <w:t>podle jejich podstaty</w:t>
      </w:r>
      <w:r w:rsidR="00AE751F" w:rsidRPr="008D2DAE">
        <w:t>“</w:t>
      </w:r>
      <w:r w:rsidRPr="008D2DAE">
        <w:t>. Můj přístup byl strategický</w:t>
      </w:r>
      <w:r w:rsidR="00AE751F" w:rsidRPr="008D2DAE">
        <w:t xml:space="preserve"> a </w:t>
      </w:r>
      <w:r w:rsidRPr="008D2DAE">
        <w:t>geopolitický; snažil jsem se vztahovat jednu událost</w:t>
      </w:r>
      <w:r w:rsidR="00AE751F" w:rsidRPr="008D2DAE">
        <w:t xml:space="preserve"> k </w:t>
      </w:r>
      <w:r w:rsidRPr="008D2DAE">
        <w:t>druhé, vytvářet stimuly nebo tlak</w:t>
      </w:r>
      <w:r w:rsidR="00AE751F" w:rsidRPr="008D2DAE">
        <w:t xml:space="preserve"> v </w:t>
      </w:r>
      <w:r w:rsidRPr="008D2DAE">
        <w:t>jedné části světa, abych ovlivnil události</w:t>
      </w:r>
      <w:r w:rsidR="00AE751F" w:rsidRPr="008D2DAE">
        <w:t xml:space="preserve"> v </w:t>
      </w:r>
      <w:r w:rsidRPr="008D2DAE">
        <w:t>jiné. Rogers byl dokonale naladěn na požadavky konkrétního jednání. Já jsem chtěl akumulovat jemné nuance kvůli dlouhodobé strategii.</w:t>
      </w:r>
      <w:r w:rsidR="00AE751F" w:rsidRPr="008D2DAE">
        <w:t xml:space="preserve"> V </w:t>
      </w:r>
      <w:r w:rsidRPr="008D2DAE">
        <w:t>Rogersovi vzbuzovala obavy bezprostřední reakce Kongresu</w:t>
      </w:r>
      <w:r w:rsidR="00AE751F" w:rsidRPr="008D2DAE">
        <w:t xml:space="preserve"> a </w:t>
      </w:r>
      <w:r w:rsidRPr="008D2DAE">
        <w:t>médií, která do jisté míry spadala do jeho odpovědnosti, protože byl hlavním mluvčím</w:t>
      </w:r>
      <w:r w:rsidR="00AE751F" w:rsidRPr="008D2DAE">
        <w:t xml:space="preserve"> v </w:t>
      </w:r>
      <w:r w:rsidRPr="008D2DAE">
        <w:t>oblasti zahraniční politiky. Mně dělalo větší starosti, jaké budou výsledky po několika letech. Rogers mne musel nevyhnutelně považovat za egoistického hnidopicha, který zničil jeho vztahy</w:t>
      </w:r>
      <w:r w:rsidR="00AE751F" w:rsidRPr="008D2DAE">
        <w:t xml:space="preserve"> s </w:t>
      </w:r>
      <w:r w:rsidRPr="008D2DAE">
        <w:t>prezidentem; já jsem měl sklon pohlížet na něj jako na neohrabaného zelenáče, který ohrožuje pečlivě sestavený plán naší zahraniční politiky. Ten vztah musel zhořknout. Kdybychom oba byli moudřejší, pochopili bychom, že nejlépe posloužíme zemi, když udržíme pod kontrolou naše osobní rozbroje</w:t>
      </w:r>
      <w:r w:rsidR="00AE751F" w:rsidRPr="008D2DAE">
        <w:t xml:space="preserve"> a </w:t>
      </w:r>
      <w:r w:rsidRPr="008D2DAE">
        <w:t>podržíme jeden druhého. Nixona by pak méně lákalo využívat napětí mezi námi, kterého se děsil</w:t>
      </w:r>
      <w:r w:rsidR="00AE751F" w:rsidRPr="008D2DAE">
        <w:t xml:space="preserve"> a </w:t>
      </w:r>
      <w:r w:rsidRPr="008D2DAE">
        <w:t>jež současně podněcoval. Avšak všechny naše pokusy pravidelně se setkávat ztroskotaly. Rogers byl příliš hrdý, já intelektuálně příliš arogantní</w:t>
      </w:r>
      <w:r w:rsidR="00AE751F" w:rsidRPr="008D2DAE">
        <w:t xml:space="preserve"> a </w:t>
      </w:r>
      <w:r w:rsidRPr="008D2DAE">
        <w:t>oba dohromady jsme byli příliš nejistí, než abychom mohli nastoupit kurs, který by nám ušetřil mnoho zbytečné zloby</w:t>
      </w:r>
      <w:r w:rsidR="00AE751F" w:rsidRPr="008D2DAE">
        <w:t xml:space="preserve"> a </w:t>
      </w:r>
      <w:r w:rsidRPr="008D2DAE">
        <w:t>byrokratických útrap.</w:t>
      </w:r>
    </w:p>
    <w:p w:rsidR="00AE751F" w:rsidRPr="008D2DAE" w:rsidRDefault="000151F1" w:rsidP="00BF453C">
      <w:pPr>
        <w:pStyle w:val="Textodsazen"/>
      </w:pPr>
      <w:r w:rsidRPr="008D2DAE">
        <w:t>Nic</w:t>
      </w:r>
      <w:r w:rsidR="00AE751F" w:rsidRPr="008D2DAE">
        <w:t xml:space="preserve"> z </w:t>
      </w:r>
      <w:r w:rsidRPr="008D2DAE">
        <w:t>toho by však neznamenalo zásadní rozdíl, pokud by Nixon</w:t>
      </w:r>
      <w:r w:rsidR="00AE751F" w:rsidRPr="008D2DAE">
        <w:t xml:space="preserve"> a </w:t>
      </w:r>
      <w:r w:rsidRPr="008D2DAE">
        <w:t>Rogers měli</w:t>
      </w:r>
      <w:r w:rsidR="00AE751F" w:rsidRPr="008D2DAE">
        <w:t xml:space="preserve"> k </w:t>
      </w:r>
      <w:r w:rsidRPr="008D2DAE">
        <w:t xml:space="preserve">sobě opravdu tak blízko, jak možná upřímně věřili, že mají. Ministr zahraničí musí mít nevyhnutelně plnou důvěru svého prezidenta. Úspěšní ministři jako Dean Acheson nebo John Foster Dulles si se svým nadřízeným </w:t>
      </w:r>
      <w:r w:rsidRPr="008D2DAE">
        <w:lastRenderedPageBreak/>
        <w:t>ustavili důvěrný pracovní vztah. Ti, kteří se naopak snažili se svým prezidentem soutěžit, například Robert Lansing nebo James By</w:t>
      </w:r>
      <w:r w:rsidR="00A40297" w:rsidRPr="008D2DAE">
        <w:t>rn</w:t>
      </w:r>
      <w:r w:rsidRPr="008D2DAE">
        <w:t>es, brzy ztratili svůj vliv nebo pozici. Acheson často zdůrazňoval, že se sice nebál zuřivě nesouhlasit</w:t>
      </w:r>
      <w:r w:rsidR="00AE751F" w:rsidRPr="008D2DAE">
        <w:t xml:space="preserve"> s </w:t>
      </w:r>
      <w:r w:rsidRPr="008D2DAE">
        <w:t>prezidentem Trumanem, nikdy ho však nepostavil do situace, kdy by se zdálo, že testuje jeho autoritu,</w:t>
      </w:r>
      <w:r w:rsidR="00AE751F" w:rsidRPr="008D2DAE">
        <w:t xml:space="preserve"> a </w:t>
      </w:r>
      <w:r w:rsidRPr="008D2DAE">
        <w:t>nikdy by se nepřipojil</w:t>
      </w:r>
      <w:r w:rsidR="00AE751F" w:rsidRPr="008D2DAE">
        <w:t xml:space="preserve"> k </w:t>
      </w:r>
      <w:r w:rsidRPr="008D2DAE">
        <w:t>intrikám ostatních ministrů, aby vyvinul tlak na prezidenta. Hlava státu potřebuje podstatné rady, požaduje však také emocionální podporu. Musí vědět, že jeho poradci jsou silní</w:t>
      </w:r>
      <w:r w:rsidR="00AE751F" w:rsidRPr="008D2DAE">
        <w:t xml:space="preserve"> a </w:t>
      </w:r>
      <w:r w:rsidRPr="008D2DAE">
        <w:t>sebevědomí, musí však také cítit, že mají pochopení pro osamělost</w:t>
      </w:r>
      <w:r w:rsidR="00AE751F" w:rsidRPr="008D2DAE">
        <w:t xml:space="preserve"> a </w:t>
      </w:r>
      <w:r w:rsidRPr="008D2DAE">
        <w:t>odpovědnost spojenou</w:t>
      </w:r>
      <w:r w:rsidR="00AE751F" w:rsidRPr="008D2DAE">
        <w:t xml:space="preserve"> s </w:t>
      </w:r>
      <w:r w:rsidRPr="008D2DAE">
        <w:t>jeho funkcí</w:t>
      </w:r>
      <w:r w:rsidR="00AE751F" w:rsidRPr="008D2DAE">
        <w:t xml:space="preserve"> a </w:t>
      </w:r>
      <w:r w:rsidRPr="008D2DAE">
        <w:t>že nebudou cílevědomě zvětšovat jeho psychologickou zátěž. Tato nehmatatelná ingredience byla přesně tím, co chybělo ve vztahu mezi prezidentem Nixonem</w:t>
      </w:r>
      <w:r w:rsidR="00AE751F" w:rsidRPr="008D2DAE">
        <w:t xml:space="preserve"> a </w:t>
      </w:r>
      <w:r w:rsidRPr="008D2DAE">
        <w:t>jeho prvním ministrem zahraničí. Stalo se to částečně</w:t>
      </w:r>
      <w:r w:rsidR="00AE751F" w:rsidRPr="008D2DAE">
        <w:t xml:space="preserve"> z </w:t>
      </w:r>
      <w:r w:rsidRPr="008D2DAE">
        <w:t>důvodů, které se datovaly</w:t>
      </w:r>
      <w:r w:rsidR="00AE751F" w:rsidRPr="008D2DAE">
        <w:t xml:space="preserve"> v </w:t>
      </w:r>
      <w:r w:rsidRPr="008D2DAE">
        <w:t>době před Nixonovou administrativou. Právě někdejší těsné svazky mezi nimi zabránily Rogersovi řídit se touto pravdou</w:t>
      </w:r>
      <w:r w:rsidR="00AE751F" w:rsidRPr="008D2DAE">
        <w:t xml:space="preserve"> a </w:t>
      </w:r>
      <w:r w:rsidRPr="008D2DAE">
        <w:t>Nixonovi připustit si ji.</w:t>
      </w:r>
    </w:p>
    <w:p w:rsidR="00AE751F" w:rsidRPr="008D2DAE" w:rsidRDefault="00AE751F" w:rsidP="00BF453C">
      <w:pPr>
        <w:pStyle w:val="Textodsazen"/>
      </w:pPr>
      <w:r w:rsidRPr="008D2DAE">
        <w:t>S </w:t>
      </w:r>
      <w:r w:rsidR="000151F1" w:rsidRPr="008D2DAE">
        <w:t>dalším důležitým ministrem, do jehož pravomoci spadala také zahraniční politika, šéfem Pentagonu Melvinem Lairdem, už byly vztahy jiné. Stejně jako</w:t>
      </w:r>
      <w:r w:rsidRPr="008D2DAE">
        <w:t xml:space="preserve"> v </w:t>
      </w:r>
      <w:r w:rsidR="000151F1" w:rsidRPr="008D2DAE">
        <w:t>případě ministerstva zahraničí jsem po několik dní podléhal dojmu, že křeslo ministra obrany má dostat někdo jiný. Domníval jsem se, že senátor Henry M. Jackson přijme nabídku nově zvoleného prezidenta. Když ji však odmítl, byl jsem informován, že se pan Nixon rozhodl pro Mela Lairda; nikdo se mnou věc nekonzultoval.</w:t>
      </w:r>
    </w:p>
    <w:p w:rsidR="00AE751F" w:rsidRPr="008D2DAE" w:rsidRDefault="00AE751F" w:rsidP="00BF453C">
      <w:pPr>
        <w:pStyle w:val="Textodsazen"/>
      </w:pPr>
      <w:r w:rsidRPr="008D2DAE">
        <w:t>S </w:t>
      </w:r>
      <w:r w:rsidR="000151F1" w:rsidRPr="008D2DAE">
        <w:t>Lairdem jsem se setkal na republikánské konvenci</w:t>
      </w:r>
      <w:r w:rsidRPr="008D2DAE">
        <w:t xml:space="preserve"> v </w:t>
      </w:r>
      <w:r w:rsidR="000151F1" w:rsidRPr="008D2DAE">
        <w:t>roce 1964. Byl předsedou programového výboru</w:t>
      </w:r>
      <w:r w:rsidRPr="008D2DAE">
        <w:t xml:space="preserve"> a </w:t>
      </w:r>
      <w:r w:rsidR="000151F1" w:rsidRPr="008D2DAE">
        <w:t>mazaně vymanévroval Rockefellerovy síly. Později jsem přispěl</w:t>
      </w:r>
      <w:r w:rsidRPr="008D2DAE">
        <w:t xml:space="preserve"> k </w:t>
      </w:r>
      <w:r w:rsidR="000151F1" w:rsidRPr="008D2DAE">
        <w:t>souboru esejů</w:t>
      </w:r>
      <w:r w:rsidRPr="008D2DAE">
        <w:t xml:space="preserve"> o </w:t>
      </w:r>
      <w:r w:rsidR="000151F1" w:rsidRPr="008D2DAE">
        <w:t>konzervatismu, který sestavil.</w:t>
      </w:r>
      <w:r w:rsidR="00C14144" w:rsidRPr="008D2DAE">
        <w:rPr>
          <w:rStyle w:val="sloodkazu-konecoddlu"/>
        </w:rPr>
        <w:t>(</w:t>
      </w:r>
      <w:r w:rsidR="00FD6F9F" w:rsidRPr="008D2DAE">
        <w:rPr>
          <w:rStyle w:val="sloodkazu-konecoddlu"/>
        </w:rPr>
        <w:t>2</w:t>
      </w:r>
      <w:r w:rsidR="00C14144" w:rsidRPr="008D2DAE">
        <w:rPr>
          <w:rStyle w:val="sloodkazu-konecoddlu"/>
        </w:rPr>
        <w:t>)</w:t>
      </w:r>
      <w:r w:rsidR="000151F1" w:rsidRPr="008D2DAE">
        <w:t xml:space="preserve"> Mel Laird byl profesionální politik; mluvil řečí, které Nixon rozuměl. Nixon neměl</w:t>
      </w:r>
      <w:r w:rsidRPr="008D2DAE">
        <w:t xml:space="preserve"> v </w:t>
      </w:r>
      <w:r w:rsidR="000151F1" w:rsidRPr="008D2DAE">
        <w:t>případě svého ministra obrany žádné psychologické výhrady nebo staré účty, které by si</w:t>
      </w:r>
      <w:r w:rsidRPr="008D2DAE">
        <w:t xml:space="preserve"> s </w:t>
      </w:r>
      <w:r w:rsidR="000151F1" w:rsidRPr="008D2DAE">
        <w:t>ním potřeboval vyrovnat. Protože Laird zasedal</w:t>
      </w:r>
      <w:r w:rsidRPr="008D2DAE">
        <w:t xml:space="preserve"> v </w:t>
      </w:r>
      <w:r w:rsidR="000151F1" w:rsidRPr="008D2DAE">
        <w:t>obranném podvýboru povolovacího výboru Sněmovny reprezentantů po většinu ze šestnácti let, která strávil</w:t>
      </w:r>
      <w:r w:rsidRPr="008D2DAE">
        <w:t xml:space="preserve"> v </w:t>
      </w:r>
      <w:r w:rsidR="000151F1" w:rsidRPr="008D2DAE">
        <w:t>Kongresu, znal důkladně problematiku svého ministerstva ještě předtím, než převzal funkci ministra obrany.</w:t>
      </w:r>
      <w:r w:rsidRPr="008D2DAE">
        <w:t xml:space="preserve"> A </w:t>
      </w:r>
      <w:r w:rsidR="000151F1" w:rsidRPr="008D2DAE">
        <w:t>měl velmi důležitou voličskou základnu. Dále si zachoval svůj vliv</w:t>
      </w:r>
      <w:r w:rsidRPr="008D2DAE">
        <w:t xml:space="preserve"> v </w:t>
      </w:r>
      <w:r w:rsidR="000151F1" w:rsidRPr="008D2DAE">
        <w:t>Kongresu,</w:t>
      </w:r>
      <w:r w:rsidRPr="008D2DAE">
        <w:t xml:space="preserve"> k </w:t>
      </w:r>
      <w:r w:rsidR="000151F1" w:rsidRPr="008D2DAE">
        <w:t>čemuž mu především napomohlo přátelství</w:t>
      </w:r>
      <w:r w:rsidRPr="008D2DAE">
        <w:t xml:space="preserve"> s </w:t>
      </w:r>
      <w:r w:rsidR="000151F1" w:rsidRPr="008D2DAE">
        <w:t>mocným předsedou zmíněného povolovacího výboru Georgem Mahonem. Pokud by tedy prezident chtěl Lairda ignorovat, velmi by riskoval.</w:t>
      </w:r>
      <w:r w:rsidRPr="008D2DAE">
        <w:t xml:space="preserve"> A </w:t>
      </w:r>
      <w:r w:rsidR="000151F1" w:rsidRPr="008D2DAE">
        <w:t>třebaže Laird často manévroval stejně byzantinsky, pokud jde</w:t>
      </w:r>
      <w:r w:rsidRPr="008D2DAE">
        <w:t xml:space="preserve"> o </w:t>
      </w:r>
      <w:r w:rsidR="000151F1" w:rsidRPr="008D2DAE">
        <w:t>složitost</w:t>
      </w:r>
      <w:r w:rsidRPr="008D2DAE">
        <w:t xml:space="preserve"> a </w:t>
      </w:r>
      <w:r w:rsidR="000151F1" w:rsidRPr="008D2DAE">
        <w:t>nepřímost jeho tahů, jako Nixon, plnil na druhou stranu to, co Nixon prováděl</w:t>
      </w:r>
      <w:r w:rsidRPr="008D2DAE">
        <w:t xml:space="preserve"> s </w:t>
      </w:r>
      <w:r w:rsidR="000151F1" w:rsidRPr="008D2DAE">
        <w:t>chmurným odhodláním</w:t>
      </w:r>
      <w:r w:rsidRPr="008D2DAE">
        <w:t xml:space="preserve"> a </w:t>
      </w:r>
      <w:r w:rsidR="000151F1" w:rsidRPr="008D2DAE">
        <w:t>vnitřní nechutí,</w:t>
      </w:r>
      <w:r w:rsidRPr="008D2DAE">
        <w:t xml:space="preserve"> s </w:t>
      </w:r>
      <w:r w:rsidR="000151F1" w:rsidRPr="008D2DAE">
        <w:t>vervou</w:t>
      </w:r>
      <w:r w:rsidRPr="008D2DAE">
        <w:t xml:space="preserve"> a </w:t>
      </w:r>
      <w:r w:rsidR="000151F1" w:rsidRPr="008D2DAE">
        <w:t>překvapivě dobrou vůlí. Laird rád vyhrával, na rozdíl od Nixona mu však nečinilo žádné velké potěšení vidět někoho jiného prohrávat. Měl</w:t>
      </w:r>
      <w:r w:rsidRPr="008D2DAE">
        <w:t xml:space="preserve"> v </w:t>
      </w:r>
      <w:r w:rsidR="000151F1" w:rsidRPr="008D2DAE">
        <w:t>sobě bujnost</w:t>
      </w:r>
      <w:r w:rsidRPr="008D2DAE">
        <w:t xml:space="preserve"> a </w:t>
      </w:r>
      <w:r w:rsidR="000151F1" w:rsidRPr="008D2DAE">
        <w:t>uličnický dobromyslný humor,</w:t>
      </w:r>
      <w:r w:rsidRPr="008D2DAE">
        <w:t xml:space="preserve"> a </w:t>
      </w:r>
      <w:r w:rsidR="000151F1" w:rsidRPr="008D2DAE">
        <w:t>proto</w:t>
      </w:r>
      <w:r w:rsidRPr="008D2DAE">
        <w:t xml:space="preserve"> s </w:t>
      </w:r>
      <w:r w:rsidR="000151F1" w:rsidRPr="008D2DAE">
        <w:t>ním práce byla tak uspokojující, přestože příležitostní dokázal člověka přivádět</w:t>
      </w:r>
      <w:r w:rsidRPr="008D2DAE">
        <w:t xml:space="preserve"> k </w:t>
      </w:r>
      <w:r w:rsidR="000151F1" w:rsidRPr="008D2DAE">
        <w:t>šílenství.</w:t>
      </w:r>
    </w:p>
    <w:p w:rsidR="00AE751F" w:rsidRPr="008D2DAE" w:rsidRDefault="000151F1" w:rsidP="00BF453C">
      <w:pPr>
        <w:pStyle w:val="Textodsazen"/>
      </w:pPr>
      <w:r w:rsidRPr="008D2DAE">
        <w:t>Laird jednal na základě předpokladu, že má ústavní právo pokoušet se přelstít</w:t>
      </w:r>
      <w:r w:rsidR="00AE751F" w:rsidRPr="008D2DAE">
        <w:t xml:space="preserve"> a </w:t>
      </w:r>
      <w:r w:rsidRPr="008D2DAE">
        <w:t>vymanévrovat kohokoli,</w:t>
      </w:r>
      <w:r w:rsidR="00AE751F" w:rsidRPr="008D2DAE">
        <w:t xml:space="preserve"> s </w:t>
      </w:r>
      <w:r w:rsidRPr="008D2DAE">
        <w:t>kým přichází ve své funkci do styku. Byla to částečně hra</w:t>
      </w:r>
      <w:r w:rsidR="00AE751F" w:rsidRPr="008D2DAE">
        <w:t xml:space="preserve"> a </w:t>
      </w:r>
      <w:r w:rsidRPr="008D2DAE">
        <w:t xml:space="preserve">částečně snaha ostříleného politika chránit svůj manévrovací </w:t>
      </w:r>
      <w:r w:rsidRPr="008D2DAE">
        <w:lastRenderedPageBreak/>
        <w:t>prostor</w:t>
      </w:r>
      <w:r w:rsidR="00AE751F" w:rsidRPr="008D2DAE">
        <w:t xml:space="preserve"> a v </w:t>
      </w:r>
      <w:r w:rsidRPr="008D2DAE">
        <w:t>průběhu toho získat jakoukoli publicitu, kterou</w:t>
      </w:r>
      <w:r w:rsidR="00AE751F" w:rsidRPr="008D2DAE">
        <w:t xml:space="preserve"> z </w:t>
      </w:r>
      <w:r w:rsidRPr="008D2DAE">
        <w:t>toho bylo možno vytlouci. Laird byl mistr úmyslných úniků informací. Po určitém čase jsem se naučil, že když volá brzy po ránu, aby si stěžoval na nějaký článek</w:t>
      </w:r>
      <w:r w:rsidR="00AE751F" w:rsidRPr="008D2DAE">
        <w:t xml:space="preserve"> v </w:t>
      </w:r>
      <w:r w:rsidRPr="008D2DAE">
        <w:t xml:space="preserve">novinách, je pravděpodobně sám jeho zdrojem. Elliot Richardson říkával, nikoli nelaskavě, že když Laird použije jednu ze svých oblíbených vět: </w:t>
      </w:r>
      <w:r w:rsidR="00AE751F" w:rsidRPr="008D2DAE">
        <w:t>„</w:t>
      </w:r>
      <w:r w:rsidRPr="008D2DAE">
        <w:t>Chápete, co myslím?</w:t>
      </w:r>
      <w:r w:rsidR="00AE751F" w:rsidRPr="008D2DAE">
        <w:t>“</w:t>
      </w:r>
      <w:r w:rsidRPr="008D2DAE">
        <w:t>, neexistuje žádná myslitelná cesta, jak zjistit, co si myslí.</w:t>
      </w:r>
    </w:p>
    <w:p w:rsidR="00AE751F" w:rsidRPr="008D2DAE" w:rsidRDefault="000151F1" w:rsidP="00BF453C">
      <w:pPr>
        <w:pStyle w:val="Textodsazen"/>
      </w:pPr>
      <w:r w:rsidRPr="008D2DAE">
        <w:t>Laird nespatřoval například nic špatného</w:t>
      </w:r>
      <w:r w:rsidR="00AE751F" w:rsidRPr="008D2DAE">
        <w:t xml:space="preserve"> v </w:t>
      </w:r>
      <w:r w:rsidRPr="008D2DAE">
        <w:t>tom, že přišel na jednání Bílého domu se členy sboru náčelníků štábů, tam podpořil jejich stanovisko, poté</w:t>
      </w:r>
      <w:r w:rsidR="00AE751F" w:rsidRPr="008D2DAE">
        <w:t xml:space="preserve"> v </w:t>
      </w:r>
      <w:r w:rsidRPr="008D2DAE">
        <w:t>soukromém rozhovoru</w:t>
      </w:r>
      <w:r w:rsidR="00AE751F" w:rsidRPr="008D2DAE">
        <w:t xml:space="preserve"> s </w:t>
      </w:r>
      <w:r w:rsidRPr="008D2DAE">
        <w:t>prezidentem</w:t>
      </w:r>
      <w:r w:rsidR="00AE751F" w:rsidRPr="008D2DAE">
        <w:t xml:space="preserve"> a </w:t>
      </w:r>
      <w:r w:rsidRPr="008D2DAE">
        <w:t>mnou naznačil, že má</w:t>
      </w:r>
      <w:r w:rsidR="00AE751F" w:rsidRPr="008D2DAE">
        <w:t xml:space="preserve"> k </w:t>
      </w:r>
      <w:r w:rsidRPr="008D2DAE">
        <w:t>jejich názorům výhrady, aby</w:t>
      </w:r>
      <w:r w:rsidR="00AE751F" w:rsidRPr="008D2DAE">
        <w:t xml:space="preserve"> o </w:t>
      </w:r>
      <w:r w:rsidRPr="008D2DAE">
        <w:t>něco později ukul se svým přítelem předsedou Mahonem ještě třetí přístup. Lstivé tahy, kterými se Nixon</w:t>
      </w:r>
      <w:r w:rsidR="00AE751F" w:rsidRPr="008D2DAE">
        <w:t xml:space="preserve"> a </w:t>
      </w:r>
      <w:r w:rsidRPr="008D2DAE">
        <w:t>Laird snažili ukrást každý pro sebe všechny zásluhy za každé oznámené stahování jednotek</w:t>
      </w:r>
      <w:r w:rsidR="00AE751F" w:rsidRPr="008D2DAE">
        <w:t xml:space="preserve"> z </w:t>
      </w:r>
      <w:r w:rsidRPr="008D2DAE">
        <w:t>Vietnamu, byly prováděny</w:t>
      </w:r>
      <w:r w:rsidR="00AE751F" w:rsidRPr="008D2DAE">
        <w:t xml:space="preserve"> s </w:t>
      </w:r>
      <w:r w:rsidRPr="008D2DAE">
        <w:t>veškerým uměleckým mistrovstvím her kabuki</w:t>
      </w:r>
      <w:r w:rsidR="00AE751F" w:rsidRPr="008D2DAE">
        <w:t xml:space="preserve"> a s </w:t>
      </w:r>
      <w:r w:rsidRPr="008D2DAE">
        <w:t>přísadou florentské dvorní politiky</w:t>
      </w:r>
      <w:r w:rsidR="00AE751F" w:rsidRPr="008D2DAE">
        <w:t xml:space="preserve"> z </w:t>
      </w:r>
      <w:r w:rsidRPr="008D2DAE">
        <w:t>patnáctého století. Výpady</w:t>
      </w:r>
      <w:r w:rsidR="00AE751F" w:rsidRPr="008D2DAE">
        <w:t xml:space="preserve"> a </w:t>
      </w:r>
      <w:r w:rsidRPr="008D2DAE">
        <w:t>parírování,</w:t>
      </w:r>
      <w:r w:rsidR="00AE751F" w:rsidRPr="008D2DAE">
        <w:t xml:space="preserve"> s </w:t>
      </w:r>
      <w:r w:rsidRPr="008D2DAE">
        <w:t>jejichž pomocí se tito dva tvrdí profesionálové snažili vytušit záměry toho druhého</w:t>
      </w:r>
      <w:r w:rsidR="00AE751F" w:rsidRPr="008D2DAE">
        <w:t xml:space="preserve"> a </w:t>
      </w:r>
      <w:r w:rsidRPr="008D2DAE">
        <w:t>současně ho zmást, se nedají vylíčit</w:t>
      </w:r>
      <w:r w:rsidR="00AE751F" w:rsidRPr="008D2DAE">
        <w:t xml:space="preserve"> v </w:t>
      </w:r>
      <w:r w:rsidRPr="008D2DAE">
        <w:t>nějaké biografii; jen román nebo divadelní představení by to dokázaly. Byla to však hra,</w:t>
      </w:r>
      <w:r w:rsidR="00AE751F" w:rsidRPr="008D2DAE">
        <w:t xml:space="preserve"> v </w:t>
      </w:r>
      <w:r w:rsidRPr="008D2DAE">
        <w:t>níž méně hravý, nebezpečnější Nixon, který jako prezident držel</w:t>
      </w:r>
      <w:r w:rsidR="00AE751F" w:rsidRPr="008D2DAE">
        <w:t xml:space="preserve"> v </w:t>
      </w:r>
      <w:r w:rsidRPr="008D2DAE">
        <w:t>ruce všechna esa, jen zřídka podlehl.</w:t>
      </w:r>
    </w:p>
    <w:p w:rsidR="00AE751F" w:rsidRPr="008D2DAE" w:rsidRDefault="000151F1" w:rsidP="00BF453C">
      <w:pPr>
        <w:pStyle w:val="Textodsazen"/>
      </w:pPr>
      <w:r w:rsidRPr="008D2DAE">
        <w:t>Laird akceptoval porážky bez hořkosti za předpokladu, že mu byl ponechán rozumný prostor, aby si zachránil tvář tím, že bude moci bez problémů zaujmout nějaké nové stanovisko. Avšak trval na svém právu hájit své názory. Při práci</w:t>
      </w:r>
      <w:r w:rsidR="00AE751F" w:rsidRPr="008D2DAE">
        <w:t xml:space="preserve"> s </w:t>
      </w:r>
      <w:r w:rsidRPr="008D2DAE">
        <w:t>ním měly rozumové argumenty jen okrajový význam</w:t>
      </w:r>
      <w:r w:rsidR="00AE751F" w:rsidRPr="008D2DAE">
        <w:t xml:space="preserve"> a </w:t>
      </w:r>
      <w:r w:rsidRPr="008D2DAE">
        <w:t>přímé pokyny se rovnaly sebevraždě. Nakonec jsem se naučil, že pustit se do bitvy</w:t>
      </w:r>
      <w:r w:rsidR="00AE751F" w:rsidRPr="008D2DAE">
        <w:t xml:space="preserve"> s </w:t>
      </w:r>
      <w:r w:rsidRPr="008D2DAE">
        <w:t>Lairdem je nejjistější tehdy, když mu člověk do maximální možné míry uzavře jeho úřednické nebo kongresové únikové cesty, ovšem za předpokladu, že bude vědět, které to jsou, což nebylo vždy lehké. Pouze za těchto okolností jsem protlačil podstatné věci. Ale</w:t>
      </w:r>
      <w:r w:rsidR="00AE751F" w:rsidRPr="008D2DAE">
        <w:t xml:space="preserve"> i s </w:t>
      </w:r>
      <w:r w:rsidRPr="008D2DAE">
        <w:t>touto taktikou jsem prohrál stejně často, jako jsem vyhrál.</w:t>
      </w:r>
    </w:p>
    <w:p w:rsidR="00AE751F" w:rsidRPr="008D2DAE" w:rsidRDefault="000151F1" w:rsidP="00BF453C">
      <w:pPr>
        <w:pStyle w:val="Textodsazen"/>
      </w:pPr>
      <w:r w:rsidRPr="008D2DAE">
        <w:t>John Ehrlichman, taktéž poradce prezidenta, považoval můj postup za zbabělý.</w:t>
      </w:r>
      <w:r w:rsidR="00AE751F" w:rsidRPr="008D2DAE">
        <w:t xml:space="preserve"> V </w:t>
      </w:r>
      <w:r w:rsidRPr="008D2DAE">
        <w:t>roce 1971 se Ehrlichman, který chtěl udělat</w:t>
      </w:r>
      <w:r w:rsidR="00AE751F" w:rsidRPr="008D2DAE">
        <w:t xml:space="preserve"> z </w:t>
      </w:r>
      <w:r w:rsidRPr="008D2DAE">
        <w:t>nějakých armádou vlastněných pozemků na Havaji národní park, rozhodl, že mi dá lekci, jak jednat</w:t>
      </w:r>
      <w:r w:rsidR="00AE751F" w:rsidRPr="008D2DAE">
        <w:t xml:space="preserve"> s </w:t>
      </w:r>
      <w:r w:rsidRPr="008D2DAE">
        <w:t>Lairdem. Řídil se přitom ideální teorií</w:t>
      </w:r>
      <w:r w:rsidR="00AE751F" w:rsidRPr="008D2DAE">
        <w:t xml:space="preserve"> o </w:t>
      </w:r>
      <w:r w:rsidRPr="008D2DAE">
        <w:t>rozhodujícím postavení Bílého domu. Aniž by se tedy obtěžoval vytvořit si nějakou opěrnou základnu mezi úředníky nebo</w:t>
      </w:r>
      <w:r w:rsidR="00AE751F" w:rsidRPr="008D2DAE">
        <w:t xml:space="preserve"> v </w:t>
      </w:r>
      <w:r w:rsidRPr="008D2DAE">
        <w:t>Kongresu, poslal Lairdovi otevřený příkaz, aby dotčené pozemky vydal. Laird se vypořádal</w:t>
      </w:r>
      <w:r w:rsidR="00AE751F" w:rsidRPr="008D2DAE">
        <w:t xml:space="preserve"> s </w:t>
      </w:r>
      <w:r w:rsidRPr="008D2DAE">
        <w:t>tímto arogantním postupem po vzoru toreadora, který tlumí výpady býka. Uspíšil svůj záměr využít tyto parcely pro stavbu dvou hotelů určených pro rekreaci vojáků. Spolu se svým přítelem Mahonem protlačil Kongresem zákon, jenž jednoznačně převálcoval direktivu, kterou dostal od Ehrlichmana. Laird přitom po celou dobu vyhlašoval, že provede jakékoli pokyny Bílého domu, ovšem povolené Kongresem. Hotely stále stojí na svém místě</w:t>
      </w:r>
      <w:r w:rsidR="00AE751F" w:rsidRPr="008D2DAE">
        <w:t xml:space="preserve"> a </w:t>
      </w:r>
      <w:r w:rsidRPr="008D2DAE">
        <w:t xml:space="preserve">patří armádě; národní park je stále jen snem svého plánovače. Ehrlichman se tvrdě poučil, že politická věda má určité dimenze, </w:t>
      </w:r>
      <w:r w:rsidRPr="008D2DAE">
        <w:lastRenderedPageBreak/>
        <w:t>jež se nepřednášejí na univerzitách,</w:t>
      </w:r>
      <w:r w:rsidR="00AE751F" w:rsidRPr="008D2DAE">
        <w:t xml:space="preserve"> a </w:t>
      </w:r>
      <w:r w:rsidRPr="008D2DAE">
        <w:t>že m</w:t>
      </w:r>
      <w:r w:rsidR="00D930C2" w:rsidRPr="008D2DAE">
        <w:t>í</w:t>
      </w:r>
      <w:r w:rsidRPr="008D2DAE">
        <w:t>t pravdu</w:t>
      </w:r>
      <w:r w:rsidR="00AE751F" w:rsidRPr="008D2DAE">
        <w:t xml:space="preserve"> v </w:t>
      </w:r>
      <w:r w:rsidRPr="008D2DAE">
        <w:t>podstatné otázce není ve Washingtonu vždy zárukou úspěchu.</w:t>
      </w:r>
    </w:p>
    <w:p w:rsidR="00AE751F" w:rsidRPr="008D2DAE" w:rsidRDefault="000151F1" w:rsidP="00BF453C">
      <w:pPr>
        <w:pStyle w:val="Textodsazen"/>
      </w:pPr>
      <w:r w:rsidRPr="008D2DAE">
        <w:t>Laird jako správně ostřílený politik neviděl důvod, proč vybojovávat ztracené bitvy. Dokázal velmi zdatně řešit každodenní problémy; ty, které se mohou vynořit zítra, už mu dělaly menší starosti.</w:t>
      </w:r>
      <w:r w:rsidR="00AE751F" w:rsidRPr="008D2DAE">
        <w:t xml:space="preserve"> V </w:t>
      </w:r>
      <w:r w:rsidRPr="008D2DAE">
        <w:t>klidných dobách mohl člověka přivádět</w:t>
      </w:r>
      <w:r w:rsidR="00AE751F" w:rsidRPr="008D2DAE">
        <w:t xml:space="preserve"> k </w:t>
      </w:r>
      <w:r w:rsidRPr="008D2DAE">
        <w:t xml:space="preserve">šílenství. Během krizí byl však úžasný </w:t>
      </w:r>
      <w:r w:rsidR="00A76BE3" w:rsidRPr="008D2DAE">
        <w:t>–</w:t>
      </w:r>
      <w:r w:rsidRPr="008D2DAE">
        <w:t xml:space="preserve"> silný, loajální, odvážný</w:t>
      </w:r>
      <w:r w:rsidR="00AE751F" w:rsidRPr="008D2DAE">
        <w:t xml:space="preserve"> a </w:t>
      </w:r>
      <w:r w:rsidRPr="008D2DAE">
        <w:t>výmluvný při obhajování prezidentových rozhodnutí včetně těch, proti nimž se na jednáních vlády stavěl. Laird sloužil jako ministr obrany</w:t>
      </w:r>
      <w:r w:rsidR="00AE751F" w:rsidRPr="008D2DAE">
        <w:t xml:space="preserve"> v </w:t>
      </w:r>
      <w:r w:rsidRPr="008D2DAE">
        <w:t>časech, kdy na naše vojenské síly neustále útočila většina</w:t>
      </w:r>
      <w:r w:rsidR="00AE751F" w:rsidRPr="008D2DAE">
        <w:t xml:space="preserve"> v </w:t>
      </w:r>
      <w:r w:rsidRPr="008D2DAE">
        <w:t>Kongresu, média, akademické kruhy</w:t>
      </w:r>
      <w:r w:rsidR="00AE751F" w:rsidRPr="008D2DAE">
        <w:t xml:space="preserve"> a </w:t>
      </w:r>
      <w:r w:rsidRPr="008D2DAE">
        <w:t>protivojenské lobby. Zachoval pilíře naší moci</w:t>
      </w:r>
      <w:r w:rsidR="00AE751F" w:rsidRPr="008D2DAE">
        <w:t xml:space="preserve"> a </w:t>
      </w:r>
      <w:r w:rsidRPr="008D2DAE">
        <w:t>položil základ pro expanzi</w:t>
      </w:r>
      <w:r w:rsidR="00AE751F" w:rsidRPr="008D2DAE">
        <w:t xml:space="preserve"> v </w:t>
      </w:r>
      <w:r w:rsidRPr="008D2DAE">
        <w:t>pozdější době, kdy se nálada veřejnosti změnila. Melvin Laird uchoval sílu naší země</w:t>
      </w:r>
      <w:r w:rsidR="00AE751F" w:rsidRPr="008D2DAE">
        <w:t xml:space="preserve"> v </w:t>
      </w:r>
      <w:r w:rsidRPr="008D2DAE">
        <w:t>mimořádně bouřlivém období. To byl veliký úspěch.</w:t>
      </w:r>
    </w:p>
    <w:p w:rsidR="00AE751F" w:rsidRPr="008D2DAE" w:rsidRDefault="000151F1" w:rsidP="00BF453C">
      <w:pPr>
        <w:pStyle w:val="Textodsazen"/>
      </w:pPr>
      <w:r w:rsidRPr="008D2DAE">
        <w:t>Těsně pod ministerskou úrovní stála další formace vlivných poradců: těmi byli generál Earle Wheeler, předseda sboru náčelníků štábů,</w:t>
      </w:r>
      <w:r w:rsidR="00AE751F" w:rsidRPr="008D2DAE">
        <w:t xml:space="preserve"> a </w:t>
      </w:r>
      <w:r w:rsidRPr="008D2DAE">
        <w:t>ředitel Ústřední zpravodajské služby Richard Helms.</w:t>
      </w:r>
    </w:p>
    <w:p w:rsidR="00AE751F" w:rsidRPr="008D2DAE" w:rsidRDefault="000151F1" w:rsidP="00BF453C">
      <w:pPr>
        <w:pStyle w:val="Textodsazen"/>
      </w:pPr>
      <w:r w:rsidRPr="008D2DAE">
        <w:t xml:space="preserve">Když Nixon převzal prezidentský úřad, </w:t>
      </w:r>
      <w:r w:rsidR="00AE751F" w:rsidRPr="008D2DAE">
        <w:t>„</w:t>
      </w:r>
      <w:r w:rsidRPr="008D2DAE">
        <w:t>Bus</w:t>
      </w:r>
      <w:r w:rsidR="00AE751F" w:rsidRPr="008D2DAE">
        <w:t>“</w:t>
      </w:r>
      <w:r w:rsidRPr="008D2DAE">
        <w:t xml:space="preserve"> Wheeler sloužil jako předseda sboru náčelníků štábů svůj poslední rok. Jeho funkční období mělo skončit</w:t>
      </w:r>
      <w:r w:rsidR="00AE751F" w:rsidRPr="008D2DAE">
        <w:t xml:space="preserve"> v </w:t>
      </w:r>
      <w:r w:rsidRPr="008D2DAE">
        <w:t>červenci roku 1968, ale Johnson je velkoryse prodloužil</w:t>
      </w:r>
      <w:r w:rsidR="00AE751F" w:rsidRPr="008D2DAE">
        <w:t xml:space="preserve"> o </w:t>
      </w:r>
      <w:r w:rsidRPr="008D2DAE">
        <w:t>rok, aby dal svému nástupci možnost vybrat si nového předsedu sboru náčelníků štábů. Wheelerova integrita</w:t>
      </w:r>
      <w:r w:rsidR="00AE751F" w:rsidRPr="008D2DAE">
        <w:t xml:space="preserve"> a </w:t>
      </w:r>
      <w:r w:rsidRPr="008D2DAE">
        <w:t>zkušenosti byly však tak nepostradatelné, že Nixon prodloužil jeho funkční období</w:t>
      </w:r>
      <w:r w:rsidR="00AE751F" w:rsidRPr="008D2DAE">
        <w:t xml:space="preserve"> o </w:t>
      </w:r>
      <w:r w:rsidRPr="008D2DAE">
        <w:t>další rok. Vysoký, elegantní</w:t>
      </w:r>
      <w:r w:rsidR="00AE751F" w:rsidRPr="008D2DAE">
        <w:t xml:space="preserve"> a </w:t>
      </w:r>
      <w:r w:rsidRPr="008D2DAE">
        <w:t>klidně vystupující Wheeler</w:t>
      </w:r>
      <w:r w:rsidR="00AE751F" w:rsidRPr="008D2DAE">
        <w:t xml:space="preserve"> v </w:t>
      </w:r>
      <w:r w:rsidRPr="008D2DAE">
        <w:t>té době již podléhal hluboké deziluzi. Působil dojmem unaveného ohaře, jehož mírné tmavé oči hledají, odkud přijde další rána. Prožil si 60. léta, kdy začali přicházet do Pentagonu mladí systémoví analytici, kteří zpochybnili dlouho platné názory</w:t>
      </w:r>
      <w:r w:rsidR="00AE751F" w:rsidRPr="008D2DAE">
        <w:t xml:space="preserve"> a </w:t>
      </w:r>
      <w:r w:rsidRPr="008D2DAE">
        <w:t>otřásli vojenským establishmentem.</w:t>
      </w:r>
      <w:r w:rsidR="00AE751F" w:rsidRPr="008D2DAE">
        <w:t xml:space="preserve"> Z </w:t>
      </w:r>
      <w:r w:rsidRPr="008D2DAE">
        <w:t>intelektuálního hlediska měli tito analytici častěji pravdu, než neměli; brzy se však poučili, že způsob, jakým je položena otázka, může zhusta předurčit odpověď,</w:t>
      </w:r>
      <w:r w:rsidR="00AE751F" w:rsidRPr="008D2DAE">
        <w:t xml:space="preserve"> a </w:t>
      </w:r>
      <w:r w:rsidRPr="008D2DAE">
        <w:t>jejich úsilí</w:t>
      </w:r>
      <w:r w:rsidR="00AE751F" w:rsidRPr="008D2DAE">
        <w:t xml:space="preserve"> v </w:t>
      </w:r>
      <w:r w:rsidRPr="008D2DAE">
        <w:t>posvátném jménu objektivity mnohdy skončilo prosazováním vlastních předsudků.</w:t>
      </w:r>
    </w:p>
    <w:p w:rsidR="00AE751F" w:rsidRPr="008D2DAE" w:rsidRDefault="000151F1" w:rsidP="00BF453C">
      <w:pPr>
        <w:pStyle w:val="Textodsazen"/>
      </w:pPr>
      <w:r w:rsidRPr="008D2DAE">
        <w:t>Nehledě na zneužívání systémové analýzy existovala jedna pravda, kterou se vojáci naučili za dobu své celoživotní služby</w:t>
      </w:r>
      <w:r w:rsidR="00AE751F" w:rsidRPr="008D2DAE">
        <w:t xml:space="preserve"> v </w:t>
      </w:r>
      <w:r w:rsidRPr="008D2DAE">
        <w:t>armádě</w:t>
      </w:r>
      <w:r w:rsidR="00AE751F" w:rsidRPr="008D2DAE">
        <w:t xml:space="preserve"> a </w:t>
      </w:r>
      <w:r w:rsidRPr="008D2DAE">
        <w:t>která se vzpírala nějaké formální artikulaci; věděli, že moc má nejen technickou, ale</w:t>
      </w:r>
      <w:r w:rsidR="00AE751F" w:rsidRPr="008D2DAE">
        <w:t xml:space="preserve"> i </w:t>
      </w:r>
      <w:r w:rsidRPr="008D2DAE">
        <w:t>psychologickou složku. Muže lze vést na základě statistik jen do určitého bodu</w:t>
      </w:r>
      <w:r w:rsidR="00AE751F" w:rsidRPr="008D2DAE">
        <w:t xml:space="preserve"> a </w:t>
      </w:r>
      <w:r w:rsidRPr="008D2DAE">
        <w:t>pak převládnou fundamentálnější hodnoty. Vojenská profese je ve své podstatě uměním vítězit.</w:t>
      </w:r>
    </w:p>
    <w:p w:rsidR="00AE751F" w:rsidRPr="008D2DAE" w:rsidRDefault="00AE751F" w:rsidP="00BF453C">
      <w:pPr>
        <w:pStyle w:val="Textodsazen"/>
      </w:pPr>
      <w:r w:rsidRPr="008D2DAE">
        <w:t>I </w:t>
      </w:r>
      <w:r w:rsidR="000151F1" w:rsidRPr="008D2DAE">
        <w:t>když to</w:t>
      </w:r>
      <w:r w:rsidRPr="008D2DAE">
        <w:t xml:space="preserve"> v </w:t>
      </w:r>
      <w:r w:rsidR="000151F1" w:rsidRPr="008D2DAE">
        <w:t>našich dobách vyžaduje pečlivější výpočty než</w:t>
      </w:r>
      <w:r w:rsidRPr="008D2DAE">
        <w:t xml:space="preserve"> v </w:t>
      </w:r>
      <w:r w:rsidR="000151F1" w:rsidRPr="008D2DAE">
        <w:t>minulosti, závisí vše také na elementárních psychologických faktorech, které se dají těžko kvantifikovat. Armádní velení zjistilo, že navrhuje výrobu zbraní vycházejících</w:t>
      </w:r>
      <w:r w:rsidRPr="008D2DAE">
        <w:t xml:space="preserve"> z </w:t>
      </w:r>
      <w:r w:rsidR="000151F1" w:rsidRPr="008D2DAE">
        <w:t>abstraktních kritérií, že provádí strategii, ve kterou ve skutečnosti nevěří,</w:t>
      </w:r>
      <w:r w:rsidRPr="008D2DAE">
        <w:t xml:space="preserve"> a </w:t>
      </w:r>
      <w:r w:rsidR="000151F1" w:rsidRPr="008D2DAE">
        <w:t xml:space="preserve">že dokonce vede válku, kterou nechápe. Samozřejmě že si armáda mohla za některé problémy sama. Velení se nechalo příliš ochotně kooptovat. Přizpůsobilo se novým metodám řízení, ačkoli je vnitřně nesnášelo. </w:t>
      </w:r>
      <w:r w:rsidR="000151F1" w:rsidRPr="008D2DAE">
        <w:lastRenderedPageBreak/>
        <w:t>Ve Vietnamu armáda přijala svou tradiční strategii opotřebovací války zděděnou od Granta, Pershinga</w:t>
      </w:r>
      <w:r w:rsidRPr="008D2DAE">
        <w:t xml:space="preserve"> a </w:t>
      </w:r>
      <w:r w:rsidR="000151F1" w:rsidRPr="008D2DAE">
        <w:t>Marshalla; nikdy plně nepochopila, že strategii opotřebení je absolutně nemožné použít</w:t>
      </w:r>
      <w:r w:rsidRPr="008D2DAE">
        <w:t xml:space="preserve"> v </w:t>
      </w:r>
      <w:r w:rsidR="000151F1" w:rsidRPr="008D2DAE">
        <w:t xml:space="preserve">gerilové válce proti nepříteli, který </w:t>
      </w:r>
      <w:r w:rsidR="000151F1" w:rsidRPr="008D2DAE">
        <w:rPr>
          <w:rStyle w:val="Slovo-kurzva"/>
        </w:rPr>
        <w:t>nemusí</w:t>
      </w:r>
      <w:r w:rsidR="000151F1" w:rsidRPr="008D2DAE">
        <w:t xml:space="preserve"> bojovat, protože se může ztratit</w:t>
      </w:r>
      <w:r w:rsidRPr="008D2DAE">
        <w:t xml:space="preserve"> v </w:t>
      </w:r>
      <w:r w:rsidR="000151F1" w:rsidRPr="008D2DAE">
        <w:t>řadách běžného obyvatelstva. Tento fakt nahrál do karet civilního vedení, které prosazovalo další</w:t>
      </w:r>
      <w:r w:rsidRPr="008D2DAE">
        <w:t xml:space="preserve"> a </w:t>
      </w:r>
      <w:r w:rsidR="000151F1" w:rsidRPr="008D2DAE">
        <w:t>další omezeni; vojenský tradicionalismus</w:t>
      </w:r>
      <w:r w:rsidRPr="008D2DAE">
        <w:t xml:space="preserve"> a </w:t>
      </w:r>
      <w:r w:rsidR="000151F1" w:rsidRPr="008D2DAE">
        <w:t>přístup civilistů deformující realitu se zkombinovaly, aby zmařily jakékoli šance na rychlé ukončení války, které existov</w:t>
      </w:r>
      <w:r w:rsidR="00D930C2" w:rsidRPr="008D2DAE">
        <w:t>a</w:t>
      </w:r>
      <w:r w:rsidR="000151F1" w:rsidRPr="008D2DAE">
        <w:t>ly</w:t>
      </w:r>
      <w:r w:rsidRPr="008D2DAE">
        <w:t xml:space="preserve"> v </w:t>
      </w:r>
      <w:r w:rsidR="000151F1" w:rsidRPr="008D2DAE">
        <w:t>době, kdy se Johnson stále ještě těšil široké podpoře veřejnosti. Č</w:t>
      </w:r>
      <w:r w:rsidR="00D930C2" w:rsidRPr="008D2DAE">
        <w:t>í</w:t>
      </w:r>
      <w:r w:rsidR="000151F1" w:rsidRPr="008D2DAE">
        <w:t>m déle</w:t>
      </w:r>
      <w:r w:rsidR="00D930C2" w:rsidRPr="008D2DAE">
        <w:t xml:space="preserve"> </w:t>
      </w:r>
      <w:r w:rsidR="000151F1" w:rsidRPr="008D2DAE">
        <w:t>válka trvala, tím více se psychologická rovnováha vy</w:t>
      </w:r>
      <w:r w:rsidR="00D930C2" w:rsidRPr="008D2DAE">
        <w:t>chy</w:t>
      </w:r>
      <w:r w:rsidR="00083670" w:rsidRPr="008D2DAE">
        <w:t>l</w:t>
      </w:r>
      <w:r w:rsidR="000151F1" w:rsidRPr="008D2DAE">
        <w:t>ovala</w:t>
      </w:r>
      <w:r w:rsidRPr="008D2DAE">
        <w:t xml:space="preserve"> v </w:t>
      </w:r>
      <w:r w:rsidR="000151F1" w:rsidRPr="008D2DAE">
        <w:t>náš neprospěch</w:t>
      </w:r>
      <w:r w:rsidRPr="008D2DAE">
        <w:t xml:space="preserve"> a </w:t>
      </w:r>
      <w:r w:rsidR="000151F1" w:rsidRPr="008D2DAE">
        <w:t>tím více frustrující bylo úsilí vojáků.</w:t>
      </w:r>
    </w:p>
    <w:p w:rsidR="00AE751F" w:rsidRPr="008D2DAE" w:rsidRDefault="00AE751F" w:rsidP="00BF453C">
      <w:pPr>
        <w:pStyle w:val="Textodsazen"/>
      </w:pPr>
      <w:r w:rsidRPr="008D2DAE">
        <w:t>V </w:t>
      </w:r>
      <w:r w:rsidR="000151F1" w:rsidRPr="008D2DAE">
        <w:t>průběhu 60. let svíraly armádu</w:t>
      </w:r>
      <w:r w:rsidRPr="008D2DAE">
        <w:t xml:space="preserve"> z </w:t>
      </w:r>
      <w:r w:rsidR="000151F1" w:rsidRPr="008D2DAE">
        <w:t>jedné strany černé předtuchy katastrofy</w:t>
      </w:r>
      <w:r w:rsidRPr="008D2DAE">
        <w:t xml:space="preserve"> a z </w:t>
      </w:r>
      <w:r w:rsidR="000151F1" w:rsidRPr="008D2DAE">
        <w:t>druhé strany snaha zůstat</w:t>
      </w:r>
      <w:r w:rsidRPr="008D2DAE">
        <w:t xml:space="preserve"> v </w:t>
      </w:r>
      <w:r w:rsidR="000151F1" w:rsidRPr="008D2DAE">
        <w:t>podřízeném vztahu</w:t>
      </w:r>
      <w:r w:rsidRPr="008D2DAE">
        <w:t xml:space="preserve"> k </w:t>
      </w:r>
      <w:r w:rsidR="000151F1" w:rsidRPr="008D2DAE">
        <w:t>civilistům, jak na to byly zvyklé ve své službě generace vojáků, snaha dovést nový systém do funkčního stavu</w:t>
      </w:r>
      <w:r w:rsidRPr="008D2DAE">
        <w:t xml:space="preserve"> a </w:t>
      </w:r>
      <w:r w:rsidR="000151F1" w:rsidRPr="008D2DAE">
        <w:t>současně rebelie proti němu. Vojáky demoralizovaly příkazy nakupovat zbraně,</w:t>
      </w:r>
      <w:r w:rsidRPr="008D2DAE">
        <w:t xml:space="preserve"> v </w:t>
      </w:r>
      <w:r w:rsidR="000151F1" w:rsidRPr="008D2DAE">
        <w:t>které nevěřili,</w:t>
      </w:r>
      <w:r w:rsidRPr="008D2DAE">
        <w:t xml:space="preserve"> a </w:t>
      </w:r>
      <w:r w:rsidR="000151F1" w:rsidRPr="008D2DAE">
        <w:t>nutnost vést válku, jejíž cíle byly stále nezřetelnější. Objevil se nový typ důstojníka: takový muž se naučil nový žargon, uměl prezentovat argumenty vycházející ze systémové analýzy, které byly</w:t>
      </w:r>
      <w:r w:rsidRPr="008D2DAE">
        <w:t xml:space="preserve"> v </w:t>
      </w:r>
      <w:r w:rsidR="000151F1" w:rsidRPr="008D2DAE">
        <w:t>takové módě, byl daleko výmluvnější než starší důstojnická generace</w:t>
      </w:r>
      <w:r w:rsidRPr="008D2DAE">
        <w:t xml:space="preserve"> a </w:t>
      </w:r>
      <w:r w:rsidR="000151F1" w:rsidRPr="008D2DAE">
        <w:t>mnohem zdatnější</w:t>
      </w:r>
      <w:r w:rsidRPr="008D2DAE">
        <w:t xml:space="preserve"> v </w:t>
      </w:r>
      <w:r w:rsidR="000151F1" w:rsidRPr="008D2DAE">
        <w:t>byrokratických kláních.</w:t>
      </w:r>
      <w:r w:rsidRPr="008D2DAE">
        <w:t xml:space="preserve"> V </w:t>
      </w:r>
      <w:r w:rsidR="000151F1" w:rsidRPr="008D2DAE">
        <w:t>určitých oblastech to usnadnilo vztahy mezi civilními složkami</w:t>
      </w:r>
      <w:r w:rsidRPr="008D2DAE">
        <w:t xml:space="preserve"> a </w:t>
      </w:r>
      <w:r w:rsidR="000151F1" w:rsidRPr="008D2DAE">
        <w:t>vojáky;</w:t>
      </w:r>
      <w:r w:rsidRPr="008D2DAE">
        <w:t xml:space="preserve"> v </w:t>
      </w:r>
      <w:r w:rsidR="000151F1" w:rsidRPr="008D2DAE">
        <w:t>té podstatnější to však zbavilo politický proces jednodušších, syrovějších</w:t>
      </w:r>
      <w:r w:rsidRPr="008D2DAE">
        <w:t xml:space="preserve"> a </w:t>
      </w:r>
      <w:r w:rsidR="000151F1" w:rsidRPr="008D2DAE">
        <w:t>snad důležitějších stanovisek, jež jsou koneckonců potřebná, když se problém omezí na zkoušku síly.</w:t>
      </w:r>
    </w:p>
    <w:p w:rsidR="00AE751F" w:rsidRPr="008D2DAE" w:rsidRDefault="000151F1" w:rsidP="00BF453C">
      <w:pPr>
        <w:pStyle w:val="Textodsazen"/>
      </w:pPr>
      <w:r w:rsidRPr="008D2DAE">
        <w:t>Earle Wheeler bezmocně přihlížel těmto proměnám</w:t>
      </w:r>
      <w:r w:rsidR="00AE751F" w:rsidRPr="008D2DAE">
        <w:t xml:space="preserve"> a </w:t>
      </w:r>
      <w:r w:rsidRPr="008D2DAE">
        <w:t>neměl</w:t>
      </w:r>
      <w:r w:rsidR="00AE751F" w:rsidRPr="008D2DAE">
        <w:t xml:space="preserve"> z </w:t>
      </w:r>
      <w:r w:rsidRPr="008D2DAE">
        <w:t>nich radost. Oprávněně se domníval, že Pentagon nebral</w:t>
      </w:r>
      <w:r w:rsidR="00AE751F" w:rsidRPr="008D2DAE">
        <w:t xml:space="preserve"> v </w:t>
      </w:r>
      <w:r w:rsidRPr="008D2DAE">
        <w:t>60. letech dostatečně vážně rady ze strany vojáků, když však nastal čas přijít</w:t>
      </w:r>
      <w:r w:rsidR="00AE751F" w:rsidRPr="008D2DAE">
        <w:t xml:space="preserve"> s </w:t>
      </w:r>
      <w:r w:rsidRPr="008D2DAE">
        <w:t>nějakou alternativou, nabídl pouze okrajové úpravy stávajícího stavu. Cenil si skutečnosti, že má přímý přístup</w:t>
      </w:r>
      <w:r w:rsidR="00AE751F" w:rsidRPr="008D2DAE">
        <w:t xml:space="preserve"> k </w:t>
      </w:r>
      <w:r w:rsidRPr="008D2DAE">
        <w:t xml:space="preserve">prezidentovi, využíval ho však jen zřídka </w:t>
      </w:r>
      <w:r w:rsidR="00A76BE3" w:rsidRPr="008D2DAE">
        <w:t>–</w:t>
      </w:r>
      <w:r w:rsidRPr="008D2DAE">
        <w:t xml:space="preserve"> částečně proto, že Laird neměl rád, když prezident jednal</w:t>
      </w:r>
      <w:r w:rsidR="00AE751F" w:rsidRPr="008D2DAE">
        <w:t xml:space="preserve"> s </w:t>
      </w:r>
      <w:r w:rsidRPr="008D2DAE">
        <w:t>předsedou sboru náčelníků štábů bez jeho přítomnosti. Wheeler své námitky častěji prezentoval ve formě obav soukromě sdělovaných mé osobě než otevřenou konfrontací se svými nadřízenými.</w:t>
      </w:r>
      <w:r w:rsidR="00AE751F" w:rsidRPr="008D2DAE">
        <w:t xml:space="preserve"> V </w:t>
      </w:r>
      <w:r w:rsidRPr="008D2DAE">
        <w:t>červnu roku 1969 na Havaji, kde Nixon usiloval</w:t>
      </w:r>
      <w:r w:rsidR="00AE751F" w:rsidRPr="008D2DAE">
        <w:t xml:space="preserve"> o </w:t>
      </w:r>
      <w:r w:rsidRPr="008D2DAE">
        <w:t>souhlas vojáků se svým plánem na stažení amerických sil</w:t>
      </w:r>
      <w:r w:rsidR="00AE751F" w:rsidRPr="008D2DAE">
        <w:t xml:space="preserve"> z </w:t>
      </w:r>
      <w:r w:rsidRPr="008D2DAE">
        <w:t>Vietnamu, mi bylo jasné, že Wheeler</w:t>
      </w:r>
      <w:r w:rsidR="00AE751F" w:rsidRPr="008D2DAE">
        <w:t xml:space="preserve"> a </w:t>
      </w:r>
      <w:r w:rsidRPr="008D2DAE">
        <w:t xml:space="preserve">generál Creighton Abrams (náš velitel ve Vietnamu) nemohou být nešťastnější. Všechny jejich instinkty jim říkaly, že určitě nevyhrajeme, pokud budeme omezovat počet našich jednotek. </w:t>
      </w:r>
      <w:r w:rsidR="00D930C2" w:rsidRPr="008D2DAE">
        <w:t>Č</w:t>
      </w:r>
      <w:r w:rsidRPr="008D2DAE">
        <w:t>ím více mužů</w:t>
      </w:r>
      <w:r w:rsidR="00AE751F" w:rsidRPr="008D2DAE">
        <w:t xml:space="preserve"> a </w:t>
      </w:r>
      <w:r w:rsidRPr="008D2DAE">
        <w:t>výzbroje bude staženo, tím menší bude pravděpodobnost, že se dosáhne přijatelného výsledku války. Nevěřili si však dostatečně, aby toto řekli svým civilním nadřízeným, kteří včetně mne argumentovali, že stahování jednotek je zásadně důležité pro udržení vnitropolitické základny nutné pro čestné politické řešení. Wheeler</w:t>
      </w:r>
      <w:r w:rsidR="00AE751F" w:rsidRPr="008D2DAE">
        <w:t xml:space="preserve"> a </w:t>
      </w:r>
      <w:r w:rsidRPr="008D2DAE">
        <w:t xml:space="preserve">Abrams se snažili uchlácholit své černé předtuchy lobbováním za stahování, jež by mělo minimální rozsah. Brzy však zjistili, že přistoupili na plán, který se sám od sebe dává do pohybu. Protože se časový </w:t>
      </w:r>
      <w:r w:rsidRPr="008D2DAE">
        <w:lastRenderedPageBreak/>
        <w:t>rozpis odchodu jednotek</w:t>
      </w:r>
      <w:r w:rsidR="00AE751F" w:rsidRPr="008D2DAE">
        <w:t xml:space="preserve"> z </w:t>
      </w:r>
      <w:r w:rsidRPr="008D2DAE">
        <w:t>Vietnamu stal součástí vojenského rozpočtu, mohl být zpomalen pouze za cenu toho, že se škrtnou programy na modernizaci zbraní.</w:t>
      </w:r>
    </w:p>
    <w:p w:rsidR="00AE751F" w:rsidRPr="008D2DAE" w:rsidRDefault="000151F1" w:rsidP="00BF453C">
      <w:pPr>
        <w:pStyle w:val="Textodsazen"/>
      </w:pPr>
      <w:r w:rsidRPr="008D2DAE">
        <w:t>Vysocí vojenští důstojníci musí vždy dát do rovnováhy své přesvědčení</w:t>
      </w:r>
      <w:r w:rsidR="00AE751F" w:rsidRPr="008D2DAE">
        <w:t xml:space="preserve"> a </w:t>
      </w:r>
      <w:r w:rsidRPr="008D2DAE">
        <w:t>své vědomí, že maj</w:t>
      </w:r>
      <w:r w:rsidR="00AE751F" w:rsidRPr="008D2DAE">
        <w:t>í-l</w:t>
      </w:r>
      <w:r w:rsidRPr="008D2DAE">
        <w:t>i být efektivní, musí přežít, aby mohli bojovat další den. Jejich vrozená posvátná hrůza</w:t>
      </w:r>
      <w:r w:rsidR="00AE751F" w:rsidRPr="008D2DAE">
        <w:t xml:space="preserve"> z </w:t>
      </w:r>
      <w:r w:rsidRPr="008D2DAE">
        <w:t>vrchního velitele je často přiměje, aby pro to, co považují prakticky za neúnosné, hledali vojenské zdůvodnění.</w:t>
      </w:r>
      <w:r w:rsidR="00AE751F" w:rsidRPr="008D2DAE">
        <w:t xml:space="preserve"> V </w:t>
      </w:r>
      <w:r w:rsidRPr="008D2DAE">
        <w:t>rozporu</w:t>
      </w:r>
      <w:r w:rsidR="00AE751F" w:rsidRPr="008D2DAE">
        <w:t xml:space="preserve"> s </w:t>
      </w:r>
      <w:r w:rsidRPr="008D2DAE">
        <w:t>některými pověstmi zakořeněnými ve veřejnosti se jen zřídka postaví vrchnímu veliteli; hledají záminky pro to, aby ho mohli podpořit, nikoli pro to, aby se mu postavili. Tímto způsobem se Wheeler účastnil na sérii rozhodnutí,</w:t>
      </w:r>
      <w:r w:rsidR="00AE751F" w:rsidRPr="008D2DAE">
        <w:t xml:space="preserve"> z </w:t>
      </w:r>
      <w:r w:rsidRPr="008D2DAE">
        <w:t>nichž jedno každé byl schopen obhájit, jejichž kumulativní efekt sám před sebou však ospravedlnit nedokázal. Byl skrz naskrz gentleman, skvělý důstojník, který pomohl své zemi překonat tragickou dobu, která jeho samotného vnitřně rozleptala.</w:t>
      </w:r>
    </w:p>
    <w:p w:rsidR="00AE751F" w:rsidRPr="008D2DAE" w:rsidRDefault="000151F1" w:rsidP="00BF453C">
      <w:pPr>
        <w:pStyle w:val="Textodsazen"/>
      </w:pPr>
      <w:r w:rsidRPr="008D2DAE">
        <w:t>Wheeler</w:t>
      </w:r>
      <w:r w:rsidR="00D930C2" w:rsidRPr="008D2DAE">
        <w:t>ů</w:t>
      </w:r>
      <w:r w:rsidRPr="008D2DAE">
        <w:t>v nástupce, admirál Thomas Moorer, byl zemitější osobností. Šedesátá léta strávil ve velitelských pozicích, které přinášely své problémy, ale nevyčerpávaly člověka fyzicky</w:t>
      </w:r>
      <w:r w:rsidR="00AE751F" w:rsidRPr="008D2DAE">
        <w:t xml:space="preserve"> a </w:t>
      </w:r>
      <w:r w:rsidRPr="008D2DAE">
        <w:t>psychicky jako vysoké funkce ve Washingtonu. Mazaný Moorer si dokázal počínat</w:t>
      </w:r>
      <w:r w:rsidR="00AE751F" w:rsidRPr="008D2DAE">
        <w:t xml:space="preserve"> v </w:t>
      </w:r>
      <w:r w:rsidRPr="008D2DAE">
        <w:t>byrokratických bojích zcela bezohledně</w:t>
      </w:r>
      <w:r w:rsidR="00AE751F" w:rsidRPr="008D2DAE">
        <w:t xml:space="preserve"> a </w:t>
      </w:r>
      <w:r w:rsidRPr="008D2DAE">
        <w:t>nepředstíral žádnou akademickou rafinovanost. Pokud něco přeháněl, pak zdůrazňování, že je nevinným venkovským hochem, jenž se ocitl mezi vlčáky. Co jeho názorům chybělo na eleganci, to jim nescházelo na jasnosti.</w:t>
      </w:r>
      <w:r w:rsidR="00AE751F" w:rsidRPr="008D2DAE">
        <w:t xml:space="preserve"> V </w:t>
      </w:r>
      <w:r w:rsidRPr="008D2DAE">
        <w:t>době, kdy nastoupil do funkce, už byl Vietnam jen ústupovou akcí. Moorer provedl důstojně její zoufale bolestné dokončení. Žádný prezident nemohl mít oddanějšího vojenského poradce.</w:t>
      </w:r>
    </w:p>
    <w:p w:rsidR="00AE751F" w:rsidRPr="008D2DAE" w:rsidRDefault="000151F1" w:rsidP="00BF453C">
      <w:pPr>
        <w:pStyle w:val="Textodsazen"/>
      </w:pPr>
      <w:r w:rsidRPr="008D2DAE">
        <w:t>Dalším členem týmu Rady pro otázky národní bezpečnosti byl Richard Helms, kterého Nixon podědil jakožto ředitele CIA.</w:t>
      </w:r>
      <w:r w:rsidR="00AE751F" w:rsidRPr="008D2DAE">
        <w:t xml:space="preserve"> S </w:t>
      </w:r>
      <w:r w:rsidRPr="008D2DAE">
        <w:t>Helmsem jsem se setkal</w:t>
      </w:r>
      <w:r w:rsidR="00AE751F" w:rsidRPr="008D2DAE">
        <w:t xml:space="preserve"> v </w:t>
      </w:r>
      <w:r w:rsidRPr="008D2DAE">
        <w:t>Kennedyho éře, když jsem</w:t>
      </w:r>
      <w:r w:rsidR="00AE751F" w:rsidRPr="008D2DAE">
        <w:t xml:space="preserve"> s </w:t>
      </w:r>
      <w:r w:rsidRPr="008D2DAE">
        <w:t>ním</w:t>
      </w:r>
      <w:r w:rsidR="00AE751F" w:rsidRPr="008D2DAE">
        <w:t xml:space="preserve"> v </w:t>
      </w:r>
      <w:r w:rsidRPr="008D2DAE">
        <w:t>roce 1961 na žádost Bílého domu opakovaně vedl diskusi</w:t>
      </w:r>
      <w:r w:rsidR="00AE751F" w:rsidRPr="008D2DAE">
        <w:t xml:space="preserve"> o </w:t>
      </w:r>
      <w:r w:rsidRPr="008D2DAE">
        <w:t>berlínské krizi. Jeho profesionalismus na mne velmi zapůsobil, tehdy</w:t>
      </w:r>
      <w:r w:rsidR="00AE751F" w:rsidRPr="008D2DAE">
        <w:t xml:space="preserve"> i </w:t>
      </w:r>
      <w:r w:rsidRPr="008D2DAE">
        <w:t>později. Pak jsme se znovu sešli až poté, co jsem byl jmenován poradcem pro otázky národní bezpečnosti, když mi</w:t>
      </w:r>
      <w:r w:rsidR="00AE751F" w:rsidRPr="008D2DAE">
        <w:t xml:space="preserve"> v </w:t>
      </w:r>
      <w:r w:rsidRPr="008D2DAE">
        <w:t>operačním středisku vysvětloval strukturu</w:t>
      </w:r>
      <w:r w:rsidR="00AE751F" w:rsidRPr="008D2DAE">
        <w:t xml:space="preserve"> a </w:t>
      </w:r>
      <w:r w:rsidRPr="008D2DAE">
        <w:t>fungování své agentury.</w:t>
      </w:r>
    </w:p>
    <w:p w:rsidR="00AE751F" w:rsidRPr="008D2DAE" w:rsidRDefault="00AE751F" w:rsidP="00BF453C">
      <w:pPr>
        <w:pStyle w:val="Textodsazen"/>
      </w:pPr>
      <w:r w:rsidRPr="008D2DAE">
        <w:t>V </w:t>
      </w:r>
      <w:r w:rsidR="000151F1" w:rsidRPr="008D2DAE">
        <w:t>té době se Helms nacházel</w:t>
      </w:r>
      <w:r w:rsidRPr="008D2DAE">
        <w:t xml:space="preserve"> v </w:t>
      </w:r>
      <w:r w:rsidR="000151F1" w:rsidRPr="008D2DAE">
        <w:t>delikátní situaci. Nixon považoval CIA za ještě větší útočiště jemu znepřátelených intelektuálů</w:t>
      </w:r>
      <w:r w:rsidRPr="008D2DAE">
        <w:t xml:space="preserve"> z </w:t>
      </w:r>
      <w:r w:rsidR="000151F1" w:rsidRPr="008D2DAE">
        <w:t>prestižních východních univerzit než ministerstvo zahraničí.</w:t>
      </w:r>
      <w:r w:rsidRPr="008D2DAE">
        <w:t xml:space="preserve"> A </w:t>
      </w:r>
      <w:r w:rsidR="000151F1" w:rsidRPr="008D2DAE">
        <w:t>Helmse přijímal osobně</w:t>
      </w:r>
      <w:r w:rsidRPr="008D2DAE">
        <w:t xml:space="preserve"> s </w:t>
      </w:r>
      <w:r w:rsidR="000151F1" w:rsidRPr="008D2DAE">
        <w:t>rozpaky, neboť měl podezření, že se Helms těší velké oblibě ve společenských kruzích georgetownských liberálů, které považoval za příčinu mnohých svých potíží. Já jsem na Helmse neměl žádný jasný názor, ale byl jsem proti jeho propuštění. Domníval jsem se, že je nebezpečné přeměnit CIA</w:t>
      </w:r>
      <w:r w:rsidRPr="008D2DAE">
        <w:t xml:space="preserve"> v </w:t>
      </w:r>
      <w:r w:rsidR="000151F1" w:rsidRPr="008D2DAE">
        <w:t>politickou prebendu, jejíž ředitel se bude měnit</w:t>
      </w:r>
      <w:r w:rsidRPr="008D2DAE">
        <w:t xml:space="preserve"> s </w:t>
      </w:r>
      <w:r w:rsidR="000151F1" w:rsidRPr="008D2DAE">
        <w:t xml:space="preserve">každým novým prezidentem. Nixon nabídl kompromis. Souhlasil, že nechá Helmse ve funkci, ale navrhl, aby se neúčastnil jednání Rady pro otázky národní bezpečnosti. Tomu zase zabránil Laird, který správně podotkl, že když bude rada zvažovat důležitá rozhodnutí bez přítomnosti ředitele CIA, vystaví se tím prezident nebezpečně možnosti </w:t>
      </w:r>
      <w:r w:rsidR="000151F1" w:rsidRPr="008D2DAE">
        <w:lastRenderedPageBreak/>
        <w:t>kritiky ze strany Kongresu</w:t>
      </w:r>
      <w:r w:rsidRPr="008D2DAE">
        <w:t xml:space="preserve"> a </w:t>
      </w:r>
      <w:r w:rsidR="000151F1" w:rsidRPr="008D2DAE">
        <w:t>veřejnosti. Nixon znovu couvl. Přistoupil na to, že Helms bude chodit na zasedání rady, ovšem jen aby poskytoval briefingy. Nebude mu dovoleno předkládat žádná doporučení</w:t>
      </w:r>
      <w:r w:rsidRPr="008D2DAE">
        <w:t xml:space="preserve"> a </w:t>
      </w:r>
      <w:r w:rsidR="000151F1" w:rsidRPr="008D2DAE">
        <w:t>bude muset odejít</w:t>
      </w:r>
      <w:r w:rsidRPr="008D2DAE">
        <w:t xml:space="preserve"> z </w:t>
      </w:r>
      <w:r w:rsidR="000151F1" w:rsidRPr="008D2DAE">
        <w:t>místnosti pro zasedání vlády, jakmile skončí svou faktografickou přednášku. Tento anomální status přidělený Helmsovi vydržel šest týdnů. Brzy nastala situace, kdy se tento stav ukázal jako příliš nepohodlný, umělý</w:t>
      </w:r>
      <w:r w:rsidRPr="008D2DAE">
        <w:t xml:space="preserve"> a </w:t>
      </w:r>
      <w:r w:rsidR="000151F1" w:rsidRPr="008D2DAE">
        <w:t>kontraproduktivní, než aby byl dále udržitelný. Další zpravodajské informace byly obvykle vysoce důležité pro diskusi,</w:t>
      </w:r>
      <w:r w:rsidRPr="008D2DAE">
        <w:t xml:space="preserve"> i </w:t>
      </w:r>
      <w:r w:rsidR="000151F1" w:rsidRPr="008D2DAE">
        <w:t>když formální briefing skončil; koneckonců mnoho záviselo na vyhodnocení následků jednotlivých zvažovaných variant. Helms se nakonec stal pravidelným účastníkem zasedání Rady pro otázky národní bezpečnosti, důvěrníkem prezidenta však nikdy.</w:t>
      </w:r>
    </w:p>
    <w:p w:rsidR="00AE751F" w:rsidRPr="008D2DAE" w:rsidRDefault="000151F1" w:rsidP="00BF453C">
      <w:pPr>
        <w:pStyle w:val="Textodsazen"/>
      </w:pPr>
      <w:r w:rsidRPr="008D2DAE">
        <w:t>Má funkce poradce pro otázky národní bezpečnosti nevyhnutelně vyžadovala těsnou spolupráci</w:t>
      </w:r>
      <w:r w:rsidR="00AE751F" w:rsidRPr="008D2DAE">
        <w:t xml:space="preserve"> s </w:t>
      </w:r>
      <w:r w:rsidRPr="008D2DAE">
        <w:t>ředitelem CIA. Právě od ředitele Ústřední zpravodajské služby prezident očekává včasné varování,</w:t>
      </w:r>
      <w:r w:rsidR="00AE751F" w:rsidRPr="008D2DAE">
        <w:t xml:space="preserve"> a </w:t>
      </w:r>
      <w:r w:rsidRPr="008D2DAE">
        <w:t>na ředitele CIA se obrací poradce pro otázky národní bezpečnosti, aby od něj</w:t>
      </w:r>
      <w:r w:rsidR="00AE751F" w:rsidRPr="008D2DAE">
        <w:t xml:space="preserve"> v </w:t>
      </w:r>
      <w:r w:rsidRPr="008D2DAE">
        <w:t>době krize získal fakta</w:t>
      </w:r>
      <w:r w:rsidR="00AE751F" w:rsidRPr="008D2DAE">
        <w:t xml:space="preserve"> a </w:t>
      </w:r>
      <w:r w:rsidRPr="008D2DAE">
        <w:t>analýzu události.</w:t>
      </w:r>
      <w:r w:rsidR="00AE751F" w:rsidRPr="008D2DAE">
        <w:t xml:space="preserve"> A </w:t>
      </w:r>
      <w:r w:rsidRPr="008D2DAE">
        <w:t xml:space="preserve">protože rozhodnutí závisí </w:t>
      </w:r>
      <w:r w:rsidR="00083670" w:rsidRPr="008D2DAE">
        <w:t>na</w:t>
      </w:r>
      <w:r w:rsidRPr="008D2DAE">
        <w:t xml:space="preserve"> tom, jak jsou vnímány případné následky nějaké akce, může se odhad situace, který udělá CIA, t</w:t>
      </w:r>
      <w:r w:rsidR="00D930C2" w:rsidRPr="008D2DAE">
        <w:t>é</w:t>
      </w:r>
      <w:r w:rsidRPr="008D2DAE">
        <w:t>měř rovnat politickému návodu.</w:t>
      </w:r>
    </w:p>
    <w:p w:rsidR="00AE751F" w:rsidRPr="008D2DAE" w:rsidRDefault="000151F1" w:rsidP="00BF453C">
      <w:pPr>
        <w:pStyle w:val="Textodsazen"/>
      </w:pPr>
      <w:r w:rsidRPr="008D2DAE">
        <w:t>Disciplinovaný, dokonale korektní</w:t>
      </w:r>
      <w:r w:rsidR="00AE751F" w:rsidRPr="008D2DAE">
        <w:t xml:space="preserve"> a </w:t>
      </w:r>
      <w:r w:rsidRPr="008D2DAE">
        <w:t>diskrétní Helms vykonával své povinnosti</w:t>
      </w:r>
      <w:r w:rsidR="00AE751F" w:rsidRPr="008D2DAE">
        <w:t xml:space="preserve"> s </w:t>
      </w:r>
      <w:r w:rsidRPr="008D2DAE">
        <w:t>onou naprostou objektivností životně důležitou pro efektivní činnost tajné služby. Po dlouhé roky jsme se nijak nestýkali, jen jsme se příležitostně setkávali na večeřích pořádaných jinými lidmi. Respektoval jsem Helmse nikoli proto, že byl sympatický,</w:t>
      </w:r>
      <w:r w:rsidR="00AE751F" w:rsidRPr="008D2DAE">
        <w:t xml:space="preserve"> i </w:t>
      </w:r>
      <w:r w:rsidRPr="008D2DAE">
        <w:t>když příjemný určitě byl, ale pro jeho schopnosti</w:t>
      </w:r>
      <w:r w:rsidR="00AE751F" w:rsidRPr="008D2DAE">
        <w:t xml:space="preserve"> a </w:t>
      </w:r>
      <w:r w:rsidRPr="008D2DAE">
        <w:t>jeho rozvahu. Nikdy nedával žádné politické rady, jež by byly nad rámec odpovědi na otázky, které dostal. Na druhou stranu nikdy neváhal varovat Bílý dům před nebezpečím,</w:t>
      </w:r>
      <w:r w:rsidR="00AE751F" w:rsidRPr="008D2DAE">
        <w:t xml:space="preserve"> i </w:t>
      </w:r>
      <w:r w:rsidRPr="008D2DAE">
        <w:t>když se dostal do názorového sporu</w:t>
      </w:r>
      <w:r w:rsidR="00AE751F" w:rsidRPr="008D2DAE">
        <w:t xml:space="preserve"> s </w:t>
      </w:r>
      <w:r w:rsidRPr="008D2DAE">
        <w:t>prezidentem</w:t>
      </w:r>
      <w:r w:rsidR="00AE751F" w:rsidRPr="008D2DAE">
        <w:t xml:space="preserve"> a </w:t>
      </w:r>
      <w:r w:rsidRPr="008D2DAE">
        <w:t>jeho poradcem pro otázky národní bezpečnosti. Trval na svém</w:t>
      </w:r>
      <w:r w:rsidR="00AE751F" w:rsidRPr="008D2DAE">
        <w:t xml:space="preserve"> v </w:t>
      </w:r>
      <w:r w:rsidRPr="008D2DAE">
        <w:t>záležitostech,</w:t>
      </w:r>
      <w:r w:rsidR="00AE751F" w:rsidRPr="008D2DAE">
        <w:t xml:space="preserve"> a </w:t>
      </w:r>
      <w:r w:rsidRPr="008D2DAE">
        <w:t>nichž by se muži menšího formátu uchýlili</w:t>
      </w:r>
      <w:r w:rsidR="00AE751F" w:rsidRPr="008D2DAE">
        <w:t xml:space="preserve"> k </w:t>
      </w:r>
      <w:r w:rsidRPr="008D2DAE">
        <w:t>dvojznačnosti. Na začátku Nixonovy vlády se</w:t>
      </w:r>
      <w:r w:rsidR="00AE751F" w:rsidRPr="008D2DAE">
        <w:t xml:space="preserve"> v </w:t>
      </w:r>
      <w:r w:rsidRPr="008D2DAE">
        <w:t>části administrativy rozšířil názor, že trojitá hlavice na sovětské interkontinentální raketě S</w:t>
      </w:r>
      <w:r w:rsidR="00AE751F" w:rsidRPr="008D2DAE">
        <w:t>S-9</w:t>
      </w:r>
      <w:r w:rsidRPr="008D2DAE">
        <w:t xml:space="preserve"> je samonaváděcí</w:t>
      </w:r>
      <w:r w:rsidR="00AE751F" w:rsidRPr="008D2DAE">
        <w:t xml:space="preserve"> a </w:t>
      </w:r>
      <w:r w:rsidRPr="008D2DAE">
        <w:t>že je namířena na sila</w:t>
      </w:r>
      <w:r w:rsidR="00AE751F" w:rsidRPr="008D2DAE">
        <w:t xml:space="preserve"> s </w:t>
      </w:r>
      <w:r w:rsidRPr="008D2DAE">
        <w:t>našimi minutemany. CIA tvrdila, že tyto hlavice nemohou být samonaváděcí. Já jsem se klonil</w:t>
      </w:r>
      <w:r w:rsidR="00AE751F" w:rsidRPr="008D2DAE">
        <w:t xml:space="preserve"> k </w:t>
      </w:r>
      <w:r w:rsidRPr="008D2DAE">
        <w:t>té zlověstnější variantě. Abych</w:t>
      </w:r>
      <w:r w:rsidR="00AE751F" w:rsidRPr="008D2DAE">
        <w:t xml:space="preserve"> v </w:t>
      </w:r>
      <w:r w:rsidRPr="008D2DAE">
        <w:t>této věci udělal jasno, uchýlil jsem se</w:t>
      </w:r>
      <w:r w:rsidR="00AE751F" w:rsidRPr="008D2DAE">
        <w:t xml:space="preserve"> k </w:t>
      </w:r>
      <w:r w:rsidRPr="008D2DAE">
        <w:t>postupu, který tradicionalisté žárlivě střežící nezávislost procesu vyhodnocování velmi nesnášejí. Shromáždil jsem všechny příslušné analytiky</w:t>
      </w:r>
      <w:r w:rsidR="00AE751F" w:rsidRPr="008D2DAE">
        <w:t xml:space="preserve"> v </w:t>
      </w:r>
      <w:r w:rsidRPr="008D2DAE">
        <w:t>operačním středisku Bílého domu</w:t>
      </w:r>
      <w:r w:rsidR="00AE751F" w:rsidRPr="008D2DAE">
        <w:t xml:space="preserve"> a </w:t>
      </w:r>
      <w:r w:rsidRPr="008D2DAE">
        <w:t>sehrál roli ďáblova advokáta: analytiky jsem podrobil tvrdému křížovému výslechu. Helms si stál na svém; později se ukázalo, že má pravdu.</w:t>
      </w:r>
    </w:p>
    <w:p w:rsidR="00AE751F" w:rsidRPr="008D2DAE" w:rsidRDefault="000151F1" w:rsidP="00BF453C">
      <w:pPr>
        <w:pStyle w:val="Textodsazen"/>
      </w:pPr>
      <w:r w:rsidRPr="008D2DAE">
        <w:t>Ředitelem CIA se může přirozeně stát jen člověk, který prošel mnoha bitvami. Helms byl silný</w:t>
      </w:r>
      <w:r w:rsidR="00AE751F" w:rsidRPr="008D2DAE">
        <w:t xml:space="preserve"> a </w:t>
      </w:r>
      <w:r w:rsidRPr="008D2DAE">
        <w:t>ostražitý. Jeho uhlazenost byla spojena</w:t>
      </w:r>
      <w:r w:rsidR="00AE751F" w:rsidRPr="008D2DAE">
        <w:t xml:space="preserve"> s </w:t>
      </w:r>
      <w:r w:rsidRPr="008D2DAE">
        <w:t>mimořádnou houževnatostí; někdy se usmál, ale oči měl ledové. Viděl administrativy přicházet</w:t>
      </w:r>
      <w:r w:rsidR="00AE751F" w:rsidRPr="008D2DAE">
        <w:t xml:space="preserve"> a </w:t>
      </w:r>
      <w:r w:rsidRPr="008D2DAE">
        <w:t>odcházet</w:t>
      </w:r>
      <w:r w:rsidR="00AE751F" w:rsidRPr="008D2DAE">
        <w:t xml:space="preserve"> a </w:t>
      </w:r>
      <w:r w:rsidRPr="008D2DAE">
        <w:t>chápal, že ve Washingtonu být informovaný znamená mít moc. Očekávalo se od něj, že bude vědět mnoho věcí,</w:t>
      </w:r>
      <w:r w:rsidR="00AE751F" w:rsidRPr="008D2DAE">
        <w:t xml:space="preserve"> a </w:t>
      </w:r>
      <w:r w:rsidRPr="008D2DAE">
        <w:t xml:space="preserve">on lidem nikdy toto jejich přesvědčení nevzal. Současně platí, že jsem se </w:t>
      </w:r>
      <w:r w:rsidRPr="008D2DAE">
        <w:lastRenderedPageBreak/>
        <w:t>nikdy nesetkal</w:t>
      </w:r>
      <w:r w:rsidR="00AE751F" w:rsidRPr="008D2DAE">
        <w:t xml:space="preserve"> s </w:t>
      </w:r>
      <w:r w:rsidRPr="008D2DAE">
        <w:t>případem, že by svých informací nebo moci zneužil. Nikdy nezapomněl, že jeho integrita garantuje jeho efektivitu</w:t>
      </w:r>
      <w:r w:rsidR="00AE751F" w:rsidRPr="008D2DAE">
        <w:t xml:space="preserve"> a </w:t>
      </w:r>
      <w:r w:rsidRPr="008D2DAE">
        <w:t>že jeho nejspolehlivější zbraní při jednáních</w:t>
      </w:r>
      <w:r w:rsidR="00AE751F" w:rsidRPr="008D2DAE">
        <w:t xml:space="preserve"> s </w:t>
      </w:r>
      <w:r w:rsidRPr="008D2DAE">
        <w:t>prezidentem je jeho pověst spolehlivého muže.</w:t>
      </w:r>
    </w:p>
    <w:p w:rsidR="00AE751F" w:rsidRPr="008D2DAE" w:rsidRDefault="000151F1" w:rsidP="00BF453C">
      <w:pPr>
        <w:pStyle w:val="Textodsazen"/>
      </w:pPr>
      <w:r w:rsidRPr="008D2DAE">
        <w:t>Nicméně analýzy CIA nebyly bezchybné. Zaměstnanci agentury měli hodně daleko do dravé bandy mezinárodních dobrodruhů, do níž je tak lehkověrně stylizovali její kritici,</w:t>
      </w:r>
      <w:r w:rsidR="00AE751F" w:rsidRPr="008D2DAE">
        <w:t xml:space="preserve"> a </w:t>
      </w:r>
      <w:r w:rsidRPr="008D2DAE">
        <w:t>obvykle</w:t>
      </w:r>
      <w:r w:rsidR="00AE751F" w:rsidRPr="008D2DAE">
        <w:t xml:space="preserve"> s </w:t>
      </w:r>
      <w:r w:rsidRPr="008D2DAE">
        <w:t>příznačnou opatrností prezentovali stanoviska, jež rezonovala</w:t>
      </w:r>
      <w:r w:rsidR="00AE751F" w:rsidRPr="008D2DAE">
        <w:t xml:space="preserve"> s </w:t>
      </w:r>
      <w:r w:rsidRPr="008D2DAE">
        <w:t>názory, které byly právě módní ve washingtonském establishment</w:t>
      </w:r>
      <w:r w:rsidR="00A40297" w:rsidRPr="008D2DAE">
        <w:t>u.</w:t>
      </w:r>
      <w:r w:rsidRPr="008D2DAE">
        <w:t xml:space="preserve"> Podle mé zkušenosti CIA mnohem častěji vymýšlela důvody pro nečinnost než pro odvážné akce. Její analytici si byli moc dobře vědomi, že nikdo nebyl nikdy potrestán za neschopnost předvídat nějakou příležitost</w:t>
      </w:r>
      <w:r w:rsidR="00AE751F" w:rsidRPr="008D2DAE">
        <w:t xml:space="preserve"> a </w:t>
      </w:r>
      <w:r w:rsidRPr="008D2DAE">
        <w:t>naopak že kariéra mnohých</w:t>
      </w:r>
      <w:r w:rsidR="00AE751F" w:rsidRPr="008D2DAE">
        <w:t xml:space="preserve"> v </w:t>
      </w:r>
      <w:r w:rsidRPr="008D2DAE">
        <w:t>agentuře skončila, protože předem neupozornili na nějaké riziko. Zpravodajská komunita má proto vždy sklon předpovídat, že každý krok bude mít zlé následky. Tento přístup vede ovšem spíše</w:t>
      </w:r>
      <w:r w:rsidR="00AE751F" w:rsidRPr="008D2DAE">
        <w:t xml:space="preserve"> k </w:t>
      </w:r>
      <w:r w:rsidRPr="008D2DAE">
        <w:t>paralýze než</w:t>
      </w:r>
      <w:r w:rsidR="00AE751F" w:rsidRPr="008D2DAE">
        <w:t xml:space="preserve"> k </w:t>
      </w:r>
      <w:r w:rsidRPr="008D2DAE">
        <w:t>avanturismu. Po každé krizi se</w:t>
      </w:r>
      <w:r w:rsidR="00AE751F" w:rsidRPr="008D2DAE">
        <w:t xml:space="preserve"> v </w:t>
      </w:r>
      <w:r w:rsidRPr="008D2DAE">
        <w:t>tisku objeví nějaké podivné hlášení nebo analýza tajné služby, které údajně toto nebezpečí předvídaly, ovšem politici je hloupě ignorovali. Autoři těchto tvrzení se však vždy zapomenou zmínit, že když jsou varování příliš častá, ztratí veškerou váhu. Pokud není nejvyšší vedení přímo upozorněno na nějaké hlášení, ztratí se tento materiál</w:t>
      </w:r>
      <w:r w:rsidR="00AE751F" w:rsidRPr="008D2DAE">
        <w:t xml:space="preserve"> v </w:t>
      </w:r>
      <w:r w:rsidRPr="008D2DAE">
        <w:t>úřednickém šumu,</w:t>
      </w:r>
      <w:r w:rsidR="00AE751F" w:rsidRPr="008D2DAE">
        <w:t xml:space="preserve"> a </w:t>
      </w:r>
      <w:r w:rsidRPr="008D2DAE">
        <w:t>to zvláště proto, že</w:t>
      </w:r>
      <w:r w:rsidR="00AE751F" w:rsidRPr="008D2DAE">
        <w:t xml:space="preserve"> v </w:t>
      </w:r>
      <w:r w:rsidRPr="008D2DAE">
        <w:t>případě každé výstražné zprávy člověk</w:t>
      </w:r>
      <w:r w:rsidR="00AE751F" w:rsidRPr="008D2DAE">
        <w:t xml:space="preserve"> s </w:t>
      </w:r>
      <w:r w:rsidRPr="008D2DAE">
        <w:t>největší pravděpodobností najde také memorandum, které bude tvrdit opuk.</w:t>
      </w:r>
    </w:p>
    <w:p w:rsidR="00AE751F" w:rsidRPr="008D2DAE" w:rsidRDefault="000151F1" w:rsidP="00BF453C">
      <w:pPr>
        <w:pStyle w:val="Textodsazen"/>
      </w:pPr>
      <w:r w:rsidRPr="008D2DAE">
        <w:t>Navzdory těmto výhradám jsem shledal, že CIA zaměstnává věci oddané muže</w:t>
      </w:r>
      <w:r w:rsidR="00AE751F" w:rsidRPr="008D2DAE">
        <w:t xml:space="preserve"> a </w:t>
      </w:r>
      <w:r w:rsidRPr="008D2DAE">
        <w:t>ženy</w:t>
      </w:r>
      <w:r w:rsidR="00AE751F" w:rsidRPr="008D2DAE">
        <w:t xml:space="preserve"> a </w:t>
      </w:r>
      <w:r w:rsidRPr="008D2DAE">
        <w:t>že je naprosto nepostradatelná. Helms sloužil své zemi</w:t>
      </w:r>
      <w:r w:rsidR="00AE751F" w:rsidRPr="008D2DAE">
        <w:t xml:space="preserve"> a </w:t>
      </w:r>
      <w:r w:rsidR="00D930C2" w:rsidRPr="008D2DAE">
        <w:t>s</w:t>
      </w:r>
      <w:r w:rsidRPr="008D2DAE">
        <w:t>v</w:t>
      </w:r>
      <w:r w:rsidR="00D930C2" w:rsidRPr="008D2DAE">
        <w:t>ém</w:t>
      </w:r>
      <w:r w:rsidRPr="008D2DAE">
        <w:t>u pre</w:t>
      </w:r>
      <w:r w:rsidR="00071DC7" w:rsidRPr="008D2DAE">
        <w:t>z</w:t>
      </w:r>
      <w:r w:rsidR="00D930C2" w:rsidRPr="008D2DAE">
        <w:t>i</w:t>
      </w:r>
      <w:r w:rsidRPr="008D2DAE">
        <w:t>dentovi dobře. Zasloužil si něco lepšího než obvinění, která poškodila závěr jeho třicetileté úspěšné kariéry ve státních službách.</w:t>
      </w:r>
    </w:p>
    <w:p w:rsidR="00AE751F" w:rsidRPr="008D2DAE" w:rsidRDefault="000151F1" w:rsidP="00BF453C">
      <w:pPr>
        <w:pStyle w:val="Textodsazen"/>
      </w:pPr>
      <w:r w:rsidRPr="008D2DAE">
        <w:t>Tito muži byli členy týmu, který sestavil nový prezident,</w:t>
      </w:r>
      <w:r w:rsidR="00AE751F" w:rsidRPr="008D2DAE">
        <w:t xml:space="preserve"> a </w:t>
      </w:r>
      <w:r w:rsidRPr="008D2DAE">
        <w:t>měli za úkol vytvářet globální strategii, zatímco on se snažil vymanit zemi</w:t>
      </w:r>
      <w:r w:rsidR="00AE751F" w:rsidRPr="008D2DAE">
        <w:t xml:space="preserve"> z </w:t>
      </w:r>
      <w:r w:rsidRPr="008D2DAE">
        <w:t>války, kterou jí zanechali jeho předchůdci. Členové kabinetu se poprvé sešli dne 12. prosince roku 1968 na seznamovacím sezení</w:t>
      </w:r>
      <w:r w:rsidR="00AE751F" w:rsidRPr="008D2DAE">
        <w:t xml:space="preserve"> v </w:t>
      </w:r>
      <w:r w:rsidRPr="008D2DAE">
        <w:t>hotelu Shoreham ve Washingtonu. Věstilo mnohé, že informaci</w:t>
      </w:r>
      <w:r w:rsidR="00AE751F" w:rsidRPr="008D2DAE">
        <w:t xml:space="preserve"> o </w:t>
      </w:r>
      <w:r w:rsidRPr="008D2DAE">
        <w:t>tom, jaké problémy stojí před novou administrativou, nepodávali ministři (jmenovaní pouze den předtím), ale prezidentovi poradci včetně mne, který jsem byl dosazen do funkce před deseti dny. Už se nikdy nedovíme, zda tito schopní, prohnaní</w:t>
      </w:r>
      <w:r w:rsidR="00AE751F" w:rsidRPr="008D2DAE">
        <w:t xml:space="preserve"> a </w:t>
      </w:r>
      <w:r w:rsidRPr="008D2DAE">
        <w:t>silní muži by bývali mohli pod nějakým vedením vytvořit soudržný tým; jejich složitý nadřízený se rozhodl manipulovat</w:t>
      </w:r>
      <w:r w:rsidR="00AE751F" w:rsidRPr="008D2DAE">
        <w:t xml:space="preserve"> s </w:t>
      </w:r>
      <w:r w:rsidRPr="008D2DAE">
        <w:t>nimi jako</w:t>
      </w:r>
      <w:r w:rsidR="00AE751F" w:rsidRPr="008D2DAE">
        <w:t xml:space="preserve"> s </w:t>
      </w:r>
      <w:r w:rsidRPr="008D2DAE">
        <w:t>nesourodou skupinou poradců, zatímco se pustil na svou osamělou cestu se systémem politického rozhodování, který centralizoval moc</w:t>
      </w:r>
      <w:r w:rsidR="00AE751F" w:rsidRPr="008D2DAE">
        <w:t xml:space="preserve"> v </w:t>
      </w:r>
      <w:r w:rsidRPr="008D2DAE">
        <w:t>Bílém domě.</w:t>
      </w:r>
    </w:p>
    <w:p w:rsidR="00AE751F" w:rsidRPr="008D2DAE" w:rsidRDefault="000151F1" w:rsidP="00D37A2F">
      <w:pPr>
        <w:pStyle w:val="Nadpis3"/>
      </w:pPr>
      <w:bookmarkStart w:id="68" w:name="bookmark15"/>
      <w:bookmarkStart w:id="69" w:name="_Toc384757443"/>
      <w:bookmarkStart w:id="70" w:name="_Toc384757733"/>
      <w:bookmarkStart w:id="71" w:name="_Toc385021539"/>
      <w:r w:rsidRPr="008D2DAE">
        <w:t>Organizuji</w:t>
      </w:r>
      <w:bookmarkEnd w:id="68"/>
      <w:bookmarkEnd w:id="69"/>
      <w:bookmarkEnd w:id="70"/>
      <w:bookmarkEnd w:id="71"/>
    </w:p>
    <w:p w:rsidR="00AE751F" w:rsidRPr="008D2DAE" w:rsidRDefault="00AE751F" w:rsidP="00BE58B8">
      <w:pPr>
        <w:pStyle w:val="Text-neodsazen"/>
      </w:pPr>
      <w:r w:rsidRPr="008D2DAE">
        <w:t>V </w:t>
      </w:r>
      <w:r w:rsidR="000151F1" w:rsidRPr="008D2DAE">
        <w:t xml:space="preserve">rozhlasovém projevu ze dne 24. října roku 1968 slíbil prezidentský kandidát </w:t>
      </w:r>
      <w:r w:rsidR="000151F1" w:rsidRPr="008D2DAE">
        <w:lastRenderedPageBreak/>
        <w:t xml:space="preserve">Richard Nixon </w:t>
      </w:r>
      <w:r w:rsidRPr="008D2DAE">
        <w:t>„</w:t>
      </w:r>
      <w:r w:rsidR="000151F1" w:rsidRPr="008D2DAE">
        <w:t>obnovení výsadní role Rady pro otázky národní bezpečnosti při plánování souvisejícím</w:t>
      </w:r>
      <w:r w:rsidRPr="008D2DAE">
        <w:t xml:space="preserve"> s </w:t>
      </w:r>
      <w:r w:rsidR="000151F1" w:rsidRPr="008D2DAE">
        <w:t>otázkami národní bezpečnosti</w:t>
      </w:r>
      <w:r w:rsidRPr="008D2DAE">
        <w:t>“</w:t>
      </w:r>
      <w:r w:rsidR="000151F1" w:rsidRPr="008D2DAE">
        <w:t xml:space="preserve">. Šel dokonce tak daleko, že přisoudil </w:t>
      </w:r>
      <w:r w:rsidRPr="008D2DAE">
        <w:t>„</w:t>
      </w:r>
      <w:r w:rsidR="000151F1" w:rsidRPr="008D2DAE">
        <w:t>většinu našich vážných neúspěchů</w:t>
      </w:r>
      <w:r w:rsidRPr="008D2DAE">
        <w:t xml:space="preserve"> v </w:t>
      </w:r>
      <w:r w:rsidR="000151F1" w:rsidRPr="008D2DAE">
        <w:t>zahraničí neschopnosti nebo neochotě nástupců prezidenta Eisenhowera využívat této důležité rady</w:t>
      </w:r>
      <w:r w:rsidRPr="008D2DAE">
        <w:t>“</w:t>
      </w:r>
      <w:r w:rsidR="000151F1" w:rsidRPr="008D2DAE">
        <w:t xml:space="preserve">. Když pak Richard Nixon již jako nově zvolený prezident oznámil 2. prosince 1968 mé jmenování, prozradil, že </w:t>
      </w:r>
      <w:r w:rsidRPr="008D2DAE">
        <w:t>„</w:t>
      </w:r>
      <w:r w:rsidR="000151F1" w:rsidRPr="008D2DAE">
        <w:t>doktor Kissinger, jak věřím, ustavil nebo právě</w:t>
      </w:r>
      <w:r w:rsidRPr="008D2DAE">
        <w:t xml:space="preserve"> v </w:t>
      </w:r>
      <w:r w:rsidR="000151F1" w:rsidRPr="008D2DAE">
        <w:t>tomto čase ustavuje velmi vzrušující nový postup, který má zajistit, že prezident Spojených států nebude slyšet jen to, co slyšet chce</w:t>
      </w:r>
      <w:r w:rsidR="00A76BE3" w:rsidRPr="008D2DAE">
        <w:t>…</w:t>
      </w:r>
      <w:r w:rsidRPr="008D2DAE">
        <w:t>“</w:t>
      </w:r>
      <w:r w:rsidR="000151F1" w:rsidRPr="008D2DAE">
        <w:t xml:space="preserve"> Nixon nevysvětlil, jak jsem toto vše mohl dokázat za pouhé t</w:t>
      </w:r>
      <w:r w:rsidR="00D930C2" w:rsidRPr="008D2DAE">
        <w:t>ři</w:t>
      </w:r>
      <w:r w:rsidR="000151F1" w:rsidRPr="008D2DAE">
        <w:t xml:space="preserve"> dny, které uplynuly od okamžiku, kdy jsem přijal nabídku stát se poradcem pro otázky národní bezpečnosti.</w:t>
      </w:r>
    </w:p>
    <w:p w:rsidR="00AE751F" w:rsidRPr="008D2DAE" w:rsidRDefault="000151F1" w:rsidP="00BF453C">
      <w:pPr>
        <w:pStyle w:val="Textodsazen"/>
      </w:pPr>
      <w:r w:rsidRPr="008D2DAE">
        <w:t>Shodoval jsem se</w:t>
      </w:r>
      <w:r w:rsidR="00AE751F" w:rsidRPr="008D2DAE">
        <w:t xml:space="preserve"> s </w:t>
      </w:r>
      <w:r w:rsidRPr="008D2DAE">
        <w:t>nově zvoleným prezidentem</w:t>
      </w:r>
      <w:r w:rsidR="00AE751F" w:rsidRPr="008D2DAE">
        <w:t xml:space="preserve"> v </w:t>
      </w:r>
      <w:r w:rsidRPr="008D2DAE">
        <w:t>názoru na důležitost obnovení aparátu Rady pro otázky národní bezpečnosti. Prohlášení, které udělal guvernér Nelson Rockefeller 21. června 1968 během své nominační kampaně, odráželo mé názory:</w:t>
      </w:r>
    </w:p>
    <w:p w:rsidR="00AE751F" w:rsidRPr="008D2DAE" w:rsidRDefault="00AE751F" w:rsidP="00BF453C">
      <w:pPr>
        <w:pStyle w:val="Textodsazen"/>
      </w:pPr>
    </w:p>
    <w:p w:rsidR="00AE751F" w:rsidRPr="008D2DAE" w:rsidRDefault="000151F1" w:rsidP="00E935C8">
      <w:pPr>
        <w:pStyle w:val="Text-cittneodsazen"/>
      </w:pPr>
      <w:r w:rsidRPr="008D2DAE">
        <w:t>Neexistuje žádná pravidelná administrativní procedura, jak dospívat</w:t>
      </w:r>
      <w:r w:rsidR="00AE751F" w:rsidRPr="008D2DAE">
        <w:t xml:space="preserve"> k </w:t>
      </w:r>
      <w:r w:rsidRPr="008D2DAE">
        <w:t xml:space="preserve">rozhodnutím; místo toho se formují </w:t>
      </w:r>
      <w:r w:rsidRPr="008D2DAE">
        <w:rPr>
          <w:rStyle w:val="Slovo-kurzva"/>
          <w:sz w:val="19"/>
        </w:rPr>
        <w:t>ad hoc</w:t>
      </w:r>
      <w:r w:rsidRPr="008D2DAE">
        <w:t xml:space="preserve"> skupiny podle toho, jak vyvstane potřeba. Neexistuje žádná vládní agentura, jež by monitorovala, jak jsou plněna rozhodnutí. Není žádné ohnisko pro dlouhodobé plánování na meziministerské bázi. Bez nějakého ústředního bodu se zahraniční politika mění</w:t>
      </w:r>
      <w:r w:rsidR="00AE751F" w:rsidRPr="008D2DAE">
        <w:t xml:space="preserve"> v </w:t>
      </w:r>
      <w:r w:rsidRPr="008D2DAE">
        <w:t xml:space="preserve">sérii neprovázaných rozhodnutí </w:t>
      </w:r>
      <w:r w:rsidR="00A76BE3" w:rsidRPr="008D2DAE">
        <w:t>–</w:t>
      </w:r>
      <w:r w:rsidRPr="008D2DAE">
        <w:t xml:space="preserve"> orientovaných na řešení krize, přijímaných </w:t>
      </w:r>
      <w:r w:rsidRPr="008D2DAE">
        <w:rPr>
          <w:rStyle w:val="Slovo-kurzva"/>
          <w:sz w:val="19"/>
        </w:rPr>
        <w:t>ad hoc</w:t>
      </w:r>
      <w:r w:rsidR="00AE751F" w:rsidRPr="008D2DAE">
        <w:t xml:space="preserve"> a </w:t>
      </w:r>
      <w:r w:rsidRPr="008D2DAE">
        <w:t>svou povahou opožděných. Začínáme být ve vleku událostí.</w:t>
      </w:r>
    </w:p>
    <w:p w:rsidR="00AE751F" w:rsidRPr="008D2DAE" w:rsidRDefault="00AE751F" w:rsidP="00E935C8">
      <w:pPr>
        <w:pStyle w:val="Text-cittneodsazen"/>
      </w:pPr>
    </w:p>
    <w:p w:rsidR="00AE751F" w:rsidRPr="008D2DAE" w:rsidRDefault="000151F1" w:rsidP="00BF453C">
      <w:pPr>
        <w:pStyle w:val="Textodsazen"/>
      </w:pPr>
      <w:r w:rsidRPr="008D2DAE">
        <w:t>Když jsem byl jmenován, neměl jsem</w:t>
      </w:r>
      <w:r w:rsidR="00AE751F" w:rsidRPr="008D2DAE">
        <w:t xml:space="preserve"> v </w:t>
      </w:r>
      <w:r w:rsidRPr="008D2DAE">
        <w:t>hlavě žádný organizační plán. Největší starost mi dělalo, že velký byrokratický aparát, jakkoli organizovaný, má sklon potlačovat kreativitu. Plete si moudrou politiku</w:t>
      </w:r>
      <w:r w:rsidR="00AE751F" w:rsidRPr="008D2DAE">
        <w:t xml:space="preserve"> s </w:t>
      </w:r>
      <w:r w:rsidRPr="008D2DAE">
        <w:t>hladkým výkonem vlády.</w:t>
      </w:r>
      <w:r w:rsidR="00AE751F" w:rsidRPr="008D2DAE">
        <w:t xml:space="preserve"> V </w:t>
      </w:r>
      <w:r w:rsidRPr="008D2DAE">
        <w:t>moderním s</w:t>
      </w:r>
      <w:r w:rsidR="00583729" w:rsidRPr="008D2DAE">
        <w:t>t</w:t>
      </w:r>
      <w:r w:rsidRPr="008D2DAE">
        <w:t>át</w:t>
      </w:r>
      <w:r w:rsidR="00583729" w:rsidRPr="008D2DAE">
        <w:t>ě</w:t>
      </w:r>
      <w:r w:rsidRPr="008D2DAE">
        <w:t xml:space="preserve"> se úř</w:t>
      </w:r>
      <w:r w:rsidR="00D930C2" w:rsidRPr="008D2DAE">
        <w:t>a</w:t>
      </w:r>
      <w:r w:rsidRPr="008D2DAE">
        <w:t xml:space="preserve">dy </w:t>
      </w:r>
      <w:r w:rsidR="00174083" w:rsidRPr="008D2DAE">
        <w:t>tak</w:t>
      </w:r>
      <w:r w:rsidRPr="008D2DAE">
        <w:t xml:space="preserve"> rozrostly, že příliš </w:t>
      </w:r>
      <w:r w:rsidR="00D930C2" w:rsidRPr="008D2DAE">
        <w:t>často</w:t>
      </w:r>
      <w:r w:rsidRPr="008D2DAE">
        <w:t xml:space="preserve"> je třeb</w:t>
      </w:r>
      <w:r w:rsidR="00D930C2" w:rsidRPr="008D2DAE">
        <w:t>a</w:t>
      </w:r>
      <w:r w:rsidRPr="008D2DAE">
        <w:t xml:space="preserve"> více času na jejich</w:t>
      </w:r>
      <w:r w:rsidR="00D930C2" w:rsidRPr="008D2DAE">
        <w:t xml:space="preserve"> </w:t>
      </w:r>
      <w:r w:rsidRPr="008D2DAE">
        <w:t>řízení než na definování jejich úkolů. Složitá byrokracie je stimulována</w:t>
      </w:r>
      <w:r w:rsidR="00AE751F" w:rsidRPr="008D2DAE">
        <w:t xml:space="preserve"> k </w:t>
      </w:r>
      <w:r w:rsidRPr="008D2DAE">
        <w:t>tomu, aby nadměrně zdůrazňovala technické problémy</w:t>
      </w:r>
      <w:r w:rsidR="00AE751F" w:rsidRPr="008D2DAE">
        <w:t xml:space="preserve"> a </w:t>
      </w:r>
      <w:r w:rsidRPr="008D2DAE">
        <w:t>minimalizovala rozsah důležitosti politického úsudku; dává přednost statu quo, ať již ho bylo dosaženo jakkoli, neboť</w:t>
      </w:r>
      <w:r w:rsidR="00AE751F" w:rsidRPr="008D2DAE">
        <w:t xml:space="preserve"> s </w:t>
      </w:r>
      <w:r w:rsidRPr="008D2DAE">
        <w:t>výjimkou jednoznačné katastrofy má status quo výhodu něčeho známého</w:t>
      </w:r>
      <w:r w:rsidR="00AE751F" w:rsidRPr="008D2DAE">
        <w:t xml:space="preserve"> a </w:t>
      </w:r>
      <w:r w:rsidRPr="008D2DAE">
        <w:t>nikdy se nedá dokázat, že by jiný kurs přinesl lepší výsledky. Nepovažuji vůbec za náhodu, že většina velkých státníků se nikdy nevymanila</w:t>
      </w:r>
      <w:r w:rsidR="00AE751F" w:rsidRPr="008D2DAE">
        <w:t xml:space="preserve"> z </w:t>
      </w:r>
      <w:r w:rsidRPr="008D2DAE">
        <w:t>neustálého boje</w:t>
      </w:r>
      <w:r w:rsidR="00AE751F" w:rsidRPr="008D2DAE">
        <w:t xml:space="preserve"> s </w:t>
      </w:r>
      <w:r w:rsidRPr="008D2DAE">
        <w:t>experty</w:t>
      </w:r>
      <w:r w:rsidR="00AE751F" w:rsidRPr="008D2DAE">
        <w:t xml:space="preserve"> v </w:t>
      </w:r>
      <w:r w:rsidRPr="008D2DAE">
        <w:t>jejich ministerstvech zahraničí, protože rozsah státníkovy koncepce znamená pro experty</w:t>
      </w:r>
      <w:r w:rsidR="00AE751F" w:rsidRPr="008D2DAE">
        <w:t xml:space="preserve"> s </w:t>
      </w:r>
      <w:r w:rsidRPr="008D2DAE">
        <w:t>jejich inklinováním</w:t>
      </w:r>
      <w:r w:rsidR="00AE751F" w:rsidRPr="008D2DAE">
        <w:t xml:space="preserve"> k </w:t>
      </w:r>
      <w:r w:rsidRPr="008D2DAE">
        <w:t>minimálnímu riziku nebezpečí.</w:t>
      </w:r>
    </w:p>
    <w:p w:rsidR="00AE751F" w:rsidRPr="008D2DAE" w:rsidRDefault="000151F1" w:rsidP="00BF453C">
      <w:pPr>
        <w:pStyle w:val="Textodsazen"/>
      </w:pPr>
      <w:r w:rsidRPr="008D2DAE">
        <w:t>Složitost moderních vlád si vynucuje velký úřednický aparát; potřeba inovovat vytváří ale také imperativ definovat cíle, jež jdou za administrativní normy.</w:t>
      </w:r>
      <w:r w:rsidR="00AE751F" w:rsidRPr="008D2DAE">
        <w:t xml:space="preserve"> V </w:t>
      </w:r>
      <w:r w:rsidRPr="008D2DAE">
        <w:t>konečném součtu neexistuje žádná čistě organizační odpověď; jedná se především</w:t>
      </w:r>
      <w:r w:rsidR="00AE751F" w:rsidRPr="008D2DAE">
        <w:t xml:space="preserve"> o </w:t>
      </w:r>
      <w:r w:rsidRPr="008D2DAE">
        <w:t>problém způsobu vedení. Organizační korekce</w:t>
      </w:r>
      <w:r w:rsidR="00AE751F" w:rsidRPr="008D2DAE">
        <w:t xml:space="preserve"> k </w:t>
      </w:r>
      <w:r w:rsidRPr="008D2DAE">
        <w:t>lepšímu nemohou sam</w:t>
      </w:r>
      <w:r w:rsidR="00D930C2" w:rsidRPr="008D2DAE">
        <w:t>y</w:t>
      </w:r>
      <w:r w:rsidRPr="008D2DAE">
        <w:t xml:space="preserve"> od sebe odstranit sklon čekat na krize</w:t>
      </w:r>
      <w:r w:rsidR="00AE751F" w:rsidRPr="008D2DAE">
        <w:t xml:space="preserve"> a </w:t>
      </w:r>
      <w:r w:rsidRPr="008D2DAE">
        <w:t xml:space="preserve">vyhýbat se </w:t>
      </w:r>
      <w:r w:rsidRPr="008D2DAE">
        <w:lastRenderedPageBreak/>
        <w:t>dlouhodobému plánování. My jsme si dali za úkol vědomě usilovat</w:t>
      </w:r>
      <w:r w:rsidR="00AE751F" w:rsidRPr="008D2DAE">
        <w:t xml:space="preserve"> o </w:t>
      </w:r>
      <w:r w:rsidRPr="008D2DAE">
        <w:t>utváření mezinárodního prostředí</w:t>
      </w:r>
      <w:r w:rsidR="00AE751F" w:rsidRPr="008D2DAE">
        <w:t xml:space="preserve"> v </w:t>
      </w:r>
      <w:r w:rsidRPr="008D2DAE">
        <w:t>souladu</w:t>
      </w:r>
      <w:r w:rsidR="00AE751F" w:rsidRPr="008D2DAE">
        <w:t xml:space="preserve"> s </w:t>
      </w:r>
      <w:r w:rsidRPr="008D2DAE">
        <w:t>koncepcí amerických cílů</w:t>
      </w:r>
      <w:r w:rsidR="00AE751F" w:rsidRPr="008D2DAE">
        <w:t xml:space="preserve"> a </w:t>
      </w:r>
      <w:r w:rsidRPr="008D2DAE">
        <w:t>nečekat, až nás události postaví před nutnost dělat nějaká rozhodnutí.</w:t>
      </w:r>
    </w:p>
    <w:p w:rsidR="00AE751F" w:rsidRPr="008D2DAE" w:rsidRDefault="000151F1" w:rsidP="00BF453C">
      <w:pPr>
        <w:pStyle w:val="Textodsazen"/>
      </w:pPr>
      <w:r w:rsidRPr="008D2DAE">
        <w:t>Mé zkušenosti</w:t>
      </w:r>
      <w:r w:rsidR="00AE751F" w:rsidRPr="008D2DAE">
        <w:t xml:space="preserve"> z </w:t>
      </w:r>
      <w:r w:rsidRPr="008D2DAE">
        <w:t>doby, kdy jsem působil jako pravidelný, ale externí konzultant prezidenta Kennedyho, se ukázaly jako neocenitelné. Naučil jsem se, jaký je rozdíl mezi poskytováním rad</w:t>
      </w:r>
      <w:r w:rsidR="00AE751F" w:rsidRPr="008D2DAE">
        <w:t xml:space="preserve"> a </w:t>
      </w:r>
      <w:r w:rsidRPr="008D2DAE">
        <w:t>autoritou. Státnictví vyžaduje především smysl pro nuanci</w:t>
      </w:r>
      <w:r w:rsidR="00AE751F" w:rsidRPr="008D2DAE">
        <w:t xml:space="preserve"> a </w:t>
      </w:r>
      <w:r w:rsidRPr="008D2DAE">
        <w:t>míru, schopnost rozlišit podstatné</w:t>
      </w:r>
      <w:r w:rsidR="00AE751F" w:rsidRPr="008D2DAE">
        <w:t xml:space="preserve"> v </w:t>
      </w:r>
      <w:r w:rsidRPr="008D2DAE">
        <w:t>záplavě zjevných faktů</w:t>
      </w:r>
      <w:r w:rsidR="00AE751F" w:rsidRPr="008D2DAE">
        <w:t xml:space="preserve"> a </w:t>
      </w:r>
      <w:r w:rsidRPr="008D2DAE">
        <w:t>intuici, která</w:t>
      </w:r>
      <w:r w:rsidR="00AE751F" w:rsidRPr="008D2DAE">
        <w:t xml:space="preserve"> z </w:t>
      </w:r>
      <w:r w:rsidRPr="008D2DAE">
        <w:t>početných, stejně pravděpodobných hypotéz</w:t>
      </w:r>
      <w:r w:rsidR="00AE751F" w:rsidRPr="008D2DAE">
        <w:t xml:space="preserve"> o </w:t>
      </w:r>
      <w:r w:rsidRPr="008D2DAE">
        <w:t>budoucím vývoji se pravděpodobně ukáže jako ta správná.</w:t>
      </w:r>
      <w:r w:rsidR="00AE751F" w:rsidRPr="008D2DAE">
        <w:t xml:space="preserve"> A </w:t>
      </w:r>
      <w:r w:rsidRPr="008D2DAE">
        <w:t xml:space="preserve">autorita </w:t>
      </w:r>
      <w:r w:rsidR="00A76BE3" w:rsidRPr="008D2DAE">
        <w:t>–</w:t>
      </w:r>
      <w:r w:rsidRPr="008D2DAE">
        <w:t xml:space="preserve"> síla ujmout se velení nad sekvencí událostí</w:t>
      </w:r>
      <w:r w:rsidR="00AE751F" w:rsidRPr="008D2DAE">
        <w:t xml:space="preserve"> a </w:t>
      </w:r>
      <w:r w:rsidRPr="008D2DAE">
        <w:t xml:space="preserve">stanovit určitý směr </w:t>
      </w:r>
      <w:r w:rsidR="00A76BE3" w:rsidRPr="008D2DAE">
        <w:t>–</w:t>
      </w:r>
      <w:r w:rsidRPr="008D2DAE">
        <w:t xml:space="preserve"> má zásadní důležitost. Příležitostně se nějaký externista může jevit jako perspektivní; téměř nikdy však nemá dostatek znalostí, aby rozumně poradil, jaké taktické kroky podniknout. Předtím, než jsem pracoval jako Kennedyho konzultant, jsem jako většina akademiků věřil, že rozhodovací proces je do značné míry intelektuální záležitost</w:t>
      </w:r>
      <w:r w:rsidR="00AE751F" w:rsidRPr="008D2DAE">
        <w:t xml:space="preserve"> a </w:t>
      </w:r>
      <w:r w:rsidRPr="008D2DAE">
        <w:t>že člověk musí jít jen do prezidentovy pracovny</w:t>
      </w:r>
      <w:r w:rsidR="00AE751F" w:rsidRPr="008D2DAE">
        <w:t xml:space="preserve"> a </w:t>
      </w:r>
      <w:r w:rsidRPr="008D2DAE">
        <w:t>přesvědčit ho</w:t>
      </w:r>
      <w:r w:rsidR="00AE751F" w:rsidRPr="008D2DAE">
        <w:t xml:space="preserve"> o </w:t>
      </w:r>
      <w:r w:rsidRPr="008D2DAE">
        <w:t>správnosti svých názorů. Brzy jsem si uvědomil, že tento pohled na věc je stejně nebezpečně nezralý jako široce pojímaný. Jistě,</w:t>
      </w:r>
      <w:r w:rsidR="00AE751F" w:rsidRPr="008D2DAE">
        <w:t xml:space="preserve"> v </w:t>
      </w:r>
      <w:r w:rsidRPr="008D2DAE">
        <w:t>našem systému je</w:t>
      </w:r>
      <w:r w:rsidR="00AE751F" w:rsidRPr="008D2DAE">
        <w:t xml:space="preserve"> v </w:t>
      </w:r>
      <w:r w:rsidRPr="008D2DAE">
        <w:t>pravomoci prezidenta dělat konečná rozhodnutí; hlava státu má</w:t>
      </w:r>
      <w:r w:rsidR="00AE751F" w:rsidRPr="008D2DAE">
        <w:t xml:space="preserve"> v </w:t>
      </w:r>
      <w:r w:rsidRPr="008D2DAE">
        <w:t xml:space="preserve">tomto smyslu volnější prostor než jakýkoli nejvyšší představitel kterékoli velké země </w:t>
      </w:r>
      <w:r w:rsidR="00A76BE3" w:rsidRPr="008D2DAE">
        <w:t>–</w:t>
      </w:r>
      <w:r w:rsidRPr="008D2DAE">
        <w:t xml:space="preserve"> zřejmě</w:t>
      </w:r>
      <w:r w:rsidR="00AE751F" w:rsidRPr="008D2DAE">
        <w:t xml:space="preserve"> i </w:t>
      </w:r>
      <w:r w:rsidRPr="008D2DAE">
        <w:t>včetně Sovětského svazu. Americký prezident má však tak nabitý program, že mu zbývá jen málo času pro teoretické úvahy. Téměř každý, kdo za ním přijde,</w:t>
      </w:r>
      <w:r w:rsidR="00AE751F" w:rsidRPr="008D2DAE">
        <w:t xml:space="preserve"> o </w:t>
      </w:r>
      <w:r w:rsidRPr="008D2DAE">
        <w:t>něco žádá nebo něco obhajuje,</w:t>
      </w:r>
      <w:r w:rsidR="00AE751F" w:rsidRPr="008D2DAE">
        <w:t xml:space="preserve"> a </w:t>
      </w:r>
      <w:r w:rsidRPr="008D2DAE">
        <w:t xml:space="preserve">většina těchto případů je krajně hodnověrná </w:t>
      </w:r>
      <w:r w:rsidR="00A76BE3" w:rsidRPr="008D2DAE">
        <w:t>–</w:t>
      </w:r>
      <w:r w:rsidRPr="008D2DAE">
        <w:t xml:space="preserve"> především proto se dostaly až do Oválné pracovny. Jedním</w:t>
      </w:r>
      <w:r w:rsidR="00AE751F" w:rsidRPr="008D2DAE">
        <w:t xml:space="preserve"> z </w:t>
      </w:r>
      <w:r w:rsidRPr="008D2DAE">
        <w:t>nejtěžších úkolů prezidenta je proto neustále volit mezi nekonečným proudem argumentů,</w:t>
      </w:r>
      <w:r w:rsidR="00AE751F" w:rsidRPr="008D2DAE">
        <w:t xml:space="preserve"> z </w:t>
      </w:r>
      <w:r w:rsidRPr="008D2DAE">
        <w:t>nichž každý zní stejně přesvědčivě. Neřeší jednoduché záležitosti;</w:t>
      </w:r>
      <w:r w:rsidR="00AE751F" w:rsidRPr="008D2DAE">
        <w:t xml:space="preserve"> o </w:t>
      </w:r>
      <w:r w:rsidRPr="008D2DAE">
        <w:t>ty se postarají nižší složky. Prezident tudíž</w:t>
      </w:r>
      <w:r w:rsidR="00AE751F" w:rsidRPr="008D2DAE">
        <w:t xml:space="preserve"> s </w:t>
      </w:r>
      <w:r w:rsidRPr="008D2DAE">
        <w:t>postupujícím funkčním obdobím zakládá svá rozhodnutí stále více na důvěře, kterou má ve své poradce. Výjimkou jsou pouze nějaké extrémně krizové situace. Hlava státu si stále více uvědomuje nátlak, který na něj vyvíjí byrokracie</w:t>
      </w:r>
      <w:r w:rsidR="00AE751F" w:rsidRPr="008D2DAE">
        <w:t xml:space="preserve"> a </w:t>
      </w:r>
      <w:r w:rsidRPr="008D2DAE">
        <w:t>politické kruhy,</w:t>
      </w:r>
      <w:r w:rsidR="00AE751F" w:rsidRPr="008D2DAE">
        <w:t xml:space="preserve"> a </w:t>
      </w:r>
      <w:r w:rsidRPr="008D2DAE">
        <w:t>má stále větší sklon spojovat si důležité otázky</w:t>
      </w:r>
      <w:r w:rsidR="00AE751F" w:rsidRPr="008D2DAE">
        <w:t xml:space="preserve"> s </w:t>
      </w:r>
      <w:r w:rsidRPr="008D2DAE">
        <w:t>osobami, jež ztělesňují vzájemně neslučitelný přístup</w:t>
      </w:r>
      <w:r w:rsidR="00AE751F" w:rsidRPr="008D2DAE">
        <w:t xml:space="preserve"> k </w:t>
      </w:r>
      <w:r w:rsidRPr="008D2DAE">
        <w:t>nim.</w:t>
      </w:r>
    </w:p>
    <w:p w:rsidR="00AE751F" w:rsidRPr="008D2DAE" w:rsidRDefault="000151F1" w:rsidP="00BF453C">
      <w:pPr>
        <w:pStyle w:val="Textodsazen"/>
      </w:pPr>
      <w:r w:rsidRPr="008D2DAE">
        <w:t>Prezidentovo rozhodnutí je vždy amalgámem jeho úsudku, důvěry ve spolupracovníky</w:t>
      </w:r>
      <w:r w:rsidR="00AE751F" w:rsidRPr="008D2DAE">
        <w:t xml:space="preserve"> a </w:t>
      </w:r>
      <w:r w:rsidRPr="008D2DAE">
        <w:t>také obav, jak to bude</w:t>
      </w:r>
      <w:r w:rsidR="00AE751F" w:rsidRPr="008D2DAE">
        <w:t xml:space="preserve"> s </w:t>
      </w:r>
      <w:r w:rsidRPr="008D2DAE">
        <w:t>jejich pracovní morálkou. Každý prezident brzy zjistí, že problém nespočívá jen</w:t>
      </w:r>
      <w:r w:rsidR="00AE751F" w:rsidRPr="008D2DAE">
        <w:t xml:space="preserve"> v </w:t>
      </w:r>
      <w:r w:rsidRPr="008D2DAE">
        <w:t>tom, jaký vydat pokyn, neboť musí také dos</w:t>
      </w:r>
      <w:r w:rsidR="00D930C2" w:rsidRPr="008D2DAE">
        <w:t>á</w:t>
      </w:r>
      <w:r w:rsidRPr="008D2DAE">
        <w:t xml:space="preserve">hnout realizace příslušné direktivy </w:t>
      </w:r>
      <w:r w:rsidR="00A76BE3" w:rsidRPr="008D2DAE">
        <w:t>–</w:t>
      </w:r>
      <w:r w:rsidR="00AE751F" w:rsidRPr="008D2DAE">
        <w:t xml:space="preserve"> a </w:t>
      </w:r>
      <w:r w:rsidRPr="008D2DAE">
        <w:t xml:space="preserve">to si vyžaduje dobrovolnou spolupráci podřízených. Byrokracie zná mnoho způsobů, jak se vyhýbat plnění pokynů, které se jí nelíbí. Umí </w:t>
      </w:r>
      <w:r w:rsidR="00D930C2" w:rsidRPr="008D2DAE">
        <w:t>s</w:t>
      </w:r>
      <w:r w:rsidRPr="008D2DAE">
        <w:t>i</w:t>
      </w:r>
      <w:r w:rsidR="00D930C2" w:rsidRPr="008D2DAE">
        <w:t xml:space="preserve"> </w:t>
      </w:r>
      <w:r w:rsidRPr="008D2DAE">
        <w:t>je obratně vyložit tak, že se konečný výsledek podobá maximálně tomu, co si dotčené ministerstvo nejvíce přálo; úředníci také dokážou realizaci nějakého pokynu donekonečna odkládat, nebo záměrně vynášet informace</w:t>
      </w:r>
      <w:r w:rsidR="00AE751F" w:rsidRPr="008D2DAE">
        <w:t xml:space="preserve"> a </w:t>
      </w:r>
      <w:r w:rsidRPr="008D2DAE">
        <w:t>tak vyvolat spory, které pak sabotují prezidentovu politiku.</w:t>
      </w:r>
      <w:r w:rsidR="00AE751F" w:rsidRPr="008D2DAE">
        <w:t xml:space="preserve"> A </w:t>
      </w:r>
      <w:r w:rsidRPr="008D2DAE">
        <w:t>existuje také těžko postižitelná lidská stránka věci: prezident je odříznut od většiny normálních kontaktů</w:t>
      </w:r>
      <w:r w:rsidR="00AE751F" w:rsidRPr="008D2DAE">
        <w:t xml:space="preserve"> a </w:t>
      </w:r>
      <w:r w:rsidRPr="008D2DAE">
        <w:t>nespokojení spolupracovníci</w:t>
      </w:r>
      <w:r w:rsidR="00AE751F" w:rsidRPr="008D2DAE">
        <w:t xml:space="preserve"> v </w:t>
      </w:r>
      <w:r w:rsidRPr="008D2DAE">
        <w:t xml:space="preserve">něm vyvolávají velkou nervozitu </w:t>
      </w:r>
      <w:r w:rsidR="00A76BE3" w:rsidRPr="008D2DAE">
        <w:t>–</w:t>
      </w:r>
      <w:r w:rsidRPr="008D2DAE">
        <w:t xml:space="preserve"> proto se </w:t>
      </w:r>
      <w:r w:rsidRPr="008D2DAE">
        <w:lastRenderedPageBreak/>
        <w:t>snaž</w:t>
      </w:r>
      <w:r w:rsidR="00D930C2" w:rsidRPr="008D2DAE">
        <w:t>í</w:t>
      </w:r>
      <w:r w:rsidRPr="008D2DAE">
        <w:t>, pokud je to vůbec možné, tomuto problému co nejvíce vyhnout.</w:t>
      </w:r>
    </w:p>
    <w:p w:rsidR="00AE751F" w:rsidRPr="008D2DAE" w:rsidRDefault="000151F1" w:rsidP="00BF453C">
      <w:pPr>
        <w:pStyle w:val="Textodsazen"/>
      </w:pPr>
      <w:r w:rsidRPr="008D2DAE">
        <w:t>Systém přijímání rozhodnutí musí tedy splňovat několik kritérií, m</w:t>
      </w:r>
      <w:r w:rsidR="00AE751F" w:rsidRPr="008D2DAE">
        <w:t>á-l</w:t>
      </w:r>
      <w:r w:rsidRPr="008D2DAE">
        <w:t>i pomáhat prezidentovi. Musí být slučitelný</w:t>
      </w:r>
      <w:r w:rsidR="00AE751F" w:rsidRPr="008D2DAE">
        <w:t xml:space="preserve"> s </w:t>
      </w:r>
      <w:r w:rsidRPr="008D2DAE">
        <w:t>jeho osobností</w:t>
      </w:r>
      <w:r w:rsidR="00AE751F" w:rsidRPr="008D2DAE">
        <w:t xml:space="preserve"> a </w:t>
      </w:r>
      <w:r w:rsidRPr="008D2DAE">
        <w:t>stylem. Musí vždy vyústit</w:t>
      </w:r>
      <w:r w:rsidR="00AE751F" w:rsidRPr="008D2DAE">
        <w:t xml:space="preserve"> v </w:t>
      </w:r>
      <w:r w:rsidRPr="008D2DAE">
        <w:t>nějaký čin; plané diskuse bez konkrétního výstupu vedou</w:t>
      </w:r>
      <w:r w:rsidR="00AE751F" w:rsidRPr="008D2DAE">
        <w:t xml:space="preserve"> k </w:t>
      </w:r>
      <w:r w:rsidRPr="008D2DAE">
        <w:t>paralýze.</w:t>
      </w:r>
      <w:r w:rsidR="00AE751F" w:rsidRPr="008D2DAE">
        <w:t xml:space="preserve"> A </w:t>
      </w:r>
      <w:r w:rsidRPr="008D2DAE">
        <w:t>především musí být citlivý</w:t>
      </w:r>
      <w:r w:rsidR="00AE751F" w:rsidRPr="008D2DAE">
        <w:t xml:space="preserve"> k </w:t>
      </w:r>
      <w:r w:rsidRPr="008D2DAE">
        <w:t>psychologii vztahů mezi prezidentem</w:t>
      </w:r>
      <w:r w:rsidR="00AE751F" w:rsidRPr="008D2DAE">
        <w:t xml:space="preserve"> a </w:t>
      </w:r>
      <w:r w:rsidRPr="008D2DAE">
        <w:t>jeho blízkými spolupracovníky. Ti musí mít možnost posilovat jeho sebedůvěru, ale současně ho stavět před reálné volby, musí mu zařazovat věci do kontextu, ale nesmějí každý problém změnit ve zkoušku vůle. Systém musí vytvářet prostor, aby se prezident mohl volně rozhodovat, aniž by ovšem posiloval megalomanii, jež se často vyvine</w:t>
      </w:r>
      <w:r w:rsidR="00AE751F" w:rsidRPr="008D2DAE">
        <w:t xml:space="preserve"> a </w:t>
      </w:r>
      <w:r w:rsidRPr="008D2DAE">
        <w:t>lidí zastávajících postavení,</w:t>
      </w:r>
      <w:r w:rsidR="00AE751F" w:rsidRPr="008D2DAE">
        <w:t xml:space="preserve"> v </w:t>
      </w:r>
      <w:r w:rsidRPr="008D2DAE">
        <w:t>nichž nenacházejí sobě rovného partnera. J</w:t>
      </w:r>
      <w:r w:rsidR="00AE751F" w:rsidRPr="008D2DAE">
        <w:t>e-l</w:t>
      </w:r>
      <w:r w:rsidRPr="008D2DAE">
        <w:t>i však každá věc vyžadující rozhodnutí poslána do prezidentovy pracovny, přichází hlava státu</w:t>
      </w:r>
      <w:r w:rsidR="00AE751F" w:rsidRPr="008D2DAE">
        <w:t xml:space="preserve"> o </w:t>
      </w:r>
      <w:r w:rsidRPr="008D2DAE">
        <w:t>výhody pramenící</w:t>
      </w:r>
      <w:r w:rsidR="00AE751F" w:rsidRPr="008D2DAE">
        <w:t xml:space="preserve"> z </w:t>
      </w:r>
      <w:r w:rsidRPr="008D2DAE">
        <w:t>kompetence</w:t>
      </w:r>
      <w:r w:rsidR="00AE751F" w:rsidRPr="008D2DAE">
        <w:t xml:space="preserve"> a </w:t>
      </w:r>
      <w:r w:rsidRPr="008D2DAE">
        <w:t>nashromážděných zkušeností státních úředníků.</w:t>
      </w:r>
    </w:p>
    <w:p w:rsidR="00AE751F" w:rsidRPr="008D2DAE" w:rsidRDefault="000151F1" w:rsidP="00BF453C">
      <w:pPr>
        <w:pStyle w:val="Textodsazen"/>
      </w:pPr>
      <w:r w:rsidRPr="008D2DAE">
        <w:t>Pokud jsou klíčová rozhodnutí přijímána neformálně na nepřipravených jednáních, může sklon vyjít vstříc prezidentovi</w:t>
      </w:r>
      <w:r w:rsidR="00AE751F" w:rsidRPr="008D2DAE">
        <w:t xml:space="preserve"> a </w:t>
      </w:r>
      <w:r w:rsidRPr="008D2DAE">
        <w:t>kolegům negativně ovlivnit artikulování reálných alternativ. Zdálo se mi, že tento problém existoval</w:t>
      </w:r>
      <w:r w:rsidR="00AE751F" w:rsidRPr="008D2DAE">
        <w:t xml:space="preserve"> v </w:t>
      </w:r>
      <w:r w:rsidRPr="008D2DAE">
        <w:t>Kennedyho</w:t>
      </w:r>
      <w:r w:rsidR="00AE751F" w:rsidRPr="008D2DAE">
        <w:t xml:space="preserve"> a </w:t>
      </w:r>
      <w:r w:rsidRPr="008D2DAE">
        <w:t>Johnsonově administrativě. J</w:t>
      </w:r>
      <w:r w:rsidR="00AE751F" w:rsidRPr="008D2DAE">
        <w:t>e-l</w:t>
      </w:r>
      <w:r w:rsidRPr="008D2DAE">
        <w:t>i na druhé straně systém přijímání rozhodnutí příliš oficiální, j</w:t>
      </w:r>
      <w:r w:rsidR="00AE751F" w:rsidRPr="008D2DAE">
        <w:t>e-l</w:t>
      </w:r>
      <w:r w:rsidRPr="008D2DAE">
        <w:t xml:space="preserve">i prezident natolik pokorný, že podřídí svůj úsudek byrokratickému konsensu </w:t>
      </w:r>
      <w:r w:rsidR="00A76BE3" w:rsidRPr="008D2DAE">
        <w:t>–</w:t>
      </w:r>
      <w:r w:rsidRPr="008D2DAE">
        <w:t xml:space="preserve"> jak se stávalo</w:t>
      </w:r>
      <w:r w:rsidR="00AE751F" w:rsidRPr="008D2DAE">
        <w:t xml:space="preserve"> v </w:t>
      </w:r>
      <w:r w:rsidRPr="008D2DAE">
        <w:t xml:space="preserve">Eisenhowerově administrativě </w:t>
      </w:r>
      <w:r w:rsidR="00A76BE3" w:rsidRPr="008D2DAE">
        <w:t>–</w:t>
      </w:r>
      <w:r w:rsidRPr="008D2DAE">
        <w:t>, hrozí nebezpečí, že dostane na výběr pouze mezi přijetím či odmítnutím jediného doporučovaného kursu. Protože podřízení nesdělují prezidentovi, jaké existují alternativy, nebo jaké budou následky, ned</w:t>
      </w:r>
      <w:r w:rsidR="00AE751F" w:rsidRPr="008D2DAE">
        <w:t>á-l</w:t>
      </w:r>
      <w:r w:rsidRPr="008D2DAE">
        <w:t>i svůj souhlas, začne tento systém směřovat</w:t>
      </w:r>
      <w:r w:rsidR="00AE751F" w:rsidRPr="008D2DAE">
        <w:t xml:space="preserve"> k </w:t>
      </w:r>
      <w:r w:rsidRPr="008D2DAE">
        <w:t>praxi nejnižšího společného jmenovatele</w:t>
      </w:r>
      <w:r w:rsidR="00AE751F" w:rsidRPr="008D2DAE">
        <w:t xml:space="preserve"> a </w:t>
      </w:r>
      <w:r w:rsidRPr="008D2DAE">
        <w:t>obětuje cíl administrativní efektivitě. Příležitostně tomu může trochu odpomoci záchvěv prezidentovy vůle, který má přesvědčit ostatní (a jeho), že on je skutečnou autoritou. Tyto náhlé výbuchy mají však vždy jen dočasné trvání, neboť prezident rychle zjistí, že když nepřijme doporučované řešení, nemá žádnou jinou funkční alternativu.</w:t>
      </w:r>
    </w:p>
    <w:p w:rsidR="00AE751F" w:rsidRPr="008D2DAE" w:rsidRDefault="000151F1" w:rsidP="00BF453C">
      <w:pPr>
        <w:pStyle w:val="Textodsazen"/>
      </w:pPr>
      <w:r w:rsidRPr="008D2DAE">
        <w:t>Byl jsem toho názoru, že je zásadně důležité umožnit prezidentovi volit</w:t>
      </w:r>
      <w:r w:rsidR="00AE751F" w:rsidRPr="008D2DAE">
        <w:t xml:space="preserve"> z </w:t>
      </w:r>
      <w:r w:rsidRPr="008D2DAE">
        <w:t>reálných možností, aby mohl ustavit skutečnou autoritu. Současně jsem se domníval, že je nutné posílit jeho vedení tím, že mu poskytneme sebejistotu vycházející</w:t>
      </w:r>
      <w:r w:rsidR="00AE751F" w:rsidRPr="008D2DAE">
        <w:t xml:space="preserve"> z </w:t>
      </w:r>
      <w:r w:rsidRPr="008D2DAE">
        <w:t>vědomí, že zvážil všechny rozumné alternativy. Předkládat prezidentovi ten nejširší vějíř voleb</w:t>
      </w:r>
      <w:r w:rsidR="00AE751F" w:rsidRPr="008D2DAE">
        <w:t xml:space="preserve"> a </w:t>
      </w:r>
      <w:r w:rsidRPr="008D2DAE">
        <w:t>jejich pravděpodobných následků bylo skutečně hlavním úkolem poradce pro otázky národní bezpečnosti. Žádný prezident se nevyhne nějakému selhání</w:t>
      </w:r>
      <w:r w:rsidR="00AE751F" w:rsidRPr="008D2DAE">
        <w:t xml:space="preserve"> v </w:t>
      </w:r>
      <w:r w:rsidRPr="008D2DAE">
        <w:t>souvislosti</w:t>
      </w:r>
      <w:r w:rsidR="00AE751F" w:rsidRPr="008D2DAE">
        <w:t xml:space="preserve"> s </w:t>
      </w:r>
      <w:r w:rsidRPr="008D2DAE">
        <w:t>problémy, jež se vyskytnou někdy</w:t>
      </w:r>
      <w:r w:rsidR="00AE751F" w:rsidRPr="008D2DAE">
        <w:t xml:space="preserve"> v </w:t>
      </w:r>
      <w:r w:rsidRPr="008D2DAE">
        <w:t>průběhu jeho funkčního období; nechtěl jsem však, aby se říkalo, že</w:t>
      </w:r>
      <w:r w:rsidR="00AE751F" w:rsidRPr="008D2DAE">
        <w:t xml:space="preserve"> k </w:t>
      </w:r>
      <w:r w:rsidRPr="008D2DAE">
        <w:t>tomu došlo kvůli událostem, jež sice byly předvídatelné, ale jimiž se nikdo nezabýval.</w:t>
      </w:r>
      <w:r w:rsidR="00AE751F" w:rsidRPr="008D2DAE">
        <w:t xml:space="preserve"> S </w:t>
      </w:r>
      <w:r w:rsidRPr="008D2DAE">
        <w:t>pomocí Morlona Halp</w:t>
      </w:r>
      <w:r w:rsidR="00D930C2" w:rsidRPr="008D2DAE">
        <w:t>e</w:t>
      </w:r>
      <w:r w:rsidRPr="008D2DAE">
        <w:t>rina, mladého kolegy</w:t>
      </w:r>
      <w:r w:rsidR="00AE751F" w:rsidRPr="008D2DAE">
        <w:t xml:space="preserve"> z </w:t>
      </w:r>
      <w:r w:rsidRPr="008D2DAE">
        <w:t>Harvardu,</w:t>
      </w:r>
      <w:r w:rsidR="00AE751F" w:rsidRPr="008D2DAE">
        <w:t xml:space="preserve"> a </w:t>
      </w:r>
      <w:r w:rsidRPr="008D2DAE">
        <w:t>generála Andr</w:t>
      </w:r>
      <w:r w:rsidR="00D930C2" w:rsidRPr="008D2DAE">
        <w:t>e</w:t>
      </w:r>
      <w:r w:rsidRPr="008D2DAE">
        <w:t>wa Goodpast</w:t>
      </w:r>
      <w:r w:rsidR="00D930C2" w:rsidRPr="008D2DAE">
        <w:t>e</w:t>
      </w:r>
      <w:r w:rsidRPr="008D2DAE">
        <w:t xml:space="preserve">ra, bývalého poradce prezidenta </w:t>
      </w:r>
      <w:r w:rsidR="00D930C2" w:rsidRPr="008D2DAE">
        <w:t>E</w:t>
      </w:r>
      <w:r w:rsidRPr="008D2DAE">
        <w:t>is</w:t>
      </w:r>
      <w:r w:rsidR="00A40297" w:rsidRPr="008D2DAE">
        <w:t>en</w:t>
      </w:r>
      <w:r w:rsidRPr="008D2DAE">
        <w:t>howera, j</w:t>
      </w:r>
      <w:r w:rsidR="00D930C2" w:rsidRPr="008D2DAE">
        <w:t>se</w:t>
      </w:r>
      <w:r w:rsidRPr="008D2DAE">
        <w:t>m se dal do práce.</w:t>
      </w:r>
    </w:p>
    <w:p w:rsidR="00AE751F" w:rsidRPr="008D2DAE" w:rsidRDefault="000151F1" w:rsidP="00BF453C">
      <w:pPr>
        <w:pStyle w:val="Textodsazen"/>
      </w:pPr>
      <w:r w:rsidRPr="008D2DAE">
        <w:t>Generál Goodpaster měl působit</w:t>
      </w:r>
      <w:r w:rsidR="00AE751F" w:rsidRPr="008D2DAE">
        <w:t xml:space="preserve"> v </w:t>
      </w:r>
      <w:r w:rsidRPr="008D2DAE">
        <w:t>Nixonově štábu pověřeném převzetím moci jen po omezenou dobu</w:t>
      </w:r>
      <w:r w:rsidR="00AE751F" w:rsidRPr="008D2DAE">
        <w:t xml:space="preserve"> a </w:t>
      </w:r>
      <w:r w:rsidRPr="008D2DAE">
        <w:t>fakticky zůstával zástupcem velitele</w:t>
      </w:r>
      <w:r w:rsidR="00AE751F" w:rsidRPr="008D2DAE">
        <w:t xml:space="preserve"> v </w:t>
      </w:r>
      <w:r w:rsidRPr="008D2DAE">
        <w:t>Saigonu.</w:t>
      </w:r>
      <w:r w:rsidR="00AE751F" w:rsidRPr="008D2DAE">
        <w:t xml:space="preserve"> V </w:t>
      </w:r>
      <w:r w:rsidRPr="008D2DAE">
        <w:t xml:space="preserve">určitém období Eisenhowerovy administrativy pomáhal řídit Radu pro </w:t>
      </w:r>
      <w:r w:rsidRPr="008D2DAE">
        <w:lastRenderedPageBreak/>
        <w:t>otázky národní bezpečnosti</w:t>
      </w:r>
      <w:r w:rsidR="00AE751F" w:rsidRPr="008D2DAE">
        <w:t xml:space="preserve"> a z </w:t>
      </w:r>
      <w:r w:rsidRPr="008D2DAE">
        <w:t>tohoto důvodu si ho Nixon všiml. Měl doktorát</w:t>
      </w:r>
      <w:r w:rsidR="00AE751F" w:rsidRPr="008D2DAE">
        <w:t xml:space="preserve"> z </w:t>
      </w:r>
      <w:r w:rsidRPr="008D2DAE">
        <w:t>Princetonu</w:t>
      </w:r>
      <w:r w:rsidR="00AE751F" w:rsidRPr="008D2DAE">
        <w:t xml:space="preserve"> a </w:t>
      </w:r>
      <w:r w:rsidRPr="008D2DAE">
        <w:t>patřil</w:t>
      </w:r>
      <w:r w:rsidR="00AE751F" w:rsidRPr="008D2DAE">
        <w:t xml:space="preserve"> k </w:t>
      </w:r>
      <w:r w:rsidRPr="008D2DAE">
        <w:t>novému typu vysokých důstojníků osvícených (pokud se to tak dá říci) postgraduálním studiem na civilních univerzitách. Kombinace vojenského výcviku</w:t>
      </w:r>
      <w:r w:rsidR="00AE751F" w:rsidRPr="008D2DAE">
        <w:t xml:space="preserve"> a </w:t>
      </w:r>
      <w:r w:rsidRPr="008D2DAE">
        <w:t>vědeckého přístupu často vyprodukuje styl tak metodický, že hraničí</w:t>
      </w:r>
      <w:r w:rsidR="00AE751F" w:rsidRPr="008D2DAE">
        <w:t xml:space="preserve"> s </w:t>
      </w:r>
      <w:r w:rsidRPr="008D2DAE">
        <w:t>pedanterií, může však také otevřít dotyčnému obzory, jaké jiní vysocí důstojníci nemají. Je možné, že armáda přeceňovala Goodpasterovu akademickou přizpůsobivost</w:t>
      </w:r>
      <w:r w:rsidR="00AE751F" w:rsidRPr="008D2DAE">
        <w:t xml:space="preserve"> a </w:t>
      </w:r>
      <w:r w:rsidRPr="008D2DAE">
        <w:t>že akademici byli uneseni fenoménem intelektuálního generála. Faktem zůstává, že generál Goodpaster byl mužem rozsáhlých zkušeností, velké cti</w:t>
      </w:r>
      <w:r w:rsidR="00AE751F" w:rsidRPr="008D2DAE">
        <w:t xml:space="preserve"> a </w:t>
      </w:r>
      <w:r w:rsidRPr="008D2DAE">
        <w:t>významných schopností.</w:t>
      </w:r>
    </w:p>
    <w:p w:rsidR="00AE751F" w:rsidRPr="008D2DAE" w:rsidRDefault="000151F1" w:rsidP="00BF453C">
      <w:pPr>
        <w:pStyle w:val="Textodsazen"/>
      </w:pPr>
      <w:r w:rsidRPr="008D2DAE">
        <w:t>Na konci prosince roku 1968 jsem byl připraven předložit nově zvolenému prezidentovi svá doporučení. Dvacátého sedmého prosince jsem mu poslal memorandum,</w:t>
      </w:r>
      <w:r w:rsidR="00AE751F" w:rsidRPr="008D2DAE">
        <w:t xml:space="preserve"> v </w:t>
      </w:r>
      <w:r w:rsidRPr="008D2DAE">
        <w:t>němž jsem rozebíral silné stránky</w:t>
      </w:r>
      <w:r w:rsidR="00AE751F" w:rsidRPr="008D2DAE">
        <w:t xml:space="preserve"> a </w:t>
      </w:r>
      <w:r w:rsidRPr="008D2DAE">
        <w:t>slabiny předcházejících systémů tak, jak jsem je vnímal já: pružnost, ale občasnou neuspořádanost neformálních Johnsonových postupů na jedné straně</w:t>
      </w:r>
      <w:r w:rsidR="00AE751F" w:rsidRPr="008D2DAE">
        <w:t xml:space="preserve"> a </w:t>
      </w:r>
      <w:r w:rsidRPr="008D2DAE">
        <w:t>na straně druhé jasně vymezenou, ale také rigidní Eisenhowerovu strukturu,</w:t>
      </w:r>
      <w:r w:rsidR="00AE751F" w:rsidRPr="008D2DAE">
        <w:t xml:space="preserve"> v </w:t>
      </w:r>
      <w:r w:rsidRPr="008D2DAE">
        <w:t>níž bylo prezidentovi předkládáno stanovisko, na němž se dohodla byrokracie, nikoli však reálné alternativy. Tvrdil jsem, že naším úkolem je zkombinovat nejlepší vlastnosti obou systémů: pravidelnost zasedání</w:t>
      </w:r>
      <w:r w:rsidR="00AE751F" w:rsidRPr="008D2DAE">
        <w:t xml:space="preserve"> a </w:t>
      </w:r>
      <w:r w:rsidRPr="008D2DAE">
        <w:t>efektivitu Rady pro otázky národní bezpečnosti spojit</w:t>
      </w:r>
      <w:r w:rsidR="00AE751F" w:rsidRPr="008D2DAE">
        <w:t xml:space="preserve"> s </w:t>
      </w:r>
      <w:r w:rsidRPr="008D2DAE">
        <w:t>postupy, jež by zajistily, že prezident</w:t>
      </w:r>
      <w:r w:rsidR="00AE751F" w:rsidRPr="008D2DAE">
        <w:t xml:space="preserve"> a </w:t>
      </w:r>
      <w:r w:rsidRPr="008D2DAE">
        <w:t>jeho nejvyšší poradci zváží všechny realistické možnosti, důsledky</w:t>
      </w:r>
      <w:r w:rsidR="00AE751F" w:rsidRPr="008D2DAE">
        <w:t xml:space="preserve"> a </w:t>
      </w:r>
      <w:r w:rsidRPr="008D2DAE">
        <w:t>přínosy jedné každé</w:t>
      </w:r>
      <w:r w:rsidR="00AE751F" w:rsidRPr="008D2DAE">
        <w:t xml:space="preserve"> z </w:t>
      </w:r>
      <w:r w:rsidRPr="008D2DAE">
        <w:t>nich,</w:t>
      </w:r>
      <w:r w:rsidR="00AE751F" w:rsidRPr="008D2DAE">
        <w:t xml:space="preserve"> a </w:t>
      </w:r>
      <w:r w:rsidRPr="008D2DAE">
        <w:t>odděleně stanoviska všech zainteresovaných ministerstev. Rada pro otázky národní bezpečnosti měla mít oporu</w:t>
      </w:r>
      <w:r w:rsidR="00AE751F" w:rsidRPr="008D2DAE">
        <w:t xml:space="preserve"> v </w:t>
      </w:r>
      <w:r w:rsidRPr="008D2DAE">
        <w:t>systému podvýborů. Stejně jako</w:t>
      </w:r>
      <w:r w:rsidR="00AE751F" w:rsidRPr="008D2DAE">
        <w:t xml:space="preserve"> v </w:t>
      </w:r>
      <w:r w:rsidRPr="008D2DAE">
        <w:t>radě by</w:t>
      </w:r>
      <w:r w:rsidR="00AE751F" w:rsidRPr="008D2DAE">
        <w:t xml:space="preserve"> v </w:t>
      </w:r>
      <w:r w:rsidRPr="008D2DAE">
        <w:t>nich zasedali zástupci všech zainteresovaných ministerstev</w:t>
      </w:r>
      <w:r w:rsidR="00AE751F" w:rsidRPr="008D2DAE">
        <w:t xml:space="preserve"> a </w:t>
      </w:r>
      <w:r w:rsidRPr="008D2DAE">
        <w:t>vládních agentur. Jejich úkolem by bylo koncipovat politické analýzy, jež by prezentovaly fakta, problémy</w:t>
      </w:r>
      <w:r w:rsidR="00AE751F" w:rsidRPr="008D2DAE">
        <w:t xml:space="preserve"> a </w:t>
      </w:r>
      <w:r w:rsidRPr="008D2DAE">
        <w:t>možnosti volby. Meziministerským skupinám by předsedali sekční šéfové ministerstva zahraničí nebo (byl</w:t>
      </w:r>
      <w:r w:rsidR="00AE751F" w:rsidRPr="008D2DAE">
        <w:t>o-l</w:t>
      </w:r>
      <w:r w:rsidRPr="008D2DAE">
        <w:t>i by to vhodné) ministerstva obrany. Prezidentův poradce pro otázky národní bezpečnosti by předsedal kontrolní skupině (</w:t>
      </w:r>
      <w:r w:rsidRPr="008D2DAE">
        <w:rPr>
          <w:rStyle w:val="Slovo-kurzva"/>
        </w:rPr>
        <w:t>Review Group</w:t>
      </w:r>
      <w:r w:rsidRPr="008D2DAE">
        <w:t>), jež by posuzovala materiály vytvořené těmito týmy. Tyto dokumenty by musely nejdříve projít jejíma rukama</w:t>
      </w:r>
      <w:r w:rsidR="00AE751F" w:rsidRPr="008D2DAE">
        <w:t xml:space="preserve"> a </w:t>
      </w:r>
      <w:r w:rsidRPr="008D2DAE">
        <w:t>teprve poté by se dostaly před plnohodnotnou Radu pro otázky národní bezpečnosti, jíž by předsedal prezident.</w:t>
      </w:r>
    </w:p>
    <w:p w:rsidR="00AE751F" w:rsidRPr="008D2DAE" w:rsidRDefault="000151F1" w:rsidP="00BF453C">
      <w:pPr>
        <w:pStyle w:val="Textodsazen"/>
      </w:pPr>
      <w:r w:rsidRPr="008D2DAE">
        <w:t xml:space="preserve">Na konci mého memoranda stála neškodná věta: </w:t>
      </w:r>
      <w:r w:rsidR="00AE751F" w:rsidRPr="008D2DAE">
        <w:t>„</w:t>
      </w:r>
      <w:r w:rsidRPr="008D2DAE">
        <w:t>Vypracovaný systém fungování Rady pro otázky národní bezpečnosti činí existující nejvyšší meziministerskou skupinu (</w:t>
      </w:r>
      <w:r w:rsidRPr="008D2DAE">
        <w:rPr>
          <w:rStyle w:val="Slovo-kurzva"/>
        </w:rPr>
        <w:t>Senior Interdepartmental Group</w:t>
      </w:r>
      <w:r w:rsidRPr="008D2DAE">
        <w:t>)</w:t>
      </w:r>
      <w:r w:rsidRPr="008D2DAE">
        <w:rPr>
          <w:rStyle w:val="Slovo-kurzva"/>
        </w:rPr>
        <w:t xml:space="preserve"> </w:t>
      </w:r>
      <w:r w:rsidRPr="008D2DAE">
        <w:t>zbytečnou.</w:t>
      </w:r>
      <w:r w:rsidR="00AE751F" w:rsidRPr="008D2DAE">
        <w:t>“</w:t>
      </w:r>
      <w:r w:rsidRPr="008D2DAE">
        <w:t xml:space="preserve"> Tento návrh zrušit nejvyšší meziministerskou skupinu měl nastartovat monumentální byrokratickou roztržku, první</w:t>
      </w:r>
      <w:r w:rsidR="00AE751F" w:rsidRPr="008D2DAE">
        <w:t xml:space="preserve"> v </w:t>
      </w:r>
      <w:r w:rsidRPr="008D2DAE">
        <w:t>nové administrativě. Jakkoli se tento spor mohl zdát esoterický, jeho vedení řeklo mnoho</w:t>
      </w:r>
      <w:r w:rsidR="00AE751F" w:rsidRPr="008D2DAE">
        <w:t xml:space="preserve"> o </w:t>
      </w:r>
      <w:r w:rsidRPr="008D2DAE">
        <w:t>stylu nově zvoleného prezidenta</w:t>
      </w:r>
      <w:r w:rsidR="00AE751F" w:rsidRPr="008D2DAE">
        <w:t xml:space="preserve"> a </w:t>
      </w:r>
      <w:r w:rsidRPr="008D2DAE">
        <w:t>jeho výsledek ovlivňoval způsob vnímání autority uvnitř vlády po celou dobu Nixonova pobytu</w:t>
      </w:r>
      <w:r w:rsidR="00AE751F" w:rsidRPr="008D2DAE">
        <w:t xml:space="preserve"> v </w:t>
      </w:r>
      <w:r w:rsidRPr="008D2DAE">
        <w:t>Bílém domě.</w:t>
      </w:r>
    </w:p>
    <w:p w:rsidR="00AE751F" w:rsidRPr="008D2DAE" w:rsidRDefault="000151F1" w:rsidP="00BF453C">
      <w:pPr>
        <w:pStyle w:val="Textodsazen"/>
      </w:pPr>
      <w:r w:rsidRPr="008D2DAE">
        <w:t xml:space="preserve">Nejvyšší meziministerská skupina (v byrokratické hantýrce </w:t>
      </w:r>
      <w:r w:rsidR="00AE751F" w:rsidRPr="008D2DAE">
        <w:t>„</w:t>
      </w:r>
      <w:r w:rsidRPr="008D2DAE">
        <w:t>SIG</w:t>
      </w:r>
      <w:r w:rsidR="00AE751F" w:rsidRPr="008D2DAE">
        <w:t>“</w:t>
      </w:r>
      <w:r w:rsidRPr="008D2DAE">
        <w:t>) byla ustavena</w:t>
      </w:r>
      <w:r w:rsidR="00AE751F" w:rsidRPr="008D2DAE">
        <w:t xml:space="preserve"> v </w:t>
      </w:r>
      <w:r w:rsidRPr="008D2DAE">
        <w:t>roce 1967. Zasedali</w:t>
      </w:r>
      <w:r w:rsidR="00AE751F" w:rsidRPr="008D2DAE">
        <w:t xml:space="preserve"> v </w:t>
      </w:r>
      <w:r w:rsidRPr="008D2DAE">
        <w:t xml:space="preserve">ní vládní představitelé, kteří stáli těsně pod úrovní kabinetu </w:t>
      </w:r>
      <w:r w:rsidR="00A76BE3" w:rsidRPr="008D2DAE">
        <w:t>–</w:t>
      </w:r>
      <w:r w:rsidRPr="008D2DAE">
        <w:t xml:space="preserve"> náměstci ministrů zahraničí, obrany, financí, náměstek ředitele CIA</w:t>
      </w:r>
      <w:r w:rsidR="00AE751F" w:rsidRPr="008D2DAE">
        <w:t xml:space="preserve"> a </w:t>
      </w:r>
      <w:r w:rsidRPr="008D2DAE">
        <w:t xml:space="preserve">předseda sboru náčelníků štábů. Předsedou skupiny byl </w:t>
      </w:r>
      <w:r w:rsidRPr="008D2DAE">
        <w:lastRenderedPageBreak/>
        <w:t>náměstek ministra zahr</w:t>
      </w:r>
      <w:r w:rsidR="00D930C2" w:rsidRPr="008D2DAE">
        <w:t>a</w:t>
      </w:r>
      <w:r w:rsidRPr="008D2DAE">
        <w:t>ničí. Jejím úkolem bylo posuzovat alternativy, jež měly být předloženy Radě pro otázky národní bezpečnosti,</w:t>
      </w:r>
      <w:r w:rsidR="00AE751F" w:rsidRPr="008D2DAE">
        <w:t xml:space="preserve"> a </w:t>
      </w:r>
      <w:r w:rsidRPr="008D2DAE">
        <w:t>dohlížet na plnění přijatých rozhodnutí. SIG dohlížela na baterii meziministerských skupin majících odpovědnost za různé oblasti světa; těm také předsedali zástupci ministerstva zahraničí. Není nutné zdůrazňovat, že ministerstvo zahraničí považovalo tuto strukturu za svůj velký úřednický triumf, protože oficiálně zakotvovala jeho rozhodující slovo</w:t>
      </w:r>
      <w:r w:rsidR="00AE751F" w:rsidRPr="008D2DAE">
        <w:t xml:space="preserve"> v </w:t>
      </w:r>
      <w:r w:rsidRPr="008D2DAE">
        <w:t>zahraniční politice. Stejně snadno se ovšem dalo vytušit,</w:t>
      </w:r>
      <w:r w:rsidR="00AE751F" w:rsidRPr="008D2DAE">
        <w:t xml:space="preserve"> s </w:t>
      </w:r>
      <w:r w:rsidRPr="008D2DAE">
        <w:t>jakou nevolí všechna ostatní ministerstva pohlížejí na tento systém. Nehrálo roli, že za Johnsonovy administrativy se Rada pro otázky národní bezpečnosti scházela jen zřídka,</w:t>
      </w:r>
      <w:r w:rsidR="00AE751F" w:rsidRPr="008D2DAE">
        <w:t xml:space="preserve"> a </w:t>
      </w:r>
      <w:r w:rsidRPr="008D2DAE">
        <w:t>že nejvyšší meziministerská skupina toho tudíž neměla mnoho na práci.</w:t>
      </w:r>
      <w:r w:rsidR="00AE751F" w:rsidRPr="008D2DAE">
        <w:t xml:space="preserve"> A </w:t>
      </w:r>
      <w:r w:rsidRPr="008D2DAE">
        <w:t>stejně tak nemělo význam, že výstupy</w:t>
      </w:r>
      <w:r w:rsidR="00AE751F" w:rsidRPr="008D2DAE">
        <w:t xml:space="preserve"> z </w:t>
      </w:r>
      <w:r w:rsidRPr="008D2DAE">
        <w:t xml:space="preserve">úterních obědů, při nichž Johnson se svými lidmi </w:t>
      </w:r>
      <w:r w:rsidRPr="008D2DAE">
        <w:rPr>
          <w:rStyle w:val="Slovo-kurzva"/>
        </w:rPr>
        <w:t>dělal</w:t>
      </w:r>
      <w:r w:rsidRPr="008D2DAE">
        <w:t xml:space="preserve"> rozhodnutí, nespadaly do působnosti SIG. Pro ministerstvo zahraničí byla jeho nadřazenost, jakkoli planá</w:t>
      </w:r>
      <w:r w:rsidR="00AE751F" w:rsidRPr="008D2DAE">
        <w:t xml:space="preserve"> a </w:t>
      </w:r>
      <w:r w:rsidRPr="008D2DAE">
        <w:t>formální, životně důležitým symbolem.</w:t>
      </w:r>
      <w:r w:rsidR="00AE751F" w:rsidRPr="008D2DAE">
        <w:t xml:space="preserve"> A </w:t>
      </w:r>
      <w:r w:rsidRPr="008D2DAE">
        <w:t>vlastně se nemýlilo, uvážím</w:t>
      </w:r>
      <w:r w:rsidR="00AE751F" w:rsidRPr="008D2DAE">
        <w:t>e-l</w:t>
      </w:r>
      <w:r w:rsidRPr="008D2DAE">
        <w:t>i washingtonský sklon identifikovat si realitu moci</w:t>
      </w:r>
      <w:r w:rsidR="00AE751F" w:rsidRPr="008D2DAE">
        <w:t xml:space="preserve"> s </w:t>
      </w:r>
      <w:r w:rsidRPr="008D2DAE">
        <w:t>jejím zdáním.</w:t>
      </w:r>
    </w:p>
    <w:p w:rsidR="00AE751F" w:rsidRPr="008D2DAE" w:rsidRDefault="000151F1" w:rsidP="00BF453C">
      <w:pPr>
        <w:pStyle w:val="Textodsazen"/>
      </w:pPr>
      <w:r w:rsidRPr="008D2DAE">
        <w:t>Nejprve jsem</w:t>
      </w:r>
      <w:r w:rsidR="00AE751F" w:rsidRPr="008D2DAE">
        <w:t xml:space="preserve"> k </w:t>
      </w:r>
      <w:r w:rsidRPr="008D2DAE">
        <w:t>věci přistupoval nedogmaticky. Před jedním ranním setkáním</w:t>
      </w:r>
      <w:r w:rsidR="00AE751F" w:rsidRPr="008D2DAE">
        <w:t xml:space="preserve"> s </w:t>
      </w:r>
      <w:r w:rsidRPr="008D2DAE">
        <w:t>prezidentem jsem hodil na papír nějaké poznámky,</w:t>
      </w:r>
      <w:r w:rsidR="00AE751F" w:rsidRPr="008D2DAE">
        <w:t xml:space="preserve"> v </w:t>
      </w:r>
      <w:r w:rsidRPr="008D2DAE">
        <w:t>nichž jsem formuloval požadavky, jak by měla podle mého názoru vypadat má funkce</w:t>
      </w:r>
      <w:r w:rsidR="00AE751F" w:rsidRPr="008D2DAE">
        <w:t xml:space="preserve"> v </w:t>
      </w:r>
      <w:r w:rsidRPr="008D2DAE">
        <w:t>Bílém domě.</w:t>
      </w:r>
      <w:r w:rsidR="00AE751F" w:rsidRPr="008D2DAE">
        <w:t xml:space="preserve"> Z </w:t>
      </w:r>
      <w:r w:rsidRPr="008D2DAE">
        <w:t>těchto poznámek jasně vyplývá, že mým prvním popudem bylo zachovat existující struktury, protože jsem navrhoval, abych se ex officio stal členem SIG</w:t>
      </w:r>
      <w:r w:rsidR="00AE751F" w:rsidRPr="008D2DAE">
        <w:t xml:space="preserve"> a </w:t>
      </w:r>
      <w:r w:rsidRPr="008D2DAE">
        <w:t>aby se můj personál účastnil jednání jednotlivých meziministerských skupin. Nově zvolený prezident však takový názor vůbec nesdílel. Nixon, pevně přesvědčený, že zahraniční služba</w:t>
      </w:r>
      <w:r w:rsidR="00AE751F" w:rsidRPr="008D2DAE">
        <w:t xml:space="preserve"> k </w:t>
      </w:r>
      <w:r w:rsidRPr="008D2DAE">
        <w:t>němu chová nevykořenitelné nepřátelství, jasně odmítl uvažovat</w:t>
      </w:r>
      <w:r w:rsidR="00AE751F" w:rsidRPr="008D2DAE">
        <w:t xml:space="preserve"> o </w:t>
      </w:r>
      <w:r w:rsidRPr="008D2DAE">
        <w:t>zachování SIG. Poznámky, které jsem si udělal po</w:t>
      </w:r>
      <w:r w:rsidR="00583729" w:rsidRPr="008D2DAE">
        <w:t xml:space="preserve"> </w:t>
      </w:r>
      <w:r w:rsidRPr="008D2DAE">
        <w:t>jednání</w:t>
      </w:r>
      <w:r w:rsidR="00AE751F" w:rsidRPr="008D2DAE">
        <w:t xml:space="preserve"> s </w:t>
      </w:r>
      <w:r w:rsidRPr="008D2DAE">
        <w:t xml:space="preserve">ním, odrážejí tuto instrukci: </w:t>
      </w:r>
      <w:r w:rsidR="00AE751F" w:rsidRPr="008D2DAE">
        <w:t>„</w:t>
      </w:r>
      <w:r w:rsidRPr="008D2DAE">
        <w:t>Vliv establishmentu ministerstva zahraničí musí být omezen.</w:t>
      </w:r>
      <w:r w:rsidR="00AE751F" w:rsidRPr="008D2DAE">
        <w:t>“</w:t>
      </w:r>
    </w:p>
    <w:p w:rsidR="00AE751F" w:rsidRPr="008D2DAE" w:rsidRDefault="000151F1" w:rsidP="00BF453C">
      <w:pPr>
        <w:pStyle w:val="Textodsazen"/>
      </w:pPr>
      <w:r w:rsidRPr="008D2DAE">
        <w:t>Generál Goodpaster</w:t>
      </w:r>
      <w:r w:rsidR="00AE751F" w:rsidRPr="008D2DAE">
        <w:t xml:space="preserve"> a </w:t>
      </w:r>
      <w:r w:rsidRPr="008D2DAE">
        <w:t>bývalý prezident Eisenhower zaujali stejně nekompromisní stanovisko,</w:t>
      </w:r>
      <w:r w:rsidR="00AE751F" w:rsidRPr="008D2DAE">
        <w:t xml:space="preserve"> i </w:t>
      </w:r>
      <w:r w:rsidRPr="008D2DAE">
        <w:t>když</w:t>
      </w:r>
      <w:r w:rsidR="00AE751F" w:rsidRPr="008D2DAE">
        <w:t xml:space="preserve"> z </w:t>
      </w:r>
      <w:r w:rsidRPr="008D2DAE">
        <w:t>méně osobních důvodů. Krátce po mém jmenování mne generál Goodpaster vzal za exprezidentem Eisenhowerem, který ležel ve Walter Reed Army Hospital. Exprezident byl kvůli své nemoci vyhublý na kost</w:t>
      </w:r>
      <w:r w:rsidR="00AE751F" w:rsidRPr="008D2DAE">
        <w:t xml:space="preserve"> a </w:t>
      </w:r>
      <w:r w:rsidRPr="008D2DAE">
        <w:t>prakticky se nemohl pohybovat, protože byl napojen na srdeční stimulátor. Nikdy předtím jsem se</w:t>
      </w:r>
      <w:r w:rsidR="00AE751F" w:rsidRPr="008D2DAE">
        <w:t xml:space="preserve"> s </w:t>
      </w:r>
      <w:r w:rsidRPr="008D2DAE">
        <w:t>Eisenhowerem nesetkal</w:t>
      </w:r>
      <w:r w:rsidR="00AE751F" w:rsidRPr="008D2DAE">
        <w:t xml:space="preserve"> a </w:t>
      </w:r>
      <w:r w:rsidRPr="008D2DAE">
        <w:t>zastával jsem</w:t>
      </w:r>
      <w:r w:rsidR="00AE751F" w:rsidRPr="008D2DAE">
        <w:t xml:space="preserve"> v </w:t>
      </w:r>
      <w:r w:rsidRPr="008D2DAE">
        <w:t>souvislosti</w:t>
      </w:r>
      <w:r w:rsidR="00AE751F" w:rsidRPr="008D2DAE">
        <w:t xml:space="preserve"> s </w:t>
      </w:r>
      <w:r w:rsidRPr="008D2DAE">
        <w:t xml:space="preserve">ním </w:t>
      </w:r>
      <w:r w:rsidR="00A40297" w:rsidRPr="008D2DAE">
        <w:t>konvenční</w:t>
      </w:r>
      <w:r w:rsidRPr="008D2DAE">
        <w:t xml:space="preserve"> akademický názor, že je geniálním, ale nevzdělaným válečným hrdinou, který si ve funkci prezidenta nepočínal efektivně. Ve dvou svých knihách</w:t>
      </w:r>
      <w:r w:rsidR="00AE751F" w:rsidRPr="008D2DAE">
        <w:t xml:space="preserve"> a </w:t>
      </w:r>
      <w:r w:rsidRPr="008D2DAE">
        <w:t>několika článcích jsem vyslovoval lítost nad absencí vedení</w:t>
      </w:r>
      <w:r w:rsidR="00AE751F" w:rsidRPr="008D2DAE">
        <w:t xml:space="preserve"> v </w:t>
      </w:r>
      <w:r w:rsidRPr="008D2DAE">
        <w:t xml:space="preserve">jeho administrativě </w:t>
      </w:r>
      <w:r w:rsidR="00A76BE3" w:rsidRPr="008D2DAE">
        <w:t>–</w:t>
      </w:r>
      <w:r w:rsidRPr="008D2DAE">
        <w:t xml:space="preserve"> od té doby jsem však svůj názor změnil. Eisenhower dostal několik infarktů po sobě</w:t>
      </w:r>
      <w:r w:rsidR="00AE751F" w:rsidRPr="008D2DAE">
        <w:t xml:space="preserve"> a </w:t>
      </w:r>
      <w:r w:rsidRPr="008D2DAE">
        <w:t>bylo zjevné, že už nebude dlouho žít. Navzdory tomu udivoval svou rozhodností. Jeho syntax, která vypadala na papíře tak kostrbatě, se stala mnohem živější, když ji oživoval mimořádně pronikavý pohled jeho studených, hluboce modrých očí</w:t>
      </w:r>
      <w:r w:rsidR="00AE751F" w:rsidRPr="008D2DAE">
        <w:t xml:space="preserve"> a </w:t>
      </w:r>
      <w:r w:rsidRPr="008D2DAE">
        <w:t>když jí dával důraz jeho stále velitelský hlas.</w:t>
      </w:r>
    </w:p>
    <w:p w:rsidR="00AE751F" w:rsidRPr="008D2DAE" w:rsidRDefault="000151F1" w:rsidP="00BF453C">
      <w:pPr>
        <w:pStyle w:val="Textodsazen"/>
      </w:pPr>
      <w:r w:rsidRPr="008D2DAE">
        <w:t xml:space="preserve">Eisenhower trval na tom, že SIG musí být ve stávající podobě zrušena, </w:t>
      </w:r>
      <w:r w:rsidRPr="008D2DAE">
        <w:lastRenderedPageBreak/>
        <w:t>protože Pentagon nikdy dobrovolně nepřijme nadvládu ministerstva zahraničí</w:t>
      </w:r>
      <w:r w:rsidR="00AE751F" w:rsidRPr="008D2DAE">
        <w:t xml:space="preserve"> v </w:t>
      </w:r>
      <w:r w:rsidRPr="008D2DAE">
        <w:t>problematice otázek národní bezpečnosti. Buď se bude pokoušet</w:t>
      </w:r>
      <w:r w:rsidR="00AE751F" w:rsidRPr="008D2DAE">
        <w:t xml:space="preserve"> o </w:t>
      </w:r>
      <w:r w:rsidRPr="008D2DAE">
        <w:t>obchvatné manévry, nebo bude</w:t>
      </w:r>
      <w:r w:rsidR="00AE751F" w:rsidRPr="008D2DAE">
        <w:t xml:space="preserve"> v </w:t>
      </w:r>
      <w:r w:rsidRPr="008D2DAE">
        <w:t>rámci svých protiútoků záměrně vynášet tajné informace. On sám měl štěstí, protože mu po boku stál silný ministr zahraničí, Dullesův vliv však vycházel</w:t>
      </w:r>
      <w:r w:rsidR="00AE751F" w:rsidRPr="008D2DAE">
        <w:t xml:space="preserve"> z </w:t>
      </w:r>
      <w:r w:rsidRPr="008D2DAE">
        <w:t>jeho důvěry</w:t>
      </w:r>
      <w:r w:rsidR="00AE751F" w:rsidRPr="008D2DAE">
        <w:t xml:space="preserve"> v </w:t>
      </w:r>
      <w:r w:rsidRPr="008D2DAE">
        <w:t>něj, nikoli</w:t>
      </w:r>
      <w:r w:rsidR="00AE751F" w:rsidRPr="008D2DAE">
        <w:t xml:space="preserve"> z </w:t>
      </w:r>
      <w:r w:rsidRPr="008D2DAE">
        <w:t>m</w:t>
      </w:r>
      <w:r w:rsidR="00A40297" w:rsidRPr="008D2DAE">
        <w:t>a</w:t>
      </w:r>
      <w:r w:rsidRPr="008D2DAE">
        <w:t>šinerie ministerstva zahraničí.</w:t>
      </w:r>
      <w:r w:rsidR="00AE751F" w:rsidRPr="008D2DAE">
        <w:t xml:space="preserve"> A </w:t>
      </w:r>
      <w:r w:rsidRPr="008D2DAE">
        <w:t>při všem</w:t>
      </w:r>
      <w:r w:rsidR="00D930C2" w:rsidRPr="008D2DAE">
        <w:t xml:space="preserve"> </w:t>
      </w:r>
      <w:r w:rsidRPr="008D2DAE">
        <w:t>obdivu, který</w:t>
      </w:r>
      <w:r w:rsidR="00AE751F" w:rsidRPr="008D2DAE">
        <w:t xml:space="preserve"> k </w:t>
      </w:r>
      <w:r w:rsidRPr="008D2DAE">
        <w:t>Dullesovi choval, vždy trval na tom, že kontrola nad Radou pro otázky národní bezpečnosti zůstane</w:t>
      </w:r>
      <w:r w:rsidR="00AE751F" w:rsidRPr="008D2DAE">
        <w:t xml:space="preserve"> v </w:t>
      </w:r>
      <w:r w:rsidRPr="008D2DAE">
        <w:t>Bílém domě.</w:t>
      </w:r>
    </w:p>
    <w:p w:rsidR="00AE751F" w:rsidRPr="008D2DAE" w:rsidRDefault="00AE751F" w:rsidP="00BF453C">
      <w:pPr>
        <w:pStyle w:val="Textodsazen"/>
      </w:pPr>
      <w:r w:rsidRPr="008D2DAE">
        <w:t>S </w:t>
      </w:r>
      <w:r w:rsidR="000151F1" w:rsidRPr="008D2DAE">
        <w:t>postupem času jsem pochopil, že prezident Eisenhower měl pravdu. Za Nixonovými instrukcemi možná stála zraněná pýcha, odrážely však potřeby prezidentského úřadu. Prezident by neměl dovolit, aby mu jedno ministerstvo nebo jedna vládní agentura říkaly, jaké má možnosti volby. Protože ministerstva často razí protikladné názory, považovala by skutečnost, že jedno</w:t>
      </w:r>
      <w:r w:rsidRPr="008D2DAE">
        <w:t xml:space="preserve"> z </w:t>
      </w:r>
      <w:r w:rsidR="000151F1" w:rsidRPr="008D2DAE">
        <w:t>nich je pověřeno předkládáním možných variant rozhodnutí, za nespravedlivou výhodu. Všechna ministerstva se navíc snaží nikoli rozšířit, nýbrž omezit prezidentův prostor pro rozhodování. Jsou organizována tak, aby prováděla politiku, která byla přijata, nikoli aby předkládala několik variant řešení. Pokud nastane situace, že nějaké ministerstvo musí předložit několik alternativ, pak</w:t>
      </w:r>
      <w:r w:rsidRPr="008D2DAE">
        <w:t xml:space="preserve"> s </w:t>
      </w:r>
      <w:r w:rsidR="000151F1" w:rsidRPr="008D2DAE">
        <w:t>železnou pravidelností přijde se dvěma naprosto krajními, absurdními možnostmi</w:t>
      </w:r>
      <w:r w:rsidRPr="008D2DAE">
        <w:t xml:space="preserve"> a </w:t>
      </w:r>
      <w:r w:rsidR="000151F1" w:rsidRPr="008D2DAE">
        <w:t>mezi ně vsune jím preferovaný kurs. Ministr, který má přijímat rozhodnutí, může být totální ignorant,</w:t>
      </w:r>
      <w:r w:rsidRPr="008D2DAE">
        <w:t xml:space="preserve"> a </w:t>
      </w:r>
      <w:r w:rsidR="000151F1" w:rsidRPr="008D2DAE">
        <w:t>přesto snadno uspokojí svůj úřad, pokud bez jakéhokoli uvažování vybere</w:t>
      </w:r>
      <w:r w:rsidRPr="008D2DAE">
        <w:t xml:space="preserve"> z </w:t>
      </w:r>
      <w:r w:rsidR="000151F1" w:rsidRPr="008D2DAE">
        <w:t>jakýchkoli tří možností, které mu jeho podřízení dají na stůl, variantu číslo 2. Konečně každé ministerstvo se děsí toho, že prezident jeho záměry převálcuje; všechna proto mají velký stimul zamlžovat své rozpory. Alternativy se začínají ztrácet</w:t>
      </w:r>
      <w:r w:rsidRPr="008D2DAE">
        <w:t xml:space="preserve"> v </w:t>
      </w:r>
      <w:r w:rsidR="000151F1" w:rsidRPr="008D2DAE">
        <w:t>prázdném konsensu, který na konci dne dá každému ministerstvu nebo agentuře maximální volnost jít si za svým preferovaným cílem. Je třeba silného, oddaného</w:t>
      </w:r>
      <w:r w:rsidRPr="008D2DAE">
        <w:t xml:space="preserve"> a </w:t>
      </w:r>
      <w:r w:rsidR="000151F1" w:rsidRPr="008D2DAE">
        <w:t>spravedlivého prezidentského týmu, aby měla hlava státu zajištěno, že předtím, než učiní nějaké rozhodnutí, bude moci vybírat ze skutečných</w:t>
      </w:r>
      <w:r w:rsidRPr="008D2DAE">
        <w:t xml:space="preserve"> a </w:t>
      </w:r>
      <w:r w:rsidR="000151F1" w:rsidRPr="008D2DAE">
        <w:t>nikoli falešných alternativ.</w:t>
      </w:r>
    </w:p>
    <w:p w:rsidR="00AE751F" w:rsidRPr="008D2DAE" w:rsidRDefault="000151F1" w:rsidP="00BF453C">
      <w:pPr>
        <w:pStyle w:val="Textodsazen"/>
      </w:pPr>
      <w:r w:rsidRPr="008D2DAE">
        <w:t>Plán, který jsem předložil nově zvolenému prezidentovi, nebyl nijak nový. Šlo ve skutečnosti</w:t>
      </w:r>
      <w:r w:rsidR="00AE751F" w:rsidRPr="008D2DAE">
        <w:t xml:space="preserve"> o </w:t>
      </w:r>
      <w:r w:rsidRPr="008D2DAE">
        <w:t>Eisenhowerův systém Rady pro otázky národní bezpečnosti, který vyzníval trochu ve prospěch ministerstva zahraničí, protože mu ponechával předsednictví</w:t>
      </w:r>
      <w:r w:rsidR="00AE751F" w:rsidRPr="008D2DAE">
        <w:t xml:space="preserve"> v </w:t>
      </w:r>
      <w:r w:rsidRPr="008D2DAE">
        <w:t>jednotlivých podvýborech. Podobný systém, ale</w:t>
      </w:r>
      <w:r w:rsidR="00AE751F" w:rsidRPr="008D2DAE">
        <w:t xml:space="preserve"> s </w:t>
      </w:r>
      <w:r w:rsidRPr="008D2DAE">
        <w:t>ještě větší formální kontrolou Bílého domu, za Eisenhowerovy administrativy zcela ovládl ministr zahraničí Dulles.</w:t>
      </w:r>
    </w:p>
    <w:p w:rsidR="00AE751F" w:rsidRPr="008D2DAE" w:rsidRDefault="000151F1" w:rsidP="00BF453C">
      <w:pPr>
        <w:pStyle w:val="Textodsazen"/>
      </w:pPr>
      <w:r w:rsidRPr="008D2DAE">
        <w:t>Budoucí ministři však</w:t>
      </w:r>
      <w:r w:rsidR="00AE751F" w:rsidRPr="008D2DAE">
        <w:t xml:space="preserve"> v </w:t>
      </w:r>
      <w:r w:rsidRPr="008D2DAE">
        <w:t xml:space="preserve">době přebírání vlády takový názor nesdíleli. Nově zvolený prezident svolal dne 28. prosince roku 1968 své nejdůležitější spolupracovníky </w:t>
      </w:r>
      <w:r w:rsidR="00A76BE3" w:rsidRPr="008D2DAE">
        <w:t>–</w:t>
      </w:r>
      <w:r w:rsidRPr="008D2DAE">
        <w:t xml:space="preserve"> Williama Rogerse, Melvina Lairda</w:t>
      </w:r>
      <w:r w:rsidR="00AE751F" w:rsidRPr="008D2DAE">
        <w:t xml:space="preserve"> a </w:t>
      </w:r>
      <w:r w:rsidRPr="008D2DAE">
        <w:t xml:space="preserve">mne </w:t>
      </w:r>
      <w:r w:rsidR="00A76BE3" w:rsidRPr="008D2DAE">
        <w:t>–</w:t>
      </w:r>
      <w:r w:rsidRPr="008D2DAE">
        <w:t xml:space="preserve"> do floridského Key Biscayne, abychom tam prodiskutovali mé organizační návrhy. Nixon typicky schválil mé memorandum již den </w:t>
      </w:r>
      <w:r w:rsidRPr="008D2DAE">
        <w:rPr>
          <w:rStyle w:val="Slovo-kurzva"/>
        </w:rPr>
        <w:t>předtím</w:t>
      </w:r>
      <w:r w:rsidRPr="008D2DAE">
        <w:t xml:space="preserve"> </w:t>
      </w:r>
      <w:r w:rsidR="00A76BE3" w:rsidRPr="008D2DAE">
        <w:t>–</w:t>
      </w:r>
      <w:r w:rsidRPr="008D2DAE">
        <w:t xml:space="preserve"> čímž zbavil setkání jeho účelu,</w:t>
      </w:r>
      <w:r w:rsidR="00AE751F" w:rsidRPr="008D2DAE">
        <w:t xml:space="preserve"> i </w:t>
      </w:r>
      <w:r w:rsidRPr="008D2DAE">
        <w:t>když to ostatní účastníci nevěděli. Jako tolik dalších jednání</w:t>
      </w:r>
      <w:r w:rsidR="00AE751F" w:rsidRPr="008D2DAE">
        <w:t xml:space="preserve"> </w:t>
      </w:r>
      <w:r w:rsidR="00AE751F" w:rsidRPr="008D2DAE">
        <w:lastRenderedPageBreak/>
        <w:t>v </w:t>
      </w:r>
      <w:r w:rsidRPr="008D2DAE">
        <w:t>Nixonově administrativě mělo sezení</w:t>
      </w:r>
      <w:r w:rsidR="00AE751F" w:rsidRPr="008D2DAE">
        <w:t xml:space="preserve"> v </w:t>
      </w:r>
      <w:r w:rsidRPr="008D2DAE">
        <w:t>Key Biscayne svůj scénář určený předem. Nixon po povrchní výměně názorů informoval své budoucí kolegy ve vládě, že schválil strukturu, kterou jsem navrhl ve svém memorandu. Rogers</w:t>
      </w:r>
      <w:r w:rsidR="00AE751F" w:rsidRPr="008D2DAE">
        <w:t xml:space="preserve"> a </w:t>
      </w:r>
      <w:r w:rsidRPr="008D2DAE">
        <w:t>Laird nic nenamítali, což mohlo být způsobeno tím, že si nedokázali opatřit stanovisko svých podřízených, nebo proto, že prezident prezentoval své názory tak zaobaleně, že jim jejich význam hned nedošel. Nixon</w:t>
      </w:r>
      <w:r w:rsidR="00AE751F" w:rsidRPr="008D2DAE">
        <w:t xml:space="preserve"> v </w:t>
      </w:r>
      <w:r w:rsidRPr="008D2DAE">
        <w:t>souvislosti</w:t>
      </w:r>
      <w:r w:rsidR="00AE751F" w:rsidRPr="008D2DAE">
        <w:t xml:space="preserve"> s </w:t>
      </w:r>
      <w:r w:rsidRPr="008D2DAE">
        <w:t>mým memorandem změnil jen jednu věc: nechtěl, aby ředitel CIA zasedal</w:t>
      </w:r>
      <w:r w:rsidR="00AE751F" w:rsidRPr="008D2DAE">
        <w:t xml:space="preserve"> v </w:t>
      </w:r>
      <w:r w:rsidRPr="008D2DAE">
        <w:t>Radě pro otázky národní bezpečnosti.</w:t>
      </w:r>
    </w:p>
    <w:p w:rsidR="00AE751F" w:rsidRPr="008D2DAE" w:rsidRDefault="000151F1" w:rsidP="00BF453C">
      <w:pPr>
        <w:pStyle w:val="Textodsazen"/>
      </w:pPr>
      <w:r w:rsidRPr="008D2DAE">
        <w:t>Jakmile Laird</w:t>
      </w:r>
      <w:r w:rsidR="00AE751F" w:rsidRPr="008D2DAE">
        <w:t xml:space="preserve"> s </w:t>
      </w:r>
      <w:r w:rsidRPr="008D2DAE">
        <w:t>Rogersem odletěli</w:t>
      </w:r>
      <w:r w:rsidR="00AE751F" w:rsidRPr="008D2DAE">
        <w:t xml:space="preserve"> z </w:t>
      </w:r>
      <w:r w:rsidRPr="008D2DAE">
        <w:t>Key Biscayne, zařadili zpátečku. Možná proto, že Nixona znali už dlouho, vůbec nepovažovali skutečnost, že schválil nějaké memorandum, za definitivní rozhodnutí.</w:t>
      </w:r>
    </w:p>
    <w:p w:rsidR="00AE751F" w:rsidRPr="008D2DAE" w:rsidRDefault="000151F1" w:rsidP="00BF453C">
      <w:pPr>
        <w:pStyle w:val="Textodsazen"/>
      </w:pPr>
      <w:r w:rsidRPr="008D2DAE">
        <w:t>První se ozval Laird, který mne</w:t>
      </w:r>
      <w:r w:rsidR="00AE751F" w:rsidRPr="008D2DAE">
        <w:t xml:space="preserve"> v </w:t>
      </w:r>
      <w:r w:rsidRPr="008D2DAE">
        <w:t>průběhu té záležitosti uvedl do své patentované techniky byrokratické války; vždy vypustil kouřovou clonu sestávající</w:t>
      </w:r>
      <w:r w:rsidR="00AE751F" w:rsidRPr="008D2DAE">
        <w:t xml:space="preserve"> z </w:t>
      </w:r>
      <w:r w:rsidRPr="008D2DAE">
        <w:t>řady vážných námitek vůči věcem, na kterých mu ve skutečnosti nezáleželo, jež však zredukovaly význam bodu,</w:t>
      </w:r>
      <w:r w:rsidR="00AE751F" w:rsidRPr="008D2DAE">
        <w:t xml:space="preserve"> o </w:t>
      </w:r>
      <w:r w:rsidRPr="008D2DAE">
        <w:t>který mu doopravdy šlo, do takové míry, že odmítnout ho by znamenalo zachovat se objektivně neslušně. Za použití této taktiky promluvil Laird nejprve se mnou</w:t>
      </w:r>
      <w:r w:rsidR="00AE751F" w:rsidRPr="008D2DAE">
        <w:t xml:space="preserve"> a </w:t>
      </w:r>
      <w:r w:rsidRPr="008D2DAE">
        <w:t>pak předložil memorandum,</w:t>
      </w:r>
      <w:r w:rsidR="00AE751F" w:rsidRPr="008D2DAE">
        <w:t xml:space="preserve"> v </w:t>
      </w:r>
      <w:r w:rsidRPr="008D2DAE">
        <w:t>němž vyslovil zásadní nesouhlas</w:t>
      </w:r>
      <w:r w:rsidR="00AE751F" w:rsidRPr="008D2DAE">
        <w:t xml:space="preserve"> s </w:t>
      </w:r>
      <w:r w:rsidRPr="008D2DAE">
        <w:t>některými částmi navrhovaného nového systému. Namítal, že zpravodajská komunita nebude mít dostatečně přímý přístup</w:t>
      </w:r>
      <w:r w:rsidR="00AE751F" w:rsidRPr="008D2DAE">
        <w:t xml:space="preserve"> k </w:t>
      </w:r>
      <w:r w:rsidRPr="008D2DAE">
        <w:t>prezidentovi,</w:t>
      </w:r>
      <w:r w:rsidR="00AE751F" w:rsidRPr="008D2DAE">
        <w:t xml:space="preserve"> a </w:t>
      </w:r>
      <w:r w:rsidRPr="008D2DAE">
        <w:t>obával se, že si personál Rady pro otázky národní bezpečnosti monopolizuje právo iniciovat studie; poněkud</w:t>
      </w:r>
      <w:r w:rsidR="00AE751F" w:rsidRPr="008D2DAE">
        <w:t xml:space="preserve"> v </w:t>
      </w:r>
      <w:r w:rsidRPr="008D2DAE">
        <w:t>kontradikci</w:t>
      </w:r>
      <w:r w:rsidR="00AE751F" w:rsidRPr="008D2DAE">
        <w:t xml:space="preserve"> s </w:t>
      </w:r>
      <w:r w:rsidRPr="008D2DAE">
        <w:t xml:space="preserve">tím žádal záruky, že vysocí vládní úředníci </w:t>
      </w:r>
      <w:r w:rsidR="00AE751F" w:rsidRPr="008D2DAE">
        <w:t>„</w:t>
      </w:r>
      <w:r w:rsidRPr="008D2DAE">
        <w:t>nebudou moci obcházet radu</w:t>
      </w:r>
      <w:r w:rsidR="00AE751F" w:rsidRPr="008D2DAE">
        <w:t xml:space="preserve"> a </w:t>
      </w:r>
      <w:r w:rsidRPr="008D2DAE">
        <w:t>pravidelně se obracet přímo na prezidenta</w:t>
      </w:r>
      <w:r w:rsidR="00AE751F" w:rsidRPr="008D2DAE">
        <w:t>“</w:t>
      </w:r>
      <w:r w:rsidRPr="008D2DAE">
        <w:t>. (Tady měl Laird hlavně starost, jak zabránit předsedovi sboru náčelníků štábů, aby nevyužíval příliš doslova svého privilegia být hlavním vojenským poradcem prezidenta.) Když jsem se však</w:t>
      </w:r>
      <w:r w:rsidR="00AE751F" w:rsidRPr="008D2DAE">
        <w:t xml:space="preserve"> s </w:t>
      </w:r>
      <w:r w:rsidRPr="008D2DAE">
        <w:t>Lairdem setkal ve washingtonském hotelu Sherato</w:t>
      </w:r>
      <w:r w:rsidR="00AE751F" w:rsidRPr="008D2DAE">
        <w:t>n-C</w:t>
      </w:r>
      <w:r w:rsidRPr="008D2DAE">
        <w:t>arlton, abych</w:t>
      </w:r>
      <w:r w:rsidR="00AE751F" w:rsidRPr="008D2DAE">
        <w:t xml:space="preserve"> s </w:t>
      </w:r>
      <w:r w:rsidRPr="008D2DAE">
        <w:t>ním při obědě prodiskutoval jeho memorandum, ukázalo se, že usiluje jen</w:t>
      </w:r>
      <w:r w:rsidR="00AE751F" w:rsidRPr="008D2DAE">
        <w:t xml:space="preserve"> o </w:t>
      </w:r>
      <w:r w:rsidRPr="008D2DAE">
        <w:t>to, aby se jednání rady mohl účastnit ředitel CIA</w:t>
      </w:r>
      <w:r w:rsidR="00AE751F" w:rsidRPr="008D2DAE">
        <w:t xml:space="preserve"> a </w:t>
      </w:r>
      <w:r w:rsidRPr="008D2DAE">
        <w:t>aby on sám mohl</w:t>
      </w:r>
      <w:r w:rsidR="00AE751F" w:rsidRPr="008D2DAE">
        <w:t xml:space="preserve"> v </w:t>
      </w:r>
      <w:r w:rsidRPr="008D2DAE">
        <w:t>radě iniciovat analýzy. Tyto požadavky mu byly bez problémů splněny.</w:t>
      </w:r>
    </w:p>
    <w:p w:rsidR="00AE751F" w:rsidRPr="008D2DAE" w:rsidRDefault="000151F1" w:rsidP="00BF453C">
      <w:pPr>
        <w:pStyle w:val="Textodsazen"/>
      </w:pPr>
      <w:r w:rsidRPr="008D2DAE">
        <w:t>Rogers naopak svými námitkami m</w:t>
      </w:r>
      <w:r w:rsidR="00D930C2" w:rsidRPr="008D2DAE">
        <w:t>ířil</w:t>
      </w:r>
      <w:r w:rsidRPr="008D2DAE">
        <w:t xml:space="preserve"> na základ celého systému. Zjistil, že jeho noví podřízení pokládají mimořádnou důležitost právu ministerstva zahraničí předsedat SIG</w:t>
      </w:r>
      <w:r w:rsidR="00AE751F" w:rsidRPr="008D2DAE">
        <w:t xml:space="preserve"> a </w:t>
      </w:r>
      <w:r w:rsidRPr="008D2DAE">
        <w:t>funkci této skupiny coby střediska určujícího veškerou činnost Rady pro otázky národní bezpečnosti. U. Alexis Johnson, nově jmenovaný náměstek ministra zahraničí pro politické otázky, byl hlavním zastáncem tohoto názoru. Zdatný, disciplinovaný, uvážlivý</w:t>
      </w:r>
      <w:r w:rsidR="00AE751F" w:rsidRPr="008D2DAE">
        <w:t xml:space="preserve"> a </w:t>
      </w:r>
      <w:r w:rsidRPr="008D2DAE">
        <w:t>loajální Alex Johnson, jeden</w:t>
      </w:r>
      <w:r w:rsidR="00AE751F" w:rsidRPr="008D2DAE">
        <w:t xml:space="preserve"> z </w:t>
      </w:r>
      <w:r w:rsidRPr="008D2DAE">
        <w:t xml:space="preserve">nejlepších úředníků zahraniční služby, reprezentoval velmi schopně instituci, kterou jsem se naučil obdivovat </w:t>
      </w:r>
      <w:r w:rsidR="00A76BE3" w:rsidRPr="008D2DAE">
        <w:t>–</w:t>
      </w:r>
      <w:r w:rsidRPr="008D2DAE">
        <w:t xml:space="preserve"> sbor profesionálních diplomatů, kteří slouží naší zemi</w:t>
      </w:r>
      <w:r w:rsidR="00AE751F" w:rsidRPr="008D2DAE">
        <w:t xml:space="preserve"> s </w:t>
      </w:r>
      <w:r w:rsidRPr="008D2DAE">
        <w:t>odhodláním</w:t>
      </w:r>
      <w:r w:rsidR="00AE751F" w:rsidRPr="008D2DAE">
        <w:t xml:space="preserve"> a </w:t>
      </w:r>
      <w:r w:rsidRPr="008D2DAE">
        <w:t>anonymně bez ohledu na to, jaká administrativa vládne,</w:t>
      </w:r>
      <w:r w:rsidR="00AE751F" w:rsidRPr="008D2DAE">
        <w:t xml:space="preserve"> a </w:t>
      </w:r>
      <w:r w:rsidRPr="008D2DAE">
        <w:t>kteří tudíž zajišťují kontinuitu naší zahraniční politiky. Stejné vlastnosti přiměly Alexe Johnsona, aby povzbuzoval Rogerse</w:t>
      </w:r>
      <w:r w:rsidR="00AE751F" w:rsidRPr="008D2DAE">
        <w:t xml:space="preserve"> k </w:t>
      </w:r>
      <w:r w:rsidRPr="008D2DAE">
        <w:t>provádění operací</w:t>
      </w:r>
      <w:r w:rsidR="00AE751F" w:rsidRPr="008D2DAE">
        <w:t xml:space="preserve"> v </w:t>
      </w:r>
      <w:r w:rsidRPr="008D2DAE">
        <w:t>týlu</w:t>
      </w:r>
      <w:r w:rsidR="00AE751F" w:rsidRPr="008D2DAE">
        <w:t xml:space="preserve"> s </w:t>
      </w:r>
      <w:r w:rsidRPr="008D2DAE">
        <w:t xml:space="preserve">cílem uhájit nadřazenost ministerstva zahraničí </w:t>
      </w:r>
      <w:r w:rsidR="00A76BE3" w:rsidRPr="008D2DAE">
        <w:t>–</w:t>
      </w:r>
      <w:r w:rsidRPr="008D2DAE">
        <w:t xml:space="preserve"> ačkoli stačilo jen pět minut rozhovoru</w:t>
      </w:r>
      <w:r w:rsidR="00AE751F" w:rsidRPr="008D2DAE">
        <w:t xml:space="preserve"> s </w:t>
      </w:r>
      <w:r w:rsidRPr="008D2DAE">
        <w:t>Nixonem, aby bylo stoprocentně jisté, že nový prezident nebude nic takového tolerovat.</w:t>
      </w:r>
    </w:p>
    <w:p w:rsidR="00AE751F" w:rsidRPr="008D2DAE" w:rsidRDefault="000151F1" w:rsidP="00BF453C">
      <w:pPr>
        <w:pStyle w:val="Textodsazen"/>
      </w:pPr>
      <w:r w:rsidRPr="008D2DAE">
        <w:lastRenderedPageBreak/>
        <w:t>Sedmého ledna jsem napsal nově zvolenému prezidentovi, abych mu vysvětlil otázky, kvůli nimž vznikl názorový střet</w:t>
      </w:r>
      <w:r w:rsidR="00AE751F" w:rsidRPr="008D2DAE">
        <w:t xml:space="preserve"> s </w:t>
      </w:r>
      <w:r w:rsidRPr="008D2DAE">
        <w:t xml:space="preserve">ministerstvem zahraničí. Ministerstvo navrhovalo, aby zůstalo prezidentovým </w:t>
      </w:r>
      <w:r w:rsidR="00AE751F" w:rsidRPr="008D2DAE">
        <w:t>„</w:t>
      </w:r>
      <w:r w:rsidRPr="008D2DAE">
        <w:t>exekutivním článkem</w:t>
      </w:r>
      <w:r w:rsidR="00AE751F" w:rsidRPr="008D2DAE">
        <w:t>“</w:t>
      </w:r>
      <w:r w:rsidRPr="008D2DAE">
        <w:t xml:space="preserve"> pro přípravu</w:t>
      </w:r>
      <w:r w:rsidR="00AE751F" w:rsidRPr="008D2DAE">
        <w:t xml:space="preserve"> a </w:t>
      </w:r>
      <w:r w:rsidRPr="008D2DAE">
        <w:t>provádění zahraniční politiky. Chtělo kontrolovat obsazení meziministerských skupin; trvalo také na tom, že bude mít autoritu řešit spory</w:t>
      </w:r>
      <w:r w:rsidR="00AE751F" w:rsidRPr="008D2DAE">
        <w:t xml:space="preserve"> s </w:t>
      </w:r>
      <w:r w:rsidRPr="008D2DAE">
        <w:t>ostatními ministerstvy,</w:t>
      </w:r>
      <w:r w:rsidR="00AE751F" w:rsidRPr="008D2DAE">
        <w:t xml:space="preserve"> a </w:t>
      </w:r>
      <w:r w:rsidRPr="008D2DAE">
        <w:t>na právu předkládat sporné body Radě pro otázky národní bezpečnosti. Vysvětlil jsem prezidentovi, že postupy, které již schválil, jsou vyjádřením jeho instrukcí. Ministerstvo zahraničí bude plně zastoupeno</w:t>
      </w:r>
      <w:r w:rsidR="00AE751F" w:rsidRPr="008D2DAE">
        <w:t xml:space="preserve"> v </w:t>
      </w:r>
      <w:r w:rsidRPr="008D2DAE">
        <w:t>nové struktuře rady, bude předsedat meziministerským skupinám</w:t>
      </w:r>
      <w:r w:rsidR="00AE751F" w:rsidRPr="008D2DAE">
        <w:t xml:space="preserve"> a </w:t>
      </w:r>
      <w:r w:rsidRPr="008D2DAE">
        <w:t>účastnit se jednání kontrolní skupiny</w:t>
      </w:r>
      <w:r w:rsidR="00AE751F" w:rsidRPr="008D2DAE">
        <w:t xml:space="preserve"> a </w:t>
      </w:r>
      <w:r w:rsidRPr="008D2DAE">
        <w:t xml:space="preserve">Rady pro otázky národní bezpečnosti. Jen poslední přezkoumání toho kterého bodu se bude dít za předsednictví Bílého domu </w:t>
      </w:r>
      <w:r w:rsidR="00A76BE3" w:rsidRPr="008D2DAE">
        <w:t>–</w:t>
      </w:r>
      <w:r w:rsidRPr="008D2DAE">
        <w:t xml:space="preserve"> jako tomu bylo za Eisenhowerovy administrativy.</w:t>
      </w:r>
      <w:r w:rsidR="00AE751F" w:rsidRPr="008D2DAE">
        <w:t xml:space="preserve"> I </w:t>
      </w:r>
      <w:r w:rsidRPr="008D2DAE">
        <w:t>když jsem nezačínal</w:t>
      </w:r>
      <w:r w:rsidR="00AE751F" w:rsidRPr="008D2DAE">
        <w:t xml:space="preserve"> v </w:t>
      </w:r>
      <w:r w:rsidRPr="008D2DAE">
        <w:t>příliš výhodném postavení, nedomníval jsem se, že by Nixon mohl</w:t>
      </w:r>
      <w:r w:rsidR="00AE751F" w:rsidRPr="008D2DAE">
        <w:t xml:space="preserve"> v </w:t>
      </w:r>
      <w:r w:rsidRPr="008D2DAE">
        <w:t>této záležitosti couvnout. Pokud by ji nechal otevřenou, zahájila by jeho administrativa činnost hořkým sporem, pokud by zvrátil své vlastní rozhodnutí</w:t>
      </w:r>
      <w:r w:rsidR="00AE751F" w:rsidRPr="008D2DAE">
        <w:t xml:space="preserve"> z </w:t>
      </w:r>
      <w:r w:rsidRPr="008D2DAE">
        <w:t>Key Biscayne, vybízel by</w:t>
      </w:r>
      <w:r w:rsidR="00AE751F" w:rsidRPr="008D2DAE">
        <w:t xml:space="preserve"> k </w:t>
      </w:r>
      <w:r w:rsidRPr="008D2DAE">
        <w:t>dalším střetům.</w:t>
      </w:r>
      <w:r w:rsidR="00AE751F" w:rsidRPr="008D2DAE">
        <w:t xml:space="preserve"> V </w:t>
      </w:r>
      <w:r w:rsidRPr="008D2DAE">
        <w:t>tomto bodě jsem se poprvé setkal se dvěma významnými Nixonovými vlastnostmi. Nixon dokázal být velmi rozhodný. Během celého svého pobytu</w:t>
      </w:r>
      <w:r w:rsidR="00AE751F" w:rsidRPr="008D2DAE">
        <w:t xml:space="preserve"> v </w:t>
      </w:r>
      <w:r w:rsidRPr="008D2DAE">
        <w:t>Bílém domě činil téměř pravidelně statečná</w:t>
      </w:r>
      <w:r w:rsidR="00AE751F" w:rsidRPr="008D2DAE">
        <w:t xml:space="preserve"> a </w:t>
      </w:r>
      <w:r w:rsidRPr="008D2DAE">
        <w:t>pevná rozhodnutí, jež přijímal často sám</w:t>
      </w:r>
      <w:r w:rsidR="00AE751F" w:rsidRPr="008D2DAE">
        <w:t xml:space="preserve"> a </w:t>
      </w:r>
      <w:r w:rsidRPr="008D2DAE">
        <w:t>která byla mnohdy</w:t>
      </w:r>
      <w:r w:rsidR="00AE751F" w:rsidRPr="008D2DAE">
        <w:t xml:space="preserve"> v </w:t>
      </w:r>
      <w:r w:rsidRPr="008D2DAE">
        <w:t>rozporu</w:t>
      </w:r>
      <w:r w:rsidR="00AE751F" w:rsidRPr="008D2DAE">
        <w:t xml:space="preserve"> s </w:t>
      </w:r>
      <w:r w:rsidRPr="008D2DAE">
        <w:t>radami expertů. Kdykoli to však bylo možné, dělal je</w:t>
      </w:r>
      <w:r w:rsidR="00AE751F" w:rsidRPr="008D2DAE">
        <w:t xml:space="preserve"> o </w:t>
      </w:r>
      <w:r w:rsidRPr="008D2DAE">
        <w:t>samotě</w:t>
      </w:r>
      <w:r w:rsidR="00AE751F" w:rsidRPr="008D2DAE">
        <w:t xml:space="preserve"> a </w:t>
      </w:r>
      <w:r w:rsidRPr="008D2DAE">
        <w:t>vycházel přitom</w:t>
      </w:r>
      <w:r w:rsidR="00AE751F" w:rsidRPr="008D2DAE">
        <w:t xml:space="preserve"> z </w:t>
      </w:r>
      <w:r w:rsidRPr="008D2DAE">
        <w:t>memorand, nebo spolu</w:t>
      </w:r>
      <w:r w:rsidR="00AE751F" w:rsidRPr="008D2DAE">
        <w:t xml:space="preserve"> s </w:t>
      </w:r>
      <w:r w:rsidRPr="008D2DAE">
        <w:t>několika málo velmi blízkými spolupracovníky. Nenáviděl konfrontace</w:t>
      </w:r>
      <w:r w:rsidR="00AE751F" w:rsidRPr="008D2DAE">
        <w:t xml:space="preserve"> s </w:t>
      </w:r>
      <w:r w:rsidRPr="008D2DAE">
        <w:t>kolegy,</w:t>
      </w:r>
      <w:r w:rsidR="00AE751F" w:rsidRPr="008D2DAE">
        <w:t xml:space="preserve"> s </w:t>
      </w:r>
      <w:r w:rsidRPr="008D2DAE">
        <w:t>nimiž se rozcházel</w:t>
      </w:r>
      <w:r w:rsidR="00AE751F" w:rsidRPr="008D2DAE">
        <w:t xml:space="preserve"> v </w:t>
      </w:r>
      <w:r w:rsidRPr="008D2DAE">
        <w:t>názoru na nějakou otázku,</w:t>
      </w:r>
      <w:r w:rsidR="00AE751F" w:rsidRPr="008D2DAE">
        <w:t xml:space="preserve"> a </w:t>
      </w:r>
      <w:r w:rsidRPr="008D2DAE">
        <w:t>nemohl se přimět, aby se postavil nějakému příteli, jenž</w:t>
      </w:r>
      <w:r w:rsidR="00AE751F" w:rsidRPr="008D2DAE">
        <w:t xml:space="preserve"> s </w:t>
      </w:r>
      <w:r w:rsidRPr="008D2DAE">
        <w:t>ním</w:t>
      </w:r>
      <w:r w:rsidR="00AE751F" w:rsidRPr="008D2DAE">
        <w:t xml:space="preserve"> v </w:t>
      </w:r>
      <w:r w:rsidRPr="008D2DAE">
        <w:t>něčem nesouhlasil. Na Williama Rogerse se vztahovaly oba tyto případy. Nixon začal být náhle celé dny nedosažitelný.</w:t>
      </w:r>
      <w:r w:rsidR="00AE751F" w:rsidRPr="008D2DAE">
        <w:t xml:space="preserve"> A </w:t>
      </w:r>
      <w:r w:rsidRPr="008D2DAE">
        <w:t>když jsem se</w:t>
      </w:r>
      <w:r w:rsidR="00AE751F" w:rsidRPr="008D2DAE">
        <w:t xml:space="preserve"> k </w:t>
      </w:r>
      <w:r w:rsidRPr="008D2DAE">
        <w:t>němu dostal, vágně prohlašoval, že tento organizační problém se vyřeší sám, aniž by naznačil, jak by se to mělo stát,</w:t>
      </w:r>
      <w:r w:rsidR="00AE751F" w:rsidRPr="008D2DAE">
        <w:t xml:space="preserve"> a </w:t>
      </w:r>
      <w:r w:rsidRPr="008D2DAE">
        <w:t>pak přešel</w:t>
      </w:r>
      <w:r w:rsidR="00AE751F" w:rsidRPr="008D2DAE">
        <w:t xml:space="preserve"> k </w:t>
      </w:r>
      <w:r w:rsidRPr="008D2DAE">
        <w:t>jiným záležitostem. Veřejnost se nedovídala mnoho</w:t>
      </w:r>
      <w:r w:rsidR="00AE751F" w:rsidRPr="008D2DAE">
        <w:t xml:space="preserve"> o </w:t>
      </w:r>
      <w:r w:rsidRPr="008D2DAE">
        <w:t>nové struktuře Rady pro otázky národní bezpečnosti, jež byla tak triumfálně vyhlášena</w:t>
      </w:r>
      <w:r w:rsidR="00AE751F" w:rsidRPr="008D2DAE">
        <w:t xml:space="preserve"> o </w:t>
      </w:r>
      <w:r w:rsidRPr="008D2DAE">
        <w:t>tři týdny dříve.</w:t>
      </w:r>
      <w:r w:rsidR="00AE751F" w:rsidRPr="008D2DAE">
        <w:t xml:space="preserve"> S </w:t>
      </w:r>
      <w:r w:rsidRPr="008D2DAE">
        <w:t>cílem dovést věci do konce jsme</w:t>
      </w:r>
      <w:r w:rsidR="00AE751F" w:rsidRPr="008D2DAE">
        <w:t xml:space="preserve"> s </w:t>
      </w:r>
      <w:r w:rsidRPr="008D2DAE">
        <w:t>generálem Goodpasterem zkoncipovali určitou direktivu</w:t>
      </w:r>
      <w:r w:rsidR="00AE751F" w:rsidRPr="008D2DAE">
        <w:t xml:space="preserve"> a </w:t>
      </w:r>
      <w:r w:rsidRPr="008D2DAE">
        <w:t>předložili ji prezidentovi</w:t>
      </w:r>
      <w:r w:rsidR="00AE751F" w:rsidRPr="008D2DAE">
        <w:t xml:space="preserve"> k </w:t>
      </w:r>
      <w:r w:rsidRPr="008D2DAE">
        <w:t>podpisu. Úřední název zněl Memorandum č. 2</w:t>
      </w:r>
      <w:r w:rsidR="00AE751F" w:rsidRPr="008D2DAE">
        <w:t xml:space="preserve"> o </w:t>
      </w:r>
      <w:r w:rsidRPr="008D2DAE">
        <w:t>rozhodování Rady pro otázky národní bezpečnosti (</w:t>
      </w:r>
      <w:r w:rsidRPr="008D2DAE">
        <w:rPr>
          <w:rStyle w:val="Slovo-kurzva"/>
        </w:rPr>
        <w:t xml:space="preserve">National Security Decision Memorandum 2 </w:t>
      </w:r>
      <w:r w:rsidR="00A76BE3" w:rsidRPr="008D2DAE">
        <w:rPr>
          <w:rStyle w:val="Slovo-kurzva"/>
        </w:rPr>
        <w:t>–</w:t>
      </w:r>
      <w:r w:rsidRPr="008D2DAE">
        <w:rPr>
          <w:rStyle w:val="Slovo-kurzva"/>
        </w:rPr>
        <w:t xml:space="preserve"> ve</w:t>
      </w:r>
      <w:r w:rsidRPr="008D2DAE">
        <w:t xml:space="preserve"> zkratce NSDM 2</w:t>
      </w:r>
      <w:r w:rsidR="00AE751F" w:rsidRPr="008D2DAE">
        <w:t>)</w:t>
      </w:r>
      <w:r w:rsidR="00AE751F" w:rsidRPr="008D2DAE">
        <w:rPr>
          <w:rStyle w:val="slopoznmkypodarou"/>
        </w:rPr>
        <w:footnoteReference w:id="1"/>
      </w:r>
      <w:r w:rsidRPr="008D2DAE">
        <w:t xml:space="preserve"> Toto memorandum oficiálně ustavovalo strukturu rady</w:t>
      </w:r>
      <w:r w:rsidR="00AE751F" w:rsidRPr="008D2DAE">
        <w:t xml:space="preserve"> v </w:t>
      </w:r>
      <w:r w:rsidRPr="008D2DAE">
        <w:t>souladu</w:t>
      </w:r>
      <w:r w:rsidR="00AE751F" w:rsidRPr="008D2DAE">
        <w:t xml:space="preserve"> s </w:t>
      </w:r>
      <w:r w:rsidRPr="008D2DAE">
        <w:t>linií, kterou Nixon odsouhlasil</w:t>
      </w:r>
      <w:r w:rsidR="00AE751F" w:rsidRPr="008D2DAE">
        <w:t xml:space="preserve"> v </w:t>
      </w:r>
      <w:r w:rsidRPr="008D2DAE">
        <w:t>Key Biscayne.</w:t>
      </w:r>
    </w:p>
    <w:p w:rsidR="00AE751F" w:rsidRPr="008D2DAE" w:rsidRDefault="000151F1" w:rsidP="00BF453C">
      <w:pPr>
        <w:pStyle w:val="Textodsazen"/>
      </w:pPr>
      <w:r w:rsidRPr="008D2DAE">
        <w:t>Současně jsem se snažil dojednat urovnání tohoto problému. Spolu</w:t>
      </w:r>
      <w:r w:rsidR="00AE751F" w:rsidRPr="008D2DAE">
        <w:t xml:space="preserve"> s </w:t>
      </w:r>
      <w:r w:rsidRPr="008D2DAE">
        <w:t>Andym Goodpasterem</w:t>
      </w:r>
      <w:r w:rsidR="00AE751F" w:rsidRPr="008D2DAE">
        <w:t xml:space="preserve"> a </w:t>
      </w:r>
      <w:r w:rsidRPr="008D2DAE">
        <w:t xml:space="preserve">mým asistentem Larry Eagleburgerem jsem </w:t>
      </w:r>
      <w:r w:rsidRPr="008D2DAE">
        <w:lastRenderedPageBreak/>
        <w:t>navštívil ministerstvo zahraničí, abych se tu setkal</w:t>
      </w:r>
      <w:r w:rsidR="00AE751F" w:rsidRPr="008D2DAE">
        <w:t xml:space="preserve"> s </w:t>
      </w:r>
      <w:r w:rsidRPr="008D2DAE">
        <w:t>Rogersem</w:t>
      </w:r>
      <w:r w:rsidR="00AE751F" w:rsidRPr="008D2DAE">
        <w:t xml:space="preserve"> a </w:t>
      </w:r>
      <w:r w:rsidRPr="008D2DAE">
        <w:t>jeho designovaným náměstkem Elliotem Richardsonem</w:t>
      </w:r>
      <w:r w:rsidR="00AE751F" w:rsidRPr="008D2DAE">
        <w:t xml:space="preserve"> v </w:t>
      </w:r>
      <w:r w:rsidRPr="008D2DAE">
        <w:t>kanceláři, kterou měl Rogers vyhrazenu po dobu předávání moci. Goodpaster obhajoval rázně NSDM 2. Rogers se držel také svého</w:t>
      </w:r>
      <w:r w:rsidR="00AE751F" w:rsidRPr="008D2DAE">
        <w:t xml:space="preserve"> a </w:t>
      </w:r>
      <w:r w:rsidRPr="008D2DAE">
        <w:t>opakoval požadavek, aby ministerstvo zahraničí předsedalo celé mašin</w:t>
      </w:r>
      <w:r w:rsidR="00E82667" w:rsidRPr="008D2DAE">
        <w:t>e</w:t>
      </w:r>
      <w:r w:rsidRPr="008D2DAE">
        <w:t>rii Rady pro otázky národní bezpečnosti. Richardson začal jako zastánce Rogersova názoru, nakonec ale své stanovisko změnil</w:t>
      </w:r>
      <w:r w:rsidR="00AE751F" w:rsidRPr="008D2DAE">
        <w:t xml:space="preserve"> a </w:t>
      </w:r>
      <w:r w:rsidRPr="008D2DAE">
        <w:t>velmi efektivně obhajoval NSDM 2. Mám podezření, že Richardson pochopil, že tomuto systému dává prezident přednost. Věřím také, že mu jeho precizní právnické myšlení ukázalo smysl</w:t>
      </w:r>
      <w:r w:rsidR="00AE751F" w:rsidRPr="008D2DAE">
        <w:t xml:space="preserve"> a </w:t>
      </w:r>
      <w:r w:rsidRPr="008D2DAE">
        <w:t>vyváženost takové struktury. Nixon nicméně nebyl připraven akceptovat ani NSDM 2</w:t>
      </w:r>
      <w:r w:rsidR="00AE751F" w:rsidRPr="008D2DAE">
        <w:t xml:space="preserve"> v </w:t>
      </w:r>
      <w:r w:rsidRPr="008D2DAE">
        <w:t>jeho původní podobě, ani Rogersovy námitky. Důvod měl málo co dělat</w:t>
      </w:r>
      <w:r w:rsidR="00AE751F" w:rsidRPr="008D2DAE">
        <w:t xml:space="preserve"> s </w:t>
      </w:r>
      <w:r w:rsidRPr="008D2DAE">
        <w:t>podstatou věci; základ problému spočíval</w:t>
      </w:r>
      <w:r w:rsidR="00AE751F" w:rsidRPr="008D2DAE">
        <w:t xml:space="preserve"> v </w:t>
      </w:r>
      <w:r w:rsidRPr="008D2DAE">
        <w:t>taktice. Vzhledem</w:t>
      </w:r>
      <w:r w:rsidR="00AE751F" w:rsidRPr="008D2DAE">
        <w:t xml:space="preserve"> k </w:t>
      </w:r>
      <w:r w:rsidRPr="008D2DAE">
        <w:t>Nixonovým konkrétním instrukcím, jeho pevnému přesvědčení, že je potřeba ustavit nějaký systém fungování Rady pro otázky národní bezpečnosti,</w:t>
      </w:r>
      <w:r w:rsidR="00AE751F" w:rsidRPr="008D2DAE">
        <w:t xml:space="preserve"> a s </w:t>
      </w:r>
      <w:r w:rsidRPr="008D2DAE">
        <w:t>ohledem na jeho hlubokou nedůvěru</w:t>
      </w:r>
      <w:r w:rsidR="00AE751F" w:rsidRPr="008D2DAE">
        <w:t xml:space="preserve"> k </w:t>
      </w:r>
      <w:r w:rsidRPr="008D2DAE">
        <w:t>ministerstvu zahraničí se více méně nedalo pochybovat</w:t>
      </w:r>
      <w:r w:rsidR="00AE751F" w:rsidRPr="008D2DAE">
        <w:t xml:space="preserve"> o </w:t>
      </w:r>
      <w:r w:rsidRPr="008D2DAE">
        <w:t>tom, jaký bude výsledek. Jak realizovat jeho přání, aniž by dal přímý pokyn, byla však jiná věc. Všichni měli kanceláře</w:t>
      </w:r>
      <w:r w:rsidR="00AE751F" w:rsidRPr="008D2DAE">
        <w:t xml:space="preserve"> v </w:t>
      </w:r>
      <w:r w:rsidRPr="008D2DAE">
        <w:t>hotelu Pierre</w:t>
      </w:r>
      <w:r w:rsidR="00AE751F" w:rsidRPr="008D2DAE">
        <w:t xml:space="preserve"> v </w:t>
      </w:r>
      <w:r w:rsidRPr="008D2DAE">
        <w:t>New Yorku</w:t>
      </w:r>
      <w:r w:rsidR="00AE751F" w:rsidRPr="008D2DAE">
        <w:t xml:space="preserve"> a </w:t>
      </w:r>
      <w:r w:rsidRPr="008D2DAE">
        <w:t xml:space="preserve">Nixonovi bylo zatěžko dát jakýkoli písemný pokyn nebo alespoň jednat přes prostředníka </w:t>
      </w:r>
      <w:r w:rsidR="00A76BE3" w:rsidRPr="008D2DAE">
        <w:t>–</w:t>
      </w:r>
      <w:r w:rsidRPr="008D2DAE">
        <w:t xml:space="preserve"> tuto metodu normálně preferoval. Proto ve věci zásadní otázky týkající se soukolí naší zahraniční politiky zachovával mlčení nebo se choval dvojznačně.</w:t>
      </w:r>
    </w:p>
    <w:p w:rsidR="00AE751F" w:rsidRPr="008D2DAE" w:rsidRDefault="000151F1" w:rsidP="00BF453C">
      <w:pPr>
        <w:pStyle w:val="Textodsazen"/>
      </w:pPr>
      <w:r w:rsidRPr="008D2DAE">
        <w:t>Když se Nixon opět uzavřel před světem, aby znovu začal pracovat na svém inauguračním proslovu, situace se změnila. Geografická vzdálenost poskytla</w:t>
      </w:r>
      <w:r w:rsidR="00A16061" w:rsidRPr="008D2DAE">
        <w:t xml:space="preserve"> </w:t>
      </w:r>
      <w:r w:rsidRPr="008D2DAE">
        <w:t>mechanismus pro vyřešení sporu. Zcela neočekávaně mi zatelefonoval Haldeman</w:t>
      </w:r>
      <w:r w:rsidR="00AE751F" w:rsidRPr="008D2DAE">
        <w:t xml:space="preserve"> a </w:t>
      </w:r>
      <w:r w:rsidRPr="008D2DAE">
        <w:t>informoval mne, že se nově zvolený prezident rozhodl podepsat NSDM 2</w:t>
      </w:r>
      <w:r w:rsidR="00AE751F" w:rsidRPr="008D2DAE">
        <w:t xml:space="preserve"> a </w:t>
      </w:r>
      <w:r w:rsidRPr="008D2DAE">
        <w:t>že každý, kdo by byl proti tomuto memorandu, by měl předložit svou rezignaci. To byl klasický Nixon; po jasné instrukci následovaly vytáčky</w:t>
      </w:r>
      <w:r w:rsidR="00AE751F" w:rsidRPr="008D2DAE">
        <w:t xml:space="preserve"> a </w:t>
      </w:r>
      <w:r w:rsidRPr="008D2DAE">
        <w:t>protahování věci,</w:t>
      </w:r>
      <w:r w:rsidR="00AE751F" w:rsidRPr="008D2DAE">
        <w:t xml:space="preserve"> z </w:t>
      </w:r>
      <w:r w:rsidRPr="008D2DAE">
        <w:t xml:space="preserve">kterých se člověk mohl zbláznit, jež však maskovaly Nixonovu snahu nalézt nepřímý způsob řešení, kterou završilo náhlé rozhodnutí </w:t>
      </w:r>
      <w:r w:rsidR="00A76BE3" w:rsidRPr="008D2DAE">
        <w:t>–</w:t>
      </w:r>
      <w:r w:rsidRPr="008D2DAE">
        <w:t xml:space="preserve"> sdělené tomu, kdo prohrál, jedním</w:t>
      </w:r>
      <w:r w:rsidR="00AE751F" w:rsidRPr="008D2DAE">
        <w:t xml:space="preserve"> a </w:t>
      </w:r>
      <w:r w:rsidRPr="008D2DAE">
        <w:t>poté druhým prostředníkem. Vysvětluje to také, proč poradci Bílého domu začali hrát tak dominantní roli. Fungovali jako nárazník,</w:t>
      </w:r>
      <w:r w:rsidR="00AE751F" w:rsidRPr="008D2DAE">
        <w:t xml:space="preserve"> o </w:t>
      </w:r>
      <w:r w:rsidRPr="008D2DAE">
        <w:t xml:space="preserve">nějž se zarazil každý, kdo nebyl vítán </w:t>
      </w:r>
      <w:r w:rsidR="00A76BE3" w:rsidRPr="008D2DAE">
        <w:t>–</w:t>
      </w:r>
      <w:r w:rsidR="00AE751F" w:rsidRPr="008D2DAE">
        <w:t xml:space="preserve"> a </w:t>
      </w:r>
      <w:r w:rsidRPr="008D2DAE">
        <w:t>do této kategorie spadali všichni ti, kdo chtěli prezidentovi sdělit svůj nesouhlas tváří</w:t>
      </w:r>
      <w:r w:rsidR="00AE751F" w:rsidRPr="008D2DAE">
        <w:t xml:space="preserve"> v </w:t>
      </w:r>
      <w:r w:rsidRPr="008D2DAE">
        <w:t>tvář. Byli to poradci, kdo předával nepopulární instrukce.</w:t>
      </w:r>
      <w:r w:rsidR="00AE751F" w:rsidRPr="008D2DAE">
        <w:t xml:space="preserve"> A </w:t>
      </w:r>
      <w:r w:rsidRPr="008D2DAE">
        <w:t>na nich si ministerstva vybíjela svůj hněv.</w:t>
      </w:r>
    </w:p>
    <w:p w:rsidR="00AE751F" w:rsidRPr="008D2DAE" w:rsidRDefault="000151F1" w:rsidP="00BF453C">
      <w:pPr>
        <w:pStyle w:val="Textodsazen"/>
      </w:pPr>
      <w:r w:rsidRPr="008D2DAE">
        <w:t>Prezident podepsal NSDM 2 devatenáctého ledna</w:t>
      </w:r>
      <w:r w:rsidR="00AE751F" w:rsidRPr="008D2DAE">
        <w:t xml:space="preserve"> a </w:t>
      </w:r>
      <w:r w:rsidRPr="008D2DAE">
        <w:t>nechal je cirkulovat</w:t>
      </w:r>
      <w:r w:rsidR="00AE751F" w:rsidRPr="008D2DAE">
        <w:t xml:space="preserve"> o </w:t>
      </w:r>
      <w:r w:rsidRPr="008D2DAE">
        <w:t>den později krátce po své inauguraci.</w:t>
      </w:r>
    </w:p>
    <w:p w:rsidR="00AE751F" w:rsidRPr="008D2DAE" w:rsidRDefault="000151F1" w:rsidP="00BF453C">
      <w:pPr>
        <w:pStyle w:val="Textodsazen"/>
      </w:pPr>
      <w:r w:rsidRPr="008D2DAE">
        <w:t>Ve světle Nixonova pevného přesvědčení byl výsledek tohoto sporu předem dán. Stejně tak mi tím nepřidělil moc</w:t>
      </w:r>
      <w:r w:rsidR="00AE751F" w:rsidRPr="008D2DAE">
        <w:t xml:space="preserve"> v </w:t>
      </w:r>
      <w:r w:rsidRPr="008D2DAE">
        <w:t>tom rozsahu, jak se často tvrdilo.</w:t>
      </w:r>
      <w:r w:rsidR="004D473C" w:rsidRPr="008D2DAE">
        <w:rPr>
          <w:rStyle w:val="sloodkazu-konecoddlu"/>
        </w:rPr>
        <w:t>(</w:t>
      </w:r>
      <w:r w:rsidRPr="008D2DAE">
        <w:rPr>
          <w:rStyle w:val="sloodkazu-konecoddlu"/>
        </w:rPr>
        <w:t>3</w:t>
      </w:r>
      <w:r w:rsidR="004D473C" w:rsidRPr="008D2DAE">
        <w:rPr>
          <w:rStyle w:val="sloodkazu-konecoddlu"/>
        </w:rPr>
        <w:t>)</w:t>
      </w:r>
      <w:r w:rsidRPr="008D2DAE">
        <w:t xml:space="preserve"> Tento incident nebyl ani tak důležitý, pokud šlo</w:t>
      </w:r>
      <w:r w:rsidR="00AE751F" w:rsidRPr="008D2DAE">
        <w:t xml:space="preserve"> o </w:t>
      </w:r>
      <w:r w:rsidRPr="008D2DAE">
        <w:t>skutečný vliv, byla to spíše otázka prestiže.</w:t>
      </w:r>
      <w:r w:rsidR="00AE751F" w:rsidRPr="008D2DAE">
        <w:t xml:space="preserve"> A </w:t>
      </w:r>
      <w:r w:rsidRPr="008D2DAE">
        <w:t xml:space="preserve">výrazně naznačil, jaké bude mít prezident vztahy se svými hlavními poradci. Fakt, že souboj skončil způsobem, který byl vnímán jako mé vítězství, mi pomohl ustavit autoritu hned na začátku. Ukázalo se dále, </w:t>
      </w:r>
      <w:r w:rsidRPr="008D2DAE">
        <w:lastRenderedPageBreak/>
        <w:t>že to byl první ze zdánlivě nikdy nekončících střetů mezi prezidentem</w:t>
      </w:r>
      <w:r w:rsidR="00AE751F" w:rsidRPr="008D2DAE">
        <w:t xml:space="preserve"> a </w:t>
      </w:r>
      <w:r w:rsidRPr="008D2DAE">
        <w:t xml:space="preserve">jeho ministrem zahraničí </w:t>
      </w:r>
      <w:r w:rsidR="00A76BE3" w:rsidRPr="008D2DAE">
        <w:t>–</w:t>
      </w:r>
      <w:r w:rsidRPr="008D2DAE">
        <w:t xml:space="preserve"> které oba dráždily</w:t>
      </w:r>
      <w:r w:rsidR="00AE751F" w:rsidRPr="008D2DAE">
        <w:t xml:space="preserve"> o </w:t>
      </w:r>
      <w:r w:rsidRPr="008D2DAE">
        <w:t>to více, že každý</w:t>
      </w:r>
      <w:r w:rsidR="00AE751F" w:rsidRPr="008D2DAE">
        <w:t xml:space="preserve"> z </w:t>
      </w:r>
      <w:r w:rsidRPr="008D2DAE">
        <w:t>nich obvykle přikládal vinu za vzájemné neshody nějaké třetí osobě. Byla to mnohem více marnost těchto bitev, co</w:t>
      </w:r>
      <w:r w:rsidR="00AE751F" w:rsidRPr="008D2DAE">
        <w:t xml:space="preserve"> v </w:t>
      </w:r>
      <w:r w:rsidRPr="008D2DAE">
        <w:t>praxi stálo za relativně velkým vlivem klíčových Nixonových poradců, než organizační uspořádání.</w:t>
      </w:r>
      <w:r w:rsidR="00AE751F" w:rsidRPr="008D2DAE">
        <w:t xml:space="preserve"> A </w:t>
      </w:r>
      <w:r w:rsidRPr="008D2DAE">
        <w:t>skutečný původ našich rozhodovacích postupů spočíval</w:t>
      </w:r>
      <w:r w:rsidR="00AE751F" w:rsidRPr="008D2DAE">
        <w:t xml:space="preserve"> v </w:t>
      </w:r>
      <w:r w:rsidRPr="008D2DAE">
        <w:t xml:space="preserve">Nixonově odhodlání </w:t>
      </w:r>
      <w:r w:rsidR="00A76BE3" w:rsidRPr="008D2DAE">
        <w:t>–</w:t>
      </w:r>
      <w:r w:rsidRPr="008D2DAE">
        <w:t xml:space="preserve"> jež měl již před mým jmenováním </w:t>
      </w:r>
      <w:r w:rsidR="00A76BE3" w:rsidRPr="008D2DAE">
        <w:t>–</w:t>
      </w:r>
      <w:r w:rsidRPr="008D2DAE">
        <w:t xml:space="preserve"> řídit zahraniční politiku</w:t>
      </w:r>
      <w:r w:rsidR="00AE751F" w:rsidRPr="008D2DAE">
        <w:t xml:space="preserve"> z </w:t>
      </w:r>
      <w:r w:rsidRPr="008D2DAE">
        <w:t>Bílého domu,</w:t>
      </w:r>
      <w:r w:rsidR="00AE751F" w:rsidRPr="008D2DAE">
        <w:t xml:space="preserve"> v </w:t>
      </w:r>
      <w:r w:rsidRPr="008D2DAE">
        <w:t>jeho nedůvěře ke stávající byrokracii,</w:t>
      </w:r>
      <w:r w:rsidR="00AE751F" w:rsidRPr="008D2DAE">
        <w:t xml:space="preserve"> k </w:t>
      </w:r>
      <w:r w:rsidRPr="008D2DAE">
        <w:t>níž se navíc přidaly shoda jeho filosofie</w:t>
      </w:r>
      <w:r w:rsidR="00AE751F" w:rsidRPr="008D2DAE">
        <w:t xml:space="preserve"> s </w:t>
      </w:r>
      <w:r w:rsidRPr="008D2DAE">
        <w:t>mou</w:t>
      </w:r>
      <w:r w:rsidR="00AE751F" w:rsidRPr="008D2DAE">
        <w:t xml:space="preserve"> a </w:t>
      </w:r>
      <w:r w:rsidRPr="008D2DAE">
        <w:t>relativní nezkušenost nového ministra zahraničí.</w:t>
      </w:r>
    </w:p>
    <w:p w:rsidR="00AE751F" w:rsidRPr="008D2DAE" w:rsidRDefault="000151F1" w:rsidP="00BF453C">
      <w:pPr>
        <w:pStyle w:val="Textodsazen"/>
      </w:pPr>
      <w:r w:rsidRPr="008D2DAE">
        <w:t>Samozřejmě že takováto organizace rozhodovacího procesu usnadňovala kontrolu</w:t>
      </w:r>
      <w:r w:rsidR="00AE751F" w:rsidRPr="008D2DAE">
        <w:t xml:space="preserve"> z </w:t>
      </w:r>
      <w:r w:rsidRPr="008D2DAE">
        <w:t>Bílého domu. Dávala mi prostředek, jak zapojit sebe</w:t>
      </w:r>
      <w:r w:rsidR="00AE751F" w:rsidRPr="008D2DAE">
        <w:t xml:space="preserve"> a </w:t>
      </w:r>
      <w:r w:rsidRPr="008D2DAE">
        <w:t>svůj personál do počátečního stadia formulování politiky. Ačkoli to původně nikdo nepředpokládal, umožňovala také tajná jednání, do kterých jsem se postupem času stále více zapojoval. Nixon</w:t>
      </w:r>
      <w:r w:rsidR="00AE751F" w:rsidRPr="008D2DAE">
        <w:t xml:space="preserve"> a </w:t>
      </w:r>
      <w:r w:rsidRPr="008D2DAE">
        <w:t>já jsme mohli využívat meziministerských skupin ke zjišťování situace. Nařídili jsme vypracovat plány pro jednání, která byla</w:t>
      </w:r>
      <w:r w:rsidR="00AE751F" w:rsidRPr="008D2DAE">
        <w:t xml:space="preserve"> z </w:t>
      </w:r>
      <w:r w:rsidRPr="008D2DAE">
        <w:t>hlediska úředníků čistě hypotetická,</w:t>
      </w:r>
      <w:r w:rsidR="00AE751F" w:rsidRPr="008D2DAE">
        <w:t xml:space="preserve"> a </w:t>
      </w:r>
      <w:r w:rsidRPr="008D2DAE">
        <w:t>tyto studie nám ukázaly, jaké máme alternativy</w:t>
      </w:r>
      <w:r w:rsidR="00AE751F" w:rsidRPr="008D2DAE">
        <w:t xml:space="preserve"> a </w:t>
      </w:r>
      <w:r w:rsidRPr="008D2DAE">
        <w:t>která</w:t>
      </w:r>
      <w:r w:rsidR="00AE751F" w:rsidRPr="008D2DAE">
        <w:t xml:space="preserve"> z </w:t>
      </w:r>
      <w:r w:rsidRPr="008D2DAE">
        <w:t>nich by mohla nalézt podporu ve vládě. Poté jsme byli schopni uvést myšlenky jednotlivých ministerstev</w:t>
      </w:r>
      <w:r w:rsidR="00AE751F" w:rsidRPr="008D2DAE">
        <w:t xml:space="preserve"> v </w:t>
      </w:r>
      <w:r w:rsidRPr="008D2DAE">
        <w:t>život, aniž bychom použili oficiální kanály. Jakkoli se to může zdát podivné, nikdy jsem nevedl žádné rozhovory,</w:t>
      </w:r>
      <w:r w:rsidR="00AE751F" w:rsidRPr="008D2DAE">
        <w:t xml:space="preserve"> k </w:t>
      </w:r>
      <w:r w:rsidRPr="008D2DAE">
        <w:t>nimž by významně nepřispěla ministerstva,</w:t>
      </w:r>
      <w:r w:rsidR="00AE751F" w:rsidRPr="008D2DAE">
        <w:t xml:space="preserve"> a </w:t>
      </w:r>
      <w:r w:rsidRPr="008D2DAE">
        <w:t>to platí</w:t>
      </w:r>
      <w:r w:rsidR="00AE751F" w:rsidRPr="008D2DAE">
        <w:t xml:space="preserve"> i </w:t>
      </w:r>
      <w:r w:rsidRPr="008D2DAE">
        <w:t>pro případy, kdy nevěděla, co dělám.</w:t>
      </w:r>
    </w:p>
    <w:p w:rsidR="00AE751F" w:rsidRPr="008D2DAE" w:rsidRDefault="00AE751F" w:rsidP="00BF453C">
      <w:pPr>
        <w:pStyle w:val="Textodsazen"/>
      </w:pPr>
      <w:r w:rsidRPr="008D2DAE">
        <w:t>V </w:t>
      </w:r>
      <w:r w:rsidR="000151F1" w:rsidRPr="008D2DAE">
        <w:t>konečném součtu se však vliv prezidentského poradce odvozuje téměř výhradně od důvěry prezidenta, nikoli od administrativního uspořádání. Téměř</w:t>
      </w:r>
      <w:r w:rsidR="00A16061" w:rsidRPr="008D2DAE">
        <w:t xml:space="preserve"> </w:t>
      </w:r>
      <w:r w:rsidR="000151F1" w:rsidRPr="008D2DAE">
        <w:t>jistě bych sehrál stejnou úlohu</w:t>
      </w:r>
      <w:r w:rsidRPr="008D2DAE">
        <w:t xml:space="preserve"> i v </w:t>
      </w:r>
      <w:r w:rsidR="000151F1" w:rsidRPr="008D2DAE">
        <w:t>případě, že by dál pokračoval systém, který fungoval za Johnsona. Mít blízko</w:t>
      </w:r>
      <w:r w:rsidRPr="008D2DAE">
        <w:t xml:space="preserve"> k </w:t>
      </w:r>
      <w:r w:rsidR="000151F1" w:rsidRPr="008D2DAE">
        <w:t>prezidentovi znamená mnoho; možnost konferovat</w:t>
      </w:r>
      <w:r w:rsidRPr="008D2DAE">
        <w:t xml:space="preserve"> s </w:t>
      </w:r>
      <w:r w:rsidR="000151F1" w:rsidRPr="008D2DAE">
        <w:t>ním několikrát denně má často rozhodující důležitost, mnohem větší než předsednické křeslo ve výborech</w:t>
      </w:r>
      <w:r w:rsidRPr="008D2DAE">
        <w:t xml:space="preserve"> a </w:t>
      </w:r>
      <w:r w:rsidR="000151F1" w:rsidRPr="008D2DAE">
        <w:t>právo předkládat alternativy.</w:t>
      </w:r>
      <w:r w:rsidRPr="008D2DAE">
        <w:t xml:space="preserve"> Z </w:t>
      </w:r>
      <w:r w:rsidR="000151F1" w:rsidRPr="008D2DAE">
        <w:t>důvodů, které by dokázali vysvětlit jen studenti psychologie, se zdá, že každý prezident po Kennedym věřil</w:t>
      </w:r>
      <w:r w:rsidR="00A16061" w:rsidRPr="008D2DAE">
        <w:t xml:space="preserve"> </w:t>
      </w:r>
      <w:r w:rsidR="000151F1" w:rsidRPr="008D2DAE">
        <w:t>více svým poradcům než svému kabinetu. Možná je to proto, že oni na něm závisejí ještě více než on na nich; nebo snad fakt, že jejich energii</w:t>
      </w:r>
      <w:r w:rsidRPr="008D2DAE">
        <w:t xml:space="preserve"> a </w:t>
      </w:r>
      <w:r w:rsidR="000151F1" w:rsidRPr="008D2DAE">
        <w:t>čas nespotřebovává nutnost řídit velký byrokratický aparát, umožňuje poradcům lépe vyhovět prezidentovým rozmarům. Nebo je příčinou jednoduše psychická podpora daná blízkostí někoho, kdo sedí jen</w:t>
      </w:r>
      <w:r w:rsidRPr="008D2DAE">
        <w:t xml:space="preserve"> o </w:t>
      </w:r>
      <w:r w:rsidR="000151F1" w:rsidRPr="008D2DAE">
        <w:t>kousek dál na druhém konci chodby.</w:t>
      </w:r>
      <w:r w:rsidRPr="008D2DAE">
        <w:t xml:space="preserve"> V </w:t>
      </w:r>
      <w:r w:rsidR="000151F1" w:rsidRPr="008D2DAE">
        <w:t>Nixonově případě byla role poradců umocněna jeho pracovními návyky. Nixon měl sklon</w:t>
      </w:r>
      <w:r w:rsidRPr="008D2DAE">
        <w:t xml:space="preserve"> k </w:t>
      </w:r>
      <w:r w:rsidR="000151F1" w:rsidRPr="008D2DAE">
        <w:t>jakýmsi pracovním záchvatům. Poté se vždy stáhl do sebe</w:t>
      </w:r>
      <w:r w:rsidRPr="008D2DAE">
        <w:t xml:space="preserve"> a v </w:t>
      </w:r>
      <w:r w:rsidR="000151F1" w:rsidRPr="008D2DAE">
        <w:t>tomto období očekával od svých poradců, že za něj budou dělat běžná každodenní rozhodnutí; během výbuchů extrémní aktivity zase spoléhal, že zcenzurují jeho nedostatečně uvážené příkazy. Potřeboval je, aby ho ochránili před konfrontací tváří</w:t>
      </w:r>
      <w:r w:rsidRPr="008D2DAE">
        <w:t xml:space="preserve"> v </w:t>
      </w:r>
      <w:r w:rsidR="000151F1" w:rsidRPr="008D2DAE">
        <w:t>tvář, kterou tak nesnášel</w:t>
      </w:r>
      <w:r w:rsidRPr="008D2DAE">
        <w:t xml:space="preserve"> a </w:t>
      </w:r>
      <w:r w:rsidR="000151F1" w:rsidRPr="008D2DAE">
        <w:t>jíž se tak obával.</w:t>
      </w:r>
      <w:r w:rsidRPr="008D2DAE">
        <w:t xml:space="preserve"> A </w:t>
      </w:r>
      <w:r w:rsidR="000151F1" w:rsidRPr="008D2DAE">
        <w:t xml:space="preserve">měli Nixona chránit před ním samým: před jeho impulsivními pokyny nebo jeho sklonem odsouhlasit návštěvníkům, které přijal, vše, co řekli. Haldemanův personální systém </w:t>
      </w:r>
      <w:r w:rsidRPr="008D2DAE">
        <w:t>„</w:t>
      </w:r>
      <w:r w:rsidR="000151F1" w:rsidRPr="008D2DAE">
        <w:t>neizoloval</w:t>
      </w:r>
      <w:r w:rsidRPr="008D2DAE">
        <w:t>“</w:t>
      </w:r>
      <w:r w:rsidR="000151F1" w:rsidRPr="008D2DAE">
        <w:t xml:space="preserve"> prezidenta, jak se často tvrdilo. Nixon trval na tom, že se </w:t>
      </w:r>
      <w:r w:rsidR="000151F1" w:rsidRPr="008D2DAE">
        <w:lastRenderedPageBreak/>
        <w:t>bude izolovat sám. Byl to jediný způsob, který mu umožňoval zmobilizovat jeho psychické zdroje,</w:t>
      </w:r>
      <w:r w:rsidRPr="008D2DAE">
        <w:t xml:space="preserve"> a </w:t>
      </w:r>
      <w:r w:rsidR="000151F1" w:rsidRPr="008D2DAE">
        <w:t>jeho okolí současně dovoloval, aby podrobovalo jeho instrukce systematickému dohledu.</w:t>
      </w:r>
    </w:p>
    <w:p w:rsidR="00AE751F" w:rsidRPr="008D2DAE" w:rsidRDefault="00AE751F" w:rsidP="00BF453C">
      <w:pPr>
        <w:pStyle w:val="Textodsazen"/>
      </w:pPr>
      <w:r w:rsidRPr="008D2DAE">
        <w:t>V </w:t>
      </w:r>
      <w:r w:rsidR="000151F1" w:rsidRPr="008D2DAE">
        <w:t>tomto kontextu byly kontrola nad soukolím meziministerských skupin</w:t>
      </w:r>
      <w:r w:rsidRPr="008D2DAE">
        <w:t xml:space="preserve"> a </w:t>
      </w:r>
      <w:r w:rsidR="000151F1" w:rsidRPr="008D2DAE">
        <w:t>právo předkládat</w:t>
      </w:r>
      <w:r w:rsidRPr="008D2DAE">
        <w:t xml:space="preserve"> v </w:t>
      </w:r>
      <w:r w:rsidR="000151F1" w:rsidRPr="008D2DAE">
        <w:t>Radě pro otázky národní bezpečnosti variantní řešení problémů užitečné, nikoli však rozhodující. Alternativy koneckonců vypracovávaly meziministerské komise</w:t>
      </w:r>
      <w:r w:rsidRPr="008D2DAE">
        <w:t xml:space="preserve"> a </w:t>
      </w:r>
      <w:r w:rsidR="000151F1" w:rsidRPr="008D2DAE">
        <w:t>obvykle se</w:t>
      </w:r>
      <w:r w:rsidRPr="008D2DAE">
        <w:t xml:space="preserve"> o </w:t>
      </w:r>
      <w:r w:rsidR="000151F1" w:rsidRPr="008D2DAE">
        <w:t>nich debatovalo na</w:t>
      </w:r>
      <w:r w:rsidR="00A16061" w:rsidRPr="008D2DAE">
        <w:t xml:space="preserve"> </w:t>
      </w:r>
      <w:r w:rsidR="000151F1" w:rsidRPr="008D2DAE">
        <w:t>jednáních rady</w:t>
      </w:r>
      <w:r w:rsidRPr="008D2DAE">
        <w:t xml:space="preserve"> v </w:t>
      </w:r>
      <w:r w:rsidR="000151F1" w:rsidRPr="008D2DAE">
        <w:t>přítomnosti všech důležitých činitelů,</w:t>
      </w:r>
      <w:r w:rsidRPr="008D2DAE">
        <w:t xml:space="preserve"> z </w:t>
      </w:r>
      <w:r w:rsidR="000151F1" w:rsidRPr="008D2DAE">
        <w:t xml:space="preserve">nichž kterýkoli </w:t>
      </w:r>
      <w:r w:rsidR="00A76BE3" w:rsidRPr="008D2DAE">
        <w:t>–</w:t>
      </w:r>
      <w:r w:rsidR="000151F1" w:rsidRPr="008D2DAE">
        <w:t xml:space="preserve"> nebo několik</w:t>
      </w:r>
      <w:r w:rsidRPr="008D2DAE">
        <w:t xml:space="preserve"> z </w:t>
      </w:r>
      <w:r w:rsidR="000151F1" w:rsidRPr="008D2DAE">
        <w:t xml:space="preserve">nich společně, což bylo ještě horší </w:t>
      </w:r>
      <w:r w:rsidR="00A76BE3" w:rsidRPr="008D2DAE">
        <w:t>–</w:t>
      </w:r>
      <w:r w:rsidR="000151F1" w:rsidRPr="008D2DAE">
        <w:t xml:space="preserve"> měl právo vznášet námitky, jestliže předkládaný materiál byl příliš jednostranný.</w:t>
      </w:r>
      <w:r w:rsidRPr="008D2DAE">
        <w:t xml:space="preserve"> A </w:t>
      </w:r>
      <w:r w:rsidR="000151F1" w:rsidRPr="008D2DAE">
        <w:t>existovala ještě zásadnější zábrana: prezidenti nezapomínají snadno na neúspěchy, které vzejdou ze špatné prezentace nějaké otázky.</w:t>
      </w:r>
    </w:p>
    <w:p w:rsidR="00AE751F" w:rsidRPr="008D2DAE" w:rsidRDefault="000151F1" w:rsidP="00BF453C">
      <w:pPr>
        <w:pStyle w:val="Textodsazen"/>
      </w:pPr>
      <w:r w:rsidRPr="008D2DAE">
        <w:t>Nakonec jsem se stal hlavním Nixonovým poradcem, neplatilo to však pro první rok</w:t>
      </w:r>
      <w:r w:rsidR="00AE751F" w:rsidRPr="008D2DAE">
        <w:t xml:space="preserve"> a </w:t>
      </w:r>
      <w:r w:rsidRPr="008D2DAE">
        <w:t>půl. Až do konce roku 1970 byl můj vliv sice silný, avšak nikoli dominantní. Od tohoto okamžiku jsem hrál stále významnější roli, protože Nixon se chtěl vyhnout odkladům</w:t>
      </w:r>
      <w:r w:rsidR="00AE751F" w:rsidRPr="008D2DAE">
        <w:t xml:space="preserve"> a </w:t>
      </w:r>
      <w:r w:rsidRPr="008D2DAE">
        <w:t>někdy také odporu ministerstev. Faktem zůstává, že mechanismy Rady pro otázky národní bezpečnosti se využívaly více předtím, než byla potvrzena moje autorita, zatímco poté se taktická rozhodnutí přijímala stále častěji mimo tento systém,</w:t>
      </w:r>
      <w:r w:rsidR="00AE751F" w:rsidRPr="008D2DAE">
        <w:t xml:space="preserve"> a </w:t>
      </w:r>
      <w:r w:rsidRPr="008D2DAE">
        <w:t>to</w:t>
      </w:r>
      <w:r w:rsidR="00AE751F" w:rsidRPr="008D2DAE">
        <w:t xml:space="preserve"> v </w:t>
      </w:r>
      <w:r w:rsidRPr="008D2DAE">
        <w:t>mých osobních rozhovorech</w:t>
      </w:r>
      <w:r w:rsidR="00AE751F" w:rsidRPr="008D2DAE">
        <w:t xml:space="preserve"> s </w:t>
      </w:r>
      <w:r w:rsidRPr="008D2DAE">
        <w:t>prezidentem.</w:t>
      </w:r>
    </w:p>
    <w:p w:rsidR="00AE751F" w:rsidRPr="008D2DAE" w:rsidRDefault="000151F1" w:rsidP="00D37A2F">
      <w:pPr>
        <w:pStyle w:val="Nadpis3"/>
      </w:pPr>
      <w:bookmarkStart w:id="72" w:name="bookmark16"/>
      <w:bookmarkStart w:id="73" w:name="_Toc384757444"/>
      <w:bookmarkStart w:id="74" w:name="_Toc384757734"/>
      <w:bookmarkStart w:id="75" w:name="_Toc385021540"/>
      <w:r w:rsidRPr="008D2DAE">
        <w:t>Zabývám se konečně podstatnými záležitostmi</w:t>
      </w:r>
      <w:bookmarkEnd w:id="72"/>
      <w:bookmarkEnd w:id="73"/>
      <w:bookmarkEnd w:id="74"/>
      <w:bookmarkEnd w:id="75"/>
    </w:p>
    <w:p w:rsidR="00AE751F" w:rsidRPr="008D2DAE" w:rsidRDefault="00AE751F" w:rsidP="00E935C8">
      <w:pPr>
        <w:pStyle w:val="Text-neodsazen"/>
      </w:pPr>
      <w:r w:rsidRPr="008D2DAE">
        <w:t>V </w:t>
      </w:r>
      <w:r w:rsidR="000151F1" w:rsidRPr="008D2DAE">
        <w:t>období přebírání vlády se obvykle zdá, že podstatnými věcmi jsou žádosti</w:t>
      </w:r>
      <w:r w:rsidRPr="008D2DAE">
        <w:t xml:space="preserve"> o </w:t>
      </w:r>
      <w:r w:rsidR="000151F1" w:rsidRPr="008D2DAE">
        <w:t>schůzku nebo prosby</w:t>
      </w:r>
      <w:r w:rsidRPr="008D2DAE">
        <w:t xml:space="preserve"> o </w:t>
      </w:r>
      <w:r w:rsidR="000151F1" w:rsidRPr="008D2DAE">
        <w:t>zachování kontinuity politiky prováděné odstupující administrativou. Prakticky od okamžiku, kdy bylo oznámeno mé jmenování, usilovali zahraniční diplomaté</w:t>
      </w:r>
      <w:r w:rsidRPr="008D2DAE">
        <w:t xml:space="preserve"> o </w:t>
      </w:r>
      <w:r w:rsidR="000151F1" w:rsidRPr="008D2DAE">
        <w:t>setkání se mnou, protože nutně potřebovali sepsat hlášení pro svá hlavní města</w:t>
      </w:r>
      <w:r w:rsidRPr="008D2DAE">
        <w:t xml:space="preserve"> a </w:t>
      </w:r>
      <w:r w:rsidR="000151F1" w:rsidRPr="008D2DAE">
        <w:t>chtěli rázně zahájit spolupráci</w:t>
      </w:r>
      <w:r w:rsidRPr="008D2DAE">
        <w:t xml:space="preserve"> s </w:t>
      </w:r>
      <w:r w:rsidR="000151F1" w:rsidRPr="008D2DAE">
        <w:t>novou administrativou. Odstupující vládní garnitura se zase snažila získat nově jmenované vládní činitele na svou stranu, aby tak podpořila jí preferované záměry.</w:t>
      </w:r>
    </w:p>
    <w:p w:rsidR="00AE751F" w:rsidRPr="008D2DAE" w:rsidRDefault="000151F1" w:rsidP="00BF453C">
      <w:pPr>
        <w:pStyle w:val="Textodsazen"/>
      </w:pPr>
      <w:r w:rsidRPr="008D2DAE">
        <w:t>Velmi jsme si vážili hlavních členů Johnsonovy administrativy,</w:t>
      </w:r>
      <w:r w:rsidR="00AE751F" w:rsidRPr="008D2DAE">
        <w:t xml:space="preserve"> z </w:t>
      </w:r>
      <w:r w:rsidRPr="008D2DAE">
        <w:t>nichž mnozí sloužili ve Washingtonu pět nebo osm let. Dělali jsme maximum, abychom jim co nejvíce usnadnili odchod do soukromé sféry.</w:t>
      </w:r>
      <w:r w:rsidR="00AE751F" w:rsidRPr="008D2DAE">
        <w:t xml:space="preserve"> Z </w:t>
      </w:r>
      <w:r w:rsidRPr="008D2DAE">
        <w:t>Nixonova týmu nezazněl žádný</w:t>
      </w:r>
      <w:r w:rsidR="00A16061" w:rsidRPr="008D2DAE">
        <w:t xml:space="preserve"> </w:t>
      </w:r>
      <w:r w:rsidRPr="008D2DAE">
        <w:t>kritický komentář</w:t>
      </w:r>
      <w:r w:rsidR="00AE751F" w:rsidRPr="008D2DAE">
        <w:t xml:space="preserve"> k </w:t>
      </w:r>
      <w:r w:rsidRPr="008D2DAE">
        <w:t>žádnému klíčovému činiteli Johnsonovy administrativy; to platilo pro dobu před inaugurací nového prezidenta</w:t>
      </w:r>
      <w:r w:rsidR="00AE751F" w:rsidRPr="008D2DAE">
        <w:t xml:space="preserve"> i </w:t>
      </w:r>
      <w:r w:rsidRPr="008D2DAE">
        <w:t>po ní. Snažili jsme se</w:t>
      </w:r>
      <w:r w:rsidR="00AE751F" w:rsidRPr="008D2DAE">
        <w:t xml:space="preserve"> s </w:t>
      </w:r>
      <w:r w:rsidRPr="008D2DAE">
        <w:t>nimi jednat zdvořile</w:t>
      </w:r>
      <w:r w:rsidR="00AE751F" w:rsidRPr="008D2DAE">
        <w:t xml:space="preserve"> a </w:t>
      </w:r>
      <w:r w:rsidRPr="008D2DAE">
        <w:t>využít jejich zkušeností; pravidelně jsme informovali prezidenta Johnsona</w:t>
      </w:r>
      <w:r w:rsidR="00AE751F" w:rsidRPr="008D2DAE">
        <w:t xml:space="preserve"> a </w:t>
      </w:r>
      <w:r w:rsidRPr="008D2DAE">
        <w:t>některé</w:t>
      </w:r>
      <w:r w:rsidR="00AE751F" w:rsidRPr="008D2DAE">
        <w:t xml:space="preserve"> z </w:t>
      </w:r>
      <w:r w:rsidRPr="008D2DAE">
        <w:t>jeho poradců ještě několik let poté, co odešli</w:t>
      </w:r>
      <w:r w:rsidR="00AE751F" w:rsidRPr="008D2DAE">
        <w:t xml:space="preserve"> z </w:t>
      </w:r>
      <w:r w:rsidRPr="008D2DAE">
        <w:t>funkcí. Později, když zahajovalo</w:t>
      </w:r>
      <w:r w:rsidR="00AE751F" w:rsidRPr="008D2DAE">
        <w:t xml:space="preserve"> v </w:t>
      </w:r>
      <w:r w:rsidRPr="008D2DAE">
        <w:t>nějaké významné zemi činnost americké velvyslanectví, nabídli jsme místo ambasadora téměř vždy Deanu Ruskovi; Cyruse Van</w:t>
      </w:r>
      <w:r w:rsidR="00A16061" w:rsidRPr="008D2DAE">
        <w:t>c</w:t>
      </w:r>
      <w:r w:rsidRPr="008D2DAE">
        <w:t>e jsme požádali, aby se ujal jedné citlivé mise.</w:t>
      </w:r>
    </w:p>
    <w:p w:rsidR="00AE751F" w:rsidRPr="008D2DAE" w:rsidRDefault="000151F1" w:rsidP="00BF453C">
      <w:pPr>
        <w:pStyle w:val="Textodsazen"/>
      </w:pPr>
      <w:r w:rsidRPr="008D2DAE">
        <w:t xml:space="preserve">Nemohli jsme však dovolit, aby zahraniční politika pokračovala dál jen </w:t>
      </w:r>
      <w:r w:rsidRPr="008D2DAE">
        <w:lastRenderedPageBreak/>
        <w:t>svou setrvačností. Nebyli jsme připraveni potlačit své pochybnosti</w:t>
      </w:r>
      <w:r w:rsidR="00AE751F" w:rsidRPr="008D2DAE">
        <w:t xml:space="preserve"> o </w:t>
      </w:r>
      <w:r w:rsidRPr="008D2DAE">
        <w:t>některých existujících trendech</w:t>
      </w:r>
      <w:r w:rsidR="00AE751F" w:rsidRPr="008D2DAE">
        <w:t xml:space="preserve"> a </w:t>
      </w:r>
      <w:r w:rsidRPr="008D2DAE">
        <w:t>postupech.</w:t>
      </w:r>
      <w:r w:rsidR="00AE751F" w:rsidRPr="008D2DAE">
        <w:t xml:space="preserve"> V </w:t>
      </w:r>
      <w:r w:rsidRPr="008D2DAE">
        <w:t>tomto ohledu představoval nejpalčivější problém způsob, jak se zachovat</w:t>
      </w:r>
      <w:r w:rsidR="00AE751F" w:rsidRPr="008D2DAE">
        <w:t xml:space="preserve"> k </w:t>
      </w:r>
      <w:r w:rsidRPr="008D2DAE">
        <w:t>pokračujícímu úsilí Johnsonovy administrativy připravit summit mezi odstupujícím prezidentem</w:t>
      </w:r>
      <w:r w:rsidR="00AE751F" w:rsidRPr="008D2DAE">
        <w:t xml:space="preserve"> a </w:t>
      </w:r>
      <w:r w:rsidRPr="008D2DAE">
        <w:t>sovětským premiérem Alexejem Kosyginem. Když prezident Johnson podepsal 1. července 1968 smlouvu</w:t>
      </w:r>
      <w:r w:rsidR="00AE751F" w:rsidRPr="008D2DAE">
        <w:t xml:space="preserve"> o </w:t>
      </w:r>
      <w:r w:rsidRPr="008D2DAE">
        <w:t>nešíření jaderných zbraní, využil této příležitosti</w:t>
      </w:r>
      <w:r w:rsidR="00AE751F" w:rsidRPr="008D2DAE">
        <w:t xml:space="preserve"> k </w:t>
      </w:r>
      <w:r w:rsidRPr="008D2DAE">
        <w:t>oznámení, že vlády obou zemí souhlasí se zahájením rozhovorů</w:t>
      </w:r>
      <w:r w:rsidR="00AE751F" w:rsidRPr="008D2DAE">
        <w:t xml:space="preserve"> o </w:t>
      </w:r>
      <w:r w:rsidRPr="008D2DAE">
        <w:t>omezení strategických zbraní. Na 21. srpna bylo naplánováno společné prohlášení, které mělo informovat, že tato jednání začnou 30. září</w:t>
      </w:r>
      <w:r w:rsidR="00AE751F" w:rsidRPr="008D2DAE">
        <w:t xml:space="preserve"> v </w:t>
      </w:r>
      <w:r w:rsidRPr="008D2DAE">
        <w:t>Leningradu na summitu Johnso</w:t>
      </w:r>
      <w:r w:rsidR="00AE751F" w:rsidRPr="008D2DAE">
        <w:t>n-K</w:t>
      </w:r>
      <w:r w:rsidRPr="008D2DAE">
        <w:t>osygin. Toto oznámení se však nekonalo kvůli sovětské invazi do Československa.</w:t>
      </w:r>
    </w:p>
    <w:p w:rsidR="00AE751F" w:rsidRPr="008D2DAE" w:rsidRDefault="000151F1" w:rsidP="00BF453C">
      <w:pPr>
        <w:pStyle w:val="Textodsazen"/>
      </w:pPr>
      <w:r w:rsidRPr="008D2DAE">
        <w:t>Přesto Johnsonova administrativa pokračovala</w:t>
      </w:r>
      <w:r w:rsidR="00AE751F" w:rsidRPr="008D2DAE">
        <w:t xml:space="preserve"> v </w:t>
      </w:r>
      <w:r w:rsidRPr="008D2DAE">
        <w:t>úsilí prosadit summit</w:t>
      </w:r>
      <w:r w:rsidR="00AE751F" w:rsidRPr="008D2DAE">
        <w:t xml:space="preserve"> i </w:t>
      </w:r>
      <w:r w:rsidRPr="008D2DAE">
        <w:t>po invazi do Československa,</w:t>
      </w:r>
      <w:r w:rsidR="00AE751F" w:rsidRPr="008D2DAE">
        <w:t xml:space="preserve"> a </w:t>
      </w:r>
      <w:r w:rsidRPr="008D2DAE">
        <w:t>dokonce</w:t>
      </w:r>
      <w:r w:rsidR="00AE751F" w:rsidRPr="008D2DAE">
        <w:t xml:space="preserve"> i </w:t>
      </w:r>
      <w:r w:rsidRPr="008D2DAE">
        <w:t>po prezidentských volbách. Pokud šlo</w:t>
      </w:r>
      <w:r w:rsidR="00AE751F" w:rsidRPr="008D2DAE">
        <w:t xml:space="preserve"> o </w:t>
      </w:r>
      <w:r w:rsidRPr="008D2DAE">
        <w:t>Sovětský svaz, tak ten po takovém setkání dychtil. Sověti chtěli, aby Spojené státy přijaly zásadu omezování strategických zbraní ještě předtím, než se prezident Nixon ujme funkce (potom by ho mohli obvinit</w:t>
      </w:r>
      <w:r w:rsidR="00AE751F" w:rsidRPr="008D2DAE">
        <w:t xml:space="preserve"> z </w:t>
      </w:r>
      <w:r w:rsidRPr="008D2DAE">
        <w:t>jakéhokoli pozdějšího zadrhnutí jednání</w:t>
      </w:r>
      <w:r w:rsidR="00AE751F" w:rsidRPr="008D2DAE">
        <w:t xml:space="preserve"> a </w:t>
      </w:r>
      <w:r w:rsidRPr="008D2DAE">
        <w:t>dát ho do kontrastu</w:t>
      </w:r>
      <w:r w:rsidR="00AE751F" w:rsidRPr="008D2DAE">
        <w:t xml:space="preserve"> s </w:t>
      </w:r>
      <w:r w:rsidRPr="008D2DAE">
        <w:t>jeho předchůdcem); snažili se také vyčistit diplomatickou atmosféru, která se po jejich invazi do Československa zhoršila. Týden po Nixonově zvolení, 14. listopadu 1968, řekl velvyslanec Dobrynin prezidentovu poradci Waltu Rostowovi, že jeho vláda považuje za důležité, aby rozhovory</w:t>
      </w:r>
      <w:r w:rsidR="00AE751F" w:rsidRPr="008D2DAE">
        <w:t xml:space="preserve"> o </w:t>
      </w:r>
      <w:r w:rsidRPr="008D2DAE">
        <w:t>strategických raketách pokračovaly dál,</w:t>
      </w:r>
      <w:r w:rsidR="00AE751F" w:rsidRPr="008D2DAE">
        <w:t xml:space="preserve"> a </w:t>
      </w:r>
      <w:r w:rsidRPr="008D2DAE">
        <w:t>že stejně důležité je, aby byla vytvořena dobrá atmosféra pro ratifikaci smlouvy</w:t>
      </w:r>
      <w:r w:rsidR="00AE751F" w:rsidRPr="008D2DAE">
        <w:t xml:space="preserve"> o </w:t>
      </w:r>
      <w:r w:rsidRPr="008D2DAE">
        <w:t>nešíření jaderných zbraní. Bylo by velkým přínosem pro budoucí americk</w:t>
      </w:r>
      <w:r w:rsidR="00AE751F" w:rsidRPr="008D2DAE">
        <w:t>o-s</w:t>
      </w:r>
      <w:r w:rsidRPr="008D2DAE">
        <w:t>ovětské vztahy, dodal Dobrynin, pokud by prezident Johnson položil základ, který by Moskvě umožnil rychle pokročit dál</w:t>
      </w:r>
      <w:r w:rsidR="00AE751F" w:rsidRPr="008D2DAE">
        <w:t xml:space="preserve"> v </w:t>
      </w:r>
      <w:r w:rsidRPr="008D2DAE">
        <w:t>jednáních</w:t>
      </w:r>
      <w:r w:rsidR="00AE751F" w:rsidRPr="008D2DAE">
        <w:t xml:space="preserve"> s </w:t>
      </w:r>
      <w:r w:rsidRPr="008D2DAE">
        <w:t>novou administrativou.</w:t>
      </w:r>
      <w:r w:rsidR="00AE751F" w:rsidRPr="008D2DAE">
        <w:t xml:space="preserve"> I </w:t>
      </w:r>
      <w:r w:rsidRPr="008D2DAE">
        <w:t>když Rostow odpověděl, že pokračující přítomnost sovětských jednotek</w:t>
      </w:r>
      <w:r w:rsidR="00AE751F" w:rsidRPr="008D2DAE">
        <w:t xml:space="preserve"> v </w:t>
      </w:r>
      <w:r w:rsidRPr="008D2DAE">
        <w:t>Československu představuje problém, obrátil se rozhovor</w:t>
      </w:r>
      <w:r w:rsidR="00AE751F" w:rsidRPr="008D2DAE">
        <w:t xml:space="preserve"> k </w:t>
      </w:r>
      <w:r w:rsidRPr="008D2DAE">
        <w:t>diskusi</w:t>
      </w:r>
      <w:r w:rsidR="00AE751F" w:rsidRPr="008D2DAE">
        <w:t xml:space="preserve"> o </w:t>
      </w:r>
      <w:r w:rsidRPr="008D2DAE">
        <w:t>summitu. Ještě 15. prosince naléhal ministr obrany Clark Clifford</w:t>
      </w:r>
      <w:r w:rsidR="00AE751F" w:rsidRPr="008D2DAE">
        <w:t xml:space="preserve"> v </w:t>
      </w:r>
      <w:r w:rsidRPr="008D2DAE">
        <w:t xml:space="preserve">televizním programu </w:t>
      </w:r>
      <w:r w:rsidR="00AE751F" w:rsidRPr="008D2DAE">
        <w:t>„</w:t>
      </w:r>
      <w:r w:rsidRPr="008D2DAE">
        <w:t>Face the Nation</w:t>
      </w:r>
      <w:r w:rsidR="00AE751F" w:rsidRPr="008D2DAE">
        <w:t>“</w:t>
      </w:r>
      <w:r w:rsidRPr="008D2DAE">
        <w:t xml:space="preserve"> na urychlené konání americk</w:t>
      </w:r>
      <w:r w:rsidR="00AE751F" w:rsidRPr="008D2DAE">
        <w:t>o-s</w:t>
      </w:r>
      <w:r w:rsidRPr="008D2DAE">
        <w:t>ovětského summitu, aby mohly být zahájeny rozhovory</w:t>
      </w:r>
      <w:r w:rsidR="00AE751F" w:rsidRPr="008D2DAE">
        <w:t xml:space="preserve"> o </w:t>
      </w:r>
      <w:r w:rsidRPr="008D2DAE">
        <w:t>omezení strategických zbraní.</w:t>
      </w:r>
    </w:p>
    <w:p w:rsidR="00AE751F" w:rsidRPr="008D2DAE" w:rsidRDefault="000151F1" w:rsidP="00BF453C">
      <w:pPr>
        <w:pStyle w:val="Textodsazen"/>
      </w:pPr>
      <w:r w:rsidRPr="008D2DAE">
        <w:t>Člověk musel pociťovat určité dojetí nad dychtivostí prezidenta Johnsona vejít do historie jako člověk, který učinil průlom na cestě</w:t>
      </w:r>
      <w:r w:rsidR="00AE751F" w:rsidRPr="008D2DAE">
        <w:t xml:space="preserve"> k </w:t>
      </w:r>
      <w:r w:rsidRPr="008D2DAE">
        <w:t>míru,</w:t>
      </w:r>
      <w:r w:rsidR="00AE751F" w:rsidRPr="008D2DAE">
        <w:t xml:space="preserve"> a </w:t>
      </w:r>
      <w:r w:rsidRPr="008D2DAE">
        <w:t>vidět přitom, jak mu osud, jeho osobnost</w:t>
      </w:r>
      <w:r w:rsidR="00AE751F" w:rsidRPr="008D2DAE">
        <w:t xml:space="preserve"> a </w:t>
      </w:r>
      <w:r w:rsidRPr="008D2DAE">
        <w:t>události zabránily realizovat jeho sen. Prezident Johnson byl brutálně napadán za politiku vůči Vietnamu, kterou částečně podědil,</w:t>
      </w:r>
      <w:r w:rsidR="00AE751F" w:rsidRPr="008D2DAE">
        <w:t xml:space="preserve"> a </w:t>
      </w:r>
      <w:r w:rsidRPr="008D2DAE">
        <w:t>bylo proto pochopitelné, že před odchodem</w:t>
      </w:r>
      <w:r w:rsidR="00AE751F" w:rsidRPr="008D2DAE">
        <w:t xml:space="preserve"> z </w:t>
      </w:r>
      <w:r w:rsidRPr="008D2DAE">
        <w:t>funkce chce vyslat světu nadějný signál. My jsme se nicméně domnívali, že konání sovětsk</w:t>
      </w:r>
      <w:r w:rsidR="00AE751F" w:rsidRPr="008D2DAE">
        <w:t>o-a</w:t>
      </w:r>
      <w:r w:rsidRPr="008D2DAE">
        <w:t>merického summitu</w:t>
      </w:r>
      <w:r w:rsidR="00AE751F" w:rsidRPr="008D2DAE">
        <w:t xml:space="preserve"> v </w:t>
      </w:r>
      <w:r w:rsidRPr="008D2DAE">
        <w:t>době, kdy ve Washingtonu dochází ke střídání stráží, by bylo nevhodné. Stejně tak by nebylo dobré, aby se americký prezident setkal jen několik měsíců po invazi se sovětskými vůdci. Dopad takového gesta by byl devastující, zvláště</w:t>
      </w:r>
      <w:r w:rsidR="00AE751F" w:rsidRPr="008D2DAE">
        <w:t xml:space="preserve"> v </w:t>
      </w:r>
      <w:r w:rsidRPr="008D2DAE">
        <w:t>západní Evropě.</w:t>
      </w:r>
      <w:r w:rsidR="00AE751F" w:rsidRPr="008D2DAE">
        <w:t xml:space="preserve"> A </w:t>
      </w:r>
      <w:r w:rsidRPr="008D2DAE">
        <w:t xml:space="preserve">ze strany odstupující administrativy by to byl mimořádně nemoudrý krok. Ať už by summit dosáhl čehokoli, realizovat by to měli činitelé, kteří se nijak nepodíleli </w:t>
      </w:r>
      <w:r w:rsidRPr="008D2DAE">
        <w:lastRenderedPageBreak/>
        <w:t>na jednáních ani je neutvářeli. Sovětský svaz, jehož vedení se neměnilo, by se mohl projevit jako autoritativní vykladač jakékoli na summitu uzavřené dohody.</w:t>
      </w:r>
      <w:r w:rsidR="00AE751F" w:rsidRPr="008D2DAE">
        <w:t xml:space="preserve"> A </w:t>
      </w:r>
      <w:r w:rsidRPr="008D2DAE">
        <w:t>jakákoli změna politického kursu, kterou by si nová administrativa případně přála učinit, by byla kritizována jako porušení slavnostních mezinárodních závazků, nebo by byla stavěna do kontrastu</w:t>
      </w:r>
      <w:r w:rsidR="00AE751F" w:rsidRPr="008D2DAE">
        <w:t xml:space="preserve"> s </w:t>
      </w:r>
      <w:r w:rsidRPr="008D2DAE">
        <w:t>politikou předchozího prezidenta</w:t>
      </w:r>
      <w:r w:rsidR="00AE751F" w:rsidRPr="008D2DAE">
        <w:t xml:space="preserve"> a </w:t>
      </w:r>
      <w:r w:rsidRPr="008D2DAE">
        <w:t>vykreslována</w:t>
      </w:r>
      <w:r w:rsidR="00AE751F" w:rsidRPr="008D2DAE">
        <w:t xml:space="preserve"> v </w:t>
      </w:r>
      <w:r w:rsidRPr="008D2DAE">
        <w:t>neprospěch USA.</w:t>
      </w:r>
    </w:p>
    <w:p w:rsidR="00AE751F" w:rsidRPr="008D2DAE" w:rsidRDefault="000151F1" w:rsidP="00BF453C">
      <w:pPr>
        <w:pStyle w:val="Textodsazen"/>
      </w:pPr>
      <w:r w:rsidRPr="008D2DAE">
        <w:t>Proto jedno</w:t>
      </w:r>
      <w:r w:rsidR="00AE751F" w:rsidRPr="008D2DAE">
        <w:t xml:space="preserve"> z </w:t>
      </w:r>
      <w:r w:rsidRPr="008D2DAE">
        <w:t>prvních rozhodnutí, která jsem učinil po 2. prosinci, kdy bylo oznámeno mé jmenování, bylo zabránit konání summitu před Nixonovou inaugurací. Osmého prosince dostal Nixonův poradce Robert Ellsworth,</w:t>
      </w:r>
      <w:r w:rsidR="00AE751F" w:rsidRPr="008D2DAE">
        <w:t xml:space="preserve"> s </w:t>
      </w:r>
      <w:r w:rsidRPr="008D2DAE">
        <w:t>nímž sovětská ambasáda udržovala kontakt během volební kampaně, instrukci, aby vysvětlil sovětskému chargé d</w:t>
      </w:r>
      <w:r w:rsidR="00AE751F" w:rsidRPr="008D2DAE">
        <w:t>’</w:t>
      </w:r>
      <w:r w:rsidRPr="008D2DAE">
        <w:t>affaires Juriji N. Čerňakovovi, že nově zvolený prezident nebude souhlasit</w:t>
      </w:r>
      <w:r w:rsidR="00AE751F" w:rsidRPr="008D2DAE">
        <w:t xml:space="preserve"> s </w:t>
      </w:r>
      <w:r w:rsidRPr="008D2DAE">
        <w:t>žádným summitem, pokud by se měl konat před 20. lednem. Já jsem zdůraznil totéž Borisi Sedovovi, operativci KGB, který zřejmě dostal za úkol vzít si během kampaně na starost Rockefellera,</w:t>
      </w:r>
      <w:r w:rsidR="00AE751F" w:rsidRPr="008D2DAE">
        <w:t xml:space="preserve"> a </w:t>
      </w:r>
      <w:r w:rsidRPr="008D2DAE">
        <w:t>od té doby se mi už držel za patami stále. Čerňakov předal 18. prosince</w:t>
      </w:r>
      <w:r w:rsidR="00AE751F" w:rsidRPr="008D2DAE">
        <w:t xml:space="preserve"> v </w:t>
      </w:r>
      <w:r w:rsidRPr="008D2DAE">
        <w:t>hotelu Plaza</w:t>
      </w:r>
      <w:r w:rsidR="00AE751F" w:rsidRPr="008D2DAE">
        <w:t xml:space="preserve"> v </w:t>
      </w:r>
      <w:r w:rsidRPr="008D2DAE">
        <w:t>New Yorku Ellsworthovi sovětskou odpově</w:t>
      </w:r>
      <w:r w:rsidR="00A40297" w:rsidRPr="008D2DAE">
        <w:t>ď</w:t>
      </w:r>
      <w:r w:rsidRPr="008D2DAE">
        <w:t>. Moskva ve své nótě vysvětlovala, že myšlenku summitu nadnesly Spojené státy nejprve</w:t>
      </w:r>
      <w:r w:rsidR="00AE751F" w:rsidRPr="008D2DAE">
        <w:t xml:space="preserve"> v </w:t>
      </w:r>
      <w:r w:rsidRPr="008D2DAE">
        <w:t>červenci, pak opět</w:t>
      </w:r>
      <w:r w:rsidR="00AE751F" w:rsidRPr="008D2DAE">
        <w:t xml:space="preserve"> v </w:t>
      </w:r>
      <w:r w:rsidRPr="008D2DAE">
        <w:t>polovině září</w:t>
      </w:r>
      <w:r w:rsidR="00AE751F" w:rsidRPr="008D2DAE">
        <w:t xml:space="preserve"> a </w:t>
      </w:r>
      <w:r w:rsidRPr="008D2DAE">
        <w:t>naposledy na konci listopadu. Sověti se prý domnívali, že nově zvolený prezident byl</w:t>
      </w:r>
      <w:r w:rsidR="00AE751F" w:rsidRPr="008D2DAE">
        <w:t xml:space="preserve"> o </w:t>
      </w:r>
      <w:r w:rsidRPr="008D2DAE">
        <w:t xml:space="preserve">věcech průběžně informován. Moskva uznává, že když se nyní </w:t>
      </w:r>
      <w:r w:rsidR="00AE751F" w:rsidRPr="008D2DAE">
        <w:t>„</w:t>
      </w:r>
      <w:r w:rsidRPr="008D2DAE">
        <w:t>situace</w:t>
      </w:r>
      <w:r w:rsidR="00AE751F" w:rsidRPr="008D2DAE">
        <w:t xml:space="preserve"> v </w:t>
      </w:r>
      <w:r w:rsidRPr="008D2DAE">
        <w:t>tomto ohledu vyjasnila</w:t>
      </w:r>
      <w:r w:rsidR="00AE751F" w:rsidRPr="008D2DAE">
        <w:t>“</w:t>
      </w:r>
      <w:r w:rsidRPr="008D2DAE">
        <w:t xml:space="preserve">, je pro ni </w:t>
      </w:r>
      <w:r w:rsidR="00AE751F" w:rsidRPr="008D2DAE">
        <w:t>„</w:t>
      </w:r>
      <w:r w:rsidRPr="008D2DAE">
        <w:t>těžké</w:t>
      </w:r>
      <w:r w:rsidR="00AE751F" w:rsidRPr="008D2DAE">
        <w:t>“</w:t>
      </w:r>
      <w:r w:rsidRPr="008D2DAE">
        <w:t xml:space="preserve"> posoudit, jak úspěšný by za současných okolností mohl summit být. Čerňakov dodal, že</w:t>
      </w:r>
      <w:r w:rsidR="00AE751F" w:rsidRPr="008D2DAE">
        <w:t xml:space="preserve"> s </w:t>
      </w:r>
      <w:r w:rsidRPr="008D2DAE">
        <w:t>potěšením sdělí Moskvě jakoukoli odpověď nově zvoleného prezidenta. Žádná odpověď však nebyla. Tím skončila myšlenka na sovětsk</w:t>
      </w:r>
      <w:r w:rsidR="00AE751F" w:rsidRPr="008D2DAE">
        <w:t>o-a</w:t>
      </w:r>
      <w:r w:rsidRPr="008D2DAE">
        <w:t>merický summit.</w:t>
      </w:r>
    </w:p>
    <w:p w:rsidR="00AE751F" w:rsidRPr="008D2DAE" w:rsidRDefault="000151F1" w:rsidP="00BF453C">
      <w:pPr>
        <w:pStyle w:val="Textodsazen"/>
      </w:pPr>
      <w:r w:rsidRPr="008D2DAE">
        <w:t>Se Sedovem jsem zůstával ve sporadickém kontaktu. Jeho hlavní starostí bylo, aby Nixon zařadil do své inaugurační řeči něco</w:t>
      </w:r>
      <w:r w:rsidR="00AE751F" w:rsidRPr="008D2DAE">
        <w:t xml:space="preserve"> v </w:t>
      </w:r>
      <w:r w:rsidRPr="008D2DAE">
        <w:t>tom smyslu, že ponechává komunikační kanály</w:t>
      </w:r>
      <w:r w:rsidR="00AE751F" w:rsidRPr="008D2DAE">
        <w:t xml:space="preserve"> s </w:t>
      </w:r>
      <w:r w:rsidRPr="008D2DAE">
        <w:t>Moskvou otevřené. Říkal, že Kreml by takové vyjádření přijal pozitivně. Nikdy mi nebylo úplně jasné, zda chce Sedov demonstrovat Moskvě svůj vliv, nebo zda šlo</w:t>
      </w:r>
      <w:r w:rsidR="00AE751F" w:rsidRPr="008D2DAE">
        <w:t xml:space="preserve"> o </w:t>
      </w:r>
      <w:r w:rsidRPr="008D2DAE">
        <w:t>vážně míněný politický přístup politbyra.</w:t>
      </w:r>
      <w:r w:rsidR="00AE751F" w:rsidRPr="008D2DAE">
        <w:t xml:space="preserve"> V </w:t>
      </w:r>
      <w:r w:rsidRPr="008D2DAE">
        <w:t>každém případě platilo, že jsem</w:t>
      </w:r>
      <w:r w:rsidR="00AE751F" w:rsidRPr="008D2DAE">
        <w:t xml:space="preserve"> v </w:t>
      </w:r>
      <w:r w:rsidRPr="008D2DAE">
        <w:t xml:space="preserve">tom neviděl žádný problém. Nixon ve své nástupní řeči vyhlásil ke všem národům, že </w:t>
      </w:r>
      <w:r w:rsidR="00AE751F" w:rsidRPr="008D2DAE">
        <w:t>„</w:t>
      </w:r>
      <w:r w:rsidRPr="008D2DAE">
        <w:t>během této administrativy budou naše komunikační linky otevřené</w:t>
      </w:r>
      <w:r w:rsidR="00AE751F" w:rsidRPr="008D2DAE">
        <w:t>“</w:t>
      </w:r>
      <w:r w:rsidRPr="008D2DAE">
        <w:t>,</w:t>
      </w:r>
      <w:r w:rsidR="00AE751F" w:rsidRPr="008D2DAE">
        <w:t xml:space="preserve"> a </w:t>
      </w:r>
      <w:r w:rsidRPr="008D2DAE">
        <w:t>nabídl další nyní již standardní formulace</w:t>
      </w:r>
      <w:r w:rsidR="00AE751F" w:rsidRPr="008D2DAE">
        <w:t xml:space="preserve"> o </w:t>
      </w:r>
      <w:r w:rsidRPr="008D2DAE">
        <w:t>naší oddanosti míru.</w:t>
      </w:r>
      <w:r w:rsidR="006D7E4B" w:rsidRPr="008D2DAE">
        <w:rPr>
          <w:rStyle w:val="sloodkazu-konecoddlu"/>
        </w:rPr>
        <w:t>(</w:t>
      </w:r>
      <w:r w:rsidR="00FD6F9F" w:rsidRPr="008D2DAE">
        <w:rPr>
          <w:rStyle w:val="sloodkazu-konecoddlu"/>
        </w:rPr>
        <w:t>4</w:t>
      </w:r>
      <w:r w:rsidR="006D7E4B" w:rsidRPr="008D2DAE">
        <w:rPr>
          <w:rStyle w:val="sloodkazu-konecoddlu"/>
        </w:rPr>
        <w:t>)</w:t>
      </w:r>
    </w:p>
    <w:p w:rsidR="00AE751F" w:rsidRPr="008D2DAE" w:rsidRDefault="000151F1" w:rsidP="00BF453C">
      <w:pPr>
        <w:pStyle w:val="Textodsazen"/>
      </w:pPr>
      <w:r w:rsidRPr="008D2DAE">
        <w:t>Během přebírání vlády vyvstala další potíž, kterou jsme si do značné míry způsobili sami: jednalo se</w:t>
      </w:r>
      <w:r w:rsidR="00AE751F" w:rsidRPr="008D2DAE">
        <w:t xml:space="preserve"> o </w:t>
      </w:r>
      <w:r w:rsidRPr="008D2DAE">
        <w:t>takzvanou Scrantonovu misi.</w:t>
      </w:r>
    </w:p>
    <w:p w:rsidR="00AE751F" w:rsidRPr="008D2DAE" w:rsidRDefault="00AE751F" w:rsidP="00BF453C">
      <w:pPr>
        <w:pStyle w:val="Textodsazen"/>
      </w:pPr>
      <w:r w:rsidRPr="008D2DAE">
        <w:t>S </w:t>
      </w:r>
      <w:r w:rsidR="000151F1" w:rsidRPr="008D2DAE">
        <w:t>Williamem Scrantonem jsem se setkal krátce</w:t>
      </w:r>
      <w:r w:rsidRPr="008D2DAE">
        <w:t xml:space="preserve"> v </w:t>
      </w:r>
      <w:r w:rsidR="000151F1" w:rsidRPr="008D2DAE">
        <w:t>roce 1964 během jeho neúspěšného pokusu stát se prezidentem. Později jsme spolu úzce spolupracovali, když se stal naším velvyslancem</w:t>
      </w:r>
      <w:r w:rsidRPr="008D2DAE">
        <w:t xml:space="preserve"> a </w:t>
      </w:r>
      <w:r w:rsidR="000151F1" w:rsidRPr="008D2DAE">
        <w:t>Spojených národů. Shledal jsem, že je nesobecký</w:t>
      </w:r>
      <w:r w:rsidRPr="008D2DAE">
        <w:t xml:space="preserve"> a </w:t>
      </w:r>
      <w:r w:rsidR="000151F1" w:rsidRPr="008D2DAE">
        <w:t>schopný.</w:t>
      </w:r>
      <w:r w:rsidRPr="008D2DAE">
        <w:t xml:space="preserve"> V </w:t>
      </w:r>
      <w:r w:rsidR="000151F1" w:rsidRPr="008D2DAE">
        <w:t>době,</w:t>
      </w:r>
      <w:r w:rsidRPr="008D2DAE">
        <w:t xml:space="preserve"> o </w:t>
      </w:r>
      <w:r w:rsidR="000151F1" w:rsidRPr="008D2DAE">
        <w:t>které mluvím, však Scranton nechtěl přijmout práci na plný úvazek,</w:t>
      </w:r>
      <w:r w:rsidRPr="008D2DAE">
        <w:t xml:space="preserve"> a </w:t>
      </w:r>
      <w:r w:rsidR="000151F1" w:rsidRPr="008D2DAE">
        <w:t>proto byl vždy</w:t>
      </w:r>
      <w:r w:rsidRPr="008D2DAE">
        <w:t xml:space="preserve"> k </w:t>
      </w:r>
      <w:r w:rsidR="000151F1" w:rsidRPr="008D2DAE">
        <w:t xml:space="preserve">dispozici, když bylo potřeba poskytnout radu nebo jet na zvláštní misi. Na začátku prosince roku 1968 ho Nixon poslal na devítidenní cestu po šesti zemích Blízkého východu jako svého osobního vyslance. Poté, co Scranton překročil 9. prosince </w:t>
      </w:r>
      <w:r w:rsidR="000151F1" w:rsidRPr="008D2DAE">
        <w:lastRenderedPageBreak/>
        <w:t>Allenbyho most</w:t>
      </w:r>
      <w:r w:rsidRPr="008D2DAE">
        <w:t xml:space="preserve"> z </w:t>
      </w:r>
      <w:r w:rsidR="00D6009A" w:rsidRPr="008D2DAE">
        <w:t>Jordánska</w:t>
      </w:r>
      <w:r w:rsidR="000151F1" w:rsidRPr="008D2DAE">
        <w:t xml:space="preserve"> na Izraelem okupovaný Západní břeh, promluvil</w:t>
      </w:r>
      <w:r w:rsidRPr="008D2DAE">
        <w:t xml:space="preserve"> v </w:t>
      </w:r>
      <w:r w:rsidR="000151F1" w:rsidRPr="008D2DAE">
        <w:t>Jerichu</w:t>
      </w:r>
      <w:r w:rsidRPr="008D2DAE">
        <w:t xml:space="preserve"> s </w:t>
      </w:r>
      <w:r w:rsidR="000151F1" w:rsidRPr="008D2DAE">
        <w:t>reportéry</w:t>
      </w:r>
      <w:r w:rsidRPr="008D2DAE">
        <w:t xml:space="preserve"> a </w:t>
      </w:r>
      <w:r w:rsidR="000151F1" w:rsidRPr="008D2DAE">
        <w:t xml:space="preserve">pronesl větu, která se stala novou prázdnou frází ve slovníku blízkovýchodní diplomacie: </w:t>
      </w:r>
      <w:r w:rsidRPr="008D2DAE">
        <w:t>„</w:t>
      </w:r>
      <w:r w:rsidR="000151F1" w:rsidRPr="008D2DAE">
        <w:t>Je dů</w:t>
      </w:r>
      <w:r w:rsidR="00A16061" w:rsidRPr="008D2DAE">
        <w:t>le</w:t>
      </w:r>
      <w:r w:rsidR="000151F1" w:rsidRPr="008D2DAE">
        <w:t>žité,</w:t>
      </w:r>
      <w:r w:rsidR="00A16061" w:rsidRPr="008D2DAE">
        <w:t xml:space="preserve"> </w:t>
      </w:r>
      <w:r w:rsidR="000151F1" w:rsidRPr="008D2DAE">
        <w:t>aby politika USA</w:t>
      </w:r>
      <w:r w:rsidRPr="008D2DAE">
        <w:t xml:space="preserve"> v </w:t>
      </w:r>
      <w:r w:rsidR="000151F1" w:rsidRPr="008D2DAE">
        <w:t>oblasti začala být nestrannější,</w:t>
      </w:r>
      <w:r w:rsidRPr="008D2DAE">
        <w:t>“</w:t>
      </w:r>
      <w:r w:rsidR="000151F1" w:rsidRPr="008D2DAE">
        <w:t xml:space="preserve"> vyhlásil</w:t>
      </w:r>
      <w:r w:rsidRPr="008D2DAE">
        <w:t xml:space="preserve"> a </w:t>
      </w:r>
      <w:r w:rsidR="000151F1" w:rsidRPr="008D2DAE">
        <w:t xml:space="preserve">dodal, že výrazem </w:t>
      </w:r>
      <w:r w:rsidRPr="008D2DAE">
        <w:t>„</w:t>
      </w:r>
      <w:r w:rsidR="000151F1" w:rsidRPr="008D2DAE">
        <w:t>nestrannější</w:t>
      </w:r>
      <w:r w:rsidRPr="008D2DAE">
        <w:t>“</w:t>
      </w:r>
      <w:r w:rsidR="000151F1" w:rsidRPr="008D2DAE">
        <w:t xml:space="preserve"> chce říci, že </w:t>
      </w:r>
      <w:r w:rsidRPr="008D2DAE">
        <w:t>„</w:t>
      </w:r>
      <w:r w:rsidR="000151F1" w:rsidRPr="008D2DAE">
        <w:t>Spojené státy by měly jednat se všemi zeměmi</w:t>
      </w:r>
      <w:r w:rsidRPr="008D2DAE">
        <w:t xml:space="preserve"> v </w:t>
      </w:r>
      <w:r w:rsidR="000151F1" w:rsidRPr="008D2DAE">
        <w:t>oblasti</w:t>
      </w:r>
      <w:r w:rsidRPr="008D2DAE">
        <w:t xml:space="preserve"> a </w:t>
      </w:r>
      <w:r w:rsidR="000151F1" w:rsidRPr="008D2DAE">
        <w:t>ne se nutně zastávat jen jedné</w:t>
      </w:r>
      <w:r w:rsidRPr="008D2DAE">
        <w:t>“</w:t>
      </w:r>
      <w:r w:rsidR="000151F1" w:rsidRPr="008D2DAE">
        <w:t xml:space="preserve">. Když Scranton přijel 11. prosince do Říma, oznámil, že Nixonova administrativa připraví nový </w:t>
      </w:r>
      <w:r w:rsidRPr="008D2DAE">
        <w:t>„</w:t>
      </w:r>
      <w:r w:rsidR="000151F1" w:rsidRPr="008D2DAE">
        <w:t>mírový plán</w:t>
      </w:r>
      <w:r w:rsidRPr="008D2DAE">
        <w:t>“</w:t>
      </w:r>
      <w:r w:rsidR="000151F1" w:rsidRPr="008D2DAE">
        <w:t xml:space="preserve"> pro Blízký východ. To způsobilo</w:t>
      </w:r>
      <w:r w:rsidRPr="008D2DAE">
        <w:t xml:space="preserve"> v </w:t>
      </w:r>
      <w:r w:rsidR="000151F1" w:rsidRPr="008D2DAE">
        <w:t>Izraeli poprask</w:t>
      </w:r>
      <w:r w:rsidRPr="008D2DAE">
        <w:t xml:space="preserve"> a </w:t>
      </w:r>
      <w:r w:rsidR="000151F1" w:rsidRPr="008D2DAE">
        <w:t>Nixonův tiskový tajemník Donald Ziegler musel téhož dne vyhlásit, že poznámky</w:t>
      </w:r>
      <w:r w:rsidRPr="008D2DAE">
        <w:t xml:space="preserve"> o „</w:t>
      </w:r>
      <w:r w:rsidR="000151F1" w:rsidRPr="008D2DAE">
        <w:t>nestranné</w:t>
      </w:r>
      <w:r w:rsidRPr="008D2DAE">
        <w:t>“</w:t>
      </w:r>
      <w:r w:rsidR="000151F1" w:rsidRPr="008D2DAE">
        <w:t xml:space="preserve"> politice</w:t>
      </w:r>
      <w:r w:rsidRPr="008D2DAE">
        <w:t xml:space="preserve"> a </w:t>
      </w:r>
      <w:r w:rsidR="000151F1" w:rsidRPr="008D2DAE">
        <w:t xml:space="preserve">novém </w:t>
      </w:r>
      <w:r w:rsidRPr="008D2DAE">
        <w:t>„</w:t>
      </w:r>
      <w:r w:rsidR="000151F1" w:rsidRPr="008D2DAE">
        <w:t>mírovém plánu</w:t>
      </w:r>
      <w:r w:rsidRPr="008D2DAE">
        <w:t>“</w:t>
      </w:r>
      <w:r w:rsidR="000151F1" w:rsidRPr="008D2DAE">
        <w:t xml:space="preserve"> nutně neodrážejí názor nového amerického prezidenta. Když se však Scranton 13. prosince vrátil, aby podal hlášení Nixonovi, uspořádal po setkání</w:t>
      </w:r>
      <w:r w:rsidRPr="008D2DAE">
        <w:t xml:space="preserve"> s </w:t>
      </w:r>
      <w:r w:rsidR="000151F1" w:rsidRPr="008D2DAE">
        <w:t>ním tiskovou konferenci</w:t>
      </w:r>
      <w:r w:rsidRPr="008D2DAE">
        <w:t xml:space="preserve"> a </w:t>
      </w:r>
      <w:r w:rsidR="000151F1" w:rsidRPr="008D2DAE">
        <w:t xml:space="preserve">jako muž pevných názorů opakoval své prohlášení, že by Spojené státy měly vést na Blízkém východě </w:t>
      </w:r>
      <w:r w:rsidRPr="008D2DAE">
        <w:t>„</w:t>
      </w:r>
      <w:r w:rsidR="000151F1" w:rsidRPr="008D2DAE">
        <w:t>nestrannější</w:t>
      </w:r>
      <w:r w:rsidRPr="008D2DAE">
        <w:t>“</w:t>
      </w:r>
      <w:r w:rsidR="000151F1" w:rsidRPr="008D2DAE">
        <w:t xml:space="preserve"> politiku.</w:t>
      </w:r>
      <w:r w:rsidRPr="008D2DAE">
        <w:t xml:space="preserve"> V </w:t>
      </w:r>
      <w:r w:rsidR="000151F1" w:rsidRPr="008D2DAE">
        <w:t>Izraeli</w:t>
      </w:r>
      <w:r w:rsidRPr="008D2DAE">
        <w:t xml:space="preserve"> a </w:t>
      </w:r>
      <w:r w:rsidR="000151F1" w:rsidRPr="008D2DAE">
        <w:t>mezi stoupenci židovského státu</w:t>
      </w:r>
      <w:r w:rsidRPr="008D2DAE">
        <w:t xml:space="preserve"> v </w:t>
      </w:r>
      <w:r w:rsidR="000151F1" w:rsidRPr="008D2DAE">
        <w:t>USA nastal poplach. Dostali jsme šanci uklidnit situaci, když se téhož dne</w:t>
      </w:r>
      <w:r w:rsidRPr="008D2DAE">
        <w:t xml:space="preserve"> s </w:t>
      </w:r>
      <w:r w:rsidR="000151F1" w:rsidRPr="008D2DAE">
        <w:t>prezidentem Nixonem</w:t>
      </w:r>
      <w:r w:rsidRPr="008D2DAE">
        <w:t xml:space="preserve"> a </w:t>
      </w:r>
      <w:r w:rsidR="000151F1" w:rsidRPr="008D2DAE">
        <w:t>se mnou sešel izraelský ministr obrany Moše Dajan. Ten sdílel</w:t>
      </w:r>
      <w:r w:rsidRPr="008D2DAE">
        <w:t xml:space="preserve"> s </w:t>
      </w:r>
      <w:r w:rsidR="000151F1" w:rsidRPr="008D2DAE">
        <w:t>Nixonem přání nezahájit činnost nové administrativy izraelsk</w:t>
      </w:r>
      <w:r w:rsidRPr="008D2DAE">
        <w:t>o-a</w:t>
      </w:r>
      <w:r w:rsidR="000151F1" w:rsidRPr="008D2DAE">
        <w:t>merickou šarvátkou</w:t>
      </w:r>
      <w:r w:rsidRPr="008D2DAE">
        <w:t xml:space="preserve"> a </w:t>
      </w:r>
      <w:r w:rsidR="000151F1" w:rsidRPr="008D2DAE">
        <w:t>veřejně popřel tiskové zprávy, že by Izrael byl pohoršen Scrantonovou návštěvou. Izraelská vláda cítí, vysvětlil Dajan novinářům, že Scranton odjížděl</w:t>
      </w:r>
      <w:r w:rsidRPr="008D2DAE">
        <w:t xml:space="preserve"> z </w:t>
      </w:r>
      <w:r w:rsidR="000151F1" w:rsidRPr="008D2DAE">
        <w:t>Izraele</w:t>
      </w:r>
      <w:r w:rsidRPr="008D2DAE">
        <w:t xml:space="preserve"> s „</w:t>
      </w:r>
      <w:r w:rsidR="000151F1" w:rsidRPr="008D2DAE">
        <w:t>lepší znalostí problému</w:t>
      </w:r>
      <w:r w:rsidRPr="008D2DAE">
        <w:t>“</w:t>
      </w:r>
      <w:r w:rsidR="000151F1" w:rsidRPr="008D2DAE">
        <w:t>. Scrantonovo faux pas jsme tak vyžehlili, ale cesta</w:t>
      </w:r>
      <w:r w:rsidRPr="008D2DAE">
        <w:t xml:space="preserve"> k </w:t>
      </w:r>
      <w:r w:rsidR="000151F1" w:rsidRPr="008D2DAE">
        <w:t>mírovému řešení na Blízkém východě zůstávala zablokována.</w:t>
      </w:r>
    </w:p>
    <w:p w:rsidR="00AE751F" w:rsidRPr="008D2DAE" w:rsidRDefault="000151F1" w:rsidP="00BF453C">
      <w:pPr>
        <w:pStyle w:val="Textodsazen"/>
      </w:pPr>
      <w:r w:rsidRPr="008D2DAE">
        <w:t>Nebyl to jediný případ, kdy jsme narazili na složitosti blízkovýchodní otázky. Nově zvolený prezident se 17. prosince setkal</w:t>
      </w:r>
      <w:r w:rsidR="00AE751F" w:rsidRPr="008D2DAE">
        <w:t xml:space="preserve"> s </w:t>
      </w:r>
      <w:r w:rsidRPr="008D2DAE">
        <w:t>kuvajtským emírem na naléhavou žádost prezidenta Johnsona, který správně využil svého práva, aby poslední státní návštěva, kterou přijal, mohla také jednat</w:t>
      </w:r>
      <w:r w:rsidR="00AE751F" w:rsidRPr="008D2DAE">
        <w:t xml:space="preserve"> s </w:t>
      </w:r>
      <w:r w:rsidRPr="008D2DAE">
        <w:t>Nixonem. Tato příležitost byla hodna zaznamenání hlavně proto, že šlo</w:t>
      </w:r>
      <w:r w:rsidR="00AE751F" w:rsidRPr="008D2DAE">
        <w:t xml:space="preserve"> o </w:t>
      </w:r>
      <w:r w:rsidRPr="008D2DAE">
        <w:t xml:space="preserve">první případ, kdy jsem prezidenta připravoval na jednání na vysoké úrovni </w:t>
      </w:r>
      <w:r w:rsidR="00A76BE3" w:rsidRPr="008D2DAE">
        <w:t>–</w:t>
      </w:r>
      <w:r w:rsidR="00AE751F" w:rsidRPr="008D2DAE">
        <w:t xml:space="preserve"> v </w:t>
      </w:r>
      <w:r w:rsidRPr="008D2DAE">
        <w:t>této zkoušce jsem trestuhodně neuspěl. Předpokládal jsem, že</w:t>
      </w:r>
      <w:r w:rsidR="00AE751F" w:rsidRPr="008D2DAE">
        <w:t xml:space="preserve"> v </w:t>
      </w:r>
      <w:r w:rsidRPr="008D2DAE">
        <w:t>popředí emírova zájmu bude jednoznačně stát arabsk</w:t>
      </w:r>
      <w:r w:rsidR="00AE751F" w:rsidRPr="008D2DAE">
        <w:t>o-i</w:t>
      </w:r>
      <w:r w:rsidRPr="008D2DAE">
        <w:t>zraelský konflikt. Připravil jsem tudíž na toto téma erudované memorandum. Emír však naneštěstí chtěl především vědět, jaké plány má nová administrativa</w:t>
      </w:r>
      <w:r w:rsidR="00AE751F" w:rsidRPr="008D2DAE">
        <w:t xml:space="preserve"> s </w:t>
      </w:r>
      <w:r w:rsidRPr="008D2DAE">
        <w:t>Perským zálivem poté, co se</w:t>
      </w:r>
      <w:r w:rsidR="00AE751F" w:rsidRPr="008D2DAE">
        <w:t xml:space="preserve"> z </w:t>
      </w:r>
      <w:r w:rsidRPr="008D2DAE">
        <w:t>této oblasti stáhnou Britové, kteří již oznámili, že tak učiní</w:t>
      </w:r>
      <w:r w:rsidR="00AE751F" w:rsidRPr="008D2DAE">
        <w:t xml:space="preserve"> v </w:t>
      </w:r>
      <w:r w:rsidRPr="008D2DAE">
        <w:t>roce 1971. Co míní Amerika udělat, kdyby například Irák napadl Kuvajt? Nixon mne zpražil pohledem, který si vždy rezervoval pro případy, kdy ho podle jeho názoru neschopnost jeho spolupracovníků postavila do neudržitelné pozice. Statečně odpověděl, že bude muset tuto záležitost prostudovat, ale že samozřejmě máme zájem na územní integritě všech zemí</w:t>
      </w:r>
      <w:r w:rsidR="00AE751F" w:rsidRPr="008D2DAE">
        <w:t xml:space="preserve"> v </w:t>
      </w:r>
      <w:r w:rsidRPr="008D2DAE">
        <w:t>oblasti; jaká taktická opatření přijmeme, bude samozřejmě záležet na okolnostech. Zdálo se, že emír je</w:t>
      </w:r>
      <w:r w:rsidR="00AE751F" w:rsidRPr="008D2DAE">
        <w:t xml:space="preserve"> s </w:t>
      </w:r>
      <w:r w:rsidRPr="008D2DAE">
        <w:t>tímto záhadným sdělením spokojen.</w:t>
      </w:r>
    </w:p>
    <w:p w:rsidR="00AE751F" w:rsidRPr="008D2DAE" w:rsidRDefault="000151F1" w:rsidP="00BF453C">
      <w:pPr>
        <w:pStyle w:val="Textodsazen"/>
      </w:pPr>
      <w:r w:rsidRPr="008D2DAE">
        <w:t xml:space="preserve">Později jsem se naučil lépe předvídat témata jednání </w:t>
      </w:r>
      <w:r w:rsidR="00A76BE3" w:rsidRPr="008D2DAE">
        <w:t>–</w:t>
      </w:r>
      <w:r w:rsidR="00AE751F" w:rsidRPr="008D2DAE">
        <w:t xml:space="preserve"> a </w:t>
      </w:r>
      <w:r w:rsidRPr="008D2DAE">
        <w:t>pokud to nešlo jinak, zeptal jsem se návštěvníka</w:t>
      </w:r>
      <w:r w:rsidR="00AE751F" w:rsidRPr="008D2DAE">
        <w:t xml:space="preserve"> i </w:t>
      </w:r>
      <w:r w:rsidRPr="008D2DAE">
        <w:t>předem,</w:t>
      </w:r>
      <w:r w:rsidR="00AE751F" w:rsidRPr="008D2DAE">
        <w:t xml:space="preserve"> o </w:t>
      </w:r>
      <w:r w:rsidRPr="008D2DAE">
        <w:t>jakých otázkách chce</w:t>
      </w:r>
      <w:r w:rsidR="00AE751F" w:rsidRPr="008D2DAE">
        <w:t xml:space="preserve"> s </w:t>
      </w:r>
      <w:r w:rsidRPr="008D2DAE">
        <w:t>Nixonem mluvit</w:t>
      </w:r>
      <w:r w:rsidR="00731D33" w:rsidRPr="008D2DAE">
        <w:t>.</w:t>
      </w:r>
    </w:p>
    <w:p w:rsidR="00AE751F" w:rsidRPr="008D2DAE" w:rsidRDefault="00AE751F" w:rsidP="00BF453C">
      <w:pPr>
        <w:pStyle w:val="Textodsazen"/>
      </w:pPr>
      <w:r w:rsidRPr="008D2DAE">
        <w:t>V </w:t>
      </w:r>
      <w:r w:rsidR="000151F1" w:rsidRPr="008D2DAE">
        <w:t xml:space="preserve">období předávání vlády si musí nová administrativa dávat pozor, aby </w:t>
      </w:r>
      <w:r w:rsidR="000151F1" w:rsidRPr="008D2DAE">
        <w:lastRenderedPageBreak/>
        <w:t>nezasahovala do každodenního běhu zahraniční politiky. Může však udělat gesto</w:t>
      </w:r>
      <w:r w:rsidRPr="008D2DAE">
        <w:t xml:space="preserve"> s </w:t>
      </w:r>
      <w:r w:rsidR="000151F1" w:rsidRPr="008D2DAE">
        <w:t>cílem n</w:t>
      </w:r>
      <w:r w:rsidR="00731D33" w:rsidRPr="008D2DAE">
        <w:t>a</w:t>
      </w:r>
      <w:r w:rsidR="000151F1" w:rsidRPr="008D2DAE">
        <w:t>vodit pozitivní atmosféru. Nově zvolený prezident poslal na začátku ledna vřelé dopisy prezidentu Charlesi de Gaullovi, ministerskému předsedovi Haroldu Wil</w:t>
      </w:r>
      <w:r w:rsidR="00731D33" w:rsidRPr="008D2DAE">
        <w:t>s</w:t>
      </w:r>
      <w:r w:rsidR="000151F1" w:rsidRPr="008D2DAE">
        <w:t>onovi, kancléři Kurtu Kiesingerovi</w:t>
      </w:r>
      <w:r w:rsidRPr="008D2DAE">
        <w:t xml:space="preserve"> a </w:t>
      </w:r>
      <w:r w:rsidR="000151F1" w:rsidRPr="008D2DAE">
        <w:t>generálnímu tajemníkovi NATO Manliovi Brosiovi. Tím potvrdil svůj záměr dát prioritu upevňování transatlantických vztahů. Přátelské poselství dostali také japonský premiér Eisaku Sató, prezident Josip Bro</w:t>
      </w:r>
      <w:r w:rsidR="00731D33" w:rsidRPr="008D2DAE">
        <w:t>z</w:t>
      </w:r>
      <w:r w:rsidR="000151F1" w:rsidRPr="008D2DAE">
        <w:t xml:space="preserve"> Tito</w:t>
      </w:r>
      <w:r w:rsidRPr="008D2DAE">
        <w:t xml:space="preserve"> a </w:t>
      </w:r>
      <w:r w:rsidR="000151F1" w:rsidRPr="008D2DAE">
        <w:t>papež Pavel VI.</w:t>
      </w:r>
      <w:r w:rsidR="00731D33" w:rsidRPr="008D2DAE">
        <w:t xml:space="preserve"> </w:t>
      </w:r>
      <w:r w:rsidR="000151F1" w:rsidRPr="008D2DAE">
        <w:t>Nejdůležitější diplomatická iniciativa</w:t>
      </w:r>
      <w:r w:rsidRPr="008D2DAE">
        <w:t xml:space="preserve"> z </w:t>
      </w:r>
      <w:r w:rsidR="000151F1" w:rsidRPr="008D2DAE">
        <w:t>období předávání vlády směřovala</w:t>
      </w:r>
      <w:r w:rsidRPr="008D2DAE">
        <w:t xml:space="preserve"> k </w:t>
      </w:r>
      <w:r w:rsidR="000151F1" w:rsidRPr="008D2DAE">
        <w:t>Hanoji. Nově zvolený prezident na můj návrh inicioval koncem prosince</w:t>
      </w:r>
      <w:r w:rsidRPr="008D2DAE">
        <w:t xml:space="preserve"> a </w:t>
      </w:r>
      <w:r w:rsidR="000151F1" w:rsidRPr="008D2DAE">
        <w:t>na začátku ledna dva kontakty se Severovietnamci, kterých využil</w:t>
      </w:r>
      <w:r w:rsidRPr="008D2DAE">
        <w:t xml:space="preserve"> k </w:t>
      </w:r>
      <w:r w:rsidR="000151F1" w:rsidRPr="008D2DAE">
        <w:t>tomu, aby zdůraznil naši připravenost seriózně jednat. Prostředníkem byl můj přítel Jean Sainteny, někdejší francouzský generální zástupce</w:t>
      </w:r>
      <w:r w:rsidRPr="008D2DAE">
        <w:t xml:space="preserve"> v </w:t>
      </w:r>
      <w:r w:rsidR="000151F1" w:rsidRPr="008D2DAE">
        <w:t>Hanoji.</w:t>
      </w:r>
      <w:r w:rsidRPr="008D2DAE">
        <w:t xml:space="preserve"> Z </w:t>
      </w:r>
      <w:r w:rsidR="000151F1" w:rsidRPr="008D2DAE">
        <w:t>těchto názorových výměn se Severním Vietnamem však nic nevzešlo, protože Hanoj, která ve skutečnosti dosáhla jednostranného amerického zastavení leteckých náletů, okamžitě předložila požadavek, aby Spojené státy svrhly vládu</w:t>
      </w:r>
      <w:r w:rsidRPr="008D2DAE">
        <w:t xml:space="preserve"> v </w:t>
      </w:r>
      <w:r w:rsidR="000151F1" w:rsidRPr="008D2DAE">
        <w:t>Saigonu.</w:t>
      </w:r>
    </w:p>
    <w:p w:rsidR="00AE751F" w:rsidRPr="008D2DAE" w:rsidRDefault="000151F1" w:rsidP="00BF453C">
      <w:pPr>
        <w:pStyle w:val="Textodsazen"/>
      </w:pPr>
      <w:r w:rsidRPr="008D2DAE">
        <w:t>Vietnam se ve skutečnosti stal naším největším omylem</w:t>
      </w:r>
      <w:r w:rsidR="00AE751F" w:rsidRPr="008D2DAE">
        <w:t xml:space="preserve"> v </w:t>
      </w:r>
      <w:r w:rsidRPr="008D2DAE">
        <w:t>období přebírání vlády. Bylo to, jako kdyby měl geniální schopnost mást americký úsudek. Několik dní před inaugurací jsme umožnili americkým vyjednavačům na mírových rozhovorech</w:t>
      </w:r>
      <w:r w:rsidR="00AE751F" w:rsidRPr="008D2DAE">
        <w:t xml:space="preserve"> v </w:t>
      </w:r>
      <w:r w:rsidRPr="008D2DAE">
        <w:t>Paříži překonat patovou situaci, která bránila oficiálnímu zahájení jednání po celou dobu od 1. listopadu, kdy bylo zastaveno bombardování: jádrem sporu byl tvar jednacího stolu</w:t>
      </w:r>
      <w:r w:rsidR="00AE751F" w:rsidRPr="008D2DAE">
        <w:t xml:space="preserve"> a </w:t>
      </w:r>
      <w:r w:rsidRPr="008D2DAE">
        <w:t>pojmenování stran, které měly</w:t>
      </w:r>
      <w:r w:rsidR="00AE751F" w:rsidRPr="008D2DAE">
        <w:t xml:space="preserve"> a </w:t>
      </w:r>
      <w:r w:rsidRPr="008D2DAE">
        <w:t>něho sedět. Nešlo</w:t>
      </w:r>
      <w:r w:rsidR="00AE751F" w:rsidRPr="008D2DAE">
        <w:t xml:space="preserve"> o </w:t>
      </w:r>
      <w:r w:rsidRPr="008D2DAE">
        <w:t>žádnou triviální záležitost; pro naše jihovietnamské spojence to mělo velký symbolický význam, neboť se považovali za představitele legitimní vlády</w:t>
      </w:r>
      <w:r w:rsidR="00AE751F" w:rsidRPr="008D2DAE">
        <w:t xml:space="preserve"> a </w:t>
      </w:r>
      <w:r w:rsidRPr="008D2DAE">
        <w:t>jako takoví nebyli ochotni přiznat stejný status Frontě národního osvobození (</w:t>
      </w:r>
      <w:r w:rsidRPr="008D2DAE">
        <w:rPr>
          <w:rStyle w:val="Slovo-kurzva"/>
        </w:rPr>
        <w:t>National Liberation Front</w:t>
      </w:r>
      <w:r w:rsidRPr="008D2DAE">
        <w:t>; NLF), jež byla exponentem Hanoje</w:t>
      </w:r>
      <w:r w:rsidR="00AE751F" w:rsidRPr="008D2DAE">
        <w:t xml:space="preserve"> v </w:t>
      </w:r>
      <w:r w:rsidRPr="008D2DAE">
        <w:t>Jižním Vietnamu. Saigon proto po tři měsíce odmítal přijmout návrh Hanoje, aby stůl byl čtvercový</w:t>
      </w:r>
      <w:r w:rsidR="00AE751F" w:rsidRPr="008D2DAE">
        <w:t xml:space="preserve"> a </w:t>
      </w:r>
      <w:r w:rsidRPr="008D2DAE">
        <w:t>aby Hanoj, NLF, Saigon</w:t>
      </w:r>
      <w:r w:rsidR="00AE751F" w:rsidRPr="008D2DAE">
        <w:t xml:space="preserve"> a </w:t>
      </w:r>
      <w:r w:rsidRPr="008D2DAE">
        <w:t>Spojené státy</w:t>
      </w:r>
      <w:r w:rsidR="00AE751F" w:rsidRPr="008D2DAE">
        <w:t xml:space="preserve"> a </w:t>
      </w:r>
      <w:r w:rsidRPr="008D2DAE">
        <w:t>něj zasedly jako rovnocenní partneři. Tímto návrhem se Severní Vietnam snažil využít začátku jednání</w:t>
      </w:r>
      <w:r w:rsidR="00AE751F" w:rsidRPr="008D2DAE">
        <w:t xml:space="preserve"> k </w:t>
      </w:r>
      <w:r w:rsidRPr="008D2DAE">
        <w:t>etablování NLF jakožto alternativní vlády na Jihu.</w:t>
      </w:r>
    </w:p>
    <w:p w:rsidR="00AE751F" w:rsidRPr="008D2DAE" w:rsidRDefault="000151F1" w:rsidP="00BF453C">
      <w:pPr>
        <w:pStyle w:val="Textodsazen"/>
      </w:pPr>
      <w:r w:rsidRPr="008D2DAE">
        <w:t>Uprostřed ledna nabídl Sovětský svaz náhle jménem Severního Vietnamu kompromis. Rychle následovala dohoda, že stůl bude kulatý</w:t>
      </w:r>
      <w:r w:rsidR="00AE751F" w:rsidRPr="008D2DAE">
        <w:t xml:space="preserve"> a </w:t>
      </w:r>
      <w:r w:rsidRPr="008D2DAE">
        <w:t>bez jakýchkoli jmenovek, vlaječek nebo jiného označení; toto uspořádání bylo dostatečně dvojznačné, aby komunisté mohli mluvit</w:t>
      </w:r>
      <w:r w:rsidR="00AE751F" w:rsidRPr="008D2DAE">
        <w:t xml:space="preserve"> o </w:t>
      </w:r>
      <w:r w:rsidRPr="008D2DAE">
        <w:t>čtyřech účastnících jednání</w:t>
      </w:r>
      <w:r w:rsidR="00AE751F" w:rsidRPr="008D2DAE">
        <w:t xml:space="preserve"> a </w:t>
      </w:r>
      <w:r w:rsidRPr="008D2DAE">
        <w:t>Spojené státy spolu</w:t>
      </w:r>
      <w:r w:rsidR="00AE751F" w:rsidRPr="008D2DAE">
        <w:t xml:space="preserve"> s </w:t>
      </w:r>
      <w:r w:rsidRPr="008D2DAE">
        <w:t>Jižním Vietnamem zase</w:t>
      </w:r>
      <w:r w:rsidR="00AE751F" w:rsidRPr="008D2DAE">
        <w:t xml:space="preserve"> o </w:t>
      </w:r>
      <w:r w:rsidRPr="008D2DAE">
        <w:t>dvoustranných rozhovorech (spojenci versus komunisti). Záměr komunistů byl průhledný. Kdyby zůstala jednání ve slepé uličce</w:t>
      </w:r>
      <w:r w:rsidR="00AE751F" w:rsidRPr="008D2DAE">
        <w:t xml:space="preserve"> i </w:t>
      </w:r>
      <w:r w:rsidRPr="008D2DAE">
        <w:t xml:space="preserve">po nástupu nové administrativy, mohl by nový prezident, který na veřejnosti pronášel určitě velmi válečnické výroky, obnovit bombardování. Kdyby se cesta ze slepé uličky našla po inauguraci prezidenta, nová administrativa by mohla využít této </w:t>
      </w:r>
      <w:r w:rsidR="00AE751F" w:rsidRPr="008D2DAE">
        <w:t>„</w:t>
      </w:r>
      <w:r w:rsidRPr="008D2DAE">
        <w:t>známky</w:t>
      </w:r>
      <w:r w:rsidR="00AE751F" w:rsidRPr="008D2DAE">
        <w:t>“</w:t>
      </w:r>
      <w:r w:rsidRPr="008D2DAE">
        <w:t xml:space="preserve"> pokroku</w:t>
      </w:r>
      <w:r w:rsidR="00AE751F" w:rsidRPr="008D2DAE">
        <w:t xml:space="preserve"> k </w:t>
      </w:r>
      <w:r w:rsidRPr="008D2DAE">
        <w:t>získání větší podpory veřejnosti,</w:t>
      </w:r>
      <w:r w:rsidR="00AE751F" w:rsidRPr="008D2DAE">
        <w:t xml:space="preserve"> a </w:t>
      </w:r>
      <w:r w:rsidRPr="008D2DAE">
        <w:t>byla by tudíž odolnější proti psychologické válce, kterou proti nám Hanoj hodlala rozpoutat. Dohoda</w:t>
      </w:r>
      <w:r w:rsidR="00AE751F" w:rsidRPr="008D2DAE">
        <w:t xml:space="preserve"> </w:t>
      </w:r>
      <w:r w:rsidR="00AE751F" w:rsidRPr="008D2DAE">
        <w:lastRenderedPageBreak/>
        <w:t>s </w:t>
      </w:r>
      <w:r w:rsidRPr="008D2DAE">
        <w:t>odstupující administrativou</w:t>
      </w:r>
      <w:r w:rsidR="00AE751F" w:rsidRPr="008D2DAE">
        <w:t xml:space="preserve"> v </w:t>
      </w:r>
      <w:r w:rsidRPr="008D2DAE">
        <w:t>posledních dnech jejího působení vyřešila Severovietnamcům oba tyto problémy.</w:t>
      </w:r>
      <w:r w:rsidR="00731D33" w:rsidRPr="008D2DAE">
        <w:t xml:space="preserve"> </w:t>
      </w:r>
      <w:r w:rsidRPr="008D2DAE">
        <w:t>My jsme mohli klidně povzbuzovat Jihovietnamce, aby dál celou záležitost protahovali</w:t>
      </w:r>
      <w:r w:rsidR="00AE751F" w:rsidRPr="008D2DAE">
        <w:t xml:space="preserve"> a </w:t>
      </w:r>
      <w:r w:rsidRPr="008D2DAE">
        <w:t>blokovali dohodu až do doby po inauguraci. Saigon by se tak zachoval,</w:t>
      </w:r>
      <w:r w:rsidR="00AE751F" w:rsidRPr="008D2DAE">
        <w:t xml:space="preserve"> i </w:t>
      </w:r>
      <w:r w:rsidRPr="008D2DAE">
        <w:t xml:space="preserve">kdybychom nedělali nic. Ale Bill Rogers pověřil Deana Ruska, aby informoval Saigon, že nově zvolený prezident naléhá na Jižní Vietnam, aby přijal kompromis </w:t>
      </w:r>
      <w:r w:rsidRPr="008D2DAE">
        <w:rPr>
          <w:rStyle w:val="Slovo-kurzva"/>
        </w:rPr>
        <w:t>před</w:t>
      </w:r>
      <w:r w:rsidRPr="008D2DAE">
        <w:t xml:space="preserve"> jeho inaugurací.</w:t>
      </w:r>
      <w:r w:rsidR="00AE751F" w:rsidRPr="008D2DAE">
        <w:t xml:space="preserve"> A </w:t>
      </w:r>
      <w:r w:rsidRPr="008D2DAE">
        <w:t>Nixon měl navzdory mým výzvám stále pocit, že je nutné tomuto závazku dostát. Odstupující administrativa tak dostala</w:t>
      </w:r>
      <w:r w:rsidR="00AE751F" w:rsidRPr="008D2DAE">
        <w:t xml:space="preserve"> v </w:t>
      </w:r>
      <w:r w:rsidRPr="008D2DAE">
        <w:t>posledních dnech svého působení příležitost slavit úspěch. Pro ni byl bezvýznamný, ale jak Hanoj správně předpokládala, oslabil nového prezidenta, protože ho okamžitě postavil před patovou situaci, která brzy znovu rozvířila debaty na vnitropolitické scén</w:t>
      </w:r>
      <w:r w:rsidR="00731D33" w:rsidRPr="008D2DAE">
        <w:t>ě</w:t>
      </w:r>
      <w:r w:rsidRPr="008D2DAE">
        <w:t>. Neuplynulo mnoho týdnů</w:t>
      </w:r>
      <w:r w:rsidR="00AE751F" w:rsidRPr="008D2DAE">
        <w:t xml:space="preserve"> a </w:t>
      </w:r>
      <w:r w:rsidRPr="008D2DAE">
        <w:t>Nixon byl obviněn</w:t>
      </w:r>
      <w:r w:rsidR="00AE751F" w:rsidRPr="008D2DAE">
        <w:t xml:space="preserve"> z </w:t>
      </w:r>
      <w:r w:rsidRPr="008D2DAE">
        <w:t>malé pružnosti kvůli nedostatečně výraznému pokroku</w:t>
      </w:r>
      <w:r w:rsidR="00AE751F" w:rsidRPr="008D2DAE">
        <w:t xml:space="preserve"> v </w:t>
      </w:r>
      <w:r w:rsidRPr="008D2DAE">
        <w:t>rozhovorech.</w:t>
      </w:r>
    </w:p>
    <w:p w:rsidR="00AE751F" w:rsidRPr="008D2DAE" w:rsidRDefault="000151F1" w:rsidP="00BF453C">
      <w:pPr>
        <w:pStyle w:val="Textodsazen"/>
      </w:pPr>
      <w:r w:rsidRPr="008D2DAE">
        <w:t>Ukázalo se, že období přebírání vlády je příliš krátké; tak je tomu vždy. Dvacátého ledna</w:t>
      </w:r>
      <w:r w:rsidR="00AE751F" w:rsidRPr="008D2DAE">
        <w:t xml:space="preserve"> v </w:t>
      </w:r>
      <w:r w:rsidRPr="008D2DAE">
        <w:t>pravé poledne jsem přihlížel, jak Nixon na pódiu na schodech Kapitolu skládá prezidentskou přísahu. Bylo nyní na nás, kteří jsme se ujímali našich nových povinností</w:t>
      </w:r>
      <w:r w:rsidR="00AE751F" w:rsidRPr="008D2DAE">
        <w:t xml:space="preserve"> s </w:t>
      </w:r>
      <w:r w:rsidRPr="008D2DAE">
        <w:t>nadějí, jež nebyla prosta rozechvění, abychom přijímali rozhodnutí, jež mohla utvářet budoucnost naší země</w:t>
      </w:r>
      <w:r w:rsidR="00AE751F" w:rsidRPr="008D2DAE">
        <w:t xml:space="preserve"> a </w:t>
      </w:r>
      <w:r w:rsidRPr="008D2DAE">
        <w:t>určovat vyhlídky na mír</w:t>
      </w:r>
      <w:r w:rsidR="00AE751F" w:rsidRPr="008D2DAE">
        <w:t xml:space="preserve"> a </w:t>
      </w:r>
      <w:r w:rsidRPr="008D2DAE">
        <w:t>svobodu ve světě.</w:t>
      </w:r>
    </w:p>
    <w:p w:rsidR="00AE751F" w:rsidRPr="008D2DAE" w:rsidRDefault="00AE751F" w:rsidP="00BF453C">
      <w:pPr>
        <w:pStyle w:val="Textodsazen"/>
      </w:pPr>
    </w:p>
    <w:p w:rsidR="008A5A16" w:rsidRPr="008D2DAE" w:rsidRDefault="008A5A16" w:rsidP="006D7E4B">
      <w:pPr>
        <w:pStyle w:val="Nadpis4"/>
      </w:pPr>
      <w:r w:rsidRPr="008D2DAE">
        <w:t>Poznámky</w:t>
      </w:r>
    </w:p>
    <w:p w:rsidR="008A5A16" w:rsidRPr="008D2DAE" w:rsidRDefault="006D7E4B" w:rsidP="006D7E4B">
      <w:pPr>
        <w:pStyle w:val="Text-poznmky"/>
      </w:pPr>
      <w:r w:rsidRPr="008D2DAE">
        <w:rPr>
          <w:b/>
        </w:rPr>
        <w:t>(1)</w:t>
      </w:r>
      <w:r w:rsidR="008A5A16" w:rsidRPr="008D2DAE">
        <w:t xml:space="preserve"> Michel Crazier, </w:t>
      </w:r>
      <w:r w:rsidR="008A5A16" w:rsidRPr="008D2DAE">
        <w:rPr>
          <w:i/>
        </w:rPr>
        <w:t>The Bureaucratic Phenomenon</w:t>
      </w:r>
      <w:r w:rsidR="008A5A16" w:rsidRPr="008D2DAE">
        <w:t xml:space="preserve"> (University of Chicago Press, Chicago 1964), s. 44-45, 187-198.</w:t>
      </w:r>
    </w:p>
    <w:p w:rsidR="008A5A16" w:rsidRPr="008D2DAE" w:rsidRDefault="006D7E4B" w:rsidP="006D7E4B">
      <w:pPr>
        <w:pStyle w:val="Text-poznmky"/>
      </w:pPr>
      <w:r w:rsidRPr="008D2DAE">
        <w:rPr>
          <w:b/>
        </w:rPr>
        <w:t>(</w:t>
      </w:r>
      <w:r w:rsidR="008A5A16" w:rsidRPr="008D2DAE">
        <w:rPr>
          <w:b/>
        </w:rPr>
        <w:t>2</w:t>
      </w:r>
      <w:r w:rsidRPr="008D2DAE">
        <w:rPr>
          <w:b/>
        </w:rPr>
        <w:t>)</w:t>
      </w:r>
      <w:r w:rsidR="008A5A16" w:rsidRPr="008D2DAE">
        <w:t xml:space="preserve"> Melvin R. Laird (ed.). </w:t>
      </w:r>
      <w:r w:rsidR="008A5A16" w:rsidRPr="008D2DAE">
        <w:rPr>
          <w:i/>
        </w:rPr>
        <w:t>The Conservative Papers</w:t>
      </w:r>
      <w:r w:rsidR="008A5A16" w:rsidRPr="008D2DAE">
        <w:t xml:space="preserve"> (Anchor Books, Doubleday &amp; Co., Garden City, N.Y., 1964).</w:t>
      </w:r>
    </w:p>
    <w:p w:rsidR="008A5A16" w:rsidRPr="008D2DAE" w:rsidRDefault="006D7E4B" w:rsidP="008A5A16">
      <w:pPr>
        <w:pStyle w:val="Text-poznmky"/>
      </w:pPr>
      <w:r w:rsidRPr="008D2DAE">
        <w:rPr>
          <w:b/>
        </w:rPr>
        <w:t>(</w:t>
      </w:r>
      <w:r w:rsidR="008A5A16" w:rsidRPr="008D2DAE">
        <w:rPr>
          <w:b/>
        </w:rPr>
        <w:t>3</w:t>
      </w:r>
      <w:r w:rsidRPr="008D2DAE">
        <w:rPr>
          <w:b/>
        </w:rPr>
        <w:t>)</w:t>
      </w:r>
      <w:r w:rsidR="008A5A16" w:rsidRPr="008D2DAE">
        <w:t xml:space="preserve"> Viz např. Robert Morris, </w:t>
      </w:r>
      <w:r w:rsidR="008A5A16" w:rsidRPr="008D2DAE">
        <w:rPr>
          <w:i/>
        </w:rPr>
        <w:t>Uncertain Greatness</w:t>
      </w:r>
      <w:r w:rsidR="008A5A16" w:rsidRPr="008D2DAE">
        <w:t xml:space="preserve"> (Harper and Row, New York 1977), kapitola II, </w:t>
      </w:r>
      <w:r w:rsidR="008A5A16" w:rsidRPr="008D2DAE">
        <w:rPr>
          <w:i/>
        </w:rPr>
        <w:t>„Coup d’Etat</w:t>
      </w:r>
      <w:r w:rsidR="008A5A16" w:rsidRPr="008D2DAE">
        <w:t xml:space="preserve"> at the Hotel Pierre“.</w:t>
      </w:r>
    </w:p>
    <w:p w:rsidR="008A5A16" w:rsidRPr="008D2DAE" w:rsidRDefault="006D7E4B" w:rsidP="008A5A16">
      <w:pPr>
        <w:pStyle w:val="Text-poznmky"/>
      </w:pPr>
      <w:r w:rsidRPr="008D2DAE">
        <w:rPr>
          <w:b/>
        </w:rPr>
        <w:t>(</w:t>
      </w:r>
      <w:r w:rsidR="008A5A16" w:rsidRPr="008D2DAE">
        <w:rPr>
          <w:b/>
        </w:rPr>
        <w:t>4</w:t>
      </w:r>
      <w:r w:rsidRPr="008D2DAE">
        <w:rPr>
          <w:b/>
        </w:rPr>
        <w:t>)</w:t>
      </w:r>
      <w:r w:rsidR="008A5A16" w:rsidRPr="008D2DAE">
        <w:rPr>
          <w:b/>
        </w:rPr>
        <w:t xml:space="preserve"> </w:t>
      </w:r>
      <w:r w:rsidR="008A5A16" w:rsidRPr="008D2DAE">
        <w:t>Zmíněná relevantní pasáž v Nixonově prvním inauguračním projevu zní:</w:t>
      </w:r>
    </w:p>
    <w:p w:rsidR="008A5A16" w:rsidRPr="008D2DAE" w:rsidRDefault="008A5A16" w:rsidP="006D7E4B">
      <w:pPr>
        <w:pStyle w:val="Text-poznmky"/>
        <w:ind w:left="567"/>
      </w:pPr>
      <w:r w:rsidRPr="008D2DAE">
        <w:t>Po období konfrontace vstupujeme do éry vyjednávání.</w:t>
      </w:r>
    </w:p>
    <w:p w:rsidR="008A5A16" w:rsidRPr="008D2DAE" w:rsidRDefault="008A5A16" w:rsidP="006D7E4B">
      <w:pPr>
        <w:pStyle w:val="Text-poznmky"/>
        <w:ind w:left="567"/>
      </w:pPr>
      <w:r w:rsidRPr="008D2DAE">
        <w:t>Nechť všechny země vědí, že během působení této administrativy budou naše komunikační kanály otevřeny.</w:t>
      </w:r>
    </w:p>
    <w:p w:rsidR="008A5A16" w:rsidRPr="008D2DAE" w:rsidRDefault="008A5A16" w:rsidP="006D7E4B">
      <w:pPr>
        <w:pStyle w:val="Text-poznmky"/>
        <w:ind w:left="567"/>
      </w:pPr>
      <w:r w:rsidRPr="008D2DAE">
        <w:t>Usilujeme o otevřený svět – otevřený myšlenkám, otevřený výměně zboží i lidí –, o svět, v němž žádný národ ať velký či malý nebude žít v hněvivé izolaci.</w:t>
      </w:r>
    </w:p>
    <w:p w:rsidR="008A5A16" w:rsidRPr="008D2DAE" w:rsidRDefault="008A5A16" w:rsidP="006D7E4B">
      <w:pPr>
        <w:pStyle w:val="Text-poznmky"/>
        <w:ind w:left="567"/>
      </w:pPr>
      <w:r w:rsidRPr="008D2DAE">
        <w:t>Nemůžeme očekávat, že z každého uděláme svého přítele, ale můžeme se pokusit neudělat si z nikoho nepřítele.</w:t>
      </w:r>
    </w:p>
    <w:p w:rsidR="008A5A16" w:rsidRPr="008D2DAE" w:rsidRDefault="008A5A16" w:rsidP="006D7E4B">
      <w:pPr>
        <w:pStyle w:val="Text-poznmky"/>
        <w:ind w:left="567"/>
      </w:pPr>
      <w:r w:rsidRPr="008D2DAE">
        <w:t>Ty, kdo by byli našimi protivníky, zveme k mírovému soutěžení – nikoli v dobývání území nebo rozšiřování dominance, ale v obohacování života lidí.</w:t>
      </w:r>
    </w:p>
    <w:p w:rsidR="008A5A16" w:rsidRPr="008D2DAE" w:rsidRDefault="008A5A16" w:rsidP="006D7E4B">
      <w:pPr>
        <w:pStyle w:val="Text-poznmky"/>
        <w:ind w:left="567"/>
      </w:pPr>
      <w:r w:rsidRPr="008D2DAE">
        <w:t>Prozkoumáváme dálavy vesmíru, vydejme se k novým světům společně – ne proto, aby byly nové světy dobyty, ale abychom sdíleli nová dobrodružství.</w:t>
      </w:r>
    </w:p>
    <w:p w:rsidR="008A5A16" w:rsidRPr="008D2DAE" w:rsidRDefault="008A5A16" w:rsidP="006D7E4B">
      <w:pPr>
        <w:pStyle w:val="Text-poznmky"/>
        <w:ind w:left="567"/>
      </w:pPr>
      <w:r w:rsidRPr="008D2DAE">
        <w:t>S těmi, kdo budou ochotni se připojit, spolupracujme na omezení tíhy zbrojení, na posílení struktury míru, na pozvednutí hladových a chudých.</w:t>
      </w:r>
    </w:p>
    <w:p w:rsidR="00C14144" w:rsidRPr="008D2DAE" w:rsidRDefault="008A5A16" w:rsidP="006D7E4B">
      <w:pPr>
        <w:pStyle w:val="Text-poznmky"/>
        <w:ind w:left="567"/>
      </w:pPr>
      <w:r w:rsidRPr="008D2DAE">
        <w:t>Ale všechny ty, kdo by rádi využili slabosti, nenechejme na pochybách, že budeme tak silní, jak potřebujeme, a na tak dlouho, jak potřebujeme.</w:t>
      </w:r>
    </w:p>
    <w:p w:rsidR="00731D33" w:rsidRPr="008D2DAE" w:rsidRDefault="00731D33" w:rsidP="00BF453C">
      <w:pPr>
        <w:pStyle w:val="Textodsazen"/>
        <w:sectPr w:rsidR="00731D33" w:rsidRPr="008D2DAE" w:rsidSect="000151F1">
          <w:pgSz w:w="8391" w:h="11907" w:code="11"/>
          <w:pgMar w:top="851" w:right="851" w:bottom="851" w:left="851" w:header="0" w:footer="3" w:gutter="0"/>
          <w:cols w:space="720"/>
          <w:noEndnote/>
          <w:docGrid w:linePitch="360"/>
        </w:sectPr>
      </w:pPr>
    </w:p>
    <w:p w:rsidR="00AE751F" w:rsidRPr="008D2DAE" w:rsidRDefault="00731D33" w:rsidP="00FB6BB4">
      <w:pPr>
        <w:pStyle w:val="Nadpis2"/>
      </w:pPr>
      <w:bookmarkStart w:id="76" w:name="bookmark17"/>
      <w:bookmarkStart w:id="77" w:name="_Toc384757445"/>
      <w:bookmarkStart w:id="78" w:name="_Toc384757735"/>
      <w:bookmarkStart w:id="79" w:name="_Toc385021541"/>
      <w:r w:rsidRPr="008D2DAE">
        <w:lastRenderedPageBreak/>
        <w:t>III</w:t>
      </w:r>
      <w:bookmarkEnd w:id="76"/>
      <w:bookmarkEnd w:id="77"/>
      <w:bookmarkEnd w:id="78"/>
      <w:bookmarkEnd w:id="79"/>
    </w:p>
    <w:p w:rsidR="00AE751F" w:rsidRPr="008D2DAE" w:rsidRDefault="000151F1" w:rsidP="00FB6BB4">
      <w:pPr>
        <w:pStyle w:val="Nzevkapitoly"/>
      </w:pPr>
      <w:bookmarkStart w:id="80" w:name="bookmark18"/>
      <w:bookmarkStart w:id="81" w:name="_Toc384757446"/>
      <w:bookmarkStart w:id="82" w:name="_Toc384757736"/>
      <w:bookmarkStart w:id="83" w:name="_Toc385021542"/>
      <w:r w:rsidRPr="008D2DAE">
        <w:t>Názory státnického učně</w:t>
      </w:r>
      <w:bookmarkEnd w:id="80"/>
      <w:bookmarkEnd w:id="81"/>
      <w:bookmarkEnd w:id="82"/>
      <w:bookmarkEnd w:id="83"/>
    </w:p>
    <w:p w:rsidR="00AE751F" w:rsidRPr="008D2DAE" w:rsidRDefault="000151F1" w:rsidP="00D37A2F">
      <w:pPr>
        <w:pStyle w:val="Nadpis3"/>
      </w:pPr>
      <w:bookmarkStart w:id="84" w:name="bookmark19"/>
      <w:bookmarkStart w:id="85" w:name="_Toc384757447"/>
      <w:bookmarkStart w:id="86" w:name="_Toc384757737"/>
      <w:bookmarkStart w:id="87" w:name="_Toc385021543"/>
      <w:r w:rsidRPr="008D2DAE">
        <w:t>Pohled historika</w:t>
      </w:r>
      <w:bookmarkEnd w:id="84"/>
      <w:bookmarkEnd w:id="85"/>
      <w:bookmarkEnd w:id="86"/>
      <w:bookmarkEnd w:id="87"/>
    </w:p>
    <w:p w:rsidR="00AE751F" w:rsidRPr="008D2DAE" w:rsidRDefault="00907376" w:rsidP="00E935C8">
      <w:pPr>
        <w:pStyle w:val="Text-neodsazen"/>
      </w:pPr>
      <w:r w:rsidRPr="008D2DAE">
        <w:t>D</w:t>
      </w:r>
      <w:r w:rsidR="000151F1" w:rsidRPr="008D2DAE">
        <w:t>ostan</w:t>
      </w:r>
      <w:r w:rsidR="00AE751F" w:rsidRPr="008D2DAE">
        <w:t>e-l</w:t>
      </w:r>
      <w:r w:rsidR="000151F1" w:rsidRPr="008D2DAE">
        <w:t>i člověk odpovědnost, hluboce vystřízliví, zvláště pokud je zvyklý myslet jako akademik. Náhle jsem byl donucen přejít od reflexe</w:t>
      </w:r>
      <w:r w:rsidR="00AE751F" w:rsidRPr="008D2DAE">
        <w:t xml:space="preserve"> k </w:t>
      </w:r>
      <w:r w:rsidR="000151F1" w:rsidRPr="008D2DAE">
        <w:t>rozhodování</w:t>
      </w:r>
      <w:r w:rsidR="00AE751F" w:rsidRPr="008D2DAE">
        <w:t xml:space="preserve"> a </w:t>
      </w:r>
      <w:r w:rsidR="000151F1" w:rsidRPr="008D2DAE">
        <w:t>musel jsem se naučit, jaký je rozdíl mezi nějakým závěrem</w:t>
      </w:r>
      <w:r w:rsidR="00AE751F" w:rsidRPr="008D2DAE">
        <w:t xml:space="preserve"> a </w:t>
      </w:r>
      <w:r w:rsidR="000151F1" w:rsidRPr="008D2DAE">
        <w:t>politikou. Už nestačilo přijatelně argumentovat, člověk musel také přesvědčivě jednat. Problémy se už neodehrávaly</w:t>
      </w:r>
      <w:r w:rsidR="00AE751F" w:rsidRPr="008D2DAE">
        <w:t xml:space="preserve"> v </w:t>
      </w:r>
      <w:r w:rsidR="000151F1" w:rsidRPr="008D2DAE">
        <w:t>teoretické rovině; partnery nebyli účastníci diskuse, ale suverénní země,</w:t>
      </w:r>
      <w:r w:rsidR="00AE751F" w:rsidRPr="008D2DAE">
        <w:t xml:space="preserve"> z </w:t>
      </w:r>
      <w:r w:rsidR="000151F1" w:rsidRPr="008D2DAE">
        <w:t>nichž některé měly fyzický potenciál prosadit své názory silou.</w:t>
      </w:r>
    </w:p>
    <w:p w:rsidR="00AE751F" w:rsidRPr="008D2DAE" w:rsidRDefault="000151F1" w:rsidP="00BF453C">
      <w:pPr>
        <w:pStyle w:val="Textodsazen"/>
      </w:pPr>
      <w:r w:rsidRPr="008D2DAE">
        <w:t>Každý státník je částečně vězněm nutnosti. Je konfrontován</w:t>
      </w:r>
      <w:r w:rsidR="00AE751F" w:rsidRPr="008D2DAE">
        <w:t xml:space="preserve"> s </w:t>
      </w:r>
      <w:r w:rsidRPr="008D2DAE">
        <w:t>prostředím, jež nevytvořil,</w:t>
      </w:r>
      <w:r w:rsidR="00AE751F" w:rsidRPr="008D2DAE">
        <w:t xml:space="preserve"> a </w:t>
      </w:r>
      <w:r w:rsidRPr="008D2DAE">
        <w:t>má svou osobní historii, kterou již nemůže změnit. Je iluzí věřit, že vůdci díky svým zkušenostem získávají hluboké znalosti. Jak jsem již řekl, názory, které si politici utvořili před nástupem do vysoké funkce, jsou intelektuálním kapitálem,</w:t>
      </w:r>
      <w:r w:rsidR="00AE751F" w:rsidRPr="008D2DAE">
        <w:t xml:space="preserve"> z </w:t>
      </w:r>
      <w:r w:rsidRPr="008D2DAE">
        <w:t>kterého budou žít tak dlouho, dokud zůstanou</w:t>
      </w:r>
      <w:r w:rsidR="00AE751F" w:rsidRPr="008D2DAE">
        <w:t xml:space="preserve"> v </w:t>
      </w:r>
      <w:r w:rsidRPr="008D2DAE">
        <w:t>úřadě. Vysoce postavení politici nemají mnoho času na přemýšlení. Vybojovávají nekonečnou bitvu,</w:t>
      </w:r>
      <w:r w:rsidR="00AE751F" w:rsidRPr="008D2DAE">
        <w:t xml:space="preserve"> v </w:t>
      </w:r>
      <w:r w:rsidRPr="008D2DAE">
        <w:t>níž naléhavé záležitosti neustále vítězí nad důležitými. Život každého politika sestává</w:t>
      </w:r>
      <w:r w:rsidR="00AE751F" w:rsidRPr="008D2DAE">
        <w:t xml:space="preserve"> z </w:t>
      </w:r>
      <w:r w:rsidRPr="008D2DAE">
        <w:t>neustálého boje, který spočívá ve snaze zachovat si pod tlakem okolností alespoň částečně možnost volby.</w:t>
      </w:r>
    </w:p>
    <w:p w:rsidR="00AE751F" w:rsidRPr="008D2DAE" w:rsidRDefault="000151F1" w:rsidP="00BF453C">
      <w:pPr>
        <w:pStyle w:val="Textodsazen"/>
      </w:pPr>
      <w:r w:rsidRPr="008D2DAE">
        <w:t>Když jsem nastupoval do úřadu, přinášel jsem si</w:t>
      </w:r>
      <w:r w:rsidR="00AE751F" w:rsidRPr="008D2DAE">
        <w:t xml:space="preserve"> s </w:t>
      </w:r>
      <w:r w:rsidRPr="008D2DAE">
        <w:t>sebou pohled na svět formovaný dvěma desetiletími studií dějin. Historie samozřejmě není kuchařka nabízející předem vyzkoušené recepty. Učí prostřednictvím analogie, nikoli formou všeobecně platných pravidel. Může objasnit následky činů odehrávajících se ve srovnatelných situacích, přesto každá generace musí sama objevit, které situace jsou ve skutečnosti srovnatelné. Žádná akademická disciplína nemůže sejmout</w:t>
      </w:r>
      <w:r w:rsidR="00AE751F" w:rsidRPr="008D2DAE">
        <w:t xml:space="preserve"> z </w:t>
      </w:r>
      <w:r w:rsidRPr="008D2DAE">
        <w:t>našich beder břemeno těžkých rozhodnutí.</w:t>
      </w:r>
    </w:p>
    <w:p w:rsidR="00AE751F" w:rsidRPr="008D2DAE" w:rsidRDefault="000151F1" w:rsidP="00BF453C">
      <w:pPr>
        <w:pStyle w:val="Textodsazen"/>
      </w:pPr>
      <w:r w:rsidRPr="008D2DAE">
        <w:t>Napsal jsem knihu</w:t>
      </w:r>
      <w:r w:rsidR="00AE751F" w:rsidRPr="008D2DAE">
        <w:t xml:space="preserve"> a </w:t>
      </w:r>
      <w:r w:rsidRPr="008D2DAE">
        <w:t>několik článků</w:t>
      </w:r>
      <w:r w:rsidR="00AE751F" w:rsidRPr="008D2DAE">
        <w:t xml:space="preserve"> o </w:t>
      </w:r>
      <w:r w:rsidRPr="008D2DAE">
        <w:t>diplomacii 19. století. Pohnutkou</w:t>
      </w:r>
      <w:r w:rsidR="00AE751F" w:rsidRPr="008D2DAE">
        <w:t xml:space="preserve"> k </w:t>
      </w:r>
      <w:r w:rsidRPr="008D2DAE">
        <w:t>tomu byla moje snaha pochopit procesy, kterými Evropa po napoleonských válkách ustavila mír, jenž trval jedno století; chtěl jsem také vědět, proč se tento mír</w:t>
      </w:r>
      <w:r w:rsidR="00AE751F" w:rsidRPr="008D2DAE">
        <w:t xml:space="preserve"> v </w:t>
      </w:r>
      <w:r w:rsidRPr="008D2DAE">
        <w:t>roce 1914 zhroutil. Nikdy jsem se však nedomníval, že by plány</w:t>
      </w:r>
      <w:r w:rsidR="00AE751F" w:rsidRPr="008D2DAE">
        <w:t xml:space="preserve"> a </w:t>
      </w:r>
      <w:r w:rsidRPr="008D2DAE">
        <w:t>strategie předchozích epoch mohly být bez omezení aplikovány na současnost. Když jsem nastupoval do úřadu, byl jsem přesvědčen, že minulost nám může dát pár důležitých lekcí. Byl jsem si však také vědom skutečnosti, že vstupujeme do období, pro které neexistuje žádný precedens: kvůli ničivé síle zbraní, rychlosti šíření myšlenek, globálnímu dopadu zahraniční politiky</w:t>
      </w:r>
      <w:r w:rsidR="00AE751F" w:rsidRPr="008D2DAE">
        <w:t xml:space="preserve"> a </w:t>
      </w:r>
      <w:r w:rsidRPr="008D2DAE">
        <w:t>technickým možnostem naplnit prastaré sny</w:t>
      </w:r>
      <w:r w:rsidR="00AE751F" w:rsidRPr="008D2DAE">
        <w:t xml:space="preserve"> o </w:t>
      </w:r>
      <w:r w:rsidRPr="008D2DAE">
        <w:t>zlepšení údělu lidstva.</w:t>
      </w:r>
    </w:p>
    <w:p w:rsidR="00AE751F" w:rsidRPr="008D2DAE" w:rsidRDefault="000151F1" w:rsidP="00BF453C">
      <w:pPr>
        <w:pStyle w:val="Textodsazen"/>
      </w:pPr>
      <w:r w:rsidRPr="008D2DAE">
        <w:lastRenderedPageBreak/>
        <w:t>Pokud dějiny něco učí, pak skutečnost, že bez rovnováhy nemůže být žádný mír</w:t>
      </w:r>
      <w:r w:rsidR="00AE751F" w:rsidRPr="008D2DAE">
        <w:t xml:space="preserve"> a </w:t>
      </w:r>
      <w:r w:rsidRPr="008D2DAE">
        <w:t>že bez umírněnosti není nikdy žádná spravedlnost. Ale já jsem stejn</w:t>
      </w:r>
      <w:r w:rsidR="00731D33" w:rsidRPr="008D2DAE">
        <w:t>ě</w:t>
      </w:r>
      <w:r w:rsidRPr="008D2DAE">
        <w:t xml:space="preserve"> tak v</w:t>
      </w:r>
      <w:r w:rsidR="00731D33" w:rsidRPr="008D2DAE">
        <w:t>ě</w:t>
      </w:r>
      <w:r w:rsidRPr="008D2DAE">
        <w:t>řil,</w:t>
      </w:r>
      <w:r w:rsidR="00731D33" w:rsidRPr="008D2DAE">
        <w:t xml:space="preserve"> </w:t>
      </w:r>
      <w:r w:rsidRPr="008D2DAE">
        <w:t>že žádný národ nemůže definovat své volby bez morálky jako kompasu, který stanoví kurs skrze dvojznačnosti reality</w:t>
      </w:r>
      <w:r w:rsidR="00AE751F" w:rsidRPr="008D2DAE">
        <w:t xml:space="preserve"> a </w:t>
      </w:r>
      <w:r w:rsidRPr="008D2DAE">
        <w:t xml:space="preserve">dá tak obětem smysl. Ochota sledovat tuto uzounkou linii vyznačuje rozdíl mezi způsobem, jakým vnímá morálnost akademik </w:t>
      </w:r>
      <w:r w:rsidR="00A76BE3" w:rsidRPr="008D2DAE">
        <w:t>–</w:t>
      </w:r>
      <w:r w:rsidRPr="008D2DAE">
        <w:t xml:space="preserve"> nebo kterýkoli člověk mimo politickou sféru </w:t>
      </w:r>
      <w:r w:rsidR="00A76BE3" w:rsidRPr="008D2DAE">
        <w:t>–</w:t>
      </w:r>
      <w:r w:rsidR="00AE751F" w:rsidRPr="008D2DAE">
        <w:t xml:space="preserve"> a </w:t>
      </w:r>
      <w:r w:rsidRPr="008D2DAE">
        <w:t>státník. Ten, kdo je vně, uvažuje</w:t>
      </w:r>
      <w:r w:rsidR="00AE751F" w:rsidRPr="008D2DAE">
        <w:t xml:space="preserve"> v </w:t>
      </w:r>
      <w:r w:rsidRPr="008D2DAE">
        <w:t>absolutních termínech; dobro</w:t>
      </w:r>
      <w:r w:rsidR="00AE751F" w:rsidRPr="008D2DAE">
        <w:t xml:space="preserve"> a </w:t>
      </w:r>
      <w:r w:rsidRPr="008D2DAE">
        <w:t>zlo je pro něj definováno</w:t>
      </w:r>
      <w:r w:rsidR="00AE751F" w:rsidRPr="008D2DAE">
        <w:t xml:space="preserve"> v </w:t>
      </w:r>
      <w:r w:rsidRPr="008D2DAE">
        <w:t>jejich pojetí. Politik si tento luxus dovolit nemůže. Jen zřídka může dosáhnout svého cíle jinak než postupně; každý částečný krok je nutně morálně nedokonalý,</w:t>
      </w:r>
      <w:r w:rsidR="00AE751F" w:rsidRPr="008D2DAE">
        <w:t xml:space="preserve"> a </w:t>
      </w:r>
      <w:r w:rsidRPr="008D2DAE">
        <w:t xml:space="preserve">přesto se bez něj nelze morálnosti přiblížit. Zkouškou filosofa je argumentace, kterou dokáže podpořit své poučky; zkouškou státníka je nejen vyzvednutí jeho cílů, ale také katastrofa, kterou odvrátí. Lidstvo se nikdy nedoví, čeho bylo ušetřeno, protože bylo zažehnáno nějaké riziko, nebo protože byla přijata opatření, která odvrátila zlé následky </w:t>
      </w:r>
      <w:r w:rsidR="00A76BE3" w:rsidRPr="008D2DAE">
        <w:t>–</w:t>
      </w:r>
      <w:r w:rsidRPr="008D2DAE">
        <w:t xml:space="preserve"> kdyby jen</w:t>
      </w:r>
      <w:r w:rsidR="00AE751F" w:rsidRPr="008D2DAE">
        <w:t xml:space="preserve"> z </w:t>
      </w:r>
      <w:r w:rsidRPr="008D2DAE">
        <w:t>toho důvodu, že jakmile byly možné následky zažehnány, už se nikdy nedoví, jaké mohly být. Je tudíž pravděpodobné, že dialog mezi akademikem</w:t>
      </w:r>
      <w:r w:rsidR="00AE751F" w:rsidRPr="008D2DAE">
        <w:t xml:space="preserve"> a </w:t>
      </w:r>
      <w:r w:rsidRPr="008D2DAE">
        <w:t>státníkem bude vždy bez jednoznačného závěru. Bez filosofie nebude politika mít žádné standardy; avšak bez ochoty pohlédnout do temnot</w:t>
      </w:r>
      <w:r w:rsidR="00AE751F" w:rsidRPr="008D2DAE">
        <w:t xml:space="preserve"> a </w:t>
      </w:r>
      <w:r w:rsidRPr="008D2DAE">
        <w:t>riskovat nejisté klopýtavé kroky by lidstvo nikdy nepoznalo mír.</w:t>
      </w:r>
    </w:p>
    <w:p w:rsidR="00AE751F" w:rsidRPr="008D2DAE" w:rsidRDefault="000151F1" w:rsidP="00BF453C">
      <w:pPr>
        <w:pStyle w:val="Textodsazen"/>
      </w:pPr>
      <w:r w:rsidRPr="008D2DAE">
        <w:t>Dějiny neznají žádná odpočívadla</w:t>
      </w:r>
      <w:r w:rsidR="00AE751F" w:rsidRPr="008D2DAE">
        <w:t xml:space="preserve"> a </w:t>
      </w:r>
      <w:r w:rsidRPr="008D2DAE">
        <w:t>žádné roviny. Všechny společnosti,</w:t>
      </w:r>
      <w:r w:rsidR="00AE751F" w:rsidRPr="008D2DAE">
        <w:t xml:space="preserve"> o </w:t>
      </w:r>
      <w:r w:rsidRPr="008D2DAE">
        <w:t>kterých nás historie informuje, prošly obdobím úpadku; většina</w:t>
      </w:r>
      <w:r w:rsidR="00AE751F" w:rsidRPr="008D2DAE">
        <w:t xml:space="preserve"> z </w:t>
      </w:r>
      <w:r w:rsidRPr="008D2DAE">
        <w:t>nich se nakonec zhroutila. Přesto existuje rozdíl mezi nutností</w:t>
      </w:r>
      <w:r w:rsidR="00AE751F" w:rsidRPr="008D2DAE">
        <w:t xml:space="preserve"> a </w:t>
      </w:r>
      <w:r w:rsidRPr="008D2DAE">
        <w:t>nepředvídanou událostí,</w:t>
      </w:r>
      <w:r w:rsidR="00AE751F" w:rsidRPr="008D2DAE">
        <w:t xml:space="preserve"> v </w:t>
      </w:r>
      <w:r w:rsidRPr="008D2DAE">
        <w:t>níž si státník musí</w:t>
      </w:r>
      <w:r w:rsidR="00AE751F" w:rsidRPr="008D2DAE">
        <w:t xml:space="preserve"> s </w:t>
      </w:r>
      <w:r w:rsidRPr="008D2DAE">
        <w:t>pomocí své vytrvalosti</w:t>
      </w:r>
      <w:r w:rsidR="00AE751F" w:rsidRPr="008D2DAE">
        <w:t xml:space="preserve"> a </w:t>
      </w:r>
      <w:r w:rsidRPr="008D2DAE">
        <w:t>intuice vybrat</w:t>
      </w:r>
      <w:r w:rsidR="00AE751F" w:rsidRPr="008D2DAE">
        <w:t xml:space="preserve"> a </w:t>
      </w:r>
      <w:r w:rsidRPr="008D2DAE">
        <w:t>tak utvářet osud svého národa. Ignorovat objektivní podmínky je nebezpečné, schovávat se za historickou nevyhnutelnost se rovná morální abdikaci; znamená to nedbat na prvky síly</w:t>
      </w:r>
      <w:r w:rsidR="00AE751F" w:rsidRPr="008D2DAE">
        <w:t xml:space="preserve"> a </w:t>
      </w:r>
      <w:r w:rsidRPr="008D2DAE">
        <w:t>naděje</w:t>
      </w:r>
      <w:r w:rsidR="00AE751F" w:rsidRPr="008D2DAE">
        <w:t xml:space="preserve"> a </w:t>
      </w:r>
      <w:r w:rsidRPr="008D2DAE">
        <w:t>inspirace, které</w:t>
      </w:r>
      <w:r w:rsidR="00AE751F" w:rsidRPr="008D2DAE">
        <w:t xml:space="preserve"> v </w:t>
      </w:r>
      <w:r w:rsidRPr="008D2DAE">
        <w:t>průběhu staletí udržovaly lidstvo při životě. Odpovědností státníka je bojovat proti prozatímnosti</w:t>
      </w:r>
      <w:r w:rsidR="00AE751F" w:rsidRPr="008D2DAE">
        <w:t xml:space="preserve"> a </w:t>
      </w:r>
      <w:r w:rsidRPr="008D2DAE">
        <w:t>nikoli trvat na tom, že odměnou mu musí být věčnost. Měl by vědět, že historie je nepřítelem stálosti; žádný vůdce však nemá právo propadnout rezignaci. Jeho povinností vůči národu je usilovat, tvořit</w:t>
      </w:r>
      <w:r w:rsidR="00AE751F" w:rsidRPr="008D2DAE">
        <w:t xml:space="preserve"> a </w:t>
      </w:r>
      <w:r w:rsidRPr="008D2DAE">
        <w:t>bránit úpadku, kterému propadají všechny lidské instituce.</w:t>
      </w:r>
    </w:p>
    <w:p w:rsidR="00AE751F" w:rsidRPr="008D2DAE" w:rsidRDefault="000151F1" w:rsidP="00D37A2F">
      <w:pPr>
        <w:pStyle w:val="Nadpis3"/>
      </w:pPr>
      <w:bookmarkStart w:id="88" w:name="bookmark20"/>
      <w:bookmarkStart w:id="89" w:name="_Toc384757448"/>
      <w:bookmarkStart w:id="90" w:name="_Toc384757738"/>
      <w:bookmarkStart w:id="91" w:name="_Toc385021544"/>
      <w:r w:rsidRPr="008D2DAE">
        <w:t>Americká zkušenost</w:t>
      </w:r>
      <w:bookmarkEnd w:id="88"/>
      <w:bookmarkEnd w:id="89"/>
      <w:bookmarkEnd w:id="90"/>
      <w:bookmarkEnd w:id="91"/>
    </w:p>
    <w:p w:rsidR="00AE751F" w:rsidRPr="008D2DAE" w:rsidRDefault="00907376" w:rsidP="00E935C8">
      <w:pPr>
        <w:pStyle w:val="Text-neodsazen"/>
      </w:pPr>
      <w:r w:rsidRPr="008D2DAE">
        <w:t>D</w:t>
      </w:r>
      <w:r w:rsidR="000151F1" w:rsidRPr="008D2DAE">
        <w:t>ostal jsem se do vysokého úřadu neočekávan</w:t>
      </w:r>
      <w:r w:rsidRPr="008D2DAE">
        <w:t>ě</w:t>
      </w:r>
      <w:r w:rsidR="00AE751F" w:rsidRPr="008D2DAE">
        <w:t xml:space="preserve"> v </w:t>
      </w:r>
      <w:r w:rsidR="000151F1" w:rsidRPr="008D2DAE">
        <w:t>době, jež byla pro život našeho národa zvláště složitá.</w:t>
      </w:r>
      <w:r w:rsidR="00AE751F" w:rsidRPr="008D2DAE">
        <w:t xml:space="preserve"> V </w:t>
      </w:r>
      <w:r w:rsidR="000151F1" w:rsidRPr="008D2DAE">
        <w:t>životě národů stejně jako jednotlivců nastane často okamžik, kdy se zdánlivě neomezené možnosti mládí náhle zúží</w:t>
      </w:r>
      <w:r w:rsidR="00AE751F" w:rsidRPr="008D2DAE">
        <w:t xml:space="preserve"> a </w:t>
      </w:r>
      <w:r w:rsidR="000151F1" w:rsidRPr="008D2DAE">
        <w:t>člověk se musí vyrovnat</w:t>
      </w:r>
      <w:r w:rsidR="00AE751F" w:rsidRPr="008D2DAE">
        <w:t xml:space="preserve"> s </w:t>
      </w:r>
      <w:r w:rsidR="000151F1" w:rsidRPr="008D2DAE">
        <w:t>faktem, že ne každá možnost je dále otevřená. Toto pochopení může vyústit</w:t>
      </w:r>
      <w:r w:rsidR="00AE751F" w:rsidRPr="008D2DAE">
        <w:t xml:space="preserve"> v </w:t>
      </w:r>
      <w:r w:rsidR="000151F1" w:rsidRPr="008D2DAE">
        <w:t>nový tvůrčí impuls, který je možná méně nevinný než naivní bujnost mladých let, ale složitější</w:t>
      </w:r>
      <w:r w:rsidR="00AE751F" w:rsidRPr="008D2DAE">
        <w:t xml:space="preserve"> a v </w:t>
      </w:r>
      <w:r w:rsidR="000151F1" w:rsidRPr="008D2DAE">
        <w:t>konečném výsledku rozhodně trvalejší. Proces uvědomování si vlastních limitů není nikdy jednoduchý. Může skončit beznadějí nebo vzpourou; jeho výsledkem může být nenávist</w:t>
      </w:r>
      <w:r w:rsidR="00AE751F" w:rsidRPr="008D2DAE">
        <w:t xml:space="preserve"> k </w:t>
      </w:r>
      <w:r w:rsidR="000151F1" w:rsidRPr="008D2DAE">
        <w:t xml:space="preserve">vlastní </w:t>
      </w:r>
      <w:r w:rsidR="000151F1" w:rsidRPr="008D2DAE">
        <w:lastRenderedPageBreak/>
        <w:t>osobě, která nutí dívat se na nevyhnutelné kompromisy jako na výraz vlastní nedostatečnosti.</w:t>
      </w:r>
    </w:p>
    <w:p w:rsidR="00AE751F" w:rsidRPr="008D2DAE" w:rsidRDefault="000151F1" w:rsidP="00BF453C">
      <w:pPr>
        <w:pStyle w:val="Textodsazen"/>
      </w:pPr>
      <w:r w:rsidRPr="008D2DAE">
        <w:t>Amerika prošla takovýmto obdobím pochybování</w:t>
      </w:r>
      <w:r w:rsidR="00AE751F" w:rsidRPr="008D2DAE">
        <w:t xml:space="preserve"> o </w:t>
      </w:r>
      <w:r w:rsidRPr="008D2DAE">
        <w:t>sobě samé</w:t>
      </w:r>
      <w:r w:rsidR="00AE751F" w:rsidRPr="008D2DAE">
        <w:t xml:space="preserve"> a </w:t>
      </w:r>
      <w:r w:rsidRPr="008D2DAE">
        <w:t>nenávisti vůči sobě samé koncem 60. let. Vše spustila válka ve Vietnamu. Postupně do ní vstoupily dvě administrativy</w:t>
      </w:r>
      <w:r w:rsidR="00AE751F" w:rsidRPr="008D2DAE">
        <w:t xml:space="preserve"> a </w:t>
      </w:r>
      <w:r w:rsidRPr="008D2DAE">
        <w:t>jejím výsledkem bylo</w:t>
      </w:r>
      <w:r w:rsidR="00AE751F" w:rsidRPr="008D2DAE">
        <w:t xml:space="preserve"> v </w:t>
      </w:r>
      <w:r w:rsidRPr="008D2DAE">
        <w:t>roce 1969 31 000 mrtvých Američanů, aniž by existovala vyhlídka na rychlé vyřešení tohoto problému. Konflikt začal</w:t>
      </w:r>
      <w:r w:rsidR="00AE751F" w:rsidRPr="008D2DAE">
        <w:t xml:space="preserve"> s </w:t>
      </w:r>
      <w:r w:rsidRPr="008D2DAE">
        <w:t>masovou podporou veřejnosti</w:t>
      </w:r>
      <w:r w:rsidR="00AE751F" w:rsidRPr="008D2DAE">
        <w:t xml:space="preserve"> a </w:t>
      </w:r>
      <w:r w:rsidRPr="008D2DAE">
        <w:t>Kongresu, která se však změnila posléze ve</w:t>
      </w:r>
      <w:r w:rsidR="00731D33" w:rsidRPr="008D2DAE">
        <w:t xml:space="preserve"> </w:t>
      </w:r>
      <w:r w:rsidRPr="008D2DAE">
        <w:t>skepsi</w:t>
      </w:r>
      <w:r w:rsidR="00AE751F" w:rsidRPr="008D2DAE">
        <w:t xml:space="preserve"> a </w:t>
      </w:r>
      <w:r w:rsidRPr="008D2DAE">
        <w:t>nakonec ve stále nenávistnější rebelii. Pro příliš mnoho lidí se válka, která měla zabránit agresi, stala náhle symbolem fundamentálního amerického zla. Desetiletí, jež začalo smělými deklaracemi, že Amerika zaplatí jakoukoli cenu</w:t>
      </w:r>
      <w:r w:rsidR="00AE751F" w:rsidRPr="008D2DAE">
        <w:t xml:space="preserve"> a </w:t>
      </w:r>
      <w:r w:rsidRPr="008D2DAE">
        <w:t>ponese jakékoli břemeno, aby zajistila pokračování</w:t>
      </w:r>
      <w:r w:rsidR="00AE751F" w:rsidRPr="008D2DAE">
        <w:t xml:space="preserve"> a </w:t>
      </w:r>
      <w:r w:rsidRPr="008D2DAE">
        <w:t>úspěch svobody, skončila</w:t>
      </w:r>
      <w:r w:rsidR="00AE751F" w:rsidRPr="008D2DAE">
        <w:t xml:space="preserve"> v </w:t>
      </w:r>
      <w:r w:rsidRPr="008D2DAE">
        <w:t>ag</w:t>
      </w:r>
      <w:r w:rsidR="00731D33" w:rsidRPr="008D2DAE">
        <w:t>o</w:t>
      </w:r>
      <w:r w:rsidRPr="008D2DAE">
        <w:t>nii plné vražd, městských nepokojů</w:t>
      </w:r>
      <w:r w:rsidR="00AE751F" w:rsidRPr="008D2DAE">
        <w:t xml:space="preserve"> a </w:t>
      </w:r>
      <w:r w:rsidRPr="008D2DAE">
        <w:t>divokých demonstrací. Šedesátá léta znamenala konec naší nevinnosti; to bylo jisté. Zbývalo určit, zda se</w:t>
      </w:r>
      <w:r w:rsidR="00AE751F" w:rsidRPr="008D2DAE">
        <w:t xml:space="preserve"> z </w:t>
      </w:r>
      <w:r w:rsidRPr="008D2DAE">
        <w:t>těchto znalostí můžeme poučit nebo zda vyplýtváme svou podstatu ve vzpourách proti realitě naší dospělosti.</w:t>
      </w:r>
    </w:p>
    <w:p w:rsidR="00AE751F" w:rsidRPr="008D2DAE" w:rsidRDefault="000151F1" w:rsidP="00BF453C">
      <w:pPr>
        <w:pStyle w:val="Textodsazen"/>
      </w:pPr>
      <w:r w:rsidRPr="008D2DAE">
        <w:t>Bouře 60. let zneklidňovaly Američany</w:t>
      </w:r>
      <w:r w:rsidR="00AE751F" w:rsidRPr="008D2DAE">
        <w:t xml:space="preserve"> o </w:t>
      </w:r>
      <w:r w:rsidRPr="008D2DAE">
        <w:t>to více, že přišly na konci období mimořádných amerických úspěchů. Vybudovali jsme aliance, které zachovaly mír</w:t>
      </w:r>
      <w:r w:rsidR="00AE751F" w:rsidRPr="008D2DAE">
        <w:t xml:space="preserve"> a </w:t>
      </w:r>
      <w:r w:rsidRPr="008D2DAE">
        <w:t>podporovaly hospodářský růst průmyslových demokracií</w:t>
      </w:r>
      <w:r w:rsidR="00AE751F" w:rsidRPr="008D2DAE">
        <w:t xml:space="preserve"> v </w:t>
      </w:r>
      <w:r w:rsidRPr="008D2DAE">
        <w:t>Seve</w:t>
      </w:r>
      <w:r w:rsidR="00731D33" w:rsidRPr="008D2DAE">
        <w:t>rn</w:t>
      </w:r>
      <w:r w:rsidRPr="008D2DAE">
        <w:t>í Americe, západní Evropě</w:t>
      </w:r>
      <w:r w:rsidR="00AE751F" w:rsidRPr="008D2DAE">
        <w:t xml:space="preserve"> a </w:t>
      </w:r>
      <w:r w:rsidRPr="008D2DAE">
        <w:t>Japonsku. Pomohli jsme vytvořit mezinárodní ekonomické instituce, které po jednu generaci udržely celosvětovou prosperitu. Prosazovali jsme dekolonizaci</w:t>
      </w:r>
      <w:r w:rsidR="00AE751F" w:rsidRPr="008D2DAE">
        <w:t xml:space="preserve"> a </w:t>
      </w:r>
      <w:r w:rsidRPr="008D2DAE">
        <w:t>novým zemím jsme poskytovali největší rozvojovou pomoc. Na planetě, která měla nedostatek technologií</w:t>
      </w:r>
      <w:r w:rsidR="00AE751F" w:rsidRPr="008D2DAE">
        <w:t xml:space="preserve"> a </w:t>
      </w:r>
      <w:r w:rsidRPr="008D2DAE">
        <w:t>komunikací, ve světě, jenž byl buď zdevastován válkou, nebo</w:t>
      </w:r>
      <w:r w:rsidR="00AE751F" w:rsidRPr="008D2DAE">
        <w:t xml:space="preserve"> v </w:t>
      </w:r>
      <w:r w:rsidRPr="008D2DAE">
        <w:t>něm nové národy bojovaly</w:t>
      </w:r>
      <w:r w:rsidR="00AE751F" w:rsidRPr="008D2DAE">
        <w:t xml:space="preserve"> o </w:t>
      </w:r>
      <w:r w:rsidRPr="008D2DAE">
        <w:t xml:space="preserve">své přežití, měly Spojené státy všechny důvody pyšnit se svým globálním přínosem </w:t>
      </w:r>
      <w:r w:rsidR="00A76BE3" w:rsidRPr="008D2DAE">
        <w:t>–</w:t>
      </w:r>
      <w:r w:rsidRPr="008D2DAE">
        <w:t xml:space="preserve"> svou energií, idealismem</w:t>
      </w:r>
      <w:r w:rsidR="00AE751F" w:rsidRPr="008D2DAE">
        <w:t xml:space="preserve"> a </w:t>
      </w:r>
      <w:r w:rsidRPr="008D2DAE">
        <w:t>přetrvávajícími úspěchy.</w:t>
      </w:r>
    </w:p>
    <w:p w:rsidR="00AE751F" w:rsidRPr="008D2DAE" w:rsidRDefault="000151F1" w:rsidP="00BF453C">
      <w:pPr>
        <w:pStyle w:val="Textodsazen"/>
      </w:pPr>
      <w:r w:rsidRPr="008D2DAE">
        <w:t>Faktem však zůstávalo, že Amerika nežila na konci dvacetiletého období práce</w:t>
      </w:r>
      <w:r w:rsidR="00AE751F" w:rsidRPr="008D2DAE">
        <w:t xml:space="preserve"> a </w:t>
      </w:r>
      <w:r w:rsidRPr="008D2DAE">
        <w:t>úsilí sama se sebou</w:t>
      </w:r>
      <w:r w:rsidR="00AE751F" w:rsidRPr="008D2DAE">
        <w:t xml:space="preserve"> v </w:t>
      </w:r>
      <w:r w:rsidRPr="008D2DAE">
        <w:t>míru. Konsensus, na kterém stála naše poválečná politika, se vypařil. Muži</w:t>
      </w:r>
      <w:r w:rsidR="00AE751F" w:rsidRPr="008D2DAE">
        <w:t xml:space="preserve"> a </w:t>
      </w:r>
      <w:r w:rsidRPr="008D2DAE">
        <w:t>ženy, kteří stáli za našimi mezinárodními závazky</w:t>
      </w:r>
      <w:r w:rsidR="00AE751F" w:rsidRPr="008D2DAE">
        <w:t xml:space="preserve"> a </w:t>
      </w:r>
      <w:r w:rsidRPr="008D2DAE">
        <w:t>úspěchy, byli demoralizováni událostmi ve Vietnamu, které považovali za své selhání. Příliš velká část naší mládeže rebelovala proti úspěchům svých otců, útočila na to, co nazývala předimenzováním našich závazků,</w:t>
      </w:r>
      <w:r w:rsidR="00AE751F" w:rsidRPr="008D2DAE">
        <w:t xml:space="preserve"> a </w:t>
      </w:r>
      <w:r w:rsidRPr="008D2DAE">
        <w:t>vysmívala se hodnotám, které daly vzniknout našim úspěchům. Narůstal nový izolacionismus. Jestliže jsme se ve 20. letech stáhli ze světa, protože jsme si mysleli, že jsme pro něj příliš dobří, pak konec 60. let se nesl</w:t>
      </w:r>
      <w:r w:rsidR="00AE751F" w:rsidRPr="008D2DAE">
        <w:t xml:space="preserve"> v </w:t>
      </w:r>
      <w:r w:rsidRPr="008D2DAE">
        <w:t>duchu záludného názoru, že bychom se měli ze světa stáhnout, protože jsme pro něj příliš zlí.</w:t>
      </w:r>
    </w:p>
    <w:p w:rsidR="00AE751F" w:rsidRPr="008D2DAE" w:rsidRDefault="000151F1" w:rsidP="00BF453C">
      <w:pPr>
        <w:pStyle w:val="Textodsazen"/>
      </w:pPr>
      <w:r w:rsidRPr="008D2DAE">
        <w:t>Není žádným překvapením, že pochybování Ameriky</w:t>
      </w:r>
      <w:r w:rsidR="00AE751F" w:rsidRPr="008D2DAE">
        <w:t xml:space="preserve"> o </w:t>
      </w:r>
      <w:r w:rsidRPr="008D2DAE">
        <w:t>sobě samé bylo nakažlivé; cizí národy mohou mít</w:t>
      </w:r>
      <w:r w:rsidR="00AE751F" w:rsidRPr="008D2DAE">
        <w:t xml:space="preserve"> v </w:t>
      </w:r>
      <w:r w:rsidRPr="008D2DAE">
        <w:t>nějakou zemi těžko větší důvěru, než jakou má ona</w:t>
      </w:r>
      <w:r w:rsidR="00AE751F" w:rsidRPr="008D2DAE">
        <w:t xml:space="preserve"> v </w:t>
      </w:r>
      <w:r w:rsidRPr="008D2DAE">
        <w:t xml:space="preserve">sebe. Evropští intelektuálové začali tvrdit, že studenou válku způsobila stejně tak americká jako sovětská politika; vyzývali své vlády, aby tento začarovaný kruh rozbily vlastními mírovými iniciativami. Mnozí evropští vůdci, ochotně povzbuzující tyto nálady, se stali zapálenými obhájci </w:t>
      </w:r>
      <w:r w:rsidRPr="008D2DAE">
        <w:lastRenderedPageBreak/>
        <w:t xml:space="preserve">politiky </w:t>
      </w:r>
      <w:r w:rsidRPr="008D2DAE">
        <w:rPr>
          <w:rStyle w:val="Slovo-kurzva"/>
        </w:rPr>
        <w:t>détente</w:t>
      </w:r>
      <w:r w:rsidRPr="008D2DAE">
        <w:t xml:space="preserve">, své země stylizovali do role </w:t>
      </w:r>
      <w:r w:rsidR="00AE751F" w:rsidRPr="008D2DAE">
        <w:t>„</w:t>
      </w:r>
      <w:r w:rsidRPr="008D2DAE">
        <w:t>mostu</w:t>
      </w:r>
      <w:r w:rsidR="00AE751F" w:rsidRPr="008D2DAE">
        <w:t>“</w:t>
      </w:r>
      <w:r w:rsidRPr="008D2DAE">
        <w:t xml:space="preserve"> mezi Východem</w:t>
      </w:r>
      <w:r w:rsidR="00AE751F" w:rsidRPr="008D2DAE">
        <w:t xml:space="preserve"> a </w:t>
      </w:r>
      <w:r w:rsidRPr="008D2DAE">
        <w:t xml:space="preserve">Západem </w:t>
      </w:r>
      <w:r w:rsidR="00A76BE3" w:rsidRPr="008D2DAE">
        <w:t>–</w:t>
      </w:r>
      <w:r w:rsidRPr="008D2DAE">
        <w:t xml:space="preserve"> navštěvovali Moskvu, zkoumali možnosti vztahů</w:t>
      </w:r>
      <w:r w:rsidR="00AE751F" w:rsidRPr="008D2DAE">
        <w:t xml:space="preserve"> s </w:t>
      </w:r>
      <w:r w:rsidRPr="008D2DAE">
        <w:t>Pekingem, volali po odzbrojení</w:t>
      </w:r>
      <w:r w:rsidR="00AE751F" w:rsidRPr="008D2DAE">
        <w:t xml:space="preserve"> a </w:t>
      </w:r>
      <w:r w:rsidRPr="008D2DAE">
        <w:t>obchodu mezi Východem</w:t>
      </w:r>
      <w:r w:rsidR="00AE751F" w:rsidRPr="008D2DAE">
        <w:t xml:space="preserve"> a </w:t>
      </w:r>
      <w:r w:rsidRPr="008D2DAE">
        <w:t>Západem.</w:t>
      </w:r>
    </w:p>
    <w:p w:rsidR="00AE751F" w:rsidRPr="008D2DAE" w:rsidRDefault="000151F1" w:rsidP="00BF453C">
      <w:pPr>
        <w:pStyle w:val="Textodsazen"/>
      </w:pPr>
      <w:r w:rsidRPr="008D2DAE">
        <w:t>Tato prohlášení byla ovšem</w:t>
      </w:r>
      <w:r w:rsidR="00AE751F" w:rsidRPr="008D2DAE">
        <w:t xml:space="preserve"> v </w:t>
      </w:r>
      <w:r w:rsidRPr="008D2DAE">
        <w:t>pořádku jen tak dlouho, dokud si je Spojené státy na konci 60. let nevzaly</w:t>
      </w:r>
      <w:r w:rsidR="00AE751F" w:rsidRPr="008D2DAE">
        <w:t xml:space="preserve"> k </w:t>
      </w:r>
      <w:r w:rsidRPr="008D2DAE">
        <w:t>srdci</w:t>
      </w:r>
      <w:r w:rsidR="00AE751F" w:rsidRPr="008D2DAE">
        <w:t xml:space="preserve"> a </w:t>
      </w:r>
      <w:r w:rsidRPr="008D2DAE">
        <w:t>nepřijaly politiku, jež</w:t>
      </w:r>
      <w:r w:rsidR="00AE751F" w:rsidRPr="008D2DAE">
        <w:t xml:space="preserve"> v </w:t>
      </w:r>
      <w:r w:rsidRPr="008D2DAE">
        <w:t>nich byla zahrnuta. Tehdy evropští státníci náhle obrátili. Nyní se obávali americk</w:t>
      </w:r>
      <w:r w:rsidR="00AE751F" w:rsidRPr="008D2DAE">
        <w:t>o-s</w:t>
      </w:r>
      <w:r w:rsidRPr="008D2DAE">
        <w:t xml:space="preserve">ovětského kondominia, nějaké </w:t>
      </w:r>
      <w:r w:rsidR="00AE751F" w:rsidRPr="008D2DAE">
        <w:t>„</w:t>
      </w:r>
      <w:r w:rsidRPr="008D2DAE">
        <w:t>super Jalty</w:t>
      </w:r>
      <w:r w:rsidR="00AE751F" w:rsidRPr="008D2DAE">
        <w:t>“</w:t>
      </w:r>
      <w:r w:rsidRPr="008D2DAE">
        <w:t>,</w:t>
      </w:r>
      <w:r w:rsidR="00AE751F" w:rsidRPr="008D2DAE">
        <w:t xml:space="preserve"> v </w:t>
      </w:r>
      <w:r w:rsidRPr="008D2DAE">
        <w:t>jejímž rámci budou američtí</w:t>
      </w:r>
      <w:r w:rsidR="00AE751F" w:rsidRPr="008D2DAE">
        <w:t xml:space="preserve"> a </w:t>
      </w:r>
      <w:r w:rsidRPr="008D2DAE">
        <w:t>sovětští vůdci řešit globální problémy přes hlavy evropských vlád.</w:t>
      </w:r>
      <w:r w:rsidR="00AE751F" w:rsidRPr="008D2DAE">
        <w:t xml:space="preserve"> V </w:t>
      </w:r>
      <w:r w:rsidRPr="008D2DAE">
        <w:t>roce, který byl svědkem sovětské invaze do Československa, obviňovali mnozí spojenci Spojené státy současně</w:t>
      </w:r>
      <w:r w:rsidR="00AE751F" w:rsidRPr="008D2DAE">
        <w:t xml:space="preserve"> z </w:t>
      </w:r>
      <w:r w:rsidRPr="008D2DAE">
        <w:t>toho, že</w:t>
      </w:r>
      <w:r w:rsidR="00AE751F" w:rsidRPr="008D2DAE">
        <w:t xml:space="preserve"> v </w:t>
      </w:r>
      <w:r w:rsidRPr="008D2DAE">
        <w:t>jihovýchodní Asii jsou příliš válečnické</w:t>
      </w:r>
      <w:r w:rsidR="00AE751F" w:rsidRPr="008D2DAE">
        <w:t xml:space="preserve"> a </w:t>
      </w:r>
      <w:r w:rsidRPr="008D2DAE">
        <w:t>ve svých jednáních se Sovětským svazem příliš smířlivé. Tato obojakost nahlodávala jednotu aliance. Západní spojenci, vynervovaní událostmi</w:t>
      </w:r>
      <w:r w:rsidR="00AE751F" w:rsidRPr="008D2DAE">
        <w:t xml:space="preserve"> v </w:t>
      </w:r>
      <w:r w:rsidRPr="008D2DAE">
        <w:t>Československu, vystavení tlaku</w:t>
      </w:r>
      <w:r w:rsidR="00731D33" w:rsidRPr="008D2DAE">
        <w:t xml:space="preserve"> </w:t>
      </w:r>
      <w:r w:rsidRPr="008D2DAE">
        <w:t>veřejnosti, jež si přála usmíření, nucení svým přesvědčením posilovat bezpečnost, znehybněli jako loď</w:t>
      </w:r>
      <w:r w:rsidR="00AE751F" w:rsidRPr="008D2DAE">
        <w:t xml:space="preserve"> v </w:t>
      </w:r>
      <w:r w:rsidRPr="008D2DAE">
        <w:t>bezvětří.</w:t>
      </w:r>
    </w:p>
    <w:p w:rsidR="00AE751F" w:rsidRPr="008D2DAE" w:rsidRDefault="000151F1" w:rsidP="00BF453C">
      <w:pPr>
        <w:pStyle w:val="Textodsazen"/>
      </w:pPr>
      <w:r w:rsidRPr="008D2DAE">
        <w:t>Podobná nejistota poznamenala</w:t>
      </w:r>
      <w:r w:rsidR="00AE751F" w:rsidRPr="008D2DAE">
        <w:t xml:space="preserve"> i </w:t>
      </w:r>
      <w:r w:rsidRPr="008D2DAE">
        <w:t>další oblasti naší politiky. Po dvě dekády se naše kontakty</w:t>
      </w:r>
      <w:r w:rsidR="00AE751F" w:rsidRPr="008D2DAE">
        <w:t xml:space="preserve"> s </w:t>
      </w:r>
      <w:r w:rsidRPr="008D2DAE">
        <w:t>Čínou omezovaly na vzájemné výčitky pronášené na sporadických setkáních našich velvyslanců ve Varšavě. Blízký východ byl před výbuchem, ale od války</w:t>
      </w:r>
      <w:r w:rsidR="00AE751F" w:rsidRPr="008D2DAE">
        <w:t xml:space="preserve"> v </w:t>
      </w:r>
      <w:r w:rsidRPr="008D2DAE">
        <w:t>roce 1967 neprobíhala žádná diplomatická jednání. Naše vnitropolitické spory nedovolovaly přijít</w:t>
      </w:r>
      <w:r w:rsidR="00AE751F" w:rsidRPr="008D2DAE">
        <w:t xml:space="preserve"> s </w:t>
      </w:r>
      <w:r w:rsidRPr="008D2DAE">
        <w:t>rozhodnými iniciativami. Zdálo se, že se Amerika poddala pasivitě ve světě,</w:t>
      </w:r>
      <w:r w:rsidR="00AE751F" w:rsidRPr="008D2DAE">
        <w:t xml:space="preserve"> v </w:t>
      </w:r>
      <w:r w:rsidRPr="008D2DAE">
        <w:t>němž přes naše vlastní pochybnosti jen naše moc mohla nabídnout bezpečnost,</w:t>
      </w:r>
      <w:r w:rsidR="00AE751F" w:rsidRPr="008D2DAE">
        <w:t xml:space="preserve"> v </w:t>
      </w:r>
      <w:r w:rsidRPr="008D2DAE">
        <w:t>němž jen naše odhodlání mohlo udržet naději.</w:t>
      </w:r>
    </w:p>
    <w:p w:rsidR="00AE751F" w:rsidRPr="008D2DAE" w:rsidRDefault="000151F1" w:rsidP="00BF453C">
      <w:pPr>
        <w:pStyle w:val="Textodsazen"/>
      </w:pPr>
      <w:r w:rsidRPr="008D2DAE">
        <w:t>Podle mého názoru nebyl Vietnam příčinou našich potíží, ale jejich symptomem. Nacházeli jsme se</w:t>
      </w:r>
      <w:r w:rsidR="00AE751F" w:rsidRPr="008D2DAE">
        <w:t xml:space="preserve"> v </w:t>
      </w:r>
      <w:r w:rsidRPr="008D2DAE">
        <w:t>období bolestného přizpůsobování se hlubokým proměnám globální politiky; byli jsme nuceni uvědomit si napětí mezi naší historií</w:t>
      </w:r>
      <w:r w:rsidR="00AE751F" w:rsidRPr="008D2DAE">
        <w:t xml:space="preserve"> a </w:t>
      </w:r>
      <w:r w:rsidRPr="008D2DAE">
        <w:t>našimi novými potřebami. Po dvě století se zdálo, že účast Ameriky na dění ve světě osciluje mezi přílišnou angažovaností</w:t>
      </w:r>
      <w:r w:rsidR="00AE751F" w:rsidRPr="008D2DAE">
        <w:t xml:space="preserve"> a </w:t>
      </w:r>
      <w:r w:rsidRPr="008D2DAE">
        <w:t>stahováním se do sebe, mezi příliš velkými nadějemi vkládanými do naší moci</w:t>
      </w:r>
      <w:r w:rsidR="00AE751F" w:rsidRPr="008D2DAE">
        <w:t xml:space="preserve"> a </w:t>
      </w:r>
      <w:r w:rsidRPr="008D2DAE">
        <w:t>studem nad ní, mezi optimistickým nadšením</w:t>
      </w:r>
      <w:r w:rsidR="00AE751F" w:rsidRPr="008D2DAE">
        <w:t xml:space="preserve"> a </w:t>
      </w:r>
      <w:r w:rsidRPr="008D2DAE">
        <w:t>zklamáním</w:t>
      </w:r>
      <w:r w:rsidR="00AE751F" w:rsidRPr="008D2DAE">
        <w:t xml:space="preserve"> z </w:t>
      </w:r>
      <w:r w:rsidRPr="008D2DAE">
        <w:t xml:space="preserve">dvojznačností nedokonalého světa. Byl jsem přesvědčen, že tou nejhlubší příčinou našeho národního neklidu je nastupující vědomí </w:t>
      </w:r>
      <w:r w:rsidR="00A76BE3" w:rsidRPr="008D2DAE">
        <w:t>–</w:t>
      </w:r>
      <w:r w:rsidRPr="008D2DAE">
        <w:t xml:space="preserve"> zatím ještě mlhavé </w:t>
      </w:r>
      <w:r w:rsidR="00A76BE3" w:rsidRPr="008D2DAE">
        <w:t>–</w:t>
      </w:r>
      <w:r w:rsidRPr="008D2DAE">
        <w:t>, že se začínáme podobat ostatním národům svou potřebou rozpoznat, že naše moc je sice ohromná, ale přesto limitovaná. Ve vztahu</w:t>
      </w:r>
      <w:r w:rsidR="00AE751F" w:rsidRPr="008D2DAE">
        <w:t xml:space="preserve"> k </w:t>
      </w:r>
      <w:r w:rsidRPr="008D2DAE">
        <w:t>našim problémům už naše zdroje nebyly nekonečné; místo toho jsme si museli stanovit priority</w:t>
      </w:r>
      <w:r w:rsidR="00AE751F" w:rsidRPr="008D2DAE">
        <w:t xml:space="preserve"> v </w:t>
      </w:r>
      <w:r w:rsidRPr="008D2DAE">
        <w:t>oblasti intelektuální</w:t>
      </w:r>
      <w:r w:rsidR="00AE751F" w:rsidRPr="008D2DAE">
        <w:t xml:space="preserve"> i </w:t>
      </w:r>
      <w:r w:rsidRPr="008D2DAE">
        <w:t>materiální.</w:t>
      </w:r>
      <w:r w:rsidR="00AE751F" w:rsidRPr="008D2DAE">
        <w:t xml:space="preserve"> V </w:t>
      </w:r>
      <w:r w:rsidRPr="008D2DAE">
        <w:t>50.</w:t>
      </w:r>
      <w:r w:rsidR="00AE751F" w:rsidRPr="008D2DAE">
        <w:t xml:space="preserve"> a </w:t>
      </w:r>
      <w:r w:rsidRPr="008D2DAE">
        <w:t>60. letech jsme se pokusili vyřešit jednou provždy několik specifických problémů; nyní jsme stáli před výzvou utvářet svět</w:t>
      </w:r>
      <w:r w:rsidR="00AE751F" w:rsidRPr="008D2DAE">
        <w:t xml:space="preserve"> a </w:t>
      </w:r>
      <w:r w:rsidRPr="008D2DAE">
        <w:t>americkou roli</w:t>
      </w:r>
      <w:r w:rsidR="00AE751F" w:rsidRPr="008D2DAE">
        <w:t xml:space="preserve"> v </w:t>
      </w:r>
      <w:r w:rsidRPr="008D2DAE">
        <w:t>něm</w:t>
      </w:r>
      <w:r w:rsidR="00AE751F" w:rsidRPr="008D2DAE">
        <w:t xml:space="preserve"> s </w:t>
      </w:r>
      <w:r w:rsidRPr="008D2DAE">
        <w:t>tím, že to bude trvalý závazek,</w:t>
      </w:r>
      <w:r w:rsidR="00AE751F" w:rsidRPr="008D2DAE">
        <w:t xml:space="preserve"> a </w:t>
      </w:r>
      <w:r w:rsidRPr="008D2DAE">
        <w:t>nemohli jsme dále podléhat iluzi, že naše úsilí bude moci</w:t>
      </w:r>
      <w:r w:rsidR="00AE751F" w:rsidRPr="008D2DAE">
        <w:t xml:space="preserve"> k </w:t>
      </w:r>
      <w:r w:rsidRPr="008D2DAE">
        <w:t>nějakému datu skončit.</w:t>
      </w:r>
    </w:p>
    <w:p w:rsidR="00AE751F" w:rsidRPr="008D2DAE" w:rsidRDefault="000151F1" w:rsidP="00BF453C">
      <w:pPr>
        <w:pStyle w:val="Textodsazen"/>
      </w:pPr>
      <w:r w:rsidRPr="008D2DAE">
        <w:t>Jakákoli administrativa zvolená</w:t>
      </w:r>
      <w:r w:rsidR="00AE751F" w:rsidRPr="008D2DAE">
        <w:t xml:space="preserve"> v </w:t>
      </w:r>
      <w:r w:rsidRPr="008D2DAE">
        <w:t>roce 1968 by čelila tomuto problému. Byl by to kolosální úkol</w:t>
      </w:r>
      <w:r w:rsidR="00AE751F" w:rsidRPr="008D2DAE">
        <w:t xml:space="preserve"> i </w:t>
      </w:r>
      <w:r w:rsidRPr="008D2DAE">
        <w:t>za těch nejpříznivějších podmínek; válka ve Vietnamu ho změnila</w:t>
      </w:r>
      <w:r w:rsidR="00AE751F" w:rsidRPr="008D2DAE">
        <w:t xml:space="preserve"> v </w:t>
      </w:r>
      <w:r w:rsidRPr="008D2DAE">
        <w:t>zoufalé utrpení.</w:t>
      </w:r>
    </w:p>
    <w:p w:rsidR="00AE751F" w:rsidRPr="008D2DAE" w:rsidRDefault="000151F1" w:rsidP="00BF453C">
      <w:pPr>
        <w:pStyle w:val="Textodsazen"/>
      </w:pPr>
      <w:r w:rsidRPr="008D2DAE">
        <w:t xml:space="preserve">Naše dějiny nás na tuto situaci nepřipravily dobře. Je ironií, že naši otcové </w:t>
      </w:r>
      <w:r w:rsidRPr="008D2DAE">
        <w:lastRenderedPageBreak/>
        <w:t>zakladatelé byli chytří státníci, kteří chápali podstatu rovnováhy sil</w:t>
      </w:r>
      <w:r w:rsidR="00AE751F" w:rsidRPr="008D2DAE">
        <w:t xml:space="preserve"> v </w:t>
      </w:r>
      <w:r w:rsidRPr="008D2DAE">
        <w:t>Evropě</w:t>
      </w:r>
      <w:r w:rsidR="00AE751F" w:rsidRPr="008D2DAE">
        <w:t xml:space="preserve"> a </w:t>
      </w:r>
      <w:r w:rsidRPr="008D2DAE">
        <w:t>skvěle</w:t>
      </w:r>
      <w:r w:rsidR="00AE751F" w:rsidRPr="008D2DAE">
        <w:t xml:space="preserve"> s </w:t>
      </w:r>
      <w:r w:rsidRPr="008D2DAE">
        <w:t>ní manipulovali, nejprve aby dosáhli pro Ameriku nezávislosti</w:t>
      </w:r>
      <w:r w:rsidR="00AE751F" w:rsidRPr="008D2DAE">
        <w:t xml:space="preserve"> a </w:t>
      </w:r>
      <w:r w:rsidRPr="008D2DAE">
        <w:t>pak aby ji zachovali. Franklin</w:t>
      </w:r>
      <w:r w:rsidR="00AE751F" w:rsidRPr="008D2DAE">
        <w:t xml:space="preserve"> a </w:t>
      </w:r>
      <w:r w:rsidRPr="008D2DAE">
        <w:t>Jefferson svou mazanou diplomacií přivedli nepřátele Británie (Francii, Španělsko</w:t>
      </w:r>
      <w:r w:rsidR="00AE751F" w:rsidRPr="008D2DAE">
        <w:t xml:space="preserve"> a </w:t>
      </w:r>
      <w:r w:rsidRPr="008D2DAE">
        <w:t>Rusko) na naši stranu; naše vyjednáva</w:t>
      </w:r>
      <w:r w:rsidR="00731D33" w:rsidRPr="008D2DAE">
        <w:t>cí</w:t>
      </w:r>
      <w:r w:rsidRPr="008D2DAE">
        <w:t xml:space="preserve"> pozice se tak upevnila</w:t>
      </w:r>
      <w:r w:rsidR="00AE751F" w:rsidRPr="008D2DAE">
        <w:t xml:space="preserve"> a </w:t>
      </w:r>
      <w:r w:rsidRPr="008D2DAE">
        <w:t>John Jay dosáhl toho, že britská Koruna uznala Spojené státy,</w:t>
      </w:r>
      <w:r w:rsidR="00AE751F" w:rsidRPr="008D2DAE">
        <w:t xml:space="preserve"> a </w:t>
      </w:r>
      <w:r w:rsidRPr="008D2DAE">
        <w:t>poté zlikvidoval zbytkové problémy naší války</w:t>
      </w:r>
      <w:r w:rsidR="00AE751F" w:rsidRPr="008D2DAE">
        <w:t xml:space="preserve"> s </w:t>
      </w:r>
      <w:r w:rsidRPr="008D2DAE">
        <w:t>Anglií.</w:t>
      </w:r>
      <w:r w:rsidR="00AE751F" w:rsidRPr="008D2DAE">
        <w:t xml:space="preserve"> V </w:t>
      </w:r>
      <w:r w:rsidRPr="008D2DAE">
        <w:t>tomto okamžiku jsme se ovšem</w:t>
      </w:r>
      <w:r w:rsidR="00AE751F" w:rsidRPr="008D2DAE">
        <w:t xml:space="preserve"> v </w:t>
      </w:r>
      <w:r w:rsidRPr="008D2DAE">
        <w:t>té nejlepší tradici evropské rovnováhy sil odpoutali od svých dočasných spojenců</w:t>
      </w:r>
      <w:r w:rsidR="00AE751F" w:rsidRPr="008D2DAE">
        <w:t xml:space="preserve"> a </w:t>
      </w:r>
      <w:r w:rsidRPr="008D2DAE">
        <w:t>šli si dál vlastní cestou. Během třiceti let následujících po vyhlášení nezávislosti jsme vedli stejně jako ostatní národy nejistý život. Málem jsme se dostali do války</w:t>
      </w:r>
      <w:r w:rsidR="00AE751F" w:rsidRPr="008D2DAE">
        <w:t xml:space="preserve"> s </w:t>
      </w:r>
      <w:r w:rsidRPr="008D2DAE">
        <w:t>Francií</w:t>
      </w:r>
      <w:r w:rsidR="00AE751F" w:rsidRPr="008D2DAE">
        <w:t xml:space="preserve"> a </w:t>
      </w:r>
      <w:r w:rsidRPr="008D2DAE">
        <w:t>museli jsme přestát dobytí našeho hlavního města britskými silami. Avšak rafinovaně jsme využívali nových příležitostí. Efektivní eliminace Francie</w:t>
      </w:r>
      <w:r w:rsidR="00AE751F" w:rsidRPr="008D2DAE">
        <w:t xml:space="preserve"> a </w:t>
      </w:r>
      <w:r w:rsidRPr="008D2DAE">
        <w:t>Španělska ze západní polokoule, nové nebezpečí ruské expanze</w:t>
      </w:r>
      <w:r w:rsidR="00AE751F" w:rsidRPr="008D2DAE">
        <w:t xml:space="preserve"> v </w:t>
      </w:r>
      <w:r w:rsidRPr="008D2DAE">
        <w:t>severozápadním Pacifiku</w:t>
      </w:r>
      <w:r w:rsidR="00AE751F" w:rsidRPr="008D2DAE">
        <w:t xml:space="preserve"> a </w:t>
      </w:r>
      <w:r w:rsidRPr="008D2DAE">
        <w:t>prohlubující se proces odcizování Velké Británie od evropských zemí nás vedly společně</w:t>
      </w:r>
      <w:r w:rsidR="00AE751F" w:rsidRPr="008D2DAE">
        <w:t xml:space="preserve"> s </w:t>
      </w:r>
      <w:r w:rsidRPr="008D2DAE">
        <w:t>Británií</w:t>
      </w:r>
      <w:r w:rsidR="00AE751F" w:rsidRPr="008D2DAE">
        <w:t xml:space="preserve"> v </w:t>
      </w:r>
      <w:r w:rsidRPr="008D2DAE">
        <w:t>roce 1823</w:t>
      </w:r>
      <w:r w:rsidR="00AE751F" w:rsidRPr="008D2DAE">
        <w:t xml:space="preserve"> k </w:t>
      </w:r>
      <w:r w:rsidRPr="008D2DAE">
        <w:t>vyhlášení Monroeovy doktríny, která měla vyloučit evropské mocnosti</w:t>
      </w:r>
      <w:r w:rsidR="00AE751F" w:rsidRPr="008D2DAE">
        <w:t xml:space="preserve"> z </w:t>
      </w:r>
      <w:r w:rsidRPr="008D2DAE">
        <w:t>naší hemisféry.</w:t>
      </w:r>
    </w:p>
    <w:p w:rsidR="00AE751F" w:rsidRPr="008D2DAE" w:rsidRDefault="000151F1" w:rsidP="00BF453C">
      <w:pPr>
        <w:pStyle w:val="Textodsazen"/>
      </w:pPr>
      <w:r w:rsidRPr="008D2DAE">
        <w:t>Británie se na to dívala prismatem mocenské rovnováhy</w:t>
      </w:r>
      <w:r w:rsidR="00AE751F" w:rsidRPr="008D2DAE">
        <w:t xml:space="preserve"> v </w:t>
      </w:r>
      <w:r w:rsidRPr="008D2DAE">
        <w:t>Evropě. Ministerský předseda Canning vn</w:t>
      </w:r>
      <w:r w:rsidR="00731D33" w:rsidRPr="008D2DAE">
        <w:t>í</w:t>
      </w:r>
      <w:r w:rsidRPr="008D2DAE">
        <w:t>m</w:t>
      </w:r>
      <w:r w:rsidR="00731D33" w:rsidRPr="008D2DAE">
        <w:t>a</w:t>
      </w:r>
      <w:r w:rsidRPr="008D2DAE">
        <w:t>l v</w:t>
      </w:r>
      <w:r w:rsidR="00731D33" w:rsidRPr="008D2DAE">
        <w:t>še</w:t>
      </w:r>
      <w:r w:rsidRPr="008D2DAE">
        <w:t xml:space="preserve"> </w:t>
      </w:r>
      <w:r w:rsidR="00731D33" w:rsidRPr="008D2DAE">
        <w:t>t</w:t>
      </w:r>
      <w:r w:rsidRPr="008D2DAE">
        <w:t>ak, že Monro</w:t>
      </w:r>
      <w:r w:rsidR="00731D33" w:rsidRPr="008D2DAE">
        <w:t>e</w:t>
      </w:r>
      <w:r w:rsidRPr="008D2DAE">
        <w:t xml:space="preserve">ova doktrína </w:t>
      </w:r>
      <w:r w:rsidR="00AE751F" w:rsidRPr="008D2DAE">
        <w:t>„</w:t>
      </w:r>
      <w:r w:rsidRPr="008D2DAE">
        <w:t>vyvolala</w:t>
      </w:r>
      <w:r w:rsidR="00AE751F" w:rsidRPr="008D2DAE">
        <w:t xml:space="preserve"> v </w:t>
      </w:r>
      <w:r w:rsidRPr="008D2DAE">
        <w:t>živ</w:t>
      </w:r>
      <w:r w:rsidR="000F2D41" w:rsidRPr="008D2DAE">
        <w:t>ot</w:t>
      </w:r>
      <w:r w:rsidR="00731D33" w:rsidRPr="008D2DAE">
        <w:rPr>
          <w:rStyle w:val="Slovo-kurzva"/>
        </w:rPr>
        <w:t xml:space="preserve"> </w:t>
      </w:r>
      <w:r w:rsidRPr="008D2DAE">
        <w:t>Nový svět, aby obnovila rovnováhu</w:t>
      </w:r>
      <w:r w:rsidR="00AE751F" w:rsidRPr="008D2DAE">
        <w:t xml:space="preserve"> v </w:t>
      </w:r>
      <w:r w:rsidRPr="008D2DAE">
        <w:t>tom Starém</w:t>
      </w:r>
      <w:r w:rsidR="00AE751F" w:rsidRPr="008D2DAE">
        <w:t>“</w:t>
      </w:r>
      <w:r w:rsidRPr="008D2DAE">
        <w:t>.</w:t>
      </w:r>
      <w:r w:rsidR="00AE751F" w:rsidRPr="008D2DAE">
        <w:t xml:space="preserve"> V </w:t>
      </w:r>
      <w:r w:rsidRPr="008D2DAE">
        <w:t>Novém světě to však znamenalo, že jsme se mohli otočit</w:t>
      </w:r>
      <w:r w:rsidR="00AE751F" w:rsidRPr="008D2DAE">
        <w:t xml:space="preserve"> k </w:t>
      </w:r>
      <w:r w:rsidRPr="008D2DAE">
        <w:t>Evropě zády</w:t>
      </w:r>
      <w:r w:rsidR="00AE751F" w:rsidRPr="008D2DAE">
        <w:t xml:space="preserve"> a </w:t>
      </w:r>
      <w:r w:rsidRPr="008D2DAE">
        <w:t>věnovat naši energii pronikání do západních oblastí našeho kontinentu. Po období sta let mezi Waterloo</w:t>
      </w:r>
      <w:r w:rsidR="00AE751F" w:rsidRPr="008D2DAE">
        <w:t xml:space="preserve"> a </w:t>
      </w:r>
      <w:r w:rsidRPr="008D2DAE">
        <w:t>rokem 1914 nás chránily geografická odlehlost</w:t>
      </w:r>
      <w:r w:rsidR="00AE751F" w:rsidRPr="008D2DAE">
        <w:t xml:space="preserve"> a </w:t>
      </w:r>
      <w:r w:rsidRPr="008D2DAE">
        <w:t>britská námořní moc, které udržovaly ve světě stabilitu.</w:t>
      </w:r>
    </w:p>
    <w:p w:rsidR="00AE751F" w:rsidRPr="008D2DAE" w:rsidRDefault="00AE751F" w:rsidP="00BF453C">
      <w:pPr>
        <w:pStyle w:val="Textodsazen"/>
      </w:pPr>
      <w:r w:rsidRPr="008D2DAE">
        <w:t>S </w:t>
      </w:r>
      <w:r w:rsidR="000151F1" w:rsidRPr="008D2DAE">
        <w:t>rostoucí silou Spojených států</w:t>
      </w:r>
      <w:r w:rsidRPr="008D2DAE">
        <w:t xml:space="preserve"> a </w:t>
      </w:r>
      <w:r w:rsidR="000151F1" w:rsidRPr="008D2DAE">
        <w:t>zájmem rozhádaných evropských mocností zaměřeným na Evropu, Afriku</w:t>
      </w:r>
      <w:r w:rsidRPr="008D2DAE">
        <w:t xml:space="preserve"> a </w:t>
      </w:r>
      <w:r w:rsidR="000151F1" w:rsidRPr="008D2DAE">
        <w:t>Asii začali Američané považovat izolaci svého kontinentu danou dvěma ohromnými oceány za normální podobu zahraniční politiky. Velmi arogantně jsme připsali naši bezpečnost zcela nadřazenosti našeho přesvědčení</w:t>
      </w:r>
      <w:r w:rsidRPr="008D2DAE">
        <w:t xml:space="preserve"> a </w:t>
      </w:r>
      <w:r w:rsidR="000151F1" w:rsidRPr="008D2DAE">
        <w:t>nikoli naší moci nebo šťastným, náhodným historickým událostem</w:t>
      </w:r>
      <w:r w:rsidRPr="008D2DAE">
        <w:t xml:space="preserve"> a </w:t>
      </w:r>
      <w:r w:rsidR="000151F1" w:rsidRPr="008D2DAE">
        <w:t>geografii. Po bouři způsobené napoleonskými válkami se Amerika držela</w:t>
      </w:r>
      <w:r w:rsidRPr="008D2DAE">
        <w:t xml:space="preserve"> v </w:t>
      </w:r>
      <w:r w:rsidR="000151F1" w:rsidRPr="008D2DAE">
        <w:t xml:space="preserve">19. století stranou evropských konfliktů </w:t>
      </w:r>
      <w:r w:rsidR="00A76BE3" w:rsidRPr="008D2DAE">
        <w:t>–</w:t>
      </w:r>
      <w:r w:rsidR="000151F1" w:rsidRPr="008D2DAE">
        <w:t xml:space="preserve"> třebaže jsme kvůli dotváření našeho území</w:t>
      </w:r>
      <w:r w:rsidRPr="008D2DAE">
        <w:t xml:space="preserve"> a </w:t>
      </w:r>
      <w:r w:rsidR="000151F1" w:rsidRPr="008D2DAE">
        <w:t>udržení národní jednoty vedli stejný počet válek jako kterákoli evropská země</w:t>
      </w:r>
      <w:r w:rsidRPr="008D2DAE">
        <w:t xml:space="preserve"> a </w:t>
      </w:r>
      <w:r w:rsidR="000151F1" w:rsidRPr="008D2DAE">
        <w:t>obětí jsme měli pravděpodobně více. Američané však nevnímali tyto konflikty jako součást nějaké koncepce mezinárodních vztahů; spatřovali</w:t>
      </w:r>
      <w:r w:rsidRPr="008D2DAE">
        <w:t xml:space="preserve"> v </w:t>
      </w:r>
      <w:r w:rsidR="000151F1" w:rsidRPr="008D2DAE">
        <w:t>nich imperativ daný doktrínou zjevného předurčení.</w:t>
      </w:r>
    </w:p>
    <w:p w:rsidR="00AE751F" w:rsidRPr="008D2DAE" w:rsidRDefault="000151F1" w:rsidP="00BF453C">
      <w:pPr>
        <w:pStyle w:val="Textodsazen"/>
      </w:pPr>
      <w:r w:rsidRPr="008D2DAE">
        <w:t>Všichni Američané, ať již starousedlíci nebo lidé, kteří utekli</w:t>
      </w:r>
      <w:r w:rsidR="00AE751F" w:rsidRPr="008D2DAE">
        <w:t xml:space="preserve"> z </w:t>
      </w:r>
      <w:r w:rsidRPr="008D2DAE">
        <w:t>Evropy po neúspěšných revolucích</w:t>
      </w:r>
      <w:r w:rsidR="00AE751F" w:rsidRPr="008D2DAE">
        <w:t xml:space="preserve"> z </w:t>
      </w:r>
      <w:r w:rsidRPr="008D2DAE">
        <w:t>roku 1848, přijali za své, že jsme imunní vůči nutnostem, které určují život ostatních národů. Samozřejmě existoval</w:t>
      </w:r>
      <w:r w:rsidR="00AE751F" w:rsidRPr="008D2DAE">
        <w:t xml:space="preserve"> i </w:t>
      </w:r>
      <w:r w:rsidRPr="008D2DAE">
        <w:t>pragmatický</w:t>
      </w:r>
      <w:r w:rsidR="00AE751F" w:rsidRPr="008D2DAE">
        <w:t xml:space="preserve"> a </w:t>
      </w:r>
      <w:r w:rsidRPr="008D2DAE">
        <w:t>realistický proud. Způsob, jakým vnímal admirál Mahan roli námořní mocnosti ve světě, dokazoval, že Američané umějí myslet</w:t>
      </w:r>
      <w:r w:rsidR="00AE751F" w:rsidRPr="008D2DAE">
        <w:t xml:space="preserve"> v </w:t>
      </w:r>
      <w:r w:rsidRPr="008D2DAE">
        <w:t>hlubokých geopolitických souvislostech. Metody, jakými jsme získali Filipíny</w:t>
      </w:r>
      <w:r w:rsidR="00AE751F" w:rsidRPr="008D2DAE">
        <w:t xml:space="preserve"> a </w:t>
      </w:r>
      <w:r w:rsidRPr="008D2DAE">
        <w:t xml:space="preserve">Panamský průplav, ukázaly, že jsme mocenskou politiku zcela nezanedbávali. Nicméně americké politické myšlení stále více pohlíželo na </w:t>
      </w:r>
      <w:r w:rsidRPr="008D2DAE">
        <w:lastRenderedPageBreak/>
        <w:t>diplomacii</w:t>
      </w:r>
      <w:r w:rsidR="00AE751F" w:rsidRPr="008D2DAE">
        <w:t xml:space="preserve"> s </w:t>
      </w:r>
      <w:r w:rsidRPr="008D2DAE">
        <w:t>podezřením. Zbrojení</w:t>
      </w:r>
      <w:r w:rsidR="00AE751F" w:rsidRPr="008D2DAE">
        <w:t xml:space="preserve"> a </w:t>
      </w:r>
      <w:r w:rsidRPr="008D2DAE">
        <w:t>aliance byly považovány za nemorální</w:t>
      </w:r>
      <w:r w:rsidR="00AE751F" w:rsidRPr="008D2DAE">
        <w:t xml:space="preserve"> a </w:t>
      </w:r>
      <w:r w:rsidRPr="008D2DAE">
        <w:t>reakcionářské. Na vyjednávání se hledělo více jako na past, která nás má uvrtat do nekonečných svárů morálně sporného světa, než jako na prostředek, jenž má smířit naše ideály</w:t>
      </w:r>
      <w:r w:rsidR="00AE751F" w:rsidRPr="008D2DAE">
        <w:t xml:space="preserve"> s </w:t>
      </w:r>
      <w:r w:rsidRPr="008D2DAE">
        <w:t>našimi zájmy. Naše vrozené tíhnutí</w:t>
      </w:r>
      <w:r w:rsidR="00AE751F" w:rsidRPr="008D2DAE">
        <w:t xml:space="preserve"> k </w:t>
      </w:r>
      <w:r w:rsidRPr="008D2DAE">
        <w:t>otevřenosti, náš instinktivní požadavek, aby politika byla veřejná</w:t>
      </w:r>
      <w:r w:rsidR="00AE751F" w:rsidRPr="008D2DAE">
        <w:t xml:space="preserve"> a </w:t>
      </w:r>
      <w:r w:rsidRPr="008D2DAE">
        <w:t>hlasitá, naše nedůvěra</w:t>
      </w:r>
      <w:r w:rsidR="00AE751F" w:rsidRPr="008D2DAE">
        <w:t xml:space="preserve"> k </w:t>
      </w:r>
      <w:r w:rsidRPr="008D2DAE">
        <w:t>evropským způsobům</w:t>
      </w:r>
      <w:r w:rsidR="00AE751F" w:rsidRPr="008D2DAE">
        <w:t xml:space="preserve"> a </w:t>
      </w:r>
      <w:r w:rsidRPr="008D2DAE">
        <w:t>kontinentálním elitám měly za následek narůstající nechuť ke stylizovaným metodám evropské diplomacie</w:t>
      </w:r>
      <w:r w:rsidR="00AE751F" w:rsidRPr="008D2DAE">
        <w:t xml:space="preserve"> a k </w:t>
      </w:r>
      <w:r w:rsidRPr="008D2DAE">
        <w:t>jejímu sklonu přijímat dvojznačné kompromisy. Ve své době byla dokonce</w:t>
      </w:r>
      <w:r w:rsidR="00AE751F" w:rsidRPr="008D2DAE">
        <w:t xml:space="preserve"> i </w:t>
      </w:r>
      <w:r w:rsidRPr="008D2DAE">
        <w:t>koupě Aljašky, která nakonec vyloučila Rusko</w:t>
      </w:r>
      <w:r w:rsidR="00AE751F" w:rsidRPr="008D2DAE">
        <w:t xml:space="preserve"> z </w:t>
      </w:r>
      <w:r w:rsidRPr="008D2DAE">
        <w:t>našeho kontinentu, vnímána jako bezedná tupost, kterou lze vysvětlit pouze naivitou Ameriky při konfrontaci</w:t>
      </w:r>
      <w:r w:rsidR="00AE751F" w:rsidRPr="008D2DAE">
        <w:t xml:space="preserve"> s </w:t>
      </w:r>
      <w:r w:rsidRPr="008D2DAE">
        <w:t>diplomatickými machinacemi Starého světa. Stálo to tu největší námahu přesvědčit Kongres, aby poskytl požadovaných sedm milionů dolarů nutných pro uzavření tohoto obchodu.</w:t>
      </w:r>
    </w:p>
    <w:p w:rsidR="00AE751F" w:rsidRPr="008D2DAE" w:rsidRDefault="000151F1" w:rsidP="00BF453C">
      <w:pPr>
        <w:pStyle w:val="Textodsazen"/>
      </w:pPr>
      <w:r w:rsidRPr="008D2DAE">
        <w:t>Mýty</w:t>
      </w:r>
      <w:r w:rsidR="00AE751F" w:rsidRPr="008D2DAE">
        <w:t xml:space="preserve"> o </w:t>
      </w:r>
      <w:r w:rsidRPr="008D2DAE">
        <w:t>mnohem větší lstivostí cizinců na poli diplomacie se přenesly</w:t>
      </w:r>
      <w:r w:rsidR="00AE751F" w:rsidRPr="008D2DAE">
        <w:t xml:space="preserve"> i </w:t>
      </w:r>
      <w:r w:rsidRPr="008D2DAE">
        <w:t xml:space="preserve">do 20. století. Will Rogers si mohl být vždy jist salvou smíchu, když šlehl: </w:t>
      </w:r>
      <w:r w:rsidR="00AE751F" w:rsidRPr="008D2DAE">
        <w:t>„</w:t>
      </w:r>
      <w:r w:rsidRPr="008D2DAE">
        <w:t>Amerika nikdy neprohrála válku</w:t>
      </w:r>
      <w:r w:rsidR="00AE751F" w:rsidRPr="008D2DAE">
        <w:t xml:space="preserve"> a </w:t>
      </w:r>
      <w:r w:rsidRPr="008D2DAE">
        <w:t>nikdy nevyhrála na žádné konferenci.</w:t>
      </w:r>
      <w:r w:rsidR="00AE751F" w:rsidRPr="008D2DAE">
        <w:t>“</w:t>
      </w:r>
    </w:p>
    <w:p w:rsidR="00AE751F" w:rsidRPr="008D2DAE" w:rsidRDefault="000151F1" w:rsidP="00BF453C">
      <w:pPr>
        <w:pStyle w:val="Textodsazen"/>
      </w:pPr>
      <w:r w:rsidRPr="008D2DAE">
        <w:t>Amerika tedy vstoupila do 20. století hluboce nepřipravena na part, jejž měla sehrát. Státnické umění, kterým nám otcové zakladatelé zajistili nezávislost, bylo zapomenuto; metody, jimiž všechny národy musí zajišťovat své zájmy, byly přijímány</w:t>
      </w:r>
      <w:r w:rsidR="00AE751F" w:rsidRPr="008D2DAE">
        <w:t xml:space="preserve"> s </w:t>
      </w:r>
      <w:r w:rsidRPr="008D2DAE">
        <w:t>pohrdáním. Jak poznamenal lord Bryce</w:t>
      </w:r>
      <w:r w:rsidR="00AE751F" w:rsidRPr="008D2DAE">
        <w:t xml:space="preserve"> v </w:t>
      </w:r>
      <w:r w:rsidRPr="008D2DAE">
        <w:t>roce 1888</w:t>
      </w:r>
      <w:r w:rsidR="00AE751F" w:rsidRPr="008D2DAE">
        <w:t xml:space="preserve"> v </w:t>
      </w:r>
      <w:r w:rsidRPr="008D2DAE">
        <w:rPr>
          <w:rStyle w:val="Slovo-kurzva"/>
        </w:rPr>
        <w:t>The American Commonwealth,</w:t>
      </w:r>
      <w:r w:rsidRPr="008D2DAE">
        <w:t xml:space="preserve"> Amerika se plavila na </w:t>
      </w:r>
      <w:r w:rsidR="00AE751F" w:rsidRPr="008D2DAE">
        <w:t>„</w:t>
      </w:r>
      <w:r w:rsidRPr="008D2DAE">
        <w:t>letním moři</w:t>
      </w:r>
      <w:r w:rsidR="00AE751F" w:rsidRPr="008D2DAE">
        <w:t>“</w:t>
      </w:r>
      <w:r w:rsidRPr="008D2DAE">
        <w:t xml:space="preserve">, teď se však </w:t>
      </w:r>
      <w:r w:rsidR="00AE751F" w:rsidRPr="008D2DAE">
        <w:t>„</w:t>
      </w:r>
      <w:r w:rsidRPr="008D2DAE">
        <w:t>na obzoru objevila mračna</w:t>
      </w:r>
      <w:r w:rsidR="00AE751F" w:rsidRPr="008D2DAE">
        <w:t xml:space="preserve"> a </w:t>
      </w:r>
      <w:r w:rsidRPr="008D2DAE">
        <w:t>nyní již blízký čas mlhy</w:t>
      </w:r>
      <w:r w:rsidR="00AE751F" w:rsidRPr="008D2DAE">
        <w:t xml:space="preserve"> a </w:t>
      </w:r>
      <w:r w:rsidRPr="008D2DAE">
        <w:t>stínů,</w:t>
      </w:r>
      <w:r w:rsidR="00AE751F" w:rsidRPr="008D2DAE">
        <w:t xml:space="preserve"> v </w:t>
      </w:r>
      <w:r w:rsidRPr="008D2DAE">
        <w:t>nichž se mohou skrývat nebezpečenství, jejichž formu</w:t>
      </w:r>
      <w:r w:rsidR="00AE751F" w:rsidRPr="008D2DAE">
        <w:t xml:space="preserve"> a </w:t>
      </w:r>
      <w:r w:rsidRPr="008D2DAE">
        <w:t>rozsah může ona jen stěží tušit</w:t>
      </w:r>
      <w:r w:rsidR="00AE751F" w:rsidRPr="008D2DAE">
        <w:t>“</w:t>
      </w:r>
      <w:r w:rsidRPr="008D2DAE">
        <w:t>.</w:t>
      </w:r>
      <w:r w:rsidR="00731D33" w:rsidRPr="008D2DAE">
        <w:t xml:space="preserve"> </w:t>
      </w:r>
      <w:r w:rsidRPr="008D2DAE">
        <w:t xml:space="preserve">Pax Britannica, na nějž jsme tak dlouho spoléhali, končil, třebaže Americe </w:t>
      </w:r>
      <w:r w:rsidR="00A75B19" w:rsidRPr="008D2DAE">
        <w:t>měl</w:t>
      </w:r>
      <w:r w:rsidR="00AE751F" w:rsidRPr="008D2DAE">
        <w:t xml:space="preserve"> o </w:t>
      </w:r>
      <w:r w:rsidRPr="008D2DAE">
        <w:t>trvat mnoho desítek let, než pochopila všechny důsledky. Stali jsme se rozhodující hospodářskou velmocí ve světě</w:t>
      </w:r>
      <w:r w:rsidR="00AE751F" w:rsidRPr="008D2DAE">
        <w:t xml:space="preserve"> a </w:t>
      </w:r>
      <w:r w:rsidRPr="008D2DAE">
        <w:t>rychle jsme směřovali</w:t>
      </w:r>
      <w:r w:rsidR="00AE751F" w:rsidRPr="008D2DAE">
        <w:t xml:space="preserve"> k </w:t>
      </w:r>
      <w:r w:rsidRPr="008D2DAE">
        <w:t>bodu, kdy budeme jedinou demokratickou zemí</w:t>
      </w:r>
      <w:r w:rsidR="00AE751F" w:rsidRPr="008D2DAE">
        <w:t xml:space="preserve"> s </w:t>
      </w:r>
      <w:r w:rsidRPr="008D2DAE">
        <w:t>dostatečnou silou udržet křehkou rovnováhu ve světě.</w:t>
      </w:r>
    </w:p>
    <w:p w:rsidR="00AE751F" w:rsidRPr="008D2DAE" w:rsidRDefault="000151F1" w:rsidP="00BF453C">
      <w:pPr>
        <w:pStyle w:val="Textodsazen"/>
      </w:pPr>
      <w:r w:rsidRPr="008D2DAE">
        <w:t xml:space="preserve">Náš vstup do první světové války byl nevyhnutelným důsledkem našeho geopolitického zájmu na udržení svobodné plavby po </w:t>
      </w:r>
      <w:r w:rsidR="00C721EC" w:rsidRPr="008D2DAE">
        <w:t>moři</w:t>
      </w:r>
      <w:r w:rsidR="00AE751F" w:rsidRPr="008D2DAE">
        <w:t xml:space="preserve"> a </w:t>
      </w:r>
      <w:r w:rsidRPr="008D2DAE">
        <w:t>na tom, aby Evropu neovládla nějaká nepřátelská mocnost. Ale věrni naší tradici rozhodli jsme se interpretovat naši účast</w:t>
      </w:r>
      <w:r w:rsidR="00AE751F" w:rsidRPr="008D2DAE">
        <w:t xml:space="preserve"> v </w:t>
      </w:r>
      <w:r w:rsidRPr="008D2DAE">
        <w:t>tomto konfliktu právnickým</w:t>
      </w:r>
      <w:r w:rsidR="00AE751F" w:rsidRPr="008D2DAE">
        <w:t xml:space="preserve"> a </w:t>
      </w:r>
      <w:r w:rsidRPr="008D2DAE">
        <w:t xml:space="preserve">idealistickým způsobem. Bojovali jsme ve válce, abychom </w:t>
      </w:r>
      <w:r w:rsidR="00AE751F" w:rsidRPr="008D2DAE">
        <w:t>„</w:t>
      </w:r>
      <w:r w:rsidRPr="008D2DAE">
        <w:t>skončili všechny války</w:t>
      </w:r>
      <w:r w:rsidR="00AE751F" w:rsidRPr="008D2DAE">
        <w:t>“ a </w:t>
      </w:r>
      <w:r w:rsidRPr="008D2DAE">
        <w:t xml:space="preserve">abychom </w:t>
      </w:r>
      <w:r w:rsidR="00AE751F" w:rsidRPr="008D2DAE">
        <w:t>„</w:t>
      </w:r>
      <w:r w:rsidRPr="008D2DAE">
        <w:t>vytvořili bezpečný svět pro demokracii</w:t>
      </w:r>
      <w:r w:rsidR="00AE751F" w:rsidRPr="008D2DAE">
        <w:t>“</w:t>
      </w:r>
      <w:r w:rsidRPr="008D2DAE">
        <w:t>. Deziluze nevyhnutelně pramenící</w:t>
      </w:r>
      <w:r w:rsidR="00AE751F" w:rsidRPr="008D2DAE">
        <w:t xml:space="preserve"> z </w:t>
      </w:r>
      <w:r w:rsidRPr="008D2DAE">
        <w:t>nedokonalého výsledku vyvolala záplavu izolacionismu. Uchýlili jsme se opět ke svému právnickému pohledu</w:t>
      </w:r>
      <w:r w:rsidR="00AE751F" w:rsidRPr="008D2DAE">
        <w:t xml:space="preserve"> a v </w:t>
      </w:r>
      <w:r w:rsidRPr="008D2DAE">
        <w:t xml:space="preserve">opakovaných pokusech jsme se legislativně pokoušeli ukončit mezinárodní konflikt </w:t>
      </w:r>
      <w:r w:rsidR="00A76BE3" w:rsidRPr="008D2DAE">
        <w:t>–</w:t>
      </w:r>
      <w:r w:rsidRPr="008D2DAE">
        <w:t xml:space="preserve"> nařídit automatický systém kolektivní bezpečností, nové odzbrojovací plány</w:t>
      </w:r>
      <w:r w:rsidR="00AE751F" w:rsidRPr="008D2DAE">
        <w:t xml:space="preserve"> a </w:t>
      </w:r>
      <w:r w:rsidRPr="008D2DAE">
        <w:t>Kelloggů</w:t>
      </w:r>
      <w:r w:rsidR="00AE751F" w:rsidRPr="008D2DAE">
        <w:t>v-B</w:t>
      </w:r>
      <w:r w:rsidRPr="008D2DAE">
        <w:t>riandův pakt zakazující válku. Naše neochota přijmout fakt, že zahraniční politika musí začít bezpečností, nás</w:t>
      </w:r>
      <w:r w:rsidR="00AE751F" w:rsidRPr="008D2DAE">
        <w:t xml:space="preserve"> v </w:t>
      </w:r>
      <w:r w:rsidRPr="008D2DAE">
        <w:t>meziválečných letech přiměla chovat se</w:t>
      </w:r>
      <w:r w:rsidR="00AE751F" w:rsidRPr="008D2DAE">
        <w:t xml:space="preserve"> k </w:t>
      </w:r>
      <w:r w:rsidRPr="008D2DAE">
        <w:t>našim spojencům jako</w:t>
      </w:r>
      <w:r w:rsidR="00AE751F" w:rsidRPr="008D2DAE">
        <w:t xml:space="preserve"> k </w:t>
      </w:r>
      <w:r w:rsidRPr="008D2DAE">
        <w:t>rivalům, jejichž zbrojní arzenály musí být omezené, protože zbraně</w:t>
      </w:r>
      <w:r w:rsidR="00AE751F" w:rsidRPr="008D2DAE">
        <w:t xml:space="preserve"> z </w:t>
      </w:r>
      <w:r w:rsidRPr="008D2DAE">
        <w:t>definice přispívají</w:t>
      </w:r>
      <w:r w:rsidR="00AE751F" w:rsidRPr="008D2DAE">
        <w:t xml:space="preserve"> k </w:t>
      </w:r>
      <w:r w:rsidRPr="008D2DAE">
        <w:t xml:space="preserve">mezinárodnímu napětí. Hledali jsme obětní beránky </w:t>
      </w:r>
      <w:r w:rsidR="00A76BE3" w:rsidRPr="008D2DAE">
        <w:t>–</w:t>
      </w:r>
      <w:r w:rsidRPr="008D2DAE">
        <w:t xml:space="preserve"> výrobce zbraní, takzvané zbrojaře </w:t>
      </w:r>
      <w:r w:rsidR="00A76BE3" w:rsidRPr="008D2DAE">
        <w:t>–</w:t>
      </w:r>
      <w:r w:rsidRPr="008D2DAE">
        <w:t xml:space="preserve">, abychom vysvětlili, proč jsme </w:t>
      </w:r>
      <w:r w:rsidRPr="008D2DAE">
        <w:lastRenderedPageBreak/>
        <w:t>se vůbec angažovali</w:t>
      </w:r>
      <w:r w:rsidR="00AE751F" w:rsidRPr="008D2DAE">
        <w:t xml:space="preserve"> v </w:t>
      </w:r>
      <w:r w:rsidRPr="008D2DAE">
        <w:t>tak ničemném podniku jako první světová válka. Tajné služby byly považovány za zbytečné, nebo dokonce za hrozbu pro naše svobody. Jako jediná obhajitelná forma americké angažovanosti</w:t>
      </w:r>
      <w:r w:rsidR="00AE751F" w:rsidRPr="008D2DAE">
        <w:t xml:space="preserve"> v </w:t>
      </w:r>
      <w:r w:rsidRPr="008D2DAE">
        <w:t xml:space="preserve">zahraničí byla vnímána ekonomická aktivita; její cíle byly buď humanitární </w:t>
      </w:r>
      <w:r w:rsidR="00A76BE3" w:rsidRPr="008D2DAE">
        <w:t>–</w:t>
      </w:r>
      <w:r w:rsidRPr="008D2DAE">
        <w:t xml:space="preserve"> příkladem se stala materiální pomoc prosazovaná Herbertem Hooverem </w:t>
      </w:r>
      <w:r w:rsidR="00A76BE3" w:rsidRPr="008D2DAE">
        <w:t>–</w:t>
      </w:r>
      <w:r w:rsidRPr="008D2DAE">
        <w:t>, nebo se jednalo</w:t>
      </w:r>
      <w:r w:rsidR="00AE751F" w:rsidRPr="008D2DAE">
        <w:t xml:space="preserve"> o </w:t>
      </w:r>
      <w:r w:rsidRPr="008D2DAE">
        <w:t>důsledně pasivní přístup: svobodný obchod obhajovaný Cordellem Hullem.</w:t>
      </w:r>
    </w:p>
    <w:p w:rsidR="00AE751F" w:rsidRPr="008D2DAE" w:rsidRDefault="000151F1" w:rsidP="00BF453C">
      <w:pPr>
        <w:pStyle w:val="Textodsazen"/>
      </w:pPr>
      <w:r w:rsidRPr="008D2DAE">
        <w:t>Později, když byl na vzestupu totalitarismus</w:t>
      </w:r>
      <w:r w:rsidR="00AE751F" w:rsidRPr="008D2DAE">
        <w:t xml:space="preserve"> a </w:t>
      </w:r>
      <w:r w:rsidRPr="008D2DAE">
        <w:t>celý mezinárodní řád se ocitl</w:t>
      </w:r>
      <w:r w:rsidR="00AE751F" w:rsidRPr="008D2DAE">
        <w:t xml:space="preserve"> v </w:t>
      </w:r>
      <w:r w:rsidRPr="008D2DAE">
        <w:t>nebezpečí, jsme lpěli na své izolaci, jen jsme izolacionismus transformovali</w:t>
      </w:r>
      <w:r w:rsidR="00AE751F" w:rsidRPr="008D2DAE">
        <w:t xml:space="preserve"> z </w:t>
      </w:r>
      <w:r w:rsidRPr="008D2DAE">
        <w:t>preferované politiky na morální přesvědčení. Doslova jsme rezignovali na základní opatření nutná pro naši národní bezpečnost. Prezident Roosevelt mohl jen</w:t>
      </w:r>
      <w:r w:rsidR="00AE751F" w:rsidRPr="008D2DAE">
        <w:t xml:space="preserve"> s </w:t>
      </w:r>
      <w:r w:rsidRPr="008D2DAE">
        <w:t>největšími potížemi vybudovat znovu naši vojenskou moc</w:t>
      </w:r>
      <w:r w:rsidR="00AE751F" w:rsidRPr="008D2DAE">
        <w:t xml:space="preserve"> a </w:t>
      </w:r>
      <w:r w:rsidRPr="008D2DAE">
        <w:t>pomoci lstí Británii, čímž učinil první váhavé krůčky proti narůstající hrozbě. Druhá světová válka už trvala dlouho, ale nás vyrval</w:t>
      </w:r>
      <w:r w:rsidR="00AE751F" w:rsidRPr="008D2DAE">
        <w:t xml:space="preserve"> z </w:t>
      </w:r>
      <w:r w:rsidRPr="008D2DAE">
        <w:t>naší izolace až překvapivý útok na naše území. Poté jsme zcela pohlceni myšlenkou totálního vítězství úplně zavrhli teorii, že bezpečnost poválečného světa bude záviset na nějaké formě mocenské rovnováhy. Velmi nás proto zaskočilo to, co se dělo po válce. Poválečné období charakterizoval fakt, že zničení Německa</w:t>
      </w:r>
      <w:r w:rsidR="00AE751F" w:rsidRPr="008D2DAE">
        <w:t xml:space="preserve"> a </w:t>
      </w:r>
      <w:r w:rsidRPr="008D2DAE">
        <w:t>Itálie</w:t>
      </w:r>
      <w:r w:rsidR="00AE751F" w:rsidRPr="008D2DAE">
        <w:t xml:space="preserve"> a </w:t>
      </w:r>
      <w:r w:rsidRPr="008D2DAE">
        <w:t>vyčerpanost Británie</w:t>
      </w:r>
      <w:r w:rsidR="00AE751F" w:rsidRPr="008D2DAE">
        <w:t xml:space="preserve"> a </w:t>
      </w:r>
      <w:r w:rsidRPr="008D2DAE">
        <w:t>Francie uvolnily sovětské moci cestu do srdce Evropy. Po určitou dobu se dokonce zdálo, že západní Evropa je vydána Sovětům na milost</w:t>
      </w:r>
      <w:r w:rsidR="00AE751F" w:rsidRPr="008D2DAE">
        <w:t xml:space="preserve"> a </w:t>
      </w:r>
      <w:r w:rsidRPr="008D2DAE">
        <w:t>nemilost. Ideologický boj znovu rozpoutaný Moskvou stále více zpochybňoval naše příjemné předpoklady</w:t>
      </w:r>
      <w:r w:rsidR="00AE751F" w:rsidRPr="008D2DAE">
        <w:t xml:space="preserve"> z </w:t>
      </w:r>
      <w:r w:rsidRPr="008D2DAE">
        <w:t>druhé světové války, že po ní zavládne na mezinárodním poli harmonie.</w:t>
      </w:r>
      <w:r w:rsidR="00AE751F" w:rsidRPr="008D2DAE">
        <w:t xml:space="preserve"> A </w:t>
      </w:r>
      <w:r w:rsidRPr="008D2DAE">
        <w:t>naši vědci uvolnili energii atomu, čímž zahájili revoluci ve výrobě zbraní, která znamenala předěl mezi naším věkem</w:t>
      </w:r>
      <w:r w:rsidR="00AE751F" w:rsidRPr="008D2DAE">
        <w:t xml:space="preserve"> a </w:t>
      </w:r>
      <w:r w:rsidRPr="008D2DAE">
        <w:t>vším, co se odehrálo před ním.</w:t>
      </w:r>
    </w:p>
    <w:p w:rsidR="00AE751F" w:rsidRPr="008D2DAE" w:rsidRDefault="000151F1" w:rsidP="00BF453C">
      <w:pPr>
        <w:pStyle w:val="Textodsazen"/>
      </w:pPr>
      <w:r w:rsidRPr="008D2DAE">
        <w:t xml:space="preserve">Když Dean Acheson řekl, že byl </w:t>
      </w:r>
      <w:r w:rsidR="00AE751F" w:rsidRPr="008D2DAE">
        <w:t>„</w:t>
      </w:r>
      <w:r w:rsidRPr="008D2DAE">
        <w:t>přítomen stvoření</w:t>
      </w:r>
      <w:r w:rsidR="00AE751F" w:rsidRPr="008D2DAE">
        <w:t>“</w:t>
      </w:r>
      <w:r w:rsidRPr="008D2DAE">
        <w:t>, nemluvil jen</w:t>
      </w:r>
      <w:r w:rsidR="00AE751F" w:rsidRPr="008D2DAE">
        <w:t xml:space="preserve"> o </w:t>
      </w:r>
      <w:r w:rsidRPr="008D2DAE">
        <w:t>vytvoření naší poválečné zahraniční politiky, ale také</w:t>
      </w:r>
      <w:r w:rsidR="00AE751F" w:rsidRPr="008D2DAE">
        <w:t xml:space="preserve"> o </w:t>
      </w:r>
      <w:r w:rsidRPr="008D2DAE">
        <w:t>nové éře</w:t>
      </w:r>
      <w:r w:rsidR="00AE751F" w:rsidRPr="008D2DAE">
        <w:t xml:space="preserve"> v </w:t>
      </w:r>
      <w:r w:rsidRPr="008D2DAE">
        <w:t>naší vlastní historii. Po dvou světových válkách</w:t>
      </w:r>
      <w:r w:rsidR="00AE751F" w:rsidRPr="008D2DAE">
        <w:t xml:space="preserve"> v </w:t>
      </w:r>
      <w:r w:rsidR="00731D33" w:rsidRPr="008D2DAE">
        <w:t>t</w:t>
      </w:r>
      <w:r w:rsidRPr="008D2DAE">
        <w:t>omto století Spojené státy už nemohly uniknout odpovědnosti</w:t>
      </w:r>
      <w:r w:rsidR="00AE751F" w:rsidRPr="008D2DAE">
        <w:t xml:space="preserve"> a </w:t>
      </w:r>
      <w:r w:rsidRPr="008D2DAE">
        <w:t>břemenům spojeným</w:t>
      </w:r>
      <w:r w:rsidR="00AE751F" w:rsidRPr="008D2DAE">
        <w:t xml:space="preserve"> s </w:t>
      </w:r>
      <w:r w:rsidRPr="008D2DAE">
        <w:t>jejich postavením vedoucí země svět</w:t>
      </w:r>
      <w:r w:rsidR="00731D33" w:rsidRPr="008D2DAE">
        <w:t>a</w:t>
      </w:r>
      <w:r w:rsidRPr="008D2DAE">
        <w:t>. Navzdory</w:t>
      </w:r>
      <w:r w:rsidR="00731D33" w:rsidRPr="008D2DAE">
        <w:t xml:space="preserve"> </w:t>
      </w:r>
      <w:r w:rsidRPr="008D2DAE">
        <w:t>sobě samým se staly strážcem nové mocenské rovnováhy. Bude navždy ke cti této generace Američanů, že se chopila této odpovědnosti</w:t>
      </w:r>
      <w:r w:rsidR="00AE751F" w:rsidRPr="008D2DAE">
        <w:t xml:space="preserve"> s </w:t>
      </w:r>
      <w:r w:rsidRPr="008D2DAE">
        <w:t>energií, představivostí</w:t>
      </w:r>
      <w:r w:rsidR="00AE751F" w:rsidRPr="008D2DAE">
        <w:t xml:space="preserve"> a </w:t>
      </w:r>
      <w:r w:rsidRPr="008D2DAE">
        <w:t>dovedností. Její příslušníci pomohli znovu vybudovat Evropu, podporovali její sjednocování, utvářeli instituce hospodářské spolupráce</w:t>
      </w:r>
      <w:r w:rsidR="00AE751F" w:rsidRPr="008D2DAE">
        <w:t xml:space="preserve"> a </w:t>
      </w:r>
      <w:r w:rsidRPr="008D2DAE">
        <w:t>posilovali ochranu našich aliancí,</w:t>
      </w:r>
      <w:r w:rsidR="00AE751F" w:rsidRPr="008D2DAE">
        <w:t xml:space="preserve"> a </w:t>
      </w:r>
      <w:r w:rsidRPr="008D2DAE">
        <w:t>tím zachránili svobodu. Tento výbuch kreativity patří ke slavným okamžikům americké historie.</w:t>
      </w:r>
    </w:p>
    <w:p w:rsidR="00AE751F" w:rsidRPr="008D2DAE" w:rsidRDefault="000151F1" w:rsidP="00BF453C">
      <w:pPr>
        <w:pStyle w:val="Textodsazen"/>
      </w:pPr>
      <w:r w:rsidRPr="008D2DAE">
        <w:t>Přesto muselo toto mimořádné období jednou skončit, kdyby jen proto, že jsme nevyhnutelně začali čelit následkům vlastních úspěchů. Zotavení Evropy</w:t>
      </w:r>
      <w:r w:rsidR="00AE751F" w:rsidRPr="008D2DAE">
        <w:t xml:space="preserve"> a </w:t>
      </w:r>
      <w:r w:rsidRPr="008D2DAE">
        <w:t>Japonska vyžadovalo úpravy vztahů</w:t>
      </w:r>
      <w:r w:rsidR="00AE751F" w:rsidRPr="008D2DAE">
        <w:t xml:space="preserve"> v </w:t>
      </w:r>
      <w:r w:rsidRPr="008D2DAE">
        <w:t>rámci naší aliance; rozvojový svět se svými novými národy, jejichž nezávislost jsme prosadili, musel nutně žádat větší podíl na světové prosperitě.</w:t>
      </w:r>
      <w:r w:rsidR="00AE751F" w:rsidRPr="008D2DAE">
        <w:t xml:space="preserve"> A </w:t>
      </w:r>
      <w:r w:rsidRPr="008D2DAE">
        <w:t>ničím jsme nemohli zabránit tomu, aby se Sovětský svaz postavil na nohy</w:t>
      </w:r>
      <w:r w:rsidR="00AE751F" w:rsidRPr="008D2DAE">
        <w:t xml:space="preserve"> a </w:t>
      </w:r>
      <w:r w:rsidRPr="008D2DAE">
        <w:t xml:space="preserve">uplatnil svou novou moc. Naše rané poválečné úspěchy nás nevybavily žádnými nástroji, které by se hodily pro </w:t>
      </w:r>
      <w:r w:rsidRPr="008D2DAE">
        <w:lastRenderedPageBreak/>
        <w:t>novou éru složitějších problémů. Naše programy jako Marshallův plán</w:t>
      </w:r>
      <w:r w:rsidR="00AE751F" w:rsidRPr="008D2DAE">
        <w:t xml:space="preserve"> a </w:t>
      </w:r>
      <w:r w:rsidRPr="008D2DAE">
        <w:t>takzvaný bod 4</w:t>
      </w:r>
      <w:r w:rsidR="00AE751F" w:rsidRPr="008D2DAE">
        <w:t xml:space="preserve"> v </w:t>
      </w:r>
      <w:r w:rsidRPr="008D2DAE">
        <w:t>ekonomickém plánu prezidenta Harryho Trumana vyjadřovaly náš idealismus, demonstrovaly naše technologické kno</w:t>
      </w:r>
      <w:r w:rsidR="00AE751F" w:rsidRPr="008D2DAE">
        <w:t>w-h</w:t>
      </w:r>
      <w:r w:rsidRPr="008D2DAE">
        <w:t>ow</w:t>
      </w:r>
      <w:r w:rsidR="00AE751F" w:rsidRPr="008D2DAE">
        <w:t xml:space="preserve"> a </w:t>
      </w:r>
      <w:r w:rsidRPr="008D2DAE">
        <w:t>naši schopnost překonávat problémy díky našim mimořádným zdrojům.</w:t>
      </w:r>
      <w:r w:rsidR="00AE751F" w:rsidRPr="008D2DAE">
        <w:t xml:space="preserve"> V </w:t>
      </w:r>
      <w:r w:rsidRPr="008D2DAE">
        <w:t>jistém smyslu jsme aplikovali zásady našeho vlastního Nového údělu</w:t>
      </w:r>
      <w:r w:rsidR="00AE751F" w:rsidRPr="008D2DAE">
        <w:t xml:space="preserve"> v </w:t>
      </w:r>
      <w:r w:rsidRPr="008D2DAE">
        <w:t>očekávání, že se politické konflikty rozpustí</w:t>
      </w:r>
      <w:r w:rsidR="00AE751F" w:rsidRPr="008D2DAE">
        <w:t xml:space="preserve"> v </w:t>
      </w:r>
      <w:r w:rsidRPr="008D2DAE">
        <w:t>hospodářském pokroku. Tento přístup fungoval</w:t>
      </w:r>
      <w:r w:rsidR="00AE751F" w:rsidRPr="008D2DAE">
        <w:t xml:space="preserve"> v </w:t>
      </w:r>
      <w:r w:rsidRPr="008D2DAE">
        <w:t>Evropě</w:t>
      </w:r>
      <w:r w:rsidR="00AE751F" w:rsidRPr="008D2DAE">
        <w:t xml:space="preserve"> a v </w:t>
      </w:r>
      <w:r w:rsidRPr="008D2DAE">
        <w:t>těch částech Asie, kde existovaly politické struktury;</w:t>
      </w:r>
      <w:r w:rsidR="00AE751F" w:rsidRPr="008D2DAE">
        <w:t xml:space="preserve"> v </w:t>
      </w:r>
      <w:r w:rsidRPr="008D2DAE">
        <w:t>desítkách nově vzniklých zemí se uplatňoval už hůře.</w:t>
      </w:r>
      <w:r w:rsidR="00AE751F" w:rsidRPr="008D2DAE">
        <w:t xml:space="preserve"> V </w:t>
      </w:r>
      <w:r w:rsidRPr="008D2DAE">
        <w:t>relativně jednoduchém bipolárním světě studené války jsme pevně odolávali nátlaku nebo vydírá</w:t>
      </w:r>
      <w:r w:rsidR="00731D33" w:rsidRPr="008D2DAE">
        <w:t>ní</w:t>
      </w:r>
      <w:r w:rsidR="00AE751F" w:rsidRPr="008D2DAE">
        <w:t xml:space="preserve"> v </w:t>
      </w:r>
      <w:r w:rsidRPr="008D2DAE">
        <w:t>případě Berlína, Koreje, opět Berlína</w:t>
      </w:r>
      <w:r w:rsidR="00AE751F" w:rsidRPr="008D2DAE">
        <w:t xml:space="preserve"> a </w:t>
      </w:r>
      <w:r w:rsidRPr="008D2DAE">
        <w:t>nakonec během kubánské raketové krize. To byly naše úspěchy. Avšak</w:t>
      </w:r>
      <w:r w:rsidR="00AE751F" w:rsidRPr="008D2DAE">
        <w:t xml:space="preserve"> v </w:t>
      </w:r>
      <w:r w:rsidRPr="008D2DAE">
        <w:t>jistém důležitém smyslu jsme se</w:t>
      </w:r>
      <w:r w:rsidR="00AE751F" w:rsidRPr="008D2DAE">
        <w:t xml:space="preserve"> v </w:t>
      </w:r>
      <w:r w:rsidRPr="008D2DAE">
        <w:t>těchto situacích pouze lehce otřeli</w:t>
      </w:r>
      <w:r w:rsidR="00AE751F" w:rsidRPr="008D2DAE">
        <w:t xml:space="preserve"> o </w:t>
      </w:r>
      <w:r w:rsidRPr="008D2DAE">
        <w:t>dlouhodobý problém našich vztahů se Sovětským svazem</w:t>
      </w:r>
      <w:r w:rsidR="00AE751F" w:rsidRPr="008D2DAE">
        <w:t xml:space="preserve"> v </w:t>
      </w:r>
      <w:r w:rsidRPr="008D2DAE">
        <w:t>termonukleárním věku, který před nás záhy postavil složitější výzvy.</w:t>
      </w:r>
    </w:p>
    <w:p w:rsidR="00AE751F" w:rsidRPr="008D2DAE" w:rsidRDefault="000151F1" w:rsidP="00BF453C">
      <w:pPr>
        <w:pStyle w:val="Textodsazen"/>
      </w:pPr>
      <w:r w:rsidRPr="008D2DAE">
        <w:t>Hloubka našeho problému spočívala</w:t>
      </w:r>
      <w:r w:rsidR="00AE751F" w:rsidRPr="008D2DAE">
        <w:t xml:space="preserve"> v </w:t>
      </w:r>
      <w:r w:rsidRPr="008D2DAE">
        <w:t xml:space="preserve">pojímání stavu. Protože jsme věřili, že mír je </w:t>
      </w:r>
      <w:r w:rsidR="00AE751F" w:rsidRPr="008D2DAE">
        <w:t>„</w:t>
      </w:r>
      <w:r w:rsidRPr="008D2DAE">
        <w:t>normální</w:t>
      </w:r>
      <w:r w:rsidR="00AE751F" w:rsidRPr="008D2DAE">
        <w:t>“</w:t>
      </w:r>
      <w:r w:rsidRPr="008D2DAE">
        <w:t>, očekávali jsme od mnohých našich snah na mezinárodním poli, že přinesou konečný výsledek, neboť překonáním nějaké rušivé překážky obnoví stav normálnosti. Od programů zaměřených na hospodářské zotavení Evropy jsme očekávali trvalou prosperitu. Úsilí</w:t>
      </w:r>
      <w:r w:rsidR="00AE751F" w:rsidRPr="008D2DAE">
        <w:t xml:space="preserve"> o </w:t>
      </w:r>
      <w:r w:rsidRPr="008D2DAE">
        <w:t>zajištění bezpečnosti se zaměřovalo na definitivní urovnání vztahů se Sovětským svazem. Tento přístup byl implicitně zahrnut</w:t>
      </w:r>
      <w:r w:rsidR="00AE751F" w:rsidRPr="008D2DAE">
        <w:t xml:space="preserve"> v </w:t>
      </w:r>
      <w:r w:rsidRPr="008D2DAE">
        <w:t xml:space="preserve">koncepci </w:t>
      </w:r>
      <w:r w:rsidR="00AE751F" w:rsidRPr="008D2DAE">
        <w:t>„</w:t>
      </w:r>
      <w:r w:rsidRPr="008D2DAE">
        <w:t>zadržování</w:t>
      </w:r>
      <w:r w:rsidR="00AE751F" w:rsidRPr="008D2DAE">
        <w:t>“</w:t>
      </w:r>
      <w:r w:rsidRPr="008D2DAE">
        <w:t>, která vyjadřovala naši poválečnou politiku vůči Sovětskému svazu</w:t>
      </w:r>
      <w:r w:rsidR="00FD6F9F" w:rsidRPr="008D2DAE">
        <w:t>.</w:t>
      </w:r>
      <w:r w:rsidR="00E75947" w:rsidRPr="008D2DAE">
        <w:rPr>
          <w:rStyle w:val="sloodkazu-konecoddlu"/>
        </w:rPr>
        <w:t>(</w:t>
      </w:r>
      <w:r w:rsidR="00FD6F9F" w:rsidRPr="008D2DAE">
        <w:rPr>
          <w:rStyle w:val="sloodkazu-konecoddlu"/>
        </w:rPr>
        <w:t>1</w:t>
      </w:r>
      <w:r w:rsidR="00E75947" w:rsidRPr="008D2DAE">
        <w:rPr>
          <w:rStyle w:val="sloodkazu-konecoddlu"/>
        </w:rPr>
        <w:t>)</w:t>
      </w:r>
    </w:p>
    <w:p w:rsidR="00AE751F" w:rsidRPr="008D2DAE" w:rsidRDefault="000151F1" w:rsidP="00BF453C">
      <w:pPr>
        <w:pStyle w:val="Textodsazen"/>
      </w:pPr>
      <w:r w:rsidRPr="008D2DAE">
        <w:t>Podle názoru George Kennana uveřejněného</w:t>
      </w:r>
      <w:r w:rsidR="00AE751F" w:rsidRPr="008D2DAE">
        <w:t xml:space="preserve"> v </w:t>
      </w:r>
      <w:r w:rsidRPr="008D2DAE">
        <w:t xml:space="preserve">roce 1947 ve slavném článku </w:t>
      </w:r>
      <w:r w:rsidR="00AE751F" w:rsidRPr="008D2DAE">
        <w:t>„</w:t>
      </w:r>
      <w:r w:rsidRPr="008D2DAE">
        <w:t>X</w:t>
      </w:r>
      <w:r w:rsidR="00AE751F" w:rsidRPr="008D2DAE">
        <w:t>“ v </w:t>
      </w:r>
      <w:r w:rsidRPr="008D2DAE">
        <w:t xml:space="preserve">časopise </w:t>
      </w:r>
      <w:r w:rsidRPr="008D2DAE">
        <w:rPr>
          <w:rStyle w:val="Slovo-kurzva"/>
        </w:rPr>
        <w:t>Foreign Affairs</w:t>
      </w:r>
      <w:r w:rsidRPr="008D2DAE">
        <w:t xml:space="preserve"> bylo naším úkolem čelit sovětskému pronikání silou</w:t>
      </w:r>
      <w:r w:rsidR="00AE751F" w:rsidRPr="008D2DAE">
        <w:t xml:space="preserve"> a </w:t>
      </w:r>
      <w:r w:rsidRPr="008D2DAE">
        <w:t>přitom trpělivě čekat, až sovětský systém změkne. Vyjádřeno diplomacií Deana Achesona</w:t>
      </w:r>
      <w:r w:rsidR="00AE751F" w:rsidRPr="008D2DAE">
        <w:t xml:space="preserve"> a </w:t>
      </w:r>
      <w:r w:rsidRPr="008D2DAE">
        <w:t xml:space="preserve">do jisté míry postupy Johna Fostera Dullese, měli jsme přešlapovat na místě, dokud nebudeme dost silní, abychom zadrželi sovětskou agresi </w:t>
      </w:r>
      <w:r w:rsidR="00A76BE3" w:rsidRPr="008D2DAE">
        <w:t>–</w:t>
      </w:r>
      <w:r w:rsidRPr="008D2DAE">
        <w:t xml:space="preserve"> zvláště útok na střední Evropu, který byl hlavním předmětem našich strategických úvah. Až bychom realizovali politiku zadržování, převzala by iniciativu diplomacie. Jak řekl ministr zahraničí Acheson, </w:t>
      </w:r>
      <w:r w:rsidR="00AE751F" w:rsidRPr="008D2DAE">
        <w:t>„</w:t>
      </w:r>
      <w:r w:rsidRPr="008D2DAE">
        <w:t>musíme vytvářet situace, kdy budeme silní; musíme budovat tuto sílu,</w:t>
      </w:r>
      <w:r w:rsidR="00AE751F" w:rsidRPr="008D2DAE">
        <w:t xml:space="preserve"> a </w:t>
      </w:r>
      <w:r w:rsidRPr="008D2DAE">
        <w:t>pokud ji vytvoříme, myslím si, že se potom stav ve světě začne měnit</w:t>
      </w:r>
      <w:r w:rsidR="00A76BE3" w:rsidRPr="008D2DAE">
        <w:t>…</w:t>
      </w:r>
      <w:r w:rsidR="00AE751F" w:rsidRPr="008D2DAE">
        <w:t xml:space="preserve"> a </w:t>
      </w:r>
      <w:r w:rsidRPr="008D2DAE">
        <w:t>poté se změní</w:t>
      </w:r>
      <w:r w:rsidR="00AE751F" w:rsidRPr="008D2DAE">
        <w:t xml:space="preserve"> i </w:t>
      </w:r>
      <w:r w:rsidRPr="008D2DAE">
        <w:t>vyjednáva</w:t>
      </w:r>
      <w:r w:rsidR="00731D33" w:rsidRPr="008D2DAE">
        <w:t>cí</w:t>
      </w:r>
      <w:r w:rsidRPr="008D2DAE">
        <w:t xml:space="preserve"> pozice jednotlivých stran,</w:t>
      </w:r>
      <w:r w:rsidR="00AE751F" w:rsidRPr="008D2DAE">
        <w:t xml:space="preserve"> a z </w:t>
      </w:r>
      <w:r w:rsidRPr="008D2DAE">
        <w:t>toho vyvozuji naději, že na straně Kremlu bude ochota vzít tato fakta na vědomí</w:t>
      </w:r>
      <w:r w:rsidR="00A76BE3" w:rsidRPr="008D2DAE">
        <w:t>…</w:t>
      </w:r>
      <w:r w:rsidR="00AE751F" w:rsidRPr="008D2DAE">
        <w:t>“</w:t>
      </w:r>
      <w:r w:rsidR="00E75947" w:rsidRPr="008D2DAE">
        <w:rPr>
          <w:rStyle w:val="sloodkazu-konecoddlu"/>
        </w:rPr>
        <w:t>(</w:t>
      </w:r>
      <w:r w:rsidR="00FD6F9F" w:rsidRPr="008D2DAE">
        <w:rPr>
          <w:rStyle w:val="sloodkazu-konecoddlu"/>
        </w:rPr>
        <w:t>2</w:t>
      </w:r>
      <w:r w:rsidR="00E75947" w:rsidRPr="008D2DAE">
        <w:rPr>
          <w:rStyle w:val="sloodkazu-konecoddlu"/>
        </w:rPr>
        <w:t>)</w:t>
      </w:r>
    </w:p>
    <w:p w:rsidR="00AE751F" w:rsidRPr="008D2DAE" w:rsidRDefault="000151F1" w:rsidP="00BF453C">
      <w:pPr>
        <w:pStyle w:val="Textodsazen"/>
      </w:pPr>
      <w:r w:rsidRPr="008D2DAE">
        <w:t>Tato definice zadržování pojímala moc</w:t>
      </w:r>
      <w:r w:rsidR="00AE751F" w:rsidRPr="008D2DAE">
        <w:t xml:space="preserve"> a </w:t>
      </w:r>
      <w:r w:rsidRPr="008D2DAE">
        <w:t>diplomacii jako dva oddělené prvky nebo fáze politiky. Zaměřovala se na konečné vyjednávání, ale nepodávala žádný návod, jaký by měl být obsah těchto rozhovorů. Naznačovala, že síla je evidentní sama</w:t>
      </w:r>
      <w:r w:rsidR="00AE751F" w:rsidRPr="008D2DAE">
        <w:t xml:space="preserve"> o </w:t>
      </w:r>
      <w:r w:rsidRPr="008D2DAE">
        <w:t>sobě,</w:t>
      </w:r>
      <w:r w:rsidR="00AE751F" w:rsidRPr="008D2DAE">
        <w:t xml:space="preserve"> a </w:t>
      </w:r>
      <w:r w:rsidRPr="008D2DAE">
        <w:t>že jakmile rozhovory začnou, jejich obsah bude také evidentní sám</w:t>
      </w:r>
      <w:r w:rsidR="00AE751F" w:rsidRPr="008D2DAE">
        <w:t xml:space="preserve"> o </w:t>
      </w:r>
      <w:r w:rsidRPr="008D2DAE">
        <w:t>sobě. Neodpovídala na otázku, jak by měla být demonstrována síla, pokud nedojde</w:t>
      </w:r>
      <w:r w:rsidR="00AE751F" w:rsidRPr="008D2DAE">
        <w:t xml:space="preserve"> k </w:t>
      </w:r>
      <w:r w:rsidRPr="008D2DAE">
        <w:t>přímému útoku na nás nebo naše spojence. Také nevysvětlovala, co se stane, až se dostaneme do silného postavení</w:t>
      </w:r>
      <w:r w:rsidR="00AE751F" w:rsidRPr="008D2DAE">
        <w:t xml:space="preserve"> a </w:t>
      </w:r>
      <w:r w:rsidRPr="008D2DAE">
        <w:t xml:space="preserve">náš protivník se místo toho, aby začal jednat, bude koncentrovat </w:t>
      </w:r>
      <w:r w:rsidRPr="008D2DAE">
        <w:lastRenderedPageBreak/>
        <w:t>na rozmělňování naší moci nebo nám vpadne do boku.</w:t>
      </w:r>
    </w:p>
    <w:p w:rsidR="00AE751F" w:rsidRPr="008D2DAE" w:rsidRDefault="000151F1" w:rsidP="00BF453C">
      <w:pPr>
        <w:pStyle w:val="Textodsazen"/>
      </w:pPr>
      <w:r w:rsidRPr="008D2DAE">
        <w:t xml:space="preserve">Politika zadržování měla tři vady. Za prvé, naše přehnaně vojenská koncepce mocenské rovnováhy </w:t>
      </w:r>
      <w:r w:rsidR="00A76BE3" w:rsidRPr="008D2DAE">
        <w:t>–</w:t>
      </w:r>
      <w:r w:rsidR="00AE751F" w:rsidRPr="008D2DAE">
        <w:t xml:space="preserve"> a </w:t>
      </w:r>
      <w:r w:rsidRPr="008D2DAE">
        <w:t>její nutný důsledek, odkládání jednání</w:t>
      </w:r>
      <w:r w:rsidR="00AE751F" w:rsidRPr="008D2DAE">
        <w:t xml:space="preserve"> o </w:t>
      </w:r>
      <w:r w:rsidRPr="008D2DAE">
        <w:t xml:space="preserve">poválečném uspořádání </w:t>
      </w:r>
      <w:r w:rsidR="00A76BE3" w:rsidRPr="008D2DAE">
        <w:t>–</w:t>
      </w:r>
      <w:r w:rsidRPr="008D2DAE">
        <w:t xml:space="preserve"> dala paradoxně Sovětskému svazu čas konsolidovat to, co dobyl,</w:t>
      </w:r>
      <w:r w:rsidR="00AE751F" w:rsidRPr="008D2DAE">
        <w:t xml:space="preserve"> a </w:t>
      </w:r>
      <w:r w:rsidRPr="008D2DAE">
        <w:t>dosáhnout jaderné rovnováhy. Jistě, bezprostředně po skončení války byly ohromné sovětské armády ve střední Evropě mnohem větší než síly, které stály proti nim; západní Evropa byla na lopatkách</w:t>
      </w:r>
      <w:r w:rsidR="00AE751F" w:rsidRPr="008D2DAE">
        <w:t xml:space="preserve"> a </w:t>
      </w:r>
      <w:r w:rsidRPr="008D2DAE">
        <w:t>Spojené státy již demobilizovaly. Avšak skutečná síla Sovětského svazu představovala jen zlomek té naší. Sovětský svaz byl vyčerpán čtyřmi lety války</w:t>
      </w:r>
      <w:r w:rsidR="00AE751F" w:rsidRPr="008D2DAE">
        <w:t xml:space="preserve"> a </w:t>
      </w:r>
      <w:r w:rsidRPr="008D2DAE">
        <w:t>20 miliony obětí. My jsme měli napřed nukleární monopol</w:t>
      </w:r>
      <w:r w:rsidR="00AE751F" w:rsidRPr="008D2DAE">
        <w:t xml:space="preserve"> a </w:t>
      </w:r>
      <w:r w:rsidRPr="008D2DAE">
        <w:t>po dvě dekády velkou jadernou převahu. Naše relativní síla nebyla nikdy větší než na začátku období, které se brzy začalo nazývat studená válka.</w:t>
      </w:r>
    </w:p>
    <w:p w:rsidR="00AE751F" w:rsidRPr="008D2DAE" w:rsidRDefault="000151F1" w:rsidP="00BF453C">
      <w:pPr>
        <w:pStyle w:val="Textodsazen"/>
      </w:pPr>
      <w:r w:rsidRPr="008D2DAE">
        <w:t>Za druhé, povaha vojenských technologií byla taková, že</w:t>
      </w:r>
      <w:r w:rsidR="00AE751F" w:rsidRPr="008D2DAE">
        <w:t xml:space="preserve"> o </w:t>
      </w:r>
      <w:r w:rsidRPr="008D2DAE">
        <w:t>mocenské rovnováze se už dále nemohlo uvažovat jako</w:t>
      </w:r>
      <w:r w:rsidR="00AE751F" w:rsidRPr="008D2DAE">
        <w:t xml:space="preserve"> o </w:t>
      </w:r>
      <w:r w:rsidRPr="008D2DAE">
        <w:t>něčem neproměnném. Jaderné zbraně byly tak kataklyzmatické, že jak jejich arzenály rostly, ukazovalo se, že jsou stále méně vhodné</w:t>
      </w:r>
      <w:r w:rsidR="00AE751F" w:rsidRPr="008D2DAE">
        <w:t xml:space="preserve"> k </w:t>
      </w:r>
      <w:r w:rsidRPr="008D2DAE">
        <w:t>odražení jakékoli myslitelné agrese. Po jistou dobu zakrýval tuto realitu náš jaderný monopol</w:t>
      </w:r>
      <w:r w:rsidR="00AE751F" w:rsidRPr="008D2DAE">
        <w:t xml:space="preserve"> a </w:t>
      </w:r>
      <w:r w:rsidRPr="008D2DAE">
        <w:t>později naše převaha</w:t>
      </w:r>
      <w:r w:rsidR="00AE751F" w:rsidRPr="008D2DAE">
        <w:t xml:space="preserve"> v </w:t>
      </w:r>
      <w:r w:rsidRPr="008D2DAE">
        <w:t xml:space="preserve">počtu jaderných zbraní. Nevyhnutelně jsme se však dostali do bodu, kdy technologie daly Kremlu takový potenciál, že hrozba jadernou odvetou přestávala vyznívat důvěryhodně. Od tohoto okamžiku vyžadovalo udržování vojenské mocenské rovnováhy bdělost na dvou úrovních: bylo třeba mít nejen silné strategické jaderné síly, ale také </w:t>
      </w:r>
      <w:r w:rsidR="00A40297" w:rsidRPr="008D2DAE">
        <w:t>konvenční</w:t>
      </w:r>
      <w:r w:rsidRPr="008D2DAE">
        <w:t xml:space="preserve"> zbraně pro lokální konflikty. Formální deklarace, že to</w:t>
      </w:r>
      <w:r w:rsidR="00AE751F" w:rsidRPr="008D2DAE">
        <w:t xml:space="preserve"> s </w:t>
      </w:r>
      <w:r w:rsidRPr="008D2DAE">
        <w:t>naší jadernou zárukou myslíme neochvějně vážně, nemohly odstranit fakt, že nastal jaderný pat,</w:t>
      </w:r>
      <w:r w:rsidR="00AE751F" w:rsidRPr="008D2DAE">
        <w:t xml:space="preserve"> a z </w:t>
      </w:r>
      <w:r w:rsidRPr="008D2DAE">
        <w:t>toho vyplývající požadavek mít alternativní regionální obranu. Přesto jsme se museli</w:t>
      </w:r>
      <w:r w:rsidR="00AE751F" w:rsidRPr="008D2DAE">
        <w:t xml:space="preserve"> v </w:t>
      </w:r>
      <w:r w:rsidRPr="008D2DAE">
        <w:t>každé dekádě znovu poučit</w:t>
      </w:r>
      <w:r w:rsidR="00AE751F" w:rsidRPr="008D2DAE">
        <w:t xml:space="preserve"> o </w:t>
      </w:r>
      <w:r w:rsidRPr="008D2DAE">
        <w:t>zásadní dualitě našeho břemene.</w:t>
      </w:r>
    </w:p>
    <w:p w:rsidR="00AE751F" w:rsidRPr="008D2DAE" w:rsidRDefault="000151F1" w:rsidP="00BF453C">
      <w:pPr>
        <w:pStyle w:val="Textodsazen"/>
      </w:pPr>
      <w:r w:rsidRPr="008D2DAE">
        <w:t>Za třetí, naše doktrína zadržování nemohla být nikdy adekvátní reakcí na moderní dopad komunistické ideologie, která transformuje vztahy mezi státy ve filosofické konflikty</w:t>
      </w:r>
      <w:r w:rsidR="00AE751F" w:rsidRPr="008D2DAE">
        <w:t xml:space="preserve"> a </w:t>
      </w:r>
      <w:r w:rsidRPr="008D2DAE">
        <w:t>ohrožuje mocenskou rovnováhu prostřednictvím vnitropolitických převratů.</w:t>
      </w:r>
    </w:p>
    <w:p w:rsidR="00AE751F" w:rsidRPr="008D2DAE" w:rsidRDefault="000151F1" w:rsidP="00BF453C">
      <w:pPr>
        <w:pStyle w:val="Textodsazen"/>
      </w:pPr>
      <w:r w:rsidRPr="008D2DAE">
        <w:t xml:space="preserve">Stručně řečeno, nikdy jsme plně nepochopili, že naše absolutní moc sice narůstá, ale že naše </w:t>
      </w:r>
      <w:r w:rsidRPr="008D2DAE">
        <w:rPr>
          <w:rStyle w:val="Slovo-kurzva"/>
        </w:rPr>
        <w:t>relativní</w:t>
      </w:r>
      <w:r w:rsidRPr="008D2DAE">
        <w:t xml:space="preserve"> postavení se musí zhoršovat</w:t>
      </w:r>
      <w:r w:rsidR="00AE751F" w:rsidRPr="008D2DAE">
        <w:t xml:space="preserve"> s </w:t>
      </w:r>
      <w:r w:rsidRPr="008D2DAE">
        <w:t>tím, jak se Sovětský svaz zotavuje</w:t>
      </w:r>
      <w:r w:rsidR="00AE751F" w:rsidRPr="008D2DAE">
        <w:t xml:space="preserve"> z </w:t>
      </w:r>
      <w:r w:rsidRPr="008D2DAE">
        <w:t>druhé světové války. Naše vojenská</w:t>
      </w:r>
      <w:r w:rsidR="00AE751F" w:rsidRPr="008D2DAE">
        <w:t xml:space="preserve"> a </w:t>
      </w:r>
      <w:r w:rsidRPr="008D2DAE">
        <w:t xml:space="preserve">diplomatická pozice nebyla nikdy příznivější než koncem 40. let, tedy </w:t>
      </w:r>
      <w:r w:rsidRPr="008D2DAE">
        <w:rPr>
          <w:rStyle w:val="Slovo-kurzva"/>
        </w:rPr>
        <w:t>právě na začátku</w:t>
      </w:r>
      <w:r w:rsidRPr="008D2DAE">
        <w:t xml:space="preserve"> politiky zadržování. To byl čas na pokus</w:t>
      </w:r>
      <w:r w:rsidR="00AE751F" w:rsidRPr="008D2DAE">
        <w:t xml:space="preserve"> o </w:t>
      </w:r>
      <w:r w:rsidRPr="008D2DAE">
        <w:t>vážnou diskusi</w:t>
      </w:r>
      <w:r w:rsidR="00AE751F" w:rsidRPr="008D2DAE">
        <w:t xml:space="preserve"> o </w:t>
      </w:r>
      <w:r w:rsidRPr="008D2DAE">
        <w:t>budoucnosti Evropy. Svou příležitost jsme promeškali.</w:t>
      </w:r>
    </w:p>
    <w:p w:rsidR="00AE751F" w:rsidRPr="008D2DAE" w:rsidRDefault="000151F1" w:rsidP="00BF453C">
      <w:pPr>
        <w:pStyle w:val="Textodsazen"/>
      </w:pPr>
      <w:r w:rsidRPr="008D2DAE">
        <w:t xml:space="preserve">Ve skutečnosti mám určité pochybnosti, že Stalin očekával, že vtáhne celou východní Evropu na svůj satelitní orbit; jeho první poválečné kroky </w:t>
      </w:r>
      <w:r w:rsidR="00A76BE3" w:rsidRPr="008D2DAE">
        <w:t>–</w:t>
      </w:r>
      <w:r w:rsidRPr="008D2DAE">
        <w:t xml:space="preserve"> když například povolil svobodné volby</w:t>
      </w:r>
      <w:r w:rsidR="00AE751F" w:rsidRPr="008D2DAE">
        <w:t xml:space="preserve"> v </w:t>
      </w:r>
      <w:r w:rsidRPr="008D2DAE">
        <w:t>Polsku, Československu</w:t>
      </w:r>
      <w:r w:rsidR="00AE751F" w:rsidRPr="008D2DAE">
        <w:t xml:space="preserve"> a </w:t>
      </w:r>
      <w:r w:rsidRPr="008D2DAE">
        <w:t xml:space="preserve">Maďarsku, které komunisti všechny prohráli </w:t>
      </w:r>
      <w:r w:rsidR="00A76BE3" w:rsidRPr="008D2DAE">
        <w:t>–</w:t>
      </w:r>
      <w:r w:rsidRPr="008D2DAE">
        <w:t xml:space="preserve"> n</w:t>
      </w:r>
      <w:r w:rsidR="00731D33" w:rsidRPr="008D2DAE">
        <w:t>a</w:t>
      </w:r>
      <w:r w:rsidR="00071DC7" w:rsidRPr="008D2DAE">
        <w:t>z</w:t>
      </w:r>
      <w:r w:rsidRPr="008D2DAE">
        <w:t>načuj</w:t>
      </w:r>
      <w:r w:rsidR="00731D33" w:rsidRPr="008D2DAE">
        <w:t>í</w:t>
      </w:r>
      <w:r w:rsidRPr="008D2DAE">
        <w:t xml:space="preserve">, že možná byl připraven přistoupit </w:t>
      </w:r>
      <w:r w:rsidR="00083670" w:rsidRPr="008D2DAE">
        <w:t>na</w:t>
      </w:r>
      <w:r w:rsidRPr="008D2DAE">
        <w:t xml:space="preserve"> to, </w:t>
      </w:r>
      <w:r w:rsidR="00DF4E9F" w:rsidRPr="008D2DAE">
        <w:t>aby</w:t>
      </w:r>
      <w:r w:rsidR="00731D33" w:rsidRPr="008D2DAE">
        <w:t xml:space="preserve"> </w:t>
      </w:r>
      <w:r w:rsidRPr="008D2DAE">
        <w:t>tyto země měly status podobný Finsku. My jsme naneštěstí odkládali seriózní vyjednávání až na dobu, kdy budeme mobilizovat více</w:t>
      </w:r>
      <w:r w:rsidR="00AE751F" w:rsidRPr="008D2DAE">
        <w:t xml:space="preserve"> z </w:t>
      </w:r>
      <w:r w:rsidRPr="008D2DAE">
        <w:t xml:space="preserve">naší potenciální síly. Tak jsme Sovětskému svazu dali čas </w:t>
      </w:r>
      <w:r w:rsidR="00A76BE3" w:rsidRPr="008D2DAE">
        <w:t>–</w:t>
      </w:r>
      <w:r w:rsidRPr="008D2DAE">
        <w:t xml:space="preserve"> nejcennější zboží, které </w:t>
      </w:r>
      <w:r w:rsidRPr="008D2DAE">
        <w:lastRenderedPageBreak/>
        <w:t>potřeboval ke konsolidaci svých zisků</w:t>
      </w:r>
      <w:r w:rsidR="00AE751F" w:rsidRPr="008D2DAE">
        <w:t xml:space="preserve"> a k </w:t>
      </w:r>
      <w:r w:rsidRPr="008D2DAE">
        <w:t>zotavení se</w:t>
      </w:r>
      <w:r w:rsidR="00AE751F" w:rsidRPr="008D2DAE">
        <w:t xml:space="preserve"> z </w:t>
      </w:r>
      <w:r w:rsidRPr="008D2DAE">
        <w:t>války.</w:t>
      </w:r>
    </w:p>
    <w:p w:rsidR="00AE751F" w:rsidRPr="008D2DAE" w:rsidRDefault="000151F1" w:rsidP="00BF453C">
      <w:pPr>
        <w:pStyle w:val="Textodsazen"/>
      </w:pPr>
      <w:r w:rsidRPr="008D2DAE">
        <w:t>Jako tak často předtím to byl Winston Churchill, kdo tuto situaci pochopil nejlépe. Ve svém velmi opomíjeném proslovu, který pronesl</w:t>
      </w:r>
      <w:r w:rsidR="00AE751F" w:rsidRPr="008D2DAE">
        <w:t xml:space="preserve"> v </w:t>
      </w:r>
      <w:r w:rsidRPr="008D2DAE">
        <w:t>říjnu roku 1948,</w:t>
      </w:r>
      <w:r w:rsidR="00AE751F" w:rsidRPr="008D2DAE">
        <w:t xml:space="preserve"> v </w:t>
      </w:r>
      <w:r w:rsidRPr="008D2DAE">
        <w:t>době, kdy nebyl premiérem, řekl:</w:t>
      </w:r>
    </w:p>
    <w:p w:rsidR="00AE751F" w:rsidRPr="008D2DAE" w:rsidRDefault="00AE751F" w:rsidP="00BF453C">
      <w:pPr>
        <w:pStyle w:val="Textodsazen"/>
      </w:pPr>
    </w:p>
    <w:p w:rsidR="00AE751F" w:rsidRPr="008D2DAE" w:rsidRDefault="000151F1" w:rsidP="00E935C8">
      <w:pPr>
        <w:pStyle w:val="Text-cittneodsazen"/>
      </w:pPr>
      <w:r w:rsidRPr="008D2DAE">
        <w:t>Otázka zní takto: Co se stane, až budou sami mít atomovou bombu</w:t>
      </w:r>
      <w:r w:rsidR="00AE751F" w:rsidRPr="008D2DAE">
        <w:t xml:space="preserve"> a </w:t>
      </w:r>
      <w:r w:rsidRPr="008D2DAE">
        <w:t>nashromáždí velký arzenál? Můžete posoudit sami, co se</w:t>
      </w:r>
      <w:r w:rsidR="00AE751F" w:rsidRPr="008D2DAE">
        <w:t xml:space="preserve"> v </w:t>
      </w:r>
      <w:r w:rsidRPr="008D2DAE">
        <w:t>takovém případě stane, podle toho, co se děje teď.</w:t>
      </w:r>
      <w:r w:rsidR="00AE751F" w:rsidRPr="008D2DAE">
        <w:t xml:space="preserve"> A </w:t>
      </w:r>
      <w:r w:rsidRPr="008D2DAE">
        <w:t>jestliže se to děje nyní, co se bude dít potom? Jestliže mohou neustále měsíc po měsíci rušit</w:t>
      </w:r>
      <w:r w:rsidR="00AE751F" w:rsidRPr="008D2DAE">
        <w:t xml:space="preserve"> a </w:t>
      </w:r>
      <w:r w:rsidRPr="008D2DAE">
        <w:t>týrat svět, spoléhat se, že nám naše křesťanské</w:t>
      </w:r>
      <w:r w:rsidR="00AE751F" w:rsidRPr="008D2DAE">
        <w:t xml:space="preserve"> a </w:t>
      </w:r>
      <w:r w:rsidRPr="008D2DAE">
        <w:t>altruistické zábrany nedovolí použít tuto zvláštní novou moc proti nim, co udělají, až budou mít sami velké množství atomových bomb?</w:t>
      </w:r>
      <w:r w:rsidR="00A76BE3" w:rsidRPr="008D2DAE">
        <w:t>…</w:t>
      </w:r>
      <w:r w:rsidRPr="008D2DAE">
        <w:t xml:space="preserve"> Žádný člověk, který je při smyslech, nemůže věřit, že máme před sebou časově neomezené období. Měli bychom dovést věci do konce</w:t>
      </w:r>
      <w:r w:rsidR="00AE751F" w:rsidRPr="008D2DAE">
        <w:t xml:space="preserve"> a </w:t>
      </w:r>
      <w:r w:rsidRPr="008D2DAE">
        <w:t>dosáhnout konečného urovnání. Neměli bychom postupovat kupředu neprozřetelně</w:t>
      </w:r>
      <w:r w:rsidR="00AE751F" w:rsidRPr="008D2DAE">
        <w:t xml:space="preserve"> a </w:t>
      </w:r>
      <w:r w:rsidRPr="008D2DAE">
        <w:t>těžkopádně</w:t>
      </w:r>
      <w:r w:rsidR="00AE751F" w:rsidRPr="008D2DAE">
        <w:t xml:space="preserve"> a </w:t>
      </w:r>
      <w:r w:rsidRPr="008D2DAE">
        <w:t>čekat, až se něco stane, čímž myslím čekat, až se stane něco pro nás špatného. Západní země mnohem pravděpodobněji dosáhnou trvalé dohody bez krveprolití, pokud zformulují své spravedlivé požadavky, zatímco mají atomovou moc,</w:t>
      </w:r>
      <w:r w:rsidR="00AE751F" w:rsidRPr="008D2DAE">
        <w:t xml:space="preserve"> a </w:t>
      </w:r>
      <w:r w:rsidRPr="008D2DAE">
        <w:t>předtím, než ji budou mít ruští komunisté také.</w:t>
      </w:r>
      <w:r w:rsidR="00E75947" w:rsidRPr="008D2DAE">
        <w:rPr>
          <w:rStyle w:val="sloodkazu-konecoddlu"/>
        </w:rPr>
        <w:t>(</w:t>
      </w:r>
      <w:r w:rsidR="00FD6F9F" w:rsidRPr="008D2DAE">
        <w:rPr>
          <w:rStyle w:val="sloodkazu-konecoddlu"/>
        </w:rPr>
        <w:t>3</w:t>
      </w:r>
      <w:r w:rsidR="00E75947"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Tak se stalo, že dvě války </w:t>
      </w:r>
      <w:r w:rsidR="00A76BE3" w:rsidRPr="008D2DAE">
        <w:t>–</w:t>
      </w:r>
      <w:r w:rsidR="00AE751F" w:rsidRPr="008D2DAE">
        <w:t xml:space="preserve"> v </w:t>
      </w:r>
      <w:r w:rsidRPr="008D2DAE">
        <w:t>Koreji</w:t>
      </w:r>
      <w:r w:rsidR="00AE751F" w:rsidRPr="008D2DAE">
        <w:t xml:space="preserve"> a </w:t>
      </w:r>
      <w:r w:rsidRPr="008D2DAE">
        <w:t xml:space="preserve">ve Vietnamu </w:t>
      </w:r>
      <w:r w:rsidR="00A76BE3" w:rsidRPr="008D2DAE">
        <w:t>–</w:t>
      </w:r>
      <w:r w:rsidRPr="008D2DAE">
        <w:t>,</w:t>
      </w:r>
      <w:r w:rsidR="00AE751F" w:rsidRPr="008D2DAE">
        <w:t xml:space="preserve"> v </w:t>
      </w:r>
      <w:r w:rsidRPr="008D2DAE">
        <w:t>nichž se Amerika angažovala po roce 1945, nekorespondovaly</w:t>
      </w:r>
      <w:r w:rsidR="00AE751F" w:rsidRPr="008D2DAE">
        <w:t xml:space="preserve"> s </w:t>
      </w:r>
      <w:r w:rsidRPr="008D2DAE">
        <w:t>žádným naším strategickým</w:t>
      </w:r>
      <w:r w:rsidR="00AE751F" w:rsidRPr="008D2DAE">
        <w:t xml:space="preserve"> a </w:t>
      </w:r>
      <w:r w:rsidRPr="008D2DAE">
        <w:t>politickým očekáváním. Korejskou válku nevyvolal žádný útok na Spojené státy nebo naše hlavní spojence. Nebyl to výpad proti srdci Evropy. Ani se</w:t>
      </w:r>
      <w:r w:rsidR="00AE751F" w:rsidRPr="008D2DAE">
        <w:t xml:space="preserve"> v </w:t>
      </w:r>
      <w:r w:rsidRPr="008D2DAE">
        <w:t>něm přímo neangažoval Sovětský svaz. Žádný div, že odpovědní politici ve Washingtonu</w:t>
      </w:r>
      <w:r w:rsidR="00AE751F" w:rsidRPr="008D2DAE">
        <w:t xml:space="preserve"> v </w:t>
      </w:r>
      <w:r w:rsidRPr="008D2DAE">
        <w:t>něm spatřovali strategický úskok, jenž nás má zatáhnout do Asie, zatímco Sovětský svaz připravuje útok</w:t>
      </w:r>
      <w:r w:rsidR="00AE751F" w:rsidRPr="008D2DAE">
        <w:t xml:space="preserve"> v </w:t>
      </w:r>
      <w:r w:rsidRPr="008D2DAE">
        <w:t>Evropě. Vedli jsme tudíž tuto válku váhavě. Naše cíle se proměňovaly</w:t>
      </w:r>
      <w:r w:rsidR="00AE751F" w:rsidRPr="008D2DAE">
        <w:t xml:space="preserve"> s </w:t>
      </w:r>
      <w:r w:rsidRPr="008D2DAE">
        <w:t>vojenskou situací. Jednou jsme deklarovali jako svůj cíl odražení agrese, jednou sjednocení Koreje či bezpečnost našich sil</w:t>
      </w:r>
      <w:r w:rsidR="00AE751F" w:rsidRPr="008D2DAE">
        <w:t xml:space="preserve"> a </w:t>
      </w:r>
      <w:r w:rsidRPr="008D2DAE">
        <w:t>jednou zase garantované příměří, abychom ratifikovali vojenský pat.</w:t>
      </w:r>
    </w:p>
    <w:p w:rsidR="00AE751F" w:rsidRPr="008D2DAE" w:rsidRDefault="000151F1" w:rsidP="00BF453C">
      <w:pPr>
        <w:pStyle w:val="Textodsazen"/>
      </w:pPr>
      <w:r w:rsidRPr="008D2DAE">
        <w:t>Naše chápání moci</w:t>
      </w:r>
      <w:r w:rsidR="00AE751F" w:rsidRPr="008D2DAE">
        <w:t xml:space="preserve"> a </w:t>
      </w:r>
      <w:r w:rsidRPr="008D2DAE">
        <w:t>diplomacie jakožto oddělených</w:t>
      </w:r>
      <w:r w:rsidR="00AE751F" w:rsidRPr="008D2DAE">
        <w:t xml:space="preserve"> a </w:t>
      </w:r>
      <w:r w:rsidRPr="008D2DAE">
        <w:t>následných fází zahraniční politiky nám zabránilo vyjednat ukončení korejské války po vylodění</w:t>
      </w:r>
      <w:r w:rsidR="00AE751F" w:rsidRPr="008D2DAE">
        <w:t xml:space="preserve"> v </w:t>
      </w:r>
      <w:r w:rsidRPr="008D2DAE">
        <w:t>Inčchonu, kdy naše vojenské postavení bylo nejsilnější; svedlo nás naopak</w:t>
      </w:r>
      <w:r w:rsidR="00AE751F" w:rsidRPr="008D2DAE">
        <w:t xml:space="preserve"> k </w:t>
      </w:r>
      <w:r w:rsidRPr="008D2DAE">
        <w:t>eskalaci našich cílů.</w:t>
      </w:r>
      <w:r w:rsidR="00AE751F" w:rsidRPr="008D2DAE">
        <w:t xml:space="preserve"> O </w:t>
      </w:r>
      <w:r w:rsidRPr="008D2DAE">
        <w:t>rok později nás také přimělo</w:t>
      </w:r>
      <w:r w:rsidR="00AE751F" w:rsidRPr="008D2DAE">
        <w:t xml:space="preserve"> k </w:t>
      </w:r>
      <w:r w:rsidRPr="008D2DAE">
        <w:t>zastavení vojenských operací</w:t>
      </w:r>
      <w:r w:rsidR="00AE751F" w:rsidRPr="008D2DAE">
        <w:t xml:space="preserve"> s </w:t>
      </w:r>
      <w:r w:rsidRPr="008D2DAE">
        <w:t>výjimkou akcí čistě obranné povahy</w:t>
      </w:r>
      <w:r w:rsidR="00AE751F" w:rsidRPr="008D2DAE">
        <w:t xml:space="preserve"> v </w:t>
      </w:r>
      <w:r w:rsidRPr="008D2DAE">
        <w:t xml:space="preserve">okamžiku, kdy se rozběhla jednání. Tím nepřítel ztratil hlavní stimul rychle urovnat konflikt diplomatickou cestou. Chovali jsme se, jako by proces vyjednávání operoval podle své vlastní vnitřní logiky nezávislé na vojenské rovnováze </w:t>
      </w:r>
      <w:r w:rsidR="00A76BE3" w:rsidRPr="008D2DAE">
        <w:t>–</w:t>
      </w:r>
      <w:r w:rsidRPr="008D2DAE">
        <w:t xml:space="preserve"> jako by vojenský tlak mohl fakticky ohrozit rozhovory tím, že bychom vzbudili antipatie</w:t>
      </w:r>
      <w:r w:rsidR="00AE751F" w:rsidRPr="008D2DAE">
        <w:t xml:space="preserve"> a </w:t>
      </w:r>
      <w:r w:rsidRPr="008D2DAE">
        <w:t>našeho protivníka nebo demonstrovali zlou vůli. Není divu, že jsme se dostali do slepé uličky, ve které jsme uvízli na téměř dva roky</w:t>
      </w:r>
      <w:r w:rsidR="00AE751F" w:rsidRPr="008D2DAE">
        <w:t xml:space="preserve"> a </w:t>
      </w:r>
      <w:r w:rsidRPr="008D2DAE">
        <w:t>ztratili tolik mužů jako</w:t>
      </w:r>
      <w:r w:rsidR="00AE751F" w:rsidRPr="008D2DAE">
        <w:t xml:space="preserve"> v </w:t>
      </w:r>
      <w:r w:rsidRPr="008D2DAE">
        <w:t>době, kdy boje probíhaly bez omezení. Nakládali jsme se silou</w:t>
      </w:r>
      <w:r w:rsidR="00AE751F" w:rsidRPr="008D2DAE">
        <w:t xml:space="preserve"> a </w:t>
      </w:r>
      <w:r w:rsidRPr="008D2DAE">
        <w:t>diplomacií jako</w:t>
      </w:r>
      <w:r w:rsidR="00AE751F" w:rsidRPr="008D2DAE">
        <w:t xml:space="preserve"> s </w:t>
      </w:r>
      <w:r w:rsidRPr="008D2DAE">
        <w:t>oddělenými fenomény</w:t>
      </w:r>
      <w:r w:rsidR="00AE751F" w:rsidRPr="008D2DAE">
        <w:t xml:space="preserve"> a </w:t>
      </w:r>
      <w:r w:rsidRPr="008D2DAE">
        <w:t xml:space="preserve">výsledkem bylo, že naše moc </w:t>
      </w:r>
      <w:r w:rsidRPr="008D2DAE">
        <w:lastRenderedPageBreak/>
        <w:t>postrádala cíl</w:t>
      </w:r>
      <w:r w:rsidR="00AE751F" w:rsidRPr="008D2DAE">
        <w:t xml:space="preserve"> a </w:t>
      </w:r>
      <w:r w:rsidRPr="008D2DAE">
        <w:t>naše vyjednávání sílu.</w:t>
      </w:r>
    </w:p>
    <w:p w:rsidR="00AE751F" w:rsidRPr="008D2DAE" w:rsidRDefault="000151F1" w:rsidP="00BF453C">
      <w:pPr>
        <w:pStyle w:val="Textodsazen"/>
      </w:pPr>
      <w:r w:rsidRPr="008D2DAE">
        <w:t>Následovala vnitropolitická křeč, která reprezentovala první vážnou trhlinu</w:t>
      </w:r>
      <w:r w:rsidR="00AE751F" w:rsidRPr="008D2DAE">
        <w:t xml:space="preserve"> v </w:t>
      </w:r>
      <w:r w:rsidRPr="008D2DAE">
        <w:t>novém vnitropolitickém konsensu</w:t>
      </w:r>
      <w:r w:rsidR="00AE751F" w:rsidRPr="008D2DAE">
        <w:t xml:space="preserve"> v </w:t>
      </w:r>
      <w:r w:rsidRPr="008D2DAE">
        <w:t>otázkách zahraniční politiky: šlo</w:t>
      </w:r>
      <w:r w:rsidR="00AE751F" w:rsidRPr="008D2DAE">
        <w:t xml:space="preserve"> o </w:t>
      </w:r>
      <w:r w:rsidRPr="008D2DAE">
        <w:t>konflikt mezi generálem Douglasem MacArthurem</w:t>
      </w:r>
      <w:r w:rsidR="00AE751F" w:rsidRPr="008D2DAE">
        <w:t xml:space="preserve"> a </w:t>
      </w:r>
      <w:r w:rsidRPr="008D2DAE">
        <w:t>civilním</w:t>
      </w:r>
      <w:r w:rsidR="00AE751F" w:rsidRPr="008D2DAE">
        <w:t xml:space="preserve"> a </w:t>
      </w:r>
      <w:r w:rsidRPr="008D2DAE">
        <w:t>vojenským vedením ve Washingtonu. MacArthur prosazoval názor, že je třeba na Dálném východě zvítězit. Jeho kritici argumentovali mimo jiné tím, že musíme šetřit naše síly na možná blížící se rozhodující měření sil se Sovětským svazem,</w:t>
      </w:r>
      <w:r w:rsidR="00AE751F" w:rsidRPr="008D2DAE">
        <w:t xml:space="preserve"> a </w:t>
      </w:r>
      <w:r w:rsidRPr="008D2DAE">
        <w:t>to pravděpodobně</w:t>
      </w:r>
      <w:r w:rsidR="00AE751F" w:rsidRPr="008D2DAE">
        <w:t xml:space="preserve"> v </w:t>
      </w:r>
      <w:r w:rsidRPr="008D2DAE">
        <w:t>Evropě. MacArthur měl námitky proti direktivám, které dostával, protože se mu zdály ve smyslu naší tradiční koncepce války příliš svazující; pro politické vedení byla však Korea strategickým manévrem na odpoutání naší pozornosti: protože Washington vnímal jako rozhodující arénu Evropu, byla to pro něj prostě příliš velká válka.</w:t>
      </w:r>
    </w:p>
    <w:p w:rsidR="00AE751F" w:rsidRPr="008D2DAE" w:rsidRDefault="000151F1" w:rsidP="00BF453C">
      <w:pPr>
        <w:pStyle w:val="Textodsazen"/>
      </w:pPr>
      <w:r w:rsidRPr="008D2DAE">
        <w:t>Vzhledem</w:t>
      </w:r>
      <w:r w:rsidR="00AE751F" w:rsidRPr="008D2DAE">
        <w:t xml:space="preserve"> k </w:t>
      </w:r>
      <w:r w:rsidRPr="008D2DAE">
        <w:t>hrozbě, kterou měl sovětský jaderný arzenál brzy představovat, můžeme zapochybovat</w:t>
      </w:r>
      <w:r w:rsidR="00AE751F" w:rsidRPr="008D2DAE">
        <w:t xml:space="preserve"> o </w:t>
      </w:r>
      <w:r w:rsidRPr="008D2DAE">
        <w:t>premisách, že čas byl na naší straně, nebo že jsme</w:t>
      </w:r>
      <w:r w:rsidR="00AE751F" w:rsidRPr="008D2DAE">
        <w:t xml:space="preserve"> z </w:t>
      </w:r>
      <w:r w:rsidRPr="008D2DAE">
        <w:t>totální války se Sovětským svazem mohli ztratit více než on. Paradox, který jsme nikdy nevyřešili, spočíval ve skutečnosti, že jsme vstoupili do korejské války, neboť jsme se obávali, že když to neuděláme, bude to</w:t>
      </w:r>
      <w:r w:rsidR="00AE751F" w:rsidRPr="008D2DAE">
        <w:t xml:space="preserve"> v </w:t>
      </w:r>
      <w:r w:rsidRPr="008D2DAE">
        <w:t>blízké budoucnosti znamenat mnohem větší nebezpečí pro Evropu. Ale potom právě neochota čelit totálnímu útoku na Evropu vážně omezila rozsah rizika, které jsme byli ochotni nést, abychom zvítězili</w:t>
      </w:r>
      <w:r w:rsidR="00AE751F" w:rsidRPr="008D2DAE">
        <w:t xml:space="preserve"> v </w:t>
      </w:r>
      <w:r w:rsidRPr="008D2DAE">
        <w:t>Koreji. Výsledný pat podlomil naši vnitropolitickou soudržnost</w:t>
      </w:r>
      <w:r w:rsidR="00AE751F" w:rsidRPr="008D2DAE">
        <w:t xml:space="preserve"> a </w:t>
      </w:r>
      <w:r w:rsidRPr="008D2DAE">
        <w:t>přispěl</w:t>
      </w:r>
      <w:r w:rsidR="00AE751F" w:rsidRPr="008D2DAE">
        <w:t xml:space="preserve"> k </w:t>
      </w:r>
      <w:r w:rsidRPr="008D2DAE">
        <w:t>nástupu mccarthismu, který ohrozil naše svobody.</w:t>
      </w:r>
    </w:p>
    <w:p w:rsidR="00AE751F" w:rsidRPr="008D2DAE" w:rsidRDefault="00AE751F" w:rsidP="00BF453C">
      <w:pPr>
        <w:pStyle w:val="Textodsazen"/>
      </w:pPr>
      <w:r w:rsidRPr="008D2DAE">
        <w:t>O </w:t>
      </w:r>
      <w:r w:rsidR="000151F1" w:rsidRPr="008D2DAE">
        <w:t>deset let později jsme stanuli před stejným dilematem ve Vietnamu. Znovu jsme se angažovali, protože jsme považovali válku</w:t>
      </w:r>
      <w:r w:rsidRPr="008D2DAE">
        <w:t xml:space="preserve"> v </w:t>
      </w:r>
      <w:r w:rsidR="000151F1" w:rsidRPr="008D2DAE">
        <w:t>Indočíně za projev koordinované globální strategie komunistů. Znovu jsme se snažili neriskovat příliš, neboť právě kvůli té globální hrozbě, jejíž součástí se Indočína zdála být, to vypadalo tak, že Vietnam není příliš vhodným místem pro rozhodující měření sil. Ve všech fázích jsme se snažili udržet naše riziko pod úrovní, jež by podle našich odhadů spustila čínskou nebo sovětskou intervenci. Stručně řečeno, naše chápání této globální hrozby nás přimělo angažovat se</w:t>
      </w:r>
      <w:r w:rsidRPr="008D2DAE">
        <w:t xml:space="preserve"> v </w:t>
      </w:r>
      <w:r w:rsidR="000151F1" w:rsidRPr="008D2DAE">
        <w:t>dalekých zemích</w:t>
      </w:r>
      <w:r w:rsidRPr="008D2DAE">
        <w:t xml:space="preserve"> a </w:t>
      </w:r>
      <w:r w:rsidR="000151F1" w:rsidRPr="008D2DAE">
        <w:t>současně nám bránilo dovést naše akce do konce. Opět se válka, do níž jsme vstoupili</w:t>
      </w:r>
      <w:r w:rsidRPr="008D2DAE">
        <w:t xml:space="preserve"> s </w:t>
      </w:r>
      <w:r w:rsidR="000151F1" w:rsidRPr="008D2DAE">
        <w:t>velkou podporou veřejnosti, změnila ve frustrující pat, kvůli němuž jsme</w:t>
      </w:r>
      <w:r w:rsidRPr="008D2DAE">
        <w:t xml:space="preserve"> o </w:t>
      </w:r>
      <w:r w:rsidR="000151F1" w:rsidRPr="008D2DAE">
        <w:t>tuto podporu přišli.</w:t>
      </w:r>
    </w:p>
    <w:p w:rsidR="00AE751F" w:rsidRPr="008D2DAE" w:rsidRDefault="000151F1" w:rsidP="00BF453C">
      <w:pPr>
        <w:pStyle w:val="Textodsazen"/>
      </w:pPr>
      <w:r w:rsidRPr="008D2DAE">
        <w:t>Do roku 1969 se válka ve Vietnamu stala národní noční můrou, která stimulovala útok na celou naši poválečnou zahraniční politiku. Doposud téměř jednoznačně převládající přesvědčení, že studenou válku způsobili Sověti svou nesmiřitelností, začala zuřivě zpochybňovat hlasitá</w:t>
      </w:r>
      <w:r w:rsidR="00AE751F" w:rsidRPr="008D2DAE">
        <w:t xml:space="preserve"> a </w:t>
      </w:r>
      <w:r w:rsidRPr="008D2DAE">
        <w:t>občas násilnická menšina, jež náhle tvrdila, že mezinárodní napětí mají na svědomí americká válkychtivost, americký militarismus</w:t>
      </w:r>
      <w:r w:rsidR="00AE751F" w:rsidRPr="008D2DAE">
        <w:t xml:space="preserve"> a </w:t>
      </w:r>
      <w:r w:rsidRPr="008D2DAE">
        <w:t>americký ekonomický imperialismus. Tento domácí radikalismus neměl nikdy mnoho opravdových příznivců; jakmile jsme odešli</w:t>
      </w:r>
      <w:r w:rsidR="00AE751F" w:rsidRPr="008D2DAE">
        <w:t xml:space="preserve"> z </w:t>
      </w:r>
      <w:r w:rsidRPr="008D2DAE">
        <w:t>Vietnamu, okamžitě vyprchal. Co však udivuje, není jeho dočasná přitažlivost, nýbrž jeho ničivý dopad</w:t>
      </w:r>
      <w:r w:rsidR="00AE751F" w:rsidRPr="008D2DAE">
        <w:t xml:space="preserve"> v </w:t>
      </w:r>
      <w:r w:rsidRPr="008D2DAE">
        <w:t>podobě demoralizace právě těch skupin, od kterých se dalo očekávat, že budou bránit východiska</w:t>
      </w:r>
      <w:r w:rsidR="00AE751F" w:rsidRPr="008D2DAE">
        <w:t xml:space="preserve"> </w:t>
      </w:r>
      <w:r w:rsidR="00AE751F" w:rsidRPr="008D2DAE">
        <w:lastRenderedPageBreak/>
        <w:t>a </w:t>
      </w:r>
      <w:r w:rsidRPr="008D2DAE">
        <w:t>úspěchy naší poválečné politiky. Mezinárodně zaměřený establishment, jenž stál za velkými počiny naší zahraniční politiky, se zhroutil pod útokem svých dětí, které zpochybňovaly všechny jeho hodnoty.</w:t>
      </w:r>
    </w:p>
    <w:p w:rsidR="00AE751F" w:rsidRPr="008D2DAE" w:rsidRDefault="000151F1" w:rsidP="00BF453C">
      <w:pPr>
        <w:pStyle w:val="Textodsazen"/>
      </w:pPr>
      <w:r w:rsidRPr="008D2DAE">
        <w:t>Politici Nixonovy administrativy byli první poválečnou generací, jež musela vést zahraniční politiku bez národního konsensu,</w:t>
      </w:r>
      <w:r w:rsidR="00AE751F" w:rsidRPr="008D2DAE">
        <w:t xml:space="preserve"> o </w:t>
      </w:r>
      <w:r w:rsidRPr="008D2DAE">
        <w:t>který se mohli opírat jejich předchůdci</w:t>
      </w:r>
      <w:r w:rsidR="00AE751F" w:rsidRPr="008D2DAE">
        <w:t xml:space="preserve"> v </w:t>
      </w:r>
      <w:r w:rsidRPr="008D2DAE">
        <w:t>zásadě od roku 1947.</w:t>
      </w:r>
      <w:r w:rsidR="00AE751F" w:rsidRPr="008D2DAE">
        <w:t xml:space="preserve"> A </w:t>
      </w:r>
      <w:r w:rsidRPr="008D2DAE">
        <w:t>přitom náš úkol byl složitější. Čelili jsme nejen dezorganiz</w:t>
      </w:r>
      <w:r w:rsidR="00731D33" w:rsidRPr="008D2DAE">
        <w:t>a</w:t>
      </w:r>
      <w:r w:rsidRPr="008D2DAE">
        <w:t>ci spojené</w:t>
      </w:r>
      <w:r w:rsidR="00AE751F" w:rsidRPr="008D2DAE">
        <w:t xml:space="preserve"> s </w:t>
      </w:r>
      <w:r w:rsidRPr="008D2DAE">
        <w:t>válkou, ale nutnosti formulovat novou zahraniční</w:t>
      </w:r>
      <w:r w:rsidR="00731D33" w:rsidRPr="008D2DAE">
        <w:t xml:space="preserve"> </w:t>
      </w:r>
      <w:r w:rsidRPr="008D2DAE">
        <w:t>politiku pro novou éru. Vietnamská válka musela dříve či později skončit. Jaké globální problémy před námi stály? Jaké byly naše cíle</w:t>
      </w:r>
      <w:r w:rsidR="00AE751F" w:rsidRPr="008D2DAE">
        <w:t xml:space="preserve"> v </w:t>
      </w:r>
      <w:r w:rsidRPr="008D2DAE">
        <w:t>tomto světě? Mohli jsme dosáhnout nového konsensu, který by dokázal smířit náš idealismus</w:t>
      </w:r>
      <w:r w:rsidR="00AE751F" w:rsidRPr="008D2DAE">
        <w:t xml:space="preserve"> s </w:t>
      </w:r>
      <w:r w:rsidRPr="008D2DAE">
        <w:t>našimi úkoly, naši bezpečnost</w:t>
      </w:r>
      <w:r w:rsidR="00AE751F" w:rsidRPr="008D2DAE">
        <w:t xml:space="preserve"> s </w:t>
      </w:r>
      <w:r w:rsidRPr="008D2DAE">
        <w:t>našimi hodnotami, naše sny</w:t>
      </w:r>
      <w:r w:rsidR="00AE751F" w:rsidRPr="008D2DAE">
        <w:t xml:space="preserve"> s </w:t>
      </w:r>
      <w:r w:rsidRPr="008D2DAE">
        <w:t>našimi možnostmi?</w:t>
      </w:r>
    </w:p>
    <w:p w:rsidR="00AE751F" w:rsidRPr="008D2DAE" w:rsidRDefault="000151F1" w:rsidP="00D37A2F">
      <w:pPr>
        <w:pStyle w:val="Nadpis3"/>
      </w:pPr>
      <w:bookmarkStart w:id="92" w:name="bookmark22"/>
      <w:bookmarkStart w:id="93" w:name="_Toc384757449"/>
      <w:bookmarkStart w:id="94" w:name="_Toc384757739"/>
      <w:bookmarkStart w:id="95" w:name="_Toc385021545"/>
      <w:r w:rsidRPr="008D2DAE">
        <w:t>Problémy nové rovnováhy</w:t>
      </w:r>
      <w:bookmarkEnd w:id="92"/>
      <w:bookmarkEnd w:id="93"/>
      <w:bookmarkEnd w:id="94"/>
      <w:bookmarkEnd w:id="95"/>
    </w:p>
    <w:p w:rsidR="00AE751F" w:rsidRPr="008D2DAE" w:rsidRDefault="00907376" w:rsidP="00E935C8">
      <w:pPr>
        <w:pStyle w:val="Text-neodsazen"/>
      </w:pPr>
      <w:r w:rsidRPr="008D2DAE">
        <w:t>U</w:t>
      </w:r>
      <w:r w:rsidR="000151F1" w:rsidRPr="008D2DAE">
        <w:t>ž když jsme nastupovali do svých úřadů, bylo jasné, že vietnamská agonie hrozí vyvoláním nové deziluze</w:t>
      </w:r>
      <w:r w:rsidR="00AE751F" w:rsidRPr="008D2DAE">
        <w:t xml:space="preserve"> o </w:t>
      </w:r>
      <w:r w:rsidR="000151F1" w:rsidRPr="008D2DAE">
        <w:t>mezinárodních záležitostech, kvůli níž by se Amerika mohla stáhnout do sebe, aby si zhojila svá zranění</w:t>
      </w:r>
      <w:r w:rsidR="00AE751F" w:rsidRPr="008D2DAE">
        <w:t xml:space="preserve"> a </w:t>
      </w:r>
      <w:r w:rsidR="000151F1" w:rsidRPr="008D2DAE">
        <w:t>vzdala se svého vedoucího postavení ve světě. To by byla ohromná tragédie, mnohem politováníhodnější než tragédie vlastního Vietnamu. Vrátili bychom se zpět</w:t>
      </w:r>
      <w:r w:rsidR="00AE751F" w:rsidRPr="008D2DAE">
        <w:t xml:space="preserve"> k </w:t>
      </w:r>
      <w:r w:rsidR="000151F1" w:rsidRPr="008D2DAE">
        <w:t>našemu historickému cyklu přílišné angažovanosti</w:t>
      </w:r>
      <w:r w:rsidR="00AE751F" w:rsidRPr="008D2DAE">
        <w:t xml:space="preserve"> a </w:t>
      </w:r>
      <w:r w:rsidR="000151F1" w:rsidRPr="008D2DAE">
        <w:t>následného trucovitého izolacionismu.</w:t>
      </w:r>
      <w:r w:rsidR="00AE751F" w:rsidRPr="008D2DAE">
        <w:t xml:space="preserve"> A </w:t>
      </w:r>
      <w:r w:rsidR="000151F1" w:rsidRPr="008D2DAE">
        <w:t>tentokrát bychom opustili svět mnohem komplikovanější, nebezpečnější</w:t>
      </w:r>
      <w:r w:rsidR="00AE751F" w:rsidRPr="008D2DAE">
        <w:t xml:space="preserve"> a </w:t>
      </w:r>
      <w:r w:rsidR="000151F1" w:rsidRPr="008D2DAE">
        <w:t>současně závislejší na vedoucí roli Ameriky, než byl ten</w:t>
      </w:r>
      <w:r w:rsidR="00AE751F" w:rsidRPr="008D2DAE">
        <w:t xml:space="preserve"> z </w:t>
      </w:r>
      <w:r w:rsidR="000151F1" w:rsidRPr="008D2DAE">
        <w:t>30. let. Nixonova administrativa tudíž považovala za svůj úkol položit základy dlouhodobé americké zahraniční politiky, přestože ji plně zaměstnával problém, jak ukončit naši přítomnost</w:t>
      </w:r>
      <w:r w:rsidR="00AE751F" w:rsidRPr="008D2DAE">
        <w:t xml:space="preserve"> v </w:t>
      </w:r>
      <w:r w:rsidR="000151F1" w:rsidRPr="008D2DAE">
        <w:t>Indočíně. Krizový management, ústřední akademické téma 60. let, už nestačil. Krize byly symptomem hlubších problémů,</w:t>
      </w:r>
      <w:r w:rsidR="00AE751F" w:rsidRPr="008D2DAE">
        <w:t xml:space="preserve"> a </w:t>
      </w:r>
      <w:r w:rsidR="000151F1" w:rsidRPr="008D2DAE">
        <w:t>kdybychom dovolili, aby tyto problémy hnisaly, byly by stále méně zvladatelné. Přehnané moralizování mělo za následek jak nadměrnou angažovanost, tak izolacionismus. Byl jsem přesvědčen, že nějaká koncepce našich fundamentálních národních zájmů bude mít určitý tlumivý efekt, jenž povede</w:t>
      </w:r>
      <w:r w:rsidR="00AE751F" w:rsidRPr="008D2DAE">
        <w:t xml:space="preserve"> k </w:t>
      </w:r>
      <w:r w:rsidR="000151F1" w:rsidRPr="008D2DAE">
        <w:t>větší umírněnosti</w:t>
      </w:r>
      <w:r w:rsidR="00AE751F" w:rsidRPr="008D2DAE">
        <w:t xml:space="preserve"> a </w:t>
      </w:r>
      <w:r w:rsidR="000151F1" w:rsidRPr="008D2DAE">
        <w:t>současně bude zárukou kontinuity zahraniční politiky. Náš idealismus neměl být omluvou pro neodpovědnost, ale zdrojem odvahy, odolnosti, sebedůvěry</w:t>
      </w:r>
      <w:r w:rsidR="00AE751F" w:rsidRPr="008D2DAE">
        <w:t xml:space="preserve"> a </w:t>
      </w:r>
      <w:r w:rsidR="000151F1" w:rsidRPr="008D2DAE">
        <w:t>kompasem, který by udával směr. Jen tímto způsobem bychom byli schopni dávat tvar vznikajícímu mezinárodnímu systému, jenž</w:t>
      </w:r>
      <w:r w:rsidR="00AE751F" w:rsidRPr="008D2DAE">
        <w:t xml:space="preserve"> s </w:t>
      </w:r>
      <w:r w:rsidR="000151F1" w:rsidRPr="008D2DAE">
        <w:t>sebou nesl hrozby</w:t>
      </w:r>
      <w:r w:rsidR="00AE751F" w:rsidRPr="008D2DAE">
        <w:t xml:space="preserve"> a </w:t>
      </w:r>
      <w:r w:rsidR="000151F1" w:rsidRPr="008D2DAE">
        <w:t>současně přísliby</w:t>
      </w:r>
      <w:r w:rsidR="00AE751F" w:rsidRPr="008D2DAE">
        <w:t xml:space="preserve"> a </w:t>
      </w:r>
      <w:r w:rsidR="000151F1" w:rsidRPr="008D2DAE">
        <w:t>globální povahu, které neměly</w:t>
      </w:r>
      <w:r w:rsidR="00AE751F" w:rsidRPr="008D2DAE">
        <w:t xml:space="preserve"> v </w:t>
      </w:r>
      <w:r w:rsidR="000151F1" w:rsidRPr="008D2DAE">
        <w:t>dějinách obdoby.</w:t>
      </w:r>
    </w:p>
    <w:p w:rsidR="00AE751F" w:rsidRPr="008D2DAE" w:rsidRDefault="000151F1" w:rsidP="00BF453C">
      <w:pPr>
        <w:pStyle w:val="Textodsazen"/>
      </w:pPr>
      <w:r w:rsidRPr="008D2DAE">
        <w:t>Vzhledem</w:t>
      </w:r>
      <w:r w:rsidR="00AE751F" w:rsidRPr="008D2DAE">
        <w:t xml:space="preserve"> k </w:t>
      </w:r>
      <w:r w:rsidRPr="008D2DAE">
        <w:t>tomu, že náš vnitřní neklid pramenil</w:t>
      </w:r>
      <w:r w:rsidR="00AE751F" w:rsidRPr="008D2DAE">
        <w:t xml:space="preserve"> z </w:t>
      </w:r>
      <w:r w:rsidRPr="008D2DAE">
        <w:t>hlubších příčin, než byl Vietnam, bylo řešení této války více záležitostí filosofickou než odbornou.</w:t>
      </w:r>
      <w:r w:rsidR="00AE751F" w:rsidRPr="008D2DAE">
        <w:t xml:space="preserve"> V </w:t>
      </w:r>
      <w:r w:rsidRPr="008D2DAE">
        <w:t>eseji publikovaném</w:t>
      </w:r>
      <w:r w:rsidR="00AE751F" w:rsidRPr="008D2DAE">
        <w:t xml:space="preserve"> v </w:t>
      </w:r>
      <w:r w:rsidRPr="008D2DAE">
        <w:t xml:space="preserve">roce 1968 pár týdnů před volbami jsem ventiloval </w:t>
      </w:r>
      <w:r w:rsidR="00A76BE3" w:rsidRPr="008D2DAE">
        <w:t>–</w:t>
      </w:r>
      <w:r w:rsidRPr="008D2DAE">
        <w:t xml:space="preserve"> aniž bych tušil, že budu požádán, abych ověřil své myšlenky</w:t>
      </w:r>
      <w:r w:rsidR="00AE751F" w:rsidRPr="008D2DAE">
        <w:t xml:space="preserve"> v </w:t>
      </w:r>
      <w:r w:rsidRPr="008D2DAE">
        <w:t xml:space="preserve">praxi </w:t>
      </w:r>
      <w:r w:rsidR="00A76BE3" w:rsidRPr="008D2DAE">
        <w:t>–</w:t>
      </w:r>
      <w:r w:rsidRPr="008D2DAE">
        <w:t xml:space="preserve"> tento názor:</w:t>
      </w:r>
    </w:p>
    <w:p w:rsidR="00AE751F" w:rsidRPr="008D2DAE" w:rsidRDefault="00AE751F" w:rsidP="00BF453C">
      <w:pPr>
        <w:pStyle w:val="Textodsazen"/>
      </w:pPr>
    </w:p>
    <w:p w:rsidR="00AE751F" w:rsidRPr="008D2DAE" w:rsidRDefault="000151F1" w:rsidP="00E935C8">
      <w:pPr>
        <w:pStyle w:val="Text-cittneodsazen"/>
      </w:pPr>
      <w:r w:rsidRPr="008D2DAE">
        <w:t>Současného neklidu bezpochyby zneužívají někteří lidé, jejichž cíle jsou zcela zřejmé. Avšak fakt, že je tu, aby se ho dalo zneužít, je důkazem hluboké nespokojenosti</w:t>
      </w:r>
      <w:r w:rsidR="00AE751F" w:rsidRPr="008D2DAE">
        <w:t xml:space="preserve"> s </w:t>
      </w:r>
      <w:r w:rsidRPr="008D2DAE">
        <w:t>čistě manažerskými</w:t>
      </w:r>
      <w:r w:rsidR="00AE751F" w:rsidRPr="008D2DAE">
        <w:t xml:space="preserve"> a </w:t>
      </w:r>
      <w:r w:rsidRPr="008D2DAE">
        <w:t>na spotřebu orientovanými vlastnostmi moderního státu</w:t>
      </w:r>
      <w:r w:rsidR="00AE751F" w:rsidRPr="008D2DAE">
        <w:t xml:space="preserve"> a </w:t>
      </w:r>
      <w:r w:rsidRPr="008D2DAE">
        <w:t>se světem, jenž generuje krize zdánlivě svou nečinností. Moderní byrokratický stát přes všechny ukázky své síly často shledává, že jím až do základů otřásají navenek triviální věci. Jeho vypočítavost</w:t>
      </w:r>
      <w:r w:rsidR="00AE751F" w:rsidRPr="008D2DAE">
        <w:t xml:space="preserve"> a </w:t>
      </w:r>
      <w:r w:rsidRPr="008D2DAE">
        <w:t xml:space="preserve">světová revoluce mládeže </w:t>
      </w:r>
      <w:r w:rsidR="00A76BE3" w:rsidRPr="008D2DAE">
        <w:t>–</w:t>
      </w:r>
      <w:r w:rsidRPr="008D2DAE">
        <w:t xml:space="preserve"> zvláště</w:t>
      </w:r>
      <w:r w:rsidR="00AE751F" w:rsidRPr="008D2DAE">
        <w:t xml:space="preserve"> v </w:t>
      </w:r>
      <w:r w:rsidRPr="008D2DAE">
        <w:t>rozvinutých zemích</w:t>
      </w:r>
      <w:r w:rsidR="00AE751F" w:rsidRPr="008D2DAE">
        <w:t xml:space="preserve"> a </w:t>
      </w:r>
      <w:r w:rsidRPr="008D2DAE">
        <w:t>mezi vrstvami žijícími</w:t>
      </w:r>
      <w:r w:rsidR="00AE751F" w:rsidRPr="008D2DAE">
        <w:t xml:space="preserve"> v </w:t>
      </w:r>
      <w:r w:rsidRPr="008D2DAE">
        <w:t xml:space="preserve">relativním blahobytu </w:t>
      </w:r>
      <w:r w:rsidR="00A76BE3" w:rsidRPr="008D2DAE">
        <w:t>–</w:t>
      </w:r>
      <w:r w:rsidRPr="008D2DAE">
        <w:t xml:space="preserve"> ukazují na duchovní prázdno, téměř metafyzickou znechucenost politickým prostředím, jež stále více zdůrazňuje byrokratické problémy</w:t>
      </w:r>
      <w:r w:rsidR="00AE751F" w:rsidRPr="008D2DAE">
        <w:t xml:space="preserve"> a </w:t>
      </w:r>
      <w:r w:rsidRPr="008D2DAE">
        <w:t>není oddáno Žádnému hlubšímu cíli než materiální hojnosti</w:t>
      </w:r>
      <w:r w:rsidR="00A76BE3" w:rsidRPr="008D2DAE">
        <w:t>…</w:t>
      </w:r>
    </w:p>
    <w:p w:rsidR="00AE751F" w:rsidRPr="008D2DAE" w:rsidRDefault="000151F1" w:rsidP="00E935C8">
      <w:pPr>
        <w:pStyle w:val="Text-cittodsazen"/>
      </w:pPr>
      <w:r w:rsidRPr="008D2DAE">
        <w:t>Příští administrativa bude za všech okolností čelit jedné krizi za druhou. Téměř ve všech částech světa jsme žili</w:t>
      </w:r>
      <w:r w:rsidR="00AE751F" w:rsidRPr="008D2DAE">
        <w:t xml:space="preserve"> z </w:t>
      </w:r>
      <w:r w:rsidRPr="008D2DAE">
        <w:t xml:space="preserve">podstaty </w:t>
      </w:r>
      <w:r w:rsidR="00A76BE3" w:rsidRPr="008D2DAE">
        <w:t>–</w:t>
      </w:r>
      <w:r w:rsidRPr="008D2DAE">
        <w:t xml:space="preserve"> hasili jsme okamžité problémy</w:t>
      </w:r>
      <w:r w:rsidR="00AE751F" w:rsidRPr="008D2DAE">
        <w:t xml:space="preserve"> a </w:t>
      </w:r>
      <w:r w:rsidRPr="008D2DAE">
        <w:t>jen zřídka se zabývali příčinami, jež za nimi stojí. Tyto potíže se pravděpodobně znásobí, až začne být zjevné, že jedním</w:t>
      </w:r>
      <w:r w:rsidR="00AE751F" w:rsidRPr="008D2DAE">
        <w:t xml:space="preserve"> z </w:t>
      </w:r>
      <w:r w:rsidRPr="008D2DAE">
        <w:t>odkazů války ve Vietnamu bude silná americká nechuť angažovat se</w:t>
      </w:r>
      <w:r w:rsidR="00AE751F" w:rsidRPr="008D2DAE">
        <w:t xml:space="preserve"> v </w:t>
      </w:r>
      <w:r w:rsidRPr="008D2DAE">
        <w:t>zahraničí</w:t>
      </w:r>
      <w:r w:rsidR="00AE751F" w:rsidRPr="008D2DAE">
        <w:t xml:space="preserve"> a </w:t>
      </w:r>
      <w:r w:rsidRPr="008D2DAE">
        <w:t>vzít na sebe</w:t>
      </w:r>
      <w:r w:rsidR="00AE751F" w:rsidRPr="008D2DAE">
        <w:t xml:space="preserve"> s </w:t>
      </w:r>
      <w:r w:rsidRPr="008D2DAE">
        <w:t>tím spojená rizika.</w:t>
      </w:r>
    </w:p>
    <w:p w:rsidR="00AE751F" w:rsidRPr="008D2DAE" w:rsidRDefault="000151F1" w:rsidP="00E935C8">
      <w:pPr>
        <w:pStyle w:val="Text-cittodsazen"/>
      </w:pPr>
      <w:r w:rsidRPr="008D2DAE">
        <w:t>Nová administrativa má právo žádat od Američanů soucit</w:t>
      </w:r>
      <w:r w:rsidR="00AE751F" w:rsidRPr="008D2DAE">
        <w:t xml:space="preserve"> a </w:t>
      </w:r>
      <w:r w:rsidRPr="008D2DAE">
        <w:t>porozumění. Ale svůj nárok nesmí založit na tom, že bude na složité problémy dávat čistě technické odpovědi, které bude mít hned po ruce; musí především klást správné otázky. Musí uznat, že na poli zahraniční politiky nikdy nebudeme schopni přispět</w:t>
      </w:r>
      <w:r w:rsidR="00AE751F" w:rsidRPr="008D2DAE">
        <w:t xml:space="preserve"> k </w:t>
      </w:r>
      <w:r w:rsidRPr="008D2DAE">
        <w:t>budování stabilního</w:t>
      </w:r>
      <w:r w:rsidR="00AE751F" w:rsidRPr="008D2DAE">
        <w:t xml:space="preserve"> a </w:t>
      </w:r>
      <w:r w:rsidRPr="008D2DAE">
        <w:t>tvořivého světa, aniž bychom nejprve zformovali nějakou jeho koncepci.</w:t>
      </w:r>
      <w:r w:rsidR="00E75947" w:rsidRPr="008D2DAE">
        <w:rPr>
          <w:rStyle w:val="sloodkazu-konecoddlu"/>
        </w:rPr>
        <w:t>(</w:t>
      </w:r>
      <w:r w:rsidR="00FD6F9F" w:rsidRPr="008D2DAE">
        <w:rPr>
          <w:rStyle w:val="sloodkazu-konecoddlu"/>
        </w:rPr>
        <w:t>4</w:t>
      </w:r>
      <w:r w:rsidR="00E75947"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Nejzlověstnější změna, jež poznamenala naši dobu, spočívala</w:t>
      </w:r>
      <w:r w:rsidR="00AE751F" w:rsidRPr="008D2DAE">
        <w:t xml:space="preserve"> v </w:t>
      </w:r>
      <w:r w:rsidRPr="008D2DAE">
        <w:t xml:space="preserve">transformaci povahy moci. Až do začátku jaderného věku bylo nemyslitelné, že by nějaká země mohla být vojensky tak silná, že by tuto moc nemohla efektivně politicky využít; každé posílení moci bylo </w:t>
      </w:r>
      <w:r w:rsidR="00A76BE3" w:rsidRPr="008D2DAE">
        <w:t>–</w:t>
      </w:r>
      <w:r w:rsidRPr="008D2DAE">
        <w:t xml:space="preserve"> přinejmenším teoreticky </w:t>
      </w:r>
      <w:r w:rsidR="00A76BE3" w:rsidRPr="008D2DAE">
        <w:t>–</w:t>
      </w:r>
      <w:r w:rsidRPr="008D2DAE">
        <w:t xml:space="preserve"> politicky užitečné. Nukleární věk zničil tento tradiční poměr. Nějaká země může být dostatečně silná, aby zničila protivníka,</w:t>
      </w:r>
      <w:r w:rsidR="00AE751F" w:rsidRPr="008D2DAE">
        <w:t xml:space="preserve"> a </w:t>
      </w:r>
      <w:r w:rsidRPr="008D2DAE">
        <w:t>přesto už nebude schopná ochránit své vlastní obyvatelstvo před útokem. Je ironií historie, že obrovský nárůst moci narušil vztah mezi mocí</w:t>
      </w:r>
      <w:r w:rsidR="00AE751F" w:rsidRPr="008D2DAE">
        <w:t xml:space="preserve"> a </w:t>
      </w:r>
      <w:r w:rsidRPr="008D2DAE">
        <w:t>politikou. Od tohoto okamžiku by hlavní jaderné mocnosti mohly zničit jedna druhou. Měly by však také velké potíže uplatnit svou sílu</w:t>
      </w:r>
      <w:r w:rsidR="00AE751F" w:rsidRPr="008D2DAE">
        <w:t xml:space="preserve"> v </w:t>
      </w:r>
      <w:r w:rsidRPr="008D2DAE">
        <w:t>souvislosti</w:t>
      </w:r>
      <w:r w:rsidR="00AE751F" w:rsidRPr="008D2DAE">
        <w:t xml:space="preserve"> s </w:t>
      </w:r>
      <w:r w:rsidRPr="008D2DAE">
        <w:t>problémy, které téměř jistě vyvstanou. Mohly by být schopny odvrátit hrozbu, jež by přímo ohrožovala jejich vlastní přežití; neplatí však, že by nutně mohly využít své moci</w:t>
      </w:r>
      <w:r w:rsidR="00AE751F" w:rsidRPr="008D2DAE">
        <w:t xml:space="preserve"> k </w:t>
      </w:r>
      <w:r w:rsidRPr="008D2DAE">
        <w:t>prosazení své vůle.</w:t>
      </w:r>
    </w:p>
    <w:p w:rsidR="00AE751F" w:rsidRPr="008D2DAE" w:rsidRDefault="000151F1" w:rsidP="00BF453C">
      <w:pPr>
        <w:pStyle w:val="Textodsazen"/>
      </w:pPr>
      <w:r w:rsidRPr="008D2DAE">
        <w:t>Ukázalo se, že potenciál</w:t>
      </w:r>
      <w:r w:rsidR="00AE751F" w:rsidRPr="008D2DAE">
        <w:t xml:space="preserve"> k </w:t>
      </w:r>
      <w:r w:rsidRPr="008D2DAE">
        <w:t>totální destrukci se těžko převádí</w:t>
      </w:r>
      <w:r w:rsidR="00AE751F" w:rsidRPr="008D2DAE">
        <w:t xml:space="preserve"> v </w:t>
      </w:r>
      <w:r w:rsidRPr="008D2DAE">
        <w:t>uvěřitelnou hrozbu</w:t>
      </w:r>
      <w:r w:rsidR="00AE751F" w:rsidRPr="008D2DAE">
        <w:t xml:space="preserve"> i v </w:t>
      </w:r>
      <w:r w:rsidRPr="008D2DAE">
        <w:t>případě zemí, které nemají schopnost jaderné odvety. Převaha supervelmocí nad ne</w:t>
      </w:r>
      <w:r w:rsidR="00DF4E9F" w:rsidRPr="008D2DAE">
        <w:t>jadern</w:t>
      </w:r>
      <w:r w:rsidRPr="008D2DAE">
        <w:t>ými státy se rozšiřovala, avšak děsivost jejich moci zvýšila jejich zábrany. Jak se moc stávala strašnější, začala být také abstraktní, nehmatatelná, prchavá.</w:t>
      </w:r>
    </w:p>
    <w:p w:rsidR="00AE751F" w:rsidRPr="008D2DAE" w:rsidRDefault="000151F1" w:rsidP="00BF453C">
      <w:pPr>
        <w:pStyle w:val="Textodsazen"/>
      </w:pPr>
      <w:r w:rsidRPr="008D2DAE">
        <w:t xml:space="preserve">Vojenskou doktrínou, kterou jsme přijali, bylo odstrašování. Odstrašování je však psychologický fenomén. Závisí především na tom, co potenciální </w:t>
      </w:r>
      <w:r w:rsidRPr="008D2DAE">
        <w:lastRenderedPageBreak/>
        <w:t>agresor považuje za přijatelné riziko.</w:t>
      </w:r>
      <w:r w:rsidR="00AE751F" w:rsidRPr="008D2DAE">
        <w:t xml:space="preserve"> V </w:t>
      </w:r>
      <w:r w:rsidRPr="008D2DAE">
        <w:t xml:space="preserve">jaderném věku je užitečné, když se blufování bere vážně; vážně míněná hrozba braná jako blufování může mít však katastrofální následky. </w:t>
      </w:r>
      <w:r w:rsidR="00731D33" w:rsidRPr="008D2DAE">
        <w:t>Č</w:t>
      </w:r>
      <w:r w:rsidRPr="008D2DAE">
        <w:t>ím déle má odstrašování úspěch, tím těžší je ukázat, proč vlastně funguje. Vládl mír kvůli riziku války, nebo především proto, že protivník neměl nikdy</w:t>
      </w:r>
      <w:r w:rsidR="00AE751F" w:rsidRPr="008D2DAE">
        <w:t xml:space="preserve"> v </w:t>
      </w:r>
      <w:r w:rsidRPr="008D2DAE">
        <w:t>úmyslu zaútočit? Není žádnou náhodou, že počet mírových hnutí se násobí tím více, čím déle trvá mír. Avšak jestliže je zastrašování účinné, pak demontujeme síly,</w:t>
      </w:r>
      <w:r w:rsidR="00AE751F" w:rsidRPr="008D2DAE">
        <w:t xml:space="preserve"> o </w:t>
      </w:r>
      <w:r w:rsidRPr="008D2DAE">
        <w:t>které se opírá, jen ke svému velkému nebezpečí.</w:t>
      </w:r>
    </w:p>
    <w:p w:rsidR="00AE751F" w:rsidRPr="008D2DAE" w:rsidRDefault="000151F1" w:rsidP="00BF453C">
      <w:pPr>
        <w:pStyle w:val="Textodsazen"/>
      </w:pPr>
      <w:r w:rsidRPr="008D2DAE">
        <w:t>Jaderné zbraně znásobily politickou rigiditu světa dvou supervelmocí. Ochránci mocenské rovnováhy 19. století byli připraveni upravit ji podle změn</w:t>
      </w:r>
      <w:r w:rsidR="00AE751F" w:rsidRPr="008D2DAE">
        <w:t xml:space="preserve"> v </w:t>
      </w:r>
      <w:r w:rsidRPr="008D2DAE">
        <w:t xml:space="preserve">mocenské struktuře. Ti, kdo určují politiku supervelmocí druhé poloviny 20. století, už tolik nevěří, že se rovnováha po nějakém vychýlení vrátí do správné polohy. </w:t>
      </w:r>
      <w:r w:rsidR="00AE751F" w:rsidRPr="008D2DAE">
        <w:t>„</w:t>
      </w:r>
      <w:r w:rsidRPr="008D2DAE">
        <w:t>Rovnováha</w:t>
      </w:r>
      <w:r w:rsidR="00AE751F" w:rsidRPr="008D2DAE">
        <w:t>“</w:t>
      </w:r>
      <w:r w:rsidRPr="008D2DAE">
        <w:t xml:space="preserve"> mezi supervelmocemi se stala křehkou</w:t>
      </w:r>
      <w:r w:rsidR="00AE751F" w:rsidRPr="008D2DAE">
        <w:t xml:space="preserve"> i </w:t>
      </w:r>
      <w:r w:rsidRPr="008D2DAE">
        <w:t>nepružnou současně. Jak se svět stal bipolárním, ztratil také schopnost vidět nuance; zisk pro jednu stranu se j</w:t>
      </w:r>
      <w:r w:rsidR="00731D33" w:rsidRPr="008D2DAE">
        <w:t>e</w:t>
      </w:r>
      <w:r w:rsidRPr="008D2DAE">
        <w:t>v</w:t>
      </w:r>
      <w:r w:rsidR="00731D33" w:rsidRPr="008D2DAE">
        <w:t>í</w:t>
      </w:r>
      <w:r w:rsidRPr="008D2DAE">
        <w:t xml:space="preserve"> jako absolutní ztráta pro druhou. Každý problém jako by byl otázkou přežilí. Diplomacie se stává rigidní; v</w:t>
      </w:r>
      <w:r w:rsidR="00083670" w:rsidRPr="008D2DAE">
        <w:t>z</w:t>
      </w:r>
      <w:r w:rsidRPr="008D2DAE">
        <w:t>t</w:t>
      </w:r>
      <w:r w:rsidR="00731D33" w:rsidRPr="008D2DAE">
        <w:t>a</w:t>
      </w:r>
      <w:r w:rsidRPr="008D2DAE">
        <w:t>hy jsou od počátku ostražité.</w:t>
      </w:r>
    </w:p>
    <w:p w:rsidR="00AE751F" w:rsidRPr="008D2DAE" w:rsidRDefault="000151F1" w:rsidP="00BF453C">
      <w:pPr>
        <w:pStyle w:val="Textodsazen"/>
      </w:pPr>
      <w:r w:rsidRPr="008D2DAE">
        <w:t xml:space="preserve">Vojenská bipolarita současně, </w:t>
      </w:r>
      <w:r w:rsidR="00A40297" w:rsidRPr="008D2DAE">
        <w:t>jakkoli</w:t>
      </w:r>
      <w:r w:rsidRPr="008D2DAE">
        <w:t xml:space="preserve"> je to podivné, nezmenšila, nýbrž povzbudila globální rozptyl politické moci. Menší země jsou rozpolcené mezi svým přáním mít ochranu</w:t>
      </w:r>
      <w:r w:rsidR="00AE751F" w:rsidRPr="008D2DAE">
        <w:t xml:space="preserve"> a </w:t>
      </w:r>
      <w:r w:rsidRPr="008D2DAE">
        <w:t>touhou uniknout nadvládě velmocí. Pochybují, že jejich hlavní spojenec bude riskovat své vlastní přežití, aby uhájil jejich,</w:t>
      </w:r>
      <w:r w:rsidR="00AE751F" w:rsidRPr="008D2DAE">
        <w:t xml:space="preserve"> a </w:t>
      </w:r>
      <w:r w:rsidRPr="008D2DAE">
        <w:t>hledají zoufale nějaké nezávislé prostředky pro svou obranu. Dokonce</w:t>
      </w:r>
      <w:r w:rsidR="00AE751F" w:rsidRPr="008D2DAE">
        <w:t xml:space="preserve"> i </w:t>
      </w:r>
      <w:r w:rsidRPr="008D2DAE">
        <w:t>když spoléhají, že je bude jejich rozhodující partner bránit, svádí je to ještě více</w:t>
      </w:r>
      <w:r w:rsidR="00AE751F" w:rsidRPr="008D2DAE">
        <w:t xml:space="preserve"> k </w:t>
      </w:r>
      <w:r w:rsidRPr="008D2DAE">
        <w:t>vedení nezávislé zahraniční politiky,</w:t>
      </w:r>
      <w:r w:rsidR="00AE751F" w:rsidRPr="008D2DAE">
        <w:t xml:space="preserve"> i </w:t>
      </w:r>
      <w:r w:rsidRPr="008D2DAE">
        <w:t>když je</w:t>
      </w:r>
      <w:r w:rsidR="00AE751F" w:rsidRPr="008D2DAE">
        <w:t xml:space="preserve"> v </w:t>
      </w:r>
      <w:r w:rsidRPr="008D2DAE">
        <w:t>rozporu</w:t>
      </w:r>
      <w:r w:rsidR="00AE751F" w:rsidRPr="008D2DAE">
        <w:t xml:space="preserve"> s </w:t>
      </w:r>
      <w:r w:rsidRPr="008D2DAE">
        <w:t>jeho přáními. Je pravděpodobné, že když se Charles de Gaulle</w:t>
      </w:r>
      <w:r w:rsidR="00AE751F" w:rsidRPr="008D2DAE">
        <w:t xml:space="preserve"> v </w:t>
      </w:r>
      <w:r w:rsidRPr="008D2DAE">
        <w:t>60. letech směle postavil Spojeným státům, odrážel jeho postoj více přesvědčení, že USA budou muset Francii</w:t>
      </w:r>
      <w:r w:rsidR="00AE751F" w:rsidRPr="008D2DAE">
        <w:t xml:space="preserve"> v </w:t>
      </w:r>
      <w:r w:rsidRPr="008D2DAE">
        <w:t>případě sovětského útoku chránit tak jako tak, než jeho proklamovaný strach, že to neudělají. Podobně se ukázalo, že nové státy umějí mimořádně schopně rozeštvávat supervelmocí,</w:t>
      </w:r>
      <w:r w:rsidR="00AE751F" w:rsidRPr="008D2DAE">
        <w:t xml:space="preserve"> i </w:t>
      </w:r>
      <w:r w:rsidRPr="008D2DAE">
        <w:t>když je jejich vojenská převaha ohromná</w:t>
      </w:r>
      <w:r w:rsidR="00AE751F" w:rsidRPr="008D2DAE">
        <w:t xml:space="preserve"> a </w:t>
      </w:r>
      <w:r w:rsidRPr="008D2DAE">
        <w:t>stále roste.</w:t>
      </w:r>
    </w:p>
    <w:p w:rsidR="00AE751F" w:rsidRPr="008D2DAE" w:rsidRDefault="000151F1" w:rsidP="00BF453C">
      <w:pPr>
        <w:pStyle w:val="Textodsazen"/>
      </w:pPr>
      <w:r w:rsidRPr="008D2DAE">
        <w:t>Každý nový prezident brzy zjistí, že čelí dvěma zdánlivě protichůdným povinnostem. Musí získat dostatečnou moc, aby ochránil Ameriku</w:t>
      </w:r>
      <w:r w:rsidR="00AE751F" w:rsidRPr="008D2DAE">
        <w:t xml:space="preserve"> a </w:t>
      </w:r>
      <w:r w:rsidRPr="008D2DAE">
        <w:t>její spojence</w:t>
      </w:r>
      <w:r w:rsidR="00AE751F" w:rsidRPr="008D2DAE">
        <w:t xml:space="preserve"> a </w:t>
      </w:r>
      <w:r w:rsidRPr="008D2DAE">
        <w:t>přátele.</w:t>
      </w:r>
      <w:r w:rsidR="00AE751F" w:rsidRPr="008D2DAE">
        <w:t xml:space="preserve"> A </w:t>
      </w:r>
      <w:r w:rsidRPr="008D2DAE">
        <w:t>musí také čelit morální potřebě vyhnout se jaderné válce. J</w:t>
      </w:r>
      <w:r w:rsidR="00AE751F" w:rsidRPr="008D2DAE">
        <w:t>e-l</w:t>
      </w:r>
      <w:r w:rsidRPr="008D2DAE">
        <w:t>i vnímán jinak, ztratí vnitropolitickou podporu, kterou potřebuje, pokud by se konfrontace ukázala jako nevyhnutelná. Musí akumulovat moc</w:t>
      </w:r>
      <w:r w:rsidR="00AE751F" w:rsidRPr="008D2DAE">
        <w:t xml:space="preserve"> a </w:t>
      </w:r>
      <w:r w:rsidRPr="008D2DAE">
        <w:t>současně</w:t>
      </w:r>
      <w:r w:rsidR="000F2D41" w:rsidRPr="008D2DAE">
        <w:t xml:space="preserve"> </w:t>
      </w:r>
      <w:r w:rsidRPr="008D2DAE">
        <w:t>ji užívat disciplinovaně; musí udržet Ameriku připravenou na obranu</w:t>
      </w:r>
      <w:r w:rsidR="00AE751F" w:rsidRPr="008D2DAE">
        <w:t xml:space="preserve"> i </w:t>
      </w:r>
      <w:r w:rsidRPr="008D2DAE">
        <w:t>na mír. Nic</w:t>
      </w:r>
      <w:r w:rsidR="00AE751F" w:rsidRPr="008D2DAE">
        <w:t xml:space="preserve"> z </w:t>
      </w:r>
      <w:r w:rsidRPr="008D2DAE">
        <w:t>toho nemůže udělat bez veřejnosti, která by neměla důvěru</w:t>
      </w:r>
      <w:r w:rsidR="00AE751F" w:rsidRPr="008D2DAE">
        <w:t xml:space="preserve"> v </w:t>
      </w:r>
      <w:r w:rsidRPr="008D2DAE">
        <w:t>jeho cíle. Prezident se předtím, než může jednat jako praktický vůdce, musí prosadit jako morální autorita.</w:t>
      </w:r>
    </w:p>
    <w:p w:rsidR="00AE751F" w:rsidRPr="008D2DAE" w:rsidRDefault="000151F1" w:rsidP="00BF453C">
      <w:pPr>
        <w:pStyle w:val="Textodsazen"/>
      </w:pPr>
      <w:r w:rsidRPr="008D2DAE">
        <w:t>Těžko postižitelný problém míru by byl komplikovaný za všech okolností;</w:t>
      </w:r>
      <w:r w:rsidR="00AE751F" w:rsidRPr="008D2DAE">
        <w:t xml:space="preserve"> v </w:t>
      </w:r>
      <w:r w:rsidRPr="008D2DAE">
        <w:t>naši době je prohlouben ideologickým konfliktem.</w:t>
      </w:r>
      <w:r w:rsidR="00AE751F" w:rsidRPr="008D2DAE">
        <w:t xml:space="preserve"> V </w:t>
      </w:r>
      <w:r w:rsidRPr="008D2DAE">
        <w:t xml:space="preserve">dobách silně ovlivňovaných ideologií politická loajalita již nekopíruje státní hranice. Komunistické strany všude vyznávají filosofii, která si nárokuje univerzální </w:t>
      </w:r>
      <w:r w:rsidRPr="008D2DAE">
        <w:lastRenderedPageBreak/>
        <w:t>platnost</w:t>
      </w:r>
      <w:r w:rsidR="00AE751F" w:rsidRPr="008D2DAE">
        <w:t xml:space="preserve"> a </w:t>
      </w:r>
      <w:r w:rsidRPr="008D2DAE">
        <w:t>historickou nevyhnutelnost,</w:t>
      </w:r>
      <w:r w:rsidR="00AE751F" w:rsidRPr="008D2DAE">
        <w:t xml:space="preserve"> a </w:t>
      </w:r>
      <w:r w:rsidRPr="008D2DAE">
        <w:t>jsou loajální vůči cizí zemi, jež je často</w:t>
      </w:r>
      <w:r w:rsidR="00AE751F" w:rsidRPr="008D2DAE">
        <w:t xml:space="preserve"> v </w:t>
      </w:r>
      <w:r w:rsidRPr="008D2DAE">
        <w:t>konfliktu</w:t>
      </w:r>
      <w:r w:rsidR="00AE751F" w:rsidRPr="008D2DAE">
        <w:t xml:space="preserve"> s </w:t>
      </w:r>
      <w:r w:rsidRPr="008D2DAE">
        <w:t>jejich vlastní.</w:t>
      </w:r>
      <w:r w:rsidR="00AE751F" w:rsidRPr="008D2DAE">
        <w:t xml:space="preserve"> V </w:t>
      </w:r>
      <w:r w:rsidRPr="008D2DAE">
        <w:t>mnohých nově vzniklých státech se šíří ideologie, jejíž ústřední principy, pokud nejsou přímo komunistické, hlásají ostře protizápadní postoje ve jménu antiimperialismu. Kriticky důležitým novým konfliktem je boj mezi umírněnými</w:t>
      </w:r>
      <w:r w:rsidR="00AE751F" w:rsidRPr="008D2DAE">
        <w:t xml:space="preserve"> a </w:t>
      </w:r>
      <w:r w:rsidRPr="008D2DAE">
        <w:t>radikály</w:t>
      </w:r>
      <w:r w:rsidR="00AE751F" w:rsidRPr="008D2DAE">
        <w:t xml:space="preserve"> v </w:t>
      </w:r>
      <w:r w:rsidRPr="008D2DAE">
        <w:t>rozvojovém světě. Za těchto podmínek může být vnitropolitická bouře</w:t>
      </w:r>
      <w:r w:rsidR="00AE751F" w:rsidRPr="008D2DAE">
        <w:t xml:space="preserve"> v </w:t>
      </w:r>
      <w:r w:rsidRPr="008D2DAE">
        <w:t>kterékoli zemi příčinou zásadního posunu, pokud jde</w:t>
      </w:r>
      <w:r w:rsidR="00AE751F" w:rsidRPr="008D2DAE">
        <w:t xml:space="preserve"> o </w:t>
      </w:r>
      <w:r w:rsidRPr="008D2DAE">
        <w:t>členství</w:t>
      </w:r>
      <w:r w:rsidR="00AE751F" w:rsidRPr="008D2DAE">
        <w:t xml:space="preserve"> v </w:t>
      </w:r>
      <w:r w:rsidRPr="008D2DAE">
        <w:t>aliancích. Národy se cítí ohroženy nejen zahraniční politikou jiných zemí, ale také</w:t>
      </w:r>
      <w:r w:rsidR="00AE751F" w:rsidRPr="008D2DAE">
        <w:t xml:space="preserve"> a </w:t>
      </w:r>
      <w:r w:rsidRPr="008D2DAE">
        <w:t xml:space="preserve">možná především vnitropolitickými transformacemi. Liberalizovaný </w:t>
      </w:r>
      <w:r w:rsidRPr="008D2DAE">
        <w:rPr>
          <w:rStyle w:val="Slovo-kurzva"/>
        </w:rPr>
        <w:t>komunistický</w:t>
      </w:r>
      <w:r w:rsidRPr="008D2DAE">
        <w:t xml:space="preserve"> režim</w:t>
      </w:r>
      <w:r w:rsidR="00AE751F" w:rsidRPr="008D2DAE">
        <w:t xml:space="preserve"> v </w:t>
      </w:r>
      <w:r w:rsidRPr="008D2DAE">
        <w:t>Praze, který</w:t>
      </w:r>
      <w:r w:rsidR="00AE751F" w:rsidRPr="008D2DAE">
        <w:t xml:space="preserve"> v </w:t>
      </w:r>
      <w:r w:rsidRPr="008D2DAE">
        <w:t>žádném případě neohrožoval rozhodující roli Sovětského svazu</w:t>
      </w:r>
      <w:r w:rsidR="00AE751F" w:rsidRPr="008D2DAE">
        <w:t xml:space="preserve"> v </w:t>
      </w:r>
      <w:r w:rsidRPr="008D2DAE">
        <w:t>zahraniční politice, byl příčinou toho, že Moskva</w:t>
      </w:r>
      <w:r w:rsidR="00AE751F" w:rsidRPr="008D2DAE">
        <w:t xml:space="preserve"> v </w:t>
      </w:r>
      <w:r w:rsidRPr="008D2DAE">
        <w:t>roce 1968 raději intervenovala, než aby riskovala, že se myšlenkami, kterých se obávala, nakazí</w:t>
      </w:r>
      <w:r w:rsidR="00AE751F" w:rsidRPr="008D2DAE">
        <w:t xml:space="preserve"> i </w:t>
      </w:r>
      <w:r w:rsidRPr="008D2DAE">
        <w:t>jiné části jejího impéria.</w:t>
      </w:r>
      <w:r w:rsidR="00AE751F" w:rsidRPr="008D2DAE">
        <w:t xml:space="preserve"> O </w:t>
      </w:r>
      <w:r w:rsidRPr="008D2DAE">
        <w:t>deset let později převrat</w:t>
      </w:r>
      <w:r w:rsidR="00AE751F" w:rsidRPr="008D2DAE">
        <w:t xml:space="preserve"> v </w:t>
      </w:r>
      <w:r w:rsidRPr="008D2DAE">
        <w:t>Íránu otřásl stabilitou na celém Blízkém východě.</w:t>
      </w:r>
    </w:p>
    <w:p w:rsidR="00AE751F" w:rsidRPr="008D2DAE" w:rsidRDefault="00AE751F" w:rsidP="00BF453C">
      <w:pPr>
        <w:pStyle w:val="Textodsazen"/>
      </w:pPr>
      <w:r w:rsidRPr="008D2DAE">
        <w:t>A </w:t>
      </w:r>
      <w:r w:rsidR="000151F1" w:rsidRPr="008D2DAE">
        <w:t>všechny tyto konfrontace</w:t>
      </w:r>
      <w:r w:rsidRPr="008D2DAE">
        <w:t xml:space="preserve"> a </w:t>
      </w:r>
      <w:r w:rsidR="000151F1" w:rsidRPr="008D2DAE">
        <w:t>nejistoty se poprvé odehrávaly</w:t>
      </w:r>
      <w:r w:rsidRPr="008D2DAE">
        <w:t xml:space="preserve"> v </w:t>
      </w:r>
      <w:r w:rsidR="000151F1" w:rsidRPr="008D2DAE">
        <w:t>globálním měřítku.</w:t>
      </w:r>
      <w:r w:rsidRPr="008D2DAE">
        <w:t xml:space="preserve"> V </w:t>
      </w:r>
      <w:r w:rsidR="000151F1" w:rsidRPr="008D2DAE">
        <w:t>průběhu historie jednotlivé kontinenty existovaly</w:t>
      </w:r>
      <w:r w:rsidRPr="008D2DAE">
        <w:t xml:space="preserve"> v </w:t>
      </w:r>
      <w:r w:rsidR="000151F1" w:rsidRPr="008D2DAE">
        <w:t>relativní izolaci. Ještě na začátku druhé světové války se kriticky důležitá rozhodnutí světové politiky přijímala jen</w:t>
      </w:r>
      <w:r w:rsidRPr="008D2DAE">
        <w:t xml:space="preserve"> v </w:t>
      </w:r>
      <w:r w:rsidR="000151F1" w:rsidRPr="008D2DAE">
        <w:t>několika evropských hlavních městech.</w:t>
      </w:r>
      <w:r w:rsidRPr="008D2DAE">
        <w:t xml:space="preserve"> V </w:t>
      </w:r>
      <w:r w:rsidR="000151F1" w:rsidRPr="008D2DAE">
        <w:t>poválečné době se poprvé</w:t>
      </w:r>
      <w:r w:rsidRPr="008D2DAE">
        <w:t xml:space="preserve"> v </w:t>
      </w:r>
      <w:r w:rsidR="000151F1" w:rsidRPr="008D2DAE">
        <w:t>dějinách všechny kontinenty začaly vzájemně ovlivňovat.</w:t>
      </w:r>
      <w:r w:rsidRPr="008D2DAE">
        <w:t xml:space="preserve"> V </w:t>
      </w:r>
      <w:r w:rsidR="000151F1" w:rsidRPr="008D2DAE">
        <w:t>roce 1945 sestávala světová komunita</w:t>
      </w:r>
      <w:r w:rsidRPr="008D2DAE">
        <w:t xml:space="preserve"> z </w:t>
      </w:r>
      <w:r w:rsidR="000151F1" w:rsidRPr="008D2DAE">
        <w:t>jedenapadesáti zemí;</w:t>
      </w:r>
      <w:r w:rsidRPr="008D2DAE">
        <w:t xml:space="preserve"> v </w:t>
      </w:r>
      <w:r w:rsidR="000151F1" w:rsidRPr="008D2DAE">
        <w:t>roce 1968 byl jejich počet více než dvojnásobný</w:t>
      </w:r>
      <w:r w:rsidRPr="008D2DAE">
        <w:t xml:space="preserve"> a </w:t>
      </w:r>
      <w:r w:rsidR="000151F1" w:rsidRPr="008D2DAE">
        <w:t>blížil se číslu 130. Moderní komunikační prostředky bez ustání přenášejí zprávy</w:t>
      </w:r>
      <w:r w:rsidRPr="008D2DAE">
        <w:t xml:space="preserve"> a </w:t>
      </w:r>
      <w:r w:rsidR="000151F1" w:rsidRPr="008D2DAE">
        <w:t xml:space="preserve">myšlenky. Události, jež bývaly lokální </w:t>
      </w:r>
      <w:r w:rsidR="00A76BE3" w:rsidRPr="008D2DAE">
        <w:t>–</w:t>
      </w:r>
      <w:r w:rsidR="000151F1" w:rsidRPr="008D2DAE">
        <w:t xml:space="preserve"> války, soupeření, skandály, vnitropolitické nepokoje, přírodní katastrofy </w:t>
      </w:r>
      <w:r w:rsidR="00A76BE3" w:rsidRPr="008D2DAE">
        <w:t>–</w:t>
      </w:r>
      <w:r w:rsidR="000151F1" w:rsidRPr="008D2DAE">
        <w:t>, začaly náhle získávat globální význam. Když Nixonova administrativa nastupovala do úřadu, všechny prvky mezinárodních vztahů byly současně</w:t>
      </w:r>
      <w:r w:rsidRPr="008D2DAE">
        <w:t xml:space="preserve"> v </w:t>
      </w:r>
      <w:r w:rsidR="000151F1" w:rsidRPr="008D2DAE">
        <w:t>pohybu.</w:t>
      </w:r>
    </w:p>
    <w:p w:rsidR="00AE751F" w:rsidRPr="008D2DAE" w:rsidRDefault="000151F1" w:rsidP="00BF453C">
      <w:pPr>
        <w:pStyle w:val="Textodsazen"/>
      </w:pPr>
      <w:r w:rsidRPr="008D2DAE">
        <w:t>Průmyslové demokracie na jedné straně získaly hospodářskou prosperitu</w:t>
      </w:r>
      <w:r w:rsidR="00AE751F" w:rsidRPr="008D2DAE">
        <w:t xml:space="preserve"> a </w:t>
      </w:r>
      <w:r w:rsidRPr="008D2DAE">
        <w:t>politickou vitalitu. Na druhé straně to nevyhnutelně ohrozilo naši dřívější převahu</w:t>
      </w:r>
      <w:r w:rsidR="00AE751F" w:rsidRPr="008D2DAE">
        <w:t xml:space="preserve"> v </w:t>
      </w:r>
      <w:r w:rsidRPr="008D2DAE">
        <w:t xml:space="preserve">našich aliancích. Většina amerických představitelů měla sklon házet vinu na obávaného, záhadného Charlese de Gaulla. Já jsem však </w:t>
      </w:r>
      <w:r w:rsidR="00A40297" w:rsidRPr="008D2DAE">
        <w:t>konvenční</w:t>
      </w:r>
      <w:r w:rsidRPr="008D2DAE">
        <w:t xml:space="preserve"> názor na de Gaulla nesdílel. Nespatřoval jsem</w:t>
      </w:r>
      <w:r w:rsidR="00AE751F" w:rsidRPr="008D2DAE">
        <w:t xml:space="preserve"> v </w:t>
      </w:r>
      <w:r w:rsidRPr="008D2DAE">
        <w:t>něm příčinu současných obtíží</w:t>
      </w:r>
      <w:r w:rsidR="00AE751F" w:rsidRPr="008D2DAE">
        <w:t xml:space="preserve"> a </w:t>
      </w:r>
      <w:r w:rsidRPr="008D2DAE">
        <w:t>pochybností, ale symptom strukturálních změn</w:t>
      </w:r>
      <w:r w:rsidR="00AE751F" w:rsidRPr="008D2DAE">
        <w:t xml:space="preserve"> v </w:t>
      </w:r>
      <w:r w:rsidRPr="008D2DAE">
        <w:t>atlantických vztazích, který má hluboké kořeny. Nebylo přirozené, aby zásadní rozhodnutí ovlivňující osud zemí</w:t>
      </w:r>
      <w:r w:rsidR="00AE751F" w:rsidRPr="008D2DAE">
        <w:t xml:space="preserve"> s </w:t>
      </w:r>
      <w:r w:rsidRPr="008D2DAE">
        <w:t>takovou národní hrdostí, tradicemi</w:t>
      </w:r>
      <w:r w:rsidR="00AE751F" w:rsidRPr="008D2DAE">
        <w:t xml:space="preserve"> a </w:t>
      </w:r>
      <w:r w:rsidRPr="008D2DAE">
        <w:t>ekonomickou silou jako Japonsko</w:t>
      </w:r>
      <w:r w:rsidR="00AE751F" w:rsidRPr="008D2DAE">
        <w:t xml:space="preserve"> a </w:t>
      </w:r>
      <w:r w:rsidRPr="008D2DAE">
        <w:t>západoevropské státy byla přijímána</w:t>
      </w:r>
      <w:r w:rsidR="00AE751F" w:rsidRPr="008D2DAE">
        <w:t xml:space="preserve"> v </w:t>
      </w:r>
      <w:r w:rsidRPr="008D2DAE">
        <w:t>nějakém místě vzdáleném od nich tisíce mil. Celé roky jsem naléhal, že je</w:t>
      </w:r>
      <w:r w:rsidR="00AE751F" w:rsidRPr="008D2DAE">
        <w:t xml:space="preserve"> v </w:t>
      </w:r>
      <w:r w:rsidRPr="008D2DAE">
        <w:t>americkém národním zájmu povzbuzovat sdílení odpovědnosti. Kdyby Spojené státy trvaly na tom, že budou zplnomocněncem všech nekomunistických oblastí, vyčerpalo by je to psychicky ještě mnohem d</w:t>
      </w:r>
      <w:r w:rsidR="00731D33" w:rsidRPr="008D2DAE">
        <w:t>ří</w:t>
      </w:r>
      <w:r w:rsidRPr="008D2DAE">
        <w:t>ve než fyzicky. Věřil jsem, že svět</w:t>
      </w:r>
      <w:r w:rsidR="00AE751F" w:rsidRPr="008D2DAE">
        <w:t xml:space="preserve"> s </w:t>
      </w:r>
      <w:r w:rsidRPr="008D2DAE">
        <w:t>větším počtem rozhodovacích center je zcela slučitelný jak</w:t>
      </w:r>
      <w:r w:rsidR="00AE751F" w:rsidRPr="008D2DAE">
        <w:t xml:space="preserve"> s </w:t>
      </w:r>
      <w:r w:rsidRPr="008D2DAE">
        <w:t>našimi zájmy, tak</w:t>
      </w:r>
      <w:r w:rsidR="00AE751F" w:rsidRPr="008D2DAE">
        <w:t xml:space="preserve"> s </w:t>
      </w:r>
      <w:r w:rsidRPr="008D2DAE">
        <w:t>našimi ideály.</w:t>
      </w:r>
      <w:r w:rsidR="00AE751F" w:rsidRPr="008D2DAE">
        <w:t xml:space="preserve"> Z </w:t>
      </w:r>
      <w:r w:rsidRPr="008D2DAE">
        <w:t>tohoto důvodu jsem se stavěl proti snahám Kennedyho</w:t>
      </w:r>
      <w:r w:rsidR="00AE751F" w:rsidRPr="008D2DAE">
        <w:t xml:space="preserve"> a </w:t>
      </w:r>
      <w:r w:rsidRPr="008D2DAE">
        <w:t>Johnsonovy administrativy zabránit Francii,</w:t>
      </w:r>
      <w:r w:rsidR="00AE751F" w:rsidRPr="008D2DAE">
        <w:t xml:space="preserve"> a </w:t>
      </w:r>
      <w:r w:rsidRPr="008D2DAE">
        <w:t>pokud by to bylo možné, dokonce</w:t>
      </w:r>
      <w:r w:rsidR="00AE751F" w:rsidRPr="008D2DAE">
        <w:t xml:space="preserve"> i </w:t>
      </w:r>
      <w:r w:rsidRPr="008D2DAE">
        <w:t>Británii rozvíjet jejich jaderné programy</w:t>
      </w:r>
      <w:r w:rsidR="00AE751F" w:rsidRPr="008D2DAE">
        <w:t xml:space="preserve"> a </w:t>
      </w:r>
      <w:r w:rsidRPr="008D2DAE">
        <w:t>proti sklonu Washingtonu měnit</w:t>
      </w:r>
      <w:r w:rsidR="00AE751F" w:rsidRPr="008D2DAE">
        <w:t xml:space="preserve"> v </w:t>
      </w:r>
      <w:r w:rsidRPr="008D2DAE">
        <w:t xml:space="preserve">60. </w:t>
      </w:r>
      <w:r w:rsidRPr="008D2DAE">
        <w:lastRenderedPageBreak/>
        <w:t>letech konzultace</w:t>
      </w:r>
      <w:r w:rsidR="00AE751F" w:rsidRPr="008D2DAE">
        <w:t xml:space="preserve"> v </w:t>
      </w:r>
      <w:r w:rsidRPr="008D2DAE">
        <w:t>exegezi amerických nařízení.</w:t>
      </w:r>
    </w:p>
    <w:p w:rsidR="00AE751F" w:rsidRPr="008D2DAE" w:rsidRDefault="000151F1" w:rsidP="00BF453C">
      <w:pPr>
        <w:pStyle w:val="Textodsazen"/>
      </w:pPr>
      <w:r w:rsidRPr="008D2DAE">
        <w:t>Takzvaný třetí svět současně testoval, jak jsme na tom</w:t>
      </w:r>
      <w:r w:rsidR="00AE751F" w:rsidRPr="008D2DAE">
        <w:t xml:space="preserve"> s </w:t>
      </w:r>
      <w:r w:rsidRPr="008D2DAE">
        <w:t>politickým</w:t>
      </w:r>
      <w:r w:rsidR="00AE751F" w:rsidRPr="008D2DAE">
        <w:t xml:space="preserve"> a </w:t>
      </w:r>
      <w:r w:rsidRPr="008D2DAE">
        <w:t>intelektuálním porozuměním. Naše zkušenosti</w:t>
      </w:r>
      <w:r w:rsidR="00AE751F" w:rsidRPr="008D2DAE">
        <w:t xml:space="preserve"> s </w:t>
      </w:r>
      <w:r w:rsidRPr="008D2DAE">
        <w:t>Novým údělem</w:t>
      </w:r>
      <w:r w:rsidR="00AE751F" w:rsidRPr="008D2DAE">
        <w:t xml:space="preserve"> a </w:t>
      </w:r>
      <w:r w:rsidRPr="008D2DAE">
        <w:t>Marshallovým plánem nebyly úplně relevantní pro prosazování ekonomického pokroku</w:t>
      </w:r>
      <w:r w:rsidR="00AE751F" w:rsidRPr="008D2DAE">
        <w:t xml:space="preserve"> a </w:t>
      </w:r>
      <w:r w:rsidRPr="008D2DAE">
        <w:t>budování státu</w:t>
      </w:r>
      <w:r w:rsidR="00AE751F" w:rsidRPr="008D2DAE">
        <w:t xml:space="preserve"> v </w:t>
      </w:r>
      <w:r w:rsidRPr="008D2DAE">
        <w:t>zemích bez politické tradice</w:t>
      </w:r>
      <w:r w:rsidR="00AE751F" w:rsidRPr="008D2DAE">
        <w:t xml:space="preserve"> a </w:t>
      </w:r>
      <w:r w:rsidRPr="008D2DAE">
        <w:t>bez střední třídy manažerů</w:t>
      </w:r>
      <w:r w:rsidR="00AE751F" w:rsidRPr="008D2DAE">
        <w:t xml:space="preserve"> a </w:t>
      </w:r>
      <w:r w:rsidRPr="008D2DAE">
        <w:t>správců. Jejich vůdci často klesali pod tíhou úkolu dosáhnout vnitřní soudržnosti. Nejednali jsme</w:t>
      </w:r>
      <w:r w:rsidR="00AE751F" w:rsidRPr="008D2DAE">
        <w:t xml:space="preserve"> s </w:t>
      </w:r>
      <w:r w:rsidRPr="008D2DAE">
        <w:t>vyzrálými ekonomikami, ale se společnostmi, které dělaly první bolestné kroky</w:t>
      </w:r>
      <w:r w:rsidR="00AE751F" w:rsidRPr="008D2DAE">
        <w:t xml:space="preserve"> k </w:t>
      </w:r>
      <w:r w:rsidRPr="008D2DAE">
        <w:t>modernizaci. Začalo být zjevné, že budování státu kriticky závisí na schopnosti ustavit politickou autoritu. Ekonomická pomoc ještě ztížila možnost dosáhnout stability urychlováním rozpadu tradičního (často feudálního) řádu. Bylo jednou</w:t>
      </w:r>
      <w:r w:rsidR="00AE751F" w:rsidRPr="008D2DAE">
        <w:t xml:space="preserve"> z </w:t>
      </w:r>
      <w:r w:rsidRPr="008D2DAE">
        <w:t>ironií historie, že se marxismus ukázal jako atraktivní pro rozvojové země nikoli kvůli ekonomické teorii, kterou se pyšní, ale protože dává odpověď na problém politické legitimity</w:t>
      </w:r>
      <w:r w:rsidR="00AE751F" w:rsidRPr="008D2DAE">
        <w:t xml:space="preserve"> a </w:t>
      </w:r>
      <w:r w:rsidRPr="008D2DAE">
        <w:t xml:space="preserve">autority </w:t>
      </w:r>
      <w:r w:rsidR="00A76BE3" w:rsidRPr="008D2DAE">
        <w:t>–</w:t>
      </w:r>
      <w:r w:rsidRPr="008D2DAE">
        <w:t xml:space="preserve"> vzorec pro společenskou mobilizaci, ospravedlnění pro politickou moc, prostředek</w:t>
      </w:r>
      <w:r w:rsidR="00AE751F" w:rsidRPr="008D2DAE">
        <w:t xml:space="preserve"> k </w:t>
      </w:r>
      <w:r w:rsidRPr="008D2DAE">
        <w:t>využití nechuti vůči politické</w:t>
      </w:r>
      <w:r w:rsidR="00AE751F" w:rsidRPr="008D2DAE">
        <w:t xml:space="preserve"> a </w:t>
      </w:r>
      <w:r w:rsidRPr="008D2DAE">
        <w:t>kulturní nadvládě Západu jakožto metody</w:t>
      </w:r>
      <w:r w:rsidR="00AE751F" w:rsidRPr="008D2DAE">
        <w:t xml:space="preserve"> k </w:t>
      </w:r>
      <w:r w:rsidRPr="008D2DAE">
        <w:t>ukování jednoty. Demokracie láká méně, nikoli ovšem kvůli hříchům Západu, ale protože vůdci ve většině rozvojových zemí nepodstupovali riziko protikoloniálního boje, aby se učinili nahraditelnými. Jakýmsi žertem historie se materialistická filosofie, jež nikdy nevyřešila ekonomické problémy žádné země, rozšířila kvůli tvrzením</w:t>
      </w:r>
      <w:r w:rsidR="00AE751F" w:rsidRPr="008D2DAE">
        <w:t xml:space="preserve"> o </w:t>
      </w:r>
      <w:r w:rsidRPr="008D2DAE">
        <w:t>své morálnosti, zatímco Západ, který se hlásil</w:t>
      </w:r>
      <w:r w:rsidR="00AE751F" w:rsidRPr="008D2DAE">
        <w:t xml:space="preserve"> k </w:t>
      </w:r>
      <w:r w:rsidRPr="008D2DAE">
        <w:t>idealistické filosofii, sám sebe obluzoval snahami řešit politické</w:t>
      </w:r>
      <w:r w:rsidR="00AE751F" w:rsidRPr="008D2DAE">
        <w:t xml:space="preserve"> a </w:t>
      </w:r>
      <w:r w:rsidRPr="008D2DAE">
        <w:t>duchovní problémy ekonomickými</w:t>
      </w:r>
      <w:r w:rsidR="00AE751F" w:rsidRPr="008D2DAE">
        <w:t xml:space="preserve"> a </w:t>
      </w:r>
      <w:r w:rsidRPr="008D2DAE">
        <w:t>technickými prostředky, které byly ovšem pro skutečné řešení</w:t>
      </w:r>
      <w:r w:rsidR="00AE751F" w:rsidRPr="008D2DAE">
        <w:t xml:space="preserve"> v </w:t>
      </w:r>
      <w:r w:rsidRPr="008D2DAE">
        <w:t>zásadě nepodstatné.</w:t>
      </w:r>
    </w:p>
    <w:p w:rsidR="00AE751F" w:rsidRPr="008D2DAE" w:rsidRDefault="000151F1" w:rsidP="00BF453C">
      <w:pPr>
        <w:pStyle w:val="Textodsazen"/>
      </w:pPr>
      <w:r w:rsidRPr="008D2DAE">
        <w:t>Nová administrativa tak byla konfrontována</w:t>
      </w:r>
      <w:r w:rsidR="00AE751F" w:rsidRPr="008D2DAE">
        <w:t xml:space="preserve"> s </w:t>
      </w:r>
      <w:r w:rsidRPr="008D2DAE">
        <w:t>turbulentním</w:t>
      </w:r>
      <w:r w:rsidR="00AE751F" w:rsidRPr="008D2DAE">
        <w:t xml:space="preserve"> a </w:t>
      </w:r>
      <w:r w:rsidRPr="008D2DAE">
        <w:t>komplikovaným světem, který od ní vyžadoval vlastnosti, jež neměly</w:t>
      </w:r>
      <w:r w:rsidR="00AE751F" w:rsidRPr="008D2DAE">
        <w:t xml:space="preserve"> v </w:t>
      </w:r>
      <w:r w:rsidRPr="008D2DAE">
        <w:t>americké zkušenosti žádný precedens. Současně jsme museli ukončil jednu válku, zvládat globální soupeření se Sovětským svazem ve s</w:t>
      </w:r>
      <w:r w:rsidR="00731D33" w:rsidRPr="008D2DAE">
        <w:t>tí</w:t>
      </w:r>
      <w:r w:rsidRPr="008D2DAE">
        <w:t>nu jaderných zbraní, vdechnout novou energii naší alianci</w:t>
      </w:r>
      <w:r w:rsidR="00AE751F" w:rsidRPr="008D2DAE">
        <w:t xml:space="preserve"> s </w:t>
      </w:r>
      <w:r w:rsidRPr="008D2DAE">
        <w:t>průmyslovými demokraciemi</w:t>
      </w:r>
      <w:r w:rsidR="00AE751F" w:rsidRPr="008D2DAE">
        <w:t xml:space="preserve"> a </w:t>
      </w:r>
      <w:r w:rsidRPr="008D2DAE">
        <w:t>integrovat nové země do nové světové rovnováhy, jež mohla vydržet pouze</w:t>
      </w:r>
      <w:r w:rsidR="00AE751F" w:rsidRPr="008D2DAE">
        <w:t xml:space="preserve"> v </w:t>
      </w:r>
      <w:r w:rsidRPr="008D2DAE">
        <w:t>případě, že by byla slučitelná</w:t>
      </w:r>
      <w:r w:rsidR="00AE751F" w:rsidRPr="008D2DAE">
        <w:t xml:space="preserve"> s </w:t>
      </w:r>
      <w:r w:rsidRPr="008D2DAE">
        <w:t>aspiracemi všech národů. Museli jsme se pustit do budování, třebaže jsme zjistili meze svého potenciálu. Museli jsme</w:t>
      </w:r>
      <w:r w:rsidR="00AE751F" w:rsidRPr="008D2DAE">
        <w:t xml:space="preserve"> v </w:t>
      </w:r>
      <w:r w:rsidRPr="008D2DAE">
        <w:t>sobě nalézt morální sílu vytrvat, zatímco naši společnost pronásledovaly pochyby.</w:t>
      </w:r>
    </w:p>
    <w:p w:rsidR="00AE751F" w:rsidRPr="008D2DAE" w:rsidRDefault="000151F1" w:rsidP="00BF453C">
      <w:pPr>
        <w:pStyle w:val="Textodsazen"/>
      </w:pPr>
      <w:r w:rsidRPr="008D2DAE">
        <w:t>Koncem 18. století napsal filosof Immanuel Kant ve svém eseji</w:t>
      </w:r>
      <w:r w:rsidR="00AE751F" w:rsidRPr="008D2DAE">
        <w:t xml:space="preserve"> </w:t>
      </w:r>
      <w:r w:rsidR="00AE751F" w:rsidRPr="008D2DAE">
        <w:rPr>
          <w:rStyle w:val="Slovo-kurzva"/>
        </w:rPr>
        <w:t>K</w:t>
      </w:r>
      <w:r w:rsidR="00AE751F" w:rsidRPr="008D2DAE">
        <w:t> </w:t>
      </w:r>
      <w:r w:rsidRPr="008D2DAE">
        <w:rPr>
          <w:rStyle w:val="Slovo-kurzva"/>
        </w:rPr>
        <w:t>věčnému míru,</w:t>
      </w:r>
      <w:r w:rsidRPr="008D2DAE">
        <w:t xml:space="preserve"> že na světě nevyhnutelně nastane mír; přijde buď proto, že všechny národy budou sdílet stejný názor na spravedlnost, nebo kvůli cyklu stále ničivějších válek, které lidi poučí</w:t>
      </w:r>
      <w:r w:rsidR="00AE751F" w:rsidRPr="008D2DAE">
        <w:t xml:space="preserve"> o </w:t>
      </w:r>
      <w:r w:rsidRPr="008D2DAE">
        <w:t>bezvýslednosti konfliktu. Naše doba dává Kantově předpovědi nový význam. Když národy dokáží způsobit během jedné hodiny desítky milionů obětí, stává se mír morálním imperativem. Žádný člověk, který nastupuje do úřadu, se nemůže vyhnout této základní odpovědnosti. Ústředním dilematem naší epochy však je, že když se touha po míru změní</w:t>
      </w:r>
      <w:r w:rsidR="00AE751F" w:rsidRPr="008D2DAE">
        <w:t xml:space="preserve"> v </w:t>
      </w:r>
      <w:r w:rsidRPr="008D2DAE">
        <w:rPr>
          <w:rStyle w:val="Slovo-kurzva"/>
        </w:rPr>
        <w:t>jediný</w:t>
      </w:r>
      <w:r w:rsidRPr="008D2DAE">
        <w:t xml:space="preserve"> cíl politiky, strach</w:t>
      </w:r>
      <w:r w:rsidR="00AE751F" w:rsidRPr="008D2DAE">
        <w:t xml:space="preserve"> z </w:t>
      </w:r>
      <w:r w:rsidRPr="008D2DAE">
        <w:t>války se stane zbraní</w:t>
      </w:r>
      <w:r w:rsidR="00AE751F" w:rsidRPr="008D2DAE">
        <w:t xml:space="preserve"> v </w:t>
      </w:r>
      <w:r w:rsidRPr="008D2DAE">
        <w:t xml:space="preserve">rukou těch </w:t>
      </w:r>
      <w:r w:rsidRPr="008D2DAE">
        <w:lastRenderedPageBreak/>
        <w:t>nejbezohlednějších; morálně odzbrojuje. Jak usilovat</w:t>
      </w:r>
      <w:r w:rsidR="00AE751F" w:rsidRPr="008D2DAE">
        <w:t xml:space="preserve"> o </w:t>
      </w:r>
      <w:r w:rsidRPr="008D2DAE">
        <w:t>mír</w:t>
      </w:r>
      <w:r w:rsidR="00AE751F" w:rsidRPr="008D2DAE">
        <w:t xml:space="preserve"> i </w:t>
      </w:r>
      <w:r w:rsidRPr="008D2DAE">
        <w:t>spravedlnost,</w:t>
      </w:r>
      <w:r w:rsidR="00AE751F" w:rsidRPr="008D2DAE">
        <w:t xml:space="preserve"> o </w:t>
      </w:r>
      <w:r w:rsidRPr="008D2DAE">
        <w:t>konec války, který nepovede</w:t>
      </w:r>
      <w:r w:rsidR="00AE751F" w:rsidRPr="008D2DAE">
        <w:t xml:space="preserve"> k </w:t>
      </w:r>
      <w:r w:rsidRPr="008D2DAE">
        <w:t>tyranii,</w:t>
      </w:r>
      <w:r w:rsidR="00AE751F" w:rsidRPr="008D2DAE">
        <w:t xml:space="preserve"> o </w:t>
      </w:r>
      <w:r w:rsidRPr="008D2DAE">
        <w:t xml:space="preserve">závazek ke spravedlnosti, jehož výsledkem by nebylo kataklysma </w:t>
      </w:r>
      <w:r w:rsidR="00A76BE3" w:rsidRPr="008D2DAE">
        <w:t>–</w:t>
      </w:r>
      <w:r w:rsidRPr="008D2DAE">
        <w:t xml:space="preserve"> hledání této rovnováhy je permanentním úkolem státníka</w:t>
      </w:r>
      <w:r w:rsidR="00AE751F" w:rsidRPr="008D2DAE">
        <w:t xml:space="preserve"> v </w:t>
      </w:r>
      <w:r w:rsidRPr="008D2DAE">
        <w:t>jaderném věku.</w:t>
      </w:r>
    </w:p>
    <w:p w:rsidR="00AE751F" w:rsidRPr="008D2DAE" w:rsidRDefault="000151F1" w:rsidP="00BF453C">
      <w:pPr>
        <w:pStyle w:val="Textodsazen"/>
      </w:pPr>
      <w:r w:rsidRPr="008D2DAE">
        <w:t>Toto byly tedy myšlenky, kterými jsem se intenzivně zabýval jako profesor</w:t>
      </w:r>
      <w:r w:rsidR="00AE751F" w:rsidRPr="008D2DAE">
        <w:t xml:space="preserve"> a o </w:t>
      </w:r>
      <w:r w:rsidRPr="008D2DAE">
        <w:t>kterých jsem psal. Brzy je měly prověřit události. Protože jakmile nový prezident složí svou přísahu, už není dál čas na klidné rozvažování. Ten, kdo dělá politická rozhodnutí, je pak jako provazochodec: pádu do propasti se může vyhnout, jen když bude postupovat kupředu.</w:t>
      </w:r>
    </w:p>
    <w:p w:rsidR="00AE751F" w:rsidRPr="008D2DAE" w:rsidRDefault="00AE751F" w:rsidP="00BF453C">
      <w:pPr>
        <w:pStyle w:val="Textodsazen"/>
      </w:pPr>
    </w:p>
    <w:p w:rsidR="00E75947" w:rsidRPr="008D2DAE" w:rsidRDefault="00E75947" w:rsidP="00E75947">
      <w:pPr>
        <w:pStyle w:val="Nadpis4"/>
      </w:pPr>
      <w:r w:rsidRPr="008D2DAE">
        <w:t>Poznámky</w:t>
      </w:r>
    </w:p>
    <w:p w:rsidR="00E75947" w:rsidRPr="008D2DAE" w:rsidRDefault="00E75947" w:rsidP="00E75947">
      <w:pPr>
        <w:pStyle w:val="Text-poznmky"/>
      </w:pPr>
      <w:r w:rsidRPr="008D2DAE">
        <w:rPr>
          <w:b/>
          <w:bCs/>
        </w:rPr>
        <w:t>(1)</w:t>
      </w:r>
      <w:r w:rsidRPr="008D2DAE">
        <w:t xml:space="preserve"> Koncepci „zadržování“ jsem rozebral ve své knize </w:t>
      </w:r>
      <w:r w:rsidRPr="008D2DAE">
        <w:rPr>
          <w:i/>
        </w:rPr>
        <w:t xml:space="preserve">Nuclear Weapons and Foreign Policy </w:t>
      </w:r>
      <w:r w:rsidRPr="008D2DAE">
        <w:t xml:space="preserve">(Harper and Bros., New York 1957), kapitola 2. Skvělou analýzu lze nalézt v knize Corala Bella </w:t>
      </w:r>
      <w:r w:rsidRPr="008D2DAE">
        <w:rPr>
          <w:i/>
        </w:rPr>
        <w:t>Negotiation from Strength</w:t>
      </w:r>
      <w:r w:rsidRPr="008D2DAE">
        <w:t xml:space="preserve"> (Alfred A. Knopf, Inc., New York 1963).</w:t>
      </w:r>
    </w:p>
    <w:p w:rsidR="00E75947" w:rsidRPr="008D2DAE" w:rsidRDefault="00E75947" w:rsidP="00E75947">
      <w:pPr>
        <w:pStyle w:val="Text-poznmky"/>
      </w:pPr>
      <w:r w:rsidRPr="008D2DAE">
        <w:rPr>
          <w:b/>
          <w:bCs/>
        </w:rPr>
        <w:t>(2)</w:t>
      </w:r>
      <w:r w:rsidRPr="008D2DAE">
        <w:t xml:space="preserve"> Americký Kongres, Senát, branný výbor a výbor pro zahraniční vztahy, </w:t>
      </w:r>
      <w:r w:rsidRPr="008D2DAE">
        <w:rPr>
          <w:i/>
        </w:rPr>
        <w:t>Hearings on the Military Situation in the Far East,</w:t>
      </w:r>
      <w:r w:rsidRPr="008D2DAE">
        <w:t xml:space="preserve"> 82. Kongres, 1. zasedání, 1951, str. 2083.</w:t>
      </w:r>
    </w:p>
    <w:p w:rsidR="00E75947" w:rsidRPr="008D2DAE" w:rsidRDefault="00E75947" w:rsidP="00E75947">
      <w:pPr>
        <w:pStyle w:val="Text-poznmky"/>
      </w:pPr>
      <w:r w:rsidRPr="008D2DAE">
        <w:rPr>
          <w:b/>
          <w:bCs/>
        </w:rPr>
        <w:t>(3)</w:t>
      </w:r>
      <w:r w:rsidRPr="008D2DAE">
        <w:t xml:space="preserve"> Proslov v Llandudnu, Wales, 9. října 1948, citováno v </w:t>
      </w:r>
      <w:r w:rsidRPr="008D2DAE">
        <w:rPr>
          <w:i/>
        </w:rPr>
        <w:t>The New York Times,</w:t>
      </w:r>
      <w:r w:rsidRPr="008D2DAE">
        <w:t xml:space="preserve"> 10. října 1948.</w:t>
      </w:r>
    </w:p>
    <w:p w:rsidR="00E75947" w:rsidRPr="008D2DAE" w:rsidRDefault="00E75947" w:rsidP="00E75947">
      <w:pPr>
        <w:pStyle w:val="Text-poznmky"/>
      </w:pPr>
      <w:r w:rsidRPr="008D2DAE">
        <w:rPr>
          <w:b/>
          <w:bCs/>
        </w:rPr>
        <w:t>(4)</w:t>
      </w:r>
      <w:r w:rsidRPr="008D2DAE">
        <w:t xml:space="preserve"> „Central Issues of American Foreign Policy“, in: Kermit Gordon (ed.), </w:t>
      </w:r>
      <w:r w:rsidRPr="008D2DAE">
        <w:rPr>
          <w:i/>
        </w:rPr>
        <w:t>Agenda for the Nation</w:t>
      </w:r>
      <w:r w:rsidRPr="008D2DAE">
        <w:t xml:space="preserve"> (The Brookings Institution, Washington 1968), s. 614.</w:t>
      </w:r>
    </w:p>
    <w:p w:rsidR="00E75947" w:rsidRPr="008D2DAE" w:rsidRDefault="00E75947" w:rsidP="00BF453C">
      <w:pPr>
        <w:pStyle w:val="Textodsazen"/>
      </w:pPr>
    </w:p>
    <w:p w:rsidR="00731D33" w:rsidRPr="008D2DAE" w:rsidRDefault="00731D33" w:rsidP="00BF453C">
      <w:pPr>
        <w:pStyle w:val="Textodsazen"/>
        <w:sectPr w:rsidR="00731D33" w:rsidRPr="008D2DAE" w:rsidSect="000151F1">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96" w:name="_Toc384757450"/>
      <w:bookmarkStart w:id="97" w:name="_Toc384757740"/>
      <w:bookmarkStart w:id="98" w:name="_Toc385021546"/>
      <w:r w:rsidRPr="008D2DAE">
        <w:lastRenderedPageBreak/>
        <w:t>ČÁST DRUHÁ1969:</w:t>
      </w:r>
      <w:bookmarkEnd w:id="96"/>
      <w:bookmarkEnd w:id="97"/>
      <w:bookmarkEnd w:id="98"/>
    </w:p>
    <w:p w:rsidR="00AE751F" w:rsidRPr="008D2DAE" w:rsidRDefault="000151F1" w:rsidP="003F219A">
      <w:pPr>
        <w:pStyle w:val="Nadpis1"/>
      </w:pPr>
      <w:bookmarkStart w:id="99" w:name="_Toc384757451"/>
      <w:bookmarkStart w:id="100" w:name="_Toc384757741"/>
      <w:bookmarkStart w:id="101" w:name="_Toc385021547"/>
      <w:r w:rsidRPr="008D2DAE">
        <w:t>Začátek cesty</w:t>
      </w:r>
      <w:bookmarkEnd w:id="99"/>
      <w:bookmarkEnd w:id="100"/>
      <w:bookmarkEnd w:id="101"/>
    </w:p>
    <w:p w:rsidR="00AE751F" w:rsidRPr="008D2DAE" w:rsidRDefault="00AE751F" w:rsidP="00BF453C">
      <w:pPr>
        <w:pStyle w:val="Textodsazen"/>
      </w:pPr>
    </w:p>
    <w:p w:rsidR="00731D33" w:rsidRPr="008D2DAE" w:rsidRDefault="00731D33" w:rsidP="00D37A2F">
      <w:pPr>
        <w:pStyle w:val="Nzevkapitoly"/>
        <w:sectPr w:rsidR="00731D33" w:rsidRPr="008D2DAE" w:rsidSect="000151F1">
          <w:pgSz w:w="8391" w:h="11907" w:code="11"/>
          <w:pgMar w:top="851" w:right="851" w:bottom="851" w:left="851" w:header="0" w:footer="3" w:gutter="0"/>
          <w:cols w:space="720"/>
          <w:noEndnote/>
          <w:docGrid w:linePitch="360"/>
        </w:sectPr>
      </w:pPr>
    </w:p>
    <w:p w:rsidR="00AE751F" w:rsidRPr="008D2DAE" w:rsidRDefault="00B32262" w:rsidP="00FB6BB4">
      <w:pPr>
        <w:pStyle w:val="Nadpis2"/>
      </w:pPr>
      <w:bookmarkStart w:id="102" w:name="_Toc384757452"/>
      <w:bookmarkStart w:id="103" w:name="_Toc384757742"/>
      <w:bookmarkStart w:id="104" w:name="_Toc385021548"/>
      <w:bookmarkStart w:id="105" w:name="bookmark24"/>
      <w:r w:rsidRPr="008D2DAE">
        <w:lastRenderedPageBreak/>
        <w:t>IV</w:t>
      </w:r>
      <w:bookmarkEnd w:id="102"/>
      <w:bookmarkEnd w:id="103"/>
      <w:bookmarkEnd w:id="104"/>
    </w:p>
    <w:p w:rsidR="00AE751F" w:rsidRPr="008D2DAE" w:rsidRDefault="000151F1" w:rsidP="00FB6BB4">
      <w:pPr>
        <w:pStyle w:val="Nzevkapitoly"/>
      </w:pPr>
      <w:bookmarkStart w:id="106" w:name="_Toc384757453"/>
      <w:bookmarkStart w:id="107" w:name="_Toc384757743"/>
      <w:bookmarkStart w:id="108" w:name="_Toc385021549"/>
      <w:r w:rsidRPr="008D2DAE">
        <w:t>Cesta do Evropy</w:t>
      </w:r>
      <w:bookmarkEnd w:id="105"/>
      <w:bookmarkEnd w:id="106"/>
      <w:bookmarkEnd w:id="107"/>
      <w:bookmarkEnd w:id="108"/>
    </w:p>
    <w:p w:rsidR="00AE751F" w:rsidRPr="008D2DAE" w:rsidRDefault="000151F1" w:rsidP="00D37A2F">
      <w:pPr>
        <w:pStyle w:val="Nadpis3"/>
      </w:pPr>
      <w:bookmarkStart w:id="109" w:name="bookmark25"/>
      <w:bookmarkStart w:id="110" w:name="_Toc384757454"/>
      <w:bookmarkStart w:id="111" w:name="_Toc384757744"/>
      <w:bookmarkStart w:id="112" w:name="_Toc385021550"/>
      <w:r w:rsidRPr="008D2DAE">
        <w:t>Nixon navštěvuje Evropu</w:t>
      </w:r>
      <w:bookmarkEnd w:id="109"/>
      <w:bookmarkEnd w:id="110"/>
      <w:bookmarkEnd w:id="111"/>
      <w:bookmarkEnd w:id="112"/>
    </w:p>
    <w:p w:rsidR="00AE751F" w:rsidRPr="008D2DAE" w:rsidRDefault="00907376" w:rsidP="002E488D">
      <w:pPr>
        <w:pStyle w:val="Text-neodsazen"/>
      </w:pPr>
      <w:r w:rsidRPr="008D2DAE">
        <w:t>R</w:t>
      </w:r>
      <w:r w:rsidR="000151F1" w:rsidRPr="008D2DAE">
        <w:t>ichard Nixon odlétal na svou první zahraniční cestu ve funkci prezidenta dne 23. února roku 1969</w:t>
      </w:r>
      <w:r w:rsidR="00AE751F" w:rsidRPr="008D2DAE">
        <w:t xml:space="preserve"> z </w:t>
      </w:r>
      <w:r w:rsidR="000151F1" w:rsidRPr="008D2DAE">
        <w:t>letecké základny Andrews</w:t>
      </w:r>
      <w:r w:rsidR="00AE751F" w:rsidRPr="008D2DAE">
        <w:t xml:space="preserve"> a </w:t>
      </w:r>
      <w:r w:rsidR="000151F1" w:rsidRPr="008D2DAE">
        <w:t>Washingtonu. Bylo deštivé nedělní ráno. Hustě pršelo</w:t>
      </w:r>
      <w:r w:rsidR="00AE751F" w:rsidRPr="008D2DAE">
        <w:t xml:space="preserve"> a </w:t>
      </w:r>
      <w:r w:rsidR="000151F1" w:rsidRPr="008D2DAE">
        <w:t>skupina lidí, která jela půl hodiny</w:t>
      </w:r>
      <w:r w:rsidR="00AE751F" w:rsidRPr="008D2DAE">
        <w:t xml:space="preserve"> z </w:t>
      </w:r>
      <w:r w:rsidR="000151F1" w:rsidRPr="008D2DAE">
        <w:t>centra města, aby mu popřála šťastné pořízení, byla celá promoklá. Přítomni byli členové kabinetu</w:t>
      </w:r>
      <w:r w:rsidR="00AE751F" w:rsidRPr="008D2DAE">
        <w:t xml:space="preserve"> a </w:t>
      </w:r>
      <w:r w:rsidR="000151F1" w:rsidRPr="008D2DAE">
        <w:t>také vedení Demokratické</w:t>
      </w:r>
      <w:r w:rsidR="00AE751F" w:rsidRPr="008D2DAE">
        <w:t xml:space="preserve"> i </w:t>
      </w:r>
      <w:r w:rsidR="000151F1" w:rsidRPr="008D2DAE">
        <w:t>Republikánské strany</w:t>
      </w:r>
      <w:r w:rsidR="00AE751F" w:rsidRPr="008D2DAE">
        <w:t xml:space="preserve"> v </w:t>
      </w:r>
      <w:r w:rsidR="000151F1" w:rsidRPr="008D2DAE">
        <w:t>Kongresu. Za ocelovým plotem bojoval</w:t>
      </w:r>
      <w:r w:rsidR="00AE751F" w:rsidRPr="008D2DAE">
        <w:t xml:space="preserve"> o </w:t>
      </w:r>
      <w:r w:rsidR="000151F1" w:rsidRPr="008D2DAE">
        <w:t>nejlepší výhled houf fotografů.</w:t>
      </w:r>
    </w:p>
    <w:p w:rsidR="00AE751F" w:rsidRPr="008D2DAE" w:rsidRDefault="000151F1" w:rsidP="00BF453C">
      <w:pPr>
        <w:pStyle w:val="Textodsazen"/>
      </w:pPr>
      <w:r w:rsidRPr="008D2DAE">
        <w:t>Byly to stále politické líbánky, první případ</w:t>
      </w:r>
      <w:r w:rsidR="00AE751F" w:rsidRPr="008D2DAE">
        <w:t xml:space="preserve"> v </w:t>
      </w:r>
      <w:r w:rsidRPr="008D2DAE">
        <w:t>Nixonově životě, kdy se těšil všeobecným sympatiím</w:t>
      </w:r>
      <w:r w:rsidR="00AE751F" w:rsidRPr="008D2DAE">
        <w:t xml:space="preserve"> a </w:t>
      </w:r>
      <w:r w:rsidRPr="008D2DAE">
        <w:t>podpoře veřejnosti. Nixon si toho užíval jako člověk, který překročil nehostinnou poušť</w:t>
      </w:r>
      <w:r w:rsidR="00AE751F" w:rsidRPr="008D2DAE">
        <w:t xml:space="preserve"> a </w:t>
      </w:r>
      <w:r w:rsidRPr="008D2DAE">
        <w:t>konečně dorazil do oázy. Byl příliš chytrý, aby nepostřehl ironii, že je vynášen za smířlivost, což byla vlastnost, kterou se</w:t>
      </w:r>
      <w:r w:rsidR="00AE751F" w:rsidRPr="008D2DAE">
        <w:t xml:space="preserve"> v </w:t>
      </w:r>
      <w:r w:rsidRPr="008D2DAE">
        <w:t>průběhu svého politického života rozhodně nevyznačoval. Věděl lépe než kdokoli jiný, že dnešní velebení se zítra může změnit</w:t>
      </w:r>
      <w:r w:rsidR="00AE751F" w:rsidRPr="008D2DAE">
        <w:t xml:space="preserve"> v </w:t>
      </w:r>
      <w:r w:rsidRPr="008D2DAE">
        <w:t>urážky. Nyní se však hřál</w:t>
      </w:r>
      <w:r w:rsidR="00AE751F" w:rsidRPr="008D2DAE">
        <w:t xml:space="preserve"> v </w:t>
      </w:r>
      <w:r w:rsidRPr="008D2DAE">
        <w:t>přízni, na kterou nebyl doposud zvyklý.</w:t>
      </w:r>
    </w:p>
    <w:p w:rsidR="00AE751F" w:rsidRPr="008D2DAE" w:rsidRDefault="000151F1" w:rsidP="00BF453C">
      <w:pPr>
        <w:pStyle w:val="Textodsazen"/>
      </w:pPr>
      <w:r w:rsidRPr="008D2DAE">
        <w:t>Prezident krátce</w:t>
      </w:r>
      <w:r w:rsidR="00AE751F" w:rsidRPr="008D2DAE">
        <w:t xml:space="preserve"> a </w:t>
      </w:r>
      <w:r w:rsidRPr="008D2DAE">
        <w:t>nervózně promluvil</w:t>
      </w:r>
      <w:r w:rsidR="00AE751F" w:rsidRPr="008D2DAE">
        <w:t xml:space="preserve"> s </w:t>
      </w:r>
      <w:r w:rsidRPr="008D2DAE">
        <w:t>vysokými činiteli na letištní ploše</w:t>
      </w:r>
      <w:r w:rsidR="00AE751F" w:rsidRPr="008D2DAE">
        <w:t xml:space="preserve"> a </w:t>
      </w:r>
      <w:r w:rsidRPr="008D2DAE">
        <w:t>poté přešel</w:t>
      </w:r>
      <w:r w:rsidR="00AE751F" w:rsidRPr="008D2DAE">
        <w:t xml:space="preserve"> k </w:t>
      </w:r>
      <w:r w:rsidRPr="008D2DAE">
        <w:t>mikrofonu, aby pronesl prohlášení na rozloučenou. Podal svůj charakteristický výkon. Jeho slova</w:t>
      </w:r>
      <w:r w:rsidR="00AE751F" w:rsidRPr="008D2DAE">
        <w:t xml:space="preserve"> o </w:t>
      </w:r>
      <w:r w:rsidRPr="008D2DAE">
        <w:t>zahraniční politice byla citlivá</w:t>
      </w:r>
      <w:r w:rsidR="00AE751F" w:rsidRPr="008D2DAE">
        <w:t xml:space="preserve"> a </w:t>
      </w:r>
      <w:r w:rsidRPr="008D2DAE">
        <w:t>uvážlivá. Letí do Evropy, aby konzultoval</w:t>
      </w:r>
      <w:r w:rsidR="00AE751F" w:rsidRPr="008D2DAE">
        <w:t xml:space="preserve"> s </w:t>
      </w:r>
      <w:r w:rsidRPr="008D2DAE">
        <w:t xml:space="preserve">přáteli. To znamená </w:t>
      </w:r>
      <w:r w:rsidR="00AE751F" w:rsidRPr="008D2DAE">
        <w:t>„</w:t>
      </w:r>
      <w:r w:rsidRPr="008D2DAE">
        <w:t>skutečné</w:t>
      </w:r>
      <w:r w:rsidR="00AE751F" w:rsidRPr="008D2DAE">
        <w:t>“</w:t>
      </w:r>
      <w:r w:rsidRPr="008D2DAE">
        <w:t xml:space="preserve"> konzultace, protože </w:t>
      </w:r>
      <w:r w:rsidR="00AE751F" w:rsidRPr="008D2DAE">
        <w:t>„</w:t>
      </w:r>
      <w:r w:rsidRPr="008D2DAE">
        <w:t>my usilujeme nejen</w:t>
      </w:r>
      <w:r w:rsidR="00AE751F" w:rsidRPr="008D2DAE">
        <w:t xml:space="preserve"> o </w:t>
      </w:r>
      <w:r w:rsidRPr="008D2DAE">
        <w:t>jejich podporu, ale</w:t>
      </w:r>
      <w:r w:rsidR="00AE751F" w:rsidRPr="008D2DAE">
        <w:t xml:space="preserve"> i o </w:t>
      </w:r>
      <w:r w:rsidRPr="008D2DAE">
        <w:t>jejich rady</w:t>
      </w:r>
      <w:r w:rsidR="00AE751F" w:rsidRPr="008D2DAE">
        <w:t>“</w:t>
      </w:r>
      <w:r w:rsidRPr="008D2DAE">
        <w:t xml:space="preserve">, co se týče celé řady oblastí světa </w:t>
      </w:r>
      <w:r w:rsidR="00A76BE3" w:rsidRPr="008D2DAE">
        <w:t>–</w:t>
      </w:r>
      <w:r w:rsidRPr="008D2DAE">
        <w:t xml:space="preserve"> byl to políček jeho předchůdcům za úpadek vztahů mezi členy aliance, který dopustili</w:t>
      </w:r>
      <w:r w:rsidR="00AE751F" w:rsidRPr="008D2DAE">
        <w:t xml:space="preserve"> a </w:t>
      </w:r>
      <w:r w:rsidRPr="008D2DAE">
        <w:t>který on ve své kampani kritizoval. Ale zbytek jeho řeči měl onu zvláštní pesimistickou povahu,</w:t>
      </w:r>
      <w:r w:rsidR="00AE751F" w:rsidRPr="008D2DAE">
        <w:t xml:space="preserve"> s </w:t>
      </w:r>
      <w:r w:rsidRPr="008D2DAE">
        <w:t>níž dokázal tak často zmrazit nadšení</w:t>
      </w:r>
      <w:r w:rsidR="00AE751F" w:rsidRPr="008D2DAE">
        <w:t xml:space="preserve"> a </w:t>
      </w:r>
      <w:r w:rsidRPr="008D2DAE">
        <w:t>dobrou vůli. Po týdny ho pronásledovala obava, že by se</w:t>
      </w:r>
      <w:r w:rsidR="00AE751F" w:rsidRPr="008D2DAE">
        <w:t xml:space="preserve"> v </w:t>
      </w:r>
      <w:r w:rsidRPr="008D2DAE">
        <w:t>Evropě proti němu mohly konat demonstrace,</w:t>
      </w:r>
      <w:r w:rsidR="00AE751F" w:rsidRPr="008D2DAE">
        <w:t xml:space="preserve"> a </w:t>
      </w:r>
      <w:r w:rsidRPr="008D2DAE">
        <w:t>kdyby je přenášela televize, mohlo to podle jeho nejhlubšího přesvědčení poškodit jeho vnitropolitické postavení. Nixon zastával názor, že může neutralizovat nepříznivý vývoj preventivním opatřením. Pokud dá jasně najevo, že očekává potíže, poda</w:t>
      </w:r>
      <w:r w:rsidR="00A40297" w:rsidRPr="008D2DAE">
        <w:t>ří</w:t>
      </w:r>
      <w:r w:rsidRPr="008D2DAE">
        <w:t xml:space="preserve"> se škody nějak zmenšit. Příležitostně měl pravdu. Častěji však takové předpovídání potíží</w:t>
      </w:r>
      <w:r w:rsidR="00AE751F" w:rsidRPr="008D2DAE">
        <w:t xml:space="preserve"> a </w:t>
      </w:r>
      <w:r w:rsidRPr="008D2DAE">
        <w:t>odporu způsobilo, že vypadal defenzivně, když se jeho předpovědi ukázaly jako falešné, nebo že si koledoval</w:t>
      </w:r>
      <w:r w:rsidR="00AE751F" w:rsidRPr="008D2DAE">
        <w:t xml:space="preserve"> o </w:t>
      </w:r>
      <w:r w:rsidRPr="008D2DAE">
        <w:t xml:space="preserve">fiasko, když se vyplnily. Jeho krátký proslov na rozloučenou spadal do této oblasti. Nixon se rozhodl věnovat více než jeho polovinu možnosti demonstrací proti němu: bagatelizoval je slovy, že budou reprezentovat jen malý zlomek veřejnosti. Neodvrátí ho od jeho touhy po míru. Toto částečně provokativní, podivně zranitelné prohlášení nebylo příliš inspirativní, ale přesně odráželo složitosti </w:t>
      </w:r>
      <w:r w:rsidRPr="008D2DAE">
        <w:lastRenderedPageBreak/>
        <w:t>n</w:t>
      </w:r>
      <w:r w:rsidR="00731D33" w:rsidRPr="008D2DAE">
        <w:t xml:space="preserve">e </w:t>
      </w:r>
      <w:r w:rsidRPr="008D2DAE">
        <w:t>nepozoruhodného muže, jenž měl po bouřlivých pět</w:t>
      </w:r>
      <w:r w:rsidR="00AE751F" w:rsidRPr="008D2DAE">
        <w:t xml:space="preserve"> a </w:t>
      </w:r>
      <w:r w:rsidRPr="008D2DAE">
        <w:t xml:space="preserve">půl roku utvářel osud naší </w:t>
      </w:r>
      <w:r w:rsidR="00083670" w:rsidRPr="008D2DAE">
        <w:t>z</w:t>
      </w:r>
      <w:r w:rsidR="00731D33" w:rsidRPr="008D2DAE">
        <w:t>e</w:t>
      </w:r>
      <w:r w:rsidRPr="008D2DAE">
        <w:t>mě.</w:t>
      </w:r>
      <w:r w:rsidR="00976E93" w:rsidRPr="008D2DAE">
        <w:t xml:space="preserve"> </w:t>
      </w:r>
      <w:r w:rsidRPr="008D2DAE">
        <w:t>Konec Nixonovy řeči jsem neslyšel, protože přípravný tým mne</w:t>
      </w:r>
      <w:r w:rsidR="00AE751F" w:rsidRPr="008D2DAE">
        <w:t xml:space="preserve"> a </w:t>
      </w:r>
      <w:r w:rsidRPr="008D2DAE">
        <w:t xml:space="preserve">ostatní členy doprovodu chvíli předtím nahnal na palubu prezidentského letadla </w:t>
      </w:r>
      <w:r w:rsidRPr="008D2DAE">
        <w:rPr>
          <w:rStyle w:val="Slovo-kurzva"/>
        </w:rPr>
        <w:t xml:space="preserve">Air Force One. </w:t>
      </w:r>
      <w:r w:rsidRPr="008D2DAE">
        <w:t>Pro tento postup dodržovaný na každé prezidentově cestě existovaly dva důvody. Plánovači chtěli, aby se letoun okamžitě poté, co se za prezidentem zavřou dveře, rozjel.</w:t>
      </w:r>
      <w:r w:rsidR="00AE751F" w:rsidRPr="008D2DAE">
        <w:t xml:space="preserve"> A </w:t>
      </w:r>
      <w:r w:rsidRPr="008D2DAE">
        <w:t>co bylo důležitější, nehodlali dopustit, aby se nahoře na schůdcích</w:t>
      </w:r>
      <w:r w:rsidR="00AE751F" w:rsidRPr="008D2DAE">
        <w:t xml:space="preserve"> v </w:t>
      </w:r>
      <w:r w:rsidRPr="008D2DAE">
        <w:t xml:space="preserve">okamžiku, kdy Nixon bude mávat davu na rozloučenou </w:t>
      </w:r>
      <w:r w:rsidR="00A76BE3" w:rsidRPr="008D2DAE">
        <w:t>–</w:t>
      </w:r>
      <w:r w:rsidR="00AE751F" w:rsidRPr="008D2DAE">
        <w:t xml:space="preserve"> s </w:t>
      </w:r>
      <w:r w:rsidRPr="008D2DAE">
        <w:t xml:space="preserve">cílem dát fotografům příležitost udělat dobrý snímek </w:t>
      </w:r>
      <w:r w:rsidR="00A76BE3" w:rsidRPr="008D2DAE">
        <w:t>–</w:t>
      </w:r>
      <w:r w:rsidRPr="008D2DAE">
        <w:t>, vyskytoval ještě někdo jiný.</w:t>
      </w:r>
    </w:p>
    <w:p w:rsidR="00AE751F" w:rsidRPr="008D2DAE" w:rsidRDefault="000151F1" w:rsidP="00BF453C">
      <w:pPr>
        <w:pStyle w:val="Textodsazen"/>
      </w:pPr>
      <w:r w:rsidRPr="008D2DAE">
        <w:t>Toto vše</w:t>
      </w:r>
      <w:r w:rsidR="00AE751F" w:rsidRPr="008D2DAE">
        <w:t xml:space="preserve"> a </w:t>
      </w:r>
      <w:r w:rsidRPr="008D2DAE">
        <w:t>ještě spoustu dalších věcí měl na této cestě na starosti John Ehrlichman</w:t>
      </w:r>
      <w:r w:rsidR="00AE751F" w:rsidRPr="008D2DAE">
        <w:t xml:space="preserve"> a </w:t>
      </w:r>
      <w:r w:rsidRPr="008D2DAE">
        <w:t xml:space="preserve">jeho přípravný tým </w:t>
      </w:r>
      <w:r w:rsidR="00A76BE3" w:rsidRPr="008D2DAE">
        <w:t>–</w:t>
      </w:r>
      <w:r w:rsidR="00AE751F" w:rsidRPr="008D2DAE">
        <w:t xml:space="preserve"> i </w:t>
      </w:r>
      <w:r w:rsidRPr="008D2DAE">
        <w:t>se svou malou předsunutou skupinou, která při takovýchto příležitostech vždy letí na místa, kde se má prezident zastavit,</w:t>
      </w:r>
      <w:r w:rsidR="00AE751F" w:rsidRPr="008D2DAE">
        <w:t xml:space="preserve"> o </w:t>
      </w:r>
      <w:r w:rsidRPr="008D2DAE">
        <w:t>mnoho dní dříve, aby zde naplánovala každý jeho krok. Ehrlichman pracoval pro Nixona jako šéf jeho přípravného týmu během prezidentské kampaně</w:t>
      </w:r>
      <w:r w:rsidR="00AE751F" w:rsidRPr="008D2DAE">
        <w:t xml:space="preserve"> v </w:t>
      </w:r>
      <w:r w:rsidRPr="008D2DAE">
        <w:t>roce 1968.</w:t>
      </w:r>
      <w:r w:rsidR="00AE751F" w:rsidRPr="008D2DAE">
        <w:t xml:space="preserve"> K </w:t>
      </w:r>
      <w:r w:rsidRPr="008D2DAE">
        <w:t>Nixonovu štábu se připojil</w:t>
      </w:r>
      <w:r w:rsidR="00AE751F" w:rsidRPr="008D2DAE">
        <w:t xml:space="preserve"> v </w:t>
      </w:r>
      <w:r w:rsidRPr="008D2DAE">
        <w:t>roce 1962, kdy Nixonovy šance na úspěch byly minimální</w:t>
      </w:r>
      <w:r w:rsidR="00AE751F" w:rsidRPr="008D2DAE">
        <w:t xml:space="preserve"> a </w:t>
      </w:r>
      <w:r w:rsidRPr="008D2DAE">
        <w:t>kdy donkichotské snažení jeho týmu muselo vycházet jen ze stravujícího odhodlání.</w:t>
      </w:r>
    </w:p>
    <w:p w:rsidR="00AE751F" w:rsidRPr="008D2DAE" w:rsidRDefault="00AE751F" w:rsidP="00BF453C">
      <w:pPr>
        <w:pStyle w:val="Textodsazen"/>
      </w:pPr>
      <w:r w:rsidRPr="008D2DAE">
        <w:t>U </w:t>
      </w:r>
      <w:r w:rsidR="000151F1" w:rsidRPr="008D2DAE">
        <w:t>Nixona se nemohlo dařit nikomu, kdo si nehrál na drsného muže; to, co začíná jako výhodná póza, se může, trv</w:t>
      </w:r>
      <w:r w:rsidRPr="008D2DAE">
        <w:t>á-l</w:t>
      </w:r>
      <w:r w:rsidR="000151F1" w:rsidRPr="008D2DAE">
        <w:t>i příliš dlouho, změnit ve způsob života. Nepovažoval jsem Ehrlichmana za rozeného tvrdého muže; ve své podstatě to byl vlídný člověk. Měl krásnou rodinu, kterou zbožňoval. Nejraději by býval utvářel prozíravý vnitropolitický program</w:t>
      </w:r>
      <w:r w:rsidRPr="008D2DAE">
        <w:t xml:space="preserve"> a </w:t>
      </w:r>
      <w:r w:rsidR="000151F1" w:rsidRPr="008D2DAE">
        <w:t>tento úkol nakonec dostal. Byl však ctižádostivý. Především chtěl, aby ho všichni uznávali jako vedoucí osobnost Bílého domu. Právě proto, že nešlo</w:t>
      </w:r>
      <w:r w:rsidRPr="008D2DAE">
        <w:t xml:space="preserve"> o </w:t>
      </w:r>
      <w:r w:rsidR="000151F1" w:rsidRPr="008D2DAE">
        <w:t>spontánní chování, dokázal být mimořádně agresivní,</w:t>
      </w:r>
      <w:r w:rsidRPr="008D2DAE">
        <w:t xml:space="preserve"> a </w:t>
      </w:r>
      <w:r w:rsidR="000151F1" w:rsidRPr="008D2DAE">
        <w:t>dokonce nechutný při sledování tohoto cíle. Mne respektoval;</w:t>
      </w:r>
      <w:r w:rsidRPr="008D2DAE">
        <w:t xml:space="preserve"> a </w:t>
      </w:r>
      <w:r w:rsidR="000151F1" w:rsidRPr="008D2DAE">
        <w:t xml:space="preserve">záviděl mi, neboť si myslel </w:t>
      </w:r>
      <w:r w:rsidR="00A76BE3" w:rsidRPr="008D2DAE">
        <w:t>–</w:t>
      </w:r>
      <w:r w:rsidR="000151F1" w:rsidRPr="008D2DAE">
        <w:t xml:space="preserve"> ze svého hlediska nikoli neoprávněně </w:t>
      </w:r>
      <w:r w:rsidR="00A76BE3" w:rsidRPr="008D2DAE">
        <w:t>–</w:t>
      </w:r>
      <w:r w:rsidR="000151F1" w:rsidRPr="008D2DAE">
        <w:t>, že jsem sebral smetanu</w:t>
      </w:r>
      <w:r w:rsidRPr="008D2DAE">
        <w:t xml:space="preserve"> v </w:t>
      </w:r>
      <w:r w:rsidR="000151F1" w:rsidRPr="008D2DAE">
        <w:t>podobě slávy, kterou přináší moc, zatímco on musel dál trpět společenským ostrakismem, jenž vycházel ze vzájemné nedůvěry mezi starými Nixonovými pomocníky</w:t>
      </w:r>
      <w:r w:rsidRPr="008D2DAE">
        <w:t xml:space="preserve"> a </w:t>
      </w:r>
      <w:r w:rsidR="000151F1" w:rsidRPr="008D2DAE">
        <w:t>washingtonským establishmentem. Využil několika příležitostí</w:t>
      </w:r>
      <w:r w:rsidRPr="008D2DAE">
        <w:t xml:space="preserve"> k </w:t>
      </w:r>
      <w:r w:rsidR="000151F1" w:rsidRPr="008D2DAE">
        <w:t>tomu, aby mi dělal potíže, často šlo</w:t>
      </w:r>
      <w:r w:rsidRPr="008D2DAE">
        <w:t xml:space="preserve"> o </w:t>
      </w:r>
      <w:r w:rsidR="000151F1" w:rsidRPr="008D2DAE">
        <w:t>vyšetřování úniků informací, jež vedl způsobem, kte</w:t>
      </w:r>
      <w:r w:rsidR="0058414F" w:rsidRPr="008D2DAE">
        <w:t>rý</w:t>
      </w:r>
      <w:r w:rsidR="000151F1" w:rsidRPr="008D2DAE">
        <w:t xml:space="preserve"> měl demonstrovat nespolehlivost členů mého týmu. Často byl však také velmi nápomocný</w:t>
      </w:r>
      <w:r w:rsidRPr="008D2DAE">
        <w:t xml:space="preserve"> a </w:t>
      </w:r>
      <w:r w:rsidR="000151F1" w:rsidRPr="008D2DAE">
        <w:t>povzbudivý. Po většinu času jsme spolu měli srdečné vztahy.</w:t>
      </w:r>
      <w:r w:rsidRPr="008D2DAE">
        <w:t xml:space="preserve"> V </w:t>
      </w:r>
      <w:r w:rsidR="000151F1" w:rsidRPr="008D2DAE">
        <w:t>jiném prostředí by mohl udělat své vlasti velké služby.</w:t>
      </w:r>
      <w:r w:rsidRPr="008D2DAE">
        <w:t xml:space="preserve"> V </w:t>
      </w:r>
      <w:r w:rsidR="000151F1" w:rsidRPr="008D2DAE">
        <w:t>Nixonově Bílém domě ho za čas zničil kult drsného muže</w:t>
      </w:r>
      <w:r w:rsidRPr="008D2DAE">
        <w:t xml:space="preserve"> a </w:t>
      </w:r>
      <w:r w:rsidR="000151F1" w:rsidRPr="008D2DAE">
        <w:t>korozivní mentalita lidí cítících se neustále</w:t>
      </w:r>
      <w:r w:rsidRPr="008D2DAE">
        <w:t xml:space="preserve"> v </w:t>
      </w:r>
      <w:r w:rsidR="000151F1" w:rsidRPr="008D2DAE">
        <w:t>obležení, které pomohly uvést</w:t>
      </w:r>
      <w:r w:rsidRPr="008D2DAE">
        <w:t xml:space="preserve"> v </w:t>
      </w:r>
      <w:r w:rsidR="000151F1" w:rsidRPr="008D2DAE">
        <w:t>život právě ty černé můry, kterých se tam všichni nejvíce báli. Ehrlichman byl přítel</w:t>
      </w:r>
      <w:r w:rsidRPr="008D2DAE">
        <w:t xml:space="preserve"> a </w:t>
      </w:r>
      <w:r w:rsidR="000151F1" w:rsidRPr="008D2DAE">
        <w:t xml:space="preserve">současně soupeř H. R. (Boba) Haldemana </w:t>
      </w:r>
      <w:r w:rsidR="00A76BE3" w:rsidRPr="008D2DAE">
        <w:t>–</w:t>
      </w:r>
      <w:r w:rsidR="000151F1" w:rsidRPr="008D2DAE">
        <w:t xml:space="preserve"> jejich vztah se zlepšil, když Ehrlichman začal kralovat</w:t>
      </w:r>
      <w:r w:rsidRPr="008D2DAE">
        <w:t xml:space="preserve"> v </w:t>
      </w:r>
      <w:r w:rsidR="000151F1" w:rsidRPr="008D2DAE">
        <w:t>té oblasti činnosti Bílého domu,</w:t>
      </w:r>
      <w:r w:rsidRPr="008D2DAE">
        <w:t xml:space="preserve"> o </w:t>
      </w:r>
      <w:r w:rsidR="000151F1" w:rsidRPr="008D2DAE">
        <w:t>niž se Haldeman ostentativně nezajímal. Na této cestě však mezi nimi vládlo silné napětí, protože Haldeman se rozhodl, že přípravný tým dostane zcela pod svou kontrolu.</w:t>
      </w:r>
      <w:r w:rsidRPr="008D2DAE">
        <w:t xml:space="preserve"> A </w:t>
      </w:r>
      <w:r w:rsidR="000151F1" w:rsidRPr="008D2DAE">
        <w:t>také uspěl. Byla to poslední cesta, kterou Ehrlichman připravoval</w:t>
      </w:r>
      <w:r w:rsidRPr="008D2DAE">
        <w:t xml:space="preserve"> a </w:t>
      </w:r>
      <w:r w:rsidR="000151F1" w:rsidRPr="008D2DAE">
        <w:t>řídil. Poté už převzal odpovědnost Haldemanův zástupce Dwight Chapin.</w:t>
      </w:r>
    </w:p>
    <w:p w:rsidR="00AE751F" w:rsidRPr="008D2DAE" w:rsidRDefault="000151F1" w:rsidP="00BF453C">
      <w:pPr>
        <w:pStyle w:val="Textodsazen"/>
      </w:pPr>
      <w:r w:rsidRPr="008D2DAE">
        <w:lastRenderedPageBreak/>
        <w:t>Ehrlichman měl plné ruce práce, protože prezidentská cesta je velmi náročným logistickým podnikem. Já jsem po několik let rozuměl těmto věcem tak málo, že když se mne Čou E</w:t>
      </w:r>
      <w:r w:rsidR="00AE751F" w:rsidRPr="008D2DAE">
        <w:t>n-l</w:t>
      </w:r>
      <w:r w:rsidRPr="008D2DAE">
        <w:t>aj</w:t>
      </w:r>
      <w:r w:rsidR="00AE751F" w:rsidRPr="008D2DAE">
        <w:t xml:space="preserve"> v </w:t>
      </w:r>
      <w:r w:rsidRPr="008D2DAE">
        <w:t>červenci roku 1971 během mé tajné návštěvy Pekingu zeptal, jak početný bude Nixonův doprovod, odhadl jsem to na zhruba padesát lidí. Demonstroval jsem tím takovou nevědomost, že na mne pak Haldeman pohlížel se soucitnou lítostí. Jen počet agentů tajné služby (</w:t>
      </w:r>
      <w:r w:rsidRPr="008D2DAE">
        <w:rPr>
          <w:rStyle w:val="Slovo-kurzva"/>
        </w:rPr>
        <w:t>Secret Service</w:t>
      </w:r>
      <w:r w:rsidRPr="008D2DAE">
        <w:t>), kteří doprovázejí prezidenta, překračoval toto číslo. Pak následuje vlastní štáb, sekretářky</w:t>
      </w:r>
      <w:r w:rsidR="00AE751F" w:rsidRPr="008D2DAE">
        <w:t xml:space="preserve"> a </w:t>
      </w:r>
      <w:r w:rsidRPr="008D2DAE">
        <w:t>nosiči</w:t>
      </w:r>
      <w:r w:rsidR="00731D33" w:rsidRPr="008D2DAE">
        <w:t xml:space="preserve"> </w:t>
      </w:r>
      <w:r w:rsidRPr="008D2DAE">
        <w:t>zavazadel</w:t>
      </w:r>
      <w:r w:rsidR="00AE751F" w:rsidRPr="008D2DAE">
        <w:t xml:space="preserve"> a </w:t>
      </w:r>
      <w:r w:rsidRPr="008D2DAE">
        <w:t>čety spojovacích techniků, protože prezident musí být</w:t>
      </w:r>
      <w:r w:rsidR="00AE751F" w:rsidRPr="008D2DAE">
        <w:t xml:space="preserve"> z </w:t>
      </w:r>
      <w:r w:rsidRPr="008D2DAE">
        <w:t>každého místa, kam cestuje, schopen navázat prostřednictvím dálnopisu nebo telefonu okamžitě spojení</w:t>
      </w:r>
      <w:r w:rsidR="00AE751F" w:rsidRPr="008D2DAE">
        <w:t xml:space="preserve"> s </w:t>
      </w:r>
      <w:r w:rsidRPr="008D2DAE">
        <w:t>kteroukoli částí světa. Prezident navíc nemůže cestovat bez početných poradců</w:t>
      </w:r>
      <w:r w:rsidR="00AE751F" w:rsidRPr="008D2DAE">
        <w:t xml:space="preserve"> a </w:t>
      </w:r>
      <w:r w:rsidRPr="008D2DAE">
        <w:t>představitelů ministerstev, pro něž je účast na jeho cestě symbolem žárlivě střeženého statutu, třebaže se neúčastní žádných jednání</w:t>
      </w:r>
      <w:r w:rsidR="00AE751F" w:rsidRPr="008D2DAE">
        <w:t xml:space="preserve"> a </w:t>
      </w:r>
      <w:r w:rsidRPr="008D2DAE">
        <w:t>prezidenta nevidí vůbec nebo nanejvýš párkrát.</w:t>
      </w:r>
      <w:r w:rsidR="00AE751F" w:rsidRPr="008D2DAE">
        <w:t xml:space="preserve"> A </w:t>
      </w:r>
      <w:r w:rsidRPr="008D2DAE">
        <w:t>žurnalistický doprovod čítá často přes tři sta osob. Celkem tak</w:t>
      </w:r>
      <w:r w:rsidR="00AE751F" w:rsidRPr="008D2DAE">
        <w:t xml:space="preserve"> s </w:t>
      </w:r>
      <w:r w:rsidRPr="008D2DAE">
        <w:t>prezidentem cestuje vždy šest set až osm set lidí.</w:t>
      </w:r>
    </w:p>
    <w:p w:rsidR="00AE751F" w:rsidRPr="008D2DAE" w:rsidRDefault="000151F1" w:rsidP="00BF453C">
      <w:pPr>
        <w:pStyle w:val="Textodsazen"/>
      </w:pPr>
      <w:r w:rsidRPr="008D2DAE">
        <w:t>Přesunovat hladce celý tento dav na cestě, během níž se každou chvíli odlétá do další destinace, není žádný malý počin. Velkým problémem jsou samotná média. Novináři musí informovat</w:t>
      </w:r>
      <w:r w:rsidR="00AE751F" w:rsidRPr="008D2DAE">
        <w:t xml:space="preserve"> o </w:t>
      </w:r>
      <w:r w:rsidRPr="008D2DAE">
        <w:t>prezidentových příletech</w:t>
      </w:r>
      <w:r w:rsidR="00AE751F" w:rsidRPr="008D2DAE">
        <w:t xml:space="preserve"> i </w:t>
      </w:r>
      <w:r w:rsidRPr="008D2DAE">
        <w:t>odletech. Aby se tento problém vyřešil, startují letouny</w:t>
      </w:r>
      <w:r w:rsidR="00AE751F" w:rsidRPr="008D2DAE">
        <w:t xml:space="preserve"> s </w:t>
      </w:r>
      <w:r w:rsidRPr="008D2DAE">
        <w:t xml:space="preserve">novináři obvykle po </w:t>
      </w:r>
      <w:r w:rsidRPr="008D2DAE">
        <w:rPr>
          <w:rStyle w:val="Slovo-kurzva"/>
        </w:rPr>
        <w:t>Air Force One</w:t>
      </w:r>
      <w:r w:rsidRPr="008D2DAE">
        <w:t xml:space="preserve"> (žurnalisté tak mohou být svědky prezidentova odletu), pak však prezidentský stroj předletí</w:t>
      </w:r>
      <w:r w:rsidR="00AE751F" w:rsidRPr="008D2DAE">
        <w:t xml:space="preserve"> a </w:t>
      </w:r>
      <w:r w:rsidRPr="008D2DAE">
        <w:t>přistanou na místě určení první (aby tisk mohl zpravodajsky krýt jeho přílet). Navíc je malá skupinka novinářů</w:t>
      </w:r>
      <w:r w:rsidR="00AE751F" w:rsidRPr="008D2DAE">
        <w:t xml:space="preserve"> o </w:t>
      </w:r>
      <w:r w:rsidRPr="008D2DAE">
        <w:t xml:space="preserve">pěti až šesti lidech přímo na palubě </w:t>
      </w:r>
      <w:r w:rsidRPr="008D2DAE">
        <w:rPr>
          <w:rStyle w:val="Slovo-kurzva"/>
        </w:rPr>
        <w:t xml:space="preserve">Air Force One. </w:t>
      </w:r>
      <w:r w:rsidRPr="008D2DAE">
        <w:t>Žurnalisté musí být přítomni při všech důležitých událostech,</w:t>
      </w:r>
      <w:r w:rsidR="00AE751F" w:rsidRPr="008D2DAE">
        <w:t xml:space="preserve"> a </w:t>
      </w:r>
      <w:r w:rsidRPr="008D2DAE">
        <w:t>přesto mít stále příležitost napsat</w:t>
      </w:r>
      <w:r w:rsidR="00AE751F" w:rsidRPr="008D2DAE">
        <w:t xml:space="preserve"> a </w:t>
      </w:r>
      <w:r w:rsidRPr="008D2DAE">
        <w:t>odeslat své články.</w:t>
      </w:r>
    </w:p>
    <w:p w:rsidR="00AE751F" w:rsidRPr="008D2DAE" w:rsidRDefault="000151F1" w:rsidP="00BF453C">
      <w:pPr>
        <w:pStyle w:val="Textodsazen"/>
      </w:pPr>
      <w:r w:rsidRPr="008D2DAE">
        <w:t>Centrem tohoto úžasného podniku je lehce zmatený oficiální doprovod. Každý jeho člen dostane knížečku popisující každou událost</w:t>
      </w:r>
      <w:r w:rsidR="00AE751F" w:rsidRPr="008D2DAE">
        <w:t xml:space="preserve"> a </w:t>
      </w:r>
      <w:r w:rsidRPr="008D2DAE">
        <w:t>každé hnutí, rozplánované doslova na minutu,</w:t>
      </w:r>
      <w:r w:rsidR="00AE751F" w:rsidRPr="008D2DAE">
        <w:t xml:space="preserve"> a s </w:t>
      </w:r>
      <w:r w:rsidRPr="008D2DAE">
        <w:t>ní schémata ukazující, kde má každý stát při ceremoniálech, kde bude spát, jakých setkání se účastní,</w:t>
      </w:r>
      <w:r w:rsidR="00AE751F" w:rsidRPr="008D2DAE">
        <w:t xml:space="preserve"> a </w:t>
      </w:r>
      <w:r w:rsidRPr="008D2DAE">
        <w:t>další životně důležité informace. Jediným bezpečným postupem je otrocká poslušnost, třebaže podrobuje zkoušce síly člověka</w:t>
      </w:r>
      <w:r w:rsidR="00AE751F" w:rsidRPr="008D2DAE">
        <w:t xml:space="preserve"> a </w:t>
      </w:r>
      <w:r w:rsidRPr="008D2DAE">
        <w:t>někdy jeho duševní zdraví. Když jsem byl poradcem prezidenta</w:t>
      </w:r>
      <w:r w:rsidR="00AE751F" w:rsidRPr="008D2DAE">
        <w:t xml:space="preserve"> a </w:t>
      </w:r>
      <w:r w:rsidRPr="008D2DAE">
        <w:t>měl tedy postavení, které je navzdory moci</w:t>
      </w:r>
      <w:r w:rsidR="00AE751F" w:rsidRPr="008D2DAE">
        <w:t xml:space="preserve"> s </w:t>
      </w:r>
      <w:r w:rsidRPr="008D2DAE">
        <w:t>ním spojené</w:t>
      </w:r>
      <w:r w:rsidR="00AE751F" w:rsidRPr="008D2DAE">
        <w:t xml:space="preserve"> z </w:t>
      </w:r>
      <w:r w:rsidRPr="008D2DAE">
        <w:t>protokolárního hlediska nízké, seděl jsem daleko</w:t>
      </w:r>
      <w:r w:rsidR="00AE751F" w:rsidRPr="008D2DAE">
        <w:t xml:space="preserve"> a </w:t>
      </w:r>
      <w:r w:rsidRPr="008D2DAE">
        <w:t>dolního konce stolu; mnoho času jsem trávil odhadováním vzdálenosti, jež mne dělila od osoby prezidenta,</w:t>
      </w:r>
      <w:r w:rsidR="00AE751F" w:rsidRPr="008D2DAE">
        <w:t xml:space="preserve"> a </w:t>
      </w:r>
      <w:r w:rsidRPr="008D2DAE">
        <w:t>zvažováním, jaké mám šance dostat se do svého vozu předtím, než odjede prezidentská limuzína. Na nádherné oficiální večeři</w:t>
      </w:r>
      <w:r w:rsidR="00AE751F" w:rsidRPr="008D2DAE">
        <w:t xml:space="preserve"> v </w:t>
      </w:r>
      <w:r w:rsidRPr="008D2DAE">
        <w:t xml:space="preserve">obrovském jídelním sále madridského královského paláce řekla jedna elegantní španělská dáma sedící vedle mne: </w:t>
      </w:r>
      <w:r w:rsidR="00AE751F" w:rsidRPr="008D2DAE">
        <w:t>„</w:t>
      </w:r>
      <w:r w:rsidRPr="008D2DAE">
        <w:t>Dala bych všechno, abych se dověděla, co si tak skvělý muž jako vy myslí.</w:t>
      </w:r>
      <w:r w:rsidR="00AE751F" w:rsidRPr="008D2DAE">
        <w:t>“</w:t>
      </w:r>
      <w:r w:rsidRPr="008D2DAE">
        <w:t xml:space="preserve"> Když jsem odpověděl: </w:t>
      </w:r>
      <w:r w:rsidR="00AE751F" w:rsidRPr="008D2DAE">
        <w:t>„</w:t>
      </w:r>
      <w:r w:rsidRPr="008D2DAE">
        <w:t>Na rovinu, skoro propadám panice, že zmeškám naši autokolonu,</w:t>
      </w:r>
      <w:r w:rsidR="00AE751F" w:rsidRPr="008D2DAE">
        <w:t>“</w:t>
      </w:r>
      <w:r w:rsidRPr="008D2DAE">
        <w:t xml:space="preserve"> musela si určitě klást otázku, jak je to</w:t>
      </w:r>
      <w:r w:rsidR="00AE751F" w:rsidRPr="008D2DAE">
        <w:t xml:space="preserve"> s </w:t>
      </w:r>
      <w:r w:rsidRPr="008D2DAE">
        <w:t>emocionální stabilitou členů americké administrativy dělajících důležitá politická rozhodnutí.</w:t>
      </w:r>
    </w:p>
    <w:p w:rsidR="00AE751F" w:rsidRPr="008D2DAE" w:rsidRDefault="000151F1" w:rsidP="00BF453C">
      <w:pPr>
        <w:pStyle w:val="Textodsazen"/>
      </w:pPr>
      <w:r w:rsidRPr="008D2DAE">
        <w:t>Prezidentova cesta do Evropy byla mým prvním seznámením</w:t>
      </w:r>
      <w:r w:rsidR="00AE751F" w:rsidRPr="008D2DAE">
        <w:t xml:space="preserve"> s </w:t>
      </w:r>
      <w:r w:rsidRPr="008D2DAE">
        <w:t xml:space="preserve">těmito </w:t>
      </w:r>
      <w:r w:rsidRPr="008D2DAE">
        <w:lastRenderedPageBreak/>
        <w:t>rituály</w:t>
      </w:r>
      <w:r w:rsidR="00AE751F" w:rsidRPr="008D2DAE">
        <w:t xml:space="preserve"> a s </w:t>
      </w:r>
      <w:r w:rsidRPr="008D2DAE">
        <w:t>kašpařinami členů přípravného týmu, což byli perfektně ostříhaní, výkonní</w:t>
      </w:r>
      <w:r w:rsidR="00AE751F" w:rsidRPr="008D2DAE">
        <w:t xml:space="preserve"> a </w:t>
      </w:r>
      <w:r w:rsidRPr="008D2DAE">
        <w:t>disciplinovaní jednotlivci, které si Haldeman hrdě vybíral</w:t>
      </w:r>
      <w:r w:rsidR="00AE751F" w:rsidRPr="008D2DAE">
        <w:t xml:space="preserve"> z </w:t>
      </w:r>
      <w:r w:rsidRPr="008D2DAE">
        <w:t>různých reklamních agentur</w:t>
      </w:r>
      <w:r w:rsidR="00AE751F" w:rsidRPr="008D2DAE">
        <w:t xml:space="preserve"> a z </w:t>
      </w:r>
      <w:r w:rsidRPr="008D2DAE">
        <w:t>řad nižších podnikových vedoucích. Někteří pracovali</w:t>
      </w:r>
      <w:r w:rsidR="00AE751F" w:rsidRPr="008D2DAE">
        <w:t xml:space="preserve"> v </w:t>
      </w:r>
      <w:r w:rsidRPr="008D2DAE">
        <w:t>přípravném týmu na plný úvazek, jiní byli dobrovolníci, jejichž hlavním zaměstnáním byla práce</w:t>
      </w:r>
      <w:r w:rsidR="00AE751F" w:rsidRPr="008D2DAE">
        <w:t xml:space="preserve"> v </w:t>
      </w:r>
      <w:r w:rsidRPr="008D2DAE">
        <w:t>soukromém sektoru. Co jim scházelo na ideálech</w:t>
      </w:r>
      <w:r w:rsidR="00AE751F" w:rsidRPr="008D2DAE">
        <w:t xml:space="preserve"> a </w:t>
      </w:r>
      <w:r w:rsidRPr="008D2DAE">
        <w:t>průpravě, to doháněli pílí. Později se jasně ukázalo, jak malou odpovědnost cítili tito lidé bez minulosti za to, co se bude dít</w:t>
      </w:r>
      <w:r w:rsidR="00AE751F" w:rsidRPr="008D2DAE">
        <w:t xml:space="preserve"> v </w:t>
      </w:r>
      <w:r w:rsidRPr="008D2DAE">
        <w:t>budoucnosti. Ti, kdo hledí jen na svůj osobní postup, nemají žádné zábrany, když je ohrožena jejich kariéra. Během aféry Watergate byl výsledkem toho nijak nepovznášející pohled na rvačku</w:t>
      </w:r>
      <w:r w:rsidR="00AE751F" w:rsidRPr="008D2DAE">
        <w:t xml:space="preserve"> o </w:t>
      </w:r>
      <w:r w:rsidRPr="008D2DAE">
        <w:t>záchranné čluny, přičemž každý</w:t>
      </w:r>
      <w:r w:rsidR="00AE751F" w:rsidRPr="008D2DAE">
        <w:t xml:space="preserve"> z </w:t>
      </w:r>
      <w:r w:rsidRPr="008D2DAE">
        <w:t>těchto malých césarů se snažil zachránit t</w:t>
      </w:r>
      <w:r w:rsidR="00731D33" w:rsidRPr="008D2DAE">
        <w:t>í</w:t>
      </w:r>
      <w:r w:rsidRPr="008D2DAE">
        <w:t>m, že své pokrevní bratry házel přes palubu.</w:t>
      </w:r>
    </w:p>
    <w:p w:rsidR="00AE751F" w:rsidRPr="008D2DAE" w:rsidRDefault="000151F1" w:rsidP="00BF453C">
      <w:pPr>
        <w:pStyle w:val="Textodsazen"/>
      </w:pPr>
      <w:r w:rsidRPr="008D2DAE">
        <w:t>Nicméně</w:t>
      </w:r>
      <w:r w:rsidR="00AE751F" w:rsidRPr="008D2DAE">
        <w:t xml:space="preserve"> v </w:t>
      </w:r>
      <w:r w:rsidRPr="008D2DAE">
        <w:t xml:space="preserve">roce 1969 bylo </w:t>
      </w:r>
      <w:r w:rsidR="00A40297" w:rsidRPr="008D2DAE">
        <w:t>Watergate</w:t>
      </w:r>
      <w:r w:rsidRPr="008D2DAE">
        <w:t xml:space="preserve"> nekonečně daleko. Členové přípravného týmu po zkušenostech</w:t>
      </w:r>
      <w:r w:rsidR="00AE751F" w:rsidRPr="008D2DAE">
        <w:t xml:space="preserve"> z </w:t>
      </w:r>
      <w:r w:rsidRPr="008D2DAE">
        <w:t>politických kampa</w:t>
      </w:r>
      <w:r w:rsidR="00590EA5" w:rsidRPr="008D2DAE">
        <w:t xml:space="preserve">ní </w:t>
      </w:r>
      <w:r w:rsidRPr="008D2DAE">
        <w:t>ost</w:t>
      </w:r>
      <w:r w:rsidR="0010769D" w:rsidRPr="008D2DAE">
        <w:t>rých</w:t>
      </w:r>
      <w:r w:rsidRPr="008D2DAE">
        <w:t xml:space="preserve"> jako břitva byli </w:t>
      </w:r>
      <w:r w:rsidR="00083670" w:rsidRPr="008D2DAE">
        <w:t>na</w:t>
      </w:r>
      <w:r w:rsidRPr="008D2DAE">
        <w:t xml:space="preserve"> vrcholu své</w:t>
      </w:r>
      <w:r w:rsidR="00652273" w:rsidRPr="008D2DAE">
        <w:t xml:space="preserve"> </w:t>
      </w:r>
      <w:r w:rsidRPr="008D2DAE">
        <w:t>sebedůvěry. Vtloukli jim do hlavy, že mají závazky jenom</w:t>
      </w:r>
      <w:r w:rsidR="00AE751F" w:rsidRPr="008D2DAE">
        <w:t xml:space="preserve"> k </w:t>
      </w:r>
      <w:r w:rsidRPr="008D2DAE">
        <w:t>prezidentovi. Protože během kampaně potkává prezidentský kandidát na každé zastávce jiné hostitele, nepovažovali za součást své práce zabývat se pocity těchto nahraditelných cizinců. Měli jedinou odpovědnost: zajistit, aby pro Nixona, který nesměl nikdy čelit neočekávaným mimořádným událostem, jež tak nenáviděl, všechno běželo jako po másle.</w:t>
      </w:r>
      <w:r w:rsidR="00AE751F" w:rsidRPr="008D2DAE">
        <w:t xml:space="preserve"> A </w:t>
      </w:r>
      <w:r w:rsidRPr="008D2DAE">
        <w:t xml:space="preserve">bylo na nich, aby zajistili prodloužené odpočinkové pauzy </w:t>
      </w:r>
      <w:r w:rsidR="00A76BE3" w:rsidRPr="008D2DAE">
        <w:t>–</w:t>
      </w:r>
      <w:r w:rsidRPr="008D2DAE">
        <w:t xml:space="preserve"> prezentované</w:t>
      </w:r>
      <w:r w:rsidR="00AE751F" w:rsidRPr="008D2DAE">
        <w:t xml:space="preserve"> v </w:t>
      </w:r>
      <w:r w:rsidRPr="008D2DAE">
        <w:t xml:space="preserve">prohlášeních pro tisk jako </w:t>
      </w:r>
      <w:r w:rsidR="00AE751F" w:rsidRPr="008D2DAE">
        <w:t>„</w:t>
      </w:r>
      <w:r w:rsidRPr="008D2DAE">
        <w:t>porady štábu</w:t>
      </w:r>
      <w:r w:rsidR="00AE751F" w:rsidRPr="008D2DAE">
        <w:t>“</w:t>
      </w:r>
      <w:r w:rsidRPr="008D2DAE">
        <w:t xml:space="preserve"> </w:t>
      </w:r>
      <w:r w:rsidR="00A76BE3" w:rsidRPr="008D2DAE">
        <w:t>–</w:t>
      </w:r>
      <w:r w:rsidRPr="008D2DAE">
        <w:t>, které Nixon potřeboval, aby se připravil na důležitá osobní setkání. Přípravný tým si především kladl za povinnost zajistit, že ostatní budou Nixona vnímal</w:t>
      </w:r>
      <w:r w:rsidR="00AE751F" w:rsidRPr="008D2DAE">
        <w:t xml:space="preserve"> v </w:t>
      </w:r>
      <w:r w:rsidRPr="008D2DAE">
        <w:t>tom nejlepším světle. To občas vedlo</w:t>
      </w:r>
      <w:r w:rsidR="00AE751F" w:rsidRPr="008D2DAE">
        <w:t xml:space="preserve"> k </w:t>
      </w:r>
      <w:r w:rsidRPr="008D2DAE">
        <w:t>absurdnostem.</w:t>
      </w:r>
      <w:r w:rsidR="00AE751F" w:rsidRPr="008D2DAE">
        <w:t xml:space="preserve"> V </w:t>
      </w:r>
      <w:r w:rsidRPr="008D2DAE">
        <w:t>roce 1972 na státní návštěvě Kanady se jeden člen přípravného týmu rozhodl, že tmavě zbarvené zařízení ottawské kanceláře Pierra Trudeaua nepůjde Nixonovi</w:t>
      </w:r>
      <w:r w:rsidR="00AE751F" w:rsidRPr="008D2DAE">
        <w:t xml:space="preserve"> v </w:t>
      </w:r>
      <w:r w:rsidRPr="008D2DAE">
        <w:t>televizi</w:t>
      </w:r>
      <w:r w:rsidR="00AE751F" w:rsidRPr="008D2DAE">
        <w:t xml:space="preserve"> k </w:t>
      </w:r>
      <w:r w:rsidRPr="008D2DAE">
        <w:t>pleti,</w:t>
      </w:r>
      <w:r w:rsidR="00AE751F" w:rsidRPr="008D2DAE">
        <w:t xml:space="preserve"> a </w:t>
      </w:r>
      <w:r w:rsidRPr="008D2DAE">
        <w:t>vzal na sebe úkol zařídit tuto osobní premiérovu kancelář lenoškami potaženými modrou látkou.</w:t>
      </w:r>
      <w:r w:rsidR="00AE751F" w:rsidRPr="008D2DAE">
        <w:t xml:space="preserve"> V </w:t>
      </w:r>
      <w:r w:rsidRPr="008D2DAE">
        <w:t>posledním okamžiku ho zastavil jeden spolupracovník premiéra Trudeaua, který nemohl uvěřit svým očím</w:t>
      </w:r>
      <w:r w:rsidR="00AE751F" w:rsidRPr="008D2DAE">
        <w:t xml:space="preserve"> a </w:t>
      </w:r>
      <w:r w:rsidRPr="008D2DAE">
        <w:t>byl téměř nepříčetný vzteky.</w:t>
      </w:r>
    </w:p>
    <w:p w:rsidR="00AE751F" w:rsidRPr="008D2DAE" w:rsidRDefault="000151F1" w:rsidP="00BF453C">
      <w:pPr>
        <w:pStyle w:val="Textodsazen"/>
      </w:pPr>
      <w:r w:rsidRPr="008D2DAE">
        <w:t>Prezidentova cesta po Evropě byla prvním setkáním přípravného týmu se světem diplomacie</w:t>
      </w:r>
      <w:r w:rsidR="00AE751F" w:rsidRPr="008D2DAE">
        <w:t xml:space="preserve"> a </w:t>
      </w:r>
      <w:r w:rsidRPr="008D2DAE">
        <w:t>jeho členové řešili své problémy tak, jako kdyby organizovali zastávku během volební kampaně někde</w:t>
      </w:r>
      <w:r w:rsidR="00AE751F" w:rsidRPr="008D2DAE">
        <w:t xml:space="preserve"> v </w:t>
      </w:r>
      <w:r w:rsidRPr="008D2DAE">
        <w:t>Des Moines. Vůbec nevěnovali pozornost našim velvyslancům,</w:t>
      </w:r>
      <w:r w:rsidR="00AE751F" w:rsidRPr="008D2DAE">
        <w:t xml:space="preserve"> z </w:t>
      </w:r>
      <w:r w:rsidRPr="008D2DAE">
        <w:t>nichž mnohým nedůvěřovali jako pohrobkům demokratické administrativy, kteří však dál zůstávají ve funkci,</w:t>
      </w:r>
      <w:r w:rsidR="00AE751F" w:rsidRPr="008D2DAE">
        <w:t xml:space="preserve"> a </w:t>
      </w:r>
      <w:r w:rsidRPr="008D2DAE">
        <w:t>suverénním vládám, které byly našimi hostiteli, projevovali jen minimální respekt. Když se Ehrlichman snažil určit, kdo bude na seznamu hostů pozvaných do Downing Street č. 10, poslal nám náš velvyslanec</w:t>
      </w:r>
      <w:r w:rsidR="00AE751F" w:rsidRPr="008D2DAE">
        <w:t xml:space="preserve"> v </w:t>
      </w:r>
      <w:r w:rsidRPr="008D2DAE">
        <w:t xml:space="preserve">Británii David Bruce, jenž toho ve své mimořádné diplomatické kariéře viděl příliš mnoho, než aby ho mohla zastrašit nějaká nová administrativa, telegram následujícího znění: </w:t>
      </w:r>
      <w:r w:rsidR="00AE751F" w:rsidRPr="008D2DAE">
        <w:t>„</w:t>
      </w:r>
      <w:r w:rsidRPr="008D2DAE">
        <w:t>Samozřejmě říkat britskému premiérovi, koho si může pozvat do svého vlastního domu na večeři, je absurdita, která nepotřebuje žádné vysvětlování.</w:t>
      </w:r>
      <w:r w:rsidR="00AE751F" w:rsidRPr="008D2DAE">
        <w:t>“ V </w:t>
      </w:r>
      <w:r w:rsidRPr="008D2DAE">
        <w:t xml:space="preserve">Paříži zase členové přípravného týmu kontrolovali rezidenci našeho velvyslance ve Francii při přípravě večeře, kterou měl </w:t>
      </w:r>
      <w:r w:rsidRPr="008D2DAE">
        <w:lastRenderedPageBreak/>
        <w:t>prezident podávat na počest de Gaulla,</w:t>
      </w:r>
      <w:r w:rsidR="00AE751F" w:rsidRPr="008D2DAE">
        <w:t xml:space="preserve"> a </w:t>
      </w:r>
      <w:r w:rsidRPr="008D2DAE">
        <w:t>zase zavdali příčinu ke zvýšení krevního tlaku. Všimli si totiž několika fotografií Johna Kennedyho. Bylo nutné zvláštní povolení</w:t>
      </w:r>
      <w:r w:rsidR="00AE751F" w:rsidRPr="008D2DAE">
        <w:t xml:space="preserve"> z </w:t>
      </w:r>
      <w:r w:rsidRPr="008D2DAE">
        <w:t xml:space="preserve">vysokých míst, aby velvyslanec Sargent Shriver </w:t>
      </w:r>
      <w:r w:rsidR="00A76BE3" w:rsidRPr="008D2DAE">
        <w:t>–</w:t>
      </w:r>
      <w:r w:rsidRPr="008D2DAE">
        <w:t xml:space="preserve"> který si vzal za ženu Eunice, sestru prezidenta Kennedyho </w:t>
      </w:r>
      <w:r w:rsidR="00A76BE3" w:rsidRPr="008D2DAE">
        <w:t>–</w:t>
      </w:r>
      <w:r w:rsidRPr="008D2DAE">
        <w:t xml:space="preserve"> směl nechat obrázky svého švagra vystavené. Odhlédnem</w:t>
      </w:r>
      <w:r w:rsidR="00AE751F" w:rsidRPr="008D2DAE">
        <w:t>e-l</w:t>
      </w:r>
      <w:r w:rsidRPr="008D2DAE">
        <w:t>i však od těchto nehorázností, pak si přípravný tým vedl dobře</w:t>
      </w:r>
      <w:r w:rsidR="00AE751F" w:rsidRPr="008D2DAE">
        <w:t xml:space="preserve"> v </w:t>
      </w:r>
      <w:r w:rsidRPr="008D2DAE">
        <w:t xml:space="preserve">logistické oblasti </w:t>
      </w:r>
      <w:r w:rsidR="00A76BE3" w:rsidRPr="008D2DAE">
        <w:t>–</w:t>
      </w:r>
      <w:r w:rsidRPr="008D2DAE">
        <w:t xml:space="preserve"> sedm zastávek během sedmi dní bez jakéhokoli zádrhele </w:t>
      </w:r>
      <w:r w:rsidR="00A76BE3" w:rsidRPr="008D2DAE">
        <w:t>–</w:t>
      </w:r>
      <w:r w:rsidRPr="008D2DAE">
        <w:t>,</w:t>
      </w:r>
      <w:r w:rsidR="00AE751F" w:rsidRPr="008D2DAE">
        <w:t xml:space="preserve"> v </w:t>
      </w:r>
      <w:r w:rsidRPr="008D2DAE">
        <w:t>pozoruhodně dobře naplánovaném podniku vše klapalo jako hodinky.</w:t>
      </w:r>
    </w:p>
    <w:p w:rsidR="00AE751F" w:rsidRPr="008D2DAE" w:rsidRDefault="000151F1" w:rsidP="00BF453C">
      <w:pPr>
        <w:pStyle w:val="Textodsazen"/>
      </w:pPr>
      <w:r w:rsidRPr="008D2DAE">
        <w:t xml:space="preserve">Jakmile se Nixon octl na palubě </w:t>
      </w:r>
      <w:r w:rsidRPr="008D2DAE">
        <w:rPr>
          <w:rStyle w:val="Slovo-kurzva"/>
        </w:rPr>
        <w:t>Air Force One,</w:t>
      </w:r>
      <w:r w:rsidRPr="008D2DAE">
        <w:t xml:space="preserve"> začal pilně studovat informační materiály, jež byly mimořádné svým rozsahem</w:t>
      </w:r>
      <w:r w:rsidR="00AE751F" w:rsidRPr="008D2DAE">
        <w:t xml:space="preserve"> i </w:t>
      </w:r>
      <w:r w:rsidRPr="008D2DAE">
        <w:t>detailností. Proslovy byly již přirozeně zkoncipované. Žádný prezident, ať předstírá cokoli, nemá čas psát si vlastní řeči. Nixonovy zahraničněpolitické proslovy vznikaly vždy stejným způsobem: jejich detailní rámec připravil pod mým dohledem personál Rady pro otázky národní bezpečnosti, který Nixon prošel</w:t>
      </w:r>
      <w:r w:rsidR="00AE751F" w:rsidRPr="008D2DAE">
        <w:t xml:space="preserve"> a </w:t>
      </w:r>
      <w:r w:rsidRPr="008D2DAE">
        <w:t>případně trochu pozměnil. Pak jej předal člověku, který měl za úkol psát jeho proslovy. Když ho čekal životně důležitý projev, mohl náš koncept výrazně přepsat, zvláště na začátku</w:t>
      </w:r>
      <w:r w:rsidR="00AE751F" w:rsidRPr="008D2DAE">
        <w:t xml:space="preserve"> a </w:t>
      </w:r>
      <w:r w:rsidRPr="008D2DAE">
        <w:t>na konci, se zvláštním ohledem na nějaké politické implikace. Pokud se domníval, že budu souhl</w:t>
      </w:r>
      <w:r w:rsidR="00652273" w:rsidRPr="008D2DAE">
        <w:t>a</w:t>
      </w:r>
      <w:r w:rsidRPr="008D2DAE">
        <w:t>sil</w:t>
      </w:r>
      <w:r w:rsidR="00AE751F" w:rsidRPr="008D2DAE">
        <w:t xml:space="preserve"> s </w:t>
      </w:r>
      <w:r w:rsidRPr="008D2DAE">
        <w:t xml:space="preserve">jeho změnami, směl jsem vidět definitivní verzi </w:t>
      </w:r>
      <w:r w:rsidR="00652273" w:rsidRPr="008D2DAE">
        <w:t>t</w:t>
      </w:r>
      <w:r w:rsidRPr="008D2DAE">
        <w:t>extu, jinak ovšem ne. N</w:t>
      </w:r>
      <w:r w:rsidR="00652273" w:rsidRPr="008D2DAE">
        <w:t>a</w:t>
      </w:r>
      <w:r w:rsidRPr="008D2DAE">
        <w:t xml:space="preserve"> rychle</w:t>
      </w:r>
      <w:r w:rsidR="00652273" w:rsidRPr="008D2DAE">
        <w:t xml:space="preserve"> </w:t>
      </w:r>
      <w:r w:rsidRPr="008D2DAE">
        <w:t>pokračující zahraniční cest</w:t>
      </w:r>
      <w:r w:rsidR="00652273" w:rsidRPr="008D2DAE">
        <w:t>ě</w:t>
      </w:r>
      <w:r w:rsidRPr="008D2DAE">
        <w:t>, jako byla ta, jíž jsme se účastnili, by nebyl čas na intenzivní pilování projevů</w:t>
      </w:r>
      <w:r w:rsidR="00AE751F" w:rsidRPr="008D2DAE">
        <w:t xml:space="preserve"> a </w:t>
      </w:r>
      <w:r w:rsidRPr="008D2DAE">
        <w:t>ti, kdo by psali prezidentovy proslovy, by se začali projevovat nezávisle.</w:t>
      </w:r>
    </w:p>
    <w:p w:rsidR="00AE751F" w:rsidRPr="008D2DAE" w:rsidRDefault="000151F1" w:rsidP="00BF453C">
      <w:pPr>
        <w:pStyle w:val="Textodsazen"/>
      </w:pPr>
      <w:r w:rsidRPr="008D2DAE">
        <w:t>Výběr pisatele prezidentovy řeči vždy určuje její tón</w:t>
      </w:r>
      <w:r w:rsidR="00AE751F" w:rsidRPr="008D2DAE">
        <w:t xml:space="preserve"> a </w:t>
      </w:r>
      <w:r w:rsidRPr="008D2DAE">
        <w:t>nezřídka</w:t>
      </w:r>
      <w:r w:rsidR="00AE751F" w:rsidRPr="008D2DAE">
        <w:t xml:space="preserve"> i </w:t>
      </w:r>
      <w:r w:rsidRPr="008D2DAE">
        <w:t>její podstatu. Podle běžné představy jsou tito lidé pasivními nástroji, které poslušně převádějí do elegantní prózy politické myšlenky svých nadřízených. Opak je pravdou, neboť velká většina</w:t>
      </w:r>
      <w:r w:rsidR="00AE751F" w:rsidRPr="008D2DAE">
        <w:t xml:space="preserve"> z </w:t>
      </w:r>
      <w:r w:rsidRPr="008D2DAE">
        <w:t>nich jsou také političtí činitelé,</w:t>
      </w:r>
      <w:r w:rsidR="00AE751F" w:rsidRPr="008D2DAE">
        <w:t xml:space="preserve"> a </w:t>
      </w:r>
      <w:r w:rsidRPr="008D2DAE">
        <w:t>to frustrovaní, kteří se snaží využít své privilegované pozice</w:t>
      </w:r>
      <w:r w:rsidR="00AE751F" w:rsidRPr="008D2DAE">
        <w:t xml:space="preserve"> k </w:t>
      </w:r>
      <w:r w:rsidRPr="008D2DAE">
        <w:t>prezentování svých vlastních myšlenek. Jsou si dobře vědomi, že byrokracie může nějakou prezidentovu větu chápat jako povolení,</w:t>
      </w:r>
      <w:r w:rsidR="00AE751F" w:rsidRPr="008D2DAE">
        <w:t xml:space="preserve"> a </w:t>
      </w:r>
      <w:r w:rsidRPr="008D2DAE">
        <w:t>snaží se proto monopolizovat finální přípravu projevů</w:t>
      </w:r>
      <w:r w:rsidR="00AE751F" w:rsidRPr="008D2DAE">
        <w:t xml:space="preserve"> a </w:t>
      </w:r>
      <w:r w:rsidRPr="008D2DAE">
        <w:t>své úsilí ospravedlňovat jako boj za duši prezidenta. Ať už jsme se střetávali kvůli čemukoli, docházelo občas mezi mým personálem</w:t>
      </w:r>
      <w:r w:rsidR="00AE751F" w:rsidRPr="008D2DAE">
        <w:t xml:space="preserve"> a </w:t>
      </w:r>
      <w:r w:rsidRPr="008D2DAE">
        <w:t>těmito autory</w:t>
      </w:r>
      <w:r w:rsidR="00AE751F" w:rsidRPr="008D2DAE">
        <w:t xml:space="preserve"> k </w:t>
      </w:r>
      <w:r w:rsidRPr="008D2DAE">
        <w:t>ostrým názorovým výměnám, když jsme viděli mutace, které zplodili.</w:t>
      </w:r>
    </w:p>
    <w:p w:rsidR="00AE751F" w:rsidRPr="008D2DAE" w:rsidRDefault="000151F1" w:rsidP="00BF453C">
      <w:pPr>
        <w:pStyle w:val="Textodsazen"/>
      </w:pPr>
      <w:r w:rsidRPr="008D2DAE">
        <w:t xml:space="preserve">Nixon měl tým neobvykle talentovaných pisatelů se širokým záběrem; specializace byla dovedena do takového bodu, že pro každou </w:t>
      </w:r>
      <w:r w:rsidR="000413F5" w:rsidRPr="008D2DAE">
        <w:t>stran</w:t>
      </w:r>
      <w:r w:rsidRPr="008D2DAE">
        <w:t>u, na kterou chtěl Nixon zahrát, existoval nějaký autor. Na této cestě, kde spolupráce fungovala dobře, byl hlavním pisatelem prezidentových proslovů Bil</w:t>
      </w:r>
      <w:r w:rsidR="00652273" w:rsidRPr="008D2DAE">
        <w:t>l</w:t>
      </w:r>
      <w:r w:rsidRPr="008D2DAE">
        <w:t xml:space="preserve"> Saf</w:t>
      </w:r>
      <w:r w:rsidR="00652273" w:rsidRPr="008D2DAE">
        <w:t>i</w:t>
      </w:r>
      <w:r w:rsidRPr="008D2DAE">
        <w:t>re, občas vtipný, pružný, se skvělým smyslem pro public relations</w:t>
      </w:r>
      <w:r w:rsidR="00AE751F" w:rsidRPr="008D2DAE">
        <w:t xml:space="preserve"> a </w:t>
      </w:r>
      <w:r w:rsidRPr="008D2DAE">
        <w:t>se schopností změnit větu</w:t>
      </w:r>
      <w:r w:rsidR="00AE751F" w:rsidRPr="008D2DAE">
        <w:t xml:space="preserve"> s </w:t>
      </w:r>
      <w:r w:rsidRPr="008D2DAE">
        <w:t>někdy nejasným obsahem</w:t>
      </w:r>
      <w:r w:rsidR="00AE751F" w:rsidRPr="008D2DAE">
        <w:t xml:space="preserve"> v </w:t>
      </w:r>
      <w:r w:rsidRPr="008D2DAE">
        <w:t>chytrou aliteraci.</w:t>
      </w:r>
      <w:r w:rsidR="00AE751F" w:rsidRPr="008D2DAE">
        <w:t xml:space="preserve"> U </w:t>
      </w:r>
      <w:r w:rsidRPr="008D2DAE">
        <w:t xml:space="preserve">Safirea byla nejmenší pravděpodobnost, že bude vsouvat do prezidentova proslovu vlastní podstatné glosy, ale jeho styl byl tak osobitý, že ho Nixon jen zřídka používal při příležitostech, kdy chtěl silně zaujmout svým proslovem. Ray Price byl doyenem pisatelů prezidentových projevů. Moudrý, objektivní, lehce liberální </w:t>
      </w:r>
      <w:r w:rsidRPr="008D2DAE">
        <w:lastRenderedPageBreak/>
        <w:t>Price byl využíván tehdy, když prezident hodlal přednést ušlechtilou, poněkud filosofickou</w:t>
      </w:r>
      <w:r w:rsidR="00AE751F" w:rsidRPr="008D2DAE">
        <w:t xml:space="preserve"> a </w:t>
      </w:r>
      <w:r w:rsidRPr="008D2DAE">
        <w:t>nadstranickou řeč. Patrick Buchanan byl domácí konzervativec, který</w:t>
      </w:r>
      <w:r w:rsidR="00AE751F" w:rsidRPr="008D2DAE">
        <w:t xml:space="preserve"> s </w:t>
      </w:r>
      <w:r w:rsidRPr="008D2DAE">
        <w:t>velkou ostražitostí sledoval ty, jež podezíral, že odvracejí prezidenta od jeho přirozené pravicové orientace. Zastával skálopevný názor, že kamarila intelektuálů zamlžuje panensky čistou kvalitu prezidentovy filosofie. Nebyl ochoten přijmout, že je</w:t>
      </w:r>
      <w:r w:rsidR="00AE751F" w:rsidRPr="008D2DAE">
        <w:t xml:space="preserve"> v </w:t>
      </w:r>
      <w:r w:rsidRPr="008D2DAE">
        <w:t>povaze našeho šéfa mít mnoho tváří</w:t>
      </w:r>
      <w:r w:rsidR="00AE751F" w:rsidRPr="008D2DAE">
        <w:t xml:space="preserve"> a </w:t>
      </w:r>
      <w:r w:rsidRPr="008D2DAE">
        <w:t>ukazovat se různým lidem</w:t>
      </w:r>
      <w:r w:rsidR="00AE751F" w:rsidRPr="008D2DAE">
        <w:t xml:space="preserve"> v </w:t>
      </w:r>
      <w:r w:rsidRPr="008D2DAE">
        <w:t xml:space="preserve">různém světle. Zahraničněpolitické projevy psal pro Nixona jen zřídka </w:t>
      </w:r>
      <w:r w:rsidR="00A76BE3" w:rsidRPr="008D2DAE">
        <w:t>–</w:t>
      </w:r>
      <w:r w:rsidRPr="008D2DAE">
        <w:t xml:space="preserve"> dokážu si vzpomenout jen na projev</w:t>
      </w:r>
      <w:r w:rsidR="00AE751F" w:rsidRPr="008D2DAE">
        <w:t xml:space="preserve"> o </w:t>
      </w:r>
      <w:r w:rsidRPr="008D2DAE">
        <w:t>Kambodži.</w:t>
      </w:r>
    </w:p>
    <w:p w:rsidR="00AE751F" w:rsidRPr="008D2DAE" w:rsidRDefault="000151F1" w:rsidP="00BF453C">
      <w:pPr>
        <w:pStyle w:val="Textodsazen"/>
      </w:pPr>
      <w:r w:rsidRPr="008D2DAE">
        <w:t>Kromě svazku proslovů měl Nixon</w:t>
      </w:r>
      <w:r w:rsidR="00AE751F" w:rsidRPr="008D2DAE">
        <w:t xml:space="preserve"> i </w:t>
      </w:r>
      <w:r w:rsidRPr="008D2DAE">
        <w:t>množství objemných informačních materiálů, které pro něho připravily můj tým</w:t>
      </w:r>
      <w:r w:rsidR="00AE751F" w:rsidRPr="008D2DAE">
        <w:t xml:space="preserve"> a </w:t>
      </w:r>
      <w:r w:rsidRPr="008D2DAE">
        <w:t>ministerstvo zahraničí. Zahrnovaly celkovou koncepci, vysvětlující naše cíle, strategii, jak jich dosáhnout,</w:t>
      </w:r>
      <w:r w:rsidR="00AE751F" w:rsidRPr="008D2DAE">
        <w:t xml:space="preserve"> a </w:t>
      </w:r>
      <w:r w:rsidRPr="008D2DAE">
        <w:t>jejich vztah</w:t>
      </w:r>
      <w:r w:rsidR="00AE751F" w:rsidRPr="008D2DAE">
        <w:t xml:space="preserve"> k </w:t>
      </w:r>
      <w:r w:rsidRPr="008D2DAE">
        <w:t>naší celkové zahraniční politice.</w:t>
      </w:r>
      <w:r w:rsidR="00AE751F" w:rsidRPr="008D2DAE">
        <w:t xml:space="preserve"> U </w:t>
      </w:r>
      <w:r w:rsidRPr="008D2DAE">
        <w:t>každé země byl navíc seznam možných diskusních bodů</w:t>
      </w:r>
      <w:r w:rsidR="00AE751F" w:rsidRPr="008D2DAE">
        <w:t xml:space="preserve"> s </w:t>
      </w:r>
      <w:r w:rsidRPr="008D2DAE">
        <w:t>rozborem otázek, na které zřejmě přijde řeč,</w:t>
      </w:r>
      <w:r w:rsidR="00AE751F" w:rsidRPr="008D2DAE">
        <w:t xml:space="preserve"> a </w:t>
      </w:r>
      <w:r w:rsidRPr="008D2DAE">
        <w:t>životopisy politiků,</w:t>
      </w:r>
      <w:r w:rsidR="00AE751F" w:rsidRPr="008D2DAE">
        <w:t xml:space="preserve"> s </w:t>
      </w:r>
      <w:r w:rsidRPr="008D2DAE">
        <w:t>nimiž se Nixon setká.</w:t>
      </w:r>
      <w:r w:rsidR="00AE751F" w:rsidRPr="008D2DAE">
        <w:t xml:space="preserve"> S </w:t>
      </w:r>
      <w:r w:rsidRPr="008D2DAE">
        <w:t>ohledem na fakt, že si prezident nikdy při takovýchto příležitostech nepřál žádná nečekaná překvapení, měly diskusní body za cíl změnit jednání</w:t>
      </w:r>
      <w:r w:rsidR="00AE751F" w:rsidRPr="008D2DAE">
        <w:t xml:space="preserve"> s </w:t>
      </w:r>
      <w:r w:rsidRPr="008D2DAE">
        <w:t>jeho hostiteli do maximální možné míry na rozhovor podle předem daného scénáře. Byly rozděleny do otázek, které jednotlivé hlavy států zřejmě otevřou; uváděly navrhované odpovědi</w:t>
      </w:r>
      <w:r w:rsidR="00AE751F" w:rsidRPr="008D2DAE">
        <w:t xml:space="preserve"> a </w:t>
      </w:r>
      <w:r w:rsidRPr="008D2DAE">
        <w:t>varovaly před citlivými tématy, kterým bylo třeba se vyhnout.</w:t>
      </w:r>
    </w:p>
    <w:p w:rsidR="00AE751F" w:rsidRPr="008D2DAE" w:rsidRDefault="000151F1" w:rsidP="00BF453C">
      <w:pPr>
        <w:pStyle w:val="Textodsazen"/>
      </w:pPr>
      <w:r w:rsidRPr="008D2DAE">
        <w:t>Už jsem udělal určitou zkušenost</w:t>
      </w:r>
      <w:r w:rsidR="00AE751F" w:rsidRPr="008D2DAE">
        <w:t xml:space="preserve"> s </w:t>
      </w:r>
      <w:r w:rsidRPr="008D2DAE">
        <w:t>tím, jakou důležitost má pro Nixona tato příprava. Setkání</w:t>
      </w:r>
      <w:r w:rsidR="00AE751F" w:rsidRPr="008D2DAE">
        <w:t xml:space="preserve"> s </w:t>
      </w:r>
      <w:r w:rsidRPr="008D2DAE">
        <w:t>jakoukoli novou osobou naplňovalo Nixona nedefinovatelnou hrůzou. Děsil se toho, že bude konfrontován</w:t>
      </w:r>
      <w:r w:rsidR="00AE751F" w:rsidRPr="008D2DAE">
        <w:t xml:space="preserve"> s </w:t>
      </w:r>
      <w:r w:rsidRPr="008D2DAE">
        <w:t>nějakou neočekávanou otázkou,</w:t>
      </w:r>
      <w:r w:rsidR="00AE751F" w:rsidRPr="008D2DAE">
        <w:t xml:space="preserve"> s </w:t>
      </w:r>
      <w:r w:rsidRPr="008D2DAE">
        <w:t>nějakým nepředvídaným problémem nebo</w:t>
      </w:r>
      <w:r w:rsidR="00AE751F" w:rsidRPr="008D2DAE">
        <w:t xml:space="preserve"> s </w:t>
      </w:r>
      <w:r w:rsidRPr="008D2DAE">
        <w:t>nějakými argumenty, na které</w:t>
      </w:r>
      <w:r w:rsidR="00652273" w:rsidRPr="008D2DAE">
        <w:t xml:space="preserve"> </w:t>
      </w:r>
      <w:r w:rsidRPr="008D2DAE">
        <w:t>nebude mít připravenu odpověď</w:t>
      </w:r>
      <w:r w:rsidR="00AE751F" w:rsidRPr="008D2DAE">
        <w:t xml:space="preserve"> a </w:t>
      </w:r>
      <w:r w:rsidRPr="008D2DAE">
        <w:t>kvůli nimž by se pak mohlo zdát, že nemá nad událostmi takovou kontrolu, jakou by jeho vlastní image vyžadoval. Očekával tedy informační materiály, které stanovovaly možný směr rozhovoru do nejmenšího detailu. Protože však Nixon současně nehodlal připustit, že potřebuje vedení, učil se</w:t>
      </w:r>
      <w:r w:rsidR="00AE751F" w:rsidRPr="008D2DAE">
        <w:t xml:space="preserve"> s </w:t>
      </w:r>
      <w:r w:rsidRPr="008D2DAE">
        <w:t>mimořádnou disciplínou tato memoranda nazpaměť.</w:t>
      </w:r>
      <w:r w:rsidR="00AE751F" w:rsidRPr="008D2DAE">
        <w:t xml:space="preserve"> A </w:t>
      </w:r>
      <w:r w:rsidRPr="008D2DAE">
        <w:t>aby ukázal, jak dobře si vedl,</w:t>
      </w:r>
      <w:r w:rsidR="00AE751F" w:rsidRPr="008D2DAE">
        <w:t xml:space="preserve"> a </w:t>
      </w:r>
      <w:r w:rsidRPr="008D2DAE">
        <w:t>současně aby mohl rozehrávat své malé hry, které tak miloval, kroužil tak těsně, jak se jen odvážil, kolem témat, jimž se měl podle naší rady vyhnout. Někdy to bylo jen</w:t>
      </w:r>
      <w:r w:rsidR="00AE751F" w:rsidRPr="008D2DAE">
        <w:t xml:space="preserve"> o </w:t>
      </w:r>
      <w:r w:rsidRPr="008D2DAE">
        <w:t>vlásek</w:t>
      </w:r>
      <w:r w:rsidR="00AE751F" w:rsidRPr="008D2DAE">
        <w:t xml:space="preserve"> a </w:t>
      </w:r>
      <w:r w:rsidRPr="008D2DAE">
        <w:t>na jeho poradce šly mrákoty, nikdy se mu však nestalo, že by věc skutečně přehnal.</w:t>
      </w:r>
    </w:p>
    <w:p w:rsidR="00AE751F" w:rsidRPr="008D2DAE" w:rsidRDefault="000151F1" w:rsidP="00BF453C">
      <w:pPr>
        <w:pStyle w:val="Textodsazen"/>
      </w:pPr>
      <w:r w:rsidRPr="008D2DAE">
        <w:t xml:space="preserve">Jak </w:t>
      </w:r>
      <w:r w:rsidRPr="008D2DAE">
        <w:rPr>
          <w:rStyle w:val="Slovo-kurzva"/>
        </w:rPr>
        <w:t>Air Force One</w:t>
      </w:r>
      <w:r w:rsidRPr="008D2DAE">
        <w:t xml:space="preserve"> směřoval</w:t>
      </w:r>
      <w:r w:rsidR="00AE751F" w:rsidRPr="008D2DAE">
        <w:t xml:space="preserve"> k </w:t>
      </w:r>
      <w:r w:rsidRPr="008D2DAE">
        <w:t>Evropě, učil se prezident nejen nazpaměť</w:t>
      </w:r>
      <w:r w:rsidR="00AE751F" w:rsidRPr="008D2DAE">
        <w:t xml:space="preserve"> a </w:t>
      </w:r>
      <w:r w:rsidRPr="008D2DAE">
        <w:t>bod po bodu všechny analýzy, ale zabýval se dlouhým, poněkud upraveným esejem</w:t>
      </w:r>
      <w:r w:rsidR="00AE751F" w:rsidRPr="008D2DAE">
        <w:t xml:space="preserve"> o </w:t>
      </w:r>
      <w:r w:rsidRPr="008D2DAE">
        <w:t>de Gaullovi</w:t>
      </w:r>
      <w:r w:rsidR="00AE751F" w:rsidRPr="008D2DAE">
        <w:t xml:space="preserve"> z </w:t>
      </w:r>
      <w:r w:rsidRPr="008D2DAE">
        <w:t xml:space="preserve">mé knihy </w:t>
      </w:r>
      <w:r w:rsidRPr="008D2DAE">
        <w:rPr>
          <w:rStyle w:val="Slovo-kurzva"/>
        </w:rPr>
        <w:t>The Troubled Partnership</w:t>
      </w:r>
      <w:r w:rsidRPr="008D2DAE">
        <w:t>,</w:t>
      </w:r>
      <w:r w:rsidRPr="008D2DAE">
        <w:rPr>
          <w:rStyle w:val="slopoznmkypodarou"/>
        </w:rPr>
        <w:footnoteReference w:id="2"/>
      </w:r>
      <w:r w:rsidR="00AE751F" w:rsidRPr="008D2DAE">
        <w:t xml:space="preserve"> v </w:t>
      </w:r>
      <w:r w:rsidRPr="008D2DAE">
        <w:t>níž jsem rozebíral problematiku NATO.</w:t>
      </w:r>
    </w:p>
    <w:p w:rsidR="00AE751F" w:rsidRPr="008D2DAE" w:rsidRDefault="000151F1" w:rsidP="00BF453C">
      <w:pPr>
        <w:pStyle w:val="Textodsazen"/>
      </w:pPr>
      <w:r w:rsidRPr="008D2DAE">
        <w:lastRenderedPageBreak/>
        <w:t>Já jsem dychtivě očekával, co přinesou následující dny. Samozřejmě jsem se vracel na kontinent, na kterém jsem se narodil; skutečným důvodem mého zájmu však byly geopolitická realita</w:t>
      </w:r>
      <w:r w:rsidR="00AE751F" w:rsidRPr="008D2DAE">
        <w:t xml:space="preserve"> a </w:t>
      </w:r>
      <w:r w:rsidRPr="008D2DAE">
        <w:t>historické svazky mezi zeměmi sdílejícími podobnou historii, hodnoty</w:t>
      </w:r>
      <w:r w:rsidR="00AE751F" w:rsidRPr="008D2DAE">
        <w:t xml:space="preserve"> a </w:t>
      </w:r>
      <w:r w:rsidRPr="008D2DAE">
        <w:t>instituce.</w:t>
      </w:r>
    </w:p>
    <w:p w:rsidR="00AE751F" w:rsidRPr="008D2DAE" w:rsidRDefault="000151F1" w:rsidP="00BF453C">
      <w:pPr>
        <w:pStyle w:val="Textodsazen"/>
      </w:pPr>
      <w:r w:rsidRPr="008D2DAE">
        <w:t xml:space="preserve">Později jsme byli přesyceni neustálými přivítacími ceremoniály na letištích, když však </w:t>
      </w:r>
      <w:r w:rsidRPr="008D2DAE">
        <w:rPr>
          <w:rStyle w:val="Slovo-kurzva"/>
        </w:rPr>
        <w:t>Air Force One</w:t>
      </w:r>
      <w:r w:rsidRPr="008D2DAE">
        <w:t xml:space="preserve"> přistál po setmění</w:t>
      </w:r>
      <w:r w:rsidR="00AE751F" w:rsidRPr="008D2DAE">
        <w:t xml:space="preserve"> v </w:t>
      </w:r>
      <w:r w:rsidRPr="008D2DAE">
        <w:t>Bruselu, nemohlo být naše vzrušení větší. Jakmile se dveře letounu otevřely, zaplavilo nás světlo</w:t>
      </w:r>
      <w:r w:rsidR="00AE751F" w:rsidRPr="008D2DAE">
        <w:t xml:space="preserve"> z </w:t>
      </w:r>
      <w:r w:rsidRPr="008D2DAE">
        <w:t>reflektorů televizních štábů. Podél nastoupené čestné stráže se táhl rudý koberec. Zdvořilý, jemný belgický král Baudouin stál</w:t>
      </w:r>
      <w:r w:rsidR="00AE751F" w:rsidRPr="008D2DAE">
        <w:t xml:space="preserve"> u </w:t>
      </w:r>
      <w:r w:rsidRPr="008D2DAE">
        <w:t>paty pojízdných schůdků, aby pozdravil prezidenta, jenž vyhlásil ve svém krátkém projevu po příjezdu, že tato jeho cesta zahajuje nové úsilí</w:t>
      </w:r>
      <w:r w:rsidR="00AE751F" w:rsidRPr="008D2DAE">
        <w:t xml:space="preserve"> o </w:t>
      </w:r>
      <w:r w:rsidRPr="008D2DAE">
        <w:t>mír. Citoval Woodrowa Wilsona, který byl vždy jedním</w:t>
      </w:r>
      <w:r w:rsidR="00AE751F" w:rsidRPr="008D2DAE">
        <w:t xml:space="preserve"> z </w:t>
      </w:r>
      <w:r w:rsidRPr="008D2DAE">
        <w:t>jeho hrdinů. Na letišti byli přítomni hodnostáři belgické vlády</w:t>
      </w:r>
      <w:r w:rsidR="00AE751F" w:rsidRPr="008D2DAE">
        <w:t xml:space="preserve"> i </w:t>
      </w:r>
      <w:r w:rsidRPr="008D2DAE">
        <w:t xml:space="preserve">NATO </w:t>
      </w:r>
      <w:r w:rsidR="00A76BE3" w:rsidRPr="008D2DAE">
        <w:t>–</w:t>
      </w:r>
      <w:r w:rsidRPr="008D2DAE">
        <w:t xml:space="preserve"> formálně prezident cestoval do Bruselu, aby se zastavil</w:t>
      </w:r>
      <w:r w:rsidR="00AE751F" w:rsidRPr="008D2DAE">
        <w:t xml:space="preserve"> v </w:t>
      </w:r>
      <w:r w:rsidRPr="008D2DAE">
        <w:t xml:space="preserve">ústředí NATO </w:t>
      </w:r>
      <w:r w:rsidR="00A76BE3" w:rsidRPr="008D2DAE">
        <w:t>–</w:t>
      </w:r>
      <w:r w:rsidRPr="008D2DAE">
        <w:t>, Belgičané si však tento večer vyhradili pro sebe</w:t>
      </w:r>
      <w:r w:rsidR="00AE751F" w:rsidRPr="008D2DAE">
        <w:t xml:space="preserve"> a </w:t>
      </w:r>
      <w:r w:rsidRPr="008D2DAE">
        <w:t>odvezli nás do působivého královského paláce ve středu města. Král Baudouin se po několika zdvořilostech omluvil</w:t>
      </w:r>
      <w:r w:rsidR="00AE751F" w:rsidRPr="008D2DAE">
        <w:t xml:space="preserve"> a s </w:t>
      </w:r>
      <w:r w:rsidRPr="008D2DAE">
        <w:t>prezidentem zůstali jen belgický premiér Gaston Eyskens, ministr zahraničí Pierre Harmel, ministr zahraničí Rogers</w:t>
      </w:r>
      <w:r w:rsidR="00AE751F" w:rsidRPr="008D2DAE">
        <w:t xml:space="preserve"> a </w:t>
      </w:r>
      <w:r w:rsidRPr="008D2DAE">
        <w:t>já. Belgičany má přítomnost mátla; jejich protokol neznal žádnou funkci prezidentského poradce. Má účast také narušovala přesnou početní rovnováhu, tak drahou srdcím diplomatů. Protože nevěděli, jak se mne zbavit, vyřešili věc tím, že si na svou stranu přibrali ještě člena premiérova úřadu.</w:t>
      </w:r>
    </w:p>
    <w:p w:rsidR="00AE751F" w:rsidRPr="008D2DAE" w:rsidRDefault="000151F1" w:rsidP="00BF453C">
      <w:pPr>
        <w:pStyle w:val="Textodsazen"/>
      </w:pPr>
      <w:r w:rsidRPr="008D2DAE">
        <w:t>Belgičtí vládní představitelé nebyli žádnou výjimkou</w:t>
      </w:r>
      <w:r w:rsidR="00AE751F" w:rsidRPr="008D2DAE">
        <w:t xml:space="preserve"> z </w:t>
      </w:r>
      <w:r w:rsidRPr="008D2DAE">
        <w:t>pravidla, že politici všech zemí, které jsme měli navštívit, spatřovali svůj hlavní úkol</w:t>
      </w:r>
      <w:r w:rsidR="00AE751F" w:rsidRPr="008D2DAE">
        <w:t xml:space="preserve"> v </w:t>
      </w:r>
      <w:r w:rsidRPr="008D2DAE">
        <w:t>navázání úzkých osobních vztahů</w:t>
      </w:r>
      <w:r w:rsidR="00AE751F" w:rsidRPr="008D2DAE">
        <w:t xml:space="preserve"> s </w:t>
      </w:r>
      <w:r w:rsidRPr="008D2DAE">
        <w:t>Nixonem,</w:t>
      </w:r>
      <w:r w:rsidR="00AE751F" w:rsidRPr="008D2DAE">
        <w:t xml:space="preserve"> a </w:t>
      </w:r>
      <w:r w:rsidRPr="008D2DAE">
        <w:t>možná pro ně všechny bylo ještě důležitější, aby bylo vidět, že se</w:t>
      </w:r>
      <w:r w:rsidR="00AE751F" w:rsidRPr="008D2DAE">
        <w:t xml:space="preserve"> o </w:t>
      </w:r>
      <w:r w:rsidRPr="008D2DAE">
        <w:t>to snaží. Ať už Nixon tehdy nebo později vzbuzoval ve Spojených státech jakékoli animozity,</w:t>
      </w:r>
      <w:r w:rsidR="00AE751F" w:rsidRPr="008D2DAE">
        <w:t xml:space="preserve"> v </w:t>
      </w:r>
      <w:r w:rsidRPr="008D2DAE">
        <w:t>Evropě bylo přátelství</w:t>
      </w:r>
      <w:r w:rsidR="00AE751F" w:rsidRPr="008D2DAE">
        <w:t xml:space="preserve"> s </w:t>
      </w:r>
      <w:r w:rsidRPr="008D2DAE">
        <w:t>prezidentem USA považováno za politickou hodnotu. Navíc ti, kteří se</w:t>
      </w:r>
      <w:r w:rsidR="00AE751F" w:rsidRPr="008D2DAE">
        <w:t xml:space="preserve"> s </w:t>
      </w:r>
      <w:r w:rsidRPr="008D2DAE">
        <w:t>ním setkali</w:t>
      </w:r>
      <w:r w:rsidR="00AE751F" w:rsidRPr="008D2DAE">
        <w:t xml:space="preserve"> v </w:t>
      </w:r>
      <w:r w:rsidRPr="008D2DAE">
        <w:t>době, kdy nebyl</w:t>
      </w:r>
      <w:r w:rsidR="00AE751F" w:rsidRPr="008D2DAE">
        <w:t xml:space="preserve"> v </w:t>
      </w:r>
      <w:r w:rsidRPr="008D2DAE">
        <w:t>úřadě, si na něj udělali příznivý názor, zvláště pokud šlo</w:t>
      </w:r>
      <w:r w:rsidR="00AE751F" w:rsidRPr="008D2DAE">
        <w:t xml:space="preserve"> o </w:t>
      </w:r>
      <w:r w:rsidRPr="008D2DAE">
        <w:t>jeho znalosti</w:t>
      </w:r>
      <w:r w:rsidR="00652273" w:rsidRPr="008D2DAE">
        <w:t xml:space="preserve"> </w:t>
      </w:r>
      <w:r w:rsidRPr="008D2DAE">
        <w:t>světových záležitostí. Tento respekt</w:t>
      </w:r>
      <w:r w:rsidR="00AE751F" w:rsidRPr="008D2DAE">
        <w:t xml:space="preserve"> k </w:t>
      </w:r>
      <w:r w:rsidRPr="008D2DAE">
        <w:t>jeho kompetenci</w:t>
      </w:r>
      <w:r w:rsidR="00AE751F" w:rsidRPr="008D2DAE">
        <w:t xml:space="preserve"> v </w:t>
      </w:r>
      <w:r w:rsidRPr="008D2DAE">
        <w:t>zahraničněpolitické oblasti se během jeho pobytu</w:t>
      </w:r>
      <w:r w:rsidR="00AE751F" w:rsidRPr="008D2DAE">
        <w:t xml:space="preserve"> v </w:t>
      </w:r>
      <w:r w:rsidRPr="008D2DAE">
        <w:t>Bílém domě progresivně zvýšil.</w:t>
      </w:r>
    </w:p>
    <w:p w:rsidR="00AE751F" w:rsidRPr="008D2DAE" w:rsidRDefault="000151F1" w:rsidP="00BF453C">
      <w:pPr>
        <w:pStyle w:val="Textodsazen"/>
      </w:pPr>
      <w:r w:rsidRPr="008D2DAE">
        <w:t>Eyskens, pomenší, podsaditý muž, zdůraznil zájem Belgie na sjednocené Evropě. Belgie doufala</w:t>
      </w:r>
      <w:r w:rsidR="00AE751F" w:rsidRPr="008D2DAE">
        <w:t xml:space="preserve"> v </w:t>
      </w:r>
      <w:r w:rsidRPr="008D2DAE">
        <w:t>ukončení angl</w:t>
      </w:r>
      <w:r w:rsidR="00AE751F" w:rsidRPr="008D2DAE">
        <w:t>o-f</w:t>
      </w:r>
      <w:r w:rsidRPr="008D2DAE">
        <w:t>rancouzského sporu, který zablokoval vstup Británie do Evropského hospodářského společenství. Eyskens, zjevně se obávající možného francouzsk</w:t>
      </w:r>
      <w:r w:rsidR="00AE751F" w:rsidRPr="008D2DAE">
        <w:t>o-n</w:t>
      </w:r>
      <w:r w:rsidRPr="008D2DAE">
        <w:t>ěmeckého kondominia, tvrdil, že britský vstup do Společného trhu bude mít za následek větší rovnováhu</w:t>
      </w:r>
      <w:r w:rsidR="00AE751F" w:rsidRPr="008D2DAE">
        <w:t xml:space="preserve"> a </w:t>
      </w:r>
      <w:r w:rsidRPr="008D2DAE">
        <w:t xml:space="preserve">omezí nadměrný nacionalismus. Nepředložil žádný návrh, jak by Belgie mohla napomoci tomuto procesu, nabídl jen dobrou vůli. Zřejmě doufal, že někdo </w:t>
      </w:r>
      <w:r w:rsidR="00A76BE3" w:rsidRPr="008D2DAE">
        <w:t>–</w:t>
      </w:r>
      <w:r w:rsidRPr="008D2DAE">
        <w:t xml:space="preserve"> snad Spojené státy </w:t>
      </w:r>
      <w:r w:rsidR="00A76BE3" w:rsidRPr="008D2DAE">
        <w:t>–</w:t>
      </w:r>
      <w:r w:rsidRPr="008D2DAE">
        <w:t xml:space="preserve"> nějak dosáhne tohoto kýženého cíle. Další věcí, která působila nejvyšším belgickým představitelům starosti, bylo </w:t>
      </w:r>
      <w:r w:rsidRPr="008D2DAE">
        <w:rPr>
          <w:rStyle w:val="Slovo-kurzva"/>
        </w:rPr>
        <w:t>détente.</w:t>
      </w:r>
      <w:r w:rsidRPr="008D2DAE">
        <w:t xml:space="preserve"> Nixonova reputace studenoválečníka</w:t>
      </w:r>
      <w:r w:rsidR="00AE751F" w:rsidRPr="008D2DAE">
        <w:t xml:space="preserve"> v </w:t>
      </w:r>
      <w:r w:rsidRPr="008D2DAE">
        <w:t xml:space="preserve">nich jako ve všech evropských politicích vyvolávala obavy. Evidentně si mysleli, že musí prezidenta trochu </w:t>
      </w:r>
      <w:r w:rsidRPr="008D2DAE">
        <w:lastRenderedPageBreak/>
        <w:t xml:space="preserve">popíchnout, aby si uvědomil, že uvolnění napětí je žádoucí věc. Dozvěděli jsme se, že Sovětský svaz chce </w:t>
      </w:r>
      <w:r w:rsidRPr="008D2DAE">
        <w:rPr>
          <w:rStyle w:val="Slovo-kurzva"/>
        </w:rPr>
        <w:t>détente,</w:t>
      </w:r>
      <w:r w:rsidRPr="008D2DAE">
        <w:t xml:space="preserve"> protože si jeho obyvatelstvo přeje spotřební zboží</w:t>
      </w:r>
      <w:r w:rsidR="00AE751F" w:rsidRPr="008D2DAE">
        <w:t xml:space="preserve"> a </w:t>
      </w:r>
      <w:r w:rsidRPr="008D2DAE">
        <w:t xml:space="preserve">protože se bojí Číny. Belgičané nás ujišťovali, že silné NATO je nutnou podmínkou pro </w:t>
      </w:r>
      <w:r w:rsidRPr="008D2DAE">
        <w:rPr>
          <w:rStyle w:val="Slovo-kurzva"/>
        </w:rPr>
        <w:t>détente,</w:t>
      </w:r>
      <w:r w:rsidRPr="008D2DAE">
        <w:t xml:space="preserve"> dali však také najevo, že zvýšení výdajů evropských států na obranu není pravděpodobné.</w:t>
      </w:r>
      <w:r w:rsidR="00AE751F" w:rsidRPr="008D2DAE">
        <w:t xml:space="preserve"> V </w:t>
      </w:r>
      <w:r w:rsidRPr="008D2DAE">
        <w:t>zásadě se přimlouvali za pokračující přítomnost významných amerických sil</w:t>
      </w:r>
      <w:r w:rsidR="00AE751F" w:rsidRPr="008D2DAE">
        <w:t xml:space="preserve"> v </w:t>
      </w:r>
      <w:r w:rsidRPr="008D2DAE">
        <w:t>Evropě. Udělali taktní narážku na problémy, jež evropským vládám na vnitropolitické scéně působí válka ve Vietnamu.</w:t>
      </w:r>
    </w:p>
    <w:p w:rsidR="00AE751F" w:rsidRPr="008D2DAE" w:rsidRDefault="000151F1" w:rsidP="00BF453C">
      <w:pPr>
        <w:pStyle w:val="Textodsazen"/>
      </w:pPr>
      <w:r w:rsidRPr="008D2DAE">
        <w:t>Nixon se při oficiálních jednáních tohoto typu cítil jako ryba ve vodě. Klidně vysvětlil své odhodlání zahájit novou mírovou éru; souhlasil, že může být založena jen na síle Západu. Zdůraznil svou oddanost transatlantické jednotě</w:t>
      </w:r>
      <w:r w:rsidR="00AE751F" w:rsidRPr="008D2DAE">
        <w:t xml:space="preserve"> a </w:t>
      </w:r>
      <w:r w:rsidRPr="008D2DAE">
        <w:t>své přání konzultovat vždy před velkými iniciativami</w:t>
      </w:r>
      <w:r w:rsidR="00AE751F" w:rsidRPr="008D2DAE">
        <w:t xml:space="preserve"> s </w:t>
      </w:r>
      <w:r w:rsidRPr="008D2DAE">
        <w:t>našimi spojenci.</w:t>
      </w:r>
    </w:p>
    <w:p w:rsidR="00AE751F" w:rsidRPr="008D2DAE" w:rsidRDefault="000151F1" w:rsidP="00BF453C">
      <w:pPr>
        <w:pStyle w:val="Textodsazen"/>
      </w:pPr>
      <w:r w:rsidRPr="008D2DAE">
        <w:t>Následujícího rána pronesl Nixon zásadní řeč</w:t>
      </w:r>
      <w:r w:rsidR="00AE751F" w:rsidRPr="008D2DAE">
        <w:t xml:space="preserve"> v </w:t>
      </w:r>
      <w:r w:rsidRPr="008D2DAE">
        <w:t>Severoatlantické radě, shromáždění stálých velvyslanců</w:t>
      </w:r>
      <w:r w:rsidR="00AE751F" w:rsidRPr="008D2DAE">
        <w:t xml:space="preserve"> a </w:t>
      </w:r>
      <w:r w:rsidRPr="008D2DAE">
        <w:t>NATO. Otevřel řadu otázek, na které si aliance bude muset odpovědět</w:t>
      </w:r>
      <w:r w:rsidR="00AE751F" w:rsidRPr="008D2DAE">
        <w:t xml:space="preserve"> v </w:t>
      </w:r>
      <w:r w:rsidRPr="008D2DAE">
        <w:t>průběhu následujících dvaceti let:</w:t>
      </w:r>
    </w:p>
    <w:p w:rsidR="00AE751F" w:rsidRPr="008D2DAE" w:rsidRDefault="00AE751F" w:rsidP="00BF453C">
      <w:pPr>
        <w:pStyle w:val="Textodsazen"/>
      </w:pPr>
    </w:p>
    <w:p w:rsidR="00AE751F" w:rsidRPr="008D2DAE" w:rsidRDefault="000151F1" w:rsidP="002E488D">
      <w:pPr>
        <w:pStyle w:val="Text-cittneodsazen"/>
      </w:pPr>
      <w:r w:rsidRPr="008D2DAE">
        <w:t>NATO vzniklo kvůli hrozbě ze strany Sovětského svazu. Jaká je povaha této hrozby dnes?</w:t>
      </w:r>
    </w:p>
    <w:p w:rsidR="00AE751F" w:rsidRPr="008D2DAE" w:rsidRDefault="000151F1" w:rsidP="002E488D">
      <w:pPr>
        <w:pStyle w:val="Text-cittodsazen"/>
      </w:pPr>
      <w:r w:rsidRPr="008D2DAE">
        <w:t>Když bylo NATO založeno, evropské ekonomiky byly stále ještě otřeseny válkou. Nyní prosperují. Jak by měl tento fakt změnit vztahy mezi partnery</w:t>
      </w:r>
      <w:r w:rsidR="00AE751F" w:rsidRPr="008D2DAE">
        <w:t xml:space="preserve"> v </w:t>
      </w:r>
      <w:r w:rsidRPr="008D2DAE">
        <w:t>NATO?</w:t>
      </w:r>
    </w:p>
    <w:p w:rsidR="00AE751F" w:rsidRPr="008D2DAE" w:rsidRDefault="000151F1" w:rsidP="002E488D">
      <w:pPr>
        <w:pStyle w:val="Text-cittodsazen"/>
      </w:pPr>
      <w:r w:rsidRPr="008D2DAE">
        <w:t>Všichni se potýkáme</w:t>
      </w:r>
      <w:r w:rsidR="00AE751F" w:rsidRPr="008D2DAE">
        <w:t xml:space="preserve"> s </w:t>
      </w:r>
      <w:r w:rsidRPr="008D2DAE">
        <w:t xml:space="preserve">problémy současného životního prostředí, kterými jsou vedlejší produkty našich moderních technologií </w:t>
      </w:r>
      <w:r w:rsidR="00A76BE3" w:rsidRPr="008D2DAE">
        <w:t>–</w:t>
      </w:r>
      <w:r w:rsidRPr="008D2DAE">
        <w:t xml:space="preserve"> problémy jako znečišťování ovzduší</w:t>
      </w:r>
      <w:r w:rsidR="00AE751F" w:rsidRPr="008D2DAE">
        <w:t xml:space="preserve"> a </w:t>
      </w:r>
      <w:r w:rsidRPr="008D2DAE">
        <w:t>vody,</w:t>
      </w:r>
      <w:r w:rsidR="00AE751F" w:rsidRPr="008D2DAE">
        <w:t xml:space="preserve"> a </w:t>
      </w:r>
      <w:r w:rsidRPr="008D2DAE">
        <w:t>příliš velký dopravní provoz</w:t>
      </w:r>
      <w:r w:rsidR="00AE751F" w:rsidRPr="008D2DAE">
        <w:t xml:space="preserve"> v </w:t>
      </w:r>
      <w:r w:rsidRPr="008D2DAE">
        <w:t>našich městech. Společně můžeme dramaticky pokročit ve zvládání těchto problémů. Jakými prostředky můžeme nejlépe spolupracovat, abychom to realizovali?</w:t>
      </w:r>
    </w:p>
    <w:p w:rsidR="00AE751F" w:rsidRPr="008D2DAE" w:rsidRDefault="00AE751F" w:rsidP="00BF453C">
      <w:pPr>
        <w:pStyle w:val="Textodsazen"/>
      </w:pPr>
    </w:p>
    <w:p w:rsidR="00AE751F" w:rsidRPr="008D2DAE" w:rsidRDefault="000151F1" w:rsidP="00BF453C">
      <w:pPr>
        <w:pStyle w:val="Textodsazen"/>
      </w:pPr>
      <w:r w:rsidRPr="008D2DAE">
        <w:t>Nixon dále potvrdil odhodlání Ameriky zahájit po příslušných přípravách jednání se Sovětským svazem</w:t>
      </w:r>
      <w:r w:rsidR="00AE751F" w:rsidRPr="008D2DAE">
        <w:t xml:space="preserve"> o </w:t>
      </w:r>
      <w:r w:rsidRPr="008D2DAE">
        <w:t>širokém spektru otázek. Uvedl však, že jeho základním cílem je vdechnout alianci novou energii:</w:t>
      </w:r>
    </w:p>
    <w:p w:rsidR="00AE751F" w:rsidRPr="008D2DAE" w:rsidRDefault="00AE751F" w:rsidP="00BF453C">
      <w:pPr>
        <w:pStyle w:val="Textodsazen"/>
      </w:pPr>
    </w:p>
    <w:p w:rsidR="00AE751F" w:rsidRPr="008D2DAE" w:rsidRDefault="000151F1" w:rsidP="006A750C">
      <w:pPr>
        <w:pStyle w:val="Text-cittneodsazen"/>
      </w:pPr>
      <w:r w:rsidRPr="008D2DAE">
        <w:t>Svazek, který spojuje Evropu</w:t>
      </w:r>
      <w:r w:rsidR="00AE751F" w:rsidRPr="008D2DAE">
        <w:t xml:space="preserve"> a </w:t>
      </w:r>
      <w:r w:rsidRPr="008D2DAE">
        <w:t>Ameriku, nespočívá ve zvažování nebezpečí</w:t>
      </w:r>
      <w:r w:rsidR="00AE751F" w:rsidRPr="008D2DAE">
        <w:t xml:space="preserve"> a </w:t>
      </w:r>
      <w:r w:rsidRPr="008D2DAE">
        <w:t xml:space="preserve">neuvolňuje se nebo neupevňuje podle toho, jak se zmenšuje </w:t>
      </w:r>
      <w:r w:rsidR="00A40297" w:rsidRPr="008D2DAE">
        <w:t>či</w:t>
      </w:r>
      <w:r w:rsidRPr="008D2DAE">
        <w:t xml:space="preserve"> zvětšuje </w:t>
      </w:r>
      <w:r w:rsidR="00A40297" w:rsidRPr="008D2DAE">
        <w:t>strach</w:t>
      </w:r>
      <w:r w:rsidRPr="008D2DAE">
        <w:t>.</w:t>
      </w:r>
    </w:p>
    <w:p w:rsidR="00AE751F" w:rsidRPr="008D2DAE" w:rsidRDefault="000151F1" w:rsidP="006A750C">
      <w:pPr>
        <w:pStyle w:val="Text-cittodsazen"/>
      </w:pPr>
      <w:r w:rsidRPr="008D2DAE">
        <w:t>Svazky, jež spojuji naše kontinenty, spočívají ve společné tradici svobody, společné touze po pokroku</w:t>
      </w:r>
      <w:r w:rsidR="00AE751F" w:rsidRPr="008D2DAE">
        <w:t xml:space="preserve"> a </w:t>
      </w:r>
      <w:r w:rsidRPr="008D2DAE">
        <w:t>společné vášni pro mír.</w:t>
      </w:r>
    </w:p>
    <w:p w:rsidR="00AE751F" w:rsidRPr="008D2DAE" w:rsidRDefault="000151F1" w:rsidP="006A750C">
      <w:pPr>
        <w:pStyle w:val="Text-cittodsazen"/>
      </w:pPr>
      <w:r w:rsidRPr="008D2DAE">
        <w:t>Podívejme se</w:t>
      </w:r>
      <w:r w:rsidR="00AE751F" w:rsidRPr="008D2DAE">
        <w:t xml:space="preserve"> v </w:t>
      </w:r>
      <w:r w:rsidRPr="008D2DAE">
        <w:t>tomto konstruktivnějším duchu na nové situace novýma očima,</w:t>
      </w:r>
      <w:r w:rsidR="00AE751F" w:rsidRPr="008D2DAE">
        <w:t xml:space="preserve"> a </w:t>
      </w:r>
      <w:r w:rsidRPr="008D2DAE">
        <w:t>tímto konáním dejme příklad celému světu.</w:t>
      </w:r>
    </w:p>
    <w:p w:rsidR="00AE751F" w:rsidRPr="008D2DAE" w:rsidRDefault="00AE751F" w:rsidP="00BF453C">
      <w:pPr>
        <w:pStyle w:val="Textodsazen"/>
      </w:pPr>
    </w:p>
    <w:p w:rsidR="00AE751F" w:rsidRPr="008D2DAE" w:rsidRDefault="000151F1" w:rsidP="00BF453C">
      <w:pPr>
        <w:pStyle w:val="Textodsazen"/>
      </w:pPr>
      <w:r w:rsidRPr="008D2DAE">
        <w:t>Značně bych přeháněl, kdybych tvrdil, že shromáždění ambasadoři reagovali</w:t>
      </w:r>
      <w:r w:rsidR="00AE751F" w:rsidRPr="008D2DAE">
        <w:t xml:space="preserve"> s </w:t>
      </w:r>
      <w:r w:rsidRPr="008D2DAE">
        <w:t>nadšením. Byli to velvyslanci, kteří se setkávali</w:t>
      </w:r>
      <w:r w:rsidR="00AE751F" w:rsidRPr="008D2DAE">
        <w:t xml:space="preserve"> s </w:t>
      </w:r>
      <w:r w:rsidRPr="008D2DAE">
        <w:t>hlavou státu; nebyli zvyklí při takových příležitostech usilovat</w:t>
      </w:r>
      <w:r w:rsidR="00AE751F" w:rsidRPr="008D2DAE">
        <w:t xml:space="preserve"> o </w:t>
      </w:r>
      <w:r w:rsidRPr="008D2DAE">
        <w:t>debatu ani</w:t>
      </w:r>
      <w:r w:rsidR="00AE751F" w:rsidRPr="008D2DAE">
        <w:t xml:space="preserve"> k </w:t>
      </w:r>
      <w:r w:rsidRPr="008D2DAE">
        <w:t xml:space="preserve">tomu neměli </w:t>
      </w:r>
      <w:r w:rsidRPr="008D2DAE">
        <w:lastRenderedPageBreak/>
        <w:t>oprávnění. Prezident se navíc chystal navštívit hlavní města čtyř dalších zemí; unáhlený je ten velvyslanec, který předpokládá, že může předem mluvit za své nadřízené. Ambasadoři tak do jednoho reagovali výrazem díků za prezidentovu oddanost NATO. Všichni se vyhnuli vyvolání dojmu, že by jejich země mohly být ochotny zvýšit výdaje na obranu; jednomyslně se však shodovali</w:t>
      </w:r>
      <w:r w:rsidR="00AE751F" w:rsidRPr="008D2DAE">
        <w:t xml:space="preserve"> v </w:t>
      </w:r>
      <w:r w:rsidRPr="008D2DAE">
        <w:t>tom, že by americké síly měly zůstat</w:t>
      </w:r>
      <w:r w:rsidR="00AE751F" w:rsidRPr="008D2DAE">
        <w:t xml:space="preserve"> v </w:t>
      </w:r>
      <w:r w:rsidRPr="008D2DAE">
        <w:t xml:space="preserve">Evropě. Pouze francouzský velvyslanec varoval před potenciální neslučitelností </w:t>
      </w:r>
      <w:r w:rsidRPr="008D2DAE">
        <w:rPr>
          <w:rStyle w:val="Slovo-kurzva"/>
        </w:rPr>
        <w:t>détente</w:t>
      </w:r>
      <w:r w:rsidR="00AE751F" w:rsidRPr="008D2DAE">
        <w:t xml:space="preserve"> a </w:t>
      </w:r>
      <w:r w:rsidRPr="008D2DAE">
        <w:t>obrany; varoval prezidenta, aby ani náznakem nevyvolal dojem</w:t>
      </w:r>
      <w:r w:rsidR="00AE751F" w:rsidRPr="008D2DAE">
        <w:t xml:space="preserve"> o </w:t>
      </w:r>
      <w:r w:rsidRPr="008D2DAE">
        <w:t>vzniku americk</w:t>
      </w:r>
      <w:r w:rsidR="00AE751F" w:rsidRPr="008D2DAE">
        <w:t>o-s</w:t>
      </w:r>
      <w:r w:rsidRPr="008D2DAE">
        <w:t>ovětského kondominia.</w:t>
      </w:r>
    </w:p>
    <w:p w:rsidR="00AE751F" w:rsidRPr="008D2DAE" w:rsidRDefault="000151F1" w:rsidP="00BF453C">
      <w:pPr>
        <w:pStyle w:val="Textodsazen"/>
      </w:pPr>
      <w:r w:rsidRPr="008D2DAE">
        <w:t>Návštěva</w:t>
      </w:r>
      <w:r w:rsidR="00AE751F" w:rsidRPr="008D2DAE">
        <w:t xml:space="preserve"> v </w:t>
      </w:r>
      <w:r w:rsidRPr="008D2DAE">
        <w:t>Bruselu představovala průřez problémy evropsk</w:t>
      </w:r>
      <w:r w:rsidR="00AE751F" w:rsidRPr="008D2DAE">
        <w:t>o-a</w:t>
      </w:r>
      <w:r w:rsidRPr="008D2DAE">
        <w:t>merických vztahů roku 1969. Vládla nejistota</w:t>
      </w:r>
      <w:r w:rsidR="00AE751F" w:rsidRPr="008D2DAE">
        <w:t xml:space="preserve"> v </w:t>
      </w:r>
      <w:r w:rsidRPr="008D2DAE">
        <w:t>souvislosti</w:t>
      </w:r>
      <w:r w:rsidR="00AE751F" w:rsidRPr="008D2DAE">
        <w:t xml:space="preserve"> s </w:t>
      </w:r>
      <w:r w:rsidRPr="008D2DAE">
        <w:t>budoucností Evropy. Přístup ke společné obraně sestával</w:t>
      </w:r>
      <w:r w:rsidR="00AE751F" w:rsidRPr="008D2DAE">
        <w:t xml:space="preserve"> z </w:t>
      </w:r>
      <w:r w:rsidRPr="008D2DAE">
        <w:t>podivné směsice neochoty Evropanů zvýšit výdaje na obranu</w:t>
      </w:r>
      <w:r w:rsidR="00AE751F" w:rsidRPr="008D2DAE">
        <w:t xml:space="preserve"> a </w:t>
      </w:r>
      <w:r w:rsidRPr="008D2DAE">
        <w:t>strachu</w:t>
      </w:r>
      <w:r w:rsidR="00AE751F" w:rsidRPr="008D2DAE">
        <w:t xml:space="preserve"> z </w:t>
      </w:r>
      <w:r w:rsidRPr="008D2DAE">
        <w:t xml:space="preserve">odchodu Američanů. Evropští představitelé nás vyzývali, abychom vůči Východu praktikovali politiku </w:t>
      </w:r>
      <w:r w:rsidRPr="008D2DAE">
        <w:rPr>
          <w:rStyle w:val="Slovo-kurzva"/>
        </w:rPr>
        <w:t>détente</w:t>
      </w:r>
      <w:r w:rsidRPr="008D2DAE">
        <w:t xml:space="preserve"> </w:t>
      </w:r>
      <w:r w:rsidR="00A76BE3" w:rsidRPr="008D2DAE">
        <w:t>–</w:t>
      </w:r>
      <w:r w:rsidRPr="008D2DAE">
        <w:t xml:space="preserve"> my jsme však měli nepříjemný pocit, že hlavní pohnutkou je snaha Evropanů zbavit se břemene těžkého rozhodování.</w:t>
      </w:r>
      <w:r w:rsidR="00AE751F" w:rsidRPr="008D2DAE">
        <w:t xml:space="preserve"> A </w:t>
      </w:r>
      <w:r w:rsidRPr="008D2DAE">
        <w:t>Vietnam stavěl před evropské vlády dilema: cítily, že potřebují reagovat na vnitropolitický tlak, ale kvůli vlastní bezpečnosti se bály amerického ponížení nebo porážky</w:t>
      </w:r>
      <w:r w:rsidR="00AE751F" w:rsidRPr="008D2DAE">
        <w:t xml:space="preserve"> a </w:t>
      </w:r>
      <w:r w:rsidRPr="008D2DAE">
        <w:t>ucukávaly před každým krokem, který by</w:t>
      </w:r>
      <w:r w:rsidR="00AE751F" w:rsidRPr="008D2DAE">
        <w:t xml:space="preserve"> k </w:t>
      </w:r>
      <w:r w:rsidRPr="008D2DAE">
        <w:t>tomu přispěl. Bylo zjevné, že všechny naše názory</w:t>
      </w:r>
      <w:r w:rsidR="00AE751F" w:rsidRPr="008D2DAE">
        <w:t xml:space="preserve"> a </w:t>
      </w:r>
      <w:r w:rsidRPr="008D2DAE">
        <w:t>plány budou podrobeny zkoušce; je nutné připomenout, jak jsme se dívali na transatlantické vztahy</w:t>
      </w:r>
      <w:r w:rsidR="00AE751F" w:rsidRPr="008D2DAE">
        <w:t xml:space="preserve"> a </w:t>
      </w:r>
      <w:r w:rsidRPr="008D2DAE">
        <w:t>rozkoly</w:t>
      </w:r>
      <w:r w:rsidR="00AE751F" w:rsidRPr="008D2DAE">
        <w:t xml:space="preserve"> v </w:t>
      </w:r>
      <w:r w:rsidRPr="008D2DAE">
        <w:t>nich, když filosofie ustoupila politice.</w:t>
      </w:r>
    </w:p>
    <w:p w:rsidR="00AE751F" w:rsidRPr="008D2DAE" w:rsidRDefault="000151F1" w:rsidP="00D37A2F">
      <w:pPr>
        <w:pStyle w:val="Nadpis3"/>
      </w:pPr>
      <w:bookmarkStart w:id="113" w:name="bookmark27"/>
      <w:bookmarkStart w:id="114" w:name="_Toc384757455"/>
      <w:bookmarkStart w:id="115" w:name="_Toc384757745"/>
      <w:bookmarkStart w:id="116" w:name="_Toc385021551"/>
      <w:r w:rsidRPr="008D2DAE">
        <w:t>Vnitřní neklid</w:t>
      </w:r>
      <w:r w:rsidR="00AE751F" w:rsidRPr="008D2DAE">
        <w:t xml:space="preserve"> v </w:t>
      </w:r>
      <w:r w:rsidRPr="008D2DAE">
        <w:t>západní alianci</w:t>
      </w:r>
      <w:bookmarkEnd w:id="113"/>
      <w:bookmarkEnd w:id="114"/>
      <w:bookmarkEnd w:id="115"/>
      <w:bookmarkEnd w:id="116"/>
    </w:p>
    <w:p w:rsidR="00AE751F" w:rsidRPr="008D2DAE" w:rsidRDefault="00907376" w:rsidP="006A750C">
      <w:pPr>
        <w:pStyle w:val="Text-neodsazen"/>
      </w:pPr>
      <w:r w:rsidRPr="008D2DAE">
        <w:t>K</w:t>
      </w:r>
      <w:r w:rsidR="000151F1" w:rsidRPr="008D2DAE">
        <w:t>oncem 60. let se nacházela atlantická aliance ve stavu zmatku, který byl</w:t>
      </w:r>
      <w:r w:rsidR="00AE751F" w:rsidRPr="008D2DAE">
        <w:t xml:space="preserve"> o </w:t>
      </w:r>
      <w:r w:rsidR="000151F1" w:rsidRPr="008D2DAE">
        <w:t>to bolestnější, že následoval po období mimořádných úspěchů. Americká iniciativa dala vzniknout Marshallovu plánu; americké zdroje stály za hospodářským zotavením Evropy; americké ozbrojené síly zajišťovaly bezpečnost Evropy. Moudří Evropané jako Jean Monnet, Robert Schumann, Alcide de Gasperi, Konrad Adenauer</w:t>
      </w:r>
      <w:r w:rsidR="00AE751F" w:rsidRPr="008D2DAE">
        <w:t xml:space="preserve"> a </w:t>
      </w:r>
      <w:r w:rsidR="000151F1" w:rsidRPr="008D2DAE">
        <w:t>Pau</w:t>
      </w:r>
      <w:r w:rsidR="00AE751F" w:rsidRPr="008D2DAE">
        <w:t>l-H</w:t>
      </w:r>
      <w:r w:rsidR="000151F1" w:rsidRPr="008D2DAE">
        <w:t>enri Spaak podporovali koncepci evropské integrace</w:t>
      </w:r>
      <w:r w:rsidR="00AE751F" w:rsidRPr="008D2DAE">
        <w:t xml:space="preserve"> v </w:t>
      </w:r>
      <w:r w:rsidR="000151F1" w:rsidRPr="008D2DAE">
        <w:t>rámci partnerství se Spojenými státy. Americká politika vůči Evropě, někdy inspirovaná těmito velkými Evropany</w:t>
      </w:r>
      <w:r w:rsidR="00AE751F" w:rsidRPr="008D2DAE">
        <w:t xml:space="preserve"> a </w:t>
      </w:r>
      <w:r w:rsidR="000151F1" w:rsidRPr="008D2DAE">
        <w:t>častěji se podrobující jejich vedení, byla vnímavá</w:t>
      </w:r>
      <w:r w:rsidR="00AE751F" w:rsidRPr="008D2DAE">
        <w:t xml:space="preserve"> a </w:t>
      </w:r>
      <w:r w:rsidR="000151F1" w:rsidRPr="008D2DAE">
        <w:t>konzistentní. Každá poválečná americká administrativa podporovala myšlenku evropské jednoty založené na supranárodních federálních institucích. Panovalo přesvědčení, že jen federální Evropa může znamenat konec válek</w:t>
      </w:r>
      <w:r w:rsidR="00AE751F" w:rsidRPr="008D2DAE">
        <w:t xml:space="preserve"> v </w:t>
      </w:r>
      <w:r w:rsidR="000151F1" w:rsidRPr="008D2DAE">
        <w:t>Evropě, stát se efektivní protiváhou SSSR, připoutat Německo nevratně</w:t>
      </w:r>
      <w:r w:rsidR="00AE751F" w:rsidRPr="008D2DAE">
        <w:t xml:space="preserve"> k </w:t>
      </w:r>
      <w:r w:rsidR="000151F1" w:rsidRPr="008D2DAE">
        <w:t>Západu</w:t>
      </w:r>
      <w:r w:rsidR="00AE751F" w:rsidRPr="008D2DAE">
        <w:t xml:space="preserve"> a </w:t>
      </w:r>
      <w:r w:rsidR="000151F1" w:rsidRPr="008D2DAE">
        <w:t>sdílet</w:t>
      </w:r>
      <w:r w:rsidR="00AE751F" w:rsidRPr="008D2DAE">
        <w:t xml:space="preserve"> s </w:t>
      </w:r>
      <w:r w:rsidR="000151F1" w:rsidRPr="008D2DAE">
        <w:t>námi břemena</w:t>
      </w:r>
      <w:r w:rsidR="00AE751F" w:rsidRPr="008D2DAE">
        <w:t xml:space="preserve"> a </w:t>
      </w:r>
      <w:r w:rsidR="000151F1" w:rsidRPr="008D2DAE">
        <w:t>závazky vyplývající</w:t>
      </w:r>
      <w:r w:rsidR="00AE751F" w:rsidRPr="008D2DAE">
        <w:t xml:space="preserve"> z </w:t>
      </w:r>
      <w:r w:rsidR="000151F1" w:rsidRPr="008D2DAE">
        <w:t>vedoucí úlohy ve světě.</w:t>
      </w:r>
    </w:p>
    <w:p w:rsidR="00AE751F" w:rsidRPr="008D2DAE" w:rsidRDefault="000151F1" w:rsidP="00BF453C">
      <w:pPr>
        <w:pStyle w:val="Textodsazen"/>
      </w:pPr>
      <w:r w:rsidRPr="008D2DAE">
        <w:t>Ve svém eseji napsaném</w:t>
      </w:r>
      <w:r w:rsidR="00AE751F" w:rsidRPr="008D2DAE">
        <w:t xml:space="preserve"> v </w:t>
      </w:r>
      <w:r w:rsidRPr="008D2DAE">
        <w:t>roce 1968 jsem naznačil, že dvě desetiletí americké vojenské přítomnosti</w:t>
      </w:r>
      <w:r w:rsidR="00AE751F" w:rsidRPr="008D2DAE">
        <w:t xml:space="preserve"> v </w:t>
      </w:r>
      <w:r w:rsidRPr="008D2DAE">
        <w:t>Evropě zmenšily obavy ze sovětské invaze</w:t>
      </w:r>
      <w:r w:rsidR="00AE751F" w:rsidRPr="008D2DAE">
        <w:t xml:space="preserve"> a z </w:t>
      </w:r>
      <w:r w:rsidRPr="008D2DAE">
        <w:t>odchodu</w:t>
      </w:r>
      <w:r w:rsidR="006A53F2" w:rsidRPr="008D2DAE">
        <w:t xml:space="preserve"> </w:t>
      </w:r>
      <w:r w:rsidRPr="008D2DAE">
        <w:t>Američanů</w:t>
      </w:r>
      <w:r w:rsidR="00AE751F" w:rsidRPr="008D2DAE">
        <w:t xml:space="preserve"> a </w:t>
      </w:r>
      <w:r w:rsidRPr="008D2DAE">
        <w:t xml:space="preserve">že nová, silnější Evropa musí jednat jinak než Evropa roku 1949: </w:t>
      </w:r>
      <w:r w:rsidR="00AE751F" w:rsidRPr="008D2DAE">
        <w:t>„</w:t>
      </w:r>
      <w:r w:rsidRPr="008D2DAE">
        <w:t xml:space="preserve">Spojené státy nemohly očekávat, že prodlouží náhodný </w:t>
      </w:r>
      <w:r w:rsidRPr="008D2DAE">
        <w:lastRenderedPageBreak/>
        <w:t>fakt poválečné vyčerpanosti Evropy</w:t>
      </w:r>
      <w:r w:rsidR="00AE751F" w:rsidRPr="008D2DAE">
        <w:t xml:space="preserve"> v </w:t>
      </w:r>
      <w:r w:rsidRPr="008D2DAE">
        <w:t>trvalý vzorec mezinárodních vztahů. Hospodářské zotavení Evropy vedlo nevyhnutelně</w:t>
      </w:r>
      <w:r w:rsidR="00AE751F" w:rsidRPr="008D2DAE">
        <w:t xml:space="preserve"> k </w:t>
      </w:r>
      <w:r w:rsidRPr="008D2DAE">
        <w:t>návratu</w:t>
      </w:r>
      <w:r w:rsidR="00AE751F" w:rsidRPr="008D2DAE">
        <w:t xml:space="preserve"> k </w:t>
      </w:r>
      <w:r w:rsidRPr="008D2DAE">
        <w:t>tradičnějším politickým tlakům.</w:t>
      </w:r>
      <w:r w:rsidR="00AE751F" w:rsidRPr="008D2DAE">
        <w:t>“</w:t>
      </w:r>
      <w:r w:rsidR="00F376B9" w:rsidRPr="008D2DAE">
        <w:rPr>
          <w:rStyle w:val="sloodkazu-konecoddlu"/>
        </w:rPr>
        <w:t>(</w:t>
      </w:r>
      <w:r w:rsidR="00FD6F9F" w:rsidRPr="008D2DAE">
        <w:rPr>
          <w:rStyle w:val="sloodkazu-konecoddlu"/>
        </w:rPr>
        <w:t>1</w:t>
      </w:r>
      <w:r w:rsidR="00F376B9" w:rsidRPr="008D2DAE">
        <w:rPr>
          <w:rStyle w:val="sloodkazu-konecoddlu"/>
        </w:rPr>
        <w:t>)</w:t>
      </w:r>
      <w:r w:rsidR="00AE751F" w:rsidRPr="008D2DAE">
        <w:t xml:space="preserve"> A v </w:t>
      </w:r>
      <w:r w:rsidRPr="008D2DAE">
        <w:t xml:space="preserve">knize </w:t>
      </w:r>
      <w:r w:rsidRPr="008D2DAE">
        <w:rPr>
          <w:rStyle w:val="Slovo-kurzva"/>
        </w:rPr>
        <w:t>The Troubled Partnership</w:t>
      </w:r>
      <w:r w:rsidRPr="008D2DAE">
        <w:t xml:space="preserve"> jsem znovu upozornil: </w:t>
      </w:r>
      <w:r w:rsidR="00AE751F" w:rsidRPr="008D2DAE">
        <w:t>„</w:t>
      </w:r>
      <w:r w:rsidRPr="008D2DAE">
        <w:t xml:space="preserve">Sjednocená Evropa bude pravděpodobně trvat na specificky evropském náhledu na světové záležitosti </w:t>
      </w:r>
      <w:r w:rsidR="00A76BE3" w:rsidRPr="008D2DAE">
        <w:t>–</w:t>
      </w:r>
      <w:r w:rsidRPr="008D2DAE">
        <w:t xml:space="preserve"> což je jen jiný způsob, jak říci, že se postaví americké hegemonii</w:t>
      </w:r>
      <w:r w:rsidR="00AE751F" w:rsidRPr="008D2DAE">
        <w:t xml:space="preserve"> v </w:t>
      </w:r>
      <w:r w:rsidRPr="008D2DAE">
        <w:t>atlantické politice. Je velmi dobře možné, že bude dobré za evropskou jednotu tuto cenu zaplatit; ale americká politika trpí neochotou uznat, že nějakou cenu bude nutno zaplatit.</w:t>
      </w:r>
      <w:r w:rsidR="00AE751F" w:rsidRPr="008D2DAE">
        <w:t>“</w:t>
      </w:r>
      <w:r w:rsidR="00F376B9" w:rsidRPr="008D2DAE">
        <w:rPr>
          <w:rStyle w:val="sloodkazu-konecoddlu"/>
        </w:rPr>
        <w:t>(</w:t>
      </w:r>
      <w:r w:rsidR="00FD6F9F" w:rsidRPr="008D2DAE">
        <w:rPr>
          <w:rStyle w:val="sloodkazu-konecoddlu"/>
        </w:rPr>
        <w:t>2</w:t>
      </w:r>
      <w:r w:rsidR="00F376B9" w:rsidRPr="008D2DAE">
        <w:rPr>
          <w:rStyle w:val="sloodkazu-konecoddlu"/>
        </w:rPr>
        <w:t>)</w:t>
      </w:r>
    </w:p>
    <w:p w:rsidR="00AE751F" w:rsidRPr="008D2DAE" w:rsidRDefault="000151F1" w:rsidP="00BF453C">
      <w:pPr>
        <w:pStyle w:val="Textodsazen"/>
      </w:pPr>
      <w:r w:rsidRPr="008D2DAE">
        <w:t>Do roku 1968 způsobil posun</w:t>
      </w:r>
      <w:r w:rsidR="00AE751F" w:rsidRPr="008D2DAE">
        <w:t xml:space="preserve"> v </w:t>
      </w:r>
      <w:r w:rsidRPr="008D2DAE">
        <w:t>základech našich transatlantických vztahů evidentní zklamání</w:t>
      </w:r>
      <w:r w:rsidR="00AE751F" w:rsidRPr="008D2DAE">
        <w:t xml:space="preserve"> a </w:t>
      </w:r>
      <w:r w:rsidRPr="008D2DAE">
        <w:t>znepokojení. Walt Rostow, zvláštní poradce prezidenta Johnsona pro otázky národní bezpečnosti, uvedl při odchodu</w:t>
      </w:r>
      <w:r w:rsidR="00AE751F" w:rsidRPr="008D2DAE">
        <w:t xml:space="preserve"> z </w:t>
      </w:r>
      <w:r w:rsidRPr="008D2DAE">
        <w:t>Bílého domu evropskou politiku mezi věcmi, které mu způsobily zklamání,</w:t>
      </w:r>
      <w:r w:rsidR="00F376B9" w:rsidRPr="008D2DAE">
        <w:rPr>
          <w:rStyle w:val="sloodkazu-konecoddlu"/>
        </w:rPr>
        <w:t>(</w:t>
      </w:r>
      <w:r w:rsidR="00FD6F9F" w:rsidRPr="008D2DAE">
        <w:rPr>
          <w:rStyle w:val="sloodkazu-konecoddlu"/>
        </w:rPr>
        <w:t>3</w:t>
      </w:r>
      <w:r w:rsidR="00F376B9" w:rsidRPr="008D2DAE">
        <w:rPr>
          <w:rStyle w:val="sloodkazu-konecoddlu"/>
        </w:rPr>
        <w:t>)</w:t>
      </w:r>
      <w:r w:rsidR="00AE751F" w:rsidRPr="008D2DAE">
        <w:t xml:space="preserve"> a </w:t>
      </w:r>
      <w:r w:rsidRPr="008D2DAE">
        <w:t>Francis Bator, jeden profesor</w:t>
      </w:r>
      <w:r w:rsidR="00AE751F" w:rsidRPr="008D2DAE">
        <w:t xml:space="preserve"> z </w:t>
      </w:r>
      <w:r w:rsidRPr="008D2DAE">
        <w:t>Harvardu</w:t>
      </w:r>
      <w:r w:rsidR="00AE751F" w:rsidRPr="008D2DAE">
        <w:t xml:space="preserve"> v </w:t>
      </w:r>
      <w:r w:rsidRPr="008D2DAE">
        <w:t>Johnsonově Bílém domě, otevřeně prohlásil, že původní teorie</w:t>
      </w:r>
      <w:r w:rsidR="00AE751F" w:rsidRPr="008D2DAE">
        <w:t xml:space="preserve"> o </w:t>
      </w:r>
      <w:r w:rsidRPr="008D2DAE">
        <w:t xml:space="preserve">atlantické politické integraci ztratily svůj náboj: </w:t>
      </w:r>
      <w:r w:rsidR="00AE751F" w:rsidRPr="008D2DAE">
        <w:t>„</w:t>
      </w:r>
      <w:r w:rsidRPr="008D2DAE">
        <w:t>Žádná ze zastřešujících vizí, jejichž cílem bylo urovnat druhou světovou válku</w:t>
      </w:r>
      <w:r w:rsidR="00AE751F" w:rsidRPr="008D2DAE">
        <w:t xml:space="preserve"> a </w:t>
      </w:r>
      <w:r w:rsidRPr="008D2DAE">
        <w:t>zabránit třetí, nespěje ke svému naplnění.</w:t>
      </w:r>
      <w:r w:rsidR="00AE751F" w:rsidRPr="008D2DAE">
        <w:t>“</w:t>
      </w:r>
      <w:r w:rsidR="00F376B9" w:rsidRPr="008D2DAE">
        <w:rPr>
          <w:rStyle w:val="sloodkazu-konecoddlu"/>
        </w:rPr>
        <w:t>(</w:t>
      </w:r>
      <w:r w:rsidR="00FD6F9F" w:rsidRPr="008D2DAE">
        <w:rPr>
          <w:rStyle w:val="sloodkazu-konecoddlu"/>
        </w:rPr>
        <w:t>4</w:t>
      </w:r>
      <w:r w:rsidR="00F376B9" w:rsidRPr="008D2DAE">
        <w:rPr>
          <w:rStyle w:val="sloodkazu-konecoddlu"/>
        </w:rPr>
        <w:t>)</w:t>
      </w:r>
      <w:r w:rsidR="00AE751F" w:rsidRPr="008D2DAE">
        <w:t xml:space="preserve"> A v </w:t>
      </w:r>
      <w:r w:rsidRPr="008D2DAE">
        <w:t>Evropě napsal roku 1968 Alastair Buchan, dlouholetý ředitel prestižního Institutu strategických studií</w:t>
      </w:r>
      <w:r w:rsidR="00AE751F" w:rsidRPr="008D2DAE">
        <w:t xml:space="preserve"> v </w:t>
      </w:r>
      <w:r w:rsidRPr="008D2DAE">
        <w:t>Londýně, že evropské záležitosti dospěly do stojatých vod:</w:t>
      </w:r>
    </w:p>
    <w:p w:rsidR="00AE751F" w:rsidRPr="008D2DAE" w:rsidRDefault="00AE751F" w:rsidP="00BF453C">
      <w:pPr>
        <w:pStyle w:val="Textodsazen"/>
      </w:pPr>
    </w:p>
    <w:p w:rsidR="00AE751F" w:rsidRPr="008D2DAE" w:rsidRDefault="000151F1" w:rsidP="006A750C">
      <w:pPr>
        <w:pStyle w:val="Text-cittneodsazen"/>
      </w:pPr>
      <w:r w:rsidRPr="008D2DAE">
        <w:t>Jednoduchost, kterou studená válka vnutila vztahům mezi zeměmi rozvinutého světa, zvláště pocit solidarity uvnitř každé</w:t>
      </w:r>
      <w:r w:rsidR="00AE751F" w:rsidRPr="008D2DAE">
        <w:t xml:space="preserve"> z </w:t>
      </w:r>
      <w:r w:rsidRPr="008D2DAE">
        <w:t>obou hlavních aliancí, se rozmělnila; předpoklad přirozené jednoty zájmů mezi národy atlantické oblasti se oslabil,</w:t>
      </w:r>
      <w:r w:rsidR="00AE751F" w:rsidRPr="008D2DAE">
        <w:t xml:space="preserve"> a </w:t>
      </w:r>
      <w:r w:rsidRPr="008D2DAE">
        <w:t>totéž platí pro pocit identity mezi východní Evropou</w:t>
      </w:r>
      <w:r w:rsidR="00AE751F" w:rsidRPr="008D2DAE">
        <w:t xml:space="preserve"> a </w:t>
      </w:r>
      <w:r w:rsidRPr="008D2DAE">
        <w:t>Sovětským svazem; přesvědčení, že hospodářské spojování</w:t>
      </w:r>
      <w:r w:rsidR="00AE751F" w:rsidRPr="008D2DAE">
        <w:t xml:space="preserve"> v </w:t>
      </w:r>
      <w:r w:rsidRPr="008D2DAE">
        <w:t>rámci západní Evropy povede přirozeně</w:t>
      </w:r>
      <w:r w:rsidR="00AE751F" w:rsidRPr="008D2DAE">
        <w:t xml:space="preserve"> k </w:t>
      </w:r>
      <w:r w:rsidRPr="008D2DAE">
        <w:t>politickému sjednocování, je zpochybňováno;</w:t>
      </w:r>
      <w:r w:rsidR="00AE751F" w:rsidRPr="008D2DAE">
        <w:t xml:space="preserve"> a </w:t>
      </w:r>
      <w:r w:rsidRPr="008D2DAE">
        <w:t>mnohé tradiční příčiny rozbrojů mezi evropskými mocnostmi, nacionalismus</w:t>
      </w:r>
      <w:r w:rsidR="00AE751F" w:rsidRPr="008D2DAE">
        <w:t xml:space="preserve"> a </w:t>
      </w:r>
      <w:r w:rsidRPr="008D2DAE">
        <w:t>klesající důvěra ve vlády, které byly utlumovány</w:t>
      </w:r>
      <w:r w:rsidR="00AE751F" w:rsidRPr="008D2DAE">
        <w:t xml:space="preserve"> v </w:t>
      </w:r>
      <w:r w:rsidRPr="008D2DAE">
        <w:t>průběhu většiny poválečného období, se znovu začínají prosazovat.</w:t>
      </w:r>
      <w:r w:rsidR="00F376B9" w:rsidRPr="008D2DAE">
        <w:rPr>
          <w:rStyle w:val="sloodkazu-konecoddlu"/>
        </w:rPr>
        <w:t>(</w:t>
      </w:r>
      <w:r w:rsidR="00FD6F9F" w:rsidRPr="008D2DAE">
        <w:rPr>
          <w:rStyle w:val="sloodkazu-konecoddlu"/>
        </w:rPr>
        <w:t>5</w:t>
      </w:r>
      <w:r w:rsidR="00F376B9"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Strukturální změny</w:t>
      </w:r>
      <w:r w:rsidR="00AE751F" w:rsidRPr="008D2DAE">
        <w:t xml:space="preserve"> v </w:t>
      </w:r>
      <w:r w:rsidRPr="008D2DAE">
        <w:t>atlantické alianci měly svůj původ</w:t>
      </w:r>
      <w:r w:rsidR="00AE751F" w:rsidRPr="008D2DAE">
        <w:t xml:space="preserve"> v </w:t>
      </w:r>
      <w:r w:rsidRPr="008D2DAE">
        <w:t>oblasti bezpečnosti, která dala první impuls</w:t>
      </w:r>
      <w:r w:rsidR="00AE751F" w:rsidRPr="008D2DAE">
        <w:t xml:space="preserve"> k </w:t>
      </w:r>
      <w:r w:rsidRPr="008D2DAE">
        <w:t>jejímu zformování. Atlantická aliance vznikla, aby zajistila společnou obranu; její vojenská strategie se zakládala na americké hrozbě, že na obranu Evropy povede totální jadernou válku.</w:t>
      </w:r>
      <w:r w:rsidR="00AE751F" w:rsidRPr="008D2DAE">
        <w:t xml:space="preserve"> V </w:t>
      </w:r>
      <w:r w:rsidRPr="008D2DAE">
        <w:t>50. letech byly do Evropy vyslány americké pozemní</w:t>
      </w:r>
      <w:r w:rsidR="00AE751F" w:rsidRPr="008D2DAE">
        <w:t xml:space="preserve"> i </w:t>
      </w:r>
      <w:r w:rsidRPr="008D2DAE">
        <w:t>letecké síly, třebaže oficiální strategií byla masivní odveta</w:t>
      </w:r>
      <w:r w:rsidR="00AE751F" w:rsidRPr="008D2DAE">
        <w:t xml:space="preserve"> z </w:t>
      </w:r>
      <w:r w:rsidRPr="008D2DAE">
        <w:t>území Spojených států. Pokud šlo</w:t>
      </w:r>
      <w:r w:rsidR="00AE751F" w:rsidRPr="008D2DAE">
        <w:t xml:space="preserve"> o </w:t>
      </w:r>
      <w:r w:rsidRPr="008D2DAE">
        <w:t>stanovisko našich evropských spojenců, pak měly být Spojené státy zbaveny jakékoli možnosti volby tím, že jejich jednotky budou ihned od začátku součástí případného konfliktu.</w:t>
      </w:r>
      <w:r w:rsidR="00AE751F" w:rsidRPr="008D2DAE">
        <w:t xml:space="preserve"> U </w:t>
      </w:r>
      <w:r w:rsidRPr="008D2DAE">
        <w:t xml:space="preserve">vědomí rizik, která by přinesla moderní válka, považovali Evropané naše neustálé opakování, že nezměníme svůj názor, za nedostatečné, pokud ne přímo naivní. Příliš mnoho evropských zemí zažilo, jak je opustili spojenci </w:t>
      </w:r>
      <w:r w:rsidR="00A76BE3" w:rsidRPr="008D2DAE">
        <w:t>–</w:t>
      </w:r>
      <w:r w:rsidRPr="008D2DAE">
        <w:t xml:space="preserve"> nebo sam</w:t>
      </w:r>
      <w:r w:rsidR="00652273" w:rsidRPr="008D2DAE">
        <w:t xml:space="preserve">y </w:t>
      </w:r>
      <w:r w:rsidRPr="008D2DAE">
        <w:t xml:space="preserve">své spojence opustily </w:t>
      </w:r>
      <w:r w:rsidR="00A76BE3" w:rsidRPr="008D2DAE">
        <w:t>–</w:t>
      </w:r>
      <w:r w:rsidRPr="008D2DAE">
        <w:t>, než aby je zcela uspokojilo slovní ujišťování, jež se stalo hlavním tématem rozhovorů</w:t>
      </w:r>
      <w:r w:rsidR="00AE751F" w:rsidRPr="008D2DAE">
        <w:t xml:space="preserve"> </w:t>
      </w:r>
      <w:r w:rsidR="00AE751F" w:rsidRPr="008D2DAE">
        <w:lastRenderedPageBreak/>
        <w:t>v </w:t>
      </w:r>
      <w:r w:rsidRPr="008D2DAE">
        <w:t>NATO. Řečeno bez obalu, naše jednotky byly žádány jako rukojmí.</w:t>
      </w:r>
    </w:p>
    <w:p w:rsidR="00AE751F" w:rsidRPr="008D2DAE" w:rsidRDefault="000151F1" w:rsidP="00BF453C">
      <w:pPr>
        <w:pStyle w:val="Textodsazen"/>
      </w:pPr>
      <w:r w:rsidRPr="008D2DAE">
        <w:t>Za tohoto stavu naši spojenci nikdy neměli stimul přispět ke zvýšení kapacity regionální obrany. Jistě, n</w:t>
      </w:r>
      <w:r w:rsidR="00652273" w:rsidRPr="008D2DAE">
        <w:t>a</w:t>
      </w:r>
      <w:r w:rsidRPr="008D2DAE">
        <w:t xml:space="preserve">ši evropští spojenci budovali určitou vlastní obranu, </w:t>
      </w:r>
      <w:r w:rsidR="00DF4E9F" w:rsidRPr="008D2DAE">
        <w:t>aby</w:t>
      </w:r>
      <w:r w:rsidRPr="008D2DAE">
        <w:t xml:space="preserve"> se vyhnuli stížnostem Kongresu, že Spojené státy nesou břemeno sumy, Ale jejich</w:t>
      </w:r>
      <w:r w:rsidR="00652273" w:rsidRPr="008D2DAE">
        <w:t xml:space="preserve"> </w:t>
      </w:r>
      <w:r w:rsidRPr="008D2DAE">
        <w:t>úsilí bylo</w:t>
      </w:r>
      <w:r w:rsidR="00AE751F" w:rsidRPr="008D2DAE">
        <w:t xml:space="preserve"> v </w:t>
      </w:r>
      <w:r w:rsidRPr="008D2DAE">
        <w:t>jádře hluboce dvojznačné. Vojenské síly spojenců byly příliš velké, než aby je bylo možno považovat za pouhý nástražní drát,</w:t>
      </w:r>
      <w:r w:rsidR="00AE751F" w:rsidRPr="008D2DAE">
        <w:t xml:space="preserve"> a </w:t>
      </w:r>
      <w:r w:rsidRPr="008D2DAE">
        <w:t>příliš malé, než aby dokázaly čelit frontálnímu sovětskému útoku,</w:t>
      </w:r>
      <w:r w:rsidR="00AE751F" w:rsidRPr="008D2DAE">
        <w:t xml:space="preserve"> a </w:t>
      </w:r>
      <w:r w:rsidRPr="008D2DAE">
        <w:t>skládaly se</w:t>
      </w:r>
      <w:r w:rsidR="00AE751F" w:rsidRPr="008D2DAE">
        <w:t xml:space="preserve"> z </w:t>
      </w:r>
      <w:r w:rsidRPr="008D2DAE">
        <w:t>náhodně roztroušených sil, které hledaly nějaký důvod</w:t>
      </w:r>
      <w:r w:rsidR="00AE751F" w:rsidRPr="008D2DAE">
        <w:t xml:space="preserve"> k </w:t>
      </w:r>
      <w:r w:rsidRPr="008D2DAE">
        <w:t>existenci. Nejlépe vycvičené</w:t>
      </w:r>
      <w:r w:rsidR="00AE751F" w:rsidRPr="008D2DAE">
        <w:t xml:space="preserve"> a </w:t>
      </w:r>
      <w:r w:rsidRPr="008D2DAE">
        <w:t xml:space="preserve">vyzbrojené jednotky </w:t>
      </w:r>
      <w:r w:rsidR="00A76BE3" w:rsidRPr="008D2DAE">
        <w:t>–</w:t>
      </w:r>
      <w:r w:rsidRPr="008D2DAE">
        <w:t xml:space="preserve"> ty americké </w:t>
      </w:r>
      <w:r w:rsidR="00A76BE3" w:rsidRPr="008D2DAE">
        <w:t>–</w:t>
      </w:r>
      <w:r w:rsidRPr="008D2DAE">
        <w:t xml:space="preserve"> byly rozmístěny na jihu, kde hájily krásnou scenerii </w:t>
      </w:r>
      <w:r w:rsidR="00A76BE3" w:rsidRPr="008D2DAE">
        <w:t>–</w:t>
      </w:r>
      <w:r w:rsidRPr="008D2DAE">
        <w:t xml:space="preserve"> primárně proto, že tam náhodou</w:t>
      </w:r>
      <w:r w:rsidR="00AE751F" w:rsidRPr="008D2DAE">
        <w:t xml:space="preserve"> v </w:t>
      </w:r>
      <w:r w:rsidRPr="008D2DAE">
        <w:t>roce 1945 skončily. Tradiční in vazní cesty se naneštěstí nacházejí</w:t>
      </w:r>
      <w:r w:rsidR="00AE751F" w:rsidRPr="008D2DAE">
        <w:t xml:space="preserve"> v </w:t>
      </w:r>
      <w:r w:rsidRPr="008D2DAE">
        <w:t>severoněmeckých rovinách, jež střežily západoněmecké</w:t>
      </w:r>
      <w:r w:rsidR="00AE751F" w:rsidRPr="008D2DAE">
        <w:t xml:space="preserve"> a </w:t>
      </w:r>
      <w:r w:rsidRPr="008D2DAE">
        <w:t xml:space="preserve">britské síly, které měly tu nejméně efektivní logistickou podporu. Výzbroj jednotlivých útvarů byla </w:t>
      </w:r>
      <w:r w:rsidR="00A76BE3" w:rsidRPr="008D2DAE">
        <w:t>–</w:t>
      </w:r>
      <w:r w:rsidR="00AE751F" w:rsidRPr="008D2DAE">
        <w:t xml:space="preserve"> a </w:t>
      </w:r>
      <w:r w:rsidRPr="008D2DAE">
        <w:t>je</w:t>
      </w:r>
      <w:r w:rsidR="00652273" w:rsidRPr="008D2DAE">
        <w:t xml:space="preserve"> </w:t>
      </w:r>
      <w:r w:rsidR="00A76BE3" w:rsidRPr="008D2DAE">
        <w:t>–</w:t>
      </w:r>
      <w:r w:rsidRPr="008D2DAE">
        <w:t xml:space="preserve"> směsicí zbraní vyráběných</w:t>
      </w:r>
      <w:r w:rsidR="00AE751F" w:rsidRPr="008D2DAE">
        <w:t xml:space="preserve"> v </w:t>
      </w:r>
      <w:r w:rsidRPr="008D2DAE">
        <w:t xml:space="preserve">různých zemích; ani výzbroj, ani kritéria pro její použití nebyly standardizovány. NATO bylo koncem 60. let </w:t>
      </w:r>
      <w:r w:rsidR="00A76BE3" w:rsidRPr="008D2DAE">
        <w:t>–</w:t>
      </w:r>
      <w:r w:rsidR="00AE751F" w:rsidRPr="008D2DAE">
        <w:t xml:space="preserve"> a </w:t>
      </w:r>
      <w:r w:rsidRPr="008D2DAE">
        <w:t>bojím se, že to platí</w:t>
      </w:r>
      <w:r w:rsidR="00AE751F" w:rsidRPr="008D2DAE">
        <w:t xml:space="preserve"> i </w:t>
      </w:r>
      <w:r w:rsidRPr="008D2DAE">
        <w:t xml:space="preserve">dnes </w:t>
      </w:r>
      <w:r w:rsidR="00A76BE3" w:rsidRPr="008D2DAE">
        <w:t>–</w:t>
      </w:r>
      <w:r w:rsidRPr="008D2DAE">
        <w:t xml:space="preserve"> dost silné, aby kladlo odpor</w:t>
      </w:r>
      <w:r w:rsidR="00AE751F" w:rsidRPr="008D2DAE">
        <w:t xml:space="preserve"> v </w:t>
      </w:r>
      <w:r w:rsidRPr="008D2DAE">
        <w:t>prvních fázích konfliktu, nebylo by však schopno ho rozhodnout. Možná však naši spojenci chtěli přesně toto;</w:t>
      </w:r>
      <w:r w:rsidR="00AE751F" w:rsidRPr="008D2DAE">
        <w:t xml:space="preserve"> v </w:t>
      </w:r>
      <w:r w:rsidRPr="008D2DAE">
        <w:t>tom přesně spočívala záruka eventuální americké odvety strategickými jadernými zbraněmi.</w:t>
      </w:r>
    </w:p>
    <w:p w:rsidR="00AE751F" w:rsidRPr="008D2DAE" w:rsidRDefault="000151F1" w:rsidP="00BF453C">
      <w:pPr>
        <w:pStyle w:val="Textodsazen"/>
      </w:pPr>
      <w:r w:rsidRPr="008D2DAE">
        <w:t>Periodické pokusy racionalizovat obranné struktury</w:t>
      </w:r>
      <w:r w:rsidR="00AE751F" w:rsidRPr="008D2DAE">
        <w:t xml:space="preserve"> v </w:t>
      </w:r>
      <w:r w:rsidRPr="008D2DAE">
        <w:t>Evropě vždy nutně narazily na odpor. Jakákoli americká iniciativa zaměřená na posílení lokální obrany otevřela otázku, zda je to cesta, jak omezit náš slib, že budeme své spojence bránit jadernými zbraněmi. Přinejmenším někteří naši spojenci cítili obavu, že kdybychom dostali možnost, nemuseli bychom vystoupit na jejich obranu vůbec, nebo že bychom se případně stáhli, pokud</w:t>
      </w:r>
      <w:r w:rsidR="00AE751F" w:rsidRPr="008D2DAE">
        <w:t xml:space="preserve"> a </w:t>
      </w:r>
      <w:r w:rsidRPr="008D2DAE">
        <w:t>když by vývoj pozemní bitvy vyzněl</w:t>
      </w:r>
      <w:r w:rsidR="00AE751F" w:rsidRPr="008D2DAE">
        <w:t xml:space="preserve"> v </w:t>
      </w:r>
      <w:r w:rsidRPr="008D2DAE">
        <w:t>náš neprospěch. Evropané se děsili zároveň devastace, jakou by jejich hustě osídlenému kontinentu způsobila jaderná válka,</w:t>
      </w:r>
      <w:r w:rsidR="00AE751F" w:rsidRPr="008D2DAE">
        <w:t xml:space="preserve"> i </w:t>
      </w:r>
      <w:r w:rsidRPr="008D2DAE">
        <w:t>naší narůstající váhavosti uchýlit se</w:t>
      </w:r>
      <w:r w:rsidR="00AE751F" w:rsidRPr="008D2DAE">
        <w:t xml:space="preserve"> k </w:t>
      </w:r>
      <w:r w:rsidRPr="008D2DAE">
        <w:t>použití jaderných zbraní. Chtěli, aby Sovětský svaz uvěřil, že jakýkoli útok bude mít za následek nasazení amerických jaderných arzenálů. Kdyby však toto blufování selhalo, nijak nedychtili po tom, abychom tuto hrozbu naplnili na jejich území. Tajně doufali, třebaže se nikdy neodvážili to jasně artikulovat, že obrana Evropy bude probíhat jako interkontinentální jaderná přestřelka</w:t>
      </w:r>
      <w:r w:rsidR="00AE751F" w:rsidRPr="008D2DAE">
        <w:t xml:space="preserve"> s </w:t>
      </w:r>
      <w:r w:rsidRPr="008D2DAE">
        <w:t>tím, že jim budou rakety jenom létat nad hlavami; Amerika měla obranou jejich zemí riskovat právě tu jadernou devastaci, které se oni chtěli vyhnout.</w:t>
      </w:r>
    </w:p>
    <w:p w:rsidR="00AE751F" w:rsidRPr="008D2DAE" w:rsidRDefault="000151F1" w:rsidP="00BF453C">
      <w:pPr>
        <w:pStyle w:val="Textodsazen"/>
      </w:pPr>
      <w:r w:rsidRPr="008D2DAE">
        <w:t>Pravé obavy obou stran zůstávaly maskovány. Evropané se neodvážili otevřeně mluvit</w:t>
      </w:r>
      <w:r w:rsidR="00AE751F" w:rsidRPr="008D2DAE">
        <w:t xml:space="preserve"> o </w:t>
      </w:r>
      <w:r w:rsidRPr="008D2DAE">
        <w:t>svých obavách, aby se náhodou nezměnily</w:t>
      </w:r>
      <w:r w:rsidR="00AE751F" w:rsidRPr="008D2DAE">
        <w:t xml:space="preserve"> v </w:t>
      </w:r>
      <w:r w:rsidRPr="008D2DAE">
        <w:t>proroctví, jež se samo naplní. Spojené státy poctivě proklamovaly, že jejich dobrá vůle je zjevná sama</w:t>
      </w:r>
      <w:r w:rsidR="00AE751F" w:rsidRPr="008D2DAE">
        <w:t xml:space="preserve"> o </w:t>
      </w:r>
      <w:r w:rsidRPr="008D2DAE">
        <w:t xml:space="preserve">sobě, ale nepřipustily by, že se strategická rovnováha nenapravitelně změnila. Po většinu poválečného období byl Sovětský svaz doslova bezbranný vůči prvnímu americkému úderu. Své postavení nemohl významně zlepšit ani útokem, protože náš protiúder by pro něj znamenal nepřijatelné riziko. Naše strategické síly tedy efektivně odstrašovaly Sovětský </w:t>
      </w:r>
      <w:r w:rsidRPr="008D2DAE">
        <w:lastRenderedPageBreak/>
        <w:t xml:space="preserve">svaz od jakéhokoli masivního pozemního útoku. Na začátku 60. let </w:t>
      </w:r>
      <w:r w:rsidR="00A76BE3" w:rsidRPr="008D2DAE">
        <w:t>–</w:t>
      </w:r>
      <w:r w:rsidRPr="008D2DAE">
        <w:t xml:space="preserve"> navzdory naší počáteční posedlosti obavou, že Sověti mají raketovou převahu, která ve skutečnosti neexistovala </w:t>
      </w:r>
      <w:r w:rsidR="00A76BE3" w:rsidRPr="008D2DAE">
        <w:t>–</w:t>
      </w:r>
      <w:r w:rsidRPr="008D2DAE">
        <w:t xml:space="preserve"> byly naše odvetné síly stále</w:t>
      </w:r>
      <w:r w:rsidR="00AE751F" w:rsidRPr="008D2DAE">
        <w:t xml:space="preserve"> o </w:t>
      </w:r>
      <w:r w:rsidRPr="008D2DAE">
        <w:t>tolik větší, že každé lokální vojenské dobrodružství Moskvy zůstávalo dál zbytečným rizikem. Avšak od poloviny 60. let,</w:t>
      </w:r>
      <w:r w:rsidR="00AE751F" w:rsidRPr="008D2DAE">
        <w:t xml:space="preserve"> v </w:t>
      </w:r>
      <w:r w:rsidRPr="008D2DAE">
        <w:t>důsledku kubánské krize, začali Sověti zvětšovat svůj strategický arzenál tempem, které muselo</w:t>
      </w:r>
      <w:r w:rsidR="00AE751F" w:rsidRPr="008D2DAE">
        <w:t xml:space="preserve"> v </w:t>
      </w:r>
      <w:r w:rsidRPr="008D2DAE">
        <w:t xml:space="preserve">případné jaderné válce </w:t>
      </w:r>
      <w:r w:rsidR="00A76BE3" w:rsidRPr="008D2DAE">
        <w:t>–</w:t>
      </w:r>
      <w:r w:rsidRPr="008D2DAE">
        <w:t xml:space="preserve"> bez ohledu na to, jak by začala </w:t>
      </w:r>
      <w:r w:rsidR="00A76BE3" w:rsidRPr="008D2DAE">
        <w:t>–</w:t>
      </w:r>
      <w:r w:rsidRPr="008D2DAE">
        <w:t xml:space="preserve"> zvýšit počet obětí na americké straně na desítky milionů. Když jsme</w:t>
      </w:r>
      <w:r w:rsidR="00AE751F" w:rsidRPr="008D2DAE">
        <w:t xml:space="preserve"> v </w:t>
      </w:r>
      <w:r w:rsidRPr="008D2DAE">
        <w:t>roce 1969 nastoupili do úřadu, činil odhad počtu obětí</w:t>
      </w:r>
      <w:r w:rsidR="00AE751F" w:rsidRPr="008D2DAE">
        <w:t xml:space="preserve"> v </w:t>
      </w:r>
      <w:r w:rsidRPr="008D2DAE">
        <w:t xml:space="preserve">případě sovětského </w:t>
      </w:r>
      <w:r w:rsidRPr="008D2DAE">
        <w:rPr>
          <w:rStyle w:val="Slovo-kurzva"/>
        </w:rPr>
        <w:t>odvetného</w:t>
      </w:r>
      <w:r w:rsidRPr="008D2DAE">
        <w:t xml:space="preserve"> úderu přes padesát milionů mrtvých,</w:t>
      </w:r>
      <w:r w:rsidR="00AE751F" w:rsidRPr="008D2DAE">
        <w:t xml:space="preserve"> a </w:t>
      </w:r>
      <w:r w:rsidR="00652273" w:rsidRPr="008D2DAE">
        <w:t>t</w:t>
      </w:r>
      <w:r w:rsidRPr="008D2DAE">
        <w:t xml:space="preserve">o </w:t>
      </w:r>
      <w:r w:rsidRPr="008D2DAE">
        <w:rPr>
          <w:rStyle w:val="Slovo-kurzva"/>
        </w:rPr>
        <w:t>okam</w:t>
      </w:r>
      <w:r w:rsidR="00652273" w:rsidRPr="008D2DAE">
        <w:rPr>
          <w:rStyle w:val="Slovo-kurzva"/>
        </w:rPr>
        <w:t>ž</w:t>
      </w:r>
      <w:r w:rsidRPr="008D2DAE">
        <w:rPr>
          <w:rStyle w:val="Slovo-kurzva"/>
        </w:rPr>
        <w:t>itě</w:t>
      </w:r>
      <w:r w:rsidRPr="008D2DAE">
        <w:t xml:space="preserve"> po zásahu (nemluvě</w:t>
      </w:r>
      <w:r w:rsidR="00AE751F" w:rsidRPr="008D2DAE">
        <w:t xml:space="preserve"> o </w:t>
      </w:r>
      <w:r w:rsidRPr="008D2DAE">
        <w:t>pozdějších úmrtích způsobených radiací).</w:t>
      </w:r>
    </w:p>
    <w:p w:rsidR="00AE751F" w:rsidRPr="008D2DAE" w:rsidRDefault="000151F1" w:rsidP="00BF453C">
      <w:pPr>
        <w:pStyle w:val="Textodsazen"/>
      </w:pPr>
      <w:r w:rsidRPr="008D2DAE">
        <w:t>Předstírat, že by taková vyhlídka neměla vliv na americkou připravenost uchýlit se</w:t>
      </w:r>
      <w:r w:rsidR="00AE751F" w:rsidRPr="008D2DAE">
        <w:t xml:space="preserve"> k </w:t>
      </w:r>
      <w:r w:rsidRPr="008D2DAE">
        <w:t>použití jaderných zbraní, by znamenalo vyhýbat se odpovědnosti. Nárůst sovětské jaderné moci musel zbavovat americkou hrozbu automatickou totální jadernou odvetou</w:t>
      </w:r>
      <w:r w:rsidR="00AE751F" w:rsidRPr="008D2DAE">
        <w:t xml:space="preserve"> s </w:t>
      </w:r>
      <w:r w:rsidRPr="008D2DAE">
        <w:t>každým dalším uplynulým rokem důvěryhodnosti.</w:t>
      </w:r>
    </w:p>
    <w:p w:rsidR="00AE751F" w:rsidRPr="008D2DAE" w:rsidRDefault="000151F1" w:rsidP="00BF453C">
      <w:pPr>
        <w:pStyle w:val="Textodsazen"/>
      </w:pPr>
      <w:r w:rsidRPr="008D2DAE">
        <w:t>Stejně neodpovědné by bylo ignorovat hluboké obavy, které tato nová situace vzbudila</w:t>
      </w:r>
      <w:r w:rsidR="00AE751F" w:rsidRPr="008D2DAE">
        <w:t xml:space="preserve"> v </w:t>
      </w:r>
      <w:r w:rsidRPr="008D2DAE">
        <w:t>Evropě. Americká snaha zůstat</w:t>
      </w:r>
      <w:r w:rsidR="00AE751F" w:rsidRPr="008D2DAE">
        <w:t xml:space="preserve"> v </w:t>
      </w:r>
      <w:r w:rsidRPr="008D2DAE">
        <w:t>60. letech jediným držitelem jaderných zbraní</w:t>
      </w:r>
      <w:r w:rsidR="00AE751F" w:rsidRPr="008D2DAE">
        <w:t xml:space="preserve"> v </w:t>
      </w:r>
      <w:r w:rsidRPr="008D2DAE">
        <w:t>alianci, vyjádřená naším nesouhlasem</w:t>
      </w:r>
      <w:r w:rsidR="00AE751F" w:rsidRPr="008D2DAE">
        <w:t xml:space="preserve"> s </w:t>
      </w:r>
      <w:r w:rsidRPr="008D2DAE">
        <w:t>jadernými programy Británie</w:t>
      </w:r>
      <w:r w:rsidR="00AE751F" w:rsidRPr="008D2DAE">
        <w:t xml:space="preserve"> a </w:t>
      </w:r>
      <w:r w:rsidRPr="008D2DAE">
        <w:t xml:space="preserve">Francie, byla interpretována </w:t>
      </w:r>
      <w:r w:rsidR="00A76BE3" w:rsidRPr="008D2DAE">
        <w:t>–</w:t>
      </w:r>
      <w:r w:rsidRPr="008D2DAE">
        <w:t xml:space="preserve"> mnohem větším počtem evropských politiků, než jich to bylo ochotno přiznat </w:t>
      </w:r>
      <w:r w:rsidR="00A76BE3" w:rsidRPr="008D2DAE">
        <w:t>–</w:t>
      </w:r>
      <w:r w:rsidRPr="008D2DAE">
        <w:t xml:space="preserve"> jako pokus Spojených států vyhradit si právo definovat, co je životně důležitým zájmem celé aliance. Ve své krajnější formě mohla být americká snaha mít monopol na zásadní rozhodnutí týkající se jaderných zbraní vykreslena jako záměr zajistit si možnost </w:t>
      </w:r>
      <w:r w:rsidR="00A76BE3" w:rsidRPr="008D2DAE">
        <w:t>–</w:t>
      </w:r>
      <w:r w:rsidRPr="008D2DAE">
        <w:t xml:space="preserve"> bez ohledu na naše bezprostřední úmysly </w:t>
      </w:r>
      <w:r w:rsidR="00A76BE3" w:rsidRPr="008D2DAE">
        <w:t>–</w:t>
      </w:r>
      <w:r w:rsidRPr="008D2DAE">
        <w:t xml:space="preserve"> </w:t>
      </w:r>
      <w:r w:rsidR="00AE751F" w:rsidRPr="008D2DAE">
        <w:t>„</w:t>
      </w:r>
      <w:r w:rsidRPr="008D2DAE">
        <w:t>odpojit</w:t>
      </w:r>
      <w:r w:rsidR="00AE751F" w:rsidRPr="008D2DAE">
        <w:t>“</w:t>
      </w:r>
      <w:r w:rsidRPr="008D2DAE">
        <w:t xml:space="preserve"> naši obranu od našich spojenců. To byla </w:t>
      </w:r>
      <w:r w:rsidR="00A76BE3" w:rsidRPr="008D2DAE">
        <w:t>–</w:t>
      </w:r>
      <w:r w:rsidR="00AE751F" w:rsidRPr="008D2DAE">
        <w:t xml:space="preserve"> a </w:t>
      </w:r>
      <w:r w:rsidRPr="008D2DAE">
        <w:t xml:space="preserve">je </w:t>
      </w:r>
      <w:r w:rsidR="00A76BE3" w:rsidRPr="008D2DAE">
        <w:t>–</w:t>
      </w:r>
      <w:r w:rsidRPr="008D2DAE">
        <w:t xml:space="preserve"> noční můra Evropanů. Když de Gaulle odešel roku 1969 do ústraní, vyjádřil tuto obavu</w:t>
      </w:r>
      <w:r w:rsidR="00AE751F" w:rsidRPr="008D2DAE">
        <w:t xml:space="preserve"> v </w:t>
      </w:r>
      <w:r w:rsidRPr="008D2DAE">
        <w:t>její nejbrutálnější podobě</w:t>
      </w:r>
      <w:r w:rsidR="00AE751F" w:rsidRPr="008D2DAE">
        <w:t xml:space="preserve"> v </w:t>
      </w:r>
      <w:r w:rsidRPr="008D2DAE">
        <w:t>rozhovoru</w:t>
      </w:r>
      <w:r w:rsidR="00AE751F" w:rsidRPr="008D2DAE">
        <w:t xml:space="preserve"> s </w:t>
      </w:r>
      <w:r w:rsidRPr="008D2DAE">
        <w:t xml:space="preserve">Andrém Malrauxem: </w:t>
      </w:r>
      <w:r w:rsidR="00AE751F" w:rsidRPr="008D2DAE">
        <w:t>„</w:t>
      </w:r>
      <w:r w:rsidRPr="008D2DAE">
        <w:t>Navzdory moci Spojených států nevěřím, že mají dlouhodobou politiku. Jejich přáním je opustit Evropu,</w:t>
      </w:r>
      <w:r w:rsidR="00AE751F" w:rsidRPr="008D2DAE">
        <w:t xml:space="preserve"> a </w:t>
      </w:r>
      <w:r w:rsidRPr="008D2DAE">
        <w:t>oni je jednou naplní. Uvidíte.</w:t>
      </w:r>
      <w:r w:rsidR="00AE751F" w:rsidRPr="008D2DAE">
        <w:t>“</w:t>
      </w:r>
      <w:r w:rsidR="00F376B9" w:rsidRPr="008D2DAE">
        <w:rPr>
          <w:rStyle w:val="sloodkazu-konecoddlu"/>
        </w:rPr>
        <w:t>(</w:t>
      </w:r>
      <w:r w:rsidR="00FD6F9F" w:rsidRPr="008D2DAE">
        <w:rPr>
          <w:rStyle w:val="sloodkazu-konecoddlu"/>
        </w:rPr>
        <w:t>6</w:t>
      </w:r>
      <w:r w:rsidR="00F376B9" w:rsidRPr="008D2DAE">
        <w:rPr>
          <w:rStyle w:val="sloodkazu-konecoddlu"/>
        </w:rPr>
        <w:t>)</w:t>
      </w:r>
    </w:p>
    <w:p w:rsidR="00AE751F" w:rsidRPr="008D2DAE" w:rsidRDefault="00AE751F" w:rsidP="00BF453C">
      <w:pPr>
        <w:pStyle w:val="Textodsazen"/>
      </w:pPr>
      <w:r w:rsidRPr="008D2DAE">
        <w:t>V </w:t>
      </w:r>
      <w:r w:rsidR="000151F1" w:rsidRPr="008D2DAE">
        <w:t>60. letech měly Spojené státy</w:t>
      </w:r>
      <w:r w:rsidRPr="008D2DAE">
        <w:t xml:space="preserve"> z </w:t>
      </w:r>
      <w:r w:rsidR="000151F1" w:rsidRPr="008D2DAE">
        <w:t>čistě vojenského hlediska</w:t>
      </w:r>
      <w:r w:rsidRPr="008D2DAE">
        <w:t xml:space="preserve"> v </w:t>
      </w:r>
      <w:r w:rsidR="000151F1" w:rsidRPr="008D2DAE">
        <w:t>zásadě pravdu; naši spojenci se chovali jako pštrosi. Byli stejně tak málo ochotni čelit změněným strategickým vztahům nebo vydávat více na obranu, jako byli připraveni obviňovat Američany</w:t>
      </w:r>
      <w:r w:rsidRPr="008D2DAE">
        <w:t xml:space="preserve"> s </w:t>
      </w:r>
      <w:r w:rsidR="000151F1" w:rsidRPr="008D2DAE">
        <w:t>jejich složitými, někdy nevyzpytatelnými záměry</w:t>
      </w:r>
      <w:r w:rsidRPr="008D2DAE">
        <w:t xml:space="preserve"> z </w:t>
      </w:r>
      <w:r w:rsidR="000151F1" w:rsidRPr="008D2DAE">
        <w:t>toho, co bylo ve skutečnosti do značné míry výsledkem neodvratné technologické evoluce. Spojené státy</w:t>
      </w:r>
      <w:r w:rsidRPr="008D2DAE">
        <w:t xml:space="preserve"> v </w:t>
      </w:r>
      <w:r w:rsidR="000151F1" w:rsidRPr="008D2DAE">
        <w:t>téže době jen pomalu rozpoznávaly, že jde</w:t>
      </w:r>
      <w:r w:rsidRPr="008D2DAE">
        <w:t xml:space="preserve"> o </w:t>
      </w:r>
      <w:r w:rsidR="000151F1" w:rsidRPr="008D2DAE">
        <w:t>politický</w:t>
      </w:r>
      <w:r w:rsidRPr="008D2DAE">
        <w:t xml:space="preserve"> a </w:t>
      </w:r>
      <w:r w:rsidR="000151F1" w:rsidRPr="008D2DAE">
        <w:t>hlavně psychologický problém. Mělo se očekávat, že za podmínek nastávající nukleární parity se budou jaderné supervelmocí snažit, aby jaderné prostředí bylo předvídatelnější</w:t>
      </w:r>
      <w:r w:rsidRPr="008D2DAE">
        <w:t xml:space="preserve"> a </w:t>
      </w:r>
      <w:r w:rsidR="000151F1" w:rsidRPr="008D2DAE">
        <w:t xml:space="preserve">zvladatelnější. Právě tento pokus se však musel ostatním jevit jako vznikající kondominium: zjevně omezoval naše rozhodnutí jít do případné jaderně války </w:t>
      </w:r>
      <w:r w:rsidR="00A76BE3" w:rsidRPr="008D2DAE">
        <w:t>–</w:t>
      </w:r>
      <w:r w:rsidR="000151F1" w:rsidRPr="008D2DAE">
        <w:t xml:space="preserve"> na čemž ovšem Evropa zakládala svoji bezpečnost. Spojenci si stěžovali na nedostatečné konzultace, ale jejich starosti by nějaké rozsáhlejší rozhovory jen stěží rozehnaly. Jakmile Spojené státy</w:t>
      </w:r>
      <w:r w:rsidRPr="008D2DAE">
        <w:t xml:space="preserve"> i </w:t>
      </w:r>
      <w:r w:rsidR="000151F1" w:rsidRPr="008D2DAE">
        <w:t xml:space="preserve">Sovětský svaz disponovaly odvetnými </w:t>
      </w:r>
      <w:r w:rsidR="000151F1" w:rsidRPr="008D2DAE">
        <w:lastRenderedPageBreak/>
        <w:t>silami, jež nebylo možno zničit prvním úderem</w:t>
      </w:r>
      <w:r w:rsidRPr="008D2DAE">
        <w:t xml:space="preserve"> a </w:t>
      </w:r>
      <w:r w:rsidR="000151F1" w:rsidRPr="008D2DAE">
        <w:t>které byly schopny způsobit druhé straně ztráty, jež nepovažovala za přijatelné, závisela soudržnost spojenců na jejich způsobilosti jasně ukázat, že americké</w:t>
      </w:r>
      <w:r w:rsidRPr="008D2DAE">
        <w:t xml:space="preserve"> a </w:t>
      </w:r>
      <w:r w:rsidR="000151F1" w:rsidRPr="008D2DAE">
        <w:t>evropské vnímání životně důležitých zájmů je souhlasné</w:t>
      </w:r>
      <w:r w:rsidRPr="008D2DAE">
        <w:t xml:space="preserve"> a </w:t>
      </w:r>
      <w:r w:rsidR="000151F1" w:rsidRPr="008D2DAE">
        <w:t>že to tak bere</w:t>
      </w:r>
      <w:r w:rsidRPr="008D2DAE">
        <w:t xml:space="preserve"> i </w:t>
      </w:r>
      <w:r w:rsidR="000151F1" w:rsidRPr="008D2DAE">
        <w:t>Sovětský svaz.</w:t>
      </w:r>
    </w:p>
    <w:p w:rsidR="00AE751F" w:rsidRPr="008D2DAE" w:rsidRDefault="000151F1" w:rsidP="00BF453C">
      <w:pPr>
        <w:pStyle w:val="Textodsazen"/>
      </w:pPr>
      <w:r w:rsidRPr="008D2DAE">
        <w:t>Debaty</w:t>
      </w:r>
      <w:r w:rsidR="00AE751F" w:rsidRPr="008D2DAE">
        <w:t xml:space="preserve"> o </w:t>
      </w:r>
      <w:r w:rsidRPr="008D2DAE">
        <w:t>strategii tak byly jen špičkou ledovce. Největší problém představovala skutečnost, že po staletích evropské nadvlády se těžiště světového dění přesouvalo</w:t>
      </w:r>
      <w:r w:rsidR="00AE751F" w:rsidRPr="008D2DAE">
        <w:t xml:space="preserve"> z </w:t>
      </w:r>
      <w:r w:rsidRPr="008D2DAE">
        <w:t>tohoto kontinentu jinam. Maj</w:t>
      </w:r>
      <w:r w:rsidR="00AE751F" w:rsidRPr="008D2DAE">
        <w:t>í-l</w:t>
      </w:r>
      <w:r w:rsidRPr="008D2DAE">
        <w:t>i země hrát důležitou mezinárodní roli, musí věřit, že jejich rozhodnutí nepostrádají váhu. Od poloviny 18. století určovaly evropské mocnosti, zda bude mír či válka, zda nastane pokrok nebo stagnace. Evropané často rozdmychávali konflikty na jiných kontinentech, nebo tam přímo vedli války. Hospodářský pokrok závisel na evropském kapitálu</w:t>
      </w:r>
      <w:r w:rsidR="00AE751F" w:rsidRPr="008D2DAE">
        <w:t xml:space="preserve"> a </w:t>
      </w:r>
      <w:r w:rsidRPr="008D2DAE">
        <w:t xml:space="preserve">evropské technologii. První světová válka </w:t>
      </w:r>
      <w:r w:rsidR="00A76BE3" w:rsidRPr="008D2DAE">
        <w:t>–</w:t>
      </w:r>
      <w:r w:rsidRPr="008D2DAE">
        <w:t xml:space="preserve"> jež vypukla bez nějaké smysluplné příčiny</w:t>
      </w:r>
      <w:r w:rsidR="00AE751F" w:rsidRPr="008D2DAE">
        <w:t xml:space="preserve"> a </w:t>
      </w:r>
      <w:r w:rsidRPr="008D2DAE">
        <w:t xml:space="preserve">neměla žádný smysluplný výsledek </w:t>
      </w:r>
      <w:r w:rsidR="00A76BE3" w:rsidRPr="008D2DAE">
        <w:t>–</w:t>
      </w:r>
      <w:r w:rsidRPr="008D2DAE">
        <w:t xml:space="preserve"> způsobila katastrofu, která vůbec neodpovídala tomu, co bylo</w:t>
      </w:r>
      <w:r w:rsidR="00AE751F" w:rsidRPr="008D2DAE">
        <w:t xml:space="preserve"> v </w:t>
      </w:r>
      <w:r w:rsidR="00A40297" w:rsidRPr="008D2DAE">
        <w:t>sázce</w:t>
      </w:r>
      <w:r w:rsidRPr="008D2DAE">
        <w:t>. Devadesát procent absolventů britské Oxford University, kteří graduovali</w:t>
      </w:r>
      <w:r w:rsidR="00AE751F" w:rsidRPr="008D2DAE">
        <w:t xml:space="preserve"> v </w:t>
      </w:r>
      <w:r w:rsidRPr="008D2DAE">
        <w:t>roce 1914</w:t>
      </w:r>
      <w:r w:rsidR="00AE751F" w:rsidRPr="008D2DAE">
        <w:t xml:space="preserve"> a </w:t>
      </w:r>
      <w:r w:rsidRPr="008D2DAE">
        <w:t xml:space="preserve">sloužili ve válce jako mladí důstojníci, </w:t>
      </w:r>
      <w:r w:rsidR="00071DC7" w:rsidRPr="008D2DAE">
        <w:t>z</w:t>
      </w:r>
      <w:r w:rsidR="00652273" w:rsidRPr="008D2DAE">
        <w:t>a</w:t>
      </w:r>
      <w:r w:rsidRPr="008D2DAE">
        <w:t>hynulo</w:t>
      </w:r>
      <w:r w:rsidR="00AE751F" w:rsidRPr="008D2DAE">
        <w:t xml:space="preserve"> v </w:t>
      </w:r>
      <w:r w:rsidRPr="008D2DAE">
        <w:t>pekle Velké války. Právě proto, že utrpení bylo tak obrovské</w:t>
      </w:r>
      <w:r w:rsidR="00AE751F" w:rsidRPr="008D2DAE">
        <w:t xml:space="preserve"> a </w:t>
      </w:r>
      <w:r w:rsidRPr="008D2DAE">
        <w:t>tak neočekávané, bylo sebevědomí Evropy věřící samolibě po jedno století</w:t>
      </w:r>
      <w:r w:rsidR="00AE751F" w:rsidRPr="008D2DAE">
        <w:t xml:space="preserve"> v </w:t>
      </w:r>
      <w:r w:rsidRPr="008D2DAE">
        <w:t>nepřerušený pokrok otřeseno</w:t>
      </w:r>
      <w:r w:rsidR="00AE751F" w:rsidRPr="008D2DAE">
        <w:t xml:space="preserve"> a </w:t>
      </w:r>
      <w:r w:rsidRPr="008D2DAE">
        <w:t>její ekonomické základy podkopány. Druhá světová válka</w:t>
      </w:r>
      <w:r w:rsidR="00AE751F" w:rsidRPr="008D2DAE">
        <w:t xml:space="preserve"> a </w:t>
      </w:r>
      <w:r w:rsidRPr="008D2DAE">
        <w:t>období dekolonizace dokončily tento proces, ještě více zúžily obzory</w:t>
      </w:r>
      <w:r w:rsidR="00AE751F" w:rsidRPr="008D2DAE">
        <w:t xml:space="preserve"> a </w:t>
      </w:r>
      <w:r w:rsidRPr="008D2DAE">
        <w:t>znásobily pocit nemohoucnosti. Evropské vlády si náhle uvědomily, že bezpečnost</w:t>
      </w:r>
      <w:r w:rsidR="00AE751F" w:rsidRPr="008D2DAE">
        <w:t xml:space="preserve"> a </w:t>
      </w:r>
      <w:r w:rsidRPr="008D2DAE">
        <w:t>prosperita jejich zemí závisí na rozhodnutích přijímaných někde daleko;</w:t>
      </w:r>
      <w:r w:rsidR="00AE751F" w:rsidRPr="008D2DAE">
        <w:t xml:space="preserve"> z </w:t>
      </w:r>
      <w:r w:rsidRPr="008D2DAE">
        <w:t xml:space="preserve">představitelů hlavních rolí se změnily ve statisty. Evropa </w:t>
      </w:r>
      <w:r w:rsidR="00786149" w:rsidRPr="008D2DAE">
        <w:t>tak</w:t>
      </w:r>
      <w:r w:rsidRPr="008D2DAE">
        <w:t xml:space="preserve"> čelila po roce 1945 duchovní krizi, jež byla větší, než by odpovídalo jejím stále významným materiálním zdrojům. Skutečné napětí mezi Spojenými státy</w:t>
      </w:r>
      <w:r w:rsidR="00AE751F" w:rsidRPr="008D2DAE">
        <w:t xml:space="preserve"> a </w:t>
      </w:r>
      <w:r w:rsidRPr="008D2DAE">
        <w:t>Evropou se odvíjelo od její touhy po identitě</w:t>
      </w:r>
      <w:r w:rsidR="00AE751F" w:rsidRPr="008D2DAE">
        <w:t xml:space="preserve"> a </w:t>
      </w:r>
      <w:r w:rsidRPr="008D2DAE">
        <w:t>významu ve světě,</w:t>
      </w:r>
      <w:r w:rsidR="00AE751F" w:rsidRPr="008D2DAE">
        <w:t xml:space="preserve"> v </w:t>
      </w:r>
      <w:r w:rsidRPr="008D2DAE">
        <w:t>němž již neměla nad konečnými rozhodnutími kontrolu.</w:t>
      </w:r>
    </w:p>
    <w:p w:rsidR="00AE751F" w:rsidRPr="008D2DAE" w:rsidRDefault="000151F1" w:rsidP="00BF453C">
      <w:pPr>
        <w:pStyle w:val="Textodsazen"/>
      </w:pPr>
      <w:r w:rsidRPr="008D2DAE">
        <w:t>Američané odpovídali</w:t>
      </w:r>
      <w:r w:rsidR="00AE751F" w:rsidRPr="008D2DAE">
        <w:t xml:space="preserve"> v </w:t>
      </w:r>
      <w:r w:rsidRPr="008D2DAE">
        <w:t>60. letech jednoduše. Americké</w:t>
      </w:r>
      <w:r w:rsidR="00AE751F" w:rsidRPr="008D2DAE">
        <w:t xml:space="preserve"> a </w:t>
      </w:r>
      <w:r w:rsidRPr="008D2DAE">
        <w:t>evropské zájmy, tvrdili jsme, jsou totožné; neexistuje možnost, že by Spojené státy vědomě ohrozily životně důležité zájmy svých spojenců</w:t>
      </w:r>
      <w:r w:rsidR="00AE751F" w:rsidRPr="008D2DAE">
        <w:t xml:space="preserve"> v </w:t>
      </w:r>
      <w:r w:rsidRPr="008D2DAE">
        <w:t>diplomatické nebo strategické oblasti. Argumentovali jsme, že pravou překážkou spolupráce mezi spojenci je rozdílná mocenská pozice. Ale jak bude Evropa sílit, bude přijímat současně globální odpovědnost</w:t>
      </w:r>
      <w:r w:rsidR="00AE751F" w:rsidRPr="008D2DAE">
        <w:t xml:space="preserve"> a </w:t>
      </w:r>
      <w:r w:rsidRPr="008D2DAE">
        <w:t>její síla vzejde</w:t>
      </w:r>
      <w:r w:rsidR="00AE751F" w:rsidRPr="008D2DAE">
        <w:t xml:space="preserve"> z </w:t>
      </w:r>
      <w:r w:rsidRPr="008D2DAE">
        <w:t>integrace na supranacionální bázi. Američtí obhájci evropské jednoty ji někdy prosazovali</w:t>
      </w:r>
      <w:r w:rsidR="00AE751F" w:rsidRPr="008D2DAE">
        <w:t xml:space="preserve"> s </w:t>
      </w:r>
      <w:r w:rsidRPr="008D2DAE">
        <w:t>větší vášnivostí než jejich kolegové</w:t>
      </w:r>
      <w:r w:rsidR="00AE751F" w:rsidRPr="008D2DAE">
        <w:t xml:space="preserve"> v </w:t>
      </w:r>
      <w:r w:rsidRPr="008D2DAE">
        <w:t>Evropě. Několik uvážlivých Evropanů se však ptalo, zda</w:t>
      </w:r>
      <w:r w:rsidR="00EA4A18" w:rsidRPr="008D2DAE">
        <w:t xml:space="preserve"> </w:t>
      </w:r>
      <w:r w:rsidRPr="008D2DAE">
        <w:t xml:space="preserve">je vše tak jednoduché. Měli pochybnosti, zda </w:t>
      </w:r>
      <w:r w:rsidR="00AE751F" w:rsidRPr="008D2DAE">
        <w:t>„</w:t>
      </w:r>
      <w:r w:rsidRPr="008D2DAE">
        <w:t>sdílení břemene</w:t>
      </w:r>
      <w:r w:rsidR="00AE751F" w:rsidRPr="008D2DAE">
        <w:t>“</w:t>
      </w:r>
      <w:r w:rsidRPr="008D2DAE">
        <w:t xml:space="preserve"> (jak se</w:t>
      </w:r>
      <w:r w:rsidR="00AE751F" w:rsidRPr="008D2DAE">
        <w:t xml:space="preserve"> v </w:t>
      </w:r>
      <w:r w:rsidRPr="008D2DAE">
        <w:t>tehdejším žargonu říkalo) vyřeší problém identity nebo národního cíle. Cítili, že Evropa potřebuje vlastní politický cíl,</w:t>
      </w:r>
      <w:r w:rsidR="00AE751F" w:rsidRPr="008D2DAE">
        <w:t xml:space="preserve"> a </w:t>
      </w:r>
      <w:r w:rsidRPr="008D2DAE">
        <w:t>ne pouze technický úkol ve společném podniku.</w:t>
      </w:r>
    </w:p>
    <w:p w:rsidR="00AE751F" w:rsidRPr="008D2DAE" w:rsidRDefault="000151F1" w:rsidP="00BF453C">
      <w:pPr>
        <w:pStyle w:val="Textodsazen"/>
      </w:pPr>
      <w:r w:rsidRPr="008D2DAE">
        <w:t>Ti, kdo tvrdili, že se Evropa bude ochotněji podílet na řešení globálních problémů, pokud bude integrována</w:t>
      </w:r>
      <w:r w:rsidR="00AE751F" w:rsidRPr="008D2DAE">
        <w:t xml:space="preserve"> v </w:t>
      </w:r>
      <w:r w:rsidRPr="008D2DAE">
        <w:t xml:space="preserve">rámci nějaké federace, podle mého názoru sledovali příliš mechanický koncept historie. Důvodem, proč Evropa nehrála celosvětovou roli, nebyly ani tak omezené zdroje jako omezené </w:t>
      </w:r>
      <w:r w:rsidRPr="008D2DAE">
        <w:lastRenderedPageBreak/>
        <w:t>horizonty. Nezastával jsem názor, že země sdílejí nějaké břemeno jen proto, že jsou toho schopny. Spojené státy měly po většinu své historie zdroje nutné pro zastávání globální role, neměly však sklon ji hrát; evropské země se naproti tomu exponovaly</w:t>
      </w:r>
      <w:r w:rsidR="00AE751F" w:rsidRPr="008D2DAE">
        <w:t xml:space="preserve"> v </w:t>
      </w:r>
      <w:r w:rsidRPr="008D2DAE">
        <w:t>zámoří</w:t>
      </w:r>
      <w:r w:rsidR="00AE751F" w:rsidRPr="008D2DAE">
        <w:t xml:space="preserve"> i </w:t>
      </w:r>
      <w:r w:rsidRPr="008D2DAE">
        <w:t>poté, co se jejich zdroje začaly ztenčovat.</w:t>
      </w:r>
      <w:r w:rsidR="00AE751F" w:rsidRPr="008D2DAE">
        <w:t xml:space="preserve"> V </w:t>
      </w:r>
      <w:r w:rsidRPr="008D2DAE">
        <w:t>šedesátých letech</w:t>
      </w:r>
      <w:r w:rsidR="00AE751F" w:rsidRPr="008D2DAE">
        <w:t xml:space="preserve"> a </w:t>
      </w:r>
      <w:r w:rsidRPr="008D2DAE">
        <w:t>po určitou část sedmdesátých udržovalo největší koloniální říši Portugalsko, jeden</w:t>
      </w:r>
      <w:r w:rsidR="00AE751F" w:rsidRPr="008D2DAE">
        <w:t xml:space="preserve"> z </w:t>
      </w:r>
      <w:r w:rsidRPr="008D2DAE">
        <w:t>nejslabších členů NATO. Sdílení břemene mezi spojenci mohlo nastat pouze</w:t>
      </w:r>
      <w:r w:rsidR="00AE751F" w:rsidRPr="008D2DAE">
        <w:t xml:space="preserve"> v </w:t>
      </w:r>
      <w:r w:rsidRPr="008D2DAE">
        <w:t>případě, že budou splněny dvě podmínky: Evropa se musela dopracovat</w:t>
      </w:r>
      <w:r w:rsidR="00AE751F" w:rsidRPr="008D2DAE">
        <w:t xml:space="preserve"> k </w:t>
      </w:r>
      <w:r w:rsidRPr="008D2DAE">
        <w:t>vlastnímu vnímání mezinárodních vztahů</w:t>
      </w:r>
      <w:r w:rsidR="00AE751F" w:rsidRPr="008D2DAE">
        <w:t xml:space="preserve"> a </w:t>
      </w:r>
      <w:r w:rsidRPr="008D2DAE">
        <w:t>musela být přesvědčena, že nemůžeme nebo nebudeme nést zátěž sami. Koncem 60. let ani jedna</w:t>
      </w:r>
      <w:r w:rsidR="00AE751F" w:rsidRPr="008D2DAE">
        <w:t xml:space="preserve"> z </w:t>
      </w:r>
      <w:r w:rsidRPr="008D2DAE">
        <w:t>těchto podmínek splněna nebyla. Evropané byli pohlceni vnitropolitickými problémy,</w:t>
      </w:r>
      <w:r w:rsidR="00AE751F" w:rsidRPr="008D2DAE">
        <w:t xml:space="preserve"> a </w:t>
      </w:r>
      <w:r w:rsidRPr="008D2DAE">
        <w:t>to do té míry, že když hledali pojistku proti stažení amerických jednotek, neřešili to dělbou práce</w:t>
      </w:r>
      <w:r w:rsidR="00AE751F" w:rsidRPr="008D2DAE">
        <w:t xml:space="preserve"> s </w:t>
      </w:r>
      <w:r w:rsidRPr="008D2DAE">
        <w:t>námi, ale zdvojováním naší síly, tedy budováním vlastních strategických sil.</w:t>
      </w:r>
      <w:r w:rsidR="00AE751F" w:rsidRPr="008D2DAE">
        <w:t xml:space="preserve"> A </w:t>
      </w:r>
      <w:r w:rsidRPr="008D2DAE">
        <w:t>Evropa napřed potřebovala artikulovat vlastní politiku, teprve poté mohla převzít větší břemeno odpovědnosti.</w:t>
      </w:r>
    </w:p>
    <w:p w:rsidR="00AE751F" w:rsidRPr="008D2DAE" w:rsidRDefault="000151F1" w:rsidP="00BF453C">
      <w:pPr>
        <w:pStyle w:val="Textodsazen"/>
      </w:pPr>
      <w:r w:rsidRPr="008D2DAE">
        <w:t>Já jsem dával přednost jednotné Evropě, nebyl jsem však nijak dogmatický</w:t>
      </w:r>
      <w:r w:rsidR="00AE751F" w:rsidRPr="008D2DAE">
        <w:t xml:space="preserve"> v </w:t>
      </w:r>
      <w:r w:rsidRPr="008D2DAE">
        <w:t>otázce, zda to bude ve formě konfederace národních států nebo supranacionální federace. Chtěl jsem, aby Evropa hrála větší mezinárodní roli, museli jsme však čelit faktu, že se tato role bude odvíjet od nezávislé koncepce, jež nebude vždy</w:t>
      </w:r>
      <w:r w:rsidR="00AE751F" w:rsidRPr="008D2DAE">
        <w:t xml:space="preserve"> v </w:t>
      </w:r>
      <w:r w:rsidRPr="008D2DAE">
        <w:t>souladu</w:t>
      </w:r>
      <w:r w:rsidR="00AE751F" w:rsidRPr="008D2DAE">
        <w:t xml:space="preserve"> s </w:t>
      </w:r>
      <w:r w:rsidRPr="008D2DAE">
        <w:t>naší. Krátce před volbami jsem napsal</w:t>
      </w:r>
      <w:r w:rsidR="00AE751F" w:rsidRPr="008D2DAE">
        <w:t xml:space="preserve"> o </w:t>
      </w:r>
      <w:r w:rsidRPr="008D2DAE">
        <w:t>našich vztazích</w:t>
      </w:r>
      <w:r w:rsidR="00AE751F" w:rsidRPr="008D2DAE">
        <w:t xml:space="preserve"> k </w:t>
      </w:r>
      <w:r w:rsidRPr="008D2DAE">
        <w:t>Evropě:</w:t>
      </w:r>
    </w:p>
    <w:p w:rsidR="00AE751F" w:rsidRPr="008D2DAE" w:rsidRDefault="00AE751F" w:rsidP="00BF453C">
      <w:pPr>
        <w:pStyle w:val="Textodsazen"/>
      </w:pPr>
    </w:p>
    <w:p w:rsidR="00AE751F" w:rsidRPr="008D2DAE" w:rsidRDefault="000151F1" w:rsidP="006A750C">
      <w:pPr>
        <w:pStyle w:val="Text-cittneodsazen"/>
      </w:pPr>
      <w:r w:rsidRPr="008D2DAE">
        <w:t>Žádná země nemůže</w:t>
      </w:r>
      <w:r w:rsidR="00AE751F" w:rsidRPr="008D2DAE">
        <w:t xml:space="preserve"> v </w:t>
      </w:r>
      <w:r w:rsidRPr="008D2DAE">
        <w:t xml:space="preserve">každém okamžiku jednat moudře současně ve všech částech světa. Pluralističtější svět </w:t>
      </w:r>
      <w:r w:rsidR="00A76BE3" w:rsidRPr="008D2DAE">
        <w:t>–</w:t>
      </w:r>
      <w:r w:rsidRPr="008D2DAE">
        <w:t xml:space="preserve"> zvláště ve vztazích</w:t>
      </w:r>
      <w:r w:rsidR="00AE751F" w:rsidRPr="008D2DAE">
        <w:t xml:space="preserve"> s </w:t>
      </w:r>
      <w:r w:rsidRPr="008D2DAE">
        <w:t xml:space="preserve">přáteli </w:t>
      </w:r>
      <w:r w:rsidR="00A76BE3" w:rsidRPr="008D2DAE">
        <w:t>–</w:t>
      </w:r>
      <w:r w:rsidRPr="008D2DAE">
        <w:t xml:space="preserve"> je hluboce</w:t>
      </w:r>
      <w:r w:rsidR="00AE751F" w:rsidRPr="008D2DAE">
        <w:t xml:space="preserve"> v </w:t>
      </w:r>
      <w:r w:rsidRPr="008D2DAE">
        <w:t>našem dlouhodobém zájmu. Bude těžké zvyknout si na politickou multipolaritu, je to však nutná podmínka pro novou éru tvořivosti. Jakkoli bude možná bolestné to připustit, můžeme profitovat</w:t>
      </w:r>
      <w:r w:rsidR="00AE751F" w:rsidRPr="008D2DAE">
        <w:t xml:space="preserve"> z </w:t>
      </w:r>
      <w:r w:rsidRPr="008D2DAE">
        <w:t>nějaké protiváhy, jež by umravnila naši příležitostnou zbrklost</w:t>
      </w:r>
      <w:r w:rsidR="00AE751F" w:rsidRPr="008D2DAE">
        <w:t xml:space="preserve"> a </w:t>
      </w:r>
      <w:r w:rsidRPr="008D2DAE">
        <w:t>dodáním historické perspektivy modifikovala náš sklon</w:t>
      </w:r>
      <w:r w:rsidR="00AE751F" w:rsidRPr="008D2DAE">
        <w:t xml:space="preserve"> k </w:t>
      </w:r>
      <w:r w:rsidRPr="008D2DAE">
        <w:t>abstraktním</w:t>
      </w:r>
      <w:r w:rsidR="00AE751F" w:rsidRPr="008D2DAE">
        <w:t xml:space="preserve"> a „</w:t>
      </w:r>
      <w:r w:rsidRPr="008D2DAE">
        <w:t>konečným</w:t>
      </w:r>
      <w:r w:rsidR="00AE751F" w:rsidRPr="008D2DAE">
        <w:t>“</w:t>
      </w:r>
      <w:r w:rsidRPr="008D2DAE">
        <w:t xml:space="preserve"> řešením.</w:t>
      </w:r>
      <w:r w:rsidR="00F376B9" w:rsidRPr="008D2DAE">
        <w:rPr>
          <w:rStyle w:val="sloodkazu-konecoddlu"/>
        </w:rPr>
        <w:t>(</w:t>
      </w:r>
      <w:r w:rsidR="00FD6F9F" w:rsidRPr="008D2DAE">
        <w:rPr>
          <w:rStyle w:val="sloodkazu-konecoddlu"/>
        </w:rPr>
        <w:t>7</w:t>
      </w:r>
      <w:r w:rsidR="00F376B9"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Životaschopnost svobodných národů bude otestována odpovědí, kterou zareagují na prastaré dilema svobody: jak smířit diverzitu</w:t>
      </w:r>
      <w:r w:rsidR="00AE751F" w:rsidRPr="008D2DAE">
        <w:t xml:space="preserve"> a </w:t>
      </w:r>
      <w:r w:rsidRPr="008D2DAE">
        <w:t>jednotu, nezávislost</w:t>
      </w:r>
      <w:r w:rsidR="00AE751F" w:rsidRPr="008D2DAE">
        <w:t xml:space="preserve"> a </w:t>
      </w:r>
      <w:r w:rsidRPr="008D2DAE">
        <w:t>spolupráci, svobodu</w:t>
      </w:r>
      <w:r w:rsidR="00AE751F" w:rsidRPr="008D2DAE">
        <w:t xml:space="preserve"> a </w:t>
      </w:r>
      <w:r w:rsidRPr="008D2DAE">
        <w:t>bezpečnost.</w:t>
      </w:r>
    </w:p>
    <w:p w:rsidR="00AE751F" w:rsidRPr="008D2DAE" w:rsidRDefault="000151F1" w:rsidP="00D37A2F">
      <w:pPr>
        <w:pStyle w:val="Nadpis3"/>
      </w:pPr>
      <w:bookmarkStart w:id="117" w:name="bookmark29"/>
      <w:bookmarkStart w:id="118" w:name="_Toc384757456"/>
      <w:bookmarkStart w:id="119" w:name="_Toc384757746"/>
      <w:bookmarkStart w:id="120" w:name="_Toc385021552"/>
      <w:r w:rsidRPr="008D2DAE">
        <w:t>Londýn</w:t>
      </w:r>
      <w:r w:rsidR="00AE751F" w:rsidRPr="008D2DAE">
        <w:t xml:space="preserve"> a „</w:t>
      </w:r>
      <w:r w:rsidRPr="008D2DAE">
        <w:t>zvláštní vztah</w:t>
      </w:r>
      <w:r w:rsidR="00AE751F" w:rsidRPr="008D2DAE">
        <w:t>“</w:t>
      </w:r>
      <w:bookmarkEnd w:id="117"/>
      <w:bookmarkEnd w:id="118"/>
      <w:bookmarkEnd w:id="119"/>
      <w:bookmarkEnd w:id="120"/>
    </w:p>
    <w:p w:rsidR="00AE751F" w:rsidRPr="008D2DAE" w:rsidRDefault="00AE751F" w:rsidP="00941AA5">
      <w:pPr>
        <w:pStyle w:val="Text-neodsazen"/>
      </w:pPr>
      <w:r w:rsidRPr="008D2DAE">
        <w:t>Z </w:t>
      </w:r>
      <w:r w:rsidR="000151F1" w:rsidRPr="008D2DAE">
        <w:t>Bruselu letěl Nixon do Londýna. Vřelost,</w:t>
      </w:r>
      <w:r w:rsidRPr="008D2DAE">
        <w:t xml:space="preserve"> s </w:t>
      </w:r>
      <w:r w:rsidR="000151F1" w:rsidRPr="008D2DAE">
        <w:t>jakou byl přivítán, zakrývala fakt, že právě proběhla bouře: ošklivý spor mezi Británií</w:t>
      </w:r>
      <w:r w:rsidRPr="008D2DAE">
        <w:t xml:space="preserve"> a </w:t>
      </w:r>
      <w:r w:rsidR="000151F1" w:rsidRPr="008D2DAE">
        <w:t>Francií</w:t>
      </w:r>
      <w:r w:rsidRPr="008D2DAE">
        <w:t xml:space="preserve"> o </w:t>
      </w:r>
      <w:r w:rsidR="000151F1" w:rsidRPr="008D2DAE">
        <w:t>budoucnost Evropy, jenž byl symptomatický pro to, co nás čekalo.</w:t>
      </w:r>
    </w:p>
    <w:p w:rsidR="00AE751F" w:rsidRPr="008D2DAE" w:rsidRDefault="000151F1" w:rsidP="00BF453C">
      <w:pPr>
        <w:pStyle w:val="Textodsazen"/>
      </w:pPr>
      <w:r w:rsidRPr="008D2DAE">
        <w:t>Všechno začalo důvěrným rozhovorem prezidenta Charlese de Gaulla</w:t>
      </w:r>
      <w:r w:rsidR="00AE751F" w:rsidRPr="008D2DAE">
        <w:t xml:space="preserve"> s </w:t>
      </w:r>
      <w:r w:rsidRPr="008D2DAE">
        <w:t xml:space="preserve">britským velvyslancem ve Francii Christopherem Soamesem, který měl </w:t>
      </w:r>
      <w:r w:rsidRPr="008D2DAE">
        <w:lastRenderedPageBreak/>
        <w:t>jakožto Churchillův zeť určité zkušenosti</w:t>
      </w:r>
      <w:r w:rsidR="00AE751F" w:rsidRPr="008D2DAE">
        <w:t xml:space="preserve"> s </w:t>
      </w:r>
      <w:r w:rsidRPr="008D2DAE">
        <w:t>velikány</w:t>
      </w:r>
      <w:r w:rsidR="00AE751F" w:rsidRPr="008D2DAE">
        <w:t xml:space="preserve"> a </w:t>
      </w:r>
      <w:r w:rsidRPr="008D2DAE">
        <w:t>před majestátem nestál</w:t>
      </w:r>
      <w:r w:rsidR="00AE751F" w:rsidRPr="008D2DAE">
        <w:t xml:space="preserve"> v </w:t>
      </w:r>
      <w:r w:rsidRPr="008D2DAE">
        <w:t>posvátné hrůze. Kontroverze vypovídala velmi</w:t>
      </w:r>
      <w:r w:rsidR="00AE751F" w:rsidRPr="008D2DAE">
        <w:t xml:space="preserve"> o </w:t>
      </w:r>
      <w:r w:rsidRPr="008D2DAE">
        <w:t>debatách probíhajících</w:t>
      </w:r>
      <w:r w:rsidR="00AE751F" w:rsidRPr="008D2DAE">
        <w:t xml:space="preserve"> v </w:t>
      </w:r>
      <w:r w:rsidRPr="008D2DAE">
        <w:t>Evropě</w:t>
      </w:r>
      <w:r w:rsidR="00AE751F" w:rsidRPr="008D2DAE">
        <w:t xml:space="preserve"> a </w:t>
      </w:r>
      <w:r w:rsidRPr="008D2DAE">
        <w:t>alianci jako celku. Prezident de Gaulle</w:t>
      </w:r>
      <w:r w:rsidR="00AE751F" w:rsidRPr="008D2DAE">
        <w:t xml:space="preserve"> a </w:t>
      </w:r>
      <w:r w:rsidRPr="008D2DAE">
        <w:t>velvyslanec Soames spolu hovořili dne 4. února roku 1969</w:t>
      </w:r>
      <w:r w:rsidR="00AE751F" w:rsidRPr="008D2DAE">
        <w:t xml:space="preserve"> v </w:t>
      </w:r>
      <w:r w:rsidRPr="008D2DAE">
        <w:t>Elysejském paláci</w:t>
      </w:r>
      <w:r w:rsidR="00AE751F" w:rsidRPr="008D2DAE">
        <w:t xml:space="preserve"> o </w:t>
      </w:r>
      <w:r w:rsidRPr="008D2DAE">
        <w:t>budoucnosti Evropy;</w:t>
      </w:r>
      <w:r w:rsidR="00AE751F" w:rsidRPr="008D2DAE">
        <w:t xml:space="preserve"> a </w:t>
      </w:r>
      <w:r w:rsidRPr="008D2DAE">
        <w:t>14. února se setkali, aby znovu probrali stejné téma. Britové pak informovali své ostatní spojence včetně nás, že generál de Gaulle popsal svou koncepci Evropy dosti provokativním</w:t>
      </w:r>
      <w:r w:rsidR="00AE751F" w:rsidRPr="008D2DAE">
        <w:t xml:space="preserve"> a </w:t>
      </w:r>
      <w:r w:rsidRPr="008D2DAE">
        <w:t>poněkud neobvyklým způsobem.</w:t>
      </w:r>
    </w:p>
    <w:p w:rsidR="00AE751F" w:rsidRPr="008D2DAE" w:rsidRDefault="000151F1" w:rsidP="00BF453C">
      <w:pPr>
        <w:pStyle w:val="Textodsazen"/>
      </w:pPr>
      <w:r w:rsidRPr="008D2DAE">
        <w:t>Aby mohla být vytvořena opravdu nezávislá Evropa schopná dělat rozhodnutí globálního významu, prohlásil de Gaulle, musí se Evropané nejprve osvobodit od břemene NATO</w:t>
      </w:r>
      <w:r w:rsidR="00AE751F" w:rsidRPr="008D2DAE">
        <w:t xml:space="preserve"> s </w:t>
      </w:r>
      <w:r w:rsidRPr="008D2DAE">
        <w:t xml:space="preserve">jeho </w:t>
      </w:r>
      <w:r w:rsidR="00AE751F" w:rsidRPr="008D2DAE">
        <w:t>„</w:t>
      </w:r>
      <w:r w:rsidRPr="008D2DAE">
        <w:t>americkou dominancí</w:t>
      </w:r>
      <w:r w:rsidR="00AE751F" w:rsidRPr="008D2DAE">
        <w:t xml:space="preserve"> a </w:t>
      </w:r>
      <w:r w:rsidRPr="008D2DAE">
        <w:t>mašin</w:t>
      </w:r>
      <w:r w:rsidR="00EA4A18" w:rsidRPr="008D2DAE">
        <w:t>e</w:t>
      </w:r>
      <w:r w:rsidRPr="008D2DAE">
        <w:t>rií</w:t>
      </w:r>
      <w:r w:rsidR="00AE751F" w:rsidRPr="008D2DAE">
        <w:t>“</w:t>
      </w:r>
      <w:r w:rsidRPr="008D2DAE">
        <w:t>. Úspěšná politická organizace Evropy by musela spoléhat na souhru nejvýznamnějších evropských mocností: Francie, Anglie, Německa</w:t>
      </w:r>
      <w:r w:rsidR="00AE751F" w:rsidRPr="008D2DAE">
        <w:t xml:space="preserve"> a </w:t>
      </w:r>
      <w:r w:rsidRPr="008D2DAE">
        <w:t>Itálie.</w:t>
      </w:r>
      <w:r w:rsidR="00AE751F" w:rsidRPr="008D2DAE">
        <w:t xml:space="preserve"> A v </w:t>
      </w:r>
      <w:r w:rsidRPr="008D2DAE">
        <w:t>těchto vztazích by muselo hrát ústřední úlohu angl</w:t>
      </w:r>
      <w:r w:rsidR="00AE751F" w:rsidRPr="008D2DAE">
        <w:t>o-f</w:t>
      </w:r>
      <w:r w:rsidRPr="008D2DAE">
        <w:t>rancouzské porozumění</w:t>
      </w:r>
      <w:r w:rsidR="00AE751F" w:rsidRPr="008D2DAE">
        <w:t xml:space="preserve"> a </w:t>
      </w:r>
      <w:r w:rsidRPr="008D2DAE">
        <w:t>spolupráce. Za druhé, během tohoto procesu by se musela změnit struktura Společného trhu. De Gaulle měl</w:t>
      </w:r>
      <w:r w:rsidR="00AE751F" w:rsidRPr="008D2DAE">
        <w:t xml:space="preserve"> v </w:t>
      </w:r>
      <w:r w:rsidRPr="008D2DAE">
        <w:t>každém případě jen malou důvěru</w:t>
      </w:r>
      <w:r w:rsidR="00AE751F" w:rsidRPr="008D2DAE">
        <w:t xml:space="preserve"> v </w:t>
      </w:r>
      <w:r w:rsidRPr="008D2DAE">
        <w:t>jeho budoucnost. Místo toho si představoval, že by mohl být nahrazen určitým typem široké zóny volného obchodu, zvláště pak pro zemědělské výrobky. Za třetí, protože by základ této koncepce představovaly angl</w:t>
      </w:r>
      <w:r w:rsidR="00AE751F" w:rsidRPr="008D2DAE">
        <w:t>o-f</w:t>
      </w:r>
      <w:r w:rsidRPr="008D2DAE">
        <w:t>rancouzské vztahy, byl generál připraven vést důvěrné dvojstranné rozhovory</w:t>
      </w:r>
      <w:r w:rsidR="00AE751F" w:rsidRPr="008D2DAE">
        <w:t xml:space="preserve"> s </w:t>
      </w:r>
      <w:r w:rsidRPr="008D2DAE">
        <w:t>Británií</w:t>
      </w:r>
      <w:r w:rsidR="00AE751F" w:rsidRPr="008D2DAE">
        <w:t xml:space="preserve"> o </w:t>
      </w:r>
      <w:r w:rsidRPr="008D2DAE">
        <w:t>ekonomických, monetárních, politických</w:t>
      </w:r>
      <w:r w:rsidR="00AE751F" w:rsidRPr="008D2DAE">
        <w:t xml:space="preserve"> a </w:t>
      </w:r>
      <w:r w:rsidR="00A40297" w:rsidRPr="008D2DAE">
        <w:t>finančních</w:t>
      </w:r>
      <w:r w:rsidRPr="008D2DAE">
        <w:t xml:space="preserve"> problémech. De Gaulle dal najevo, že by přivítal, kdyby Británie takové diskuse iniciovala.</w:t>
      </w:r>
    </w:p>
    <w:p w:rsidR="00AE751F" w:rsidRPr="008D2DAE" w:rsidRDefault="000151F1" w:rsidP="00BF453C">
      <w:pPr>
        <w:pStyle w:val="Textodsazen"/>
      </w:pPr>
      <w:r w:rsidRPr="008D2DAE">
        <w:t>Britové nám sdělili, že ve své odpovědi de Gaullovi oznámili, že si stále přejí připojit se ke Společnému trhu,</w:t>
      </w:r>
      <w:r w:rsidR="00AE751F" w:rsidRPr="008D2DAE">
        <w:t xml:space="preserve"> a </w:t>
      </w:r>
      <w:r w:rsidRPr="008D2DAE">
        <w:t>vyjádřili také naději, že by jednání</w:t>
      </w:r>
      <w:r w:rsidR="00AE751F" w:rsidRPr="008D2DAE">
        <w:t xml:space="preserve"> o </w:t>
      </w:r>
      <w:r w:rsidRPr="008D2DAE">
        <w:t>tomto kroku mohla být brzy opět zahájena. Třebaže Britové měli na NATO, vztahy se Spojenými státy</w:t>
      </w:r>
      <w:r w:rsidR="00AE751F" w:rsidRPr="008D2DAE">
        <w:t xml:space="preserve"> a </w:t>
      </w:r>
      <w:r w:rsidRPr="008D2DAE">
        <w:t>vhodn</w:t>
      </w:r>
      <w:r w:rsidR="00EA4A18" w:rsidRPr="008D2DAE">
        <w:t>o</w:t>
      </w:r>
      <w:r w:rsidRPr="008D2DAE">
        <w:t>st vzniku direktoriátu č</w:t>
      </w:r>
      <w:r w:rsidR="00EA4A18" w:rsidRPr="008D2DAE">
        <w:t>t</w:t>
      </w:r>
      <w:r w:rsidRPr="008D2DAE">
        <w:t>yř evropských velmocí zásadně jiný názor než de Gaulle, pov</w:t>
      </w:r>
      <w:r w:rsidR="00EA4A18" w:rsidRPr="008D2DAE">
        <w:t>až</w:t>
      </w:r>
      <w:r w:rsidRPr="008D2DAE">
        <w:t>ov</w:t>
      </w:r>
      <w:r w:rsidR="00EA4A18" w:rsidRPr="008D2DAE">
        <w:t>a</w:t>
      </w:r>
      <w:r w:rsidRPr="008D2DAE">
        <w:t>li jeho návrhy z</w:t>
      </w:r>
      <w:r w:rsidR="00EA4A18" w:rsidRPr="008D2DAE">
        <w:t>a</w:t>
      </w:r>
      <w:r w:rsidRPr="008D2DAE">
        <w:t xml:space="preserve"> velmi vý</w:t>
      </w:r>
      <w:r w:rsidR="00071DC7" w:rsidRPr="008D2DAE">
        <w:t>z</w:t>
      </w:r>
      <w:r w:rsidRPr="008D2DAE">
        <w:t>n</w:t>
      </w:r>
      <w:r w:rsidR="00EA4A18" w:rsidRPr="008D2DAE">
        <w:t>a</w:t>
      </w:r>
      <w:r w:rsidRPr="008D2DAE">
        <w:t>mné. Británie</w:t>
      </w:r>
      <w:r w:rsidR="00AE751F" w:rsidRPr="008D2DAE">
        <w:t xml:space="preserve"> o </w:t>
      </w:r>
      <w:r w:rsidRPr="008D2DAE">
        <w:t>nich</w:t>
      </w:r>
      <w:r w:rsidR="00EA4A18" w:rsidRPr="008D2DAE">
        <w:t xml:space="preserve"> </w:t>
      </w:r>
      <w:r w:rsidRPr="008D2DAE">
        <w:t>byla ochotna dále hovořit, ovšem jen bud</w:t>
      </w:r>
      <w:r w:rsidR="00AE751F" w:rsidRPr="008D2DAE">
        <w:t>e-l</w:t>
      </w:r>
      <w:r w:rsidRPr="008D2DAE">
        <w:t>i Francie srozuměna</w:t>
      </w:r>
      <w:r w:rsidR="00AE751F" w:rsidRPr="008D2DAE">
        <w:t xml:space="preserve"> s </w:t>
      </w:r>
      <w:r w:rsidRPr="008D2DAE">
        <w:t>tím, že Londýn bude své partnery</w:t>
      </w:r>
      <w:r w:rsidR="00AE751F" w:rsidRPr="008D2DAE">
        <w:t xml:space="preserve"> v </w:t>
      </w:r>
      <w:r w:rsidRPr="008D2DAE">
        <w:t>NATO moci</w:t>
      </w:r>
      <w:r w:rsidR="00AE751F" w:rsidRPr="008D2DAE">
        <w:t xml:space="preserve"> o </w:t>
      </w:r>
      <w:r w:rsidRPr="008D2DAE">
        <w:t>všem průběžně informovat. Soames řekl</w:t>
      </w:r>
      <w:r w:rsidR="00AE751F" w:rsidRPr="008D2DAE">
        <w:t xml:space="preserve"> v </w:t>
      </w:r>
      <w:r w:rsidRPr="008D2DAE">
        <w:t>této souvislosti de Gaullovi na jejich druhé schůzce, že britský premiér Wilson považoval za svou povinnost seznámit</w:t>
      </w:r>
      <w:r w:rsidR="00AE751F" w:rsidRPr="008D2DAE">
        <w:t xml:space="preserve"> s </w:t>
      </w:r>
      <w:r w:rsidRPr="008D2DAE">
        <w:t>francouzským názorem německého kancléře Kiesingera při jejich setkání</w:t>
      </w:r>
      <w:r w:rsidR="00AE751F" w:rsidRPr="008D2DAE">
        <w:t xml:space="preserve"> v </w:t>
      </w:r>
      <w:r w:rsidRPr="008D2DAE">
        <w:t>Bonnu, které se konalo 13</w:t>
      </w:r>
      <w:r w:rsidR="00AE751F" w:rsidRPr="008D2DAE">
        <w:t>.-1</w:t>
      </w:r>
      <w:r w:rsidRPr="008D2DAE">
        <w:t>4. února. Britové také sdělili podstatu rozhovorů de Gaulla se Soamesem nám, Belgičanům</w:t>
      </w:r>
      <w:r w:rsidR="00AE751F" w:rsidRPr="008D2DAE">
        <w:t xml:space="preserve"> a </w:t>
      </w:r>
      <w:r w:rsidRPr="008D2DAE">
        <w:t>ostatním spojencům;</w:t>
      </w:r>
      <w:r w:rsidR="00AE751F" w:rsidRPr="008D2DAE">
        <w:t xml:space="preserve"> v </w:t>
      </w:r>
      <w:r w:rsidRPr="008D2DAE">
        <w:t>NATO se tyto informace začaly šířit rychlostí blesku.</w:t>
      </w:r>
    </w:p>
    <w:p w:rsidR="00AE751F" w:rsidRPr="008D2DAE" w:rsidRDefault="000151F1" w:rsidP="00BF453C">
      <w:pPr>
        <w:pStyle w:val="Textodsazen"/>
      </w:pPr>
      <w:r w:rsidRPr="008D2DAE">
        <w:t>Francouzští velvyslanci se 17.</w:t>
      </w:r>
      <w:r w:rsidR="00AE751F" w:rsidRPr="008D2DAE">
        <w:t xml:space="preserve"> a </w:t>
      </w:r>
      <w:r w:rsidRPr="008D2DAE">
        <w:t>18. února snažili</w:t>
      </w:r>
      <w:r w:rsidR="00AE751F" w:rsidRPr="008D2DAE">
        <w:t xml:space="preserve"> v </w:t>
      </w:r>
      <w:r w:rsidRPr="008D2DAE">
        <w:t>evropských hlavních městech zjistit, co všechno se</w:t>
      </w:r>
      <w:r w:rsidR="00AE751F" w:rsidRPr="008D2DAE">
        <w:t xml:space="preserve"> z </w:t>
      </w:r>
      <w:r w:rsidRPr="008D2DAE">
        <w:t>rozhovorů mezi Soamesem</w:t>
      </w:r>
      <w:r w:rsidR="00AE751F" w:rsidRPr="008D2DAE">
        <w:t xml:space="preserve"> a </w:t>
      </w:r>
      <w:r w:rsidRPr="008D2DAE">
        <w:t>de Gaullem dostalo ven,</w:t>
      </w:r>
      <w:r w:rsidR="00AE751F" w:rsidRPr="008D2DAE">
        <w:t xml:space="preserve"> a </w:t>
      </w:r>
      <w:r w:rsidRPr="008D2DAE">
        <w:t>nabízeli ujištění, že generál nezamýšlí rozbít NATO. Tvrdili, že se Soamesem pouze mluvil</w:t>
      </w:r>
      <w:r w:rsidR="00AE751F" w:rsidRPr="008D2DAE">
        <w:t xml:space="preserve"> o </w:t>
      </w:r>
      <w:r w:rsidRPr="008D2DAE">
        <w:t>nevyhnutelnosti změny povahy aliance, dojd</w:t>
      </w:r>
      <w:r w:rsidR="00AE751F" w:rsidRPr="008D2DAE">
        <w:t>e-l</w:t>
      </w:r>
      <w:r w:rsidRPr="008D2DAE">
        <w:t>i</w:t>
      </w:r>
      <w:r w:rsidR="00AE751F" w:rsidRPr="008D2DAE">
        <w:t xml:space="preserve"> k </w:t>
      </w:r>
      <w:r w:rsidRPr="008D2DAE">
        <w:t>expanzi Společného trhu,</w:t>
      </w:r>
      <w:r w:rsidR="00AE751F" w:rsidRPr="008D2DAE">
        <w:t xml:space="preserve"> a o </w:t>
      </w:r>
      <w:r w:rsidRPr="008D2DAE">
        <w:t>nutnosti podrobit její následné směřování důslednému přehodnocení.</w:t>
      </w:r>
    </w:p>
    <w:p w:rsidR="00AE751F" w:rsidRPr="008D2DAE" w:rsidRDefault="000151F1" w:rsidP="00BF453C">
      <w:pPr>
        <w:pStyle w:val="Textodsazen"/>
      </w:pPr>
      <w:r w:rsidRPr="008D2DAE">
        <w:t>Do 21. února už handrkování, kdo řekl co</w:t>
      </w:r>
      <w:r w:rsidR="00AE751F" w:rsidRPr="008D2DAE">
        <w:t xml:space="preserve"> a </w:t>
      </w:r>
      <w:r w:rsidRPr="008D2DAE">
        <w:t xml:space="preserve">komu, dosáhlo takových rozměrů, že jak Britové, tak Francouzi považovali za nutné podstrčit tisku své </w:t>
      </w:r>
      <w:r w:rsidR="00A40297" w:rsidRPr="008D2DAE">
        <w:lastRenderedPageBreak/>
        <w:t>konkurenční</w:t>
      </w:r>
      <w:r w:rsidRPr="008D2DAE">
        <w:t xml:space="preserve"> verze. Britské vyjádření</w:t>
      </w:r>
      <w:r w:rsidR="00AE751F" w:rsidRPr="008D2DAE">
        <w:t xml:space="preserve"> v </w:t>
      </w:r>
      <w:r w:rsidRPr="008D2DAE">
        <w:t xml:space="preserve">londýnském deníku </w:t>
      </w:r>
      <w:r w:rsidRPr="008D2DAE">
        <w:rPr>
          <w:rStyle w:val="Slovo-kurzva"/>
        </w:rPr>
        <w:t>The Times</w:t>
      </w:r>
      <w:r w:rsidRPr="008D2DAE">
        <w:t xml:space="preserve"> se velmi blížilo tomu, co nám důvěrně sdělili</w:t>
      </w:r>
      <w:r w:rsidR="00AE751F" w:rsidRPr="008D2DAE">
        <w:t xml:space="preserve"> o </w:t>
      </w:r>
      <w:r w:rsidRPr="008D2DAE">
        <w:t>rozhovorech</w:t>
      </w:r>
      <w:r w:rsidR="00AE751F" w:rsidRPr="008D2DAE">
        <w:t xml:space="preserve"> s </w:t>
      </w:r>
      <w:r w:rsidRPr="008D2DAE">
        <w:t xml:space="preserve">de Gaullem předtím. Pařížský list </w:t>
      </w:r>
      <w:r w:rsidRPr="008D2DAE">
        <w:rPr>
          <w:rStyle w:val="Slovo-kurzva"/>
        </w:rPr>
        <w:t xml:space="preserve">Figaro </w:t>
      </w:r>
      <w:r w:rsidRPr="008D2DAE">
        <w:t>reagoval objednaným článkem,</w:t>
      </w:r>
      <w:r w:rsidR="00AE751F" w:rsidRPr="008D2DAE">
        <w:t xml:space="preserve"> v </w:t>
      </w:r>
      <w:r w:rsidRPr="008D2DAE">
        <w:t xml:space="preserve">němž tvrdil, že de Gaulle jen načrtl své názory na nezávislou Evropu, jež lze realizovat, aniž </w:t>
      </w:r>
      <w:r w:rsidR="00AE751F" w:rsidRPr="008D2DAE">
        <w:t>„</w:t>
      </w:r>
      <w:r w:rsidRPr="008D2DAE">
        <w:t>by měly jakýkoli vliv na koncepci NATO</w:t>
      </w:r>
      <w:r w:rsidR="00AE751F" w:rsidRPr="008D2DAE">
        <w:t>“</w:t>
      </w:r>
      <w:r w:rsidRPr="008D2DAE">
        <w:t xml:space="preserve">. </w:t>
      </w:r>
      <w:r w:rsidRPr="008D2DAE">
        <w:rPr>
          <w:rStyle w:val="Slovo-kurzva"/>
        </w:rPr>
        <w:t>Figaro</w:t>
      </w:r>
      <w:r w:rsidRPr="008D2DAE">
        <w:t xml:space="preserve"> také zaútočil na velvyslance Soamese, že rozšířil po Evropě </w:t>
      </w:r>
      <w:r w:rsidR="00AE751F" w:rsidRPr="008D2DAE">
        <w:t>„</w:t>
      </w:r>
      <w:r w:rsidRPr="008D2DAE">
        <w:t>senzacechtivou verzi</w:t>
      </w:r>
      <w:r w:rsidR="00AE751F" w:rsidRPr="008D2DAE">
        <w:t>“</w:t>
      </w:r>
      <w:r w:rsidRPr="008D2DAE">
        <w:t xml:space="preserve"> generálových komentářů, která </w:t>
      </w:r>
      <w:r w:rsidR="00AE751F" w:rsidRPr="008D2DAE">
        <w:t>„</w:t>
      </w:r>
      <w:r w:rsidRPr="008D2DAE">
        <w:t>vyvolává pochybnosti</w:t>
      </w:r>
      <w:r w:rsidR="00AE751F" w:rsidRPr="008D2DAE">
        <w:t xml:space="preserve"> o </w:t>
      </w:r>
      <w:r w:rsidRPr="008D2DAE">
        <w:t>důvěryhodnosti pana Soamese</w:t>
      </w:r>
      <w:r w:rsidR="00AE751F" w:rsidRPr="008D2DAE">
        <w:t>“</w:t>
      </w:r>
      <w:r w:rsidRPr="008D2DAE">
        <w:t>. Francouzský ministr zahraničních věcí Michel Debré brzy poté veřejně vyhlásil, že generál chtěl pouze posoudit, zda mají Britové zájem na průzkumných rozhovorech</w:t>
      </w:r>
      <w:r w:rsidR="00AE751F" w:rsidRPr="008D2DAE">
        <w:t xml:space="preserve"> o „</w:t>
      </w:r>
      <w:r w:rsidRPr="008D2DAE">
        <w:t>evropských politických</w:t>
      </w:r>
      <w:r w:rsidR="00AE751F" w:rsidRPr="008D2DAE">
        <w:t xml:space="preserve"> a </w:t>
      </w:r>
      <w:r w:rsidRPr="008D2DAE">
        <w:t>hospodářských perspektivách</w:t>
      </w:r>
      <w:r w:rsidR="00AE751F" w:rsidRPr="008D2DAE">
        <w:t>“</w:t>
      </w:r>
      <w:r w:rsidRPr="008D2DAE">
        <w:t>.</w:t>
      </w:r>
    </w:p>
    <w:p w:rsidR="00AE751F" w:rsidRPr="008D2DAE" w:rsidRDefault="000151F1" w:rsidP="00BF453C">
      <w:pPr>
        <w:pStyle w:val="Textodsazen"/>
      </w:pPr>
      <w:r w:rsidRPr="008D2DAE">
        <w:t>Všichni američtí veteráni předcházejících střetů</w:t>
      </w:r>
      <w:r w:rsidR="00AE751F" w:rsidRPr="008D2DAE">
        <w:t xml:space="preserve"> s </w:t>
      </w:r>
      <w:r w:rsidRPr="008D2DAE">
        <w:t>de Gaullem se jako staří účastníci nějaké bitvy, na niž vzpomínají</w:t>
      </w:r>
      <w:r w:rsidR="00AE751F" w:rsidRPr="008D2DAE">
        <w:t xml:space="preserve"> s </w:t>
      </w:r>
      <w:r w:rsidRPr="008D2DAE">
        <w:t>emocemi</w:t>
      </w:r>
      <w:r w:rsidR="00AE751F" w:rsidRPr="008D2DAE">
        <w:t xml:space="preserve"> a </w:t>
      </w:r>
      <w:r w:rsidRPr="008D2DAE">
        <w:t>pocitem, že byli</w:t>
      </w:r>
      <w:r w:rsidR="00AE751F" w:rsidRPr="008D2DAE">
        <w:t xml:space="preserve"> v </w:t>
      </w:r>
      <w:r w:rsidRPr="008D2DAE">
        <w:t>právu, hnali do boje. Nová administrativa byla zaplavena návrhy přicházejícími</w:t>
      </w:r>
      <w:r w:rsidR="00AE751F" w:rsidRPr="008D2DAE">
        <w:t xml:space="preserve"> z </w:t>
      </w:r>
      <w:r w:rsidRPr="008D2DAE">
        <w:t>naší vlády</w:t>
      </w:r>
      <w:r w:rsidR="00AE751F" w:rsidRPr="008D2DAE">
        <w:t xml:space="preserve"> i </w:t>
      </w:r>
      <w:r w:rsidRPr="008D2DAE">
        <w:t>zvnějšku, aby využila této příležitosti</w:t>
      </w:r>
      <w:r w:rsidR="00AE751F" w:rsidRPr="008D2DAE">
        <w:t xml:space="preserve"> a </w:t>
      </w:r>
      <w:r w:rsidRPr="008D2DAE">
        <w:t>opět potvrdila naši podporu nějaké formě federálního uspořádání Evropy</w:t>
      </w:r>
      <w:r w:rsidR="00AE751F" w:rsidRPr="008D2DAE">
        <w:t xml:space="preserve"> a </w:t>
      </w:r>
      <w:r w:rsidRPr="008D2DAE">
        <w:t xml:space="preserve">odmítla de Gaullův návrh </w:t>
      </w:r>
      <w:r w:rsidR="00A76BE3" w:rsidRPr="008D2DAE">
        <w:t>–</w:t>
      </w:r>
      <w:r w:rsidRPr="008D2DAE">
        <w:t xml:space="preserve"> který</w:t>
      </w:r>
      <w:r w:rsidR="00AE751F" w:rsidRPr="008D2DAE">
        <w:t xml:space="preserve"> v </w:t>
      </w:r>
      <w:r w:rsidRPr="008D2DAE">
        <w:t xml:space="preserve">každém případě nebyl předložen nám </w:t>
      </w:r>
      <w:r w:rsidR="00A76BE3" w:rsidRPr="008D2DAE">
        <w:t>–</w:t>
      </w:r>
      <w:r w:rsidRPr="008D2DAE">
        <w:t xml:space="preserve"> na vznik zvláštního direktoriátu větších evropských mocností. Na nové administrativě se žádalo, aby stejně jako její předchůdkyně pozdvihla opět kopí</w:t>
      </w:r>
      <w:r w:rsidR="00AE751F" w:rsidRPr="008D2DAE">
        <w:t xml:space="preserve"> a </w:t>
      </w:r>
      <w:r w:rsidRPr="008D2DAE">
        <w:t>zase jednou brojila proti větrným mlýnům evropského dogmatu, aby obnovila rozhořčenou debatu</w:t>
      </w:r>
      <w:r w:rsidR="00AE751F" w:rsidRPr="008D2DAE">
        <w:t xml:space="preserve"> s </w:t>
      </w:r>
      <w:r w:rsidRPr="008D2DAE">
        <w:t>Francií právě</w:t>
      </w:r>
      <w:r w:rsidR="00AE751F" w:rsidRPr="008D2DAE">
        <w:t xml:space="preserve"> v </w:t>
      </w:r>
      <w:r w:rsidRPr="008D2DAE">
        <w:t>tom bodě, kde ji zastavily naše volby.</w:t>
      </w:r>
    </w:p>
    <w:p w:rsidR="00AE751F" w:rsidRPr="008D2DAE" w:rsidRDefault="000151F1" w:rsidP="00BF453C">
      <w:pPr>
        <w:pStyle w:val="Textodsazen"/>
      </w:pPr>
      <w:r w:rsidRPr="008D2DAE">
        <w:t>Byli jsme rozhodnuti toto nedopustit. Zastávali jsme názor, že je na Evropanech, aby rozhodli, jak si zorganizují svůj kontinent. Spojené státy promarnily kvůli takovýmto doktrinářským sporům příliš mnoho své prestiže. Dvaadvacátého února, den předtím, než jsme odletěli do Evropy, jsem poslal Nixonovi krátké shrnutí celé záležitosti, které jsem uzavřel následovně:</w:t>
      </w:r>
    </w:p>
    <w:p w:rsidR="00AE751F" w:rsidRPr="008D2DAE" w:rsidRDefault="00AE751F" w:rsidP="00BF453C">
      <w:pPr>
        <w:pStyle w:val="Textodsazen"/>
      </w:pPr>
    </w:p>
    <w:p w:rsidR="00AE751F" w:rsidRPr="008D2DAE" w:rsidRDefault="000151F1" w:rsidP="00941AA5">
      <w:pPr>
        <w:pStyle w:val="Text-cittneodsazen"/>
      </w:pPr>
      <w:r w:rsidRPr="008D2DAE">
        <w:t xml:space="preserve">Myslím si, že de Gaulle vyložil Soamesovi své názory na budoucnost Evropy do značné míry tak, jak nám sdělili Britové. Naděje na Evropu nezávislou na americké </w:t>
      </w:r>
      <w:r w:rsidR="00AE751F" w:rsidRPr="008D2DAE">
        <w:t>„</w:t>
      </w:r>
      <w:r w:rsidRPr="008D2DAE">
        <w:t>dominanci</w:t>
      </w:r>
      <w:r w:rsidR="00AE751F" w:rsidRPr="008D2DAE">
        <w:t>“ a </w:t>
      </w:r>
      <w:r w:rsidRPr="008D2DAE">
        <w:t xml:space="preserve">vedenou skupinou největších evropských mocností naprosto souzní se dříve </w:t>
      </w:r>
      <w:r w:rsidR="00EA4A18" w:rsidRPr="008D2DAE">
        <w:t>z</w:t>
      </w:r>
      <w:r w:rsidRPr="008D2DAE">
        <w:t xml:space="preserve">aznamenanými de Gaullovými stanovisky. Je také charakteristické, že de Gaulle měl uznat nutnost založit takovouto spolupráci </w:t>
      </w:r>
      <w:r w:rsidR="00083670" w:rsidRPr="008D2DAE">
        <w:t>na</w:t>
      </w:r>
      <w:r w:rsidRPr="008D2DAE">
        <w:t xml:space="preserve"> </w:t>
      </w:r>
      <w:r w:rsidR="00EA4A18" w:rsidRPr="008D2DAE">
        <w:t>a</w:t>
      </w:r>
      <w:r w:rsidRPr="008D2DAE">
        <w:t>ngl</w:t>
      </w:r>
      <w:r w:rsidR="00AE751F" w:rsidRPr="008D2DAE">
        <w:t>o-f</w:t>
      </w:r>
      <w:r w:rsidRPr="008D2DAE">
        <w:t>r</w:t>
      </w:r>
      <w:r w:rsidR="00EA4A18" w:rsidRPr="008D2DAE">
        <w:t>a</w:t>
      </w:r>
      <w:r w:rsidRPr="008D2DAE">
        <w:t>ncouzské dohodě,</w:t>
      </w:r>
      <w:r w:rsidR="00AE751F" w:rsidRPr="008D2DAE">
        <w:t xml:space="preserve"> i </w:t>
      </w:r>
      <w:r w:rsidRPr="008D2DAE">
        <w:t xml:space="preserve">když za předpokladu, že se Anglie osvobodí od jakýchkoli </w:t>
      </w:r>
      <w:r w:rsidR="00AE751F" w:rsidRPr="008D2DAE">
        <w:t>„</w:t>
      </w:r>
      <w:r w:rsidRPr="008D2DAE">
        <w:t>zvláštních vztahů</w:t>
      </w:r>
      <w:r w:rsidR="00AE751F" w:rsidRPr="008D2DAE">
        <w:t>“</w:t>
      </w:r>
      <w:r w:rsidRPr="008D2DAE">
        <w:t xml:space="preserve"> se Spojenými státy</w:t>
      </w:r>
      <w:r w:rsidR="00A76BE3" w:rsidRPr="008D2DAE">
        <w:t>…</w:t>
      </w:r>
    </w:p>
    <w:p w:rsidR="00AE751F" w:rsidRPr="008D2DAE" w:rsidRDefault="000151F1" w:rsidP="00941AA5">
      <w:pPr>
        <w:pStyle w:val="Text-cittodsazen"/>
      </w:pPr>
      <w:r w:rsidRPr="008D2DAE">
        <w:t>Bude na vás vyvíjen tlak, abyste se</w:t>
      </w:r>
      <w:r w:rsidR="00AE751F" w:rsidRPr="008D2DAE">
        <w:t xml:space="preserve"> k </w:t>
      </w:r>
      <w:r w:rsidRPr="008D2DAE">
        <w:t>věci nějak vyjádřil.</w:t>
      </w:r>
    </w:p>
    <w:p w:rsidR="00AE751F" w:rsidRPr="008D2DAE" w:rsidRDefault="000151F1" w:rsidP="00941AA5">
      <w:pPr>
        <w:pStyle w:val="Text-cittodsazen"/>
        <w:rPr>
          <w:rStyle w:val="Slovo-kurzva"/>
          <w:sz w:val="19"/>
        </w:rPr>
      </w:pPr>
      <w:r w:rsidRPr="008D2DAE">
        <w:rPr>
          <w:rStyle w:val="Slovo-kurzva"/>
          <w:sz w:val="19"/>
        </w:rPr>
        <w:t>Doporučuji vám:</w:t>
      </w:r>
    </w:p>
    <w:p w:rsidR="00AE751F" w:rsidRPr="008D2DAE" w:rsidRDefault="000151F1" w:rsidP="00941AA5">
      <w:pPr>
        <w:pStyle w:val="Text-cittodsazen"/>
      </w:pPr>
      <w:r w:rsidRPr="008D2DAE">
        <w:t>1.</w:t>
      </w:r>
      <w:r w:rsidR="00A76BE3" w:rsidRPr="008D2DAE">
        <w:t xml:space="preserve"> </w:t>
      </w:r>
      <w:r w:rsidRPr="008D2DAE">
        <w:t>potvrdit naše závazky</w:t>
      </w:r>
      <w:r w:rsidR="00AE751F" w:rsidRPr="008D2DAE">
        <w:t xml:space="preserve"> k </w:t>
      </w:r>
      <w:r w:rsidRPr="008D2DAE">
        <w:t>NATO;</w:t>
      </w:r>
    </w:p>
    <w:p w:rsidR="00AE751F" w:rsidRPr="008D2DAE" w:rsidRDefault="000151F1" w:rsidP="00941AA5">
      <w:pPr>
        <w:pStyle w:val="Text-cittodsazen"/>
      </w:pPr>
      <w:r w:rsidRPr="008D2DAE">
        <w:t>2.</w:t>
      </w:r>
      <w:r w:rsidR="00A76BE3" w:rsidRPr="008D2DAE">
        <w:t xml:space="preserve"> </w:t>
      </w:r>
      <w:r w:rsidRPr="008D2DAE">
        <w:t>potvrdit naši tradiční podporu sjednocení Evropy včetně vstupu Británie do Společného trhu, ale</w:t>
      </w:r>
    </w:p>
    <w:p w:rsidR="00AE751F" w:rsidRPr="008D2DAE" w:rsidRDefault="000151F1" w:rsidP="00941AA5">
      <w:pPr>
        <w:pStyle w:val="Text-cittodsazen"/>
      </w:pPr>
      <w:r w:rsidRPr="008D2DAE">
        <w:t>3. dát jasně najevo, že se nebudeme zapojovat do mezievropských debat</w:t>
      </w:r>
      <w:r w:rsidR="00AE751F" w:rsidRPr="008D2DAE">
        <w:t xml:space="preserve"> o </w:t>
      </w:r>
      <w:r w:rsidRPr="008D2DAE">
        <w:t>formě sjednocení, jeho metodách</w:t>
      </w:r>
      <w:r w:rsidR="00AE751F" w:rsidRPr="008D2DAE">
        <w:t xml:space="preserve"> a </w:t>
      </w:r>
      <w:r w:rsidRPr="008D2DAE">
        <w:t>načasování kroků</w:t>
      </w:r>
      <w:r w:rsidR="00AE751F" w:rsidRPr="008D2DAE">
        <w:t xml:space="preserve"> k </w:t>
      </w:r>
      <w:r w:rsidRPr="008D2DAE">
        <w:t>němu vedoucích.</w:t>
      </w:r>
    </w:p>
    <w:p w:rsidR="00AE751F" w:rsidRPr="008D2DAE" w:rsidRDefault="00AE751F" w:rsidP="00BF453C">
      <w:pPr>
        <w:pStyle w:val="Textodsazen"/>
      </w:pPr>
    </w:p>
    <w:p w:rsidR="00AE751F" w:rsidRPr="008D2DAE" w:rsidRDefault="000151F1" w:rsidP="00BF453C">
      <w:pPr>
        <w:pStyle w:val="Textodsazen"/>
      </w:pPr>
      <w:r w:rsidRPr="008D2DAE">
        <w:t>Nixon tento přístup pečlivě</w:t>
      </w:r>
      <w:r w:rsidR="00AE751F" w:rsidRPr="008D2DAE">
        <w:t xml:space="preserve"> a </w:t>
      </w:r>
      <w:r w:rsidRPr="008D2DAE">
        <w:t>rafinovaně zachovával</w:t>
      </w:r>
      <w:r w:rsidR="00AE751F" w:rsidRPr="008D2DAE">
        <w:t xml:space="preserve"> v </w:t>
      </w:r>
      <w:r w:rsidRPr="008D2DAE">
        <w:t>rozhovorech, které vedl; já jsem jej často opakoval na tiskovkách před naší cestou do Evropy</w:t>
      </w:r>
      <w:r w:rsidR="00AE751F" w:rsidRPr="008D2DAE">
        <w:t xml:space="preserve"> a </w:t>
      </w:r>
      <w:r w:rsidRPr="008D2DAE">
        <w:t>po ní. Když se mne žurnalisté ptali 21. února na kontroverzi mezi Soamesem</w:t>
      </w:r>
      <w:r w:rsidR="00AE751F" w:rsidRPr="008D2DAE">
        <w:t xml:space="preserve"> a </w:t>
      </w:r>
      <w:r w:rsidRPr="008D2DAE">
        <w:t xml:space="preserve">de </w:t>
      </w:r>
      <w:r w:rsidRPr="008D2DAE">
        <w:lastRenderedPageBreak/>
        <w:t xml:space="preserve">Gaullem, řekl jsem jim: </w:t>
      </w:r>
      <w:r w:rsidR="00AE751F" w:rsidRPr="008D2DAE">
        <w:t>„</w:t>
      </w:r>
      <w:r w:rsidRPr="008D2DAE">
        <w:t>Nás zajímají vztahy Spojených států</w:t>
      </w:r>
      <w:r w:rsidR="00AE751F" w:rsidRPr="008D2DAE">
        <w:t xml:space="preserve"> s </w:t>
      </w:r>
      <w:r w:rsidRPr="008D2DAE">
        <w:t>Evropou, nikoli její inte</w:t>
      </w:r>
      <w:r w:rsidR="00EA4A18" w:rsidRPr="008D2DAE">
        <w:t>rní</w:t>
      </w:r>
      <w:r w:rsidRPr="008D2DAE">
        <w:t xml:space="preserve"> uspořádání.</w:t>
      </w:r>
      <w:r w:rsidR="00AE751F" w:rsidRPr="008D2DAE">
        <w:t>“</w:t>
      </w:r>
      <w:r w:rsidRPr="008D2DAE">
        <w:t xml:space="preserve"> Využili jsme sporu Soame</w:t>
      </w:r>
      <w:r w:rsidR="00AE751F" w:rsidRPr="008D2DAE">
        <w:t>s-d</w:t>
      </w:r>
      <w:r w:rsidRPr="008D2DAE">
        <w:t>e Gaulle</w:t>
      </w:r>
      <w:r w:rsidR="00AE751F" w:rsidRPr="008D2DAE">
        <w:t xml:space="preserve"> k </w:t>
      </w:r>
      <w:r w:rsidRPr="008D2DAE">
        <w:t>tomu, abychom dali jasně najevo, že budeme klást důraz na transatlantické vztahy; vypracování vnitřního uspořádání Evropy necháme Evropanům.</w:t>
      </w:r>
      <w:r w:rsidR="00AE751F" w:rsidRPr="008D2DAE">
        <w:t xml:space="preserve"> Z </w:t>
      </w:r>
      <w:r w:rsidRPr="008D2DAE">
        <w:t>dlouhodobého hlediska měl tento postoj nejvíce napomoci vstupu Británie do Společného trhu.</w:t>
      </w:r>
    </w:p>
    <w:p w:rsidR="00AE751F" w:rsidRPr="008D2DAE" w:rsidRDefault="000151F1" w:rsidP="00BF453C">
      <w:pPr>
        <w:pStyle w:val="Textodsazen"/>
      </w:pPr>
      <w:r w:rsidRPr="008D2DAE">
        <w:t>Nixon přiletěl do Londýna</w:t>
      </w:r>
      <w:r w:rsidR="00AE751F" w:rsidRPr="008D2DAE">
        <w:t xml:space="preserve"> z </w:t>
      </w:r>
      <w:r w:rsidRPr="008D2DAE">
        <w:t>Bruselu</w:t>
      </w:r>
      <w:r w:rsidR="00AE751F" w:rsidRPr="008D2DAE">
        <w:t xml:space="preserve"> v </w:t>
      </w:r>
      <w:r w:rsidRPr="008D2DAE">
        <w:t>pondělí odpoledne. Pršelo</w:t>
      </w:r>
      <w:r w:rsidR="00AE751F" w:rsidRPr="008D2DAE">
        <w:t xml:space="preserve"> a </w:t>
      </w:r>
      <w:r w:rsidRPr="008D2DAE">
        <w:t>na Heathrow ho přivítali britský premiér Harold Wilson</w:t>
      </w:r>
      <w:r w:rsidR="00AE751F" w:rsidRPr="008D2DAE">
        <w:t xml:space="preserve"> a </w:t>
      </w:r>
      <w:r w:rsidRPr="008D2DAE">
        <w:t>ministr zahraničí Michael Stewart. Uvítací ceremoniál byl zkrácen. Nixon se totiž obával, že by mohl být</w:t>
      </w:r>
      <w:r w:rsidR="00AE751F" w:rsidRPr="008D2DAE">
        <w:t xml:space="preserve"> v </w:t>
      </w:r>
      <w:r w:rsidRPr="008D2DAE">
        <w:t>době, kdy zuřila válka ve Vietnamu, obviněn</w:t>
      </w:r>
      <w:r w:rsidR="00AE751F" w:rsidRPr="008D2DAE">
        <w:t xml:space="preserve"> z </w:t>
      </w:r>
      <w:r w:rsidRPr="008D2DAE">
        <w:t>přílišné okázalosti. Proto požádal, aby byl protokol omezen na minimum.</w:t>
      </w:r>
      <w:r w:rsidR="00AE751F" w:rsidRPr="008D2DAE">
        <w:t xml:space="preserve"> Z </w:t>
      </w:r>
      <w:r w:rsidRPr="008D2DAE">
        <w:t>jeho strany šlo</w:t>
      </w:r>
      <w:r w:rsidR="00AE751F" w:rsidRPr="008D2DAE">
        <w:t xml:space="preserve"> o </w:t>
      </w:r>
      <w:r w:rsidRPr="008D2DAE">
        <w:t>bolestnou oběť, neboť strašně miloval ceremonie, zvláště</w:t>
      </w:r>
      <w:r w:rsidR="00AE751F" w:rsidRPr="008D2DAE">
        <w:t xml:space="preserve"> v </w:t>
      </w:r>
      <w:r w:rsidRPr="008D2DAE">
        <w:t>Británii, která dokázala přeměnit pompu ve velkou uměleckou formu. Britský státní protokol více než kterýkoli jiný hbitě ujišťuje nejisté, že</w:t>
      </w:r>
      <w:r w:rsidR="00AE751F" w:rsidRPr="008D2DAE">
        <w:t xml:space="preserve"> k </w:t>
      </w:r>
      <w:r w:rsidRPr="008D2DAE">
        <w:t>prokazování poct jsou oprávněni kvůli svým zásluhám.</w:t>
      </w:r>
    </w:p>
    <w:p w:rsidR="00AE751F" w:rsidRPr="008D2DAE" w:rsidRDefault="000151F1" w:rsidP="00BF453C">
      <w:pPr>
        <w:pStyle w:val="Textodsazen"/>
      </w:pPr>
      <w:r w:rsidRPr="008D2DAE">
        <w:t>Harold Wilson pozdravil Nixona</w:t>
      </w:r>
      <w:r w:rsidR="00AE751F" w:rsidRPr="008D2DAE">
        <w:t xml:space="preserve"> s </w:t>
      </w:r>
      <w:r w:rsidRPr="008D2DAE">
        <w:t>blahosklonnou dobrou vůlí hlavy staré rodiny, která zažila lepší časy, ale</w:t>
      </w:r>
      <w:r w:rsidR="00EA4A18" w:rsidRPr="008D2DAE">
        <w:t xml:space="preserve"> </w:t>
      </w:r>
      <w:r w:rsidRPr="008D2DAE">
        <w:t>je stále schopna evokovat vzpomínky na moudrost, důstojnost</w:t>
      </w:r>
      <w:r w:rsidR="00AE751F" w:rsidRPr="008D2DAE">
        <w:t xml:space="preserve"> a </w:t>
      </w:r>
      <w:r w:rsidRPr="008D2DAE">
        <w:t xml:space="preserve">moc, kterými si získala jméno. Trochu se navezl do de Gaulla svým oznámením, že odmítá </w:t>
      </w:r>
      <w:r w:rsidR="00AE751F" w:rsidRPr="008D2DAE">
        <w:t>„</w:t>
      </w:r>
      <w:r w:rsidRPr="008D2DAE">
        <w:t>do nitra zaměřené přístupy</w:t>
      </w:r>
      <w:r w:rsidR="00AE751F" w:rsidRPr="008D2DAE">
        <w:t>“ k </w:t>
      </w:r>
      <w:r w:rsidRPr="008D2DAE">
        <w:t>zahraničním záležitostem, přičemž do kontrastu</w:t>
      </w:r>
      <w:r w:rsidR="00AE751F" w:rsidRPr="008D2DAE">
        <w:t xml:space="preserve"> k </w:t>
      </w:r>
      <w:r w:rsidRPr="008D2DAE">
        <w:t xml:space="preserve">nim nemile postavil </w:t>
      </w:r>
      <w:r w:rsidR="00AE751F" w:rsidRPr="008D2DAE">
        <w:t>„</w:t>
      </w:r>
      <w:r w:rsidRPr="008D2DAE">
        <w:t>širší světovou koncepci</w:t>
      </w:r>
      <w:r w:rsidR="00AE751F" w:rsidRPr="008D2DAE">
        <w:t>“</w:t>
      </w:r>
      <w:r w:rsidRPr="008D2DAE">
        <w:t xml:space="preserve"> předloženou Nixonem, které vyslovil podporu. Wilson však především mluvil</w:t>
      </w:r>
      <w:r w:rsidR="00AE751F" w:rsidRPr="008D2DAE">
        <w:t xml:space="preserve"> o </w:t>
      </w:r>
      <w:r w:rsidRPr="008D2DAE">
        <w:t>tématu, které se stalo</w:t>
      </w:r>
      <w:r w:rsidR="00AE751F" w:rsidRPr="008D2DAE">
        <w:t xml:space="preserve"> v </w:t>
      </w:r>
      <w:r w:rsidRPr="008D2DAE">
        <w:t>západní Evropě jakýmsi rituálem: aliance prý musí přejít od obrany</w:t>
      </w:r>
      <w:r w:rsidR="00AE751F" w:rsidRPr="008D2DAE">
        <w:t xml:space="preserve"> a </w:t>
      </w:r>
      <w:r w:rsidRPr="008D2DAE">
        <w:t>bezpečností</w:t>
      </w:r>
      <w:r w:rsidR="00AE751F" w:rsidRPr="008D2DAE">
        <w:t xml:space="preserve"> k </w:t>
      </w:r>
      <w:r w:rsidRPr="008D2DAE">
        <w:t xml:space="preserve">takovým pozitivním cílům jako </w:t>
      </w:r>
      <w:r w:rsidR="00AE751F" w:rsidRPr="008D2DAE">
        <w:t>„</w:t>
      </w:r>
      <w:r w:rsidRPr="008D2DAE">
        <w:t>spolupráce</w:t>
      </w:r>
      <w:r w:rsidR="00AE751F" w:rsidRPr="008D2DAE">
        <w:t xml:space="preserve"> a </w:t>
      </w:r>
      <w:r w:rsidRPr="008D2DAE">
        <w:t>mír</w:t>
      </w:r>
      <w:r w:rsidR="00AE751F" w:rsidRPr="008D2DAE">
        <w:t>“</w:t>
      </w:r>
      <w:r w:rsidRPr="008D2DAE">
        <w:t xml:space="preserve">. Cílem aliance nebyla koncem 60. let již obrana </w:t>
      </w:r>
      <w:r w:rsidR="00A76BE3" w:rsidRPr="008D2DAE">
        <w:t>–</w:t>
      </w:r>
      <w:r w:rsidRPr="008D2DAE">
        <w:t xml:space="preserve"> alespoň ne ve veřejných proslovech; hlavním ospravedlněním její existence se stávalo uvolňování napětí. Nixon nikdy nedovolil, aby ho někdo předčil velkými proklamacemi. Odpověděl větou, kterou měl později nesčetněkrát použít ve volební kampani roku 1972</w:t>
      </w:r>
      <w:r w:rsidR="00AE751F" w:rsidRPr="008D2DAE">
        <w:t xml:space="preserve"> a </w:t>
      </w:r>
      <w:r w:rsidRPr="008D2DAE">
        <w:t>kvůli které pak bylo</w:t>
      </w:r>
      <w:r w:rsidR="00AE751F" w:rsidRPr="008D2DAE">
        <w:t xml:space="preserve"> s </w:t>
      </w:r>
      <w:r w:rsidRPr="008D2DAE">
        <w:rPr>
          <w:rStyle w:val="Slovo-kurzva"/>
        </w:rPr>
        <w:t>détente</w:t>
      </w:r>
      <w:r w:rsidRPr="008D2DAE">
        <w:t xml:space="preserve"> spojováno příliš velké očekávání: </w:t>
      </w:r>
      <w:r w:rsidR="00AE751F" w:rsidRPr="008D2DAE">
        <w:t>„</w:t>
      </w:r>
      <w:r w:rsidRPr="008D2DAE">
        <w:t>Když tady dnes stojím, věřím, že můžeme</w:t>
      </w:r>
      <w:r w:rsidR="00AE751F" w:rsidRPr="008D2DAE">
        <w:t xml:space="preserve"> v </w:t>
      </w:r>
      <w:r w:rsidRPr="008D2DAE">
        <w:t>našem čase dosáhnout míru, který přetrvá.</w:t>
      </w:r>
      <w:r w:rsidR="00AE751F" w:rsidRPr="008D2DAE">
        <w:t>“</w:t>
      </w:r>
      <w:r w:rsidRPr="008D2DAE">
        <w:t xml:space="preserve"> Byl</w:t>
      </w:r>
      <w:r w:rsidR="00AE751F" w:rsidRPr="008D2DAE">
        <w:t xml:space="preserve"> v </w:t>
      </w:r>
      <w:r w:rsidRPr="008D2DAE">
        <w:t>nadšené náladě. Rázně vyřešil otázku takzvaných zvláštních vztahů mezi Británií</w:t>
      </w:r>
      <w:r w:rsidR="00AE751F" w:rsidRPr="008D2DAE">
        <w:t xml:space="preserve"> a </w:t>
      </w:r>
      <w:r w:rsidRPr="008D2DAE">
        <w:t>Spojenými státy, kvůli které bylo</w:t>
      </w:r>
      <w:r w:rsidR="00AE751F" w:rsidRPr="008D2DAE">
        <w:t xml:space="preserve"> v </w:t>
      </w:r>
      <w:r w:rsidRPr="008D2DAE">
        <w:t xml:space="preserve">naší vládě tolik svárů </w:t>
      </w:r>
      <w:r w:rsidR="00A76BE3" w:rsidRPr="008D2DAE">
        <w:t>–</w:t>
      </w:r>
      <w:r w:rsidRPr="008D2DAE">
        <w:t xml:space="preserve"> dvakrát</w:t>
      </w:r>
      <w:r w:rsidR="00AE751F" w:rsidRPr="008D2DAE">
        <w:t xml:space="preserve"> o </w:t>
      </w:r>
      <w:r w:rsidRPr="008D2DAE">
        <w:t>ní explicitně promluvil,</w:t>
      </w:r>
      <w:r w:rsidR="00AE751F" w:rsidRPr="008D2DAE">
        <w:t xml:space="preserve"> a </w:t>
      </w:r>
      <w:r w:rsidRPr="008D2DAE">
        <w:t>to tím nejpozitivnějším způsobem.</w:t>
      </w:r>
    </w:p>
    <w:p w:rsidR="00AE751F" w:rsidRPr="008D2DAE" w:rsidRDefault="000151F1" w:rsidP="00BF453C">
      <w:pPr>
        <w:pStyle w:val="Textodsazen"/>
      </w:pPr>
      <w:r w:rsidRPr="008D2DAE">
        <w:t>Způsobil tak nemalou bolest mnohým lidem</w:t>
      </w:r>
      <w:r w:rsidR="00AE751F" w:rsidRPr="008D2DAE">
        <w:t xml:space="preserve"> z </w:t>
      </w:r>
      <w:r w:rsidRPr="008D2DAE">
        <w:t>našeho ministerstva zahraničí</w:t>
      </w:r>
      <w:r w:rsidR="00AE751F" w:rsidRPr="008D2DAE">
        <w:t xml:space="preserve"> i </w:t>
      </w:r>
      <w:r w:rsidRPr="008D2DAE">
        <w:t xml:space="preserve">mimo vládu, kteří byli </w:t>
      </w:r>
      <w:r w:rsidR="00EA4A18" w:rsidRPr="008D2DAE">
        <w:t>s</w:t>
      </w:r>
      <w:r w:rsidRPr="008D2DAE">
        <w:t>toup</w:t>
      </w:r>
      <w:r w:rsidR="00EA4A18" w:rsidRPr="008D2DAE">
        <w:t>e</w:t>
      </w:r>
      <w:r w:rsidRPr="008D2DAE">
        <w:t>nci evropské integrace. Zastánci evropského sje</w:t>
      </w:r>
      <w:r w:rsidR="00EA4A18" w:rsidRPr="008D2DAE">
        <w:t>d</w:t>
      </w:r>
      <w:r w:rsidRPr="008D2DAE">
        <w:t xml:space="preserve">nocení </w:t>
      </w:r>
      <w:r w:rsidR="00A76BE3" w:rsidRPr="008D2DAE">
        <w:t>–</w:t>
      </w:r>
      <w:r w:rsidRPr="008D2DAE">
        <w:t xml:space="preserve"> které prosazovali téměř fanaticky </w:t>
      </w:r>
      <w:r w:rsidR="00A76BE3" w:rsidRPr="008D2DAE">
        <w:t>–</w:t>
      </w:r>
      <w:r w:rsidRPr="008D2DAE">
        <w:t xml:space="preserve"> dychtili ukončit </w:t>
      </w:r>
      <w:r w:rsidR="00AE751F" w:rsidRPr="008D2DAE">
        <w:t>„</w:t>
      </w:r>
      <w:r w:rsidRPr="008D2DAE">
        <w:t>zvláštní vztah</w:t>
      </w:r>
      <w:r w:rsidR="00AE751F" w:rsidRPr="008D2DAE">
        <w:t>“ s </w:t>
      </w:r>
      <w:r w:rsidRPr="008D2DAE">
        <w:t>naším nejstarším spojencem</w:t>
      </w:r>
      <w:r w:rsidR="00AE751F" w:rsidRPr="008D2DAE">
        <w:t xml:space="preserve"> s </w:t>
      </w:r>
      <w:r w:rsidRPr="008D2DAE">
        <w:t>odůvodněním, že jde</w:t>
      </w:r>
      <w:r w:rsidR="00AE751F" w:rsidRPr="008D2DAE">
        <w:t xml:space="preserve"> o </w:t>
      </w:r>
      <w:r w:rsidRPr="008D2DAE">
        <w:t>údajnou službu Británii, která jí usnadní vstup do Společného trhu. Považovali za zásadně důležité zbavit Británii</w:t>
      </w:r>
      <w:r w:rsidR="00AE751F" w:rsidRPr="008D2DAE">
        <w:t xml:space="preserve"> v </w:t>
      </w:r>
      <w:r w:rsidRPr="008D2DAE">
        <w:t>souvislosti</w:t>
      </w:r>
      <w:r w:rsidR="00AE751F" w:rsidRPr="008D2DAE">
        <w:t xml:space="preserve"> s </w:t>
      </w:r>
      <w:r w:rsidRPr="008D2DAE">
        <w:t>námi jakéhokoli speciálního statusu, který by mohl ohrožovat roli, již měla podle jejich přesvědčení</w:t>
      </w:r>
      <w:r w:rsidR="00AE751F" w:rsidRPr="008D2DAE">
        <w:t xml:space="preserve"> v </w:t>
      </w:r>
      <w:r w:rsidRPr="008D2DAE">
        <w:t>Evropě zastávat. Volali tedy po oficiálním rovnostářství neovlivněném tradicemi nebo koncepcemi národních zájmů</w:t>
      </w:r>
      <w:r w:rsidR="00AE751F" w:rsidRPr="008D2DAE">
        <w:t xml:space="preserve"> s </w:t>
      </w:r>
      <w:r w:rsidRPr="008D2DAE">
        <w:t>tím, že se jedná</w:t>
      </w:r>
      <w:r w:rsidR="00AE751F" w:rsidRPr="008D2DAE">
        <w:t xml:space="preserve"> o </w:t>
      </w:r>
      <w:r w:rsidRPr="008D2DAE">
        <w:t xml:space="preserve">nejlepší záruku jejich </w:t>
      </w:r>
      <w:r w:rsidR="00AE751F" w:rsidRPr="008D2DAE">
        <w:t>„</w:t>
      </w:r>
      <w:r w:rsidRPr="008D2DAE">
        <w:t>velkého plánu</w:t>
      </w:r>
      <w:r w:rsidR="00AE751F" w:rsidRPr="008D2DAE">
        <w:t>“</w:t>
      </w:r>
      <w:r w:rsidRPr="008D2DAE">
        <w:t>.</w:t>
      </w:r>
    </w:p>
    <w:p w:rsidR="00AE751F" w:rsidRPr="008D2DAE" w:rsidRDefault="00AE751F" w:rsidP="00BF453C">
      <w:pPr>
        <w:pStyle w:val="Textodsazen"/>
      </w:pPr>
      <w:r w:rsidRPr="008D2DAE">
        <w:lastRenderedPageBreak/>
        <w:t>I </w:t>
      </w:r>
      <w:r w:rsidR="000151F1" w:rsidRPr="008D2DAE">
        <w:t>kdyby takový postup byl žádoucí,</w:t>
      </w:r>
      <w:r w:rsidRPr="008D2DAE">
        <w:t xml:space="preserve"> o </w:t>
      </w:r>
      <w:r w:rsidR="000151F1" w:rsidRPr="008D2DAE">
        <w:t>čemž jsem pochyboval, nebyl praktický, neboť zvláštní vztah</w:t>
      </w:r>
      <w:r w:rsidRPr="008D2DAE">
        <w:t xml:space="preserve"> s </w:t>
      </w:r>
      <w:r w:rsidR="000151F1" w:rsidRPr="008D2DAE">
        <w:t>Británií vykazoval mimořádnou odolnost vůči abstraktním teoriím. Nezávisel na oficiálních dohodách; odvíjel se částečně od vzpomínek na heroické válečné úsilí Británie; odrážel společnou řeč</w:t>
      </w:r>
      <w:r w:rsidRPr="008D2DAE">
        <w:t xml:space="preserve"> a </w:t>
      </w:r>
      <w:r w:rsidR="000151F1" w:rsidRPr="008D2DAE">
        <w:t>kulturu dvou bratrských národů. Vděčil za mnoho úžasné sebekázni, díky níž Británie uspěla ve své snaze zachovat si vliv</w:t>
      </w:r>
      <w:r w:rsidRPr="008D2DAE">
        <w:t xml:space="preserve"> i </w:t>
      </w:r>
      <w:r w:rsidR="000151F1" w:rsidRPr="008D2DAE">
        <w:t>poté, co ztratila schopnost prosazovat své záměry silou. Když Británie vyšla</w:t>
      </w:r>
      <w:r w:rsidRPr="008D2DAE">
        <w:t xml:space="preserve"> z </w:t>
      </w:r>
      <w:r w:rsidR="000151F1" w:rsidRPr="008D2DAE">
        <w:t xml:space="preserve">druhé světové války příliš oslabena, aby mohla trvat na svých názorech, nemařila žádný čas smutněním nad dávno minulými časy. Britští politici místo toho houževnatě pracovali na vytvoření </w:t>
      </w:r>
      <w:r w:rsidRPr="008D2DAE">
        <w:t>„</w:t>
      </w:r>
      <w:r w:rsidR="000151F1" w:rsidRPr="008D2DAE">
        <w:t>zvláštních vztahů</w:t>
      </w:r>
      <w:r w:rsidRPr="008D2DAE">
        <w:t>“ s </w:t>
      </w:r>
      <w:r w:rsidR="000151F1" w:rsidRPr="008D2DAE">
        <w:t>námi. Ve skutečnosti šlo</w:t>
      </w:r>
      <w:r w:rsidRPr="008D2DAE">
        <w:t xml:space="preserve"> o </w:t>
      </w:r>
      <w:r w:rsidR="000151F1" w:rsidRPr="008D2DAE">
        <w:t>způsob konzultací tak věcně důvěrných, že přestalo být psychologicky možné ignorovat britský názor. Zavedli zvyk setkání tak pravidelných, že autonomní americká akce působila dojmem něčeho, co porušuje pravidla klubu. Především však Britové využívali efektivně svých rozsáhlých znalostí</w:t>
      </w:r>
      <w:r w:rsidRPr="008D2DAE">
        <w:t xml:space="preserve"> a </w:t>
      </w:r>
      <w:r w:rsidR="000151F1" w:rsidRPr="008D2DAE">
        <w:t>tak výjimečně důvěryhodného chování, že američtí vůdci jeden po druhém akceptovali názor, že je</w:t>
      </w:r>
      <w:r w:rsidRPr="008D2DAE">
        <w:t xml:space="preserve"> v </w:t>
      </w:r>
      <w:r w:rsidR="000151F1" w:rsidRPr="008D2DAE">
        <w:t>jejich osobním zájmu poradit se před přijetím nějakého důležitého rozhodnutí</w:t>
      </w:r>
      <w:r w:rsidRPr="008D2DAE">
        <w:t xml:space="preserve"> s </w:t>
      </w:r>
      <w:r w:rsidR="000151F1" w:rsidRPr="008D2DAE">
        <w:t>Londýnem. Byl to mimořádný vztah, protože nevycházel</w:t>
      </w:r>
      <w:r w:rsidRPr="008D2DAE">
        <w:t xml:space="preserve"> z </w:t>
      </w:r>
      <w:r w:rsidR="000151F1" w:rsidRPr="008D2DAE">
        <w:t>žádného právního nároku; žádný dokument mu nedal oficiální podobu;</w:t>
      </w:r>
      <w:r w:rsidRPr="008D2DAE">
        <w:t xml:space="preserve"> a </w:t>
      </w:r>
      <w:r w:rsidR="000151F1" w:rsidRPr="008D2DAE">
        <w:t>jedna britská vláda za druhou</w:t>
      </w:r>
      <w:r w:rsidRPr="008D2DAE">
        <w:t xml:space="preserve"> v </w:t>
      </w:r>
      <w:r w:rsidR="000151F1" w:rsidRPr="008D2DAE">
        <w:t xml:space="preserve">něm pokračovala, jako kdyby nebyla myslitelná žádná jiná alternativa. Británie měla velký vliv právě proto, že na něm nikdy netrvala; </w:t>
      </w:r>
      <w:r w:rsidRPr="008D2DAE">
        <w:t>„</w:t>
      </w:r>
      <w:r w:rsidR="000151F1" w:rsidRPr="008D2DAE">
        <w:t>zvláštní vztah</w:t>
      </w:r>
      <w:r w:rsidRPr="008D2DAE">
        <w:t>“</w:t>
      </w:r>
      <w:r w:rsidR="000151F1" w:rsidRPr="008D2DAE">
        <w:t xml:space="preserve"> demonstroval význam nehmatatelných věcí.</w:t>
      </w:r>
    </w:p>
    <w:p w:rsidR="00AE751F" w:rsidRPr="008D2DAE" w:rsidRDefault="000151F1" w:rsidP="00BF453C">
      <w:pPr>
        <w:pStyle w:val="Textodsazen"/>
      </w:pPr>
      <w:r w:rsidRPr="008D2DAE">
        <w:t>Míra, jakou diplomatická rafinovanost překonávala podstatné neshody, byla jedním</w:t>
      </w:r>
      <w:r w:rsidR="00AE751F" w:rsidRPr="008D2DAE">
        <w:t xml:space="preserve"> z </w:t>
      </w:r>
      <w:r w:rsidRPr="008D2DAE">
        <w:t>rysů angl</w:t>
      </w:r>
      <w:r w:rsidR="00AE751F" w:rsidRPr="008D2DAE">
        <w:t>o-a</w:t>
      </w:r>
      <w:r w:rsidRPr="008D2DAE">
        <w:t>merických vztahů. Britským představitelům byl</w:t>
      </w:r>
      <w:r w:rsidR="00AE751F" w:rsidRPr="008D2DAE">
        <w:t xml:space="preserve"> v </w:t>
      </w:r>
      <w:r w:rsidRPr="008D2DAE">
        <w:t>otázce evropské integrace ve skutečnosti bližší de Gaullův názor než náš; integrovaná supranacionální Evropa se dostala</w:t>
      </w:r>
      <w:r w:rsidR="00AE751F" w:rsidRPr="008D2DAE">
        <w:t xml:space="preserve"> v </w:t>
      </w:r>
      <w:r w:rsidRPr="008D2DAE">
        <w:t>Británii do stejné klatby jako ve Francii. Zásadní rozdíl mezi Francouzi</w:t>
      </w:r>
      <w:r w:rsidR="00AE751F" w:rsidRPr="008D2DAE">
        <w:t xml:space="preserve"> a </w:t>
      </w:r>
      <w:r w:rsidRPr="008D2DAE">
        <w:t>Brity spočíval</w:t>
      </w:r>
      <w:r w:rsidR="00AE751F" w:rsidRPr="008D2DAE">
        <w:t xml:space="preserve"> v </w:t>
      </w:r>
      <w:r w:rsidRPr="008D2DAE">
        <w:t xml:space="preserve">tom, že britští politici nám obvykle přenechávali teorii </w:t>
      </w:r>
      <w:r w:rsidR="00A76BE3" w:rsidRPr="008D2DAE">
        <w:t>–</w:t>
      </w:r>
      <w:r w:rsidRPr="008D2DAE">
        <w:t xml:space="preserve"> evropské integrace nebo transatlantické jednoty </w:t>
      </w:r>
      <w:r w:rsidR="00A76BE3" w:rsidRPr="008D2DAE">
        <w:t>–</w:t>
      </w:r>
      <w:r w:rsidRPr="008D2DAE">
        <w:t>, zatímco se prostřednictvím nejužších kontaktů</w:t>
      </w:r>
      <w:r w:rsidR="00AE751F" w:rsidRPr="008D2DAE">
        <w:t xml:space="preserve"> s </w:t>
      </w:r>
      <w:r w:rsidRPr="008D2DAE">
        <w:t>námi snažili spoluutvářet její podobu. Tam, kde nás de Gaulle zkoušel stavět před hotovou věc</w:t>
      </w:r>
      <w:r w:rsidR="00AE751F" w:rsidRPr="008D2DAE">
        <w:t xml:space="preserve"> a </w:t>
      </w:r>
      <w:r w:rsidRPr="008D2DAE">
        <w:t>vyzývat nás na doktrinářské souboje, Británie naopak měnila smířlivý postoj ve zbraň tím, že se postarala, aby bylo</w:t>
      </w:r>
      <w:r w:rsidR="00AE751F" w:rsidRPr="008D2DAE">
        <w:t xml:space="preserve"> z </w:t>
      </w:r>
      <w:r w:rsidRPr="008D2DAE">
        <w:t>morálního hlediska nemyslitelné uvažovat</w:t>
      </w:r>
      <w:r w:rsidR="00AE751F" w:rsidRPr="008D2DAE">
        <w:t xml:space="preserve"> o </w:t>
      </w:r>
      <w:r w:rsidRPr="008D2DAE">
        <w:t>ignorování jejích názorů.</w:t>
      </w:r>
    </w:p>
    <w:p w:rsidR="00AE751F" w:rsidRPr="008D2DAE" w:rsidRDefault="000151F1" w:rsidP="00BF453C">
      <w:pPr>
        <w:pStyle w:val="Textodsazen"/>
      </w:pPr>
      <w:r w:rsidRPr="008D2DAE">
        <w:t>Považoval jsem útoky na zvláštní vztah</w:t>
      </w:r>
      <w:r w:rsidR="00AE751F" w:rsidRPr="008D2DAE">
        <w:t xml:space="preserve"> s </w:t>
      </w:r>
      <w:r w:rsidRPr="008D2DAE">
        <w:t>Británií vycházející</w:t>
      </w:r>
      <w:r w:rsidR="00AE751F" w:rsidRPr="008D2DAE">
        <w:t xml:space="preserve"> z </w:t>
      </w:r>
      <w:r w:rsidRPr="008D2DAE">
        <w:t>naší vlády za malicherné</w:t>
      </w:r>
      <w:r w:rsidR="00AE751F" w:rsidRPr="008D2DAE">
        <w:t xml:space="preserve"> a </w:t>
      </w:r>
      <w:r w:rsidRPr="008D2DAE">
        <w:t xml:space="preserve">formalistické. Kdybychom přeťali tyto speciální vazby </w:t>
      </w:r>
      <w:r w:rsidR="00A76BE3" w:rsidRPr="008D2DAE">
        <w:t>–</w:t>
      </w:r>
      <w:r w:rsidRPr="008D2DAE">
        <w:t xml:space="preserve"> za předpokladu, že by to bylo možné </w:t>
      </w:r>
      <w:r w:rsidR="00A76BE3" w:rsidRPr="008D2DAE">
        <w:t>–</w:t>
      </w:r>
      <w:r w:rsidRPr="008D2DAE">
        <w:t>, podkopalo by to britskou sebedůvěru</w:t>
      </w:r>
      <w:r w:rsidR="00AE751F" w:rsidRPr="008D2DAE">
        <w:t xml:space="preserve"> a </w:t>
      </w:r>
      <w:r w:rsidRPr="008D2DAE">
        <w:t>my bychom nezískali nic. Na tiskovce konané 21. února před naším odletem do Evropy jsem upozornil:</w:t>
      </w:r>
    </w:p>
    <w:p w:rsidR="00AE751F" w:rsidRPr="008D2DAE" w:rsidRDefault="00AE751F" w:rsidP="00BF453C">
      <w:pPr>
        <w:pStyle w:val="Textodsazen"/>
      </w:pPr>
    </w:p>
    <w:p w:rsidR="00AE751F" w:rsidRPr="008D2DAE" w:rsidRDefault="000151F1" w:rsidP="00941AA5">
      <w:pPr>
        <w:pStyle w:val="Text-cittneodsazen"/>
      </w:pPr>
      <w:r w:rsidRPr="008D2DAE">
        <w:t>Můj osobní názor na tuto otázku zní, že nemáme ve světě takovou přemíru přátel, abychom mohli odmítat ty, kteří cílí, že je</w:t>
      </w:r>
      <w:r w:rsidR="00AE751F" w:rsidRPr="008D2DAE">
        <w:t xml:space="preserve"> k </w:t>
      </w:r>
      <w:r w:rsidRPr="008D2DAE">
        <w:t>nám váže mimořádné přátelství.</w:t>
      </w:r>
    </w:p>
    <w:p w:rsidR="00AE751F" w:rsidRPr="008D2DAE" w:rsidRDefault="00EA4A18" w:rsidP="00941AA5">
      <w:pPr>
        <w:pStyle w:val="Text-cittodsazen"/>
      </w:pPr>
      <w:r w:rsidRPr="008D2DAE">
        <w:t>Ř</w:t>
      </w:r>
      <w:r w:rsidR="000151F1" w:rsidRPr="008D2DAE">
        <w:t>ekl bych, že odpovědí na zvláštní vztahy</w:t>
      </w:r>
      <w:r w:rsidR="00AE751F" w:rsidRPr="008D2DAE">
        <w:t xml:space="preserve"> s </w:t>
      </w:r>
      <w:r w:rsidR="000151F1" w:rsidRPr="008D2DAE">
        <w:t>Británii by bylo pracovat</w:t>
      </w:r>
      <w:r w:rsidR="00AE751F" w:rsidRPr="008D2DAE">
        <w:t xml:space="preserve"> s </w:t>
      </w:r>
      <w:r w:rsidR="000151F1" w:rsidRPr="008D2DAE">
        <w:t>ostatními zeměmi na tom, aby dosáhly stejného statusu,</w:t>
      </w:r>
      <w:r w:rsidR="00AE751F" w:rsidRPr="008D2DAE">
        <w:t xml:space="preserve"> a </w:t>
      </w:r>
      <w:r w:rsidR="000151F1" w:rsidRPr="008D2DAE">
        <w:t xml:space="preserve">nikoli </w:t>
      </w:r>
      <w:r w:rsidR="000151F1" w:rsidRPr="008D2DAE">
        <w:lastRenderedPageBreak/>
        <w:t>naznačovat Británii, že by měla mít se Spojenými státy méně vřelé vztahy.</w:t>
      </w:r>
    </w:p>
    <w:p w:rsidR="00AE751F" w:rsidRPr="008D2DAE" w:rsidRDefault="00AE751F" w:rsidP="00BF453C">
      <w:pPr>
        <w:pStyle w:val="Textodsazen"/>
      </w:pPr>
    </w:p>
    <w:p w:rsidR="00AE751F" w:rsidRPr="008D2DAE" w:rsidRDefault="000151F1" w:rsidP="00BF453C">
      <w:pPr>
        <w:pStyle w:val="Textodsazen"/>
      </w:pPr>
      <w:r w:rsidRPr="008D2DAE">
        <w:t>Nixon akceptoval mou radu, aby se nezapletl do kontroverze mezi Soamesem</w:t>
      </w:r>
      <w:r w:rsidR="00AE751F" w:rsidRPr="008D2DAE">
        <w:t xml:space="preserve"> a </w:t>
      </w:r>
      <w:r w:rsidRPr="008D2DAE">
        <w:t>de Gaullem; spor ho také nijak nezajímal, pokud se omezoval na hloupé</w:t>
      </w:r>
      <w:r w:rsidR="00AE751F" w:rsidRPr="008D2DAE">
        <w:t xml:space="preserve"> a </w:t>
      </w:r>
      <w:r w:rsidRPr="008D2DAE">
        <w:t xml:space="preserve">teoretické byrokratické handrkování. Věřil ve </w:t>
      </w:r>
      <w:r w:rsidR="00AE751F" w:rsidRPr="008D2DAE">
        <w:t>„</w:t>
      </w:r>
      <w:r w:rsidRPr="008D2DAE">
        <w:t>zvláštní vztahy</w:t>
      </w:r>
      <w:r w:rsidR="00AE751F" w:rsidRPr="008D2DAE">
        <w:t>“ a </w:t>
      </w:r>
      <w:r w:rsidRPr="008D2DAE">
        <w:t>problém vyřešil hned ve svém prohlášení po příletu.</w:t>
      </w:r>
    </w:p>
    <w:p w:rsidR="00AE751F" w:rsidRPr="008D2DAE" w:rsidRDefault="000151F1" w:rsidP="00BF453C">
      <w:pPr>
        <w:pStyle w:val="Textodsazen"/>
      </w:pPr>
      <w:r w:rsidRPr="008D2DAE">
        <w:t>To se velmi shodovalo</w:t>
      </w:r>
      <w:r w:rsidR="00AE751F" w:rsidRPr="008D2DAE">
        <w:t xml:space="preserve"> s </w:t>
      </w:r>
      <w:r w:rsidRPr="008D2DAE">
        <w:t>přístupem našich hostitelů. Vše probíhalo neformálně, přátelsky</w:t>
      </w:r>
      <w:r w:rsidR="00AE751F" w:rsidRPr="008D2DAE">
        <w:t xml:space="preserve"> a </w:t>
      </w:r>
      <w:r w:rsidRPr="008D2DAE">
        <w:t>pro nás lichotivě. Britové vyvinuli mimořádné úsilí, aby nám vytvořili příjemné, ničím nerušené prostředí,</w:t>
      </w:r>
      <w:r w:rsidR="00AE751F" w:rsidRPr="008D2DAE">
        <w:t xml:space="preserve"> a </w:t>
      </w:r>
      <w:r w:rsidRPr="008D2DAE">
        <w:t>byli</w:t>
      </w:r>
      <w:r w:rsidR="00AE751F" w:rsidRPr="008D2DAE">
        <w:t xml:space="preserve"> k </w:t>
      </w:r>
      <w:r w:rsidRPr="008D2DAE">
        <w:t>dispozici pro výměny názorů, aniž by výměnou za to žádali nějakou americkou akci.</w:t>
      </w:r>
      <w:r w:rsidR="00AE751F" w:rsidRPr="008D2DAE">
        <w:t xml:space="preserve"> Z </w:t>
      </w:r>
      <w:r w:rsidRPr="008D2DAE">
        <w:t>letiště nás odvezli do Chequers, venkovské rezidence britského premiéra, jež je pohodlná, nikoli však okázalá,</w:t>
      </w:r>
      <w:r w:rsidR="00AE751F" w:rsidRPr="008D2DAE">
        <w:t xml:space="preserve"> a v </w:t>
      </w:r>
      <w:r w:rsidRPr="008D2DAE">
        <w:t>níž člověk cítí právě tolik historie, aby mu to připomnělo slavnou minulost Británie. Stejně jako ti, kdo ji obývají, je však rafinovaná</w:t>
      </w:r>
      <w:r w:rsidR="00AE751F" w:rsidRPr="008D2DAE">
        <w:t xml:space="preserve"> a </w:t>
      </w:r>
      <w:r w:rsidRPr="008D2DAE">
        <w:t>nepřímá ve svých ponaučeních</w:t>
      </w:r>
      <w:r w:rsidR="00AE751F" w:rsidRPr="008D2DAE">
        <w:t xml:space="preserve"> a </w:t>
      </w:r>
      <w:r w:rsidRPr="008D2DAE">
        <w:t>vlivu. První rozhovory se konaly během večeře, malého neoficiálního shromáždění, jehož se účastnili Nixon</w:t>
      </w:r>
      <w:r w:rsidR="00AE751F" w:rsidRPr="008D2DAE">
        <w:t xml:space="preserve"> a </w:t>
      </w:r>
      <w:r w:rsidRPr="008D2DAE">
        <w:t>Wilson, Rogers</w:t>
      </w:r>
      <w:r w:rsidR="00AE751F" w:rsidRPr="008D2DAE">
        <w:t xml:space="preserve"> a </w:t>
      </w:r>
      <w:r w:rsidRPr="008D2DAE">
        <w:t>Stewart, tajemník britského kabinetu sir Burke Trend</w:t>
      </w:r>
      <w:r w:rsidR="00AE751F" w:rsidRPr="008D2DAE">
        <w:t xml:space="preserve"> a </w:t>
      </w:r>
      <w:r w:rsidRPr="008D2DAE">
        <w:t>já.</w:t>
      </w:r>
    </w:p>
    <w:p w:rsidR="00AE751F" w:rsidRPr="008D2DAE" w:rsidRDefault="000151F1" w:rsidP="00BF453C">
      <w:pPr>
        <w:pStyle w:val="Textodsazen"/>
      </w:pPr>
      <w:r w:rsidRPr="008D2DAE">
        <w:t>Když jsme se poprvé setkali</w:t>
      </w:r>
      <w:r w:rsidR="00AE751F" w:rsidRPr="008D2DAE">
        <w:t xml:space="preserve"> s </w:t>
      </w:r>
      <w:r w:rsidRPr="008D2DAE">
        <w:t>Haroldem Wilsonem, měl tento muž pověst lstivého politika pronikavé inteligence, na něhož se však nelze úplně spolehnout. Někteří členové odstupující administrativy ho považovali za člověka, který má příliš blízko</w:t>
      </w:r>
      <w:r w:rsidR="00AE751F" w:rsidRPr="008D2DAE">
        <w:t xml:space="preserve"> k </w:t>
      </w:r>
      <w:r w:rsidRPr="008D2DAE">
        <w:t>levému křídlu Labouristické strany; tato skutečnost</w:t>
      </w:r>
      <w:r w:rsidR="00AE751F" w:rsidRPr="008D2DAE">
        <w:t xml:space="preserve"> a </w:t>
      </w:r>
      <w:r w:rsidRPr="008D2DAE">
        <w:t>jeho marnivost</w:t>
      </w:r>
      <w:r w:rsidR="00AE751F" w:rsidRPr="008D2DAE">
        <w:t xml:space="preserve"> z </w:t>
      </w:r>
      <w:r w:rsidRPr="008D2DAE">
        <w:t>něj údajně dělaly někoho, kdo by velmi snadno mohl podlehnout sovětským svodům.</w:t>
      </w:r>
      <w:r w:rsidR="00AE751F" w:rsidRPr="008D2DAE">
        <w:t xml:space="preserve"> A </w:t>
      </w:r>
      <w:r w:rsidRPr="008D2DAE">
        <w:t>byl také obviňován, že se nestydí využít našich problémů ve Vietnamu</w:t>
      </w:r>
      <w:r w:rsidR="00AE751F" w:rsidRPr="008D2DAE">
        <w:t xml:space="preserve"> k </w:t>
      </w:r>
      <w:r w:rsidRPr="008D2DAE">
        <w:t>posílení své vnitropolitické pozice. Mé zkušenosti</w:t>
      </w:r>
      <w:r w:rsidR="00AE751F" w:rsidRPr="008D2DAE">
        <w:t xml:space="preserve"> s </w:t>
      </w:r>
      <w:r w:rsidRPr="008D2DAE">
        <w:t>Wilsonem ukázaly, že nic</w:t>
      </w:r>
      <w:r w:rsidR="00AE751F" w:rsidRPr="008D2DAE">
        <w:t xml:space="preserve"> z </w:t>
      </w:r>
      <w:r w:rsidRPr="008D2DAE">
        <w:t>toho nebyla pravda. Samozřejmě, každý předseda Labour Party musí brát</w:t>
      </w:r>
      <w:r w:rsidR="00AE751F" w:rsidRPr="008D2DAE">
        <w:t xml:space="preserve"> v </w:t>
      </w:r>
      <w:r w:rsidRPr="008D2DAE">
        <w:t>úvahu názory levého křídla strany. Stejně tak nebyl prvním britským premiérem, který se prezentoval jako apoštol míru</w:t>
      </w:r>
      <w:r w:rsidR="00AE751F" w:rsidRPr="008D2DAE">
        <w:t xml:space="preserve"> s </w:t>
      </w:r>
      <w:r w:rsidRPr="008D2DAE">
        <w:t xml:space="preserve">Východem </w:t>
      </w:r>
      <w:r w:rsidR="00A76BE3" w:rsidRPr="008D2DAE">
        <w:t>–</w:t>
      </w:r>
      <w:r w:rsidRPr="008D2DAE">
        <w:t xml:space="preserve"> Harold Macmillan si koneckonců vysloužil přízvisko Super Mac, když se během vrcholící berlínské krize vypravil do Moskvy, kde kázal smíření</w:t>
      </w:r>
      <w:r w:rsidR="00AE751F" w:rsidRPr="008D2DAE">
        <w:t xml:space="preserve"> a </w:t>
      </w:r>
      <w:r w:rsidRPr="008D2DAE">
        <w:t>chodil</w:t>
      </w:r>
      <w:r w:rsidR="00AE751F" w:rsidRPr="008D2DAE">
        <w:t xml:space="preserve"> v </w:t>
      </w:r>
      <w:r w:rsidRPr="008D2DAE">
        <w:t>perziánové čapce. Podle mých zkušeností byl Wilson upřímným přítelem Spojených států. Emocionálně byl vázán jako většina Britů ke kontinentu za oceánem, nikoli</w:t>
      </w:r>
      <w:r w:rsidR="00AE751F" w:rsidRPr="008D2DAE">
        <w:t xml:space="preserve"> k </w:t>
      </w:r>
      <w:r w:rsidRPr="008D2DAE">
        <w:t>tomu, jenž ležel za kanálem La Manche</w:t>
      </w:r>
      <w:r w:rsidR="00AE751F" w:rsidRPr="008D2DAE">
        <w:t xml:space="preserve"> a </w:t>
      </w:r>
      <w:r w:rsidRPr="008D2DAE">
        <w:t xml:space="preserve">jejž Britové příznačně nazývají </w:t>
      </w:r>
      <w:r w:rsidR="00AE751F" w:rsidRPr="008D2DAE">
        <w:t>„</w:t>
      </w:r>
      <w:r w:rsidRPr="008D2DAE">
        <w:t>Evropa</w:t>
      </w:r>
      <w:r w:rsidR="00AE751F" w:rsidRPr="008D2DAE">
        <w:t>“</w:t>
      </w:r>
      <w:r w:rsidRPr="008D2DAE">
        <w:t>. Strávil mnoho času ve Spojených státech</w:t>
      </w:r>
      <w:r w:rsidR="00AE751F" w:rsidRPr="008D2DAE">
        <w:t xml:space="preserve"> a </w:t>
      </w:r>
      <w:r w:rsidRPr="008D2DAE">
        <w:t>upřímně věřil</w:t>
      </w:r>
      <w:r w:rsidR="00AE751F" w:rsidRPr="008D2DAE">
        <w:t xml:space="preserve"> v </w:t>
      </w:r>
      <w:r w:rsidRPr="008D2DAE">
        <w:t>angl</w:t>
      </w:r>
      <w:r w:rsidR="00AE751F" w:rsidRPr="008D2DAE">
        <w:t>o-a</w:t>
      </w:r>
      <w:r w:rsidRPr="008D2DAE">
        <w:t xml:space="preserve">merické přátelství. Nebylo nic teatrálního pozvat Nixona na zasedání britského kabinetu, jak to udělal </w:t>
      </w:r>
      <w:r w:rsidR="00A76BE3" w:rsidRPr="008D2DAE">
        <w:t>–</w:t>
      </w:r>
      <w:r w:rsidRPr="008D2DAE">
        <w:t xml:space="preserve"> což byla pro cizince bezprecedentní čest. Co se týče Wilsonovy spolehlivosti, nejsem</w:t>
      </w:r>
      <w:r w:rsidR="00AE751F" w:rsidRPr="008D2DAE">
        <w:t xml:space="preserve"> v </w:t>
      </w:r>
      <w:r w:rsidRPr="008D2DAE">
        <w:t>postavení, abych mohl posuzovat jeho chování na britské scéně. Šl</w:t>
      </w:r>
      <w:r w:rsidR="00AE751F" w:rsidRPr="008D2DAE">
        <w:t>o-l</w:t>
      </w:r>
      <w:r w:rsidRPr="008D2DAE">
        <w:t>i</w:t>
      </w:r>
      <w:r w:rsidR="00AE751F" w:rsidRPr="008D2DAE">
        <w:t xml:space="preserve"> o </w:t>
      </w:r>
      <w:r w:rsidRPr="008D2DAE">
        <w:t>Spojené státy, shledal jsem, že vždy drží slovo.</w:t>
      </w:r>
      <w:r w:rsidR="00AE751F" w:rsidRPr="008D2DAE">
        <w:t xml:space="preserve"> V </w:t>
      </w:r>
      <w:r w:rsidRPr="008D2DAE">
        <w:t>britské politice představoval kuriózní fenomén; generace vůdců Labouristické strany,</w:t>
      </w:r>
      <w:r w:rsidR="00AE751F" w:rsidRPr="008D2DAE">
        <w:t xml:space="preserve"> k </w:t>
      </w:r>
      <w:r w:rsidRPr="008D2DAE">
        <w:t>níž patřil, měla citově blíže ke Spojeným státům než mnozí představitelé Konzervativní strany. Toryové, zdá se, nesli ztrátu moci Británie, na jejíž místo nastoupily Spojené státy,</w:t>
      </w:r>
      <w:r w:rsidR="00AE751F" w:rsidRPr="008D2DAE">
        <w:t xml:space="preserve"> s </w:t>
      </w:r>
      <w:r w:rsidRPr="008D2DAE">
        <w:t>velkou hořkostí,</w:t>
      </w:r>
      <w:r w:rsidR="00AE751F" w:rsidRPr="008D2DAE">
        <w:t xml:space="preserve"> a </w:t>
      </w:r>
      <w:r w:rsidRPr="008D2DAE">
        <w:t>to zvláště poté, co jsme je podle jejich názoru zradili</w:t>
      </w:r>
      <w:r w:rsidR="00AE751F" w:rsidRPr="008D2DAE">
        <w:t xml:space="preserve"> v </w:t>
      </w:r>
      <w:r w:rsidRPr="008D2DAE">
        <w:t>záležitosti Suezu.</w:t>
      </w:r>
    </w:p>
    <w:p w:rsidR="00AE751F" w:rsidRPr="008D2DAE" w:rsidRDefault="00AE751F" w:rsidP="00BF453C">
      <w:pPr>
        <w:pStyle w:val="Textodsazen"/>
      </w:pPr>
      <w:r w:rsidRPr="008D2DAE">
        <w:t>I </w:t>
      </w:r>
      <w:r w:rsidR="000151F1" w:rsidRPr="008D2DAE">
        <w:t>když měl Wilson vzdělání</w:t>
      </w:r>
      <w:r w:rsidRPr="008D2DAE">
        <w:t xml:space="preserve"> z </w:t>
      </w:r>
      <w:r w:rsidR="000151F1" w:rsidRPr="008D2DAE">
        <w:t xml:space="preserve">Oxfordu, kde několik let přednášel ekonomii, </w:t>
      </w:r>
      <w:r w:rsidR="000151F1" w:rsidRPr="008D2DAE">
        <w:lastRenderedPageBreak/>
        <w:t>skoro vůb</w:t>
      </w:r>
      <w:r w:rsidR="00EA4A18" w:rsidRPr="008D2DAE">
        <w:t>e</w:t>
      </w:r>
      <w:r w:rsidR="000151F1" w:rsidRPr="008D2DAE">
        <w:t>c ho nezajímaly abstraktní ideje. Fascinovala ho manipulovatelnost politické moci; těšilo ho řešit definovatelné problémy. Dlouhodobější cíle upoutávaly</w:t>
      </w:r>
      <w:r w:rsidR="00EA4A18" w:rsidRPr="008D2DAE">
        <w:t xml:space="preserve"> </w:t>
      </w:r>
      <w:r w:rsidR="000151F1" w:rsidRPr="008D2DAE">
        <w:t>jeho pozornost jen zcela nakrátko.</w:t>
      </w:r>
      <w:r w:rsidRPr="008D2DAE">
        <w:t xml:space="preserve"> V </w:t>
      </w:r>
      <w:r w:rsidR="000151F1" w:rsidRPr="008D2DAE">
        <w:t xml:space="preserve">plánování nespatřoval žádný smysl, neboť naprosto věřil, že jeho početné schopnosti ho převedou přes každé úskalí. Wilson disponoval mimořádnou pamětí, která mu umožňovala vzpomenout si naprosto přesně, kde na stránce se nacházela nějaká věta, kterou četl před mnoha lety. Touto dovedností se velmi rád chlubil; téměř stejně schopně vyhledával příležitosti, jak ji ostatním ukázat. Osobně byl dost chladný, třebaže dojemně dychtil </w:t>
      </w:r>
      <w:r w:rsidR="00A76BE3" w:rsidRPr="008D2DAE">
        <w:t>–</w:t>
      </w:r>
      <w:r w:rsidR="000151F1" w:rsidRPr="008D2DAE">
        <w:t xml:space="preserve"> tak trochu jako Nixon </w:t>
      </w:r>
      <w:r w:rsidR="00A76BE3" w:rsidRPr="008D2DAE">
        <w:t>–</w:t>
      </w:r>
      <w:r w:rsidR="000151F1" w:rsidRPr="008D2DAE">
        <w:t xml:space="preserve"> po uznání, zvláště ze strany těch, které respektoval. Do této kategorie obvykle spadali mocní muži nebo akademici; zvláště si cenil svých vztahů</w:t>
      </w:r>
      <w:r w:rsidRPr="008D2DAE">
        <w:t xml:space="preserve"> s </w:t>
      </w:r>
      <w:r w:rsidR="000151F1" w:rsidRPr="008D2DAE">
        <w:t>americkými prezidenty. Velmi záhy navrhl Nixonovi, aby se vzájemně oslovovali křestními jmény. Studený pohled Nixonových očí znamenal okamžitý konec této myšlenky. Incident však nezměnil Wilsonův přátelský přístup ke Spojeným státům. Osobně jsem ho měl rád; nikdy nás nenechal na holičkách.</w:t>
      </w:r>
    </w:p>
    <w:p w:rsidR="00AE751F" w:rsidRPr="008D2DAE" w:rsidRDefault="000151F1" w:rsidP="00BF453C">
      <w:pPr>
        <w:pStyle w:val="Textodsazen"/>
      </w:pPr>
      <w:r w:rsidRPr="008D2DAE">
        <w:t>Jeho spolupracovník, ministr zahraničí Michael Stewart, byl odlišnou osobností. Lehce pedantický Stewart to myslel dobře, ale liboval si</w:t>
      </w:r>
      <w:r w:rsidR="00AE751F" w:rsidRPr="008D2DAE">
        <w:t xml:space="preserve"> v </w:t>
      </w:r>
      <w:r w:rsidRPr="008D2DAE">
        <w:t>morálních rozkladech, které Nixona nudily. Předtím, než se stal ministrem školství</w:t>
      </w:r>
      <w:r w:rsidR="00AE751F" w:rsidRPr="008D2DAE">
        <w:t xml:space="preserve"> a </w:t>
      </w:r>
      <w:r w:rsidRPr="008D2DAE">
        <w:t>poté zahraničí, byl ředitelem školy,</w:t>
      </w:r>
      <w:r w:rsidR="00AE751F" w:rsidRPr="008D2DAE">
        <w:t xml:space="preserve"> a </w:t>
      </w:r>
      <w:r w:rsidRPr="008D2DAE">
        <w:t>bylo to na něm vidět. Jako mnoho těch, kteří se setkají</w:t>
      </w:r>
      <w:r w:rsidR="00AE751F" w:rsidRPr="008D2DAE">
        <w:t xml:space="preserve"> s </w:t>
      </w:r>
      <w:r w:rsidRPr="008D2DAE">
        <w:t>mezinárodní odpovědností až ve vyšším věku, jednal stylem člověka, jenž se domnívá, že celá záležitost spočívá ve vyhlašování teoretických pouček. Stewart byl nicméně přesvědčeným stoupencem těsných vztahů mezi našimi dvěma zeměmi. Navzdory svým velkým pochybnostem hájil naši pozici ve Vietnamu</w:t>
      </w:r>
      <w:r w:rsidR="00AE751F" w:rsidRPr="008D2DAE">
        <w:t xml:space="preserve"> v </w:t>
      </w:r>
      <w:r w:rsidRPr="008D2DAE">
        <w:t>diskusi na Oxford Union energičtěji</w:t>
      </w:r>
      <w:r w:rsidR="00AE751F" w:rsidRPr="008D2DAE">
        <w:t xml:space="preserve"> a s </w:t>
      </w:r>
      <w:r w:rsidRPr="008D2DAE">
        <w:t>většími schopnostmi, než vykazovali mnozí Američané, kteří rozhodovali</w:t>
      </w:r>
      <w:r w:rsidR="00AE751F" w:rsidRPr="008D2DAE">
        <w:t xml:space="preserve"> o </w:t>
      </w:r>
      <w:r w:rsidRPr="008D2DAE">
        <w:t>vyslání našich sil do této země; cizím lidem se nikdy nesvěřoval se svými výčitkami svědomí. Byl to slušný, solidní muž bez brilantnosti nebo velké předvídavosti, disponoval však houževnatostí, které Británie vděčí tak mnoho za svou velikost.</w:t>
      </w:r>
    </w:p>
    <w:p w:rsidR="00AE751F" w:rsidRPr="008D2DAE" w:rsidRDefault="000151F1" w:rsidP="00BF453C">
      <w:pPr>
        <w:pStyle w:val="Textodsazen"/>
      </w:pPr>
      <w:r w:rsidRPr="008D2DAE">
        <w:t>Třetím vysoce postaveným Britem</w:t>
      </w:r>
      <w:r w:rsidR="00AE751F" w:rsidRPr="008D2DAE">
        <w:t xml:space="preserve"> a </w:t>
      </w:r>
      <w:r w:rsidRPr="008D2DAE">
        <w:t>stolu byl sir Burke (později lord) Trend, tajemník kabinetu, jenž je vysokým státním úředníkem stejně tak mocným jako anonymním. Zůstává ve funkci bez ohledu na výměny vlád, připravuje agendu zasedání kabinetu, dohlíží na běh úřednické mašinerie</w:t>
      </w:r>
      <w:r w:rsidR="00AE751F" w:rsidRPr="008D2DAE">
        <w:t xml:space="preserve"> a </w:t>
      </w:r>
      <w:r w:rsidRPr="008D2DAE">
        <w:t>poskytuje nezaujaté rady vycházející ze zkušeností, které nahromadil za desítky let. Vliv spojený</w:t>
      </w:r>
      <w:r w:rsidR="00AE751F" w:rsidRPr="008D2DAE">
        <w:t xml:space="preserve"> s </w:t>
      </w:r>
      <w:r w:rsidRPr="008D2DAE">
        <w:t>tímto postavením využíval Burke Trend se zvláštní efektivností. Byl to malý, vzdělaný muž</w:t>
      </w:r>
      <w:r w:rsidR="00AE751F" w:rsidRPr="008D2DAE">
        <w:t xml:space="preserve"> s </w:t>
      </w:r>
      <w:r w:rsidRPr="008D2DAE">
        <w:t>jiskrou</w:t>
      </w:r>
      <w:r w:rsidR="00AE751F" w:rsidRPr="008D2DAE">
        <w:t xml:space="preserve"> v </w:t>
      </w:r>
      <w:r w:rsidRPr="008D2DAE">
        <w:t>oku</w:t>
      </w:r>
      <w:r w:rsidR="00AE751F" w:rsidRPr="008D2DAE">
        <w:t xml:space="preserve"> a </w:t>
      </w:r>
      <w:r w:rsidRPr="008D2DAE">
        <w:t>chováním,</w:t>
      </w:r>
      <w:r w:rsidR="00AE751F" w:rsidRPr="008D2DAE">
        <w:t xml:space="preserve"> z </w:t>
      </w:r>
      <w:r w:rsidRPr="008D2DAE">
        <w:t>něhož čišela moudrost</w:t>
      </w:r>
      <w:r w:rsidR="00AE751F" w:rsidRPr="008D2DAE">
        <w:t xml:space="preserve"> i </w:t>
      </w:r>
      <w:r w:rsidRPr="008D2DAE">
        <w:t>diskrétnost. Nevtíravě vedl diskusi pryč od úskalí, na nichž, jak věděl, ztroskotala dřívější zbrklá dobrodružství. Šikovně vytvářel dojem, že ministři, kterým slouží, jsou kompetentnější, než skutečně mohli být. Byl to muž velkorysého ducha. Jeho erudice</w:t>
      </w:r>
      <w:r w:rsidR="00AE751F" w:rsidRPr="008D2DAE">
        <w:t xml:space="preserve"> a </w:t>
      </w:r>
      <w:r w:rsidRPr="008D2DAE">
        <w:t xml:space="preserve">rady patřily mezi zisky, které nám přinášel </w:t>
      </w:r>
      <w:r w:rsidR="00AE751F" w:rsidRPr="008D2DAE">
        <w:t>„</w:t>
      </w:r>
      <w:r w:rsidRPr="008D2DAE">
        <w:t>zvláštní vztah</w:t>
      </w:r>
      <w:r w:rsidR="00AE751F" w:rsidRPr="008D2DAE">
        <w:t>“</w:t>
      </w:r>
      <w:r w:rsidRPr="008D2DAE">
        <w:t>.</w:t>
      </w:r>
    </w:p>
    <w:p w:rsidR="00AE751F" w:rsidRPr="008D2DAE" w:rsidRDefault="000151F1" w:rsidP="00BF453C">
      <w:pPr>
        <w:pStyle w:val="Textodsazen"/>
      </w:pPr>
      <w:r w:rsidRPr="008D2DAE">
        <w:t>Večeře</w:t>
      </w:r>
      <w:r w:rsidR="00AE751F" w:rsidRPr="008D2DAE">
        <w:t xml:space="preserve"> v </w:t>
      </w:r>
      <w:r w:rsidRPr="008D2DAE">
        <w:t xml:space="preserve">Chequers vyvolávala zdání rodinného sezení. Diskuse byla jakousi </w:t>
      </w:r>
      <w:r w:rsidRPr="008D2DAE">
        <w:rPr>
          <w:rStyle w:val="Slovo-kurzva"/>
        </w:rPr>
        <w:t>tour d</w:t>
      </w:r>
      <w:r w:rsidR="00AE751F" w:rsidRPr="008D2DAE">
        <w:rPr>
          <w:rStyle w:val="Slovo-kurzva"/>
        </w:rPr>
        <w:t>’</w:t>
      </w:r>
      <w:r w:rsidRPr="008D2DAE">
        <w:rPr>
          <w:rStyle w:val="Slovo-kurzva"/>
        </w:rPr>
        <w:t>horizon</w:t>
      </w:r>
      <w:r w:rsidRPr="008D2DAE">
        <w:t xml:space="preserve"> světových záležitostí. Začala</w:t>
      </w:r>
      <w:r w:rsidR="00AE751F" w:rsidRPr="008D2DAE">
        <w:t xml:space="preserve"> v </w:t>
      </w:r>
      <w:r w:rsidRPr="008D2DAE">
        <w:t>táflované jídelně</w:t>
      </w:r>
      <w:r w:rsidR="00AE751F" w:rsidRPr="008D2DAE">
        <w:t xml:space="preserve"> a </w:t>
      </w:r>
      <w:r w:rsidRPr="008D2DAE">
        <w:t xml:space="preserve">pokračovala </w:t>
      </w:r>
      <w:r w:rsidRPr="008D2DAE">
        <w:lastRenderedPageBreak/>
        <w:t>nad brandy ve známé Long Gallery. Muži, kteří měli po příští roky určovat budoucnost svých zemí, vážili jeden druhého,</w:t>
      </w:r>
      <w:r w:rsidR="00AE751F" w:rsidRPr="008D2DAE">
        <w:t xml:space="preserve"> a </w:t>
      </w:r>
      <w:r w:rsidRPr="008D2DAE">
        <w:t>vcelku byli spokojeni</w:t>
      </w:r>
      <w:r w:rsidR="00AE751F" w:rsidRPr="008D2DAE">
        <w:t xml:space="preserve"> s </w:t>
      </w:r>
      <w:r w:rsidRPr="008D2DAE">
        <w:t>výsledkem.</w:t>
      </w:r>
    </w:p>
    <w:p w:rsidR="00AE751F" w:rsidRPr="008D2DAE" w:rsidRDefault="000151F1" w:rsidP="00BF453C">
      <w:pPr>
        <w:pStyle w:val="Textodsazen"/>
      </w:pPr>
      <w:r w:rsidRPr="008D2DAE">
        <w:t>Nixon mne později zavolal do svého apartmá</w:t>
      </w:r>
      <w:r w:rsidR="00AE751F" w:rsidRPr="008D2DAE">
        <w:t xml:space="preserve"> v </w:t>
      </w:r>
      <w:r w:rsidRPr="008D2DAE">
        <w:t>Claridge</w:t>
      </w:r>
      <w:r w:rsidR="00AE751F" w:rsidRPr="008D2DAE">
        <w:t>’</w:t>
      </w:r>
      <w:r w:rsidRPr="008D2DAE">
        <w:t>s, abychom probrali události toho dne, který začal</w:t>
      </w:r>
      <w:r w:rsidR="00AE751F" w:rsidRPr="008D2DAE">
        <w:t xml:space="preserve"> v </w:t>
      </w:r>
      <w:r w:rsidRPr="008D2DAE">
        <w:t>NATO</w:t>
      </w:r>
      <w:r w:rsidR="00AE751F" w:rsidRPr="008D2DAE">
        <w:t xml:space="preserve"> v </w:t>
      </w:r>
      <w:r w:rsidRPr="008D2DAE">
        <w:t>Bruselu</w:t>
      </w:r>
      <w:r w:rsidR="00AE751F" w:rsidRPr="008D2DAE">
        <w:t xml:space="preserve"> a </w:t>
      </w:r>
      <w:r w:rsidRPr="008D2DAE">
        <w:t>skončil</w:t>
      </w:r>
      <w:r w:rsidR="00AE751F" w:rsidRPr="008D2DAE">
        <w:t xml:space="preserve"> v </w:t>
      </w:r>
      <w:r w:rsidRPr="008D2DAE">
        <w:t>domě britského premiéra, jemuž Nixon připisoval historii trvající celá staletí. Neměl jsem srdce mu říci, že Chequers slouží svému nynějšímu účelu pouze od první světové války. Prezident byl nadšený; zbožňoval zastaralé ceremonie</w:t>
      </w:r>
      <w:r w:rsidR="00AE751F" w:rsidRPr="008D2DAE">
        <w:t xml:space="preserve"> a </w:t>
      </w:r>
      <w:r w:rsidRPr="008D2DAE">
        <w:t>byl ve funkci ještě krátce,</w:t>
      </w:r>
      <w:r w:rsidR="00EA4A18" w:rsidRPr="008D2DAE">
        <w:t xml:space="preserve"> </w:t>
      </w:r>
      <w:r w:rsidRPr="008D2DAE">
        <w:t>takže ho sled událostí vzrušoval. Přistát</w:t>
      </w:r>
      <w:r w:rsidR="00AE751F" w:rsidRPr="008D2DAE">
        <w:t xml:space="preserve"> s </w:t>
      </w:r>
      <w:r w:rsidRPr="008D2DAE">
        <w:rPr>
          <w:rStyle w:val="Slovo-kurzva"/>
        </w:rPr>
        <w:t>Air Force One</w:t>
      </w:r>
      <w:r w:rsidRPr="008D2DAE">
        <w:t xml:space="preserve"> na půdě cizí země, být pozdraven králem</w:t>
      </w:r>
      <w:r w:rsidR="00AE751F" w:rsidRPr="008D2DAE">
        <w:t xml:space="preserve"> a </w:t>
      </w:r>
      <w:r w:rsidRPr="008D2DAE">
        <w:t xml:space="preserve">poté premiérem, konat přehlídky čestných stráží, navštívit Chequers </w:t>
      </w:r>
      <w:r w:rsidR="00A76BE3" w:rsidRPr="008D2DAE">
        <w:t>–</w:t>
      </w:r>
      <w:r w:rsidRPr="008D2DAE">
        <w:t xml:space="preserve"> to vše bylo vyvrcholením jeho snů</w:t>
      </w:r>
      <w:r w:rsidR="00AE751F" w:rsidRPr="008D2DAE">
        <w:t xml:space="preserve"> z </w:t>
      </w:r>
      <w:r w:rsidRPr="008D2DAE">
        <w:t>mládí, způsobem, jakým chápal vysoký úřad, zdánlivě nedosažitelný pro chudého člověka, poněkud rozzlobený mladík</w:t>
      </w:r>
      <w:r w:rsidR="00AE751F" w:rsidRPr="008D2DAE">
        <w:t xml:space="preserve"> z </w:t>
      </w:r>
      <w:r w:rsidRPr="008D2DAE">
        <w:t>jednoho kalifornského městečka. Všechny zmíněné zážitky vyvolaly</w:t>
      </w:r>
      <w:r w:rsidR="00AE751F" w:rsidRPr="008D2DAE">
        <w:t xml:space="preserve"> a </w:t>
      </w:r>
      <w:r w:rsidRPr="008D2DAE">
        <w:t>tohoto uzavřeného</w:t>
      </w:r>
      <w:r w:rsidR="00AE751F" w:rsidRPr="008D2DAE">
        <w:t xml:space="preserve"> a </w:t>
      </w:r>
      <w:r w:rsidRPr="008D2DAE">
        <w:t>poněkud neuchopitelného muže téměř spontánní radost. Byla to jedna</w:t>
      </w:r>
      <w:r w:rsidR="00AE751F" w:rsidRPr="008D2DAE">
        <w:t xml:space="preserve"> z </w:t>
      </w:r>
      <w:r w:rsidRPr="008D2DAE">
        <w:t>mála příležitostí, kdy jsem byl svědkem něčeho podobného. Rozhovory</w:t>
      </w:r>
      <w:r w:rsidR="00AE751F" w:rsidRPr="008D2DAE">
        <w:t xml:space="preserve"> z </w:t>
      </w:r>
      <w:r w:rsidRPr="008D2DAE">
        <w:t>toho dne sice nepřinesly řešení žádného velkého problému, Nixon však miloval filosofické debaty, které se obešly bez konfrontace</w:t>
      </w:r>
      <w:r w:rsidR="00AE751F" w:rsidRPr="008D2DAE">
        <w:t xml:space="preserve"> a </w:t>
      </w:r>
      <w:r w:rsidRPr="008D2DAE">
        <w:t>bez sporů</w:t>
      </w:r>
      <w:r w:rsidR="00AE751F" w:rsidRPr="008D2DAE">
        <w:t xml:space="preserve"> o </w:t>
      </w:r>
      <w:r w:rsidRPr="008D2DAE">
        <w:t>detaily. Nixon zoufale chtěl, aby mu někdo řekl, jak dobře si vedl. Požádal mne, jak to dělal při tolika dalších příležitostech, abych znovu</w:t>
      </w:r>
      <w:r w:rsidR="00AE751F" w:rsidRPr="008D2DAE">
        <w:t xml:space="preserve"> a </w:t>
      </w:r>
      <w:r w:rsidRPr="008D2DAE">
        <w:t>znova probíral úžasnou roli, kterou sehrál</w:t>
      </w:r>
      <w:r w:rsidR="00AE751F" w:rsidRPr="008D2DAE">
        <w:t xml:space="preserve"> v </w:t>
      </w:r>
      <w:r w:rsidRPr="008D2DAE">
        <w:t>událostech toho dne. Lehl si do postele,</w:t>
      </w:r>
      <w:r w:rsidR="00AE751F" w:rsidRPr="008D2DAE">
        <w:t xml:space="preserve"> a </w:t>
      </w:r>
      <w:r w:rsidRPr="008D2DAE">
        <w:t>jak se mu občas stávalo, když byl pod tlakem, začal špatně artikulovat,</w:t>
      </w:r>
      <w:r w:rsidR="00AE751F" w:rsidRPr="008D2DAE">
        <w:t xml:space="preserve"> a </w:t>
      </w:r>
      <w:r w:rsidRPr="008D2DAE">
        <w:t>musel proto vynakládat velké úsilí, aby dobře formuloval. Bylo snadné ho uklidnit.</w:t>
      </w:r>
      <w:r w:rsidR="00AE751F" w:rsidRPr="008D2DAE">
        <w:t xml:space="preserve"> I </w:t>
      </w:r>
      <w:r w:rsidRPr="008D2DAE">
        <w:t>když se během dne nesetkal</w:t>
      </w:r>
      <w:r w:rsidR="00AE751F" w:rsidRPr="008D2DAE">
        <w:t xml:space="preserve"> s </w:t>
      </w:r>
      <w:r w:rsidRPr="008D2DAE">
        <w:t>žádnou zatěžkávací zkouškou, počínal si důstojně</w:t>
      </w:r>
      <w:r w:rsidR="00AE751F" w:rsidRPr="008D2DAE">
        <w:t xml:space="preserve"> a </w:t>
      </w:r>
      <w:r w:rsidRPr="008D2DAE">
        <w:t>schopně.</w:t>
      </w:r>
    </w:p>
    <w:p w:rsidR="00AE751F" w:rsidRPr="008D2DAE" w:rsidRDefault="000151F1" w:rsidP="00BF453C">
      <w:pPr>
        <w:pStyle w:val="Textodsazen"/>
      </w:pPr>
      <w:r w:rsidRPr="008D2DAE">
        <w:t>Následujícího dne se</w:t>
      </w:r>
      <w:r w:rsidR="00AE751F" w:rsidRPr="008D2DAE">
        <w:t xml:space="preserve"> v </w:t>
      </w:r>
      <w:r w:rsidRPr="008D2DAE">
        <w:t>Downing Street č. 10 zabýval na obou stranách tématy</w:t>
      </w:r>
      <w:r w:rsidR="00AE751F" w:rsidRPr="008D2DAE">
        <w:t xml:space="preserve"> z </w:t>
      </w:r>
      <w:r w:rsidRPr="008D2DAE">
        <w:t>předchozího večera větší počet účastníků. Hlavními body byly britské rozhodnutí opět zažádat</w:t>
      </w:r>
      <w:r w:rsidR="00AE751F" w:rsidRPr="008D2DAE">
        <w:t xml:space="preserve"> o </w:t>
      </w:r>
      <w:r w:rsidRPr="008D2DAE">
        <w:t>členství ve Společném trhu, budoucnost NATO</w:t>
      </w:r>
      <w:r w:rsidR="00AE751F" w:rsidRPr="008D2DAE">
        <w:t xml:space="preserve"> a </w:t>
      </w:r>
      <w:r w:rsidRPr="008D2DAE">
        <w:t>směr, jakým se ubírají vztahy Výcho</w:t>
      </w:r>
      <w:r w:rsidR="00AE751F" w:rsidRPr="008D2DAE">
        <w:t>d-Z</w:t>
      </w:r>
      <w:r w:rsidRPr="008D2DAE">
        <w:t>ápad. Britští ministři tvrdili, že chtějí vstoupit do Společného trhu více kvůli politickému prospěchu, který by plynul</w:t>
      </w:r>
      <w:r w:rsidR="00AE751F" w:rsidRPr="008D2DAE">
        <w:t xml:space="preserve"> z </w:t>
      </w:r>
      <w:r w:rsidRPr="008D2DAE">
        <w:t>méně samostředné Evropy, již by pomohli vytvořit, než</w:t>
      </w:r>
      <w:r w:rsidR="00AE751F" w:rsidRPr="008D2DAE">
        <w:t xml:space="preserve"> z </w:t>
      </w:r>
      <w:r w:rsidRPr="008D2DAE">
        <w:t>ekonomických důvodů. Nixon souhlasil</w:t>
      </w:r>
      <w:r w:rsidR="00AE751F" w:rsidRPr="008D2DAE">
        <w:t xml:space="preserve"> s </w:t>
      </w:r>
      <w:r w:rsidRPr="008D2DAE">
        <w:t>touto koncepcí, zdůraznil však, že ji nelze prosazovat prostřednictvím nepřátelského postoje Ameriky</w:t>
      </w:r>
      <w:r w:rsidR="00AE751F" w:rsidRPr="008D2DAE">
        <w:t xml:space="preserve"> k </w:t>
      </w:r>
      <w:r w:rsidRPr="008D2DAE">
        <w:t>de Gaullovi. Pokusí se zlepšit americk</w:t>
      </w:r>
      <w:r w:rsidR="00AE751F" w:rsidRPr="008D2DAE">
        <w:t>o-f</w:t>
      </w:r>
      <w:r w:rsidRPr="008D2DAE">
        <w:t>rancouzské vztahy;</w:t>
      </w:r>
      <w:r w:rsidR="00AE751F" w:rsidRPr="008D2DAE">
        <w:t xml:space="preserve"> i </w:t>
      </w:r>
      <w:r w:rsidRPr="008D2DAE">
        <w:t>když se tím nezmění de Gaullovy základní názory, může ho to přimět, aby byl vstřícnější</w:t>
      </w:r>
      <w:r w:rsidR="00AE751F" w:rsidRPr="008D2DAE">
        <w:t xml:space="preserve"> k </w:t>
      </w:r>
      <w:r w:rsidRPr="008D2DAE">
        <w:t xml:space="preserve">praktickým ústupkům. Britští ministři nás ujišťovali, že toto je přesně jejich názor </w:t>
      </w:r>
      <w:r w:rsidR="00A76BE3" w:rsidRPr="008D2DAE">
        <w:t>–</w:t>
      </w:r>
      <w:r w:rsidR="00976E93" w:rsidRPr="008D2DAE">
        <w:t xml:space="preserve"> </w:t>
      </w:r>
      <w:r w:rsidRPr="008D2DAE">
        <w:t>jako kdyby nikdy nevypukl spor mezi de Gaullem</w:t>
      </w:r>
      <w:r w:rsidR="00AE751F" w:rsidRPr="008D2DAE">
        <w:t xml:space="preserve"> a </w:t>
      </w:r>
      <w:r w:rsidRPr="008D2DAE">
        <w:t>Soamesem.</w:t>
      </w:r>
    </w:p>
    <w:p w:rsidR="00AE751F" w:rsidRPr="008D2DAE" w:rsidRDefault="000151F1" w:rsidP="00BF453C">
      <w:pPr>
        <w:pStyle w:val="Textodsazen"/>
      </w:pPr>
      <w:r w:rsidRPr="008D2DAE">
        <w:t>Diskuse</w:t>
      </w:r>
      <w:r w:rsidR="00AE751F" w:rsidRPr="008D2DAE">
        <w:t xml:space="preserve"> o </w:t>
      </w:r>
      <w:r w:rsidRPr="008D2DAE">
        <w:t>NATO znovu ukázala, jak dvojznačný je vztah</w:t>
      </w:r>
      <w:r w:rsidR="00AE751F" w:rsidRPr="008D2DAE">
        <w:t xml:space="preserve"> k </w:t>
      </w:r>
      <w:r w:rsidRPr="008D2DAE">
        <w:t>Severoatlantické alianci. Všichni souhlasili</w:t>
      </w:r>
      <w:r w:rsidR="00AE751F" w:rsidRPr="008D2DAE">
        <w:t xml:space="preserve"> s </w:t>
      </w:r>
      <w:r w:rsidRPr="008D2DAE">
        <w:t>Nixonem, že Sovětský svaz dohání náš náskok</w:t>
      </w:r>
      <w:r w:rsidR="00AE751F" w:rsidRPr="008D2DAE">
        <w:t xml:space="preserve"> v </w:t>
      </w:r>
      <w:r w:rsidRPr="008D2DAE">
        <w:t>jaderné oblasti</w:t>
      </w:r>
      <w:r w:rsidR="00AE751F" w:rsidRPr="008D2DAE">
        <w:t xml:space="preserve"> a </w:t>
      </w:r>
      <w:r w:rsidRPr="008D2DAE">
        <w:t>že bychom</w:t>
      </w:r>
      <w:r w:rsidR="00AE751F" w:rsidRPr="008D2DAE">
        <w:t xml:space="preserve"> s </w:t>
      </w:r>
      <w:r w:rsidRPr="008D2DAE">
        <w:t>ohledem na tlak Kongresu udělali dobře, kdybychom zachovali obranné programy, které zahajujeme. Nikdo však</w:t>
      </w:r>
      <w:r w:rsidR="00AE751F" w:rsidRPr="008D2DAE">
        <w:t xml:space="preserve"> z </w:t>
      </w:r>
      <w:r w:rsidRPr="008D2DAE">
        <w:t xml:space="preserve">toho nebyl ochoten vyvodit zřejmý závěr, že Evropané musí posílit svou obranu. Wilson tvrdil, že NATO vyžaduje novou strategickou doktrínu; zapochyboval, </w:t>
      </w:r>
      <w:r w:rsidRPr="008D2DAE">
        <w:lastRenderedPageBreak/>
        <w:t>že by kterákoli evropská země byla připravena zásadním způsobem zvýšit své výdaje na obranu,</w:t>
      </w:r>
      <w:r w:rsidR="00AE751F" w:rsidRPr="008D2DAE">
        <w:t xml:space="preserve"> a </w:t>
      </w:r>
      <w:r w:rsidRPr="008D2DAE">
        <w:t>to ze strachu, že by Spojené státy poté omezily své závazky</w:t>
      </w:r>
      <w:r w:rsidR="00AE751F" w:rsidRPr="008D2DAE">
        <w:t xml:space="preserve"> k </w:t>
      </w:r>
      <w:r w:rsidRPr="008D2DAE">
        <w:t>NATO. Wilson ponechal na nás, abychom si přebrali, jaký význam může mít nová strategická doktrína, jež nenajde své vyjádření</w:t>
      </w:r>
      <w:r w:rsidR="00AE751F" w:rsidRPr="008D2DAE">
        <w:t xml:space="preserve"> v </w:t>
      </w:r>
      <w:r w:rsidRPr="008D2DAE">
        <w:t>nových vojenských silách.</w:t>
      </w:r>
    </w:p>
    <w:p w:rsidR="00AE751F" w:rsidRPr="008D2DAE" w:rsidRDefault="000151F1" w:rsidP="00BF453C">
      <w:pPr>
        <w:pStyle w:val="Textodsazen"/>
      </w:pPr>
      <w:r w:rsidRPr="008D2DAE">
        <w:t>Michael Stewart přispěl tématem, které se stalo pro Evropany standardním. Naše jednání se Sovětským svazem, zvláště</w:t>
      </w:r>
      <w:r w:rsidR="00AE751F" w:rsidRPr="008D2DAE">
        <w:t xml:space="preserve"> o </w:t>
      </w:r>
      <w:r w:rsidRPr="008D2DAE">
        <w:t>omezení strategických zbraní, má životní důležitost. Avšak mladá generace nebude dále podporovat Severoatlantickou alianci pouze jako nástroj pro obranu; pro jednotu Západu je kriticky důležité, aby mladí lidé spatřovali</w:t>
      </w:r>
      <w:r w:rsidR="00AE751F" w:rsidRPr="008D2DAE">
        <w:t xml:space="preserve"> v </w:t>
      </w:r>
      <w:r w:rsidRPr="008D2DAE">
        <w:t xml:space="preserve">NATO také prostředek pro politiku </w:t>
      </w:r>
      <w:r w:rsidRPr="008D2DAE">
        <w:rPr>
          <w:rStyle w:val="Slovo-kurzva"/>
        </w:rPr>
        <w:t>détente.</w:t>
      </w:r>
      <w:r w:rsidRPr="008D2DAE">
        <w:t xml:space="preserve"> Stewart měl pravdu, ale tím také odhalil hluboce obojaký přístup našich evropských spojenců. Ti se</w:t>
      </w:r>
      <w:r w:rsidR="00AE751F" w:rsidRPr="008D2DAE">
        <w:t xml:space="preserve"> v </w:t>
      </w:r>
      <w:r w:rsidRPr="008D2DAE">
        <w:t>časech rostoucího napětí báli americké rigidity;</w:t>
      </w:r>
      <w:r w:rsidR="00AE751F" w:rsidRPr="008D2DAE">
        <w:t xml:space="preserve"> v </w:t>
      </w:r>
      <w:r w:rsidRPr="008D2DAE">
        <w:t>časech klesajícího napětí se děsili americk</w:t>
      </w:r>
      <w:r w:rsidR="00AE751F" w:rsidRPr="008D2DAE">
        <w:t>o-s</w:t>
      </w:r>
      <w:r w:rsidRPr="008D2DAE">
        <w:t>ovětského kondominia. Naléhali na nás, abychom byli pevní; pak se nabídli jako zprostředkovatelé, aby pomohli vyřešit výslednou patovou</w:t>
      </w:r>
      <w:r w:rsidR="00EA4A18" w:rsidRPr="008D2DAE">
        <w:t xml:space="preserve"> </w:t>
      </w:r>
      <w:r w:rsidRPr="008D2DAE">
        <w:t>situaci. Vyžadovali, abychom</w:t>
      </w:r>
      <w:r w:rsidR="00AE751F" w:rsidRPr="008D2DAE">
        <w:t xml:space="preserve"> s </w:t>
      </w:r>
      <w:r w:rsidRPr="008D2DAE">
        <w:t>nimi předtím, než přikročíme</w:t>
      </w:r>
      <w:r w:rsidR="00AE751F" w:rsidRPr="008D2DAE">
        <w:t xml:space="preserve"> k </w:t>
      </w:r>
      <w:r w:rsidRPr="008D2DAE">
        <w:t>jakékoli akci, konzultovali, chtěli však mít volné ruce</w:t>
      </w:r>
      <w:r w:rsidR="00AE751F" w:rsidRPr="008D2DAE">
        <w:t xml:space="preserve"> a </w:t>
      </w:r>
      <w:r w:rsidRPr="008D2DAE">
        <w:t xml:space="preserve">autonomii, aby mohli bez omezení sledovat vlastní diplomacii </w:t>
      </w:r>
      <w:r w:rsidRPr="008D2DAE">
        <w:rPr>
          <w:rStyle w:val="Slovo-kurzva"/>
        </w:rPr>
        <w:t>détente.</w:t>
      </w:r>
      <w:r w:rsidRPr="008D2DAE">
        <w:t xml:space="preserve"> Kdybychom vyvolali dojem, že blokujeme politiku </w:t>
      </w:r>
      <w:r w:rsidRPr="008D2DAE">
        <w:rPr>
          <w:rStyle w:val="Slovo-kurzva"/>
        </w:rPr>
        <w:t>détente,</w:t>
      </w:r>
      <w:r w:rsidRPr="008D2DAE">
        <w:t xml:space="preserve"> ztratili bychom podporu našich západoevropských spojenců, kteří by pak urychlili vlastní kontakty</w:t>
      </w:r>
      <w:r w:rsidR="00AE751F" w:rsidRPr="008D2DAE">
        <w:t xml:space="preserve"> s </w:t>
      </w:r>
      <w:r w:rsidRPr="008D2DAE">
        <w:t>Východem, avšak bez koordinované strategie;</w:t>
      </w:r>
      <w:r w:rsidR="00AE751F" w:rsidRPr="008D2DAE">
        <w:t xml:space="preserve"> a </w:t>
      </w:r>
      <w:r w:rsidRPr="008D2DAE">
        <w:t>byli by příliš slabí, než aby mohli klást současně odpor vnitropolitickým tlakům</w:t>
      </w:r>
      <w:r w:rsidR="00AE751F" w:rsidRPr="008D2DAE">
        <w:t xml:space="preserve"> i </w:t>
      </w:r>
      <w:r w:rsidRPr="008D2DAE">
        <w:t>nátlaku ze strany Sovětů. Zjistili jsme, že se nacházíme</w:t>
      </w:r>
      <w:r w:rsidR="00AE751F" w:rsidRPr="008D2DAE">
        <w:t xml:space="preserve"> v </w:t>
      </w:r>
      <w:r w:rsidRPr="008D2DAE">
        <w:t>paradoxním postavení: budeme se muset ujmout vedoucí role ve vztazích mezi Východem</w:t>
      </w:r>
      <w:r w:rsidR="00AE751F" w:rsidRPr="008D2DAE">
        <w:t xml:space="preserve"> a </w:t>
      </w:r>
      <w:r w:rsidRPr="008D2DAE">
        <w:t>Západem, pokud budeme chtít udržet alianci pohromadě</w:t>
      </w:r>
      <w:r w:rsidR="00AE751F" w:rsidRPr="008D2DAE">
        <w:t xml:space="preserve"> a </w:t>
      </w:r>
      <w:r w:rsidRPr="008D2DAE">
        <w:t>stanovit nějaká základní pravidla pro styky mezi východním</w:t>
      </w:r>
      <w:r w:rsidR="00AE751F" w:rsidRPr="008D2DAE">
        <w:t xml:space="preserve"> a </w:t>
      </w:r>
      <w:r w:rsidRPr="008D2DAE">
        <w:t>západním blokem. Pokud bychom však postupovali příliš rychle nebo vyvolali neoprávněné naděje, podkopali bychom vážný důvod být vojensky silní, což byl jediný bezpečný základ,</w:t>
      </w:r>
      <w:r w:rsidR="00AE751F" w:rsidRPr="008D2DAE">
        <w:t xml:space="preserve"> z </w:t>
      </w:r>
      <w:r w:rsidRPr="008D2DAE">
        <w:t>kterého se dalo jednat se Sovětským svazem. Tento problém měl přetrvávat ještě dlouho poté, co účastníci rozhovoru</w:t>
      </w:r>
      <w:r w:rsidR="00AE751F" w:rsidRPr="008D2DAE">
        <w:t xml:space="preserve"> v </w:t>
      </w:r>
      <w:r w:rsidRPr="008D2DAE">
        <w:t>Downing Street odešli ze svých funkcí.</w:t>
      </w:r>
    </w:p>
    <w:p w:rsidR="00AE751F" w:rsidRPr="008D2DAE" w:rsidRDefault="000151F1" w:rsidP="00BF453C">
      <w:pPr>
        <w:pStyle w:val="Textodsazen"/>
      </w:pPr>
      <w:r w:rsidRPr="008D2DAE">
        <w:t>Poté se</w:t>
      </w:r>
      <w:r w:rsidR="00AE751F" w:rsidRPr="008D2DAE">
        <w:t xml:space="preserve"> v </w:t>
      </w:r>
      <w:r w:rsidRPr="008D2DAE">
        <w:t>Buckinghamském paláci podával za účasti královny Alžběty oběd. Přemýšlel jsem</w:t>
      </w:r>
      <w:r w:rsidR="00AE751F" w:rsidRPr="008D2DAE">
        <w:t xml:space="preserve"> o </w:t>
      </w:r>
      <w:r w:rsidRPr="008D2DAE">
        <w:t>tom, že je chybně vykreslována jako poněkud staromódní. Měla šelmovský důvtip</w:t>
      </w:r>
      <w:r w:rsidR="00AE751F" w:rsidRPr="008D2DAE">
        <w:t xml:space="preserve"> a </w:t>
      </w:r>
      <w:r w:rsidRPr="008D2DAE">
        <w:t>zapůsobila na mne svými znalostmi světových událostí</w:t>
      </w:r>
      <w:r w:rsidR="00AE751F" w:rsidRPr="008D2DAE">
        <w:t xml:space="preserve"> a </w:t>
      </w:r>
      <w:r w:rsidRPr="008D2DAE">
        <w:t>svou schopností vidět do duše osobnostem, které</w:t>
      </w:r>
      <w:r w:rsidR="00AE751F" w:rsidRPr="008D2DAE">
        <w:t xml:space="preserve"> v </w:t>
      </w:r>
      <w:r w:rsidRPr="008D2DAE">
        <w:t>nich vystupovaly. Odpoledne prezident promluvil</w:t>
      </w:r>
      <w:r w:rsidR="00AE751F" w:rsidRPr="008D2DAE">
        <w:t xml:space="preserve"> k </w:t>
      </w:r>
      <w:r w:rsidRPr="008D2DAE">
        <w:t>personálu amerického velvyslanectví</w:t>
      </w:r>
      <w:r w:rsidR="00AE751F" w:rsidRPr="008D2DAE">
        <w:t xml:space="preserve"> a </w:t>
      </w:r>
      <w:r w:rsidRPr="008D2DAE">
        <w:t>zúčastnil se setkání se skupinou britských novinářů</w:t>
      </w:r>
      <w:r w:rsidR="00AE751F" w:rsidRPr="008D2DAE">
        <w:t xml:space="preserve"> a </w:t>
      </w:r>
      <w:r w:rsidRPr="008D2DAE">
        <w:t>intelektuálů</w:t>
      </w:r>
      <w:r w:rsidR="00587274" w:rsidRPr="008D2DAE">
        <w:t>.</w:t>
      </w:r>
    </w:p>
    <w:p w:rsidR="00AE751F" w:rsidRPr="008D2DAE" w:rsidRDefault="000151F1" w:rsidP="00BF453C">
      <w:pPr>
        <w:pStyle w:val="Textodsazen"/>
      </w:pPr>
      <w:r w:rsidRPr="008D2DAE">
        <w:t>Ten večer byl hodný zaznamenání kvůli jedné stránce Nixonovy povahy, kterou veřejnost stěží mohla znát. Harold Wilson během jara roku 1968 mimořádně špatně vyhodnotil situaci</w:t>
      </w:r>
      <w:r w:rsidR="00AE751F" w:rsidRPr="008D2DAE">
        <w:t xml:space="preserve"> a </w:t>
      </w:r>
      <w:r w:rsidRPr="008D2DAE">
        <w:t xml:space="preserve">vsadil na volební vítězství Demokratické strany; proto jmenoval velvyslancem ve Washingtonu Johna Freemana, dlouholetého přítele Huberta Humphreyho. Hrozilo, že toto rozhodnutí bude znamenat téměř katastrofu. Freeman byl ministrem </w:t>
      </w:r>
      <w:r w:rsidRPr="008D2DAE">
        <w:lastRenderedPageBreak/>
        <w:t>labouristické vlády,</w:t>
      </w:r>
      <w:r w:rsidR="00AE751F" w:rsidRPr="008D2DAE">
        <w:t xml:space="preserve"> v </w:t>
      </w:r>
      <w:r w:rsidRPr="008D2DAE">
        <w:t>níž zastupoval levé křídlo strany. Rezignoval kvůli sporu</w:t>
      </w:r>
      <w:r w:rsidR="00AE751F" w:rsidRPr="008D2DAE">
        <w:t xml:space="preserve"> o </w:t>
      </w:r>
      <w:r w:rsidRPr="008D2DAE">
        <w:t>poplatky za zdravotnictví</w:t>
      </w:r>
      <w:r w:rsidR="00AE751F" w:rsidRPr="008D2DAE">
        <w:t xml:space="preserve"> a </w:t>
      </w:r>
      <w:r w:rsidRPr="008D2DAE">
        <w:t>dál pracoval na své propagaci nejprve jako moderátor diskusních pořadů</w:t>
      </w:r>
      <w:r w:rsidR="00AE751F" w:rsidRPr="008D2DAE">
        <w:t xml:space="preserve"> v </w:t>
      </w:r>
      <w:r w:rsidRPr="008D2DAE">
        <w:t>televizi</w:t>
      </w:r>
      <w:r w:rsidR="00AE751F" w:rsidRPr="008D2DAE">
        <w:t xml:space="preserve"> a </w:t>
      </w:r>
      <w:r w:rsidRPr="008D2DAE">
        <w:t xml:space="preserve">poté jako redaktor levicového týdeníku </w:t>
      </w:r>
      <w:r w:rsidRPr="008D2DAE">
        <w:rPr>
          <w:rStyle w:val="Slovo-kurzva"/>
        </w:rPr>
        <w:t>New Statesman</w:t>
      </w:r>
      <w:r w:rsidR="00AE751F" w:rsidRPr="008D2DAE">
        <w:t xml:space="preserve"> a </w:t>
      </w:r>
      <w:r w:rsidRPr="008D2DAE">
        <w:t>britský vysoký komisař</w:t>
      </w:r>
      <w:r w:rsidR="00AE751F" w:rsidRPr="008D2DAE">
        <w:t xml:space="preserve"> v </w:t>
      </w:r>
      <w:r w:rsidRPr="008D2DAE">
        <w:t xml:space="preserve">Indii. Když byl Freeman ještě ve </w:t>
      </w:r>
      <w:r w:rsidRPr="008D2DAE">
        <w:rPr>
          <w:rStyle w:val="Slovo-kurzva"/>
        </w:rPr>
        <w:t>Statesmanu,</w:t>
      </w:r>
      <w:r w:rsidRPr="008D2DAE">
        <w:t xml:space="preserve"> oslavil Nixonovu porážku</w:t>
      </w:r>
      <w:r w:rsidR="00AE751F" w:rsidRPr="008D2DAE">
        <w:t xml:space="preserve"> v </w:t>
      </w:r>
      <w:r w:rsidRPr="008D2DAE">
        <w:t>kalifornských guvernérských volbách tím, že poblahopřál Američanům</w:t>
      </w:r>
      <w:r w:rsidR="00AE751F" w:rsidRPr="008D2DAE">
        <w:t xml:space="preserve"> k </w:t>
      </w:r>
      <w:r w:rsidRPr="008D2DAE">
        <w:t xml:space="preserve">odstranění </w:t>
      </w:r>
      <w:r w:rsidR="00AE751F" w:rsidRPr="008D2DAE">
        <w:t>„</w:t>
      </w:r>
      <w:r w:rsidRPr="008D2DAE">
        <w:t>muže bez jakýchkoli zásad</w:t>
      </w:r>
      <w:r w:rsidR="00AE751F" w:rsidRPr="008D2DAE">
        <w:t xml:space="preserve"> s </w:t>
      </w:r>
      <w:r w:rsidRPr="008D2DAE">
        <w:t>výjimkou ochoty obětovat všechno věci Dicka Nixona</w:t>
      </w:r>
      <w:r w:rsidR="00AE751F" w:rsidRPr="008D2DAE">
        <w:t>“</w:t>
      </w:r>
      <w:r w:rsidRPr="008D2DAE">
        <w:t>. Nixon však sedm měsíců pojmenování Freemana velvyslancem vyhrál volby</w:t>
      </w:r>
      <w:r w:rsidR="00AE751F" w:rsidRPr="008D2DAE">
        <w:t xml:space="preserve"> a </w:t>
      </w:r>
      <w:r w:rsidRPr="008D2DAE">
        <w:t>Wilson se dostal kvůli svému špatnému rozhodnutí do složité situace. Je nutno mu připsat</w:t>
      </w:r>
      <w:r w:rsidR="00AE751F" w:rsidRPr="008D2DAE">
        <w:t xml:space="preserve"> k </w:t>
      </w:r>
      <w:r w:rsidRPr="008D2DAE">
        <w:t>dobru, že odmítl svého velvyslance vyměnit. Nixon však zuřil. Od prvního okamžiku, kdy začala pracovat jeho administrativa, přísahal, že se</w:t>
      </w:r>
      <w:r w:rsidR="00AE751F" w:rsidRPr="008D2DAE">
        <w:t xml:space="preserve"> s </w:t>
      </w:r>
      <w:r w:rsidRPr="008D2DAE">
        <w:t>Freemanem nikdy nesejde.</w:t>
      </w:r>
      <w:r w:rsidR="00AE751F" w:rsidRPr="008D2DAE">
        <w:t xml:space="preserve"> V </w:t>
      </w:r>
      <w:r w:rsidRPr="008D2DAE">
        <w:t>tomto názoru ho ještě utvrdil generál Eisenhower, jenž mu</w:t>
      </w:r>
      <w:r w:rsidR="00AE751F" w:rsidRPr="008D2DAE">
        <w:t xml:space="preserve"> v </w:t>
      </w:r>
      <w:r w:rsidRPr="008D2DAE">
        <w:t>lednu</w:t>
      </w:r>
      <w:r w:rsidR="00AE751F" w:rsidRPr="008D2DAE">
        <w:t xml:space="preserve"> v </w:t>
      </w:r>
      <w:r w:rsidRPr="008D2DAE">
        <w:t>mé přítomnosti řekl, že to není jen urážka Nixona jako jednotlivce, ale</w:t>
      </w:r>
      <w:r w:rsidR="00AE751F" w:rsidRPr="008D2DAE">
        <w:t xml:space="preserve"> i </w:t>
      </w:r>
      <w:r w:rsidRPr="008D2DAE">
        <w:t xml:space="preserve">prezidentského úřadu. Protože však bylo nemyslitelné, že bychom označili britského velvyslance za </w:t>
      </w:r>
      <w:r w:rsidRPr="008D2DAE">
        <w:rPr>
          <w:rStyle w:val="Slovo-kurzva"/>
        </w:rPr>
        <w:t>persona non grata,</w:t>
      </w:r>
      <w:r w:rsidRPr="008D2DAE">
        <w:t xml:space="preserve"> zdálo se, že Nixonovi nezbude nic jiného než udělat ambasadoru Freemanovi jeho pobyt tak těžký</w:t>
      </w:r>
      <w:r w:rsidR="00AE751F" w:rsidRPr="008D2DAE">
        <w:t xml:space="preserve"> a </w:t>
      </w:r>
      <w:r w:rsidRPr="008D2DAE">
        <w:t>nepříjemný, jak jen to bude možné.</w:t>
      </w:r>
      <w:r w:rsidR="00AE751F" w:rsidRPr="008D2DAE">
        <w:t xml:space="preserve"> A </w:t>
      </w:r>
      <w:r w:rsidRPr="008D2DAE">
        <w:t>bezpochyby toho byl schopen. Náš přípravný tým žádal Wilsona, aby vyškrtl Freemana ze seznamu osob pozvaných na večeři</w:t>
      </w:r>
      <w:r w:rsidR="00AE751F" w:rsidRPr="008D2DAE">
        <w:t xml:space="preserve"> v </w:t>
      </w:r>
      <w:r w:rsidRPr="008D2DAE">
        <w:t>Downing Street č. 10 pořádanou prezidentem. Wilson statečně odmítl</w:t>
      </w:r>
      <w:r w:rsidR="00AE751F" w:rsidRPr="008D2DAE">
        <w:t xml:space="preserve"> a </w:t>
      </w:r>
      <w:r w:rsidRPr="008D2DAE">
        <w:t>my všichni jsme očekávali příchod toho večera</w:t>
      </w:r>
      <w:r w:rsidR="00AE751F" w:rsidRPr="008D2DAE">
        <w:t xml:space="preserve"> s </w:t>
      </w:r>
      <w:r w:rsidRPr="008D2DAE">
        <w:t>nervozitou.</w:t>
      </w:r>
    </w:p>
    <w:p w:rsidR="00AE751F" w:rsidRPr="008D2DAE" w:rsidRDefault="000151F1" w:rsidP="00BF453C">
      <w:pPr>
        <w:pStyle w:val="Textodsazen"/>
      </w:pPr>
      <w:r w:rsidRPr="008D2DAE">
        <w:t>Avšak Nixon dokázal šokovat. Když večeře končila, povstal, aby pronesl přípitek. Ostře pohlédl na Freemana, jenž seděl na opačné straně stolu,</w:t>
      </w:r>
      <w:r w:rsidR="00AE751F" w:rsidRPr="008D2DAE">
        <w:t xml:space="preserve"> a </w:t>
      </w:r>
      <w:r w:rsidRPr="008D2DAE">
        <w:t xml:space="preserve">řekl: </w:t>
      </w:r>
      <w:r w:rsidR="00AE751F" w:rsidRPr="008D2DAE">
        <w:t>„</w:t>
      </w:r>
      <w:r w:rsidRPr="008D2DAE">
        <w:t>Někteří říkají, že existuje nový Nixon.</w:t>
      </w:r>
      <w:r w:rsidR="00AE751F" w:rsidRPr="008D2DAE">
        <w:t xml:space="preserve"> A </w:t>
      </w:r>
      <w:r w:rsidRPr="008D2DAE">
        <w:t>kladou si otázku, zda existuje nový Freeman. Rád bych si myslel, že je to všechno za námi. Koneckonců on je ten nový diplomat</w:t>
      </w:r>
      <w:r w:rsidR="00AE751F" w:rsidRPr="008D2DAE">
        <w:t xml:space="preserve"> a </w:t>
      </w:r>
      <w:r w:rsidRPr="008D2DAE">
        <w:t>já jsem ten nový státník, kteří se snaží udělat maximum pro mír ve světě.</w:t>
      </w:r>
      <w:r w:rsidR="00AE751F" w:rsidRPr="008D2DAE">
        <w:t>“</w:t>
      </w:r>
    </w:p>
    <w:p w:rsidR="00AE751F" w:rsidRPr="008D2DAE" w:rsidRDefault="000151F1" w:rsidP="00BF453C">
      <w:pPr>
        <w:pStyle w:val="Textodsazen"/>
      </w:pPr>
      <w:r w:rsidRPr="008D2DAE">
        <w:t>Dopad jeho slov byl elektrizující. Wilson prohlásil, že to byl nejvelkorysejší přípitek, který</w:t>
      </w:r>
      <w:r w:rsidR="00AE751F" w:rsidRPr="008D2DAE">
        <w:t xml:space="preserve"> v </w:t>
      </w:r>
      <w:r w:rsidRPr="008D2DAE">
        <w:t xml:space="preserve">Downing Street č. 10 slyšel. Nixonovi na jeho menu připsal poznámku: </w:t>
      </w:r>
      <w:r w:rsidR="00AE751F" w:rsidRPr="008D2DAE">
        <w:t>„</w:t>
      </w:r>
      <w:r w:rsidRPr="008D2DAE">
        <w:t xml:space="preserve">Člověk nemůže mít zajištěno, že se narodí jako lord. Je však možné </w:t>
      </w:r>
      <w:r w:rsidR="00A76BE3" w:rsidRPr="008D2DAE">
        <w:t>–</w:t>
      </w:r>
      <w:r w:rsidR="00AE751F" w:rsidRPr="008D2DAE">
        <w:t xml:space="preserve"> a </w:t>
      </w:r>
      <w:r w:rsidRPr="008D2DAE">
        <w:t xml:space="preserve">vy jste to ukázal </w:t>
      </w:r>
      <w:r w:rsidR="00A76BE3" w:rsidRPr="008D2DAE">
        <w:t>–</w:t>
      </w:r>
      <w:r w:rsidRPr="008D2DAE">
        <w:t xml:space="preserve"> narodit se jako gentleman.</w:t>
      </w:r>
      <w:r w:rsidR="00AE751F" w:rsidRPr="008D2DAE">
        <w:t>“</w:t>
      </w:r>
      <w:r w:rsidRPr="008D2DAE">
        <w:t xml:space="preserve"> Obvykle neproniknutelný Freeman neměl daleko</w:t>
      </w:r>
      <w:r w:rsidR="00AE751F" w:rsidRPr="008D2DAE">
        <w:t xml:space="preserve"> k </w:t>
      </w:r>
      <w:r w:rsidRPr="008D2DAE">
        <w:t xml:space="preserve">slzám. Tak se zrodila britská diplomatická mise ve Washingtonu, která se ukázala jako mimořádně úspěšná. John Freeman </w:t>
      </w:r>
      <w:r w:rsidR="00E67E5D" w:rsidRPr="008D2DAE">
        <w:t>patřil</w:t>
      </w:r>
      <w:r w:rsidR="00AE751F" w:rsidRPr="008D2DAE">
        <w:t xml:space="preserve"> k </w:t>
      </w:r>
      <w:r w:rsidRPr="008D2DAE">
        <w:t>těm nejefektivnějším velvyslancům,</w:t>
      </w:r>
      <w:r w:rsidR="00AE751F" w:rsidRPr="008D2DAE">
        <w:t xml:space="preserve"> s </w:t>
      </w:r>
      <w:r w:rsidRPr="008D2DAE">
        <w:t>nimiž jsem kdy jednal. Důvod však nebyl tak jednoduchý. Jeho styl nebyl příliš vstřícný. Odmítal jakékoli lichotky, společensky se stýkal jen</w:t>
      </w:r>
      <w:r w:rsidR="00AE751F" w:rsidRPr="008D2DAE">
        <w:t xml:space="preserve"> s </w:t>
      </w:r>
      <w:r w:rsidRPr="008D2DAE">
        <w:t>těmi, které respektoval,</w:t>
      </w:r>
      <w:r w:rsidR="00AE751F" w:rsidRPr="008D2DAE">
        <w:t xml:space="preserve"> a </w:t>
      </w:r>
      <w:r w:rsidRPr="008D2DAE">
        <w:t>nijak se nesnažil proměnit své velvyslanectví</w:t>
      </w:r>
      <w:r w:rsidR="00AE751F" w:rsidRPr="008D2DAE">
        <w:t xml:space="preserve"> v </w:t>
      </w:r>
      <w:r w:rsidRPr="008D2DAE">
        <w:t>módní politický salon. Když měl předat nějaké poselství, vždy ho uvedl velmi oficiálním prohlášením, že jedná na základě instrukcí. Byl však připraven překročit je, aby vyjádřil svůj osobní názor. Protože byl mužem skvělé inteligence</w:t>
      </w:r>
      <w:r w:rsidR="00AE751F" w:rsidRPr="008D2DAE">
        <w:t xml:space="preserve"> a </w:t>
      </w:r>
      <w:r w:rsidRPr="008D2DAE">
        <w:t>naprosté integrity, ukázalo se brzy, že tento postup má cenu zlata. Uměl bystře uvažovat</w:t>
      </w:r>
      <w:r w:rsidR="00AE751F" w:rsidRPr="008D2DAE">
        <w:t xml:space="preserve"> v </w:t>
      </w:r>
      <w:r w:rsidRPr="008D2DAE">
        <w:t>geopolitických souvislostech,</w:t>
      </w:r>
      <w:r w:rsidR="00AE751F" w:rsidRPr="008D2DAE">
        <w:t xml:space="preserve"> a </w:t>
      </w:r>
      <w:r w:rsidRPr="008D2DAE">
        <w:t>jak vyšlo najevo, dosti sdílel náš pohled na zahraničněpolitické vztahy. Měl jsem tak vysoké mínění</w:t>
      </w:r>
      <w:r w:rsidR="00AE751F" w:rsidRPr="008D2DAE">
        <w:t xml:space="preserve"> o </w:t>
      </w:r>
      <w:r w:rsidRPr="008D2DAE">
        <w:t xml:space="preserve">Freemanově </w:t>
      </w:r>
      <w:r w:rsidRPr="008D2DAE">
        <w:lastRenderedPageBreak/>
        <w:t>úsudku, že jsem</w:t>
      </w:r>
      <w:r w:rsidR="00AE751F" w:rsidRPr="008D2DAE">
        <w:t xml:space="preserve"> s </w:t>
      </w:r>
      <w:r w:rsidRPr="008D2DAE">
        <w:t>ním často konzultoval věci, jež nespadaly do jeho oficiální kompetence; při jedné nebo dvou příležitostech jsem ho nechal přečíst koncepty prezidentových proslovů využívaje jeho editorského talentu. Měl veškeré právo hlásit všechny své rozhovory premiérovi; určitě to také dělal. Ale důvěra</w:t>
      </w:r>
      <w:r w:rsidR="00AE751F" w:rsidRPr="008D2DAE">
        <w:t xml:space="preserve"> a </w:t>
      </w:r>
      <w:r w:rsidRPr="008D2DAE">
        <w:t xml:space="preserve">podrobná vzájemná informovanost vyplývající ze </w:t>
      </w:r>
      <w:r w:rsidR="00AE751F" w:rsidRPr="008D2DAE">
        <w:t>„</w:t>
      </w:r>
      <w:r w:rsidRPr="008D2DAE">
        <w:t>zvláštních vztahů</w:t>
      </w:r>
      <w:r w:rsidR="00AE751F" w:rsidRPr="008D2DAE">
        <w:t>“</w:t>
      </w:r>
      <w:r w:rsidRPr="008D2DAE">
        <w:t xml:space="preserve"> byly určeny právě pro takovou srdečnou spolupráci.</w:t>
      </w:r>
    </w:p>
    <w:p w:rsidR="00AE751F" w:rsidRPr="008D2DAE" w:rsidRDefault="000151F1" w:rsidP="00BF453C">
      <w:pPr>
        <w:pStyle w:val="Textodsazen"/>
      </w:pPr>
      <w:r w:rsidRPr="008D2DAE">
        <w:t>Nixon sám začal Freemanovi nejprve důvěřovat</w:t>
      </w:r>
      <w:r w:rsidR="00AE751F" w:rsidRPr="008D2DAE">
        <w:t xml:space="preserve"> a </w:t>
      </w:r>
      <w:r w:rsidRPr="008D2DAE">
        <w:t>poté si ho přímo oblíbil. Freeman byl jediným velvyslancem, který byl během prvního Nixonova funkčního období zván při společenských příležitostech do Bílého domu. Stal se také jedním</w:t>
      </w:r>
      <w:r w:rsidR="00AE751F" w:rsidRPr="008D2DAE">
        <w:t xml:space="preserve"> z </w:t>
      </w:r>
      <w:r w:rsidRPr="008D2DAE">
        <w:t>mých nejbližších přátel; toto přátelství nám vydrželo</w:t>
      </w:r>
      <w:r w:rsidR="00AE751F" w:rsidRPr="008D2DAE">
        <w:t xml:space="preserve"> i </w:t>
      </w:r>
      <w:r w:rsidRPr="008D2DAE">
        <w:t>po odchodu</w:t>
      </w:r>
      <w:r w:rsidR="00AE751F" w:rsidRPr="008D2DAE">
        <w:t xml:space="preserve"> z </w:t>
      </w:r>
      <w:r w:rsidRPr="008D2DAE">
        <w:t>funkce. Považuji je za jednu</w:t>
      </w:r>
      <w:r w:rsidR="00AE751F" w:rsidRPr="008D2DAE">
        <w:t xml:space="preserve"> z </w:t>
      </w:r>
      <w:r w:rsidRPr="008D2DAE">
        <w:t>největších odměn, které mi státní služba přinesla.</w:t>
      </w:r>
    </w:p>
    <w:p w:rsidR="00AE751F" w:rsidRPr="008D2DAE" w:rsidRDefault="000151F1" w:rsidP="00BF453C">
      <w:pPr>
        <w:pStyle w:val="Textodsazen"/>
      </w:pPr>
      <w:r w:rsidRPr="008D2DAE">
        <w:t>Cesta do Londýna tedy skončila mimořádnou ukázkou dobré vůle. Odhalila více nejasností, než jich vyřešila. Ale jak bylo jejím záměrem, položila základ pro pozdější plodnou spolupráci.</w:t>
      </w:r>
    </w:p>
    <w:p w:rsidR="00AE751F" w:rsidRPr="008D2DAE" w:rsidRDefault="000151F1" w:rsidP="00D37A2F">
      <w:pPr>
        <w:pStyle w:val="Nadpis3"/>
      </w:pPr>
      <w:bookmarkStart w:id="121" w:name="bookmark30"/>
      <w:bookmarkStart w:id="122" w:name="_Toc384757457"/>
      <w:bookmarkStart w:id="123" w:name="_Toc384757747"/>
      <w:bookmarkStart w:id="124" w:name="_Toc385021553"/>
      <w:r w:rsidRPr="008D2DAE">
        <w:t>Bonn, Berlín</w:t>
      </w:r>
      <w:r w:rsidR="00AE751F" w:rsidRPr="008D2DAE">
        <w:t xml:space="preserve"> a </w:t>
      </w:r>
      <w:r w:rsidRPr="008D2DAE">
        <w:t>nevyzpytatelnost Německa</w:t>
      </w:r>
      <w:bookmarkEnd w:id="121"/>
      <w:bookmarkEnd w:id="122"/>
      <w:bookmarkEnd w:id="123"/>
      <w:bookmarkEnd w:id="124"/>
    </w:p>
    <w:p w:rsidR="00AE751F" w:rsidRPr="008D2DAE" w:rsidRDefault="00506DDF" w:rsidP="00941AA5">
      <w:pPr>
        <w:pStyle w:val="Text-neodsazen"/>
      </w:pPr>
      <w:r w:rsidRPr="008D2DAE">
        <w:t>N</w:t>
      </w:r>
      <w:r w:rsidR="000151F1" w:rsidRPr="008D2DAE">
        <w:t>aší další zastávkou byl Bonn. Situace Spolkové republiky Německo byla složitější. Německá politická scéna se nacházela</w:t>
      </w:r>
      <w:r w:rsidR="00AE751F" w:rsidRPr="008D2DAE">
        <w:t xml:space="preserve"> v </w:t>
      </w:r>
      <w:r w:rsidR="000151F1" w:rsidRPr="008D2DAE">
        <w:t>období nejistoty před volbami</w:t>
      </w:r>
      <w:r w:rsidR="00AE751F" w:rsidRPr="008D2DAE">
        <w:t xml:space="preserve"> a </w:t>
      </w:r>
      <w:r w:rsidR="000151F1" w:rsidRPr="008D2DAE">
        <w:t>my jsme do země dorazili během nazrávající berlínské krize. Západoněmecký prezident, jenž zastává do značné míry jen ceremoniální funkci, je volen zvláštním zasedáním Bundestagu neboli zástupci spolkových zemí (</w:t>
      </w:r>
      <w:r w:rsidR="000151F1" w:rsidRPr="008D2DAE">
        <w:rPr>
          <w:rStyle w:val="Slovo-kurzva"/>
        </w:rPr>
        <w:t>L</w:t>
      </w:r>
      <w:r w:rsidR="00EA4A18" w:rsidRPr="008D2DAE">
        <w:rPr>
          <w:rStyle w:val="Slovo-kurzva"/>
        </w:rPr>
        <w:t>ä</w:t>
      </w:r>
      <w:r w:rsidR="000151F1" w:rsidRPr="008D2DAE">
        <w:rPr>
          <w:rStyle w:val="Slovo-kurzva"/>
        </w:rPr>
        <w:t>nder</w:t>
      </w:r>
      <w:r w:rsidR="000151F1" w:rsidRPr="008D2DAE">
        <w:t xml:space="preserve">). Při všech předchozích příležitostech se toto </w:t>
      </w:r>
      <w:r w:rsidR="00A40297" w:rsidRPr="008D2DAE">
        <w:t>zasedání</w:t>
      </w:r>
      <w:r w:rsidR="000151F1" w:rsidRPr="008D2DAE">
        <w:t xml:space="preserve"> konalo</w:t>
      </w:r>
      <w:r w:rsidR="00AE751F" w:rsidRPr="008D2DAE">
        <w:t xml:space="preserve"> v </w:t>
      </w:r>
      <w:r w:rsidR="000151F1" w:rsidRPr="008D2DAE">
        <w:t>budově starého Reichstagu</w:t>
      </w:r>
      <w:r w:rsidR="00AE751F" w:rsidRPr="008D2DAE">
        <w:t xml:space="preserve"> v </w:t>
      </w:r>
      <w:r w:rsidR="000151F1" w:rsidRPr="008D2DAE">
        <w:t>Záp</w:t>
      </w:r>
      <w:r w:rsidR="00EA4A18" w:rsidRPr="008D2DAE">
        <w:t>a</w:t>
      </w:r>
      <w:r w:rsidR="000151F1" w:rsidRPr="008D2DAE">
        <w:t>dn</w:t>
      </w:r>
      <w:r w:rsidR="00EA4A18" w:rsidRPr="008D2DAE">
        <w:t>í</w:t>
      </w:r>
      <w:r w:rsidR="000151F1" w:rsidRPr="008D2DAE">
        <w:t>m Berl</w:t>
      </w:r>
      <w:r w:rsidR="00EA4A18" w:rsidRPr="008D2DAE">
        <w:t>í</w:t>
      </w:r>
      <w:r w:rsidR="000151F1" w:rsidRPr="008D2DAE">
        <w:t>ně. Účelem bylo zdůraznit, že Bonn má nárok reprezentovat kontinuitu legitimního německého státu. Sověti</w:t>
      </w:r>
      <w:r w:rsidR="00AE751F" w:rsidRPr="008D2DAE">
        <w:t xml:space="preserve"> a </w:t>
      </w:r>
      <w:r w:rsidR="000151F1" w:rsidRPr="008D2DAE">
        <w:t>jejich východoněmečtí spojenci předtím ignorovali tuto skrytou hrozbu;</w:t>
      </w:r>
      <w:r w:rsidR="00AE751F" w:rsidRPr="008D2DAE">
        <w:t xml:space="preserve"> v </w:t>
      </w:r>
      <w:r w:rsidR="000151F1" w:rsidRPr="008D2DAE">
        <w:t>roce 1969 se však cítili dost silní, aby</w:t>
      </w:r>
      <w:r w:rsidR="00AE751F" w:rsidRPr="008D2DAE">
        <w:t xml:space="preserve"> z </w:t>
      </w:r>
      <w:r w:rsidR="000151F1" w:rsidRPr="008D2DAE">
        <w:t>celé záležitosti udělali problém. Protestovali proti zamýšlenému konání volebního zasedání na základě tvrzení, že Západní Berlín není</w:t>
      </w:r>
      <w:r w:rsidR="00AE751F" w:rsidRPr="008D2DAE">
        <w:t xml:space="preserve"> z </w:t>
      </w:r>
      <w:r w:rsidR="000151F1" w:rsidRPr="008D2DAE">
        <w:t>právního hlediska součástí Spolkové republiky. Poprvé od roku 1962 začali dělat obstrukce na přístupových trasách do Západního Berlína.</w:t>
      </w:r>
    </w:p>
    <w:p w:rsidR="00AE751F" w:rsidRPr="008D2DAE" w:rsidRDefault="000151F1" w:rsidP="00BF453C">
      <w:pPr>
        <w:pStyle w:val="Textodsazen"/>
      </w:pPr>
      <w:r w:rsidRPr="008D2DAE">
        <w:t>To muselo vyvolat</w:t>
      </w:r>
      <w:r w:rsidR="00AE751F" w:rsidRPr="008D2DAE">
        <w:t xml:space="preserve"> v </w:t>
      </w:r>
      <w:r w:rsidRPr="008D2DAE">
        <w:t>Bonnu hluboké obavy. Zranitelnost Berlína byla příslovečná. Panovala nejistota, jak zareaguje nová administrativa. Převládala silná nervozita, způsobená částečně exponovaným postavením Německa, částečně politickými spory, které měli Němci se dvěma administrativami před námi. Bonn nesouhlasil</w:t>
      </w:r>
      <w:r w:rsidR="00AE751F" w:rsidRPr="008D2DAE">
        <w:t xml:space="preserve"> s </w:t>
      </w:r>
      <w:r w:rsidRPr="008D2DAE">
        <w:t>důrazem, který McNamara kladl na regionální ne</w:t>
      </w:r>
      <w:r w:rsidR="00DF4E9F" w:rsidRPr="008D2DAE">
        <w:t>jadern</w:t>
      </w:r>
      <w:r w:rsidRPr="008D2DAE">
        <w:t>ou obranu,</w:t>
      </w:r>
      <w:r w:rsidR="00AE751F" w:rsidRPr="008D2DAE">
        <w:t xml:space="preserve"> z </w:t>
      </w:r>
      <w:r w:rsidRPr="008D2DAE">
        <w:t>obavy, že by to Sověty mohlo svést</w:t>
      </w:r>
      <w:r w:rsidR="00AE751F" w:rsidRPr="008D2DAE">
        <w:t xml:space="preserve"> k </w:t>
      </w:r>
      <w:r w:rsidRPr="008D2DAE">
        <w:t>agresi. Bonn spatřoval ve smlouvě</w:t>
      </w:r>
      <w:r w:rsidR="00AE751F" w:rsidRPr="008D2DAE">
        <w:t xml:space="preserve"> o </w:t>
      </w:r>
      <w:r w:rsidRPr="008D2DAE">
        <w:t xml:space="preserve">nešíření jaderných zbraní jasný příklad diskriminace na jaderném poli namířené proti Německu. Bonnu se dále velmi nelíbilo, že na něj Spojené státy vyvíjejí nátlak, aby platil americké síly rozmístěné na německé půdě. Dva kancléři </w:t>
      </w:r>
      <w:r w:rsidR="00A76BE3" w:rsidRPr="008D2DAE">
        <w:t>–</w:t>
      </w:r>
      <w:r w:rsidRPr="008D2DAE">
        <w:t xml:space="preserve"> Konrad Adenauer</w:t>
      </w:r>
      <w:r w:rsidR="00AE751F" w:rsidRPr="008D2DAE">
        <w:t xml:space="preserve"> a </w:t>
      </w:r>
      <w:r w:rsidRPr="008D2DAE">
        <w:t xml:space="preserve">Ludwig Erhard </w:t>
      </w:r>
      <w:r w:rsidR="00A76BE3" w:rsidRPr="008D2DAE">
        <w:t>–</w:t>
      </w:r>
      <w:r w:rsidRPr="008D2DAE">
        <w:t xml:space="preserve"> viděli, jak </w:t>
      </w:r>
      <w:r w:rsidRPr="008D2DAE">
        <w:lastRenderedPageBreak/>
        <w:t>jejich pád uspíšily kontroverze</w:t>
      </w:r>
      <w:r w:rsidR="00AE751F" w:rsidRPr="008D2DAE">
        <w:t xml:space="preserve"> s </w:t>
      </w:r>
      <w:r w:rsidRPr="008D2DAE">
        <w:t>Kennedyho</w:t>
      </w:r>
      <w:r w:rsidR="00AE751F" w:rsidRPr="008D2DAE">
        <w:t xml:space="preserve"> a </w:t>
      </w:r>
      <w:r w:rsidRPr="008D2DAE">
        <w:t>Johnsonovu administrativou.</w:t>
      </w:r>
    </w:p>
    <w:p w:rsidR="00AE751F" w:rsidRPr="008D2DAE" w:rsidRDefault="000151F1" w:rsidP="00BF453C">
      <w:pPr>
        <w:pStyle w:val="Textodsazen"/>
      </w:pPr>
      <w:r w:rsidRPr="008D2DAE">
        <w:t>Všechny tyto skutečnosti odrážely vratké psychologické postavení zdánlivě tak mocného nového německého státu. Západní Německo, poražené ve dvou válkách, nesoucí stigma nacistické minulosti, okleštěné</w:t>
      </w:r>
      <w:r w:rsidR="00AE751F" w:rsidRPr="008D2DAE">
        <w:t xml:space="preserve"> a </w:t>
      </w:r>
      <w:r w:rsidRPr="008D2DAE">
        <w:t>rozdělené, představovalo ekonomiku hledající politický cíl.</w:t>
      </w:r>
      <w:r w:rsidR="00AE751F" w:rsidRPr="008D2DAE">
        <w:t xml:space="preserve"> V </w:t>
      </w:r>
      <w:r w:rsidRPr="008D2DAE">
        <w:t>Bonnu nebylo možno nalézt onu britskou sebedůvěru vycházející ze staletí nepřerušené politické evoluce</w:t>
      </w:r>
      <w:r w:rsidR="00AE751F" w:rsidRPr="008D2DAE">
        <w:t xml:space="preserve"> a </w:t>
      </w:r>
      <w:r w:rsidRPr="008D2DAE">
        <w:t>imperiální slávy. Samotný Bonn, vybraný za nové hlavní město, protože se to hodilo prvnímu poválečnému kancléři (městečko, kde Adenauer žil, leželo nedaleko), aniž by měl jakoukoli předchozí vládní tradici, symbolizoval složitost poválečného zmrtvýchvstání Německa. Spolková republika se podobala impozantnímu stromu</w:t>
      </w:r>
      <w:r w:rsidR="00AE751F" w:rsidRPr="008D2DAE">
        <w:t xml:space="preserve"> s </w:t>
      </w:r>
      <w:r w:rsidRPr="008D2DAE">
        <w:t>mělkými kořeny, který může vyvrátit náhlý poryv větru.</w:t>
      </w:r>
    </w:p>
    <w:p w:rsidR="00AE751F" w:rsidRPr="008D2DAE" w:rsidRDefault="000151F1" w:rsidP="00BF453C">
      <w:pPr>
        <w:pStyle w:val="Textodsazen"/>
      </w:pPr>
      <w:r w:rsidRPr="008D2DAE">
        <w:t>Napjatost jeho postavení se odrážela</w:t>
      </w:r>
      <w:r w:rsidR="00AE751F" w:rsidRPr="008D2DAE">
        <w:t xml:space="preserve"> v </w:t>
      </w:r>
      <w:r w:rsidRPr="008D2DAE">
        <w:t>pocitu nejistoty, kterým trpěli jeho vůdci. Adenauer, opravdu velký muž, považoval za svou primární povinnost vybudovat Německu znovu reputaci spolehlivé země. Rázně odmítal všechny svody zneužívat příležitostí, které měla jeho země pro manévrování mezi Východem</w:t>
      </w:r>
      <w:r w:rsidR="00AE751F" w:rsidRPr="008D2DAE">
        <w:t xml:space="preserve"> a </w:t>
      </w:r>
      <w:r w:rsidRPr="008D2DAE">
        <w:t>Západem. Nebral na vědomí obvinění vnitropolitické opozice, že svým prozápadním kursem ohrožuje vyhlídky na opětné německé sjednocení. Pohrdal příležitostnými pokusy Východu vlichotit se mu. Místo toho se snažil pevně ukotvit Spolkovou republiku</w:t>
      </w:r>
      <w:r w:rsidR="00AE751F" w:rsidRPr="008D2DAE">
        <w:t xml:space="preserve"> v </w:t>
      </w:r>
      <w:r w:rsidRPr="008D2DAE">
        <w:t>Evropě</w:t>
      </w:r>
      <w:r w:rsidR="00AE751F" w:rsidRPr="008D2DAE">
        <w:t xml:space="preserve"> a </w:t>
      </w:r>
      <w:r w:rsidRPr="008D2DAE">
        <w:t>Evropu</w:t>
      </w:r>
      <w:r w:rsidR="00AE751F" w:rsidRPr="008D2DAE">
        <w:t xml:space="preserve"> v </w:t>
      </w:r>
      <w:r w:rsidRPr="008D2DAE">
        <w:t>Severoatlantické alianci,</w:t>
      </w:r>
      <w:r w:rsidR="00AE751F" w:rsidRPr="008D2DAE">
        <w:t xml:space="preserve"> a </w:t>
      </w:r>
      <w:r w:rsidRPr="008D2DAE">
        <w:t>to tak důsledně, aby se jeho národ už nikdy nemohl nakazit nacionalismem, jenž byl příčinou německých katastrof.</w:t>
      </w:r>
    </w:p>
    <w:p w:rsidR="00AE751F" w:rsidRPr="008D2DAE" w:rsidRDefault="000151F1" w:rsidP="00BF453C">
      <w:pPr>
        <w:pStyle w:val="Textodsazen"/>
      </w:pPr>
      <w:r w:rsidRPr="008D2DAE">
        <w:t>Adenauer dramaticky uspěl. Dvanáct let po vzniku Spolkové republiky už její prozápadní orientace přestala být problémem německé vnitropolitické scény. Opozice, která ještě včera žádala neutrální Německo, jež by sloužilo jako vyrovnávací závaží mezi Východem</w:t>
      </w:r>
      <w:r w:rsidR="00AE751F" w:rsidRPr="008D2DAE">
        <w:t xml:space="preserve"> a </w:t>
      </w:r>
      <w:r w:rsidRPr="008D2DAE">
        <w:t>Západem, změnila zásadním způsobem svůj program</w:t>
      </w:r>
      <w:r w:rsidR="00AE751F" w:rsidRPr="008D2DAE">
        <w:t xml:space="preserve"> a </w:t>
      </w:r>
      <w:r w:rsidRPr="008D2DAE">
        <w:t>nyní se předháněla</w:t>
      </w:r>
      <w:r w:rsidR="00AE751F" w:rsidRPr="008D2DAE">
        <w:t xml:space="preserve"> s </w:t>
      </w:r>
      <w:r w:rsidRPr="008D2DAE">
        <w:t>vládou, kdo bude intenzivněji prosazovat svazky se Západem,</w:t>
      </w:r>
      <w:r w:rsidR="00AE751F" w:rsidRPr="008D2DAE">
        <w:t xml:space="preserve"> a </w:t>
      </w:r>
      <w:r w:rsidRPr="008D2DAE">
        <w:t>to</w:t>
      </w:r>
      <w:r w:rsidR="00AE751F" w:rsidRPr="008D2DAE">
        <w:t xml:space="preserve"> i </w:t>
      </w:r>
      <w:r w:rsidRPr="008D2DAE">
        <w:t>ve vojenské oblasti. Jakýmsi obratem osudu si mladí inteligentní muži, kteří řídili Kennedyho administrativu, vybrali právě tento okamžik, aby žádali větší pružnost vůči Východu po muži, který přikládal takovou hodnotu stabilitě</w:t>
      </w:r>
      <w:r w:rsidR="00AE751F" w:rsidRPr="008D2DAE">
        <w:t xml:space="preserve"> a </w:t>
      </w:r>
      <w:r w:rsidRPr="008D2DAE">
        <w:t>spolehlivosti</w:t>
      </w:r>
      <w:r w:rsidR="00AE751F" w:rsidRPr="008D2DAE">
        <w:t xml:space="preserve"> a </w:t>
      </w:r>
      <w:r w:rsidRPr="008D2DAE">
        <w:t>který právě dokázal husarský kousek, když se mu pod</w:t>
      </w:r>
      <w:r w:rsidR="00EA4A18" w:rsidRPr="008D2DAE">
        <w:t>a</w:t>
      </w:r>
      <w:r w:rsidRPr="008D2DAE">
        <w:t>ř</w:t>
      </w:r>
      <w:r w:rsidR="00EA4A18" w:rsidRPr="008D2DAE">
        <w:t>i</w:t>
      </w:r>
      <w:r w:rsidRPr="008D2DAE">
        <w:t xml:space="preserve">lo </w:t>
      </w:r>
      <w:r w:rsidR="00136883" w:rsidRPr="008D2DAE">
        <w:t xml:space="preserve">získat </w:t>
      </w:r>
      <w:r w:rsidRPr="008D2DAE">
        <w:t>národní konsensus pro svou politiku těsných transatlantických svazků. To pomohlo vyvolat</w:t>
      </w:r>
      <w:r w:rsidR="00AE751F" w:rsidRPr="008D2DAE">
        <w:t xml:space="preserve"> v </w:t>
      </w:r>
      <w:r w:rsidRPr="008D2DAE">
        <w:t>60. letech</w:t>
      </w:r>
      <w:r w:rsidR="00AE751F" w:rsidRPr="008D2DAE">
        <w:t xml:space="preserve"> v </w:t>
      </w:r>
      <w:r w:rsidRPr="008D2DAE">
        <w:t>Německu vnitropolitickou bouři, jejímž následkem byla výměna rolí. Sociálnědemokratická opozice, která se před deseti lety pokoušela rozdmýchat latentní německý nacionalismus</w:t>
      </w:r>
      <w:r w:rsidR="00AE751F" w:rsidRPr="008D2DAE">
        <w:t xml:space="preserve"> a </w:t>
      </w:r>
      <w:r w:rsidRPr="008D2DAE">
        <w:t>stavěla se proti Adenauerově prozápadní orientaci, nyní kritizovala vládu za ohrožování vazeb</w:t>
      </w:r>
      <w:r w:rsidR="00AE751F" w:rsidRPr="008D2DAE">
        <w:t xml:space="preserve"> s </w:t>
      </w:r>
      <w:r w:rsidRPr="008D2DAE">
        <w:t>Amerikou. Křesťanští demokraté, kteří ještě stále vládli, lpěli zase rigidně na poučkách</w:t>
      </w:r>
      <w:r w:rsidR="00AE751F" w:rsidRPr="008D2DAE">
        <w:t xml:space="preserve"> z </w:t>
      </w:r>
      <w:r w:rsidRPr="008D2DAE">
        <w:t>50. let. Jejich touha po kontinuitě podobná téměř posedlosti vyprovokovala netrpělivost</w:t>
      </w:r>
      <w:r w:rsidR="00AE751F" w:rsidRPr="008D2DAE">
        <w:t xml:space="preserve"> a </w:t>
      </w:r>
      <w:r w:rsidRPr="008D2DAE">
        <w:t>americké administrativy chtějící obrátit list, přesvědčené</w:t>
      </w:r>
      <w:r w:rsidR="00AE751F" w:rsidRPr="008D2DAE">
        <w:t xml:space="preserve"> o </w:t>
      </w:r>
      <w:r w:rsidRPr="008D2DAE">
        <w:t xml:space="preserve">platnosti svých </w:t>
      </w:r>
      <w:r w:rsidR="00AE751F" w:rsidRPr="008D2DAE">
        <w:t>„</w:t>
      </w:r>
      <w:r w:rsidRPr="008D2DAE">
        <w:t>velkých plánů</w:t>
      </w:r>
      <w:r w:rsidR="00AE751F" w:rsidRPr="008D2DAE">
        <w:t>“ a </w:t>
      </w:r>
      <w:r w:rsidRPr="008D2DAE">
        <w:t>vcelku lépe vycházející</w:t>
      </w:r>
      <w:r w:rsidR="00AE751F" w:rsidRPr="008D2DAE">
        <w:t xml:space="preserve"> s </w:t>
      </w:r>
      <w:r w:rsidRPr="008D2DAE">
        <w:t>levicově orientovanými nebo méně reformními skupinami než</w:t>
      </w:r>
      <w:r w:rsidR="00AE751F" w:rsidRPr="008D2DAE">
        <w:t xml:space="preserve"> s </w:t>
      </w:r>
      <w:r w:rsidRPr="008D2DAE">
        <w:t>konzervativními křesťanskými demokraty, kteří vybudovali poválečnou Evropu.</w:t>
      </w:r>
    </w:p>
    <w:p w:rsidR="00AE751F" w:rsidRPr="008D2DAE" w:rsidRDefault="000151F1" w:rsidP="00BF453C">
      <w:pPr>
        <w:pStyle w:val="Textodsazen"/>
      </w:pPr>
      <w:r w:rsidRPr="008D2DAE">
        <w:lastRenderedPageBreak/>
        <w:t>Tak dostala vnitřní dilemata německé poválečné politiky explicitní podobu. Spolková republika byla mezi evropskými mocnostmi jediná, která měla nenaplněné národní cíle. Tato aspirace na opětné sjednocení našla vyjádření</w:t>
      </w:r>
      <w:r w:rsidR="00AE751F" w:rsidRPr="008D2DAE">
        <w:t xml:space="preserve"> v </w:t>
      </w:r>
      <w:r w:rsidRPr="008D2DAE">
        <w:t>odmítnutí jednat</w:t>
      </w:r>
      <w:r w:rsidR="00AE751F" w:rsidRPr="008D2DAE">
        <w:t xml:space="preserve"> s </w:t>
      </w:r>
      <w:r w:rsidRPr="008D2DAE">
        <w:t>východoněmeckým režimem, nebo dokonce udržovat diplomatické styky</w:t>
      </w:r>
      <w:r w:rsidR="00AE751F" w:rsidRPr="008D2DAE">
        <w:t xml:space="preserve"> s </w:t>
      </w:r>
      <w:r w:rsidRPr="008D2DAE">
        <w:t>kteroukoli vládou, která to dělala. (Šlo</w:t>
      </w:r>
      <w:r w:rsidR="00AE751F" w:rsidRPr="008D2DAE">
        <w:t xml:space="preserve"> o </w:t>
      </w:r>
      <w:r w:rsidRPr="008D2DAE">
        <w:t xml:space="preserve">takzvanou Hallsteinovu doktrínu.) </w:t>
      </w:r>
      <w:r w:rsidR="00A40297" w:rsidRPr="008D2DAE">
        <w:t>Ž</w:t>
      </w:r>
      <w:r w:rsidRPr="008D2DAE">
        <w:t>ádná jiná evropská vláda však nesdílela tento německý cíl. Pro ně všechny se představa sjednoceného Německa spojovala se starou noční můrou německé hegemonie; souhlasily</w:t>
      </w:r>
      <w:r w:rsidR="00AE751F" w:rsidRPr="008D2DAE">
        <w:t xml:space="preserve"> s </w:t>
      </w:r>
      <w:r w:rsidRPr="008D2DAE">
        <w:t>Clemenceauovým bonmotem, že má Německo tak rád, že chce mít Německa dvě. Evropské vlády navíc věděly, že pokud lze vůbec dosáhnout německého sjednocení, pak jedině po masivním střetu se Sovětským svazem. Mezi cílem sjednotit oba německé státy, který vyhlásila Spolková republika,</w:t>
      </w:r>
      <w:r w:rsidR="00AE751F" w:rsidRPr="008D2DAE">
        <w:t xml:space="preserve"> a </w:t>
      </w:r>
      <w:r w:rsidRPr="008D2DAE">
        <w:t>akcemi, které mohla podniknout, aby jej realizovala, tak existovala nevyhnutelně propast.</w:t>
      </w:r>
      <w:r w:rsidR="00AE751F" w:rsidRPr="008D2DAE">
        <w:t xml:space="preserve"> A </w:t>
      </w:r>
      <w:r w:rsidRPr="008D2DAE">
        <w:t>tato propast umožňovala Sovětskému svazu vyvíjet na Západní Německo nátlak</w:t>
      </w:r>
      <w:r w:rsidR="00AE751F" w:rsidRPr="008D2DAE">
        <w:t xml:space="preserve"> v </w:t>
      </w:r>
      <w:r w:rsidRPr="008D2DAE">
        <w:t>periodických konfrontacích kvůli Berlínu, které byly přinejmenším částečně zaměřeny na to, aby se Spolková republika smířila se st</w:t>
      </w:r>
      <w:r w:rsidR="00EA4A18" w:rsidRPr="008D2DAE">
        <w:t>a</w:t>
      </w:r>
      <w:r w:rsidRPr="008D2DAE">
        <w:t>tem quo</w:t>
      </w:r>
      <w:r w:rsidR="00AE751F" w:rsidRPr="008D2DAE">
        <w:t xml:space="preserve"> a </w:t>
      </w:r>
      <w:r w:rsidRPr="008D2DAE">
        <w:t>aby se její spojenci</w:t>
      </w:r>
      <w:r w:rsidR="00AE751F" w:rsidRPr="008D2DAE">
        <w:t xml:space="preserve"> v </w:t>
      </w:r>
      <w:r w:rsidRPr="008D2DAE">
        <w:t>NATO distancovali od jejích národních aspirací.</w:t>
      </w:r>
    </w:p>
    <w:p w:rsidR="00AE751F" w:rsidRPr="008D2DAE" w:rsidRDefault="000151F1" w:rsidP="00BF453C">
      <w:pPr>
        <w:pStyle w:val="Textodsazen"/>
      </w:pPr>
      <w:r w:rsidRPr="008D2DAE">
        <w:t>Představitelé Západního Německa stojícího na frontové linii rozdělené Evropy, vystaveného opakovanému nátlaku</w:t>
      </w:r>
      <w:r w:rsidR="00AE751F" w:rsidRPr="008D2DAE">
        <w:t xml:space="preserve"> z </w:t>
      </w:r>
      <w:r w:rsidRPr="008D2DAE">
        <w:t>Východu, vědomého si, že na Západě vůči němu přetrvává stále hluboká nedůvěra, spatřovali ve vazbě na Ameriku svou bezpečnostní kotvu. Neaspirovali na roli</w:t>
      </w:r>
      <w:r w:rsidR="00AE751F" w:rsidRPr="008D2DAE">
        <w:t xml:space="preserve"> v </w:t>
      </w:r>
      <w:r w:rsidRPr="008D2DAE">
        <w:t>globálních záležitostech. Postrádali sebedůvěru, jež by jim umožnila usilovat</w:t>
      </w:r>
      <w:r w:rsidR="00AE751F" w:rsidRPr="008D2DAE">
        <w:t xml:space="preserve"> o </w:t>
      </w:r>
      <w:r w:rsidRPr="008D2DAE">
        <w:t>výraznější ovlivňování naší politiky. Měli skromnější cíl: zajistit, že se na nás budou moci spolehnout ve věci obrany</w:t>
      </w:r>
      <w:r w:rsidR="00AE751F" w:rsidRPr="008D2DAE">
        <w:t xml:space="preserve"> a </w:t>
      </w:r>
      <w:r w:rsidRPr="008D2DAE">
        <w:t>že nedojde</w:t>
      </w:r>
      <w:r w:rsidR="00AE751F" w:rsidRPr="008D2DAE">
        <w:t xml:space="preserve"> k </w:t>
      </w:r>
      <w:r w:rsidRPr="008D2DAE">
        <w:t>žádnému dramatickému posunu politiky vůči Východu, který by Německo učinil zranitelným psychologicky nebo fyzicky.</w:t>
      </w:r>
    </w:p>
    <w:p w:rsidR="00AE751F" w:rsidRPr="008D2DAE" w:rsidRDefault="000151F1" w:rsidP="00BF453C">
      <w:pPr>
        <w:pStyle w:val="Textodsazen"/>
      </w:pPr>
      <w:r w:rsidRPr="008D2DAE">
        <w:t>Náš bouřlivý politický proces měl tudíž sklon západní Němce zneklidňovat. Periodické nástupy nových administrativ hlasitě prolamujících nové přístupy nebo zastaralost předcházející politiky vyvolávaly přízrak hrozby, že za určitou dobu přijde změna kursu</w:t>
      </w:r>
      <w:r w:rsidR="00AE751F" w:rsidRPr="008D2DAE">
        <w:t xml:space="preserve"> a s </w:t>
      </w:r>
      <w:r w:rsidRPr="008D2DAE">
        <w:t>ní obávaný odchod Američanů</w:t>
      </w:r>
      <w:r w:rsidR="00AE751F" w:rsidRPr="008D2DAE">
        <w:t xml:space="preserve"> z </w:t>
      </w:r>
      <w:r w:rsidRPr="008D2DAE">
        <w:t>Evropy.</w:t>
      </w:r>
    </w:p>
    <w:p w:rsidR="00AE751F" w:rsidRPr="008D2DAE" w:rsidRDefault="000151F1" w:rsidP="00BF453C">
      <w:pPr>
        <w:pStyle w:val="Textodsazen"/>
      </w:pPr>
      <w:r w:rsidRPr="008D2DAE">
        <w:t>Nixonova mise, jejímž cílem bylo obnovení důvěry</w:t>
      </w:r>
      <w:r w:rsidR="00AE751F" w:rsidRPr="008D2DAE">
        <w:t xml:space="preserve"> a </w:t>
      </w:r>
      <w:r w:rsidRPr="008D2DAE">
        <w:t>stability</w:t>
      </w:r>
      <w:r w:rsidR="00AE751F" w:rsidRPr="008D2DAE">
        <w:t xml:space="preserve"> v </w:t>
      </w:r>
      <w:r w:rsidRPr="008D2DAE">
        <w:t>Bonnu, byla zvláště příhodná, protože německá politická scéna se nacházela bez ohledu na berlínskou krizi ve fázi přechodu. Adenauer rezignoval na funkci kancléře</w:t>
      </w:r>
      <w:r w:rsidR="00AE751F" w:rsidRPr="008D2DAE">
        <w:t xml:space="preserve"> v </w:t>
      </w:r>
      <w:r w:rsidRPr="008D2DAE">
        <w:t>říjnu roku 1963. Jeho nástupcem se stal Erhard, tehdy nesmírně populární jako archi</w:t>
      </w:r>
      <w:r w:rsidR="00EA4A18" w:rsidRPr="008D2DAE">
        <w:t>t</w:t>
      </w:r>
      <w:r w:rsidRPr="008D2DAE">
        <w:t>ek</w:t>
      </w:r>
      <w:r w:rsidR="00EA4A18" w:rsidRPr="008D2DAE">
        <w:t>t</w:t>
      </w:r>
      <w:r w:rsidRPr="008D2DAE">
        <w:t xml:space="preserve"> </w:t>
      </w:r>
      <w:r w:rsidR="00AE751F" w:rsidRPr="008D2DAE">
        <w:t>„</w:t>
      </w:r>
      <w:r w:rsidRPr="008D2DAE">
        <w:t>zázračného</w:t>
      </w:r>
      <w:r w:rsidR="00AE751F" w:rsidRPr="008D2DAE">
        <w:t>“</w:t>
      </w:r>
      <w:r w:rsidRPr="008D2DAE">
        <w:t xml:space="preserve"> hospodářského zotavení Německa. Adenauer však správně předvídal, že </w:t>
      </w:r>
      <w:r w:rsidR="00EA4A18" w:rsidRPr="008D2DAE">
        <w:t>E</w:t>
      </w:r>
      <w:r w:rsidRPr="008D2DAE">
        <w:t>rh</w:t>
      </w:r>
      <w:r w:rsidR="00EA4A18" w:rsidRPr="008D2DAE">
        <w:t>a</w:t>
      </w:r>
      <w:r w:rsidRPr="008D2DAE">
        <w:t>rdov</w:t>
      </w:r>
      <w:r w:rsidR="00EA4A18" w:rsidRPr="008D2DAE">
        <w:t>a</w:t>
      </w:r>
      <w:r w:rsidRPr="008D2DAE">
        <w:t xml:space="preserve"> kompetence </w:t>
      </w:r>
      <w:r w:rsidR="00EA4A18" w:rsidRPr="008D2DAE">
        <w:t xml:space="preserve">se </w:t>
      </w:r>
      <w:r w:rsidRPr="008D2DAE">
        <w:t>omezuje pouze na hospodářské otázky. Vládnoucí</w:t>
      </w:r>
      <w:r w:rsidR="00EA4A18" w:rsidRPr="008D2DAE">
        <w:t xml:space="preserve"> </w:t>
      </w:r>
      <w:r w:rsidRPr="008D2DAE">
        <w:t>koalice křesťanských demokratů</w:t>
      </w:r>
      <w:r w:rsidR="00AE751F" w:rsidRPr="008D2DAE">
        <w:t xml:space="preserve"> a </w:t>
      </w:r>
      <w:r w:rsidRPr="008D2DAE">
        <w:t>svobodných demokratů se rozpadla;</w:t>
      </w:r>
      <w:r w:rsidR="00AE751F" w:rsidRPr="008D2DAE">
        <w:t xml:space="preserve"> v </w:t>
      </w:r>
      <w:r w:rsidRPr="008D2DAE">
        <w:t>roce 1966 zformovali křesťanští demokraté spolu se sociálními demokraty novou takzvanou velkou koalici. Kancléřem se stal Kurt Georg Kiesinger, vicekancléřem</w:t>
      </w:r>
      <w:r w:rsidR="00AE751F" w:rsidRPr="008D2DAE">
        <w:t xml:space="preserve"> a </w:t>
      </w:r>
      <w:r w:rsidRPr="008D2DAE">
        <w:t>ministrem zahraničí Willy Brandt.</w:t>
      </w:r>
    </w:p>
    <w:p w:rsidR="00AE751F" w:rsidRPr="008D2DAE" w:rsidRDefault="000151F1" w:rsidP="00BF453C">
      <w:pPr>
        <w:pStyle w:val="Textodsazen"/>
      </w:pPr>
      <w:r w:rsidRPr="008D2DAE">
        <w:t xml:space="preserve">Ukázalo se, že pro umírněně konzervativní křesťanské demokraty, kteří dominovali celému poválečnému období, to bylo osudné rozhodnutí. Sociální </w:t>
      </w:r>
      <w:r w:rsidRPr="008D2DAE">
        <w:lastRenderedPageBreak/>
        <w:t>demokraté se do té doby trápili</w:t>
      </w:r>
      <w:r w:rsidR="00AE751F" w:rsidRPr="008D2DAE">
        <w:t xml:space="preserve"> v </w:t>
      </w:r>
      <w:r w:rsidRPr="008D2DAE">
        <w:t>opozici</w:t>
      </w:r>
      <w:r w:rsidR="00AE751F" w:rsidRPr="008D2DAE">
        <w:t xml:space="preserve"> a </w:t>
      </w:r>
      <w:r w:rsidRPr="008D2DAE">
        <w:t>hrozilo jim, že se</w:t>
      </w:r>
      <w:r w:rsidR="00AE751F" w:rsidRPr="008D2DAE">
        <w:t xml:space="preserve"> z </w:t>
      </w:r>
      <w:r w:rsidRPr="008D2DAE">
        <w:t xml:space="preserve">ní nikdy nedostanou. Základní příčina spočívala ve skutečnosti, že příliš mnoho voličů cítilo, že tato strana je </w:t>
      </w:r>
      <w:r w:rsidR="00A76BE3" w:rsidRPr="008D2DAE">
        <w:t>–</w:t>
      </w:r>
      <w:r w:rsidRPr="008D2DAE">
        <w:t xml:space="preserve"> navzdory své úctyhodné demokratické minulosti </w:t>
      </w:r>
      <w:r w:rsidR="00A76BE3" w:rsidRPr="008D2DAE">
        <w:t>–</w:t>
      </w:r>
      <w:r w:rsidRPr="008D2DAE">
        <w:t xml:space="preserve"> dědicem příliš mnoha radikálních tradic, než aby jí mohli svěřit odpovědnost spojenou</w:t>
      </w:r>
      <w:r w:rsidR="00AE751F" w:rsidRPr="008D2DAE">
        <w:t xml:space="preserve"> s </w:t>
      </w:r>
      <w:r w:rsidRPr="008D2DAE">
        <w:t>vládou. Velká koalice, za jejímž vznikem stál brilantní stratég sociálních demokratů Herbert Wehner, vyřešila otázku, zda je tato strana připravena vládnout; pouhá účast ve vládě přinesla konečně sociálním demokratům dostatek dalších hlasů, aby vyhráli na konci roku 1969 volby.</w:t>
      </w:r>
      <w:r w:rsidR="00AE751F" w:rsidRPr="008D2DAE">
        <w:t xml:space="preserve"> I </w:t>
      </w:r>
      <w:r w:rsidRPr="008D2DAE">
        <w:t>když se křesťanští demokraté bolestně přepočítali, když přistoupili na vytvoření velké koalice, pro demokracii</w:t>
      </w:r>
      <w:r w:rsidR="00AE751F" w:rsidRPr="008D2DAE">
        <w:t xml:space="preserve"> v </w:t>
      </w:r>
      <w:r w:rsidRPr="008D2DAE">
        <w:t>Německu to bylo velké dobrodiní. Sociální demokraté demonstrovali, že jsou ve skutečnosti odpovědnou demokratickou stranou; tím</w:t>
      </w:r>
      <w:r w:rsidR="00AE751F" w:rsidRPr="008D2DAE">
        <w:t xml:space="preserve"> v </w:t>
      </w:r>
      <w:r w:rsidRPr="008D2DAE">
        <w:t>Německu zabránili polarizaci</w:t>
      </w:r>
      <w:r w:rsidR="00AE751F" w:rsidRPr="008D2DAE">
        <w:t xml:space="preserve"> a </w:t>
      </w:r>
      <w:r w:rsidRPr="008D2DAE">
        <w:t>radikalizaci politického života, které byly typické pro tolik ostatních evropských zemí.</w:t>
      </w:r>
    </w:p>
    <w:p w:rsidR="00AE751F" w:rsidRPr="008D2DAE" w:rsidRDefault="000151F1" w:rsidP="00BF453C">
      <w:pPr>
        <w:pStyle w:val="Textodsazen"/>
      </w:pPr>
      <w:r w:rsidRPr="008D2DAE">
        <w:t>Avšak tento vývoj byl ještě věcí budoucnosti. Vláda, jež nás přivítala</w:t>
      </w:r>
      <w:r w:rsidR="00AE751F" w:rsidRPr="008D2DAE">
        <w:t xml:space="preserve"> v </w:t>
      </w:r>
      <w:r w:rsidRPr="008D2DAE">
        <w:t xml:space="preserve">Bonnu, byla navzdory svému pompéznímu názvu </w:t>
      </w:r>
      <w:r w:rsidR="00AE751F" w:rsidRPr="008D2DAE">
        <w:t>„</w:t>
      </w:r>
      <w:r w:rsidRPr="008D2DAE">
        <w:t>velká koalice</w:t>
      </w:r>
      <w:r w:rsidR="00AE751F" w:rsidRPr="008D2DAE">
        <w:t>“</w:t>
      </w:r>
      <w:r w:rsidRPr="008D2DAE">
        <w:t xml:space="preserve"> názorově hluboce rozdělena. Její vedoucí představitelé měli během několika měsíců bojovat proti sobě ve volbách; téměř vše, co bylo řečeno během naší návštěvy, odráželo opatrný boj</w:t>
      </w:r>
      <w:r w:rsidR="00AE751F" w:rsidRPr="008D2DAE">
        <w:t xml:space="preserve"> o </w:t>
      </w:r>
      <w:r w:rsidRPr="008D2DAE">
        <w:t>pozice. Kancléř Kiesinger</w:t>
      </w:r>
      <w:r w:rsidR="0010769D" w:rsidRPr="008D2DAE">
        <w:rPr>
          <w:rStyle w:val="slopoznmkypodarou"/>
        </w:rPr>
        <w:footnoteReference w:id="3"/>
      </w:r>
      <w:r w:rsidRPr="008D2DAE">
        <w:t>, zdvořilý, vážný, flegmatický, oznamující banality, jako by šlo</w:t>
      </w:r>
      <w:r w:rsidR="00AE751F" w:rsidRPr="008D2DAE">
        <w:t xml:space="preserve"> o </w:t>
      </w:r>
      <w:r w:rsidRPr="008D2DAE">
        <w:t xml:space="preserve">hlubokomyslnosti, se dostal do politické pasti, protože Willy Brandt </w:t>
      </w:r>
      <w:r w:rsidR="00A76BE3" w:rsidRPr="008D2DAE">
        <w:t>–</w:t>
      </w:r>
      <w:r w:rsidRPr="008D2DAE">
        <w:t xml:space="preserve"> jeho hlavní soupeř, který byl náhodou také vicekancléřem </w:t>
      </w:r>
      <w:r w:rsidR="00A76BE3" w:rsidRPr="008D2DAE">
        <w:t>–</w:t>
      </w:r>
      <w:r w:rsidRPr="008D2DAE">
        <w:t xml:space="preserve"> získával každým dnem ve funkci. Mohutný, pevný Brandt, který byl navzdory svému srdečnému chování</w:t>
      </w:r>
      <w:r w:rsidR="00AE751F" w:rsidRPr="008D2DAE">
        <w:t xml:space="preserve"> v </w:t>
      </w:r>
      <w:r w:rsidRPr="008D2DAE">
        <w:t>zásadě nekomunikativní, dával najevo, že se vůbec necítí být podřízeným kancléře.</w:t>
      </w:r>
    </w:p>
    <w:p w:rsidR="00AE751F" w:rsidRPr="008D2DAE" w:rsidRDefault="000151F1" w:rsidP="00BF453C">
      <w:pPr>
        <w:pStyle w:val="Textodsazen"/>
      </w:pPr>
      <w:r w:rsidRPr="008D2DAE">
        <w:t xml:space="preserve">Ve věcech jako odstrašování, </w:t>
      </w:r>
      <w:r w:rsidRPr="008D2DAE">
        <w:rPr>
          <w:rStyle w:val="Slovo-kurzva"/>
        </w:rPr>
        <w:t>détente,</w:t>
      </w:r>
      <w:r w:rsidRPr="008D2DAE">
        <w:t xml:space="preserve"> jednota Západu</w:t>
      </w:r>
      <w:r w:rsidR="00AE751F" w:rsidRPr="008D2DAE">
        <w:t xml:space="preserve"> a </w:t>
      </w:r>
      <w:r w:rsidRPr="008D2DAE">
        <w:t>vztahy mezi Východem</w:t>
      </w:r>
      <w:r w:rsidR="00AE751F" w:rsidRPr="008D2DAE">
        <w:t xml:space="preserve"> a </w:t>
      </w:r>
      <w:r w:rsidRPr="008D2DAE">
        <w:t>Západem, na něž britská vláda dávala dvojznačné odpovědi, zaujímali němečtí politici jako jednotlivci jasnější stanoviska, jako celek však byli názorově rozděleni. Všichni souhlasili, že</w:t>
      </w:r>
      <w:r w:rsidR="00AE751F" w:rsidRPr="008D2DAE">
        <w:t xml:space="preserve"> k </w:t>
      </w:r>
      <w:r w:rsidRPr="008D2DAE">
        <w:t>problému Berlína se musí přistupovat pevně, ale tím soulad mezi nimi také končil. Kiesinger dával přednost tvrdému postupu vůči Východu. Brandt oficiálně kladl důraz na určité přizpůsobení. Člověk nemusel mít žádnou velkou představivost, aby</w:t>
      </w:r>
      <w:r w:rsidR="00AE751F" w:rsidRPr="008D2DAE">
        <w:t xml:space="preserve"> z </w:t>
      </w:r>
      <w:r w:rsidRPr="008D2DAE">
        <w:t>toho vyvodil, že je připraven překousnout uznání Východního Německa. Kiesinger si cenil vztahů</w:t>
      </w:r>
      <w:r w:rsidR="00AE751F" w:rsidRPr="008D2DAE">
        <w:t xml:space="preserve"> s </w:t>
      </w:r>
      <w:r w:rsidRPr="008D2DAE">
        <w:t>Francií; Brandt hodlal</w:t>
      </w:r>
      <w:r w:rsidR="00EA4A18" w:rsidRPr="008D2DAE">
        <w:t xml:space="preserve"> </w:t>
      </w:r>
      <w:r w:rsidRPr="008D2DAE">
        <w:t xml:space="preserve">klást důraz na vstup Británie </w:t>
      </w:r>
      <w:r w:rsidRPr="008D2DAE">
        <w:lastRenderedPageBreak/>
        <w:t>do Společného trhu. Kiesingerovy názory se blížily</w:t>
      </w:r>
      <w:r w:rsidR="00EA4A18" w:rsidRPr="008D2DAE">
        <w:t xml:space="preserve"> </w:t>
      </w:r>
      <w:r w:rsidRPr="008D2DAE">
        <w:t>Nixonovým; Brandtovy byly slučitelnější se stanovisky našeho ministerstva zahraničí. Rozhovory</w:t>
      </w:r>
      <w:r w:rsidR="00AE751F" w:rsidRPr="008D2DAE">
        <w:t xml:space="preserve"> v </w:t>
      </w:r>
      <w:r w:rsidRPr="008D2DAE">
        <w:t>Bonnu tak ukázaly, že německá politika bude až do podzimu, kdy se měly konat volby, jen udržovací.</w:t>
      </w:r>
    </w:p>
    <w:p w:rsidR="00AE751F" w:rsidRPr="008D2DAE" w:rsidRDefault="000151F1" w:rsidP="00BF453C">
      <w:pPr>
        <w:pStyle w:val="Textodsazen"/>
      </w:pPr>
      <w:r w:rsidRPr="008D2DAE">
        <w:t>Návštěvu Západního Německa jsme zakončili cestou do Berlína. Prezidentskou kolonu vítaly velké davy. Nixon však byl nesvůj, protože se obával, že ve srovnání</w:t>
      </w:r>
      <w:r w:rsidR="00AE751F" w:rsidRPr="008D2DAE">
        <w:t xml:space="preserve"> s </w:t>
      </w:r>
      <w:r w:rsidRPr="008D2DAE">
        <w:t>Kennedym, který navštívil Berlín</w:t>
      </w:r>
      <w:r w:rsidR="00AE751F" w:rsidRPr="008D2DAE">
        <w:t xml:space="preserve"> v </w:t>
      </w:r>
      <w:r w:rsidRPr="008D2DAE">
        <w:t>roce 1963,</w:t>
      </w:r>
      <w:r w:rsidR="00AE751F" w:rsidRPr="008D2DAE">
        <w:t xml:space="preserve"> z </w:t>
      </w:r>
      <w:r w:rsidRPr="008D2DAE">
        <w:t xml:space="preserve">toho vyjde špatně, neboť ho přijde přivítat méně lidí. Teprve po opakovaném ujišťování, že nebude možné učinit nějaké srovnání, jež by pro něj vyznělo negativně, se uklidnil. (Všiml jsem si, že trasa kolony měla esovitý tvar, aby se </w:t>
      </w:r>
      <w:r w:rsidR="00AE751F" w:rsidRPr="008D2DAE">
        <w:t>„</w:t>
      </w:r>
      <w:r w:rsidRPr="008D2DAE">
        <w:t>davy</w:t>
      </w:r>
      <w:r w:rsidR="00AE751F" w:rsidRPr="008D2DAE">
        <w:t>“</w:t>
      </w:r>
      <w:r w:rsidRPr="008D2DAE">
        <w:t xml:space="preserve"> mohly snadno přemístit</w:t>
      </w:r>
      <w:r w:rsidR="00AE751F" w:rsidRPr="008D2DAE">
        <w:t xml:space="preserve"> z </w:t>
      </w:r>
      <w:r w:rsidRPr="008D2DAE">
        <w:t>jedné ulice do druhé. Řekli mi, že stejné opatření bylo použito při Kennedyho návštěvě.)</w:t>
      </w:r>
    </w:p>
    <w:p w:rsidR="00AE751F" w:rsidRPr="008D2DAE" w:rsidRDefault="000151F1" w:rsidP="00BF453C">
      <w:pPr>
        <w:pStyle w:val="Textodsazen"/>
      </w:pPr>
      <w:r w:rsidRPr="008D2DAE">
        <w:t>Nixon se snažil odvrátit další berlínskou krizi tím, že již na začátku svého funkčního období vsadí svou prezidentskou prestiž bezvýhradně na Berlín. Udělal to ve výmluvném proslovu</w:t>
      </w:r>
      <w:r w:rsidR="00AE751F" w:rsidRPr="008D2DAE">
        <w:t xml:space="preserve"> v </w:t>
      </w:r>
      <w:r w:rsidRPr="008D2DAE">
        <w:t xml:space="preserve">továrně Siemens: </w:t>
      </w:r>
      <w:r w:rsidR="00AE751F" w:rsidRPr="008D2DAE">
        <w:t>„</w:t>
      </w:r>
      <w:r w:rsidRPr="008D2DAE">
        <w:t>Čtyři prezidenti přede mnou dodržovali tuto zásadu</w:t>
      </w:r>
      <w:r w:rsidR="00AE751F" w:rsidRPr="008D2DAE">
        <w:t xml:space="preserve"> a </w:t>
      </w:r>
      <w:r w:rsidRPr="008D2DAE">
        <w:t>já vám tady</w:t>
      </w:r>
      <w:r w:rsidR="00AE751F" w:rsidRPr="008D2DAE">
        <w:t xml:space="preserve"> a </w:t>
      </w:r>
      <w:r w:rsidRPr="008D2DAE">
        <w:t>teď říkám, že budu tuto zásadu dodržovat také: Berlín musí zůstat svobodný. Neříkám to</w:t>
      </w:r>
      <w:r w:rsidR="00AE751F" w:rsidRPr="008D2DAE">
        <w:t xml:space="preserve"> v </w:t>
      </w:r>
      <w:r w:rsidRPr="008D2DAE">
        <w:t>žádné chvástavé nebo válečnické náladě. Jednoduše konstatuji nezvratitelný fakt mezinárodního života.</w:t>
      </w:r>
      <w:r w:rsidR="00AE751F" w:rsidRPr="008D2DAE">
        <w:t>“</w:t>
      </w:r>
    </w:p>
    <w:p w:rsidR="00AE751F" w:rsidRPr="008D2DAE" w:rsidRDefault="000151F1" w:rsidP="00D37A2F">
      <w:pPr>
        <w:pStyle w:val="Nadpis3"/>
      </w:pPr>
      <w:bookmarkStart w:id="125" w:name="bookmark31"/>
      <w:bookmarkStart w:id="126" w:name="_Toc384757458"/>
      <w:bookmarkStart w:id="127" w:name="_Toc384757748"/>
      <w:bookmarkStart w:id="128" w:name="_Toc385021554"/>
      <w:r w:rsidRPr="008D2DAE">
        <w:t>Římská mezihra</w:t>
      </w:r>
      <w:bookmarkEnd w:id="125"/>
      <w:bookmarkEnd w:id="126"/>
      <w:bookmarkEnd w:id="127"/>
      <w:bookmarkEnd w:id="128"/>
    </w:p>
    <w:p w:rsidR="00AE751F" w:rsidRPr="008D2DAE" w:rsidRDefault="00506DDF" w:rsidP="00941AA5">
      <w:pPr>
        <w:pStyle w:val="Text-neodsazen"/>
      </w:pPr>
      <w:r w:rsidRPr="008D2DAE">
        <w:t>D</w:t>
      </w:r>
      <w:r w:rsidR="000151F1" w:rsidRPr="008D2DAE">
        <w:t>alší zastávkou byla Itálie. Přechod od disciplinované oficiality Berlína</w:t>
      </w:r>
      <w:r w:rsidR="00AE751F" w:rsidRPr="008D2DAE">
        <w:t xml:space="preserve"> k </w:t>
      </w:r>
      <w:r w:rsidR="000151F1" w:rsidRPr="008D2DAE">
        <w:t>bujnému chaosu na římském letišti znamenal velkou změnu. Italové se ve veselém zmatku zmocnili ministra zahraničí Rogerse, aby provedl přehlídku čestné stráže, pak se však jeden člen přípravného týmu probral ze svého šoku</w:t>
      </w:r>
      <w:r w:rsidR="00AE751F" w:rsidRPr="008D2DAE">
        <w:t xml:space="preserve"> a </w:t>
      </w:r>
      <w:r w:rsidR="000151F1" w:rsidRPr="008D2DAE">
        <w:t>nahradil ho prezidentem. Poté vše běželo hladce, třebaže nad našimi hlavami neustále visela hrozba nějakého maléru.</w:t>
      </w:r>
    </w:p>
    <w:p w:rsidR="00AE751F" w:rsidRPr="008D2DAE" w:rsidRDefault="000151F1" w:rsidP="00BF453C">
      <w:pPr>
        <w:pStyle w:val="Textodsazen"/>
      </w:pPr>
      <w:r w:rsidRPr="008D2DAE">
        <w:t>Byla to první</w:t>
      </w:r>
      <w:r w:rsidR="00AE751F" w:rsidRPr="008D2DAE">
        <w:t xml:space="preserve"> z </w:t>
      </w:r>
      <w:r w:rsidRPr="008D2DAE">
        <w:t>mnoha návštěv Itálie, které jsem měl absolvovat během svého funkčního období. Vždy jsem miloval strohou krásu této země</w:t>
      </w:r>
      <w:r w:rsidR="00AE751F" w:rsidRPr="008D2DAE">
        <w:t xml:space="preserve"> a </w:t>
      </w:r>
      <w:r w:rsidRPr="008D2DAE">
        <w:t>mimořádnou lidskost jejích obyvatel. Každá má cesta však potvrdila, že Itálie se řídí jinými politickými zákony</w:t>
      </w:r>
      <w:r w:rsidR="00AE751F" w:rsidRPr="008D2DAE">
        <w:t xml:space="preserve"> a </w:t>
      </w:r>
      <w:r w:rsidRPr="008D2DAE">
        <w:t>že její koncepce role státu se liší od zbytku západní Evropy. Snad byli Italové příliš civilizovaní, snad si příliš cenili individuality, než aby své myšlení zcela podřídili politickým cílům, které po více než století</w:t>
      </w:r>
      <w:r w:rsidR="00AE751F" w:rsidRPr="008D2DAE">
        <w:t xml:space="preserve"> a </w:t>
      </w:r>
      <w:r w:rsidRPr="008D2DAE">
        <w:t>půl živily rivalitu</w:t>
      </w:r>
      <w:r w:rsidR="00AE751F" w:rsidRPr="008D2DAE">
        <w:t xml:space="preserve"> a </w:t>
      </w:r>
      <w:r w:rsidRPr="008D2DAE">
        <w:t xml:space="preserve">ambice ostatních zemí Evropy. Vnitropolitické problémy Itálie si také bezpochyby vyžadovaly tolik pozornosti ze strany vedoucích představitelů, že zahraniční politika hrála druhotnou roli. Pak tu byla skutečnost, že Řím jako hlavní město spíše představoval centrum historické tradice než národního povědomí. Byl vládním střediskem antické říše. Po následujících tisíc pět set let pak sloužil papežům jako hlavní město jejich státu </w:t>
      </w:r>
      <w:r w:rsidR="00A76BE3" w:rsidRPr="008D2DAE">
        <w:t>–</w:t>
      </w:r>
      <w:r w:rsidRPr="008D2DAE">
        <w:t xml:space="preserve"> palác Quirinale, nyní sídlo italského prezidenta, byl ve skutečnosti až do roku 1871 papežskou letní rezidencí. Na </w:t>
      </w:r>
      <w:r w:rsidRPr="008D2DAE">
        <w:lastRenderedPageBreak/>
        <w:t>rozdíl od ostatních hlavních měst Evropy nebyl Řím hnací silou italského sjednocení; st</w:t>
      </w:r>
      <w:r w:rsidR="00232508" w:rsidRPr="008D2DAE">
        <w:t>a</w:t>
      </w:r>
      <w:r w:rsidRPr="008D2DAE">
        <w:t>l se součásti Itálie až deset let po jejím vzniku. Italská vláda se přestěhovala do papežovu města; papež zůstal ústřední římskou institucí.</w:t>
      </w:r>
    </w:p>
    <w:p w:rsidR="00AE751F" w:rsidRPr="008D2DAE" w:rsidRDefault="000151F1" w:rsidP="00BF453C">
      <w:pPr>
        <w:pStyle w:val="Textodsazen"/>
      </w:pPr>
      <w:r w:rsidRPr="008D2DAE">
        <w:t>Ať už byl</w:t>
      </w:r>
      <w:r w:rsidR="00EA4A18" w:rsidRPr="008D2DAE">
        <w:t>a</w:t>
      </w:r>
      <w:r w:rsidRPr="008D2DAE">
        <w:t xml:space="preserve"> příčina jakákoli, při každé návštěvě jsem měl pocit, že její primární c</w:t>
      </w:r>
      <w:r w:rsidR="00EA4A18" w:rsidRPr="008D2DAE">
        <w:t>í</w:t>
      </w:r>
      <w:r w:rsidRPr="008D2DAE">
        <w:t>l se n</w:t>
      </w:r>
      <w:r w:rsidR="00EA4A18" w:rsidRPr="008D2DAE">
        <w:t>a</w:t>
      </w:r>
      <w:r w:rsidRPr="008D2DAE">
        <w:t>plnil již n</w:t>
      </w:r>
      <w:r w:rsidR="00EA4A18" w:rsidRPr="008D2DAE">
        <w:t>a</w:t>
      </w:r>
      <w:r w:rsidRPr="008D2DAE">
        <w:t xml:space="preserve">šim přistáním </w:t>
      </w:r>
      <w:r w:rsidR="00083670" w:rsidRPr="008D2DAE">
        <w:t>na</w:t>
      </w:r>
      <w:r w:rsidRPr="008D2DAE">
        <w:t xml:space="preserve"> letišti. To symboli</w:t>
      </w:r>
      <w:r w:rsidR="00EA4A18" w:rsidRPr="008D2DAE">
        <w:t>z</w:t>
      </w:r>
      <w:r w:rsidRPr="008D2DAE">
        <w:t>ov</w:t>
      </w:r>
      <w:r w:rsidR="00EA4A18" w:rsidRPr="008D2DAE">
        <w:t>a</w:t>
      </w:r>
      <w:r w:rsidRPr="008D2DAE">
        <w:t>lo, že Spojené státy</w:t>
      </w:r>
      <w:r w:rsidR="00EA4A18" w:rsidRPr="008D2DAE">
        <w:t xml:space="preserve"> </w:t>
      </w:r>
      <w:r w:rsidRPr="008D2DAE">
        <w:t>berou Itálii vážně; výsledkem byly fotografie, jež dokládaly, že jsme konzultovali</w:t>
      </w:r>
      <w:r w:rsidR="00AE751F" w:rsidRPr="008D2DAE">
        <w:t xml:space="preserve"> s </w:t>
      </w:r>
      <w:r w:rsidRPr="008D2DAE">
        <w:t>italskými politickými představiteli. Když jich italští ministři dosáhli, začali se chovat, jako by byli příliš zběhlí ve věcech tohoto světa na to, aby předstírali, že jejich názory na mezinárodní záležitosti mohou rozhodujícím způsobem ovlivnit události.</w:t>
      </w:r>
    </w:p>
    <w:p w:rsidR="00AE751F" w:rsidRPr="008D2DAE" w:rsidRDefault="000151F1" w:rsidP="00BF453C">
      <w:pPr>
        <w:pStyle w:val="Textodsazen"/>
      </w:pPr>
      <w:r w:rsidRPr="008D2DAE">
        <w:t>Když jsem byl ve funkci, střídali se na postu italského premiéra Mariano Rumor</w:t>
      </w:r>
      <w:r w:rsidR="00AE751F" w:rsidRPr="008D2DAE">
        <w:t xml:space="preserve"> a </w:t>
      </w:r>
      <w:r w:rsidRPr="008D2DAE">
        <w:t>A</w:t>
      </w:r>
      <w:r w:rsidR="00EA4A18" w:rsidRPr="008D2DAE">
        <w:t>l</w:t>
      </w:r>
      <w:r w:rsidRPr="008D2DAE">
        <w:t>do Moro,</w:t>
      </w:r>
      <w:r w:rsidR="00AE751F" w:rsidRPr="008D2DAE">
        <w:t xml:space="preserve"> a </w:t>
      </w:r>
      <w:r w:rsidRPr="008D2DAE">
        <w:t>příležitostně je nakrátko zastoupil Emilio Colombo. Ten</w:t>
      </w:r>
      <w:r w:rsidR="00AE751F" w:rsidRPr="008D2DAE">
        <w:t xml:space="preserve"> z </w:t>
      </w:r>
      <w:r w:rsidRPr="008D2DAE">
        <w:t>nich, kdo nebyl právě premiérem, sloužil jako ministr zahraničí.</w:t>
      </w:r>
      <w:r w:rsidR="00AE751F" w:rsidRPr="008D2DAE">
        <w:t xml:space="preserve"> Z </w:t>
      </w:r>
      <w:r w:rsidRPr="008D2DAE">
        <w:t>Rumora vyzařovaly přátelskost, dobrá vůle, dychtivost potěšit. Byl zjevně manažerem stranické mašinerie, který se vynořil, když bylo třeba ochladit atmosféru,</w:t>
      </w:r>
      <w:r w:rsidR="00AE751F" w:rsidRPr="008D2DAE">
        <w:t xml:space="preserve"> a </w:t>
      </w:r>
      <w:r w:rsidRPr="008D2DAE">
        <w:t>šířil dobrou vůli mezi jednotlivými frakcemi křesťanských demokratů. Colombo byl zdvořilý</w:t>
      </w:r>
      <w:r w:rsidR="00AE751F" w:rsidRPr="008D2DAE">
        <w:t xml:space="preserve"> a </w:t>
      </w:r>
      <w:r w:rsidRPr="008D2DAE">
        <w:t>uvážlivý intelektuál, spíše expert než vůdce. Zdálo se, že vystoupal na vrchol, když boj mezi frakcemi vedl</w:t>
      </w:r>
      <w:r w:rsidR="00AE751F" w:rsidRPr="008D2DAE">
        <w:t xml:space="preserve"> k </w:t>
      </w:r>
      <w:r w:rsidRPr="008D2DAE">
        <w:t>patové situaci</w:t>
      </w:r>
      <w:r w:rsidR="00AE751F" w:rsidRPr="008D2DAE">
        <w:t xml:space="preserve"> a </w:t>
      </w:r>
      <w:r w:rsidRPr="008D2DAE">
        <w:t>všichni potřebovali dočasného premiéra, který by nevychýlil rovnováhu žádným směrem předtím, než bude dojednáno nové uspořádání. Moro byl zjevně nejskvělejší. Byl stejně inteligentní jako mlčenlivý; měl pověst člověka nadaného mimořádnou inteligencí. Jediný důkaz, který jsem já</w:t>
      </w:r>
      <w:r w:rsidR="00AE751F" w:rsidRPr="008D2DAE">
        <w:t xml:space="preserve"> v </w:t>
      </w:r>
      <w:r w:rsidRPr="008D2DAE">
        <w:t>tomto smyslu získal, byla byzantsky složitá skladba jeho vět. Potom jsem však na něj měl uspávací efekt; na setkáních se mnou častěji usnul než neusnul; považoval jsem za úspěch, když jsem ho udržel vzhůru. Mezinárodní záležitosti Mora zjevně nezajímaly. Byl stranickým stratégem par excellence, který</w:t>
      </w:r>
      <w:r w:rsidR="00AE751F" w:rsidRPr="008D2DAE">
        <w:t xml:space="preserve"> s </w:t>
      </w:r>
      <w:r w:rsidRPr="008D2DAE">
        <w:t>mimořádnou rafinovaností připravoval nové starty</w:t>
      </w:r>
      <w:r w:rsidR="00AE751F" w:rsidRPr="008D2DAE">
        <w:t xml:space="preserve"> v </w:t>
      </w:r>
      <w:r w:rsidRPr="008D2DAE">
        <w:t>domácí politice; ministerstvo zahraničí mu sloužilo jako mocenská základna, nikdy</w:t>
      </w:r>
      <w:r w:rsidR="00AE751F" w:rsidRPr="008D2DAE">
        <w:t xml:space="preserve"> o </w:t>
      </w:r>
      <w:r w:rsidRPr="008D2DAE">
        <w:t>ně neusiloval jako</w:t>
      </w:r>
      <w:r w:rsidR="00AE751F" w:rsidRPr="008D2DAE">
        <w:t xml:space="preserve"> o </w:t>
      </w:r>
      <w:r w:rsidRPr="008D2DAE">
        <w:t>náplň své politické práce. Italští vůdci byli zjevně vybráni, aby reflektovali vnitropolitické potřeby</w:t>
      </w:r>
      <w:r w:rsidR="00AE751F" w:rsidRPr="008D2DAE">
        <w:t xml:space="preserve"> a </w:t>
      </w:r>
      <w:r w:rsidRPr="008D2DAE">
        <w:t>především rovnováhu</w:t>
      </w:r>
      <w:r w:rsidR="00AE751F" w:rsidRPr="008D2DAE">
        <w:t xml:space="preserve"> v </w:t>
      </w:r>
      <w:r w:rsidRPr="008D2DAE">
        <w:t>Křesťansk</w:t>
      </w:r>
      <w:r w:rsidR="00AE751F" w:rsidRPr="008D2DAE">
        <w:t>o-d</w:t>
      </w:r>
      <w:r w:rsidRPr="008D2DAE">
        <w:t>emokratické straně.</w:t>
      </w:r>
    </w:p>
    <w:p w:rsidR="00AE751F" w:rsidRPr="008D2DAE" w:rsidRDefault="000151F1" w:rsidP="00BF453C">
      <w:pPr>
        <w:pStyle w:val="Textodsazen"/>
      </w:pPr>
      <w:r w:rsidRPr="008D2DAE">
        <w:t>Prezidenti, jimž jsem sloužil, to nikdy plně nepochopili.</w:t>
      </w:r>
      <w:r w:rsidR="00AE751F" w:rsidRPr="008D2DAE">
        <w:t xml:space="preserve"> V </w:t>
      </w:r>
      <w:r w:rsidRPr="008D2DAE">
        <w:t>zajetí iluze, že italský premiér je exekutivní autoritou, se pokoušeli vést diskuse,</w:t>
      </w:r>
      <w:r w:rsidR="00AE751F" w:rsidRPr="008D2DAE">
        <w:t xml:space="preserve"> z </w:t>
      </w:r>
      <w:r w:rsidRPr="008D2DAE">
        <w:t>nichž by vyplynula konkrétní rozhodnutí. Žádný italský premiér,</w:t>
      </w:r>
      <w:r w:rsidR="00AE751F" w:rsidRPr="008D2DAE">
        <w:t xml:space="preserve"> s </w:t>
      </w:r>
      <w:r w:rsidRPr="008D2DAE">
        <w:t>kterým jsem se setkal, nedělal nic, co by povzbuzovalo tento přístup.</w:t>
      </w:r>
      <w:r w:rsidR="00AE751F" w:rsidRPr="008D2DAE">
        <w:t xml:space="preserve"> Z </w:t>
      </w:r>
      <w:r w:rsidRPr="008D2DAE">
        <w:t>jejich hlediska mohlo být takové počínání jen výsledkem ignorance nebo neohrabaného pokusu</w:t>
      </w:r>
      <w:r w:rsidR="00AE751F" w:rsidRPr="008D2DAE">
        <w:t xml:space="preserve"> o </w:t>
      </w:r>
      <w:r w:rsidRPr="008D2DAE">
        <w:t>lichocení. Každý italský premiér věděl, že stojí</w:t>
      </w:r>
      <w:r w:rsidR="00AE751F" w:rsidRPr="008D2DAE">
        <w:t xml:space="preserve"> v </w:t>
      </w:r>
      <w:r w:rsidRPr="008D2DAE">
        <w:t>čele nestabilní koalice; měl právo předsedat zasedáním kabinetu, nikoli však vydávat závazné pokyny. Rozhodnutí vznikala na základě konsensu, který zahrnoval také mnoho lidí mimo vládu. Při diskusích</w:t>
      </w:r>
      <w:r w:rsidR="00AE751F" w:rsidRPr="008D2DAE">
        <w:t xml:space="preserve"> s </w:t>
      </w:r>
      <w:r w:rsidRPr="008D2DAE">
        <w:t>italským premiérem</w:t>
      </w:r>
      <w:r w:rsidR="00AE751F" w:rsidRPr="008D2DAE">
        <w:t xml:space="preserve"> i </w:t>
      </w:r>
      <w:r w:rsidRPr="008D2DAE">
        <w:t>ministrem zahraničí zůstávaly hlavním tématem vnitropolitické otázky. Na italském ministerstvu zahraničí působilo několik diplomatů, kteří patřili</w:t>
      </w:r>
      <w:r w:rsidR="00AE751F" w:rsidRPr="008D2DAE">
        <w:t xml:space="preserve"> k </w:t>
      </w:r>
      <w:r w:rsidRPr="008D2DAE">
        <w:t>nejzdatnějším</w:t>
      </w:r>
      <w:r w:rsidR="00AE751F" w:rsidRPr="008D2DAE">
        <w:t xml:space="preserve"> a </w:t>
      </w:r>
      <w:r w:rsidRPr="008D2DAE">
        <w:t>nejuvážlivějším</w:t>
      </w:r>
      <w:r w:rsidR="00AE751F" w:rsidRPr="008D2DAE">
        <w:t xml:space="preserve"> z </w:t>
      </w:r>
      <w:r w:rsidRPr="008D2DAE">
        <w:t xml:space="preserve">těch, které jsem kdy potkal. Přesto se člověk nemohl někdy </w:t>
      </w:r>
      <w:r w:rsidRPr="008D2DAE">
        <w:lastRenderedPageBreak/>
        <w:t>vyhnout dojmu, že vést</w:t>
      </w:r>
      <w:r w:rsidR="00AE751F" w:rsidRPr="008D2DAE">
        <w:t xml:space="preserve"> s </w:t>
      </w:r>
      <w:r w:rsidRPr="008D2DAE">
        <w:t>jejich ministrem zahraničí diskuse</w:t>
      </w:r>
      <w:r w:rsidR="00AE751F" w:rsidRPr="008D2DAE">
        <w:t xml:space="preserve"> o </w:t>
      </w:r>
      <w:r w:rsidRPr="008D2DAE">
        <w:t>mezinárodních otázkách znamená riskovat, že se ten člověk bude nudit.</w:t>
      </w:r>
    </w:p>
    <w:p w:rsidR="00AE751F" w:rsidRPr="008D2DAE" w:rsidRDefault="000151F1" w:rsidP="00BF453C">
      <w:pPr>
        <w:pStyle w:val="Textodsazen"/>
      </w:pPr>
      <w:r w:rsidRPr="008D2DAE">
        <w:t>Jak se věci vyvinuly, existovaly všechny důvody</w:t>
      </w:r>
      <w:r w:rsidR="00AE751F" w:rsidRPr="008D2DAE">
        <w:t xml:space="preserve"> k </w:t>
      </w:r>
      <w:r w:rsidRPr="008D2DAE">
        <w:t>obavám</w:t>
      </w:r>
      <w:r w:rsidR="00AE751F" w:rsidRPr="008D2DAE">
        <w:t xml:space="preserve"> z </w:t>
      </w:r>
      <w:r w:rsidRPr="008D2DAE">
        <w:t>kritické vnitropolitické situace Itálie. Křesťanskodemokratická strana vládla zemi od konce druhé světové války. Bylo módní říkat, že nevyřešila základní problémy Itálie</w:t>
      </w:r>
      <w:r w:rsidR="00AE751F" w:rsidRPr="008D2DAE">
        <w:t xml:space="preserve"> a </w:t>
      </w:r>
      <w:r w:rsidRPr="008D2DAE">
        <w:t>že nevýkonnost byla všudypřítomná</w:t>
      </w:r>
      <w:r w:rsidR="00AE751F" w:rsidRPr="008D2DAE">
        <w:t xml:space="preserve"> a </w:t>
      </w:r>
      <w:r w:rsidRPr="008D2DAE">
        <w:t>korupce bezuzdná. Avšak to byla pravda jen zčásti. Itálie učinila pozoruhodný hospodářský pokrok; její ekonomika rostla</w:t>
      </w:r>
      <w:r w:rsidR="00AE751F" w:rsidRPr="008D2DAE">
        <w:t xml:space="preserve"> v </w:t>
      </w:r>
      <w:r w:rsidRPr="008D2DAE">
        <w:t>předcházející dekádě</w:t>
      </w:r>
      <w:r w:rsidR="00AE751F" w:rsidRPr="008D2DAE">
        <w:t xml:space="preserve"> v </w:t>
      </w:r>
      <w:r w:rsidRPr="008D2DAE">
        <w:t>průměru</w:t>
      </w:r>
      <w:r w:rsidR="00AE751F" w:rsidRPr="008D2DAE">
        <w:t xml:space="preserve"> o </w:t>
      </w:r>
      <w:r w:rsidRPr="008D2DAE">
        <w:t xml:space="preserve">5,5 procenta ročně. Proces hospodářského rozvoje měl však jako všude jinde za následek určitý rozvrat tradičních hodnot, který narušoval politickou stabilitu. Jihoitalští rolníci byli vždy velmi chudí; psychicky </w:t>
      </w:r>
      <w:r w:rsidR="0058414F" w:rsidRPr="008D2DAE">
        <w:t>je</w:t>
      </w:r>
      <w:r w:rsidRPr="008D2DAE">
        <w:t xml:space="preserve"> nad vodou držely jejich tradice</w:t>
      </w:r>
      <w:r w:rsidR="00AE751F" w:rsidRPr="008D2DAE">
        <w:t xml:space="preserve"> a </w:t>
      </w:r>
      <w:r w:rsidRPr="008D2DAE">
        <w:t>církev. Hospodářský rozvoj přesadil tyto muže</w:t>
      </w:r>
      <w:r w:rsidR="00AE751F" w:rsidRPr="008D2DAE">
        <w:t xml:space="preserve"> a </w:t>
      </w:r>
      <w:r w:rsidRPr="008D2DAE">
        <w:t>ženy</w:t>
      </w:r>
      <w:r w:rsidR="00EA4A18" w:rsidRPr="008D2DAE">
        <w:t xml:space="preserve"> </w:t>
      </w:r>
      <w:r w:rsidRPr="008D2DAE">
        <w:t>do továren na severu. Při těchto masivních změnách se jejich hlavní duchovní oporou stala komunistická strana, která je uvítala hned po vystoupení</w:t>
      </w:r>
      <w:r w:rsidR="00AE751F" w:rsidRPr="008D2DAE">
        <w:t xml:space="preserve"> z </w:t>
      </w:r>
      <w:r w:rsidRPr="008D2DAE">
        <w:t>vlaku</w:t>
      </w:r>
      <w:r w:rsidR="00AE751F" w:rsidRPr="008D2DAE">
        <w:t xml:space="preserve"> a v </w:t>
      </w:r>
      <w:r w:rsidRPr="008D2DAE">
        <w:t xml:space="preserve">jejich vykořeněnosti jim sloužila jako záchytný bod. Jestliže volební základna komunistů zůstávala stabilní navzdory rychlému ekonomickému růstu </w:t>
      </w:r>
      <w:r w:rsidR="00A76BE3" w:rsidRPr="008D2DAE">
        <w:t>–</w:t>
      </w:r>
      <w:r w:rsidR="00AE751F" w:rsidRPr="008D2DAE">
        <w:t xml:space="preserve"> a v </w:t>
      </w:r>
      <w:r w:rsidRPr="008D2DAE">
        <w:t xml:space="preserve">rozporu se všemi módními teoriemi </w:t>
      </w:r>
      <w:r w:rsidR="00A76BE3" w:rsidRPr="008D2DAE">
        <w:t>–</w:t>
      </w:r>
      <w:r w:rsidRPr="008D2DAE">
        <w:t>, bylo tomu tak</w:t>
      </w:r>
      <w:r w:rsidR="00AE751F" w:rsidRPr="008D2DAE">
        <w:t xml:space="preserve"> z </w:t>
      </w:r>
      <w:r w:rsidRPr="008D2DAE">
        <w:t>velké části proto, že mnozí považovali tuto stranu za garanta své bezpečnosti,</w:t>
      </w:r>
      <w:r w:rsidR="00AE751F" w:rsidRPr="008D2DAE">
        <w:t xml:space="preserve"> a </w:t>
      </w:r>
      <w:r w:rsidRPr="008D2DAE">
        <w:t>proto, že vláda</w:t>
      </w:r>
      <w:r w:rsidR="00AE751F" w:rsidRPr="008D2DAE">
        <w:t xml:space="preserve"> v </w:t>
      </w:r>
      <w:r w:rsidRPr="008D2DAE">
        <w:t>Římě</w:t>
      </w:r>
      <w:r w:rsidR="00AE751F" w:rsidRPr="008D2DAE">
        <w:t xml:space="preserve"> s </w:t>
      </w:r>
      <w:r w:rsidRPr="008D2DAE">
        <w:t>nimi nedokázala navázat lidský kontakt, který hraje</w:t>
      </w:r>
      <w:r w:rsidR="00AE751F" w:rsidRPr="008D2DAE">
        <w:t xml:space="preserve"> v </w:t>
      </w:r>
      <w:r w:rsidRPr="008D2DAE">
        <w:t>Itálii tak důležitou roli.</w:t>
      </w:r>
    </w:p>
    <w:p w:rsidR="00AE751F" w:rsidRPr="008D2DAE" w:rsidRDefault="000151F1" w:rsidP="00BF453C">
      <w:pPr>
        <w:pStyle w:val="Textodsazen"/>
      </w:pPr>
      <w:r w:rsidRPr="008D2DAE">
        <w:t>Neutuchající americká posedlost institucionálními řešeními problém znásobila. Po většinu poválečného období vládla Itálii koalice složená</w:t>
      </w:r>
      <w:r w:rsidR="00AE751F" w:rsidRPr="008D2DAE">
        <w:t xml:space="preserve"> z </w:t>
      </w:r>
      <w:r w:rsidRPr="008D2DAE">
        <w:t>křesťanských demokratů</w:t>
      </w:r>
      <w:r w:rsidR="00AE751F" w:rsidRPr="008D2DAE">
        <w:t xml:space="preserve"> a </w:t>
      </w:r>
      <w:r w:rsidRPr="008D2DAE">
        <w:t xml:space="preserve">nějaké umírněné pravicové nebo levicové strany. Sociální demokraté reprezentovali levé křídlo této vládnoucí skupiny; měli jeden významný rys </w:t>
      </w:r>
      <w:r w:rsidR="00A76BE3" w:rsidRPr="008D2DAE">
        <w:t>–</w:t>
      </w:r>
      <w:r w:rsidRPr="008D2DAE">
        <w:t xml:space="preserve"> odmítali spolupracovat</w:t>
      </w:r>
      <w:r w:rsidR="00AE751F" w:rsidRPr="008D2DAE">
        <w:t xml:space="preserve"> s </w:t>
      </w:r>
      <w:r w:rsidRPr="008D2DAE">
        <w:t>komunisty. Opozici tvořili komunisté podporovaní levým křídlem socialistů</w:t>
      </w:r>
      <w:r w:rsidR="00AE751F" w:rsidRPr="008D2DAE">
        <w:t xml:space="preserve"> a </w:t>
      </w:r>
      <w:r w:rsidRPr="008D2DAE">
        <w:t>na pravé straně monarchisté</w:t>
      </w:r>
      <w:r w:rsidR="00AE751F" w:rsidRPr="008D2DAE">
        <w:t xml:space="preserve"> a </w:t>
      </w:r>
      <w:r w:rsidRPr="008D2DAE">
        <w:t>fašisté.</w:t>
      </w:r>
      <w:r w:rsidR="00AE751F" w:rsidRPr="008D2DAE">
        <w:t xml:space="preserve"> V </w:t>
      </w:r>
      <w:r w:rsidRPr="008D2DAE">
        <w:t>roce 1963 se Spojené státy rozhodly podporovat takzvané otevření se levici. Jejich cílem byla koalice mezi levým křídlem socialistů</w:t>
      </w:r>
      <w:r w:rsidR="00AE751F" w:rsidRPr="008D2DAE">
        <w:t xml:space="preserve"> a </w:t>
      </w:r>
      <w:r w:rsidRPr="008D2DAE">
        <w:t>křesťanskými demokraty, čímž měli být izolováni komunisté. Tato koalice byla pod silným americkým tlakem také fakticky dojednána.</w:t>
      </w:r>
    </w:p>
    <w:p w:rsidR="00AE751F" w:rsidRPr="008D2DAE" w:rsidRDefault="000151F1" w:rsidP="00BF453C">
      <w:pPr>
        <w:pStyle w:val="Textodsazen"/>
      </w:pPr>
      <w:r w:rsidRPr="008D2DAE">
        <w:t xml:space="preserve">Výsledek se sice projevil až za více než deset let, představoval však pravý opak původního záměru. Nová koalice vzala sociálním demokratům hlavní důvod jejich existence </w:t>
      </w:r>
      <w:r w:rsidR="00A76BE3" w:rsidRPr="008D2DAE">
        <w:t>–</w:t>
      </w:r>
      <w:r w:rsidRPr="008D2DAE">
        <w:t xml:space="preserve"> roli nekomunistické opozice na levé straně politického spektra. Při každých volbách ztráceli hlasy</w:t>
      </w:r>
      <w:r w:rsidR="00AE751F" w:rsidRPr="008D2DAE">
        <w:t xml:space="preserve"> a </w:t>
      </w:r>
      <w:r w:rsidRPr="008D2DAE">
        <w:t>propadali se do stále větší bezvýznamnosti. Liberální strana hájící svobodné podnikání musela odejít</w:t>
      </w:r>
      <w:r w:rsidR="00AE751F" w:rsidRPr="008D2DAE">
        <w:t xml:space="preserve"> z </w:t>
      </w:r>
      <w:r w:rsidRPr="008D2DAE">
        <w:t>vlády; byla to cena, kterou socialisté požadovali za svůj vstup do koalice. Levicoví socialisté si nepolepšili, protože na venkově dál spolupracovali</w:t>
      </w:r>
      <w:r w:rsidR="00AE751F" w:rsidRPr="008D2DAE">
        <w:t xml:space="preserve"> s </w:t>
      </w:r>
      <w:r w:rsidRPr="008D2DAE">
        <w:t>komunisty, zatímco</w:t>
      </w:r>
      <w:r w:rsidR="00AE751F" w:rsidRPr="008D2DAE">
        <w:t xml:space="preserve"> v </w:t>
      </w:r>
      <w:r w:rsidRPr="008D2DAE">
        <w:t>Římě vládli společně</w:t>
      </w:r>
      <w:r w:rsidR="00AE751F" w:rsidRPr="008D2DAE">
        <w:t xml:space="preserve"> s </w:t>
      </w:r>
      <w:r w:rsidRPr="008D2DAE">
        <w:t>křesťanskými demokraty. Taková strana se mohla pouze vyčerpat svou obojakostí; socialisté nebyli ochotni vzdát se ani jednoho spojenectví</w:t>
      </w:r>
      <w:r w:rsidR="00AE751F" w:rsidRPr="008D2DAE">
        <w:t xml:space="preserve"> a </w:t>
      </w:r>
      <w:r w:rsidRPr="008D2DAE">
        <w:t>nemohli tedy fungovat na venkově jako bariéra proti komunistům</w:t>
      </w:r>
      <w:r w:rsidR="00AE751F" w:rsidRPr="008D2DAE">
        <w:t xml:space="preserve"> a </w:t>
      </w:r>
      <w:r w:rsidRPr="008D2DAE">
        <w:t>stejně tak nebylo možné, aby se</w:t>
      </w:r>
      <w:r w:rsidR="00AE751F" w:rsidRPr="008D2DAE">
        <w:t xml:space="preserve"> v </w:t>
      </w:r>
      <w:r w:rsidRPr="008D2DAE">
        <w:t>Římě pokusili reformovat křesťanské demokraty.</w:t>
      </w:r>
    </w:p>
    <w:p w:rsidR="00AE751F" w:rsidRPr="008D2DAE" w:rsidRDefault="000151F1" w:rsidP="00BF453C">
      <w:pPr>
        <w:pStyle w:val="Textodsazen"/>
      </w:pPr>
      <w:r w:rsidRPr="008D2DAE">
        <w:t>Otevření se levici tak vůbec neizolovalo komunisty, ale naopak</w:t>
      </w:r>
      <w:r w:rsidR="00AE751F" w:rsidRPr="008D2DAE">
        <w:t xml:space="preserve"> z </w:t>
      </w:r>
      <w:r w:rsidRPr="008D2DAE">
        <w:t xml:space="preserve">nich </w:t>
      </w:r>
      <w:r w:rsidRPr="008D2DAE">
        <w:lastRenderedPageBreak/>
        <w:t>učinilo jedinou významnou opoziční stranu. Experiment zničil menší demokratické strany</w:t>
      </w:r>
      <w:r w:rsidR="00AE751F" w:rsidRPr="008D2DAE">
        <w:t xml:space="preserve"> a </w:t>
      </w:r>
      <w:r w:rsidRPr="008D2DAE">
        <w:t>tím zbavil italský politický systém pružnosti. Jakákoli vládní krize byla nyní pro komunisty přínosem; Itálie stále více čelila volbě mezi křesťanskými demokraty, kteří se propadli do nehybnosti,</w:t>
      </w:r>
      <w:r w:rsidR="00AE751F" w:rsidRPr="008D2DAE">
        <w:t xml:space="preserve"> a </w:t>
      </w:r>
      <w:r w:rsidRPr="008D2DAE">
        <w:t>radikální antidemokratickou změnou. Koncem 60. let začínal být tento zlověstný historický proces zjevný. Ministři se dále zaklínali svým antikomunismem, ale volební aritmetika stále více odporovala těmto prohlášením. Jakákoli zásadní změna by ohrozila nejen vládnoucí stranu, ale</w:t>
      </w:r>
      <w:r w:rsidR="00AE751F" w:rsidRPr="008D2DAE">
        <w:t xml:space="preserve"> i </w:t>
      </w:r>
      <w:r w:rsidRPr="008D2DAE">
        <w:t>samotný demokratický systém Itálie.</w:t>
      </w:r>
    </w:p>
    <w:p w:rsidR="00AE751F" w:rsidRPr="008D2DAE" w:rsidRDefault="000151F1" w:rsidP="00BF453C">
      <w:pPr>
        <w:pStyle w:val="Textodsazen"/>
      </w:pPr>
      <w:r w:rsidRPr="008D2DAE">
        <w:t>Řím byl jediným hlavním městem, kde se po Nixonově příletu konaly velké protiamerické demonstrace. Komunisté ještě veřejně nevyhlásili svou ostentativní konverzi</w:t>
      </w:r>
      <w:r w:rsidR="00AE751F" w:rsidRPr="008D2DAE">
        <w:t xml:space="preserve"> k </w:t>
      </w:r>
      <w:r w:rsidRPr="008D2DAE">
        <w:t>NATO (což udělali, když měli jen krůček</w:t>
      </w:r>
      <w:r w:rsidR="00AE751F" w:rsidRPr="008D2DAE">
        <w:t xml:space="preserve"> k </w:t>
      </w:r>
      <w:r w:rsidRPr="008D2DAE">
        <w:t>uchopení moci</w:t>
      </w:r>
      <w:r w:rsidR="00AE751F" w:rsidRPr="008D2DAE">
        <w:t xml:space="preserve"> a </w:t>
      </w:r>
      <w:r w:rsidRPr="008D2DAE">
        <w:t xml:space="preserve">když tento tah nabízel taktický zisk). Demonstrovali pod heslem </w:t>
      </w:r>
      <w:r w:rsidR="00AE751F" w:rsidRPr="008D2DAE">
        <w:t>„</w:t>
      </w:r>
      <w:r w:rsidRPr="008D2DAE">
        <w:t>NATO ven</w:t>
      </w:r>
      <w:r w:rsidR="00AE751F" w:rsidRPr="008D2DAE">
        <w:t xml:space="preserve"> z </w:t>
      </w:r>
      <w:r w:rsidRPr="008D2DAE">
        <w:t>Itálie</w:t>
      </w:r>
      <w:r w:rsidR="00AE751F" w:rsidRPr="008D2DAE">
        <w:t xml:space="preserve"> a </w:t>
      </w:r>
      <w:r w:rsidRPr="008D2DAE">
        <w:t>Itálie ven</w:t>
      </w:r>
      <w:r w:rsidR="00AE751F" w:rsidRPr="008D2DAE">
        <w:t xml:space="preserve"> z </w:t>
      </w:r>
      <w:r w:rsidRPr="008D2DAE">
        <w:t>NATO</w:t>
      </w:r>
      <w:r w:rsidR="00AE751F" w:rsidRPr="008D2DAE">
        <w:t>“</w:t>
      </w:r>
      <w:r w:rsidRPr="008D2DAE">
        <w:t xml:space="preserve">. Nixon zopakoval své základní myšlenky, které řekl už politikům na předchozích zastávkách; svůj závazek plně konzultovat se spojenci, opatrný </w:t>
      </w:r>
      <w:r w:rsidR="00232508" w:rsidRPr="008D2DAE">
        <w:t>přístup</w:t>
      </w:r>
      <w:r w:rsidR="00AE751F" w:rsidRPr="008D2DAE">
        <w:t xml:space="preserve"> k </w:t>
      </w:r>
      <w:r w:rsidRPr="008D2DAE">
        <w:t>Sovětskému svazu, svou touhu po míru. Italští politici to vše přijali velmi pozitivně, ovšem jako by šlo</w:t>
      </w:r>
      <w:r w:rsidR="00AE751F" w:rsidRPr="008D2DAE">
        <w:t xml:space="preserve"> o </w:t>
      </w:r>
      <w:r w:rsidRPr="008D2DAE">
        <w:t>zprávy</w:t>
      </w:r>
      <w:r w:rsidR="00AE751F" w:rsidRPr="008D2DAE">
        <w:t xml:space="preserve"> z </w:t>
      </w:r>
      <w:r w:rsidRPr="008D2DAE">
        <w:t xml:space="preserve">jiné planety </w:t>
      </w:r>
      <w:r w:rsidR="00A76BE3" w:rsidRPr="008D2DAE">
        <w:t>–</w:t>
      </w:r>
      <w:r w:rsidRPr="008D2DAE">
        <w:t xml:space="preserve"> zajímavé, ale</w:t>
      </w:r>
      <w:r w:rsidR="00AE751F" w:rsidRPr="008D2DAE">
        <w:t xml:space="preserve"> v </w:t>
      </w:r>
      <w:r w:rsidRPr="008D2DAE">
        <w:t>zásadě n</w:t>
      </w:r>
      <w:r w:rsidR="00D57594" w:rsidRPr="008D2DAE">
        <w:t>e</w:t>
      </w:r>
      <w:r w:rsidRPr="008D2DAE">
        <w:t>pods</w:t>
      </w:r>
      <w:r w:rsidR="00D57594" w:rsidRPr="008D2DAE">
        <w:t>ta</w:t>
      </w:r>
      <w:r w:rsidRPr="008D2DAE">
        <w:t>tné ve světle toho, co jim působilo největší ob</w:t>
      </w:r>
      <w:r w:rsidR="00EA4A18" w:rsidRPr="008D2DAE">
        <w:t>a</w:t>
      </w:r>
      <w:r w:rsidRPr="008D2DAE">
        <w:t>vy.</w:t>
      </w:r>
    </w:p>
    <w:p w:rsidR="00AE751F" w:rsidRPr="008D2DAE" w:rsidRDefault="000151F1" w:rsidP="00BF453C">
      <w:pPr>
        <w:pStyle w:val="Textodsazen"/>
      </w:pPr>
      <w:r w:rsidRPr="008D2DAE">
        <w:t>Setkání probíhala poněkud improvizovaně. Prezident Giuseppe Saragat trval na tom, že přijme Nixona bez svých ministrů, protože se před nimi obával vyjádřit své černé předtuchy ohledně upevňující se pozice komunistů. Saragat</w:t>
      </w:r>
      <w:r w:rsidR="00AE751F" w:rsidRPr="008D2DAE">
        <w:t xml:space="preserve"> v </w:t>
      </w:r>
      <w:r w:rsidRPr="008D2DAE">
        <w:t>těchto soukromých rozhovorech ukázal pronikavého</w:t>
      </w:r>
      <w:r w:rsidR="00AE751F" w:rsidRPr="008D2DAE">
        <w:t xml:space="preserve"> i </w:t>
      </w:r>
      <w:r w:rsidRPr="008D2DAE">
        <w:t>uvážlivého ducha, jeho vliv však byl oslaben skutečností, že italský prezident není podle ústavy součástí politického procesu. Saragat podával ve zdobném paláci Quirinale opulentní státní večeři. Protože tato příležitost neumožňovala vést vážné rozhovory</w:t>
      </w:r>
      <w:r w:rsidR="00AE751F" w:rsidRPr="008D2DAE">
        <w:t xml:space="preserve"> a </w:t>
      </w:r>
      <w:r w:rsidRPr="008D2DAE">
        <w:t>protože nikdo nemohl tušit, který</w:t>
      </w:r>
      <w:r w:rsidR="00AE751F" w:rsidRPr="008D2DAE">
        <w:t xml:space="preserve"> z </w:t>
      </w:r>
      <w:r w:rsidRPr="008D2DAE">
        <w:t>početných italských politiků bude hrát</w:t>
      </w:r>
      <w:r w:rsidR="00AE751F" w:rsidRPr="008D2DAE">
        <w:t xml:space="preserve"> v </w:t>
      </w:r>
      <w:r w:rsidRPr="008D2DAE">
        <w:t>dalších letech hlavní roli, přijímal je Nixon jednoho po druhém</w:t>
      </w:r>
      <w:r w:rsidR="00AE751F" w:rsidRPr="008D2DAE">
        <w:t xml:space="preserve"> v </w:t>
      </w:r>
      <w:r w:rsidRPr="008D2DAE">
        <w:t>jednom menším sále paláce, zatímco se zbývajícím hostům servírovalo brandy. Dojem, který vyvolala tato procedura, byl spíše kaleidoskopický než poučný. Žádný politik, ať byl</w:t>
      </w:r>
      <w:r w:rsidR="00AE751F" w:rsidRPr="008D2DAE">
        <w:t xml:space="preserve"> z </w:t>
      </w:r>
      <w:r w:rsidRPr="008D2DAE">
        <w:t>kterékoli strany, neměl konkrétní program, neboť jeho činnost</w:t>
      </w:r>
      <w:r w:rsidR="00AE751F" w:rsidRPr="008D2DAE">
        <w:t xml:space="preserve"> v </w:t>
      </w:r>
      <w:r w:rsidRPr="008D2DAE">
        <w:t>úřadu, pokud by ho dosáhl, by více závisela na poměru sil,</w:t>
      </w:r>
      <w:r w:rsidR="00AE751F" w:rsidRPr="008D2DAE">
        <w:t xml:space="preserve"> s </w:t>
      </w:r>
      <w:r w:rsidRPr="008D2DAE">
        <w:t>nímž by byl konfrontován, než na jeho osobním přesvědčení.</w:t>
      </w:r>
    </w:p>
    <w:p w:rsidR="00AE751F" w:rsidRPr="008D2DAE" w:rsidRDefault="000151F1" w:rsidP="00BF453C">
      <w:pPr>
        <w:pStyle w:val="Textodsazen"/>
      </w:pPr>
      <w:r w:rsidRPr="008D2DAE">
        <w:t xml:space="preserve">Itálie se zvláštním způsobem stále držela svých </w:t>
      </w:r>
      <w:r w:rsidR="0003512B" w:rsidRPr="008D2DAE">
        <w:t>renesančních</w:t>
      </w:r>
      <w:r w:rsidRPr="008D2DAE">
        <w:t xml:space="preserve"> tradic. Její politické strany jednaly jako vlády městských států, které dominovaly větší části italské historie. Křesťanští demokraté byli kombinací Neapole</w:t>
      </w:r>
      <w:r w:rsidR="00AE751F" w:rsidRPr="008D2DAE">
        <w:t xml:space="preserve"> a </w:t>
      </w:r>
      <w:r w:rsidRPr="008D2DAE">
        <w:t>Florencie, dusících měkce změny</w:t>
      </w:r>
      <w:r w:rsidR="00AE751F" w:rsidRPr="008D2DAE">
        <w:t xml:space="preserve"> a </w:t>
      </w:r>
      <w:r w:rsidRPr="008D2DAE">
        <w:t>ovládajících své rivaly prostřednictvím rafinovaných úskoků Machiavelliho; komunisté představovali Pi</w:t>
      </w:r>
      <w:r w:rsidR="0003512B" w:rsidRPr="008D2DAE">
        <w:t>e</w:t>
      </w:r>
      <w:r w:rsidRPr="008D2DAE">
        <w:t xml:space="preserve">mont, za nímž nyní stála Moskva stejně jako kdysi Francie za </w:t>
      </w:r>
      <w:r w:rsidR="0003512B" w:rsidRPr="008D2DAE">
        <w:t>renesančním</w:t>
      </w:r>
      <w:r w:rsidRPr="008D2DAE">
        <w:t xml:space="preserve"> Piemontem; chovali se disciplinovaně, racionálně, tvrdošíjně. Republikánská strana byla skromným městským státem jako Modena, jež se držela při životě díky prestiži své inteligence. Jen socialisté měli potíže. Usilovali</w:t>
      </w:r>
      <w:r w:rsidR="00AE751F" w:rsidRPr="008D2DAE">
        <w:t xml:space="preserve"> o </w:t>
      </w:r>
      <w:r w:rsidRPr="008D2DAE">
        <w:t xml:space="preserve">položení </w:t>
      </w:r>
      <w:r w:rsidRPr="008D2DAE">
        <w:lastRenderedPageBreak/>
        <w:t>národních</w:t>
      </w:r>
      <w:r w:rsidR="00AE751F" w:rsidRPr="008D2DAE">
        <w:t xml:space="preserve"> a </w:t>
      </w:r>
      <w:r w:rsidRPr="008D2DAE">
        <w:t>evropských základů, které byly italské historii</w:t>
      </w:r>
      <w:r w:rsidR="00AE751F" w:rsidRPr="008D2DAE">
        <w:t xml:space="preserve"> v </w:t>
      </w:r>
      <w:r w:rsidRPr="008D2DAE">
        <w:t>podstatě cizí.</w:t>
      </w:r>
    </w:p>
    <w:p w:rsidR="00AE751F" w:rsidRPr="008D2DAE" w:rsidRDefault="000151F1" w:rsidP="00BF453C">
      <w:pPr>
        <w:pStyle w:val="Textodsazen"/>
      </w:pPr>
      <w:r w:rsidRPr="008D2DAE">
        <w:t>Mnohé tyto tendence vypluly na povrch při velkém oficiálním setkání</w:t>
      </w:r>
      <w:r w:rsidR="00AE751F" w:rsidRPr="008D2DAE">
        <w:t xml:space="preserve"> s </w:t>
      </w:r>
      <w:r w:rsidRPr="008D2DAE">
        <w:t xml:space="preserve">italskou vládou, jež se konalo ve Villa Madonna, krásném </w:t>
      </w:r>
      <w:r w:rsidR="0003512B" w:rsidRPr="008D2DAE">
        <w:t>renesančním</w:t>
      </w:r>
      <w:r w:rsidRPr="008D2DAE">
        <w:t xml:space="preserve"> paláci</w:t>
      </w:r>
      <w:r w:rsidR="00AE751F" w:rsidRPr="008D2DAE">
        <w:t xml:space="preserve"> s </w:t>
      </w:r>
      <w:r w:rsidRPr="008D2DAE">
        <w:t>výhledem na Řím,</w:t>
      </w:r>
      <w:r w:rsidR="00AE751F" w:rsidRPr="008D2DAE">
        <w:t xml:space="preserve"> a </w:t>
      </w:r>
      <w:r w:rsidRPr="008D2DAE">
        <w:t>jehož se účastnili téměř všichni její ministři. Tomuto sezení předcházelo soukromé jednání mezi premiérem Rumorem</w:t>
      </w:r>
      <w:r w:rsidR="00AE751F" w:rsidRPr="008D2DAE">
        <w:t xml:space="preserve"> a </w:t>
      </w:r>
      <w:r w:rsidRPr="008D2DAE">
        <w:t>Nixonem, které muselo skončit bez jakéhokoli závěru, protože Rumor se nemohl bez svých ministrů zavázat</w:t>
      </w:r>
      <w:r w:rsidR="00AE751F" w:rsidRPr="008D2DAE">
        <w:t xml:space="preserve"> k </w:t>
      </w:r>
      <w:r w:rsidRPr="008D2DAE">
        <w:t>ničemu. Shromážděných ministrů bylo zase příliš mnoho, než aby to umožnilo konkrétní diskusi na plenárním zasedání, kterého se Nixon</w:t>
      </w:r>
      <w:r w:rsidR="00AE751F" w:rsidRPr="008D2DAE">
        <w:t xml:space="preserve"> v </w:t>
      </w:r>
      <w:r w:rsidRPr="008D2DAE">
        <w:t>každém případě kvůli jeho velikosti děsil. Italové si především přáli konec války ve Vietnamu, aby komunisté ztratili své propagandistické téma, chtěli podpořit členství Velké Británie ve Společném trhu</w:t>
      </w:r>
      <w:r w:rsidR="00AE751F" w:rsidRPr="008D2DAE">
        <w:t xml:space="preserve"> a </w:t>
      </w:r>
      <w:r w:rsidRPr="008D2DAE">
        <w:t>omezit gaullistické trendy. Dále si přáli usmíření</w:t>
      </w:r>
      <w:r w:rsidR="00AE751F" w:rsidRPr="008D2DAE">
        <w:t xml:space="preserve"> s </w:t>
      </w:r>
      <w:r w:rsidRPr="008D2DAE">
        <w:t>Východem, aby dali alianci nějaký cíl. Tyto myšlenky nám byly předloženy jako přátelské nabádání, kterého se dostává spojenci požívajícímu důvěry; nedoprovázel je žádný konkrétní návrh.</w:t>
      </w:r>
      <w:r w:rsidR="00AE751F" w:rsidRPr="008D2DAE">
        <w:t xml:space="preserve"> O </w:t>
      </w:r>
      <w:r w:rsidRPr="008D2DAE">
        <w:t>obranných otázkách italští ministři pomlčeli.</w:t>
      </w:r>
    </w:p>
    <w:p w:rsidR="00AE751F" w:rsidRPr="008D2DAE" w:rsidRDefault="000151F1" w:rsidP="00D37A2F">
      <w:pPr>
        <w:pStyle w:val="Nadpis3"/>
      </w:pPr>
      <w:bookmarkStart w:id="129" w:name="bookmark32"/>
      <w:bookmarkStart w:id="130" w:name="_Toc384757459"/>
      <w:bookmarkStart w:id="131" w:name="_Toc384757749"/>
      <w:bookmarkStart w:id="132" w:name="_Toc385021555"/>
      <w:r w:rsidRPr="008D2DAE">
        <w:t>Kolos de Gaulle</w:t>
      </w:r>
      <w:bookmarkEnd w:id="129"/>
      <w:bookmarkEnd w:id="130"/>
      <w:bookmarkEnd w:id="131"/>
      <w:bookmarkEnd w:id="132"/>
    </w:p>
    <w:p w:rsidR="00AE751F" w:rsidRPr="008D2DAE" w:rsidRDefault="00506DDF" w:rsidP="00941AA5">
      <w:pPr>
        <w:pStyle w:val="Text-neodsazen"/>
      </w:pPr>
      <w:r w:rsidRPr="008D2DAE">
        <w:t>P</w:t>
      </w:r>
      <w:r w:rsidR="000151F1" w:rsidRPr="008D2DAE">
        <w:t xml:space="preserve">oslední zastávkou Nixonovy odysey byla Paříž, kde nás na letišti přivítala mimořádná osobnost </w:t>
      </w:r>
      <w:r w:rsidR="00A76BE3" w:rsidRPr="008D2DAE">
        <w:t>–</w:t>
      </w:r>
      <w:r w:rsidR="000151F1" w:rsidRPr="008D2DAE">
        <w:t xml:space="preserve"> Charles de Gaulle, prezident 5. francouzské republiky. Vyzařovala</w:t>
      </w:r>
      <w:r w:rsidR="00AE751F" w:rsidRPr="008D2DAE">
        <w:t xml:space="preserve"> z </w:t>
      </w:r>
      <w:r w:rsidR="000151F1" w:rsidRPr="008D2DAE">
        <w:t>něj autorita.</w:t>
      </w:r>
      <w:r w:rsidR="00AE751F" w:rsidRPr="008D2DAE">
        <w:t xml:space="preserve"> O </w:t>
      </w:r>
      <w:r w:rsidR="000151F1" w:rsidRPr="008D2DAE">
        <w:t>čtyři týdny později měl přiletět do Washingtonu na pohřeb prezidenta Eisenhowera. Jeho přítomnost na recepci pořádané Nixonem byla tak hypnotizující, že se generál stával středem pozornosti, ať stál kdekoli. Prezidenti</w:t>
      </w:r>
      <w:r w:rsidR="00AF5800" w:rsidRPr="008D2DAE">
        <w:t xml:space="preserve"> </w:t>
      </w:r>
      <w:r w:rsidR="000151F1" w:rsidRPr="008D2DAE">
        <w:t>ostatních států</w:t>
      </w:r>
      <w:r w:rsidR="00AE751F" w:rsidRPr="008D2DAE">
        <w:t xml:space="preserve"> a </w:t>
      </w:r>
      <w:r w:rsidR="000151F1" w:rsidRPr="008D2DAE">
        <w:t>mnozí senátoři, kteří obvykle prohlašovali, že autoritativní generálové nemají jejich sympatie, se kolem něj shlukovali</w:t>
      </w:r>
      <w:r w:rsidR="00AE751F" w:rsidRPr="008D2DAE">
        <w:t xml:space="preserve"> a </w:t>
      </w:r>
      <w:r w:rsidR="000151F1" w:rsidRPr="008D2DAE">
        <w:t>jednali</w:t>
      </w:r>
      <w:r w:rsidR="00AE751F" w:rsidRPr="008D2DAE">
        <w:t xml:space="preserve"> s </w:t>
      </w:r>
      <w:r w:rsidR="000151F1" w:rsidRPr="008D2DAE">
        <w:t>ním jako</w:t>
      </w:r>
      <w:r w:rsidR="00AE751F" w:rsidRPr="008D2DAE">
        <w:t xml:space="preserve"> s </w:t>
      </w:r>
      <w:r w:rsidR="000151F1" w:rsidRPr="008D2DAE">
        <w:t>jedincem patřícím ke zvláštnímu druhu. Člověk měl pocit, že kdyby de Gaulle přešel</w:t>
      </w:r>
      <w:r w:rsidR="00AE751F" w:rsidRPr="008D2DAE">
        <w:t xml:space="preserve"> k </w:t>
      </w:r>
      <w:r w:rsidR="000151F1" w:rsidRPr="008D2DAE">
        <w:t>oknu, mohlo by se těžiště místnosti přesunout</w:t>
      </w:r>
      <w:r w:rsidR="00AE751F" w:rsidRPr="008D2DAE">
        <w:t xml:space="preserve"> a </w:t>
      </w:r>
      <w:r w:rsidR="000151F1" w:rsidRPr="008D2DAE">
        <w:t>všichni by pak sklouzli do zahrady.</w:t>
      </w:r>
    </w:p>
    <w:p w:rsidR="00AE751F" w:rsidRPr="008D2DAE" w:rsidRDefault="000151F1" w:rsidP="00BF453C">
      <w:pPr>
        <w:pStyle w:val="Textodsazen"/>
      </w:pPr>
      <w:r w:rsidRPr="008D2DAE">
        <w:t>De Gaulle se stal mluvčím proudu prosazujícího národní stát</w:t>
      </w:r>
      <w:r w:rsidR="00AE751F" w:rsidRPr="008D2DAE">
        <w:t xml:space="preserve"> a </w:t>
      </w:r>
      <w:r w:rsidRPr="008D2DAE">
        <w:t>autonomii na Spojených státech. Galská logika ho často sváděla</w:t>
      </w:r>
      <w:r w:rsidR="00AE751F" w:rsidRPr="008D2DAE">
        <w:t xml:space="preserve"> k </w:t>
      </w:r>
      <w:r w:rsidRPr="008D2DAE">
        <w:t>tomu, aby dováděl své postuláty do extrémů, jež zbytečně zraňovaly Američany. Když jsme nastoupili do úřadu, vzájemná nedůvěra znemožňovala klidnou diskusi; pro naše politiky se de Gaulle stal proklatcem. On jim všechno vracel. Byla to škoda, protože de Gaulle nastolil důležitou otázku týkající se povahy mezinárodní spolupráce. Washington snil</w:t>
      </w:r>
      <w:r w:rsidR="00AE751F" w:rsidRPr="008D2DAE">
        <w:t xml:space="preserve"> o </w:t>
      </w:r>
      <w:r w:rsidRPr="008D2DAE">
        <w:t>nějaké struktuře, která by vylučovala separátní akci, protože každý partner by</w:t>
      </w:r>
      <w:r w:rsidR="00AE751F" w:rsidRPr="008D2DAE">
        <w:t xml:space="preserve"> z </w:t>
      </w:r>
      <w:r w:rsidRPr="008D2DAE">
        <w:t xml:space="preserve">celkového úkolu dostal na starost jen část. De Gaulle tvrdil, že spolupráce může být efektivní pouze tehdy, jestliže bude mít každý skutečný výběr; každý spojenec tudíž musel být </w:t>
      </w:r>
      <w:r w:rsidR="00A76BE3" w:rsidRPr="008D2DAE">
        <w:t>–</w:t>
      </w:r>
      <w:r w:rsidRPr="008D2DAE">
        <w:t xml:space="preserve"> alespoň teoreticky </w:t>
      </w:r>
      <w:r w:rsidR="00A76BE3" w:rsidRPr="008D2DAE">
        <w:t>–</w:t>
      </w:r>
      <w:r w:rsidRPr="008D2DAE">
        <w:t xml:space="preserve"> schopen konat autonomně. Washington, který postuloval síť společných zájmů, se spoléhal, že neshody vyřeší konzultace.</w:t>
      </w:r>
      <w:r w:rsidR="00AE751F" w:rsidRPr="008D2DAE">
        <w:t xml:space="preserve"> A z </w:t>
      </w:r>
      <w:r w:rsidRPr="008D2DAE">
        <w:t>amerického hlediska musel být vliv</w:t>
      </w:r>
      <w:r w:rsidR="00AE751F" w:rsidRPr="008D2DAE">
        <w:t xml:space="preserve"> v </w:t>
      </w:r>
      <w:r w:rsidRPr="008D2DAE">
        <w:t xml:space="preserve">tomto konzultativním procesu úměrný přínosu jednotlivých zemí ke společnému úsilí, jinými slovy, tento přístup trochu odpovídal </w:t>
      </w:r>
      <w:r w:rsidRPr="008D2DAE">
        <w:lastRenderedPageBreak/>
        <w:t>poměrům</w:t>
      </w:r>
      <w:r w:rsidR="00AE751F" w:rsidRPr="008D2DAE">
        <w:t xml:space="preserve"> v </w:t>
      </w:r>
      <w:r w:rsidRPr="008D2DAE">
        <w:t>akciové společnosti.</w:t>
      </w:r>
    </w:p>
    <w:p w:rsidR="00AE751F" w:rsidRPr="008D2DAE" w:rsidRDefault="000151F1" w:rsidP="00BF453C">
      <w:pPr>
        <w:pStyle w:val="Textodsazen"/>
      </w:pPr>
      <w:r w:rsidRPr="008D2DAE">
        <w:t>De Gaulle, jakožto syn kontinentu pokrytého ruinami svědčícími</w:t>
      </w:r>
      <w:r w:rsidR="00AE751F" w:rsidRPr="008D2DAE">
        <w:t xml:space="preserve"> o </w:t>
      </w:r>
      <w:r w:rsidRPr="008D2DAE">
        <w:t>omylnosti lidské předvídavosti, nepřijímal tak institucionální pohled. Sebedůvěra Evropy vyžadovala nejen příležitost konzultovat; závisela také na možnostech, které by byly</w:t>
      </w:r>
      <w:r w:rsidR="00AE751F" w:rsidRPr="008D2DAE">
        <w:t xml:space="preserve"> k </w:t>
      </w:r>
      <w:r w:rsidRPr="008D2DAE">
        <w:t>dispozici</w:t>
      </w:r>
      <w:r w:rsidR="00AE751F" w:rsidRPr="008D2DAE">
        <w:t xml:space="preserve"> v </w:t>
      </w:r>
      <w:r w:rsidRPr="008D2DAE">
        <w:t>případě, že by neshoda neměla řešení. Proto de Gaulle tam, kde Američané kladli důraz na partnerství, zdůrazňoval rovnováhu. Pro generála závisel zdravý vztah více na vyváženosti tlaků</w:t>
      </w:r>
      <w:r w:rsidR="00AE751F" w:rsidRPr="008D2DAE">
        <w:t xml:space="preserve"> a </w:t>
      </w:r>
      <w:r w:rsidRPr="008D2DAE">
        <w:t>na chápání toho, jaká je relace mezi silami, než na osobní dobré vůli</w:t>
      </w:r>
      <w:r w:rsidR="00AE751F" w:rsidRPr="008D2DAE">
        <w:t xml:space="preserve"> a </w:t>
      </w:r>
      <w:r w:rsidRPr="008D2DAE">
        <w:t xml:space="preserve">ochotě spolupracovat. </w:t>
      </w:r>
      <w:r w:rsidR="00AE751F" w:rsidRPr="008D2DAE">
        <w:t>„</w:t>
      </w:r>
      <w:r w:rsidRPr="008D2DAE">
        <w:t>Člověk je</w:t>
      </w:r>
      <w:r w:rsidR="00A76BE3" w:rsidRPr="008D2DAE">
        <w:t xml:space="preserve"> </w:t>
      </w:r>
      <w:r w:rsidR="00AE751F" w:rsidRPr="008D2DAE">
        <w:t>‚</w:t>
      </w:r>
      <w:r w:rsidR="00A76BE3" w:rsidRPr="008D2DAE">
        <w:t>o</w:t>
      </w:r>
      <w:r w:rsidRPr="008D2DAE">
        <w:t>mezený svou povahou</w:t>
      </w:r>
      <w:r w:rsidR="00AE751F" w:rsidRPr="008D2DAE">
        <w:t>‘ a ‚</w:t>
      </w:r>
      <w:r w:rsidR="00A76BE3" w:rsidRPr="008D2DAE">
        <w:t>j</w:t>
      </w:r>
      <w:r w:rsidRPr="008D2DAE">
        <w:t>eho přání neznají hranic</w:t>
      </w:r>
      <w:r w:rsidR="00AE751F" w:rsidRPr="008D2DAE">
        <w:t>‘</w:t>
      </w:r>
      <w:r w:rsidRPr="008D2DAE">
        <w:t>,</w:t>
      </w:r>
      <w:r w:rsidR="00AE751F" w:rsidRPr="008D2DAE">
        <w:t>“</w:t>
      </w:r>
      <w:r w:rsidRPr="008D2DAE">
        <w:t xml:space="preserve"> tvrdil. </w:t>
      </w:r>
      <w:r w:rsidR="00AE751F" w:rsidRPr="008D2DAE">
        <w:t>„</w:t>
      </w:r>
      <w:r w:rsidRPr="008D2DAE">
        <w:t>Svět je tak plný protikladných sil. Lidská moudrost samozřejmě často uspěla</w:t>
      </w:r>
      <w:r w:rsidR="00AE751F" w:rsidRPr="008D2DAE">
        <w:t xml:space="preserve"> a </w:t>
      </w:r>
      <w:r w:rsidRPr="008D2DAE">
        <w:t xml:space="preserve">zabránila, aby tato rivalita degenerovala ve vražedné konflikty. Avšak </w:t>
      </w:r>
      <w:r w:rsidR="0003512B" w:rsidRPr="008D2DAE">
        <w:t>konkurenční</w:t>
      </w:r>
      <w:r w:rsidRPr="008D2DAE">
        <w:t xml:space="preserve"> usilování je podmínkou života. Naše země shledává, že je dnes konfrontována</w:t>
      </w:r>
      <w:r w:rsidR="00AE751F" w:rsidRPr="008D2DAE">
        <w:t xml:space="preserve"> s </w:t>
      </w:r>
      <w:r w:rsidRPr="008D2DAE">
        <w:t>tímto zákonem druhů stejně, jako tomu bylo po celé dva tisíce let předtím.</w:t>
      </w:r>
      <w:r w:rsidR="00AE751F" w:rsidRPr="008D2DAE">
        <w:t>“</w:t>
      </w:r>
      <w:r w:rsidR="00F376B9" w:rsidRPr="008D2DAE">
        <w:rPr>
          <w:rStyle w:val="sloodkazu-konecoddlu"/>
        </w:rPr>
        <w:t>(</w:t>
      </w:r>
      <w:r w:rsidR="00FD6F9F" w:rsidRPr="008D2DAE">
        <w:rPr>
          <w:rStyle w:val="sloodkazu-konecoddlu"/>
        </w:rPr>
        <w:t>8</w:t>
      </w:r>
      <w:r w:rsidR="00F376B9" w:rsidRPr="008D2DAE">
        <w:rPr>
          <w:rStyle w:val="sloodkazu-konecoddlu"/>
        </w:rPr>
        <w:t>)</w:t>
      </w:r>
      <w:r w:rsidRPr="008D2DAE">
        <w:t xml:space="preserve"> De Gaulle argumentoval, že státnické umění spočívá</w:t>
      </w:r>
      <w:r w:rsidR="00AE751F" w:rsidRPr="008D2DAE">
        <w:t xml:space="preserve"> v </w:t>
      </w:r>
      <w:r w:rsidRPr="008D2DAE">
        <w:t>pochopení historických trendů</w:t>
      </w:r>
      <w:r w:rsidR="00AF5800" w:rsidRPr="008D2DAE">
        <w:t>.</w:t>
      </w:r>
      <w:r w:rsidRPr="008D2DAE">
        <w:t xml:space="preserve"> Velký vůdce může být chytrý, především však musí být jasnozřivý</w:t>
      </w:r>
      <w:r w:rsidR="00AE751F" w:rsidRPr="008D2DAE">
        <w:t xml:space="preserve"> a </w:t>
      </w:r>
      <w:r w:rsidRPr="008D2DAE">
        <w:t xml:space="preserve">mít nezkalenou mysl. Podle generálova názoru se velikost nerovnala jednoduše fyzické moci, ale síle podpořené morálním cílem. Stejně tak se nedomníval, že konkurence nevyhnutelně zahrnuje fyzický konflikt. Bylo paradoxní, že podle de Gaulla mohlo skutečné partnerství vzejít pouze ze střetů vůle, protože jen tímto způsobem si každá strana mohla zachovat sebeúctu. </w:t>
      </w:r>
      <w:r w:rsidR="00AE751F" w:rsidRPr="008D2DAE">
        <w:t>„</w:t>
      </w:r>
      <w:r w:rsidRPr="008D2DAE">
        <w:t>Ano, mezinárodní život, jako život všeobecně, je boj. Ten boj, který naše země vede, spíše sjednocuje než rozděluje, spíše ctí než ponižuje, spíše osvobozuje než ovládá. Tak zůstává věrný svému poslání, které vždy bylo</w:t>
      </w:r>
      <w:r w:rsidR="00AE751F" w:rsidRPr="008D2DAE">
        <w:t xml:space="preserve"> a </w:t>
      </w:r>
      <w:r w:rsidRPr="008D2DAE">
        <w:t>stále je humánní</w:t>
      </w:r>
      <w:r w:rsidR="00AE751F" w:rsidRPr="008D2DAE">
        <w:t xml:space="preserve"> a </w:t>
      </w:r>
      <w:r w:rsidRPr="008D2DAE">
        <w:t>univerzální.</w:t>
      </w:r>
      <w:r w:rsidR="00AE751F" w:rsidRPr="008D2DAE">
        <w:t>“</w:t>
      </w:r>
      <w:r w:rsidR="00F376B9" w:rsidRPr="008D2DAE">
        <w:rPr>
          <w:rStyle w:val="sloodkazu-konecoddlu"/>
        </w:rPr>
        <w:t>(</w:t>
      </w:r>
      <w:r w:rsidR="00FD6F9F" w:rsidRPr="008D2DAE">
        <w:rPr>
          <w:rStyle w:val="sloodkazu-konecoddlu"/>
        </w:rPr>
        <w:t>9</w:t>
      </w:r>
      <w:r w:rsidR="00F376B9" w:rsidRPr="008D2DAE">
        <w:rPr>
          <w:rStyle w:val="sloodkazu-konecoddlu"/>
        </w:rPr>
        <w:t>)</w:t>
      </w:r>
    </w:p>
    <w:p w:rsidR="00AE751F" w:rsidRPr="008D2DAE" w:rsidRDefault="00AE751F" w:rsidP="00BF453C">
      <w:pPr>
        <w:pStyle w:val="Textodsazen"/>
      </w:pPr>
      <w:r w:rsidRPr="008D2DAE">
        <w:t>S </w:t>
      </w:r>
      <w:r w:rsidR="000151F1" w:rsidRPr="008D2DAE">
        <w:t>touto filosofií nemohl de Gaulle prostě přijmout americké přesvědčení, že národní stát je zastaralý. Problém nebyl</w:t>
      </w:r>
      <w:r w:rsidRPr="008D2DAE">
        <w:t xml:space="preserve"> v </w:t>
      </w:r>
      <w:r w:rsidR="000151F1" w:rsidRPr="008D2DAE">
        <w:t>tom, že by si generál přál obnovit tradiční rivalitu mezi evropskými národy, jak tolik jeho amerických kritiků tvrdilo. Naopak se vášnivě hlásil</w:t>
      </w:r>
      <w:r w:rsidRPr="008D2DAE">
        <w:t xml:space="preserve"> k </w:t>
      </w:r>
      <w:r w:rsidR="000151F1" w:rsidRPr="008D2DAE">
        <w:t>cíli sjednotit Evropu. Jestliže však američtí</w:t>
      </w:r>
      <w:r w:rsidRPr="008D2DAE">
        <w:t xml:space="preserve"> a </w:t>
      </w:r>
      <w:r w:rsidR="000151F1" w:rsidRPr="008D2DAE">
        <w:t xml:space="preserve">evropští </w:t>
      </w:r>
      <w:r w:rsidRPr="008D2DAE">
        <w:t>„</w:t>
      </w:r>
      <w:r w:rsidR="000151F1" w:rsidRPr="008D2DAE">
        <w:t>integracionisté</w:t>
      </w:r>
      <w:r w:rsidRPr="008D2DAE">
        <w:t>“</w:t>
      </w:r>
      <w:r w:rsidR="000151F1" w:rsidRPr="008D2DAE">
        <w:t xml:space="preserve"> prohlašovali, že sjednocení Evropy vyžaduje, aby se národní stát</w:t>
      </w:r>
      <w:r w:rsidR="00AF5800" w:rsidRPr="008D2DAE">
        <w:t xml:space="preserve"> </w:t>
      </w:r>
      <w:r w:rsidR="000151F1" w:rsidRPr="008D2DAE">
        <w:t>rozpustil</w:t>
      </w:r>
      <w:r w:rsidRPr="008D2DAE">
        <w:t xml:space="preserve"> v </w:t>
      </w:r>
      <w:r w:rsidR="000151F1" w:rsidRPr="008D2DAE">
        <w:t>nějaké federální supranacionální struktuře, de Gaulle tvrdil, že identita Evropy</w:t>
      </w:r>
      <w:r w:rsidRPr="008D2DAE">
        <w:t xml:space="preserve"> a v </w:t>
      </w:r>
      <w:r w:rsidR="000151F1" w:rsidRPr="008D2DAE">
        <w:t>konečném součtu její sjednocení závisejí na vitalitě</w:t>
      </w:r>
      <w:r w:rsidRPr="008D2DAE">
        <w:t xml:space="preserve"> a </w:t>
      </w:r>
      <w:r w:rsidR="000151F1" w:rsidRPr="008D2DAE">
        <w:t xml:space="preserve">sebedůvěře tradičních evropských národních entit. Pro de Gaulla byly jediným legitimním zdrojem moci státy; jen ony mohly jednat odpovědně: </w:t>
      </w:r>
      <w:r w:rsidRPr="008D2DAE">
        <w:t>„</w:t>
      </w:r>
      <w:r w:rsidR="00A76BE3" w:rsidRPr="008D2DAE">
        <w:t>…</w:t>
      </w:r>
      <w:r w:rsidR="000151F1" w:rsidRPr="008D2DAE">
        <w:t xml:space="preserve"> je pravda, že národ je lidský</w:t>
      </w:r>
      <w:r w:rsidRPr="008D2DAE">
        <w:t xml:space="preserve"> a </w:t>
      </w:r>
      <w:r w:rsidR="000151F1" w:rsidRPr="008D2DAE">
        <w:t>sentimentální prvek, zatímco Evropa může být budována na základě aktivních, autoritativních</w:t>
      </w:r>
      <w:r w:rsidRPr="008D2DAE">
        <w:t xml:space="preserve"> a </w:t>
      </w:r>
      <w:r w:rsidR="000151F1" w:rsidRPr="008D2DAE">
        <w:t>odpovědných elementů. Jakých? Států, samozřejmě; protože</w:t>
      </w:r>
      <w:r w:rsidRPr="008D2DAE">
        <w:t xml:space="preserve"> v </w:t>
      </w:r>
      <w:r w:rsidR="000151F1" w:rsidRPr="008D2DAE">
        <w:t>tomto ohledu jsou platné, legitimní</w:t>
      </w:r>
      <w:r w:rsidRPr="008D2DAE">
        <w:t xml:space="preserve"> a </w:t>
      </w:r>
      <w:r w:rsidR="000151F1" w:rsidRPr="008D2DAE">
        <w:t>schopné něčeho dosáhnout pouze státy. Už jsem řekl</w:t>
      </w:r>
      <w:r w:rsidRPr="008D2DAE">
        <w:t xml:space="preserve"> a </w:t>
      </w:r>
      <w:r w:rsidR="000151F1" w:rsidRPr="008D2DAE">
        <w:t>opakuji to, že</w:t>
      </w:r>
      <w:r w:rsidRPr="008D2DAE">
        <w:t xml:space="preserve"> v </w:t>
      </w:r>
      <w:r w:rsidR="000151F1" w:rsidRPr="008D2DAE">
        <w:t>současné době nemůže být žádná jiná Evropa než Evropa států, nehledě přirozeně na mýty, příběhy</w:t>
      </w:r>
      <w:r w:rsidRPr="008D2DAE">
        <w:t xml:space="preserve"> a </w:t>
      </w:r>
      <w:r w:rsidR="000151F1" w:rsidRPr="008D2DAE">
        <w:t>přehlídky.</w:t>
      </w:r>
      <w:r w:rsidRPr="008D2DAE">
        <w:t>“</w:t>
      </w:r>
      <w:r w:rsidR="00F376B9" w:rsidRPr="008D2DAE">
        <w:rPr>
          <w:rStyle w:val="sloodkazu-konecoddlu"/>
        </w:rPr>
        <w:t>(</w:t>
      </w:r>
      <w:r w:rsidR="00FD6F9F" w:rsidRPr="008D2DAE">
        <w:rPr>
          <w:rStyle w:val="sloodkazu-konecoddlu"/>
        </w:rPr>
        <w:t>10</w:t>
      </w:r>
      <w:r w:rsidR="00F376B9" w:rsidRPr="008D2DAE">
        <w:rPr>
          <w:rStyle w:val="sloodkazu-konecoddlu"/>
        </w:rPr>
        <w:t>)</w:t>
      </w:r>
      <w:r w:rsidRPr="008D2DAE">
        <w:t xml:space="preserve"> A </w:t>
      </w:r>
      <w:r w:rsidR="000151F1" w:rsidRPr="008D2DAE">
        <w:t xml:space="preserve">dále: </w:t>
      </w:r>
      <w:r w:rsidRPr="008D2DAE">
        <w:t>„</w:t>
      </w:r>
      <w:r w:rsidR="000151F1" w:rsidRPr="008D2DAE">
        <w:t>Státy se, po pravdě řečeno, vzájemně určitě velmi liší, každý má vlastního ducha, vlastní historii, vlastní řeč, vlastní neúspěchy, slavné události</w:t>
      </w:r>
      <w:r w:rsidRPr="008D2DAE">
        <w:t xml:space="preserve"> a </w:t>
      </w:r>
      <w:r w:rsidR="000151F1" w:rsidRPr="008D2DAE">
        <w:t>ambice; ale tyto státy jsou jedinými entitami, které mají právo přikazovat</w:t>
      </w:r>
      <w:r w:rsidRPr="008D2DAE">
        <w:t xml:space="preserve"> a </w:t>
      </w:r>
      <w:r w:rsidR="000151F1" w:rsidRPr="008D2DAE">
        <w:t>autoritu jednat.</w:t>
      </w:r>
      <w:r w:rsidRPr="008D2DAE">
        <w:t>“</w:t>
      </w:r>
      <w:r w:rsidR="00F376B9" w:rsidRPr="008D2DAE">
        <w:rPr>
          <w:rStyle w:val="sloodkazu-konecoddlu"/>
        </w:rPr>
        <w:t>(11)</w:t>
      </w:r>
    </w:p>
    <w:p w:rsidR="00AE751F" w:rsidRPr="008D2DAE" w:rsidRDefault="000151F1" w:rsidP="00BF453C">
      <w:pPr>
        <w:pStyle w:val="Textodsazen"/>
      </w:pPr>
      <w:r w:rsidRPr="008D2DAE">
        <w:t>Když de Gaulle nevpustil</w:t>
      </w:r>
      <w:r w:rsidR="00AE751F" w:rsidRPr="008D2DAE">
        <w:t xml:space="preserve"> v </w:t>
      </w:r>
      <w:r w:rsidRPr="008D2DAE">
        <w:t xml:space="preserve">roce 1963 Británii do Společného trhu, vztek ve </w:t>
      </w:r>
      <w:r w:rsidRPr="008D2DAE">
        <w:lastRenderedPageBreak/>
        <w:t>Washingtonu nabral téměř hmatatelně osobní formu. Když</w:t>
      </w:r>
      <w:r w:rsidR="00AE751F" w:rsidRPr="008D2DAE">
        <w:t xml:space="preserve"> v </w:t>
      </w:r>
      <w:r w:rsidRPr="008D2DAE">
        <w:t>roce 1966 odvedl Francii ze společného velení NATO, změnil se tento vztek</w:t>
      </w:r>
      <w:r w:rsidR="00AE751F" w:rsidRPr="008D2DAE">
        <w:t xml:space="preserve"> v </w:t>
      </w:r>
      <w:r w:rsidRPr="008D2DAE">
        <w:t>pomstychtivost. Naše evropská politika sestávala koncem 60. let hlavně</w:t>
      </w:r>
      <w:r w:rsidR="00AE751F" w:rsidRPr="008D2DAE">
        <w:t xml:space="preserve"> z </w:t>
      </w:r>
      <w:r w:rsidRPr="008D2DAE">
        <w:t>marného úsilí izolovat Francii</w:t>
      </w:r>
      <w:r w:rsidR="00AE751F" w:rsidRPr="008D2DAE">
        <w:t xml:space="preserve"> a </w:t>
      </w:r>
      <w:r w:rsidRPr="008D2DAE">
        <w:t xml:space="preserve">potrestat ji </w:t>
      </w:r>
      <w:r w:rsidR="00A76BE3" w:rsidRPr="008D2DAE">
        <w:t>–</w:t>
      </w:r>
      <w:r w:rsidRPr="008D2DAE">
        <w:t xml:space="preserve"> marného, neboť někteří Evropané</w:t>
      </w:r>
      <w:r w:rsidR="00AE751F" w:rsidRPr="008D2DAE">
        <w:t xml:space="preserve"> s </w:t>
      </w:r>
      <w:r w:rsidRPr="008D2DAE">
        <w:t>de Gaullem souhlasili</w:t>
      </w:r>
      <w:r w:rsidR="00AE751F" w:rsidRPr="008D2DAE">
        <w:t xml:space="preserve"> a </w:t>
      </w:r>
      <w:r w:rsidRPr="008D2DAE">
        <w:t>jiní byli příliš slabí, než aby se mu postavili.</w:t>
      </w:r>
    </w:p>
    <w:p w:rsidR="00AE751F" w:rsidRPr="008D2DAE" w:rsidRDefault="000151F1" w:rsidP="00BF453C">
      <w:pPr>
        <w:pStyle w:val="Textodsazen"/>
      </w:pPr>
      <w:r w:rsidRPr="008D2DAE">
        <w:t>Jak jsem naznačil, nikdy jsem se nepřipojil</w:t>
      </w:r>
      <w:r w:rsidR="00AE751F" w:rsidRPr="008D2DAE">
        <w:t xml:space="preserve"> k </w:t>
      </w:r>
      <w:r w:rsidRPr="008D2DAE">
        <w:t>odsuzování generála de Gaulla; ve skutečnosti jsem považoval naši evropskou politiku 60. let za všeobecně špatně pojatou. Zdálo se mi, že jsme mimořádně necitliví</w:t>
      </w:r>
      <w:r w:rsidR="00AE751F" w:rsidRPr="008D2DAE">
        <w:t xml:space="preserve"> k </w:t>
      </w:r>
      <w:r w:rsidRPr="008D2DAE">
        <w:t>psychologickým problémům země jako Francie, která málem nepřežila dva celosvětové konflikty, která byla</w:t>
      </w:r>
      <w:r w:rsidR="00AE751F" w:rsidRPr="008D2DAE">
        <w:t xml:space="preserve"> v </w:t>
      </w:r>
      <w:r w:rsidRPr="008D2DAE">
        <w:t>roce 1940 ponížena</w:t>
      </w:r>
      <w:r w:rsidR="00AE751F" w:rsidRPr="008D2DAE">
        <w:t xml:space="preserve"> a </w:t>
      </w:r>
      <w:r w:rsidRPr="008D2DAE">
        <w:t>která</w:t>
      </w:r>
      <w:r w:rsidR="00AE751F" w:rsidRPr="008D2DAE">
        <w:t xml:space="preserve"> v </w:t>
      </w:r>
      <w:r w:rsidRPr="008D2DAE">
        <w:t>roce 1958, 1960</w:t>
      </w:r>
      <w:r w:rsidR="00AE751F" w:rsidRPr="008D2DAE">
        <w:t xml:space="preserve"> a </w:t>
      </w:r>
      <w:r w:rsidRPr="008D2DAE">
        <w:t>1962 stála na pokraji občanské války. Rozhodující výzvou pro de Gaulla bylo obnovení víry Francie</w:t>
      </w:r>
      <w:r w:rsidR="00AE751F" w:rsidRPr="008D2DAE">
        <w:t xml:space="preserve"> v </w:t>
      </w:r>
      <w:r w:rsidRPr="008D2DAE">
        <w:t>sebe samu. Jak dobře uspěl, demonstruje fakt, že tři roky po ukončení alžírské války (jež měla podle názoru většiny pozorovatelů oslabovat Francii po další desetiletí interními spory) si všichni stěžovali, že Francie provádí zahraniční politiku, jež je energičtější</w:t>
      </w:r>
      <w:r w:rsidR="00AE751F" w:rsidRPr="008D2DAE">
        <w:t xml:space="preserve"> a </w:t>
      </w:r>
      <w:r w:rsidRPr="008D2DAE">
        <w:t>agresivnější, než by její reálné možnosti měly dovolovat.</w:t>
      </w:r>
    </w:p>
    <w:p w:rsidR="00AE751F" w:rsidRPr="008D2DAE" w:rsidRDefault="000151F1" w:rsidP="00BF453C">
      <w:pPr>
        <w:pStyle w:val="Textodsazen"/>
      </w:pPr>
      <w:r w:rsidRPr="008D2DAE">
        <w:t>Byl jsem přesvědčen, že Evropa snažící se hrát roli na mezinárodním poli, byť příležitostně troufalou, je více</w:t>
      </w:r>
      <w:r w:rsidR="00AE751F" w:rsidRPr="008D2DAE">
        <w:t xml:space="preserve"> v </w:t>
      </w:r>
      <w:r w:rsidRPr="008D2DAE">
        <w:t>našem zájmu než nehybná Evropa rezignující na odpovědnost pod záminkou, že se nechává vést Spojenými státy. Také se mi nezdálo, že by generálův přístup</w:t>
      </w:r>
      <w:r w:rsidR="00AE751F" w:rsidRPr="008D2DAE">
        <w:t xml:space="preserve"> k </w:t>
      </w:r>
      <w:r w:rsidRPr="008D2DAE">
        <w:t>supranacionálním institucím byl nějak výjimečný. Británie zastávala naprosto identický názor; hlavní rozdíl spočíval ve skutečnosti, že britští státníci typicky vyjadřovali svůj nesouhlas pragmatičtěji</w:t>
      </w:r>
      <w:r w:rsidR="00AE751F" w:rsidRPr="008D2DAE">
        <w:t xml:space="preserve"> a </w:t>
      </w:r>
      <w:r w:rsidRPr="008D2DAE">
        <w:t>méně doktrinářským způsobem.</w:t>
      </w:r>
      <w:r w:rsidRPr="008D2DAE">
        <w:rPr>
          <w:rStyle w:val="slopoznmkypodarou"/>
        </w:rPr>
        <w:footnoteReference w:id="4"/>
      </w:r>
      <w:r w:rsidRPr="008D2DAE">
        <w:t xml:space="preserve"> Nepotřebovali jsme trvat na strukturách, které by garantovaly naši vedoucí pozici. Bylo totiž pravděpodobné, že když budou Evropané odkázáni na sebe, dojdou</w:t>
      </w:r>
      <w:r w:rsidR="00AE751F" w:rsidRPr="008D2DAE">
        <w:t xml:space="preserve"> k </w:t>
      </w:r>
      <w:r w:rsidRPr="008D2DAE">
        <w:t>závěru, že jejich životní zájmy se ve většině záležitostí týkajících se bezpečnosti atlantické oblasti shodují</w:t>
      </w:r>
      <w:r w:rsidR="00AE751F" w:rsidRPr="008D2DAE">
        <w:t xml:space="preserve"> s </w:t>
      </w:r>
      <w:r w:rsidRPr="008D2DAE">
        <w:t>našimi. Nixon zastával stejný názor jako já,</w:t>
      </w:r>
      <w:r w:rsidR="00AE751F" w:rsidRPr="008D2DAE">
        <w:t xml:space="preserve"> i </w:t>
      </w:r>
      <w:r w:rsidRPr="008D2DAE">
        <w:t>když ho odíval do méně teoretického hávu.</w:t>
      </w:r>
    </w:p>
    <w:p w:rsidR="00AE751F" w:rsidRPr="008D2DAE" w:rsidRDefault="000151F1" w:rsidP="00BF453C">
      <w:pPr>
        <w:pStyle w:val="Textodsazen"/>
      </w:pPr>
      <w:r w:rsidRPr="008D2DAE">
        <w:t>Před naší návš</w:t>
      </w:r>
      <w:r w:rsidR="00AF5800" w:rsidRPr="008D2DAE">
        <w:t>tě</w:t>
      </w:r>
      <w:r w:rsidRPr="008D2DAE">
        <w:t>vou Paříže</w:t>
      </w:r>
      <w:r w:rsidR="00AE751F" w:rsidRPr="008D2DAE">
        <w:t xml:space="preserve"> a </w:t>
      </w:r>
      <w:r w:rsidR="00AF5800" w:rsidRPr="008D2DAE">
        <w:t>běh</w:t>
      </w:r>
      <w:r w:rsidRPr="008D2DAE">
        <w:t>em ní jsme využívali každé příležitosti ke zdůrazňování, že jsme odhodláni uko</w:t>
      </w:r>
      <w:r w:rsidR="00AF5800" w:rsidRPr="008D2DAE">
        <w:t>n</w:t>
      </w:r>
      <w:r w:rsidRPr="008D2DAE">
        <w:t>čit staré spory</w:t>
      </w:r>
      <w:r w:rsidR="00AE751F" w:rsidRPr="008D2DAE">
        <w:t xml:space="preserve"> s </w:t>
      </w:r>
      <w:r w:rsidRPr="008D2DAE">
        <w:t>Francií. Dvacátého osmého února jsem</w:t>
      </w:r>
      <w:r w:rsidR="00AE751F" w:rsidRPr="008D2DAE">
        <w:t xml:space="preserve"> v </w:t>
      </w:r>
      <w:r w:rsidRPr="008D2DAE">
        <w:t>Paříži na briefingu řekl novinářům:</w:t>
      </w:r>
    </w:p>
    <w:p w:rsidR="00AE751F" w:rsidRPr="008D2DAE" w:rsidRDefault="00AE751F" w:rsidP="00BF453C">
      <w:pPr>
        <w:pStyle w:val="Textodsazen"/>
      </w:pPr>
    </w:p>
    <w:p w:rsidR="00AE751F" w:rsidRPr="008D2DAE" w:rsidRDefault="000151F1" w:rsidP="00941AA5">
      <w:pPr>
        <w:pStyle w:val="Text-cittneodsazen"/>
      </w:pPr>
      <w:r w:rsidRPr="008D2DAE">
        <w:t>Prezident je přesvědčen, že nepomůže ničemu, že nepomůže nikomu, když budou mít Spojené státy</w:t>
      </w:r>
      <w:r w:rsidR="00AE751F" w:rsidRPr="008D2DAE">
        <w:t xml:space="preserve"> a </w:t>
      </w:r>
      <w:r w:rsidRPr="008D2DAE">
        <w:t>Francie špatné vztahy, kterých se ale mohou vyvarovat.</w:t>
      </w:r>
      <w:r w:rsidR="00AE751F" w:rsidRPr="008D2DAE">
        <w:t xml:space="preserve"> V </w:t>
      </w:r>
      <w:r w:rsidRPr="008D2DAE">
        <w:t xml:space="preserve">každé zemi, kterou jsme navštívili, nám bylo dáno jasně </w:t>
      </w:r>
      <w:r w:rsidRPr="008D2DAE">
        <w:lastRenderedPageBreak/>
        <w:t>najevo</w:t>
      </w:r>
      <w:r w:rsidR="00A76BE3" w:rsidRPr="008D2DAE">
        <w:t>…</w:t>
      </w:r>
      <w:r w:rsidRPr="008D2DAE">
        <w:t>, že se nechtějí dostat do pozice, kdy by museli volit mezi Spojenými státy</w:t>
      </w:r>
      <w:r w:rsidR="00AE751F" w:rsidRPr="008D2DAE">
        <w:t xml:space="preserve"> a </w:t>
      </w:r>
      <w:r w:rsidRPr="008D2DAE">
        <w:t>Francií</w:t>
      </w:r>
      <w:r w:rsidR="00A76BE3" w:rsidRPr="008D2DAE">
        <w:t>…</w:t>
      </w:r>
      <w:r w:rsidRPr="008D2DAE">
        <w:t xml:space="preserve"> Myslím, že každé zemi umožňujeme činit rozhodnutí podle podstaty problému, pokud nejsme</w:t>
      </w:r>
      <w:r w:rsidR="00AE751F" w:rsidRPr="008D2DAE">
        <w:t xml:space="preserve"> v </w:t>
      </w:r>
      <w:r w:rsidRPr="008D2DAE">
        <w:t>nějakém permanentním konfliktu</w:t>
      </w:r>
      <w:r w:rsidR="00AE751F" w:rsidRPr="008D2DAE">
        <w:t xml:space="preserve"> s </w:t>
      </w:r>
      <w:r w:rsidRPr="008D2DAE">
        <w:t>Francií</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Nixon vyjádřil svůj osobní obdiv</w:t>
      </w:r>
      <w:r w:rsidR="00AE751F" w:rsidRPr="008D2DAE">
        <w:t xml:space="preserve"> k </w:t>
      </w:r>
      <w:r w:rsidRPr="008D2DAE">
        <w:t>de Gaullovi během opulentní státní večeře</w:t>
      </w:r>
      <w:r w:rsidR="00AE751F" w:rsidRPr="008D2DAE">
        <w:t xml:space="preserve"> v </w:t>
      </w:r>
      <w:r w:rsidRPr="008D2DAE">
        <w:t xml:space="preserve">Elysejském paláci. Charakterizoval de Gaullův život jako </w:t>
      </w:r>
      <w:r w:rsidR="00AE751F" w:rsidRPr="008D2DAE">
        <w:t>„</w:t>
      </w:r>
      <w:r w:rsidRPr="008D2DAE">
        <w:t>příběh statečnosti,</w:t>
      </w:r>
      <w:r w:rsidR="00AE751F" w:rsidRPr="008D2DAE">
        <w:t xml:space="preserve"> a </w:t>
      </w:r>
      <w:r w:rsidRPr="008D2DAE">
        <w:t>také příběh vůdcovství, které má</w:t>
      </w:r>
      <w:r w:rsidR="00AE751F" w:rsidRPr="008D2DAE">
        <w:t xml:space="preserve"> v </w:t>
      </w:r>
      <w:r w:rsidRPr="008D2DAE">
        <w:t>dějinách světa jen zřídka obdobu, vůdcovství, jež nyní tento velký národ přivedlo na to místo, které by</w:t>
      </w:r>
      <w:r w:rsidR="00AE751F" w:rsidRPr="008D2DAE">
        <w:t xml:space="preserve"> v </w:t>
      </w:r>
      <w:r w:rsidRPr="008D2DAE">
        <w:t>rodině národů měl mít</w:t>
      </w:r>
      <w:r w:rsidR="00AE751F" w:rsidRPr="008D2DAE">
        <w:t>“</w:t>
      </w:r>
      <w:r w:rsidRPr="008D2DAE">
        <w:t xml:space="preserve">. Vylíčil de Gaulla jako </w:t>
      </w:r>
      <w:r w:rsidR="00AE751F" w:rsidRPr="008D2DAE">
        <w:t>„</w:t>
      </w:r>
      <w:r w:rsidRPr="008D2DAE">
        <w:t>vůdce, který se stal obrem mezi lidmi, protože měl odvahu, protože měl vizi, protože pochopil, že se svět nyní snaží najít řešení pro své složité problémy</w:t>
      </w:r>
      <w:r w:rsidR="00AE751F" w:rsidRPr="008D2DAE">
        <w:t>“</w:t>
      </w:r>
      <w:r w:rsidRPr="008D2DAE">
        <w:t>. De Gaulle mu vrátil tuto uctivou vřelost, když udělal gesto (v jeho případě velmi vzácné)</w:t>
      </w:r>
      <w:r w:rsidR="00AE751F" w:rsidRPr="008D2DAE">
        <w:t xml:space="preserve"> a </w:t>
      </w:r>
      <w:r w:rsidRPr="008D2DAE">
        <w:t>zúčastnil se reciproční večeře, kterou Nixon pořádal na americkém velvyslanectví.</w:t>
      </w:r>
    </w:p>
    <w:p w:rsidR="00AE751F" w:rsidRPr="008D2DAE" w:rsidRDefault="000151F1" w:rsidP="00BF453C">
      <w:pPr>
        <w:pStyle w:val="Textodsazen"/>
      </w:pPr>
      <w:r w:rsidRPr="008D2DAE">
        <w:t>Nixon měl</w:t>
      </w:r>
      <w:r w:rsidR="00AE751F" w:rsidRPr="008D2DAE">
        <w:t xml:space="preserve"> s </w:t>
      </w:r>
      <w:r w:rsidRPr="008D2DAE">
        <w:t>de Gaullem tři dlouhé rozhovory. Já jsem byl přítomen jen jednomu</w:t>
      </w:r>
      <w:r w:rsidR="00AE751F" w:rsidRPr="008D2DAE">
        <w:t xml:space="preserve"> z </w:t>
      </w:r>
      <w:r w:rsidRPr="008D2DAE">
        <w:t>nich, přepis zbývajících dvou, který pořídil náš mistrovský tlumočník generál Vernon A. Walters, jsem však četl. De Gaulle mluvil svým živým stylem, na němž tolik závisela jeho autorita. Tématem prvního setkání</w:t>
      </w:r>
      <w:r w:rsidR="00AE751F" w:rsidRPr="008D2DAE">
        <w:t xml:space="preserve"> v </w:t>
      </w:r>
      <w:r w:rsidRPr="008D2DAE">
        <w:t>Elysejském paláci byly vztahy mezi Východem</w:t>
      </w:r>
      <w:r w:rsidR="00AE751F" w:rsidRPr="008D2DAE">
        <w:t xml:space="preserve"> a </w:t>
      </w:r>
      <w:r w:rsidRPr="008D2DAE">
        <w:t>Západem. De</w:t>
      </w:r>
      <w:r w:rsidR="00AF5800" w:rsidRPr="008D2DAE">
        <w:t xml:space="preserve"> </w:t>
      </w:r>
      <w:r w:rsidRPr="008D2DAE">
        <w:t>Gaulle mluvil</w:t>
      </w:r>
      <w:r w:rsidR="00AE751F" w:rsidRPr="008D2DAE">
        <w:t xml:space="preserve"> o </w:t>
      </w:r>
      <w:r w:rsidRPr="008D2DAE">
        <w:t>Číňanech</w:t>
      </w:r>
      <w:r w:rsidR="00AE751F" w:rsidRPr="008D2DAE">
        <w:t xml:space="preserve"> a </w:t>
      </w:r>
      <w:r w:rsidRPr="008D2DAE">
        <w:t xml:space="preserve">potřebě zabránit, aby byli </w:t>
      </w:r>
      <w:r w:rsidR="00AE751F" w:rsidRPr="008D2DAE">
        <w:t>„</w:t>
      </w:r>
      <w:r w:rsidRPr="008D2DAE">
        <w:t>izolováni ve vlastním hněvu</w:t>
      </w:r>
      <w:r w:rsidR="00AE751F" w:rsidRPr="008D2DAE">
        <w:t>“</w:t>
      </w:r>
      <w:r w:rsidRPr="008D2DAE">
        <w:t>. Naléhal na ukončení války ve Vietnamu</w:t>
      </w:r>
      <w:r w:rsidR="00AE751F" w:rsidRPr="008D2DAE">
        <w:t xml:space="preserve"> a </w:t>
      </w:r>
      <w:r w:rsidRPr="008D2DAE">
        <w:t xml:space="preserve">navrhl, abychom stanovili </w:t>
      </w:r>
      <w:r w:rsidR="00AF5800" w:rsidRPr="008D2DAE">
        <w:t>l</w:t>
      </w:r>
      <w:r w:rsidRPr="008D2DAE">
        <w:t>hůtu pro stažení našich sil</w:t>
      </w:r>
      <w:r w:rsidR="00AE751F" w:rsidRPr="008D2DAE">
        <w:t xml:space="preserve"> a </w:t>
      </w:r>
      <w:r w:rsidRPr="008D2DAE">
        <w:t>použili ji pak jako prostředku</w:t>
      </w:r>
      <w:r w:rsidR="00AE751F" w:rsidRPr="008D2DAE">
        <w:t xml:space="preserve"> k </w:t>
      </w:r>
      <w:r w:rsidRPr="008D2DAE">
        <w:t xml:space="preserve">politickému urovnání </w:t>
      </w:r>
      <w:r w:rsidR="00A76BE3" w:rsidRPr="008D2DAE">
        <w:t>–</w:t>
      </w:r>
      <w:r w:rsidRPr="008D2DAE">
        <w:t xml:space="preserve"> narýsoval tak sice cíl, ale nenabídl žádný způsob, jak ho realizovat.</w:t>
      </w:r>
      <w:r w:rsidR="00AE751F" w:rsidRPr="008D2DAE">
        <w:t xml:space="preserve"> V </w:t>
      </w:r>
      <w:r w:rsidRPr="008D2DAE">
        <w:t>případě Blízkého východu</w:t>
      </w:r>
      <w:r w:rsidR="00AF5800" w:rsidRPr="008D2DAE">
        <w:t xml:space="preserve"> </w:t>
      </w:r>
      <w:r w:rsidRPr="008D2DAE">
        <w:t>žádal řešení zvnějšku; domníval se, že by ho mělo být dosaženo na fóru čtyř velmocí. Když Nixon navr</w:t>
      </w:r>
      <w:r w:rsidR="00AF5800" w:rsidRPr="008D2DAE">
        <w:t xml:space="preserve">hl </w:t>
      </w:r>
      <w:r w:rsidRPr="008D2DAE">
        <w:t>p</w:t>
      </w:r>
      <w:r w:rsidR="00AF5800" w:rsidRPr="008D2DAE">
        <w:t>a</w:t>
      </w:r>
      <w:r w:rsidRPr="008D2DAE">
        <w:t>rale</w:t>
      </w:r>
      <w:r w:rsidR="00AF5800" w:rsidRPr="008D2DAE">
        <w:t>lní</w:t>
      </w:r>
      <w:r w:rsidRPr="008D2DAE">
        <w:t xml:space="preserve"> americk</w:t>
      </w:r>
      <w:r w:rsidR="00AE751F" w:rsidRPr="008D2DAE">
        <w:t>o-s</w:t>
      </w:r>
      <w:r w:rsidRPr="008D2DAE">
        <w:t>ovětské rozhovory, tvářil se generál lhostejně, jen stěží tím však zakryl své krajní výhrady. Neměl nejmenší zájem povzbuzovat Američany</w:t>
      </w:r>
      <w:r w:rsidR="00AE751F" w:rsidRPr="008D2DAE">
        <w:t xml:space="preserve"> a </w:t>
      </w:r>
      <w:r w:rsidRPr="008D2DAE">
        <w:t>Sověty</w:t>
      </w:r>
      <w:r w:rsidR="00AE751F" w:rsidRPr="008D2DAE">
        <w:t xml:space="preserve"> k </w:t>
      </w:r>
      <w:r w:rsidRPr="008D2DAE">
        <w:t>vytvoření kondominia. (To bude rozebráno podrobněji</w:t>
      </w:r>
      <w:r w:rsidR="00AE751F" w:rsidRPr="008D2DAE">
        <w:t xml:space="preserve"> v </w:t>
      </w:r>
      <w:r w:rsidRPr="008D2DAE">
        <w:t>kapitole X</w:t>
      </w:r>
      <w:r w:rsidR="00AE751F" w:rsidRPr="008D2DAE">
        <w:t xml:space="preserve"> o </w:t>
      </w:r>
      <w:r w:rsidRPr="008D2DAE">
        <w:t>Blízkém východě.)</w:t>
      </w:r>
    </w:p>
    <w:p w:rsidR="00AE751F" w:rsidRPr="008D2DAE" w:rsidRDefault="000151F1" w:rsidP="00BF453C">
      <w:pPr>
        <w:pStyle w:val="Textodsazen"/>
      </w:pPr>
      <w:r w:rsidRPr="008D2DAE">
        <w:t>Pokud šlo</w:t>
      </w:r>
      <w:r w:rsidR="00AE751F" w:rsidRPr="008D2DAE">
        <w:t xml:space="preserve"> o </w:t>
      </w:r>
      <w:r w:rsidRPr="008D2DAE">
        <w:t>Sovětský svaz, spojil de Gaulle své zdůrazňování potřeby silné obrany</w:t>
      </w:r>
      <w:r w:rsidR="00AE751F" w:rsidRPr="008D2DAE">
        <w:t xml:space="preserve"> s </w:t>
      </w:r>
      <w:r w:rsidRPr="008D2DAE">
        <w:t>rozsáhlou historickou argumentací</w:t>
      </w:r>
      <w:r w:rsidR="00AE751F" w:rsidRPr="008D2DAE">
        <w:t xml:space="preserve"> o </w:t>
      </w:r>
      <w:r w:rsidRPr="008D2DAE">
        <w:t xml:space="preserve">nutnosti </w:t>
      </w:r>
      <w:r w:rsidRPr="008D2DAE">
        <w:rPr>
          <w:rStyle w:val="Slovo-kurzva"/>
        </w:rPr>
        <w:t>détente.</w:t>
      </w:r>
      <w:r w:rsidRPr="008D2DAE">
        <w:t xml:space="preserve"> Existuje Rusko</w:t>
      </w:r>
      <w:r w:rsidR="00AE751F" w:rsidRPr="008D2DAE">
        <w:t xml:space="preserve"> a </w:t>
      </w:r>
      <w:r w:rsidRPr="008D2DAE">
        <w:t xml:space="preserve">existuje komunismus, řekl. Komunisté již nejsou na postupu; komunismus sice stále představuje nebezpečí, ale už nemůže dobýt svět. Na to je příliš pozdě. Už </w:t>
      </w:r>
      <w:r w:rsidR="00071DC7" w:rsidRPr="008D2DAE">
        <w:t>z</w:t>
      </w:r>
      <w:r w:rsidRPr="008D2DAE">
        <w:t>tratil dynamiku. Rusko je obrovská země</w:t>
      </w:r>
      <w:r w:rsidR="00AE751F" w:rsidRPr="008D2DAE">
        <w:t xml:space="preserve"> s </w:t>
      </w:r>
      <w:r w:rsidRPr="008D2DAE">
        <w:t>dlouhou historií, rozsáhlými zdroji, hrdostí</w:t>
      </w:r>
      <w:r w:rsidR="00AE751F" w:rsidRPr="008D2DAE">
        <w:t xml:space="preserve"> a </w:t>
      </w:r>
      <w:r w:rsidRPr="008D2DAE">
        <w:t>ambicemi, které nemusí být nutně komunistické. Sovětští vůdci by byli potěšeni, kdyby Spojené státy</w:t>
      </w:r>
      <w:r w:rsidR="00AE751F" w:rsidRPr="008D2DAE">
        <w:t xml:space="preserve"> a </w:t>
      </w:r>
      <w:r w:rsidRPr="008D2DAE">
        <w:t>Evropa zmenšily své obranné úsilí, není však pravděpodobné, že by kvůli tomu začali pochodovat na Západ. To by vedlo</w:t>
      </w:r>
      <w:r w:rsidR="00AE751F" w:rsidRPr="008D2DAE">
        <w:t xml:space="preserve"> k </w:t>
      </w:r>
      <w:r w:rsidRPr="008D2DAE">
        <w:t>všeobecné válce,</w:t>
      </w:r>
      <w:r w:rsidR="00AE751F" w:rsidRPr="008D2DAE">
        <w:t xml:space="preserve"> a </w:t>
      </w:r>
      <w:r w:rsidRPr="008D2DAE">
        <w:t>Moskva ví, že nemůže vyhrát. Spojené státy jí nemohou dovolit, aby dobyla Evropu, protože to by také znamenalo dobytí Asie</w:t>
      </w:r>
      <w:r w:rsidR="00AE751F" w:rsidRPr="008D2DAE">
        <w:t xml:space="preserve"> a </w:t>
      </w:r>
      <w:r w:rsidRPr="008D2DAE">
        <w:t>izolaci Spojených států na severoamerickém kontinentu.</w:t>
      </w:r>
      <w:r w:rsidR="00AE751F" w:rsidRPr="008D2DAE">
        <w:t xml:space="preserve"> V </w:t>
      </w:r>
      <w:r w:rsidRPr="008D2DAE">
        <w:t xml:space="preserve">případné válce by Moskva mohla mil na začátku úspěch, Spojené </w:t>
      </w:r>
      <w:r w:rsidR="0003512B" w:rsidRPr="008D2DAE">
        <w:t>státy</w:t>
      </w:r>
      <w:r w:rsidRPr="008D2DAE">
        <w:t xml:space="preserve"> by nakonec v</w:t>
      </w:r>
      <w:r w:rsidR="00AF5800" w:rsidRPr="008D2DAE">
        <w:t>ša</w:t>
      </w:r>
      <w:r w:rsidRPr="008D2DAE">
        <w:t>k využily veškeré své síly</w:t>
      </w:r>
      <w:r w:rsidR="00AE751F" w:rsidRPr="008D2DAE">
        <w:t xml:space="preserve"> a </w:t>
      </w:r>
      <w:r w:rsidRPr="008D2DAE">
        <w:t>zničily by Rusko.</w:t>
      </w:r>
    </w:p>
    <w:p w:rsidR="00AE751F" w:rsidRPr="008D2DAE" w:rsidRDefault="000151F1" w:rsidP="00BF453C">
      <w:pPr>
        <w:pStyle w:val="Textodsazen"/>
      </w:pPr>
      <w:r w:rsidRPr="008D2DAE">
        <w:t>Největší obavu, řekl de Gaulle, vyvolává</w:t>
      </w:r>
      <w:r w:rsidR="00AE751F" w:rsidRPr="008D2DAE">
        <w:t xml:space="preserve"> v </w:t>
      </w:r>
      <w:r w:rsidRPr="008D2DAE">
        <w:t>sovětských vůdcích Čína. Rusové se dívají na její vztahy se Západem</w:t>
      </w:r>
      <w:r w:rsidR="00AE751F" w:rsidRPr="008D2DAE">
        <w:t xml:space="preserve"> a </w:t>
      </w:r>
      <w:r w:rsidRPr="008D2DAE">
        <w:t xml:space="preserve">se Spojenými státy ve světle problémů, </w:t>
      </w:r>
      <w:r w:rsidRPr="008D2DAE">
        <w:lastRenderedPageBreak/>
        <w:t>které jim Peking podle jejich očekávání způsobí.</w:t>
      </w:r>
      <w:r w:rsidR="00AE751F" w:rsidRPr="008D2DAE">
        <w:t xml:space="preserve"> S </w:t>
      </w:r>
      <w:r w:rsidRPr="008D2DAE">
        <w:t>trochou prozíravosti</w:t>
      </w:r>
      <w:r w:rsidR="00AE751F" w:rsidRPr="008D2DAE">
        <w:t xml:space="preserve"> a v </w:t>
      </w:r>
      <w:r w:rsidRPr="008D2DAE">
        <w:t>případě určité pružnosti Západu se tak mohou klidně rozhodnout pro politiku sbližování se Západem, aby si byli jisti, že Západ nebude jednat</w:t>
      </w:r>
      <w:r w:rsidR="00AE751F" w:rsidRPr="008D2DAE">
        <w:t xml:space="preserve"> s </w:t>
      </w:r>
      <w:r w:rsidRPr="008D2DAE">
        <w:t xml:space="preserve">Čínou za jejich zády. Generál byl proto přesvědčen, že jejich touha po </w:t>
      </w:r>
      <w:r w:rsidRPr="008D2DAE">
        <w:rPr>
          <w:rStyle w:val="Slovo-kurzva"/>
        </w:rPr>
        <w:t>détente</w:t>
      </w:r>
      <w:r w:rsidRPr="008D2DAE">
        <w:t xml:space="preserve"> je upřímná.</w:t>
      </w:r>
      <w:r w:rsidR="00AE751F" w:rsidRPr="008D2DAE">
        <w:t xml:space="preserve"> A </w:t>
      </w:r>
      <w:r w:rsidRPr="008D2DAE">
        <w:t xml:space="preserve">domníval se, že </w:t>
      </w:r>
      <w:r w:rsidRPr="008D2DAE">
        <w:rPr>
          <w:rStyle w:val="Slovo-kurzva"/>
        </w:rPr>
        <w:t>détente</w:t>
      </w:r>
      <w:r w:rsidRPr="008D2DAE">
        <w:t xml:space="preserve"> může posloužit</w:t>
      </w:r>
      <w:r w:rsidR="00AE751F" w:rsidRPr="008D2DAE">
        <w:t xml:space="preserve"> i </w:t>
      </w:r>
      <w:r w:rsidRPr="008D2DAE">
        <w:t>jiným cílům Západu. Tato politika znamená kontakty, cesty, výměnu zboží</w:t>
      </w:r>
      <w:r w:rsidR="00AE751F" w:rsidRPr="008D2DAE">
        <w:t xml:space="preserve"> a </w:t>
      </w:r>
      <w:r w:rsidRPr="008D2DAE">
        <w:t>názorů. Trend ke svobodě</w:t>
      </w:r>
      <w:r w:rsidR="00AE751F" w:rsidRPr="008D2DAE">
        <w:t xml:space="preserve"> a </w:t>
      </w:r>
      <w:r w:rsidRPr="008D2DAE">
        <w:t>důstojnosti, který ve východní Evropě ještě nezanikl, bude jistě</w:t>
      </w:r>
      <w:r w:rsidR="00AE751F" w:rsidRPr="008D2DAE">
        <w:t xml:space="preserve"> v </w:t>
      </w:r>
      <w:r w:rsidRPr="008D2DAE">
        <w:t xml:space="preserve">atmosféře </w:t>
      </w:r>
      <w:r w:rsidRPr="008D2DAE">
        <w:rPr>
          <w:rStyle w:val="Slovo-kurzva"/>
        </w:rPr>
        <w:t>détente</w:t>
      </w:r>
      <w:r w:rsidRPr="008D2DAE">
        <w:t xml:space="preserve"> prosperovat. Když se lidé domnívají, že stojí na pokraji války, existuje vždy záminka pro tuhou kontrolu, to však nepotrvá, když se napětí uvolní. Kromě toho, jaká je alternativa? Pokud nechce člověk válčit nebo bourat berlínskou zeď, neexistuje žádná jiná alternativa</w:t>
      </w:r>
      <w:r w:rsidR="00AE751F" w:rsidRPr="008D2DAE">
        <w:t xml:space="preserve"> s </w:t>
      </w:r>
      <w:r w:rsidRPr="008D2DAE">
        <w:t>výjimkou toho, že se nebude dělat nic.</w:t>
      </w:r>
      <w:r w:rsidR="00AE751F" w:rsidRPr="008D2DAE">
        <w:t xml:space="preserve"> A </w:t>
      </w:r>
      <w:r w:rsidRPr="008D2DAE">
        <w:t>to je vždy ten nejhorší možný kurs.</w:t>
      </w:r>
    </w:p>
    <w:p w:rsidR="00AE751F" w:rsidRPr="008D2DAE" w:rsidRDefault="000151F1" w:rsidP="00BF453C">
      <w:pPr>
        <w:pStyle w:val="Textodsazen"/>
      </w:pPr>
      <w:r w:rsidRPr="008D2DAE">
        <w:t>De Gaulle proto schvaloval americké kontakty se Sověty, protože</w:t>
      </w:r>
      <w:r w:rsidR="00AE751F" w:rsidRPr="008D2DAE">
        <w:t xml:space="preserve"> v </w:t>
      </w:r>
      <w:r w:rsidRPr="008D2DAE">
        <w:t xml:space="preserve">nich spatřoval aplikaci zásad, které on už průběžně realizoval. Varoval však před tím, aby Spojené státy jednaly ve shodě se Sovětským svazem. Spojené státy by měly mít </w:t>
      </w:r>
      <w:r w:rsidR="00AE751F" w:rsidRPr="008D2DAE">
        <w:t>„</w:t>
      </w:r>
      <w:r w:rsidRPr="008D2DAE">
        <w:t>společnost</w:t>
      </w:r>
      <w:r w:rsidR="00AE751F" w:rsidRPr="008D2DAE">
        <w:t>“</w:t>
      </w:r>
      <w:r w:rsidRPr="008D2DAE">
        <w:t xml:space="preserve">, když budou dělat nějakou dohodu; měly by se vyhnout tomu, co </w:t>
      </w:r>
      <w:r w:rsidR="00AE751F" w:rsidRPr="008D2DAE">
        <w:t>„</w:t>
      </w:r>
      <w:r w:rsidRPr="008D2DAE">
        <w:t>někteří lidé</w:t>
      </w:r>
      <w:r w:rsidR="00AE751F" w:rsidRPr="008D2DAE">
        <w:t>“</w:t>
      </w:r>
      <w:r w:rsidRPr="008D2DAE">
        <w:t xml:space="preserve"> nazývají </w:t>
      </w:r>
      <w:r w:rsidR="00AE751F" w:rsidRPr="008D2DAE">
        <w:t>„</w:t>
      </w:r>
      <w:r w:rsidRPr="008D2DAE">
        <w:t>jaltskou myšlenkou</w:t>
      </w:r>
      <w:r w:rsidR="00AE751F" w:rsidRPr="008D2DAE">
        <w:t>“</w:t>
      </w:r>
      <w:r w:rsidRPr="008D2DAE">
        <w:t xml:space="preserve">. Stručně řečeno, generál nebyl až takovým zastáncem </w:t>
      </w:r>
      <w:r w:rsidRPr="008D2DAE">
        <w:rPr>
          <w:rStyle w:val="Slovo-kurzva"/>
        </w:rPr>
        <w:t>détente,</w:t>
      </w:r>
      <w:r w:rsidRPr="008D2DAE">
        <w:t xml:space="preserve"> aby si přál podporovat nějakou americk</w:t>
      </w:r>
      <w:r w:rsidR="00AE751F" w:rsidRPr="008D2DAE">
        <w:t>o-s</w:t>
      </w:r>
      <w:r w:rsidRPr="008D2DAE">
        <w:t>ovětskou bilaterální dohodu.</w:t>
      </w:r>
    </w:p>
    <w:p w:rsidR="00AE751F" w:rsidRPr="008D2DAE" w:rsidRDefault="000151F1" w:rsidP="00BF453C">
      <w:pPr>
        <w:pStyle w:val="Textodsazen"/>
      </w:pPr>
      <w:r w:rsidRPr="008D2DAE">
        <w:t>Nixon</w:t>
      </w:r>
      <w:r w:rsidR="00AE751F" w:rsidRPr="008D2DAE">
        <w:t xml:space="preserve"> a </w:t>
      </w:r>
      <w:r w:rsidRPr="008D2DAE">
        <w:t>de Gaulle se setkali</w:t>
      </w:r>
      <w:r w:rsidR="00AE751F" w:rsidRPr="008D2DAE">
        <w:t xml:space="preserve"> o </w:t>
      </w:r>
      <w:r w:rsidRPr="008D2DAE">
        <w:t>den později</w:t>
      </w:r>
      <w:r w:rsidR="00AE751F" w:rsidRPr="008D2DAE">
        <w:t xml:space="preserve"> v </w:t>
      </w:r>
      <w:r w:rsidRPr="008D2DAE">
        <w:t xml:space="preserve">paláci Velký Trianon ve Versailles. </w:t>
      </w:r>
      <w:r w:rsidR="0003512B" w:rsidRPr="008D2DAE">
        <w:t>Generál</w:t>
      </w:r>
      <w:r w:rsidRPr="008D2DAE">
        <w:t xml:space="preserve"> mluvil zeširoka</w:t>
      </w:r>
      <w:r w:rsidR="00AE751F" w:rsidRPr="008D2DAE">
        <w:t xml:space="preserve"> o </w:t>
      </w:r>
      <w:r w:rsidRPr="008D2DAE">
        <w:t>transatlantických vztazích. Načrtl, jak vnímá Evropu: Itálie je uvězněna ve Středomoří</w:t>
      </w:r>
      <w:r w:rsidR="00AE751F" w:rsidRPr="008D2DAE">
        <w:t xml:space="preserve"> a </w:t>
      </w:r>
      <w:r w:rsidRPr="008D2DAE">
        <w:t>izolována Alpami; Německo, zdroj veškerého neštěstí celé Evropy, je rozděleno</w:t>
      </w:r>
      <w:r w:rsidR="00AE751F" w:rsidRPr="008D2DAE">
        <w:t xml:space="preserve"> a </w:t>
      </w:r>
      <w:r w:rsidRPr="008D2DAE">
        <w:t>sledováno oběma stranami</w:t>
      </w:r>
      <w:r w:rsidR="00A76BE3" w:rsidRPr="008D2DAE">
        <w:t>; F</w:t>
      </w:r>
      <w:r w:rsidR="00AF5800" w:rsidRPr="008D2DAE">
        <w:t>r</w:t>
      </w:r>
      <w:r w:rsidRPr="008D2DAE">
        <w:t>ancie je kontinentální země</w:t>
      </w:r>
      <w:r w:rsidR="00AE751F" w:rsidRPr="008D2DAE">
        <w:t xml:space="preserve"> s </w:t>
      </w:r>
      <w:r w:rsidRPr="008D2DAE">
        <w:t>přístupem</w:t>
      </w:r>
      <w:r w:rsidR="00AE751F" w:rsidRPr="008D2DAE">
        <w:t xml:space="preserve"> k </w:t>
      </w:r>
      <w:r w:rsidRPr="008D2DAE">
        <w:t>mo</w:t>
      </w:r>
      <w:r w:rsidR="00AF5800" w:rsidRPr="008D2DAE">
        <w:t>ři</w:t>
      </w:r>
      <w:r w:rsidRPr="008D2DAE">
        <w:t>; Británii omývá oceán</w:t>
      </w:r>
      <w:r w:rsidR="00AE751F" w:rsidRPr="008D2DAE">
        <w:t xml:space="preserve"> a </w:t>
      </w:r>
      <w:r w:rsidRPr="008D2DAE">
        <w:t>je stvořena pro zámořský obchod. Tyto čtyři země, jediné, které mají</w:t>
      </w:r>
      <w:r w:rsidR="00AE751F" w:rsidRPr="008D2DAE">
        <w:t xml:space="preserve"> v </w:t>
      </w:r>
      <w:r w:rsidRPr="008D2DAE">
        <w:t>Evropě skutečnou váhu, se liší svými jazyky, zvyky, historií</w:t>
      </w:r>
      <w:r w:rsidR="00AE751F" w:rsidRPr="008D2DAE">
        <w:t xml:space="preserve"> a </w:t>
      </w:r>
      <w:r w:rsidRPr="008D2DAE">
        <w:t>zájmy stejně jako svou geografickou polohou. Ony</w:t>
      </w:r>
      <w:r w:rsidR="00AE751F" w:rsidRPr="008D2DAE">
        <w:t xml:space="preserve"> a </w:t>
      </w:r>
      <w:r w:rsidRPr="008D2DAE">
        <w:t>nikoli nějaká abstraktní koncepce integrace jsou politickou realitou Evropy, která bez nich neexistuje.</w:t>
      </w:r>
    </w:p>
    <w:p w:rsidR="00AE751F" w:rsidRPr="008D2DAE" w:rsidRDefault="000151F1" w:rsidP="00BF453C">
      <w:pPr>
        <w:pStyle w:val="Textodsazen"/>
      </w:pPr>
      <w:r w:rsidRPr="008D2DAE">
        <w:t>De Gaulle zdůraznil, že Sověti musí vědět, že Spojené státy budou</w:t>
      </w:r>
      <w:r w:rsidR="00AE751F" w:rsidRPr="008D2DAE">
        <w:t xml:space="preserve"> v </w:t>
      </w:r>
      <w:r w:rsidRPr="008D2DAE">
        <w:t>případě útoku stát za svými spojenci</w:t>
      </w:r>
      <w:r w:rsidR="00AE751F" w:rsidRPr="008D2DAE">
        <w:t xml:space="preserve"> v </w:t>
      </w:r>
      <w:r w:rsidRPr="008D2DAE">
        <w:t>Evropě. Avšak NATO, integrované velení, byla jiná záležitost. Generál neměl námitky proti ochotě ostatních zemí přijmout americké protektorství. Pro Francii se však integrace rovnala rezignaci na vlastní obranu. Kdyby mělo integrované NATO vést válku, cítil by francouzský národ, že to je válka Američanů, nikoli Francouzů. Výsledkem by byl konec národních snah,</w:t>
      </w:r>
      <w:r w:rsidR="00AE751F" w:rsidRPr="008D2DAE">
        <w:t xml:space="preserve"> a </w:t>
      </w:r>
      <w:r w:rsidRPr="008D2DAE">
        <w:t>tudíž konec francouzské národní politiky. Takto demoralizovaná Francie by se rychle navrátila</w:t>
      </w:r>
      <w:r w:rsidR="00AE751F" w:rsidRPr="008D2DAE">
        <w:t xml:space="preserve"> k </w:t>
      </w:r>
      <w:r w:rsidRPr="008D2DAE">
        <w:t>situaci, kdy měla třicet politických stran.</w:t>
      </w:r>
      <w:r w:rsidR="00AE751F" w:rsidRPr="008D2DAE">
        <w:t xml:space="preserve"> Z </w:t>
      </w:r>
      <w:r w:rsidRPr="008D2DAE">
        <w:t>de Gaullova hlediska Francie, snad paradoxně, udělala alianci největší službu právě svou nezávislostí.</w:t>
      </w:r>
    </w:p>
    <w:p w:rsidR="00AE751F" w:rsidRPr="008D2DAE" w:rsidRDefault="000151F1" w:rsidP="00BF453C">
      <w:pPr>
        <w:pStyle w:val="Textodsazen"/>
      </w:pPr>
      <w:r w:rsidRPr="008D2DAE">
        <w:t>Takovéto názory, tak odlišné od jednostranných amerických stanovisek poválečného období, zastávala starobylá země, která se stala po mnoha vystřízlivěních skeptickou</w:t>
      </w:r>
      <w:r w:rsidR="00AE751F" w:rsidRPr="008D2DAE">
        <w:t xml:space="preserve"> a </w:t>
      </w:r>
      <w:r w:rsidRPr="008D2DAE">
        <w:t>která si byla vědoma, že m</w:t>
      </w:r>
      <w:r w:rsidR="00AE751F" w:rsidRPr="008D2DAE">
        <w:t>á-l</w:t>
      </w:r>
      <w:r w:rsidRPr="008D2DAE">
        <w:t xml:space="preserve">i znamenat něco pro ostatní, musí nejprve znamenat něco pro sebe samu. Generál sice odmítal integraci vojenských sil, byl však pro koordinaci zahraniční politiky. Náš </w:t>
      </w:r>
      <w:r w:rsidRPr="008D2DAE">
        <w:lastRenderedPageBreak/>
        <w:t>přístup směřoval</w:t>
      </w:r>
      <w:r w:rsidR="00AE751F" w:rsidRPr="008D2DAE">
        <w:t xml:space="preserve"> v </w:t>
      </w:r>
      <w:r w:rsidRPr="008D2DAE">
        <w:t>minulosti spí</w:t>
      </w:r>
      <w:r w:rsidR="00AF5800" w:rsidRPr="008D2DAE">
        <w:t>š</w:t>
      </w:r>
      <w:r w:rsidRPr="008D2DAE">
        <w:t>e</w:t>
      </w:r>
      <w:r w:rsidR="00AE751F" w:rsidRPr="008D2DAE">
        <w:t xml:space="preserve"> k </w:t>
      </w:r>
      <w:r w:rsidRPr="008D2DAE">
        <w:t>opaku. Nixonova administrativa se snažila dosáhnout koordinace</w:t>
      </w:r>
      <w:r w:rsidR="00AE751F" w:rsidRPr="008D2DAE">
        <w:t xml:space="preserve"> v </w:t>
      </w:r>
      <w:r w:rsidRPr="008D2DAE">
        <w:t>obou oblastech</w:t>
      </w:r>
      <w:r w:rsidR="00AF5800" w:rsidRPr="008D2DAE">
        <w:t>.</w:t>
      </w:r>
    </w:p>
    <w:p w:rsidR="00AE751F" w:rsidRPr="008D2DAE" w:rsidRDefault="00AE751F" w:rsidP="00BF453C">
      <w:pPr>
        <w:pStyle w:val="Textodsazen"/>
      </w:pPr>
      <w:r w:rsidRPr="008D2DAE">
        <w:t>V </w:t>
      </w:r>
      <w:r w:rsidR="000151F1" w:rsidRPr="008D2DAE">
        <w:t xml:space="preserve">Elysejském paláci se konalo ještě krátké třetí setkání, jehož tématy byly Vietnam, </w:t>
      </w:r>
      <w:r w:rsidR="00AF5800" w:rsidRPr="008D2DAE">
        <w:t>Č</w:t>
      </w:r>
      <w:r w:rsidR="000151F1" w:rsidRPr="008D2DAE">
        <w:t>ína</w:t>
      </w:r>
      <w:r w:rsidRPr="008D2DAE">
        <w:t xml:space="preserve"> a </w:t>
      </w:r>
      <w:r w:rsidR="000151F1" w:rsidRPr="008D2DAE">
        <w:t>bilaterální vztahy.</w:t>
      </w:r>
      <w:r w:rsidRPr="008D2DAE">
        <w:t xml:space="preserve"> V </w:t>
      </w:r>
      <w:r w:rsidR="000151F1" w:rsidRPr="008D2DAE">
        <w:t>případě Vietnamu de Gaulle shrnul své názory</w:t>
      </w:r>
      <w:r w:rsidRPr="008D2DAE">
        <w:t xml:space="preserve"> z </w:t>
      </w:r>
      <w:r w:rsidR="000151F1" w:rsidRPr="008D2DAE">
        <w:t>první schůzky. Diskusí</w:t>
      </w:r>
      <w:r w:rsidRPr="008D2DAE">
        <w:t xml:space="preserve"> o </w:t>
      </w:r>
      <w:r w:rsidR="000151F1" w:rsidRPr="008D2DAE">
        <w:t>Číně se budu zabývat</w:t>
      </w:r>
      <w:r w:rsidRPr="008D2DAE">
        <w:t xml:space="preserve"> v </w:t>
      </w:r>
      <w:r w:rsidR="000151F1" w:rsidRPr="008D2DAE">
        <w:t>příslušné kapitole.</w:t>
      </w:r>
      <w:r w:rsidRPr="008D2DAE">
        <w:t xml:space="preserve"> V </w:t>
      </w:r>
      <w:r w:rsidR="000151F1" w:rsidRPr="008D2DAE">
        <w:t>případě bilaterálních otázek Nixon moudře trval na tom, že neexistuje způsob, jak překlenout teoretické spory</w:t>
      </w:r>
      <w:r w:rsidRPr="008D2DAE">
        <w:t xml:space="preserve"> v </w:t>
      </w:r>
      <w:r w:rsidR="000151F1" w:rsidRPr="008D2DAE">
        <w:t>alianci; úsilí by se tedy mělo zaměřit na spolupráci na konkrétních projektech společného zájmu.</w:t>
      </w:r>
      <w:r w:rsidRPr="008D2DAE">
        <w:t xml:space="preserve"> S </w:t>
      </w:r>
      <w:r w:rsidR="000151F1" w:rsidRPr="008D2DAE">
        <w:t>tím de Gaulle souhlasil.</w:t>
      </w:r>
    </w:p>
    <w:p w:rsidR="00AE751F" w:rsidRPr="008D2DAE" w:rsidRDefault="000151F1" w:rsidP="00BF453C">
      <w:pPr>
        <w:pStyle w:val="Textodsazen"/>
      </w:pPr>
      <w:r w:rsidRPr="008D2DAE">
        <w:t>De Gaulle se ve svých názorech nijak drasticky nelišil od stanovisek představitelů ostatních západoevropských zemí. Výjimkou byla otázka Evropy</w:t>
      </w:r>
      <w:r w:rsidR="00AE751F" w:rsidRPr="008D2DAE">
        <w:t xml:space="preserve"> a </w:t>
      </w:r>
      <w:r w:rsidRPr="008D2DAE">
        <w:t xml:space="preserve">také impozantní způsob, jakým se generál projevoval. Jinak také souhlasil se silnou obranou; byla to nutná podmínka pro éru vyjednávání. Snažil se stejně tak málo jako jeho kolegové smířit potenciální neslučitelnost mezi </w:t>
      </w:r>
      <w:r w:rsidRPr="008D2DAE">
        <w:rPr>
          <w:rStyle w:val="Slovo-kurzva"/>
        </w:rPr>
        <w:t>d</w:t>
      </w:r>
      <w:r w:rsidR="00AF5800" w:rsidRPr="008D2DAE">
        <w:rPr>
          <w:rStyle w:val="Slovo-kurzva"/>
        </w:rPr>
        <w:t>é</w:t>
      </w:r>
      <w:r w:rsidRPr="008D2DAE">
        <w:rPr>
          <w:rStyle w:val="Slovo-kurzva"/>
        </w:rPr>
        <w:t>tente</w:t>
      </w:r>
      <w:r w:rsidR="00AE751F" w:rsidRPr="008D2DAE">
        <w:t xml:space="preserve"> a </w:t>
      </w:r>
      <w:r w:rsidRPr="008D2DAE">
        <w:t xml:space="preserve">obranou: čím úspěšnější by byla politika </w:t>
      </w:r>
      <w:r w:rsidRPr="008D2DAE">
        <w:rPr>
          <w:rStyle w:val="Slovo-kurzva"/>
        </w:rPr>
        <w:t>détente</w:t>
      </w:r>
      <w:r w:rsidRPr="008D2DAE">
        <w:t>,</w:t>
      </w:r>
      <w:r w:rsidRPr="008D2DAE">
        <w:rPr>
          <w:rStyle w:val="Slovo-kurzva"/>
        </w:rPr>
        <w:t xml:space="preserve"> </w:t>
      </w:r>
      <w:r w:rsidRPr="008D2DAE">
        <w:t>tím menší by byl stimul pro budování silné obrany. Hlavní rozdíl spočíval ve skutečnosti, že jeho kolegové ospravedlňovali svou politiku vůči Východu vnitropolitickým tlakem; de Gaulle dával své myšlenky do služby jedné historické vizi.</w:t>
      </w:r>
    </w:p>
    <w:p w:rsidR="00AE751F" w:rsidRPr="008D2DAE" w:rsidRDefault="000151F1" w:rsidP="00BF453C">
      <w:pPr>
        <w:pStyle w:val="Textodsazen"/>
      </w:pPr>
      <w:r w:rsidRPr="008D2DAE">
        <w:t>Bylo by milé sdělit, že můj vlastní kontakt</w:t>
      </w:r>
      <w:r w:rsidR="00AE751F" w:rsidRPr="008D2DAE">
        <w:t xml:space="preserve"> s </w:t>
      </w:r>
      <w:r w:rsidRPr="008D2DAE">
        <w:t>generálem se udál na úrovni, jež by odpovídala mým názorům na jeho dějinný význam. Bohužel vše proběhlo jinak. De Gaulle považoval prezidentské asistenty za funkcionáře, jejichž stanoviska je třeba vyžadovat pouze tehdy, chtěj</w:t>
      </w:r>
      <w:r w:rsidR="00AE751F" w:rsidRPr="008D2DAE">
        <w:t>í-l</w:t>
      </w:r>
      <w:r w:rsidR="006E7370" w:rsidRPr="008D2DAE">
        <w:t>i</w:t>
      </w:r>
      <w:r w:rsidRPr="008D2DAE">
        <w:t xml:space="preserve"> jejich nadřízení vyřešit nějakou odbornou otázku; nejednal</w:t>
      </w:r>
      <w:r w:rsidR="00AE751F" w:rsidRPr="008D2DAE">
        <w:t xml:space="preserve"> s </w:t>
      </w:r>
      <w:r w:rsidRPr="008D2DAE">
        <w:t>nimi jako</w:t>
      </w:r>
      <w:r w:rsidR="00AE751F" w:rsidRPr="008D2DAE">
        <w:t xml:space="preserve"> s </w:t>
      </w:r>
      <w:r w:rsidRPr="008D2DAE">
        <w:t>autonomními jedinci. Na konci večeře</w:t>
      </w:r>
      <w:r w:rsidR="00AE751F" w:rsidRPr="008D2DAE">
        <w:t xml:space="preserve"> v </w:t>
      </w:r>
      <w:r w:rsidRPr="008D2DAE">
        <w:t>Elysejském paláci během podávání likéru mi jeden asistent sdělil, že si mne generál přeje vidět. De Gaulle se ani</w:t>
      </w:r>
      <w:r w:rsidR="00AE751F" w:rsidRPr="008D2DAE">
        <w:t xml:space="preserve"> v </w:t>
      </w:r>
      <w:r w:rsidRPr="008D2DAE">
        <w:t>nejmenším nepokusil zahájit nějakou společenskou konverzaci</w:t>
      </w:r>
      <w:r w:rsidR="00AE751F" w:rsidRPr="008D2DAE">
        <w:t xml:space="preserve"> a </w:t>
      </w:r>
      <w:r w:rsidRPr="008D2DAE">
        <w:t xml:space="preserve">místo toho mne přivítal otázkou: </w:t>
      </w:r>
      <w:r w:rsidR="00AE751F" w:rsidRPr="008D2DAE">
        <w:t>„</w:t>
      </w:r>
      <w:r w:rsidRPr="008D2DAE">
        <w:t>Proč neodejdete</w:t>
      </w:r>
      <w:r w:rsidR="00AE751F" w:rsidRPr="008D2DAE">
        <w:t xml:space="preserve"> z </w:t>
      </w:r>
      <w:r w:rsidRPr="008D2DAE">
        <w:t>Vietnamu?</w:t>
      </w:r>
      <w:r w:rsidR="00AE751F" w:rsidRPr="008D2DAE">
        <w:t>“</w:t>
      </w:r>
    </w:p>
    <w:p w:rsidR="00AE751F" w:rsidRPr="008D2DAE" w:rsidRDefault="00AE751F" w:rsidP="00BF453C">
      <w:pPr>
        <w:pStyle w:val="Textodsazen"/>
      </w:pPr>
      <w:r w:rsidRPr="008D2DAE">
        <w:t>„</w:t>
      </w:r>
      <w:r w:rsidR="000151F1" w:rsidRPr="008D2DAE">
        <w:t>Protože náhlé stažení by nám mohlo způsobit problémy</w:t>
      </w:r>
      <w:r w:rsidRPr="008D2DAE">
        <w:t xml:space="preserve"> s </w:t>
      </w:r>
      <w:r w:rsidR="000151F1" w:rsidRPr="008D2DAE">
        <w:t>důvěryhodností,</w:t>
      </w:r>
      <w:r w:rsidRPr="008D2DAE">
        <w:t>“</w:t>
      </w:r>
      <w:r w:rsidR="000151F1" w:rsidRPr="008D2DAE">
        <w:t xml:space="preserve"> odpověděl jsem.</w:t>
      </w:r>
    </w:p>
    <w:p w:rsidR="00AE751F" w:rsidRPr="008D2DAE" w:rsidRDefault="00AE751F" w:rsidP="00BF453C">
      <w:pPr>
        <w:pStyle w:val="Textodsazen"/>
      </w:pPr>
      <w:r w:rsidRPr="008D2DAE">
        <w:t>„</w:t>
      </w:r>
      <w:r w:rsidR="000151F1" w:rsidRPr="008D2DAE">
        <w:t>Kde?</w:t>
      </w:r>
      <w:r w:rsidRPr="008D2DAE">
        <w:t>“</w:t>
      </w:r>
      <w:r w:rsidR="000151F1" w:rsidRPr="008D2DAE">
        <w:t xml:space="preserve"> chtěl vědět generál. Zmínil jsem Blízký východ.</w:t>
      </w:r>
    </w:p>
    <w:p w:rsidR="00AE751F" w:rsidRPr="008D2DAE" w:rsidRDefault="00AE751F" w:rsidP="00BF453C">
      <w:pPr>
        <w:pStyle w:val="Textodsazen"/>
      </w:pPr>
      <w:r w:rsidRPr="008D2DAE">
        <w:t>„</w:t>
      </w:r>
      <w:r w:rsidR="000151F1" w:rsidRPr="008D2DAE">
        <w:t>Jak mimořádně podivné,</w:t>
      </w:r>
      <w:r w:rsidRPr="008D2DAE">
        <w:t>“</w:t>
      </w:r>
      <w:r w:rsidR="000151F1" w:rsidRPr="008D2DAE">
        <w:t xml:space="preserve"> ozvalo se odkudsi shora, protože generál byl</w:t>
      </w:r>
      <w:r w:rsidRPr="008D2DAE">
        <w:t xml:space="preserve"> o </w:t>
      </w:r>
      <w:r w:rsidR="000151F1" w:rsidRPr="008D2DAE">
        <w:t xml:space="preserve">hlavu vyšší. </w:t>
      </w:r>
      <w:r w:rsidRPr="008D2DAE">
        <w:t>„</w:t>
      </w:r>
      <w:r w:rsidR="000151F1" w:rsidRPr="008D2DAE">
        <w:t>Myslel jsem si, že právě na Blízkém východě mají vaši nepřátelé problémy</w:t>
      </w:r>
      <w:r w:rsidRPr="008D2DAE">
        <w:t xml:space="preserve"> s </w:t>
      </w:r>
      <w:r w:rsidR="000151F1" w:rsidRPr="008D2DAE">
        <w:t>důvěryhodností.</w:t>
      </w:r>
      <w:r w:rsidRPr="008D2DAE">
        <w:t>“</w:t>
      </w:r>
    </w:p>
    <w:p w:rsidR="00AE751F" w:rsidRPr="008D2DAE" w:rsidRDefault="000151F1" w:rsidP="00BF453C">
      <w:pPr>
        <w:pStyle w:val="Textodsazen"/>
      </w:pPr>
      <w:r w:rsidRPr="008D2DAE">
        <w:t>Následujícího dne jsem byl požádán, abych si</w:t>
      </w:r>
      <w:r w:rsidR="00AE751F" w:rsidRPr="008D2DAE">
        <w:t xml:space="preserve"> s </w:t>
      </w:r>
      <w:r w:rsidRPr="008D2DAE">
        <w:t>oběma prezidenty dal před obědem drink. Nixon měl úžasný nápad zeptat se mne, co si myslím</w:t>
      </w:r>
      <w:r w:rsidR="00AE751F" w:rsidRPr="008D2DAE">
        <w:t xml:space="preserve"> o </w:t>
      </w:r>
      <w:r w:rsidRPr="008D2DAE">
        <w:t>de Gaullových názorech na Evropu.</w:t>
      </w:r>
      <w:r w:rsidR="00AE751F" w:rsidRPr="008D2DAE">
        <w:t xml:space="preserve"> A </w:t>
      </w:r>
      <w:r w:rsidRPr="008D2DAE">
        <w:t xml:space="preserve">já jsem mimořádně chybně usoudil, že je třeba Nixonovi odpovědět. De Gaulle považoval tuto výzvu za naprosto šokující. Když se připravoval na onu impertinenci spočívající ve vyjádření mého názoru, vytáhl se do ještě impozantnější výšky. </w:t>
      </w:r>
      <w:r w:rsidR="00AE751F" w:rsidRPr="008D2DAE">
        <w:t>„</w:t>
      </w:r>
      <w:r w:rsidRPr="008D2DAE">
        <w:t>Shledávám toto stanovisko fascinujícím,</w:t>
      </w:r>
      <w:r w:rsidR="00AE751F" w:rsidRPr="008D2DAE">
        <w:t>“</w:t>
      </w:r>
      <w:r w:rsidRPr="008D2DAE">
        <w:t xml:space="preserve"> řekl jsem. </w:t>
      </w:r>
      <w:r w:rsidR="00AE751F" w:rsidRPr="008D2DAE">
        <w:t>„</w:t>
      </w:r>
      <w:r w:rsidRPr="008D2DAE">
        <w:t>Nevím však, jak prezident zabrání Německu, aby ovládlo tu Evropu, kterou právě popsal.</w:t>
      </w:r>
      <w:r w:rsidR="00AE751F" w:rsidRPr="008D2DAE">
        <w:t>“</w:t>
      </w:r>
      <w:r w:rsidRPr="008D2DAE">
        <w:t xml:space="preserve"> Zdálo se, že de Gaulle,</w:t>
      </w:r>
      <w:r w:rsidR="00AE751F" w:rsidRPr="008D2DAE">
        <w:t xml:space="preserve"> v </w:t>
      </w:r>
      <w:r w:rsidRPr="008D2DAE">
        <w:t>němž tolik tuposti vyvolalo hlubokou melancholii, povyrostl</w:t>
      </w:r>
      <w:r w:rsidR="00AE751F" w:rsidRPr="008D2DAE">
        <w:t xml:space="preserve"> o </w:t>
      </w:r>
      <w:r w:rsidRPr="008D2DAE">
        <w:t>další palec, když si mne poměřoval</w:t>
      </w:r>
      <w:r w:rsidR="00AE751F" w:rsidRPr="008D2DAE">
        <w:t xml:space="preserve"> s </w:t>
      </w:r>
      <w:r w:rsidRPr="008D2DAE">
        <w:t>přirozenou povýšeností,</w:t>
      </w:r>
      <w:r w:rsidR="00AE751F" w:rsidRPr="008D2DAE">
        <w:t xml:space="preserve"> s </w:t>
      </w:r>
      <w:r w:rsidRPr="008D2DAE">
        <w:t xml:space="preserve">jakou shlíží zasněžený </w:t>
      </w:r>
      <w:r w:rsidRPr="008D2DAE">
        <w:lastRenderedPageBreak/>
        <w:t xml:space="preserve">alpský vrcholek na nějaký kopeček. </w:t>
      </w:r>
      <w:r w:rsidR="00AE751F" w:rsidRPr="008D2DAE">
        <w:rPr>
          <w:rStyle w:val="Slovo-kurzva"/>
        </w:rPr>
        <w:t>„</w:t>
      </w:r>
      <w:r w:rsidRPr="008D2DAE">
        <w:rPr>
          <w:rStyle w:val="Slovo-kurzva"/>
        </w:rPr>
        <w:t>Par la guerre</w:t>
      </w:r>
      <w:r w:rsidR="00AF5800" w:rsidRPr="008D2DAE">
        <w:rPr>
          <w:rStyle w:val="Slovo-kurzva"/>
        </w:rPr>
        <w:t>,</w:t>
      </w:r>
      <w:r w:rsidR="00AE751F" w:rsidRPr="008D2DAE">
        <w:t>“</w:t>
      </w:r>
      <w:r w:rsidR="00AF5800" w:rsidRPr="008D2DAE">
        <w:rPr>
          <w:rStyle w:val="Slovo-kurzva"/>
        </w:rPr>
        <w:t xml:space="preserve"> </w:t>
      </w:r>
      <w:r w:rsidRPr="008D2DAE">
        <w:t>řekl jednoduše (</w:t>
      </w:r>
      <w:r w:rsidR="00AE751F" w:rsidRPr="008D2DAE">
        <w:t>„</w:t>
      </w:r>
      <w:r w:rsidRPr="008D2DAE">
        <w:t>válkou</w:t>
      </w:r>
      <w:r w:rsidR="00AE751F" w:rsidRPr="008D2DAE">
        <w:t>“</w:t>
      </w:r>
      <w:r w:rsidRPr="008D2DAE">
        <w:t>).</w:t>
      </w:r>
    </w:p>
    <w:p w:rsidR="00AE751F" w:rsidRPr="008D2DAE" w:rsidRDefault="000151F1" w:rsidP="00BF453C">
      <w:pPr>
        <w:pStyle w:val="Textodsazen"/>
      </w:pPr>
      <w:r w:rsidRPr="008D2DAE">
        <w:t>Poté de Gaulle ve snaze najít téma, které by bylo</w:t>
      </w:r>
      <w:r w:rsidR="00AE751F" w:rsidRPr="008D2DAE">
        <w:t xml:space="preserve"> v </w:t>
      </w:r>
      <w:r w:rsidRPr="008D2DAE">
        <w:t>dimenzích nějakého profesora,</w:t>
      </w:r>
      <w:r w:rsidR="00AE751F" w:rsidRPr="008D2DAE">
        <w:t xml:space="preserve"> a </w:t>
      </w:r>
      <w:r w:rsidRPr="008D2DAE">
        <w:t>dát mi tak šanci, obrátil diskusi</w:t>
      </w:r>
      <w:r w:rsidR="00AE751F" w:rsidRPr="008D2DAE">
        <w:t xml:space="preserve"> k </w:t>
      </w:r>
      <w:r w:rsidRPr="008D2DAE">
        <w:t>historii. Chtěl vědět, který diplomat 19. století na mne nejvíce zapůsobil.</w:t>
      </w:r>
    </w:p>
    <w:p w:rsidR="00AE751F" w:rsidRPr="008D2DAE" w:rsidRDefault="00AE751F" w:rsidP="00BF453C">
      <w:pPr>
        <w:pStyle w:val="Textodsazen"/>
      </w:pPr>
      <w:r w:rsidRPr="008D2DAE">
        <w:t>„</w:t>
      </w:r>
      <w:r w:rsidR="000151F1" w:rsidRPr="008D2DAE">
        <w:t>Bismarck,</w:t>
      </w:r>
      <w:r w:rsidRPr="008D2DAE">
        <w:t>“</w:t>
      </w:r>
      <w:r w:rsidR="000151F1" w:rsidRPr="008D2DAE">
        <w:t xml:space="preserve"> odpověděl jsem.</w:t>
      </w:r>
    </w:p>
    <w:p w:rsidR="00AE751F" w:rsidRPr="008D2DAE" w:rsidRDefault="00AE751F" w:rsidP="00BF453C">
      <w:pPr>
        <w:pStyle w:val="Textodsazen"/>
      </w:pPr>
      <w:r w:rsidRPr="008D2DAE">
        <w:t>„</w:t>
      </w:r>
      <w:r w:rsidR="000151F1" w:rsidRPr="008D2DAE">
        <w:t>Proč,</w:t>
      </w:r>
      <w:r w:rsidRPr="008D2DAE">
        <w:t>“</w:t>
      </w:r>
      <w:r w:rsidR="000151F1" w:rsidRPr="008D2DAE">
        <w:t xml:space="preserve"> ptal se generál.</w:t>
      </w:r>
    </w:p>
    <w:p w:rsidR="00AE751F" w:rsidRPr="008D2DAE" w:rsidRDefault="00AE751F" w:rsidP="00BF453C">
      <w:pPr>
        <w:pStyle w:val="Textodsazen"/>
      </w:pPr>
      <w:r w:rsidRPr="008D2DAE">
        <w:t>„</w:t>
      </w:r>
      <w:r w:rsidR="000151F1" w:rsidRPr="008D2DAE">
        <w:t>Kvůli jeho umírněnosti po vítězství,</w:t>
      </w:r>
      <w:r w:rsidRPr="008D2DAE">
        <w:t>“</w:t>
      </w:r>
      <w:r w:rsidR="000151F1" w:rsidRPr="008D2DAE">
        <w:t xml:space="preserve"> řekl jsem. Kdybych</w:t>
      </w:r>
      <w:r w:rsidRPr="008D2DAE">
        <w:t xml:space="preserve"> a </w:t>
      </w:r>
      <w:r w:rsidR="000151F1" w:rsidRPr="008D2DAE">
        <w:t>toho zůstal, mohlo vše dopadnout dobře. Naneštěstí to se mnou šlo</w:t>
      </w:r>
      <w:r w:rsidRPr="008D2DAE">
        <w:t xml:space="preserve"> z </w:t>
      </w:r>
      <w:r w:rsidR="000151F1" w:rsidRPr="008D2DAE">
        <w:t>kopce</w:t>
      </w:r>
      <w:r w:rsidRPr="008D2DAE">
        <w:t xml:space="preserve"> a </w:t>
      </w:r>
      <w:r w:rsidR="000151F1" w:rsidRPr="008D2DAE">
        <w:t xml:space="preserve">já pokračoval. </w:t>
      </w:r>
      <w:r w:rsidRPr="008D2DAE">
        <w:t>„</w:t>
      </w:r>
      <w:r w:rsidR="000151F1" w:rsidRPr="008D2DAE">
        <w:t>Selhal jen jednou, když</w:t>
      </w:r>
      <w:r w:rsidRPr="008D2DAE">
        <w:t xml:space="preserve"> v </w:t>
      </w:r>
      <w:r w:rsidR="000151F1" w:rsidRPr="008D2DAE">
        <w:t>roce 1871 vyhověl přání generálního štábu anektovat Alsasko</w:t>
      </w:r>
      <w:r w:rsidRPr="008D2DAE">
        <w:t xml:space="preserve"> i </w:t>
      </w:r>
      <w:r w:rsidR="000151F1" w:rsidRPr="008D2DAE">
        <w:t>Lotrinsko,</w:t>
      </w:r>
      <w:r w:rsidRPr="008D2DAE">
        <w:t xml:space="preserve"> i </w:t>
      </w:r>
      <w:r w:rsidR="000151F1" w:rsidRPr="008D2DAE">
        <w:t>když</w:t>
      </w:r>
      <w:r w:rsidRPr="008D2DAE">
        <w:t xml:space="preserve"> s </w:t>
      </w:r>
      <w:r w:rsidR="000151F1" w:rsidRPr="008D2DAE">
        <w:t>tím nesouhlasil. Vždycky říkal, že dosáhl více, než je dobré pro Německo.</w:t>
      </w:r>
      <w:r w:rsidRPr="008D2DAE">
        <w:t>“</w:t>
      </w:r>
    </w:p>
    <w:p w:rsidR="00AE751F" w:rsidRPr="008D2DAE" w:rsidRDefault="000151F1" w:rsidP="00BF453C">
      <w:pPr>
        <w:pStyle w:val="Textodsazen"/>
      </w:pPr>
      <w:r w:rsidRPr="008D2DAE">
        <w:t>De Gaulle to</w:t>
      </w:r>
      <w:r w:rsidR="00AE751F" w:rsidRPr="008D2DAE">
        <w:t xml:space="preserve"> v </w:t>
      </w:r>
      <w:r w:rsidRPr="008D2DAE">
        <w:t xml:space="preserve">tomto okamžiku vzdal. </w:t>
      </w:r>
      <w:r w:rsidR="00AE751F" w:rsidRPr="008D2DAE">
        <w:t>„</w:t>
      </w:r>
      <w:r w:rsidRPr="008D2DAE">
        <w:t>Jsem šťastný, že Bismarck neprosadil svůj názor,</w:t>
      </w:r>
      <w:r w:rsidR="00AE751F" w:rsidRPr="008D2DAE">
        <w:t>“</w:t>
      </w:r>
      <w:r w:rsidRPr="008D2DAE">
        <w:t xml:space="preserve"> řekl. </w:t>
      </w:r>
      <w:r w:rsidR="00AE751F" w:rsidRPr="008D2DAE">
        <w:t>„</w:t>
      </w:r>
      <w:r w:rsidRPr="008D2DAE">
        <w:t>Dostali jsme tak šanci dobýt</w:t>
      </w:r>
      <w:r w:rsidR="00AE751F" w:rsidRPr="008D2DAE">
        <w:t xml:space="preserve"> v </w:t>
      </w:r>
      <w:r w:rsidRPr="008D2DAE">
        <w:t>roce 1918 vše zpět.</w:t>
      </w:r>
      <w:r w:rsidR="00AE751F" w:rsidRPr="008D2DAE">
        <w:t>“</w:t>
      </w:r>
    </w:p>
    <w:p w:rsidR="00AE751F" w:rsidRPr="008D2DAE" w:rsidRDefault="000151F1" w:rsidP="00BF453C">
      <w:pPr>
        <w:pStyle w:val="Textodsazen"/>
      </w:pPr>
      <w:r w:rsidRPr="008D2DAE">
        <w:t>Nevěřím, že jsem na tohoto velkého francouzského vůdce učinil trvalý dojem.</w:t>
      </w:r>
    </w:p>
    <w:p w:rsidR="00AE751F" w:rsidRPr="008D2DAE" w:rsidRDefault="000151F1" w:rsidP="00BF453C">
      <w:pPr>
        <w:pStyle w:val="Textodsazen"/>
      </w:pPr>
      <w:r w:rsidRPr="008D2DAE">
        <w:t>Zastávka</w:t>
      </w:r>
      <w:r w:rsidR="00AE751F" w:rsidRPr="008D2DAE">
        <w:t xml:space="preserve"> v </w:t>
      </w:r>
      <w:r w:rsidRPr="008D2DAE">
        <w:t>Paříži byla vyvrcholením Nixonovy evropské cesty. Pak se prezident opět vrátil do Říma, aby se krátce sešel</w:t>
      </w:r>
      <w:r w:rsidR="00AE751F" w:rsidRPr="008D2DAE">
        <w:t xml:space="preserve"> s </w:t>
      </w:r>
      <w:r w:rsidRPr="008D2DAE">
        <w:t>papežem,</w:t>
      </w:r>
      <w:r w:rsidR="00AE751F" w:rsidRPr="008D2DAE">
        <w:t xml:space="preserve"> s </w:t>
      </w:r>
      <w:r w:rsidRPr="008D2DAE">
        <w:t>nímž diskutoval</w:t>
      </w:r>
      <w:r w:rsidR="00AE751F" w:rsidRPr="008D2DAE">
        <w:t xml:space="preserve"> o </w:t>
      </w:r>
      <w:r w:rsidRPr="008D2DAE">
        <w:t>filosofické přitažlivosti komunismu</w:t>
      </w:r>
      <w:r w:rsidR="00AE751F" w:rsidRPr="008D2DAE">
        <w:t xml:space="preserve"> a </w:t>
      </w:r>
      <w:r w:rsidRPr="008D2DAE">
        <w:t>neklidné mládeži,</w:t>
      </w:r>
      <w:r w:rsidR="00AE751F" w:rsidRPr="008D2DAE">
        <w:t xml:space="preserve"> a </w:t>
      </w:r>
      <w:r w:rsidRPr="008D2DAE">
        <w:t>poté už následovala cesta domů.</w:t>
      </w:r>
    </w:p>
    <w:p w:rsidR="00AE751F" w:rsidRPr="008D2DAE" w:rsidRDefault="000151F1" w:rsidP="00BF453C">
      <w:pPr>
        <w:pStyle w:val="Textodsazen"/>
      </w:pPr>
      <w:r w:rsidRPr="008D2DAE">
        <w:t>Když jsme přistáli na základně Andrews, měl Nixon všechny důvody ke spokojenosti se svou návštěvou Evropy. Informační souh</w:t>
      </w:r>
      <w:r w:rsidR="00AF5800" w:rsidRPr="008D2DAE">
        <w:t>rn</w:t>
      </w:r>
      <w:r w:rsidRPr="008D2DAE">
        <w:t>, který podal vedoucím představitelům Kongresu, byl pravdivým líčením. Vydal se do Evropy, aby</w:t>
      </w:r>
      <w:r w:rsidR="00AE751F" w:rsidRPr="008D2DAE">
        <w:t xml:space="preserve"> s </w:t>
      </w:r>
      <w:r w:rsidRPr="008D2DAE">
        <w:t>evropskými politiky navázal nový vztah důvěry. Uspěl</w:t>
      </w:r>
      <w:r w:rsidR="00AE751F" w:rsidRPr="008D2DAE">
        <w:t xml:space="preserve"> v </w:t>
      </w:r>
      <w:r w:rsidRPr="008D2DAE">
        <w:t>rámci limitů toho, čeho je možné dosáhnout během jedné cesty. Snažil se vyvést Spojené státy</w:t>
      </w:r>
      <w:r w:rsidR="00AE751F" w:rsidRPr="008D2DAE">
        <w:t xml:space="preserve"> z </w:t>
      </w:r>
      <w:r w:rsidRPr="008D2DAE">
        <w:t>interních evropských sporů. Ve všech těchto oblastech nastal pokrok. Do jisté míry rozptýlil obavy Evropanů</w:t>
      </w:r>
      <w:r w:rsidR="00AE751F" w:rsidRPr="008D2DAE">
        <w:t xml:space="preserve"> z </w:t>
      </w:r>
      <w:r w:rsidRPr="008D2DAE">
        <w:t>možnosti, že by Spojené státy mohly jednat ve shodě se Sovětským svazem,</w:t>
      </w:r>
      <w:r w:rsidR="00AE751F" w:rsidRPr="008D2DAE">
        <w:t xml:space="preserve"> a </w:t>
      </w:r>
      <w:r w:rsidRPr="008D2DAE">
        <w:t xml:space="preserve">to na jejich úkor; varoval před samoúčelným praktikováním politiky </w:t>
      </w:r>
      <w:r w:rsidRPr="008D2DAE">
        <w:rPr>
          <w:rStyle w:val="Slovo-kurzva"/>
        </w:rPr>
        <w:t>détente,</w:t>
      </w:r>
      <w:r w:rsidR="00AE751F" w:rsidRPr="008D2DAE">
        <w:t xml:space="preserve"> s </w:t>
      </w:r>
      <w:r w:rsidRPr="008D2DAE">
        <w:t>nímž je spojeno nebezpečí přílišného sebeuspokojení. Zdůraznil, že náklady na NATO by měly být rozděleny rovnoměrně</w:t>
      </w:r>
      <w:r w:rsidR="00AE751F" w:rsidRPr="008D2DAE">
        <w:t xml:space="preserve"> a </w:t>
      </w:r>
      <w:r w:rsidRPr="008D2DAE">
        <w:t>že je potřeba adaptovat doktrínu aliance na novou realitu. Položil základ</w:t>
      </w:r>
      <w:r w:rsidR="00AE751F" w:rsidRPr="008D2DAE">
        <w:t xml:space="preserve"> k </w:t>
      </w:r>
      <w:r w:rsidRPr="008D2DAE">
        <w:t>novému způsobu konzultací.</w:t>
      </w:r>
    </w:p>
    <w:p w:rsidR="00AE751F" w:rsidRPr="008D2DAE" w:rsidRDefault="000151F1" w:rsidP="00BF453C">
      <w:pPr>
        <w:pStyle w:val="Textodsazen"/>
      </w:pPr>
      <w:r w:rsidRPr="008D2DAE">
        <w:t>Samozřejmě jediná cesta nebo výměna názorů mezi prezidenty nemohly vyřešit rozpolcenost aliance mezi strachem</w:t>
      </w:r>
      <w:r w:rsidR="00AE751F" w:rsidRPr="008D2DAE">
        <w:t xml:space="preserve"> z </w:t>
      </w:r>
      <w:r w:rsidRPr="008D2DAE">
        <w:t>americk</w:t>
      </w:r>
      <w:r w:rsidR="00AE751F" w:rsidRPr="008D2DAE">
        <w:t>o-s</w:t>
      </w:r>
      <w:r w:rsidRPr="008D2DAE">
        <w:t>ovětského usmíření</w:t>
      </w:r>
      <w:r w:rsidR="00AE751F" w:rsidRPr="008D2DAE">
        <w:t xml:space="preserve"> a </w:t>
      </w:r>
      <w:r w:rsidRPr="008D2DAE">
        <w:t>snahou</w:t>
      </w:r>
      <w:r w:rsidR="00AE751F" w:rsidRPr="008D2DAE">
        <w:t xml:space="preserve"> o </w:t>
      </w:r>
      <w:r w:rsidRPr="008D2DAE">
        <w:rPr>
          <w:rStyle w:val="Slovo-kurzva"/>
        </w:rPr>
        <w:t>détente,</w:t>
      </w:r>
      <w:r w:rsidRPr="008D2DAE">
        <w:t xml:space="preserve"> mezi instinktivní touhou po silné obraně</w:t>
      </w:r>
      <w:r w:rsidR="00AE751F" w:rsidRPr="008D2DAE">
        <w:t xml:space="preserve"> a </w:t>
      </w:r>
      <w:r w:rsidRPr="008D2DAE">
        <w:t>svody obětovat armádní programy civilním; mezi přáním, aby americké jednotky zůstaly trvale</w:t>
      </w:r>
      <w:r w:rsidR="00AE751F" w:rsidRPr="008D2DAE">
        <w:t xml:space="preserve"> v </w:t>
      </w:r>
      <w:r w:rsidRPr="008D2DAE">
        <w:t>Evropě,</w:t>
      </w:r>
      <w:r w:rsidR="00AE751F" w:rsidRPr="008D2DAE">
        <w:t xml:space="preserve"> a </w:t>
      </w:r>
      <w:r w:rsidRPr="008D2DAE">
        <w:t>snahou, aby Evropu chránily americké strategické síly, jež nebyly součástí NATO. Ale tyto otázky byly nyní definovány</w:t>
      </w:r>
      <w:r w:rsidR="00AE751F" w:rsidRPr="008D2DAE">
        <w:t xml:space="preserve"> a </w:t>
      </w:r>
      <w:r w:rsidRPr="008D2DAE">
        <w:t>my jsme měli zbytek Nixonova funkčního období na to, abychom formulovali odpovědi.</w:t>
      </w:r>
    </w:p>
    <w:p w:rsidR="00F376B9" w:rsidRPr="008D2DAE" w:rsidRDefault="00F376B9" w:rsidP="00BF453C">
      <w:pPr>
        <w:pStyle w:val="Textodsazen"/>
      </w:pPr>
    </w:p>
    <w:p w:rsidR="00AE751F" w:rsidRPr="008D2DAE" w:rsidRDefault="00F376B9" w:rsidP="006E17D8">
      <w:pPr>
        <w:pStyle w:val="Nadpis4"/>
      </w:pPr>
      <w:r w:rsidRPr="008D2DAE">
        <w:lastRenderedPageBreak/>
        <w:t>Poznámky</w:t>
      </w:r>
    </w:p>
    <w:p w:rsidR="00F376B9" w:rsidRPr="008D2DAE" w:rsidRDefault="002C6100" w:rsidP="00F376B9">
      <w:pPr>
        <w:pStyle w:val="Text-poznmky"/>
      </w:pPr>
      <w:r w:rsidRPr="008D2DAE">
        <w:rPr>
          <w:b/>
          <w:bCs/>
        </w:rPr>
        <w:t>(</w:t>
      </w:r>
      <w:r w:rsidR="00F376B9" w:rsidRPr="008D2DAE">
        <w:rPr>
          <w:b/>
          <w:bCs/>
        </w:rPr>
        <w:t>1</w:t>
      </w:r>
      <w:r w:rsidRPr="008D2DAE">
        <w:rPr>
          <w:b/>
          <w:bCs/>
        </w:rPr>
        <w:t>)</w:t>
      </w:r>
      <w:r w:rsidR="00F376B9" w:rsidRPr="008D2DAE">
        <w:t xml:space="preserve"> „Central Issues of American Foreign Policy“, in: Kermit Gordon (ed.), </w:t>
      </w:r>
      <w:r w:rsidR="00F376B9" w:rsidRPr="008D2DAE">
        <w:rPr>
          <w:i/>
        </w:rPr>
        <w:t>Agenda for the Nation</w:t>
      </w:r>
      <w:r w:rsidR="00F376B9" w:rsidRPr="008D2DAE">
        <w:t xml:space="preserve"> (The Brookings Institution, Washington 1968), s. 595.</w:t>
      </w:r>
    </w:p>
    <w:p w:rsidR="00F376B9" w:rsidRPr="008D2DAE" w:rsidRDefault="002C6100" w:rsidP="00F376B9">
      <w:pPr>
        <w:pStyle w:val="Text-poznmky"/>
      </w:pPr>
      <w:r w:rsidRPr="008D2DAE">
        <w:rPr>
          <w:b/>
          <w:bCs/>
        </w:rPr>
        <w:t>(</w:t>
      </w:r>
      <w:r w:rsidR="00F376B9" w:rsidRPr="008D2DAE">
        <w:rPr>
          <w:b/>
          <w:bCs/>
        </w:rPr>
        <w:t>2</w:t>
      </w:r>
      <w:r w:rsidRPr="008D2DAE">
        <w:rPr>
          <w:b/>
          <w:bCs/>
        </w:rPr>
        <w:t>)</w:t>
      </w:r>
      <w:r w:rsidR="00F376B9" w:rsidRPr="008D2DAE">
        <w:t xml:space="preserve"> </w:t>
      </w:r>
      <w:r w:rsidR="00F376B9" w:rsidRPr="008D2DAE">
        <w:rPr>
          <w:i/>
        </w:rPr>
        <w:t>The Troubled Partnership: A Re-appraisal of the Atlantic Aliance</w:t>
      </w:r>
      <w:r w:rsidR="00F376B9" w:rsidRPr="008D2DAE">
        <w:t xml:space="preserve"> (McGraw-Hill, New York 1965), s. 40.</w:t>
      </w:r>
    </w:p>
    <w:p w:rsidR="00F376B9" w:rsidRPr="008D2DAE" w:rsidRDefault="002C6100" w:rsidP="00F376B9">
      <w:pPr>
        <w:pStyle w:val="Text-poznmky"/>
      </w:pPr>
      <w:r w:rsidRPr="008D2DAE">
        <w:rPr>
          <w:b/>
          <w:bCs/>
        </w:rPr>
        <w:t>(</w:t>
      </w:r>
      <w:r w:rsidR="00F376B9" w:rsidRPr="008D2DAE">
        <w:rPr>
          <w:b/>
          <w:bCs/>
        </w:rPr>
        <w:t>3</w:t>
      </w:r>
      <w:r w:rsidRPr="008D2DAE">
        <w:rPr>
          <w:b/>
          <w:bCs/>
        </w:rPr>
        <w:t>)</w:t>
      </w:r>
      <w:r w:rsidR="00F376B9" w:rsidRPr="008D2DAE">
        <w:t xml:space="preserve"> Walt W. Rostow, „Limits and Responsibilities of American Power“, přednáška v texaské A &amp; M University, 4. prosince 1968 (in: </w:t>
      </w:r>
      <w:r w:rsidR="00F376B9" w:rsidRPr="008D2DAE">
        <w:rPr>
          <w:i/>
        </w:rPr>
        <w:t>Department of State Bulletin,</w:t>
      </w:r>
      <w:r w:rsidR="00F376B9" w:rsidRPr="008D2DAE">
        <w:t xml:space="preserve"> vol. LX, Č. 1541, 6. ledna 1969).</w:t>
      </w:r>
    </w:p>
    <w:p w:rsidR="00F376B9" w:rsidRPr="008D2DAE" w:rsidRDefault="002C6100" w:rsidP="00F376B9">
      <w:pPr>
        <w:pStyle w:val="Text-poznmky"/>
      </w:pPr>
      <w:r w:rsidRPr="008D2DAE">
        <w:rPr>
          <w:b/>
          <w:bCs/>
        </w:rPr>
        <w:t>(</w:t>
      </w:r>
      <w:r w:rsidR="00F376B9" w:rsidRPr="008D2DAE">
        <w:rPr>
          <w:b/>
          <w:bCs/>
        </w:rPr>
        <w:t>4</w:t>
      </w:r>
      <w:r w:rsidRPr="008D2DAE">
        <w:rPr>
          <w:b/>
          <w:bCs/>
        </w:rPr>
        <w:t>)</w:t>
      </w:r>
      <w:r w:rsidR="00F376B9" w:rsidRPr="008D2DAE">
        <w:t xml:space="preserve"> Viz Francis M. Bator, „The Politics of Alliance: The United States and Western Europe“, in: Gordon (ed.), </w:t>
      </w:r>
      <w:r w:rsidR="00F376B9" w:rsidRPr="008D2DAE">
        <w:rPr>
          <w:i/>
        </w:rPr>
        <w:t>Agenda for the Nation,</w:t>
      </w:r>
      <w:r w:rsidR="00F376B9" w:rsidRPr="008D2DAE">
        <w:t xml:space="preserve"> s. 339.</w:t>
      </w:r>
    </w:p>
    <w:p w:rsidR="00F376B9" w:rsidRPr="008D2DAE" w:rsidRDefault="002C6100" w:rsidP="00F376B9">
      <w:pPr>
        <w:pStyle w:val="Text-poznmky"/>
      </w:pPr>
      <w:r w:rsidRPr="008D2DAE">
        <w:rPr>
          <w:b/>
          <w:bCs/>
        </w:rPr>
        <w:t>(</w:t>
      </w:r>
      <w:r w:rsidR="00F376B9" w:rsidRPr="008D2DAE">
        <w:rPr>
          <w:b/>
          <w:bCs/>
        </w:rPr>
        <w:t>5</w:t>
      </w:r>
      <w:r w:rsidRPr="008D2DAE">
        <w:rPr>
          <w:b/>
          <w:bCs/>
        </w:rPr>
        <w:t>)</w:t>
      </w:r>
      <w:r w:rsidR="00F376B9" w:rsidRPr="008D2DAE">
        <w:t xml:space="preserve"> Alastair Buchan, </w:t>
      </w:r>
      <w:r w:rsidR="00F376B9" w:rsidRPr="008D2DAE">
        <w:rPr>
          <w:i/>
        </w:rPr>
        <w:t>Europe’s Futures, Europe’s Choices</w:t>
      </w:r>
      <w:r w:rsidR="00F376B9" w:rsidRPr="008D2DAE">
        <w:t xml:space="preserve"> (Columbia University Press, New York 1969), s. VII.</w:t>
      </w:r>
    </w:p>
    <w:p w:rsidR="00F376B9" w:rsidRPr="008D2DAE" w:rsidRDefault="002C6100" w:rsidP="00F376B9">
      <w:pPr>
        <w:pStyle w:val="Text-poznmky"/>
      </w:pPr>
      <w:r w:rsidRPr="008D2DAE">
        <w:rPr>
          <w:b/>
          <w:bCs/>
        </w:rPr>
        <w:t>(</w:t>
      </w:r>
      <w:r w:rsidR="00F376B9" w:rsidRPr="008D2DAE">
        <w:rPr>
          <w:b/>
          <w:bCs/>
        </w:rPr>
        <w:t>6</w:t>
      </w:r>
      <w:r w:rsidRPr="008D2DAE">
        <w:rPr>
          <w:b/>
          <w:bCs/>
        </w:rPr>
        <w:t>)</w:t>
      </w:r>
      <w:r w:rsidR="00F376B9" w:rsidRPr="008D2DAE">
        <w:t xml:space="preserve"> Viz André Malraux, </w:t>
      </w:r>
      <w:r w:rsidR="00F376B9" w:rsidRPr="008D2DAE">
        <w:rPr>
          <w:i/>
        </w:rPr>
        <w:t>Felled Oaks: Conversation with de Gaulle</w:t>
      </w:r>
      <w:r w:rsidR="00F376B9" w:rsidRPr="008D2DAE">
        <w:t xml:space="preserve"> (Holt, Rinehart and Winston, New York 1971), s. 30.</w:t>
      </w:r>
    </w:p>
    <w:p w:rsidR="00F376B9" w:rsidRPr="008D2DAE" w:rsidRDefault="002C6100" w:rsidP="00F376B9">
      <w:pPr>
        <w:pStyle w:val="Text-poznmky"/>
      </w:pPr>
      <w:r w:rsidRPr="008D2DAE">
        <w:rPr>
          <w:b/>
          <w:bCs/>
        </w:rPr>
        <w:t>(</w:t>
      </w:r>
      <w:r w:rsidR="00F376B9" w:rsidRPr="008D2DAE">
        <w:rPr>
          <w:b/>
          <w:bCs/>
        </w:rPr>
        <w:t>7</w:t>
      </w:r>
      <w:r w:rsidRPr="008D2DAE">
        <w:rPr>
          <w:b/>
          <w:bCs/>
        </w:rPr>
        <w:t>)</w:t>
      </w:r>
      <w:r w:rsidR="00F376B9" w:rsidRPr="008D2DAE">
        <w:t xml:space="preserve"> „Central Issues of American Foreign Policy“, in: Gordon (ed.), </w:t>
      </w:r>
      <w:r w:rsidR="00F376B9" w:rsidRPr="008D2DAE">
        <w:rPr>
          <w:i/>
        </w:rPr>
        <w:t>Agenda for the Nation</w:t>
      </w:r>
      <w:r w:rsidR="00F376B9" w:rsidRPr="008D2DAE">
        <w:t>, s. 599.</w:t>
      </w:r>
    </w:p>
    <w:p w:rsidR="00F376B9" w:rsidRPr="008D2DAE" w:rsidRDefault="002C6100" w:rsidP="00F376B9">
      <w:pPr>
        <w:pStyle w:val="Text-poznmky"/>
      </w:pPr>
      <w:r w:rsidRPr="008D2DAE">
        <w:rPr>
          <w:b/>
          <w:bCs/>
        </w:rPr>
        <w:t>(</w:t>
      </w:r>
      <w:r w:rsidR="00F376B9" w:rsidRPr="008D2DAE">
        <w:rPr>
          <w:b/>
          <w:bCs/>
        </w:rPr>
        <w:t>8</w:t>
      </w:r>
      <w:r w:rsidRPr="008D2DAE">
        <w:rPr>
          <w:b/>
          <w:bCs/>
        </w:rPr>
        <w:t>)</w:t>
      </w:r>
      <w:r w:rsidR="00F376B9" w:rsidRPr="008D2DAE">
        <w:t xml:space="preserve"> Projev prezidenta de Gaulla z 31. května 1960, </w:t>
      </w:r>
      <w:r w:rsidR="00F376B9" w:rsidRPr="008D2DAE">
        <w:rPr>
          <w:i/>
        </w:rPr>
        <w:t>Major Adresses, Statements and Press Conferences of General Charles de Gaulle, May 19,1958-January 31, 1964</w:t>
      </w:r>
      <w:r w:rsidR="00F376B9" w:rsidRPr="008D2DAE">
        <w:t xml:space="preserve"> (Francouzské velvyslanectví, tiskové a informační oddělení, New York 1964), s. 75.</w:t>
      </w:r>
    </w:p>
    <w:p w:rsidR="00F376B9" w:rsidRPr="008D2DAE" w:rsidRDefault="002C6100" w:rsidP="00F376B9">
      <w:pPr>
        <w:pStyle w:val="Text-poznmky"/>
      </w:pPr>
      <w:r w:rsidRPr="008D2DAE">
        <w:rPr>
          <w:b/>
          <w:bCs/>
        </w:rPr>
        <w:t>(</w:t>
      </w:r>
      <w:r w:rsidR="00F376B9" w:rsidRPr="008D2DAE">
        <w:rPr>
          <w:b/>
          <w:bCs/>
        </w:rPr>
        <w:t>9</w:t>
      </w:r>
      <w:r w:rsidRPr="008D2DAE">
        <w:rPr>
          <w:b/>
          <w:bCs/>
        </w:rPr>
        <w:t>)</w:t>
      </w:r>
      <w:r w:rsidR="00F376B9" w:rsidRPr="008D2DAE">
        <w:t xml:space="preserve"> Tamtéž, s. 78.</w:t>
      </w:r>
    </w:p>
    <w:p w:rsidR="00F376B9" w:rsidRPr="008D2DAE" w:rsidRDefault="002C6100" w:rsidP="00F376B9">
      <w:pPr>
        <w:pStyle w:val="Text-poznmky"/>
      </w:pPr>
      <w:r w:rsidRPr="008D2DAE">
        <w:rPr>
          <w:b/>
          <w:bCs/>
        </w:rPr>
        <w:t>(</w:t>
      </w:r>
      <w:r w:rsidR="00F376B9" w:rsidRPr="008D2DAE">
        <w:rPr>
          <w:b/>
          <w:bCs/>
        </w:rPr>
        <w:t>10</w:t>
      </w:r>
      <w:r w:rsidRPr="008D2DAE">
        <w:rPr>
          <w:b/>
          <w:bCs/>
        </w:rPr>
        <w:t>)</w:t>
      </w:r>
      <w:r w:rsidR="00F376B9" w:rsidRPr="008D2DAE">
        <w:t xml:space="preserve"> Tisková konference z 15. května 1962, </w:t>
      </w:r>
      <w:r w:rsidR="00F376B9" w:rsidRPr="008D2DAE">
        <w:rPr>
          <w:i/>
        </w:rPr>
        <w:t>Major Adresses,</w:t>
      </w:r>
      <w:r w:rsidR="00F376B9" w:rsidRPr="008D2DAE">
        <w:t xml:space="preserve"> s. 176.</w:t>
      </w:r>
    </w:p>
    <w:p w:rsidR="00F376B9" w:rsidRPr="008D2DAE" w:rsidRDefault="002C6100" w:rsidP="00F376B9">
      <w:pPr>
        <w:pStyle w:val="Text-poznmky"/>
      </w:pPr>
      <w:r w:rsidRPr="008D2DAE">
        <w:rPr>
          <w:b/>
          <w:bCs/>
        </w:rPr>
        <w:t>(</w:t>
      </w:r>
      <w:r w:rsidR="00F376B9" w:rsidRPr="008D2DAE">
        <w:rPr>
          <w:b/>
          <w:bCs/>
        </w:rPr>
        <w:t>11</w:t>
      </w:r>
      <w:r w:rsidRPr="008D2DAE">
        <w:rPr>
          <w:b/>
          <w:bCs/>
        </w:rPr>
        <w:t>)</w:t>
      </w:r>
      <w:r w:rsidR="00F376B9" w:rsidRPr="008D2DAE">
        <w:t xml:space="preserve"> Tisková konference z 5. září 1960, </w:t>
      </w:r>
      <w:r w:rsidR="00F376B9" w:rsidRPr="008D2DAE">
        <w:rPr>
          <w:i/>
        </w:rPr>
        <w:t>Major Adresses,</w:t>
      </w:r>
      <w:r w:rsidR="00F376B9" w:rsidRPr="008D2DAE">
        <w:t xml:space="preserve"> s. 92-93.</w:t>
      </w:r>
    </w:p>
    <w:p w:rsidR="00F376B9" w:rsidRPr="008D2DAE" w:rsidRDefault="00F376B9" w:rsidP="00BF453C">
      <w:pPr>
        <w:pStyle w:val="Textodsazen"/>
      </w:pPr>
    </w:p>
    <w:p w:rsidR="00AF5800" w:rsidRPr="008D2DAE" w:rsidRDefault="00AF5800" w:rsidP="00BF453C">
      <w:pPr>
        <w:pStyle w:val="Textodsazen"/>
        <w:sectPr w:rsidR="00AF5800" w:rsidRPr="008D2DAE" w:rsidSect="000151F1">
          <w:pgSz w:w="8391" w:h="11907" w:code="11"/>
          <w:pgMar w:top="851" w:right="851" w:bottom="851" w:left="851" w:header="0" w:footer="3" w:gutter="0"/>
          <w:cols w:space="720"/>
          <w:noEndnote/>
          <w:docGrid w:linePitch="360"/>
        </w:sectPr>
      </w:pPr>
    </w:p>
    <w:p w:rsidR="00AE751F" w:rsidRPr="008D2DAE" w:rsidRDefault="00AF5800" w:rsidP="00FB6BB4">
      <w:pPr>
        <w:pStyle w:val="Nadpis2"/>
      </w:pPr>
      <w:bookmarkStart w:id="133" w:name="_Toc384757460"/>
      <w:bookmarkStart w:id="134" w:name="_Toc384757750"/>
      <w:bookmarkStart w:id="135" w:name="_Toc385021556"/>
      <w:r w:rsidRPr="008D2DAE">
        <w:lastRenderedPageBreak/>
        <w:t>V</w:t>
      </w:r>
      <w:bookmarkEnd w:id="133"/>
      <w:bookmarkEnd w:id="134"/>
      <w:bookmarkEnd w:id="135"/>
    </w:p>
    <w:p w:rsidR="00AE751F" w:rsidRPr="008D2DAE" w:rsidRDefault="000151F1" w:rsidP="00D37A2F">
      <w:pPr>
        <w:pStyle w:val="Nzevkapitoly"/>
      </w:pPr>
      <w:bookmarkStart w:id="136" w:name="bookmark33"/>
      <w:bookmarkStart w:id="137" w:name="_Toc384757461"/>
      <w:bookmarkStart w:id="138" w:name="_Toc384757751"/>
      <w:bookmarkStart w:id="139" w:name="_Toc385021557"/>
      <w:r w:rsidRPr="008D2DAE">
        <w:t>Zahajovací tahy</w:t>
      </w:r>
      <w:r w:rsidR="00AE751F" w:rsidRPr="008D2DAE">
        <w:t xml:space="preserve"> s </w:t>
      </w:r>
      <w:r w:rsidRPr="008D2DAE">
        <w:t>Moskvou</w:t>
      </w:r>
      <w:bookmarkEnd w:id="136"/>
      <w:bookmarkEnd w:id="137"/>
      <w:bookmarkEnd w:id="138"/>
      <w:bookmarkEnd w:id="139"/>
    </w:p>
    <w:p w:rsidR="00AE751F" w:rsidRPr="008D2DAE" w:rsidRDefault="000151F1" w:rsidP="00D37A2F">
      <w:pPr>
        <w:pStyle w:val="Nadpis3"/>
      </w:pPr>
      <w:bookmarkStart w:id="140" w:name="bookmark34"/>
      <w:bookmarkStart w:id="141" w:name="_Toc384757462"/>
      <w:bookmarkStart w:id="142" w:name="_Toc384757752"/>
      <w:bookmarkStart w:id="143" w:name="_Toc385021558"/>
      <w:r w:rsidRPr="008D2DAE">
        <w:t>Seznamuji se</w:t>
      </w:r>
      <w:r w:rsidR="00AE751F" w:rsidRPr="008D2DAE">
        <w:t xml:space="preserve"> s </w:t>
      </w:r>
      <w:r w:rsidRPr="008D2DAE">
        <w:t>Anatolijem Dobryninem</w:t>
      </w:r>
      <w:bookmarkEnd w:id="140"/>
      <w:bookmarkEnd w:id="141"/>
      <w:bookmarkEnd w:id="142"/>
      <w:bookmarkEnd w:id="143"/>
    </w:p>
    <w:p w:rsidR="00AE751F" w:rsidRPr="008D2DAE" w:rsidRDefault="00506DDF" w:rsidP="00941AA5">
      <w:pPr>
        <w:pStyle w:val="Text-neodsazen"/>
      </w:pPr>
      <w:r w:rsidRPr="008D2DAE">
        <w:t>S</w:t>
      </w:r>
      <w:r w:rsidR="000151F1" w:rsidRPr="008D2DAE">
        <w:t>ovětské velvyslanectví ve Spojených státech sídlilo</w:t>
      </w:r>
      <w:r w:rsidR="00AE751F" w:rsidRPr="008D2DAE">
        <w:t xml:space="preserve"> v </w:t>
      </w:r>
      <w:r w:rsidR="000151F1" w:rsidRPr="008D2DAE">
        <w:t>budově, která byla postavena na přelomu 19.</w:t>
      </w:r>
      <w:r w:rsidR="00AE751F" w:rsidRPr="008D2DAE">
        <w:t xml:space="preserve"> a </w:t>
      </w:r>
      <w:r w:rsidR="000151F1" w:rsidRPr="008D2DAE">
        <w:t>20. století. Tehdy to bylo majestátní soukromé sídlo. Později však přišlo</w:t>
      </w:r>
      <w:r w:rsidR="00AE751F" w:rsidRPr="008D2DAE">
        <w:t xml:space="preserve"> o </w:t>
      </w:r>
      <w:r w:rsidR="000151F1" w:rsidRPr="008D2DAE">
        <w:t>své zahrady. Moderní výškové kancelářské budovy nyní shlížejí svrchu na tohoto přikrčeného viktoriánského narušitele, který dnes už není ani funkční, ani elegantní. Na jeho střeše je hustý les antén. Tato výbava naznačuje, že zaměstnanci sovětské ambasády mají bu</w:t>
      </w:r>
      <w:r w:rsidR="00AF5800" w:rsidRPr="008D2DAE">
        <w:t>ď</w:t>
      </w:r>
      <w:r w:rsidR="000151F1" w:rsidRPr="008D2DAE">
        <w:t xml:space="preserve"> mimořádný zájem</w:t>
      </w:r>
      <w:r w:rsidR="00AE751F" w:rsidRPr="008D2DAE">
        <w:t xml:space="preserve"> o </w:t>
      </w:r>
      <w:r w:rsidR="000151F1" w:rsidRPr="008D2DAE">
        <w:t>sledování americké televize, nebo že její účel je mnohem utilitárnější</w:t>
      </w:r>
      <w:r w:rsidR="00AE751F" w:rsidRPr="008D2DAE">
        <w:t xml:space="preserve"> a </w:t>
      </w:r>
      <w:r w:rsidR="000151F1" w:rsidRPr="008D2DAE">
        <w:t>spočívá</w:t>
      </w:r>
      <w:r w:rsidR="00AE751F" w:rsidRPr="008D2DAE">
        <w:t xml:space="preserve"> v </w:t>
      </w:r>
      <w:r w:rsidR="000151F1" w:rsidRPr="008D2DAE">
        <w:t>uspokojování neukojitelné fascinace americkými telefonními rozhovory.</w:t>
      </w:r>
    </w:p>
    <w:p w:rsidR="00AE751F" w:rsidRPr="008D2DAE" w:rsidRDefault="000151F1" w:rsidP="00BF453C">
      <w:pPr>
        <w:pStyle w:val="Textodsazen"/>
      </w:pPr>
      <w:r w:rsidRPr="008D2DAE">
        <w:t>Když člověk vstoupí do sovětského velvyslanectví, ocitne se</w:t>
      </w:r>
      <w:r w:rsidR="00AE751F" w:rsidRPr="008D2DAE">
        <w:t xml:space="preserve"> v </w:t>
      </w:r>
      <w:r w:rsidRPr="008D2DAE">
        <w:t>dlouhé chodbě, na jejímž konci monitoruje pracovník sovětské ostrahy uzavřený televizní okruh.</w:t>
      </w:r>
    </w:p>
    <w:p w:rsidR="00AE751F" w:rsidRPr="008D2DAE" w:rsidRDefault="00AE751F" w:rsidP="00BF453C">
      <w:pPr>
        <w:pStyle w:val="Textodsazen"/>
      </w:pPr>
      <w:r w:rsidRPr="008D2DAE">
        <w:t>V </w:t>
      </w:r>
      <w:r w:rsidR="000151F1" w:rsidRPr="008D2DAE">
        <w:t>druhém patře se nalézá několik velkých místností</w:t>
      </w:r>
      <w:r w:rsidRPr="008D2DAE">
        <w:t xml:space="preserve"> s </w:t>
      </w:r>
      <w:r w:rsidR="000151F1" w:rsidRPr="008D2DAE">
        <w:t>vysokými stropy, které bývaly ve velmi špatném stavu. Před návštěvou Leonida Brežněva ve Spojených státech</w:t>
      </w:r>
      <w:r w:rsidRPr="008D2DAE">
        <w:t xml:space="preserve"> v </w:t>
      </w:r>
      <w:r w:rsidR="000151F1" w:rsidRPr="008D2DAE">
        <w:t>roce 1973 však prošly rekonstrukcí, byly vymalovány</w:t>
      </w:r>
      <w:r w:rsidRPr="008D2DAE">
        <w:t xml:space="preserve"> a </w:t>
      </w:r>
      <w:r w:rsidR="000151F1" w:rsidRPr="008D2DAE">
        <w:t>jejich zlacení restaurováno.</w:t>
      </w:r>
      <w:r w:rsidRPr="008D2DAE">
        <w:t xml:space="preserve"> V </w:t>
      </w:r>
      <w:r w:rsidR="000151F1" w:rsidRPr="008D2DAE">
        <w:t>době, kdy budova patřila ještě původním kapitalistickým vlastníkům, sloužily tyto sály zcela jistě jako přijímací salony. Teď jsou využívány jen pro velké recepce nebo státní večeře.</w:t>
      </w:r>
    </w:p>
    <w:p w:rsidR="00AE751F" w:rsidRPr="008D2DAE" w:rsidRDefault="000151F1" w:rsidP="00BF453C">
      <w:pPr>
        <w:pStyle w:val="Textodsazen"/>
      </w:pPr>
      <w:r w:rsidRPr="008D2DAE">
        <w:t>Na svou první oficiální recepci na sovětské ambasádě jsem byl pozván 14. února 1969. Konala se na počest Georgije Arbatova, ředitele sovětského výzkumného ústavu specializujícího se na studium Spojených států. Arbatov byl oddaným vykladačem kremelské linie,</w:t>
      </w:r>
      <w:r w:rsidR="00AE751F" w:rsidRPr="008D2DAE">
        <w:t xml:space="preserve"> s </w:t>
      </w:r>
      <w:r w:rsidRPr="008D2DAE">
        <w:t>nímž jsem se setkal na různých mezinárodních konferencích</w:t>
      </w:r>
      <w:r w:rsidR="00AE751F" w:rsidRPr="008D2DAE">
        <w:t xml:space="preserve"> o </w:t>
      </w:r>
      <w:r w:rsidRPr="008D2DAE">
        <w:t>kontrole zbrojení, když jsem byl ještě profesorem.</w:t>
      </w:r>
      <w:r w:rsidR="00AE751F" w:rsidRPr="008D2DAE">
        <w:t xml:space="preserve"> O </w:t>
      </w:r>
      <w:r w:rsidRPr="008D2DAE">
        <w:t>Americe toho věděl mnoho</w:t>
      </w:r>
      <w:r w:rsidR="00AE751F" w:rsidRPr="008D2DAE">
        <w:t xml:space="preserve"> a </w:t>
      </w:r>
      <w:r w:rsidRPr="008D2DAE">
        <w:t>dokázal mazaně uzpůsobovat své argumenty právě převládajícímu názoru. Zvláště rafinovaně hrál na nevyčerpatelný masochismus amerických intelektuálů, kteří brali jako článek víry, že každý problém</w:t>
      </w:r>
      <w:r w:rsidR="00AE751F" w:rsidRPr="008D2DAE">
        <w:t xml:space="preserve"> v </w:t>
      </w:r>
      <w:r w:rsidRPr="008D2DAE">
        <w:t>americk</w:t>
      </w:r>
      <w:r w:rsidR="00AE751F" w:rsidRPr="008D2DAE">
        <w:t>o-s</w:t>
      </w:r>
      <w:r w:rsidRPr="008D2DAE">
        <w:t>ovětských vztazích musí být způsoben americkou stupiditou nebo neústupností. Byl nekonečně vynalézavý</w:t>
      </w:r>
      <w:r w:rsidR="00AE751F" w:rsidRPr="008D2DAE">
        <w:t xml:space="preserve"> v </w:t>
      </w:r>
      <w:r w:rsidRPr="008D2DAE">
        <w:t>demonstrování toho, jak americké odmítání frustruje mírumilovné, citlivé vůdce</w:t>
      </w:r>
      <w:r w:rsidR="00AE751F" w:rsidRPr="008D2DAE">
        <w:t xml:space="preserve"> v </w:t>
      </w:r>
      <w:r w:rsidRPr="008D2DAE">
        <w:t>Kremlu, kteří jsou kvůli tomu proti své vůli hnáni do konfliktů, které urážejí jejich vnitřně mírumilovné povahy.</w:t>
      </w:r>
    </w:p>
    <w:p w:rsidR="00AE751F" w:rsidRPr="008D2DAE" w:rsidRDefault="000151F1" w:rsidP="00BF453C">
      <w:pPr>
        <w:pStyle w:val="Textodsazen"/>
      </w:pPr>
      <w:r w:rsidRPr="008D2DAE">
        <w:t>Toho únorového večera se</w:t>
      </w:r>
      <w:r w:rsidR="00AE751F" w:rsidRPr="008D2DAE">
        <w:t xml:space="preserve"> v </w:t>
      </w:r>
      <w:r w:rsidRPr="008D2DAE">
        <w:t>prostorách velvyslanectví tísnil dav lidí, kteří ve Washingtonu obvykle obrážejí recepce</w:t>
      </w:r>
      <w:r w:rsidR="00AE751F" w:rsidRPr="008D2DAE">
        <w:t xml:space="preserve"> a </w:t>
      </w:r>
      <w:r w:rsidRPr="008D2DAE">
        <w:t xml:space="preserve">koktejly </w:t>
      </w:r>
      <w:r w:rsidR="00A76BE3" w:rsidRPr="008D2DAE">
        <w:t>–</w:t>
      </w:r>
      <w:r w:rsidRPr="008D2DAE">
        <w:t xml:space="preserve"> středně vysoko </w:t>
      </w:r>
      <w:r w:rsidRPr="008D2DAE">
        <w:lastRenderedPageBreak/>
        <w:t>postavení úředníci, pár lobbistů</w:t>
      </w:r>
      <w:r w:rsidR="00AE751F" w:rsidRPr="008D2DAE">
        <w:t xml:space="preserve"> a </w:t>
      </w:r>
      <w:r w:rsidRPr="008D2DAE">
        <w:t>příležitostně nějaký kongresman. Podle washingtonských standardů to nebylo žádné skvělé shromáždění. Velvyslanec Anatolij Dobrynin byl nahoře ve svém apartmá</w:t>
      </w:r>
      <w:r w:rsidR="00AE751F" w:rsidRPr="008D2DAE">
        <w:t xml:space="preserve"> a </w:t>
      </w:r>
      <w:r w:rsidRPr="008D2DAE">
        <w:t>zotavoval se</w:t>
      </w:r>
      <w:r w:rsidR="00AE751F" w:rsidRPr="008D2DAE">
        <w:t xml:space="preserve"> z </w:t>
      </w:r>
      <w:r w:rsidRPr="008D2DAE">
        <w:t>náporu chřipky,</w:t>
      </w:r>
      <w:r w:rsidR="00AE751F" w:rsidRPr="008D2DAE">
        <w:t xml:space="preserve"> a </w:t>
      </w:r>
      <w:r w:rsidRPr="008D2DAE">
        <w:t xml:space="preserve">jako hostitel ho tedy </w:t>
      </w:r>
      <w:r w:rsidR="00AF5800" w:rsidRPr="008D2DAE">
        <w:t>za</w:t>
      </w:r>
      <w:r w:rsidRPr="008D2DAE">
        <w:t>stupoval sovětský chargé d</w:t>
      </w:r>
      <w:r w:rsidR="00AE751F" w:rsidRPr="008D2DAE">
        <w:t>’</w:t>
      </w:r>
      <w:r w:rsidRPr="008D2DAE">
        <w:t>affaires Jurij Čerňakov.</w:t>
      </w:r>
    </w:p>
    <w:p w:rsidR="00AE751F" w:rsidRPr="008D2DAE" w:rsidRDefault="000151F1" w:rsidP="00BF453C">
      <w:pPr>
        <w:pStyle w:val="Textodsazen"/>
      </w:pPr>
      <w:r w:rsidRPr="008D2DAE">
        <w:t>Pozdravil jsem se</w:t>
      </w:r>
      <w:r w:rsidR="00AE751F" w:rsidRPr="008D2DAE">
        <w:t xml:space="preserve"> s </w:t>
      </w:r>
      <w:r w:rsidRPr="008D2DAE">
        <w:t>Arbatovem, sem tam</w:t>
      </w:r>
      <w:r w:rsidR="00AE751F" w:rsidRPr="008D2DAE">
        <w:t xml:space="preserve"> s </w:t>
      </w:r>
      <w:r w:rsidR="00AF5800" w:rsidRPr="008D2DAE">
        <w:t>něk</w:t>
      </w:r>
      <w:r w:rsidRPr="008D2DAE">
        <w:t>ým prohodil pár slov</w:t>
      </w:r>
      <w:r w:rsidR="00AE751F" w:rsidRPr="008D2DAE">
        <w:t xml:space="preserve"> a </w:t>
      </w:r>
      <w:r w:rsidRPr="008D2DAE">
        <w:t>pak jsem se chystal ztratit.</w:t>
      </w:r>
      <w:r w:rsidR="00AE751F" w:rsidRPr="008D2DAE">
        <w:t xml:space="preserve"> V </w:t>
      </w:r>
      <w:r w:rsidRPr="008D2DAE">
        <w:t>tu chvíli mne však zatahal za rukáv nějaký zaměstnanec sovětské ambasády</w:t>
      </w:r>
      <w:r w:rsidR="00AE751F" w:rsidRPr="008D2DAE">
        <w:t xml:space="preserve"> a </w:t>
      </w:r>
      <w:r w:rsidRPr="008D2DAE">
        <w:t>zeptal se mne, zda bych si nevyšetřil chvíli času pro jeho šéfa.</w:t>
      </w:r>
    </w:p>
    <w:p w:rsidR="00AE751F" w:rsidRPr="008D2DAE" w:rsidRDefault="000151F1" w:rsidP="00BF453C">
      <w:pPr>
        <w:pStyle w:val="Textodsazen"/>
      </w:pPr>
      <w:r w:rsidRPr="008D2DAE">
        <w:t>Bylo to naše první setkání. Našel jsem Dobrynina, jak sedí</w:t>
      </w:r>
      <w:r w:rsidR="00AE751F" w:rsidRPr="008D2DAE">
        <w:t xml:space="preserve"> v </w:t>
      </w:r>
      <w:r w:rsidRPr="008D2DAE">
        <w:t>županu</w:t>
      </w:r>
      <w:r w:rsidR="00AE751F" w:rsidRPr="008D2DAE">
        <w:t xml:space="preserve"> v </w:t>
      </w:r>
      <w:r w:rsidRPr="008D2DAE">
        <w:t>druhém obývacím pokoji svého malého apartmánu, který původně musel určitě sloužit jako ložnice. Dva středně velké obývací pokoje přecházely jeden</w:t>
      </w:r>
      <w:r w:rsidR="00AE751F" w:rsidRPr="008D2DAE">
        <w:t xml:space="preserve"> v </w:t>
      </w:r>
      <w:r w:rsidRPr="008D2DAE">
        <w:t>druhý. Oba byly zařízeny téměř identicky</w:t>
      </w:r>
      <w:r w:rsidR="00AE751F" w:rsidRPr="008D2DAE">
        <w:t xml:space="preserve"> v </w:t>
      </w:r>
      <w:r w:rsidRPr="008D2DAE">
        <w:t>těžkém přeplácaném středoevropském stylu, který jsem si pamatoval</w:t>
      </w:r>
      <w:r w:rsidR="00AE751F" w:rsidRPr="008D2DAE">
        <w:t xml:space="preserve"> z </w:t>
      </w:r>
      <w:r w:rsidRPr="008D2DAE">
        <w:t>doby svého mládí</w:t>
      </w:r>
      <w:r w:rsidR="00AE751F" w:rsidRPr="008D2DAE">
        <w:t xml:space="preserve"> v </w:t>
      </w:r>
      <w:r w:rsidRPr="008D2DAE">
        <w:t>Německu. Dobrynin mne pozdravil naoko důvěrným způsobem člověka, který už ví své</w:t>
      </w:r>
      <w:r w:rsidR="00AE751F" w:rsidRPr="008D2DAE">
        <w:t xml:space="preserve"> o </w:t>
      </w:r>
      <w:r w:rsidRPr="008D2DAE">
        <w:t>vysokých amerických představitelích. Řekl, že budeme spolu úzce spolupracovat,</w:t>
      </w:r>
      <w:r w:rsidR="00AE751F" w:rsidRPr="008D2DAE">
        <w:t xml:space="preserve"> a </w:t>
      </w:r>
      <w:r w:rsidRPr="008D2DAE">
        <w:t xml:space="preserve">proto se budeme oslovovat křestními jmény. Od této chvíle byl on </w:t>
      </w:r>
      <w:r w:rsidR="00AE751F" w:rsidRPr="008D2DAE">
        <w:t>„</w:t>
      </w:r>
      <w:r w:rsidRPr="008D2DAE">
        <w:t>Anatol</w:t>
      </w:r>
      <w:r w:rsidR="00AE751F" w:rsidRPr="008D2DAE">
        <w:t>“ a </w:t>
      </w:r>
      <w:r w:rsidRPr="008D2DAE">
        <w:t xml:space="preserve">já </w:t>
      </w:r>
      <w:r w:rsidR="00AE751F" w:rsidRPr="008D2DAE">
        <w:t>„</w:t>
      </w:r>
      <w:r w:rsidRPr="008D2DAE">
        <w:t>Henry</w:t>
      </w:r>
      <w:r w:rsidR="00AE751F" w:rsidRPr="008D2DAE">
        <w:t>“</w:t>
      </w:r>
      <w:r w:rsidRPr="008D2DAE">
        <w:t xml:space="preserve"> (nebo spíše </w:t>
      </w:r>
      <w:r w:rsidR="00AE751F" w:rsidRPr="008D2DAE">
        <w:t>„</w:t>
      </w:r>
      <w:r w:rsidRPr="008D2DAE">
        <w:t>Chenry</w:t>
      </w:r>
      <w:r w:rsidR="00AE751F" w:rsidRPr="008D2DAE">
        <w:t>“</w:t>
      </w:r>
      <w:r w:rsidRPr="008D2DAE">
        <w:t xml:space="preserve">, protože ruština nemá </w:t>
      </w:r>
      <w:r w:rsidR="00AE751F" w:rsidRPr="008D2DAE">
        <w:t>„</w:t>
      </w:r>
      <w:r w:rsidRPr="008D2DAE">
        <w:t>h</w:t>
      </w:r>
      <w:r w:rsidR="00AE751F" w:rsidRPr="008D2DAE">
        <w:t>“</w:t>
      </w:r>
      <w:r w:rsidRPr="008D2DAE">
        <w:t>).</w:t>
      </w:r>
      <w:r w:rsidRPr="008D2DAE">
        <w:rPr>
          <w:rStyle w:val="slopoznmkypodarou"/>
        </w:rPr>
        <w:footnoteReference w:id="5"/>
      </w:r>
      <w:r w:rsidRPr="008D2DAE">
        <w:t xml:space="preserve"> Sdělil mi, že se právě vrátil ze Sovětského svazu, kde absolvoval lékařské vyšetření ve stejném sanatoriu, kam chodí Brežněv, Kosygin</w:t>
      </w:r>
      <w:r w:rsidR="00AE751F" w:rsidRPr="008D2DAE">
        <w:t xml:space="preserve"> a </w:t>
      </w:r>
      <w:r w:rsidRPr="008D2DAE">
        <w:t>Podgo</w:t>
      </w:r>
      <w:r w:rsidR="00AF5800" w:rsidRPr="008D2DAE">
        <w:t>rn</w:t>
      </w:r>
      <w:r w:rsidRPr="008D2DAE">
        <w:t>yj. Neřekl, zda tam byl</w:t>
      </w:r>
      <w:r w:rsidR="00AE751F" w:rsidRPr="008D2DAE">
        <w:t xml:space="preserve"> s </w:t>
      </w:r>
      <w:r w:rsidRPr="008D2DAE">
        <w:t>nimi nebo zda je viděl</w:t>
      </w:r>
      <w:r w:rsidR="00AE751F" w:rsidRPr="008D2DAE">
        <w:t xml:space="preserve"> v </w:t>
      </w:r>
      <w:r w:rsidRPr="008D2DAE">
        <w:t>Kremlu. Oznámil mi, že má od svých nadřízených ústní zprávu, kterou by chtěl osobně tlumočit novému prezidentovi. Informoval mne, že je ve Washingtonu od roku 1962</w:t>
      </w:r>
      <w:r w:rsidR="00AE751F" w:rsidRPr="008D2DAE">
        <w:t xml:space="preserve"> a </w:t>
      </w:r>
      <w:r w:rsidRPr="008D2DAE">
        <w:t>že zažil mnoho krizí. Během této doby udržoval</w:t>
      </w:r>
      <w:r w:rsidR="00AE751F" w:rsidRPr="008D2DAE">
        <w:t xml:space="preserve"> s </w:t>
      </w:r>
      <w:r w:rsidRPr="008D2DAE">
        <w:t>vysokými americkými představiteli vztahy založené na osobní důvěře; doufá, že</w:t>
      </w:r>
      <w:r w:rsidR="00AE751F" w:rsidRPr="008D2DAE">
        <w:t xml:space="preserve"> s </w:t>
      </w:r>
      <w:r w:rsidRPr="008D2DAE">
        <w:t>novou administrativou tomu bude stejně bez ohledu na to, jak budou kolísat oficiální vztahy. Hloubavě mi sděloval, že</w:t>
      </w:r>
      <w:r w:rsidR="00AE751F" w:rsidRPr="008D2DAE">
        <w:t xml:space="preserve"> v </w:t>
      </w:r>
      <w:r w:rsidRPr="008D2DAE">
        <w:t>americk</w:t>
      </w:r>
      <w:r w:rsidR="00AE751F" w:rsidRPr="008D2DAE">
        <w:t>o-s</w:t>
      </w:r>
      <w:r w:rsidRPr="008D2DAE">
        <w:t>ovětských vztazích byly promeškány velké příležitosti, zvláště</w:t>
      </w:r>
      <w:r w:rsidR="00AE751F" w:rsidRPr="008D2DAE">
        <w:t xml:space="preserve"> v </w:t>
      </w:r>
      <w:r w:rsidRPr="008D2DAE">
        <w:t>období mezi lety 1959</w:t>
      </w:r>
      <w:r w:rsidR="00AE751F" w:rsidRPr="008D2DAE">
        <w:t xml:space="preserve"> a </w:t>
      </w:r>
      <w:r w:rsidRPr="008D2DAE">
        <w:t>1963. Byl</w:t>
      </w:r>
      <w:r w:rsidR="00AE751F" w:rsidRPr="008D2DAE">
        <w:t xml:space="preserve"> v </w:t>
      </w:r>
      <w:r w:rsidRPr="008D2DAE">
        <w:t>té době vedoucím americké sekce sovětského ministerstva zahraničí</w:t>
      </w:r>
      <w:r w:rsidR="00AE751F" w:rsidRPr="008D2DAE">
        <w:t xml:space="preserve"> a </w:t>
      </w:r>
      <w:r w:rsidRPr="008D2DAE">
        <w:t>ví, že Chruščov chtěl upřímně usmíření se Spojenými státy. Tehdy byla šance promarněna; dnes už nesmíme promeškat možnosti, které se naskýtají.</w:t>
      </w:r>
    </w:p>
    <w:p w:rsidR="00AE751F" w:rsidRPr="008D2DAE" w:rsidRDefault="000151F1" w:rsidP="00BF453C">
      <w:pPr>
        <w:pStyle w:val="Textodsazen"/>
      </w:pPr>
      <w:r w:rsidRPr="008D2DAE">
        <w:t>Sdělil jsem Dobryninovi, že Nixonova administrativa je připravena uvolnit napětí na základě reciprocity. Nevěříme však, že důvodem tohoto napětí byla nějaká nedorozumění. Nastalo kvůli reálným příčinám,</w:t>
      </w:r>
      <w:r w:rsidR="00AE751F" w:rsidRPr="008D2DAE">
        <w:t xml:space="preserve"> s </w:t>
      </w:r>
      <w:r w:rsidRPr="008D2DAE">
        <w:t>kterými se musí něco udělat, mám</w:t>
      </w:r>
      <w:r w:rsidR="00AE751F" w:rsidRPr="008D2DAE">
        <w:t>e-l</w:t>
      </w:r>
      <w:r w:rsidRPr="008D2DAE">
        <w:t>i dosáhnout opravdového pokroku. Poznamenal jsem, že Dobryninova zmínka</w:t>
      </w:r>
      <w:r w:rsidR="00AE751F" w:rsidRPr="008D2DAE">
        <w:t xml:space="preserve"> o </w:t>
      </w:r>
      <w:r w:rsidRPr="008D2DAE">
        <w:t>období 195</w:t>
      </w:r>
      <w:r w:rsidR="00AE751F" w:rsidRPr="008D2DAE">
        <w:t>9-1</w:t>
      </w:r>
      <w:r w:rsidRPr="008D2DAE">
        <w:t>963 jako</w:t>
      </w:r>
      <w:r w:rsidR="00AE751F" w:rsidRPr="008D2DAE">
        <w:t xml:space="preserve"> o </w:t>
      </w:r>
      <w:r w:rsidRPr="008D2DAE">
        <w:t>ztracené příležitosti musí znít americkému uchu podivně. Koneckonců to byl čas dvou ultimát ohledně Berlína, Chruščovova hrubého chování ke Kennedymu ve Vídni, kubánské krize</w:t>
      </w:r>
      <w:r w:rsidR="00AE751F" w:rsidRPr="008D2DAE">
        <w:t xml:space="preserve"> a </w:t>
      </w:r>
      <w:r w:rsidRPr="008D2DAE">
        <w:t>jednostranného odstoupení Sovětského svazu od moratoria na jaderné zkoušky. Jestliže budou sovětští vůdci usilovat</w:t>
      </w:r>
      <w:r w:rsidR="00AE751F" w:rsidRPr="008D2DAE">
        <w:t xml:space="preserve"> o </w:t>
      </w:r>
      <w:r w:rsidRPr="008D2DAE">
        <w:t>usmíření</w:t>
      </w:r>
      <w:r w:rsidR="00AE751F" w:rsidRPr="008D2DAE">
        <w:t xml:space="preserve"> s </w:t>
      </w:r>
      <w:r w:rsidRPr="008D2DAE">
        <w:t xml:space="preserve">novou administrativou těmito metodami, budou nevyhnutelně nastávat krize; další </w:t>
      </w:r>
      <w:r w:rsidR="00AE751F" w:rsidRPr="008D2DAE">
        <w:lastRenderedPageBreak/>
        <w:t>„</w:t>
      </w:r>
      <w:r w:rsidRPr="008D2DAE">
        <w:t>příležitosti</w:t>
      </w:r>
      <w:r w:rsidR="00AE751F" w:rsidRPr="008D2DAE">
        <w:t>“</w:t>
      </w:r>
      <w:r w:rsidRPr="008D2DAE">
        <w:t xml:space="preserve"> budou promarněny.</w:t>
      </w:r>
    </w:p>
    <w:p w:rsidR="00AE751F" w:rsidRPr="008D2DAE" w:rsidRDefault="000151F1" w:rsidP="00BF453C">
      <w:pPr>
        <w:pStyle w:val="Textodsazen"/>
      </w:pPr>
      <w:r w:rsidRPr="008D2DAE">
        <w:t>Dobrynin se usmíval</w:t>
      </w:r>
      <w:r w:rsidR="00AE751F" w:rsidRPr="008D2DAE">
        <w:t xml:space="preserve"> a </w:t>
      </w:r>
      <w:r w:rsidRPr="008D2DAE">
        <w:t>připustil, že ne všechny chyby byly na americké straně. Já jsem slíbil, že rychle zorganizuji setkání</w:t>
      </w:r>
      <w:r w:rsidR="00AE751F" w:rsidRPr="008D2DAE">
        <w:t xml:space="preserve"> s </w:t>
      </w:r>
      <w:r w:rsidRPr="008D2DAE">
        <w:t>Nixonem.</w:t>
      </w:r>
    </w:p>
    <w:p w:rsidR="00AE751F" w:rsidRPr="008D2DAE" w:rsidRDefault="000151F1" w:rsidP="00D37A2F">
      <w:pPr>
        <w:pStyle w:val="Nadpis3"/>
      </w:pPr>
      <w:bookmarkStart w:id="144" w:name="bookmark35"/>
      <w:bookmarkStart w:id="145" w:name="_Toc384757463"/>
      <w:bookmarkStart w:id="146" w:name="_Toc384757753"/>
      <w:bookmarkStart w:id="147" w:name="_Toc385021559"/>
      <w:r w:rsidRPr="008D2DAE">
        <w:t>Přetrvávající filosofický problém americk</w:t>
      </w:r>
      <w:r w:rsidR="00AE751F" w:rsidRPr="008D2DAE">
        <w:t>o-s</w:t>
      </w:r>
      <w:r w:rsidRPr="008D2DAE">
        <w:t>ovětských vztahů</w:t>
      </w:r>
      <w:bookmarkEnd w:id="144"/>
      <w:bookmarkEnd w:id="145"/>
      <w:bookmarkEnd w:id="146"/>
      <w:bookmarkEnd w:id="147"/>
    </w:p>
    <w:p w:rsidR="00AE751F" w:rsidRPr="008D2DAE" w:rsidRDefault="00506DDF" w:rsidP="00941AA5">
      <w:pPr>
        <w:pStyle w:val="Text-neodsazen"/>
      </w:pPr>
      <w:r w:rsidRPr="008D2DAE">
        <w:t>J</w:t>
      </w:r>
      <w:r w:rsidR="000151F1" w:rsidRPr="008D2DAE">
        <w:t>en málo politických otázek komplikovalo americkou vnitropolitickou diskusi nebo narušovalo tradiční kategorie našeho myšlení více než vztahy se Sovětským svazem. Naše historické zkušenosti nás jen málo připravily</w:t>
      </w:r>
      <w:r w:rsidR="00CC0999" w:rsidRPr="008D2DAE">
        <w:t xml:space="preserve"> na jed</w:t>
      </w:r>
      <w:r w:rsidR="000151F1" w:rsidRPr="008D2DAE">
        <w:t>nání</w:t>
      </w:r>
      <w:r w:rsidR="00AE751F" w:rsidRPr="008D2DAE">
        <w:t xml:space="preserve"> s </w:t>
      </w:r>
      <w:r w:rsidR="000151F1" w:rsidRPr="008D2DAE">
        <w:t>protivníkem, který by měl nejen srovnatelnou sílu, ale disponoval jí</w:t>
      </w:r>
      <w:r w:rsidR="00AE751F" w:rsidRPr="008D2DAE">
        <w:t xml:space="preserve"> i </w:t>
      </w:r>
      <w:r w:rsidR="000151F1" w:rsidRPr="008D2DAE">
        <w:t>trvale. Když jsme byli nuceni střetnout se</w:t>
      </w:r>
      <w:r w:rsidR="00AE751F" w:rsidRPr="008D2DAE">
        <w:t xml:space="preserve"> s </w:t>
      </w:r>
      <w:r w:rsidR="000151F1" w:rsidRPr="008D2DAE">
        <w:t>národy, které se nám tvrdě postavily, znamenalo to pro nás velkou námahu, ale vždy jen po krátkou dobu. Náš šok</w:t>
      </w:r>
      <w:r w:rsidR="00AE751F" w:rsidRPr="008D2DAE">
        <w:t xml:space="preserve"> z </w:t>
      </w:r>
      <w:r w:rsidR="000151F1" w:rsidRPr="008D2DAE">
        <w:t>nepřátelství, které po roce 1945 začalo mezi Spojenými státy</w:t>
      </w:r>
      <w:r w:rsidR="00AE751F" w:rsidRPr="008D2DAE">
        <w:t xml:space="preserve"> a </w:t>
      </w:r>
      <w:r w:rsidR="000151F1" w:rsidRPr="008D2DAE">
        <w:t>Sovětským svazem, byl</w:t>
      </w:r>
      <w:r w:rsidR="00AE751F" w:rsidRPr="008D2DAE">
        <w:t xml:space="preserve"> o </w:t>
      </w:r>
      <w:r w:rsidR="000151F1" w:rsidRPr="008D2DAE">
        <w:t>to větší, že válečná velká aliance vyvolávala důvěru, že mír bude udržován permanentní koalicí vítězů. Místo toho jsme shledali, že se nalézáme ve světě politické rivality</w:t>
      </w:r>
      <w:r w:rsidR="00AE751F" w:rsidRPr="008D2DAE">
        <w:t xml:space="preserve"> a </w:t>
      </w:r>
      <w:r w:rsidR="000151F1" w:rsidRPr="008D2DAE">
        <w:t>ideologického boje</w:t>
      </w:r>
      <w:r w:rsidR="00AE751F" w:rsidRPr="008D2DAE">
        <w:t xml:space="preserve"> a </w:t>
      </w:r>
      <w:r w:rsidR="000151F1" w:rsidRPr="008D2DAE">
        <w:t>že nad námi visí Damoklův meč děsivých zbraní, které znásobovaly napětí</w:t>
      </w:r>
      <w:r w:rsidR="00AE751F" w:rsidRPr="008D2DAE">
        <w:t xml:space="preserve"> a </w:t>
      </w:r>
      <w:r w:rsidR="000151F1" w:rsidRPr="008D2DAE">
        <w:t>současně znemožňovaly jeho uvolnění. Není divu, že se americká zahraniční politika</w:t>
      </w:r>
      <w:r w:rsidR="00AE751F" w:rsidRPr="008D2DAE">
        <w:t xml:space="preserve"> v </w:t>
      </w:r>
      <w:r w:rsidR="000151F1" w:rsidRPr="008D2DAE">
        <w:t>poválečném období neustále zabývala hádankou vztahů</w:t>
      </w:r>
      <w:r w:rsidR="00AE751F" w:rsidRPr="008D2DAE">
        <w:t xml:space="preserve"> s </w:t>
      </w:r>
      <w:r w:rsidR="000151F1" w:rsidRPr="008D2DAE">
        <w:t>druhou jadernou supervelmocí.</w:t>
      </w:r>
    </w:p>
    <w:p w:rsidR="00AE751F" w:rsidRPr="008D2DAE" w:rsidRDefault="000151F1" w:rsidP="00BF453C">
      <w:pPr>
        <w:pStyle w:val="Textodsazen"/>
      </w:pPr>
      <w:r w:rsidRPr="008D2DAE">
        <w:t>Je pozoruhodné, že jsme si vůbec kdy mysleli, že se můžeme stáhnout do svého tradičního izolacionismu. Dvě světové války zničily mezinárodní systém, který dominoval světovým záležitostem po dvě stě let. Německo</w:t>
      </w:r>
      <w:r w:rsidR="00AE751F" w:rsidRPr="008D2DAE">
        <w:t xml:space="preserve"> a </w:t>
      </w:r>
      <w:r w:rsidRPr="008D2DAE">
        <w:t>Japonsko dočasně přestaly hrát roli významných faktorů; Čína byla rozvrácena občanskou válkou. Každá významná zahraniční mocnost</w:t>
      </w:r>
      <w:r w:rsidR="00AE751F" w:rsidRPr="008D2DAE">
        <w:t xml:space="preserve"> s </w:t>
      </w:r>
      <w:r w:rsidRPr="008D2DAE">
        <w:t>výjimkou Velké Británie byla okupována během války nebo na základě jejího výsledku.</w:t>
      </w:r>
      <w:r w:rsidR="00AE751F" w:rsidRPr="008D2DAE">
        <w:t xml:space="preserve"> A </w:t>
      </w:r>
      <w:r w:rsidRPr="008D2DAE">
        <w:t>Británii její heroický boj tak vyčerpal, že už nemohla zastávat svou historickou úlohu strážce rovnováhy. My jsme hýčkali myšlenku, když jsme několik měsíců po vítězství demobi</w:t>
      </w:r>
      <w:r w:rsidR="00AF5800" w:rsidRPr="008D2DAE">
        <w:t>liz</w:t>
      </w:r>
      <w:r w:rsidRPr="008D2DAE">
        <w:t>ovali naše ohromné vojenské síly, že by toto vakuum mohlo vydržet. Naše diplomacie usilovala prostřednictvím Spojených národů</w:t>
      </w:r>
      <w:r w:rsidR="00AE751F" w:rsidRPr="008D2DAE">
        <w:t xml:space="preserve"> o </w:t>
      </w:r>
      <w:r w:rsidRPr="008D2DAE">
        <w:t>usmíření, odzbrojení</w:t>
      </w:r>
      <w:r w:rsidR="00AE751F" w:rsidRPr="008D2DAE">
        <w:t xml:space="preserve"> a </w:t>
      </w:r>
      <w:r w:rsidRPr="008D2DAE">
        <w:t>globální spolupráci.</w:t>
      </w:r>
      <w:r w:rsidR="00AE751F" w:rsidRPr="008D2DAE">
        <w:t xml:space="preserve"> V </w:t>
      </w:r>
      <w:r w:rsidRPr="008D2DAE">
        <w:t xml:space="preserve">poválečných letech bylo naším tajným snem hrát roli, kterou si později pro sebe nárokoval indický premiér </w:t>
      </w:r>
      <w:r w:rsidR="0003512B" w:rsidRPr="008D2DAE">
        <w:t>Néhrú</w:t>
      </w:r>
      <w:r w:rsidRPr="008D2DAE">
        <w:t>; bývali bychom rádi, kdyby existovala nějaká jiná země, řekněme Británie, jež by udržovala mocenskou rovnováhu, zatímco my bychom byli ušlechtilými zprostředkovateli</w:t>
      </w:r>
      <w:r w:rsidR="00AE751F" w:rsidRPr="008D2DAE">
        <w:t xml:space="preserve"> v </w:t>
      </w:r>
      <w:r w:rsidRPr="008D2DAE">
        <w:t>jejích konfliktech se Sovětským svazem. Pro tento přístup bylo symptomatické, že se prezident Truman odmítl na své cestě na postupimskou konferenci</w:t>
      </w:r>
      <w:r w:rsidR="00AE751F" w:rsidRPr="008D2DAE">
        <w:t xml:space="preserve"> a z </w:t>
      </w:r>
      <w:r w:rsidRPr="008D2DAE">
        <w:t>ní zastavit</w:t>
      </w:r>
      <w:r w:rsidR="00AE751F" w:rsidRPr="008D2DAE">
        <w:t xml:space="preserve"> v </w:t>
      </w:r>
      <w:r w:rsidRPr="008D2DAE">
        <w:t>Británii, protože si nepřál, aby se zdálo, že chce jednat</w:t>
      </w:r>
      <w:r w:rsidR="00AE751F" w:rsidRPr="008D2DAE">
        <w:t xml:space="preserve"> s </w:t>
      </w:r>
      <w:r w:rsidRPr="008D2DAE">
        <w:t>Brity ve shodě proti našemu sovětskému spojenci. Kvůli naší tradiční nechuti</w:t>
      </w:r>
      <w:r w:rsidR="00AE751F" w:rsidRPr="008D2DAE">
        <w:t xml:space="preserve"> k </w:t>
      </w:r>
      <w:r w:rsidRPr="008D2DAE">
        <w:t>politice založené na mocenské rovnováze nám došlo až za čas, že právě totálnost našeho vítězství vytvořila hrubou nerovnováhu moci</w:t>
      </w:r>
      <w:r w:rsidR="00AE751F" w:rsidRPr="008D2DAE">
        <w:t xml:space="preserve"> a </w:t>
      </w:r>
      <w:r w:rsidRPr="008D2DAE">
        <w:t>vlivu ve středu Evropy. Americká demobilizace se stala pro Sověty příležitostí; urychlila komunistickou dominanci</w:t>
      </w:r>
      <w:r w:rsidR="00AE751F" w:rsidRPr="008D2DAE">
        <w:t xml:space="preserve"> v </w:t>
      </w:r>
      <w:r w:rsidRPr="008D2DAE">
        <w:t xml:space="preserve">celé </w:t>
      </w:r>
      <w:r w:rsidRPr="008D2DAE">
        <w:lastRenderedPageBreak/>
        <w:t>východní Evropě, se kterou Stalin možná ani původně nepočítal,</w:t>
      </w:r>
      <w:r w:rsidR="00AE751F" w:rsidRPr="008D2DAE">
        <w:t xml:space="preserve"> a v </w:t>
      </w:r>
      <w:r w:rsidRPr="008D2DAE">
        <w:t>zemích, jež se ocitly</w:t>
      </w:r>
      <w:r w:rsidR="00AE751F" w:rsidRPr="008D2DAE">
        <w:t xml:space="preserve"> v </w:t>
      </w:r>
      <w:r w:rsidRPr="008D2DAE">
        <w:t>sovětském dosahu, vyvolala hlubokou nejistotu</w:t>
      </w:r>
      <w:r w:rsidR="00AE751F" w:rsidRPr="008D2DAE">
        <w:t xml:space="preserve"> a </w:t>
      </w:r>
      <w:r w:rsidRPr="008D2DAE">
        <w:t>poplašné pocity.</w:t>
      </w:r>
    </w:p>
    <w:p w:rsidR="00AE751F" w:rsidRPr="008D2DAE" w:rsidRDefault="000151F1" w:rsidP="00BF453C">
      <w:pPr>
        <w:pStyle w:val="Textodsazen"/>
      </w:pPr>
      <w:r w:rsidRPr="008D2DAE">
        <w:t>Věk naší nevinnosti skončil</w:t>
      </w:r>
      <w:r w:rsidR="00AE751F" w:rsidRPr="008D2DAE">
        <w:t xml:space="preserve"> v </w:t>
      </w:r>
      <w:r w:rsidRPr="008D2DAE">
        <w:t>roce 1947, kdy nás Británie informovala, že už dále nemůže zajistit obranu Řecka</w:t>
      </w:r>
      <w:r w:rsidR="00AE751F" w:rsidRPr="008D2DAE">
        <w:t xml:space="preserve"> a </w:t>
      </w:r>
      <w:r w:rsidRPr="008D2DAE">
        <w:t xml:space="preserve">Turecka. Museli jsme do věci vstoupit </w:t>
      </w:r>
      <w:r w:rsidR="00A76BE3" w:rsidRPr="008D2DAE">
        <w:t>–</w:t>
      </w:r>
      <w:r w:rsidRPr="008D2DAE">
        <w:t xml:space="preserve"> ne však jako pouzí slovní garanti národní integrity. Ať se nám to líbilo nebo ne, přebírali jsme historickou odpovědnost za uchování mocenské rovnováhy; na </w:t>
      </w:r>
      <w:r w:rsidR="002F3FC0" w:rsidRPr="008D2DAE">
        <w:t>t</w:t>
      </w:r>
      <w:r w:rsidRPr="008D2DAE">
        <w:t xml:space="preserve">ento úkol jsme </w:t>
      </w:r>
      <w:r w:rsidR="00A5274A" w:rsidRPr="008D2DAE">
        <w:t>však</w:t>
      </w:r>
      <w:r w:rsidRPr="008D2DAE">
        <w:t xml:space="preserve"> byli velmi </w:t>
      </w:r>
      <w:r w:rsidR="00AF5800" w:rsidRPr="008D2DAE">
        <w:t>š</w:t>
      </w:r>
      <w:r w:rsidRPr="008D2DAE">
        <w:t>pa</w:t>
      </w:r>
      <w:r w:rsidR="00AF5800" w:rsidRPr="008D2DAE">
        <w:t>t</w:t>
      </w:r>
      <w:r w:rsidRPr="008D2DAE">
        <w:t>ně připraveni.</w:t>
      </w:r>
      <w:r w:rsidR="00AE751F" w:rsidRPr="008D2DAE">
        <w:t xml:space="preserve"> V </w:t>
      </w:r>
      <w:r w:rsidRPr="008D2DAE">
        <w:t>obou válkách jsme se domn</w:t>
      </w:r>
      <w:r w:rsidR="002F3FC0" w:rsidRPr="008D2DAE">
        <w:t>í</w:t>
      </w:r>
      <w:r w:rsidRPr="008D2DAE">
        <w:t>v</w:t>
      </w:r>
      <w:r w:rsidR="002F3FC0" w:rsidRPr="008D2DAE">
        <w:t>a</w:t>
      </w:r>
      <w:r w:rsidRPr="008D2DAE">
        <w:t>li,</w:t>
      </w:r>
      <w:r w:rsidR="002F3FC0" w:rsidRPr="008D2DAE">
        <w:t xml:space="preserve"> </w:t>
      </w:r>
      <w:r w:rsidRPr="008D2DAE">
        <w:t>že vítězství rovná se mír,</w:t>
      </w:r>
      <w:r w:rsidR="00AE751F" w:rsidRPr="008D2DAE">
        <w:t xml:space="preserve"> a </w:t>
      </w:r>
      <w:r w:rsidRPr="008D2DAE">
        <w:t>dokonce ještě</w:t>
      </w:r>
      <w:r w:rsidR="00AE751F" w:rsidRPr="008D2DAE">
        <w:t xml:space="preserve"> v </w:t>
      </w:r>
      <w:r w:rsidRPr="008D2DAE">
        <w:t>krizích roku 1947 jsme si stále mysleli, že problém udržení mocenské rovnováhy sestává</w:t>
      </w:r>
      <w:r w:rsidR="00AE751F" w:rsidRPr="008D2DAE">
        <w:t xml:space="preserve"> z </w:t>
      </w:r>
      <w:r w:rsidRPr="008D2DAE">
        <w:t>vyrovnání se</w:t>
      </w:r>
      <w:r w:rsidR="00AE751F" w:rsidRPr="008D2DAE">
        <w:t xml:space="preserve"> s </w:t>
      </w:r>
      <w:r w:rsidRPr="008D2DAE">
        <w:t>dočasnou poruchou nějakého přirozeného běhu věcí. Vnímali jsme moc</w:t>
      </w:r>
      <w:r w:rsidR="00AE751F" w:rsidRPr="008D2DAE">
        <w:t xml:space="preserve"> z </w:t>
      </w:r>
      <w:r w:rsidRPr="008D2DAE">
        <w:t>vojenského hlediska,</w:t>
      </w:r>
      <w:r w:rsidR="00AE751F" w:rsidRPr="008D2DAE">
        <w:t xml:space="preserve"> a </w:t>
      </w:r>
      <w:r w:rsidRPr="008D2DAE">
        <w:t>protože jsme právě rozpustili ohromnou armádu nutnou pro světovou válku, mysleli jsme si, že než se budeme moci pustit do seriózního jednání se Sovětským svazem, budeme potřebovat podobné síly. Jakmile zastavíme jeho expanzionistické výboje, argumentovali jsme, může se diplomacie opět vrátit ke svému účelu</w:t>
      </w:r>
      <w:r w:rsidR="00AD6254" w:rsidRPr="008D2DAE">
        <w:t xml:space="preserve"> </w:t>
      </w:r>
      <w:r w:rsidR="00A76BE3" w:rsidRPr="008D2DAE">
        <w:t>–</w:t>
      </w:r>
      <w:r w:rsidRPr="008D2DAE">
        <w:t xml:space="preserve"> uplatňování dobré vůle</w:t>
      </w:r>
      <w:r w:rsidR="00AE751F" w:rsidRPr="008D2DAE">
        <w:t xml:space="preserve"> a </w:t>
      </w:r>
      <w:r w:rsidRPr="008D2DAE">
        <w:t>smířlivosti.</w:t>
      </w:r>
    </w:p>
    <w:p w:rsidR="00AE751F" w:rsidRPr="008D2DAE" w:rsidRDefault="000151F1" w:rsidP="00BF453C">
      <w:pPr>
        <w:pStyle w:val="Textodsazen"/>
      </w:pPr>
      <w:r w:rsidRPr="008D2DAE">
        <w:t>Řízení rovnováhy moci je však permanentní práce, nikoli nějaký namáhavý výkon</w:t>
      </w:r>
      <w:r w:rsidR="00AE751F" w:rsidRPr="008D2DAE">
        <w:t xml:space="preserve"> s </w:t>
      </w:r>
      <w:r w:rsidRPr="008D2DAE">
        <w:t>dohledným koncem. Do značné míry jde</w:t>
      </w:r>
      <w:r w:rsidR="00AE751F" w:rsidRPr="008D2DAE">
        <w:t xml:space="preserve"> o </w:t>
      </w:r>
      <w:r w:rsidRPr="008D2DAE">
        <w:t>psychologický fenomén; jestliže panuje přesvědčení, že platí mocenská rovnováha, nikdo se ji nepokusí narušit. Kalkulace musí zahrnovat potenciál</w:t>
      </w:r>
      <w:r w:rsidR="00AE751F" w:rsidRPr="008D2DAE">
        <w:t xml:space="preserve"> i </w:t>
      </w:r>
      <w:r w:rsidRPr="008D2DAE">
        <w:t>skutečnou moc; nejen disponování mocí, ale také vůli ji uplatnit. Řízení rovnováhy moci vyžaduje výdrž, rafinovanost, nemálo odvahy</w:t>
      </w:r>
      <w:r w:rsidR="00AE751F" w:rsidRPr="008D2DAE">
        <w:t xml:space="preserve"> a </w:t>
      </w:r>
      <w:r w:rsidRPr="008D2DAE">
        <w:t>především chápání toho, co potřebují její mechanismy.</w:t>
      </w:r>
    </w:p>
    <w:p w:rsidR="00AE751F" w:rsidRPr="008D2DAE" w:rsidRDefault="000151F1" w:rsidP="00BF453C">
      <w:pPr>
        <w:pStyle w:val="Textodsazen"/>
      </w:pPr>
      <w:r w:rsidRPr="008D2DAE">
        <w:t>Jak jsem už rozebral</w:t>
      </w:r>
      <w:r w:rsidR="00AE751F" w:rsidRPr="008D2DAE">
        <w:t xml:space="preserve"> v </w:t>
      </w:r>
      <w:r w:rsidRPr="008D2DAE">
        <w:t>kapitole III, naší první odpovědí byla politika zadržování, podle níž se nemohla konat žádná seriózní jednání se Sověty, dokud nejprve nevybudujeme své síly; dělali jsme si naději, že poté Sovětský svaz pochopí, jaké výhody má mír. Tento přístup však paradoxně podtrhl sovětskou vojenskou výhodu, podcenil naši potenciální moc</w:t>
      </w:r>
      <w:r w:rsidR="00AE751F" w:rsidRPr="008D2DAE">
        <w:t xml:space="preserve"> a </w:t>
      </w:r>
      <w:r w:rsidRPr="008D2DAE">
        <w:t>psychologickou výhodu (o našem jaderném monopolu ani nemluvě)</w:t>
      </w:r>
      <w:r w:rsidR="00AE751F" w:rsidRPr="008D2DAE">
        <w:t xml:space="preserve"> a </w:t>
      </w:r>
      <w:r w:rsidRPr="008D2DAE">
        <w:t>dal Sovětskému svazu čas, který zoufale potřeboval ke konsolidování svých zisků</w:t>
      </w:r>
      <w:r w:rsidR="00AE751F" w:rsidRPr="008D2DAE">
        <w:t xml:space="preserve"> a k </w:t>
      </w:r>
      <w:r w:rsidRPr="008D2DAE">
        <w:t>vyrovnání jaderné nerovnováhy.</w:t>
      </w:r>
    </w:p>
    <w:p w:rsidR="00AE751F" w:rsidRPr="008D2DAE" w:rsidRDefault="000151F1" w:rsidP="00BF453C">
      <w:pPr>
        <w:pStyle w:val="Textodsazen"/>
      </w:pPr>
      <w:r w:rsidRPr="008D2DAE">
        <w:t>Již jsem se také zmínil</w:t>
      </w:r>
      <w:r w:rsidR="00AE751F" w:rsidRPr="008D2DAE">
        <w:t xml:space="preserve"> o </w:t>
      </w:r>
      <w:r w:rsidRPr="008D2DAE">
        <w:t xml:space="preserve">transformaci povahy moci, kterou si vynutily jaderné zbraně. Protože jsou tak kataklysmatické, nemají prakticky žádný význam pro celou škálu střetů: testovacích úderů, gerilových válek, místních krizí. Slabost Dullesovy strategie </w:t>
      </w:r>
      <w:r w:rsidR="00AE751F" w:rsidRPr="008D2DAE">
        <w:t>„</w:t>
      </w:r>
      <w:r w:rsidRPr="008D2DAE">
        <w:t>masivní odvety</w:t>
      </w:r>
      <w:r w:rsidR="00AE751F" w:rsidRPr="008D2DAE">
        <w:t>“ z </w:t>
      </w:r>
      <w:r w:rsidRPr="008D2DAE">
        <w:t>50. let (doktríny,</w:t>
      </w:r>
      <w:r w:rsidR="00AE751F" w:rsidRPr="008D2DAE">
        <w:t xml:space="preserve"> v </w:t>
      </w:r>
      <w:r w:rsidRPr="008D2DAE">
        <w:t>níž jsme si vyhrazovali právo reagovat na lokální konflikty hrozbou zahájení války strategickými zbraněmi) nespočívala</w:t>
      </w:r>
      <w:r w:rsidR="00AE751F" w:rsidRPr="008D2DAE">
        <w:t xml:space="preserve"> v </w:t>
      </w:r>
      <w:r w:rsidRPr="008D2DAE">
        <w:t>tom, že by nás přivedla na pokraj jaderné války, ale ve skutečnosti, že</w:t>
      </w:r>
      <w:r w:rsidR="00AE751F" w:rsidRPr="008D2DAE">
        <w:t xml:space="preserve"> v </w:t>
      </w:r>
      <w:r w:rsidRPr="008D2DAE">
        <w:t>případné krizi nám dávala na výběr pouze mezi jadernou válkou</w:t>
      </w:r>
      <w:r w:rsidR="00AE751F" w:rsidRPr="008D2DAE">
        <w:t xml:space="preserve"> a </w:t>
      </w:r>
      <w:r w:rsidRPr="008D2DAE">
        <w:t xml:space="preserve">pasivním pohlížením. Skončili jsme tak, že jsme nedělali nic (nebo použili </w:t>
      </w:r>
      <w:r w:rsidR="0003512B" w:rsidRPr="008D2DAE">
        <w:t>konvenční</w:t>
      </w:r>
      <w:r w:rsidRPr="008D2DAE">
        <w:t xml:space="preserve"> síly, jako</w:t>
      </w:r>
      <w:r w:rsidR="00AE751F" w:rsidRPr="008D2DAE">
        <w:t xml:space="preserve"> v </w:t>
      </w:r>
      <w:r w:rsidRPr="008D2DAE">
        <w:t>Libanonu</w:t>
      </w:r>
      <w:r w:rsidR="00AE751F" w:rsidRPr="008D2DAE">
        <w:t xml:space="preserve"> v </w:t>
      </w:r>
      <w:r w:rsidRPr="008D2DAE">
        <w:t>roce 1958, což protiřečilo námi proklamované strategii).</w:t>
      </w:r>
    </w:p>
    <w:p w:rsidR="00AE751F" w:rsidRPr="008D2DAE" w:rsidRDefault="000151F1" w:rsidP="00BF453C">
      <w:pPr>
        <w:pStyle w:val="Textodsazen"/>
      </w:pPr>
      <w:r w:rsidRPr="008D2DAE">
        <w:t>Toto byl kontext,</w:t>
      </w:r>
      <w:r w:rsidR="00AE751F" w:rsidRPr="008D2DAE">
        <w:t xml:space="preserve"> v </w:t>
      </w:r>
      <w:r w:rsidRPr="008D2DAE">
        <w:t>němž se Spojené státy pokoušely popasovat</w:t>
      </w:r>
      <w:r w:rsidR="00AE751F" w:rsidRPr="008D2DAE">
        <w:t xml:space="preserve"> s </w:t>
      </w:r>
      <w:r w:rsidRPr="008D2DAE">
        <w:t>dynamikou sovětského systému.</w:t>
      </w:r>
    </w:p>
    <w:p w:rsidR="00AE751F" w:rsidRPr="008D2DAE" w:rsidRDefault="000151F1" w:rsidP="00BF453C">
      <w:pPr>
        <w:pStyle w:val="Textodsazen"/>
      </w:pPr>
      <w:r w:rsidRPr="008D2DAE">
        <w:lastRenderedPageBreak/>
        <w:t>Nejvýraznějším rysem sovětské zahraniční politiky je samozřejmě komunistická ideologie, jež transformuje vztahy mezi státy</w:t>
      </w:r>
      <w:r w:rsidR="00AE751F" w:rsidRPr="008D2DAE">
        <w:t xml:space="preserve"> v </w:t>
      </w:r>
      <w:r w:rsidRPr="008D2DAE">
        <w:t>konflikty mezi filosofiemi. Je to historická doktrína</w:t>
      </w:r>
      <w:r w:rsidR="00AE751F" w:rsidRPr="008D2DAE">
        <w:t xml:space="preserve"> a </w:t>
      </w:r>
      <w:r w:rsidRPr="008D2DAE">
        <w:t>také motivační síla. Od Lenina přes Stalina</w:t>
      </w:r>
      <w:r w:rsidR="00AE751F" w:rsidRPr="008D2DAE">
        <w:t xml:space="preserve"> a </w:t>
      </w:r>
      <w:r w:rsidRPr="008D2DAE">
        <w:t>Chruščova</w:t>
      </w:r>
      <w:r w:rsidR="00AE751F" w:rsidRPr="008D2DAE">
        <w:t xml:space="preserve"> k </w:t>
      </w:r>
      <w:r w:rsidRPr="008D2DAE">
        <w:t>Brežněvovi</w:t>
      </w:r>
      <w:r w:rsidR="00AE751F" w:rsidRPr="008D2DAE">
        <w:t xml:space="preserve"> a </w:t>
      </w:r>
      <w:r w:rsidRPr="008D2DAE">
        <w:t>ke komukoli, kdo nastoupí po něm, byli sovětští vůdci částečně motivováni svými vlastními prohlášeními, že porozuměli silám historie,</w:t>
      </w:r>
      <w:r w:rsidR="00AE751F" w:rsidRPr="008D2DAE">
        <w:t xml:space="preserve"> a </w:t>
      </w:r>
      <w:r w:rsidRPr="008D2DAE">
        <w:t>přesvědčením, že jejich kauza je kauzou historické nevyhnutelnosti. Jejich ideologie učí, že třídní boj</w:t>
      </w:r>
      <w:r w:rsidR="00AE751F" w:rsidRPr="008D2DAE">
        <w:t xml:space="preserve"> a </w:t>
      </w:r>
      <w:r w:rsidRPr="008D2DAE">
        <w:t>ekonomický determinismus mají nevyhnutelně za následek revoluci. Konflikt mezi silami revoluce</w:t>
      </w:r>
      <w:r w:rsidR="00AE751F" w:rsidRPr="008D2DAE">
        <w:t xml:space="preserve"> a </w:t>
      </w:r>
      <w:r w:rsidRPr="008D2DAE">
        <w:t>kontrarevoluce je nesmiřitelný. Industriálním demokraciím se mír jeví jako přirozeně dosažitelná podmínka; je to skladba rozdílů, absence boje. Pro sovětské vůdce naproti tomu boj není zakončen kompromisem, ale vítězstvím jedné strany. Trvalého míru lze podle teorie komunismu dosáhnout pouze zrušením třídního boje</w:t>
      </w:r>
      <w:r w:rsidR="00AE751F" w:rsidRPr="008D2DAE">
        <w:t xml:space="preserve"> a </w:t>
      </w:r>
      <w:r w:rsidRPr="008D2DAE">
        <w:t>třídní boj může být ukončen pouze vítězstvím komunismu. Tudíž každý sovětský tah, j</w:t>
      </w:r>
      <w:r w:rsidR="002F3FC0" w:rsidRPr="008D2DAE">
        <w:t>a</w:t>
      </w:r>
      <w:r w:rsidRPr="008D2DAE">
        <w:t>kkoli válečnický, n</w:t>
      </w:r>
      <w:r w:rsidR="002F3FC0" w:rsidRPr="008D2DAE">
        <w:t>a</w:t>
      </w:r>
      <w:r w:rsidRPr="008D2DAE">
        <w:t xml:space="preserve">pomáhá </w:t>
      </w:r>
      <w:r w:rsidR="002F3FC0" w:rsidRPr="008D2DAE">
        <w:t>věc</w:t>
      </w:r>
      <w:r w:rsidRPr="008D2DAE">
        <w:t xml:space="preserve">i míru, zatímco jakákoli kapitalistická politika, jakkoli smířlivá, slouží účelům války. </w:t>
      </w:r>
      <w:r w:rsidR="00AE751F" w:rsidRPr="008D2DAE">
        <w:t>„</w:t>
      </w:r>
      <w:r w:rsidRPr="008D2DAE">
        <w:t>Dokud nebude rozhodnut konečný spor [mezi kapitalismem</w:t>
      </w:r>
      <w:r w:rsidR="00AE751F" w:rsidRPr="008D2DAE">
        <w:t xml:space="preserve"> a </w:t>
      </w:r>
      <w:r w:rsidRPr="008D2DAE">
        <w:t>komunismem],</w:t>
      </w:r>
      <w:r w:rsidR="00AE751F" w:rsidRPr="008D2DAE">
        <w:t>“</w:t>
      </w:r>
      <w:r w:rsidRPr="008D2DAE">
        <w:t xml:space="preserve"> říká Lenin, </w:t>
      </w:r>
      <w:r w:rsidR="00AE751F" w:rsidRPr="008D2DAE">
        <w:t>„</w:t>
      </w:r>
      <w:r w:rsidRPr="008D2DAE">
        <w:t>stav brutální války bude pokračovat</w:t>
      </w:r>
      <w:r w:rsidR="00A76BE3" w:rsidRPr="008D2DAE">
        <w:t>…</w:t>
      </w:r>
      <w:r w:rsidRPr="008D2DAE">
        <w:t xml:space="preserve"> Sentimentalita je ve válce stejné velkým zločinem jako zbabělost.</w:t>
      </w:r>
      <w:r w:rsidR="00AE751F" w:rsidRPr="008D2DAE">
        <w:t>“</w:t>
      </w:r>
      <w:r w:rsidR="006E17D8" w:rsidRPr="008D2DAE">
        <w:rPr>
          <w:rStyle w:val="sloodkazu-konecoddlu"/>
        </w:rPr>
        <w:t>(</w:t>
      </w:r>
      <w:r w:rsidR="00FD6F9F" w:rsidRPr="008D2DAE">
        <w:rPr>
          <w:rStyle w:val="sloodkazu-konecoddlu"/>
        </w:rPr>
        <w:t>1</w:t>
      </w:r>
      <w:r w:rsidR="006E17D8" w:rsidRPr="008D2DAE">
        <w:rPr>
          <w:rStyle w:val="sloodkazu-konecoddlu"/>
        </w:rPr>
        <w:t>)</w:t>
      </w:r>
      <w:r w:rsidRPr="008D2DAE">
        <w:t xml:space="preserve"> Prohlášení západních politiků nebo analytiků zdůrazňující důležitost dobré vůle se proto sovětským vůdcům mohou jevit pouze jako pokrytectví nebo stupidita, propaganda nebo ignorance.</w:t>
      </w:r>
    </w:p>
    <w:p w:rsidR="00AE751F" w:rsidRPr="008D2DAE" w:rsidRDefault="000151F1" w:rsidP="00BF453C">
      <w:pPr>
        <w:pStyle w:val="Textodsazen"/>
      </w:pPr>
      <w:r w:rsidRPr="008D2DAE">
        <w:t>Sovětská politika tak používá svůj vlastní slovník.</w:t>
      </w:r>
      <w:r w:rsidR="00AE751F" w:rsidRPr="008D2DAE">
        <w:t xml:space="preserve"> V </w:t>
      </w:r>
      <w:r w:rsidRPr="008D2DAE">
        <w:t>roce 1939 to byla Společnost národů, kdo podle sovětské propagandy ohrožoval mír svým odsouzením sovětského útoku na Finsko. Když sovětské tanky kosily na podzim roku 1956</w:t>
      </w:r>
      <w:r w:rsidR="00AE751F" w:rsidRPr="008D2DAE">
        <w:t xml:space="preserve"> v </w:t>
      </w:r>
      <w:r w:rsidRPr="008D2DAE">
        <w:t>Maďarsku civilisty, byly to Spojené národy, koho Moskva obvinila</w:t>
      </w:r>
      <w:r w:rsidR="00AE751F" w:rsidRPr="008D2DAE">
        <w:t xml:space="preserve"> z </w:t>
      </w:r>
      <w:r w:rsidRPr="008D2DAE">
        <w:t>ohrožování míru proto, že dovolily debatu</w:t>
      </w:r>
      <w:r w:rsidR="00AE751F" w:rsidRPr="008D2DAE">
        <w:t xml:space="preserve"> o </w:t>
      </w:r>
      <w:r w:rsidRPr="008D2DAE">
        <w:t>sovětské ozbrojené invazi. Když</w:t>
      </w:r>
      <w:r w:rsidR="00AE751F" w:rsidRPr="008D2DAE">
        <w:t xml:space="preserve"> v </w:t>
      </w:r>
      <w:r w:rsidRPr="008D2DAE">
        <w:t>roce 1968 vtrhl Sovětský svaz se svými spojenci</w:t>
      </w:r>
      <w:r w:rsidR="00AE751F" w:rsidRPr="008D2DAE">
        <w:t xml:space="preserve"> z </w:t>
      </w:r>
      <w:r w:rsidRPr="008D2DAE">
        <w:t>Varšavské smlouvy do Československa, udělal to pod kouřovou clonou obvinění proti Spojeným státům, Západnímu Německu</w:t>
      </w:r>
      <w:r w:rsidR="00AE751F" w:rsidRPr="008D2DAE">
        <w:t xml:space="preserve"> a </w:t>
      </w:r>
      <w:r w:rsidRPr="008D2DAE">
        <w:t xml:space="preserve">NATO, které údajně </w:t>
      </w:r>
      <w:r w:rsidR="00AE751F" w:rsidRPr="008D2DAE">
        <w:t>„</w:t>
      </w:r>
      <w:r w:rsidRPr="008D2DAE">
        <w:t>zasahovaly</w:t>
      </w:r>
      <w:r w:rsidR="00AE751F" w:rsidRPr="008D2DAE">
        <w:t>“</w:t>
      </w:r>
      <w:r w:rsidRPr="008D2DAE">
        <w:t xml:space="preserve">, třebaže se Západ mohl přetrhnout ve své snaze </w:t>
      </w:r>
      <w:r w:rsidR="00AE751F" w:rsidRPr="008D2DAE">
        <w:t>„</w:t>
      </w:r>
      <w:r w:rsidRPr="008D2DAE">
        <w:t>neangažovat se</w:t>
      </w:r>
      <w:r w:rsidR="00AE751F" w:rsidRPr="008D2DAE">
        <w:t>“ v </w:t>
      </w:r>
      <w:r w:rsidRPr="008D2DAE">
        <w:t>Československu.</w:t>
      </w:r>
      <w:r w:rsidR="00AE751F" w:rsidRPr="008D2DAE">
        <w:t xml:space="preserve"> V </w:t>
      </w:r>
      <w:r w:rsidRPr="008D2DAE">
        <w:t xml:space="preserve">roce 1978 </w:t>
      </w:r>
      <w:r w:rsidR="00AE751F" w:rsidRPr="008D2DAE">
        <w:t>„</w:t>
      </w:r>
      <w:r w:rsidRPr="008D2DAE">
        <w:t>varoval</w:t>
      </w:r>
      <w:r w:rsidR="00AE751F" w:rsidRPr="008D2DAE">
        <w:t>“</w:t>
      </w:r>
      <w:r w:rsidRPr="008D2DAE">
        <w:t xml:space="preserve"> SSSR Spojené státy, aby neintervenovaly</w:t>
      </w:r>
      <w:r w:rsidR="00AE751F" w:rsidRPr="008D2DAE">
        <w:t xml:space="preserve"> v </w:t>
      </w:r>
      <w:r w:rsidRPr="008D2DAE">
        <w:t>Íránu, nikoli proto, že by se takového vývoje situace obával, nýbrž proto, že věděl, že</w:t>
      </w:r>
      <w:r w:rsidR="00AE751F" w:rsidRPr="008D2DAE">
        <w:t xml:space="preserve"> k </w:t>
      </w:r>
      <w:r w:rsidRPr="008D2DAE">
        <w:t>němu nedojde; byl to způsob, jak urychlit demoralizaci těch, kdo by se mohli postavit povstání, které se už rozběhlo. Sovětské vedení se netýrá žádnými pochybnostmi</w:t>
      </w:r>
      <w:r w:rsidR="00AE751F" w:rsidRPr="008D2DAE">
        <w:t xml:space="preserve"> o </w:t>
      </w:r>
      <w:r w:rsidRPr="008D2DAE">
        <w:t>svých činech ani netrpí pocity viny typickými pro liberály. Nemá žádnou efektivní vnitropolitickou opozici, která by zpochybnila morálnost jeho činů. Výsledkem je zahraniční politika, která může zaplnit každé vakuum, využít každé příležitosti, předvádět všechny aspekty své doktríny. Politiku</w:t>
      </w:r>
      <w:r w:rsidR="00AE751F" w:rsidRPr="008D2DAE">
        <w:t xml:space="preserve"> v </w:t>
      </w:r>
      <w:r w:rsidRPr="008D2DAE">
        <w:t>jejich případě omezuje hlavně posouzení objektivních podmínek. Sovětské proklamace</w:t>
      </w:r>
      <w:r w:rsidR="00AE751F" w:rsidRPr="008D2DAE">
        <w:t xml:space="preserve"> o </w:t>
      </w:r>
      <w:r w:rsidRPr="008D2DAE">
        <w:t xml:space="preserve">mírových záměrech musí být hodnoceny podle tohoto slovníku. Mohou být klidně </w:t>
      </w:r>
      <w:r w:rsidR="00AE751F" w:rsidRPr="008D2DAE">
        <w:t>„</w:t>
      </w:r>
      <w:r w:rsidRPr="008D2DAE">
        <w:t>upřímné</w:t>
      </w:r>
      <w:r w:rsidR="00AE751F" w:rsidRPr="008D2DAE">
        <w:t>“</w:t>
      </w:r>
      <w:r w:rsidRPr="008D2DAE">
        <w:t>, ale</w:t>
      </w:r>
      <w:r w:rsidR="00AE751F" w:rsidRPr="008D2DAE">
        <w:t xml:space="preserve"> z </w:t>
      </w:r>
      <w:r w:rsidRPr="008D2DAE">
        <w:t>pragmatických důvodů. Tam, kde existuje nebezpečí jaderné války, jsou bez jakékoli pochyby upřímné, protože sovětští vůdci nemají</w:t>
      </w:r>
      <w:r w:rsidR="00AE751F" w:rsidRPr="008D2DAE">
        <w:t xml:space="preserve"> </w:t>
      </w:r>
      <w:r w:rsidR="00AE751F" w:rsidRPr="008D2DAE">
        <w:lastRenderedPageBreak/>
        <w:t>v </w:t>
      </w:r>
      <w:r w:rsidRPr="008D2DAE">
        <w:t>úmyslu spáchat sebevraždu.</w:t>
      </w:r>
      <w:r w:rsidR="00AE751F" w:rsidRPr="008D2DAE">
        <w:t xml:space="preserve"> V </w:t>
      </w:r>
      <w:r w:rsidRPr="008D2DAE">
        <w:t>zásadě jsou však více vyjádřením jejich kalkulace, že poměr sil je nepříznivý pro vojenský nátlak, než nějakého principu.</w:t>
      </w:r>
      <w:r w:rsidR="00AE751F" w:rsidRPr="008D2DAE">
        <w:t xml:space="preserve"> A </w:t>
      </w:r>
      <w:r w:rsidRPr="008D2DAE">
        <w:t>dokonce</w:t>
      </w:r>
      <w:r w:rsidR="00AE751F" w:rsidRPr="008D2DAE">
        <w:t xml:space="preserve"> i </w:t>
      </w:r>
      <w:r w:rsidRPr="008D2DAE">
        <w:t>během nejhorlivějších mírových ofenziv sovětští vůdci nikdy neskrývali svůj záměr vést permanentní válku</w:t>
      </w:r>
      <w:r w:rsidR="00AE751F" w:rsidRPr="008D2DAE">
        <w:t xml:space="preserve"> o </w:t>
      </w:r>
      <w:r w:rsidRPr="008D2DAE">
        <w:t>mysl lidí.</w:t>
      </w:r>
    </w:p>
    <w:p w:rsidR="00AE751F" w:rsidRPr="008D2DAE" w:rsidRDefault="000151F1" w:rsidP="00BF453C">
      <w:pPr>
        <w:pStyle w:val="Textodsazen"/>
      </w:pPr>
      <w:r w:rsidRPr="008D2DAE">
        <w:t>Chruščov ve své zprávě stranickému sjezdu,</w:t>
      </w:r>
      <w:r w:rsidR="00AE751F" w:rsidRPr="008D2DAE">
        <w:t xml:space="preserve"> v </w:t>
      </w:r>
      <w:r w:rsidRPr="008D2DAE">
        <w:t>níž se nově přihlásil ke koexistenci, vysvětlil svou politiku</w:t>
      </w:r>
      <w:r w:rsidR="00AE751F" w:rsidRPr="008D2DAE">
        <w:t xml:space="preserve"> v </w:t>
      </w:r>
      <w:r w:rsidRPr="008D2DAE">
        <w:t xml:space="preserve">čistě taktických termínech jako mechanismus umožňující kapitalistům vzdát se mírumilovně: </w:t>
      </w:r>
      <w:r w:rsidR="00AE751F" w:rsidRPr="008D2DAE">
        <w:t>„</w:t>
      </w:r>
      <w:r w:rsidRPr="008D2DAE">
        <w:t>Je nepochybné, že</w:t>
      </w:r>
      <w:r w:rsidR="00AE751F" w:rsidRPr="008D2DAE">
        <w:t xml:space="preserve"> v </w:t>
      </w:r>
      <w:r w:rsidRPr="008D2DAE">
        <w:t>řadě kapitalistických zemí [je] nevyhnutelné</w:t>
      </w:r>
      <w:r w:rsidR="00A76BE3" w:rsidRPr="008D2DAE">
        <w:t>…</w:t>
      </w:r>
      <w:r w:rsidRPr="008D2DAE">
        <w:t xml:space="preserve"> násilné svržení diktatury buržoazie. Ale formy sociální revoluce se mohou měnit</w:t>
      </w:r>
      <w:r w:rsidR="00A76BE3" w:rsidRPr="008D2DAE">
        <w:t>…</w:t>
      </w:r>
      <w:r w:rsidRPr="008D2DAE">
        <w:t xml:space="preserve"> Ať už je boj více nebo méně intenzivní, užití či neužití násilí při přechodu</w:t>
      </w:r>
      <w:r w:rsidR="00AE751F" w:rsidRPr="008D2DAE">
        <w:t xml:space="preserve"> k </w:t>
      </w:r>
      <w:r w:rsidRPr="008D2DAE">
        <w:t>socialismu závisí na odporu vykořisťovatelů</w:t>
      </w:r>
      <w:r w:rsidR="00A76BE3" w:rsidRPr="008D2DAE">
        <w:t>…</w:t>
      </w:r>
      <w:r w:rsidR="00AE751F" w:rsidRPr="008D2DAE">
        <w:t>“</w:t>
      </w:r>
      <w:r w:rsidR="006E17D8" w:rsidRPr="008D2DAE">
        <w:rPr>
          <w:rStyle w:val="sloodkazu-konecoddlu"/>
        </w:rPr>
        <w:t>(</w:t>
      </w:r>
      <w:r w:rsidR="00FD6F9F" w:rsidRPr="008D2DAE">
        <w:rPr>
          <w:rStyle w:val="sloodkazu-konecoddlu"/>
        </w:rPr>
        <w:t>2</w:t>
      </w:r>
      <w:r w:rsidR="006E17D8" w:rsidRPr="008D2DAE">
        <w:rPr>
          <w:rStyle w:val="sloodkazu-konecoddlu"/>
        </w:rPr>
        <w:t>)</w:t>
      </w:r>
    </w:p>
    <w:p w:rsidR="00AE751F" w:rsidRPr="008D2DAE" w:rsidRDefault="000151F1" w:rsidP="00BF453C">
      <w:pPr>
        <w:pStyle w:val="Textodsazen"/>
      </w:pPr>
      <w:r w:rsidRPr="008D2DAE">
        <w:t>Historické trendy jsou považovány za imunní vůči taktickým kompromisům. Marxistická teorie se kombinuje</w:t>
      </w:r>
      <w:r w:rsidR="00AE751F" w:rsidRPr="008D2DAE">
        <w:t xml:space="preserve"> s </w:t>
      </w:r>
      <w:r w:rsidRPr="008D2DAE">
        <w:t>ruskou výhodou, že se Sovětský svaz snaží postavit po bok všem radikálním protizápadním hnutím ve třetím světě bez ohledu na to, jaké praktické úmluvy jsou uzavřeny mezi Východem</w:t>
      </w:r>
      <w:r w:rsidR="00AE751F" w:rsidRPr="008D2DAE">
        <w:t xml:space="preserve"> a </w:t>
      </w:r>
      <w:r w:rsidRPr="008D2DAE">
        <w:t>Západem</w:t>
      </w:r>
      <w:r w:rsidR="00AE751F" w:rsidRPr="008D2DAE">
        <w:t xml:space="preserve"> v </w:t>
      </w:r>
      <w:r w:rsidRPr="008D2DAE">
        <w:t>jaderné oblasti. Leonid Brežněv deklaroval na 24. sjezdu strany na konci března roku 1971:</w:t>
      </w:r>
    </w:p>
    <w:p w:rsidR="00AE751F" w:rsidRPr="008D2DAE" w:rsidRDefault="00AE751F" w:rsidP="00BF453C">
      <w:pPr>
        <w:pStyle w:val="Textodsazen"/>
      </w:pPr>
    </w:p>
    <w:p w:rsidR="00AE751F" w:rsidRPr="008D2DAE" w:rsidRDefault="000151F1" w:rsidP="00941AA5">
      <w:pPr>
        <w:pStyle w:val="Text-cittneodsazen"/>
      </w:pPr>
      <w:r w:rsidRPr="008D2DAE">
        <w:t>Vyhlašujeme, že Sovětský sv</w:t>
      </w:r>
      <w:r w:rsidR="002F3FC0" w:rsidRPr="008D2DAE">
        <w:t>a</w:t>
      </w:r>
      <w:r w:rsidRPr="008D2DAE">
        <w:t>z bude při důsledném sledování politiky míru</w:t>
      </w:r>
      <w:r w:rsidR="00AE751F" w:rsidRPr="008D2DAE">
        <w:t xml:space="preserve"> a </w:t>
      </w:r>
      <w:r w:rsidRPr="008D2DAE">
        <w:t>přátelství mezi národy pokr</w:t>
      </w:r>
      <w:r w:rsidR="002F3FC0" w:rsidRPr="008D2DAE">
        <w:t>a</w:t>
      </w:r>
      <w:r w:rsidRPr="008D2DAE">
        <w:t>čov</w:t>
      </w:r>
      <w:r w:rsidR="002F3FC0" w:rsidRPr="008D2DAE">
        <w:t>a</w:t>
      </w:r>
      <w:r w:rsidRPr="008D2DAE">
        <w:t>t ve vedení rezolutního boje proti imp</w:t>
      </w:r>
      <w:r w:rsidR="002F3FC0" w:rsidRPr="008D2DAE">
        <w:t>e</w:t>
      </w:r>
      <w:r w:rsidRPr="008D2DAE">
        <w:t>ri</w:t>
      </w:r>
      <w:r w:rsidR="002F3FC0" w:rsidRPr="008D2DAE">
        <w:t>a</w:t>
      </w:r>
      <w:r w:rsidRPr="008D2DAE">
        <w:t>lismu</w:t>
      </w:r>
      <w:r w:rsidR="00AE751F" w:rsidRPr="008D2DAE">
        <w:t xml:space="preserve"> a </w:t>
      </w:r>
      <w:r w:rsidRPr="008D2DAE">
        <w:t>odhodlaně odrážet zlovolné plány</w:t>
      </w:r>
      <w:r w:rsidR="00AE751F" w:rsidRPr="008D2DAE">
        <w:t xml:space="preserve"> a </w:t>
      </w:r>
      <w:r w:rsidRPr="008D2DAE">
        <w:t>subverze</w:t>
      </w:r>
      <w:r w:rsidR="00AE751F" w:rsidRPr="008D2DAE">
        <w:t xml:space="preserve"> a </w:t>
      </w:r>
      <w:r w:rsidRPr="008D2DAE">
        <w:t>gresorů. Stejně jako</w:t>
      </w:r>
      <w:r w:rsidR="00AE751F" w:rsidRPr="008D2DAE">
        <w:t xml:space="preserve"> v </w:t>
      </w:r>
      <w:r w:rsidRPr="008D2DAE">
        <w:t>minulosti budeme poskytovat neochvějnou podporu boji národů za demokracii, národní osvobození</w:t>
      </w:r>
      <w:r w:rsidR="00AE751F" w:rsidRPr="008D2DAE">
        <w:t xml:space="preserve"> a </w:t>
      </w:r>
      <w:r w:rsidRPr="008D2DAE">
        <w:t>socialismus.</w:t>
      </w:r>
    </w:p>
    <w:p w:rsidR="00AE751F" w:rsidRPr="008D2DAE" w:rsidRDefault="00AE751F" w:rsidP="00BF453C">
      <w:pPr>
        <w:pStyle w:val="Textodsazen"/>
      </w:pPr>
    </w:p>
    <w:p w:rsidR="00AE751F" w:rsidRPr="008D2DAE" w:rsidRDefault="000151F1" w:rsidP="00BF453C">
      <w:pPr>
        <w:pStyle w:val="Textodsazen"/>
      </w:pPr>
      <w:r w:rsidRPr="008D2DAE">
        <w:t>Jeho kolega, sovětský prezident Nikolaj Podgornyj,</w:t>
      </w:r>
      <w:r w:rsidRPr="008D2DAE">
        <w:rPr>
          <w:rStyle w:val="slopoznmkypodarou"/>
        </w:rPr>
        <w:footnoteReference w:id="6"/>
      </w:r>
      <w:r w:rsidRPr="008D2DAE">
        <w:t xml:space="preserve"> prohlásil</w:t>
      </w:r>
      <w:r w:rsidR="00AE751F" w:rsidRPr="008D2DAE">
        <w:t xml:space="preserve"> v </w:t>
      </w:r>
      <w:r w:rsidRPr="008D2DAE">
        <w:t>listopadu roku 1973:</w:t>
      </w:r>
    </w:p>
    <w:p w:rsidR="00AE751F" w:rsidRPr="008D2DAE" w:rsidRDefault="00AE751F" w:rsidP="00BF453C">
      <w:pPr>
        <w:pStyle w:val="Textodsazen"/>
      </w:pPr>
    </w:p>
    <w:p w:rsidR="00AE751F" w:rsidRPr="008D2DAE" w:rsidRDefault="000151F1" w:rsidP="00941AA5">
      <w:pPr>
        <w:pStyle w:val="Text-cittneodsazen"/>
      </w:pPr>
      <w:r w:rsidRPr="008D2DAE">
        <w:t>Sovětský lid zastává názor, že spravedlivého</w:t>
      </w:r>
      <w:r w:rsidR="00AE751F" w:rsidRPr="008D2DAE">
        <w:t xml:space="preserve"> a </w:t>
      </w:r>
      <w:r w:rsidRPr="008D2DAE">
        <w:t>demokratického světa nelze dosáhnout bez národního</w:t>
      </w:r>
      <w:r w:rsidR="00AE751F" w:rsidRPr="008D2DAE">
        <w:t xml:space="preserve"> a </w:t>
      </w:r>
      <w:r w:rsidRPr="008D2DAE">
        <w:t>sociálního osvobození národů. Boj Sovětského svazu za uvolňování mezinárodního napětí, za mírovou koexistenci mezi státy</w:t>
      </w:r>
      <w:r w:rsidR="00AE751F" w:rsidRPr="008D2DAE">
        <w:t xml:space="preserve"> a </w:t>
      </w:r>
      <w:r w:rsidRPr="008D2DAE">
        <w:t>odlišnými společenskými systémy nepředstavuje</w:t>
      </w:r>
      <w:r w:rsidR="00AE751F" w:rsidRPr="008D2DAE">
        <w:t xml:space="preserve"> a </w:t>
      </w:r>
      <w:r w:rsidRPr="008D2DAE">
        <w:t>nemůže představovat odklon od třídních principů naší zahraniční politiky.</w:t>
      </w:r>
      <w:r w:rsidR="006E17D8" w:rsidRPr="008D2DAE">
        <w:rPr>
          <w:rStyle w:val="sloodkazu-konecoddlu"/>
        </w:rPr>
        <w:t>(</w:t>
      </w:r>
      <w:r w:rsidR="00FD6F9F" w:rsidRPr="008D2DAE">
        <w:rPr>
          <w:rStyle w:val="sloodkazu-konecoddlu"/>
        </w:rPr>
        <w:t>3</w:t>
      </w:r>
      <w:r w:rsidR="006E17D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Aréna mezinárodního boje se tedy rozšiřuje</w:t>
      </w:r>
      <w:r w:rsidR="00AE751F" w:rsidRPr="008D2DAE">
        <w:t xml:space="preserve"> o </w:t>
      </w:r>
      <w:r w:rsidRPr="008D2DAE">
        <w:t>vnitropolitickou scénu</w:t>
      </w:r>
      <w:r w:rsidR="00AE751F" w:rsidRPr="008D2DAE">
        <w:t xml:space="preserve"> a </w:t>
      </w:r>
      <w:r w:rsidRPr="008D2DAE">
        <w:t>sociální struktury zemí</w:t>
      </w:r>
      <w:r w:rsidR="00AE751F" w:rsidRPr="008D2DAE">
        <w:t xml:space="preserve"> a </w:t>
      </w:r>
      <w:r w:rsidRPr="008D2DAE">
        <w:t>vysmívá se tak tradičnímu standardu mezinárodního práva, které odsuzuje zasahování do interních záležitostí cizí země.</w:t>
      </w:r>
      <w:r w:rsidR="00AE751F" w:rsidRPr="008D2DAE">
        <w:t xml:space="preserve"> V </w:t>
      </w:r>
      <w:r w:rsidRPr="008D2DAE">
        <w:t>těch stoletích, kdy světu dominovaly evropské národy, mohla země zvýšit svůj vliv pouze připojením nějakých území; to byl viditelný posun</w:t>
      </w:r>
      <w:r w:rsidR="00AE751F" w:rsidRPr="008D2DAE">
        <w:t xml:space="preserve"> a </w:t>
      </w:r>
      <w:r w:rsidRPr="008D2DAE">
        <w:t>vyvolal po čase jednotný odpor těch, kteří byli ohroženi rozvratem ustaveného řádu.</w:t>
      </w:r>
      <w:r w:rsidR="00AE751F" w:rsidRPr="008D2DAE">
        <w:t xml:space="preserve"> V </w:t>
      </w:r>
      <w:r w:rsidRPr="008D2DAE">
        <w:t xml:space="preserve">poválečném období je však možné vychýlit rovnováhu moci prostřednictvím událostí </w:t>
      </w:r>
      <w:r w:rsidR="00A76BE3" w:rsidRPr="008D2DAE">
        <w:t>–</w:t>
      </w:r>
      <w:r w:rsidRPr="008D2DAE">
        <w:t xml:space="preserve"> bouří, revolucí, diverzních akcí </w:t>
      </w:r>
      <w:r w:rsidR="00A76BE3" w:rsidRPr="008D2DAE">
        <w:t>–</w:t>
      </w:r>
      <w:r w:rsidRPr="008D2DAE">
        <w:t xml:space="preserve"> na </w:t>
      </w:r>
      <w:r w:rsidRPr="008D2DAE">
        <w:lastRenderedPageBreak/>
        <w:t xml:space="preserve">výsostném území jiné země. Ideologie je tak hrozbou pro stabilitu mezinárodního systému </w:t>
      </w:r>
      <w:r w:rsidR="00A76BE3" w:rsidRPr="008D2DAE">
        <w:t>–</w:t>
      </w:r>
      <w:r w:rsidRPr="008D2DAE">
        <w:t xml:space="preserve"> jako výboje napoleonské Francie po francouzské revoluci nebo náboženské války, které po staletí otřásaly Evropou. Ideologie překračuje hranice, odmítá uvážlivost</w:t>
      </w:r>
      <w:r w:rsidR="00AE751F" w:rsidRPr="008D2DAE">
        <w:t xml:space="preserve"> a </w:t>
      </w:r>
      <w:r w:rsidRPr="008D2DAE">
        <w:t>pohrdá tolerancí nebo smířlivostí.</w:t>
      </w:r>
    </w:p>
    <w:p w:rsidR="00AE751F" w:rsidRPr="008D2DAE" w:rsidRDefault="000151F1" w:rsidP="00BF453C">
      <w:pPr>
        <w:pStyle w:val="Textodsazen"/>
      </w:pPr>
      <w:r w:rsidRPr="008D2DAE">
        <w:t>Sovětská politika je samozřejmě také dědicem staré tradice ruského nacionalismu. Po staletí se podivná ruská říše rozlévala ven</w:t>
      </w:r>
      <w:r w:rsidR="00AE751F" w:rsidRPr="008D2DAE">
        <w:t xml:space="preserve"> z </w:t>
      </w:r>
      <w:r w:rsidRPr="008D2DAE">
        <w:t>původního Moskevského knížectví</w:t>
      </w:r>
      <w:r w:rsidR="00AE751F" w:rsidRPr="008D2DAE">
        <w:t xml:space="preserve"> a </w:t>
      </w:r>
      <w:r w:rsidRPr="008D2DAE">
        <w:t>šířila se na východ</w:t>
      </w:r>
      <w:r w:rsidR="00AE751F" w:rsidRPr="008D2DAE">
        <w:t xml:space="preserve"> a </w:t>
      </w:r>
      <w:r w:rsidRPr="008D2DAE">
        <w:t>západ přes nekonečné pláně, kde ambicím člověka nestála</w:t>
      </w:r>
      <w:r w:rsidR="00AE751F" w:rsidRPr="008D2DAE">
        <w:t xml:space="preserve"> v </w:t>
      </w:r>
      <w:r w:rsidRPr="008D2DAE">
        <w:t>cestě žádná překážka kromě vzdálenosti,</w:t>
      </w:r>
      <w:r w:rsidR="00AE751F" w:rsidRPr="008D2DAE">
        <w:t xml:space="preserve"> a </w:t>
      </w:r>
      <w:r w:rsidRPr="008D2DAE">
        <w:t>zaplavila vše, co se jí postavilo,</w:t>
      </w:r>
      <w:r w:rsidR="00AE751F" w:rsidRPr="008D2DAE">
        <w:t xml:space="preserve"> a </w:t>
      </w:r>
      <w:r w:rsidRPr="008D2DAE">
        <w:t xml:space="preserve">absorbovala to, co se poddalo. Tato nekonečná země samozřejmě také lákala nájezdníky, protože však nakonec všechny své dobyvatele pohltila </w:t>
      </w:r>
      <w:r w:rsidR="00A76BE3" w:rsidRPr="008D2DAE">
        <w:t>–</w:t>
      </w:r>
      <w:r w:rsidR="00AE751F" w:rsidRPr="008D2DAE">
        <w:t xml:space="preserve"> v </w:t>
      </w:r>
      <w:r w:rsidRPr="008D2DAE">
        <w:t xml:space="preserve">čemž jí nemálo pomohlo drsné klima </w:t>
      </w:r>
      <w:r w:rsidR="00A76BE3" w:rsidRPr="008D2DAE">
        <w:t>–</w:t>
      </w:r>
      <w:r w:rsidRPr="008D2DAE">
        <w:t>, donutilo to ruský národ, který nakonec vše přestál, ztotožnit bezpečnost se zatlačováním všech okolních zemí. Snad kvůli této nejisté historii, snad</w:t>
      </w:r>
      <w:r w:rsidR="00AE751F" w:rsidRPr="008D2DAE">
        <w:t xml:space="preserve"> z </w:t>
      </w:r>
      <w:r w:rsidRPr="008D2DAE">
        <w:t xml:space="preserve">pocitu méněcennosti reagovali vládci Ruska </w:t>
      </w:r>
      <w:r w:rsidR="00A76BE3" w:rsidRPr="008D2DAE">
        <w:t>–</w:t>
      </w:r>
      <w:r w:rsidRPr="008D2DAE">
        <w:t xml:space="preserve"> carové</w:t>
      </w:r>
      <w:r w:rsidR="00AE751F" w:rsidRPr="008D2DAE">
        <w:t xml:space="preserve"> i </w:t>
      </w:r>
      <w:r w:rsidRPr="008D2DAE">
        <w:t xml:space="preserve">komunisté </w:t>
      </w:r>
      <w:r w:rsidR="00A76BE3" w:rsidRPr="008D2DAE">
        <w:t>–</w:t>
      </w:r>
      <w:r w:rsidRPr="008D2DAE">
        <w:t xml:space="preserve"> tím, že si spojovali bezpečnost nejen se vzdáleností, ale</w:t>
      </w:r>
      <w:r w:rsidR="00AE751F" w:rsidRPr="008D2DAE">
        <w:t xml:space="preserve"> i s </w:t>
      </w:r>
      <w:r w:rsidRPr="008D2DAE">
        <w:t>dominancí. Nikdy nevěřili, že by mohli vybudovat mezi ostatními národy morální konsensus. Absolutní bezpečnost Ruska znamenala nekonečnou nejistotu pro jeho sousedy.</w:t>
      </w:r>
    </w:p>
    <w:p w:rsidR="00AE751F" w:rsidRPr="008D2DAE" w:rsidRDefault="00AE751F" w:rsidP="00BF453C">
      <w:pPr>
        <w:pStyle w:val="Textodsazen"/>
      </w:pPr>
      <w:r w:rsidRPr="008D2DAE">
        <w:t>V </w:t>
      </w:r>
      <w:r w:rsidR="000151F1" w:rsidRPr="008D2DAE">
        <w:t>případě leninského komunismu spočívá rozdíl ve faktu, že expanzionistickému instinktu Ruska dal poprvé</w:t>
      </w:r>
      <w:r w:rsidRPr="008D2DAE">
        <w:t xml:space="preserve"> v </w:t>
      </w:r>
      <w:r w:rsidR="000151F1" w:rsidRPr="008D2DAE">
        <w:t>historii podobu teorie, která se dala aplikovat univerzálně po celé planetě. Leninismus zachránil Rusům svědomí; problém všech ostatních národů znásobil.</w:t>
      </w:r>
    </w:p>
    <w:p w:rsidR="00AE751F" w:rsidRPr="008D2DAE" w:rsidRDefault="000151F1" w:rsidP="00BF453C">
      <w:pPr>
        <w:pStyle w:val="Textodsazen"/>
      </w:pPr>
      <w:r w:rsidRPr="008D2DAE">
        <w:t>Tyto trvalé nacionalistické</w:t>
      </w:r>
      <w:r w:rsidR="00AE751F" w:rsidRPr="008D2DAE">
        <w:t xml:space="preserve"> a </w:t>
      </w:r>
      <w:r w:rsidRPr="008D2DAE">
        <w:t>ideologické impulsy, které stojí za sovětskou</w:t>
      </w:r>
      <w:r w:rsidR="002F3FC0" w:rsidRPr="008D2DAE">
        <w:t xml:space="preserve"> </w:t>
      </w:r>
      <w:r w:rsidRPr="008D2DAE">
        <w:t xml:space="preserve">politikou, zdůrazňují irelevantnost větší části diskuse probíhající na </w:t>
      </w:r>
      <w:r w:rsidR="0003512B" w:rsidRPr="008D2DAE">
        <w:t>Západě</w:t>
      </w:r>
      <w:r w:rsidRPr="008D2DAE">
        <w:t>, zda ten či onen sovětský krok je předehrou</w:t>
      </w:r>
      <w:r w:rsidR="00AE751F" w:rsidRPr="008D2DAE">
        <w:t xml:space="preserve"> k </w:t>
      </w:r>
      <w:r w:rsidRPr="008D2DAE">
        <w:t>rozhodujícímu globálnímu střetu, nebo opačně, zda nějaký nový návrh znamená oblevu, změnu sovětského postoje. Průběžně jsou kladeny tyto otázky: Jaké jsou konečné cíle Sovětského svazu? Jaké jsou skutečné záměry sovětských vůdců? Možná že se ptáme chybně. Jako by to naznačovalo, že odpovědi jsou uloženy někde hluboko</w:t>
      </w:r>
      <w:r w:rsidR="00AE751F" w:rsidRPr="008D2DAE">
        <w:t xml:space="preserve"> v </w:t>
      </w:r>
      <w:r w:rsidRPr="008D2DAE">
        <w:t>mysli sovětských vůdců,</w:t>
      </w:r>
      <w:r w:rsidR="00AE751F" w:rsidRPr="008D2DAE">
        <w:t xml:space="preserve"> a </w:t>
      </w:r>
      <w:r w:rsidRPr="008D2DAE">
        <w:t>jako by je Brežněv mohl vyzradit, kdybychom ho probudili náhle uprostřed noci nebo zastihli</w:t>
      </w:r>
      <w:r w:rsidR="00AE751F" w:rsidRPr="008D2DAE">
        <w:t xml:space="preserve"> v </w:t>
      </w:r>
      <w:r w:rsidRPr="008D2DAE">
        <w:t>nestřeženém momentu. Jestliže se demokratické země zaměří na otázku konečných sovětských cílů, musí je to zanechat</w:t>
      </w:r>
      <w:r w:rsidR="00AE751F" w:rsidRPr="008D2DAE">
        <w:t xml:space="preserve"> v </w:t>
      </w:r>
      <w:r w:rsidRPr="008D2DAE">
        <w:t>nejistotě. Budou váhat nad každým novým geopolitickým tahem Sovětů, protože se jej budou pokoušet analyzovat</w:t>
      </w:r>
      <w:r w:rsidR="00AE751F" w:rsidRPr="008D2DAE">
        <w:t xml:space="preserve"> a </w:t>
      </w:r>
      <w:r w:rsidRPr="008D2DAE">
        <w:t>probírat mezi sebou, zda pravá hodnota oblasti, jež bude</w:t>
      </w:r>
      <w:r w:rsidR="00AE751F" w:rsidRPr="008D2DAE">
        <w:t xml:space="preserve"> v </w:t>
      </w:r>
      <w:r w:rsidRPr="008D2DAE">
        <w:t xml:space="preserve">sázce, má nějakou </w:t>
      </w:r>
      <w:r w:rsidR="00AE751F" w:rsidRPr="008D2DAE">
        <w:t>„</w:t>
      </w:r>
      <w:r w:rsidRPr="008D2DAE">
        <w:t>strategickou důležitost</w:t>
      </w:r>
      <w:r w:rsidR="00AE751F" w:rsidRPr="008D2DAE">
        <w:t>“</w:t>
      </w:r>
      <w:r w:rsidRPr="008D2DAE">
        <w:t xml:space="preserve">, nebo </w:t>
      </w:r>
      <w:r w:rsidR="00D04174" w:rsidRPr="008D2DAE">
        <w:t>zda je</w:t>
      </w:r>
      <w:r w:rsidRPr="008D2DAE">
        <w:t xml:space="preserve"> tento krok předzvěstí nástupu tvrdé linie. Toto však nejsou alternativy</w:t>
      </w:r>
      <w:r w:rsidR="00AE751F" w:rsidRPr="008D2DAE">
        <w:t xml:space="preserve"> v </w:t>
      </w:r>
      <w:r w:rsidRPr="008D2DAE">
        <w:t>tom smyslu, jak je chápou sovětští vůdci. Sovětská praxe, důvěřující běhu historie, spočívá</w:t>
      </w:r>
      <w:r w:rsidR="00AE751F" w:rsidRPr="008D2DAE">
        <w:t xml:space="preserve"> v </w:t>
      </w:r>
      <w:r w:rsidRPr="008D2DAE">
        <w:t xml:space="preserve">opotřebovávání protivníků postupnými zisky, nikdy nesází vše na jednu kartu. </w:t>
      </w:r>
      <w:r w:rsidR="00AE751F" w:rsidRPr="008D2DAE">
        <w:t>„</w:t>
      </w:r>
      <w:r w:rsidRPr="008D2DAE">
        <w:t>Přistoupit na bitvu</w:t>
      </w:r>
      <w:r w:rsidR="00AE751F" w:rsidRPr="008D2DAE">
        <w:t xml:space="preserve"> v </w:t>
      </w:r>
      <w:r w:rsidRPr="008D2DAE">
        <w:t>době, kdy to zjevně znamená výhodu pro nepřítele</w:t>
      </w:r>
      <w:r w:rsidR="00AE751F" w:rsidRPr="008D2DAE">
        <w:t xml:space="preserve"> a </w:t>
      </w:r>
      <w:r w:rsidRPr="008D2DAE">
        <w:t>ne pro nás, je zločin,</w:t>
      </w:r>
      <w:r w:rsidR="00AE751F" w:rsidRPr="008D2DAE">
        <w:t>“</w:t>
      </w:r>
      <w:r w:rsidRPr="008D2DAE">
        <w:t xml:space="preserve"> napsal Lenin.</w:t>
      </w:r>
      <w:r w:rsidR="006E17D8" w:rsidRPr="008D2DAE">
        <w:rPr>
          <w:rStyle w:val="sloodkazu-konecoddlu"/>
        </w:rPr>
        <w:t>(</w:t>
      </w:r>
      <w:r w:rsidR="00FD6F9F" w:rsidRPr="008D2DAE">
        <w:rPr>
          <w:rStyle w:val="sloodkazu-konecoddlu"/>
        </w:rPr>
        <w:t>4</w:t>
      </w:r>
      <w:r w:rsidR="006E17D8" w:rsidRPr="008D2DAE">
        <w:rPr>
          <w:rStyle w:val="sloodkazu-konecoddlu"/>
        </w:rPr>
        <w:t>)</w:t>
      </w:r>
      <w:r w:rsidR="00AE751F" w:rsidRPr="008D2DAE">
        <w:t xml:space="preserve"> A </w:t>
      </w:r>
      <w:r w:rsidRPr="008D2DAE">
        <w:t>opačně, neangažovat se</w:t>
      </w:r>
      <w:r w:rsidR="00AE751F" w:rsidRPr="008D2DAE">
        <w:t xml:space="preserve"> v </w:t>
      </w:r>
      <w:r w:rsidRPr="008D2DAE">
        <w:t>konfliktu, když je poměr sil příznivý, je stejně tak zločin. Sověti tudíž</w:t>
      </w:r>
      <w:r w:rsidR="00AE751F" w:rsidRPr="008D2DAE">
        <w:t xml:space="preserve"> v </w:t>
      </w:r>
      <w:r w:rsidRPr="008D2DAE">
        <w:t>každém čase</w:t>
      </w:r>
      <w:r w:rsidR="00AE751F" w:rsidRPr="008D2DAE">
        <w:t xml:space="preserve"> a </w:t>
      </w:r>
      <w:r w:rsidRPr="008D2DAE">
        <w:t xml:space="preserve">na každém místě volí taktiku na základě vyhodnocení </w:t>
      </w:r>
      <w:r w:rsidR="00AE751F" w:rsidRPr="008D2DAE">
        <w:t>„</w:t>
      </w:r>
      <w:r w:rsidRPr="008D2DAE">
        <w:t>objektivní korelace sil</w:t>
      </w:r>
      <w:r w:rsidR="00AE751F" w:rsidRPr="008D2DAE">
        <w:t>“ a </w:t>
      </w:r>
      <w:r w:rsidRPr="008D2DAE">
        <w:t>jako marxisté se pyšní tím, že ji umějí rozeznat.</w:t>
      </w:r>
    </w:p>
    <w:p w:rsidR="00AE751F" w:rsidRPr="008D2DAE" w:rsidRDefault="000151F1" w:rsidP="00BF453C">
      <w:pPr>
        <w:pStyle w:val="Textodsazen"/>
      </w:pPr>
      <w:r w:rsidRPr="008D2DAE">
        <w:lastRenderedPageBreak/>
        <w:t>Zdá se mi tudíž vhodnější považovat sovětskou strategii za nemilosrdně oportunistickou. Západní pojetí dobré vůle nesmí znamenat pro Moskvu šanci postupovat kupředu metodou parciálních zisků. Sověti bez nejmenšího zaváhání obětovali obrovské sympatie, jež si získali během druhé světové války, aby si udělali</w:t>
      </w:r>
      <w:r w:rsidR="00AE751F" w:rsidRPr="008D2DAE">
        <w:t xml:space="preserve"> z </w:t>
      </w:r>
      <w:r w:rsidRPr="008D2DAE">
        <w:t>východní Evropy svou baštu. Summitu</w:t>
      </w:r>
      <w:r w:rsidR="00AE751F" w:rsidRPr="008D2DAE">
        <w:t xml:space="preserve"> v </w:t>
      </w:r>
      <w:r w:rsidR="00AA2839" w:rsidRPr="008D2DAE">
        <w:t>Ženev</w:t>
      </w:r>
      <w:r w:rsidRPr="008D2DAE">
        <w:t>ě konaného</w:t>
      </w:r>
      <w:r w:rsidR="00AE751F" w:rsidRPr="008D2DAE">
        <w:t xml:space="preserve"> v </w:t>
      </w:r>
      <w:r w:rsidRPr="008D2DAE">
        <w:t>roce 1955 využili</w:t>
      </w:r>
      <w:r w:rsidR="00AE751F" w:rsidRPr="008D2DAE">
        <w:t xml:space="preserve"> k </w:t>
      </w:r>
      <w:r w:rsidRPr="008D2DAE">
        <w:t>upevnění svého postavení ve Východním Německu</w:t>
      </w:r>
      <w:r w:rsidR="00AE751F" w:rsidRPr="008D2DAE">
        <w:t xml:space="preserve"> a </w:t>
      </w:r>
      <w:r w:rsidRPr="008D2DAE">
        <w:t>otevřeli si tam současně cestu ke zbrojním dodávkám pro Egypt, které se staly jednou</w:t>
      </w:r>
      <w:r w:rsidR="00AE751F" w:rsidRPr="008D2DAE">
        <w:t xml:space="preserve"> z </w:t>
      </w:r>
      <w:r w:rsidRPr="008D2DAE">
        <w:t>příčin dvě desítky let trvajícího neklidu na Blízkém východě.</w:t>
      </w:r>
      <w:r w:rsidR="00AE751F" w:rsidRPr="008D2DAE">
        <w:t xml:space="preserve"> V </w:t>
      </w:r>
      <w:r w:rsidRPr="008D2DAE">
        <w:t xml:space="preserve">roce 1962 byla nová americká administrativa, která dychtivě </w:t>
      </w:r>
      <w:r w:rsidR="00A76BE3" w:rsidRPr="008D2DAE">
        <w:t>–</w:t>
      </w:r>
      <w:r w:rsidRPr="008D2DAE">
        <w:t xml:space="preserve"> téměř prosebně </w:t>
      </w:r>
      <w:r w:rsidR="00A76BE3" w:rsidRPr="008D2DAE">
        <w:t>–</w:t>
      </w:r>
      <w:r w:rsidRPr="008D2DAE">
        <w:t xml:space="preserve"> vyjadřovala přání zahájit novou éru americk</w:t>
      </w:r>
      <w:r w:rsidR="00AE751F" w:rsidRPr="008D2DAE">
        <w:t>o-s</w:t>
      </w:r>
      <w:r w:rsidRPr="008D2DAE">
        <w:t>ovětských vztahů, konfrontována</w:t>
      </w:r>
      <w:r w:rsidR="00AE751F" w:rsidRPr="008D2DAE">
        <w:t xml:space="preserve"> s </w:t>
      </w:r>
      <w:r w:rsidRPr="008D2DAE">
        <w:t>ultimátem ohledně Berlína</w:t>
      </w:r>
      <w:r w:rsidR="00AE751F" w:rsidRPr="008D2DAE">
        <w:t xml:space="preserve"> a s </w:t>
      </w:r>
      <w:r w:rsidRPr="008D2DAE">
        <w:t>kubánskou krizí.</w:t>
      </w:r>
      <w:r w:rsidR="00AE751F" w:rsidRPr="008D2DAE">
        <w:t xml:space="preserve"> V </w:t>
      </w:r>
      <w:r w:rsidRPr="008D2DAE">
        <w:t>letech 197</w:t>
      </w:r>
      <w:r w:rsidR="00AE751F" w:rsidRPr="008D2DAE">
        <w:t>5-1</w:t>
      </w:r>
      <w:r w:rsidRPr="008D2DAE">
        <w:t>976 neodradila Sověty od vyslání jimi podporovaných kubánských sil do Angoly ani možnost uzavřít smlouvu SALT.</w:t>
      </w:r>
      <w:r w:rsidR="00AE751F" w:rsidRPr="008D2DAE">
        <w:t xml:space="preserve"> V </w:t>
      </w:r>
      <w:r w:rsidRPr="008D2DAE">
        <w:t>roce 1977 nastupovala další americká administrativa</w:t>
      </w:r>
      <w:r w:rsidR="00AE751F" w:rsidRPr="008D2DAE">
        <w:t xml:space="preserve"> a s </w:t>
      </w:r>
      <w:r w:rsidRPr="008D2DAE">
        <w:t xml:space="preserve">ní přicházela naděje na oživení politiky </w:t>
      </w:r>
      <w:r w:rsidRPr="008D2DAE">
        <w:rPr>
          <w:rStyle w:val="Slovo-kurzva"/>
        </w:rPr>
        <w:t>détente</w:t>
      </w:r>
      <w:r w:rsidRPr="008D2DAE">
        <w:t>, Moskvu to ovšem opět nepřimělo ke zdrženlivosti, když se</w:t>
      </w:r>
      <w:r w:rsidR="00136883" w:rsidRPr="008D2DAE">
        <w:t xml:space="preserve"> </w:t>
      </w:r>
      <w:r w:rsidRPr="008D2DAE">
        <w:t>jí naskytla příležitost vést prostřednictvím druhé strany válku</w:t>
      </w:r>
      <w:r w:rsidR="00AE751F" w:rsidRPr="008D2DAE">
        <w:t xml:space="preserve"> v </w:t>
      </w:r>
      <w:r w:rsidRPr="008D2DAE">
        <w:t>Etiopii. Sovětští vůdci při politickém rozhodování vždy ztotožňují své zájmy se strategickou příležitostí, kterou ze svého hlediska</w:t>
      </w:r>
      <w:r w:rsidR="00AE751F" w:rsidRPr="008D2DAE">
        <w:t xml:space="preserve"> v </w:t>
      </w:r>
      <w:r w:rsidRPr="008D2DAE">
        <w:t>záležitosti spatřují,</w:t>
      </w:r>
      <w:r w:rsidR="00AE751F" w:rsidRPr="008D2DAE">
        <w:t xml:space="preserve"> a </w:t>
      </w:r>
      <w:r w:rsidRPr="008D2DAE">
        <w:t>nikoli</w:t>
      </w:r>
      <w:r w:rsidR="00AE751F" w:rsidRPr="008D2DAE">
        <w:t xml:space="preserve"> s </w:t>
      </w:r>
      <w:r w:rsidRPr="008D2DAE">
        <w:t>dobrou vůlí zemí, které sovětská doktrína definuje jako geneticky nepřátelské. Očekávat, že sovětští vůdci se zdržují zneužití okolností, které považují za sobě příznivé, znamená nerozumět historii. Předem uzavírat Sovětům cestu</w:t>
      </w:r>
      <w:r w:rsidR="00AE751F" w:rsidRPr="008D2DAE">
        <w:t xml:space="preserve"> k </w:t>
      </w:r>
      <w:r w:rsidRPr="008D2DAE">
        <w:t xml:space="preserve">takovým příležitostem je tedy základní povinností Západu. Je na </w:t>
      </w:r>
      <w:r w:rsidRPr="008D2DAE">
        <w:rPr>
          <w:rStyle w:val="Slovo-kurzva"/>
        </w:rPr>
        <w:t>nás,</w:t>
      </w:r>
      <w:r w:rsidRPr="008D2DAE">
        <w:t xml:space="preserve"> abychom stanovili meze sovětských cílů.</w:t>
      </w:r>
    </w:p>
    <w:p w:rsidR="00AE751F" w:rsidRPr="008D2DAE" w:rsidRDefault="000151F1" w:rsidP="00BF453C">
      <w:pPr>
        <w:pStyle w:val="Textodsazen"/>
      </w:pPr>
      <w:r w:rsidRPr="008D2DAE">
        <w:t>Tento úkol je realizovateln</w:t>
      </w:r>
      <w:r w:rsidR="00136883" w:rsidRPr="008D2DAE">
        <w:t xml:space="preserve">ý. Hrozivý </w:t>
      </w:r>
      <w:r w:rsidRPr="008D2DAE">
        <w:t>monolit totalitních států často zakrývá jejich latentní slabost. S</w:t>
      </w:r>
      <w:r w:rsidR="00136883" w:rsidRPr="008D2DAE">
        <w:t>o</w:t>
      </w:r>
      <w:r w:rsidRPr="008D2DAE">
        <w:t>věts</w:t>
      </w:r>
      <w:r w:rsidR="00136883" w:rsidRPr="008D2DAE">
        <w:t>ký systém je p</w:t>
      </w:r>
      <w:r w:rsidRPr="008D2DAE">
        <w:t>oli</w:t>
      </w:r>
      <w:r w:rsidR="00136883" w:rsidRPr="008D2DAE">
        <w:t>t</w:t>
      </w:r>
      <w:r w:rsidRPr="008D2DAE">
        <w:t>icky nestabilní; nemá žádný mechanismus přebírán</w:t>
      </w:r>
      <w:r w:rsidR="0049168F" w:rsidRPr="008D2DAE">
        <w:t>í</w:t>
      </w:r>
      <w:r w:rsidRPr="008D2DAE">
        <w:t xml:space="preserve"> moci. </w:t>
      </w:r>
      <w:r w:rsidR="00136883" w:rsidRPr="008D2DAE">
        <w:t xml:space="preserve">Za éry generálních </w:t>
      </w:r>
      <w:r w:rsidRPr="008D2DAE">
        <w:t>tajemníků Komunistické strany</w:t>
      </w:r>
      <w:r w:rsidR="002F3FC0" w:rsidRPr="008D2DAE">
        <w:t xml:space="preserve"> </w:t>
      </w:r>
      <w:r w:rsidRPr="008D2DAE">
        <w:t>Sovětského svazu dva zemřeli ve funkci, třetí byl odstraněn postupem, jenž se podobal převratu, osud čtvrtého je</w:t>
      </w:r>
      <w:r w:rsidR="00AE751F" w:rsidRPr="008D2DAE">
        <w:t xml:space="preserve"> v </w:t>
      </w:r>
      <w:r w:rsidRPr="008D2DAE">
        <w:t>době, kdy píši tyto řádky, nejistý.</w:t>
      </w:r>
      <w:r w:rsidRPr="008D2DAE">
        <w:rPr>
          <w:rStyle w:val="slopoznmkypodarou"/>
        </w:rPr>
        <w:footnoteReference w:id="7"/>
      </w:r>
      <w:r w:rsidRPr="008D2DAE">
        <w:t xml:space="preserve"> Právě proto, že neexistuje žádný </w:t>
      </w:r>
      <w:r w:rsidR="00AE751F" w:rsidRPr="008D2DAE">
        <w:t>„</w:t>
      </w:r>
      <w:r w:rsidRPr="008D2DAE">
        <w:t>legitimní</w:t>
      </w:r>
      <w:r w:rsidR="00AE751F" w:rsidRPr="008D2DAE">
        <w:t>“</w:t>
      </w:r>
      <w:r w:rsidRPr="008D2DAE">
        <w:t xml:space="preserve"> způsob, jak nahradit vedení, všichni jeho členové společně stárnou</w:t>
      </w:r>
      <w:r w:rsidR="00AE751F" w:rsidRPr="008D2DAE">
        <w:t xml:space="preserve"> v </w:t>
      </w:r>
      <w:r w:rsidRPr="008D2DAE">
        <w:t>úřadě. Těžkopádná byrokratická mašinerie</w:t>
      </w:r>
      <w:r w:rsidR="00AE751F" w:rsidRPr="008D2DAE">
        <w:t xml:space="preserve"> a </w:t>
      </w:r>
      <w:r w:rsidRPr="008D2DAE">
        <w:t>složitost kolektivního řízení mají za následek, že sovětská zahraniční politika jen zřídka zareaguje brilantně nebo alespoň hbitě na rychle se odvíjející události.</w:t>
      </w:r>
    </w:p>
    <w:p w:rsidR="00AE751F" w:rsidRPr="008D2DAE" w:rsidRDefault="000151F1" w:rsidP="00BF453C">
      <w:pPr>
        <w:pStyle w:val="Textodsazen"/>
      </w:pPr>
      <w:r w:rsidRPr="008D2DAE">
        <w:t>Hospodářský systém Sovětského svazu také nevyvolává žádný ohromující dojem. Je ironií, že</w:t>
      </w:r>
      <w:r w:rsidR="00AE751F" w:rsidRPr="008D2DAE">
        <w:t xml:space="preserve"> v </w:t>
      </w:r>
      <w:r w:rsidRPr="008D2DAE">
        <w:t>zemi, která vyznává ekonomický determinismus</w:t>
      </w:r>
      <w:r w:rsidR="00AE751F" w:rsidRPr="008D2DAE">
        <w:t xml:space="preserve"> a </w:t>
      </w:r>
      <w:r w:rsidRPr="008D2DAE">
        <w:t>disponuje úžasnými zdroji, pokulhává životní úroveň ještě šedesát let po nástupu komunismu dokonce</w:t>
      </w:r>
      <w:r w:rsidR="00AE751F" w:rsidRPr="008D2DAE">
        <w:t xml:space="preserve"> i </w:t>
      </w:r>
      <w:r w:rsidRPr="008D2DAE">
        <w:t>za standardem jejích východoevropských satelitů. Za určitý čas tato nevýkonnost musí vést</w:t>
      </w:r>
      <w:r w:rsidR="00AE751F" w:rsidRPr="008D2DAE">
        <w:t xml:space="preserve"> k </w:t>
      </w:r>
      <w:r w:rsidRPr="008D2DAE">
        <w:t>nedostatku</w:t>
      </w:r>
      <w:r w:rsidR="00AE751F" w:rsidRPr="008D2DAE">
        <w:t xml:space="preserve"> a k </w:t>
      </w:r>
      <w:r w:rsidRPr="008D2DAE">
        <w:t>internímu boji</w:t>
      </w:r>
      <w:r w:rsidR="00AE751F" w:rsidRPr="008D2DAE">
        <w:t xml:space="preserve"> o </w:t>
      </w:r>
      <w:r w:rsidRPr="008D2DAE">
        <w:t>zdroje, jež jsou nyní převážně vyhrazeny vojenským přípravám. Stejně tak není pravděpodobné, že sovětská komunistická strana zůstane navěky monolitní</w:t>
      </w:r>
      <w:r w:rsidR="00AE751F" w:rsidRPr="008D2DAE">
        <w:t xml:space="preserve"> a </w:t>
      </w:r>
      <w:r w:rsidRPr="008D2DAE">
        <w:t>že se</w:t>
      </w:r>
      <w:r w:rsidR="00976E93" w:rsidRPr="008D2DAE">
        <w:t xml:space="preserve"> </w:t>
      </w:r>
      <w:r w:rsidRPr="008D2DAE">
        <w:t>jí nikdo nikdy nepostaví. Systém centrálního plánování vede</w:t>
      </w:r>
      <w:r w:rsidR="00AE751F" w:rsidRPr="008D2DAE">
        <w:t xml:space="preserve"> </w:t>
      </w:r>
      <w:r w:rsidR="00AE751F" w:rsidRPr="008D2DAE">
        <w:lastRenderedPageBreak/>
        <w:t>k </w:t>
      </w:r>
      <w:r w:rsidRPr="008D2DAE">
        <w:t xml:space="preserve">tvrdým </w:t>
      </w:r>
      <w:r w:rsidR="0003512B" w:rsidRPr="008D2DAE">
        <w:t>konkurenčním</w:t>
      </w:r>
      <w:r w:rsidRPr="008D2DAE">
        <w:t xml:space="preserve"> bitvám mezi jednotlivými vysoce postavenými byrokratickými klikami, které stárnoucí vůdci</w:t>
      </w:r>
      <w:r w:rsidR="00AE751F" w:rsidRPr="008D2DAE">
        <w:t xml:space="preserve"> v </w:t>
      </w:r>
      <w:r w:rsidRPr="008D2DAE">
        <w:t>politbyru jen těžko zvládají. Je jednou</w:t>
      </w:r>
      <w:r w:rsidR="00AE751F" w:rsidRPr="008D2DAE">
        <w:t xml:space="preserve"> z </w:t>
      </w:r>
      <w:r w:rsidRPr="008D2DAE">
        <w:t>ironií dopodrobna promyšleného komunistického státu, že komunistická strana nemá žádnou reálnou funkci, třebaže ovlivňuje společnost ve všech jejích aspektech. Není jí třeba ani</w:t>
      </w:r>
      <w:r w:rsidR="00AE751F" w:rsidRPr="008D2DAE">
        <w:t xml:space="preserve"> k </w:t>
      </w:r>
      <w:r w:rsidRPr="008D2DAE">
        <w:t>řízení hospodářství, ani pro vykonávání administrativních funkcí, ani</w:t>
      </w:r>
      <w:r w:rsidR="00AE751F" w:rsidRPr="008D2DAE">
        <w:t xml:space="preserve"> k </w:t>
      </w:r>
      <w:r w:rsidRPr="008D2DAE">
        <w:t>vytvoření vlády. Zosobňuje spíše sociální strukturu založenou na privilegiích; svou existenci ospravedlňuje bdělostí proti nepřátelům, interním</w:t>
      </w:r>
      <w:r w:rsidR="00AE751F" w:rsidRPr="008D2DAE">
        <w:t xml:space="preserve"> i </w:t>
      </w:r>
      <w:r w:rsidRPr="008D2DAE">
        <w:t xml:space="preserve">zahraničním </w:t>
      </w:r>
      <w:r w:rsidR="00A76BE3" w:rsidRPr="008D2DAE">
        <w:t>–</w:t>
      </w:r>
      <w:r w:rsidR="00AE751F" w:rsidRPr="008D2DAE">
        <w:t xml:space="preserve"> a </w:t>
      </w:r>
      <w:r w:rsidRPr="008D2DAE">
        <w:t>má tak předem daný zájem na napětí. Tato parazitická funkce musí dříve či později vést</w:t>
      </w:r>
      <w:r w:rsidR="00AE751F" w:rsidRPr="008D2DAE">
        <w:t xml:space="preserve"> k </w:t>
      </w:r>
      <w:r w:rsidRPr="008D2DAE">
        <w:t>vnitřnímu pnutí, zvláště pak ve státě, který se skládá</w:t>
      </w:r>
      <w:r w:rsidR="00AE751F" w:rsidRPr="008D2DAE">
        <w:t xml:space="preserve"> z </w:t>
      </w:r>
      <w:r w:rsidRPr="008D2DAE">
        <w:t>mnoha národností.</w:t>
      </w:r>
    </w:p>
    <w:p w:rsidR="00AE751F" w:rsidRPr="008D2DAE" w:rsidRDefault="000151F1" w:rsidP="00BF453C">
      <w:pPr>
        <w:pStyle w:val="Textodsazen"/>
      </w:pPr>
      <w:r w:rsidRPr="008D2DAE">
        <w:t>Nemůže existovat pomýlenější přístup než akceptování mýtu</w:t>
      </w:r>
      <w:r w:rsidR="00AE751F" w:rsidRPr="008D2DAE">
        <w:t xml:space="preserve"> o </w:t>
      </w:r>
      <w:r w:rsidRPr="008D2DAE">
        <w:t xml:space="preserve">nevyhnutelném sovětském postupu vpřed pečlivě řízeném nějakými superplánovači. Koexistence na základě rovnováhy sil by tedy měla být pro nás něčím pochopitelným </w:t>
      </w:r>
      <w:r w:rsidR="00A76BE3" w:rsidRPr="008D2DAE">
        <w:t>–</w:t>
      </w:r>
      <w:r w:rsidRPr="008D2DAE">
        <w:t xml:space="preserve"> ovšem za předpokladu, že bychom správně porozuměli povaze nebezpečí, před kterým stojíme. Právě to však činí demokraciím potíže. Názory, které převážně určují způsob, jakým Západ vnímá Sovětský svaz, se periodicky vracejí: za prvé je to tvrzení, že Moskva své cíle už změnila</w:t>
      </w:r>
      <w:r w:rsidR="00AE751F" w:rsidRPr="008D2DAE">
        <w:t xml:space="preserve"> a </w:t>
      </w:r>
      <w:r w:rsidRPr="008D2DAE">
        <w:t>že se sovětští vůdci chystají zaměřovat spíše na hospodářský rozvoj než na zahraniční dobrodružství; za druhé, že zlepšení atmosféry</w:t>
      </w:r>
      <w:r w:rsidR="00AE751F" w:rsidRPr="008D2DAE">
        <w:t xml:space="preserve"> a </w:t>
      </w:r>
      <w:r w:rsidRPr="008D2DAE">
        <w:t>dobrých osobních vztahů se sovětskými představiteli pomůže umenšit nepřátelství;</w:t>
      </w:r>
      <w:r w:rsidR="00AE751F" w:rsidRPr="008D2DAE">
        <w:t xml:space="preserve"> a </w:t>
      </w:r>
      <w:r w:rsidRPr="008D2DAE">
        <w:t>za třetí, že Kreml je rozdělen na dvě frakce, jestřáby</w:t>
      </w:r>
      <w:r w:rsidR="00AE751F" w:rsidRPr="008D2DAE">
        <w:t xml:space="preserve"> a </w:t>
      </w:r>
      <w:r w:rsidRPr="008D2DAE">
        <w:t>holubice,</w:t>
      </w:r>
      <w:r w:rsidR="00AE751F" w:rsidRPr="008D2DAE">
        <w:t xml:space="preserve"> a </w:t>
      </w:r>
      <w:r w:rsidRPr="008D2DAE">
        <w:t>proto je povinností západních demokracií posilovat postavení holubic prostřednictvím smířlivé politiky.</w:t>
      </w:r>
    </w:p>
    <w:p w:rsidR="00AE751F" w:rsidRPr="008D2DAE" w:rsidRDefault="000151F1" w:rsidP="00BF453C">
      <w:pPr>
        <w:pStyle w:val="Textodsazen"/>
      </w:pPr>
      <w:r w:rsidRPr="008D2DAE">
        <w:t>Dychtivost tak velkého počtu osobností</w:t>
      </w:r>
      <w:r w:rsidR="00AE751F" w:rsidRPr="008D2DAE">
        <w:t xml:space="preserve"> v </w:t>
      </w:r>
      <w:r w:rsidRPr="008D2DAE">
        <w:t>nekomunistickém světě vyhlásit konec napětí</w:t>
      </w:r>
      <w:r w:rsidR="00AE751F" w:rsidRPr="008D2DAE">
        <w:t xml:space="preserve"> a </w:t>
      </w:r>
      <w:r w:rsidRPr="008D2DAE">
        <w:t xml:space="preserve">hrozeb studené války nepostrádá pikantnost. Prominentní americký historik Michael Florinsky například ve 30. letech tvrdil: </w:t>
      </w:r>
      <w:r w:rsidR="00AE751F" w:rsidRPr="008D2DAE">
        <w:t>„</w:t>
      </w:r>
      <w:r w:rsidRPr="008D2DAE">
        <w:t>Bývalí křižáci světové revoluce</w:t>
      </w:r>
      <w:r w:rsidR="00AE751F" w:rsidRPr="008D2DAE">
        <w:t xml:space="preserve"> v </w:t>
      </w:r>
      <w:r w:rsidRPr="008D2DAE">
        <w:t>každém případě vyměnili meče za soustruhy</w:t>
      </w:r>
      <w:r w:rsidR="00AE751F" w:rsidRPr="008D2DAE">
        <w:t xml:space="preserve"> a </w:t>
      </w:r>
      <w:r w:rsidRPr="008D2DAE">
        <w:t>nyní spoléhají ve své snaze dosáhnout konečného vítězství proletariátu více na výsledky své práce než na přímou akci.</w:t>
      </w:r>
      <w:r w:rsidR="00AE751F" w:rsidRPr="008D2DAE">
        <w:t>“</w:t>
      </w:r>
      <w:r w:rsidR="006E17D8" w:rsidRPr="008D2DAE">
        <w:rPr>
          <w:rStyle w:val="sloodkazu-konecoddlu"/>
        </w:rPr>
        <w:t>(</w:t>
      </w:r>
      <w:r w:rsidR="00FD6F9F" w:rsidRPr="008D2DAE">
        <w:rPr>
          <w:rStyle w:val="sloodkazu-konecoddlu"/>
        </w:rPr>
        <w:t>5</w:t>
      </w:r>
      <w:r w:rsidR="006E17D8" w:rsidRPr="008D2DAE">
        <w:rPr>
          <w:rStyle w:val="sloodkazu-konecoddlu"/>
        </w:rPr>
        <w:t>)</w:t>
      </w:r>
      <w:r w:rsidRPr="008D2DAE">
        <w:t xml:space="preserve"> Ve 30. letech obdivovaly Evropa</w:t>
      </w:r>
      <w:r w:rsidR="00AE751F" w:rsidRPr="008D2DAE">
        <w:t xml:space="preserve"> a </w:t>
      </w:r>
      <w:r w:rsidRPr="008D2DAE">
        <w:t>Spojené státy demokratické svobody deklarované</w:t>
      </w:r>
      <w:r w:rsidR="00AE751F" w:rsidRPr="008D2DAE">
        <w:t xml:space="preserve"> v </w:t>
      </w:r>
      <w:r w:rsidRPr="008D2DAE">
        <w:t>sovětské ústavě, přestože souostroví Gulag se stále rozrůstalo, přestože politické procesy během čistek byly výsměchem jakémukoli pojetí spravedlnosti</w:t>
      </w:r>
      <w:r w:rsidR="00AE751F" w:rsidRPr="008D2DAE">
        <w:t xml:space="preserve"> a </w:t>
      </w:r>
      <w:r w:rsidRPr="008D2DAE">
        <w:t>přestože se Sovětský svaz stal první velkou zemí, která začala nadbíhat Hitlerovi. Když Stalin</w:t>
      </w:r>
      <w:r w:rsidR="00AE751F" w:rsidRPr="008D2DAE">
        <w:t xml:space="preserve"> v </w:t>
      </w:r>
      <w:r w:rsidRPr="008D2DAE">
        <w:t>roce 1943 rozpustil Kominte</w:t>
      </w:r>
      <w:r w:rsidR="0003512B" w:rsidRPr="008D2DAE">
        <w:t>rn</w:t>
      </w:r>
      <w:r w:rsidRPr="008D2DAE">
        <w:t>u</w:t>
      </w:r>
      <w:r w:rsidR="0003512B" w:rsidRPr="008D2DAE">
        <w:t>,</w:t>
      </w:r>
      <w:r w:rsidRPr="008D2DAE">
        <w:t xml:space="preserve"> měl senátor Tom Connally</w:t>
      </w:r>
      <w:r w:rsidR="00AE751F" w:rsidRPr="008D2DAE">
        <w:t xml:space="preserve"> z </w:t>
      </w:r>
      <w:r w:rsidRPr="008D2DAE">
        <w:t xml:space="preserve">Texasu, který určitě neproslul smířlivým přístupem ke komunismu, prohlásit: </w:t>
      </w:r>
      <w:r w:rsidR="00AE751F" w:rsidRPr="008D2DAE">
        <w:t>„</w:t>
      </w:r>
      <w:r w:rsidRPr="008D2DAE">
        <w:t>Rusové po celé roky pracovali na změně svého hospodářství</w:t>
      </w:r>
      <w:r w:rsidR="00AE751F" w:rsidRPr="008D2DAE">
        <w:t xml:space="preserve"> a </w:t>
      </w:r>
      <w:r w:rsidRPr="008D2DAE">
        <w:t>směřovali</w:t>
      </w:r>
      <w:r w:rsidR="00AE751F" w:rsidRPr="008D2DAE">
        <w:t xml:space="preserve"> k </w:t>
      </w:r>
      <w:r w:rsidRPr="008D2DAE">
        <w:t>opuštění komunismu</w:t>
      </w:r>
      <w:r w:rsidR="00AE751F" w:rsidRPr="008D2DAE">
        <w:t xml:space="preserve"> a </w:t>
      </w:r>
      <w:r w:rsidRPr="008D2DAE">
        <w:t>celý západní svět bude potěšen šťastným vyvrcholením jejich úsilí.</w:t>
      </w:r>
      <w:r w:rsidR="00AE751F" w:rsidRPr="008D2DAE">
        <w:t>“</w:t>
      </w:r>
      <w:r w:rsidR="006E17D8" w:rsidRPr="008D2DAE">
        <w:rPr>
          <w:rStyle w:val="sloodkazu-konecoddlu"/>
        </w:rPr>
        <w:t>(</w:t>
      </w:r>
      <w:r w:rsidRPr="008D2DAE">
        <w:rPr>
          <w:rStyle w:val="sloodkazu-konecoddlu"/>
        </w:rPr>
        <w:t>6</w:t>
      </w:r>
      <w:r w:rsidR="006E17D8" w:rsidRPr="008D2DAE">
        <w:rPr>
          <w:rStyle w:val="sloodkazu-konecoddlu"/>
        </w:rPr>
        <w:t>)</w:t>
      </w:r>
      <w:r w:rsidRPr="008D2DAE">
        <w:t xml:space="preserve"> Náměstek ministra zahraničí Sumner Welles zase napsal: </w:t>
      </w:r>
      <w:r w:rsidR="00AE751F" w:rsidRPr="008D2DAE">
        <w:t>„</w:t>
      </w:r>
      <w:r w:rsidRPr="008D2DAE">
        <w:t>Po skončení této války bude sovětská vláda bezpochyby po určité období muset věnovat svou energii převážně obnově</w:t>
      </w:r>
      <w:r w:rsidR="00AE751F" w:rsidRPr="008D2DAE">
        <w:t xml:space="preserve"> a </w:t>
      </w:r>
      <w:r w:rsidRPr="008D2DAE">
        <w:t>rekonstrukci svým zničených měst</w:t>
      </w:r>
      <w:r w:rsidR="00AE751F" w:rsidRPr="008D2DAE">
        <w:t xml:space="preserve"> a </w:t>
      </w:r>
      <w:r w:rsidRPr="008D2DAE">
        <w:t>oblastí, problému industrializace</w:t>
      </w:r>
      <w:r w:rsidR="00AE751F" w:rsidRPr="008D2DAE">
        <w:t xml:space="preserve"> a </w:t>
      </w:r>
      <w:r w:rsidRPr="008D2DAE">
        <w:t>potřebě zvýšit životní úroveň lidu.</w:t>
      </w:r>
      <w:r w:rsidR="00AE751F" w:rsidRPr="008D2DAE">
        <w:t>“</w:t>
      </w:r>
      <w:r w:rsidR="006E17D8" w:rsidRPr="008D2DAE">
        <w:rPr>
          <w:rStyle w:val="sloodkazu-konecoddlu"/>
        </w:rPr>
        <w:t>(</w:t>
      </w:r>
      <w:r w:rsidR="00FD6F9F" w:rsidRPr="008D2DAE">
        <w:rPr>
          <w:rStyle w:val="sloodkazu-konecoddlu"/>
        </w:rPr>
        <w:t>7</w:t>
      </w:r>
      <w:r w:rsidR="006E17D8" w:rsidRPr="008D2DAE">
        <w:rPr>
          <w:rStyle w:val="sloodkazu-konecoddlu"/>
        </w:rPr>
        <w:t>)</w:t>
      </w:r>
    </w:p>
    <w:p w:rsidR="00AE751F" w:rsidRPr="008D2DAE" w:rsidRDefault="000151F1" w:rsidP="00BF453C">
      <w:pPr>
        <w:pStyle w:val="Textodsazen"/>
      </w:pPr>
      <w:r w:rsidRPr="008D2DAE">
        <w:t xml:space="preserve">Tato představa, že Sovětský svaz by měl dát přednost ekonomickému </w:t>
      </w:r>
      <w:r w:rsidRPr="008D2DAE">
        <w:lastRenderedPageBreak/>
        <w:t>rozvoji, je vždy přítomna. Západní demokracie, extrapolující vlastní vnitropolitické zkušenosti, předpokládají, že nespokojenost obyvatelstva utiší hospodářský pokrok</w:t>
      </w:r>
      <w:r w:rsidR="00AE751F" w:rsidRPr="008D2DAE">
        <w:t xml:space="preserve"> a </w:t>
      </w:r>
      <w:r w:rsidRPr="008D2DAE">
        <w:t>že rozvoj ekonomiky je racionálnějším cílem než zahraniční dobrodružství. Averell Harriman</w:t>
      </w:r>
      <w:r w:rsidR="00AE751F" w:rsidRPr="008D2DAE">
        <w:t xml:space="preserve"> v </w:t>
      </w:r>
      <w:r w:rsidRPr="008D2DAE">
        <w:t xml:space="preserve">roce 1959 napsal: </w:t>
      </w:r>
      <w:r w:rsidR="00AE751F" w:rsidRPr="008D2DAE">
        <w:t>„</w:t>
      </w:r>
      <w:r w:rsidRPr="008D2DAE">
        <w:t>Myslím, že pan Chruščov si hluboce přeje zvýšit životní úroveň sovětského lidu. Věřím, že na současnou sedmiletku pohlíží jako na úspěch korunující komunistickou revoluci</w:t>
      </w:r>
      <w:r w:rsidR="00AE751F" w:rsidRPr="008D2DAE">
        <w:t xml:space="preserve"> a </w:t>
      </w:r>
      <w:r w:rsidRPr="008D2DAE">
        <w:t>historický zlom</w:t>
      </w:r>
      <w:r w:rsidR="00AE751F" w:rsidRPr="008D2DAE">
        <w:t xml:space="preserve"> v </w:t>
      </w:r>
      <w:r w:rsidRPr="008D2DAE">
        <w:t>životech sovětských lidí. Považuje ji také za svůj pomník, který mu</w:t>
      </w:r>
      <w:r w:rsidR="00AE751F" w:rsidRPr="008D2DAE">
        <w:t xml:space="preserve"> v </w:t>
      </w:r>
      <w:r w:rsidRPr="008D2DAE">
        <w:t>historii zajistí místo mezi velkými dobrodinci jeho země.</w:t>
      </w:r>
      <w:r w:rsidR="00AE751F" w:rsidRPr="008D2DAE">
        <w:t>“</w:t>
      </w:r>
      <w:r w:rsidR="006E17D8" w:rsidRPr="008D2DAE">
        <w:rPr>
          <w:rStyle w:val="sloodkazu-konecoddlu"/>
        </w:rPr>
        <w:t>(</w:t>
      </w:r>
      <w:r w:rsidR="00FD6F9F" w:rsidRPr="008D2DAE">
        <w:rPr>
          <w:rStyle w:val="sloodkazu-konecoddlu"/>
        </w:rPr>
        <w:t>8</w:t>
      </w:r>
      <w:r w:rsidR="006E17D8" w:rsidRPr="008D2DAE">
        <w:rPr>
          <w:rStyle w:val="sloodkazu-konecoddlu"/>
        </w:rPr>
        <w:t>)</w:t>
      </w:r>
      <w:r w:rsidRPr="008D2DAE">
        <w:t xml:space="preserve"> Hořká zklamání, která následovala, však tuto myšlenku nepohřbila.</w:t>
      </w:r>
    </w:p>
    <w:p w:rsidR="00AE751F" w:rsidRPr="008D2DAE" w:rsidRDefault="000151F1" w:rsidP="00BF453C">
      <w:pPr>
        <w:pStyle w:val="Textodsazen"/>
      </w:pPr>
      <w:r w:rsidRPr="008D2DAE">
        <w:t>Například</w:t>
      </w:r>
      <w:r w:rsidR="00AE751F" w:rsidRPr="008D2DAE">
        <w:t xml:space="preserve"> v </w:t>
      </w:r>
      <w:r w:rsidRPr="008D2DAE">
        <w:t>únoru roku 1964 ministr zahraničí Dean Rusk, jenž stěží patřil</w:t>
      </w:r>
      <w:r w:rsidR="00AE751F" w:rsidRPr="008D2DAE">
        <w:t xml:space="preserve"> k </w:t>
      </w:r>
      <w:r w:rsidRPr="008D2DAE">
        <w:t xml:space="preserve">holubicím, přesvědčeně tvrdil: </w:t>
      </w:r>
      <w:r w:rsidR="00AE751F" w:rsidRPr="008D2DAE">
        <w:t>„</w:t>
      </w:r>
      <w:r w:rsidRPr="008D2DAE">
        <w:t>Zdá se, že si [komunisti] začali uvědomovat, že mezi požadavky šířit komunismus ve světě silou</w:t>
      </w:r>
      <w:r w:rsidR="00AE751F" w:rsidRPr="008D2DAE">
        <w:t xml:space="preserve"> a </w:t>
      </w:r>
      <w:r w:rsidRPr="008D2DAE">
        <w:t>potřebami sovětského státu</w:t>
      </w:r>
      <w:r w:rsidR="00AE751F" w:rsidRPr="008D2DAE">
        <w:t xml:space="preserve"> a </w:t>
      </w:r>
      <w:r w:rsidRPr="008D2DAE">
        <w:t>lidu je neřešitelná kontradikce.</w:t>
      </w:r>
      <w:r w:rsidR="00AE751F" w:rsidRPr="008D2DAE">
        <w:t>“</w:t>
      </w:r>
      <w:r w:rsidR="006E17D8" w:rsidRPr="008D2DAE">
        <w:rPr>
          <w:rStyle w:val="sloodkazu-konecoddlu"/>
        </w:rPr>
        <w:t>(</w:t>
      </w:r>
      <w:r w:rsidR="00FD6F9F" w:rsidRPr="008D2DAE">
        <w:rPr>
          <w:rStyle w:val="sloodkazu-konecoddlu"/>
        </w:rPr>
        <w:t>9</w:t>
      </w:r>
      <w:r w:rsidR="006E17D8" w:rsidRPr="008D2DAE">
        <w:rPr>
          <w:rStyle w:val="sloodkazu-konecoddlu"/>
        </w:rPr>
        <w:t>)</w:t>
      </w:r>
      <w:r w:rsidRPr="008D2DAE">
        <w:t xml:space="preserve"> Potlačení povstání ve Východním Německu</w:t>
      </w:r>
      <w:r w:rsidR="00AE751F" w:rsidRPr="008D2DAE">
        <w:t xml:space="preserve"> a v </w:t>
      </w:r>
      <w:r w:rsidRPr="008D2DAE">
        <w:t>Maďarsku, několik konfrontací kvůli Berlínu, kubánská krize, invaze do Československa, masivní dodávky Severnímu Vietnamu, prohlubování napětí na Blízkém východě, nikdy nekončící snahy nalézt</w:t>
      </w:r>
      <w:r w:rsidR="00AE751F" w:rsidRPr="008D2DAE">
        <w:t xml:space="preserve"> v </w:t>
      </w:r>
      <w:r w:rsidRPr="008D2DAE">
        <w:t xml:space="preserve">Africe krizové body </w:t>
      </w:r>
      <w:r w:rsidR="00A76BE3" w:rsidRPr="008D2DAE">
        <w:t>–</w:t>
      </w:r>
      <w:r w:rsidRPr="008D2DAE">
        <w:t xml:space="preserve"> nic</w:t>
      </w:r>
      <w:r w:rsidR="00AE751F" w:rsidRPr="008D2DAE">
        <w:t xml:space="preserve"> z </w:t>
      </w:r>
      <w:r w:rsidRPr="008D2DAE">
        <w:t>toho neovlivnilo přetrvávající přesvědčení mnohých, že změna</w:t>
      </w:r>
      <w:r w:rsidR="00AE751F" w:rsidRPr="008D2DAE">
        <w:t xml:space="preserve"> v </w:t>
      </w:r>
      <w:r w:rsidRPr="008D2DAE">
        <w:t>uvažování sovětských vůdců je na spadnutí</w:t>
      </w:r>
      <w:r w:rsidR="00AE751F" w:rsidRPr="008D2DAE">
        <w:t xml:space="preserve"> a </w:t>
      </w:r>
      <w:r w:rsidRPr="008D2DAE">
        <w:t>že Sověti dají přednost hospodářskému rozvoji před dobrodružstvími</w:t>
      </w:r>
      <w:r w:rsidR="00AE751F" w:rsidRPr="008D2DAE">
        <w:t xml:space="preserve"> v </w:t>
      </w:r>
      <w:r w:rsidRPr="008D2DAE">
        <w:t>zahraničí. (Jeden</w:t>
      </w:r>
      <w:r w:rsidR="00AE751F" w:rsidRPr="008D2DAE">
        <w:t xml:space="preserve"> z </w:t>
      </w:r>
      <w:r w:rsidRPr="008D2DAE">
        <w:t>důvodů, proč bylo těžké ověřit tento názor, samozřejmě představovala skutečnost, že průmyslové demokracie nikdy nenutily Sovětský svaz, aby učinil tuto volbu: poskytování úvěrů</w:t>
      </w:r>
      <w:r w:rsidR="00AE751F" w:rsidRPr="008D2DAE">
        <w:t xml:space="preserve"> a </w:t>
      </w:r>
      <w:r w:rsidRPr="008D2DAE">
        <w:t>obchod pokračovaly</w:t>
      </w:r>
      <w:r w:rsidR="00AE751F" w:rsidRPr="008D2DAE">
        <w:t xml:space="preserve"> i v </w:t>
      </w:r>
      <w:r w:rsidRPr="008D2DAE">
        <w:t>obdobích sovětské agresivity.)</w:t>
      </w:r>
    </w:p>
    <w:p w:rsidR="00AE751F" w:rsidRPr="008D2DAE" w:rsidRDefault="000151F1" w:rsidP="00BF453C">
      <w:pPr>
        <w:pStyle w:val="Textodsazen"/>
      </w:pPr>
      <w:r w:rsidRPr="008D2DAE">
        <w:t>Stejně věčné je</w:t>
      </w:r>
      <w:r w:rsidR="00AE751F" w:rsidRPr="008D2DAE">
        <w:t xml:space="preserve"> i </w:t>
      </w:r>
      <w:r w:rsidRPr="008D2DAE">
        <w:t>přesvědčení, že</w:t>
      </w:r>
      <w:r w:rsidR="00AE751F" w:rsidRPr="008D2DAE">
        <w:t xml:space="preserve"> v </w:t>
      </w:r>
      <w:r w:rsidRPr="008D2DAE">
        <w:t>Kremlu neustále zuří boj,</w:t>
      </w:r>
      <w:r w:rsidR="00AE751F" w:rsidRPr="008D2DAE">
        <w:t xml:space="preserve"> v </w:t>
      </w:r>
      <w:r w:rsidRPr="008D2DAE">
        <w:t>němž Amerika může smířlivou politikou pomoci elementům přiklánějícím se spíše</w:t>
      </w:r>
      <w:r w:rsidR="00AE751F" w:rsidRPr="008D2DAE">
        <w:t xml:space="preserve"> k </w:t>
      </w:r>
      <w:r w:rsidRPr="008D2DAE">
        <w:t>míru se Západem. Průmyslové demokracie neúnavně omlouvaly jednoho sovětského vůdce za druhým; ten, kdo se dostal</w:t>
      </w:r>
      <w:r w:rsidR="00AE751F" w:rsidRPr="008D2DAE">
        <w:t xml:space="preserve"> k </w:t>
      </w:r>
      <w:r w:rsidRPr="008D2DAE">
        <w:t xml:space="preserve">moci, byl vždy považován za představitele </w:t>
      </w:r>
      <w:r w:rsidR="00AE751F" w:rsidRPr="008D2DAE">
        <w:t>„</w:t>
      </w:r>
      <w:r w:rsidRPr="008D2DAE">
        <w:t>liberální</w:t>
      </w:r>
      <w:r w:rsidR="00AE751F" w:rsidRPr="008D2DAE">
        <w:t>“</w:t>
      </w:r>
      <w:r w:rsidRPr="008D2DAE">
        <w:t xml:space="preserve"> frakce </w:t>
      </w:r>
      <w:r w:rsidR="00A76BE3" w:rsidRPr="008D2DAE">
        <w:t>–</w:t>
      </w:r>
      <w:r w:rsidRPr="008D2DAE">
        <w:t xml:space="preserve"> dokonce</w:t>
      </w:r>
      <w:r w:rsidR="00AE751F" w:rsidRPr="008D2DAE">
        <w:t xml:space="preserve"> i v </w:t>
      </w:r>
      <w:r w:rsidRPr="008D2DAE">
        <w:t>případě Josefa Stalina. Snad nejlepší příklad tohoto západního přístupu zazněl</w:t>
      </w:r>
      <w:r w:rsidR="00AE751F" w:rsidRPr="008D2DAE">
        <w:t xml:space="preserve"> v </w:t>
      </w:r>
      <w:r w:rsidRPr="008D2DAE">
        <w:t>roce 1945; dnes můžeme ocenit ironii</w:t>
      </w:r>
      <w:r w:rsidR="00AE751F" w:rsidRPr="008D2DAE">
        <w:t xml:space="preserve"> s </w:t>
      </w:r>
      <w:r w:rsidRPr="008D2DAE">
        <w:t>ním spojenou. Poradce Bílého domu Harry Hopkins řekl po jaltské konferenci spisovateli Robertu Sherwoodovi:</w:t>
      </w:r>
    </w:p>
    <w:p w:rsidR="00AE751F" w:rsidRPr="008D2DAE" w:rsidRDefault="00AE751F" w:rsidP="00BF453C">
      <w:pPr>
        <w:pStyle w:val="Textodsazen"/>
      </w:pPr>
    </w:p>
    <w:p w:rsidR="00AE751F" w:rsidRPr="008D2DAE" w:rsidRDefault="00AE751F" w:rsidP="00941AA5">
      <w:pPr>
        <w:pStyle w:val="Text-cittneodsazen"/>
      </w:pPr>
      <w:r w:rsidRPr="008D2DAE">
        <w:t>„</w:t>
      </w:r>
      <w:r w:rsidR="000151F1" w:rsidRPr="008D2DAE">
        <w:t>Rusové ukázali, že umějí uvažovat racionálně</w:t>
      </w:r>
      <w:r w:rsidRPr="008D2DAE">
        <w:t xml:space="preserve"> a </w:t>
      </w:r>
      <w:r w:rsidR="000151F1" w:rsidRPr="008D2DAE">
        <w:t>předvídavě,</w:t>
      </w:r>
      <w:r w:rsidRPr="008D2DAE">
        <w:t xml:space="preserve"> a </w:t>
      </w:r>
      <w:r w:rsidR="000151F1" w:rsidRPr="008D2DAE">
        <w:t>prezident ani nikdo</w:t>
      </w:r>
      <w:r w:rsidRPr="008D2DAE">
        <w:t xml:space="preserve"> z </w:t>
      </w:r>
      <w:r w:rsidR="000151F1" w:rsidRPr="008D2DAE">
        <w:t>nás nemáme nejmenší pochyby, že</w:t>
      </w:r>
      <w:r w:rsidRPr="008D2DAE">
        <w:t xml:space="preserve"> s </w:t>
      </w:r>
      <w:r w:rsidR="000151F1" w:rsidRPr="008D2DAE">
        <w:t>nimi můžeme žít</w:t>
      </w:r>
      <w:r w:rsidRPr="008D2DAE">
        <w:t xml:space="preserve"> a </w:t>
      </w:r>
      <w:r w:rsidR="000151F1" w:rsidRPr="008D2DAE">
        <w:t>dobře vycházet tak dlouho, jak jen si kdokoli</w:t>
      </w:r>
      <w:r w:rsidRPr="008D2DAE">
        <w:t xml:space="preserve"> z </w:t>
      </w:r>
      <w:r w:rsidR="000151F1" w:rsidRPr="008D2DAE">
        <w:t xml:space="preserve">nás dokáže představit. Musím však dodat jednu věc </w:t>
      </w:r>
      <w:r w:rsidR="00A76BE3" w:rsidRPr="008D2DAE">
        <w:t>–</w:t>
      </w:r>
      <w:r w:rsidRPr="008D2DAE">
        <w:t xml:space="preserve"> v </w:t>
      </w:r>
      <w:r w:rsidR="000151F1" w:rsidRPr="008D2DAE">
        <w:t>mysli každého</w:t>
      </w:r>
      <w:r w:rsidRPr="008D2DAE">
        <w:t xml:space="preserve"> z </w:t>
      </w:r>
      <w:r w:rsidR="000151F1" w:rsidRPr="008D2DAE">
        <w:t>nás existuje výhrada, že nemůžeme předpovědět, co by se stalo, kdyby se mělo něco přihodit Stalinovi. Jsme si jisti, že</w:t>
      </w:r>
      <w:r w:rsidRPr="008D2DAE">
        <w:t xml:space="preserve"> v </w:t>
      </w:r>
      <w:r w:rsidR="000151F1" w:rsidRPr="008D2DAE">
        <w:t>jeho případě můžeme počítal</w:t>
      </w:r>
      <w:r w:rsidRPr="008D2DAE">
        <w:t xml:space="preserve"> s </w:t>
      </w:r>
      <w:r w:rsidR="000151F1" w:rsidRPr="008D2DAE">
        <w:t>racionálním, citlivým</w:t>
      </w:r>
      <w:r w:rsidRPr="008D2DAE">
        <w:t xml:space="preserve"> a </w:t>
      </w:r>
      <w:r w:rsidR="000151F1" w:rsidRPr="008D2DAE">
        <w:t xml:space="preserve">chápavým přístupem </w:t>
      </w:r>
      <w:r w:rsidR="00A76BE3" w:rsidRPr="008D2DAE">
        <w:t>–</w:t>
      </w:r>
      <w:r w:rsidR="000151F1" w:rsidRPr="008D2DAE">
        <w:t xml:space="preserve"> ale nikdy si nebudeme moci </w:t>
      </w:r>
      <w:r w:rsidR="002F3FC0" w:rsidRPr="008D2DAE">
        <w:t>b</w:t>
      </w:r>
      <w:r w:rsidR="000151F1" w:rsidRPr="008D2DAE">
        <w:t>ý</w:t>
      </w:r>
      <w:r w:rsidR="002F3FC0" w:rsidRPr="008D2DAE">
        <w:t>t</w:t>
      </w:r>
      <w:r w:rsidR="000151F1" w:rsidRPr="008D2DAE">
        <w:t xml:space="preserve"> jisti, koho nebo co by mohl mil tam</w:t>
      </w:r>
      <w:r w:rsidRPr="008D2DAE">
        <w:t xml:space="preserve"> v </w:t>
      </w:r>
      <w:r w:rsidR="000151F1" w:rsidRPr="008D2DAE">
        <w:t>Kremlu</w:t>
      </w:r>
      <w:r w:rsidRPr="008D2DAE">
        <w:t xml:space="preserve"> v </w:t>
      </w:r>
      <w:r w:rsidR="000151F1" w:rsidRPr="008D2DAE">
        <w:t>zádech.</w:t>
      </w:r>
      <w:r w:rsidRPr="008D2DAE">
        <w:t>“</w:t>
      </w:r>
      <w:r w:rsidR="00DC3C44" w:rsidRPr="008D2DAE">
        <w:rPr>
          <w:rStyle w:val="sloodkazu-konecoddlu"/>
        </w:rPr>
        <w:t>(10)</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Názor, že přežití liberálního režimu Nikity S. Chruščova závisí na setkání sovětského premiéra</w:t>
      </w:r>
      <w:r w:rsidRPr="008D2DAE">
        <w:t xml:space="preserve"> s </w:t>
      </w:r>
      <w:r w:rsidR="000151F1" w:rsidRPr="008D2DAE">
        <w:t xml:space="preserve">představiteli Západu, které by se konalo tento rok, je </w:t>
      </w:r>
      <w:r w:rsidR="000151F1" w:rsidRPr="008D2DAE">
        <w:lastRenderedPageBreak/>
        <w:t>předmětem diskusí mezi diplomaty průmyslových demokracií,</w:t>
      </w:r>
      <w:r w:rsidRPr="008D2DAE">
        <w:t>“</w:t>
      </w:r>
      <w:r w:rsidR="000151F1" w:rsidRPr="008D2DAE">
        <w:t xml:space="preserve"> napsal 5.</w:t>
      </w:r>
      <w:r w:rsidRPr="008D2DAE">
        <w:t xml:space="preserve"> </w:t>
      </w:r>
      <w:r w:rsidR="000151F1" w:rsidRPr="008D2DAE">
        <w:t xml:space="preserve">května 1958 list </w:t>
      </w:r>
      <w:r w:rsidR="000151F1" w:rsidRPr="008D2DAE">
        <w:rPr>
          <w:rStyle w:val="Slovo-kurzva"/>
        </w:rPr>
        <w:t>The New York Times</w:t>
      </w:r>
      <w:r w:rsidR="000151F1" w:rsidRPr="008D2DAE">
        <w:t>. Zmíněné stanovisko stálo za Chruščovovou návštěvou ve Washingtonu</w:t>
      </w:r>
      <w:r w:rsidRPr="008D2DAE">
        <w:t xml:space="preserve"> v </w:t>
      </w:r>
      <w:r w:rsidR="000151F1" w:rsidRPr="008D2DAE">
        <w:t>roce 1959. Když byl odražen během kubánské raketové krize Chruščovův pokus vychýlit strategickou rovnováhu, spekulovali washingtonští experti, že Nikita Chruščov vede boj proti zastáncům tvrdé linie</w:t>
      </w:r>
      <w:r w:rsidRPr="008D2DAE">
        <w:t xml:space="preserve"> v </w:t>
      </w:r>
      <w:r w:rsidR="000151F1" w:rsidRPr="008D2DAE">
        <w:t>Kremlu</w:t>
      </w:r>
      <w:r w:rsidRPr="008D2DAE">
        <w:t xml:space="preserve"> a </w:t>
      </w:r>
      <w:r w:rsidR="000151F1" w:rsidRPr="008D2DAE">
        <w:t>že potřebuje pochopení</w:t>
      </w:r>
      <w:r w:rsidRPr="008D2DAE">
        <w:t xml:space="preserve"> a </w:t>
      </w:r>
      <w:r w:rsidR="000151F1" w:rsidRPr="008D2DAE">
        <w:t xml:space="preserve">podporu od Spojených států, aby tito jestřábi nezískali navrch </w:t>
      </w:r>
      <w:r w:rsidR="00A76BE3" w:rsidRPr="008D2DAE">
        <w:t>–</w:t>
      </w:r>
      <w:r w:rsidRPr="008D2DAE">
        <w:t xml:space="preserve"> a </w:t>
      </w:r>
      <w:r w:rsidR="000151F1" w:rsidRPr="008D2DAE">
        <w:t>ignorovali přitom skutečnost, že to byl právě on, kdo poslal rakety na Kubu,</w:t>
      </w:r>
      <w:r w:rsidRPr="008D2DAE">
        <w:t xml:space="preserve"> a </w:t>
      </w:r>
      <w:r w:rsidR="000151F1" w:rsidRPr="008D2DAE">
        <w:t>že na něj jeho soudruzi</w:t>
      </w:r>
      <w:r w:rsidRPr="008D2DAE">
        <w:t xml:space="preserve"> v </w:t>
      </w:r>
      <w:r w:rsidR="000151F1" w:rsidRPr="008D2DAE">
        <w:t>politbyru útočí, protože</w:t>
      </w:r>
      <w:r w:rsidRPr="008D2DAE">
        <w:t xml:space="preserve"> v </w:t>
      </w:r>
      <w:r w:rsidR="000151F1" w:rsidRPr="008D2DAE">
        <w:t>těchto snahách nakonec neuspěl.</w:t>
      </w:r>
      <w:r w:rsidRPr="008D2DAE">
        <w:t>“</w:t>
      </w:r>
      <w:r w:rsidR="00DC3C44" w:rsidRPr="008D2DAE">
        <w:rPr>
          <w:rStyle w:val="sloodkazu-konecoddlu"/>
        </w:rPr>
        <w:t>(11)</w:t>
      </w:r>
      <w:r w:rsidR="000151F1" w:rsidRPr="008D2DAE">
        <w:t xml:space="preserve"> Naprosto přijatelný argument říká, že bychom jakékoli umírněnější elementy</w:t>
      </w:r>
      <w:r w:rsidRPr="008D2DAE">
        <w:t xml:space="preserve"> v </w:t>
      </w:r>
      <w:r w:rsidR="000151F1" w:rsidRPr="008D2DAE">
        <w:t>Kremlu posílili více pevným přístupem, jenž by demonstroval rizika spojená se sovětskými eskapádami</w:t>
      </w:r>
      <w:r w:rsidRPr="008D2DAE">
        <w:t xml:space="preserve"> v </w:t>
      </w:r>
      <w:r w:rsidR="000151F1" w:rsidRPr="008D2DAE">
        <w:t>zahraničí, než vytvářením dojmu, že zdánlivě nevýznamné kroky Moskvy budou bez následků.</w:t>
      </w:r>
    </w:p>
    <w:p w:rsidR="00AE751F" w:rsidRPr="008D2DAE" w:rsidRDefault="000151F1" w:rsidP="00BF453C">
      <w:pPr>
        <w:pStyle w:val="Textodsazen"/>
      </w:pPr>
      <w:r w:rsidRPr="008D2DAE">
        <w:t>Představa, že</w:t>
      </w:r>
      <w:r w:rsidR="00AE751F" w:rsidRPr="008D2DAE">
        <w:t xml:space="preserve"> v </w:t>
      </w:r>
      <w:r w:rsidRPr="008D2DAE">
        <w:t>Kremlu neustále zuří poziční boje, jež by se Amerika měla snažit nějakým způsobem ovlivnit, stimuluje další dominantní myšlenku, že příčinou napětí jsou osobní nedorozumění, která může vykořenit šarm</w:t>
      </w:r>
      <w:r w:rsidR="00AE751F" w:rsidRPr="008D2DAE">
        <w:t xml:space="preserve"> a </w:t>
      </w:r>
      <w:r w:rsidRPr="008D2DAE">
        <w:t>upřímnost. Eisenhowerova administrativa jen</w:t>
      </w:r>
      <w:r w:rsidR="00AE751F" w:rsidRPr="008D2DAE">
        <w:t xml:space="preserve"> o </w:t>
      </w:r>
      <w:r w:rsidRPr="008D2DAE">
        <w:t>něco více než dva roky poté, co se ujala vlády</w:t>
      </w:r>
      <w:r w:rsidR="00AE751F" w:rsidRPr="008D2DAE">
        <w:t xml:space="preserve"> s </w:t>
      </w:r>
      <w:r w:rsidRPr="008D2DAE">
        <w:t xml:space="preserve">prohlášením, že zatlačí komunismus zpět, uspořádala summit se Sověty, na němž byl prezident oslavován za své osobní kouzlo, které údajně umožnilo zahájení nové éry. </w:t>
      </w:r>
      <w:r w:rsidR="00AE751F" w:rsidRPr="008D2DAE">
        <w:t>„</w:t>
      </w:r>
      <w:r w:rsidRPr="008D2DAE">
        <w:t>Nikdo by nechtěl podhodnotit změnu</w:t>
      </w:r>
      <w:r w:rsidR="00AE751F" w:rsidRPr="008D2DAE">
        <w:t xml:space="preserve"> v </w:t>
      </w:r>
      <w:r w:rsidRPr="008D2DAE">
        <w:t>přístupu Rusů,</w:t>
      </w:r>
      <w:r w:rsidR="00AE751F" w:rsidRPr="008D2DAE">
        <w:t>“</w:t>
      </w:r>
      <w:r w:rsidRPr="008D2DAE">
        <w:t xml:space="preserve"> napsal 21. července 1955 list </w:t>
      </w:r>
      <w:r w:rsidRPr="008D2DAE">
        <w:rPr>
          <w:rStyle w:val="Slovo-kurzva"/>
        </w:rPr>
        <w:t>The New York Herald Tribune.</w:t>
      </w:r>
      <w:r w:rsidRPr="008D2DAE">
        <w:t xml:space="preserve"> </w:t>
      </w:r>
      <w:r w:rsidR="00AE751F" w:rsidRPr="008D2DAE">
        <w:t>„</w:t>
      </w:r>
      <w:r w:rsidRPr="008D2DAE">
        <w:t>Bez toho by nic nebylo možné</w:t>
      </w:r>
      <w:r w:rsidR="00A76BE3" w:rsidRPr="008D2DAE">
        <w:t>…</w:t>
      </w:r>
      <w:r w:rsidRPr="008D2DAE">
        <w:t xml:space="preserve"> Zůstává však zásluhou prezidenta Eisenhowera, že pochopil tu změnu, chopil se zahájení</w:t>
      </w:r>
      <w:r w:rsidR="00AE751F" w:rsidRPr="008D2DAE">
        <w:t xml:space="preserve"> a </w:t>
      </w:r>
      <w:r w:rsidRPr="008D2DAE">
        <w:t>proměnil je ve výhodu pro světový mír.</w:t>
      </w:r>
      <w:r w:rsidR="00AE751F" w:rsidRPr="008D2DAE">
        <w:t>“</w:t>
      </w:r>
      <w:r w:rsidRPr="008D2DAE">
        <w:t xml:space="preserve"> Časopis </w:t>
      </w:r>
      <w:r w:rsidRPr="008D2DAE">
        <w:rPr>
          <w:rStyle w:val="Slovo-kurzva"/>
        </w:rPr>
        <w:t>Life</w:t>
      </w:r>
      <w:r w:rsidRPr="008D2DAE">
        <w:t xml:space="preserve"> ujišťoval 1. srpna 1955: </w:t>
      </w:r>
      <w:r w:rsidR="00AE751F" w:rsidRPr="008D2DAE">
        <w:t>„</w:t>
      </w:r>
      <w:r w:rsidRPr="008D2DAE">
        <w:t>Hlavní výsledek ženevské konference je tak jednoduchý</w:t>
      </w:r>
      <w:r w:rsidR="00AE751F" w:rsidRPr="008D2DAE">
        <w:t xml:space="preserve"> a </w:t>
      </w:r>
      <w:r w:rsidRPr="008D2DAE">
        <w:t>tak závratný, že jej cynici</w:t>
      </w:r>
      <w:r w:rsidR="00AE751F" w:rsidRPr="008D2DAE">
        <w:t xml:space="preserve"> a </w:t>
      </w:r>
      <w:r w:rsidRPr="008D2DAE">
        <w:t>rýpalové stále zpochybňují</w:t>
      </w:r>
      <w:r w:rsidR="00AE751F" w:rsidRPr="008D2DAE">
        <w:t xml:space="preserve"> a </w:t>
      </w:r>
      <w:r w:rsidRPr="008D2DAE">
        <w:t xml:space="preserve">že Američané mají </w:t>
      </w:r>
      <w:r w:rsidR="00A76BE3" w:rsidRPr="008D2DAE">
        <w:t>–</w:t>
      </w:r>
      <w:r w:rsidR="00AE751F" w:rsidRPr="008D2DAE">
        <w:t xml:space="preserve"> z </w:t>
      </w:r>
      <w:r w:rsidRPr="008D2DAE">
        <w:t xml:space="preserve">jiných důvodů </w:t>
      </w:r>
      <w:r w:rsidR="00A76BE3" w:rsidRPr="008D2DAE">
        <w:t>–</w:t>
      </w:r>
      <w:r w:rsidRPr="008D2DAE">
        <w:t xml:space="preserve"> trochu potíže ho pochopit. Mistrem míru se stal někdo jiný. Podle názoru Evropy, která je sudím rozhodujícím</w:t>
      </w:r>
      <w:r w:rsidR="00AE751F" w:rsidRPr="008D2DAE">
        <w:t xml:space="preserve"> o </w:t>
      </w:r>
      <w:r w:rsidRPr="008D2DAE">
        <w:t>vítězi tohoto neoficiálního mistrovství, pohár nyní třímá Washington, který porazil Moskvu.</w:t>
      </w:r>
      <w:r w:rsidR="00AE751F" w:rsidRPr="008D2DAE">
        <w:t>“</w:t>
      </w:r>
      <w:r w:rsidRPr="008D2DAE">
        <w:t xml:space="preserve"> Otázkou především zůstávalo, jak by se země, která</w:t>
      </w:r>
      <w:r w:rsidR="00AE751F" w:rsidRPr="008D2DAE">
        <w:t xml:space="preserve"> v </w:t>
      </w:r>
      <w:r w:rsidRPr="008D2DAE">
        <w:t>krátkém období udělala ze všech států východní Evropy své satelity, pokračovala</w:t>
      </w:r>
      <w:r w:rsidR="00AE751F" w:rsidRPr="008D2DAE">
        <w:t xml:space="preserve"> v </w:t>
      </w:r>
      <w:r w:rsidRPr="008D2DAE">
        <w:t>blokádě Berlína</w:t>
      </w:r>
      <w:r w:rsidR="00AE751F" w:rsidRPr="008D2DAE">
        <w:t xml:space="preserve"> a </w:t>
      </w:r>
      <w:r w:rsidRPr="008D2DAE">
        <w:t>potlačila povstání ve Východním Německu, mohla vůbec kvalifikovat na šampionát míru. Avšak víra, že mír závisí na dobrých osobních vztazích, byla mimořádně zakořeněná</w:t>
      </w:r>
      <w:r w:rsidR="00AE751F" w:rsidRPr="008D2DAE">
        <w:t xml:space="preserve"> i v </w:t>
      </w:r>
      <w:r w:rsidRPr="008D2DAE">
        <w:t>50. letech. Nejvýmluvněji demonstroval tento přístup tehdejší britský ministr zahraničí Harold Macmillan</w:t>
      </w:r>
      <w:r w:rsidR="00AE751F" w:rsidRPr="008D2DAE">
        <w:t xml:space="preserve"> v </w:t>
      </w:r>
      <w:r w:rsidRPr="008D2DAE">
        <w:t>roce 1955 na konci konference ministrů zahraničí. Toto setkání se ocitlo ve slepé uličce právě proto, že Sověti na předcházejícím summitu dosáhli svého cíle uvolnit napětí jen prostřednictvím uvolněné atmosféry:</w:t>
      </w:r>
    </w:p>
    <w:p w:rsidR="00AE751F" w:rsidRPr="008D2DAE" w:rsidRDefault="00AE751F" w:rsidP="00BF453C">
      <w:pPr>
        <w:pStyle w:val="Textodsazen"/>
      </w:pPr>
    </w:p>
    <w:p w:rsidR="00AE751F" w:rsidRPr="008D2DAE" w:rsidRDefault="000151F1" w:rsidP="00965E47">
      <w:pPr>
        <w:pStyle w:val="Text-cittneodsazen"/>
      </w:pPr>
      <w:r w:rsidRPr="008D2DAE">
        <w:t>Proč toto jednání [summit] rozechvělo celý svět nadějí</w:t>
      </w:r>
      <w:r w:rsidR="00AE751F" w:rsidRPr="008D2DAE">
        <w:t xml:space="preserve"> a </w:t>
      </w:r>
      <w:r w:rsidRPr="008D2DAE">
        <w:t>očekáváním? Nebylo to proto, že by si diskuse na něm zasloužily zvláštní pozornost</w:t>
      </w:r>
      <w:r w:rsidR="00A76BE3" w:rsidRPr="008D2DAE">
        <w:t>…</w:t>
      </w:r>
      <w:r w:rsidRPr="008D2DAE">
        <w:t xml:space="preserve"> Nebylo to proto, že by dosáhli jakékoli senzační dohody. Nebylo to kvůli tomu, co řekli nebo udělali. Na představivost světa zapůsobil ale fakt </w:t>
      </w:r>
      <w:r w:rsidRPr="008D2DAE">
        <w:lastRenderedPageBreak/>
        <w:t>přátelského setkání mezi hlavami dvou velkých skupin, do kterých je rozdělen. Tito muži nesoucí na svých bedrech obrovské břemeno se setkali, mluvili</w:t>
      </w:r>
      <w:r w:rsidR="00AE751F" w:rsidRPr="008D2DAE">
        <w:t xml:space="preserve"> a </w:t>
      </w:r>
      <w:r w:rsidRPr="008D2DAE">
        <w:t>žertovali spolu jako obyčejní smrtelníci</w:t>
      </w:r>
      <w:r w:rsidR="00A76BE3" w:rsidRPr="008D2DAE">
        <w:t>…</w:t>
      </w:r>
      <w:r w:rsidRPr="008D2DAE">
        <w:t xml:space="preserve"> Duch </w:t>
      </w:r>
      <w:r w:rsidR="002F3FC0" w:rsidRPr="008D2DAE">
        <w:t>Ž</w:t>
      </w:r>
      <w:r w:rsidRPr="008D2DAE">
        <w:t>enevy znamenal opravdu návrat</w:t>
      </w:r>
      <w:r w:rsidR="00AE751F" w:rsidRPr="008D2DAE">
        <w:t xml:space="preserve"> k </w:t>
      </w:r>
      <w:r w:rsidRPr="008D2DAE">
        <w:t>normálním lidským vztahům.</w:t>
      </w:r>
      <w:r w:rsidR="006E17D8" w:rsidRPr="008D2DAE">
        <w:rPr>
          <w:rStyle w:val="sloodkazu-konecoddlu"/>
        </w:rPr>
        <w:t>(</w:t>
      </w:r>
      <w:r w:rsidR="00FD6F9F" w:rsidRPr="008D2DAE">
        <w:rPr>
          <w:rStyle w:val="sloodkazu-konecoddlu"/>
        </w:rPr>
        <w:t>12</w:t>
      </w:r>
      <w:r w:rsidR="006E17D8" w:rsidRPr="008D2DAE">
        <w:rPr>
          <w:rStyle w:val="sloodkazu-konecoddlu"/>
        </w:rPr>
        <w:t>)</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rok později ovšem titíž sovětští vůdci potlačili povstání</w:t>
      </w:r>
      <w:r w:rsidRPr="008D2DAE">
        <w:t xml:space="preserve"> v </w:t>
      </w:r>
      <w:r w:rsidR="000151F1" w:rsidRPr="008D2DAE">
        <w:t>Maďarsku</w:t>
      </w:r>
      <w:r w:rsidRPr="008D2DAE">
        <w:t xml:space="preserve"> a </w:t>
      </w:r>
      <w:r w:rsidR="000151F1" w:rsidRPr="008D2DAE">
        <w:t>vyhrožovali Británii</w:t>
      </w:r>
      <w:r w:rsidRPr="008D2DAE">
        <w:t xml:space="preserve"> a </w:t>
      </w:r>
      <w:r w:rsidR="000151F1" w:rsidRPr="008D2DAE">
        <w:t xml:space="preserve">Francii kvůli krizi na Blízkém východě jadernou válkou </w:t>
      </w:r>
      <w:r w:rsidR="00A76BE3" w:rsidRPr="008D2DAE">
        <w:t>–</w:t>
      </w:r>
      <w:r w:rsidR="000151F1" w:rsidRPr="008D2DAE">
        <w:t xml:space="preserve"> poté, co se Spojené státy ostentativně distancovaly od svých spojenců.</w:t>
      </w:r>
      <w:r w:rsidRPr="008D2DAE">
        <w:t xml:space="preserve"> O </w:t>
      </w:r>
      <w:r w:rsidR="000151F1" w:rsidRPr="008D2DAE">
        <w:t xml:space="preserve">deset let později </w:t>
      </w:r>
      <w:r w:rsidR="00A76BE3" w:rsidRPr="008D2DAE">
        <w:t>–</w:t>
      </w:r>
      <w:r w:rsidRPr="008D2DAE">
        <w:t xml:space="preserve"> v </w:t>
      </w:r>
      <w:r w:rsidR="000151F1" w:rsidRPr="008D2DAE">
        <w:t xml:space="preserve">roce 1965 </w:t>
      </w:r>
      <w:r w:rsidR="00A76BE3" w:rsidRPr="008D2DAE">
        <w:t>–</w:t>
      </w:r>
      <w:r w:rsidR="000151F1" w:rsidRPr="008D2DAE">
        <w:t xml:space="preserve"> vyjádřil nicméně prezident Johnson ve své Zprávě</w:t>
      </w:r>
      <w:r w:rsidRPr="008D2DAE">
        <w:t xml:space="preserve"> o </w:t>
      </w:r>
      <w:r w:rsidR="000151F1" w:rsidRPr="008D2DAE">
        <w:t>stavu Unie naději, že Chruščovovi nástupci by také mohli navštívit Spojené státy, aby se omezilo riziko osobních nedorozumění:</w:t>
      </w:r>
    </w:p>
    <w:p w:rsidR="00AE751F" w:rsidRPr="008D2DAE" w:rsidRDefault="00AE751F" w:rsidP="00BF453C">
      <w:pPr>
        <w:pStyle w:val="Textodsazen"/>
      </w:pPr>
    </w:p>
    <w:p w:rsidR="00AE751F" w:rsidRPr="008D2DAE" w:rsidRDefault="000151F1" w:rsidP="00965E47">
      <w:pPr>
        <w:pStyle w:val="Text-cittneodsazen"/>
      </w:pPr>
      <w:r w:rsidRPr="008D2DAE">
        <w:t>Pokud máme spolu žít</w:t>
      </w:r>
      <w:r w:rsidR="00AE751F" w:rsidRPr="008D2DAE">
        <w:t xml:space="preserve"> v </w:t>
      </w:r>
      <w:r w:rsidRPr="008D2DAE">
        <w:t>míru, musíme se vzájemně lépe poznat.</w:t>
      </w:r>
    </w:p>
    <w:p w:rsidR="00AE751F" w:rsidRPr="008D2DAE" w:rsidRDefault="000151F1" w:rsidP="00965E47">
      <w:pPr>
        <w:pStyle w:val="Text-cittodsazen"/>
      </w:pPr>
      <w:r w:rsidRPr="008D2DAE">
        <w:t>Jsem si jist, že americký lid by přivítal možnost poslechnout si sovětské vůdce</w:t>
      </w:r>
      <w:r w:rsidR="00AE751F" w:rsidRPr="008D2DAE">
        <w:t xml:space="preserve"> v </w:t>
      </w:r>
      <w:r w:rsidRPr="008D2DAE">
        <w:t xml:space="preserve">naší televizi </w:t>
      </w:r>
      <w:r w:rsidR="00A76BE3" w:rsidRPr="008D2DAE">
        <w:t>–</w:t>
      </w:r>
      <w:r w:rsidRPr="008D2DAE">
        <w:t xml:space="preserve"> stejně jako bych já byl rád, kdyby si sovětští občané mohli vyslechnout naše</w:t>
      </w:r>
      <w:r w:rsidR="00AE751F" w:rsidRPr="008D2DAE">
        <w:t xml:space="preserve"> v </w:t>
      </w:r>
      <w:r w:rsidRPr="008D2DAE">
        <w:t>jejich.</w:t>
      </w:r>
    </w:p>
    <w:p w:rsidR="00AE751F" w:rsidRPr="008D2DAE" w:rsidRDefault="000151F1" w:rsidP="00965E47">
      <w:pPr>
        <w:pStyle w:val="Text-cittodsazen"/>
      </w:pPr>
      <w:r w:rsidRPr="008D2DAE">
        <w:t>Doufám, že noví sovětští představitelé mohou navštívit Ameriku, aby získali nezprostředkovaný pohled na naši zemi.</w:t>
      </w:r>
    </w:p>
    <w:p w:rsidR="00AE751F" w:rsidRPr="008D2DAE" w:rsidRDefault="00AE751F" w:rsidP="00BF453C">
      <w:pPr>
        <w:pStyle w:val="Textodsazen"/>
      </w:pPr>
    </w:p>
    <w:p w:rsidR="00AE751F" w:rsidRPr="008D2DAE" w:rsidRDefault="000151F1" w:rsidP="00BF453C">
      <w:pPr>
        <w:pStyle w:val="Textodsazen"/>
      </w:pPr>
      <w:r w:rsidRPr="008D2DAE">
        <w:t>Tváří</w:t>
      </w:r>
      <w:r w:rsidR="00AE751F" w:rsidRPr="008D2DAE">
        <w:t xml:space="preserve"> v </w:t>
      </w:r>
      <w:r w:rsidRPr="008D2DAE">
        <w:t>tvář dvojaké hrozbě ze strany Sovětského svazu se Západ navíc paralyzoval nikoli jen přehnanou smířlivostí, ale také přehnanou bojechtivostí.</w:t>
      </w:r>
      <w:r w:rsidR="00AE751F" w:rsidRPr="008D2DAE">
        <w:t xml:space="preserve"> V </w:t>
      </w:r>
      <w:r w:rsidRPr="008D2DAE">
        <w:t>každé dekádě byla alternativa</w:t>
      </w:r>
      <w:r w:rsidR="00AE751F" w:rsidRPr="008D2DAE">
        <w:t xml:space="preserve"> k </w:t>
      </w:r>
      <w:r w:rsidRPr="008D2DAE">
        <w:t>politice sentimentálního chlácholení předkládána</w:t>
      </w:r>
      <w:r w:rsidR="00AE751F" w:rsidRPr="008D2DAE">
        <w:t xml:space="preserve"> v </w:t>
      </w:r>
      <w:r w:rsidRPr="008D2DAE">
        <w:t>jazyce fanatické válkychtivosti, jako by hektické vytrubování antikomunismu stačilo</w:t>
      </w:r>
      <w:r w:rsidR="00AE751F" w:rsidRPr="008D2DAE">
        <w:t xml:space="preserve"> k </w:t>
      </w:r>
      <w:r w:rsidRPr="008D2DAE">
        <w:t>tomu, aby se hradby zřítily. Paralelně</w:t>
      </w:r>
      <w:r w:rsidR="00AE751F" w:rsidRPr="008D2DAE">
        <w:t xml:space="preserve"> s </w:t>
      </w:r>
      <w:r w:rsidRPr="008D2DAE">
        <w:t>myšlenkou, že sovětský systém prošel základní změnou, existovalo přesvědčení, že Sověti nikdy své cíle nemohou modifikovat, což by učinilo ze sovětského státu první politický útvar</w:t>
      </w:r>
      <w:r w:rsidR="00AE751F" w:rsidRPr="008D2DAE">
        <w:t xml:space="preserve"> v </w:t>
      </w:r>
      <w:r w:rsidRPr="008D2DAE">
        <w:t>dějinách, který by byl imunní</w:t>
      </w:r>
      <w:r w:rsidR="00AE751F" w:rsidRPr="008D2DAE">
        <w:t xml:space="preserve"> k </w:t>
      </w:r>
      <w:r w:rsidRPr="008D2DAE">
        <w:t>historickým změnám. Proti těm, kteří odsuzovali americkou neústupnost, stáli jiní, kteří si nedokázali představit, že by mohla být</w:t>
      </w:r>
      <w:r w:rsidR="00AE751F" w:rsidRPr="008D2DAE">
        <w:t xml:space="preserve"> v </w:t>
      </w:r>
      <w:r w:rsidRPr="008D2DAE">
        <w:t>našem zájmu jakákoli dohoda se Sovětským svazem: někdy právě fakt, že Sověti chtěli uzavřít nějakou smlouvu, byl uváděn jako argument proti ní. Oba tyto přístupy vycházely ze stejné falešné představy, že existuje nějaký bod, kdy mezinárodní napětí skončí, který by byl odměnou buď za dobrou vůli, nebo za nekompromisní postoj. Zanedbávaly ovšem skutečnost, že máme co do činění se systémem, jenž je ideologicky příliš nepřátelský pro okamžité usmíření</w:t>
      </w:r>
      <w:r w:rsidR="00AE751F" w:rsidRPr="008D2DAE">
        <w:t xml:space="preserve"> a </w:t>
      </w:r>
      <w:r w:rsidRPr="008D2DAE">
        <w:t>vojensky příliš mocný, než aby mohl být zničen. Museli jsme mu zabránit, aby se chopil strategických příležitostí; museli jsme ovšem mít také dostatek důvěry ve vlastní úsudek, abychom</w:t>
      </w:r>
      <w:r w:rsidR="00AE751F" w:rsidRPr="008D2DAE">
        <w:t xml:space="preserve"> s </w:t>
      </w:r>
      <w:r w:rsidRPr="008D2DAE">
        <w:t xml:space="preserve">ním udělali ujednání, jež by nám získala čas </w:t>
      </w:r>
      <w:r w:rsidR="00A76BE3" w:rsidRPr="008D2DAE">
        <w:t>–</w:t>
      </w:r>
      <w:r w:rsidRPr="008D2DAE">
        <w:t xml:space="preserve"> čas, aby vnitřní stagnace komunistického systému mohla pracovat</w:t>
      </w:r>
      <w:r w:rsidR="00AE751F" w:rsidRPr="008D2DAE">
        <w:t xml:space="preserve"> a </w:t>
      </w:r>
      <w:r w:rsidRPr="008D2DAE">
        <w:t>působila tak jeho korozi</w:t>
      </w:r>
      <w:r w:rsidR="00AE751F" w:rsidRPr="008D2DAE">
        <w:t xml:space="preserve"> a </w:t>
      </w:r>
      <w:r w:rsidRPr="008D2DAE">
        <w:t>umožnila mu pochopit nutnost koexistence založené na umírněnosti.</w:t>
      </w:r>
    </w:p>
    <w:p w:rsidR="00AE751F" w:rsidRPr="008D2DAE" w:rsidRDefault="000151F1" w:rsidP="00BF453C">
      <w:pPr>
        <w:pStyle w:val="Textodsazen"/>
      </w:pPr>
      <w:r w:rsidRPr="008D2DAE">
        <w:t>Kritizoval jsem obě tyto myšlenkové školy, jež ovlivnily všechny poválečné administrativy</w:t>
      </w:r>
      <w:r w:rsidR="00AE751F" w:rsidRPr="008D2DAE">
        <w:t xml:space="preserve"> v </w:t>
      </w:r>
      <w:r w:rsidRPr="008D2DAE">
        <w:t>dekádě, která předcházela mému nástupu do vládní služby.</w:t>
      </w:r>
    </w:p>
    <w:p w:rsidR="00AE751F" w:rsidRPr="008D2DAE" w:rsidRDefault="00AE751F" w:rsidP="00BF453C">
      <w:pPr>
        <w:pStyle w:val="Textodsazen"/>
      </w:pPr>
    </w:p>
    <w:p w:rsidR="00AE751F" w:rsidRPr="008D2DAE" w:rsidRDefault="000151F1" w:rsidP="00965E47">
      <w:pPr>
        <w:pStyle w:val="Text-cittneodsazen"/>
      </w:pPr>
      <w:r w:rsidRPr="008D2DAE">
        <w:t>Posedlost tím, jaké má Sovětský svaz záměry, znamená, že Západ je</w:t>
      </w:r>
      <w:r w:rsidR="00AE751F" w:rsidRPr="008D2DAE">
        <w:t xml:space="preserve"> v </w:t>
      </w:r>
      <w:r w:rsidRPr="008D2DAE">
        <w:t xml:space="preserve">období </w:t>
      </w:r>
      <w:r w:rsidRPr="008D2DAE">
        <w:rPr>
          <w:rStyle w:val="Slovo-kurzva"/>
        </w:rPr>
        <w:t>détente</w:t>
      </w:r>
      <w:r w:rsidRPr="008D2DAE">
        <w:t xml:space="preserve"> samolibý</w:t>
      </w:r>
      <w:r w:rsidR="00AE751F" w:rsidRPr="008D2DAE">
        <w:t xml:space="preserve"> a </w:t>
      </w:r>
      <w:r w:rsidRPr="008D2DAE">
        <w:t>že během krizí naopak propadá panice. Smířlivý sovětský tón je dáván do rovnítka</w:t>
      </w:r>
      <w:r w:rsidR="00AE751F" w:rsidRPr="008D2DAE">
        <w:t xml:space="preserve"> s </w:t>
      </w:r>
      <w:r w:rsidRPr="008D2DAE">
        <w:t>dosažením míru; nepřátelský je považován za signál nového období napětí</w:t>
      </w:r>
      <w:r w:rsidR="00AE751F" w:rsidRPr="008D2DAE">
        <w:t xml:space="preserve"> a </w:t>
      </w:r>
      <w:r w:rsidRPr="008D2DAE">
        <w:t xml:space="preserve">obvykle vyvolá čistě vojenská protiopatření. Západ </w:t>
      </w:r>
      <w:r w:rsidR="00786149" w:rsidRPr="008D2DAE">
        <w:t>tak</w:t>
      </w:r>
      <w:r w:rsidRPr="008D2DAE">
        <w:t xml:space="preserve"> nikdy není připraven na změnu</w:t>
      </w:r>
      <w:r w:rsidR="00AE751F" w:rsidRPr="008D2DAE">
        <w:t xml:space="preserve"> v </w:t>
      </w:r>
      <w:r w:rsidRPr="008D2DAE">
        <w:t xml:space="preserve">sovětském kursu; je stejně nepřipraven na </w:t>
      </w:r>
      <w:r w:rsidRPr="008D2DAE">
        <w:rPr>
          <w:rStyle w:val="Slovo-kurzva"/>
        </w:rPr>
        <w:t>détente</w:t>
      </w:r>
      <w:r w:rsidRPr="008D2DAE">
        <w:t xml:space="preserve"> jako na neústupnost.</w:t>
      </w:r>
      <w:r w:rsidR="00DC3C44" w:rsidRPr="008D2DAE">
        <w:rPr>
          <w:rStyle w:val="sloodkazu-konecoddlu"/>
        </w:rPr>
        <w:t>(</w:t>
      </w:r>
      <w:r w:rsidR="00FD6F9F" w:rsidRPr="008D2DAE">
        <w:rPr>
          <w:rStyle w:val="sloodkazu-konecoddlu"/>
        </w:rPr>
        <w:t>13</w:t>
      </w:r>
      <w:r w:rsidR="00DC3C44" w:rsidRPr="008D2DAE">
        <w:rPr>
          <w:rStyle w:val="sloodkazu-konecoddlu"/>
        </w:rPr>
        <w:t>)</w:t>
      </w:r>
    </w:p>
    <w:p w:rsidR="00AE751F" w:rsidRPr="008D2DAE" w:rsidRDefault="00965E47" w:rsidP="00965E47">
      <w:pPr>
        <w:pStyle w:val="Hvzdiky"/>
      </w:pPr>
      <w:r w:rsidRPr="008D2DAE">
        <w:t>* * *</w:t>
      </w:r>
    </w:p>
    <w:p w:rsidR="00AE751F" w:rsidRPr="008D2DAE" w:rsidRDefault="000151F1" w:rsidP="00965E47">
      <w:pPr>
        <w:pStyle w:val="Text-cittneodsazen"/>
      </w:pPr>
      <w:r w:rsidRPr="008D2DAE">
        <w:t>Zuřivost argumentů někdy zastíní fakt, že se obhájci</w:t>
      </w:r>
      <w:r w:rsidR="00AE751F" w:rsidRPr="008D2DAE">
        <w:t xml:space="preserve"> i </w:t>
      </w:r>
      <w:r w:rsidRPr="008D2DAE">
        <w:t>odpůrci jednání shodují ve svých základních předpokladech. Obě strany souhlasí, že efektivní urovnání je podmíněno změnou sovětského systému. Jsou zajedno</w:t>
      </w:r>
      <w:r w:rsidR="00AE751F" w:rsidRPr="008D2DAE">
        <w:t xml:space="preserve"> v </w:t>
      </w:r>
      <w:r w:rsidRPr="008D2DAE">
        <w:t>názoru, že by západní diplomacie měla usilovat</w:t>
      </w:r>
      <w:r w:rsidR="00AE751F" w:rsidRPr="008D2DAE">
        <w:t xml:space="preserve"> o </w:t>
      </w:r>
      <w:r w:rsidRPr="008D2DAE">
        <w:t>ovlivňování vnitřního vývoje</w:t>
      </w:r>
      <w:r w:rsidR="00AE751F" w:rsidRPr="008D2DAE">
        <w:t xml:space="preserve"> v </w:t>
      </w:r>
      <w:r w:rsidRPr="008D2DAE">
        <w:t>Sovětském svazu. Obě skupiny vyvolávají dojem, že povaha možného urovnání</w:t>
      </w:r>
      <w:r w:rsidR="00AE751F" w:rsidRPr="008D2DAE">
        <w:t xml:space="preserve"> s </w:t>
      </w:r>
      <w:r w:rsidRPr="008D2DAE">
        <w:t>komunistickým světem je dokonale zřejmá</w:t>
      </w:r>
      <w:r w:rsidR="00A76BE3" w:rsidRPr="008D2DAE">
        <w:t>…</w:t>
      </w:r>
      <w:r w:rsidRPr="008D2DAE">
        <w:t xml:space="preserve"> Primárně se liší</w:t>
      </w:r>
      <w:r w:rsidR="00AE751F" w:rsidRPr="008D2DAE">
        <w:t xml:space="preserve"> v </w:t>
      </w:r>
      <w:r w:rsidRPr="008D2DAE">
        <w:t>otázce načasování. Odpůrci rozhovorů trvají na tom, že změna sovětského systému se odehraje až</w:t>
      </w:r>
      <w:r w:rsidR="00AE751F" w:rsidRPr="008D2DAE">
        <w:t xml:space="preserve"> v </w:t>
      </w:r>
      <w:r w:rsidRPr="008D2DAE">
        <w:t>budoucnosti, zatímco zastánci jednání tvrdí, že již proběhla</w:t>
      </w:r>
      <w:r w:rsidR="00A76BE3" w:rsidRPr="008D2DAE">
        <w:t>…</w:t>
      </w:r>
    </w:p>
    <w:p w:rsidR="00AE751F" w:rsidRPr="008D2DAE" w:rsidRDefault="00AE751F" w:rsidP="00965E47">
      <w:pPr>
        <w:pStyle w:val="Text-cittodsazen"/>
      </w:pPr>
      <w:r w:rsidRPr="008D2DAE">
        <w:t>V </w:t>
      </w:r>
      <w:r w:rsidR="000151F1" w:rsidRPr="008D2DAE">
        <w:t>průběhu tohoto procesu se věnuje větší pozornost tomu, zda bychom měli jednat, než tomu,</w:t>
      </w:r>
      <w:r w:rsidRPr="008D2DAE">
        <w:t xml:space="preserve"> o </w:t>
      </w:r>
      <w:r w:rsidR="000151F1" w:rsidRPr="008D2DAE">
        <w:t>čem bychom měli jednat. Spor</w:t>
      </w:r>
      <w:r w:rsidRPr="008D2DAE">
        <w:t xml:space="preserve"> o </w:t>
      </w:r>
      <w:r w:rsidR="000151F1" w:rsidRPr="008D2DAE">
        <w:t>sovětském vnitropolitickém vývoji nám bere energii potřebnou pro přípravu našich vlastních cílů. Kvůli tomu děláme problém</w:t>
      </w:r>
      <w:r w:rsidRPr="008D2DAE">
        <w:t xml:space="preserve"> z </w:t>
      </w:r>
      <w:r w:rsidR="000151F1" w:rsidRPr="008D2DAE">
        <w:t>toho, co by mělo být bráno za jisté:</w:t>
      </w:r>
      <w:r w:rsidRPr="008D2DAE">
        <w:t xml:space="preserve"> z </w:t>
      </w:r>
      <w:r w:rsidR="000151F1" w:rsidRPr="008D2DAE">
        <w:t>naší ochoty jednat.</w:t>
      </w:r>
      <w:r w:rsidRPr="008D2DAE">
        <w:t xml:space="preserve"> A </w:t>
      </w:r>
      <w:r w:rsidR="000151F1" w:rsidRPr="008D2DAE">
        <w:t>odvádí nás to od vypracování konkrétního programu, který by jediný dal rozhovorům smysl.</w:t>
      </w:r>
      <w:r w:rsidRPr="008D2DAE">
        <w:t>“</w:t>
      </w:r>
      <w:r w:rsidR="00DC3C44" w:rsidRPr="008D2DAE">
        <w:rPr>
          <w:rStyle w:val="sloodkazu-konecoddlu"/>
        </w:rPr>
        <w:t>(14)</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době, kdy přebírala vládu Nixonova administrativa, byla politická bilance stěží kladná. Sovětský svaz právě okupoval Československo. Severnímu Vietnamu dodával těžké zbraně; kdyby Hanoji nepomáhal, mohlo by bývalo začít jednání, které by bylo úspěšné. Neukazoval žádnou ochotu napomoci urovnání na Blízkém východě.</w:t>
      </w:r>
      <w:r w:rsidRPr="008D2DAE">
        <w:t xml:space="preserve"> A v </w:t>
      </w:r>
      <w:r w:rsidR="000151F1" w:rsidRPr="008D2DAE">
        <w:t>tomto období se navíc blížil</w:t>
      </w:r>
      <w:r w:rsidRPr="008D2DAE">
        <w:t xml:space="preserve"> k </w:t>
      </w:r>
      <w:r w:rsidR="000151F1" w:rsidRPr="008D2DAE">
        <w:t>paritě</w:t>
      </w:r>
      <w:r w:rsidRPr="008D2DAE">
        <w:t xml:space="preserve"> v </w:t>
      </w:r>
      <w:r w:rsidR="000151F1" w:rsidRPr="008D2DAE">
        <w:t>počtu strategických zbraní. Rozhodující americká převaha, která charakterizovala celé poválečné období, skončila</w:t>
      </w:r>
      <w:r w:rsidRPr="008D2DAE">
        <w:t xml:space="preserve"> v </w:t>
      </w:r>
      <w:r w:rsidR="000151F1" w:rsidRPr="008D2DAE">
        <w:t>roce 1967, protože si Spojené státy sam</w:t>
      </w:r>
      <w:r w:rsidR="002F3FC0" w:rsidRPr="008D2DAE">
        <w:t>y</w:t>
      </w:r>
      <w:r w:rsidR="000151F1" w:rsidRPr="008D2DAE">
        <w:t xml:space="preserve"> určily strop, který sestával</w:t>
      </w:r>
      <w:r w:rsidRPr="008D2DAE">
        <w:t xml:space="preserve"> z </w:t>
      </w:r>
      <w:r w:rsidR="000151F1" w:rsidRPr="008D2DAE">
        <w:t>jednoho tisíce interkontinentálních raket Minuteman, 656 raket Polaris rozmístěných na ponorkách</w:t>
      </w:r>
      <w:r w:rsidRPr="008D2DAE">
        <w:t xml:space="preserve"> a z </w:t>
      </w:r>
      <w:r w:rsidR="000151F1" w:rsidRPr="008D2DAE">
        <w:t>54 interkontinentálních střel Titan.</w:t>
      </w:r>
      <w:r w:rsidRPr="008D2DAE">
        <w:t xml:space="preserve"> V </w:t>
      </w:r>
      <w:r w:rsidR="000151F1" w:rsidRPr="008D2DAE">
        <w:t>roce 1969 bylo jasné, že počet sovětských raket schopných dosáhnout území Spojených států se bude brzy rovnat počtu amerických raket, jež by bylo možno odpálit</w:t>
      </w:r>
      <w:r w:rsidRPr="008D2DAE">
        <w:t xml:space="preserve"> v </w:t>
      </w:r>
      <w:r w:rsidR="000151F1" w:rsidRPr="008D2DAE">
        <w:t>rámci odvetného úderu proti Sovětskému svazu,</w:t>
      </w:r>
      <w:r w:rsidRPr="008D2DAE">
        <w:t xml:space="preserve"> a </w:t>
      </w:r>
      <w:r w:rsidR="000151F1" w:rsidRPr="008D2DAE">
        <w:t>bud</w:t>
      </w:r>
      <w:r w:rsidRPr="008D2DAE">
        <w:t>e-l</w:t>
      </w:r>
      <w:r w:rsidR="000151F1" w:rsidRPr="008D2DAE">
        <w:t>i Moskva během 70. let pokračovat ve svém zbrojním programu, že jej brzy překročí.</w:t>
      </w:r>
    </w:p>
    <w:p w:rsidR="00AE751F" w:rsidRPr="008D2DAE" w:rsidRDefault="000151F1" w:rsidP="00BF453C">
      <w:pPr>
        <w:pStyle w:val="Textodsazen"/>
      </w:pPr>
      <w:r w:rsidRPr="008D2DAE">
        <w:t>Nová administrativa se musela pokusit</w:t>
      </w:r>
      <w:r w:rsidR="00AE751F" w:rsidRPr="008D2DAE">
        <w:t xml:space="preserve"> o </w:t>
      </w:r>
      <w:r w:rsidRPr="008D2DAE">
        <w:t>řešení řady protikladů. Ať už mohlo být</w:t>
      </w:r>
      <w:r w:rsidR="00AE751F" w:rsidRPr="008D2DAE">
        <w:t xml:space="preserve"> o </w:t>
      </w:r>
      <w:r w:rsidRPr="008D2DAE">
        <w:t>narůstající sovětské moci, komunistické ideologii</w:t>
      </w:r>
      <w:r w:rsidR="00AE751F" w:rsidRPr="008D2DAE">
        <w:t xml:space="preserve"> a </w:t>
      </w:r>
      <w:r w:rsidRPr="008D2DAE">
        <w:t xml:space="preserve">sovětském intervencionismu řečeno cokoli, každý, kdo přicházel koncem 60. let do úřadu, musel být zděšen, pokud uvážil, jak bezprecedentní rozměry by mohla mít válka. Žádná válečnická rétorika nemohla zastřít fakt, že existující jaderné </w:t>
      </w:r>
      <w:r w:rsidRPr="008D2DAE">
        <w:lastRenderedPageBreak/>
        <w:t>arzenály jsou dostatečně velké, aby zničily planetu; jakákoli míra nedůvěry</w:t>
      </w:r>
      <w:r w:rsidR="00AE751F" w:rsidRPr="008D2DAE">
        <w:t xml:space="preserve"> k </w:t>
      </w:r>
      <w:r w:rsidRPr="008D2DAE">
        <w:t>Sovětskému svazu nemohla podpořit přijetí tradiční politiky rovnováhy moci řešící krize střetem. Neexistovala vznešenější povinnost než zabránit katastrof</w:t>
      </w:r>
      <w:r w:rsidR="002F3FC0" w:rsidRPr="008D2DAE">
        <w:t>ě</w:t>
      </w:r>
      <w:r w:rsidRPr="008D2DAE">
        <w:t xml:space="preserve"> jaderné války. Pouhá sentimentalita však byla zrádná. Mátla by naše lidi</w:t>
      </w:r>
      <w:r w:rsidR="00AE751F" w:rsidRPr="008D2DAE">
        <w:t xml:space="preserve"> i </w:t>
      </w:r>
      <w:r w:rsidRPr="008D2DAE">
        <w:t xml:space="preserve">komunistické vůdce </w:t>
      </w:r>
      <w:r w:rsidR="00A76BE3" w:rsidRPr="008D2DAE">
        <w:t>–</w:t>
      </w:r>
      <w:r w:rsidRPr="008D2DAE">
        <w:t xml:space="preserve"> prvním by hrozila šokem, druhé by sváděla</w:t>
      </w:r>
      <w:r w:rsidR="00AE751F" w:rsidRPr="008D2DAE">
        <w:t xml:space="preserve"> k </w:t>
      </w:r>
      <w:r w:rsidRPr="008D2DAE">
        <w:t>tomu, aby pohlíželi na</w:t>
      </w:r>
      <w:r w:rsidR="002F3FC0" w:rsidRPr="008D2DAE">
        <w:t xml:space="preserve"> </w:t>
      </w:r>
      <w:r w:rsidRPr="008D2DAE">
        <w:t>jednání jako na účinný nástroj politického boje. Museli jsme připustit, že doma</w:t>
      </w:r>
      <w:r w:rsidR="00AE751F" w:rsidRPr="008D2DAE">
        <w:t xml:space="preserve"> a </w:t>
      </w:r>
      <w:r w:rsidRPr="008D2DAE">
        <w:t>mezi našimi spojenci můžeme získat podporu pro tvrdou akci</w:t>
      </w:r>
      <w:r w:rsidR="00AE751F" w:rsidRPr="008D2DAE">
        <w:t xml:space="preserve"> v </w:t>
      </w:r>
      <w:r w:rsidRPr="008D2DAE">
        <w:t>době krizí pouze tehdy, když budeme moci ukázat, že jsme je nevyvolali my. Bylo by však také šílenstvím, kdybychom se ve snaze dosáhnout většího míru ve světě pokoušeli lidi ukolébat tak, aby ignorovali povahu ideologického</w:t>
      </w:r>
      <w:r w:rsidR="00AE751F" w:rsidRPr="008D2DAE">
        <w:t xml:space="preserve"> a </w:t>
      </w:r>
      <w:r w:rsidRPr="008D2DAE">
        <w:t>geopolitického nebezpečí, jež bude trvat celé generace, nebo se vyhýbali nepopulárním investicím do výroby taktických</w:t>
      </w:r>
      <w:r w:rsidR="00AE751F" w:rsidRPr="008D2DAE">
        <w:t xml:space="preserve"> a </w:t>
      </w:r>
      <w:r w:rsidRPr="008D2DAE">
        <w:t>strategických zbraní. Pro demokracii to nemělo být uprostřed války</w:t>
      </w:r>
      <w:r w:rsidR="00AE751F" w:rsidRPr="008D2DAE">
        <w:t xml:space="preserve"> v </w:t>
      </w:r>
      <w:r w:rsidRPr="008D2DAE">
        <w:t>Asii, jež rozdělovala společnost, nijak lehké.</w:t>
      </w:r>
    </w:p>
    <w:p w:rsidR="00AE751F" w:rsidRPr="008D2DAE" w:rsidRDefault="00AE751F" w:rsidP="00BF453C">
      <w:pPr>
        <w:pStyle w:val="Textodsazen"/>
      </w:pPr>
      <w:r w:rsidRPr="008D2DAE">
        <w:t>U </w:t>
      </w:r>
      <w:r w:rsidR="000151F1" w:rsidRPr="008D2DAE">
        <w:t>těch, kteří zastávají odpovědné funkce, není měřítkem oddanosti míru</w:t>
      </w:r>
      <w:r w:rsidRPr="008D2DAE">
        <w:t xml:space="preserve"> a </w:t>
      </w:r>
      <w:r w:rsidR="000151F1" w:rsidRPr="008D2DAE">
        <w:t>svobodě emotivnost jejich prohlášení. Museli jsme své závazky vyjadřovat prostřednictvím disciplinovaného přístupu, který by nám umožnil hájit naše hodnoty,</w:t>
      </w:r>
      <w:r w:rsidRPr="008D2DAE">
        <w:t xml:space="preserve"> a </w:t>
      </w:r>
      <w:r w:rsidR="000151F1" w:rsidRPr="008D2DAE">
        <w:t>přesto vytvářet podmínky pro dlouhodobou bezpečnost. Museli jsme náš národ učit, že jeho odpovědnost bude dlouhodobá</w:t>
      </w:r>
      <w:r w:rsidRPr="008D2DAE">
        <w:t xml:space="preserve"> a </w:t>
      </w:r>
      <w:r w:rsidR="000151F1" w:rsidRPr="008D2DAE">
        <w:t xml:space="preserve">že napětí </w:t>
      </w:r>
      <w:r w:rsidR="00A76BE3" w:rsidRPr="008D2DAE">
        <w:t>–</w:t>
      </w:r>
      <w:r w:rsidR="000151F1" w:rsidRPr="008D2DAE">
        <w:t xml:space="preserve"> ani náš protivník </w:t>
      </w:r>
      <w:r w:rsidR="00A76BE3" w:rsidRPr="008D2DAE">
        <w:t>–</w:t>
      </w:r>
      <w:r w:rsidR="000151F1" w:rsidRPr="008D2DAE">
        <w:t xml:space="preserve"> nezmizí třeba za tisíc let. Takový kurs nemusel být příjemný nebo snadný, zvláště pak pro tak netrpělivý národ, jako je náš. Budoucí generace však posoudí, zda jsme po sobě zanechali svět, který byl bezpečnější než</w:t>
      </w:r>
      <w:r w:rsidRPr="008D2DAE">
        <w:t xml:space="preserve"> v </w:t>
      </w:r>
      <w:r w:rsidR="000151F1" w:rsidRPr="008D2DAE">
        <w:t>době před naším nástupem do úřadu, svět,</w:t>
      </w:r>
      <w:r w:rsidRPr="008D2DAE">
        <w:t xml:space="preserve"> v </w:t>
      </w:r>
      <w:r w:rsidR="000151F1" w:rsidRPr="008D2DAE">
        <w:t>němž jsme nerezignovali na zachování míru</w:t>
      </w:r>
      <w:r w:rsidRPr="008D2DAE">
        <w:t xml:space="preserve"> a </w:t>
      </w:r>
      <w:r w:rsidR="000151F1" w:rsidRPr="008D2DAE">
        <w:t>posílili víru</w:t>
      </w:r>
      <w:r w:rsidRPr="008D2DAE">
        <w:t xml:space="preserve"> a </w:t>
      </w:r>
      <w:r w:rsidR="000151F1" w:rsidRPr="008D2DAE">
        <w:t>naděje svobodných národů.</w:t>
      </w:r>
    </w:p>
    <w:p w:rsidR="00AE751F" w:rsidRPr="008D2DAE" w:rsidRDefault="000151F1" w:rsidP="00D37A2F">
      <w:pPr>
        <w:pStyle w:val="Nadpis3"/>
      </w:pPr>
      <w:bookmarkStart w:id="148" w:name="bookmark37"/>
      <w:bookmarkStart w:id="149" w:name="_Toc384757464"/>
      <w:bookmarkStart w:id="150" w:name="_Toc384757754"/>
      <w:bookmarkStart w:id="151" w:name="_Toc385021560"/>
      <w:r w:rsidRPr="008D2DAE">
        <w:t>Úvahy během přebírání vlády</w:t>
      </w:r>
      <w:bookmarkEnd w:id="148"/>
      <w:bookmarkEnd w:id="149"/>
      <w:bookmarkEnd w:id="150"/>
      <w:bookmarkEnd w:id="151"/>
    </w:p>
    <w:p w:rsidR="00AE751F" w:rsidRPr="008D2DAE" w:rsidRDefault="00506DDF" w:rsidP="00965E47">
      <w:pPr>
        <w:pStyle w:val="Text-neodsazen"/>
      </w:pPr>
      <w:r w:rsidRPr="008D2DAE">
        <w:t>K</w:t>
      </w:r>
      <w:r w:rsidR="000151F1" w:rsidRPr="008D2DAE">
        <w:t>reml má sklon přistupovat</w:t>
      </w:r>
      <w:r w:rsidR="00AE751F" w:rsidRPr="008D2DAE">
        <w:t xml:space="preserve"> k </w:t>
      </w:r>
      <w:r w:rsidR="000151F1" w:rsidRPr="008D2DAE">
        <w:t>nové americké administrativě vždy</w:t>
      </w:r>
      <w:r w:rsidR="00AE751F" w:rsidRPr="008D2DAE">
        <w:t xml:space="preserve"> s </w:t>
      </w:r>
      <w:r w:rsidR="000151F1" w:rsidRPr="008D2DAE">
        <w:t>velkou ostražitostí. Byrokracie zoufale touží po předvídatelnosti</w:t>
      </w:r>
      <w:r w:rsidR="00AE751F" w:rsidRPr="008D2DAE">
        <w:t xml:space="preserve"> a </w:t>
      </w:r>
      <w:r w:rsidR="000151F1" w:rsidRPr="008D2DAE">
        <w:t>sovětští vůdci pracují</w:t>
      </w:r>
      <w:r w:rsidR="00AE751F" w:rsidRPr="008D2DAE">
        <w:t xml:space="preserve"> s </w:t>
      </w:r>
      <w:r w:rsidR="000151F1" w:rsidRPr="008D2DAE">
        <w:t>nekompromisními standardy byzantského úřednického prostředí. Dokážou se přizpůsobit trvale pevnému postoji, avšak začnou být nervózní, když nastanou rychlé změny, neboť ty podkopávají důvěru jejich soudruhů</w:t>
      </w:r>
      <w:r w:rsidR="00AE751F" w:rsidRPr="008D2DAE">
        <w:t xml:space="preserve"> v </w:t>
      </w:r>
      <w:r w:rsidR="000151F1" w:rsidRPr="008D2DAE">
        <w:t>jejich úsudek</w:t>
      </w:r>
      <w:r w:rsidR="00AE751F" w:rsidRPr="008D2DAE">
        <w:t xml:space="preserve"> a v </w:t>
      </w:r>
      <w:r w:rsidR="000151F1" w:rsidRPr="008D2DAE">
        <w:t>jejich kontrolu nad událostmi. Proto jsme dospěli</w:t>
      </w:r>
      <w:r w:rsidR="00AE751F" w:rsidRPr="008D2DAE">
        <w:t xml:space="preserve"> k </w:t>
      </w:r>
      <w:r w:rsidR="000151F1" w:rsidRPr="008D2DAE">
        <w:t>závěru, že je zbytečné pokoušet se rozptýlit tento neklid na začátku nové administrativy apelováním na smysl pro morální společnost, protože výchova</w:t>
      </w:r>
      <w:r w:rsidR="00AE751F" w:rsidRPr="008D2DAE">
        <w:t xml:space="preserve"> a </w:t>
      </w:r>
      <w:r w:rsidR="000151F1" w:rsidRPr="008D2DAE">
        <w:t>ideologie sovětských vůdců takovou možnost popírají. Sobecké zájmy jsou standard, kterému rozumějí lépe. Není náhodou, že ve vztazích mezi Sovětským svazem</w:t>
      </w:r>
      <w:r w:rsidR="00AE751F" w:rsidRPr="008D2DAE">
        <w:t xml:space="preserve"> a </w:t>
      </w:r>
      <w:r w:rsidR="000151F1" w:rsidRPr="008D2DAE">
        <w:t xml:space="preserve">ostatními společnostmi byli nejméně úspěšní ti západní představitelé, kteří nejvíce chtěli ukázat </w:t>
      </w:r>
      <w:r w:rsidR="00AE751F" w:rsidRPr="008D2DAE">
        <w:t>„</w:t>
      </w:r>
      <w:r w:rsidR="000151F1" w:rsidRPr="008D2DAE">
        <w:t>pochopení</w:t>
      </w:r>
      <w:r w:rsidR="00AE751F" w:rsidRPr="008D2DAE">
        <w:t>“</w:t>
      </w:r>
      <w:r w:rsidR="000151F1" w:rsidRPr="008D2DAE">
        <w:t xml:space="preserve"> pro své sovětské partnery. Sovětské vedení, hrdé na své nadřazené chápání objektivních zdrojů politické motivace, nemůže připustit, že by se dalo unést nějakými přechodnými úvahami. Téměř prosebná snaha Kennedyho administrativy tak </w:t>
      </w:r>
      <w:r w:rsidR="000151F1" w:rsidRPr="008D2DAE">
        <w:lastRenderedPageBreak/>
        <w:t>nepřinesla žádný pokrok. Napřed musela být obnovena psychologická rovnováha, nejprve posilováním amerických jednotek po nátlaku na Berlín</w:t>
      </w:r>
      <w:r w:rsidR="00AE751F" w:rsidRPr="008D2DAE">
        <w:t xml:space="preserve"> a </w:t>
      </w:r>
      <w:r w:rsidR="000151F1" w:rsidRPr="008D2DAE">
        <w:t>pak kubánskou raketovou krizí. Teprve po těchto událostech nastal určitý posun.</w:t>
      </w:r>
    </w:p>
    <w:p w:rsidR="00AE751F" w:rsidRPr="008D2DAE" w:rsidRDefault="000151F1" w:rsidP="00BF453C">
      <w:pPr>
        <w:pStyle w:val="Textodsazen"/>
      </w:pPr>
      <w:r w:rsidRPr="008D2DAE">
        <w:t>Nixona znal Kreml naopak jako protikomunistického štváče; kremelští vládci však nikdy nedovolili, aby osobní antipatie stála</w:t>
      </w:r>
      <w:r w:rsidR="00AE751F" w:rsidRPr="008D2DAE">
        <w:t xml:space="preserve"> v </w:t>
      </w:r>
      <w:r w:rsidRPr="008D2DAE">
        <w:t>cestě sovětským národním zájmům. Stalin koneckonců začal nadbíhat Hitlerovi už několik týdnů před nástupem nacistů</w:t>
      </w:r>
      <w:r w:rsidR="00AE751F" w:rsidRPr="008D2DAE">
        <w:t xml:space="preserve"> k </w:t>
      </w:r>
      <w:r w:rsidRPr="008D2DAE">
        <w:t>moci. Navzdory vzájemné nedůvěře byly vztahy mezi Kremlem</w:t>
      </w:r>
      <w:r w:rsidR="00AE751F" w:rsidRPr="008D2DAE">
        <w:t xml:space="preserve"> a </w:t>
      </w:r>
      <w:r w:rsidRPr="008D2DAE">
        <w:t>Nixonovou administrativou více pracovní než ve všech předcházejících obdobích</w:t>
      </w:r>
      <w:r w:rsidR="00AE751F" w:rsidRPr="008D2DAE">
        <w:t xml:space="preserve"> a </w:t>
      </w:r>
      <w:r w:rsidRPr="008D2DAE">
        <w:t>celkem se vyhnuly obvyklé oscilaci mezi nadměrnými nadějemi</w:t>
      </w:r>
      <w:r w:rsidR="00AE751F" w:rsidRPr="008D2DAE">
        <w:t xml:space="preserve"> a </w:t>
      </w:r>
      <w:r w:rsidRPr="008D2DAE">
        <w:t>následným zklamáním. Podivná dvojice Brežněv</w:t>
      </w:r>
      <w:r w:rsidR="00AE751F" w:rsidRPr="008D2DAE">
        <w:t xml:space="preserve"> a </w:t>
      </w:r>
      <w:r w:rsidRPr="008D2DAE">
        <w:t>Nixon ustavila nakonec jistý modus vivendi, neboť každý</w:t>
      </w:r>
      <w:r w:rsidR="00AE751F" w:rsidRPr="008D2DAE">
        <w:t xml:space="preserve"> z </w:t>
      </w:r>
      <w:r w:rsidRPr="008D2DAE">
        <w:t>nich začal chápat, jak vnímá své zájmy ten druhý. Nixon navštívil Moskvu ve své kariéře již dříve, kdy měl jako viceprezident</w:t>
      </w:r>
      <w:r w:rsidR="00AE751F" w:rsidRPr="008D2DAE">
        <w:t xml:space="preserve"> s </w:t>
      </w:r>
      <w:r w:rsidRPr="008D2DAE">
        <w:t>Chruščov</w:t>
      </w:r>
      <w:r w:rsidR="0003512B" w:rsidRPr="008D2DAE">
        <w:t>e</w:t>
      </w:r>
      <w:r w:rsidRPr="008D2DAE">
        <w:t xml:space="preserve">m známou </w:t>
      </w:r>
      <w:r w:rsidR="00AE751F" w:rsidRPr="008D2DAE">
        <w:t>„</w:t>
      </w:r>
      <w:r w:rsidRPr="008D2DAE">
        <w:t>kuchyňskou rozpravu</w:t>
      </w:r>
      <w:r w:rsidR="00AE751F" w:rsidRPr="008D2DAE">
        <w:t>“</w:t>
      </w:r>
      <w:r w:rsidRPr="008D2DAE">
        <w:t>. Nixon mnohem lépe chápal, co charakterizuje sovětské veden</w:t>
      </w:r>
      <w:r w:rsidR="0003512B" w:rsidRPr="008D2DAE">
        <w:t>í</w:t>
      </w:r>
      <w:r w:rsidRPr="008D2DAE">
        <w:t>, než kterýkoli současný kandidát na prezidenta. Moskva měla obavu, aby nový prezident nenast</w:t>
      </w:r>
      <w:r w:rsidR="002F3FC0" w:rsidRPr="008D2DAE">
        <w:t>a</w:t>
      </w:r>
      <w:r w:rsidRPr="008D2DAE">
        <w:t>rtoval další kolo zbrojení, což by znamenalo velkou zátěž pro sovětské ho</w:t>
      </w:r>
      <w:r w:rsidR="002F3FC0" w:rsidRPr="008D2DAE">
        <w:t>s</w:t>
      </w:r>
      <w:r w:rsidRPr="008D2DAE">
        <w:t>po</w:t>
      </w:r>
      <w:r w:rsidR="002F3FC0" w:rsidRPr="008D2DAE">
        <w:t>d</w:t>
      </w:r>
      <w:r w:rsidRPr="008D2DAE">
        <w:t>ářs</w:t>
      </w:r>
      <w:r w:rsidR="002F3FC0" w:rsidRPr="008D2DAE">
        <w:t>t</w:t>
      </w:r>
      <w:r w:rsidRPr="008D2DAE">
        <w:t>v</w:t>
      </w:r>
      <w:r w:rsidR="002F3FC0" w:rsidRPr="008D2DAE">
        <w:t>í</w:t>
      </w:r>
      <w:r w:rsidRPr="008D2DAE">
        <w:t>. By</w:t>
      </w:r>
      <w:r w:rsidR="002F3FC0" w:rsidRPr="008D2DAE">
        <w:t>la</w:t>
      </w:r>
      <w:r w:rsidRPr="008D2DAE">
        <w:t xml:space="preserve"> však připravena zeptat se, co by</w:t>
      </w:r>
      <w:r w:rsidR="002F3FC0" w:rsidRPr="008D2DAE">
        <w:t xml:space="preserve"> </w:t>
      </w:r>
      <w:r w:rsidRPr="008D2DAE">
        <w:t>musela dát, aby odvrátila tuto vyhlídku, třebaže se uchýlila opět ke svému časem ověřenému předstírání imunity vůči hrozbám</w:t>
      </w:r>
      <w:r w:rsidR="00AE751F" w:rsidRPr="008D2DAE">
        <w:t xml:space="preserve"> a </w:t>
      </w:r>
      <w:r w:rsidRPr="008D2DAE">
        <w:t>ke snaze podkopávat americkou domácí podporu politice, které se obávala.</w:t>
      </w:r>
    </w:p>
    <w:p w:rsidR="00AE751F" w:rsidRPr="008D2DAE" w:rsidRDefault="000151F1" w:rsidP="00BF453C">
      <w:pPr>
        <w:pStyle w:val="Textodsazen"/>
      </w:pPr>
      <w:r w:rsidRPr="008D2DAE">
        <w:t>Trvalo nějakou dobu, než vztahy začaly prosperovat, když</w:t>
      </w:r>
      <w:r w:rsidR="00AE751F" w:rsidRPr="008D2DAE">
        <w:t xml:space="preserve"> k </w:t>
      </w:r>
      <w:r w:rsidRPr="008D2DAE">
        <w:t>tomu však došlo, nebylo to náhodou. Prezident se nezabýval</w:t>
      </w:r>
      <w:r w:rsidR="00AE751F" w:rsidRPr="008D2DAE">
        <w:t xml:space="preserve"> v </w:t>
      </w:r>
      <w:r w:rsidRPr="008D2DAE">
        <w:t>době přebírání vlády žádným jiným tématem více; strávili jsme společně hodiny přípravou našeho kursu. Nixon se</w:t>
      </w:r>
      <w:r w:rsidR="00AE751F" w:rsidRPr="008D2DAE">
        <w:t xml:space="preserve"> k </w:t>
      </w:r>
      <w:r w:rsidRPr="008D2DAE">
        <w:t>tomuto problému dostal na rozdíl ode mne spíše politickou cestou. Protože si vybudoval politickou pověst na tvrdém, příležitostně zuřivém antikomunismu, musel si dál udržovat svou tradiční konzervativní voličskou základnu. Považoval svou reputaci zastánce tvrdé linie za unikátní klad pro vedení naší politiky. Chápal však, že jako prezident bude potřebovat rozšířit svou základnu směrem</w:t>
      </w:r>
      <w:r w:rsidR="00AE751F" w:rsidRPr="008D2DAE">
        <w:t xml:space="preserve"> k </w:t>
      </w:r>
      <w:r w:rsidRPr="008D2DAE">
        <w:t>politickému středu; ve skutečnosti mazaně spatřoval ve vztazích mezi Východem</w:t>
      </w:r>
      <w:r w:rsidR="00AE751F" w:rsidRPr="008D2DAE">
        <w:t xml:space="preserve"> a </w:t>
      </w:r>
      <w:r w:rsidRPr="008D2DAE">
        <w:t>Západem dlouhodobou příležitost budovat si novou většinu. Měl ovšem sklon kombinovat tento pronikavý politický instinkt</w:t>
      </w:r>
      <w:r w:rsidR="00AE751F" w:rsidRPr="008D2DAE">
        <w:t xml:space="preserve"> s </w:t>
      </w:r>
      <w:r w:rsidRPr="008D2DAE">
        <w:t>krajně osobními stanovisky. Bál se, že by summit</w:t>
      </w:r>
      <w:r w:rsidR="00AE751F" w:rsidRPr="008D2DAE">
        <w:t xml:space="preserve"> v </w:t>
      </w:r>
      <w:r w:rsidRPr="008D2DAE">
        <w:t xml:space="preserve">Glassboro mohl Johnsonovi zase vrátit popularitu </w:t>
      </w:r>
      <w:r w:rsidR="00A76BE3" w:rsidRPr="008D2DAE">
        <w:t>–</w:t>
      </w:r>
      <w:r w:rsidRPr="008D2DAE">
        <w:t xml:space="preserve"> tudíž si myslel, že se Sověti dohodli</w:t>
      </w:r>
      <w:r w:rsidR="00AE751F" w:rsidRPr="008D2DAE">
        <w:t xml:space="preserve"> s </w:t>
      </w:r>
      <w:r w:rsidRPr="008D2DAE">
        <w:t xml:space="preserve">Johnsonem na jeho zničení. Viděl však také, jak se nejednoznačný výsledek jednání postaral, že Johnsonova oblíbenost mezi lidmi klesla stejně rychle, jak předtím rostla </w:t>
      </w:r>
      <w:r w:rsidR="00A76BE3" w:rsidRPr="008D2DAE">
        <w:t>–</w:t>
      </w:r>
      <w:r w:rsidRPr="008D2DAE">
        <w:t xml:space="preserve"> odtud pramenilo jeho rozhodnutí neúčastnit se žádného summitu, dokud nebude úspěch zajištěn.</w:t>
      </w:r>
    </w:p>
    <w:p w:rsidR="00AE751F" w:rsidRPr="008D2DAE" w:rsidRDefault="000151F1" w:rsidP="00BF453C">
      <w:pPr>
        <w:pStyle w:val="Textodsazen"/>
      </w:pPr>
      <w:r w:rsidRPr="008D2DAE">
        <w:t>Já jsem</w:t>
      </w:r>
      <w:r w:rsidR="00AE751F" w:rsidRPr="008D2DAE">
        <w:t xml:space="preserve"> k </w:t>
      </w:r>
      <w:r w:rsidRPr="008D2DAE">
        <w:t xml:space="preserve">věci přistupoval </w:t>
      </w:r>
      <w:r w:rsidR="00A76BE3" w:rsidRPr="008D2DAE">
        <w:t>–</w:t>
      </w:r>
      <w:r w:rsidRPr="008D2DAE">
        <w:t xml:space="preserve"> jak jsem popsal dříve </w:t>
      </w:r>
      <w:r w:rsidR="00A76BE3" w:rsidRPr="008D2DAE">
        <w:t>–</w:t>
      </w:r>
      <w:r w:rsidR="00AE751F" w:rsidRPr="008D2DAE">
        <w:t xml:space="preserve"> v </w:t>
      </w:r>
      <w:r w:rsidRPr="008D2DAE">
        <w:t>zásadě podobně,</w:t>
      </w:r>
      <w:r w:rsidR="00AE751F" w:rsidRPr="008D2DAE">
        <w:t xml:space="preserve"> i </w:t>
      </w:r>
      <w:r w:rsidRPr="008D2DAE">
        <w:t>když vzhledem</w:t>
      </w:r>
      <w:r w:rsidR="00AE751F" w:rsidRPr="008D2DAE">
        <w:t xml:space="preserve"> k </w:t>
      </w:r>
      <w:r w:rsidRPr="008D2DAE">
        <w:t>své akademické minulosti více teoreticky. Nově zvolený prezident mne 12. prosince 1968 požádal, abych informoval nový kabinet</w:t>
      </w:r>
      <w:r w:rsidR="00AE751F" w:rsidRPr="008D2DAE">
        <w:t xml:space="preserve"> o </w:t>
      </w:r>
      <w:r w:rsidRPr="008D2DAE">
        <w:t>našem přístupu</w:t>
      </w:r>
      <w:r w:rsidR="00AE751F" w:rsidRPr="008D2DAE">
        <w:t xml:space="preserve"> k </w:t>
      </w:r>
      <w:r w:rsidRPr="008D2DAE">
        <w:t xml:space="preserve">zahraniční politice. Svým novým kolegům jsem řekl, že podle mého názoru sovětská zahraniční politika podléhá dvěma vlivům. </w:t>
      </w:r>
      <w:r w:rsidRPr="008D2DAE">
        <w:lastRenderedPageBreak/>
        <w:t>Existuje tlak na smíření se Západem vycházející</w:t>
      </w:r>
      <w:r w:rsidR="00AE751F" w:rsidRPr="008D2DAE">
        <w:t xml:space="preserve"> s </w:t>
      </w:r>
      <w:r w:rsidRPr="008D2DAE">
        <w:t>narůstající touhy po spotřebním zboží</w:t>
      </w:r>
      <w:r w:rsidR="00AE751F" w:rsidRPr="008D2DAE">
        <w:t xml:space="preserve"> a z </w:t>
      </w:r>
      <w:r w:rsidRPr="008D2DAE">
        <w:t>obav</w:t>
      </w:r>
      <w:r w:rsidR="00AE751F" w:rsidRPr="008D2DAE">
        <w:t xml:space="preserve"> z </w:t>
      </w:r>
      <w:r w:rsidRPr="008D2DAE">
        <w:t>války. Možná za ním stojí také ti, kdo doufají</w:t>
      </w:r>
      <w:r w:rsidR="00AE751F" w:rsidRPr="008D2DAE">
        <w:t xml:space="preserve"> v </w:t>
      </w:r>
      <w:r w:rsidRPr="008D2DAE">
        <w:t>méně policejní stát. Současně však existuje tlak na pokračující konfrontaci se Spojenými státy vycházející</w:t>
      </w:r>
      <w:r w:rsidR="00AE751F" w:rsidRPr="008D2DAE">
        <w:t xml:space="preserve"> z </w:t>
      </w:r>
      <w:r w:rsidRPr="008D2DAE">
        <w:t>komunistické ideologie,</w:t>
      </w:r>
      <w:r w:rsidR="00AE751F" w:rsidRPr="008D2DAE">
        <w:t xml:space="preserve"> z </w:t>
      </w:r>
      <w:r w:rsidRPr="008D2DAE">
        <w:t>podezřívavosti sovětských vůdců, stranického aparátu, armády</w:t>
      </w:r>
      <w:r w:rsidR="00AE751F" w:rsidRPr="008D2DAE">
        <w:t xml:space="preserve"> a </w:t>
      </w:r>
      <w:r w:rsidRPr="008D2DAE">
        <w:t>těch, kdo se bojí, že jakékoli uvolnění napětí může jen povzbudit sovětské satelity</w:t>
      </w:r>
      <w:r w:rsidR="00AE751F" w:rsidRPr="008D2DAE">
        <w:t xml:space="preserve"> k </w:t>
      </w:r>
      <w:r w:rsidRPr="008D2DAE">
        <w:t>opětným pokusům trochu se vymanit</w:t>
      </w:r>
      <w:r w:rsidR="00AE751F" w:rsidRPr="008D2DAE">
        <w:t xml:space="preserve"> z </w:t>
      </w:r>
      <w:r w:rsidRPr="008D2DAE">
        <w:t>objetí Moskvy. Moskva se od srpnové intervence do Československa zaměřila na dva problémy</w:t>
      </w:r>
      <w:r w:rsidR="00A76BE3" w:rsidRPr="008D2DAE">
        <w:t>:</w:t>
      </w:r>
      <w:r w:rsidRPr="008D2DAE">
        <w:t xml:space="preserve"> jak rozptýlit šokující dopad invaze na zbytek komunistického světa</w:t>
      </w:r>
      <w:r w:rsidR="00AE751F" w:rsidRPr="008D2DAE">
        <w:t xml:space="preserve"> a </w:t>
      </w:r>
      <w:r w:rsidRPr="008D2DAE">
        <w:t>jak omezit ztráty</w:t>
      </w:r>
      <w:r w:rsidR="00AE751F" w:rsidRPr="008D2DAE">
        <w:t xml:space="preserve"> z </w:t>
      </w:r>
      <w:r w:rsidRPr="008D2DAE">
        <w:t>ní plynoucí jinde, zvláště jak zmírnit škody</w:t>
      </w:r>
      <w:r w:rsidR="00AE751F" w:rsidRPr="008D2DAE">
        <w:t xml:space="preserve"> v </w:t>
      </w:r>
      <w:r w:rsidRPr="008D2DAE">
        <w:t>americk</w:t>
      </w:r>
      <w:r w:rsidR="00AE751F" w:rsidRPr="008D2DAE">
        <w:t>o-s</w:t>
      </w:r>
      <w:r w:rsidRPr="008D2DAE">
        <w:t>ovětských vztazích.</w:t>
      </w:r>
    </w:p>
    <w:p w:rsidR="00AE751F" w:rsidRPr="008D2DAE" w:rsidRDefault="000151F1" w:rsidP="00BF453C">
      <w:pPr>
        <w:pStyle w:val="Textodsazen"/>
      </w:pPr>
      <w:r w:rsidRPr="008D2DAE">
        <w:t>Zdá se, že Sověti zvláště</w:t>
      </w:r>
      <w:r w:rsidR="00AE751F" w:rsidRPr="008D2DAE">
        <w:t xml:space="preserve"> z </w:t>
      </w:r>
      <w:r w:rsidRPr="008D2DAE">
        <w:t>druhého důvodu touží udržet otevřenou možnost rozhovorů</w:t>
      </w:r>
      <w:r w:rsidR="00AE751F" w:rsidRPr="008D2DAE">
        <w:t xml:space="preserve"> o </w:t>
      </w:r>
      <w:r w:rsidRPr="008D2DAE">
        <w:t>omezení strategických zbraní. Účel může být různý: možná jde</w:t>
      </w:r>
      <w:r w:rsidR="00AE751F" w:rsidRPr="008D2DAE">
        <w:t xml:space="preserve"> o </w:t>
      </w:r>
      <w:r w:rsidRPr="008D2DAE">
        <w:t>způsob, jak takticky znovu získat respekt; mohl by to být manévr, jak rozštěpit alianci podporováním obavy</w:t>
      </w:r>
      <w:r w:rsidR="00AE751F" w:rsidRPr="008D2DAE">
        <w:t xml:space="preserve"> z </w:t>
      </w:r>
      <w:r w:rsidRPr="008D2DAE">
        <w:t>americk</w:t>
      </w:r>
      <w:r w:rsidR="00AE751F" w:rsidRPr="008D2DAE">
        <w:t>o-s</w:t>
      </w:r>
      <w:r w:rsidRPr="008D2DAE">
        <w:t xml:space="preserve">ovětského kondominia; nebo třeba </w:t>
      </w:r>
      <w:r w:rsidR="00CE7220" w:rsidRPr="008D2DAE">
        <w:t>věří</w:t>
      </w:r>
      <w:r w:rsidRPr="008D2DAE">
        <w:t>, že rozumná strategická rovnováha je nevyhnutelná,</w:t>
      </w:r>
      <w:r w:rsidR="00AE751F" w:rsidRPr="008D2DAE">
        <w:t xml:space="preserve"> a </w:t>
      </w:r>
      <w:r w:rsidRPr="008D2DAE">
        <w:t xml:space="preserve">proto se rozhodli stabilizovat závody ve zbrojení na současné úrovni. Naše odpověď závisí na tom, jak vnímáme tento problém. Naše minulá politika se často zakládala na </w:t>
      </w:r>
      <w:r w:rsidR="00AE751F" w:rsidRPr="008D2DAE">
        <w:t>„</w:t>
      </w:r>
      <w:r w:rsidRPr="008D2DAE">
        <w:t>budování důvěry</w:t>
      </w:r>
      <w:r w:rsidR="00AE751F" w:rsidRPr="008D2DAE">
        <w:t>“</w:t>
      </w:r>
      <w:r w:rsidRPr="008D2DAE">
        <w:t xml:space="preserve"> pro ni samu</w:t>
      </w:r>
      <w:r w:rsidR="00AE751F" w:rsidRPr="008D2DAE">
        <w:t xml:space="preserve"> v </w:t>
      </w:r>
      <w:r w:rsidRPr="008D2DAE">
        <w:t>přesvědčení, že</w:t>
      </w:r>
      <w:r w:rsidR="00AE751F" w:rsidRPr="008D2DAE">
        <w:t xml:space="preserve"> s </w:t>
      </w:r>
      <w:r w:rsidRPr="008D2DAE">
        <w:t>rostoucí důvěrou se napětí uvolní. Pokud však člověk přijme názor, že napětí vzniklo jako následek rozdílných názorů na konkrétní otázky, pak způsob, jak přistupovat</w:t>
      </w:r>
      <w:r w:rsidR="00AE751F" w:rsidRPr="008D2DAE">
        <w:t xml:space="preserve"> k </w:t>
      </w:r>
      <w:r w:rsidRPr="008D2DAE">
        <w:t>problému, spočívá</w:t>
      </w:r>
      <w:r w:rsidR="00AE751F" w:rsidRPr="008D2DAE">
        <w:t xml:space="preserve"> v </w:t>
      </w:r>
      <w:r w:rsidRPr="008D2DAE">
        <w:t>práci na odstraňování těchto rozdílných stanovisek. Trvalý mír závisí na urovnání politických otázek, které rozděluji obě jaderné velmoci.</w:t>
      </w:r>
    </w:p>
    <w:p w:rsidR="00AE751F" w:rsidRPr="008D2DAE" w:rsidRDefault="000151F1" w:rsidP="00BF453C">
      <w:pPr>
        <w:pStyle w:val="Textodsazen"/>
      </w:pPr>
      <w:r w:rsidRPr="008D2DAE">
        <w:t>Ve skutečnosti jsem téměř ve stejném duchu promlouval</w:t>
      </w:r>
      <w:r w:rsidR="00AE751F" w:rsidRPr="008D2DAE">
        <w:t xml:space="preserve"> i k </w:t>
      </w:r>
      <w:r w:rsidRPr="008D2DAE">
        <w:t>jednomu klíčovému sovětskému představiteli. Když jsem se 18. prosince setkal</w:t>
      </w:r>
      <w:r w:rsidR="00AE751F" w:rsidRPr="008D2DAE">
        <w:t xml:space="preserve"> v </w:t>
      </w:r>
      <w:r w:rsidRPr="008D2DAE">
        <w:t>hotelu Pierre</w:t>
      </w:r>
      <w:r w:rsidR="00AE751F" w:rsidRPr="008D2DAE">
        <w:t xml:space="preserve"> s </w:t>
      </w:r>
      <w:r w:rsidRPr="008D2DAE">
        <w:t>Borisem Sedovem, operativcem KGB, který měl jako krytí funkci diplomatického pracovníka sovětské ambasády, řekl jsem mu, že to prezident mínil vážně, když mluvil</w:t>
      </w:r>
      <w:r w:rsidR="00AE751F" w:rsidRPr="008D2DAE">
        <w:t xml:space="preserve"> o </w:t>
      </w:r>
      <w:r w:rsidRPr="008D2DAE">
        <w:t>éře jednání. Sovětské vedení shledá, že nová administrativa je připravena dojednat trvalé dohody odrážející skutečné zájmy. Jsme přesvědčeni, že se věnovala příliš velká pozornost osobním vztahům</w:t>
      </w:r>
      <w:r w:rsidR="00AE751F" w:rsidRPr="008D2DAE">
        <w:t xml:space="preserve"> a </w:t>
      </w:r>
      <w:r w:rsidRPr="008D2DAE">
        <w:t>příliš malá podstatným věcem. Podle názoru nové administrativy existují mezi Spojenými státy</w:t>
      </w:r>
      <w:r w:rsidR="00AE751F" w:rsidRPr="008D2DAE">
        <w:t xml:space="preserve"> a </w:t>
      </w:r>
      <w:r w:rsidRPr="008D2DAE">
        <w:t>Sovětským svazem skutečně rozdílné názory, které se musí sblížit, pokud má nastat opravdové uvolnění napětí. Řekl jsem Sedovovi, že jsme připraveni jednat</w:t>
      </w:r>
      <w:r w:rsidR="00AE751F" w:rsidRPr="008D2DAE">
        <w:t xml:space="preserve"> o </w:t>
      </w:r>
      <w:r w:rsidRPr="008D2DAE">
        <w:t>omezení strategických zbraní. Nedáme se však vehnat do rozhovorů, dokud neprovedeme analýzu problému. Budeme také posuzovat sovětské záměry podle ochoty Moskvy postoupit vpřed na široké frontě, zvláště pak podle jejího postoje</w:t>
      </w:r>
      <w:r w:rsidR="00AE751F" w:rsidRPr="008D2DAE">
        <w:t xml:space="preserve"> k </w:t>
      </w:r>
      <w:r w:rsidRPr="008D2DAE">
        <w:t>Blízkému východu</w:t>
      </w:r>
      <w:r w:rsidR="00AE751F" w:rsidRPr="008D2DAE">
        <w:t xml:space="preserve"> a </w:t>
      </w:r>
      <w:r w:rsidRPr="008D2DAE">
        <w:t xml:space="preserve">Vietnamu. Očekáváme, že Sovětský svaz bude přistupovat ke krizovým ohniskům ve světě umírněně. (To byla známá doktrína </w:t>
      </w:r>
      <w:r w:rsidR="00AE751F" w:rsidRPr="008D2DAE">
        <w:t>„</w:t>
      </w:r>
      <w:r w:rsidRPr="008D2DAE">
        <w:t>vazby</w:t>
      </w:r>
      <w:r w:rsidR="00AE751F" w:rsidRPr="008D2DAE">
        <w:t>“</w:t>
      </w:r>
      <w:r w:rsidRPr="008D2DAE">
        <w:t>.) Vyjádřil jsem naději, že sdělí tyto úvahy Moskvě.</w:t>
      </w:r>
    </w:p>
    <w:p w:rsidR="00AE751F" w:rsidRPr="008D2DAE" w:rsidRDefault="000151F1" w:rsidP="00BF453C">
      <w:pPr>
        <w:pStyle w:val="Textodsazen"/>
      </w:pPr>
      <w:r w:rsidRPr="008D2DAE">
        <w:t>Kreml odpověděl konejšivě. Sedov mi 2. ledna roku 1969 přinesl zprávu,</w:t>
      </w:r>
      <w:r w:rsidR="00AE751F" w:rsidRPr="008D2DAE">
        <w:t xml:space="preserve"> v </w:t>
      </w:r>
      <w:r w:rsidRPr="008D2DAE">
        <w:t xml:space="preserve">níž se sovětští vůdci distancovali od </w:t>
      </w:r>
      <w:r w:rsidR="00AE751F" w:rsidRPr="008D2DAE">
        <w:t>„</w:t>
      </w:r>
      <w:r w:rsidRPr="008D2DAE">
        <w:t>pesimistických názorů</w:t>
      </w:r>
      <w:r w:rsidR="00AE751F" w:rsidRPr="008D2DAE">
        <w:t>“</w:t>
      </w:r>
      <w:r w:rsidRPr="008D2DAE">
        <w:t xml:space="preserve"> na nově zvoleného prezidenta, které byly vyjadřovány, jak tvrdili, </w:t>
      </w:r>
      <w:r w:rsidR="00AE751F" w:rsidRPr="008D2DAE">
        <w:t>„</w:t>
      </w:r>
      <w:r w:rsidRPr="008D2DAE">
        <w:t xml:space="preserve">v mnohých částech </w:t>
      </w:r>
      <w:r w:rsidRPr="008D2DAE">
        <w:lastRenderedPageBreak/>
        <w:t>světa</w:t>
      </w:r>
      <w:r w:rsidR="00AE751F" w:rsidRPr="008D2DAE">
        <w:t>“</w:t>
      </w:r>
      <w:r w:rsidRPr="008D2DAE">
        <w:t xml:space="preserve">. </w:t>
      </w:r>
      <w:r w:rsidR="00AE751F" w:rsidRPr="008D2DAE">
        <w:t>„</w:t>
      </w:r>
      <w:r w:rsidRPr="008D2DAE">
        <w:t>Klíčovým zájmem Moskvy</w:t>
      </w:r>
      <w:r w:rsidR="00AE751F" w:rsidRPr="008D2DAE">
        <w:t>“</w:t>
      </w:r>
      <w:r w:rsidRPr="008D2DAE">
        <w:t xml:space="preserve"> nebyla Nixonova politická minulost, ale otázka, zda se naše vedení </w:t>
      </w:r>
      <w:r w:rsidR="00AE751F" w:rsidRPr="008D2DAE">
        <w:t>„</w:t>
      </w:r>
      <w:r w:rsidRPr="008D2DAE">
        <w:t>řídí smyslem pro realitu</w:t>
      </w:r>
      <w:r w:rsidR="00AE751F" w:rsidRPr="008D2DAE">
        <w:t>“</w:t>
      </w:r>
      <w:r w:rsidRPr="008D2DAE">
        <w:t>. Odzbrojení mělo proto rozhodující důležitost. Sovětští vůdci uznávali, že by naše vztahy příznivě ovlivnilo urovnání vietnamského problému, politické řešení na Blízkém východě</w:t>
      </w:r>
      <w:r w:rsidR="00AE751F" w:rsidRPr="008D2DAE">
        <w:t xml:space="preserve"> a „</w:t>
      </w:r>
      <w:r w:rsidRPr="008D2DAE">
        <w:t>realistický přístup</w:t>
      </w:r>
      <w:r w:rsidR="00AE751F" w:rsidRPr="008D2DAE">
        <w:t>“ v </w:t>
      </w:r>
      <w:r w:rsidRPr="008D2DAE">
        <w:t>Evropě jako celku</w:t>
      </w:r>
      <w:r w:rsidR="00AE751F" w:rsidRPr="008D2DAE">
        <w:t xml:space="preserve"> a </w:t>
      </w:r>
      <w:r w:rsidRPr="008D2DAE">
        <w:t>zvláště pak</w:t>
      </w:r>
      <w:r w:rsidR="00AE751F" w:rsidRPr="008D2DAE">
        <w:t xml:space="preserve"> v </w:t>
      </w:r>
      <w:r w:rsidRPr="008D2DAE">
        <w:t xml:space="preserve">Německu. Kreml neopomněl připomenout své </w:t>
      </w:r>
      <w:r w:rsidR="00AE751F" w:rsidRPr="008D2DAE">
        <w:t>„</w:t>
      </w:r>
      <w:r w:rsidRPr="008D2DAE">
        <w:t>zvláštní zájmy</w:t>
      </w:r>
      <w:r w:rsidR="00AE751F" w:rsidRPr="008D2DAE">
        <w:t>“</w:t>
      </w:r>
      <w:r w:rsidRPr="008D2DAE">
        <w:t xml:space="preserve"> ve východní Evropě.</w:t>
      </w:r>
    </w:p>
    <w:p w:rsidR="00AE751F" w:rsidRPr="008D2DAE" w:rsidRDefault="000151F1" w:rsidP="00BF453C">
      <w:pPr>
        <w:pStyle w:val="Textodsazen"/>
      </w:pPr>
      <w:r w:rsidRPr="008D2DAE">
        <w:t>Obě strany nyní zformulovaly základní postoje. Nová administrativa chtěla využít obav Sovětů</w:t>
      </w:r>
      <w:r w:rsidR="00AE751F" w:rsidRPr="008D2DAE">
        <w:t xml:space="preserve"> z </w:t>
      </w:r>
      <w:r w:rsidRPr="008D2DAE">
        <w:t>jejích záměrů</w:t>
      </w:r>
      <w:r w:rsidR="00AE751F" w:rsidRPr="008D2DAE">
        <w:t xml:space="preserve"> k </w:t>
      </w:r>
      <w:r w:rsidRPr="008D2DAE">
        <w:t>tomu, aby Kreml vtáhla do diskusí</w:t>
      </w:r>
      <w:r w:rsidR="00AE751F" w:rsidRPr="008D2DAE">
        <w:t xml:space="preserve"> o </w:t>
      </w:r>
      <w:r w:rsidRPr="008D2DAE">
        <w:t>Vietnamu. Proto jsme chtěli, aby jednání</w:t>
      </w:r>
      <w:r w:rsidR="00AE751F" w:rsidRPr="008D2DAE">
        <w:t xml:space="preserve"> o </w:t>
      </w:r>
      <w:r w:rsidRPr="008D2DAE">
        <w:t>všech otázkách probíhala paralelně. Sovětským vůdcům dělal především starosti dopad nových závodů ve zbrojení na jejich ekonomiku; tudíž dávali prioritu omezení zbrojení.</w:t>
      </w:r>
      <w:r w:rsidR="00AE751F" w:rsidRPr="008D2DAE">
        <w:t xml:space="preserve"> S </w:t>
      </w:r>
      <w:r w:rsidRPr="008D2DAE">
        <w:t xml:space="preserve">tím byla pro ně spojena výhoda, že pouhý fakt konání rozhovorů </w:t>
      </w:r>
      <w:r w:rsidR="00A76BE3" w:rsidRPr="008D2DAE">
        <w:t>–</w:t>
      </w:r>
      <w:r w:rsidRPr="008D2DAE">
        <w:t xml:space="preserve"> bez ohledu na jejich výsledek </w:t>
      </w:r>
      <w:r w:rsidR="00A76BE3" w:rsidRPr="008D2DAE">
        <w:t>–</w:t>
      </w:r>
      <w:r w:rsidRPr="008D2DAE">
        <w:t xml:space="preserve"> by zkomplikoval zahájení nových zbrojních programů</w:t>
      </w:r>
      <w:r w:rsidR="00AE751F" w:rsidRPr="008D2DAE">
        <w:t xml:space="preserve"> v </w:t>
      </w:r>
      <w:r w:rsidRPr="008D2DAE">
        <w:t>USA. Navíc jsme si tehdy ještě neuvědomovali, že taková jednání také zneklidní Číňany. Dokud však nová administrativa nebyla</w:t>
      </w:r>
      <w:r w:rsidR="00AE751F" w:rsidRPr="008D2DAE">
        <w:t xml:space="preserve"> v </w:t>
      </w:r>
      <w:r w:rsidRPr="008D2DAE">
        <w:t>úřadě, nemohlo se samozřejmě nic dalšího odehrát. Prezident</w:t>
      </w:r>
      <w:r w:rsidR="00AE751F" w:rsidRPr="008D2DAE">
        <w:t xml:space="preserve"> a </w:t>
      </w:r>
      <w:r w:rsidRPr="008D2DAE">
        <w:t>já jsme nicméně během našich porad</w:t>
      </w:r>
      <w:r w:rsidR="00AE751F" w:rsidRPr="008D2DAE">
        <w:t xml:space="preserve"> v </w:t>
      </w:r>
      <w:r w:rsidRPr="008D2DAE">
        <w:t>hotelu Pierre stanovili několik základních principů, které měly charakterizovat náš přístup</w:t>
      </w:r>
      <w:r w:rsidR="00AE751F" w:rsidRPr="008D2DAE">
        <w:t xml:space="preserve"> k </w:t>
      </w:r>
      <w:r w:rsidRPr="008D2DAE">
        <w:t>americk</w:t>
      </w:r>
      <w:r w:rsidR="00AE751F" w:rsidRPr="008D2DAE">
        <w:t>o-s</w:t>
      </w:r>
      <w:r w:rsidRPr="008D2DAE">
        <w:t>ovětským vztahům tak dlouho, dokud budeme ve funkcích:</w:t>
      </w:r>
    </w:p>
    <w:p w:rsidR="00AE751F" w:rsidRPr="008D2DAE" w:rsidRDefault="000151F1" w:rsidP="00BF453C">
      <w:pPr>
        <w:pStyle w:val="Textodsazen"/>
      </w:pPr>
      <w:r w:rsidRPr="008D2DAE">
        <w:rPr>
          <w:rStyle w:val="Slovo-kurzva"/>
        </w:rPr>
        <w:t>Zásada konkrétnosti.</w:t>
      </w:r>
      <w:r w:rsidRPr="008D2DAE">
        <w:t xml:space="preserve"> Budeme trvat na tom, aby se každé jednání mezi Spojenými státy</w:t>
      </w:r>
      <w:r w:rsidR="00AE751F" w:rsidRPr="008D2DAE">
        <w:t xml:space="preserve"> a </w:t>
      </w:r>
      <w:r w:rsidRPr="008D2DAE">
        <w:t>Sovětským svazem zabývalo konkrétními příčinami napětí</w:t>
      </w:r>
      <w:r w:rsidR="00AE751F" w:rsidRPr="008D2DAE">
        <w:t xml:space="preserve"> a </w:t>
      </w:r>
      <w:r w:rsidRPr="008D2DAE">
        <w:t>nikoli navozováním všeobecné dobré atmosféry. Summity, pokud mají mít smysl, musí být dobře připravené</w:t>
      </w:r>
      <w:r w:rsidR="00AE751F" w:rsidRPr="008D2DAE">
        <w:t xml:space="preserve"> a </w:t>
      </w:r>
      <w:r w:rsidRPr="008D2DAE">
        <w:t>musí být odrazem jednání, na kterých už diplomaté dosáhli významného pokroku. Budeme brát vážně ideologické závazky sovětských vůdců;</w:t>
      </w:r>
      <w:r w:rsidR="00AE751F" w:rsidRPr="008D2DAE">
        <w:t xml:space="preserve"> k </w:t>
      </w:r>
      <w:r w:rsidRPr="008D2DAE">
        <w:t>neslučitelným zájmům obou zemí</w:t>
      </w:r>
      <w:r w:rsidR="00AE751F" w:rsidRPr="008D2DAE">
        <w:t xml:space="preserve"> v </w:t>
      </w:r>
      <w:r w:rsidRPr="008D2DAE">
        <w:t>mnoha oblastech budeme přistupovat bez iluzí. Nebudeme předstírat, že dobré osobní vztahy nebo sentimentální rétorika ukončí napětí poválečného období. Byli jsme však připraveni posoudit oblasti společných zájmů</w:t>
      </w:r>
      <w:r w:rsidR="00AE751F" w:rsidRPr="008D2DAE">
        <w:t xml:space="preserve"> a </w:t>
      </w:r>
      <w:r w:rsidRPr="008D2DAE">
        <w:t>udělat j</w:t>
      </w:r>
      <w:r w:rsidR="002F3FC0" w:rsidRPr="008D2DAE">
        <w:t>a</w:t>
      </w:r>
      <w:r w:rsidRPr="008D2DAE">
        <w:t>s</w:t>
      </w:r>
      <w:r w:rsidR="002F3FC0" w:rsidRPr="008D2DAE">
        <w:t xml:space="preserve">ně </w:t>
      </w:r>
      <w:r w:rsidRPr="008D2DAE">
        <w:t>vymezené dohody založené na přísné reciprocitě.</w:t>
      </w:r>
    </w:p>
    <w:p w:rsidR="00AE751F" w:rsidRPr="008D2DAE" w:rsidRDefault="000151F1" w:rsidP="00BF453C">
      <w:pPr>
        <w:pStyle w:val="Textodsazen"/>
      </w:pPr>
      <w:r w:rsidRPr="008D2DAE">
        <w:rPr>
          <w:rStyle w:val="Slovo-kurzva"/>
        </w:rPr>
        <w:t>Zásada umírněnosti.</w:t>
      </w:r>
      <w:r w:rsidRPr="008D2DAE">
        <w:t xml:space="preserve"> Rozumné vztahy mezi oběma supervelmocemi nemohou přetrvat, pokud se jedna</w:t>
      </w:r>
      <w:r w:rsidR="00AE751F" w:rsidRPr="008D2DAE">
        <w:t xml:space="preserve"> z </w:t>
      </w:r>
      <w:r w:rsidRPr="008D2DAE">
        <w:t>nich neustále pokouší získat jednostranné výhody</w:t>
      </w:r>
      <w:r w:rsidR="00AE751F" w:rsidRPr="008D2DAE">
        <w:t xml:space="preserve"> a </w:t>
      </w:r>
      <w:r w:rsidRPr="008D2DAE">
        <w:t>zneužívat krizových oblastí. Byli jsme rozhodnuti klást odpor sovětskému avanturismu; současně jsme byli připraveni jednat</w:t>
      </w:r>
      <w:r w:rsidR="00AE751F" w:rsidRPr="008D2DAE">
        <w:t xml:space="preserve"> o </w:t>
      </w:r>
      <w:r w:rsidRPr="008D2DAE">
        <w:t xml:space="preserve">opravdovém uvolnění napětí. Nehodlali jsme mlčet, jestliže by politika </w:t>
      </w:r>
      <w:r w:rsidRPr="008D2DAE">
        <w:rPr>
          <w:rStyle w:val="Slovo-kurzva"/>
        </w:rPr>
        <w:t>détente</w:t>
      </w:r>
      <w:r w:rsidRPr="008D2DAE">
        <w:t xml:space="preserve"> měla sloužit jen</w:t>
      </w:r>
      <w:r w:rsidR="00AE751F" w:rsidRPr="008D2DAE">
        <w:t xml:space="preserve"> k </w:t>
      </w:r>
      <w:r w:rsidRPr="008D2DAE">
        <w:t xml:space="preserve">ukolébání potenciálních obětí; byli jsme připraveni na </w:t>
      </w:r>
      <w:r w:rsidRPr="008D2DAE">
        <w:rPr>
          <w:rStyle w:val="Slovo-kurzva"/>
        </w:rPr>
        <w:t>détente</w:t>
      </w:r>
      <w:r w:rsidRPr="008D2DAE">
        <w:t>, která by byla založena na vzájemné zdrženlivosti. Hodlali jsme používat politiku cukru</w:t>
      </w:r>
      <w:r w:rsidR="00AE751F" w:rsidRPr="008D2DAE">
        <w:t xml:space="preserve"> a </w:t>
      </w:r>
      <w:r w:rsidRPr="008D2DAE">
        <w:t>biče, trestat za avanturismus</w:t>
      </w:r>
      <w:r w:rsidR="00AE751F" w:rsidRPr="008D2DAE">
        <w:t xml:space="preserve"> a </w:t>
      </w:r>
      <w:r w:rsidRPr="008D2DAE">
        <w:t>naopak rozšiřovat vztahy</w:t>
      </w:r>
      <w:r w:rsidR="00AE751F" w:rsidRPr="008D2DAE">
        <w:t xml:space="preserve"> v </w:t>
      </w:r>
      <w:r w:rsidRPr="008D2DAE">
        <w:t>případě odpovědného chování.</w:t>
      </w:r>
    </w:p>
    <w:p w:rsidR="00AE751F" w:rsidRPr="008D2DAE" w:rsidRDefault="000151F1" w:rsidP="00BF453C">
      <w:pPr>
        <w:pStyle w:val="Textodsazen"/>
      </w:pPr>
      <w:r w:rsidRPr="008D2DAE">
        <w:rPr>
          <w:rStyle w:val="Slovo-kurzva"/>
        </w:rPr>
        <w:t>Zásada vazby, propojování.</w:t>
      </w:r>
      <w:r w:rsidRPr="008D2DAE">
        <w:t xml:space="preserve"> Trvali jsme na tom, že pokrok ve vztazích mezi supervelmocemi, m</w:t>
      </w:r>
      <w:r w:rsidR="00AE751F" w:rsidRPr="008D2DAE">
        <w:t>á-l</w:t>
      </w:r>
      <w:r w:rsidRPr="008D2DAE">
        <w:t>i být skutečný, musí proběhnout na široké frontě. Události</w:t>
      </w:r>
      <w:r w:rsidR="00AE751F" w:rsidRPr="008D2DAE">
        <w:t xml:space="preserve"> v </w:t>
      </w:r>
      <w:r w:rsidRPr="008D2DAE">
        <w:t>různých částech světa byly podle našeho názoru vzájemně provázány; ještě více to platilo pro sovětské chování</w:t>
      </w:r>
      <w:r w:rsidR="00AE751F" w:rsidRPr="008D2DAE">
        <w:t xml:space="preserve"> v </w:t>
      </w:r>
      <w:r w:rsidRPr="008D2DAE">
        <w:t>různých částech světa. Vycházeli jsme</w:t>
      </w:r>
      <w:r w:rsidR="00AE751F" w:rsidRPr="008D2DAE">
        <w:t xml:space="preserve"> z </w:t>
      </w:r>
      <w:r w:rsidRPr="008D2DAE">
        <w:t xml:space="preserve">premisy, že rozdělit problémy do oddělených oblastí by </w:t>
      </w:r>
      <w:r w:rsidRPr="008D2DAE">
        <w:lastRenderedPageBreak/>
        <w:t>posílilo přesvědčení sovětských vůdců, že by spolupráce</w:t>
      </w:r>
      <w:r w:rsidR="00AE751F" w:rsidRPr="008D2DAE">
        <w:t xml:space="preserve"> v </w:t>
      </w:r>
      <w:r w:rsidRPr="008D2DAE">
        <w:t>jedné</w:t>
      </w:r>
      <w:r w:rsidR="00AE751F" w:rsidRPr="008D2DAE">
        <w:t xml:space="preserve"> z </w:t>
      </w:r>
      <w:r w:rsidRPr="008D2DAE">
        <w:t>nich mohli využít jako pojistky, zatímco by se jinde snažili získat jednostranné výhody. To bylo nepřijatelné. Nixon vyjádřil tento názor hned na své první tiskové konferenci, která se konala 27. ledna 1969. Rozhovory se Sovětským svazem</w:t>
      </w:r>
      <w:r w:rsidR="00AE751F" w:rsidRPr="008D2DAE">
        <w:t xml:space="preserve"> o </w:t>
      </w:r>
      <w:r w:rsidRPr="008D2DAE">
        <w:t xml:space="preserve">omezení strategických zbraní by byly produktivnější, řekl, kdyby byly vedeny </w:t>
      </w:r>
      <w:r w:rsidR="00AE751F" w:rsidRPr="008D2DAE">
        <w:t>„</w:t>
      </w:r>
      <w:r w:rsidRPr="008D2DAE">
        <w:t>způsobem</w:t>
      </w:r>
      <w:r w:rsidR="00AE751F" w:rsidRPr="008D2DAE">
        <w:t xml:space="preserve"> a v </w:t>
      </w:r>
      <w:r w:rsidRPr="008D2DAE">
        <w:t>čase, který by umožnil dosáhnout současně pokroku</w:t>
      </w:r>
      <w:r w:rsidR="00AE751F" w:rsidRPr="008D2DAE">
        <w:t xml:space="preserve"> i v </w:t>
      </w:r>
      <w:r w:rsidRPr="008D2DAE">
        <w:t>závažných politických problémech</w:t>
      </w:r>
      <w:r w:rsidR="00AE751F" w:rsidRPr="008D2DAE">
        <w:t>“</w:t>
      </w:r>
      <w:r w:rsidRPr="008D2DAE">
        <w:t xml:space="preserve">. Já jsem 6. února na briefingu pro novináře použil výrazu </w:t>
      </w:r>
      <w:r w:rsidR="00AE751F" w:rsidRPr="008D2DAE">
        <w:t>„</w:t>
      </w:r>
      <w:r w:rsidRPr="008D2DAE">
        <w:t>propojování</w:t>
      </w:r>
      <w:r w:rsidR="00AE751F" w:rsidRPr="008D2DAE">
        <w:t>“</w:t>
      </w:r>
      <w:r w:rsidRPr="008D2DAE">
        <w:t xml:space="preserve"> explicitně: </w:t>
      </w:r>
      <w:r w:rsidR="00AE751F" w:rsidRPr="008D2DAE">
        <w:t>„</w:t>
      </w:r>
      <w:r w:rsidRPr="008D2DAE">
        <w:t>Ve věci propojování politické</w:t>
      </w:r>
      <w:r w:rsidR="00AE751F" w:rsidRPr="008D2DAE">
        <w:t xml:space="preserve"> a </w:t>
      </w:r>
      <w:r w:rsidRPr="008D2DAE">
        <w:t>strategické oblasti</w:t>
      </w:r>
      <w:r w:rsidR="00A76BE3" w:rsidRPr="008D2DAE">
        <w:t>…</w:t>
      </w:r>
      <w:r w:rsidRPr="008D2DAE">
        <w:t xml:space="preserve"> by se [prezident]</w:t>
      </w:r>
      <w:r w:rsidR="00A76BE3" w:rsidRPr="008D2DAE">
        <w:t>…</w:t>
      </w:r>
      <w:r w:rsidRPr="008D2DAE">
        <w:t xml:space="preserve"> rád zabýval problémem míru na celé frontě, kde je ohrožen,</w:t>
      </w:r>
      <w:r w:rsidR="00AE751F" w:rsidRPr="008D2DAE">
        <w:t xml:space="preserve"> a </w:t>
      </w:r>
      <w:r w:rsidRPr="008D2DAE">
        <w:t>nechtěl by se věnovat jen té vojenské.</w:t>
      </w:r>
      <w:r w:rsidR="00AE751F" w:rsidRPr="008D2DAE">
        <w:t>“</w:t>
      </w:r>
    </w:p>
    <w:p w:rsidR="00AE751F" w:rsidRPr="008D2DAE" w:rsidRDefault="000151F1" w:rsidP="00BF453C">
      <w:pPr>
        <w:pStyle w:val="Textodsazen"/>
      </w:pPr>
      <w:r w:rsidRPr="008D2DAE">
        <w:t>Pragmatická tradice amerického politického myšlení je ovšem tak silná, že tato koncepce propojování byla</w:t>
      </w:r>
      <w:r w:rsidR="00AE751F" w:rsidRPr="008D2DAE">
        <w:t xml:space="preserve"> v </w:t>
      </w:r>
      <w:r w:rsidRPr="008D2DAE">
        <w:t>roce 1969 ostře napadána. Naši kritici ji považovali za výstřednost</w:t>
      </w:r>
      <w:r w:rsidR="00AE751F" w:rsidRPr="008D2DAE">
        <w:t xml:space="preserve"> a </w:t>
      </w:r>
      <w:r w:rsidRPr="008D2DAE">
        <w:t>za mazaný způsob, jak odkládat rozhovory</w:t>
      </w:r>
      <w:r w:rsidR="00AE751F" w:rsidRPr="008D2DAE">
        <w:t xml:space="preserve"> o </w:t>
      </w:r>
      <w:r w:rsidRPr="008D2DAE">
        <w:t>omezení strategických zbraní. Od té doby je zavrhována, jako by odrážela politiku, kterou preferovala jedna konkrétní administrativa. Podle našeho názoru nabývalo propojování dvou forem: za prvé když nějaký diplomat provázal během jednání dva oddělené cíle, aby jednoho použil jako páky</w:t>
      </w:r>
      <w:r w:rsidR="00AE751F" w:rsidRPr="008D2DAE">
        <w:t xml:space="preserve"> k </w:t>
      </w:r>
      <w:r w:rsidRPr="008D2DAE">
        <w:t>prosazení druhého; za druhé bylo dáno realitou, neboť</w:t>
      </w:r>
      <w:r w:rsidR="00AE751F" w:rsidRPr="008D2DAE">
        <w:t xml:space="preserve"> v </w:t>
      </w:r>
      <w:r w:rsidRPr="008D2DAE">
        <w:t>provázaném světě jsou akce nějaké velmoci nevyhnutelně také provázány</w:t>
      </w:r>
      <w:r w:rsidR="00AE751F" w:rsidRPr="008D2DAE">
        <w:t xml:space="preserve"> a </w:t>
      </w:r>
      <w:r w:rsidRPr="008D2DAE">
        <w:t>mají následky, které přesahují otázku či oblast,</w:t>
      </w:r>
      <w:r w:rsidR="00AE751F" w:rsidRPr="008D2DAE">
        <w:t xml:space="preserve"> o </w:t>
      </w:r>
      <w:r w:rsidRPr="008D2DAE">
        <w:t>kterou právě jde.</w:t>
      </w:r>
    </w:p>
    <w:p w:rsidR="00AE751F" w:rsidRPr="008D2DAE" w:rsidRDefault="000151F1" w:rsidP="00BF453C">
      <w:pPr>
        <w:pStyle w:val="Textodsazen"/>
      </w:pPr>
      <w:r w:rsidRPr="008D2DAE">
        <w:t>Nová administrativa se někdy u</w:t>
      </w:r>
      <w:r w:rsidR="00D930C2" w:rsidRPr="008D2DAE">
        <w:t>chy</w:t>
      </w:r>
      <w:r w:rsidR="00083670" w:rsidRPr="008D2DAE">
        <w:t>l</w:t>
      </w:r>
      <w:r w:rsidRPr="008D2DAE">
        <w:t>ovala</w:t>
      </w:r>
      <w:r w:rsidR="00AE751F" w:rsidRPr="008D2DAE">
        <w:t xml:space="preserve"> k </w:t>
      </w:r>
      <w:r w:rsidRPr="008D2DAE">
        <w:t>propojování</w:t>
      </w:r>
      <w:r w:rsidR="00AE751F" w:rsidRPr="008D2DAE">
        <w:t xml:space="preserve"> v </w:t>
      </w:r>
      <w:r w:rsidRPr="008D2DAE">
        <w:t>prvním slova smyslu; například když jsme udělali pokrok při urovnávání vietnamské války, dali jsme Sovětům něco jako podmínku, chtěj</w:t>
      </w:r>
      <w:r w:rsidR="00AE751F" w:rsidRPr="008D2DAE">
        <w:t>í-l</w:t>
      </w:r>
      <w:r w:rsidRPr="008D2DAE">
        <w:t>i postoupit kupředu</w:t>
      </w:r>
      <w:r w:rsidR="00AE751F" w:rsidRPr="008D2DAE">
        <w:t xml:space="preserve"> v </w:t>
      </w:r>
      <w:r w:rsidRPr="008D2DAE">
        <w:t>oblastech jejich zájmu, třeba na Blízkém východě,</w:t>
      </w:r>
      <w:r w:rsidR="00AE751F" w:rsidRPr="008D2DAE">
        <w:t xml:space="preserve"> v </w:t>
      </w:r>
      <w:r w:rsidRPr="008D2DAE">
        <w:t>obchodě</w:t>
      </w:r>
      <w:r w:rsidR="00AE751F" w:rsidRPr="008D2DAE">
        <w:t xml:space="preserve"> a v </w:t>
      </w:r>
      <w:r w:rsidRPr="008D2DAE">
        <w:t>omezování zbrojení. Avšak propojování bylo</w:t>
      </w:r>
      <w:r w:rsidR="00AE751F" w:rsidRPr="008D2DAE">
        <w:t xml:space="preserve"> v </w:t>
      </w:r>
      <w:r w:rsidRPr="008D2DAE">
        <w:t>mnohem důležitějším smyslu realitou</w:t>
      </w:r>
      <w:r w:rsidR="00AE751F" w:rsidRPr="008D2DAE">
        <w:t xml:space="preserve"> a </w:t>
      </w:r>
      <w:r w:rsidRPr="008D2DAE">
        <w:t>nikoli rozhodnutím. Ukázka americké neschopnosti</w:t>
      </w:r>
      <w:r w:rsidR="00AE751F" w:rsidRPr="008D2DAE">
        <w:t xml:space="preserve"> v </w:t>
      </w:r>
      <w:r w:rsidRPr="008D2DAE">
        <w:t>jedné části světa, Asii či Africe, by nevyhnutelně podkopala naši důvěryhodnost</w:t>
      </w:r>
      <w:r w:rsidR="00AE751F" w:rsidRPr="008D2DAE">
        <w:t xml:space="preserve"> v </w:t>
      </w:r>
      <w:r w:rsidRPr="008D2DAE">
        <w:t>ostatních oblastech, třeba na Blízkém východě. (Proto jsme se tak snažili, aby naše stažení</w:t>
      </w:r>
      <w:r w:rsidR="00AE751F" w:rsidRPr="008D2DAE">
        <w:t xml:space="preserve"> z </w:t>
      </w:r>
      <w:r w:rsidRPr="008D2DAE">
        <w:t>Vietnamu nevypadalo jako kolaps, nýbrž jako strategický záměr.) Náš postoj</w:t>
      </w:r>
      <w:r w:rsidR="00AE751F" w:rsidRPr="008D2DAE">
        <w:t xml:space="preserve"> v </w:t>
      </w:r>
      <w:r w:rsidRPr="008D2DAE">
        <w:t>jednáních</w:t>
      </w:r>
      <w:r w:rsidR="00AE751F" w:rsidRPr="008D2DAE">
        <w:t xml:space="preserve"> o </w:t>
      </w:r>
      <w:r w:rsidRPr="008D2DAE">
        <w:t>kontrole zbrojení se nedal oddělit od výsledného vojenského poměru sil ani od odpovědnosti, kterou jsme měli jakožto hlavní vojenská mocnost</w:t>
      </w:r>
      <w:r w:rsidR="00AE751F" w:rsidRPr="008D2DAE">
        <w:t xml:space="preserve"> v </w:t>
      </w:r>
      <w:r w:rsidRPr="008D2DAE">
        <w:t>globálním systému aliancí. Stejně tak omezení zbrojení nemohlo téměř jistě vydržet, pokud by nastoupilo období zvyšujícího se mezinárodního napětí. Považovali jsme propojován</w:t>
      </w:r>
      <w:r w:rsidR="002F3FC0" w:rsidRPr="008D2DAE">
        <w:t>í</w:t>
      </w:r>
      <w:r w:rsidRPr="008D2DAE">
        <w:t xml:space="preserve">, stručně řečeno, </w:t>
      </w:r>
      <w:r w:rsidR="00071DC7" w:rsidRPr="008D2DAE">
        <w:t>z</w:t>
      </w:r>
      <w:r w:rsidRPr="008D2DAE">
        <w:t>a</w:t>
      </w:r>
      <w:r w:rsidR="002F3FC0" w:rsidRPr="008D2DAE">
        <w:t xml:space="preserve"> </w:t>
      </w:r>
      <w:r w:rsidRPr="008D2DAE">
        <w:t>synonymum celkových strategických</w:t>
      </w:r>
      <w:r w:rsidR="00AE751F" w:rsidRPr="008D2DAE">
        <w:t xml:space="preserve"> a </w:t>
      </w:r>
      <w:r w:rsidRPr="008D2DAE">
        <w:t>geopolitických názorů. Ignorovat provázanost událostí by znamenalo podkopat soudržnost celé naší politiky.</w:t>
      </w:r>
    </w:p>
    <w:p w:rsidR="00AE751F" w:rsidRPr="008D2DAE" w:rsidRDefault="000151F1" w:rsidP="00BF453C">
      <w:pPr>
        <w:pStyle w:val="Textodsazen"/>
      </w:pPr>
      <w:r w:rsidRPr="008D2DAE">
        <w:t>Propojování není nicméně koncepcí, již by Američané, kteří tradičně vnímají zahraniční politiku jako sled epizod, považovali za přirozenou. Naše byrokratické organizace rozdělené do regionálních</w:t>
      </w:r>
      <w:r w:rsidR="00AE751F" w:rsidRPr="008D2DAE">
        <w:t xml:space="preserve"> a </w:t>
      </w:r>
      <w:r w:rsidRPr="008D2DAE">
        <w:t>služebních oddělení</w:t>
      </w:r>
      <w:r w:rsidR="00AE751F" w:rsidRPr="008D2DAE">
        <w:t xml:space="preserve"> a </w:t>
      </w:r>
      <w:r w:rsidRPr="008D2DAE">
        <w:t>samozřejmě naše akademická tradice důsledné specializace posilují sklon ke škatulkování. Americký pragmatismus má za následek tendenci posuzovat věci odděleně: řešit záležitosti podle jejich podstaty bez smyslu pro čas nebo kontext či strukturu reality.</w:t>
      </w:r>
      <w:r w:rsidR="00AE751F" w:rsidRPr="008D2DAE">
        <w:t xml:space="preserve"> A </w:t>
      </w:r>
      <w:r w:rsidRPr="008D2DAE">
        <w:t>americká právní tradice povzbuzuje</w:t>
      </w:r>
      <w:r w:rsidR="00AE751F" w:rsidRPr="008D2DAE">
        <w:t xml:space="preserve"> k </w:t>
      </w:r>
      <w:r w:rsidRPr="008D2DAE">
        <w:t xml:space="preserve">tomu, aby </w:t>
      </w:r>
      <w:r w:rsidRPr="008D2DAE">
        <w:lastRenderedPageBreak/>
        <w:t xml:space="preserve">se věnovala rigidní pozornost </w:t>
      </w:r>
      <w:r w:rsidR="00AE751F" w:rsidRPr="008D2DAE">
        <w:t>„</w:t>
      </w:r>
      <w:r w:rsidRPr="008D2DAE">
        <w:t>faktům případu</w:t>
      </w:r>
      <w:r w:rsidR="00AE751F" w:rsidRPr="008D2DAE">
        <w:t>“</w:t>
      </w:r>
      <w:r w:rsidRPr="008D2DAE">
        <w:t>,</w:t>
      </w:r>
      <w:r w:rsidR="00AE751F" w:rsidRPr="008D2DAE">
        <w:t xml:space="preserve"> a </w:t>
      </w:r>
      <w:r w:rsidRPr="008D2DAE">
        <w:t>vede</w:t>
      </w:r>
      <w:r w:rsidR="00AE751F" w:rsidRPr="008D2DAE">
        <w:t xml:space="preserve"> k </w:t>
      </w:r>
      <w:r w:rsidRPr="008D2DAE">
        <w:t>nedůvěře</w:t>
      </w:r>
      <w:r w:rsidR="00AE751F" w:rsidRPr="008D2DAE">
        <w:t xml:space="preserve"> k </w:t>
      </w:r>
      <w:r w:rsidRPr="008D2DAE">
        <w:t>abstraktním úvahám.</w:t>
      </w:r>
    </w:p>
    <w:p w:rsidR="00AE751F" w:rsidRPr="008D2DAE" w:rsidRDefault="00AE751F" w:rsidP="00BF453C">
      <w:pPr>
        <w:pStyle w:val="Textodsazen"/>
      </w:pPr>
      <w:r w:rsidRPr="008D2DAE">
        <w:t>V </w:t>
      </w:r>
      <w:r w:rsidR="000151F1" w:rsidRPr="008D2DAE">
        <w:t>zahraniční politice se však nedá uniknout potřebě integrovaného koncepčního rámce. Ve vnitropolitické oblasti definuje nové začátky legislativní proces; dramatická iniciativa může být jediným způsobem, jak zahájit nový program.</w:t>
      </w:r>
      <w:r w:rsidRPr="008D2DAE">
        <w:t xml:space="preserve"> V </w:t>
      </w:r>
      <w:r w:rsidR="000151F1" w:rsidRPr="008D2DAE">
        <w:t>zahraniční politice vyžadují ty nejdůležitější iniciativy bolestně dlouhou přípravu; výsledky se mohou dostavit až za měsíce nebo roky. Úspěch vyžaduje smysl pro historii, chápání rozličných sil, které nemáme pod kontrolou,</w:t>
      </w:r>
      <w:r w:rsidRPr="008D2DAE">
        <w:t xml:space="preserve"> a </w:t>
      </w:r>
      <w:r w:rsidR="000151F1" w:rsidRPr="008D2DAE">
        <w:t>velké vědomosti</w:t>
      </w:r>
      <w:r w:rsidRPr="008D2DAE">
        <w:t xml:space="preserve"> o </w:t>
      </w:r>
      <w:r w:rsidR="000151F1" w:rsidRPr="008D2DAE">
        <w:t>struktuře událostí. Zkouškou pro domácí politiku je podstata práva;</w:t>
      </w:r>
      <w:r w:rsidRPr="008D2DAE">
        <w:t xml:space="preserve"> a </w:t>
      </w:r>
      <w:r w:rsidR="000151F1" w:rsidRPr="008D2DAE">
        <w:t>zahraniční politiky jde</w:t>
      </w:r>
      <w:r w:rsidRPr="008D2DAE">
        <w:t xml:space="preserve"> o </w:t>
      </w:r>
      <w:r w:rsidR="000151F1" w:rsidRPr="008D2DAE">
        <w:t>nuance</w:t>
      </w:r>
      <w:r w:rsidRPr="008D2DAE">
        <w:t xml:space="preserve"> a </w:t>
      </w:r>
      <w:r w:rsidR="000151F1" w:rsidRPr="008D2DAE">
        <w:t>vazby mezi různými událostmi.</w:t>
      </w:r>
    </w:p>
    <w:p w:rsidR="00AE751F" w:rsidRPr="008D2DAE" w:rsidRDefault="00AE751F" w:rsidP="00BF453C">
      <w:pPr>
        <w:pStyle w:val="Textodsazen"/>
      </w:pPr>
      <w:r w:rsidRPr="008D2DAE">
        <w:t>V </w:t>
      </w:r>
      <w:r w:rsidR="000151F1" w:rsidRPr="008D2DAE">
        <w:t xml:space="preserve">zahraničních záležitostech je pro politika nejtěžší věcí stanovení priorit. Nějaký koncepční rámec </w:t>
      </w:r>
      <w:r w:rsidR="00A76BE3" w:rsidRPr="008D2DAE">
        <w:t>–</w:t>
      </w:r>
      <w:r w:rsidR="000151F1" w:rsidRPr="008D2DAE">
        <w:t xml:space="preserve"> který </w:t>
      </w:r>
      <w:r w:rsidRPr="008D2DAE">
        <w:t>„</w:t>
      </w:r>
      <w:r w:rsidR="000151F1" w:rsidRPr="008D2DAE">
        <w:t>propojuje</w:t>
      </w:r>
      <w:r w:rsidRPr="008D2DAE">
        <w:t>“</w:t>
      </w:r>
      <w:r w:rsidR="000151F1" w:rsidRPr="008D2DAE">
        <w:t xml:space="preserve"> události </w:t>
      </w:r>
      <w:r w:rsidR="00A76BE3" w:rsidRPr="008D2DAE">
        <w:t>–</w:t>
      </w:r>
      <w:r w:rsidR="000151F1" w:rsidRPr="008D2DAE">
        <w:t xml:space="preserve"> je zásadně důležitým nástrojem. Jeho absence má za následek nikoli svobodu rozhodování, ale její pravý opak; politici musí reagovat na úzce omezené zájmy</w:t>
      </w:r>
      <w:r w:rsidRPr="008D2DAE">
        <w:t xml:space="preserve"> a </w:t>
      </w:r>
      <w:r w:rsidR="000151F1" w:rsidRPr="008D2DAE">
        <w:t>ocitají se pod nátlakem, aniž by měli stanovený nějaký pevný kurs. Ministr zahraničí se stává zajatcem svých teritoriálních sekcí; prezident je ve vleku svých ministerstev. Oběma hrozí, že ztratí kontrolu nad událostmi.</w:t>
      </w:r>
    </w:p>
    <w:p w:rsidR="00AE751F" w:rsidRPr="008D2DAE" w:rsidRDefault="000151F1" w:rsidP="00BF453C">
      <w:pPr>
        <w:pStyle w:val="Textodsazen"/>
      </w:pPr>
      <w:r w:rsidRPr="008D2DAE">
        <w:t>Propojování bylo tudíž dalším pokusem nové administrativy oprostit naši zahraniční politiku od oscilování mezi nadměrnou angažovaností</w:t>
      </w:r>
      <w:r w:rsidR="00AE751F" w:rsidRPr="008D2DAE">
        <w:t xml:space="preserve"> a </w:t>
      </w:r>
      <w:r w:rsidRPr="008D2DAE">
        <w:t>izolacionismem</w:t>
      </w:r>
      <w:r w:rsidR="00AE751F" w:rsidRPr="008D2DAE">
        <w:t xml:space="preserve"> a </w:t>
      </w:r>
      <w:r w:rsidRPr="008D2DAE">
        <w:t>ukotvit ji</w:t>
      </w:r>
      <w:r w:rsidR="00AE751F" w:rsidRPr="008D2DAE">
        <w:t xml:space="preserve"> v </w:t>
      </w:r>
      <w:r w:rsidRPr="008D2DAE">
        <w:t>pevné koncepci národních zájmů.</w:t>
      </w:r>
    </w:p>
    <w:p w:rsidR="00AE751F" w:rsidRPr="008D2DAE" w:rsidRDefault="000151F1" w:rsidP="00D37A2F">
      <w:pPr>
        <w:pStyle w:val="Nadpis3"/>
      </w:pPr>
      <w:bookmarkStart w:id="152" w:name="bookmark38"/>
      <w:bookmarkStart w:id="153" w:name="_Toc384757465"/>
      <w:bookmarkStart w:id="154" w:name="_Toc384757755"/>
      <w:bookmarkStart w:id="155" w:name="_Toc385021561"/>
      <w:r w:rsidRPr="008D2DAE">
        <w:t>Přístup veřejnosti</w:t>
      </w:r>
      <w:r w:rsidR="00AE751F" w:rsidRPr="008D2DAE">
        <w:t xml:space="preserve"> a </w:t>
      </w:r>
      <w:r w:rsidRPr="008D2DAE">
        <w:t>Kongresu: jarní nervozita</w:t>
      </w:r>
      <w:bookmarkEnd w:id="152"/>
      <w:bookmarkEnd w:id="153"/>
      <w:bookmarkEnd w:id="154"/>
      <w:bookmarkEnd w:id="155"/>
    </w:p>
    <w:p w:rsidR="00AE751F" w:rsidRPr="008D2DAE" w:rsidRDefault="00506DDF" w:rsidP="00965E47">
      <w:pPr>
        <w:pStyle w:val="Text-neodsazen"/>
      </w:pPr>
      <w:r w:rsidRPr="008D2DAE">
        <w:t>J</w:t>
      </w:r>
      <w:r w:rsidR="000151F1" w:rsidRPr="008D2DAE">
        <w:t>edním</w:t>
      </w:r>
      <w:r w:rsidR="00AE751F" w:rsidRPr="008D2DAE">
        <w:t xml:space="preserve"> z </w:t>
      </w:r>
      <w:r w:rsidR="000151F1" w:rsidRPr="008D2DAE">
        <w:t>bizarních prvků zvolení Richarda Nixona prezidentem byl fakt, že mnozí</w:t>
      </w:r>
      <w:r w:rsidR="00AE751F" w:rsidRPr="008D2DAE">
        <w:t xml:space="preserve"> z </w:t>
      </w:r>
      <w:r w:rsidR="000151F1" w:rsidRPr="008D2DAE">
        <w:t>těch, kte</w:t>
      </w:r>
      <w:r w:rsidR="002F3FC0" w:rsidRPr="008D2DAE">
        <w:t>ří</w:t>
      </w:r>
      <w:r w:rsidR="000151F1" w:rsidRPr="008D2DAE">
        <w:t xml:space="preserve"> proti němu bojovali kvůli jeho zuřivému </w:t>
      </w:r>
      <w:r w:rsidR="002F3FC0" w:rsidRPr="008D2DAE">
        <w:t>a</w:t>
      </w:r>
      <w:r w:rsidR="000151F1" w:rsidRPr="008D2DAE">
        <w:t>ntikomunismu, začali interpretovat jeho zvolení jako mandát</w:t>
      </w:r>
      <w:r w:rsidR="00AE751F" w:rsidRPr="008D2DAE">
        <w:t xml:space="preserve"> k </w:t>
      </w:r>
      <w:r w:rsidR="000151F1" w:rsidRPr="008D2DAE">
        <w:t>novým nabídkám Sovětskému svazu. Nixonovu administrativu přivítala lavina rad, aby rychle začala pracovat na zlepšení vztahů</w:t>
      </w:r>
      <w:r w:rsidR="00AE751F" w:rsidRPr="008D2DAE">
        <w:t xml:space="preserve"> s </w:t>
      </w:r>
      <w:r w:rsidR="000151F1" w:rsidRPr="008D2DAE">
        <w:t>Moskvou. Nixon byl</w:t>
      </w:r>
      <w:r w:rsidR="00AE751F" w:rsidRPr="008D2DAE">
        <w:t xml:space="preserve"> v </w:t>
      </w:r>
      <w:r w:rsidR="000151F1" w:rsidRPr="008D2DAE">
        <w:t>tomto smyslu brzy shledán příliš natvrdlým, příliš podezřívavým</w:t>
      </w:r>
      <w:r w:rsidR="00AE751F" w:rsidRPr="008D2DAE">
        <w:t xml:space="preserve"> v </w:t>
      </w:r>
      <w:r w:rsidR="000151F1" w:rsidRPr="008D2DAE">
        <w:t>souvislosti se sovětskými záměry, příliš posedlým vojenskou silou, příliš nevst</w:t>
      </w:r>
      <w:r w:rsidR="002F3FC0" w:rsidRPr="008D2DAE">
        <w:t>říc</w:t>
      </w:r>
      <w:r w:rsidR="000151F1" w:rsidRPr="008D2DAE">
        <w:t>ným</w:t>
      </w:r>
      <w:r w:rsidR="00AE751F" w:rsidRPr="008D2DAE">
        <w:t xml:space="preserve"> k </w:t>
      </w:r>
      <w:r w:rsidR="000151F1" w:rsidRPr="008D2DAE">
        <w:t xml:space="preserve">potřebám </w:t>
      </w:r>
      <w:r w:rsidR="000151F1" w:rsidRPr="008D2DAE">
        <w:rPr>
          <w:rStyle w:val="Slovo-kurzva"/>
        </w:rPr>
        <w:t>détente</w:t>
      </w:r>
      <w:r w:rsidR="000151F1" w:rsidRPr="008D2DAE">
        <w:t>.</w:t>
      </w:r>
    </w:p>
    <w:p w:rsidR="00AE751F" w:rsidRPr="008D2DAE" w:rsidRDefault="000151F1" w:rsidP="00BF453C">
      <w:pPr>
        <w:pStyle w:val="Textodsazen"/>
      </w:pPr>
      <w:r w:rsidRPr="008D2DAE">
        <w:t xml:space="preserve">Jedním takovým návrhem byl </w:t>
      </w:r>
      <w:r w:rsidR="00AE751F" w:rsidRPr="008D2DAE">
        <w:t>„</w:t>
      </w:r>
      <w:r w:rsidRPr="008D2DAE">
        <w:t>seznamovací</w:t>
      </w:r>
      <w:r w:rsidR="00AE751F" w:rsidRPr="008D2DAE">
        <w:t>“</w:t>
      </w:r>
      <w:r w:rsidRPr="008D2DAE">
        <w:t xml:space="preserve"> summit; jeho účel měl spočívat</w:t>
      </w:r>
      <w:r w:rsidR="00AE751F" w:rsidRPr="008D2DAE">
        <w:t xml:space="preserve"> v </w:t>
      </w:r>
      <w:r w:rsidRPr="008D2DAE">
        <w:t>iniciování rozhovorů</w:t>
      </w:r>
      <w:r w:rsidR="00AE751F" w:rsidRPr="008D2DAE">
        <w:t xml:space="preserve"> o </w:t>
      </w:r>
      <w:r w:rsidRPr="008D2DAE">
        <w:t>strategických zbraních, které předpřipravila Johnsonova administrativa,</w:t>
      </w:r>
      <w:r w:rsidR="00AE751F" w:rsidRPr="008D2DAE">
        <w:t xml:space="preserve"> a </w:t>
      </w:r>
      <w:r w:rsidRPr="008D2DAE">
        <w:t>ve zlepšení osobních vztahů. Tato myšlenka měla mnoho zastánců, mimo jiné Zbigniewa Brz</w:t>
      </w:r>
      <w:r w:rsidR="002F3FC0" w:rsidRPr="008D2DAE">
        <w:t>e</w:t>
      </w:r>
      <w:r w:rsidRPr="008D2DAE">
        <w:t xml:space="preserve">zinského. Ten napsal, že by bylo </w:t>
      </w:r>
      <w:r w:rsidR="00AE751F" w:rsidRPr="008D2DAE">
        <w:t>„</w:t>
      </w:r>
      <w:r w:rsidRPr="008D2DAE">
        <w:t>ze symbolického</w:t>
      </w:r>
      <w:r w:rsidR="00AE751F" w:rsidRPr="008D2DAE">
        <w:t xml:space="preserve"> i </w:t>
      </w:r>
      <w:r w:rsidRPr="008D2DAE">
        <w:t>praktického hlediska užitečným krokem iniciovat koná</w:t>
      </w:r>
      <w:r w:rsidR="00590EA5" w:rsidRPr="008D2DAE">
        <w:t xml:space="preserve">ní </w:t>
      </w:r>
      <w:r w:rsidRPr="008D2DAE">
        <w:t>neformálních diskusních setkán</w:t>
      </w:r>
      <w:r w:rsidR="002F3FC0" w:rsidRPr="008D2DAE">
        <w:t>í</w:t>
      </w:r>
      <w:r w:rsidRPr="008D2DAE">
        <w:t xml:space="preserve"> mezi šéfy </w:t>
      </w:r>
      <w:r w:rsidR="002F3FC0" w:rsidRPr="008D2DAE">
        <w:t>a</w:t>
      </w:r>
      <w:r w:rsidRPr="008D2DAE">
        <w:t>meri</w:t>
      </w:r>
      <w:r w:rsidR="002F3FC0" w:rsidRPr="008D2DAE">
        <w:t>c</w:t>
      </w:r>
      <w:r w:rsidRPr="008D2DAE">
        <w:t>ké</w:t>
      </w:r>
      <w:r w:rsidR="00AE751F" w:rsidRPr="008D2DAE">
        <w:t xml:space="preserve"> a </w:t>
      </w:r>
      <w:r w:rsidRPr="008D2DAE">
        <w:t>sovětské vlády, jež by se konala každoročně</w:t>
      </w:r>
      <w:r w:rsidR="00AE751F" w:rsidRPr="008D2DAE">
        <w:t xml:space="preserve"> a </w:t>
      </w:r>
      <w:r w:rsidRPr="008D2DAE">
        <w:t>trv</w:t>
      </w:r>
      <w:r w:rsidR="002F3FC0" w:rsidRPr="008D2DAE">
        <w:t>a</w:t>
      </w:r>
      <w:r w:rsidRPr="008D2DAE">
        <w:t>l</w:t>
      </w:r>
      <w:r w:rsidR="002F3FC0" w:rsidRPr="008D2DAE">
        <w:t xml:space="preserve">a </w:t>
      </w:r>
      <w:r w:rsidRPr="008D2DAE">
        <w:t>by dva dny</w:t>
      </w:r>
      <w:r w:rsidR="00A76BE3" w:rsidRPr="008D2DAE">
        <w:t>…</w:t>
      </w:r>
      <w:r w:rsidRPr="008D2DAE">
        <w:t xml:space="preserve"> Takový mítink by nemusel mít vždy oficiální agendu</w:t>
      </w:r>
      <w:r w:rsidR="00A76BE3" w:rsidRPr="008D2DAE">
        <w:t>…</w:t>
      </w:r>
      <w:r w:rsidRPr="008D2DAE">
        <w:t xml:space="preserve"> Jeho účelem by bylo poskytnout nejvyšším představitelům</w:t>
      </w:r>
      <w:r w:rsidR="00A76BE3" w:rsidRPr="008D2DAE">
        <w:t>…</w:t>
      </w:r>
      <w:r w:rsidRPr="008D2DAE">
        <w:t xml:space="preserve"> obou hlavních jaderných velmocí příležitost pravidelně si vyměňovat názory</w:t>
      </w:r>
      <w:r w:rsidR="00AE751F" w:rsidRPr="008D2DAE">
        <w:t xml:space="preserve"> a </w:t>
      </w:r>
      <w:r w:rsidRPr="008D2DAE">
        <w:t>udržovat osobní kontakty.</w:t>
      </w:r>
      <w:r w:rsidR="00AE751F" w:rsidRPr="008D2DAE">
        <w:t>“</w:t>
      </w:r>
      <w:r w:rsidR="00DC3C44" w:rsidRPr="008D2DAE">
        <w:rPr>
          <w:rStyle w:val="sloodkazu-konecoddlu"/>
        </w:rPr>
        <w:t>(</w:t>
      </w:r>
      <w:r w:rsidR="00FD6F9F" w:rsidRPr="008D2DAE">
        <w:rPr>
          <w:rStyle w:val="sloodkazu-konecoddlu"/>
        </w:rPr>
        <w:t>15</w:t>
      </w:r>
      <w:r w:rsidR="00DC3C44" w:rsidRPr="008D2DAE">
        <w:rPr>
          <w:rStyle w:val="sloodkazu-konecoddlu"/>
        </w:rPr>
        <w:t>)</w:t>
      </w:r>
    </w:p>
    <w:p w:rsidR="00AE751F" w:rsidRPr="008D2DAE" w:rsidRDefault="000151F1" w:rsidP="00BF453C">
      <w:pPr>
        <w:pStyle w:val="Textodsazen"/>
      </w:pPr>
      <w:r w:rsidRPr="008D2DAE">
        <w:lastRenderedPageBreak/>
        <w:t>Rozběhla se kampaň, která žádala na administrativě, aby odstranila bariéry</w:t>
      </w:r>
      <w:r w:rsidR="00AE751F" w:rsidRPr="008D2DAE">
        <w:t xml:space="preserve"> v </w:t>
      </w:r>
      <w:r w:rsidRPr="008D2DAE">
        <w:t>obchodě mezi Východem</w:t>
      </w:r>
      <w:r w:rsidR="00AE751F" w:rsidRPr="008D2DAE">
        <w:t xml:space="preserve"> a </w:t>
      </w:r>
      <w:r w:rsidRPr="008D2DAE">
        <w:t>Západem</w:t>
      </w:r>
      <w:r w:rsidR="00AE751F" w:rsidRPr="008D2DAE">
        <w:t xml:space="preserve"> a </w:t>
      </w:r>
      <w:r w:rsidRPr="008D2DAE">
        <w:t>použila slibu rozšířených ekonomických vztahů jako klínu</w:t>
      </w:r>
      <w:r w:rsidR="00AE751F" w:rsidRPr="008D2DAE">
        <w:t xml:space="preserve"> k </w:t>
      </w:r>
      <w:r w:rsidRPr="008D2DAE">
        <w:t>zahájení politického dialogu. Obě supervelmocí mají ve stále větší míře společné ekonomické zájmy</w:t>
      </w:r>
      <w:r w:rsidR="00AE751F" w:rsidRPr="008D2DAE">
        <w:t xml:space="preserve"> a </w:t>
      </w:r>
      <w:r w:rsidRPr="008D2DAE">
        <w:t xml:space="preserve">tyto, jak zněl argument, mohou odstranit politickou nedůvěru. Marshall Shulman, prominentní expert na Sovětský svaz, napsal: </w:t>
      </w:r>
      <w:r w:rsidR="00AE751F" w:rsidRPr="008D2DAE">
        <w:t>„</w:t>
      </w:r>
      <w:r w:rsidRPr="008D2DAE">
        <w:t>Tyto společné zájmy nemusí zahnat rozpory, které nyní stojí za americkosovětským soutěžením, za čas se však může stát, že se postarají, aby se tyto rozpory zdály méně důležité.</w:t>
      </w:r>
      <w:r w:rsidR="00AE751F" w:rsidRPr="008D2DAE">
        <w:t>“</w:t>
      </w:r>
      <w:r w:rsidR="00DC3C44" w:rsidRPr="008D2DAE">
        <w:rPr>
          <w:rStyle w:val="sloodkazu-konecoddlu"/>
        </w:rPr>
        <w:t>(</w:t>
      </w:r>
      <w:r w:rsidR="00FD6F9F" w:rsidRPr="008D2DAE">
        <w:rPr>
          <w:rStyle w:val="sloodkazu-konecoddlu"/>
        </w:rPr>
        <w:t>16</w:t>
      </w:r>
      <w:r w:rsidR="00DC3C44" w:rsidRPr="008D2DAE">
        <w:rPr>
          <w:rStyle w:val="sloodkazu-konecoddlu"/>
        </w:rPr>
        <w:t>)</w:t>
      </w:r>
      <w:r w:rsidR="00AE751F" w:rsidRPr="008D2DAE">
        <w:t xml:space="preserve"> Z </w:t>
      </w:r>
      <w:r w:rsidRPr="008D2DAE">
        <w:t>panelové diskuse Asociace Spojených národů (</w:t>
      </w:r>
      <w:r w:rsidRPr="008D2DAE">
        <w:rPr>
          <w:rStyle w:val="Slovo-kurzva"/>
        </w:rPr>
        <w:t>United Nations Association</w:t>
      </w:r>
      <w:r w:rsidRPr="008D2DAE">
        <w:t>) za předsednictví Arthura Goldberga</w:t>
      </w:r>
      <w:r w:rsidR="00AE751F" w:rsidRPr="008D2DAE">
        <w:t xml:space="preserve"> a </w:t>
      </w:r>
      <w:r w:rsidRPr="008D2DAE">
        <w:t xml:space="preserve">při účasti několika expertů vzešla 1. února 1969 </w:t>
      </w:r>
      <w:r w:rsidR="00A76BE3" w:rsidRPr="008D2DAE">
        <w:t>–</w:t>
      </w:r>
      <w:r w:rsidRPr="008D2DAE">
        <w:t xml:space="preserve"> stěží pět měsíců po invazi do Československa </w:t>
      </w:r>
      <w:r w:rsidR="00A76BE3" w:rsidRPr="008D2DAE">
        <w:t>–</w:t>
      </w:r>
      <w:r w:rsidRPr="008D2DAE">
        <w:t xml:space="preserve"> závěrečná zpráva,</w:t>
      </w:r>
      <w:r w:rsidR="00AE751F" w:rsidRPr="008D2DAE">
        <w:t xml:space="preserve"> v </w:t>
      </w:r>
      <w:r w:rsidRPr="008D2DAE">
        <w:t>níž její autoři volali po uvolnění restrikcí</w:t>
      </w:r>
      <w:r w:rsidR="00AE751F" w:rsidRPr="008D2DAE">
        <w:t xml:space="preserve"> v </w:t>
      </w:r>
      <w:r w:rsidRPr="008D2DAE">
        <w:t>obchodě mezi Východem</w:t>
      </w:r>
      <w:r w:rsidR="00AE751F" w:rsidRPr="008D2DAE">
        <w:t xml:space="preserve"> a </w:t>
      </w:r>
      <w:r w:rsidRPr="008D2DAE">
        <w:t xml:space="preserve">Západem jako po </w:t>
      </w:r>
      <w:r w:rsidR="00AE751F" w:rsidRPr="008D2DAE">
        <w:t>„</w:t>
      </w:r>
      <w:r w:rsidRPr="008D2DAE">
        <w:t>záležitosti prvořadé priority</w:t>
      </w:r>
      <w:r w:rsidR="00AE751F" w:rsidRPr="008D2DAE">
        <w:t>“</w:t>
      </w:r>
      <w:r w:rsidRPr="008D2DAE">
        <w:t>. Kongres na toto naléhání reagoval.</w:t>
      </w:r>
      <w:r w:rsidR="00AE751F" w:rsidRPr="008D2DAE">
        <w:t xml:space="preserve"> V </w:t>
      </w:r>
      <w:r w:rsidRPr="008D2DAE">
        <w:t>Senátu se</w:t>
      </w:r>
      <w:r w:rsidR="00AE751F" w:rsidRPr="008D2DAE">
        <w:t xml:space="preserve"> v </w:t>
      </w:r>
      <w:r w:rsidRPr="008D2DAE">
        <w:t>průběhu roku 1968 konala slyšení</w:t>
      </w:r>
      <w:r w:rsidR="00AE751F" w:rsidRPr="008D2DAE">
        <w:t xml:space="preserve"> a </w:t>
      </w:r>
      <w:r w:rsidRPr="008D2DAE">
        <w:t>rozběhla se také nová série slyšení</w:t>
      </w:r>
      <w:r w:rsidR="00AE751F" w:rsidRPr="008D2DAE">
        <w:t xml:space="preserve"> o </w:t>
      </w:r>
      <w:r w:rsidRPr="008D2DAE">
        <w:t>kladech většího obchodu se Sovětským svazem.</w:t>
      </w:r>
    </w:p>
    <w:p w:rsidR="00AE751F" w:rsidRPr="008D2DAE" w:rsidRDefault="000151F1" w:rsidP="00BF453C">
      <w:pPr>
        <w:pStyle w:val="Textodsazen"/>
      </w:pPr>
      <w:r w:rsidRPr="008D2DAE">
        <w:t>Téměř všichni samozřejmě považovali kontrolu zbrojení za oblast, kde by mělo dojít</w:t>
      </w:r>
      <w:r w:rsidR="00AE751F" w:rsidRPr="008D2DAE">
        <w:t xml:space="preserve"> k </w:t>
      </w:r>
      <w:r w:rsidRPr="008D2DAE">
        <w:t>průlomu: za prvé kvůli identickému zájmu odvrátit jadernou válku,</w:t>
      </w:r>
      <w:r w:rsidR="00AE751F" w:rsidRPr="008D2DAE">
        <w:t xml:space="preserve"> a </w:t>
      </w:r>
      <w:r w:rsidRPr="008D2DAE">
        <w:t>za druhé proto, že strategické síly obou stran měly podle všeobecného názoru dosáhnout zhruba stejné úrovně. Studijní skupina Rady pro zahraniční záležitosti (</w:t>
      </w:r>
      <w:r w:rsidRPr="008D2DAE">
        <w:rPr>
          <w:rStyle w:val="Slovo-kurzva"/>
        </w:rPr>
        <w:t>Council on Foreign Relations</w:t>
      </w:r>
      <w:r w:rsidRPr="008D2DAE">
        <w:t>), které předsedal Carl Kaysen (zástupce poradce pro otázky národní bezpečnosti</w:t>
      </w:r>
      <w:r w:rsidR="00AE751F" w:rsidRPr="008D2DAE">
        <w:t xml:space="preserve"> v </w:t>
      </w:r>
      <w:r w:rsidRPr="008D2DAE">
        <w:t>Kennedyho administrativě)</w:t>
      </w:r>
      <w:r w:rsidR="00AE751F" w:rsidRPr="008D2DAE">
        <w:t xml:space="preserve"> a k </w:t>
      </w:r>
      <w:r w:rsidRPr="008D2DAE">
        <w:t>níž se připojilo mnoho univerzitních specialistů na otázky kontroly zbrojení, zaslala nově zvolenému prezidentovi</w:t>
      </w:r>
      <w:r w:rsidR="00AE751F" w:rsidRPr="008D2DAE">
        <w:t xml:space="preserve"> v </w:t>
      </w:r>
      <w:r w:rsidRPr="008D2DAE">
        <w:t>lednu roku 1969 zprávu,</w:t>
      </w:r>
      <w:r w:rsidR="00AE751F" w:rsidRPr="008D2DAE">
        <w:t xml:space="preserve"> v </w:t>
      </w:r>
      <w:r w:rsidRPr="008D2DAE">
        <w:t>níž naléhala na urychlené uzavření dohody</w:t>
      </w:r>
      <w:r w:rsidR="00AE751F" w:rsidRPr="008D2DAE">
        <w:t xml:space="preserve"> o </w:t>
      </w:r>
      <w:r w:rsidRPr="008D2DAE">
        <w:t xml:space="preserve">omezení strategických zbraní, kterou označila za </w:t>
      </w:r>
      <w:r w:rsidR="00AE751F" w:rsidRPr="008D2DAE">
        <w:t>„</w:t>
      </w:r>
      <w:r w:rsidRPr="008D2DAE">
        <w:t>imperativ</w:t>
      </w:r>
      <w:r w:rsidR="00AE751F" w:rsidRPr="008D2DAE">
        <w:t>“</w:t>
      </w:r>
      <w:r w:rsidRPr="008D2DAE">
        <w:t>. Autoři zprávy tvrdili, že bychom mohli promeškat vzácnou příležitost,</w:t>
      </w:r>
      <w:r w:rsidR="00AE751F" w:rsidRPr="008D2DAE">
        <w:t xml:space="preserve"> a </w:t>
      </w:r>
      <w:r w:rsidRPr="008D2DAE">
        <w:t>vyzývali</w:t>
      </w:r>
      <w:r w:rsidR="00AE751F" w:rsidRPr="008D2DAE">
        <w:t xml:space="preserve"> k </w:t>
      </w:r>
      <w:r w:rsidRPr="008D2DAE">
        <w:t>jednostrannému americkému moratoriu na rozmisťování antibalistických raket (ABM)</w:t>
      </w:r>
      <w:r w:rsidR="00AE751F" w:rsidRPr="008D2DAE">
        <w:t xml:space="preserve"> a </w:t>
      </w:r>
      <w:r w:rsidRPr="008D2DAE">
        <w:t>raket</w:t>
      </w:r>
      <w:r w:rsidR="00AE751F" w:rsidRPr="008D2DAE">
        <w:t xml:space="preserve"> s </w:t>
      </w:r>
      <w:r w:rsidRPr="008D2DAE">
        <w:t>několika samonaváděcími hlavicemi (MIRV), aby bylo uzavření dohody</w:t>
      </w:r>
      <w:r w:rsidR="00AE751F" w:rsidRPr="008D2DAE">
        <w:t xml:space="preserve"> o </w:t>
      </w:r>
      <w:r w:rsidRPr="008D2DAE">
        <w:t xml:space="preserve">omezení strategických zbraní možné. Již dříve zmíněný panel Asociace Spojených národů volal po </w:t>
      </w:r>
      <w:r w:rsidR="00AE751F" w:rsidRPr="008D2DAE">
        <w:t>„</w:t>
      </w:r>
      <w:r w:rsidRPr="008D2DAE">
        <w:t>nutné</w:t>
      </w:r>
      <w:r w:rsidR="00AE751F" w:rsidRPr="008D2DAE">
        <w:t xml:space="preserve"> a </w:t>
      </w:r>
      <w:r w:rsidRPr="008D2DAE">
        <w:t>naléhavé potřebě iniciovat brzy bilaterální jednání se Sovětským svazem</w:t>
      </w:r>
      <w:r w:rsidR="00AE751F" w:rsidRPr="008D2DAE">
        <w:t xml:space="preserve"> o </w:t>
      </w:r>
      <w:r w:rsidRPr="008D2DAE">
        <w:t>strategických raketách</w:t>
      </w:r>
      <w:r w:rsidR="00AE751F" w:rsidRPr="008D2DAE">
        <w:t>“</w:t>
      </w:r>
      <w:r w:rsidRPr="008D2DAE">
        <w:t>.</w:t>
      </w:r>
    </w:p>
    <w:p w:rsidR="00AE751F" w:rsidRPr="008D2DAE" w:rsidRDefault="00AE751F" w:rsidP="00BF453C">
      <w:pPr>
        <w:pStyle w:val="Textodsazen"/>
      </w:pPr>
      <w:r w:rsidRPr="008D2DAE">
        <w:t>V </w:t>
      </w:r>
      <w:r w:rsidR="000151F1" w:rsidRPr="008D2DAE">
        <w:t>Evropě se začal projevovat určitý sklon, poněkud posílený naší přítomností ve Vietnamu, distancovat se do jisté míry od americké politiky vůči Sovětskému svazu. De Gaulle byl průkopníkem</w:t>
      </w:r>
      <w:r w:rsidRPr="008D2DAE">
        <w:t xml:space="preserve"> v </w:t>
      </w:r>
      <w:r w:rsidR="000151F1" w:rsidRPr="008D2DAE">
        <w:t>navazování bilaterálních vztahů se SSSR; Moskvu navštívil</w:t>
      </w:r>
      <w:r w:rsidRPr="008D2DAE">
        <w:t xml:space="preserve"> v </w:t>
      </w:r>
      <w:r w:rsidR="000151F1" w:rsidRPr="008D2DAE">
        <w:t>roce 1966. Britští premiéři reprezentující labouristický</w:t>
      </w:r>
      <w:r w:rsidRPr="008D2DAE">
        <w:t xml:space="preserve"> i </w:t>
      </w:r>
      <w:r w:rsidR="000151F1" w:rsidRPr="008D2DAE">
        <w:t>konzervativní kabinet pózovali</w:t>
      </w:r>
      <w:r w:rsidRPr="008D2DAE">
        <w:t xml:space="preserve"> v </w:t>
      </w:r>
      <w:r w:rsidR="000151F1" w:rsidRPr="008D2DAE">
        <w:t>Kremlu</w:t>
      </w:r>
      <w:r w:rsidRPr="008D2DAE">
        <w:t xml:space="preserve"> s </w:t>
      </w:r>
      <w:r w:rsidR="000151F1" w:rsidRPr="008D2DAE">
        <w:t>perziánovou čapkou na hlavě, aby ukázali svou oddanost míru.</w:t>
      </w:r>
      <w:r w:rsidRPr="008D2DAE">
        <w:t xml:space="preserve"> V </w:t>
      </w:r>
      <w:r w:rsidR="000151F1" w:rsidRPr="008D2DAE">
        <w:t>Západním Německu velká koalice ještě před rokem 1969, kdy se stal kancléřem Willy Brandt, který</w:t>
      </w:r>
      <w:r w:rsidRPr="008D2DAE">
        <w:t xml:space="preserve"> v </w:t>
      </w:r>
      <w:r w:rsidR="000151F1" w:rsidRPr="008D2DAE">
        <w:t>ní zastával funkci ministra zahraničí, změkčila dřívější německý neústupný postoj</w:t>
      </w:r>
      <w:r w:rsidRPr="008D2DAE">
        <w:t xml:space="preserve"> k </w:t>
      </w:r>
      <w:r w:rsidR="000151F1" w:rsidRPr="008D2DAE">
        <w:t>východní Evropě</w:t>
      </w:r>
      <w:r w:rsidRPr="008D2DAE">
        <w:t xml:space="preserve"> a </w:t>
      </w:r>
      <w:r w:rsidR="000151F1" w:rsidRPr="008D2DAE">
        <w:t>zapojila se do přímých rozhovorů se Sovětským svazem. Čím rigidnější byl přístup Spojených států</w:t>
      </w:r>
      <w:r w:rsidRPr="008D2DAE">
        <w:t xml:space="preserve"> k </w:t>
      </w:r>
      <w:r w:rsidR="000151F1" w:rsidRPr="008D2DAE">
        <w:t xml:space="preserve">Sovětskému svazu, tím více to svádělo představitele spojeneckých zemí hrát roli </w:t>
      </w:r>
      <w:r w:rsidRPr="008D2DAE">
        <w:t>„</w:t>
      </w:r>
      <w:r w:rsidR="000151F1" w:rsidRPr="008D2DAE">
        <w:t>mostu</w:t>
      </w:r>
      <w:r w:rsidRPr="008D2DAE">
        <w:t>“</w:t>
      </w:r>
      <w:r w:rsidR="000151F1" w:rsidRPr="008D2DAE">
        <w:t xml:space="preserve"> mezi Východem</w:t>
      </w:r>
      <w:r w:rsidRPr="008D2DAE">
        <w:t xml:space="preserve"> a </w:t>
      </w:r>
      <w:r w:rsidR="000151F1" w:rsidRPr="008D2DAE">
        <w:t xml:space="preserve">Západem. Pro západoevropské politiky bylo velmi lákavé ujišťovat svou </w:t>
      </w:r>
      <w:r w:rsidR="000151F1" w:rsidRPr="008D2DAE">
        <w:lastRenderedPageBreak/>
        <w:t>veřejnost, že nedovolí, aby americká nezodpovědnost způsobila novou válku. Spojenecké země neviděly nic špatného na tom</w:t>
      </w:r>
      <w:r w:rsidR="0003512B" w:rsidRPr="008D2DAE">
        <w:t>,</w:t>
      </w:r>
      <w:r w:rsidR="000151F1" w:rsidRPr="008D2DAE">
        <w:t xml:space="preserve"> když proj</w:t>
      </w:r>
      <w:r w:rsidR="00AA2839" w:rsidRPr="008D2DAE">
        <w:t>e</w:t>
      </w:r>
      <w:r w:rsidR="000151F1" w:rsidRPr="008D2DAE">
        <w:t>vovaly zájem</w:t>
      </w:r>
      <w:r w:rsidRPr="008D2DAE">
        <w:t xml:space="preserve"> o </w:t>
      </w:r>
      <w:r w:rsidR="000151F1" w:rsidRPr="008D2DAE">
        <w:t>omezení vojenských sil na obou stranách</w:t>
      </w:r>
      <w:r w:rsidRPr="008D2DAE">
        <w:t xml:space="preserve"> a o </w:t>
      </w:r>
      <w:r w:rsidR="000151F1" w:rsidRPr="008D2DAE">
        <w:t>starý sovětský návrh na uspořádání konference</w:t>
      </w:r>
      <w:r w:rsidRPr="008D2DAE">
        <w:t xml:space="preserve"> o </w:t>
      </w:r>
      <w:r w:rsidR="000151F1" w:rsidRPr="008D2DAE">
        <w:t>bezpečnosti</w:t>
      </w:r>
      <w:r w:rsidRPr="008D2DAE">
        <w:t xml:space="preserve"> v </w:t>
      </w:r>
      <w:r w:rsidR="000151F1" w:rsidRPr="008D2DAE">
        <w:t xml:space="preserve">Evropě. Za těchto okolností bylo klidně možné, že se vyvine </w:t>
      </w:r>
      <w:r w:rsidRPr="008D2DAE">
        <w:t>„</w:t>
      </w:r>
      <w:r w:rsidR="000151F1" w:rsidRPr="008D2DAE">
        <w:t>dvojkolejná</w:t>
      </w:r>
      <w:r w:rsidRPr="008D2DAE">
        <w:t>“</w:t>
      </w:r>
      <w:r w:rsidR="000151F1" w:rsidRPr="008D2DAE">
        <w:t xml:space="preserve"> </w:t>
      </w:r>
      <w:r w:rsidR="000151F1" w:rsidRPr="008D2DAE">
        <w:rPr>
          <w:rStyle w:val="Slovo-kurzva"/>
        </w:rPr>
        <w:t>détente</w:t>
      </w:r>
      <w:r w:rsidR="00CF5143" w:rsidRPr="008D2DAE">
        <w:rPr>
          <w:rStyle w:val="Slovo-kurzva"/>
        </w:rPr>
        <w:t xml:space="preserve">. </w:t>
      </w:r>
      <w:r w:rsidR="000151F1" w:rsidRPr="008D2DAE">
        <w:t>Sovětský svaz mohl hrát na tyto postoje</w:t>
      </w:r>
      <w:r w:rsidRPr="008D2DAE">
        <w:t xml:space="preserve"> v </w:t>
      </w:r>
      <w:r w:rsidR="000151F1" w:rsidRPr="008D2DAE">
        <w:t>Evropě</w:t>
      </w:r>
      <w:r w:rsidRPr="008D2DAE">
        <w:t xml:space="preserve"> a </w:t>
      </w:r>
      <w:r w:rsidR="000151F1" w:rsidRPr="008D2DAE">
        <w:t>zůstávat přitom neoblomný</w:t>
      </w:r>
      <w:r w:rsidRPr="008D2DAE">
        <w:t xml:space="preserve"> v </w:t>
      </w:r>
      <w:r w:rsidR="000151F1" w:rsidRPr="008D2DAE">
        <w:t>otázkách, které byly důležité pro nás,</w:t>
      </w:r>
      <w:r w:rsidRPr="008D2DAE">
        <w:t xml:space="preserve"> a </w:t>
      </w:r>
      <w:r w:rsidR="000151F1" w:rsidRPr="008D2DAE">
        <w:t>tak vrážet klín mezi nás</w:t>
      </w:r>
      <w:r w:rsidRPr="008D2DAE">
        <w:t xml:space="preserve"> a </w:t>
      </w:r>
      <w:r w:rsidR="000151F1" w:rsidRPr="008D2DAE">
        <w:t>naše spojence.</w:t>
      </w:r>
    </w:p>
    <w:p w:rsidR="00AE751F" w:rsidRPr="008D2DAE" w:rsidRDefault="000151F1" w:rsidP="00BF453C">
      <w:pPr>
        <w:pStyle w:val="Textodsazen"/>
      </w:pPr>
      <w:r w:rsidRPr="008D2DAE">
        <w:t>Na Západě, ve Spojených státech</w:t>
      </w:r>
      <w:r w:rsidR="00AE751F" w:rsidRPr="008D2DAE">
        <w:t xml:space="preserve"> i </w:t>
      </w:r>
      <w:r w:rsidRPr="008D2DAE">
        <w:t>Evropě, převládl všeobecný impuls obnovit aktivní úsilí</w:t>
      </w:r>
      <w:r w:rsidR="00AE751F" w:rsidRPr="008D2DAE">
        <w:t xml:space="preserve"> o </w:t>
      </w:r>
      <w:r w:rsidRPr="008D2DAE">
        <w:t xml:space="preserve">politiku </w:t>
      </w:r>
      <w:r w:rsidRPr="008D2DAE">
        <w:rPr>
          <w:rStyle w:val="Slovo-kurzva"/>
        </w:rPr>
        <w:t>détente</w:t>
      </w:r>
      <w:r w:rsidR="00AE751F" w:rsidRPr="008D2DAE">
        <w:t xml:space="preserve"> a </w:t>
      </w:r>
      <w:r w:rsidRPr="008D2DAE">
        <w:t>nedovolit, aby ji invaze do Československa přerušila. Prezident Johnson vyhlásil 10. září 1968, stěží tři týdny po československých událostech,</w:t>
      </w:r>
      <w:r w:rsidR="00AE751F" w:rsidRPr="008D2DAE">
        <w:t xml:space="preserve"> v </w:t>
      </w:r>
      <w:r w:rsidRPr="008D2DAE">
        <w:t>proslovu</w:t>
      </w:r>
      <w:r w:rsidR="00AE751F" w:rsidRPr="008D2DAE">
        <w:t xml:space="preserve"> k </w:t>
      </w:r>
      <w:r w:rsidRPr="008D2DAE">
        <w:t>B</w:t>
      </w:r>
      <w:r w:rsidR="00AE751F" w:rsidRPr="008D2DAE">
        <w:t>’</w:t>
      </w:r>
      <w:r w:rsidRPr="008D2DAE">
        <w:t>nai B</w:t>
      </w:r>
      <w:r w:rsidR="00AE751F" w:rsidRPr="008D2DAE">
        <w:t>’</w:t>
      </w:r>
      <w:r w:rsidRPr="008D2DAE">
        <w:t xml:space="preserve">rith: </w:t>
      </w:r>
      <w:r w:rsidR="00AE751F" w:rsidRPr="008D2DAE">
        <w:t>„</w:t>
      </w:r>
      <w:r w:rsidRPr="008D2DAE">
        <w:t>Doufáme, že uděláme</w:t>
      </w:r>
      <w:r w:rsidR="00AE751F" w:rsidRPr="008D2DAE">
        <w:t xml:space="preserve"> z </w:t>
      </w:r>
      <w:r w:rsidRPr="008D2DAE">
        <w:t xml:space="preserve">této záležitosti jen dočasný neúspěch </w:t>
      </w:r>
      <w:r w:rsidR="00A76BE3" w:rsidRPr="008D2DAE">
        <w:t>–</w:t>
      </w:r>
      <w:r w:rsidR="00AE751F" w:rsidRPr="008D2DAE">
        <w:t xml:space="preserve"> a </w:t>
      </w:r>
      <w:r w:rsidRPr="008D2DAE">
        <w:t>budeme</w:t>
      </w:r>
      <w:r w:rsidR="00AE751F" w:rsidRPr="008D2DAE">
        <w:t xml:space="preserve"> o </w:t>
      </w:r>
      <w:r w:rsidRPr="008D2DAE">
        <w:t>to usilovat.</w:t>
      </w:r>
      <w:r w:rsidR="00AE751F" w:rsidRPr="008D2DAE">
        <w:t>“</w:t>
      </w:r>
      <w:r w:rsidRPr="008D2DAE">
        <w:t xml:space="preserve"> Bylo zvláštní, že po invazi do Československa to byla Amerika, na kom se žádalo, aby demonstroval svou dobrou vůli. Stejně tak nebylo jasné, jaká konkrétní fakta ospravedlňovala nepochybný pocit naděje</w:t>
      </w:r>
      <w:r w:rsidR="00AE751F" w:rsidRPr="008D2DAE">
        <w:t xml:space="preserve"> a </w:t>
      </w:r>
      <w:r w:rsidRPr="008D2DAE">
        <w:t>naléhavosti shrnutý</w:t>
      </w:r>
      <w:r w:rsidR="00AE751F" w:rsidRPr="008D2DAE">
        <w:t xml:space="preserve"> v </w:t>
      </w:r>
      <w:r w:rsidRPr="008D2DAE">
        <w:t xml:space="preserve">úvodníku listu </w:t>
      </w:r>
      <w:r w:rsidRPr="008D2DAE">
        <w:rPr>
          <w:rStyle w:val="Slovo-kurzva"/>
        </w:rPr>
        <w:t>The Washington Star</w:t>
      </w:r>
      <w:r w:rsidR="00AE751F" w:rsidRPr="008D2DAE">
        <w:rPr>
          <w:rStyle w:val="Slovo-kurzva"/>
        </w:rPr>
        <w:t xml:space="preserve"> </w:t>
      </w:r>
      <w:r w:rsidR="00AE751F" w:rsidRPr="008D2DAE">
        <w:t>z</w:t>
      </w:r>
      <w:r w:rsidR="00AE751F" w:rsidRPr="008D2DAE">
        <w:rPr>
          <w:rStyle w:val="Slovo-kurzva"/>
        </w:rPr>
        <w:t> </w:t>
      </w:r>
      <w:r w:rsidRPr="008D2DAE">
        <w:t xml:space="preserve">9. března, který autor uzavřel slovy: </w:t>
      </w:r>
      <w:r w:rsidR="00AE751F" w:rsidRPr="008D2DAE">
        <w:t>„</w:t>
      </w:r>
      <w:r w:rsidRPr="008D2DAE">
        <w:t xml:space="preserve">Pokud někdy nastal čas na </w:t>
      </w:r>
      <w:r w:rsidRPr="008D2DAE">
        <w:rPr>
          <w:rStyle w:val="Slovo-kurzva"/>
        </w:rPr>
        <w:t>détente,</w:t>
      </w:r>
      <w:r w:rsidRPr="008D2DAE">
        <w:t xml:space="preserve"> pak je to teď.</w:t>
      </w:r>
      <w:r w:rsidR="00AE751F" w:rsidRPr="008D2DAE">
        <w:t>“ V </w:t>
      </w:r>
      <w:r w:rsidRPr="008D2DAE">
        <w:t>této atmosféře si Sovětský svaz vybral den, kdy</w:t>
      </w:r>
      <w:r w:rsidR="00AE751F" w:rsidRPr="008D2DAE">
        <w:t xml:space="preserve"> v </w:t>
      </w:r>
      <w:r w:rsidRPr="008D2DAE">
        <w:t>Americe probíhala inaugurace prezidenta, aby se vyslovil pro okamžité zahájení rozhovorů</w:t>
      </w:r>
      <w:r w:rsidR="00AE751F" w:rsidRPr="008D2DAE">
        <w:t xml:space="preserve"> o </w:t>
      </w:r>
      <w:r w:rsidRPr="008D2DAE">
        <w:t>omezení strategických zbraní (kterým se začalo později říkat SALT).</w:t>
      </w:r>
    </w:p>
    <w:p w:rsidR="00AE751F" w:rsidRPr="008D2DAE" w:rsidRDefault="000151F1" w:rsidP="00BF453C">
      <w:pPr>
        <w:pStyle w:val="Textodsazen"/>
      </w:pPr>
      <w:r w:rsidRPr="008D2DAE">
        <w:t>Prezident nebyl ochoten nechat se do něčeho hnát. Byl rozhodnut ukázat sovětským vůdcům, že nebudeme jednat pouze proto, abychom vytvořili lepší atmosféru, že nebudeme konat summity bez přípravy</w:t>
      </w:r>
      <w:r w:rsidR="00AE751F" w:rsidRPr="008D2DAE">
        <w:t xml:space="preserve"> a </w:t>
      </w:r>
      <w:r w:rsidRPr="008D2DAE">
        <w:t>vyhlídky na dosažení nějakých skutečných dohod,</w:t>
      </w:r>
      <w:r w:rsidR="00AE751F" w:rsidRPr="008D2DAE">
        <w:t xml:space="preserve"> a </w:t>
      </w:r>
      <w:r w:rsidRPr="008D2DAE">
        <w:t>že neakceptujeme postup, který by Sovětskému svazu umožnil určovat agendu konferencí. Já jsem jeho názory sdílel. Potřebovali jsme čas na definování našich cílů</w:t>
      </w:r>
      <w:r w:rsidR="00AE751F" w:rsidRPr="008D2DAE">
        <w:t xml:space="preserve"> a </w:t>
      </w:r>
      <w:r w:rsidRPr="008D2DAE">
        <w:t>na vypracování naší strategie,</w:t>
      </w:r>
      <w:r w:rsidR="00AE751F" w:rsidRPr="008D2DAE">
        <w:t xml:space="preserve"> a </w:t>
      </w:r>
      <w:r w:rsidRPr="008D2DAE">
        <w:t>museli jsme také napřed poznat, jak Sovětský svaz přistupuje</w:t>
      </w:r>
      <w:r w:rsidR="00AE751F" w:rsidRPr="008D2DAE">
        <w:t xml:space="preserve"> k </w:t>
      </w:r>
      <w:r w:rsidRPr="008D2DAE">
        <w:t>otázkám, které jsme my považovali za životně důležité. Nemysleli jsme si, že příležitost je tak prchavá, jak zastánci okamžitých rozhovorů naznačovali, nebo že sovětští vůdci budou reagovat</w:t>
      </w:r>
      <w:r w:rsidR="00AE751F" w:rsidRPr="008D2DAE">
        <w:t xml:space="preserve"> v </w:t>
      </w:r>
      <w:r w:rsidRPr="008D2DAE">
        <w:t>případě odmítnutí tak nedůtklivě, jak nám všichni tvrdili. Ve skutečnosti jsme byli přesvědčeni, že způsob, jak dokonale zruinovat případná jednání, spočívá</w:t>
      </w:r>
      <w:r w:rsidR="00AE751F" w:rsidRPr="008D2DAE">
        <w:t xml:space="preserve"> v </w:t>
      </w:r>
      <w:r w:rsidRPr="008D2DAE">
        <w:t>tom, že je zahájíme nepřipraveni nebo že dovolíme sovětským představitelům, aby si mysleli, že na nás mohou vyvíjet nátlak pomocí propagandy.</w:t>
      </w:r>
    </w:p>
    <w:p w:rsidR="00AE751F" w:rsidRPr="008D2DAE" w:rsidRDefault="000151F1" w:rsidP="00BF453C">
      <w:pPr>
        <w:pStyle w:val="Textodsazen"/>
      </w:pPr>
      <w:r w:rsidRPr="008D2DAE">
        <w:t>Ve skutečnosti jsme byli zcela ochotni zahájit jednání možná přímo bezprecedentního rozsahu, která by si kladla za cíl dosáhnout zásadních dohod. Chtěli jsme však, aby takové rozhovory odrážely promyšlenou strategii</w:t>
      </w:r>
      <w:r w:rsidR="00AE751F" w:rsidRPr="008D2DAE">
        <w:t xml:space="preserve"> a </w:t>
      </w:r>
      <w:r w:rsidRPr="008D2DAE">
        <w:t>nebyly reakcí na sovětské manévrování; považovali jsme za zásadně důležité vytvořit správnou rovnováhu</w:t>
      </w:r>
      <w:r w:rsidR="00AE751F" w:rsidRPr="008D2DAE">
        <w:t xml:space="preserve"> v </w:t>
      </w:r>
      <w:r w:rsidRPr="008D2DAE">
        <w:t>pobídkách. Na mém brief</w:t>
      </w:r>
      <w:r w:rsidR="00AA2839" w:rsidRPr="008D2DAE">
        <w:t>in</w:t>
      </w:r>
      <w:r w:rsidRPr="008D2DAE">
        <w:t xml:space="preserve">gu pro tisk ze 6. února jsem zdůraznil důležitost propojování událostí: </w:t>
      </w:r>
      <w:r w:rsidR="00AE751F" w:rsidRPr="008D2DAE">
        <w:t>„</w:t>
      </w:r>
      <w:r w:rsidRPr="008D2DAE">
        <w:t>Žádáme</w:t>
      </w:r>
      <w:r w:rsidR="00A76BE3" w:rsidRPr="008D2DAE">
        <w:t>…</w:t>
      </w:r>
      <w:r w:rsidRPr="008D2DAE">
        <w:t xml:space="preserve"> nějaký náznak ochoty snížit úroveň politického napětí, určitou demonstraci, jež by byla něčím jiným než jen slovy, že spolu</w:t>
      </w:r>
      <w:r w:rsidR="00AE751F" w:rsidRPr="008D2DAE">
        <w:t xml:space="preserve"> s </w:t>
      </w:r>
      <w:r w:rsidRPr="008D2DAE">
        <w:t>omezením závodů ve zbrojení proběhne pokus omezit konflikt na politickém poli.</w:t>
      </w:r>
      <w:r w:rsidR="00AE751F" w:rsidRPr="008D2DAE">
        <w:t>“</w:t>
      </w:r>
      <w:r w:rsidRPr="008D2DAE">
        <w:t xml:space="preserve"> Konkrétně to znamenalo, </w:t>
      </w:r>
      <w:r w:rsidRPr="008D2DAE">
        <w:lastRenderedPageBreak/>
        <w:t>že nebudeme na rozdíl od našich předchůdců ignorovat roli Sovětského svazu, která umožňovala válku ve Vietnamu. Nehodlali jsme se také zdržet úsilí využít sovětských obav (například</w:t>
      </w:r>
      <w:r w:rsidR="00AE751F" w:rsidRPr="008D2DAE">
        <w:t xml:space="preserve"> z </w:t>
      </w:r>
      <w:r w:rsidRPr="008D2DAE">
        <w:t>Číny), abychom přiměli Moskvu postoupit</w:t>
      </w:r>
      <w:r w:rsidR="00AE751F" w:rsidRPr="008D2DAE">
        <w:t xml:space="preserve"> k </w:t>
      </w:r>
      <w:r w:rsidRPr="008D2DAE">
        <w:t>smířlivější politice.</w:t>
      </w:r>
    </w:p>
    <w:p w:rsidR="00AE751F" w:rsidRPr="008D2DAE" w:rsidRDefault="000151F1" w:rsidP="00BF453C">
      <w:pPr>
        <w:pStyle w:val="Textodsazen"/>
      </w:pPr>
      <w:r w:rsidRPr="008D2DAE">
        <w:t>Nálada ve veřejnosti</w:t>
      </w:r>
      <w:r w:rsidR="00AE751F" w:rsidRPr="008D2DAE">
        <w:t xml:space="preserve"> a v </w:t>
      </w:r>
      <w:r w:rsidRPr="008D2DAE">
        <w:t>Kongresu však byla rozhodně odlišná. Prezident se dostal do palby kritiky kvůli koncepci propojování</w:t>
      </w:r>
      <w:r w:rsidR="00AE751F" w:rsidRPr="008D2DAE">
        <w:t xml:space="preserve"> a </w:t>
      </w:r>
      <w:r w:rsidRPr="008D2DAE">
        <w:t>své strategii vůči Sovětskému sva</w:t>
      </w:r>
      <w:r w:rsidR="00071DC7" w:rsidRPr="008D2DAE">
        <w:t>z</w:t>
      </w:r>
      <w:r w:rsidRPr="008D2DAE">
        <w:t xml:space="preserve">u, jakmile začaly </w:t>
      </w:r>
      <w:r w:rsidR="00AA2839" w:rsidRPr="008D2DAE">
        <w:t>být</w:t>
      </w:r>
      <w:r w:rsidRPr="008D2DAE">
        <w:t xml:space="preserve"> </w:t>
      </w:r>
      <w:r w:rsidR="00AA2839" w:rsidRPr="008D2DAE">
        <w:t>t</w:t>
      </w:r>
      <w:r w:rsidRPr="008D2DAE">
        <w:t>yto př</w:t>
      </w:r>
      <w:r w:rsidR="00AA2839" w:rsidRPr="008D2DAE">
        <w:t>í</w:t>
      </w:r>
      <w:r w:rsidRPr="008D2DAE">
        <w:t>stupy zjevné,</w:t>
      </w:r>
      <w:r w:rsidR="00AE751F" w:rsidRPr="008D2DAE">
        <w:t xml:space="preserve"> a </w:t>
      </w:r>
      <w:r w:rsidRPr="008D2DAE">
        <w:t>to navzdory faktu, že ještě n</w:t>
      </w:r>
      <w:r w:rsidR="00AA2839" w:rsidRPr="008D2DAE">
        <w:t>e</w:t>
      </w:r>
      <w:r w:rsidRPr="008D2DAE">
        <w:t xml:space="preserve">uplynulo oněch prvních sto dní, po které má nový vládní představitel právo na hájení. </w:t>
      </w:r>
      <w:r w:rsidR="00AE751F" w:rsidRPr="008D2DAE">
        <w:t>„</w:t>
      </w:r>
      <w:r w:rsidRPr="008D2DAE">
        <w:t>Rozhovory</w:t>
      </w:r>
      <w:r w:rsidR="00AE751F" w:rsidRPr="008D2DAE">
        <w:t xml:space="preserve"> o </w:t>
      </w:r>
      <w:r w:rsidRPr="008D2DAE">
        <w:t>strategických raketách mohou zjevně začít, kdykoli se panu Nixonovi zachce,</w:t>
      </w:r>
      <w:r w:rsidR="00AE751F" w:rsidRPr="008D2DAE">
        <w:t>“</w:t>
      </w:r>
      <w:r w:rsidRPr="008D2DAE">
        <w:t xml:space="preserve"> hlásal úvodník listu </w:t>
      </w:r>
      <w:r w:rsidRPr="008D2DAE">
        <w:rPr>
          <w:rStyle w:val="Slovo-kurzva"/>
        </w:rPr>
        <w:t>The Washington Post</w:t>
      </w:r>
      <w:r w:rsidRPr="008D2DAE">
        <w:t xml:space="preserve"> den po inauguraci. </w:t>
      </w:r>
      <w:r w:rsidR="00AE751F" w:rsidRPr="008D2DAE">
        <w:t>„</w:t>
      </w:r>
      <w:r w:rsidRPr="008D2DAE">
        <w:t>Nabízejí mu bezprostřední příležitost, jeho první, aplikovat jeho vyjadřované přesvědčení, že</w:t>
      </w:r>
      <w:r w:rsidR="00A76BE3" w:rsidRPr="008D2DAE">
        <w:t xml:space="preserve"> </w:t>
      </w:r>
      <w:r w:rsidR="00AE751F" w:rsidRPr="008D2DAE">
        <w:t>‚</w:t>
      </w:r>
      <w:r w:rsidR="00A76BE3" w:rsidRPr="008D2DAE">
        <w:t>é</w:t>
      </w:r>
      <w:r w:rsidRPr="008D2DAE">
        <w:t>ra konfrontace</w:t>
      </w:r>
      <w:r w:rsidR="00AE751F" w:rsidRPr="008D2DAE">
        <w:t>‘</w:t>
      </w:r>
      <w:r w:rsidRPr="008D2DAE">
        <w:t xml:space="preserve"> ve vztazích mezi Východem</w:t>
      </w:r>
      <w:r w:rsidR="00AE751F" w:rsidRPr="008D2DAE">
        <w:t xml:space="preserve"> a </w:t>
      </w:r>
      <w:r w:rsidRPr="008D2DAE">
        <w:t>Západem ustoupila</w:t>
      </w:r>
      <w:r w:rsidR="00A76BE3" w:rsidRPr="008D2DAE">
        <w:t xml:space="preserve"> </w:t>
      </w:r>
      <w:r w:rsidR="00AE751F" w:rsidRPr="008D2DAE">
        <w:t>‚</w:t>
      </w:r>
      <w:r w:rsidR="00A76BE3" w:rsidRPr="008D2DAE">
        <w:t>é</w:t>
      </w:r>
      <w:r w:rsidRPr="008D2DAE">
        <w:t>ře vyjednávání</w:t>
      </w:r>
      <w:r w:rsidR="00AE751F" w:rsidRPr="008D2DAE">
        <w:t>‘</w:t>
      </w:r>
      <w:r w:rsidR="00A76BE3" w:rsidRPr="008D2DAE">
        <w:t>…</w:t>
      </w:r>
      <w:r w:rsidRPr="008D2DAE">
        <w:t xml:space="preserve"> Je na něm, zda obstojí</w:t>
      </w:r>
      <w:r w:rsidR="00AE751F" w:rsidRPr="008D2DAE">
        <w:t xml:space="preserve"> v </w:t>
      </w:r>
      <w:r w:rsidRPr="008D2DAE">
        <w:t>té nejvyšší roli, kterou si pro sebe vyhradil,</w:t>
      </w:r>
      <w:r w:rsidR="00AE751F" w:rsidRPr="008D2DAE">
        <w:t xml:space="preserve"> v </w:t>
      </w:r>
      <w:r w:rsidRPr="008D2DAE">
        <w:t>roli</w:t>
      </w:r>
      <w:r w:rsidR="00A76BE3" w:rsidRPr="008D2DAE">
        <w:t xml:space="preserve"> </w:t>
      </w:r>
      <w:r w:rsidR="00AE751F" w:rsidRPr="008D2DAE">
        <w:t>‚</w:t>
      </w:r>
      <w:r w:rsidR="00A76BE3" w:rsidRPr="008D2DAE">
        <w:t>m</w:t>
      </w:r>
      <w:r w:rsidRPr="008D2DAE">
        <w:t>írotvorce</w:t>
      </w:r>
      <w:r w:rsidR="00AE751F" w:rsidRPr="008D2DAE">
        <w:t>‘</w:t>
      </w:r>
      <w:r w:rsidRPr="008D2DAE">
        <w:t>.</w:t>
      </w:r>
      <w:r w:rsidR="00AE751F" w:rsidRPr="008D2DAE">
        <w:t>“</w:t>
      </w:r>
      <w:r w:rsidRPr="008D2DAE">
        <w:t xml:space="preserve"> Časopis </w:t>
      </w:r>
      <w:r w:rsidRPr="008D2DAE">
        <w:rPr>
          <w:rStyle w:val="Slovo-kurzva"/>
        </w:rPr>
        <w:t>Time</w:t>
      </w:r>
      <w:r w:rsidRPr="008D2DAE">
        <w:t xml:space="preserve"> ve svém prvním vydání po inauguraci (31. ledna) vyjádřil očekávání, že dojde</w:t>
      </w:r>
      <w:r w:rsidR="00AE751F" w:rsidRPr="008D2DAE">
        <w:t xml:space="preserve"> k </w:t>
      </w:r>
      <w:r w:rsidRPr="008D2DAE">
        <w:t xml:space="preserve">brzkému pokroku: </w:t>
      </w:r>
      <w:r w:rsidR="00AE751F" w:rsidRPr="008D2DAE">
        <w:t>„</w:t>
      </w:r>
      <w:r w:rsidRPr="008D2DAE">
        <w:t xml:space="preserve">Rusové si vybrali Nixonův inaugurační den, aby ostře pobídli USA </w:t>
      </w:r>
      <w:r w:rsidR="00A76BE3" w:rsidRPr="008D2DAE">
        <w:t>–</w:t>
      </w:r>
      <w:r w:rsidR="00AE751F" w:rsidRPr="008D2DAE">
        <w:t xml:space="preserve"> a </w:t>
      </w:r>
      <w:r w:rsidRPr="008D2DAE">
        <w:t>aby zdůraznili světu, že na tahu je nyní Washington</w:t>
      </w:r>
      <w:r w:rsidR="00A76BE3" w:rsidRPr="008D2DAE">
        <w:t>…</w:t>
      </w:r>
      <w:r w:rsidRPr="008D2DAE">
        <w:t xml:space="preserve"> Někteří diplomaté</w:t>
      </w:r>
      <w:r w:rsidR="00AE751F" w:rsidRPr="008D2DAE">
        <w:t xml:space="preserve"> a </w:t>
      </w:r>
      <w:r w:rsidRPr="008D2DAE">
        <w:t>experti na odzbrojení věří, že Nixon</w:t>
      </w:r>
      <w:r w:rsidR="00AE751F" w:rsidRPr="008D2DAE">
        <w:t xml:space="preserve"> a </w:t>
      </w:r>
      <w:r w:rsidRPr="008D2DAE">
        <w:t>Rogers už dospěli</w:t>
      </w:r>
      <w:r w:rsidR="00AE751F" w:rsidRPr="008D2DAE">
        <w:t xml:space="preserve"> k </w:t>
      </w:r>
      <w:r w:rsidRPr="008D2DAE">
        <w:t xml:space="preserve">závěru, že by se měly konat rozhovory </w:t>
      </w:r>
      <w:r w:rsidR="00A76BE3" w:rsidRPr="008D2DAE">
        <w:t>–</w:t>
      </w:r>
      <w:r w:rsidR="00AE751F" w:rsidRPr="008D2DAE">
        <w:t xml:space="preserve"> a </w:t>
      </w:r>
      <w:r w:rsidRPr="008D2DAE">
        <w:t>že konference by ve skutečnosti mohla začít za dva až čtyři měsíce.</w:t>
      </w:r>
      <w:r w:rsidR="00AE751F" w:rsidRPr="008D2DAE">
        <w:t>“</w:t>
      </w:r>
    </w:p>
    <w:p w:rsidR="00AE751F" w:rsidRPr="008D2DAE" w:rsidRDefault="000151F1" w:rsidP="00BF453C">
      <w:pPr>
        <w:pStyle w:val="Textodsazen"/>
      </w:pPr>
      <w:r w:rsidRPr="008D2DAE">
        <w:t xml:space="preserve">Jak však říkala úžasně nápomocná rada, pokud nám tato příležitost neměla uniknout, zahájení rozhovorů muselo být oproštěno od jakýchkoli předběžných podmínek nebo propojování problémů. </w:t>
      </w:r>
      <w:r w:rsidR="00AE751F" w:rsidRPr="008D2DAE">
        <w:t>„</w:t>
      </w:r>
      <w:r w:rsidRPr="008D2DAE">
        <w:t>Prezident naznačil,</w:t>
      </w:r>
      <w:r w:rsidR="00AE751F" w:rsidRPr="008D2DAE">
        <w:t>“</w:t>
      </w:r>
      <w:r w:rsidRPr="008D2DAE">
        <w:t xml:space="preserve"> psalo se</w:t>
      </w:r>
      <w:r w:rsidR="00AE751F" w:rsidRPr="008D2DAE">
        <w:t xml:space="preserve"> v </w:t>
      </w:r>
      <w:r w:rsidRPr="008D2DAE">
        <w:t xml:space="preserve">úvodníku listu </w:t>
      </w:r>
      <w:r w:rsidRPr="008D2DAE">
        <w:rPr>
          <w:rStyle w:val="Slovo-kurzva"/>
        </w:rPr>
        <w:t>The New York Times</w:t>
      </w:r>
      <w:r w:rsidR="00AE751F" w:rsidRPr="008D2DAE">
        <w:t xml:space="preserve"> z </w:t>
      </w:r>
      <w:r w:rsidRPr="008D2DAE">
        <w:t>18. února,</w:t>
      </w:r>
    </w:p>
    <w:p w:rsidR="00AE751F" w:rsidRPr="008D2DAE" w:rsidRDefault="00AE751F" w:rsidP="00BF453C">
      <w:pPr>
        <w:pStyle w:val="Textodsazen"/>
      </w:pPr>
    </w:p>
    <w:p w:rsidR="00AE751F" w:rsidRPr="008D2DAE" w:rsidRDefault="000151F1" w:rsidP="00965E47">
      <w:pPr>
        <w:pStyle w:val="Text-cittneodsazen"/>
      </w:pPr>
      <w:r w:rsidRPr="008D2DAE">
        <w:t>že má</w:t>
      </w:r>
      <w:r w:rsidR="00AE751F" w:rsidRPr="008D2DAE">
        <w:t xml:space="preserve"> v </w:t>
      </w:r>
      <w:r w:rsidRPr="008D2DAE">
        <w:t>úmyslu na rozdíl od americké politiky minulých dvanácti let postupovat opačně</w:t>
      </w:r>
      <w:r w:rsidR="00AE751F" w:rsidRPr="008D2DAE">
        <w:t xml:space="preserve"> a </w:t>
      </w:r>
      <w:r w:rsidRPr="008D2DAE">
        <w:t>provázat uvažovaná sovětsk</w:t>
      </w:r>
      <w:r w:rsidR="00AE751F" w:rsidRPr="008D2DAE">
        <w:t>o-a</w:t>
      </w:r>
      <w:r w:rsidRPr="008D2DAE">
        <w:t>merická jednání</w:t>
      </w:r>
      <w:r w:rsidR="00AE751F" w:rsidRPr="008D2DAE">
        <w:t xml:space="preserve"> o </w:t>
      </w:r>
      <w:r w:rsidRPr="008D2DAE">
        <w:t>kontrole strategických zbraní</w:t>
      </w:r>
      <w:r w:rsidR="00AE751F" w:rsidRPr="008D2DAE">
        <w:t xml:space="preserve"> s </w:t>
      </w:r>
      <w:r w:rsidRPr="008D2DAE">
        <w:t>těmi</w:t>
      </w:r>
      <w:r w:rsidR="00AE751F" w:rsidRPr="008D2DAE">
        <w:t xml:space="preserve"> o </w:t>
      </w:r>
      <w:r w:rsidRPr="008D2DAE">
        <w:t>politických otázkách. Nic zřejmě nemůže vyvolat větší poplach mezi spojenci</w:t>
      </w:r>
      <w:r w:rsidR="00AE751F" w:rsidRPr="008D2DAE">
        <w:t xml:space="preserve"> v </w:t>
      </w:r>
      <w:r w:rsidRPr="008D2DAE">
        <w:t>NATO</w:t>
      </w:r>
      <w:r w:rsidR="00A76BE3" w:rsidRPr="008D2DAE">
        <w:t>…</w:t>
      </w:r>
      <w:r w:rsidRPr="008D2DAE">
        <w:t xml:space="preserve"> Tento typ paušálních jednání se Sovětským svazem pokrývajících řadu problémů ve vztazích mezi Východem</w:t>
      </w:r>
      <w:r w:rsidR="00AE751F" w:rsidRPr="008D2DAE">
        <w:t xml:space="preserve"> a </w:t>
      </w:r>
      <w:r w:rsidRPr="008D2DAE">
        <w:t>Západem, která má pan Nixon, zdá se, na mysli, bezpochyby vzbudí obavy ve většině západoevropských zemí právě ve chvíli, kdy se snaží získat jejich důvěru. Navíc politické problémy mezi Východem</w:t>
      </w:r>
      <w:r w:rsidR="00AE751F" w:rsidRPr="008D2DAE">
        <w:t xml:space="preserve"> a </w:t>
      </w:r>
      <w:r w:rsidRPr="008D2DAE">
        <w:t>Západem jako Blízký východ, Vietnam</w:t>
      </w:r>
      <w:r w:rsidR="00AE751F" w:rsidRPr="008D2DAE">
        <w:t xml:space="preserve"> a </w:t>
      </w:r>
      <w:r w:rsidRPr="008D2DAE">
        <w:t>Německo bude těžké urovnat, zatímco otázka strategických zbraní je zralá na vyřešení.</w:t>
      </w:r>
    </w:p>
    <w:p w:rsidR="00AE751F" w:rsidRPr="008D2DAE" w:rsidRDefault="00AE751F" w:rsidP="00BF453C">
      <w:pPr>
        <w:pStyle w:val="Textodsazen"/>
      </w:pPr>
    </w:p>
    <w:p w:rsidR="00AE751F" w:rsidRPr="008D2DAE" w:rsidRDefault="000151F1" w:rsidP="00965E47">
      <w:pPr>
        <w:pStyle w:val="Textodsazen"/>
      </w:pPr>
      <w:r w:rsidRPr="008D2DAE">
        <w:t xml:space="preserve">(Během několika měsíců měla vyvolat mezi našimi spojenci poplach právě vyhlídka, že tyto otázky nebudou provázány.) </w:t>
      </w:r>
      <w:r w:rsidRPr="008D2DAE">
        <w:rPr>
          <w:rStyle w:val="Slovo-kurzva"/>
        </w:rPr>
        <w:t>The Washington Post</w:t>
      </w:r>
      <w:r w:rsidRPr="008D2DAE">
        <w:t xml:space="preserve"> si přisadil</w:t>
      </w:r>
      <w:r w:rsidR="00AE751F" w:rsidRPr="008D2DAE">
        <w:t xml:space="preserve"> v </w:t>
      </w:r>
      <w:r w:rsidRPr="008D2DAE">
        <w:t>podobném duchu 5. dubna:</w:t>
      </w:r>
    </w:p>
    <w:p w:rsidR="00AE751F" w:rsidRPr="008D2DAE" w:rsidRDefault="00AE751F" w:rsidP="00BF453C">
      <w:pPr>
        <w:pStyle w:val="Textodsazen"/>
      </w:pPr>
    </w:p>
    <w:p w:rsidR="00AE751F" w:rsidRPr="008D2DAE" w:rsidRDefault="000151F1" w:rsidP="00965E47">
      <w:pPr>
        <w:pStyle w:val="Text-cittneodsazen"/>
      </w:pPr>
      <w:r w:rsidRPr="008D2DAE">
        <w:t>Prezident Nixon musí přestat marnit čas</w:t>
      </w:r>
      <w:r w:rsidR="00AE751F" w:rsidRPr="008D2DAE">
        <w:t xml:space="preserve"> a </w:t>
      </w:r>
      <w:r w:rsidRPr="008D2DAE">
        <w:t>rychle vstoupit</w:t>
      </w:r>
      <w:r w:rsidR="00AE751F" w:rsidRPr="008D2DAE">
        <w:t xml:space="preserve"> s </w:t>
      </w:r>
      <w:r w:rsidRPr="008D2DAE">
        <w:t>Rusy do jednání</w:t>
      </w:r>
      <w:r w:rsidR="00AE751F" w:rsidRPr="008D2DAE">
        <w:t xml:space="preserve"> o </w:t>
      </w:r>
      <w:r w:rsidRPr="008D2DAE">
        <w:t>strategických raketách. Doba hájení, kterou má nový prezident na to, aby se seznámil</w:t>
      </w:r>
      <w:r w:rsidR="00AE751F" w:rsidRPr="008D2DAE">
        <w:t xml:space="preserve"> s </w:t>
      </w:r>
      <w:r w:rsidRPr="008D2DAE">
        <w:t>věcmi</w:t>
      </w:r>
      <w:r w:rsidR="00AE751F" w:rsidRPr="008D2DAE">
        <w:t xml:space="preserve"> a </w:t>
      </w:r>
      <w:r w:rsidRPr="008D2DAE">
        <w:t>stanovil vlastní taktiku, je pryč. Nixonova administrativa přesto stále lelkuje</w:t>
      </w:r>
      <w:r w:rsidR="00A76BE3" w:rsidRPr="008D2DAE">
        <w:t>…</w:t>
      </w:r>
      <w:r w:rsidRPr="008D2DAE">
        <w:t xml:space="preserve"> Takže kdy? Rusové jsou připraveni už </w:t>
      </w:r>
      <w:r w:rsidRPr="008D2DAE">
        <w:lastRenderedPageBreak/>
        <w:t>téměř rok.</w:t>
      </w:r>
    </w:p>
    <w:p w:rsidR="00AE751F" w:rsidRPr="008D2DAE" w:rsidRDefault="00AE751F" w:rsidP="00BF453C">
      <w:pPr>
        <w:pStyle w:val="Textodsazen"/>
      </w:pPr>
    </w:p>
    <w:p w:rsidR="00AE751F" w:rsidRPr="008D2DAE" w:rsidRDefault="00AE751F" w:rsidP="00BF453C">
      <w:pPr>
        <w:pStyle w:val="Textodsazen"/>
      </w:pPr>
      <w:r w:rsidRPr="008D2DAE">
        <w:t>A o </w:t>
      </w:r>
      <w:r w:rsidR="000151F1" w:rsidRPr="008D2DAE">
        <w:t>propojování list napsal:</w:t>
      </w:r>
    </w:p>
    <w:p w:rsidR="00AE751F" w:rsidRPr="008D2DAE" w:rsidRDefault="00AE751F" w:rsidP="00BF453C">
      <w:pPr>
        <w:pStyle w:val="Textodsazen"/>
      </w:pPr>
    </w:p>
    <w:p w:rsidR="00AE751F" w:rsidRPr="008D2DAE" w:rsidRDefault="000151F1" w:rsidP="00965E47">
      <w:pPr>
        <w:pStyle w:val="Text-cittneodsazen"/>
      </w:pPr>
      <w:r w:rsidRPr="008D2DAE">
        <w:t>Realita je příliš složitá</w:t>
      </w:r>
      <w:r w:rsidR="00AE751F" w:rsidRPr="008D2DAE">
        <w:t xml:space="preserve"> a </w:t>
      </w:r>
      <w:r w:rsidRPr="008D2DAE">
        <w:t>ulpívavá, než aby dovolila kterémukoli prezidentovi věřit, že může srovnat do řady tolik různých věcí. Kontrola zbrojení má hodnotu</w:t>
      </w:r>
      <w:r w:rsidR="00AE751F" w:rsidRPr="008D2DAE">
        <w:t xml:space="preserve"> a </w:t>
      </w:r>
      <w:r w:rsidRPr="008D2DAE">
        <w:t>naléhavost, jež jsou zcela nesrovnatelné se statutem politických otázek.</w:t>
      </w:r>
    </w:p>
    <w:p w:rsidR="00AE751F" w:rsidRPr="008D2DAE" w:rsidRDefault="000151F1" w:rsidP="00965E47">
      <w:pPr>
        <w:pStyle w:val="Text-cittodsazen"/>
      </w:pPr>
      <w:r w:rsidRPr="008D2DAE">
        <w:t>Navíc celá historie vztahů mezi Východem</w:t>
      </w:r>
      <w:r w:rsidR="00AE751F" w:rsidRPr="008D2DAE">
        <w:t xml:space="preserve"> a </w:t>
      </w:r>
      <w:r w:rsidRPr="008D2DAE">
        <w:t>Západem varuje před propojováním.</w:t>
      </w:r>
    </w:p>
    <w:p w:rsidR="00AE751F" w:rsidRPr="008D2DAE" w:rsidRDefault="00AE751F" w:rsidP="00BF453C">
      <w:pPr>
        <w:pStyle w:val="Textodsazen"/>
      </w:pPr>
    </w:p>
    <w:p w:rsidR="00AE751F" w:rsidRPr="008D2DAE" w:rsidRDefault="000151F1" w:rsidP="00BF453C">
      <w:pPr>
        <w:pStyle w:val="Textodsazen"/>
      </w:pPr>
      <w:r w:rsidRPr="008D2DAE">
        <w:t xml:space="preserve">Časopis </w:t>
      </w:r>
      <w:r w:rsidRPr="008D2DAE">
        <w:rPr>
          <w:rStyle w:val="Slovo-kurzva"/>
        </w:rPr>
        <w:t>Business Week</w:t>
      </w:r>
      <w:r w:rsidRPr="008D2DAE">
        <w:t xml:space="preserve"> napsal 22. března, že potřeba zahájit rozhovory</w:t>
      </w:r>
      <w:r w:rsidR="00A76BE3" w:rsidRPr="008D2DAE">
        <w:t xml:space="preserve"> </w:t>
      </w:r>
      <w:r w:rsidR="00AE751F" w:rsidRPr="008D2DAE">
        <w:t>„</w:t>
      </w:r>
      <w:r w:rsidR="00A76BE3" w:rsidRPr="008D2DAE">
        <w:t>j</w:t>
      </w:r>
      <w:r w:rsidRPr="008D2DAE">
        <w:t>e naléhavější než kdykoli jindy</w:t>
      </w:r>
      <w:r w:rsidR="00AE751F" w:rsidRPr="008D2DAE">
        <w:t>“</w:t>
      </w:r>
      <w:r w:rsidRPr="008D2DAE">
        <w:t xml:space="preserve">. </w:t>
      </w:r>
      <w:r w:rsidR="00AE751F" w:rsidRPr="008D2DAE">
        <w:t>„</w:t>
      </w:r>
      <w:r w:rsidRPr="008D2DAE">
        <w:t>Nixonova administrativa se loudá,</w:t>
      </w:r>
      <w:r w:rsidR="00AE751F" w:rsidRPr="008D2DAE">
        <w:t>“</w:t>
      </w:r>
      <w:r w:rsidRPr="008D2DAE">
        <w:t xml:space="preserve"> psal 19.</w:t>
      </w:r>
      <w:r w:rsidR="00AE751F" w:rsidRPr="008D2DAE">
        <w:t xml:space="preserve"> </w:t>
      </w:r>
      <w:r w:rsidRPr="008D2DAE">
        <w:t>února R. H. Shackford</w:t>
      </w:r>
      <w:r w:rsidR="00AE751F" w:rsidRPr="008D2DAE">
        <w:t xml:space="preserve"> z </w:t>
      </w:r>
      <w:r w:rsidRPr="008D2DAE">
        <w:t>agentury Scripp</w:t>
      </w:r>
      <w:r w:rsidR="00AE751F" w:rsidRPr="008D2DAE">
        <w:t>s-H</w:t>
      </w:r>
      <w:r w:rsidRPr="008D2DAE">
        <w:t xml:space="preserve">oward. </w:t>
      </w:r>
      <w:r w:rsidRPr="008D2DAE">
        <w:rPr>
          <w:rStyle w:val="Slovo-kurzva"/>
        </w:rPr>
        <w:t>The New York Post</w:t>
      </w:r>
      <w:r w:rsidRPr="008D2DAE">
        <w:t xml:space="preserve"> žádal 27.</w:t>
      </w:r>
      <w:r w:rsidR="00AE751F" w:rsidRPr="008D2DAE">
        <w:t xml:space="preserve"> </w:t>
      </w:r>
      <w:r w:rsidRPr="008D2DAE">
        <w:t xml:space="preserve">března, aby administrativa </w:t>
      </w:r>
      <w:r w:rsidR="00AE751F" w:rsidRPr="008D2DAE">
        <w:t>„</w:t>
      </w:r>
      <w:r w:rsidRPr="008D2DAE">
        <w:t>přestala bezodkladně dělat obstrukce</w:t>
      </w:r>
      <w:r w:rsidR="00AE751F" w:rsidRPr="008D2DAE">
        <w:t>“</w:t>
      </w:r>
      <w:r w:rsidRPr="008D2DAE">
        <w:t>.</w:t>
      </w:r>
    </w:p>
    <w:p w:rsidR="00AE751F" w:rsidRPr="008D2DAE" w:rsidRDefault="000151F1" w:rsidP="00BF453C">
      <w:pPr>
        <w:pStyle w:val="Textodsazen"/>
      </w:pPr>
      <w:r w:rsidRPr="008D2DAE">
        <w:t>Významní senátoři</w:t>
      </w:r>
      <w:r w:rsidR="00AE751F" w:rsidRPr="008D2DAE">
        <w:t xml:space="preserve"> a </w:t>
      </w:r>
      <w:r w:rsidRPr="008D2DAE">
        <w:t>další osobnosti veřejného života mluvili ve stejném duchu;</w:t>
      </w:r>
      <w:r w:rsidR="00AE751F" w:rsidRPr="008D2DAE">
        <w:t xml:space="preserve"> a </w:t>
      </w:r>
      <w:r w:rsidRPr="008D2DAE">
        <w:t>naši předchůdci ve funkcích nám poskytli nanejvýš několikatýdenní dobu hájení. Senátor Frank Church</w:t>
      </w:r>
      <w:r w:rsidR="00AE751F" w:rsidRPr="008D2DAE">
        <w:t xml:space="preserve"> z </w:t>
      </w:r>
      <w:r w:rsidRPr="008D2DAE">
        <w:t xml:space="preserve">Idaha varoval 4. února na půdě Senátu, že musí přijít na pomoc </w:t>
      </w:r>
      <w:r w:rsidR="00AE751F" w:rsidRPr="008D2DAE">
        <w:t>„</w:t>
      </w:r>
      <w:r w:rsidRPr="008D2DAE">
        <w:t>holubicím</w:t>
      </w:r>
      <w:r w:rsidR="00AE751F" w:rsidRPr="008D2DAE">
        <w:t>“ v </w:t>
      </w:r>
      <w:r w:rsidRPr="008D2DAE">
        <w:t xml:space="preserve">Kremlu: </w:t>
      </w:r>
      <w:r w:rsidR="00AE751F" w:rsidRPr="008D2DAE">
        <w:t>„</w:t>
      </w:r>
      <w:r w:rsidRPr="008D2DAE">
        <w:t>Postavení</w:t>
      </w:r>
      <w:r w:rsidR="00AE751F" w:rsidRPr="008D2DAE">
        <w:t xml:space="preserve"> a </w:t>
      </w:r>
      <w:r w:rsidRPr="008D2DAE">
        <w:t>důvěryhodnost těch</w:t>
      </w:r>
      <w:r w:rsidR="00AE751F" w:rsidRPr="008D2DAE">
        <w:t xml:space="preserve"> v </w:t>
      </w:r>
      <w:r w:rsidRPr="008D2DAE">
        <w:t>sovětské vládě, kdo prosazují rozhovory</w:t>
      </w:r>
      <w:r w:rsidR="00AE751F" w:rsidRPr="008D2DAE">
        <w:t xml:space="preserve"> o </w:t>
      </w:r>
      <w:r w:rsidRPr="008D2DAE">
        <w:t>strategických raketách, budou poškozeny možná už bez možnosti nápravy, pokud bude prezident Nixon naslouchat těm ve Spojených státech, kdo snášejí argumenty proti okamžitým rozhovorům</w:t>
      </w:r>
      <w:r w:rsidR="00AE751F" w:rsidRPr="008D2DAE">
        <w:t xml:space="preserve"> o </w:t>
      </w:r>
      <w:r w:rsidRPr="008D2DAE">
        <w:t>omezení počtu raket.</w:t>
      </w:r>
      <w:r w:rsidR="00AE751F" w:rsidRPr="008D2DAE">
        <w:t>“</w:t>
      </w:r>
      <w:r w:rsidRPr="008D2DAE">
        <w:t xml:space="preserve"> Senátor Albert Gore</w:t>
      </w:r>
      <w:r w:rsidR="00AE751F" w:rsidRPr="008D2DAE">
        <w:t xml:space="preserve"> z </w:t>
      </w:r>
      <w:r w:rsidRPr="008D2DAE">
        <w:t xml:space="preserve">Tennessee zahájil slyšení svého podvýboru pro odzbrojení na začátku března prohlášením: </w:t>
      </w:r>
      <w:r w:rsidR="00AE751F" w:rsidRPr="008D2DAE">
        <w:t>„</w:t>
      </w:r>
      <w:r w:rsidRPr="008D2DAE">
        <w:t>Možná máme bezprecedentní příležitost zastavit počínající eskalaci dalšího závodu</w:t>
      </w:r>
      <w:r w:rsidR="00AE751F" w:rsidRPr="008D2DAE">
        <w:t xml:space="preserve"> v </w:t>
      </w:r>
      <w:r w:rsidRPr="008D2DAE">
        <w:t>jaderném zbrojení.</w:t>
      </w:r>
      <w:r w:rsidR="00AE751F" w:rsidRPr="008D2DAE">
        <w:t>“</w:t>
      </w:r>
      <w:r w:rsidRPr="008D2DAE">
        <w:t xml:space="preserve"> Bývalý ministr obrany Clark Clifford, který dva měsíce předtím předložil rozpočet na obranu počítající</w:t>
      </w:r>
      <w:r w:rsidR="00AE751F" w:rsidRPr="008D2DAE">
        <w:t xml:space="preserve"> s </w:t>
      </w:r>
      <w:r w:rsidRPr="008D2DAE">
        <w:t>fondy na programy protiraketové obrany ABM</w:t>
      </w:r>
      <w:r w:rsidR="00AE751F" w:rsidRPr="008D2DAE">
        <w:t xml:space="preserve"> i </w:t>
      </w:r>
      <w:r w:rsidRPr="008D2DAE">
        <w:t>střel</w:t>
      </w:r>
      <w:r w:rsidR="00AE751F" w:rsidRPr="008D2DAE">
        <w:t xml:space="preserve"> s </w:t>
      </w:r>
      <w:r w:rsidRPr="008D2DAE">
        <w:t>několika samonaváděcími hlavicemi, měl</w:t>
      </w:r>
      <w:r w:rsidR="00AE751F" w:rsidRPr="008D2DAE">
        <w:t xml:space="preserve"> v </w:t>
      </w:r>
      <w:r w:rsidRPr="008D2DAE">
        <w:t>polovině března proslov,</w:t>
      </w:r>
      <w:r w:rsidR="00AE751F" w:rsidRPr="008D2DAE">
        <w:t xml:space="preserve"> v </w:t>
      </w:r>
      <w:r w:rsidRPr="008D2DAE">
        <w:t xml:space="preserve">němž vyzýval ke zmrazení těchto zbrojních projektů, které sám navrhl: </w:t>
      </w:r>
      <w:r w:rsidR="00AE751F" w:rsidRPr="008D2DAE">
        <w:t>„</w:t>
      </w:r>
      <w:r w:rsidRPr="008D2DAE">
        <w:t>Nepříjemnou skutečností je, že už nikdy nebudeme moci očekávat, že se dostaneme do tak příznivého postavení pro zahájení rozhovorů</w:t>
      </w:r>
      <w:r w:rsidR="00AE751F" w:rsidRPr="008D2DAE">
        <w:t xml:space="preserve"> o </w:t>
      </w:r>
      <w:r w:rsidRPr="008D2DAE">
        <w:t>zmrazení strategických jaderných zbraní, jakému se těšíme nyní. Technologický rozvoj může za rok nebo už za šest měsíců výrazně ztížit ve srovnání</w:t>
      </w:r>
      <w:r w:rsidR="00AE751F" w:rsidRPr="008D2DAE">
        <w:t xml:space="preserve"> s </w:t>
      </w:r>
      <w:r w:rsidRPr="008D2DAE">
        <w:t>dneškem uzavření</w:t>
      </w:r>
      <w:r w:rsidR="00AE751F" w:rsidRPr="008D2DAE">
        <w:t xml:space="preserve"> a </w:t>
      </w:r>
      <w:r w:rsidRPr="008D2DAE">
        <w:t>přijetí jakékoli dohody</w:t>
      </w:r>
      <w:r w:rsidR="00AE751F" w:rsidRPr="008D2DAE">
        <w:t xml:space="preserve"> o </w:t>
      </w:r>
      <w:r w:rsidRPr="008D2DAE">
        <w:t>omezení zbrojení.</w:t>
      </w:r>
      <w:r w:rsidR="00AE751F" w:rsidRPr="008D2DAE">
        <w:t>“</w:t>
      </w:r>
      <w:r w:rsidR="00DC3C44" w:rsidRPr="008D2DAE">
        <w:rPr>
          <w:rStyle w:val="sloodkazu-konecoddlu"/>
        </w:rPr>
        <w:t>(</w:t>
      </w:r>
      <w:r w:rsidR="00FD6F9F" w:rsidRPr="008D2DAE">
        <w:rPr>
          <w:rStyle w:val="sloodkazu-konecoddlu"/>
        </w:rPr>
        <w:t>17</w:t>
      </w:r>
      <w:r w:rsidR="00DC3C44" w:rsidRPr="008D2DAE">
        <w:rPr>
          <w:rStyle w:val="sloodkazu-konecoddlu"/>
        </w:rPr>
        <w:t>)</w:t>
      </w:r>
    </w:p>
    <w:p w:rsidR="00AE751F" w:rsidRPr="008D2DAE" w:rsidRDefault="000151F1" w:rsidP="00BF453C">
      <w:pPr>
        <w:pStyle w:val="Textodsazen"/>
      </w:pPr>
      <w:r w:rsidRPr="008D2DAE">
        <w:t>Tyto názory dobře rezonovaly se stanovisky úředníků. Diplomaté jsou vždy pro jednání; na nich jejich profese stojí. Sovětské oddělení našeho ministerstva zahraničí přitáhlo do svých řad několik pracovníků zahraniční služby, kteří patřili</w:t>
      </w:r>
      <w:r w:rsidR="00AE751F" w:rsidRPr="008D2DAE">
        <w:t xml:space="preserve"> k </w:t>
      </w:r>
      <w:r w:rsidRPr="008D2DAE">
        <w:t>našim nejvýznamnějším diplomatům, například Llewellyna Thompsona, Charlese Bohlena</w:t>
      </w:r>
      <w:r w:rsidR="00AE751F" w:rsidRPr="008D2DAE">
        <w:t xml:space="preserve"> a </w:t>
      </w:r>
      <w:r w:rsidRPr="008D2DAE">
        <w:t>George Kennana. Oni se zabývali touto málo oceňovanou specializací. Oni se snažili udržet při životě zájem</w:t>
      </w:r>
      <w:r w:rsidR="00AE751F" w:rsidRPr="008D2DAE">
        <w:t xml:space="preserve"> o </w:t>
      </w:r>
      <w:r w:rsidRPr="008D2DAE">
        <w:t>vztahy</w:t>
      </w:r>
      <w:r w:rsidR="00AE751F" w:rsidRPr="008D2DAE">
        <w:t xml:space="preserve"> s </w:t>
      </w:r>
      <w:r w:rsidRPr="008D2DAE">
        <w:t>Moskvou</w:t>
      </w:r>
      <w:r w:rsidR="00AE751F" w:rsidRPr="008D2DAE">
        <w:t xml:space="preserve"> v </w:t>
      </w:r>
      <w:r w:rsidRPr="008D2DAE">
        <w:t>období, kdy se pouhé uznání Sovětského svazu (k němuž došlo až</w:t>
      </w:r>
      <w:r w:rsidR="00AE751F" w:rsidRPr="008D2DAE">
        <w:t xml:space="preserve"> v </w:t>
      </w:r>
      <w:r w:rsidRPr="008D2DAE">
        <w:t xml:space="preserve">roce 1933) zdálo být tou nejzazší hranicí, kam může diplomacie </w:t>
      </w:r>
      <w:r w:rsidRPr="008D2DAE">
        <w:lastRenderedPageBreak/>
        <w:t>USA zajít. Byli to tito muži, kdo propadal zděšení, když se musel dívat, jak nekritické odmítání všeho sovětského během druhé světové války naopak ustoupilo stejně nekritickému přijímání téhož. Psali</w:t>
      </w:r>
      <w:r w:rsidR="00AE751F" w:rsidRPr="008D2DAE">
        <w:t xml:space="preserve"> v </w:t>
      </w:r>
      <w:r w:rsidRPr="008D2DAE">
        <w:t>této době přesné analýzy dynamiky sovětské společnosti. George Kennan byl</w:t>
      </w:r>
      <w:r w:rsidR="00AE751F" w:rsidRPr="008D2DAE">
        <w:t xml:space="preserve"> k </w:t>
      </w:r>
      <w:r w:rsidRPr="008D2DAE">
        <w:t>tomu, aby se stal autorem diplomatické doktríny své doby, blíže než kterýkoli diplomat</w:t>
      </w:r>
      <w:r w:rsidR="00AE751F" w:rsidRPr="008D2DAE">
        <w:t xml:space="preserve"> v </w:t>
      </w:r>
      <w:r w:rsidRPr="008D2DAE">
        <w:t>našich dějinách. Možná bylo nevyhnutelné, že celoživotní specializace vyvolala oddanost americk</w:t>
      </w:r>
      <w:r w:rsidR="00AE751F" w:rsidRPr="008D2DAE">
        <w:t>o-s</w:t>
      </w:r>
      <w:r w:rsidRPr="008D2DAE">
        <w:t>ovětským vztahům, která měla silný emotivní prvek. Tito diplomaté si museli protrpět celá desetiletí, kdy styky mezi oběma zeměmi byly prakticky přerušeny částečně kvůli našemu nekompromisnímu přístupu, především však kvůli paranoidnímu uvažování sovětského vedení za Stalina. Proto spatřovali</w:t>
      </w:r>
      <w:r w:rsidR="00AE751F" w:rsidRPr="008D2DAE">
        <w:t xml:space="preserve"> v </w:t>
      </w:r>
      <w:r w:rsidRPr="008D2DAE">
        <w:t>periodicky se opakujících mírových poststalinských ofenzivách počátek naplňování svých celoživotních nadějí.</w:t>
      </w:r>
    </w:p>
    <w:p w:rsidR="00AE751F" w:rsidRPr="008D2DAE" w:rsidRDefault="000151F1" w:rsidP="00BF453C">
      <w:pPr>
        <w:pStyle w:val="Textodsazen"/>
      </w:pPr>
      <w:r w:rsidRPr="008D2DAE">
        <w:t>Když jsme nastoupili do úřadu, byl to hlavně Llewellyn Thompson, tehdejší hlavn</w:t>
      </w:r>
      <w:r w:rsidR="0003512B" w:rsidRPr="008D2DAE">
        <w:t>í</w:t>
      </w:r>
      <w:r w:rsidRPr="008D2DAE">
        <w:t xml:space="preserve"> poradce ministerstva zahraničí</w:t>
      </w:r>
      <w:r w:rsidR="00AE751F" w:rsidRPr="008D2DAE">
        <w:t xml:space="preserve"> v </w:t>
      </w:r>
      <w:r w:rsidRPr="008D2DAE">
        <w:t xml:space="preserve">sovětských záležitostech, kdo naléhal na urychlené </w:t>
      </w:r>
      <w:r w:rsidR="00232508" w:rsidRPr="008D2DAE">
        <w:t>přijetí</w:t>
      </w:r>
      <w:r w:rsidRPr="008D2DAE">
        <w:t xml:space="preserve"> sovětských návrhů, aby se rovnováha sil</w:t>
      </w:r>
      <w:r w:rsidR="00AE751F" w:rsidRPr="008D2DAE">
        <w:t xml:space="preserve"> v </w:t>
      </w:r>
      <w:r w:rsidRPr="008D2DAE">
        <w:t>Kremlu opět nevychýlil</w:t>
      </w:r>
      <w:r w:rsidR="0003512B" w:rsidRPr="008D2DAE">
        <w:t>a</w:t>
      </w:r>
      <w:r w:rsidRPr="008D2DAE">
        <w:t xml:space="preserve"> ve prospěch zastánců tvrd</w:t>
      </w:r>
      <w:r w:rsidR="0003512B" w:rsidRPr="008D2DAE">
        <w:t>é</w:t>
      </w:r>
      <w:r w:rsidRPr="008D2DAE">
        <w:t xml:space="preserve"> linie. Fakt, že Nixon 25. ledna na zasedán</w:t>
      </w:r>
      <w:r w:rsidR="00AA2839" w:rsidRPr="008D2DAE">
        <w:t xml:space="preserve">í </w:t>
      </w:r>
      <w:r w:rsidRPr="008D2DAE">
        <w:t>Rady pro otázky národní bezpečnosti zdůraznil své odhodlání řídit jednání</w:t>
      </w:r>
      <w:r w:rsidR="00AE751F" w:rsidRPr="008D2DAE">
        <w:t xml:space="preserve"> o </w:t>
      </w:r>
      <w:r w:rsidRPr="008D2DAE">
        <w:t>omezení zbrojení</w:t>
      </w:r>
      <w:r w:rsidR="00AE751F" w:rsidRPr="008D2DAE">
        <w:t xml:space="preserve"> z </w:t>
      </w:r>
      <w:r w:rsidRPr="008D2DAE">
        <w:t>Bílého domu, příval těchto názorů nezarazil.</w:t>
      </w:r>
      <w:r w:rsidR="00AE751F" w:rsidRPr="008D2DAE">
        <w:t xml:space="preserve"> A </w:t>
      </w:r>
      <w:r w:rsidRPr="008D2DAE">
        <w:t>stejně tak skutečnost, že prezident při každé příležitosti zdůrazňoval svou neochotu zavázat se</w:t>
      </w:r>
      <w:r w:rsidR="00AE751F" w:rsidRPr="008D2DAE">
        <w:t xml:space="preserve"> k </w:t>
      </w:r>
      <w:r w:rsidRPr="008D2DAE">
        <w:t>přesně stanovenému datu jednání</w:t>
      </w:r>
      <w:r w:rsidR="00AE751F" w:rsidRPr="008D2DAE">
        <w:t xml:space="preserve"> o </w:t>
      </w:r>
      <w:r w:rsidRPr="008D2DAE">
        <w:t>omezení zbrojení, dokud nezjistí, jak bude Sovětský svaz spolupracovat</w:t>
      </w:r>
      <w:r w:rsidR="00AE751F" w:rsidRPr="008D2DAE">
        <w:t xml:space="preserve"> v </w:t>
      </w:r>
      <w:r w:rsidRPr="008D2DAE">
        <w:t>politických otázkách,</w:t>
      </w:r>
      <w:r w:rsidR="00AE751F" w:rsidRPr="008D2DAE">
        <w:t xml:space="preserve"> a </w:t>
      </w:r>
      <w:r w:rsidRPr="008D2DAE">
        <w:t>především</w:t>
      </w:r>
      <w:r w:rsidR="00AE751F" w:rsidRPr="008D2DAE">
        <w:t xml:space="preserve"> v </w:t>
      </w:r>
      <w:r w:rsidRPr="008D2DAE">
        <w:t>záležitosti Vietnamu, nijak neovlivnila jednání byrokratů.</w:t>
      </w:r>
    </w:p>
    <w:p w:rsidR="00AE751F" w:rsidRPr="008D2DAE" w:rsidRDefault="000151F1" w:rsidP="00BF453C">
      <w:pPr>
        <w:pStyle w:val="Textodsazen"/>
      </w:pPr>
      <w:r w:rsidRPr="008D2DAE">
        <w:t>Procedury</w:t>
      </w:r>
      <w:r w:rsidR="00AE751F" w:rsidRPr="008D2DAE">
        <w:t xml:space="preserve"> v </w:t>
      </w:r>
      <w:r w:rsidRPr="008D2DAE">
        <w:t>Radě pro otázky národní bezpečnosti, které mi údajně poskytly diktátorskou kontrolu, neumožňovaly</w:t>
      </w:r>
      <w:r w:rsidR="00AE751F" w:rsidRPr="008D2DAE">
        <w:t xml:space="preserve"> v </w:t>
      </w:r>
      <w:r w:rsidRPr="008D2DAE">
        <w:t>této etapě vyprodukovat jakýkoli koherentní přístup nebo dohodnutou politiku. Koncem toho měsíce jsem požádal</w:t>
      </w:r>
      <w:r w:rsidR="00AE751F" w:rsidRPr="008D2DAE">
        <w:t xml:space="preserve"> o </w:t>
      </w:r>
      <w:r w:rsidRPr="008D2DAE">
        <w:t>studii, která by navrhla nějaké alternativní postupy</w:t>
      </w:r>
      <w:r w:rsidR="00AE751F" w:rsidRPr="008D2DAE">
        <w:t xml:space="preserve"> a </w:t>
      </w:r>
      <w:r w:rsidRPr="008D2DAE">
        <w:t xml:space="preserve">názory ve věci </w:t>
      </w:r>
      <w:r w:rsidR="00AE751F" w:rsidRPr="008D2DAE">
        <w:t>„</w:t>
      </w:r>
      <w:r w:rsidRPr="008D2DAE">
        <w:t>povahy americk</w:t>
      </w:r>
      <w:r w:rsidR="00AE751F" w:rsidRPr="008D2DAE">
        <w:t>o-s</w:t>
      </w:r>
      <w:r w:rsidRPr="008D2DAE">
        <w:t>ovětských vztahů</w:t>
      </w:r>
      <w:r w:rsidR="00A76BE3" w:rsidRPr="008D2DAE">
        <w:t>…</w:t>
      </w:r>
      <w:r w:rsidR="00AE751F" w:rsidRPr="008D2DAE">
        <w:t xml:space="preserve"> v </w:t>
      </w:r>
      <w:r w:rsidRPr="008D2DAE">
        <w:t>tomto nejširším smyslu</w:t>
      </w:r>
      <w:r w:rsidR="00AE751F" w:rsidRPr="008D2DAE">
        <w:t>“</w:t>
      </w:r>
      <w:r w:rsidRPr="008D2DAE">
        <w:t>. Výsledkem byl syntetický materiál vypracovaný ministerstvem zahraničí,</w:t>
      </w:r>
      <w:r w:rsidR="00AE751F" w:rsidRPr="008D2DAE">
        <w:t xml:space="preserve"> v </w:t>
      </w:r>
      <w:r w:rsidRPr="008D2DAE">
        <w:t xml:space="preserve">němž jeho autoři zarámovali jedinou přijatelnou možnost, </w:t>
      </w:r>
      <w:r w:rsidR="00AE751F" w:rsidRPr="008D2DAE">
        <w:t>„</w:t>
      </w:r>
      <w:r w:rsidRPr="008D2DAE">
        <w:t>vztah omezeného nepřátelství</w:t>
      </w:r>
      <w:r w:rsidR="00AE751F" w:rsidRPr="008D2DAE">
        <w:t>“</w:t>
      </w:r>
      <w:r w:rsidRPr="008D2DAE">
        <w:t xml:space="preserve">, dvěma zjevně nesmyslnými variantami </w:t>
      </w:r>
      <w:r w:rsidR="00A76BE3" w:rsidRPr="008D2DAE">
        <w:t>–</w:t>
      </w:r>
      <w:r w:rsidRPr="008D2DAE">
        <w:t xml:space="preserve"> naprostým nepřátelstvím</w:t>
      </w:r>
      <w:r w:rsidR="00AE751F" w:rsidRPr="008D2DAE">
        <w:t xml:space="preserve"> a </w:t>
      </w:r>
      <w:r w:rsidRPr="008D2DAE">
        <w:t>totálním usmířením. Tento způsob analyzování problémů se brzy měl stát na ministerstvech standardem. Dokonce</w:t>
      </w:r>
      <w:r w:rsidR="00AE751F" w:rsidRPr="008D2DAE">
        <w:t xml:space="preserve"> i </w:t>
      </w:r>
      <w:r w:rsidRPr="008D2DAE">
        <w:t>definice vztahu omezeného nepřátelství byla koncipována tak, aby dovolila každému ministerstvu sledovat nerušeně jeho partikulární zájmy. Základním problémem bylo jednoznačné prezidentovo odmítnutí jít se svými ministry</w:t>
      </w:r>
      <w:r w:rsidR="00AE751F" w:rsidRPr="008D2DAE">
        <w:t xml:space="preserve"> v </w:t>
      </w:r>
      <w:r w:rsidRPr="008D2DAE">
        <w:t>této ústřední otázce do přímého střetu. Nikdy se nekonalo žádné jednání, na němž by se tato záležitost probrala ze všech stran</w:t>
      </w:r>
      <w:r w:rsidR="00AE751F" w:rsidRPr="008D2DAE">
        <w:t xml:space="preserve"> a </w:t>
      </w:r>
      <w:r w:rsidRPr="008D2DAE">
        <w:t>vyřešila, protože Nixon se chtěl vyhnout přímé konfrontaci se svým ministrem zahraničí. Prezident místo toho poslal 4. února Rogersovi, Lairdovi</w:t>
      </w:r>
      <w:r w:rsidR="00AE751F" w:rsidRPr="008D2DAE">
        <w:t xml:space="preserve"> a </w:t>
      </w:r>
      <w:r w:rsidRPr="008D2DAE">
        <w:t xml:space="preserve">Helmsovi dopis </w:t>
      </w:r>
      <w:r w:rsidR="00A76BE3" w:rsidRPr="008D2DAE">
        <w:t>–</w:t>
      </w:r>
      <w:r w:rsidRPr="008D2DAE">
        <w:t xml:space="preserve"> který byl ve skutečnosti určen jen Rogersovi </w:t>
      </w:r>
      <w:r w:rsidR="00A76BE3" w:rsidRPr="008D2DAE">
        <w:t>–</w:t>
      </w:r>
      <w:r w:rsidRPr="008D2DAE">
        <w:t>,</w:t>
      </w:r>
      <w:r w:rsidR="00AE751F" w:rsidRPr="008D2DAE">
        <w:t xml:space="preserve"> v </w:t>
      </w:r>
      <w:r w:rsidRPr="008D2DAE">
        <w:t>němž opakoval, že propojování je oficiální politikou USA:</w:t>
      </w:r>
    </w:p>
    <w:p w:rsidR="00AE751F" w:rsidRPr="008D2DAE" w:rsidRDefault="00AE751F" w:rsidP="00BF453C">
      <w:pPr>
        <w:pStyle w:val="Textodsazen"/>
      </w:pPr>
    </w:p>
    <w:p w:rsidR="00AE751F" w:rsidRPr="008D2DAE" w:rsidRDefault="000151F1" w:rsidP="00965E47">
      <w:pPr>
        <w:pStyle w:val="Text-cittodsazen"/>
      </w:pPr>
      <w:r w:rsidRPr="008D2DAE">
        <w:t>Jsem přesvědčen, že tón našich veřejných</w:t>
      </w:r>
      <w:r w:rsidR="00AE751F" w:rsidRPr="008D2DAE">
        <w:t xml:space="preserve"> a </w:t>
      </w:r>
      <w:r w:rsidRPr="008D2DAE">
        <w:t>soukromých rozprav</w:t>
      </w:r>
      <w:r w:rsidR="00AE751F" w:rsidRPr="008D2DAE">
        <w:t xml:space="preserve"> </w:t>
      </w:r>
      <w:r w:rsidR="00AE751F" w:rsidRPr="008D2DAE">
        <w:lastRenderedPageBreak/>
        <w:t>o </w:t>
      </w:r>
      <w:r w:rsidRPr="008D2DAE">
        <w:t>Sovětském svazu</w:t>
      </w:r>
      <w:r w:rsidR="00AE751F" w:rsidRPr="008D2DAE">
        <w:t xml:space="preserve"> a s </w:t>
      </w:r>
      <w:r w:rsidRPr="008D2DAE">
        <w:t>ním by měl být klidný, zdvořilý</w:t>
      </w:r>
      <w:r w:rsidR="00AE751F" w:rsidRPr="008D2DAE">
        <w:t xml:space="preserve"> a </w:t>
      </w:r>
      <w:r w:rsidRPr="008D2DAE">
        <w:t>nepolemický</w:t>
      </w:r>
      <w:r w:rsidR="00A76BE3" w:rsidRPr="008D2DAE">
        <w:t>…</w:t>
      </w:r>
    </w:p>
    <w:p w:rsidR="00AE751F" w:rsidRPr="008D2DAE" w:rsidRDefault="000151F1" w:rsidP="00965E47">
      <w:pPr>
        <w:pStyle w:val="Text-cittodsazen"/>
      </w:pPr>
      <w:r w:rsidRPr="008D2DAE">
        <w:t>Věřím, že základem pro uskutečnitelné urovnání je uznání našich životních zájmů. My musíme uznat, že Sovětský svaz má své zájmy; za současných okolností nám nezbývá než je vzít</w:t>
      </w:r>
      <w:r w:rsidR="00AE751F" w:rsidRPr="008D2DAE">
        <w:t xml:space="preserve"> v </w:t>
      </w:r>
      <w:r w:rsidRPr="008D2DAE">
        <w:t>úvahu při stanovování našich vlastních. Měli bychom dát sovětskému vedení jasně najevo, že od něho očekáváme podobný přístup vůči nám</w:t>
      </w:r>
      <w:r w:rsidR="00A76BE3" w:rsidRPr="008D2DAE">
        <w:t>…</w:t>
      </w:r>
      <w:r w:rsidR="00AE751F" w:rsidRPr="008D2DAE">
        <w:t xml:space="preserve"> V </w:t>
      </w:r>
      <w:r w:rsidRPr="008D2DAE">
        <w:t>minulosti jsme se často pokoušeli vyřešit věci</w:t>
      </w:r>
      <w:r w:rsidR="00AE751F" w:rsidRPr="008D2DAE">
        <w:t xml:space="preserve"> v </w:t>
      </w:r>
      <w:r w:rsidRPr="008D2DAE">
        <w:t>záchvatu nadšení</w:t>
      </w:r>
      <w:r w:rsidR="00AE751F" w:rsidRPr="008D2DAE">
        <w:t xml:space="preserve"> a </w:t>
      </w:r>
      <w:r w:rsidRPr="008D2DAE">
        <w:t xml:space="preserve">spoléhali na osobní diplomacii. Avšak onen </w:t>
      </w:r>
      <w:r w:rsidR="00AE751F" w:rsidRPr="008D2DAE">
        <w:t>„</w:t>
      </w:r>
      <w:r w:rsidRPr="008D2DAE">
        <w:t>duch</w:t>
      </w:r>
      <w:r w:rsidR="00AE751F" w:rsidRPr="008D2DAE">
        <w:t>“</w:t>
      </w:r>
      <w:r w:rsidRPr="008D2DAE">
        <w:t>, který prostupoval jednotlivá setkání, postrádal solidní základ vzájemných zájmů,</w:t>
      </w:r>
      <w:r w:rsidR="00AE751F" w:rsidRPr="008D2DAE">
        <w:t xml:space="preserve"> a </w:t>
      </w:r>
      <w:r w:rsidRPr="008D2DAE">
        <w:t>proto po každém summitu nejpozději do jednoho roku následovala krize.</w:t>
      </w:r>
    </w:p>
    <w:p w:rsidR="00AE751F" w:rsidRPr="008D2DAE" w:rsidRDefault="000151F1" w:rsidP="00965E47">
      <w:pPr>
        <w:pStyle w:val="Text-cittodsazen"/>
      </w:pPr>
      <w:r w:rsidRPr="008D2DAE">
        <w:t>Jsem přesvědčen, že velké problémy jsou zásadním způsobem provázány. Nehodlám tím uměle propojovat specifické prvky jedné nebo druhé otázky nebo taktické kroky, jež se snad rozhodneme udělat. Opravdu však nevěřím, že by krize nebo konfrontace</w:t>
      </w:r>
      <w:r w:rsidR="00AE751F" w:rsidRPr="008D2DAE">
        <w:t xml:space="preserve"> v </w:t>
      </w:r>
      <w:r w:rsidRPr="008D2DAE">
        <w:t>jedné oblasti</w:t>
      </w:r>
      <w:r w:rsidR="00AE751F" w:rsidRPr="008D2DAE">
        <w:t xml:space="preserve"> a </w:t>
      </w:r>
      <w:r w:rsidRPr="008D2DAE">
        <w:t>opravdová spolupráce</w:t>
      </w:r>
      <w:r w:rsidR="00AE751F" w:rsidRPr="008D2DAE">
        <w:t xml:space="preserve"> v </w:t>
      </w:r>
      <w:r w:rsidRPr="008D2DAE">
        <w:t>jiné mohly dlouhou dobu existovat paralelně. Uznávám, že minulá administrativa přijala názor, že spatřujem</w:t>
      </w:r>
      <w:r w:rsidR="00AE751F" w:rsidRPr="008D2DAE">
        <w:t>e-l</w:t>
      </w:r>
      <w:r w:rsidRPr="008D2DAE">
        <w:t>i</w:t>
      </w:r>
      <w:r w:rsidR="00AE751F" w:rsidRPr="008D2DAE">
        <w:t xml:space="preserve"> v </w:t>
      </w:r>
      <w:r w:rsidRPr="008D2DAE">
        <w:t>nějaké věci společný zájem se Sovětským svazem, měli bychom usilovat</w:t>
      </w:r>
      <w:r w:rsidR="00AE751F" w:rsidRPr="008D2DAE">
        <w:t xml:space="preserve"> o </w:t>
      </w:r>
      <w:r w:rsidRPr="008D2DAE">
        <w:t>dohodu</w:t>
      </w:r>
      <w:r w:rsidR="00AE751F" w:rsidRPr="008D2DAE">
        <w:t xml:space="preserve"> a </w:t>
      </w:r>
      <w:r w:rsidRPr="008D2DAE">
        <w:t>snažit se ji do maximální možné míry izolovat od výkyvů ve vzájemných vztazích způsobených konflikty jinde. To může být rozumné</w:t>
      </w:r>
      <w:r w:rsidR="00AE751F" w:rsidRPr="008D2DAE">
        <w:t xml:space="preserve"> v </w:t>
      </w:r>
      <w:r w:rsidRPr="008D2DAE">
        <w:t>mnohých bilaterálních</w:t>
      </w:r>
      <w:r w:rsidR="00AE751F" w:rsidRPr="008D2DAE">
        <w:t xml:space="preserve"> a </w:t>
      </w:r>
      <w:r w:rsidRPr="008D2DAE">
        <w:t>praktických záležitostech, jako jsou například kulturní</w:t>
      </w:r>
      <w:r w:rsidR="00AE751F" w:rsidRPr="008D2DAE">
        <w:t xml:space="preserve"> a </w:t>
      </w:r>
      <w:r w:rsidRPr="008D2DAE">
        <w:t>vědecké výměny. Věřím však, že</w:t>
      </w:r>
      <w:r w:rsidR="00AE751F" w:rsidRPr="008D2DAE">
        <w:t xml:space="preserve"> v </w:t>
      </w:r>
      <w:r w:rsidRPr="008D2DAE">
        <w:t>životně důležitých otázkách naší doby musíme usilovat</w:t>
      </w:r>
      <w:r w:rsidR="00AE751F" w:rsidRPr="008D2DAE">
        <w:t xml:space="preserve"> o </w:t>
      </w:r>
      <w:r w:rsidRPr="008D2DAE">
        <w:t>postup na frontě přinejmenším tak široké, abychom ukáz</w:t>
      </w:r>
      <w:r w:rsidR="00AA2839" w:rsidRPr="008D2DAE">
        <w:t>ali</w:t>
      </w:r>
      <w:r w:rsidRPr="008D2DAE">
        <w:t>, že</w:t>
      </w:r>
      <w:r w:rsidR="00AA2839" w:rsidRPr="008D2DAE">
        <w:t xml:space="preserve"> </w:t>
      </w:r>
      <w:r w:rsidRPr="008D2DAE">
        <w:t>vidíme určitou vazbu mezi politickou</w:t>
      </w:r>
      <w:r w:rsidR="00AE751F" w:rsidRPr="008D2DAE">
        <w:t xml:space="preserve"> a </w:t>
      </w:r>
      <w:r w:rsidRPr="008D2DAE">
        <w:t>vojenskou problematikou. Věřím, že sovětské vedení by mělo být přivedeno</w:t>
      </w:r>
      <w:r w:rsidR="00AE751F" w:rsidRPr="008D2DAE">
        <w:t xml:space="preserve"> k </w:t>
      </w:r>
      <w:r w:rsidRPr="008D2DAE">
        <w:t>pochopení, že nebude moci sklízet plody spolupráce</w:t>
      </w:r>
      <w:r w:rsidR="00AE751F" w:rsidRPr="008D2DAE">
        <w:t xml:space="preserve"> v </w:t>
      </w:r>
      <w:r w:rsidRPr="008D2DAE">
        <w:t>jedné oblasti, zatímco jinde se snaží využít napětí</w:t>
      </w:r>
      <w:r w:rsidR="00AE751F" w:rsidRPr="008D2DAE">
        <w:t xml:space="preserve"> a </w:t>
      </w:r>
      <w:r w:rsidRPr="008D2DAE">
        <w:t>konfrontace</w:t>
      </w:r>
      <w:r w:rsidR="00A76BE3" w:rsidRPr="008D2DAE">
        <w:t>…</w:t>
      </w:r>
    </w:p>
    <w:p w:rsidR="00AE751F" w:rsidRPr="008D2DAE" w:rsidRDefault="00A76BE3" w:rsidP="00965E47">
      <w:pPr>
        <w:pStyle w:val="Text-cittodsazen"/>
      </w:pPr>
      <w:r w:rsidRPr="008D2DAE">
        <w:t>… R</w:t>
      </w:r>
      <w:r w:rsidR="000151F1" w:rsidRPr="008D2DAE">
        <w:t>ád bych ilustroval, co mám na mysli, na příkladu jedné věci, na níž máme bezprostřední</w:t>
      </w:r>
      <w:r w:rsidR="00AE751F" w:rsidRPr="008D2DAE">
        <w:t xml:space="preserve"> a </w:t>
      </w:r>
      <w:r w:rsidR="000151F1" w:rsidRPr="008D2DAE">
        <w:t xml:space="preserve">široký zájem </w:t>
      </w:r>
      <w:r w:rsidRPr="008D2DAE">
        <w:t>–</w:t>
      </w:r>
      <w:r w:rsidR="000151F1" w:rsidRPr="008D2DAE">
        <w:t xml:space="preserve"> na navrhovaných rozhovorech</w:t>
      </w:r>
      <w:r w:rsidR="00AE751F" w:rsidRPr="008D2DAE">
        <w:t xml:space="preserve"> o </w:t>
      </w:r>
      <w:r w:rsidR="000151F1" w:rsidRPr="008D2DAE">
        <w:t>strategických zbraních. Jsem přesvědčen, že naše rozhodnutí, kdy</w:t>
      </w:r>
      <w:r w:rsidR="00AE751F" w:rsidRPr="008D2DAE">
        <w:t xml:space="preserve"> a </w:t>
      </w:r>
      <w:r w:rsidR="000151F1" w:rsidRPr="008D2DAE">
        <w:t>jak postupovat kupředu, nezávisí výhradně na posouzení čistě vojenských</w:t>
      </w:r>
      <w:r w:rsidR="00AE751F" w:rsidRPr="008D2DAE">
        <w:t xml:space="preserve"> a </w:t>
      </w:r>
      <w:r w:rsidR="000151F1" w:rsidRPr="008D2DAE">
        <w:t>technických otázek,</w:t>
      </w:r>
      <w:r w:rsidR="00AE751F" w:rsidRPr="008D2DAE">
        <w:t xml:space="preserve"> i </w:t>
      </w:r>
      <w:r w:rsidR="000151F1" w:rsidRPr="008D2DAE">
        <w:t>když mají klíčovou důležitost. Toto rozhodnutí by také mělo být přijato ve světle převládajícího politického kontextu,</w:t>
      </w:r>
      <w:r w:rsidR="00AE751F" w:rsidRPr="008D2DAE">
        <w:t xml:space="preserve"> a </w:t>
      </w:r>
      <w:r w:rsidR="000151F1" w:rsidRPr="008D2DAE">
        <w:t>především ve světle pokroku směrem ke stabilizaci výbušné situace na Blízkém východě</w:t>
      </w:r>
      <w:r w:rsidR="00AE751F" w:rsidRPr="008D2DAE">
        <w:t xml:space="preserve"> a </w:t>
      </w:r>
      <w:r w:rsidR="000151F1" w:rsidRPr="008D2DAE">
        <w:t>ve světle pařížských rozhovorů [o Vietnamu], Věřím, že bych si měl podržet svobodu zajistit,</w:t>
      </w:r>
      <w:r w:rsidR="00AE751F" w:rsidRPr="008D2DAE">
        <w:t xml:space="preserve"> v </w:t>
      </w:r>
      <w:r w:rsidR="000151F1" w:rsidRPr="008D2DAE">
        <w:t>tom rozsahu,</w:t>
      </w:r>
      <w:r w:rsidR="00AE751F" w:rsidRPr="008D2DAE">
        <w:t xml:space="preserve"> v </w:t>
      </w:r>
      <w:r w:rsidR="000151F1" w:rsidRPr="008D2DAE">
        <w:t>jakém je to možné, aby načasování rozhovorů</w:t>
      </w:r>
      <w:r w:rsidR="00AE751F" w:rsidRPr="008D2DAE">
        <w:t xml:space="preserve"> o </w:t>
      </w:r>
      <w:r w:rsidR="000151F1" w:rsidRPr="008D2DAE">
        <w:t xml:space="preserve">strategických zbraních se Sovětským svazem bylo optimální. To může ve skutečnosti znamenat odklad delší než ten, který potřebujeme pro opětné posouzení technických otázek. Fakticky to znamená, že bychom měli </w:t>
      </w:r>
      <w:r w:rsidRPr="008D2DAE">
        <w:t>–</w:t>
      </w:r>
      <w:r w:rsidR="000151F1" w:rsidRPr="008D2DAE">
        <w:t xml:space="preserve"> alespoň na veřejnosti </w:t>
      </w:r>
      <w:r w:rsidRPr="008D2DAE">
        <w:t>–</w:t>
      </w:r>
      <w:r w:rsidR="000151F1" w:rsidRPr="008D2DAE">
        <w:t xml:space="preserve"> udržovat otevřenou možnost, že se také nemusí konat žádná jednání.</w:t>
      </w:r>
    </w:p>
    <w:p w:rsidR="00AE751F" w:rsidRPr="008D2DAE" w:rsidRDefault="00AE751F" w:rsidP="00BF453C">
      <w:pPr>
        <w:pStyle w:val="Textodsazen"/>
      </w:pPr>
    </w:p>
    <w:p w:rsidR="00AE751F" w:rsidRPr="008D2DAE" w:rsidRDefault="000151F1" w:rsidP="00BF453C">
      <w:pPr>
        <w:pStyle w:val="Textodsazen"/>
      </w:pPr>
      <w:r w:rsidRPr="008D2DAE">
        <w:t>Dopis vyhlašoval, třebaže</w:t>
      </w:r>
      <w:r w:rsidR="00AE751F" w:rsidRPr="008D2DAE">
        <w:t xml:space="preserve"> s </w:t>
      </w:r>
      <w:r w:rsidRPr="008D2DAE">
        <w:t xml:space="preserve">mnoha oklikami, to, co Nixon už de facto prováděl. Protože však všichni předpokládali </w:t>
      </w:r>
      <w:r w:rsidR="00A76BE3" w:rsidRPr="008D2DAE">
        <w:t>–</w:t>
      </w:r>
      <w:r w:rsidRPr="008D2DAE">
        <w:t xml:space="preserve"> zcela správně </w:t>
      </w:r>
      <w:r w:rsidR="00A76BE3" w:rsidRPr="008D2DAE">
        <w:t>–</w:t>
      </w:r>
      <w:r w:rsidRPr="008D2DAE">
        <w:t>, že jsem jej koncipoval já se svým týmem, odmítli ho jako dokument odrážející špatný vliv, který má jeden poradce na prezidenta. Nejagilnější bylo</w:t>
      </w:r>
      <w:r w:rsidR="00AE751F" w:rsidRPr="008D2DAE">
        <w:t xml:space="preserve"> v </w:t>
      </w:r>
      <w:r w:rsidRPr="008D2DAE">
        <w:t xml:space="preserve">této záležitosti </w:t>
      </w:r>
      <w:r w:rsidRPr="008D2DAE">
        <w:lastRenderedPageBreak/>
        <w:t>ministerstvo zahraničí. Nejdychtivěji prosazovalo jednostrannou liberalizaci obchodu mezi Východem</w:t>
      </w:r>
      <w:r w:rsidR="00AE751F" w:rsidRPr="008D2DAE">
        <w:t xml:space="preserve"> a </w:t>
      </w:r>
      <w:r w:rsidRPr="008D2DAE">
        <w:t>Západem, chtělo nás zapojit do konfliktu na Blízkém východě způsobem, který by umocnil vliv Sovětského svazu, místo aby jej omezil,</w:t>
      </w:r>
      <w:r w:rsidR="00AE751F" w:rsidRPr="008D2DAE">
        <w:t xml:space="preserve"> a </w:t>
      </w:r>
      <w:r w:rsidRPr="008D2DAE">
        <w:t>především usilovalo, aby byly co možno nejdříve zahájeny rozhovory</w:t>
      </w:r>
      <w:r w:rsidR="00AE751F" w:rsidRPr="008D2DAE">
        <w:t xml:space="preserve"> o </w:t>
      </w:r>
      <w:r w:rsidRPr="008D2DAE">
        <w:t>SALT. Jakákoli direktiva Bílého domu říkající opak byla interpretována</w:t>
      </w:r>
      <w:r w:rsidR="00AE751F" w:rsidRPr="008D2DAE">
        <w:t xml:space="preserve"> s </w:t>
      </w:r>
      <w:r w:rsidRPr="008D2DAE">
        <w:t xml:space="preserve">maximální volností, pokud ji úředníci přímo neignorovali. </w:t>
      </w:r>
      <w:r w:rsidR="00AE751F" w:rsidRPr="008D2DAE">
        <w:t>(I </w:t>
      </w:r>
      <w:r w:rsidRPr="008D2DAE">
        <w:t>když</w:t>
      </w:r>
      <w:r w:rsidR="00AE751F" w:rsidRPr="008D2DAE">
        <w:t xml:space="preserve"> v </w:t>
      </w:r>
      <w:r w:rsidRPr="008D2DAE">
        <w:t>tomto případě se jednalo</w:t>
      </w:r>
      <w:r w:rsidR="00AE751F" w:rsidRPr="008D2DAE">
        <w:t xml:space="preserve"> o </w:t>
      </w:r>
      <w:r w:rsidRPr="008D2DAE">
        <w:t>osobní dopis prezidenta ministrům, který se určitě úředníkům do ruky nedostal.)</w:t>
      </w:r>
    </w:p>
    <w:p w:rsidR="00AE751F" w:rsidRPr="008D2DAE" w:rsidRDefault="000151F1" w:rsidP="00BF453C">
      <w:pPr>
        <w:pStyle w:val="Textodsazen"/>
      </w:pPr>
      <w:r w:rsidRPr="008D2DAE">
        <w:t>Navzdory prezidentovu navenek explicitnímu</w:t>
      </w:r>
      <w:r w:rsidR="00AE751F" w:rsidRPr="008D2DAE">
        <w:t xml:space="preserve"> a </w:t>
      </w:r>
      <w:r w:rsidRPr="008D2DAE">
        <w:t>nedvojznačnému prohlášení, že věří ve vzájemnou provázanost problémů</w:t>
      </w:r>
      <w:r w:rsidR="00AE751F" w:rsidRPr="008D2DAE">
        <w:t xml:space="preserve"> a </w:t>
      </w:r>
      <w:r w:rsidRPr="008D2DAE">
        <w:t>není ještě bezpodmínečně rozhodnut zahájit ničím nepodmíněná jednání</w:t>
      </w:r>
      <w:r w:rsidR="00AE751F" w:rsidRPr="008D2DAE">
        <w:t xml:space="preserve"> o </w:t>
      </w:r>
      <w:r w:rsidRPr="008D2DAE">
        <w:t>SALT, řekl náš vyjednavač na rozhovorech</w:t>
      </w:r>
      <w:r w:rsidR="00AE751F" w:rsidRPr="008D2DAE">
        <w:t xml:space="preserve"> o </w:t>
      </w:r>
      <w:r w:rsidRPr="008D2DAE">
        <w:t>omezení zbrojení Gerard C. Smith 19. března</w:t>
      </w:r>
      <w:r w:rsidR="00AE751F" w:rsidRPr="008D2DAE">
        <w:t xml:space="preserve"> v </w:t>
      </w:r>
      <w:r w:rsidR="00AA2839" w:rsidRPr="008D2DAE">
        <w:t>Ženev</w:t>
      </w:r>
      <w:r w:rsidRPr="008D2DAE">
        <w:t xml:space="preserve">ě svému sovětskému partnerovi Alexeji Roščinovi, že start SALT </w:t>
      </w:r>
      <w:r w:rsidR="00AE751F" w:rsidRPr="008D2DAE">
        <w:t>„</w:t>
      </w:r>
      <w:r w:rsidRPr="008D2DAE">
        <w:t>nesmí být vázán na urovnání konkrétních mezinárodních problémů</w:t>
      </w:r>
      <w:r w:rsidR="00AE751F" w:rsidRPr="008D2DAE">
        <w:t xml:space="preserve"> v </w:t>
      </w:r>
      <w:r w:rsidRPr="008D2DAE">
        <w:t>rámci nějakého balíku</w:t>
      </w:r>
      <w:r w:rsidR="00AE751F" w:rsidRPr="008D2DAE">
        <w:t>“</w:t>
      </w:r>
      <w:r w:rsidRPr="008D2DAE">
        <w:t xml:space="preserve">. Ministr zahraničí Rogers prohlásil 27. března, když svědčil před senátním výborem pro zahraniční vztahy: </w:t>
      </w:r>
      <w:r w:rsidR="00AE751F" w:rsidRPr="008D2DAE">
        <w:t>„</w:t>
      </w:r>
      <w:r w:rsidRPr="008D2DAE">
        <w:t>Doufáme, že takové rozhovory mohou začít během příštích několika měsíců</w:t>
      </w:r>
      <w:r w:rsidR="00A76BE3" w:rsidRPr="008D2DAE">
        <w:t>…</w:t>
      </w:r>
      <w:r w:rsidRPr="008D2DAE">
        <w:t xml:space="preserve"> Již jsme souhlasili se Sovětským svazem, že tyto rozhovory budeme mít velmi brzy.</w:t>
      </w:r>
      <w:r w:rsidR="00AE751F" w:rsidRPr="008D2DAE">
        <w:t>“</w:t>
      </w:r>
      <w:r w:rsidRPr="008D2DAE">
        <w:t xml:space="preserve"> Když Rogers dostal 7. dubna na tiskové konferenci otázku, zda rozhovorům</w:t>
      </w:r>
      <w:r w:rsidR="00AE751F" w:rsidRPr="008D2DAE">
        <w:t xml:space="preserve"> o </w:t>
      </w:r>
      <w:r w:rsidRPr="008D2DAE">
        <w:t>SALT stojí něco</w:t>
      </w:r>
      <w:r w:rsidR="00AE751F" w:rsidRPr="008D2DAE">
        <w:t xml:space="preserve"> v </w:t>
      </w:r>
      <w:r w:rsidRPr="008D2DAE">
        <w:t xml:space="preserve">cestě, odpověděl: </w:t>
      </w:r>
      <w:r w:rsidR="00AE751F" w:rsidRPr="008D2DAE">
        <w:t>„</w:t>
      </w:r>
      <w:r w:rsidRPr="008D2DAE">
        <w:t>Ne, nic jim nestojí</w:t>
      </w:r>
      <w:r w:rsidR="00AE751F" w:rsidRPr="008D2DAE">
        <w:t xml:space="preserve"> v </w:t>
      </w:r>
      <w:r w:rsidRPr="008D2DAE">
        <w:t>cestě</w:t>
      </w:r>
      <w:r w:rsidR="00AE751F" w:rsidRPr="008D2DAE">
        <w:t xml:space="preserve"> a </w:t>
      </w:r>
      <w:r w:rsidRPr="008D2DAE">
        <w:t>mohou se rozběhnout brzy. Teď jsme</w:t>
      </w:r>
      <w:r w:rsidR="00AE751F" w:rsidRPr="008D2DAE">
        <w:t xml:space="preserve"> v </w:t>
      </w:r>
      <w:r w:rsidRPr="008D2DAE">
        <w:t>procesu přípravy na ně</w:t>
      </w:r>
      <w:r w:rsidR="00AE751F" w:rsidRPr="008D2DAE">
        <w:t xml:space="preserve"> a </w:t>
      </w:r>
      <w:r w:rsidRPr="008D2DAE">
        <w:t>očekáváme, že začnou koncem jara nebo na začátku léta.</w:t>
      </w:r>
      <w:r w:rsidR="00AE751F" w:rsidRPr="008D2DAE">
        <w:t>“ V </w:t>
      </w:r>
      <w:r w:rsidRPr="008D2DAE">
        <w:t xml:space="preserve">konceptu projevu, který připravilo ministerstvo zahraničí pro prezidenta, jenž měl promluvit 10. dubna před Severoatlantickou radou, stálo: </w:t>
      </w:r>
      <w:r w:rsidR="00AE751F" w:rsidRPr="008D2DAE">
        <w:t>„</w:t>
      </w:r>
      <w:r w:rsidRPr="008D2DAE">
        <w:t>Dal jsem dnes našemu velvyslanci</w:t>
      </w:r>
      <w:r w:rsidR="00AE751F" w:rsidRPr="008D2DAE">
        <w:t xml:space="preserve"> v </w:t>
      </w:r>
      <w:r w:rsidRPr="008D2DAE">
        <w:t xml:space="preserve">Moskvě instrukci, </w:t>
      </w:r>
      <w:r w:rsidR="00DF4E9F" w:rsidRPr="008D2DAE">
        <w:t>aby</w:t>
      </w:r>
      <w:r w:rsidRPr="008D2DAE">
        <w:t xml:space="preserve"> sdělil sovětské vládě, že nám bude potěšením začít tyto rozhovory</w:t>
      </w:r>
      <w:r w:rsidR="00AE751F" w:rsidRPr="008D2DAE">
        <w:t xml:space="preserve"> v </w:t>
      </w:r>
      <w:r w:rsidR="00AA2839" w:rsidRPr="008D2DAE">
        <w:t>Ženev</w:t>
      </w:r>
      <w:r w:rsidRPr="008D2DAE">
        <w:t>ě</w:t>
      </w:r>
      <w:r w:rsidR="007B6ABE" w:rsidRPr="008D2DAE">
        <w:t>…</w:t>
      </w:r>
      <w:r w:rsidRPr="008D2DAE">
        <w:t xml:space="preserve"> dubn</w:t>
      </w:r>
      <w:r w:rsidR="001F47A2" w:rsidRPr="008D2DAE">
        <w:t>a</w:t>
      </w:r>
      <w:r w:rsidRPr="008D2DAE">
        <w:t>.</w:t>
      </w:r>
      <w:r w:rsidR="00AE751F" w:rsidRPr="008D2DAE">
        <w:t>“</w:t>
      </w:r>
      <w:r w:rsidRPr="008D2DAE">
        <w:t xml:space="preserve"> Úředn</w:t>
      </w:r>
      <w:r w:rsidR="009C2B8C" w:rsidRPr="008D2DAE">
        <w:t>í</w:t>
      </w:r>
      <w:r w:rsidRPr="008D2DAE">
        <w:t xml:space="preserve">ci </w:t>
      </w:r>
      <w:r w:rsidR="00174083" w:rsidRPr="008D2DAE">
        <w:t>tak</w:t>
      </w:r>
      <w:r w:rsidRPr="008D2DAE">
        <w:t xml:space="preserve"> dovolovali Nixonovi, </w:t>
      </w:r>
      <w:r w:rsidR="00DF4E9F" w:rsidRPr="008D2DAE">
        <w:t>aby</w:t>
      </w:r>
      <w:r w:rsidRPr="008D2DAE">
        <w:t xml:space="preserve"> jen doplnil datum konán</w:t>
      </w:r>
      <w:r w:rsidR="00AA2839" w:rsidRPr="008D2DAE">
        <w:t>í</w:t>
      </w:r>
      <w:r w:rsidRPr="008D2DAE">
        <w:t xml:space="preserve"> něčeho, co před</w:t>
      </w:r>
      <w:r w:rsidR="00AA2839" w:rsidRPr="008D2DAE">
        <w:t xml:space="preserve"> </w:t>
      </w:r>
      <w:r w:rsidRPr="008D2DAE">
        <w:t>pěti týdny explicitně odmítl. Lest byla jasná: ministerstvo si myslelo, že prezidenta nadměrně ovlivňuji,</w:t>
      </w:r>
      <w:r w:rsidR="00AE751F" w:rsidRPr="008D2DAE">
        <w:t xml:space="preserve"> a </w:t>
      </w:r>
      <w:r w:rsidRPr="008D2DAE">
        <w:t>chtělo mě</w:t>
      </w:r>
      <w:r w:rsidR="00AE751F" w:rsidRPr="008D2DAE">
        <w:t xml:space="preserve"> s </w:t>
      </w:r>
      <w:r w:rsidRPr="008D2DAE">
        <w:t>pomocí autora projevu obejít.</w:t>
      </w:r>
    </w:p>
    <w:p w:rsidR="00AE751F" w:rsidRPr="008D2DAE" w:rsidRDefault="000151F1" w:rsidP="00BF453C">
      <w:pPr>
        <w:pStyle w:val="Textodsazen"/>
      </w:pPr>
      <w:r w:rsidRPr="008D2DAE">
        <w:t>Byrokrati pracovali</w:t>
      </w:r>
      <w:r w:rsidR="00AE751F" w:rsidRPr="008D2DAE">
        <w:t xml:space="preserve"> v </w:t>
      </w:r>
      <w:r w:rsidRPr="008D2DAE">
        <w:t>průběhu toho jara každý den na tom, aby postupně neutralizovali prezidentem deklarovanou politiku</w:t>
      </w:r>
      <w:r w:rsidR="00AE751F" w:rsidRPr="008D2DAE">
        <w:t xml:space="preserve"> a </w:t>
      </w:r>
      <w:r w:rsidRPr="008D2DAE">
        <w:t>živili usilovně naději, že začnou rozhovory</w:t>
      </w:r>
      <w:r w:rsidR="00AE751F" w:rsidRPr="008D2DAE">
        <w:t xml:space="preserve"> o </w:t>
      </w:r>
      <w:r w:rsidRPr="008D2DAE">
        <w:t xml:space="preserve">omezení zbrojení. List </w:t>
      </w:r>
      <w:r w:rsidRPr="008D2DAE">
        <w:rPr>
          <w:rStyle w:val="Slovo-kurzva"/>
        </w:rPr>
        <w:t>The New York Times</w:t>
      </w:r>
      <w:r w:rsidRPr="008D2DAE">
        <w:t xml:space="preserve"> hlásil 18. dubna, že </w:t>
      </w:r>
      <w:r w:rsidR="00AE751F" w:rsidRPr="008D2DAE">
        <w:t>„</w:t>
      </w:r>
      <w:r w:rsidRPr="008D2DAE">
        <w:t>podle vysokých činitelů</w:t>
      </w:r>
      <w:r w:rsidR="00AE751F" w:rsidRPr="008D2DAE">
        <w:t>“</w:t>
      </w:r>
      <w:r w:rsidRPr="008D2DAE">
        <w:t xml:space="preserve"> jsou dohody</w:t>
      </w:r>
      <w:r w:rsidR="00AE751F" w:rsidRPr="008D2DAE">
        <w:t xml:space="preserve"> o </w:t>
      </w:r>
      <w:r w:rsidRPr="008D2DAE">
        <w:t xml:space="preserve">zbrojení se Sovětským svazem </w:t>
      </w:r>
      <w:r w:rsidR="00AE751F" w:rsidRPr="008D2DAE">
        <w:t>„</w:t>
      </w:r>
      <w:r w:rsidRPr="008D2DAE">
        <w:t>všeurčujícím cílem Nixonovy zahraniční politiky</w:t>
      </w:r>
      <w:r w:rsidR="00AE751F" w:rsidRPr="008D2DAE">
        <w:t>“</w:t>
      </w:r>
      <w:r w:rsidRPr="008D2DAE">
        <w:t xml:space="preserve">. Tentýž deník pak 22. dubna citoval </w:t>
      </w:r>
      <w:r w:rsidR="00AE751F" w:rsidRPr="008D2DAE">
        <w:t>„</w:t>
      </w:r>
      <w:r w:rsidRPr="008D2DAE">
        <w:t>americké diplomaty</w:t>
      </w:r>
      <w:r w:rsidR="00AE751F" w:rsidRPr="008D2DAE">
        <w:t>“</w:t>
      </w:r>
      <w:r w:rsidRPr="008D2DAE">
        <w:t>, kte</w:t>
      </w:r>
      <w:r w:rsidR="0003512B" w:rsidRPr="008D2DAE">
        <w:t>ří</w:t>
      </w:r>
      <w:r w:rsidRPr="008D2DAE">
        <w:t xml:space="preserve"> spekulovali, že jednání</w:t>
      </w:r>
      <w:r w:rsidR="00AE751F" w:rsidRPr="008D2DAE">
        <w:t xml:space="preserve"> o </w:t>
      </w:r>
      <w:r w:rsidRPr="008D2DAE">
        <w:t>SALT začnou</w:t>
      </w:r>
      <w:r w:rsidR="00AE751F" w:rsidRPr="008D2DAE">
        <w:t xml:space="preserve"> v </w:t>
      </w:r>
      <w:r w:rsidRPr="008D2DAE">
        <w:t>červnu. Llewellyn Thompson řekl 4. května Dobryninovi, že Rogers doufá, že</w:t>
      </w:r>
      <w:r w:rsidR="00AE751F" w:rsidRPr="008D2DAE">
        <w:t xml:space="preserve"> s </w:t>
      </w:r>
      <w:r w:rsidRPr="008D2DAE">
        <w:t>ním (Dobryninem) probere místo</w:t>
      </w:r>
      <w:r w:rsidR="00AE751F" w:rsidRPr="008D2DAE">
        <w:t xml:space="preserve"> a </w:t>
      </w:r>
      <w:r w:rsidRPr="008D2DAE">
        <w:t>datum jejich konání ještě předtím, než odletí 12. května do Asie. Rogers pak řekl 8. května Dobryninovi, že bude podle svého názoru schopen prodiskutovat</w:t>
      </w:r>
      <w:r w:rsidR="00AE751F" w:rsidRPr="008D2DAE">
        <w:t xml:space="preserve"> s </w:t>
      </w:r>
      <w:r w:rsidRPr="008D2DAE">
        <w:t>ním místo, čas</w:t>
      </w:r>
      <w:r w:rsidR="00AE751F" w:rsidRPr="008D2DAE">
        <w:t xml:space="preserve"> a </w:t>
      </w:r>
      <w:r w:rsidRPr="008D2DAE">
        <w:t>postup rozhovorů ihned po svém návratu</w:t>
      </w:r>
      <w:r w:rsidR="00AE751F" w:rsidRPr="008D2DAE">
        <w:t xml:space="preserve"> z </w:t>
      </w:r>
      <w:r w:rsidRPr="008D2DAE">
        <w:t>Asie,</w:t>
      </w:r>
      <w:r w:rsidR="00AE751F" w:rsidRPr="008D2DAE">
        <w:t xml:space="preserve"> a </w:t>
      </w:r>
      <w:r w:rsidRPr="008D2DAE">
        <w:t xml:space="preserve">uvedl, že cílovým obdobím je </w:t>
      </w:r>
      <w:r w:rsidR="00AE751F" w:rsidRPr="008D2DAE">
        <w:t>„</w:t>
      </w:r>
      <w:r w:rsidRPr="008D2DAE">
        <w:t>počátek léta</w:t>
      </w:r>
      <w:r w:rsidR="00AE751F" w:rsidRPr="008D2DAE">
        <w:t>“</w:t>
      </w:r>
      <w:r w:rsidRPr="008D2DAE">
        <w:t>. Téhož dne se náš velvyslanec</w:t>
      </w:r>
      <w:r w:rsidR="00AE751F" w:rsidRPr="008D2DAE">
        <w:t xml:space="preserve"> v </w:t>
      </w:r>
      <w:r w:rsidRPr="008D2DAE">
        <w:t>Sovětském svazu Jacob Beam setkal</w:t>
      </w:r>
      <w:r w:rsidR="00AE751F" w:rsidRPr="008D2DAE">
        <w:t xml:space="preserve"> s </w:t>
      </w:r>
      <w:r w:rsidRPr="008D2DAE">
        <w:t>náměstkem sovětského ministra zahraničí Vasilijem V. Kuzněcovem</w:t>
      </w:r>
      <w:r w:rsidR="00AE751F" w:rsidRPr="008D2DAE">
        <w:t xml:space="preserve"> a </w:t>
      </w:r>
      <w:r w:rsidRPr="008D2DAE">
        <w:t xml:space="preserve">na základě instrukcí od Rogerse opakoval, že naším cílem je zahájit </w:t>
      </w:r>
      <w:r w:rsidRPr="008D2DAE">
        <w:lastRenderedPageBreak/>
        <w:t>rozhovory</w:t>
      </w:r>
      <w:r w:rsidR="00AE751F" w:rsidRPr="008D2DAE">
        <w:t xml:space="preserve"> v </w:t>
      </w:r>
      <w:r w:rsidRPr="008D2DAE">
        <w:t>červnu nebo červenci: Kuzněcov řekl, že Sověti jsou připraveni. Chalmers Roberts 13. května</w:t>
      </w:r>
      <w:r w:rsidR="00AE751F" w:rsidRPr="008D2DAE">
        <w:t xml:space="preserve"> s </w:t>
      </w:r>
      <w:r w:rsidRPr="008D2DAE">
        <w:t>odvoláním na zdroje</w:t>
      </w:r>
      <w:r w:rsidR="00AE751F" w:rsidRPr="008D2DAE">
        <w:t xml:space="preserve"> v </w:t>
      </w:r>
      <w:r w:rsidRPr="008D2DAE">
        <w:t>administrativě napsal</w:t>
      </w:r>
      <w:r w:rsidR="00AE751F" w:rsidRPr="008D2DAE">
        <w:t xml:space="preserve"> v </w:t>
      </w:r>
      <w:r w:rsidRPr="008D2DAE">
        <w:t xml:space="preserve">listu </w:t>
      </w:r>
      <w:r w:rsidRPr="008D2DAE">
        <w:rPr>
          <w:rStyle w:val="Slovo-kurzva"/>
        </w:rPr>
        <w:t>The Washington Post,</w:t>
      </w:r>
      <w:r w:rsidRPr="008D2DAE">
        <w:t xml:space="preserve"> že se Rogers setká 29. května</w:t>
      </w:r>
      <w:r w:rsidR="00AE751F" w:rsidRPr="008D2DAE">
        <w:t xml:space="preserve"> s </w:t>
      </w:r>
      <w:r w:rsidRPr="008D2DAE">
        <w:t>Dobryninem</w:t>
      </w:r>
      <w:r w:rsidR="00AE751F" w:rsidRPr="008D2DAE">
        <w:t xml:space="preserve"> a </w:t>
      </w:r>
      <w:r w:rsidRPr="008D2DAE">
        <w:t xml:space="preserve">stanoví datum jednání; Sověti údajně opakovali svou připravenost. Agentura UPI hlásila 14. května ze </w:t>
      </w:r>
      <w:r w:rsidR="00AA2839" w:rsidRPr="008D2DAE">
        <w:t>Ženev</w:t>
      </w:r>
      <w:r w:rsidRPr="008D2DAE">
        <w:t>y, že Spojené státy jsou připraveny zahájit rozhovory</w:t>
      </w:r>
      <w:r w:rsidR="00AE751F" w:rsidRPr="008D2DAE">
        <w:t xml:space="preserve"> o </w:t>
      </w:r>
      <w:r w:rsidRPr="008D2DAE">
        <w:t>SALT počátkem července. Téhož dne se britská vláda obrátila na americké ministerstvo zahraničí</w:t>
      </w:r>
      <w:r w:rsidR="00AE751F" w:rsidRPr="008D2DAE">
        <w:t xml:space="preserve"> o </w:t>
      </w:r>
      <w:r w:rsidRPr="008D2DAE">
        <w:t>radu, jak má na veřejnosti komentovat jednání</w:t>
      </w:r>
      <w:r w:rsidR="00AE751F" w:rsidRPr="008D2DAE">
        <w:t xml:space="preserve"> o </w:t>
      </w:r>
      <w:r w:rsidRPr="008D2DAE">
        <w:t>SALT, která musela podle jejího názoru začít každou chvíli. Ostatní členové NATO podlehli stejnému dojmu</w:t>
      </w:r>
      <w:r w:rsidR="00AE751F" w:rsidRPr="008D2DAE">
        <w:t xml:space="preserve"> a </w:t>
      </w:r>
      <w:r w:rsidRPr="008D2DAE">
        <w:t>kladli obdobné dotazy. Gerard Smith informoval 16. května západoněmeckého velvyslance Rolfa Paulse</w:t>
      </w:r>
      <w:r w:rsidR="00AE751F" w:rsidRPr="008D2DAE">
        <w:t xml:space="preserve"> o </w:t>
      </w:r>
      <w:r w:rsidRPr="008D2DAE">
        <w:t>SALT</w:t>
      </w:r>
      <w:r w:rsidR="00AE751F" w:rsidRPr="008D2DAE">
        <w:t xml:space="preserve"> a </w:t>
      </w:r>
      <w:r w:rsidRPr="008D2DAE">
        <w:t>spekuloval, že jednání se budou muset zabývat programem protiraketové obrany ABM</w:t>
      </w:r>
      <w:r w:rsidR="00AE751F" w:rsidRPr="008D2DAE">
        <w:t xml:space="preserve"> i </w:t>
      </w:r>
      <w:r w:rsidRPr="008D2DAE">
        <w:t>střelami</w:t>
      </w:r>
      <w:r w:rsidR="00AE751F" w:rsidRPr="008D2DAE">
        <w:t xml:space="preserve"> s </w:t>
      </w:r>
      <w:r w:rsidRPr="008D2DAE">
        <w:t>několika samonaváděcími hlavicemi</w:t>
      </w:r>
      <w:r w:rsidR="00AE751F" w:rsidRPr="008D2DAE">
        <w:t xml:space="preserve"> a </w:t>
      </w:r>
      <w:r w:rsidRPr="008D2DAE">
        <w:t xml:space="preserve">že mohou začít </w:t>
      </w:r>
      <w:r w:rsidR="00AE751F" w:rsidRPr="008D2DAE">
        <w:t>„</w:t>
      </w:r>
      <w:r w:rsidRPr="008D2DAE">
        <w:t>během léta</w:t>
      </w:r>
      <w:r w:rsidR="00AE751F" w:rsidRPr="008D2DAE">
        <w:t>“</w:t>
      </w:r>
      <w:r w:rsidRPr="008D2DAE">
        <w:t>.</w:t>
      </w:r>
    </w:p>
    <w:p w:rsidR="00AE751F" w:rsidRPr="008D2DAE" w:rsidRDefault="000151F1" w:rsidP="00BF453C">
      <w:pPr>
        <w:pStyle w:val="Textodsazen"/>
      </w:pPr>
      <w:r w:rsidRPr="008D2DAE">
        <w:t>Tato preventivní prohlášení</w:t>
      </w:r>
      <w:r w:rsidR="00AE751F" w:rsidRPr="008D2DAE">
        <w:t xml:space="preserve"> a </w:t>
      </w:r>
      <w:r w:rsidRPr="008D2DAE">
        <w:t>kumulativní nátlak nebyly výsledkem artikulovaného nesouhlasu mezi ministrem zahraničí</w:t>
      </w:r>
      <w:r w:rsidR="00AE751F" w:rsidRPr="008D2DAE">
        <w:t xml:space="preserve"> a </w:t>
      </w:r>
      <w:r w:rsidRPr="008D2DAE">
        <w:t>prezidentem ve věci celkové koncepce. Šlo</w:t>
      </w:r>
      <w:r w:rsidR="00AE751F" w:rsidRPr="008D2DAE">
        <w:t xml:space="preserve"> o </w:t>
      </w:r>
      <w:r w:rsidRPr="008D2DAE">
        <w:t>sérii každodenních taktických od</w:t>
      </w:r>
      <w:r w:rsidR="00D930C2" w:rsidRPr="008D2DAE">
        <w:t>chy</w:t>
      </w:r>
      <w:r w:rsidR="00083670" w:rsidRPr="008D2DAE">
        <w:t>l</w:t>
      </w:r>
      <w:r w:rsidRPr="008D2DAE">
        <w:t>ek od politiky Bílého domu. Měly se postarat, aby vykrystalizovalo nějaké rozhodnutí. Způsobily, že jsme ve velkém rozházeli to, co jsme chtěli nashromáždit</w:t>
      </w:r>
      <w:r w:rsidR="00AE751F" w:rsidRPr="008D2DAE">
        <w:t xml:space="preserve"> v </w:t>
      </w:r>
      <w:r w:rsidRPr="008D2DAE">
        <w:t>souladu</w:t>
      </w:r>
      <w:r w:rsidR="00AE751F" w:rsidRPr="008D2DAE">
        <w:t xml:space="preserve"> s </w:t>
      </w:r>
      <w:r w:rsidRPr="008D2DAE">
        <w:t>naší pečlivou strategií. Sověti dychtili jednat</w:t>
      </w:r>
      <w:r w:rsidR="00AE751F" w:rsidRPr="008D2DAE">
        <w:t xml:space="preserve"> o </w:t>
      </w:r>
      <w:r w:rsidRPr="008D2DAE">
        <w:t>SALT; my jsme zamýšleli vtáhnout Moskvu do rozhovorů</w:t>
      </w:r>
      <w:r w:rsidR="00AE751F" w:rsidRPr="008D2DAE">
        <w:t xml:space="preserve"> o </w:t>
      </w:r>
      <w:r w:rsidRPr="008D2DAE">
        <w:t>dalších otázkách, jako byl Vietnam. Na jaře onoho prvního roku dala zjevná diskrepance mezi Bílým domem</w:t>
      </w:r>
      <w:r w:rsidR="00AE751F" w:rsidRPr="008D2DAE">
        <w:t xml:space="preserve"> a </w:t>
      </w:r>
      <w:r w:rsidRPr="008D2DAE">
        <w:t>ministerstvem zahraničí Sovětskému svazu po krátkou dobu možnost manévrovat mezi jednotlivými složkami naší vlády</w:t>
      </w:r>
      <w:r w:rsidR="00AE751F" w:rsidRPr="008D2DAE">
        <w:t xml:space="preserve"> a </w:t>
      </w:r>
      <w:r w:rsidRPr="008D2DAE">
        <w:t>ponoukat</w:t>
      </w:r>
      <w:r w:rsidR="00AE751F" w:rsidRPr="008D2DAE">
        <w:t xml:space="preserve"> v </w:t>
      </w:r>
      <w:r w:rsidRPr="008D2DAE">
        <w:t>rámci cílevědomého nátlaku na Bílý dům ministerstvo zahraničí, média</w:t>
      </w:r>
      <w:r w:rsidR="00AE751F" w:rsidRPr="008D2DAE">
        <w:t xml:space="preserve"> a </w:t>
      </w:r>
      <w:r w:rsidRPr="008D2DAE">
        <w:t>Kongres.</w:t>
      </w:r>
    </w:p>
    <w:p w:rsidR="00AE751F" w:rsidRPr="008D2DAE" w:rsidRDefault="000151F1" w:rsidP="00BF453C">
      <w:pPr>
        <w:pStyle w:val="Textodsazen"/>
      </w:pPr>
      <w:r w:rsidRPr="008D2DAE">
        <w:t>Kumulativní dopad veškeré té byrokratické nedisciplinovanosti spolu</w:t>
      </w:r>
      <w:r w:rsidR="00AE751F" w:rsidRPr="008D2DAE">
        <w:t xml:space="preserve"> s </w:t>
      </w:r>
      <w:r w:rsidRPr="008D2DAE">
        <w:t>nátlakem Kongresu</w:t>
      </w:r>
      <w:r w:rsidR="00AE751F" w:rsidRPr="008D2DAE">
        <w:t xml:space="preserve"> a </w:t>
      </w:r>
      <w:r w:rsidRPr="008D2DAE">
        <w:t>médií způsobil, že jsme museli opustit náš pokus využít zahájení rozhovorů</w:t>
      </w:r>
      <w:r w:rsidR="00AE751F" w:rsidRPr="008D2DAE">
        <w:t xml:space="preserve"> o </w:t>
      </w:r>
      <w:r w:rsidRPr="008D2DAE">
        <w:t>SALT jako páky pro jednání</w:t>
      </w:r>
      <w:r w:rsidR="00AE751F" w:rsidRPr="008D2DAE">
        <w:t xml:space="preserve"> o </w:t>
      </w:r>
      <w:r w:rsidRPr="008D2DAE">
        <w:t>dalších otázkách. Jedenáctého června jsme zplnomocnili Rogerse, aby informoval Sověty, že jsme připraveni začít jednat</w:t>
      </w:r>
      <w:r w:rsidR="00AE751F" w:rsidRPr="008D2DAE">
        <w:t xml:space="preserve"> o </w:t>
      </w:r>
      <w:r w:rsidRPr="008D2DAE">
        <w:t xml:space="preserve">SALT </w:t>
      </w:r>
      <w:r w:rsidR="00A76BE3" w:rsidRPr="008D2DAE">
        <w:t>–</w:t>
      </w:r>
      <w:r w:rsidRPr="008D2DAE">
        <w:t xml:space="preserve"> jen proto, abychom čelili čtyři měsíce dlouhým průtahům ze strany </w:t>
      </w:r>
      <w:r w:rsidRPr="008D2DAE">
        <w:rPr>
          <w:rStyle w:val="Slovo-kurzva"/>
        </w:rPr>
        <w:t>Sovětů.</w:t>
      </w:r>
    </w:p>
    <w:p w:rsidR="00AE751F" w:rsidRPr="008D2DAE" w:rsidRDefault="000151F1" w:rsidP="00BF453C">
      <w:pPr>
        <w:pStyle w:val="Textodsazen"/>
      </w:pPr>
      <w:r w:rsidRPr="008D2DAE">
        <w:t>Byrokracie však dosáhla Pyrrhova vítězství. Nixon sice ustoupil ohledně data konání rozhovorů, ale poté</w:t>
      </w:r>
      <w:r w:rsidR="00AE751F" w:rsidRPr="008D2DAE">
        <w:t xml:space="preserve"> s </w:t>
      </w:r>
      <w:r w:rsidRPr="008D2DAE">
        <w:t>mou podporou převáděl rozhovory stále více pod</w:t>
      </w:r>
      <w:r w:rsidR="00965E47" w:rsidRPr="008D2DAE">
        <w:t xml:space="preserve"> </w:t>
      </w:r>
      <w:r w:rsidRPr="008D2DAE">
        <w:t>kontrolu Bílého domu. Jeho tajnůstkářství by ho sice vedlo tímto</w:t>
      </w:r>
      <w:r w:rsidR="00AA2839" w:rsidRPr="008D2DAE">
        <w:t xml:space="preserve"> </w:t>
      </w:r>
      <w:r w:rsidRPr="008D2DAE">
        <w:t>s</w:t>
      </w:r>
      <w:r w:rsidR="00AA2839" w:rsidRPr="008D2DAE">
        <w:t>měr</w:t>
      </w:r>
      <w:r w:rsidRPr="008D2DAE">
        <w:t>em</w:t>
      </w:r>
      <w:r w:rsidR="00AE751F" w:rsidRPr="008D2DAE">
        <w:t xml:space="preserve"> v </w:t>
      </w:r>
      <w:r w:rsidRPr="008D2DAE">
        <w:t>každém případě, ale nedisciplinovanost byrokratů tuto tendenci urychlila. Sovětští vůdci brzy zjistili, že se prezident možná nechce dostat do konfrontace se svým ministrem zahraničí</w:t>
      </w:r>
      <w:r w:rsidR="00AE751F" w:rsidRPr="008D2DAE">
        <w:t xml:space="preserve"> a </w:t>
      </w:r>
      <w:r w:rsidRPr="008D2DAE">
        <w:t>že občas může</w:t>
      </w:r>
      <w:r w:rsidR="00AE751F" w:rsidRPr="008D2DAE">
        <w:t xml:space="preserve"> z </w:t>
      </w:r>
      <w:r w:rsidRPr="008D2DAE">
        <w:t>taktických důvodů ustoupit, ovšem že ani</w:t>
      </w:r>
      <w:r w:rsidR="00AE751F" w:rsidRPr="008D2DAE">
        <w:t xml:space="preserve"> v </w:t>
      </w:r>
      <w:r w:rsidRPr="008D2DAE">
        <w:t>nejmenším nehodlá přenechat ostatním určování základní strategie naší zahraniční politiky. Jakmile Sověti pochopili, že ve skutečnosti jsou prováděna rozhodnutí, která udělá prezident, začal velvyslanec Dobrynin jednat přímo</w:t>
      </w:r>
      <w:r w:rsidR="00AE751F" w:rsidRPr="008D2DAE">
        <w:t xml:space="preserve"> s </w:t>
      </w:r>
      <w:r w:rsidRPr="008D2DAE">
        <w:t>Bílým domem. Tak vzniklo to, čemu se</w:t>
      </w:r>
      <w:r w:rsidR="00AE751F" w:rsidRPr="008D2DAE">
        <w:t xml:space="preserve"> v </w:t>
      </w:r>
      <w:r w:rsidRPr="008D2DAE">
        <w:t>americk</w:t>
      </w:r>
      <w:r w:rsidR="00AE751F" w:rsidRPr="008D2DAE">
        <w:t>o-s</w:t>
      </w:r>
      <w:r w:rsidRPr="008D2DAE">
        <w:t xml:space="preserve">ovětské hantýrce pak říkalo </w:t>
      </w:r>
      <w:r w:rsidR="00AE751F" w:rsidRPr="008D2DAE">
        <w:t>„</w:t>
      </w:r>
      <w:r w:rsidRPr="008D2DAE">
        <w:t>kanál</w:t>
      </w:r>
      <w:r w:rsidR="00AE751F" w:rsidRPr="008D2DAE">
        <w:t>“</w:t>
      </w:r>
      <w:r w:rsidRPr="008D2DAE">
        <w:t>.</w:t>
      </w:r>
    </w:p>
    <w:p w:rsidR="00AE751F" w:rsidRPr="008D2DAE" w:rsidRDefault="000151F1" w:rsidP="00D37A2F">
      <w:pPr>
        <w:pStyle w:val="Nadpis3"/>
      </w:pPr>
      <w:bookmarkStart w:id="156" w:name="bookmark39"/>
      <w:bookmarkStart w:id="157" w:name="_Toc384757466"/>
      <w:bookmarkStart w:id="158" w:name="_Toc384757756"/>
      <w:bookmarkStart w:id="159" w:name="_Toc385021562"/>
      <w:r w:rsidRPr="008D2DAE">
        <w:lastRenderedPageBreak/>
        <w:t>Komunikační kanál</w:t>
      </w:r>
      <w:bookmarkEnd w:id="156"/>
      <w:bookmarkEnd w:id="157"/>
      <w:bookmarkEnd w:id="158"/>
      <w:bookmarkEnd w:id="159"/>
    </w:p>
    <w:p w:rsidR="00AE751F" w:rsidRPr="008D2DAE" w:rsidRDefault="00506DDF" w:rsidP="00965E47">
      <w:pPr>
        <w:pStyle w:val="Text-neodsazen"/>
      </w:pPr>
      <w:r w:rsidRPr="008D2DAE">
        <w:t>M</w:t>
      </w:r>
      <w:r w:rsidR="000151F1" w:rsidRPr="008D2DAE">
        <w:t>é setkání se sovětským velvyslancem</w:t>
      </w:r>
      <w:r w:rsidR="00AE751F" w:rsidRPr="008D2DAE">
        <w:t xml:space="preserve"> v </w:t>
      </w:r>
      <w:r w:rsidR="000151F1" w:rsidRPr="008D2DAE">
        <w:t>jeho apartmá, které se konalo 14. února, bylo první ze série důvěrných názorových výměn, které pokračovaly přes osm let. Nejcitlivější otázky</w:t>
      </w:r>
      <w:r w:rsidR="00AE751F" w:rsidRPr="008D2DAE">
        <w:t xml:space="preserve"> v </w:t>
      </w:r>
      <w:r w:rsidR="000151F1" w:rsidRPr="008D2DAE">
        <w:t>americk</w:t>
      </w:r>
      <w:r w:rsidR="00AE751F" w:rsidRPr="008D2DAE">
        <w:t>o-s</w:t>
      </w:r>
      <w:r w:rsidR="000151F1" w:rsidRPr="008D2DAE">
        <w:t>ovětských vztazích jsme stále častěji řešili mezi sebou. Téměř vždy jsme se setkávali</w:t>
      </w:r>
      <w:r w:rsidR="00AE751F" w:rsidRPr="008D2DAE">
        <w:t xml:space="preserve"> v </w:t>
      </w:r>
      <w:r w:rsidR="000151F1" w:rsidRPr="008D2DAE">
        <w:t>Mapovém sále Bílého domu, příjemné místnosti,</w:t>
      </w:r>
      <w:r w:rsidR="00AE751F" w:rsidRPr="008D2DAE">
        <w:t xml:space="preserve"> z </w:t>
      </w:r>
      <w:r w:rsidR="000151F1" w:rsidRPr="008D2DAE">
        <w:t>níž není nikam vidět, protože výhled blokují rododendrony rostoucí</w:t>
      </w:r>
      <w:r w:rsidR="00AE751F" w:rsidRPr="008D2DAE">
        <w:t xml:space="preserve"> v </w:t>
      </w:r>
      <w:r w:rsidR="000151F1" w:rsidRPr="008D2DAE">
        <w:t xml:space="preserve">zahradě. Franklin Roosevelt ji používal během druhé světové války jako plánovací ústředí </w:t>
      </w:r>
      <w:r w:rsidR="00A76BE3" w:rsidRPr="008D2DAE">
        <w:t>–</w:t>
      </w:r>
      <w:r w:rsidR="000151F1" w:rsidRPr="008D2DAE">
        <w:t xml:space="preserve"> odtud také její název.</w:t>
      </w:r>
    </w:p>
    <w:p w:rsidR="00AE751F" w:rsidRPr="008D2DAE" w:rsidRDefault="00AE751F" w:rsidP="00BF453C">
      <w:pPr>
        <w:pStyle w:val="Textodsazen"/>
      </w:pPr>
      <w:r w:rsidRPr="008D2DAE">
        <w:t>S </w:t>
      </w:r>
      <w:r w:rsidR="000151F1" w:rsidRPr="008D2DAE">
        <w:t>Dobryninem jsem pak předjednával téměř všechny zásadní otázky. On vystupoval jménem politbyra</w:t>
      </w:r>
      <w:r w:rsidRPr="008D2DAE">
        <w:t xml:space="preserve"> a </w:t>
      </w:r>
      <w:r w:rsidR="000151F1" w:rsidRPr="008D2DAE">
        <w:t>já jako důvěrník prezidenta Nixona. Neoficiálně jsme si objasňovali základní cíle našich vlád,</w:t>
      </w:r>
      <w:r w:rsidRPr="008D2DAE">
        <w:t xml:space="preserve"> a </w:t>
      </w:r>
      <w:r w:rsidR="000151F1" w:rsidRPr="008D2DAE">
        <w:t>když</w:t>
      </w:r>
      <w:r w:rsidRPr="008D2DAE">
        <w:t xml:space="preserve"> z </w:t>
      </w:r>
      <w:r w:rsidR="000151F1" w:rsidRPr="008D2DAE">
        <w:t xml:space="preserve">našich rozhovorů vzešla naděje na konkrétní dohodu, téma jsme předali ke </w:t>
      </w:r>
      <w:r w:rsidR="0003512B" w:rsidRPr="008D2DAE">
        <w:t>konvenčnímu</w:t>
      </w:r>
      <w:r w:rsidR="000151F1" w:rsidRPr="008D2DAE">
        <w:t xml:space="preserve"> řešení diplomatům. Pokud se však poté oficiální jednání zadrhla, dostal se do permanence opět náš tajný kanál. Vyvinuli jsme určité postupy, jak se vyhnout tomu typu patových situací, které lze vyřešit pouze změřením sil.</w:t>
      </w:r>
      <w:r w:rsidRPr="008D2DAE">
        <w:t xml:space="preserve"> S </w:t>
      </w:r>
      <w:r w:rsidR="000151F1" w:rsidRPr="008D2DAE">
        <w:t xml:space="preserve">prezidentovým svolením jsem někdy předestřel náš názor jako svůj. Takový krok jsem uváděl slovy, že jen tak </w:t>
      </w:r>
      <w:r w:rsidRPr="008D2DAE">
        <w:t>„</w:t>
      </w:r>
      <w:r w:rsidR="000151F1" w:rsidRPr="008D2DAE">
        <w:t>přemýšlím nahlas</w:t>
      </w:r>
      <w:r w:rsidRPr="008D2DAE">
        <w:t>“</w:t>
      </w:r>
      <w:r w:rsidR="000151F1" w:rsidRPr="008D2DAE">
        <w:t>. Dobrynin mi pak stejně nezávazně předal reakci Kremlu. Někdy jsme si vyměnili role. Každá strana přitom mohla nastolit příslušné téma</w:t>
      </w:r>
      <w:r w:rsidRPr="008D2DAE">
        <w:t xml:space="preserve"> i </w:t>
      </w:r>
      <w:r w:rsidR="000151F1" w:rsidRPr="008D2DAE">
        <w:t>oficiálně</w:t>
      </w:r>
      <w:r w:rsidRPr="008D2DAE">
        <w:t xml:space="preserve"> a </w:t>
      </w:r>
      <w:r w:rsidR="000151F1" w:rsidRPr="008D2DAE">
        <w:t>bez ohledu na případný nesouhlas té druhé. Ale zabránilo se přinejmenším neúmyslným konfrontacím. Byl to způsob, jak prozkoumat terén</w:t>
      </w:r>
      <w:r w:rsidRPr="008D2DAE">
        <w:t xml:space="preserve"> a </w:t>
      </w:r>
      <w:r w:rsidR="000151F1" w:rsidRPr="008D2DAE">
        <w:t>vyhnout se tak velkým neshodám.</w:t>
      </w:r>
    </w:p>
    <w:p w:rsidR="00AE751F" w:rsidRPr="008D2DAE" w:rsidRDefault="000151F1" w:rsidP="00BF453C">
      <w:pPr>
        <w:pStyle w:val="Textodsazen"/>
      </w:pPr>
      <w:r w:rsidRPr="008D2DAE">
        <w:t>Dobrynin se pozoruhodně hodil pro tuto delikátní roli. Velvyslanci mají nyní již málo prostoru, pokud jde</w:t>
      </w:r>
      <w:r w:rsidR="00AE751F" w:rsidRPr="008D2DAE">
        <w:t xml:space="preserve"> o </w:t>
      </w:r>
      <w:r w:rsidRPr="008D2DAE">
        <w:t>nějaká jednání. Prostřednictvím telefonu</w:t>
      </w:r>
      <w:r w:rsidR="00AE751F" w:rsidRPr="008D2DAE">
        <w:t xml:space="preserve"> a </w:t>
      </w:r>
      <w:r w:rsidRPr="008D2DAE">
        <w:t>telexu mohou dostat</w:t>
      </w:r>
      <w:r w:rsidR="00AE751F" w:rsidRPr="008D2DAE">
        <w:t xml:space="preserve"> z </w:t>
      </w:r>
      <w:r w:rsidRPr="008D2DAE">
        <w:t xml:space="preserve">domovské země detailní instrukce, které se také mohou během jediné hodiny změnit. Jestliže se však ambasadoři věku tryskových letadel stali diplomatickými pošťáky, jsou životně důležití jako političtí tlumočníci </w:t>
      </w:r>
      <w:r w:rsidR="00A76BE3" w:rsidRPr="008D2DAE">
        <w:t>–</w:t>
      </w:r>
      <w:r w:rsidR="00AE751F" w:rsidRPr="008D2DAE">
        <w:t xml:space="preserve"> a v </w:t>
      </w:r>
      <w:r w:rsidRPr="008D2DAE">
        <w:t xml:space="preserve">době </w:t>
      </w:r>
      <w:r w:rsidRPr="008D2DAE">
        <w:rPr>
          <w:rStyle w:val="Slovo-kurzva"/>
        </w:rPr>
        <w:t>před</w:t>
      </w:r>
      <w:r w:rsidRPr="008D2DAE">
        <w:t xml:space="preserve"> propuknutím nějaké krizové situace. Politici</w:t>
      </w:r>
      <w:r w:rsidR="00AE751F" w:rsidRPr="008D2DAE">
        <w:t xml:space="preserve"> v </w:t>
      </w:r>
      <w:r w:rsidRPr="008D2DAE">
        <w:t>domovské zemi tráví tolik času řízením těžkopádných byrokratických aparátů, že mají malé pochopení pro cizí politiky</w:t>
      </w:r>
      <w:r w:rsidR="00AE751F" w:rsidRPr="008D2DAE">
        <w:t xml:space="preserve"> a </w:t>
      </w:r>
      <w:r w:rsidRPr="008D2DAE">
        <w:t xml:space="preserve">hlavní města </w:t>
      </w:r>
      <w:r w:rsidR="00A76BE3" w:rsidRPr="008D2DAE">
        <w:t>–</w:t>
      </w:r>
      <w:r w:rsidRPr="008D2DAE">
        <w:t xml:space="preserve"> zajisté mnohem menší než</w:t>
      </w:r>
      <w:r w:rsidR="00AE751F" w:rsidRPr="008D2DAE">
        <w:t xml:space="preserve"> v </w:t>
      </w:r>
      <w:r w:rsidRPr="008D2DAE">
        <w:t>oněch dobách, kdy všichni významní diplomaté světa pocházeli ze stejných společenských tříd</w:t>
      </w:r>
      <w:r w:rsidR="00AE751F" w:rsidRPr="008D2DAE">
        <w:t xml:space="preserve"> a </w:t>
      </w:r>
      <w:r w:rsidRPr="008D2DAE">
        <w:t>komunikovali</w:t>
      </w:r>
      <w:r w:rsidR="00AE751F" w:rsidRPr="008D2DAE">
        <w:t xml:space="preserve"> v </w:t>
      </w:r>
      <w:r w:rsidRPr="008D2DAE">
        <w:t>rámci téhož kulturního rámce. Nelze ničím nahradit znalosti člověka, který je na místě</w:t>
      </w:r>
      <w:r w:rsidR="00AE751F" w:rsidRPr="008D2DAE">
        <w:t xml:space="preserve"> a </w:t>
      </w:r>
      <w:r w:rsidRPr="008D2DAE">
        <w:t>má dostatečné společenské styky, aby vnímal tep tamějšího politického života, aniž by se jím ovšem nechal pohltit tak, aby ztratil nadhled.</w:t>
      </w:r>
      <w:r w:rsidR="00AE751F" w:rsidRPr="008D2DAE">
        <w:t xml:space="preserve"> V </w:t>
      </w:r>
      <w:r w:rsidRPr="008D2DAE">
        <w:t>krizích, během nichž kvalita úsudku rozhodujícího</w:t>
      </w:r>
      <w:r w:rsidR="00AE751F" w:rsidRPr="008D2DAE">
        <w:t xml:space="preserve"> o </w:t>
      </w:r>
      <w:r w:rsidRPr="008D2DAE">
        <w:t xml:space="preserve">životě </w:t>
      </w:r>
      <w:r w:rsidR="00AA2839" w:rsidRPr="008D2DAE">
        <w:t>č</w:t>
      </w:r>
      <w:r w:rsidRPr="008D2DAE">
        <w:t>i smrti závisí na rychlém</w:t>
      </w:r>
      <w:r w:rsidR="00AE751F" w:rsidRPr="008D2DAE">
        <w:t xml:space="preserve"> a </w:t>
      </w:r>
      <w:r w:rsidRPr="008D2DAE">
        <w:t>rafinovaném pochopen</w:t>
      </w:r>
      <w:r w:rsidR="00AA2839" w:rsidRPr="008D2DAE">
        <w:t>í</w:t>
      </w:r>
      <w:r w:rsidRPr="008D2DAE">
        <w:t xml:space="preserve"> n</w:t>
      </w:r>
      <w:r w:rsidR="00AA2839" w:rsidRPr="008D2DAE">
        <w:t>e</w:t>
      </w:r>
      <w:r w:rsidRPr="008D2DAE">
        <w:t>hm</w:t>
      </w:r>
      <w:r w:rsidR="00AA2839" w:rsidRPr="008D2DAE">
        <w:t>a</w:t>
      </w:r>
      <w:r w:rsidRPr="008D2DAE">
        <w:t>tat</w:t>
      </w:r>
      <w:r w:rsidR="00AA2839" w:rsidRPr="008D2DAE">
        <w:t>e</w:t>
      </w:r>
      <w:r w:rsidRPr="008D2DAE">
        <w:t>lných v</w:t>
      </w:r>
      <w:r w:rsidR="00AA2839" w:rsidRPr="008D2DAE">
        <w:t>ěcí</w:t>
      </w:r>
      <w:r w:rsidRPr="008D2DAE">
        <w:t>, sehrává t</w:t>
      </w:r>
      <w:r w:rsidR="00AA2839" w:rsidRPr="008D2DAE">
        <w:t>a</w:t>
      </w:r>
      <w:r w:rsidRPr="008D2DAE">
        <w:t>kový diplomat životn</w:t>
      </w:r>
      <w:r w:rsidR="00AA2839" w:rsidRPr="008D2DAE">
        <w:t>ě</w:t>
      </w:r>
      <w:r w:rsidRPr="008D2DAE">
        <w:t xml:space="preserve"> důležitou roli.</w:t>
      </w:r>
    </w:p>
    <w:p w:rsidR="00AE751F" w:rsidRPr="008D2DAE" w:rsidRDefault="000151F1" w:rsidP="00BF453C">
      <w:pPr>
        <w:pStyle w:val="Textodsazen"/>
      </w:pPr>
      <w:r w:rsidRPr="008D2DAE">
        <w:t>Pro sovětské velvyslance to představuje zvláště velké nebezpečí. Jsou produktem byrokracie, která odměňuje disciplínu</w:t>
      </w:r>
      <w:r w:rsidR="00AE751F" w:rsidRPr="008D2DAE">
        <w:t xml:space="preserve"> a </w:t>
      </w:r>
      <w:r w:rsidRPr="008D2DAE">
        <w:t>potírá iniciativu, produktem společnosti,</w:t>
      </w:r>
      <w:r w:rsidR="00AE751F" w:rsidRPr="008D2DAE">
        <w:t xml:space="preserve"> v </w:t>
      </w:r>
      <w:r w:rsidRPr="008D2DAE">
        <w:t>níž je historicky zakódována nedůvěra</w:t>
      </w:r>
      <w:r w:rsidR="00AE751F" w:rsidRPr="008D2DAE">
        <w:t xml:space="preserve"> k </w:t>
      </w:r>
      <w:r w:rsidRPr="008D2DAE">
        <w:t>cizincům,</w:t>
      </w:r>
      <w:r w:rsidR="00AE751F" w:rsidRPr="008D2DAE">
        <w:t xml:space="preserve"> a </w:t>
      </w:r>
      <w:r w:rsidRPr="008D2DAE">
        <w:t xml:space="preserve">národa, jenž zakrývá svou latentní nejistotu neomaleným prosazováním </w:t>
      </w:r>
      <w:r w:rsidRPr="008D2DAE">
        <w:lastRenderedPageBreak/>
        <w:t>vlastních názorů.</w:t>
      </w:r>
      <w:r w:rsidR="00AE751F" w:rsidRPr="008D2DAE">
        <w:t xml:space="preserve"> U </w:t>
      </w:r>
      <w:r w:rsidRPr="008D2DAE">
        <w:t>některých sovětských diplomatů má člověk nepříjemný pocit, že píší hlášení tak, aby vyhovovala předsudkům jejich vzdálených, ale vždy bdělých nadřízených, neboť se tímto způsobem mohou nejsnáze vyhnout obvinění ze špatného úsudku. Většina sovětských diplomatů se přirozeně důsledně drží oficiálního stanoviska své vlády, protože pokud neukazují žádnou iniciativu, nemohou být</w:t>
      </w:r>
      <w:r w:rsidR="00AE751F" w:rsidRPr="008D2DAE">
        <w:t xml:space="preserve"> v </w:t>
      </w:r>
      <w:r w:rsidRPr="008D2DAE">
        <w:t>Moskvě obviněni, že se kvůli nim musel uzavřít nějaký nevynucený kompromis. Opakují standardní argumenty, neboť nemohou riskovat nebezpečí, že se dostanou do rozporu</w:t>
      </w:r>
      <w:r w:rsidR="00AE751F" w:rsidRPr="008D2DAE">
        <w:t xml:space="preserve"> s </w:t>
      </w:r>
      <w:r w:rsidRPr="008D2DAE">
        <w:t>ideologickou ortodoxií. Jen zřídkakdy vysvětlí důvody svého stanoviska jinak než tou nejoficiálnější mluvou, protože nechtějí, aby je někdo doma osočil, že nedostatečně obhajovali sovětskou věc,</w:t>
      </w:r>
      <w:r w:rsidR="00AE751F" w:rsidRPr="008D2DAE">
        <w:t xml:space="preserve"> a </w:t>
      </w:r>
      <w:r w:rsidRPr="008D2DAE">
        <w:t>stejně tak nechtějí bez povolení navrhnout, že Moskva je ochotna</w:t>
      </w:r>
      <w:r w:rsidR="00AE751F" w:rsidRPr="008D2DAE">
        <w:t xml:space="preserve"> o </w:t>
      </w:r>
      <w:r w:rsidRPr="008D2DAE">
        <w:t>svých cílech jednat.</w:t>
      </w:r>
    </w:p>
    <w:p w:rsidR="00AE751F" w:rsidRPr="008D2DAE" w:rsidRDefault="000151F1" w:rsidP="00BF453C">
      <w:pPr>
        <w:pStyle w:val="Textodsazen"/>
      </w:pPr>
      <w:r w:rsidRPr="008D2DAE">
        <w:t>Dobrynin neměl tyto profesionální deformace. Byl klasickým produktem komunistické společnosti. Pocházel</w:t>
      </w:r>
      <w:r w:rsidR="00AE751F" w:rsidRPr="008D2DAE">
        <w:t xml:space="preserve"> z </w:t>
      </w:r>
      <w:r w:rsidRPr="008D2DAE">
        <w:t>rodiny</w:t>
      </w:r>
      <w:r w:rsidR="00AE751F" w:rsidRPr="008D2DAE">
        <w:t xml:space="preserve"> s </w:t>
      </w:r>
      <w:r w:rsidRPr="008D2DAE">
        <w:t>dvanácti dětmi</w:t>
      </w:r>
      <w:r w:rsidR="00AE751F" w:rsidRPr="008D2DAE">
        <w:t xml:space="preserve"> a </w:t>
      </w:r>
      <w:r w:rsidRPr="008D2DAE">
        <w:t>jako první ze svých sourozenců šel na univerzitu. Systém mu tedy přinesl výhody</w:t>
      </w:r>
      <w:r w:rsidR="00AE751F" w:rsidRPr="008D2DAE">
        <w:t xml:space="preserve"> a </w:t>
      </w:r>
      <w:r w:rsidRPr="008D2DAE">
        <w:t>on jej velmi schopně reprezentoval. Vzděláním byl elektrotechnický inženýr</w:t>
      </w:r>
      <w:r w:rsidR="00AE751F" w:rsidRPr="008D2DAE">
        <w:t xml:space="preserve"> a </w:t>
      </w:r>
      <w:r w:rsidRPr="008D2DAE">
        <w:t>během války jej nadřízení přeložili na ministerstvo zahraničí. Ať už za svou pružnost vděčil tomu, že vystudoval obor, který byl relativně nezávislý na umrtvující ideologii, nebo svým p</w:t>
      </w:r>
      <w:r w:rsidR="001F47A2" w:rsidRPr="008D2DAE">
        <w:t>ři</w:t>
      </w:r>
      <w:r w:rsidRPr="008D2DAE">
        <w:t>rozeným dispozicím, patřil</w:t>
      </w:r>
      <w:r w:rsidR="00AE751F" w:rsidRPr="008D2DAE">
        <w:t xml:space="preserve"> k </w:t>
      </w:r>
      <w:r w:rsidRPr="008D2DAE">
        <w:t xml:space="preserve">několika málo sovětským diplomatům, kteří se dokázali vžít do psychologie druhých. Byl uhlazený nejen podle sovětských standardů </w:t>
      </w:r>
      <w:r w:rsidR="00A76BE3" w:rsidRPr="008D2DAE">
        <w:t>–</w:t>
      </w:r>
      <w:r w:rsidRPr="008D2DAE">
        <w:t xml:space="preserve"> které nechávají velký prostor neomalenosti </w:t>
      </w:r>
      <w:r w:rsidR="00A76BE3" w:rsidRPr="008D2DAE">
        <w:t>–</w:t>
      </w:r>
      <w:r w:rsidRPr="008D2DAE">
        <w:t>, nýbrž podle všech měřítek. Uměl</w:t>
      </w:r>
      <w:r w:rsidR="00AE751F" w:rsidRPr="008D2DAE">
        <w:t xml:space="preserve"> k </w:t>
      </w:r>
      <w:r w:rsidRPr="008D2DAE">
        <w:t>Američanům mluvit způsobem dokonale přizpůsobeným jejich předsudkům. Byl také zvláště zdatný</w:t>
      </w:r>
      <w:r w:rsidR="00AE751F" w:rsidRPr="008D2DAE">
        <w:t xml:space="preserve"> v </w:t>
      </w:r>
      <w:r w:rsidRPr="008D2DAE">
        <w:t>umění vyvolávat</w:t>
      </w:r>
      <w:r w:rsidR="00AE751F" w:rsidRPr="008D2DAE">
        <w:t xml:space="preserve"> v </w:t>
      </w:r>
      <w:r w:rsidRPr="008D2DAE">
        <w:t>nich jejich nevyčerpatelný pocit viny neustálým,</w:t>
      </w:r>
      <w:r w:rsidR="00AE751F" w:rsidRPr="008D2DAE">
        <w:t xml:space="preserve"> i </w:t>
      </w:r>
      <w:r w:rsidRPr="008D2DAE">
        <w:t>když milým vzbuzováním dojmu, že za každou patovou situaci mohou oni.</w:t>
      </w:r>
    </w:p>
    <w:p w:rsidR="00AE751F" w:rsidRPr="008D2DAE" w:rsidRDefault="000151F1" w:rsidP="00BF453C">
      <w:pPr>
        <w:pStyle w:val="Textodsazen"/>
      </w:pPr>
      <w:r w:rsidRPr="008D2DAE">
        <w:t>Nikdy jsem nezapomněl, že Dobrynin je členem Ústředního výboru Komunistické strany Sovětského svazu; nikdy jsem nepodlehl přesvědčení, že jeho uvolněné způsoby odrážejí jakékoli sympatie vůči mně nebo Západu. Neměl jsem nejmenší pochybnosti, že pokud by to zájmy jeho země vyžadovaly, dokázal by být stejně nemilosrdný</w:t>
      </w:r>
      <w:r w:rsidR="00AE751F" w:rsidRPr="008D2DAE">
        <w:t xml:space="preserve"> a </w:t>
      </w:r>
      <w:r w:rsidRPr="008D2DAE">
        <w:t>proradný jako kterýkoli jiný komunistický vůdce. Měl jsem za</w:t>
      </w:r>
      <w:r w:rsidR="001F47A2" w:rsidRPr="008D2DAE">
        <w:t xml:space="preserve"> </w:t>
      </w:r>
      <w:r w:rsidRPr="008D2DAE">
        <w:t>jisté, že jeho efektivita závisí na dovednosti,</w:t>
      </w:r>
      <w:r w:rsidR="00AE751F" w:rsidRPr="008D2DAE">
        <w:t xml:space="preserve"> s </w:t>
      </w:r>
      <w:r w:rsidRPr="008D2DAE">
        <w:t>jakou reflektuje politiku své vlády,</w:t>
      </w:r>
      <w:r w:rsidR="00AE751F" w:rsidRPr="008D2DAE">
        <w:t xml:space="preserve"> a </w:t>
      </w:r>
      <w:r w:rsidRPr="008D2DAE">
        <w:t>nikoli na jeho osobních názorech. Nepovažoval jsem však jeho nezpochybnitelnou podporu sovětské linie za přítěž, nýbrž za klad; umožňovala nám přesně odhadnout politiku jeho nadřízených</w:t>
      </w:r>
      <w:r w:rsidR="00AE751F" w:rsidRPr="008D2DAE">
        <w:t xml:space="preserve"> a </w:t>
      </w:r>
      <w:r w:rsidRPr="008D2DAE">
        <w:t>posilovala jeho vlastní vliv doma. Pro naše účely by však stačilo, že mimořádně dobře rozuměl americké scéně. Příležitostně přede mnou analyzoval americkou politiku; bez výjimky šlo</w:t>
      </w:r>
      <w:r w:rsidR="00AE751F" w:rsidRPr="008D2DAE">
        <w:t xml:space="preserve"> o </w:t>
      </w:r>
      <w:r w:rsidRPr="008D2DAE">
        <w:t>bystrý,</w:t>
      </w:r>
      <w:r w:rsidR="00AE751F" w:rsidRPr="008D2DAE">
        <w:t xml:space="preserve"> a </w:t>
      </w:r>
      <w:r w:rsidRPr="008D2DAE">
        <w:t>dokonce moudrý rozbor. Dával nám tedy určitou jistotu, že Kreml bude mít</w:t>
      </w:r>
      <w:r w:rsidR="00AE751F" w:rsidRPr="008D2DAE">
        <w:t xml:space="preserve"> k </w:t>
      </w:r>
      <w:r w:rsidRPr="008D2DAE">
        <w:t>dispozici kvalifikované hodnocení poměrů</w:t>
      </w:r>
      <w:r w:rsidR="00AE751F" w:rsidRPr="008D2DAE">
        <w:t xml:space="preserve"> a </w:t>
      </w:r>
      <w:r w:rsidRPr="008D2DAE">
        <w:t>nás. Přesné pochopení našich podmínek nemohlo zajistit, že si Moskva vybere námi preferovanou odpověď, avšak omezovalo možnost hrubě chybného odhadu.</w:t>
      </w:r>
    </w:p>
    <w:p w:rsidR="00AE751F" w:rsidRPr="008D2DAE" w:rsidRDefault="000151F1" w:rsidP="00BF453C">
      <w:pPr>
        <w:pStyle w:val="Textodsazen"/>
      </w:pPr>
      <w:r w:rsidRPr="008D2DAE">
        <w:t>Dobrynin byl prost sklonu</w:t>
      </w:r>
      <w:r w:rsidR="00AE751F" w:rsidRPr="008D2DAE">
        <w:t xml:space="preserve"> k </w:t>
      </w:r>
      <w:r w:rsidRPr="008D2DAE">
        <w:t xml:space="preserve">přízemnímu fixlování, kterým běžní sovětští diplomaté demonstrují nadřízeným svou bdělost; chápal, že pověst </w:t>
      </w:r>
      <w:r w:rsidRPr="008D2DAE">
        <w:lastRenderedPageBreak/>
        <w:t>spolehlivého člověku je</w:t>
      </w:r>
      <w:r w:rsidR="00AE751F" w:rsidRPr="008D2DAE">
        <w:t xml:space="preserve"> v </w:t>
      </w:r>
      <w:r w:rsidRPr="008D2DAE">
        <w:t>zahraniční politice důležitou hodnotou. Rafinovaný</w:t>
      </w:r>
      <w:r w:rsidR="00AE751F" w:rsidRPr="008D2DAE">
        <w:t xml:space="preserve"> a </w:t>
      </w:r>
      <w:r w:rsidR="0003512B" w:rsidRPr="008D2DAE">
        <w:t>disciplinovaný</w:t>
      </w:r>
      <w:r w:rsidRPr="008D2DAE">
        <w:t xml:space="preserve"> Dobrynin,</w:t>
      </w:r>
      <w:r w:rsidR="00AA2839" w:rsidRPr="008D2DAE">
        <w:t xml:space="preserve"> </w:t>
      </w:r>
      <w:r w:rsidRPr="008D2DAE">
        <w:t>který vystupoval vřele, ale choval se obezřetně, se pohyboval ve vysokých washingtonských kruzích</w:t>
      </w:r>
      <w:r w:rsidR="00AE751F" w:rsidRPr="008D2DAE">
        <w:t xml:space="preserve"> s </w:t>
      </w:r>
      <w:r w:rsidRPr="008D2DAE">
        <w:t>obdivuhodnou dovedností. Svou osobní rolí</w:t>
      </w:r>
      <w:r w:rsidR="00AE751F" w:rsidRPr="008D2DAE">
        <w:t xml:space="preserve"> v </w:t>
      </w:r>
      <w:r w:rsidRPr="008D2DAE">
        <w:t>rámci prostoru vyhrazeného velvyslanci určitě přispěl pozitivně</w:t>
      </w:r>
      <w:r w:rsidR="00AE751F" w:rsidRPr="008D2DAE">
        <w:t xml:space="preserve"> k </w:t>
      </w:r>
      <w:r w:rsidRPr="008D2DAE">
        <w:t>sovětsk</w:t>
      </w:r>
      <w:r w:rsidR="00AE751F" w:rsidRPr="008D2DAE">
        <w:t>o-a</w:t>
      </w:r>
      <w:r w:rsidRPr="008D2DAE">
        <w:t>merickým vztahům. Jestliže jednoho dne nastane opravdové uvolnění napětí</w:t>
      </w:r>
      <w:r w:rsidR="00AE751F" w:rsidRPr="008D2DAE">
        <w:t xml:space="preserve"> a </w:t>
      </w:r>
      <w:r w:rsidRPr="008D2DAE">
        <w:t>snížení nebezpečí, které naše doba vyžaduje, pak přínos Anatolije Dobrynina</w:t>
      </w:r>
      <w:r w:rsidR="00AE751F" w:rsidRPr="008D2DAE">
        <w:t xml:space="preserve"> k </w:t>
      </w:r>
      <w:r w:rsidRPr="008D2DAE">
        <w:t>tomu bude mít ústřední význam.</w:t>
      </w:r>
    </w:p>
    <w:p w:rsidR="00AE751F" w:rsidRPr="008D2DAE" w:rsidRDefault="00AE751F" w:rsidP="00BF453C">
      <w:pPr>
        <w:pStyle w:val="Textodsazen"/>
      </w:pPr>
      <w:r w:rsidRPr="008D2DAE">
        <w:t>V </w:t>
      </w:r>
      <w:r w:rsidR="000151F1" w:rsidRPr="008D2DAE">
        <w:t>únoru roku 1969 jsme však byli právě na začátku. Každá strana ještě zkoušela rozpoznat míru té druhé. Dobryninova žádost</w:t>
      </w:r>
      <w:r w:rsidRPr="008D2DAE">
        <w:t xml:space="preserve"> o </w:t>
      </w:r>
      <w:r w:rsidR="000151F1" w:rsidRPr="008D2DAE">
        <w:t>schůzku</w:t>
      </w:r>
      <w:r w:rsidRPr="008D2DAE">
        <w:t xml:space="preserve"> s </w:t>
      </w:r>
      <w:r w:rsidR="000151F1" w:rsidRPr="008D2DAE">
        <w:t>prezidentem postavila Nixona před procedurální</w:t>
      </w:r>
      <w:r w:rsidRPr="008D2DAE">
        <w:t xml:space="preserve"> i </w:t>
      </w:r>
      <w:r w:rsidR="000151F1" w:rsidRPr="008D2DAE">
        <w:t>strategický problém. Nixon si přál dostat jednání se Sovětským svazem pod svou kontrolu;</w:t>
      </w:r>
      <w:r w:rsidRPr="008D2DAE">
        <w:t xml:space="preserve"> z </w:t>
      </w:r>
      <w:r w:rsidR="000151F1" w:rsidRPr="008D2DAE">
        <w:t>procedurálního hlediska takový krok podle jeho názoru vyžadoval vyloučení Rogerse, který moh</w:t>
      </w:r>
      <w:r w:rsidR="0003512B" w:rsidRPr="008D2DAE">
        <w:t>l</w:t>
      </w:r>
      <w:r w:rsidR="000151F1" w:rsidRPr="008D2DAE">
        <w:t xml:space="preserve"> být příliš agilní</w:t>
      </w:r>
      <w:r w:rsidRPr="008D2DAE">
        <w:t xml:space="preserve"> a </w:t>
      </w:r>
      <w:r w:rsidR="000151F1" w:rsidRPr="008D2DAE">
        <w:t>mohl si také nárokovat zásluhy za jakýkoli pokrok, kterého by případně bylo dosaženo. Jeho strategický problém spočíval ve skutečnosti, že chtěl zahájit přístup založený na propojování svým vlastním tempem. Prezident se snažil vyřešit potíž</w:t>
      </w:r>
      <w:r w:rsidRPr="008D2DAE">
        <w:t xml:space="preserve"> s </w:t>
      </w:r>
      <w:r w:rsidR="000151F1" w:rsidRPr="008D2DAE">
        <w:t>Rogersem svým obvyklým způsobem; přehrál všechno na Haldemana (a ten bezpochyby pak zase všechno svedl na mne). Haldeman řekl Rogersovi, že nechc</w:t>
      </w:r>
      <w:r w:rsidRPr="008D2DAE">
        <w:t>e-l</w:t>
      </w:r>
      <w:r w:rsidR="000151F1" w:rsidRPr="008D2DAE">
        <w:t>i vzbudit ve veřejnosti přílišná očekáván</w:t>
      </w:r>
      <w:r w:rsidR="0003512B" w:rsidRPr="008D2DAE">
        <w:t>í</w:t>
      </w:r>
      <w:r w:rsidR="000151F1" w:rsidRPr="008D2DAE">
        <w:t>, udělá nejlépe, když se setkání nezúčastní. Jeho přítomnost by vyvolala dojem naléhavosti, který není</w:t>
      </w:r>
      <w:r w:rsidRPr="008D2DAE">
        <w:t xml:space="preserve"> v </w:t>
      </w:r>
      <w:r w:rsidR="000151F1" w:rsidRPr="008D2DAE">
        <w:t>souladu</w:t>
      </w:r>
      <w:r w:rsidRPr="008D2DAE">
        <w:t xml:space="preserve"> s </w:t>
      </w:r>
      <w:r w:rsidR="000151F1" w:rsidRPr="008D2DAE">
        <w:t>naší strategií; mohl by vést</w:t>
      </w:r>
      <w:r w:rsidRPr="008D2DAE">
        <w:t xml:space="preserve"> k </w:t>
      </w:r>
      <w:r w:rsidR="000151F1" w:rsidRPr="008D2DAE">
        <w:t>nepodloženému optimismu. Rogers, který nebyl zvyklý</w:t>
      </w:r>
      <w:r w:rsidRPr="008D2DAE">
        <w:t xml:space="preserve"> a </w:t>
      </w:r>
      <w:r w:rsidR="000151F1" w:rsidRPr="008D2DAE">
        <w:t>svého starého přítele na takovou starostlivost, kladl dál odpor; větší část víkendu jsme strávili odrážením jeho žádostí, že by se měl jako ministr zahraničí účastnit prvního setkání mezi novým prezidentem</w:t>
      </w:r>
      <w:r w:rsidRPr="008D2DAE">
        <w:t xml:space="preserve"> a </w:t>
      </w:r>
      <w:r w:rsidR="000151F1" w:rsidRPr="008D2DAE">
        <w:t>s</w:t>
      </w:r>
      <w:r w:rsidR="00AA2839" w:rsidRPr="008D2DAE">
        <w:t>ov</w:t>
      </w:r>
      <w:r w:rsidR="000151F1" w:rsidRPr="008D2DAE">
        <w:t>ětský</w:t>
      </w:r>
      <w:r w:rsidR="00A76BE3" w:rsidRPr="008D2DAE">
        <w:t>m</w:t>
      </w:r>
      <w:r w:rsidR="001F47A2" w:rsidRPr="008D2DAE">
        <w:t xml:space="preserve"> </w:t>
      </w:r>
      <w:r w:rsidR="00A76BE3" w:rsidRPr="008D2DAE">
        <w:t>a</w:t>
      </w:r>
      <w:r w:rsidR="000151F1" w:rsidRPr="008D2DAE">
        <w:t>m</w:t>
      </w:r>
      <w:r w:rsidR="00AA2839" w:rsidRPr="008D2DAE">
        <w:t>b</w:t>
      </w:r>
      <w:r w:rsidR="000151F1" w:rsidRPr="008D2DAE">
        <w:t>asadorem.</w:t>
      </w:r>
    </w:p>
    <w:p w:rsidR="00AE751F" w:rsidRPr="008D2DAE" w:rsidRDefault="000151F1" w:rsidP="00BF453C">
      <w:pPr>
        <w:pStyle w:val="Textodsazen"/>
      </w:pPr>
      <w:r w:rsidRPr="008D2DAE">
        <w:t>Byl to však onen typ problému,</w:t>
      </w:r>
      <w:r w:rsidR="00AE751F" w:rsidRPr="008D2DAE">
        <w:t xml:space="preserve"> v </w:t>
      </w:r>
      <w:r w:rsidRPr="008D2DAE">
        <w:t>němž Nixon nikdy neustupoval, dokud měl ovšem někoho, kdo by za něj udělal špinavou práci. Rogers se na onu schůzku nedostal. Byl však pozván Malcolm Toon, tehdejší ředitel sovětského oddělení na ministerstvu zahraničí (a pozdější prvotřídní velvyslanec</w:t>
      </w:r>
      <w:r w:rsidR="00AE751F" w:rsidRPr="008D2DAE">
        <w:t xml:space="preserve"> v </w:t>
      </w:r>
      <w:r w:rsidRPr="008D2DAE">
        <w:t>Moskvě). Šlo</w:t>
      </w:r>
      <w:r w:rsidR="00AE751F" w:rsidRPr="008D2DAE">
        <w:t xml:space="preserve"> o </w:t>
      </w:r>
      <w:r w:rsidRPr="008D2DAE">
        <w:t>ústupek této instituci</w:t>
      </w:r>
      <w:r w:rsidR="00AE751F" w:rsidRPr="008D2DAE">
        <w:t xml:space="preserve"> s </w:t>
      </w:r>
      <w:r w:rsidRPr="008D2DAE">
        <w:t>cílem nepoškodit její prestiž.</w:t>
      </w:r>
      <w:r w:rsidR="00AE751F" w:rsidRPr="008D2DAE">
        <w:t xml:space="preserve"> I </w:t>
      </w:r>
      <w:r w:rsidRPr="008D2DAE">
        <w:t>tento krok byl však zbaven významu, protože Nixon mne</w:t>
      </w:r>
      <w:r w:rsidR="00AE751F" w:rsidRPr="008D2DAE">
        <w:t xml:space="preserve"> a </w:t>
      </w:r>
      <w:r w:rsidRPr="008D2DAE">
        <w:t>Toona před koncem setkání poslal pryč</w:t>
      </w:r>
      <w:r w:rsidR="00AE751F" w:rsidRPr="008D2DAE">
        <w:t xml:space="preserve"> a </w:t>
      </w:r>
      <w:r w:rsidRPr="008D2DAE">
        <w:t>poté řekl Dobryninovi mezi čtyřma očima, že zvláště citlivé záležitosti budou muset být vždy napřed projednány se mnou.</w:t>
      </w:r>
    </w:p>
    <w:p w:rsidR="00AE751F" w:rsidRPr="008D2DAE" w:rsidRDefault="000151F1" w:rsidP="00BF453C">
      <w:pPr>
        <w:pStyle w:val="Textodsazen"/>
      </w:pPr>
      <w:r w:rsidRPr="008D2DAE">
        <w:t>Tak</w:t>
      </w:r>
      <w:r w:rsidR="0003512B" w:rsidRPr="008D2DAE">
        <w:t xml:space="preserve"> </w:t>
      </w:r>
      <w:r w:rsidRPr="008D2DAE">
        <w:t>byl oficiálně ustaven komunikační kanál.</w:t>
      </w:r>
    </w:p>
    <w:p w:rsidR="00AE751F" w:rsidRPr="008D2DAE" w:rsidRDefault="000151F1" w:rsidP="00BF453C">
      <w:pPr>
        <w:pStyle w:val="Textodsazen"/>
      </w:pPr>
      <w:r w:rsidRPr="008D2DAE">
        <w:t>Nixon mne před rozhovorem</w:t>
      </w:r>
      <w:r w:rsidR="00AE751F" w:rsidRPr="008D2DAE">
        <w:t xml:space="preserve"> s </w:t>
      </w:r>
      <w:r w:rsidRPr="008D2DAE">
        <w:t>Do</w:t>
      </w:r>
      <w:r w:rsidR="00AA2839" w:rsidRPr="008D2DAE">
        <w:t>b</w:t>
      </w:r>
      <w:r w:rsidRPr="008D2DAE">
        <w:t>ry</w:t>
      </w:r>
      <w:r w:rsidR="00AA2839" w:rsidRPr="008D2DAE">
        <w:t>ni</w:t>
      </w:r>
      <w:r w:rsidRPr="008D2DAE">
        <w:t>nem požádal, abych připravil materiál</w:t>
      </w:r>
      <w:r w:rsidR="00AE751F" w:rsidRPr="008D2DAE">
        <w:t xml:space="preserve"> o </w:t>
      </w:r>
      <w:r w:rsidRPr="008D2DAE">
        <w:t>tom,</w:t>
      </w:r>
      <w:r w:rsidR="00AE751F" w:rsidRPr="008D2DAE">
        <w:t xml:space="preserve"> s </w:t>
      </w:r>
      <w:r w:rsidRPr="008D2DAE">
        <w:t>čím sovětský velvyslanec zřejmě přijde, jaké budou jeho cíle</w:t>
      </w:r>
      <w:r w:rsidR="00AE751F" w:rsidRPr="008D2DAE">
        <w:t xml:space="preserve"> a </w:t>
      </w:r>
      <w:r w:rsidRPr="008D2DAE">
        <w:t>jaký všeobecný přístup bych doporučoval. Ve své zprávě jsem předpovídal, že Dobrynin nás zřejmě bude ujišťovat</w:t>
      </w:r>
      <w:r w:rsidR="00AE751F" w:rsidRPr="008D2DAE">
        <w:t xml:space="preserve"> o </w:t>
      </w:r>
      <w:r w:rsidRPr="008D2DAE">
        <w:t>připravenosti Moskvy zahájit jednání, zvláště pak</w:t>
      </w:r>
      <w:r w:rsidR="00AE751F" w:rsidRPr="008D2DAE">
        <w:t xml:space="preserve"> o </w:t>
      </w:r>
      <w:r w:rsidRPr="008D2DAE">
        <w:t>SALT; dále pravděpodobně vyjádří obavu, že nereagujeme odpovídajícím způsobem na smířlivý postoj, který Sovětský svaz zaujímá od 20. ledna; naznačí, že bychom neměli promarnit tuto příznivou příležitost;</w:t>
      </w:r>
      <w:r w:rsidR="00AE751F" w:rsidRPr="008D2DAE">
        <w:t xml:space="preserve"> a </w:t>
      </w:r>
      <w:r w:rsidRPr="008D2DAE">
        <w:t>bude chtít ustavit přímý komunikační kanál mezi prezidentem</w:t>
      </w:r>
      <w:r w:rsidR="00AE751F" w:rsidRPr="008D2DAE">
        <w:t xml:space="preserve"> a </w:t>
      </w:r>
      <w:r w:rsidRPr="008D2DAE">
        <w:t>ruskými vůdci. Doporučil jsem, aby byl prezident</w:t>
      </w:r>
      <w:r w:rsidR="00AE751F" w:rsidRPr="008D2DAE">
        <w:t xml:space="preserve"> v </w:t>
      </w:r>
      <w:r w:rsidRPr="008D2DAE">
        <w:t xml:space="preserve">případě, že Dobrynin </w:t>
      </w:r>
      <w:r w:rsidRPr="008D2DAE">
        <w:lastRenderedPageBreak/>
        <w:t>přinese poselství od sovětského vedení, vstřícný vůči konkrétním návrhům, aby však nedovolil Sovětům diktovat tempo nějakými vágními návrhy na rozhovory bez toho, že by řekli, co by mělo být jejich podstatou. Musíme trvat na tom, že pokrok závisí na konkrétní dohodě, nikoli na osobn</w:t>
      </w:r>
      <w:r w:rsidR="00AA2839" w:rsidRPr="008D2DAE">
        <w:t>í</w:t>
      </w:r>
      <w:r w:rsidRPr="008D2DAE">
        <w:t xml:space="preserve"> diplomacii. Jakýkoli summit by měl být výsledkem pečlivých příprav. Pokud jde</w:t>
      </w:r>
      <w:r w:rsidR="00AE751F" w:rsidRPr="008D2DAE">
        <w:t xml:space="preserve"> o </w:t>
      </w:r>
      <w:r w:rsidRPr="008D2DAE">
        <w:t>konkrétní politické ot</w:t>
      </w:r>
      <w:r w:rsidR="00AA2839" w:rsidRPr="008D2DAE">
        <w:t>á</w:t>
      </w:r>
      <w:r w:rsidRPr="008D2DAE">
        <w:t>zky, n</w:t>
      </w:r>
      <w:r w:rsidR="00AA2839" w:rsidRPr="008D2DAE">
        <w:t>a</w:t>
      </w:r>
      <w:r w:rsidRPr="008D2DAE">
        <w:t>še s</w:t>
      </w:r>
      <w:r w:rsidR="00A75B19" w:rsidRPr="008D2DAE">
        <w:t>děl</w:t>
      </w:r>
      <w:r w:rsidRPr="008D2DAE">
        <w:t>en</w:t>
      </w:r>
      <w:r w:rsidR="00AA2839" w:rsidRPr="008D2DAE">
        <w:t>í</w:t>
      </w:r>
      <w:r w:rsidRPr="008D2DAE">
        <w:t xml:space="preserve"> by </w:t>
      </w:r>
      <w:r w:rsidR="00A75B19" w:rsidRPr="008D2DAE">
        <w:t>měl</w:t>
      </w:r>
      <w:r w:rsidRPr="008D2DAE">
        <w:t>o být, že pokračující blokován</w:t>
      </w:r>
      <w:r w:rsidR="00AA2839" w:rsidRPr="008D2DAE">
        <w:t>í</w:t>
      </w:r>
      <w:r w:rsidRPr="008D2DAE">
        <w:t xml:space="preserve"> přístupových c</w:t>
      </w:r>
      <w:r w:rsidR="00AA2839" w:rsidRPr="008D2DAE">
        <w:t>e</w:t>
      </w:r>
      <w:r w:rsidRPr="008D2DAE">
        <w:t>st do Berl</w:t>
      </w:r>
      <w:r w:rsidR="00AA2839" w:rsidRPr="008D2DAE">
        <w:t>í</w:t>
      </w:r>
      <w:r w:rsidRPr="008D2DAE">
        <w:t>n</w:t>
      </w:r>
      <w:r w:rsidR="00AA2839" w:rsidRPr="008D2DAE">
        <w:t>a</w:t>
      </w:r>
      <w:r w:rsidRPr="008D2DAE">
        <w:t xml:space="preserve"> kvůli volb</w:t>
      </w:r>
      <w:r w:rsidR="00AA2839" w:rsidRPr="008D2DAE">
        <w:t>ě</w:t>
      </w:r>
      <w:r w:rsidRPr="008D2DAE">
        <w:t xml:space="preserve"> prezidentu Spolkové republiky N</w:t>
      </w:r>
      <w:r w:rsidR="00AA2839" w:rsidRPr="008D2DAE">
        <w:t>ě</w:t>
      </w:r>
      <w:r w:rsidRPr="008D2DAE">
        <w:t>m</w:t>
      </w:r>
      <w:r w:rsidR="00AA2839" w:rsidRPr="008D2DAE">
        <w:t>e</w:t>
      </w:r>
      <w:r w:rsidRPr="008D2DAE">
        <w:t>ck</w:t>
      </w:r>
      <w:r w:rsidR="00AA2839" w:rsidRPr="008D2DAE">
        <w:t xml:space="preserve">a </w:t>
      </w:r>
      <w:r w:rsidRPr="008D2DAE">
        <w:t>ukončí všechny naděje na rozhovory, že na Blízkém východě by obě strany měly využít svého vlivu</w:t>
      </w:r>
      <w:r w:rsidR="00AE751F" w:rsidRPr="008D2DAE">
        <w:t xml:space="preserve"> k </w:t>
      </w:r>
      <w:r w:rsidRPr="008D2DAE">
        <w:t>prosazování umírněného přístupu</w:t>
      </w:r>
      <w:r w:rsidR="00AE751F" w:rsidRPr="008D2DAE">
        <w:t xml:space="preserve"> a k </w:t>
      </w:r>
      <w:r w:rsidRPr="008D2DAE">
        <w:t>pružné diplomacii, že jsme rozhodnuti ukončit válku ve Vietnamu</w:t>
      </w:r>
      <w:r w:rsidR="00AE751F" w:rsidRPr="008D2DAE">
        <w:t xml:space="preserve"> a </w:t>
      </w:r>
      <w:r w:rsidRPr="008D2DAE">
        <w:t>že naše celkové vztahy se Sovětským svazem závisejí na jeho pomoci při urovnávání tohoto konfliktu. Vložil jsem do memoranda také dvojznačnou formulaci</w:t>
      </w:r>
      <w:r w:rsidR="00AE751F" w:rsidRPr="008D2DAE">
        <w:t xml:space="preserve"> v </w:t>
      </w:r>
      <w:r w:rsidRPr="008D2DAE">
        <w:t xml:space="preserve">tom smyslu, že kdyby se sovětská podpora nedostavila, </w:t>
      </w:r>
      <w:r w:rsidR="00AE751F" w:rsidRPr="008D2DAE">
        <w:t>„</w:t>
      </w:r>
      <w:r w:rsidRPr="008D2DAE">
        <w:t>nevylučujeme, že se obrátíme na jiné zainteresované, aby dosáhli pokroku</w:t>
      </w:r>
      <w:r w:rsidR="00A76BE3" w:rsidRPr="008D2DAE">
        <w:t>…</w:t>
      </w:r>
      <w:r w:rsidR="00AE751F" w:rsidRPr="008D2DAE">
        <w:t>“</w:t>
      </w:r>
      <w:r w:rsidRPr="008D2DAE">
        <w:t xml:space="preserve"> Šlo</w:t>
      </w:r>
      <w:r w:rsidR="00AE751F" w:rsidRPr="008D2DAE">
        <w:t xml:space="preserve"> o </w:t>
      </w:r>
      <w:r w:rsidRPr="008D2DAE">
        <w:t xml:space="preserve">skrytou narážku na Číňany </w:t>
      </w:r>
      <w:r w:rsidR="00A76BE3" w:rsidRPr="008D2DAE">
        <w:t>–</w:t>
      </w:r>
      <w:r w:rsidR="00AE751F" w:rsidRPr="008D2DAE">
        <w:t xml:space="preserve"> i </w:t>
      </w:r>
      <w:r w:rsidRPr="008D2DAE">
        <w:t>když pro mazaného Dobrynina to nemohla být žádná hádanka.</w:t>
      </w:r>
    </w:p>
    <w:p w:rsidR="00AE751F" w:rsidRPr="008D2DAE" w:rsidRDefault="000151F1" w:rsidP="00BF453C">
      <w:pPr>
        <w:pStyle w:val="Textodsazen"/>
      </w:pPr>
      <w:r w:rsidRPr="008D2DAE">
        <w:t>Nixon podle svého zvyku pečlivě podtrhal ty věty</w:t>
      </w:r>
      <w:r w:rsidR="00AE751F" w:rsidRPr="008D2DAE">
        <w:t xml:space="preserve"> v </w:t>
      </w:r>
      <w:r w:rsidRPr="008D2DAE">
        <w:t>mé zprávě, které se mu zdály podstatné. Zatrhl si pasáž zdůrazňující naše závazky</w:t>
      </w:r>
      <w:r w:rsidR="00AE751F" w:rsidRPr="008D2DAE">
        <w:t xml:space="preserve"> k </w:t>
      </w:r>
      <w:r w:rsidRPr="008D2DAE">
        <w:t>integritě</w:t>
      </w:r>
      <w:r w:rsidR="00AE751F" w:rsidRPr="008D2DAE">
        <w:t xml:space="preserve"> a </w:t>
      </w:r>
      <w:r w:rsidRPr="008D2DAE">
        <w:t>životaschopnosti Berlína. Podtrhl skoro každou větu</w:t>
      </w:r>
      <w:r w:rsidR="00AE751F" w:rsidRPr="008D2DAE">
        <w:t xml:space="preserve"> v </w:t>
      </w:r>
      <w:r w:rsidRPr="008D2DAE">
        <w:t>části týkající se Blízkého východu</w:t>
      </w:r>
      <w:r w:rsidR="00AE751F" w:rsidRPr="008D2DAE">
        <w:t xml:space="preserve"> a </w:t>
      </w:r>
      <w:r w:rsidRPr="008D2DAE">
        <w:t>Vietnamu; udělal si poznámku</w:t>
      </w:r>
      <w:r w:rsidR="00AE751F" w:rsidRPr="008D2DAE">
        <w:t xml:space="preserve"> a </w:t>
      </w:r>
      <w:r w:rsidRPr="008D2DAE">
        <w:t>narážky na Čínu.</w:t>
      </w:r>
    </w:p>
    <w:p w:rsidR="00AE751F" w:rsidRPr="008D2DAE" w:rsidRDefault="000151F1" w:rsidP="00BF453C">
      <w:pPr>
        <w:pStyle w:val="Textodsazen"/>
      </w:pPr>
      <w:r w:rsidRPr="008D2DAE">
        <w:t xml:space="preserve">Na setkáních se zahraničními představiteli dokázal Nixon skvěle vyložit pečlivě připravená stanoviska; rozuměl také psychologii cizinců lépe než psychologii většiny Američanů </w:t>
      </w:r>
      <w:r w:rsidR="00A76BE3" w:rsidRPr="008D2DAE">
        <w:t>–</w:t>
      </w:r>
      <w:r w:rsidRPr="008D2DAE">
        <w:t xml:space="preserve"> možná se domníval, že jej ohrožují méně. Ale smlouvání při jednáních ho znervózňovalo; nenáviděl jakékoli osobní setkání, které nemělo předem přesně stanovený scénář; činilo mu velké problémy trvat na svém názoru</w:t>
      </w:r>
      <w:r w:rsidR="00AE751F" w:rsidRPr="008D2DAE">
        <w:t xml:space="preserve"> v </w:t>
      </w:r>
      <w:r w:rsidRPr="008D2DAE">
        <w:t>přímém rozhovoru. Neměl trpělivost</w:t>
      </w:r>
      <w:r w:rsidR="00AE751F" w:rsidRPr="008D2DAE">
        <w:t xml:space="preserve"> s </w:t>
      </w:r>
      <w:r w:rsidRPr="008D2DAE">
        <w:t>detaily</w:t>
      </w:r>
      <w:r w:rsidR="00AE751F" w:rsidRPr="008D2DAE">
        <w:t xml:space="preserve"> a </w:t>
      </w:r>
      <w:r w:rsidRPr="008D2DAE">
        <w:t>nebyl ochoten zabývat se slepými uličkami,</w:t>
      </w:r>
      <w:r w:rsidR="00AE751F" w:rsidRPr="008D2DAE">
        <w:t xml:space="preserve"> v </w:t>
      </w:r>
      <w:r w:rsidRPr="008D2DAE">
        <w:t>nichž na dlouho uvízl nějaký problém,</w:t>
      </w:r>
      <w:r w:rsidR="00AE751F" w:rsidRPr="008D2DAE">
        <w:t xml:space="preserve"> i </w:t>
      </w:r>
      <w:r w:rsidRPr="008D2DAE">
        <w:t>když to je právě ten mechanismus, jehož prostřednictvím se obvykle dosáhne urovnání.</w:t>
      </w:r>
      <w:r w:rsidR="00AE751F" w:rsidRPr="008D2DAE">
        <w:t xml:space="preserve"> I </w:t>
      </w:r>
      <w:r w:rsidRPr="008D2DAE">
        <w:t>když Nixon exceloval při diskusích</w:t>
      </w:r>
      <w:r w:rsidR="00AE751F" w:rsidRPr="008D2DAE">
        <w:t xml:space="preserve"> o </w:t>
      </w:r>
      <w:r w:rsidRPr="008D2DAE">
        <w:t>koncepci, byl příliš hrdý, aby připustil před návštěvníky, že si vyžádal pomoc třeba</w:t>
      </w:r>
      <w:r w:rsidR="00AE751F" w:rsidRPr="008D2DAE">
        <w:t xml:space="preserve"> v </w:t>
      </w:r>
      <w:r w:rsidRPr="008D2DAE">
        <w:t>podobě pouhého memoranda. Jak jsem již psal, Nixon se před diplomatickým jednáním vždy naučil nazpaměť témata, která jsme pro něj p</w:t>
      </w:r>
      <w:r w:rsidR="00AA2839" w:rsidRPr="008D2DAE">
        <w:t>ři</w:t>
      </w:r>
      <w:r w:rsidRPr="008D2DAE">
        <w:t xml:space="preserve">pravili </w:t>
      </w:r>
      <w:r w:rsidR="00A76BE3" w:rsidRPr="008D2DAE">
        <w:t>–</w:t>
      </w:r>
      <w:r w:rsidRPr="008D2DAE">
        <w:t xml:space="preserve"> nutno podotknout, že jsme je koncipovali tak, aby odrážela jeho stanoviska, pokud je se mnou předtím prodiskutoval.</w:t>
      </w:r>
    </w:p>
    <w:p w:rsidR="00AE751F" w:rsidRPr="008D2DAE" w:rsidRDefault="000151F1" w:rsidP="00BF453C">
      <w:pPr>
        <w:pStyle w:val="Textodsazen"/>
      </w:pPr>
      <w:r w:rsidRPr="008D2DAE">
        <w:t>Nixonova nechuť</w:t>
      </w:r>
      <w:r w:rsidR="00AE751F" w:rsidRPr="008D2DAE">
        <w:t xml:space="preserve"> k </w:t>
      </w:r>
      <w:r w:rsidRPr="008D2DAE">
        <w:t>osobním jednáním nebyla jeho slabostí, nýbrž jeho silnou stránkou.</w:t>
      </w:r>
      <w:r w:rsidR="00AE751F" w:rsidRPr="008D2DAE">
        <w:t xml:space="preserve"> O </w:t>
      </w:r>
      <w:r w:rsidRPr="008D2DAE">
        <w:t>některé debakly</w:t>
      </w:r>
      <w:r w:rsidR="00AE751F" w:rsidRPr="008D2DAE">
        <w:t xml:space="preserve"> v </w:t>
      </w:r>
      <w:r w:rsidRPr="008D2DAE">
        <w:t>naší diplomatické historii se postarali prezidenti, kte</w:t>
      </w:r>
      <w:r w:rsidR="0003512B" w:rsidRPr="008D2DAE">
        <w:t>ří</w:t>
      </w:r>
      <w:r w:rsidRPr="008D2DAE">
        <w:t xml:space="preserve"> se považovali za dobré vyjednavače. Je základním pravidlem, že pracovní náplň prezidenta nedovoluje průběžné sledování příslušného problému</w:t>
      </w:r>
      <w:r w:rsidR="00AE751F" w:rsidRPr="008D2DAE">
        <w:t xml:space="preserve"> a </w:t>
      </w:r>
      <w:r w:rsidRPr="008D2DAE">
        <w:t>znalost detailů, které si jednání vyžadují. Navíc platí, že když se prezident stane vyjednavačem, už neexistují žádné diplomatické únikové cesty. Poskytnuté ústupky se nedají odvolat, nebo jen se ztrátou cti. Patová situace znamená, že je</w:t>
      </w:r>
      <w:r w:rsidR="00AE751F" w:rsidRPr="008D2DAE">
        <w:t xml:space="preserve"> v </w:t>
      </w:r>
      <w:r w:rsidRPr="008D2DAE">
        <w:t>sázce prestiž prezidentského úřadu; dojd</w:t>
      </w:r>
      <w:r w:rsidR="00AE751F" w:rsidRPr="008D2DAE">
        <w:t>e-l</w:t>
      </w:r>
      <w:r w:rsidRPr="008D2DAE">
        <w:t>i</w:t>
      </w:r>
      <w:r w:rsidR="00AE751F" w:rsidRPr="008D2DAE">
        <w:t xml:space="preserve"> k </w:t>
      </w:r>
      <w:r w:rsidRPr="008D2DAE">
        <w:t>chybě, musí se připustit.</w:t>
      </w:r>
      <w:r w:rsidR="00AE751F" w:rsidRPr="008D2DAE">
        <w:t xml:space="preserve"> A </w:t>
      </w:r>
      <w:r w:rsidRPr="008D2DAE">
        <w:t xml:space="preserve">protože si hlavy států nevybraly svou kariéru, aniž by </w:t>
      </w:r>
      <w:r w:rsidRPr="008D2DAE">
        <w:lastRenderedPageBreak/>
        <w:t xml:space="preserve">měly velmi zbytnělé ego, mohou rozhovory rychle přejít od zatvrzelosti ke konfrontaci. Jednání na nižší úrovni </w:t>
      </w:r>
      <w:r w:rsidR="00A76BE3" w:rsidRPr="008D2DAE">
        <w:t>–</w:t>
      </w:r>
      <w:r w:rsidR="00AE751F" w:rsidRPr="008D2DAE">
        <w:t xml:space="preserve"> a </w:t>
      </w:r>
      <w:r w:rsidRPr="008D2DAE">
        <w:t>sem patří ve vztahu</w:t>
      </w:r>
      <w:r w:rsidR="00AE751F" w:rsidRPr="008D2DAE">
        <w:t xml:space="preserve"> k </w:t>
      </w:r>
      <w:r w:rsidRPr="008D2DAE">
        <w:t>prezidentovi</w:t>
      </w:r>
      <w:r w:rsidR="00AE751F" w:rsidRPr="008D2DAE">
        <w:t xml:space="preserve"> i </w:t>
      </w:r>
      <w:r w:rsidRPr="008D2DAE">
        <w:t xml:space="preserve">jednání na úrovni ministrů zahraničí </w:t>
      </w:r>
      <w:r w:rsidR="00A76BE3" w:rsidRPr="008D2DAE">
        <w:t>–</w:t>
      </w:r>
      <w:r w:rsidRPr="008D2DAE">
        <w:t xml:space="preserve"> umožňuje hlavě státu intervenovat</w:t>
      </w:r>
      <w:r w:rsidR="00AE751F" w:rsidRPr="008D2DAE">
        <w:t xml:space="preserve"> v </w:t>
      </w:r>
      <w:r w:rsidRPr="008D2DAE">
        <w:t>kritických okamžicích; úpravy postoje se pak dají udělat</w:t>
      </w:r>
      <w:r w:rsidR="00AE751F" w:rsidRPr="008D2DAE">
        <w:t xml:space="preserve"> s </w:t>
      </w:r>
      <w:r w:rsidRPr="008D2DAE">
        <w:t>mnohem menší ztrátou.</w:t>
      </w:r>
      <w:r w:rsidR="00AE751F" w:rsidRPr="008D2DAE">
        <w:t xml:space="preserve"> V </w:t>
      </w:r>
      <w:r w:rsidRPr="008D2DAE">
        <w:t>době, kdy se na scéně objeví hlavy států, znění textu dohody už musí být odsouhlaseno. Tak tomu bylo ve většině případů</w:t>
      </w:r>
      <w:r w:rsidR="00AE751F" w:rsidRPr="008D2DAE">
        <w:t xml:space="preserve"> a </w:t>
      </w:r>
      <w:r w:rsidRPr="008D2DAE">
        <w:t xml:space="preserve">prezidentů, kterým jsem sloužil </w:t>
      </w:r>
      <w:r w:rsidR="00A76BE3" w:rsidRPr="008D2DAE">
        <w:t>–</w:t>
      </w:r>
      <w:r w:rsidR="00AE751F" w:rsidRPr="008D2DAE">
        <w:t xml:space="preserve"> i </w:t>
      </w:r>
      <w:r w:rsidRPr="008D2DAE">
        <w:t>když jeden bod či dva mohou zůstat otevřeny, aby se mohlo ospravedlnit tvrzení, že intervence šéfů vlád konečně uzavřela celou otázku. Prezident je samozřejmě odpovědný za utváření celkové strategie. Musí dělat klíčová rozhodnutí; za to je zodpovědný</w:t>
      </w:r>
      <w:r w:rsidR="00AE751F" w:rsidRPr="008D2DAE">
        <w:t xml:space="preserve"> a </w:t>
      </w:r>
      <w:r w:rsidRPr="008D2DAE">
        <w:t>za to mu přísluší veškeré zásluhy bez ohledu na rozsah pomoci, které se mu na této cestě dostane. Když se pokouší</w:t>
      </w:r>
      <w:r w:rsidR="00AE751F" w:rsidRPr="008D2DAE">
        <w:t xml:space="preserve"> o </w:t>
      </w:r>
      <w:r w:rsidRPr="008D2DAE">
        <w:t>taktickou realizaci své vlastní strategie, koleduje si</w:t>
      </w:r>
      <w:r w:rsidR="00AE751F" w:rsidRPr="008D2DAE">
        <w:t xml:space="preserve"> o </w:t>
      </w:r>
      <w:r w:rsidRPr="008D2DAE">
        <w:t>katastrofu. Nixon se nikdy takové chyby n</w:t>
      </w:r>
      <w:r w:rsidR="00AA2839" w:rsidRPr="008D2DAE">
        <w:t>e</w:t>
      </w:r>
      <w:r w:rsidRPr="008D2DAE">
        <w:t>dopu</w:t>
      </w:r>
      <w:r w:rsidR="00AA2839" w:rsidRPr="008D2DAE">
        <w:t>st</w:t>
      </w:r>
      <w:r w:rsidRPr="008D2DAE">
        <w:t>il.</w:t>
      </w:r>
    </w:p>
    <w:p w:rsidR="00AE751F" w:rsidRPr="008D2DAE" w:rsidRDefault="000151F1" w:rsidP="00BF453C">
      <w:pPr>
        <w:pStyle w:val="Textodsazen"/>
      </w:pPr>
      <w:r w:rsidRPr="008D2DAE">
        <w:t>První setkání Nixona</w:t>
      </w:r>
      <w:r w:rsidR="00AE751F" w:rsidRPr="008D2DAE">
        <w:t xml:space="preserve"> s </w:t>
      </w:r>
      <w:r w:rsidRPr="008D2DAE">
        <w:t>Dobryninem se konalo dne 17. února roku 1969. Sovětský velvyslanec, který se již zotavil</w:t>
      </w:r>
      <w:r w:rsidR="00AE751F" w:rsidRPr="008D2DAE">
        <w:t xml:space="preserve"> z </w:t>
      </w:r>
      <w:r w:rsidRPr="008D2DAE">
        <w:t>chřipky, vstoupil do Oválné pracovny, byl představen prezidentovi</w:t>
      </w:r>
      <w:r w:rsidR="00AE751F" w:rsidRPr="008D2DAE">
        <w:t xml:space="preserve"> a </w:t>
      </w:r>
      <w:r w:rsidRPr="008D2DAE">
        <w:t>předložil názory svého vedení</w:t>
      </w:r>
      <w:r w:rsidR="00AE751F" w:rsidRPr="008D2DAE">
        <w:t xml:space="preserve"> v </w:t>
      </w:r>
      <w:r w:rsidRPr="008D2DAE">
        <w:t>podstatě</w:t>
      </w:r>
      <w:r w:rsidR="00AE751F" w:rsidRPr="008D2DAE">
        <w:t xml:space="preserve"> v </w:t>
      </w:r>
      <w:r w:rsidRPr="008D2DAE">
        <w:t>té linii,</w:t>
      </w:r>
      <w:r w:rsidR="00AE751F" w:rsidRPr="008D2DAE">
        <w:t xml:space="preserve"> v </w:t>
      </w:r>
      <w:r w:rsidRPr="008D2DAE">
        <w:t>jaké je prezentoval mně</w:t>
      </w:r>
      <w:r w:rsidR="00AE751F" w:rsidRPr="008D2DAE">
        <w:t xml:space="preserve"> o </w:t>
      </w:r>
      <w:r w:rsidRPr="008D2DAE">
        <w:t>několik dní dříve. Dotkl se možnosti konání summitu; nestavěl se proti strategii propojování. Naopak tvrdil, že Kreml je ochoten jednat paralelně</w:t>
      </w:r>
      <w:r w:rsidR="00AE751F" w:rsidRPr="008D2DAE">
        <w:t xml:space="preserve"> o </w:t>
      </w:r>
      <w:r w:rsidRPr="008D2DAE">
        <w:t>několika otázkách. Řekl, že Sovětský svaz je připraven použít svého vlivu, aby se na Blízkém východě nalezlo řešení.</w:t>
      </w:r>
      <w:r w:rsidR="00AE751F" w:rsidRPr="008D2DAE">
        <w:t xml:space="preserve"> A </w:t>
      </w:r>
      <w:r w:rsidRPr="008D2DAE">
        <w:t>ptal se, kdy bychom mohli být připraveni na jednání</w:t>
      </w:r>
      <w:r w:rsidR="00AE751F" w:rsidRPr="008D2DAE">
        <w:t xml:space="preserve"> o </w:t>
      </w:r>
      <w:r w:rsidRPr="008D2DAE">
        <w:t>omezení strategických zbraní.</w:t>
      </w:r>
    </w:p>
    <w:p w:rsidR="00AE751F" w:rsidRPr="008D2DAE" w:rsidRDefault="000151F1" w:rsidP="00BF453C">
      <w:pPr>
        <w:pStyle w:val="Textodsazen"/>
      </w:pPr>
      <w:r w:rsidRPr="008D2DAE">
        <w:t>Nixon odpověděl formálním způsobem, který používal, když byl napjatý, že summit vyžaduje pečlivou přípravu. Zdůraznil důležitost umírněného chování supervelmocí</w:t>
      </w:r>
      <w:r w:rsidR="00AE751F" w:rsidRPr="008D2DAE">
        <w:t xml:space="preserve"> v </w:t>
      </w:r>
      <w:r w:rsidRPr="008D2DAE">
        <w:t>celém světě; trval na tom, že je potřeba zmírnit situaci na Blízkém východě</w:t>
      </w:r>
      <w:r w:rsidR="00AE751F" w:rsidRPr="008D2DAE">
        <w:t xml:space="preserve"> a </w:t>
      </w:r>
      <w:r w:rsidRPr="008D2DAE">
        <w:t>ve Vietnamu. Řekl, že také rozhovory</w:t>
      </w:r>
      <w:r w:rsidR="00AE751F" w:rsidRPr="008D2DAE">
        <w:t xml:space="preserve"> o </w:t>
      </w:r>
      <w:r w:rsidRPr="008D2DAE">
        <w:t>odzbrojení vyžadují pečlivou přípravu</w:t>
      </w:r>
      <w:r w:rsidR="00AE751F" w:rsidRPr="008D2DAE">
        <w:t xml:space="preserve"> a </w:t>
      </w:r>
      <w:r w:rsidRPr="008D2DAE">
        <w:t>že omezení zbrojení nezajistí mír, pokud se</w:t>
      </w:r>
      <w:r w:rsidR="00AE751F" w:rsidRPr="008D2DAE">
        <w:t xml:space="preserve"> s </w:t>
      </w:r>
      <w:r w:rsidRPr="008D2DAE">
        <w:t>ním nedostaví</w:t>
      </w:r>
      <w:r w:rsidR="00AE751F" w:rsidRPr="008D2DAE">
        <w:t xml:space="preserve"> i </w:t>
      </w:r>
      <w:r w:rsidRPr="008D2DAE">
        <w:t>politická zdrženlivost. Zdůraznil důležitost, kterou přikládáme statutu Berlína, na což Dobrynin odpověděl, že Sovětský svaz udělá maximum pro uklidnění situace.</w:t>
      </w:r>
    </w:p>
    <w:p w:rsidR="00AE751F" w:rsidRPr="008D2DAE" w:rsidRDefault="000151F1" w:rsidP="00BF453C">
      <w:pPr>
        <w:pStyle w:val="Textodsazen"/>
      </w:pPr>
      <w:r w:rsidRPr="008D2DAE">
        <w:t>Bylo charakteristické, že si mne Nixon kvůli své nejistotě spojené</w:t>
      </w:r>
      <w:r w:rsidR="00AE751F" w:rsidRPr="008D2DAE">
        <w:t xml:space="preserve"> s </w:t>
      </w:r>
      <w:r w:rsidRPr="008D2DAE">
        <w:t>osobními setkáními toho dne čtyřikrát zavolal do své pracovny, aby se vždy znovu ujistil, že si vedl dobře. Domníval se, že se</w:t>
      </w:r>
      <w:r w:rsidR="00AE751F" w:rsidRPr="008D2DAE">
        <w:t xml:space="preserve"> s </w:t>
      </w:r>
      <w:r w:rsidRPr="008D2DAE">
        <w:t xml:space="preserve">Dobryninem tvrdě střetl. Já jsem měl zcela opačný dojem </w:t>
      </w:r>
      <w:r w:rsidR="00A76BE3" w:rsidRPr="008D2DAE">
        <w:t>–</w:t>
      </w:r>
      <w:r w:rsidRPr="008D2DAE">
        <w:t xml:space="preserve"> že se schůzka odehrávala ve smířlivém duchu. Nebo že se přinejmenším odvíjela tak, jak by člověk očekával při zahájení šachové partie mezi experty. Každá strana táhne tak, aby si zachovala maximální počet možností; každá strana se snaží ochránit před nějakým neočekávaným tahem protivníka. Mohl jsem Nixonovi říci</w:t>
      </w:r>
      <w:r w:rsidR="00AE751F" w:rsidRPr="008D2DAE">
        <w:t xml:space="preserve"> s </w:t>
      </w:r>
      <w:r w:rsidRPr="008D2DAE">
        <w:t>dobrým svědomím, že si počínal tak dobře, jak bylo možné.</w:t>
      </w:r>
    </w:p>
    <w:p w:rsidR="00AE751F" w:rsidRPr="008D2DAE" w:rsidRDefault="000151F1" w:rsidP="00BF453C">
      <w:pPr>
        <w:pStyle w:val="Textodsazen"/>
      </w:pPr>
      <w:r w:rsidRPr="008D2DAE">
        <w:t>Následujícího dne, 18. února ráno, jsem poslal Nixonovi memorandum se svým názorem na toto první setkání. Můj závěr zněl:</w:t>
      </w:r>
    </w:p>
    <w:p w:rsidR="00AE751F" w:rsidRPr="008D2DAE" w:rsidRDefault="00AE751F" w:rsidP="00BF453C">
      <w:pPr>
        <w:pStyle w:val="Textodsazen"/>
      </w:pPr>
    </w:p>
    <w:p w:rsidR="00AE751F" w:rsidRPr="008D2DAE" w:rsidRDefault="000151F1" w:rsidP="00965E47">
      <w:pPr>
        <w:pStyle w:val="Text-cittneodsazen"/>
      </w:pPr>
      <w:r w:rsidRPr="008D2DAE">
        <w:t>Jsem přesvědčen, že současný smířlivý přístup Sovětů</w:t>
      </w:r>
      <w:r w:rsidR="00AE751F" w:rsidRPr="008D2DAE">
        <w:t xml:space="preserve"> a </w:t>
      </w:r>
      <w:r w:rsidRPr="008D2DAE">
        <w:t>jejich zájem</w:t>
      </w:r>
      <w:r w:rsidR="00AE751F" w:rsidRPr="008D2DAE">
        <w:t xml:space="preserve"> </w:t>
      </w:r>
      <w:r w:rsidR="00AE751F" w:rsidRPr="008D2DAE">
        <w:lastRenderedPageBreak/>
        <w:t>o </w:t>
      </w:r>
      <w:r w:rsidRPr="008D2DAE">
        <w:t>jednání, zvláště ve věci kontroly zbrojení, ale také Blízkého východu, vychází do značné míry</w:t>
      </w:r>
      <w:r w:rsidR="00AE751F" w:rsidRPr="008D2DAE">
        <w:t xml:space="preserve"> z </w:t>
      </w:r>
      <w:r w:rsidRPr="008D2DAE">
        <w:t>jejich nejistoty ohledně plánu této administrativy. Zjevně se obávají, že můžete zahájit nové zbrojní programy, kvůli kterým budou muset dělat nová</w:t>
      </w:r>
      <w:r w:rsidR="00AE751F" w:rsidRPr="008D2DAE">
        <w:t xml:space="preserve"> a </w:t>
      </w:r>
      <w:r w:rsidRPr="008D2DAE">
        <w:t>nákladná rozhodnutí; doufají, že rychle započatá jednání budou přinejmenším působit proti takovým tendencím ve Washingtonu. (Pochybuji, že by se</w:t>
      </w:r>
      <w:r w:rsidR="00AE751F" w:rsidRPr="008D2DAE">
        <w:t xml:space="preserve"> v </w:t>
      </w:r>
      <w:r w:rsidRPr="008D2DAE">
        <w:t>Kremlu</w:t>
      </w:r>
      <w:r w:rsidR="00AE751F" w:rsidRPr="008D2DAE">
        <w:t xml:space="preserve"> o </w:t>
      </w:r>
      <w:r w:rsidRPr="008D2DAE">
        <w:t>tomto bodu vedly nějaké velké spory,</w:t>
      </w:r>
      <w:r w:rsidR="00AE751F" w:rsidRPr="008D2DAE">
        <w:t xml:space="preserve"> i </w:t>
      </w:r>
      <w:r w:rsidRPr="008D2DAE">
        <w:t>když vlastní podmínky smlouvy</w:t>
      </w:r>
      <w:r w:rsidR="00AE751F" w:rsidRPr="008D2DAE">
        <w:t xml:space="preserve"> s </w:t>
      </w:r>
      <w:r w:rsidRPr="008D2DAE">
        <w:t>námi jsou možná předmětem ostrých střetů.) Řečeno</w:t>
      </w:r>
      <w:r w:rsidR="00AE751F" w:rsidRPr="008D2DAE">
        <w:t xml:space="preserve"> v </w:t>
      </w:r>
      <w:r w:rsidRPr="008D2DAE">
        <w:t>kostce, domnívám se, že Moskva nás chce</w:t>
      </w:r>
      <w:r w:rsidR="00AE751F" w:rsidRPr="008D2DAE">
        <w:t xml:space="preserve"> v </w:t>
      </w:r>
      <w:r w:rsidRPr="008D2DAE">
        <w:t xml:space="preserve">tomto okamžiku nejistoty ohledně našich záměrů (Sověti to chápou jako okamžik boje mezi </w:t>
      </w:r>
      <w:r w:rsidR="00AE751F" w:rsidRPr="008D2DAE">
        <w:t>„</w:t>
      </w:r>
      <w:r w:rsidRPr="008D2DAE">
        <w:t>rozumnými</w:t>
      </w:r>
      <w:r w:rsidR="00AE751F" w:rsidRPr="008D2DAE">
        <w:t>“ a „</w:t>
      </w:r>
      <w:r w:rsidRPr="008D2DAE">
        <w:t>avanturistickými</w:t>
      </w:r>
      <w:r w:rsidR="00AE751F" w:rsidRPr="008D2DAE">
        <w:t>“</w:t>
      </w:r>
      <w:r w:rsidRPr="008D2DAE">
        <w:t xml:space="preserve"> silami ve Washingtonu) zaangažovat. Někteří budou tvrdit, že bychom bez ohledu na motivaci Sovětů neměli nechat jejich zájem pominout, aby se Moskva nezačala opět chovat zcela nepřátelsky. Podle mého názoru bychom se měli snažit využít tento sovětský zájem, vycházející, jak se domnívám, ze strachu,</w:t>
      </w:r>
      <w:r w:rsidR="00AE751F" w:rsidRPr="008D2DAE">
        <w:t xml:space="preserve"> k </w:t>
      </w:r>
      <w:r w:rsidRPr="008D2DAE">
        <w:t>tomu, abychom je přiměli vypořádat se se skutečnými zdroji napětí, zvláště na Blízkém východě, ale také ve Vietnamu. Tento přístup bude vyžadovat</w:t>
      </w:r>
      <w:r w:rsidR="00AE751F" w:rsidRPr="008D2DAE">
        <w:t xml:space="preserve"> z </w:t>
      </w:r>
      <w:r w:rsidRPr="008D2DAE">
        <w:t>naší strany také pevný postoj</w:t>
      </w:r>
      <w:r w:rsidR="00AE751F" w:rsidRPr="008D2DAE">
        <w:t xml:space="preserve"> v </w:t>
      </w:r>
      <w:r w:rsidRPr="008D2DAE">
        <w:t>případě Berlína.</w:t>
      </w:r>
    </w:p>
    <w:p w:rsidR="00AE751F" w:rsidRPr="008D2DAE" w:rsidRDefault="00AE751F" w:rsidP="00BF453C">
      <w:pPr>
        <w:pStyle w:val="Textodsazen"/>
      </w:pPr>
    </w:p>
    <w:p w:rsidR="00AE751F" w:rsidRPr="008D2DAE" w:rsidRDefault="000151F1" w:rsidP="00BF453C">
      <w:pPr>
        <w:pStyle w:val="Textodsazen"/>
      </w:pPr>
      <w:r w:rsidRPr="008D2DAE">
        <w:t xml:space="preserve">Bylo příliš brzy, abychom mohli odhadnout, co mají Sověti za lubem. Dobrynin </w:t>
      </w:r>
      <w:r w:rsidR="0003512B" w:rsidRPr="008D2DAE">
        <w:t>souhlasil</w:t>
      </w:r>
      <w:r w:rsidR="00AE751F" w:rsidRPr="008D2DAE">
        <w:t xml:space="preserve"> s </w:t>
      </w:r>
      <w:r w:rsidRPr="008D2DAE">
        <w:t>propojováním pouze</w:t>
      </w:r>
      <w:r w:rsidR="00AE751F" w:rsidRPr="008D2DAE">
        <w:t xml:space="preserve"> v </w:t>
      </w:r>
      <w:r w:rsidR="00AA2839" w:rsidRPr="008D2DAE">
        <w:t>tom</w:t>
      </w:r>
      <w:r w:rsidRPr="008D2DAE">
        <w:t xml:space="preserve"> smyslu, že sovětští vůdci jsou připraveni</w:t>
      </w:r>
      <w:r w:rsidR="00AA2839" w:rsidRPr="008D2DAE">
        <w:t xml:space="preserve"> </w:t>
      </w:r>
      <w:r w:rsidRPr="008D2DAE">
        <w:t xml:space="preserve">jednat na široké frontě; nic nenaznačovalo, že jsou ochotni přistoupit na to, že výsledek jednoho jednání bude podmiňovat pokrok při jiném. Sovětský velvyslanec neurčitě souhlasil, že zlepšení vyhlídek na mír ve Vietnamu by pozdvihlo naše celkové vztahy; tato formulace však také odpovídala pokusu vydírat nás </w:t>
      </w:r>
      <w:r w:rsidR="00AE751F" w:rsidRPr="008D2DAE">
        <w:t>„</w:t>
      </w:r>
      <w:r w:rsidRPr="008D2DAE">
        <w:t>obráceným propojováním</w:t>
      </w:r>
      <w:r w:rsidR="00AE751F" w:rsidRPr="008D2DAE">
        <w:t>“</w:t>
      </w:r>
      <w:r w:rsidRPr="008D2DAE">
        <w:t>. Nabídka Sovětů, že budou nápomocni</w:t>
      </w:r>
      <w:r w:rsidR="00AE751F" w:rsidRPr="008D2DAE">
        <w:t xml:space="preserve"> v </w:t>
      </w:r>
      <w:r w:rsidRPr="008D2DAE">
        <w:t>otázce Blízkého východu, mohla</w:t>
      </w:r>
      <w:r w:rsidR="00AE751F" w:rsidRPr="008D2DAE">
        <w:t xml:space="preserve"> v </w:t>
      </w:r>
      <w:r w:rsidRPr="008D2DAE">
        <w:t xml:space="preserve">praxi znamenat </w:t>
      </w:r>
      <w:r w:rsidR="00A76BE3" w:rsidRPr="008D2DAE">
        <w:t>–</w:t>
      </w:r>
      <w:r w:rsidR="00AE751F" w:rsidRPr="008D2DAE">
        <w:t xml:space="preserve"> a </w:t>
      </w:r>
      <w:r w:rsidRPr="008D2DAE">
        <w:t xml:space="preserve">také ve skutečnosti znamenala </w:t>
      </w:r>
      <w:r w:rsidR="00A76BE3" w:rsidRPr="008D2DAE">
        <w:t>–</w:t>
      </w:r>
      <w:r w:rsidRPr="008D2DAE">
        <w:t xml:space="preserve"> jen to, že jsou připraveni podpořit své arabské přátele.</w:t>
      </w:r>
    </w:p>
    <w:p w:rsidR="00AE751F" w:rsidRPr="008D2DAE" w:rsidRDefault="000151F1" w:rsidP="00BF453C">
      <w:pPr>
        <w:pStyle w:val="Textodsazen"/>
      </w:pPr>
      <w:r w:rsidRPr="008D2DAE">
        <w:t>Jak se ukázalo, neměli jsme prolomit patovou situaci se Sověty až do roku 1971. Názorové výměny nevyústily</w:t>
      </w:r>
      <w:r w:rsidR="00AE751F" w:rsidRPr="008D2DAE">
        <w:t xml:space="preserve"> v </w:t>
      </w:r>
      <w:r w:rsidRPr="008D2DAE">
        <w:t>roce 1969</w:t>
      </w:r>
      <w:r w:rsidR="00AE751F" w:rsidRPr="008D2DAE">
        <w:t xml:space="preserve"> v </w:t>
      </w:r>
      <w:r w:rsidRPr="008D2DAE">
        <w:t>žádný závěr</w:t>
      </w:r>
      <w:r w:rsidR="00AE751F" w:rsidRPr="008D2DAE">
        <w:t xml:space="preserve"> a </w:t>
      </w:r>
      <w:r w:rsidRPr="008D2DAE">
        <w:t>degenerovaly</w:t>
      </w:r>
      <w:r w:rsidR="00AE751F" w:rsidRPr="008D2DAE">
        <w:t xml:space="preserve"> v </w:t>
      </w:r>
      <w:r w:rsidRPr="008D2DAE">
        <w:t>sérii konfrontací, které trvaly po celý rok 1970.</w:t>
      </w:r>
      <w:r w:rsidR="00AE751F" w:rsidRPr="008D2DAE">
        <w:t xml:space="preserve"> V </w:t>
      </w:r>
      <w:r w:rsidRPr="008D2DAE">
        <w:t>roce 1969 jsem se na svých každoměsíčních setkáních</w:t>
      </w:r>
      <w:r w:rsidR="00AE751F" w:rsidRPr="008D2DAE">
        <w:t xml:space="preserve"> s </w:t>
      </w:r>
      <w:r w:rsidRPr="008D2DAE">
        <w:t>Dobryninem snažil přibližně desetkrát dosáhnout sovětské spolupráce, která by pomohla ukončit válku ve Vietnamu. Sovětský velvyslanec byl vždy vyhýbavý. Popíral, že by Sovětský svaz měl jakýkoli zájem na pokračování tohoto konfliktu, varoval před jeho eskalací (když to zpětně posuzuji, tak velmi mírně)</w:t>
      </w:r>
      <w:r w:rsidR="00AE751F" w:rsidRPr="008D2DAE">
        <w:t xml:space="preserve"> a </w:t>
      </w:r>
      <w:r w:rsidRPr="008D2DAE">
        <w:t>nikdy nepřišel</w:t>
      </w:r>
      <w:r w:rsidR="00AE751F" w:rsidRPr="008D2DAE">
        <w:t xml:space="preserve"> s </w:t>
      </w:r>
      <w:r w:rsidRPr="008D2DAE">
        <w:t>žádným konkrétním návrhem na ukončení vietnamské války.</w:t>
      </w:r>
    </w:p>
    <w:p w:rsidR="00AE751F" w:rsidRPr="008D2DAE" w:rsidRDefault="000151F1" w:rsidP="00BF453C">
      <w:pPr>
        <w:pStyle w:val="Textodsazen"/>
      </w:pPr>
      <w:r w:rsidRPr="008D2DAE">
        <w:t>Prezident si nevedl</w:t>
      </w:r>
      <w:r w:rsidR="00AE751F" w:rsidRPr="008D2DAE">
        <w:t xml:space="preserve"> o </w:t>
      </w:r>
      <w:r w:rsidRPr="008D2DAE">
        <w:t>nic lépe. Šestadvacátého března napsal předsedovi rady ministrů Alexeji Kosyginovi dopis, který se nesl zhruba</w:t>
      </w:r>
      <w:r w:rsidR="00AE751F" w:rsidRPr="008D2DAE">
        <w:t xml:space="preserve"> v </w:t>
      </w:r>
      <w:r w:rsidRPr="008D2DAE">
        <w:t>linii jeho rozhovoru</w:t>
      </w:r>
      <w:r w:rsidR="00AE751F" w:rsidRPr="008D2DAE">
        <w:t xml:space="preserve"> s </w:t>
      </w:r>
      <w:r w:rsidRPr="008D2DAE">
        <w:t>Dobryninem ze 17. února. (Leonid Brežněv, generální tajemník Ústředního výboru Komunistické strany Sovětského svazu, nehrál až do poloviny roku 1971 navenek žádnou konkrétní roli.) Kosygin odpověděl 27. května, aniž by nějak významně doplnil standardní sovětské stanovisko.</w:t>
      </w:r>
      <w:r w:rsidR="00AE751F" w:rsidRPr="008D2DAE">
        <w:t xml:space="preserve"> V </w:t>
      </w:r>
      <w:r w:rsidRPr="008D2DAE">
        <w:t xml:space="preserve">jeho dopise však byla jedna významná nová informace. Zřejmě osmělen </w:t>
      </w:r>
      <w:r w:rsidRPr="008D2DAE">
        <w:lastRenderedPageBreak/>
        <w:t>kritikou, které se dostávalo naší koncepci propojování na americké vnitropolitické scéně, napadl nyní tento přístup tvrdě</w:t>
      </w:r>
      <w:r w:rsidR="00AE751F" w:rsidRPr="008D2DAE">
        <w:t xml:space="preserve"> a </w:t>
      </w:r>
      <w:r w:rsidRPr="008D2DAE">
        <w:t xml:space="preserve">otevřeně. Prohlašoval, že když </w:t>
      </w:r>
      <w:r w:rsidR="00AE751F" w:rsidRPr="008D2DAE">
        <w:t>„</w:t>
      </w:r>
      <w:r w:rsidRPr="008D2DAE">
        <w:t>se vezme</w:t>
      </w:r>
      <w:r w:rsidR="00AE751F" w:rsidRPr="008D2DAE">
        <w:t xml:space="preserve"> v </w:t>
      </w:r>
      <w:r w:rsidRPr="008D2DAE">
        <w:t>úvahu složitost jednoho každého</w:t>
      </w:r>
      <w:r w:rsidR="00AE751F" w:rsidRPr="008D2DAE">
        <w:t xml:space="preserve"> z </w:t>
      </w:r>
      <w:r w:rsidRPr="008D2DAE">
        <w:t>těchto problémů, má stěží cenu pokoušet se nějak provázat jeden</w:t>
      </w:r>
      <w:r w:rsidR="00AE751F" w:rsidRPr="008D2DAE">
        <w:t xml:space="preserve"> s </w:t>
      </w:r>
      <w:r w:rsidRPr="008D2DAE">
        <w:t>druhým</w:t>
      </w:r>
      <w:r w:rsidR="00AE751F" w:rsidRPr="008D2DAE">
        <w:t>“</w:t>
      </w:r>
      <w:r w:rsidRPr="008D2DAE">
        <w:t>. Rozhodli jsme se, že se nebudeme</w:t>
      </w:r>
      <w:r w:rsidR="00AE751F" w:rsidRPr="008D2DAE">
        <w:t xml:space="preserve"> o </w:t>
      </w:r>
      <w:r w:rsidRPr="008D2DAE">
        <w:t>tuto věc přít; jednoduše budeme svou strategii dále uplatňovat</w:t>
      </w:r>
      <w:r w:rsidR="00AE751F" w:rsidRPr="008D2DAE">
        <w:t xml:space="preserve"> v </w:t>
      </w:r>
      <w:r w:rsidRPr="008D2DAE">
        <w:t>praxi.</w:t>
      </w:r>
    </w:p>
    <w:p w:rsidR="00AE751F" w:rsidRPr="008D2DAE" w:rsidRDefault="000151F1" w:rsidP="00BF453C">
      <w:pPr>
        <w:pStyle w:val="Textodsazen"/>
      </w:pPr>
      <w:r w:rsidRPr="008D2DAE">
        <w:t>Čtrnáctého května dostal Dobrynin předem kopii řeči, kterou měl prezident pronést</w:t>
      </w:r>
      <w:r w:rsidR="00AE751F" w:rsidRPr="008D2DAE">
        <w:t xml:space="preserve"> o </w:t>
      </w:r>
      <w:r w:rsidRPr="008D2DAE">
        <w:t>Vietnamu. Podle předem připraveného scénáře mi Nixon zatelefonoval</w:t>
      </w:r>
      <w:r w:rsidR="00AE751F" w:rsidRPr="008D2DAE">
        <w:t xml:space="preserve"> v </w:t>
      </w:r>
      <w:r w:rsidRPr="008D2DAE">
        <w:t>době, kdy jsem se sovětským velvyslancem právě jednal,</w:t>
      </w:r>
      <w:r w:rsidR="00AE751F" w:rsidRPr="008D2DAE">
        <w:t xml:space="preserve"> a </w:t>
      </w:r>
      <w:r w:rsidRPr="008D2DAE">
        <w:t xml:space="preserve">pozval nás oba do Lincolnova obývacího pokoje, aby mu zdůraznil své odhodlání ukončit tuto válku. Sověti však nijak nereagovali. Stejně se zachovali, když jsme navrhli, že pošleme Cyruse </w:t>
      </w:r>
      <w:r w:rsidR="009D479D" w:rsidRPr="008D2DAE">
        <w:t>Vance</w:t>
      </w:r>
      <w:r w:rsidRPr="008D2DAE">
        <w:t xml:space="preserve"> na mírovou misi do Vietnamu.</w:t>
      </w:r>
      <w:r w:rsidRPr="008D2DAE">
        <w:rPr>
          <w:rStyle w:val="slopoznmkypodarou"/>
        </w:rPr>
        <w:footnoteReference w:id="8"/>
      </w:r>
      <w:r w:rsidRPr="008D2DAE">
        <w:t xml:space="preserve"> Částečně kvůli těmto sovětským obstrukcím si Nixon naplánoval na srpen cestu do Rumunska. Jeho cílem bylo připomenout Moskvě, že máme nějaké možnosti ve východní Evropě</w:t>
      </w:r>
      <w:r w:rsidR="00AE751F" w:rsidRPr="008D2DAE">
        <w:t xml:space="preserve"> a </w:t>
      </w:r>
      <w:r w:rsidRPr="008D2DAE">
        <w:t>také</w:t>
      </w:r>
      <w:r w:rsidR="00AE751F" w:rsidRPr="008D2DAE">
        <w:t xml:space="preserve"> v </w:t>
      </w:r>
      <w:r w:rsidRPr="008D2DAE">
        <w:t>Čínské lidové republice, kterou Bukurešť občas podporovala.</w:t>
      </w:r>
      <w:r w:rsidR="00AE751F" w:rsidRPr="008D2DAE">
        <w:t xml:space="preserve"> A </w:t>
      </w:r>
      <w:r w:rsidRPr="008D2DAE">
        <w:t xml:space="preserve">na podzim jsme odmítli pozvat do Washingtonu Andreje Gromyka na nyní již téměř tradiční </w:t>
      </w:r>
      <w:r w:rsidRPr="008D2DAE">
        <w:rPr>
          <w:rStyle w:val="Slovo-kurzva"/>
        </w:rPr>
        <w:t>tour d</w:t>
      </w:r>
      <w:r w:rsidR="00AE751F" w:rsidRPr="008D2DAE">
        <w:rPr>
          <w:rStyle w:val="Slovo-kurzva"/>
        </w:rPr>
        <w:t>’</w:t>
      </w:r>
      <w:r w:rsidRPr="008D2DAE">
        <w:rPr>
          <w:rStyle w:val="Slovo-kurzva"/>
        </w:rPr>
        <w:t>horizon</w:t>
      </w:r>
      <w:r w:rsidR="00AE751F" w:rsidRPr="008D2DAE">
        <w:rPr>
          <w:rStyle w:val="Slovo-kurzva"/>
        </w:rPr>
        <w:t xml:space="preserve"> </w:t>
      </w:r>
      <w:r w:rsidR="00AE751F" w:rsidRPr="008D2DAE">
        <w:t>s</w:t>
      </w:r>
      <w:r w:rsidR="00AE751F" w:rsidRPr="008D2DAE">
        <w:rPr>
          <w:rStyle w:val="Slovo-kurzva"/>
        </w:rPr>
        <w:t> </w:t>
      </w:r>
      <w:r w:rsidRPr="008D2DAE">
        <w:t>prezidentem při příležitosti jeho návštěvy New Yorku, kam každý rok přilétal na zasedám Valného shromáždění OSN. Naznačili jsme, že prezident přijme sovětského ministra zahraničí, pokud ten požádá</w:t>
      </w:r>
      <w:r w:rsidR="00AE751F" w:rsidRPr="008D2DAE">
        <w:t xml:space="preserve"> o </w:t>
      </w:r>
      <w:r w:rsidRPr="008D2DAE">
        <w:t>schůzku; to zase odmítli udělat Sověti.</w:t>
      </w:r>
    </w:p>
    <w:p w:rsidR="00AE751F" w:rsidRPr="008D2DAE" w:rsidRDefault="000151F1" w:rsidP="00BF453C">
      <w:pPr>
        <w:pStyle w:val="Textodsazen"/>
      </w:pPr>
      <w:r w:rsidRPr="008D2DAE">
        <w:t>Jejich chování bylo</w:t>
      </w:r>
      <w:r w:rsidR="00AE751F" w:rsidRPr="008D2DAE">
        <w:t xml:space="preserve"> v </w:t>
      </w:r>
      <w:r w:rsidRPr="008D2DAE">
        <w:t>roce 1969 stále stejné</w:t>
      </w:r>
      <w:r w:rsidR="00AE751F" w:rsidRPr="008D2DAE">
        <w:t xml:space="preserve"> a </w:t>
      </w:r>
      <w:r w:rsidRPr="008D2DAE">
        <w:t>nenechávalo skoro nikoho na pochybách, že dávají zásadně přednost formě před podstatou. Jak jsem již vylíčil</w:t>
      </w:r>
      <w:r w:rsidR="00AA2839" w:rsidRPr="008D2DAE">
        <w:t xml:space="preserve"> </w:t>
      </w:r>
      <w:r w:rsidRPr="008D2DAE">
        <w:t>dříve, série prohlášení níže postavených státních činitelů se spolu</w:t>
      </w:r>
      <w:r w:rsidR="00AE751F" w:rsidRPr="008D2DAE">
        <w:t xml:space="preserve"> s </w:t>
      </w:r>
      <w:r w:rsidRPr="008D2DAE">
        <w:t>informacemi, které se dostaly na veřejnost bez povolení Bílého domu, postarala</w:t>
      </w:r>
      <w:r w:rsidR="00AE751F" w:rsidRPr="008D2DAE">
        <w:t xml:space="preserve"> o </w:t>
      </w:r>
      <w:r w:rsidRPr="008D2DAE">
        <w:t>to, že jsme se museli zavázat</w:t>
      </w:r>
      <w:r w:rsidR="00AE751F" w:rsidRPr="008D2DAE">
        <w:t xml:space="preserve"> k </w:t>
      </w:r>
      <w:r w:rsidRPr="008D2DAE">
        <w:t>zahájení rozhovorů,</w:t>
      </w:r>
      <w:r w:rsidR="00AE751F" w:rsidRPr="008D2DAE">
        <w:t xml:space="preserve"> a </w:t>
      </w:r>
      <w:r w:rsidRPr="008D2DAE">
        <w:t xml:space="preserve">to </w:t>
      </w:r>
      <w:r w:rsidR="00AE751F" w:rsidRPr="008D2DAE">
        <w:t>„</w:t>
      </w:r>
      <w:r w:rsidRPr="008D2DAE">
        <w:t>koncem jara nebo začátkem léta</w:t>
      </w:r>
      <w:r w:rsidR="00AE751F" w:rsidRPr="008D2DAE">
        <w:t>“</w:t>
      </w:r>
      <w:r w:rsidRPr="008D2DAE">
        <w:t>. Když Bílý dům 11. června povolil, aby Sověti byli informováni, že jsme připraveni začít jednat, domnívali se naši úředníci důvěřivě, že odpověď přijde během několika týdnů nebo ještě dříve. Sověti ve skutečnosti odpověděli až za čtyři měsíce. Téměř jistě se tak zachovali proto, že si chtěli počkat na konec debaty Senátu</w:t>
      </w:r>
      <w:r w:rsidR="00AE751F" w:rsidRPr="008D2DAE">
        <w:t xml:space="preserve"> o </w:t>
      </w:r>
      <w:r w:rsidRPr="008D2DAE">
        <w:t>ABM,</w:t>
      </w:r>
      <w:r w:rsidR="00AE751F" w:rsidRPr="008D2DAE">
        <w:t xml:space="preserve"> a </w:t>
      </w:r>
      <w:r w:rsidRPr="008D2DAE">
        <w:t>nehodlali pokazit argument našich kritiků, že tento program je neslučitelný</w:t>
      </w:r>
      <w:r w:rsidR="00AE751F" w:rsidRPr="008D2DAE">
        <w:t xml:space="preserve"> s </w:t>
      </w:r>
      <w:r w:rsidRPr="008D2DAE">
        <w:t>rozhovory</w:t>
      </w:r>
      <w:r w:rsidR="00AE751F" w:rsidRPr="008D2DAE">
        <w:t xml:space="preserve"> o </w:t>
      </w:r>
      <w:r w:rsidRPr="008D2DAE">
        <w:t>kontrole zbrojení.</w:t>
      </w:r>
    </w:p>
    <w:p w:rsidR="00AE751F" w:rsidRPr="008D2DAE" w:rsidRDefault="000151F1" w:rsidP="00BF453C">
      <w:pPr>
        <w:pStyle w:val="Textodsazen"/>
      </w:pPr>
      <w:r w:rsidRPr="008D2DAE">
        <w:t>Ať už byl důvod jakýkoli, faktem zůstalo, že se Dobrynin zastavil</w:t>
      </w:r>
      <w:r w:rsidR="00AE751F" w:rsidRPr="008D2DAE">
        <w:t xml:space="preserve"> a </w:t>
      </w:r>
      <w:r w:rsidRPr="008D2DAE">
        <w:t>prezidenta až 20. října. Informoval ho, že Moskva je ochotna stanovit datum zahájení rozhovorů</w:t>
      </w:r>
      <w:r w:rsidR="00AE751F" w:rsidRPr="008D2DAE">
        <w:t xml:space="preserve"> o </w:t>
      </w:r>
      <w:r w:rsidRPr="008D2DAE">
        <w:t>SALT. Využil však této příležitosti, aby si postěžoval na celkově pomalý pokrok</w:t>
      </w:r>
      <w:r w:rsidR="00AE751F" w:rsidRPr="008D2DAE">
        <w:t xml:space="preserve"> v </w:t>
      </w:r>
      <w:r w:rsidRPr="008D2DAE">
        <w:t>americk</w:t>
      </w:r>
      <w:r w:rsidR="00AE751F" w:rsidRPr="008D2DAE">
        <w:t>o-s</w:t>
      </w:r>
      <w:r w:rsidRPr="008D2DAE">
        <w:t>ovětských vztazích. Nixon odpověděl, že Sovětský svaz má rozhodně právo svobodně se rozhodovat, avšak všeobecný pokrok bude záviset na sovětském postoji</w:t>
      </w:r>
      <w:r w:rsidR="00AE751F" w:rsidRPr="008D2DAE">
        <w:t xml:space="preserve"> k </w:t>
      </w:r>
      <w:r w:rsidRPr="008D2DAE">
        <w:t>Vietnamu. Následujícího dne jsem Dobryninovi dal tu část přepisu jeho rozhovoru</w:t>
      </w:r>
      <w:r w:rsidR="00AE751F" w:rsidRPr="008D2DAE">
        <w:t xml:space="preserve"> s </w:t>
      </w:r>
      <w:r w:rsidRPr="008D2DAE">
        <w:t>prezidentem, která se týkala Vietnamu, abych mu osvěžil paměť</w:t>
      </w:r>
      <w:r w:rsidR="00AE751F" w:rsidRPr="008D2DAE">
        <w:t xml:space="preserve"> a </w:t>
      </w:r>
      <w:r w:rsidRPr="008D2DAE">
        <w:t xml:space="preserve">zajistil si, že Moskva opravdu pochopí. </w:t>
      </w:r>
      <w:r w:rsidRPr="008D2DAE">
        <w:lastRenderedPageBreak/>
        <w:t>Kvůli ní jsem zámě</w:t>
      </w:r>
      <w:r w:rsidR="006755B6" w:rsidRPr="008D2DAE">
        <w:t>rn</w:t>
      </w:r>
      <w:r w:rsidRPr="008D2DAE">
        <w:t>ě</w:t>
      </w:r>
      <w:r w:rsidR="00AE751F" w:rsidRPr="008D2DAE">
        <w:t xml:space="preserve"> v </w:t>
      </w:r>
      <w:r w:rsidRPr="008D2DAE">
        <w:t>přepisu přiostřil některé body. Sovětský velvyslanec si během setkání</w:t>
      </w:r>
      <w:r w:rsidR="00AE751F" w:rsidRPr="008D2DAE">
        <w:t xml:space="preserve"> s </w:t>
      </w:r>
      <w:r w:rsidRPr="008D2DAE">
        <w:t>Nixonem nedělal žádné poznámky, jak bylo konečně jeho zvykem. Všiml si však rozdílů</w:t>
      </w:r>
      <w:r w:rsidR="00AE751F" w:rsidRPr="008D2DAE">
        <w:t xml:space="preserve"> a </w:t>
      </w:r>
      <w:r w:rsidRPr="008D2DAE">
        <w:t>zeptal se, kterou verzi by měl Moskvě předat jako oficiální zápis. Řekl jsem mu, aby použil tu psanou.</w:t>
      </w:r>
    </w:p>
    <w:p w:rsidR="00AE751F" w:rsidRPr="008D2DAE" w:rsidRDefault="000151F1" w:rsidP="00BF453C">
      <w:pPr>
        <w:pStyle w:val="Textodsazen"/>
      </w:pPr>
      <w:r w:rsidRPr="008D2DAE">
        <w:t>Ani</w:t>
      </w:r>
      <w:r w:rsidR="00AE751F" w:rsidRPr="008D2DAE">
        <w:t xml:space="preserve"> v </w:t>
      </w:r>
      <w:r w:rsidRPr="008D2DAE">
        <w:t>otázce bezpečnosti</w:t>
      </w:r>
      <w:r w:rsidR="00AE751F" w:rsidRPr="008D2DAE">
        <w:t xml:space="preserve"> v </w:t>
      </w:r>
      <w:r w:rsidRPr="008D2DAE">
        <w:t>Evropě jsme nijak nepokročili, což se týkalo hlavně Berlína. Východní Němci vyvolali malou krizi, když začali blokovat přístupové cesty na protest proti tomu, že se</w:t>
      </w:r>
      <w:r w:rsidR="00AE751F" w:rsidRPr="008D2DAE">
        <w:t xml:space="preserve"> v </w:t>
      </w:r>
      <w:r w:rsidRPr="008D2DAE">
        <w:t>Západním Berlíně měla konat volba prezidenta Spolkové republiky, třebaže tři předchozí volby se obešly bez takových incidentů. Nixon nařídil 22. února,</w:t>
      </w:r>
      <w:r w:rsidR="00AE751F" w:rsidRPr="008D2DAE">
        <w:t xml:space="preserve"> v </w:t>
      </w:r>
      <w:r w:rsidRPr="008D2DAE">
        <w:t>předvečer své první návštěvy Evropy, zvýšit americký vojenský transport do Západního Berlína. Učinil tak navzdory nesouhlasu vyděšeného ministerstva zahraničí. Nic se nestalo, protože Dobrynin slíbil prezidentovi 17. února, že Sovětský svaz nebude napětí nijak stupňovat. Pátého března se</w:t>
      </w:r>
      <w:r w:rsidR="00AE751F" w:rsidRPr="008D2DAE">
        <w:t xml:space="preserve"> v </w:t>
      </w:r>
      <w:r w:rsidRPr="008D2DAE">
        <w:t>budově Říšského sněmu konala volba prezidenta Spolkové republiky bez jakéhokoli incidentu</w:t>
      </w:r>
      <w:r w:rsidR="00AE751F" w:rsidRPr="008D2DAE">
        <w:t xml:space="preserve"> a </w:t>
      </w:r>
      <w:r w:rsidRPr="008D2DAE">
        <w:t>východoněmecké obstrukce skončily. Když jsem se během své tajné cesty do Číny</w:t>
      </w:r>
      <w:r w:rsidR="00AE751F" w:rsidRPr="008D2DAE">
        <w:t xml:space="preserve"> v </w:t>
      </w:r>
      <w:r w:rsidRPr="008D2DAE">
        <w:t>červenci roku 1971 setkal</w:t>
      </w:r>
      <w:r w:rsidR="00AE751F" w:rsidRPr="008D2DAE">
        <w:t xml:space="preserve"> s </w:t>
      </w:r>
      <w:r w:rsidRPr="008D2DAE">
        <w:t>premiérem Čou E</w:t>
      </w:r>
      <w:r w:rsidR="00AE751F" w:rsidRPr="008D2DAE">
        <w:t>n-l</w:t>
      </w:r>
      <w:r w:rsidRPr="008D2DAE">
        <w:t>ajem, vyslechl jsem si jeho vlastní interpretaci těchto událostí. Čou tvrdil, že Sovětský svaz zámě</w:t>
      </w:r>
      <w:r w:rsidR="0003512B" w:rsidRPr="008D2DAE">
        <w:t>rn</w:t>
      </w:r>
      <w:r w:rsidRPr="008D2DAE">
        <w:t>ě vyprovokoval</w:t>
      </w:r>
      <w:r w:rsidR="00AE751F" w:rsidRPr="008D2DAE">
        <w:t xml:space="preserve"> v </w:t>
      </w:r>
      <w:r w:rsidRPr="008D2DAE">
        <w:t>březnu roku 1969 pohraniční boje</w:t>
      </w:r>
      <w:r w:rsidR="00AE751F" w:rsidRPr="008D2DAE">
        <w:t xml:space="preserve"> s </w:t>
      </w:r>
      <w:r w:rsidRPr="008D2DAE">
        <w:t xml:space="preserve">Čínou, aby odvrátil pozornost, zatímco západoněmečtí poslanci cestovali nikým neobtěžováni do Berlína. Čou zastával názor, že Sověti si vynutili pohraniční boje, aby tak mohli </w:t>
      </w:r>
      <w:r w:rsidR="00AE751F" w:rsidRPr="008D2DAE">
        <w:t>„</w:t>
      </w:r>
      <w:r w:rsidRPr="008D2DAE">
        <w:t>uniknout své odpovědnosti za Berlín</w:t>
      </w:r>
      <w:r w:rsidR="00AE751F" w:rsidRPr="008D2DAE">
        <w:t>“</w:t>
      </w:r>
      <w:r w:rsidRPr="008D2DAE">
        <w:t>.</w:t>
      </w:r>
      <w:r w:rsidR="001F47A2" w:rsidRPr="008D2DAE">
        <w:rPr>
          <w:rStyle w:val="slopoznmkypodarou"/>
        </w:rPr>
        <w:footnoteReference w:id="9"/>
      </w:r>
    </w:p>
    <w:p w:rsidR="00AE751F" w:rsidRPr="008D2DAE" w:rsidRDefault="000151F1" w:rsidP="00BF453C">
      <w:pPr>
        <w:pStyle w:val="Textodsazen"/>
      </w:pPr>
      <w:r w:rsidRPr="008D2DAE">
        <w:t>Prezident Nixon</w:t>
      </w:r>
      <w:r w:rsidR="00AE751F" w:rsidRPr="008D2DAE">
        <w:t xml:space="preserve"> v </w:t>
      </w:r>
      <w:r w:rsidRPr="008D2DAE">
        <w:t>každém případě veřejně navrhl jednání</w:t>
      </w:r>
      <w:r w:rsidR="00AE751F" w:rsidRPr="008D2DAE">
        <w:t xml:space="preserve"> o </w:t>
      </w:r>
      <w:r w:rsidRPr="008D2DAE">
        <w:t>Berlíně ve svém proslovu</w:t>
      </w:r>
      <w:r w:rsidR="00AE751F" w:rsidRPr="008D2DAE">
        <w:t xml:space="preserve"> v </w:t>
      </w:r>
      <w:r w:rsidRPr="008D2DAE">
        <w:t>továrně Siemens</w:t>
      </w:r>
      <w:r w:rsidR="00AE751F" w:rsidRPr="008D2DAE">
        <w:t xml:space="preserve"> v </w:t>
      </w:r>
      <w:r w:rsidRPr="008D2DAE">
        <w:t xml:space="preserve">Západním Berlíně, který pronesl 27. února během své cesty po Evropě. Poté, co opětně potvrdil naše odhodlání bránit toto město, vyjádřil naději, že by se Berlín mohl stát předmětem </w:t>
      </w:r>
      <w:r w:rsidR="00AE751F" w:rsidRPr="008D2DAE">
        <w:t>„</w:t>
      </w:r>
      <w:r w:rsidRPr="008D2DAE">
        <w:t>jednání</w:t>
      </w:r>
      <w:r w:rsidR="00A76BE3" w:rsidRPr="008D2DAE">
        <w:t>…</w:t>
      </w:r>
      <w:r w:rsidR="00AE751F" w:rsidRPr="008D2DAE">
        <w:t xml:space="preserve"> a </w:t>
      </w:r>
      <w:r w:rsidRPr="008D2DAE">
        <w:t>usmíření</w:t>
      </w:r>
      <w:r w:rsidR="00AE751F" w:rsidRPr="008D2DAE">
        <w:t>“ a </w:t>
      </w:r>
      <w:r w:rsidRPr="008D2DAE">
        <w:t>přestat být důvodem</w:t>
      </w:r>
      <w:r w:rsidR="00AE751F" w:rsidRPr="008D2DAE">
        <w:t xml:space="preserve"> k </w:t>
      </w:r>
      <w:r w:rsidRPr="008D2DAE">
        <w:t>hrozbám</w:t>
      </w:r>
      <w:r w:rsidR="00AE751F" w:rsidRPr="008D2DAE">
        <w:t xml:space="preserve"> a </w:t>
      </w:r>
      <w:r w:rsidRPr="008D2DAE">
        <w:t>nátlakovým akcím. Nabídka jednat</w:t>
      </w:r>
      <w:r w:rsidR="00AE751F" w:rsidRPr="008D2DAE">
        <w:t xml:space="preserve"> o </w:t>
      </w:r>
      <w:r w:rsidRPr="008D2DAE">
        <w:t>Berlíně byla</w:t>
      </w:r>
      <w:r w:rsidR="006755B6" w:rsidRPr="008D2DAE">
        <w:t xml:space="preserve"> </w:t>
      </w:r>
      <w:r w:rsidRPr="008D2DAE">
        <w:t>také součástí dopisu, který prezident poslal 26. března Kosyginovi. Na jednání NATO ve Washingtonu</w:t>
      </w:r>
      <w:r w:rsidR="00AE751F" w:rsidRPr="008D2DAE">
        <w:t xml:space="preserve"> v </w:t>
      </w:r>
      <w:r w:rsidRPr="008D2DAE">
        <w:t xml:space="preserve">dubnu pak Spolková republika vyzvala tři západní spojence odpovědné za Berlín </w:t>
      </w:r>
      <w:r w:rsidR="00A76BE3" w:rsidRPr="008D2DAE">
        <w:t>–</w:t>
      </w:r>
      <w:r w:rsidRPr="008D2DAE">
        <w:t xml:space="preserve"> Francii, Británii</w:t>
      </w:r>
      <w:r w:rsidR="00AE751F" w:rsidRPr="008D2DAE">
        <w:t xml:space="preserve"> a </w:t>
      </w:r>
      <w:r w:rsidRPr="008D2DAE">
        <w:t xml:space="preserve">Spojené státy </w:t>
      </w:r>
      <w:r w:rsidR="00A76BE3" w:rsidRPr="008D2DAE">
        <w:t>–</w:t>
      </w:r>
      <w:r w:rsidRPr="008D2DAE">
        <w:t>, aby ve věci tohoto města navázaly kontakt se Sovětským svazem. Spojenci</w:t>
      </w:r>
      <w:r w:rsidR="00AE751F" w:rsidRPr="008D2DAE">
        <w:t xml:space="preserve"> o </w:t>
      </w:r>
      <w:r w:rsidRPr="008D2DAE">
        <w:t xml:space="preserve">této záležitosti konzultovali až do podzimu. Desátého července vyhlásil Gromyko veřejně, že Sovětský svaz je ochoten </w:t>
      </w:r>
      <w:r w:rsidR="00AE751F" w:rsidRPr="008D2DAE">
        <w:t>„</w:t>
      </w:r>
      <w:r w:rsidRPr="008D2DAE">
        <w:t>vyměnit si názory na to, jak by se dalo zabránit komplikacím spojeným se Západním Berlínem nyní</w:t>
      </w:r>
      <w:r w:rsidR="00AE751F" w:rsidRPr="008D2DAE">
        <w:t xml:space="preserve"> i v </w:t>
      </w:r>
      <w:r w:rsidRPr="008D2DAE">
        <w:t>budoucnosti</w:t>
      </w:r>
      <w:r w:rsidR="00AE751F" w:rsidRPr="008D2DAE">
        <w:t>“</w:t>
      </w:r>
      <w:r w:rsidRPr="008D2DAE">
        <w:t xml:space="preserve">. Západoněmecký kancléř Kurt Kiesinger, který si byl dobře vědom, jaký přínos by mělo uvolnění napětí pro německé volby naplánované na září, žádal urychlené přijetí této nabídky. Západní spojenci 7. srpna tedy signalizovali ochotu zahájit rozhovory. Sověti nás nechali čekat až dlouho do září </w:t>
      </w:r>
      <w:r w:rsidR="00A76BE3" w:rsidRPr="008D2DAE">
        <w:t>–</w:t>
      </w:r>
      <w:r w:rsidRPr="008D2DAE">
        <w:t xml:space="preserve"> neboli do chvíle těsně před německými volbami </w:t>
      </w:r>
      <w:r w:rsidR="00A76BE3" w:rsidRPr="008D2DAE">
        <w:t>–</w:t>
      </w:r>
      <w:r w:rsidR="00AE751F" w:rsidRPr="008D2DAE">
        <w:t xml:space="preserve"> a </w:t>
      </w:r>
      <w:r w:rsidRPr="008D2DAE">
        <w:t>poté dali vyhýbavou odpověď;</w:t>
      </w:r>
      <w:r w:rsidR="00AE751F" w:rsidRPr="008D2DAE">
        <w:t xml:space="preserve"> v </w:t>
      </w:r>
      <w:r w:rsidRPr="008D2DAE">
        <w:t>té nebylo nic nového, jen se</w:t>
      </w:r>
      <w:r w:rsidR="00AE751F" w:rsidRPr="008D2DAE">
        <w:t xml:space="preserve"> v </w:t>
      </w:r>
      <w:r w:rsidRPr="008D2DAE">
        <w:t>ní opakovaly Gromykovy všeobecné fráze</w:t>
      </w:r>
      <w:r w:rsidR="00AE751F" w:rsidRPr="008D2DAE">
        <w:t xml:space="preserve"> a </w:t>
      </w:r>
      <w:r w:rsidRPr="008D2DAE">
        <w:t xml:space="preserve">zdůrazňování suverenity východoněmeckého režimu (který </w:t>
      </w:r>
      <w:r w:rsidRPr="008D2DAE">
        <w:lastRenderedPageBreak/>
        <w:t>ještě neuznala žádná západní mocnost). Sověti se vyhnuli jakémukoli slibu jednání</w:t>
      </w:r>
      <w:r w:rsidR="00AE751F" w:rsidRPr="008D2DAE">
        <w:t xml:space="preserve"> o </w:t>
      </w:r>
      <w:r w:rsidRPr="008D2DAE">
        <w:t>zlepšení přístupu do města</w:t>
      </w:r>
      <w:r w:rsidR="00AE751F" w:rsidRPr="008D2DAE">
        <w:t xml:space="preserve"> a </w:t>
      </w:r>
      <w:r w:rsidRPr="008D2DAE">
        <w:t>místo toho navrhli rozhovory</w:t>
      </w:r>
      <w:r w:rsidR="00AE751F" w:rsidRPr="008D2DAE">
        <w:t xml:space="preserve"> o </w:t>
      </w:r>
      <w:r w:rsidRPr="008D2DAE">
        <w:t>omezení západoněmeckých aktivit</w:t>
      </w:r>
      <w:r w:rsidR="00AE751F" w:rsidRPr="008D2DAE">
        <w:t xml:space="preserve"> v </w:t>
      </w:r>
      <w:r w:rsidRPr="008D2DAE">
        <w:t>Berlíně.</w:t>
      </w:r>
    </w:p>
    <w:p w:rsidR="00AE751F" w:rsidRPr="008D2DAE" w:rsidRDefault="000151F1" w:rsidP="00BF453C">
      <w:pPr>
        <w:pStyle w:val="Textodsazen"/>
      </w:pPr>
      <w:r w:rsidRPr="008D2DAE">
        <w:t>Zdálo se mi, že</w:t>
      </w:r>
      <w:r w:rsidR="00AE751F" w:rsidRPr="008D2DAE">
        <w:t xml:space="preserve"> v </w:t>
      </w:r>
      <w:r w:rsidRPr="008D2DAE">
        <w:t xml:space="preserve">sovětské odpovědi není </w:t>
      </w:r>
      <w:r w:rsidR="00AE751F" w:rsidRPr="008D2DAE">
        <w:t>„</w:t>
      </w:r>
      <w:r w:rsidRPr="008D2DAE">
        <w:t>skutečně žádný podstatný posun</w:t>
      </w:r>
      <w:r w:rsidR="00AE751F" w:rsidRPr="008D2DAE">
        <w:t>“</w:t>
      </w:r>
      <w:r w:rsidRPr="008D2DAE">
        <w:t>, jak jsem napsal</w:t>
      </w:r>
      <w:r w:rsidR="00AE751F" w:rsidRPr="008D2DAE">
        <w:t xml:space="preserve"> v </w:t>
      </w:r>
      <w:r w:rsidRPr="008D2DAE">
        <w:t>memorandu prezidentovi. Sověti zase chtěli zneužít atmosféry, která by se vytvořila kolem zahájení rozhovorů</w:t>
      </w:r>
      <w:r w:rsidR="00AE751F" w:rsidRPr="008D2DAE">
        <w:t xml:space="preserve"> o </w:t>
      </w:r>
      <w:r w:rsidRPr="008D2DAE">
        <w:t>dalším velkém politickém problému, aniž by</w:t>
      </w:r>
      <w:r w:rsidR="00AE751F" w:rsidRPr="008D2DAE">
        <w:t xml:space="preserve"> v </w:t>
      </w:r>
      <w:r w:rsidRPr="008D2DAE">
        <w:t>nejmenším naznačovali, že jsou připraveni</w:t>
      </w:r>
      <w:r w:rsidR="00AE751F" w:rsidRPr="008D2DAE">
        <w:t xml:space="preserve"> k </w:t>
      </w:r>
      <w:r w:rsidRPr="008D2DAE">
        <w:t xml:space="preserve">zásadnímu pokroku. Uzavřel jsem: </w:t>
      </w:r>
      <w:r w:rsidR="00AE751F" w:rsidRPr="008D2DAE">
        <w:t>„</w:t>
      </w:r>
      <w:r w:rsidRPr="008D2DAE">
        <w:t>Zjevně nikam nespěchají,</w:t>
      </w:r>
      <w:r w:rsidR="00AE751F" w:rsidRPr="008D2DAE">
        <w:t xml:space="preserve"> a </w:t>
      </w:r>
      <w:r w:rsidRPr="008D2DAE">
        <w:t>já nevidím žádný důvod, proč bychom měli spěchat my, zvláště když prosazování rozhovorů</w:t>
      </w:r>
      <w:r w:rsidR="00AE751F" w:rsidRPr="008D2DAE">
        <w:t xml:space="preserve"> s </w:t>
      </w:r>
      <w:r w:rsidRPr="008D2DAE">
        <w:t>sebou nese určité riziko, že Sověty donutíme jen opakovat jejich rigidní podporu východoněmecké</w:t>
      </w:r>
      <w:r w:rsidR="00A76BE3" w:rsidRPr="008D2DAE">
        <w:t xml:space="preserve"> </w:t>
      </w:r>
      <w:r w:rsidR="00AE751F" w:rsidRPr="008D2DAE">
        <w:t>‚</w:t>
      </w:r>
      <w:r w:rsidR="00A76BE3" w:rsidRPr="008D2DAE">
        <w:t>s</w:t>
      </w:r>
      <w:r w:rsidRPr="008D2DAE">
        <w:t>uverenitě</w:t>
      </w:r>
      <w:r w:rsidR="00AE751F" w:rsidRPr="008D2DAE">
        <w:t>‘</w:t>
      </w:r>
      <w:r w:rsidRPr="008D2DAE">
        <w:t>.</w:t>
      </w:r>
      <w:r w:rsidR="00AE751F" w:rsidRPr="008D2DAE">
        <w:t>“</w:t>
      </w:r>
    </w:p>
    <w:p w:rsidR="00AE751F" w:rsidRPr="008D2DAE" w:rsidRDefault="000151F1" w:rsidP="00BF453C">
      <w:pPr>
        <w:pStyle w:val="Textodsazen"/>
      </w:pPr>
      <w:r w:rsidRPr="008D2DAE">
        <w:t>To,</w:t>
      </w:r>
      <w:r w:rsidR="00AE751F" w:rsidRPr="008D2DAE">
        <w:t xml:space="preserve"> o </w:t>
      </w:r>
      <w:r w:rsidRPr="008D2DAE">
        <w:t>co se Sověti pokoušeli</w:t>
      </w:r>
      <w:r w:rsidR="00AE751F" w:rsidRPr="008D2DAE">
        <w:t xml:space="preserve"> v </w:t>
      </w:r>
      <w:r w:rsidRPr="008D2DAE">
        <w:t>souvislosti</w:t>
      </w:r>
      <w:r w:rsidR="00AE751F" w:rsidRPr="008D2DAE">
        <w:t xml:space="preserve"> s </w:t>
      </w:r>
      <w:r w:rsidRPr="008D2DAE">
        <w:t>Berlínem, byla bilaterální jednání se Spojenými státy. Kosygin se ve svém dopise</w:t>
      </w:r>
      <w:r w:rsidR="00AE751F" w:rsidRPr="008D2DAE">
        <w:t xml:space="preserve"> z </w:t>
      </w:r>
      <w:r w:rsidRPr="008D2DAE">
        <w:t>27. května chytil prezidentovy nabídky diskutovat</w:t>
      </w:r>
      <w:r w:rsidR="00AE751F" w:rsidRPr="008D2DAE">
        <w:t xml:space="preserve"> o </w:t>
      </w:r>
      <w:r w:rsidRPr="008D2DAE">
        <w:t>tomto městě. Dobrynin poté 20. října</w:t>
      </w:r>
      <w:r w:rsidR="00AE751F" w:rsidRPr="008D2DAE">
        <w:t xml:space="preserve"> v </w:t>
      </w:r>
      <w:r w:rsidRPr="008D2DAE">
        <w:t>rozhovoru</w:t>
      </w:r>
      <w:r w:rsidR="00AE751F" w:rsidRPr="008D2DAE">
        <w:t xml:space="preserve"> s </w:t>
      </w:r>
      <w:r w:rsidRPr="008D2DAE">
        <w:t>prezidentem předložil oficiální návrh. Vzhledem</w:t>
      </w:r>
      <w:r w:rsidR="00AE751F" w:rsidRPr="008D2DAE">
        <w:t xml:space="preserve"> k </w:t>
      </w:r>
      <w:r w:rsidRPr="008D2DAE">
        <w:t>sovětské neochotě jednat</w:t>
      </w:r>
      <w:r w:rsidR="00AE751F" w:rsidRPr="008D2DAE">
        <w:t xml:space="preserve"> o </w:t>
      </w:r>
      <w:r w:rsidRPr="008D2DAE">
        <w:t>zlepšení přístupu do Berlína, které jsme si přáli, jsem doporučil, abychom myšlenku bilaterálních rozhovorů nijak nerozvíjeli. Sověti by jich využili jen</w:t>
      </w:r>
      <w:r w:rsidR="00AE751F" w:rsidRPr="008D2DAE">
        <w:t xml:space="preserve"> k </w:t>
      </w:r>
      <w:r w:rsidRPr="008D2DAE">
        <w:t>tomu, aby zasévali podezření mezi spojence. Radil jsem, že</w:t>
      </w:r>
      <w:r w:rsidR="00AE751F" w:rsidRPr="008D2DAE">
        <w:t xml:space="preserve"> v </w:t>
      </w:r>
      <w:r w:rsidRPr="008D2DAE">
        <w:t>tomto okamžiku uděláme nejlépe, když</w:t>
      </w:r>
      <w:r w:rsidR="00AE751F" w:rsidRPr="008D2DAE">
        <w:t xml:space="preserve"> o </w:t>
      </w:r>
      <w:r w:rsidRPr="008D2DAE">
        <w:t>otázce Berlína budeme dál jednat jen na fóru čtyř mocností.</w:t>
      </w:r>
    </w:p>
    <w:p w:rsidR="00AE751F" w:rsidRPr="008D2DAE" w:rsidRDefault="000151F1" w:rsidP="00BF453C">
      <w:pPr>
        <w:pStyle w:val="Textodsazen"/>
      </w:pPr>
      <w:r w:rsidRPr="008D2DAE">
        <w:t>Sověti praktikovali stejnou taktiku</w:t>
      </w:r>
      <w:r w:rsidR="00AE751F" w:rsidRPr="008D2DAE">
        <w:t xml:space="preserve"> i </w:t>
      </w:r>
      <w:r w:rsidRPr="008D2DAE">
        <w:t>ohledně Blízkého východu. Opět zahájili naléhavými výzvami</w:t>
      </w:r>
      <w:r w:rsidR="00AE751F" w:rsidRPr="008D2DAE">
        <w:t xml:space="preserve"> k </w:t>
      </w:r>
      <w:r w:rsidRPr="008D2DAE">
        <w:t>rozhovorům. Když jednání začala, Sověti se postavili za obvyklé radikální požadavky Arabů,</w:t>
      </w:r>
      <w:r w:rsidR="00AE751F" w:rsidRPr="008D2DAE">
        <w:t xml:space="preserve"> i </w:t>
      </w:r>
      <w:r w:rsidRPr="008D2DAE">
        <w:t>když museli vědět, že jsou nepřijatelné. (Tyto události popíši</w:t>
      </w:r>
      <w:r w:rsidR="00AE751F" w:rsidRPr="008D2DAE">
        <w:t xml:space="preserve"> v </w:t>
      </w:r>
      <w:r w:rsidRPr="008D2DAE">
        <w:t>kapitole X.) Celé měsíce jsme stále jen slyšeli, že Sovětský svaz nemůže žádat své klienty</w:t>
      </w:r>
      <w:r w:rsidR="00AE751F" w:rsidRPr="008D2DAE">
        <w:t xml:space="preserve"> o </w:t>
      </w:r>
      <w:r w:rsidRPr="008D2DAE">
        <w:t>ústupky, dokud Spojené státy nevyjasní své stanovisko ve věci hranic; to jsme nakonec udělali 28. října, kdy jsme</w:t>
      </w:r>
      <w:r w:rsidR="00AE751F" w:rsidRPr="008D2DAE">
        <w:t xml:space="preserve"> v </w:t>
      </w:r>
      <w:r w:rsidRPr="008D2DAE">
        <w:t>zásadě přijali stav</w:t>
      </w:r>
      <w:r w:rsidR="00AE751F" w:rsidRPr="008D2DAE">
        <w:t xml:space="preserve"> z </w:t>
      </w:r>
      <w:r w:rsidRPr="008D2DAE">
        <w:t>roku 1967. Dva měsíce jsme nedostali</w:t>
      </w:r>
      <w:r w:rsidR="00AE751F" w:rsidRPr="008D2DAE">
        <w:t xml:space="preserve"> z </w:t>
      </w:r>
      <w:r w:rsidRPr="008D2DAE">
        <w:t>Moskvy žádnou odpověď; když pak přišla, nenabízela nic. Rok 1969 znamenal</w:t>
      </w:r>
      <w:r w:rsidR="00AE751F" w:rsidRPr="008D2DAE">
        <w:t xml:space="preserve"> v </w:t>
      </w:r>
      <w:r w:rsidRPr="008D2DAE">
        <w:t>případě Sovětů úprk od konkrétnosti.</w:t>
      </w:r>
    </w:p>
    <w:p w:rsidR="00AE751F" w:rsidRPr="008D2DAE" w:rsidRDefault="000151F1" w:rsidP="00BF453C">
      <w:pPr>
        <w:pStyle w:val="Textodsazen"/>
      </w:pPr>
      <w:r w:rsidRPr="008D2DAE">
        <w:t>Jestliže však Kreml všechno protahoval, pak na americké straně bylo stále dost těch, kteří žádali urychlení rozhovorů téměř ve všech oblastech.</w:t>
      </w:r>
    </w:p>
    <w:p w:rsidR="00AE751F" w:rsidRPr="008D2DAE" w:rsidRDefault="000151F1" w:rsidP="00D37A2F">
      <w:pPr>
        <w:pStyle w:val="Nadpis3"/>
      </w:pPr>
      <w:bookmarkStart w:id="160" w:name="bookmark40"/>
      <w:bookmarkStart w:id="161" w:name="_Toc384757467"/>
      <w:bookmarkStart w:id="162" w:name="_Toc384757757"/>
      <w:bookmarkStart w:id="163" w:name="_Toc385021563"/>
      <w:r w:rsidRPr="008D2DAE">
        <w:t>Příprava na SALT</w:t>
      </w:r>
      <w:bookmarkEnd w:id="160"/>
      <w:bookmarkEnd w:id="161"/>
      <w:bookmarkEnd w:id="162"/>
      <w:bookmarkEnd w:id="163"/>
    </w:p>
    <w:p w:rsidR="00AE751F" w:rsidRPr="008D2DAE" w:rsidRDefault="00506DDF" w:rsidP="00543D01">
      <w:pPr>
        <w:pStyle w:val="Text-neodsazen"/>
      </w:pPr>
      <w:r w:rsidRPr="008D2DAE">
        <w:t>V</w:t>
      </w:r>
      <w:r w:rsidR="000151F1" w:rsidRPr="008D2DAE">
        <w:t>elvyslanec Gerard C. Smith byl jmenován naším hlavním vyjednavačem na rozhovorech</w:t>
      </w:r>
      <w:r w:rsidR="00AE751F" w:rsidRPr="008D2DAE">
        <w:t xml:space="preserve"> o </w:t>
      </w:r>
      <w:r w:rsidR="000151F1" w:rsidRPr="008D2DAE">
        <w:t>SALT</w:t>
      </w:r>
      <w:r w:rsidR="00AE751F" w:rsidRPr="008D2DAE">
        <w:t xml:space="preserve"> a </w:t>
      </w:r>
      <w:r w:rsidR="000151F1" w:rsidRPr="008D2DAE">
        <w:t>ředitelem Úřadu pro kontrolu zbrojení</w:t>
      </w:r>
      <w:r w:rsidR="00AE751F" w:rsidRPr="008D2DAE">
        <w:t xml:space="preserve"> a </w:t>
      </w:r>
      <w:r w:rsidR="000151F1" w:rsidRPr="008D2DAE">
        <w:t xml:space="preserve">odzbrojení </w:t>
      </w:r>
      <w:r w:rsidR="000151F1" w:rsidRPr="008D2DAE">
        <w:rPr>
          <w:rStyle w:val="Slovo-kurzva"/>
        </w:rPr>
        <w:t>(Arms Control and Disarmament Agency)</w:t>
      </w:r>
      <w:r w:rsidR="000151F1" w:rsidRPr="008D2DAE">
        <w:t xml:space="preserve"> na začátku března roku 1969. Třebaže jsme se spolu dostávali často do sporů, považoval jsem jeho jmenování za skvělou věc. Zapálený, neochvějný</w:t>
      </w:r>
      <w:r w:rsidR="00AE751F" w:rsidRPr="008D2DAE">
        <w:t xml:space="preserve"> a </w:t>
      </w:r>
      <w:r w:rsidR="000151F1" w:rsidRPr="008D2DAE">
        <w:t>chytrý Smith patřil</w:t>
      </w:r>
      <w:r w:rsidR="00AE751F" w:rsidRPr="008D2DAE">
        <w:t xml:space="preserve"> k </w:t>
      </w:r>
      <w:r w:rsidR="000151F1" w:rsidRPr="008D2DAE">
        <w:t>těm talentovaným mužům, kteří slouží různým administrativám</w:t>
      </w:r>
      <w:r w:rsidR="00AE751F" w:rsidRPr="008D2DAE">
        <w:t xml:space="preserve"> a </w:t>
      </w:r>
      <w:r w:rsidR="000151F1" w:rsidRPr="008D2DAE">
        <w:t>jsou zosobněním ideálního státního zaměstnance. Bylo snadné ho podcenit kvůli jeho občas neohrabaným způsobům. On se však ve Washingtonu vyznal;</w:t>
      </w:r>
      <w:r w:rsidR="00AE751F" w:rsidRPr="008D2DAE">
        <w:t xml:space="preserve"> </w:t>
      </w:r>
      <w:r w:rsidR="00AE751F" w:rsidRPr="008D2DAE">
        <w:lastRenderedPageBreak/>
        <w:t>v </w:t>
      </w:r>
      <w:r w:rsidR="000151F1" w:rsidRPr="008D2DAE">
        <w:t>byrokratických kláních nebyl žádným novicem. Vezm</w:t>
      </w:r>
      <w:r w:rsidR="00AE751F" w:rsidRPr="008D2DAE">
        <w:t>e-l</w:t>
      </w:r>
      <w:r w:rsidR="000151F1" w:rsidRPr="008D2DAE">
        <w:t>i se</w:t>
      </w:r>
      <w:r w:rsidR="00AE751F" w:rsidRPr="008D2DAE">
        <w:t xml:space="preserve"> v </w:t>
      </w:r>
      <w:r w:rsidR="000151F1" w:rsidRPr="008D2DAE">
        <w:t>úvahu, že neměl žádnou vlastní mocenskou základnu, pak platí, že dokázal vyvíjet neuvěřitelný nátlak. Mazaně pro sebe navrhoval instrukce, které jeho nominálním nadřízeným dávaly jen minimální možnost ovlivňovat jeho pravomoci; dokázal také šikovně interpretovat direktivy, které se mu náhodou nelíbily, takovým způsobem, že byly náhle ve shodě</w:t>
      </w:r>
      <w:r w:rsidR="00AE751F" w:rsidRPr="008D2DAE">
        <w:t xml:space="preserve"> s </w:t>
      </w:r>
      <w:r w:rsidR="000151F1" w:rsidRPr="008D2DAE">
        <w:t>kursem, který preferoval on. Kromě toho byl veselý, vždy se těšil úctě</w:t>
      </w:r>
      <w:r w:rsidR="00AE751F" w:rsidRPr="008D2DAE">
        <w:t xml:space="preserve"> a s </w:t>
      </w:r>
      <w:r w:rsidR="000151F1" w:rsidRPr="008D2DAE">
        <w:t>nadhledem bojoval za dobrou věc. Tou dobrou věcí byla kontrola zbrojení; jeho agentura měla za úkol postarat se, aby toto téma</w:t>
      </w:r>
      <w:r w:rsidR="00AE751F" w:rsidRPr="008D2DAE">
        <w:t xml:space="preserve"> v </w:t>
      </w:r>
      <w:r w:rsidR="000151F1" w:rsidRPr="008D2DAE">
        <w:t>naší vládě nezapadlo.</w:t>
      </w:r>
      <w:r w:rsidR="00AE751F" w:rsidRPr="008D2DAE">
        <w:t xml:space="preserve"> A </w:t>
      </w:r>
      <w:r w:rsidR="000151F1" w:rsidRPr="008D2DAE">
        <w:t>on na tom pracoval</w:t>
      </w:r>
      <w:r w:rsidR="00AE751F" w:rsidRPr="008D2DAE">
        <w:t xml:space="preserve"> s </w:t>
      </w:r>
      <w:r w:rsidR="000151F1" w:rsidRPr="008D2DAE">
        <w:t>bezvýhradnou neústupností.</w:t>
      </w:r>
    </w:p>
    <w:p w:rsidR="00AE751F" w:rsidRPr="008D2DAE" w:rsidRDefault="000151F1" w:rsidP="00BF453C">
      <w:pPr>
        <w:pStyle w:val="Textodsazen"/>
      </w:pPr>
      <w:r w:rsidRPr="008D2DAE">
        <w:t>Už dříve jsem psal</w:t>
      </w:r>
      <w:r w:rsidR="00AE751F" w:rsidRPr="008D2DAE">
        <w:t xml:space="preserve"> o </w:t>
      </w:r>
      <w:r w:rsidRPr="008D2DAE">
        <w:t>tlaku, který donutil administrativu předložit návrh konkrétního data zahájení rozhovorů,</w:t>
      </w:r>
      <w:r w:rsidR="00AE751F" w:rsidRPr="008D2DAE">
        <w:t xml:space="preserve"> a o </w:t>
      </w:r>
      <w:r w:rsidRPr="008D2DAE">
        <w:t>tom, jak Sověti</w:t>
      </w:r>
      <w:r w:rsidR="00AE751F" w:rsidRPr="008D2DAE">
        <w:t xml:space="preserve"> v </w:t>
      </w:r>
      <w:r w:rsidRPr="008D2DAE">
        <w:t>rozporu</w:t>
      </w:r>
      <w:r w:rsidR="00AE751F" w:rsidRPr="008D2DAE">
        <w:t xml:space="preserve"> s </w:t>
      </w:r>
      <w:r w:rsidRPr="008D2DAE">
        <w:t>očekáváním těch, kdo je tak vehementně prosazovali, odpověděli až za čtyři měsíce. Naštěstí jsme tím získali dodatečný čas na přípravu,</w:t>
      </w:r>
      <w:r w:rsidR="00AE751F" w:rsidRPr="008D2DAE">
        <w:t xml:space="preserve"> a </w:t>
      </w:r>
      <w:r w:rsidRPr="008D2DAE">
        <w:t>když rozhovory konečně začaly, mohli jsme jim dát logickou souvislost.</w:t>
      </w:r>
    </w:p>
    <w:p w:rsidR="00AE751F" w:rsidRPr="008D2DAE" w:rsidRDefault="000151F1" w:rsidP="00BF453C">
      <w:pPr>
        <w:pStyle w:val="Textodsazen"/>
      </w:pPr>
      <w:r w:rsidRPr="008D2DAE">
        <w:t>Já jsem 6. března vydal direktivu,</w:t>
      </w:r>
      <w:r w:rsidR="00AE751F" w:rsidRPr="008D2DAE">
        <w:t xml:space="preserve"> v </w:t>
      </w:r>
      <w:r w:rsidRPr="008D2DAE">
        <w:t>níž jsem požadoval vypracování materiálu, který by se zabýval tím, jaké výchozí pozice mohou Spojené státy při rozhovorech zaujmout. Prakticky nikdo se</w:t>
      </w:r>
      <w:r w:rsidR="006755B6" w:rsidRPr="008D2DAE">
        <w:t xml:space="preserve"> </w:t>
      </w:r>
      <w:r w:rsidRPr="008D2DAE">
        <w:t>jí však neřídil. Níže postavení úředníci nám většinou zbyli po předcházející administrativě. Přirozeně dávali přednost té variantě, kterou by Johnson navrhl Kosyginovi, kdyby se konal</w:t>
      </w:r>
      <w:r w:rsidR="00AE751F" w:rsidRPr="008D2DAE">
        <w:t xml:space="preserve"> v </w:t>
      </w:r>
      <w:r w:rsidRPr="008D2DAE">
        <w:t>Leningradě summit, který si tak toužebně přál. Byrokrati během léta roku 1968 vypotili komplikovaný materiál, který nakonec získal konsensus. Jeho velkou výhodou bylo, že</w:t>
      </w:r>
      <w:r w:rsidR="00AE751F" w:rsidRPr="008D2DAE">
        <w:t xml:space="preserve"> s </w:t>
      </w:r>
      <w:r w:rsidRPr="008D2DAE">
        <w:t>ním souhlasil sbor náčelníků štábů. Tento malý byrokratický triumf nicméně ztratil na lesku, když člověk popřemýšlel nad jeho hlavním znakem: zmrazením počtu strategických raket odpalovaných ze země</w:t>
      </w:r>
      <w:r w:rsidR="00AE751F" w:rsidRPr="008D2DAE">
        <w:t xml:space="preserve"> i z </w:t>
      </w:r>
      <w:r w:rsidRPr="008D2DAE">
        <w:t>moře.</w:t>
      </w:r>
      <w:r w:rsidR="00AE751F" w:rsidRPr="008D2DAE">
        <w:t xml:space="preserve"> V </w:t>
      </w:r>
      <w:r w:rsidRPr="008D2DAE">
        <w:t>roce 1969 se sice počet sovětských raket odpalovaných ze země začal blížit našemu, Rusové však silně zaostávali</w:t>
      </w:r>
      <w:r w:rsidR="00AE751F" w:rsidRPr="008D2DAE">
        <w:t xml:space="preserve"> v </w:t>
      </w:r>
      <w:r w:rsidRPr="008D2DAE">
        <w:t>raketách odpalovaných</w:t>
      </w:r>
      <w:r w:rsidR="00AE751F" w:rsidRPr="008D2DAE">
        <w:t xml:space="preserve"> z </w:t>
      </w:r>
      <w:r w:rsidRPr="008D2DAE">
        <w:t>ponorek. Když</w:t>
      </w:r>
      <w:r w:rsidR="00AE751F" w:rsidRPr="008D2DAE">
        <w:t xml:space="preserve"> k </w:t>
      </w:r>
      <w:r w:rsidRPr="008D2DAE">
        <w:t>tomu člověk přidal náš velký náskok</w:t>
      </w:r>
      <w:r w:rsidR="00AE751F" w:rsidRPr="008D2DAE">
        <w:t xml:space="preserve"> v </w:t>
      </w:r>
      <w:r w:rsidRPr="008D2DAE">
        <w:t>interkontinentálních bombardérech (které tento návrh vynechával), pak pravděpodobnost, že by přijali takový strop, určitě nebyla nijak výrazná.</w:t>
      </w:r>
    </w:p>
    <w:p w:rsidR="00AE751F" w:rsidRPr="008D2DAE" w:rsidRDefault="000151F1" w:rsidP="00BF453C">
      <w:pPr>
        <w:pStyle w:val="Textodsazen"/>
      </w:pPr>
      <w:r w:rsidRPr="008D2DAE">
        <w:t>Mé úsilí rozšířit vějíř možností,</w:t>
      </w:r>
      <w:r w:rsidR="00AE751F" w:rsidRPr="008D2DAE">
        <w:t xml:space="preserve"> z </w:t>
      </w:r>
      <w:r w:rsidRPr="008D2DAE">
        <w:t>nichž by prezident mohl volit, se setkalo</w:t>
      </w:r>
      <w:r w:rsidR="00AE751F" w:rsidRPr="008D2DAE">
        <w:t xml:space="preserve"> s </w:t>
      </w:r>
      <w:r w:rsidRPr="008D2DAE">
        <w:t>neobvyklými administrativními potížemi. Nixon se velmi silně zajímal</w:t>
      </w:r>
      <w:r w:rsidR="00AE751F" w:rsidRPr="008D2DAE">
        <w:t xml:space="preserve"> o </w:t>
      </w:r>
      <w:r w:rsidRPr="008D2DAE">
        <w:t>strategii pro jednání</w:t>
      </w:r>
      <w:r w:rsidR="00AE751F" w:rsidRPr="008D2DAE">
        <w:t xml:space="preserve"> o </w:t>
      </w:r>
      <w:r w:rsidRPr="008D2DAE">
        <w:t>SALT</w:t>
      </w:r>
      <w:r w:rsidR="00AE751F" w:rsidRPr="008D2DAE">
        <w:t xml:space="preserve"> a o </w:t>
      </w:r>
      <w:r w:rsidRPr="008D2DAE">
        <w:t>to, prostřednictvím jakých kanálů by se mělo jednat. Ale detaily jednotlivých plánů ho nudily; ve skutečnosti ponechával výběr variant na mně. Kdyby si to však úřednici uvědomili, poslední stopy disciplíny by se vytratily. Proto jsem naplánov</w:t>
      </w:r>
      <w:r w:rsidR="006755B6" w:rsidRPr="008D2DAE">
        <w:t>a</w:t>
      </w:r>
      <w:r w:rsidRPr="008D2DAE">
        <w:t>l nav</w:t>
      </w:r>
      <w:r w:rsidR="006755B6" w:rsidRPr="008D2DAE">
        <w:t>z</w:t>
      </w:r>
      <w:r w:rsidRPr="008D2DAE">
        <w:t>dory netrpělivým Nixonovým protestům sérii zasedán</w:t>
      </w:r>
      <w:r w:rsidR="006755B6" w:rsidRPr="008D2DAE">
        <w:t>í</w:t>
      </w:r>
      <w:r w:rsidRPr="008D2DAE">
        <w:t xml:space="preserve"> R</w:t>
      </w:r>
      <w:r w:rsidR="006755B6" w:rsidRPr="008D2DAE">
        <w:t>a</w:t>
      </w:r>
      <w:r w:rsidRPr="008D2DAE">
        <w:t>dy pro otázky n</w:t>
      </w:r>
      <w:r w:rsidR="006755B6" w:rsidRPr="008D2DAE">
        <w:t>á</w:t>
      </w:r>
      <w:r w:rsidRPr="008D2DAE">
        <w:t>rodn</w:t>
      </w:r>
      <w:r w:rsidR="006755B6" w:rsidRPr="008D2DAE">
        <w:t>í</w:t>
      </w:r>
      <w:r w:rsidRPr="008D2DAE">
        <w:t xml:space="preserve"> bezpečnosti, kde byly chladn</w:t>
      </w:r>
      <w:r w:rsidR="006755B6" w:rsidRPr="008D2DAE">
        <w:t>é</w:t>
      </w:r>
      <w:r w:rsidRPr="008D2DAE">
        <w:t>mu</w:t>
      </w:r>
      <w:r w:rsidR="00AE751F" w:rsidRPr="008D2DAE">
        <w:t xml:space="preserve"> a </w:t>
      </w:r>
      <w:r w:rsidRPr="008D2DAE">
        <w:t>podrážd</w:t>
      </w:r>
      <w:r w:rsidR="006755B6" w:rsidRPr="008D2DAE">
        <w:t>ě</w:t>
      </w:r>
      <w:r w:rsidRPr="008D2DAE">
        <w:t>nému prezidentovi předkládány jednotlivé varianty. Tento postup však umožňoval vydávat direktivy</w:t>
      </w:r>
      <w:r w:rsidR="00AE751F" w:rsidRPr="008D2DAE">
        <w:t xml:space="preserve"> s </w:t>
      </w:r>
      <w:r w:rsidRPr="008D2DAE">
        <w:t>určitým odkazem na jeho autoritu.</w:t>
      </w:r>
    </w:p>
    <w:p w:rsidR="00AE751F" w:rsidRPr="008D2DAE" w:rsidRDefault="000151F1" w:rsidP="00BF453C">
      <w:pPr>
        <w:pStyle w:val="Textodsazen"/>
      </w:pPr>
      <w:r w:rsidRPr="008D2DAE">
        <w:t>Ve snaze zavést do diskusí</w:t>
      </w:r>
      <w:r w:rsidR="00AE751F" w:rsidRPr="008D2DAE">
        <w:t xml:space="preserve"> v </w:t>
      </w:r>
      <w:r w:rsidRPr="008D2DAE">
        <w:t>rámci rady určitý řád jsem požádal</w:t>
      </w:r>
      <w:r w:rsidR="00AE751F" w:rsidRPr="008D2DAE">
        <w:t xml:space="preserve"> o </w:t>
      </w:r>
      <w:r w:rsidRPr="008D2DAE">
        <w:t>vypracování rámce možností včetně parciálního</w:t>
      </w:r>
      <w:r w:rsidR="00AE751F" w:rsidRPr="008D2DAE">
        <w:t xml:space="preserve"> i </w:t>
      </w:r>
      <w:r w:rsidRPr="008D2DAE">
        <w:t>celkového přístupu. Přesvědčení,</w:t>
      </w:r>
      <w:r w:rsidR="00AE751F" w:rsidRPr="008D2DAE">
        <w:t xml:space="preserve"> s </w:t>
      </w:r>
      <w:r w:rsidRPr="008D2DAE">
        <w:t xml:space="preserve">jakým úředníci pracovali na tomto úkolu, ukazoval fakt, že ze </w:t>
      </w:r>
      <w:r w:rsidRPr="008D2DAE">
        <w:lastRenderedPageBreak/>
        <w:t>všech předložených variant kromě jedné poté, co byly podrobeny analýze, vyplynulo, že</w:t>
      </w:r>
      <w:r w:rsidR="00AE751F" w:rsidRPr="008D2DAE">
        <w:t xml:space="preserve"> v </w:t>
      </w:r>
      <w:r w:rsidRPr="008D2DAE">
        <w:t xml:space="preserve">případě jejich přijetí bychom na tom byli ze strategického hlediska </w:t>
      </w:r>
      <w:r w:rsidRPr="008D2DAE">
        <w:rPr>
          <w:rStyle w:val="Slovo-kurzva"/>
        </w:rPr>
        <w:t>hůře,</w:t>
      </w:r>
      <w:r w:rsidRPr="008D2DAE">
        <w:t xml:space="preserve"> než kdyby neexistovala žádná dohoda. Neočekávaný odklad rozhovorů</w:t>
      </w:r>
      <w:r w:rsidR="00AE751F" w:rsidRPr="008D2DAE">
        <w:t xml:space="preserve"> o </w:t>
      </w:r>
      <w:r w:rsidRPr="008D2DAE">
        <w:t>SALT nám dal příležitost udělat si doma pořádek. Velmi mnoho věcí jsem si vyjasnil na meziministerské panelové diskusi, kterou jsem spolu</w:t>
      </w:r>
      <w:r w:rsidR="00AE751F" w:rsidRPr="008D2DAE">
        <w:t xml:space="preserve"> s </w:t>
      </w:r>
      <w:r w:rsidRPr="008D2DAE">
        <w:t>Richardsonem zorganizoval</w:t>
      </w:r>
      <w:r w:rsidR="00AE751F" w:rsidRPr="008D2DAE">
        <w:t xml:space="preserve"> s </w:t>
      </w:r>
      <w:r w:rsidRPr="008D2DAE">
        <w:t>cílem provést systematickou analýzu strategického dopadu limitů na rakety</w:t>
      </w:r>
      <w:r w:rsidR="00AE751F" w:rsidRPr="008D2DAE">
        <w:t xml:space="preserve"> s </w:t>
      </w:r>
      <w:r w:rsidRPr="008D2DAE">
        <w:t>několika samonaváděcími hlavicemi, ověřitelnosti těchto limitů</w:t>
      </w:r>
      <w:r w:rsidR="00AE751F" w:rsidRPr="008D2DAE">
        <w:t xml:space="preserve"> a </w:t>
      </w:r>
      <w:r w:rsidRPr="008D2DAE">
        <w:t>možností je obcházet</w:t>
      </w:r>
      <w:r w:rsidR="00AE751F" w:rsidRPr="008D2DAE">
        <w:t xml:space="preserve"> a </w:t>
      </w:r>
      <w:r w:rsidRPr="008D2DAE">
        <w:t>rizik</w:t>
      </w:r>
      <w:r w:rsidR="00AE751F" w:rsidRPr="008D2DAE">
        <w:t xml:space="preserve"> s </w:t>
      </w:r>
      <w:r w:rsidRPr="008D2DAE">
        <w:t xml:space="preserve">tím spojených. Po několika týdnech jsem rozšířil tuto diskusi na všechny strategické zbraně, které se potenciálně mohly stát předmětem jednání. CIA dostala za úkol vyhodnotit ověřitelnost dodržování limitů pro každou navrhovanou zbraň </w:t>
      </w:r>
      <w:r w:rsidR="00A76BE3" w:rsidRPr="008D2DAE">
        <w:t>–</w:t>
      </w:r>
      <w:r w:rsidRPr="008D2DAE">
        <w:t xml:space="preserve"> jak bychom je mohli kontrolovat, jak dlouho by bylo možno podvádět, než by se na vše přišlo,</w:t>
      </w:r>
      <w:r w:rsidR="00AE751F" w:rsidRPr="008D2DAE">
        <w:t xml:space="preserve"> a </w:t>
      </w:r>
      <w:r w:rsidRPr="008D2DAE">
        <w:t>jaké by byly strategické následky případného porušování dohody. Ministerstvo obrany bylo vyzváno, aby provedlo analýzu nápravných opatření nutných pro takovou situaci</w:t>
      </w:r>
      <w:r w:rsidR="00AE751F" w:rsidRPr="008D2DAE">
        <w:t xml:space="preserve"> a </w:t>
      </w:r>
      <w:r w:rsidRPr="008D2DAE">
        <w:t>aby odhadlo čas, který by si vyžádala jejich realizace. Když kontrolní skupina dostala</w:t>
      </w:r>
      <w:r w:rsidR="00AE751F" w:rsidRPr="008D2DAE">
        <w:t xml:space="preserve"> k </w:t>
      </w:r>
      <w:r w:rsidRPr="008D2DAE">
        <w:t>posouzení první materiály, jež byly výsledkem spolupráce ministerstev, řekl jsem kolegům, že člověku se točí hlava ze všech těch permutací výchozích jednacích pozic</w:t>
      </w:r>
      <w:r w:rsidR="00AE751F" w:rsidRPr="008D2DAE">
        <w:t xml:space="preserve"> a </w:t>
      </w:r>
      <w:r w:rsidRPr="008D2DAE">
        <w:t>že není fér žádat na prezidentovi, aby je nějak třídil. Vrátili jsme se tedy na začátek</w:t>
      </w:r>
      <w:r w:rsidR="00AE751F" w:rsidRPr="008D2DAE">
        <w:t xml:space="preserve"> a </w:t>
      </w:r>
      <w:r w:rsidRPr="008D2DAE">
        <w:t>zkusili jiný přístup. Analyzovali jsme možná omezení zbraň po zbrani</w:t>
      </w:r>
      <w:r w:rsidR="00AE751F" w:rsidRPr="008D2DAE">
        <w:t xml:space="preserve"> a </w:t>
      </w:r>
      <w:r w:rsidRPr="008D2DAE">
        <w:t>pak</w:t>
      </w:r>
      <w:r w:rsidR="00AE751F" w:rsidRPr="008D2DAE">
        <w:t xml:space="preserve"> v </w:t>
      </w:r>
      <w:r w:rsidRPr="008D2DAE">
        <w:t>jejich kombinaci. Případné stropy jsme seskupili zhruba do sedmi balíků,</w:t>
      </w:r>
      <w:r w:rsidR="00AE751F" w:rsidRPr="008D2DAE">
        <w:t xml:space="preserve"> z </w:t>
      </w:r>
      <w:r w:rsidRPr="008D2DAE">
        <w:t>nichž každý jsme považovali za slučitelný</w:t>
      </w:r>
      <w:r w:rsidR="00AE751F" w:rsidRPr="008D2DAE">
        <w:t xml:space="preserve"> s </w:t>
      </w:r>
      <w:r w:rsidRPr="008D2DAE">
        <w:t>naší bezpečností; tyto pakety měly sloužit jako stavební kameny,</w:t>
      </w:r>
      <w:r w:rsidR="00AE751F" w:rsidRPr="008D2DAE">
        <w:t xml:space="preserve"> z </w:t>
      </w:r>
      <w:r w:rsidRPr="008D2DAE">
        <w:t>nichž se budou konstruovat konkrétní návrhy nebo se podle nich budou modifikovat. To nám umožňovalo pružně reagovat na sovětské návrhy, aniž bychom museli pokaždé dojednávat nové stanovisko uvnitř naší vlády. Výsledkem byla nejkomplexnější studie strategických dopadů kontroly zbrojení</w:t>
      </w:r>
      <w:r w:rsidR="00AE751F" w:rsidRPr="008D2DAE">
        <w:t xml:space="preserve"> a </w:t>
      </w:r>
      <w:r w:rsidRPr="008D2DAE">
        <w:t>otázek spojených</w:t>
      </w:r>
      <w:r w:rsidR="00AE751F" w:rsidRPr="008D2DAE">
        <w:t xml:space="preserve"> s </w:t>
      </w:r>
      <w:r w:rsidRPr="008D2DAE">
        <w:t>jejím dodržováním, jakou kdy dala vypracovat naše administrativa</w:t>
      </w:r>
      <w:r w:rsidR="00AE751F" w:rsidRPr="008D2DAE">
        <w:t xml:space="preserve"> a </w:t>
      </w:r>
      <w:r w:rsidRPr="008D2DAE">
        <w:t>pravděpodobně jakákoli vláda vůbec. Naše vyjednáva</w:t>
      </w:r>
      <w:r w:rsidR="006755B6" w:rsidRPr="008D2DAE">
        <w:t>cí</w:t>
      </w:r>
      <w:r w:rsidRPr="008D2DAE">
        <w:t xml:space="preserve"> pozice tak měla být nikoli odrazem byrokratických kompromisů, nýbrž pečlivé analýzy cílů</w:t>
      </w:r>
      <w:r w:rsidR="00AE751F" w:rsidRPr="008D2DAE">
        <w:t xml:space="preserve"> a </w:t>
      </w:r>
      <w:r w:rsidRPr="008D2DAE">
        <w:t>důsledků.</w:t>
      </w:r>
    </w:p>
    <w:p w:rsidR="00AE751F" w:rsidRPr="008D2DAE" w:rsidRDefault="000151F1" w:rsidP="00BF453C">
      <w:pPr>
        <w:pStyle w:val="Textodsazen"/>
      </w:pPr>
      <w:r w:rsidRPr="008D2DAE">
        <w:t>Tyto studie</w:t>
      </w:r>
      <w:r w:rsidR="00AE751F" w:rsidRPr="008D2DAE">
        <w:t xml:space="preserve"> s </w:t>
      </w:r>
      <w:r w:rsidRPr="008D2DAE">
        <w:t>sebou nesly ještě jednu původně nezamýšlenou výhodu: poskytly mi dostatek informací pro má pozdější jednání</w:t>
      </w:r>
      <w:r w:rsidR="00AE751F" w:rsidRPr="008D2DAE">
        <w:t xml:space="preserve"> s </w:t>
      </w:r>
      <w:r w:rsidRPr="008D2DAE">
        <w:t>Dobryninem</w:t>
      </w:r>
      <w:r w:rsidR="00AE751F" w:rsidRPr="008D2DAE">
        <w:t xml:space="preserve"> v </w:t>
      </w:r>
      <w:r w:rsidRPr="008D2DAE">
        <w:t>Bílém domě. Umožnily mi odhadnout, které varianty budou mít souhlas ministerstev,</w:t>
      </w:r>
      <w:r w:rsidR="00AE751F" w:rsidRPr="008D2DAE">
        <w:t xml:space="preserve"> a </w:t>
      </w:r>
      <w:r w:rsidRPr="008D2DAE">
        <w:t>přesto udržovat rozhovory</w:t>
      </w:r>
      <w:r w:rsidR="00AE751F" w:rsidRPr="008D2DAE">
        <w:t xml:space="preserve"> v </w:t>
      </w:r>
      <w:r w:rsidRPr="008D2DAE">
        <w:t>tajnosti. Při jednáních</w:t>
      </w:r>
      <w:r w:rsidR="00AE751F" w:rsidRPr="008D2DAE">
        <w:t xml:space="preserve"> s </w:t>
      </w:r>
      <w:r w:rsidRPr="008D2DAE">
        <w:t>Dobryninem jsem tedy věděl, že se pohybuji na poměrně pevné půdě. (Nicméně každé pondělí ráno jsem přesto vždy musel kvůli byrokratům organizovat úhybné akce.)</w:t>
      </w:r>
    </w:p>
    <w:p w:rsidR="00AE751F" w:rsidRPr="008D2DAE" w:rsidRDefault="000151F1" w:rsidP="00BF453C">
      <w:pPr>
        <w:pStyle w:val="Textodsazen"/>
      </w:pPr>
      <w:r w:rsidRPr="008D2DAE">
        <w:t>První oficiální jednání</w:t>
      </w:r>
      <w:r w:rsidR="00AE751F" w:rsidRPr="008D2DAE">
        <w:t xml:space="preserve"> o </w:t>
      </w:r>
      <w:r w:rsidRPr="008D2DAE">
        <w:t>SALT mělo začít</w:t>
      </w:r>
      <w:r w:rsidR="00AE751F" w:rsidRPr="008D2DAE">
        <w:t xml:space="preserve"> v </w:t>
      </w:r>
      <w:r w:rsidRPr="008D2DAE">
        <w:t>Helsinkách dne 17. listopadu roku 1969. Když jsme zvažovali jednotlivé stavební kameny tvořící naši výchozí pozici</w:t>
      </w:r>
      <w:r w:rsidR="00AE751F" w:rsidRPr="008D2DAE">
        <w:t xml:space="preserve"> a </w:t>
      </w:r>
      <w:r w:rsidRPr="008D2DAE">
        <w:t>také absenci konsensu</w:t>
      </w:r>
      <w:r w:rsidR="00AE751F" w:rsidRPr="008D2DAE">
        <w:t xml:space="preserve"> v </w:t>
      </w:r>
      <w:r w:rsidRPr="008D2DAE">
        <w:t>naší vládě, dospěl jsem</w:t>
      </w:r>
      <w:r w:rsidR="00AE751F" w:rsidRPr="008D2DAE">
        <w:t xml:space="preserve"> k </w:t>
      </w:r>
      <w:r w:rsidRPr="008D2DAE">
        <w:t xml:space="preserve">závěru, že </w:t>
      </w:r>
      <w:r w:rsidR="00D7259F" w:rsidRPr="008D2DAE">
        <w:t>nej</w:t>
      </w:r>
      <w:r w:rsidRPr="008D2DAE">
        <w:t>rozum</w:t>
      </w:r>
      <w:r w:rsidR="00DF4E9F" w:rsidRPr="008D2DAE">
        <w:t>něj</w:t>
      </w:r>
      <w:r w:rsidRPr="008D2DAE">
        <w:t xml:space="preserve">ší bude chápat toto jednání jako průzkumné. Nechtěli jsme dát Sovětskému svazu příležitost bodovat na poli propagandy nebo riskovat </w:t>
      </w:r>
      <w:r w:rsidRPr="008D2DAE">
        <w:lastRenderedPageBreak/>
        <w:t>neúspěch předložením zjevně nepřijatelných návrhů. Gerard Smith podpořil tento názor</w:t>
      </w:r>
      <w:r w:rsidR="00AE751F" w:rsidRPr="008D2DAE">
        <w:t xml:space="preserve"> z </w:t>
      </w:r>
      <w:r w:rsidRPr="008D2DAE">
        <w:t>vlastních důvodů; obával se, že by se mu nemusely líbit instrukce, které prezident měl</w:t>
      </w:r>
      <w:r w:rsidR="00AE751F" w:rsidRPr="008D2DAE">
        <w:t xml:space="preserve"> s </w:t>
      </w:r>
      <w:r w:rsidRPr="008D2DAE">
        <w:t>největší pravděpodobností vydat; doufal proto, že prvního zasedání ohledně SALT využije</w:t>
      </w:r>
      <w:r w:rsidR="00AE751F" w:rsidRPr="008D2DAE">
        <w:t xml:space="preserve"> k </w:t>
      </w:r>
      <w:r w:rsidRPr="008D2DAE">
        <w:t>tomu, aby ze Sovětů vymámil návrhy na zákaz ABM</w:t>
      </w:r>
      <w:r w:rsidR="00AE751F" w:rsidRPr="008D2DAE">
        <w:t xml:space="preserve"> a </w:t>
      </w:r>
      <w:r w:rsidRPr="008D2DAE">
        <w:t>na moratorium na testy raket</w:t>
      </w:r>
      <w:r w:rsidR="00AE751F" w:rsidRPr="008D2DAE">
        <w:t xml:space="preserve"> s </w:t>
      </w:r>
      <w:r w:rsidRPr="008D2DAE">
        <w:t>několika samonaváděcími hlavicemi, což byla linie, které dával přednost on. Jak se často děje ve velkých byrokraciích, rozdílné zájmy měly za následek pokyn, že naše delegace má na zahajovacích rozhovorech dojednat pracovní program</w:t>
      </w:r>
      <w:r w:rsidR="00AE751F" w:rsidRPr="008D2DAE">
        <w:t xml:space="preserve"> a </w:t>
      </w:r>
      <w:r w:rsidRPr="008D2DAE">
        <w:t>vytáhnout ze Sovětů, jak by podle jejich názoru měla jednání probíhat. Dále dostala za úkol jasně demonstrovat naši ochotu diskutovat</w:t>
      </w:r>
      <w:r w:rsidR="00AE751F" w:rsidRPr="008D2DAE">
        <w:t xml:space="preserve"> o </w:t>
      </w:r>
      <w:r w:rsidRPr="008D2DAE">
        <w:t>omezení útočných</w:t>
      </w:r>
      <w:r w:rsidR="00AE751F" w:rsidRPr="008D2DAE">
        <w:t xml:space="preserve"> i </w:t>
      </w:r>
      <w:r w:rsidRPr="008D2DAE">
        <w:t>obranných systémů, avšak přitom zdůrazňovat potřebu efektivní ověřitelnosti těchto redukcí. Její členové byli také instruováni, aby</w:t>
      </w:r>
      <w:r w:rsidR="00AE751F" w:rsidRPr="008D2DAE">
        <w:t xml:space="preserve"> o </w:t>
      </w:r>
      <w:r w:rsidRPr="008D2DAE">
        <w:t>všech případných návrzích na moratorium na rakety</w:t>
      </w:r>
      <w:r w:rsidR="00AE751F" w:rsidRPr="008D2DAE">
        <w:t xml:space="preserve"> s </w:t>
      </w:r>
      <w:r w:rsidRPr="008D2DAE">
        <w:t>několika samonaváděcími hlavicemi či na jakékoli jiné moratorium referovali do Washingtonu. Tímto způsobem jsme se jistili, že nepropadnou přílišnému nadšení.</w:t>
      </w:r>
    </w:p>
    <w:p w:rsidR="00AE751F" w:rsidRPr="008D2DAE" w:rsidRDefault="000151F1" w:rsidP="00BF453C">
      <w:pPr>
        <w:pStyle w:val="Textodsazen"/>
      </w:pPr>
      <w:r w:rsidRPr="008D2DAE">
        <w:t>První kolo rozhovorů</w:t>
      </w:r>
      <w:r w:rsidR="00AE751F" w:rsidRPr="008D2DAE">
        <w:t xml:space="preserve"> o </w:t>
      </w:r>
      <w:r w:rsidRPr="008D2DAE">
        <w:t>omezení strategických zbraní začalo</w:t>
      </w:r>
      <w:r w:rsidR="00AE751F" w:rsidRPr="008D2DAE">
        <w:t xml:space="preserve"> v </w:t>
      </w:r>
      <w:r w:rsidRPr="008D2DAE">
        <w:t>dohodnutém datu</w:t>
      </w:r>
      <w:r w:rsidR="00AE751F" w:rsidRPr="008D2DAE">
        <w:t xml:space="preserve"> a </w:t>
      </w:r>
      <w:r w:rsidRPr="008D2DAE">
        <w:t>trvalo až do 22. prosince. Jednání se však brzy dostala do slepé uličky kvůli sporu</w:t>
      </w:r>
      <w:r w:rsidR="00AE751F" w:rsidRPr="008D2DAE">
        <w:t xml:space="preserve"> o </w:t>
      </w:r>
      <w:r w:rsidRPr="008D2DAE">
        <w:t xml:space="preserve">to, co je vlastně strategická zbraň. Sověti definovali jako </w:t>
      </w:r>
      <w:r w:rsidR="00AE751F" w:rsidRPr="008D2DAE">
        <w:t>„</w:t>
      </w:r>
      <w:r w:rsidRPr="008D2DAE">
        <w:t>strategickou</w:t>
      </w:r>
      <w:r w:rsidR="00AE751F" w:rsidRPr="008D2DAE">
        <w:t>“</w:t>
      </w:r>
      <w:r w:rsidRPr="008D2DAE">
        <w:t xml:space="preserve"> každou zbraň, která mohla dosáhnout území druhé strany, čímž jedním šmahem zahrnuli do této kategorie letouny na našich předsunutých základnách</w:t>
      </w:r>
      <w:r w:rsidR="00AE751F" w:rsidRPr="008D2DAE">
        <w:t xml:space="preserve"> v </w:t>
      </w:r>
      <w:r w:rsidRPr="008D2DAE">
        <w:t>západní Evropě</w:t>
      </w:r>
      <w:r w:rsidR="00AE751F" w:rsidRPr="008D2DAE">
        <w:t xml:space="preserve"> a </w:t>
      </w:r>
      <w:r w:rsidRPr="008D2DAE">
        <w:t>taktéž na našich letadlových lodích,</w:t>
      </w:r>
      <w:r w:rsidR="00AE751F" w:rsidRPr="008D2DAE">
        <w:t xml:space="preserve"> a </w:t>
      </w:r>
      <w:r w:rsidRPr="008D2DAE">
        <w:t>současně</w:t>
      </w:r>
      <w:r w:rsidR="00AE751F" w:rsidRPr="008D2DAE">
        <w:t xml:space="preserve"> z </w:t>
      </w:r>
      <w:r w:rsidRPr="008D2DAE">
        <w:t xml:space="preserve">ní klidně vyřadili všechny své zbraně </w:t>
      </w:r>
      <w:r w:rsidR="00A76BE3" w:rsidRPr="008D2DAE">
        <w:t>–</w:t>
      </w:r>
      <w:r w:rsidRPr="008D2DAE">
        <w:t xml:space="preserve"> rakety středního doletu</w:t>
      </w:r>
      <w:r w:rsidR="00AE751F" w:rsidRPr="008D2DAE">
        <w:t xml:space="preserve"> a </w:t>
      </w:r>
      <w:r w:rsidRPr="008D2DAE">
        <w:t>rakety</w:t>
      </w:r>
      <w:r w:rsidR="00AE751F" w:rsidRPr="008D2DAE">
        <w:t xml:space="preserve"> s </w:t>
      </w:r>
      <w:r w:rsidRPr="008D2DAE">
        <w:t>doletem mezi 150</w:t>
      </w:r>
      <w:r w:rsidR="00AE751F" w:rsidRPr="008D2DAE">
        <w:t>0-2</w:t>
      </w:r>
      <w:r w:rsidRPr="008D2DAE">
        <w:t>800 kilometry</w:t>
      </w:r>
      <w:r w:rsidR="00AE751F" w:rsidRPr="008D2DAE">
        <w:t xml:space="preserve"> a </w:t>
      </w:r>
      <w:r w:rsidRPr="008D2DAE">
        <w:t xml:space="preserve">velkou flotilu bombardérů středního doletu </w:t>
      </w:r>
      <w:r w:rsidR="00A76BE3" w:rsidRPr="008D2DAE">
        <w:t>–</w:t>
      </w:r>
      <w:r w:rsidRPr="008D2DAE">
        <w:t xml:space="preserve"> zacílené na západní Evropu. Tento plán měl pro ně ještě další výhodu, neboť rozlišoval mezi našimi bezpečnostními zájmy</w:t>
      </w:r>
      <w:r w:rsidR="00AE751F" w:rsidRPr="008D2DAE">
        <w:t xml:space="preserve"> a </w:t>
      </w:r>
      <w:r w:rsidRPr="008D2DAE">
        <w:t>zájmy západní Evropy, čímž vyvolával napětí</w:t>
      </w:r>
      <w:r w:rsidR="00AE751F" w:rsidRPr="008D2DAE">
        <w:t xml:space="preserve"> v </w:t>
      </w:r>
      <w:r w:rsidRPr="008D2DAE">
        <w:t xml:space="preserve">NATO. Není třeba říkat, že jsme toto sovětské pojetí odmítli. Sověti podobně nadnesli otázku </w:t>
      </w:r>
      <w:r w:rsidR="00AE751F" w:rsidRPr="008D2DAE">
        <w:t>„</w:t>
      </w:r>
      <w:r w:rsidRPr="008D2DAE">
        <w:t>nešíření</w:t>
      </w:r>
      <w:r w:rsidR="00AE751F" w:rsidRPr="008D2DAE">
        <w:t>“</w:t>
      </w:r>
      <w:r w:rsidRPr="008D2DAE">
        <w:t xml:space="preserve"> jaderných zbraní, čímž chtěli zpochybnit naši spolupráci</w:t>
      </w:r>
      <w:r w:rsidR="00AE751F" w:rsidRPr="008D2DAE">
        <w:t xml:space="preserve"> s </w:t>
      </w:r>
      <w:r w:rsidRPr="008D2DAE">
        <w:t>Brity</w:t>
      </w:r>
      <w:r w:rsidR="00AE751F" w:rsidRPr="008D2DAE">
        <w:t xml:space="preserve"> v </w:t>
      </w:r>
      <w:r w:rsidRPr="008D2DAE">
        <w:t>jaderné oblasti,</w:t>
      </w:r>
      <w:r w:rsidR="00AE751F" w:rsidRPr="008D2DAE">
        <w:t xml:space="preserve"> a </w:t>
      </w:r>
      <w:r w:rsidRPr="008D2DAE">
        <w:t>případně</w:t>
      </w:r>
      <w:r w:rsidR="00AE751F" w:rsidRPr="008D2DAE">
        <w:t xml:space="preserve"> i s </w:t>
      </w:r>
      <w:r w:rsidRPr="008D2DAE">
        <w:t>celým NATO.</w:t>
      </w:r>
    </w:p>
    <w:p w:rsidR="00AE751F" w:rsidRPr="008D2DAE" w:rsidRDefault="000151F1" w:rsidP="00BF453C">
      <w:pPr>
        <w:pStyle w:val="Textodsazen"/>
      </w:pPr>
      <w:r w:rsidRPr="008D2DAE">
        <w:t>Sověti dychtili jednat především</w:t>
      </w:r>
      <w:r w:rsidR="00AE751F" w:rsidRPr="008D2DAE">
        <w:t xml:space="preserve"> o </w:t>
      </w:r>
      <w:r w:rsidRPr="008D2DAE">
        <w:t>tom zbrojním systému, proti kterému se stavělo mnoho expertů</w:t>
      </w:r>
      <w:r w:rsidR="00AE751F" w:rsidRPr="008D2DAE">
        <w:t xml:space="preserve"> s </w:t>
      </w:r>
      <w:r w:rsidRPr="008D2DAE">
        <w:t>tvrzením, že znemožní jakékoli rozhovory</w:t>
      </w:r>
      <w:r w:rsidR="00AE751F" w:rsidRPr="008D2DAE">
        <w:t xml:space="preserve"> o </w:t>
      </w:r>
      <w:r w:rsidRPr="008D2DAE">
        <w:t xml:space="preserve">SALT </w:t>
      </w:r>
      <w:r w:rsidR="00A76BE3" w:rsidRPr="008D2DAE">
        <w:t>–</w:t>
      </w:r>
      <w:r w:rsidR="00AE751F" w:rsidRPr="008D2DAE">
        <w:t xml:space="preserve"> o </w:t>
      </w:r>
      <w:r w:rsidRPr="008D2DAE">
        <w:t>ABM.</w:t>
      </w:r>
      <w:r w:rsidR="00AE751F" w:rsidRPr="008D2DAE">
        <w:t xml:space="preserve"> A k </w:t>
      </w:r>
      <w:r w:rsidRPr="008D2DAE">
        <w:t>velkému překvapení naší delegace neukazovali žádný zájem</w:t>
      </w:r>
      <w:r w:rsidR="00AE751F" w:rsidRPr="008D2DAE">
        <w:t xml:space="preserve"> o </w:t>
      </w:r>
      <w:r w:rsidRPr="008D2DAE">
        <w:t>zákaz raket</w:t>
      </w:r>
      <w:r w:rsidR="00AE751F" w:rsidRPr="008D2DAE">
        <w:t xml:space="preserve"> s </w:t>
      </w:r>
      <w:r w:rsidRPr="008D2DAE">
        <w:t>několika samonaváděcími hlavicemi. Tuto otázku nevznesli,</w:t>
      </w:r>
      <w:r w:rsidR="00AE751F" w:rsidRPr="008D2DAE">
        <w:t xml:space="preserve"> a </w:t>
      </w:r>
      <w:r w:rsidRPr="008D2DAE">
        <w:t>ani na ni nereagovali, když jsme ji otevřeli my. Jinak se celkově chovali seriózně, vyjadřovali se přesně, nepolemicky</w:t>
      </w:r>
      <w:r w:rsidR="00AE751F" w:rsidRPr="008D2DAE">
        <w:t xml:space="preserve"> a </w:t>
      </w:r>
      <w:r w:rsidRPr="008D2DAE">
        <w:t>vytvářeli dobrou pracovní atmosféru.</w:t>
      </w:r>
    </w:p>
    <w:p w:rsidR="00AE751F" w:rsidRPr="008D2DAE" w:rsidRDefault="000151F1" w:rsidP="00BF453C">
      <w:pPr>
        <w:pStyle w:val="Textodsazen"/>
      </w:pPr>
      <w:r w:rsidRPr="008D2DAE">
        <w:t>Výsledky jednání jsem zhodnotil 18. prosince na briefingu ve Washingtonu:</w:t>
      </w:r>
    </w:p>
    <w:p w:rsidR="00AE751F" w:rsidRPr="008D2DAE" w:rsidRDefault="00AE751F" w:rsidP="00BF453C">
      <w:pPr>
        <w:pStyle w:val="Textodsazen"/>
      </w:pPr>
    </w:p>
    <w:p w:rsidR="00AE751F" w:rsidRPr="008D2DAE" w:rsidRDefault="000151F1" w:rsidP="00543D01">
      <w:pPr>
        <w:pStyle w:val="Text-cittneodsazen"/>
      </w:pPr>
      <w:r w:rsidRPr="008D2DAE">
        <w:t>Před cestou do Helsinek nám mnoho lidí říkalo, že když tam nepojedeme</w:t>
      </w:r>
      <w:r w:rsidR="00AE751F" w:rsidRPr="008D2DAE">
        <w:t xml:space="preserve"> s </w:t>
      </w:r>
      <w:r w:rsidRPr="008D2DAE">
        <w:t>jasným stanoviskem, ztratí</w:t>
      </w:r>
      <w:r w:rsidR="00AE751F" w:rsidRPr="008D2DAE">
        <w:t xml:space="preserve"> v </w:t>
      </w:r>
      <w:r w:rsidRPr="008D2DAE">
        <w:t>nás Sověti důvěru, nebo se nám říkalo, že když tam nepojedeme</w:t>
      </w:r>
      <w:r w:rsidR="00AE751F" w:rsidRPr="008D2DAE">
        <w:t xml:space="preserve"> s </w:t>
      </w:r>
      <w:r w:rsidRPr="008D2DAE">
        <w:t>detailně propracovaným stanoviskem, opanují Sověti pole</w:t>
      </w:r>
      <w:r w:rsidR="00AE751F" w:rsidRPr="008D2DAE">
        <w:t xml:space="preserve"> s </w:t>
      </w:r>
      <w:r w:rsidRPr="008D2DAE">
        <w:t>nějakou svou skvělou myšlenkou.</w:t>
      </w:r>
    </w:p>
    <w:p w:rsidR="00AE751F" w:rsidRPr="008D2DAE" w:rsidRDefault="000151F1" w:rsidP="00543D01">
      <w:pPr>
        <w:pStyle w:val="Text-cittodsazen"/>
      </w:pPr>
      <w:r w:rsidRPr="008D2DAE">
        <w:lastRenderedPageBreak/>
        <w:t>Místo toho se zdá, že se stala zajímavá věc: Sověti se připravili podobným způsobem jako my; to jest udělali si detailní analýzu problému, což já považuji za</w:t>
      </w:r>
      <w:r w:rsidR="006755B6" w:rsidRPr="008D2DAE">
        <w:t xml:space="preserve"> </w:t>
      </w:r>
      <w:r w:rsidRPr="008D2DAE">
        <w:t>jedno</w:t>
      </w:r>
      <w:r w:rsidR="00AE751F" w:rsidRPr="008D2DAE">
        <w:t xml:space="preserve"> z </w:t>
      </w:r>
      <w:r w:rsidRPr="008D2DAE">
        <w:t>nadějnějších znamení bez ohledu na to, co může přinést příští fáze rozhovorů.</w:t>
      </w:r>
    </w:p>
    <w:p w:rsidR="00AE751F" w:rsidRPr="008D2DAE" w:rsidRDefault="00AE751F" w:rsidP="00BF453C">
      <w:pPr>
        <w:pStyle w:val="Textodsazen"/>
      </w:pPr>
    </w:p>
    <w:p w:rsidR="00AE751F" w:rsidRPr="008D2DAE" w:rsidRDefault="000151F1" w:rsidP="00BF453C">
      <w:pPr>
        <w:pStyle w:val="Textodsazen"/>
      </w:pPr>
      <w:r w:rsidRPr="008D2DAE">
        <w:t>Jednání</w:t>
      </w:r>
      <w:r w:rsidR="00AE751F" w:rsidRPr="008D2DAE">
        <w:t xml:space="preserve"> o </w:t>
      </w:r>
      <w:r w:rsidRPr="008D2DAE">
        <w:t xml:space="preserve">SALT dovedlo záležitosti přes všechen byrokratický nátlak </w:t>
      </w:r>
      <w:r w:rsidR="00232508" w:rsidRPr="008D2DAE">
        <w:t>tam</w:t>
      </w:r>
      <w:r w:rsidRPr="008D2DAE">
        <w:t>, kde jsme je chtěli mít. Nemuseli jsme jako vstupní cenu stornovat žádný svůj strategický program. Neudělali jsme žádné jednostranné ústupky. Poučili jsme naši</w:t>
      </w:r>
      <w:r w:rsidR="006755B6" w:rsidRPr="008D2DAE">
        <w:t xml:space="preserve"> </w:t>
      </w:r>
      <w:r w:rsidRPr="008D2DAE">
        <w:t>vládu</w:t>
      </w:r>
      <w:r w:rsidR="00AE751F" w:rsidRPr="008D2DAE">
        <w:t xml:space="preserve"> o </w:t>
      </w:r>
      <w:r w:rsidRPr="008D2DAE">
        <w:t>důležitosti</w:t>
      </w:r>
      <w:r w:rsidR="00AE751F" w:rsidRPr="008D2DAE">
        <w:t xml:space="preserve"> i </w:t>
      </w:r>
      <w:r w:rsidRPr="008D2DAE">
        <w:t>složitosti tohoto problému. Sovětům jsme dali najevo, že budou muset říkat jasně, co chtějí,</w:t>
      </w:r>
      <w:r w:rsidR="00AE751F" w:rsidRPr="008D2DAE">
        <w:t xml:space="preserve"> a </w:t>
      </w:r>
      <w:r w:rsidRPr="008D2DAE">
        <w:t>že se</w:t>
      </w:r>
      <w:r w:rsidR="00AE751F" w:rsidRPr="008D2DAE">
        <w:t xml:space="preserve"> s </w:t>
      </w:r>
      <w:r w:rsidRPr="008D2DAE">
        <w:t>propagandou nikam nedostanou. Byli jsme však také rozhodnuti dosáhnout pokroku. Nebrali jsme jaderné zbraně jednoduše jen jako nějakou další zbraň; jakmile jsme nabrali kurs, hodlali jsme postupovat</w:t>
      </w:r>
      <w:r w:rsidR="00AE751F" w:rsidRPr="008D2DAE">
        <w:t xml:space="preserve"> k </w:t>
      </w:r>
      <w:r w:rsidRPr="008D2DAE">
        <w:t>omezení strategických zbraní bez iluzí, ale také bez oddechu,</w:t>
      </w:r>
      <w:r w:rsidR="00AE751F" w:rsidRPr="008D2DAE">
        <w:t xml:space="preserve"> s </w:t>
      </w:r>
      <w:r w:rsidRPr="008D2DAE">
        <w:t>důsledným ohledem na potřeby bezpečnosti, ale také</w:t>
      </w:r>
      <w:r w:rsidR="00AE751F" w:rsidRPr="008D2DAE">
        <w:t xml:space="preserve"> s </w:t>
      </w:r>
      <w:r w:rsidRPr="008D2DAE">
        <w:t>přesvědčením, že by budoucí generace měly vědět, že jsme nepromeškali jedinou příležitost zahnat přízrak jaderné války. Nezanedbávali jsme naši obranu, nehodlali jsme riskovat, že začneme ve vojenské oblasti zaostávat; nikdy jsme nezapomínali, že budoucnost svobody závisí na naší jaderné síle. Avšak jaderné zbrojení se lišilo od všech závodů ve zbrojení</w:t>
      </w:r>
      <w:r w:rsidR="00AE751F" w:rsidRPr="008D2DAE">
        <w:t xml:space="preserve"> v </w:t>
      </w:r>
      <w:r w:rsidRPr="008D2DAE">
        <w:t>celé historii. Kvůli němu byly</w:t>
      </w:r>
      <w:r w:rsidR="00AE751F" w:rsidRPr="008D2DAE">
        <w:t xml:space="preserve"> v </w:t>
      </w:r>
      <w:r w:rsidRPr="008D2DAE">
        <w:t>sázce životy všech lidí na světě. Nařizovalo povinnost kontrolovat zbrojení, kterou jsme neměli žádné právo ignorovat.</w:t>
      </w:r>
    </w:p>
    <w:p w:rsidR="00AE751F" w:rsidRPr="008D2DAE" w:rsidRDefault="000151F1" w:rsidP="00D37A2F">
      <w:pPr>
        <w:pStyle w:val="Nadpis3"/>
      </w:pPr>
      <w:bookmarkStart w:id="164" w:name="bookmark41"/>
      <w:bookmarkStart w:id="165" w:name="_Toc384757468"/>
      <w:bookmarkStart w:id="166" w:name="_Toc384757758"/>
      <w:bookmarkStart w:id="167" w:name="_Toc385021564"/>
      <w:r w:rsidRPr="008D2DAE">
        <w:t>Obchod mezi Východem</w:t>
      </w:r>
      <w:r w:rsidR="00AE751F" w:rsidRPr="008D2DAE">
        <w:t xml:space="preserve"> a </w:t>
      </w:r>
      <w:r w:rsidRPr="008D2DAE">
        <w:t>Západem</w:t>
      </w:r>
      <w:bookmarkEnd w:id="164"/>
      <w:bookmarkEnd w:id="165"/>
      <w:bookmarkEnd w:id="166"/>
      <w:bookmarkEnd w:id="167"/>
    </w:p>
    <w:p w:rsidR="00AE751F" w:rsidRPr="008D2DAE" w:rsidRDefault="00506DDF" w:rsidP="00543D01">
      <w:pPr>
        <w:pStyle w:val="Text-neodsazen"/>
      </w:pPr>
      <w:r w:rsidRPr="008D2DAE">
        <w:t>J</w:t>
      </w:r>
      <w:r w:rsidR="000151F1" w:rsidRPr="008D2DAE">
        <w:t>ednou</w:t>
      </w:r>
      <w:r w:rsidR="00AE751F" w:rsidRPr="008D2DAE">
        <w:t xml:space="preserve"> z </w:t>
      </w:r>
      <w:r w:rsidR="000151F1" w:rsidRPr="008D2DAE">
        <w:t>podivností komunismu je fakt, že tato ideologie, založená na neúprosném vlivu ekonomie, si vede tak uboze, pokud jde</w:t>
      </w:r>
      <w:r w:rsidR="00AE751F" w:rsidRPr="008D2DAE">
        <w:t xml:space="preserve"> o </w:t>
      </w:r>
      <w:r w:rsidR="000151F1" w:rsidRPr="008D2DAE">
        <w:t>výrobu zboží. Kdykoli soutěžily tržní</w:t>
      </w:r>
      <w:r w:rsidR="00AE751F" w:rsidRPr="008D2DAE">
        <w:t xml:space="preserve"> a </w:t>
      </w:r>
      <w:r w:rsidR="000151F1" w:rsidRPr="008D2DAE">
        <w:t>komunistické ekonomiky za zhruba srovnatelných podmínek, komunistické vždy silně zaostaly. Ať člověk používá jakékoli standardy pro srovnávání Západního</w:t>
      </w:r>
      <w:r w:rsidR="00AE751F" w:rsidRPr="008D2DAE">
        <w:t xml:space="preserve"> a </w:t>
      </w:r>
      <w:r w:rsidR="000151F1" w:rsidRPr="008D2DAE">
        <w:t>Východního Německa, Rakouska</w:t>
      </w:r>
      <w:r w:rsidR="00AE751F" w:rsidRPr="008D2DAE">
        <w:t xml:space="preserve"> a </w:t>
      </w:r>
      <w:r w:rsidR="000151F1" w:rsidRPr="008D2DAE">
        <w:t>Československa, Jižní</w:t>
      </w:r>
      <w:r w:rsidR="00AE751F" w:rsidRPr="008D2DAE">
        <w:t xml:space="preserve"> a </w:t>
      </w:r>
      <w:r w:rsidR="000151F1" w:rsidRPr="008D2DAE">
        <w:t>Severní Koreje nebo Jižního</w:t>
      </w:r>
      <w:r w:rsidR="00AE751F" w:rsidRPr="008D2DAE">
        <w:t xml:space="preserve"> a </w:t>
      </w:r>
      <w:r w:rsidR="000151F1" w:rsidRPr="008D2DAE">
        <w:t>Severního Vietnamu (před násilným sjednocením), tržní ekonomiky ve všech případech produkují více zboží</w:t>
      </w:r>
      <w:r w:rsidR="00AE751F" w:rsidRPr="008D2DAE">
        <w:t xml:space="preserve"> a </w:t>
      </w:r>
      <w:r w:rsidR="000151F1" w:rsidRPr="008D2DAE">
        <w:t>služeb</w:t>
      </w:r>
      <w:r w:rsidR="00AE751F" w:rsidRPr="008D2DAE">
        <w:t xml:space="preserve"> a v </w:t>
      </w:r>
      <w:r w:rsidR="000151F1" w:rsidRPr="008D2DAE">
        <w:t>lepší kvalitě, uspokojují více lidských potřeb</w:t>
      </w:r>
      <w:r w:rsidR="00AE751F" w:rsidRPr="008D2DAE">
        <w:t xml:space="preserve"> a </w:t>
      </w:r>
      <w:r w:rsidR="000151F1" w:rsidRPr="008D2DAE">
        <w:t>vytvářejí mnohem pluralističtější společnosti než jejich komunistické protějšky. Komunistické ekonomiky zabodovaly</w:t>
      </w:r>
      <w:r w:rsidR="00AE751F" w:rsidRPr="008D2DAE">
        <w:t xml:space="preserve"> v </w:t>
      </w:r>
      <w:r w:rsidR="000151F1" w:rsidRPr="008D2DAE">
        <w:t>jediné oblasti:</w:t>
      </w:r>
      <w:r w:rsidR="00AE751F" w:rsidRPr="008D2DAE">
        <w:t xml:space="preserve"> v </w:t>
      </w:r>
      <w:r w:rsidR="000151F1" w:rsidRPr="008D2DAE">
        <w:t>akumulaci vojenské moci. Historie bohužel nenabízí žádné záruky, že humánnější</w:t>
      </w:r>
      <w:r w:rsidR="00AE751F" w:rsidRPr="008D2DAE">
        <w:t xml:space="preserve"> a </w:t>
      </w:r>
      <w:r w:rsidR="000151F1" w:rsidRPr="008D2DAE">
        <w:t>blahodárnější styl života nevyhnutelně převládne. Ti, kdož jsou připraveni si desítky let odříkat, mohou dosáhnout vojenské dominance; převaha pak silnější straně dříve nebo později přinese téměř nevyhnutelně politické výhody. Tento fakt představuje nebezpečí, kterému se průmyslové demokracie musí za každých okolností postavit.</w:t>
      </w:r>
    </w:p>
    <w:p w:rsidR="00AE751F" w:rsidRPr="008D2DAE" w:rsidRDefault="000151F1" w:rsidP="00BF453C">
      <w:pPr>
        <w:pStyle w:val="Textodsazen"/>
      </w:pPr>
      <w:r w:rsidRPr="008D2DAE">
        <w:t>Existuje mnoho důvodů, proč má hospodářství komunistických společností nižší výkonnost. Ani</w:t>
      </w:r>
      <w:r w:rsidR="00AE751F" w:rsidRPr="008D2DAE">
        <w:t xml:space="preserve"> s </w:t>
      </w:r>
      <w:r w:rsidRPr="008D2DAE">
        <w:t xml:space="preserve">rozvojem moderních počítačů </w:t>
      </w:r>
      <w:r w:rsidR="00A76BE3" w:rsidRPr="008D2DAE">
        <w:t>–</w:t>
      </w:r>
      <w:r w:rsidRPr="008D2DAE">
        <w:t xml:space="preserve"> které sam</w:t>
      </w:r>
      <w:r w:rsidR="006755B6" w:rsidRPr="008D2DAE">
        <w:t>y</w:t>
      </w:r>
      <w:r w:rsidR="00AE751F" w:rsidRPr="008D2DAE">
        <w:t xml:space="preserve"> o </w:t>
      </w:r>
      <w:r w:rsidRPr="008D2DAE">
        <w:t xml:space="preserve">sobě </w:t>
      </w:r>
      <w:r w:rsidRPr="008D2DAE">
        <w:lastRenderedPageBreak/>
        <w:t>představují špičkovou technologii,</w:t>
      </w:r>
      <w:r w:rsidR="00AE751F" w:rsidRPr="008D2DAE">
        <w:t xml:space="preserve"> v </w:t>
      </w:r>
      <w:r w:rsidRPr="008D2DAE">
        <w:t xml:space="preserve">níž komunistické ekonomiky zaostávají </w:t>
      </w:r>
      <w:r w:rsidR="00A76BE3" w:rsidRPr="008D2DAE">
        <w:t>–</w:t>
      </w:r>
      <w:r w:rsidRPr="008D2DAE">
        <w:t xml:space="preserve"> se plánování nemůže vyhnout úzkým hrdlům</w:t>
      </w:r>
      <w:r w:rsidR="00AE751F" w:rsidRPr="008D2DAE">
        <w:t xml:space="preserve"> a </w:t>
      </w:r>
      <w:r w:rsidRPr="008D2DAE">
        <w:t>byrokratickým překážkám. Komunistické plánování nutí ředitele podniků záměrně podhodnocovat výrobní potenciál, aby nenastala situace, že nesplní předepsané produkční kvóty. Vedoucí pracovníci se snaží nahromadit nedostatkové materiály, aby se stali nezávislými na nesmyslných vrtoších plánovacího procesu. Ať už je příčina jakákoli, nelze se divit, že kvůli těmto nedostatkům</w:t>
      </w:r>
      <w:r w:rsidR="00AE751F" w:rsidRPr="008D2DAE">
        <w:t xml:space="preserve"> a </w:t>
      </w:r>
      <w:r w:rsidRPr="008D2DAE">
        <w:t>byrokratickým přehmatům se Sovětský svaz</w:t>
      </w:r>
      <w:r w:rsidR="00AE751F" w:rsidRPr="008D2DAE">
        <w:t xml:space="preserve"> a </w:t>
      </w:r>
      <w:r w:rsidRPr="008D2DAE">
        <w:t>východoevropské komunistické země od konce 50. let snažily rozšířit obchod se Západem</w:t>
      </w:r>
      <w:r w:rsidR="00AE751F" w:rsidRPr="008D2DAE">
        <w:t xml:space="preserve"> a </w:t>
      </w:r>
      <w:r w:rsidRPr="008D2DAE">
        <w:t>tímto způsobem se rychle dostat</w:t>
      </w:r>
      <w:r w:rsidR="00AE751F" w:rsidRPr="008D2DAE">
        <w:t xml:space="preserve"> k </w:t>
      </w:r>
      <w:r w:rsidRPr="008D2DAE">
        <w:t>moderním technologiím</w:t>
      </w:r>
      <w:r w:rsidR="00AE751F" w:rsidRPr="008D2DAE">
        <w:t xml:space="preserve"> a </w:t>
      </w:r>
      <w:r w:rsidRPr="008D2DAE">
        <w:t>kapitálu. My jsme zase uvalili na obchod</w:t>
      </w:r>
      <w:r w:rsidR="00AE751F" w:rsidRPr="008D2DAE">
        <w:t xml:space="preserve"> s </w:t>
      </w:r>
      <w:r w:rsidRPr="008D2DAE">
        <w:t>Východem od začátku studené války koncem 40. let omezení, která jsme praktikovali jednostranně nebo</w:t>
      </w:r>
      <w:r w:rsidR="00AE751F" w:rsidRPr="008D2DAE">
        <w:t xml:space="preserve"> v </w:t>
      </w:r>
      <w:r w:rsidRPr="008D2DAE">
        <w:t>dohodě</w:t>
      </w:r>
      <w:r w:rsidR="00AE751F" w:rsidRPr="008D2DAE">
        <w:t xml:space="preserve"> s </w:t>
      </w:r>
      <w:r w:rsidRPr="008D2DAE">
        <w:t>našimi spojenci. Americký zákon zakazoval rozšíření doložky nejvyšších výhod na import</w:t>
      </w:r>
      <w:r w:rsidR="00AE751F" w:rsidRPr="008D2DAE">
        <w:t xml:space="preserve"> z </w:t>
      </w:r>
      <w:r w:rsidRPr="008D2DAE">
        <w:t>komunistických zemí</w:t>
      </w:r>
      <w:r w:rsidR="00AE751F" w:rsidRPr="008D2DAE">
        <w:t xml:space="preserve"> s </w:t>
      </w:r>
      <w:r w:rsidRPr="008D2DAE">
        <w:t>výjimkou Polska</w:t>
      </w:r>
      <w:r w:rsidR="00AE751F" w:rsidRPr="008D2DAE">
        <w:t xml:space="preserve"> a </w:t>
      </w:r>
      <w:r w:rsidRPr="008D2DAE">
        <w:t>Jugoslávie.</w:t>
      </w:r>
    </w:p>
    <w:p w:rsidR="00AE751F" w:rsidRPr="008D2DAE" w:rsidRDefault="000151F1" w:rsidP="00BF453C">
      <w:pPr>
        <w:pStyle w:val="Textodsazen"/>
      </w:pPr>
      <w:r w:rsidRPr="008D2DAE">
        <w:t>Výsledkem bylo, že</w:t>
      </w:r>
      <w:r w:rsidR="00AE751F" w:rsidRPr="008D2DAE">
        <w:t xml:space="preserve"> v </w:t>
      </w:r>
      <w:r w:rsidRPr="008D2DAE">
        <w:t>pozdějších obchodních jednáních nebylo dohodnuto výrazné snížení cel</w:t>
      </w:r>
      <w:r w:rsidR="00AE751F" w:rsidRPr="008D2DAE">
        <w:t xml:space="preserve"> a </w:t>
      </w:r>
      <w:r w:rsidRPr="008D2DAE">
        <w:t>import tak byl zatížen vysokými dovozními tarify podle Hawleyh</w:t>
      </w:r>
      <w:r w:rsidR="00AE751F" w:rsidRPr="008D2DAE">
        <w:t>o-S</w:t>
      </w:r>
      <w:r w:rsidRPr="008D2DAE">
        <w:t>mootova zákona</w:t>
      </w:r>
      <w:r w:rsidR="00AE751F" w:rsidRPr="008D2DAE">
        <w:t xml:space="preserve"> z </w:t>
      </w:r>
      <w:r w:rsidRPr="008D2DAE">
        <w:t>roku 1930. Vývoz amerických produktů nebo technologií, které mohly posílit vojenský</w:t>
      </w:r>
      <w:r w:rsidR="00AE751F" w:rsidRPr="008D2DAE">
        <w:t xml:space="preserve"> a </w:t>
      </w:r>
      <w:r w:rsidRPr="008D2DAE">
        <w:t xml:space="preserve">ekonomický potenciál komunistických zemí, podléhal </w:t>
      </w:r>
      <w:r w:rsidR="006750C3" w:rsidRPr="008D2DAE">
        <w:t>licenčnímu</w:t>
      </w:r>
      <w:r w:rsidRPr="008D2DAE">
        <w:t xml:space="preserve"> řízení </w:t>
      </w:r>
      <w:r w:rsidR="00A76BE3" w:rsidRPr="008D2DAE">
        <w:t>–</w:t>
      </w:r>
      <w:r w:rsidRPr="008D2DAE">
        <w:t xml:space="preserve"> jež jen zřídka končilo udělením povolení </w:t>
      </w:r>
      <w:r w:rsidR="00A76BE3" w:rsidRPr="008D2DAE">
        <w:t>–</w:t>
      </w:r>
      <w:r w:rsidR="00AE751F" w:rsidRPr="008D2DAE">
        <w:t xml:space="preserve"> v </w:t>
      </w:r>
      <w:r w:rsidRPr="008D2DAE">
        <w:t>rámci zákona</w:t>
      </w:r>
      <w:r w:rsidR="00AE751F" w:rsidRPr="008D2DAE">
        <w:t xml:space="preserve"> o </w:t>
      </w:r>
      <w:r w:rsidRPr="008D2DAE">
        <w:t>kontrole exportu</w:t>
      </w:r>
      <w:r w:rsidR="00AE751F" w:rsidRPr="008D2DAE">
        <w:t xml:space="preserve"> z </w:t>
      </w:r>
      <w:r w:rsidRPr="008D2DAE">
        <w:t>roku 1949. Takzvaný Finův dodatek zakazoval americké Expor</w:t>
      </w:r>
      <w:r w:rsidR="00AE751F" w:rsidRPr="008D2DAE">
        <w:t>t-I</w:t>
      </w:r>
      <w:r w:rsidRPr="008D2DAE">
        <w:t>mport Bank poskytovat úvěry</w:t>
      </w:r>
      <w:r w:rsidR="00AE751F" w:rsidRPr="008D2DAE">
        <w:t xml:space="preserve"> a </w:t>
      </w:r>
      <w:r w:rsidRPr="008D2DAE">
        <w:t xml:space="preserve">garance jakékoli zemi obchodující se Severním Vietnamem (což se efektivně týkalo všech komunistických zemí). Veškeré obchodní či </w:t>
      </w:r>
      <w:r w:rsidR="006750C3" w:rsidRPr="008D2DAE">
        <w:t>finanční</w:t>
      </w:r>
      <w:r w:rsidRPr="008D2DAE">
        <w:t xml:space="preserve"> transakce se Severní Koreou, Severním Vietnamem nebo Kubou</w:t>
      </w:r>
      <w:r w:rsidR="00AE751F" w:rsidRPr="008D2DAE">
        <w:t xml:space="preserve"> a </w:t>
      </w:r>
      <w:r w:rsidRPr="008D2DAE">
        <w:t>(do roku 1971) Čínou vyžadovaly speciální licence. Od roku 1950 existoval seznam zakázaných strategických produktů</w:t>
      </w:r>
      <w:r w:rsidR="00AE751F" w:rsidRPr="008D2DAE">
        <w:t xml:space="preserve"> a </w:t>
      </w:r>
      <w:r w:rsidRPr="008D2DAE">
        <w:t xml:space="preserve">technologií </w:t>
      </w:r>
      <w:r w:rsidR="00A76BE3" w:rsidRPr="008D2DAE">
        <w:t>–</w:t>
      </w:r>
      <w:r w:rsidR="00AE751F" w:rsidRPr="008D2DAE">
        <w:t xml:space="preserve"> i </w:t>
      </w:r>
      <w:r w:rsidRPr="008D2DAE">
        <w:t xml:space="preserve">když ne tak přísný jako americký </w:t>
      </w:r>
      <w:r w:rsidR="00A76BE3" w:rsidRPr="008D2DAE">
        <w:t>–</w:t>
      </w:r>
      <w:r w:rsidRPr="008D2DAE">
        <w:t>, které se nesměly vyvážet na Východ. Na jeho plnění dohlížel COCOM (</w:t>
      </w:r>
      <w:r w:rsidRPr="008D2DAE">
        <w:rPr>
          <w:rStyle w:val="Slovo-kurzva"/>
        </w:rPr>
        <w:t>C</w:t>
      </w:r>
      <w:r w:rsidR="00AE751F" w:rsidRPr="008D2DAE">
        <w:rPr>
          <w:rStyle w:val="Slovo-kurzva"/>
        </w:rPr>
        <w:t>o-o</w:t>
      </w:r>
      <w:r w:rsidRPr="008D2DAE">
        <w:rPr>
          <w:rStyle w:val="Slovo-kurzva"/>
        </w:rPr>
        <w:t>rdinating Committee on Export Controls</w:t>
      </w:r>
      <w:r w:rsidRPr="008D2DAE">
        <w:t>) reprezentující země NATO</w:t>
      </w:r>
      <w:r w:rsidR="00AE751F" w:rsidRPr="008D2DAE">
        <w:t xml:space="preserve"> a </w:t>
      </w:r>
      <w:r w:rsidRPr="008D2DAE">
        <w:t>Japonsko. Americké zákony omezovaly cestování do mnohých komunistických zemí.</w:t>
      </w:r>
    </w:p>
    <w:p w:rsidR="00AE751F" w:rsidRPr="008D2DAE" w:rsidRDefault="000151F1" w:rsidP="00BF453C">
      <w:pPr>
        <w:pStyle w:val="Textodsazen"/>
      </w:pPr>
      <w:r w:rsidRPr="008D2DAE">
        <w:t>Nixonova administrativa nastupovala do úřadu</w:t>
      </w:r>
      <w:r w:rsidR="00AE751F" w:rsidRPr="008D2DAE">
        <w:t xml:space="preserve"> v </w:t>
      </w:r>
      <w:r w:rsidRPr="008D2DAE">
        <w:t>době, kdy byly ve Spojených státech téměř všechny tyto restrikce pod palbou kritiky. Liberální proud na ně pohlížel jako na archaismy</w:t>
      </w:r>
      <w:r w:rsidR="00AE751F" w:rsidRPr="008D2DAE">
        <w:t xml:space="preserve"> z </w:t>
      </w:r>
      <w:r w:rsidRPr="008D2DAE">
        <w:t>doby studené války, která byla podle jeho názoru</w:t>
      </w:r>
      <w:r w:rsidR="00AE751F" w:rsidRPr="008D2DAE">
        <w:t xml:space="preserve"> v </w:t>
      </w:r>
      <w:r w:rsidRPr="008D2DAE">
        <w:t xml:space="preserve">procesu likvidace. Dne 7. října roku 1966 oznámil prezident Johnson odklon od </w:t>
      </w:r>
      <w:r w:rsidR="00AE751F" w:rsidRPr="008D2DAE">
        <w:t>„</w:t>
      </w:r>
      <w:r w:rsidRPr="008D2DAE">
        <w:t>omezené koncepce koexistence</w:t>
      </w:r>
      <w:r w:rsidR="00AE751F" w:rsidRPr="008D2DAE">
        <w:t xml:space="preserve"> k </w:t>
      </w:r>
      <w:r w:rsidRPr="008D2DAE">
        <w:t>širší vizi mírumilovné angažovanosti</w:t>
      </w:r>
      <w:r w:rsidR="00AE751F" w:rsidRPr="008D2DAE">
        <w:t>“</w:t>
      </w:r>
      <w:r w:rsidRPr="008D2DAE">
        <w:t>. Tento jeho krok našel vyjádření</w:t>
      </w:r>
      <w:r w:rsidR="00AE751F" w:rsidRPr="008D2DAE">
        <w:t xml:space="preserve"> v </w:t>
      </w:r>
      <w:r w:rsidRPr="008D2DAE">
        <w:t>sérii drobných liberalizačních opatření</w:t>
      </w:r>
      <w:r w:rsidR="00AE751F" w:rsidRPr="008D2DAE">
        <w:t xml:space="preserve"> v </w:t>
      </w:r>
      <w:r w:rsidRPr="008D2DAE">
        <w:t>úvěrové</w:t>
      </w:r>
      <w:r w:rsidR="00AE751F" w:rsidRPr="008D2DAE">
        <w:t xml:space="preserve"> a </w:t>
      </w:r>
      <w:r w:rsidRPr="008D2DAE">
        <w:t>obchodní oblasti, která mohl učinit</w:t>
      </w:r>
      <w:r w:rsidR="00AE751F" w:rsidRPr="008D2DAE">
        <w:t xml:space="preserve"> v </w:t>
      </w:r>
      <w:r w:rsidRPr="008D2DAE">
        <w:t xml:space="preserve">rámci své vládní pravomoci. Brežněv však tuto nabídku 16. října odmrštil: Spojené státy podléhají </w:t>
      </w:r>
      <w:r w:rsidR="00AE751F" w:rsidRPr="008D2DAE">
        <w:t>„</w:t>
      </w:r>
      <w:r w:rsidRPr="008D2DAE">
        <w:t>podivné</w:t>
      </w:r>
      <w:r w:rsidR="00AE751F" w:rsidRPr="008D2DAE">
        <w:t xml:space="preserve"> a </w:t>
      </w:r>
      <w:r w:rsidRPr="008D2DAE">
        <w:t>přetrvávající iluzi</w:t>
      </w:r>
      <w:r w:rsidR="00AE751F" w:rsidRPr="008D2DAE">
        <w:t>“</w:t>
      </w:r>
      <w:r w:rsidRPr="008D2DAE">
        <w:t xml:space="preserve">, pokud </w:t>
      </w:r>
      <w:r w:rsidR="00CE7220" w:rsidRPr="008D2DAE">
        <w:t>věří</w:t>
      </w:r>
      <w:r w:rsidRPr="008D2DAE">
        <w:t xml:space="preserve">, že se vztahy mohou zlepšit, zatímco pokračuje válka ve Vietnamu </w:t>
      </w:r>
      <w:r w:rsidR="00A76BE3" w:rsidRPr="008D2DAE">
        <w:t>–</w:t>
      </w:r>
      <w:r w:rsidRPr="008D2DAE">
        <w:t xml:space="preserve"> čímž se generální tajemník KSSS stal otcem teorie propojování.</w:t>
      </w:r>
    </w:p>
    <w:p w:rsidR="00AE751F" w:rsidRPr="008D2DAE" w:rsidRDefault="000151F1" w:rsidP="00BF453C">
      <w:pPr>
        <w:pStyle w:val="Textodsazen"/>
      </w:pPr>
      <w:r w:rsidRPr="008D2DAE">
        <w:t>Celá záležitost na dva roky utichla. Pak na jaře roku 1968 zahájili bývalý prezidentský poradce Theodore Sorenson</w:t>
      </w:r>
      <w:r w:rsidR="00AE751F" w:rsidRPr="008D2DAE">
        <w:t xml:space="preserve"> a </w:t>
      </w:r>
      <w:r w:rsidRPr="008D2DAE">
        <w:t xml:space="preserve">bývalý náměstek ministra </w:t>
      </w:r>
      <w:r w:rsidRPr="008D2DAE">
        <w:lastRenderedPageBreak/>
        <w:t>zahraničí George Ball kampaň za zrušení restrikcí na obchod mezi Východem</w:t>
      </w:r>
      <w:r w:rsidR="00AE751F" w:rsidRPr="008D2DAE">
        <w:t xml:space="preserve"> a </w:t>
      </w:r>
      <w:r w:rsidRPr="008D2DAE">
        <w:t>Západem. Senátní slyšení</w:t>
      </w:r>
      <w:r w:rsidR="00AE751F" w:rsidRPr="008D2DAE">
        <w:t xml:space="preserve"> v </w:t>
      </w:r>
      <w:r w:rsidRPr="008D2DAE">
        <w:t>této věci se konala</w:t>
      </w:r>
      <w:r w:rsidR="00AE751F" w:rsidRPr="008D2DAE">
        <w:t xml:space="preserve"> v </w:t>
      </w:r>
      <w:r w:rsidRPr="008D2DAE">
        <w:t>červnu</w:t>
      </w:r>
      <w:r w:rsidR="00AE751F" w:rsidRPr="008D2DAE">
        <w:t xml:space="preserve"> a </w:t>
      </w:r>
      <w:r w:rsidRPr="008D2DAE">
        <w:t>červenci roku 1968. Senátor Walter M</w:t>
      </w:r>
      <w:r w:rsidR="006750C3" w:rsidRPr="008D2DAE">
        <w:t>o</w:t>
      </w:r>
      <w:r w:rsidRPr="008D2DAE">
        <w:t>ndale předložil návrh rezoluce vyzývající, aby tyto obchodní bariéry byly zmírněny. Sovětská invaze do Československa</w:t>
      </w:r>
      <w:r w:rsidR="00AE751F" w:rsidRPr="008D2DAE">
        <w:t xml:space="preserve"> a </w:t>
      </w:r>
      <w:r w:rsidRPr="008D2DAE">
        <w:t>prezidentské volby tyto debaty umlčely jen nakrátko; spory se opět rozhořely hned na začátku roku 1969, po Nixonově inauguraci, protože do 30. června měla vypršet platnost zákona</w:t>
      </w:r>
      <w:r w:rsidR="00AE751F" w:rsidRPr="008D2DAE">
        <w:t xml:space="preserve"> o </w:t>
      </w:r>
      <w:r w:rsidRPr="008D2DAE">
        <w:t>kontrole exportu</w:t>
      </w:r>
      <w:r w:rsidR="00AE751F" w:rsidRPr="008D2DAE">
        <w:t xml:space="preserve"> z </w:t>
      </w:r>
      <w:r w:rsidRPr="008D2DAE">
        <w:t>roku 1949.</w:t>
      </w:r>
    </w:p>
    <w:p w:rsidR="00AE751F" w:rsidRPr="008D2DAE" w:rsidRDefault="000151F1" w:rsidP="00BF453C">
      <w:pPr>
        <w:pStyle w:val="Textodsazen"/>
      </w:pPr>
      <w:r w:rsidRPr="008D2DAE">
        <w:t>Od dubna do července roku 1969 se konala slyšení. Spor se ovšem vedl pouze</w:t>
      </w:r>
      <w:r w:rsidR="00AE751F" w:rsidRPr="008D2DAE">
        <w:t xml:space="preserve"> o </w:t>
      </w:r>
      <w:r w:rsidRPr="008D2DAE">
        <w:t>to, do jaké míry zmírnit existující zákon, nikoli</w:t>
      </w:r>
      <w:r w:rsidR="00AE751F" w:rsidRPr="008D2DAE">
        <w:t xml:space="preserve"> o </w:t>
      </w:r>
      <w:r w:rsidRPr="008D2DAE">
        <w:t xml:space="preserve">to, zda by vůbec měl být zmírněn. List </w:t>
      </w:r>
      <w:r w:rsidRPr="008D2DAE">
        <w:rPr>
          <w:rStyle w:val="Slovo-kurzva"/>
        </w:rPr>
        <w:t>The New York Times</w:t>
      </w:r>
      <w:r w:rsidRPr="008D2DAE">
        <w:t xml:space="preserve"> vyhlásil 3. června, že americká obchodní omezení </w:t>
      </w:r>
      <w:r w:rsidR="00AE751F" w:rsidRPr="008D2DAE">
        <w:t>„</w:t>
      </w:r>
      <w:r w:rsidRPr="008D2DAE">
        <w:t>maří účel, jemuž mají sloužit</w:t>
      </w:r>
      <w:r w:rsidR="00AE751F" w:rsidRPr="008D2DAE">
        <w:t>“</w:t>
      </w:r>
      <w:r w:rsidRPr="008D2DAE">
        <w:t>,</w:t>
      </w:r>
      <w:r w:rsidR="00AE751F" w:rsidRPr="008D2DAE">
        <w:t xml:space="preserve"> a </w:t>
      </w:r>
      <w:r w:rsidRPr="008D2DAE">
        <w:t xml:space="preserve">patří do </w:t>
      </w:r>
      <w:r w:rsidR="00AE751F" w:rsidRPr="008D2DAE">
        <w:t>„</w:t>
      </w:r>
      <w:r w:rsidRPr="008D2DAE">
        <w:t>studenoválečnické politiky</w:t>
      </w:r>
      <w:r w:rsidR="00AE751F" w:rsidRPr="008D2DAE">
        <w:t>“</w:t>
      </w:r>
      <w:r w:rsidRPr="008D2DAE">
        <w:t xml:space="preserve">, která je </w:t>
      </w:r>
      <w:r w:rsidR="00AE751F" w:rsidRPr="008D2DAE">
        <w:t>„</w:t>
      </w:r>
      <w:r w:rsidRPr="008D2DAE">
        <w:t>v rozporu</w:t>
      </w:r>
      <w:r w:rsidR="00AE751F" w:rsidRPr="008D2DAE">
        <w:t xml:space="preserve"> s </w:t>
      </w:r>
      <w:r w:rsidRPr="008D2DAE">
        <w:t>teorií Nixonovy administrativy, že nastal čas přejít od éry konfrontace</w:t>
      </w:r>
      <w:r w:rsidR="00AE751F" w:rsidRPr="008D2DAE">
        <w:t xml:space="preserve"> k </w:t>
      </w:r>
      <w:r w:rsidRPr="008D2DAE">
        <w:t>éře jednání</w:t>
      </w:r>
      <w:r w:rsidR="00AE751F" w:rsidRPr="008D2DAE">
        <w:t xml:space="preserve"> a </w:t>
      </w:r>
      <w:r w:rsidRPr="008D2DAE">
        <w:t>kooperace</w:t>
      </w:r>
      <w:r w:rsidR="00AE751F" w:rsidRPr="008D2DAE">
        <w:t>“</w:t>
      </w:r>
      <w:r w:rsidRPr="008D2DAE">
        <w:t xml:space="preserve"> </w:t>
      </w:r>
      <w:r w:rsidR="00A76BE3" w:rsidRPr="008D2DAE">
        <w:t>–</w:t>
      </w:r>
      <w:r w:rsidRPr="008D2DAE">
        <w:t xml:space="preserve"> čímž ochotně dával prezidentovi instrukce, jaká má být vlastně jeho politika. Zjevná neochota administrativy liberalizovat zákon</w:t>
      </w:r>
      <w:r w:rsidR="00AE751F" w:rsidRPr="008D2DAE">
        <w:t xml:space="preserve"> o </w:t>
      </w:r>
      <w:r w:rsidRPr="008D2DAE">
        <w:t xml:space="preserve">kontrole exportu byla podle deníku </w:t>
      </w:r>
      <w:r w:rsidR="00AE751F" w:rsidRPr="008D2DAE">
        <w:t>„</w:t>
      </w:r>
      <w:r w:rsidRPr="008D2DAE">
        <w:t>nevysvětlitelná</w:t>
      </w:r>
      <w:r w:rsidR="00AE751F" w:rsidRPr="008D2DAE">
        <w:t>“</w:t>
      </w:r>
      <w:r w:rsidRPr="008D2DAE">
        <w:t>. Základ argumentace senátorů jako J. William Fulbright, Walter M</w:t>
      </w:r>
      <w:r w:rsidR="006755B6" w:rsidRPr="008D2DAE">
        <w:t>o</w:t>
      </w:r>
      <w:r w:rsidRPr="008D2DAE">
        <w:t>ndale</w:t>
      </w:r>
      <w:r w:rsidR="00AE751F" w:rsidRPr="008D2DAE">
        <w:t xml:space="preserve"> a </w:t>
      </w:r>
      <w:r w:rsidRPr="008D2DAE">
        <w:t>Edmund Muskie spočíval</w:t>
      </w:r>
      <w:r w:rsidR="00AE751F" w:rsidRPr="008D2DAE">
        <w:t xml:space="preserve"> v </w:t>
      </w:r>
      <w:r w:rsidRPr="008D2DAE">
        <w:t>tvrzení, že studená válka skončila</w:t>
      </w:r>
      <w:r w:rsidR="00AE751F" w:rsidRPr="008D2DAE">
        <w:t xml:space="preserve"> a </w:t>
      </w:r>
      <w:r w:rsidRPr="008D2DAE">
        <w:t>že vázán</w:t>
      </w:r>
      <w:r w:rsidR="006750C3" w:rsidRPr="008D2DAE">
        <w:t xml:space="preserve">í </w:t>
      </w:r>
      <w:r w:rsidRPr="008D2DAE">
        <w:t>obchodu na zahraniční politiku je pouze zdrojem pod</w:t>
      </w:r>
      <w:r w:rsidR="006755B6" w:rsidRPr="008D2DAE">
        <w:t>e</w:t>
      </w:r>
      <w:r w:rsidR="00071DC7" w:rsidRPr="008D2DAE">
        <w:t>z</w:t>
      </w:r>
      <w:r w:rsidR="006755B6" w:rsidRPr="008D2DAE">
        <w:t>říva</w:t>
      </w:r>
      <w:r w:rsidRPr="008D2DAE">
        <w:t>vosti</w:t>
      </w:r>
      <w:r w:rsidR="00AE751F" w:rsidRPr="008D2DAE">
        <w:t xml:space="preserve"> a </w:t>
      </w:r>
      <w:r w:rsidRPr="008D2DAE">
        <w:t>napětí. M</w:t>
      </w:r>
      <w:r w:rsidR="006755B6" w:rsidRPr="008D2DAE">
        <w:t>o</w:t>
      </w:r>
      <w:r w:rsidRPr="008D2DAE">
        <w:t xml:space="preserve">ndale prohlásil, že ekonomické restrikce </w:t>
      </w:r>
      <w:r w:rsidR="00AE751F" w:rsidRPr="008D2DAE">
        <w:t>„</w:t>
      </w:r>
      <w:r w:rsidRPr="008D2DAE">
        <w:t>podv</w:t>
      </w:r>
      <w:r w:rsidR="006755B6" w:rsidRPr="008D2DAE">
        <w:t>a</w:t>
      </w:r>
      <w:r w:rsidR="00071DC7" w:rsidRPr="008D2DAE">
        <w:t>z</w:t>
      </w:r>
      <w:r w:rsidRPr="008D2DAE">
        <w:t>uj</w:t>
      </w:r>
      <w:r w:rsidR="006755B6" w:rsidRPr="008D2DAE">
        <w:t xml:space="preserve">í </w:t>
      </w:r>
      <w:r w:rsidRPr="008D2DAE">
        <w:t>hospodářský růst nikoli ve východní Evropě, ale ve Spojených státech</w:t>
      </w:r>
      <w:r w:rsidR="00AE751F" w:rsidRPr="008D2DAE">
        <w:t>“</w:t>
      </w:r>
      <w:r w:rsidRPr="008D2DAE">
        <w:t>. Muskie poukazoval na skutečnost, že některé druhy zboží lze nakoupit od našich západoevropských spojenců. Nicholas Katzenbach, bývalý náměstek ministra zahraničí, vyskládal dokonce politickou pyramidu: obchod podle něj znamenal svobodnější volbu pro sovětské spotřebitele</w:t>
      </w:r>
      <w:r w:rsidR="00AE751F" w:rsidRPr="008D2DAE">
        <w:t xml:space="preserve"> a </w:t>
      </w:r>
      <w:r w:rsidRPr="008D2DAE">
        <w:t>podnikové ředitele, což měl být začátek svobodnější společnosti,</w:t>
      </w:r>
      <w:r w:rsidR="00AE751F" w:rsidRPr="008D2DAE">
        <w:t xml:space="preserve"> a </w:t>
      </w:r>
      <w:r w:rsidRPr="008D2DAE">
        <w:t>dokonalejší sovětské hospodářství pak podkope sovětskou ideologii</w:t>
      </w:r>
      <w:r w:rsidR="00AE751F" w:rsidRPr="008D2DAE">
        <w:t xml:space="preserve"> a </w:t>
      </w:r>
      <w:r w:rsidRPr="008D2DAE">
        <w:t>podpoří disent. Pokračování</w:t>
      </w:r>
      <w:r w:rsidR="00AE751F" w:rsidRPr="008D2DAE">
        <w:t xml:space="preserve"> v </w:t>
      </w:r>
      <w:r w:rsidRPr="008D2DAE">
        <w:t>politických restrikcích</w:t>
      </w:r>
      <w:r w:rsidR="00AE751F" w:rsidRPr="008D2DAE">
        <w:t xml:space="preserve"> z </w:t>
      </w:r>
      <w:r w:rsidRPr="008D2DAE">
        <w:t>politických důvodů bylo odmítnuto jako</w:t>
      </w:r>
      <w:r w:rsidR="00AE751F" w:rsidRPr="008D2DAE">
        <w:t xml:space="preserve"> z </w:t>
      </w:r>
      <w:r w:rsidRPr="008D2DAE">
        <w:t>hospodářského hlediska sebeomezující</w:t>
      </w:r>
      <w:r w:rsidR="00AE751F" w:rsidRPr="008D2DAE">
        <w:t xml:space="preserve"> a z </w:t>
      </w:r>
      <w:r w:rsidRPr="008D2DAE">
        <w:t>politického hlediska marné</w:t>
      </w:r>
      <w:r w:rsidR="00AE751F" w:rsidRPr="008D2DAE">
        <w:t xml:space="preserve"> a </w:t>
      </w:r>
      <w:r w:rsidRPr="008D2DAE">
        <w:t>jako nahrávání do karet stalinistickým zastáncům tvrdé linie.</w:t>
      </w:r>
    </w:p>
    <w:p w:rsidR="00AE751F" w:rsidRPr="008D2DAE" w:rsidRDefault="000151F1" w:rsidP="00BF453C">
      <w:pPr>
        <w:pStyle w:val="Textodsazen"/>
      </w:pPr>
      <w:r w:rsidRPr="008D2DAE">
        <w:t>Můj vlastní názor na tuto záležitost důsledně odrážel můj celkový přístup. Pokud člověk vzal</w:t>
      </w:r>
      <w:r w:rsidR="00AE751F" w:rsidRPr="008D2DAE">
        <w:t xml:space="preserve"> v </w:t>
      </w:r>
      <w:r w:rsidRPr="008D2DAE">
        <w:t xml:space="preserve">úvahu, co Sověti potřebují, pak rozšíření obchodních vztahů bez politického </w:t>
      </w:r>
      <w:r w:rsidRPr="008D2DAE">
        <w:rPr>
          <w:rStyle w:val="Slovo-kurzva"/>
        </w:rPr>
        <w:t>quid pro quo</w:t>
      </w:r>
      <w:r w:rsidRPr="008D2DAE">
        <w:t xml:space="preserve"> pro ně znamenalo velký dar, protože</w:t>
      </w:r>
      <w:r w:rsidR="00AE751F" w:rsidRPr="008D2DAE">
        <w:t xml:space="preserve"> v </w:t>
      </w:r>
      <w:r w:rsidRPr="008D2DAE">
        <w:t>hospodářské oblasti pro nás Sovětský svaz mohl udělat jen velmi málo. Zdálo se mi zcela racionální žádat po Moskvě, aby se výměnou za intenzivnější hospodářské styky chovala umírněněji</w:t>
      </w:r>
      <w:r w:rsidR="00AE751F" w:rsidRPr="008D2DAE">
        <w:t xml:space="preserve"> v </w:t>
      </w:r>
      <w:r w:rsidRPr="008D2DAE">
        <w:t>krizových regionech</w:t>
      </w:r>
      <w:r w:rsidR="00AE751F" w:rsidRPr="008D2DAE">
        <w:t xml:space="preserve"> a </w:t>
      </w:r>
      <w:r w:rsidRPr="008D2DAE">
        <w:t>místech, jakými byly například Blízký východ, jihovýchodní Asie</w:t>
      </w:r>
      <w:r w:rsidR="00AE751F" w:rsidRPr="008D2DAE">
        <w:t xml:space="preserve"> a </w:t>
      </w:r>
      <w:r w:rsidRPr="008D2DAE">
        <w:t>Berlín. Nixon zastával podobné stanovisko, které</w:t>
      </w:r>
      <w:r w:rsidR="00AE751F" w:rsidRPr="008D2DAE">
        <w:t xml:space="preserve"> a </w:t>
      </w:r>
      <w:r w:rsidRPr="008D2DAE">
        <w:t>něho mělo ještě vnitropolitický kontext. Nabídl sice Dobryninovi rozšíření obchodu za pomoc při řešení vietnamské otázky, pochyboval však, že se Sověti na tuto návnadu chytí.</w:t>
      </w:r>
      <w:r w:rsidR="00AE751F" w:rsidRPr="008D2DAE">
        <w:t xml:space="preserve"> A </w:t>
      </w:r>
      <w:r w:rsidRPr="008D2DAE">
        <w:t>pokud by odmítli, neviděl nejmenší důvod znepřátelit si svou starou voličskou základnu přijetím liberalizovaného obchodního zákona. Používal naopak obchodu mezi Východem</w:t>
      </w:r>
      <w:r w:rsidR="00AE751F" w:rsidRPr="008D2DAE">
        <w:t xml:space="preserve"> a </w:t>
      </w:r>
      <w:r w:rsidRPr="008D2DAE">
        <w:t>Západem</w:t>
      </w:r>
      <w:r w:rsidR="00AE751F" w:rsidRPr="008D2DAE">
        <w:t xml:space="preserve"> s </w:t>
      </w:r>
      <w:r w:rsidRPr="008D2DAE">
        <w:t xml:space="preserve">ohledem na </w:t>
      </w:r>
      <w:r w:rsidR="00AE751F" w:rsidRPr="008D2DAE">
        <w:t>„</w:t>
      </w:r>
      <w:r w:rsidRPr="008D2DAE">
        <w:t>měkkou</w:t>
      </w:r>
      <w:r w:rsidR="00AE751F" w:rsidRPr="008D2DAE">
        <w:t>“</w:t>
      </w:r>
      <w:r w:rsidRPr="008D2DAE">
        <w:t xml:space="preserve"> pozici, kterou zaujímal</w:t>
      </w:r>
      <w:r w:rsidR="00AE751F" w:rsidRPr="008D2DAE">
        <w:t xml:space="preserve"> v </w:t>
      </w:r>
      <w:r w:rsidRPr="008D2DAE">
        <w:t>záležitosti Vietnamu,</w:t>
      </w:r>
      <w:r w:rsidR="00AE751F" w:rsidRPr="008D2DAE">
        <w:t xml:space="preserve"> k </w:t>
      </w:r>
      <w:r w:rsidRPr="008D2DAE">
        <w:t>tomu, aby znovu potvrdil svůj konzervativní kredit.</w:t>
      </w:r>
    </w:p>
    <w:p w:rsidR="00AE751F" w:rsidRPr="008D2DAE" w:rsidRDefault="000151F1" w:rsidP="00BF453C">
      <w:pPr>
        <w:pStyle w:val="Textodsazen"/>
      </w:pPr>
      <w:r w:rsidRPr="008D2DAE">
        <w:lastRenderedPageBreak/>
        <w:t>Na ministerstvech vyvolávala otázka obchodních vztahů mezi Východem</w:t>
      </w:r>
      <w:r w:rsidR="00AE751F" w:rsidRPr="008D2DAE">
        <w:t xml:space="preserve"> a </w:t>
      </w:r>
      <w:r w:rsidRPr="008D2DAE">
        <w:t>Západem obvyklý odpor</w:t>
      </w:r>
      <w:r w:rsidR="00AE751F" w:rsidRPr="008D2DAE">
        <w:t xml:space="preserve"> k </w:t>
      </w:r>
      <w:r w:rsidRPr="008D2DAE">
        <w:t>propojování. Jen ministerstvo obrany celkově podporovalo názor Bílého domu. Ministerstvo zahraničí se stavělo za liberalizaci</w:t>
      </w:r>
      <w:r w:rsidR="00AE751F" w:rsidRPr="008D2DAE">
        <w:t xml:space="preserve"> s </w:t>
      </w:r>
      <w:r w:rsidRPr="008D2DAE">
        <w:t>odůvodněním, že zlepší politickou atmosféru, které bylo samozřejmě</w:t>
      </w:r>
      <w:r w:rsidR="00AE751F" w:rsidRPr="008D2DAE">
        <w:t xml:space="preserve"> v </w:t>
      </w:r>
      <w:r w:rsidRPr="008D2DAE">
        <w:t>naprostém protikladu ke stanovisku Bílého domu, že intenzivnější obchodní styky by měly následovat až po pokroku</w:t>
      </w:r>
      <w:r w:rsidR="00AE751F" w:rsidRPr="008D2DAE">
        <w:t xml:space="preserve"> v </w:t>
      </w:r>
      <w:r w:rsidRPr="008D2DAE">
        <w:t>politické oblasti. Nejzajímavější byl přístup ministerstva obchodu, protože odrážel překvapivý postoj velkého počtu členů americké obchodní komunity. Významní podnikatelé přirozeně hlasitě vyznávají antikomunismus. Teoreticky káží tvrdý postup vůči komunistům</w:t>
      </w:r>
      <w:r w:rsidR="00AE751F" w:rsidRPr="008D2DAE">
        <w:t xml:space="preserve"> a </w:t>
      </w:r>
      <w:r w:rsidRPr="008D2DAE">
        <w:t xml:space="preserve">velmi ochotně obviňují svou vládu, že jim </w:t>
      </w:r>
      <w:r w:rsidR="00AE751F" w:rsidRPr="008D2DAE">
        <w:t>„</w:t>
      </w:r>
      <w:r w:rsidRPr="008D2DAE">
        <w:t>ustupuje</w:t>
      </w:r>
      <w:r w:rsidR="00AE751F" w:rsidRPr="008D2DAE">
        <w:t>“</w:t>
      </w:r>
      <w:r w:rsidRPr="008D2DAE">
        <w:t>. Když však přijde na obchod, svůj názor rychle mění.</w:t>
      </w:r>
      <w:r w:rsidR="00AE751F" w:rsidRPr="008D2DAE">
        <w:t xml:space="preserve"> V </w:t>
      </w:r>
      <w:r w:rsidRPr="008D2DAE">
        <w:t>době, kdy jsem byl ve funkci, se rekrutovali největší zastánci ničím neomezovaného obchodu</w:t>
      </w:r>
      <w:r w:rsidR="00AE751F" w:rsidRPr="008D2DAE">
        <w:t xml:space="preserve"> s </w:t>
      </w:r>
      <w:r w:rsidRPr="008D2DAE">
        <w:t>Východem právě ze skupiny kapitalistů, které leninská teorie navenek tak urážela. Tito lidé jsou oddáni svobodnému trhu, tedy alespoň</w:t>
      </w:r>
      <w:r w:rsidR="00AE751F" w:rsidRPr="008D2DAE">
        <w:t xml:space="preserve"> v </w:t>
      </w:r>
      <w:r w:rsidRPr="008D2DAE">
        <w:t xml:space="preserve">případě, že to znamená více zakázek pro jejich společnosti. Nenávidí </w:t>
      </w:r>
      <w:r w:rsidR="00AE751F" w:rsidRPr="008D2DAE">
        <w:t>„</w:t>
      </w:r>
      <w:r w:rsidRPr="008D2DAE">
        <w:t>vládní intervence</w:t>
      </w:r>
      <w:r w:rsidR="00AE751F" w:rsidRPr="008D2DAE">
        <w:t>“</w:t>
      </w:r>
      <w:r w:rsidRPr="008D2DAE">
        <w:t xml:space="preserve"> neboli aparát regulací</w:t>
      </w:r>
      <w:r w:rsidR="00AE751F" w:rsidRPr="008D2DAE">
        <w:t xml:space="preserve"> a </w:t>
      </w:r>
      <w:r w:rsidRPr="008D2DAE">
        <w:t>omezení, který je jediným způsobem, jak podřídit ekonomické vztahy politickým cílům. Jestliže by Sovětský svaz mohl vstoupit na náš trh</w:t>
      </w:r>
      <w:r w:rsidR="00AE751F" w:rsidRPr="008D2DAE">
        <w:t xml:space="preserve"> a </w:t>
      </w:r>
      <w:r w:rsidRPr="008D2DAE">
        <w:t>nakupovat zde zboží</w:t>
      </w:r>
      <w:r w:rsidR="00AE751F" w:rsidRPr="008D2DAE">
        <w:t xml:space="preserve"> a </w:t>
      </w:r>
      <w:r w:rsidRPr="008D2DAE">
        <w:t>získávat úvěry na základě čistě hospodářských kritérií, ztratili bychom všechny politické páky, jež máme. Možná že podnikatelé mají navíc zvláště silný sklon podléhat žoviálnosti,</w:t>
      </w:r>
      <w:r w:rsidR="00AE751F" w:rsidRPr="008D2DAE">
        <w:t xml:space="preserve"> s </w:t>
      </w:r>
      <w:r w:rsidRPr="008D2DAE">
        <w:t xml:space="preserve">níž sovětští činitelé lichotí těm, které si přejí ovlivňovat </w:t>
      </w:r>
      <w:r w:rsidR="00A76BE3" w:rsidRPr="008D2DAE">
        <w:t>–</w:t>
      </w:r>
      <w:r w:rsidRPr="008D2DAE">
        <w:t xml:space="preserve"> což je styl praktikovaný mezi kamarády</w:t>
      </w:r>
      <w:r w:rsidR="00AE751F" w:rsidRPr="008D2DAE">
        <w:t xml:space="preserve"> z </w:t>
      </w:r>
      <w:r w:rsidRPr="008D2DAE">
        <w:t>mokré čtvrti, ne zcela neznámý na shromážděních některých kapitalistických obchodních asociací.</w:t>
      </w:r>
    </w:p>
    <w:p w:rsidR="00AE751F" w:rsidRPr="008D2DAE" w:rsidRDefault="000151F1" w:rsidP="00BF453C">
      <w:pPr>
        <w:pStyle w:val="Textodsazen"/>
      </w:pPr>
      <w:r w:rsidRPr="008D2DAE">
        <w:t>Obchod mezi Východem</w:t>
      </w:r>
      <w:r w:rsidR="00AE751F" w:rsidRPr="008D2DAE">
        <w:t xml:space="preserve"> a </w:t>
      </w:r>
      <w:r w:rsidRPr="008D2DAE">
        <w:t xml:space="preserve">Západem se stal tématem diskuse 21. května na jednom zasedání Rady pro otázky národní bezpečnosti. Administrativa </w:t>
      </w:r>
      <w:r w:rsidR="006750C3" w:rsidRPr="008D2DAE">
        <w:t>potřebovala</w:t>
      </w:r>
      <w:r w:rsidR="006755B6" w:rsidRPr="008D2DAE">
        <w:t xml:space="preserve"> </w:t>
      </w:r>
      <w:r w:rsidRPr="008D2DAE">
        <w:t>zaujmout stanovisko</w:t>
      </w:r>
      <w:r w:rsidR="00AE751F" w:rsidRPr="008D2DAE">
        <w:t xml:space="preserve"> k </w:t>
      </w:r>
      <w:r w:rsidRPr="008D2DAE">
        <w:t>návrhům</w:t>
      </w:r>
      <w:r w:rsidR="00AE751F" w:rsidRPr="008D2DAE">
        <w:t xml:space="preserve"> v </w:t>
      </w:r>
      <w:r w:rsidRPr="008D2DAE">
        <w:t>Kongresu, aby byl zákon</w:t>
      </w:r>
      <w:r w:rsidR="00AE751F" w:rsidRPr="008D2DAE">
        <w:t xml:space="preserve"> o </w:t>
      </w:r>
      <w:r w:rsidRPr="008D2DAE">
        <w:t>kontrole exportu, jehož platnost dobíhala, nahrazen vstřícnější normou. Vláda také musela rozhodnout</w:t>
      </w:r>
      <w:r w:rsidR="00AE751F" w:rsidRPr="008D2DAE">
        <w:t xml:space="preserve"> o </w:t>
      </w:r>
      <w:r w:rsidRPr="008D2DAE">
        <w:t>žádostech</w:t>
      </w:r>
      <w:r w:rsidR="00AE751F" w:rsidRPr="008D2DAE">
        <w:t xml:space="preserve"> o </w:t>
      </w:r>
      <w:r w:rsidRPr="008D2DAE">
        <w:t>několik konkrétních vývozních licencí: na komponenty pro slévárnu</w:t>
      </w:r>
      <w:r w:rsidR="00AE751F" w:rsidRPr="008D2DAE">
        <w:t xml:space="preserve"> v </w:t>
      </w:r>
      <w:r w:rsidRPr="008D2DAE">
        <w:t>nové sovětské továrně na výrobu nákladních aut, pro závod na těžbu ropy</w:t>
      </w:r>
      <w:r w:rsidR="00AE751F" w:rsidRPr="008D2DAE">
        <w:t xml:space="preserve"> a </w:t>
      </w:r>
      <w:r w:rsidRPr="008D2DAE">
        <w:t>na prodej nevelkého množství obilí Sovětskému svazu</w:t>
      </w:r>
      <w:r w:rsidR="00AE751F" w:rsidRPr="008D2DAE">
        <w:t xml:space="preserve"> v </w:t>
      </w:r>
      <w:r w:rsidRPr="008D2DAE">
        <w:t>hodnotě 15 milionů dolarů za cenu běžnou na světovém trhu. Před jednáním jsem poslal Nixonovi informační materiál,</w:t>
      </w:r>
      <w:r w:rsidR="00AE751F" w:rsidRPr="008D2DAE">
        <w:t xml:space="preserve"> v </w:t>
      </w:r>
      <w:r w:rsidRPr="008D2DAE">
        <w:t>němž jsem shrnul doporučení jednotlivých ministerstev</w:t>
      </w:r>
      <w:r w:rsidR="00AE751F" w:rsidRPr="008D2DAE">
        <w:t xml:space="preserve"> i </w:t>
      </w:r>
      <w:r w:rsidRPr="008D2DAE">
        <w:t>mé vlastní. Radil jsem nestavět se proti případnému novému zákonu, který by prezidentovi dával pravomoc rozšířit obchod, ovšem</w:t>
      </w:r>
      <w:r w:rsidR="00AE751F" w:rsidRPr="008D2DAE">
        <w:t xml:space="preserve"> s </w:t>
      </w:r>
      <w:r w:rsidRPr="008D2DAE">
        <w:t>tím, že by jí využil pouze</w:t>
      </w:r>
      <w:r w:rsidR="00AE751F" w:rsidRPr="008D2DAE">
        <w:t xml:space="preserve"> v </w:t>
      </w:r>
      <w:r w:rsidRPr="008D2DAE">
        <w:t>případě ochoty druhé strany činit politické ústupky. Také jsem doporučoval, aby byl seznam zboží podléhajícího</w:t>
      </w:r>
      <w:r w:rsidR="00AE751F" w:rsidRPr="008D2DAE">
        <w:t xml:space="preserve"> v </w:t>
      </w:r>
      <w:r w:rsidRPr="008D2DAE">
        <w:t>USA vývozní kontrole sladěn</w:t>
      </w:r>
      <w:r w:rsidR="00AE751F" w:rsidRPr="008D2DAE">
        <w:t xml:space="preserve"> s </w:t>
      </w:r>
      <w:r w:rsidRPr="008D2DAE">
        <w:t>poněkud liberálnějším seznamem COCOM, protože jinak bychom jen přenechávali obchodní příležitosti našim spojencům, aniž bychom přitom nějak ovlivnili chování komunistických zemí.</w:t>
      </w:r>
      <w:r w:rsidR="00AE751F" w:rsidRPr="008D2DAE">
        <w:t xml:space="preserve"> A </w:t>
      </w:r>
      <w:r w:rsidRPr="008D2DAE">
        <w:t>dále jsem byl pro vydání licence na vývoz těžebních zařízení, protože dlouhá lhůta mezi zadáním</w:t>
      </w:r>
      <w:r w:rsidR="00AE751F" w:rsidRPr="008D2DAE">
        <w:t xml:space="preserve"> a </w:t>
      </w:r>
      <w:r w:rsidRPr="008D2DAE">
        <w:t>vyřízením sovětské objednávky na výstavbu těžebního závodu by nám dala značné páky pro jednání se Sověty. Naopak jsem nesouhlasil</w:t>
      </w:r>
      <w:r w:rsidR="00AE751F" w:rsidRPr="008D2DAE">
        <w:t xml:space="preserve"> s </w:t>
      </w:r>
      <w:r w:rsidRPr="008D2DAE">
        <w:t>vývozem slévárny</w:t>
      </w:r>
      <w:r w:rsidR="00AE751F" w:rsidRPr="008D2DAE">
        <w:t xml:space="preserve"> a </w:t>
      </w:r>
      <w:r w:rsidRPr="008D2DAE">
        <w:t>prodejem obilí.</w:t>
      </w:r>
    </w:p>
    <w:p w:rsidR="00AE751F" w:rsidRPr="008D2DAE" w:rsidRDefault="000151F1" w:rsidP="00BF453C">
      <w:pPr>
        <w:pStyle w:val="Textodsazen"/>
      </w:pPr>
      <w:r w:rsidRPr="008D2DAE">
        <w:lastRenderedPageBreak/>
        <w:t>Nixon jednal</w:t>
      </w:r>
      <w:r w:rsidR="00AE751F" w:rsidRPr="008D2DAE">
        <w:t xml:space="preserve"> v </w:t>
      </w:r>
      <w:r w:rsidRPr="008D2DAE">
        <w:t>rozporu</w:t>
      </w:r>
      <w:r w:rsidR="00AE751F" w:rsidRPr="008D2DAE">
        <w:t xml:space="preserve"> s </w:t>
      </w:r>
      <w:r w:rsidRPr="008D2DAE">
        <w:t>mými doporučeními. Protože ho ještě pálilo sovětské odmítnutí pomoci nám</w:t>
      </w:r>
      <w:r w:rsidR="00AE751F" w:rsidRPr="008D2DAE">
        <w:t xml:space="preserve"> s </w:t>
      </w:r>
      <w:r w:rsidRPr="008D2DAE">
        <w:t xml:space="preserve">Vietnamem, řekl Radě pro otázky národní bezpečnosti: </w:t>
      </w:r>
      <w:r w:rsidR="00AE751F" w:rsidRPr="008D2DAE">
        <w:t>„</w:t>
      </w:r>
      <w:r w:rsidRPr="008D2DAE">
        <w:t>Nepřijímám názor, že větší obchodní styky přinášejí zlepšené politické vztahy. Ve skutečnosti je pravdou opak. Lepší politické vztahy vedou ke zvýšení obchodu.</w:t>
      </w:r>
      <w:r w:rsidR="00AE751F" w:rsidRPr="008D2DAE">
        <w:t>“</w:t>
      </w:r>
      <w:r w:rsidRPr="008D2DAE">
        <w:t xml:space="preserve"> To bylo</w:t>
      </w:r>
      <w:r w:rsidR="00AE751F" w:rsidRPr="008D2DAE">
        <w:t xml:space="preserve"> i </w:t>
      </w:r>
      <w:r w:rsidRPr="008D2DAE">
        <w:t>mé přesvědčení, ale Nixon dovedl věc ještě</w:t>
      </w:r>
      <w:r w:rsidR="00AE751F" w:rsidRPr="008D2DAE">
        <w:t xml:space="preserve"> o </w:t>
      </w:r>
      <w:r w:rsidRPr="008D2DAE">
        <w:t xml:space="preserve">kousek dál. Nařídil, že se administrativa bude stavět proti všem legislativním snahám liberalizovat obchod; jednotlivé projekty včetně závodu na těžbu ropy tak měly být prozatím </w:t>
      </w:r>
      <w:r w:rsidR="00AE751F" w:rsidRPr="008D2DAE">
        <w:t>„</w:t>
      </w:r>
      <w:r w:rsidRPr="008D2DAE">
        <w:t>dány</w:t>
      </w:r>
      <w:r w:rsidR="00AE751F" w:rsidRPr="008D2DAE">
        <w:t xml:space="preserve"> k </w:t>
      </w:r>
      <w:r w:rsidRPr="008D2DAE">
        <w:t>ledu</w:t>
      </w:r>
      <w:r w:rsidR="00AE751F" w:rsidRPr="008D2DAE">
        <w:t>“</w:t>
      </w:r>
      <w:r w:rsidRPr="008D2DAE">
        <w:t>. Upozornil jsem na doporučení, že bychom měli uvést seznam našeho zboží podléhajícího vývozním omezením do souladu se seznamem COCOM. Výjimku by tvořily pouze počítače</w:t>
      </w:r>
      <w:r w:rsidR="00AE751F" w:rsidRPr="008D2DAE">
        <w:t xml:space="preserve"> a </w:t>
      </w:r>
      <w:r w:rsidRPr="008D2DAE">
        <w:t>další klíčové produkty,</w:t>
      </w:r>
      <w:r w:rsidR="00AE751F" w:rsidRPr="008D2DAE">
        <w:t xml:space="preserve"> v </w:t>
      </w:r>
      <w:r w:rsidRPr="008D2DAE">
        <w:t>nichž jsme měli stále ještě efektivní monopol. Prezident souhlasil. Pak 28. května vydal</w:t>
      </w:r>
      <w:r w:rsidR="00AE751F" w:rsidRPr="008D2DAE">
        <w:t xml:space="preserve"> v </w:t>
      </w:r>
      <w:r w:rsidRPr="008D2DAE">
        <w:t>této záležitosti direktivu. Dohlédl jsem, aby byl zmíněný pokyn formulován relativně pozitivním stylem, který ponechával otevřenou možnost zvýšení obchodní výměny, pokud se politický kontext změní.</w:t>
      </w:r>
    </w:p>
    <w:p w:rsidR="00AE751F" w:rsidRPr="008D2DAE" w:rsidRDefault="000151F1" w:rsidP="00BF453C">
      <w:pPr>
        <w:pStyle w:val="Textodsazen"/>
      </w:pPr>
      <w:r w:rsidRPr="008D2DAE">
        <w:t>Jakmile tyto instrukce vyšly, začala je ministerstva skrytě porušovat. Úřady akceptují rozhodnutí, která jsou proti jejich přesvědčení, jen tehdy, pokud je nad nimi vykonáván striktní dohled. Jinak může být způsob, jakým si nižší články vykládají nějakou direktivu, přímo nestoudný.</w:t>
      </w:r>
      <w:r w:rsidR="00AE751F" w:rsidRPr="008D2DAE">
        <w:t xml:space="preserve"> V </w:t>
      </w:r>
      <w:r w:rsidRPr="008D2DAE">
        <w:t>oblasti národní bezpečnosti je na prezidentovu poradci, aby prováděl tuto kontrolu. Brzy jsem</w:t>
      </w:r>
      <w:r w:rsidR="00AE751F" w:rsidRPr="008D2DAE">
        <w:t xml:space="preserve"> s </w:t>
      </w:r>
      <w:r w:rsidRPr="008D2DAE">
        <w:t>tím měl plné ruce práce. Ministerstvo obchodu se navzdory zcela jasným pokynům prezidenta ze zasedání Rady pro otázky národní bezpečnosti konaného 21. května, že obchod nemá být liberalizován, chystalo</w:t>
      </w:r>
      <w:r w:rsidR="00AE751F" w:rsidRPr="008D2DAE">
        <w:t xml:space="preserve"> v </w:t>
      </w:r>
      <w:r w:rsidRPr="008D2DAE">
        <w:t>červenci oznámit, že zhruba třicet položek podléhajících</w:t>
      </w:r>
      <w:r w:rsidR="00AE751F" w:rsidRPr="008D2DAE">
        <w:t xml:space="preserve"> v </w:t>
      </w:r>
      <w:r w:rsidRPr="008D2DAE">
        <w:t>případě vývozu do Sovětského svazu</w:t>
      </w:r>
      <w:r w:rsidR="00AE751F" w:rsidRPr="008D2DAE">
        <w:t xml:space="preserve"> a </w:t>
      </w:r>
      <w:r w:rsidRPr="008D2DAE">
        <w:t xml:space="preserve">východní Evropy </w:t>
      </w:r>
      <w:r w:rsidR="006750C3" w:rsidRPr="008D2DAE">
        <w:t>licenčnímu</w:t>
      </w:r>
      <w:r w:rsidRPr="008D2DAE">
        <w:t xml:space="preserve"> řízení bude ze seznamu kontrolovaného zboží vyňato. Jeho úředníci založili svůj záměr na názoru, že Nixon vyloučil pouze možnost liberalizace obchodních zákonů, nikoli uvolnění obchodu administrativní cestou; ministerstvo obchodu se proto domnívalo, že má volnou ruku</w:t>
      </w:r>
      <w:r w:rsidR="00AE751F" w:rsidRPr="008D2DAE">
        <w:t xml:space="preserve"> k </w:t>
      </w:r>
      <w:r w:rsidRPr="008D2DAE">
        <w:t>výrazné liberalizaci obchodu mezi Východem</w:t>
      </w:r>
      <w:r w:rsidR="00AE751F" w:rsidRPr="008D2DAE">
        <w:t xml:space="preserve"> a </w:t>
      </w:r>
      <w:r w:rsidRPr="008D2DAE">
        <w:t>Záp</w:t>
      </w:r>
      <w:r w:rsidR="006755B6" w:rsidRPr="008D2DAE">
        <w:t>a</w:t>
      </w:r>
      <w:r w:rsidRPr="008D2DAE">
        <w:t>dem</w:t>
      </w:r>
      <w:r w:rsidR="00AE751F" w:rsidRPr="008D2DAE">
        <w:t xml:space="preserve"> v </w:t>
      </w:r>
      <w:r w:rsidRPr="008D2DAE">
        <w:rPr>
          <w:rStyle w:val="Slovo-kurzva"/>
        </w:rPr>
        <w:t>rámci</w:t>
      </w:r>
      <w:r w:rsidRPr="008D2DAE">
        <w:t xml:space="preserve"> existujících zákonů. Zaslavil jsem tento tuh, ale musel</w:t>
      </w:r>
      <w:r w:rsidR="006755B6" w:rsidRPr="008D2DAE">
        <w:t xml:space="preserve"> </w:t>
      </w:r>
      <w:r w:rsidRPr="008D2DAE">
        <w:t>jsem</w:t>
      </w:r>
      <w:r w:rsidR="00AE751F" w:rsidRPr="008D2DAE">
        <w:t xml:space="preserve"> v </w:t>
      </w:r>
      <w:r w:rsidRPr="008D2DAE">
        <w:t>pravidelných intervalech znovu</w:t>
      </w:r>
      <w:r w:rsidR="00AE751F" w:rsidRPr="008D2DAE">
        <w:t xml:space="preserve"> a </w:t>
      </w:r>
      <w:r w:rsidRPr="008D2DAE">
        <w:t>znovu neutralizovat podobné plány. Například ministerstvo zahraničí spolu</w:t>
      </w:r>
      <w:r w:rsidR="00AE751F" w:rsidRPr="008D2DAE">
        <w:t xml:space="preserve"> s </w:t>
      </w:r>
      <w:r w:rsidRPr="008D2DAE">
        <w:t>resortem obchodu chtěly</w:t>
      </w:r>
      <w:r w:rsidR="00AE751F" w:rsidRPr="008D2DAE">
        <w:t xml:space="preserve"> v </w:t>
      </w:r>
      <w:r w:rsidRPr="008D2DAE">
        <w:t>říjnu získat pravomoc prodat SSSR počítače, které potřeboval pro telekomunikační spojení</w:t>
      </w:r>
      <w:r w:rsidR="00AE751F" w:rsidRPr="008D2DAE">
        <w:t xml:space="preserve"> s </w:t>
      </w:r>
      <w:r w:rsidRPr="008D2DAE">
        <w:t>východní Evropou; ministr obchodu Maurice Stans chtěl vyjmout ze seznamu kontrolovaného zboží celých 135 položek,</w:t>
      </w:r>
      <w:r w:rsidR="00AE751F" w:rsidRPr="008D2DAE">
        <w:t xml:space="preserve"> a </w:t>
      </w:r>
      <w:r w:rsidRPr="008D2DAE">
        <w:t>to bez jakékoli politické reciprocity. Neschválil jsem tyto požadavky</w:t>
      </w:r>
      <w:r w:rsidR="00AE751F" w:rsidRPr="008D2DAE">
        <w:t xml:space="preserve"> s </w:t>
      </w:r>
      <w:r w:rsidRPr="008D2DAE">
        <w:t>ohledem na Nixonovo rozhodnutí na zasedání Rady pro otázky národní bezpečnosti.</w:t>
      </w:r>
    </w:p>
    <w:p w:rsidR="00AE751F" w:rsidRPr="008D2DAE" w:rsidRDefault="00AE751F" w:rsidP="00BF453C">
      <w:pPr>
        <w:pStyle w:val="Textodsazen"/>
      </w:pPr>
      <w:r w:rsidRPr="008D2DAE">
        <w:t>K </w:t>
      </w:r>
      <w:r w:rsidR="000151F1" w:rsidRPr="008D2DAE">
        <w:t>východní Evropě jsme byli poněkud laskavější, ale vše bylo opět podřízeno politické strategii. Obchod</w:t>
      </w:r>
      <w:r w:rsidRPr="008D2DAE">
        <w:t xml:space="preserve"> s </w:t>
      </w:r>
      <w:r w:rsidR="000151F1" w:rsidRPr="008D2DAE">
        <w:t>námi jsme používali jako cukr pro ty státy, které sledovaly politiku relativně nezávislou na Sovětském svazu. Když bylo tedy 28. června oznámeno, že prezident navštíví Rumunsko, požádal jsem Elliota Richardsona</w:t>
      </w:r>
      <w:r w:rsidRPr="008D2DAE">
        <w:t xml:space="preserve"> a </w:t>
      </w:r>
      <w:r w:rsidR="000151F1" w:rsidRPr="008D2DAE">
        <w:t xml:space="preserve">výbor náměstků ministrů při Radě pro otázky národní bezpečnosti, aby doporučili obchodní úlevy, které bychom mohli nabídnout </w:t>
      </w:r>
      <w:r w:rsidR="000151F1" w:rsidRPr="008D2DAE">
        <w:lastRenderedPageBreak/>
        <w:t>Rumunům. Po prezidentově cestě do Rumunska rozšiřoval Bílý dům obchodní styky</w:t>
      </w:r>
      <w:r w:rsidRPr="008D2DAE">
        <w:t xml:space="preserve"> s </w:t>
      </w:r>
      <w:r w:rsidR="000151F1" w:rsidRPr="008D2DAE">
        <w:t>touto zemí všemi dostupnými administrativními způsoby. Maurice Stans byl velmi imaginativní</w:t>
      </w:r>
      <w:r w:rsidRPr="008D2DAE">
        <w:t xml:space="preserve"> a </w:t>
      </w:r>
      <w:r w:rsidR="000151F1" w:rsidRPr="008D2DAE">
        <w:t>prezidentův poradce pro vědecké otázky Lee DuBridge přišel se skvělými myšlenkami na americk</w:t>
      </w:r>
      <w:r w:rsidRPr="008D2DAE">
        <w:t>o-r</w:t>
      </w:r>
      <w:r w:rsidR="000151F1" w:rsidRPr="008D2DAE">
        <w:t>umunskou spolupráci</w:t>
      </w:r>
      <w:r w:rsidRPr="008D2DAE">
        <w:t xml:space="preserve"> v </w:t>
      </w:r>
      <w:r w:rsidR="000151F1" w:rsidRPr="008D2DAE">
        <w:t>technické oblasti. Jakmile jsme učinili vstřícný krok</w:t>
      </w:r>
      <w:r w:rsidRPr="008D2DAE">
        <w:t xml:space="preserve"> k </w:t>
      </w:r>
      <w:r w:rsidR="000151F1" w:rsidRPr="008D2DAE">
        <w:t>Rumunsku, začala jednotlivá ministerstva vyvíjet tlak, abychom liberalizovali obchod</w:t>
      </w:r>
      <w:r w:rsidRPr="008D2DAE">
        <w:t xml:space="preserve"> s </w:t>
      </w:r>
      <w:r w:rsidR="000151F1" w:rsidRPr="008D2DAE">
        <w:t>celou východní Evropou. To by však podkopalo naši cílenou strategii využívat obchodu selektivně</w:t>
      </w:r>
      <w:r w:rsidRPr="008D2DAE">
        <w:t xml:space="preserve"> k </w:t>
      </w:r>
      <w:r w:rsidR="000151F1" w:rsidRPr="008D2DAE">
        <w:t>povzbuzování politické autonomie. Trvalo mnoho měsíců, než jsme prosadili náš názor.</w:t>
      </w:r>
    </w:p>
    <w:p w:rsidR="00AE751F" w:rsidRPr="008D2DAE" w:rsidRDefault="00AE751F" w:rsidP="00BF453C">
      <w:pPr>
        <w:pStyle w:val="Textodsazen"/>
      </w:pPr>
      <w:r w:rsidRPr="008D2DAE">
        <w:t>V </w:t>
      </w:r>
      <w:r w:rsidR="000151F1" w:rsidRPr="008D2DAE">
        <w:t>prosinci roku 1969 Kongres schválil po dlouhých debatách zákon</w:t>
      </w:r>
      <w:r w:rsidRPr="008D2DAE">
        <w:t xml:space="preserve"> o </w:t>
      </w:r>
      <w:r w:rsidR="000151F1" w:rsidRPr="008D2DAE">
        <w:t>pravidlech exportu, který liberalizoval starý zákon</w:t>
      </w:r>
      <w:r w:rsidRPr="008D2DAE">
        <w:t xml:space="preserve"> o </w:t>
      </w:r>
      <w:r w:rsidR="000151F1" w:rsidRPr="008D2DAE">
        <w:t>kontrole exportu</w:t>
      </w:r>
      <w:r w:rsidRPr="008D2DAE">
        <w:t xml:space="preserve"> a </w:t>
      </w:r>
      <w:r w:rsidR="000151F1" w:rsidRPr="008D2DAE">
        <w:t>jenž dále vyhlašoval, že je americkou politikou dávat prostor rozšíření mírového obchodu se Sovětským svazem</w:t>
      </w:r>
      <w:r w:rsidRPr="008D2DAE">
        <w:t xml:space="preserve"> a </w:t>
      </w:r>
      <w:r w:rsidR="000151F1" w:rsidRPr="008D2DAE">
        <w:t>východní Evropou. Pravomoc realizovat ho však byla</w:t>
      </w:r>
      <w:r w:rsidRPr="008D2DAE">
        <w:t xml:space="preserve"> z </w:t>
      </w:r>
      <w:r w:rsidR="000151F1" w:rsidRPr="008D2DAE">
        <w:t>větší části ponechána prezidentovi.</w:t>
      </w:r>
      <w:r w:rsidR="001F47A2" w:rsidRPr="008D2DAE">
        <w:rPr>
          <w:rStyle w:val="slopoznmkypodarou"/>
        </w:rPr>
        <w:footnoteReference w:id="10"/>
      </w:r>
      <w:r w:rsidR="000151F1" w:rsidRPr="008D2DAE">
        <w:t xml:space="preserve"> Moskva po chvíli začala chápat, že bud</w:t>
      </w:r>
      <w:r w:rsidRPr="008D2DAE">
        <w:t>e-l</w:t>
      </w:r>
      <w:r w:rsidR="000151F1" w:rsidRPr="008D2DAE">
        <w:t>i chtít liberalizovaný obchod, bude muset ukázat, že se na mezinárodním poli chová umírněně</w:t>
      </w:r>
      <w:r w:rsidRPr="008D2DAE">
        <w:t xml:space="preserve"> a </w:t>
      </w:r>
      <w:r w:rsidR="000151F1" w:rsidRPr="008D2DAE">
        <w:t>že pracuje na pokroku</w:t>
      </w:r>
      <w:r w:rsidRPr="008D2DAE">
        <w:t xml:space="preserve"> v </w:t>
      </w:r>
      <w:r w:rsidR="000151F1" w:rsidRPr="008D2DAE">
        <w:t>klíčových zahraničněpolitických otázkách. Nakonec by přišel čas, že bychom se poté, co by Sovětský svaz</w:t>
      </w:r>
      <w:r w:rsidRPr="008D2DAE">
        <w:t xml:space="preserve"> s </w:t>
      </w:r>
      <w:r w:rsidR="000151F1" w:rsidRPr="008D2DAE">
        <w:t>námi začal spolupracovat na politickém poli, snažili nabídnout nějaké ústupky. Pak jsme však náhle začali čelit změně přístupu. Mnozí</w:t>
      </w:r>
      <w:r w:rsidRPr="008D2DAE">
        <w:t xml:space="preserve"> z </w:t>
      </w:r>
      <w:r w:rsidR="000151F1" w:rsidRPr="008D2DAE">
        <w:t>těch, kte</w:t>
      </w:r>
      <w:r w:rsidR="006750C3" w:rsidRPr="008D2DAE">
        <w:t>ří</w:t>
      </w:r>
      <w:r w:rsidR="000151F1" w:rsidRPr="008D2DAE">
        <w:t xml:space="preserve"> nás kritizovali za snahu vázat uvolňování obchodu na chování Sovětů</w:t>
      </w:r>
      <w:r w:rsidRPr="008D2DAE">
        <w:t xml:space="preserve"> v </w:t>
      </w:r>
      <w:r w:rsidR="000151F1" w:rsidRPr="008D2DAE">
        <w:t>zahraničněpolitické oblasti, na nás náhle ostře zaútočili kvůli tomu, že nepodmiňujeme</w:t>
      </w:r>
      <w:r w:rsidRPr="008D2DAE">
        <w:t xml:space="preserve"> s </w:t>
      </w:r>
      <w:r w:rsidR="000151F1" w:rsidRPr="008D2DAE">
        <w:t>větší agresivitou uvolňování obchodních bariér změnami interní sovětské politiky. Tehdy jsme také museli důsledně pochopit základní problém obchodu mezi Východem</w:t>
      </w:r>
      <w:r w:rsidRPr="008D2DAE">
        <w:t xml:space="preserve"> a </w:t>
      </w:r>
      <w:r w:rsidR="000151F1" w:rsidRPr="008D2DAE">
        <w:t>Západem: pokud je dobře navržen, vytváří vazby, jejichž kumulativní efekt může zmírnit sovětskou agresivitu; může však také posílit sovětskou moc. Ignorovat nebezpečí je stejně chybné jako přehlížet možnosti.</w:t>
      </w:r>
    </w:p>
    <w:p w:rsidR="00AE751F" w:rsidRPr="008D2DAE" w:rsidRDefault="000151F1" w:rsidP="00D37A2F">
      <w:pPr>
        <w:pStyle w:val="Nadpis3"/>
      </w:pPr>
      <w:bookmarkStart w:id="168" w:name="bookmark42"/>
      <w:bookmarkStart w:id="169" w:name="_Toc384757469"/>
      <w:bookmarkStart w:id="170" w:name="_Toc384757759"/>
      <w:bookmarkStart w:id="171" w:name="_Toc385021565"/>
      <w:r w:rsidRPr="008D2DAE">
        <w:t>Východní Evropa: Nixonova cesta do Rumunska</w:t>
      </w:r>
      <w:bookmarkEnd w:id="168"/>
      <w:bookmarkEnd w:id="169"/>
      <w:bookmarkEnd w:id="170"/>
      <w:bookmarkEnd w:id="171"/>
    </w:p>
    <w:p w:rsidR="00AE751F" w:rsidRPr="008D2DAE" w:rsidRDefault="00506DDF" w:rsidP="00543D01">
      <w:pPr>
        <w:pStyle w:val="Text-neodsazen"/>
      </w:pPr>
      <w:r w:rsidRPr="008D2DAE">
        <w:t>R</w:t>
      </w:r>
      <w:r w:rsidR="000151F1" w:rsidRPr="008D2DAE">
        <w:t>ozdělení Evropy podél řeky Labe ve středním Německu nekoresponduje ani</w:t>
      </w:r>
      <w:r w:rsidR="00AE751F" w:rsidRPr="008D2DAE">
        <w:t xml:space="preserve"> s </w:t>
      </w:r>
      <w:r w:rsidR="000151F1" w:rsidRPr="008D2DAE">
        <w:t>historickými tradicemi, ani</w:t>
      </w:r>
      <w:r w:rsidR="00AE751F" w:rsidRPr="008D2DAE">
        <w:t xml:space="preserve"> s </w:t>
      </w:r>
      <w:r w:rsidR="000151F1" w:rsidRPr="008D2DAE">
        <w:t>aspiracemi jejích národů. Sovětská vojska vnutila každé zemi východní Evropy důsledně cizí režim; Rudá armáda ve třech</w:t>
      </w:r>
      <w:r w:rsidR="00AE751F" w:rsidRPr="008D2DAE">
        <w:t xml:space="preserve"> z </w:t>
      </w:r>
      <w:r w:rsidR="000151F1" w:rsidRPr="008D2DAE">
        <w:t>nich rozdrtila lidová povstání. Komunisté by</w:t>
      </w:r>
      <w:r w:rsidR="00AE751F" w:rsidRPr="008D2DAE">
        <w:t xml:space="preserve"> v </w:t>
      </w:r>
      <w:r w:rsidR="000151F1" w:rsidRPr="008D2DAE">
        <w:t xml:space="preserve">žádné zemi východní Evropy po první generaci svého totalitního režimu rozhodně nevyhráli svobodné volby. Sovětský svaz se dal na cestu selektivní politiky </w:t>
      </w:r>
      <w:r w:rsidR="000151F1" w:rsidRPr="008D2DAE">
        <w:rPr>
          <w:rStyle w:val="Slovo-kurzva"/>
        </w:rPr>
        <w:t>détente</w:t>
      </w:r>
      <w:r w:rsidR="000151F1" w:rsidRPr="008D2DAE">
        <w:t xml:space="preserve"> ve </w:t>
      </w:r>
      <w:r w:rsidR="000151F1" w:rsidRPr="008D2DAE">
        <w:lastRenderedPageBreak/>
        <w:t xml:space="preserve">snaze oddělit od nás naše spojence; nám se zdálo, že </w:t>
      </w:r>
      <w:r w:rsidR="000151F1" w:rsidRPr="008D2DAE">
        <w:rPr>
          <w:rStyle w:val="Slovo-kurzva"/>
        </w:rPr>
        <w:t>détente</w:t>
      </w:r>
      <w:r w:rsidR="000151F1" w:rsidRPr="008D2DAE">
        <w:t>, m</w:t>
      </w:r>
      <w:r w:rsidR="00AE751F" w:rsidRPr="008D2DAE">
        <w:t>á-l</w:t>
      </w:r>
      <w:r w:rsidR="000151F1" w:rsidRPr="008D2DAE">
        <w:t>i být opravdové, musí platit ve východní Evropě stejně jako</w:t>
      </w:r>
      <w:r w:rsidR="00AE751F" w:rsidRPr="008D2DAE">
        <w:t xml:space="preserve"> v </w:t>
      </w:r>
      <w:r w:rsidR="000151F1" w:rsidRPr="008D2DAE">
        <w:t>západní.</w:t>
      </w:r>
    </w:p>
    <w:p w:rsidR="00AE751F" w:rsidRPr="008D2DAE" w:rsidRDefault="000151F1" w:rsidP="00BF453C">
      <w:pPr>
        <w:pStyle w:val="Textodsazen"/>
      </w:pPr>
      <w:r w:rsidRPr="008D2DAE">
        <w:t>Tím však nastal mimořádně složitý</w:t>
      </w:r>
      <w:r w:rsidR="00AE751F" w:rsidRPr="008D2DAE">
        <w:t xml:space="preserve"> a </w:t>
      </w:r>
      <w:r w:rsidRPr="008D2DAE">
        <w:t>ve skutečnosti dokonce tragický problém. Výzvy</w:t>
      </w:r>
      <w:r w:rsidR="00AE751F" w:rsidRPr="008D2DAE">
        <w:t xml:space="preserve"> k </w:t>
      </w:r>
      <w:r w:rsidRPr="008D2DAE">
        <w:t>osvobození se staly výsměchem, když jsme</w:t>
      </w:r>
      <w:r w:rsidR="00AE751F" w:rsidRPr="008D2DAE">
        <w:t xml:space="preserve"> v </w:t>
      </w:r>
      <w:r w:rsidRPr="008D2DAE">
        <w:t>roce 1956 jen přihlíželi, jak je brutálně potlačováno povstání</w:t>
      </w:r>
      <w:r w:rsidR="00AE751F" w:rsidRPr="008D2DAE">
        <w:t xml:space="preserve"> v </w:t>
      </w:r>
      <w:r w:rsidRPr="008D2DAE">
        <w:t>Maďarsku. Když bylo</w:t>
      </w:r>
      <w:r w:rsidR="00AE751F" w:rsidRPr="008D2DAE">
        <w:t xml:space="preserve"> v </w:t>
      </w:r>
      <w:r w:rsidRPr="008D2DAE">
        <w:t xml:space="preserve">roce 1968 rozdrceno Pražské jaro, opět jsme stáli paralyzováni. Naším hříchem nebyla ani tak zrada jako vzbuzování očekávání, která jsme nemohli naplnit. Johnsonova administrativa oznámila politiku </w:t>
      </w:r>
      <w:r w:rsidR="00AE751F" w:rsidRPr="008D2DAE">
        <w:t>„</w:t>
      </w:r>
      <w:r w:rsidRPr="008D2DAE">
        <w:t>mírové angažovanosti</w:t>
      </w:r>
      <w:r w:rsidR="00AE751F" w:rsidRPr="008D2DAE">
        <w:t>“ a </w:t>
      </w:r>
      <w:r w:rsidRPr="008D2DAE">
        <w:t>usilovala</w:t>
      </w:r>
      <w:r w:rsidR="00AE751F" w:rsidRPr="008D2DAE">
        <w:t xml:space="preserve"> o </w:t>
      </w:r>
      <w:r w:rsidRPr="008D2DAE">
        <w:t>intenzivnější obchodní</w:t>
      </w:r>
      <w:r w:rsidR="00AE751F" w:rsidRPr="008D2DAE">
        <w:t xml:space="preserve"> a </w:t>
      </w:r>
      <w:r w:rsidRPr="008D2DAE">
        <w:t>kulturní styky</w:t>
      </w:r>
      <w:r w:rsidR="00AE751F" w:rsidRPr="008D2DAE">
        <w:t xml:space="preserve"> s </w:t>
      </w:r>
      <w:r w:rsidRPr="008D2DAE">
        <w:t>východní Evropou, ale kromě vyhlášení této chytré teorie toho</w:t>
      </w:r>
      <w:r w:rsidR="00AE751F" w:rsidRPr="008D2DAE">
        <w:t xml:space="preserve"> v </w:t>
      </w:r>
      <w:r w:rsidRPr="008D2DAE">
        <w:t>praxi mnoho nedosáhla. My jsme se pokusili povzbudit země východní Evropy</w:t>
      </w:r>
      <w:r w:rsidR="00AE751F" w:rsidRPr="008D2DAE">
        <w:t xml:space="preserve"> k </w:t>
      </w:r>
      <w:r w:rsidRPr="008D2DAE">
        <w:t>nezávislejšímu jednání</w:t>
      </w:r>
      <w:r w:rsidR="00AE751F" w:rsidRPr="008D2DAE">
        <w:t xml:space="preserve"> v </w:t>
      </w:r>
      <w:r w:rsidRPr="008D2DAE">
        <w:t>rámci jejich možností diferencovanějším přístupem. Neslibovali jsme nic, co bychom nemohli podpořit,</w:t>
      </w:r>
      <w:r w:rsidR="00AE751F" w:rsidRPr="008D2DAE">
        <w:t xml:space="preserve"> a </w:t>
      </w:r>
      <w:r w:rsidRPr="008D2DAE">
        <w:t>neu</w:t>
      </w:r>
      <w:r w:rsidR="00D930C2" w:rsidRPr="008D2DAE">
        <w:t>chy</w:t>
      </w:r>
      <w:r w:rsidR="00083670" w:rsidRPr="008D2DAE">
        <w:t>l</w:t>
      </w:r>
      <w:r w:rsidRPr="008D2DAE">
        <w:t>ovali jsme se</w:t>
      </w:r>
      <w:r w:rsidR="00AE751F" w:rsidRPr="008D2DAE">
        <w:t xml:space="preserve"> k </w:t>
      </w:r>
      <w:r w:rsidRPr="008D2DAE">
        <w:t>rétorice, jež by mohla spustit akce odsouzené</w:t>
      </w:r>
      <w:r w:rsidR="00AE751F" w:rsidRPr="008D2DAE">
        <w:t xml:space="preserve"> k </w:t>
      </w:r>
      <w:r w:rsidRPr="008D2DAE">
        <w:t>neúspěchu. Hodlali jsme odměňovat ty země, které praktikovaly nezávislejší zahraniční politiku,</w:t>
      </w:r>
      <w:r w:rsidR="00AE751F" w:rsidRPr="008D2DAE">
        <w:t xml:space="preserve"> a </w:t>
      </w:r>
      <w:r w:rsidRPr="008D2DAE">
        <w:t>vůči těm státům, které</w:t>
      </w:r>
      <w:r w:rsidR="00AE751F" w:rsidRPr="008D2DAE">
        <w:t xml:space="preserve"> z </w:t>
      </w:r>
      <w:r w:rsidRPr="008D2DAE">
        <w:t>nutnosti nebo</w:t>
      </w:r>
      <w:r w:rsidR="00AE751F" w:rsidRPr="008D2DAE">
        <w:t xml:space="preserve"> z </w:t>
      </w:r>
      <w:r w:rsidRPr="008D2DAE">
        <w:t xml:space="preserve">vlastního rozhodnutí otrocky sledovaly linii Sovětského svazu, jsme chtěli zachovávat chladný odstup. Diferencovaná politika </w:t>
      </w:r>
      <w:r w:rsidRPr="008D2DAE">
        <w:rPr>
          <w:rStyle w:val="Slovo-kurzva"/>
        </w:rPr>
        <w:t>détente</w:t>
      </w:r>
      <w:r w:rsidRPr="008D2DAE">
        <w:t xml:space="preserve"> mohla přece fungovat oběma směry.</w:t>
      </w:r>
    </w:p>
    <w:p w:rsidR="00AE751F" w:rsidRPr="008D2DAE" w:rsidRDefault="000151F1" w:rsidP="00BF453C">
      <w:pPr>
        <w:pStyle w:val="Textodsazen"/>
      </w:pPr>
      <w:r w:rsidRPr="008D2DAE">
        <w:t>Prezident mi</w:t>
      </w:r>
      <w:r w:rsidR="00AE751F" w:rsidRPr="008D2DAE">
        <w:t xml:space="preserve"> v </w:t>
      </w:r>
      <w:r w:rsidRPr="008D2DAE">
        <w:t>reakci na bouřlivé uvítání, kterého se dostalo</w:t>
      </w:r>
      <w:r w:rsidR="00AE751F" w:rsidRPr="008D2DAE">
        <w:t xml:space="preserve"> v </w:t>
      </w:r>
      <w:r w:rsidRPr="008D2DAE">
        <w:t xml:space="preserve">Československu astronautu Franku Bormanovi, poslal na začátku června roku 1969 krátkou poznámku: </w:t>
      </w:r>
      <w:r w:rsidR="00AE751F" w:rsidRPr="008D2DAE">
        <w:t>„</w:t>
      </w:r>
      <w:r w:rsidRPr="008D2DAE">
        <w:t>Henry, myslím, že bychom mohli naše přátele</w:t>
      </w:r>
      <w:r w:rsidR="00AE751F" w:rsidRPr="008D2DAE">
        <w:t xml:space="preserve"> v </w:t>
      </w:r>
      <w:r w:rsidRPr="008D2DAE">
        <w:t>Moskvě trochu popíchnout tím, že bychom připravili více návštěv ve východoevropských zemích. Pokud lidé</w:t>
      </w:r>
      <w:r w:rsidR="00AE751F" w:rsidRPr="008D2DAE">
        <w:t xml:space="preserve"> v </w:t>
      </w:r>
      <w:r w:rsidRPr="008D2DAE">
        <w:t>těchto zemích dostanou šanci, přivítají činitele naší vlády</w:t>
      </w:r>
      <w:r w:rsidR="00AE751F" w:rsidRPr="008D2DAE">
        <w:t xml:space="preserve"> a </w:t>
      </w:r>
      <w:r w:rsidRPr="008D2DAE">
        <w:t>další představitele</w:t>
      </w:r>
      <w:r w:rsidR="00AE751F" w:rsidRPr="008D2DAE">
        <w:t xml:space="preserve"> s </w:t>
      </w:r>
      <w:r w:rsidRPr="008D2DAE">
        <w:t>velkým nadšením.</w:t>
      </w:r>
      <w:r w:rsidR="00AE751F" w:rsidRPr="008D2DAE">
        <w:t>“</w:t>
      </w:r>
    </w:p>
    <w:p w:rsidR="00AE751F" w:rsidRPr="008D2DAE" w:rsidRDefault="00AE751F" w:rsidP="00BF453C">
      <w:pPr>
        <w:pStyle w:val="Textodsazen"/>
      </w:pPr>
      <w:r w:rsidRPr="008D2DAE">
        <w:t>O </w:t>
      </w:r>
      <w:r w:rsidR="000151F1" w:rsidRPr="008D2DAE">
        <w:t>několik týdnů později přišel Nixon</w:t>
      </w:r>
      <w:r w:rsidRPr="008D2DAE">
        <w:t xml:space="preserve"> s </w:t>
      </w:r>
      <w:r w:rsidR="000151F1" w:rsidRPr="008D2DAE">
        <w:t xml:space="preserve">konkrétnější myšlenkou </w:t>
      </w:r>
      <w:r w:rsidR="00A76BE3" w:rsidRPr="008D2DAE">
        <w:t>–</w:t>
      </w:r>
      <w:r w:rsidR="000151F1" w:rsidRPr="008D2DAE">
        <w:t xml:space="preserve"> že by měl sám navštívit východní Evropu. Navrhl, aby do jeho cesty kolem světa bylo zahrnuto</w:t>
      </w:r>
      <w:r w:rsidRPr="008D2DAE">
        <w:t xml:space="preserve"> i </w:t>
      </w:r>
      <w:r w:rsidR="000151F1" w:rsidRPr="008D2DAE">
        <w:t>Rumunsko, čímž by se stal prvním americkým prezidentem, který by vykonal státní návštěvu</w:t>
      </w:r>
      <w:r w:rsidRPr="008D2DAE">
        <w:t xml:space="preserve"> v </w:t>
      </w:r>
      <w:r w:rsidR="000151F1" w:rsidRPr="008D2DAE">
        <w:t>nějaké komunistické zemi. Udělal to ze dvou důvodů. Když neměl žádnou funkci</w:t>
      </w:r>
      <w:r w:rsidRPr="008D2DAE">
        <w:t xml:space="preserve"> a </w:t>
      </w:r>
      <w:r w:rsidR="000151F1" w:rsidRPr="008D2DAE">
        <w:t>navštívil</w:t>
      </w:r>
      <w:r w:rsidRPr="008D2DAE">
        <w:t xml:space="preserve"> v </w:t>
      </w:r>
      <w:r w:rsidR="000151F1" w:rsidRPr="008D2DAE">
        <w:t>roce 1967 Rumunsko, jednalo</w:t>
      </w:r>
      <w:r w:rsidRPr="008D2DAE">
        <w:t xml:space="preserve"> s </w:t>
      </w:r>
      <w:r w:rsidR="000151F1" w:rsidRPr="008D2DAE">
        <w:t>ním vedení této země na rozdíl od ostatních východoevropských států</w:t>
      </w:r>
      <w:r w:rsidRPr="008D2DAE">
        <w:t xml:space="preserve"> s </w:t>
      </w:r>
      <w:r w:rsidR="000151F1" w:rsidRPr="008D2DAE">
        <w:t>velkou úctou. Pokud se</w:t>
      </w:r>
      <w:r w:rsidRPr="008D2DAE">
        <w:t xml:space="preserve"> k </w:t>
      </w:r>
      <w:r w:rsidR="000151F1" w:rsidRPr="008D2DAE">
        <w:t>Nixonovi někdo choval</w:t>
      </w:r>
      <w:r w:rsidRPr="008D2DAE">
        <w:t xml:space="preserve"> s </w:t>
      </w:r>
      <w:r w:rsidR="000151F1" w:rsidRPr="008D2DAE">
        <w:t xml:space="preserve">takovouto zdvořilostí, nikdy na to nezapomněl. Hlavním důvodem však bylo jeho přání popíchnout Sověty, neboli jak mi řekl: </w:t>
      </w:r>
      <w:r w:rsidRPr="008D2DAE">
        <w:t>„V </w:t>
      </w:r>
      <w:r w:rsidR="000151F1" w:rsidRPr="008D2DAE">
        <w:t>době, kdy budeme hotovi</w:t>
      </w:r>
      <w:r w:rsidRPr="008D2DAE">
        <w:t xml:space="preserve"> s </w:t>
      </w:r>
      <w:r w:rsidR="000151F1" w:rsidRPr="008D2DAE">
        <w:t>touhle cestou, budou oni bez sebe vzteky, že hrajeme čínskou kartou.</w:t>
      </w:r>
      <w:r w:rsidRPr="008D2DAE">
        <w:t>“</w:t>
      </w:r>
    </w:p>
    <w:p w:rsidR="00AE751F" w:rsidRPr="008D2DAE" w:rsidRDefault="000151F1" w:rsidP="00BF453C">
      <w:pPr>
        <w:pStyle w:val="Textodsazen"/>
      </w:pPr>
      <w:r w:rsidRPr="008D2DAE">
        <w:t>Na základě Nixonových instrukcí jsem si 21. června předvolal rumunského velvyslance</w:t>
      </w:r>
      <w:r w:rsidR="00AE751F" w:rsidRPr="008D2DAE">
        <w:t xml:space="preserve"> v </w:t>
      </w:r>
      <w:r w:rsidRPr="008D2DAE">
        <w:t>USA Cornelia Bogdana. Sdělil jsem mu, že Nixon plánuje</w:t>
      </w:r>
      <w:r w:rsidR="00AE751F" w:rsidRPr="008D2DAE">
        <w:t xml:space="preserve"> v </w:t>
      </w:r>
      <w:r w:rsidRPr="008D2DAE">
        <w:t xml:space="preserve">červenci zhlédnout přistání </w:t>
      </w:r>
      <w:r w:rsidRPr="008D2DAE">
        <w:rPr>
          <w:rStyle w:val="Slovo-kurzva"/>
        </w:rPr>
        <w:t xml:space="preserve">Apolla </w:t>
      </w:r>
      <w:r w:rsidR="006755B6" w:rsidRPr="008D2DAE">
        <w:rPr>
          <w:rStyle w:val="Slovo-kurzva"/>
        </w:rPr>
        <w:t>11</w:t>
      </w:r>
      <w:r w:rsidR="00AE751F" w:rsidRPr="008D2DAE">
        <w:t xml:space="preserve"> v </w:t>
      </w:r>
      <w:r w:rsidRPr="008D2DAE">
        <w:t>P</w:t>
      </w:r>
      <w:r w:rsidR="006755B6" w:rsidRPr="008D2DAE">
        <w:t>a</w:t>
      </w:r>
      <w:r w:rsidRPr="008D2DAE">
        <w:t>ci</w:t>
      </w:r>
      <w:r w:rsidR="006755B6" w:rsidRPr="008D2DAE">
        <w:t>f</w:t>
      </w:r>
      <w:r w:rsidRPr="008D2DAE">
        <w:t>iku</w:t>
      </w:r>
      <w:r w:rsidR="00AE751F" w:rsidRPr="008D2DAE">
        <w:t xml:space="preserve"> a v </w:t>
      </w:r>
      <w:r w:rsidRPr="008D2DAE">
        <w:t>druhé polovině tohoto měsíce se p</w:t>
      </w:r>
      <w:r w:rsidR="006755B6" w:rsidRPr="008D2DAE">
        <w:t>a</w:t>
      </w:r>
      <w:r w:rsidRPr="008D2DAE">
        <w:t xml:space="preserve">k chce vydat </w:t>
      </w:r>
      <w:r w:rsidR="00083670" w:rsidRPr="008D2DAE">
        <w:t>na</w:t>
      </w:r>
      <w:r w:rsidRPr="008D2DAE">
        <w:t xml:space="preserve"> cestu kolem sv</w:t>
      </w:r>
      <w:r w:rsidR="006755B6" w:rsidRPr="008D2DAE">
        <w:t>ě</w:t>
      </w:r>
      <w:r w:rsidRPr="008D2DAE">
        <w:t>t</w:t>
      </w:r>
      <w:r w:rsidR="006755B6" w:rsidRPr="008D2DAE">
        <w:t>a.</w:t>
      </w:r>
      <w:r w:rsidRPr="008D2DAE">
        <w:t xml:space="preserve"> Mohl by se </w:t>
      </w:r>
      <w:r w:rsidR="006755B6" w:rsidRPr="008D2DAE">
        <w:t>a</w:t>
      </w:r>
      <w:r w:rsidRPr="008D2DAE">
        <w:t>merický prezident z</w:t>
      </w:r>
      <w:r w:rsidR="006755B6" w:rsidRPr="008D2DAE">
        <w:t>a</w:t>
      </w:r>
      <w:r w:rsidRPr="008D2DAE">
        <w:t>stavit 2.</w:t>
      </w:r>
      <w:r w:rsidR="00AE751F" w:rsidRPr="008D2DAE">
        <w:t xml:space="preserve"> a </w:t>
      </w:r>
      <w:r w:rsidRPr="008D2DAE">
        <w:t>3. srpna</w:t>
      </w:r>
      <w:r w:rsidR="00AE751F" w:rsidRPr="008D2DAE">
        <w:t xml:space="preserve"> v </w:t>
      </w:r>
      <w:r w:rsidRPr="008D2DAE">
        <w:t xml:space="preserve">Bukurešti? Do čtyřiceti osmi hodin, to jest 23. června, jsme dostali oficiální odpověď, že rumunská vláda vítá takovou návštěvu </w:t>
      </w:r>
      <w:r w:rsidR="00A76BE3" w:rsidRPr="008D2DAE">
        <w:t>–</w:t>
      </w:r>
      <w:r w:rsidRPr="008D2DAE">
        <w:t xml:space="preserve"> navzdory faktu, že se kvůli tomu musel odložit dlouho plánovaný sjezd rumunské komunistické strany, na který byli také pozváni členové sovětského vedení. Neexistoval větší důkaz toho, jakou důležitost Rumunsko přikládá </w:t>
      </w:r>
      <w:r w:rsidRPr="008D2DAE">
        <w:lastRenderedPageBreak/>
        <w:t>zahájení separátních kontaktů</w:t>
      </w:r>
      <w:r w:rsidR="00AE751F" w:rsidRPr="008D2DAE">
        <w:t xml:space="preserve"> s </w:t>
      </w:r>
      <w:r w:rsidRPr="008D2DAE">
        <w:t>Washingtonem</w:t>
      </w:r>
      <w:r w:rsidR="00AE751F" w:rsidRPr="008D2DAE">
        <w:t xml:space="preserve"> a </w:t>
      </w:r>
      <w:r w:rsidRPr="008D2DAE">
        <w:t>návštěvě amerického prezidenta.</w:t>
      </w:r>
    </w:p>
    <w:p w:rsidR="00AE751F" w:rsidRPr="008D2DAE" w:rsidRDefault="000151F1" w:rsidP="00BF453C">
      <w:pPr>
        <w:pStyle w:val="Textodsazen"/>
      </w:pPr>
      <w:r w:rsidRPr="008D2DAE">
        <w:t>Návštěva byla dramaticky oznámena 28. června. Bylo to poprvé, kdy měl americký prezident cestovat do komunistické země ve východní Evropě. Já jsem nekonfrontačně sdělil na tiskové konferenci, že se nejedná</w:t>
      </w:r>
      <w:r w:rsidR="00AE751F" w:rsidRPr="008D2DAE">
        <w:t xml:space="preserve"> o „</w:t>
      </w:r>
      <w:r w:rsidRPr="008D2DAE">
        <w:t>protisovětské gesto</w:t>
      </w:r>
      <w:r w:rsidR="00AE751F" w:rsidRPr="008D2DAE">
        <w:t>“</w:t>
      </w:r>
      <w:r w:rsidRPr="008D2DAE">
        <w:t xml:space="preserve">. Prezident má </w:t>
      </w:r>
      <w:r w:rsidR="00AE751F" w:rsidRPr="008D2DAE">
        <w:t>„</w:t>
      </w:r>
      <w:r w:rsidRPr="008D2DAE">
        <w:t>velmi příjemné vzpomínky</w:t>
      </w:r>
      <w:r w:rsidR="00AE751F" w:rsidRPr="008D2DAE">
        <w:t>“</w:t>
      </w:r>
      <w:r w:rsidRPr="008D2DAE">
        <w:t xml:space="preserve"> na setkání</w:t>
      </w:r>
      <w:r w:rsidR="00AE751F" w:rsidRPr="008D2DAE">
        <w:t xml:space="preserve"> s </w:t>
      </w:r>
      <w:r w:rsidRPr="008D2DAE">
        <w:t>rumunskými představiteli, kteří ho vřele přijali</w:t>
      </w:r>
      <w:r w:rsidR="00AE751F" w:rsidRPr="008D2DAE">
        <w:t xml:space="preserve"> v </w:t>
      </w:r>
      <w:r w:rsidRPr="008D2DAE">
        <w:t xml:space="preserve">době, kdy byl soukromým občanem: </w:t>
      </w:r>
      <w:r w:rsidR="00AE751F" w:rsidRPr="008D2DAE">
        <w:t>„</w:t>
      </w:r>
      <w:r w:rsidRPr="008D2DAE">
        <w:t>Spojené státy mají zájem jednat se zeměmi východní Evropy na základě vzájemného respektu</w:t>
      </w:r>
      <w:r w:rsidR="00A76BE3" w:rsidRPr="008D2DAE">
        <w:t>…</w:t>
      </w:r>
      <w:r w:rsidRPr="008D2DAE">
        <w:t xml:space="preserve"> Nedomníváme se, že bychom museli napřed ověřit</w:t>
      </w:r>
      <w:r w:rsidR="00AE751F" w:rsidRPr="008D2DAE">
        <w:t xml:space="preserve"> a </w:t>
      </w:r>
      <w:r w:rsidRPr="008D2DAE">
        <w:t>Sovětského svazu, zda můžeme navštívit nějakou suverénní zemi.</w:t>
      </w:r>
      <w:r w:rsidR="00AE751F" w:rsidRPr="008D2DAE">
        <w:t>“</w:t>
      </w:r>
    </w:p>
    <w:p w:rsidR="00AE751F" w:rsidRPr="008D2DAE" w:rsidRDefault="000151F1" w:rsidP="00BF453C">
      <w:pPr>
        <w:pStyle w:val="Textodsazen"/>
      </w:pPr>
      <w:r w:rsidRPr="008D2DAE">
        <w:t>Přesvědčení, že Nixonova administrativa je nekonečně válečnická</w:t>
      </w:r>
      <w:r w:rsidR="00AE751F" w:rsidRPr="008D2DAE">
        <w:t xml:space="preserve"> a </w:t>
      </w:r>
      <w:r w:rsidRPr="008D2DAE">
        <w:t>antisovětská, mělo tak silné kořeny, že plánovaná návštěva Rumunska byla okamžitě označena za nezodpovědnou. Někteří úředníci ministerstva zahraničí se stavěli proti prezidentově cestě do Rumunska (která byla dojednána prostřednictvím komunikačních kanálů Bílého domu)</w:t>
      </w:r>
      <w:r w:rsidR="00AE751F" w:rsidRPr="008D2DAE">
        <w:t xml:space="preserve"> s </w:t>
      </w:r>
      <w:r w:rsidRPr="008D2DAE">
        <w:t>tím, že se jedná</w:t>
      </w:r>
      <w:r w:rsidR="00AE751F" w:rsidRPr="008D2DAE">
        <w:t xml:space="preserve"> o </w:t>
      </w:r>
      <w:r w:rsidRPr="008D2DAE">
        <w:t>nebezpečně provokativní čin; báli se, že podkopá SALT</w:t>
      </w:r>
      <w:r w:rsidR="00AE751F" w:rsidRPr="008D2DAE">
        <w:t xml:space="preserve"> a </w:t>
      </w:r>
      <w:r w:rsidRPr="008D2DAE">
        <w:t xml:space="preserve">další důležitá jednání. Hlavní deníky tento názor sdílely. Zamýšlená návštěva Rumunska byla kritizována jako </w:t>
      </w:r>
      <w:r w:rsidR="00AE751F" w:rsidRPr="008D2DAE">
        <w:t>„</w:t>
      </w:r>
      <w:r w:rsidRPr="008D2DAE">
        <w:t>znepokojivá</w:t>
      </w:r>
      <w:r w:rsidR="00AE751F" w:rsidRPr="008D2DAE">
        <w:t>“ a </w:t>
      </w:r>
      <w:r w:rsidRPr="008D2DAE">
        <w:t xml:space="preserve">jako možná hrozba pro SALT; byl to </w:t>
      </w:r>
      <w:r w:rsidR="00AE751F" w:rsidRPr="008D2DAE">
        <w:t>„</w:t>
      </w:r>
      <w:r w:rsidRPr="008D2DAE">
        <w:t>trapný omyl</w:t>
      </w:r>
      <w:r w:rsidR="00AE751F" w:rsidRPr="008D2DAE">
        <w:t>“</w:t>
      </w:r>
      <w:r w:rsidRPr="008D2DAE">
        <w:t>, který nám nutně znepřátelí Sověty, zatvrdí je</w:t>
      </w:r>
      <w:r w:rsidR="00AE751F" w:rsidRPr="008D2DAE">
        <w:t xml:space="preserve"> v </w:t>
      </w:r>
      <w:r w:rsidRPr="008D2DAE">
        <w:t>jejich přístupu ke všem otázkám týkajícím se vztahů mezi Východem</w:t>
      </w:r>
      <w:r w:rsidR="00AE751F" w:rsidRPr="008D2DAE">
        <w:t xml:space="preserve"> a </w:t>
      </w:r>
      <w:r w:rsidRPr="008D2DAE">
        <w:t xml:space="preserve">Západem </w:t>
      </w:r>
      <w:r w:rsidR="00A76BE3" w:rsidRPr="008D2DAE">
        <w:t>–</w:t>
      </w:r>
      <w:r w:rsidR="00AE751F" w:rsidRPr="008D2DAE">
        <w:t xml:space="preserve"> a </w:t>
      </w:r>
      <w:r w:rsidRPr="008D2DAE">
        <w:t xml:space="preserve">také dá požehnání </w:t>
      </w:r>
      <w:r w:rsidR="00AE751F" w:rsidRPr="008D2DAE">
        <w:t>„</w:t>
      </w:r>
      <w:r w:rsidRPr="008D2DAE">
        <w:t>jedné brutální komunistické diktatuře</w:t>
      </w:r>
      <w:r w:rsidR="00AE751F" w:rsidRPr="008D2DAE">
        <w:t>“</w:t>
      </w:r>
      <w:r w:rsidRPr="008D2DAE">
        <w:t>.</w:t>
      </w:r>
      <w:r w:rsidR="00DC3C44" w:rsidRPr="008D2DAE">
        <w:rPr>
          <w:rStyle w:val="sloodkazu-konecoddlu"/>
        </w:rPr>
        <w:t>(</w:t>
      </w:r>
      <w:r w:rsidR="00FD6F9F" w:rsidRPr="008D2DAE">
        <w:rPr>
          <w:rStyle w:val="sloodkazu-konecoddlu"/>
        </w:rPr>
        <w:t>18</w:t>
      </w:r>
      <w:r w:rsidR="00DC3C44" w:rsidRPr="008D2DAE">
        <w:rPr>
          <w:rStyle w:val="sloodkazu-konecoddlu"/>
        </w:rPr>
        <w:t>)</w:t>
      </w:r>
    </w:p>
    <w:p w:rsidR="00AE751F" w:rsidRPr="008D2DAE" w:rsidRDefault="000151F1" w:rsidP="00BF453C">
      <w:pPr>
        <w:pStyle w:val="Textodsazen"/>
      </w:pPr>
      <w:r w:rsidRPr="008D2DAE">
        <w:t xml:space="preserve">Sověti také zareagovali </w:t>
      </w:r>
      <w:r w:rsidR="00A76BE3" w:rsidRPr="008D2DAE">
        <w:t>–</w:t>
      </w:r>
      <w:r w:rsidRPr="008D2DAE">
        <w:t xml:space="preserve"> způsobem, jenž jasně ukazoval, že pochopili význam této návštěvy. Plánovaná účast Brežněva</w:t>
      </w:r>
      <w:r w:rsidR="00AE751F" w:rsidRPr="008D2DAE">
        <w:t xml:space="preserve"> a </w:t>
      </w:r>
      <w:r w:rsidRPr="008D2DAE">
        <w:t>Kosygina na nyní odloženém sjezdu rumunské komunistické strany byla zrušena. Třetího července jsem se zeptal Bogdana, zda jeho vláda dala</w:t>
      </w:r>
      <w:r w:rsidR="00AE751F" w:rsidRPr="008D2DAE">
        <w:t xml:space="preserve"> o </w:t>
      </w:r>
      <w:r w:rsidRPr="008D2DAE">
        <w:t>všem Sovětům předem vědět. Odpověděl, že neví; domníval se, že Moskva mohla být informována krátce před oznámením Nixonovy cesty. Rumunsko se rozhodovalo samostatně, řekl.</w:t>
      </w:r>
    </w:p>
    <w:p w:rsidR="00AE751F" w:rsidRPr="008D2DAE" w:rsidRDefault="000151F1" w:rsidP="00BF453C">
      <w:pPr>
        <w:pStyle w:val="Textodsazen"/>
      </w:pPr>
      <w:r w:rsidRPr="008D2DAE">
        <w:t>Prezident přiletěl do Bukurešti 2. srpna</w:t>
      </w:r>
      <w:r w:rsidR="00AE751F" w:rsidRPr="008D2DAE">
        <w:t xml:space="preserve"> a </w:t>
      </w:r>
      <w:r w:rsidRPr="008D2DAE">
        <w:t xml:space="preserve">dostalo se mu přijetí, které list </w:t>
      </w:r>
      <w:r w:rsidRPr="008D2DAE">
        <w:rPr>
          <w:rStyle w:val="Slovo-kurzva"/>
        </w:rPr>
        <w:t>The New York Times</w:t>
      </w:r>
      <w:r w:rsidRPr="008D2DAE">
        <w:t xml:space="preserve"> označil za </w:t>
      </w:r>
      <w:r w:rsidR="00AE751F" w:rsidRPr="008D2DAE">
        <w:t>„</w:t>
      </w:r>
      <w:r w:rsidRPr="008D2DAE">
        <w:t>vřelé uvítání od stovek tisíc Rumunů mávajících vlajkami, které bylo největším</w:t>
      </w:r>
      <w:r w:rsidR="00AE751F" w:rsidRPr="008D2DAE">
        <w:t xml:space="preserve"> a </w:t>
      </w:r>
      <w:r w:rsidRPr="008D2DAE">
        <w:t>nejup</w:t>
      </w:r>
      <w:r w:rsidR="006755B6" w:rsidRPr="008D2DAE">
        <w:t>ří</w:t>
      </w:r>
      <w:r w:rsidRPr="008D2DAE">
        <w:t>mnějším</w:t>
      </w:r>
      <w:r w:rsidR="00AE751F" w:rsidRPr="008D2DAE">
        <w:t xml:space="preserve"> z </w:t>
      </w:r>
      <w:r w:rsidRPr="008D2DAE">
        <w:t>celé jeho cesty kolem světa</w:t>
      </w:r>
      <w:r w:rsidR="00AE751F" w:rsidRPr="008D2DAE">
        <w:t>“</w:t>
      </w:r>
      <w:r w:rsidRPr="008D2DAE">
        <w:t>. Nixon se podíval do městské tržnice</w:t>
      </w:r>
      <w:r w:rsidR="00AE751F" w:rsidRPr="008D2DAE">
        <w:t xml:space="preserve"> a </w:t>
      </w:r>
      <w:r w:rsidRPr="008D2DAE">
        <w:t>navštívil lidovou taneční školu, kde se on</w:t>
      </w:r>
      <w:r w:rsidR="00AE751F" w:rsidRPr="008D2DAE">
        <w:t xml:space="preserve"> a </w:t>
      </w:r>
      <w:r w:rsidRPr="008D2DAE">
        <w:t>rumunský prezident Nicolae Ceauçescu připojili</w:t>
      </w:r>
      <w:r w:rsidR="00AE751F" w:rsidRPr="008D2DAE">
        <w:t xml:space="preserve"> k </w:t>
      </w:r>
      <w:r w:rsidRPr="008D2DAE">
        <w:t>tanci. Zmíněný newyorský deník, který se nyní již dal přesvědčit, jásal ve svém úvodníku ze 3. srpna, že toto nadšené přijetí demonstruje obrovskou prestiž, jaké se Spojené státy těší ve východní Evropě,</w:t>
      </w:r>
      <w:r w:rsidR="00AE751F" w:rsidRPr="008D2DAE">
        <w:t xml:space="preserve"> a </w:t>
      </w:r>
      <w:r w:rsidRPr="008D2DAE">
        <w:t>že Východoevropané, kteří si živě pamatují invazi do Československa, nepovažují prezidentova témata míru, národní suverenity</w:t>
      </w:r>
      <w:r w:rsidR="00AE751F" w:rsidRPr="008D2DAE">
        <w:t xml:space="preserve"> a </w:t>
      </w:r>
      <w:r w:rsidRPr="008D2DAE">
        <w:t>mírové koexistence za žádná klišé.</w:t>
      </w:r>
    </w:p>
    <w:p w:rsidR="00AE751F" w:rsidRPr="008D2DAE" w:rsidRDefault="000151F1" w:rsidP="00BF453C">
      <w:pPr>
        <w:pStyle w:val="Textodsazen"/>
      </w:pPr>
      <w:r w:rsidRPr="008D2DAE">
        <w:t>Obrovské nadšení, které panovalo při přivítání Nixona, bylo samozřejmě částečně zrežírováno</w:t>
      </w:r>
      <w:r w:rsidR="00AE751F" w:rsidRPr="008D2DAE">
        <w:t xml:space="preserve"> a </w:t>
      </w:r>
      <w:r w:rsidRPr="008D2DAE">
        <w:t>organizováno rumunskou vládou.</w:t>
      </w:r>
      <w:r w:rsidR="00AE751F" w:rsidRPr="008D2DAE">
        <w:t xml:space="preserve"> I </w:t>
      </w:r>
      <w:r w:rsidRPr="008D2DAE">
        <w:t>kdyby však šlo jen</w:t>
      </w:r>
      <w:r w:rsidR="00AE751F" w:rsidRPr="008D2DAE">
        <w:t xml:space="preserve"> o </w:t>
      </w:r>
      <w:r w:rsidRPr="008D2DAE">
        <w:t>organizovanou akci, byla to mimořádná demonstrace rumunské nezávislosti na Sovětském svazu.</w:t>
      </w:r>
      <w:r w:rsidR="00AE751F" w:rsidRPr="008D2DAE">
        <w:t xml:space="preserve"> A </w:t>
      </w:r>
      <w:r w:rsidRPr="008D2DAE">
        <w:t>pro jakoukoli vládu by bylo těžké, n</w:t>
      </w:r>
      <w:r w:rsidR="00AE751F" w:rsidRPr="008D2DAE">
        <w:t>e-l</w:t>
      </w:r>
      <w:r w:rsidRPr="008D2DAE">
        <w:t xml:space="preserve">i nemožné dát tomuto lidskému proudu onu emocionální, radostnou lidskou kvalitu. Ulice </w:t>
      </w:r>
      <w:r w:rsidRPr="008D2DAE">
        <w:lastRenderedPageBreak/>
        <w:t>Bukurešti lemovaly</w:t>
      </w:r>
      <w:r w:rsidR="00AE751F" w:rsidRPr="008D2DAE">
        <w:t xml:space="preserve"> v </w:t>
      </w:r>
      <w:r w:rsidRPr="008D2DAE">
        <w:t>každém čase stotisícové davy, které chtěly alespoň zahlédnout prezidentův automobil. Lidé se netlačili jen kolem bulvárů vedoucích</w:t>
      </w:r>
      <w:r w:rsidR="00AE751F" w:rsidRPr="008D2DAE">
        <w:t xml:space="preserve"> z </w:t>
      </w:r>
      <w:r w:rsidRPr="008D2DAE">
        <w:t>letiště nebo kolem domu pro státní hosty,</w:t>
      </w:r>
      <w:r w:rsidR="00AE751F" w:rsidRPr="008D2DAE">
        <w:t xml:space="preserve"> v </w:t>
      </w:r>
      <w:r w:rsidRPr="008D2DAE">
        <w:t>němž byl Nixon ubytován; čekali všude hodinu za hodinou</w:t>
      </w:r>
      <w:r w:rsidR="00AE751F" w:rsidRPr="008D2DAE">
        <w:t xml:space="preserve"> a v </w:t>
      </w:r>
      <w:r w:rsidRPr="008D2DAE">
        <w:t>neustávajícím dešti</w:t>
      </w:r>
      <w:r w:rsidR="00AE751F" w:rsidRPr="008D2DAE">
        <w:t xml:space="preserve"> s </w:t>
      </w:r>
      <w:r w:rsidRPr="008D2DAE">
        <w:t>nadějí, že se tam americký prezident objeví. Byla to emocionální reakce lidí jedné komunistické země, kteří tak vítali svou první možnost pozdravit prezidenta národa, jenž pro mnohé</w:t>
      </w:r>
      <w:r w:rsidR="00AE751F" w:rsidRPr="008D2DAE">
        <w:t xml:space="preserve"> z </w:t>
      </w:r>
      <w:r w:rsidRPr="008D2DAE">
        <w:t>nich stále představoval stejně jako</w:t>
      </w:r>
      <w:r w:rsidR="00AE751F" w:rsidRPr="008D2DAE">
        <w:t xml:space="preserve"> v </w:t>
      </w:r>
      <w:r w:rsidRPr="008D2DAE">
        <w:t>19. století symbol demokracie</w:t>
      </w:r>
      <w:r w:rsidR="00AE751F" w:rsidRPr="008D2DAE">
        <w:t xml:space="preserve"> a </w:t>
      </w:r>
      <w:r w:rsidRPr="008D2DAE">
        <w:t>lidské svobody.</w:t>
      </w:r>
    </w:p>
    <w:p w:rsidR="00AE751F" w:rsidRPr="008D2DAE" w:rsidRDefault="000151F1" w:rsidP="00BF453C">
      <w:pPr>
        <w:pStyle w:val="Textodsazen"/>
      </w:pPr>
      <w:r w:rsidRPr="008D2DAE">
        <w:t>Nixonovy veřejné projevy</w:t>
      </w:r>
      <w:r w:rsidR="00AE751F" w:rsidRPr="008D2DAE">
        <w:t xml:space="preserve"> v </w:t>
      </w:r>
      <w:r w:rsidRPr="008D2DAE">
        <w:t>Bukurešti se nesly</w:t>
      </w:r>
      <w:r w:rsidR="00AE751F" w:rsidRPr="008D2DAE">
        <w:t xml:space="preserve"> v </w:t>
      </w:r>
      <w:r w:rsidRPr="008D2DAE">
        <w:t>duchu stálých témat politiky Spojených států: důležitosti koexistence, odmítání Brežněvovy doktríny</w:t>
      </w:r>
      <w:r w:rsidR="00AE751F" w:rsidRPr="008D2DAE">
        <w:t xml:space="preserve"> a </w:t>
      </w:r>
      <w:r w:rsidRPr="008D2DAE">
        <w:t>našeho přání řešit problémy konkrétním jednáním:</w:t>
      </w:r>
    </w:p>
    <w:p w:rsidR="00AE751F" w:rsidRPr="008D2DAE" w:rsidRDefault="00AE751F" w:rsidP="00BF453C">
      <w:pPr>
        <w:pStyle w:val="Textodsazen"/>
      </w:pPr>
    </w:p>
    <w:p w:rsidR="00AE751F" w:rsidRPr="008D2DAE" w:rsidRDefault="000151F1" w:rsidP="00543D01">
      <w:pPr>
        <w:pStyle w:val="Text-cittneodsazen"/>
      </w:pPr>
      <w:r w:rsidRPr="008D2DAE">
        <w:t>Nespatřujeme žádnou hodnotu</w:t>
      </w:r>
      <w:r w:rsidR="00AE751F" w:rsidRPr="008D2DAE">
        <w:t xml:space="preserve"> v </w:t>
      </w:r>
      <w:r w:rsidRPr="008D2DAE">
        <w:t>polemických názorových výměnách ani ve falešné euforii. Usilujeme</w:t>
      </w:r>
      <w:r w:rsidR="00AE751F" w:rsidRPr="008D2DAE">
        <w:t xml:space="preserve"> o </w:t>
      </w:r>
      <w:r w:rsidRPr="008D2DAE">
        <w:t xml:space="preserve">podstatu </w:t>
      </w:r>
      <w:r w:rsidRPr="008D2DAE">
        <w:rPr>
          <w:rStyle w:val="Slovo-kurzva"/>
        </w:rPr>
        <w:t>détente,</w:t>
      </w:r>
      <w:r w:rsidRPr="008D2DAE">
        <w:t xml:space="preserve"> nikoli</w:t>
      </w:r>
      <w:r w:rsidR="00AE751F" w:rsidRPr="008D2DAE">
        <w:t xml:space="preserve"> o </w:t>
      </w:r>
      <w:r w:rsidRPr="008D2DAE">
        <w:t>pouhou její atmosféru.</w:t>
      </w:r>
      <w:r w:rsidR="006755B6" w:rsidRPr="008D2DAE">
        <w:t xml:space="preserve"> </w:t>
      </w:r>
      <w:r w:rsidRPr="008D2DAE">
        <w:t>Shrnuto</w:t>
      </w:r>
      <w:r w:rsidR="00AE751F" w:rsidRPr="008D2DAE">
        <w:t xml:space="preserve"> a </w:t>
      </w:r>
      <w:r w:rsidRPr="008D2DAE">
        <w:t>podtrženo, usilujeme nikoli</w:t>
      </w:r>
      <w:r w:rsidR="00AE751F" w:rsidRPr="008D2DAE">
        <w:t xml:space="preserve"> o </w:t>
      </w:r>
      <w:r w:rsidRPr="008D2DAE">
        <w:t>mír hegemonií</w:t>
      </w:r>
      <w:r w:rsidR="00AE751F" w:rsidRPr="008D2DAE">
        <w:t xml:space="preserve"> a </w:t>
      </w:r>
      <w:r w:rsidRPr="008D2DAE">
        <w:t>umělé uniformity, ale</w:t>
      </w:r>
      <w:r w:rsidR="00AE751F" w:rsidRPr="008D2DAE">
        <w:t xml:space="preserve"> o </w:t>
      </w:r>
      <w:r w:rsidRPr="008D2DAE">
        <w:t>mír,</w:t>
      </w:r>
      <w:r w:rsidR="00AE751F" w:rsidRPr="008D2DAE">
        <w:t xml:space="preserve"> v </w:t>
      </w:r>
      <w:r w:rsidRPr="008D2DAE">
        <w:t>němž budou respektovány legitimní zájmy všech</w:t>
      </w:r>
      <w:r w:rsidR="00AE751F" w:rsidRPr="008D2DAE">
        <w:t xml:space="preserve"> a v </w:t>
      </w:r>
      <w:r w:rsidRPr="008D2DAE">
        <w:t>němž budou všichni</w:t>
      </w:r>
      <w:r w:rsidR="00AE751F" w:rsidRPr="008D2DAE">
        <w:t xml:space="preserve"> v </w:t>
      </w:r>
      <w:r w:rsidRPr="008D2DAE">
        <w:t>bezpečí.</w:t>
      </w:r>
    </w:p>
    <w:p w:rsidR="00AE751F" w:rsidRPr="008D2DAE" w:rsidRDefault="00AE751F" w:rsidP="00BF453C">
      <w:pPr>
        <w:pStyle w:val="Textodsazen"/>
      </w:pPr>
    </w:p>
    <w:p w:rsidR="00AE751F" w:rsidRPr="008D2DAE" w:rsidRDefault="000151F1" w:rsidP="00BF453C">
      <w:pPr>
        <w:pStyle w:val="Textodsazen"/>
      </w:pPr>
      <w:r w:rsidRPr="008D2DAE">
        <w:t>Bylo také zjevné, že se východoevropští vůdci podobně jako naši spojenci bojí sovětsk</w:t>
      </w:r>
      <w:r w:rsidR="00AE751F" w:rsidRPr="008D2DAE">
        <w:t>o-a</w:t>
      </w:r>
      <w:r w:rsidRPr="008D2DAE">
        <w:t xml:space="preserve">merické dohody na jejich úkor. To nebyla naše politika; tato prezidentova cesta </w:t>
      </w:r>
      <w:r w:rsidR="00A76BE3" w:rsidRPr="008D2DAE">
        <w:t>–</w:t>
      </w:r>
      <w:r w:rsidR="00AE751F" w:rsidRPr="008D2DAE">
        <w:t xml:space="preserve"> a </w:t>
      </w:r>
      <w:r w:rsidRPr="008D2DAE">
        <w:t>jeho pozdější návštěvy</w:t>
      </w:r>
      <w:r w:rsidR="00AE751F" w:rsidRPr="008D2DAE">
        <w:t xml:space="preserve"> v </w:t>
      </w:r>
      <w:r w:rsidRPr="008D2DAE">
        <w:t>Jugoslávii</w:t>
      </w:r>
      <w:r w:rsidR="00AE751F" w:rsidRPr="008D2DAE">
        <w:t xml:space="preserve"> a </w:t>
      </w:r>
      <w:r w:rsidRPr="008D2DAE">
        <w:t xml:space="preserve">Polsku </w:t>
      </w:r>
      <w:r w:rsidR="00A76BE3" w:rsidRPr="008D2DAE">
        <w:t>–</w:t>
      </w:r>
      <w:r w:rsidRPr="008D2DAE">
        <w:t xml:space="preserve"> to demonstrovaly nejlépe.</w:t>
      </w:r>
    </w:p>
    <w:p w:rsidR="00AE751F" w:rsidRPr="008D2DAE" w:rsidRDefault="000151F1" w:rsidP="00D37A2F">
      <w:pPr>
        <w:pStyle w:val="Nadpis3"/>
      </w:pPr>
      <w:bookmarkStart w:id="172" w:name="bookmark43"/>
      <w:bookmarkStart w:id="173" w:name="_Toc384757470"/>
      <w:bookmarkStart w:id="174" w:name="_Toc384757760"/>
      <w:bookmarkStart w:id="175" w:name="_Toc385021566"/>
      <w:r w:rsidRPr="008D2DAE">
        <w:t>Závěr</w:t>
      </w:r>
      <w:bookmarkEnd w:id="172"/>
      <w:bookmarkEnd w:id="173"/>
      <w:bookmarkEnd w:id="174"/>
      <w:bookmarkEnd w:id="175"/>
    </w:p>
    <w:p w:rsidR="00AE751F" w:rsidRPr="008D2DAE" w:rsidRDefault="00506DDF" w:rsidP="00543D01">
      <w:pPr>
        <w:pStyle w:val="Text-neodsazen"/>
      </w:pPr>
      <w:r w:rsidRPr="008D2DAE">
        <w:t>J</w:t>
      </w:r>
      <w:r w:rsidR="000151F1" w:rsidRPr="008D2DAE">
        <w:t>ednou</w:t>
      </w:r>
      <w:r w:rsidR="00AE751F" w:rsidRPr="008D2DAE">
        <w:t xml:space="preserve"> z </w:t>
      </w:r>
      <w:r w:rsidR="000151F1" w:rsidRPr="008D2DAE">
        <w:t>inovací Nixonovy administrativy byla každoroční Zpráva</w:t>
      </w:r>
      <w:r w:rsidR="00AE751F" w:rsidRPr="008D2DAE">
        <w:t xml:space="preserve"> o </w:t>
      </w:r>
      <w:r w:rsidR="000151F1" w:rsidRPr="008D2DAE">
        <w:t>zahraniční politice připravovaná jménem prezidenta.</w:t>
      </w:r>
      <w:r w:rsidR="00AE751F" w:rsidRPr="008D2DAE">
        <w:t xml:space="preserve"> V </w:t>
      </w:r>
      <w:r w:rsidR="000151F1" w:rsidRPr="008D2DAE">
        <w:t>době přebírání vlády jsem toto opatření navrhl Nixonovi</w:t>
      </w:r>
      <w:r w:rsidR="00AE751F" w:rsidRPr="008D2DAE">
        <w:t xml:space="preserve"> v </w:t>
      </w:r>
      <w:r w:rsidR="000151F1" w:rsidRPr="008D2DAE">
        <w:t>memorandu. Mělo sloužit jako koncepční rámec prezidentovy zahraniční politiky, jako hlášení</w:t>
      </w:r>
      <w:r w:rsidR="00AE751F" w:rsidRPr="008D2DAE">
        <w:t xml:space="preserve"> o </w:t>
      </w:r>
      <w:r w:rsidR="000151F1" w:rsidRPr="008D2DAE">
        <w:t>jejím stavu</w:t>
      </w:r>
      <w:r w:rsidR="00AE751F" w:rsidRPr="008D2DAE">
        <w:t xml:space="preserve"> a </w:t>
      </w:r>
      <w:r w:rsidR="000151F1" w:rsidRPr="008D2DAE">
        <w:t>jako pracovní agenda. Současně mohla posloužit jako vodítko našim úřadům</w:t>
      </w:r>
      <w:r w:rsidR="00AE751F" w:rsidRPr="008D2DAE">
        <w:t xml:space="preserve"> a </w:t>
      </w:r>
      <w:r w:rsidR="000151F1" w:rsidRPr="008D2DAE">
        <w:t>zahraničním vládám jako zdroj informací</w:t>
      </w:r>
      <w:r w:rsidR="00AE751F" w:rsidRPr="008D2DAE">
        <w:t xml:space="preserve"> o </w:t>
      </w:r>
      <w:r w:rsidR="000151F1" w:rsidRPr="008D2DAE">
        <w:t>našem uvažování.</w:t>
      </w:r>
    </w:p>
    <w:p w:rsidR="00AE751F" w:rsidRPr="008D2DAE" w:rsidRDefault="000151F1" w:rsidP="00BF453C">
      <w:pPr>
        <w:pStyle w:val="Textodsazen"/>
      </w:pPr>
      <w:r w:rsidRPr="008D2DAE">
        <w:t>Tato myšlenka,</w:t>
      </w:r>
      <w:r w:rsidR="00AE751F" w:rsidRPr="008D2DAE">
        <w:t xml:space="preserve"> k </w:t>
      </w:r>
      <w:r w:rsidRPr="008D2DAE">
        <w:t>níž mne inspirovalo každoroční vyhlášení obranné politiky, které začalo ministerstvo obrany vydávat za Roberta McNamary, vyvolala ovšem celou řadu problémů. Ministerstvo zahraničí si začalo nárokovat právo koncipovat tuto zprávu navzdory skutečnosti, že za celou dobu existence Spojených států nikdy takový materiál vydávat nechtělo. To vedlo</w:t>
      </w:r>
      <w:r w:rsidR="00AE751F" w:rsidRPr="008D2DAE">
        <w:t xml:space="preserve"> k </w:t>
      </w:r>
      <w:r w:rsidRPr="008D2DAE">
        <w:t>nyní již běžnému přetahování mezi mnou</w:t>
      </w:r>
      <w:r w:rsidR="00AE751F" w:rsidRPr="008D2DAE">
        <w:t xml:space="preserve"> a </w:t>
      </w:r>
      <w:r w:rsidRPr="008D2DAE">
        <w:t>Rogersem, které lze nejmí</w:t>
      </w:r>
      <w:r w:rsidR="006750C3" w:rsidRPr="008D2DAE">
        <w:t>rn</w:t>
      </w:r>
      <w:r w:rsidRPr="008D2DAE">
        <w:t>ěji popsat slovy, že jsme se ve věci výroční Zprávy</w:t>
      </w:r>
      <w:r w:rsidR="00AE751F" w:rsidRPr="008D2DAE">
        <w:t xml:space="preserve"> o </w:t>
      </w:r>
      <w:r w:rsidRPr="008D2DAE">
        <w:t>zahraniční politice nechovali vůči sobě</w:t>
      </w:r>
      <w:r w:rsidR="00AE751F" w:rsidRPr="008D2DAE">
        <w:t xml:space="preserve"> o </w:t>
      </w:r>
      <w:r w:rsidRPr="008D2DAE">
        <w:t>nic lépe než</w:t>
      </w:r>
      <w:r w:rsidR="00AE751F" w:rsidRPr="008D2DAE">
        <w:t xml:space="preserve"> v </w:t>
      </w:r>
      <w:r w:rsidRPr="008D2DAE">
        <w:t>jiných záležitostech. Personál Rady pro otázky národní bezpečnosti</w:t>
      </w:r>
      <w:r w:rsidR="00AE751F" w:rsidRPr="008D2DAE">
        <w:t xml:space="preserve"> i </w:t>
      </w:r>
      <w:r w:rsidRPr="008D2DAE">
        <w:t>ministerstvo zahraničí začaly připravovat její koncepty</w:t>
      </w:r>
      <w:r w:rsidR="00AE751F" w:rsidRPr="008D2DAE">
        <w:t xml:space="preserve"> a </w:t>
      </w:r>
      <w:r w:rsidRPr="008D2DAE">
        <w:t>současně se obě strany snažily tento fakt před tou druhou utajit. Já</w:t>
      </w:r>
      <w:r w:rsidR="00AE751F" w:rsidRPr="008D2DAE">
        <w:t xml:space="preserve"> a </w:t>
      </w:r>
      <w:r w:rsidRPr="008D2DAE">
        <w:t>moji podřízení jsme měli výhodu</w:t>
      </w:r>
      <w:r w:rsidR="00AE751F" w:rsidRPr="008D2DAE">
        <w:t xml:space="preserve"> v </w:t>
      </w:r>
      <w:r w:rsidRPr="008D2DAE">
        <w:t>mnohem větší blízkosti</w:t>
      </w:r>
      <w:r w:rsidR="00AE751F" w:rsidRPr="008D2DAE">
        <w:t xml:space="preserve"> k </w:t>
      </w:r>
      <w:r w:rsidRPr="008D2DAE">
        <w:t>prezidentovi</w:t>
      </w:r>
      <w:r w:rsidR="00AE751F" w:rsidRPr="008D2DAE">
        <w:t xml:space="preserve"> </w:t>
      </w:r>
      <w:r w:rsidR="00AE751F" w:rsidRPr="008D2DAE">
        <w:lastRenderedPageBreak/>
        <w:t>a v </w:t>
      </w:r>
      <w:r w:rsidRPr="008D2DAE">
        <w:t>mnohem lepší znalosti jeho stanovisek. Koncept ministerstva zahraničí si navíc uškodil snahou vyjít vstříc každému byrokratickému lénu</w:t>
      </w:r>
      <w:r w:rsidR="00AE751F" w:rsidRPr="008D2DAE">
        <w:t xml:space="preserve"> v </w:t>
      </w:r>
      <w:r w:rsidRPr="008D2DAE">
        <w:t>jeho těžkopádné struktuře; protože vedoucí každého oddělení trval přinejmenším na zmínce</w:t>
      </w:r>
      <w:r w:rsidR="00AE751F" w:rsidRPr="008D2DAE">
        <w:t xml:space="preserve"> o </w:t>
      </w:r>
      <w:r w:rsidRPr="008D2DAE">
        <w:t>zemi nebo zemích, které měl na starosti, nevyznačoval se materiál ministerstva zahraničí důrazem na koncepci nebo schopností prosadit nějaké konkrétní stanovisko.</w:t>
      </w:r>
    </w:p>
    <w:p w:rsidR="00AE751F" w:rsidRPr="008D2DAE" w:rsidRDefault="000151F1" w:rsidP="00BF453C">
      <w:pPr>
        <w:pStyle w:val="Textodsazen"/>
      </w:pPr>
      <w:r w:rsidRPr="008D2DAE">
        <w:t>Nixon vyřešil tento spor způsobem, který se stával typickým. Počkal si až do doby, kdy Rogers odletěl na cestu po Africe,</w:t>
      </w:r>
      <w:r w:rsidR="00AE751F" w:rsidRPr="008D2DAE">
        <w:t xml:space="preserve"> a </w:t>
      </w:r>
      <w:r w:rsidRPr="008D2DAE">
        <w:t>poté rozhodl, že Rada pro otázky národní bezpečností</w:t>
      </w:r>
      <w:r w:rsidR="00AE751F" w:rsidRPr="008D2DAE">
        <w:t xml:space="preserve"> i </w:t>
      </w:r>
      <w:r w:rsidRPr="008D2DAE">
        <w:t>ministerstvo zahraničí mohou publikovat svou vlastní zprávu, že však Bílý dům vydá svůj materiál nejméně</w:t>
      </w:r>
      <w:r w:rsidR="00AE751F" w:rsidRPr="008D2DAE">
        <w:t xml:space="preserve"> o </w:t>
      </w:r>
      <w:r w:rsidRPr="008D2DAE">
        <w:t>měsíc dříve než ministerstvo. Museli jsme tedy začít zuřivě pracovat na prezidentově zprávě. Můj vyčerpaný personál se do ní pokoušel nějak zapracovat opravy, které jsem udělal</w:t>
      </w:r>
      <w:r w:rsidR="00AE751F" w:rsidRPr="008D2DAE">
        <w:t xml:space="preserve"> v </w:t>
      </w:r>
      <w:r w:rsidRPr="008D2DAE">
        <w:t>jejím konceptu já,</w:t>
      </w:r>
      <w:r w:rsidR="00AE751F" w:rsidRPr="008D2DAE">
        <w:t xml:space="preserve"> a </w:t>
      </w:r>
      <w:r w:rsidRPr="008D2DAE">
        <w:t>námitky ministerstev.</w:t>
      </w:r>
      <w:r w:rsidR="00AE751F" w:rsidRPr="008D2DAE">
        <w:t xml:space="preserve"> V </w:t>
      </w:r>
      <w:r w:rsidRPr="008D2DAE">
        <w:t>roce 1971 dosáhlo při přípravě prezidentské Zprávy</w:t>
      </w:r>
      <w:r w:rsidR="00AE751F" w:rsidRPr="008D2DAE">
        <w:t xml:space="preserve"> o </w:t>
      </w:r>
      <w:r w:rsidRPr="008D2DAE">
        <w:t>zahraniční politice dohadování mezi Radou pro otázky národní bezpečnosti</w:t>
      </w:r>
      <w:r w:rsidR="00AE751F" w:rsidRPr="008D2DAE">
        <w:t xml:space="preserve"> a </w:t>
      </w:r>
      <w:r w:rsidRPr="008D2DAE">
        <w:t>ministerstvem zahraničí vrcholu. To tehdy vzneslo námitku proti větě</w:t>
      </w:r>
      <w:r w:rsidR="00AE751F" w:rsidRPr="008D2DAE">
        <w:t xml:space="preserve"> o </w:t>
      </w:r>
      <w:r w:rsidRPr="008D2DAE">
        <w:t>mezinárodní ochraně ohrožených druhů;</w:t>
      </w:r>
      <w:r w:rsidR="00AE751F" w:rsidRPr="008D2DAE">
        <w:t xml:space="preserve"> v </w:t>
      </w:r>
      <w:r w:rsidRPr="008D2DAE">
        <w:t>našem konceptu bylo</w:t>
      </w:r>
      <w:r w:rsidR="00AE751F" w:rsidRPr="008D2DAE">
        <w:t xml:space="preserve"> s </w:t>
      </w:r>
      <w:r w:rsidRPr="008D2DAE">
        <w:t>jistou snahou</w:t>
      </w:r>
      <w:r w:rsidR="00AE751F" w:rsidRPr="008D2DAE">
        <w:t xml:space="preserve"> o </w:t>
      </w:r>
      <w:r w:rsidRPr="008D2DAE">
        <w:t xml:space="preserve">elegantní formulaci konstatováno, že tito tvorové jsou vhodným tématem pro mezinárodní spolupráci, neboť </w:t>
      </w:r>
      <w:r w:rsidR="002B4845" w:rsidRPr="008D2DAE">
        <w:t>při</w:t>
      </w:r>
      <w:r w:rsidRPr="008D2DAE">
        <w:t xml:space="preserve"> svém pohybu nerespektují státní hranice,</w:t>
      </w:r>
      <w:r w:rsidR="00AE751F" w:rsidRPr="008D2DAE">
        <w:t xml:space="preserve"> a </w:t>
      </w:r>
      <w:r w:rsidRPr="008D2DAE">
        <w:t xml:space="preserve">nemohou být proto ochráněni akcí na úrovni jedné země. Vždy ostražité ministerstvo zahraničí doporučilo změnit tuto formulaci tak, aby sdělovala, že jen </w:t>
      </w:r>
      <w:r w:rsidR="00AE751F" w:rsidRPr="008D2DAE">
        <w:t>„</w:t>
      </w:r>
      <w:r w:rsidRPr="008D2DAE">
        <w:t>někteří</w:t>
      </w:r>
      <w:r w:rsidR="00AE751F" w:rsidRPr="008D2DAE">
        <w:t>“ z </w:t>
      </w:r>
      <w:r w:rsidRPr="008D2DAE">
        <w:t>těchto tvorů při svém pohybu nerespektují státní hranice. Neakceptoval jsem tuto změnu</w:t>
      </w:r>
      <w:r w:rsidR="00AE751F" w:rsidRPr="008D2DAE">
        <w:t xml:space="preserve"> a </w:t>
      </w:r>
      <w:r w:rsidRPr="008D2DAE">
        <w:t>vzal jsem tak na sebe riziko, že urazím nějakého patriot</w:t>
      </w:r>
      <w:r w:rsidR="006755B6" w:rsidRPr="008D2DAE">
        <w:t>i</w:t>
      </w:r>
      <w:r w:rsidRPr="008D2DAE">
        <w:t>ckého ptáka.</w:t>
      </w:r>
    </w:p>
    <w:p w:rsidR="00AE751F" w:rsidRPr="008D2DAE" w:rsidRDefault="000151F1" w:rsidP="00BF453C">
      <w:pPr>
        <w:pStyle w:val="Textodsazen"/>
      </w:pPr>
      <w:r w:rsidRPr="008D2DAE">
        <w:t>Jakmile se výroční prezidentská zpráva stala zavedenou normou, představovala vládní prohlášení</w:t>
      </w:r>
      <w:r w:rsidR="00AE751F" w:rsidRPr="008D2DAE">
        <w:t xml:space="preserve"> o </w:t>
      </w:r>
      <w:r w:rsidRPr="008D2DAE">
        <w:t>zahraniční politice, které</w:t>
      </w:r>
      <w:r w:rsidR="00AE751F" w:rsidRPr="008D2DAE">
        <w:t xml:space="preserve"> v </w:t>
      </w:r>
      <w:r w:rsidRPr="008D2DAE">
        <w:t>řadě případů patřilo</w:t>
      </w:r>
      <w:r w:rsidR="00AE751F" w:rsidRPr="008D2DAE">
        <w:t xml:space="preserve"> k </w:t>
      </w:r>
      <w:r w:rsidRPr="008D2DAE">
        <w:t>těm nejlépe rozmyšleným.</w:t>
      </w:r>
      <w:r w:rsidR="00AE751F" w:rsidRPr="008D2DAE">
        <w:t xml:space="preserve"> K </w:t>
      </w:r>
      <w:r w:rsidRPr="008D2DAE">
        <w:t>naší lítostí jsme však nikdy nedokázali naplnit její základní cíl, kterým bylo nastolování zásadních otázek</w:t>
      </w:r>
      <w:r w:rsidR="00AE751F" w:rsidRPr="008D2DAE">
        <w:t xml:space="preserve"> a </w:t>
      </w:r>
      <w:r w:rsidRPr="008D2DAE">
        <w:t>vyjádření nějaké filosofie. Ať jsme se snažili, jak chtěli, média si všímala pouze části zabývající se Vietnamem,</w:t>
      </w:r>
      <w:r w:rsidR="00AE751F" w:rsidRPr="008D2DAE">
        <w:t xml:space="preserve"> v </w:t>
      </w:r>
      <w:r w:rsidRPr="008D2DAE">
        <w:t>níž se snažila objevit horké novinky nebo rozpory mezi slovy</w:t>
      </w:r>
      <w:r w:rsidR="00AE751F" w:rsidRPr="008D2DAE">
        <w:t xml:space="preserve"> a </w:t>
      </w:r>
      <w:r w:rsidRPr="008D2DAE">
        <w:t>skutky naší vlády. Zbytek ignorovala jako nehodný zveřejnění.</w:t>
      </w:r>
      <w:r w:rsidR="00AE751F" w:rsidRPr="008D2DAE">
        <w:t xml:space="preserve"> V </w:t>
      </w:r>
      <w:r w:rsidRPr="008D2DAE">
        <w:t>roce 1973 jsme narazili na další problém. Zpráva byla vydána na začátku května po roce,</w:t>
      </w:r>
      <w:r w:rsidR="00AE751F" w:rsidRPr="008D2DAE">
        <w:t xml:space="preserve"> v </w:t>
      </w:r>
      <w:r w:rsidRPr="008D2DAE">
        <w:t>němž se odehrály americk</w:t>
      </w:r>
      <w:r w:rsidR="00AE751F" w:rsidRPr="008D2DAE">
        <w:t>o-č</w:t>
      </w:r>
      <w:r w:rsidRPr="008D2DAE">
        <w:t>ínský</w:t>
      </w:r>
      <w:r w:rsidR="00AE751F" w:rsidRPr="008D2DAE">
        <w:t xml:space="preserve"> a </w:t>
      </w:r>
      <w:r w:rsidRPr="008D2DAE">
        <w:t>americk</w:t>
      </w:r>
      <w:r w:rsidR="00AE751F" w:rsidRPr="008D2DAE">
        <w:t>o-s</w:t>
      </w:r>
      <w:r w:rsidRPr="008D2DAE">
        <w:t>ovětský summit</w:t>
      </w:r>
      <w:r w:rsidR="00AE751F" w:rsidRPr="008D2DAE">
        <w:t xml:space="preserve"> a </w:t>
      </w:r>
      <w:r w:rsidRPr="008D2DAE">
        <w:t>vyvrcholily rozhovory</w:t>
      </w:r>
      <w:r w:rsidR="00AE751F" w:rsidRPr="008D2DAE">
        <w:t xml:space="preserve"> s </w:t>
      </w:r>
      <w:r w:rsidRPr="008D2DAE">
        <w:t>Vietnamem; datum, které jsme týdny předtím vybrali pro její zveřejnění, připadlo na čtvrtý den po rezignaci Haldemana</w:t>
      </w:r>
      <w:r w:rsidR="00AE751F" w:rsidRPr="008D2DAE">
        <w:t xml:space="preserve"> a </w:t>
      </w:r>
      <w:r w:rsidRPr="008D2DAE">
        <w:t>Ehrlichmana. T</w:t>
      </w:r>
      <w:r w:rsidR="006755B6" w:rsidRPr="008D2DAE">
        <w:t>y</w:t>
      </w:r>
      <w:r w:rsidRPr="008D2DAE">
        <w:t>to materiály však přesto měly užitečnou funkci. Úředníkům sloužily jako rámcový návod. Byly neobvykle upřímné. Měly nedocenitelnou hodnotu</w:t>
      </w:r>
      <w:r w:rsidR="00AE751F" w:rsidRPr="008D2DAE">
        <w:t xml:space="preserve"> v </w:t>
      </w:r>
      <w:r w:rsidRPr="008D2DAE">
        <w:t>tom, že sdělovaly zahraničním vládám, jaké změny nastávají. Jak ukážu</w:t>
      </w:r>
      <w:r w:rsidR="00AE751F" w:rsidRPr="008D2DAE">
        <w:t xml:space="preserve"> v </w:t>
      </w:r>
      <w:r w:rsidRPr="008D2DAE">
        <w:t>jednotlivých kapitolách,</w:t>
      </w:r>
      <w:r w:rsidR="00AE751F" w:rsidRPr="008D2DAE">
        <w:t xml:space="preserve"> z </w:t>
      </w:r>
      <w:r w:rsidRPr="008D2DAE">
        <w:t>prezidentských výročních Zpráv</w:t>
      </w:r>
      <w:r w:rsidR="00AE751F" w:rsidRPr="008D2DAE">
        <w:t xml:space="preserve"> o </w:t>
      </w:r>
      <w:r w:rsidRPr="008D2DAE">
        <w:t>zahraniční politice bylo možno často předem vytušit změny</w:t>
      </w:r>
      <w:r w:rsidR="00AE751F" w:rsidRPr="008D2DAE">
        <w:t xml:space="preserve"> v </w:t>
      </w:r>
      <w:r w:rsidRPr="008D2DAE">
        <w:t>přístupu například</w:t>
      </w:r>
      <w:r w:rsidR="00AE751F" w:rsidRPr="008D2DAE">
        <w:t xml:space="preserve"> k </w:t>
      </w:r>
      <w:r w:rsidRPr="008D2DAE">
        <w:t>Číně,</w:t>
      </w:r>
      <w:r w:rsidR="00AE751F" w:rsidRPr="008D2DAE">
        <w:t xml:space="preserve"> k </w:t>
      </w:r>
      <w:r w:rsidRPr="008D2DAE">
        <w:t>obranné politice,</w:t>
      </w:r>
      <w:r w:rsidR="00AE751F" w:rsidRPr="008D2DAE">
        <w:t xml:space="preserve"> k </w:t>
      </w:r>
      <w:r w:rsidRPr="008D2DAE">
        <w:t>Blízkému východu nebo jiné oblasti.</w:t>
      </w:r>
    </w:p>
    <w:p w:rsidR="00AE751F" w:rsidRPr="008D2DAE" w:rsidRDefault="000151F1" w:rsidP="00BF453C">
      <w:pPr>
        <w:pStyle w:val="Textodsazen"/>
      </w:pPr>
      <w:r w:rsidRPr="008D2DAE">
        <w:t>První Nixonovo hlášení tohoto typu bylo publikováno dne 18. února roku 1970</w:t>
      </w:r>
      <w:r w:rsidR="00AE751F" w:rsidRPr="008D2DAE">
        <w:t xml:space="preserve"> a </w:t>
      </w:r>
      <w:r w:rsidRPr="008D2DAE">
        <w:t>bez příkras se</w:t>
      </w:r>
      <w:r w:rsidR="00AE751F" w:rsidRPr="008D2DAE">
        <w:t xml:space="preserve"> v </w:t>
      </w:r>
      <w:r w:rsidRPr="008D2DAE">
        <w:t xml:space="preserve">něm pravilo, že </w:t>
      </w:r>
      <w:r w:rsidR="00AE751F" w:rsidRPr="008D2DAE">
        <w:t>„</w:t>
      </w:r>
      <w:r w:rsidRPr="008D2DAE">
        <w:t>naše celkové vztahy se SSSR zůstávají stále hluboce neuspokojivé</w:t>
      </w:r>
      <w:r w:rsidR="00AE751F" w:rsidRPr="008D2DAE">
        <w:t>“</w:t>
      </w:r>
      <w:r w:rsidRPr="008D2DAE">
        <w:t>.</w:t>
      </w:r>
      <w:r w:rsidR="00AE751F" w:rsidRPr="008D2DAE">
        <w:t xml:space="preserve"> V </w:t>
      </w:r>
      <w:r w:rsidRPr="008D2DAE">
        <w:t xml:space="preserve">záležitosti Vietnamu Sověti </w:t>
      </w:r>
      <w:r w:rsidR="00AE751F" w:rsidRPr="008D2DAE">
        <w:t>„</w:t>
      </w:r>
      <w:r w:rsidRPr="008D2DAE">
        <w:t xml:space="preserve">nedokázali ke </w:t>
      </w:r>
      <w:r w:rsidRPr="008D2DAE">
        <w:lastRenderedPageBreak/>
        <w:t>škodě věci míru</w:t>
      </w:r>
      <w:r w:rsidR="00AE751F" w:rsidRPr="008D2DAE">
        <w:t xml:space="preserve"> v </w:t>
      </w:r>
      <w:r w:rsidRPr="008D2DAE">
        <w:t>Paříži pozitivně ovlivnit Severovietnamce</w:t>
      </w:r>
      <w:r w:rsidR="00AE751F" w:rsidRPr="008D2DAE">
        <w:t>“ a </w:t>
      </w:r>
      <w:r w:rsidRPr="008D2DAE">
        <w:t xml:space="preserve">nesou </w:t>
      </w:r>
      <w:r w:rsidR="00AE751F" w:rsidRPr="008D2DAE">
        <w:t>„</w:t>
      </w:r>
      <w:r w:rsidRPr="008D2DAE">
        <w:t>velkou odpovědnost za pokračování války</w:t>
      </w:r>
      <w:r w:rsidR="00AE751F" w:rsidRPr="008D2DAE">
        <w:t>“</w:t>
      </w:r>
      <w:r w:rsidRPr="008D2DAE">
        <w:t>, protože dodávají Severnímu Vietnamu zbraně.</w:t>
      </w:r>
      <w:r w:rsidR="00AE751F" w:rsidRPr="008D2DAE">
        <w:t xml:space="preserve"> V </w:t>
      </w:r>
      <w:r w:rsidRPr="008D2DAE">
        <w:t>souvislosti</w:t>
      </w:r>
      <w:r w:rsidR="00AE751F" w:rsidRPr="008D2DAE">
        <w:t xml:space="preserve"> s </w:t>
      </w:r>
      <w:r w:rsidRPr="008D2DAE">
        <w:t xml:space="preserve">Blízkým východem zpráva konstatovala, že </w:t>
      </w:r>
      <w:r w:rsidR="00AE751F" w:rsidRPr="008D2DAE">
        <w:t>„</w:t>
      </w:r>
      <w:r w:rsidRPr="008D2DAE">
        <w:t>nevidíme na sovětské straně praktický</w:t>
      </w:r>
      <w:r w:rsidR="00AE751F" w:rsidRPr="008D2DAE">
        <w:t xml:space="preserve"> a </w:t>
      </w:r>
      <w:r w:rsidRPr="008D2DAE">
        <w:t>pružný přístup, který je nutný pro úspěšný výsledek</w:t>
      </w:r>
      <w:r w:rsidR="00AE751F" w:rsidRPr="008D2DAE">
        <w:t>“</w:t>
      </w:r>
      <w:r w:rsidRPr="008D2DAE">
        <w:t xml:space="preserve">; navíc poznamenala, že </w:t>
      </w:r>
      <w:r w:rsidR="00AE751F" w:rsidRPr="008D2DAE">
        <w:t>„</w:t>
      </w:r>
      <w:r w:rsidRPr="008D2DAE">
        <w:t>existují důkazy</w:t>
      </w:r>
      <w:r w:rsidR="00A76BE3" w:rsidRPr="008D2DAE">
        <w:t>…</w:t>
      </w:r>
      <w:r w:rsidRPr="008D2DAE">
        <w:t>, že Sovětský svaz usiluje</w:t>
      </w:r>
      <w:r w:rsidR="00AE751F" w:rsidRPr="008D2DAE">
        <w:t xml:space="preserve"> o </w:t>
      </w:r>
      <w:r w:rsidRPr="008D2DAE">
        <w:t>posílení svého postavení</w:t>
      </w:r>
      <w:r w:rsidR="00AE751F" w:rsidRPr="008D2DAE">
        <w:t xml:space="preserve"> v </w:t>
      </w:r>
      <w:r w:rsidRPr="008D2DAE">
        <w:t>tomto regionu jako celku, což</w:t>
      </w:r>
      <w:r w:rsidR="00AE751F" w:rsidRPr="008D2DAE">
        <w:t xml:space="preserve"> s </w:t>
      </w:r>
      <w:r w:rsidRPr="008D2DAE">
        <w:t>sebou nese vyšší pravděpodobnost rivality mezi supervelmocemi</w:t>
      </w:r>
      <w:r w:rsidR="00AE751F" w:rsidRPr="008D2DAE">
        <w:t>“</w:t>
      </w:r>
      <w:r w:rsidRPr="008D2DAE">
        <w:t>. (To prokázaly dvě blízkovýchodní krize během roku 1970.)</w:t>
      </w:r>
    </w:p>
    <w:p w:rsidR="00AE751F" w:rsidRPr="008D2DAE" w:rsidRDefault="000151F1" w:rsidP="00BF453C">
      <w:pPr>
        <w:pStyle w:val="Textodsazen"/>
      </w:pPr>
      <w:r w:rsidRPr="008D2DAE">
        <w:t>Tato stanoviska odrážela fakt, že Sovětský svaz přešlapoval</w:t>
      </w:r>
      <w:r w:rsidR="00AE751F" w:rsidRPr="008D2DAE">
        <w:t xml:space="preserve"> v </w:t>
      </w:r>
      <w:r w:rsidRPr="008D2DAE">
        <w:t>roce 1969 na místě. Avšak téměř nepozorovatelně začínal posun kupředu. Zahraničněpolitická rozhodnutí každého velkého státu vznikají jako výslednice komplikovaných úřednických, vnitropolitických</w:t>
      </w:r>
      <w:r w:rsidR="00AE751F" w:rsidRPr="008D2DAE">
        <w:t xml:space="preserve"> a </w:t>
      </w:r>
      <w:r w:rsidRPr="008D2DAE">
        <w:t>mezinárodních tlaků;</w:t>
      </w:r>
      <w:r w:rsidR="00AE751F" w:rsidRPr="008D2DAE">
        <w:t xml:space="preserve"> a </w:t>
      </w:r>
      <w:r w:rsidRPr="008D2DAE">
        <w:t>sovětské byrokratické</w:t>
      </w:r>
      <w:r w:rsidR="00AE751F" w:rsidRPr="008D2DAE">
        <w:t xml:space="preserve"> a </w:t>
      </w:r>
      <w:r w:rsidRPr="008D2DAE">
        <w:t>politické procesy jsou mučivě složité.</w:t>
      </w:r>
      <w:r w:rsidR="00AE751F" w:rsidRPr="008D2DAE">
        <w:t xml:space="preserve"> V </w:t>
      </w:r>
      <w:r w:rsidRPr="008D2DAE">
        <w:t>roce 1969 se Sověti museli vyrovnávat</w:t>
      </w:r>
      <w:r w:rsidR="00AE751F" w:rsidRPr="008D2DAE">
        <w:t xml:space="preserve"> s </w:t>
      </w:r>
      <w:r w:rsidRPr="008D2DAE">
        <w:t>faktem, že nastupuje nová americká administrativa, což pro sovětské vůdce vždy představuje masivní analytický problém;</w:t>
      </w:r>
      <w:r w:rsidR="00AE751F" w:rsidRPr="008D2DAE">
        <w:t xml:space="preserve"> a </w:t>
      </w:r>
      <w:r w:rsidRPr="008D2DAE">
        <w:t>my jsme navíc měnili postupy. Operování na široké frontě</w:t>
      </w:r>
      <w:r w:rsidR="00AE751F" w:rsidRPr="008D2DAE">
        <w:t xml:space="preserve"> v </w:t>
      </w:r>
      <w:r w:rsidRPr="008D2DAE">
        <w:t>několika paralelně probíhajících jednáních nemusí být například pro Sověty</w:t>
      </w:r>
      <w:r w:rsidR="00AE751F" w:rsidRPr="008D2DAE">
        <w:t xml:space="preserve"> a </w:t>
      </w:r>
      <w:r w:rsidRPr="008D2DAE">
        <w:t>jejich administrativní procedury jen věcí neznámou; může to také být velká zátěž pro jejich kapacitu.</w:t>
      </w:r>
      <w:r w:rsidR="00AE751F" w:rsidRPr="008D2DAE">
        <w:t xml:space="preserve"> I </w:t>
      </w:r>
      <w:r w:rsidRPr="008D2DAE">
        <w:t>když je jejich byrokratický aparát obrovský, rozhodnutí přijímá jen omezený počet nejvyšších představitelů. Jejich příkazy pak těžkopádně pronikají přes nejasně strukturované vedoucí články</w:t>
      </w:r>
      <w:r w:rsidR="00AE751F" w:rsidRPr="008D2DAE">
        <w:t xml:space="preserve"> k </w:t>
      </w:r>
      <w:r w:rsidRPr="008D2DAE">
        <w:t>níže postaveným úředníkům. Nejvyšší sovětské vedení přijímá rozhodnutí obvykle až po bolestném procesu,</w:t>
      </w:r>
      <w:r w:rsidR="00AE751F" w:rsidRPr="008D2DAE">
        <w:t xml:space="preserve"> a </w:t>
      </w:r>
      <w:r w:rsidRPr="008D2DAE">
        <w:t>protože</w:t>
      </w:r>
      <w:r w:rsidR="00AE751F" w:rsidRPr="008D2DAE">
        <w:t xml:space="preserve"> s </w:t>
      </w:r>
      <w:r w:rsidRPr="008D2DAE">
        <w:t>nimi spojuje svou prestiž, mění je pouze</w:t>
      </w:r>
      <w:r w:rsidR="00AE751F" w:rsidRPr="008D2DAE">
        <w:t xml:space="preserve"> s </w:t>
      </w:r>
      <w:r w:rsidRPr="008D2DAE">
        <w:t>tou největší neochotou.</w:t>
      </w:r>
      <w:r w:rsidR="00AE751F" w:rsidRPr="008D2DAE">
        <w:t xml:space="preserve"> V </w:t>
      </w:r>
      <w:r w:rsidRPr="008D2DAE">
        <w:t>roce 1969 musel navíc většinu pozornosti sovětských vůdců zaměstnávat konflikt</w:t>
      </w:r>
      <w:r w:rsidR="00AE751F" w:rsidRPr="008D2DAE">
        <w:t xml:space="preserve"> s </w:t>
      </w:r>
      <w:r w:rsidRPr="008D2DAE">
        <w:t>Čínou. Těžké boje podél čínsk</w:t>
      </w:r>
      <w:r w:rsidR="00AE751F" w:rsidRPr="008D2DAE">
        <w:t>o-s</w:t>
      </w:r>
      <w:r w:rsidRPr="008D2DAE">
        <w:t>ovětské hranice</w:t>
      </w:r>
      <w:r w:rsidR="00AE751F" w:rsidRPr="008D2DAE">
        <w:t xml:space="preserve"> v </w:t>
      </w:r>
      <w:r w:rsidRPr="008D2DAE">
        <w:t>březnu</w:t>
      </w:r>
      <w:r w:rsidR="00AE751F" w:rsidRPr="008D2DAE">
        <w:t xml:space="preserve"> a v </w:t>
      </w:r>
      <w:r w:rsidRPr="008D2DAE">
        <w:t>létě toho roku vyvolaly velkou propagandistickou bitvu</w:t>
      </w:r>
      <w:r w:rsidR="00AE751F" w:rsidRPr="008D2DAE">
        <w:t xml:space="preserve"> a </w:t>
      </w:r>
      <w:r w:rsidRPr="008D2DAE">
        <w:t>pravděpodobně závažné politické debaty,</w:t>
      </w:r>
      <w:r w:rsidR="00AE751F" w:rsidRPr="008D2DAE">
        <w:t xml:space="preserve"> a </w:t>
      </w:r>
      <w:r w:rsidRPr="008D2DAE">
        <w:t>později vedly</w:t>
      </w:r>
      <w:r w:rsidR="00AE751F" w:rsidRPr="008D2DAE">
        <w:t xml:space="preserve"> k </w:t>
      </w:r>
      <w:r w:rsidRPr="008D2DAE">
        <w:t>zahájení sovětsk</w:t>
      </w:r>
      <w:r w:rsidR="00AE751F" w:rsidRPr="008D2DAE">
        <w:t>o-č</w:t>
      </w:r>
      <w:r w:rsidRPr="008D2DAE">
        <w:t>ínských rozhovorů</w:t>
      </w:r>
      <w:r w:rsidR="00AE751F" w:rsidRPr="008D2DAE">
        <w:t xml:space="preserve"> o </w:t>
      </w:r>
      <w:r w:rsidRPr="008D2DAE">
        <w:t>hranicích.</w:t>
      </w:r>
    </w:p>
    <w:p w:rsidR="00AE751F" w:rsidRPr="008D2DAE" w:rsidRDefault="000151F1" w:rsidP="00BF453C">
      <w:pPr>
        <w:pStyle w:val="Textodsazen"/>
      </w:pPr>
      <w:r w:rsidRPr="008D2DAE">
        <w:t>Největším důvodem pro nečinnost Sovětského svazu</w:t>
      </w:r>
      <w:r w:rsidR="00AE751F" w:rsidRPr="008D2DAE">
        <w:t xml:space="preserve"> v </w:t>
      </w:r>
      <w:r w:rsidRPr="008D2DAE">
        <w:t>roce 1969 však byl bezpochyby fakt, že</w:t>
      </w:r>
      <w:r w:rsidR="00AE751F" w:rsidRPr="008D2DAE">
        <w:t xml:space="preserve"> z </w:t>
      </w:r>
      <w:r w:rsidRPr="008D2DAE">
        <w:t>podmínek ještě nevzešly dostatečné impulsy nebo sankce, které by si vynutily rozhodnutí.</w:t>
      </w:r>
      <w:r w:rsidR="00AE751F" w:rsidRPr="008D2DAE">
        <w:t xml:space="preserve"> V </w:t>
      </w:r>
      <w:r w:rsidRPr="008D2DAE">
        <w:t>případě Vietnamu mohli být Sověti umírněně upřímní, když deklarovali svůj údajný zájem pomoci nám ukončit tuto válku, protože věděli, že je překážkou zlepšení sovětsk</w:t>
      </w:r>
      <w:r w:rsidR="00AE751F" w:rsidRPr="008D2DAE">
        <w:t>o-a</w:t>
      </w:r>
      <w:r w:rsidRPr="008D2DAE">
        <w:t>merických vztahů. Avšak</w:t>
      </w:r>
      <w:r w:rsidR="00AE751F" w:rsidRPr="008D2DAE">
        <w:t xml:space="preserve"> v </w:t>
      </w:r>
      <w:r w:rsidRPr="008D2DAE">
        <w:t>praxi by nikdy neučinili těžké rozhodnutí vyvíjet nátlak na svého vietnamského spojence. Dokud zůstávalo riziko pro sovětsk</w:t>
      </w:r>
      <w:r w:rsidR="00AE751F" w:rsidRPr="008D2DAE">
        <w:t>o-a</w:t>
      </w:r>
      <w:r w:rsidRPr="008D2DAE">
        <w:t>merické vztahy</w:t>
      </w:r>
      <w:r w:rsidR="00AE751F" w:rsidRPr="008D2DAE">
        <w:t xml:space="preserve"> v </w:t>
      </w:r>
      <w:r w:rsidRPr="008D2DAE">
        <w:t>teoretické rovině</w:t>
      </w:r>
      <w:r w:rsidR="00AE751F" w:rsidRPr="008D2DAE">
        <w:t xml:space="preserve"> a </w:t>
      </w:r>
      <w:r w:rsidRPr="008D2DAE">
        <w:t>dokud byl přínos urovnání konfliktu</w:t>
      </w:r>
      <w:r w:rsidR="00AE751F" w:rsidRPr="008D2DAE">
        <w:t xml:space="preserve"> v </w:t>
      </w:r>
      <w:r w:rsidRPr="008D2DAE">
        <w:t>Indočíně čistě hypotetický, dotud považovala Moskva za cestu nejmenšího odporu protahování celé záležitosti. Jinými slovy, okolnosti nedávaly potřebný impuls, který by Sověty přiměl</w:t>
      </w:r>
      <w:r w:rsidR="00AE751F" w:rsidRPr="008D2DAE">
        <w:t xml:space="preserve"> k </w:t>
      </w:r>
      <w:r w:rsidRPr="008D2DAE">
        <w:t>nějakému rozhodnutí. Za vyhýbavé reakce na naše žádosti</w:t>
      </w:r>
      <w:r w:rsidR="00AE751F" w:rsidRPr="008D2DAE">
        <w:t xml:space="preserve"> o </w:t>
      </w:r>
      <w:r w:rsidRPr="008D2DAE">
        <w:t>pomoc jim nehrozily žádné sankce. My jsme naopak jejich varování, abychom neeskalovali konflikt,</w:t>
      </w:r>
      <w:r w:rsidR="00AE751F" w:rsidRPr="008D2DAE">
        <w:t xml:space="preserve"> v </w:t>
      </w:r>
      <w:r w:rsidRPr="008D2DAE">
        <w:t>té době brali vážně,</w:t>
      </w:r>
      <w:r w:rsidR="00AE751F" w:rsidRPr="008D2DAE">
        <w:t xml:space="preserve"> i </w:t>
      </w:r>
      <w:r w:rsidRPr="008D2DAE">
        <w:t>když si nyní</w:t>
      </w:r>
      <w:r w:rsidR="00AE751F" w:rsidRPr="008D2DAE">
        <w:t xml:space="preserve"> s </w:t>
      </w:r>
      <w:r w:rsidRPr="008D2DAE">
        <w:t>odstupem času myslím, že to byla chyba. Když jsem při přípravě tohoto svazku znovu četl příslušné důležité dokumenty, udivil mne opat</w:t>
      </w:r>
      <w:r w:rsidR="006755B6" w:rsidRPr="008D2DAE">
        <w:t>rn</w:t>
      </w:r>
      <w:r w:rsidRPr="008D2DAE">
        <w:t xml:space="preserve">ický tón sovětských </w:t>
      </w:r>
      <w:r w:rsidRPr="008D2DAE">
        <w:lastRenderedPageBreak/>
        <w:t>prohlášení. Odsuzovali eskalaci</w:t>
      </w:r>
      <w:r w:rsidR="00AE751F" w:rsidRPr="008D2DAE">
        <w:t xml:space="preserve"> s </w:t>
      </w:r>
      <w:r w:rsidRPr="008D2DAE">
        <w:t xml:space="preserve">tím, že </w:t>
      </w:r>
      <w:r w:rsidR="00AE751F" w:rsidRPr="008D2DAE">
        <w:t>„</w:t>
      </w:r>
      <w:r w:rsidRPr="008D2DAE">
        <w:t>nic nevyřeší</w:t>
      </w:r>
      <w:r w:rsidR="00AE751F" w:rsidRPr="008D2DAE">
        <w:t>“</w:t>
      </w:r>
      <w:r w:rsidRPr="008D2DAE">
        <w:t xml:space="preserve">, že zhorší </w:t>
      </w:r>
      <w:r w:rsidR="00AE751F" w:rsidRPr="008D2DAE">
        <w:t>„</w:t>
      </w:r>
      <w:r w:rsidRPr="008D2DAE">
        <w:t>mezinárodní situaci</w:t>
      </w:r>
      <w:r w:rsidR="00AE751F" w:rsidRPr="008D2DAE">
        <w:t>“ a </w:t>
      </w:r>
      <w:r w:rsidRPr="008D2DAE">
        <w:t xml:space="preserve">že je </w:t>
      </w:r>
      <w:r w:rsidR="00AE751F" w:rsidRPr="008D2DAE">
        <w:t>„</w:t>
      </w:r>
      <w:r w:rsidRPr="008D2DAE">
        <w:t>všeobecně nebezpečná</w:t>
      </w:r>
      <w:r w:rsidR="00AE751F" w:rsidRPr="008D2DAE">
        <w:t>“</w:t>
      </w:r>
      <w:r w:rsidRPr="008D2DAE">
        <w:t>. Nikdy ani náznakem nevyslovili žádnou hrozbu. Dobrynin při jedné příležitosti upozornil, že když obnovíme bombardování Hanoje</w:t>
      </w:r>
      <w:r w:rsidR="00AE751F" w:rsidRPr="008D2DAE">
        <w:t xml:space="preserve"> a </w:t>
      </w:r>
      <w:r w:rsidRPr="008D2DAE">
        <w:t>Haiphongu, které</w:t>
      </w:r>
      <w:r w:rsidR="00AE751F" w:rsidRPr="008D2DAE">
        <w:t xml:space="preserve"> v </w:t>
      </w:r>
      <w:r w:rsidRPr="008D2DAE">
        <w:t>roce 1968 zastavil prezident Johnson, mohly by se do Vietnamu vrátit čínské ženijní prapory, které Peking před několika lety stáhl,</w:t>
      </w:r>
      <w:r w:rsidR="00AE751F" w:rsidRPr="008D2DAE">
        <w:t xml:space="preserve"> a </w:t>
      </w:r>
      <w:r w:rsidRPr="008D2DAE">
        <w:t>tím by vzrostl čínský vliv</w:t>
      </w:r>
      <w:r w:rsidR="00AE751F" w:rsidRPr="008D2DAE">
        <w:t xml:space="preserve"> v </w:t>
      </w:r>
      <w:r w:rsidRPr="008D2DAE">
        <w:t xml:space="preserve">Severním Vietnamu. Řekl jsem mu: </w:t>
      </w:r>
      <w:r w:rsidR="00AE751F" w:rsidRPr="008D2DAE">
        <w:t>„</w:t>
      </w:r>
      <w:r w:rsidRPr="008D2DAE">
        <w:t>Pokud</w:t>
      </w:r>
      <w:r w:rsidR="00AE751F" w:rsidRPr="008D2DAE">
        <w:t xml:space="preserve"> s </w:t>
      </w:r>
      <w:r w:rsidRPr="008D2DAE">
        <w:t>tím budete moci žít vy, tak my také;</w:t>
      </w:r>
      <w:r w:rsidR="00AE751F" w:rsidRPr="008D2DAE">
        <w:t>“</w:t>
      </w:r>
      <w:r w:rsidRPr="008D2DAE">
        <w:t xml:space="preserve"> Dobrynin mlčel.</w:t>
      </w:r>
    </w:p>
    <w:p w:rsidR="00AE751F" w:rsidRPr="008D2DAE" w:rsidRDefault="000151F1" w:rsidP="00BF453C">
      <w:pPr>
        <w:pStyle w:val="Textodsazen"/>
      </w:pPr>
      <w:r w:rsidRPr="008D2DAE">
        <w:t>Ve zpětném pohledu je jasné, že by Sověti měli pobídku vyvíjet nátlak na své maniakální klienty</w:t>
      </w:r>
      <w:r w:rsidR="00AE751F" w:rsidRPr="008D2DAE">
        <w:t xml:space="preserve"> v </w:t>
      </w:r>
      <w:r w:rsidRPr="008D2DAE">
        <w:t>Hanoji pouze</w:t>
      </w:r>
      <w:r w:rsidR="00AE751F" w:rsidRPr="008D2DAE">
        <w:t xml:space="preserve"> v </w:t>
      </w:r>
      <w:r w:rsidRPr="008D2DAE">
        <w:t>případě, že bychom konkrétním způsobem ohrozili důležité sovětské zájmy. Pozitivní stimuly by pomohly, ale pouze tehdy, když bychom je kombinovali</w:t>
      </w:r>
      <w:r w:rsidR="00AE751F" w:rsidRPr="008D2DAE">
        <w:t xml:space="preserve"> s </w:t>
      </w:r>
      <w:r w:rsidRPr="008D2DAE">
        <w:t>nátlakem na Sověty. Ti jinak odmítali pozitivní stimuly</w:t>
      </w:r>
      <w:r w:rsidR="00AE751F" w:rsidRPr="008D2DAE">
        <w:t xml:space="preserve"> z </w:t>
      </w:r>
      <w:r w:rsidRPr="008D2DAE">
        <w:t>naší strany jako cosi, co škodí jejich prestiži</w:t>
      </w:r>
      <w:r w:rsidR="00AE751F" w:rsidRPr="008D2DAE">
        <w:t xml:space="preserve"> v </w:t>
      </w:r>
      <w:r w:rsidRPr="008D2DAE">
        <w:t>komunistickém světě. Když nám konečně Sověti</w:t>
      </w:r>
      <w:r w:rsidR="00AE751F" w:rsidRPr="008D2DAE">
        <w:t xml:space="preserve"> v </w:t>
      </w:r>
      <w:r w:rsidRPr="008D2DAE">
        <w:t>roce 1972 pomohli, přiměla je</w:t>
      </w:r>
      <w:r w:rsidR="00AE751F" w:rsidRPr="008D2DAE">
        <w:t xml:space="preserve"> k </w:t>
      </w:r>
      <w:r w:rsidRPr="008D2DAE">
        <w:t>tomu právě takováto kombinace nátlaku</w:t>
      </w:r>
      <w:r w:rsidR="00AE751F" w:rsidRPr="008D2DAE">
        <w:t xml:space="preserve"> a </w:t>
      </w:r>
      <w:r w:rsidRPr="008D2DAE">
        <w:t xml:space="preserve">stimulů. Avšak do severovietnamské velikonoční </w:t>
      </w:r>
      <w:r w:rsidR="00E873E6" w:rsidRPr="008D2DAE">
        <w:t>ofenziv</w:t>
      </w:r>
      <w:r w:rsidRPr="008D2DAE">
        <w:t>y</w:t>
      </w:r>
      <w:r w:rsidR="00AE751F" w:rsidRPr="008D2DAE">
        <w:t xml:space="preserve"> v </w:t>
      </w:r>
      <w:r w:rsidRPr="008D2DAE">
        <w:t>roce 1972 jsme nikdy nebyli připr</w:t>
      </w:r>
      <w:r w:rsidR="006755B6" w:rsidRPr="008D2DAE">
        <w:t>a</w:t>
      </w:r>
      <w:r w:rsidRPr="008D2DAE">
        <w:t>veni čelit vnitropolitickým</w:t>
      </w:r>
      <w:r w:rsidR="00AE751F" w:rsidRPr="008D2DAE">
        <w:t xml:space="preserve"> a </w:t>
      </w:r>
      <w:r w:rsidRPr="008D2DAE">
        <w:t>mezinárodním dopadům takového kursu.</w:t>
      </w:r>
    </w:p>
    <w:p w:rsidR="00AE751F" w:rsidRPr="008D2DAE" w:rsidRDefault="000151F1" w:rsidP="00BF453C">
      <w:pPr>
        <w:pStyle w:val="Textodsazen"/>
      </w:pPr>
      <w:r w:rsidRPr="008D2DAE">
        <w:t>Jestliže sovětskému vedení nebylo jasné, jaké sankce hrozí Sovětskému svazu, pak totéž platilo</w:t>
      </w:r>
      <w:r w:rsidR="00AE751F" w:rsidRPr="008D2DAE">
        <w:t xml:space="preserve"> o </w:t>
      </w:r>
      <w:r w:rsidRPr="008D2DAE">
        <w:t>případných odměnách. Prezident opakovaně vyhlašoval, že rozhovory na Blízkém východě se urychlí, jakmile bude urovnána záležitost Vietnamu; já jsem jeho prohlášení podtrhoval. Nebyli jsme však</w:t>
      </w:r>
      <w:r w:rsidR="00AE751F" w:rsidRPr="008D2DAE">
        <w:t xml:space="preserve"> v </w:t>
      </w:r>
      <w:r w:rsidRPr="008D2DAE">
        <w:t xml:space="preserve">takovém postavení, abychom mohli přesně zodpovědět otázku, kterou mi Dobrynin položil 14. května: </w:t>
      </w:r>
      <w:r w:rsidR="00AE751F" w:rsidRPr="008D2DAE">
        <w:t>„</w:t>
      </w:r>
      <w:r w:rsidRPr="008D2DAE">
        <w:t>Předpokládejme, že válka skončí. Co budete potom ale dělat pro zlepšení našich vztahů?</w:t>
      </w:r>
      <w:r w:rsidR="00AE751F" w:rsidRPr="008D2DAE">
        <w:t>“</w:t>
      </w:r>
      <w:r w:rsidRPr="008D2DAE">
        <w:t xml:space="preserve"> Já jsem dokázal pouze odpovědět, že by se konal summit,</w:t>
      </w:r>
      <w:r w:rsidR="00AE751F" w:rsidRPr="008D2DAE">
        <w:t xml:space="preserve"> a </w:t>
      </w:r>
      <w:r w:rsidRPr="008D2DAE">
        <w:t>dát sovětskému velvyslanci nekonkrétní slib, že se nějak zvýší obchodní výměna mezi našimi zeměmi. Na Blízkém východě se naše zájmy střetávaly se sovětskými; koneckonců jsme si ve své strategii dávali za cíl omezit vliv Moskvy na Blízkém východě, zatímco ta jej chtěla zvýšit nebo si jej alespoň udržet na dosavadní úrovni. Stejně tak jsme nebyli připraveni vyměnit své zájmy na Blízkém východě za urovnání vietnamské války.</w:t>
      </w:r>
    </w:p>
    <w:p w:rsidR="00AE751F" w:rsidRPr="008D2DAE" w:rsidRDefault="000151F1" w:rsidP="00BF453C">
      <w:pPr>
        <w:pStyle w:val="Textodsazen"/>
      </w:pPr>
      <w:r w:rsidRPr="008D2DAE">
        <w:t>Je také jisté, že Sověty ke zdržovací taktice povzbuzovala americká interní politika. Počáteční obavy Moskvy, že Nixon zahájí masivní přezbrojování, brzy nahradilo vědomí, že administrativa bude vzhledem</w:t>
      </w:r>
      <w:r w:rsidR="00AE751F" w:rsidRPr="008D2DAE">
        <w:t xml:space="preserve"> k </w:t>
      </w:r>
      <w:r w:rsidRPr="008D2DAE">
        <w:t>narůstající opozici</w:t>
      </w:r>
      <w:r w:rsidR="00AE751F" w:rsidRPr="008D2DAE">
        <w:t xml:space="preserve"> v </w:t>
      </w:r>
      <w:r w:rsidRPr="008D2DAE">
        <w:t>Kongresu ráda, když se jí vůbec podaří zachovat existující obranný rozpočet. Nové zbrojní programy byly zuřivě napadány; některé prošly</w:t>
      </w:r>
      <w:r w:rsidR="00AE751F" w:rsidRPr="008D2DAE">
        <w:t xml:space="preserve"> v </w:t>
      </w:r>
      <w:r w:rsidRPr="008D2DAE">
        <w:t>Kongresu jen tím nejtěsnějším rozdílem hlasů; jakmile byly povoleny, byla jejich realizace systematicky omezována</w:t>
      </w:r>
      <w:r w:rsidR="00AE751F" w:rsidRPr="008D2DAE">
        <w:t xml:space="preserve"> a </w:t>
      </w:r>
      <w:r w:rsidRPr="008D2DAE">
        <w:t>fondy na ně každoročně snižovány. Veškerý tlak směřoval</w:t>
      </w:r>
      <w:r w:rsidR="00AE751F" w:rsidRPr="008D2DAE">
        <w:t xml:space="preserve"> k „</w:t>
      </w:r>
      <w:r w:rsidRPr="008D2DAE">
        <w:t>přehodnocení priorit</w:t>
      </w:r>
      <w:r w:rsidR="00AE751F" w:rsidRPr="008D2DAE">
        <w:t xml:space="preserve"> a </w:t>
      </w:r>
      <w:r w:rsidRPr="008D2DAE">
        <w:t>jejich odklonu</w:t>
      </w:r>
      <w:r w:rsidR="00AE751F" w:rsidRPr="008D2DAE">
        <w:t>“</w:t>
      </w:r>
      <w:r w:rsidRPr="008D2DAE">
        <w:t xml:space="preserve"> od obranného rozpočtu. Nic také nenasvědčovalo tomu, že spojenci Ameriky podpoří nějaký vysoce riskantní kurs</w:t>
      </w:r>
      <w:r w:rsidR="00AE751F" w:rsidRPr="008D2DAE">
        <w:t xml:space="preserve"> v </w:t>
      </w:r>
      <w:r w:rsidRPr="008D2DAE">
        <w:t>záležitosti Vietnamu. Sověti tak opět měli jen málo důvodů být vstřícní.</w:t>
      </w:r>
    </w:p>
    <w:p w:rsidR="00AE751F" w:rsidRPr="008D2DAE" w:rsidRDefault="000151F1" w:rsidP="00BF453C">
      <w:pPr>
        <w:pStyle w:val="Textodsazen"/>
      </w:pPr>
      <w:r w:rsidRPr="008D2DAE">
        <w:t>Třebaže jsme možná na začátku roku 1969 podléhali</w:t>
      </w:r>
      <w:r w:rsidR="00AE751F" w:rsidRPr="008D2DAE">
        <w:t xml:space="preserve"> v </w:t>
      </w:r>
      <w:r w:rsidRPr="008D2DAE">
        <w:t>záležitostí americk</w:t>
      </w:r>
      <w:r w:rsidR="00AE751F" w:rsidRPr="008D2DAE">
        <w:t>o-s</w:t>
      </w:r>
      <w:r w:rsidRPr="008D2DAE">
        <w:t xml:space="preserve">ovětských vztahů přílišnému optimismu, začali jsme pokládat </w:t>
      </w:r>
      <w:r w:rsidRPr="008D2DAE">
        <w:lastRenderedPageBreak/>
        <w:t>základ pro definitivní pokrok svými kroky</w:t>
      </w:r>
      <w:r w:rsidR="00AE751F" w:rsidRPr="008D2DAE">
        <w:t xml:space="preserve"> v </w:t>
      </w:r>
      <w:r w:rsidRPr="008D2DAE">
        <w:t xml:space="preserve">jiných oblastech </w:t>
      </w:r>
      <w:r w:rsidR="00A76BE3" w:rsidRPr="008D2DAE">
        <w:t>–</w:t>
      </w:r>
      <w:r w:rsidR="00AE751F" w:rsidRPr="008D2DAE">
        <w:t xml:space="preserve"> a </w:t>
      </w:r>
      <w:r w:rsidRPr="008D2DAE">
        <w:t>demonstrovali tak platnost propojování. Vypracovali jsme strategii, jež vedla</w:t>
      </w:r>
      <w:r w:rsidR="00AE751F" w:rsidRPr="008D2DAE">
        <w:t xml:space="preserve"> k </w:t>
      </w:r>
      <w:r w:rsidRPr="008D2DAE">
        <w:t>přeskupení aliancí na Blízkém východě. Rozhodným způsobem jsme se začali sbližovat</w:t>
      </w:r>
      <w:r w:rsidR="00AE751F" w:rsidRPr="008D2DAE">
        <w:t xml:space="preserve"> s </w:t>
      </w:r>
      <w:r w:rsidRPr="008D2DAE">
        <w:t>Čínou. Kurs, kterým jsme se vydali ve Vietnamu, nám umožnil obejít se po tři roky bez pomoci Sovětského svazu,</w:t>
      </w:r>
      <w:r w:rsidR="00AE751F" w:rsidRPr="008D2DAE">
        <w:t xml:space="preserve"> a </w:t>
      </w:r>
      <w:r w:rsidRPr="008D2DAE">
        <w:t>jeho konečným výsledkem bylo, že nám ji Sověti</w:t>
      </w:r>
      <w:r w:rsidR="00AE751F" w:rsidRPr="008D2DAE">
        <w:t xml:space="preserve"> v </w:t>
      </w:r>
      <w:r w:rsidRPr="008D2DAE">
        <w:t>roce 1972 byli ochotni poskytnout. Posílili jsme vztahy uvnitř Severoatlantické aliance. Prostřednictvím bouřlivých okamžiků</w:t>
      </w:r>
      <w:r w:rsidR="00AE751F" w:rsidRPr="008D2DAE">
        <w:t xml:space="preserve"> a </w:t>
      </w:r>
      <w:r w:rsidRPr="008D2DAE">
        <w:t>napětí jsme vtloukli Sovětům do hlavy, že náš styl může být sice střízlivý, že však naše politika bude seriózní</w:t>
      </w:r>
      <w:r w:rsidR="00AE751F" w:rsidRPr="008D2DAE">
        <w:t xml:space="preserve"> a </w:t>
      </w:r>
      <w:r w:rsidRPr="008D2DAE">
        <w:t>cílená</w:t>
      </w:r>
      <w:r w:rsidR="00AE751F" w:rsidRPr="008D2DAE">
        <w:t xml:space="preserve"> a </w:t>
      </w:r>
      <w:r w:rsidRPr="008D2DAE">
        <w:t>ve správných chvílích také smělá.</w:t>
      </w:r>
    </w:p>
    <w:p w:rsidR="00AE751F" w:rsidRPr="008D2DAE" w:rsidRDefault="000151F1" w:rsidP="00BF453C">
      <w:pPr>
        <w:pStyle w:val="Textodsazen"/>
      </w:pPr>
      <w:r w:rsidRPr="008D2DAE">
        <w:t>Na konci roku 1969 jsem poslal prezidentovi analýzu sovětské politiky, kterou jsem připravil</w:t>
      </w:r>
      <w:r w:rsidR="00AE751F" w:rsidRPr="008D2DAE">
        <w:t xml:space="preserve"> s </w:t>
      </w:r>
      <w:r w:rsidRPr="008D2DAE">
        <w:t>pomocí svých spolupracovníků Hala Sonnenfeldta</w:t>
      </w:r>
      <w:r w:rsidR="00AE751F" w:rsidRPr="008D2DAE">
        <w:t xml:space="preserve"> a </w:t>
      </w:r>
      <w:r w:rsidRPr="008D2DAE">
        <w:t>Billa Hylanda. Začal jsem odmítnutím myšlenky, že Sověti svou politikou nutně sledují nějaký ďábelský plán:</w:t>
      </w:r>
    </w:p>
    <w:p w:rsidR="00AE751F" w:rsidRPr="008D2DAE" w:rsidRDefault="00AE751F" w:rsidP="00BF453C">
      <w:pPr>
        <w:pStyle w:val="Textodsazen"/>
      </w:pPr>
    </w:p>
    <w:p w:rsidR="00AE751F" w:rsidRPr="008D2DAE" w:rsidRDefault="000151F1" w:rsidP="00543D01">
      <w:pPr>
        <w:pStyle w:val="Text-cittneodsazen"/>
      </w:pPr>
      <w:r w:rsidRPr="008D2DAE">
        <w:t>Člověka vždy svádí považovat různé sovětské tahy za součást nějakého velkolepého záměru. Esoteričtější sovětologové často chtějí vidět</w:t>
      </w:r>
      <w:r w:rsidR="00AE751F" w:rsidRPr="008D2DAE">
        <w:t xml:space="preserve"> v </w:t>
      </w:r>
      <w:r w:rsidRPr="008D2DAE">
        <w:t>jednom</w:t>
      </w:r>
      <w:r w:rsidR="00AE751F" w:rsidRPr="008D2DAE">
        <w:t xml:space="preserve"> a </w:t>
      </w:r>
      <w:r w:rsidRPr="008D2DAE">
        <w:t>každém tahu Moskvy součást pečlivě režírované partitury,</w:t>
      </w:r>
      <w:r w:rsidR="00AE751F" w:rsidRPr="008D2DAE">
        <w:t xml:space="preserve"> v </w:t>
      </w:r>
      <w:r w:rsidRPr="008D2DAE">
        <w:t>níž události nevyhnutelně směřují</w:t>
      </w:r>
      <w:r w:rsidR="00AE751F" w:rsidRPr="008D2DAE">
        <w:t xml:space="preserve"> k </w:t>
      </w:r>
      <w:r w:rsidRPr="008D2DAE">
        <w:t>velkému finále.</w:t>
      </w:r>
    </w:p>
    <w:p w:rsidR="00AE751F" w:rsidRPr="008D2DAE" w:rsidRDefault="000151F1" w:rsidP="00543D01">
      <w:pPr>
        <w:pStyle w:val="Text-cittodsazen"/>
      </w:pPr>
      <w:r w:rsidRPr="008D2DAE">
        <w:t>Zkušenost ukazuje, že se jen zřídka, pokud vůbec kdy, jedná</w:t>
      </w:r>
      <w:r w:rsidR="00AE751F" w:rsidRPr="008D2DAE">
        <w:t xml:space="preserve"> o </w:t>
      </w:r>
      <w:r w:rsidRPr="008D2DAE">
        <w:t>takový případ.</w:t>
      </w:r>
      <w:r w:rsidR="00AE751F" w:rsidRPr="008D2DAE">
        <w:t xml:space="preserve"> V </w:t>
      </w:r>
      <w:r w:rsidRPr="008D2DAE">
        <w:t>sovětské politice byl vždy silný prvek improvizace, ať už šlo</w:t>
      </w:r>
      <w:r w:rsidR="00AE751F" w:rsidRPr="008D2DAE">
        <w:t xml:space="preserve"> o </w:t>
      </w:r>
      <w:r w:rsidRPr="008D2DAE">
        <w:t>kubánskou krizi, arabsk</w:t>
      </w:r>
      <w:r w:rsidR="00AE751F" w:rsidRPr="008D2DAE">
        <w:t>o-i</w:t>
      </w:r>
      <w:r w:rsidRPr="008D2DAE">
        <w:t>zraelskou válku nebo invazi do Československa.</w:t>
      </w:r>
    </w:p>
    <w:p w:rsidR="00AE751F" w:rsidRPr="008D2DAE" w:rsidRDefault="00AE751F" w:rsidP="00BF453C">
      <w:pPr>
        <w:pStyle w:val="Textodsazen"/>
      </w:pPr>
    </w:p>
    <w:p w:rsidR="00AE751F" w:rsidRPr="008D2DAE" w:rsidRDefault="000151F1" w:rsidP="00BF453C">
      <w:pPr>
        <w:pStyle w:val="Textodsazen"/>
      </w:pPr>
      <w:r w:rsidRPr="008D2DAE">
        <w:t>M</w:t>
      </w:r>
      <w:r w:rsidR="006755B6" w:rsidRPr="008D2DAE">
        <w:t>ě</w:t>
      </w:r>
      <w:r w:rsidRPr="008D2DAE">
        <w:t>l jsem podezření, že se jedná</w:t>
      </w:r>
      <w:r w:rsidR="00AE751F" w:rsidRPr="008D2DAE">
        <w:t xml:space="preserve"> o </w:t>
      </w:r>
      <w:r w:rsidRPr="008D2DAE">
        <w:t>takový případ</w:t>
      </w:r>
      <w:r w:rsidR="00AE751F" w:rsidRPr="008D2DAE">
        <w:t xml:space="preserve"> i </w:t>
      </w:r>
      <w:r w:rsidRPr="008D2DAE">
        <w:t xml:space="preserve">nyní. Kreml měl rozehráno </w:t>
      </w:r>
      <w:r w:rsidR="00AF5800" w:rsidRPr="008D2DAE">
        <w:t>něk</w:t>
      </w:r>
      <w:r w:rsidRPr="008D2DAE">
        <w:t xml:space="preserve">olik věcí. Zdálo se však, že sovětské akce jsou reakcí na konkrétní situace. Někteří analytici spatřovali těsné taktické spojení mezi </w:t>
      </w:r>
      <w:r w:rsidR="006755B6" w:rsidRPr="008D2DAE">
        <w:t>č</w:t>
      </w:r>
      <w:r w:rsidRPr="008D2DAE">
        <w:t>ínsk</w:t>
      </w:r>
      <w:r w:rsidR="00AE751F" w:rsidRPr="008D2DAE">
        <w:t>o-s</w:t>
      </w:r>
      <w:r w:rsidRPr="008D2DAE">
        <w:t>ovětskými rozhovory</w:t>
      </w:r>
      <w:r w:rsidR="00AE751F" w:rsidRPr="008D2DAE">
        <w:t xml:space="preserve"> a </w:t>
      </w:r>
      <w:r w:rsidRPr="008D2DAE">
        <w:t>sovětským chováním</w:t>
      </w:r>
      <w:r w:rsidR="00AE751F" w:rsidRPr="008D2DAE">
        <w:t xml:space="preserve"> v </w:t>
      </w:r>
      <w:r w:rsidRPr="008D2DAE">
        <w:t>souvislosti se SALT. Sověti podle nich mohli tím, že nás vtáhnou do dlouhých rozhovorů</w:t>
      </w:r>
      <w:r w:rsidR="00AE751F" w:rsidRPr="008D2DAE">
        <w:t xml:space="preserve"> o </w:t>
      </w:r>
      <w:r w:rsidRPr="008D2DAE">
        <w:t>SALT, využít vznikajícího dojmu, že Sovětský svaz</w:t>
      </w:r>
      <w:r w:rsidR="00AE751F" w:rsidRPr="008D2DAE">
        <w:t xml:space="preserve"> a </w:t>
      </w:r>
      <w:r w:rsidRPr="008D2DAE">
        <w:t>Spojené státy jednají ve shodě proti Číně. Tato teorie měla ale jednu velkou chybu: způsob, jakým Sověti postupovali</w:t>
      </w:r>
      <w:r w:rsidR="00AE751F" w:rsidRPr="008D2DAE">
        <w:t xml:space="preserve"> k </w:t>
      </w:r>
      <w:r w:rsidRPr="008D2DAE">
        <w:t>jednáním</w:t>
      </w:r>
      <w:r w:rsidR="00AE751F" w:rsidRPr="008D2DAE">
        <w:t xml:space="preserve"> o </w:t>
      </w:r>
      <w:r w:rsidRPr="008D2DAE">
        <w:t>SALT, dával smysl</w:t>
      </w:r>
      <w:r w:rsidR="00AE751F" w:rsidRPr="008D2DAE">
        <w:t xml:space="preserve"> i </w:t>
      </w:r>
      <w:r w:rsidRPr="008D2DAE">
        <w:t>bez vztahu</w:t>
      </w:r>
      <w:r w:rsidR="00AE751F" w:rsidRPr="008D2DAE">
        <w:t xml:space="preserve"> k </w:t>
      </w:r>
      <w:r w:rsidRPr="008D2DAE">
        <w:t>situaci na čínsk</w:t>
      </w:r>
      <w:r w:rsidR="00AE751F" w:rsidRPr="008D2DAE">
        <w:t>o-s</w:t>
      </w:r>
      <w:r w:rsidRPr="008D2DAE">
        <w:t>ovětských hranicích</w:t>
      </w:r>
      <w:r w:rsidR="00AE751F" w:rsidRPr="008D2DAE">
        <w:t xml:space="preserve"> a </w:t>
      </w:r>
      <w:r w:rsidRPr="008D2DAE">
        <w:t>neúspěšně probíhající sovětsk</w:t>
      </w:r>
      <w:r w:rsidR="00AE751F" w:rsidRPr="008D2DAE">
        <w:t>o-č</w:t>
      </w:r>
      <w:r w:rsidRPr="008D2DAE">
        <w:t>ínské rozhovory se daly jednoduše vysvětlit podstatou tohoto problému. Sověti se</w:t>
      </w:r>
      <w:r w:rsidR="00AE751F" w:rsidRPr="008D2DAE">
        <w:t xml:space="preserve"> v </w:t>
      </w:r>
      <w:r w:rsidRPr="008D2DAE">
        <w:t>otázce SALT chovali nezávazně především proto, aby mohli stejně jako my prozkoumat napřed terén,</w:t>
      </w:r>
      <w:r w:rsidR="00AE751F" w:rsidRPr="008D2DAE">
        <w:t xml:space="preserve"> a </w:t>
      </w:r>
      <w:r w:rsidRPr="008D2DAE">
        <w:t>také aby mohli určit, jak velký je na nás vyvíjen na vnitropolitické scéně tlak, abychom udělali ústupky nebo jednostranné redukce</w:t>
      </w:r>
      <w:r w:rsidR="00AE751F" w:rsidRPr="008D2DAE">
        <w:t xml:space="preserve"> v </w:t>
      </w:r>
      <w:r w:rsidRPr="008D2DAE">
        <w:t>našich vojenských programech. Číňané reagovali na sovětský vojenský nátlak tím, že začali opatrně testovat, zda bychom byli ochotni</w:t>
      </w:r>
      <w:r w:rsidR="00AE751F" w:rsidRPr="008D2DAE">
        <w:t xml:space="preserve"> s </w:t>
      </w:r>
      <w:r w:rsidRPr="008D2DAE">
        <w:t>nimi nějak spolupracovat. Jestliže tedy Sověti naplánovali své kroky</w:t>
      </w:r>
      <w:r w:rsidR="00AE751F" w:rsidRPr="008D2DAE">
        <w:t xml:space="preserve"> v </w:t>
      </w:r>
      <w:r w:rsidRPr="008D2DAE">
        <w:t>záležitosti SALT</w:t>
      </w:r>
      <w:r w:rsidR="00AE751F" w:rsidRPr="008D2DAE">
        <w:t xml:space="preserve"> s </w:t>
      </w:r>
      <w:r w:rsidRPr="008D2DAE">
        <w:t>cílem udělat dojem na Číňany, do určité míry uspěli, ale výsledek jim možná nebyl po chuti; ve skutečnosti možná urychlil navázání kontaktů mezi námi</w:t>
      </w:r>
      <w:r w:rsidR="00AE751F" w:rsidRPr="008D2DAE">
        <w:t xml:space="preserve"> a </w:t>
      </w:r>
      <w:r w:rsidRPr="008D2DAE">
        <w:t>Čínou.</w:t>
      </w:r>
      <w:r w:rsidR="00AE751F" w:rsidRPr="008D2DAE">
        <w:t xml:space="preserve"> V </w:t>
      </w:r>
      <w:r w:rsidRPr="008D2DAE">
        <w:t xml:space="preserve">Evropě Moskva nezvolila smířlivý přístup, který by jí uvolnil </w:t>
      </w:r>
      <w:r w:rsidRPr="008D2DAE">
        <w:lastRenderedPageBreak/>
        <w:t>ruce</w:t>
      </w:r>
      <w:r w:rsidR="00AE751F" w:rsidRPr="008D2DAE">
        <w:t xml:space="preserve"> k </w:t>
      </w:r>
      <w:r w:rsidRPr="008D2DAE">
        <w:t xml:space="preserve">tomu, aby se mohla soustředit na Čínu </w:t>
      </w:r>
      <w:r w:rsidR="00A76BE3" w:rsidRPr="008D2DAE">
        <w:t>–</w:t>
      </w:r>
      <w:r w:rsidRPr="008D2DAE">
        <w:t xml:space="preserve"> místo toho</w:t>
      </w:r>
      <w:r w:rsidR="00AE751F" w:rsidRPr="008D2DAE">
        <w:t xml:space="preserve"> v </w:t>
      </w:r>
      <w:r w:rsidRPr="008D2DAE">
        <w:t>počátečních rozhovorech</w:t>
      </w:r>
      <w:r w:rsidR="00AE751F" w:rsidRPr="008D2DAE">
        <w:t xml:space="preserve"> s </w:t>
      </w:r>
      <w:r w:rsidRPr="008D2DAE">
        <w:t xml:space="preserve">novou německou vládou Willyho Brandta nastoupila tvrdý kurs </w:t>
      </w:r>
      <w:r w:rsidR="00A76BE3" w:rsidRPr="008D2DAE">
        <w:t>–</w:t>
      </w:r>
      <w:r w:rsidRPr="008D2DAE">
        <w:t xml:space="preserve"> hlavně proto, že zjevná touha západní Evropy po politice </w:t>
      </w:r>
      <w:r w:rsidRPr="008D2DAE">
        <w:rPr>
          <w:rStyle w:val="Slovo-kurzva"/>
        </w:rPr>
        <w:t>détente</w:t>
      </w:r>
      <w:r w:rsidRPr="008D2DAE">
        <w:t xml:space="preserve"> navenek poskytovala Sovětům příležitost realizovat prostřednictvím neústupnosti snadné zisky.</w:t>
      </w:r>
    </w:p>
    <w:p w:rsidR="00AE751F" w:rsidRPr="008D2DAE" w:rsidRDefault="000151F1" w:rsidP="00BF453C">
      <w:pPr>
        <w:pStyle w:val="Textodsazen"/>
      </w:pPr>
      <w:r w:rsidRPr="008D2DAE">
        <w:t xml:space="preserve">Svou analýzu jsem uzavřel slovy: </w:t>
      </w:r>
      <w:r w:rsidR="00AE751F" w:rsidRPr="008D2DAE">
        <w:t>„</w:t>
      </w:r>
      <w:r w:rsidRPr="008D2DAE">
        <w:t>Celkem vzato, nezdá se, že by sovětská politika měla jediný sjednocující prvek.</w:t>
      </w:r>
      <w:r w:rsidR="00AE751F" w:rsidRPr="008D2DAE">
        <w:t>“</w:t>
      </w:r>
    </w:p>
    <w:p w:rsidR="00AE751F" w:rsidRPr="008D2DAE" w:rsidRDefault="000151F1" w:rsidP="00BF453C">
      <w:pPr>
        <w:pStyle w:val="Textodsazen"/>
      </w:pPr>
      <w:r w:rsidRPr="008D2DAE">
        <w:t>Než tento sjednocující prvek mohl vzniknout, zkoušeli to sovětští vůdci</w:t>
      </w:r>
      <w:r w:rsidR="00AE751F" w:rsidRPr="008D2DAE">
        <w:t xml:space="preserve"> v </w:t>
      </w:r>
      <w:r w:rsidRPr="008D2DAE">
        <w:t>několika směrech najednou. Teprve když jsme se</w:t>
      </w:r>
      <w:r w:rsidR="00AE751F" w:rsidRPr="008D2DAE">
        <w:t xml:space="preserve"> v </w:t>
      </w:r>
      <w:r w:rsidRPr="008D2DAE">
        <w:t>roce 1970</w:t>
      </w:r>
      <w:r w:rsidR="00AE751F" w:rsidRPr="008D2DAE">
        <w:t xml:space="preserve"> a </w:t>
      </w:r>
      <w:r w:rsidRPr="008D2DAE">
        <w:t>1971 dostali se Sověty do několika ostrých střetů</w:t>
      </w:r>
      <w:r w:rsidR="00AE751F" w:rsidRPr="008D2DAE">
        <w:t xml:space="preserve"> a </w:t>
      </w:r>
      <w:r w:rsidRPr="008D2DAE">
        <w:t>neustoupili, začaly se naše vztahy zlepšovat.</w:t>
      </w:r>
    </w:p>
    <w:p w:rsidR="00AE751F" w:rsidRPr="008D2DAE" w:rsidRDefault="00AE751F" w:rsidP="00BF453C">
      <w:pPr>
        <w:pStyle w:val="Textodsazen"/>
      </w:pPr>
    </w:p>
    <w:p w:rsidR="00DC3C44" w:rsidRPr="008D2DAE" w:rsidRDefault="00DC3C44" w:rsidP="00DC3C44">
      <w:pPr>
        <w:pStyle w:val="Nadpis4"/>
      </w:pPr>
      <w:r w:rsidRPr="008D2DAE">
        <w:t>Poznámky</w:t>
      </w:r>
    </w:p>
    <w:p w:rsidR="00DC3C44" w:rsidRPr="008D2DAE" w:rsidRDefault="002C6100" w:rsidP="00DC3C44">
      <w:pPr>
        <w:pStyle w:val="Text-poznmky"/>
      </w:pPr>
      <w:r w:rsidRPr="008D2DAE">
        <w:rPr>
          <w:b/>
          <w:bCs/>
        </w:rPr>
        <w:t>(</w:t>
      </w:r>
      <w:r w:rsidR="00DC3C44" w:rsidRPr="008D2DAE">
        <w:rPr>
          <w:b/>
          <w:bCs/>
        </w:rPr>
        <w:t>1</w:t>
      </w:r>
      <w:r w:rsidRPr="008D2DAE">
        <w:rPr>
          <w:b/>
          <w:bCs/>
        </w:rPr>
        <w:t>)</w:t>
      </w:r>
      <w:r w:rsidR="00DC3C44" w:rsidRPr="008D2DAE">
        <w:t xml:space="preserve"> V. I. Lenin, </w:t>
      </w:r>
      <w:r w:rsidR="00DC3C44" w:rsidRPr="008D2DAE">
        <w:rPr>
          <w:i/>
        </w:rPr>
        <w:t>Selected Works</w:t>
      </w:r>
      <w:r w:rsidR="00DC3C44" w:rsidRPr="008D2DAE">
        <w:t xml:space="preserve"> (International Publisher, New York 1943), svazek 9, s. 242 a 267, cituje Nathan Leites, </w:t>
      </w:r>
      <w:r w:rsidR="00DC3C44" w:rsidRPr="008D2DAE">
        <w:rPr>
          <w:i/>
        </w:rPr>
        <w:t>A</w:t>
      </w:r>
      <w:r w:rsidR="00DC3C44" w:rsidRPr="008D2DAE">
        <w:t> </w:t>
      </w:r>
      <w:r w:rsidR="00DC3C44" w:rsidRPr="008D2DAE">
        <w:rPr>
          <w:i/>
        </w:rPr>
        <w:t>Study of Bolshevism</w:t>
      </w:r>
      <w:r w:rsidR="00DC3C44" w:rsidRPr="008D2DAE">
        <w:t xml:space="preserve"> (The Free Press, Glencoe, Illinois, 1953), s. 347.</w:t>
      </w:r>
    </w:p>
    <w:p w:rsidR="00DC3C44" w:rsidRPr="008D2DAE" w:rsidRDefault="002C6100" w:rsidP="00DC3C44">
      <w:pPr>
        <w:pStyle w:val="Text-poznmky"/>
      </w:pPr>
      <w:r w:rsidRPr="008D2DAE">
        <w:rPr>
          <w:b/>
          <w:bCs/>
        </w:rPr>
        <w:t>(</w:t>
      </w:r>
      <w:r w:rsidR="00DC3C44" w:rsidRPr="008D2DAE">
        <w:rPr>
          <w:b/>
          <w:bCs/>
        </w:rPr>
        <w:t>2</w:t>
      </w:r>
      <w:r w:rsidRPr="008D2DAE">
        <w:rPr>
          <w:b/>
          <w:bCs/>
        </w:rPr>
        <w:t>)</w:t>
      </w:r>
      <w:r w:rsidR="00DC3C44" w:rsidRPr="008D2DAE">
        <w:t xml:space="preserve"> Nikita Chruščov, Zpráva 20. sjezdu KSSS, únor 1956, </w:t>
      </w:r>
      <w:r w:rsidR="00DC3C44" w:rsidRPr="008D2DAE">
        <w:rPr>
          <w:i/>
        </w:rPr>
        <w:t>Current Digest of the Soviet Press,</w:t>
      </w:r>
      <w:r w:rsidR="00DC3C44" w:rsidRPr="008D2DAE">
        <w:t xml:space="preserve"> svazek 8 (7. března 1956), s. 11-12.</w:t>
      </w:r>
    </w:p>
    <w:p w:rsidR="00DC3C44" w:rsidRPr="008D2DAE" w:rsidRDefault="002C6100" w:rsidP="00DC3C44">
      <w:pPr>
        <w:pStyle w:val="Text-poznmky"/>
      </w:pPr>
      <w:r w:rsidRPr="008D2DAE">
        <w:rPr>
          <w:b/>
          <w:bCs/>
        </w:rPr>
        <w:t>(</w:t>
      </w:r>
      <w:r w:rsidR="00DC3C44" w:rsidRPr="008D2DAE">
        <w:rPr>
          <w:b/>
          <w:bCs/>
        </w:rPr>
        <w:t>3</w:t>
      </w:r>
      <w:r w:rsidRPr="008D2DAE">
        <w:rPr>
          <w:b/>
          <w:bCs/>
        </w:rPr>
        <w:t>)</w:t>
      </w:r>
      <w:r w:rsidR="00DC3C44" w:rsidRPr="008D2DAE">
        <w:t xml:space="preserve"> Nikolaj Podgornyj v </w:t>
      </w:r>
      <w:r w:rsidR="00DC3C44" w:rsidRPr="008D2DAE">
        <w:rPr>
          <w:i/>
        </w:rPr>
        <w:t>Pravdě</w:t>
      </w:r>
      <w:r w:rsidR="00DC3C44" w:rsidRPr="008D2DAE">
        <w:t>, 20. listopadu 1973.</w:t>
      </w:r>
    </w:p>
    <w:p w:rsidR="00DC3C44" w:rsidRPr="008D2DAE" w:rsidRDefault="002C6100" w:rsidP="00DC3C44">
      <w:pPr>
        <w:pStyle w:val="Text-poznmky"/>
      </w:pPr>
      <w:r w:rsidRPr="008D2DAE">
        <w:rPr>
          <w:b/>
          <w:bCs/>
        </w:rPr>
        <w:t>(</w:t>
      </w:r>
      <w:r w:rsidR="00DC3C44" w:rsidRPr="008D2DAE">
        <w:rPr>
          <w:b/>
          <w:bCs/>
        </w:rPr>
        <w:t>4</w:t>
      </w:r>
      <w:r w:rsidRPr="008D2DAE">
        <w:rPr>
          <w:b/>
          <w:bCs/>
        </w:rPr>
        <w:t>)</w:t>
      </w:r>
      <w:r w:rsidR="00DC3C44" w:rsidRPr="008D2DAE">
        <w:t xml:space="preserve"> Lenin, </w:t>
      </w:r>
      <w:r w:rsidR="00DC3C44" w:rsidRPr="008D2DAE">
        <w:rPr>
          <w:i/>
        </w:rPr>
        <w:t>Selected Works,</w:t>
      </w:r>
      <w:r w:rsidR="00DC3C44" w:rsidRPr="008D2DAE">
        <w:t xml:space="preserve"> svazek 10, s. 119, citováno Leitesem, s. 495.</w:t>
      </w:r>
    </w:p>
    <w:p w:rsidR="00DC3C44" w:rsidRPr="008D2DAE" w:rsidRDefault="002C6100" w:rsidP="00DC3C44">
      <w:pPr>
        <w:pStyle w:val="Text-poznmky"/>
      </w:pPr>
      <w:r w:rsidRPr="008D2DAE">
        <w:rPr>
          <w:b/>
          <w:bCs/>
        </w:rPr>
        <w:t>(</w:t>
      </w:r>
      <w:r w:rsidR="00DC3C44" w:rsidRPr="008D2DAE">
        <w:rPr>
          <w:b/>
          <w:bCs/>
        </w:rPr>
        <w:t>5</w:t>
      </w:r>
      <w:r w:rsidRPr="008D2DAE">
        <w:rPr>
          <w:b/>
          <w:bCs/>
        </w:rPr>
        <w:t>)</w:t>
      </w:r>
      <w:r w:rsidR="00DC3C44" w:rsidRPr="008D2DAE">
        <w:t xml:space="preserve"> Michael T. Florinsky, </w:t>
      </w:r>
      <w:r w:rsidR="00DC3C44" w:rsidRPr="008D2DAE">
        <w:rPr>
          <w:i/>
        </w:rPr>
        <w:t>World Revolution and the USSR</w:t>
      </w:r>
      <w:r w:rsidR="00DC3C44" w:rsidRPr="008D2DAE">
        <w:t xml:space="preserve"> (The Macmillan Co., New York 1933), s. 216.</w:t>
      </w:r>
    </w:p>
    <w:p w:rsidR="00DC3C44" w:rsidRPr="008D2DAE" w:rsidRDefault="002C6100" w:rsidP="00DC3C44">
      <w:pPr>
        <w:pStyle w:val="Text-poznmky"/>
      </w:pPr>
      <w:r w:rsidRPr="008D2DAE">
        <w:rPr>
          <w:b/>
          <w:bCs/>
        </w:rPr>
        <w:t>(</w:t>
      </w:r>
      <w:r w:rsidR="00DC3C44" w:rsidRPr="008D2DAE">
        <w:rPr>
          <w:b/>
          <w:bCs/>
        </w:rPr>
        <w:t>6</w:t>
      </w:r>
      <w:r w:rsidRPr="008D2DAE">
        <w:rPr>
          <w:b/>
          <w:bCs/>
        </w:rPr>
        <w:t>)</w:t>
      </w:r>
      <w:r w:rsidR="00DC3C44" w:rsidRPr="008D2DAE">
        <w:t xml:space="preserve"> </w:t>
      </w:r>
      <w:r w:rsidR="00DC3C44" w:rsidRPr="008D2DAE">
        <w:rPr>
          <w:i/>
        </w:rPr>
        <w:t>The New York Times,</w:t>
      </w:r>
      <w:r w:rsidR="00DC3C44" w:rsidRPr="008D2DAE">
        <w:t xml:space="preserve"> 23. května 1943.</w:t>
      </w:r>
    </w:p>
    <w:p w:rsidR="00DC3C44" w:rsidRPr="008D2DAE" w:rsidRDefault="002C6100" w:rsidP="00DC3C44">
      <w:pPr>
        <w:pStyle w:val="Text-poznmky"/>
      </w:pPr>
      <w:r w:rsidRPr="008D2DAE">
        <w:rPr>
          <w:b/>
          <w:bCs/>
        </w:rPr>
        <w:t>(</w:t>
      </w:r>
      <w:r w:rsidR="00DC3C44" w:rsidRPr="008D2DAE">
        <w:rPr>
          <w:b/>
          <w:bCs/>
        </w:rPr>
        <w:t>7</w:t>
      </w:r>
      <w:r w:rsidRPr="008D2DAE">
        <w:rPr>
          <w:b/>
          <w:bCs/>
        </w:rPr>
        <w:t>)</w:t>
      </w:r>
      <w:r w:rsidR="00DC3C44" w:rsidRPr="008D2DAE">
        <w:t xml:space="preserve"> Sumner Welles, </w:t>
      </w:r>
      <w:r w:rsidR="00DC3C44" w:rsidRPr="008D2DAE">
        <w:rPr>
          <w:i/>
        </w:rPr>
        <w:t>The Time for Decision</w:t>
      </w:r>
      <w:r w:rsidR="00DC3C44" w:rsidRPr="008D2DAE">
        <w:t xml:space="preserve"> (The World Publishing Co., Cleveland a New York 1944), s. 406.</w:t>
      </w:r>
    </w:p>
    <w:p w:rsidR="00DC3C44" w:rsidRPr="008D2DAE" w:rsidRDefault="002C6100" w:rsidP="00DC3C44">
      <w:pPr>
        <w:pStyle w:val="Text-poznmky"/>
      </w:pPr>
      <w:r w:rsidRPr="008D2DAE">
        <w:rPr>
          <w:b/>
          <w:bCs/>
        </w:rPr>
        <w:t>(</w:t>
      </w:r>
      <w:r w:rsidR="00DC3C44" w:rsidRPr="008D2DAE">
        <w:rPr>
          <w:b/>
          <w:bCs/>
        </w:rPr>
        <w:t>8</w:t>
      </w:r>
      <w:r w:rsidRPr="008D2DAE">
        <w:rPr>
          <w:b/>
          <w:bCs/>
        </w:rPr>
        <w:t>)</w:t>
      </w:r>
      <w:r w:rsidR="00DC3C44" w:rsidRPr="008D2DAE">
        <w:t xml:space="preserve"> Averell Harriman, </w:t>
      </w:r>
      <w:r w:rsidR="00DC3C44" w:rsidRPr="008D2DAE">
        <w:rPr>
          <w:i/>
        </w:rPr>
        <w:t>Peace with Russia</w:t>
      </w:r>
      <w:r w:rsidR="00DC3C44" w:rsidRPr="008D2DAE">
        <w:t xml:space="preserve"> (New York 1959), s. 168.</w:t>
      </w:r>
    </w:p>
    <w:p w:rsidR="00DC3C44" w:rsidRPr="008D2DAE" w:rsidRDefault="002C6100" w:rsidP="00DC3C44">
      <w:pPr>
        <w:pStyle w:val="Text-poznmky"/>
      </w:pPr>
      <w:r w:rsidRPr="008D2DAE">
        <w:rPr>
          <w:b/>
          <w:bCs/>
        </w:rPr>
        <w:t>(</w:t>
      </w:r>
      <w:r w:rsidR="00DC3C44" w:rsidRPr="008D2DAE">
        <w:rPr>
          <w:b/>
          <w:bCs/>
        </w:rPr>
        <w:t>9</w:t>
      </w:r>
      <w:r w:rsidRPr="008D2DAE">
        <w:rPr>
          <w:b/>
          <w:bCs/>
        </w:rPr>
        <w:t>)</w:t>
      </w:r>
      <w:r w:rsidR="00DC3C44" w:rsidRPr="008D2DAE">
        <w:t xml:space="preserve"> „Why We Treat Different Communist Countries Differently“, proslov ministra Ruska, Washington, D.C., 25. února 1964 </w:t>
      </w:r>
      <w:r w:rsidR="00DC3C44" w:rsidRPr="008D2DAE">
        <w:rPr>
          <w:i/>
        </w:rPr>
        <w:t>(Department of State Bulletin,</w:t>
      </w:r>
      <w:r w:rsidR="00DC3C44" w:rsidRPr="008D2DAE">
        <w:t xml:space="preserve"> svazek L, č. 1920, 16. března 1964, s. 393).</w:t>
      </w:r>
    </w:p>
    <w:p w:rsidR="00DC3C44" w:rsidRPr="008D2DAE" w:rsidRDefault="002C6100" w:rsidP="00DC3C44">
      <w:pPr>
        <w:pStyle w:val="Text-poznmky"/>
      </w:pPr>
      <w:r w:rsidRPr="008D2DAE">
        <w:rPr>
          <w:b/>
          <w:bCs/>
        </w:rPr>
        <w:t>(</w:t>
      </w:r>
      <w:r w:rsidR="00DC3C44" w:rsidRPr="008D2DAE">
        <w:rPr>
          <w:b/>
          <w:bCs/>
        </w:rPr>
        <w:t>10</w:t>
      </w:r>
      <w:r w:rsidRPr="008D2DAE">
        <w:rPr>
          <w:b/>
          <w:bCs/>
        </w:rPr>
        <w:t>)</w:t>
      </w:r>
      <w:r w:rsidR="00DC3C44" w:rsidRPr="008D2DAE">
        <w:t xml:space="preserve"> Robert E. Sherwood, </w:t>
      </w:r>
      <w:r w:rsidR="00DC3C44" w:rsidRPr="008D2DAE">
        <w:rPr>
          <w:i/>
        </w:rPr>
        <w:t>Roosevelt and Hopkins: An Intimate History</w:t>
      </w:r>
      <w:r w:rsidR="00DC3C44" w:rsidRPr="008D2DAE">
        <w:t xml:space="preserve"> (Harper and Bros., New York 1948), s. 870.</w:t>
      </w:r>
    </w:p>
    <w:p w:rsidR="00DC3C44" w:rsidRPr="008D2DAE" w:rsidRDefault="002C6100" w:rsidP="00DC3C44">
      <w:pPr>
        <w:pStyle w:val="Text-poznmky"/>
      </w:pPr>
      <w:r w:rsidRPr="008D2DAE">
        <w:rPr>
          <w:b/>
          <w:bCs/>
        </w:rPr>
        <w:t>(</w:t>
      </w:r>
      <w:r w:rsidR="00DC3C44" w:rsidRPr="008D2DAE">
        <w:rPr>
          <w:b/>
          <w:bCs/>
        </w:rPr>
        <w:t>11</w:t>
      </w:r>
      <w:r w:rsidRPr="008D2DAE">
        <w:rPr>
          <w:b/>
          <w:bCs/>
        </w:rPr>
        <w:t>)</w:t>
      </w:r>
      <w:r w:rsidR="00DC3C44" w:rsidRPr="008D2DAE">
        <w:t xml:space="preserve"> Viz Max Frankel, „Where Do We Go From Victory?“, </w:t>
      </w:r>
      <w:r w:rsidR="00DC3C44" w:rsidRPr="008D2DAE">
        <w:rPr>
          <w:i/>
        </w:rPr>
        <w:t>The Reporter,</w:t>
      </w:r>
      <w:r w:rsidR="00DC3C44" w:rsidRPr="008D2DAE">
        <w:t xml:space="preserve"> 22. listopadu 1962, s. 24.</w:t>
      </w:r>
    </w:p>
    <w:p w:rsidR="00DC3C44" w:rsidRPr="008D2DAE" w:rsidRDefault="002C6100" w:rsidP="00DC3C44">
      <w:pPr>
        <w:pStyle w:val="Text-poznmky"/>
      </w:pPr>
      <w:r w:rsidRPr="008D2DAE">
        <w:rPr>
          <w:b/>
          <w:bCs/>
        </w:rPr>
        <w:t>(</w:t>
      </w:r>
      <w:r w:rsidR="00DC3C44" w:rsidRPr="008D2DAE">
        <w:rPr>
          <w:b/>
          <w:bCs/>
        </w:rPr>
        <w:t>12</w:t>
      </w:r>
      <w:r w:rsidRPr="008D2DAE">
        <w:rPr>
          <w:b/>
          <w:bCs/>
        </w:rPr>
        <w:t>)</w:t>
      </w:r>
      <w:r w:rsidR="00DC3C44" w:rsidRPr="008D2DAE">
        <w:t xml:space="preserve"> Macmillanovo závěrečné prohlášení na konferenci ministrů zahraničí v Ženevě z 16. listopadu 1955 citované v </w:t>
      </w:r>
      <w:r w:rsidR="00DC3C44" w:rsidRPr="008D2DAE">
        <w:rPr>
          <w:i/>
        </w:rPr>
        <w:t>Documents on International Affairs 1955</w:t>
      </w:r>
      <w:r w:rsidR="00DC3C44" w:rsidRPr="008D2DAE">
        <w:t xml:space="preserve"> (Royal Institute of International Affairs, Oxford 1958), s. 73-77.</w:t>
      </w:r>
    </w:p>
    <w:p w:rsidR="00DC3C44" w:rsidRPr="008D2DAE" w:rsidRDefault="002C6100" w:rsidP="00DC3C44">
      <w:pPr>
        <w:pStyle w:val="Text-poznmky"/>
      </w:pPr>
      <w:r w:rsidRPr="008D2DAE">
        <w:rPr>
          <w:b/>
          <w:bCs/>
        </w:rPr>
        <w:t>(</w:t>
      </w:r>
      <w:r w:rsidR="00DC3C44" w:rsidRPr="008D2DAE">
        <w:rPr>
          <w:b/>
          <w:bCs/>
        </w:rPr>
        <w:t>13</w:t>
      </w:r>
      <w:r w:rsidRPr="008D2DAE">
        <w:rPr>
          <w:b/>
          <w:bCs/>
        </w:rPr>
        <w:t>)</w:t>
      </w:r>
      <w:r w:rsidR="00DC3C44" w:rsidRPr="008D2DAE">
        <w:t xml:space="preserve"> „Central Issues of American Foreign Policy“, in: Kermit Gordon (ed.), </w:t>
      </w:r>
      <w:r w:rsidR="00DC3C44" w:rsidRPr="008D2DAE">
        <w:rPr>
          <w:i/>
        </w:rPr>
        <w:t>Agenda for the Nation</w:t>
      </w:r>
      <w:r w:rsidR="00DC3C44" w:rsidRPr="008D2DAE">
        <w:t xml:space="preserve"> (The Brookings Institution, Washington 1968), s. 609.</w:t>
      </w:r>
    </w:p>
    <w:p w:rsidR="00DC3C44" w:rsidRPr="008D2DAE" w:rsidRDefault="002C6100" w:rsidP="00DC3C44">
      <w:pPr>
        <w:pStyle w:val="Text-poznmky"/>
      </w:pPr>
      <w:r w:rsidRPr="008D2DAE">
        <w:rPr>
          <w:b/>
          <w:bCs/>
        </w:rPr>
        <w:t>(</w:t>
      </w:r>
      <w:r w:rsidR="00DC3C44" w:rsidRPr="008D2DAE">
        <w:rPr>
          <w:b/>
          <w:bCs/>
        </w:rPr>
        <w:t>14</w:t>
      </w:r>
      <w:r w:rsidRPr="008D2DAE">
        <w:rPr>
          <w:b/>
          <w:bCs/>
        </w:rPr>
        <w:t>)</w:t>
      </w:r>
      <w:r w:rsidR="00DC3C44" w:rsidRPr="008D2DAE">
        <w:t xml:space="preserve"> </w:t>
      </w:r>
      <w:r w:rsidR="00DC3C44" w:rsidRPr="008D2DAE">
        <w:rPr>
          <w:i/>
        </w:rPr>
        <w:t>The Necessity of Choice</w:t>
      </w:r>
      <w:r w:rsidR="00DC3C44" w:rsidRPr="008D2DAE">
        <w:t xml:space="preserve"> (Harper and Bros., New York 1961), s. 195-196.</w:t>
      </w:r>
    </w:p>
    <w:p w:rsidR="00DC3C44" w:rsidRPr="008D2DAE" w:rsidRDefault="002C6100" w:rsidP="00DC3C44">
      <w:pPr>
        <w:pStyle w:val="Text-poznmky"/>
      </w:pPr>
      <w:r w:rsidRPr="008D2DAE">
        <w:rPr>
          <w:b/>
          <w:bCs/>
        </w:rPr>
        <w:t>(</w:t>
      </w:r>
      <w:r w:rsidR="00DC3C44" w:rsidRPr="008D2DAE">
        <w:rPr>
          <w:b/>
          <w:bCs/>
        </w:rPr>
        <w:t>15</w:t>
      </w:r>
      <w:r w:rsidRPr="008D2DAE">
        <w:rPr>
          <w:b/>
          <w:bCs/>
        </w:rPr>
        <w:t>)</w:t>
      </w:r>
      <w:r w:rsidR="00DC3C44" w:rsidRPr="008D2DAE">
        <w:t xml:space="preserve"> Zbigniew Brzezinski, „Peace and Power“, </w:t>
      </w:r>
      <w:r w:rsidR="00DC3C44" w:rsidRPr="008D2DAE">
        <w:rPr>
          <w:i/>
        </w:rPr>
        <w:t>Encounter,</w:t>
      </w:r>
      <w:r w:rsidR="00DC3C44" w:rsidRPr="008D2DAE">
        <w:t xml:space="preserve"> svazek XXXI, č. 5 (listopad 1968), s. 13.</w:t>
      </w:r>
    </w:p>
    <w:p w:rsidR="00DC3C44" w:rsidRPr="008D2DAE" w:rsidRDefault="002C6100" w:rsidP="00DC3C44">
      <w:pPr>
        <w:pStyle w:val="Text-poznmky"/>
      </w:pPr>
      <w:r w:rsidRPr="008D2DAE">
        <w:rPr>
          <w:b/>
          <w:bCs/>
        </w:rPr>
        <w:t>(</w:t>
      </w:r>
      <w:r w:rsidR="00DC3C44" w:rsidRPr="008D2DAE">
        <w:rPr>
          <w:b/>
          <w:bCs/>
        </w:rPr>
        <w:t>16</w:t>
      </w:r>
      <w:r w:rsidRPr="008D2DAE">
        <w:rPr>
          <w:b/>
          <w:bCs/>
        </w:rPr>
        <w:t>)</w:t>
      </w:r>
      <w:r w:rsidR="00DC3C44" w:rsidRPr="008D2DAE">
        <w:t xml:space="preserve"> Marshall D. Shulman, „The Future of Soviet-American Competition“, in: </w:t>
      </w:r>
      <w:r w:rsidR="00DC3C44" w:rsidRPr="008D2DAE">
        <w:rPr>
          <w:i/>
        </w:rPr>
        <w:t>Soviet-American Relations and World Order: The Two and the Many,</w:t>
      </w:r>
      <w:r w:rsidR="00DC3C44" w:rsidRPr="008D2DAE">
        <w:t xml:space="preserve"> Adelphi Paper Č. 66 (Institute for Strategic Studies, Londýn, březen 1970), s. 10.</w:t>
      </w:r>
    </w:p>
    <w:p w:rsidR="00DC3C44" w:rsidRPr="008D2DAE" w:rsidRDefault="002C6100" w:rsidP="00DC3C44">
      <w:pPr>
        <w:pStyle w:val="Text-poznmky"/>
      </w:pPr>
      <w:r w:rsidRPr="008D2DAE">
        <w:rPr>
          <w:b/>
          <w:bCs/>
        </w:rPr>
        <w:lastRenderedPageBreak/>
        <w:t>(</w:t>
      </w:r>
      <w:r w:rsidR="00DC3C44" w:rsidRPr="008D2DAE">
        <w:rPr>
          <w:b/>
          <w:bCs/>
        </w:rPr>
        <w:t>17</w:t>
      </w:r>
      <w:r w:rsidRPr="008D2DAE">
        <w:rPr>
          <w:b/>
          <w:bCs/>
        </w:rPr>
        <w:t>)</w:t>
      </w:r>
      <w:r w:rsidR="00DC3C44" w:rsidRPr="008D2DAE">
        <w:t xml:space="preserve"> Senátor Albert Gore citoval z proslovu Clarka Clifforda v Senátu amerického Kongresu ve výboru pro zahraniční vztahy, </w:t>
      </w:r>
      <w:r w:rsidR="00DC3C44" w:rsidRPr="008D2DAE">
        <w:rPr>
          <w:i/>
        </w:rPr>
        <w:t>Strategie and Foreign Policy Implications of ABM Systems, Hearings before the Subcommittee on International Organization and Disarmament Affairs,</w:t>
      </w:r>
      <w:r w:rsidR="00DC3C44" w:rsidRPr="008D2DAE">
        <w:t xml:space="preserve"> 91. Kongres, 1. zasedání, 21. března 1969, s. 165.</w:t>
      </w:r>
    </w:p>
    <w:p w:rsidR="00DC3C44" w:rsidRPr="008D2DAE" w:rsidRDefault="002C6100" w:rsidP="00DC3C44">
      <w:pPr>
        <w:pStyle w:val="Text-poznmky"/>
      </w:pPr>
      <w:r w:rsidRPr="008D2DAE">
        <w:rPr>
          <w:b/>
          <w:bCs/>
        </w:rPr>
        <w:t>(</w:t>
      </w:r>
      <w:r w:rsidR="00DC3C44" w:rsidRPr="008D2DAE">
        <w:rPr>
          <w:b/>
          <w:bCs/>
        </w:rPr>
        <w:t>18</w:t>
      </w:r>
      <w:r w:rsidRPr="008D2DAE">
        <w:rPr>
          <w:b/>
          <w:bCs/>
        </w:rPr>
        <w:t>)</w:t>
      </w:r>
      <w:r w:rsidR="00DC3C44" w:rsidRPr="008D2DAE">
        <w:t xml:space="preserve"> Viz Stephen S. Rosenfeld, „Nixon’s Trip Plans May Affect Talks“, </w:t>
      </w:r>
      <w:r w:rsidR="00DC3C44" w:rsidRPr="008D2DAE">
        <w:rPr>
          <w:i/>
        </w:rPr>
        <w:t xml:space="preserve">The Washington Post, </w:t>
      </w:r>
      <w:r w:rsidR="00DC3C44" w:rsidRPr="008D2DAE">
        <w:t xml:space="preserve">6. července 1969; James Reston, „President Nixon’s Avoidable Blunders“, </w:t>
      </w:r>
      <w:r w:rsidR="00DC3C44" w:rsidRPr="008D2DAE">
        <w:rPr>
          <w:i/>
        </w:rPr>
        <w:t>The New York Times</w:t>
      </w:r>
      <w:r w:rsidR="00DC3C44" w:rsidRPr="008D2DAE">
        <w:t xml:space="preserve">, 29. června 1969; úvodník listu </w:t>
      </w:r>
      <w:r w:rsidR="00DC3C44" w:rsidRPr="008D2DAE">
        <w:rPr>
          <w:i/>
        </w:rPr>
        <w:t>The New York Times</w:t>
      </w:r>
      <w:r w:rsidR="00DC3C44" w:rsidRPr="008D2DAE">
        <w:t>, 30. června 1969.</w:t>
      </w:r>
    </w:p>
    <w:p w:rsidR="00AE751F" w:rsidRPr="008D2DAE" w:rsidRDefault="00AE751F" w:rsidP="00BF453C">
      <w:pPr>
        <w:pStyle w:val="Textodsazen"/>
      </w:pPr>
    </w:p>
    <w:p w:rsidR="006755B6" w:rsidRPr="008D2DAE" w:rsidRDefault="006755B6" w:rsidP="00BF453C">
      <w:pPr>
        <w:pStyle w:val="Textodsazen"/>
        <w:sectPr w:rsidR="006755B6" w:rsidRPr="008D2DAE" w:rsidSect="000151F1">
          <w:pgSz w:w="8391" w:h="11907" w:code="11"/>
          <w:pgMar w:top="851" w:right="851" w:bottom="851" w:left="851" w:header="0" w:footer="3" w:gutter="0"/>
          <w:cols w:space="720"/>
          <w:noEndnote/>
          <w:docGrid w:linePitch="360"/>
        </w:sectPr>
      </w:pPr>
    </w:p>
    <w:p w:rsidR="00AE751F" w:rsidRPr="008D2DAE" w:rsidRDefault="00A11ABA" w:rsidP="00FB6BB4">
      <w:pPr>
        <w:pStyle w:val="Nadpis2"/>
      </w:pPr>
      <w:bookmarkStart w:id="176" w:name="_Toc384757471"/>
      <w:bookmarkStart w:id="177" w:name="_Toc384757761"/>
      <w:bookmarkStart w:id="178" w:name="_Toc385021567"/>
      <w:bookmarkStart w:id="179" w:name="bookmark44"/>
      <w:r w:rsidRPr="008D2DAE">
        <w:lastRenderedPageBreak/>
        <w:t>VI</w:t>
      </w:r>
      <w:bookmarkEnd w:id="176"/>
      <w:bookmarkEnd w:id="177"/>
      <w:bookmarkEnd w:id="178"/>
    </w:p>
    <w:p w:rsidR="00AE751F" w:rsidRPr="008D2DAE" w:rsidRDefault="000151F1" w:rsidP="00FB6BB4">
      <w:pPr>
        <w:pStyle w:val="Nzevkapitoly"/>
      </w:pPr>
      <w:bookmarkStart w:id="180" w:name="_Toc384757472"/>
      <w:bookmarkStart w:id="181" w:name="_Toc384757762"/>
      <w:bookmarkStart w:id="182" w:name="_Toc385021568"/>
      <w:r w:rsidRPr="008D2DAE">
        <w:t>První kroky směrem</w:t>
      </w:r>
      <w:r w:rsidR="00AE751F" w:rsidRPr="008D2DAE">
        <w:t xml:space="preserve"> k </w:t>
      </w:r>
      <w:r w:rsidRPr="008D2DAE">
        <w:t>Číně</w:t>
      </w:r>
      <w:bookmarkEnd w:id="179"/>
      <w:bookmarkEnd w:id="180"/>
      <w:bookmarkEnd w:id="181"/>
      <w:bookmarkEnd w:id="182"/>
    </w:p>
    <w:p w:rsidR="00AE751F" w:rsidRPr="008D2DAE" w:rsidRDefault="00506DDF" w:rsidP="00543D01">
      <w:pPr>
        <w:pStyle w:val="Text-neodsazen"/>
      </w:pPr>
      <w:r w:rsidRPr="008D2DAE">
        <w:t>K</w:t>
      </w:r>
      <w:r w:rsidR="006755B6" w:rsidRPr="008D2DAE">
        <w:t xml:space="preserve">dyž jsme dokončili koncept komuniké oznamujícího mou tajnou návštěvu </w:t>
      </w:r>
      <w:r w:rsidR="000151F1" w:rsidRPr="008D2DAE">
        <w:t>Číny</w:t>
      </w:r>
      <w:r w:rsidR="00AE751F" w:rsidRPr="008D2DAE">
        <w:t xml:space="preserve"> v </w:t>
      </w:r>
      <w:r w:rsidR="000151F1" w:rsidRPr="008D2DAE">
        <w:t>červnu roku 1971, Čou E</w:t>
      </w:r>
      <w:r w:rsidR="00AE751F" w:rsidRPr="008D2DAE">
        <w:t>n-l</w:t>
      </w:r>
      <w:r w:rsidR="000151F1" w:rsidRPr="008D2DAE">
        <w:t>aj znovu poznamenal, že toto oznámení otřese světem. Měl pravdu. Byla to nejen mediální senzace; během jediné noci se také transformovala struktura mezinárodní politiky. Po dvaceti hořkých letech izolace náhle vstoupil do tajemného Pekingu americký emisar,</w:t>
      </w:r>
      <w:r w:rsidR="00AE751F" w:rsidRPr="008D2DAE">
        <w:t xml:space="preserve"> a </w:t>
      </w:r>
      <w:r w:rsidR="000151F1" w:rsidRPr="008D2DAE">
        <w:t>jeho prezident ho měl brzy následovat. Bylo to nečekané</w:t>
      </w:r>
      <w:r w:rsidR="00AE751F" w:rsidRPr="008D2DAE">
        <w:t xml:space="preserve"> a </w:t>
      </w:r>
      <w:r w:rsidR="000151F1" w:rsidRPr="008D2DAE">
        <w:t>šokující, ale tomuto vyvrcholení předcházelo třicet měsíců trpělivých</w:t>
      </w:r>
      <w:r w:rsidR="00AE751F" w:rsidRPr="008D2DAE">
        <w:t xml:space="preserve"> a </w:t>
      </w:r>
      <w:r w:rsidR="000151F1" w:rsidRPr="008D2DAE">
        <w:t>cílevědomých příprav, během nichž obě strany bázlivě testovaly cestu před sebou</w:t>
      </w:r>
      <w:r w:rsidR="00AE751F" w:rsidRPr="008D2DAE">
        <w:t xml:space="preserve"> a </w:t>
      </w:r>
      <w:r w:rsidR="000151F1" w:rsidRPr="008D2DAE">
        <w:t>neustále ověřovaly, jak pevnou mají půdu pod nohama, aby se nesetkaly</w:t>
      </w:r>
      <w:r w:rsidR="00AE751F" w:rsidRPr="008D2DAE">
        <w:t xml:space="preserve"> s </w:t>
      </w:r>
      <w:r w:rsidR="000151F1" w:rsidRPr="008D2DAE">
        <w:t>odmítnutím, jež by pro ně bylo ponižující,</w:t>
      </w:r>
      <w:r w:rsidR="00AE751F" w:rsidRPr="008D2DAE">
        <w:t xml:space="preserve"> a </w:t>
      </w:r>
      <w:r w:rsidR="000151F1" w:rsidRPr="008D2DAE">
        <w:t>odměřovaly své kroky tak, aby případné odhalení nedemoralizovalo nervózní spojence nebo neposkytlo nové strategické možnosti těm, kdo jim nepřáli nic dobrého.</w:t>
      </w:r>
    </w:p>
    <w:p w:rsidR="00AE751F" w:rsidRPr="008D2DAE" w:rsidRDefault="000151F1" w:rsidP="00BF453C">
      <w:pPr>
        <w:pStyle w:val="Textodsazen"/>
      </w:pPr>
      <w:r w:rsidRPr="008D2DAE">
        <w:t>My jsme překvapili dokonce sami sebe. Původně jsme si mysleli, že smíření</w:t>
      </w:r>
      <w:r w:rsidR="00AE751F" w:rsidRPr="008D2DAE">
        <w:t xml:space="preserve"> s </w:t>
      </w:r>
      <w:r w:rsidRPr="008D2DAE">
        <w:t>Čínou není reálné. Byli jsme přesvědčeni, že Číňané jsou fanatičtí</w:t>
      </w:r>
      <w:r w:rsidR="00AE751F" w:rsidRPr="008D2DAE">
        <w:t xml:space="preserve"> a </w:t>
      </w:r>
      <w:r w:rsidRPr="008D2DAE">
        <w:t>nepřátelští. Nixon</w:t>
      </w:r>
      <w:r w:rsidR="00AE751F" w:rsidRPr="008D2DAE">
        <w:t xml:space="preserve"> a </w:t>
      </w:r>
      <w:r w:rsidRPr="008D2DAE">
        <w:t>já jsme však věřili</w:t>
      </w:r>
      <w:r w:rsidR="00AE751F" w:rsidRPr="008D2DAE">
        <w:t xml:space="preserve"> v </w:t>
      </w:r>
      <w:r w:rsidRPr="008D2DAE">
        <w:t>potřebu otevřít se Čínské lidové republice,</w:t>
      </w:r>
      <w:r w:rsidR="00AE751F" w:rsidRPr="008D2DAE">
        <w:t xml:space="preserve"> i </w:t>
      </w:r>
      <w:r w:rsidRPr="008D2DAE">
        <w:t>když jsme zpočátku neviděli způsob, jak toho dosáhnout.</w:t>
      </w:r>
    </w:p>
    <w:p w:rsidR="00AE751F" w:rsidRPr="008D2DAE" w:rsidRDefault="000151F1" w:rsidP="00BF453C">
      <w:pPr>
        <w:pStyle w:val="Textodsazen"/>
      </w:pPr>
      <w:r w:rsidRPr="008D2DAE">
        <w:t>Napomohly nám události,</w:t>
      </w:r>
      <w:r w:rsidR="00AE751F" w:rsidRPr="008D2DAE">
        <w:t xml:space="preserve"> i </w:t>
      </w:r>
      <w:r w:rsidRPr="008D2DAE">
        <w:t>když pochybuji, zda by se sblížení mohlo odehrát</w:t>
      </w:r>
      <w:r w:rsidR="00AE751F" w:rsidRPr="008D2DAE">
        <w:t xml:space="preserve"> s </w:t>
      </w:r>
      <w:r w:rsidRPr="008D2DAE">
        <w:t>takovou rozhodností během působení jiné administrativy. Nixon měl mimořádný instinkt pro nejzranitelnější místo protivníka. Taktika</w:t>
      </w:r>
      <w:r w:rsidR="00AE751F" w:rsidRPr="008D2DAE">
        <w:t xml:space="preserve"> a </w:t>
      </w:r>
      <w:r w:rsidRPr="008D2DAE">
        <w:t>pečlivé registrování nuancí ho už zajímaly méně; příliš dlouhé diskuse</w:t>
      </w:r>
      <w:r w:rsidR="00AE751F" w:rsidRPr="008D2DAE">
        <w:t xml:space="preserve"> o </w:t>
      </w:r>
      <w:r w:rsidRPr="008D2DAE">
        <w:t>detailech provedení ho ve skutečnosti znervózňovaly. Jakmile stanovil politický směr, téměř bezvýhradně ponechával realizaci strategie</w:t>
      </w:r>
      <w:r w:rsidR="00AE751F" w:rsidRPr="008D2DAE">
        <w:t xml:space="preserve"> a </w:t>
      </w:r>
      <w:r w:rsidRPr="008D2DAE">
        <w:t>řízení úředníků na mně. Avšak</w:t>
      </w:r>
      <w:r w:rsidR="00AE751F" w:rsidRPr="008D2DAE">
        <w:t xml:space="preserve"> i </w:t>
      </w:r>
      <w:r w:rsidRPr="008D2DAE">
        <w:t>když jsem nezávisle dospěl ke stejnému závěru jako Nixon</w:t>
      </w:r>
      <w:r w:rsidR="00AE751F" w:rsidRPr="008D2DAE">
        <w:t xml:space="preserve"> a </w:t>
      </w:r>
      <w:r w:rsidRPr="008D2DAE">
        <w:t>třebaže jsem naplánoval mnohé</w:t>
      </w:r>
      <w:r w:rsidR="00AE751F" w:rsidRPr="008D2DAE">
        <w:t xml:space="preserve"> z </w:t>
      </w:r>
      <w:r w:rsidRPr="008D2DAE">
        <w:t>našich kroků, neměl jsem takovou politickou sílu nebo vliv na ministerstvech, abych mohl sám sledovat tak zásadní změnu politické linie. Nixon instinktivně vycítil podstatu této příležitosti</w:t>
      </w:r>
      <w:r w:rsidR="00AE751F" w:rsidRPr="008D2DAE">
        <w:t xml:space="preserve"> a </w:t>
      </w:r>
      <w:r w:rsidRPr="008D2DAE">
        <w:t xml:space="preserve">důsledně ji prosazoval. On měl politickou základnu na pravici, která ho chránila před obviněním, že je </w:t>
      </w:r>
      <w:r w:rsidR="00AE751F" w:rsidRPr="008D2DAE">
        <w:t>„</w:t>
      </w:r>
      <w:r w:rsidRPr="008D2DAE">
        <w:t>měkký na komunisty</w:t>
      </w:r>
      <w:r w:rsidR="00AE751F" w:rsidRPr="008D2DAE">
        <w:t>“</w:t>
      </w:r>
      <w:r w:rsidRPr="008D2DAE">
        <w:t>.</w:t>
      </w:r>
      <w:r w:rsidR="00AE751F" w:rsidRPr="008D2DAE">
        <w:t xml:space="preserve"> A </w:t>
      </w:r>
      <w:r w:rsidRPr="008D2DAE">
        <w:t>jeho administrativní styl se hodil pro tajnůstkářskou, ojedinělou taktiku, kterou tato politika vyžadovala. Pokud ho systém přípravy variantních přístupů praktikovaný Radou pro otázky národní bezpečnosti vůbec kvůli něčemu zajímal, pak kvůli informacím, jež mu poskytoval</w:t>
      </w:r>
      <w:r w:rsidR="00AE751F" w:rsidRPr="008D2DAE">
        <w:t xml:space="preserve"> o </w:t>
      </w:r>
      <w:r w:rsidRPr="008D2DAE">
        <w:t>názorech ministerských úředníků, kterým nevěřil,</w:t>
      </w:r>
      <w:r w:rsidR="00AE751F" w:rsidRPr="008D2DAE">
        <w:t xml:space="preserve"> a </w:t>
      </w:r>
      <w:r w:rsidRPr="008D2DAE">
        <w:t>kvůli tomu, že mu umožňoval kamuflovat jeho cíle.</w:t>
      </w:r>
    </w:p>
    <w:p w:rsidR="00AE751F" w:rsidRPr="008D2DAE" w:rsidRDefault="00AE751F" w:rsidP="00BF453C">
      <w:pPr>
        <w:pStyle w:val="Textodsazen"/>
      </w:pPr>
      <w:r w:rsidRPr="008D2DAE">
        <w:t>V </w:t>
      </w:r>
      <w:r w:rsidR="000151F1" w:rsidRPr="008D2DAE">
        <w:t>našich názorech byl však drobný rozdíl. Nixon spatřoval ve sblížení</w:t>
      </w:r>
      <w:r w:rsidRPr="008D2DAE">
        <w:t xml:space="preserve"> s </w:t>
      </w:r>
      <w:r w:rsidR="000151F1" w:rsidRPr="008D2DAE">
        <w:t>Čínou větší příležitost</w:t>
      </w:r>
      <w:r w:rsidRPr="008D2DAE">
        <w:t xml:space="preserve"> k </w:t>
      </w:r>
      <w:r w:rsidR="000151F1" w:rsidRPr="008D2DAE">
        <w:t>přinucení Sovětského svazu, aby nám rychle pomohl</w:t>
      </w:r>
      <w:r w:rsidRPr="008D2DAE">
        <w:t xml:space="preserve"> </w:t>
      </w:r>
      <w:r w:rsidRPr="008D2DAE">
        <w:lastRenderedPageBreak/>
        <w:t>s </w:t>
      </w:r>
      <w:r w:rsidR="000151F1" w:rsidRPr="008D2DAE">
        <w:t>Vietnamem, než já; mně dělal větší starost dopad této politiky na mezinárodní v</w:t>
      </w:r>
      <w:r w:rsidR="00071DC7" w:rsidRPr="008D2DAE">
        <w:t>z</w:t>
      </w:r>
      <w:r w:rsidR="000151F1" w:rsidRPr="008D2DAE">
        <w:t>tahy.</w:t>
      </w:r>
    </w:p>
    <w:p w:rsidR="00AE751F" w:rsidRPr="008D2DAE" w:rsidRDefault="000151F1" w:rsidP="00BF453C">
      <w:pPr>
        <w:pStyle w:val="Textodsazen"/>
      </w:pPr>
      <w:r w:rsidRPr="008D2DAE">
        <w:t>Nixon měl tendenci předpokládat, že ukončení izolace 800 milionů Číňanů bude samo</w:t>
      </w:r>
      <w:r w:rsidR="00AE751F" w:rsidRPr="008D2DAE">
        <w:t xml:space="preserve"> o </w:t>
      </w:r>
      <w:r w:rsidRPr="008D2DAE">
        <w:t>sobě znamenat odstranění velké hrozby míru. Pro mne znamenala Čína, jež by byla aktivní</w:t>
      </w:r>
      <w:r w:rsidR="00AE751F" w:rsidRPr="008D2DAE">
        <w:t xml:space="preserve"> v </w:t>
      </w:r>
      <w:r w:rsidRPr="008D2DAE">
        <w:t>zahraničněpolitické oblasti, potřebu velmi šikovné diplomacie, abychom mohli dobře kalibrovat naši politiku</w:t>
      </w:r>
      <w:r w:rsidR="00AE751F" w:rsidRPr="008D2DAE">
        <w:t xml:space="preserve"> v </w:t>
      </w:r>
      <w:r w:rsidRPr="008D2DAE">
        <w:t>složitějším kontextu, který se za těchto podmínek vyvine</w:t>
      </w:r>
      <w:r w:rsidR="00AE751F" w:rsidRPr="008D2DAE">
        <w:t xml:space="preserve"> a </w:t>
      </w:r>
      <w:r w:rsidRPr="008D2DAE">
        <w:t>který změní mezinárodní vztahy. Tyto názorové rozdíly však vycházely se stejného základního úsudku: pokud budeme moci rozvíjet vztahy se Sovětským svazem</w:t>
      </w:r>
      <w:r w:rsidR="00AE751F" w:rsidRPr="008D2DAE">
        <w:t xml:space="preserve"> i </w:t>
      </w:r>
      <w:r w:rsidRPr="008D2DAE">
        <w:t>Čínou, dá nám tento trojúhelník velké strategické možnosti dosáhnout míru.</w:t>
      </w:r>
      <w:r w:rsidR="00AE751F" w:rsidRPr="008D2DAE">
        <w:t xml:space="preserve"> K </w:t>
      </w:r>
      <w:r w:rsidRPr="008D2DAE">
        <w:t>tomuto závěru jsme oba dospěli nezávisle. Nixon napsal</w:t>
      </w:r>
      <w:r w:rsidR="00AE751F" w:rsidRPr="008D2DAE">
        <w:t xml:space="preserve"> v </w:t>
      </w:r>
      <w:r w:rsidRPr="008D2DAE">
        <w:t>říjnu roku 1967</w:t>
      </w:r>
      <w:r w:rsidR="00AE751F" w:rsidRPr="008D2DAE">
        <w:t xml:space="preserve"> v </w:t>
      </w:r>
      <w:r w:rsidRPr="008D2DAE">
        <w:t>důležité stati</w:t>
      </w:r>
      <w:r w:rsidR="00AE751F" w:rsidRPr="008D2DAE">
        <w:t xml:space="preserve"> v </w:t>
      </w:r>
      <w:r w:rsidRPr="008D2DAE">
        <w:t xml:space="preserve">časopise </w:t>
      </w:r>
      <w:r w:rsidRPr="008D2DAE">
        <w:rPr>
          <w:rStyle w:val="Slovo-kurzva"/>
        </w:rPr>
        <w:t>Foreign Affairs:</w:t>
      </w:r>
    </w:p>
    <w:p w:rsidR="00AE751F" w:rsidRPr="008D2DAE" w:rsidRDefault="00AE751F" w:rsidP="00BF453C">
      <w:pPr>
        <w:pStyle w:val="Textodsazen"/>
      </w:pPr>
    </w:p>
    <w:p w:rsidR="00AE751F" w:rsidRPr="008D2DAE" w:rsidRDefault="00AE751F" w:rsidP="00B92348">
      <w:pPr>
        <w:pStyle w:val="Text-cittneodsazen"/>
      </w:pPr>
      <w:r w:rsidRPr="008D2DAE">
        <w:t>Z </w:t>
      </w:r>
      <w:r w:rsidR="000151F1" w:rsidRPr="008D2DAE">
        <w:t>dlouhodobého hlediska si jednoduše nemůžeme dovolit nechat Čínu navždy stranou rodiny národů, aby se poddávala svým fantaziím, libovala si ve svých nenávistech</w:t>
      </w:r>
      <w:r w:rsidRPr="008D2DAE">
        <w:t xml:space="preserve"> a </w:t>
      </w:r>
      <w:r w:rsidR="000151F1" w:rsidRPr="008D2DAE">
        <w:t>ohrožovala své sousedy. Na této malé planetě není dost místa na to, aby zde jeden její miliardový, potenciálně nejschopnější národ žil</w:t>
      </w:r>
      <w:r w:rsidRPr="008D2DAE">
        <w:t xml:space="preserve"> v </w:t>
      </w:r>
      <w:r w:rsidR="000151F1" w:rsidRPr="008D2DAE">
        <w:t>hněvivé izolaci. Mohly bychom se však dopustit katastrofální chyby, kdybychom při sledování tohoto dlouhodobého cíle nedokázali</w:t>
      </w:r>
      <w:r w:rsidRPr="008D2DAE">
        <w:t xml:space="preserve"> z </w:t>
      </w:r>
      <w:r w:rsidR="000151F1" w:rsidRPr="008D2DAE">
        <w:t>krátkodobého hlediska porozumět lekcím, které nám dává historie</w:t>
      </w:r>
      <w:r w:rsidR="00A76BE3" w:rsidRPr="008D2DAE">
        <w:t>…</w:t>
      </w:r>
    </w:p>
    <w:p w:rsidR="00AE751F" w:rsidRPr="008D2DAE" w:rsidRDefault="00AE751F" w:rsidP="00B92348">
      <w:pPr>
        <w:pStyle w:val="Text-cittodsazen"/>
      </w:pPr>
      <w:r w:rsidRPr="008D2DAE">
        <w:t>V </w:t>
      </w:r>
      <w:r w:rsidR="000151F1" w:rsidRPr="008D2DAE">
        <w:t>krátkodobém horizontu to tudíž znamená praktikovat politiku pevného odstupu, žádných odměn</w:t>
      </w:r>
      <w:r w:rsidRPr="008D2DAE">
        <w:t xml:space="preserve"> a </w:t>
      </w:r>
      <w:r w:rsidR="000151F1" w:rsidRPr="008D2DAE">
        <w:t>tvořivého protitlaku</w:t>
      </w:r>
      <w:r w:rsidRPr="008D2DAE">
        <w:t xml:space="preserve"> s </w:t>
      </w:r>
      <w:r w:rsidR="000151F1" w:rsidRPr="008D2DAE">
        <w:t xml:space="preserve">cílem přesvědčit Peking, že svým zájmům může posloužit jen akceptováním základních pravidel světové komunity </w:t>
      </w:r>
      <w:r w:rsidR="00A76BE3" w:rsidRPr="008D2DAE">
        <w:t>–</w:t>
      </w:r>
      <w:r w:rsidR="000151F1" w:rsidRPr="008D2DAE">
        <w:t xml:space="preserve"> avšak jako velký národ dělající pokrok, nikoli jako epicentrum světové revoluce.</w:t>
      </w:r>
    </w:p>
    <w:p w:rsidR="00AE751F" w:rsidRPr="008D2DAE" w:rsidRDefault="00AE751F" w:rsidP="00BF453C">
      <w:pPr>
        <w:pStyle w:val="Textodsazen"/>
      </w:pPr>
    </w:p>
    <w:p w:rsidR="00AE751F" w:rsidRPr="008D2DAE" w:rsidRDefault="000151F1" w:rsidP="00BF453C">
      <w:pPr>
        <w:pStyle w:val="Textodsazen"/>
      </w:pPr>
      <w:r w:rsidRPr="008D2DAE">
        <w:t>Nixon pak 9. srpna 1968</w:t>
      </w:r>
      <w:r w:rsidR="00AE751F" w:rsidRPr="008D2DAE">
        <w:t xml:space="preserve"> v </w:t>
      </w:r>
      <w:r w:rsidRPr="008D2DAE">
        <w:t xml:space="preserve">interview </w:t>
      </w:r>
      <w:r w:rsidR="00232508" w:rsidRPr="008D2DAE">
        <w:t>pro jeden</w:t>
      </w:r>
      <w:r w:rsidRPr="008D2DAE">
        <w:t xml:space="preserve"> časopis okamžitě po své nominaci na prezidentského kandidáta opakoval: </w:t>
      </w:r>
      <w:r w:rsidR="00AE751F" w:rsidRPr="008D2DAE">
        <w:t>„</w:t>
      </w:r>
      <w:r w:rsidRPr="008D2DAE">
        <w:t>Nesmíme zapomenout na Čínu. Musíme vždy hledat příležitost</w:t>
      </w:r>
      <w:r w:rsidR="00AE751F" w:rsidRPr="008D2DAE">
        <w:t xml:space="preserve"> s </w:t>
      </w:r>
      <w:r w:rsidRPr="008D2DAE">
        <w:t>ní promlouvat stejně jako se Sovětským svazem</w:t>
      </w:r>
      <w:r w:rsidR="00A76BE3" w:rsidRPr="008D2DAE">
        <w:t>…</w:t>
      </w:r>
      <w:r w:rsidRPr="008D2DAE">
        <w:t xml:space="preserve"> Nesmíme jen čekat na změny. Musíme se snažit dělat změny.</w:t>
      </w:r>
      <w:r w:rsidR="00AE751F" w:rsidRPr="008D2DAE">
        <w:t>“</w:t>
      </w:r>
      <w:r w:rsidR="00254DCC" w:rsidRPr="008D2DAE">
        <w:rPr>
          <w:rStyle w:val="sloodkazu-konecoddlu"/>
        </w:rPr>
        <w:t>(</w:t>
      </w:r>
      <w:r w:rsidR="00FD6F9F" w:rsidRPr="008D2DAE">
        <w:rPr>
          <w:rStyle w:val="sloodkazu-konecoddlu"/>
        </w:rPr>
        <w:t>1</w:t>
      </w:r>
      <w:r w:rsidR="00254DCC" w:rsidRPr="008D2DAE">
        <w:rPr>
          <w:rStyle w:val="sloodkazu-konecoddlu"/>
        </w:rPr>
        <w:t>)</w:t>
      </w:r>
    </w:p>
    <w:p w:rsidR="00AE751F" w:rsidRPr="008D2DAE" w:rsidRDefault="00AE751F" w:rsidP="00BF453C">
      <w:pPr>
        <w:pStyle w:val="Textodsazen"/>
      </w:pPr>
      <w:r w:rsidRPr="008D2DAE">
        <w:t>V </w:t>
      </w:r>
      <w:r w:rsidR="000151F1" w:rsidRPr="008D2DAE">
        <w:t>mých vlastních publikacích Čína nefigurovala nijak často.</w:t>
      </w:r>
      <w:r w:rsidRPr="008D2DAE">
        <w:t xml:space="preserve"> V </w:t>
      </w:r>
      <w:r w:rsidR="000151F1" w:rsidRPr="008D2DAE">
        <w:t>roce 1961 jsem psal</w:t>
      </w:r>
      <w:r w:rsidRPr="008D2DAE">
        <w:t xml:space="preserve"> o </w:t>
      </w:r>
      <w:r w:rsidR="000151F1" w:rsidRPr="008D2DAE">
        <w:t>možnosti čínsk</w:t>
      </w:r>
      <w:r w:rsidRPr="008D2DAE">
        <w:t>o-s</w:t>
      </w:r>
      <w:r w:rsidR="000151F1" w:rsidRPr="008D2DAE">
        <w:t xml:space="preserve">ovětské roztržky. Říkal jsem, že takovou možnost </w:t>
      </w:r>
      <w:r w:rsidRPr="008D2DAE">
        <w:t>„</w:t>
      </w:r>
      <w:r w:rsidR="000151F1" w:rsidRPr="008D2DAE">
        <w:t>nelze přehlížet</w:t>
      </w:r>
      <w:r w:rsidRPr="008D2DAE">
        <w:t>“</w:t>
      </w:r>
      <w:r w:rsidR="000151F1" w:rsidRPr="008D2DAE">
        <w:t>,</w:t>
      </w:r>
      <w:r w:rsidRPr="008D2DAE">
        <w:t xml:space="preserve"> a </w:t>
      </w:r>
      <w:r w:rsidR="000151F1" w:rsidRPr="008D2DAE">
        <w:t xml:space="preserve">pokud se to stane, </w:t>
      </w:r>
      <w:r w:rsidRPr="008D2DAE">
        <w:t>„</w:t>
      </w:r>
      <w:r w:rsidR="000151F1" w:rsidRPr="008D2DAE">
        <w:t>měli bychom toho využít</w:t>
      </w:r>
      <w:r w:rsidRPr="008D2DAE">
        <w:t>“</w:t>
      </w:r>
      <w:r w:rsidR="000151F1" w:rsidRPr="008D2DAE">
        <w:t>. Nemůžeme však takovou roztržku vyvolat vlastním úsilím</w:t>
      </w:r>
      <w:r w:rsidRPr="008D2DAE">
        <w:t xml:space="preserve"> a </w:t>
      </w:r>
      <w:r w:rsidR="000151F1" w:rsidRPr="008D2DAE">
        <w:t>nemůžeme postavit naši politiku na očekávání takového vývoje.</w:t>
      </w:r>
      <w:r w:rsidR="00254DCC" w:rsidRPr="008D2DAE">
        <w:rPr>
          <w:rStyle w:val="sloodkazu-konecoddlu"/>
        </w:rPr>
        <w:t>(</w:t>
      </w:r>
      <w:r w:rsidR="00FD6F9F" w:rsidRPr="008D2DAE">
        <w:rPr>
          <w:rStyle w:val="sloodkazu-konecoddlu"/>
        </w:rPr>
        <w:t>2</w:t>
      </w:r>
      <w:r w:rsidR="00254DCC" w:rsidRPr="008D2DAE">
        <w:rPr>
          <w:rStyle w:val="sloodkazu-konecoddlu"/>
        </w:rPr>
        <w:t>)</w:t>
      </w:r>
      <w:r w:rsidR="000151F1" w:rsidRPr="008D2DAE">
        <w:t xml:space="preserve"> (Ve skutečnosti nyní víme, že tento střet tehdy již začal.) Ve svém článku</w:t>
      </w:r>
      <w:r w:rsidRPr="008D2DAE">
        <w:t xml:space="preserve"> o </w:t>
      </w:r>
      <w:r w:rsidR="000151F1" w:rsidRPr="008D2DAE">
        <w:t>jednáních se Severním Vietnamem publikovaném</w:t>
      </w:r>
      <w:r w:rsidRPr="008D2DAE">
        <w:t xml:space="preserve"> v </w:t>
      </w:r>
      <w:r w:rsidR="000151F1" w:rsidRPr="008D2DAE">
        <w:t>lednu roku 1969</w:t>
      </w:r>
      <w:r w:rsidRPr="008D2DAE">
        <w:t xml:space="preserve"> v </w:t>
      </w:r>
      <w:r w:rsidR="000151F1" w:rsidRPr="008D2DAE">
        <w:t xml:space="preserve">časopise </w:t>
      </w:r>
      <w:r w:rsidR="000151F1" w:rsidRPr="008D2DAE">
        <w:rPr>
          <w:rStyle w:val="Slovo-kurzva"/>
        </w:rPr>
        <w:t>Foreign Affairs,</w:t>
      </w:r>
      <w:r w:rsidR="000151F1" w:rsidRPr="008D2DAE">
        <w:t xml:space="preserve"> který jsem však napsal</w:t>
      </w:r>
      <w:r w:rsidRPr="008D2DAE">
        <w:t xml:space="preserve"> o </w:t>
      </w:r>
      <w:r w:rsidR="000151F1" w:rsidRPr="008D2DAE">
        <w:t xml:space="preserve">tři měsíce dříve, jsem tvrdil, že </w:t>
      </w:r>
      <w:r w:rsidRPr="008D2DAE">
        <w:t>„</w:t>
      </w:r>
      <w:r w:rsidR="000151F1" w:rsidRPr="008D2DAE">
        <w:t>sovětská doktrína, podle níž má Moskva právo intervenovat, aby chránila socialistický režim nějaké země, činí sovětsk</w:t>
      </w:r>
      <w:r w:rsidRPr="008D2DAE">
        <w:t>o-č</w:t>
      </w:r>
      <w:r w:rsidR="000151F1" w:rsidRPr="008D2DAE">
        <w:t>ínskou válku přinejmenším myslitelnou. Obvinění, kterými Moskva zahrnuje Peking, jsou totiž ještě ostřejší než ta, která vznášela vůči Praze.</w:t>
      </w:r>
      <w:r w:rsidRPr="008D2DAE">
        <w:t>“</w:t>
      </w:r>
      <w:r w:rsidR="000151F1" w:rsidRPr="008D2DAE">
        <w:t xml:space="preserve"> Spatřoval jsem</w:t>
      </w:r>
      <w:r w:rsidRPr="008D2DAE">
        <w:t xml:space="preserve"> v </w:t>
      </w:r>
      <w:r w:rsidR="000151F1" w:rsidRPr="008D2DAE">
        <w:t>tom potenciálně vážný problém pro Hanoj</w:t>
      </w:r>
      <w:r w:rsidRPr="008D2DAE">
        <w:t xml:space="preserve"> a </w:t>
      </w:r>
      <w:r w:rsidR="000151F1" w:rsidRPr="008D2DAE">
        <w:t>faktor, který by mohl sloužit</w:t>
      </w:r>
      <w:r w:rsidRPr="008D2DAE">
        <w:t xml:space="preserve"> k </w:t>
      </w:r>
      <w:r w:rsidR="000151F1" w:rsidRPr="008D2DAE">
        <w:t>nátlaku na Hanoj, aby přistoupila na urovnání konfliktu. Podstatnější bylo, že jsem</w:t>
      </w:r>
      <w:r w:rsidRPr="008D2DAE">
        <w:t xml:space="preserve"> v </w:t>
      </w:r>
      <w:r w:rsidR="000151F1" w:rsidRPr="008D2DAE">
        <w:t xml:space="preserve">červnu roku 1968, před sovětskou </w:t>
      </w:r>
      <w:r w:rsidR="000151F1" w:rsidRPr="008D2DAE">
        <w:lastRenderedPageBreak/>
        <w:t>invazí do Československa, pracoval</w:t>
      </w:r>
      <w:r w:rsidRPr="008D2DAE">
        <w:t xml:space="preserve"> s </w:t>
      </w:r>
      <w:r w:rsidR="000151F1" w:rsidRPr="008D2DAE">
        <w:t>Nelsonem Rockefellerem na proslovu</w:t>
      </w:r>
      <w:r w:rsidRPr="008D2DAE">
        <w:t xml:space="preserve"> o </w:t>
      </w:r>
      <w:r w:rsidR="000151F1" w:rsidRPr="008D2DAE">
        <w:t>americk</w:t>
      </w:r>
      <w:r w:rsidRPr="008D2DAE">
        <w:t>o-s</w:t>
      </w:r>
      <w:r w:rsidR="000151F1" w:rsidRPr="008D2DAE">
        <w:t xml:space="preserve">ovětských vztazích, jenž obsahoval pasáž předjímající pozdější politiku: </w:t>
      </w:r>
      <w:r w:rsidRPr="008D2DAE">
        <w:t>„</w:t>
      </w:r>
      <w:r w:rsidR="000151F1" w:rsidRPr="008D2DAE">
        <w:t>Budeme se muset naučit tvořivě jednal</w:t>
      </w:r>
      <w:r w:rsidRPr="008D2DAE">
        <w:t xml:space="preserve"> s </w:t>
      </w:r>
      <w:r w:rsidR="000151F1" w:rsidRPr="008D2DAE">
        <w:t>několika vzájemně soupeřícími centry komunistické moci</w:t>
      </w:r>
      <w:r w:rsidR="00A76BE3" w:rsidRPr="008D2DAE">
        <w:t>…</w:t>
      </w:r>
      <w:r w:rsidR="000151F1" w:rsidRPr="008D2DAE">
        <w:t xml:space="preserve"> Začal bych dialog</w:t>
      </w:r>
      <w:r w:rsidRPr="008D2DAE">
        <w:t xml:space="preserve"> s </w:t>
      </w:r>
      <w:r w:rsidR="000151F1" w:rsidRPr="008D2DAE">
        <w:t>komunistickou Čínou. Ve složitém trojúhelníku vztahů mezi Washingtonem, Pekingem</w:t>
      </w:r>
      <w:r w:rsidRPr="008D2DAE">
        <w:t xml:space="preserve"> a </w:t>
      </w:r>
      <w:r w:rsidR="000151F1" w:rsidRPr="008D2DAE">
        <w:t>Moskvou zvýšíme možnost dohody</w:t>
      </w:r>
      <w:r w:rsidRPr="008D2DAE">
        <w:t xml:space="preserve"> s </w:t>
      </w:r>
      <w:r w:rsidR="000151F1" w:rsidRPr="008D2DAE">
        <w:t>Čínou</w:t>
      </w:r>
      <w:r w:rsidRPr="008D2DAE">
        <w:t xml:space="preserve"> i </w:t>
      </w:r>
      <w:r w:rsidR="000151F1" w:rsidRPr="008D2DAE">
        <w:t>SSSR</w:t>
      </w:r>
      <w:r w:rsidRPr="008D2DAE">
        <w:t xml:space="preserve"> a </w:t>
      </w:r>
      <w:r w:rsidR="000151F1" w:rsidRPr="008D2DAE">
        <w:t>rozšíříme své možnosti při jednáních</w:t>
      </w:r>
      <w:r w:rsidRPr="008D2DAE">
        <w:t xml:space="preserve"> s </w:t>
      </w:r>
      <w:r w:rsidR="000151F1" w:rsidRPr="008D2DAE">
        <w:t>oběma těmito zeměmi.</w:t>
      </w:r>
      <w:r w:rsidRPr="008D2DAE">
        <w:t>“</w:t>
      </w:r>
    </w:p>
    <w:p w:rsidR="00AE751F" w:rsidRPr="008D2DAE" w:rsidRDefault="000151F1" w:rsidP="00BF453C">
      <w:pPr>
        <w:pStyle w:val="Textodsazen"/>
      </w:pPr>
      <w:r w:rsidRPr="008D2DAE">
        <w:t>Má myšlenka vyplynula trochu</w:t>
      </w:r>
      <w:r w:rsidR="00AE751F" w:rsidRPr="008D2DAE">
        <w:t xml:space="preserve"> z </w:t>
      </w:r>
      <w:r w:rsidRPr="008D2DAE">
        <w:t>mého celkového přístupu</w:t>
      </w:r>
      <w:r w:rsidR="00AE751F" w:rsidRPr="008D2DAE">
        <w:t xml:space="preserve"> k </w:t>
      </w:r>
      <w:r w:rsidRPr="008D2DAE">
        <w:t>vedení zahraniční politiky. Vycházel jsem</w:t>
      </w:r>
      <w:r w:rsidR="00AE751F" w:rsidRPr="008D2DAE">
        <w:t xml:space="preserve"> z </w:t>
      </w:r>
      <w:r w:rsidRPr="008D2DAE">
        <w:t>názoru, že naše vztahy</w:t>
      </w:r>
      <w:r w:rsidR="00AE751F" w:rsidRPr="008D2DAE">
        <w:t xml:space="preserve"> k </w:t>
      </w:r>
      <w:r w:rsidRPr="008D2DAE">
        <w:t>možným soupeřům by měly být takové, abychom</w:t>
      </w:r>
      <w:r w:rsidR="00AE751F" w:rsidRPr="008D2DAE">
        <w:t xml:space="preserve"> v </w:t>
      </w:r>
      <w:r w:rsidRPr="008D2DAE">
        <w:t>případě každého</w:t>
      </w:r>
      <w:r w:rsidR="00AE751F" w:rsidRPr="008D2DAE">
        <w:t xml:space="preserve"> z </w:t>
      </w:r>
      <w:r w:rsidRPr="008D2DAE">
        <w:t>obou dvou měli větší manévrovací prostor než oni dva vzájemně. Kdybychom mohli osvobodit naši diplomacii od té zátěže, která narostla během dvou dekád, každá</w:t>
      </w:r>
      <w:r w:rsidR="00AE751F" w:rsidRPr="008D2DAE">
        <w:t xml:space="preserve"> z </w:t>
      </w:r>
      <w:r w:rsidRPr="008D2DAE">
        <w:t>obou komunistických supervelmocí by měla větší stimul jednat</w:t>
      </w:r>
      <w:r w:rsidR="00AE751F" w:rsidRPr="008D2DAE">
        <w:t xml:space="preserve"> s </w:t>
      </w:r>
      <w:r w:rsidRPr="008D2DAE">
        <w:t>námi konstruktivně.</w:t>
      </w:r>
    </w:p>
    <w:p w:rsidR="00AE751F" w:rsidRPr="008D2DAE" w:rsidRDefault="00AE751F" w:rsidP="00BF453C">
      <w:pPr>
        <w:pStyle w:val="Textodsazen"/>
      </w:pPr>
      <w:r w:rsidRPr="008D2DAE">
        <w:t>I </w:t>
      </w:r>
      <w:r w:rsidR="000151F1" w:rsidRPr="008D2DAE">
        <w:t>když mnoho vědců volalo po sblížení</w:t>
      </w:r>
      <w:r w:rsidRPr="008D2DAE">
        <w:t xml:space="preserve"> s </w:t>
      </w:r>
      <w:r w:rsidR="000151F1" w:rsidRPr="008D2DAE">
        <w:t>Čínou, nešlo</w:t>
      </w:r>
      <w:r w:rsidRPr="008D2DAE">
        <w:t xml:space="preserve"> o </w:t>
      </w:r>
      <w:r w:rsidR="000151F1" w:rsidRPr="008D2DAE">
        <w:t>nějaký široce sdílený názor. Určitý počet sinologů naléhal na zlepšení vztahů</w:t>
      </w:r>
      <w:r w:rsidRPr="008D2DAE">
        <w:t xml:space="preserve"> s </w:t>
      </w:r>
      <w:r w:rsidR="000151F1" w:rsidRPr="008D2DAE">
        <w:t>Čínou jako na cíl sám</w:t>
      </w:r>
      <w:r w:rsidRPr="008D2DAE">
        <w:t xml:space="preserve"> o </w:t>
      </w:r>
      <w:r w:rsidR="000151F1" w:rsidRPr="008D2DAE">
        <w:t>sobě, kvůli kterému by Američané měli udělat ústupky. Skupina významných profesorů</w:t>
      </w:r>
      <w:r w:rsidRPr="008D2DAE">
        <w:t xml:space="preserve"> z </w:t>
      </w:r>
      <w:r w:rsidR="000151F1" w:rsidRPr="008D2DAE">
        <w:t>Harvardu</w:t>
      </w:r>
      <w:r w:rsidRPr="008D2DAE">
        <w:t xml:space="preserve"> a </w:t>
      </w:r>
      <w:r w:rsidR="000151F1" w:rsidRPr="008D2DAE">
        <w:t>Massachusetts Institute of Technology například poslala Nixonovi</w:t>
      </w:r>
      <w:r w:rsidRPr="008D2DAE">
        <w:t xml:space="preserve"> v </w:t>
      </w:r>
      <w:r w:rsidR="000151F1" w:rsidRPr="008D2DAE">
        <w:t>době, kdy jeho administrativa nastupovala do úřadu, memorandum</w:t>
      </w:r>
      <w:r w:rsidRPr="008D2DAE">
        <w:t xml:space="preserve"> o </w:t>
      </w:r>
      <w:r w:rsidR="000151F1" w:rsidRPr="008D2DAE">
        <w:t>politice vůči Číně. Vyzývali</w:t>
      </w:r>
      <w:r w:rsidRPr="008D2DAE">
        <w:t xml:space="preserve"> k </w:t>
      </w:r>
      <w:r w:rsidR="000151F1" w:rsidRPr="008D2DAE">
        <w:t>tomu, abychom se sblížili</w:t>
      </w:r>
      <w:r w:rsidRPr="008D2DAE">
        <w:t xml:space="preserve"> s </w:t>
      </w:r>
      <w:r w:rsidR="000151F1" w:rsidRPr="008D2DAE">
        <w:t>Čínou prostřednictvím takových iniciativ, jakými by byla například rezignace na naše vztahy</w:t>
      </w:r>
      <w:r w:rsidRPr="008D2DAE">
        <w:t xml:space="preserve"> s </w:t>
      </w:r>
      <w:r w:rsidR="000151F1" w:rsidRPr="008D2DAE">
        <w:t>Tcha</w:t>
      </w:r>
      <w:r w:rsidRPr="008D2DAE">
        <w:t>j-w</w:t>
      </w:r>
      <w:r w:rsidR="000151F1" w:rsidRPr="008D2DAE">
        <w:t xml:space="preserve">anem nebo přizvání Čínské lidové republiky do Spojených národů. Ve svém memorandu se nezmiňovali </w:t>
      </w:r>
      <w:r w:rsidR="00A76BE3" w:rsidRPr="008D2DAE">
        <w:t>–</w:t>
      </w:r>
      <w:r w:rsidRPr="008D2DAE">
        <w:t xml:space="preserve"> a </w:t>
      </w:r>
      <w:r w:rsidR="000151F1" w:rsidRPr="008D2DAE">
        <w:t>nevzpomínám si, že by to</w:t>
      </w:r>
      <w:r w:rsidRPr="008D2DAE">
        <w:t xml:space="preserve"> v </w:t>
      </w:r>
      <w:r w:rsidR="000151F1" w:rsidRPr="008D2DAE">
        <w:t xml:space="preserve">té době udělal kterýkoli jiný expert na Čínu </w:t>
      </w:r>
      <w:r w:rsidR="00A76BE3" w:rsidRPr="008D2DAE">
        <w:t>–</w:t>
      </w:r>
      <w:r w:rsidRPr="008D2DAE">
        <w:t xml:space="preserve"> o </w:t>
      </w:r>
      <w:r w:rsidR="000151F1" w:rsidRPr="008D2DAE">
        <w:t>geopolitických příležitostech, jež by nám to dávalo</w:t>
      </w:r>
      <w:r w:rsidRPr="008D2DAE">
        <w:t xml:space="preserve"> s </w:t>
      </w:r>
      <w:r w:rsidR="000151F1" w:rsidRPr="008D2DAE">
        <w:t>ohledem na Sovětský svaz, nebo</w:t>
      </w:r>
      <w:r w:rsidRPr="008D2DAE">
        <w:t xml:space="preserve"> o </w:t>
      </w:r>
      <w:r w:rsidR="000151F1" w:rsidRPr="008D2DAE">
        <w:t>možnosti, že by Číňané mohli mít zájem sblížit se</w:t>
      </w:r>
      <w:r w:rsidRPr="008D2DAE">
        <w:t xml:space="preserve"> s </w:t>
      </w:r>
      <w:r w:rsidR="000151F1" w:rsidRPr="008D2DAE">
        <w:t xml:space="preserve">námi, </w:t>
      </w:r>
      <w:r w:rsidR="000151F1" w:rsidRPr="008D2DAE">
        <w:rPr>
          <w:rStyle w:val="Slovo-kurzva"/>
        </w:rPr>
        <w:t>aniž</w:t>
      </w:r>
      <w:r w:rsidR="000151F1" w:rsidRPr="008D2DAE">
        <w:t xml:space="preserve"> bychom jim udělali jakékoli ústupky, protože by to byli </w:t>
      </w:r>
      <w:r w:rsidR="000151F1" w:rsidRPr="008D2DAE">
        <w:rPr>
          <w:rStyle w:val="Slovo-kurzva"/>
        </w:rPr>
        <w:t>oni,</w:t>
      </w:r>
      <w:r w:rsidR="000151F1" w:rsidRPr="008D2DAE">
        <w:t xml:space="preserve"> kdo by nás potřeboval jako protiváhu</w:t>
      </w:r>
      <w:r w:rsidRPr="008D2DAE">
        <w:t xml:space="preserve"> k </w:t>
      </w:r>
      <w:r w:rsidR="000151F1" w:rsidRPr="008D2DAE">
        <w:t>Sovětskému svazu.</w:t>
      </w:r>
    </w:p>
    <w:p w:rsidR="00AE751F" w:rsidRPr="008D2DAE" w:rsidRDefault="000151F1" w:rsidP="00BF453C">
      <w:pPr>
        <w:pStyle w:val="Textodsazen"/>
      </w:pPr>
      <w:r w:rsidRPr="008D2DAE">
        <w:t>Musím však říci, že všechny myšlenky</w:t>
      </w:r>
      <w:r w:rsidR="00AE751F" w:rsidRPr="008D2DAE">
        <w:t xml:space="preserve"> o </w:t>
      </w:r>
      <w:r w:rsidRPr="008D2DAE">
        <w:t>sblížení, ať už vycházely</w:t>
      </w:r>
      <w:r w:rsidR="00AE751F" w:rsidRPr="008D2DAE">
        <w:t xml:space="preserve"> z </w:t>
      </w:r>
      <w:r w:rsidRPr="008D2DAE">
        <w:t>jakýchkoli názorů, byly</w:t>
      </w:r>
      <w:r w:rsidR="00AE751F" w:rsidRPr="008D2DAE">
        <w:t xml:space="preserve"> v </w:t>
      </w:r>
      <w:r w:rsidRPr="008D2DAE">
        <w:t>době, kdy administrativa nastupovala do úřadu,</w:t>
      </w:r>
      <w:r w:rsidR="00AE751F" w:rsidRPr="008D2DAE">
        <w:t xml:space="preserve"> v </w:t>
      </w:r>
      <w:r w:rsidRPr="008D2DAE">
        <w:t>podstatě jen mlhavými teoriemi. Po dvacet let žily obě země ve vzájemné izolaci</w:t>
      </w:r>
      <w:r w:rsidR="00AE751F" w:rsidRPr="008D2DAE">
        <w:t xml:space="preserve"> a </w:t>
      </w:r>
      <w:r w:rsidRPr="008D2DAE">
        <w:t>ideologickém nepřátelství, podtrhnutými válkou</w:t>
      </w:r>
      <w:r w:rsidR="00AE751F" w:rsidRPr="008D2DAE">
        <w:t xml:space="preserve"> v </w:t>
      </w:r>
      <w:r w:rsidRPr="008D2DAE">
        <w:t>Koreji,</w:t>
      </w:r>
      <w:r w:rsidR="00AE751F" w:rsidRPr="008D2DAE">
        <w:t xml:space="preserve"> v </w:t>
      </w:r>
      <w:r w:rsidRPr="008D2DAE">
        <w:t>níž američtí</w:t>
      </w:r>
      <w:r w:rsidR="00AE751F" w:rsidRPr="008D2DAE">
        <w:t xml:space="preserve"> a </w:t>
      </w:r>
      <w:r w:rsidRPr="008D2DAE">
        <w:t>čínští vojáci bojovali zuřivě proti sobě.</w:t>
      </w:r>
      <w:r w:rsidR="00AE751F" w:rsidRPr="008D2DAE">
        <w:t xml:space="preserve"> V </w:t>
      </w:r>
      <w:r w:rsidRPr="008D2DAE">
        <w:t>roce 1954 začaly</w:t>
      </w:r>
      <w:r w:rsidR="00AE751F" w:rsidRPr="008D2DAE">
        <w:t xml:space="preserve"> v </w:t>
      </w:r>
      <w:r w:rsidRPr="008D2DAE">
        <w:t>Ženevě na konzulární úrovni rozhovory mezi Spojenými státy</w:t>
      </w:r>
      <w:r w:rsidR="00AE751F" w:rsidRPr="008D2DAE">
        <w:t xml:space="preserve"> a </w:t>
      </w:r>
      <w:r w:rsidRPr="008D2DAE">
        <w:t>Čínskou lidovou republikou;</w:t>
      </w:r>
      <w:r w:rsidR="00AE751F" w:rsidRPr="008D2DAE">
        <w:t xml:space="preserve"> o </w:t>
      </w:r>
      <w:r w:rsidRPr="008D2DAE">
        <w:t>rok později jednání přešla na úroveň velvyslanců</w:t>
      </w:r>
      <w:r w:rsidR="00AE751F" w:rsidRPr="008D2DAE">
        <w:t xml:space="preserve"> a </w:t>
      </w:r>
      <w:r w:rsidRPr="008D2DAE">
        <w:t>později byla přenesena do Varšavy. Desátého září roku 1955 bylo dosaženo dohody</w:t>
      </w:r>
      <w:r w:rsidR="00AE751F" w:rsidRPr="008D2DAE">
        <w:t xml:space="preserve"> o </w:t>
      </w:r>
      <w:r w:rsidRPr="008D2DAE">
        <w:t>repatriaci některých vojáků.</w:t>
      </w:r>
      <w:r w:rsidR="00AE751F" w:rsidRPr="008D2DAE">
        <w:t xml:space="preserve"> A </w:t>
      </w:r>
      <w:r w:rsidRPr="008D2DAE">
        <w:t>to bylo všechno. Od roku 1954 do roku 1968 se konalo 134 americk</w:t>
      </w:r>
      <w:r w:rsidR="00AE751F" w:rsidRPr="008D2DAE">
        <w:t>o-č</w:t>
      </w:r>
      <w:r w:rsidRPr="008D2DAE">
        <w:t>ínských jednání, ale jediným konkrétním výsledkem stále zůstávala repatriační dohoda.</w:t>
      </w:r>
    </w:p>
    <w:p w:rsidR="00AE751F" w:rsidRPr="008D2DAE" w:rsidRDefault="000151F1" w:rsidP="00BF453C">
      <w:pPr>
        <w:pStyle w:val="Textodsazen"/>
      </w:pPr>
      <w:r w:rsidRPr="008D2DAE">
        <w:t>Dvacátého osmého května roku 1968 Peking odložil rozhovory ve Varšavě</w:t>
      </w:r>
      <w:r w:rsidR="00AE751F" w:rsidRPr="008D2DAE">
        <w:t xml:space="preserve"> a </w:t>
      </w:r>
      <w:r w:rsidRPr="008D2DAE">
        <w:t>navrhl, že by se náhradní jednání mohla konat</w:t>
      </w:r>
      <w:r w:rsidR="00AE751F" w:rsidRPr="008D2DAE">
        <w:t xml:space="preserve"> v </w:t>
      </w:r>
      <w:r w:rsidRPr="008D2DAE">
        <w:t>listopadu, po prezidentských volbách</w:t>
      </w:r>
      <w:r w:rsidR="00AE751F" w:rsidRPr="008D2DAE">
        <w:t xml:space="preserve"> v </w:t>
      </w:r>
      <w:r w:rsidRPr="008D2DAE">
        <w:t xml:space="preserve">Americe. Nabídl dvě data. Pekingský rozhlas tvrdil, že </w:t>
      </w:r>
      <w:r w:rsidR="00AE751F" w:rsidRPr="008D2DAE">
        <w:t>„</w:t>
      </w:r>
      <w:r w:rsidRPr="008D2DAE">
        <w:t>v současnosti není</w:t>
      </w:r>
      <w:r w:rsidR="00AE751F" w:rsidRPr="008D2DAE">
        <w:t xml:space="preserve"> o </w:t>
      </w:r>
      <w:r w:rsidRPr="008D2DAE">
        <w:t>čem jednat</w:t>
      </w:r>
      <w:r w:rsidR="00AE751F" w:rsidRPr="008D2DAE">
        <w:t>“</w:t>
      </w:r>
      <w:r w:rsidRPr="008D2DAE">
        <w:t xml:space="preserve">. První slabý náznak změny následoval po </w:t>
      </w:r>
      <w:r w:rsidRPr="008D2DAE">
        <w:lastRenderedPageBreak/>
        <w:t>událostech</w:t>
      </w:r>
      <w:r w:rsidR="00AE751F" w:rsidRPr="008D2DAE">
        <w:t xml:space="preserve"> z </w:t>
      </w:r>
      <w:r w:rsidRPr="008D2DAE">
        <w:t>21. srpna roku 1968, po invazi do Československa. Jestliže při povstáních</w:t>
      </w:r>
      <w:r w:rsidR="00AE751F" w:rsidRPr="008D2DAE">
        <w:t xml:space="preserve"> v </w:t>
      </w:r>
      <w:r w:rsidRPr="008D2DAE">
        <w:t>roce 1956</w:t>
      </w:r>
      <w:r w:rsidR="00AE751F" w:rsidRPr="008D2DAE">
        <w:t xml:space="preserve"> v </w:t>
      </w:r>
      <w:r w:rsidRPr="008D2DAE">
        <w:t>Maďarsku</w:t>
      </w:r>
      <w:r w:rsidR="00AE751F" w:rsidRPr="008D2DAE">
        <w:t xml:space="preserve"> a </w:t>
      </w:r>
      <w:r w:rsidRPr="008D2DAE">
        <w:t xml:space="preserve">Polsku se Číňané snažili vystupovat jako usmiřovatelé, tentokrát reagovali urážlivým odsouzením Sovětského svazu. Deník čínské komunistické strany </w:t>
      </w:r>
      <w:r w:rsidR="00123D05" w:rsidRPr="008D2DAE">
        <w:rPr>
          <w:rStyle w:val="Slovo-kurzva"/>
        </w:rPr>
        <w:t>Že</w:t>
      </w:r>
      <w:r w:rsidR="00AE751F" w:rsidRPr="008D2DAE">
        <w:rPr>
          <w:rStyle w:val="Slovo-kurzva"/>
        </w:rPr>
        <w:t>n-m</w:t>
      </w:r>
      <w:r w:rsidR="00123D05" w:rsidRPr="008D2DAE">
        <w:rPr>
          <w:rStyle w:val="Slovo-kurzva"/>
        </w:rPr>
        <w:t>in ž</w:t>
      </w:r>
      <w:r w:rsidR="00AE751F" w:rsidRPr="008D2DAE">
        <w:rPr>
          <w:rStyle w:val="Slovo-kurzva"/>
        </w:rPr>
        <w:t>‘-p</w:t>
      </w:r>
      <w:r w:rsidR="00123D05" w:rsidRPr="008D2DAE">
        <w:rPr>
          <w:rStyle w:val="Slovo-kurzva"/>
        </w:rPr>
        <w:t xml:space="preserve">ao </w:t>
      </w:r>
      <w:r w:rsidRPr="008D2DAE">
        <w:t xml:space="preserve">například nazval 17. března 1969 invazi do Československa </w:t>
      </w:r>
      <w:r w:rsidR="00AE751F" w:rsidRPr="008D2DAE">
        <w:t>„</w:t>
      </w:r>
      <w:r w:rsidRPr="008D2DAE">
        <w:t>ozbrojenou agresí</w:t>
      </w:r>
      <w:r w:rsidR="00AE751F" w:rsidRPr="008D2DAE">
        <w:t xml:space="preserve"> a </w:t>
      </w:r>
      <w:r w:rsidRPr="008D2DAE">
        <w:t>vojenskou okupací sovětskou revizionistickou renegátskou klikou</w:t>
      </w:r>
      <w:r w:rsidR="00AE751F" w:rsidRPr="008D2DAE">
        <w:t>“</w:t>
      </w:r>
      <w:r w:rsidRPr="008D2DAE">
        <w:t xml:space="preserve">. List napadl Brežněvovu doktrínu omezené suverenity jako </w:t>
      </w:r>
      <w:r w:rsidR="00AE751F" w:rsidRPr="008D2DAE">
        <w:t>„</w:t>
      </w:r>
      <w:r w:rsidRPr="008D2DAE">
        <w:t>veskrze fašistickou teorii</w:t>
      </w:r>
      <w:r w:rsidR="00AE751F" w:rsidRPr="008D2DAE">
        <w:t>“</w:t>
      </w:r>
      <w:r w:rsidRPr="008D2DAE">
        <w:t>. Brežněvova doktrína totiž ve svém doslovném výkladu platila pro Čínu stejně jako pro kteroukoli východoevropskou zemi; vzhledem</w:t>
      </w:r>
      <w:r w:rsidR="00AE751F" w:rsidRPr="008D2DAE">
        <w:t xml:space="preserve"> k </w:t>
      </w:r>
      <w:r w:rsidRPr="008D2DAE">
        <w:t>neskrývanému čínskému nepřátelství</w:t>
      </w:r>
      <w:r w:rsidR="00AE751F" w:rsidRPr="008D2DAE">
        <w:t xml:space="preserve"> k </w:t>
      </w:r>
      <w:r w:rsidRPr="008D2DAE">
        <w:t>sovětskému vedení dokonce možná ještě více.</w:t>
      </w:r>
    </w:p>
    <w:p w:rsidR="00AE751F" w:rsidRPr="008D2DAE" w:rsidRDefault="000151F1" w:rsidP="00BF453C">
      <w:pPr>
        <w:pStyle w:val="Textodsazen"/>
      </w:pPr>
      <w:r w:rsidRPr="008D2DAE">
        <w:t>Peking proto 26. listopadu 1968, tři měsíce po invazi do Československa</w:t>
      </w:r>
      <w:r w:rsidR="00AE751F" w:rsidRPr="008D2DAE">
        <w:t xml:space="preserve"> a </w:t>
      </w:r>
      <w:r w:rsidRPr="008D2DAE">
        <w:t>těsně po amerických prezidentských volbách, navrhl, aby se další čínsk</w:t>
      </w:r>
      <w:r w:rsidR="00AE751F" w:rsidRPr="008D2DAE">
        <w:t>o-a</w:t>
      </w:r>
      <w:r w:rsidRPr="008D2DAE">
        <w:t>merické jednání konalo 20. února 1969. Peking</w:t>
      </w:r>
      <w:r w:rsidR="00AE751F" w:rsidRPr="008D2DAE">
        <w:t xml:space="preserve"> v </w:t>
      </w:r>
      <w:r w:rsidRPr="008D2DAE">
        <w:t>souladu se starou čínskou tradicí nikdy</w:t>
      </w:r>
      <w:r w:rsidR="00AD6254" w:rsidRPr="008D2DAE">
        <w:t xml:space="preserve"> </w:t>
      </w:r>
      <w:r w:rsidR="006750C3" w:rsidRPr="008D2DAE">
        <w:t>nepřiznával</w:t>
      </w:r>
      <w:r w:rsidRPr="008D2DAE">
        <w:t xml:space="preserve"> potřebu spolupracovat</w:t>
      </w:r>
      <w:r w:rsidR="00AE751F" w:rsidRPr="008D2DAE">
        <w:t xml:space="preserve"> s </w:t>
      </w:r>
      <w:r w:rsidRPr="008D2DAE">
        <w:t>cizinci zvolil bojovný tón</w:t>
      </w:r>
      <w:r w:rsidR="00AE751F" w:rsidRPr="008D2DAE">
        <w:t xml:space="preserve"> a </w:t>
      </w:r>
      <w:r w:rsidRPr="008D2DAE">
        <w:t xml:space="preserve">vyzval Spojené státy, aby se </w:t>
      </w:r>
      <w:r w:rsidR="00AE751F" w:rsidRPr="008D2DAE">
        <w:t>„</w:t>
      </w:r>
      <w:r w:rsidRPr="008D2DAE">
        <w:t>připojily</w:t>
      </w:r>
      <w:r w:rsidR="00AE751F" w:rsidRPr="008D2DAE">
        <w:t xml:space="preserve"> k </w:t>
      </w:r>
      <w:r w:rsidRPr="008D2DAE">
        <w:t>dohodě</w:t>
      </w:r>
      <w:r w:rsidR="00AE751F" w:rsidRPr="008D2DAE">
        <w:t xml:space="preserve"> o </w:t>
      </w:r>
      <w:r w:rsidRPr="008D2DAE">
        <w:t>pěti zásadách mírové koexistence</w:t>
      </w:r>
      <w:r w:rsidR="00AE751F" w:rsidRPr="008D2DAE">
        <w:t>“ a „</w:t>
      </w:r>
      <w:r w:rsidRPr="008D2DAE">
        <w:t>stáhly všechny své ozbrojené síly</w:t>
      </w:r>
      <w:r w:rsidR="00AE751F" w:rsidRPr="008D2DAE">
        <w:t xml:space="preserve"> z </w:t>
      </w:r>
      <w:r w:rsidRPr="008D2DAE">
        <w:t>čínské provincie Tcha</w:t>
      </w:r>
      <w:r w:rsidR="00AE751F" w:rsidRPr="008D2DAE">
        <w:t>j-w</w:t>
      </w:r>
      <w:r w:rsidRPr="008D2DAE">
        <w:t>an</w:t>
      </w:r>
      <w:r w:rsidR="00AE751F" w:rsidRPr="008D2DAE">
        <w:t xml:space="preserve"> a z </w:t>
      </w:r>
      <w:r w:rsidRPr="008D2DAE">
        <w:t>Tchajwanské úžiny</w:t>
      </w:r>
      <w:r w:rsidR="00AE751F" w:rsidRPr="008D2DAE">
        <w:t xml:space="preserve"> a </w:t>
      </w:r>
      <w:r w:rsidRPr="008D2DAE">
        <w:t>demontovaly všechna svá vojenská zařízení</w:t>
      </w:r>
      <w:r w:rsidR="00AE751F" w:rsidRPr="008D2DAE">
        <w:t xml:space="preserve"> v </w:t>
      </w:r>
      <w:r w:rsidRPr="008D2DAE">
        <w:t>provincii Tcha</w:t>
      </w:r>
      <w:r w:rsidR="00AE751F" w:rsidRPr="008D2DAE">
        <w:t>j-w</w:t>
      </w:r>
      <w:r w:rsidRPr="008D2DAE">
        <w:t>an</w:t>
      </w:r>
      <w:r w:rsidR="00AE751F" w:rsidRPr="008D2DAE">
        <w:t>“</w:t>
      </w:r>
      <w:r w:rsidRPr="008D2DAE">
        <w:t>.</w:t>
      </w:r>
    </w:p>
    <w:p w:rsidR="00AE751F" w:rsidRPr="008D2DAE" w:rsidRDefault="000151F1" w:rsidP="00BF453C">
      <w:pPr>
        <w:pStyle w:val="Textodsazen"/>
      </w:pPr>
      <w:r w:rsidRPr="008D2DAE">
        <w:t>Nebylo pochyb, že Sovětský svaz začíná být pro Čínu největším zdrojem obav</w:t>
      </w:r>
      <w:r w:rsidR="00AE751F" w:rsidRPr="008D2DAE">
        <w:t xml:space="preserve"> v </w:t>
      </w:r>
      <w:r w:rsidRPr="008D2DAE">
        <w:t>zahraničněpolitické oblasti. Čínsk</w:t>
      </w:r>
      <w:r w:rsidR="00AE751F" w:rsidRPr="008D2DAE">
        <w:t>o-s</w:t>
      </w:r>
      <w:r w:rsidRPr="008D2DAE">
        <w:t>ovětské nepřátelství mělo mnoho kořenů. Obě země byly zpočátku velkými spojenci, ale záhy mezi nimi zavládlo napětí,</w:t>
      </w:r>
      <w:r w:rsidR="00AE751F" w:rsidRPr="008D2DAE">
        <w:t xml:space="preserve"> i </w:t>
      </w:r>
      <w:r w:rsidRPr="008D2DAE">
        <w:t xml:space="preserve">když je nejprve obě strany zlehčovaly. Spor byl ideologický, protože Čína prohlašovala, že dosáhla komunismu, aniž by musela projít stadiem socialismu </w:t>
      </w:r>
      <w:r w:rsidR="00A76BE3" w:rsidRPr="008D2DAE">
        <w:t>–</w:t>
      </w:r>
      <w:r w:rsidRPr="008D2DAE">
        <w:t xml:space="preserve"> tato Mao C</w:t>
      </w:r>
      <w:r w:rsidR="00AE751F" w:rsidRPr="008D2DAE">
        <w:t>e-t</w:t>
      </w:r>
      <w:r w:rsidRPr="008D2DAE">
        <w:t>ungova doktrína naznačovala, že Peking je ideologicky čistější než Moskva. Mezi oběma mocnými státy také existovala národní rivalita</w:t>
      </w:r>
      <w:r w:rsidR="00AE751F" w:rsidRPr="008D2DAE">
        <w:t xml:space="preserve"> a </w:t>
      </w:r>
      <w:r w:rsidRPr="008D2DAE">
        <w:t>narůstala mezi nimi nedůvěra. Koncem 50. let Chruščov odmítl</w:t>
      </w:r>
      <w:r w:rsidR="00AE751F" w:rsidRPr="008D2DAE">
        <w:t xml:space="preserve"> s </w:t>
      </w:r>
      <w:r w:rsidRPr="008D2DAE">
        <w:t>Čínou spolupracovat na jaderném poli; Číňané odpověděli vystupňováním ideologických útoků. Sovětský svaz pak</w:t>
      </w:r>
      <w:r w:rsidR="00AE751F" w:rsidRPr="008D2DAE">
        <w:t xml:space="preserve"> v </w:t>
      </w:r>
      <w:r w:rsidRPr="008D2DAE">
        <w:t>roce 1959 odvolal</w:t>
      </w:r>
      <w:r w:rsidR="00AE751F" w:rsidRPr="008D2DAE">
        <w:t xml:space="preserve"> z </w:t>
      </w:r>
      <w:r w:rsidRPr="008D2DAE">
        <w:t>Číny všechny své technické poradce</w:t>
      </w:r>
      <w:r w:rsidR="00AE751F" w:rsidRPr="008D2DAE">
        <w:t xml:space="preserve"> a </w:t>
      </w:r>
      <w:r w:rsidRPr="008D2DAE">
        <w:t>zastavil veškerou hospodářskou pomoc. Mezi vedením obou zemí zavládly osobní antipatie, čímž byly porušeny všechny marxistick</w:t>
      </w:r>
      <w:r w:rsidR="00AE751F" w:rsidRPr="008D2DAE">
        <w:t>o-l</w:t>
      </w:r>
      <w:r w:rsidRPr="008D2DAE">
        <w:t xml:space="preserve">eninské zákazy </w:t>
      </w:r>
      <w:r w:rsidR="00AE751F" w:rsidRPr="008D2DAE">
        <w:t>„</w:t>
      </w:r>
      <w:r w:rsidRPr="008D2DAE">
        <w:t>subjektivismu</w:t>
      </w:r>
      <w:r w:rsidR="00AE751F" w:rsidRPr="008D2DAE">
        <w:t>“</w:t>
      </w:r>
      <w:r w:rsidRPr="008D2DAE">
        <w:t>. Číňané znovu vytáhli staré křivdy</w:t>
      </w:r>
      <w:r w:rsidR="00AE751F" w:rsidRPr="008D2DAE">
        <w:t xml:space="preserve"> a </w:t>
      </w:r>
      <w:r w:rsidRPr="008D2DAE">
        <w:t>žádali vrácení obrovských oblastí Sibiře, které údajně obsadili carové</w:t>
      </w:r>
      <w:r w:rsidR="00AE751F" w:rsidRPr="008D2DAE">
        <w:t xml:space="preserve"> v </w:t>
      </w:r>
      <w:r w:rsidRPr="008D2DAE">
        <w:t>dobách ruské expanze.</w:t>
      </w:r>
    </w:p>
    <w:p w:rsidR="00AE751F" w:rsidRPr="008D2DAE" w:rsidRDefault="000151F1" w:rsidP="00BF453C">
      <w:pPr>
        <w:pStyle w:val="Textodsazen"/>
      </w:pPr>
      <w:r w:rsidRPr="008D2DAE">
        <w:t>Do roku 1969 začal politický konflikt nabírat zlověstnou vojenskou podobu. Přibližně do období 196</w:t>
      </w:r>
      <w:r w:rsidR="00AE751F" w:rsidRPr="008D2DAE">
        <w:t>5-1</w:t>
      </w:r>
      <w:r w:rsidRPr="008D2DAE">
        <w:t>966 existovala podél čínsk</w:t>
      </w:r>
      <w:r w:rsidR="00AE751F" w:rsidRPr="008D2DAE">
        <w:t>o-s</w:t>
      </w:r>
      <w:r w:rsidRPr="008D2DAE">
        <w:t>ovětské hranice zhruba vojenská rovnováha. Počty jednotek na obou stranách byly nízké. Na hranicích</w:t>
      </w:r>
      <w:r w:rsidR="00AE751F" w:rsidRPr="008D2DAE">
        <w:t xml:space="preserve"> s </w:t>
      </w:r>
      <w:r w:rsidRPr="008D2DAE">
        <w:t>čínskou provincií Si</w:t>
      </w:r>
      <w:r w:rsidR="00AE751F" w:rsidRPr="008D2DAE">
        <w:t>n-ť</w:t>
      </w:r>
      <w:r w:rsidRPr="008D2DAE">
        <w:t>iang měli početní převahu Sověti;</w:t>
      </w:r>
      <w:r w:rsidR="00AE751F" w:rsidRPr="008D2DAE">
        <w:t xml:space="preserve"> v </w:t>
      </w:r>
      <w:r w:rsidRPr="008D2DAE">
        <w:t>Mandžusku byl poměr obrácený. Sovětské jednotky byly samozřejmě celkově mnohem lépe vybaveny</w:t>
      </w:r>
      <w:r w:rsidR="00AE751F" w:rsidRPr="008D2DAE">
        <w:t xml:space="preserve"> a </w:t>
      </w:r>
      <w:r w:rsidRPr="008D2DAE">
        <w:t>měly lepší logistickou podporu. Pohraniční střety začaly přibližně</w:t>
      </w:r>
      <w:r w:rsidR="00AE751F" w:rsidRPr="008D2DAE">
        <w:t xml:space="preserve"> v </w:t>
      </w:r>
      <w:r w:rsidRPr="008D2DAE">
        <w:t>roce 1959</w:t>
      </w:r>
      <w:r w:rsidR="00AE751F" w:rsidRPr="008D2DAE">
        <w:t xml:space="preserve"> a </w:t>
      </w:r>
      <w:r w:rsidRPr="008D2DAE">
        <w:t>od té doby jejich frekvence narůstala. Ani jedna strana nicméně po několik let nepřesunovala do oblastí žádné velké vojenské síly. Pak Sověti začali náhle</w:t>
      </w:r>
      <w:r w:rsidR="00AE751F" w:rsidRPr="008D2DAE">
        <w:t xml:space="preserve"> v </w:t>
      </w:r>
      <w:r w:rsidRPr="008D2DAE">
        <w:t>roce 1966 přesunovat dobře vyzbrojené</w:t>
      </w:r>
      <w:r w:rsidR="00AE751F" w:rsidRPr="008D2DAE">
        <w:t xml:space="preserve"> a </w:t>
      </w:r>
      <w:r w:rsidRPr="008D2DAE">
        <w:t xml:space="preserve">dokonale vycvičené jednotky, které měli ve východní Evropě, na </w:t>
      </w:r>
      <w:r w:rsidRPr="008D2DAE">
        <w:lastRenderedPageBreak/>
        <w:t>Dálný východ.</w:t>
      </w:r>
      <w:r w:rsidR="00AE751F" w:rsidRPr="008D2DAE">
        <w:t xml:space="preserve"> S </w:t>
      </w:r>
      <w:r w:rsidRPr="008D2DAE">
        <w:t>nimi přišly rakety zem</w:t>
      </w:r>
      <w:r w:rsidR="00AE751F" w:rsidRPr="008D2DAE">
        <w:t>ě-z</w:t>
      </w:r>
      <w:r w:rsidRPr="008D2DAE">
        <w:t>emě</w:t>
      </w:r>
      <w:r w:rsidR="00AE751F" w:rsidRPr="008D2DAE">
        <w:t xml:space="preserve"> s </w:t>
      </w:r>
      <w:r w:rsidRPr="008D2DAE">
        <w:t>jadernými hlavicemi. Pro Peking bylo však ještě znepokojivější, že Sovětský svaz podepsal</w:t>
      </w:r>
      <w:r w:rsidR="00AE751F" w:rsidRPr="008D2DAE">
        <w:t xml:space="preserve"> v </w:t>
      </w:r>
      <w:r w:rsidRPr="008D2DAE">
        <w:t>lednu roku 1966</w:t>
      </w:r>
      <w:r w:rsidR="00AE751F" w:rsidRPr="008D2DAE">
        <w:t xml:space="preserve"> s </w:t>
      </w:r>
      <w:r w:rsidRPr="008D2DAE">
        <w:t xml:space="preserve">Mongolském na dvacet let </w:t>
      </w:r>
      <w:r w:rsidR="00AE751F" w:rsidRPr="008D2DAE">
        <w:t>„</w:t>
      </w:r>
      <w:r w:rsidRPr="008D2DAE">
        <w:t>smlouvu</w:t>
      </w:r>
      <w:r w:rsidR="00AE751F" w:rsidRPr="008D2DAE">
        <w:t xml:space="preserve"> o </w:t>
      </w:r>
      <w:r w:rsidRPr="008D2DAE">
        <w:t>přátelství, spolupráci</w:t>
      </w:r>
      <w:r w:rsidR="00AE751F" w:rsidRPr="008D2DAE">
        <w:t xml:space="preserve"> a </w:t>
      </w:r>
      <w:r w:rsidRPr="008D2DAE">
        <w:t>vzájemné pomoci</w:t>
      </w:r>
      <w:r w:rsidR="00AE751F" w:rsidRPr="008D2DAE">
        <w:t>“</w:t>
      </w:r>
      <w:r w:rsidRPr="008D2DAE">
        <w:t>, která mu dovolovala rozmístit</w:t>
      </w:r>
      <w:r w:rsidR="00AE751F" w:rsidRPr="008D2DAE">
        <w:t xml:space="preserve"> v </w:t>
      </w:r>
      <w:r w:rsidRPr="008D2DAE">
        <w:t>této zemi své vojáky</w:t>
      </w:r>
      <w:r w:rsidR="00AE751F" w:rsidRPr="008D2DAE">
        <w:t xml:space="preserve"> a </w:t>
      </w:r>
      <w:r w:rsidRPr="008D2DAE">
        <w:t>mít tam základny. Počet sovětských divizí dislokovaných podél čínské hranice se zvýšil</w:t>
      </w:r>
      <w:r w:rsidR="00AE751F" w:rsidRPr="008D2DAE">
        <w:t xml:space="preserve"> z </w:t>
      </w:r>
      <w:r w:rsidRPr="008D2DAE">
        <w:t>nějakých dvanácti, které nebyly</w:t>
      </w:r>
      <w:r w:rsidR="00AE751F" w:rsidRPr="008D2DAE">
        <w:t xml:space="preserve"> v </w:t>
      </w:r>
      <w:r w:rsidRPr="008D2DAE">
        <w:t xml:space="preserve">plné bojové síle, na více než čtyřicet modernizovaných divizí </w:t>
      </w:r>
      <w:r w:rsidR="00A76BE3" w:rsidRPr="008D2DAE">
        <w:t>–</w:t>
      </w:r>
      <w:r w:rsidRPr="008D2DAE">
        <w:t xml:space="preserve"> to vše se stalo</w:t>
      </w:r>
      <w:r w:rsidR="00AE751F" w:rsidRPr="008D2DAE">
        <w:t xml:space="preserve"> v </w:t>
      </w:r>
      <w:r w:rsidRPr="008D2DAE">
        <w:t>průběhu šesti let, od roku 1964 do roku 1970.</w:t>
      </w:r>
    </w:p>
    <w:p w:rsidR="00AE751F" w:rsidRPr="008D2DAE" w:rsidRDefault="000151F1" w:rsidP="00BF453C">
      <w:pPr>
        <w:pStyle w:val="Textodsazen"/>
      </w:pPr>
      <w:r w:rsidRPr="008D2DAE">
        <w:t>Johnsonova administrativa přijala 29. listopadu 1968 se svolením prezidenta Nixona čínskou nabídku obnovit rozhovory ve Varšavě. (Já jsem ještě nebyl jmenován Nixonovým poradcem.)</w:t>
      </w:r>
    </w:p>
    <w:p w:rsidR="00AE751F" w:rsidRPr="008D2DAE" w:rsidRDefault="000151F1" w:rsidP="00D37A2F">
      <w:pPr>
        <w:pStyle w:val="Nadpis3"/>
      </w:pPr>
      <w:bookmarkStart w:id="183" w:name="bookmark45"/>
      <w:bookmarkStart w:id="184" w:name="_Toc384757473"/>
      <w:bookmarkStart w:id="185" w:name="_Toc384757763"/>
      <w:bookmarkStart w:id="186" w:name="_Toc385021569"/>
      <w:r w:rsidRPr="008D2DAE">
        <w:t>První signály</w:t>
      </w:r>
      <w:bookmarkEnd w:id="183"/>
      <w:bookmarkEnd w:id="184"/>
      <w:bookmarkEnd w:id="185"/>
      <w:bookmarkEnd w:id="186"/>
    </w:p>
    <w:p w:rsidR="00AE751F" w:rsidRPr="008D2DAE" w:rsidRDefault="00506DDF" w:rsidP="00B92348">
      <w:pPr>
        <w:pStyle w:val="Text-neodsazen"/>
      </w:pPr>
      <w:r w:rsidRPr="008D2DAE">
        <w:t>V</w:t>
      </w:r>
      <w:r w:rsidR="000151F1" w:rsidRPr="008D2DAE">
        <w:t>e zpětném pohledu se každá úspěšná politika zdá jako předem daná. Vůdci rádi vyhlašují, že to, co funguje, předvídali,</w:t>
      </w:r>
      <w:r w:rsidR="00AE751F" w:rsidRPr="008D2DAE">
        <w:t xml:space="preserve"> a </w:t>
      </w:r>
      <w:r w:rsidR="000151F1" w:rsidRPr="008D2DAE">
        <w:t>připisují plánování to, co začalo jako série improvizací.</w:t>
      </w:r>
      <w:r w:rsidR="00AE751F" w:rsidRPr="008D2DAE">
        <w:t xml:space="preserve"> S </w:t>
      </w:r>
      <w:r w:rsidR="000151F1" w:rsidRPr="008D2DAE">
        <w:t xml:space="preserve">novou politikou vůči Číně to bylo stejné. Nová administrativa měla celkový záměr </w:t>
      </w:r>
      <w:r w:rsidR="00071DC7" w:rsidRPr="008D2DAE">
        <w:t>z</w:t>
      </w:r>
      <w:r w:rsidR="000151F1" w:rsidRPr="008D2DAE">
        <w:t>ač</w:t>
      </w:r>
      <w:r w:rsidR="00AD6254" w:rsidRPr="008D2DAE">
        <w:t>í</w:t>
      </w:r>
      <w:r w:rsidR="000151F1" w:rsidRPr="008D2DAE">
        <w:t xml:space="preserve">t znovu, </w:t>
      </w:r>
      <w:r w:rsidR="00083670" w:rsidRPr="008D2DAE">
        <w:t>ale</w:t>
      </w:r>
      <w:r w:rsidR="000151F1" w:rsidRPr="008D2DAE">
        <w:t xml:space="preserve"> ve vš</w:t>
      </w:r>
      <w:r w:rsidR="00AD6254" w:rsidRPr="008D2DAE">
        <w:t>í</w:t>
      </w:r>
      <w:r w:rsidR="000151F1" w:rsidRPr="008D2DAE">
        <w:t xml:space="preserve"> upřímnosti neměla žádnou přesnou</w:t>
      </w:r>
      <w:r w:rsidR="00AD6254" w:rsidRPr="008D2DAE">
        <w:t xml:space="preserve"> </w:t>
      </w:r>
      <w:r w:rsidR="000151F1" w:rsidRPr="008D2DAE">
        <w:t>představu, jak to udělat. Musela také brát</w:t>
      </w:r>
      <w:r w:rsidR="00AE751F" w:rsidRPr="008D2DAE">
        <w:t xml:space="preserve"> v </w:t>
      </w:r>
      <w:r w:rsidR="000151F1" w:rsidRPr="008D2DAE">
        <w:t>úvahu vnitropolitickou realitu,</w:t>
      </w:r>
      <w:r w:rsidR="00AE751F" w:rsidRPr="008D2DAE">
        <w:t xml:space="preserve"> v </w:t>
      </w:r>
      <w:r w:rsidR="000151F1" w:rsidRPr="008D2DAE">
        <w:t xml:space="preserve">níž hrál nemalou roli fakt, že se Nixon těšil tradičně podpoře konzervativní </w:t>
      </w:r>
      <w:r w:rsidR="00AE751F" w:rsidRPr="008D2DAE">
        <w:t>„</w:t>
      </w:r>
      <w:r w:rsidR="000151F1" w:rsidRPr="008D2DAE">
        <w:t>čínské lobby</w:t>
      </w:r>
      <w:r w:rsidR="00AE751F" w:rsidRPr="008D2DAE">
        <w:t>“</w:t>
      </w:r>
      <w:r w:rsidR="000151F1" w:rsidRPr="008D2DAE">
        <w:t>, která nikdy neodpustila Trumanovi</w:t>
      </w:r>
      <w:r w:rsidR="00AE751F" w:rsidRPr="008D2DAE">
        <w:t xml:space="preserve"> a </w:t>
      </w:r>
      <w:r w:rsidR="000151F1" w:rsidRPr="008D2DAE">
        <w:t>Achesonovi jejich údajnou zradu Čankajška.</w:t>
      </w:r>
    </w:p>
    <w:p w:rsidR="00AE751F" w:rsidRPr="008D2DAE" w:rsidRDefault="000151F1" w:rsidP="00BF453C">
      <w:pPr>
        <w:pStyle w:val="Textodsazen"/>
      </w:pPr>
      <w:r w:rsidRPr="008D2DAE">
        <w:t>Pekingské vedení čelilo zřejmě stejnému problému. Je pravděpodobné, že se Mao C</w:t>
      </w:r>
      <w:r w:rsidR="00AE751F" w:rsidRPr="008D2DAE">
        <w:t>e-t</w:t>
      </w:r>
      <w:r w:rsidRPr="008D2DAE">
        <w:t>ung rozhodl sblížit se Spojenými státy krátce po invazi do Československa. Vládl však zemi,</w:t>
      </w:r>
      <w:r w:rsidR="00AE751F" w:rsidRPr="008D2DAE">
        <w:t xml:space="preserve"> v </w:t>
      </w:r>
      <w:r w:rsidRPr="008D2DAE">
        <w:t>níž právě končila jeho kulturní revoluce. Mao se snažil touto mimořádnou křečí odvrátit fatální tendenci komunistických zemí</w:t>
      </w:r>
      <w:r w:rsidR="00AE751F" w:rsidRPr="008D2DAE">
        <w:t xml:space="preserve"> k </w:t>
      </w:r>
      <w:r w:rsidRPr="008D2DAE">
        <w:t>byrokratizaci</w:t>
      </w:r>
      <w:r w:rsidR="00AE751F" w:rsidRPr="008D2DAE">
        <w:t xml:space="preserve"> a </w:t>
      </w:r>
      <w:r w:rsidRPr="008D2DAE">
        <w:t>stagnaci,</w:t>
      </w:r>
      <w:r w:rsidR="00AE751F" w:rsidRPr="008D2DAE">
        <w:t xml:space="preserve"> a </w:t>
      </w:r>
      <w:r w:rsidRPr="008D2DAE">
        <w:t xml:space="preserve">proto nařídil shora permanentní revoluci </w:t>
      </w:r>
      <w:r w:rsidR="00A76BE3" w:rsidRPr="008D2DAE">
        <w:t>–</w:t>
      </w:r>
      <w:r w:rsidRPr="008D2DAE">
        <w:t xml:space="preserve"> zcela jistě se jedná</w:t>
      </w:r>
      <w:r w:rsidR="00AE751F" w:rsidRPr="008D2DAE">
        <w:t xml:space="preserve"> o </w:t>
      </w:r>
      <w:r w:rsidRPr="008D2DAE">
        <w:t>jeden</w:t>
      </w:r>
      <w:r w:rsidR="00AE751F" w:rsidRPr="008D2DAE">
        <w:t xml:space="preserve"> z </w:t>
      </w:r>
      <w:r w:rsidRPr="008D2DAE">
        <w:t>několika málo případů</w:t>
      </w:r>
      <w:r w:rsidR="00AE751F" w:rsidRPr="008D2DAE">
        <w:t xml:space="preserve"> v </w:t>
      </w:r>
      <w:r w:rsidRPr="008D2DAE">
        <w:t>historii, kdy hlava nějaké země záměrně rozvrátí své instituce, aby tímto způsobem vzdělala vlastní lid. Dopad této bouře na zahraniční politiku dokládá skutečnost, že</w:t>
      </w:r>
      <w:r w:rsidR="00AE751F" w:rsidRPr="008D2DAE">
        <w:t xml:space="preserve"> v </w:t>
      </w:r>
      <w:r w:rsidRPr="008D2DAE">
        <w:t>roce 1969 měla Čína</w:t>
      </w:r>
      <w:r w:rsidR="00AE751F" w:rsidRPr="008D2DAE">
        <w:t xml:space="preserve"> v </w:t>
      </w:r>
      <w:r w:rsidRPr="008D2DAE">
        <w:t>zahraničí pouze jediného velvyslance (byl to Chuang Chua, který sloužil</w:t>
      </w:r>
      <w:r w:rsidR="00AE751F" w:rsidRPr="008D2DAE">
        <w:t xml:space="preserve"> v </w:t>
      </w:r>
      <w:r w:rsidRPr="008D2DAE">
        <w:t>Káhiře</w:t>
      </w:r>
      <w:r w:rsidR="00AE751F" w:rsidRPr="008D2DAE">
        <w:t xml:space="preserve"> a </w:t>
      </w:r>
      <w:r w:rsidRPr="008D2DAE">
        <w:t>který se později stal čínským velvyslancem</w:t>
      </w:r>
      <w:r w:rsidR="00AE751F" w:rsidRPr="008D2DAE">
        <w:t xml:space="preserve"> a </w:t>
      </w:r>
      <w:r w:rsidRPr="008D2DAE">
        <w:t>Spojených národů</w:t>
      </w:r>
      <w:r w:rsidR="00AE751F" w:rsidRPr="008D2DAE">
        <w:t xml:space="preserve"> a </w:t>
      </w:r>
      <w:r w:rsidRPr="008D2DAE">
        <w:t>ještě později čínským ministrem zahraničí).</w:t>
      </w:r>
    </w:p>
    <w:p w:rsidR="00AE751F" w:rsidRPr="008D2DAE" w:rsidRDefault="000151F1" w:rsidP="00BF453C">
      <w:pPr>
        <w:pStyle w:val="Textodsazen"/>
      </w:pPr>
      <w:r w:rsidRPr="008D2DAE">
        <w:t>Jedním</w:t>
      </w:r>
      <w:r w:rsidR="00AE751F" w:rsidRPr="008D2DAE">
        <w:t xml:space="preserve"> z </w:t>
      </w:r>
      <w:r w:rsidRPr="008D2DAE">
        <w:t>prvních</w:t>
      </w:r>
      <w:r w:rsidR="00AE751F" w:rsidRPr="008D2DAE">
        <w:t xml:space="preserve"> a </w:t>
      </w:r>
      <w:r w:rsidRPr="008D2DAE">
        <w:t xml:space="preserve">velmi důležitých kroků, jež podnikla Nixonova administrativa, bylo cosi, co jsme </w:t>
      </w:r>
      <w:r w:rsidRPr="008D2DAE">
        <w:rPr>
          <w:rStyle w:val="Slovo-kurzva"/>
        </w:rPr>
        <w:t>neudělali.</w:t>
      </w:r>
      <w:r w:rsidRPr="008D2DAE">
        <w:t xml:space="preserve"> Johnsonova administrativa používala přízrak asijského komunismu</w:t>
      </w:r>
      <w:r w:rsidR="00AE751F" w:rsidRPr="008D2DAE">
        <w:t xml:space="preserve"> v </w:t>
      </w:r>
      <w:r w:rsidRPr="008D2DAE">
        <w:t>čele</w:t>
      </w:r>
      <w:r w:rsidR="00AE751F" w:rsidRPr="008D2DAE">
        <w:t xml:space="preserve"> s </w:t>
      </w:r>
      <w:r w:rsidRPr="008D2DAE">
        <w:t xml:space="preserve">Pekingem jako hlavní ospravedlnění války ve Vietnamu. Prezident Johnson ve svém proslovu na Johns Hopkins University, který pronesl 7. dubna 1965, tvrdil, že </w:t>
      </w:r>
      <w:r w:rsidR="00AE751F" w:rsidRPr="008D2DAE">
        <w:t>„</w:t>
      </w:r>
      <w:r w:rsidRPr="008D2DAE">
        <w:t>vládci</w:t>
      </w:r>
      <w:r w:rsidR="00AE751F" w:rsidRPr="008D2DAE">
        <w:t xml:space="preserve"> v </w:t>
      </w:r>
      <w:r w:rsidRPr="008D2DAE">
        <w:t>Hanoji jsou poháněni Peipingem</w:t>
      </w:r>
      <w:r w:rsidR="00AE751F" w:rsidRPr="008D2DAE">
        <w:t>“</w:t>
      </w:r>
      <w:r w:rsidRPr="008D2DAE">
        <w:rPr>
          <w:rStyle w:val="slopoznmkypodarou"/>
        </w:rPr>
        <w:footnoteReference w:id="11"/>
      </w:r>
      <w:r w:rsidR="00AE751F" w:rsidRPr="008D2DAE">
        <w:t xml:space="preserve"> a </w:t>
      </w:r>
      <w:r w:rsidRPr="008D2DAE">
        <w:t xml:space="preserve">boj ve Vietnamu je </w:t>
      </w:r>
      <w:r w:rsidR="00AE751F" w:rsidRPr="008D2DAE">
        <w:t>„</w:t>
      </w:r>
      <w:r w:rsidRPr="008D2DAE">
        <w:t xml:space="preserve">součástí širšího </w:t>
      </w:r>
      <w:r w:rsidRPr="008D2DAE">
        <w:lastRenderedPageBreak/>
        <w:t>vzorce agresivních záměrů</w:t>
      </w:r>
      <w:r w:rsidR="00AE751F" w:rsidRPr="008D2DAE">
        <w:t>“</w:t>
      </w:r>
      <w:r w:rsidRPr="008D2DAE">
        <w:t>. Ministr zahraničí Dean Rusk ve stejném duchu označoval 18. února 1966 před senátním výborem pro zahraniční vztahy Peking jako strůjce agrese jednajícího</w:t>
      </w:r>
      <w:r w:rsidR="00AE751F" w:rsidRPr="008D2DAE">
        <w:t xml:space="preserve"> v </w:t>
      </w:r>
      <w:r w:rsidRPr="008D2DAE">
        <w:t>dohodě</w:t>
      </w:r>
      <w:r w:rsidR="00AE751F" w:rsidRPr="008D2DAE">
        <w:t xml:space="preserve"> s </w:t>
      </w:r>
      <w:r w:rsidRPr="008D2DAE">
        <w:t>Hanojí. Nixonova administrativa si naopak od začátku dávala velký pozor, aby nikdy neuvedla jako důvod naší angažovanosti ve Vietnamu nějaký protičínský motiv,</w:t>
      </w:r>
      <w:r w:rsidR="00AE751F" w:rsidRPr="008D2DAE">
        <w:t xml:space="preserve"> a </w:t>
      </w:r>
      <w:r w:rsidRPr="008D2DAE">
        <w:t>dokonce si nedovolila nic takového ani naznačit; nesouhlasili jsme</w:t>
      </w:r>
      <w:r w:rsidR="00AE751F" w:rsidRPr="008D2DAE">
        <w:t xml:space="preserve"> s </w:t>
      </w:r>
      <w:r w:rsidRPr="008D2DAE">
        <w:t>názorem Johnsonovy administrativy, nepotřebovali jsme žádné další nepřátele.</w:t>
      </w:r>
    </w:p>
    <w:p w:rsidR="00AE751F" w:rsidRPr="008D2DAE" w:rsidRDefault="000151F1" w:rsidP="00BF453C">
      <w:pPr>
        <w:pStyle w:val="Textodsazen"/>
      </w:pPr>
      <w:r w:rsidRPr="008D2DAE">
        <w:t>První měsíce byly plné protikladných tendencí. Nixon se ve svém inauguračním projevu zastřeně zmínil</w:t>
      </w:r>
      <w:r w:rsidR="00AE751F" w:rsidRPr="008D2DAE">
        <w:t xml:space="preserve"> o </w:t>
      </w:r>
      <w:r w:rsidRPr="008D2DAE">
        <w:t>ochotě nové administrativy jednat</w:t>
      </w:r>
      <w:r w:rsidR="00AE751F" w:rsidRPr="008D2DAE">
        <w:t xml:space="preserve"> s </w:t>
      </w:r>
      <w:r w:rsidRPr="008D2DAE">
        <w:t xml:space="preserve">Čínou: </w:t>
      </w:r>
      <w:r w:rsidR="00AE751F" w:rsidRPr="008D2DAE">
        <w:t>„</w:t>
      </w:r>
      <w:r w:rsidRPr="008D2DAE">
        <w:t>Nechť všechny země vědí, že během působení této administrativy budou naše komunikační kanály otevřeny. Usilujeme</w:t>
      </w:r>
      <w:r w:rsidR="00AE751F" w:rsidRPr="008D2DAE">
        <w:t xml:space="preserve"> o </w:t>
      </w:r>
      <w:r w:rsidRPr="008D2DAE">
        <w:t xml:space="preserve">otevřený svět </w:t>
      </w:r>
      <w:r w:rsidR="00A76BE3" w:rsidRPr="008D2DAE">
        <w:t>–</w:t>
      </w:r>
      <w:r w:rsidRPr="008D2DAE">
        <w:t xml:space="preserve"> otevřený myšlenkám, otevřený výměně zboží</w:t>
      </w:r>
      <w:r w:rsidR="00AE751F" w:rsidRPr="008D2DAE">
        <w:t xml:space="preserve"> i </w:t>
      </w:r>
      <w:r w:rsidRPr="008D2DAE">
        <w:t xml:space="preserve">lidí </w:t>
      </w:r>
      <w:r w:rsidR="00A76BE3" w:rsidRPr="008D2DAE">
        <w:t>–</w:t>
      </w:r>
      <w:r w:rsidRPr="008D2DAE">
        <w:t>,</w:t>
      </w:r>
      <w:r w:rsidR="00AE751F" w:rsidRPr="008D2DAE">
        <w:t xml:space="preserve"> o </w:t>
      </w:r>
      <w:r w:rsidRPr="008D2DAE">
        <w:t>svět,</w:t>
      </w:r>
      <w:r w:rsidR="00AE751F" w:rsidRPr="008D2DAE">
        <w:t xml:space="preserve"> v </w:t>
      </w:r>
      <w:r w:rsidRPr="008D2DAE">
        <w:t>němž žádný národ ať velký či malý nebude žít</w:t>
      </w:r>
      <w:r w:rsidR="00AE751F" w:rsidRPr="008D2DAE">
        <w:t xml:space="preserve"> v </w:t>
      </w:r>
      <w:r w:rsidRPr="008D2DAE">
        <w:t>hněvivé izolaci.</w:t>
      </w:r>
      <w:r w:rsidR="00AE751F" w:rsidRPr="008D2DAE">
        <w:t>“</w:t>
      </w:r>
      <w:r w:rsidRPr="008D2DAE">
        <w:t xml:space="preserve"> Slova </w:t>
      </w:r>
      <w:r w:rsidR="00AE751F" w:rsidRPr="008D2DAE">
        <w:t>„</w:t>
      </w:r>
      <w:r w:rsidRPr="008D2DAE">
        <w:t>v hněvivé izolaci</w:t>
      </w:r>
      <w:r w:rsidR="00AE751F" w:rsidRPr="008D2DAE">
        <w:t>“</w:t>
      </w:r>
      <w:r w:rsidRPr="008D2DAE">
        <w:t xml:space="preserve"> převzal ze svého článku</w:t>
      </w:r>
      <w:r w:rsidR="00AE751F" w:rsidRPr="008D2DAE">
        <w:t xml:space="preserve"> v </w:t>
      </w:r>
      <w:r w:rsidRPr="008D2DAE">
        <w:t xml:space="preserve">časopise </w:t>
      </w:r>
      <w:r w:rsidRPr="008D2DAE">
        <w:rPr>
          <w:rStyle w:val="Slovo-kurzva"/>
        </w:rPr>
        <w:t>Foreign Affairs</w:t>
      </w:r>
      <w:r w:rsidRPr="008D2DAE">
        <w:rPr>
          <w:rStyle w:val="Slovo-kurzva"/>
          <w:i w:val="0"/>
        </w:rPr>
        <w:t>,</w:t>
      </w:r>
      <w:r w:rsidRPr="008D2DAE">
        <w:t xml:space="preserve"> který napsal</w:t>
      </w:r>
      <w:r w:rsidR="00AE751F" w:rsidRPr="008D2DAE">
        <w:t xml:space="preserve"> v </w:t>
      </w:r>
      <w:r w:rsidRPr="008D2DAE">
        <w:t>roce 1967. Žádná odpověď však nepřišla. Jeden smířlivý náznak neměl na Číňany udělat dojem.</w:t>
      </w:r>
    </w:p>
    <w:p w:rsidR="00AE751F" w:rsidRPr="008D2DAE" w:rsidRDefault="000151F1" w:rsidP="00BF453C">
      <w:pPr>
        <w:pStyle w:val="Textodsazen"/>
      </w:pPr>
      <w:r w:rsidRPr="008D2DAE">
        <w:t xml:space="preserve">Den po inauguraci odsoudila agentura Nová Čína Nixona jako </w:t>
      </w:r>
      <w:r w:rsidR="00AE751F" w:rsidRPr="008D2DAE">
        <w:t>„</w:t>
      </w:r>
      <w:r w:rsidRPr="008D2DAE">
        <w:t>novou loutku</w:t>
      </w:r>
      <w:r w:rsidR="00AE751F" w:rsidRPr="008D2DAE">
        <w:t>“</w:t>
      </w:r>
      <w:r w:rsidRPr="008D2DAE">
        <w:t xml:space="preserve">, kterou si vybrala </w:t>
      </w:r>
      <w:r w:rsidR="00AE751F" w:rsidRPr="008D2DAE">
        <w:t>„</w:t>
      </w:r>
      <w:r w:rsidRPr="008D2DAE">
        <w:t>monopolní buržoazní klika</w:t>
      </w:r>
      <w:r w:rsidR="00AE751F" w:rsidRPr="008D2DAE">
        <w:t>“</w:t>
      </w:r>
      <w:r w:rsidRPr="008D2DAE">
        <w:t xml:space="preserve"> pro realizaci </w:t>
      </w:r>
      <w:r w:rsidR="00AE751F" w:rsidRPr="008D2DAE">
        <w:t>„</w:t>
      </w:r>
      <w:r w:rsidRPr="008D2DAE">
        <w:t>zlovolných ambicí amerického imperialismu dále pokračovat</w:t>
      </w:r>
      <w:r w:rsidR="00AE751F" w:rsidRPr="008D2DAE">
        <w:t xml:space="preserve"> v </w:t>
      </w:r>
      <w:r w:rsidRPr="008D2DAE">
        <w:t>agresi</w:t>
      </w:r>
      <w:r w:rsidR="00AE751F" w:rsidRPr="008D2DAE">
        <w:t xml:space="preserve"> a </w:t>
      </w:r>
      <w:r w:rsidRPr="008D2DAE">
        <w:t>expanzi ve světě</w:t>
      </w:r>
      <w:r w:rsidR="00AE751F" w:rsidRPr="008D2DAE">
        <w:t>“</w:t>
      </w:r>
      <w:r w:rsidRPr="008D2DAE">
        <w:t>. Nixonův neagresivní slovník</w:t>
      </w:r>
      <w:r w:rsidR="00AE751F" w:rsidRPr="008D2DAE">
        <w:t xml:space="preserve"> a </w:t>
      </w:r>
      <w:r w:rsidRPr="008D2DAE">
        <w:t xml:space="preserve">demonstrace proti němu, které probíhaly ve Washingtonu během jeho inaugurace, podle čínské tiskové agentury odhalily, že se americký imperialismus </w:t>
      </w:r>
      <w:r w:rsidR="00AE751F" w:rsidRPr="008D2DAE">
        <w:t>„</w:t>
      </w:r>
      <w:r w:rsidRPr="008D2DAE">
        <w:t>zmítá</w:t>
      </w:r>
      <w:r w:rsidR="00AE751F" w:rsidRPr="008D2DAE">
        <w:t xml:space="preserve"> v </w:t>
      </w:r>
      <w:r w:rsidRPr="008D2DAE">
        <w:t>krizích</w:t>
      </w:r>
      <w:r w:rsidR="00AE751F" w:rsidRPr="008D2DAE">
        <w:t>“ a „</w:t>
      </w:r>
      <w:r w:rsidRPr="008D2DAE">
        <w:t>smrtelných křečích</w:t>
      </w:r>
      <w:r w:rsidR="00AE751F" w:rsidRPr="008D2DAE">
        <w:t>“</w:t>
      </w:r>
      <w:r w:rsidRPr="008D2DAE">
        <w:t xml:space="preserve">. Deník </w:t>
      </w:r>
      <w:r w:rsidRPr="008D2DAE">
        <w:rPr>
          <w:rStyle w:val="Slovo-kurzva"/>
        </w:rPr>
        <w:t>Že</w:t>
      </w:r>
      <w:r w:rsidR="00AE751F" w:rsidRPr="008D2DAE">
        <w:rPr>
          <w:rStyle w:val="Slovo-kurzva"/>
        </w:rPr>
        <w:t>n-m</w:t>
      </w:r>
      <w:r w:rsidR="00AD6254" w:rsidRPr="008D2DAE">
        <w:rPr>
          <w:rStyle w:val="Slovo-kurzva"/>
        </w:rPr>
        <w:t>i</w:t>
      </w:r>
      <w:r w:rsidRPr="008D2DAE">
        <w:rPr>
          <w:rStyle w:val="Slovo-kurzva"/>
        </w:rPr>
        <w:t xml:space="preserve">n </w:t>
      </w:r>
      <w:r w:rsidR="00AE751F" w:rsidRPr="008D2DAE">
        <w:rPr>
          <w:rStyle w:val="Slovo-kurzva"/>
        </w:rPr>
        <w:t>ž-p</w:t>
      </w:r>
      <w:r w:rsidRPr="008D2DAE">
        <w:rPr>
          <w:rStyle w:val="Slovo-kurzva"/>
        </w:rPr>
        <w:t>ao</w:t>
      </w:r>
      <w:r w:rsidRPr="008D2DAE">
        <w:t xml:space="preserve"> si 27. ledna liboval, že americký imperialismus </w:t>
      </w:r>
      <w:r w:rsidR="00AE751F" w:rsidRPr="008D2DAE">
        <w:t>„</w:t>
      </w:r>
      <w:r w:rsidRPr="008D2DAE">
        <w:t>dodělává</w:t>
      </w:r>
      <w:r w:rsidR="00AE751F" w:rsidRPr="008D2DAE">
        <w:t>“</w:t>
      </w:r>
      <w:r w:rsidRPr="008D2DAE">
        <w:t xml:space="preserve">. Článek byl plný výsměchu: </w:t>
      </w:r>
      <w:r w:rsidR="00AE751F" w:rsidRPr="008D2DAE">
        <w:t>„I </w:t>
      </w:r>
      <w:r w:rsidRPr="008D2DAE">
        <w:t>když je Nixon na konci cesty, má tu drzost mluvit</w:t>
      </w:r>
      <w:r w:rsidR="00AE751F" w:rsidRPr="008D2DAE">
        <w:t xml:space="preserve"> o </w:t>
      </w:r>
      <w:r w:rsidRPr="008D2DAE">
        <w:t>budoucnosti</w:t>
      </w:r>
      <w:r w:rsidR="00A76BE3" w:rsidRPr="008D2DAE">
        <w:t>…</w:t>
      </w:r>
      <w:r w:rsidRPr="008D2DAE">
        <w:t xml:space="preserve"> Člověk,</w:t>
      </w:r>
      <w:r w:rsidR="00AD6254" w:rsidRPr="008D2DAE">
        <w:t xml:space="preserve"> </w:t>
      </w:r>
      <w:r w:rsidRPr="008D2DAE">
        <w:t>který je jednou nohou</w:t>
      </w:r>
      <w:r w:rsidR="00AE751F" w:rsidRPr="008D2DAE">
        <w:t xml:space="preserve"> v </w:t>
      </w:r>
      <w:r w:rsidRPr="008D2DAE">
        <w:t>hrobě, zkouš</w:t>
      </w:r>
      <w:r w:rsidR="00AD6254" w:rsidRPr="008D2DAE">
        <w:t>í</w:t>
      </w:r>
      <w:r w:rsidRPr="008D2DAE">
        <w:t xml:space="preserve"> uchlácholit sám sebe sněním</w:t>
      </w:r>
      <w:r w:rsidR="00AE751F" w:rsidRPr="008D2DAE">
        <w:t xml:space="preserve"> o </w:t>
      </w:r>
      <w:r w:rsidRPr="008D2DAE">
        <w:t>ráji. To jsou iluze</w:t>
      </w:r>
      <w:r w:rsidR="00AE751F" w:rsidRPr="008D2DAE">
        <w:t xml:space="preserve"> a </w:t>
      </w:r>
      <w:r w:rsidRPr="008D2DAE">
        <w:t>křeče zanikající třídy.</w:t>
      </w:r>
      <w:r w:rsidR="00AE751F" w:rsidRPr="008D2DAE">
        <w:t>“</w:t>
      </w:r>
    </w:p>
    <w:p w:rsidR="00AE751F" w:rsidRPr="008D2DAE" w:rsidRDefault="000151F1" w:rsidP="00BF453C">
      <w:pPr>
        <w:pStyle w:val="Textodsazen"/>
      </w:pPr>
      <w:r w:rsidRPr="008D2DAE">
        <w:t>Nixonův inaugurační proslov možná mohl být státničtější, Číňané však měli sarkastičtější autory.</w:t>
      </w:r>
    </w:p>
    <w:p w:rsidR="00AE751F" w:rsidRPr="008D2DAE" w:rsidRDefault="000151F1" w:rsidP="00BF453C">
      <w:pPr>
        <w:pStyle w:val="Textodsazen"/>
      </w:pPr>
      <w:r w:rsidRPr="008D2DAE">
        <w:t>Nixon</w:t>
      </w:r>
      <w:r w:rsidR="00AE751F" w:rsidRPr="008D2DAE">
        <w:t xml:space="preserve"> v </w:t>
      </w:r>
      <w:r w:rsidRPr="008D2DAE">
        <w:t>počátečních dnech opravdu trpěl určitou schizofrenií. Pět dní po inauguraci poslal mně</w:t>
      </w:r>
      <w:r w:rsidR="00AE751F" w:rsidRPr="008D2DAE">
        <w:t xml:space="preserve"> a </w:t>
      </w:r>
      <w:r w:rsidRPr="008D2DAE">
        <w:t>Rogersovi sdělení, že jistá evropská země oznámila, že uznává Peking.</w:t>
      </w:r>
      <w:r w:rsidR="00AE751F" w:rsidRPr="008D2DAE">
        <w:t xml:space="preserve"> V </w:t>
      </w:r>
      <w:r w:rsidRPr="008D2DAE">
        <w:t xml:space="preserve">této souvislosti si ostře stěžoval na našeho velvyslance ve zmíněné zemi. Diplomat podle něj selhal, neboť nedokázal tomuto kroku zabránit. Ten velvyslanec, říkal prezident, je </w:t>
      </w:r>
      <w:r w:rsidR="00AE751F" w:rsidRPr="008D2DAE">
        <w:t>„</w:t>
      </w:r>
      <w:r w:rsidRPr="008D2DAE">
        <w:t>neštěstí</w:t>
      </w:r>
      <w:r w:rsidR="00AE751F" w:rsidRPr="008D2DAE">
        <w:t>“</w:t>
      </w:r>
      <w:r w:rsidRPr="008D2DAE">
        <w:t>,</w:t>
      </w:r>
      <w:r w:rsidR="00AE751F" w:rsidRPr="008D2DAE">
        <w:t xml:space="preserve"> a </w:t>
      </w:r>
      <w:r w:rsidRPr="008D2DAE">
        <w:t xml:space="preserve">dal nám pokyn, abychom se tohoto muže okamžitě </w:t>
      </w:r>
      <w:r w:rsidR="00AE751F" w:rsidRPr="008D2DAE">
        <w:t>„</w:t>
      </w:r>
      <w:r w:rsidRPr="008D2DAE">
        <w:t>zbavili</w:t>
      </w:r>
      <w:r w:rsidR="00AE751F" w:rsidRPr="008D2DAE">
        <w:t>“</w:t>
      </w:r>
      <w:r w:rsidRPr="008D2DAE">
        <w:t>. Na své první tiskové konferenci, která se konala 27. ledna, dostal Nixon otázku, zda plánuje zlepšení vztahů</w:t>
      </w:r>
      <w:r w:rsidR="00AE751F" w:rsidRPr="008D2DAE">
        <w:t xml:space="preserve"> s </w:t>
      </w:r>
      <w:r w:rsidRPr="008D2DAE">
        <w:t>komunistickou Čínou. Odpověděl dlouhým líčením čínského nepřátelství</w:t>
      </w:r>
      <w:r w:rsidR="00AE751F" w:rsidRPr="008D2DAE">
        <w:t xml:space="preserve"> a </w:t>
      </w:r>
      <w:r w:rsidRPr="008D2DAE">
        <w:t xml:space="preserve">uzavřel slovy, že Peking bude mít na nadcházejícím jednání ve Varšavě příležitost ukázat, zda změnil svůj přístup. </w:t>
      </w:r>
      <w:r w:rsidR="00AE751F" w:rsidRPr="008D2DAE">
        <w:t>„</w:t>
      </w:r>
      <w:r w:rsidRPr="008D2DAE">
        <w:t>Dokud na jejich straně nedojde</w:t>
      </w:r>
      <w:r w:rsidR="00AE751F" w:rsidRPr="008D2DAE">
        <w:t xml:space="preserve"> k </w:t>
      </w:r>
      <w:r w:rsidRPr="008D2DAE">
        <w:t>nějaké změně, nevidím žádnou bezprostřední naději na posun</w:t>
      </w:r>
      <w:r w:rsidR="00AE751F" w:rsidRPr="008D2DAE">
        <w:t xml:space="preserve"> v </w:t>
      </w:r>
      <w:r w:rsidRPr="008D2DAE">
        <w:t xml:space="preserve">naší </w:t>
      </w:r>
      <w:r w:rsidRPr="008D2DAE">
        <w:lastRenderedPageBreak/>
        <w:t>politice.</w:t>
      </w:r>
      <w:r w:rsidR="00AE751F" w:rsidRPr="008D2DAE">
        <w:t>“</w:t>
      </w:r>
    </w:p>
    <w:p w:rsidR="00AE751F" w:rsidRPr="008D2DAE" w:rsidRDefault="00AE751F" w:rsidP="00BF453C">
      <w:pPr>
        <w:pStyle w:val="Textodsazen"/>
      </w:pPr>
      <w:r w:rsidRPr="008D2DAE">
        <w:t>V </w:t>
      </w:r>
      <w:r w:rsidR="000151F1" w:rsidRPr="008D2DAE">
        <w:t>opačném případě, to znamená, kdyby Čína nějakým nespecifikovaným způsobem změnila přístup, bychom byli samozřejmě vstřícní. Formálně se toto sdělení příliš nelišilo od prohlášení předchozích administrativ.</w:t>
      </w:r>
      <w:r w:rsidRPr="008D2DAE">
        <w:t xml:space="preserve"> A </w:t>
      </w:r>
      <w:r w:rsidR="000151F1" w:rsidRPr="008D2DAE">
        <w:t>bylo také</w:t>
      </w:r>
      <w:r w:rsidRPr="008D2DAE">
        <w:t xml:space="preserve"> v </w:t>
      </w:r>
      <w:r w:rsidR="000151F1" w:rsidRPr="008D2DAE">
        <w:t>ostrém kontrastu se smířlivějšími zmínkami</w:t>
      </w:r>
      <w:r w:rsidRPr="008D2DAE">
        <w:t xml:space="preserve"> o </w:t>
      </w:r>
      <w:r w:rsidR="000151F1" w:rsidRPr="008D2DAE">
        <w:t>Sovětském svazu,</w:t>
      </w:r>
      <w:r w:rsidRPr="008D2DAE">
        <w:t xml:space="preserve"> o </w:t>
      </w:r>
      <w:r w:rsidR="000151F1" w:rsidRPr="008D2DAE">
        <w:t>SALT</w:t>
      </w:r>
      <w:r w:rsidRPr="008D2DAE">
        <w:t xml:space="preserve"> a o </w:t>
      </w:r>
      <w:r w:rsidR="000151F1" w:rsidRPr="008D2DAE">
        <w:t>smlouvě</w:t>
      </w:r>
      <w:r w:rsidRPr="008D2DAE">
        <w:t xml:space="preserve"> o </w:t>
      </w:r>
      <w:r w:rsidR="000151F1" w:rsidRPr="008D2DAE">
        <w:t>nešíření jaderných zbraní, které padly na stejné tiskové konferenci. Podezřívavým Číňanům to vše muselo připadat jako ono obávané kondominium.</w:t>
      </w:r>
      <w:r w:rsidRPr="008D2DAE">
        <w:t xml:space="preserve"> A </w:t>
      </w:r>
      <w:r w:rsidR="000151F1" w:rsidRPr="008D2DAE">
        <w:t>navíc byli vzteky bez sebe kvůli dalšímu incidentu. Tři dny před touto tiskovou konferencí zběhl čínský chargé d</w:t>
      </w:r>
      <w:r w:rsidRPr="008D2DAE">
        <w:t>’</w:t>
      </w:r>
      <w:r w:rsidR="000151F1" w:rsidRPr="008D2DAE">
        <w:t>affaires</w:t>
      </w:r>
      <w:r w:rsidRPr="008D2DAE">
        <w:t xml:space="preserve"> v </w:t>
      </w:r>
      <w:r w:rsidR="000151F1" w:rsidRPr="008D2DAE">
        <w:t>Nizozemsku</w:t>
      </w:r>
      <w:r w:rsidRPr="008D2DAE">
        <w:t xml:space="preserve"> a </w:t>
      </w:r>
      <w:r w:rsidR="000151F1" w:rsidRPr="008D2DAE">
        <w:t>požádal</w:t>
      </w:r>
      <w:r w:rsidRPr="008D2DAE">
        <w:t xml:space="preserve"> o </w:t>
      </w:r>
      <w:r w:rsidR="000151F1" w:rsidRPr="008D2DAE">
        <w:t>azyl ve Spojených státech. Číňané 6. února podali oficiální protest. Pak 18. února zrušili jednání, které se mělo konat 20. února ve Varšavě,</w:t>
      </w:r>
      <w:r w:rsidRPr="008D2DAE">
        <w:t xml:space="preserve"> s </w:t>
      </w:r>
      <w:r w:rsidR="000151F1" w:rsidRPr="008D2DAE">
        <w:t xml:space="preserve">odůvodněním, že Spojené státy </w:t>
      </w:r>
      <w:r w:rsidRPr="008D2DAE">
        <w:t>„</w:t>
      </w:r>
      <w:r w:rsidR="000151F1" w:rsidRPr="008D2DAE">
        <w:t>ponoukaly</w:t>
      </w:r>
      <w:r w:rsidRPr="008D2DAE">
        <w:t>“</w:t>
      </w:r>
      <w:r w:rsidR="000151F1" w:rsidRPr="008D2DAE">
        <w:t xml:space="preserve"> jejich chargé d</w:t>
      </w:r>
      <w:r w:rsidRPr="008D2DAE">
        <w:t>’</w:t>
      </w:r>
      <w:r w:rsidR="000151F1" w:rsidRPr="008D2DAE">
        <w:t xml:space="preserve">affaires, </w:t>
      </w:r>
      <w:r w:rsidRPr="008D2DAE">
        <w:t>„</w:t>
      </w:r>
      <w:r w:rsidR="000151F1" w:rsidRPr="008D2DAE">
        <w:t>aby zradil svou zemi</w:t>
      </w:r>
      <w:r w:rsidRPr="008D2DAE">
        <w:t>“</w:t>
      </w:r>
      <w:r w:rsidR="000151F1" w:rsidRPr="008D2DAE">
        <w:t>,</w:t>
      </w:r>
      <w:r w:rsidRPr="008D2DAE">
        <w:t xml:space="preserve"> a „</w:t>
      </w:r>
      <w:r w:rsidR="000151F1" w:rsidRPr="008D2DAE">
        <w:t>že si ho odvedla CIA</w:t>
      </w:r>
      <w:r w:rsidRPr="008D2DAE">
        <w:t>“</w:t>
      </w:r>
      <w:r w:rsidR="000151F1" w:rsidRPr="008D2DAE">
        <w:t>. Nixon se nehodlal dát zahanbit,</w:t>
      </w:r>
      <w:r w:rsidRPr="008D2DAE">
        <w:t xml:space="preserve"> a </w:t>
      </w:r>
      <w:r w:rsidR="000151F1" w:rsidRPr="008D2DAE">
        <w:t>proto 4. března na své tiskové konferenci ještě více zpochybnil vyhlídky na čínsk</w:t>
      </w:r>
      <w:r w:rsidRPr="008D2DAE">
        <w:t>o-a</w:t>
      </w:r>
      <w:r w:rsidR="000151F1" w:rsidRPr="008D2DAE">
        <w:t xml:space="preserve">merické sblížení: </w:t>
      </w:r>
      <w:r w:rsidRPr="008D2DAE">
        <w:t>„</w:t>
      </w:r>
      <w:r w:rsidR="000151F1" w:rsidRPr="008D2DAE">
        <w:t>Když se podíváme, co bude dál, můžeme uvažovat</w:t>
      </w:r>
      <w:r w:rsidRPr="008D2DAE">
        <w:t xml:space="preserve"> o </w:t>
      </w:r>
      <w:r w:rsidR="000151F1" w:rsidRPr="008D2DAE">
        <w:t>lepším vzájemném porozumění</w:t>
      </w:r>
      <w:r w:rsidRPr="008D2DAE">
        <w:t xml:space="preserve"> s </w:t>
      </w:r>
      <w:r w:rsidR="000151F1" w:rsidRPr="008D2DAE">
        <w:t>rudou Čínou. Avšak když budu velmi realistický, pak nemyslím</w:t>
      </w:r>
      <w:r w:rsidRPr="008D2DAE">
        <w:t xml:space="preserve"> s </w:t>
      </w:r>
      <w:r w:rsidR="000151F1" w:rsidRPr="008D2DAE">
        <w:t>ohledem na rozhodnutí rudé Číny zrušit</w:t>
      </w:r>
      <w:r w:rsidRPr="008D2DAE">
        <w:t xml:space="preserve"> v </w:t>
      </w:r>
      <w:r w:rsidR="000151F1" w:rsidRPr="008D2DAE">
        <w:t>zásadě celkem omezené varšavské rozhovory, které byly plánovány, že bychom měli být příliš optimističtí, pokud jde</w:t>
      </w:r>
      <w:r w:rsidRPr="008D2DAE">
        <w:t xml:space="preserve"> o </w:t>
      </w:r>
      <w:r w:rsidR="000151F1" w:rsidRPr="008D2DAE">
        <w:t>nějaký průlom</w:t>
      </w:r>
      <w:r w:rsidRPr="008D2DAE">
        <w:t xml:space="preserve"> v </w:t>
      </w:r>
      <w:r w:rsidR="000151F1" w:rsidRPr="008D2DAE">
        <w:t>tomto směru</w:t>
      </w:r>
      <w:r w:rsidRPr="008D2DAE">
        <w:t xml:space="preserve"> a </w:t>
      </w:r>
      <w:r w:rsidR="000151F1" w:rsidRPr="008D2DAE">
        <w:t>tomto čase.</w:t>
      </w:r>
      <w:r w:rsidRPr="008D2DAE">
        <w:t>“</w:t>
      </w:r>
    </w:p>
    <w:p w:rsidR="00AE751F" w:rsidRPr="008D2DAE" w:rsidRDefault="000151F1" w:rsidP="00BF453C">
      <w:pPr>
        <w:pStyle w:val="Textodsazen"/>
      </w:pPr>
      <w:r w:rsidRPr="008D2DAE">
        <w:t>Prvního února mi však Nixon</w:t>
      </w:r>
      <w:r w:rsidR="00AE751F" w:rsidRPr="008D2DAE">
        <w:t xml:space="preserve"> v </w:t>
      </w:r>
      <w:r w:rsidRPr="008D2DAE">
        <w:t>reakci na</w:t>
      </w:r>
      <w:r w:rsidR="00AD6254" w:rsidRPr="008D2DAE">
        <w:t xml:space="preserve"> </w:t>
      </w:r>
      <w:r w:rsidRPr="008D2DAE">
        <w:t>jedno hlášení naznačující určité obavy východní Evropy</w:t>
      </w:r>
      <w:r w:rsidR="00AE751F" w:rsidRPr="008D2DAE">
        <w:t xml:space="preserve"> z </w:t>
      </w:r>
      <w:r w:rsidRPr="008D2DAE">
        <w:t>možných čínsk</w:t>
      </w:r>
      <w:r w:rsidR="00AE751F" w:rsidRPr="008D2DAE">
        <w:t>o-a</w:t>
      </w:r>
      <w:r w:rsidRPr="008D2DAE">
        <w:t>merických kontaktů napsal memorandum:</w:t>
      </w:r>
    </w:p>
    <w:p w:rsidR="00AE751F" w:rsidRPr="008D2DAE" w:rsidRDefault="00AE751F" w:rsidP="00BF453C">
      <w:pPr>
        <w:pStyle w:val="Textodsazen"/>
      </w:pPr>
    </w:p>
    <w:p w:rsidR="00AE751F" w:rsidRPr="008D2DAE" w:rsidRDefault="000151F1" w:rsidP="00B92348">
      <w:pPr>
        <w:pStyle w:val="Text-cittneodsazen"/>
      </w:pPr>
      <w:r w:rsidRPr="008D2DAE">
        <w:t>Zaznamenal jsem ve vaší zprávě</w:t>
      </w:r>
      <w:r w:rsidR="00AE751F" w:rsidRPr="008D2DAE">
        <w:t xml:space="preserve"> z </w:t>
      </w:r>
      <w:r w:rsidRPr="008D2DAE">
        <w:t>31. ledna zajímavé komentáře</w:t>
      </w:r>
      <w:r w:rsidR="00AE751F" w:rsidRPr="008D2DAE">
        <w:t xml:space="preserve"> z </w:t>
      </w:r>
      <w:r w:rsidRPr="008D2DAE">
        <w:t xml:space="preserve">[toho východoevropského] zdroje. Myslím, že bychom měli všemi způsoby povzbuzovat názor, že tato administrativa </w:t>
      </w:r>
      <w:r w:rsidR="00AE751F" w:rsidRPr="008D2DAE">
        <w:t>„</w:t>
      </w:r>
      <w:r w:rsidRPr="008D2DAE">
        <w:t xml:space="preserve">posuzuje možnosti </w:t>
      </w:r>
      <w:r w:rsidR="006750C3" w:rsidRPr="008D2DAE">
        <w:t>sblížení</w:t>
      </w:r>
      <w:r w:rsidRPr="008D2DAE">
        <w:t xml:space="preserve"> [sic]</w:t>
      </w:r>
      <w:r w:rsidR="00AE751F" w:rsidRPr="008D2DAE">
        <w:t xml:space="preserve"> s </w:t>
      </w:r>
      <w:r w:rsidRPr="008D2DAE">
        <w:t>Číňany</w:t>
      </w:r>
      <w:r w:rsidR="00AE751F" w:rsidRPr="008D2DAE">
        <w:t>“</w:t>
      </w:r>
      <w:r w:rsidRPr="008D2DAE">
        <w:t>. Musí se to samozřejmě udělat tajně</w:t>
      </w:r>
      <w:r w:rsidR="00AE751F" w:rsidRPr="008D2DAE">
        <w:t xml:space="preserve"> a </w:t>
      </w:r>
      <w:r w:rsidRPr="008D2DAE">
        <w:t>za žádných okolností se to nesmí odsud dostat do tisku. Nicméně budu živit tuto myšlenku</w:t>
      </w:r>
      <w:r w:rsidR="00AE751F" w:rsidRPr="008D2DAE">
        <w:t xml:space="preserve"> a </w:t>
      </w:r>
      <w:r w:rsidRPr="008D2DAE">
        <w:t>vy ji musíte přes kontakty</w:t>
      </w:r>
      <w:r w:rsidR="00AE751F" w:rsidRPr="008D2DAE">
        <w:t xml:space="preserve"> s </w:t>
      </w:r>
      <w:r w:rsidRPr="008D2DAE">
        <w:t>vašimi přáteli,</w:t>
      </w:r>
      <w:r w:rsidR="00AE751F" w:rsidRPr="008D2DAE">
        <w:t xml:space="preserve"> a </w:t>
      </w:r>
      <w:r w:rsidRPr="008D2DAE">
        <w:t>to všemi možnými cestami, které máte, dostat</w:t>
      </w:r>
      <w:r w:rsidR="00AE751F" w:rsidRPr="008D2DAE">
        <w:t xml:space="preserve"> k </w:t>
      </w:r>
      <w:r w:rsidRPr="008D2DAE">
        <w:t>tomuto</w:t>
      </w:r>
      <w:r w:rsidR="00A76BE3" w:rsidRPr="008D2DAE">
        <w:t>…</w:t>
      </w:r>
      <w:r w:rsidRPr="008D2DAE">
        <w:t xml:space="preserve"> zdroji.</w:t>
      </w:r>
    </w:p>
    <w:p w:rsidR="00AE751F" w:rsidRPr="008D2DAE" w:rsidRDefault="00AE751F" w:rsidP="00BF453C">
      <w:pPr>
        <w:pStyle w:val="Textodsazen"/>
      </w:pPr>
    </w:p>
    <w:p w:rsidR="00AE751F" w:rsidRPr="008D2DAE" w:rsidRDefault="000151F1" w:rsidP="00BF453C">
      <w:pPr>
        <w:pStyle w:val="Textodsazen"/>
      </w:pPr>
      <w:r w:rsidRPr="008D2DAE">
        <w:t>Nixon mne ve svém memorandu samozřejmě vůbec nežádal, abych vyvíjel nějakou aktivitu vůči Číňanům; jednoduše na mne naléh</w:t>
      </w:r>
      <w:r w:rsidR="00AD6254" w:rsidRPr="008D2DAE">
        <w:t>a</w:t>
      </w:r>
      <w:r w:rsidRPr="008D2DAE">
        <w:t xml:space="preserve">l, abych vyvolával dojem, </w:t>
      </w:r>
      <w:r w:rsidR="00AD6254" w:rsidRPr="008D2DAE">
        <w:t>ž</w:t>
      </w:r>
      <w:r w:rsidRPr="008D2DAE">
        <w:t xml:space="preserve">e </w:t>
      </w:r>
      <w:r w:rsidRPr="008D2DAE">
        <w:rPr>
          <w:rStyle w:val="Slovo-kurzva"/>
        </w:rPr>
        <w:t>zva</w:t>
      </w:r>
      <w:r w:rsidR="00AD6254" w:rsidRPr="008D2DAE">
        <w:rPr>
          <w:rStyle w:val="Slovo-kurzva"/>
        </w:rPr>
        <w:t>ž</w:t>
      </w:r>
      <w:r w:rsidRPr="008D2DAE">
        <w:rPr>
          <w:rStyle w:val="Slovo-kurzva"/>
        </w:rPr>
        <w:t>ujeme</w:t>
      </w:r>
      <w:r w:rsidRPr="008D2DAE">
        <w:t xml:space="preserve"> nějaký krok, který by nás přiblížil</w:t>
      </w:r>
      <w:r w:rsidR="00AE751F" w:rsidRPr="008D2DAE">
        <w:t xml:space="preserve"> k </w:t>
      </w:r>
      <w:r w:rsidRPr="008D2DAE">
        <w:t>Č</w:t>
      </w:r>
      <w:r w:rsidR="00AD6254" w:rsidRPr="008D2DAE">
        <w:t>í</w:t>
      </w:r>
      <w:r w:rsidRPr="008D2DAE">
        <w:t>ně. Já jsem navíc měl živit tuto</w:t>
      </w:r>
      <w:r w:rsidR="00AD6254" w:rsidRPr="008D2DAE">
        <w:t xml:space="preserve"> </w:t>
      </w:r>
      <w:r w:rsidRPr="008D2DAE">
        <w:t>představu nikoli</w:t>
      </w:r>
      <w:r w:rsidR="00AE751F" w:rsidRPr="008D2DAE">
        <w:t xml:space="preserve"> v </w:t>
      </w:r>
      <w:r w:rsidRPr="008D2DAE">
        <w:t>myslích přátel Pekingu, ale Východoevropanů. Tento manévr si kladl za cíl zneklidnit Sověty</w:t>
      </w:r>
      <w:r w:rsidR="00AE751F" w:rsidRPr="008D2DAE">
        <w:t xml:space="preserve"> a </w:t>
      </w:r>
      <w:r w:rsidRPr="008D2DAE">
        <w:t xml:space="preserve">téměř jistě </w:t>
      </w:r>
      <w:r w:rsidR="00A76BE3" w:rsidRPr="008D2DAE">
        <w:t>–</w:t>
      </w:r>
      <w:r w:rsidRPr="008D2DAE">
        <w:t xml:space="preserve"> vzhledem</w:t>
      </w:r>
      <w:r w:rsidR="00AE751F" w:rsidRPr="008D2DAE">
        <w:t xml:space="preserve"> k </w:t>
      </w:r>
      <w:r w:rsidRPr="008D2DAE">
        <w:t xml:space="preserve">největší Nixonově starosti </w:t>
      </w:r>
      <w:r w:rsidR="00A76BE3" w:rsidRPr="008D2DAE">
        <w:t>–</w:t>
      </w:r>
      <w:r w:rsidRPr="008D2DAE">
        <w:t xml:space="preserve"> měl také být impulsem, který by je přiměl pomoci nám ukončit válku ve Vietnamu.</w:t>
      </w:r>
    </w:p>
    <w:p w:rsidR="00AE751F" w:rsidRPr="008D2DAE" w:rsidRDefault="000151F1" w:rsidP="00BF453C">
      <w:pPr>
        <w:pStyle w:val="Textodsazen"/>
      </w:pPr>
      <w:r w:rsidRPr="008D2DAE">
        <w:t>Využil jsem Nixonova memoranda</w:t>
      </w:r>
      <w:r w:rsidR="00AE751F" w:rsidRPr="008D2DAE">
        <w:t xml:space="preserve"> k </w:t>
      </w:r>
      <w:r w:rsidRPr="008D2DAE">
        <w:t>iniciování nového zhodnocení politické situace</w:t>
      </w:r>
      <w:r w:rsidR="00AE751F" w:rsidRPr="008D2DAE">
        <w:t xml:space="preserve"> a </w:t>
      </w:r>
      <w:r w:rsidRPr="008D2DAE">
        <w:t>5. února jsem zadal vypracování meziministerské studie</w:t>
      </w:r>
      <w:r w:rsidR="00AE751F" w:rsidRPr="008D2DAE">
        <w:t xml:space="preserve"> o </w:t>
      </w:r>
      <w:r w:rsidRPr="008D2DAE">
        <w:t>politice vůči Číně. Ministerstva</w:t>
      </w:r>
      <w:r w:rsidR="00AE751F" w:rsidRPr="008D2DAE">
        <w:t xml:space="preserve"> a </w:t>
      </w:r>
      <w:r w:rsidRPr="008D2DAE">
        <w:t>vládní agentury dostaly za úkol vyhodnotit:</w:t>
      </w:r>
    </w:p>
    <w:p w:rsidR="00AE751F" w:rsidRPr="008D2DAE" w:rsidRDefault="00AE751F" w:rsidP="00BF453C">
      <w:pPr>
        <w:pStyle w:val="Textodsazen"/>
      </w:pPr>
    </w:p>
    <w:p w:rsidR="00AE751F" w:rsidRPr="008D2DAE" w:rsidRDefault="000151F1" w:rsidP="00B92348">
      <w:pPr>
        <w:pStyle w:val="Text-cittneodsazen"/>
      </w:pPr>
      <w:r w:rsidRPr="008D2DAE">
        <w:t>1.</w:t>
      </w:r>
      <w:r w:rsidR="00A76BE3" w:rsidRPr="008D2DAE">
        <w:t xml:space="preserve"> </w:t>
      </w:r>
      <w:r w:rsidRPr="008D2DAE">
        <w:t>Současný stav amerických vztahů</w:t>
      </w:r>
      <w:r w:rsidR="00AE751F" w:rsidRPr="008D2DAE">
        <w:t xml:space="preserve"> s </w:t>
      </w:r>
      <w:r w:rsidRPr="008D2DAE">
        <w:t>komunistickou Čínou</w:t>
      </w:r>
      <w:r w:rsidR="00AE751F" w:rsidRPr="008D2DAE">
        <w:t xml:space="preserve"> a </w:t>
      </w:r>
      <w:r w:rsidRPr="008D2DAE">
        <w:t xml:space="preserve">Čínskou </w:t>
      </w:r>
      <w:r w:rsidRPr="008D2DAE">
        <w:lastRenderedPageBreak/>
        <w:t>republikou;</w:t>
      </w:r>
    </w:p>
    <w:p w:rsidR="00AE751F" w:rsidRPr="008D2DAE" w:rsidRDefault="000151F1" w:rsidP="00B92348">
      <w:pPr>
        <w:pStyle w:val="Text-cittneodsazen"/>
      </w:pPr>
      <w:r w:rsidRPr="008D2DAE">
        <w:t>2.</w:t>
      </w:r>
      <w:r w:rsidR="00A76BE3" w:rsidRPr="008D2DAE">
        <w:t xml:space="preserve"> </w:t>
      </w:r>
      <w:r w:rsidRPr="008D2DAE">
        <w:t>povahu hrozby, kterou představuje komunistická Čína,</w:t>
      </w:r>
      <w:r w:rsidR="00AE751F" w:rsidRPr="008D2DAE">
        <w:t xml:space="preserve"> a </w:t>
      </w:r>
      <w:r w:rsidRPr="008D2DAE">
        <w:t>povahu jejích záměrů</w:t>
      </w:r>
      <w:r w:rsidR="00AE751F" w:rsidRPr="008D2DAE">
        <w:t xml:space="preserve"> v </w:t>
      </w:r>
      <w:r w:rsidRPr="008D2DAE">
        <w:t>Asii;</w:t>
      </w:r>
    </w:p>
    <w:p w:rsidR="00AE751F" w:rsidRPr="008D2DAE" w:rsidRDefault="000151F1" w:rsidP="00B92348">
      <w:pPr>
        <w:pStyle w:val="Text-cittneodsazen"/>
      </w:pPr>
      <w:r w:rsidRPr="008D2DAE">
        <w:t>3.</w:t>
      </w:r>
      <w:r w:rsidR="00A76BE3" w:rsidRPr="008D2DAE">
        <w:t xml:space="preserve"> </w:t>
      </w:r>
      <w:r w:rsidRPr="008D2DAE">
        <w:t>interakci mezi americkou politikou vůči Číně</w:t>
      </w:r>
      <w:r w:rsidR="00AE751F" w:rsidRPr="008D2DAE">
        <w:t xml:space="preserve"> a </w:t>
      </w:r>
      <w:r w:rsidRPr="008D2DAE">
        <w:t>politikou ostatních hlavních zainteresovaných zemí;</w:t>
      </w:r>
    </w:p>
    <w:p w:rsidR="00AE751F" w:rsidRPr="008D2DAE" w:rsidRDefault="000151F1" w:rsidP="00B92348">
      <w:pPr>
        <w:pStyle w:val="Text-cittneodsazen"/>
      </w:pPr>
      <w:r w:rsidRPr="008D2DAE">
        <w:t>4.</w:t>
      </w:r>
      <w:r w:rsidR="00A76BE3" w:rsidRPr="008D2DAE">
        <w:t xml:space="preserve"> </w:t>
      </w:r>
      <w:r w:rsidRPr="008D2DAE">
        <w:t>alternativní přístupy Ameriky</w:t>
      </w:r>
      <w:r w:rsidR="00AE751F" w:rsidRPr="008D2DAE">
        <w:t xml:space="preserve"> k </w:t>
      </w:r>
      <w:r w:rsidRPr="008D2DAE">
        <w:t>Číně</w:t>
      </w:r>
      <w:r w:rsidR="00AE751F" w:rsidRPr="008D2DAE">
        <w:t xml:space="preserve"> a </w:t>
      </w:r>
      <w:r w:rsidRPr="008D2DAE">
        <w:t>jejich cenu</w:t>
      </w:r>
      <w:r w:rsidR="00AE751F" w:rsidRPr="008D2DAE">
        <w:t xml:space="preserve"> a </w:t>
      </w:r>
      <w:r w:rsidRPr="008D2DAE">
        <w:t>riziko.</w:t>
      </w:r>
    </w:p>
    <w:p w:rsidR="00AE751F" w:rsidRPr="008D2DAE" w:rsidRDefault="00AE751F" w:rsidP="00BF453C">
      <w:pPr>
        <w:pStyle w:val="Textodsazen"/>
      </w:pPr>
    </w:p>
    <w:p w:rsidR="00AE751F" w:rsidRPr="008D2DAE" w:rsidRDefault="000151F1" w:rsidP="00BF453C">
      <w:pPr>
        <w:pStyle w:val="Textodsazen"/>
      </w:pPr>
      <w:r w:rsidRPr="008D2DAE">
        <w:t>Nixon také mluvil</w:t>
      </w:r>
      <w:r w:rsidR="00AE751F" w:rsidRPr="008D2DAE">
        <w:t xml:space="preserve"> o </w:t>
      </w:r>
      <w:r w:rsidRPr="008D2DAE">
        <w:t>Číně</w:t>
      </w:r>
      <w:r w:rsidR="00AE751F" w:rsidRPr="008D2DAE">
        <w:t xml:space="preserve"> s </w:t>
      </w:r>
      <w:r w:rsidRPr="008D2DAE">
        <w:t>prezidentem de Gaullem 1. března 1969 během své návštěvy Paříže. Nixon nežádal de Gaulla</w:t>
      </w:r>
      <w:r w:rsidR="00AE751F" w:rsidRPr="008D2DAE">
        <w:t xml:space="preserve"> o </w:t>
      </w:r>
      <w:r w:rsidRPr="008D2DAE">
        <w:t>žádnou pomoc; ve skutečnosti to byl francouzský prezident, kdo inicioval rozhovor</w:t>
      </w:r>
      <w:r w:rsidR="00AE751F" w:rsidRPr="008D2DAE">
        <w:t xml:space="preserve"> o </w:t>
      </w:r>
      <w:r w:rsidRPr="008D2DAE">
        <w:t>tomto tématu. Nixon naopak jako by přistupoval</w:t>
      </w:r>
      <w:r w:rsidR="00AE751F" w:rsidRPr="008D2DAE">
        <w:t xml:space="preserve"> k </w:t>
      </w:r>
      <w:r w:rsidRPr="008D2DAE">
        <w:t>této věci skepticky. De Gaulle svým charakteristicky velkolepým stylem zdůraznil důležitost Číny, obrovské entity</w:t>
      </w:r>
      <w:r w:rsidR="00AE751F" w:rsidRPr="008D2DAE">
        <w:t xml:space="preserve"> s </w:t>
      </w:r>
      <w:r w:rsidRPr="008D2DAE">
        <w:t xml:space="preserve">velkými zdroji. Řekl, že až přijde čas, pocítíme čínský vliv ve všech částech světa; jejich ambice odpovídají jejich schopnostem. Je nemoudré izolovat je </w:t>
      </w:r>
      <w:r w:rsidR="00AE751F" w:rsidRPr="008D2DAE">
        <w:t>„</w:t>
      </w:r>
      <w:r w:rsidRPr="008D2DAE">
        <w:t>v jejich vlastním hněvu</w:t>
      </w:r>
      <w:r w:rsidR="00AE751F" w:rsidRPr="008D2DAE">
        <w:t>“</w:t>
      </w:r>
      <w:r w:rsidRPr="008D2DAE">
        <w:t>; kontakty mohou být jen ku prospěchu věci. Nixon odpověděl, že</w:t>
      </w:r>
      <w:r w:rsidR="00AE751F" w:rsidRPr="008D2DAE">
        <w:t xml:space="preserve"> v </w:t>
      </w:r>
      <w:r w:rsidRPr="008D2DAE">
        <w:t>krátkodobém horizontu nenastane žádná změna hlavně kvůli zneklidňujícímu dopadu, který by takový krok měl na zbytek Asie;</w:t>
      </w:r>
      <w:r w:rsidR="00AE751F" w:rsidRPr="008D2DAE">
        <w:t xml:space="preserve"> v </w:t>
      </w:r>
      <w:r w:rsidRPr="008D2DAE">
        <w:t xml:space="preserve">dlouhodobém horizontu </w:t>
      </w:r>
      <w:r w:rsidR="00A76BE3" w:rsidRPr="008D2DAE">
        <w:t>–</w:t>
      </w:r>
      <w:r w:rsidRPr="008D2DAE">
        <w:t xml:space="preserve"> řekněme do deseti let </w:t>
      </w:r>
      <w:r w:rsidR="00A76BE3" w:rsidRPr="008D2DAE">
        <w:t>–</w:t>
      </w:r>
      <w:r w:rsidRPr="008D2DAE">
        <w:t xml:space="preserve"> budeme</w:t>
      </w:r>
      <w:r w:rsidR="00AE751F" w:rsidRPr="008D2DAE">
        <w:t xml:space="preserve"> s </w:t>
      </w:r>
      <w:r w:rsidRPr="008D2DAE">
        <w:t>Čínou více komunikovat, zvláště poté, co začne dělat pokrok ve vývoji jaderných zbraní. Tato nepřímá odpověď dávala jasný signál, že si Nixon hodlá ponechat manévrovací prostor. Byla stejně slučitelná se záměrem čekat deset let jako</w:t>
      </w:r>
      <w:r w:rsidR="00AE751F" w:rsidRPr="008D2DAE">
        <w:t xml:space="preserve"> s </w:t>
      </w:r>
      <w:r w:rsidRPr="008D2DAE">
        <w:t>cílem postoupit při první příležitosti kupředu. Přinejlepším však odrážela jen fakt, že nová americká administrativa nemá žádný jasně stanovený plán.</w:t>
      </w:r>
    </w:p>
    <w:p w:rsidR="00AE751F" w:rsidRPr="008D2DAE" w:rsidRDefault="000151F1" w:rsidP="00BF453C">
      <w:pPr>
        <w:pStyle w:val="Textodsazen"/>
      </w:pPr>
      <w:r w:rsidRPr="008D2DAE">
        <w:t xml:space="preserve">Proto jsme 14. března opět promluvili ve zdánlivě protičínském tónu. Když prezident oznamoval zahájení našeho </w:t>
      </w:r>
      <w:r w:rsidR="00AE751F" w:rsidRPr="008D2DAE">
        <w:t>„</w:t>
      </w:r>
      <w:r w:rsidRPr="008D2DAE">
        <w:t>bezpečnostního</w:t>
      </w:r>
      <w:r w:rsidR="00AE751F" w:rsidRPr="008D2DAE">
        <w:t>“</w:t>
      </w:r>
      <w:r w:rsidRPr="008D2DAE">
        <w:t xml:space="preserve"> programu ABM, dal mu částečně stejný protičínský náboj, který stál za </w:t>
      </w:r>
      <w:r w:rsidR="00AE751F" w:rsidRPr="008D2DAE">
        <w:t>„</w:t>
      </w:r>
      <w:r w:rsidRPr="008D2DAE">
        <w:t>ochranným</w:t>
      </w:r>
      <w:r w:rsidR="00AE751F" w:rsidRPr="008D2DAE">
        <w:t>“</w:t>
      </w:r>
      <w:r w:rsidRPr="008D2DAE">
        <w:t xml:space="preserve"> programem ABM, který vyhlásila Johnsonova administrativa</w:t>
      </w:r>
      <w:r w:rsidR="00AE751F" w:rsidRPr="008D2DAE">
        <w:t xml:space="preserve"> v </w:t>
      </w:r>
      <w:r w:rsidRPr="008D2DAE">
        <w:t>roce 1967. Obě administrativy uvažovaly stejně: zdálo se moudré mít nějakou ochranu proti náhodně</w:t>
      </w:r>
      <w:r w:rsidR="00AE751F" w:rsidRPr="008D2DAE">
        <w:t xml:space="preserve"> i </w:t>
      </w:r>
      <w:r w:rsidRPr="008D2DAE">
        <w:t>zámě</w:t>
      </w:r>
      <w:r w:rsidR="006750C3" w:rsidRPr="008D2DAE">
        <w:t>rn</w:t>
      </w:r>
      <w:r w:rsidRPr="008D2DAE">
        <w:t>ě odpáleným raketám menších jaderných mocností, aniž bychom se přitom pokoušeli</w:t>
      </w:r>
      <w:r w:rsidR="00AE751F" w:rsidRPr="008D2DAE">
        <w:t xml:space="preserve"> o </w:t>
      </w:r>
      <w:r w:rsidRPr="008D2DAE">
        <w:t>vybudování masivního obranného štítu proti Sovětskému svazu, který by měl za následek problémy</w:t>
      </w:r>
      <w:r w:rsidR="00AE751F" w:rsidRPr="008D2DAE">
        <w:t xml:space="preserve"> s </w:t>
      </w:r>
      <w:r w:rsidRPr="008D2DAE">
        <w:t>kontrolou zbrojení</w:t>
      </w:r>
      <w:r w:rsidR="00AE751F" w:rsidRPr="008D2DAE">
        <w:t xml:space="preserve"> i s </w:t>
      </w:r>
      <w:r w:rsidRPr="008D2DAE">
        <w:t xml:space="preserve">rozpočtem. </w:t>
      </w:r>
      <w:r w:rsidR="00AE751F" w:rsidRPr="008D2DAE">
        <w:t>„</w:t>
      </w:r>
      <w:r w:rsidRPr="008D2DAE">
        <w:t>Hrozbu, kterou Čína představuje pro naše obyvatelstvo,</w:t>
      </w:r>
      <w:r w:rsidR="00AE751F" w:rsidRPr="008D2DAE">
        <w:t xml:space="preserve"> a </w:t>
      </w:r>
      <w:r w:rsidRPr="008D2DAE">
        <w:t>stejně tak nebezpečí náhodného útoku nesmíme ignorovat. Schválení tohoto systému umožní redukovat oběti na americké straně na minimální úroveň</w:t>
      </w:r>
      <w:r w:rsidR="00AE751F" w:rsidRPr="008D2DAE">
        <w:t xml:space="preserve"> v </w:t>
      </w:r>
      <w:r w:rsidRPr="008D2DAE">
        <w:t>případě, že by Čína</w:t>
      </w:r>
      <w:r w:rsidR="00AE751F" w:rsidRPr="008D2DAE">
        <w:t xml:space="preserve"> v </w:t>
      </w:r>
      <w:r w:rsidRPr="008D2DAE">
        <w:t>této dekádě zaútočila na Spojené státy, nebo že by přišel náhodný útok</w:t>
      </w:r>
      <w:r w:rsidR="00AE751F" w:rsidRPr="008D2DAE">
        <w:t xml:space="preserve"> z </w:t>
      </w:r>
      <w:r w:rsidRPr="008D2DAE">
        <w:t>jakéhokoli jiného zdroje.</w:t>
      </w:r>
      <w:r w:rsidR="00AE751F" w:rsidRPr="008D2DAE">
        <w:t>“</w:t>
      </w:r>
      <w:r w:rsidRPr="008D2DAE">
        <w:t xml:space="preserve"> Nixon se pak postaral, aby</w:t>
      </w:r>
      <w:r w:rsidR="00AE751F" w:rsidRPr="008D2DAE">
        <w:t xml:space="preserve"> z </w:t>
      </w:r>
      <w:r w:rsidRPr="008D2DAE">
        <w:t>čínského hlediska bylo vše ještě horší, neboť naznačil, že Sovětský svaz</w:t>
      </w:r>
      <w:r w:rsidR="00AE751F" w:rsidRPr="008D2DAE">
        <w:t xml:space="preserve"> a </w:t>
      </w:r>
      <w:r w:rsidRPr="008D2DAE">
        <w:t xml:space="preserve">Spojené státy sdílejí společný zájem na zadržování Číny. </w:t>
      </w:r>
      <w:r w:rsidR="00AE751F" w:rsidRPr="008D2DAE">
        <w:t>„</w:t>
      </w:r>
      <w:r w:rsidRPr="008D2DAE">
        <w:t>Dokážu si představit, že Sovětský svaz bude chtít vystavit svou zemi potenciální čínské hrozbě stejně málo jako my. Takže si myslím, že ani jedna</w:t>
      </w:r>
      <w:r w:rsidR="00AE751F" w:rsidRPr="008D2DAE">
        <w:t xml:space="preserve"> z </w:t>
      </w:r>
      <w:r w:rsidRPr="008D2DAE">
        <w:t>obou zemi nebude poh</w:t>
      </w:r>
      <w:r w:rsidR="00AD6254" w:rsidRPr="008D2DAE">
        <w:t>lí</w:t>
      </w:r>
      <w:r w:rsidRPr="008D2DAE">
        <w:t>ž</w:t>
      </w:r>
      <w:r w:rsidR="00AD6254" w:rsidRPr="008D2DAE">
        <w:t>e</w:t>
      </w:r>
      <w:r w:rsidRPr="008D2DAE">
        <w:t>t</w:t>
      </w:r>
      <w:r w:rsidR="00AD6254" w:rsidRPr="008D2DAE">
        <w:t xml:space="preserve"> </w:t>
      </w:r>
      <w:r w:rsidRPr="008D2DAE">
        <w:t>na záměr opustit systém ABM</w:t>
      </w:r>
      <w:r w:rsidR="00AE751F" w:rsidRPr="008D2DAE">
        <w:t xml:space="preserve"> s </w:t>
      </w:r>
      <w:r w:rsidRPr="008D2DAE">
        <w:t>velkou radostí, zvlá</w:t>
      </w:r>
      <w:r w:rsidR="00AD6254" w:rsidRPr="008D2DAE">
        <w:t>š</w:t>
      </w:r>
      <w:r w:rsidRPr="008D2DAE">
        <w:t>tě dokud bude existovat čínská hrozba.</w:t>
      </w:r>
      <w:r w:rsidR="00AE751F" w:rsidRPr="008D2DAE">
        <w:t>“</w:t>
      </w:r>
      <w:r w:rsidRPr="008D2DAE">
        <w:t xml:space="preserve"> Žádný div, že agentura Nová Čína odsoudila 16. března rozhodnutí zahájit program ABM jako </w:t>
      </w:r>
      <w:r w:rsidR="00AE751F" w:rsidRPr="008D2DAE">
        <w:t>„</w:t>
      </w:r>
      <w:r w:rsidRPr="008D2DAE">
        <w:t xml:space="preserve">dohodu USA se sovětskými </w:t>
      </w:r>
      <w:r w:rsidRPr="008D2DAE">
        <w:lastRenderedPageBreak/>
        <w:t>revizionisty, že obě země budou společně udržovat jadernou hrozbu</w:t>
      </w:r>
      <w:r w:rsidR="00AE751F" w:rsidRPr="008D2DAE">
        <w:t xml:space="preserve"> a </w:t>
      </w:r>
      <w:r w:rsidRPr="008D2DAE">
        <w:t>že budou jaderné zbraně používat</w:t>
      </w:r>
      <w:r w:rsidR="00AE751F" w:rsidRPr="008D2DAE">
        <w:t xml:space="preserve"> k </w:t>
      </w:r>
      <w:r w:rsidRPr="008D2DAE">
        <w:t>vydírání národů světa,</w:t>
      </w:r>
      <w:r w:rsidR="00AE751F" w:rsidRPr="008D2DAE">
        <w:t xml:space="preserve"> a </w:t>
      </w:r>
      <w:r w:rsidRPr="008D2DAE">
        <w:t>zvláště pak toho čínského</w:t>
      </w:r>
      <w:r w:rsidR="00AE751F" w:rsidRPr="008D2DAE">
        <w:t>“</w:t>
      </w:r>
      <w:r w:rsidRPr="008D2DAE">
        <w:t>.</w:t>
      </w:r>
    </w:p>
    <w:p w:rsidR="00AE751F" w:rsidRPr="008D2DAE" w:rsidRDefault="00AE751F" w:rsidP="00BF453C">
      <w:pPr>
        <w:pStyle w:val="Textodsazen"/>
      </w:pPr>
      <w:r w:rsidRPr="008D2DAE">
        <w:t>V </w:t>
      </w:r>
      <w:r w:rsidR="000151F1" w:rsidRPr="008D2DAE">
        <w:t>březnu roku 1969 se tudíž zdálo, že čínsk</w:t>
      </w:r>
      <w:r w:rsidRPr="008D2DAE">
        <w:t>o-a</w:t>
      </w:r>
      <w:r w:rsidR="000151F1" w:rsidRPr="008D2DAE">
        <w:t>merické vztahy</w:t>
      </w:r>
      <w:r w:rsidRPr="008D2DAE">
        <w:t xml:space="preserve"> v </w:t>
      </w:r>
      <w:r w:rsidR="000151F1" w:rsidRPr="008D2DAE">
        <w:t>zásadě vězí ve stejném nepřátelství způsobeném vzájemným nepochopením</w:t>
      </w:r>
      <w:r w:rsidRPr="008D2DAE">
        <w:t xml:space="preserve"> a </w:t>
      </w:r>
      <w:r w:rsidR="000151F1" w:rsidRPr="008D2DAE">
        <w:t>nedůvěrou, které je charakterizovalo po dvacet let. Nová administrativa se chtěla sblížit</w:t>
      </w:r>
      <w:r w:rsidRPr="008D2DAE">
        <w:t xml:space="preserve"> s </w:t>
      </w:r>
      <w:r w:rsidR="000151F1" w:rsidRPr="008D2DAE">
        <w:t>Čínou, ale ještě neměla strategii, jak to udělat. Politika vzniká, když se koncepce setká</w:t>
      </w:r>
      <w:r w:rsidRPr="008D2DAE">
        <w:t xml:space="preserve"> s </w:t>
      </w:r>
      <w:r w:rsidR="000151F1" w:rsidRPr="008D2DAE">
        <w:t>příležitostí. Taková situace nastala, když se sovětské</w:t>
      </w:r>
      <w:r w:rsidRPr="008D2DAE">
        <w:t xml:space="preserve"> a </w:t>
      </w:r>
      <w:r w:rsidR="000151F1" w:rsidRPr="008D2DAE">
        <w:t>čínské jednotky střetly</w:t>
      </w:r>
      <w:r w:rsidRPr="008D2DAE">
        <w:t xml:space="preserve"> v </w:t>
      </w:r>
      <w:r w:rsidR="000151F1" w:rsidRPr="008D2DAE">
        <w:t>zamrzlé sibiřské tajze podél jedné řeky,</w:t>
      </w:r>
      <w:r w:rsidRPr="008D2DAE">
        <w:t xml:space="preserve"> o </w:t>
      </w:r>
      <w:r w:rsidR="000151F1" w:rsidRPr="008D2DAE">
        <w:t>které nikdo</w:t>
      </w:r>
      <w:r w:rsidRPr="008D2DAE">
        <w:t xml:space="preserve"> z </w:t>
      </w:r>
      <w:r w:rsidR="000151F1" w:rsidRPr="008D2DAE">
        <w:t>nás předtím nikdy neslyšel. Od toho okamžiku byla obojakost pryč</w:t>
      </w:r>
      <w:r w:rsidRPr="008D2DAE">
        <w:t xml:space="preserve"> a </w:t>
      </w:r>
      <w:r w:rsidR="000151F1" w:rsidRPr="008D2DAE">
        <w:t>my jsme směřovali bez dalšího váhání</w:t>
      </w:r>
      <w:r w:rsidRPr="008D2DAE">
        <w:t xml:space="preserve"> k </w:t>
      </w:r>
      <w:r w:rsidR="000151F1" w:rsidRPr="008D2DAE">
        <w:t>rozhodující změně</w:t>
      </w:r>
      <w:r w:rsidRPr="008D2DAE">
        <w:t xml:space="preserve"> v </w:t>
      </w:r>
      <w:r w:rsidR="000151F1" w:rsidRPr="008D2DAE">
        <w:t>globální diplomacii.</w:t>
      </w:r>
    </w:p>
    <w:p w:rsidR="00AE751F" w:rsidRPr="008D2DAE" w:rsidRDefault="000151F1" w:rsidP="00D37A2F">
      <w:pPr>
        <w:pStyle w:val="Nadpis3"/>
      </w:pPr>
      <w:bookmarkStart w:id="187" w:name="bookmark46"/>
      <w:bookmarkStart w:id="188" w:name="_Toc384757474"/>
      <w:bookmarkStart w:id="189" w:name="_Toc384757764"/>
      <w:bookmarkStart w:id="190" w:name="_Toc385021570"/>
      <w:r w:rsidRPr="008D2DAE">
        <w:t>Boje na řece Ussuri</w:t>
      </w:r>
      <w:bookmarkEnd w:id="187"/>
      <w:bookmarkEnd w:id="188"/>
      <w:bookmarkEnd w:id="189"/>
      <w:bookmarkEnd w:id="190"/>
    </w:p>
    <w:p w:rsidR="00AE751F" w:rsidRPr="008D2DAE" w:rsidRDefault="00AE751F" w:rsidP="008D2DAE">
      <w:pPr>
        <w:pStyle w:val="Text-neodsazen"/>
        <w:tabs>
          <w:tab w:val="left" w:pos="3828"/>
        </w:tabs>
      </w:pPr>
      <w:r w:rsidRPr="008D2DAE">
        <w:t>V </w:t>
      </w:r>
      <w:r w:rsidR="000151F1" w:rsidRPr="008D2DAE">
        <w:t>dálavách severovýchodní Asie sleduje krátká část ze 6400 kilometrů dlouhé hranice mezi Sovětským svazem</w:t>
      </w:r>
      <w:r w:rsidRPr="008D2DAE">
        <w:t xml:space="preserve"> a </w:t>
      </w:r>
      <w:r w:rsidR="000151F1" w:rsidRPr="008D2DAE">
        <w:t>Čínou tok řeky Ussuri. Pokud by člověk narýsoval přímku</w:t>
      </w:r>
      <w:r w:rsidRPr="008D2DAE">
        <w:t xml:space="preserve"> z </w:t>
      </w:r>
      <w:r w:rsidR="000151F1" w:rsidRPr="008D2DAE">
        <w:t>Vl</w:t>
      </w:r>
      <w:r w:rsidR="00AD6254" w:rsidRPr="008D2DAE">
        <w:t>a</w:t>
      </w:r>
      <w:r w:rsidR="000151F1" w:rsidRPr="008D2DAE">
        <w:t>divostoku na severoseverovýchod do Chabarovsku, většinu její délky by tvořilo koryto Ussuri. Zhruba ve vzdáleností 400 kilometrů od Vladivostoku je</w:t>
      </w:r>
      <w:r w:rsidRPr="008D2DAE">
        <w:t xml:space="preserve"> v </w:t>
      </w:r>
      <w:r w:rsidR="000151F1" w:rsidRPr="008D2DAE">
        <w:t>této řece ostrůvek, kterému Rusové říkají Damanskij</w:t>
      </w:r>
      <w:r w:rsidRPr="008D2DAE">
        <w:t xml:space="preserve"> a </w:t>
      </w:r>
      <w:r w:rsidR="000151F1" w:rsidRPr="008D2DAE">
        <w:t>Číňané Če</w:t>
      </w:r>
      <w:r w:rsidRPr="008D2DAE">
        <w:t>n-p</w:t>
      </w:r>
      <w:r w:rsidR="000151F1" w:rsidRPr="008D2DAE">
        <w:t>ao (viz mapu). Ostrov má plochu asi 0,8 čtverečního kilometru, je zalesněný</w:t>
      </w:r>
      <w:r w:rsidRPr="008D2DAE">
        <w:t xml:space="preserve"> a </w:t>
      </w:r>
      <w:r w:rsidR="000151F1" w:rsidRPr="008D2DAE">
        <w:t>neobydlený.</w:t>
      </w:r>
      <w:r w:rsidRPr="008D2DAE">
        <w:t xml:space="preserve"> Z </w:t>
      </w:r>
      <w:r w:rsidR="000151F1" w:rsidRPr="008D2DAE">
        <w:t>čínského břehu je</w:t>
      </w:r>
      <w:r w:rsidRPr="008D2DAE">
        <w:t xml:space="preserve"> k </w:t>
      </w:r>
      <w:r w:rsidR="000151F1" w:rsidRPr="008D2DAE">
        <w:t>němu trochu blíže; na obou stranách řeky se rozkládají močály, kde nejsou téměř žádná lidská sídla. Kromě příležitostných rybářů</w:t>
      </w:r>
      <w:r w:rsidRPr="008D2DAE">
        <w:t xml:space="preserve"> a </w:t>
      </w:r>
      <w:r w:rsidR="000151F1" w:rsidRPr="008D2DAE">
        <w:t>dřevorubců obou národností jsou</w:t>
      </w:r>
      <w:r w:rsidRPr="008D2DAE">
        <w:t xml:space="preserve"> v </w:t>
      </w:r>
      <w:r w:rsidR="000151F1" w:rsidRPr="008D2DAE">
        <w:t>oblasti pouze čínští</w:t>
      </w:r>
      <w:r w:rsidRPr="008D2DAE">
        <w:t xml:space="preserve"> a </w:t>
      </w:r>
      <w:r w:rsidR="000151F1" w:rsidRPr="008D2DAE">
        <w:t>sovětští pohraničníci střežící svůj břeh řeky. Pokud jde</w:t>
      </w:r>
      <w:r w:rsidRPr="008D2DAE">
        <w:t xml:space="preserve"> o </w:t>
      </w:r>
      <w:r w:rsidR="000151F1" w:rsidRPr="008D2DAE">
        <w:t>zmíněný ostrov, hranice mezi oběma státy na něm nikdy nebyla vymezena. Číňané po jistou dobu tvrdili, že hraniční čára vede prostředkem řeky.</w:t>
      </w:r>
      <w:r w:rsidRPr="008D2DAE">
        <w:t xml:space="preserve"> V </w:t>
      </w:r>
      <w:r w:rsidR="000151F1" w:rsidRPr="008D2DAE">
        <w:t>takovém případě by ostrůvek patřil Číně. Sověti trvali na tom, že historická hranice dává celé koryto řeky pod kontrolu jim. Do dnešního dne nikdo odpovídajícím způsobem nevysvětlil, proč obě strany přikládají takovou důležitost nějakému neobydlenému ostrovu</w:t>
      </w:r>
      <w:r w:rsidRPr="008D2DAE">
        <w:t xml:space="preserve"> v </w:t>
      </w:r>
      <w:r w:rsidR="000151F1" w:rsidRPr="008D2DAE">
        <w:t>oblasti, která je</w:t>
      </w:r>
      <w:r w:rsidRPr="008D2DAE">
        <w:t xml:space="preserve"> v </w:t>
      </w:r>
      <w:r w:rsidR="000151F1" w:rsidRPr="008D2DAE">
        <w:t>podstatě liduprázdná.</w:t>
      </w:r>
    </w:p>
    <w:p w:rsidR="00AE751F" w:rsidRPr="008D2DAE" w:rsidRDefault="000151F1" w:rsidP="00BF453C">
      <w:pPr>
        <w:pStyle w:val="Textodsazen"/>
      </w:pPr>
      <w:r w:rsidRPr="008D2DAE">
        <w:t>Dne 2. března roku 1969</w:t>
      </w:r>
      <w:r w:rsidR="00AE751F" w:rsidRPr="008D2DAE">
        <w:t xml:space="preserve"> v </w:t>
      </w:r>
      <w:r w:rsidRPr="008D2DAE">
        <w:t xml:space="preserve">ranních hodinách </w:t>
      </w:r>
      <w:r w:rsidR="00A76BE3" w:rsidRPr="008D2DAE">
        <w:t>–</w:t>
      </w:r>
      <w:r w:rsidRPr="008D2DAE">
        <w:t xml:space="preserve"> jak uváděl sovětský tisk </w:t>
      </w:r>
      <w:r w:rsidR="00A76BE3" w:rsidRPr="008D2DAE">
        <w:t>–</w:t>
      </w:r>
      <w:r w:rsidRPr="008D2DAE">
        <w:t xml:space="preserve"> přepadlo 300 čínských vojáků na ostrově sovětské pohraničníky, kteří byli na hlídce,</w:t>
      </w:r>
      <w:r w:rsidR="00AE751F" w:rsidRPr="008D2DAE">
        <w:t xml:space="preserve"> a </w:t>
      </w:r>
      <w:r w:rsidRPr="008D2DAE">
        <w:t>zahájilo na ně kulometnou palbu.</w:t>
      </w:r>
      <w:r w:rsidR="00AE751F" w:rsidRPr="008D2DAE">
        <w:t xml:space="preserve"> V </w:t>
      </w:r>
      <w:r w:rsidRPr="008D2DAE">
        <w:t>následném boji, který trval dvacet minut, zabili Číňané dvacet tři mužů</w:t>
      </w:r>
      <w:r w:rsidR="00AE751F" w:rsidRPr="008D2DAE">
        <w:t xml:space="preserve"> a </w:t>
      </w:r>
      <w:r w:rsidRPr="008D2DAE">
        <w:t>čtrnáct zranili. Sověti poslali své jednotce posily, které při svém příchodu také padly do pasti. Poté se obě strany stáhly</w:t>
      </w:r>
      <w:r w:rsidR="00AE751F" w:rsidRPr="008D2DAE">
        <w:t xml:space="preserve"> z </w:t>
      </w:r>
      <w:r w:rsidRPr="008D2DAE">
        <w:t>ostrova.</w:t>
      </w:r>
      <w:r w:rsidR="0068710E" w:rsidRPr="008D2DAE">
        <w:rPr>
          <w:rStyle w:val="sloodkazu-konecoddlu"/>
        </w:rPr>
        <w:t>(3)</w:t>
      </w:r>
    </w:p>
    <w:p w:rsidR="009A36D2" w:rsidRPr="008D2DAE" w:rsidRDefault="000151F1" w:rsidP="00BF453C">
      <w:pPr>
        <w:pStyle w:val="Textodsazen"/>
        <w:sectPr w:rsidR="009A36D2" w:rsidRPr="008D2DAE" w:rsidSect="000151F1">
          <w:pgSz w:w="8391" w:h="11907" w:code="11"/>
          <w:pgMar w:top="851" w:right="851" w:bottom="851" w:left="851" w:header="0" w:footer="3" w:gutter="0"/>
          <w:cols w:space="720"/>
          <w:noEndnote/>
          <w:docGrid w:linePitch="360"/>
        </w:sectPr>
      </w:pPr>
      <w:r w:rsidRPr="008D2DAE">
        <w:t>Sověti okamžitě dali této přestřelce obrovský prostor</w:t>
      </w:r>
      <w:r w:rsidR="00AE751F" w:rsidRPr="008D2DAE">
        <w:t xml:space="preserve"> v </w:t>
      </w:r>
      <w:r w:rsidRPr="008D2DAE">
        <w:t>médiích. To samo</w:t>
      </w:r>
      <w:r w:rsidR="00AE751F" w:rsidRPr="008D2DAE">
        <w:t xml:space="preserve"> o </w:t>
      </w:r>
      <w:r w:rsidRPr="008D2DAE">
        <w:t>sobě bylo bezprecedentní. Zdá se, že to byl první případ, kdy jedna nebo druhá země ohlásila ozbrojený incident nebo přiznala oběti. Obě strany si vyměnily protestní nóty</w:t>
      </w:r>
      <w:r w:rsidR="00AE751F" w:rsidRPr="008D2DAE">
        <w:t xml:space="preserve"> a </w:t>
      </w:r>
      <w:r w:rsidRPr="008D2DAE">
        <w:t>spustily proti sobě propagandistickou kampaň.</w:t>
      </w:r>
    </w:p>
    <w:p w:rsidR="009A36D2" w:rsidRPr="008D2DAE" w:rsidRDefault="003B04D9" w:rsidP="009A36D2">
      <w:pPr>
        <w:pStyle w:val="Textodsazen"/>
      </w:pPr>
      <w:r w:rsidRPr="008D2DAE">
        <w:rPr>
          <w:noProof/>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-311785</wp:posOffset>
            </wp:positionV>
            <wp:extent cx="6600825" cy="4851400"/>
            <wp:effectExtent l="19050" t="0" r="9525" b="0"/>
            <wp:wrapNone/>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screen"/>
                    <a:srcRect/>
                    <a:stretch>
                      <a:fillRect/>
                    </a:stretch>
                  </pic:blipFill>
                  <pic:spPr bwMode="auto">
                    <a:xfrm>
                      <a:off x="0" y="0"/>
                      <a:ext cx="6600825" cy="4851400"/>
                    </a:xfrm>
                    <a:prstGeom prst="rect">
                      <a:avLst/>
                    </a:prstGeom>
                    <a:noFill/>
                    <a:ln w="9525">
                      <a:noFill/>
                      <a:miter lim="800000"/>
                      <a:headEnd/>
                      <a:tailEnd/>
                    </a:ln>
                  </pic:spPr>
                </pic:pic>
              </a:graphicData>
            </a:graphic>
          </wp:anchor>
        </w:drawing>
      </w:r>
    </w:p>
    <w:p w:rsidR="009A36D2" w:rsidRPr="008D2DAE" w:rsidRDefault="009A36D2">
      <w:pPr>
        <w:widowControl/>
        <w:sectPr w:rsidR="009A36D2" w:rsidRPr="008D2DAE" w:rsidSect="009A36D2">
          <w:pgSz w:w="11907" w:h="8391" w:orient="landscape" w:code="11"/>
          <w:pgMar w:top="851" w:right="851" w:bottom="851" w:left="851" w:header="0" w:footer="3" w:gutter="0"/>
          <w:cols w:space="720"/>
          <w:noEndnote/>
          <w:docGrid w:linePitch="360"/>
        </w:sectPr>
      </w:pPr>
    </w:p>
    <w:p w:rsidR="00AE751F" w:rsidRPr="008D2DAE" w:rsidRDefault="000151F1" w:rsidP="003B04D9">
      <w:pPr>
        <w:pStyle w:val="Textodsazen"/>
        <w:ind w:firstLine="0"/>
      </w:pPr>
      <w:r w:rsidRPr="008D2DAE">
        <w:lastRenderedPageBreak/>
        <w:t xml:space="preserve">Číňané tvrdili, že sovětští vojáci </w:t>
      </w:r>
      <w:r w:rsidR="00AE751F" w:rsidRPr="008D2DAE">
        <w:t>„</w:t>
      </w:r>
      <w:r w:rsidRPr="008D2DAE">
        <w:t>vnikli</w:t>
      </w:r>
      <w:r w:rsidR="00AE751F" w:rsidRPr="008D2DAE">
        <w:t>“</w:t>
      </w:r>
      <w:r w:rsidRPr="008D2DAE">
        <w:t xml:space="preserve"> od roku 1967 na ostrov Če</w:t>
      </w:r>
      <w:r w:rsidR="00AE751F" w:rsidRPr="008D2DAE">
        <w:t>n-p</w:t>
      </w:r>
      <w:r w:rsidRPr="008D2DAE">
        <w:t>ao nejméně šestnáctkrát,</w:t>
      </w:r>
      <w:r w:rsidR="00AE751F" w:rsidRPr="008D2DAE">
        <w:t xml:space="preserve"> z </w:t>
      </w:r>
      <w:r w:rsidRPr="008D2DAE">
        <w:t>toho osmkrát</w:t>
      </w:r>
      <w:r w:rsidR="00AE751F" w:rsidRPr="008D2DAE">
        <w:t xml:space="preserve"> v </w:t>
      </w:r>
      <w:r w:rsidRPr="008D2DAE">
        <w:t>lednu</w:t>
      </w:r>
      <w:r w:rsidR="00AE751F" w:rsidRPr="008D2DAE">
        <w:t xml:space="preserve"> a </w:t>
      </w:r>
      <w:r w:rsidRPr="008D2DAE">
        <w:t>únoru roku 1969; přidali</w:t>
      </w:r>
      <w:r w:rsidR="00AE751F" w:rsidRPr="008D2DAE">
        <w:t xml:space="preserve"> k </w:t>
      </w:r>
      <w:r w:rsidRPr="008D2DAE">
        <w:t>tomu dlouhý seznam případů, kdy Sověti vnikli na další ostrovy</w:t>
      </w:r>
      <w:r w:rsidR="00AE751F" w:rsidRPr="008D2DAE">
        <w:t xml:space="preserve"> v </w:t>
      </w:r>
      <w:r w:rsidRPr="008D2DAE">
        <w:t>řece Ussur</w:t>
      </w:r>
      <w:r w:rsidR="00AD6254" w:rsidRPr="008D2DAE">
        <w:t>i</w:t>
      </w:r>
      <w:r w:rsidRPr="008D2DAE">
        <w:t>, které byly předmětem sporu mezi Moskvou</w:t>
      </w:r>
      <w:r w:rsidR="00AE751F" w:rsidRPr="008D2DAE">
        <w:t xml:space="preserve"> a </w:t>
      </w:r>
      <w:r w:rsidRPr="008D2DAE">
        <w:t>Pekingem,</w:t>
      </w:r>
      <w:r w:rsidR="00AE751F" w:rsidRPr="008D2DAE">
        <w:t xml:space="preserve"> a </w:t>
      </w:r>
      <w:r w:rsidRPr="008D2DAE">
        <w:t xml:space="preserve">vyjmenovali incidenty </w:t>
      </w:r>
      <w:r w:rsidR="00AD6254" w:rsidRPr="008D2DAE">
        <w:t>s</w:t>
      </w:r>
      <w:r w:rsidRPr="008D2DAE">
        <w:t>pojené</w:t>
      </w:r>
      <w:r w:rsidR="00AE751F" w:rsidRPr="008D2DAE">
        <w:t xml:space="preserve"> s </w:t>
      </w:r>
      <w:r w:rsidRPr="008D2DAE">
        <w:t>šikanováním</w:t>
      </w:r>
      <w:r w:rsidR="00AE751F" w:rsidRPr="008D2DAE">
        <w:t xml:space="preserve"> a </w:t>
      </w:r>
      <w:r w:rsidRPr="008D2DAE">
        <w:t>týráním čínských rybářů,</w:t>
      </w:r>
      <w:r w:rsidR="00AD6254" w:rsidRPr="008D2DAE">
        <w:t xml:space="preserve"> </w:t>
      </w:r>
      <w:r w:rsidRPr="008D2DAE">
        <w:t>pohraničníků</w:t>
      </w:r>
      <w:r w:rsidR="00AE751F" w:rsidRPr="008D2DAE">
        <w:t xml:space="preserve"> a </w:t>
      </w:r>
      <w:r w:rsidRPr="008D2DAE">
        <w:t>místních obyvatel. Třetího března demonstrovalo</w:t>
      </w:r>
      <w:r w:rsidR="00AE751F" w:rsidRPr="008D2DAE">
        <w:t xml:space="preserve"> v </w:t>
      </w:r>
      <w:r w:rsidRPr="008D2DAE">
        <w:t>Pekingu zhruba deset tisíc Číňanů, kte</w:t>
      </w:r>
      <w:r w:rsidR="006750C3" w:rsidRPr="008D2DAE">
        <w:t>ří</w:t>
      </w:r>
      <w:r w:rsidRPr="008D2DAE">
        <w:t xml:space="preserve"> zničili sovětskou ambasádu; poté se 7. března konala demonstrace</w:t>
      </w:r>
      <w:r w:rsidR="00AE751F" w:rsidRPr="008D2DAE">
        <w:t xml:space="preserve"> v </w:t>
      </w:r>
      <w:r w:rsidRPr="008D2DAE">
        <w:t>Moskvě, jíž se údajně účastnilo sto tisíc lidí. Demonstranti zaútočili na čínské velvyslanectví, vytloukli okna budovy</w:t>
      </w:r>
      <w:r w:rsidR="00AE751F" w:rsidRPr="008D2DAE">
        <w:t xml:space="preserve"> a </w:t>
      </w:r>
      <w:r w:rsidRPr="008D2DAE">
        <w:t xml:space="preserve">házeli na ni lahvičky inkoustu. Během následujících čtyř dnů se demonstrace rozšířily do osmnácti dalších sovětských měst. </w:t>
      </w:r>
      <w:r w:rsidRPr="008D2DAE">
        <w:rPr>
          <w:rStyle w:val="Slovo-kurzva"/>
        </w:rPr>
        <w:t>Rudá hvězda,</w:t>
      </w:r>
      <w:r w:rsidRPr="008D2DAE">
        <w:t xml:space="preserve"> deník sovětského ministerstva obrany, hlásila 8. března, že sovětské jednotky na Dálném východě jsou ve stavu pohotovosti. Na tiskové konferenci na sovětském ministerstvu zahraničí byly prezentovány fotografie sovětských vojáků, které Číňané údajně zabili</w:t>
      </w:r>
      <w:r w:rsidR="00AE751F" w:rsidRPr="008D2DAE">
        <w:t xml:space="preserve"> a </w:t>
      </w:r>
      <w:r w:rsidRPr="008D2DAE">
        <w:t>znetvořili. Sovětská televize vysílala</w:t>
      </w:r>
      <w:r w:rsidR="00AE751F" w:rsidRPr="008D2DAE">
        <w:t xml:space="preserve"> o </w:t>
      </w:r>
      <w:r w:rsidRPr="008D2DAE">
        <w:t xml:space="preserve">pohraničních bojích zvláštní program. Čínské listy zase 4. března vyhlašovaly: </w:t>
      </w:r>
      <w:r w:rsidR="00AE751F" w:rsidRPr="008D2DAE">
        <w:t>„</w:t>
      </w:r>
      <w:r w:rsidRPr="008D2DAE">
        <w:t>Pryč</w:t>
      </w:r>
      <w:r w:rsidR="00AE751F" w:rsidRPr="008D2DAE">
        <w:t xml:space="preserve"> s </w:t>
      </w:r>
      <w:r w:rsidRPr="008D2DAE">
        <w:t>novými cary!</w:t>
      </w:r>
      <w:r w:rsidR="00AE751F" w:rsidRPr="008D2DAE">
        <w:t>“ A </w:t>
      </w:r>
      <w:r w:rsidRPr="008D2DAE">
        <w:t>pekingský rozhlas informoval, že se po celé Číně konají demonstrace, kterých se účastní na 400 milionů lidí (polovina čínské populace).</w:t>
      </w:r>
    </w:p>
    <w:p w:rsidR="00AE751F" w:rsidRPr="008D2DAE" w:rsidRDefault="000151F1" w:rsidP="00BF453C">
      <w:pPr>
        <w:pStyle w:val="Textodsazen"/>
      </w:pPr>
      <w:r w:rsidRPr="008D2DAE">
        <w:t>My ve Washingtonu jsme byli příliš zaměstnáni Vietnamem, než abychom reagovali na události, jejichž příčině jsme příliš nerozuměli</w:t>
      </w:r>
      <w:r w:rsidR="00AE751F" w:rsidRPr="008D2DAE">
        <w:t xml:space="preserve"> a </w:t>
      </w:r>
      <w:r w:rsidRPr="008D2DAE">
        <w:t>jejichž význam nám začal být zjevný až za několik týdnů.</w:t>
      </w:r>
      <w:r w:rsidR="00AE751F" w:rsidRPr="008D2DAE">
        <w:t xml:space="preserve"> A </w:t>
      </w:r>
      <w:r w:rsidRPr="008D2DAE">
        <w:t>i když jsem byl teoreticky příznivcem vzniku americk</w:t>
      </w:r>
      <w:r w:rsidR="00AE751F" w:rsidRPr="008D2DAE">
        <w:t>o-č</w:t>
      </w:r>
      <w:r w:rsidRPr="008D2DAE">
        <w:t>ínsk</w:t>
      </w:r>
      <w:r w:rsidR="00AE751F" w:rsidRPr="008D2DAE">
        <w:t>o-s</w:t>
      </w:r>
      <w:r w:rsidRPr="008D2DAE">
        <w:t>ovětského trojúhelníku, stejně jako Nixon jsem stále považoval Čínskou lidovou republiku za agresivnější</w:t>
      </w:r>
      <w:r w:rsidR="00AE751F" w:rsidRPr="008D2DAE">
        <w:t xml:space="preserve"> z </w:t>
      </w:r>
      <w:r w:rsidRPr="008D2DAE">
        <w:t>obou komunistických velmocí. Považovali jsme za více než pravděpodobné, že boje začal Peking.</w:t>
      </w:r>
    </w:p>
    <w:p w:rsidR="00AE751F" w:rsidRPr="008D2DAE" w:rsidRDefault="000151F1" w:rsidP="00BF453C">
      <w:pPr>
        <w:pStyle w:val="Textodsazen"/>
      </w:pPr>
      <w:r w:rsidRPr="008D2DAE">
        <w:t>Je ironií, že to byla neohrabaná sovětská diplomacie, kdo nás přiměl přemýšlet</w:t>
      </w:r>
      <w:r w:rsidR="00AE751F" w:rsidRPr="008D2DAE">
        <w:t xml:space="preserve"> o </w:t>
      </w:r>
      <w:r w:rsidRPr="008D2DAE">
        <w:t>našich možnostech. Jedenáctého března jsem mluvil</w:t>
      </w:r>
      <w:r w:rsidR="00AE751F" w:rsidRPr="008D2DAE">
        <w:t xml:space="preserve"> s </w:t>
      </w:r>
      <w:r w:rsidRPr="008D2DAE">
        <w:t>Dobryninem</w:t>
      </w:r>
      <w:r w:rsidR="00AE751F" w:rsidRPr="008D2DAE">
        <w:t xml:space="preserve"> a </w:t>
      </w:r>
      <w:r w:rsidRPr="008D2DAE">
        <w:t>velmi rozrušený sovětský velvyslanec otevřel téma ussurijského incidentu. Já jsem se na tuto věc vůbec neptal, on však trval na tom, že mi poskytne krvavé líčení zvěrstev údajně napáchaných Číňany</w:t>
      </w:r>
      <w:r w:rsidR="00AE751F" w:rsidRPr="008D2DAE">
        <w:t xml:space="preserve"> a </w:t>
      </w:r>
      <w:r w:rsidRPr="008D2DAE">
        <w:t>podrobné informace</w:t>
      </w:r>
      <w:r w:rsidR="00AE751F" w:rsidRPr="008D2DAE">
        <w:t xml:space="preserve"> o </w:t>
      </w:r>
      <w:r w:rsidRPr="008D2DAE">
        <w:t>celé události. Když jsem zkusil změnit téma</w:t>
      </w:r>
      <w:r w:rsidR="00AE751F" w:rsidRPr="008D2DAE">
        <w:t xml:space="preserve"> s </w:t>
      </w:r>
      <w:r w:rsidRPr="008D2DAE">
        <w:t>poznámkou, že jde</w:t>
      </w:r>
      <w:r w:rsidR="00AE751F" w:rsidRPr="008D2DAE">
        <w:t xml:space="preserve"> o </w:t>
      </w:r>
      <w:r w:rsidRPr="008D2DAE">
        <w:t>čínsk</w:t>
      </w:r>
      <w:r w:rsidR="00AE751F" w:rsidRPr="008D2DAE">
        <w:t>o-s</w:t>
      </w:r>
      <w:r w:rsidRPr="008D2DAE">
        <w:t>ovětský problém, Dobrynin pln vášní prohlásil, že Čína je problémem každého. Zdvořile jsem mu naslouchal, intenzivně jsem přemýšlel, záležitost jsem však nijak nekomentoval. Odpoledne jsem vylíčil toto setkání prezidentovi. Nixon byl fascinován</w:t>
      </w:r>
      <w:r w:rsidR="00AE751F" w:rsidRPr="008D2DAE">
        <w:t xml:space="preserve"> a </w:t>
      </w:r>
      <w:r w:rsidRPr="008D2DAE">
        <w:t>poznamenal, jak mohou mít neočekávané události někdy zásadní dopad. Naznačil jsem, že bychom mohli strategicky velmi získat. Nixon souhlasil, že incident musel Číňany velmi otřást.</w:t>
      </w:r>
    </w:p>
    <w:p w:rsidR="00AE751F" w:rsidRPr="008D2DAE" w:rsidRDefault="000151F1" w:rsidP="00BF453C">
      <w:pPr>
        <w:pStyle w:val="Textodsazen"/>
      </w:pPr>
      <w:r w:rsidRPr="008D2DAE">
        <w:t>Ráno 15. března došlo</w:t>
      </w:r>
      <w:r w:rsidR="00AE751F" w:rsidRPr="008D2DAE">
        <w:t xml:space="preserve"> k </w:t>
      </w:r>
      <w:r w:rsidRPr="008D2DAE">
        <w:t>druhému vojenskému střetu na ostrově Damanskij/Če</w:t>
      </w:r>
      <w:r w:rsidR="00AE751F" w:rsidRPr="008D2DAE">
        <w:t>n-p</w:t>
      </w:r>
      <w:r w:rsidRPr="008D2DAE">
        <w:t>ao. Na rozdíl od 2. března byly tentokrát obě strany připraveny. Bitva trvala déle</w:t>
      </w:r>
      <w:r w:rsidR="00AE751F" w:rsidRPr="008D2DAE">
        <w:t xml:space="preserve"> a </w:t>
      </w:r>
      <w:r w:rsidRPr="008D2DAE">
        <w:t>obětí bylo více. Sověti začali po prvním incidentu patrolovat častěji</w:t>
      </w:r>
      <w:r w:rsidR="00AE751F" w:rsidRPr="008D2DAE">
        <w:t xml:space="preserve"> a v </w:t>
      </w:r>
      <w:r w:rsidRPr="008D2DAE">
        <w:t xml:space="preserve">noci na 14. března tábořila na ostrově jejich </w:t>
      </w:r>
      <w:r w:rsidRPr="008D2DAE">
        <w:lastRenderedPageBreak/>
        <w:t>průzkumná hlídka, která zřejmě měla připravit past. Pak propukly těžké boje, které pokračovaly dalších devět hodin; obě strany nasadily tanky, obrněné transportéry, dělostřelectvo</w:t>
      </w:r>
      <w:r w:rsidR="00AE751F" w:rsidRPr="008D2DAE">
        <w:t xml:space="preserve"> a </w:t>
      </w:r>
      <w:r w:rsidRPr="008D2DAE">
        <w:t>protitankové rakety,</w:t>
      </w:r>
      <w:r w:rsidR="00AE751F" w:rsidRPr="008D2DAE">
        <w:t xml:space="preserve"> a </w:t>
      </w:r>
      <w:r w:rsidRPr="008D2DAE">
        <w:t>obě vyhlásily vítězství (třebaže se zdálo, že Číňané udrželi kontrolu nad ostrovem).</w:t>
      </w:r>
      <w:r w:rsidR="0068710E" w:rsidRPr="008D2DAE">
        <w:rPr>
          <w:rStyle w:val="sloodkazu-konecoddlu"/>
        </w:rPr>
        <w:t>(</w:t>
      </w:r>
      <w:r w:rsidR="00FD6F9F" w:rsidRPr="008D2DAE">
        <w:rPr>
          <w:rStyle w:val="sloodkazu-konecoddlu"/>
        </w:rPr>
        <w:t>4</w:t>
      </w:r>
      <w:r w:rsidR="0068710E" w:rsidRPr="008D2DAE">
        <w:rPr>
          <w:rStyle w:val="sloodkazu-konecoddlu"/>
        </w:rPr>
        <w:t>)</w:t>
      </w:r>
    </w:p>
    <w:p w:rsidR="00AE751F" w:rsidRPr="008D2DAE" w:rsidRDefault="000151F1" w:rsidP="00BF453C">
      <w:pPr>
        <w:pStyle w:val="Textodsazen"/>
      </w:pPr>
      <w:r w:rsidRPr="008D2DAE">
        <w:t xml:space="preserve">Příčinu těchto incidentů </w:t>
      </w:r>
      <w:r w:rsidR="00A76BE3" w:rsidRPr="008D2DAE">
        <w:t>–</w:t>
      </w:r>
      <w:r w:rsidRPr="008D2DAE">
        <w:t xml:space="preserve"> kdo začal</w:t>
      </w:r>
      <w:r w:rsidR="00AE751F" w:rsidRPr="008D2DAE">
        <w:t xml:space="preserve"> a </w:t>
      </w:r>
      <w:r w:rsidRPr="008D2DAE">
        <w:t xml:space="preserve">co </w:t>
      </w:r>
      <w:r w:rsidR="00A76BE3" w:rsidRPr="008D2DAE">
        <w:t>–</w:t>
      </w:r>
      <w:r w:rsidRPr="008D2DAE">
        <w:t xml:space="preserve"> se zřejmě nikdy nedovíme. Avšak tvrzení Číňanů, že reagovali na dlouhou řadu sovětských průniků, je do jisté míry přijatelné. Koneckonců hůře vybavené jednotky si obvykle nekoledují</w:t>
      </w:r>
      <w:r w:rsidR="00AE751F" w:rsidRPr="008D2DAE">
        <w:t xml:space="preserve"> o </w:t>
      </w:r>
      <w:r w:rsidRPr="008D2DAE">
        <w:t>porážku tím, že by bez vyprovokování zaútočily.</w:t>
      </w:r>
      <w:r w:rsidR="00AE751F" w:rsidRPr="008D2DAE">
        <w:t xml:space="preserve"> O </w:t>
      </w:r>
      <w:r w:rsidRPr="008D2DAE">
        <w:t>dva roky později, jak jsem se už zmínil, tvrdil Čou E</w:t>
      </w:r>
      <w:r w:rsidR="00AE751F" w:rsidRPr="008D2DAE">
        <w:t>n-l</w:t>
      </w:r>
      <w:r w:rsidRPr="008D2DAE">
        <w:t>aj, že Sověti zámě</w:t>
      </w:r>
      <w:r w:rsidR="00AD6254" w:rsidRPr="008D2DAE">
        <w:t>rn</w:t>
      </w:r>
      <w:r w:rsidRPr="008D2DAE">
        <w:t>ě vyvolali tyto incidenty, aby odpoutali pozornost od své neúspěšné snahy zabránit konání volby prezidenta Spolkové republiky</w:t>
      </w:r>
      <w:r w:rsidR="00AE751F" w:rsidRPr="008D2DAE">
        <w:t xml:space="preserve"> v </w:t>
      </w:r>
      <w:r w:rsidRPr="008D2DAE">
        <w:t>Západním Berlíně. Ať už byl důvod jakýkoli, komunističtí diplomaté dohlédli, abychom tyto boje nemohli ignorovat.</w:t>
      </w:r>
      <w:r w:rsidR="00AE751F" w:rsidRPr="008D2DAE">
        <w:t xml:space="preserve"> V </w:t>
      </w:r>
      <w:r w:rsidRPr="008D2DAE">
        <w:t>polovině března Sověti údajně</w:t>
      </w:r>
      <w:r w:rsidR="00AE751F" w:rsidRPr="008D2DAE">
        <w:t xml:space="preserve"> v </w:t>
      </w:r>
      <w:r w:rsidRPr="008D2DAE">
        <w:t>Budapešti žádali své spojence ve Varšavské smlouvě, aby odsoudili Č</w:t>
      </w:r>
      <w:r w:rsidR="00AD6254" w:rsidRPr="008D2DAE">
        <w:t>í</w:t>
      </w:r>
      <w:r w:rsidRPr="008D2DAE">
        <w:t>nu j</w:t>
      </w:r>
      <w:r w:rsidR="00AD6254" w:rsidRPr="008D2DAE">
        <w:t>a</w:t>
      </w:r>
      <w:r w:rsidRPr="008D2DAE">
        <w:t>kož</w:t>
      </w:r>
      <w:r w:rsidR="00AD6254" w:rsidRPr="008D2DAE">
        <w:t>t</w:t>
      </w:r>
      <w:r w:rsidRPr="008D2DAE">
        <w:t>o</w:t>
      </w:r>
      <w:r w:rsidR="00AD6254" w:rsidRPr="008D2DAE">
        <w:t xml:space="preserve"> </w:t>
      </w:r>
      <w:r w:rsidRPr="008D2DAE">
        <w:t>agresora, který stál za incidenty na řece Ussuri. Vyzvali také každého člena Varšavského paktu, aby do čínsk</w:t>
      </w:r>
      <w:r w:rsidR="00AE751F" w:rsidRPr="008D2DAE">
        <w:t>o-s</w:t>
      </w:r>
      <w:r w:rsidRPr="008D2DAE">
        <w:t xml:space="preserve">ovětské pohraniční oblasti vyslal </w:t>
      </w:r>
      <w:r w:rsidR="00AE751F" w:rsidRPr="008D2DAE">
        <w:t>„</w:t>
      </w:r>
      <w:r w:rsidRPr="008D2DAE">
        <w:t>symbolický vojenský oddíl</w:t>
      </w:r>
      <w:r w:rsidR="00AE751F" w:rsidRPr="008D2DAE">
        <w:t>“</w:t>
      </w:r>
      <w:r w:rsidRPr="008D2DAE">
        <w:t>. Rumuni obě žádosti zablokovali.</w:t>
      </w:r>
    </w:p>
    <w:p w:rsidR="00AE751F" w:rsidRPr="008D2DAE" w:rsidRDefault="000151F1" w:rsidP="00BF453C">
      <w:pPr>
        <w:pStyle w:val="Textodsazen"/>
      </w:pPr>
      <w:r w:rsidRPr="008D2DAE">
        <w:t>Pak se 22. března konalo</w:t>
      </w:r>
      <w:r w:rsidR="00AE751F" w:rsidRPr="008D2DAE">
        <w:t xml:space="preserve"> v </w:t>
      </w:r>
      <w:r w:rsidRPr="008D2DAE">
        <w:t>Paříži tajné setkání mezi Severovietnamci</w:t>
      </w:r>
      <w:r w:rsidR="00AE751F" w:rsidRPr="008D2DAE">
        <w:t xml:space="preserve"> a </w:t>
      </w:r>
      <w:r w:rsidRPr="008D2DAE">
        <w:t>naším novým vyjednávacím týmem. Hlavní severovietnamský vyjednavač Xuan Thuy nás překvapil neočekávaným prohlášením, že Spojené státy nic nezískají snahou využít rozporů mezi Sovětským svazem</w:t>
      </w:r>
      <w:r w:rsidR="00AE751F" w:rsidRPr="008D2DAE">
        <w:t xml:space="preserve"> a </w:t>
      </w:r>
      <w:r w:rsidRPr="008D2DAE">
        <w:t>Čínou. Vietnamci budou spoléhat na sebe, vyhlásil. Spojené státy nenastolily tuto otázku ani ve Washingtonu, ani</w:t>
      </w:r>
      <w:r w:rsidR="00AE751F" w:rsidRPr="008D2DAE">
        <w:t xml:space="preserve"> v </w:t>
      </w:r>
      <w:r w:rsidRPr="008D2DAE">
        <w:t>Paříži (třebaže já jsem spekuloval</w:t>
      </w:r>
      <w:r w:rsidR="00AE751F" w:rsidRPr="008D2DAE">
        <w:t xml:space="preserve"> o </w:t>
      </w:r>
      <w:r w:rsidRPr="008D2DAE">
        <w:t xml:space="preserve">této věci ve svém článku ve </w:t>
      </w:r>
      <w:r w:rsidRPr="008D2DAE">
        <w:rPr>
          <w:rStyle w:val="Slovo-kurzva"/>
        </w:rPr>
        <w:t>Foreign Affairs).</w:t>
      </w:r>
      <w:r w:rsidRPr="008D2DAE">
        <w:t xml:space="preserve"> Xuan Thuy však tvrdil, že Moskva</w:t>
      </w:r>
      <w:r w:rsidR="00AE751F" w:rsidRPr="008D2DAE">
        <w:t xml:space="preserve"> i </w:t>
      </w:r>
      <w:r w:rsidRPr="008D2DAE">
        <w:t>Peking pomáhaly Severnímu Vietnamu celé roky navzdory sporům, které mezi nimi trvaly už téměř deset let; vůbec nepochyboval, že</w:t>
      </w:r>
      <w:r w:rsidR="00AE751F" w:rsidRPr="008D2DAE">
        <w:t xml:space="preserve"> v </w:t>
      </w:r>
      <w:r w:rsidRPr="008D2DAE">
        <w:t>tom budou pokračovat dál.</w:t>
      </w:r>
    </w:p>
    <w:p w:rsidR="00AE751F" w:rsidRPr="008D2DAE" w:rsidRDefault="000151F1" w:rsidP="00BF453C">
      <w:pPr>
        <w:pStyle w:val="Textodsazen"/>
      </w:pPr>
      <w:r w:rsidRPr="008D2DAE">
        <w:t>Já jsem</w:t>
      </w:r>
      <w:r w:rsidR="00AE751F" w:rsidRPr="008D2DAE">
        <w:t xml:space="preserve"> v </w:t>
      </w:r>
      <w:r w:rsidRPr="008D2DAE">
        <w:t>jedné direktivě</w:t>
      </w:r>
      <w:r w:rsidR="00AE751F" w:rsidRPr="008D2DAE">
        <w:t xml:space="preserve"> z </w:t>
      </w:r>
      <w:r w:rsidRPr="008D2DAE">
        <w:t>28. března,</w:t>
      </w:r>
      <w:r w:rsidR="00AE751F" w:rsidRPr="008D2DAE">
        <w:t xml:space="preserve"> v </w:t>
      </w:r>
      <w:r w:rsidRPr="008D2DAE">
        <w:t>níž jsem žádal provedení revize našich restrikcí na obchod</w:t>
      </w:r>
      <w:r w:rsidR="00AE751F" w:rsidRPr="008D2DAE">
        <w:t xml:space="preserve"> s </w:t>
      </w:r>
      <w:r w:rsidRPr="008D2DAE">
        <w:t>komunistickými zeměmi, konkrétně nařídil znovu posoudit naše embargo na obchod</w:t>
      </w:r>
      <w:r w:rsidR="00AE751F" w:rsidRPr="008D2DAE">
        <w:t xml:space="preserve"> s „</w:t>
      </w:r>
      <w:r w:rsidRPr="008D2DAE">
        <w:t>asijskými komunistickými zeměmi</w:t>
      </w:r>
      <w:r w:rsidR="00AE751F" w:rsidRPr="008D2DAE">
        <w:t>“</w:t>
      </w:r>
      <w:r w:rsidRPr="008D2DAE">
        <w:t>.</w:t>
      </w:r>
    </w:p>
    <w:p w:rsidR="00AE751F" w:rsidRPr="008D2DAE" w:rsidRDefault="000151F1" w:rsidP="00BF453C">
      <w:pPr>
        <w:pStyle w:val="Textodsazen"/>
      </w:pPr>
      <w:r w:rsidRPr="008D2DAE">
        <w:t>Třetího dubna se Dobrynin vrátil ke svému starému tématu.</w:t>
      </w:r>
      <w:r w:rsidR="00AE751F" w:rsidRPr="008D2DAE">
        <w:t xml:space="preserve"> V </w:t>
      </w:r>
      <w:r w:rsidRPr="008D2DAE">
        <w:t>tisku si přečetl, že vedu skupinu provádějící revizi naší politiky vůči Číně (pravděpodobně šlo</w:t>
      </w:r>
      <w:r w:rsidR="00AE751F" w:rsidRPr="008D2DAE">
        <w:t xml:space="preserve"> o </w:t>
      </w:r>
      <w:r w:rsidRPr="008D2DAE">
        <w:t>direktivu</w:t>
      </w:r>
      <w:r w:rsidR="00AE751F" w:rsidRPr="008D2DAE">
        <w:t xml:space="preserve"> z </w:t>
      </w:r>
      <w:r w:rsidRPr="008D2DAE">
        <w:t>5. února). Chtěl se</w:t>
      </w:r>
      <w:r w:rsidR="00AE751F" w:rsidRPr="008D2DAE">
        <w:t xml:space="preserve"> o </w:t>
      </w:r>
      <w:r w:rsidRPr="008D2DAE">
        <w:t>věci dovědět více.</w:t>
      </w:r>
      <w:r w:rsidR="00AE751F" w:rsidRPr="008D2DAE">
        <w:t xml:space="preserve"> I </w:t>
      </w:r>
      <w:r w:rsidRPr="008D2DAE">
        <w:t>když jsme</w:t>
      </w:r>
      <w:r w:rsidR="00AE751F" w:rsidRPr="008D2DAE">
        <w:t xml:space="preserve"> s </w:t>
      </w:r>
      <w:r w:rsidRPr="008D2DAE">
        <w:t>Číňany nijak nekomunikovali, dal jsem mu vyhýbavou odpověď,</w:t>
      </w:r>
      <w:r w:rsidR="00AE751F" w:rsidRPr="008D2DAE">
        <w:t xml:space="preserve"> v </w:t>
      </w:r>
      <w:r w:rsidRPr="008D2DAE">
        <w:t>níž jsem mu naznačoval, že je na nás, zda se rozhodneme</w:t>
      </w:r>
      <w:r w:rsidR="00AE751F" w:rsidRPr="008D2DAE">
        <w:t xml:space="preserve"> s </w:t>
      </w:r>
      <w:r w:rsidRPr="008D2DAE">
        <w:t>Čínou sblížit. Dobrynin naznačil, že stále ještě žijeme</w:t>
      </w:r>
      <w:r w:rsidR="00AE751F" w:rsidRPr="008D2DAE">
        <w:t xml:space="preserve"> v </w:t>
      </w:r>
      <w:r w:rsidRPr="008D2DAE">
        <w:t>době, kdy obě supervelmocí mohou určovat události, že si však nemusí tuto moc podržet dlouho. Dodal, že mnohým</w:t>
      </w:r>
      <w:r w:rsidR="00AE751F" w:rsidRPr="008D2DAE">
        <w:t xml:space="preserve"> v </w:t>
      </w:r>
      <w:r w:rsidRPr="008D2DAE">
        <w:t>Sovětském svazu se zdá, že by se Tcha</w:t>
      </w:r>
      <w:r w:rsidR="00AE751F" w:rsidRPr="008D2DAE">
        <w:t>j-w</w:t>
      </w:r>
      <w:r w:rsidRPr="008D2DAE">
        <w:t>an mohl stát nezávislým státem. Dal jsem si ze všech sil záležet, abych vypadal záhadně,</w:t>
      </w:r>
      <w:r w:rsidR="00AE751F" w:rsidRPr="008D2DAE">
        <w:t xml:space="preserve"> a </w:t>
      </w:r>
      <w:r w:rsidRPr="008D2DAE">
        <w:t>nijak jsem nereagoval.</w:t>
      </w:r>
    </w:p>
    <w:p w:rsidR="00AE751F" w:rsidRPr="008D2DAE" w:rsidRDefault="000151F1" w:rsidP="00BF453C">
      <w:pPr>
        <w:pStyle w:val="Textodsazen"/>
      </w:pPr>
      <w:r w:rsidRPr="008D2DAE">
        <w:t>Dvacátého druhého dubna předal náš velvyslanec Jacob Beam</w:t>
      </w:r>
      <w:r w:rsidR="00AE751F" w:rsidRPr="008D2DAE">
        <w:t xml:space="preserve"> v </w:t>
      </w:r>
      <w:r w:rsidRPr="008D2DAE">
        <w:t>Moskvě Nixonův dopis pro předsedu rady ministrů Kosygina. Prezident se</w:t>
      </w:r>
      <w:r w:rsidR="00AE751F" w:rsidRPr="008D2DAE">
        <w:t xml:space="preserve"> v </w:t>
      </w:r>
      <w:r w:rsidRPr="008D2DAE">
        <w:t>něm zabýval širokou škálou témat</w:t>
      </w:r>
      <w:r w:rsidR="00AE751F" w:rsidRPr="008D2DAE">
        <w:t xml:space="preserve"> v </w:t>
      </w:r>
      <w:r w:rsidRPr="008D2DAE">
        <w:t>americk</w:t>
      </w:r>
      <w:r w:rsidR="00AE751F" w:rsidRPr="008D2DAE">
        <w:t>o-s</w:t>
      </w:r>
      <w:r w:rsidRPr="008D2DAE">
        <w:t>ovětských vztazích; Čína však zámě</w:t>
      </w:r>
      <w:r w:rsidR="006750C3" w:rsidRPr="008D2DAE">
        <w:t>rn</w:t>
      </w:r>
      <w:r w:rsidRPr="008D2DAE">
        <w:t xml:space="preserve">ě </w:t>
      </w:r>
      <w:r w:rsidRPr="008D2DAE">
        <w:rPr>
          <w:rStyle w:val="Slovo-kurzva"/>
        </w:rPr>
        <w:t>nebyla</w:t>
      </w:r>
      <w:r w:rsidRPr="008D2DAE">
        <w:t xml:space="preserve"> zmíněna. My jsme nicméně instruovali Beama, aby při </w:t>
      </w:r>
      <w:r w:rsidRPr="008D2DAE">
        <w:lastRenderedPageBreak/>
        <w:t>předávání ústně sdělil, že nezamýšlíme zneužít čínsk</w:t>
      </w:r>
      <w:r w:rsidR="00AE751F" w:rsidRPr="008D2DAE">
        <w:t>o-s</w:t>
      </w:r>
      <w:r w:rsidRPr="008D2DAE">
        <w:t xml:space="preserve">ovětských problémů </w:t>
      </w:r>
      <w:r w:rsidR="00A76BE3" w:rsidRPr="008D2DAE">
        <w:t>–</w:t>
      </w:r>
      <w:r w:rsidR="00AE751F" w:rsidRPr="008D2DAE">
        <w:t xml:space="preserve"> a </w:t>
      </w:r>
      <w:r w:rsidRPr="008D2DAE">
        <w:t>tak jsme samozřejmě naznačili, že bychom to mohli udělat, pokud bychom se</w:t>
      </w:r>
      <w:r w:rsidR="00AE751F" w:rsidRPr="008D2DAE">
        <w:t xml:space="preserve"> k </w:t>
      </w:r>
      <w:r w:rsidRPr="008D2DAE">
        <w:t>takovému kroku rozhodli. Sověti se na návnadu chytili. Dvacátého sedmého května si Beama</w:t>
      </w:r>
      <w:r w:rsidR="00AE751F" w:rsidRPr="008D2DAE">
        <w:t xml:space="preserve"> k </w:t>
      </w:r>
      <w:r w:rsidRPr="008D2DAE">
        <w:t>sobě zavolal ministr zahraničí Gromyko, aby mu předal Kosyginovu odpověď. Gromyko ústně dodal, že ani Sovětský svaz nebude zneužívat našich problémů</w:t>
      </w:r>
      <w:r w:rsidR="00AE751F" w:rsidRPr="008D2DAE">
        <w:t xml:space="preserve"> s </w:t>
      </w:r>
      <w:r w:rsidRPr="008D2DAE">
        <w:t>Čínou</w:t>
      </w:r>
      <w:r w:rsidR="00AE751F" w:rsidRPr="008D2DAE">
        <w:t xml:space="preserve"> a </w:t>
      </w:r>
      <w:r w:rsidRPr="008D2DAE">
        <w:t>že americk</w:t>
      </w:r>
      <w:r w:rsidR="00AE751F" w:rsidRPr="008D2DAE">
        <w:t>o-s</w:t>
      </w:r>
      <w:r w:rsidRPr="008D2DAE">
        <w:t xml:space="preserve">ovětské vztahy by celkově měly být založeny na </w:t>
      </w:r>
      <w:r w:rsidR="00AE751F" w:rsidRPr="008D2DAE">
        <w:t>„</w:t>
      </w:r>
      <w:r w:rsidRPr="008D2DAE">
        <w:t>úvahách pracujících</w:t>
      </w:r>
      <w:r w:rsidR="00AE751F" w:rsidRPr="008D2DAE">
        <w:t xml:space="preserve"> s </w:t>
      </w:r>
      <w:r w:rsidRPr="008D2DAE">
        <w:t>dlouhodobým horizontem</w:t>
      </w:r>
      <w:r w:rsidR="00AE751F" w:rsidRPr="008D2DAE">
        <w:t>“</w:t>
      </w:r>
      <w:r w:rsidRPr="008D2DAE">
        <w:t>.</w:t>
      </w:r>
    </w:p>
    <w:p w:rsidR="00AE751F" w:rsidRPr="008D2DAE" w:rsidRDefault="000151F1" w:rsidP="00BF453C">
      <w:pPr>
        <w:pStyle w:val="Textodsazen"/>
      </w:pPr>
      <w:r w:rsidRPr="008D2DAE">
        <w:t>Triangulá</w:t>
      </w:r>
      <w:r w:rsidR="006750C3" w:rsidRPr="008D2DAE">
        <w:t>rn</w:t>
      </w:r>
      <w:r w:rsidRPr="008D2DAE">
        <w:t>í vztah, zatím stále velmi mlhavý, se projevil prvním záchvěvem. Čína mezitím nezůstávala</w:t>
      </w:r>
      <w:r w:rsidR="00AE751F" w:rsidRPr="008D2DAE">
        <w:t xml:space="preserve"> v </w:t>
      </w:r>
      <w:r w:rsidRPr="008D2DAE">
        <w:t>nečinnosti. Lin Piao, který měl být brzy označen za Maova dědice, podal politickou zprávu 9. sjezdu Komunistické strany Číny:</w:t>
      </w:r>
    </w:p>
    <w:p w:rsidR="00AE751F" w:rsidRPr="008D2DAE" w:rsidRDefault="00AE751F" w:rsidP="00BF453C">
      <w:pPr>
        <w:pStyle w:val="Textodsazen"/>
      </w:pPr>
    </w:p>
    <w:p w:rsidR="00AE751F" w:rsidRPr="008D2DAE" w:rsidRDefault="000151F1" w:rsidP="00B92348">
      <w:pPr>
        <w:pStyle w:val="Text-cittneodsazen"/>
      </w:pPr>
      <w:r w:rsidRPr="008D2DAE">
        <w:t>Nesmíme kvůli vítězství za žádných okolností polevit</w:t>
      </w:r>
      <w:r w:rsidR="00AE751F" w:rsidRPr="008D2DAE">
        <w:t xml:space="preserve"> v </w:t>
      </w:r>
      <w:r w:rsidRPr="008D2DAE">
        <w:t>naší revoluční bdělosti</w:t>
      </w:r>
      <w:r w:rsidR="00AE751F" w:rsidRPr="008D2DAE">
        <w:t xml:space="preserve"> a </w:t>
      </w:r>
      <w:r w:rsidRPr="008D2DAE">
        <w:t>za žádných okolností nesmíme ignorovat nebezpečí, že američtí imperialisté</w:t>
      </w:r>
      <w:r w:rsidR="00AE751F" w:rsidRPr="008D2DAE">
        <w:t xml:space="preserve"> a </w:t>
      </w:r>
      <w:r w:rsidRPr="008D2DAE">
        <w:t xml:space="preserve">sovětští revizionisté zahájí velkou </w:t>
      </w:r>
      <w:r w:rsidR="00AD6254" w:rsidRPr="008D2DAE">
        <w:t>a</w:t>
      </w:r>
      <w:r w:rsidRPr="008D2DAE">
        <w:t>gresivní válku</w:t>
      </w:r>
      <w:r w:rsidR="00A76BE3" w:rsidRPr="008D2DAE">
        <w:t>…</w:t>
      </w:r>
      <w:r w:rsidRPr="008D2DAE">
        <w:t xml:space="preserve"> Předseda Mao řekl již dávno, že n</w:t>
      </w:r>
      <w:r w:rsidR="00AD6254" w:rsidRPr="008D2DAE">
        <w:t>e</w:t>
      </w:r>
      <w:r w:rsidRPr="008D2DAE">
        <w:t>zaútočíme, dokud nás někdo n</w:t>
      </w:r>
      <w:r w:rsidR="00AD6254" w:rsidRPr="008D2DAE">
        <w:t>e</w:t>
      </w:r>
      <w:r w:rsidRPr="008D2DAE">
        <w:t>n</w:t>
      </w:r>
      <w:r w:rsidR="00AD6254" w:rsidRPr="008D2DAE">
        <w:t>a</w:t>
      </w:r>
      <w:r w:rsidRPr="008D2DAE">
        <w:t>p</w:t>
      </w:r>
      <w:r w:rsidR="00AD6254" w:rsidRPr="008D2DAE">
        <w:t>a</w:t>
      </w:r>
      <w:r w:rsidRPr="008D2DAE">
        <w:t>dn</w:t>
      </w:r>
      <w:r w:rsidR="00AD6254" w:rsidRPr="008D2DAE">
        <w:t>e</w:t>
      </w:r>
      <w:r w:rsidRPr="008D2DAE">
        <w:t>; pokud budeme napadeni, samozřejmě zahájíme protiútok. Jestliže trv</w:t>
      </w:r>
      <w:r w:rsidR="00AD6254" w:rsidRPr="008D2DAE">
        <w:t>a</w:t>
      </w:r>
      <w:r w:rsidRPr="008D2DAE">
        <w:t>j</w:t>
      </w:r>
      <w:r w:rsidR="00AD6254" w:rsidRPr="008D2DAE">
        <w:t>í</w:t>
      </w:r>
      <w:r w:rsidRPr="008D2DAE">
        <w:t xml:space="preserve"> </w:t>
      </w:r>
      <w:r w:rsidR="00083670" w:rsidRPr="008D2DAE">
        <w:t>na</w:t>
      </w:r>
      <w:r w:rsidRPr="008D2DAE">
        <w:t xml:space="preserve"> boji, budeme jim dělat společnost</w:t>
      </w:r>
      <w:r w:rsidR="00AE751F" w:rsidRPr="008D2DAE">
        <w:t xml:space="preserve"> a </w:t>
      </w:r>
      <w:r w:rsidRPr="008D2DAE">
        <w:t xml:space="preserve">budeme </w:t>
      </w:r>
      <w:r w:rsidR="006750C3" w:rsidRPr="008D2DAE">
        <w:t>bojovat</w:t>
      </w:r>
      <w:r w:rsidRPr="008D2DAE">
        <w:t xml:space="preserve"> už do konce. </w:t>
      </w:r>
      <w:r w:rsidR="00AD6254" w:rsidRPr="008D2DAE">
        <w:t>Č</w:t>
      </w:r>
      <w:r w:rsidRPr="008D2DAE">
        <w:t>ín</w:t>
      </w:r>
      <w:r w:rsidR="00AD6254" w:rsidRPr="008D2DAE">
        <w:t>s</w:t>
      </w:r>
      <w:r w:rsidRPr="008D2DAE">
        <w:t>k</w:t>
      </w:r>
      <w:r w:rsidR="00AD6254" w:rsidRPr="008D2DAE">
        <w:t>á</w:t>
      </w:r>
      <w:r w:rsidRPr="008D2DAE">
        <w:t xml:space="preserve"> revoluce byl</w:t>
      </w:r>
      <w:r w:rsidR="00911F64" w:rsidRPr="008D2DAE">
        <w:t>a</w:t>
      </w:r>
      <w:r w:rsidRPr="008D2DAE">
        <w:t xml:space="preserve"> vybojován</w:t>
      </w:r>
      <w:r w:rsidR="00911F64" w:rsidRPr="008D2DAE">
        <w:t>a</w:t>
      </w:r>
      <w:r w:rsidRPr="008D2DAE">
        <w:t xml:space="preserve"> </w:t>
      </w:r>
      <w:r w:rsidR="00083670" w:rsidRPr="008D2DAE">
        <w:t>na</w:t>
      </w:r>
      <w:r w:rsidRPr="008D2DAE">
        <w:t xml:space="preserve"> bitevním poli.</w:t>
      </w:r>
    </w:p>
    <w:p w:rsidR="00AE751F" w:rsidRPr="008D2DAE" w:rsidRDefault="00AE751F" w:rsidP="00BF453C">
      <w:pPr>
        <w:pStyle w:val="Textodsazen"/>
      </w:pPr>
    </w:p>
    <w:p w:rsidR="00AE751F" w:rsidRPr="008D2DAE" w:rsidRDefault="000151F1" w:rsidP="00BF453C">
      <w:pPr>
        <w:pStyle w:val="Textodsazen"/>
      </w:pPr>
      <w:r w:rsidRPr="008D2DAE">
        <w:t xml:space="preserve">Řeč </w:t>
      </w:r>
      <w:r w:rsidR="00A75B19" w:rsidRPr="008D2DAE">
        <w:t>měl</w:t>
      </w:r>
      <w:r w:rsidRPr="008D2DAE">
        <w:t>a navzdory válečnickému tónu zajímavý, ve skutečnosti přímo fascinující podtext. Lin Piao zdůrazňoval, že Čína zaútočí pouze</w:t>
      </w:r>
      <w:r w:rsidR="00AE751F" w:rsidRPr="008D2DAE">
        <w:t xml:space="preserve"> v </w:t>
      </w:r>
      <w:r w:rsidRPr="008D2DAE">
        <w:t>případě, že bude napadena jako první. Tím zmírnil naše obavy</w:t>
      </w:r>
      <w:r w:rsidR="00AE751F" w:rsidRPr="008D2DAE">
        <w:t xml:space="preserve"> z </w:t>
      </w:r>
      <w:r w:rsidRPr="008D2DAE">
        <w:t>čínské intervence</w:t>
      </w:r>
      <w:r w:rsidR="00AE751F" w:rsidRPr="008D2DAE">
        <w:t xml:space="preserve"> v </w:t>
      </w:r>
      <w:r w:rsidRPr="008D2DAE">
        <w:t>Indočíně. Označil dále Sovětský svaz</w:t>
      </w:r>
      <w:r w:rsidR="00AE751F" w:rsidRPr="008D2DAE">
        <w:t xml:space="preserve"> a </w:t>
      </w:r>
      <w:r w:rsidRPr="008D2DAE">
        <w:t>Spojené státy za rovnocenné hrozby pro Čínskou lidovou republiku, čímž naplnil jednu</w:t>
      </w:r>
      <w:r w:rsidR="00AE751F" w:rsidRPr="008D2DAE">
        <w:t xml:space="preserve"> z </w:t>
      </w:r>
      <w:r w:rsidRPr="008D2DAE">
        <w:t>nutných podmínek trojúhelníkové diplomacie, tedy že Spojené státy nejsou hlavním nepřítelem Číny.</w:t>
      </w:r>
    </w:p>
    <w:p w:rsidR="00AE751F" w:rsidRPr="008D2DAE" w:rsidRDefault="000151F1" w:rsidP="00BF453C">
      <w:pPr>
        <w:pStyle w:val="Textodsazen"/>
      </w:pPr>
      <w:r w:rsidRPr="008D2DAE">
        <w:t>Dvacátého devátého dubna jsem poslal prezidentovi souhrnnou zprávu</w:t>
      </w:r>
      <w:r w:rsidR="00AE751F" w:rsidRPr="008D2DAE">
        <w:t xml:space="preserve"> o </w:t>
      </w:r>
      <w:r w:rsidRPr="008D2DAE">
        <w:t>sjezdu čínských komunistů. Zdálo se, že jednání sjezdu bylo odrazem pokračujícího vnitropolitického boje</w:t>
      </w:r>
      <w:r w:rsidR="00AE751F" w:rsidRPr="008D2DAE">
        <w:t xml:space="preserve"> v </w:t>
      </w:r>
      <w:r w:rsidRPr="008D2DAE">
        <w:t>Číně</w:t>
      </w:r>
      <w:r w:rsidR="00AE751F" w:rsidRPr="008D2DAE">
        <w:t xml:space="preserve"> o </w:t>
      </w:r>
      <w:r w:rsidRPr="008D2DAE">
        <w:t>podobu interní, hospodářské</w:t>
      </w:r>
      <w:r w:rsidR="00AE751F" w:rsidRPr="008D2DAE">
        <w:t xml:space="preserve"> a </w:t>
      </w:r>
      <w:r w:rsidRPr="008D2DAE">
        <w:t>sociální politiky</w:t>
      </w:r>
      <w:r w:rsidR="00AE751F" w:rsidRPr="008D2DAE">
        <w:t xml:space="preserve"> a o </w:t>
      </w:r>
      <w:r w:rsidRPr="008D2DAE">
        <w:t>politickou moc. Podoba zahraniční politiky byla stejně nejistá, ale vše nasvědčovalo tomu, že Číně začíná dělat větší starosti spíše nebezpečí, které jí hrozí od Sovětského svazu, než od USA. Informoval jsem Nixona:</w:t>
      </w:r>
    </w:p>
    <w:p w:rsidR="00AE751F" w:rsidRPr="008D2DAE" w:rsidRDefault="00AE751F" w:rsidP="00BF453C">
      <w:pPr>
        <w:pStyle w:val="Textodsazen"/>
      </w:pPr>
    </w:p>
    <w:p w:rsidR="00AE751F" w:rsidRPr="008D2DAE" w:rsidRDefault="000151F1" w:rsidP="00B92348">
      <w:pPr>
        <w:pStyle w:val="Text-cittneodsazen"/>
      </w:pPr>
      <w:r w:rsidRPr="008D2DAE">
        <w:t>Směr politiky nebyl stanoven</w:t>
      </w:r>
      <w:r w:rsidR="00A76BE3" w:rsidRPr="008D2DAE">
        <w:t>…</w:t>
      </w:r>
      <w:r w:rsidRPr="008D2DAE">
        <w:t xml:space="preserve"> Lin Piao znovu potvrdil, že Čína bude podporovat třídní boj</w:t>
      </w:r>
      <w:r w:rsidR="00AE751F" w:rsidRPr="008D2DAE">
        <w:t xml:space="preserve"> v </w:t>
      </w:r>
      <w:r w:rsidRPr="008D2DAE">
        <w:t>jihovýchodní Asii, Indii</w:t>
      </w:r>
      <w:r w:rsidR="00AE751F" w:rsidRPr="008D2DAE">
        <w:t xml:space="preserve"> a </w:t>
      </w:r>
      <w:r w:rsidRPr="008D2DAE">
        <w:t>Izraeli, kladl však na tuto věc malý důraz.</w:t>
      </w:r>
    </w:p>
    <w:p w:rsidR="00AE751F" w:rsidRPr="008D2DAE" w:rsidRDefault="000151F1" w:rsidP="00B92348">
      <w:pPr>
        <w:pStyle w:val="Text-cittodsazen"/>
      </w:pPr>
      <w:r w:rsidRPr="008D2DAE">
        <w:t>Očerňování Spojených států bylo jen pro forma.</w:t>
      </w:r>
    </w:p>
    <w:p w:rsidR="00AE751F" w:rsidRPr="008D2DAE" w:rsidRDefault="000151F1" w:rsidP="00B92348">
      <w:pPr>
        <w:pStyle w:val="Text-cittodsazen"/>
      </w:pPr>
      <w:r w:rsidRPr="008D2DAE">
        <w:t>Lin Piao se zmínil, že Číňané odmítli naléhavou sovětskou žádost zahájit rozhovory</w:t>
      </w:r>
      <w:r w:rsidR="00AE751F" w:rsidRPr="008D2DAE">
        <w:t xml:space="preserve"> o </w:t>
      </w:r>
      <w:r w:rsidRPr="008D2DAE">
        <w:t>hranicích, naznačil však, že Čína zvažuje, zda se</w:t>
      </w:r>
      <w:r w:rsidR="00AE751F" w:rsidRPr="008D2DAE">
        <w:t xml:space="preserve"> v </w:t>
      </w:r>
      <w:r w:rsidRPr="008D2DAE">
        <w:t>takových jednáních má angažovat</w:t>
      </w:r>
      <w:r w:rsidR="00A76BE3" w:rsidRPr="008D2DAE">
        <w:t>…</w:t>
      </w:r>
    </w:p>
    <w:p w:rsidR="00AE751F" w:rsidRPr="008D2DAE" w:rsidRDefault="000151F1" w:rsidP="00B92348">
      <w:pPr>
        <w:pStyle w:val="Text-cittodsazen"/>
      </w:pPr>
      <w:r w:rsidRPr="008D2DAE">
        <w:t>Veřejná prohlášení neukazují žádné čínské obavy, že válka se Spojenými státy nebo Sovětským svazem je na spadnutí.</w:t>
      </w:r>
    </w:p>
    <w:p w:rsidR="00AE751F" w:rsidRPr="008D2DAE" w:rsidRDefault="000151F1" w:rsidP="00B92348">
      <w:pPr>
        <w:pStyle w:val="Text-cittodsazen"/>
      </w:pPr>
      <w:r w:rsidRPr="008D2DAE">
        <w:lastRenderedPageBreak/>
        <w:t>Vietnamem se Číňané zabývali jen povšechně</w:t>
      </w:r>
      <w:r w:rsidR="00AE751F" w:rsidRPr="008D2DAE">
        <w:t xml:space="preserve"> a v </w:t>
      </w:r>
      <w:r w:rsidRPr="008D2DAE">
        <w:t>souvislosti se současným napětím nepodpořili severokorejské stanovisko.</w:t>
      </w:r>
      <w:r w:rsidRPr="008D2DAE">
        <w:rPr>
          <w:rStyle w:val="slopoznmkypodarou"/>
        </w:rPr>
        <w:footnoteReference w:id="12"/>
      </w:r>
    </w:p>
    <w:p w:rsidR="00AE751F" w:rsidRPr="008D2DAE" w:rsidRDefault="00A76BE3" w:rsidP="00B92348">
      <w:pPr>
        <w:pStyle w:val="Text-cittodsazen"/>
      </w:pPr>
      <w:r w:rsidRPr="008D2DAE">
        <w:t>… S</w:t>
      </w:r>
      <w:r w:rsidR="000151F1" w:rsidRPr="008D2DAE">
        <w:t>jezd neměl laskavé slovo pro žádnou vládu</w:t>
      </w:r>
      <w:r w:rsidR="00AE751F" w:rsidRPr="008D2DAE">
        <w:t xml:space="preserve"> a </w:t>
      </w:r>
      <w:r w:rsidR="000151F1" w:rsidRPr="008D2DAE">
        <w:t>pochválil jen jednu komunistickou stranu, albánskou. Kombinace moralistické rigidity vůči ostatním komunistům spolu</w:t>
      </w:r>
      <w:r w:rsidR="00AE751F" w:rsidRPr="008D2DAE">
        <w:t xml:space="preserve"> s </w:t>
      </w:r>
      <w:r w:rsidR="000151F1" w:rsidRPr="008D2DAE">
        <w:t>deklarovaným přáním být svědkem svržení vlád nekomunistických sousedů Číňanům zřejmě vynese nepřátelství všech.</w:t>
      </w:r>
    </w:p>
    <w:p w:rsidR="00AE751F" w:rsidRPr="008D2DAE" w:rsidRDefault="00AE751F" w:rsidP="00BF453C">
      <w:pPr>
        <w:pStyle w:val="Textodsazen"/>
      </w:pPr>
    </w:p>
    <w:p w:rsidR="00AE751F" w:rsidRPr="008D2DAE" w:rsidRDefault="000151F1" w:rsidP="00BF453C">
      <w:pPr>
        <w:pStyle w:val="Textodsazen"/>
      </w:pPr>
      <w:r w:rsidRPr="008D2DAE">
        <w:t>Ať už byl význam mé analýzy</w:t>
      </w:r>
      <w:r w:rsidR="00AE751F" w:rsidRPr="008D2DAE">
        <w:t xml:space="preserve"> z </w:t>
      </w:r>
      <w:r w:rsidRPr="008D2DAE">
        <w:t>dlouhodobého hlediska jakýkoli, má zmínka</w:t>
      </w:r>
      <w:r w:rsidR="00AE751F" w:rsidRPr="008D2DAE">
        <w:t xml:space="preserve"> o </w:t>
      </w:r>
      <w:r w:rsidRPr="008D2DAE">
        <w:t>Maově pokračující bitvě za přebudování školské politiky pomohla Nixonovi objevit cíl, který ho spojoval</w:t>
      </w:r>
      <w:r w:rsidR="00AE751F" w:rsidRPr="008D2DAE">
        <w:t xml:space="preserve"> s </w:t>
      </w:r>
      <w:r w:rsidRPr="008D2DAE">
        <w:t xml:space="preserve">jeho někdejším nepřítelem. Prezident připsal na okraj: </w:t>
      </w:r>
      <w:r w:rsidR="00AE751F" w:rsidRPr="008D2DAE">
        <w:t>„</w:t>
      </w:r>
      <w:r w:rsidRPr="008D2DAE">
        <w:t>HK: Všimněte si, že Mao [také] vede bitvu</w:t>
      </w:r>
      <w:r w:rsidR="00AE751F" w:rsidRPr="008D2DAE">
        <w:t xml:space="preserve"> s </w:t>
      </w:r>
      <w:r w:rsidRPr="008D2DAE">
        <w:t>akademickým establishmentem!</w:t>
      </w:r>
      <w:r w:rsidR="00AE751F" w:rsidRPr="008D2DAE">
        <w:t>“</w:t>
      </w:r>
      <w:r w:rsidRPr="008D2DAE">
        <w:t xml:space="preserve"> Zatímco</w:t>
      </w:r>
      <w:r w:rsidR="00AE751F" w:rsidRPr="008D2DAE">
        <w:t xml:space="preserve"> v </w:t>
      </w:r>
      <w:r w:rsidRPr="008D2DAE">
        <w:t>Pekingu pokračoval sjezd strany, rozhořely se během 16</w:t>
      </w:r>
      <w:r w:rsidR="00AE751F" w:rsidRPr="008D2DAE">
        <w:t>.-1</w:t>
      </w:r>
      <w:r w:rsidRPr="008D2DAE">
        <w:t>7. dubna na čínsk</w:t>
      </w:r>
      <w:r w:rsidR="00AE751F" w:rsidRPr="008D2DAE">
        <w:t>o-s</w:t>
      </w:r>
      <w:r w:rsidRPr="008D2DAE">
        <w:t xml:space="preserve">ovětské hranici další boje </w:t>
      </w:r>
      <w:r w:rsidR="00A76BE3" w:rsidRPr="008D2DAE">
        <w:t>–</w:t>
      </w:r>
      <w:r w:rsidRPr="008D2DAE">
        <w:t xml:space="preserve"> tentokrát na místě vzdáleném 4000 kilometrů západně od Ussuri na linii mezi Si</w:t>
      </w:r>
      <w:r w:rsidR="00AE751F" w:rsidRPr="008D2DAE">
        <w:t>n-ť</w:t>
      </w:r>
      <w:r w:rsidRPr="008D2DAE">
        <w:t>iangem</w:t>
      </w:r>
      <w:r w:rsidR="00AE751F" w:rsidRPr="008D2DAE">
        <w:t xml:space="preserve"> a </w:t>
      </w:r>
      <w:r w:rsidRPr="008D2DAE">
        <w:t>Kazachstánem. Další ozbrojený střet se tam odehrál 25. dubna</w:t>
      </w:r>
      <w:r w:rsidR="00AE751F" w:rsidRPr="008D2DAE">
        <w:t xml:space="preserve"> a </w:t>
      </w:r>
      <w:r w:rsidRPr="008D2DAE">
        <w:t>ještě další 2. května. Sovětský svaz 26. dubna veřejně nabídl Číně obnovení rozhovorů</w:t>
      </w:r>
      <w:r w:rsidR="00AE751F" w:rsidRPr="008D2DAE">
        <w:t xml:space="preserve"> v </w:t>
      </w:r>
      <w:r w:rsidRPr="008D2DAE">
        <w:t>sovětsk</w:t>
      </w:r>
      <w:r w:rsidR="00AE751F" w:rsidRPr="008D2DAE">
        <w:t>o-č</w:t>
      </w:r>
      <w:r w:rsidRPr="008D2DAE">
        <w:t>ínské komisi pro plavbu po hraničních řekách, které byly od roku 1967 pozastaveny. Osmého května sovětský tisk přinesl zprávu</w:t>
      </w:r>
      <w:r w:rsidR="00AE751F" w:rsidRPr="008D2DAE">
        <w:t xml:space="preserve"> o </w:t>
      </w:r>
      <w:r w:rsidRPr="008D2DAE">
        <w:t>manévrech sovětských ozbrojených sil</w:t>
      </w:r>
      <w:r w:rsidR="00AE751F" w:rsidRPr="008D2DAE">
        <w:t xml:space="preserve"> a </w:t>
      </w:r>
      <w:r w:rsidRPr="008D2DAE">
        <w:t xml:space="preserve">Čínských hranic. Devátého května označil sovětský ministr obrany </w:t>
      </w:r>
      <w:r w:rsidR="006750C3" w:rsidRPr="008D2DAE">
        <w:t>maršál</w:t>
      </w:r>
      <w:r w:rsidRPr="008D2DAE">
        <w:t xml:space="preserve"> Andrej Grečko ve svém denním rozkazu při</w:t>
      </w:r>
      <w:r w:rsidR="00911F64" w:rsidRPr="008D2DAE">
        <w:t xml:space="preserve"> </w:t>
      </w:r>
      <w:r w:rsidRPr="008D2DAE">
        <w:t>příležitosti 24. výročí ukončení druhé světov</w:t>
      </w:r>
      <w:r w:rsidR="00911F64" w:rsidRPr="008D2DAE">
        <w:t>é</w:t>
      </w:r>
      <w:r w:rsidRPr="008D2DAE">
        <w:t xml:space="preserve"> války</w:t>
      </w:r>
      <w:r w:rsidR="00AE751F" w:rsidRPr="008D2DAE">
        <w:t xml:space="preserve"> v </w:t>
      </w:r>
      <w:r w:rsidRPr="008D2DAE">
        <w:t xml:space="preserve">Evropě </w:t>
      </w:r>
      <w:r w:rsidR="00117C8D" w:rsidRPr="008D2DAE">
        <w:t>Čínu</w:t>
      </w:r>
      <w:r w:rsidRPr="008D2DAE">
        <w:t xml:space="preserve"> spolu se Spojenými státy</w:t>
      </w:r>
      <w:r w:rsidR="00AE751F" w:rsidRPr="008D2DAE">
        <w:t xml:space="preserve"> a </w:t>
      </w:r>
      <w:r w:rsidRPr="008D2DAE">
        <w:t>Západním Německem za hlavního nepřítele Sovětského svazu.</w:t>
      </w:r>
    </w:p>
    <w:p w:rsidR="00AE751F" w:rsidRPr="008D2DAE" w:rsidRDefault="000151F1" w:rsidP="00BF453C">
      <w:pPr>
        <w:pStyle w:val="Textodsazen"/>
      </w:pPr>
      <w:r w:rsidRPr="008D2DAE">
        <w:t>Číňané zjevně cítili, že začíná jít do tuhého,</w:t>
      </w:r>
      <w:r w:rsidR="00AE751F" w:rsidRPr="008D2DAE">
        <w:t xml:space="preserve"> a </w:t>
      </w:r>
      <w:r w:rsidRPr="008D2DAE">
        <w:t>proto 11. května přijali sovětský návrh obnovit rozhovory</w:t>
      </w:r>
      <w:r w:rsidR="00AE751F" w:rsidRPr="008D2DAE">
        <w:t xml:space="preserve"> o </w:t>
      </w:r>
      <w:r w:rsidRPr="008D2DAE">
        <w:t>říční plavbě. Podél řeky Amuru však propukaly další sovětsk</w:t>
      </w:r>
      <w:r w:rsidR="00AE751F" w:rsidRPr="008D2DAE">
        <w:t>o-č</w:t>
      </w:r>
      <w:r w:rsidRPr="008D2DAE">
        <w:t>ínské boje,</w:t>
      </w:r>
      <w:r w:rsidR="00AE751F" w:rsidRPr="008D2DAE">
        <w:t xml:space="preserve"> a </w:t>
      </w:r>
      <w:r w:rsidRPr="008D2DAE">
        <w:t>to 12., 15., 25.</w:t>
      </w:r>
      <w:r w:rsidR="00AE751F" w:rsidRPr="008D2DAE">
        <w:t xml:space="preserve"> a </w:t>
      </w:r>
      <w:r w:rsidRPr="008D2DAE">
        <w:t>28. května; 20. května</w:t>
      </w:r>
      <w:r w:rsidR="00AE751F" w:rsidRPr="008D2DAE">
        <w:t xml:space="preserve"> a </w:t>
      </w:r>
      <w:r w:rsidRPr="008D2DAE">
        <w:t>10. června pokračovaly</w:t>
      </w:r>
      <w:r w:rsidR="00AE751F" w:rsidRPr="008D2DAE">
        <w:t xml:space="preserve"> i </w:t>
      </w:r>
      <w:r w:rsidRPr="008D2DAE">
        <w:t>střety na hranicích Si</w:t>
      </w:r>
      <w:r w:rsidR="00AE751F" w:rsidRPr="008D2DAE">
        <w:t>n-ť</w:t>
      </w:r>
      <w:r w:rsidRPr="008D2DAE">
        <w:t>iangu (viz mapu). Boje</w:t>
      </w:r>
      <w:r w:rsidR="00AE751F" w:rsidRPr="008D2DAE">
        <w:t xml:space="preserve"> v </w:t>
      </w:r>
      <w:r w:rsidRPr="008D2DAE">
        <w:t xml:space="preserve">této čínské provincii mi pomohly ujasnit si, kdo je zřejmě agresorem. Původně jsem přijímal módní názor, že tou bojechtivější zemí je </w:t>
      </w:r>
      <w:r w:rsidR="00117C8D" w:rsidRPr="008D2DAE">
        <w:t>Čína</w:t>
      </w:r>
      <w:r w:rsidRPr="008D2DAE">
        <w:t>. Když jsem se však podíval na podrobnou mapu</w:t>
      </w:r>
      <w:r w:rsidR="00AE751F" w:rsidRPr="008D2DAE">
        <w:t xml:space="preserve"> a </w:t>
      </w:r>
      <w:r w:rsidRPr="008D2DAE">
        <w:t>uviděl, že pohraniční incidenty se</w:t>
      </w:r>
      <w:r w:rsidR="00AE751F" w:rsidRPr="008D2DAE">
        <w:t xml:space="preserve"> v </w:t>
      </w:r>
      <w:r w:rsidRPr="008D2DAE">
        <w:t>Si</w:t>
      </w:r>
      <w:r w:rsidR="00AE751F" w:rsidRPr="008D2DAE">
        <w:t>n-ť</w:t>
      </w:r>
      <w:r w:rsidRPr="008D2DAE">
        <w:t>iangu odehrály jen pár kilometrů od zásobovací stanice na sovětské železniční trati</w:t>
      </w:r>
      <w:r w:rsidR="00AE751F" w:rsidRPr="008D2DAE">
        <w:t xml:space="preserve"> a </w:t>
      </w:r>
      <w:r w:rsidRPr="008D2DAE">
        <w:t>naopak několik set kilometrů od nejbližší čínské zásobovací stanice na železnici, napadlo mne, že čínští generálové by si nevybrali takové nepříhodné místo</w:t>
      </w:r>
      <w:r w:rsidR="00AE751F" w:rsidRPr="008D2DAE">
        <w:t xml:space="preserve"> k </w:t>
      </w:r>
      <w:r w:rsidRPr="008D2DAE">
        <w:t>útoku. Poté jsem už pohlížel na problém jinak. Pokud byl však agresorem skutečně Sovětský svaz, znamenalo to pro nás složitou situaci</w:t>
      </w:r>
      <w:r w:rsidR="00AE751F" w:rsidRPr="008D2DAE">
        <w:t xml:space="preserve"> a </w:t>
      </w:r>
      <w:r w:rsidRPr="008D2DAE">
        <w:t>současně</w:t>
      </w:r>
      <w:r w:rsidR="00AE751F" w:rsidRPr="008D2DAE">
        <w:t xml:space="preserve"> i </w:t>
      </w:r>
      <w:r w:rsidRPr="008D2DAE">
        <w:t>příležitost. Problém spočíval</w:t>
      </w:r>
      <w:r w:rsidR="00AE751F" w:rsidRPr="008D2DAE">
        <w:t xml:space="preserve"> v </w:t>
      </w:r>
      <w:r w:rsidRPr="008D2DAE">
        <w:t xml:space="preserve">tom, že by opravdová sovětská invaze do </w:t>
      </w:r>
      <w:r w:rsidR="00117C8D" w:rsidRPr="008D2DAE">
        <w:t>Číny</w:t>
      </w:r>
      <w:r w:rsidRPr="008D2DAE">
        <w:t xml:space="preserve"> mohla vychýlit geopolitickou</w:t>
      </w:r>
      <w:r w:rsidR="00AE751F" w:rsidRPr="008D2DAE">
        <w:t xml:space="preserve"> i </w:t>
      </w:r>
      <w:r w:rsidRPr="008D2DAE">
        <w:t>psychologickou rovnováhu ve světě. Nebylo však jednoduché postavit se takové agresi jménem země,</w:t>
      </w:r>
      <w:r w:rsidR="00AE751F" w:rsidRPr="008D2DAE">
        <w:t xml:space="preserve"> s </w:t>
      </w:r>
      <w:r w:rsidRPr="008D2DAE">
        <w:t xml:space="preserve">níž jsme neměli ani diplomatické styky, ani žádné efektivní spojení na žádné </w:t>
      </w:r>
      <w:r w:rsidRPr="008D2DAE">
        <w:lastRenderedPageBreak/>
        <w:t>úrovni.</w:t>
      </w:r>
    </w:p>
    <w:p w:rsidR="00AE751F" w:rsidRPr="008D2DAE" w:rsidRDefault="000151F1" w:rsidP="00BF453C">
      <w:pPr>
        <w:pStyle w:val="Textodsazen"/>
      </w:pPr>
      <w:r w:rsidRPr="008D2DAE">
        <w:t>Příležitost spočívala</w:t>
      </w:r>
      <w:r w:rsidR="00AE751F" w:rsidRPr="008D2DAE">
        <w:t xml:space="preserve"> v </w:t>
      </w:r>
      <w:r w:rsidRPr="008D2DAE">
        <w:t>tom, že by Čína mohla být připravena znovu se vrátit do diplomatické arény,</w:t>
      </w:r>
      <w:r w:rsidR="00AE751F" w:rsidRPr="008D2DAE">
        <w:t xml:space="preserve"> a </w:t>
      </w:r>
      <w:r w:rsidRPr="008D2DAE">
        <w:t>to by si vyžadovalo, aby zmírnila své předcházející nepřátelství ke Spojeným státům. Za takových okolností by hrozba, kterou Čína představovala pro mnoho našich přátel</w:t>
      </w:r>
      <w:r w:rsidR="00AE751F" w:rsidRPr="008D2DAE">
        <w:t xml:space="preserve"> v </w:t>
      </w:r>
      <w:r w:rsidRPr="008D2DAE">
        <w:t>Asii, poklesla; současně by tato situace mohla mít</w:t>
      </w:r>
      <w:r w:rsidR="00AE751F" w:rsidRPr="008D2DAE">
        <w:t xml:space="preserve"> v </w:t>
      </w:r>
      <w:r w:rsidRPr="008D2DAE">
        <w:t>souvislostí</w:t>
      </w:r>
      <w:r w:rsidR="00AE751F" w:rsidRPr="008D2DAE">
        <w:t xml:space="preserve"> s </w:t>
      </w:r>
      <w:r w:rsidRPr="008D2DAE">
        <w:t>rostoucími obavami Sovětského svazu</w:t>
      </w:r>
      <w:r w:rsidR="00AE751F" w:rsidRPr="008D2DAE">
        <w:t xml:space="preserve"> o </w:t>
      </w:r>
      <w:r w:rsidRPr="008D2DAE">
        <w:t>jeho dlouhé asijské hranice také za důsledek zmírnění tlaku na Evropu. Abychom si</w:t>
      </w:r>
      <w:r w:rsidR="00AE751F" w:rsidRPr="008D2DAE">
        <w:t xml:space="preserve"> o </w:t>
      </w:r>
      <w:r w:rsidRPr="008D2DAE">
        <w:t>těchto možnostech mohli udělat větší jasno, potřebovali jsme ovšem nějak komunikovat</w:t>
      </w:r>
      <w:r w:rsidR="00AE751F" w:rsidRPr="008D2DAE">
        <w:t xml:space="preserve"> s </w:t>
      </w:r>
      <w:r w:rsidRPr="008D2DAE">
        <w:t xml:space="preserve">čínskými představiteli. Kdybychom vše uspěchali nebo si počínali příliš okatě </w:t>
      </w:r>
      <w:r w:rsidR="00A76BE3" w:rsidRPr="008D2DAE">
        <w:t>–</w:t>
      </w:r>
      <w:r w:rsidRPr="008D2DAE">
        <w:t xml:space="preserve"> než by kulturní revoluce skutečně doběhla </w:t>
      </w:r>
      <w:r w:rsidR="00A76BE3" w:rsidRPr="008D2DAE">
        <w:t>–</w:t>
      </w:r>
      <w:r w:rsidRPr="008D2DAE">
        <w:t>, mohli by Číňané tvrdě odmítnout naše návrhy. Kdybychom však postupovali příliš pomalu, mohli bychom</w:t>
      </w:r>
      <w:r w:rsidR="00AE751F" w:rsidRPr="008D2DAE">
        <w:t xml:space="preserve"> v </w:t>
      </w:r>
      <w:r w:rsidRPr="008D2DAE">
        <w:t>nich posílit podezření, že jednáme ve shodě se Sověty, což by Peking zřejmě vedlo ke snaze udělat co možná nejvýhodnější dohodu</w:t>
      </w:r>
      <w:r w:rsidR="00AE751F" w:rsidRPr="008D2DAE">
        <w:t xml:space="preserve"> s </w:t>
      </w:r>
      <w:r w:rsidRPr="008D2DAE">
        <w:t>Moskvou. Pokud šlo</w:t>
      </w:r>
      <w:r w:rsidR="00AE751F" w:rsidRPr="008D2DAE">
        <w:t xml:space="preserve"> o </w:t>
      </w:r>
      <w:r w:rsidRPr="008D2DAE">
        <w:t>Sověty, považovali jsme možnost zahrát čínskou kartou za užitečnou, protože jsme tak Moskvu mohli přimět</w:t>
      </w:r>
      <w:r w:rsidR="00AE751F" w:rsidRPr="008D2DAE">
        <w:t xml:space="preserve"> k </w:t>
      </w:r>
      <w:r w:rsidRPr="008D2DAE">
        <w:t>umírněnosti; museli jsme si však dát pozor, abychom jí nehráli příliš zbrkle, neboť bychom tím mohli Sověty vyprovokovat</w:t>
      </w:r>
      <w:r w:rsidR="00AE751F" w:rsidRPr="008D2DAE">
        <w:t xml:space="preserve"> k </w:t>
      </w:r>
      <w:r w:rsidRPr="008D2DAE">
        <w:t>preventivnímu útoku na Čínu.</w:t>
      </w:r>
      <w:r w:rsidR="00AE751F" w:rsidRPr="008D2DAE">
        <w:t xml:space="preserve"> A </w:t>
      </w:r>
      <w:r w:rsidRPr="008D2DAE">
        <w:t>doma jsme museli překonávat zažité představy naší veřejnosti, která spatřovala</w:t>
      </w:r>
      <w:r w:rsidR="00AE751F" w:rsidRPr="008D2DAE">
        <w:t xml:space="preserve"> v </w:t>
      </w:r>
      <w:r w:rsidRPr="008D2DAE">
        <w:t xml:space="preserve">Čínské lidové republice </w:t>
      </w:r>
      <w:r w:rsidR="00FB1600" w:rsidRPr="008D2DAE">
        <w:t>buď</w:t>
      </w:r>
      <w:r w:rsidRPr="008D2DAE">
        <w:t xml:space="preserve"> nesmiřitelného nepřítele, nebo zemi pronásledovanou osudem, jež se zabývá jen otázkou Tcha</w:t>
      </w:r>
      <w:r w:rsidR="00AE751F" w:rsidRPr="008D2DAE">
        <w:t>j-w</w:t>
      </w:r>
      <w:r w:rsidRPr="008D2DAE">
        <w:t>anu.</w:t>
      </w:r>
    </w:p>
    <w:p w:rsidR="00AE751F" w:rsidRPr="008D2DAE" w:rsidRDefault="00AE751F" w:rsidP="00BF453C">
      <w:pPr>
        <w:pStyle w:val="Textodsazen"/>
      </w:pPr>
      <w:r w:rsidRPr="008D2DAE">
        <w:t>V </w:t>
      </w:r>
      <w:r w:rsidR="000151F1" w:rsidRPr="008D2DAE">
        <w:t>tomto stadiu jsem především pracoval na tom, abychom si</w:t>
      </w:r>
      <w:r w:rsidRPr="008D2DAE">
        <w:t xml:space="preserve"> v </w:t>
      </w:r>
      <w:r w:rsidR="000151F1" w:rsidRPr="008D2DAE">
        <w:t>naší vládě položili správné otázky. Na základě mé direktivy</w:t>
      </w:r>
      <w:r w:rsidRPr="008D2DAE">
        <w:t xml:space="preserve"> z </w:t>
      </w:r>
      <w:r w:rsidR="000151F1" w:rsidRPr="008D2DAE">
        <w:t>5. února vznikl meziministerský dokument</w:t>
      </w:r>
      <w:r w:rsidRPr="008D2DAE">
        <w:t xml:space="preserve"> o </w:t>
      </w:r>
      <w:r w:rsidR="00911F64" w:rsidRPr="008D2DAE">
        <w:t>Č</w:t>
      </w:r>
      <w:r w:rsidR="000151F1" w:rsidRPr="008D2DAE">
        <w:t>íně, který pak 15. května prodiskutovala</w:t>
      </w:r>
      <w:r w:rsidRPr="008D2DAE">
        <w:t xml:space="preserve"> v </w:t>
      </w:r>
      <w:r w:rsidR="000151F1" w:rsidRPr="008D2DAE">
        <w:t xml:space="preserve">rámci Rady pro otázky národní bezpečnosti kontrolní skupina. Materiál věnoval velkou pozornost </w:t>
      </w:r>
      <w:r w:rsidR="006750C3" w:rsidRPr="008D2DAE">
        <w:t>konvenčním</w:t>
      </w:r>
      <w:r w:rsidR="000151F1" w:rsidRPr="008D2DAE">
        <w:t xml:space="preserve"> čínsk</w:t>
      </w:r>
      <w:r w:rsidRPr="008D2DAE">
        <w:t>o-a</w:t>
      </w:r>
      <w:r w:rsidR="000151F1" w:rsidRPr="008D2DAE">
        <w:t>merickým bilaterálním problémům: Tcha</w:t>
      </w:r>
      <w:r w:rsidRPr="008D2DAE">
        <w:t>j-w</w:t>
      </w:r>
      <w:r w:rsidR="000151F1" w:rsidRPr="008D2DAE">
        <w:t>anu, připuštění ČLR do OSN, obchodu</w:t>
      </w:r>
      <w:r w:rsidRPr="008D2DAE">
        <w:t xml:space="preserve"> a </w:t>
      </w:r>
      <w:r w:rsidR="000151F1" w:rsidRPr="008D2DAE">
        <w:t>cestování</w:t>
      </w:r>
      <w:r w:rsidRPr="008D2DAE">
        <w:t xml:space="preserve"> a </w:t>
      </w:r>
      <w:r w:rsidR="000151F1" w:rsidRPr="008D2DAE">
        <w:t xml:space="preserve">různým odzbrojovacím plánům; dále se také zabýval </w:t>
      </w:r>
      <w:r w:rsidR="006750C3" w:rsidRPr="008D2DAE">
        <w:t>konkurenčními</w:t>
      </w:r>
      <w:r w:rsidR="000151F1" w:rsidRPr="008D2DAE">
        <w:t xml:space="preserve"> zájmy obou zemí</w:t>
      </w:r>
      <w:r w:rsidRPr="008D2DAE">
        <w:t xml:space="preserve"> v </w:t>
      </w:r>
      <w:r w:rsidR="000151F1" w:rsidRPr="008D2DAE">
        <w:t xml:space="preserve">Asii. Všechny </w:t>
      </w:r>
      <w:r w:rsidR="00911F64" w:rsidRPr="008D2DAE">
        <w:t>tyto</w:t>
      </w:r>
      <w:r w:rsidR="000151F1" w:rsidRPr="008D2DAE">
        <w:t xml:space="preserve"> záležitosti byly pojímány tak, jako kdyby existovaly ve </w:t>
      </w:r>
      <w:r w:rsidR="006750C3" w:rsidRPr="008D2DAE">
        <w:t>vakuu</w:t>
      </w:r>
      <w:r w:rsidR="000151F1" w:rsidRPr="008D2DAE">
        <w:t>. Nebyla tam jediná zmínka</w:t>
      </w:r>
      <w:r w:rsidRPr="008D2DAE">
        <w:t xml:space="preserve"> o </w:t>
      </w:r>
      <w:r w:rsidR="000151F1" w:rsidRPr="008D2DAE">
        <w:t>globálním dopadu napě</w:t>
      </w:r>
      <w:r w:rsidR="00911F64" w:rsidRPr="008D2DAE">
        <w:t>tí</w:t>
      </w:r>
      <w:r w:rsidR="000151F1" w:rsidRPr="008D2DAE">
        <w:t xml:space="preserve"> mez</w:t>
      </w:r>
      <w:r w:rsidR="00AC10E8" w:rsidRPr="008D2DAE">
        <w:t>i</w:t>
      </w:r>
      <w:r w:rsidR="000151F1" w:rsidRPr="008D2DAE">
        <w:t xml:space="preserve"> Čínou</w:t>
      </w:r>
      <w:r w:rsidRPr="008D2DAE">
        <w:t xml:space="preserve"> a </w:t>
      </w:r>
      <w:r w:rsidR="000151F1" w:rsidRPr="008D2DAE">
        <w:t>Sov</w:t>
      </w:r>
      <w:r w:rsidR="00911F64" w:rsidRPr="008D2DAE">
        <w:t>ě</w:t>
      </w:r>
      <w:r w:rsidR="000151F1" w:rsidRPr="008D2DAE">
        <w:t>tským svazem</w:t>
      </w:r>
      <w:r w:rsidRPr="008D2DAE">
        <w:t xml:space="preserve"> a o </w:t>
      </w:r>
      <w:r w:rsidR="000151F1" w:rsidRPr="008D2DAE">
        <w:t>možnostech, které by pro nás</w:t>
      </w:r>
      <w:r w:rsidR="00911F64" w:rsidRPr="008D2DAE">
        <w:t xml:space="preserve"> </w:t>
      </w:r>
      <w:r w:rsidR="000151F1" w:rsidRPr="008D2DAE">
        <w:t xml:space="preserve">představoval </w:t>
      </w:r>
      <w:r w:rsidR="009011FE" w:rsidRPr="008D2DAE">
        <w:t>triangulární</w:t>
      </w:r>
      <w:r w:rsidR="00A76BE3" w:rsidRPr="008D2DAE">
        <w:t xml:space="preserve"> </w:t>
      </w:r>
      <w:r w:rsidR="000151F1" w:rsidRPr="008D2DAE">
        <w:t>vztah. Na tomto jednání jsem kritizoval zmíněný dokument za to, že podle mého názoru kladl nadměrný důraz na ideologické názory Číny</w:t>
      </w:r>
      <w:r w:rsidRPr="008D2DAE">
        <w:t xml:space="preserve"> a </w:t>
      </w:r>
      <w:r w:rsidR="000151F1" w:rsidRPr="008D2DAE">
        <w:t>její údajnou militantnost; zastával jsem názor, že otázka by měla stát jinak. Meziministerský materiál předpokládal, že americká politika vůči Číně má jako zásadní psychologický cíl změnu myšlení čínského vedení, jež by se projevila</w:t>
      </w:r>
      <w:r w:rsidRPr="008D2DAE">
        <w:t xml:space="preserve"> v </w:t>
      </w:r>
      <w:r w:rsidR="000151F1" w:rsidRPr="008D2DAE">
        <w:t>odklonu Číňanů od militantnosti</w:t>
      </w:r>
      <w:r w:rsidRPr="008D2DAE">
        <w:t xml:space="preserve"> a v </w:t>
      </w:r>
      <w:r w:rsidR="000151F1" w:rsidRPr="008D2DAE">
        <w:t>příklonu ke smířlivosti. To však ignorovalo roli Číny</w:t>
      </w:r>
      <w:r w:rsidRPr="008D2DAE">
        <w:t xml:space="preserve"> v </w:t>
      </w:r>
      <w:r w:rsidR="000151F1" w:rsidRPr="008D2DAE">
        <w:t>mocenské rovnici. Osmisetmilionový národ obklopený pouze slabšími státy představoval geopolitický problém bez ohledu na to, kdo mu vládl. Který</w:t>
      </w:r>
      <w:r w:rsidRPr="008D2DAE">
        <w:t xml:space="preserve"> z </w:t>
      </w:r>
      <w:r w:rsidR="000151F1" w:rsidRPr="008D2DAE">
        <w:t>našich problémů</w:t>
      </w:r>
      <w:r w:rsidRPr="008D2DAE">
        <w:t xml:space="preserve"> s </w:t>
      </w:r>
      <w:r w:rsidR="000151F1" w:rsidRPr="008D2DAE">
        <w:t>Čínou byl způsoben její velikostí</w:t>
      </w:r>
      <w:r w:rsidRPr="008D2DAE">
        <w:t xml:space="preserve"> a </w:t>
      </w:r>
      <w:r w:rsidR="000151F1" w:rsidRPr="008D2DAE">
        <w:t>situací,</w:t>
      </w:r>
      <w:r w:rsidRPr="008D2DAE">
        <w:t xml:space="preserve"> v </w:t>
      </w:r>
      <w:r w:rsidR="000151F1" w:rsidRPr="008D2DAE">
        <w:t>níž se nalézala,</w:t>
      </w:r>
      <w:r w:rsidRPr="008D2DAE">
        <w:t xml:space="preserve"> a </w:t>
      </w:r>
      <w:r w:rsidR="000151F1" w:rsidRPr="008D2DAE">
        <w:t>který jejím vedením? Co chceme od Číny</w:t>
      </w:r>
      <w:r w:rsidRPr="008D2DAE">
        <w:t xml:space="preserve"> a </w:t>
      </w:r>
      <w:r w:rsidR="000151F1" w:rsidRPr="008D2DAE">
        <w:t>jak bychom mohli rozumně ovlivnit její rozhodování? Jak se díváme na čínsk</w:t>
      </w:r>
      <w:r w:rsidRPr="008D2DAE">
        <w:t>o-s</w:t>
      </w:r>
      <w:r w:rsidR="000151F1" w:rsidRPr="008D2DAE">
        <w:t>ovětské vztahy, do jaké míry je můžeme ovlivňovat</w:t>
      </w:r>
      <w:r w:rsidRPr="008D2DAE">
        <w:t xml:space="preserve"> a </w:t>
      </w:r>
      <w:r w:rsidR="000151F1" w:rsidRPr="008D2DAE">
        <w:t xml:space="preserve">kterou stranu bychom měli preferovat? Také jsem zpochybnil názor mnoha sovětologů, že </w:t>
      </w:r>
      <w:r w:rsidR="000151F1" w:rsidRPr="008D2DAE">
        <w:lastRenderedPageBreak/>
        <w:t>by jakýkoli pokus zlepšit kontakty</w:t>
      </w:r>
      <w:r w:rsidRPr="008D2DAE">
        <w:t xml:space="preserve"> s </w:t>
      </w:r>
      <w:r w:rsidR="000151F1" w:rsidRPr="008D2DAE">
        <w:t>Čínou zruinoval naše vztahy se Sovětským svazem. Historie ukazuje, že je obvykle výhodnější být spojencem slabší ze dvou znepřátelených zemí, protože tu silnější takový stav přiměje ke zdrženlivosti.</w:t>
      </w:r>
    </w:p>
    <w:p w:rsidR="00AE751F" w:rsidRPr="008D2DAE" w:rsidRDefault="000151F1" w:rsidP="00BF453C">
      <w:pPr>
        <w:pStyle w:val="Textodsazen"/>
      </w:pPr>
      <w:r w:rsidRPr="008D2DAE">
        <w:t>Osmého června Sověti obnovili svou diplomatickou ofenzivu. Brežněv ve svém proslovu</w:t>
      </w:r>
      <w:r w:rsidR="00AE751F" w:rsidRPr="008D2DAE">
        <w:t xml:space="preserve"> k </w:t>
      </w:r>
      <w:r w:rsidRPr="008D2DAE">
        <w:t>mezinárodní konferenci komunistických stran</w:t>
      </w:r>
      <w:r w:rsidR="00AE751F" w:rsidRPr="008D2DAE">
        <w:t xml:space="preserve"> v </w:t>
      </w:r>
      <w:r w:rsidRPr="008D2DAE">
        <w:t>Moskvě odsoudil Maa</w:t>
      </w:r>
      <w:r w:rsidR="00AE751F" w:rsidRPr="008D2DAE">
        <w:t xml:space="preserve"> a </w:t>
      </w:r>
      <w:r w:rsidRPr="008D2DAE">
        <w:t xml:space="preserve">vyhlásil koncepci </w:t>
      </w:r>
      <w:r w:rsidR="00AE751F" w:rsidRPr="008D2DAE">
        <w:t>„</w:t>
      </w:r>
      <w:r w:rsidRPr="008D2DAE">
        <w:t>systému kolektivní bezpečnosti</w:t>
      </w:r>
      <w:r w:rsidR="00AE751F" w:rsidRPr="008D2DAE">
        <w:t xml:space="preserve"> v </w:t>
      </w:r>
      <w:r w:rsidRPr="008D2DAE">
        <w:t>Asii</w:t>
      </w:r>
      <w:r w:rsidR="00AE751F" w:rsidRPr="008D2DAE">
        <w:t>“</w:t>
      </w:r>
      <w:r w:rsidRPr="008D2DAE">
        <w:t>. Nevysvětlil,</w:t>
      </w:r>
      <w:r w:rsidR="00AE751F" w:rsidRPr="008D2DAE">
        <w:t xml:space="preserve"> v </w:t>
      </w:r>
      <w:r w:rsidRPr="008D2DAE">
        <w:t xml:space="preserve">čem by měl spočívat, bylo však jasné, že takový </w:t>
      </w:r>
      <w:r w:rsidR="00AE751F" w:rsidRPr="008D2DAE">
        <w:t>„</w:t>
      </w:r>
      <w:r w:rsidRPr="008D2DAE">
        <w:t>systém</w:t>
      </w:r>
      <w:r w:rsidR="00AE751F" w:rsidRPr="008D2DAE">
        <w:t>“</w:t>
      </w:r>
      <w:r w:rsidRPr="008D2DAE">
        <w:t xml:space="preserve"> může být namířen jen proti Číně. Koncem června se sovětští velvyslanci ve svých hostitelských zemích</w:t>
      </w:r>
      <w:r w:rsidR="00AE751F" w:rsidRPr="008D2DAE">
        <w:t xml:space="preserve"> v </w:t>
      </w:r>
      <w:r w:rsidRPr="008D2DAE">
        <w:t xml:space="preserve">rámci koordinované akce snažili </w:t>
      </w:r>
      <w:r w:rsidR="00AE751F" w:rsidRPr="008D2DAE">
        <w:t>„</w:t>
      </w:r>
      <w:r w:rsidRPr="008D2DAE">
        <w:t>demaskovat</w:t>
      </w:r>
      <w:r w:rsidR="00AE751F" w:rsidRPr="008D2DAE">
        <w:t>“</w:t>
      </w:r>
      <w:r w:rsidRPr="008D2DAE">
        <w:t xml:space="preserve"> čínskou politiku</w:t>
      </w:r>
      <w:r w:rsidR="00AE751F" w:rsidRPr="008D2DAE">
        <w:t xml:space="preserve"> a </w:t>
      </w:r>
      <w:r w:rsidRPr="008D2DAE">
        <w:t>odradit jednotlivé západoevropské země od diplomatického uznání Pekingu. Sovětský svaz se snažil rozšířit své vztahy</w:t>
      </w:r>
      <w:r w:rsidR="00AE751F" w:rsidRPr="008D2DAE">
        <w:t xml:space="preserve"> s </w:t>
      </w:r>
      <w:r w:rsidRPr="008D2DAE">
        <w:t>nekomunistickými asijskými zeměmi; dokonce otestoval půdu</w:t>
      </w:r>
      <w:r w:rsidR="00AE751F" w:rsidRPr="008D2DAE">
        <w:t xml:space="preserve"> i </w:t>
      </w:r>
      <w:r w:rsidRPr="008D2DAE">
        <w:t>na Tcha</w:t>
      </w:r>
      <w:r w:rsidR="00AE751F" w:rsidRPr="008D2DAE">
        <w:t>j-w</w:t>
      </w:r>
      <w:r w:rsidRPr="008D2DAE">
        <w:t>anu. Během kampaně, která měla neutralizovat jakékoli úsilí Číňanů dostat se</w:t>
      </w:r>
      <w:r w:rsidR="00AE751F" w:rsidRPr="008D2DAE">
        <w:t xml:space="preserve"> z </w:t>
      </w:r>
      <w:r w:rsidRPr="008D2DAE">
        <w:t>izolace, naznačovali sovětští diplomaté, že Sovětský svaz je připraven nekomplikovat vztahy se Spojenými státy, aby lépe izoloval Čínu. Shrnul jsem tyto kumulující se signály</w:t>
      </w:r>
      <w:r w:rsidR="00AE751F" w:rsidRPr="008D2DAE">
        <w:t xml:space="preserve"> v </w:t>
      </w:r>
      <w:r w:rsidRPr="008D2DAE">
        <w:t>hlášení prezidentovi:</w:t>
      </w:r>
    </w:p>
    <w:p w:rsidR="00AE751F" w:rsidRPr="008D2DAE" w:rsidRDefault="00AE751F" w:rsidP="00BF453C">
      <w:pPr>
        <w:pStyle w:val="Textodsazen"/>
      </w:pPr>
    </w:p>
    <w:p w:rsidR="00AE751F" w:rsidRPr="008D2DAE" w:rsidRDefault="000151F1" w:rsidP="00B92348">
      <w:pPr>
        <w:pStyle w:val="Text-cittneodsazen"/>
      </w:pPr>
      <w:r w:rsidRPr="008D2DAE">
        <w:t>Jsem přesvědčen, že toto je solidní důkaz, jak narůstá posedlost sovětských vůdců jejich problémem</w:t>
      </w:r>
      <w:r w:rsidR="00AE751F" w:rsidRPr="008D2DAE">
        <w:t xml:space="preserve"> s </w:t>
      </w:r>
      <w:r w:rsidRPr="008D2DAE">
        <w:t>Čínou</w:t>
      </w:r>
      <w:r w:rsidR="00A76BE3" w:rsidRPr="008D2DAE">
        <w:t>…</w:t>
      </w:r>
      <w:r w:rsidRPr="008D2DAE">
        <w:t>, přinejmenším to naznačuje, že Sověti mohou nyní přistupovat</w:t>
      </w:r>
      <w:r w:rsidR="00AE751F" w:rsidRPr="008D2DAE">
        <w:t xml:space="preserve"> k </w:t>
      </w:r>
      <w:r w:rsidRPr="008D2DAE">
        <w:t>problematice vztahů mezi Východem</w:t>
      </w:r>
      <w:r w:rsidR="00AE751F" w:rsidRPr="008D2DAE">
        <w:t xml:space="preserve"> a </w:t>
      </w:r>
      <w:r w:rsidRPr="008D2DAE">
        <w:t>Západem pružněji</w:t>
      </w:r>
      <w:r w:rsidR="00A76BE3" w:rsidRPr="008D2DAE">
        <w:t>…</w:t>
      </w:r>
      <w:r w:rsidRPr="008D2DAE">
        <w:t xml:space="preserve"> Sovětské obavy tak možná dosáhly bodu, kdy bychom jich mohli využít, jestliže se Moskva skutečně pokouší zajistit si naši neutralitu</w:t>
      </w:r>
      <w:r w:rsidR="00AE751F" w:rsidRPr="008D2DAE">
        <w:t xml:space="preserve"> v </w:t>
      </w:r>
      <w:r w:rsidRPr="008D2DAE">
        <w:t>záležitosti své politiky zadržování Číny, pokud dokonce neusiluje</w:t>
      </w:r>
      <w:r w:rsidR="00AE751F" w:rsidRPr="008D2DAE">
        <w:t xml:space="preserve"> o </w:t>
      </w:r>
      <w:r w:rsidRPr="008D2DAE">
        <w:t>naši aktivní spolupráci.</w:t>
      </w:r>
    </w:p>
    <w:p w:rsidR="00AE751F" w:rsidRPr="008D2DAE" w:rsidRDefault="00AE751F" w:rsidP="00BF453C">
      <w:pPr>
        <w:pStyle w:val="Textodsazen"/>
      </w:pPr>
    </w:p>
    <w:p w:rsidR="00AE751F" w:rsidRPr="008D2DAE" w:rsidRDefault="000151F1" w:rsidP="00BF453C">
      <w:pPr>
        <w:pStyle w:val="Textodsazen"/>
      </w:pPr>
      <w:r w:rsidRPr="008D2DAE">
        <w:t xml:space="preserve">Nixon si na okrajích mé zprávy dělal nadšené poznámky, jako například </w:t>
      </w:r>
      <w:r w:rsidR="00AE751F" w:rsidRPr="008D2DAE">
        <w:t>„</w:t>
      </w:r>
      <w:r w:rsidRPr="008D2DAE">
        <w:t>toto je náš cíl</w:t>
      </w:r>
      <w:r w:rsidR="00AE751F" w:rsidRPr="008D2DAE">
        <w:t>“</w:t>
      </w:r>
      <w:r w:rsidRPr="008D2DAE">
        <w:t xml:space="preserve">. Navrhl, abychom </w:t>
      </w:r>
      <w:r w:rsidR="00AE751F" w:rsidRPr="008D2DAE">
        <w:t>„</w:t>
      </w:r>
      <w:r w:rsidRPr="008D2DAE">
        <w:t>jemně povzbudili</w:t>
      </w:r>
      <w:r w:rsidR="00AE751F" w:rsidRPr="008D2DAE">
        <w:t>“</w:t>
      </w:r>
      <w:r w:rsidRPr="008D2DAE">
        <w:t xml:space="preserve"> všechny země, na které Sověti naléhali, aby nenavazovaly diplomatické styky</w:t>
      </w:r>
      <w:r w:rsidR="00AE751F" w:rsidRPr="008D2DAE">
        <w:t xml:space="preserve"> s </w:t>
      </w:r>
      <w:r w:rsidRPr="008D2DAE">
        <w:t>Pekingem,</w:t>
      </w:r>
      <w:r w:rsidR="00AE751F" w:rsidRPr="008D2DAE">
        <w:t xml:space="preserve"> k </w:t>
      </w:r>
      <w:r w:rsidRPr="008D2DAE">
        <w:t>pravému opaku (což byla dramatická změna, uvážím</w:t>
      </w:r>
      <w:r w:rsidR="00AE751F" w:rsidRPr="008D2DAE">
        <w:t>e-l</w:t>
      </w:r>
      <w:r w:rsidRPr="008D2DAE">
        <w:t>i, jak si pět dní po inauguraci stěžoval na jednoho našeho velvyslance</w:t>
      </w:r>
      <w:r w:rsidR="00AE751F" w:rsidRPr="008D2DAE">
        <w:t xml:space="preserve"> v </w:t>
      </w:r>
      <w:r w:rsidRPr="008D2DAE">
        <w:t>Evropě).</w:t>
      </w:r>
    </w:p>
    <w:p w:rsidR="00AE751F" w:rsidRPr="008D2DAE" w:rsidRDefault="000151F1" w:rsidP="00BF453C">
      <w:pPr>
        <w:pStyle w:val="Textodsazen"/>
      </w:pPr>
      <w:r w:rsidRPr="008D2DAE">
        <w:t>Nyní jsme zdvojnásobili naše úsilí navázat kontakt</w:t>
      </w:r>
      <w:r w:rsidR="00AE751F" w:rsidRPr="008D2DAE">
        <w:t xml:space="preserve"> s </w:t>
      </w:r>
      <w:r w:rsidRPr="008D2DAE">
        <w:t>Pekingem. Dvacátého šestého června mi prezident poslal sdělení, že bychom měli naznačit senátoru Mikem Mansfieldovi, který se dlouhodobě zajímal</w:t>
      </w:r>
      <w:r w:rsidR="00AE751F" w:rsidRPr="008D2DAE">
        <w:t xml:space="preserve"> o </w:t>
      </w:r>
      <w:r w:rsidRPr="008D2DAE">
        <w:t>Čínu, aby realizoval svůj plán pokusit se získat vízum</w:t>
      </w:r>
      <w:r w:rsidR="00AE751F" w:rsidRPr="008D2DAE">
        <w:t xml:space="preserve"> k </w:t>
      </w:r>
      <w:r w:rsidRPr="008D2DAE">
        <w:t>návštěvě Číny. Posunul jsem prezidentovu instrukci j</w:t>
      </w:r>
      <w:r w:rsidR="00911F64" w:rsidRPr="008D2DAE">
        <w:t>e</w:t>
      </w:r>
      <w:r w:rsidRPr="008D2DAE">
        <w:t>št</w:t>
      </w:r>
      <w:r w:rsidR="00911F64" w:rsidRPr="008D2DAE">
        <w:t>ě</w:t>
      </w:r>
      <w:r w:rsidR="00AE751F" w:rsidRPr="008D2DAE">
        <w:t xml:space="preserve"> o </w:t>
      </w:r>
      <w:r w:rsidRPr="008D2DAE">
        <w:t>kousek dál</w:t>
      </w:r>
      <w:r w:rsidR="00AE751F" w:rsidRPr="008D2DAE">
        <w:t xml:space="preserve"> a </w:t>
      </w:r>
      <w:r w:rsidRPr="008D2DAE">
        <w:t>řekl Bryceovi Harlowovi, který měl tehdy</w:t>
      </w:r>
      <w:r w:rsidR="00AE751F" w:rsidRPr="008D2DAE">
        <w:t xml:space="preserve"> v </w:t>
      </w:r>
      <w:r w:rsidRPr="008D2DAE">
        <w:t>Bílém domě na starosti vztahy</w:t>
      </w:r>
      <w:r w:rsidR="00AE751F" w:rsidRPr="008D2DAE">
        <w:t xml:space="preserve"> s </w:t>
      </w:r>
      <w:r w:rsidRPr="008D2DAE">
        <w:t xml:space="preserve">Kongresem, aby poradil Mansfieldovi zveřejnit jeho iniciativu. Bylo </w:t>
      </w:r>
      <w:r w:rsidR="006750C3" w:rsidRPr="008D2DAE">
        <w:t>však</w:t>
      </w:r>
      <w:r w:rsidRPr="008D2DAE">
        <w:t xml:space="preserve"> třeba ještě jasnějšího gesta. Přišel čas, abychom modifikovali naše obchodní embargo proti Číně. Vlastní změna nebyla důležitá, její symbolický dopad však byl ohromný. Nervózní úvahy, kterých bylo třeba</w:t>
      </w:r>
      <w:r w:rsidR="00AE751F" w:rsidRPr="008D2DAE">
        <w:t xml:space="preserve"> k </w:t>
      </w:r>
      <w:r w:rsidRPr="008D2DAE">
        <w:t>realizaci tohoto relativně nevýznamného kroku, jsou měřítkem vzdáleností, kterou jsme od té doby urazili. Rozhodnutí vzešlo</w:t>
      </w:r>
      <w:r w:rsidR="00AE751F" w:rsidRPr="008D2DAE">
        <w:t xml:space="preserve"> z </w:t>
      </w:r>
      <w:r w:rsidRPr="008D2DAE">
        <w:t>celkové studie</w:t>
      </w:r>
      <w:r w:rsidR="00AE751F" w:rsidRPr="008D2DAE">
        <w:t xml:space="preserve"> o </w:t>
      </w:r>
      <w:r w:rsidRPr="008D2DAE">
        <w:t>obchodních omezeních nařízené 28. března. Dospěli jsme</w:t>
      </w:r>
      <w:r w:rsidR="00AE751F" w:rsidRPr="008D2DAE">
        <w:t xml:space="preserve"> </w:t>
      </w:r>
      <w:r w:rsidR="00AE751F" w:rsidRPr="008D2DAE">
        <w:lastRenderedPageBreak/>
        <w:t>k </w:t>
      </w:r>
      <w:r w:rsidRPr="008D2DAE">
        <w:t>definitivnímu závěru, že obchod</w:t>
      </w:r>
      <w:r w:rsidR="00AE751F" w:rsidRPr="008D2DAE">
        <w:t xml:space="preserve"> s </w:t>
      </w:r>
      <w:r w:rsidRPr="008D2DAE">
        <w:t>Čínou budeme považovat za zvláštní případ. Dvacátého šestého června jsem podepsal direktivu určenou ministerstvům</w:t>
      </w:r>
      <w:r w:rsidR="00AE751F" w:rsidRPr="008D2DAE">
        <w:t xml:space="preserve"> a </w:t>
      </w:r>
      <w:r w:rsidRPr="008D2DAE">
        <w:t>vládním agenturám,</w:t>
      </w:r>
      <w:r w:rsidR="00AE751F" w:rsidRPr="008D2DAE">
        <w:t xml:space="preserve"> v </w:t>
      </w:r>
      <w:r w:rsidRPr="008D2DAE">
        <w:t xml:space="preserve">níž se říkalo: </w:t>
      </w:r>
      <w:r w:rsidR="00AE751F" w:rsidRPr="008D2DAE">
        <w:t>„</w:t>
      </w:r>
      <w:r w:rsidRPr="008D2DAE">
        <w:t>Prezident rozhodl na základě širokých zahraničněpolitických souvislostí, že kontrola určitých obchodních položek bude</w:t>
      </w:r>
      <w:r w:rsidR="00AE751F" w:rsidRPr="008D2DAE">
        <w:t xml:space="preserve"> v </w:t>
      </w:r>
      <w:r w:rsidRPr="008D2DAE">
        <w:t>případě Číny upravena.</w:t>
      </w:r>
      <w:r w:rsidR="00AE751F" w:rsidRPr="008D2DAE">
        <w:t>“</w:t>
      </w:r>
      <w:r w:rsidRPr="008D2DAE">
        <w:t xml:space="preserve"> Výbor náměstků ministrů při Radě pro otázky národní bezpečnosti, kterému schopně předsedal Elliot Richardson, byl požádán, aby připravil detailní návrh, jak realizovat prezidentův pokyn.</w:t>
      </w:r>
    </w:p>
    <w:p w:rsidR="00AE751F" w:rsidRPr="008D2DAE" w:rsidRDefault="000151F1" w:rsidP="00BF453C">
      <w:pPr>
        <w:pStyle w:val="Textodsazen"/>
      </w:pPr>
      <w:r w:rsidRPr="008D2DAE">
        <w:t>Nejprve jsme předpokládali, že jakákoli realizace bude muset počkat, až Kongres schválí revidovaný zákon</w:t>
      </w:r>
      <w:r w:rsidR="00AE751F" w:rsidRPr="008D2DAE">
        <w:t xml:space="preserve"> o </w:t>
      </w:r>
      <w:r w:rsidRPr="008D2DAE">
        <w:t>kontrole exportu. Očekávalo se, že</w:t>
      </w:r>
      <w:r w:rsidR="00AE751F" w:rsidRPr="008D2DAE">
        <w:t xml:space="preserve"> k </w:t>
      </w:r>
      <w:r w:rsidRPr="008D2DAE">
        <w:t>tomu dojde</w:t>
      </w:r>
      <w:r w:rsidR="00AE751F" w:rsidRPr="008D2DAE">
        <w:t xml:space="preserve"> v </w:t>
      </w:r>
      <w:r w:rsidRPr="008D2DAE">
        <w:t>září. Spolu</w:t>
      </w:r>
      <w:r w:rsidR="00AE751F" w:rsidRPr="008D2DAE">
        <w:t xml:space="preserve"> s </w:t>
      </w:r>
      <w:r w:rsidRPr="008D2DAE">
        <w:t>Richardsonem jsme si však brzy uvědomili, že když budeme čekat až do té doby, můžeme zaostat za událostmi</w:t>
      </w:r>
      <w:r w:rsidR="00AE751F" w:rsidRPr="008D2DAE">
        <w:t xml:space="preserve"> v </w:t>
      </w:r>
      <w:r w:rsidRPr="008D2DAE">
        <w:t>Asii, které, jak se zdálo, směřovaly</w:t>
      </w:r>
      <w:r w:rsidR="00AE751F" w:rsidRPr="008D2DAE">
        <w:t xml:space="preserve"> k </w:t>
      </w:r>
      <w:r w:rsidRPr="008D2DAE">
        <w:t>vyvrcholení. Upozornil jsem Nixona na to, že direktiva</w:t>
      </w:r>
      <w:r w:rsidR="00AE751F" w:rsidRPr="008D2DAE">
        <w:t xml:space="preserve"> z </w:t>
      </w:r>
      <w:r w:rsidRPr="008D2DAE">
        <w:t>26. června se určitě dostane na veřejnost,</w:t>
      </w:r>
      <w:r w:rsidR="00AE751F" w:rsidRPr="008D2DAE">
        <w:t xml:space="preserve"> a </w:t>
      </w:r>
      <w:r w:rsidRPr="008D2DAE">
        <w:t>možná vyvolá vnitropolitickou debatu, která bude neutralizovat příznivý dopad, který by jinak naše počínání mohlo</w:t>
      </w:r>
      <w:r w:rsidR="00AE751F" w:rsidRPr="008D2DAE">
        <w:t xml:space="preserve"> v </w:t>
      </w:r>
      <w:r w:rsidRPr="008D2DAE">
        <w:t>Pekingu mít. Pak tu byl problém americk</w:t>
      </w:r>
      <w:r w:rsidR="00AE751F" w:rsidRPr="008D2DAE">
        <w:t>o-s</w:t>
      </w:r>
      <w:r w:rsidRPr="008D2DAE">
        <w:t>ovětských vztahů. Očekávali jsme, že</w:t>
      </w:r>
      <w:r w:rsidR="00AE751F" w:rsidRPr="008D2DAE">
        <w:t xml:space="preserve"> v </w:t>
      </w:r>
      <w:r w:rsidRPr="008D2DAE">
        <w:t>každém okamžiku oznámíme zahájení rozhovorů</w:t>
      </w:r>
      <w:r w:rsidR="00AE751F" w:rsidRPr="008D2DAE">
        <w:t xml:space="preserve"> o </w:t>
      </w:r>
      <w:r w:rsidRPr="008D2DAE">
        <w:t>SALT; pokud bychom tento krok doprovodili uvolněním obchodních omezení vůči Číně, mohli by nás zastánci dobrých americk</w:t>
      </w:r>
      <w:r w:rsidR="00AE751F" w:rsidRPr="008D2DAE">
        <w:t>o-s</w:t>
      </w:r>
      <w:r w:rsidRPr="008D2DAE">
        <w:t>ovětských vztahů obviňovat, že to je nevyprovokovaný políček Sovětům,</w:t>
      </w:r>
      <w:r w:rsidR="00AE751F" w:rsidRPr="008D2DAE">
        <w:t xml:space="preserve"> a </w:t>
      </w:r>
      <w:r w:rsidRPr="008D2DAE">
        <w:t>vina za jakoukoli slepou uličku, do které by se dostaly rozhovory</w:t>
      </w:r>
      <w:r w:rsidR="00AE751F" w:rsidRPr="008D2DAE">
        <w:t xml:space="preserve"> o </w:t>
      </w:r>
      <w:r w:rsidRPr="008D2DAE">
        <w:t>SALT, by byla připisována nám. Stejně tak kdyby toto rozhodnutí bylo oznámeno poté, co se prezident vrátí ze své nadcházející návštěvy Rumunska (země spřátelené</w:t>
      </w:r>
      <w:r w:rsidR="00AE751F" w:rsidRPr="008D2DAE">
        <w:t xml:space="preserve"> s </w:t>
      </w:r>
      <w:r w:rsidRPr="008D2DAE">
        <w:t xml:space="preserve">Čínou), dostala by tato cesta </w:t>
      </w:r>
      <w:r w:rsidR="00AE751F" w:rsidRPr="008D2DAE">
        <w:t>„</w:t>
      </w:r>
      <w:r w:rsidRPr="008D2DAE">
        <w:t>příliš otevřený protisovětský význam</w:t>
      </w:r>
      <w:r w:rsidR="00AE751F" w:rsidRPr="008D2DAE">
        <w:t>“</w:t>
      </w:r>
      <w:r w:rsidRPr="008D2DAE">
        <w:t>.</w:t>
      </w:r>
    </w:p>
    <w:p w:rsidR="00AE751F" w:rsidRPr="008D2DAE" w:rsidRDefault="000151F1" w:rsidP="00BF453C">
      <w:pPr>
        <w:pStyle w:val="Textodsazen"/>
      </w:pPr>
      <w:r w:rsidRPr="008D2DAE">
        <w:t>Nakonec jsem se</w:t>
      </w:r>
      <w:r w:rsidR="00AE751F" w:rsidRPr="008D2DAE">
        <w:t xml:space="preserve"> s </w:t>
      </w:r>
      <w:r w:rsidRPr="008D2DAE">
        <w:t>Richardsonem dohodl, že doporučíme tři věci: (1) dovolit americkým turistům nakupovat spotřební čínské zboží až do hodnoty 100 dolarů; (2) zrušit zákaz cestování do Čínské lidové republiky;</w:t>
      </w:r>
      <w:r w:rsidR="00AE751F" w:rsidRPr="008D2DAE">
        <w:t xml:space="preserve"> a </w:t>
      </w:r>
      <w:r w:rsidRPr="008D2DAE">
        <w:t>(3) dovolit dodávky obilí. Prezident souhlasil</w:t>
      </w:r>
      <w:r w:rsidR="00AE751F" w:rsidRPr="008D2DAE">
        <w:t xml:space="preserve"> s </w:t>
      </w:r>
      <w:r w:rsidRPr="008D2DAE">
        <w:t>prvními dvěma body, třetí však na radu konzervativních senátorů nepovolil. Právě když jsme se chystali vše oznámit, stala se jedna</w:t>
      </w:r>
      <w:r w:rsidR="00AE751F" w:rsidRPr="008D2DAE">
        <w:t xml:space="preserve"> z </w:t>
      </w:r>
      <w:r w:rsidRPr="008D2DAE">
        <w:t>těch banálních neočekávaných příhod, které však mohou zruinovat ty nejlépe připravené plány. Šestnáctého července se</w:t>
      </w:r>
      <w:r w:rsidR="00AE751F" w:rsidRPr="008D2DAE">
        <w:t xml:space="preserve"> a </w:t>
      </w:r>
      <w:r w:rsidRPr="008D2DAE">
        <w:t>Hongkongu převrátila jachta, jejíž posádku tvořili dva Američané; proud zanesl jejich záchranný člun do čínských teritoriálních vod</w:t>
      </w:r>
      <w:r w:rsidR="00AE751F" w:rsidRPr="008D2DAE">
        <w:t xml:space="preserve"> a </w:t>
      </w:r>
      <w:r w:rsidRPr="008D2DAE">
        <w:t>oba muži byli zajati Číňany.</w:t>
      </w:r>
      <w:r w:rsidR="00AE751F" w:rsidRPr="008D2DAE">
        <w:t xml:space="preserve"> S </w:t>
      </w:r>
      <w:r w:rsidRPr="008D2DAE">
        <w:t>Richardsonem jsme se proto rozhodli počkat</w:t>
      </w:r>
      <w:r w:rsidR="00AE751F" w:rsidRPr="008D2DAE">
        <w:t xml:space="preserve"> s </w:t>
      </w:r>
      <w:r w:rsidRPr="008D2DAE">
        <w:t>oznámením několik dní, abychom napřed zjistili, zda Číňané využijí této nehody</w:t>
      </w:r>
      <w:r w:rsidR="00AE751F" w:rsidRPr="008D2DAE">
        <w:t xml:space="preserve"> k </w:t>
      </w:r>
      <w:r w:rsidRPr="008D2DAE">
        <w:t>zahájení nějaké protiamerické kampaně. Peking však mlčel. Ministerstvo zahraničí pak 21. července 1969, těsně před odletem prezidenta na jeho avizovanou cestu kolem světa, n</w:t>
      </w:r>
      <w:r w:rsidR="00911F64" w:rsidRPr="008D2DAE">
        <w:t>e</w:t>
      </w:r>
      <w:r w:rsidRPr="008D2DAE">
        <w:t>dram</w:t>
      </w:r>
      <w:r w:rsidR="00911F64" w:rsidRPr="008D2DAE">
        <w:t>a</w:t>
      </w:r>
      <w:r w:rsidRPr="008D2DAE">
        <w:t>ticky</w:t>
      </w:r>
      <w:r w:rsidR="00AE751F" w:rsidRPr="008D2DAE">
        <w:t xml:space="preserve"> a </w:t>
      </w:r>
      <w:r w:rsidRPr="008D2DAE">
        <w:t>v</w:t>
      </w:r>
      <w:r w:rsidR="00911F64" w:rsidRPr="008D2DAE">
        <w:t>ěc</w:t>
      </w:r>
      <w:r w:rsidRPr="008D2DAE">
        <w:t>ně oznámilo, že uvolňuje (ale neruší) omezení na obchod</w:t>
      </w:r>
      <w:r w:rsidR="00AE751F" w:rsidRPr="008D2DAE">
        <w:t xml:space="preserve"> s </w:t>
      </w:r>
      <w:r w:rsidRPr="008D2DAE">
        <w:t>Čínou</w:t>
      </w:r>
      <w:r w:rsidR="00AE751F" w:rsidRPr="008D2DAE">
        <w:t xml:space="preserve"> a </w:t>
      </w:r>
      <w:r w:rsidRPr="008D2DAE">
        <w:t>cestování do ní. Sdělení neobsahovalo žádný požadavek reciprocity</w:t>
      </w:r>
      <w:r w:rsidR="00911F64" w:rsidRPr="008D2DAE">
        <w:t>.</w:t>
      </w:r>
      <w:r w:rsidRPr="008D2DAE">
        <w:t xml:space="preserve"> </w:t>
      </w:r>
      <w:r w:rsidR="00911F64" w:rsidRPr="008D2DAE">
        <w:t>Č</w:t>
      </w:r>
      <w:r w:rsidRPr="008D2DAE">
        <w:t>íň</w:t>
      </w:r>
      <w:r w:rsidR="00911F64" w:rsidRPr="008D2DAE">
        <w:t>a</w:t>
      </w:r>
      <w:r w:rsidRPr="008D2DAE">
        <w:t xml:space="preserve">né </w:t>
      </w:r>
      <w:r w:rsidR="0058414F" w:rsidRPr="008D2DAE">
        <w:t>je</w:t>
      </w:r>
      <w:r w:rsidRPr="008D2DAE">
        <w:t xml:space="preserve"> mohli zváži</w:t>
      </w:r>
      <w:r w:rsidR="00911F64" w:rsidRPr="008D2DAE">
        <w:t>t</w:t>
      </w:r>
      <w:r w:rsidRPr="008D2DAE">
        <w:t xml:space="preserve">, </w:t>
      </w:r>
      <w:r w:rsidR="00911F64" w:rsidRPr="008D2DAE">
        <w:t>a</w:t>
      </w:r>
      <w:r w:rsidRPr="008D2DAE">
        <w:t>niž by oficiálně reagov</w:t>
      </w:r>
      <w:r w:rsidR="00911F64" w:rsidRPr="008D2DAE">
        <w:t>a</w:t>
      </w:r>
      <w:r w:rsidRPr="008D2DAE">
        <w:t>li. Ti 24. července</w:t>
      </w:r>
      <w:r w:rsidR="00911F64" w:rsidRPr="008D2DAE">
        <w:t xml:space="preserve"> </w:t>
      </w:r>
      <w:r w:rsidRPr="008D2DAE">
        <w:t>propustili oba americké jachtaře. Čou E</w:t>
      </w:r>
      <w:r w:rsidR="00AE751F" w:rsidRPr="008D2DAE">
        <w:t>n-l</w:t>
      </w:r>
      <w:r w:rsidRPr="008D2DAE">
        <w:t>aj také v</w:t>
      </w:r>
      <w:r w:rsidR="00911F64" w:rsidRPr="008D2DAE">
        <w:t>ě</w:t>
      </w:r>
      <w:r w:rsidRPr="008D2DAE">
        <w:t>d</w:t>
      </w:r>
      <w:r w:rsidR="00911F64" w:rsidRPr="008D2DAE">
        <w:t>ě</w:t>
      </w:r>
      <w:r w:rsidRPr="008D2DAE">
        <w:t>l, jak udělat krok, který nevyžaduje žádnou protislužbu. Peking zjevně chápal,</w:t>
      </w:r>
      <w:r w:rsidR="00AE751F" w:rsidRPr="008D2DAE">
        <w:t xml:space="preserve"> o </w:t>
      </w:r>
      <w:r w:rsidRPr="008D2DAE">
        <w:t>co jde.</w:t>
      </w:r>
    </w:p>
    <w:p w:rsidR="00AE751F" w:rsidRPr="008D2DAE" w:rsidRDefault="00AE751F" w:rsidP="00BF453C">
      <w:pPr>
        <w:pStyle w:val="Textodsazen"/>
      </w:pPr>
      <w:r w:rsidRPr="008D2DAE">
        <w:t>V </w:t>
      </w:r>
      <w:r w:rsidR="000151F1" w:rsidRPr="008D2DAE">
        <w:t>té době už byl Nixon na cestě</w:t>
      </w:r>
      <w:r w:rsidRPr="008D2DAE">
        <w:t xml:space="preserve"> a </w:t>
      </w:r>
      <w:r w:rsidR="000151F1" w:rsidRPr="008D2DAE">
        <w:t xml:space="preserve">hodlal na každé její zastávce zanechat </w:t>
      </w:r>
      <w:r w:rsidR="000151F1" w:rsidRPr="008D2DAE">
        <w:lastRenderedPageBreak/>
        <w:t>Číňanům svou navštívenku. Okamžitě začal oznamovat všem naši připravenost navázat kontakt</w:t>
      </w:r>
      <w:r w:rsidRPr="008D2DAE">
        <w:t xml:space="preserve"> s </w:t>
      </w:r>
      <w:r w:rsidR="000151F1" w:rsidRPr="008D2DAE">
        <w:t>Pekingem.</w:t>
      </w:r>
      <w:r w:rsidRPr="008D2DAE">
        <w:t xml:space="preserve"> V </w:t>
      </w:r>
      <w:r w:rsidR="000151F1" w:rsidRPr="008D2DAE">
        <w:t>Indonésii</w:t>
      </w:r>
      <w:r w:rsidRPr="008D2DAE">
        <w:t xml:space="preserve"> a </w:t>
      </w:r>
      <w:r w:rsidR="000151F1" w:rsidRPr="008D2DAE">
        <w:t>Thajsku řekl tamějším představitelům, že se sovětským návrhem na systém kolektivní bezpečnosti</w:t>
      </w:r>
      <w:r w:rsidRPr="008D2DAE">
        <w:t xml:space="preserve"> v </w:t>
      </w:r>
      <w:r w:rsidR="000151F1" w:rsidRPr="008D2DAE">
        <w:t>Asii nemáme nic do činění. Tímto způsobem nepřímo uklidňoval Číňany</w:t>
      </w:r>
      <w:r w:rsidRPr="008D2DAE">
        <w:t xml:space="preserve"> a </w:t>
      </w:r>
      <w:r w:rsidR="000151F1" w:rsidRPr="008D2DAE">
        <w:t>současně varoval, že se postavíme rozšíření sovětského vlivu</w:t>
      </w:r>
      <w:r w:rsidRPr="008D2DAE">
        <w:t xml:space="preserve"> v </w:t>
      </w:r>
      <w:r w:rsidR="000151F1" w:rsidRPr="008D2DAE">
        <w:t xml:space="preserve">jihovýchodní Asii. Jak zdůraznil thajskému premiérovi: </w:t>
      </w:r>
      <w:r w:rsidRPr="008D2DAE">
        <w:t>„O </w:t>
      </w:r>
      <w:r w:rsidR="000151F1" w:rsidRPr="008D2DAE">
        <w:t>nějakém kondominiu nemůže být řeč.</w:t>
      </w:r>
      <w:r w:rsidRPr="008D2DAE">
        <w:t>“</w:t>
      </w:r>
    </w:p>
    <w:p w:rsidR="00AE751F" w:rsidRPr="008D2DAE" w:rsidRDefault="00AE751F" w:rsidP="00BF453C">
      <w:pPr>
        <w:pStyle w:val="Textodsazen"/>
      </w:pPr>
      <w:r w:rsidRPr="008D2DAE">
        <w:t>S </w:t>
      </w:r>
      <w:r w:rsidR="000151F1" w:rsidRPr="008D2DAE">
        <w:t>prezidenty Jahjá Chánem</w:t>
      </w:r>
      <w:r w:rsidRPr="008D2DAE">
        <w:t xml:space="preserve"> v </w:t>
      </w:r>
      <w:r w:rsidR="000151F1" w:rsidRPr="008D2DAE">
        <w:t>Pákistánu</w:t>
      </w:r>
      <w:r w:rsidRPr="008D2DAE">
        <w:t xml:space="preserve"> a </w:t>
      </w:r>
      <w:r w:rsidR="000151F1" w:rsidRPr="008D2DAE">
        <w:t>Nicolaem Ceauçescem</w:t>
      </w:r>
      <w:r w:rsidRPr="008D2DAE">
        <w:t xml:space="preserve"> v </w:t>
      </w:r>
      <w:r w:rsidR="000151F1" w:rsidRPr="008D2DAE">
        <w:t>Rumunsku mluvil Nixon otevřeněji, protože věděl, že oba se přátelí</w:t>
      </w:r>
      <w:r w:rsidRPr="008D2DAE">
        <w:t xml:space="preserve"> s </w:t>
      </w:r>
      <w:r w:rsidR="000151F1" w:rsidRPr="008D2DAE">
        <w:t>Číňany. Pákistánskému prezidentu řekl 1. srpna</w:t>
      </w:r>
      <w:r w:rsidRPr="008D2DAE">
        <w:t xml:space="preserve"> v </w:t>
      </w:r>
      <w:r w:rsidR="000151F1" w:rsidRPr="008D2DAE">
        <w:t xml:space="preserve">Lahore, že podle jeho názoru </w:t>
      </w:r>
      <w:r w:rsidR="00A76BE3" w:rsidRPr="008D2DAE">
        <w:t>–</w:t>
      </w:r>
      <w:r w:rsidR="000151F1" w:rsidRPr="008D2DAE">
        <w:t xml:space="preserve"> který však zbytek jeho vlády</w:t>
      </w:r>
      <w:r w:rsidRPr="008D2DAE">
        <w:t xml:space="preserve"> a </w:t>
      </w:r>
      <w:r w:rsidR="000151F1" w:rsidRPr="008D2DAE">
        <w:t xml:space="preserve">mnozí Američané zcela nesdílejí </w:t>
      </w:r>
      <w:r w:rsidR="00A76BE3" w:rsidRPr="008D2DAE">
        <w:t>–</w:t>
      </w:r>
      <w:r w:rsidR="000151F1" w:rsidRPr="008D2DAE">
        <w:t xml:space="preserve"> by Asie nemohla </w:t>
      </w:r>
      <w:r w:rsidRPr="008D2DAE">
        <w:t>„</w:t>
      </w:r>
      <w:r w:rsidR="000151F1" w:rsidRPr="008D2DAE">
        <w:t>postoupit kupředu</w:t>
      </w:r>
      <w:r w:rsidRPr="008D2DAE">
        <w:t>“</w:t>
      </w:r>
      <w:r w:rsidR="000151F1" w:rsidRPr="008D2DAE">
        <w:t>, pokud by tak ohromná země jako Čína zůstala izolována. (Nixon zřejmě podléhal dojmu, že si</w:t>
      </w:r>
      <w:r w:rsidRPr="008D2DAE">
        <w:t xml:space="preserve"> u </w:t>
      </w:r>
      <w:r w:rsidR="000151F1" w:rsidRPr="008D2DAE">
        <w:t>představitelů jiných zemí vylepší image, když jim naznačí, že jedná</w:t>
      </w:r>
      <w:r w:rsidRPr="008D2DAE">
        <w:t xml:space="preserve"> v </w:t>
      </w:r>
      <w:r w:rsidR="000151F1" w:rsidRPr="008D2DAE">
        <w:t>rozporu</w:t>
      </w:r>
      <w:r w:rsidRPr="008D2DAE">
        <w:t xml:space="preserve"> s </w:t>
      </w:r>
      <w:r w:rsidR="000151F1" w:rsidRPr="008D2DAE">
        <w:t xml:space="preserve">radami, které mu dávají jeho podřízení </w:t>
      </w:r>
      <w:r w:rsidR="00A76BE3" w:rsidRPr="008D2DAE">
        <w:t>–</w:t>
      </w:r>
      <w:r w:rsidR="000151F1" w:rsidRPr="008D2DAE">
        <w:t xml:space="preserve"> kteří, pokud by věděli, co dělá, by se proti němu dokonce zřejmě postavili. Co si tito vůdci zvyklí na přísnější hierarchii mysleli</w:t>
      </w:r>
      <w:r w:rsidRPr="008D2DAE">
        <w:t xml:space="preserve"> o </w:t>
      </w:r>
      <w:r w:rsidR="000151F1" w:rsidRPr="008D2DAE">
        <w:t>takovémto přiznání, se dovíme, až napíší své paměti.) Nixon zdůrazňoval, že Spojené státy nebudou součástí žádných dohod, které by vedly</w:t>
      </w:r>
      <w:r w:rsidRPr="008D2DAE">
        <w:t xml:space="preserve"> k </w:t>
      </w:r>
      <w:r w:rsidR="000151F1" w:rsidRPr="008D2DAE">
        <w:t>izolaci Číny. Jahjá Chána požádal, aby sdělil jeho pocity nejvyššímu čínskému vedení. Jahjá poté pro mne zorganizoval</w:t>
      </w:r>
      <w:r w:rsidRPr="008D2DAE">
        <w:t xml:space="preserve"> v </w:t>
      </w:r>
      <w:r w:rsidR="000151F1" w:rsidRPr="008D2DAE">
        <w:t>domě pro státní hosty</w:t>
      </w:r>
      <w:r w:rsidRPr="008D2DAE">
        <w:t xml:space="preserve"> v </w:t>
      </w:r>
      <w:r w:rsidR="000151F1" w:rsidRPr="008D2DAE">
        <w:t>Lahore briefing za účasti maršála letectva Šéra Alího Chána, který se vrátil</w:t>
      </w:r>
      <w:r w:rsidRPr="008D2DAE">
        <w:t xml:space="preserve"> z </w:t>
      </w:r>
      <w:r w:rsidR="000151F1" w:rsidRPr="008D2DAE">
        <w:t>návštěvy Číny. Maršál byl přesvědčen, že vnitropolitická bouře</w:t>
      </w:r>
      <w:r w:rsidRPr="008D2DAE">
        <w:t xml:space="preserve"> v </w:t>
      </w:r>
      <w:r w:rsidR="000151F1" w:rsidRPr="008D2DAE">
        <w:t>této zemi pomalu ustává</w:t>
      </w:r>
      <w:r w:rsidRPr="008D2DAE">
        <w:t xml:space="preserve"> a </w:t>
      </w:r>
      <w:r w:rsidR="000151F1" w:rsidRPr="008D2DAE">
        <w:t>že Čína bude brzy usilovat</w:t>
      </w:r>
      <w:r w:rsidRPr="008D2DAE">
        <w:t xml:space="preserve"> o </w:t>
      </w:r>
      <w:r w:rsidR="000151F1" w:rsidRPr="008D2DAE">
        <w:t>ukončení diplomatické izolace, kterou na sebe sama uvalila. Také vylíčil čínské vůdce způsobem, který byl</w:t>
      </w:r>
      <w:r w:rsidRPr="008D2DAE">
        <w:t xml:space="preserve"> v </w:t>
      </w:r>
      <w:r w:rsidR="000151F1" w:rsidRPr="008D2DAE">
        <w:t>naprostém rozporu</w:t>
      </w:r>
      <w:r w:rsidRPr="008D2DAE">
        <w:t xml:space="preserve"> s </w:t>
      </w:r>
      <w:r w:rsidR="000151F1" w:rsidRPr="008D2DAE">
        <w:t>našimi tehdy široce zažitými stereotypními představami</w:t>
      </w:r>
      <w:r w:rsidRPr="008D2DAE">
        <w:t xml:space="preserve"> o </w:t>
      </w:r>
      <w:r w:rsidR="000151F1" w:rsidRPr="008D2DAE">
        <w:t>nich jako</w:t>
      </w:r>
      <w:r w:rsidRPr="008D2DAE">
        <w:t xml:space="preserve"> o </w:t>
      </w:r>
      <w:r w:rsidR="000151F1" w:rsidRPr="008D2DAE">
        <w:t>téměř iracionálních fanatických ideolozích. Považoval je za disciplinované, pragmatické</w:t>
      </w:r>
      <w:r w:rsidRPr="008D2DAE">
        <w:t xml:space="preserve"> a </w:t>
      </w:r>
      <w:r w:rsidR="000151F1" w:rsidRPr="008D2DAE">
        <w:t>spolehlivé, pokud se rozhodnou dát své slovo.</w:t>
      </w:r>
    </w:p>
    <w:p w:rsidR="00AE751F" w:rsidRPr="008D2DAE" w:rsidRDefault="000151F1" w:rsidP="00BF453C">
      <w:pPr>
        <w:pStyle w:val="Textodsazen"/>
      </w:pPr>
      <w:r w:rsidRPr="008D2DAE">
        <w:t>Druhého</w:t>
      </w:r>
      <w:r w:rsidR="00AE751F" w:rsidRPr="008D2DAE">
        <w:t xml:space="preserve"> a </w:t>
      </w:r>
      <w:r w:rsidRPr="008D2DAE">
        <w:t>třetího srpna</w:t>
      </w:r>
      <w:r w:rsidR="00AE751F" w:rsidRPr="008D2DAE">
        <w:t xml:space="preserve"> v </w:t>
      </w:r>
      <w:r w:rsidRPr="008D2DAE">
        <w:t>Bukurešti se Nixon vrátil</w:t>
      </w:r>
      <w:r w:rsidR="00AE751F" w:rsidRPr="008D2DAE">
        <w:t xml:space="preserve"> k </w:t>
      </w:r>
      <w:r w:rsidRPr="008D2DAE">
        <w:t>tomuto tématu</w:t>
      </w:r>
      <w:r w:rsidR="00AE751F" w:rsidRPr="008D2DAE">
        <w:t xml:space="preserve"> v </w:t>
      </w:r>
      <w:r w:rsidRPr="008D2DAE">
        <w:t>rozhovoru</w:t>
      </w:r>
      <w:r w:rsidR="00AE751F" w:rsidRPr="008D2DAE">
        <w:t xml:space="preserve"> s </w:t>
      </w:r>
      <w:r w:rsidRPr="008D2DAE">
        <w:t>prezidentem Ceauçescem. Opět důrazně odmítl systém kolektivní bezpečnosti pro Asii</w:t>
      </w:r>
      <w:r w:rsidR="00AE751F" w:rsidRPr="008D2DAE">
        <w:t xml:space="preserve"> s </w:t>
      </w:r>
      <w:r w:rsidRPr="008D2DAE">
        <w:t>odůvodněním, že Sovětský svaz dělá chybu, když chce na tomto kontinentu organizovat kliku proti Číně. Za dvacet pět let bude mít Čína miliardu obyvatel. Pokud ji budou ostatní držet</w:t>
      </w:r>
      <w:r w:rsidR="00AE751F" w:rsidRPr="008D2DAE">
        <w:t xml:space="preserve"> v </w:t>
      </w:r>
      <w:r w:rsidRPr="008D2DAE">
        <w:t>izolaci, může se změnit ve výbušnou sílu. Naší politikou je mít dobré vztahy se Sovětským svazem</w:t>
      </w:r>
      <w:r w:rsidR="00AE751F" w:rsidRPr="008D2DAE">
        <w:t xml:space="preserve"> i s </w:t>
      </w:r>
      <w:r w:rsidRPr="008D2DAE">
        <w:t>Čínou. Nixon dále vyjádřil naději, že Rumunsko bude ochotno sloužit jako komunikační kanál mezi námi</w:t>
      </w:r>
      <w:r w:rsidR="00AE751F" w:rsidRPr="008D2DAE">
        <w:t xml:space="preserve"> a </w:t>
      </w:r>
      <w:r w:rsidRPr="008D2DAE">
        <w:t>Číňany. Ceauçescu naznačil, že je připraven jednat jako posel; slíbil, že sdělí Pekingu naše stanoviska</w:t>
      </w:r>
      <w:r w:rsidR="00AE751F" w:rsidRPr="008D2DAE">
        <w:t xml:space="preserve"> a </w:t>
      </w:r>
      <w:r w:rsidRPr="008D2DAE">
        <w:t>nám naopak jakoukoli odpověď čínské strany.</w:t>
      </w:r>
    </w:p>
    <w:p w:rsidR="00AE751F" w:rsidRPr="008D2DAE" w:rsidRDefault="000151F1" w:rsidP="00BF453C">
      <w:pPr>
        <w:pStyle w:val="Textodsazen"/>
      </w:pPr>
      <w:r w:rsidRPr="008D2DAE">
        <w:t>Navzdory našim očekáváním se ukázalo, že rumunský kanál je pouze jednosměrný. Domnívali jsme se, že by Číňané</w:t>
      </w:r>
      <w:r w:rsidR="00AE751F" w:rsidRPr="008D2DAE">
        <w:t xml:space="preserve"> s </w:t>
      </w:r>
      <w:r w:rsidRPr="008D2DAE">
        <w:t>námi možná raději komunikovali prostřednictvím nějaké komunistické země. Ve skutečnosti se ukázalo, že jsou na to příliš opatrní, snad</w:t>
      </w:r>
      <w:r w:rsidR="00AE751F" w:rsidRPr="008D2DAE">
        <w:t xml:space="preserve"> z </w:t>
      </w:r>
      <w:r w:rsidRPr="008D2DAE">
        <w:t>obavy, že Sověti mají své lidi</w:t>
      </w:r>
      <w:r w:rsidR="00AE751F" w:rsidRPr="008D2DAE">
        <w:t xml:space="preserve"> i v </w:t>
      </w:r>
      <w:r w:rsidRPr="008D2DAE">
        <w:t>tak zuřivě nezávislé zemi jako Rumunsko.</w:t>
      </w:r>
    </w:p>
    <w:p w:rsidR="00AE751F" w:rsidRPr="008D2DAE" w:rsidRDefault="000151F1" w:rsidP="00BF453C">
      <w:pPr>
        <w:pStyle w:val="Textodsazen"/>
      </w:pPr>
      <w:r w:rsidRPr="008D2DAE">
        <w:t>Když jsem byl zpátky ve Washingtonu, zavolal jsem si</w:t>
      </w:r>
      <w:r w:rsidR="00AE751F" w:rsidRPr="008D2DAE">
        <w:t xml:space="preserve"> k </w:t>
      </w:r>
      <w:r w:rsidRPr="008D2DAE">
        <w:t xml:space="preserve">sobě </w:t>
      </w:r>
      <w:r w:rsidRPr="008D2DAE">
        <w:lastRenderedPageBreak/>
        <w:t xml:space="preserve">pákistánského velvyslance Agu Hilalyho, abych udržel </w:t>
      </w:r>
      <w:r w:rsidR="006750C3" w:rsidRPr="008D2DAE">
        <w:t>Pákistánce</w:t>
      </w:r>
      <w:r w:rsidRPr="008D2DAE">
        <w:t xml:space="preserve"> ve hře</w:t>
      </w:r>
      <w:r w:rsidR="00AE751F" w:rsidRPr="008D2DAE">
        <w:t xml:space="preserve"> a </w:t>
      </w:r>
      <w:r w:rsidRPr="008D2DAE">
        <w:t>ustavil bezpečný komunikační kanál. Hilaly byl schopný profesionál ze s</w:t>
      </w:r>
      <w:r w:rsidR="00911F64" w:rsidRPr="008D2DAE">
        <w:t>ta</w:t>
      </w:r>
      <w:r w:rsidRPr="008D2DAE">
        <w:t>ré pákistánské rodiny,</w:t>
      </w:r>
      <w:r w:rsidR="00911F64" w:rsidRPr="008D2DAE">
        <w:t xml:space="preserve"> </w:t>
      </w:r>
      <w:r w:rsidRPr="008D2DAE">
        <w:t>která již dlouho působila ve státní službě. Jeho bratr byl</w:t>
      </w:r>
      <w:r w:rsidR="00AE751F" w:rsidRPr="008D2DAE">
        <w:t xml:space="preserve"> v </w:t>
      </w:r>
      <w:r w:rsidRPr="008D2DAE">
        <w:t>té době velvyslancem</w:t>
      </w:r>
      <w:r w:rsidR="00AE751F" w:rsidRPr="008D2DAE">
        <w:t xml:space="preserve"> v </w:t>
      </w:r>
      <w:r w:rsidRPr="008D2DAE">
        <w:t>Číně</w:t>
      </w:r>
      <w:r w:rsidR="00AE751F" w:rsidRPr="008D2DAE">
        <w:t xml:space="preserve"> a </w:t>
      </w:r>
      <w:r w:rsidRPr="008D2DAE">
        <w:t>později se stal stálým tajemníkem pákistánského ministerstva zahraničí;</w:t>
      </w:r>
      <w:r w:rsidR="00AE751F" w:rsidRPr="008D2DAE">
        <w:t xml:space="preserve"> a v </w:t>
      </w:r>
      <w:r w:rsidRPr="008D2DAE">
        <w:t>50. letech</w:t>
      </w:r>
      <w:r w:rsidR="00AE751F" w:rsidRPr="008D2DAE">
        <w:t xml:space="preserve"> a </w:t>
      </w:r>
      <w:r w:rsidRPr="008D2DAE">
        <w:t xml:space="preserve">mne na Harvardu studovala Hilalyho sestra </w:t>
      </w:r>
      <w:r w:rsidR="00A76BE3" w:rsidRPr="008D2DAE">
        <w:t>–</w:t>
      </w:r>
      <w:r w:rsidRPr="008D2DAE">
        <w:t xml:space="preserve"> která jako jedna</w:t>
      </w:r>
      <w:r w:rsidR="00AE751F" w:rsidRPr="008D2DAE">
        <w:t xml:space="preserve"> z </w:t>
      </w:r>
      <w:r w:rsidRPr="008D2DAE">
        <w:t>prvních bojovala za práva pákistánských žen,</w:t>
      </w:r>
      <w:r w:rsidR="00AE751F" w:rsidRPr="008D2DAE">
        <w:t xml:space="preserve"> a </w:t>
      </w:r>
      <w:r w:rsidRPr="008D2DAE">
        <w:t>to ve společnosti, jež nepřijímala takové názory nijak příznivě. Hilaly byl úzkostlivě pečlivý</w:t>
      </w:r>
      <w:r w:rsidR="00AE751F" w:rsidRPr="008D2DAE">
        <w:t xml:space="preserve"> a </w:t>
      </w:r>
      <w:r w:rsidRPr="008D2DAE">
        <w:t>diskrétní. Požádal jsem ho, aby zopakoval prezidentu Jahjá Chánovi, že by zprávu Číňanům měli předat jen nejvyšší představitelé. Mezitím by Pákistán mohl nedramaticky informovat</w:t>
      </w:r>
      <w:r w:rsidR="00AE751F" w:rsidRPr="008D2DAE">
        <w:t xml:space="preserve"> o </w:t>
      </w:r>
      <w:r w:rsidRPr="008D2DAE">
        <w:t>našem základním přístupu, kdykoli by se naskytla vhodná příležitost. Řekl jsem Hilalymu, že si Nixon přeje, aby komunikační kanál mezi mnou</w:t>
      </w:r>
      <w:r w:rsidR="00AE751F" w:rsidRPr="008D2DAE">
        <w:t xml:space="preserve"> a </w:t>
      </w:r>
      <w:r w:rsidRPr="008D2DAE">
        <w:t>jím jako pákistánským velvyslancem byl jediným tajným kontaktem pro jakékoli další diskuse</w:t>
      </w:r>
      <w:r w:rsidR="00AE751F" w:rsidRPr="008D2DAE">
        <w:t xml:space="preserve"> o </w:t>
      </w:r>
      <w:r w:rsidRPr="008D2DAE">
        <w:t>tomto tématu. Hilaly naznačil, že si Jahjá ponechá detailní vylíčení Nixonových názorů až na rozhovor</w:t>
      </w:r>
      <w:r w:rsidR="00AE751F" w:rsidRPr="008D2DAE">
        <w:t xml:space="preserve"> s </w:t>
      </w:r>
      <w:r w:rsidRPr="008D2DAE">
        <w:t>Čou E</w:t>
      </w:r>
      <w:r w:rsidR="00AE751F" w:rsidRPr="008D2DAE">
        <w:t>n-l</w:t>
      </w:r>
      <w:r w:rsidRPr="008D2DAE">
        <w:t>ajem, který měl záhy navštívit Pákistán.</w:t>
      </w:r>
    </w:p>
    <w:p w:rsidR="00AE751F" w:rsidRPr="008D2DAE" w:rsidRDefault="000151F1" w:rsidP="00BF453C">
      <w:pPr>
        <w:pStyle w:val="Textodsazen"/>
      </w:pPr>
      <w:r w:rsidRPr="008D2DAE">
        <w:t>Osmého srpna pronesl</w:t>
      </w:r>
      <w:r w:rsidR="00AE751F" w:rsidRPr="008D2DAE">
        <w:t xml:space="preserve"> v </w:t>
      </w:r>
      <w:r w:rsidRPr="008D2DAE">
        <w:t>Canbeře ministr zahraničí Rogers důležitou řeč,</w:t>
      </w:r>
      <w:r w:rsidR="00AE751F" w:rsidRPr="008D2DAE">
        <w:t xml:space="preserve"> v </w:t>
      </w:r>
      <w:r w:rsidRPr="008D2DAE">
        <w:t>níž vyhlásil naše přání zlepšit vztahy</w:t>
      </w:r>
      <w:r w:rsidR="00AE751F" w:rsidRPr="008D2DAE">
        <w:t xml:space="preserve"> s </w:t>
      </w:r>
      <w:r w:rsidRPr="008D2DAE">
        <w:t>Čínou:</w:t>
      </w:r>
    </w:p>
    <w:p w:rsidR="00AE751F" w:rsidRPr="008D2DAE" w:rsidRDefault="00AE751F" w:rsidP="00BF453C">
      <w:pPr>
        <w:pStyle w:val="Textodsazen"/>
      </w:pPr>
    </w:p>
    <w:p w:rsidR="00AE751F" w:rsidRPr="008D2DAE" w:rsidRDefault="000151F1" w:rsidP="00B92348">
      <w:pPr>
        <w:pStyle w:val="Text-cittneodsazen"/>
      </w:pPr>
      <w:r w:rsidRPr="008D2DAE">
        <w:t>Samozřejmě uznáváme, že Čínská republika na Tcha</w:t>
      </w:r>
      <w:r w:rsidR="00AE751F" w:rsidRPr="008D2DAE">
        <w:t>j-w</w:t>
      </w:r>
      <w:r w:rsidRPr="008D2DAE">
        <w:t>anu</w:t>
      </w:r>
      <w:r w:rsidR="00AE751F" w:rsidRPr="008D2DAE">
        <w:t xml:space="preserve"> a </w:t>
      </w:r>
      <w:r w:rsidRPr="008D2DAE">
        <w:t>komunistická Čína na kontinentu jsou životní realitou. Víme také, že kontinentální Čína bude nakonec hrát důležitou roli</w:t>
      </w:r>
      <w:r w:rsidR="00AE751F" w:rsidRPr="008D2DAE">
        <w:t xml:space="preserve"> v </w:t>
      </w:r>
      <w:r w:rsidRPr="008D2DAE">
        <w:t>asijských</w:t>
      </w:r>
      <w:r w:rsidR="00AE751F" w:rsidRPr="008D2DAE">
        <w:t xml:space="preserve"> a </w:t>
      </w:r>
      <w:r w:rsidRPr="008D2DAE">
        <w:t xml:space="preserve">tichomořských záležitostech </w:t>
      </w:r>
      <w:r w:rsidR="00A76BE3" w:rsidRPr="008D2DAE">
        <w:t>–</w:t>
      </w:r>
      <w:r w:rsidRPr="008D2DAE">
        <w:t xml:space="preserve"> dokud však budou mít její vůdci tak samostředný názor na svět, přirozeně se to nestane</w:t>
      </w:r>
      <w:r w:rsidR="00A76BE3" w:rsidRPr="008D2DAE">
        <w:t>…</w:t>
      </w:r>
    </w:p>
    <w:p w:rsidR="00AE751F" w:rsidRPr="008D2DAE" w:rsidRDefault="000151F1" w:rsidP="00B92348">
      <w:pPr>
        <w:pStyle w:val="Text-cittodsazen"/>
      </w:pPr>
      <w:r w:rsidRPr="008D2DAE">
        <w:t>Toto je jeden</w:t>
      </w:r>
      <w:r w:rsidR="00AE751F" w:rsidRPr="008D2DAE">
        <w:t xml:space="preserve"> z </w:t>
      </w:r>
      <w:r w:rsidRPr="008D2DAE">
        <w:t>důvodů, proč se snažíme</w:t>
      </w:r>
      <w:r w:rsidR="00AE751F" w:rsidRPr="008D2DAE">
        <w:t xml:space="preserve"> s </w:t>
      </w:r>
      <w:r w:rsidRPr="008D2DAE">
        <w:t>Čínou začít nějak komunikovat. Před několika dny jsme liberalizovali naši politiku ohledně nákupu čínského zboží našimi turisty</w:t>
      </w:r>
      <w:r w:rsidR="00AE751F" w:rsidRPr="008D2DAE">
        <w:t xml:space="preserve"> a </w:t>
      </w:r>
      <w:r w:rsidRPr="008D2DAE">
        <w:t>ohledně povolování cest do Číny. Naším cílem bylo odstranit iritující záležitosti</w:t>
      </w:r>
      <w:r w:rsidR="00AE751F" w:rsidRPr="008D2DAE">
        <w:t xml:space="preserve"> v </w:t>
      </w:r>
      <w:r w:rsidRPr="008D2DAE">
        <w:t>našich vztazích</w:t>
      </w:r>
      <w:r w:rsidR="00AE751F" w:rsidRPr="008D2DAE">
        <w:t xml:space="preserve"> a </w:t>
      </w:r>
      <w:r w:rsidRPr="008D2DAE">
        <w:t>pomoci lidem</w:t>
      </w:r>
      <w:r w:rsidR="00AE751F" w:rsidRPr="008D2DAE">
        <w:t xml:space="preserve"> v </w:t>
      </w:r>
      <w:r w:rsidRPr="008D2DAE">
        <w:t>kontinentální Číně vzpomenout si na naše historické přátelství</w:t>
      </w:r>
      <w:r w:rsidR="00AE751F" w:rsidRPr="008D2DAE">
        <w:t xml:space="preserve"> k </w:t>
      </w:r>
      <w:r w:rsidRPr="008D2DAE">
        <w:t>nim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Do konce srpna jsme tedy už začali komunikovat</w:t>
      </w:r>
      <w:r w:rsidR="00AE751F" w:rsidRPr="008D2DAE">
        <w:t xml:space="preserve"> s </w:t>
      </w:r>
      <w:r w:rsidRPr="008D2DAE">
        <w:t>Číňany formou jednostranných kroků, přes prostředníky</w:t>
      </w:r>
      <w:r w:rsidR="00AE751F" w:rsidRPr="008D2DAE">
        <w:t xml:space="preserve"> a </w:t>
      </w:r>
      <w:r w:rsidRPr="008D2DAE">
        <w:t>cestou veřejných prohlášení. To vše se dělo prostřednictvím série ad hoc rozhodnutí. Na úrovni kabinetu neproběhla žádná oficiální rozprava</w:t>
      </w:r>
      <w:r w:rsidR="00AE751F" w:rsidRPr="008D2DAE">
        <w:t xml:space="preserve"> o </w:t>
      </w:r>
      <w:r w:rsidRPr="008D2DAE">
        <w:t>naší politice vůči Číně. Rada pro otázky národní bezpečnosti až do srpna</w:t>
      </w:r>
      <w:r w:rsidR="00AE751F" w:rsidRPr="008D2DAE">
        <w:t xml:space="preserve"> o </w:t>
      </w:r>
      <w:r w:rsidRPr="008D2DAE">
        <w:t>této záležitosti také nejednala. Před jejím zasedáním jsem dal prezidentovi svou analýzu rozdílných názorů</w:t>
      </w:r>
      <w:r w:rsidR="00AE751F" w:rsidRPr="008D2DAE">
        <w:t xml:space="preserve"> v </w:t>
      </w:r>
      <w:r w:rsidRPr="008D2DAE">
        <w:t>naší vládě týkajících se způsobu, jak bychom měli postupovat</w:t>
      </w:r>
      <w:r w:rsidR="00AE751F" w:rsidRPr="008D2DAE">
        <w:t xml:space="preserve"> v </w:t>
      </w:r>
      <w:r w:rsidRPr="008D2DAE">
        <w:t>našich vztazích</w:t>
      </w:r>
      <w:r w:rsidR="00AE751F" w:rsidRPr="008D2DAE">
        <w:t xml:space="preserve"> s </w:t>
      </w:r>
      <w:r w:rsidRPr="008D2DAE">
        <w:t xml:space="preserve">Čínou ve světle našich vztahů se Sovětským svazem. Jeden názorový proud (mohli bychom ho nazvat </w:t>
      </w:r>
      <w:r w:rsidR="00AE751F" w:rsidRPr="008D2DAE">
        <w:t>„</w:t>
      </w:r>
      <w:r w:rsidRPr="008D2DAE">
        <w:t>slavjanofilským</w:t>
      </w:r>
      <w:r w:rsidR="00AE751F" w:rsidRPr="008D2DAE">
        <w:t>“</w:t>
      </w:r>
      <w:r w:rsidRPr="008D2DAE">
        <w:t>) razil názor, že Sověti jsou natolik podezřívaví</w:t>
      </w:r>
      <w:r w:rsidR="00AE751F" w:rsidRPr="008D2DAE">
        <w:t xml:space="preserve"> v </w:t>
      </w:r>
      <w:r w:rsidRPr="008D2DAE">
        <w:t>souvislosti</w:t>
      </w:r>
      <w:r w:rsidR="00AE751F" w:rsidRPr="008D2DAE">
        <w:t xml:space="preserve"> s </w:t>
      </w:r>
      <w:r w:rsidRPr="008D2DAE">
        <w:t>možnou tichou dohodou mezi USA</w:t>
      </w:r>
      <w:r w:rsidR="00AE751F" w:rsidRPr="008D2DAE">
        <w:t xml:space="preserve"> a </w:t>
      </w:r>
      <w:r w:rsidRPr="008D2DAE">
        <w:t>Čínou, že jakákoli snaha zlepšit vztahy</w:t>
      </w:r>
      <w:r w:rsidR="00AE751F" w:rsidRPr="008D2DAE">
        <w:t xml:space="preserve"> s </w:t>
      </w:r>
      <w:r w:rsidRPr="008D2DAE">
        <w:t>Pekingem znemožní sovětsk</w:t>
      </w:r>
      <w:r w:rsidR="00AE751F" w:rsidRPr="008D2DAE">
        <w:t>o-a</w:t>
      </w:r>
      <w:r w:rsidRPr="008D2DAE">
        <w:t>merickou spolupráci. Ti, kteří zastávali zmíněný názor, byli přesvědčeni, že bychom měli přisoudit nejvyšší prioritu zlepšení našich kontaktů se Sovětským svazem</w:t>
      </w:r>
      <w:r w:rsidR="00AE751F" w:rsidRPr="008D2DAE">
        <w:t xml:space="preserve"> </w:t>
      </w:r>
      <w:r w:rsidR="00AE751F" w:rsidRPr="008D2DAE">
        <w:lastRenderedPageBreak/>
        <w:t>a </w:t>
      </w:r>
      <w:r w:rsidRPr="008D2DAE">
        <w:t>vyhnout se</w:t>
      </w:r>
      <w:r w:rsidR="00AE751F" w:rsidRPr="008D2DAE">
        <w:t xml:space="preserve"> z </w:t>
      </w:r>
      <w:r w:rsidRPr="008D2DAE">
        <w:t>tohoto důvodu jakýmkoli snahám rozšířit styky</w:t>
      </w:r>
      <w:r w:rsidR="00AE751F" w:rsidRPr="008D2DAE">
        <w:t xml:space="preserve"> s </w:t>
      </w:r>
      <w:r w:rsidRPr="008D2DAE">
        <w:t xml:space="preserve">Pekingem. </w:t>
      </w:r>
      <w:r w:rsidR="006750C3" w:rsidRPr="008D2DAE">
        <w:t>Konkurenční</w:t>
      </w:r>
      <w:r w:rsidRPr="008D2DAE">
        <w:t xml:space="preserve"> názorový proud (tento přístup se trochu blížil </w:t>
      </w:r>
      <w:r w:rsidR="00AE751F" w:rsidRPr="008D2DAE">
        <w:t>„</w:t>
      </w:r>
      <w:r w:rsidRPr="008D2DAE">
        <w:t>r</w:t>
      </w:r>
      <w:r w:rsidR="006750C3" w:rsidRPr="008D2DAE">
        <w:t>e</w:t>
      </w:r>
      <w:r w:rsidRPr="008D2DAE">
        <w:t>álpolitice</w:t>
      </w:r>
      <w:r w:rsidR="00AE751F" w:rsidRPr="008D2DAE">
        <w:t>“</w:t>
      </w:r>
      <w:r w:rsidRPr="008D2DAE">
        <w:t>) tvrdil, že Sověti budou pravděpodobně smířlivější, pokud se budou obávat, že jinak budeme usiloval</w:t>
      </w:r>
      <w:r w:rsidR="00AE751F" w:rsidRPr="008D2DAE">
        <w:t xml:space="preserve"> o </w:t>
      </w:r>
      <w:r w:rsidRPr="008D2DAE">
        <w:t>sblížení</w:t>
      </w:r>
      <w:r w:rsidR="00AE751F" w:rsidRPr="008D2DAE">
        <w:t xml:space="preserve"> s </w:t>
      </w:r>
      <w:r w:rsidRPr="008D2DAE">
        <w:t>Čínou. Tato myšlenková škola naléhala, abychom rozšířily na</w:t>
      </w:r>
      <w:r w:rsidR="00911F64" w:rsidRPr="008D2DAE">
        <w:t>še</w:t>
      </w:r>
      <w:r w:rsidRPr="008D2DAE">
        <w:t xml:space="preserve"> kon</w:t>
      </w:r>
      <w:r w:rsidR="00911F64" w:rsidRPr="008D2DAE">
        <w:t>t</w:t>
      </w:r>
      <w:r w:rsidRPr="008D2DAE">
        <w:t>akty</w:t>
      </w:r>
      <w:r w:rsidR="00AE751F" w:rsidRPr="008D2DAE">
        <w:t xml:space="preserve"> s </w:t>
      </w:r>
      <w:r w:rsidRPr="008D2DAE">
        <w:t>Pekingem</w:t>
      </w:r>
      <w:r w:rsidR="00AE751F" w:rsidRPr="008D2DAE">
        <w:t xml:space="preserve"> a </w:t>
      </w:r>
      <w:r w:rsidRPr="008D2DAE">
        <w:t xml:space="preserve">získali tak páku proti Sovětskému svazu. Třetí, </w:t>
      </w:r>
      <w:r w:rsidR="00AE751F" w:rsidRPr="008D2DAE">
        <w:t>„</w:t>
      </w:r>
      <w:r w:rsidRPr="008D2DAE">
        <w:t>sino</w:t>
      </w:r>
      <w:r w:rsidR="00911F64" w:rsidRPr="008D2DAE">
        <w:t>id</w:t>
      </w:r>
      <w:r w:rsidRPr="008D2DAE">
        <w:t>ní</w:t>
      </w:r>
      <w:r w:rsidR="00AE751F" w:rsidRPr="008D2DAE">
        <w:t>“</w:t>
      </w:r>
      <w:r w:rsidRPr="008D2DAE">
        <w:t xml:space="preserve"> proud prohlašoval, že naše vztahy se Sovětským svazem by neměly </w:t>
      </w:r>
      <w:r w:rsidR="006750C3" w:rsidRPr="008D2DAE">
        <w:t>představovat</w:t>
      </w:r>
      <w:r w:rsidRPr="008D2DAE">
        <w:t xml:space="preserve"> hlavn</w:t>
      </w:r>
      <w:r w:rsidR="00911F64" w:rsidRPr="008D2DAE">
        <w:t>í</w:t>
      </w:r>
      <w:r w:rsidRPr="008D2DAE">
        <w:t xml:space="preserve"> faktor při utváření naší politiky vůči Číně.</w:t>
      </w:r>
      <w:r w:rsidR="00911F64" w:rsidRPr="008D2DAE">
        <w:t xml:space="preserve"> </w:t>
      </w:r>
      <w:r w:rsidRPr="008D2DAE">
        <w:t>Okrajové akce</w:t>
      </w:r>
      <w:r w:rsidR="00AE751F" w:rsidRPr="008D2DAE">
        <w:t xml:space="preserve"> s </w:t>
      </w:r>
      <w:r w:rsidRPr="008D2DAE">
        <w:t>cílem ještě více znervóznit Sověty by mohly být užitečné, ale zásadní změny</w:t>
      </w:r>
      <w:r w:rsidR="00AE751F" w:rsidRPr="008D2DAE">
        <w:t xml:space="preserve"> v </w:t>
      </w:r>
      <w:r w:rsidRPr="008D2DAE">
        <w:t>americk</w:t>
      </w:r>
      <w:r w:rsidR="00AE751F" w:rsidRPr="008D2DAE">
        <w:t>o-č</w:t>
      </w:r>
      <w:r w:rsidRPr="008D2DAE">
        <w:t>ínských vztazích by se měly řídit jinými úvahami.</w:t>
      </w:r>
    </w:p>
    <w:p w:rsidR="00AE751F" w:rsidRPr="008D2DAE" w:rsidRDefault="000151F1" w:rsidP="00BF453C">
      <w:pPr>
        <w:pStyle w:val="Textodsazen"/>
      </w:pPr>
      <w:r w:rsidRPr="008D2DAE">
        <w:t>Není žádný div, že já jsem byl na straně zastánců reálpolitiky.</w:t>
      </w:r>
    </w:p>
    <w:p w:rsidR="00AE751F" w:rsidRPr="008D2DAE" w:rsidRDefault="000151F1" w:rsidP="00BF453C">
      <w:pPr>
        <w:pStyle w:val="Textodsazen"/>
      </w:pPr>
      <w:r w:rsidRPr="008D2DAE">
        <w:t>Když se 14. srpna 1969 na zasedání Rady pro otázky národní bezpečnosti diskutovalo</w:t>
      </w:r>
      <w:r w:rsidR="00AE751F" w:rsidRPr="008D2DAE">
        <w:t xml:space="preserve"> o </w:t>
      </w:r>
      <w:r w:rsidRPr="008D2DAE">
        <w:t>těchto otázkách, nepadla prakticky žádná rozhodnutí, prezident však vyděsil své kolegy</w:t>
      </w:r>
      <w:r w:rsidR="00AE751F" w:rsidRPr="008D2DAE">
        <w:t xml:space="preserve"> v </w:t>
      </w:r>
      <w:r w:rsidRPr="008D2DAE">
        <w:t>kabinetu revoluční tezí (kterou jsem energicky sdílel), že Sovětský svaz je tou agresivnější stranou</w:t>
      </w:r>
      <w:r w:rsidR="00AE751F" w:rsidRPr="008D2DAE">
        <w:t xml:space="preserve"> a </w:t>
      </w:r>
      <w:r w:rsidRPr="008D2DAE">
        <w:t>že je proti našim zájmům dovolit, aby Čína byla smetena</w:t>
      </w:r>
      <w:r w:rsidR="00AE751F" w:rsidRPr="008D2DAE">
        <w:t xml:space="preserve"> v </w:t>
      </w:r>
      <w:r w:rsidRPr="008D2DAE">
        <w:t>rusk</w:t>
      </w:r>
      <w:r w:rsidR="00AE751F" w:rsidRPr="008D2DAE">
        <w:t>o-č</w:t>
      </w:r>
      <w:r w:rsidRPr="008D2DAE">
        <w:t>ínské válce. Byla to velká událost</w:t>
      </w:r>
      <w:r w:rsidR="00AE751F" w:rsidRPr="008D2DAE">
        <w:t xml:space="preserve"> v </w:t>
      </w:r>
      <w:r w:rsidRPr="008D2DAE">
        <w:t>americké zahraniční politice, když prezident vyhlásil, že máme strategický zájem na přežití jedné významné komunistické země, jež byla naším dlouhodobým nepřítelem</w:t>
      </w:r>
      <w:r w:rsidR="00AE751F" w:rsidRPr="008D2DAE">
        <w:t xml:space="preserve"> a s </w:t>
      </w:r>
      <w:r w:rsidRPr="008D2DAE">
        <w:t>níž jsme neměli žádné styky. Příčinou, proč měl na mysli čínsk</w:t>
      </w:r>
      <w:r w:rsidR="00AE751F" w:rsidRPr="008D2DAE">
        <w:t>o-s</w:t>
      </w:r>
      <w:r w:rsidRPr="008D2DAE">
        <w:t>ovětskou válku, bylo další zvýšení napětí podél rusk</w:t>
      </w:r>
      <w:r w:rsidR="00AE751F" w:rsidRPr="008D2DAE">
        <w:t>o-č</w:t>
      </w:r>
      <w:r w:rsidRPr="008D2DAE">
        <w:t>ínských hranic, které</w:t>
      </w:r>
      <w:r w:rsidR="00AE751F" w:rsidRPr="008D2DAE">
        <w:t xml:space="preserve"> v </w:t>
      </w:r>
      <w:r w:rsidRPr="008D2DAE">
        <w:t>nás vyvolalo velké obavy. Posílilo také naše přesvědčení, že potřeba navázat nějaký kontakt</w:t>
      </w:r>
      <w:r w:rsidR="00AE751F" w:rsidRPr="008D2DAE">
        <w:t xml:space="preserve"> s </w:t>
      </w:r>
      <w:r w:rsidRPr="008D2DAE">
        <w:t>Čínou se stává naléhavou.</w:t>
      </w:r>
    </w:p>
    <w:p w:rsidR="00AE751F" w:rsidRPr="008D2DAE" w:rsidRDefault="000151F1" w:rsidP="00D37A2F">
      <w:pPr>
        <w:pStyle w:val="Nadpis3"/>
      </w:pPr>
      <w:bookmarkStart w:id="191" w:name="bookmark47"/>
      <w:bookmarkStart w:id="192" w:name="_Toc384757475"/>
      <w:bookmarkStart w:id="193" w:name="_Toc384757765"/>
      <w:bookmarkStart w:id="194" w:name="_Toc385021571"/>
      <w:r w:rsidRPr="008D2DAE">
        <w:t>Mluví se</w:t>
      </w:r>
      <w:r w:rsidR="00AE751F" w:rsidRPr="008D2DAE">
        <w:t xml:space="preserve"> o </w:t>
      </w:r>
      <w:r w:rsidRPr="008D2DAE">
        <w:t>válce</w:t>
      </w:r>
      <w:bookmarkEnd w:id="191"/>
      <w:bookmarkEnd w:id="192"/>
      <w:bookmarkEnd w:id="193"/>
      <w:bookmarkEnd w:id="194"/>
    </w:p>
    <w:p w:rsidR="00AE751F" w:rsidRPr="008D2DAE" w:rsidRDefault="00506DDF" w:rsidP="00B92348">
      <w:pPr>
        <w:pStyle w:val="Text-neodsazen"/>
      </w:pPr>
      <w:r w:rsidRPr="008D2DAE">
        <w:t>O</w:t>
      </w:r>
      <w:r w:rsidR="000151F1" w:rsidRPr="008D2DAE">
        <w:t>smého srpna, téhož dne, kdy promluvil Rogers</w:t>
      </w:r>
      <w:r w:rsidR="00AE751F" w:rsidRPr="008D2DAE">
        <w:t xml:space="preserve"> v </w:t>
      </w:r>
      <w:r w:rsidR="000151F1" w:rsidRPr="008D2DAE">
        <w:t>Canbeře, dovedly Sovětský svaz</w:t>
      </w:r>
      <w:r w:rsidR="00AE751F" w:rsidRPr="008D2DAE">
        <w:t xml:space="preserve"> a </w:t>
      </w:r>
      <w:r w:rsidR="000151F1" w:rsidRPr="008D2DAE">
        <w:t>Čína do zdárného závěru své rozhovory, které běžely</w:t>
      </w:r>
      <w:r w:rsidR="00AE751F" w:rsidRPr="008D2DAE">
        <w:t xml:space="preserve"> v </w:t>
      </w:r>
      <w:r w:rsidR="000151F1" w:rsidRPr="008D2DAE">
        <w:t>Chabarovsku od června,</w:t>
      </w:r>
      <w:r w:rsidR="00AE751F" w:rsidRPr="008D2DAE">
        <w:t xml:space="preserve"> a </w:t>
      </w:r>
      <w:r w:rsidR="000151F1" w:rsidRPr="008D2DAE">
        <w:t>podepsaly protokol</w:t>
      </w:r>
      <w:r w:rsidR="00AE751F" w:rsidRPr="008D2DAE">
        <w:t xml:space="preserve"> o </w:t>
      </w:r>
      <w:r w:rsidR="000151F1" w:rsidRPr="008D2DAE">
        <w:t xml:space="preserve">zlepšení podmínek pro plavbu na pohraničních řekách. Zdálo se však, že tento krok vůbec neuvolnil napětí </w:t>
      </w:r>
      <w:r w:rsidR="00A76BE3" w:rsidRPr="008D2DAE">
        <w:t>–</w:t>
      </w:r>
      <w:r w:rsidR="000151F1" w:rsidRPr="008D2DAE">
        <w:t xml:space="preserve"> místo toho je zvýšil.</w:t>
      </w:r>
      <w:r w:rsidR="00AE751F" w:rsidRPr="008D2DAE">
        <w:t xml:space="preserve"> O </w:t>
      </w:r>
      <w:r w:rsidR="000151F1" w:rsidRPr="008D2DAE">
        <w:t>několik dní později propuklo další kolo krvavých bojů podél hranice mezi Si</w:t>
      </w:r>
      <w:r w:rsidR="00AE751F" w:rsidRPr="008D2DAE">
        <w:t>n-ť</w:t>
      </w:r>
      <w:r w:rsidR="000151F1" w:rsidRPr="008D2DAE">
        <w:t>iangem</w:t>
      </w:r>
      <w:r w:rsidR="00AE751F" w:rsidRPr="008D2DAE">
        <w:t xml:space="preserve"> a </w:t>
      </w:r>
      <w:r w:rsidR="000151F1" w:rsidRPr="008D2DAE">
        <w:t xml:space="preserve">Kazachstánem. </w:t>
      </w:r>
      <w:r w:rsidR="000151F1" w:rsidRPr="008D2DAE">
        <w:rPr>
          <w:rStyle w:val="Slovo-kurzva"/>
        </w:rPr>
        <w:t>Pravda</w:t>
      </w:r>
      <w:r w:rsidR="000151F1" w:rsidRPr="008D2DAE">
        <w:t xml:space="preserve"> informovala 14. srpna</w:t>
      </w:r>
      <w:r w:rsidR="00AE751F" w:rsidRPr="008D2DAE">
        <w:t xml:space="preserve"> o </w:t>
      </w:r>
      <w:r w:rsidR="000151F1" w:rsidRPr="008D2DAE">
        <w:t>přípravách civilní obrany</w:t>
      </w:r>
      <w:r w:rsidR="00AE751F" w:rsidRPr="008D2DAE">
        <w:t xml:space="preserve"> v </w:t>
      </w:r>
      <w:r w:rsidR="000151F1" w:rsidRPr="008D2DAE">
        <w:t>Kazachstánu; agentura Nová Čína</w:t>
      </w:r>
      <w:r w:rsidR="00AE751F" w:rsidRPr="008D2DAE">
        <w:t xml:space="preserve"> o </w:t>
      </w:r>
      <w:r w:rsidR="000151F1" w:rsidRPr="008D2DAE">
        <w:t>den později obvinila SSSR</w:t>
      </w:r>
      <w:r w:rsidR="00AE751F" w:rsidRPr="008D2DAE">
        <w:t xml:space="preserve"> z </w:t>
      </w:r>
      <w:r w:rsidR="000151F1" w:rsidRPr="008D2DAE">
        <w:t>p</w:t>
      </w:r>
      <w:r w:rsidR="00AC10E8" w:rsidRPr="008D2DAE">
        <w:t>ří</w:t>
      </w:r>
      <w:r w:rsidR="000151F1" w:rsidRPr="008D2DAE">
        <w:t>pravy na válku</w:t>
      </w:r>
      <w:r w:rsidR="00AE751F" w:rsidRPr="008D2DAE">
        <w:t xml:space="preserve"> a </w:t>
      </w:r>
      <w:r w:rsidR="000151F1" w:rsidRPr="008D2DAE">
        <w:t>halasně vyzývala čínský lid, aby udělal totéž.</w:t>
      </w:r>
    </w:p>
    <w:p w:rsidR="00AE751F" w:rsidRPr="008D2DAE" w:rsidRDefault="000151F1" w:rsidP="00BF453C">
      <w:pPr>
        <w:pStyle w:val="Textodsazen"/>
      </w:pPr>
      <w:r w:rsidRPr="008D2DAE">
        <w:t>Signálů, že napětí roste, přibývalo. William Stearman, vyšší úředník ministerstva zahraničí specializující se na problematiku Sovětského svazu, obědval 18. srpna</w:t>
      </w:r>
      <w:r w:rsidR="00AE751F" w:rsidRPr="008D2DAE">
        <w:t xml:space="preserve"> s </w:t>
      </w:r>
      <w:r w:rsidRPr="008D2DAE">
        <w:t>jedním pracovníkem sovětského velvyslanectví. Tento Rus se ho zčistajasna zeptal, jak by USA reagovaly, kdyby Sovětský svaz zaútočil na čínská jaderná zařízení. Tuto informaci jsem bral dostatečně vážně, abych svolal 25. srpna</w:t>
      </w:r>
      <w:r w:rsidR="00AE751F" w:rsidRPr="008D2DAE">
        <w:t xml:space="preserve"> v </w:t>
      </w:r>
      <w:r w:rsidRPr="008D2DAE">
        <w:t>San Clemente washingtonskou zvláštní akční skupinu (</w:t>
      </w:r>
      <w:r w:rsidRPr="008D2DAE">
        <w:rPr>
          <w:rStyle w:val="Slovo-kurzva"/>
        </w:rPr>
        <w:t>Washington Special Action Grou</w:t>
      </w:r>
      <w:r w:rsidR="00AE751F" w:rsidRPr="008D2DAE">
        <w:rPr>
          <w:rStyle w:val="Slovo-kurzva"/>
        </w:rPr>
        <w:t>p-,</w:t>
      </w:r>
      <w:r w:rsidRPr="008D2DAE">
        <w:rPr>
          <w:rStyle w:val="Slovo-kurzva"/>
        </w:rPr>
        <w:t xml:space="preserve"> </w:t>
      </w:r>
      <w:r w:rsidRPr="008D2DAE">
        <w:t>WSAG), což byl podvýbor Rady pro otázky národní bezpečnosti zabývající se krizovým managementem</w:t>
      </w:r>
      <w:r w:rsidR="00AE751F" w:rsidRPr="008D2DAE">
        <w:t xml:space="preserve"> a </w:t>
      </w:r>
      <w:r w:rsidRPr="008D2DAE">
        <w:t xml:space="preserve">přípravou na mimořádné události. Požádal jsem její členy, aby vypracovali krizový plán </w:t>
      </w:r>
      <w:r w:rsidRPr="008D2DAE">
        <w:lastRenderedPageBreak/>
        <w:t>americké politiky</w:t>
      </w:r>
      <w:r w:rsidR="00AE751F" w:rsidRPr="008D2DAE">
        <w:t xml:space="preserve"> v </w:t>
      </w:r>
      <w:r w:rsidRPr="008D2DAE">
        <w:t>případě čínsk</w:t>
      </w:r>
      <w:r w:rsidR="00AE751F" w:rsidRPr="008D2DAE">
        <w:t>o-s</w:t>
      </w:r>
      <w:r w:rsidRPr="008D2DAE">
        <w:t>ovětské války. Když se ukázalo, že materiál připravený WSAG není adekvátní, vytvořil jsem ze svých lidí vlastní skupinu, která dostala za úkol pokusit se</w:t>
      </w:r>
      <w:r w:rsidR="00AE751F" w:rsidRPr="008D2DAE">
        <w:t xml:space="preserve"> o </w:t>
      </w:r>
      <w:r w:rsidRPr="008D2DAE">
        <w:t>lepší analýzu. Ta vyprodukovala na začátku roku 1970 skvělý materiál,</w:t>
      </w:r>
      <w:r w:rsidR="00AE751F" w:rsidRPr="008D2DAE">
        <w:t xml:space="preserve"> v </w:t>
      </w:r>
      <w:r w:rsidRPr="008D2DAE">
        <w:t>němž chladnokrevně rozebírala, jak bychom mohli zabránit takové válce nebo ovlivnit její výsledek. Prezide</w:t>
      </w:r>
      <w:r w:rsidR="00911F64" w:rsidRPr="008D2DAE">
        <w:t>n</w:t>
      </w:r>
      <w:r w:rsidRPr="008D2DAE">
        <w:t xml:space="preserve">tovo přesvědčení vyjádřené 14. srpna na zasedání Rady pro otázky národní bezpečnosti, že nemůžeme dovolit, aby Čína byla </w:t>
      </w:r>
      <w:r w:rsidR="00AE751F" w:rsidRPr="008D2DAE">
        <w:t>„</w:t>
      </w:r>
      <w:r w:rsidRPr="008D2DAE">
        <w:t>smetena</w:t>
      </w:r>
      <w:r w:rsidR="00AE751F" w:rsidRPr="008D2DAE">
        <w:t>“</w:t>
      </w:r>
      <w:r w:rsidRPr="008D2DAE">
        <w:t>, už přestalo být hypotetickou otázkou. Pokud by toto kataklysma nastalo, Nixon</w:t>
      </w:r>
      <w:r w:rsidR="00AE751F" w:rsidRPr="008D2DAE">
        <w:t xml:space="preserve"> a </w:t>
      </w:r>
      <w:r w:rsidRPr="008D2DAE">
        <w:t>já bychom měli</w:t>
      </w:r>
      <w:r w:rsidR="00AE751F" w:rsidRPr="008D2DAE">
        <w:t xml:space="preserve"> a </w:t>
      </w:r>
      <w:r w:rsidRPr="008D2DAE">
        <w:t xml:space="preserve">ostatních Členů vlády </w:t>
      </w:r>
      <w:r w:rsidR="00A76BE3" w:rsidRPr="008D2DAE">
        <w:t>–</w:t>
      </w:r>
      <w:r w:rsidR="00AE751F" w:rsidRPr="008D2DAE">
        <w:t xml:space="preserve"> a </w:t>
      </w:r>
      <w:r w:rsidRPr="008D2DAE">
        <w:t>možná</w:t>
      </w:r>
      <w:r w:rsidR="00AE751F" w:rsidRPr="008D2DAE">
        <w:t xml:space="preserve"> a </w:t>
      </w:r>
      <w:r w:rsidRPr="008D2DAE">
        <w:t xml:space="preserve">veřejnosti </w:t>
      </w:r>
      <w:r w:rsidR="00A76BE3" w:rsidRPr="008D2DAE">
        <w:t>–</w:t>
      </w:r>
      <w:r w:rsidRPr="008D2DAE">
        <w:t xml:space="preserve"> jen malé pochopení pro podporu Číny, kterou jsme považovali za strategickou nutnost.</w:t>
      </w:r>
    </w:p>
    <w:p w:rsidR="00AE751F" w:rsidRPr="008D2DAE" w:rsidRDefault="000151F1" w:rsidP="00BF453C">
      <w:pPr>
        <w:pStyle w:val="Textodsazen"/>
      </w:pPr>
      <w:r w:rsidRPr="008D2DAE">
        <w:t>Na konci srpna nabrala čínsk</w:t>
      </w:r>
      <w:r w:rsidR="00AE751F" w:rsidRPr="008D2DAE">
        <w:t>o-s</w:t>
      </w:r>
      <w:r w:rsidRPr="008D2DAE">
        <w:t xml:space="preserve">ovětská propagandistická bitva na obrátkách. </w:t>
      </w:r>
      <w:r w:rsidRPr="008D2DAE">
        <w:rPr>
          <w:rStyle w:val="Slovo-kurzva"/>
        </w:rPr>
        <w:t>Pravda</w:t>
      </w:r>
      <w:r w:rsidRPr="008D2DAE">
        <w:t xml:space="preserve"> varovala 28. srpna Čínu, aby se již nedopouštěla dalších ozbrojených provokací. Apelovala také na zbytek světa, aby uznal dříve, než bude pozdě, že Čína je nebezpečná. List zlověstně dodal, že </w:t>
      </w:r>
      <w:r w:rsidR="00AE751F" w:rsidRPr="008D2DAE">
        <w:t>„</w:t>
      </w:r>
      <w:r w:rsidRPr="008D2DAE">
        <w:t>žádný kontinent nezůstane stranou, jestliže propukne válka za současných podmínek existence moderních technologií, kdy jsou</w:t>
      </w:r>
      <w:r w:rsidR="00AE751F" w:rsidRPr="008D2DAE">
        <w:t xml:space="preserve"> k </w:t>
      </w:r>
      <w:r w:rsidRPr="008D2DAE">
        <w:t>dispozici smrtící zbraně</w:t>
      </w:r>
      <w:r w:rsidR="00AE751F" w:rsidRPr="008D2DAE">
        <w:t xml:space="preserve"> a </w:t>
      </w:r>
      <w:r w:rsidRPr="008D2DAE">
        <w:t>dokonalé nosiče, které je dopraví na určené místo</w:t>
      </w:r>
      <w:r w:rsidR="00AE751F" w:rsidRPr="008D2DAE">
        <w:t>“</w:t>
      </w:r>
      <w:r w:rsidRPr="008D2DAE">
        <w:t>. Ústřední výbor Komunistické strany Číny zveřejnil pokyn,</w:t>
      </w:r>
      <w:r w:rsidR="00AE751F" w:rsidRPr="008D2DAE">
        <w:t xml:space="preserve"> v </w:t>
      </w:r>
      <w:r w:rsidRPr="008D2DAE">
        <w:t>němž opět vyzýval obyvatelstvo</w:t>
      </w:r>
      <w:r w:rsidR="00AE751F" w:rsidRPr="008D2DAE">
        <w:t xml:space="preserve"> k </w:t>
      </w:r>
      <w:r w:rsidRPr="008D2DAE">
        <w:t>přípravě na válku včetně urychlené výstavby podzemních krytů ve městech. My jsme koncem srpna zjistili, že sovětské letecké síly na Dálném východě zůstávají na zemi. Takový krok, který umožňuje, aby</w:t>
      </w:r>
      <w:r w:rsidR="00AE751F" w:rsidRPr="008D2DAE">
        <w:t xml:space="preserve"> v </w:t>
      </w:r>
      <w:r w:rsidRPr="008D2DAE">
        <w:t>jednom okamžiku byly uvedeny do vysoké pohotovosti všechny letouny, je obvykle signálem možného útoku; nebo minimálně jde</w:t>
      </w:r>
      <w:r w:rsidR="00AE751F" w:rsidRPr="008D2DAE">
        <w:t xml:space="preserve"> o </w:t>
      </w:r>
      <w:r w:rsidRPr="008D2DAE">
        <w:t>brutální varování</w:t>
      </w:r>
      <w:r w:rsidR="00AE751F" w:rsidRPr="008D2DAE">
        <w:t xml:space="preserve"> v </w:t>
      </w:r>
      <w:r w:rsidRPr="008D2DAE">
        <w:t>intenzivní válce nervů. Tento stav trval celé září.</w:t>
      </w:r>
    </w:p>
    <w:p w:rsidR="00AE751F" w:rsidRPr="008D2DAE" w:rsidRDefault="00AE751F" w:rsidP="00BF453C">
      <w:pPr>
        <w:pStyle w:val="Textodsazen"/>
      </w:pPr>
      <w:r w:rsidRPr="008D2DAE">
        <w:t>V </w:t>
      </w:r>
      <w:r w:rsidR="000151F1" w:rsidRPr="008D2DAE">
        <w:t>den 30. výročí zahájení druhé světové války začali dva prominentní sovětští generálové řinčet na Peking šavlemi. Náčelník sovětského generálního štábu</w:t>
      </w:r>
      <w:r w:rsidRPr="008D2DAE">
        <w:t xml:space="preserve"> a </w:t>
      </w:r>
      <w:r w:rsidR="000151F1" w:rsidRPr="008D2DAE">
        <w:t>první náměstek ministra obrany maršál Matvej Zacharov významně připomněl</w:t>
      </w:r>
      <w:r w:rsidRPr="008D2DAE">
        <w:t xml:space="preserve"> v </w:t>
      </w:r>
      <w:r w:rsidR="000151F1" w:rsidRPr="008D2DAE">
        <w:rPr>
          <w:rStyle w:val="Slovo-kurzva"/>
        </w:rPr>
        <w:t>Izvestijích,</w:t>
      </w:r>
      <w:r w:rsidR="000151F1" w:rsidRPr="008D2DAE">
        <w:t xml:space="preserve"> listu sovětské vlády, nápor, kterým Rusové za dvacet pět dní rozprášili sedmimilionovou japonskou armádu. Generál S. P. Ivanov, velitel Vojenské akademie generálního štábu, rozebíral stejné téma</w:t>
      </w:r>
      <w:r w:rsidRPr="008D2DAE">
        <w:t xml:space="preserve"> v </w:t>
      </w:r>
      <w:r w:rsidR="000151F1" w:rsidRPr="008D2DAE">
        <w:t xml:space="preserve">deníku </w:t>
      </w:r>
      <w:r w:rsidR="000151F1" w:rsidRPr="008D2DAE">
        <w:rPr>
          <w:rStyle w:val="Slovo-kurzva"/>
        </w:rPr>
        <w:t>Rudá hvězda</w:t>
      </w:r>
      <w:r w:rsidR="000151F1" w:rsidRPr="008D2DAE">
        <w:t xml:space="preserve"> 2. září.</w:t>
      </w:r>
    </w:p>
    <w:p w:rsidR="00AE751F" w:rsidRPr="008D2DAE" w:rsidRDefault="000151F1" w:rsidP="00BF453C">
      <w:pPr>
        <w:pStyle w:val="Textodsazen"/>
      </w:pPr>
      <w:r w:rsidRPr="008D2DAE">
        <w:t>My jsme proto trochu p</w:t>
      </w:r>
      <w:r w:rsidR="00911F64" w:rsidRPr="008D2DAE">
        <w:t>ři</w:t>
      </w:r>
      <w:r w:rsidRPr="008D2DAE">
        <w:t>tvrdili, abychom jasně ukázali, že sovětské hrozby nepojímáme lhostejně. Ředitel CIA Richard Helms promluvil 27. srpna na obědě pořádaném pro skupinu diplomatických dopisovatelů</w:t>
      </w:r>
      <w:r w:rsidR="00AE751F" w:rsidRPr="008D2DAE">
        <w:t xml:space="preserve"> a </w:t>
      </w:r>
      <w:r w:rsidRPr="008D2DAE">
        <w:t>sdělil jim, že Sovětský svaz zřejmě připravuje své východoevropské bratry na sovětský preventivní útok na čínská jaderná zařízení.</w:t>
      </w:r>
      <w:r w:rsidR="0068710E" w:rsidRPr="008D2DAE">
        <w:rPr>
          <w:rStyle w:val="sloodkazu-konecoddlu"/>
        </w:rPr>
        <w:t>(</w:t>
      </w:r>
      <w:r w:rsidR="00FD6F9F" w:rsidRPr="008D2DAE">
        <w:rPr>
          <w:rStyle w:val="sloodkazu-konecoddlu"/>
        </w:rPr>
        <w:t>5</w:t>
      </w:r>
      <w:r w:rsidR="0068710E" w:rsidRPr="008D2DAE">
        <w:rPr>
          <w:rStyle w:val="sloodkazu-konecoddlu"/>
        </w:rPr>
        <w:t>)</w:t>
      </w:r>
      <w:r w:rsidRPr="008D2DAE">
        <w:t xml:space="preserve"> Náměstek ministra zahraničí Elliot Richardson řekl</w:t>
      </w:r>
      <w:r w:rsidR="00AE751F" w:rsidRPr="008D2DAE">
        <w:t xml:space="preserve"> v </w:t>
      </w:r>
      <w:r w:rsidRPr="008D2DAE">
        <w:t>New Yorku shromáždění Americké společnosti politických věd (</w:t>
      </w:r>
      <w:r w:rsidRPr="008D2DAE">
        <w:rPr>
          <w:rStyle w:val="Slovo-kurzva"/>
        </w:rPr>
        <w:t>American Political Science Association</w:t>
      </w:r>
      <w:r w:rsidRPr="008D2DAE">
        <w:t>):</w:t>
      </w:r>
    </w:p>
    <w:p w:rsidR="00AE751F" w:rsidRPr="008D2DAE" w:rsidRDefault="00AE751F" w:rsidP="00BF453C">
      <w:pPr>
        <w:pStyle w:val="Textodsazen"/>
      </w:pPr>
    </w:p>
    <w:p w:rsidR="00AE751F" w:rsidRPr="008D2DAE" w:rsidRDefault="00AE751F" w:rsidP="00B92348">
      <w:pPr>
        <w:pStyle w:val="Text-cittneodsazen"/>
      </w:pPr>
      <w:r w:rsidRPr="008D2DAE">
        <w:t>V </w:t>
      </w:r>
      <w:r w:rsidR="000151F1" w:rsidRPr="008D2DAE">
        <w:t>případě komunistické Číny je dlouhodobé zlepšení našich vztahů</w:t>
      </w:r>
      <w:r w:rsidRPr="008D2DAE">
        <w:t xml:space="preserve"> v </w:t>
      </w:r>
      <w:r w:rsidR="000151F1" w:rsidRPr="008D2DAE">
        <w:t>našem národním zájmu. Nesnažíme se zneužít</w:t>
      </w:r>
      <w:r w:rsidRPr="008D2DAE">
        <w:t xml:space="preserve"> k </w:t>
      </w:r>
      <w:r w:rsidR="000151F1" w:rsidRPr="008D2DAE">
        <w:t>vlastnímu prospěchu nepřátelství mezi Sovětským svazem</w:t>
      </w:r>
      <w:r w:rsidRPr="008D2DAE">
        <w:t xml:space="preserve"> a </w:t>
      </w:r>
      <w:r w:rsidR="000151F1" w:rsidRPr="008D2DAE">
        <w:t xml:space="preserve">Čínskou lidovou republikou. Ideologické spory mezi oběma komunistickými obry nejsou naší záležitostí. Nicméně musíme </w:t>
      </w:r>
      <w:r w:rsidR="000151F1" w:rsidRPr="008D2DAE">
        <w:lastRenderedPageBreak/>
        <w:t>být hluboce znepokojeni eskalací tohoto sváru ve velké narušení mezinárodního míru</w:t>
      </w:r>
      <w:r w:rsidRPr="008D2DAE">
        <w:t xml:space="preserve"> a </w:t>
      </w:r>
      <w:r w:rsidR="000151F1" w:rsidRPr="008D2DAE">
        <w:t>bezpečnosti.</w:t>
      </w:r>
    </w:p>
    <w:p w:rsidR="00AE751F" w:rsidRPr="008D2DAE" w:rsidRDefault="00AE751F" w:rsidP="00BF453C">
      <w:pPr>
        <w:pStyle w:val="Textodsazen"/>
      </w:pPr>
    </w:p>
    <w:p w:rsidR="00AE751F" w:rsidRPr="008D2DAE" w:rsidRDefault="000151F1" w:rsidP="00BF453C">
      <w:pPr>
        <w:pStyle w:val="Textodsazen"/>
      </w:pPr>
      <w:r w:rsidRPr="008D2DAE">
        <w:t>Fakt, že Spojené státy takto veřejně zaznamenaly hrozbu vůči zemi, ke které po dvacet let zaujímaly nepřátelský postoj</w:t>
      </w:r>
      <w:r w:rsidR="00AE751F" w:rsidRPr="008D2DAE">
        <w:t xml:space="preserve"> a s </w:t>
      </w:r>
      <w:r w:rsidRPr="008D2DAE">
        <w:t>níž si od nástupu nové administrativy nevyměnily ani jednou nějaké sdělení, znamenal další revoluční krok.</w:t>
      </w:r>
    </w:p>
    <w:p w:rsidR="00AE751F" w:rsidRPr="008D2DAE" w:rsidRDefault="000151F1" w:rsidP="00BF453C">
      <w:pPr>
        <w:pStyle w:val="Textodsazen"/>
      </w:pPr>
      <w:r w:rsidRPr="008D2DAE">
        <w:t>Žádný okamžitý dopad se však nedostavil. Jeden člen sovětské mise</w:t>
      </w:r>
      <w:r w:rsidR="00AE751F" w:rsidRPr="008D2DAE">
        <w:t xml:space="preserve"> a </w:t>
      </w:r>
      <w:r w:rsidRPr="008D2DAE">
        <w:t>Spojených národů 10. září</w:t>
      </w:r>
      <w:r w:rsidR="00AE751F" w:rsidRPr="008D2DAE">
        <w:t xml:space="preserve"> v </w:t>
      </w:r>
      <w:r w:rsidRPr="008D2DAE">
        <w:t>přítomnosti amerického delegáta nonšalantně poznamenal, že Sovětský svaz má nad Čínou ohromnou vojenskou převahu</w:t>
      </w:r>
      <w:r w:rsidR="00AE751F" w:rsidRPr="008D2DAE">
        <w:t xml:space="preserve"> a </w:t>
      </w:r>
      <w:r w:rsidRPr="008D2DAE">
        <w:t>že vojenský střet se může stát nevyhnutelným, pokud Čína nezmění svůj současný nepřátelský postoj. Sovětská tisková agentura TASS téhož dne obvinila Čínu, že 488krát záměrně narušila sovětskou hranici</w:t>
      </w:r>
      <w:r w:rsidR="00AE751F" w:rsidRPr="008D2DAE">
        <w:t xml:space="preserve"> a </w:t>
      </w:r>
      <w:r w:rsidRPr="008D2DAE">
        <w:t>že od června do poloviny srpna vyprovokovala boje, do nichž nasadila celkem 2500 mužů.</w:t>
      </w:r>
    </w:p>
    <w:p w:rsidR="00AE751F" w:rsidRPr="008D2DAE" w:rsidRDefault="000151F1" w:rsidP="00BF453C">
      <w:pPr>
        <w:pStyle w:val="Textodsazen"/>
      </w:pPr>
      <w:r w:rsidRPr="008D2DAE">
        <w:t>Násl</w:t>
      </w:r>
      <w:r w:rsidR="00911F64" w:rsidRPr="008D2DAE">
        <w:t>e</w:t>
      </w:r>
      <w:r w:rsidRPr="008D2DAE">
        <w:t>dov</w:t>
      </w:r>
      <w:r w:rsidR="00911F64" w:rsidRPr="008D2DAE">
        <w:t>a</w:t>
      </w:r>
      <w:r w:rsidRPr="008D2DAE">
        <w:t>la krátká mezihra</w:t>
      </w:r>
      <w:r w:rsidR="00AE751F" w:rsidRPr="008D2DAE">
        <w:t xml:space="preserve"> v </w:t>
      </w:r>
      <w:r w:rsidRPr="008D2DAE">
        <w:t>podobě dramatického setkání mezi předsedou rady ministrů Kosyginem</w:t>
      </w:r>
      <w:r w:rsidR="00AE751F" w:rsidRPr="008D2DAE">
        <w:t xml:space="preserve"> a </w:t>
      </w:r>
      <w:r w:rsidRPr="008D2DAE">
        <w:t>čínským premiérem Čou E</w:t>
      </w:r>
      <w:r w:rsidR="00AE751F" w:rsidRPr="008D2DAE">
        <w:t>n-l</w:t>
      </w:r>
      <w:r w:rsidRPr="008D2DAE">
        <w:t>ajem, které se konalo 11. září.</w:t>
      </w:r>
      <w:r w:rsidR="00911F64" w:rsidRPr="008D2DAE">
        <w:t xml:space="preserve"> </w:t>
      </w:r>
      <w:r w:rsidRPr="008D2DAE">
        <w:t>Kosygin</w:t>
      </w:r>
      <w:r w:rsidR="00AE751F" w:rsidRPr="008D2DAE">
        <w:t xml:space="preserve"> i </w:t>
      </w:r>
      <w:r w:rsidRPr="008D2DAE">
        <w:t>Čou navštívili Hanoj, aby uctili Ho Či Mina na jeho poslední cestě, ale jeden druhému se vyhnuli. Napětí vládnoucí mezi jejich zeměmi odrážela skutečnost, že Kosygin letěl do Hanoje přes Indii, místo aby zvolil mnohem kratší cestu přes Čínu,</w:t>
      </w:r>
      <w:r w:rsidR="00AE751F" w:rsidRPr="008D2DAE">
        <w:t xml:space="preserve"> a </w:t>
      </w:r>
      <w:r w:rsidRPr="008D2DAE">
        <w:t>že</w:t>
      </w:r>
      <w:r w:rsidR="00AE751F" w:rsidRPr="008D2DAE">
        <w:t xml:space="preserve"> z </w:t>
      </w:r>
      <w:r w:rsidRPr="008D2DAE">
        <w:t>Hanoje odletěl před Čouovým příletem. Agentura TASS informovala, že se vrací zpět do Moskvy. Kosygin doletěl až do Dušanbe</w:t>
      </w:r>
      <w:r w:rsidR="00AE751F" w:rsidRPr="008D2DAE">
        <w:t xml:space="preserve"> v </w:t>
      </w:r>
      <w:r w:rsidRPr="008D2DAE">
        <w:t>sovětské Střední Asii. Pak jeho letadlo náhle změnilo kurs</w:t>
      </w:r>
      <w:r w:rsidR="00AE751F" w:rsidRPr="008D2DAE">
        <w:t xml:space="preserve"> a </w:t>
      </w:r>
      <w:r w:rsidRPr="008D2DAE">
        <w:t>letělo do Pekingu.</w:t>
      </w:r>
      <w:r w:rsidR="00AE751F" w:rsidRPr="008D2DAE">
        <w:t xml:space="preserve"> Z </w:t>
      </w:r>
      <w:r w:rsidRPr="008D2DAE">
        <w:t>Hanoje do čínského hlavního města to musela být jistě ta nejdelší možná trasa. Kosygin se pak nakrátko sešel na letišti</w:t>
      </w:r>
      <w:r w:rsidR="00AE751F" w:rsidRPr="008D2DAE">
        <w:t xml:space="preserve"> v </w:t>
      </w:r>
      <w:r w:rsidRPr="008D2DAE">
        <w:t>Pekingu</w:t>
      </w:r>
      <w:r w:rsidR="00AE751F" w:rsidRPr="008D2DAE">
        <w:t xml:space="preserve"> s </w:t>
      </w:r>
      <w:r w:rsidRPr="008D2DAE">
        <w:t>Čouem</w:t>
      </w:r>
      <w:r w:rsidR="00AE751F" w:rsidRPr="008D2DAE">
        <w:t xml:space="preserve"> a </w:t>
      </w:r>
      <w:r w:rsidRPr="008D2DAE">
        <w:t>tento summit byl prvním, který se konal mezi oběma zeměmi na této úrovni za čtyři</w:t>
      </w:r>
      <w:r w:rsidR="00AE751F" w:rsidRPr="008D2DAE">
        <w:t xml:space="preserve"> a </w:t>
      </w:r>
      <w:r w:rsidRPr="008D2DAE">
        <w:t>půl roku.</w:t>
      </w:r>
    </w:p>
    <w:p w:rsidR="00AE751F" w:rsidRPr="008D2DAE" w:rsidRDefault="000151F1" w:rsidP="00BF453C">
      <w:pPr>
        <w:pStyle w:val="Textodsazen"/>
      </w:pPr>
      <w:r w:rsidRPr="008D2DAE">
        <w:t>Patří</w:t>
      </w:r>
      <w:r w:rsidR="00AE751F" w:rsidRPr="008D2DAE">
        <w:t xml:space="preserve"> k </w:t>
      </w:r>
      <w:r w:rsidRPr="008D2DAE">
        <w:t>všeobecnému mýtu, že vysocí představitelé jsou okamžitě informováni</w:t>
      </w:r>
      <w:r w:rsidR="00AE751F" w:rsidRPr="008D2DAE">
        <w:t xml:space="preserve"> o </w:t>
      </w:r>
      <w:r w:rsidRPr="008D2DAE">
        <w:t>významných událostech. Oficiální informaci musí bohužel vždy napřed posoudit nějaký úředník, nebo</w:t>
      </w:r>
      <w:r w:rsidR="00117C8D" w:rsidRPr="008D2DAE">
        <w:t xml:space="preserve"> </w:t>
      </w:r>
      <w:r w:rsidRPr="008D2DAE">
        <w:t xml:space="preserve">je nutno napřed pro někoho vypracovat memorandum, které mu zasadí událost do kontextu. Nezřídka se stává </w:t>
      </w:r>
      <w:r w:rsidR="00A76BE3" w:rsidRPr="008D2DAE">
        <w:t>–</w:t>
      </w:r>
      <w:r w:rsidRPr="008D2DAE">
        <w:t xml:space="preserve"> ve skutečnosti je to</w:t>
      </w:r>
      <w:r w:rsidR="00AE751F" w:rsidRPr="008D2DAE">
        <w:t xml:space="preserve"> v </w:t>
      </w:r>
      <w:r w:rsidRPr="008D2DAE">
        <w:t>rozporu</w:t>
      </w:r>
      <w:r w:rsidR="00AE751F" w:rsidRPr="008D2DAE">
        <w:t xml:space="preserve"> s </w:t>
      </w:r>
      <w:r w:rsidRPr="008D2DAE">
        <w:t xml:space="preserve">potřebou psychické stability poradce pro otázky národní bezpečnosti až příliš častý případ </w:t>
      </w:r>
      <w:r w:rsidR="00A76BE3" w:rsidRPr="008D2DAE">
        <w:t>–</w:t>
      </w:r>
      <w:r w:rsidRPr="008D2DAE">
        <w:t>, že se prezident</w:t>
      </w:r>
      <w:r w:rsidR="00AE751F" w:rsidRPr="008D2DAE">
        <w:t xml:space="preserve"> o </w:t>
      </w:r>
      <w:r w:rsidRPr="008D2DAE">
        <w:t>podstatných věcech dovídá</w:t>
      </w:r>
      <w:r w:rsidR="00AE751F" w:rsidRPr="008D2DAE">
        <w:t xml:space="preserve"> z </w:t>
      </w:r>
      <w:r w:rsidRPr="008D2DAE">
        <w:t>médií. To platilo</w:t>
      </w:r>
      <w:r w:rsidR="00AE751F" w:rsidRPr="008D2DAE">
        <w:t xml:space="preserve"> i </w:t>
      </w:r>
      <w:r w:rsidRPr="008D2DAE">
        <w:t>pro summit Kosygi</w:t>
      </w:r>
      <w:r w:rsidR="00AE751F" w:rsidRPr="008D2DAE">
        <w:t>n-Č</w:t>
      </w:r>
      <w:r w:rsidRPr="008D2DAE">
        <w:t>ou.</w:t>
      </w:r>
      <w:r w:rsidR="00AE751F" w:rsidRPr="008D2DAE">
        <w:t xml:space="preserve"> K </w:t>
      </w:r>
      <w:r w:rsidRPr="008D2DAE">
        <w:t>mým rozpakům se prezident</w:t>
      </w:r>
      <w:r w:rsidR="00AE751F" w:rsidRPr="008D2DAE">
        <w:t xml:space="preserve"> o </w:t>
      </w:r>
      <w:r w:rsidRPr="008D2DAE">
        <w:t>něm dočetl</w:t>
      </w:r>
      <w:r w:rsidR="00AE751F" w:rsidRPr="008D2DAE">
        <w:t xml:space="preserve"> v </w:t>
      </w:r>
      <w:r w:rsidRPr="008D2DAE">
        <w:t xml:space="preserve">listu </w:t>
      </w:r>
      <w:r w:rsidRPr="008D2DAE">
        <w:rPr>
          <w:rStyle w:val="Slovo-kurzva"/>
        </w:rPr>
        <w:t>The WashingtonStar</w:t>
      </w:r>
      <w:r w:rsidRPr="008D2DAE">
        <w:t xml:space="preserve"> dříve, než jsem mu mohl poslat nějakou analýzu. Zatelefonoval mi</w:t>
      </w:r>
      <w:r w:rsidR="00AE751F" w:rsidRPr="008D2DAE">
        <w:t xml:space="preserve"> a </w:t>
      </w:r>
      <w:r w:rsidRPr="008D2DAE">
        <w:t xml:space="preserve">žádal můj názor. Řekl jsem mu, že na první pohled vyznívá společné prohlášení po setkání dosti chladně. Fakt, že při líčení vzájemné konverzace chybí tradiční přídavné jméno </w:t>
      </w:r>
      <w:r w:rsidR="00AE751F" w:rsidRPr="008D2DAE">
        <w:t>„</w:t>
      </w:r>
      <w:r w:rsidRPr="008D2DAE">
        <w:t>bratrský</w:t>
      </w:r>
      <w:r w:rsidR="00AE751F" w:rsidRPr="008D2DAE">
        <w:t>“</w:t>
      </w:r>
      <w:r w:rsidRPr="008D2DAE">
        <w:t>, naznačuje vážnou divergenci. Spekuloval jsem také, že Číňané možná pozvali Kosygina, protože se domnívali, že je</w:t>
      </w:r>
      <w:r w:rsidR="00AE751F" w:rsidRPr="008D2DAE">
        <w:t xml:space="preserve"> v </w:t>
      </w:r>
      <w:r w:rsidRPr="008D2DAE">
        <w:t xml:space="preserve">jejich zájmu </w:t>
      </w:r>
      <w:r w:rsidR="00AE751F" w:rsidRPr="008D2DAE">
        <w:t>„</w:t>
      </w:r>
      <w:r w:rsidRPr="008D2DAE">
        <w:t>uklidnit to</w:t>
      </w:r>
      <w:r w:rsidR="00AE751F" w:rsidRPr="008D2DAE">
        <w:t>“</w:t>
      </w:r>
      <w:r w:rsidRPr="008D2DAE">
        <w:t xml:space="preserve">. Prezident uvažoval, zda to mezi nimi znamená </w:t>
      </w:r>
      <w:r w:rsidR="00AE751F" w:rsidRPr="008D2DAE">
        <w:t>„</w:t>
      </w:r>
      <w:r w:rsidRPr="008D2DAE">
        <w:rPr>
          <w:rStyle w:val="Slovo-kurzva"/>
        </w:rPr>
        <w:t>détente</w:t>
      </w:r>
      <w:r w:rsidR="00AE751F" w:rsidRPr="008D2DAE">
        <w:t>“</w:t>
      </w:r>
      <w:r w:rsidRPr="008D2DAE">
        <w:t>. Já si myslel něco jiného; připadalo mi to jako snaha obou stran připravit si pozici pro další kolo jejich konfliktu.</w:t>
      </w:r>
    </w:p>
    <w:p w:rsidR="00AE751F" w:rsidRPr="008D2DAE" w:rsidRDefault="000151F1" w:rsidP="00BF453C">
      <w:pPr>
        <w:pStyle w:val="Textodsazen"/>
      </w:pPr>
      <w:r w:rsidRPr="008D2DAE">
        <w:t xml:space="preserve">Důvod summitu se dal interpretovat různě. Kosyginův odklon od původní </w:t>
      </w:r>
      <w:r w:rsidRPr="008D2DAE">
        <w:lastRenderedPageBreak/>
        <w:t>letové trasy mohl naznačovat, že ho Číňané pozvali na poslední chvíli. Na druhé straně fakt, že se Kosyginovi, který nesměl opustit letiště, dostalo při přijetí minimálních poct</w:t>
      </w:r>
      <w:r w:rsidR="00AE751F" w:rsidRPr="008D2DAE">
        <w:t xml:space="preserve"> a </w:t>
      </w:r>
      <w:r w:rsidRPr="008D2DAE">
        <w:t>že setkání oznámili jako první Sověti, mohl znamenat, že to byla jejich aktivita. Ať už to byl čínský pokus</w:t>
      </w:r>
      <w:r w:rsidR="00AE751F" w:rsidRPr="008D2DAE">
        <w:t xml:space="preserve"> o </w:t>
      </w:r>
      <w:r w:rsidRPr="008D2DAE">
        <w:t>urovnání sporu nebo poslední sovětská výstraha Pekingu, vše jasně ukazovalo, že čínsk</w:t>
      </w:r>
      <w:r w:rsidR="00AE751F" w:rsidRPr="008D2DAE">
        <w:t>o-s</w:t>
      </w:r>
      <w:r w:rsidRPr="008D2DAE">
        <w:t>ovětské vztahy spějí do krizového bodu.</w:t>
      </w:r>
    </w:p>
    <w:p w:rsidR="00AE751F" w:rsidRPr="008D2DAE" w:rsidRDefault="000151F1" w:rsidP="00BF453C">
      <w:pPr>
        <w:pStyle w:val="Textodsazen"/>
      </w:pPr>
      <w:r w:rsidRPr="008D2DAE">
        <w:t>Šestnáctého září vyšel</w:t>
      </w:r>
      <w:r w:rsidR="00AE751F" w:rsidRPr="008D2DAE">
        <w:t xml:space="preserve"> v </w:t>
      </w:r>
      <w:r w:rsidRPr="008D2DAE">
        <w:rPr>
          <w:rStyle w:val="Slovo-kurzva"/>
        </w:rPr>
        <w:t>London Evening News</w:t>
      </w:r>
      <w:r w:rsidRPr="008D2DAE">
        <w:t xml:space="preserve"> nic dobrého nevěstící článek, který potvrzoval mou analýzu. Jeho autor Victor Louis, sovětský </w:t>
      </w:r>
      <w:r w:rsidR="00AE751F" w:rsidRPr="008D2DAE">
        <w:t>„</w:t>
      </w:r>
      <w:r w:rsidRPr="008D2DAE">
        <w:t>novinář na volné noze</w:t>
      </w:r>
      <w:r w:rsidR="00AE751F" w:rsidRPr="008D2DAE">
        <w:t>“</w:t>
      </w:r>
      <w:r w:rsidRPr="008D2DAE">
        <w:t>, kterého jsme považovali za mluvčího sovětské vlády, často vypouštěl zkušební bal</w:t>
      </w:r>
      <w:r w:rsidR="00117C8D" w:rsidRPr="008D2DAE">
        <w:t>o</w:t>
      </w:r>
      <w:r w:rsidRPr="008D2DAE">
        <w:t xml:space="preserve">nky. Louis nyní psal, že </w:t>
      </w:r>
      <w:r w:rsidR="00AE751F" w:rsidRPr="008D2DAE">
        <w:t>„</w:t>
      </w:r>
      <w:r w:rsidRPr="008D2DAE">
        <w:t>marxističtí teoretici</w:t>
      </w:r>
      <w:r w:rsidR="00AE751F" w:rsidRPr="008D2DAE">
        <w:t>“</w:t>
      </w:r>
      <w:r w:rsidRPr="008D2DAE">
        <w:t xml:space="preserve"> diskutovali</w:t>
      </w:r>
      <w:r w:rsidR="00AE751F" w:rsidRPr="008D2DAE">
        <w:t xml:space="preserve"> o </w:t>
      </w:r>
      <w:r w:rsidRPr="008D2DAE">
        <w:t>možnosti čínsk</w:t>
      </w:r>
      <w:r w:rsidR="00AE751F" w:rsidRPr="008D2DAE">
        <w:t>o-s</w:t>
      </w:r>
      <w:r w:rsidRPr="008D2DAE">
        <w:t>ovětské války. Naznačili prý, že dojd</w:t>
      </w:r>
      <w:r w:rsidR="00AE751F" w:rsidRPr="008D2DAE">
        <w:t>e-l</w:t>
      </w:r>
      <w:r w:rsidRPr="008D2DAE">
        <w:t>i</w:t>
      </w:r>
      <w:r w:rsidR="00AE751F" w:rsidRPr="008D2DAE">
        <w:t xml:space="preserve"> k </w:t>
      </w:r>
      <w:r w:rsidRPr="008D2DAE">
        <w:t xml:space="preserve">ní, </w:t>
      </w:r>
      <w:r w:rsidR="00AE751F" w:rsidRPr="008D2DAE">
        <w:t>„</w:t>
      </w:r>
      <w:r w:rsidRPr="008D2DAE">
        <w:t>svět se</w:t>
      </w:r>
      <w:r w:rsidR="00AE751F" w:rsidRPr="008D2DAE">
        <w:t xml:space="preserve"> o </w:t>
      </w:r>
      <w:r w:rsidRPr="008D2DAE">
        <w:t>ní doví až dodatečně</w:t>
      </w:r>
      <w:r w:rsidR="00AE751F" w:rsidRPr="008D2DAE">
        <w:t>“</w:t>
      </w:r>
      <w:r w:rsidRPr="008D2DAE">
        <w:t>. Zmínil se také</w:t>
      </w:r>
      <w:r w:rsidR="00AE751F" w:rsidRPr="008D2DAE">
        <w:t xml:space="preserve"> o </w:t>
      </w:r>
      <w:r w:rsidRPr="008D2DAE">
        <w:t>možnosti sovětského leteckého náletu na čínský jaderný polygon Lop Nor</w:t>
      </w:r>
      <w:r w:rsidR="00AE751F" w:rsidRPr="008D2DAE">
        <w:t xml:space="preserve"> v </w:t>
      </w:r>
      <w:r w:rsidRPr="008D2DAE">
        <w:t>Si</w:t>
      </w:r>
      <w:r w:rsidR="00AE751F" w:rsidRPr="008D2DAE">
        <w:t>n-ť</w:t>
      </w:r>
      <w:r w:rsidRPr="008D2DAE">
        <w:t>iangu. Dále tvrdil, že</w:t>
      </w:r>
      <w:r w:rsidR="00AE751F" w:rsidRPr="008D2DAE">
        <w:t xml:space="preserve"> v </w:t>
      </w:r>
      <w:r w:rsidRPr="008D2DAE">
        <w:t>Číně operuje tajná protimaovská rozhlasová stanice, jež odhaluje existenci protimaovských sil,</w:t>
      </w:r>
      <w:r w:rsidR="00AE751F" w:rsidRPr="008D2DAE">
        <w:t xml:space="preserve"> z </w:t>
      </w:r>
      <w:r w:rsidRPr="008D2DAE">
        <w:t xml:space="preserve">nichž může vzejít </w:t>
      </w:r>
      <w:r w:rsidR="00AE751F" w:rsidRPr="008D2DAE">
        <w:t>„</w:t>
      </w:r>
      <w:r w:rsidRPr="008D2DAE">
        <w:t>velmi reálně</w:t>
      </w:r>
      <w:r w:rsidR="00AE751F" w:rsidRPr="008D2DAE">
        <w:t>“</w:t>
      </w:r>
      <w:r w:rsidRPr="008D2DAE">
        <w:t xml:space="preserve"> nějaký vůdce, který požádá ostatní socialistické země</w:t>
      </w:r>
      <w:r w:rsidR="00AE751F" w:rsidRPr="008D2DAE">
        <w:t xml:space="preserve"> o „</w:t>
      </w:r>
      <w:r w:rsidRPr="008D2DAE">
        <w:t>bratrskou pomoc</w:t>
      </w:r>
      <w:r w:rsidR="00AE751F" w:rsidRPr="008D2DAE">
        <w:t>“</w:t>
      </w:r>
      <w:r w:rsidRPr="008D2DAE">
        <w:t xml:space="preserve">. </w:t>
      </w:r>
      <w:r w:rsidR="00AE751F" w:rsidRPr="008D2DAE">
        <w:t>„</w:t>
      </w:r>
      <w:r w:rsidRPr="008D2DAE">
        <w:t>Události minulého roku potvrdily,</w:t>
      </w:r>
      <w:r w:rsidR="00AE751F" w:rsidRPr="008D2DAE">
        <w:t>“</w:t>
      </w:r>
      <w:r w:rsidRPr="008D2DAE">
        <w:t xml:space="preserve"> psal Louis, </w:t>
      </w:r>
      <w:r w:rsidR="00AE751F" w:rsidRPr="008D2DAE">
        <w:t>„</w:t>
      </w:r>
      <w:r w:rsidRPr="008D2DAE">
        <w:t>že Sovětský svaz se řídí doktrínou, podle níž mají socialistické země právo zasahovat si ve vlastním zájmu vzájemně do svých záležitostí nebo do záležitostí těch, které jsou ohroženy.</w:t>
      </w:r>
      <w:r w:rsidR="00AE751F" w:rsidRPr="008D2DAE">
        <w:t>“</w:t>
      </w:r>
    </w:p>
    <w:p w:rsidR="00AE751F" w:rsidRPr="008D2DAE" w:rsidRDefault="000151F1" w:rsidP="00BF453C">
      <w:pPr>
        <w:pStyle w:val="Textodsazen"/>
      </w:pPr>
      <w:r w:rsidRPr="008D2DAE">
        <w:t>My jsme nemohli ignorovat útok na Čínu. Porušilo by to globální rovnováhu sil; celý svět by začal podléhat dojmu, že nadchází doba sovětské dominance. Americké veřejné mínění by však nepodpořilo naši přímou akci, která by dokonce mohla urychlit to, čemu jsme se chtěli vyhnout.</w:t>
      </w:r>
      <w:r w:rsidR="00117C8D" w:rsidRPr="008D2DAE">
        <w:t xml:space="preserve"> </w:t>
      </w:r>
      <w:r w:rsidRPr="008D2DAE">
        <w:t xml:space="preserve">Dvacátého devátého září jsem prezidentovi shrnul, jak Sovětský svaz manévroval </w:t>
      </w:r>
      <w:r w:rsidR="00AF5800" w:rsidRPr="008D2DAE">
        <w:t>běh</w:t>
      </w:r>
      <w:r w:rsidRPr="008D2DAE">
        <w:t xml:space="preserve">em předchozího </w:t>
      </w:r>
      <w:r w:rsidR="006750C3" w:rsidRPr="008D2DAE">
        <w:t>měsíce</w:t>
      </w:r>
      <w:r w:rsidRPr="008D2DAE">
        <w:t>,</w:t>
      </w:r>
      <w:r w:rsidR="00AE751F" w:rsidRPr="008D2DAE">
        <w:t xml:space="preserve"> a </w:t>
      </w:r>
      <w:r w:rsidRPr="008D2DAE">
        <w:t>vyzval jsem jej, abychom zareagovali důsledněji:</w:t>
      </w:r>
    </w:p>
    <w:p w:rsidR="00AE751F" w:rsidRPr="008D2DAE" w:rsidRDefault="00AE751F" w:rsidP="00BF453C">
      <w:pPr>
        <w:pStyle w:val="Textodsazen"/>
      </w:pPr>
    </w:p>
    <w:p w:rsidR="00AE751F" w:rsidRPr="008D2DAE" w:rsidRDefault="000151F1" w:rsidP="00B92348">
      <w:pPr>
        <w:pStyle w:val="Text-cittneodsazen"/>
      </w:pPr>
      <w:r w:rsidRPr="008D2DAE">
        <w:t>Naše reakce na tuto rekognoskaci terénu mi dělají starosti. Sověti si mohou být velmi nejisti svou politikou vůči Číně, ale způsob, jakým odpovídáme, může podporovat jejich kalkulace. Za druhé, Sověti nás možná využívají</w:t>
      </w:r>
      <w:r w:rsidR="00AE751F" w:rsidRPr="008D2DAE">
        <w:t xml:space="preserve"> k </w:t>
      </w:r>
      <w:r w:rsidRPr="008D2DAE">
        <w:t>tomu, aby</w:t>
      </w:r>
      <w:r w:rsidR="00AE751F" w:rsidRPr="008D2DAE">
        <w:t xml:space="preserve"> v </w:t>
      </w:r>
      <w:r w:rsidRPr="008D2DAE">
        <w:t>Číňanech</w:t>
      </w:r>
      <w:r w:rsidR="00AE751F" w:rsidRPr="008D2DAE">
        <w:t xml:space="preserve"> a </w:t>
      </w:r>
      <w:r w:rsidRPr="008D2DAE">
        <w:t>ve světě vytvořili dojem, že</w:t>
      </w:r>
      <w:r w:rsidR="00AE751F" w:rsidRPr="008D2DAE">
        <w:t xml:space="preserve"> s </w:t>
      </w:r>
      <w:r w:rsidRPr="008D2DAE">
        <w:t>námi tajně konzultují</w:t>
      </w:r>
      <w:r w:rsidR="00AE751F" w:rsidRPr="008D2DAE">
        <w:t xml:space="preserve"> a </w:t>
      </w:r>
      <w:r w:rsidRPr="008D2DAE">
        <w:t>že na jejich vojenské akci budeme pohlížet nevzrušeně</w:t>
      </w:r>
      <w:r w:rsidR="00A76BE3" w:rsidRPr="008D2DAE">
        <w:t>…</w:t>
      </w:r>
      <w:r w:rsidRPr="008D2DAE">
        <w:t xml:space="preserve"> Určitě bychom měli ukázat, že nehrajeme podle této taktiky</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Než se prezident mohl zachovat podle tohoto doporučení, oznámila agentura Nová Čína náhle 7. října, že Čína souhlasila</w:t>
      </w:r>
      <w:r w:rsidR="00AE751F" w:rsidRPr="008D2DAE">
        <w:t xml:space="preserve"> s </w:t>
      </w:r>
      <w:r w:rsidRPr="008D2DAE">
        <w:t>opětným zahájením jednání</w:t>
      </w:r>
      <w:r w:rsidR="00AE751F" w:rsidRPr="008D2DAE">
        <w:t xml:space="preserve"> o </w:t>
      </w:r>
      <w:r w:rsidRPr="008D2DAE">
        <w:t>hranicích se Sovětským svazem,</w:t>
      </w:r>
      <w:r w:rsidR="00AE751F" w:rsidRPr="008D2DAE">
        <w:t xml:space="preserve"> a </w:t>
      </w:r>
      <w:r w:rsidRPr="008D2DAE">
        <w:t>to na úrovni náměstků ministrů zahraničí. Peking ve smířlivém prohlášení potvrzoval své přání urovnat záležitost mírovou cestou; popíral, že by žádal navrácení území, kterých se</w:t>
      </w:r>
      <w:r w:rsidR="00AE751F" w:rsidRPr="008D2DAE">
        <w:t xml:space="preserve"> v </w:t>
      </w:r>
      <w:r w:rsidRPr="008D2DAE">
        <w:t>19. století zmocnilo carské Rusko. Následujícího dne Čína zveřejnila pětibodový návrh,</w:t>
      </w:r>
      <w:r w:rsidR="00AE751F" w:rsidRPr="008D2DAE">
        <w:t xml:space="preserve"> v </w:t>
      </w:r>
      <w:r w:rsidRPr="008D2DAE">
        <w:t>němž vyzývala</w:t>
      </w:r>
      <w:r w:rsidR="00AE751F" w:rsidRPr="008D2DAE">
        <w:t xml:space="preserve"> k </w:t>
      </w:r>
      <w:r w:rsidRPr="008D2DAE">
        <w:t>oboustrannému stažení vojsk ze sporných oblastí. Jednání začala 20. října</w:t>
      </w:r>
      <w:r w:rsidR="00AE751F" w:rsidRPr="008D2DAE">
        <w:t xml:space="preserve"> v </w:t>
      </w:r>
      <w:r w:rsidRPr="008D2DAE">
        <w:t>Pekingu</w:t>
      </w:r>
      <w:r w:rsidR="00AE751F" w:rsidRPr="008D2DAE">
        <w:t xml:space="preserve"> a </w:t>
      </w:r>
      <w:r w:rsidRPr="008D2DAE">
        <w:t>vedli je náměstek sovětského ministra zahraničí Vasilij V. Kuzněcov</w:t>
      </w:r>
      <w:r w:rsidR="00AE751F" w:rsidRPr="008D2DAE">
        <w:t xml:space="preserve"> a </w:t>
      </w:r>
      <w:r w:rsidRPr="008D2DAE">
        <w:t>Čchiao Kua</w:t>
      </w:r>
      <w:r w:rsidR="00AE751F" w:rsidRPr="008D2DAE">
        <w:t>n-c</w:t>
      </w:r>
      <w:r w:rsidRPr="008D2DAE">
        <w:t>hua.</w:t>
      </w:r>
    </w:p>
    <w:p w:rsidR="00AE751F" w:rsidRPr="008D2DAE" w:rsidRDefault="000151F1" w:rsidP="00BF453C">
      <w:pPr>
        <w:pStyle w:val="Textodsazen"/>
      </w:pPr>
      <w:r w:rsidRPr="008D2DAE">
        <w:t xml:space="preserve">Zdálo se mi, že Čína ve válce nervů ustoupila. Prezidentovi jsem napsal, že </w:t>
      </w:r>
      <w:r w:rsidRPr="008D2DAE">
        <w:lastRenderedPageBreak/>
        <w:t>posun</w:t>
      </w:r>
      <w:r w:rsidR="00AE751F" w:rsidRPr="008D2DAE">
        <w:t xml:space="preserve"> v </w:t>
      </w:r>
      <w:r w:rsidRPr="008D2DAE">
        <w:t>čínském stanovisku nastal podle mého názoru kvůli dvěma faktorům: narůstající obavě ze sovětského útoku</w:t>
      </w:r>
      <w:r w:rsidR="00AE751F" w:rsidRPr="008D2DAE">
        <w:t xml:space="preserve"> a </w:t>
      </w:r>
      <w:r w:rsidRPr="008D2DAE">
        <w:t>možnosti, že kontrolu nad zahraniční politikou opět získala pragmatičtější frakce reprezentovaná Čou E</w:t>
      </w:r>
      <w:r w:rsidR="00AE751F" w:rsidRPr="008D2DAE">
        <w:t>n-l</w:t>
      </w:r>
      <w:r w:rsidRPr="008D2DAE">
        <w:t>ajem. Nevěřil jsem však, že došlo</w:t>
      </w:r>
      <w:r w:rsidR="00AE751F" w:rsidRPr="008D2DAE">
        <w:t xml:space="preserve"> k </w:t>
      </w:r>
      <w:r w:rsidRPr="008D2DAE">
        <w:t>nějaké zásadní změně</w:t>
      </w:r>
      <w:r w:rsidR="00AE751F" w:rsidRPr="008D2DAE">
        <w:t xml:space="preserve"> v </w:t>
      </w:r>
      <w:r w:rsidRPr="008D2DAE">
        <w:t>sovětsk</w:t>
      </w:r>
      <w:r w:rsidR="00AE751F" w:rsidRPr="008D2DAE">
        <w:t>o-č</w:t>
      </w:r>
      <w:r w:rsidRPr="008D2DAE">
        <w:t>ínských vztazích; skryté napětí se nedalo neutralizovat nějakou procedurální dohodou. Navrhl jsem prezidentovi, aby mi dal souhlas projednat</w:t>
      </w:r>
      <w:r w:rsidR="00AE751F" w:rsidRPr="008D2DAE">
        <w:t xml:space="preserve"> s </w:t>
      </w:r>
      <w:r w:rsidRPr="008D2DAE">
        <w:t>Elliotem Richardsonem, co nového bychom mohli udělat, abychom se trošku přiblížili Číně. Nixon souhlasil.</w:t>
      </w:r>
    </w:p>
    <w:p w:rsidR="00AE751F" w:rsidRPr="008D2DAE" w:rsidRDefault="00AE751F" w:rsidP="00BF453C">
      <w:pPr>
        <w:pStyle w:val="Textodsazen"/>
      </w:pPr>
      <w:r w:rsidRPr="008D2DAE">
        <w:t>V </w:t>
      </w:r>
      <w:r w:rsidR="000151F1" w:rsidRPr="008D2DAE">
        <w:t xml:space="preserve">tomto okamžiku </w:t>
      </w:r>
      <w:r w:rsidR="00A76BE3" w:rsidRPr="008D2DAE">
        <w:t>–</w:t>
      </w:r>
      <w:r w:rsidR="000151F1" w:rsidRPr="008D2DAE">
        <w:t xml:space="preserve"> celkem logicky </w:t>
      </w:r>
      <w:r w:rsidR="00A76BE3" w:rsidRPr="008D2DAE">
        <w:t>–</w:t>
      </w:r>
      <w:r w:rsidR="000151F1" w:rsidRPr="008D2DAE">
        <w:t xml:space="preserve"> začal náhle fungovat náš pákistánský kanál. Desátého října mne navštívil</w:t>
      </w:r>
      <w:r w:rsidRPr="008D2DAE">
        <w:t xml:space="preserve"> v </w:t>
      </w:r>
      <w:r w:rsidR="000151F1" w:rsidRPr="008D2DAE">
        <w:t>mé kanceláři</w:t>
      </w:r>
      <w:r w:rsidRPr="008D2DAE">
        <w:t xml:space="preserve"> v </w:t>
      </w:r>
      <w:r w:rsidR="000151F1" w:rsidRPr="008D2DAE">
        <w:t>Bílém domě maršál letectva Šér Alí Chán, který mne</w:t>
      </w:r>
      <w:r w:rsidRPr="008D2DAE">
        <w:t xml:space="preserve"> v </w:t>
      </w:r>
      <w:r w:rsidR="000151F1" w:rsidRPr="008D2DAE">
        <w:t>Lahore seznamoval se situací</w:t>
      </w:r>
      <w:r w:rsidRPr="008D2DAE">
        <w:t xml:space="preserve"> v </w:t>
      </w:r>
      <w:r w:rsidR="000151F1" w:rsidRPr="008D2DAE">
        <w:t>Číně. Hlásil mi, že Jahjá předal Číňanům všeobecné sdělení</w:t>
      </w:r>
      <w:r w:rsidRPr="008D2DAE">
        <w:t xml:space="preserve"> o </w:t>
      </w:r>
      <w:r w:rsidR="000151F1" w:rsidRPr="008D2DAE">
        <w:t>naší ochotě zlepšit vzájemné vztahy. Pákistánský prezident však nyní cítil, že potřebuje mít</w:t>
      </w:r>
      <w:r w:rsidRPr="008D2DAE">
        <w:t xml:space="preserve"> v </w:t>
      </w:r>
      <w:r w:rsidR="000151F1" w:rsidRPr="008D2DAE">
        <w:t>ruce něco konkrétnějšího, co by mohl předložit, až Čou E</w:t>
      </w:r>
      <w:r w:rsidRPr="008D2DAE">
        <w:t>n-l</w:t>
      </w:r>
      <w:r w:rsidR="000151F1" w:rsidRPr="008D2DAE">
        <w:t xml:space="preserve">aj přijede do Pákistánu. Řekl jsem </w:t>
      </w:r>
      <w:r w:rsidR="00117C8D" w:rsidRPr="008D2DAE">
        <w:t>Š</w:t>
      </w:r>
      <w:r w:rsidR="000151F1" w:rsidRPr="008D2DAE">
        <w:t>éru Alímu</w:t>
      </w:r>
      <w:r w:rsidRPr="008D2DAE">
        <w:t xml:space="preserve"> o </w:t>
      </w:r>
      <w:r w:rsidR="000151F1" w:rsidRPr="008D2DAE">
        <w:t>kroku, který jsem připravil</w:t>
      </w:r>
      <w:r w:rsidRPr="008D2DAE">
        <w:t xml:space="preserve"> s </w:t>
      </w:r>
      <w:r w:rsidR="000151F1" w:rsidRPr="008D2DAE">
        <w:t>Elliotem Richardsonem</w:t>
      </w:r>
      <w:r w:rsidRPr="008D2DAE">
        <w:t xml:space="preserve"> o </w:t>
      </w:r>
      <w:r w:rsidR="000151F1" w:rsidRPr="008D2DAE">
        <w:t>několik dní dříve. Od roku 1950, kdy začala válka</w:t>
      </w:r>
      <w:r w:rsidRPr="008D2DAE">
        <w:t xml:space="preserve"> v </w:t>
      </w:r>
      <w:r w:rsidR="000151F1" w:rsidRPr="008D2DAE">
        <w:t>Koreji, trvale patrolovaly</w:t>
      </w:r>
      <w:r w:rsidRPr="008D2DAE">
        <w:t xml:space="preserve"> v </w:t>
      </w:r>
      <w:r w:rsidR="000151F1" w:rsidRPr="008D2DAE">
        <w:t>Tchajwanské úžině dva americké torpédoborce. Tím jsme ukazovali, že máme odpovědnost za obranu Čínské republiky. Torpédoborce nebyly ve skutečnosti součástí obranného systému ostrova; jejich role byla především symbolická. Richardson</w:t>
      </w:r>
      <w:r w:rsidRPr="008D2DAE">
        <w:t xml:space="preserve"> a </w:t>
      </w:r>
      <w:r w:rsidR="000151F1" w:rsidRPr="008D2DAE">
        <w:t>já jsme od prezidenta obdrželi souhlas stáhnout tuto permanentní lodní patrolu; naše závazky</w:t>
      </w:r>
      <w:r w:rsidRPr="008D2DAE">
        <w:t xml:space="preserve"> k </w:t>
      </w:r>
      <w:r w:rsidR="000151F1" w:rsidRPr="008D2DAE">
        <w:t>Tcha</w:t>
      </w:r>
      <w:r w:rsidRPr="008D2DAE">
        <w:t>j-w</w:t>
      </w:r>
      <w:r w:rsidR="000151F1" w:rsidRPr="008D2DAE">
        <w:t>anu</w:t>
      </w:r>
      <w:r w:rsidRPr="008D2DAE">
        <w:t xml:space="preserve"> a </w:t>
      </w:r>
      <w:r w:rsidR="000151F1" w:rsidRPr="008D2DAE">
        <w:t>jeho obraně měla doložit přítomnost jiných amerických lodí, které by však už</w:t>
      </w:r>
      <w:r w:rsidRPr="008D2DAE">
        <w:t xml:space="preserve"> v </w:t>
      </w:r>
      <w:r w:rsidR="000151F1" w:rsidRPr="008D2DAE">
        <w:t>Tchajwanské úžině nebyly trvale, ale připlouvaly by do ní patnáctkrát za měsíc. Prezident Jahjá mohl podle svého uvážení sdělit důvěrně tuto informaci velvyslanci komunistické Číny. Měl však zajistit, aby Peking vše správně pochopil: n</w:t>
      </w:r>
      <w:r w:rsidR="00117C8D" w:rsidRPr="008D2DAE">
        <w:t>a</w:t>
      </w:r>
      <w:r w:rsidR="000151F1" w:rsidRPr="008D2DAE">
        <w:t>š</w:t>
      </w:r>
      <w:r w:rsidR="00117C8D" w:rsidRPr="008D2DAE">
        <w:t>e</w:t>
      </w:r>
      <w:r w:rsidR="000151F1" w:rsidRPr="008D2DAE">
        <w:t xml:space="preserve"> základní odpovědnost za obranu Tcha</w:t>
      </w:r>
      <w:r w:rsidRPr="008D2DAE">
        <w:t>j-w</w:t>
      </w:r>
      <w:r w:rsidR="000151F1" w:rsidRPr="008D2DAE">
        <w:t>anu zůstávala nezměněn</w:t>
      </w:r>
      <w:r w:rsidR="00117C8D" w:rsidRPr="008D2DAE">
        <w:t>a</w:t>
      </w:r>
      <w:r w:rsidR="000151F1" w:rsidRPr="008D2DAE">
        <w:t>;</w:t>
      </w:r>
      <w:r w:rsidRPr="008D2DAE">
        <w:t xml:space="preserve"> z </w:t>
      </w:r>
      <w:r w:rsidR="00AC10E8" w:rsidRPr="008D2DAE">
        <w:t>naší strany šlo</w:t>
      </w:r>
      <w:r w:rsidR="000151F1" w:rsidRPr="008D2DAE">
        <w:t xml:space="preserve"> pouze</w:t>
      </w:r>
      <w:r w:rsidRPr="008D2DAE">
        <w:t xml:space="preserve"> o </w:t>
      </w:r>
      <w:r w:rsidR="000151F1" w:rsidRPr="008D2DAE">
        <w:t>gesto, které mělo odstr</w:t>
      </w:r>
      <w:r w:rsidR="00117C8D" w:rsidRPr="008D2DAE">
        <w:t>a</w:t>
      </w:r>
      <w:r w:rsidR="000151F1" w:rsidRPr="008D2DAE">
        <w:t>nit jistý</w:t>
      </w:r>
      <w:r w:rsidR="00117C8D" w:rsidRPr="008D2DAE">
        <w:t xml:space="preserve"> </w:t>
      </w:r>
      <w:r w:rsidR="000151F1" w:rsidRPr="008D2DAE">
        <w:t xml:space="preserve">osten. </w:t>
      </w:r>
      <w:r w:rsidR="00117C8D" w:rsidRPr="008D2DAE">
        <w:t>Řekl</w:t>
      </w:r>
      <w:r w:rsidR="000151F1" w:rsidRPr="008D2DAE">
        <w:t xml:space="preserve"> jsem Šéru Alímu, že budu ve styku</w:t>
      </w:r>
      <w:r w:rsidRPr="008D2DAE">
        <w:t xml:space="preserve"> s </w:t>
      </w:r>
      <w:r w:rsidR="000151F1" w:rsidRPr="008D2DAE">
        <w:t xml:space="preserve">velvyslancem Hilalym, až se pákistánský prezident rozhodne říci Číňanům něco konkrétnějšího. Vše jsem hlásil Nixonovi, který připsal pod mou zprávu: </w:t>
      </w:r>
      <w:r w:rsidRPr="008D2DAE">
        <w:t>„K </w:t>
      </w:r>
      <w:r w:rsidR="00A76BE3" w:rsidRPr="008D2DAE">
        <w:t>–</w:t>
      </w:r>
      <w:r w:rsidR="000151F1" w:rsidRPr="008D2DAE">
        <w:t xml:space="preserve"> otevřete také obchodní možnosti.</w:t>
      </w:r>
      <w:r w:rsidRPr="008D2DAE">
        <w:t>“</w:t>
      </w:r>
      <w:r w:rsidR="000151F1" w:rsidRPr="008D2DAE">
        <w:t xml:space="preserve"> Vzhledem</w:t>
      </w:r>
      <w:r w:rsidRPr="008D2DAE">
        <w:t xml:space="preserve"> k </w:t>
      </w:r>
      <w:r w:rsidR="000151F1" w:rsidRPr="008D2DAE">
        <w:t>tomu, že Šér Alí už nebyl ve Washingtonu</w:t>
      </w:r>
      <w:r w:rsidRPr="008D2DAE">
        <w:t xml:space="preserve"> a </w:t>
      </w:r>
      <w:r w:rsidR="000151F1" w:rsidRPr="008D2DAE">
        <w:t>poněvadž jsem nechtěl navodit dojem, že jsme celí dychtiví, rozhodl jsem se ponechat tuto záležitost na příští kolo.</w:t>
      </w:r>
    </w:p>
    <w:p w:rsidR="00AE751F" w:rsidRPr="008D2DAE" w:rsidRDefault="000151F1" w:rsidP="00BF453C">
      <w:pPr>
        <w:pStyle w:val="Textodsazen"/>
      </w:pPr>
      <w:r w:rsidRPr="008D2DAE">
        <w:t>Dvacátého října velvyslanec Dobrynin</w:t>
      </w:r>
      <w:r w:rsidR="00AE751F" w:rsidRPr="008D2DAE">
        <w:t xml:space="preserve"> v </w:t>
      </w:r>
      <w:r w:rsidRPr="008D2DAE">
        <w:t>rozhovoru</w:t>
      </w:r>
      <w:r w:rsidR="00AE751F" w:rsidRPr="008D2DAE">
        <w:t xml:space="preserve"> s </w:t>
      </w:r>
      <w:r w:rsidRPr="008D2DAE">
        <w:t>Nixonem,</w:t>
      </w:r>
      <w:r w:rsidR="00AE751F" w:rsidRPr="008D2DAE">
        <w:t xml:space="preserve"> v </w:t>
      </w:r>
      <w:r w:rsidRPr="008D2DAE">
        <w:t>němž sděloval připravenost Moskvy zahájit rozhovory</w:t>
      </w:r>
      <w:r w:rsidR="00AE751F" w:rsidRPr="008D2DAE">
        <w:t xml:space="preserve"> o </w:t>
      </w:r>
      <w:r w:rsidRPr="008D2DAE">
        <w:t>SALT, také oficiálně varoval před jakýmkoli pokusem profitovat</w:t>
      </w:r>
      <w:r w:rsidR="00AE751F" w:rsidRPr="008D2DAE">
        <w:t xml:space="preserve"> z </w:t>
      </w:r>
      <w:r w:rsidRPr="008D2DAE">
        <w:t>napětí mezi Čínou</w:t>
      </w:r>
      <w:r w:rsidR="00AE751F" w:rsidRPr="008D2DAE">
        <w:t xml:space="preserve"> a </w:t>
      </w:r>
      <w:r w:rsidRPr="008D2DAE">
        <w:t>Sovětským svazem. Nixon mu řekl, že naše politika vůči Číně není namířena proti Sovětskému svazu. Současně ho však informoval, že Spojené státy nehodlají být trvalým nepřítelem Čínské lidové republiky</w:t>
      </w:r>
      <w:r w:rsidR="00AE751F" w:rsidRPr="008D2DAE">
        <w:t xml:space="preserve"> o </w:t>
      </w:r>
      <w:r w:rsidRPr="008D2DAE">
        <w:t>nic více než Sovětského svazu. Očekáváme zvýšení výměny zboží</w:t>
      </w:r>
      <w:r w:rsidR="00AE751F" w:rsidRPr="008D2DAE">
        <w:t xml:space="preserve"> i </w:t>
      </w:r>
      <w:r w:rsidRPr="008D2DAE">
        <w:t>osob</w:t>
      </w:r>
      <w:r w:rsidR="00AE751F" w:rsidRPr="008D2DAE">
        <w:t xml:space="preserve"> a </w:t>
      </w:r>
      <w:r w:rsidRPr="008D2DAE">
        <w:t>nakonec navázání diplomatických styků. Po tomto rozhovoru jsem Nixonovi napsal, jak hodnotím situaci:</w:t>
      </w:r>
    </w:p>
    <w:p w:rsidR="00AE751F" w:rsidRPr="008D2DAE" w:rsidRDefault="00AE751F" w:rsidP="00BF453C">
      <w:pPr>
        <w:pStyle w:val="Textodsazen"/>
      </w:pPr>
    </w:p>
    <w:p w:rsidR="00AE751F" w:rsidRPr="008D2DAE" w:rsidRDefault="000151F1" w:rsidP="00084479">
      <w:pPr>
        <w:pStyle w:val="Text-cittneodsazen"/>
      </w:pPr>
      <w:r w:rsidRPr="008D2DAE">
        <w:t>Sověti opět ventilovali své skryté podezření, že zkoušíme flirtovat</w:t>
      </w:r>
      <w:r w:rsidR="00AE751F" w:rsidRPr="008D2DAE">
        <w:t xml:space="preserve"> s </w:t>
      </w:r>
      <w:r w:rsidRPr="008D2DAE">
        <w:t>Čínou</w:t>
      </w:r>
      <w:r w:rsidR="00AE751F" w:rsidRPr="008D2DAE">
        <w:t xml:space="preserve"> </w:t>
      </w:r>
      <w:r w:rsidR="00AE751F" w:rsidRPr="008D2DAE">
        <w:lastRenderedPageBreak/>
        <w:t>s </w:t>
      </w:r>
      <w:r w:rsidRPr="008D2DAE">
        <w:t xml:space="preserve">cílem vyvinout na ně tlak. Varovali nás </w:t>
      </w:r>
      <w:r w:rsidR="00AE751F" w:rsidRPr="008D2DAE">
        <w:t>„</w:t>
      </w:r>
      <w:r w:rsidRPr="008D2DAE">
        <w:t>předem</w:t>
      </w:r>
      <w:r w:rsidR="00AE751F" w:rsidRPr="008D2DAE">
        <w:t>“</w:t>
      </w:r>
      <w:r w:rsidRPr="008D2DAE">
        <w:t>, že každá taková myšlenka může vést</w:t>
      </w:r>
      <w:r w:rsidR="00AE751F" w:rsidRPr="008D2DAE">
        <w:t xml:space="preserve"> k </w:t>
      </w:r>
      <w:r w:rsidRPr="008D2DAE">
        <w:t>hrubě nesprávným odhadům</w:t>
      </w:r>
      <w:r w:rsidR="00AE751F" w:rsidRPr="008D2DAE">
        <w:t xml:space="preserve"> a </w:t>
      </w:r>
      <w:r w:rsidRPr="008D2DAE">
        <w:t>že bude překážet zlepšení americk</w:t>
      </w:r>
      <w:r w:rsidR="00AE751F" w:rsidRPr="008D2DAE">
        <w:t>o-s</w:t>
      </w:r>
      <w:r w:rsidRPr="008D2DAE">
        <w:t>ovětských vztahů. Na tento bod jste již zareagoval</w:t>
      </w:r>
      <w:r w:rsidR="00AE751F" w:rsidRPr="008D2DAE">
        <w:t xml:space="preserve"> a </w:t>
      </w:r>
      <w:r w:rsidRPr="008D2DAE">
        <w:t>jsem si jist, že by nebylo žádnou výhodou dávat Sovětům příliš velká ujištění.</w:t>
      </w:r>
      <w:r w:rsidR="00AE751F" w:rsidRPr="008D2DAE">
        <w:t xml:space="preserve"> V </w:t>
      </w:r>
      <w:r w:rsidRPr="008D2DAE">
        <w:t>každém případě bychom neměli od své politiky vůči Číně ustoupit.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také jsme to neudělali. Abychom si mohli být jisti, že budeme opravdu dobře pochopeni, povolil jsem 26. listopadu vyslat další signál navrhovaný ministerstvem zahraničí: naše rozhodnutí stáhnout torpédoborce</w:t>
      </w:r>
      <w:r w:rsidRPr="008D2DAE">
        <w:t xml:space="preserve"> z </w:t>
      </w:r>
      <w:r w:rsidR="000151F1" w:rsidRPr="008D2DAE">
        <w:t>Tchajwanské úžiny se mělo dostat neoficiální cestou</w:t>
      </w:r>
      <w:r w:rsidRPr="008D2DAE">
        <w:t xml:space="preserve"> k </w:t>
      </w:r>
      <w:r w:rsidR="000151F1" w:rsidRPr="008D2DAE">
        <w:t>představitelům komunistické Číny</w:t>
      </w:r>
      <w:r w:rsidRPr="008D2DAE">
        <w:t xml:space="preserve"> v </w:t>
      </w:r>
      <w:r w:rsidR="000151F1" w:rsidRPr="008D2DAE">
        <w:t>Hongkongu.</w:t>
      </w:r>
    </w:p>
    <w:p w:rsidR="00AE751F" w:rsidRPr="008D2DAE" w:rsidRDefault="000151F1" w:rsidP="00BF453C">
      <w:pPr>
        <w:pStyle w:val="Textodsazen"/>
      </w:pPr>
      <w:r w:rsidRPr="008D2DAE">
        <w:t>Tak začal mezi námi</w:t>
      </w:r>
      <w:r w:rsidR="00AE751F" w:rsidRPr="008D2DAE">
        <w:t xml:space="preserve"> a </w:t>
      </w:r>
      <w:r w:rsidRPr="008D2DAE">
        <w:t>Číňany rafinovaný taneček organizovaný tak delikátně, aby obě strany mohly kdykoli prohlásit, že nejsou</w:t>
      </w:r>
      <w:r w:rsidR="00AE751F" w:rsidRPr="008D2DAE">
        <w:t xml:space="preserve"> v </w:t>
      </w:r>
      <w:r w:rsidRPr="008D2DAE">
        <w:t>kontaktu,</w:t>
      </w:r>
      <w:r w:rsidR="00AE751F" w:rsidRPr="008D2DAE">
        <w:t xml:space="preserve"> a </w:t>
      </w:r>
      <w:r w:rsidRPr="008D2DAE">
        <w:t>tak stylizovaně, že se ani jedna</w:t>
      </w:r>
      <w:r w:rsidR="00AE751F" w:rsidRPr="008D2DAE">
        <w:t xml:space="preserve"> z </w:t>
      </w:r>
      <w:r w:rsidRPr="008D2DAE">
        <w:t>obou zemí nemusela obávat ztráty prestiže kvůli tomu, že by to snad byla ona, kdo jako první přišel</w:t>
      </w:r>
      <w:r w:rsidR="00AE751F" w:rsidRPr="008D2DAE">
        <w:t xml:space="preserve"> s </w:t>
      </w:r>
      <w:r w:rsidRPr="008D2DAE">
        <w:t>touto iniciativou. Vše bylo tak nepřímé, že existující vztahy na obou stranách nebyly nijak ohroženy. Mezi listopadem roku 1969</w:t>
      </w:r>
      <w:r w:rsidR="00AE751F" w:rsidRPr="008D2DAE">
        <w:t xml:space="preserve"> a </w:t>
      </w:r>
      <w:r w:rsidRPr="008D2DAE">
        <w:t>červnem roku 1970 nastalo nejméně deset případů, kdy představitelé Spojených států</w:t>
      </w:r>
      <w:r w:rsidR="00AE751F" w:rsidRPr="008D2DAE">
        <w:t xml:space="preserve"> v </w:t>
      </w:r>
      <w:r w:rsidRPr="008D2DAE">
        <w:t>zahraničí promluvili</w:t>
      </w:r>
      <w:r w:rsidR="00AE751F" w:rsidRPr="008D2DAE">
        <w:t xml:space="preserve"> s </w:t>
      </w:r>
      <w:r w:rsidRPr="008D2DAE">
        <w:t>čínskými diplomaty. To se důsledně lišilo od dřívější praxe, kdy Číňané</w:t>
      </w:r>
      <w:r w:rsidR="00AE751F" w:rsidRPr="008D2DAE">
        <w:t xml:space="preserve"> s </w:t>
      </w:r>
      <w:r w:rsidRPr="008D2DAE">
        <w:t>železnou pravidelností okamžitě přerušili kontakt, jakmile si uvědomili, že se setkali</w:t>
      </w:r>
      <w:r w:rsidR="00AE751F" w:rsidRPr="008D2DAE">
        <w:t xml:space="preserve"> s </w:t>
      </w:r>
      <w:r w:rsidRPr="008D2DAE">
        <w:t>Američanem. Přinejmenším ve čtyřech případech iniciovali kontakt čínští představitelé. Vzájemné styky posléze přesáhly rámec pouhých společenských rozhovorů.</w:t>
      </w:r>
      <w:r w:rsidR="00AE751F" w:rsidRPr="008D2DAE">
        <w:t xml:space="preserve"> V </w:t>
      </w:r>
      <w:r w:rsidRPr="008D2DAE">
        <w:t>prosinci roku 1969 se zástupce našeho generálního konzula</w:t>
      </w:r>
      <w:r w:rsidR="00AE751F" w:rsidRPr="008D2DAE">
        <w:t xml:space="preserve"> v </w:t>
      </w:r>
      <w:r w:rsidRPr="008D2DAE">
        <w:t xml:space="preserve">Hongkongu dověděl přes spolehlivého prostředníka, že podle </w:t>
      </w:r>
      <w:r w:rsidR="00AE751F" w:rsidRPr="008D2DAE">
        <w:t>„</w:t>
      </w:r>
      <w:r w:rsidRPr="008D2DAE">
        <w:t>soukromého</w:t>
      </w:r>
      <w:r w:rsidR="00AE751F" w:rsidRPr="008D2DAE">
        <w:t>“</w:t>
      </w:r>
      <w:r w:rsidRPr="008D2DAE">
        <w:t xml:space="preserve"> názoru jednoho představitele komunistické Číny bude sice trvat roky, než se vyřeší názorové spory mezi Spojenými státy</w:t>
      </w:r>
      <w:r w:rsidR="00AE751F" w:rsidRPr="008D2DAE">
        <w:t xml:space="preserve"> a </w:t>
      </w:r>
      <w:r w:rsidRPr="008D2DAE">
        <w:t>Čínskou lidovou republikou, nějaké vztahy by však bylo možno navázat už před rokem 1973.</w:t>
      </w:r>
    </w:p>
    <w:p w:rsidR="00AE751F" w:rsidRPr="008D2DAE" w:rsidRDefault="000151F1" w:rsidP="00BF453C">
      <w:pPr>
        <w:pStyle w:val="Textodsazen"/>
      </w:pPr>
      <w:r w:rsidRPr="008D2DAE">
        <w:t>My jsme zkusili vlastní iniciativu. Devátého září, kdy obavy</w:t>
      </w:r>
      <w:r w:rsidR="00AE751F" w:rsidRPr="008D2DAE">
        <w:t xml:space="preserve"> z </w:t>
      </w:r>
      <w:r w:rsidRPr="008D2DAE">
        <w:t>války dosáhly vrcholu, se</w:t>
      </w:r>
      <w:r w:rsidR="00AE751F" w:rsidRPr="008D2DAE">
        <w:t xml:space="preserve"> a </w:t>
      </w:r>
      <w:r w:rsidRPr="008D2DAE">
        <w:t>prezidenta zastavil na rutinní zdvořilostní návštěvě Walter Stoessel, náš velvyslanec</w:t>
      </w:r>
      <w:r w:rsidR="00AE751F" w:rsidRPr="008D2DAE">
        <w:t xml:space="preserve"> v </w:t>
      </w:r>
      <w:r w:rsidRPr="008D2DAE">
        <w:t>Polsku. Znal jsem Stoessela od roku 1959, když se stal na Harvardu postgraduantem Centra pro mezinárodní záležitosti. Považoval jsem ho za jednoho</w:t>
      </w:r>
      <w:r w:rsidR="00AE751F" w:rsidRPr="008D2DAE">
        <w:t xml:space="preserve"> z </w:t>
      </w:r>
      <w:r w:rsidR="00D7259F" w:rsidRPr="008D2DAE">
        <w:t>nej</w:t>
      </w:r>
      <w:r w:rsidRPr="008D2DAE">
        <w:t>l</w:t>
      </w:r>
      <w:r w:rsidR="00117C8D" w:rsidRPr="008D2DAE">
        <w:t>e</w:t>
      </w:r>
      <w:r w:rsidRPr="008D2DAE">
        <w:t>p</w:t>
      </w:r>
      <w:r w:rsidR="00117C8D" w:rsidRPr="008D2DAE">
        <w:t>šíc</w:t>
      </w:r>
      <w:r w:rsidRPr="008D2DAE">
        <w:t xml:space="preserve">h pracovníků zahraniční služby </w:t>
      </w:r>
      <w:r w:rsidR="00A76BE3" w:rsidRPr="008D2DAE">
        <w:t>–</w:t>
      </w:r>
      <w:r w:rsidRPr="008D2DAE">
        <w:t xml:space="preserve"> zkušeného, uvážlivého, disciplinovaného. Zatímco jsme čekali, až nás Nixon přijme, vyzýval jsem Stoessela, aby využil první společenské příležitosti, které se zúčastní</w:t>
      </w:r>
      <w:r w:rsidR="00AE751F" w:rsidRPr="008D2DAE">
        <w:t xml:space="preserve"> i </w:t>
      </w:r>
      <w:r w:rsidRPr="008D2DAE">
        <w:t>velvyslanec Čínské lidové republiky, přistoupil</w:t>
      </w:r>
      <w:r w:rsidR="00AE751F" w:rsidRPr="008D2DAE">
        <w:t xml:space="preserve"> k </w:t>
      </w:r>
      <w:r w:rsidRPr="008D2DAE">
        <w:t>němu</w:t>
      </w:r>
      <w:r w:rsidR="00AE751F" w:rsidRPr="008D2DAE">
        <w:t xml:space="preserve"> a </w:t>
      </w:r>
      <w:r w:rsidRPr="008D2DAE">
        <w:t>řekl mu, že jsme připraveni vést seriózní rozhovory.</w:t>
      </w:r>
      <w:r w:rsidRPr="008D2DAE">
        <w:rPr>
          <w:rStyle w:val="slopoznmkypodarou"/>
        </w:rPr>
        <w:footnoteReference w:id="13"/>
      </w:r>
    </w:p>
    <w:p w:rsidR="00AE751F" w:rsidRPr="008D2DAE" w:rsidRDefault="000151F1" w:rsidP="00BF453C">
      <w:pPr>
        <w:pStyle w:val="Textodsazen"/>
      </w:pPr>
      <w:r w:rsidRPr="008D2DAE">
        <w:t>Pak se tři měsíce nedělo nic. Třetího prosince však Stoessel narazil na Lej Janga, čínského chargé d</w:t>
      </w:r>
      <w:r w:rsidR="00AE751F" w:rsidRPr="008D2DAE">
        <w:t>’</w:t>
      </w:r>
      <w:r w:rsidRPr="008D2DAE">
        <w:t>affaires, ve varšavském Paláci kultury, kde se konala jugoslávská módní přehlídka. Když</w:t>
      </w:r>
      <w:r w:rsidR="00AE751F" w:rsidRPr="008D2DAE">
        <w:t xml:space="preserve"> k </w:t>
      </w:r>
      <w:r w:rsidRPr="008D2DAE">
        <w:t>němu Stoessel přišel, Lej Jang utekl</w:t>
      </w:r>
      <w:r w:rsidR="00AE751F" w:rsidRPr="008D2DAE">
        <w:t xml:space="preserve"> </w:t>
      </w:r>
      <w:r w:rsidR="00AE751F" w:rsidRPr="008D2DAE">
        <w:lastRenderedPageBreak/>
        <w:t>o </w:t>
      </w:r>
      <w:r w:rsidRPr="008D2DAE">
        <w:t>patro níž. Náš velvyslanec ho však pronásledoval</w:t>
      </w:r>
      <w:r w:rsidR="00AE751F" w:rsidRPr="008D2DAE">
        <w:t xml:space="preserve"> a </w:t>
      </w:r>
      <w:r w:rsidRPr="008D2DAE">
        <w:t>předal mu své poselství prostřednictvím Jangova tlumočníka, který mluvil polský. Abychom ukázali Číňanům, že Stoesselova aktivita nebyla nějakou jeho osobní výstředností, nechali jsme mluvčího ministerstva zahraničí oznámit na následujícím pravidelném poledním briefingu, že si Stoessel</w:t>
      </w:r>
      <w:r w:rsidR="00AE751F" w:rsidRPr="008D2DAE">
        <w:t xml:space="preserve"> a </w:t>
      </w:r>
      <w:r w:rsidRPr="008D2DAE">
        <w:t>Lej vyměnili pár slov. Čou E</w:t>
      </w:r>
      <w:r w:rsidR="00AE751F" w:rsidRPr="008D2DAE">
        <w:t>n-l</w:t>
      </w:r>
      <w:r w:rsidRPr="008D2DAE">
        <w:t>aj mi</w:t>
      </w:r>
      <w:r w:rsidR="00AE751F" w:rsidRPr="008D2DAE">
        <w:t xml:space="preserve"> o </w:t>
      </w:r>
      <w:r w:rsidRPr="008D2DAE">
        <w:t>mnoho let později řekl, že jsme jeho ceněnému chargé d</w:t>
      </w:r>
      <w:r w:rsidR="00AE751F" w:rsidRPr="008D2DAE">
        <w:t>’</w:t>
      </w:r>
      <w:r w:rsidRPr="008D2DAE">
        <w:t>affaires způsobili infarkt</w:t>
      </w:r>
      <w:r w:rsidR="00AE751F" w:rsidRPr="008D2DAE">
        <w:t xml:space="preserve"> a </w:t>
      </w:r>
      <w:r w:rsidRPr="008D2DAE">
        <w:t>že Lej Jang, který neměl absolutně žádné instrukce pro případ takové mimořádné události, od Stoessela utekl, protože nevěděl, jak má odpovědět.</w:t>
      </w:r>
    </w:p>
    <w:p w:rsidR="00AE751F" w:rsidRPr="008D2DAE" w:rsidRDefault="000151F1" w:rsidP="00BF453C">
      <w:pPr>
        <w:pStyle w:val="Textodsazen"/>
      </w:pPr>
      <w:r w:rsidRPr="008D2DAE">
        <w:t>Avšak Čou E</w:t>
      </w:r>
      <w:r w:rsidR="00AE751F" w:rsidRPr="008D2DAE">
        <w:t>n-l</w:t>
      </w:r>
      <w:r w:rsidRPr="008D2DAE">
        <w:t>aj věděl. Čínská lidová republika propustila 6. prosince dva jiné Američany, které zadržovala od 16. února, kdy jejich jachta vplula</w:t>
      </w:r>
      <w:r w:rsidR="00AE751F" w:rsidRPr="008D2DAE">
        <w:t xml:space="preserve"> a </w:t>
      </w:r>
      <w:r w:rsidRPr="008D2DAE">
        <w:t>provincie Kanton do čínských vod.</w:t>
      </w:r>
      <w:r w:rsidRPr="008D2DAE">
        <w:rPr>
          <w:rStyle w:val="slopoznmkypodarou"/>
        </w:rPr>
        <w:footnoteReference w:id="14"/>
      </w:r>
    </w:p>
    <w:p w:rsidR="00AE751F" w:rsidRPr="008D2DAE" w:rsidRDefault="000151F1" w:rsidP="00BF453C">
      <w:pPr>
        <w:pStyle w:val="Textodsazen"/>
      </w:pPr>
      <w:r w:rsidRPr="008D2DAE">
        <w:t>Dne 11. prosince roku 1969 byl velvyslanec Stoessel</w:t>
      </w:r>
      <w:r w:rsidR="00AE751F" w:rsidRPr="008D2DAE">
        <w:t xml:space="preserve"> k </w:t>
      </w:r>
      <w:r w:rsidRPr="008D2DAE">
        <w:t xml:space="preserve">našemu naprostému údivu pozván na čínské velvyslanectví </w:t>
      </w:r>
      <w:r w:rsidR="00A76BE3" w:rsidRPr="008D2DAE">
        <w:t>–</w:t>
      </w:r>
      <w:r w:rsidRPr="008D2DAE">
        <w:t xml:space="preserve"> bylo to </w:t>
      </w:r>
      <w:r w:rsidRPr="008D2DAE">
        <w:rPr>
          <w:rStyle w:val="Slovo-kurzva"/>
        </w:rPr>
        <w:t>první</w:t>
      </w:r>
      <w:r w:rsidRPr="008D2DAE">
        <w:t xml:space="preserve"> takové pozvání od doby, kdy</w:t>
      </w:r>
      <w:r w:rsidR="00AE751F" w:rsidRPr="008D2DAE">
        <w:t xml:space="preserve"> v </w:t>
      </w:r>
      <w:r w:rsidRPr="008D2DAE">
        <w:t>Číně převzali moc komunisté. Stoessel odpověděl, že</w:t>
      </w:r>
      <w:r w:rsidR="00AE751F" w:rsidRPr="008D2DAE">
        <w:t xml:space="preserve"> s </w:t>
      </w:r>
      <w:r w:rsidRPr="008D2DAE">
        <w:t>radostí vstoupí dovnitř diskrétně zadními dveřmi; dostalo se mu odpovědi, že takové delikátnosti není třeba. Hlavní vchod se náramně hodil (zřejmě aby neexistovala šance, že by sovětské špionáži mohla tato událost ujít). Stoessel skutečně vstoupil předním vchodem</w:t>
      </w:r>
      <w:r w:rsidR="00AE751F" w:rsidRPr="008D2DAE">
        <w:t xml:space="preserve"> a </w:t>
      </w:r>
      <w:r w:rsidRPr="008D2DAE">
        <w:t>promluvil se svým čínským protějškem</w:t>
      </w:r>
      <w:r w:rsidR="00AE751F" w:rsidRPr="008D2DAE">
        <w:t xml:space="preserve"> v „</w:t>
      </w:r>
      <w:r w:rsidRPr="008D2DAE">
        <w:t>srdečné</w:t>
      </w:r>
      <w:r w:rsidR="00AE751F" w:rsidRPr="008D2DAE">
        <w:t>“</w:t>
      </w:r>
      <w:r w:rsidRPr="008D2DAE">
        <w:t xml:space="preserve"> atmosféře, jak následujícího dne oznámil mluvčí ministerstva zahraničí Robert McCloskey. Stoessel navrhl obnovení rozhovorů ve Varšavě;</w:t>
      </w:r>
      <w:r w:rsidR="00AE751F" w:rsidRPr="008D2DAE">
        <w:t xml:space="preserve"> a </w:t>
      </w:r>
      <w:r w:rsidRPr="008D2DAE">
        <w:t>to bylo také jediné téma, kterým se oba diplomaté zabývali. Poté se dohodli, že další setkání se bude konat do jednoho měsíce.</w:t>
      </w:r>
    </w:p>
    <w:p w:rsidR="00AE751F" w:rsidRPr="008D2DAE" w:rsidRDefault="000151F1" w:rsidP="00BF453C">
      <w:pPr>
        <w:pStyle w:val="Textodsazen"/>
      </w:pPr>
      <w:r w:rsidRPr="008D2DAE">
        <w:t>Tento kontakt iniciovaný Stoesselem byl první konkrétní akcí, kdy se do diplomacie</w:t>
      </w:r>
      <w:r w:rsidR="00AE751F" w:rsidRPr="008D2DAE">
        <w:t xml:space="preserve"> s </w:t>
      </w:r>
      <w:r w:rsidRPr="008D2DAE">
        <w:t>Čínou zapojil regulérní aparát ministerstva zahraničí. Náměstek ministra zahraničí Elliot Richardson, sekční šéf Marshall Green, jejich týmy</w:t>
      </w:r>
      <w:r w:rsidR="00AE751F" w:rsidRPr="008D2DAE">
        <w:t xml:space="preserve"> a </w:t>
      </w:r>
      <w:r w:rsidRPr="008D2DAE">
        <w:t>důležití analytici zásadním způsobem přispívali</w:t>
      </w:r>
      <w:r w:rsidR="00AE751F" w:rsidRPr="008D2DAE">
        <w:t xml:space="preserve"> k </w:t>
      </w:r>
      <w:r w:rsidRPr="008D2DAE">
        <w:t>jednotlivým studiím, které vznikaly</w:t>
      </w:r>
      <w:r w:rsidR="00AE751F" w:rsidRPr="008D2DAE">
        <w:t xml:space="preserve"> v </w:t>
      </w:r>
      <w:r w:rsidRPr="008D2DAE">
        <w:t>Radě pro otázky národní bezpečnosti; schopně zapracovali na přípravě různých plánů na uvolnění obchodních omezení vůči Číně. Avšak ministerstvo zahraničí jako instituce nebylo zapojeno do celkové strategie</w:t>
      </w:r>
      <w:r w:rsidR="00AE751F" w:rsidRPr="008D2DAE">
        <w:t xml:space="preserve"> a </w:t>
      </w:r>
      <w:r w:rsidRPr="008D2DAE">
        <w:t>na diplomatickém poli se mohlo dosud</w:t>
      </w:r>
      <w:r w:rsidR="00AE751F" w:rsidRPr="008D2DAE">
        <w:t xml:space="preserve"> v </w:t>
      </w:r>
      <w:r w:rsidRPr="008D2DAE">
        <w:t>případě Pekingu realizovat jen málo. Nyní však začali být jeho úředníci aktivní, neboť diplomat nežije</w:t>
      </w:r>
      <w:r w:rsidR="00AE751F" w:rsidRPr="008D2DAE">
        <w:t xml:space="preserve"> z </w:t>
      </w:r>
      <w:r w:rsidRPr="008D2DAE">
        <w:t>nějakých analýz, nýbrž</w:t>
      </w:r>
      <w:r w:rsidR="00AE751F" w:rsidRPr="008D2DAE">
        <w:t xml:space="preserve"> z </w:t>
      </w:r>
      <w:r w:rsidRPr="008D2DAE">
        <w:t>jednání. Protože ministerstvo zahraničí ví, že se neustále dělají nějaké studie, nechce se obvykle přít</w:t>
      </w:r>
      <w:r w:rsidR="00AE751F" w:rsidRPr="008D2DAE">
        <w:t xml:space="preserve"> o </w:t>
      </w:r>
      <w:r w:rsidRPr="008D2DAE">
        <w:t>nějakých plánech; bude se však bít jako lev, aby dostalo instrukce pro své velvyslance. Je přesvědčeno, že politika se dá nejefektivněji provádět prostřednictvím telegramů. Vzhledem</w:t>
      </w:r>
      <w:r w:rsidR="00AE751F" w:rsidRPr="008D2DAE">
        <w:t xml:space="preserve"> k </w:t>
      </w:r>
      <w:r w:rsidRPr="008D2DAE">
        <w:t>tomu, že většina jednání dovoluje rychlou zpětnou reakci, má to další</w:t>
      </w:r>
      <w:r w:rsidR="00117C8D" w:rsidRPr="008D2DAE">
        <w:t xml:space="preserve"> </w:t>
      </w:r>
      <w:r w:rsidRPr="008D2DAE">
        <w:t>výhodu, neboť se intervence vnějších článků (prezidenta, nebo dokonce ministra zahraničí) dají omezit na minimum.</w:t>
      </w:r>
    </w:p>
    <w:p w:rsidR="00AE751F" w:rsidRPr="008D2DAE" w:rsidRDefault="000151F1" w:rsidP="00BF453C">
      <w:pPr>
        <w:pStyle w:val="Textodsazen"/>
      </w:pPr>
      <w:r w:rsidRPr="008D2DAE">
        <w:t xml:space="preserve">Varšavské rozhovory spustily všechny latentní reflexy establishmentu </w:t>
      </w:r>
      <w:r w:rsidRPr="008D2DAE">
        <w:lastRenderedPageBreak/>
        <w:t>ministerstva zahraničí. Jako první</w:t>
      </w:r>
      <w:r w:rsidR="00AE751F" w:rsidRPr="008D2DAE">
        <w:t xml:space="preserve"> o </w:t>
      </w:r>
      <w:r w:rsidRPr="008D2DAE">
        <w:t>sobě dala vědět skupina specializující se na americk</w:t>
      </w:r>
      <w:r w:rsidR="00AE751F" w:rsidRPr="008D2DAE">
        <w:t>o-s</w:t>
      </w:r>
      <w:r w:rsidRPr="008D2DAE">
        <w:t>ovětské vztahy. Její členové byli přesvědčeni, že jaderné velmoci drží klíč</w:t>
      </w:r>
      <w:r w:rsidR="00AE751F" w:rsidRPr="008D2DAE">
        <w:t xml:space="preserve"> k </w:t>
      </w:r>
      <w:r w:rsidRPr="008D2DAE">
        <w:t>válce</w:t>
      </w:r>
      <w:r w:rsidR="00AE751F" w:rsidRPr="008D2DAE">
        <w:t xml:space="preserve"> a </w:t>
      </w:r>
      <w:r w:rsidRPr="008D2DAE">
        <w:t>míru. Proto chtěli omezit riziko ohrožující tyto vztahy na minimum; ve sblížení</w:t>
      </w:r>
      <w:r w:rsidR="00AE751F" w:rsidRPr="008D2DAE">
        <w:t xml:space="preserve"> s </w:t>
      </w:r>
      <w:r w:rsidRPr="008D2DAE">
        <w:t>Čínou nespatřovali žádnou výhodu, která by je kompenzovala. Naopak zastávali názor, že trojúhelníkový vztah se postará</w:t>
      </w:r>
      <w:r w:rsidR="00AE751F" w:rsidRPr="008D2DAE">
        <w:t xml:space="preserve"> v </w:t>
      </w:r>
      <w:r w:rsidRPr="008D2DAE">
        <w:t>jejich zájmové sféře</w:t>
      </w:r>
      <w:r w:rsidR="00AE751F" w:rsidRPr="008D2DAE">
        <w:t xml:space="preserve"> o </w:t>
      </w:r>
      <w:r w:rsidRPr="008D2DAE">
        <w:t>naprostou nepředvídatelnost. Argument, že by lepší vztahy</w:t>
      </w:r>
      <w:r w:rsidR="00AE751F" w:rsidRPr="008D2DAE">
        <w:t xml:space="preserve"> s </w:t>
      </w:r>
      <w:r w:rsidRPr="008D2DAE">
        <w:t>Čínou mohly ve skutečnosti zlepšit vztahy se Sovětským svazem, považovala tato skupina za absurdní nebo přímo za nezodpovědný.</w:t>
      </w:r>
      <w:r w:rsidRPr="008D2DAE">
        <w:rPr>
          <w:rStyle w:val="slopoznmkypodarou"/>
        </w:rPr>
        <w:footnoteReference w:id="15"/>
      </w:r>
      <w:r w:rsidRPr="008D2DAE">
        <w:t xml:space="preserve"> Jejich intelektuálním vůdcem byl bývalý velvyslanec</w:t>
      </w:r>
      <w:r w:rsidR="00AE751F" w:rsidRPr="008D2DAE">
        <w:t xml:space="preserve"> v </w:t>
      </w:r>
      <w:r w:rsidRPr="008D2DAE">
        <w:t>Sovětském svazu Llewellyn Thompson, nejpřednější expert ministerstva zahraničí na Sovětský svaz. Už</w:t>
      </w:r>
      <w:r w:rsidR="00AE751F" w:rsidRPr="008D2DAE">
        <w:t xml:space="preserve"> v </w:t>
      </w:r>
      <w:r w:rsidRPr="008D2DAE">
        <w:t>červnu se Thompson</w:t>
      </w:r>
      <w:r w:rsidR="00AE751F" w:rsidRPr="008D2DAE">
        <w:t xml:space="preserve"> a </w:t>
      </w:r>
      <w:r w:rsidRPr="008D2DAE">
        <w:t>jeho stejně uznávaný kolega Charles (Chip) Bohlen</w:t>
      </w:r>
      <w:r w:rsidR="00AE751F" w:rsidRPr="008D2DAE">
        <w:t xml:space="preserve"> z </w:t>
      </w:r>
      <w:r w:rsidRPr="008D2DAE">
        <w:t>vlastní iniciativy zastavili</w:t>
      </w:r>
      <w:r w:rsidR="00AE751F" w:rsidRPr="008D2DAE">
        <w:t xml:space="preserve"> a </w:t>
      </w:r>
      <w:r w:rsidRPr="008D2DAE">
        <w:t xml:space="preserve">Nixona, když se doslechli, že plánujeme zmírnění obchodních omezení vůči Číně. Statečně prezidenta varovali před jakýmkoli pokusem </w:t>
      </w:r>
      <w:r w:rsidR="00AE751F" w:rsidRPr="008D2DAE">
        <w:t>„</w:t>
      </w:r>
      <w:r w:rsidRPr="008D2DAE">
        <w:t>využít</w:t>
      </w:r>
      <w:r w:rsidR="00AE751F" w:rsidRPr="008D2DAE">
        <w:t>“</w:t>
      </w:r>
      <w:r w:rsidRPr="008D2DAE">
        <w:t xml:space="preserve"> Číny proti Sovětskému svazu, neboť by to mělo jen</w:t>
      </w:r>
      <w:r w:rsidR="00AE751F" w:rsidRPr="008D2DAE">
        <w:t xml:space="preserve"> a </w:t>
      </w:r>
      <w:r w:rsidRPr="008D2DAE">
        <w:t>pouze chmurné následky pro americk</w:t>
      </w:r>
      <w:r w:rsidR="00AE751F" w:rsidRPr="008D2DAE">
        <w:t>o-s</w:t>
      </w:r>
      <w:r w:rsidRPr="008D2DAE">
        <w:t>ovětské vztahy</w:t>
      </w:r>
      <w:r w:rsidR="00AE751F" w:rsidRPr="008D2DAE">
        <w:t xml:space="preserve"> a </w:t>
      </w:r>
      <w:r w:rsidRPr="008D2DAE">
        <w:t xml:space="preserve">světový mír. My jsme samozřejmě nepředpokládali nic tak surového jako </w:t>
      </w:r>
      <w:r w:rsidR="00AE751F" w:rsidRPr="008D2DAE">
        <w:t>„</w:t>
      </w:r>
      <w:r w:rsidRPr="008D2DAE">
        <w:t>využívání</w:t>
      </w:r>
      <w:r w:rsidR="00AE751F" w:rsidRPr="008D2DAE">
        <w:t>“</w:t>
      </w:r>
      <w:r w:rsidRPr="008D2DAE">
        <w:t xml:space="preserve"> Čínské lidové republiky pro</w:t>
      </w:r>
      <w:r w:rsidR="00117C8D" w:rsidRPr="008D2DAE">
        <w:t>ti</w:t>
      </w:r>
      <w:r w:rsidRPr="008D2DAE">
        <w:t xml:space="preserve"> Sovětskému svazu; chtěli jsme jen oběma zemím dát stimul, aby zlepšily své vztahy</w:t>
      </w:r>
      <w:r w:rsidR="00AE751F" w:rsidRPr="008D2DAE">
        <w:t xml:space="preserve"> s </w:t>
      </w:r>
      <w:r w:rsidRPr="008D2DAE">
        <w:t xml:space="preserve">námi. Nixon se zachoval typicky </w:t>
      </w:r>
      <w:r w:rsidR="00A76BE3" w:rsidRPr="008D2DAE">
        <w:t>–</w:t>
      </w:r>
      <w:r w:rsidRPr="008D2DAE">
        <w:t xml:space="preserve"> přijal oba muže</w:t>
      </w:r>
      <w:r w:rsidR="00AE751F" w:rsidRPr="008D2DAE">
        <w:t xml:space="preserve"> s </w:t>
      </w:r>
      <w:r w:rsidRPr="008D2DAE">
        <w:t>předstíranými sympatiemi, jakmile se však za nimi zavřely dveře, vysmíval se tuposti ministerstva zahraničí, kterou považoval za nenapravitelnou.</w:t>
      </w:r>
    </w:p>
    <w:p w:rsidR="00AE751F" w:rsidRPr="008D2DAE" w:rsidRDefault="000151F1" w:rsidP="00BF453C">
      <w:pPr>
        <w:pStyle w:val="Textodsazen"/>
      </w:pPr>
      <w:r w:rsidRPr="008D2DAE">
        <w:t>Když se Llewellyn Thompson dověděl</w:t>
      </w:r>
      <w:r w:rsidR="00AE751F" w:rsidRPr="008D2DAE">
        <w:t xml:space="preserve"> o </w:t>
      </w:r>
      <w:r w:rsidRPr="008D2DAE">
        <w:t>nadcházejících rozhovorech ve Varšavě, navrhoval, abychom Dobrynina informovali</w:t>
      </w:r>
      <w:r w:rsidR="00AE751F" w:rsidRPr="008D2DAE">
        <w:t xml:space="preserve"> o </w:t>
      </w:r>
      <w:r w:rsidRPr="008D2DAE">
        <w:t>všech našich kontaktech</w:t>
      </w:r>
      <w:r w:rsidR="00AE751F" w:rsidRPr="008D2DAE">
        <w:t xml:space="preserve"> s </w:t>
      </w:r>
      <w:r w:rsidRPr="008D2DAE">
        <w:t>Čínou. Rogers mi předal materiál</w:t>
      </w:r>
      <w:r w:rsidR="00AE751F" w:rsidRPr="008D2DAE">
        <w:t xml:space="preserve"> s </w:t>
      </w:r>
      <w:r w:rsidRPr="008D2DAE">
        <w:t>jeho představami</w:t>
      </w:r>
      <w:r w:rsidR="00AE751F" w:rsidRPr="008D2DAE">
        <w:t xml:space="preserve"> s </w:t>
      </w:r>
      <w:r w:rsidRPr="008D2DAE">
        <w:t xml:space="preserve">poznámkou, že je nepodporuje, chce však </w:t>
      </w:r>
      <w:r w:rsidR="00AE751F" w:rsidRPr="008D2DAE">
        <w:t>„</w:t>
      </w:r>
      <w:r w:rsidRPr="008D2DAE">
        <w:t>dát prezidentovi šanci</w:t>
      </w:r>
      <w:r w:rsidR="00AE751F" w:rsidRPr="008D2DAE">
        <w:t xml:space="preserve"> o </w:t>
      </w:r>
      <w:r w:rsidRPr="008D2DAE">
        <w:t>nich popřemýšlet</w:t>
      </w:r>
      <w:r w:rsidR="00AE751F" w:rsidRPr="008D2DAE">
        <w:t>“</w:t>
      </w:r>
      <w:r w:rsidRPr="008D2DAE">
        <w:t>. Rozhodně jsem nesouhlasil. Sovětský svaz nás neinformoval</w:t>
      </w:r>
      <w:r w:rsidR="00AE751F" w:rsidRPr="008D2DAE">
        <w:t xml:space="preserve"> o </w:t>
      </w:r>
      <w:r w:rsidRPr="008D2DAE">
        <w:t>svých stycích</w:t>
      </w:r>
      <w:r w:rsidR="00AE751F" w:rsidRPr="008D2DAE">
        <w:t xml:space="preserve"> s </w:t>
      </w:r>
      <w:r w:rsidRPr="008D2DAE">
        <w:t>Čínou nebo jakoukoli jinou zemí, neviděl jsem žádný důvod</w:t>
      </w:r>
      <w:r w:rsidR="00AE751F" w:rsidRPr="008D2DAE">
        <w:t xml:space="preserve"> k </w:t>
      </w:r>
      <w:r w:rsidRPr="008D2DAE">
        <w:t>poskytování nějaké jednostranné zdvořilosti nebo bezdůvodnému uklidňování.</w:t>
      </w:r>
      <w:r w:rsidR="00AE751F" w:rsidRPr="008D2DAE">
        <w:t xml:space="preserve"> A </w:t>
      </w:r>
      <w:r w:rsidRPr="008D2DAE">
        <w:t>nespatřoval jsem žádný přínos</w:t>
      </w:r>
      <w:r w:rsidR="00AE751F" w:rsidRPr="008D2DAE">
        <w:t xml:space="preserve"> v </w:t>
      </w:r>
      <w:r w:rsidRPr="008D2DAE">
        <w:t>tom, že bychom Rusům dali příležitost vychloubat se před Pekingem, že je</w:t>
      </w:r>
      <w:r w:rsidR="00AE751F" w:rsidRPr="008D2DAE">
        <w:t xml:space="preserve"> o </w:t>
      </w:r>
      <w:r w:rsidRPr="008D2DAE">
        <w:t>všem informujeme,</w:t>
      </w:r>
      <w:r w:rsidR="00AE751F" w:rsidRPr="008D2DAE">
        <w:t xml:space="preserve"> a </w:t>
      </w:r>
      <w:r w:rsidRPr="008D2DAE">
        <w:t>tak vyvolali už na samém počátku</w:t>
      </w:r>
      <w:r w:rsidR="00AE751F" w:rsidRPr="008D2DAE">
        <w:t xml:space="preserve"> a </w:t>
      </w:r>
      <w:r w:rsidRPr="008D2DAE">
        <w:t xml:space="preserve">Číňanů maximální podezření. Nixon souhlasil se mnou. Dvanáctého prosince jsem informoval Rogerse: </w:t>
      </w:r>
      <w:r w:rsidR="00AE751F" w:rsidRPr="008D2DAE">
        <w:t>„</w:t>
      </w:r>
      <w:r w:rsidRPr="008D2DAE">
        <w:t>Prezident</w:t>
      </w:r>
      <w:r w:rsidR="00A76BE3" w:rsidRPr="008D2DAE">
        <w:t>…</w:t>
      </w:r>
      <w:r w:rsidRPr="008D2DAE">
        <w:t xml:space="preserve"> žádá, abychom za žádných okolností neinformovali Dobrynina</w:t>
      </w:r>
      <w:r w:rsidR="00AE751F" w:rsidRPr="008D2DAE">
        <w:t xml:space="preserve"> o </w:t>
      </w:r>
      <w:r w:rsidRPr="008D2DAE">
        <w:t xml:space="preserve">rozhovorech nebo jejich obsahu. Pokud se bude Dobrynin ptát, máme nonšalantně odpovídat, že </w:t>
      </w:r>
      <w:r w:rsidRPr="008D2DAE">
        <w:lastRenderedPageBreak/>
        <w:t>se jednání týkají záležitostí našeho vzájemného zájmu,</w:t>
      </w:r>
      <w:r w:rsidR="00AE751F" w:rsidRPr="008D2DAE">
        <w:t xml:space="preserve"> a </w:t>
      </w:r>
      <w:r w:rsidRPr="008D2DAE">
        <w:t>nijak se</w:t>
      </w:r>
      <w:r w:rsidR="00AE751F" w:rsidRPr="008D2DAE">
        <w:t xml:space="preserve"> o </w:t>
      </w:r>
      <w:r w:rsidRPr="008D2DAE">
        <w:t>nich dál nešířit. Prezidentovi záleží na tom, aby nižší úřední články nepřekročily</w:t>
      </w:r>
      <w:r w:rsidR="00AE751F" w:rsidRPr="008D2DAE">
        <w:t xml:space="preserve"> v </w:t>
      </w:r>
      <w:r w:rsidRPr="008D2DAE">
        <w:t>neformálních rozhovorech tento pokyn.</w:t>
      </w:r>
      <w:r w:rsidR="00AE751F" w:rsidRPr="008D2DAE">
        <w:t>“</w:t>
      </w:r>
    </w:p>
    <w:p w:rsidR="00AE751F" w:rsidRPr="008D2DAE" w:rsidRDefault="00AE751F" w:rsidP="00BF453C">
      <w:pPr>
        <w:pStyle w:val="Textodsazen"/>
      </w:pPr>
      <w:r w:rsidRPr="008D2DAE">
        <w:t>V </w:t>
      </w:r>
      <w:r w:rsidR="000151F1" w:rsidRPr="008D2DAE">
        <w:t>soukolí byrokratické mašinerie však naneštěstí pracovalo přesčas ještě jedno kolečko. Ministerstvo zahraničí funguje prostřednictvím úžasného schvalovacího systému,</w:t>
      </w:r>
      <w:r w:rsidRPr="008D2DAE">
        <w:t xml:space="preserve"> v </w:t>
      </w:r>
      <w:r w:rsidR="000151F1" w:rsidRPr="008D2DAE">
        <w:t>jehož rámci jsou více či méně automaticky informována</w:t>
      </w:r>
      <w:r w:rsidRPr="008D2DAE">
        <w:t xml:space="preserve"> o </w:t>
      </w:r>
      <w:r w:rsidR="000151F1" w:rsidRPr="008D2DAE">
        <w:t>důležitých událostech jeho jednotlivá oddělení</w:t>
      </w:r>
      <w:r w:rsidRPr="008D2DAE">
        <w:t xml:space="preserve"> i </w:t>
      </w:r>
      <w:r w:rsidR="000151F1" w:rsidRPr="008D2DAE">
        <w:t>cizí vlády. Důvody</w:t>
      </w:r>
      <w:r w:rsidRPr="008D2DAE">
        <w:t xml:space="preserve"> k </w:t>
      </w:r>
      <w:r w:rsidR="000151F1" w:rsidRPr="008D2DAE">
        <w:t>tomuto postupu jsou různé: jednou je třeba zajistit, aby klíčoví činitelé věděli</w:t>
      </w:r>
      <w:r w:rsidRPr="008D2DAE">
        <w:t xml:space="preserve"> o </w:t>
      </w:r>
      <w:r w:rsidR="000151F1" w:rsidRPr="008D2DAE">
        <w:t>věcech, které mohou mít vliv na vykonávání jejich pracovních povinností; jindy je nutné vyvolat pocit spoluúčasti či ujistit nervózní spojence;</w:t>
      </w:r>
      <w:r w:rsidRPr="008D2DAE">
        <w:t xml:space="preserve"> a </w:t>
      </w:r>
      <w:r w:rsidR="000151F1" w:rsidRPr="008D2DAE">
        <w:t xml:space="preserve">někdy </w:t>
      </w:r>
      <w:r w:rsidR="00A76BE3" w:rsidRPr="008D2DAE">
        <w:t>–</w:t>
      </w:r>
      <w:r w:rsidRPr="008D2DAE">
        <w:t xml:space="preserve"> v </w:t>
      </w:r>
      <w:r w:rsidR="000151F1" w:rsidRPr="008D2DAE">
        <w:t>profesi,</w:t>
      </w:r>
      <w:r w:rsidRPr="008D2DAE">
        <w:t xml:space="preserve"> v </w:t>
      </w:r>
      <w:r w:rsidR="000151F1" w:rsidRPr="008D2DAE">
        <w:t xml:space="preserve">níž informace znamená moc </w:t>
      </w:r>
      <w:r w:rsidR="00A76BE3" w:rsidRPr="008D2DAE">
        <w:t>–</w:t>
      </w:r>
      <w:r w:rsidR="000151F1" w:rsidRPr="008D2DAE">
        <w:t xml:space="preserve"> si někoho zavázat</w:t>
      </w:r>
      <w:r w:rsidRPr="008D2DAE">
        <w:t xml:space="preserve"> k </w:t>
      </w:r>
      <w:r w:rsidR="000151F1" w:rsidRPr="008D2DAE">
        <w:t>recipročnímu sdílení informací. Potíž spočívá ve skutečnosti, že tato důležitá kritéria jsou příliš často podřízena velmi krátkozrakým úvahám vycházejícím</w:t>
      </w:r>
      <w:r w:rsidRPr="008D2DAE">
        <w:t xml:space="preserve"> z </w:t>
      </w:r>
      <w:r w:rsidR="000151F1" w:rsidRPr="008D2DAE">
        <w:t>marnivosti</w:t>
      </w:r>
      <w:r w:rsidRPr="008D2DAE">
        <w:t xml:space="preserve"> a </w:t>
      </w:r>
      <w:r w:rsidR="000151F1" w:rsidRPr="008D2DAE">
        <w:t>úřednické prestiže</w:t>
      </w:r>
      <w:r w:rsidRPr="008D2DAE">
        <w:t xml:space="preserve"> a </w:t>
      </w:r>
      <w:r w:rsidR="000151F1" w:rsidRPr="008D2DAE">
        <w:t>jsou realizována tak rutinním způsobem, že vedoucí pracovníci mohou jen těžko kontrolovat jejich provádění. Během několika dní se ukázalo, že ministerstvo zahraničí poslalo sdělení</w:t>
      </w:r>
      <w:r w:rsidRPr="008D2DAE">
        <w:t xml:space="preserve"> o </w:t>
      </w:r>
      <w:r w:rsidR="000151F1" w:rsidRPr="008D2DAE">
        <w:t>varšavském setkání mezi Stoesselem</w:t>
      </w:r>
      <w:r w:rsidRPr="008D2DAE">
        <w:t xml:space="preserve"> a </w:t>
      </w:r>
      <w:r w:rsidR="000151F1" w:rsidRPr="008D2DAE">
        <w:t>čínským chargé d</w:t>
      </w:r>
      <w:r w:rsidRPr="008D2DAE">
        <w:t>’</w:t>
      </w:r>
      <w:r w:rsidR="000151F1" w:rsidRPr="008D2DAE">
        <w:t>affaires našim velvyslanectvím</w:t>
      </w:r>
      <w:r w:rsidRPr="008D2DAE">
        <w:t xml:space="preserve"> v </w:t>
      </w:r>
      <w:r w:rsidR="000151F1" w:rsidRPr="008D2DAE">
        <w:t>Tokiu, Tcha</w:t>
      </w:r>
      <w:r w:rsidRPr="008D2DAE">
        <w:t>j-p</w:t>
      </w:r>
      <w:r w:rsidR="000151F1" w:rsidRPr="008D2DAE">
        <w:t>eji, Moskvě</w:t>
      </w:r>
      <w:r w:rsidRPr="008D2DAE">
        <w:t xml:space="preserve"> a </w:t>
      </w:r>
      <w:r w:rsidR="000151F1" w:rsidRPr="008D2DAE">
        <w:t>našemu generálnímu konzulátu</w:t>
      </w:r>
      <w:r w:rsidRPr="008D2DAE">
        <w:t xml:space="preserve"> v </w:t>
      </w:r>
      <w:r w:rsidR="000151F1" w:rsidRPr="008D2DAE">
        <w:t>Hongkongu. Vlády Spojeného království, Austrálie, Kanady, Francie, Itálie</w:t>
      </w:r>
      <w:r w:rsidRPr="008D2DAE">
        <w:t xml:space="preserve"> a </w:t>
      </w:r>
      <w:r w:rsidR="000151F1" w:rsidRPr="008D2DAE">
        <w:t>Nového Zélandu byly informovány buď ještě před Stoesselovou schůzkou, nebo po ní.</w:t>
      </w:r>
      <w:r w:rsidRPr="008D2DAE">
        <w:t xml:space="preserve"> I </w:t>
      </w:r>
      <w:r w:rsidR="000151F1" w:rsidRPr="008D2DAE">
        <w:t>když se všem dostalo varování, aby věc na veřejnosti nijak nekomentovali, rozesílání takové šťavnaté novinky muselo mít za následek rozšíření této zprávy</w:t>
      </w:r>
      <w:r w:rsidRPr="008D2DAE">
        <w:t xml:space="preserve"> v </w:t>
      </w:r>
      <w:r w:rsidR="000151F1" w:rsidRPr="008D2DAE">
        <w:t>celé diplomatické komunitě. Když jsem se zmínil</w:t>
      </w:r>
      <w:r w:rsidRPr="008D2DAE">
        <w:t xml:space="preserve"> o </w:t>
      </w:r>
      <w:r w:rsidR="000151F1" w:rsidRPr="008D2DAE">
        <w:t xml:space="preserve">tom, co se stalo, prezident si povzdechl: </w:t>
      </w:r>
      <w:r w:rsidRPr="008D2DAE">
        <w:t>„</w:t>
      </w:r>
      <w:r w:rsidR="000151F1" w:rsidRPr="008D2DAE">
        <w:t>Zabijeme tohle dítě ještě před jeho narozením.</w:t>
      </w:r>
      <w:r w:rsidRPr="008D2DAE">
        <w:t>“</w:t>
      </w:r>
      <w:r w:rsidR="000151F1" w:rsidRPr="008D2DAE">
        <w:t xml:space="preserve"> Obtížnost,</w:t>
      </w:r>
      <w:r w:rsidRPr="008D2DAE">
        <w:t xml:space="preserve"> s </w:t>
      </w:r>
      <w:r w:rsidR="000151F1" w:rsidRPr="008D2DAE">
        <w:t>jakou se dala kontrolovat obrovská úřednická mašinerie, byla hlavním důvodem, proč Bílý dům převzal postupně řízení diplomacie vůči Číně.</w:t>
      </w:r>
    </w:p>
    <w:p w:rsidR="00AE751F" w:rsidRPr="008D2DAE" w:rsidRDefault="000151F1" w:rsidP="00BF453C">
      <w:pPr>
        <w:pStyle w:val="Textodsazen"/>
      </w:pPr>
      <w:r w:rsidRPr="008D2DAE">
        <w:t xml:space="preserve">Devatenáctého prosince jsme zkusili ještě jednu iniciativu. Ve </w:t>
      </w:r>
      <w:r w:rsidRPr="008D2DAE">
        <w:rPr>
          <w:rStyle w:val="Slovo-kurzva"/>
        </w:rPr>
        <w:t xml:space="preserve">Federal Register </w:t>
      </w:r>
      <w:r w:rsidRPr="008D2DAE">
        <w:t>jsme nedramaticky oznámili nové uvolnění obchodních restrikcí: USA zrušily limit, který turistům dovoloval dovézt</w:t>
      </w:r>
      <w:r w:rsidR="00AE751F" w:rsidRPr="008D2DAE">
        <w:t xml:space="preserve"> z </w:t>
      </w:r>
      <w:r w:rsidRPr="008D2DAE">
        <w:t>Číny zboží maximálně</w:t>
      </w:r>
      <w:r w:rsidR="00AE751F" w:rsidRPr="008D2DAE">
        <w:t xml:space="preserve"> v </w:t>
      </w:r>
      <w:r w:rsidRPr="008D2DAE">
        <w:t>hodnotě 100 dolarů, povolily afilacím svých firem</w:t>
      </w:r>
      <w:r w:rsidR="00AE751F" w:rsidRPr="008D2DAE">
        <w:t xml:space="preserve"> v </w:t>
      </w:r>
      <w:r w:rsidRPr="008D2DAE">
        <w:t>zahraničí obchodovat</w:t>
      </w:r>
      <w:r w:rsidR="00AE751F" w:rsidRPr="008D2DAE">
        <w:t xml:space="preserve"> s </w:t>
      </w:r>
      <w:r w:rsidRPr="008D2DAE">
        <w:t>Čínskou lidovou republikou</w:t>
      </w:r>
      <w:r w:rsidR="00AE751F" w:rsidRPr="008D2DAE">
        <w:t xml:space="preserve"> a </w:t>
      </w:r>
      <w:r w:rsidRPr="008D2DAE">
        <w:t>břemeno dokazování, co bylo vyrobeno</w:t>
      </w:r>
      <w:r w:rsidR="00AE751F" w:rsidRPr="008D2DAE">
        <w:t xml:space="preserve"> v </w:t>
      </w:r>
      <w:r w:rsidRPr="008D2DAE">
        <w:t>Číně, přešlo na vládu, čímž se usnadnil dovoz uměleckých předmětů.</w:t>
      </w:r>
    </w:p>
    <w:p w:rsidR="00AE751F" w:rsidRPr="008D2DAE" w:rsidRDefault="000151F1" w:rsidP="00BF453C">
      <w:pPr>
        <w:pStyle w:val="Textodsazen"/>
      </w:pPr>
      <w:r w:rsidRPr="008D2DAE">
        <w:t>Poté náhle</w:t>
      </w:r>
      <w:r w:rsidR="00AE751F" w:rsidRPr="008D2DAE">
        <w:t xml:space="preserve"> a </w:t>
      </w:r>
      <w:r w:rsidRPr="008D2DAE">
        <w:t>jakoby najednou oživly všechny komunikační kanály. Sedmnáctého prosince se</w:t>
      </w:r>
      <w:r w:rsidR="00AE751F" w:rsidRPr="008D2DAE">
        <w:t xml:space="preserve"> a </w:t>
      </w:r>
      <w:r w:rsidRPr="008D2DAE">
        <w:t>mne zastavil první náměstek rumunského ministra zahraničí Gheorghe Macovescu, aby mne informoval</w:t>
      </w:r>
      <w:r w:rsidR="00AE751F" w:rsidRPr="008D2DAE">
        <w:t xml:space="preserve"> o </w:t>
      </w:r>
      <w:r w:rsidRPr="008D2DAE">
        <w:t>čínské reakci na Nixonův rozhovor</w:t>
      </w:r>
      <w:r w:rsidR="00AE751F" w:rsidRPr="008D2DAE">
        <w:t xml:space="preserve"> s </w:t>
      </w:r>
      <w:r w:rsidRPr="008D2DAE">
        <w:t>Ceauçescem. Řekl mi, že Číňané si vše zdvořile vyslechli</w:t>
      </w:r>
      <w:r w:rsidR="00AE751F" w:rsidRPr="008D2DAE">
        <w:t xml:space="preserve"> a </w:t>
      </w:r>
      <w:r w:rsidRPr="008D2DAE">
        <w:t>poté prohlásili, že mají zájem na normálních vztazích se Západem; neměli však nic konkrétního, co by nám chtěli sdělit. Zdálo se, že Čínská lidová republika nám naznačuje dvě věci: že je připravena na kontakt, nikoli však nutně prostřednictvím rumunského kanálu.</w:t>
      </w:r>
      <w:r w:rsidR="00AE751F" w:rsidRPr="008D2DAE">
        <w:t xml:space="preserve"> O </w:t>
      </w:r>
      <w:r w:rsidRPr="008D2DAE">
        <w:t>dva dny později se ozval pákistánský velvyslanec Ághá Hilaly</w:t>
      </w:r>
      <w:r w:rsidR="00AE751F" w:rsidRPr="008D2DAE">
        <w:t xml:space="preserve"> s </w:t>
      </w:r>
      <w:r w:rsidRPr="008D2DAE">
        <w:t>posledními novinkami</w:t>
      </w:r>
      <w:r w:rsidR="00AE751F" w:rsidRPr="008D2DAE">
        <w:t xml:space="preserve"> z </w:t>
      </w:r>
      <w:r w:rsidRPr="008D2DAE">
        <w:t>tohoto kanálu. Ten už měl pro nás mnohem více informací. Četl nám</w:t>
      </w:r>
      <w:r w:rsidR="00AE751F" w:rsidRPr="008D2DAE">
        <w:t xml:space="preserve"> z </w:t>
      </w:r>
      <w:r w:rsidRPr="008D2DAE">
        <w:t xml:space="preserve">rukou psaného dopisu </w:t>
      </w:r>
      <w:r w:rsidR="00A76BE3" w:rsidRPr="008D2DAE">
        <w:lastRenderedPageBreak/>
        <w:t>–</w:t>
      </w:r>
      <w:r w:rsidR="00AE751F" w:rsidRPr="008D2DAE">
        <w:t xml:space="preserve"> z </w:t>
      </w:r>
      <w:r w:rsidRPr="008D2DAE">
        <w:t>bezpečnostních důvodů byla tímto způsobem předávána</w:t>
      </w:r>
      <w:r w:rsidR="00AE751F" w:rsidRPr="008D2DAE">
        <w:t xml:space="preserve"> v </w:t>
      </w:r>
      <w:r w:rsidRPr="008D2DAE">
        <w:t xml:space="preserve">pákistánském kanálu všechna sdělení </w:t>
      </w:r>
      <w:r w:rsidR="00A76BE3" w:rsidRPr="008D2DAE">
        <w:t>–</w:t>
      </w:r>
      <w:r w:rsidRPr="008D2DAE">
        <w:t>, že Jahjá řekl čínskému velvyslanci</w:t>
      </w:r>
      <w:r w:rsidR="00AE751F" w:rsidRPr="008D2DAE">
        <w:t xml:space="preserve"> o </w:t>
      </w:r>
      <w:r w:rsidRPr="008D2DAE">
        <w:t>našem celkovém zájmu na zlepšení našich vztahů</w:t>
      </w:r>
      <w:r w:rsidR="00AE751F" w:rsidRPr="008D2DAE">
        <w:t xml:space="preserve"> s </w:t>
      </w:r>
      <w:r w:rsidRPr="008D2DAE">
        <w:t>Čínou</w:t>
      </w:r>
      <w:r w:rsidR="00AE751F" w:rsidRPr="008D2DAE">
        <w:t xml:space="preserve"> a o </w:t>
      </w:r>
      <w:r w:rsidRPr="008D2DAE">
        <w:t>našem rozhodnutí stáhnout dva torpédoborce</w:t>
      </w:r>
      <w:r w:rsidR="00AE751F" w:rsidRPr="008D2DAE">
        <w:t xml:space="preserve"> z </w:t>
      </w:r>
      <w:r w:rsidRPr="008D2DAE">
        <w:t>Tchajwanské úžiny. Čínský velvyslanec nejprve reagoval velmi chladně</w:t>
      </w:r>
      <w:r w:rsidR="00AE751F" w:rsidRPr="008D2DAE">
        <w:t xml:space="preserve"> a </w:t>
      </w:r>
      <w:r w:rsidRPr="008D2DAE">
        <w:t xml:space="preserve">očerňoval americké motivy. Po několika dnech </w:t>
      </w:r>
      <w:r w:rsidR="00A76BE3" w:rsidRPr="008D2DAE">
        <w:t>–</w:t>
      </w:r>
      <w:r w:rsidRPr="008D2DAE">
        <w:t xml:space="preserve"> zjevně po obdržení instrukcí</w:t>
      </w:r>
      <w:r w:rsidR="00AE751F" w:rsidRPr="008D2DAE">
        <w:t xml:space="preserve"> z </w:t>
      </w:r>
      <w:r w:rsidRPr="008D2DAE">
        <w:t xml:space="preserve">Pekingu </w:t>
      </w:r>
      <w:r w:rsidR="00A76BE3" w:rsidRPr="008D2DAE">
        <w:t>–</w:t>
      </w:r>
      <w:r w:rsidRPr="008D2DAE">
        <w:t xml:space="preserve"> se vrátil se smířlivější odpovědí</w:t>
      </w:r>
      <w:r w:rsidR="00AE751F" w:rsidRPr="008D2DAE">
        <w:t xml:space="preserve"> a </w:t>
      </w:r>
      <w:r w:rsidRPr="008D2DAE">
        <w:t>vyjádřil Pákistánu vděčnost za roli, kterou hraje,</w:t>
      </w:r>
      <w:r w:rsidR="00AE751F" w:rsidRPr="008D2DAE">
        <w:t xml:space="preserve"> a </w:t>
      </w:r>
      <w:r w:rsidRPr="008D2DAE">
        <w:t xml:space="preserve">za jeho úsilí. Hilaly nám řekl, </w:t>
      </w:r>
      <w:r w:rsidR="00117C8D" w:rsidRPr="008D2DAE">
        <w:t>že</w:t>
      </w:r>
      <w:r w:rsidRPr="008D2DAE">
        <w:rPr>
          <w:rStyle w:val="Slovo-kurzva"/>
        </w:rPr>
        <w:t xml:space="preserve"> </w:t>
      </w:r>
      <w:r w:rsidRPr="008D2DAE">
        <w:t>propuštění oněch dvou amerických jachtařů, k</w:t>
      </w:r>
      <w:r w:rsidR="00117C8D" w:rsidRPr="008D2DAE">
        <w:t>te</w:t>
      </w:r>
      <w:r w:rsidRPr="008D2DAE">
        <w:t xml:space="preserve">ří se dostali </w:t>
      </w:r>
      <w:r w:rsidR="00083670" w:rsidRPr="008D2DAE">
        <w:t>na</w:t>
      </w:r>
      <w:r w:rsidRPr="008D2DAE">
        <w:t xml:space="preserve"> svobodu 6. p</w:t>
      </w:r>
      <w:r w:rsidR="00117C8D" w:rsidRPr="008D2DAE">
        <w:t>rosi</w:t>
      </w:r>
      <w:r w:rsidRPr="008D2DAE">
        <w:t>nc</w:t>
      </w:r>
      <w:r w:rsidR="00117C8D" w:rsidRPr="008D2DAE">
        <w:t>e</w:t>
      </w:r>
      <w:r w:rsidRPr="008D2DAE">
        <w:t>, bylo jasnou odpovědi na naše nabídky.</w:t>
      </w:r>
    </w:p>
    <w:p w:rsidR="00AE751F" w:rsidRPr="008D2DAE" w:rsidRDefault="000151F1" w:rsidP="00BF453C">
      <w:pPr>
        <w:pStyle w:val="Textodsazen"/>
      </w:pPr>
      <w:r w:rsidRPr="008D2DAE">
        <w:t>Prezident</w:t>
      </w:r>
      <w:r w:rsidR="00AE751F" w:rsidRPr="008D2DAE">
        <w:t xml:space="preserve"> s </w:t>
      </w:r>
      <w:r w:rsidRPr="008D2DAE">
        <w:t>cílem udržet rozehranou hru poslal Jahjá Chánovi dlouhý dopis na téma americk</w:t>
      </w:r>
      <w:r w:rsidR="00AE751F" w:rsidRPr="008D2DAE">
        <w:t>o-p</w:t>
      </w:r>
      <w:r w:rsidRPr="008D2DAE">
        <w:t>ákistánských vztahů.</w:t>
      </w:r>
      <w:r w:rsidR="00AE751F" w:rsidRPr="008D2DAE">
        <w:t xml:space="preserve"> O </w:t>
      </w:r>
      <w:r w:rsidR="00117C8D" w:rsidRPr="008D2DAE">
        <w:t>Č</w:t>
      </w:r>
      <w:r w:rsidRPr="008D2DAE">
        <w:t xml:space="preserve">íně Nixon napsal: </w:t>
      </w:r>
      <w:r w:rsidR="00AE751F" w:rsidRPr="008D2DAE">
        <w:t>„</w:t>
      </w:r>
      <w:r w:rsidRPr="008D2DAE">
        <w:t>Víte</w:t>
      </w:r>
      <w:r w:rsidR="00AE751F" w:rsidRPr="008D2DAE">
        <w:t xml:space="preserve"> o </w:t>
      </w:r>
      <w:r w:rsidRPr="008D2DAE">
        <w:t>mém zájmu</w:t>
      </w:r>
      <w:r w:rsidR="00AE751F" w:rsidRPr="008D2DAE">
        <w:t xml:space="preserve"> a </w:t>
      </w:r>
      <w:r w:rsidRPr="008D2DAE">
        <w:t>snaze navázat smysluplnější dialog</w:t>
      </w:r>
      <w:r w:rsidR="00AE751F" w:rsidRPr="008D2DAE">
        <w:t xml:space="preserve"> s </w:t>
      </w:r>
      <w:r w:rsidRPr="008D2DAE">
        <w:t>čínskými vůdci. Bude to přinejlepším pomalý proces, já se ho však nevzdávám.</w:t>
      </w:r>
      <w:r w:rsidR="00AE751F" w:rsidRPr="008D2DAE">
        <w:t>“</w:t>
      </w:r>
      <w:r w:rsidRPr="008D2DAE">
        <w:t xml:space="preserve"> Když jsem 23. prosince předal tento dopis Hilalymu, měl pro nás již další zprávu. Jahjá nás nyní informoval</w:t>
      </w:r>
      <w:r w:rsidR="00AE751F" w:rsidRPr="008D2DAE">
        <w:t xml:space="preserve"> o </w:t>
      </w:r>
      <w:r w:rsidRPr="008D2DAE">
        <w:t xml:space="preserve">svém </w:t>
      </w:r>
      <w:r w:rsidR="00AE751F" w:rsidRPr="008D2DAE">
        <w:t>„</w:t>
      </w:r>
      <w:r w:rsidRPr="008D2DAE">
        <w:t>dojmu</w:t>
      </w:r>
      <w:r w:rsidR="00AE751F" w:rsidRPr="008D2DAE">
        <w:t>“</w:t>
      </w:r>
      <w:r w:rsidRPr="008D2DAE">
        <w:t xml:space="preserve"> (v diplomatické hantýrce</w:t>
      </w:r>
      <w:r w:rsidR="00AE751F" w:rsidRPr="008D2DAE">
        <w:t xml:space="preserve"> o </w:t>
      </w:r>
      <w:r w:rsidRPr="008D2DAE">
        <w:t>neoficiálním sdělení jistého nejmenovaného, ale vysoce postaveného čínského funkcionáře), že Číňané jsou ochotni znovu zahájit rozhovory ve Varšavě,</w:t>
      </w:r>
      <w:r w:rsidR="00AE751F" w:rsidRPr="008D2DAE">
        <w:t xml:space="preserve"> a </w:t>
      </w:r>
      <w:r w:rsidRPr="008D2DAE">
        <w:t>to bez předběžných podmínek. Bylo zjevné, že Peking si vysoce cení pákistánského kanálu, protože Pákistán je</w:t>
      </w:r>
      <w:r w:rsidR="00AE751F" w:rsidRPr="008D2DAE">
        <w:t xml:space="preserve"> v </w:t>
      </w:r>
      <w:r w:rsidRPr="008D2DAE">
        <w:t>souvislosti</w:t>
      </w:r>
      <w:r w:rsidR="00AE751F" w:rsidRPr="008D2DAE">
        <w:t xml:space="preserve"> s </w:t>
      </w:r>
      <w:r w:rsidRPr="008D2DAE">
        <w:t>čínsk</w:t>
      </w:r>
      <w:r w:rsidR="00AE751F" w:rsidRPr="008D2DAE">
        <w:t>o-s</w:t>
      </w:r>
      <w:r w:rsidRPr="008D2DAE">
        <w:t>ovětskými vztahy</w:t>
      </w:r>
      <w:r w:rsidR="00AE751F" w:rsidRPr="008D2DAE">
        <w:t xml:space="preserve"> v </w:t>
      </w:r>
      <w:r w:rsidRPr="008D2DAE">
        <w:t>méně komplikovaném postavení než Rumunsko.</w:t>
      </w:r>
    </w:p>
    <w:p w:rsidR="00AE751F" w:rsidRPr="008D2DAE" w:rsidRDefault="00117C8D" w:rsidP="00D37A2F">
      <w:pPr>
        <w:pStyle w:val="Nadpis3"/>
      </w:pPr>
      <w:bookmarkStart w:id="195" w:name="_Toc384757476"/>
      <w:bookmarkStart w:id="196" w:name="_Toc384757766"/>
      <w:bookmarkStart w:id="197" w:name="_Toc385021572"/>
      <w:r w:rsidRPr="008D2DAE">
        <w:t>Triangulární politika</w:t>
      </w:r>
      <w:bookmarkEnd w:id="195"/>
      <w:bookmarkEnd w:id="196"/>
      <w:bookmarkEnd w:id="197"/>
    </w:p>
    <w:p w:rsidR="00AE751F" w:rsidRPr="008D2DAE" w:rsidRDefault="00E873E6" w:rsidP="00084479">
      <w:pPr>
        <w:pStyle w:val="Text-neodsazen"/>
      </w:pPr>
      <w:r w:rsidRPr="008D2DAE">
        <w:t>A</w:t>
      </w:r>
      <w:r w:rsidR="00117C8D" w:rsidRPr="008D2DAE">
        <w:t>merické vztahy</w:t>
      </w:r>
      <w:r w:rsidR="00AE751F" w:rsidRPr="008D2DAE">
        <w:t xml:space="preserve"> s </w:t>
      </w:r>
      <w:r w:rsidR="00117C8D" w:rsidRPr="008D2DAE">
        <w:t xml:space="preserve">komunistickým světem tak začaly mít koncem roku 1969 </w:t>
      </w:r>
      <w:r w:rsidR="000151F1" w:rsidRPr="008D2DAE">
        <w:t xml:space="preserve">dva vrcholy. Své otevření se </w:t>
      </w:r>
      <w:r w:rsidR="00117C8D" w:rsidRPr="008D2DAE">
        <w:t>Číně</w:t>
      </w:r>
      <w:r w:rsidR="000151F1" w:rsidRPr="008D2DAE">
        <w:t xml:space="preserve"> jsme nepovažovali za</w:t>
      </w:r>
      <w:r w:rsidR="00AE751F" w:rsidRPr="008D2DAE">
        <w:t xml:space="preserve"> v </w:t>
      </w:r>
      <w:r w:rsidR="000151F1" w:rsidRPr="008D2DAE">
        <w:t>podstatě protisovětské. Naším cílem bylo očistit naši zahraniční politiku od veškeré sentimentality. Neměli jsme žádný důvod, abychom se ve svých stycích</w:t>
      </w:r>
      <w:r w:rsidR="00AE751F" w:rsidRPr="008D2DAE">
        <w:t xml:space="preserve"> s </w:t>
      </w:r>
      <w:r w:rsidR="000151F1" w:rsidRPr="008D2DAE">
        <w:t>velkými komunistickými zeměmi omezovali jen na Sovětský svaz. Pokusili jsme se sblížit</w:t>
      </w:r>
      <w:r w:rsidR="00AE751F" w:rsidRPr="008D2DAE">
        <w:t xml:space="preserve"> s </w:t>
      </w:r>
      <w:r w:rsidR="000151F1" w:rsidRPr="008D2DAE">
        <w:t>Čínou ne proto, abychom zahnali pocit viny, který měl každý liberál kvůli naší politice vůči Čínské lidové republice koncem 40. let, ale proto, abychom vytvořili globální rovnováhu. Nešlo</w:t>
      </w:r>
      <w:r w:rsidR="00AE751F" w:rsidRPr="008D2DAE">
        <w:t xml:space="preserve"> o </w:t>
      </w:r>
      <w:r w:rsidR="000151F1" w:rsidRPr="008D2DAE">
        <w:t>spiknutí proti Sovětskému svazu, ale</w:t>
      </w:r>
      <w:r w:rsidR="00AE751F" w:rsidRPr="008D2DAE">
        <w:t xml:space="preserve"> o </w:t>
      </w:r>
      <w:r w:rsidR="000151F1" w:rsidRPr="008D2DAE">
        <w:t>získání pozice, která by nám umožnila být jazýčkem na vahách</w:t>
      </w:r>
      <w:r w:rsidR="00AE751F" w:rsidRPr="008D2DAE">
        <w:t xml:space="preserve"> a </w:t>
      </w:r>
      <w:r w:rsidR="000151F1" w:rsidRPr="008D2DAE">
        <w:t xml:space="preserve">jíž bychom mohli využít ke konstruktivním účelům </w:t>
      </w:r>
      <w:r w:rsidR="00A76BE3" w:rsidRPr="008D2DAE">
        <w:t>–</w:t>
      </w:r>
      <w:r w:rsidR="000151F1" w:rsidRPr="008D2DAE">
        <w:t xml:space="preserve"> tedy ukázat oběma komunistickým velmocím, že by měly mít zájem na lepších vztazích</w:t>
      </w:r>
      <w:r w:rsidR="00AE751F" w:rsidRPr="008D2DAE">
        <w:t xml:space="preserve"> s </w:t>
      </w:r>
      <w:r w:rsidR="000151F1" w:rsidRPr="008D2DAE">
        <w:t>námi. Taková rovnováha mohla zajistit stabilitu</w:t>
      </w:r>
      <w:r w:rsidR="00AE751F" w:rsidRPr="008D2DAE">
        <w:t xml:space="preserve"> v </w:t>
      </w:r>
      <w:r w:rsidR="000151F1" w:rsidRPr="008D2DAE">
        <w:t>kontaktech mezi těmito hlavními velmocemi</w:t>
      </w:r>
      <w:r w:rsidR="00AE751F" w:rsidRPr="008D2DAE">
        <w:t xml:space="preserve"> a v </w:t>
      </w:r>
      <w:r w:rsidR="000151F1" w:rsidRPr="008D2DAE">
        <w:t>70.</w:t>
      </w:r>
      <w:r w:rsidR="00AE751F" w:rsidRPr="008D2DAE">
        <w:t xml:space="preserve"> a </w:t>
      </w:r>
      <w:r w:rsidR="000151F1" w:rsidRPr="008D2DAE">
        <w:t>80. letech konečně také jejich spolupráci.</w:t>
      </w:r>
    </w:p>
    <w:p w:rsidR="00AE751F" w:rsidRPr="008D2DAE" w:rsidRDefault="000151F1" w:rsidP="00BF453C">
      <w:pPr>
        <w:pStyle w:val="Textodsazen"/>
      </w:pPr>
      <w:r w:rsidRPr="008D2DAE">
        <w:t>Na tiskové konferenci ve Východním pokoji, která se konala 18. prosince</w:t>
      </w:r>
      <w:r w:rsidR="00AE751F" w:rsidRPr="008D2DAE">
        <w:t xml:space="preserve"> a </w:t>
      </w:r>
      <w:r w:rsidRPr="008D2DAE">
        <w:t>shrnovala události roku, jsem se pokusil narýsovat náš přístup</w:t>
      </w:r>
      <w:r w:rsidR="00AE751F" w:rsidRPr="008D2DAE">
        <w:t xml:space="preserve"> k </w:t>
      </w:r>
      <w:r w:rsidRPr="008D2DAE">
        <w:rPr>
          <w:rStyle w:val="Slovo-kurzva"/>
        </w:rPr>
        <w:t>oběma</w:t>
      </w:r>
      <w:r w:rsidRPr="008D2DAE">
        <w:t xml:space="preserve"> hlavním komunistickým zemím: </w:t>
      </w:r>
      <w:r w:rsidR="00AE751F" w:rsidRPr="008D2DAE">
        <w:t>„</w:t>
      </w:r>
      <w:r w:rsidRPr="008D2DAE">
        <w:t>Vždy jsme jasně říkali, že nemáme žádné věčné nepřátele</w:t>
      </w:r>
      <w:r w:rsidR="00AE751F" w:rsidRPr="008D2DAE">
        <w:t xml:space="preserve"> a </w:t>
      </w:r>
      <w:r w:rsidRPr="008D2DAE">
        <w:t>že budeme ostatní země včetně těch komunistických</w:t>
      </w:r>
      <w:r w:rsidR="00AE751F" w:rsidRPr="008D2DAE">
        <w:t xml:space="preserve"> a </w:t>
      </w:r>
      <w:r w:rsidRPr="008D2DAE">
        <w:t xml:space="preserve">zvláště takových, jako je komunistická </w:t>
      </w:r>
      <w:r w:rsidR="00117C8D" w:rsidRPr="008D2DAE">
        <w:t>Č</w:t>
      </w:r>
      <w:r w:rsidRPr="008D2DAE">
        <w:t>ína, posuzovat nikoli podle jejich domácí ideologie, ale podle jejich činů.</w:t>
      </w:r>
      <w:r w:rsidR="00AE751F" w:rsidRPr="008D2DAE">
        <w:t>“</w:t>
      </w:r>
      <w:r w:rsidRPr="008D2DAE">
        <w:t xml:space="preserve"> Mluvil jsem příznivě</w:t>
      </w:r>
      <w:r w:rsidR="00AE751F" w:rsidRPr="008D2DAE">
        <w:t xml:space="preserve"> o </w:t>
      </w:r>
      <w:r w:rsidRPr="008D2DAE">
        <w:t xml:space="preserve">věcném stylu, </w:t>
      </w:r>
      <w:r w:rsidRPr="008D2DAE">
        <w:lastRenderedPageBreak/>
        <w:t>který se vyvinul</w:t>
      </w:r>
      <w:r w:rsidR="00AE751F" w:rsidRPr="008D2DAE">
        <w:t xml:space="preserve"> v </w:t>
      </w:r>
      <w:r w:rsidRPr="008D2DAE">
        <w:t>našich vztazích se Sovětským svazem,</w:t>
      </w:r>
      <w:r w:rsidR="00AE751F" w:rsidRPr="008D2DAE">
        <w:t xml:space="preserve"> o </w:t>
      </w:r>
      <w:r w:rsidRPr="008D2DAE">
        <w:t xml:space="preserve">absenci </w:t>
      </w:r>
      <w:r w:rsidR="006750C3" w:rsidRPr="008D2DAE">
        <w:t>tendenční</w:t>
      </w:r>
      <w:r w:rsidRPr="008D2DAE">
        <w:t xml:space="preserve"> propagandy, která charakterizovala předchozí kontakty. Řekl jsem, že chceme zahájit seriózní rozhovory. Budeme se na ně připravovat</w:t>
      </w:r>
      <w:r w:rsidR="00AE751F" w:rsidRPr="008D2DAE">
        <w:t xml:space="preserve"> s </w:t>
      </w:r>
      <w:r w:rsidRPr="008D2DAE">
        <w:t>mimořádnou pečlivostí. Budeme však trvat na reciprocitě. Jsme připraveni zúčastnit se summitu se sovětskými vůdci, dali bychom však přednost tomu, aby se na takovém setkání dosáhlo významného pokroku, nikoli aby bylo účelem samo</w:t>
      </w:r>
      <w:r w:rsidR="00AE751F" w:rsidRPr="008D2DAE">
        <w:t xml:space="preserve"> o </w:t>
      </w:r>
      <w:r w:rsidRPr="008D2DAE">
        <w:t>sobě.</w:t>
      </w:r>
      <w:r w:rsidR="00AE751F" w:rsidRPr="008D2DAE">
        <w:t xml:space="preserve"> O </w:t>
      </w:r>
      <w:r w:rsidR="00117C8D" w:rsidRPr="008D2DAE">
        <w:t>Číně</w:t>
      </w:r>
      <w:r w:rsidRPr="008D2DAE">
        <w:t xml:space="preserve"> jsem mluvil trochu filosofičtěji, protože jsme museli ujít ještě dlouhou cestu, abychom navázali skutečné vztahy</w:t>
      </w:r>
      <w:r w:rsidR="00AE751F" w:rsidRPr="008D2DAE">
        <w:t xml:space="preserve"> s </w:t>
      </w:r>
      <w:r w:rsidRPr="008D2DAE">
        <w:t>Pekingem:</w:t>
      </w:r>
    </w:p>
    <w:p w:rsidR="00AE751F" w:rsidRPr="008D2DAE" w:rsidRDefault="00AE751F" w:rsidP="00BF453C">
      <w:pPr>
        <w:pStyle w:val="Textodsazen"/>
      </w:pPr>
    </w:p>
    <w:p w:rsidR="00AE751F" w:rsidRPr="008D2DAE" w:rsidRDefault="000151F1" w:rsidP="00084479">
      <w:pPr>
        <w:pStyle w:val="Text-cittneodsazen"/>
      </w:pPr>
      <w:r w:rsidRPr="008D2DAE">
        <w:t>Číňané jsou samozřejmě velký národ. Jednak jsou národem, který má ze všech existujících civilizací nejdelší tradici nepřerušené vlády</w:t>
      </w:r>
      <w:r w:rsidR="00AE751F" w:rsidRPr="008D2DAE">
        <w:t xml:space="preserve"> v </w:t>
      </w:r>
      <w:r w:rsidRPr="008D2DAE">
        <w:t>nějaké oblasti,</w:t>
      </w:r>
      <w:r w:rsidR="00AE751F" w:rsidRPr="008D2DAE">
        <w:t xml:space="preserve"> a </w:t>
      </w:r>
      <w:r w:rsidRPr="008D2DAE">
        <w:t>za druhé 800 milionů lidí představujících 25 procent obyvatelstva planety je faktor, který nelze ignorovat. Takový národ bude ovlivňovat mezinárodní záležitosti bez ohledu na to, jaké budeme mít úmysly</w:t>
      </w:r>
      <w:r w:rsidR="00AE751F" w:rsidRPr="008D2DAE">
        <w:t xml:space="preserve"> a </w:t>
      </w:r>
      <w:r w:rsidRPr="008D2DAE">
        <w:t>jakou deklarato</w:t>
      </w:r>
      <w:r w:rsidR="006750C3" w:rsidRPr="008D2DAE">
        <w:t>rn</w:t>
      </w:r>
      <w:r w:rsidRPr="008D2DAE">
        <w:t>í politiku přijmeme.</w:t>
      </w:r>
    </w:p>
    <w:p w:rsidR="00AE751F" w:rsidRPr="008D2DAE" w:rsidRDefault="000151F1" w:rsidP="00084479">
      <w:pPr>
        <w:pStyle w:val="Text-cittodsazen"/>
      </w:pPr>
      <w:r w:rsidRPr="008D2DAE">
        <w:t>Číňané jsou realitou.</w:t>
      </w:r>
      <w:r w:rsidR="00AE751F" w:rsidRPr="008D2DAE">
        <w:t xml:space="preserve"> A </w:t>
      </w:r>
      <w:r w:rsidRPr="008D2DAE">
        <w:t>jejich politika bud</w:t>
      </w:r>
      <w:r w:rsidR="00880EA8" w:rsidRPr="008D2DAE">
        <w:t>e</w:t>
      </w:r>
      <w:r w:rsidRPr="008D2DAE">
        <w:t xml:space="preserve"> určovat, ať</w:t>
      </w:r>
      <w:r w:rsidR="00AE751F" w:rsidRPr="008D2DAE">
        <w:t xml:space="preserve"> v </w:t>
      </w:r>
      <w:r w:rsidRPr="008D2DAE">
        <w:t>dobrém nebo ve zlém, podmínky pro mír</w:t>
      </w:r>
      <w:r w:rsidR="00AE751F" w:rsidRPr="008D2DAE">
        <w:t xml:space="preserve"> a </w:t>
      </w:r>
      <w:r w:rsidRPr="008D2DAE">
        <w:t>pokrok.</w:t>
      </w:r>
      <w:r w:rsidR="00AE751F" w:rsidRPr="008D2DAE">
        <w:t xml:space="preserve"> A </w:t>
      </w:r>
      <w:r w:rsidRPr="008D2DAE">
        <w:t>to bez ohledu na to, co budeme dělat my.</w:t>
      </w:r>
    </w:p>
    <w:p w:rsidR="00AE751F" w:rsidRPr="008D2DAE" w:rsidRDefault="00A76BE3" w:rsidP="00084479">
      <w:pPr>
        <w:pStyle w:val="Text-cittodsazen"/>
      </w:pPr>
      <w:r w:rsidRPr="008D2DAE">
        <w:t>… p</w:t>
      </w:r>
      <w:r w:rsidR="000151F1" w:rsidRPr="008D2DAE">
        <w:t>okud je pravda, že velkým problémem období, jež následovalo bezprostředně po skončení druhé světové války, bylo nalézt způsob, jak se vyhnout chaosu,</w:t>
      </w:r>
      <w:r w:rsidR="00AE751F" w:rsidRPr="008D2DAE">
        <w:t xml:space="preserve"> a </w:t>
      </w:r>
      <w:r w:rsidR="000151F1" w:rsidRPr="008D2DAE">
        <w:t>pokud je pravda, že velkým problémem následujících dvaceti let je vybudovat trvalejší mír, pak se nám zdá, že je nemožné budovat mír, který bychom definovali jako něco více než jen vyhýbání se krizím, jednoduše tak, že budeme ignorovat osmisetmilionový národ</w:t>
      </w:r>
      <w:r w:rsidRPr="008D2DAE">
        <w:t>…</w:t>
      </w:r>
    </w:p>
    <w:p w:rsidR="00AE751F" w:rsidRPr="008D2DAE" w:rsidRDefault="000151F1" w:rsidP="00084479">
      <w:pPr>
        <w:pStyle w:val="Text-cittodsazen"/>
      </w:pPr>
      <w:r w:rsidRPr="008D2DAE">
        <w:t>Stejně tak ovšem nepřeceňujeme, čeho můžeme dosáhnout jednostrannými akcemi vůči nim. Budou dělat rozhodnutí na základě posuzování svých potřeb</w:t>
      </w:r>
      <w:r w:rsidR="00AE751F" w:rsidRPr="008D2DAE">
        <w:t xml:space="preserve"> a </w:t>
      </w:r>
      <w:r w:rsidRPr="008D2DAE">
        <w:t>na základě své ideologie. Jsme však připraveni angažovat se</w:t>
      </w:r>
      <w:r w:rsidR="00AE751F" w:rsidRPr="008D2DAE">
        <w:t xml:space="preserve"> v </w:t>
      </w:r>
      <w:r w:rsidRPr="008D2DAE">
        <w:t>dialogu</w:t>
      </w:r>
      <w:r w:rsidR="00AE751F" w:rsidRPr="008D2DAE">
        <w:t xml:space="preserve"> s </w:t>
      </w:r>
      <w:r w:rsidRPr="008D2DAE">
        <w:t>nimi</w:t>
      </w:r>
      <w:r w:rsidR="00AE751F" w:rsidRPr="008D2DAE">
        <w:t xml:space="preserve"> v </w:t>
      </w:r>
      <w:r w:rsidRPr="008D2DAE">
        <w:t>té míře,</w:t>
      </w:r>
      <w:r w:rsidR="00AE751F" w:rsidRPr="008D2DAE">
        <w:t xml:space="preserve"> v </w:t>
      </w:r>
      <w:r w:rsidRPr="008D2DAE">
        <w:t>jaké mohou být jejich akce ovlivněny našimi.</w:t>
      </w:r>
    </w:p>
    <w:p w:rsidR="00AE751F" w:rsidRPr="008D2DAE" w:rsidRDefault="00AE751F" w:rsidP="00BF453C">
      <w:pPr>
        <w:pStyle w:val="Textodsazen"/>
      </w:pPr>
    </w:p>
    <w:p w:rsidR="00AE751F" w:rsidRPr="008D2DAE" w:rsidRDefault="000151F1" w:rsidP="00BF453C">
      <w:pPr>
        <w:pStyle w:val="Textodsazen"/>
      </w:pPr>
      <w:r w:rsidRPr="008D2DAE">
        <w:t>Dvaadvacátého prosince mne čekalo setkání</w:t>
      </w:r>
      <w:r w:rsidR="00AE751F" w:rsidRPr="008D2DAE">
        <w:t xml:space="preserve"> s </w:t>
      </w:r>
      <w:r w:rsidRPr="008D2DAE">
        <w:t>Dobryninem, na němž jsme měli udělat shrnutí našich vztahů za celý rok. Byl jsem si natolik jist, že nastolí téma Číny, že jsem sepsal svou odpověď předem</w:t>
      </w:r>
      <w:r w:rsidR="00AE751F" w:rsidRPr="008D2DAE">
        <w:t xml:space="preserve"> a </w:t>
      </w:r>
      <w:r w:rsidRPr="008D2DAE">
        <w:t>dal ji ke schválení prezidentovi. Ten ji odsouhlasil. Napsal jsem:</w:t>
      </w:r>
    </w:p>
    <w:p w:rsidR="00AE751F" w:rsidRPr="008D2DAE" w:rsidRDefault="00AE751F" w:rsidP="00BF453C">
      <w:pPr>
        <w:pStyle w:val="Textodsazen"/>
      </w:pPr>
    </w:p>
    <w:p w:rsidR="00AE751F" w:rsidRPr="008D2DAE" w:rsidRDefault="000151F1" w:rsidP="00084479">
      <w:pPr>
        <w:pStyle w:val="Text-cittneodsazen"/>
      </w:pPr>
      <w:r w:rsidRPr="008D2DAE">
        <w:t>Zopakuji,</w:t>
      </w:r>
    </w:p>
    <w:p w:rsidR="00AE751F" w:rsidRPr="008D2DAE" w:rsidRDefault="00A76BE3" w:rsidP="00084479">
      <w:pPr>
        <w:pStyle w:val="Text-cittodsazen"/>
      </w:pPr>
      <w:r w:rsidRPr="008D2DAE">
        <w:t>–</w:t>
      </w:r>
      <w:r w:rsidR="000151F1" w:rsidRPr="008D2DAE">
        <w:t xml:space="preserve"> že nepřijmeme názor, že zákonem americk</w:t>
      </w:r>
      <w:r w:rsidR="00AE751F" w:rsidRPr="008D2DAE">
        <w:t>o-č</w:t>
      </w:r>
      <w:r w:rsidR="000151F1" w:rsidRPr="008D2DAE">
        <w:t>ínských vztahů je trvalé nepřátelství;</w:t>
      </w:r>
    </w:p>
    <w:p w:rsidR="00AE751F" w:rsidRPr="008D2DAE" w:rsidRDefault="00A76BE3" w:rsidP="00084479">
      <w:pPr>
        <w:pStyle w:val="Text-cittodsazen"/>
      </w:pPr>
      <w:r w:rsidRPr="008D2DAE">
        <w:t>–</w:t>
      </w:r>
      <w:r w:rsidR="000151F1" w:rsidRPr="008D2DAE">
        <w:t xml:space="preserve"> že naše politika není namířena proti SSSR;</w:t>
      </w:r>
    </w:p>
    <w:p w:rsidR="00AE751F" w:rsidRPr="008D2DAE" w:rsidRDefault="00A76BE3" w:rsidP="00084479">
      <w:pPr>
        <w:pStyle w:val="Text-cittodsazen"/>
      </w:pPr>
      <w:r w:rsidRPr="008D2DAE">
        <w:t>–</w:t>
      </w:r>
      <w:r w:rsidR="000151F1" w:rsidRPr="008D2DAE">
        <w:t xml:space="preserve"> že se</w:t>
      </w:r>
      <w:r w:rsidR="00AE751F" w:rsidRPr="008D2DAE">
        <w:t xml:space="preserve"> v </w:t>
      </w:r>
      <w:r w:rsidR="000151F1" w:rsidRPr="008D2DAE">
        <w:t>sovětsk</w:t>
      </w:r>
      <w:r w:rsidR="00AE751F" w:rsidRPr="008D2DAE">
        <w:t>o-č</w:t>
      </w:r>
      <w:r w:rsidR="000151F1" w:rsidRPr="008D2DAE">
        <w:t>ínském sporu nestavíme na žádnou stranu.</w:t>
      </w:r>
    </w:p>
    <w:p w:rsidR="00AE751F" w:rsidRPr="008D2DAE" w:rsidRDefault="00AE751F" w:rsidP="00BF453C">
      <w:pPr>
        <w:pStyle w:val="Textodsazen"/>
      </w:pPr>
    </w:p>
    <w:p w:rsidR="00AE751F" w:rsidRPr="008D2DAE" w:rsidRDefault="000151F1" w:rsidP="00BF453C">
      <w:pPr>
        <w:pStyle w:val="Textodsazen"/>
      </w:pPr>
      <w:r w:rsidRPr="008D2DAE">
        <w:t>Dobrynin mne samozřejmě nezklamal. Znovu se zeptal na Čínu. Chtěl vědět,</w:t>
      </w:r>
      <w:r w:rsidR="00AE751F" w:rsidRPr="008D2DAE">
        <w:t xml:space="preserve"> o </w:t>
      </w:r>
      <w:r w:rsidRPr="008D2DAE">
        <w:t>co nám jde</w:t>
      </w:r>
      <w:r w:rsidR="00AE751F" w:rsidRPr="008D2DAE">
        <w:t xml:space="preserve"> a </w:t>
      </w:r>
      <w:r w:rsidRPr="008D2DAE">
        <w:t>jak Číňané reagovali. Nedal jsem mu přímou odpověď, jen jsem mu poskytl všeobecná ujištění, která jsem si připravil.</w:t>
      </w:r>
    </w:p>
    <w:p w:rsidR="00AE751F" w:rsidRPr="008D2DAE" w:rsidRDefault="000151F1" w:rsidP="00BF453C">
      <w:pPr>
        <w:pStyle w:val="Textodsazen"/>
      </w:pPr>
      <w:r w:rsidRPr="008D2DAE">
        <w:lastRenderedPageBreak/>
        <w:t>Koncem roku 1969 bylo zjevné, že také Čína učinila strategické rozhodnutí usilovat</w:t>
      </w:r>
      <w:r w:rsidR="00AE751F" w:rsidRPr="008D2DAE">
        <w:t xml:space="preserve"> o </w:t>
      </w:r>
      <w:r w:rsidRPr="008D2DAE">
        <w:t>sblížení</w:t>
      </w:r>
      <w:r w:rsidR="00AE751F" w:rsidRPr="008D2DAE">
        <w:t xml:space="preserve"> s </w:t>
      </w:r>
      <w:r w:rsidRPr="008D2DAE">
        <w:t>námi,</w:t>
      </w:r>
      <w:r w:rsidR="00AE751F" w:rsidRPr="008D2DAE">
        <w:t xml:space="preserve"> i </w:t>
      </w:r>
      <w:r w:rsidRPr="008D2DAE">
        <w:t>když Sovětský svaz už zklidnila obnovením rozhovorů, byť přerušovaných,</w:t>
      </w:r>
      <w:r w:rsidR="00AE751F" w:rsidRPr="008D2DAE">
        <w:t xml:space="preserve"> o </w:t>
      </w:r>
      <w:r w:rsidRPr="008D2DAE">
        <w:t>vzájemném pohraničním sporu. Když začal rok 1970, souhlasili Číňané</w:t>
      </w:r>
      <w:r w:rsidR="00AE751F" w:rsidRPr="008D2DAE">
        <w:t xml:space="preserve"> s </w:t>
      </w:r>
      <w:r w:rsidRPr="008D2DAE">
        <w:t>dalším neformálním setkáním, na němž měl Stoessel navrhnout oficiální znovuzahájení rozhovorů ve Varšavě na úrovni velvyslanců. Setkání se mělo konat 8. ledna na americké ambasádě. Příprava na něj vedla</w:t>
      </w:r>
      <w:r w:rsidR="00AE751F" w:rsidRPr="008D2DAE">
        <w:t xml:space="preserve"> k </w:t>
      </w:r>
      <w:r w:rsidRPr="008D2DAE">
        <w:t>dalšímu malému sporu</w:t>
      </w:r>
      <w:r w:rsidR="00AE751F" w:rsidRPr="008D2DAE">
        <w:t xml:space="preserve"> s </w:t>
      </w:r>
      <w:r w:rsidRPr="008D2DAE">
        <w:t>ministerstvem zahraničí. Prezident</w:t>
      </w:r>
      <w:r w:rsidR="00AE751F" w:rsidRPr="008D2DAE">
        <w:t xml:space="preserve"> a </w:t>
      </w:r>
      <w:r w:rsidRPr="008D2DAE">
        <w:t>já jsme rozhodně chtěli využít této příležitosti</w:t>
      </w:r>
      <w:r w:rsidR="00AE751F" w:rsidRPr="008D2DAE">
        <w:t xml:space="preserve"> k </w:t>
      </w:r>
      <w:r w:rsidRPr="008D2DAE">
        <w:t>ujištění Číňanů, že se nebudeme účastnit na žádném americk</w:t>
      </w:r>
      <w:r w:rsidR="00AE751F" w:rsidRPr="008D2DAE">
        <w:t>o-s</w:t>
      </w:r>
      <w:r w:rsidRPr="008D2DAE">
        <w:t>ovětském kondominiu</w:t>
      </w:r>
      <w:r w:rsidR="00AE751F" w:rsidRPr="008D2DAE">
        <w:t xml:space="preserve"> v </w:t>
      </w:r>
      <w:r w:rsidRPr="008D2DAE">
        <w:t>Asii nebo kdekoli jinde. Přáli jsme si, aby Číňané slyšeli přímo od nás to, co se</w:t>
      </w:r>
      <w:r w:rsidR="00AE751F" w:rsidRPr="008D2DAE">
        <w:t xml:space="preserve"> k </w:t>
      </w:r>
      <w:r w:rsidRPr="008D2DAE">
        <w:t>nim zatím dostávalo jen prostřednictvím třetích stran. Existovalo také nebezpečí, že podkopeme důvěryhodnost našich tajných komunikačních kanálů, pokud američtí diplomaté nezopakují to, co jsme prezident</w:t>
      </w:r>
      <w:r w:rsidR="00AE751F" w:rsidRPr="008D2DAE">
        <w:t xml:space="preserve"> a </w:t>
      </w:r>
      <w:r w:rsidRPr="008D2DAE">
        <w:t>já sdělovali opakovaně přes prostředníky.</w:t>
      </w:r>
    </w:p>
    <w:p w:rsidR="00AE751F" w:rsidRPr="008D2DAE" w:rsidRDefault="000151F1" w:rsidP="00BF453C">
      <w:pPr>
        <w:pStyle w:val="Textodsazen"/>
      </w:pPr>
      <w:r w:rsidRPr="008D2DAE">
        <w:t>Vedoucí sekce ministerstva zahraničí pro východní Asii</w:t>
      </w:r>
      <w:r w:rsidR="00AE751F" w:rsidRPr="008D2DAE">
        <w:t xml:space="preserve"> a </w:t>
      </w:r>
      <w:r w:rsidRPr="008D2DAE">
        <w:t>záležitosti Pacifiku Marshall Green však nesouhlasil</w:t>
      </w:r>
      <w:r w:rsidR="00AE751F" w:rsidRPr="008D2DAE">
        <w:t xml:space="preserve"> a </w:t>
      </w:r>
      <w:r w:rsidRPr="008D2DAE">
        <w:t>tvrdil, že bychom na</w:t>
      </w:r>
      <w:r w:rsidR="00647754" w:rsidRPr="008D2DAE">
        <w:t xml:space="preserve"> </w:t>
      </w:r>
      <w:r w:rsidRPr="008D2DAE">
        <w:t>jednání, které se má zabývat procedurálními otázk</w:t>
      </w:r>
      <w:r w:rsidR="00647754" w:rsidRPr="008D2DAE">
        <w:t>a</w:t>
      </w:r>
      <w:r w:rsidRPr="008D2DAE">
        <w:t xml:space="preserve">mi, neměli otvírat </w:t>
      </w:r>
      <w:r w:rsidR="00DF4E9F" w:rsidRPr="008D2DAE">
        <w:t>něj</w:t>
      </w:r>
      <w:r w:rsidRPr="008D2DAE">
        <w:t>aké konkrétní téma. Příčinou tohoto odporu byly bezpochyby hlub</w:t>
      </w:r>
      <w:r w:rsidR="00647754" w:rsidRPr="008D2DAE">
        <w:t>ší</w:t>
      </w:r>
      <w:r w:rsidRPr="008D2DAE">
        <w:t xml:space="preserve"> důvody: rozladěnost, že do záležitosti zasahuje Bílý dům; určitý pocit m</w:t>
      </w:r>
      <w:r w:rsidR="00647754" w:rsidRPr="008D2DAE">
        <w:t>e</w:t>
      </w:r>
      <w:r w:rsidR="00071DC7" w:rsidRPr="008D2DAE">
        <w:t>z</w:t>
      </w:r>
      <w:r w:rsidR="00647754" w:rsidRPr="008D2DAE">
        <w:t>i</w:t>
      </w:r>
      <w:r w:rsidRPr="008D2DAE">
        <w:t xml:space="preserve"> experty na východní Asii, že zavádění geopolitického přístupu, který se silně dotýká Sovětského svazuje bezdůvodné; snad také obava</w:t>
      </w:r>
      <w:r w:rsidR="00AE751F" w:rsidRPr="008D2DAE">
        <w:t xml:space="preserve"> z </w:t>
      </w:r>
      <w:r w:rsidRPr="008D2DAE">
        <w:t>úmyslu otevřít se Číně, neboť odborníci na zahraniční politiku byli zvyklí pohlížet na Čínu jako na zásadní hrozbu, nebo je blokovaly bolestné vzpomínky na postihy, kterými se během McCarthyho éry trestaly smělé kroky směrem ke komunistické Číně.</w:t>
      </w:r>
    </w:p>
    <w:p w:rsidR="00AE751F" w:rsidRPr="008D2DAE" w:rsidRDefault="000151F1" w:rsidP="00BF453C">
      <w:pPr>
        <w:pStyle w:val="Textodsazen"/>
      </w:pPr>
      <w:r w:rsidRPr="008D2DAE">
        <w:t>Varšavské setkání naplánované na 8. leden však nakonec proběhlo mimořádně dobře. Čínský chargé d</w:t>
      </w:r>
      <w:r w:rsidR="00AE751F" w:rsidRPr="008D2DAE">
        <w:t>’</w:t>
      </w:r>
      <w:r w:rsidRPr="008D2DAE">
        <w:t>affaires přijel</w:t>
      </w:r>
      <w:r w:rsidR="00AE751F" w:rsidRPr="008D2DAE">
        <w:t xml:space="preserve"> k </w:t>
      </w:r>
      <w:r w:rsidRPr="008D2DAE">
        <w:t>americké ambasádě okázale</w:t>
      </w:r>
      <w:r w:rsidR="00AE751F" w:rsidRPr="008D2DAE">
        <w:t xml:space="preserve"> v </w:t>
      </w:r>
      <w:r w:rsidRPr="008D2DAE">
        <w:t>limuzíně</w:t>
      </w:r>
      <w:r w:rsidR="00AE751F" w:rsidRPr="008D2DAE">
        <w:t xml:space="preserve"> s </w:t>
      </w:r>
      <w:r w:rsidRPr="008D2DAE">
        <w:t>čínskou vlajkou. Procedurální záležitosti byly vyřešeny</w:t>
      </w:r>
      <w:r w:rsidR="00AE751F" w:rsidRPr="008D2DAE">
        <w:t xml:space="preserve"> v </w:t>
      </w:r>
      <w:r w:rsidRPr="008D2DAE">
        <w:t>přátelském duchu. Obě strany se dohodly, že obnoví rozhovory ve Varšavě na úrovni velvyslanců, které budou vedeny oficiálně</w:t>
      </w:r>
      <w:r w:rsidR="00AE751F" w:rsidRPr="008D2DAE">
        <w:t xml:space="preserve"> a </w:t>
      </w:r>
      <w:r w:rsidRPr="008D2DAE">
        <w:t>pravidelně.</w:t>
      </w:r>
      <w:r w:rsidR="00AE751F" w:rsidRPr="008D2DAE">
        <w:t xml:space="preserve"> A </w:t>
      </w:r>
      <w:r w:rsidRPr="008D2DAE">
        <w:t>Číňané si také nakonec mohli vyslechnout prezidentovo sdělení</w:t>
      </w:r>
      <w:r w:rsidR="00AE751F" w:rsidRPr="008D2DAE">
        <w:t xml:space="preserve"> o </w:t>
      </w:r>
      <w:r w:rsidRPr="008D2DAE">
        <w:t>kondominiu. Obě strany se také vyhnuly jakékoli polemice (třebaže čínský tisk stále svou veřejnost informoval</w:t>
      </w:r>
      <w:r w:rsidR="00AE751F" w:rsidRPr="008D2DAE">
        <w:t xml:space="preserve"> o „</w:t>
      </w:r>
      <w:r w:rsidRPr="008D2DAE">
        <w:t>zlotřilostech</w:t>
      </w:r>
      <w:r w:rsidR="00AE751F" w:rsidRPr="008D2DAE">
        <w:t>“</w:t>
      </w:r>
      <w:r w:rsidRPr="008D2DAE">
        <w:t xml:space="preserve"> Nixonovy administrativy). Číňané přistoupili na zásadu, že se rozhovory budou konat střídavě na americké</w:t>
      </w:r>
      <w:r w:rsidR="00AE751F" w:rsidRPr="008D2DAE">
        <w:t xml:space="preserve"> a </w:t>
      </w:r>
      <w:r w:rsidRPr="008D2DAE">
        <w:t>čínské ambasádě. Následující kolo jednání bylo naplánováno na 20. leden</w:t>
      </w:r>
      <w:r w:rsidR="00AE751F" w:rsidRPr="008D2DAE">
        <w:t xml:space="preserve"> a </w:t>
      </w:r>
      <w:r w:rsidRPr="008D2DAE">
        <w:t>místem konání mělo být čínské velvyslanectví. Lej Jang navrhl, aby bylo obnovení rozhovorů oficiálně oznámeno.</w:t>
      </w:r>
    </w:p>
    <w:p w:rsidR="00AE751F" w:rsidRPr="008D2DAE" w:rsidRDefault="000151F1" w:rsidP="00BF453C">
      <w:pPr>
        <w:pStyle w:val="Textodsazen"/>
      </w:pPr>
      <w:r w:rsidRPr="008D2DAE">
        <w:t>Rok</w:t>
      </w:r>
      <w:r w:rsidR="00AE751F" w:rsidRPr="008D2DAE">
        <w:t xml:space="preserve"> a </w:t>
      </w:r>
      <w:r w:rsidRPr="008D2DAE">
        <w:t>den po inauguraci prezidenta Nixona se tak Spojené státy</w:t>
      </w:r>
      <w:r w:rsidR="00AE751F" w:rsidRPr="008D2DAE">
        <w:t xml:space="preserve"> a </w:t>
      </w:r>
      <w:r w:rsidRPr="008D2DAE">
        <w:t>Čínská lidová republika měly opět sejít na významných rozhovorech,</w:t>
      </w:r>
      <w:r w:rsidR="00AE751F" w:rsidRPr="008D2DAE">
        <w:t xml:space="preserve"> a </w:t>
      </w:r>
      <w:r w:rsidRPr="008D2DAE">
        <w:t>byla to první oficiální jednání po více než dvou letech. Od těch 134 předcházejících se však významně lišila. Byla po celé měsíce připravována prostřednictvím sdělení, nejprve nepřímých, avšak stále jasněji naznačujících ochotu dosáhnout zásadní změny</w:t>
      </w:r>
      <w:r w:rsidR="00AE751F" w:rsidRPr="008D2DAE">
        <w:t xml:space="preserve"> v </w:t>
      </w:r>
      <w:r w:rsidRPr="008D2DAE">
        <w:t>našich vztazích. Před námi byla sice ještě dlouhá cesta, konečně jsme však došli</w:t>
      </w:r>
      <w:r w:rsidR="00AE751F" w:rsidRPr="008D2DAE">
        <w:t xml:space="preserve"> k </w:t>
      </w:r>
      <w:r w:rsidRPr="008D2DAE">
        <w:t xml:space="preserve">úpatí horského řetězce, který jsme měli překonat, </w:t>
      </w:r>
      <w:r w:rsidRPr="008D2DAE">
        <w:lastRenderedPageBreak/>
        <w:t>třebaže nám to trvalo dalších osmnáct měsíců.</w:t>
      </w:r>
    </w:p>
    <w:p w:rsidR="00AE751F" w:rsidRPr="008D2DAE" w:rsidRDefault="000151F1" w:rsidP="00BF453C">
      <w:pPr>
        <w:pStyle w:val="Textodsazen"/>
      </w:pPr>
      <w:r w:rsidRPr="008D2DAE">
        <w:t>Byl to okamžik mimořádné naděje. Kromě výhod triangulární diplomacie</w:t>
      </w:r>
      <w:r w:rsidR="00AE751F" w:rsidRPr="008D2DAE">
        <w:t xml:space="preserve"> k </w:t>
      </w:r>
      <w:r w:rsidRPr="008D2DAE">
        <w:t>tomu existovaly ještě další důvody. Jedním</w:t>
      </w:r>
      <w:r w:rsidR="00AE751F" w:rsidRPr="008D2DAE">
        <w:t xml:space="preserve"> z </w:t>
      </w:r>
      <w:r w:rsidRPr="008D2DAE">
        <w:t>nich byl Vietnam. Otevření se Číně nám mohlo pomoci ukončit ag</w:t>
      </w:r>
      <w:r w:rsidR="00647754" w:rsidRPr="008D2DAE">
        <w:t>o</w:t>
      </w:r>
      <w:r w:rsidRPr="008D2DAE">
        <w:t>nii této války. Když Xuan Thuy 22. března vzkypěl, živě tím ukázal, jak je Hanoj citlivá na eskalující spor mezi jejími dvěma hlavními spojenci. Čínsk</w:t>
      </w:r>
      <w:r w:rsidR="00AE751F" w:rsidRPr="008D2DAE">
        <w:t>o-s</w:t>
      </w:r>
      <w:r w:rsidRPr="008D2DAE">
        <w:t>ovětský konflikt komplikoval postavení Severního Vietnamu (mimo jiné)</w:t>
      </w:r>
      <w:r w:rsidR="00AE751F" w:rsidRPr="008D2DAE">
        <w:t xml:space="preserve"> z </w:t>
      </w:r>
      <w:r w:rsidRPr="008D2DAE">
        <w:t>jednoduchého praktického důvodu, že velká část sovětské vojenské pomoci této zemi byla dopravována železnicí přes Čínu, což si vyžadovalo alespoň minimální čínsk</w:t>
      </w:r>
      <w:r w:rsidR="00AE751F" w:rsidRPr="008D2DAE">
        <w:t>o-s</w:t>
      </w:r>
      <w:r w:rsidRPr="008D2DAE">
        <w:t>ovětskou spolupráci. Hanoj zřejmě vycítila, jaký manévrovací prostor nám tento spor dá,</w:t>
      </w:r>
      <w:r w:rsidR="00AE751F" w:rsidRPr="008D2DAE">
        <w:t xml:space="preserve"> k </w:t>
      </w:r>
      <w:r w:rsidRPr="008D2DAE">
        <w:t>čemuž došlo</w:t>
      </w:r>
      <w:r w:rsidR="00AE751F" w:rsidRPr="008D2DAE">
        <w:t xml:space="preserve"> v </w:t>
      </w:r>
      <w:r w:rsidRPr="008D2DAE">
        <w:t>roce 1972.</w:t>
      </w:r>
      <w:r w:rsidR="00AE751F" w:rsidRPr="008D2DAE">
        <w:t xml:space="preserve"> A </w:t>
      </w:r>
      <w:r w:rsidRPr="008D2DAE">
        <w:t>jakákoli iniciativa, jež pomáhala zhojit naše vnitřní rány způsobené vietnamskou válkou, zbavovala Hanoj jedné</w:t>
      </w:r>
      <w:r w:rsidR="00AE751F" w:rsidRPr="008D2DAE">
        <w:t xml:space="preserve"> z </w:t>
      </w:r>
      <w:r w:rsidRPr="008D2DAE">
        <w:t>jejích největších zbraní.</w:t>
      </w:r>
    </w:p>
    <w:p w:rsidR="00AE751F" w:rsidRPr="008D2DAE" w:rsidRDefault="000151F1" w:rsidP="00BF453C">
      <w:pPr>
        <w:pStyle w:val="Textodsazen"/>
      </w:pPr>
      <w:r w:rsidRPr="008D2DAE">
        <w:t>Vnitropolitický dopad naší čínské iniciativy měl mnohem větší význam. Zdálo se, že vietnamská agonie</w:t>
      </w:r>
      <w:r w:rsidR="00AE751F" w:rsidRPr="008D2DAE">
        <w:t xml:space="preserve"> s </w:t>
      </w:r>
      <w:r w:rsidRPr="008D2DAE">
        <w:t>sebou nese beznaděj</w:t>
      </w:r>
      <w:r w:rsidR="00AE751F" w:rsidRPr="008D2DAE">
        <w:t xml:space="preserve"> a </w:t>
      </w:r>
      <w:r w:rsidRPr="008D2DAE">
        <w:t>nevíru</w:t>
      </w:r>
      <w:r w:rsidR="00AE751F" w:rsidRPr="008D2DAE">
        <w:t xml:space="preserve"> v </w:t>
      </w:r>
      <w:r w:rsidRPr="008D2DAE">
        <w:t>možnost tvůrčí politiky, děs</w:t>
      </w:r>
      <w:r w:rsidR="00AE751F" w:rsidRPr="008D2DAE">
        <w:t xml:space="preserve"> z </w:t>
      </w:r>
      <w:r w:rsidRPr="008D2DAE">
        <w:t>angažovanosti</w:t>
      </w:r>
      <w:r w:rsidR="00AE751F" w:rsidRPr="008D2DAE">
        <w:t xml:space="preserve"> v </w:t>
      </w:r>
      <w:r w:rsidRPr="008D2DAE">
        <w:t>zahraničí</w:t>
      </w:r>
      <w:r w:rsidR="00AE751F" w:rsidRPr="008D2DAE">
        <w:t xml:space="preserve"> a v </w:t>
      </w:r>
      <w:r w:rsidRPr="008D2DAE">
        <w:t>některých našich společenských skupinách</w:t>
      </w:r>
      <w:r w:rsidR="00AE751F" w:rsidRPr="008D2DAE">
        <w:t xml:space="preserve"> i </w:t>
      </w:r>
      <w:r w:rsidRPr="008D2DAE">
        <w:t>záludnou nenávist vůči nám samým. Drama spojené</w:t>
      </w:r>
      <w:r w:rsidR="00AE751F" w:rsidRPr="008D2DAE">
        <w:t xml:space="preserve"> s </w:t>
      </w:r>
      <w:r w:rsidRPr="008D2DAE">
        <w:t>ukončením nepřátelství</w:t>
      </w:r>
      <w:r w:rsidR="00AE751F" w:rsidRPr="008D2DAE">
        <w:t xml:space="preserve"> s </w:t>
      </w:r>
      <w:r w:rsidRPr="008D2DAE">
        <w:t>velkým čínským národem představovalo</w:t>
      </w:r>
      <w:r w:rsidR="00AE751F" w:rsidRPr="008D2DAE">
        <w:t xml:space="preserve"> z </w:t>
      </w:r>
      <w:r w:rsidRPr="008D2DAE">
        <w:t>obecně lidského hlediska</w:t>
      </w:r>
      <w:r w:rsidR="00AE751F" w:rsidRPr="008D2DAE">
        <w:t xml:space="preserve"> i </w:t>
      </w:r>
      <w:r w:rsidRPr="008D2DAE">
        <w:t>kvůli tomu, co znamenalo pro vyhlídky na světový mír, osvěžující impuls, připomínku, čeho Amerika může dosáhnout jako světový vůdce. Skutečnost, že se nám to povedlo uprostřed války, jež rozdělovala náš národ, dokázala nám</w:t>
      </w:r>
      <w:r w:rsidR="00AE751F" w:rsidRPr="008D2DAE">
        <w:t xml:space="preserve"> i </w:t>
      </w:r>
      <w:r w:rsidRPr="008D2DAE">
        <w:t>ostatním, že zůstáváme rozhodujícím hráčem ve světových záležitostech, který je schopen jednat směle</w:t>
      </w:r>
      <w:r w:rsidR="00AE751F" w:rsidRPr="008D2DAE">
        <w:t xml:space="preserve"> a </w:t>
      </w:r>
      <w:r w:rsidRPr="008D2DAE">
        <w:t>zdatně, když potřebuje prosadit své záměry</w:t>
      </w:r>
      <w:r w:rsidR="00AE751F" w:rsidRPr="008D2DAE">
        <w:t xml:space="preserve"> a </w:t>
      </w:r>
      <w:r w:rsidRPr="008D2DAE">
        <w:t>blahobyt všech, kdo na něj spoléhají.</w:t>
      </w:r>
    </w:p>
    <w:p w:rsidR="00AE751F" w:rsidRPr="008D2DAE" w:rsidRDefault="00AE751F" w:rsidP="00BF453C">
      <w:pPr>
        <w:pStyle w:val="Textodsazen"/>
      </w:pPr>
    </w:p>
    <w:p w:rsidR="00FB6BB4" w:rsidRPr="008D2DAE" w:rsidRDefault="00FD5D78" w:rsidP="00FD5D78">
      <w:pPr>
        <w:pStyle w:val="Nadpis4"/>
      </w:pPr>
      <w:r w:rsidRPr="008D2DAE">
        <w:t>Poznámky</w:t>
      </w:r>
    </w:p>
    <w:p w:rsidR="00FD5D78" w:rsidRPr="008D2DAE" w:rsidRDefault="002C6100" w:rsidP="00FD5D78">
      <w:pPr>
        <w:pStyle w:val="Text-poznmky"/>
      </w:pPr>
      <w:r w:rsidRPr="008D2DAE">
        <w:rPr>
          <w:b/>
          <w:bCs/>
        </w:rPr>
        <w:t>(</w:t>
      </w:r>
      <w:r w:rsidR="00FD5D78" w:rsidRPr="008D2DAE">
        <w:rPr>
          <w:b/>
          <w:bCs/>
        </w:rPr>
        <w:t>1</w:t>
      </w:r>
      <w:r w:rsidRPr="008D2DAE">
        <w:rPr>
          <w:b/>
          <w:bCs/>
        </w:rPr>
        <w:t>)</w:t>
      </w:r>
      <w:r w:rsidRPr="008D2DAE">
        <w:t xml:space="preserve"> </w:t>
      </w:r>
      <w:r w:rsidR="00FD5D78" w:rsidRPr="008D2DAE">
        <w:rPr>
          <w:i/>
        </w:rPr>
        <w:t>U.S. &amp; World Report,</w:t>
      </w:r>
      <w:r w:rsidR="00FD5D78" w:rsidRPr="008D2DAE">
        <w:t xml:space="preserve"> 16. září 1968, s. 48.</w:t>
      </w:r>
    </w:p>
    <w:p w:rsidR="00FD5D78" w:rsidRPr="008D2DAE" w:rsidRDefault="002C6100" w:rsidP="00FD5D78">
      <w:pPr>
        <w:pStyle w:val="Text-poznmky"/>
      </w:pPr>
      <w:r w:rsidRPr="008D2DAE">
        <w:rPr>
          <w:b/>
          <w:bCs/>
        </w:rPr>
        <w:t>(</w:t>
      </w:r>
      <w:r w:rsidR="00FD5D78" w:rsidRPr="008D2DAE">
        <w:rPr>
          <w:b/>
          <w:bCs/>
        </w:rPr>
        <w:t>2</w:t>
      </w:r>
      <w:r w:rsidRPr="008D2DAE">
        <w:rPr>
          <w:b/>
          <w:bCs/>
        </w:rPr>
        <w:t>)</w:t>
      </w:r>
      <w:r w:rsidR="00FD5D78" w:rsidRPr="008D2DAE">
        <w:t xml:space="preserve"> </w:t>
      </w:r>
      <w:r w:rsidR="00FD5D78" w:rsidRPr="008D2DAE">
        <w:rPr>
          <w:i/>
        </w:rPr>
        <w:t>The Necessity for Choice</w:t>
      </w:r>
      <w:r w:rsidR="00FD5D78" w:rsidRPr="008D2DAE">
        <w:t xml:space="preserve"> (Harper and Bros., New York 1961), s. 202. Ve své knize o Evropě publikované roku 1965 jsem spatřoval v de Gaullově koncepci Číny jakožto protiváhy Sovětského svazu určitý přínos, i když jsem měl tendenci se na Čínu také dívat jako na objektivní problém pro USA v souvislosti s jejich „globální odpovědností“. </w:t>
      </w:r>
      <w:r w:rsidR="00FD5D78" w:rsidRPr="008D2DAE">
        <w:rPr>
          <w:i/>
        </w:rPr>
        <w:t>The Troubled Partnership</w:t>
      </w:r>
      <w:r w:rsidR="00FD5D78" w:rsidRPr="008D2DAE">
        <w:t xml:space="preserve"> (McGraw-Hill, New York 1965), s. 59-60.</w:t>
      </w:r>
    </w:p>
    <w:p w:rsidR="00FD5D78" w:rsidRPr="008D2DAE" w:rsidRDefault="002C6100" w:rsidP="00FD5D78">
      <w:pPr>
        <w:pStyle w:val="Text-poznmky"/>
      </w:pPr>
      <w:r w:rsidRPr="008D2DAE">
        <w:rPr>
          <w:b/>
          <w:bCs/>
        </w:rPr>
        <w:t>(</w:t>
      </w:r>
      <w:r w:rsidR="00FD5D78" w:rsidRPr="008D2DAE">
        <w:rPr>
          <w:b/>
          <w:bCs/>
        </w:rPr>
        <w:t>3</w:t>
      </w:r>
      <w:r w:rsidRPr="008D2DAE">
        <w:rPr>
          <w:b/>
          <w:bCs/>
        </w:rPr>
        <w:t>)</w:t>
      </w:r>
      <w:r w:rsidR="00FD5D78" w:rsidRPr="008D2DAE">
        <w:t xml:space="preserve"> Většina toho, co víme o událostech na řece Ussuri, se zakládá na publikovaném líčení obou stran. Tyto informace analyzoval Thomas W. Robinson ve své knize </w:t>
      </w:r>
      <w:r w:rsidR="00FD5D78" w:rsidRPr="008D2DAE">
        <w:rPr>
          <w:i/>
        </w:rPr>
        <w:t>The Sino-Soviet Border Dispute: Background, Development, and the March 1969 Clashes,</w:t>
      </w:r>
      <w:r w:rsidR="00FD5D78" w:rsidRPr="008D2DAE">
        <w:t xml:space="preserve"> The Rand Corp., srpen 1970 (RM-6171-PR). Viz také Neville Maxwell, „The Chinese Account of the 1969 Fighting at Chenpao“, </w:t>
      </w:r>
      <w:r w:rsidR="00FD5D78" w:rsidRPr="008D2DAE">
        <w:rPr>
          <w:i/>
        </w:rPr>
        <w:t>The China Quarterly,</w:t>
      </w:r>
      <w:r w:rsidR="00FD5D78" w:rsidRPr="008D2DAE">
        <w:t xml:space="preserve"> č. 56 (říjen-prosinec 1973), s. 730.</w:t>
      </w:r>
    </w:p>
    <w:p w:rsidR="00FD5D78" w:rsidRPr="008D2DAE" w:rsidRDefault="002C6100" w:rsidP="00FD5D78">
      <w:pPr>
        <w:pStyle w:val="Text-poznmky"/>
      </w:pPr>
      <w:r w:rsidRPr="008D2DAE">
        <w:rPr>
          <w:b/>
          <w:bCs/>
        </w:rPr>
        <w:t>(</w:t>
      </w:r>
      <w:r w:rsidR="00FD5D78" w:rsidRPr="008D2DAE">
        <w:rPr>
          <w:b/>
          <w:bCs/>
        </w:rPr>
        <w:t>4</w:t>
      </w:r>
      <w:r w:rsidRPr="008D2DAE">
        <w:rPr>
          <w:b/>
          <w:bCs/>
        </w:rPr>
        <w:t>)</w:t>
      </w:r>
      <w:r w:rsidR="00FD5D78" w:rsidRPr="008D2DAE">
        <w:t xml:space="preserve"> Maxwell, „The Chinese Account“, s. 731.</w:t>
      </w:r>
    </w:p>
    <w:p w:rsidR="00FD5D78" w:rsidRPr="008D2DAE" w:rsidRDefault="002C6100" w:rsidP="00FD5D78">
      <w:pPr>
        <w:pStyle w:val="Text-poznmky"/>
      </w:pPr>
      <w:r w:rsidRPr="008D2DAE">
        <w:rPr>
          <w:b/>
          <w:bCs/>
        </w:rPr>
        <w:t>(</w:t>
      </w:r>
      <w:r w:rsidR="00FD5D78" w:rsidRPr="008D2DAE">
        <w:rPr>
          <w:b/>
          <w:bCs/>
        </w:rPr>
        <w:t>5</w:t>
      </w:r>
      <w:r w:rsidRPr="008D2DAE">
        <w:rPr>
          <w:b/>
          <w:bCs/>
        </w:rPr>
        <w:t>)</w:t>
      </w:r>
      <w:r w:rsidR="00FD5D78" w:rsidRPr="008D2DAE">
        <w:t xml:space="preserve"> Viz </w:t>
      </w:r>
      <w:r w:rsidR="00FD5D78" w:rsidRPr="008D2DAE">
        <w:rPr>
          <w:i/>
        </w:rPr>
        <w:t>The Washington Star</w:t>
      </w:r>
      <w:r w:rsidR="00FD5D78" w:rsidRPr="008D2DAE">
        <w:t xml:space="preserve"> z 28. a 29. srpna 1969. List se necítil vázán pravidlem nepublikovat, co bylo řečeno na tomto neoficiálním sezení, protože na oběd nebyl pozván.</w:t>
      </w:r>
    </w:p>
    <w:p w:rsidR="00880EA8" w:rsidRPr="008D2DAE" w:rsidRDefault="00880EA8" w:rsidP="00BF453C">
      <w:pPr>
        <w:pStyle w:val="Textodsazen"/>
        <w:sectPr w:rsidR="00880EA8" w:rsidRPr="008D2DAE" w:rsidSect="000151F1">
          <w:pgSz w:w="8391" w:h="11907" w:code="11"/>
          <w:pgMar w:top="851" w:right="851" w:bottom="851" w:left="851" w:header="0" w:footer="3" w:gutter="0"/>
          <w:cols w:space="720"/>
          <w:noEndnote/>
          <w:docGrid w:linePitch="360"/>
        </w:sectPr>
      </w:pPr>
    </w:p>
    <w:p w:rsidR="00AE751F" w:rsidRPr="008D2DAE" w:rsidRDefault="00880EA8" w:rsidP="00FB6BB4">
      <w:pPr>
        <w:pStyle w:val="Nadpis2"/>
      </w:pPr>
      <w:bookmarkStart w:id="198" w:name="_Toc384757477"/>
      <w:bookmarkStart w:id="199" w:name="_Toc384757767"/>
      <w:bookmarkStart w:id="200" w:name="_Toc385021573"/>
      <w:bookmarkStart w:id="201" w:name="bookmark49"/>
      <w:r w:rsidRPr="008D2DAE">
        <w:lastRenderedPageBreak/>
        <w:t>VII</w:t>
      </w:r>
      <w:bookmarkEnd w:id="198"/>
      <w:bookmarkEnd w:id="199"/>
      <w:bookmarkEnd w:id="200"/>
    </w:p>
    <w:p w:rsidR="00AE751F" w:rsidRPr="008D2DAE" w:rsidRDefault="000151F1" w:rsidP="00D37A2F">
      <w:pPr>
        <w:pStyle w:val="Nzevkapitoly"/>
      </w:pPr>
      <w:bookmarkStart w:id="202" w:name="_Toc384757478"/>
      <w:bookmarkStart w:id="203" w:name="_Toc384757768"/>
      <w:bookmarkStart w:id="204" w:name="_Toc385021574"/>
      <w:r w:rsidRPr="008D2DAE">
        <w:t>Obranná politika</w:t>
      </w:r>
      <w:r w:rsidR="00AE751F" w:rsidRPr="008D2DAE">
        <w:t xml:space="preserve"> a </w:t>
      </w:r>
      <w:r w:rsidRPr="008D2DAE">
        <w:t>strategie</w:t>
      </w:r>
      <w:bookmarkEnd w:id="201"/>
      <w:bookmarkEnd w:id="202"/>
      <w:bookmarkEnd w:id="203"/>
      <w:bookmarkEnd w:id="204"/>
    </w:p>
    <w:p w:rsidR="00AE751F" w:rsidRPr="008D2DAE" w:rsidRDefault="000151F1" w:rsidP="00D37A2F">
      <w:pPr>
        <w:pStyle w:val="Nadpis3"/>
      </w:pPr>
      <w:bookmarkStart w:id="205" w:name="bookmark50"/>
      <w:bookmarkStart w:id="206" w:name="_Toc384757479"/>
      <w:bookmarkStart w:id="207" w:name="_Toc384757769"/>
      <w:bookmarkStart w:id="208" w:name="_Toc385021575"/>
      <w:r w:rsidRPr="008D2DAE">
        <w:t>Obrana</w:t>
      </w:r>
      <w:r w:rsidR="00AE751F" w:rsidRPr="008D2DAE">
        <w:t xml:space="preserve"> a </w:t>
      </w:r>
      <w:r w:rsidRPr="008D2DAE">
        <w:t>strategická rovnováha</w:t>
      </w:r>
      <w:bookmarkEnd w:id="205"/>
      <w:bookmarkEnd w:id="206"/>
      <w:bookmarkEnd w:id="207"/>
      <w:bookmarkEnd w:id="208"/>
    </w:p>
    <w:p w:rsidR="00AE751F" w:rsidRPr="008D2DAE" w:rsidRDefault="00AE751F" w:rsidP="00084479">
      <w:pPr>
        <w:pStyle w:val="Text-neodsazen"/>
      </w:pPr>
      <w:r w:rsidRPr="008D2DAE">
        <w:t>V </w:t>
      </w:r>
      <w:r w:rsidR="000151F1" w:rsidRPr="008D2DAE">
        <w:t>průběhu historie politický vliv národů zhruba koreloval</w:t>
      </w:r>
      <w:r w:rsidRPr="008D2DAE">
        <w:t xml:space="preserve"> s </w:t>
      </w:r>
      <w:r w:rsidR="000151F1" w:rsidRPr="008D2DAE">
        <w:t>jejich vojenskou mocí. Státy se mohly lišit morální úrovní</w:t>
      </w:r>
      <w:r w:rsidRPr="008D2DAE">
        <w:t xml:space="preserve"> a </w:t>
      </w:r>
      <w:r w:rsidR="000151F1" w:rsidRPr="008D2DAE">
        <w:t>prestiží svých institucí, ale diplomatická obratnost mohla nanejvýš zvýšit jejich vojenskou sílu, avšak nikdy nahradit.</w:t>
      </w:r>
      <w:r w:rsidRPr="008D2DAE">
        <w:t xml:space="preserve"> V </w:t>
      </w:r>
      <w:r w:rsidR="000151F1" w:rsidRPr="008D2DAE">
        <w:t>konečném součtu slabost některé země vždy sváděla ostatní</w:t>
      </w:r>
      <w:r w:rsidRPr="008D2DAE">
        <w:t xml:space="preserve"> k </w:t>
      </w:r>
      <w:r w:rsidR="000151F1" w:rsidRPr="008D2DAE">
        <w:t>agresi</w:t>
      </w:r>
      <w:r w:rsidRPr="008D2DAE">
        <w:t xml:space="preserve"> a </w:t>
      </w:r>
      <w:r w:rsidR="000151F1" w:rsidRPr="008D2DAE">
        <w:t>nemohoucnost měla vždy za následek rezignaci na politiku. Některé méně významné státy hrály po krátkou dobu roli, jež byla důležitá ve světovém měřítku, tato situace ovšem nastávala jen tehdy, když jednaly</w:t>
      </w:r>
      <w:r w:rsidRPr="008D2DAE">
        <w:t xml:space="preserve"> v </w:t>
      </w:r>
      <w:r w:rsidR="000151F1" w:rsidRPr="008D2DAE">
        <w:t>bezpečném rámci mezinárodní rovnováhy. Rovnováha moci, koncepce</w:t>
      </w:r>
      <w:r w:rsidRPr="008D2DAE">
        <w:t xml:space="preserve"> v </w:t>
      </w:r>
      <w:r w:rsidR="000151F1" w:rsidRPr="008D2DAE">
        <w:t xml:space="preserve">americké politologii velmi pohrdaná </w:t>
      </w:r>
      <w:r w:rsidR="00A76BE3" w:rsidRPr="008D2DAE">
        <w:t>–</w:t>
      </w:r>
      <w:r w:rsidR="000151F1" w:rsidRPr="008D2DAE">
        <w:t xml:space="preserve"> jen zřídka je tento výraz použit, aniž by mu předcházel pejorativní termín </w:t>
      </w:r>
      <w:r w:rsidRPr="008D2DAE">
        <w:t>„</w:t>
      </w:r>
      <w:r w:rsidR="000151F1" w:rsidRPr="008D2DAE">
        <w:t>zastaralý</w:t>
      </w:r>
      <w:r w:rsidRPr="008D2DAE">
        <w:t>“</w:t>
      </w:r>
      <w:r w:rsidR="000151F1" w:rsidRPr="008D2DAE">
        <w:t xml:space="preserve"> </w:t>
      </w:r>
      <w:r w:rsidR="00A76BE3" w:rsidRPr="008D2DAE">
        <w:t>–</w:t>
      </w:r>
      <w:r w:rsidR="000151F1" w:rsidRPr="008D2DAE">
        <w:t>, byla fakticky podmínkou míru. Posouzení moci je samozřejmě jen začátkem politiky; nemůže být cílem samo</w:t>
      </w:r>
      <w:r w:rsidRPr="008D2DAE">
        <w:t xml:space="preserve"> o </w:t>
      </w:r>
      <w:r w:rsidR="000151F1" w:rsidRPr="008D2DAE">
        <w:t>sobě. Faktem však zůstává, že bez síly hrozí</w:t>
      </w:r>
      <w:r w:rsidRPr="008D2DAE">
        <w:t xml:space="preserve"> i </w:t>
      </w:r>
      <w:r w:rsidR="000151F1" w:rsidRPr="008D2DAE">
        <w:t>tomu nejvznešenějšímu záměru, že bude muset ustoupit diktátu ostatních.</w:t>
      </w:r>
    </w:p>
    <w:p w:rsidR="00AE751F" w:rsidRPr="008D2DAE" w:rsidRDefault="000151F1" w:rsidP="00BF453C">
      <w:pPr>
        <w:pStyle w:val="Textodsazen"/>
      </w:pPr>
      <w:r w:rsidRPr="008D2DAE">
        <w:t>Tuto lekci nechtěli Američané pochopit. Chránily nás dva oceány,</w:t>
      </w:r>
      <w:r w:rsidR="00AE751F" w:rsidRPr="008D2DAE">
        <w:t xml:space="preserve"> a </w:t>
      </w:r>
      <w:r w:rsidRPr="008D2DAE">
        <w:t>my jsme proto byli po více než jedno století přesvědčeni, že se nepotřebujeme zabývat otázkami strategie. Jako jediná</w:t>
      </w:r>
      <w:r w:rsidR="00AE751F" w:rsidRPr="008D2DAE">
        <w:t xml:space="preserve"> z </w:t>
      </w:r>
      <w:r w:rsidRPr="008D2DAE">
        <w:t>velkých mocností jsme se domnívali, že můžeme získat převahu prostřednictvím čistoty našich motivů</w:t>
      </w:r>
      <w:r w:rsidR="00AE751F" w:rsidRPr="008D2DAE">
        <w:t xml:space="preserve"> a </w:t>
      </w:r>
      <w:r w:rsidRPr="008D2DAE">
        <w:t>že náš vliv na svět jaksi nemá vazbu na naši fyzickou moc. Měli jsme tendenci oscilovat mezi izolacionismem</w:t>
      </w:r>
      <w:r w:rsidR="00AE751F" w:rsidRPr="008D2DAE">
        <w:t xml:space="preserve"> a </w:t>
      </w:r>
      <w:r w:rsidRPr="008D2DAE">
        <w:t>záchvaty angažovanosti</w:t>
      </w:r>
      <w:r w:rsidR="00AE751F" w:rsidRPr="008D2DAE">
        <w:t xml:space="preserve"> a </w:t>
      </w:r>
      <w:r w:rsidRPr="008D2DAE">
        <w:t>obojí jsme obhajovali morálkou. Dokonce</w:t>
      </w:r>
      <w:r w:rsidR="00AE751F" w:rsidRPr="008D2DAE">
        <w:t xml:space="preserve"> i </w:t>
      </w:r>
      <w:r w:rsidRPr="008D2DAE">
        <w:t>naše vojenské výkony měly poněkud spornou kvalitu, protože jsme se</w:t>
      </w:r>
      <w:r w:rsidR="00AE751F" w:rsidRPr="008D2DAE">
        <w:t xml:space="preserve"> v </w:t>
      </w:r>
      <w:r w:rsidRPr="008D2DAE">
        <w:t>nich více zaměřovali na logistiku než na geopolitiku. Ve válkách, které jsme vedli, jsme našeho protivníka udolali spíše mohutností našich zdrojů než smělostí nebo strategickou koncepcí.</w:t>
      </w:r>
    </w:p>
    <w:p w:rsidR="00AE751F" w:rsidRPr="008D2DAE" w:rsidRDefault="000151F1" w:rsidP="00BF453C">
      <w:pPr>
        <w:pStyle w:val="Textodsazen"/>
      </w:pPr>
      <w:r w:rsidRPr="008D2DAE">
        <w:t>Koncem 60. let jsme si opět zahrávali</w:t>
      </w:r>
      <w:r w:rsidR="00AE751F" w:rsidRPr="008D2DAE">
        <w:t xml:space="preserve"> s </w:t>
      </w:r>
      <w:r w:rsidRPr="008D2DAE">
        <w:t>myšlenkou, že se stáhneme do sebe. Frustrace vyvolaná jednou stále nekončící válkou povzbudila některé lidi</w:t>
      </w:r>
      <w:r w:rsidR="00AE751F" w:rsidRPr="008D2DAE">
        <w:t xml:space="preserve"> k </w:t>
      </w:r>
      <w:r w:rsidRPr="008D2DAE">
        <w:t>tomu, aby připsali naše potíže příliš velké angažovanosti</w:t>
      </w:r>
      <w:r w:rsidR="00AE751F" w:rsidRPr="008D2DAE">
        <w:t xml:space="preserve"> v </w:t>
      </w:r>
      <w:r w:rsidRPr="008D2DAE">
        <w:t>příliš mnoha částech světa. Kritika zaměřená původně na válku ve Vietnamu se brzy rozšířila na celé spektrum našich vojenských programů</w:t>
      </w:r>
      <w:r w:rsidR="00AE751F" w:rsidRPr="008D2DAE">
        <w:t xml:space="preserve"> a </w:t>
      </w:r>
      <w:r w:rsidRPr="008D2DAE">
        <w:t>závazků. Zdálo se, že mínění informované veřejnosti, která po celou jednu generaci podporovala osvícenou angažovanost</w:t>
      </w:r>
      <w:r w:rsidR="00AE751F" w:rsidRPr="008D2DAE">
        <w:t xml:space="preserve"> v </w:t>
      </w:r>
      <w:r w:rsidRPr="008D2DAE">
        <w:t>poválečných mezinárodních událostech, se ostře obrací proti ní.</w:t>
      </w:r>
    </w:p>
    <w:p w:rsidR="00AE751F" w:rsidRPr="008D2DAE" w:rsidRDefault="000151F1" w:rsidP="00BF453C">
      <w:pPr>
        <w:pStyle w:val="Textodsazen"/>
      </w:pPr>
      <w:r w:rsidRPr="008D2DAE">
        <w:t>Hrozilo, že se naše země</w:t>
      </w:r>
      <w:r w:rsidR="00AE751F" w:rsidRPr="008D2DAE">
        <w:t xml:space="preserve"> a s </w:t>
      </w:r>
      <w:r w:rsidRPr="008D2DAE">
        <w:t>ní ostatní svobodné národy dostanou kvůli tomu do složité situace. Politická stabilitu Evropy</w:t>
      </w:r>
      <w:r w:rsidR="00AE751F" w:rsidRPr="008D2DAE">
        <w:t xml:space="preserve"> a </w:t>
      </w:r>
      <w:r w:rsidRPr="008D2DAE">
        <w:t>Japonska</w:t>
      </w:r>
      <w:r w:rsidR="00AE751F" w:rsidRPr="008D2DAE">
        <w:t xml:space="preserve"> a </w:t>
      </w:r>
      <w:r w:rsidRPr="008D2DAE">
        <w:t xml:space="preserve">další vývoj </w:t>
      </w:r>
      <w:r w:rsidRPr="008D2DAE">
        <w:lastRenderedPageBreak/>
        <w:t>rozvojových zemí Latinské Ameriky, Afriky</w:t>
      </w:r>
      <w:r w:rsidR="00AE751F" w:rsidRPr="008D2DAE">
        <w:t xml:space="preserve"> a </w:t>
      </w:r>
      <w:r w:rsidRPr="008D2DAE">
        <w:t>Asie závisel na tom, zda Spojené státy disponují mocí odpovídající jejich cílům</w:t>
      </w:r>
      <w:r w:rsidR="00AE751F" w:rsidRPr="008D2DAE">
        <w:t xml:space="preserve"> a </w:t>
      </w:r>
      <w:r w:rsidR="00083670" w:rsidRPr="008D2DAE">
        <w:t>z</w:t>
      </w:r>
      <w:r w:rsidRPr="008D2DAE">
        <w:t>d</w:t>
      </w:r>
      <w:r w:rsidR="00647754" w:rsidRPr="008D2DAE">
        <w:t>a</w:t>
      </w:r>
      <w:r w:rsidRPr="008D2DAE">
        <w:t xml:space="preserve"> jsou vnímány jako </w:t>
      </w:r>
      <w:r w:rsidR="00647754" w:rsidRPr="008D2DAE">
        <w:t>země</w:t>
      </w:r>
      <w:r w:rsidRPr="008D2DAE">
        <w:t xml:space="preserve"> schopná ochránit zájmy své</w:t>
      </w:r>
      <w:r w:rsidR="00AE751F" w:rsidRPr="008D2DAE">
        <w:t xml:space="preserve"> a </w:t>
      </w:r>
      <w:r w:rsidRPr="008D2DAE">
        <w:t>svých přátel. Kdyby válk</w:t>
      </w:r>
      <w:r w:rsidR="00647754" w:rsidRPr="008D2DAE">
        <w:t xml:space="preserve">a </w:t>
      </w:r>
      <w:r w:rsidRPr="008D2DAE">
        <w:t xml:space="preserve">ve Vietnamu </w:t>
      </w:r>
      <w:r w:rsidR="00A75B19" w:rsidRPr="008D2DAE">
        <w:t>měl</w:t>
      </w:r>
      <w:r w:rsidR="00647754" w:rsidRPr="008D2DAE">
        <w:t>a</w:t>
      </w:r>
      <w:r w:rsidRPr="008D2DAE">
        <w:t xml:space="preserve"> z</w:t>
      </w:r>
      <w:r w:rsidR="00647754" w:rsidRPr="008D2DAE">
        <w:t>a</w:t>
      </w:r>
      <w:r w:rsidRPr="008D2DAE">
        <w:t xml:space="preserve"> následek erozi na</w:t>
      </w:r>
      <w:r w:rsidR="00647754" w:rsidRPr="008D2DAE">
        <w:t xml:space="preserve">ší </w:t>
      </w:r>
      <w:r w:rsidRPr="008D2DAE">
        <w:t>ochoty zajišťovat bezpečnost svobodných národů naší vojenskou silou, ocitly by se</w:t>
      </w:r>
      <w:r w:rsidR="00AE751F" w:rsidRPr="008D2DAE">
        <w:t xml:space="preserve"> v </w:t>
      </w:r>
      <w:r w:rsidRPr="008D2DAE">
        <w:t>ohrožení nesčetné miliony lidí.</w:t>
      </w:r>
    </w:p>
    <w:p w:rsidR="00AE751F" w:rsidRPr="008D2DAE" w:rsidRDefault="000151F1" w:rsidP="00BF453C">
      <w:pPr>
        <w:pStyle w:val="Textodsazen"/>
      </w:pPr>
      <w:r w:rsidRPr="008D2DAE">
        <w:t>Naše vnitřní utrpení však dosáhlo svého vrcholu naneštěstí právě</w:t>
      </w:r>
      <w:r w:rsidR="00AE751F" w:rsidRPr="008D2DAE">
        <w:t xml:space="preserve"> v </w:t>
      </w:r>
      <w:r w:rsidRPr="008D2DAE">
        <w:t>době, kdy technologie spolu</w:t>
      </w:r>
      <w:r w:rsidR="00AE751F" w:rsidRPr="008D2DAE">
        <w:t xml:space="preserve"> s </w:t>
      </w:r>
      <w:r w:rsidRPr="008D2DAE">
        <w:t>dřívějšími rozhodnutími měnila povahu strategické rovnováhy. Během celého poválečného období disponoval Sovětský svaz obrovskou převahou</w:t>
      </w:r>
      <w:r w:rsidR="00AE751F" w:rsidRPr="008D2DAE">
        <w:t xml:space="preserve"> v </w:t>
      </w:r>
      <w:r w:rsidR="006750C3" w:rsidRPr="008D2DAE">
        <w:t>konvenčních</w:t>
      </w:r>
      <w:r w:rsidRPr="008D2DAE">
        <w:t xml:space="preserve"> silách. Sovětský vojenský potenciál nicméně trpěl dvěma nedostatky: sovětský akční rádius nebyl velký, ve skutečnosti se omezoval na oblasti sousedící se Sovětským svazem.</w:t>
      </w:r>
      <w:r w:rsidR="00AE751F" w:rsidRPr="008D2DAE">
        <w:t xml:space="preserve"> A </w:t>
      </w:r>
      <w:r w:rsidRPr="008D2DAE">
        <w:t>Amerika měla obrovskou převahu</w:t>
      </w:r>
      <w:r w:rsidR="00AE751F" w:rsidRPr="008D2DAE">
        <w:t xml:space="preserve"> v </w:t>
      </w:r>
      <w:r w:rsidRPr="008D2DAE">
        <w:t xml:space="preserve">jaderných strategických silách. Moskva nemohla využít výhody svých </w:t>
      </w:r>
      <w:r w:rsidR="006750C3" w:rsidRPr="008D2DAE">
        <w:t>konvenčních</w:t>
      </w:r>
      <w:r w:rsidRPr="008D2DAE">
        <w:t xml:space="preserve"> sil</w:t>
      </w:r>
      <w:r w:rsidR="00AE751F" w:rsidRPr="008D2DAE">
        <w:t xml:space="preserve"> z </w:t>
      </w:r>
      <w:r w:rsidRPr="008D2DAE">
        <w:t>obavy, že by mohla být konfrontována</w:t>
      </w:r>
      <w:r w:rsidR="00AE751F" w:rsidRPr="008D2DAE">
        <w:t xml:space="preserve"> s </w:t>
      </w:r>
      <w:r w:rsidRPr="008D2DAE">
        <w:t xml:space="preserve">nukleární převahou Spojených států. To byl primární důvod, proč Sovětský svaz navzdory příležitostnému zastrašování nikdy nepoužil své obrovské </w:t>
      </w:r>
      <w:r w:rsidR="006750C3" w:rsidRPr="008D2DAE">
        <w:t>konvenční</w:t>
      </w:r>
      <w:r w:rsidRPr="008D2DAE">
        <w:t xml:space="preserve"> síly proti spojencům USA. Je jednou</w:t>
      </w:r>
      <w:r w:rsidR="00AE751F" w:rsidRPr="008D2DAE">
        <w:t xml:space="preserve"> z </w:t>
      </w:r>
      <w:r w:rsidRPr="008D2DAE">
        <w:t xml:space="preserve">ironií naší doby, že od roku 1945 byla Rudá armáda nasazena jen proti </w:t>
      </w:r>
      <w:r w:rsidRPr="008D2DAE">
        <w:rPr>
          <w:rStyle w:val="Slovo-kurzva"/>
        </w:rPr>
        <w:t xml:space="preserve">spojencům </w:t>
      </w:r>
      <w:r w:rsidRPr="008D2DAE">
        <w:t>Sovětského svazu (ve Východním Berlíně</w:t>
      </w:r>
      <w:r w:rsidR="00AE751F" w:rsidRPr="008D2DAE">
        <w:t xml:space="preserve"> v </w:t>
      </w:r>
      <w:r w:rsidRPr="008D2DAE">
        <w:t>roce 1953,</w:t>
      </w:r>
      <w:r w:rsidR="00AE751F" w:rsidRPr="008D2DAE">
        <w:t xml:space="preserve"> v </w:t>
      </w:r>
      <w:r w:rsidRPr="008D2DAE">
        <w:t>Maďarsku</w:t>
      </w:r>
      <w:r w:rsidR="00AE751F" w:rsidRPr="008D2DAE">
        <w:t xml:space="preserve"> v </w:t>
      </w:r>
      <w:r w:rsidRPr="008D2DAE">
        <w:t>roce 1956,</w:t>
      </w:r>
      <w:r w:rsidR="00AE751F" w:rsidRPr="008D2DAE">
        <w:t xml:space="preserve"> v </w:t>
      </w:r>
      <w:r w:rsidRPr="008D2DAE">
        <w:t>Československu</w:t>
      </w:r>
      <w:r w:rsidR="00AE751F" w:rsidRPr="008D2DAE">
        <w:t xml:space="preserve"> v </w:t>
      </w:r>
      <w:r w:rsidRPr="008D2DAE">
        <w:t>roce 1968</w:t>
      </w:r>
      <w:r w:rsidR="00AE751F" w:rsidRPr="008D2DAE">
        <w:t xml:space="preserve"> a </w:t>
      </w:r>
      <w:r w:rsidRPr="008D2DAE">
        <w:t>na hranicích</w:t>
      </w:r>
      <w:r w:rsidR="00AE751F" w:rsidRPr="008D2DAE">
        <w:t xml:space="preserve"> s </w:t>
      </w:r>
      <w:r w:rsidRPr="008D2DAE">
        <w:t>Čínou</w:t>
      </w:r>
      <w:r w:rsidR="00AE751F" w:rsidRPr="008D2DAE">
        <w:t xml:space="preserve"> v </w:t>
      </w:r>
      <w:r w:rsidRPr="008D2DAE">
        <w:t>roce 1969).</w:t>
      </w:r>
    </w:p>
    <w:p w:rsidR="00AE751F" w:rsidRPr="008D2DAE" w:rsidRDefault="000151F1" w:rsidP="00BF453C">
      <w:pPr>
        <w:pStyle w:val="Textodsazen"/>
      </w:pPr>
      <w:r w:rsidRPr="008D2DAE">
        <w:t>Koncem 60. let nicméně začal poměr</w:t>
      </w:r>
      <w:r w:rsidR="00AE751F" w:rsidRPr="008D2DAE">
        <w:t xml:space="preserve"> v </w:t>
      </w:r>
      <w:r w:rsidRPr="008D2DAE">
        <w:t>nukleárních strategických silách směřovat</w:t>
      </w:r>
      <w:r w:rsidR="00AE751F" w:rsidRPr="008D2DAE">
        <w:t xml:space="preserve"> k </w:t>
      </w:r>
      <w:r w:rsidRPr="008D2DAE">
        <w:t>paritě. To by nás bývalo mělo přimět ke změně všech východisek naší poválečné strategie. Naneštěstí právě</w:t>
      </w:r>
      <w:r w:rsidR="00AE751F" w:rsidRPr="008D2DAE">
        <w:t xml:space="preserve"> v </w:t>
      </w:r>
      <w:r w:rsidRPr="008D2DAE">
        <w:t xml:space="preserve">tom okamžiku, kdy by bylo třeba, aby se naše vnitropolitická debata zaměřila na důsledky této nové situace, se </w:t>
      </w:r>
      <w:r w:rsidRPr="008D2DAE">
        <w:rPr>
          <w:rStyle w:val="Slovo-kurzva"/>
        </w:rPr>
        <w:t>všechny</w:t>
      </w:r>
      <w:r w:rsidRPr="008D2DAE">
        <w:t xml:space="preserve"> naše obranné programy začaly dostávat pod stále větší palbu kritiky. Byly osočovány jako nadměrné</w:t>
      </w:r>
      <w:r w:rsidR="00AE751F" w:rsidRPr="008D2DAE">
        <w:t xml:space="preserve"> s </w:t>
      </w:r>
      <w:r w:rsidRPr="008D2DAE">
        <w:t>tím, že přispívají ke krizím</w:t>
      </w:r>
      <w:r w:rsidR="00AE751F" w:rsidRPr="008D2DAE">
        <w:t xml:space="preserve"> a </w:t>
      </w:r>
      <w:r w:rsidRPr="008D2DAE">
        <w:t>konfliktům</w:t>
      </w:r>
      <w:r w:rsidR="00AE751F" w:rsidRPr="008D2DAE">
        <w:t xml:space="preserve"> a </w:t>
      </w:r>
      <w:r w:rsidRPr="008D2DAE">
        <w:t>že je prosazují arogantní vůdci.</w:t>
      </w:r>
    </w:p>
    <w:p w:rsidR="00AE751F" w:rsidRPr="008D2DAE" w:rsidRDefault="000151F1" w:rsidP="00BF453C">
      <w:pPr>
        <w:pStyle w:val="Textodsazen"/>
      </w:pPr>
      <w:r w:rsidRPr="008D2DAE">
        <w:t>Administrativy, které byly</w:t>
      </w:r>
      <w:r w:rsidR="00AE751F" w:rsidRPr="008D2DAE">
        <w:t xml:space="preserve"> v </w:t>
      </w:r>
      <w:r w:rsidRPr="008D2DAE">
        <w:t>úřadě během 60. let, se vědomě rozhodly akceptovat paritu ve strategických zbraních, kterou považovaly za nevyhnutelnou; tím, že ji přijaly, ji však fakticky urychlily. Spojené státy</w:t>
      </w:r>
      <w:r w:rsidR="00AE751F" w:rsidRPr="008D2DAE">
        <w:t xml:space="preserve"> v </w:t>
      </w:r>
      <w:r w:rsidRPr="008D2DAE">
        <w:t>60. letech dobrovolně zastavily výrobu interkontinentálních raket odpalovaných ze země</w:t>
      </w:r>
      <w:r w:rsidR="00AE751F" w:rsidRPr="008D2DAE">
        <w:t xml:space="preserve"> i z </w:t>
      </w:r>
      <w:r w:rsidRPr="008D2DAE">
        <w:t>moře. Neměli jsme žádný program, který by počítal</w:t>
      </w:r>
      <w:r w:rsidR="00AE751F" w:rsidRPr="008D2DAE">
        <w:t xml:space="preserve"> s </w:t>
      </w:r>
      <w:r w:rsidRPr="008D2DAE">
        <w:t>produkcí dalších strategických bombardérů. Bylo rozhodnuto, že budeme udržovat strategické síly</w:t>
      </w:r>
      <w:r w:rsidR="00AE751F" w:rsidRPr="008D2DAE">
        <w:t xml:space="preserve"> v </w:t>
      </w:r>
      <w:r w:rsidRPr="008D2DAE">
        <w:t>rozsahu 1054 interkontinentálních raket odpalovaných</w:t>
      </w:r>
      <w:r w:rsidR="00AE751F" w:rsidRPr="008D2DAE">
        <w:t xml:space="preserve"> z </w:t>
      </w:r>
      <w:r w:rsidRPr="008D2DAE">
        <w:t>pozemních základen, 656 raket odpalovaných</w:t>
      </w:r>
      <w:r w:rsidR="00AE751F" w:rsidRPr="008D2DAE">
        <w:t xml:space="preserve"> z </w:t>
      </w:r>
      <w:r w:rsidRPr="008D2DAE">
        <w:t>moře</w:t>
      </w:r>
      <w:r w:rsidR="00AE751F" w:rsidRPr="008D2DAE">
        <w:t xml:space="preserve"> a </w:t>
      </w:r>
      <w:r w:rsidRPr="008D2DAE">
        <w:t xml:space="preserve">zhruba 400 bombardérů </w:t>
      </w:r>
      <w:r w:rsidR="00AE751F" w:rsidRPr="008D2DAE">
        <w:t>B-5</w:t>
      </w:r>
      <w:r w:rsidRPr="008D2DAE">
        <w:t>2. Tyto stropy jsme přijali</w:t>
      </w:r>
      <w:r w:rsidR="00AE751F" w:rsidRPr="008D2DAE">
        <w:t xml:space="preserve"> v </w:t>
      </w:r>
      <w:r w:rsidRPr="008D2DAE">
        <w:t xml:space="preserve">době, kdy jsme ve strategických silách daleko předstihovali Sovětských svaz. Tyto limity jsme však nezměnili ani tehdy, když začalo být zjevné, že Sovětský svaz zahájil </w:t>
      </w:r>
      <w:r w:rsidR="00A76BE3" w:rsidRPr="008D2DAE">
        <w:t>–</w:t>
      </w:r>
      <w:r w:rsidRPr="008D2DAE">
        <w:t xml:space="preserve"> částečně</w:t>
      </w:r>
      <w:r w:rsidR="00AE751F" w:rsidRPr="008D2DAE">
        <w:t xml:space="preserve"> v </w:t>
      </w:r>
      <w:r w:rsidRPr="008D2DAE">
        <w:t>reakci na své ponížení</w:t>
      </w:r>
      <w:r w:rsidR="00AE751F" w:rsidRPr="008D2DAE">
        <w:t xml:space="preserve"> v </w:t>
      </w:r>
      <w:r w:rsidRPr="008D2DAE">
        <w:t>kubánské krizi</w:t>
      </w:r>
      <w:r w:rsidR="00AE751F" w:rsidRPr="008D2DAE">
        <w:t xml:space="preserve"> v </w:t>
      </w:r>
      <w:r w:rsidRPr="008D2DAE">
        <w:t xml:space="preserve">roce 1962 </w:t>
      </w:r>
      <w:r w:rsidR="00A76BE3" w:rsidRPr="008D2DAE">
        <w:t>–</w:t>
      </w:r>
      <w:r w:rsidRPr="008D2DAE">
        <w:t xml:space="preserve"> masivní úsilí</w:t>
      </w:r>
      <w:r w:rsidR="00AE751F" w:rsidRPr="008D2DAE">
        <w:t xml:space="preserve"> s </w:t>
      </w:r>
      <w:r w:rsidRPr="008D2DAE">
        <w:t>cílem celkově zvýšit svou vojenskou sílu.</w:t>
      </w:r>
    </w:p>
    <w:p w:rsidR="00AE751F" w:rsidRPr="008D2DAE" w:rsidRDefault="000151F1" w:rsidP="00BF453C">
      <w:pPr>
        <w:pStyle w:val="Textodsazen"/>
      </w:pPr>
      <w:r w:rsidRPr="008D2DAE">
        <w:t>Amerika tradičně vzpomíná na výsledek kubánské krize jako na své velké vítězství. Tak tomu také bylo. Závěry, které</w:t>
      </w:r>
      <w:r w:rsidR="00AE751F" w:rsidRPr="008D2DAE">
        <w:t xml:space="preserve"> z </w:t>
      </w:r>
      <w:r w:rsidRPr="008D2DAE">
        <w:t>ní vyvodily americká</w:t>
      </w:r>
      <w:r w:rsidR="00AE751F" w:rsidRPr="008D2DAE">
        <w:t xml:space="preserve"> a </w:t>
      </w:r>
      <w:r w:rsidRPr="008D2DAE">
        <w:t>sovětská vláda, však byly diametrálně odlišné.</w:t>
      </w:r>
      <w:r w:rsidR="00AE751F" w:rsidRPr="008D2DAE">
        <w:t xml:space="preserve"> V </w:t>
      </w:r>
      <w:r w:rsidRPr="008D2DAE">
        <w:t>americké politice to vedlo ke snaze</w:t>
      </w:r>
      <w:r w:rsidR="00AE751F" w:rsidRPr="008D2DAE">
        <w:t xml:space="preserve"> o </w:t>
      </w:r>
      <w:r w:rsidRPr="008D2DAE">
        <w:t>kontrolu zbrojení</w:t>
      </w:r>
      <w:r w:rsidR="00AE751F" w:rsidRPr="008D2DAE">
        <w:t xml:space="preserve"> a </w:t>
      </w:r>
      <w:r w:rsidRPr="008D2DAE">
        <w:rPr>
          <w:rStyle w:val="Slovo-kurzva"/>
        </w:rPr>
        <w:t>détente</w:t>
      </w:r>
      <w:r w:rsidRPr="008D2DAE">
        <w:rPr>
          <w:rStyle w:val="Slovo-kurzva"/>
          <w:i w:val="0"/>
        </w:rPr>
        <w:t>,</w:t>
      </w:r>
      <w:r w:rsidRPr="008D2DAE">
        <w:t xml:space="preserve"> jejichž příkladem se staly smlouvy</w:t>
      </w:r>
      <w:r w:rsidR="00AE751F" w:rsidRPr="008D2DAE">
        <w:t xml:space="preserve"> o </w:t>
      </w:r>
      <w:r w:rsidRPr="008D2DAE">
        <w:t xml:space="preserve">zákazu </w:t>
      </w:r>
      <w:r w:rsidRPr="008D2DAE">
        <w:lastRenderedPageBreak/>
        <w:t>šíření jaderných zbraní</w:t>
      </w:r>
      <w:r w:rsidR="00AE751F" w:rsidRPr="008D2DAE">
        <w:t xml:space="preserve"> a o </w:t>
      </w:r>
      <w:r w:rsidRPr="008D2DAE">
        <w:t>zákazu jaderných zkoušek,</w:t>
      </w:r>
      <w:r w:rsidR="00AE751F" w:rsidRPr="008D2DAE">
        <w:t xml:space="preserve"> a </w:t>
      </w:r>
      <w:r w:rsidRPr="008D2DAE">
        <w:t>ke skutečnému rozhodnutí ukončit výrobu raket, jakmile jsme dosáhli jejich určitého počtu.</w:t>
      </w:r>
      <w:r w:rsidR="00AE751F" w:rsidRPr="008D2DAE">
        <w:t xml:space="preserve"> V </w:t>
      </w:r>
      <w:r w:rsidRPr="008D2DAE">
        <w:t>Sovětském svazu bylo ponížení, které vynesla Chruščovovi kubánská krize, jednou</w:t>
      </w:r>
      <w:r w:rsidR="00AE751F" w:rsidRPr="008D2DAE">
        <w:t xml:space="preserve"> z </w:t>
      </w:r>
      <w:r w:rsidRPr="008D2DAE">
        <w:t>příčin, které vedly</w:t>
      </w:r>
      <w:r w:rsidR="00AE751F" w:rsidRPr="008D2DAE">
        <w:t xml:space="preserve"> o </w:t>
      </w:r>
      <w:r w:rsidRPr="008D2DAE">
        <w:t>dva roky později</w:t>
      </w:r>
      <w:r w:rsidR="00AE751F" w:rsidRPr="008D2DAE">
        <w:t xml:space="preserve"> k </w:t>
      </w:r>
      <w:r w:rsidRPr="008D2DAE">
        <w:t>jeho odstranění. Esence sovětské reakce na kubánskou zkušenost jasně vyplývá</w:t>
      </w:r>
      <w:r w:rsidR="00AE751F" w:rsidRPr="008D2DAE">
        <w:t xml:space="preserve"> z </w:t>
      </w:r>
      <w:r w:rsidRPr="008D2DAE">
        <w:t>významné poznámky, kterou pronesl Vasilij V. Kuzněcov před Johnem McCloy</w:t>
      </w:r>
      <w:r w:rsidR="00647754" w:rsidRPr="008D2DAE">
        <w:t>e</w:t>
      </w:r>
      <w:r w:rsidRPr="008D2DAE">
        <w:t>m, když tito dva diplomatičtí veteráni projednávali koncem roku 1962 podrobnosti stažení sovětských zbraní</w:t>
      </w:r>
      <w:r w:rsidR="00AE751F" w:rsidRPr="008D2DAE">
        <w:t xml:space="preserve"> z </w:t>
      </w:r>
      <w:r w:rsidRPr="008D2DAE">
        <w:t xml:space="preserve">Kuby: </w:t>
      </w:r>
      <w:r w:rsidR="00AE751F" w:rsidRPr="008D2DAE">
        <w:t>„</w:t>
      </w:r>
      <w:r w:rsidRPr="008D2DAE">
        <w:t>Vy Američani už nám tohle nikdy nedokážete</w:t>
      </w:r>
      <w:r w:rsidR="00647754" w:rsidRPr="008D2DAE">
        <w:t xml:space="preserve"> </w:t>
      </w:r>
      <w:r w:rsidRPr="008D2DAE">
        <w:t>u</w:t>
      </w:r>
      <w:r w:rsidR="00A75B19" w:rsidRPr="008D2DAE">
        <w:t>děl</w:t>
      </w:r>
      <w:r w:rsidRPr="008D2DAE">
        <w:t>at znovu!</w:t>
      </w:r>
      <w:r w:rsidR="00AE751F" w:rsidRPr="008D2DAE">
        <w:t>“</w:t>
      </w:r>
      <w:r w:rsidR="00933BFA" w:rsidRPr="008D2DAE">
        <w:rPr>
          <w:rStyle w:val="sloodkazu-konecoddlu"/>
        </w:rPr>
        <w:t>(1)</w:t>
      </w:r>
      <w:r w:rsidRPr="008D2DAE">
        <w:t xml:space="preserve"> Sovětský svaz nato zahájil rozhodný, systematický</w:t>
      </w:r>
      <w:r w:rsidR="00AE751F" w:rsidRPr="008D2DAE">
        <w:t xml:space="preserve"> a </w:t>
      </w:r>
      <w:r w:rsidRPr="008D2DAE">
        <w:t>dlouhodobý program posilování</w:t>
      </w:r>
      <w:r w:rsidR="00AE751F" w:rsidRPr="008D2DAE">
        <w:t xml:space="preserve"> a </w:t>
      </w:r>
      <w:r w:rsidRPr="008D2DAE">
        <w:t xml:space="preserve">zdokonalování všech kategorií svých vojenských sil </w:t>
      </w:r>
      <w:r w:rsidR="00A76BE3" w:rsidRPr="008D2DAE">
        <w:t>–</w:t>
      </w:r>
      <w:r w:rsidRPr="008D2DAE">
        <w:t xml:space="preserve"> raket</w:t>
      </w:r>
      <w:r w:rsidR="00AE751F" w:rsidRPr="008D2DAE">
        <w:t xml:space="preserve"> i </w:t>
      </w:r>
      <w:r w:rsidRPr="008D2DAE">
        <w:t>bombardérů, tanků, ponorek</w:t>
      </w:r>
      <w:r w:rsidR="00AE751F" w:rsidRPr="008D2DAE">
        <w:t xml:space="preserve"> a </w:t>
      </w:r>
      <w:r w:rsidRPr="008D2DAE">
        <w:t xml:space="preserve">bojových letounů </w:t>
      </w:r>
      <w:r w:rsidR="00A76BE3" w:rsidRPr="008D2DAE">
        <w:t>–</w:t>
      </w:r>
      <w:r w:rsidR="00AE751F" w:rsidRPr="008D2DAE">
        <w:t xml:space="preserve"> v </w:t>
      </w:r>
      <w:r w:rsidRPr="008D2DAE">
        <w:t>jejich technologické kvalitě</w:t>
      </w:r>
      <w:r w:rsidR="00AE751F" w:rsidRPr="008D2DAE">
        <w:t xml:space="preserve"> a </w:t>
      </w:r>
      <w:r w:rsidRPr="008D2DAE">
        <w:t>akčním rádiu. Kubánská krize</w:t>
      </w:r>
      <w:r w:rsidR="00AE751F" w:rsidRPr="008D2DAE">
        <w:t xml:space="preserve"> v </w:t>
      </w:r>
      <w:r w:rsidRPr="008D2DAE">
        <w:t xml:space="preserve">roce 1962 se tak stala historickým předělem </w:t>
      </w:r>
      <w:r w:rsidR="00A76BE3" w:rsidRPr="008D2DAE">
        <w:t>–</w:t>
      </w:r>
      <w:r w:rsidRPr="008D2DAE">
        <w:t xml:space="preserve"> nikoli však</w:t>
      </w:r>
      <w:r w:rsidR="00AE751F" w:rsidRPr="008D2DAE">
        <w:t xml:space="preserve"> z </w:t>
      </w:r>
      <w:r w:rsidRPr="008D2DAE">
        <w:t>těch důvodů, které někteří Američané samolibě předpokládají.</w:t>
      </w:r>
    </w:p>
    <w:p w:rsidR="00AE751F" w:rsidRPr="008D2DAE" w:rsidRDefault="00AE751F" w:rsidP="00BF453C">
      <w:pPr>
        <w:pStyle w:val="Textodsazen"/>
      </w:pPr>
      <w:r w:rsidRPr="008D2DAE">
        <w:t>V </w:t>
      </w:r>
      <w:r w:rsidR="000151F1" w:rsidRPr="008D2DAE">
        <w:t>roce 1965, tři roky po konfrontaci kvůli Kubě, měli Sověti ve svých strategických arzenálech přibližně 220 interkontinentálních raket odpalovaných ze země</w:t>
      </w:r>
      <w:r w:rsidRPr="008D2DAE">
        <w:t xml:space="preserve"> a </w:t>
      </w:r>
      <w:r w:rsidR="000151F1" w:rsidRPr="008D2DAE">
        <w:t>více než 100 raket odpalovaných</w:t>
      </w:r>
      <w:r w:rsidRPr="008D2DAE">
        <w:t xml:space="preserve"> z </w:t>
      </w:r>
      <w:r w:rsidR="000151F1" w:rsidRPr="008D2DAE">
        <w:t>moře.</w:t>
      </w:r>
      <w:r w:rsidRPr="008D2DAE">
        <w:t xml:space="preserve"> V </w:t>
      </w:r>
      <w:r w:rsidR="000151F1" w:rsidRPr="008D2DAE">
        <w:t>roce 1968 se však tyto počty zvýšily na téměř 860</w:t>
      </w:r>
      <w:r w:rsidRPr="008D2DAE">
        <w:t xml:space="preserve"> a </w:t>
      </w:r>
      <w:r w:rsidR="000151F1" w:rsidRPr="008D2DAE">
        <w:t>více než 120.</w:t>
      </w:r>
      <w:r w:rsidRPr="008D2DAE">
        <w:t xml:space="preserve"> V </w:t>
      </w:r>
      <w:r w:rsidR="000151F1" w:rsidRPr="008D2DAE">
        <w:t xml:space="preserve">roce 1971 nás Sověti dohnali </w:t>
      </w:r>
      <w:r w:rsidR="00A76BE3" w:rsidRPr="008D2DAE">
        <w:t>–</w:t>
      </w:r>
      <w:r w:rsidRPr="008D2DAE">
        <w:t xml:space="preserve"> a </w:t>
      </w:r>
      <w:r w:rsidR="000151F1" w:rsidRPr="008D2DAE">
        <w:t>přitom stále pokračovali ve výrobě. Pravidelně se ukazovalo, že naše odhady jejich záměrů byly příliš nízké. Skvělý analytik Albert Wohlstetter průkazně doložil, že přesvědčení populární</w:t>
      </w:r>
      <w:r w:rsidRPr="008D2DAE">
        <w:t xml:space="preserve"> v </w:t>
      </w:r>
      <w:r w:rsidR="000151F1" w:rsidRPr="008D2DAE">
        <w:t xml:space="preserve">60. letech </w:t>
      </w:r>
      <w:r w:rsidR="00A76BE3" w:rsidRPr="008D2DAE">
        <w:t>–</w:t>
      </w:r>
      <w:r w:rsidR="000151F1" w:rsidRPr="008D2DAE">
        <w:t xml:space="preserve"> podle něhož Pentagon nadhodnocoval sovětské programy, aby získal větší fondy </w:t>
      </w:r>
      <w:r w:rsidR="00A76BE3" w:rsidRPr="008D2DAE">
        <w:t>–</w:t>
      </w:r>
      <w:r w:rsidR="000151F1" w:rsidRPr="008D2DAE">
        <w:t xml:space="preserve"> bylo pravým opakem pravdy. Američtí plánovači</w:t>
      </w:r>
      <w:r w:rsidRPr="008D2DAE">
        <w:t xml:space="preserve"> v </w:t>
      </w:r>
      <w:r w:rsidR="000151F1" w:rsidRPr="008D2DAE">
        <w:t>50.</w:t>
      </w:r>
      <w:r w:rsidRPr="008D2DAE">
        <w:t xml:space="preserve"> a </w:t>
      </w:r>
      <w:r w:rsidR="000151F1" w:rsidRPr="008D2DAE">
        <w:t xml:space="preserve">60. letech důsledně </w:t>
      </w:r>
      <w:r w:rsidR="000151F1" w:rsidRPr="008D2DAE">
        <w:rPr>
          <w:rStyle w:val="Slovo-kurzva"/>
        </w:rPr>
        <w:t>podhodnocovali</w:t>
      </w:r>
      <w:r w:rsidR="000151F1" w:rsidRPr="008D2DAE">
        <w:t xml:space="preserve"> rychlost,</w:t>
      </w:r>
      <w:r w:rsidRPr="008D2DAE">
        <w:t xml:space="preserve"> s </w:t>
      </w:r>
      <w:r w:rsidR="000151F1" w:rsidRPr="008D2DAE">
        <w:t>jakou Sověti budovali své vojenské síly.</w:t>
      </w:r>
      <w:r w:rsidR="00933BFA" w:rsidRPr="008D2DAE">
        <w:rPr>
          <w:rStyle w:val="sloodkazu-konecoddlu"/>
        </w:rPr>
        <w:t>(</w:t>
      </w:r>
      <w:r w:rsidR="00FD6F9F" w:rsidRPr="008D2DAE">
        <w:rPr>
          <w:rStyle w:val="sloodkazu-konecoddlu"/>
        </w:rPr>
        <w:t>2</w:t>
      </w:r>
      <w:r w:rsidR="00933BFA" w:rsidRPr="008D2DAE">
        <w:rPr>
          <w:rStyle w:val="sloodkazu-konecoddlu"/>
        </w:rPr>
        <w:t>)</w:t>
      </w:r>
      <w:r w:rsidR="000151F1" w:rsidRPr="008D2DAE">
        <w:t xml:space="preserve"> Sovětské programy ve skutečnosti vždy postupovaly kupředu tempem, které jsme</w:t>
      </w:r>
      <w:r w:rsidRPr="008D2DAE">
        <w:t xml:space="preserve"> v </w:t>
      </w:r>
      <w:r w:rsidR="000151F1" w:rsidRPr="008D2DAE">
        <w:t xml:space="preserve">našich odhadech popisovali nikoli jako </w:t>
      </w:r>
      <w:r w:rsidRPr="008D2DAE">
        <w:t>„</w:t>
      </w:r>
      <w:r w:rsidR="000151F1" w:rsidRPr="008D2DAE">
        <w:t>nejpravděpodobnější</w:t>
      </w:r>
      <w:r w:rsidRPr="008D2DAE">
        <w:t>“</w:t>
      </w:r>
      <w:r w:rsidR="000151F1" w:rsidRPr="008D2DAE">
        <w:t xml:space="preserve">, nýbrž jako </w:t>
      </w:r>
      <w:r w:rsidRPr="008D2DAE">
        <w:t>„</w:t>
      </w:r>
      <w:r w:rsidR="000151F1" w:rsidRPr="008D2DAE">
        <w:t>ten nejhorší možný případ</w:t>
      </w:r>
      <w:r w:rsidRPr="008D2DAE">
        <w:t>“</w:t>
      </w:r>
      <w:r w:rsidR="000151F1" w:rsidRPr="008D2DAE">
        <w:t>.</w:t>
      </w:r>
      <w:r w:rsidRPr="008D2DAE">
        <w:t xml:space="preserve"> A </w:t>
      </w:r>
      <w:r w:rsidR="000151F1" w:rsidRPr="008D2DAE">
        <w:t>Sověti pokračovali</w:t>
      </w:r>
      <w:r w:rsidRPr="008D2DAE">
        <w:t xml:space="preserve"> v </w:t>
      </w:r>
      <w:r w:rsidR="000151F1" w:rsidRPr="008D2DAE">
        <w:t>produkci navzdory očekávání některých lidí</w:t>
      </w:r>
      <w:r w:rsidRPr="008D2DAE">
        <w:t xml:space="preserve"> i </w:t>
      </w:r>
      <w:r w:rsidR="000151F1" w:rsidRPr="008D2DAE">
        <w:t>poté, co</w:t>
      </w:r>
      <w:r w:rsidRPr="008D2DAE">
        <w:t xml:space="preserve"> s </w:t>
      </w:r>
      <w:r w:rsidR="000151F1" w:rsidRPr="008D2DAE">
        <w:t xml:space="preserve">námi dosáhli parity </w:t>
      </w:r>
      <w:r w:rsidR="00A76BE3" w:rsidRPr="008D2DAE">
        <w:t>–</w:t>
      </w:r>
      <w:r w:rsidR="000151F1" w:rsidRPr="008D2DAE">
        <w:t xml:space="preserve"> zastavila je až dohoda SALT uzavřená</w:t>
      </w:r>
      <w:r w:rsidRPr="008D2DAE">
        <w:t xml:space="preserve"> v </w:t>
      </w:r>
      <w:r w:rsidR="000151F1" w:rsidRPr="008D2DAE">
        <w:t>roce 1972, potom se však energicky vrhli na zdokonalování svých sil.</w:t>
      </w:r>
    </w:p>
    <w:p w:rsidR="00AE751F" w:rsidRPr="008D2DAE" w:rsidRDefault="000151F1" w:rsidP="00BF453C">
      <w:pPr>
        <w:pStyle w:val="Textodsazen"/>
      </w:pPr>
      <w:r w:rsidRPr="008D2DAE">
        <w:t>Americká reakce na rostoucí sovětský vojenský potenciál byla za Johnsonovy administrativy dvojí: padlo rozhodnutí budovat antibalistický raketový obranný systém (ABM), který však Johnsonově administrativě vnutil znepokojený Kongres,</w:t>
      </w:r>
      <w:r w:rsidR="00AE751F" w:rsidRPr="008D2DAE">
        <w:t xml:space="preserve"> a </w:t>
      </w:r>
      <w:r w:rsidRPr="008D2DAE">
        <w:t>zůstalo pak na Nixonovi, aby jej realizoval.</w:t>
      </w:r>
      <w:r w:rsidR="00AE751F" w:rsidRPr="008D2DAE">
        <w:t xml:space="preserve"> V </w:t>
      </w:r>
      <w:r w:rsidRPr="008D2DAE">
        <w:t>ofenzivní oblasti naši předchůdci odmítli soutěžit se Sověty</w:t>
      </w:r>
      <w:r w:rsidR="00AE751F" w:rsidRPr="008D2DAE">
        <w:t xml:space="preserve"> v </w:t>
      </w:r>
      <w:r w:rsidRPr="008D2DAE">
        <w:t>počtu raket</w:t>
      </w:r>
      <w:r w:rsidR="00AE751F" w:rsidRPr="008D2DAE">
        <w:t xml:space="preserve"> a </w:t>
      </w:r>
      <w:r w:rsidRPr="008D2DAE">
        <w:t>místo toho zahájili program vývoje samonaváděcích raketových hlavic</w:t>
      </w:r>
      <w:r w:rsidR="00AE751F" w:rsidRPr="008D2DAE">
        <w:t xml:space="preserve"> s </w:t>
      </w:r>
      <w:r w:rsidRPr="008D2DAE">
        <w:t>cílem znásobit údernou sílu každé naší existující rakety. První testy samonaváděcích hlavic se konaly</w:t>
      </w:r>
      <w:r w:rsidR="00AE751F" w:rsidRPr="008D2DAE">
        <w:t xml:space="preserve"> v </w:t>
      </w:r>
      <w:r w:rsidRPr="008D2DAE">
        <w:t>USA</w:t>
      </w:r>
      <w:r w:rsidR="00AE751F" w:rsidRPr="008D2DAE">
        <w:t xml:space="preserve"> v </w:t>
      </w:r>
      <w:r w:rsidRPr="008D2DAE">
        <w:t>roce 1968. Naši předchůdci se dále rozhodli založit naše strategické síly na lehkých, avšak vysoce přesných raketách Minuteman odpalovaných ze země</w:t>
      </w:r>
      <w:r w:rsidR="00AE751F" w:rsidRPr="008D2DAE">
        <w:t xml:space="preserve"> a </w:t>
      </w:r>
      <w:r w:rsidRPr="008D2DAE">
        <w:t>na střelách Poseidon odpalovaných</w:t>
      </w:r>
      <w:r w:rsidR="00AE751F" w:rsidRPr="008D2DAE">
        <w:t xml:space="preserve"> z </w:t>
      </w:r>
      <w:r w:rsidRPr="008D2DAE">
        <w:t>ponorek. (Sověti postupovali opačně</w:t>
      </w:r>
      <w:r w:rsidR="00AE751F" w:rsidRPr="008D2DAE">
        <w:t xml:space="preserve"> a </w:t>
      </w:r>
      <w:r w:rsidRPr="008D2DAE">
        <w:t>dali přednost výrobě mnohem těžších raket, než jsme měli my, které tudíž měly mnohem větší nosnost. Protože se sovětské technologie zdokonalovaly, měla se</w:t>
      </w:r>
      <w:r w:rsidR="00AE751F" w:rsidRPr="008D2DAE">
        <w:t xml:space="preserve"> k </w:t>
      </w:r>
      <w:r w:rsidRPr="008D2DAE">
        <w:t xml:space="preserve">výhodám Moskvy spočívajícím ve větším </w:t>
      </w:r>
      <w:r w:rsidRPr="008D2DAE">
        <w:lastRenderedPageBreak/>
        <w:t>počtu raket</w:t>
      </w:r>
      <w:r w:rsidR="00AE751F" w:rsidRPr="008D2DAE">
        <w:t xml:space="preserve"> a </w:t>
      </w:r>
      <w:r w:rsidRPr="008D2DAE">
        <w:t>jejich větší nosnosti přidat brzy</w:t>
      </w:r>
      <w:r w:rsidR="00AE751F" w:rsidRPr="008D2DAE">
        <w:t xml:space="preserve"> i </w:t>
      </w:r>
      <w:r w:rsidRPr="008D2DAE">
        <w:t>větší přesnost.) Johnsonova administrativa tak svými rozhodnutími stanovila, jaký bude počet našich raket</w:t>
      </w:r>
      <w:r w:rsidR="00AE751F" w:rsidRPr="008D2DAE">
        <w:t xml:space="preserve"> a </w:t>
      </w:r>
      <w:r w:rsidRPr="008D2DAE">
        <w:t>jejich velikost</w:t>
      </w:r>
      <w:r w:rsidR="00AE751F" w:rsidRPr="008D2DAE">
        <w:t xml:space="preserve"> v </w:t>
      </w:r>
      <w:r w:rsidRPr="008D2DAE">
        <w:t>době, kdy budeme</w:t>
      </w:r>
      <w:r w:rsidR="00AE751F" w:rsidRPr="008D2DAE">
        <w:t xml:space="preserve"> v </w:t>
      </w:r>
      <w:r w:rsidRPr="008D2DAE">
        <w:t>úřadě my. To bylo dáno faktem, že</w:t>
      </w:r>
      <w:r w:rsidR="00AE751F" w:rsidRPr="008D2DAE">
        <w:t xml:space="preserve"> a </w:t>
      </w:r>
      <w:r w:rsidRPr="008D2DAE">
        <w:t>většiny zbrojních systémů trvá vývoj nejméně šest let,</w:t>
      </w:r>
      <w:r w:rsidR="00AE751F" w:rsidRPr="008D2DAE">
        <w:t xml:space="preserve"> a </w:t>
      </w:r>
      <w:r w:rsidRPr="008D2DAE">
        <w:t>také tím, že Kongres se až do konce války ve Vietnamu stavěl proti novým vojenským programům. Ať už bychom tedy udělali jakékoli rozhodnutí, přišly by nové zbraně do našich arzenálů nejdříve</w:t>
      </w:r>
      <w:r w:rsidR="00AE751F" w:rsidRPr="008D2DAE">
        <w:t xml:space="preserve"> v </w:t>
      </w:r>
      <w:r w:rsidRPr="008D2DAE">
        <w:t>polovině 70. let.</w:t>
      </w:r>
      <w:r w:rsidR="00AE751F" w:rsidRPr="008D2DAE">
        <w:t xml:space="preserve"> A </w:t>
      </w:r>
      <w:r w:rsidRPr="008D2DAE">
        <w:t>přitom hrozilo, že odpor Kongresu se postará ještě</w:t>
      </w:r>
      <w:r w:rsidR="00AE751F" w:rsidRPr="008D2DAE">
        <w:t xml:space="preserve"> o </w:t>
      </w:r>
      <w:r w:rsidRPr="008D2DAE">
        <w:t>další odklad.</w:t>
      </w:r>
    </w:p>
    <w:p w:rsidR="00AE751F" w:rsidRPr="008D2DAE" w:rsidRDefault="000151F1" w:rsidP="00BF453C">
      <w:pPr>
        <w:pStyle w:val="Textodsazen"/>
      </w:pPr>
      <w:r w:rsidRPr="008D2DAE">
        <w:t>Obrovská převaha, kterou jsme disponovali ve 40.</w:t>
      </w:r>
      <w:r w:rsidR="00AE751F" w:rsidRPr="008D2DAE">
        <w:t xml:space="preserve"> a </w:t>
      </w:r>
      <w:r w:rsidRPr="008D2DAE">
        <w:t>50. letech, tak nejprve erodovala</w:t>
      </w:r>
      <w:r w:rsidR="00AE751F" w:rsidRPr="008D2DAE">
        <w:t xml:space="preserve"> v </w:t>
      </w:r>
      <w:r w:rsidRPr="008D2DAE">
        <w:t>paritu</w:t>
      </w:r>
      <w:r w:rsidR="00AE751F" w:rsidRPr="008D2DAE">
        <w:t xml:space="preserve"> a </w:t>
      </w:r>
      <w:r w:rsidRPr="008D2DAE">
        <w:t>poté ve zranitelnost našich strategických sil umístěných</w:t>
      </w:r>
      <w:r w:rsidR="00AE751F" w:rsidRPr="008D2DAE">
        <w:t xml:space="preserve"> v </w:t>
      </w:r>
      <w:r w:rsidRPr="008D2DAE">
        <w:t>pozemních základnách. Větší nosnost sovětských raket</w:t>
      </w:r>
      <w:r w:rsidR="00AE751F" w:rsidRPr="008D2DAE">
        <w:t xml:space="preserve"> a </w:t>
      </w:r>
      <w:r w:rsidRPr="008D2DAE">
        <w:t>jejich nadcházející vyšší počet by na krátkou chvíli vyvá</w:t>
      </w:r>
      <w:r w:rsidR="00647754" w:rsidRPr="008D2DAE">
        <w:t>ž</w:t>
      </w:r>
      <w:r w:rsidRPr="008D2DAE">
        <w:t>il ná</w:t>
      </w:r>
      <w:r w:rsidR="00647754" w:rsidRPr="008D2DAE">
        <w:t>š</w:t>
      </w:r>
      <w:r w:rsidRPr="008D2DAE">
        <w:t xml:space="preserve"> technologický náskok. Panovalo přesvědčení, že Sověti </w:t>
      </w:r>
      <w:r w:rsidR="00071DC7" w:rsidRPr="008D2DAE">
        <w:t>z</w:t>
      </w:r>
      <w:r w:rsidRPr="008D2DAE">
        <w:t>a námi zaostávají ve vývoji s</w:t>
      </w:r>
      <w:r w:rsidR="00647754" w:rsidRPr="008D2DAE">
        <w:t>a</w:t>
      </w:r>
      <w:r w:rsidRPr="008D2DAE">
        <w:t>mon</w:t>
      </w:r>
      <w:r w:rsidR="00647754" w:rsidRPr="008D2DAE">
        <w:t>a</w:t>
      </w:r>
      <w:r w:rsidRPr="008D2DAE">
        <w:t>vád</w:t>
      </w:r>
      <w:r w:rsidR="00647754" w:rsidRPr="008D2DAE">
        <w:t>ě</w:t>
      </w:r>
      <w:r w:rsidRPr="008D2DAE">
        <w:t>cích hlavic</w:t>
      </w:r>
      <w:r w:rsidR="00AE751F" w:rsidRPr="008D2DAE">
        <w:t xml:space="preserve"> o </w:t>
      </w:r>
      <w:r w:rsidRPr="008D2DAE">
        <w:t>pět let;</w:t>
      </w:r>
      <w:r w:rsidR="00AE751F" w:rsidRPr="008D2DAE">
        <w:t xml:space="preserve"> a </w:t>
      </w:r>
      <w:r w:rsidRPr="008D2DAE">
        <w:t>přesnost</w:t>
      </w:r>
      <w:r w:rsidR="00647754" w:rsidRPr="008D2DAE">
        <w:t xml:space="preserve"> </w:t>
      </w:r>
      <w:r w:rsidRPr="008D2DAE">
        <w:t xml:space="preserve">našich raket </w:t>
      </w:r>
      <w:r w:rsidR="00A76BE3" w:rsidRPr="008D2DAE">
        <w:t>–</w:t>
      </w:r>
      <w:r w:rsidRPr="008D2DAE">
        <w:t xml:space="preserve"> kriticky důležitý bod</w:t>
      </w:r>
      <w:r w:rsidR="00AE751F" w:rsidRPr="008D2DAE">
        <w:t xml:space="preserve"> v </w:t>
      </w:r>
      <w:r w:rsidRPr="008D2DAE">
        <w:t xml:space="preserve">jakékoli kalkulaci hypotetického jaderného střetu </w:t>
      </w:r>
      <w:r w:rsidR="00A76BE3" w:rsidRPr="008D2DAE">
        <w:t>–</w:t>
      </w:r>
      <w:r w:rsidRPr="008D2DAE">
        <w:t xml:space="preserve"> byla stále mnohem vyšší. Naše kapacita udržet přibližnou strategickou rovnováhu ještě nebyla ohrožena </w:t>
      </w:r>
      <w:r w:rsidR="00A76BE3" w:rsidRPr="008D2DAE">
        <w:t>–</w:t>
      </w:r>
      <w:r w:rsidRPr="008D2DAE">
        <w:t xml:space="preserve"> za předpokladu, že plně využijeme naší technologické převahy. Mohli jsme rozmístit systém ABM, abychom ochránili naše města</w:t>
      </w:r>
      <w:r w:rsidR="00AE751F" w:rsidRPr="008D2DAE">
        <w:t xml:space="preserve"> a </w:t>
      </w:r>
      <w:r w:rsidRPr="008D2DAE">
        <w:t xml:space="preserve">naše raketové základny. Mohli jsme také urychlit předběžné práce na nějakém modernějším bombardéru (později vešel tento projekt ve známost jako </w:t>
      </w:r>
      <w:r w:rsidR="00AE751F" w:rsidRPr="008D2DAE">
        <w:t>B-1</w:t>
      </w:r>
      <w:r w:rsidRPr="008D2DAE">
        <w:t>), na nové ponorce</w:t>
      </w:r>
      <w:r w:rsidR="00AE751F" w:rsidRPr="008D2DAE">
        <w:t xml:space="preserve"> a </w:t>
      </w:r>
      <w:r w:rsidRPr="008D2DAE">
        <w:t>raketách odpalovaných</w:t>
      </w:r>
      <w:r w:rsidR="00AE751F" w:rsidRPr="008D2DAE">
        <w:t xml:space="preserve"> z </w:t>
      </w:r>
      <w:r w:rsidRPr="008D2DAE">
        <w:t>ponorek (Trident)</w:t>
      </w:r>
      <w:r w:rsidR="00AE751F" w:rsidRPr="008D2DAE">
        <w:t xml:space="preserve"> a </w:t>
      </w:r>
      <w:r w:rsidRPr="008D2DAE">
        <w:t>na nové interkontinentální střele (MX). Po roce 1978 bychom tak měli silné postavení, pokud by byly zachovány všechny programy zahájené počátkem 70. let. Udělali jsme všechny tyto kroky, Kongres</w:t>
      </w:r>
      <w:r w:rsidR="00AE751F" w:rsidRPr="008D2DAE">
        <w:t xml:space="preserve"> i </w:t>
      </w:r>
      <w:r w:rsidRPr="008D2DAE">
        <w:t>média však každý</w:t>
      </w:r>
      <w:r w:rsidR="00AE751F" w:rsidRPr="008D2DAE">
        <w:t xml:space="preserve"> z </w:t>
      </w:r>
      <w:r w:rsidRPr="008D2DAE">
        <w:t>nich ostře napadly. Naše strategické dilema spočívalo ve skutečnosti, že bez těchto moderních zbrojních systémů budou naše strategické síly stále zranitelnější;</w:t>
      </w:r>
      <w:r w:rsidR="00AE751F" w:rsidRPr="008D2DAE">
        <w:t xml:space="preserve"> a </w:t>
      </w:r>
      <w:r w:rsidRPr="008D2DAE">
        <w:t>dokonce</w:t>
      </w:r>
      <w:r w:rsidR="00AE751F" w:rsidRPr="008D2DAE">
        <w:t xml:space="preserve"> i s </w:t>
      </w:r>
      <w:r w:rsidRPr="008D2DAE">
        <w:t>nimi by se dlouhodobé požadavky naší bezpečnosti měnily.</w:t>
      </w:r>
    </w:p>
    <w:p w:rsidR="00AE751F" w:rsidRPr="008D2DAE" w:rsidRDefault="000151F1" w:rsidP="00BF453C">
      <w:pPr>
        <w:pStyle w:val="Textodsazen"/>
      </w:pPr>
      <w:r w:rsidRPr="008D2DAE">
        <w:rPr>
          <w:rStyle w:val="Slovo-kurzva"/>
        </w:rPr>
        <w:t>Dokonce</w:t>
      </w:r>
      <w:r w:rsidR="00AE751F" w:rsidRPr="008D2DAE">
        <w:rPr>
          <w:rStyle w:val="Slovo-kurzva"/>
        </w:rPr>
        <w:t xml:space="preserve"> i v </w:t>
      </w:r>
      <w:r w:rsidRPr="008D2DAE">
        <w:rPr>
          <w:rStyle w:val="Slovo-kurzva"/>
        </w:rPr>
        <w:t>případě parity</w:t>
      </w:r>
      <w:r w:rsidRPr="008D2DAE">
        <w:t xml:space="preserve"> nebo lehké převahy by totiž každá nová americká administrativa čelila bezprecedentní hrozbě. Naše obranná strategie zformulovaná</w:t>
      </w:r>
      <w:r w:rsidR="00AE751F" w:rsidRPr="008D2DAE">
        <w:t xml:space="preserve"> v </w:t>
      </w:r>
      <w:r w:rsidRPr="008D2DAE">
        <w:t>době naší převahy musela být přehodnocena ve světle drsné nové reality. Zakrátko si mohl totální jaderný konflikt vyžádat na straně Spojených států počet obětí, který by šel do desítek milionů. Pak by nastala rovnováha</w:t>
      </w:r>
      <w:r w:rsidR="00AE751F" w:rsidRPr="008D2DAE">
        <w:t xml:space="preserve"> v </w:t>
      </w:r>
      <w:r w:rsidRPr="008D2DAE">
        <w:t>destruktivitě;</w:t>
      </w:r>
      <w:r w:rsidR="00AE751F" w:rsidRPr="008D2DAE">
        <w:t xml:space="preserve"> a </w:t>
      </w:r>
      <w:r w:rsidRPr="008D2DAE">
        <w:t>i kdybychom měli kapacity, které by nám umožnily způsobit protivníkovi větší ztráty, bylo jisté, že naše neochota uchýlit se</w:t>
      </w:r>
      <w:r w:rsidR="00AE751F" w:rsidRPr="008D2DAE">
        <w:t xml:space="preserve"> k </w:t>
      </w:r>
      <w:r w:rsidRPr="008D2DAE">
        <w:t>použití jaderných zbraní bude dramaticky narůstat. Bylo jisté, že nad důvěryhodností amerických slibů riskovat Armageddon kvůli obraně spojenců bude viset otazník. Tím vyvstávala kriticky důležitá otázka: Jak bychom mohli uchovat nezávislost</w:t>
      </w:r>
      <w:r w:rsidR="00AE751F" w:rsidRPr="008D2DAE">
        <w:t xml:space="preserve"> a </w:t>
      </w:r>
      <w:r w:rsidRPr="008D2DAE">
        <w:t>sebedůvěru spojeneckých zemí žijících</w:t>
      </w:r>
      <w:r w:rsidR="00AE751F" w:rsidRPr="008D2DAE">
        <w:t xml:space="preserve"> s </w:t>
      </w:r>
      <w:r w:rsidRPr="008D2DAE">
        <w:t>Damoklovým mečem pozemních armád Sovětského svazu (také se zvětšujících)</w:t>
      </w:r>
      <w:r w:rsidR="00AE751F" w:rsidRPr="008D2DAE">
        <w:t xml:space="preserve"> a </w:t>
      </w:r>
      <w:r w:rsidRPr="008D2DAE">
        <w:t>jeho rozšiřujícího se jaderného arzenálu nad hlavou? Jaká by měla být naše strategie pro použití našich jaderných sil? Jestliže se totální termojaderná válka stala příliš nebezpečnou, bylo snesitelné omezené nasazení nukleárních sil?</w:t>
      </w:r>
    </w:p>
    <w:p w:rsidR="00AE751F" w:rsidRPr="008D2DAE" w:rsidRDefault="000151F1" w:rsidP="00D37A2F">
      <w:pPr>
        <w:pStyle w:val="Nadpis3"/>
      </w:pPr>
      <w:bookmarkStart w:id="209" w:name="bookmark51"/>
      <w:bookmarkStart w:id="210" w:name="_Toc384757480"/>
      <w:bookmarkStart w:id="211" w:name="_Toc384757770"/>
      <w:bookmarkStart w:id="212" w:name="_Toc385021576"/>
      <w:r w:rsidRPr="008D2DAE">
        <w:lastRenderedPageBreak/>
        <w:t>Diskuse</w:t>
      </w:r>
      <w:r w:rsidR="00AE751F" w:rsidRPr="008D2DAE">
        <w:t xml:space="preserve"> o </w:t>
      </w:r>
      <w:r w:rsidRPr="008D2DAE">
        <w:t>obraně</w:t>
      </w:r>
      <w:bookmarkEnd w:id="209"/>
      <w:bookmarkEnd w:id="210"/>
      <w:bookmarkEnd w:id="211"/>
      <w:bookmarkEnd w:id="212"/>
    </w:p>
    <w:p w:rsidR="00AE751F" w:rsidRPr="008D2DAE" w:rsidRDefault="00506DDF" w:rsidP="00084479">
      <w:pPr>
        <w:pStyle w:val="Text-neodsazen"/>
      </w:pPr>
      <w:r w:rsidRPr="008D2DAE">
        <w:t>Z</w:t>
      </w:r>
      <w:r w:rsidR="000151F1" w:rsidRPr="008D2DAE">
        <w:t>odpovědět takové otázky by bylo těžké</w:t>
      </w:r>
      <w:r w:rsidR="00AE751F" w:rsidRPr="008D2DAE">
        <w:t xml:space="preserve"> i </w:t>
      </w:r>
      <w:r w:rsidR="000151F1" w:rsidRPr="008D2DAE">
        <w:t>za těch nejp</w:t>
      </w:r>
      <w:r w:rsidR="006750C3" w:rsidRPr="008D2DAE">
        <w:t>ří</w:t>
      </w:r>
      <w:r w:rsidR="000151F1" w:rsidRPr="008D2DAE">
        <w:t>znivějších okolností. Bohužel konec 60.</w:t>
      </w:r>
      <w:r w:rsidR="00AE751F" w:rsidRPr="008D2DAE">
        <w:t xml:space="preserve"> a </w:t>
      </w:r>
      <w:r w:rsidR="000151F1" w:rsidRPr="008D2DAE">
        <w:t>začátek 70. let byly stěží obdobím pro klidnou racionální analýzu strategických problémů. Vášnivá kritika války ve Vietnamu se rozšířila na útok proti obrannému establishment jako celku; někteří lidé ve skutečnosti spatřovali</w:t>
      </w:r>
      <w:r w:rsidR="00AE751F" w:rsidRPr="008D2DAE">
        <w:t xml:space="preserve"> v </w:t>
      </w:r>
      <w:r w:rsidR="000151F1" w:rsidRPr="008D2DAE">
        <w:t>napadání obranného rozpočtu způsob, jak si vynutit konec konfliktu</w:t>
      </w:r>
      <w:r w:rsidR="00AE751F" w:rsidRPr="008D2DAE">
        <w:t xml:space="preserve"> v </w:t>
      </w:r>
      <w:r w:rsidR="000151F1" w:rsidRPr="008D2DAE">
        <w:t xml:space="preserve">jihovýchodní Asii. </w:t>
      </w:r>
      <w:r w:rsidR="00AE751F" w:rsidRPr="008D2DAE">
        <w:t>„</w:t>
      </w:r>
      <w:r w:rsidR="000151F1" w:rsidRPr="008D2DAE">
        <w:t>Přesun národních priorit</w:t>
      </w:r>
      <w:r w:rsidR="00AE751F" w:rsidRPr="008D2DAE">
        <w:t>“</w:t>
      </w:r>
      <w:r w:rsidR="000151F1" w:rsidRPr="008D2DAE">
        <w:t xml:space="preserve"> od obrany</w:t>
      </w:r>
      <w:r w:rsidR="00AE751F" w:rsidRPr="008D2DAE">
        <w:t xml:space="preserve"> k </w:t>
      </w:r>
      <w:r w:rsidR="000151F1" w:rsidRPr="008D2DAE">
        <w:t>domácím programům, to byl slogan té doby; šlo</w:t>
      </w:r>
      <w:r w:rsidR="00AE751F" w:rsidRPr="008D2DAE">
        <w:t xml:space="preserve"> o </w:t>
      </w:r>
      <w:r w:rsidR="000151F1" w:rsidRPr="008D2DAE">
        <w:t>eufemismus, pod nímž se skrývaly tvrdé škrty</w:t>
      </w:r>
      <w:r w:rsidR="00AE751F" w:rsidRPr="008D2DAE">
        <w:t xml:space="preserve"> v </w:t>
      </w:r>
      <w:r w:rsidR="000151F1" w:rsidRPr="008D2DAE">
        <w:t>obranném rozpočtu. Intelektuálové, kte</w:t>
      </w:r>
      <w:r w:rsidR="006750C3" w:rsidRPr="008D2DAE">
        <w:t>ří</w:t>
      </w:r>
      <w:r w:rsidR="000151F1" w:rsidRPr="008D2DAE">
        <w:t xml:space="preserve"> si dělali</w:t>
      </w:r>
      <w:r w:rsidR="00AE751F" w:rsidRPr="008D2DAE">
        <w:t xml:space="preserve"> z </w:t>
      </w:r>
      <w:r w:rsidR="000151F1" w:rsidRPr="008D2DAE">
        <w:t>prezidenta Eisenhowera legraci kvůli jeho syntaxi</w:t>
      </w:r>
      <w:r w:rsidR="00AE751F" w:rsidRPr="008D2DAE">
        <w:t xml:space="preserve"> a </w:t>
      </w:r>
      <w:r w:rsidR="000151F1" w:rsidRPr="008D2DAE">
        <w:t>způsobu řízení</w:t>
      </w:r>
      <w:r w:rsidR="00AE751F" w:rsidRPr="008D2DAE">
        <w:t xml:space="preserve"> v </w:t>
      </w:r>
      <w:r w:rsidR="000151F1" w:rsidRPr="008D2DAE">
        <w:t>době, kdy byl</w:t>
      </w:r>
      <w:r w:rsidR="00AE751F" w:rsidRPr="008D2DAE">
        <w:t xml:space="preserve"> v </w:t>
      </w:r>
      <w:r w:rsidR="000151F1" w:rsidRPr="008D2DAE">
        <w:t>úřadě, náhle vzali jako zjevenou pravdu jeho prohlášení</w:t>
      </w:r>
      <w:r w:rsidR="00AE751F" w:rsidRPr="008D2DAE">
        <w:t xml:space="preserve"> z </w:t>
      </w:r>
      <w:r w:rsidR="000151F1" w:rsidRPr="008D2DAE">
        <w:t>roku 1961,</w:t>
      </w:r>
      <w:r w:rsidR="00AE751F" w:rsidRPr="008D2DAE">
        <w:t xml:space="preserve"> v </w:t>
      </w:r>
      <w:r w:rsidR="000151F1" w:rsidRPr="008D2DAE">
        <w:t>němž varoval před takzvaným vojensk</w:t>
      </w:r>
      <w:r w:rsidR="00AE751F" w:rsidRPr="008D2DAE">
        <w:t>o-p</w:t>
      </w:r>
      <w:r w:rsidR="000151F1" w:rsidRPr="008D2DAE">
        <w:t>růmyslovým komplexem, kterému se podle jeho názoru nemělo dovolit, aby získal</w:t>
      </w:r>
      <w:r w:rsidR="00AE751F" w:rsidRPr="008D2DAE">
        <w:t xml:space="preserve"> v </w:t>
      </w:r>
      <w:r w:rsidR="000151F1" w:rsidRPr="008D2DAE">
        <w:t xml:space="preserve">životě Ameriky nepřiměřený vliv. Zbraně </w:t>
      </w:r>
      <w:r w:rsidR="00A76BE3" w:rsidRPr="008D2DAE">
        <w:t>–</w:t>
      </w:r>
      <w:r w:rsidR="000151F1" w:rsidRPr="008D2DAE">
        <w:t xml:space="preserve"> zvláště ty naše </w:t>
      </w:r>
      <w:r w:rsidR="00A76BE3" w:rsidRPr="008D2DAE">
        <w:t>–</w:t>
      </w:r>
      <w:r w:rsidR="000151F1" w:rsidRPr="008D2DAE">
        <w:t xml:space="preserve"> byly považovány spíše za příčinu napětí než jeho symptomy, neboť se tvrdilo, že to, co nutí Sověty reagovat, jsou naše zbrojní programy,</w:t>
      </w:r>
      <w:r w:rsidR="00AE751F" w:rsidRPr="008D2DAE">
        <w:t xml:space="preserve"> a </w:t>
      </w:r>
      <w:r w:rsidR="000151F1" w:rsidRPr="008D2DAE">
        <w:t>nikoli naopak. Tvrzení americké</w:t>
      </w:r>
      <w:r w:rsidR="00647754" w:rsidRPr="008D2DAE">
        <w:t xml:space="preserve"> </w:t>
      </w:r>
      <w:r w:rsidR="000151F1" w:rsidRPr="008D2DAE">
        <w:t>vlády, že sovětské zbrojení nás staví před vážný obranný problém, byla zes</w:t>
      </w:r>
      <w:r w:rsidR="00A75B19" w:rsidRPr="008D2DAE">
        <w:t>měš</w:t>
      </w:r>
      <w:r w:rsidR="000151F1" w:rsidRPr="008D2DAE">
        <w:t xml:space="preserve">ňována jako standardní výplod </w:t>
      </w:r>
      <w:r w:rsidR="00AE751F" w:rsidRPr="008D2DAE">
        <w:t>„</w:t>
      </w:r>
      <w:r w:rsidR="000151F1" w:rsidRPr="008D2DAE">
        <w:t>propagandistické mašinerie Pentagonu</w:t>
      </w:r>
      <w:r w:rsidR="00AE751F" w:rsidRPr="008D2DAE">
        <w:t>“</w:t>
      </w:r>
      <w:r w:rsidR="000151F1" w:rsidRPr="008D2DAE">
        <w:t>,</w:t>
      </w:r>
      <w:r w:rsidR="00933BFA" w:rsidRPr="008D2DAE">
        <w:rPr>
          <w:rStyle w:val="sloodkazu-konecoddlu"/>
        </w:rPr>
        <w:t>(</w:t>
      </w:r>
      <w:r w:rsidR="000151F1" w:rsidRPr="008D2DAE">
        <w:rPr>
          <w:rStyle w:val="sloodkazu-konecoddlu"/>
        </w:rPr>
        <w:t>3</w:t>
      </w:r>
      <w:r w:rsidR="00933BFA" w:rsidRPr="008D2DAE">
        <w:rPr>
          <w:rStyle w:val="sloodkazu-konecoddlu"/>
        </w:rPr>
        <w:t>)</w:t>
      </w:r>
      <w:r w:rsidR="000151F1" w:rsidRPr="008D2DAE">
        <w:t xml:space="preserve"> který</w:t>
      </w:r>
      <w:r w:rsidR="00647754" w:rsidRPr="008D2DAE">
        <w:t xml:space="preserve"> </w:t>
      </w:r>
      <w:r w:rsidR="000151F1" w:rsidRPr="008D2DAE">
        <w:t>ministerstvo obrany vydává každý rok, aby ovlivnilo rozhodovací proces</w:t>
      </w:r>
      <w:r w:rsidR="00AE751F" w:rsidRPr="008D2DAE">
        <w:t xml:space="preserve"> v </w:t>
      </w:r>
      <w:r w:rsidR="000151F1" w:rsidRPr="008D2DAE">
        <w:t xml:space="preserve">Kongresu. Relevantní názor, že závody ve strategických zbraních se liší od všech závodů ve zbrojení, které jim předcházely, byl překroucen ve stanovisko, že </w:t>
      </w:r>
      <w:r w:rsidR="000151F1" w:rsidRPr="008D2DAE">
        <w:rPr>
          <w:rStyle w:val="Slovo-kurzva"/>
        </w:rPr>
        <w:t>jakékoli</w:t>
      </w:r>
      <w:r w:rsidR="000151F1" w:rsidRPr="008D2DAE">
        <w:t xml:space="preserve"> nové výdaje na strategické síly jsou absurdní, protože již existuje dostatečné množství zbraní na několikanásobné zničení lidstva. Náladu té doby jasně ukázala konference konaná</w:t>
      </w:r>
      <w:r w:rsidR="00AE751F" w:rsidRPr="008D2DAE">
        <w:t xml:space="preserve"> v </w:t>
      </w:r>
      <w:r w:rsidR="000151F1" w:rsidRPr="008D2DAE">
        <w:t xml:space="preserve">březnu roku 1969 ve Washingtonu na téma </w:t>
      </w:r>
      <w:r w:rsidR="00AE751F" w:rsidRPr="008D2DAE">
        <w:t>„</w:t>
      </w:r>
      <w:r w:rsidR="000151F1" w:rsidRPr="008D2DAE">
        <w:t>vojenského rozpočtu</w:t>
      </w:r>
      <w:r w:rsidR="00AE751F" w:rsidRPr="008D2DAE">
        <w:t xml:space="preserve"> a </w:t>
      </w:r>
      <w:r w:rsidR="000151F1" w:rsidRPr="008D2DAE">
        <w:t>národních priorit</w:t>
      </w:r>
      <w:r w:rsidR="00AE751F" w:rsidRPr="008D2DAE">
        <w:t>“</w:t>
      </w:r>
      <w:r w:rsidR="000151F1" w:rsidRPr="008D2DAE">
        <w:t>, kterou svolala skupina deseti senátorů</w:t>
      </w:r>
      <w:r w:rsidR="00AE751F" w:rsidRPr="008D2DAE">
        <w:t xml:space="preserve"> a </w:t>
      </w:r>
      <w:r w:rsidR="000151F1" w:rsidRPr="008D2DAE">
        <w:t>téměř čtyřiceti členů Sněmovny reprezentantů,</w:t>
      </w:r>
      <w:r w:rsidR="00AE751F" w:rsidRPr="008D2DAE">
        <w:t xml:space="preserve"> v </w:t>
      </w:r>
      <w:r w:rsidR="000151F1" w:rsidRPr="008D2DAE">
        <w:t>níž byli zastoupeni republikáni</w:t>
      </w:r>
      <w:r w:rsidR="00AE751F" w:rsidRPr="008D2DAE">
        <w:t xml:space="preserve"> i </w:t>
      </w:r>
      <w:r w:rsidR="000151F1" w:rsidRPr="008D2DAE">
        <w:t>demokraté. Zúčastnili se jí významní učenci, vědci, bývalí vládní činitelé</w:t>
      </w:r>
      <w:r w:rsidR="00AE751F" w:rsidRPr="008D2DAE">
        <w:t xml:space="preserve"> a </w:t>
      </w:r>
      <w:r w:rsidR="000151F1" w:rsidRPr="008D2DAE">
        <w:t xml:space="preserve">členové obou komor Kongresu. Ve svém závěru později publikovaném pod názvem </w:t>
      </w:r>
      <w:r w:rsidR="000151F1" w:rsidRPr="008D2DAE">
        <w:rPr>
          <w:rStyle w:val="Slovo-kurzva"/>
        </w:rPr>
        <w:t>Americký militarismus 1970</w:t>
      </w:r>
      <w:r w:rsidR="000151F1" w:rsidRPr="008D2DAE">
        <w:t xml:space="preserve"> konstatovali, že </w:t>
      </w:r>
      <w:r w:rsidR="00AE751F" w:rsidRPr="008D2DAE">
        <w:t>„</w:t>
      </w:r>
      <w:r w:rsidR="000151F1" w:rsidRPr="008D2DAE">
        <w:t>naší zemi hrozí, že se stane státem posedlým svou bezpečností</w:t>
      </w:r>
      <w:r w:rsidR="00AE751F" w:rsidRPr="008D2DAE">
        <w:t>“</w:t>
      </w:r>
      <w:r w:rsidR="000151F1" w:rsidRPr="008D2DAE">
        <w:t>.</w:t>
      </w:r>
      <w:r w:rsidR="00933BFA" w:rsidRPr="008D2DAE">
        <w:rPr>
          <w:rStyle w:val="sloodkazu-konecoddlu"/>
        </w:rPr>
        <w:t>(</w:t>
      </w:r>
      <w:r w:rsidR="000151F1" w:rsidRPr="008D2DAE">
        <w:rPr>
          <w:rStyle w:val="sloodkazu-konecoddlu"/>
        </w:rPr>
        <w:t>4</w:t>
      </w:r>
      <w:r w:rsidR="00933BFA" w:rsidRPr="008D2DAE">
        <w:rPr>
          <w:rStyle w:val="sloodkazu-konecoddlu"/>
        </w:rPr>
        <w:t>)</w:t>
      </w:r>
      <w:r w:rsidR="000151F1" w:rsidRPr="008D2DAE">
        <w:t xml:space="preserve"> Osmdesátičlenná společnost Členové Kongresu za mír prostřednictvím práva </w:t>
      </w:r>
      <w:r w:rsidR="000151F1" w:rsidRPr="008D2DAE">
        <w:rPr>
          <w:rStyle w:val="Slovo-kurzva"/>
        </w:rPr>
        <w:t>(Members of Congress for Peace Through Law</w:t>
      </w:r>
      <w:r w:rsidR="000151F1" w:rsidRPr="008D2DAE">
        <w:t>) vydala</w:t>
      </w:r>
      <w:r w:rsidR="00AE751F" w:rsidRPr="008D2DAE">
        <w:t xml:space="preserve"> v </w:t>
      </w:r>
      <w:r w:rsidR="000151F1" w:rsidRPr="008D2DAE">
        <w:t>červenci zprávu,</w:t>
      </w:r>
      <w:r w:rsidR="00AE751F" w:rsidRPr="008D2DAE">
        <w:t xml:space="preserve"> v </w:t>
      </w:r>
      <w:r w:rsidR="000151F1" w:rsidRPr="008D2DAE">
        <w:t xml:space="preserve">níž napadla šest hlavních zbrojních programů včetně ABM způsobem, který list </w:t>
      </w:r>
      <w:r w:rsidR="000151F1" w:rsidRPr="008D2DAE">
        <w:rPr>
          <w:rStyle w:val="Slovo-kurzva"/>
        </w:rPr>
        <w:t>The New York Times</w:t>
      </w:r>
      <w:r w:rsidR="000151F1" w:rsidRPr="008D2DAE">
        <w:t xml:space="preserve"> popsal jako snahu </w:t>
      </w:r>
      <w:r w:rsidR="00AE751F" w:rsidRPr="008D2DAE">
        <w:t>„</w:t>
      </w:r>
      <w:r w:rsidR="000151F1" w:rsidRPr="008D2DAE">
        <w:t>přeměnit energii debaty</w:t>
      </w:r>
      <w:r w:rsidR="00AE751F" w:rsidRPr="008D2DAE">
        <w:t xml:space="preserve"> o </w:t>
      </w:r>
      <w:r w:rsidR="000151F1" w:rsidRPr="008D2DAE">
        <w:t>protiraketovém systému</w:t>
      </w:r>
      <w:r w:rsidR="00AE751F" w:rsidRPr="008D2DAE">
        <w:t xml:space="preserve"> v </w:t>
      </w:r>
      <w:r w:rsidR="000151F1" w:rsidRPr="008D2DAE">
        <w:t>mnohem širší útok na vojenské výdaje</w:t>
      </w:r>
      <w:r w:rsidR="00AE751F" w:rsidRPr="008D2DAE">
        <w:t>“</w:t>
      </w:r>
      <w:r w:rsidR="000151F1" w:rsidRPr="008D2DAE">
        <w:t>.</w:t>
      </w:r>
      <w:r w:rsidR="00933BFA" w:rsidRPr="008D2DAE">
        <w:rPr>
          <w:rStyle w:val="sloodkazu-konecoddlu"/>
        </w:rPr>
        <w:t>(</w:t>
      </w:r>
      <w:r w:rsidR="000151F1" w:rsidRPr="008D2DAE">
        <w:rPr>
          <w:rStyle w:val="sloodkazu-konecoddlu"/>
        </w:rPr>
        <w:t>5</w:t>
      </w:r>
      <w:r w:rsidR="00933BFA" w:rsidRPr="008D2DAE">
        <w:rPr>
          <w:rStyle w:val="sloodkazu-konecoddlu"/>
        </w:rPr>
        <w:t>)</w:t>
      </w:r>
      <w:r w:rsidR="000151F1" w:rsidRPr="008D2DAE">
        <w:t xml:space="preserve"> Všechno, co se týkalo armády </w:t>
      </w:r>
      <w:r w:rsidR="00A76BE3" w:rsidRPr="008D2DAE">
        <w:t>–</w:t>
      </w:r>
      <w:r w:rsidR="000151F1" w:rsidRPr="008D2DAE">
        <w:t xml:space="preserve"> programy, rozpočty, strategické doktríny </w:t>
      </w:r>
      <w:r w:rsidR="00A76BE3" w:rsidRPr="008D2DAE">
        <w:t>–</w:t>
      </w:r>
      <w:r w:rsidR="000151F1" w:rsidRPr="008D2DAE">
        <w:t>, čelilo neustálým útokům.</w:t>
      </w:r>
      <w:r w:rsidR="00AE751F" w:rsidRPr="008D2DAE">
        <w:t xml:space="preserve"> V </w:t>
      </w:r>
      <w:r w:rsidR="000151F1" w:rsidRPr="008D2DAE">
        <w:t xml:space="preserve">novinách vyšel celostránkový inzerát proti systému protiraketové obrany opatřený sarkastickým nadpisem: </w:t>
      </w:r>
      <w:r w:rsidR="00AE751F" w:rsidRPr="008D2DAE">
        <w:t>„</w:t>
      </w:r>
      <w:r w:rsidR="000151F1" w:rsidRPr="008D2DAE">
        <w:t xml:space="preserve">Od týchž lidí, </w:t>
      </w:r>
      <w:r w:rsidR="006750C3" w:rsidRPr="008D2DAE">
        <w:t>kteří</w:t>
      </w:r>
      <w:r w:rsidR="000151F1" w:rsidRPr="008D2DAE">
        <w:t xml:space="preserve"> vám přinesli Vietnam: systém protiraketové obrany.</w:t>
      </w:r>
      <w:r w:rsidR="00AE751F" w:rsidRPr="008D2DAE">
        <w:t>“</w:t>
      </w:r>
      <w:r w:rsidR="00933BFA" w:rsidRPr="008D2DAE">
        <w:rPr>
          <w:rStyle w:val="sloodkazu-konecoddlu"/>
        </w:rPr>
        <w:t>(</w:t>
      </w:r>
      <w:r w:rsidR="000151F1" w:rsidRPr="008D2DAE">
        <w:rPr>
          <w:rStyle w:val="sloodkazu-konecoddlu"/>
        </w:rPr>
        <w:t>6</w:t>
      </w:r>
      <w:r w:rsidR="00933BFA" w:rsidRPr="008D2DAE">
        <w:rPr>
          <w:rStyle w:val="sloodkazu-konecoddlu"/>
        </w:rPr>
        <w:t>)</w:t>
      </w:r>
    </w:p>
    <w:p w:rsidR="00AE751F" w:rsidRPr="008D2DAE" w:rsidRDefault="000151F1" w:rsidP="00BF453C">
      <w:pPr>
        <w:pStyle w:val="Textodsazen"/>
      </w:pPr>
      <w:r w:rsidRPr="008D2DAE">
        <w:t xml:space="preserve">Nejčastěji uváděnou </w:t>
      </w:r>
      <w:r w:rsidR="00AE751F" w:rsidRPr="008D2DAE">
        <w:t>„</w:t>
      </w:r>
      <w:r w:rsidRPr="008D2DAE">
        <w:t>lekcí</w:t>
      </w:r>
      <w:r w:rsidR="00AE751F" w:rsidRPr="008D2DAE">
        <w:t>“</w:t>
      </w:r>
      <w:r w:rsidRPr="008D2DAE">
        <w:t>, kterou nám dal Vietnam, byla údajná nutnost redukovat naše závazky</w:t>
      </w:r>
      <w:r w:rsidR="00AE751F" w:rsidRPr="008D2DAE">
        <w:t xml:space="preserve"> v </w:t>
      </w:r>
      <w:r w:rsidRPr="008D2DAE">
        <w:t>zahraničí. Rozšířil se názor, že naše jednotky rozmístěné</w:t>
      </w:r>
      <w:r w:rsidR="00AE751F" w:rsidRPr="008D2DAE">
        <w:t xml:space="preserve"> v </w:t>
      </w:r>
      <w:r w:rsidRPr="008D2DAE">
        <w:t>cizích zemích ve skutečnosti nebrání agresi, nýbrž</w:t>
      </w:r>
      <w:r w:rsidR="00AE751F" w:rsidRPr="008D2DAE">
        <w:t xml:space="preserve"> k </w:t>
      </w:r>
      <w:r w:rsidRPr="008D2DAE">
        <w:t xml:space="preserve">ní naopak </w:t>
      </w:r>
      <w:r w:rsidRPr="008D2DAE">
        <w:lastRenderedPageBreak/>
        <w:t>povzbuzují. Říkalo se, že když stáhneme své síly ze zahraničí, zmenší se pravděpodobnost globálního konfliktu, protože bude možné snížit výdaje na obranu.</w:t>
      </w:r>
      <w:r w:rsidR="00AE751F" w:rsidRPr="008D2DAE">
        <w:t xml:space="preserve"> A </w:t>
      </w:r>
      <w:r w:rsidRPr="008D2DAE">
        <w:t>opačně, že limitovaný vojenský rozpočet donutí vládu omezit angažovanost Spojených států</w:t>
      </w:r>
      <w:r w:rsidR="00AE751F" w:rsidRPr="008D2DAE">
        <w:t xml:space="preserve"> v </w:t>
      </w:r>
      <w:r w:rsidRPr="008D2DAE">
        <w:t>cizích zemích. To bude mít další přínos, neboť se uvolní fondy pro sociální programy.</w:t>
      </w:r>
    </w:p>
    <w:p w:rsidR="00AE751F" w:rsidRPr="008D2DAE" w:rsidRDefault="00AE751F" w:rsidP="00BF453C">
      <w:pPr>
        <w:pStyle w:val="Textodsazen"/>
      </w:pPr>
      <w:r w:rsidRPr="008D2DAE">
        <w:t>S </w:t>
      </w:r>
      <w:r w:rsidR="000151F1" w:rsidRPr="008D2DAE">
        <w:t>novátorskou teorií, že snížení vojenského rozpočtu posiluje bezpečnost, přišli dva bývalí členové Kennedyho</w:t>
      </w:r>
      <w:r w:rsidRPr="008D2DAE">
        <w:t xml:space="preserve"> a </w:t>
      </w:r>
      <w:r w:rsidR="000151F1" w:rsidRPr="008D2DAE">
        <w:t xml:space="preserve">Johnsonovy administrativy, </w:t>
      </w:r>
      <w:r w:rsidR="006750C3" w:rsidRPr="008D2DAE">
        <w:t>kteří</w:t>
      </w:r>
      <w:r w:rsidR="000151F1" w:rsidRPr="008D2DAE">
        <w:t xml:space="preserve"> ji publikovali na konci roku 1968. Šlo</w:t>
      </w:r>
      <w:r w:rsidRPr="008D2DAE">
        <w:t xml:space="preserve"> o </w:t>
      </w:r>
      <w:r w:rsidR="000151F1" w:rsidRPr="008D2DAE">
        <w:t>Carla Kaysena, bývalého zástupce poradce pro otázky národní bezpečnosti za Johna Kennedyho</w:t>
      </w:r>
      <w:r w:rsidRPr="008D2DAE">
        <w:t xml:space="preserve"> a </w:t>
      </w:r>
      <w:r w:rsidR="000151F1" w:rsidRPr="008D2DAE">
        <w:t xml:space="preserve">později šéfa prestižního princetonského Institutu pro pokročilá studia </w:t>
      </w:r>
      <w:r w:rsidR="000151F1" w:rsidRPr="008D2DAE">
        <w:rPr>
          <w:rStyle w:val="Slovo-kurzva"/>
        </w:rPr>
        <w:t>(Institute for Advanced Studies),</w:t>
      </w:r>
      <w:r w:rsidRPr="008D2DAE">
        <w:t xml:space="preserve"> a </w:t>
      </w:r>
      <w:r w:rsidR="000151F1" w:rsidRPr="008D2DAE">
        <w:t>Charlese L. Schultze, jenž byl za Johnsona ředitelem Rozpočtového úřadu (</w:t>
      </w:r>
      <w:r w:rsidR="000151F1" w:rsidRPr="008D2DAE">
        <w:rPr>
          <w:rStyle w:val="Slovo-kurzva"/>
        </w:rPr>
        <w:t>Bureau of the Budget</w:t>
      </w:r>
      <w:r w:rsidR="000151F1" w:rsidRPr="008D2DAE">
        <w:t>).</w:t>
      </w:r>
      <w:r w:rsidR="00933BFA" w:rsidRPr="008D2DAE">
        <w:rPr>
          <w:rStyle w:val="sloodkazu-konecoddlu"/>
        </w:rPr>
        <w:t>(</w:t>
      </w:r>
      <w:r w:rsidR="00880EA8" w:rsidRPr="008D2DAE">
        <w:rPr>
          <w:rStyle w:val="sloodkazu-konecoddlu"/>
        </w:rPr>
        <w:t>7</w:t>
      </w:r>
      <w:r w:rsidR="00933BFA" w:rsidRPr="008D2DAE">
        <w:rPr>
          <w:rStyle w:val="sloodkazu-konecoddlu"/>
        </w:rPr>
        <w:t>)</w:t>
      </w:r>
      <w:r w:rsidR="000151F1" w:rsidRPr="008D2DAE">
        <w:t xml:space="preserve"> Kaysen tvrdil:</w:t>
      </w:r>
    </w:p>
    <w:p w:rsidR="00AE751F" w:rsidRPr="008D2DAE" w:rsidRDefault="00AE751F" w:rsidP="00BF453C">
      <w:pPr>
        <w:pStyle w:val="Textodsazen"/>
      </w:pPr>
    </w:p>
    <w:p w:rsidR="00AE751F" w:rsidRPr="008D2DAE" w:rsidRDefault="000151F1" w:rsidP="00D64B6B">
      <w:pPr>
        <w:pStyle w:val="Text-cittneodsazen"/>
      </w:pPr>
      <w:r w:rsidRPr="008D2DAE">
        <w:t>Nová politická</w:t>
      </w:r>
      <w:r w:rsidR="00AE751F" w:rsidRPr="008D2DAE">
        <w:t xml:space="preserve"> a </w:t>
      </w:r>
      <w:r w:rsidRPr="008D2DAE">
        <w:t>technologická realita ukazují marnost snahy zajistit bezpečnost primárně prostřednictvím zvýšené vojenské síly</w:t>
      </w:r>
      <w:r w:rsidR="00AE751F" w:rsidRPr="008D2DAE">
        <w:t xml:space="preserve"> a </w:t>
      </w:r>
      <w:r w:rsidRPr="008D2DAE">
        <w:t>naopak stále větší důležitost politických faktorů, dohod</w:t>
      </w:r>
      <w:r w:rsidR="00AE751F" w:rsidRPr="008D2DAE">
        <w:t xml:space="preserve"> o </w:t>
      </w:r>
      <w:r w:rsidRPr="008D2DAE">
        <w:t>kontrole zbrojení</w:t>
      </w:r>
      <w:r w:rsidR="00AE751F" w:rsidRPr="008D2DAE">
        <w:t xml:space="preserve"> a </w:t>
      </w:r>
      <w:r w:rsidRPr="008D2DAE">
        <w:t xml:space="preserve">smluv. Jestliže budeme příštích pět let přikládat váhu těmto faktorům, budeme mít ve skutečnosti větší vyhlídky na získání vyšší úrovně reálné bezpečnosti </w:t>
      </w:r>
      <w:r w:rsidR="00A76BE3" w:rsidRPr="008D2DAE">
        <w:t>–</w:t>
      </w:r>
      <w:r w:rsidRPr="008D2DAE">
        <w:t xml:space="preserve"> tedy vyhlídky na menší riziko škody pro Spojené státy</w:t>
      </w:r>
      <w:r w:rsidR="00AE751F" w:rsidRPr="008D2DAE">
        <w:t xml:space="preserve"> a </w:t>
      </w:r>
      <w:r w:rsidRPr="008D2DAE">
        <w:t>jejich životní zájmy,</w:t>
      </w:r>
      <w:r w:rsidR="00AE751F" w:rsidRPr="008D2DAE">
        <w:t xml:space="preserve"> a </w:t>
      </w:r>
      <w:r w:rsidRPr="008D2DAE">
        <w:t>to</w:t>
      </w:r>
      <w:r w:rsidR="00AE751F" w:rsidRPr="008D2DAE">
        <w:t xml:space="preserve"> s </w:t>
      </w:r>
      <w:r w:rsidRPr="008D2DAE">
        <w:t>vojenskými silami</w:t>
      </w:r>
      <w:r w:rsidR="00AE751F" w:rsidRPr="008D2DAE">
        <w:t xml:space="preserve"> a </w:t>
      </w:r>
      <w:r w:rsidRPr="008D2DAE">
        <w:t>vojenským rozpočtem až</w:t>
      </w:r>
      <w:r w:rsidR="00AE751F" w:rsidRPr="008D2DAE">
        <w:t xml:space="preserve"> o </w:t>
      </w:r>
      <w:r w:rsidRPr="008D2DAE">
        <w:t>třetinu men</w:t>
      </w:r>
      <w:r w:rsidR="00647754" w:rsidRPr="008D2DAE">
        <w:t>ší</w:t>
      </w:r>
      <w:r w:rsidRPr="008D2DAE">
        <w:t xml:space="preserve">mi ve srovnání se současným stavem </w:t>
      </w:r>
      <w:r w:rsidR="00A76BE3" w:rsidRPr="008D2DAE">
        <w:t>–</w:t>
      </w:r>
      <w:r w:rsidRPr="008D2DAE">
        <w:t>, než budeme mít, když budeme pokračovat ve sledován</w:t>
      </w:r>
      <w:r w:rsidR="006750C3" w:rsidRPr="008D2DAE">
        <w:t>í</w:t>
      </w:r>
      <w:r w:rsidRPr="008D2DAE">
        <w:t xml:space="preserve"> linie naší minulé politiky</w:t>
      </w:r>
      <w:r w:rsidR="00AE751F" w:rsidRPr="008D2DAE">
        <w:t xml:space="preserve"> v </w:t>
      </w:r>
      <w:r w:rsidRPr="008D2DAE">
        <w:t>radikálně</w:t>
      </w:r>
      <w:r w:rsidR="00647754" w:rsidRPr="008D2DAE">
        <w:t xml:space="preserve"> </w:t>
      </w:r>
      <w:r w:rsidRPr="008D2DAE">
        <w:t>změněné situaci. Jednoduše řečeno, kurs směrem</w:t>
      </w:r>
      <w:r w:rsidR="00AE751F" w:rsidRPr="008D2DAE">
        <w:t xml:space="preserve"> k </w:t>
      </w:r>
      <w:r w:rsidRPr="008D2DAE">
        <w:t>omezování zbrojení, snižování počtu rozmístěných jednotek</w:t>
      </w:r>
      <w:r w:rsidR="00AE751F" w:rsidRPr="008D2DAE">
        <w:t xml:space="preserve"> a </w:t>
      </w:r>
      <w:r w:rsidRPr="008D2DAE">
        <w:t>kontrole zbrojení je nejen levnější než závody ve zbrojení</w:t>
      </w:r>
      <w:r w:rsidR="00AE751F" w:rsidRPr="008D2DAE">
        <w:t xml:space="preserve"> a </w:t>
      </w:r>
      <w:r w:rsidRPr="008D2DAE">
        <w:t xml:space="preserve">vojenská konfrontace </w:t>
      </w:r>
      <w:r w:rsidR="00A76BE3" w:rsidRPr="008D2DAE">
        <w:t>–</w:t>
      </w:r>
      <w:r w:rsidRPr="008D2DAE">
        <w:t xml:space="preserve"> je bezpečnější.</w:t>
      </w:r>
    </w:p>
    <w:p w:rsidR="00AE751F" w:rsidRPr="008D2DAE" w:rsidRDefault="00AE751F" w:rsidP="00BF453C">
      <w:pPr>
        <w:pStyle w:val="Textodsazen"/>
      </w:pPr>
    </w:p>
    <w:p w:rsidR="00AE751F" w:rsidRPr="008D2DAE" w:rsidRDefault="000151F1" w:rsidP="00BF453C">
      <w:pPr>
        <w:pStyle w:val="Textodsazen"/>
      </w:pPr>
      <w:r w:rsidRPr="008D2DAE">
        <w:t>Schultze uzavřel, že ukončení války ve Vietnamu by dovolilo snížit vojenský rozpočet</w:t>
      </w:r>
      <w:r w:rsidR="00AE751F" w:rsidRPr="008D2DAE">
        <w:t xml:space="preserve"> o </w:t>
      </w:r>
      <w:r w:rsidRPr="008D2DAE">
        <w:t xml:space="preserve">20 až 22 miliard dolarů ročně. Obával se však, že tato </w:t>
      </w:r>
      <w:r w:rsidR="00AE751F" w:rsidRPr="008D2DAE">
        <w:t>„</w:t>
      </w:r>
      <w:r w:rsidRPr="008D2DAE">
        <w:t>mírová dividenda</w:t>
      </w:r>
      <w:r w:rsidR="00AE751F" w:rsidRPr="008D2DAE">
        <w:t>“</w:t>
      </w:r>
      <w:r w:rsidRPr="008D2DAE">
        <w:t xml:space="preserve"> je</w:t>
      </w:r>
      <w:r w:rsidR="00AE751F" w:rsidRPr="008D2DAE">
        <w:t xml:space="preserve"> v </w:t>
      </w:r>
      <w:r w:rsidRPr="008D2DAE">
        <w:t>nebezpečí, neboť zřejmě padne na nákupy nových zbrojních systémů, které se již rozběhly. Naléhal proto na maximální bdělost při schvalování nových programů. Kaysen tvrdil</w:t>
      </w:r>
      <w:r w:rsidR="00AE751F" w:rsidRPr="008D2DAE">
        <w:t xml:space="preserve"> a </w:t>
      </w:r>
      <w:r w:rsidRPr="008D2DAE">
        <w:t>Schultze přitakával, že by se kromě této takzvané mírové dividendy mohly ročně realizovat ještě další úspory ve výši 1</w:t>
      </w:r>
      <w:r w:rsidR="00AE751F" w:rsidRPr="008D2DAE">
        <w:t>5-1</w:t>
      </w:r>
      <w:r w:rsidRPr="008D2DAE">
        <w:t>6 miliard dolarů, pokud dojde</w:t>
      </w:r>
      <w:r w:rsidR="00AE751F" w:rsidRPr="008D2DAE">
        <w:t xml:space="preserve"> k </w:t>
      </w:r>
      <w:r w:rsidRPr="008D2DAE">
        <w:t>pokroku při jednáních</w:t>
      </w:r>
      <w:r w:rsidR="00AE751F" w:rsidRPr="008D2DAE">
        <w:t xml:space="preserve"> o </w:t>
      </w:r>
      <w:r w:rsidRPr="008D2DAE">
        <w:t>smlouvě SALT</w:t>
      </w:r>
      <w:r w:rsidR="00AE751F" w:rsidRPr="008D2DAE">
        <w:t xml:space="preserve"> a k </w:t>
      </w:r>
      <w:r w:rsidRPr="008D2DAE">
        <w:t xml:space="preserve">redukci našich </w:t>
      </w:r>
      <w:r w:rsidR="006750C3" w:rsidRPr="008D2DAE">
        <w:t>konvenčních</w:t>
      </w:r>
      <w:r w:rsidRPr="008D2DAE">
        <w:t xml:space="preserve"> sil na skromnější počet, který by odrážel snížení americké angažovanosti</w:t>
      </w:r>
      <w:r w:rsidR="00AE751F" w:rsidRPr="008D2DAE">
        <w:t xml:space="preserve"> v </w:t>
      </w:r>
      <w:r w:rsidRPr="008D2DAE">
        <w:t>zahraničí.</w:t>
      </w:r>
    </w:p>
    <w:p w:rsidR="00AE751F" w:rsidRPr="008D2DAE" w:rsidRDefault="000151F1" w:rsidP="00BF453C">
      <w:pPr>
        <w:pStyle w:val="Textodsazen"/>
      </w:pPr>
      <w:r w:rsidRPr="008D2DAE">
        <w:t>Kritici tak vyvodili</w:t>
      </w:r>
      <w:r w:rsidR="00AE751F" w:rsidRPr="008D2DAE">
        <w:t xml:space="preserve"> z </w:t>
      </w:r>
      <w:r w:rsidRPr="008D2DAE">
        <w:t xml:space="preserve">nastávající jaderné parity udivující závěr, že bychom měli omezit naše </w:t>
      </w:r>
      <w:r w:rsidR="006750C3" w:rsidRPr="008D2DAE">
        <w:rPr>
          <w:rStyle w:val="Slovo-kurzva"/>
        </w:rPr>
        <w:t>konvenční</w:t>
      </w:r>
      <w:r w:rsidRPr="008D2DAE">
        <w:rPr>
          <w:rStyle w:val="Slovo-kurzva"/>
        </w:rPr>
        <w:t xml:space="preserve"> síly</w:t>
      </w:r>
      <w:r w:rsidRPr="008D2DAE">
        <w:t>, ačkoli</w:t>
      </w:r>
      <w:r w:rsidR="00AE751F" w:rsidRPr="008D2DAE">
        <w:t xml:space="preserve"> v </w:t>
      </w:r>
      <w:r w:rsidRPr="008D2DAE">
        <w:t>nich měli Sověti nad námi již tak obrovskou převahu.</w:t>
      </w:r>
      <w:r w:rsidR="00AE751F" w:rsidRPr="008D2DAE">
        <w:t xml:space="preserve"> V </w:t>
      </w:r>
      <w:r w:rsidRPr="008D2DAE">
        <w:t>ukončení vietnamské války nespatřovali příležitost nakoupit moderní zbraně, což se dlouho zanedbávalo, ale šanci na škrty</w:t>
      </w:r>
      <w:r w:rsidR="00AE751F" w:rsidRPr="008D2DAE">
        <w:t xml:space="preserve"> v </w:t>
      </w:r>
      <w:r w:rsidRPr="008D2DAE">
        <w:t>našem obranném rozpočtu. Ty by byly ospravedlnitelné pouze</w:t>
      </w:r>
      <w:r w:rsidR="00AE751F" w:rsidRPr="008D2DAE">
        <w:t xml:space="preserve"> v </w:t>
      </w:r>
      <w:r w:rsidRPr="008D2DAE">
        <w:t>případě, že by nebezpečí hrozící ze zahraničí bylo menší, nebo že by existující síly byly nadbytečné. Přesně tyto argumenty předložili</w:t>
      </w:r>
      <w:r w:rsidR="00AE751F" w:rsidRPr="008D2DAE">
        <w:t xml:space="preserve"> v </w:t>
      </w:r>
      <w:r w:rsidRPr="008D2DAE">
        <w:t>roce 1970 tři harvardští profesoři:</w:t>
      </w:r>
    </w:p>
    <w:p w:rsidR="00AE751F" w:rsidRPr="008D2DAE" w:rsidRDefault="00AE751F" w:rsidP="00BF453C">
      <w:pPr>
        <w:pStyle w:val="Textodsazen"/>
      </w:pPr>
    </w:p>
    <w:p w:rsidR="00AE751F" w:rsidRPr="008D2DAE" w:rsidRDefault="000151F1" w:rsidP="00D64B6B">
      <w:pPr>
        <w:pStyle w:val="Text-cittneodsazen"/>
      </w:pPr>
      <w:r w:rsidRPr="008D2DAE">
        <w:lastRenderedPageBreak/>
        <w:t>Není jasné, zda [</w:t>
      </w:r>
      <w:r w:rsidR="006750C3" w:rsidRPr="008D2DAE">
        <w:t>konvenční</w:t>
      </w:r>
      <w:r w:rsidRPr="008D2DAE">
        <w:t>] síly přispívají</w:t>
      </w:r>
      <w:r w:rsidR="00AE751F" w:rsidRPr="008D2DAE">
        <w:t xml:space="preserve"> k </w:t>
      </w:r>
      <w:r w:rsidRPr="008D2DAE">
        <w:t>zamezení velkým ne</w:t>
      </w:r>
      <w:r w:rsidR="00DF4E9F" w:rsidRPr="008D2DAE">
        <w:t>jadern</w:t>
      </w:r>
      <w:r w:rsidRPr="008D2DAE">
        <w:t>ým konfliktům, nebo zda je dostatečně pravděpodobné, že by takové konflikty ospravedlnily jejich stálou pohotovost. Jen vojenští plánovači, kteří kvůli své profesi musí věřit</w:t>
      </w:r>
      <w:r w:rsidR="00AE751F" w:rsidRPr="008D2DAE">
        <w:t xml:space="preserve"> v </w:t>
      </w:r>
      <w:r w:rsidRPr="008D2DAE">
        <w:t>možnost souběhu nejhorších okolností, dnes přisuzují významnou pravděpodobnost situaci, že by se Sověti náhle dali na pochod přes severoněmecké roviny, že by Rudá armáda překvapivě zaútočila na středomořské křídlo sil NATO, nebo že by komunistická Čína dokonce vtrhla bez varování do Barmy nebo Thajska. Stejně není jasné, jakou roli mohou hrát americké nejaderné síly</w:t>
      </w:r>
      <w:r w:rsidR="00AE751F" w:rsidRPr="008D2DAE">
        <w:t xml:space="preserve"> v </w:t>
      </w:r>
      <w:r w:rsidRPr="008D2DAE">
        <w:t>tom typu malých válek, které se zdají pravděpodobné.</w:t>
      </w:r>
      <w:r w:rsidR="00933BFA" w:rsidRPr="008D2DAE">
        <w:rPr>
          <w:rStyle w:val="sloodkazu-konecoddlu"/>
        </w:rPr>
        <w:t>(</w:t>
      </w:r>
      <w:r w:rsidR="00FD6F9F" w:rsidRPr="008D2DAE">
        <w:rPr>
          <w:rStyle w:val="sloodkazu-konecoddlu"/>
        </w:rPr>
        <w:t>8</w:t>
      </w:r>
      <w:r w:rsidR="00933BFA"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Autoři článku se nezabývali otázkou, zda pravděpodobnost sovětského </w:t>
      </w:r>
      <w:r w:rsidR="006750C3" w:rsidRPr="008D2DAE">
        <w:t>konvenčního</w:t>
      </w:r>
      <w:r w:rsidRPr="008D2DAE">
        <w:t xml:space="preserve"> útoku může do určité míry ovlivnit velikost sil jejich protivníka; jednoduše předpokládali, že když nedošlo</w:t>
      </w:r>
      <w:r w:rsidR="00AE751F" w:rsidRPr="008D2DAE">
        <w:t xml:space="preserve"> v </w:t>
      </w:r>
      <w:r w:rsidRPr="008D2DAE">
        <w:t>minulosti</w:t>
      </w:r>
      <w:r w:rsidR="00AE751F" w:rsidRPr="008D2DAE">
        <w:t xml:space="preserve"> k </w:t>
      </w:r>
      <w:r w:rsidRPr="008D2DAE">
        <w:t>žádné agresi, nedojde</w:t>
      </w:r>
      <w:r w:rsidR="00AE751F" w:rsidRPr="008D2DAE">
        <w:t xml:space="preserve"> k </w:t>
      </w:r>
      <w:r w:rsidRPr="008D2DAE">
        <w:t>ní ani</w:t>
      </w:r>
      <w:r w:rsidR="00AE751F" w:rsidRPr="008D2DAE">
        <w:t xml:space="preserve"> v </w:t>
      </w:r>
      <w:r w:rsidRPr="008D2DAE">
        <w:t>budoucnosti,</w:t>
      </w:r>
      <w:r w:rsidR="00AE751F" w:rsidRPr="008D2DAE">
        <w:t xml:space="preserve"> a </w:t>
      </w:r>
      <w:r w:rsidRPr="008D2DAE">
        <w:t>my tudíž udržujeme</w:t>
      </w:r>
      <w:r w:rsidR="00AE751F" w:rsidRPr="008D2DAE">
        <w:t xml:space="preserve"> v </w:t>
      </w:r>
      <w:r w:rsidRPr="008D2DAE">
        <w:t>připravenosti zbytečné síly.</w:t>
      </w:r>
    </w:p>
    <w:p w:rsidR="00AE751F" w:rsidRPr="008D2DAE" w:rsidRDefault="000151F1" w:rsidP="00BF453C">
      <w:pPr>
        <w:pStyle w:val="Textodsazen"/>
      </w:pPr>
      <w:r w:rsidRPr="008D2DAE">
        <w:t>Je přirozeně důsledkem zadržování, že člověk nikdy nemůže dokázat, co zabránilo agresi. Bylo to naše obranné postavení? Nebo byl příčinou fakt, že náš protivník neměl ve skutečnosti nikdy</w:t>
      </w:r>
      <w:r w:rsidR="00AE751F" w:rsidRPr="008D2DAE">
        <w:t xml:space="preserve"> v </w:t>
      </w:r>
      <w:r w:rsidRPr="008D2DAE">
        <w:t xml:space="preserve">úmyslu zaútočit? Je paradoxem, že čím více dané vojenské postavení zadržuje agresi, tím více argumentů poskytuje těm, kteří si přejí je demontovat. Zmínění tři profesoři tvrdili, že menší </w:t>
      </w:r>
      <w:r w:rsidR="006750C3" w:rsidRPr="008D2DAE">
        <w:t>konvenční</w:t>
      </w:r>
      <w:r w:rsidRPr="008D2DAE">
        <w:t xml:space="preserve"> síly umožní snížení výdajů až</w:t>
      </w:r>
      <w:r w:rsidR="00AE751F" w:rsidRPr="008D2DAE">
        <w:t xml:space="preserve"> o </w:t>
      </w:r>
      <w:r w:rsidRPr="008D2DAE">
        <w:t>30 miliard dolarů, tedy vojenský rozpočet</w:t>
      </w:r>
      <w:r w:rsidR="00AE751F" w:rsidRPr="008D2DAE">
        <w:t xml:space="preserve"> o </w:t>
      </w:r>
      <w:r w:rsidRPr="008D2DAE">
        <w:t>17 miliard nižší než částka, kterou jako minimálně nutnou obhajoval Pentagon</w:t>
      </w:r>
      <w:r w:rsidR="00AE751F" w:rsidRPr="008D2DAE">
        <w:t xml:space="preserve"> v </w:t>
      </w:r>
      <w:r w:rsidRPr="008D2DAE">
        <w:t>případě, že skončí válka ve Vietnamu,</w:t>
      </w:r>
      <w:r w:rsidR="00AE751F" w:rsidRPr="008D2DAE">
        <w:t xml:space="preserve"> a o </w:t>
      </w:r>
      <w:r w:rsidRPr="008D2DAE">
        <w:t>10 miliard nižší, než ve svém prvním rozpočtu projektoval prezident Nixon.</w:t>
      </w:r>
    </w:p>
    <w:p w:rsidR="00AE751F" w:rsidRPr="008D2DAE" w:rsidRDefault="000151F1" w:rsidP="00BF453C">
      <w:pPr>
        <w:pStyle w:val="Textodsazen"/>
      </w:pPr>
      <w:r w:rsidRPr="008D2DAE">
        <w:t>Významnější bylo, že stejné názory se prosazovaly</w:t>
      </w:r>
      <w:r w:rsidR="00AE751F" w:rsidRPr="008D2DAE">
        <w:t xml:space="preserve"> v </w:t>
      </w:r>
      <w:r w:rsidRPr="008D2DAE">
        <w:t>Kongresu. Senátor Mike Mansfield, vůdce kongresové většiny, vyhlásil</w:t>
      </w:r>
      <w:r w:rsidR="00AE751F" w:rsidRPr="008D2DAE">
        <w:t xml:space="preserve"> v </w:t>
      </w:r>
      <w:r w:rsidRPr="008D2DAE">
        <w:t>dubnu roku 1969, že povede boj,</w:t>
      </w:r>
      <w:r w:rsidR="00647754" w:rsidRPr="008D2DAE">
        <w:t xml:space="preserve"> </w:t>
      </w:r>
      <w:r w:rsidRPr="008D2DAE">
        <w:t>aby výdaje na obranu ve výši 77,6 miliardy dolarů požadované Nixonovou administrativou</w:t>
      </w:r>
      <w:r w:rsidR="00AE751F" w:rsidRPr="008D2DAE">
        <w:t xml:space="preserve"> v </w:t>
      </w:r>
      <w:r w:rsidRPr="008D2DAE">
        <w:t>jejím prvním rozpočtu (které již znamenaly určité snížení ve srovnán</w:t>
      </w:r>
      <w:r w:rsidR="006750C3" w:rsidRPr="008D2DAE">
        <w:t>í</w:t>
      </w:r>
      <w:r w:rsidR="00AE751F" w:rsidRPr="008D2DAE">
        <w:t xml:space="preserve"> s </w:t>
      </w:r>
      <w:r w:rsidRPr="008D2DAE">
        <w:t>rozpočtem, který předložila odstupující Johnsonova administrativa) byly redukovány minimálně</w:t>
      </w:r>
      <w:r w:rsidR="00AE751F" w:rsidRPr="008D2DAE">
        <w:t xml:space="preserve"> o </w:t>
      </w:r>
      <w:r w:rsidRPr="008D2DAE">
        <w:t xml:space="preserve">5 miliard. Mansfield si vzal na mušku patnáct různých obranných programů. Například kritizoval námořnictvo za návrh vybudovat flotilu lodí pro rychlou přepravu jednotek jako </w:t>
      </w:r>
      <w:r w:rsidR="00AE751F" w:rsidRPr="008D2DAE">
        <w:t>„</w:t>
      </w:r>
      <w:r w:rsidRPr="008D2DAE">
        <w:t>onu typickou nohu ve dveřích otevírající cestu dalším požadavkům, na kterou si musíme dát velký pozor</w:t>
      </w:r>
      <w:r w:rsidR="00AE751F" w:rsidRPr="008D2DAE">
        <w:t>“</w:t>
      </w:r>
      <w:r w:rsidRPr="008D2DAE">
        <w:t>.</w:t>
      </w:r>
      <w:r w:rsidR="00933BFA" w:rsidRPr="008D2DAE">
        <w:rPr>
          <w:rStyle w:val="sloodkazu-konecoddlu"/>
        </w:rPr>
        <w:t>(</w:t>
      </w:r>
      <w:r w:rsidR="00FD6F9F" w:rsidRPr="008D2DAE">
        <w:rPr>
          <w:rStyle w:val="sloodkazu-konecoddlu"/>
        </w:rPr>
        <w:t>9</w:t>
      </w:r>
      <w:r w:rsidR="00933BFA" w:rsidRPr="008D2DAE">
        <w:rPr>
          <w:rStyle w:val="sloodkazu-konecoddlu"/>
        </w:rPr>
        <w:t>)</w:t>
      </w:r>
      <w:r w:rsidR="00AE751F" w:rsidRPr="008D2DAE">
        <w:t xml:space="preserve"> V </w:t>
      </w:r>
      <w:r w:rsidRPr="008D2DAE">
        <w:t xml:space="preserve">květnu hlásil list </w:t>
      </w:r>
      <w:r w:rsidRPr="008D2DAE">
        <w:rPr>
          <w:rStyle w:val="Slovo-kurzva"/>
        </w:rPr>
        <w:t>The New York Times</w:t>
      </w:r>
      <w:r w:rsidRPr="008D2DAE">
        <w:t xml:space="preserve">, že </w:t>
      </w:r>
      <w:r w:rsidR="00AE751F" w:rsidRPr="008D2DAE">
        <w:t>„</w:t>
      </w:r>
      <w:r w:rsidRPr="008D2DAE">
        <w:t>narůstající segment Kongresu, poháněný protivojenskou náladou vytvořenou válkou ve Vietnamu, hledá nějaký efektivní způsob, jak tvrdě omezit trvale rostoucí vojenské výdaje</w:t>
      </w:r>
      <w:r w:rsidR="00AE751F" w:rsidRPr="008D2DAE">
        <w:t>“</w:t>
      </w:r>
      <w:r w:rsidRPr="008D2DAE">
        <w:t xml:space="preserve">. Toto úsilí </w:t>
      </w:r>
      <w:r w:rsidR="00AE751F" w:rsidRPr="008D2DAE">
        <w:t>„</w:t>
      </w:r>
      <w:r w:rsidRPr="008D2DAE">
        <w:t>spoutat vojenské výdaje</w:t>
      </w:r>
      <w:r w:rsidR="00AE751F" w:rsidRPr="008D2DAE">
        <w:t>“</w:t>
      </w:r>
      <w:r w:rsidRPr="008D2DAE">
        <w:t xml:space="preserve"> mělo podporu</w:t>
      </w:r>
      <w:r w:rsidR="00AE751F" w:rsidRPr="008D2DAE">
        <w:t xml:space="preserve"> a </w:t>
      </w:r>
      <w:r w:rsidRPr="008D2DAE">
        <w:t>obou stran</w:t>
      </w:r>
      <w:r w:rsidR="00AE751F" w:rsidRPr="008D2DAE">
        <w:t xml:space="preserve"> a </w:t>
      </w:r>
      <w:r w:rsidRPr="008D2DAE">
        <w:t>podíleli se na něm takoví republikáni jako senátoři Mark Hatfield</w:t>
      </w:r>
      <w:r w:rsidR="00AE751F" w:rsidRPr="008D2DAE">
        <w:t xml:space="preserve"> z </w:t>
      </w:r>
      <w:r w:rsidRPr="008D2DAE">
        <w:t>Oregonu</w:t>
      </w:r>
      <w:r w:rsidR="00AE751F" w:rsidRPr="008D2DAE">
        <w:t xml:space="preserve"> a </w:t>
      </w:r>
      <w:r w:rsidRPr="008D2DAE">
        <w:t>John Sherman Cooper</w:t>
      </w:r>
      <w:r w:rsidR="00AE751F" w:rsidRPr="008D2DAE">
        <w:t xml:space="preserve"> z </w:t>
      </w:r>
      <w:r w:rsidRPr="008D2DAE">
        <w:t>Kentucky. Zmíněný list citoval nově zvoleného republikánského senátora Williama A. Saxbeho</w:t>
      </w:r>
      <w:r w:rsidR="00AE751F" w:rsidRPr="008D2DAE">
        <w:t xml:space="preserve"> z </w:t>
      </w:r>
      <w:r w:rsidRPr="008D2DAE">
        <w:t xml:space="preserve">Ohia: </w:t>
      </w:r>
      <w:r w:rsidR="00AE751F" w:rsidRPr="008D2DAE">
        <w:t>„</w:t>
      </w:r>
      <w:r w:rsidRPr="008D2DAE">
        <w:t>Přicházíme do Senátu</w:t>
      </w:r>
      <w:r w:rsidR="00AE751F" w:rsidRPr="008D2DAE">
        <w:t xml:space="preserve"> s </w:t>
      </w:r>
      <w:r w:rsidRPr="008D2DAE">
        <w:t xml:space="preserve">názorem, že Nixon byl zvolen kvůli té válce </w:t>
      </w:r>
      <w:r w:rsidR="00A76BE3" w:rsidRPr="008D2DAE">
        <w:t>–</w:t>
      </w:r>
      <w:r w:rsidRPr="008D2DAE">
        <w:t xml:space="preserve"> že ta válka poslala ke dnu Johnsona</w:t>
      </w:r>
      <w:r w:rsidR="00AE751F" w:rsidRPr="008D2DAE">
        <w:t xml:space="preserve"> a </w:t>
      </w:r>
      <w:r w:rsidRPr="008D2DAE">
        <w:t>že pošle ke dnu Nixona, pokud nezareaguje. Ti</w:t>
      </w:r>
      <w:r w:rsidR="00AE751F" w:rsidRPr="008D2DAE">
        <w:t xml:space="preserve"> z </w:t>
      </w:r>
      <w:r w:rsidRPr="008D2DAE">
        <w:t>nás, kdo přišli</w:t>
      </w:r>
      <w:r w:rsidR="00AE751F" w:rsidRPr="008D2DAE">
        <w:t xml:space="preserve"> s </w:t>
      </w:r>
      <w:r w:rsidRPr="008D2DAE">
        <w:t xml:space="preserve">touto skupinou, </w:t>
      </w:r>
      <w:r w:rsidR="00CE7220" w:rsidRPr="008D2DAE">
        <w:t>věří</w:t>
      </w:r>
      <w:r w:rsidRPr="008D2DAE">
        <w:t xml:space="preserve">, že naše zvolení je do </w:t>
      </w:r>
      <w:r w:rsidRPr="008D2DAE">
        <w:lastRenderedPageBreak/>
        <w:t>značné míry reakcí na tento přístup národa. Opravdu doufám, že zarazíme ABM</w:t>
      </w:r>
      <w:r w:rsidR="00AE751F" w:rsidRPr="008D2DAE">
        <w:t xml:space="preserve"> a </w:t>
      </w:r>
      <w:r w:rsidRPr="008D2DAE">
        <w:t>že to pro nás bude záchytný bod, který nám umožní napadnout celý komplex.</w:t>
      </w:r>
      <w:r w:rsidR="00AE751F" w:rsidRPr="008D2DAE">
        <w:t>“</w:t>
      </w:r>
      <w:r w:rsidR="00933BFA" w:rsidRPr="008D2DAE">
        <w:rPr>
          <w:rStyle w:val="sloodkazu-konecoddlu"/>
        </w:rPr>
        <w:t>(</w:t>
      </w:r>
      <w:r w:rsidR="00FD6F9F" w:rsidRPr="008D2DAE">
        <w:rPr>
          <w:rStyle w:val="sloodkazu-konecoddlu"/>
        </w:rPr>
        <w:t>10</w:t>
      </w:r>
      <w:r w:rsidR="00933BFA" w:rsidRPr="008D2DAE">
        <w:rPr>
          <w:rStyle w:val="sloodkazu-konecoddlu"/>
        </w:rPr>
        <w:t>)</w:t>
      </w:r>
    </w:p>
    <w:p w:rsidR="00AE751F" w:rsidRPr="008D2DAE" w:rsidRDefault="000151F1" w:rsidP="00BF453C">
      <w:pPr>
        <w:pStyle w:val="Textodsazen"/>
      </w:pPr>
      <w:r w:rsidRPr="008D2DAE">
        <w:t>Třetího června zaútočil Kongres na dvou frontách. Spojený hospodářský výbor za předsednictví senátora Williama Proxmirea zahájil osmidenní slyšení, jak omezit obranný rozpočet. Charles Schultze, kterého nijak neodradil fakt, že předcházející rozpočty byly připraveny</w:t>
      </w:r>
      <w:r w:rsidR="00AE751F" w:rsidRPr="008D2DAE">
        <w:t xml:space="preserve"> v </w:t>
      </w:r>
      <w:r w:rsidRPr="008D2DAE">
        <w:t>době, kdy byl ředitelem Rozpočtového úřadu, otevřel slyšení návrhem, aby Kongres vytvořil nový výbor, který by prověřil prohlášení ministerstva obrany</w:t>
      </w:r>
      <w:r w:rsidR="00AE751F" w:rsidRPr="008D2DAE">
        <w:t xml:space="preserve"> o </w:t>
      </w:r>
      <w:r w:rsidRPr="008D2DAE">
        <w:t>stavu branných sil</w:t>
      </w:r>
      <w:r w:rsidR="00AE751F" w:rsidRPr="008D2DAE">
        <w:t xml:space="preserve"> a </w:t>
      </w:r>
      <w:r w:rsidRPr="008D2DAE">
        <w:t>prosadil významné škrty ve vojenském rozpočtu.</w:t>
      </w:r>
      <w:r w:rsidR="00AE751F" w:rsidRPr="008D2DAE">
        <w:t xml:space="preserve"> O </w:t>
      </w:r>
      <w:r w:rsidRPr="008D2DAE">
        <w:t>jedno podlaží výše</w:t>
      </w:r>
      <w:r w:rsidR="00AE751F" w:rsidRPr="008D2DAE">
        <w:t xml:space="preserve"> v </w:t>
      </w:r>
      <w:r w:rsidRPr="008D2DAE">
        <w:t xml:space="preserve">New Senate Office Building zahájil senátní branný výbor vyšetřování, proč se projekt obřího dopravního letadla </w:t>
      </w:r>
      <w:r w:rsidR="00AE751F" w:rsidRPr="008D2DAE">
        <w:t>C-5A </w:t>
      </w:r>
      <w:r w:rsidRPr="008D2DAE">
        <w:t>prodražil</w:t>
      </w:r>
      <w:r w:rsidR="00AE751F" w:rsidRPr="008D2DAE">
        <w:t xml:space="preserve"> o </w:t>
      </w:r>
      <w:r w:rsidRPr="008D2DAE">
        <w:t>1,5 miliardy dolarů (tento letoun měl později,</w:t>
      </w:r>
      <w:r w:rsidR="00AE751F" w:rsidRPr="008D2DAE">
        <w:t xml:space="preserve"> v </w:t>
      </w:r>
      <w:r w:rsidRPr="008D2DAE">
        <w:t>roce 1973 během války na Blízkém východě, životně důležitý význam).</w:t>
      </w:r>
    </w:p>
    <w:p w:rsidR="00AE751F" w:rsidRPr="008D2DAE" w:rsidRDefault="000151F1" w:rsidP="00BF453C">
      <w:pPr>
        <w:pStyle w:val="Textodsazen"/>
      </w:pPr>
      <w:r w:rsidRPr="008D2DAE">
        <w:t>Tento tlak se nevyhnutelně odrazil na chování úředníků. Sedmnáctého června jsem informoval prezidenta, že významný počet lidí na ministerstvu zahraničí,</w:t>
      </w:r>
      <w:r w:rsidR="00AE751F" w:rsidRPr="008D2DAE">
        <w:t xml:space="preserve"> v </w:t>
      </w:r>
      <w:r w:rsidRPr="008D2DAE">
        <w:t>Agentuře pro kontrolu zbrojení</w:t>
      </w:r>
      <w:r w:rsidR="00AE751F" w:rsidRPr="008D2DAE">
        <w:t xml:space="preserve"> a </w:t>
      </w:r>
      <w:r w:rsidRPr="008D2DAE">
        <w:t>odzbrojení,</w:t>
      </w:r>
      <w:r w:rsidR="00AE751F" w:rsidRPr="008D2DAE">
        <w:t xml:space="preserve"> a </w:t>
      </w:r>
      <w:r w:rsidRPr="008D2DAE">
        <w:t>dokonce</w:t>
      </w:r>
      <w:r w:rsidR="00AE751F" w:rsidRPr="008D2DAE">
        <w:t xml:space="preserve"> v </w:t>
      </w:r>
      <w:r w:rsidRPr="008D2DAE">
        <w:t>CIA je silně přesvědčen,</w:t>
      </w:r>
    </w:p>
    <w:p w:rsidR="00AE751F" w:rsidRPr="008D2DAE" w:rsidRDefault="00AE751F" w:rsidP="00BF453C">
      <w:pPr>
        <w:pStyle w:val="Textodsazen"/>
      </w:pPr>
    </w:p>
    <w:p w:rsidR="00AE751F" w:rsidRPr="008D2DAE" w:rsidRDefault="000151F1" w:rsidP="00D64B6B">
      <w:pPr>
        <w:pStyle w:val="Text-cittneodsazen"/>
      </w:pPr>
      <w:r w:rsidRPr="008D2DAE">
        <w:t>že</w:t>
      </w:r>
      <w:r w:rsidR="00A75B19" w:rsidRPr="008D2DAE">
        <w:t xml:space="preserve"> </w:t>
      </w:r>
      <w:r w:rsidRPr="008D2DAE">
        <w:t>strategické iniciativy nebo výroky</w:t>
      </w:r>
      <w:r w:rsidR="00AE751F" w:rsidRPr="008D2DAE">
        <w:t xml:space="preserve"> o </w:t>
      </w:r>
      <w:r w:rsidRPr="008D2DAE">
        <w:t>odhodlání USA zůstat strategicky mocnou zemí zklamou</w:t>
      </w:r>
      <w:r w:rsidR="00AE751F" w:rsidRPr="008D2DAE">
        <w:t xml:space="preserve"> a </w:t>
      </w:r>
      <w:r w:rsidRPr="008D2DAE">
        <w:t>vystraší naše spojence kvůli jejich strachu ze zrychlujících se závodů ve zbrojení</w:t>
      </w:r>
      <w:r w:rsidR="00AE751F" w:rsidRPr="008D2DAE">
        <w:t xml:space="preserve"> a </w:t>
      </w:r>
      <w:r w:rsidRPr="008D2DAE">
        <w:t>povedou ke zhoršení vztahů mezi Východem</w:t>
      </w:r>
      <w:r w:rsidR="00AE751F" w:rsidRPr="008D2DAE">
        <w:t xml:space="preserve"> a </w:t>
      </w:r>
      <w:r w:rsidRPr="008D2DAE">
        <w:t xml:space="preserve">Západem, protože Sověti přitvrdí svůj postoj. Také se zdá, že vládne široké přesvědčení, že Sověti ve svých strategických rozhodnutích reagují vysoce citlivě na naše </w:t>
      </w:r>
      <w:r w:rsidR="00232508" w:rsidRPr="008D2DAE">
        <w:t>vlastní</w:t>
      </w:r>
      <w:r w:rsidRPr="008D2DAE">
        <w:t xml:space="preserve"> rozhodnutí</w:t>
      </w:r>
      <w:r w:rsidR="00AE751F" w:rsidRPr="008D2DAE">
        <w:t xml:space="preserve"> a </w:t>
      </w:r>
      <w:r w:rsidRPr="008D2DAE">
        <w:t>že každá americká akce vyprovokuje sovětskou protiakci.</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komentáři</w:t>
      </w:r>
      <w:r w:rsidRPr="008D2DAE">
        <w:t xml:space="preserve"> k </w:t>
      </w:r>
      <w:r w:rsidR="000151F1" w:rsidRPr="008D2DAE">
        <w:t>těmto názorům jsem napsal Nixonovi:</w:t>
      </w:r>
    </w:p>
    <w:p w:rsidR="00AE751F" w:rsidRPr="008D2DAE" w:rsidRDefault="00AE751F" w:rsidP="00BF453C">
      <w:pPr>
        <w:pStyle w:val="Textodsazen"/>
      </w:pPr>
    </w:p>
    <w:p w:rsidR="00AE751F" w:rsidRPr="008D2DAE" w:rsidRDefault="000151F1" w:rsidP="00D64B6B">
      <w:pPr>
        <w:pStyle w:val="Text-cittneodsazen"/>
      </w:pPr>
      <w:r w:rsidRPr="008D2DAE">
        <w:t>Nevěřím, že fakta ospravedlňují intenzitu,</w:t>
      </w:r>
      <w:r w:rsidR="00AE751F" w:rsidRPr="008D2DAE">
        <w:t xml:space="preserve"> s </w:t>
      </w:r>
      <w:r w:rsidRPr="008D2DAE">
        <w:t>jakou jsou tato stanoviska zastávána, nebo absenci silných n</w:t>
      </w:r>
      <w:r w:rsidR="00647754" w:rsidRPr="008D2DAE">
        <w:t>es</w:t>
      </w:r>
      <w:r w:rsidRPr="008D2DAE">
        <w:t>ouhl</w:t>
      </w:r>
      <w:r w:rsidR="00647754" w:rsidRPr="008D2DAE">
        <w:t>as</w:t>
      </w:r>
      <w:r w:rsidRPr="008D2DAE">
        <w:t>ných názorů. Podle mého soudu je naopak stejně dobře možné, že se Evropanům uleví, když uvidí j</w:t>
      </w:r>
      <w:r w:rsidR="00647754" w:rsidRPr="008D2DAE">
        <w:t>a</w:t>
      </w:r>
      <w:r w:rsidRPr="008D2DAE">
        <w:t xml:space="preserve">snou demonstraci </w:t>
      </w:r>
      <w:r w:rsidR="00647754" w:rsidRPr="008D2DAE">
        <w:t>a</w:t>
      </w:r>
      <w:r w:rsidRPr="008D2DAE">
        <w:t>merick</w:t>
      </w:r>
      <w:r w:rsidR="00647754" w:rsidRPr="008D2DAE">
        <w:t xml:space="preserve">é </w:t>
      </w:r>
      <w:r w:rsidRPr="008D2DAE">
        <w:t>rozhodnosti ve strategické oblasti,</w:t>
      </w:r>
      <w:r w:rsidR="00AE751F" w:rsidRPr="008D2DAE">
        <w:t xml:space="preserve"> a </w:t>
      </w:r>
      <w:r w:rsidRPr="008D2DAE">
        <w:t>že sovětské vedení konfrontované</w:t>
      </w:r>
      <w:r w:rsidR="00AE751F" w:rsidRPr="008D2DAE">
        <w:t xml:space="preserve"> s </w:t>
      </w:r>
      <w:r w:rsidRPr="008D2DAE">
        <w:t>velmi vážnými hospodářskými problémy bude spíš více než méně zainteresováno na hledání nějaké formy zpomalení závodů ve zbrojení.</w:t>
      </w:r>
    </w:p>
    <w:p w:rsidR="00AE751F" w:rsidRPr="008D2DAE" w:rsidRDefault="00AE751F" w:rsidP="00BF453C">
      <w:pPr>
        <w:pStyle w:val="Textodsazen"/>
      </w:pPr>
    </w:p>
    <w:p w:rsidR="00AE751F" w:rsidRPr="008D2DAE" w:rsidRDefault="000151F1" w:rsidP="00BF453C">
      <w:pPr>
        <w:pStyle w:val="Textodsazen"/>
      </w:pPr>
      <w:r w:rsidRPr="008D2DAE">
        <w:t>Nixon byl od začátku odhodlán klást těmto trendům odpor, neboť věřil, že moc Ameriky je nejen morálně obhajitelná, ale také životně důležitá pro přežití svobodných zemí. Ukázalo se však, že</w:t>
      </w:r>
      <w:r w:rsidR="00AE751F" w:rsidRPr="008D2DAE">
        <w:t xml:space="preserve"> v </w:t>
      </w:r>
      <w:r w:rsidRPr="008D2DAE">
        <w:t>existujícím klimatu není posílení naší obrany žádným lehkým úkolem. Napadáno bylo nejen vedení případné války, ale</w:t>
      </w:r>
      <w:r w:rsidR="00AE751F" w:rsidRPr="008D2DAE">
        <w:t xml:space="preserve"> i </w:t>
      </w:r>
      <w:r w:rsidRPr="008D2DAE">
        <w:t>samotné základy naší bezpečnosti.</w:t>
      </w:r>
    </w:p>
    <w:p w:rsidR="00AE751F" w:rsidRPr="008D2DAE" w:rsidRDefault="000151F1" w:rsidP="00BF453C">
      <w:pPr>
        <w:pStyle w:val="Textodsazen"/>
      </w:pPr>
      <w:r w:rsidRPr="008D2DAE">
        <w:t>Tato debata znamenala velké napětí mezi mnou</w:t>
      </w:r>
      <w:r w:rsidR="00AE751F" w:rsidRPr="008D2DAE">
        <w:t xml:space="preserve"> a </w:t>
      </w:r>
      <w:r w:rsidRPr="008D2DAE">
        <w:t>mými starými přáteli</w:t>
      </w:r>
      <w:r w:rsidR="00AE751F" w:rsidRPr="008D2DAE">
        <w:t xml:space="preserve"> a </w:t>
      </w:r>
      <w:r w:rsidRPr="008D2DAE">
        <w:t>dřívějšími spolupracovníky,</w:t>
      </w:r>
      <w:r w:rsidR="00AE751F" w:rsidRPr="008D2DAE">
        <w:t xml:space="preserve"> s </w:t>
      </w:r>
      <w:r w:rsidRPr="008D2DAE">
        <w:t xml:space="preserve">nimiž jsem po více než deset let pracoval ve </w:t>
      </w:r>
      <w:r w:rsidRPr="008D2DAE">
        <w:lastRenderedPageBreak/>
        <w:t>studijních skupinách</w:t>
      </w:r>
      <w:r w:rsidR="00AE751F" w:rsidRPr="008D2DAE">
        <w:t xml:space="preserve"> a </w:t>
      </w:r>
      <w:r w:rsidRPr="008D2DAE">
        <w:t>podílel se na panelových diskusích</w:t>
      </w:r>
      <w:r w:rsidR="00AE751F" w:rsidRPr="008D2DAE">
        <w:t xml:space="preserve"> o </w:t>
      </w:r>
      <w:r w:rsidRPr="008D2DAE">
        <w:t>kontrole zbrojení. Souhlasil jsem</w:t>
      </w:r>
      <w:r w:rsidR="00AE751F" w:rsidRPr="008D2DAE">
        <w:t xml:space="preserve"> s </w:t>
      </w:r>
      <w:r w:rsidRPr="008D2DAE">
        <w:t>nimi, že jaderné zbraně dodaly závodům ve zbrojení unikátní rozměr. Mé chápání historie samozřejmě nesouznělo</w:t>
      </w:r>
      <w:r w:rsidR="00AE751F" w:rsidRPr="008D2DAE">
        <w:t xml:space="preserve"> s </w:t>
      </w:r>
      <w:r w:rsidRPr="008D2DAE">
        <w:t>jejich názorem, že všechny závody ve zbrojení způsobují napětí; zbrojení bylo</w:t>
      </w:r>
      <w:r w:rsidR="00AE751F" w:rsidRPr="008D2DAE">
        <w:t xml:space="preserve"> z </w:t>
      </w:r>
      <w:r w:rsidRPr="008D2DAE">
        <w:t>historického hlediska častěji reakcí na politické konflikty</w:t>
      </w:r>
      <w:r w:rsidR="00AE751F" w:rsidRPr="008D2DAE">
        <w:t xml:space="preserve"> a </w:t>
      </w:r>
      <w:r w:rsidRPr="008D2DAE">
        <w:t>nedůvěru než jejich příčinou.</w:t>
      </w:r>
      <w:r w:rsidR="00AE751F" w:rsidRPr="008D2DAE">
        <w:t xml:space="preserve"> V </w:t>
      </w:r>
      <w:r w:rsidRPr="008D2DAE">
        <w:t>zásadě jsem však souhlasil, že to, co</w:t>
      </w:r>
      <w:r w:rsidR="00AE751F" w:rsidRPr="008D2DAE">
        <w:t xml:space="preserve"> z </w:t>
      </w:r>
      <w:r w:rsidRPr="008D2DAE">
        <w:t>naší doby dělá epochu revolučních změn, je vysoký stav pohotovosti strategických zbraní</w:t>
      </w:r>
      <w:r w:rsidR="00AE751F" w:rsidRPr="008D2DAE">
        <w:t xml:space="preserve"> a </w:t>
      </w:r>
      <w:r w:rsidRPr="008D2DAE">
        <w:t>jejich ničivá síla. Strategické síly, současně vysoce zranitelné</w:t>
      </w:r>
      <w:r w:rsidR="00AE751F" w:rsidRPr="008D2DAE">
        <w:t xml:space="preserve"> i </w:t>
      </w:r>
      <w:r w:rsidRPr="008D2DAE">
        <w:t>krajně účinné, mohou</w:t>
      </w:r>
      <w:r w:rsidR="00AE751F" w:rsidRPr="008D2DAE">
        <w:t xml:space="preserve"> v </w:t>
      </w:r>
      <w:r w:rsidRPr="008D2DAE">
        <w:t>nějaké krizi jednu stranu svádět, aby zaútočila jako první, zvláště obáv</w:t>
      </w:r>
      <w:r w:rsidR="00AE751F" w:rsidRPr="008D2DAE">
        <w:t>á-l</w:t>
      </w:r>
      <w:r w:rsidRPr="008D2DAE">
        <w:t>i se, že by mohla ztratit prostředky</w:t>
      </w:r>
      <w:r w:rsidR="00AE751F" w:rsidRPr="008D2DAE">
        <w:t xml:space="preserve"> k </w:t>
      </w:r>
      <w:r w:rsidRPr="008D2DAE">
        <w:t>odvetě za první úder.</w:t>
      </w:r>
    </w:p>
    <w:p w:rsidR="00AE751F" w:rsidRPr="008D2DAE" w:rsidRDefault="000151F1" w:rsidP="00BF453C">
      <w:pPr>
        <w:pStyle w:val="Textodsazen"/>
      </w:pPr>
      <w:r w:rsidRPr="008D2DAE">
        <w:t>Jako mnozí</w:t>
      </w:r>
      <w:r w:rsidR="00AE751F" w:rsidRPr="008D2DAE">
        <w:t xml:space="preserve"> v </w:t>
      </w:r>
      <w:r w:rsidRPr="008D2DAE">
        <w:t>akademické komunitě jsem preferoval uvědomělou politiku stabilizace závodů ve zbrojení. Byl jsem také přesvědčen, že představitelé států mají povinnost zbavit se zjednodušených představ, že jen vojenská moc sama znamená bezpečnost, které se datovaly</w:t>
      </w:r>
      <w:r w:rsidR="00AE751F" w:rsidRPr="008D2DAE">
        <w:t xml:space="preserve"> z </w:t>
      </w:r>
      <w:r w:rsidRPr="008D2DAE">
        <w:t>dob, kdy trest za špatný úsudek nemohl mít tak katastrofické následky. Podle mého názoru bylo</w:t>
      </w:r>
      <w:r w:rsidR="00AE751F" w:rsidRPr="008D2DAE">
        <w:t xml:space="preserve"> v </w:t>
      </w:r>
      <w:r w:rsidRPr="008D2DAE">
        <w:t>zájmu obou stran, aby omezily zranitelnost svých odvetných sil: pokud možno dohodou</w:t>
      </w:r>
      <w:r w:rsidR="00AE751F" w:rsidRPr="008D2DAE">
        <w:t xml:space="preserve"> o </w:t>
      </w:r>
      <w:r w:rsidRPr="008D2DAE">
        <w:t>vzájemné uvážlivosti,</w:t>
      </w:r>
      <w:r w:rsidR="00AE751F" w:rsidRPr="008D2DAE">
        <w:t xml:space="preserve"> a </w:t>
      </w:r>
      <w:r w:rsidRPr="008D2DAE">
        <w:t>jestliže by to bylo nutné, pak nějakou jednostrannou akcí. Ještě důležitější roli hrálo mé přesvědčení, že demokratická společnost nebude nikdy schopna čelit rizikům nukleárního věku, dokud si nebudou její občané jisti, že jejich vůdci reagují racionálně</w:t>
      </w:r>
      <w:r w:rsidR="00AE751F" w:rsidRPr="008D2DAE">
        <w:t xml:space="preserve"> a </w:t>
      </w:r>
      <w:r w:rsidRPr="008D2DAE">
        <w:t>střízlivě na bezprecedentní existenci zbraní hromadného ničení. Vzhledem</w:t>
      </w:r>
      <w:r w:rsidR="00AE751F" w:rsidRPr="008D2DAE">
        <w:t xml:space="preserve"> k </w:t>
      </w:r>
      <w:r w:rsidRPr="008D2DAE">
        <w:t>dynamice sovětského systému jsem zastával stanovisko, že vojenské nebezpečí je možné, nebo dokonce pravděpodobné. Chtěl jsem, aby mu Spojené státy</w:t>
      </w:r>
      <w:r w:rsidR="00AE751F" w:rsidRPr="008D2DAE">
        <w:t xml:space="preserve"> a </w:t>
      </w:r>
      <w:r w:rsidRPr="008D2DAE">
        <w:t>jejich spojenci dokázali vzdorovat</w:t>
      </w:r>
      <w:r w:rsidR="00AE751F" w:rsidRPr="008D2DAE">
        <w:t xml:space="preserve"> s </w:t>
      </w:r>
      <w:r w:rsidRPr="008D2DAE">
        <w:t>podporou jednotné veřejnosti. Jedno poučení</w:t>
      </w:r>
      <w:r w:rsidR="00AE751F" w:rsidRPr="008D2DAE">
        <w:t xml:space="preserve"> z </w:t>
      </w:r>
      <w:r w:rsidRPr="008D2DAE">
        <w:t>Vietnamu říkalo, že rozhodné protiakce, nutně znamenající oběti, mohou být vždy podkopány vnitropolitickými spory, pokud naši lidé dojdou</w:t>
      </w:r>
      <w:r w:rsidR="00AE751F" w:rsidRPr="008D2DAE">
        <w:t xml:space="preserve"> k </w:t>
      </w:r>
      <w:r w:rsidRPr="008D2DAE">
        <w:t>názoru, že jejich vláda zbytečně vyhledává nebo provokuje konfrontaci.</w:t>
      </w:r>
    </w:p>
    <w:p w:rsidR="00AE751F" w:rsidRPr="008D2DAE" w:rsidRDefault="00AE751F" w:rsidP="00BF453C">
      <w:pPr>
        <w:pStyle w:val="Textodsazen"/>
      </w:pPr>
      <w:r w:rsidRPr="008D2DAE">
        <w:t>V </w:t>
      </w:r>
      <w:r w:rsidR="000151F1" w:rsidRPr="008D2DAE">
        <w:t>analýze sovětských záměrů jsem se však se svými přáteli</w:t>
      </w:r>
      <w:r w:rsidRPr="008D2DAE">
        <w:t xml:space="preserve"> a </w:t>
      </w:r>
      <w:r w:rsidR="000151F1" w:rsidRPr="008D2DAE">
        <w:t>dřívějšími kolegy rozcházel. Neakceptoval jsem myšlenku, že jednostranná zdrženlivost při vývoji</w:t>
      </w:r>
      <w:r w:rsidRPr="008D2DAE">
        <w:t xml:space="preserve"> a </w:t>
      </w:r>
      <w:r w:rsidR="000151F1" w:rsidRPr="008D2DAE">
        <w:t xml:space="preserve">nákupu zbraní na naší straně vyvolá srovnatelnou reakci Kremlu. Sovětští vůdci jakožto vyznavači určující úlohy </w:t>
      </w:r>
      <w:r w:rsidRPr="008D2DAE">
        <w:t>„</w:t>
      </w:r>
      <w:r w:rsidR="000151F1" w:rsidRPr="008D2DAE">
        <w:t>objektivních faktorů</w:t>
      </w:r>
      <w:r w:rsidRPr="008D2DAE">
        <w:t>“</w:t>
      </w:r>
      <w:r w:rsidR="000151F1" w:rsidRPr="008D2DAE">
        <w:t xml:space="preserve"> by zřejmě neinterpretovali takový krok jako smířlivé gesto, nýbrž jako slabost vyvolanou vnitropolitickým nebo hospodářským tlakem. Sovětský svaz po kubánské krizi rozšiřoval arzenály všech rozhodujících typů zbraní. Americká abdikace by Sověty sváděla</w:t>
      </w:r>
      <w:r w:rsidRPr="008D2DAE">
        <w:t xml:space="preserve"> k </w:t>
      </w:r>
      <w:r w:rsidR="000151F1" w:rsidRPr="008D2DAE">
        <w:t>tomu, aby zaplnili každé vakuum; SSSR by přijal stabilizaci závodů ve zbrojení pouze tehdy, pokud by nabyl přesvědčení, že mu nebude dovoleno dosáhnout převahy.</w:t>
      </w:r>
      <w:r w:rsidR="00647754" w:rsidRPr="008D2DAE">
        <w:t xml:space="preserve"> </w:t>
      </w:r>
      <w:r w:rsidR="000151F1" w:rsidRPr="008D2DAE">
        <w:t>Bylo</w:t>
      </w:r>
      <w:r w:rsidRPr="008D2DAE">
        <w:t xml:space="preserve"> v </w:t>
      </w:r>
      <w:r w:rsidR="000151F1" w:rsidRPr="008D2DAE">
        <w:t>našem zájmu demonstrovat Sovětskému svazu, že vzhledem</w:t>
      </w:r>
      <w:r w:rsidRPr="008D2DAE">
        <w:t xml:space="preserve"> k </w:t>
      </w:r>
      <w:r w:rsidR="000151F1" w:rsidRPr="008D2DAE">
        <w:t>nerovnosti zdrojů nemůže vyhrát závody ve zbrojení, že nebudeme přihlížet, zatímco se poměr vojenských sil bude obracet proti nám,</w:t>
      </w:r>
      <w:r w:rsidRPr="008D2DAE">
        <w:t xml:space="preserve"> a </w:t>
      </w:r>
      <w:r w:rsidR="000151F1" w:rsidRPr="008D2DAE">
        <w:t>že když nás Sověti opravdu vyprovokují, jednoduše je hospodářsky převálcujeme.</w:t>
      </w:r>
    </w:p>
    <w:p w:rsidR="00AE751F" w:rsidRPr="008D2DAE" w:rsidRDefault="000151F1" w:rsidP="00BF453C">
      <w:pPr>
        <w:pStyle w:val="Textodsazen"/>
      </w:pPr>
      <w:r w:rsidRPr="008D2DAE">
        <w:t>Stejně tak jsem nesouhlasil</w:t>
      </w:r>
      <w:r w:rsidR="00AE751F" w:rsidRPr="008D2DAE">
        <w:t xml:space="preserve"> s </w:t>
      </w:r>
      <w:r w:rsidRPr="008D2DAE">
        <w:t xml:space="preserve">vojenskou analýzou tak často předkládanou kritiky našeho obranného programu. Byla pravda, že teorie vojenské převahy </w:t>
      </w:r>
      <w:r w:rsidRPr="008D2DAE">
        <w:lastRenderedPageBreak/>
        <w:t>mají</w:t>
      </w:r>
      <w:r w:rsidR="00AE751F" w:rsidRPr="008D2DAE">
        <w:t xml:space="preserve"> v </w:t>
      </w:r>
      <w:r w:rsidRPr="008D2DAE">
        <w:t>jaderném věku jiný význam; avšak</w:t>
      </w:r>
      <w:r w:rsidR="00AE751F" w:rsidRPr="008D2DAE">
        <w:t xml:space="preserve"> z </w:t>
      </w:r>
      <w:r w:rsidRPr="008D2DAE">
        <w:t>toho nevyplývalo, že si můžeme dovolit riziko stát se založenýma rukama, zatímco naši protivníci zuřivě zbrojí.</w:t>
      </w:r>
      <w:r w:rsidR="00AE751F" w:rsidRPr="008D2DAE">
        <w:t xml:space="preserve"> V </w:t>
      </w:r>
      <w:r w:rsidRPr="008D2DAE">
        <w:t>průběhu desetiletí by narůstající nerovnováha</w:t>
      </w:r>
      <w:r w:rsidR="00AE751F" w:rsidRPr="008D2DAE">
        <w:t xml:space="preserve"> v </w:t>
      </w:r>
      <w:r w:rsidRPr="008D2DAE">
        <w:t xml:space="preserve">náš neprospěch musela vzít našim slibům, že budeme hájit své spojence, </w:t>
      </w:r>
      <w:r w:rsidRPr="008D2DAE">
        <w:rPr>
          <w:rStyle w:val="Slovo-kurzva"/>
        </w:rPr>
        <w:t>jakoukoli</w:t>
      </w:r>
      <w:r w:rsidRPr="008D2DAE">
        <w:t xml:space="preserve"> důvěryhodnost; za krajních okolností by mohla svádět</w:t>
      </w:r>
      <w:r w:rsidR="00AE751F" w:rsidRPr="008D2DAE">
        <w:t xml:space="preserve"> i k </w:t>
      </w:r>
      <w:r w:rsidRPr="008D2DAE">
        <w:t>útoku na Spojené státy.</w:t>
      </w:r>
    </w:p>
    <w:p w:rsidR="00AE751F" w:rsidRPr="008D2DAE" w:rsidRDefault="000151F1" w:rsidP="00BF453C">
      <w:pPr>
        <w:pStyle w:val="Textodsazen"/>
      </w:pPr>
      <w:r w:rsidRPr="008D2DAE">
        <w:t>Třebaže by se zdálo, že pro Sovětský svaz by riziko spojené</w:t>
      </w:r>
      <w:r w:rsidR="00AE751F" w:rsidRPr="008D2DAE">
        <w:t xml:space="preserve"> s </w:t>
      </w:r>
      <w:r w:rsidRPr="008D2DAE">
        <w:t>pokusem zaútočit na USA bylo vždy nehorázně vysoké, vy</w:t>
      </w:r>
      <w:r w:rsidR="00D930C2" w:rsidRPr="008D2DAE">
        <w:t>chy</w:t>
      </w:r>
      <w:r w:rsidR="00083670" w:rsidRPr="008D2DAE">
        <w:t>l</w:t>
      </w:r>
      <w:r w:rsidRPr="008D2DAE">
        <w:t>ující se strategická rovnováha by rozhodně měla geopolitické následky. Zdůraznila by známý fakt, že naše síly regionální obrany jsou nedostatečné. Země nalézající se po obvodu Sovětského svazu by se stále více snažily zajistit si bezpečnost kompromisní dohodou</w:t>
      </w:r>
      <w:r w:rsidR="00AE751F" w:rsidRPr="008D2DAE">
        <w:t xml:space="preserve"> s </w:t>
      </w:r>
      <w:r w:rsidRPr="008D2DAE">
        <w:t>ním. Sovětským vojenským nátlakem</w:t>
      </w:r>
      <w:r w:rsidR="00AE751F" w:rsidRPr="008D2DAE">
        <w:t xml:space="preserve"> a </w:t>
      </w:r>
      <w:r w:rsidRPr="008D2DAE">
        <w:t>jeho záměrnými akty však pro nás nebezpečí nekončilo.</w:t>
      </w:r>
      <w:r w:rsidR="00AE751F" w:rsidRPr="008D2DAE">
        <w:t xml:space="preserve"> V </w:t>
      </w:r>
      <w:r w:rsidRPr="008D2DAE">
        <w:t>revoluční době může nastat řada krizí, přestože by se je nesnažila vyprovokovat ani jedna strana; sovětská ochota riskovat by samozřejmě rostla</w:t>
      </w:r>
      <w:r w:rsidR="00AE751F" w:rsidRPr="008D2DAE">
        <w:t xml:space="preserve"> s </w:t>
      </w:r>
      <w:r w:rsidRPr="008D2DAE">
        <w:t>tím, jak by se prohlubovala vojenská nerovnováha</w:t>
      </w:r>
      <w:r w:rsidR="00AE751F" w:rsidRPr="008D2DAE">
        <w:t xml:space="preserve"> v </w:t>
      </w:r>
      <w:r w:rsidRPr="008D2DAE">
        <w:t>náš neprospěch. To by rozhodně demoralizovalo země očekávající od nás ochranu, ať už by byly našimi spojenci nebo oficiálně neangažované.</w:t>
      </w:r>
    </w:p>
    <w:p w:rsidR="00AE751F" w:rsidRPr="008D2DAE" w:rsidRDefault="000151F1" w:rsidP="00BF453C">
      <w:pPr>
        <w:pStyle w:val="Textodsazen"/>
      </w:pPr>
      <w:r w:rsidRPr="008D2DAE">
        <w:t>Stavěl jsem se proto za nové strategické programy</w:t>
      </w:r>
      <w:r w:rsidR="00AE751F" w:rsidRPr="008D2DAE">
        <w:t xml:space="preserve"> a </w:t>
      </w:r>
      <w:r w:rsidRPr="008D2DAE">
        <w:t xml:space="preserve">posílení </w:t>
      </w:r>
      <w:r w:rsidR="006750C3" w:rsidRPr="008D2DAE">
        <w:t>konvenční</w:t>
      </w:r>
      <w:r w:rsidRPr="008D2DAE">
        <w:t xml:space="preserve"> obrany,</w:t>
      </w:r>
      <w:r w:rsidR="00AE751F" w:rsidRPr="008D2DAE">
        <w:t xml:space="preserve"> i </w:t>
      </w:r>
      <w:r w:rsidRPr="008D2DAE">
        <w:t>když jsem naléhal, abychom vyvinuli maximální úsilí při jednáních</w:t>
      </w:r>
      <w:r w:rsidR="00AE751F" w:rsidRPr="008D2DAE">
        <w:t xml:space="preserve"> o </w:t>
      </w:r>
      <w:r w:rsidRPr="008D2DAE">
        <w:t>kontrole zbrojení. Po čase jsem svými názory měl vyvolat hněv</w:t>
      </w:r>
      <w:r w:rsidR="00AE751F" w:rsidRPr="008D2DAE">
        <w:t xml:space="preserve"> a </w:t>
      </w:r>
      <w:r w:rsidRPr="008D2DAE">
        <w:t>konzervativců</w:t>
      </w:r>
      <w:r w:rsidR="00AE751F" w:rsidRPr="008D2DAE">
        <w:t xml:space="preserve"> i </w:t>
      </w:r>
      <w:r w:rsidRPr="008D2DAE">
        <w:t>liberálů, protože ti první byli proti jakékoli kontrole zbrojení</w:t>
      </w:r>
      <w:r w:rsidR="00AE751F" w:rsidRPr="008D2DAE">
        <w:t xml:space="preserve"> a </w:t>
      </w:r>
      <w:r w:rsidRPr="008D2DAE">
        <w:t>ti druzí proti jakémukoli zbrojení. Ze stejného důvodu začala debata</w:t>
      </w:r>
      <w:r w:rsidR="00AE751F" w:rsidRPr="008D2DAE">
        <w:t xml:space="preserve"> o </w:t>
      </w:r>
      <w:r w:rsidRPr="008D2DAE">
        <w:t>vojenském poměru sil</w:t>
      </w:r>
      <w:r w:rsidR="00AE751F" w:rsidRPr="008D2DAE">
        <w:t xml:space="preserve"> z </w:t>
      </w:r>
      <w:r w:rsidRPr="008D2DAE">
        <w:t>roku 1969 ovlivňovat po celou dobu Nixonovy administrativy vládní rozhodnutí</w:t>
      </w:r>
      <w:r w:rsidR="00AE751F" w:rsidRPr="008D2DAE">
        <w:t xml:space="preserve"> o </w:t>
      </w:r>
      <w:r w:rsidRPr="008D2DAE">
        <w:t>nákupu zbraní</w:t>
      </w:r>
      <w:r w:rsidR="00AE751F" w:rsidRPr="008D2DAE">
        <w:t xml:space="preserve"> a </w:t>
      </w:r>
      <w:r w:rsidRPr="008D2DAE">
        <w:t>rozhovorech</w:t>
      </w:r>
      <w:r w:rsidR="00AE751F" w:rsidRPr="008D2DAE">
        <w:t xml:space="preserve"> o </w:t>
      </w:r>
      <w:r w:rsidRPr="008D2DAE">
        <w:t>SALT.</w:t>
      </w:r>
    </w:p>
    <w:p w:rsidR="00AE751F" w:rsidRPr="008D2DAE" w:rsidRDefault="000151F1" w:rsidP="00BF453C">
      <w:pPr>
        <w:pStyle w:val="Textodsazen"/>
      </w:pPr>
      <w:r w:rsidRPr="008D2DAE">
        <w:t>Diskuse se zaměřila na dva nové zbrojní systémy: program ABM</w:t>
      </w:r>
      <w:r w:rsidR="00AE751F" w:rsidRPr="008D2DAE">
        <w:t xml:space="preserve"> a </w:t>
      </w:r>
      <w:r w:rsidRPr="008D2DAE">
        <w:t>samonaváděcí hlavice, které měly být montovány na naše rakety. Nová administrativa zdědila oba tyto programy po svých předchůdcích. Nixonovo vítězství však změnilo politickou rovnici; kritici</w:t>
      </w:r>
      <w:r w:rsidR="00AE751F" w:rsidRPr="008D2DAE">
        <w:t xml:space="preserve"> z </w:t>
      </w:r>
      <w:r w:rsidRPr="008D2DAE">
        <w:t>Demokratické strany, kteří nemohli dost dobře napadat tyto obranné záměry, když byla jejich vlastní strana</w:t>
      </w:r>
      <w:r w:rsidR="00AE751F" w:rsidRPr="008D2DAE">
        <w:t xml:space="preserve"> a </w:t>
      </w:r>
      <w:r w:rsidRPr="008D2DAE">
        <w:t>moci, měli náhle volné pole. Jejich řady brzy posílili někteří lidé právě</w:t>
      </w:r>
      <w:r w:rsidR="00AE751F" w:rsidRPr="008D2DAE">
        <w:t xml:space="preserve"> z </w:t>
      </w:r>
      <w:r w:rsidRPr="008D2DAE">
        <w:t>Johnsonovy administrativy, kteří iniciovali tyto zbrojní programy, nyní se však ze všech sil snažili vrátit do hlavního proudu své strany. Třebaže Nixon snížil vojenský rozpočet předložený Johnsonem</w:t>
      </w:r>
      <w:r w:rsidR="00AE751F" w:rsidRPr="008D2DAE">
        <w:t xml:space="preserve"> o </w:t>
      </w:r>
      <w:r w:rsidRPr="008D2DAE">
        <w:t>1,1 miliardy dolarů, téměř okamžitě na něj zaútočili kritici</w:t>
      </w:r>
      <w:r w:rsidR="00AE751F" w:rsidRPr="008D2DAE">
        <w:t xml:space="preserve"> z </w:t>
      </w:r>
      <w:r w:rsidRPr="008D2DAE">
        <w:t>Demokratické strany. Někteří republikáni, přesvědčení, že protivojenské cítění je dominantní náladou veřejnosti, se</w:t>
      </w:r>
      <w:r w:rsidR="00AE751F" w:rsidRPr="008D2DAE">
        <w:t xml:space="preserve"> k </w:t>
      </w:r>
      <w:r w:rsidRPr="008D2DAE">
        <w:t>nim připojili.</w:t>
      </w:r>
    </w:p>
    <w:p w:rsidR="00AE751F" w:rsidRPr="008D2DAE" w:rsidRDefault="000151F1" w:rsidP="00D37A2F">
      <w:pPr>
        <w:pStyle w:val="Nadpis3"/>
      </w:pPr>
      <w:bookmarkStart w:id="213" w:name="bookmark52"/>
      <w:bookmarkStart w:id="214" w:name="_Toc384757481"/>
      <w:bookmarkStart w:id="215" w:name="_Toc384757771"/>
      <w:bookmarkStart w:id="216" w:name="_Toc385021577"/>
      <w:r w:rsidRPr="008D2DAE">
        <w:t>Antibalistické rakety (ABM)</w:t>
      </w:r>
      <w:bookmarkEnd w:id="213"/>
      <w:bookmarkEnd w:id="214"/>
      <w:bookmarkEnd w:id="215"/>
      <w:bookmarkEnd w:id="216"/>
    </w:p>
    <w:p w:rsidR="00AE751F" w:rsidRPr="008D2DAE" w:rsidRDefault="00506DDF" w:rsidP="00D64B6B">
      <w:pPr>
        <w:pStyle w:val="Text-neodsazen"/>
      </w:pPr>
      <w:r w:rsidRPr="008D2DAE">
        <w:t>S</w:t>
      </w:r>
      <w:r w:rsidR="000151F1" w:rsidRPr="008D2DAE">
        <w:t>ystém ABM se stal kontroverzním tématem</w:t>
      </w:r>
      <w:r w:rsidR="00AE751F" w:rsidRPr="008D2DAE">
        <w:t xml:space="preserve"> v </w:t>
      </w:r>
      <w:r w:rsidR="000151F1" w:rsidRPr="008D2DAE">
        <w:t xml:space="preserve">roce 1964, když začalo být zjevné, že Sovětský svaz rozmisťuje kolem Moskvy obranný raketový systém </w:t>
      </w:r>
      <w:r w:rsidR="000151F1" w:rsidRPr="008D2DAE">
        <w:lastRenderedPageBreak/>
        <w:t>ve zřejmé snaze ochránit sovětské hlavní město před útokem. Ministr obrany Robert McNamara po neustálém pobízení ze strany Kongresu</w:t>
      </w:r>
      <w:r w:rsidR="00AE751F" w:rsidRPr="008D2DAE">
        <w:t xml:space="preserve"> s </w:t>
      </w:r>
      <w:r w:rsidR="000151F1" w:rsidRPr="008D2DAE">
        <w:t>velkým váháním</w:t>
      </w:r>
      <w:r w:rsidR="00AE751F" w:rsidRPr="008D2DAE">
        <w:t xml:space="preserve"> a </w:t>
      </w:r>
      <w:r w:rsidR="000151F1" w:rsidRPr="008D2DAE">
        <w:t>neochotou nakonec předložil</w:t>
      </w:r>
      <w:r w:rsidR="00AE751F" w:rsidRPr="008D2DAE">
        <w:t xml:space="preserve"> v </w:t>
      </w:r>
      <w:r w:rsidR="000151F1" w:rsidRPr="008D2DAE">
        <w:t xml:space="preserve">roce 1967 </w:t>
      </w:r>
      <w:r w:rsidR="00AE751F" w:rsidRPr="008D2DAE">
        <w:t>„</w:t>
      </w:r>
      <w:r w:rsidR="000151F1" w:rsidRPr="008D2DAE">
        <w:t>ochranný</w:t>
      </w:r>
      <w:r w:rsidR="00AE751F" w:rsidRPr="008D2DAE">
        <w:t>“</w:t>
      </w:r>
      <w:r w:rsidR="000151F1" w:rsidRPr="008D2DAE">
        <w:t xml:space="preserve"> program ABM. McNamara se zmítal mezi doktrínou kontroly zbrojení</w:t>
      </w:r>
      <w:r w:rsidR="00AE751F" w:rsidRPr="008D2DAE">
        <w:t xml:space="preserve"> a </w:t>
      </w:r>
      <w:r w:rsidR="000151F1" w:rsidRPr="008D2DAE">
        <w:t>vnitropolitickým tlakem, mezi imperativy obrany</w:t>
      </w:r>
      <w:r w:rsidR="00AE751F" w:rsidRPr="008D2DAE">
        <w:t xml:space="preserve"> a </w:t>
      </w:r>
      <w:r w:rsidR="000151F1" w:rsidRPr="008D2DAE">
        <w:t>nabádáním</w:t>
      </w:r>
      <w:r w:rsidR="00AE751F" w:rsidRPr="008D2DAE">
        <w:t xml:space="preserve"> k </w:t>
      </w:r>
      <w:r w:rsidR="000151F1" w:rsidRPr="008D2DAE">
        <w:t>uvážlivosti. Nakonec se rozhodl pro kompromis. Odmítl koncepci obrany celého území Spojených států před totálním sovětským útokem, kterou by zajistil systém ABM, jenž by byl ovšem extrémně drahý. Kromě toho existovala teorie, že by jej Sověti vnímali jako naši snahu vytvořit si možnost bezpečně zasadit první úder. (Země</w:t>
      </w:r>
      <w:r w:rsidR="00AE751F" w:rsidRPr="008D2DAE">
        <w:t xml:space="preserve"> s </w:t>
      </w:r>
      <w:r w:rsidR="000151F1" w:rsidRPr="008D2DAE">
        <w:t>plně funkční obranou ABM si může představit, že udeří jako první,</w:t>
      </w:r>
      <w:r w:rsidR="00AE751F" w:rsidRPr="008D2DAE">
        <w:t xml:space="preserve"> a </w:t>
      </w:r>
      <w:r w:rsidR="000151F1" w:rsidRPr="008D2DAE">
        <w:t>poté užije své antibalistické střely ke zničení raket, které na ni vypálí oslabený protivník</w:t>
      </w:r>
      <w:r w:rsidR="00AE751F" w:rsidRPr="008D2DAE">
        <w:t xml:space="preserve"> v </w:t>
      </w:r>
      <w:r w:rsidR="000151F1" w:rsidRPr="008D2DAE">
        <w:t>rámci odvetného úderu.) Johnsonova administrativa šla dokonce ještě dál</w:t>
      </w:r>
      <w:r w:rsidR="00AE751F" w:rsidRPr="008D2DAE">
        <w:t xml:space="preserve"> a </w:t>
      </w:r>
      <w:r w:rsidR="000151F1" w:rsidRPr="008D2DAE">
        <w:t xml:space="preserve">aktivně popírala myšlenku, že by </w:t>
      </w:r>
      <w:r w:rsidR="00AE751F" w:rsidRPr="008D2DAE">
        <w:t>„</w:t>
      </w:r>
      <w:r w:rsidR="000151F1" w:rsidRPr="008D2DAE">
        <w:t>ochranný</w:t>
      </w:r>
      <w:r w:rsidR="00AE751F" w:rsidRPr="008D2DAE">
        <w:t>“</w:t>
      </w:r>
      <w:r w:rsidR="000151F1" w:rsidRPr="008D2DAE">
        <w:t xml:space="preserve"> systém ABM měl </w:t>
      </w:r>
      <w:r w:rsidR="000151F1" w:rsidRPr="008D2DAE">
        <w:rPr>
          <w:rStyle w:val="Slovo-kurzva"/>
        </w:rPr>
        <w:t>jakkoli</w:t>
      </w:r>
      <w:r w:rsidR="000151F1" w:rsidRPr="008D2DAE">
        <w:t xml:space="preserve"> snížit škody způsobené případným útokem Sovětského svazu na Spojené státy. Předložení </w:t>
      </w:r>
      <w:r w:rsidR="00AE751F" w:rsidRPr="008D2DAE">
        <w:t>„</w:t>
      </w:r>
      <w:r w:rsidR="000151F1" w:rsidRPr="008D2DAE">
        <w:t>ochranného</w:t>
      </w:r>
      <w:r w:rsidR="00AE751F" w:rsidRPr="008D2DAE">
        <w:t>“</w:t>
      </w:r>
      <w:r w:rsidR="000151F1" w:rsidRPr="008D2DAE">
        <w:t xml:space="preserve"> programu bylo</w:t>
      </w:r>
      <w:r w:rsidR="00AE751F" w:rsidRPr="008D2DAE">
        <w:t xml:space="preserve"> v </w:t>
      </w:r>
      <w:r w:rsidR="000151F1" w:rsidRPr="008D2DAE">
        <w:t>roce 1967 ospravedlňováno nikoli sovětskou hrozbou, nýbrž menším nebezpečím, které představovaly nepočetné interkontinentální rakety, jež by mohla</w:t>
      </w:r>
      <w:r w:rsidR="00AE751F" w:rsidRPr="008D2DAE">
        <w:t xml:space="preserve"> v </w:t>
      </w:r>
      <w:r w:rsidR="000151F1" w:rsidRPr="008D2DAE">
        <w:t>polovině 70. let vyvinout Čína. Clark Clifford zdůraznil</w:t>
      </w:r>
      <w:r w:rsidR="00AE751F" w:rsidRPr="008D2DAE">
        <w:t xml:space="preserve"> v </w:t>
      </w:r>
      <w:r w:rsidR="000151F1" w:rsidRPr="008D2DAE">
        <w:t>roce 1968, kdy naposledy předkládal Kongresu zprávu jako ministr obrany, stanovisko, že</w:t>
      </w:r>
      <w:r w:rsidR="00AE751F" w:rsidRPr="008D2DAE">
        <w:t xml:space="preserve"> v </w:t>
      </w:r>
      <w:r w:rsidR="000151F1" w:rsidRPr="008D2DAE">
        <w:t xml:space="preserve">podmínkách rovnováhy strategických sil je obrana sekundární: </w:t>
      </w:r>
      <w:r w:rsidR="00AE751F" w:rsidRPr="008D2DAE">
        <w:t>„</w:t>
      </w:r>
      <w:r w:rsidR="000151F1" w:rsidRPr="008D2DAE">
        <w:t>Zůstáváme přesvědčeni, že</w:t>
      </w:r>
      <w:r w:rsidR="00A76BE3" w:rsidRPr="008D2DAE">
        <w:t>…</w:t>
      </w:r>
      <w:r w:rsidR="000151F1" w:rsidRPr="008D2DAE">
        <w:t xml:space="preserve"> bychom měli dále klást nejvyšší důraz na využití dosažitelných zdrojů pro primární cíl našich strategických sil, konkrétně pro</w:t>
      </w:r>
      <w:r w:rsidR="00A76BE3" w:rsidRPr="008D2DAE">
        <w:t xml:space="preserve"> </w:t>
      </w:r>
      <w:r w:rsidR="00AE751F" w:rsidRPr="008D2DAE">
        <w:t>‚</w:t>
      </w:r>
      <w:r w:rsidR="00A76BE3" w:rsidRPr="008D2DAE">
        <w:t>z</w:t>
      </w:r>
      <w:r w:rsidR="000151F1" w:rsidRPr="008D2DAE">
        <w:t>aruč</w:t>
      </w:r>
      <w:r w:rsidR="00647754" w:rsidRPr="008D2DAE">
        <w:t>e</w:t>
      </w:r>
      <w:r w:rsidR="000151F1" w:rsidRPr="008D2DAE">
        <w:t>nou destrukci</w:t>
      </w:r>
      <w:r w:rsidR="00AE751F" w:rsidRPr="008D2DAE">
        <w:t>‘</w:t>
      </w:r>
      <w:r w:rsidR="00647754" w:rsidRPr="008D2DAE">
        <w:t>.</w:t>
      </w:r>
      <w:r w:rsidR="00AE751F" w:rsidRPr="008D2DAE">
        <w:t>“</w:t>
      </w:r>
    </w:p>
    <w:p w:rsidR="00AE751F" w:rsidRPr="008D2DAE" w:rsidRDefault="00AE751F" w:rsidP="00BF453C">
      <w:pPr>
        <w:pStyle w:val="Textodsazen"/>
      </w:pPr>
      <w:r w:rsidRPr="008D2DAE">
        <w:t>V </w:t>
      </w:r>
      <w:r w:rsidR="000151F1" w:rsidRPr="008D2DAE">
        <w:t>době Nixonovy inaugurace se nálada na vnitropolitické scéně ve srovnání</w:t>
      </w:r>
      <w:r w:rsidRPr="008D2DAE">
        <w:t xml:space="preserve"> s </w:t>
      </w:r>
      <w:r w:rsidR="000151F1" w:rsidRPr="008D2DAE">
        <w:t>polovinou 60. let, kdy Kongres doslova vnutil McNamarovi program ABM, zásadně změnila. Proti ABM se</w:t>
      </w:r>
      <w:r w:rsidRPr="008D2DAE">
        <w:t xml:space="preserve"> v </w:t>
      </w:r>
      <w:r w:rsidR="000151F1" w:rsidRPr="008D2DAE">
        <w:t>Kongresu</w:t>
      </w:r>
      <w:r w:rsidRPr="008D2DAE">
        <w:t xml:space="preserve"> a </w:t>
      </w:r>
      <w:r w:rsidR="000151F1" w:rsidRPr="008D2DAE">
        <w:t>také</w:t>
      </w:r>
      <w:r w:rsidRPr="008D2DAE">
        <w:t xml:space="preserve"> v </w:t>
      </w:r>
      <w:r w:rsidR="000151F1" w:rsidRPr="008D2DAE">
        <w:t>akademických</w:t>
      </w:r>
      <w:r w:rsidRPr="008D2DAE">
        <w:t xml:space="preserve"> a </w:t>
      </w:r>
      <w:r w:rsidR="000151F1" w:rsidRPr="008D2DAE">
        <w:t xml:space="preserve">vědeckých kruzích zdvihal odpor. Všechny politické instinkty Nixonovi radily, aby se nevzdával jednostranně nějakého zbrojního programu </w:t>
      </w:r>
      <w:r w:rsidR="00A76BE3" w:rsidRPr="008D2DAE">
        <w:t>–</w:t>
      </w:r>
      <w:r w:rsidR="000151F1" w:rsidRPr="008D2DAE">
        <w:t xml:space="preserve"> zvláště toho, který schválil jeho předchůdce. Sdílel jsem jeho názor; považoval jsem za vysoce nebezpečné zastavovat projekty</w:t>
      </w:r>
      <w:r w:rsidRPr="008D2DAE">
        <w:t xml:space="preserve"> z </w:t>
      </w:r>
      <w:r w:rsidR="000151F1" w:rsidRPr="008D2DAE">
        <w:t>oblasti vyspělé technologie,</w:t>
      </w:r>
      <w:r w:rsidRPr="008D2DAE">
        <w:t xml:space="preserve"> v </w:t>
      </w:r>
      <w:r w:rsidR="000151F1" w:rsidRPr="008D2DAE">
        <w:t>níž jsme měli tradičně převahu, aniž by následoval nějaký reciproční krok na sovětské straně.</w:t>
      </w:r>
    </w:p>
    <w:p w:rsidR="00AE751F" w:rsidRPr="008D2DAE" w:rsidRDefault="000151F1" w:rsidP="00BF453C">
      <w:pPr>
        <w:pStyle w:val="Textodsazen"/>
      </w:pPr>
      <w:r w:rsidRPr="008D2DAE">
        <w:t>Nixon však ve snaze otupit kritiku veřejnosti požádal 6. února Davida Packarda, náměstka ministra obrany, aby předsedal meziministerské komisi, jež by znovu posoudila program ABM. Chtěl vyvolat dojem, že jsme uvážliví. Ukázalo se, že to byl chybný kalkul. Stejně jako</w:t>
      </w:r>
      <w:r w:rsidR="00AE751F" w:rsidRPr="008D2DAE">
        <w:t xml:space="preserve"> v </w:t>
      </w:r>
      <w:r w:rsidRPr="008D2DAE">
        <w:t>případě Vietnamu vyjít kritikům napůl cesty vstříc neznamenalo utišit opozici; naopak to</w:t>
      </w:r>
      <w:r w:rsidR="00AE751F" w:rsidRPr="008D2DAE">
        <w:t xml:space="preserve"> u </w:t>
      </w:r>
      <w:r w:rsidR="00796915" w:rsidRPr="008D2DAE">
        <w:t>ní</w:t>
      </w:r>
      <w:r w:rsidRPr="008D2DAE">
        <w:t xml:space="preserve"> povzbudilo apetyt. Nixon tím naopak posílil přesvědčení, že stejný politický tlak, který měl za následek opětné posouzení ABM, může přimět administrativu, aby tento program opustila zcela. List </w:t>
      </w:r>
      <w:r w:rsidRPr="008D2DAE">
        <w:rPr>
          <w:rStyle w:val="Slovo-kurzva"/>
        </w:rPr>
        <w:t>The New York Times</w:t>
      </w:r>
      <w:r w:rsidRPr="008D2DAE">
        <w:t xml:space="preserve"> například nepřipsal prezidentovi za pokyn znovu se zabývat otázkou systému ABM žádné zásluhy. Ty přisoudil </w:t>
      </w:r>
      <w:r w:rsidR="00A76BE3" w:rsidRPr="008D2DAE">
        <w:t>–</w:t>
      </w:r>
      <w:r w:rsidR="00AE751F" w:rsidRPr="008D2DAE">
        <w:t xml:space="preserve"> a </w:t>
      </w:r>
      <w:r w:rsidRPr="008D2DAE">
        <w:t xml:space="preserve">nikoli zcela mylně </w:t>
      </w:r>
      <w:r w:rsidR="00A76BE3" w:rsidRPr="008D2DAE">
        <w:t>–</w:t>
      </w:r>
      <w:r w:rsidRPr="008D2DAE">
        <w:t xml:space="preserve"> Kongresu za jeho nátlak. Zmíněný list také napsal, že dalším krokem by mělo být zpochybnění celé řady vojenských projektů: </w:t>
      </w:r>
      <w:r w:rsidR="00AE751F" w:rsidRPr="008D2DAE">
        <w:t>„</w:t>
      </w:r>
      <w:r w:rsidRPr="008D2DAE">
        <w:t xml:space="preserve">Tlak Kongresu, který přiměl Nixonovu </w:t>
      </w:r>
      <w:r w:rsidRPr="008D2DAE">
        <w:lastRenderedPageBreak/>
        <w:t>administrativu zastavit rozmisťování antibalis</w:t>
      </w:r>
      <w:r w:rsidR="00647754" w:rsidRPr="008D2DAE">
        <w:t>t</w:t>
      </w:r>
      <w:r w:rsidRPr="008D2DAE">
        <w:t>ického raketového systému, signalizuje, že na Kapitolu vládne nové zdravé odhodlání postavit se vo</w:t>
      </w:r>
      <w:r w:rsidR="00647754" w:rsidRPr="008D2DAE">
        <w:t>jen</w:t>
      </w:r>
      <w:r w:rsidRPr="008D2DAE">
        <w:t>sk</w:t>
      </w:r>
      <w:r w:rsidR="00AE751F" w:rsidRPr="008D2DAE">
        <w:t>o-p</w:t>
      </w:r>
      <w:r w:rsidRPr="008D2DAE">
        <w:t>růmyslovému komplexu, před kterým varoval prezident Eisenhower před osmi lety.</w:t>
      </w:r>
      <w:r w:rsidR="00AE751F" w:rsidRPr="008D2DAE">
        <w:t>“ A </w:t>
      </w:r>
      <w:r w:rsidRPr="008D2DAE">
        <w:t xml:space="preserve">dále: </w:t>
      </w:r>
      <w:r w:rsidR="00AE751F" w:rsidRPr="008D2DAE">
        <w:t>„</w:t>
      </w:r>
      <w:r w:rsidRPr="008D2DAE">
        <w:t>Nyní, když výkon tohoto práva donutil administrativu</w:t>
      </w:r>
      <w:r w:rsidR="00AE751F" w:rsidRPr="008D2DAE">
        <w:t xml:space="preserve"> k </w:t>
      </w:r>
      <w:r w:rsidRPr="008D2DAE">
        <w:t>urychlenému přehodnocení systému ABM, existují povzbuzující náznaky, že na Kapitolu padne více takových otázek.</w:t>
      </w:r>
      <w:r w:rsidR="00AE751F" w:rsidRPr="008D2DAE">
        <w:t>“</w:t>
      </w:r>
      <w:r w:rsidR="00541901" w:rsidRPr="008D2DAE">
        <w:rPr>
          <w:rStyle w:val="sloodkazu-konecoddlu"/>
        </w:rPr>
        <w:t>(11)</w:t>
      </w:r>
    </w:p>
    <w:p w:rsidR="00AE751F" w:rsidRPr="008D2DAE" w:rsidRDefault="000151F1" w:rsidP="00BF453C">
      <w:pPr>
        <w:pStyle w:val="Textodsazen"/>
      </w:pPr>
      <w:r w:rsidRPr="008D2DAE">
        <w:t>Šestnáctého února prohlásil vlivný člen Sněmovny reprezentantů Chet Holifield, předseda společného výboru Kongresu pro atomovou energii, že bude bojovat proti tomu, aby</w:t>
      </w:r>
      <w:r w:rsidR="00AE751F" w:rsidRPr="008D2DAE">
        <w:t xml:space="preserve"> v </w:t>
      </w:r>
      <w:r w:rsidRPr="008D2DAE">
        <w:t>blízkosti jeho domova</w:t>
      </w:r>
      <w:r w:rsidR="00AE751F" w:rsidRPr="008D2DAE">
        <w:t xml:space="preserve"> v </w:t>
      </w:r>
      <w:r w:rsidRPr="008D2DAE">
        <w:t>Kalifornii byl rozmístěn jakýkoli obranný systém proti čínským raketám nebo jakákoli protiraketová základna. Tím by samozřejmě program ABM ztratil jakýkoli smysl. Senátor Edward Kennedy obvinil 19. února Pentagon, že jeho přehodnocení systému ABM má především uchlácholit kritiky. Hubert Humphrey prohlásil 26. února ve své řeči na Minnesotské univerzitě, že bychom měli zastavit rozmisťování systému ABM</w:t>
      </w:r>
      <w:r w:rsidR="00AE751F" w:rsidRPr="008D2DAE">
        <w:t xml:space="preserve"> a „</w:t>
      </w:r>
      <w:r w:rsidRPr="008D2DAE">
        <w:t>začít tak rychle, jak jen to bude možné, rozhovory se Sovětským svazem</w:t>
      </w:r>
      <w:r w:rsidR="00AE751F" w:rsidRPr="008D2DAE">
        <w:t xml:space="preserve"> o </w:t>
      </w:r>
      <w:r w:rsidRPr="008D2DAE">
        <w:t>omezení útočných</w:t>
      </w:r>
      <w:r w:rsidR="00AE751F" w:rsidRPr="008D2DAE">
        <w:t xml:space="preserve"> a </w:t>
      </w:r>
      <w:r w:rsidRPr="008D2DAE">
        <w:t>obranných strategických systémů</w:t>
      </w:r>
      <w:r w:rsidR="00AE751F" w:rsidRPr="008D2DAE">
        <w:t>“</w:t>
      </w:r>
      <w:r w:rsidRPr="008D2DAE">
        <w:t>. Šestého března zahájil podvýbor pro odzbrojení za předsednictví senátora Alberta Gorea slyšení</w:t>
      </w:r>
      <w:r w:rsidR="00AE751F" w:rsidRPr="008D2DAE">
        <w:t xml:space="preserve"> o </w:t>
      </w:r>
      <w:r w:rsidRPr="008D2DAE">
        <w:t>strategických</w:t>
      </w:r>
      <w:r w:rsidR="00AE751F" w:rsidRPr="008D2DAE">
        <w:t xml:space="preserve"> a </w:t>
      </w:r>
      <w:r w:rsidRPr="008D2DAE">
        <w:t>zahraničněpolitických dopadech systému ABM. Až na výjimky všichni svědci zaujali</w:t>
      </w:r>
      <w:r w:rsidR="00AE751F" w:rsidRPr="008D2DAE">
        <w:t xml:space="preserve"> k </w:t>
      </w:r>
      <w:r w:rsidRPr="008D2DAE">
        <w:t>ABM negativní postoj.</w:t>
      </w:r>
    </w:p>
    <w:p w:rsidR="00AE751F" w:rsidRPr="008D2DAE" w:rsidRDefault="000151F1" w:rsidP="00BF453C">
      <w:pPr>
        <w:pStyle w:val="Textodsazen"/>
      </w:pPr>
      <w:r w:rsidRPr="008D2DAE">
        <w:t>Opozice argumentovala různě, vášnivě</w:t>
      </w:r>
      <w:r w:rsidR="00AE751F" w:rsidRPr="008D2DAE">
        <w:t xml:space="preserve"> a </w:t>
      </w:r>
      <w:r w:rsidRPr="008D2DAE">
        <w:t xml:space="preserve">ne nutně důsledně. Šest významných vědců </w:t>
      </w:r>
      <w:r w:rsidR="00A76BE3" w:rsidRPr="008D2DAE">
        <w:t>–</w:t>
      </w:r>
      <w:r w:rsidRPr="008D2DAE">
        <w:t xml:space="preserve"> Hans Bethe, Herbert York, George Kistiakowsky, James R. Killian, Wolfgang Panofsky</w:t>
      </w:r>
      <w:r w:rsidR="00AE751F" w:rsidRPr="008D2DAE">
        <w:t xml:space="preserve"> a </w:t>
      </w:r>
      <w:r w:rsidRPr="008D2DAE">
        <w:t xml:space="preserve">George Rathjens </w:t>
      </w:r>
      <w:r w:rsidR="00A76BE3" w:rsidRPr="008D2DAE">
        <w:t>–</w:t>
      </w:r>
      <w:r w:rsidRPr="008D2DAE">
        <w:t xml:space="preserve"> svědčilo</w:t>
      </w:r>
      <w:r w:rsidR="00AE751F" w:rsidRPr="008D2DAE">
        <w:t xml:space="preserve"> v </w:t>
      </w:r>
      <w:r w:rsidRPr="008D2DAE">
        <w:t>březnu, že ABM není spolehlivý; systém byl podle nich příliš technologicky složitý, aby fungoval</w:t>
      </w:r>
      <w:r w:rsidR="00AE751F" w:rsidRPr="008D2DAE">
        <w:t xml:space="preserve"> s </w:t>
      </w:r>
      <w:r w:rsidRPr="008D2DAE">
        <w:t>odpovídající přesností. Druhý argument říkal, že ABM může třeba fungovat tak, jak bylo plánováno, že jej však Sověti mohou snadno obejít různými protiopatřeními. Profesor Bethe, kterého tato linie argumentace přiváděla</w:t>
      </w:r>
      <w:r w:rsidR="00AE751F" w:rsidRPr="008D2DAE">
        <w:t xml:space="preserve"> k </w:t>
      </w:r>
      <w:r w:rsidRPr="008D2DAE">
        <w:t>nadšení, na veřejném slyšení načrtl pět vědeckých způsobů, jak neutralizovat náš ABM.</w:t>
      </w:r>
    </w:p>
    <w:p w:rsidR="00AE751F" w:rsidRPr="008D2DAE" w:rsidRDefault="000151F1" w:rsidP="00BF453C">
      <w:pPr>
        <w:pStyle w:val="Textodsazen"/>
      </w:pPr>
      <w:r w:rsidRPr="008D2DAE">
        <w:t>Na druhé straně byl údajně neefektivní, nespolehlivý systém ABM, který se prý dal snadno obelstít, považován za hrozbu, neboť mohl odstartovat závody ve zbrojení</w:t>
      </w:r>
      <w:r w:rsidR="00AE751F" w:rsidRPr="008D2DAE">
        <w:t xml:space="preserve"> a </w:t>
      </w:r>
      <w:r w:rsidRPr="008D2DAE">
        <w:t>postupně oslabit odstrašující efekt strategických zbraní. Budování ABM, říkal tento názor, naznačuje, že můžeme čekat na sovětský útok</w:t>
      </w:r>
      <w:r w:rsidR="00AE751F" w:rsidRPr="008D2DAE">
        <w:t xml:space="preserve"> a </w:t>
      </w:r>
      <w:r w:rsidRPr="008D2DAE">
        <w:t>snažit se jej přestát bez úhony, zatímco lepší strategií je držet Sovětský svaz</w:t>
      </w:r>
      <w:r w:rsidR="00AE751F" w:rsidRPr="008D2DAE">
        <w:t xml:space="preserve"> v </w:t>
      </w:r>
      <w:r w:rsidRPr="008D2DAE">
        <w:t xml:space="preserve">přesvědčení, že odpálíme naše rakety okamžitě poté, co přijde signál, že jsme byli napadeni: </w:t>
      </w:r>
      <w:r w:rsidR="00AE751F" w:rsidRPr="008D2DAE">
        <w:t>„</w:t>
      </w:r>
      <w:r w:rsidRPr="008D2DAE">
        <w:t>Kdybych byl na místě Rusů,</w:t>
      </w:r>
      <w:r w:rsidR="00AE751F" w:rsidRPr="008D2DAE">
        <w:t>“</w:t>
      </w:r>
      <w:r w:rsidRPr="008D2DAE">
        <w:t xml:space="preserve"> řekl senátor Frank Church před podvýborem senátora Gorea, </w:t>
      </w:r>
      <w:r w:rsidR="00AE751F" w:rsidRPr="008D2DAE">
        <w:t>„</w:t>
      </w:r>
      <w:r w:rsidRPr="008D2DAE">
        <w:t>a věděl jsem, že reakcí na jakýkoli útok na Spojené státy bude okamžité odvetné odpálení raket Minuteman, váhal bych se zahájením útoku mnohem více, než kdybych si myslel, že Spojené státy mohou spoléhat na nějaký obranný systém, na který se já jako Rus dívám svrchu. Jinými slovy, zdá se mi, že právě ten obranný systém,</w:t>
      </w:r>
      <w:r w:rsidR="00AE751F" w:rsidRPr="008D2DAE">
        <w:t xml:space="preserve"> o </w:t>
      </w:r>
      <w:r w:rsidRPr="008D2DAE">
        <w:t>kterém mluvíte</w:t>
      </w:r>
      <w:r w:rsidR="00A76BE3" w:rsidRPr="008D2DAE">
        <w:t>…</w:t>
      </w:r>
      <w:r w:rsidRPr="008D2DAE">
        <w:t>, by dokonce mohl vést Rusy</w:t>
      </w:r>
      <w:r w:rsidR="00AE751F" w:rsidRPr="008D2DAE">
        <w:t xml:space="preserve"> k </w:t>
      </w:r>
      <w:r w:rsidRPr="008D2DAE">
        <w:t>závěru, že mohou riskovat</w:t>
      </w:r>
      <w:r w:rsidR="00AE751F" w:rsidRPr="008D2DAE">
        <w:t xml:space="preserve"> a </w:t>
      </w:r>
      <w:r w:rsidRPr="008D2DAE">
        <w:t>zaútočit jako první.</w:t>
      </w:r>
      <w:r w:rsidR="00AE751F" w:rsidRPr="008D2DAE">
        <w:t>“</w:t>
      </w:r>
      <w:r w:rsidRPr="008D2DAE">
        <w:t xml:space="preserve"> Senátor nevysvětlil, proč by se cítil bezpečněji, když by Spojené </w:t>
      </w:r>
      <w:r w:rsidRPr="008D2DAE">
        <w:lastRenderedPageBreak/>
        <w:t>státy měly na odvetu maximálně jen kratičkých patnáct minut od okamžiku, kdy by byl vyslán varovný signál, že Sověti zahájili útok. Tato strategie mohla fungovat pouze</w:t>
      </w:r>
      <w:r w:rsidR="00AE751F" w:rsidRPr="008D2DAE">
        <w:t xml:space="preserve"> v </w:t>
      </w:r>
      <w:r w:rsidRPr="008D2DAE">
        <w:t xml:space="preserve">případě, že by prezident delegoval na polní velitele pravomoc spustit odvetný úder okamžitě po prvním varování </w:t>
      </w:r>
      <w:r w:rsidR="00A76BE3" w:rsidRPr="008D2DAE">
        <w:t>–</w:t>
      </w:r>
      <w:r w:rsidRPr="008D2DAE">
        <w:t xml:space="preserve"> které se později mohlo ukázat jako pravdivé nebo také mylné </w:t>
      </w:r>
      <w:r w:rsidR="00A76BE3" w:rsidRPr="008D2DAE">
        <w:t>–</w:t>
      </w:r>
      <w:r w:rsidRPr="008D2DAE">
        <w:t>, že letí sovětské rakety.</w:t>
      </w:r>
    </w:p>
    <w:p w:rsidR="00AE751F" w:rsidRPr="008D2DAE" w:rsidRDefault="000151F1" w:rsidP="00BF453C">
      <w:pPr>
        <w:pStyle w:val="Textodsazen"/>
      </w:pPr>
      <w:r w:rsidRPr="008D2DAE">
        <w:t xml:space="preserve">Další kritici tvrdili, </w:t>
      </w:r>
      <w:r w:rsidR="00647754" w:rsidRPr="008D2DAE">
        <w:t>že</w:t>
      </w:r>
      <w:r w:rsidRPr="008D2DAE">
        <w:t xml:space="preserve"> úd</w:t>
      </w:r>
      <w:r w:rsidR="00647754" w:rsidRPr="008D2DAE">
        <w:t>aj</w:t>
      </w:r>
      <w:r w:rsidRPr="008D2DAE">
        <w:t>ná potřeb</w:t>
      </w:r>
      <w:r w:rsidR="00647754" w:rsidRPr="008D2DAE">
        <w:t>a</w:t>
      </w:r>
      <w:r w:rsidRPr="008D2DAE">
        <w:t xml:space="preserve"> ABM </w:t>
      </w:r>
      <w:r w:rsidR="0058414F" w:rsidRPr="008D2DAE">
        <w:t>je</w:t>
      </w:r>
      <w:r w:rsidRPr="008D2DAE">
        <w:t xml:space="preserve"> založena na přehnaných odhadech účinnosti sovětské protiraketov</w:t>
      </w:r>
      <w:r w:rsidR="00647754" w:rsidRPr="008D2DAE">
        <w:t>é</w:t>
      </w:r>
      <w:r w:rsidRPr="008D2DAE">
        <w:t xml:space="preserve"> o</w:t>
      </w:r>
      <w:r w:rsidR="00647754" w:rsidRPr="008D2DAE">
        <w:t>b</w:t>
      </w:r>
      <w:r w:rsidRPr="008D2DAE">
        <w:t>r</w:t>
      </w:r>
      <w:r w:rsidR="00647754" w:rsidRPr="008D2DAE">
        <w:t>a</w:t>
      </w:r>
      <w:r w:rsidRPr="008D2DAE">
        <w:t>ny rozmístěné kolem Mo</w:t>
      </w:r>
      <w:r w:rsidR="00647754" w:rsidRPr="008D2DAE">
        <w:t>s</w:t>
      </w:r>
      <w:r w:rsidRPr="008D2DAE">
        <w:t>kvy</w:t>
      </w:r>
      <w:r w:rsidR="00647754" w:rsidRPr="008D2DAE">
        <w:t>.</w:t>
      </w:r>
      <w:r w:rsidRPr="008D2DAE">
        <w:t xml:space="preserve"> Současn</w:t>
      </w:r>
      <w:r w:rsidR="00647754" w:rsidRPr="008D2DAE">
        <w:t>ě</w:t>
      </w:r>
      <w:r w:rsidRPr="008D2DAE">
        <w:t xml:space="preserve"> v</w:t>
      </w:r>
      <w:r w:rsidR="00647754" w:rsidRPr="008D2DAE">
        <w:t>š</w:t>
      </w:r>
      <w:r w:rsidRPr="008D2DAE">
        <w:t>ak</w:t>
      </w:r>
      <w:r w:rsidR="00647754" w:rsidRPr="008D2DAE">
        <w:t xml:space="preserve"> </w:t>
      </w:r>
      <w:r w:rsidRPr="008D2DAE">
        <w:t>prohlašovali, že</w:t>
      </w:r>
      <w:r w:rsidR="00AE751F" w:rsidRPr="008D2DAE">
        <w:t xml:space="preserve"> i </w:t>
      </w:r>
      <w:r w:rsidRPr="008D2DAE">
        <w:t>kdyby Sověti vybudovali efektivní protiraketový systém, nehraje to žádnou roli. Americký program ABM, ať už by jeho realizaci vyprovokovalo cokoli, by nastartoval nové kolo závodů ve zbrojení, které by ohrozilo vyhlídky na rozhovory</w:t>
      </w:r>
      <w:r w:rsidR="00AE751F" w:rsidRPr="008D2DAE">
        <w:t xml:space="preserve"> o </w:t>
      </w:r>
      <w:r w:rsidRPr="008D2DAE">
        <w:t>omezení strategických zbraní. Nikdo nevysvětlil, proč by americký systém ABM, který měl být hotov teprve</w:t>
      </w:r>
      <w:r w:rsidR="00AE751F" w:rsidRPr="008D2DAE">
        <w:t xml:space="preserve"> v </w:t>
      </w:r>
      <w:r w:rsidRPr="008D2DAE">
        <w:t>daleké budoucnosti, ohrožoval vyhlídky na omezení strategických zbraní, zatímco existující sovětský protiraketový systém kolem Moskvy nikoli.</w:t>
      </w:r>
    </w:p>
    <w:p w:rsidR="00AE751F" w:rsidRPr="008D2DAE" w:rsidRDefault="000151F1" w:rsidP="00BF453C">
      <w:pPr>
        <w:pStyle w:val="Textodsazen"/>
      </w:pPr>
      <w:r w:rsidRPr="008D2DAE">
        <w:t xml:space="preserve">Konečně byl ABM napadán </w:t>
      </w:r>
      <w:r w:rsidR="00A76BE3" w:rsidRPr="008D2DAE">
        <w:t>–</w:t>
      </w:r>
      <w:r w:rsidRPr="008D2DAE">
        <w:t xml:space="preserve"> stejně jako mnohé další vojenské programy </w:t>
      </w:r>
      <w:r w:rsidR="00A76BE3" w:rsidRPr="008D2DAE">
        <w:t>–</w:t>
      </w:r>
      <w:r w:rsidRPr="008D2DAE">
        <w:t xml:space="preserve"> kvůli údajnému plýtvání</w:t>
      </w:r>
      <w:r w:rsidR="00AE751F" w:rsidRPr="008D2DAE">
        <w:t xml:space="preserve"> a </w:t>
      </w:r>
      <w:r w:rsidRPr="008D2DAE">
        <w:t>odčerpávání zdrojů potřebných pro priority domácí politiky. Náklady na strategické síly však ve skutečnosti vždy představovaly jen malý zlomek našeho vojenského rozpočtu; většina</w:t>
      </w:r>
      <w:r w:rsidR="00AE751F" w:rsidRPr="008D2DAE">
        <w:t xml:space="preserve"> z </w:t>
      </w:r>
      <w:r w:rsidRPr="008D2DAE">
        <w:t xml:space="preserve">něj jde na </w:t>
      </w:r>
      <w:r w:rsidR="006750C3" w:rsidRPr="008D2DAE">
        <w:t>konvenční</w:t>
      </w:r>
      <w:r w:rsidRPr="008D2DAE">
        <w:t xml:space="preserve"> síly</w:t>
      </w:r>
      <w:r w:rsidR="00AE751F" w:rsidRPr="008D2DAE">
        <w:t xml:space="preserve"> a </w:t>
      </w:r>
      <w:r w:rsidRPr="008D2DAE">
        <w:t xml:space="preserve">lidské zdroje. Ve </w:t>
      </w:r>
      <w:r w:rsidR="006750C3" w:rsidRPr="008D2DAE">
        <w:t>finančním</w:t>
      </w:r>
      <w:r w:rsidRPr="008D2DAE">
        <w:t xml:space="preserve"> roce 1970 připadala na </w:t>
      </w:r>
      <w:r w:rsidRPr="008D2DAE">
        <w:rPr>
          <w:rStyle w:val="Slovo-kurzva"/>
        </w:rPr>
        <w:t>všechny</w:t>
      </w:r>
      <w:r w:rsidRPr="008D2DAE">
        <w:t xml:space="preserve"> naše strategické síly jen </w:t>
      </w:r>
      <w:r w:rsidRPr="008D2DAE">
        <w:rPr>
          <w:rStyle w:val="Slovo-kurzva"/>
        </w:rPr>
        <w:t>devítina</w:t>
      </w:r>
      <w:r w:rsidR="00AE751F" w:rsidRPr="008D2DAE">
        <w:t xml:space="preserve"> z </w:t>
      </w:r>
      <w:r w:rsidRPr="008D2DAE">
        <w:t>celkového rozpočtu na obranu. Přesto byl velmi viditelný program jako ABM přirozeným terčem útoků.</w:t>
      </w:r>
      <w:r w:rsidR="00AE751F" w:rsidRPr="008D2DAE">
        <w:t xml:space="preserve"> V </w:t>
      </w:r>
      <w:r w:rsidRPr="008D2DAE">
        <w:t>senátní debatě</w:t>
      </w:r>
      <w:r w:rsidR="00AE751F" w:rsidRPr="008D2DAE">
        <w:t xml:space="preserve"> o </w:t>
      </w:r>
      <w:r w:rsidRPr="008D2DAE">
        <w:t>ABM senátor Muskie tvrdil:</w:t>
      </w:r>
    </w:p>
    <w:p w:rsidR="00AE751F" w:rsidRPr="008D2DAE" w:rsidRDefault="00AE751F" w:rsidP="00BF453C">
      <w:pPr>
        <w:pStyle w:val="Textodsazen"/>
      </w:pPr>
    </w:p>
    <w:p w:rsidR="00AE751F" w:rsidRPr="008D2DAE" w:rsidRDefault="000151F1" w:rsidP="00D64B6B">
      <w:pPr>
        <w:pStyle w:val="Text-cittneodsazen"/>
      </w:pPr>
      <w:r w:rsidRPr="008D2DAE">
        <w:t>Chmurný řetězec nekontrolovan</w:t>
      </w:r>
      <w:r w:rsidR="00880EA8" w:rsidRPr="008D2DAE">
        <w:t>ě</w:t>
      </w:r>
      <w:r w:rsidRPr="008D2DAE">
        <w:t xml:space="preserve"> bujících měst</w:t>
      </w:r>
      <w:r w:rsidR="00AE751F" w:rsidRPr="008D2DAE">
        <w:t xml:space="preserve"> a </w:t>
      </w:r>
      <w:r w:rsidRPr="008D2DAE">
        <w:t>upadajícího venkova, chudoby jednotlivců</w:t>
      </w:r>
      <w:r w:rsidR="00AE751F" w:rsidRPr="008D2DAE">
        <w:t xml:space="preserve"> a </w:t>
      </w:r>
      <w:r w:rsidRPr="008D2DAE">
        <w:t>dezorganizace společnosti, marněných zdrojů</w:t>
      </w:r>
      <w:r w:rsidR="00AE751F" w:rsidRPr="008D2DAE">
        <w:t xml:space="preserve"> a </w:t>
      </w:r>
      <w:r w:rsidRPr="008D2DAE">
        <w:t xml:space="preserve">nepřátelského okolí nepřeruší vláda, která je lhostejná, nebo soukromý sektor, jenž není aktivní </w:t>
      </w:r>
      <w:r w:rsidR="00A76BE3" w:rsidRPr="008D2DAE">
        <w:t>–</w:t>
      </w:r>
      <w:r w:rsidRPr="008D2DAE">
        <w:t xml:space="preserve"> nebo se soustředí na ulovení další vojenské zakázky.</w:t>
      </w:r>
    </w:p>
    <w:p w:rsidR="00AE751F" w:rsidRPr="008D2DAE" w:rsidRDefault="00AE751F" w:rsidP="00BF453C">
      <w:pPr>
        <w:pStyle w:val="Textodsazen"/>
      </w:pPr>
    </w:p>
    <w:p w:rsidR="00AE751F" w:rsidRPr="008D2DAE" w:rsidRDefault="000151F1" w:rsidP="00BF453C">
      <w:pPr>
        <w:pStyle w:val="Textodsazen"/>
      </w:pPr>
      <w:r w:rsidRPr="008D2DAE">
        <w:t>Senátor M</w:t>
      </w:r>
      <w:r w:rsidR="00647754" w:rsidRPr="008D2DAE">
        <w:t>o</w:t>
      </w:r>
      <w:r w:rsidRPr="008D2DAE">
        <w:t>ndale mluvil ve stejném duchu:</w:t>
      </w:r>
    </w:p>
    <w:p w:rsidR="00AE751F" w:rsidRPr="008D2DAE" w:rsidRDefault="00AE751F" w:rsidP="00BF453C">
      <w:pPr>
        <w:pStyle w:val="Textodsazen"/>
      </w:pPr>
    </w:p>
    <w:p w:rsidR="00AE751F" w:rsidRPr="008D2DAE" w:rsidRDefault="000151F1" w:rsidP="00D64B6B">
      <w:pPr>
        <w:pStyle w:val="Text-cittneodsazen"/>
      </w:pPr>
      <w:r w:rsidRPr="008D2DAE">
        <w:t>Tato neklidná rovnováha odstrašování je ohrožena rozmístěním toho</w:t>
      </w:r>
      <w:r w:rsidR="00A76BE3" w:rsidRPr="008D2DAE">
        <w:t>…</w:t>
      </w:r>
      <w:r w:rsidRPr="008D2DAE">
        <w:t xml:space="preserve"> ochranného</w:t>
      </w:r>
      <w:r w:rsidR="00A76BE3" w:rsidRPr="008D2DAE">
        <w:t>…</w:t>
      </w:r>
      <w:r w:rsidRPr="008D2DAE">
        <w:t xml:space="preserve"> systému. Tato hrozba vychází</w:t>
      </w:r>
      <w:r w:rsidR="00AE751F" w:rsidRPr="008D2DAE">
        <w:t xml:space="preserve"> z </w:t>
      </w:r>
      <w:r w:rsidRPr="008D2DAE">
        <w:t xml:space="preserve">nejistoty </w:t>
      </w:r>
      <w:r w:rsidR="00A76BE3" w:rsidRPr="008D2DAE">
        <w:t>–</w:t>
      </w:r>
      <w:r w:rsidRPr="008D2DAE">
        <w:t xml:space="preserve"> nejistoty, zda nějaký antibalistický systém může fungovat</w:t>
      </w:r>
      <w:r w:rsidR="00A76BE3" w:rsidRPr="008D2DAE">
        <w:t>…</w:t>
      </w:r>
      <w:r w:rsidRPr="008D2DAE">
        <w:t>,</w:t>
      </w:r>
      <w:r w:rsidR="00AE751F" w:rsidRPr="008D2DAE">
        <w:t xml:space="preserve"> z </w:t>
      </w:r>
      <w:r w:rsidRPr="008D2DAE">
        <w:t>nejistoty, která přijde</w:t>
      </w:r>
      <w:r w:rsidR="00AE751F" w:rsidRPr="008D2DAE">
        <w:t xml:space="preserve"> s </w:t>
      </w:r>
      <w:r w:rsidRPr="008D2DAE">
        <w:t>nevyhnutelným zavedením útočných zbraní, jež by negovaly účinnost nějakého obranného systému ABM</w:t>
      </w:r>
      <w:r w:rsidR="00A76BE3" w:rsidRPr="008D2DAE">
        <w:t>…</w:t>
      </w:r>
      <w:r w:rsidRPr="008D2DAE">
        <w:t>,</w:t>
      </w:r>
      <w:r w:rsidR="00AE751F" w:rsidRPr="008D2DAE">
        <w:t xml:space="preserve"> z </w:t>
      </w:r>
      <w:r w:rsidRPr="008D2DAE">
        <w:t>nejistoty ohledně našich záměrů, když rozmisťování dalších zbraní naznačuje rozhodnutí vydávat peníze více na vojenské účely než na mírové</w:t>
      </w:r>
      <w:r w:rsidR="00AE751F" w:rsidRPr="008D2DAE">
        <w:t xml:space="preserve"> a </w:t>
      </w:r>
      <w:r w:rsidRPr="008D2DAE">
        <w:t>domácí potřeby.</w:t>
      </w:r>
    </w:p>
    <w:p w:rsidR="00AE751F" w:rsidRPr="008D2DAE" w:rsidRDefault="00AE751F" w:rsidP="00BF453C">
      <w:pPr>
        <w:pStyle w:val="Textodsazen"/>
      </w:pPr>
    </w:p>
    <w:p w:rsidR="00AE751F" w:rsidRPr="008D2DAE" w:rsidRDefault="000151F1" w:rsidP="00BF453C">
      <w:pPr>
        <w:pStyle w:val="Textodsazen"/>
      </w:pPr>
      <w:r w:rsidRPr="008D2DAE">
        <w:t>Senátor Edward Kennedy sponzoroval na začátku roku 1969 vydání knihy shrnující celý blok politických, diplomatických, hospodářských, vojenských</w:t>
      </w:r>
      <w:r w:rsidR="00AE751F" w:rsidRPr="008D2DAE">
        <w:t xml:space="preserve"> a </w:t>
      </w:r>
      <w:r w:rsidRPr="008D2DAE">
        <w:t>technických argumentů proti americkému systému ABM.</w:t>
      </w:r>
      <w:r w:rsidR="00933BFA" w:rsidRPr="008D2DAE">
        <w:rPr>
          <w:rStyle w:val="sloodkazu-konecoddlu"/>
        </w:rPr>
        <w:t>(</w:t>
      </w:r>
      <w:r w:rsidR="00FD6F9F" w:rsidRPr="008D2DAE">
        <w:rPr>
          <w:rStyle w:val="sloodkazu-konecoddlu"/>
        </w:rPr>
        <w:t>12</w:t>
      </w:r>
      <w:r w:rsidR="00933BFA" w:rsidRPr="008D2DAE">
        <w:rPr>
          <w:rStyle w:val="sloodkazu-konecoddlu"/>
        </w:rPr>
        <w:t>)</w:t>
      </w:r>
    </w:p>
    <w:p w:rsidR="00AE751F" w:rsidRPr="008D2DAE" w:rsidRDefault="00AE751F" w:rsidP="00BF453C">
      <w:pPr>
        <w:pStyle w:val="Textodsazen"/>
      </w:pPr>
      <w:r w:rsidRPr="008D2DAE">
        <w:t>V </w:t>
      </w:r>
      <w:r w:rsidR="000151F1" w:rsidRPr="008D2DAE">
        <w:t>této atmosféře probíhalo opětné posuzování ABM,</w:t>
      </w:r>
      <w:r w:rsidRPr="008D2DAE">
        <w:t xml:space="preserve"> k </w:t>
      </w:r>
      <w:r w:rsidR="000151F1" w:rsidRPr="008D2DAE">
        <w:t xml:space="preserve">němuž se rozhodla Nixonova administrativa. David Packard dokončil svou studii koncem února. </w:t>
      </w:r>
      <w:r w:rsidR="000151F1" w:rsidRPr="008D2DAE">
        <w:lastRenderedPageBreak/>
        <w:t xml:space="preserve">Doporučil, aby </w:t>
      </w:r>
      <w:r w:rsidRPr="008D2DAE">
        <w:t>„</w:t>
      </w:r>
      <w:r w:rsidR="000151F1" w:rsidRPr="008D2DAE">
        <w:t>ochranný</w:t>
      </w:r>
      <w:r w:rsidRPr="008D2DAE">
        <w:t>“</w:t>
      </w:r>
      <w:r w:rsidR="000151F1" w:rsidRPr="008D2DAE">
        <w:t xml:space="preserve"> program Johnsonovy administrativy</w:t>
      </w:r>
      <w:r w:rsidRPr="008D2DAE">
        <w:t xml:space="preserve"> z </w:t>
      </w:r>
      <w:r w:rsidR="000151F1" w:rsidRPr="008D2DAE">
        <w:t>roku 1967 pokračoval, ovšem</w:t>
      </w:r>
      <w:r w:rsidRPr="008D2DAE">
        <w:t xml:space="preserve"> v </w:t>
      </w:r>
      <w:r w:rsidR="000151F1" w:rsidRPr="008D2DAE">
        <w:t>poněkud modifikované formě. Za prvé navrhl, aby radary systému ABM byly nasměrovány nejen</w:t>
      </w:r>
      <w:r w:rsidRPr="008D2DAE">
        <w:t xml:space="preserve"> k </w:t>
      </w:r>
      <w:r w:rsidR="000151F1" w:rsidRPr="008D2DAE">
        <w:t>severu, odkud by přiletěly interkontinentální rakety, ale také</w:t>
      </w:r>
      <w:r w:rsidRPr="008D2DAE">
        <w:t xml:space="preserve"> k </w:t>
      </w:r>
      <w:r w:rsidR="00C721EC" w:rsidRPr="008D2DAE">
        <w:t>moři</w:t>
      </w:r>
      <w:r w:rsidR="000151F1" w:rsidRPr="008D2DAE">
        <w:t>, odkud mohly odpálit rakety ponorky. Za druhé Packard doporučil, aby naše základny</w:t>
      </w:r>
      <w:r w:rsidRPr="008D2DAE">
        <w:t xml:space="preserve"> s </w:t>
      </w:r>
      <w:r w:rsidR="000151F1" w:rsidRPr="008D2DAE">
        <w:t>interkontinentálními raketami Minuteman chránilo více střel systému ABM. Za třetí vyzval</w:t>
      </w:r>
      <w:r w:rsidRPr="008D2DAE">
        <w:t xml:space="preserve"> k </w:t>
      </w:r>
      <w:r w:rsidR="000151F1" w:rsidRPr="008D2DAE">
        <w:t>tomu, aby počet raket určených</w:t>
      </w:r>
      <w:r w:rsidRPr="008D2DAE">
        <w:t xml:space="preserve"> k </w:t>
      </w:r>
      <w:r w:rsidR="000151F1" w:rsidRPr="008D2DAE">
        <w:t>obraně našich měst lehce klesl. Důvody pro první dvě doporučení byly vojenské: obrana obvodu Spojených států byla zvolena proto, abychom byli zajištěni před náhodným útokem</w:t>
      </w:r>
      <w:r w:rsidRPr="008D2DAE">
        <w:t xml:space="preserve"> z </w:t>
      </w:r>
      <w:r w:rsidR="000151F1" w:rsidRPr="008D2DAE">
        <w:t>jakékoli světové strany nebo malým (eufemismus pro čínský) záměrným úderem. Dávala nám také možnost zvýšit obranyschopnost proti sovětskému útoku, pokud</w:t>
      </w:r>
      <w:r w:rsidR="00647754" w:rsidRPr="008D2DAE">
        <w:t xml:space="preserve"> </w:t>
      </w:r>
      <w:r w:rsidR="000151F1" w:rsidRPr="008D2DAE">
        <w:t>by selhala jednán</w:t>
      </w:r>
      <w:r w:rsidR="00647754" w:rsidRPr="008D2DAE">
        <w:t>í</w:t>
      </w:r>
      <w:r w:rsidRPr="008D2DAE">
        <w:t xml:space="preserve"> o </w:t>
      </w:r>
      <w:r w:rsidR="000151F1" w:rsidRPr="008D2DAE">
        <w:t>SALT.</w:t>
      </w:r>
      <w:r w:rsidRPr="008D2DAE">
        <w:t xml:space="preserve"> A </w:t>
      </w:r>
      <w:r w:rsidR="000151F1" w:rsidRPr="008D2DAE">
        <w:t>ochrana základen</w:t>
      </w:r>
      <w:r w:rsidRPr="008D2DAE">
        <w:t xml:space="preserve"> s </w:t>
      </w:r>
      <w:r w:rsidR="006750C3" w:rsidRPr="008D2DAE">
        <w:t>raketami</w:t>
      </w:r>
      <w:r w:rsidR="000151F1" w:rsidRPr="008D2DAE">
        <w:t xml:space="preserve"> Minuteman ztěžovala Sovětům případný první úder. Snížení obrany obyvatelstva bylo čistě politickým rozhodnutím; jeho úkolem bylo uklidnit zastánce kontroly zbrojení, kteří se obávali, že silná obrana našeho obyvatelstva se bude Sovětům jevit jako hrozba. Naším dilematem bylo, že jsme mohli prosadit</w:t>
      </w:r>
      <w:r w:rsidRPr="008D2DAE">
        <w:t xml:space="preserve"> v </w:t>
      </w:r>
      <w:r w:rsidR="000151F1" w:rsidRPr="008D2DAE">
        <w:t>Kongresu systém ABM evidentně pouze tehdy, když bychom ho zbavili jeho vojenské účinnosti.</w:t>
      </w:r>
    </w:p>
    <w:p w:rsidR="00AE751F" w:rsidRPr="008D2DAE" w:rsidRDefault="000151F1" w:rsidP="00BF453C">
      <w:pPr>
        <w:pStyle w:val="Textodsazen"/>
      </w:pPr>
      <w:r w:rsidRPr="008D2DAE">
        <w:t>Souhlasil jsem se závěrem, že bychom měli pokračovat dál</w:t>
      </w:r>
      <w:r w:rsidR="00AE751F" w:rsidRPr="008D2DAE">
        <w:t xml:space="preserve"> v </w:t>
      </w:r>
      <w:r w:rsidRPr="008D2DAE">
        <w:t>zavádění systému ABM. Rozhodující argumenty byly</w:t>
      </w:r>
      <w:r w:rsidR="00AE751F" w:rsidRPr="008D2DAE">
        <w:t xml:space="preserve"> z </w:t>
      </w:r>
      <w:r w:rsidRPr="008D2DAE">
        <w:t>mého hlediska vojenské</w:t>
      </w:r>
      <w:r w:rsidR="00AE751F" w:rsidRPr="008D2DAE">
        <w:t xml:space="preserve"> i </w:t>
      </w:r>
      <w:r w:rsidRPr="008D2DAE">
        <w:t>diplomatické. Sovětští vůdci</w:t>
      </w:r>
      <w:r w:rsidR="00AE751F" w:rsidRPr="008D2DAE">
        <w:t xml:space="preserve"> a </w:t>
      </w:r>
      <w:r w:rsidRPr="008D2DAE">
        <w:t>vojenští teoretikové nikdy nevyznávali teorie západních akademiků, že zranitelnost je žádoucí, nebo že ABM představuje hrozbu</w:t>
      </w:r>
      <w:r w:rsidR="00AE751F" w:rsidRPr="008D2DAE">
        <w:t xml:space="preserve"> a </w:t>
      </w:r>
      <w:r w:rsidRPr="008D2DAE">
        <w:t>destabilizaci. Jak premiér Kosygin vyhlásil na tiskové konferenci</w:t>
      </w:r>
      <w:r w:rsidR="00AE751F" w:rsidRPr="008D2DAE">
        <w:t xml:space="preserve"> v </w:t>
      </w:r>
      <w:r w:rsidRPr="008D2DAE">
        <w:t xml:space="preserve">únoru roku 1967, antibalistický raketový systém </w:t>
      </w:r>
      <w:r w:rsidR="00AE751F" w:rsidRPr="008D2DAE">
        <w:t>„</w:t>
      </w:r>
      <w:r w:rsidRPr="008D2DAE">
        <w:t>je určen nikoli</w:t>
      </w:r>
      <w:r w:rsidR="00AE751F" w:rsidRPr="008D2DAE">
        <w:t xml:space="preserve"> k </w:t>
      </w:r>
      <w:r w:rsidRPr="008D2DAE">
        <w:t>zabíjení lidí, nýbrž</w:t>
      </w:r>
      <w:r w:rsidR="00AE751F" w:rsidRPr="008D2DAE">
        <w:t xml:space="preserve"> k </w:t>
      </w:r>
      <w:r w:rsidRPr="008D2DAE">
        <w:t>šetření lidských životů</w:t>
      </w:r>
      <w:r w:rsidR="00AE751F" w:rsidRPr="008D2DAE">
        <w:t>“</w:t>
      </w:r>
      <w:r w:rsidRPr="008D2DAE">
        <w:t>.</w:t>
      </w:r>
      <w:r w:rsidR="00AE751F" w:rsidRPr="008D2DAE">
        <w:t xml:space="preserve"> A v </w:t>
      </w:r>
      <w:r w:rsidRPr="008D2DAE">
        <w:t xml:space="preserve">Glassboro řekl prezidentu Johnsonovi, že návrh vzdát se </w:t>
      </w:r>
      <w:r w:rsidRPr="008D2DAE">
        <w:rPr>
          <w:rStyle w:val="Slovo-kurzva"/>
        </w:rPr>
        <w:t xml:space="preserve">obranných </w:t>
      </w:r>
      <w:r w:rsidRPr="008D2DAE">
        <w:t>systémů je ten nejabsurdnější, jaký kdy slyšel. Sověti, kteří přijímali americké technologie</w:t>
      </w:r>
      <w:r w:rsidR="00AE751F" w:rsidRPr="008D2DAE">
        <w:t xml:space="preserve"> s </w:t>
      </w:r>
      <w:r w:rsidRPr="008D2DAE">
        <w:t>trochu posvátnou hrůzou, navíc mohli vyhodnotit fungující americký systém ABM pouze jako předzvěst budoucí americké nadvlády</w:t>
      </w:r>
      <w:r w:rsidR="00AE751F" w:rsidRPr="008D2DAE">
        <w:t xml:space="preserve"> v </w:t>
      </w:r>
      <w:r w:rsidRPr="008D2DAE">
        <w:t>oblasti, kterou považovali za důležitou.</w:t>
      </w:r>
    </w:p>
    <w:p w:rsidR="00AE751F" w:rsidRPr="008D2DAE" w:rsidRDefault="000151F1" w:rsidP="00BF453C">
      <w:pPr>
        <w:pStyle w:val="Textodsazen"/>
      </w:pPr>
      <w:r w:rsidRPr="008D2DAE">
        <w:t>Bylo tedy žádoucí vyvíjet činnost nejen na technologickém poli,</w:t>
      </w:r>
      <w:r w:rsidR="00AE751F" w:rsidRPr="008D2DAE">
        <w:t xml:space="preserve"> v </w:t>
      </w:r>
      <w:r w:rsidRPr="008D2DAE">
        <w:t>němž se Sověti aktivně angažovali; nabídka, že omezíme náš ABM, se mohla pro Sověty stát hlavní pobídkou</w:t>
      </w:r>
      <w:r w:rsidR="00AE751F" w:rsidRPr="008D2DAE">
        <w:t xml:space="preserve"> k </w:t>
      </w:r>
      <w:r w:rsidRPr="008D2DAE">
        <w:t>uzavření smlouvy SALT. Naše nové útočné rakety měly být hotovy až za několik let</w:t>
      </w:r>
      <w:r w:rsidR="00AE751F" w:rsidRPr="008D2DAE">
        <w:t xml:space="preserve"> a </w:t>
      </w:r>
      <w:r w:rsidRPr="008D2DAE">
        <w:t>vzhledem</w:t>
      </w:r>
      <w:r w:rsidR="00AE751F" w:rsidRPr="008D2DAE">
        <w:t xml:space="preserve"> k </w:t>
      </w:r>
      <w:r w:rsidRPr="008D2DAE">
        <w:t>náladě vládnoucí</w:t>
      </w:r>
      <w:r w:rsidR="00AE751F" w:rsidRPr="008D2DAE">
        <w:t xml:space="preserve"> v </w:t>
      </w:r>
      <w:r w:rsidRPr="008D2DAE">
        <w:t>Kongresu nemusela být jejich produkce nikdy schválena.</w:t>
      </w:r>
      <w:r w:rsidR="00AE751F" w:rsidRPr="008D2DAE">
        <w:t xml:space="preserve"> V </w:t>
      </w:r>
      <w:r w:rsidRPr="008D2DAE">
        <w:t>bezprostřední budoucnosti bychom byli schopni kontrovat alarmujícímu nárůstu počtu sovětských útočných raket pouze rozmisťováním nějakého obranného systému</w:t>
      </w:r>
      <w:r w:rsidR="00AE751F" w:rsidRPr="008D2DAE">
        <w:t xml:space="preserve"> a </w:t>
      </w:r>
      <w:r w:rsidRPr="008D2DAE">
        <w:t xml:space="preserve">urychlením programu samonaváděcích hlavic. Pokud by tyto dva projekty byly redukovány </w:t>
      </w:r>
      <w:r w:rsidR="00A76BE3" w:rsidRPr="008D2DAE">
        <w:t>–</w:t>
      </w:r>
      <w:r w:rsidRPr="008D2DAE">
        <w:t xml:space="preserve"> jak žádalo tolik kongresmanů </w:t>
      </w:r>
      <w:r w:rsidR="00A76BE3" w:rsidRPr="008D2DAE">
        <w:t>–</w:t>
      </w:r>
      <w:r w:rsidRPr="008D2DAE">
        <w:t>, zůstaly by Spojené státy bez jakékoli možnosti ovlivnit poměr strategických sil</w:t>
      </w:r>
      <w:r w:rsidR="00AE751F" w:rsidRPr="008D2DAE">
        <w:t xml:space="preserve"> v </w:t>
      </w:r>
      <w:r w:rsidRPr="008D2DAE">
        <w:t xml:space="preserve">době, kdy Sověti stavěli dvě stě až tři sta nových raket ročně </w:t>
      </w:r>
      <w:r w:rsidR="00A76BE3" w:rsidRPr="008D2DAE">
        <w:t>–</w:t>
      </w:r>
      <w:r w:rsidRPr="008D2DAE">
        <w:t xml:space="preserve"> což bylo</w:t>
      </w:r>
      <w:r w:rsidR="00AE751F" w:rsidRPr="008D2DAE">
        <w:t xml:space="preserve"> v </w:t>
      </w:r>
      <w:r w:rsidRPr="008D2DAE">
        <w:t xml:space="preserve">dlouhodobé perspektivě neudržitelné postavení. Naše argumenty se ukázaly jako správné. Sovětská ochota omezit útočné síly výměnou za naši ochotu omezit ABM </w:t>
      </w:r>
      <w:r w:rsidRPr="008D2DAE">
        <w:lastRenderedPageBreak/>
        <w:t>vytvořila rovnováhu stimulů, které vedly</w:t>
      </w:r>
      <w:r w:rsidR="00AE751F" w:rsidRPr="008D2DAE">
        <w:t xml:space="preserve"> o </w:t>
      </w:r>
      <w:r w:rsidRPr="008D2DAE">
        <w:t>tři roky později</w:t>
      </w:r>
      <w:r w:rsidR="00AE751F" w:rsidRPr="008D2DAE">
        <w:t xml:space="preserve"> k </w:t>
      </w:r>
      <w:r w:rsidRPr="008D2DAE">
        <w:t>podepsání dohody SALT I.</w:t>
      </w:r>
    </w:p>
    <w:p w:rsidR="00AE751F" w:rsidRPr="008D2DAE" w:rsidRDefault="000151F1" w:rsidP="00BF453C">
      <w:pPr>
        <w:pStyle w:val="Textodsazen"/>
      </w:pPr>
      <w:r w:rsidRPr="008D2DAE">
        <w:t>Existovaly další důvody, které mne vedly</w:t>
      </w:r>
      <w:r w:rsidR="00AE751F" w:rsidRPr="008D2DAE">
        <w:t xml:space="preserve"> k </w:t>
      </w:r>
      <w:r w:rsidRPr="008D2DAE">
        <w:t>podpoře omezeného rozmístění systému ABM. Zdálo se mi vysoce nezodpovědné jednoduše ignorovat možnost náhodného útoku nebo nepočítat</w:t>
      </w:r>
      <w:r w:rsidR="00AE751F" w:rsidRPr="008D2DAE">
        <w:t xml:space="preserve"> s </w:t>
      </w:r>
      <w:r w:rsidRPr="008D2DAE">
        <w:t>tím, že se jaderné zbraně dostanou</w:t>
      </w:r>
      <w:r w:rsidR="00AE751F" w:rsidRPr="008D2DAE">
        <w:t xml:space="preserve"> i </w:t>
      </w:r>
      <w:r w:rsidRPr="008D2DAE">
        <w:t>do arzenálů dalších zemí. Čína byla jen prvním kandidátem; ostatní budou následovat. Pokud by neexistovala žádná obrana, mohl by náhodný útok způsobit hrozné škody. Dokonce</w:t>
      </w:r>
      <w:r w:rsidR="00AE751F" w:rsidRPr="008D2DAE">
        <w:t xml:space="preserve"> i </w:t>
      </w:r>
      <w:r w:rsidRPr="008D2DAE">
        <w:t>malá jaderná velmoc by mohla Spojené státy vydírat. Nespatřoval jsem žádnou morální nebo politickou zásluhu</w:t>
      </w:r>
      <w:r w:rsidR="00AE751F" w:rsidRPr="008D2DAE">
        <w:t xml:space="preserve"> v </w:t>
      </w:r>
      <w:r w:rsidRPr="008D2DAE">
        <w:t>tom, že vědomým rozhodnutím udělám</w:t>
      </w:r>
      <w:r w:rsidR="00AE751F" w:rsidRPr="008D2DAE">
        <w:t xml:space="preserve"> z </w:t>
      </w:r>
      <w:r w:rsidRPr="008D2DAE">
        <w:t>našeho národa rukojmí.</w:t>
      </w:r>
    </w:p>
    <w:p w:rsidR="00AE751F" w:rsidRPr="008D2DAE" w:rsidRDefault="000151F1" w:rsidP="00BF453C">
      <w:pPr>
        <w:pStyle w:val="Textodsazen"/>
      </w:pPr>
      <w:r w:rsidRPr="008D2DAE">
        <w:t>Nixon stál před nutností udělat rozhodnutí, které ovšem muselo být kontroverzní; nakrátko je odsunul, aby si vyslechl názory svých spolupracovníků. Laird byl energicky pro pokračování programu ABM. Rogers se</w:t>
      </w:r>
      <w:r w:rsidR="00AE751F" w:rsidRPr="008D2DAE">
        <w:t xml:space="preserve"> k </w:t>
      </w:r>
      <w:r w:rsidRPr="008D2DAE">
        <w:t>věci stavěl neurčitě; občas zavo</w:t>
      </w:r>
      <w:r w:rsidR="00C90DA9" w:rsidRPr="008D2DAE">
        <w:t>la</w:t>
      </w:r>
      <w:r w:rsidRPr="008D2DAE">
        <w:t>l, aby mi sdělil, že někteří jeho kolegové na ministerstvu zahraničí navrhují, abychom se</w:t>
      </w:r>
      <w:r w:rsidR="00AE751F" w:rsidRPr="008D2DAE">
        <w:t xml:space="preserve"> v </w:t>
      </w:r>
      <w:r w:rsidRPr="008D2DAE">
        <w:t xml:space="preserve">případě ABM omezili </w:t>
      </w:r>
      <w:r w:rsidR="00083670" w:rsidRPr="008D2DAE">
        <w:t>na</w:t>
      </w:r>
      <w:r w:rsidRPr="008D2DAE">
        <w:t xml:space="preserve"> výzkum</w:t>
      </w:r>
      <w:r w:rsidR="00AE751F" w:rsidRPr="008D2DAE">
        <w:t xml:space="preserve"> a </w:t>
      </w:r>
      <w:r w:rsidRPr="008D2DAE">
        <w:t>vývoj</w:t>
      </w:r>
      <w:r w:rsidR="00AE751F" w:rsidRPr="008D2DAE">
        <w:t xml:space="preserve"> a </w:t>
      </w:r>
      <w:r w:rsidRPr="008D2DAE">
        <w:t>počkali</w:t>
      </w:r>
      <w:r w:rsidR="00AE751F" w:rsidRPr="008D2DAE">
        <w:t xml:space="preserve"> s </w:t>
      </w:r>
      <w:r w:rsidRPr="008D2DAE">
        <w:t xml:space="preserve">jeho finální výrobou. Zdůraznil </w:t>
      </w:r>
      <w:r w:rsidR="00A5274A" w:rsidRPr="008D2DAE">
        <w:t>však</w:t>
      </w:r>
      <w:r w:rsidRPr="008D2DAE">
        <w:t xml:space="preserve">, </w:t>
      </w:r>
      <w:r w:rsidR="00C90DA9" w:rsidRPr="008D2DAE">
        <w:t>že</w:t>
      </w:r>
      <w:r w:rsidRPr="008D2DAE">
        <w:t xml:space="preserve"> to </w:t>
      </w:r>
      <w:r w:rsidR="00C90DA9" w:rsidRPr="008D2DAE">
        <w:t>vůbec</w:t>
      </w:r>
      <w:r w:rsidRPr="008D2DAE">
        <w:t xml:space="preserve"> n</w:t>
      </w:r>
      <w:r w:rsidR="00C90DA9" w:rsidRPr="008D2DAE">
        <w:t>ezna</w:t>
      </w:r>
      <w:r w:rsidRPr="008D2DAE">
        <w:t>mená jeho souhlas</w:t>
      </w:r>
      <w:r w:rsidR="00AE751F" w:rsidRPr="008D2DAE">
        <w:t xml:space="preserve"> s </w:t>
      </w:r>
      <w:r w:rsidRPr="008D2DAE">
        <w:t>těmito názory. Zeptal jsem se</w:t>
      </w:r>
      <w:r w:rsidR="006A53F2" w:rsidRPr="008D2DAE">
        <w:t xml:space="preserve"> </w:t>
      </w:r>
      <w:r w:rsidRPr="008D2DAE">
        <w:t>Davida Packarda, zda</w:t>
      </w:r>
      <w:r w:rsidR="00C90DA9" w:rsidRPr="008D2DAE">
        <w:t xml:space="preserve"> </w:t>
      </w:r>
      <w:r w:rsidRPr="008D2DAE">
        <w:t xml:space="preserve">je přijatelné postupovat tímto způsobem. Packard odpověděl, že to je cesta, jak celý program zabít. Pokud nyní couvneme </w:t>
      </w:r>
      <w:r w:rsidR="00A76BE3" w:rsidRPr="008D2DAE">
        <w:t>–</w:t>
      </w:r>
      <w:r w:rsidRPr="008D2DAE">
        <w:t xml:space="preserve"> což by byl praktický důsledek tohoto návrhu </w:t>
      </w:r>
      <w:r w:rsidR="00A76BE3" w:rsidRPr="008D2DAE">
        <w:t>–</w:t>
      </w:r>
      <w:r w:rsidRPr="008D2DAE">
        <w:t>, vůbec se tím nezvýší pravděpodobnost, že by Kongres příští rok podpořil rozmístění systému ABM. Nebudeme mít lepší argumenty než teď,</w:t>
      </w:r>
      <w:r w:rsidR="00AE751F" w:rsidRPr="008D2DAE">
        <w:t xml:space="preserve"> a </w:t>
      </w:r>
      <w:r w:rsidRPr="008D2DAE">
        <w:t>pokud by si jeho odpůrci vynutili roční odklad, posílili by tím své postavení. Navíc roční pauza by měla za následek faktický odklad</w:t>
      </w:r>
      <w:r w:rsidR="00AE751F" w:rsidRPr="008D2DAE">
        <w:t xml:space="preserve"> o </w:t>
      </w:r>
      <w:r w:rsidRPr="008D2DAE">
        <w:t>dva až tři roky; jakmile by se jednou výrobní zařízení zavřela, trvalo by další rok nebo dva, než by se znovu mohla rozběhnout. Rozhodnutí oddálit zavedení ABM by se tudíž rovnalo rozhodnutí, že Spojené státy budou po větší část 70. let bez jakékoli protiraketové obrany</w:t>
      </w:r>
      <w:r w:rsidR="00AE751F" w:rsidRPr="008D2DAE">
        <w:t xml:space="preserve"> a </w:t>
      </w:r>
      <w:r w:rsidRPr="008D2DAE">
        <w:t>bez jakékoli záruky, že se Sověti budou chovat umírněně.</w:t>
      </w:r>
    </w:p>
    <w:p w:rsidR="00AE751F" w:rsidRPr="008D2DAE" w:rsidRDefault="000151F1" w:rsidP="00BF453C">
      <w:pPr>
        <w:pStyle w:val="Textodsazen"/>
      </w:pPr>
      <w:r w:rsidRPr="008D2DAE">
        <w:t>Nixon pak 14. března oznámil, že program ABM bude pokračovat. Nixon ve svém projektu žádal vybudování dvanácti oddělených raketových základen pro obranu území Spojených států,</w:t>
      </w:r>
      <w:r w:rsidR="00AE751F" w:rsidRPr="008D2DAE">
        <w:t xml:space="preserve"> z </w:t>
      </w:r>
      <w:r w:rsidRPr="008D2DAE">
        <w:t>nichž čtyři by měly také za úkol chránit interkontinentální střely Minuteman, stavbu celkem devatenácti radarových stanic</w:t>
      </w:r>
      <w:r w:rsidR="00AE751F" w:rsidRPr="008D2DAE">
        <w:t xml:space="preserve"> a </w:t>
      </w:r>
      <w:r w:rsidRPr="008D2DAE">
        <w:t>několik set obranných raket. Vše mělo být dokončeno</w:t>
      </w:r>
      <w:r w:rsidR="00AE751F" w:rsidRPr="008D2DAE">
        <w:t xml:space="preserve"> v </w:t>
      </w:r>
      <w:r w:rsidRPr="008D2DAE">
        <w:t xml:space="preserve">roce 1973. Aby ukázal originalitu, přejmenoval Johnsonův </w:t>
      </w:r>
      <w:r w:rsidR="00AE751F" w:rsidRPr="008D2DAE">
        <w:t>„</w:t>
      </w:r>
      <w:r w:rsidRPr="008D2DAE">
        <w:t>ochranný</w:t>
      </w:r>
      <w:r w:rsidR="00AE751F" w:rsidRPr="008D2DAE">
        <w:t>“</w:t>
      </w:r>
      <w:r w:rsidRPr="008D2DAE">
        <w:t xml:space="preserve"> systém na </w:t>
      </w:r>
      <w:r w:rsidR="00AE751F" w:rsidRPr="008D2DAE">
        <w:t>„</w:t>
      </w:r>
      <w:r w:rsidRPr="008D2DAE">
        <w:t>bezpečnostní</w:t>
      </w:r>
      <w:r w:rsidR="00AE751F" w:rsidRPr="008D2DAE">
        <w:t>“</w:t>
      </w:r>
      <w:r w:rsidRPr="008D2DAE">
        <w:t>. Rozdíl spočíval</w:t>
      </w:r>
      <w:r w:rsidR="00AE751F" w:rsidRPr="008D2DAE">
        <w:t xml:space="preserve"> v </w:t>
      </w:r>
      <w:r w:rsidRPr="008D2DAE">
        <w:t xml:space="preserve">tom, že radary </w:t>
      </w:r>
      <w:r w:rsidR="00AE751F" w:rsidRPr="008D2DAE">
        <w:t>„</w:t>
      </w:r>
      <w:r w:rsidRPr="008D2DAE">
        <w:t>bezpečnostního</w:t>
      </w:r>
      <w:r w:rsidR="00AE751F" w:rsidRPr="008D2DAE">
        <w:t>“</w:t>
      </w:r>
      <w:r w:rsidRPr="008D2DAE">
        <w:t xml:space="preserve"> systému pokrývaly celé teritorium Spojených států</w:t>
      </w:r>
      <w:r w:rsidR="00AE751F" w:rsidRPr="008D2DAE">
        <w:t xml:space="preserve"> a </w:t>
      </w:r>
      <w:r w:rsidRPr="008D2DAE">
        <w:t>poskytovaly tak lepší základ pro rychlou expanzi proti Sovětskému svazu,</w:t>
      </w:r>
      <w:r w:rsidR="00AE751F" w:rsidRPr="008D2DAE">
        <w:t xml:space="preserve"> a </w:t>
      </w:r>
      <w:r w:rsidRPr="008D2DAE">
        <w:t>že se věnovala trochu větší pozornost obraně základen interkontinentálních raket. Nixon ve svém prohlášení dodal:</w:t>
      </w:r>
    </w:p>
    <w:p w:rsidR="00AE751F" w:rsidRPr="008D2DAE" w:rsidRDefault="00AE751F" w:rsidP="00BF453C">
      <w:pPr>
        <w:pStyle w:val="Textodsazen"/>
      </w:pPr>
    </w:p>
    <w:p w:rsidR="00AE751F" w:rsidRPr="008D2DAE" w:rsidRDefault="000151F1" w:rsidP="00D64B6B">
      <w:pPr>
        <w:pStyle w:val="Text-cittneodsazen"/>
      </w:pPr>
      <w:r w:rsidRPr="008D2DAE">
        <w:t>Bral jsem</w:t>
      </w:r>
      <w:r w:rsidR="00AE751F" w:rsidRPr="008D2DAE">
        <w:t xml:space="preserve"> v </w:t>
      </w:r>
      <w:r w:rsidRPr="008D2DAE">
        <w:t>úvahu názor, že zahájení výstavby americké protiraketové obrany zkomplikuje dohodu</w:t>
      </w:r>
      <w:r w:rsidR="00AE751F" w:rsidRPr="008D2DAE">
        <w:t xml:space="preserve"> o </w:t>
      </w:r>
      <w:r w:rsidRPr="008D2DAE">
        <w:t>strategických zbraních se Sovětským svazem.</w:t>
      </w:r>
    </w:p>
    <w:p w:rsidR="00AE751F" w:rsidRPr="008D2DAE" w:rsidRDefault="000151F1" w:rsidP="00D64B6B">
      <w:pPr>
        <w:pStyle w:val="Text-cittodsazen"/>
      </w:pPr>
      <w:r w:rsidRPr="008D2DAE">
        <w:lastRenderedPageBreak/>
        <w:t>Nevěřím, že fakta</w:t>
      </w:r>
      <w:r w:rsidR="00AE751F" w:rsidRPr="008D2DAE">
        <w:t xml:space="preserve"> z </w:t>
      </w:r>
      <w:r w:rsidRPr="008D2DAE">
        <w:t>nedávné minulosti potvrzují toto stanovisko. Rozhodnutí předcházející administrativy rozmístit ochranný systém ABM nevedlo na straně Sovětů ke ztrátě zájmu</w:t>
      </w:r>
      <w:r w:rsidR="00AE751F" w:rsidRPr="008D2DAE">
        <w:t xml:space="preserve"> o </w:t>
      </w:r>
      <w:r w:rsidRPr="008D2DAE">
        <w:t>rozhovory</w:t>
      </w:r>
      <w:r w:rsidR="00AE751F" w:rsidRPr="008D2DAE">
        <w:t xml:space="preserve"> o </w:t>
      </w:r>
      <w:r w:rsidRPr="008D2DAE">
        <w:t xml:space="preserve">strategických zbraních </w:t>
      </w:r>
      <w:r w:rsidR="00A76BE3" w:rsidRPr="008D2DAE">
        <w:t>–</w:t>
      </w:r>
      <w:r w:rsidRPr="008D2DAE">
        <w:t xml:space="preserve"> ve skutečnosti byl krátce potom tento zájem oficiálně oznámen. Jsem přesvědčen, že úpravy, které jsme udělali</w:t>
      </w:r>
      <w:r w:rsidR="00AE751F" w:rsidRPr="008D2DAE">
        <w:t xml:space="preserve"> v </w:t>
      </w:r>
      <w:r w:rsidRPr="008D2DAE">
        <w:t>předcházejícím programu, poskytnou Sovětskému svazu ještě méně důvodů</w:t>
      </w:r>
      <w:r w:rsidR="00AE751F" w:rsidRPr="008D2DAE">
        <w:t xml:space="preserve"> k </w:t>
      </w:r>
      <w:r w:rsidRPr="008D2DAE">
        <w:t>názoru, že naše obranné snahy jsou překážkou</w:t>
      </w:r>
      <w:r w:rsidR="00AE751F" w:rsidRPr="008D2DAE">
        <w:t xml:space="preserve"> k </w:t>
      </w:r>
      <w:r w:rsidRPr="008D2DAE">
        <w:t>jednáním. Navíc si přeji zdůraznit, že Spojené státy budou při všech jednáních se Sovětským svazem plně připraveny diskutovat</w:t>
      </w:r>
      <w:r w:rsidR="00AE751F" w:rsidRPr="008D2DAE">
        <w:t xml:space="preserve"> o </w:t>
      </w:r>
      <w:r w:rsidRPr="008D2DAE">
        <w:t>omezení útočných</w:t>
      </w:r>
      <w:r w:rsidR="00AE751F" w:rsidRPr="008D2DAE">
        <w:t xml:space="preserve"> i </w:t>
      </w:r>
      <w:r w:rsidRPr="008D2DAE">
        <w:t>obranných zbrojních systémů.</w:t>
      </w:r>
    </w:p>
    <w:p w:rsidR="00AE751F" w:rsidRPr="008D2DAE" w:rsidRDefault="00AE751F" w:rsidP="00BF453C">
      <w:pPr>
        <w:pStyle w:val="Textodsazen"/>
      </w:pPr>
    </w:p>
    <w:p w:rsidR="00AE751F" w:rsidRPr="008D2DAE" w:rsidRDefault="000151F1" w:rsidP="00BF453C">
      <w:pPr>
        <w:pStyle w:val="Textodsazen"/>
      </w:pPr>
      <w:r w:rsidRPr="008D2DAE">
        <w:t>Toto oznámení vyvolalo zuřivou</w:t>
      </w:r>
      <w:r w:rsidR="00AE751F" w:rsidRPr="008D2DAE">
        <w:t xml:space="preserve"> a </w:t>
      </w:r>
      <w:r w:rsidRPr="008D2DAE">
        <w:t>dlouhou debatu, která trvala od března až do srpna. Šestého srpna pak Senát při nervy drásajícím jednání schválil fondy na program ABM většinou pouhého jediného hlasu.</w:t>
      </w:r>
    </w:p>
    <w:p w:rsidR="00AE751F" w:rsidRPr="008D2DAE" w:rsidRDefault="000151F1" w:rsidP="00BF453C">
      <w:pPr>
        <w:pStyle w:val="Textodsazen"/>
      </w:pPr>
      <w:r w:rsidRPr="008D2DAE">
        <w:t>Jeho odpůrci se však stále nevzdávali.</w:t>
      </w:r>
      <w:r w:rsidR="00AE751F" w:rsidRPr="008D2DAE">
        <w:t xml:space="preserve"> V </w:t>
      </w:r>
      <w:r w:rsidRPr="008D2DAE">
        <w:t>následujících letech se jim podařilo rozpočet na ABM osekat tak, že</w:t>
      </w:r>
      <w:r w:rsidR="00AE751F" w:rsidRPr="008D2DAE">
        <w:t xml:space="preserve"> z </w:t>
      </w:r>
      <w:r w:rsidRPr="008D2DAE">
        <w:t xml:space="preserve">původně plánovaných dvanácti základen </w:t>
      </w:r>
      <w:r w:rsidR="00AE751F" w:rsidRPr="008D2DAE">
        <w:t>„</w:t>
      </w:r>
      <w:r w:rsidRPr="008D2DAE">
        <w:t>bezpečnostního</w:t>
      </w:r>
      <w:r w:rsidR="00AE751F" w:rsidRPr="008D2DAE">
        <w:t>“</w:t>
      </w:r>
      <w:r w:rsidRPr="008D2DAE">
        <w:t xml:space="preserve"> programu</w:t>
      </w:r>
      <w:r w:rsidR="00AE751F" w:rsidRPr="008D2DAE">
        <w:t xml:space="preserve"> z </w:t>
      </w:r>
      <w:r w:rsidRPr="008D2DAE">
        <w:t>roku 1969 zbyly</w:t>
      </w:r>
      <w:r w:rsidR="00AE751F" w:rsidRPr="008D2DAE">
        <w:t xml:space="preserve"> v </w:t>
      </w:r>
      <w:r w:rsidRPr="008D2DAE">
        <w:t>roce 1972 pouze tři. Smlouva SALT podepsaná</w:t>
      </w:r>
      <w:r w:rsidR="00AE751F" w:rsidRPr="008D2DAE">
        <w:t xml:space="preserve"> v </w:t>
      </w:r>
      <w:r w:rsidRPr="008D2DAE">
        <w:t>roce 1972 pak omezila počet základen protiraketové obrany na dvě pro každou zemi,</w:t>
      </w:r>
      <w:r w:rsidR="00AE751F" w:rsidRPr="008D2DAE">
        <w:t xml:space="preserve"> z </w:t>
      </w:r>
      <w:r w:rsidRPr="008D2DAE">
        <w:t>nichž jedna měla chránit nejvyšší velitelství vojenských sil</w:t>
      </w:r>
      <w:r w:rsidR="00AE751F" w:rsidRPr="008D2DAE">
        <w:t xml:space="preserve"> a </w:t>
      </w:r>
      <w:r w:rsidRPr="008D2DAE">
        <w:t>druhá jednu základnu interkontinentálních raket.</w:t>
      </w:r>
      <w:r w:rsidR="00AE751F" w:rsidRPr="008D2DAE">
        <w:t xml:space="preserve"> V </w:t>
      </w:r>
      <w:r w:rsidRPr="008D2DAE">
        <w:t>roce 1974 Spojené státy</w:t>
      </w:r>
      <w:r w:rsidR="00AE751F" w:rsidRPr="008D2DAE">
        <w:t xml:space="preserve"> a </w:t>
      </w:r>
      <w:r w:rsidRPr="008D2DAE">
        <w:t>Sovětský svaz podepsaly dodatek ke smlouvě SALT,</w:t>
      </w:r>
      <w:r w:rsidR="00AE751F" w:rsidRPr="008D2DAE">
        <w:t xml:space="preserve"> v </w:t>
      </w:r>
      <w:r w:rsidRPr="008D2DAE">
        <w:t xml:space="preserve">němž redukovaly počet základen protiraketové obrany na jednu pro každou zemi (která měla sloužit </w:t>
      </w:r>
      <w:r w:rsidR="00FB1600" w:rsidRPr="008D2DAE">
        <w:t>buď</w:t>
      </w:r>
      <w:r w:rsidR="00AE751F" w:rsidRPr="008D2DAE">
        <w:t xml:space="preserve"> k </w:t>
      </w:r>
      <w:r w:rsidRPr="008D2DAE">
        <w:t>ochraně hlavního velení, nebo</w:t>
      </w:r>
      <w:r w:rsidR="00AE751F" w:rsidRPr="008D2DAE">
        <w:t xml:space="preserve"> k </w:t>
      </w:r>
      <w:r w:rsidRPr="008D2DAE">
        <w:t>ochraně jedné základny interkontinentálních raket). Nátlak Kongresu</w:t>
      </w:r>
      <w:r w:rsidR="00AE751F" w:rsidRPr="008D2DAE">
        <w:t xml:space="preserve"> a </w:t>
      </w:r>
      <w:r w:rsidRPr="008D2DAE">
        <w:t>demoralizace, která zachvátila ministerstva, však vyústily</w:t>
      </w:r>
      <w:r w:rsidR="00AE751F" w:rsidRPr="008D2DAE">
        <w:t xml:space="preserve"> v </w:t>
      </w:r>
      <w:r w:rsidRPr="008D2DAE">
        <w:t>jednostranné rozhodnutí Spojených států uzavřít</w:t>
      </w:r>
      <w:r w:rsidR="00AE751F" w:rsidRPr="008D2DAE">
        <w:t xml:space="preserve"> i </w:t>
      </w:r>
      <w:r w:rsidRPr="008D2DAE">
        <w:t>tu jedinou základnu, kterou jsme směli na základě dohody se SSSR mít.</w:t>
      </w:r>
      <w:r w:rsidR="00AE751F" w:rsidRPr="008D2DAE">
        <w:t xml:space="preserve"> V </w:t>
      </w:r>
      <w:r w:rsidRPr="008D2DAE">
        <w:t xml:space="preserve">té době již program ABM ale splnil svůj minimální účel </w:t>
      </w:r>
      <w:r w:rsidR="00A76BE3" w:rsidRPr="008D2DAE">
        <w:t>–</w:t>
      </w:r>
      <w:r w:rsidRPr="008D2DAE">
        <w:t xml:space="preserve"> umožnil</w:t>
      </w:r>
      <w:r w:rsidR="00AE751F" w:rsidRPr="008D2DAE">
        <w:t xml:space="preserve"> v </w:t>
      </w:r>
      <w:r w:rsidRPr="008D2DAE">
        <w:t>roce 1972 podepsání dohody SALT, která zastavila růst sovětských strategických sil. Já jsem nicméně vždy považoval rozhodnutí uzavřít naši poslední základnu ABM, přijaté</w:t>
      </w:r>
      <w:r w:rsidR="00AE751F" w:rsidRPr="008D2DAE">
        <w:t xml:space="preserve"> v </w:t>
      </w:r>
      <w:r w:rsidRPr="008D2DAE">
        <w:t>roce 1975, za chybu,</w:t>
      </w:r>
      <w:r w:rsidR="00AE751F" w:rsidRPr="008D2DAE">
        <w:t xml:space="preserve"> i </w:t>
      </w:r>
      <w:r w:rsidRPr="008D2DAE">
        <w:t>když jsem se</w:t>
      </w:r>
      <w:r w:rsidR="00AE751F" w:rsidRPr="008D2DAE">
        <w:t xml:space="preserve"> s </w:t>
      </w:r>
      <w:r w:rsidRPr="008D2DAE">
        <w:t>ním smířil.</w:t>
      </w:r>
    </w:p>
    <w:p w:rsidR="00AE751F" w:rsidRPr="008D2DAE" w:rsidRDefault="000151F1" w:rsidP="00D37A2F">
      <w:pPr>
        <w:pStyle w:val="Nadpis3"/>
      </w:pPr>
      <w:bookmarkStart w:id="217" w:name="bookmark53"/>
      <w:bookmarkStart w:id="218" w:name="_Toc384757482"/>
      <w:bookmarkStart w:id="219" w:name="_Toc384757772"/>
      <w:bookmarkStart w:id="220" w:name="_Toc385021578"/>
      <w:r w:rsidRPr="008D2DAE">
        <w:t>Samonaváděcí hlavice</w:t>
      </w:r>
      <w:bookmarkEnd w:id="217"/>
      <w:bookmarkEnd w:id="218"/>
      <w:bookmarkEnd w:id="219"/>
      <w:bookmarkEnd w:id="220"/>
    </w:p>
    <w:p w:rsidR="00AE751F" w:rsidRPr="008D2DAE" w:rsidRDefault="00506DDF" w:rsidP="00D64B6B">
      <w:pPr>
        <w:pStyle w:val="Text-neodsazen"/>
      </w:pPr>
      <w:r w:rsidRPr="008D2DAE">
        <w:t>O</w:t>
      </w:r>
      <w:r w:rsidR="000151F1" w:rsidRPr="008D2DAE">
        <w:t>tázka samonaváděcích hlavic (</w:t>
      </w:r>
      <w:r w:rsidR="000151F1" w:rsidRPr="008D2DAE">
        <w:rPr>
          <w:rStyle w:val="Slovo-kurzva"/>
        </w:rPr>
        <w:t>Multiple Independently Targetable Reentry Vehicles</w:t>
      </w:r>
      <w:r w:rsidR="000151F1" w:rsidRPr="008D2DAE">
        <w:t>; MIRV) byla zrcadlovým obrazem problému ABM. Samonaváděcí hlavice byly vyvinuty za Johnsonovy administrativy jako opatření proti antibalistickému systému, který Sověti rozmístili. Cílem bylo</w:t>
      </w:r>
      <w:r w:rsidR="00AE751F" w:rsidRPr="008D2DAE">
        <w:t xml:space="preserve"> v </w:t>
      </w:r>
      <w:r w:rsidR="000151F1" w:rsidRPr="008D2DAE">
        <w:t>případě střetu zahltit sovětský ABM bojovými hlavicemi</w:t>
      </w:r>
      <w:r w:rsidR="00AE751F" w:rsidRPr="008D2DAE">
        <w:t xml:space="preserve"> a </w:t>
      </w:r>
      <w:r w:rsidR="000151F1" w:rsidRPr="008D2DAE">
        <w:t>dosáhnout toho bez zvýšení počtu našich raket, protože takový krok byl považován za destabilizující. Panoval názor, že když</w:t>
      </w:r>
      <w:r w:rsidR="00AE751F" w:rsidRPr="008D2DAE">
        <w:t xml:space="preserve"> v </w:t>
      </w:r>
      <w:r w:rsidR="000151F1" w:rsidRPr="008D2DAE">
        <w:t xml:space="preserve">reakci na sovětské zbrojení zvýšíme počty našich raket, nastartujeme závody ve zbrojení; jestliže však zvýšíme počet našich bojových hlavic na jedné každé raketě, můžeme si zajistit dostatečnou kapacitu pro </w:t>
      </w:r>
      <w:r w:rsidR="000151F1" w:rsidRPr="008D2DAE">
        <w:lastRenderedPageBreak/>
        <w:t>odvetný úder, aniž by hrozilo zmíněné riziko. Pokud Sověti rozšíří svůj systém ABM, naše rakety</w:t>
      </w:r>
      <w:r w:rsidR="00AE751F" w:rsidRPr="008D2DAE">
        <w:t xml:space="preserve"> s </w:t>
      </w:r>
      <w:r w:rsidR="000151F1" w:rsidRPr="008D2DAE">
        <w:t>několika samonaváděcími hlavicemi jej budou moci překonat.</w:t>
      </w:r>
      <w:r w:rsidR="00AE751F" w:rsidRPr="008D2DAE">
        <w:t xml:space="preserve"> A </w:t>
      </w:r>
      <w:r w:rsidR="000151F1" w:rsidRPr="008D2DAE">
        <w:t>kdyby došlo</w:t>
      </w:r>
      <w:r w:rsidR="00AE751F" w:rsidRPr="008D2DAE">
        <w:t xml:space="preserve"> k </w:t>
      </w:r>
      <w:r w:rsidR="000151F1" w:rsidRPr="008D2DAE">
        <w:t>překvapivému útoku, který by bezpečně přestál jen malý počet našich raket, říkal tento argument, těch pár, jež by nám zbyly, by stále mohlo způsobit agresorovi neúnosné škody, protože by každá</w:t>
      </w:r>
      <w:r w:rsidR="00AE751F" w:rsidRPr="008D2DAE">
        <w:t xml:space="preserve"> z </w:t>
      </w:r>
      <w:r w:rsidR="000151F1" w:rsidRPr="008D2DAE">
        <w:t>nich nesla několik hlavic. Toto zdůvodnění bylo poněkud mlhavé, neboť strategické rakety vybavené samonaváděcími hlavicemi opět poskytovaly velkou výhodu útočníkovi.</w:t>
      </w:r>
      <w:r w:rsidR="00AE751F" w:rsidRPr="008D2DAE">
        <w:t xml:space="preserve"> I </w:t>
      </w:r>
      <w:r w:rsidR="000151F1" w:rsidRPr="008D2DAE">
        <w:t>kdyby obě strany měly stejný počet raket, řekněme 1000,</w:t>
      </w:r>
      <w:r w:rsidR="00AE751F" w:rsidRPr="008D2DAE">
        <w:t xml:space="preserve"> z </w:t>
      </w:r>
      <w:r w:rsidR="000151F1" w:rsidRPr="008D2DAE">
        <w:t>nichž každá by měla tři bojové hlavice, ta strana, která by zasadila úder jako první, by mohla poslat 3000 hlavic na 1000 cílů,</w:t>
      </w:r>
      <w:r w:rsidR="00AE751F" w:rsidRPr="008D2DAE">
        <w:t xml:space="preserve"> a </w:t>
      </w:r>
      <w:r w:rsidR="000151F1" w:rsidRPr="008D2DAE">
        <w:t>to</w:t>
      </w:r>
      <w:r w:rsidR="00AE751F" w:rsidRPr="008D2DAE">
        <w:t xml:space="preserve"> s </w:t>
      </w:r>
      <w:r w:rsidR="000151F1" w:rsidRPr="008D2DAE">
        <w:t>lákavou šancí na úspěch. Proč by zvýšení počtu bojových hlavic mělo mít větší stabilizační efekt než zvýšení počtu raketových nosičů, nebylo nijak zjevné,</w:t>
      </w:r>
      <w:r w:rsidR="00AE751F" w:rsidRPr="008D2DAE">
        <w:t xml:space="preserve"> a </w:t>
      </w:r>
      <w:r w:rsidR="000151F1" w:rsidRPr="008D2DAE">
        <w:t>nikdo to ani nevysvětlil. Nikdo také nevěnoval pozornost tomu,</w:t>
      </w:r>
      <w:r w:rsidR="00AE751F" w:rsidRPr="008D2DAE">
        <w:t xml:space="preserve"> v </w:t>
      </w:r>
      <w:r w:rsidR="000151F1" w:rsidRPr="008D2DAE">
        <w:t>jaké se octneme situaci, až Sověti vyvinou své vlastní samonaváděcí hlavice,</w:t>
      </w:r>
      <w:r w:rsidR="00AE751F" w:rsidRPr="008D2DAE">
        <w:t xml:space="preserve"> a </w:t>
      </w:r>
      <w:r w:rsidR="000151F1" w:rsidRPr="008D2DAE">
        <w:t>kdy se tedy počet raketových nosičů</w:t>
      </w:r>
      <w:r w:rsidR="00AE751F" w:rsidRPr="008D2DAE">
        <w:t xml:space="preserve"> a </w:t>
      </w:r>
      <w:r w:rsidR="000151F1" w:rsidRPr="008D2DAE">
        <w:t>jejich zranitelnost stanou opět relevantní záležitostí.</w:t>
      </w:r>
    </w:p>
    <w:p w:rsidR="00AE751F" w:rsidRPr="008D2DAE" w:rsidRDefault="000151F1" w:rsidP="00BF453C">
      <w:pPr>
        <w:pStyle w:val="Textodsazen"/>
      </w:pPr>
      <w:r w:rsidRPr="008D2DAE">
        <w:t>Samonaváděcí hlavice nevyvolaly tak prudkou vnitropolitickou debatu jako ABM. Důvodem byla mimo jiné skutečnost, že na tento program uvolnila fondy již Johnsonova administrativa</w:t>
      </w:r>
      <w:r w:rsidR="00AE751F" w:rsidRPr="008D2DAE">
        <w:t xml:space="preserve"> a </w:t>
      </w:r>
      <w:r w:rsidRPr="008D2DAE">
        <w:t>že testování samonaváděcích hlavic začalo již</w:t>
      </w:r>
      <w:r w:rsidR="00AE751F" w:rsidRPr="008D2DAE">
        <w:t xml:space="preserve"> v </w:t>
      </w:r>
      <w:r w:rsidRPr="008D2DAE">
        <w:t>srpnu roku 1968. Džin už byl vlastně venku</w:t>
      </w:r>
      <w:r w:rsidR="00AE751F" w:rsidRPr="008D2DAE">
        <w:t xml:space="preserve"> z </w:t>
      </w:r>
      <w:r w:rsidRPr="008D2DAE">
        <w:t>láhve. Na květen však bylo naplánováno nové</w:t>
      </w:r>
      <w:r w:rsidR="00AE751F" w:rsidRPr="008D2DAE">
        <w:t xml:space="preserve"> a </w:t>
      </w:r>
      <w:r w:rsidRPr="008D2DAE">
        <w:t>současně závěrečné kolo zkoušek samonaváděcích hlavic. Na ně se kritici zaměřili,</w:t>
      </w:r>
      <w:r w:rsidR="00AE751F" w:rsidRPr="008D2DAE">
        <w:t xml:space="preserve"> a </w:t>
      </w:r>
      <w:r w:rsidRPr="008D2DAE">
        <w:t>to zvláště po 14. březnu, kdy Nixon rozhodl</w:t>
      </w:r>
      <w:r w:rsidR="00AE751F" w:rsidRPr="008D2DAE">
        <w:t xml:space="preserve"> o </w:t>
      </w:r>
      <w:r w:rsidRPr="008D2DAE">
        <w:t>pokračování ABM. Řídili se scénářem, který se pro odpůrce nových zbrojních systémů stal téměř rituálem. Takový nový systém je napadán současně jako zbytečný</w:t>
      </w:r>
      <w:r w:rsidR="00AE751F" w:rsidRPr="008D2DAE">
        <w:t xml:space="preserve"> i </w:t>
      </w:r>
      <w:r w:rsidRPr="008D2DAE">
        <w:t>destabilizující, dále údajně duplikuje nějakou dokonale přiměřenou</w:t>
      </w:r>
      <w:r w:rsidR="00AE751F" w:rsidRPr="008D2DAE">
        <w:t xml:space="preserve"> a </w:t>
      </w:r>
      <w:r w:rsidRPr="008D2DAE">
        <w:t>již existující zbraň nebo předchází nějaké mnohem lepší, která by ale měla být</w:t>
      </w:r>
      <w:r w:rsidR="00AE751F" w:rsidRPr="008D2DAE">
        <w:t xml:space="preserve"> k </w:t>
      </w:r>
      <w:r w:rsidRPr="008D2DAE">
        <w:t xml:space="preserve">dispozici až za deset let. Především se však vždy tvrdí, že naše programy </w:t>
      </w:r>
      <w:r w:rsidR="00AE751F" w:rsidRPr="008D2DAE">
        <w:t>„</w:t>
      </w:r>
      <w:r w:rsidRPr="008D2DAE">
        <w:t>vlečou kupředu</w:t>
      </w:r>
      <w:r w:rsidR="00AE751F" w:rsidRPr="008D2DAE">
        <w:t>“</w:t>
      </w:r>
      <w:r w:rsidRPr="008D2DAE">
        <w:t xml:space="preserve"> ty ruské; pokud bychom se my chovali zdrženliví, </w:t>
      </w:r>
      <w:r w:rsidR="00A75B19" w:rsidRPr="008D2DAE">
        <w:t>děl</w:t>
      </w:r>
      <w:r w:rsidRPr="008D2DAE">
        <w:t>al by to</w:t>
      </w:r>
      <w:r w:rsidR="00AE751F" w:rsidRPr="008D2DAE">
        <w:t xml:space="preserve"> i </w:t>
      </w:r>
      <w:r w:rsidRPr="008D2DAE">
        <w:t xml:space="preserve">náš protivník. </w:t>
      </w:r>
      <w:r w:rsidR="00AE751F" w:rsidRPr="008D2DAE">
        <w:t>(V </w:t>
      </w:r>
      <w:r w:rsidR="006750C3" w:rsidRPr="008D2DAE">
        <w:t>případě</w:t>
      </w:r>
      <w:r w:rsidRPr="008D2DAE">
        <w:t xml:space="preserve"> ABM se</w:t>
      </w:r>
      <w:r w:rsidR="00C90DA9" w:rsidRPr="008D2DAE">
        <w:t xml:space="preserve"> </w:t>
      </w:r>
      <w:r w:rsidRPr="008D2DAE">
        <w:t>na nás samozřejmě chtělo, abychom se chovali zdrženlivě,</w:t>
      </w:r>
      <w:r w:rsidR="00AE751F" w:rsidRPr="008D2DAE">
        <w:t xml:space="preserve"> i </w:t>
      </w:r>
      <w:r w:rsidRPr="008D2DAE">
        <w:t>když to náš soupeř nedělal.) To byl argument odpůrců vodíkové pumy;</w:t>
      </w:r>
      <w:r w:rsidR="00AE751F" w:rsidRPr="008D2DAE">
        <w:t xml:space="preserve"> a u </w:t>
      </w:r>
      <w:r w:rsidRPr="008D2DAE">
        <w:t>samonaváděcích hlavic byl použit znovu.</w:t>
      </w:r>
      <w:r w:rsidR="00AE751F" w:rsidRPr="008D2DAE">
        <w:t xml:space="preserve"> A </w:t>
      </w:r>
      <w:r w:rsidRPr="008D2DAE">
        <w:t>zatímco</w:t>
      </w:r>
      <w:r w:rsidR="00AE751F" w:rsidRPr="008D2DAE">
        <w:t xml:space="preserve"> v </w:t>
      </w:r>
      <w:r w:rsidRPr="008D2DAE">
        <w:t>Americe probíhala</w:t>
      </w:r>
      <w:r w:rsidR="00AE751F" w:rsidRPr="008D2DAE">
        <w:t xml:space="preserve"> v </w:t>
      </w:r>
      <w:r w:rsidRPr="008D2DAE">
        <w:t>příslušné době</w:t>
      </w:r>
      <w:r w:rsidR="00AE751F" w:rsidRPr="008D2DAE">
        <w:t xml:space="preserve"> o </w:t>
      </w:r>
      <w:r w:rsidRPr="008D2DAE">
        <w:t>každé</w:t>
      </w:r>
      <w:r w:rsidR="00AE751F" w:rsidRPr="008D2DAE">
        <w:t xml:space="preserve"> z </w:t>
      </w:r>
      <w:r w:rsidRPr="008D2DAE">
        <w:t>těchto zbraní zuřivá debata, Sovětský svaz</w:t>
      </w:r>
      <w:r w:rsidR="00AE751F" w:rsidRPr="008D2DAE">
        <w:t xml:space="preserve"> s </w:t>
      </w:r>
      <w:r w:rsidRPr="008D2DAE">
        <w:t>námi ve vývoji držel krok.</w:t>
      </w:r>
    </w:p>
    <w:p w:rsidR="00AE751F" w:rsidRPr="008D2DAE" w:rsidRDefault="00AE751F" w:rsidP="00BF453C">
      <w:pPr>
        <w:pStyle w:val="Textodsazen"/>
      </w:pPr>
      <w:r w:rsidRPr="008D2DAE">
        <w:t>V </w:t>
      </w:r>
      <w:r w:rsidR="000151F1" w:rsidRPr="008D2DAE">
        <w:t>červnu navrhl senátor Clifford Case dodatek</w:t>
      </w:r>
      <w:r w:rsidRPr="008D2DAE">
        <w:t xml:space="preserve"> k </w:t>
      </w:r>
      <w:r w:rsidR="000151F1" w:rsidRPr="008D2DAE">
        <w:t>zákonu</w:t>
      </w:r>
      <w:r w:rsidRPr="008D2DAE">
        <w:t xml:space="preserve"> o </w:t>
      </w:r>
      <w:r w:rsidR="000151F1" w:rsidRPr="008D2DAE">
        <w:t>rozpočtu, který by žádal ukončení zkoušek samonaváděcích hlavic; když to povolovací výbor odmítl, začal Case hrozit, že svůj návrh znovu předloží na zasedání Senátu. Sedmnáctého června inicioval senátor Edward Brooke rezoluci požadující moratorium na samonaváděcí hlavice. Spolupodílelo se na ní čtyřicet dalších senátorů</w:t>
      </w:r>
      <w:r w:rsidRPr="008D2DAE">
        <w:t xml:space="preserve"> a </w:t>
      </w:r>
      <w:r w:rsidR="000151F1" w:rsidRPr="008D2DAE">
        <w:t xml:space="preserve">Brooke mi sdělil, že existuje minimálně dalších deset, </w:t>
      </w:r>
      <w:r w:rsidR="006750C3" w:rsidRPr="008D2DAE">
        <w:t>kteří</w:t>
      </w:r>
      <w:r w:rsidR="000151F1" w:rsidRPr="008D2DAE">
        <w:t xml:space="preserve"> pro ni budou hlasovat. Patnáctého června vyzval senátor Thomas Eagleton prezidenta, aby zastavil vývoj samonaváděcích hlavic. Ve Sněmovně reprezentantů předložil poslanec Jonathan Bingham rezoluci požadující moratorium; připojilo se</w:t>
      </w:r>
      <w:r w:rsidRPr="008D2DAE">
        <w:t xml:space="preserve"> k </w:t>
      </w:r>
      <w:r w:rsidR="000151F1" w:rsidRPr="008D2DAE">
        <w:t xml:space="preserve">němu přes sto jeho kolegů. Šestnáctého června doporučil John Anderson, předseda republikánské konference ve Sněmovně </w:t>
      </w:r>
      <w:r w:rsidR="000151F1" w:rsidRPr="008D2DAE">
        <w:lastRenderedPageBreak/>
        <w:t>reprezentantů, zastavit do doby konání rozhovorů</w:t>
      </w:r>
      <w:r w:rsidRPr="008D2DAE">
        <w:t xml:space="preserve"> o </w:t>
      </w:r>
      <w:r w:rsidR="000151F1" w:rsidRPr="008D2DAE">
        <w:t>kontrole zbrojení testy samonaváděcích zbraní. Devátého října vydal jeden podvýbor sněmovního výboru pro zahraniční záležitosti zprávu,</w:t>
      </w:r>
      <w:r w:rsidRPr="008D2DAE">
        <w:t xml:space="preserve"> v </w:t>
      </w:r>
      <w:r w:rsidR="000151F1" w:rsidRPr="008D2DAE">
        <w:t>níž vyzýval prezidenta, aby při jednáních</w:t>
      </w:r>
      <w:r w:rsidRPr="008D2DAE">
        <w:t xml:space="preserve"> o </w:t>
      </w:r>
      <w:r w:rsidR="000151F1" w:rsidRPr="008D2DAE">
        <w:t xml:space="preserve">SALT dal </w:t>
      </w:r>
      <w:r w:rsidRPr="008D2DAE">
        <w:t>„</w:t>
      </w:r>
      <w:r w:rsidR="000151F1" w:rsidRPr="008D2DAE">
        <w:t>vysokou prioritu</w:t>
      </w:r>
      <w:r w:rsidRPr="008D2DAE">
        <w:t>“</w:t>
      </w:r>
      <w:r w:rsidR="000151F1" w:rsidRPr="008D2DAE">
        <w:t xml:space="preserve"> zmrazení zkoušek samonaváděcích hlavic.</w:t>
      </w:r>
    </w:p>
    <w:p w:rsidR="00AE751F" w:rsidRPr="008D2DAE" w:rsidRDefault="000151F1" w:rsidP="00BF453C">
      <w:pPr>
        <w:pStyle w:val="Textodsazen"/>
      </w:pPr>
      <w:r w:rsidRPr="008D2DAE">
        <w:t>Cílem kampaně bylo, aby Spojené státy jednostranně zastavily zkoušky samonaváděcích hlavic</w:t>
      </w:r>
      <w:r w:rsidR="00AE751F" w:rsidRPr="008D2DAE">
        <w:t xml:space="preserve"> a </w:t>
      </w:r>
      <w:r w:rsidRPr="008D2DAE">
        <w:t xml:space="preserve">tímto způsobem povzbudily Sověty, aby učinili totéž. Úvodník listu </w:t>
      </w:r>
      <w:r w:rsidRPr="008D2DAE">
        <w:rPr>
          <w:rStyle w:val="Slovo-kurzva"/>
        </w:rPr>
        <w:t>The New York Times</w:t>
      </w:r>
      <w:r w:rsidRPr="008D2DAE">
        <w:t xml:space="preserve"> 12. června hlásal: </w:t>
      </w:r>
      <w:r w:rsidR="00AE751F" w:rsidRPr="008D2DAE">
        <w:t>„</w:t>
      </w:r>
      <w:r w:rsidRPr="008D2DAE">
        <w:t>Jednou</w:t>
      </w:r>
      <w:r w:rsidR="00AE751F" w:rsidRPr="008D2DAE">
        <w:t xml:space="preserve"> z </w:t>
      </w:r>
      <w:r w:rsidRPr="008D2DAE">
        <w:t>cest, jak přimět pana Kosygina</w:t>
      </w:r>
      <w:r w:rsidR="00AE751F" w:rsidRPr="008D2DAE">
        <w:t xml:space="preserve"> k </w:t>
      </w:r>
      <w:r w:rsidRPr="008D2DAE">
        <w:t>pozastavení testů samonaváděcích hlavic, by bylo nabídnout zastavení amerických testů se sdělením, že je neobnovíme tak dlouho, dokud se Sovětský svaz zdrží zkoušek svých samonaváděcích hlavic.</w:t>
      </w:r>
      <w:r w:rsidR="00AE751F" w:rsidRPr="008D2DAE">
        <w:t>“</w:t>
      </w:r>
      <w:r w:rsidRPr="008D2DAE">
        <w:t xml:space="preserve"> Dvacátého června deník tvrdil: </w:t>
      </w:r>
      <w:r w:rsidR="00AE751F" w:rsidRPr="008D2DAE">
        <w:t>„</w:t>
      </w:r>
      <w:r w:rsidRPr="008D2DAE">
        <w:t>Žádné rozhodnutí, které bude Richard Nixon muset udělat jako prezident, nebude zřejmě závažnější než rozhodnutí, které ho čeká</w:t>
      </w:r>
      <w:r w:rsidR="00AE751F" w:rsidRPr="008D2DAE">
        <w:t xml:space="preserve"> v </w:t>
      </w:r>
      <w:r w:rsidRPr="008D2DAE">
        <w:t>několika příštích dnech ve věci návrhů na zastavení ostrých testů samonaváděcích hlavic</w:t>
      </w:r>
      <w:r w:rsidR="00A76BE3" w:rsidRPr="008D2DAE">
        <w:t>…</w:t>
      </w:r>
      <w:r w:rsidRPr="008D2DAE">
        <w:t xml:space="preserve"> Pokud se bude pokračovat ve zkouškách třeba jen několik dalších týdnů, hrozí, že se svět dostane do bodu, odkud není návratu,</w:t>
      </w:r>
      <w:r w:rsidR="00AE751F" w:rsidRPr="008D2DAE">
        <w:t xml:space="preserve"> a </w:t>
      </w:r>
      <w:r w:rsidRPr="008D2DAE">
        <w:t>že vstoupí do nového kola drahých</w:t>
      </w:r>
      <w:r w:rsidR="00AE751F" w:rsidRPr="008D2DAE">
        <w:t xml:space="preserve"> a </w:t>
      </w:r>
      <w:r w:rsidRPr="008D2DAE">
        <w:t>nebezpečných závodů</w:t>
      </w:r>
      <w:r w:rsidR="00AE751F" w:rsidRPr="008D2DAE">
        <w:t xml:space="preserve"> v </w:t>
      </w:r>
      <w:r w:rsidRPr="008D2DAE">
        <w:t>raketovém zbrojení.</w:t>
      </w:r>
      <w:r w:rsidR="00AE751F" w:rsidRPr="008D2DAE">
        <w:t>“</w:t>
      </w:r>
    </w:p>
    <w:p w:rsidR="00AE751F" w:rsidRPr="008D2DAE" w:rsidRDefault="000151F1" w:rsidP="00BF453C">
      <w:pPr>
        <w:pStyle w:val="Textodsazen"/>
      </w:pPr>
      <w:r w:rsidRPr="008D2DAE">
        <w:t>Určitý počet expertů Bílého domu na Kongres naléhal, abychom přistoupili na moratorium na zkoušky samonaváděcích hlavic</w:t>
      </w:r>
      <w:r w:rsidR="00AE751F" w:rsidRPr="008D2DAE">
        <w:t xml:space="preserve"> a </w:t>
      </w:r>
      <w:r w:rsidRPr="008D2DAE">
        <w:t>tím dosáhli příznivějšího postoje kongresmanů</w:t>
      </w:r>
      <w:r w:rsidR="00AE751F" w:rsidRPr="008D2DAE">
        <w:t xml:space="preserve"> k </w:t>
      </w:r>
      <w:r w:rsidRPr="008D2DAE">
        <w:t>ABM.</w:t>
      </w:r>
      <w:r w:rsidR="00AE751F" w:rsidRPr="008D2DAE">
        <w:t xml:space="preserve"> O </w:t>
      </w:r>
      <w:r w:rsidRPr="008D2DAE">
        <w:t xml:space="preserve">této argumentaci jsem měl pochybnosti. Prezidentovi jsem 23. května napsal, že ukončení zkoušek samonaváděcích hlavic </w:t>
      </w:r>
      <w:r w:rsidR="00AE751F" w:rsidRPr="008D2DAE">
        <w:t>„</w:t>
      </w:r>
      <w:r w:rsidRPr="008D2DAE">
        <w:t>by mohlo vytvořit tlak na zastavení projektů Minuteman III</w:t>
      </w:r>
      <w:r w:rsidR="00AE751F" w:rsidRPr="008D2DAE">
        <w:t xml:space="preserve"> a </w:t>
      </w:r>
      <w:r w:rsidRPr="008D2DAE">
        <w:t>Poseidon [raket, které měly nést samonaváděcí hlavice]</w:t>
      </w:r>
      <w:r w:rsidR="00A76BE3" w:rsidRPr="008D2DAE">
        <w:t>…</w:t>
      </w:r>
      <w:r w:rsidR="00AE751F" w:rsidRPr="008D2DAE">
        <w:t xml:space="preserve"> a </w:t>
      </w:r>
      <w:r w:rsidRPr="008D2DAE">
        <w:t>tím dále roztřepit americký program strategických sil</w:t>
      </w:r>
      <w:r w:rsidR="00AE751F" w:rsidRPr="008D2DAE">
        <w:t>“</w:t>
      </w:r>
      <w:r w:rsidRPr="008D2DAE">
        <w:t>. Vzhledem</w:t>
      </w:r>
      <w:r w:rsidR="00AE751F" w:rsidRPr="008D2DAE">
        <w:t xml:space="preserve"> k </w:t>
      </w:r>
      <w:r w:rsidRPr="008D2DAE">
        <w:t>tomu, že hlavním úkolem samonaváděcích hlavic bylo proniknout protiraketovou obranou protivníka, pak logika, jež by vedla senátory, kteří se stavěli za moratorium na testy samonaváděcích hlavic,</w:t>
      </w:r>
      <w:r w:rsidR="00AE751F" w:rsidRPr="008D2DAE">
        <w:t xml:space="preserve"> k </w:t>
      </w:r>
      <w:r w:rsidRPr="008D2DAE">
        <w:t xml:space="preserve">tomu, aby se stali stoupenci </w:t>
      </w:r>
      <w:r w:rsidR="00AE751F" w:rsidRPr="008D2DAE">
        <w:t>„</w:t>
      </w:r>
      <w:r w:rsidRPr="008D2DAE">
        <w:t>bezpečnostního</w:t>
      </w:r>
      <w:r w:rsidR="00AE751F" w:rsidRPr="008D2DAE">
        <w:t>“</w:t>
      </w:r>
      <w:r w:rsidRPr="008D2DAE">
        <w:t xml:space="preserve"> systému ABM, byla </w:t>
      </w:r>
      <w:r w:rsidR="00AE751F" w:rsidRPr="008D2DAE">
        <w:t>„</w:t>
      </w:r>
      <w:r w:rsidRPr="008D2DAE">
        <w:t>nejasná</w:t>
      </w:r>
      <w:r w:rsidR="00AE751F" w:rsidRPr="008D2DAE">
        <w:t>“</w:t>
      </w:r>
      <w:r w:rsidRPr="008D2DAE">
        <w:t>.</w:t>
      </w:r>
    </w:p>
    <w:p w:rsidR="00AE751F" w:rsidRPr="008D2DAE" w:rsidRDefault="000151F1" w:rsidP="00BF453C">
      <w:pPr>
        <w:pStyle w:val="Textodsazen"/>
      </w:pPr>
      <w:r w:rsidRPr="008D2DAE">
        <w:t>Senátor Brooke pokračoval ve snaze prosadit svůj návrh. Třiadvacátého května mi</w:t>
      </w:r>
      <w:r w:rsidR="00AE751F" w:rsidRPr="008D2DAE">
        <w:t xml:space="preserve"> v </w:t>
      </w:r>
      <w:r w:rsidRPr="008D2DAE">
        <w:t xml:space="preserve">rozhovoru plném emocí zdůraznil, že když budou testy dokončeny, bude </w:t>
      </w:r>
      <w:r w:rsidR="00AE751F" w:rsidRPr="008D2DAE">
        <w:t>„</w:t>
      </w:r>
      <w:r w:rsidRPr="008D2DAE">
        <w:t>džin</w:t>
      </w:r>
      <w:r w:rsidR="00AE751F" w:rsidRPr="008D2DAE">
        <w:t>“</w:t>
      </w:r>
      <w:r w:rsidRPr="008D2DAE">
        <w:t xml:space="preserve"> opravdu </w:t>
      </w:r>
      <w:r w:rsidR="00AE751F" w:rsidRPr="008D2DAE">
        <w:t>„</w:t>
      </w:r>
      <w:r w:rsidRPr="008D2DAE">
        <w:t>venku</w:t>
      </w:r>
      <w:r w:rsidR="00AE751F" w:rsidRPr="008D2DAE">
        <w:t xml:space="preserve"> z </w:t>
      </w:r>
      <w:r w:rsidRPr="008D2DAE">
        <w:t>láhve</w:t>
      </w:r>
      <w:r w:rsidR="00AE751F" w:rsidRPr="008D2DAE">
        <w:t>“</w:t>
      </w:r>
      <w:r w:rsidRPr="008D2DAE">
        <w:t xml:space="preserve">; celá otázka byla podle něj záležitostí </w:t>
      </w:r>
      <w:r w:rsidR="00AE751F" w:rsidRPr="008D2DAE">
        <w:t>„</w:t>
      </w:r>
      <w:r w:rsidRPr="008D2DAE">
        <w:t>svědomí</w:t>
      </w:r>
      <w:r w:rsidR="00AE751F" w:rsidRPr="008D2DAE">
        <w:t>“</w:t>
      </w:r>
      <w:r w:rsidRPr="008D2DAE">
        <w:t>. Přidala se</w:t>
      </w:r>
      <w:r w:rsidR="00AE751F" w:rsidRPr="008D2DAE">
        <w:t xml:space="preserve"> i </w:t>
      </w:r>
      <w:r w:rsidRPr="008D2DAE">
        <w:t>akademická komunita; mnoho mých univerzitních přátel mi psalo, abych naléhal na jednostranné zastavení zkoušek samonaváděcích hlavic.</w:t>
      </w:r>
    </w:p>
    <w:p w:rsidR="00AE751F" w:rsidRPr="008D2DAE" w:rsidRDefault="000151F1" w:rsidP="00BF453C">
      <w:pPr>
        <w:pStyle w:val="Textodsazen"/>
      </w:pPr>
      <w:r w:rsidRPr="008D2DAE">
        <w:t>Byl na nás vyvíjen tlak, abychom u</w:t>
      </w:r>
      <w:r w:rsidR="00A75B19" w:rsidRPr="008D2DAE">
        <w:t>děl</w:t>
      </w:r>
      <w:r w:rsidRPr="008D2DAE">
        <w:t>ali dva závažně kroky: za prvé se vzdali našeho ABM bez reciprocity,</w:t>
      </w:r>
      <w:r w:rsidR="00AE751F" w:rsidRPr="008D2DAE">
        <w:t xml:space="preserve"> a </w:t>
      </w:r>
      <w:r w:rsidRPr="008D2DAE">
        <w:t>za druhé odložili</w:t>
      </w:r>
      <w:r w:rsidR="00AE751F" w:rsidRPr="008D2DAE">
        <w:t xml:space="preserve"> v </w:t>
      </w:r>
      <w:r w:rsidRPr="008D2DAE">
        <w:t xml:space="preserve">rámci jednostranného gesta rozmístění samonaváděcích hlavic </w:t>
      </w:r>
      <w:r w:rsidR="00A76BE3" w:rsidRPr="008D2DAE">
        <w:t>–</w:t>
      </w:r>
      <w:r w:rsidRPr="008D2DAE">
        <w:t xml:space="preserve"> stručně řečeno, měli jsme se vzdát naší protiraketové obrany</w:t>
      </w:r>
      <w:r w:rsidR="00AE751F" w:rsidRPr="008D2DAE">
        <w:t xml:space="preserve"> i </w:t>
      </w:r>
      <w:r w:rsidRPr="008D2DAE">
        <w:t>prostředků, které by neutralizovaly tu, kterou Sověti již rozmístili. To vše naši kritici obhajovali</w:t>
      </w:r>
      <w:r w:rsidR="00AE751F" w:rsidRPr="008D2DAE">
        <w:t xml:space="preserve"> v </w:t>
      </w:r>
      <w:r w:rsidRPr="008D2DAE">
        <w:t>době, kdy sovětské raketové arzenály rostly tempem 200 až 300 raket ročně. Pokud by Sověti pokračovali ve zbrojení, zatímco my bychom opustili naše programy, jaký by měli stimul</w:t>
      </w:r>
      <w:r w:rsidR="00AE751F" w:rsidRPr="008D2DAE">
        <w:t xml:space="preserve"> k </w:t>
      </w:r>
      <w:r w:rsidRPr="008D2DAE">
        <w:t>jednání</w:t>
      </w:r>
      <w:r w:rsidR="00AE751F" w:rsidRPr="008D2DAE">
        <w:t xml:space="preserve"> o </w:t>
      </w:r>
      <w:r w:rsidRPr="008D2DAE">
        <w:t xml:space="preserve">nějakých zbrojních limitech? Naše jednostranné </w:t>
      </w:r>
      <w:r w:rsidRPr="008D2DAE">
        <w:lastRenderedPageBreak/>
        <w:t>rozhodnutí chovat se umírněně by bylo pro Sověty pobídkou nikoli</w:t>
      </w:r>
      <w:r w:rsidR="00AE751F" w:rsidRPr="008D2DAE">
        <w:t xml:space="preserve"> k </w:t>
      </w:r>
      <w:r w:rsidRPr="008D2DAE">
        <w:t>tomu, aby se dohodli, nýbrž</w:t>
      </w:r>
      <w:r w:rsidR="00AE751F" w:rsidRPr="008D2DAE">
        <w:t xml:space="preserve"> k </w:t>
      </w:r>
      <w:r w:rsidRPr="008D2DAE">
        <w:t>obstrukcím</w:t>
      </w:r>
      <w:r w:rsidR="00AE751F" w:rsidRPr="008D2DAE">
        <w:t xml:space="preserve"> a k </w:t>
      </w:r>
      <w:r w:rsidRPr="008D2DAE">
        <w:t>co největšímu možnému vychýlení rovnováhy</w:t>
      </w:r>
      <w:r w:rsidR="00AE751F" w:rsidRPr="008D2DAE">
        <w:t xml:space="preserve"> v </w:t>
      </w:r>
      <w:r w:rsidRPr="008D2DAE">
        <w:t>jejich prospěch, zatímco my bychom sami sebe paralyzovali. Kdybychom opustili současně ABM</w:t>
      </w:r>
      <w:r w:rsidR="00AE751F" w:rsidRPr="008D2DAE">
        <w:t xml:space="preserve"> i </w:t>
      </w:r>
      <w:r w:rsidRPr="008D2DAE">
        <w:t>program samonaváděcích hlavic, podkopali bychom vyhlídku na jakoukoli dohodu SALT</w:t>
      </w:r>
      <w:r w:rsidR="00AE751F" w:rsidRPr="008D2DAE">
        <w:t xml:space="preserve"> a </w:t>
      </w:r>
      <w:r w:rsidRPr="008D2DAE">
        <w:t>zřejmě bychom se postarali</w:t>
      </w:r>
      <w:r w:rsidR="00AE751F" w:rsidRPr="008D2DAE">
        <w:t xml:space="preserve"> o </w:t>
      </w:r>
      <w:r w:rsidRPr="008D2DAE">
        <w:t>to, že by Sověti nad námi měli nejméně deset let převahu ve strategických silách.</w:t>
      </w:r>
    </w:p>
    <w:p w:rsidR="00AE751F" w:rsidRPr="008D2DAE" w:rsidRDefault="00AE751F" w:rsidP="00BF453C">
      <w:pPr>
        <w:pStyle w:val="Textodsazen"/>
      </w:pPr>
      <w:r w:rsidRPr="008D2DAE">
        <w:t>A </w:t>
      </w:r>
      <w:r w:rsidR="000151F1" w:rsidRPr="008D2DAE">
        <w:t>tak se stalo, že když</w:t>
      </w:r>
      <w:r w:rsidRPr="008D2DAE">
        <w:t xml:space="preserve"> v </w:t>
      </w:r>
      <w:r w:rsidR="000151F1" w:rsidRPr="008D2DAE">
        <w:t>listopadu začaly rozhovory</w:t>
      </w:r>
      <w:r w:rsidRPr="008D2DAE">
        <w:t xml:space="preserve"> o </w:t>
      </w:r>
      <w:r w:rsidR="000151F1" w:rsidRPr="008D2DAE">
        <w:t>SALT, byli Sověti</w:t>
      </w:r>
      <w:r w:rsidRPr="008D2DAE">
        <w:t xml:space="preserve"> v </w:t>
      </w:r>
      <w:r w:rsidR="000151F1" w:rsidRPr="008D2DAE">
        <w:t>rozporu</w:t>
      </w:r>
      <w:r w:rsidRPr="008D2DAE">
        <w:t xml:space="preserve"> s </w:t>
      </w:r>
      <w:r w:rsidR="000151F1" w:rsidRPr="008D2DAE">
        <w:t>chmurnými předpověďmi zastánců kontroly zbrojení celí dychtiví jednat</w:t>
      </w:r>
      <w:r w:rsidRPr="008D2DAE">
        <w:t xml:space="preserve"> o </w:t>
      </w:r>
      <w:r w:rsidR="000151F1" w:rsidRPr="008D2DAE">
        <w:t xml:space="preserve">ABM; na druhé straně se však ukázalo, že je zajímají jen limity na </w:t>
      </w:r>
      <w:r w:rsidR="000151F1" w:rsidRPr="008D2DAE">
        <w:rPr>
          <w:rStyle w:val="Slovo-kurzva"/>
        </w:rPr>
        <w:t xml:space="preserve">rozmístění </w:t>
      </w:r>
      <w:r w:rsidR="000151F1" w:rsidRPr="008D2DAE">
        <w:t>samonaváděcích hlavic, protože to jim nechalo volné ruce</w:t>
      </w:r>
      <w:r w:rsidRPr="008D2DAE">
        <w:t xml:space="preserve"> k </w:t>
      </w:r>
      <w:r w:rsidR="000151F1" w:rsidRPr="008D2DAE">
        <w:t>provádění vlastních testů,</w:t>
      </w:r>
      <w:r w:rsidRPr="008D2DAE">
        <w:t xml:space="preserve"> a </w:t>
      </w:r>
      <w:r w:rsidR="000151F1" w:rsidRPr="008D2DAE">
        <w:t>tudíž možnost dohnat nás technologicky. Ani systém ABM, ani testy samonaváděcích hlavic nepředstavovaly při jednáních</w:t>
      </w:r>
      <w:r w:rsidRPr="008D2DAE">
        <w:t xml:space="preserve"> o </w:t>
      </w:r>
      <w:r w:rsidR="000151F1" w:rsidRPr="008D2DAE">
        <w:t>SALT žádný problém. Naopak, urychlily uzavření této dohody.</w:t>
      </w:r>
    </w:p>
    <w:p w:rsidR="00AE751F" w:rsidRPr="008D2DAE" w:rsidRDefault="000151F1" w:rsidP="00D37A2F">
      <w:pPr>
        <w:pStyle w:val="Nadpis3"/>
      </w:pPr>
      <w:bookmarkStart w:id="221" w:name="bookmark54"/>
      <w:bookmarkStart w:id="222" w:name="_Toc384757483"/>
      <w:bookmarkStart w:id="223" w:name="_Toc384757773"/>
      <w:bookmarkStart w:id="224" w:name="_Toc385021579"/>
      <w:r w:rsidRPr="008D2DAE">
        <w:t>Útok na vojenský rozpočet</w:t>
      </w:r>
      <w:bookmarkEnd w:id="221"/>
      <w:bookmarkEnd w:id="222"/>
      <w:bookmarkEnd w:id="223"/>
      <w:bookmarkEnd w:id="224"/>
    </w:p>
    <w:p w:rsidR="00AE751F" w:rsidRPr="008D2DAE" w:rsidRDefault="00506DDF" w:rsidP="00D64B6B">
      <w:pPr>
        <w:pStyle w:val="Text-neodsazen"/>
      </w:pPr>
      <w:r w:rsidRPr="008D2DAE">
        <w:t>V</w:t>
      </w:r>
      <w:r w:rsidR="000151F1" w:rsidRPr="008D2DAE">
        <w:t>ýpady proti ABM</w:t>
      </w:r>
      <w:r w:rsidR="00AE751F" w:rsidRPr="008D2DAE">
        <w:t xml:space="preserve"> a </w:t>
      </w:r>
      <w:r w:rsidR="000151F1" w:rsidRPr="008D2DAE">
        <w:t>samonaváděcím hlavicím se brzy změnily</w:t>
      </w:r>
      <w:r w:rsidR="00AE751F" w:rsidRPr="008D2DAE">
        <w:t xml:space="preserve"> v </w:t>
      </w:r>
      <w:r w:rsidR="000151F1" w:rsidRPr="008D2DAE">
        <w:t>útok na vojenský rozpočet jako celek. Nixon předložil svůj první úplný rozpočet dne</w:t>
      </w:r>
      <w:r w:rsidR="00C90DA9" w:rsidRPr="008D2DAE">
        <w:t xml:space="preserve"> </w:t>
      </w:r>
      <w:r w:rsidR="000151F1" w:rsidRPr="008D2DAE">
        <w:t>2.</w:t>
      </w:r>
      <w:r w:rsidR="00A76BE3" w:rsidRPr="008D2DAE">
        <w:t xml:space="preserve"> </w:t>
      </w:r>
      <w:r w:rsidR="000151F1" w:rsidRPr="008D2DAE">
        <w:t>února roku 1970. Pokusil se získat si opozici předem výmluvným proslovem</w:t>
      </w:r>
      <w:r w:rsidR="00AE751F" w:rsidRPr="008D2DAE">
        <w:t xml:space="preserve"> o </w:t>
      </w:r>
      <w:r w:rsidR="000151F1" w:rsidRPr="008D2DAE">
        <w:t>potřebě změnit národní priority; ve svém projevu</w:t>
      </w:r>
      <w:r w:rsidR="00AE751F" w:rsidRPr="008D2DAE">
        <w:t xml:space="preserve"> o </w:t>
      </w:r>
      <w:r w:rsidR="000151F1" w:rsidRPr="008D2DAE">
        <w:t>stavu Unie</w:t>
      </w:r>
      <w:r w:rsidR="00AE751F" w:rsidRPr="008D2DAE">
        <w:t xml:space="preserve"> a </w:t>
      </w:r>
      <w:r w:rsidR="000151F1" w:rsidRPr="008D2DAE">
        <w:t>zprávě</w:t>
      </w:r>
      <w:r w:rsidR="00AE751F" w:rsidRPr="008D2DAE">
        <w:t xml:space="preserve"> o </w:t>
      </w:r>
      <w:r w:rsidR="000151F1" w:rsidRPr="008D2DAE">
        <w:t>rozpočtu navrhl zvýšení fondů na rodinné přídavky, na dotace cen potravin, na čistější životní prostředí</w:t>
      </w:r>
      <w:r w:rsidR="00AE751F" w:rsidRPr="008D2DAE">
        <w:t xml:space="preserve"> a </w:t>
      </w:r>
      <w:r w:rsidR="000151F1" w:rsidRPr="008D2DAE">
        <w:t>na zlepšení dopravy. Svůj vojenský rozpočet snížil ve srovnání</w:t>
      </w:r>
      <w:r w:rsidR="00AE751F" w:rsidRPr="008D2DAE">
        <w:t xml:space="preserve"> s </w:t>
      </w:r>
      <w:r w:rsidR="000151F1" w:rsidRPr="008D2DAE">
        <w:t>předcházejícím rokem</w:t>
      </w:r>
      <w:r w:rsidR="00AE751F" w:rsidRPr="008D2DAE">
        <w:t xml:space="preserve"> o </w:t>
      </w:r>
      <w:r w:rsidR="000151F1" w:rsidRPr="008D2DAE">
        <w:t>více než 5 miliard dolarů</w:t>
      </w:r>
      <w:r w:rsidR="00AE751F" w:rsidRPr="008D2DAE">
        <w:t xml:space="preserve"> a </w:t>
      </w:r>
      <w:r w:rsidR="000151F1" w:rsidRPr="008D2DAE">
        <w:t>počítal</w:t>
      </w:r>
      <w:r w:rsidR="00AE751F" w:rsidRPr="008D2DAE">
        <w:t xml:space="preserve"> s </w:t>
      </w:r>
      <w:r w:rsidR="000151F1" w:rsidRPr="008D2DAE">
        <w:t>výdaji ve výši 73,6 miliardy. Nixon byl prvním prezidentem za posledních dvacet let, který navrhl rozpočet,</w:t>
      </w:r>
      <w:r w:rsidR="00AE751F" w:rsidRPr="008D2DAE">
        <w:t xml:space="preserve"> v </w:t>
      </w:r>
      <w:r w:rsidR="000151F1" w:rsidRPr="008D2DAE">
        <w:t xml:space="preserve">němž obrana dostávala méně než své </w:t>
      </w:r>
      <w:r w:rsidR="00AE751F" w:rsidRPr="008D2DAE">
        <w:t>„</w:t>
      </w:r>
      <w:r w:rsidR="000151F1" w:rsidRPr="008D2DAE">
        <w:t>životní minimum</w:t>
      </w:r>
      <w:r w:rsidR="00AE751F" w:rsidRPr="008D2DAE">
        <w:t>“</w:t>
      </w:r>
      <w:r w:rsidR="000151F1" w:rsidRPr="008D2DAE">
        <w:t xml:space="preserve">; 37 procent mělo jít na ozbrojené složky, 41 procent na sociální programy. </w:t>
      </w:r>
      <w:r w:rsidR="00AE751F" w:rsidRPr="008D2DAE">
        <w:t>(O </w:t>
      </w:r>
      <w:r w:rsidR="000151F1" w:rsidRPr="008D2DAE">
        <w:t xml:space="preserve">rok dřív </w:t>
      </w:r>
      <w:r w:rsidR="00A76BE3" w:rsidRPr="008D2DAE">
        <w:t>–</w:t>
      </w:r>
      <w:r w:rsidR="000151F1" w:rsidRPr="008D2DAE">
        <w:t xml:space="preserve"> kdy</w:t>
      </w:r>
      <w:r w:rsidR="00AE751F" w:rsidRPr="008D2DAE">
        <w:t xml:space="preserve"> v </w:t>
      </w:r>
      <w:r w:rsidR="000151F1" w:rsidRPr="008D2DAE">
        <w:t xml:space="preserve">zásadě určoval rozpočet ještě Johnson </w:t>
      </w:r>
      <w:r w:rsidR="00A76BE3" w:rsidRPr="008D2DAE">
        <w:t>–</w:t>
      </w:r>
      <w:r w:rsidR="000151F1" w:rsidRPr="008D2DAE">
        <w:t xml:space="preserve"> šlo na obranu 44 procent</w:t>
      </w:r>
      <w:r w:rsidR="00AE751F" w:rsidRPr="008D2DAE">
        <w:t xml:space="preserve"> a </w:t>
      </w:r>
      <w:r w:rsidR="000151F1" w:rsidRPr="008D2DAE">
        <w:t>na sociální programy 34 procent.) Richard Nixon realizoval změnu priorit, po které jeho kritici volali celé roky.</w:t>
      </w:r>
    </w:p>
    <w:p w:rsidR="00AE751F" w:rsidRPr="008D2DAE" w:rsidRDefault="000151F1" w:rsidP="00BF453C">
      <w:pPr>
        <w:pStyle w:val="Textodsazen"/>
      </w:pPr>
      <w:r w:rsidRPr="008D2DAE">
        <w:t xml:space="preserve">Já jsem nad tímto trendem nijak nejásal, neboť jsem si navzdory všem řečem, že se ořezává jen </w:t>
      </w:r>
      <w:r w:rsidR="00AE751F" w:rsidRPr="008D2DAE">
        <w:t>„</w:t>
      </w:r>
      <w:r w:rsidR="00174083" w:rsidRPr="008D2DAE">
        <w:t>tak</w:t>
      </w:r>
      <w:r w:rsidR="00AE751F" w:rsidRPr="008D2DAE">
        <w:t>“</w:t>
      </w:r>
      <w:r w:rsidRPr="008D2DAE">
        <w:t>, byl jist, že vše skončí omezením efektivnosti našich sil. Vojenská rovnováha by se tak vychýlila nesprávným směrem,</w:t>
      </w:r>
      <w:r w:rsidR="00AE751F" w:rsidRPr="008D2DAE">
        <w:t xml:space="preserve"> a </w:t>
      </w:r>
      <w:r w:rsidRPr="008D2DAE">
        <w:t>to</w:t>
      </w:r>
      <w:r w:rsidR="00AE751F" w:rsidRPr="008D2DAE">
        <w:t xml:space="preserve"> v </w:t>
      </w:r>
      <w:r w:rsidR="006750C3" w:rsidRPr="008D2DAE">
        <w:t>konvenčních</w:t>
      </w:r>
      <w:r w:rsidR="00AE751F" w:rsidRPr="008D2DAE">
        <w:t xml:space="preserve"> i </w:t>
      </w:r>
      <w:r w:rsidRPr="008D2DAE">
        <w:t xml:space="preserve">strategických silách. Čtrnáctého ledna 1970 jsem nastolil tuto otázku před </w:t>
      </w:r>
      <w:r w:rsidR="006750C3" w:rsidRPr="008D2DAE">
        <w:t>Johnem</w:t>
      </w:r>
      <w:r w:rsidRPr="008D2DAE">
        <w:t xml:space="preserve"> Ehrlichmanem, který jakožto prezidentův poradce odpovědný za domácí programy přirozeně hájil vnitropolitické priority. Ehrlichman řekl, že </w:t>
      </w:r>
      <w:r w:rsidR="00AE751F" w:rsidRPr="008D2DAE">
        <w:t>„</w:t>
      </w:r>
      <w:r w:rsidRPr="008D2DAE">
        <w:t>každý</w:t>
      </w:r>
      <w:r w:rsidR="00AE751F" w:rsidRPr="008D2DAE">
        <w:t>“</w:t>
      </w:r>
      <w:r w:rsidRPr="008D2DAE">
        <w:t xml:space="preserve"> ví, že obranu dostávala </w:t>
      </w:r>
      <w:r w:rsidR="006750C3" w:rsidRPr="008D2DAE">
        <w:t>příliš</w:t>
      </w:r>
      <w:r w:rsidRPr="008D2DAE">
        <w:t xml:space="preserve"> mnoho, Odpověděl jsem </w:t>
      </w:r>
      <w:r w:rsidR="00A76BE3" w:rsidRPr="008D2DAE">
        <w:t>–</w:t>
      </w:r>
      <w:r w:rsidR="00AE751F" w:rsidRPr="008D2DAE">
        <w:t xml:space="preserve"> s </w:t>
      </w:r>
      <w:r w:rsidRPr="008D2DAE">
        <w:t>přesností,</w:t>
      </w:r>
      <w:r w:rsidR="00AE751F" w:rsidRPr="008D2DAE">
        <w:t xml:space="preserve"> o </w:t>
      </w:r>
      <w:r w:rsidRPr="008D2DAE">
        <w:t>níž jsem tehdy</w:t>
      </w:r>
      <w:r w:rsidR="00C90DA9" w:rsidRPr="008D2DAE">
        <w:t xml:space="preserve"> </w:t>
      </w:r>
      <w:r w:rsidRPr="008D2DAE">
        <w:t xml:space="preserve">neměl tušení </w:t>
      </w:r>
      <w:r w:rsidR="00A76BE3" w:rsidRPr="008D2DAE">
        <w:t>–</w:t>
      </w:r>
      <w:r w:rsidRPr="008D2DAE">
        <w:t xml:space="preserve">, že tohle nebudeme </w:t>
      </w:r>
      <w:r w:rsidR="00AE751F" w:rsidRPr="008D2DAE">
        <w:t>„</w:t>
      </w:r>
      <w:r w:rsidRPr="008D2DAE">
        <w:t>vědět</w:t>
      </w:r>
      <w:r w:rsidR="00AE751F" w:rsidRPr="008D2DAE">
        <w:t>“</w:t>
      </w:r>
      <w:r w:rsidRPr="008D2DAE">
        <w:t>, až</w:t>
      </w:r>
      <w:r w:rsidR="00AE751F" w:rsidRPr="008D2DAE">
        <w:t xml:space="preserve"> v </w:t>
      </w:r>
      <w:r w:rsidRPr="008D2DAE">
        <w:t>roce 1973 vybuchne Blízký východ jako sud prachu. Navzdory Haldemanovu pokynu, abych</w:t>
      </w:r>
      <w:r w:rsidR="00AE751F" w:rsidRPr="008D2DAE">
        <w:t xml:space="preserve"> o </w:t>
      </w:r>
      <w:r w:rsidRPr="008D2DAE">
        <w:t xml:space="preserve">těchto věcech nemluvil, protože prezident je unaven vším tím rozpočtovým přetahováním, jsem později téhož dne Nixona na tento problém upozornil: </w:t>
      </w:r>
      <w:r w:rsidR="00AE751F" w:rsidRPr="008D2DAE">
        <w:t>„</w:t>
      </w:r>
      <w:r w:rsidRPr="008D2DAE">
        <w:t>Potíž spočívá</w:t>
      </w:r>
      <w:r w:rsidR="00AE751F" w:rsidRPr="008D2DAE">
        <w:t xml:space="preserve"> v </w:t>
      </w:r>
      <w:r w:rsidRPr="008D2DAE">
        <w:t xml:space="preserve">tom, že za dva tři roky se snadno </w:t>
      </w:r>
      <w:r w:rsidRPr="008D2DAE">
        <w:lastRenderedPageBreak/>
        <w:t>můžete ocitnout</w:t>
      </w:r>
      <w:r w:rsidR="00AE751F" w:rsidRPr="008D2DAE">
        <w:t xml:space="preserve"> v </w:t>
      </w:r>
      <w:r w:rsidRPr="008D2DAE">
        <w:t>situaci, kdy prostě nebudete mít</w:t>
      </w:r>
      <w:r w:rsidR="00AE751F" w:rsidRPr="008D2DAE">
        <w:t xml:space="preserve"> k </w:t>
      </w:r>
      <w:r w:rsidRPr="008D2DAE">
        <w:t>dispozici dostatečné vojenské síly pro případ krizové situace.</w:t>
      </w:r>
      <w:r w:rsidR="00AE751F" w:rsidRPr="008D2DAE">
        <w:t>“</w:t>
      </w:r>
    </w:p>
    <w:p w:rsidR="00AE751F" w:rsidRPr="008D2DAE" w:rsidRDefault="000151F1" w:rsidP="00BF453C">
      <w:pPr>
        <w:pStyle w:val="Textodsazen"/>
      </w:pPr>
      <w:r w:rsidRPr="008D2DAE">
        <w:t>Nixon reagoval chápavě, domníval se však, že když nenabídne nějaké ústupky, začnou celý proces řídit jeho kritici</w:t>
      </w:r>
      <w:r w:rsidR="00AE751F" w:rsidRPr="008D2DAE">
        <w:t xml:space="preserve"> a </w:t>
      </w:r>
      <w:r w:rsidRPr="008D2DAE">
        <w:t>demontují vojenský program úplně.</w:t>
      </w:r>
      <w:r w:rsidR="00AE751F" w:rsidRPr="008D2DAE">
        <w:t xml:space="preserve"> K </w:t>
      </w:r>
      <w:r w:rsidRPr="008D2DAE">
        <w:t xml:space="preserve">obavám důvody měl. Snížení rozpočtu, které udělal, nijak neutišilo křik odpůrců, kteří je odmítali jako naprosto nedostatečné. Ti prohlašovali, že naše </w:t>
      </w:r>
      <w:r w:rsidR="006750C3" w:rsidRPr="008D2DAE">
        <w:t>konvenční</w:t>
      </w:r>
      <w:r w:rsidRPr="008D2DAE">
        <w:t xml:space="preserve"> síly jsou nadměrně velké</w:t>
      </w:r>
      <w:r w:rsidR="00AE751F" w:rsidRPr="008D2DAE">
        <w:t xml:space="preserve"> a </w:t>
      </w:r>
      <w:r w:rsidRPr="008D2DAE">
        <w:t>neslučitelné</w:t>
      </w:r>
      <w:r w:rsidR="00AE751F" w:rsidRPr="008D2DAE">
        <w:t xml:space="preserve"> s </w:t>
      </w:r>
      <w:r w:rsidRPr="008D2DAE">
        <w:t>omezováním našich zahraničních závazků, které prezident naznačil ve své guamské doktríně (viz stranu 212). Tvrdili, že rozpočet na strategické síly může být snížen ještě více,</w:t>
      </w:r>
      <w:r w:rsidR="00AE751F" w:rsidRPr="008D2DAE">
        <w:t xml:space="preserve"> a </w:t>
      </w:r>
      <w:r w:rsidRPr="008D2DAE">
        <w:t>přesto bude mít silný odstrašující efekt. Vojenský rozpočet na rok 1971 zahrnoval dlouhodobé programy, například letadlové lodě, taktické letecké síly</w:t>
      </w:r>
      <w:r w:rsidR="00AE751F" w:rsidRPr="008D2DAE">
        <w:t xml:space="preserve"> a </w:t>
      </w:r>
      <w:r w:rsidRPr="008D2DAE">
        <w:t>také drahé nové strategické zbraně. Kritici říkali, že tyto projekty si</w:t>
      </w:r>
      <w:r w:rsidR="00AE751F" w:rsidRPr="008D2DAE">
        <w:t xml:space="preserve"> v </w:t>
      </w:r>
      <w:r w:rsidRPr="008D2DAE">
        <w:t xml:space="preserve">budoucnu vyžádají zvýšení vojenského rozpočtu. List </w:t>
      </w:r>
      <w:r w:rsidRPr="008D2DAE">
        <w:rPr>
          <w:rStyle w:val="Slovo-kurzva"/>
        </w:rPr>
        <w:t>The New York Times</w:t>
      </w:r>
      <w:r w:rsidRPr="008D2DAE">
        <w:t xml:space="preserve"> si 17. ledna 1970 stěžoval, že Nixonův redukovaný rozpočet na obranu odráží pouze snížení, které lze očekávat po omezení vojenských operací ve Vietnamu; nereprezentuje </w:t>
      </w:r>
      <w:r w:rsidR="00AE751F" w:rsidRPr="008D2DAE">
        <w:t>„</w:t>
      </w:r>
      <w:r w:rsidRPr="008D2DAE">
        <w:t>žádný zásadní posun ve strategii, natož pak změnu priorit</w:t>
      </w:r>
      <w:r w:rsidR="00AE751F" w:rsidRPr="008D2DAE">
        <w:t>“</w:t>
      </w:r>
      <w:r w:rsidRPr="008D2DAE">
        <w:t>. James Reston napsal 18. ledna, že vojenský rozpočet lze klidně snížit na nějakých 58 až 63 miliard dolarů,</w:t>
      </w:r>
      <w:r w:rsidR="00AE751F" w:rsidRPr="008D2DAE">
        <w:t xml:space="preserve"> a </w:t>
      </w:r>
      <w:r w:rsidRPr="008D2DAE">
        <w:t>citoval přitom bývalého ministra obrany Roberta McNamaru</w:t>
      </w:r>
      <w:r w:rsidR="00AE751F" w:rsidRPr="008D2DAE">
        <w:t xml:space="preserve"> a </w:t>
      </w:r>
      <w:r w:rsidRPr="008D2DAE">
        <w:t xml:space="preserve">jeho náměstka Roswella Gilpatrica jako autority na záležitosti Pentagonu. Bývalý analytik vzdušných sil A. Ernest Fitzgerald, který byl propuštěn za kritiku překračování rozpočtu na vývoj letounu </w:t>
      </w:r>
      <w:r w:rsidR="00AE751F" w:rsidRPr="008D2DAE">
        <w:t>C-5A </w:t>
      </w:r>
      <w:r w:rsidRPr="008D2DAE">
        <w:t>a nyní se stal mluvčím skupin bojujících za odzbrojení, prohlásil 27. ledna, že by vojenský rozpočet měl být snížen</w:t>
      </w:r>
      <w:r w:rsidR="00AE751F" w:rsidRPr="008D2DAE">
        <w:t xml:space="preserve"> o </w:t>
      </w:r>
      <w:r w:rsidRPr="008D2DAE">
        <w:t>20 miliard, přičemž fondy na nákup</w:t>
      </w:r>
      <w:r w:rsidR="00AE751F" w:rsidRPr="008D2DAE">
        <w:t xml:space="preserve"> a </w:t>
      </w:r>
      <w:r w:rsidRPr="008D2DAE">
        <w:t>vývoj nových zbraní by se krátily</w:t>
      </w:r>
      <w:r w:rsidR="00AE751F" w:rsidRPr="008D2DAE">
        <w:t xml:space="preserve"> o </w:t>
      </w:r>
      <w:r w:rsidRPr="008D2DAE">
        <w:t>5 miliard.</w:t>
      </w:r>
      <w:r w:rsidR="00AE751F" w:rsidRPr="008D2DAE">
        <w:t xml:space="preserve"> O </w:t>
      </w:r>
      <w:r w:rsidRPr="008D2DAE">
        <w:t xml:space="preserve">dva dny později tvrdil úvodník deníku </w:t>
      </w:r>
      <w:r w:rsidRPr="008D2DAE">
        <w:rPr>
          <w:rStyle w:val="Slovo-kurzva"/>
        </w:rPr>
        <w:t>The New York Times,</w:t>
      </w:r>
      <w:r w:rsidRPr="008D2DAE">
        <w:t xml:space="preserve"> že kromě očekávaného snížení</w:t>
      </w:r>
      <w:r w:rsidR="00AE751F" w:rsidRPr="008D2DAE">
        <w:t xml:space="preserve"> o </w:t>
      </w:r>
      <w:r w:rsidRPr="008D2DAE">
        <w:t>5 miliard existuje prostor na další škrty ve výši 8 miliard: 2 miliardy by vyneslo moratorium na systém ABM</w:t>
      </w:r>
      <w:r w:rsidR="00AE751F" w:rsidRPr="008D2DAE">
        <w:t xml:space="preserve"> a </w:t>
      </w:r>
      <w:r w:rsidRPr="008D2DAE">
        <w:t>samonaváděcí hlavice, 1,5 miliardy by zajistilo urychlené stažení</w:t>
      </w:r>
      <w:r w:rsidR="00AE751F" w:rsidRPr="008D2DAE">
        <w:t xml:space="preserve"> z </w:t>
      </w:r>
      <w:r w:rsidRPr="008D2DAE">
        <w:t>Vietnamu</w:t>
      </w:r>
      <w:r w:rsidR="00AE751F" w:rsidRPr="008D2DAE">
        <w:t xml:space="preserve"> a </w:t>
      </w:r>
      <w:r w:rsidRPr="008D2DAE">
        <w:t>více než</w:t>
      </w:r>
      <w:r w:rsidR="00C90DA9" w:rsidRPr="008D2DAE">
        <w:t xml:space="preserve"> </w:t>
      </w:r>
      <w:r w:rsidRPr="008D2DAE">
        <w:t>4 miliardy by přineslo snížení výdajů na všestranně použitelné síly.</w:t>
      </w:r>
    </w:p>
    <w:p w:rsidR="00AE751F" w:rsidRPr="008D2DAE" w:rsidRDefault="000151F1" w:rsidP="00BF453C">
      <w:pPr>
        <w:pStyle w:val="Textodsazen"/>
      </w:pPr>
      <w:r w:rsidRPr="008D2DAE">
        <w:t>Nálada</w:t>
      </w:r>
      <w:r w:rsidR="00AE751F" w:rsidRPr="008D2DAE">
        <w:t xml:space="preserve"> v </w:t>
      </w:r>
      <w:r w:rsidRPr="008D2DAE">
        <w:t>Kongresu odrážela názory tisku. Hubert Humphrey</w:t>
      </w:r>
      <w:r w:rsidR="00AE751F" w:rsidRPr="008D2DAE">
        <w:t xml:space="preserve"> v </w:t>
      </w:r>
      <w:r w:rsidRPr="008D2DAE">
        <w:t>únoru na</w:t>
      </w:r>
      <w:r w:rsidR="00894CF1" w:rsidRPr="008D2DAE">
        <w:t xml:space="preserve"> </w:t>
      </w:r>
      <w:r w:rsidRPr="008D2DAE">
        <w:t>jednání senátního výboru pro politiku Demokratické strany, které se zabývalo národními prioritami, obvinil Nixona, že vydává na úkor vzdělání</w:t>
      </w:r>
      <w:r w:rsidR="00AE751F" w:rsidRPr="008D2DAE">
        <w:t xml:space="preserve"> a </w:t>
      </w:r>
      <w:r w:rsidRPr="008D2DAE">
        <w:t xml:space="preserve">zdravotnictví miliardy na vojenské účely. Senátor Edward Kennedy navrhl stejnému výboru několik dalších oblastí, kde by se ještě mohly seškrtat fondy, včetně projektu bombardéru </w:t>
      </w:r>
      <w:r w:rsidR="00AE751F" w:rsidRPr="008D2DAE">
        <w:t>B-1</w:t>
      </w:r>
      <w:r w:rsidRPr="008D2DAE">
        <w:t xml:space="preserve">, </w:t>
      </w:r>
      <w:r w:rsidR="00AE751F" w:rsidRPr="008D2DAE">
        <w:t>„</w:t>
      </w:r>
      <w:r w:rsidRPr="008D2DAE">
        <w:t>bezpečnostního</w:t>
      </w:r>
      <w:r w:rsidR="00AE751F" w:rsidRPr="008D2DAE">
        <w:t>“</w:t>
      </w:r>
      <w:r w:rsidRPr="008D2DAE">
        <w:t xml:space="preserve"> systému ABM</w:t>
      </w:r>
      <w:r w:rsidR="00AE751F" w:rsidRPr="008D2DAE">
        <w:t xml:space="preserve"> a </w:t>
      </w:r>
      <w:r w:rsidRPr="008D2DAE">
        <w:t xml:space="preserve">amerických </w:t>
      </w:r>
      <w:r w:rsidR="006750C3" w:rsidRPr="008D2DAE">
        <w:t>konvenčních</w:t>
      </w:r>
      <w:r w:rsidRPr="008D2DAE">
        <w:t xml:space="preserve"> sil</w:t>
      </w:r>
      <w:r w:rsidR="00AE751F" w:rsidRPr="008D2DAE">
        <w:t xml:space="preserve"> v </w:t>
      </w:r>
      <w:r w:rsidRPr="008D2DAE">
        <w:t>Evropě:</w:t>
      </w:r>
    </w:p>
    <w:p w:rsidR="00AE751F" w:rsidRPr="008D2DAE" w:rsidRDefault="00AE751F" w:rsidP="00BF453C">
      <w:pPr>
        <w:pStyle w:val="Textodsazen"/>
      </w:pPr>
    </w:p>
    <w:p w:rsidR="00AE751F" w:rsidRPr="008D2DAE" w:rsidRDefault="000151F1" w:rsidP="00D64B6B">
      <w:pPr>
        <w:pStyle w:val="Text-cittneodsazen"/>
      </w:pPr>
      <w:r w:rsidRPr="008D2DAE">
        <w:t>Neměli bychom opakovat chyby 50.</w:t>
      </w:r>
      <w:r w:rsidR="00AE751F" w:rsidRPr="008D2DAE">
        <w:t xml:space="preserve"> a </w:t>
      </w:r>
      <w:r w:rsidRPr="008D2DAE">
        <w:t>60. let, kdy jsme reagovali nepřiměřeně na obavy vyvolané studenou válkou</w:t>
      </w:r>
      <w:r w:rsidR="00AE751F" w:rsidRPr="008D2DAE">
        <w:t xml:space="preserve"> a </w:t>
      </w:r>
      <w:r w:rsidRPr="008D2DAE">
        <w:t>stimulovali tak stále větší závody ve zbrojení</w:t>
      </w:r>
      <w:r w:rsidR="00A76BE3" w:rsidRPr="008D2DAE">
        <w:t>…</w:t>
      </w:r>
    </w:p>
    <w:p w:rsidR="00AE751F" w:rsidRPr="008D2DAE" w:rsidRDefault="000151F1" w:rsidP="00D64B6B">
      <w:pPr>
        <w:pStyle w:val="Text-cittodsazen"/>
      </w:pPr>
      <w:r w:rsidRPr="008D2DAE">
        <w:t>Protože federální rozpočet je tvrdě snižován</w:t>
      </w:r>
      <w:r w:rsidR="00AE751F" w:rsidRPr="008D2DAE">
        <w:t xml:space="preserve"> v </w:t>
      </w:r>
      <w:r w:rsidRPr="008D2DAE">
        <w:t>mnoha oblastech, žádný aspekt vojenských výdajů by neměl uniknout pečlivému posouzení</w:t>
      </w:r>
      <w:r w:rsidR="00A76BE3" w:rsidRPr="008D2DAE">
        <w:t>…</w:t>
      </w:r>
      <w:r w:rsidRPr="008D2DAE">
        <w:t xml:space="preserve"> Myslím, že jsem demonstroval, že vojenský rozpočet požadovaný </w:t>
      </w:r>
      <w:r w:rsidRPr="008D2DAE">
        <w:lastRenderedPageBreak/>
        <w:t>prezidentem není ten nejnižší možný. Je možno udělat další velké škrty</w:t>
      </w:r>
      <w:r w:rsidR="00AE751F" w:rsidRPr="008D2DAE">
        <w:t xml:space="preserve"> a </w:t>
      </w:r>
      <w:r w:rsidRPr="008D2DAE">
        <w:t>to se také stane,</w:t>
      </w:r>
      <w:r w:rsidR="00AE751F" w:rsidRPr="008D2DAE">
        <w:t xml:space="preserve"> a </w:t>
      </w:r>
      <w:r w:rsidRPr="008D2DAE">
        <w:t>bude to naprosto</w:t>
      </w:r>
      <w:r w:rsidR="00AE751F" w:rsidRPr="008D2DAE">
        <w:t xml:space="preserve"> v </w:t>
      </w:r>
      <w:r w:rsidRPr="008D2DAE">
        <w:t>souladu se zvýšením bezpečnosti naší země.</w:t>
      </w:r>
      <w:r w:rsidR="00933BFA" w:rsidRPr="008D2DAE">
        <w:rPr>
          <w:rStyle w:val="sloodkazu-konecoddlu"/>
        </w:rPr>
        <w:t>(</w:t>
      </w:r>
      <w:r w:rsidR="00FD6F9F" w:rsidRPr="008D2DAE">
        <w:rPr>
          <w:rStyle w:val="sloodkazu-konecoddlu"/>
        </w:rPr>
        <w:t>13</w:t>
      </w:r>
      <w:r w:rsidR="00933BFA"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Druhého května oznámilo dvanáct senátorů</w:t>
      </w:r>
      <w:r w:rsidR="00AE751F" w:rsidRPr="008D2DAE">
        <w:t xml:space="preserve"> z </w:t>
      </w:r>
      <w:r w:rsidRPr="008D2DAE">
        <w:t>Republikánské</w:t>
      </w:r>
      <w:r w:rsidR="00AE751F" w:rsidRPr="008D2DAE">
        <w:t xml:space="preserve"> i </w:t>
      </w:r>
      <w:r w:rsidRPr="008D2DAE">
        <w:t xml:space="preserve">Demokratické strany plán nekompromisního dodatečného posouzení vojenského rozpočtu se záměrem pozměnit </w:t>
      </w:r>
      <w:r w:rsidR="00AE751F" w:rsidRPr="008D2DAE">
        <w:t>„</w:t>
      </w:r>
      <w:r w:rsidRPr="008D2DAE">
        <w:t>relativní priority mezi bezpečností země</w:t>
      </w:r>
      <w:r w:rsidR="00AE751F" w:rsidRPr="008D2DAE">
        <w:t xml:space="preserve"> z </w:t>
      </w:r>
      <w:r w:rsidRPr="008D2DAE">
        <w:t>vojenského hlediska</w:t>
      </w:r>
      <w:r w:rsidR="00AE751F" w:rsidRPr="008D2DAE">
        <w:t xml:space="preserve"> a </w:t>
      </w:r>
      <w:r w:rsidRPr="008D2DAE">
        <w:t>jejími interními potřebami</w:t>
      </w:r>
      <w:r w:rsidR="00AE751F" w:rsidRPr="008D2DAE">
        <w:t>“</w:t>
      </w:r>
      <w:r w:rsidRPr="008D2DAE">
        <w:t xml:space="preserve">. Senátoři dodali: </w:t>
      </w:r>
      <w:r w:rsidR="00AE751F" w:rsidRPr="008D2DAE">
        <w:t>„</w:t>
      </w:r>
      <w:r w:rsidRPr="008D2DAE">
        <w:t>Jsme přesvědčeni, že výsledek takové revize může podstatně omezit celkovou úroveň výdajů</w:t>
      </w:r>
      <w:r w:rsidR="00AE751F" w:rsidRPr="008D2DAE">
        <w:t xml:space="preserve"> a </w:t>
      </w:r>
      <w:r w:rsidRPr="008D2DAE">
        <w:t>zajistit stejně velkou nebo ještě větší reálnou bezpečnost Spojených států.</w:t>
      </w:r>
      <w:r w:rsidR="00AE751F" w:rsidRPr="008D2DAE">
        <w:t>“</w:t>
      </w:r>
      <w:r w:rsidRPr="008D2DAE">
        <w:t xml:space="preserve"> Skupina liberálních poslanců Sněmovny reprezentantů</w:t>
      </w:r>
      <w:r w:rsidR="00AE751F" w:rsidRPr="008D2DAE">
        <w:t xml:space="preserve"> a </w:t>
      </w:r>
      <w:r w:rsidRPr="008D2DAE">
        <w:t>senátorů pak koncem června vydala neoficiální zprávu,</w:t>
      </w:r>
      <w:r w:rsidR="00AE751F" w:rsidRPr="008D2DAE">
        <w:t xml:space="preserve"> v </w:t>
      </w:r>
      <w:r w:rsidRPr="008D2DAE">
        <w:t>níž doporučovala další škrty ve vojenském rozpočtu ve výši 4,65 miliardy dolarů. Kráceny měly být fondy na programy testování</w:t>
      </w:r>
      <w:r w:rsidR="00AE751F" w:rsidRPr="008D2DAE">
        <w:t xml:space="preserve"> a </w:t>
      </w:r>
      <w:r w:rsidRPr="008D2DAE">
        <w:t>rozmístění raket se samonaváděcími hlavicemi</w:t>
      </w:r>
      <w:r w:rsidR="00AE751F" w:rsidRPr="008D2DAE">
        <w:t xml:space="preserve"> a </w:t>
      </w:r>
      <w:r w:rsidRPr="008D2DAE">
        <w:t xml:space="preserve">na nákup stíhacího letounu </w:t>
      </w:r>
      <w:r w:rsidR="00AE751F" w:rsidRPr="008D2DAE">
        <w:t>F-1</w:t>
      </w:r>
      <w:r w:rsidRPr="008D2DAE">
        <w:t xml:space="preserve">4, bombardéru </w:t>
      </w:r>
      <w:r w:rsidR="00AE751F" w:rsidRPr="008D2DAE">
        <w:t>F-1</w:t>
      </w:r>
      <w:r w:rsidRPr="008D2DAE">
        <w:t>1</w:t>
      </w:r>
      <w:r w:rsidR="00AE751F" w:rsidRPr="008D2DAE">
        <w:t xml:space="preserve"> a „</w:t>
      </w:r>
      <w:r w:rsidRPr="008D2DAE">
        <w:t>bezpečnostního</w:t>
      </w:r>
      <w:r w:rsidR="00AE751F" w:rsidRPr="008D2DAE">
        <w:t>“</w:t>
      </w:r>
      <w:r w:rsidRPr="008D2DAE">
        <w:t xml:space="preserve"> systému ABM. Nakonec se Kongres</w:t>
      </w:r>
      <w:r w:rsidR="00AE751F" w:rsidRPr="008D2DAE">
        <w:t xml:space="preserve"> v </w:t>
      </w:r>
      <w:r w:rsidRPr="008D2DAE">
        <w:t>prosinci roku 1970, kdy proběhlo konečné hlasování</w:t>
      </w:r>
      <w:r w:rsidR="00AE751F" w:rsidRPr="008D2DAE">
        <w:t xml:space="preserve"> o </w:t>
      </w:r>
      <w:r w:rsidRPr="008D2DAE">
        <w:t>vojenském rozpočtu, rozhodl snížit fondy na obranu</w:t>
      </w:r>
      <w:r w:rsidR="00AE751F" w:rsidRPr="008D2DAE">
        <w:t xml:space="preserve"> o </w:t>
      </w:r>
      <w:r w:rsidRPr="008D2DAE">
        <w:t xml:space="preserve">další 2,1 miliardy, přestože Nixon už udělal škrty ve výši 5 miliard </w:t>
      </w:r>
      <w:r w:rsidR="00A76BE3" w:rsidRPr="008D2DAE">
        <w:t>–</w:t>
      </w:r>
      <w:r w:rsidRPr="008D2DAE">
        <w:t xml:space="preserve"> ve srovnání</w:t>
      </w:r>
      <w:r w:rsidR="00AE751F" w:rsidRPr="008D2DAE">
        <w:t xml:space="preserve"> s </w:t>
      </w:r>
      <w:r w:rsidRPr="008D2DAE">
        <w:t>předchozím rokem tak celkové snížení činilo 7 miliard. Ani to však dostatečně neukazovalo všudypřítomnou antimilitaristickou náladu, odpor</w:t>
      </w:r>
      <w:r w:rsidR="00AE751F" w:rsidRPr="008D2DAE">
        <w:t xml:space="preserve"> k </w:t>
      </w:r>
      <w:r w:rsidRPr="008D2DAE">
        <w:t>výdajům na obranu, pravděpodobnost, že jakýkoli nový vojenský program povede</w:t>
      </w:r>
      <w:r w:rsidR="00AE751F" w:rsidRPr="008D2DAE">
        <w:t xml:space="preserve"> k </w:t>
      </w:r>
      <w:r w:rsidRPr="008D2DAE">
        <w:t>zuřivým střetům,</w:t>
      </w:r>
      <w:r w:rsidR="00AE751F" w:rsidRPr="008D2DAE">
        <w:t xml:space="preserve"> a z </w:t>
      </w:r>
      <w:r w:rsidRPr="008D2DAE">
        <w:t>toho všeho vycházející obrovskou nejistotu, co bude</w:t>
      </w:r>
      <w:r w:rsidR="00AE751F" w:rsidRPr="008D2DAE">
        <w:t xml:space="preserve"> s </w:t>
      </w:r>
      <w:r w:rsidRPr="008D2DAE">
        <w:t>blížícím se koncem 60. let</w:t>
      </w:r>
      <w:r w:rsidR="00AE751F" w:rsidRPr="008D2DAE">
        <w:t xml:space="preserve"> s </w:t>
      </w:r>
      <w:r w:rsidRPr="008D2DAE">
        <w:t>naším vojenským plánováním</w:t>
      </w:r>
      <w:r w:rsidR="00AE751F" w:rsidRPr="008D2DAE">
        <w:t xml:space="preserve"> a v </w:t>
      </w:r>
      <w:r w:rsidRPr="008D2DAE">
        <w:t>dlouhodobém horizontu</w:t>
      </w:r>
      <w:r w:rsidR="00AE751F" w:rsidRPr="008D2DAE">
        <w:t xml:space="preserve"> s </w:t>
      </w:r>
      <w:r w:rsidRPr="008D2DAE">
        <w:t>naší bezpečností.</w:t>
      </w:r>
    </w:p>
    <w:p w:rsidR="00AE751F" w:rsidRPr="008D2DAE" w:rsidRDefault="000151F1" w:rsidP="00BF453C">
      <w:pPr>
        <w:pStyle w:val="Textodsazen"/>
      </w:pPr>
      <w:r w:rsidRPr="008D2DAE">
        <w:t xml:space="preserve">Jistě, největší útoky jsme nakonec odrazili. ABM bylo schváleno; testování samonaváděcích hlavic pokračovalo; dokonce jsme uspěli při získání fondů na bombardér </w:t>
      </w:r>
      <w:r w:rsidR="00AE751F" w:rsidRPr="008D2DAE">
        <w:t>B-1 a </w:t>
      </w:r>
      <w:r w:rsidRPr="008D2DAE">
        <w:t>ponorku Trident, třebaže měly být uvolňovány pomalu;</w:t>
      </w:r>
      <w:r w:rsidR="00AE751F" w:rsidRPr="008D2DAE">
        <w:t xml:space="preserve"> v </w:t>
      </w:r>
      <w:r w:rsidRPr="008D2DAE">
        <w:t>případě našich životně důležitých jednotek</w:t>
      </w:r>
      <w:r w:rsidR="00AE751F" w:rsidRPr="008D2DAE">
        <w:t xml:space="preserve"> v </w:t>
      </w:r>
      <w:r w:rsidRPr="008D2DAE">
        <w:t>zámoří nedošlo</w:t>
      </w:r>
      <w:r w:rsidR="00AE751F" w:rsidRPr="008D2DAE">
        <w:t xml:space="preserve"> k </w:t>
      </w:r>
      <w:r w:rsidRPr="008D2DAE">
        <w:t>žádné velké redukci. Avšak</w:t>
      </w:r>
      <w:r w:rsidR="00AE751F" w:rsidRPr="008D2DAE">
        <w:t xml:space="preserve"> v </w:t>
      </w:r>
      <w:r w:rsidRPr="008D2DAE">
        <w:t>době, kdy jsme potřebovali kvůli sovětskému zbrojení urychleně přehodnotit naši strategickou doktrínu</w:t>
      </w:r>
      <w:r w:rsidR="00AE751F" w:rsidRPr="008D2DAE">
        <w:t xml:space="preserve"> a </w:t>
      </w:r>
      <w:r w:rsidRPr="008D2DAE">
        <w:t>poslání našich strategických sil, vyčerpávaly energii exekutivy záchranné akce určené</w:t>
      </w:r>
      <w:r w:rsidR="00AE751F" w:rsidRPr="008D2DAE">
        <w:t xml:space="preserve"> k </w:t>
      </w:r>
      <w:r w:rsidRPr="008D2DAE">
        <w:t>zachování minimálního nutného arzenálu. Plánovači Pentagonu se museli koncentrovat na zachování existující vojenské struktury, místo aby ji adaptovali na měnící se podmínky.</w:t>
      </w:r>
    </w:p>
    <w:p w:rsidR="00AE751F" w:rsidRPr="008D2DAE" w:rsidRDefault="000151F1" w:rsidP="00BF453C">
      <w:pPr>
        <w:pStyle w:val="Textodsazen"/>
      </w:pPr>
      <w:r w:rsidRPr="008D2DAE">
        <w:t>Škrty by zřejmě byly mnohem větší nebýt toho, že se Nixon pokusil reagovat na náladu veřejnosti</w:t>
      </w:r>
      <w:r w:rsidR="00AE751F" w:rsidRPr="008D2DAE">
        <w:t xml:space="preserve"> a </w:t>
      </w:r>
      <w:r w:rsidRPr="008D2DAE">
        <w:t>sám snížil vojenské výdaje</w:t>
      </w:r>
      <w:r w:rsidR="00AE751F" w:rsidRPr="008D2DAE">
        <w:t xml:space="preserve"> a </w:t>
      </w:r>
      <w:r w:rsidRPr="008D2DAE">
        <w:t>že jsme uvolnili tlak na rozpočet Pentagonu postupným stahováním jednotek</w:t>
      </w:r>
      <w:r w:rsidR="00AE751F" w:rsidRPr="008D2DAE">
        <w:t xml:space="preserve"> z </w:t>
      </w:r>
      <w:r w:rsidRPr="008D2DAE">
        <w:t>Asie. To už se ale nikdy nedovíme. Od té doby si neustále kladu otázku, zda by nebylo bývalo moudřejší postavit se tomuto problému čelem. Možná měla</w:t>
      </w:r>
      <w:r w:rsidR="00AE751F" w:rsidRPr="008D2DAE">
        <w:t xml:space="preserve"> v </w:t>
      </w:r>
      <w:r w:rsidRPr="008D2DAE">
        <w:t>roce 1969 proběhnout celonárodní debata</w:t>
      </w:r>
      <w:r w:rsidR="00AE751F" w:rsidRPr="008D2DAE">
        <w:t xml:space="preserve"> o </w:t>
      </w:r>
      <w:r w:rsidRPr="008D2DAE">
        <w:t>stavu naší obrany. Kompromis neutišil kritiky</w:t>
      </w:r>
      <w:r w:rsidR="00AE751F" w:rsidRPr="008D2DAE">
        <w:t xml:space="preserve"> a </w:t>
      </w:r>
      <w:r w:rsidRPr="008D2DAE">
        <w:t>možná demoralizoval zastánce silné obrany; stejně jako ve sporech</w:t>
      </w:r>
      <w:r w:rsidR="00AE751F" w:rsidRPr="008D2DAE">
        <w:t xml:space="preserve"> o </w:t>
      </w:r>
      <w:r w:rsidRPr="008D2DAE">
        <w:t>Vietnam spíše administrativu izoloval, protože se zdálo, že ta přijímá zásady svých odpůrců,</w:t>
      </w:r>
      <w:r w:rsidR="00AE751F" w:rsidRPr="008D2DAE">
        <w:t xml:space="preserve"> s </w:t>
      </w:r>
      <w:r w:rsidRPr="008D2DAE">
        <w:t>nimiž ve skutečnosti nesouhlasí,</w:t>
      </w:r>
      <w:r w:rsidR="00AE751F" w:rsidRPr="008D2DAE">
        <w:t xml:space="preserve"> a </w:t>
      </w:r>
      <w:r w:rsidRPr="008D2DAE">
        <w:t>nasměroval všechny</w:t>
      </w:r>
      <w:r w:rsidR="00AE751F" w:rsidRPr="008D2DAE">
        <w:t xml:space="preserve"> </w:t>
      </w:r>
      <w:r w:rsidR="00AE751F" w:rsidRPr="008D2DAE">
        <w:lastRenderedPageBreak/>
        <w:t>k </w:t>
      </w:r>
      <w:r w:rsidRPr="008D2DAE">
        <w:t>diskusi</w:t>
      </w:r>
      <w:r w:rsidR="00AE751F" w:rsidRPr="008D2DAE">
        <w:t xml:space="preserve"> o </w:t>
      </w:r>
      <w:r w:rsidRPr="008D2DAE">
        <w:t>realizaci údajně odsouhlasených domněnek. Na druhé straně platí, že zásadní proslovy prezidenta</w:t>
      </w:r>
      <w:r w:rsidR="00AE751F" w:rsidRPr="008D2DAE">
        <w:t xml:space="preserve"> o </w:t>
      </w:r>
      <w:r w:rsidRPr="008D2DAE">
        <w:t>důležitosti obrany, například jeho řeč na letecké akademii</w:t>
      </w:r>
      <w:r w:rsidR="00AE751F" w:rsidRPr="008D2DAE">
        <w:t xml:space="preserve"> v </w:t>
      </w:r>
      <w:r w:rsidRPr="008D2DAE">
        <w:t>červnu roku 1969, se</w:t>
      </w:r>
      <w:r w:rsidR="00AE751F" w:rsidRPr="008D2DAE">
        <w:t xml:space="preserve"> v </w:t>
      </w:r>
      <w:r w:rsidRPr="008D2DAE">
        <w:t>Kongresu</w:t>
      </w:r>
      <w:r w:rsidR="00AE751F" w:rsidRPr="008D2DAE">
        <w:t xml:space="preserve"> a v </w:t>
      </w:r>
      <w:r w:rsidRPr="008D2DAE">
        <w:t>médiích setkaly jen</w:t>
      </w:r>
      <w:r w:rsidR="00AE751F" w:rsidRPr="008D2DAE">
        <w:t xml:space="preserve"> s </w:t>
      </w:r>
      <w:r w:rsidRPr="008D2DAE">
        <w:t>posměchem</w:t>
      </w:r>
      <w:r w:rsidR="00AE751F" w:rsidRPr="008D2DAE">
        <w:t xml:space="preserve"> a </w:t>
      </w:r>
      <w:r w:rsidRPr="008D2DAE">
        <w:t>nevolí. Jediná otázka, kterou se Kongres zabýval, spočívala nikoli</w:t>
      </w:r>
      <w:r w:rsidR="00AE751F" w:rsidRPr="008D2DAE">
        <w:t xml:space="preserve"> v </w:t>
      </w:r>
      <w:r w:rsidRPr="008D2DAE">
        <w:t>tom, zda se má rozpočet na obranu snížit, ale</w:t>
      </w:r>
      <w:r w:rsidR="00AE751F" w:rsidRPr="008D2DAE">
        <w:t xml:space="preserve"> o </w:t>
      </w:r>
      <w:r w:rsidRPr="008D2DAE">
        <w:t>kolik. Zastánci silné obrany</w:t>
      </w:r>
      <w:r w:rsidR="00AE751F" w:rsidRPr="008D2DAE">
        <w:t xml:space="preserve"> v </w:t>
      </w:r>
      <w:r w:rsidRPr="008D2DAE">
        <w:t>Kongresu</w:t>
      </w:r>
      <w:r w:rsidR="00AE751F" w:rsidRPr="008D2DAE">
        <w:t xml:space="preserve"> a v </w:t>
      </w:r>
      <w:r w:rsidRPr="008D2DAE">
        <w:t>zemi se nijak nehnali na barikády</w:t>
      </w:r>
      <w:r w:rsidR="00C90DA9" w:rsidRPr="008D2DAE">
        <w:t>.</w:t>
      </w:r>
      <w:r w:rsidRPr="008D2DAE">
        <w:t xml:space="preserve"> Postavit se</w:t>
      </w:r>
      <w:r w:rsidR="00AE751F" w:rsidRPr="008D2DAE">
        <w:t xml:space="preserve"> v </w:t>
      </w:r>
      <w:r w:rsidRPr="008D2DAE">
        <w:t xml:space="preserve">Kongresu zcela převládajícímu mínění, že je nutno dát přednost </w:t>
      </w:r>
      <w:r w:rsidR="00AE751F" w:rsidRPr="008D2DAE">
        <w:t>„</w:t>
      </w:r>
      <w:r w:rsidRPr="008D2DAE">
        <w:t>domácím prioritám</w:t>
      </w:r>
      <w:r w:rsidR="00AE751F" w:rsidRPr="008D2DAE">
        <w:t>“</w:t>
      </w:r>
      <w:r w:rsidRPr="008D2DAE">
        <w:t>, by</w:t>
      </w:r>
      <w:r w:rsidR="00AE751F" w:rsidRPr="008D2DAE">
        <w:t xml:space="preserve"> v </w:t>
      </w:r>
      <w:r w:rsidRPr="008D2DAE">
        <w:t>antimilitaristických orgiích vyvolaných Vietnamem zcela jistě znamenalo naprosto ma</w:t>
      </w:r>
      <w:r w:rsidR="00C90DA9" w:rsidRPr="008D2DAE">
        <w:t>rné</w:t>
      </w:r>
      <w:r w:rsidRPr="008D2DAE">
        <w:t xml:space="preserve"> snažen</w:t>
      </w:r>
      <w:r w:rsidR="00C90DA9" w:rsidRPr="008D2DAE">
        <w:t>í</w:t>
      </w:r>
      <w:r w:rsidRPr="008D2DAE">
        <w:t>, jež by jen přisypalo sůl do otevřených ran debaty</w:t>
      </w:r>
      <w:r w:rsidR="00AE751F" w:rsidRPr="008D2DAE">
        <w:t xml:space="preserve"> o </w:t>
      </w:r>
      <w:r w:rsidRPr="008D2DAE">
        <w:t>vietnamské válce.</w:t>
      </w:r>
    </w:p>
    <w:p w:rsidR="00AE751F" w:rsidRPr="008D2DAE" w:rsidRDefault="000151F1" w:rsidP="00BF453C">
      <w:pPr>
        <w:pStyle w:val="Textodsazen"/>
      </w:pPr>
      <w:r w:rsidRPr="008D2DAE">
        <w:t>Nixon</w:t>
      </w:r>
      <w:r w:rsidR="00AE751F" w:rsidRPr="008D2DAE">
        <w:t xml:space="preserve"> a </w:t>
      </w:r>
      <w:r w:rsidRPr="008D2DAE">
        <w:t>Laird nakonec dokázali</w:t>
      </w:r>
      <w:r w:rsidR="00AE751F" w:rsidRPr="008D2DAE">
        <w:t xml:space="preserve"> v </w:t>
      </w:r>
      <w:r w:rsidRPr="008D2DAE">
        <w:t xml:space="preserve">letech společenských bouří, </w:t>
      </w:r>
      <w:r w:rsidR="006750C3" w:rsidRPr="008D2DAE">
        <w:t>finančních</w:t>
      </w:r>
      <w:r w:rsidRPr="008D2DAE">
        <w:t xml:space="preserve"> škrtů</w:t>
      </w:r>
      <w:r w:rsidR="00AE751F" w:rsidRPr="008D2DAE">
        <w:t xml:space="preserve"> a </w:t>
      </w:r>
      <w:r w:rsidRPr="008D2DAE">
        <w:t xml:space="preserve">konfliktů zachovat základ naší vojenské struktury. Nixonova administrativa zahájila životně důležité nové programy </w:t>
      </w:r>
      <w:r w:rsidR="00A76BE3" w:rsidRPr="008D2DAE">
        <w:t>–</w:t>
      </w:r>
      <w:r w:rsidRPr="008D2DAE">
        <w:t xml:space="preserve"> </w:t>
      </w:r>
      <w:r w:rsidR="00AE751F" w:rsidRPr="008D2DAE">
        <w:t>B-1</w:t>
      </w:r>
      <w:r w:rsidRPr="008D2DAE">
        <w:t>, Trident</w:t>
      </w:r>
      <w:r w:rsidR="00AE751F" w:rsidRPr="008D2DAE">
        <w:t xml:space="preserve"> a </w:t>
      </w:r>
      <w:r w:rsidRPr="008D2DAE">
        <w:t>rakety</w:t>
      </w:r>
      <w:r w:rsidR="00AE751F" w:rsidRPr="008D2DAE">
        <w:t xml:space="preserve"> s </w:t>
      </w:r>
      <w:r w:rsidRPr="008D2DAE">
        <w:t xml:space="preserve">plochou dráhou letu </w:t>
      </w:r>
      <w:r w:rsidR="00A76BE3" w:rsidRPr="008D2DAE">
        <w:t>–</w:t>
      </w:r>
      <w:r w:rsidR="00AE751F" w:rsidRPr="008D2DAE">
        <w:t xml:space="preserve"> a </w:t>
      </w:r>
      <w:r w:rsidRPr="008D2DAE">
        <w:t>položila základ, na němž bylo možno stavět, když se</w:t>
      </w:r>
      <w:r w:rsidR="00AE751F" w:rsidRPr="008D2DAE">
        <w:t xml:space="preserve"> v </w:t>
      </w:r>
      <w:r w:rsidRPr="008D2DAE">
        <w:t>druhé polovině 70. let nálada</w:t>
      </w:r>
      <w:r w:rsidR="00AE751F" w:rsidRPr="008D2DAE">
        <w:t xml:space="preserve"> v </w:t>
      </w:r>
      <w:r w:rsidRPr="008D2DAE">
        <w:t>Kongresu změnila.</w:t>
      </w:r>
    </w:p>
    <w:p w:rsidR="00AE751F" w:rsidRPr="008D2DAE" w:rsidRDefault="00C90DA9" w:rsidP="00D37A2F">
      <w:pPr>
        <w:pStyle w:val="Nadpis3"/>
      </w:pPr>
      <w:bookmarkStart w:id="225" w:name="bookmark55"/>
      <w:bookmarkStart w:id="226" w:name="_Toc384757484"/>
      <w:bookmarkStart w:id="227" w:name="_Toc384757774"/>
      <w:bookmarkStart w:id="228" w:name="_Toc385021580"/>
      <w:r w:rsidRPr="008D2DAE">
        <w:t>Strategická doktrína</w:t>
      </w:r>
      <w:bookmarkEnd w:id="225"/>
      <w:bookmarkEnd w:id="226"/>
      <w:bookmarkEnd w:id="227"/>
      <w:bookmarkEnd w:id="228"/>
    </w:p>
    <w:p w:rsidR="00AE751F" w:rsidRPr="008D2DAE" w:rsidRDefault="00976E93" w:rsidP="00D64B6B">
      <w:pPr>
        <w:pStyle w:val="Text-neodsazen"/>
      </w:pPr>
      <w:r w:rsidRPr="008D2DAE">
        <w:t>U</w:t>
      </w:r>
      <w:r w:rsidR="00C90DA9" w:rsidRPr="008D2DAE">
        <w:t xml:space="preserve">prostřed těchto bouří jsem se svým týmem </w:t>
      </w:r>
      <w:r w:rsidR="00A76BE3" w:rsidRPr="008D2DAE">
        <w:t>–</w:t>
      </w:r>
      <w:r w:rsidR="00AE751F" w:rsidRPr="008D2DAE">
        <w:t xml:space="preserve"> a </w:t>
      </w:r>
      <w:r w:rsidR="00C90DA9" w:rsidRPr="008D2DAE">
        <w:t xml:space="preserve">za silné prezidentovy podpory </w:t>
      </w:r>
      <w:r w:rsidR="00A76BE3" w:rsidRPr="008D2DAE">
        <w:t>–</w:t>
      </w:r>
      <w:r w:rsidRPr="008D2DAE">
        <w:t xml:space="preserve"> </w:t>
      </w:r>
      <w:r w:rsidR="000151F1" w:rsidRPr="008D2DAE">
        <w:t>pracoval na přehodnocení naší vojenské doktríny. Úkolem této analýzy bylo umožnit nám plánovat</w:t>
      </w:r>
      <w:r w:rsidR="00AE751F" w:rsidRPr="008D2DAE">
        <w:t xml:space="preserve"> a </w:t>
      </w:r>
      <w:r w:rsidR="000151F1" w:rsidRPr="008D2DAE">
        <w:t>obhajovat naše vojenské programy</w:t>
      </w:r>
      <w:r w:rsidR="00AE751F" w:rsidRPr="008D2DAE">
        <w:t xml:space="preserve"> v </w:t>
      </w:r>
      <w:r w:rsidR="000151F1" w:rsidRPr="008D2DAE">
        <w:t>souladu se zdůvodněnými kritérii, upravovat naši strategii tak, aby odpovídala nové realitě,</w:t>
      </w:r>
      <w:r w:rsidR="00AE751F" w:rsidRPr="008D2DAE">
        <w:t xml:space="preserve"> a </w:t>
      </w:r>
      <w:r w:rsidR="000151F1" w:rsidRPr="008D2DAE">
        <w:t>také se pokusit zbavit veřejnou debatu</w:t>
      </w:r>
      <w:r w:rsidR="00AE751F" w:rsidRPr="008D2DAE">
        <w:t xml:space="preserve"> o </w:t>
      </w:r>
      <w:r w:rsidR="000151F1" w:rsidRPr="008D2DAE">
        <w:t>ní emocí.</w:t>
      </w:r>
    </w:p>
    <w:p w:rsidR="00AE751F" w:rsidRPr="008D2DAE" w:rsidRDefault="000151F1" w:rsidP="00BF453C">
      <w:pPr>
        <w:pStyle w:val="Textodsazen"/>
      </w:pPr>
      <w:r w:rsidRPr="008D2DAE">
        <w:t xml:space="preserve">První problém představovala nutnost předefinovat naši strategii pro všeobecnou jadernou válku. Podle doktríny </w:t>
      </w:r>
      <w:r w:rsidR="00AE751F" w:rsidRPr="008D2DAE">
        <w:t>„</w:t>
      </w:r>
      <w:r w:rsidRPr="008D2DAE">
        <w:t>zaručené destrukce</w:t>
      </w:r>
      <w:r w:rsidR="00AE751F" w:rsidRPr="008D2DAE">
        <w:t>“</w:t>
      </w:r>
      <w:r w:rsidRPr="008D2DAE">
        <w:t>, kterou se řídila předcházející administrativa, jsme odrazovali Sověty od útoku udržováním útočných sil schopných způsobit jim materiální škody</w:t>
      </w:r>
      <w:r w:rsidR="00AE751F" w:rsidRPr="008D2DAE">
        <w:t xml:space="preserve"> a </w:t>
      </w:r>
      <w:r w:rsidRPr="008D2DAE">
        <w:t>lidské ztráty konkrétního rozsahu.</w:t>
      </w:r>
      <w:r w:rsidR="00894CF1" w:rsidRPr="008D2DAE">
        <w:rPr>
          <w:rStyle w:val="slopoznmkypodarou"/>
        </w:rPr>
        <w:footnoteReference w:id="16"/>
      </w:r>
      <w:r w:rsidRPr="008D2DAE">
        <w:t xml:space="preserve"> Tato strategie se nezaměřovala na zničení raket nebo bombardérů druhé strany; takový přístup by vyžadoval, aby struktura našich sil kopírovala úroveň výzbroje druhé strany </w:t>
      </w:r>
      <w:r w:rsidR="00A76BE3" w:rsidRPr="008D2DAE">
        <w:t>–</w:t>
      </w:r>
      <w:r w:rsidR="00AE751F" w:rsidRPr="008D2DAE">
        <w:t xml:space="preserve"> a </w:t>
      </w:r>
      <w:r w:rsidRPr="008D2DAE">
        <w:t xml:space="preserve">právě tomu se zastánci </w:t>
      </w:r>
      <w:r w:rsidR="00AE751F" w:rsidRPr="008D2DAE">
        <w:t>„</w:t>
      </w:r>
      <w:r w:rsidRPr="008D2DAE">
        <w:t>zaručené destrukce</w:t>
      </w:r>
      <w:r w:rsidR="00AE751F" w:rsidRPr="008D2DAE">
        <w:t>“</w:t>
      </w:r>
      <w:r w:rsidRPr="008D2DAE">
        <w:t xml:space="preserve"> chtěli vyhnout. Dávali přednost zjevné jistotě absolutního standardu ničivosti definovaného ekonomickými termíny (systémová analýza byla koneckonců technikou ekonomů), který nás osvobozoval od potřeby přizpůsobovat se narůstající sovětské vojenské síle. Počet jaderných zbraní nutných</w:t>
      </w:r>
      <w:r w:rsidR="00AE751F" w:rsidRPr="008D2DAE">
        <w:t xml:space="preserve"> k </w:t>
      </w:r>
      <w:r w:rsidRPr="008D2DAE">
        <w:t>dosažení vysoké úrovně ničivosti byl totiž pevný</w:t>
      </w:r>
      <w:r w:rsidR="00AE751F" w:rsidRPr="008D2DAE">
        <w:t xml:space="preserve"> a </w:t>
      </w:r>
      <w:r w:rsidRPr="008D2DAE">
        <w:t>nijak velký.</w:t>
      </w:r>
    </w:p>
    <w:p w:rsidR="00AE751F" w:rsidRPr="008D2DAE" w:rsidRDefault="000151F1" w:rsidP="00BF453C">
      <w:pPr>
        <w:pStyle w:val="Textodsazen"/>
      </w:pPr>
      <w:r w:rsidRPr="008D2DAE">
        <w:t xml:space="preserve">Je pozoruhodné, že doktrína </w:t>
      </w:r>
      <w:r w:rsidR="00AE751F" w:rsidRPr="008D2DAE">
        <w:t>„</w:t>
      </w:r>
      <w:r w:rsidRPr="008D2DAE">
        <w:t>zaručené destrukce</w:t>
      </w:r>
      <w:r w:rsidR="00AE751F" w:rsidRPr="008D2DAE">
        <w:t>“</w:t>
      </w:r>
      <w:r w:rsidRPr="008D2DAE">
        <w:t xml:space="preserve">, již si vzali za svou </w:t>
      </w:r>
      <w:r w:rsidRPr="008D2DAE">
        <w:lastRenderedPageBreak/>
        <w:t xml:space="preserve">liberálové prosazující kontrolu zbrojení, </w:t>
      </w:r>
      <w:r w:rsidR="006750C3" w:rsidRPr="008D2DAE">
        <w:t>kteří</w:t>
      </w:r>
      <w:r w:rsidRPr="008D2DAE">
        <w:t xml:space="preserve"> měli údajně největší obavy</w:t>
      </w:r>
      <w:r w:rsidR="00AE751F" w:rsidRPr="008D2DAE">
        <w:t xml:space="preserve"> o </w:t>
      </w:r>
      <w:r w:rsidRPr="008D2DAE">
        <w:t>lidstvo,</w:t>
      </w:r>
      <w:r w:rsidR="00AE751F" w:rsidRPr="008D2DAE">
        <w:t xml:space="preserve"> v </w:t>
      </w:r>
      <w:r w:rsidRPr="008D2DAE">
        <w:t>sobě zahrnovala nejnelidštější strategii pro vedení války. Tato doktrína byla založena na argumentu, že čím větší budou následky války, tím menší bude pravděpodobnost, že se</w:t>
      </w:r>
      <w:r w:rsidR="00AE751F" w:rsidRPr="008D2DAE">
        <w:t xml:space="preserve"> k </w:t>
      </w:r>
      <w:r w:rsidRPr="008D2DAE">
        <w:t>ní uchýlíme; čím kontrolovatelnější by byl její dopad, tím vyšší by bylo riziko, že</w:t>
      </w:r>
      <w:r w:rsidR="00AE751F" w:rsidRPr="008D2DAE">
        <w:t xml:space="preserve"> k </w:t>
      </w:r>
      <w:r w:rsidRPr="008D2DAE">
        <w:t>válce skutečně dojde. Proto bylo žádoucí, aby Spojené státy</w:t>
      </w:r>
      <w:r w:rsidR="00AE751F" w:rsidRPr="008D2DAE">
        <w:t xml:space="preserve"> a </w:t>
      </w:r>
      <w:r w:rsidRPr="008D2DAE">
        <w:t>Sovětský svaz namířily své rakety nikoli na raketové základny druhé strany, ale na její města; pokud je jedinou možnou cestou vzájemné vyhlazeni, ani jedna</w:t>
      </w:r>
      <w:r w:rsidR="00AE751F" w:rsidRPr="008D2DAE">
        <w:t xml:space="preserve"> z </w:t>
      </w:r>
      <w:r w:rsidRPr="008D2DAE">
        <w:t>obou zemí nepoužije jaderné zbraně. Co by se stalo</w:t>
      </w:r>
      <w:r w:rsidR="00AE751F" w:rsidRPr="008D2DAE">
        <w:t xml:space="preserve"> v </w:t>
      </w:r>
      <w:r w:rsidRPr="008D2DAE">
        <w:t>případě nějaké chyby, bylo ponecháno budoucnosti. Jak bychom bránili za těchto okolností naše spojence, to nikdo neanalyzoval.</w:t>
      </w:r>
    </w:p>
    <w:p w:rsidR="00AE751F" w:rsidRPr="008D2DAE" w:rsidRDefault="00AE751F" w:rsidP="00BF453C">
      <w:pPr>
        <w:pStyle w:val="Textodsazen"/>
      </w:pPr>
      <w:r w:rsidRPr="008D2DAE">
        <w:t>S </w:t>
      </w:r>
      <w:r w:rsidR="000151F1" w:rsidRPr="008D2DAE">
        <w:t>touto doktrínou však bylo spojeno jedno nikdy nevyřešené psychologické dilema. Bylo hezké hrozit vzájemnou sebevraždou</w:t>
      </w:r>
      <w:r w:rsidRPr="008D2DAE">
        <w:t xml:space="preserve"> s </w:t>
      </w:r>
      <w:r w:rsidR="000151F1" w:rsidRPr="008D2DAE">
        <w:t>cílem odstrašit protivníka od jaderného útoku, zvláště pak</w:t>
      </w:r>
      <w:r w:rsidRPr="008D2DAE">
        <w:t xml:space="preserve"> v </w:t>
      </w:r>
      <w:r w:rsidR="000151F1" w:rsidRPr="008D2DAE">
        <w:t xml:space="preserve">případě, kdy bylo přímo ohroženo přežití národa. Žádný prezident však nemohl učinit tuto hrozbu věrohodnou, pokud by nevedl diplomacii, jež by naznačovala velkou iracionalitu </w:t>
      </w:r>
      <w:r w:rsidR="00A76BE3" w:rsidRPr="008D2DAE">
        <w:t>–</w:t>
      </w:r>
      <w:r w:rsidRPr="008D2DAE">
        <w:t xml:space="preserve"> a </w:t>
      </w:r>
      <w:r w:rsidR="000151F1" w:rsidRPr="008D2DAE">
        <w:t xml:space="preserve">to zase nedovoluje náš politický systém, který žádá, abychom se prezentovali </w:t>
      </w:r>
      <w:r w:rsidR="00B43F92" w:rsidRPr="008D2DAE">
        <w:t>jako</w:t>
      </w:r>
      <w:r w:rsidR="000151F1" w:rsidRPr="008D2DAE">
        <w:t xml:space="preserve"> předvídatelní</w:t>
      </w:r>
      <w:r w:rsidRPr="008D2DAE">
        <w:t xml:space="preserve"> a </w:t>
      </w:r>
      <w:r w:rsidR="000151F1" w:rsidRPr="008D2DAE">
        <w:t>umírnění.</w:t>
      </w:r>
      <w:r w:rsidRPr="008D2DAE">
        <w:t xml:space="preserve"> A </w:t>
      </w:r>
      <w:r w:rsidR="000151F1" w:rsidRPr="008D2DAE">
        <w:t>kdyby odstrašování selhalo</w:t>
      </w:r>
      <w:r w:rsidRPr="008D2DAE">
        <w:t xml:space="preserve"> a </w:t>
      </w:r>
      <w:r w:rsidR="000151F1" w:rsidRPr="008D2DAE">
        <w:t>prezident by nakonec stál před rozhodnutím, zda zasadit odvetný úder, kdo</w:t>
      </w:r>
      <w:r w:rsidR="00C90DA9" w:rsidRPr="008D2DAE">
        <w:t xml:space="preserve"> </w:t>
      </w:r>
      <w:r w:rsidR="000151F1" w:rsidRPr="008D2DAE">
        <w:t xml:space="preserve">by na sebe vzal morální odpovědnost za doporučení strategie založené na masovém vyhlazování civilistů? Jak by mohly Spojené státy udržet své spojence pohromadě, když důvěryhodnost jejich strategie erodovala? Jak bychom si poradili se sovětskými </w:t>
      </w:r>
      <w:r w:rsidR="006750C3" w:rsidRPr="008D2DAE">
        <w:t>konvenčními</w:t>
      </w:r>
      <w:r w:rsidR="000151F1" w:rsidRPr="008D2DAE">
        <w:t xml:space="preserve"> silami</w:t>
      </w:r>
      <w:r w:rsidRPr="008D2DAE">
        <w:t xml:space="preserve"> v </w:t>
      </w:r>
      <w:r w:rsidR="000151F1" w:rsidRPr="008D2DAE">
        <w:t>okamžiku, kdy by Moskva uvěřila, že to, co říkáme</w:t>
      </w:r>
      <w:r w:rsidRPr="008D2DAE">
        <w:t xml:space="preserve"> o </w:t>
      </w:r>
      <w:r w:rsidR="000151F1" w:rsidRPr="008D2DAE">
        <w:t>založení své strategie na masovém vyhlazení civilistů, míníme vážně?</w:t>
      </w:r>
    </w:p>
    <w:p w:rsidR="00AE751F" w:rsidRPr="008D2DAE" w:rsidRDefault="000151F1" w:rsidP="00BF453C">
      <w:pPr>
        <w:pStyle w:val="Textodsazen"/>
      </w:pPr>
      <w:r w:rsidRPr="008D2DAE">
        <w:t xml:space="preserve">Doktrína </w:t>
      </w:r>
      <w:r w:rsidR="00AE751F" w:rsidRPr="008D2DAE">
        <w:t>„</w:t>
      </w:r>
      <w:r w:rsidRPr="008D2DAE">
        <w:t>zaručené destrukce</w:t>
      </w:r>
      <w:r w:rsidR="00AE751F" w:rsidRPr="008D2DAE">
        <w:t>“</w:t>
      </w:r>
      <w:r w:rsidRPr="008D2DAE">
        <w:t xml:space="preserve"> dotažena jen</w:t>
      </w:r>
      <w:r w:rsidR="00AE751F" w:rsidRPr="008D2DAE">
        <w:t xml:space="preserve"> o </w:t>
      </w:r>
      <w:r w:rsidRPr="008D2DAE">
        <w:t>kousek dál vedla</w:t>
      </w:r>
      <w:r w:rsidR="00AE751F" w:rsidRPr="008D2DAE">
        <w:t xml:space="preserve"> k </w:t>
      </w:r>
      <w:r w:rsidRPr="008D2DAE">
        <w:t xml:space="preserve">pozoruhodnému závěru, že zranitelnost našeho obyvatelstva je </w:t>
      </w:r>
      <w:r w:rsidRPr="008D2DAE">
        <w:rPr>
          <w:rStyle w:val="Slovo-kurzva"/>
        </w:rPr>
        <w:t>hodnotou</w:t>
      </w:r>
      <w:r w:rsidRPr="008D2DAE">
        <w:t xml:space="preserve"> uklidňující Sovětský svaz</w:t>
      </w:r>
      <w:r w:rsidR="00AE751F" w:rsidRPr="008D2DAE">
        <w:t xml:space="preserve"> a </w:t>
      </w:r>
      <w:r w:rsidRPr="008D2DAE">
        <w:t>zajišťující jeho uvážlivost</w:t>
      </w:r>
      <w:r w:rsidR="00AE751F" w:rsidRPr="008D2DAE">
        <w:t xml:space="preserve"> v </w:t>
      </w:r>
      <w:r w:rsidRPr="008D2DAE">
        <w:t>čase nějaké krize. Poprvé</w:t>
      </w:r>
      <w:r w:rsidR="00AE751F" w:rsidRPr="008D2DAE">
        <w:t xml:space="preserve"> v </w:t>
      </w:r>
      <w:r w:rsidRPr="008D2DAE">
        <w:t>historii se stalo, že velká země spatřovala</w:t>
      </w:r>
      <w:r w:rsidR="00AE751F" w:rsidRPr="008D2DAE">
        <w:t xml:space="preserve"> v </w:t>
      </w:r>
      <w:r w:rsidRPr="008D2DAE">
        <w:t xml:space="preserve">prohloubení své </w:t>
      </w:r>
      <w:r w:rsidRPr="008D2DAE">
        <w:rPr>
          <w:rStyle w:val="Slovo-kurzva"/>
        </w:rPr>
        <w:t>vlastní</w:t>
      </w:r>
      <w:r w:rsidRPr="008D2DAE">
        <w:t xml:space="preserve"> zranitelnosti výhodu. </w:t>
      </w:r>
      <w:r w:rsidR="00AE751F" w:rsidRPr="008D2DAE">
        <w:t>„</w:t>
      </w:r>
      <w:r w:rsidRPr="008D2DAE">
        <w:t>Zaručená destrukce</w:t>
      </w:r>
      <w:r w:rsidR="00AE751F" w:rsidRPr="008D2DAE">
        <w:t>“</w:t>
      </w:r>
      <w:r w:rsidRPr="008D2DAE">
        <w:t xml:space="preserve"> byla jednou</w:t>
      </w:r>
      <w:r w:rsidR="00AE751F" w:rsidRPr="008D2DAE">
        <w:t xml:space="preserve"> z </w:t>
      </w:r>
      <w:r w:rsidRPr="008D2DAE">
        <w:t>těch teorií, jež znějí velmi podmanivě na akademickém semináři, jež jsou však pro politika, který musí dělat rozhodnutí</w:t>
      </w:r>
      <w:r w:rsidR="00AE751F" w:rsidRPr="008D2DAE">
        <w:t xml:space="preserve"> v </w:t>
      </w:r>
      <w:r w:rsidRPr="008D2DAE">
        <w:t>reálném světě, příšerně nepoužitelné,</w:t>
      </w:r>
      <w:r w:rsidR="00AE751F" w:rsidRPr="008D2DAE">
        <w:t xml:space="preserve"> a </w:t>
      </w:r>
      <w:r w:rsidRPr="008D2DAE">
        <w:t>pokud se podle nich někdy jedná, vedou ke katastrofě.</w:t>
      </w:r>
    </w:p>
    <w:p w:rsidR="00AE751F" w:rsidRPr="008D2DAE" w:rsidRDefault="000151F1" w:rsidP="00BF453C">
      <w:pPr>
        <w:pStyle w:val="Textodsazen"/>
      </w:pPr>
      <w:r w:rsidRPr="008D2DAE">
        <w:t>Mně osobně dělalo také starosti, že</w:t>
      </w:r>
      <w:r w:rsidR="00AE751F" w:rsidRPr="008D2DAE">
        <w:t xml:space="preserve"> s </w:t>
      </w:r>
      <w:r w:rsidRPr="008D2DAE">
        <w:t>blížící se paritou mezi Spojenými státy</w:t>
      </w:r>
      <w:r w:rsidR="00AE751F" w:rsidRPr="008D2DAE">
        <w:t xml:space="preserve"> a </w:t>
      </w:r>
      <w:r w:rsidRPr="008D2DAE">
        <w:t>Sovětským svazem mohly být strategické síly použity</w:t>
      </w:r>
      <w:r w:rsidR="00AE751F" w:rsidRPr="008D2DAE">
        <w:t xml:space="preserve"> i </w:t>
      </w:r>
      <w:r w:rsidRPr="008D2DAE">
        <w:t>při menším než totálním útoku. Upozornil jsem</w:t>
      </w:r>
      <w:r w:rsidR="00AE751F" w:rsidRPr="008D2DAE">
        <w:t xml:space="preserve"> v </w:t>
      </w:r>
      <w:r w:rsidRPr="008D2DAE">
        <w:t>červnu roku 1969 prezidenta na dilema, jemuž bude čelit, pokud se Sověti uchýlí</w:t>
      </w:r>
      <w:r w:rsidR="00AE751F" w:rsidRPr="008D2DAE">
        <w:t xml:space="preserve"> k </w:t>
      </w:r>
      <w:r w:rsidRPr="008D2DAE">
        <w:t>omezenému jadernému útoku. Naléhal jsem na něj, aby požádal Pentagon</w:t>
      </w:r>
      <w:r w:rsidR="00AE751F" w:rsidRPr="008D2DAE">
        <w:t xml:space="preserve"> o </w:t>
      </w:r>
      <w:r w:rsidRPr="008D2DAE">
        <w:t>vypracování strategií, jež by počítaly</w:t>
      </w:r>
      <w:r w:rsidR="00AE751F" w:rsidRPr="008D2DAE">
        <w:t xml:space="preserve"> s </w:t>
      </w:r>
      <w:r w:rsidRPr="008D2DAE">
        <w:t>mimořádnými situacemi nezahrnujícími totální jaderný střet. Prezident souhlasil</w:t>
      </w:r>
      <w:r w:rsidR="00AE751F" w:rsidRPr="008D2DAE">
        <w:t xml:space="preserve"> a </w:t>
      </w:r>
      <w:r w:rsidRPr="008D2DAE">
        <w:t>vydal</w:t>
      </w:r>
      <w:r w:rsidR="00AE751F" w:rsidRPr="008D2DAE">
        <w:t xml:space="preserve"> v </w:t>
      </w:r>
      <w:r w:rsidRPr="008D2DAE">
        <w:t>tomto smyslu pokyny. Náš vojenský establishment však nemá rád, když někdo zasahuje do strategické doktríny, byť impuls třeba vychází</w:t>
      </w:r>
      <w:r w:rsidR="00AE751F" w:rsidRPr="008D2DAE">
        <w:t xml:space="preserve"> z </w:t>
      </w:r>
      <w:r w:rsidRPr="008D2DAE">
        <w:t xml:space="preserve">Bílého domu, který se snaží být nápomocný. Když jsem nastupoval do úřadu, řekl mi bývalý ministr obrany Robert McNamara, že se pokoušel sedm let vytvořit situaci, kdy by měl prezident více možností </w:t>
      </w:r>
      <w:r w:rsidRPr="008D2DAE">
        <w:lastRenderedPageBreak/>
        <w:t>na výběr. Nakonec to vzhledem</w:t>
      </w:r>
      <w:r w:rsidR="00AE751F" w:rsidRPr="008D2DAE">
        <w:t xml:space="preserve"> k </w:t>
      </w:r>
      <w:r w:rsidRPr="008D2DAE">
        <w:t>odporu byrokratů podle svých slov vzdal</w:t>
      </w:r>
      <w:r w:rsidR="00AE751F" w:rsidRPr="008D2DAE">
        <w:t xml:space="preserve"> a </w:t>
      </w:r>
      <w:r w:rsidRPr="008D2DAE">
        <w:t>rozhodl se improvizovat. Já jsem byl rozhodnut uspět lépe; podařilo se mi to však jen částečně. Civilní plánovači ministerstva obrany byli nevstřícní, protože větší vějíř možností by vyžadoval nějaký nový typ sil, což by zkomplikovalo rozhodování</w:t>
      </w:r>
      <w:r w:rsidR="00AE751F" w:rsidRPr="008D2DAE">
        <w:t xml:space="preserve"> o </w:t>
      </w:r>
      <w:r w:rsidRPr="008D2DAE">
        <w:t>rozpočtu. Generálové byli nevstřícní, protože</w:t>
      </w:r>
      <w:r w:rsidR="00AE751F" w:rsidRPr="008D2DAE">
        <w:t xml:space="preserve"> o </w:t>
      </w:r>
      <w:r w:rsidRPr="008D2DAE">
        <w:t>velikosti svých armádních složek se raději dohadovali mezi sebou, než aby rozhodování</w:t>
      </w:r>
      <w:r w:rsidR="00AE751F" w:rsidRPr="008D2DAE">
        <w:t xml:space="preserve"> o </w:t>
      </w:r>
      <w:r w:rsidRPr="008D2DAE">
        <w:t>nich nechali na civilních analyticích,</w:t>
      </w:r>
      <w:r w:rsidR="00AE751F" w:rsidRPr="008D2DAE">
        <w:t xml:space="preserve"> o </w:t>
      </w:r>
      <w:r w:rsidRPr="008D2DAE">
        <w:t xml:space="preserve">kterých je ze zkušenosti známo, že mnohem pravděpodobněji vojenské síly oklestí, místo aby je posílili. Protože naše vojenské operace plánuje spojené velení, které není podřízeno armádním složkám, jsou jednotliví náčelníci štábů více intendanty než veliteli organizací odpovědnými za realizaci </w:t>
      </w:r>
      <w:r w:rsidR="006750C3" w:rsidRPr="008D2DAE">
        <w:t>strategie</w:t>
      </w:r>
      <w:r w:rsidRPr="008D2DAE">
        <w:t>. Přijímají</w:t>
      </w:r>
      <w:r w:rsidR="00AE751F" w:rsidRPr="008D2DAE">
        <w:t xml:space="preserve"> s </w:t>
      </w:r>
      <w:r w:rsidRPr="008D2DAE">
        <w:t>krajním podezřením každou formulaci zavánějící doktrinářstvím, která by později mohla někomu umožnit zasahování do jejich rozhodnutí</w:t>
      </w:r>
      <w:r w:rsidR="00AE751F" w:rsidRPr="008D2DAE">
        <w:t xml:space="preserve"> o </w:t>
      </w:r>
      <w:r w:rsidRPr="008D2DAE">
        <w:t>tom, co armáda bude potřebovat. Tak se stalo, že jedna direktiva</w:t>
      </w:r>
      <w:r w:rsidR="00AE751F" w:rsidRPr="008D2DAE">
        <w:t xml:space="preserve"> z </w:t>
      </w:r>
      <w:r w:rsidRPr="008D2DAE">
        <w:t>roku 1969,</w:t>
      </w:r>
      <w:r w:rsidR="00AE751F" w:rsidRPr="008D2DAE">
        <w:t xml:space="preserve"> v </w:t>
      </w:r>
      <w:r w:rsidRPr="008D2DAE">
        <w:t>níž se prezident ptal, jaké je zdůvodnění pro určité programy námořnictva, nebyla za celých osm let, po která jsem sloužil ve Washingtonu, ani jednou uspokojivě zodpovězena. Odpovědi, které jsme dostávali, byly vždy dostatečně uspokojivé, aby byl ještě zachován princip subordinace, ale nikoli použitelné. Navzdory skutečnosti, že jsme se námořnictvu každý půlrok připomínali, figurovala tato věc</w:t>
      </w:r>
      <w:r w:rsidR="00AE751F" w:rsidRPr="008D2DAE">
        <w:t xml:space="preserve"> v </w:t>
      </w:r>
      <w:r w:rsidRPr="008D2DAE">
        <w:t>době, kdy jsme odcházeli</w:t>
      </w:r>
      <w:r w:rsidR="00AE751F" w:rsidRPr="008D2DAE">
        <w:t xml:space="preserve"> z </w:t>
      </w:r>
      <w:r w:rsidRPr="008D2DAE">
        <w:t>úřadu, na seznamu nedokončených úkolů. Stejný přístup měly</w:t>
      </w:r>
      <w:r w:rsidR="00AE751F" w:rsidRPr="008D2DAE">
        <w:t xml:space="preserve"> i </w:t>
      </w:r>
      <w:r w:rsidRPr="008D2DAE">
        <w:t>o</w:t>
      </w:r>
      <w:r w:rsidR="006750C3" w:rsidRPr="008D2DAE">
        <w:t>statní</w:t>
      </w:r>
      <w:r w:rsidRPr="008D2DAE">
        <w:t xml:space="preserve"> vojenské složky.</w:t>
      </w:r>
    </w:p>
    <w:p w:rsidR="00AE751F" w:rsidRPr="008D2DAE" w:rsidRDefault="000151F1" w:rsidP="00BF453C">
      <w:pPr>
        <w:pStyle w:val="Textodsazen"/>
      </w:pPr>
      <w:r w:rsidRPr="008D2DAE">
        <w:t xml:space="preserve">Poněkud větší pokrok nastal při přípravě méně rigidní strategie pro případ všeobecné války, což bylo částečně výsledkem významného nátlaku ze strany Bílého domu. Sbor náčelníků štábů spolupracoval, neboť chápal, že doktrína </w:t>
      </w:r>
      <w:r w:rsidR="00AE751F" w:rsidRPr="008D2DAE">
        <w:t>„</w:t>
      </w:r>
      <w:r w:rsidRPr="008D2DAE">
        <w:t>zaručená destrukce</w:t>
      </w:r>
      <w:r w:rsidR="00AE751F" w:rsidRPr="008D2DAE">
        <w:t>“</w:t>
      </w:r>
      <w:r w:rsidRPr="008D2DAE">
        <w:t xml:space="preserve"> nevyhnutelně povede</w:t>
      </w:r>
      <w:r w:rsidR="00AE751F" w:rsidRPr="008D2DAE">
        <w:t xml:space="preserve"> k </w:t>
      </w:r>
      <w:r w:rsidRPr="008D2DAE">
        <w:t>politickým rozhodnutím, která zastaví nebo budou zanedbávat zdokonalování našich strategických sil</w:t>
      </w:r>
      <w:r w:rsidR="00AE751F" w:rsidRPr="008D2DAE">
        <w:t xml:space="preserve"> a </w:t>
      </w:r>
      <w:r w:rsidRPr="008D2DAE">
        <w:t>časem je omezí. Vypracovali jsme proto</w:t>
      </w:r>
      <w:r w:rsidR="00AE751F" w:rsidRPr="008D2DAE">
        <w:t xml:space="preserve"> v </w:t>
      </w:r>
      <w:r w:rsidRPr="008D2DAE">
        <w:t xml:space="preserve">roce 1969 nová kritéria </w:t>
      </w:r>
      <w:r w:rsidR="00AE751F" w:rsidRPr="008D2DAE">
        <w:t>„</w:t>
      </w:r>
      <w:r w:rsidRPr="008D2DAE">
        <w:t>strategické dostatečnosti</w:t>
      </w:r>
      <w:r w:rsidR="00AE751F" w:rsidRPr="008D2DAE">
        <w:t>“</w:t>
      </w:r>
      <w:r w:rsidRPr="008D2DAE">
        <w:t>, na jejichž základě naše strategické plánování začalo brát</w:t>
      </w:r>
      <w:r w:rsidR="00AE751F" w:rsidRPr="008D2DAE">
        <w:t xml:space="preserve"> v </w:t>
      </w:r>
      <w:r w:rsidRPr="008D2DAE">
        <w:t>úvahu nejen destrukci civilistů, ale také ničení vojenských cílů. Ta nám dávala přinejmenším teoretickou schopnost použít jaderné síly pro jiný cíl než masové vyhlazení obyvatelstva.</w:t>
      </w:r>
    </w:p>
    <w:p w:rsidR="00AE751F" w:rsidRPr="008D2DAE" w:rsidRDefault="000151F1" w:rsidP="00BF453C">
      <w:pPr>
        <w:pStyle w:val="Textodsazen"/>
      </w:pPr>
      <w:r w:rsidRPr="008D2DAE">
        <w:t>Převedení těchto inovací naší doktríny do operačních plánů se ukázalo jako mnohem složitější. Plánování začalo okamžitě, bylo však dokončeno až za ministra obrany J</w:t>
      </w:r>
      <w:r w:rsidR="00C90DA9" w:rsidRPr="008D2DAE">
        <w:t>a</w:t>
      </w:r>
      <w:r w:rsidRPr="008D2DAE">
        <w:t>mese R. Schlesingera (197</w:t>
      </w:r>
      <w:r w:rsidR="00AE751F" w:rsidRPr="008D2DAE">
        <w:t>3-1</w:t>
      </w:r>
      <w:r w:rsidRPr="008D2DAE">
        <w:t>975). Bylo vypracováno několik variant, na jaké cíle namířit naše rakety. Naneštěstí</w:t>
      </w:r>
      <w:r w:rsidR="00AE751F" w:rsidRPr="008D2DAE">
        <w:t xml:space="preserve"> v </w:t>
      </w:r>
      <w:r w:rsidRPr="008D2DAE">
        <w:t>době, kdy byly hotovy, už je překonal technologický pokrok. Odhadovaný počet obětí</w:t>
      </w:r>
      <w:r w:rsidR="00AE751F" w:rsidRPr="008D2DAE">
        <w:t xml:space="preserve"> v </w:t>
      </w:r>
      <w:r w:rsidRPr="008D2DAE">
        <w:t>případné jaderné válce se zdvojnásobil,</w:t>
      </w:r>
      <w:r w:rsidR="00AE751F" w:rsidRPr="008D2DAE">
        <w:t xml:space="preserve"> a </w:t>
      </w:r>
      <w:r w:rsidRPr="008D2DAE">
        <w:t>to</w:t>
      </w:r>
      <w:r w:rsidR="00AE751F" w:rsidRPr="008D2DAE">
        <w:t xml:space="preserve"> i </w:t>
      </w:r>
      <w:r w:rsidRPr="008D2DAE">
        <w:t>při minimální variantě.</w:t>
      </w:r>
      <w:r w:rsidR="00AE751F" w:rsidRPr="008D2DAE">
        <w:t xml:space="preserve"> V </w:t>
      </w:r>
      <w:r w:rsidRPr="008D2DAE">
        <w:t>Carterově administrativě pokračoval</w:t>
      </w:r>
      <w:r w:rsidR="00AE751F" w:rsidRPr="008D2DAE">
        <w:t xml:space="preserve"> v </w:t>
      </w:r>
      <w:r w:rsidRPr="008D2DAE">
        <w:t>řešení tohoto úkolu ministr obrany Harold Brown. Vypracování odstupňovanější jaderné strategie, jež by udržela alespoň určitou naději na zachování civilizace, zůstává do těchto dnů jedním</w:t>
      </w:r>
      <w:r w:rsidR="00AE751F" w:rsidRPr="008D2DAE">
        <w:t xml:space="preserve"> z </w:t>
      </w:r>
      <w:r w:rsidRPr="008D2DAE">
        <w:t>nejsložitějších problémů, který si vyžaduje podstatnou reorganizaci našeho vojenského establishmentu. Pokud zůstane nevyřešen, dříve nebo později bude paralyzovat naši strategii</w:t>
      </w:r>
      <w:r w:rsidR="00AE751F" w:rsidRPr="008D2DAE">
        <w:t xml:space="preserve"> a </w:t>
      </w:r>
      <w:r w:rsidRPr="008D2DAE">
        <w:t>zahraniční politiku.</w:t>
      </w:r>
    </w:p>
    <w:p w:rsidR="00AE751F" w:rsidRPr="008D2DAE" w:rsidRDefault="000151F1" w:rsidP="00D37A2F">
      <w:pPr>
        <w:pStyle w:val="Nadpis3"/>
      </w:pPr>
      <w:bookmarkStart w:id="229" w:name="bookmark56"/>
      <w:bookmarkStart w:id="230" w:name="_Toc384757485"/>
      <w:bookmarkStart w:id="231" w:name="_Toc384757775"/>
      <w:bookmarkStart w:id="232" w:name="_Toc385021581"/>
      <w:r w:rsidRPr="008D2DAE">
        <w:lastRenderedPageBreak/>
        <w:t>Taktické jaderné zbraně</w:t>
      </w:r>
      <w:bookmarkEnd w:id="229"/>
      <w:bookmarkEnd w:id="230"/>
      <w:bookmarkEnd w:id="231"/>
      <w:bookmarkEnd w:id="232"/>
    </w:p>
    <w:p w:rsidR="00AE751F" w:rsidRPr="008D2DAE" w:rsidRDefault="00506DDF" w:rsidP="00404C76">
      <w:pPr>
        <w:pStyle w:val="Text-neodsazen"/>
      </w:pPr>
      <w:r w:rsidRPr="008D2DAE">
        <w:t>P</w:t>
      </w:r>
      <w:r w:rsidR="000151F1" w:rsidRPr="008D2DAE">
        <w:t>odobná potíž existovala</w:t>
      </w:r>
      <w:r w:rsidR="00AE751F" w:rsidRPr="008D2DAE">
        <w:t xml:space="preserve"> v </w:t>
      </w:r>
      <w:r w:rsidR="000151F1" w:rsidRPr="008D2DAE">
        <w:t>souvislosti</w:t>
      </w:r>
      <w:r w:rsidR="00AE751F" w:rsidRPr="008D2DAE">
        <w:t xml:space="preserve"> s </w:t>
      </w:r>
      <w:r w:rsidR="000151F1" w:rsidRPr="008D2DAE">
        <w:t>taktickými jadernými zbraněmi. Ve strategických silách jsme směřovali</w:t>
      </w:r>
      <w:r w:rsidR="00AE751F" w:rsidRPr="008D2DAE">
        <w:t xml:space="preserve"> k </w:t>
      </w:r>
      <w:r w:rsidR="000151F1" w:rsidRPr="008D2DAE">
        <w:t>paritě se Sovětským svazem</w:t>
      </w:r>
      <w:r w:rsidR="00AE751F" w:rsidRPr="008D2DAE">
        <w:t xml:space="preserve"> a v </w:t>
      </w:r>
      <w:r w:rsidR="006750C3" w:rsidRPr="008D2DAE">
        <w:t>konvenčních</w:t>
      </w:r>
      <w:r w:rsidR="000151F1" w:rsidRPr="008D2DAE">
        <w:t xml:space="preserve"> jsme byli slabší, člověk by si proto snadno mohl myslet, že se bude klást větší důraz na taktické jaderné síly. To byla skutečně podstata strategie </w:t>
      </w:r>
      <w:r w:rsidR="00AE751F" w:rsidRPr="008D2DAE">
        <w:t>„</w:t>
      </w:r>
      <w:r w:rsidR="000151F1" w:rsidRPr="008D2DAE">
        <w:t>pružné reakce</w:t>
      </w:r>
      <w:r w:rsidR="00AE751F" w:rsidRPr="008D2DAE">
        <w:t>“</w:t>
      </w:r>
      <w:r w:rsidR="000151F1" w:rsidRPr="008D2DAE">
        <w:t xml:space="preserve"> vyhlášené Severoatlantickou aliancí. Naše vláda však nepřijímala tuto koncepci</w:t>
      </w:r>
      <w:r w:rsidR="00AE751F" w:rsidRPr="008D2DAE">
        <w:t xml:space="preserve"> s </w:t>
      </w:r>
      <w:r w:rsidR="000151F1" w:rsidRPr="008D2DAE">
        <w:t>žádným nadšením. Civilní analytici na ministerstvu zahraničí</w:t>
      </w:r>
      <w:r w:rsidR="00AE751F" w:rsidRPr="008D2DAE">
        <w:t xml:space="preserve"> a v </w:t>
      </w:r>
      <w:r w:rsidR="000151F1" w:rsidRPr="008D2DAE">
        <w:t xml:space="preserve">Pentagonu, zvláště experti na systémovou analýzu, se ze všech sil snažili vytvořit jasnou </w:t>
      </w:r>
      <w:r w:rsidR="00AE751F" w:rsidRPr="008D2DAE">
        <w:t>„</w:t>
      </w:r>
      <w:r w:rsidR="000151F1" w:rsidRPr="008D2DAE">
        <w:t>ohnivzdornou stěnu</w:t>
      </w:r>
      <w:r w:rsidR="00AE751F" w:rsidRPr="008D2DAE">
        <w:t>“</w:t>
      </w:r>
      <w:r w:rsidR="000151F1" w:rsidRPr="008D2DAE">
        <w:t xml:space="preserve"> mezi </w:t>
      </w:r>
      <w:r w:rsidR="006750C3" w:rsidRPr="008D2DAE">
        <w:t>konvenčními</w:t>
      </w:r>
      <w:r w:rsidR="00AE751F" w:rsidRPr="008D2DAE">
        <w:t xml:space="preserve"> a </w:t>
      </w:r>
      <w:r w:rsidR="000151F1" w:rsidRPr="008D2DAE">
        <w:t>jadernými zbraněmi</w:t>
      </w:r>
      <w:r w:rsidR="00AE751F" w:rsidRPr="008D2DAE">
        <w:t xml:space="preserve"> a </w:t>
      </w:r>
      <w:r w:rsidR="000151F1" w:rsidRPr="008D2DAE">
        <w:t>oddálit na co nejdelší možnou dobu rozhodnutí uchýlit se</w:t>
      </w:r>
      <w:r w:rsidR="00AE751F" w:rsidRPr="008D2DAE">
        <w:t xml:space="preserve"> k </w:t>
      </w:r>
      <w:r w:rsidR="000151F1" w:rsidRPr="008D2DAE">
        <w:t xml:space="preserve">použití </w:t>
      </w:r>
      <w:r w:rsidR="000151F1" w:rsidRPr="008D2DAE">
        <w:rPr>
          <w:rStyle w:val="Slovo-kurzva"/>
        </w:rPr>
        <w:t>jakýchkoli</w:t>
      </w:r>
      <w:r w:rsidR="000151F1" w:rsidRPr="008D2DAE">
        <w:t xml:space="preserve"> jaderných zbraní. Nechtěli tudíž spoléhat na taktické jaderné zbraně, které by podle jejich názoru mohly postupně zrušit všechny rozdíly mezi strategií pro </w:t>
      </w:r>
      <w:r w:rsidR="006750C3" w:rsidRPr="008D2DAE">
        <w:t>konvenční</w:t>
      </w:r>
      <w:r w:rsidR="00AE751F" w:rsidRPr="008D2DAE">
        <w:t xml:space="preserve"> a </w:t>
      </w:r>
      <w:r w:rsidR="000151F1" w:rsidRPr="008D2DAE">
        <w:t>jadernou válku.</w:t>
      </w:r>
    </w:p>
    <w:p w:rsidR="00AE751F" w:rsidRPr="008D2DAE" w:rsidRDefault="000151F1" w:rsidP="00BF453C">
      <w:pPr>
        <w:pStyle w:val="Textodsazen"/>
      </w:pPr>
      <w:r w:rsidRPr="008D2DAE">
        <w:t>Jedna pasáž ze studie</w:t>
      </w:r>
      <w:r w:rsidR="00AE751F" w:rsidRPr="008D2DAE">
        <w:t xml:space="preserve"> o </w:t>
      </w:r>
      <w:r w:rsidRPr="008D2DAE">
        <w:t xml:space="preserve">vojenských možnostech NATO odrážela zmíněný stav mysli. Autoři tohoto pozoruhodného materiálu nebyli schopni nalézt </w:t>
      </w:r>
      <w:r w:rsidRPr="008D2DAE">
        <w:rPr>
          <w:rStyle w:val="Slovo-kurzva"/>
        </w:rPr>
        <w:t>žádné</w:t>
      </w:r>
      <w:r w:rsidRPr="008D2DAE">
        <w:t xml:space="preserve"> využití pro jaderné zbraně</w:t>
      </w:r>
      <w:r w:rsidR="00AE751F" w:rsidRPr="008D2DAE">
        <w:t xml:space="preserve"> v </w:t>
      </w:r>
      <w:r w:rsidRPr="008D2DAE">
        <w:t>NATO, přestože jsme jich tam měli ve skladech na tisíce. Ve studii se tvrdilo, že primární rolí našich jaderných sil</w:t>
      </w:r>
      <w:r w:rsidR="00AE751F" w:rsidRPr="008D2DAE">
        <w:t xml:space="preserve"> v </w:t>
      </w:r>
      <w:r w:rsidRPr="008D2DAE">
        <w:t>Evropě je zvýšit sovětské odhady očekávaných ztrát spojených</w:t>
      </w:r>
      <w:r w:rsidR="00AE751F" w:rsidRPr="008D2DAE">
        <w:t xml:space="preserve"> s </w:t>
      </w:r>
      <w:r w:rsidRPr="008D2DAE">
        <w:t>agresí</w:t>
      </w:r>
      <w:r w:rsidR="00AE751F" w:rsidRPr="008D2DAE">
        <w:t xml:space="preserve"> a </w:t>
      </w:r>
      <w:r w:rsidRPr="008D2DAE">
        <w:t>zavést do jejich kalkulací velkou nejistotu. Autoři dokumentu uzavřeli tvrzením, že jaderné síly nemusí nutně mít rozhodující dopad na pravděpodobnost nebo formu agrese. To bylo úžasné prohlášení od země, která zachovala po více než dvacet let mír</w:t>
      </w:r>
      <w:r w:rsidR="00AE751F" w:rsidRPr="008D2DAE">
        <w:t xml:space="preserve"> v </w:t>
      </w:r>
      <w:r w:rsidRPr="008D2DAE">
        <w:t>Evropě tím, že se spoléhala na svou jadernou převahu. Stejn</w:t>
      </w:r>
      <w:r w:rsidR="00C90DA9" w:rsidRPr="008D2DAE">
        <w:t xml:space="preserve">ě </w:t>
      </w:r>
      <w:r w:rsidRPr="008D2DAE">
        <w:t>tak nebylo jasné, jak by síly, jež nem</w:t>
      </w:r>
      <w:r w:rsidR="00C90DA9" w:rsidRPr="008D2DAE">
        <w:t>ě</w:t>
      </w:r>
      <w:r w:rsidRPr="008D2DAE">
        <w:t>l</w:t>
      </w:r>
      <w:r w:rsidR="00C90DA9" w:rsidRPr="008D2DAE">
        <w:t xml:space="preserve">y </w:t>
      </w:r>
      <w:r w:rsidRPr="008D2DAE">
        <w:t>mít rozhodující dopad, mohly ovlivnit kalkulace potenciálního agresora. Vzdát se strategických</w:t>
      </w:r>
      <w:r w:rsidR="00AE751F" w:rsidRPr="008D2DAE">
        <w:t xml:space="preserve"> i </w:t>
      </w:r>
      <w:r w:rsidRPr="008D2DAE">
        <w:t>taktických jaderných sil však byla poraženecká rada, protože žádná země Severoatlantické</w:t>
      </w:r>
      <w:r w:rsidR="00C90DA9" w:rsidRPr="008D2DAE">
        <w:t xml:space="preserve"> </w:t>
      </w:r>
      <w:r w:rsidRPr="008D2DAE">
        <w:t xml:space="preserve">aliance </w:t>
      </w:r>
      <w:r w:rsidR="00A76BE3" w:rsidRPr="008D2DAE">
        <w:t>–</w:t>
      </w:r>
      <w:r w:rsidRPr="008D2DAE">
        <w:t xml:space="preserve"> včetně té naší </w:t>
      </w:r>
      <w:r w:rsidR="00A76BE3" w:rsidRPr="008D2DAE">
        <w:t>–</w:t>
      </w:r>
      <w:r w:rsidRPr="008D2DAE">
        <w:t xml:space="preserve"> nebyla připravena budovat mohutné </w:t>
      </w:r>
      <w:r w:rsidR="006750C3" w:rsidRPr="008D2DAE">
        <w:t>konvenční</w:t>
      </w:r>
      <w:r w:rsidRPr="008D2DAE">
        <w:t xml:space="preserve"> armády, které by byly jedinou alternativou.</w:t>
      </w:r>
    </w:p>
    <w:p w:rsidR="00AE751F" w:rsidRPr="008D2DAE" w:rsidRDefault="000151F1" w:rsidP="00BF453C">
      <w:pPr>
        <w:pStyle w:val="Textodsazen"/>
      </w:pPr>
      <w:r w:rsidRPr="008D2DAE">
        <w:t>Zatímco naši civilní analytici zavrhovali použití jaderných zbraní jako neefektivní</w:t>
      </w:r>
      <w:r w:rsidR="00AE751F" w:rsidRPr="008D2DAE">
        <w:t xml:space="preserve"> a </w:t>
      </w:r>
      <w:r w:rsidRPr="008D2DAE">
        <w:t>spojené</w:t>
      </w:r>
      <w:r w:rsidR="00AE751F" w:rsidRPr="008D2DAE">
        <w:t xml:space="preserve"> s </w:t>
      </w:r>
      <w:r w:rsidRPr="008D2DAE">
        <w:t>nebezpečným rizikem eskalace, pak naši spojenci, aby věci byly ještě složitější, prosazovali kurs protiřečící teorii vyznávané ve Washingtonu. Žádali garanci rychlého nasazení taktických jaderných zbraní</w:t>
      </w:r>
      <w:r w:rsidR="00AE751F" w:rsidRPr="008D2DAE">
        <w:t xml:space="preserve"> a </w:t>
      </w:r>
      <w:r w:rsidRPr="008D2DAE">
        <w:t>současně záruku, že na jejich území použity nebudou. Diskuse, které probíhaly od roku 1968</w:t>
      </w:r>
      <w:r w:rsidR="00AE751F" w:rsidRPr="008D2DAE">
        <w:t xml:space="preserve"> v </w:t>
      </w:r>
      <w:r w:rsidRPr="008D2DAE">
        <w:t>Jaderné plánovací skupině (</w:t>
      </w:r>
      <w:r w:rsidRPr="008D2DAE">
        <w:rPr>
          <w:rStyle w:val="Slovo-kurzva"/>
        </w:rPr>
        <w:t>Nuclear Planning Group</w:t>
      </w:r>
      <w:r w:rsidRPr="008D2DAE">
        <w:rPr>
          <w:rStyle w:val="Slovo-kurzva"/>
          <w:i w:val="0"/>
        </w:rPr>
        <w:t>,</w:t>
      </w:r>
      <w:r w:rsidRPr="008D2DAE">
        <w:t xml:space="preserve"> NPG) aliance, měly tudíž nevyhnutelně za následek vážné názorové rozdíly.</w:t>
      </w:r>
    </w:p>
    <w:p w:rsidR="00AE751F" w:rsidRPr="008D2DAE" w:rsidRDefault="000151F1" w:rsidP="00BF453C">
      <w:pPr>
        <w:pStyle w:val="Textodsazen"/>
      </w:pPr>
      <w:r w:rsidRPr="008D2DAE">
        <w:t>Zmíněnou skupinu ustavil ministr McNamara, který chtěl tímto způsobem umožnit našim spojencům podílet se na rozhodnutích týkajících se otázek jaderných zbraní, aniž by si je sami opatřili.</w:t>
      </w:r>
      <w:r w:rsidRPr="008D2DAE">
        <w:rPr>
          <w:rStyle w:val="slopoznmkypodarou"/>
        </w:rPr>
        <w:footnoteReference w:id="17"/>
      </w:r>
      <w:r w:rsidRPr="008D2DAE">
        <w:t xml:space="preserve"> Denis Healey, tehdejší britský </w:t>
      </w:r>
      <w:r w:rsidRPr="008D2DAE">
        <w:lastRenderedPageBreak/>
        <w:t>ministr obrany, vysvětlil názory své vlády</w:t>
      </w:r>
      <w:r w:rsidR="00AE751F" w:rsidRPr="008D2DAE">
        <w:t xml:space="preserve"> v </w:t>
      </w:r>
      <w:r w:rsidRPr="008D2DAE">
        <w:t xml:space="preserve">únoru roku 1969, kdy Nixon navštívil Londýn. Podle Healeyho soudu by </w:t>
      </w:r>
      <w:r w:rsidR="006750C3" w:rsidRPr="008D2DAE">
        <w:t>konvenční</w:t>
      </w:r>
      <w:r w:rsidRPr="008D2DAE">
        <w:t xml:space="preserve"> síly NATO dokázaly odolávat jen po několik dnů; rychlé nasazení jaderných zbraní bylo tedy životně důležité. Healey zdůraznil, že je zásadně důležité dát Sovětům na srozuměnou, že Západ bude raději eskalovat konflikt až do jaderného střetu za použití strategických zbraní, než aby se vzdal. Na druhé straně by se NATO mělo snažit, aby devastace byla omezena na minimum. Jaderná plánovací skupina pracovala na rozlousknutí tohoto oříšku; </w:t>
      </w:r>
      <w:r w:rsidR="00AE751F" w:rsidRPr="008D2DAE">
        <w:t>„</w:t>
      </w:r>
      <w:r w:rsidRPr="008D2DAE">
        <w:t>řešení</w:t>
      </w:r>
      <w:r w:rsidR="00AE751F" w:rsidRPr="008D2DAE">
        <w:t>“</w:t>
      </w:r>
      <w:r w:rsidRPr="008D2DAE">
        <w:t>, které vymyslela, spočívalo</w:t>
      </w:r>
      <w:r w:rsidR="00AE751F" w:rsidRPr="008D2DAE">
        <w:t xml:space="preserve"> v </w:t>
      </w:r>
      <w:r w:rsidRPr="008D2DAE">
        <w:t>nasazení velmi malého počtu taktických jaderných zbraní, což mělo být pro Sověty varování, že se věci začínají vymykat kontrole.</w:t>
      </w:r>
    </w:p>
    <w:p w:rsidR="00AE751F" w:rsidRPr="008D2DAE" w:rsidRDefault="000151F1" w:rsidP="00BF453C">
      <w:pPr>
        <w:pStyle w:val="Textodsazen"/>
      </w:pPr>
      <w:r w:rsidRPr="008D2DAE">
        <w:t xml:space="preserve">Toto </w:t>
      </w:r>
      <w:r w:rsidR="00AE751F" w:rsidRPr="008D2DAE">
        <w:t>„</w:t>
      </w:r>
      <w:r w:rsidRPr="008D2DAE">
        <w:t>řešení</w:t>
      </w:r>
      <w:r w:rsidR="00AE751F" w:rsidRPr="008D2DAE">
        <w:t>“</w:t>
      </w:r>
      <w:r w:rsidRPr="008D2DAE">
        <w:t>, jež prosazovala Británie</w:t>
      </w:r>
      <w:r w:rsidR="00AE751F" w:rsidRPr="008D2DAE">
        <w:t xml:space="preserve"> s </w:t>
      </w:r>
      <w:r w:rsidRPr="008D2DAE">
        <w:t xml:space="preserve">podporou Německa, vešlo ve známost pod názvem </w:t>
      </w:r>
      <w:r w:rsidR="00AE751F" w:rsidRPr="008D2DAE">
        <w:t>„</w:t>
      </w:r>
      <w:r w:rsidRPr="008D2DAE">
        <w:t>demonstrativní použití</w:t>
      </w:r>
      <w:r w:rsidR="00AE751F" w:rsidRPr="008D2DAE">
        <w:t>“</w:t>
      </w:r>
      <w:r w:rsidRPr="008D2DAE">
        <w:t xml:space="preserve"> nukleárních zbraní. Znamenalo to odpálit nějakou jadernou nálož někde daleko, kde by nemohlo dojít</w:t>
      </w:r>
      <w:r w:rsidR="00AE751F" w:rsidRPr="008D2DAE">
        <w:t xml:space="preserve"> k </w:t>
      </w:r>
      <w:r w:rsidRPr="008D2DAE">
        <w:t xml:space="preserve">velkým ztrátám na lidských životech </w:t>
      </w:r>
      <w:r w:rsidR="00A76BE3" w:rsidRPr="008D2DAE">
        <w:t>–</w:t>
      </w:r>
      <w:r w:rsidRPr="008D2DAE">
        <w:t xml:space="preserve"> například ve vzdušném prostoru nad Středozemním mořem </w:t>
      </w:r>
      <w:r w:rsidR="00A76BE3" w:rsidRPr="008D2DAE">
        <w:t>–</w:t>
      </w:r>
      <w:r w:rsidRPr="008D2DAE">
        <w:t>, jako signál, že dojde</w:t>
      </w:r>
      <w:r w:rsidR="00AE751F" w:rsidRPr="008D2DAE">
        <w:t xml:space="preserve"> k </w:t>
      </w:r>
      <w:r w:rsidRPr="008D2DAE">
        <w:t>mnohem drastičtějšímu nasazení jaderných zbraní, pokud takové varování nepřinese žádný efekt. Nikdy jsem si od této koncepce mnoho nesliboval. Nevěřil jsem, že by Sovětský svaz napadl západní Evropu, aniž by předvídal jadernou odvetu. Reakce, která neměla mít žádný vojenský význam, by byla více znakem váhavosti než rozhodnosti; bylo tedy pravděpodobnější, že by útok urychlila, místo aby agresora odstrašila. Pokud jsme měli použít jaderné zbraně, potřebovali jsme koncepci, jež by nám umožnila zastavit pozemní útok. Váhavá nebo neúčinná reakce by</w:t>
      </w:r>
      <w:r w:rsidR="00AE751F" w:rsidRPr="008D2DAE">
        <w:t xml:space="preserve"> s </w:t>
      </w:r>
      <w:r w:rsidRPr="008D2DAE">
        <w:t>sebou nesla riziko, že nebudeme mít na výběr nic jiného než kapitulaci nebo holocaust.</w:t>
      </w:r>
    </w:p>
    <w:p w:rsidR="00AE751F" w:rsidRPr="008D2DAE" w:rsidRDefault="000151F1" w:rsidP="00BF453C">
      <w:pPr>
        <w:pStyle w:val="Textodsazen"/>
      </w:pPr>
      <w:r w:rsidRPr="008D2DAE">
        <w:t xml:space="preserve">Co však bylo </w:t>
      </w:r>
      <w:r w:rsidR="00AE751F" w:rsidRPr="008D2DAE">
        <w:t>„</w:t>
      </w:r>
      <w:r w:rsidRPr="008D2DAE">
        <w:t>efektivní</w:t>
      </w:r>
      <w:r w:rsidR="00AE751F" w:rsidRPr="008D2DAE">
        <w:t>“</w:t>
      </w:r>
      <w:r w:rsidRPr="008D2DAE">
        <w:t xml:space="preserve"> reakcí? Evropané vzhledem</w:t>
      </w:r>
      <w:r w:rsidR="00AE751F" w:rsidRPr="008D2DAE">
        <w:t xml:space="preserve"> k </w:t>
      </w:r>
      <w:r w:rsidRPr="008D2DAE">
        <w:t>tomu, že</w:t>
      </w:r>
      <w:r w:rsidR="00AE751F" w:rsidRPr="008D2DAE">
        <w:t xml:space="preserve"> z </w:t>
      </w:r>
      <w:r w:rsidRPr="008D2DAE">
        <w:t xml:space="preserve">politických důvodů nebylo možno vybudovat odpovídající </w:t>
      </w:r>
      <w:r w:rsidR="006750C3" w:rsidRPr="008D2DAE">
        <w:t>konvenční</w:t>
      </w:r>
      <w:r w:rsidRPr="008D2DAE">
        <w:t xml:space="preserve"> síly, spatřovali</w:t>
      </w:r>
      <w:r w:rsidR="00AE751F" w:rsidRPr="008D2DAE">
        <w:t xml:space="preserve"> v </w:t>
      </w:r>
      <w:r w:rsidRPr="008D2DAE">
        <w:t xml:space="preserve">jaderných zbraních nejúčinnější odstrašující prostředek. Báli se však, aby nebyly použity na jejich územích; co se nám zdálo jako </w:t>
      </w:r>
      <w:r w:rsidR="00AE751F" w:rsidRPr="008D2DAE">
        <w:t>„</w:t>
      </w:r>
      <w:r w:rsidRPr="008D2DAE">
        <w:t>limitovaná</w:t>
      </w:r>
      <w:r w:rsidR="00AE751F" w:rsidRPr="008D2DAE">
        <w:t>“</w:t>
      </w:r>
      <w:r w:rsidRPr="008D2DAE">
        <w:t xml:space="preserve"> škoda, pro ně mohlo znamenat katastrofu. Skutečným cílem našich spojenců </w:t>
      </w:r>
      <w:r w:rsidR="00A76BE3" w:rsidRPr="008D2DAE">
        <w:t>–</w:t>
      </w:r>
      <w:r w:rsidRPr="008D2DAE">
        <w:t xml:space="preserve"> podtrhujícím dilema spojené</w:t>
      </w:r>
      <w:r w:rsidR="00AE751F" w:rsidRPr="008D2DAE">
        <w:t xml:space="preserve"> s </w:t>
      </w:r>
      <w:r w:rsidRPr="008D2DAE">
        <w:t xml:space="preserve">taktickými jadernými zbraněmi </w:t>
      </w:r>
      <w:r w:rsidR="00A76BE3" w:rsidRPr="008D2DAE">
        <w:t>–</w:t>
      </w:r>
      <w:r w:rsidRPr="008D2DAE">
        <w:t xml:space="preserve"> bylo zavázat Spojené státy</w:t>
      </w:r>
      <w:r w:rsidR="00AE751F" w:rsidRPr="008D2DAE">
        <w:t xml:space="preserve"> k </w:t>
      </w:r>
      <w:r w:rsidRPr="008D2DAE">
        <w:t xml:space="preserve">časnému nasazení </w:t>
      </w:r>
      <w:r w:rsidRPr="008D2DAE">
        <w:rPr>
          <w:rStyle w:val="Slovo-kurzva"/>
        </w:rPr>
        <w:t>strategických</w:t>
      </w:r>
      <w:r w:rsidRPr="008D2DAE">
        <w:t xml:space="preserve"> jaderných zbraní, což by znamenalo, že by se americk</w:t>
      </w:r>
      <w:r w:rsidR="00AE751F" w:rsidRPr="008D2DAE">
        <w:t>o-s</w:t>
      </w:r>
      <w:r w:rsidRPr="008D2DAE">
        <w:t>ovětská jaderná válka vedla nad jejich hlavami.</w:t>
      </w:r>
      <w:r w:rsidR="00AE751F" w:rsidRPr="008D2DAE">
        <w:t xml:space="preserve"> A </w:t>
      </w:r>
      <w:r w:rsidRPr="008D2DAE">
        <w:t xml:space="preserve">přesně toto zase nechtěli za žádných okolností připustit američtí plánovači. Naše strategie </w:t>
      </w:r>
      <w:r w:rsidR="00A76BE3" w:rsidRPr="008D2DAE">
        <w:t>–</w:t>
      </w:r>
      <w:r w:rsidRPr="008D2DAE">
        <w:t xml:space="preserve"> ať tehdy či nyní </w:t>
      </w:r>
      <w:r w:rsidR="00A76BE3" w:rsidRPr="008D2DAE">
        <w:t>–</w:t>
      </w:r>
      <w:r w:rsidRPr="008D2DAE">
        <w:t xml:space="preserve"> musí počítat</w:t>
      </w:r>
      <w:r w:rsidR="00AE751F" w:rsidRPr="008D2DAE">
        <w:t xml:space="preserve"> s </w:t>
      </w:r>
      <w:r w:rsidRPr="008D2DAE">
        <w:t>nasazením strategických jaderných zbraní pouze</w:t>
      </w:r>
      <w:r w:rsidR="00AE751F" w:rsidRPr="008D2DAE">
        <w:t xml:space="preserve"> v </w:t>
      </w:r>
      <w:r w:rsidRPr="008D2DAE">
        <w:t>případě, že Evropu nebude možno bránit jiným způsobem. Musíme se však při jejím vypracování snažit</w:t>
      </w:r>
      <w:r w:rsidR="00AE751F" w:rsidRPr="008D2DAE">
        <w:t xml:space="preserve"> o </w:t>
      </w:r>
      <w:r w:rsidRPr="008D2DAE">
        <w:t>více variant, abychom zvýšili důvěryhodnost odstrašujících prostředků</w:t>
      </w:r>
      <w:r w:rsidR="00AE751F" w:rsidRPr="008D2DAE">
        <w:t xml:space="preserve"> a </w:t>
      </w:r>
      <w:r w:rsidRPr="008D2DAE">
        <w:t>současně umožnili pružnou aplikaci naší síly, pokud by odstrašování selhalo.</w:t>
      </w:r>
    </w:p>
    <w:p w:rsidR="00AE751F" w:rsidRPr="008D2DAE" w:rsidRDefault="00AE751F" w:rsidP="00BF453C">
      <w:pPr>
        <w:pStyle w:val="Textodsazen"/>
      </w:pPr>
      <w:r w:rsidRPr="008D2DAE">
        <w:t>V </w:t>
      </w:r>
      <w:r w:rsidR="000151F1" w:rsidRPr="008D2DAE">
        <w:t xml:space="preserve">roce 1969 se našel dočasný kompromis, který spor zaretušoval. Jaderná plánovací skupina ponechala otevřenou možnost jak </w:t>
      </w:r>
      <w:r w:rsidRPr="008D2DAE">
        <w:t>„</w:t>
      </w:r>
      <w:r w:rsidR="000151F1" w:rsidRPr="008D2DAE">
        <w:t>demonstra</w:t>
      </w:r>
      <w:r w:rsidR="006750C3" w:rsidRPr="008D2DAE">
        <w:t>ti</w:t>
      </w:r>
      <w:r w:rsidR="000151F1" w:rsidRPr="008D2DAE">
        <w:t>vního</w:t>
      </w:r>
      <w:r w:rsidRPr="008D2DAE">
        <w:t>“</w:t>
      </w:r>
      <w:r w:rsidR="000151F1" w:rsidRPr="008D2DAE">
        <w:t xml:space="preserve">, tak </w:t>
      </w:r>
      <w:r w:rsidRPr="008D2DAE">
        <w:t>„</w:t>
      </w:r>
      <w:r w:rsidR="000151F1" w:rsidRPr="008D2DAE">
        <w:t>operačního</w:t>
      </w:r>
      <w:r w:rsidRPr="008D2DAE">
        <w:t>“</w:t>
      </w:r>
      <w:r w:rsidR="000151F1" w:rsidRPr="008D2DAE">
        <w:t xml:space="preserve"> nasazení taktických jaderných zbraní. Jinými slovy, vyhnula se rozhodnutí. Laird měl pravdu, když hlásil prezidentovi: </w:t>
      </w:r>
      <w:r w:rsidRPr="008D2DAE">
        <w:t>„</w:t>
      </w:r>
      <w:r w:rsidR="000151F1" w:rsidRPr="008D2DAE">
        <w:t>Dlouhodobější problém divergence mezi americkými</w:t>
      </w:r>
      <w:r w:rsidRPr="008D2DAE">
        <w:t xml:space="preserve"> a </w:t>
      </w:r>
      <w:r w:rsidR="000151F1" w:rsidRPr="008D2DAE">
        <w:t xml:space="preserve">evropskými názory na strategii </w:t>
      </w:r>
      <w:r w:rsidR="000151F1" w:rsidRPr="008D2DAE">
        <w:lastRenderedPageBreak/>
        <w:t>zůstává.</w:t>
      </w:r>
      <w:r w:rsidRPr="008D2DAE">
        <w:t>“</w:t>
      </w:r>
    </w:p>
    <w:p w:rsidR="00AE751F" w:rsidRPr="008D2DAE" w:rsidRDefault="000151F1" w:rsidP="00D37A2F">
      <w:pPr>
        <w:pStyle w:val="Nadpis3"/>
      </w:pPr>
      <w:bookmarkStart w:id="233" w:name="bookmark57"/>
      <w:bookmarkStart w:id="234" w:name="_Toc384757486"/>
      <w:bookmarkStart w:id="235" w:name="_Toc384757776"/>
      <w:bookmarkStart w:id="236" w:name="_Toc385021582"/>
      <w:r w:rsidRPr="008D2DAE">
        <w:t>Jeden</w:t>
      </w:r>
      <w:r w:rsidR="00AE751F" w:rsidRPr="008D2DAE">
        <w:t xml:space="preserve"> a </w:t>
      </w:r>
      <w:r w:rsidRPr="008D2DAE">
        <w:t>půl války</w:t>
      </w:r>
      <w:bookmarkEnd w:id="233"/>
      <w:bookmarkEnd w:id="234"/>
      <w:bookmarkEnd w:id="235"/>
      <w:bookmarkEnd w:id="236"/>
    </w:p>
    <w:p w:rsidR="00AE751F" w:rsidRPr="008D2DAE" w:rsidRDefault="00506DDF" w:rsidP="00404C76">
      <w:pPr>
        <w:pStyle w:val="Text-neodsazen"/>
      </w:pPr>
      <w:r w:rsidRPr="008D2DAE">
        <w:t>Z</w:t>
      </w:r>
      <w:r w:rsidR="000151F1" w:rsidRPr="008D2DAE">
        <w:t>atímco problém spojený</w:t>
      </w:r>
      <w:r w:rsidR="00AE751F" w:rsidRPr="008D2DAE">
        <w:t xml:space="preserve"> s </w:t>
      </w:r>
      <w:r w:rsidR="000151F1" w:rsidRPr="008D2DAE">
        <w:t xml:space="preserve">nasazením jaderných zbraní nebyl vyřešen </w:t>
      </w:r>
      <w:r w:rsidR="00A76BE3" w:rsidRPr="008D2DAE">
        <w:t>–</w:t>
      </w:r>
      <w:r w:rsidR="00AE751F" w:rsidRPr="008D2DAE">
        <w:t xml:space="preserve"> a </w:t>
      </w:r>
      <w:r w:rsidR="000151F1" w:rsidRPr="008D2DAE">
        <w:t xml:space="preserve">možná ani nemohl být </w:t>
      </w:r>
      <w:r w:rsidR="00A76BE3" w:rsidRPr="008D2DAE">
        <w:t>–</w:t>
      </w:r>
      <w:r w:rsidR="000151F1" w:rsidRPr="008D2DAE">
        <w:t>,</w:t>
      </w:r>
      <w:r w:rsidR="00AE751F" w:rsidRPr="008D2DAE">
        <w:t xml:space="preserve"> k </w:t>
      </w:r>
      <w:r w:rsidR="000151F1" w:rsidRPr="008D2DAE">
        <w:t>jedné velké adaptaci naší strategické doktríny</w:t>
      </w:r>
      <w:r w:rsidR="00AE751F" w:rsidRPr="008D2DAE">
        <w:t xml:space="preserve"> v </w:t>
      </w:r>
      <w:r w:rsidR="000151F1" w:rsidRPr="008D2DAE">
        <w:t>roce 1969 došlo. Osud tomu chtěl, že měla hluboký dopad na naši zahraniční politiku. To, co začalo jako vysoce esoterická analýza vojenské strategie, se změnilo</w:t>
      </w:r>
      <w:r w:rsidR="00AE751F" w:rsidRPr="008D2DAE">
        <w:t xml:space="preserve"> v </w:t>
      </w:r>
      <w:r w:rsidR="000151F1" w:rsidRPr="008D2DAE">
        <w:t>jeden</w:t>
      </w:r>
      <w:r w:rsidR="00AE751F" w:rsidRPr="008D2DAE">
        <w:t xml:space="preserve"> z </w:t>
      </w:r>
      <w:r w:rsidR="000151F1" w:rsidRPr="008D2DAE">
        <w:t>nejdůležitějších signálů Čínské lidové republice, že</w:t>
      </w:r>
      <w:r w:rsidR="00AE751F" w:rsidRPr="008D2DAE">
        <w:t xml:space="preserve"> s </w:t>
      </w:r>
      <w:r w:rsidR="000151F1" w:rsidRPr="008D2DAE">
        <w:t>ní skutečně chceme zlepšit vztahy.</w:t>
      </w:r>
    </w:p>
    <w:p w:rsidR="00AE751F" w:rsidRPr="008D2DAE" w:rsidRDefault="000151F1" w:rsidP="00BF453C">
      <w:pPr>
        <w:pStyle w:val="Textodsazen"/>
      </w:pPr>
      <w:r w:rsidRPr="008D2DAE">
        <w:t xml:space="preserve">Když Nixonova administrativa nastoupila do úřadu, řídily se </w:t>
      </w:r>
      <w:r w:rsidR="006750C3" w:rsidRPr="008D2DAE">
        <w:t>konvenční</w:t>
      </w:r>
      <w:r w:rsidRPr="008D2DAE">
        <w:t xml:space="preserve"> síly převážně doktrínou </w:t>
      </w:r>
      <w:r w:rsidR="00AE751F" w:rsidRPr="008D2DAE">
        <w:t>„</w:t>
      </w:r>
      <w:r w:rsidRPr="008D2DAE">
        <w:t>dvou válek</w:t>
      </w:r>
      <w:r w:rsidR="00AE751F" w:rsidRPr="008D2DAE">
        <w:t xml:space="preserve"> a </w:t>
      </w:r>
      <w:r w:rsidRPr="008D2DAE">
        <w:t>jedné poloviční</w:t>
      </w:r>
      <w:r w:rsidR="00AE751F" w:rsidRPr="008D2DAE">
        <w:t>“</w:t>
      </w:r>
      <w:r w:rsidRPr="008D2DAE">
        <w:t>; podle této strategie potřebovaly Spojené státy síly dostatečné k: (1) vedení úvodní (devadesátidenní) obrany západní Evropy proti sovětskému útoku; (2)</w:t>
      </w:r>
      <w:r w:rsidR="00AE751F" w:rsidRPr="008D2DAE">
        <w:t xml:space="preserve"> k </w:t>
      </w:r>
      <w:r w:rsidRPr="008D2DAE">
        <w:t>zajištění nepřerušované obrany proti totálnímu útoku Číny na jihovýchodní Asii nebo Koreu;</w:t>
      </w:r>
      <w:r w:rsidR="00AE751F" w:rsidRPr="008D2DAE">
        <w:t xml:space="preserve"> a </w:t>
      </w:r>
      <w:r w:rsidRPr="008D2DAE">
        <w:t>(3) stále mít schopnost řešit nějakou mimořádnou situaci ještě někde jinde, například na Blízkém východě. Naše strategické plánování se řídilo názorem, který vyvracela politická fakta: podle tohoto stanoviska jsme byli konfrontováni</w:t>
      </w:r>
      <w:r w:rsidR="00AE751F" w:rsidRPr="008D2DAE">
        <w:t xml:space="preserve"> s </w:t>
      </w:r>
      <w:r w:rsidRPr="008D2DAE">
        <w:t>komunistickým monolitem</w:t>
      </w:r>
      <w:r w:rsidR="00AE751F" w:rsidRPr="008D2DAE">
        <w:t xml:space="preserve"> a </w:t>
      </w:r>
      <w:r w:rsidRPr="008D2DAE">
        <w:t>všeobecná válka by téměř jistě zahrnovala paralelní útok na naše životně důležité zájmové sféry ze strany Sovětského svazu</w:t>
      </w:r>
      <w:r w:rsidR="00AE751F" w:rsidRPr="008D2DAE">
        <w:t xml:space="preserve"> a </w:t>
      </w:r>
      <w:r w:rsidRPr="008D2DAE">
        <w:t xml:space="preserve">Číny. Samozřejmě jsme se nikdy nerozhodli budovat </w:t>
      </w:r>
      <w:r w:rsidR="006750C3" w:rsidRPr="008D2DAE">
        <w:t>konvenční</w:t>
      </w:r>
      <w:r w:rsidRPr="008D2DAE">
        <w:t xml:space="preserve"> síly</w:t>
      </w:r>
      <w:r w:rsidR="00AE751F" w:rsidRPr="008D2DAE">
        <w:t xml:space="preserve"> v </w:t>
      </w:r>
      <w:r w:rsidRPr="008D2DAE">
        <w:t>rozsahu, který předpokládala tato ambiciózní strategie.</w:t>
      </w:r>
      <w:r w:rsidR="00AE751F" w:rsidRPr="008D2DAE">
        <w:t xml:space="preserve"> Z </w:t>
      </w:r>
      <w:r w:rsidRPr="008D2DAE">
        <w:t>vojenského hlediska byla strategie dvou válek</w:t>
      </w:r>
      <w:r w:rsidR="00AE751F" w:rsidRPr="008D2DAE">
        <w:t xml:space="preserve"> a </w:t>
      </w:r>
      <w:r w:rsidRPr="008D2DAE">
        <w:t>jedné poloviční jen cvičením na papíře,</w:t>
      </w:r>
      <w:r w:rsidR="00AE751F" w:rsidRPr="008D2DAE">
        <w:t xml:space="preserve"> v </w:t>
      </w:r>
      <w:r w:rsidRPr="008D2DAE">
        <w:t>němž byly některé divize určeny pro Evropu</w:t>
      </w:r>
      <w:r w:rsidR="00AE751F" w:rsidRPr="008D2DAE">
        <w:t xml:space="preserve"> a </w:t>
      </w:r>
      <w:r w:rsidRPr="008D2DAE">
        <w:t>jiné pro Asii. Její hlavní výsledek byl nicméně psychologický.</w:t>
      </w:r>
      <w:r w:rsidR="00AE751F" w:rsidRPr="008D2DAE">
        <w:t xml:space="preserve"> V </w:t>
      </w:r>
      <w:r w:rsidRPr="008D2DAE">
        <w:t>našich myslích propojila sovětskou</w:t>
      </w:r>
      <w:r w:rsidR="00AE751F" w:rsidRPr="008D2DAE">
        <w:t xml:space="preserve"> a </w:t>
      </w:r>
      <w:r w:rsidRPr="008D2DAE">
        <w:t>čínskou hrozbu tak pevně, že každá analýza možného nasazení jaderných zbraní</w:t>
      </w:r>
      <w:r w:rsidR="00AE751F" w:rsidRPr="008D2DAE">
        <w:t xml:space="preserve"> v </w:t>
      </w:r>
      <w:r w:rsidRPr="008D2DAE">
        <w:t>podstatě již předem považovala Sovětský svaz</w:t>
      </w:r>
      <w:r w:rsidR="00AE751F" w:rsidRPr="008D2DAE">
        <w:t xml:space="preserve"> a </w:t>
      </w:r>
      <w:r w:rsidRPr="008D2DAE">
        <w:t>Čínu za jednu cílovou oblast.</w:t>
      </w:r>
      <w:r w:rsidR="00AE751F" w:rsidRPr="008D2DAE">
        <w:t xml:space="preserve"> V </w:t>
      </w:r>
      <w:r w:rsidRPr="008D2DAE">
        <w:t>politické oblasti nám bránila uvědomit si nastávající rozkol mezi komunistickými giganty</w:t>
      </w:r>
      <w:r w:rsidR="00AE751F" w:rsidRPr="008D2DAE">
        <w:t xml:space="preserve"> a </w:t>
      </w:r>
      <w:r w:rsidRPr="008D2DAE">
        <w:t>příležitost, která se tím nabízela pro Spojené státy.</w:t>
      </w:r>
    </w:p>
    <w:p w:rsidR="00AE751F" w:rsidRPr="008D2DAE" w:rsidRDefault="000151F1" w:rsidP="00BF453C">
      <w:pPr>
        <w:pStyle w:val="Textodsazen"/>
      </w:pPr>
      <w:r w:rsidRPr="008D2DAE">
        <w:t>Již krátce po nástupu do funkce poradce pro otázky národní bezpečnosti jsem inicioval opětné posouzení koncepce dvou válek</w:t>
      </w:r>
      <w:r w:rsidR="00AE751F" w:rsidRPr="008D2DAE">
        <w:t xml:space="preserve"> a </w:t>
      </w:r>
      <w:r w:rsidRPr="008D2DAE">
        <w:t xml:space="preserve">jedné poloviční. </w:t>
      </w:r>
      <w:r w:rsidR="006750C3" w:rsidRPr="008D2DAE">
        <w:t>Meziministerská</w:t>
      </w:r>
      <w:r w:rsidRPr="008D2DAE">
        <w:t xml:space="preserve"> skupina reagovala vypracováním pěti variant, které jsem spolu</w:t>
      </w:r>
      <w:r w:rsidR="00AE751F" w:rsidRPr="008D2DAE">
        <w:t xml:space="preserve"> s </w:t>
      </w:r>
      <w:r w:rsidRPr="008D2DAE">
        <w:t>mým týmem</w:t>
      </w:r>
      <w:r w:rsidR="004E04EE" w:rsidRPr="008D2DAE">
        <w:t xml:space="preserve"> </w:t>
      </w:r>
      <w:r w:rsidRPr="008D2DAE">
        <w:t xml:space="preserve">zredukoval na tři. Každá strategická alternativa </w:t>
      </w:r>
      <w:r w:rsidR="006750C3" w:rsidRPr="008D2DAE">
        <w:t>byla</w:t>
      </w:r>
      <w:r w:rsidRPr="008D2DAE">
        <w:t xml:space="preserve"> analyzována</w:t>
      </w:r>
      <w:r w:rsidR="00AE751F" w:rsidRPr="008D2DAE">
        <w:t xml:space="preserve"> s </w:t>
      </w:r>
      <w:r w:rsidRPr="008D2DAE">
        <w:t>ohledem na mimořádné události, které by nám umožnila řešit,</w:t>
      </w:r>
      <w:r w:rsidR="00AE751F" w:rsidRPr="008D2DAE">
        <w:t xml:space="preserve"> a </w:t>
      </w:r>
      <w:r w:rsidRPr="008D2DAE">
        <w:t xml:space="preserve">na dopady, jež by </w:t>
      </w:r>
      <w:r w:rsidR="00A75B19" w:rsidRPr="008D2DAE">
        <w:t>měl</w:t>
      </w:r>
      <w:r w:rsidR="00AE751F" w:rsidRPr="008D2DAE">
        <w:t xml:space="preserve"> a </w:t>
      </w:r>
      <w:r w:rsidRPr="008D2DAE">
        <w:t>na rozpočet. Alternativy pro NATO byly</w:t>
      </w:r>
      <w:r w:rsidR="00AE751F" w:rsidRPr="008D2DAE">
        <w:t xml:space="preserve"> v </w:t>
      </w:r>
      <w:r w:rsidRPr="008D2DAE">
        <w:t>různých kombinacích propojovány</w:t>
      </w:r>
      <w:r w:rsidR="00AE751F" w:rsidRPr="008D2DAE">
        <w:t xml:space="preserve"> s </w:t>
      </w:r>
      <w:r w:rsidRPr="008D2DAE">
        <w:t>alternativami pro Asii. T</w:t>
      </w:r>
      <w:r w:rsidR="004E04EE" w:rsidRPr="008D2DAE">
        <w:t>a</w:t>
      </w:r>
      <w:r w:rsidRPr="008D2DAE">
        <w:t>to kombinace pak byly vztahovány</w:t>
      </w:r>
      <w:r w:rsidR="00AE751F" w:rsidRPr="008D2DAE">
        <w:t xml:space="preserve"> k </w:t>
      </w:r>
      <w:r w:rsidRPr="008D2DAE">
        <w:t>projektovaným domácím výdajům tak, aby prezident mohl zvážit, co riskuje, jestliže se kvůli konkrétnímu vnitropolitickému programu vzdá kterékoli ze strategických alternativ. Šlo</w:t>
      </w:r>
      <w:r w:rsidR="00AE751F" w:rsidRPr="008D2DAE">
        <w:t xml:space="preserve"> o </w:t>
      </w:r>
      <w:r w:rsidRPr="008D2DAE">
        <w:t>tyto tři varianty:</w:t>
      </w:r>
    </w:p>
    <w:p w:rsidR="00AE751F" w:rsidRPr="008D2DAE" w:rsidRDefault="00AE751F" w:rsidP="00BF453C">
      <w:pPr>
        <w:pStyle w:val="Textodsazen"/>
      </w:pPr>
    </w:p>
    <w:p w:rsidR="00AE751F" w:rsidRPr="008D2DAE" w:rsidRDefault="000151F1" w:rsidP="00404C76">
      <w:pPr>
        <w:pStyle w:val="Text-cittneodsazen"/>
      </w:pPr>
      <w:r w:rsidRPr="008D2DAE">
        <w:t xml:space="preserve">• Strategie 1: USA by udržovaly </w:t>
      </w:r>
      <w:r w:rsidR="006750C3" w:rsidRPr="008D2DAE">
        <w:t>konvenční</w:t>
      </w:r>
      <w:r w:rsidRPr="008D2DAE">
        <w:t xml:space="preserve"> síly pro počáteční </w:t>
      </w:r>
      <w:r w:rsidRPr="008D2DAE">
        <w:lastRenderedPageBreak/>
        <w:t>(devadesátidenní) obranu západní Evropy proti velkému sovětskému útoku</w:t>
      </w:r>
      <w:r w:rsidR="00AE751F" w:rsidRPr="008D2DAE">
        <w:t xml:space="preserve"> a </w:t>
      </w:r>
      <w:r w:rsidRPr="008D2DAE">
        <w:t>pro paralelní pomoc (logistickou podporou</w:t>
      </w:r>
      <w:r w:rsidR="00AE751F" w:rsidRPr="008D2DAE">
        <w:t xml:space="preserve"> a </w:t>
      </w:r>
      <w:r w:rsidRPr="008D2DAE">
        <w:t>omezeným počtem amerických bojových jedno</w:t>
      </w:r>
      <w:r w:rsidR="006750C3" w:rsidRPr="008D2DAE">
        <w:t>te</w:t>
      </w:r>
      <w:r w:rsidRPr="008D2DAE">
        <w:t>k) nějakému asijskému spojenci proti hrozbám, do kterých by nepatřila totální čínská invaze.</w:t>
      </w:r>
    </w:p>
    <w:p w:rsidR="00AE751F" w:rsidRPr="008D2DAE" w:rsidRDefault="000151F1" w:rsidP="00404C76">
      <w:pPr>
        <w:pStyle w:val="Text-cittneodsazen"/>
      </w:pPr>
      <w:r w:rsidRPr="008D2DAE">
        <w:t xml:space="preserve">• Strategie 2: USA by udržovaly síly schopné zajistit </w:t>
      </w:r>
      <w:r w:rsidR="00FB1600" w:rsidRPr="008D2DAE">
        <w:t>buď</w:t>
      </w:r>
      <w:r w:rsidRPr="008D2DAE">
        <w:t xml:space="preserve"> počáteční obranu členů NATO, </w:t>
      </w:r>
      <w:r w:rsidRPr="008D2DAE">
        <w:rPr>
          <w:rStyle w:val="Slovo-kurzva"/>
        </w:rPr>
        <w:t>nebo</w:t>
      </w:r>
      <w:r w:rsidRPr="008D2DAE">
        <w:t xml:space="preserve"> obranu proti frontálnímu čínskému útoku</w:t>
      </w:r>
      <w:r w:rsidR="00AE751F" w:rsidRPr="008D2DAE">
        <w:t xml:space="preserve"> v </w:t>
      </w:r>
      <w:r w:rsidRPr="008D2DAE">
        <w:t>Koreji nebo jihovýchodní Asii. Neudržovali bychom tedy síly, které by mohly být nasazeny ve velkém současně</w:t>
      </w:r>
      <w:r w:rsidR="00AE751F" w:rsidRPr="008D2DAE">
        <w:t xml:space="preserve"> v </w:t>
      </w:r>
      <w:r w:rsidRPr="008D2DAE">
        <w:t>Evropě</w:t>
      </w:r>
      <w:r w:rsidR="00AE751F" w:rsidRPr="008D2DAE">
        <w:t xml:space="preserve"> i </w:t>
      </w:r>
      <w:r w:rsidRPr="008D2DAE">
        <w:t>Asii.</w:t>
      </w:r>
    </w:p>
    <w:p w:rsidR="00AE751F" w:rsidRPr="008D2DAE" w:rsidRDefault="000151F1" w:rsidP="00404C76">
      <w:pPr>
        <w:pStyle w:val="Text-cittneodsazen"/>
      </w:pPr>
      <w:r w:rsidRPr="008D2DAE">
        <w:t>• Strategie 3 (v zásadě strategie před válkou ve Vietnamu): Udržovali bychom síly pro počáteční obranu NATO</w:t>
      </w:r>
      <w:r w:rsidR="00AE751F" w:rsidRPr="008D2DAE">
        <w:t xml:space="preserve"> </w:t>
      </w:r>
      <w:r w:rsidR="00AE751F" w:rsidRPr="008D2DAE">
        <w:rPr>
          <w:rStyle w:val="Slovo-kurzva"/>
        </w:rPr>
        <w:t>a</w:t>
      </w:r>
      <w:r w:rsidR="00AE751F" w:rsidRPr="008D2DAE">
        <w:t> </w:t>
      </w:r>
      <w:r w:rsidRPr="008D2DAE">
        <w:rPr>
          <w:rStyle w:val="Slovo-kurzva"/>
        </w:rPr>
        <w:t>taktéž</w:t>
      </w:r>
      <w:r w:rsidRPr="008D2DAE">
        <w:t xml:space="preserve"> pro obranu Koreje</w:t>
      </w:r>
      <w:r w:rsidR="00AE751F" w:rsidRPr="008D2DAE">
        <w:t xml:space="preserve"> a </w:t>
      </w:r>
      <w:r w:rsidRPr="008D2DAE">
        <w:t xml:space="preserve">jihovýchodní Asie proti frontálnímu čínskému útoku. Tyto síly by byly schopné čelit </w:t>
      </w:r>
      <w:r w:rsidRPr="008D2DAE">
        <w:rPr>
          <w:rStyle w:val="Slovo-kurzva"/>
        </w:rPr>
        <w:t>současně</w:t>
      </w:r>
      <w:r w:rsidRPr="008D2DAE">
        <w:t xml:space="preserve"> hrozbě ze strany Varšavského paktu</w:t>
      </w:r>
      <w:r w:rsidR="00AE751F" w:rsidRPr="008D2DAE">
        <w:t xml:space="preserve"> i </w:t>
      </w:r>
      <w:r w:rsidRPr="008D2DAE">
        <w:t>Číny.</w:t>
      </w:r>
    </w:p>
    <w:p w:rsidR="00AE751F" w:rsidRPr="008D2DAE" w:rsidRDefault="00AE751F" w:rsidP="00BF453C">
      <w:pPr>
        <w:pStyle w:val="Textodsazen"/>
      </w:pPr>
    </w:p>
    <w:p w:rsidR="00AE751F" w:rsidRPr="008D2DAE" w:rsidRDefault="000151F1" w:rsidP="00BF453C">
      <w:pPr>
        <w:pStyle w:val="Textodsazen"/>
      </w:pPr>
      <w:r w:rsidRPr="008D2DAE">
        <w:t>Druhého října roku 1969 jsem prezidentovi písemně shrnul tyto varianty</w:t>
      </w:r>
      <w:r w:rsidR="00AE751F" w:rsidRPr="008D2DAE">
        <w:t xml:space="preserve"> a </w:t>
      </w:r>
      <w:r w:rsidRPr="008D2DAE">
        <w:t>jejich vojenské</w:t>
      </w:r>
      <w:r w:rsidR="00AE751F" w:rsidRPr="008D2DAE">
        <w:t xml:space="preserve"> a </w:t>
      </w:r>
      <w:r w:rsidRPr="008D2DAE">
        <w:t>rozpočtové dopady. Názory ministerstev na tuto otázku se různily,</w:t>
      </w:r>
      <w:r w:rsidR="00AE751F" w:rsidRPr="008D2DAE">
        <w:t xml:space="preserve"> o </w:t>
      </w:r>
      <w:r w:rsidRPr="008D2DAE">
        <w:t>čemž jsem poctivě informoval. Nixon však jako vždy</w:t>
      </w:r>
      <w:r w:rsidR="00AE751F" w:rsidRPr="008D2DAE">
        <w:t xml:space="preserve"> v </w:t>
      </w:r>
      <w:r w:rsidRPr="008D2DAE">
        <w:t xml:space="preserve">případě nejednotných stanovisek žádal, abych mu tedy doporučil, jak rozhodnout. Vyzýval jsem ho, aby schválil strategii 2: </w:t>
      </w:r>
      <w:r w:rsidR="00AE751F" w:rsidRPr="008D2DAE">
        <w:t>„</w:t>
      </w:r>
      <w:r w:rsidRPr="008D2DAE">
        <w:t>Jsem přesvědčen, že paralelní útok Varšavského paktu</w:t>
      </w:r>
      <w:r w:rsidR="00AE751F" w:rsidRPr="008D2DAE">
        <w:t xml:space="preserve"> v </w:t>
      </w:r>
      <w:r w:rsidRPr="008D2DAE">
        <w:t>Evropě</w:t>
      </w:r>
      <w:r w:rsidR="00AE751F" w:rsidRPr="008D2DAE">
        <w:t xml:space="preserve"> a </w:t>
      </w:r>
      <w:r w:rsidRPr="008D2DAE">
        <w:t xml:space="preserve">čínský </w:t>
      </w:r>
      <w:r w:rsidR="006750C3" w:rsidRPr="008D2DAE">
        <w:t>konvenční</w:t>
      </w:r>
      <w:r w:rsidRPr="008D2DAE">
        <w:t xml:space="preserve"> útok</w:t>
      </w:r>
      <w:r w:rsidR="00AE751F" w:rsidRPr="008D2DAE">
        <w:t xml:space="preserve"> v </w:t>
      </w:r>
      <w:r w:rsidRPr="008D2DAE">
        <w:t>Asii není pravděpodobnou variantou. Ať tak či onak, stejně si nemyslím, že by na takovou paralelní invazi měly nebo mohly reagovat pozemní síly.</w:t>
      </w:r>
      <w:r w:rsidR="00AE751F" w:rsidRPr="008D2DAE">
        <w:t>“</w:t>
      </w:r>
    </w:p>
    <w:p w:rsidR="00AE751F" w:rsidRPr="008D2DAE" w:rsidRDefault="000151F1" w:rsidP="00BF453C">
      <w:pPr>
        <w:pStyle w:val="Textodsazen"/>
      </w:pPr>
      <w:r w:rsidRPr="008D2DAE">
        <w:t>Nixon mé doporučení přijal. Jeho rozhodnutí patřilo</w:t>
      </w:r>
      <w:r w:rsidR="00AE751F" w:rsidRPr="008D2DAE">
        <w:t xml:space="preserve"> k </w:t>
      </w:r>
      <w:r w:rsidRPr="008D2DAE">
        <w:t>těm důležitějším, která za svého pobytu</w:t>
      </w:r>
      <w:r w:rsidR="00AE751F" w:rsidRPr="008D2DAE">
        <w:t xml:space="preserve"> v </w:t>
      </w:r>
      <w:r w:rsidRPr="008D2DAE">
        <w:t xml:space="preserve">Bílém domě udělal. Především </w:t>
      </w:r>
      <w:r w:rsidR="004E04EE" w:rsidRPr="008D2DAE">
        <w:t>u</w:t>
      </w:r>
      <w:r w:rsidRPr="008D2DAE">
        <w:t>vedlo do souladu doktrínu</w:t>
      </w:r>
      <w:r w:rsidR="00AE751F" w:rsidRPr="008D2DAE">
        <w:t xml:space="preserve"> s </w:t>
      </w:r>
      <w:r w:rsidRPr="008D2DAE">
        <w:t>možnostmi. Nikdy jsme nevybudovali síly, které naše doktrína dvou válek</w:t>
      </w:r>
      <w:r w:rsidR="00AE751F" w:rsidRPr="008D2DAE">
        <w:t xml:space="preserve"> a </w:t>
      </w:r>
      <w:r w:rsidRPr="008D2DAE">
        <w:t>jedné poloviční vyžadovala; zjevný nesoulad mezi námi deklarovanou</w:t>
      </w:r>
      <w:r w:rsidR="00AE751F" w:rsidRPr="008D2DAE">
        <w:t xml:space="preserve"> a </w:t>
      </w:r>
      <w:r w:rsidRPr="008D2DAE">
        <w:t>námi skutečně prováděnou politikou by mohl</w:t>
      </w:r>
      <w:r w:rsidR="00AE751F" w:rsidRPr="008D2DAE">
        <w:t xml:space="preserve"> a </w:t>
      </w:r>
      <w:r w:rsidRPr="008D2DAE">
        <w:t>potenciálních agresorů vyvolat falešné představy;</w:t>
      </w:r>
      <w:r w:rsidR="00AE751F" w:rsidRPr="008D2DAE">
        <w:t xml:space="preserve"> a v </w:t>
      </w:r>
      <w:r w:rsidRPr="008D2DAE">
        <w:t>případě, že bychom se podle zmíněné doktríny skutečně pokusili jednat, znamenalo by to pro nás velké riziko. Neexistoval realistický předpoklad, že by na nás současně zaútočily Sovětský svaz</w:t>
      </w:r>
      <w:r w:rsidR="00AE751F" w:rsidRPr="008D2DAE">
        <w:t xml:space="preserve"> i </w:t>
      </w:r>
      <w:r w:rsidRPr="008D2DAE">
        <w:t>Čína. Pokud by však Číňané</w:t>
      </w:r>
      <w:r w:rsidR="00AE751F" w:rsidRPr="008D2DAE">
        <w:t xml:space="preserve"> a </w:t>
      </w:r>
      <w:r w:rsidRPr="008D2DAE">
        <w:t xml:space="preserve">Sověti </w:t>
      </w:r>
      <w:r w:rsidRPr="008D2DAE">
        <w:rPr>
          <w:rStyle w:val="Slovo-kurzva"/>
        </w:rPr>
        <w:t>zahájili</w:t>
      </w:r>
      <w:r w:rsidRPr="008D2DAE">
        <w:t xml:space="preserve"> společný útok, byli bychom konfrontováni</w:t>
      </w:r>
      <w:r w:rsidR="00AE751F" w:rsidRPr="008D2DAE">
        <w:t xml:space="preserve"> s </w:t>
      </w:r>
      <w:r w:rsidRPr="008D2DAE">
        <w:t>hrozbou světové rovnováze; předstírat za takových okolností, že bychom se</w:t>
      </w:r>
      <w:r w:rsidR="00AE751F" w:rsidRPr="008D2DAE">
        <w:t xml:space="preserve"> v </w:t>
      </w:r>
      <w:r w:rsidRPr="008D2DAE">
        <w:t xml:space="preserve">reakci na takovou situaci omezili jen na </w:t>
      </w:r>
      <w:r w:rsidR="006750C3" w:rsidRPr="008D2DAE">
        <w:t>konvenční</w:t>
      </w:r>
      <w:r w:rsidRPr="008D2DAE">
        <w:t xml:space="preserve"> válku,</w:t>
      </w:r>
      <w:r w:rsidR="00AE751F" w:rsidRPr="008D2DAE">
        <w:t xml:space="preserve"> a </w:t>
      </w:r>
      <w:r w:rsidRPr="008D2DAE">
        <w:t>to</w:t>
      </w:r>
      <w:r w:rsidR="00AE751F" w:rsidRPr="008D2DAE">
        <w:t xml:space="preserve"> v </w:t>
      </w:r>
      <w:r w:rsidRPr="008D2DAE">
        <w:t>oblastech od sebe velmi vzdálených, by nás postavilo jen do většího nebezpečí.</w:t>
      </w:r>
    </w:p>
    <w:p w:rsidR="00AE751F" w:rsidRPr="008D2DAE" w:rsidRDefault="000151F1" w:rsidP="00BF453C">
      <w:pPr>
        <w:pStyle w:val="Textodsazen"/>
      </w:pPr>
      <w:r w:rsidRPr="008D2DAE">
        <w:t>Politické dopady byly ještě rozhodnější. Potřebovali jsme se nutně zbavit své posedlosti obavou</w:t>
      </w:r>
      <w:r w:rsidR="00AE751F" w:rsidRPr="008D2DAE">
        <w:t xml:space="preserve"> z </w:t>
      </w:r>
      <w:r w:rsidRPr="008D2DAE">
        <w:t>čínsk</w:t>
      </w:r>
      <w:r w:rsidR="00AE751F" w:rsidRPr="008D2DAE">
        <w:t>o-s</w:t>
      </w:r>
      <w:r w:rsidRPr="008D2DAE">
        <w:t>ovětsk</w:t>
      </w:r>
      <w:r w:rsidR="004E04EE" w:rsidRPr="008D2DAE">
        <w:t>éh</w:t>
      </w:r>
      <w:r w:rsidRPr="008D2DAE">
        <w:t>o komunistického monolitu. Názor, že sovětské</w:t>
      </w:r>
      <w:r w:rsidR="00AE751F" w:rsidRPr="008D2DAE">
        <w:t xml:space="preserve"> a </w:t>
      </w:r>
      <w:r w:rsidRPr="008D2DAE">
        <w:t>čínské záměry jsou propojené, vytvářel předsudky, které omezovaly pružnost</w:t>
      </w:r>
      <w:r w:rsidR="004E04EE" w:rsidRPr="008D2DAE">
        <w:t xml:space="preserve"> </w:t>
      </w:r>
      <w:r w:rsidRPr="008D2DAE">
        <w:t>naší diplomacie</w:t>
      </w:r>
      <w:r w:rsidR="00AE751F" w:rsidRPr="008D2DAE">
        <w:t xml:space="preserve"> a </w:t>
      </w:r>
      <w:r w:rsidRPr="008D2DAE">
        <w:t>protiřečily demonstrativnímu antagonismu, který panoval mezi oběma komunistickými velmocemi. Přeorientování naší strategie signalizovalo Čínské lidové republice, že</w:t>
      </w:r>
      <w:r w:rsidR="00AE751F" w:rsidRPr="008D2DAE">
        <w:t xml:space="preserve"> v </w:t>
      </w:r>
      <w:r w:rsidRPr="008D2DAE">
        <w:t>našich očích jsou její cíle oddělené od sovětských</w:t>
      </w:r>
      <w:r w:rsidR="00AE751F" w:rsidRPr="008D2DAE">
        <w:t xml:space="preserve"> a </w:t>
      </w:r>
      <w:r w:rsidRPr="008D2DAE">
        <w:t xml:space="preserve">že ve své vojenské politice nepohlížíme na Čínu jako na zemi, jež by pro nás znamenala zásadní ohrožení. Peking sice změnu naší doktríny nikdy neocenil, je však nemyslitelné, že by ji </w:t>
      </w:r>
      <w:r w:rsidRPr="008D2DAE">
        <w:lastRenderedPageBreak/>
        <w:t xml:space="preserve">ti pečliví studenti geopolitiky, </w:t>
      </w:r>
      <w:r w:rsidR="006750C3" w:rsidRPr="008D2DAE">
        <w:t>kteří</w:t>
      </w:r>
      <w:r w:rsidRPr="008D2DAE">
        <w:t xml:space="preserve"> tak důsledně monitorovali každé americké prohlášení, jen tak ignorovali. Nezačali jsme se totiž jen chovat</w:t>
      </w:r>
      <w:r w:rsidR="00AE751F" w:rsidRPr="008D2DAE">
        <w:t xml:space="preserve"> v </w:t>
      </w:r>
      <w:r w:rsidRPr="008D2DAE">
        <w:t xml:space="preserve">našem vojenském plánování pro </w:t>
      </w:r>
      <w:r w:rsidR="006750C3" w:rsidRPr="008D2DAE">
        <w:t>konvenční</w:t>
      </w:r>
      <w:r w:rsidR="00AE751F" w:rsidRPr="008D2DAE">
        <w:t xml:space="preserve"> i </w:t>
      </w:r>
      <w:r w:rsidRPr="008D2DAE">
        <w:t>nukleární válku podle této nové strategie;</w:t>
      </w:r>
      <w:r w:rsidR="00AE751F" w:rsidRPr="008D2DAE">
        <w:t xml:space="preserve"> s </w:t>
      </w:r>
      <w:r w:rsidRPr="008D2DAE">
        <w:t>cílem nenechat nikoho na pochybách</w:t>
      </w:r>
      <w:r w:rsidR="00AE751F" w:rsidRPr="008D2DAE">
        <w:t xml:space="preserve"> o </w:t>
      </w:r>
      <w:r w:rsidRPr="008D2DAE">
        <w:t>našich záměrech jsme udělali mimořádný krok</w:t>
      </w:r>
      <w:r w:rsidR="00AE751F" w:rsidRPr="008D2DAE">
        <w:t xml:space="preserve"> a </w:t>
      </w:r>
      <w:r w:rsidRPr="008D2DAE">
        <w:t>vyjádřili podstatu našeho přístupu</w:t>
      </w:r>
      <w:r w:rsidR="00AE751F" w:rsidRPr="008D2DAE">
        <w:t xml:space="preserve"> v </w:t>
      </w:r>
      <w:r w:rsidRPr="008D2DAE">
        <w:t>prezidentově Zprávě</w:t>
      </w:r>
      <w:r w:rsidR="00AE751F" w:rsidRPr="008D2DAE">
        <w:t xml:space="preserve"> o </w:t>
      </w:r>
      <w:r w:rsidRPr="008D2DAE">
        <w:t>zahraniční politice (první svého druhu), kterou Kongres dostal dne 18. února roku 1970. Argumentovali jsme</w:t>
      </w:r>
      <w:r w:rsidR="00AE751F" w:rsidRPr="008D2DAE">
        <w:t xml:space="preserve"> v </w:t>
      </w:r>
      <w:r w:rsidRPr="008D2DAE">
        <w:t>duchu analýzy, kterou jsem právě popsal. Klíčové věty zněly:</w:t>
      </w:r>
    </w:p>
    <w:p w:rsidR="00AE751F" w:rsidRPr="008D2DAE" w:rsidRDefault="00AE751F" w:rsidP="00BF453C">
      <w:pPr>
        <w:pStyle w:val="Textodsazen"/>
      </w:pPr>
    </w:p>
    <w:p w:rsidR="00AE751F" w:rsidRPr="008D2DAE" w:rsidRDefault="000151F1" w:rsidP="00404C76">
      <w:pPr>
        <w:pStyle w:val="Text-cittneodsazen"/>
      </w:pPr>
      <w:r w:rsidRPr="008D2DAE">
        <w:t>Ve snaze harmonizovat doktrínu</w:t>
      </w:r>
      <w:r w:rsidR="00AE751F" w:rsidRPr="008D2DAE">
        <w:t xml:space="preserve"> a </w:t>
      </w:r>
      <w:r w:rsidRPr="008D2DAE">
        <w:t>náš potenciál jsme zvolili strategii, kterou lze nejlépe charakterizovat jako</w:t>
      </w:r>
      <w:r w:rsidR="00CF5143" w:rsidRPr="008D2DAE">
        <w:t xml:space="preserve"> </w:t>
      </w:r>
      <w:r w:rsidR="00AE751F" w:rsidRPr="008D2DAE">
        <w:t>„</w:t>
      </w:r>
      <w:r w:rsidRPr="008D2DAE">
        <w:t>jeden</w:t>
      </w:r>
      <w:r w:rsidR="00AE751F" w:rsidRPr="008D2DAE">
        <w:t xml:space="preserve"> a </w:t>
      </w:r>
      <w:r w:rsidRPr="008D2DAE">
        <w:t>půl války</w:t>
      </w:r>
      <w:r w:rsidR="00AE751F" w:rsidRPr="008D2DAE">
        <w:t>“</w:t>
      </w:r>
      <w:r w:rsidRPr="008D2DAE">
        <w:t>. Podle ní budeme udržovat</w:t>
      </w:r>
      <w:r w:rsidR="00AE751F" w:rsidRPr="008D2DAE">
        <w:t xml:space="preserve"> v </w:t>
      </w:r>
      <w:r w:rsidRPr="008D2DAE">
        <w:t>čase míru síly, které by byly schopné čelit velkému útoku buď</w:t>
      </w:r>
      <w:r w:rsidR="00AE751F" w:rsidRPr="008D2DAE">
        <w:t xml:space="preserve"> v </w:t>
      </w:r>
      <w:r w:rsidRPr="008D2DAE">
        <w:t>Evropě, nebo [zdůrazněno dodatečně]</w:t>
      </w:r>
      <w:r w:rsidR="00AE751F" w:rsidRPr="008D2DAE">
        <w:t xml:space="preserve"> v </w:t>
      </w:r>
      <w:r w:rsidRPr="008D2DAE">
        <w:t>Asii,</w:t>
      </w:r>
      <w:r w:rsidR="00AE751F" w:rsidRPr="008D2DAE">
        <w:t xml:space="preserve"> a </w:t>
      </w:r>
      <w:r w:rsidRPr="008D2DAE">
        <w:t>současně pomoci spojencům</w:t>
      </w:r>
      <w:r w:rsidR="00AE751F" w:rsidRPr="008D2DAE">
        <w:t xml:space="preserve"> v </w:t>
      </w:r>
      <w:r w:rsidRPr="008D2DAE">
        <w:t>Asii proti hrozbám, jež by nepocházely od Číny,</w:t>
      </w:r>
      <w:r w:rsidR="00AE751F" w:rsidRPr="008D2DAE">
        <w:t xml:space="preserve"> a </w:t>
      </w:r>
      <w:r w:rsidRPr="008D2DAE">
        <w:t>také reagovat na mimořádnou situaci jinde ve světě.</w:t>
      </w:r>
    </w:p>
    <w:p w:rsidR="00AE751F" w:rsidRPr="008D2DAE" w:rsidRDefault="000151F1" w:rsidP="00404C76">
      <w:pPr>
        <w:pStyle w:val="Text-cittodsazen"/>
      </w:pPr>
      <w:r w:rsidRPr="008D2DAE">
        <w:t>Volba této strategie se zakládá na následujících úvahách:</w:t>
      </w:r>
    </w:p>
    <w:p w:rsidR="00AE751F" w:rsidRPr="008D2DAE" w:rsidRDefault="00A76BE3" w:rsidP="00404C76">
      <w:pPr>
        <w:pStyle w:val="Text-cittodsazen"/>
      </w:pPr>
      <w:r w:rsidRPr="008D2DAE">
        <w:t>–</w:t>
      </w:r>
      <w:r w:rsidR="000151F1" w:rsidRPr="008D2DAE">
        <w:t xml:space="preserve"> jaderná kapacita našich strategických</w:t>
      </w:r>
      <w:r w:rsidR="00AE751F" w:rsidRPr="008D2DAE">
        <w:t xml:space="preserve"> a </w:t>
      </w:r>
      <w:r w:rsidR="000151F1" w:rsidRPr="008D2DAE">
        <w:t>operačních sil slouží jako odstrašení pro frontální útok Sovětského svazu na Evropu nebo Číny na naše asijské spojence;</w:t>
      </w:r>
    </w:p>
    <w:p w:rsidR="00AE751F" w:rsidRPr="008D2DAE" w:rsidRDefault="00A76BE3" w:rsidP="00404C76">
      <w:pPr>
        <w:pStyle w:val="Text-cittodsazen"/>
      </w:pPr>
      <w:r w:rsidRPr="008D2DAE">
        <w:t>–</w:t>
      </w:r>
      <w:r w:rsidR="000151F1" w:rsidRPr="008D2DAE">
        <w:t xml:space="preserve"> možnost, že by Čína</w:t>
      </w:r>
      <w:r w:rsidR="00AE751F" w:rsidRPr="008D2DAE">
        <w:t xml:space="preserve"> a </w:t>
      </w:r>
      <w:r w:rsidR="000151F1" w:rsidRPr="008D2DAE">
        <w:t>Sovětský svaz provedly na naše spojence koordinovaný útok na dvou frontách, je malá kvůli riziku jaderné války</w:t>
      </w:r>
      <w:r w:rsidR="00AE751F" w:rsidRPr="008D2DAE">
        <w:t xml:space="preserve"> i </w:t>
      </w:r>
      <w:r w:rsidR="000151F1" w:rsidRPr="008D2DAE">
        <w:t>kvůli nepravděpodobnosti čínsk</w:t>
      </w:r>
      <w:r w:rsidR="00AE751F" w:rsidRPr="008D2DAE">
        <w:t>o-s</w:t>
      </w:r>
      <w:r w:rsidR="000151F1" w:rsidRPr="008D2DAE">
        <w:t>ovětské spolupráce</w:t>
      </w:r>
      <w:r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 xml:space="preserve">jako region, kterému hrozí největší nebezpečí, byla označena západní Evropa </w:t>
      </w:r>
      <w:r w:rsidR="00A76BE3" w:rsidRPr="008D2DAE">
        <w:t>–</w:t>
      </w:r>
      <w:r w:rsidR="000151F1" w:rsidRPr="008D2DAE">
        <w:t xml:space="preserve"> nikoli Asie. Stručně řečeno, větší pozornost jsme přikládali nebezpečí sovětské agrese.</w:t>
      </w:r>
    </w:p>
    <w:p w:rsidR="00AE751F" w:rsidRPr="008D2DAE" w:rsidRDefault="000151F1" w:rsidP="00BF453C">
      <w:pPr>
        <w:pStyle w:val="Textodsazen"/>
      </w:pPr>
      <w:r w:rsidRPr="008D2DAE">
        <w:t>Číně jsme vyslali důležitý signál, že konflikt se SSSR pro nás už nebude něčím, do čeho automaticky také zahrneme Čínskou lidovou republiku. Budeme zacházet</w:t>
      </w:r>
      <w:r w:rsidR="00AE751F" w:rsidRPr="008D2DAE">
        <w:t xml:space="preserve"> s </w:t>
      </w:r>
      <w:r w:rsidRPr="008D2DAE">
        <w:t>každým</w:t>
      </w:r>
      <w:r w:rsidR="00AE751F" w:rsidRPr="008D2DAE">
        <w:t xml:space="preserve"> z </w:t>
      </w:r>
      <w:r w:rsidRPr="008D2DAE">
        <w:t>těchto našich protivníků nikoli podle jeho ideologie, ale podle toho, jak se</w:t>
      </w:r>
      <w:r w:rsidR="00AE751F" w:rsidRPr="008D2DAE">
        <w:t xml:space="preserve"> k </w:t>
      </w:r>
      <w:r w:rsidRPr="008D2DAE">
        <w:t>nám bude chovat. Veřejně jsme uznali, že jsou mezi nimi rozdíly</w:t>
      </w:r>
      <w:r w:rsidR="00AE751F" w:rsidRPr="008D2DAE">
        <w:t xml:space="preserve"> a </w:t>
      </w:r>
      <w:r w:rsidRPr="008D2DAE">
        <w:t>že jejich spolupráce není pravděpodobná. Číňané dostali možnost začít se</w:t>
      </w:r>
      <w:r w:rsidR="00AE751F" w:rsidRPr="008D2DAE">
        <w:t xml:space="preserve"> s </w:t>
      </w:r>
      <w:r w:rsidRPr="008D2DAE">
        <w:t>námi sbližovat.</w:t>
      </w:r>
    </w:p>
    <w:p w:rsidR="00AE751F" w:rsidRPr="008D2DAE" w:rsidRDefault="000151F1" w:rsidP="00D37A2F">
      <w:pPr>
        <w:pStyle w:val="Nadpis3"/>
      </w:pPr>
      <w:bookmarkStart w:id="237" w:name="bookmark58"/>
      <w:bookmarkStart w:id="238" w:name="_Toc384757487"/>
      <w:bookmarkStart w:id="239" w:name="_Toc384757777"/>
      <w:bookmarkStart w:id="240" w:name="_Toc385021583"/>
      <w:r w:rsidRPr="008D2DAE">
        <w:t>Nixonova doktrína</w:t>
      </w:r>
      <w:bookmarkEnd w:id="237"/>
      <w:bookmarkEnd w:id="238"/>
      <w:bookmarkEnd w:id="239"/>
      <w:bookmarkEnd w:id="240"/>
    </w:p>
    <w:p w:rsidR="00AE751F" w:rsidRPr="008D2DAE" w:rsidRDefault="00506DDF" w:rsidP="00404C76">
      <w:pPr>
        <w:pStyle w:val="Text-neodsazen"/>
      </w:pPr>
      <w:r w:rsidRPr="008D2DAE">
        <w:t>N</w:t>
      </w:r>
      <w:r w:rsidR="000151F1" w:rsidRPr="008D2DAE">
        <w:t>ová strategie definovala síly, které chceme mít. Oproti situaci</w:t>
      </w:r>
      <w:r w:rsidR="00AE751F" w:rsidRPr="008D2DAE">
        <w:t xml:space="preserve"> v </w:t>
      </w:r>
      <w:r w:rsidR="000151F1" w:rsidRPr="008D2DAE">
        <w:t>60. letech</w:t>
      </w:r>
      <w:r w:rsidR="004E04EE" w:rsidRPr="008D2DAE">
        <w:t xml:space="preserve"> </w:t>
      </w:r>
      <w:r w:rsidR="000151F1" w:rsidRPr="008D2DAE">
        <w:t>jsme však jejich požadovaný počet vlastně měli. Zůstávala však potřeba reagovat vzhledem</w:t>
      </w:r>
      <w:r w:rsidR="00AE751F" w:rsidRPr="008D2DAE">
        <w:t xml:space="preserve"> k </w:t>
      </w:r>
      <w:r w:rsidR="000151F1" w:rsidRPr="008D2DAE">
        <w:t>našim novým záměrům na obavy našich spojenců</w:t>
      </w:r>
      <w:r w:rsidR="00AE751F" w:rsidRPr="008D2DAE">
        <w:t xml:space="preserve"> a </w:t>
      </w:r>
      <w:r w:rsidR="000151F1" w:rsidRPr="008D2DAE">
        <w:t>přátel,</w:t>
      </w:r>
      <w:r w:rsidR="00AE751F" w:rsidRPr="008D2DAE">
        <w:t xml:space="preserve"> a </w:t>
      </w:r>
      <w:r w:rsidR="000151F1" w:rsidRPr="008D2DAE">
        <w:t>to především</w:t>
      </w:r>
      <w:r w:rsidR="00AE751F" w:rsidRPr="008D2DAE">
        <w:t xml:space="preserve"> v </w:t>
      </w:r>
      <w:r w:rsidR="000151F1" w:rsidRPr="008D2DAE">
        <w:t>Asii. T</w:t>
      </w:r>
      <w:r w:rsidR="004E04EE" w:rsidRPr="008D2DAE">
        <w:t>y</w:t>
      </w:r>
      <w:r w:rsidR="000151F1" w:rsidRPr="008D2DAE">
        <w:t>to ohrožené země považovaly na rozdíl od některých našich kritiků doma náš odchod</w:t>
      </w:r>
      <w:r w:rsidR="00AE751F" w:rsidRPr="008D2DAE">
        <w:t xml:space="preserve"> z </w:t>
      </w:r>
      <w:r w:rsidR="000151F1" w:rsidRPr="008D2DAE">
        <w:t>Vietnamu za nezvratný. Obávaly se, že Spojené státy by mohly někdy</w:t>
      </w:r>
      <w:r w:rsidR="00AE751F" w:rsidRPr="008D2DAE">
        <w:t xml:space="preserve"> v </w:t>
      </w:r>
      <w:r w:rsidR="000151F1" w:rsidRPr="008D2DAE">
        <w:t>průběhu celého procesu odhodit veškeré své závazky</w:t>
      </w:r>
      <w:r w:rsidR="00AE751F" w:rsidRPr="008D2DAE">
        <w:t xml:space="preserve"> a </w:t>
      </w:r>
      <w:r w:rsidR="000151F1" w:rsidRPr="008D2DAE">
        <w:t>rezignovat na všechny své zájmy</w:t>
      </w:r>
      <w:r w:rsidR="00AE751F" w:rsidRPr="008D2DAE">
        <w:t xml:space="preserve"> v </w:t>
      </w:r>
      <w:r w:rsidR="000151F1" w:rsidRPr="008D2DAE">
        <w:t>regionu. Země, jež</w:t>
      </w:r>
      <w:r w:rsidR="00AE751F" w:rsidRPr="008D2DAE">
        <w:t xml:space="preserve"> </w:t>
      </w:r>
      <w:r w:rsidR="00AE751F" w:rsidRPr="008D2DAE">
        <w:lastRenderedPageBreak/>
        <w:t>s </w:t>
      </w:r>
      <w:r w:rsidR="000151F1" w:rsidRPr="008D2DAE">
        <w:t>námi neměly spojeneckou smlouvu, si kladly otázku, zda začneme definovat své bezpečnostní zájmy</w:t>
      </w:r>
      <w:r w:rsidR="00AE751F" w:rsidRPr="008D2DAE">
        <w:t xml:space="preserve"> v </w:t>
      </w:r>
      <w:r w:rsidR="000151F1" w:rsidRPr="008D2DAE">
        <w:t>Pacif</w:t>
      </w:r>
      <w:r w:rsidR="004E04EE" w:rsidRPr="008D2DAE">
        <w:t>i</w:t>
      </w:r>
      <w:r w:rsidR="000151F1" w:rsidRPr="008D2DAE">
        <w:t>ku striktně právním způsobem, jenž se bude om</w:t>
      </w:r>
      <w:r w:rsidR="004E04EE" w:rsidRPr="008D2DAE">
        <w:t>e</w:t>
      </w:r>
      <w:r w:rsidR="000151F1" w:rsidRPr="008D2DAE">
        <w:t>zov</w:t>
      </w:r>
      <w:r w:rsidR="004E04EE" w:rsidRPr="008D2DAE">
        <w:t>a</w:t>
      </w:r>
      <w:r w:rsidR="006750C3" w:rsidRPr="008D2DAE">
        <w:t>t</w:t>
      </w:r>
      <w:r w:rsidR="000151F1" w:rsidRPr="008D2DAE">
        <w:t xml:space="preserve"> </w:t>
      </w:r>
      <w:r w:rsidR="00083670" w:rsidRPr="008D2DAE">
        <w:t>na</w:t>
      </w:r>
      <w:r w:rsidR="000151F1" w:rsidRPr="008D2DAE">
        <w:t xml:space="preserve"> ty státy,</w:t>
      </w:r>
      <w:r w:rsidR="00AE751F" w:rsidRPr="008D2DAE">
        <w:t xml:space="preserve"> s </w:t>
      </w:r>
      <w:r w:rsidR="000151F1" w:rsidRPr="008D2DAE">
        <w:t xml:space="preserve">nimiž jsme </w:t>
      </w:r>
      <w:r w:rsidR="00A75B19" w:rsidRPr="008D2DAE">
        <w:t>měl</w:t>
      </w:r>
      <w:r w:rsidR="000151F1" w:rsidRPr="008D2DAE">
        <w:t>i písemnou dohodu.</w:t>
      </w:r>
      <w:r w:rsidR="00AE751F" w:rsidRPr="008D2DAE">
        <w:t xml:space="preserve"> V </w:t>
      </w:r>
      <w:r w:rsidR="000151F1" w:rsidRPr="008D2DAE">
        <w:t>jaké situaci se pak octnou země velkého strategického významu, například Indie nebo Indonésie?</w:t>
      </w:r>
      <w:r w:rsidR="00AE751F" w:rsidRPr="008D2DAE">
        <w:t xml:space="preserve"> A </w:t>
      </w:r>
      <w:r w:rsidR="000151F1" w:rsidRPr="008D2DAE">
        <w:t>ty, které</w:t>
      </w:r>
      <w:r w:rsidR="00AE751F" w:rsidRPr="008D2DAE">
        <w:t xml:space="preserve"> s </w:t>
      </w:r>
      <w:r w:rsidR="000151F1" w:rsidRPr="008D2DAE">
        <w:t>námi měly písemné smlouvy, si kladly otázku, jak je budeme interpretovat.</w:t>
      </w:r>
    </w:p>
    <w:p w:rsidR="00AE751F" w:rsidRPr="008D2DAE" w:rsidRDefault="000151F1" w:rsidP="00BF453C">
      <w:pPr>
        <w:pStyle w:val="Textodsazen"/>
      </w:pPr>
      <w:r w:rsidRPr="008D2DAE">
        <w:t>Uvážím</w:t>
      </w:r>
      <w:r w:rsidR="00AE751F" w:rsidRPr="008D2DAE">
        <w:t>e-l</w:t>
      </w:r>
      <w:r w:rsidRPr="008D2DAE">
        <w:t>i útoky našich kritiků na údajnou přílišnou angažovanost Ameriky</w:t>
      </w:r>
      <w:r w:rsidR="00AE751F" w:rsidRPr="008D2DAE">
        <w:t xml:space="preserve"> v </w:t>
      </w:r>
      <w:r w:rsidRPr="008D2DAE">
        <w:t>zahraničí</w:t>
      </w:r>
      <w:r w:rsidR="00AE751F" w:rsidRPr="008D2DAE">
        <w:t xml:space="preserve"> a </w:t>
      </w:r>
      <w:r w:rsidRPr="008D2DAE">
        <w:t>pokusy omezit dokonce</w:t>
      </w:r>
      <w:r w:rsidR="00AE751F" w:rsidRPr="008D2DAE">
        <w:t xml:space="preserve"> i </w:t>
      </w:r>
      <w:r w:rsidRPr="008D2DAE">
        <w:t>naše závazky</w:t>
      </w:r>
      <w:r w:rsidR="00AE751F" w:rsidRPr="008D2DAE">
        <w:t xml:space="preserve"> k </w:t>
      </w:r>
      <w:r w:rsidRPr="008D2DAE">
        <w:t>NATO, pak nešlo</w:t>
      </w:r>
      <w:r w:rsidR="00AE751F" w:rsidRPr="008D2DAE">
        <w:t xml:space="preserve"> o </w:t>
      </w:r>
      <w:r w:rsidRPr="008D2DAE">
        <w:t>žádné naivní nebo triviální otázky. Pokud by však Spojené státy začaly být vnímány jako země, jež rezignuje na svou roli</w:t>
      </w:r>
      <w:r w:rsidR="00AE751F" w:rsidRPr="008D2DAE">
        <w:t xml:space="preserve"> v </w:t>
      </w:r>
      <w:r w:rsidRPr="008D2DAE">
        <w:t>Asii, nastaly by pravděpodobně</w:t>
      </w:r>
      <w:r w:rsidR="00AE751F" w:rsidRPr="008D2DAE">
        <w:t xml:space="preserve"> v </w:t>
      </w:r>
      <w:r w:rsidRPr="008D2DAE">
        <w:t>zahraniční politice klíčových států</w:t>
      </w:r>
      <w:r w:rsidR="00AE751F" w:rsidRPr="008D2DAE">
        <w:t xml:space="preserve"> a </w:t>
      </w:r>
      <w:r w:rsidRPr="008D2DAE">
        <w:t>zřejmě</w:t>
      </w:r>
      <w:r w:rsidR="00AE751F" w:rsidRPr="008D2DAE">
        <w:t xml:space="preserve"> i v </w:t>
      </w:r>
      <w:r w:rsidRPr="008D2DAE">
        <w:t>jejich vnitropolitickém vývoji dramatické změny. Na druhé straně nemělo žádný smysl přicházet se společnou obrannou doktrínou, která by si nezískala souhlas na americké vnitropolitické scéně.</w:t>
      </w:r>
    </w:p>
    <w:p w:rsidR="00AE751F" w:rsidRPr="008D2DAE" w:rsidRDefault="000151F1" w:rsidP="00BF453C">
      <w:pPr>
        <w:pStyle w:val="Textodsazen"/>
      </w:pPr>
      <w:r w:rsidRPr="008D2DAE">
        <w:t>Při přípravě na Nixonovu cestu do Asie, která se měla konat</w:t>
      </w:r>
      <w:r w:rsidR="00AE751F" w:rsidRPr="008D2DAE">
        <w:t xml:space="preserve"> v </w:t>
      </w:r>
      <w:r w:rsidRPr="008D2DAE">
        <w:t>létě roku 1969, jsem</w:t>
      </w:r>
      <w:r w:rsidR="00AE751F" w:rsidRPr="008D2DAE">
        <w:t xml:space="preserve"> s </w:t>
      </w:r>
      <w:r w:rsidRPr="008D2DAE">
        <w:t>prezidentem</w:t>
      </w:r>
      <w:r w:rsidR="00AE751F" w:rsidRPr="008D2DAE">
        <w:t xml:space="preserve"> o </w:t>
      </w:r>
      <w:r w:rsidRPr="008D2DAE">
        <w:t>tomto problému často diskutoval. Dospěli jsme</w:t>
      </w:r>
      <w:r w:rsidR="00AE751F" w:rsidRPr="008D2DAE">
        <w:t xml:space="preserve"> k </w:t>
      </w:r>
      <w:r w:rsidRPr="008D2DAE">
        <w:t>závěru, že je důležité rozlišovat</w:t>
      </w:r>
      <w:r w:rsidR="00AE751F" w:rsidRPr="008D2DAE">
        <w:t xml:space="preserve"> a </w:t>
      </w:r>
      <w:r w:rsidRPr="008D2DAE">
        <w:t>asijských zemí mezi třemi typy bezpečnostních rizik: vnitřní subverzí, útokem zvnějšku vedeným nějakým sousedním státem</w:t>
      </w:r>
      <w:r w:rsidR="00AE751F" w:rsidRPr="008D2DAE">
        <w:t xml:space="preserve"> a </w:t>
      </w:r>
      <w:r w:rsidRPr="008D2DAE">
        <w:t>agresí ze strany nějaké jaderné velmoci (v praxi Sovětského svazu nebo Čínské lidové republiky).</w:t>
      </w:r>
      <w:r w:rsidR="00AE751F" w:rsidRPr="008D2DAE">
        <w:t xml:space="preserve"> V </w:t>
      </w:r>
      <w:r w:rsidRPr="008D2DAE">
        <w:t>případě nejvyššího bezpečnostního rizika bychom museli jasně vyhlásit, že náš odpor vůči útočným záměrům jakékoli velmoci</w:t>
      </w:r>
      <w:r w:rsidR="00AE751F" w:rsidRPr="008D2DAE">
        <w:t xml:space="preserve"> v </w:t>
      </w:r>
      <w:r w:rsidRPr="008D2DAE">
        <w:t>Asii se nemění. Pokud by došlo</w:t>
      </w:r>
      <w:r w:rsidR="00AE751F" w:rsidRPr="008D2DAE">
        <w:t xml:space="preserve"> k </w:t>
      </w:r>
      <w:r w:rsidRPr="008D2DAE">
        <w:t>nějakému vnitropolitickému převratu, museli bychom postupovat tak, abychom se nezapletli do žádné občanské války.</w:t>
      </w:r>
      <w:r w:rsidR="00AE751F" w:rsidRPr="008D2DAE">
        <w:t xml:space="preserve"> A </w:t>
      </w:r>
      <w:r w:rsidRPr="008D2DAE">
        <w:t>na šedou zónu mezi oběma těmito případy by zase nestačil žádný jednoduchý vzorec. Podle původního záměru jsme měli někdy během léta zformulovat prezidentský proslov, který by se držel této linie.</w:t>
      </w:r>
      <w:r w:rsidR="00AE751F" w:rsidRPr="008D2DAE">
        <w:t xml:space="preserve"> V </w:t>
      </w:r>
      <w:r w:rsidRPr="008D2DAE">
        <w:t>memorandu Bílého domu pro novináře jsem 18. července načrtl základní principy přístupu administrativy</w:t>
      </w:r>
      <w:r w:rsidR="00AE751F" w:rsidRPr="008D2DAE">
        <w:t xml:space="preserve"> k </w:t>
      </w:r>
      <w:r w:rsidRPr="008D2DAE">
        <w:t>postvietnamské Asii:</w:t>
      </w:r>
    </w:p>
    <w:p w:rsidR="00AE751F" w:rsidRPr="008D2DAE" w:rsidRDefault="00AE751F" w:rsidP="00BF453C">
      <w:pPr>
        <w:pStyle w:val="Textodsazen"/>
      </w:pPr>
    </w:p>
    <w:p w:rsidR="00AE751F" w:rsidRPr="008D2DAE" w:rsidRDefault="000151F1" w:rsidP="00404C76">
      <w:pPr>
        <w:pStyle w:val="Text-cittneodsazen"/>
      </w:pPr>
      <w:r w:rsidRPr="008D2DAE">
        <w:t>Otázka povahy závazků ve Spojených státech často nabývá formy diskuse</w:t>
      </w:r>
      <w:r w:rsidR="00AE751F" w:rsidRPr="008D2DAE">
        <w:t xml:space="preserve"> o </w:t>
      </w:r>
      <w:r w:rsidRPr="008D2DAE">
        <w:t>smluvních povinnostech.</w:t>
      </w:r>
      <w:r w:rsidR="00AE751F" w:rsidRPr="008D2DAE">
        <w:t xml:space="preserve"> V </w:t>
      </w:r>
      <w:r w:rsidRPr="008D2DAE">
        <w:t>hlubší rovině</w:t>
      </w:r>
      <w:r w:rsidR="00AE751F" w:rsidRPr="008D2DAE">
        <w:t xml:space="preserve"> a v </w:t>
      </w:r>
      <w:r w:rsidRPr="008D2DAE">
        <w:t>rovině, která musí zajímat prezidenta, závisejí vztahy Spojených států</w:t>
      </w:r>
      <w:r w:rsidR="00AE751F" w:rsidRPr="008D2DAE">
        <w:t xml:space="preserve"> k </w:t>
      </w:r>
      <w:r w:rsidRPr="008D2DAE">
        <w:t>ostatním zemím samozřejmě do jisté míry na smluvních povinnostech, více však na tom, jak Spojené státy pojímají svou roli ve světě,</w:t>
      </w:r>
      <w:r w:rsidR="00AE751F" w:rsidRPr="008D2DAE">
        <w:t xml:space="preserve"> a </w:t>
      </w:r>
      <w:r w:rsidRPr="008D2DAE">
        <w:t>na skutečném významu těchto zemí ve vztahu</w:t>
      </w:r>
      <w:r w:rsidR="00AE751F" w:rsidRPr="008D2DAE">
        <w:t xml:space="preserve"> k </w:t>
      </w:r>
      <w:r w:rsidRPr="008D2DAE">
        <w:t>celkové bezpečnosti</w:t>
      </w:r>
      <w:r w:rsidR="00AE751F" w:rsidRPr="008D2DAE">
        <w:t xml:space="preserve"> a </w:t>
      </w:r>
      <w:r w:rsidRPr="008D2DAE">
        <w:t>celkovému pokroku.</w:t>
      </w:r>
    </w:p>
    <w:p w:rsidR="00AE751F" w:rsidRPr="008D2DAE" w:rsidRDefault="000151F1" w:rsidP="00404C76">
      <w:pPr>
        <w:pStyle w:val="Hvzdiky"/>
      </w:pPr>
      <w:r w:rsidRPr="008D2DAE">
        <w:t>* * *</w:t>
      </w:r>
    </w:p>
    <w:p w:rsidR="00AE751F" w:rsidRPr="008D2DAE" w:rsidRDefault="000151F1" w:rsidP="00404C76">
      <w:pPr>
        <w:pStyle w:val="Text-cittneodsazen"/>
      </w:pPr>
      <w:r w:rsidRPr="008D2DAE">
        <w:t>Chceme diskutovat</w:t>
      </w:r>
      <w:r w:rsidR="00AE751F" w:rsidRPr="008D2DAE">
        <w:t xml:space="preserve"> o </w:t>
      </w:r>
      <w:r w:rsidRPr="008D2DAE">
        <w:t>tom, jak jsem už ukázal, jak si tyto země představují vlastní budoucnost, neboť když se člověk dívá dopředu do let příští dekády, je samo</w:t>
      </w:r>
      <w:r w:rsidR="00AE751F" w:rsidRPr="008D2DAE">
        <w:t xml:space="preserve"> o </w:t>
      </w:r>
      <w:r w:rsidRPr="008D2DAE">
        <w:t>sobě zřejmé, že budoucnost Asie, jihovýchodní Asie, kterou navštívíme, bude muset být závislá nikoli na receptech udělaných ve Washingtonu, nýbrž na dynamismu, kreativitě</w:t>
      </w:r>
      <w:r w:rsidR="00AE751F" w:rsidRPr="008D2DAE">
        <w:t xml:space="preserve"> a </w:t>
      </w:r>
      <w:r w:rsidRPr="008D2DAE">
        <w:t>spolupráci tohoto regionu.</w:t>
      </w:r>
    </w:p>
    <w:p w:rsidR="00AE751F" w:rsidRPr="008D2DAE" w:rsidRDefault="000151F1" w:rsidP="00404C76">
      <w:pPr>
        <w:pStyle w:val="Text-cittodsazen"/>
      </w:pPr>
      <w:r w:rsidRPr="008D2DAE">
        <w:t>Zůstáváme ochotni participovat, nemůžeme však dodávat všechny koncepce</w:t>
      </w:r>
      <w:r w:rsidR="00AE751F" w:rsidRPr="008D2DAE">
        <w:t xml:space="preserve"> a </w:t>
      </w:r>
      <w:r w:rsidRPr="008D2DAE">
        <w:t xml:space="preserve">všechny zdroje. Iniciativa se musí stále více přesunovat do </w:t>
      </w:r>
      <w:r w:rsidRPr="008D2DAE">
        <w:lastRenderedPageBreak/>
        <w:t>tohoto regionu.</w:t>
      </w:r>
      <w:r w:rsidR="00AE751F" w:rsidRPr="008D2DAE">
        <w:t xml:space="preserve"> Z </w:t>
      </w:r>
      <w:r w:rsidR="006750C3" w:rsidRPr="008D2DAE">
        <w:t>tohoto</w:t>
      </w:r>
      <w:r w:rsidRPr="008D2DAE">
        <w:t xml:space="preserve"> důvodu je důležité, abychom zvážili naše názory na budoucnost jeho zemí.</w:t>
      </w:r>
    </w:p>
    <w:p w:rsidR="00AE751F" w:rsidRPr="008D2DAE" w:rsidRDefault="00AE751F" w:rsidP="00BF453C">
      <w:pPr>
        <w:pStyle w:val="Textodsazen"/>
      </w:pPr>
    </w:p>
    <w:p w:rsidR="00AE751F" w:rsidRPr="008D2DAE" w:rsidRDefault="000151F1" w:rsidP="00BF453C">
      <w:pPr>
        <w:pStyle w:val="Textodsazen"/>
      </w:pPr>
      <w:r w:rsidRPr="008D2DAE">
        <w:t>Nixon však</w:t>
      </w:r>
      <w:r w:rsidR="00AE751F" w:rsidRPr="008D2DAE">
        <w:t xml:space="preserve"> k </w:t>
      </w:r>
      <w:r w:rsidRPr="008D2DAE">
        <w:t>mému překv</w:t>
      </w:r>
      <w:r w:rsidR="004E04EE" w:rsidRPr="008D2DAE">
        <w:t>a</w:t>
      </w:r>
      <w:r w:rsidRPr="008D2DAE">
        <w:t xml:space="preserve">pení otevřel </w:t>
      </w:r>
      <w:r w:rsidR="004E04EE" w:rsidRPr="008D2DAE">
        <w:t>toto</w:t>
      </w:r>
      <w:r w:rsidRPr="008D2DAE">
        <w:t xml:space="preserve"> téma 25. července</w:t>
      </w:r>
      <w:r w:rsidR="00AE751F" w:rsidRPr="008D2DAE">
        <w:t xml:space="preserve"> v </w:t>
      </w:r>
      <w:r w:rsidRPr="008D2DAE">
        <w:t>důstojnickém klubu na Guamu během se</w:t>
      </w:r>
      <w:r w:rsidR="004E04EE" w:rsidRPr="008D2DAE">
        <w:t>t</w:t>
      </w:r>
      <w:r w:rsidRPr="008D2DAE">
        <w:t>k</w:t>
      </w:r>
      <w:r w:rsidR="004E04EE" w:rsidRPr="008D2DAE">
        <w:t>á</w:t>
      </w:r>
      <w:r w:rsidRPr="008D2DAE">
        <w:t>n</w:t>
      </w:r>
      <w:r w:rsidR="004E04EE" w:rsidRPr="008D2DAE">
        <w:t>í</w:t>
      </w:r>
      <w:r w:rsidR="00AE751F" w:rsidRPr="008D2DAE">
        <w:t xml:space="preserve"> s </w:t>
      </w:r>
      <w:r w:rsidRPr="008D2DAE">
        <w:t xml:space="preserve">novináři, které jsem původně považoval za zcela neformální. Byli jsme </w:t>
      </w:r>
      <w:r w:rsidR="00083670" w:rsidRPr="008D2DAE">
        <w:t>na</w:t>
      </w:r>
      <w:r w:rsidRPr="008D2DAE">
        <w:t xml:space="preserve"> c</w:t>
      </w:r>
      <w:r w:rsidR="004E04EE" w:rsidRPr="008D2DAE">
        <w:t>e</w:t>
      </w:r>
      <w:r w:rsidRPr="008D2DAE">
        <w:t>st</w:t>
      </w:r>
      <w:r w:rsidR="004E04EE" w:rsidRPr="008D2DAE">
        <w:t>ě</w:t>
      </w:r>
      <w:r w:rsidRPr="008D2DAE">
        <w:t xml:space="preserve"> na Filipíny</w:t>
      </w:r>
      <w:r w:rsidR="00AE751F" w:rsidRPr="008D2DAE">
        <w:t xml:space="preserve"> a </w:t>
      </w:r>
      <w:r w:rsidRPr="008D2DAE">
        <w:t>právě jsme končili dlouhý den. Letěli</w:t>
      </w:r>
      <w:r w:rsidR="004E04EE" w:rsidRPr="008D2DAE">
        <w:t xml:space="preserve"> </w:t>
      </w:r>
      <w:r w:rsidRPr="008D2DAE">
        <w:t xml:space="preserve">jsme </w:t>
      </w:r>
      <w:r w:rsidR="006750C3" w:rsidRPr="008D2DAE">
        <w:t>n</w:t>
      </w:r>
      <w:r w:rsidRPr="008D2DAE">
        <w:t>a ostrov Johnston několik hodin přes několik časových pásem, abychom byli svědky toho, jak</w:t>
      </w:r>
      <w:r w:rsidR="00AE751F" w:rsidRPr="008D2DAE">
        <w:t xml:space="preserve"> v </w:t>
      </w:r>
      <w:r w:rsidR="00C721EC" w:rsidRPr="008D2DAE">
        <w:t>moři</w:t>
      </w:r>
      <w:r w:rsidRPr="008D2DAE">
        <w:t xml:space="preserve"> přistane modul</w:t>
      </w:r>
      <w:r w:rsidR="00AE751F" w:rsidRPr="008D2DAE">
        <w:t xml:space="preserve"> s </w:t>
      </w:r>
      <w:r w:rsidRPr="008D2DAE">
        <w:t>muži, kteří jako první lidé stanuli na Měsíci. To přimělo Nixona</w:t>
      </w:r>
      <w:r w:rsidR="00AE751F" w:rsidRPr="008D2DAE">
        <w:t xml:space="preserve"> k </w:t>
      </w:r>
      <w:r w:rsidRPr="008D2DAE">
        <w:t xml:space="preserve">poznámce, že jsme viděli ten </w:t>
      </w:r>
      <w:r w:rsidR="00AE751F" w:rsidRPr="008D2DAE">
        <w:t>„</w:t>
      </w:r>
      <w:r w:rsidRPr="008D2DAE">
        <w:t>největší týden</w:t>
      </w:r>
      <w:r w:rsidR="00AE751F" w:rsidRPr="008D2DAE">
        <w:t xml:space="preserve"> v </w:t>
      </w:r>
      <w:r w:rsidRPr="008D2DAE">
        <w:t>historii lidstva od časů stvoření</w:t>
      </w:r>
      <w:r w:rsidR="00AE751F" w:rsidRPr="008D2DAE">
        <w:t>“</w:t>
      </w:r>
      <w:r w:rsidRPr="008D2DAE">
        <w:t xml:space="preserve"> </w:t>
      </w:r>
      <w:r w:rsidR="00A76BE3" w:rsidRPr="008D2DAE">
        <w:t>–</w:t>
      </w:r>
      <w:r w:rsidRPr="008D2DAE">
        <w:t xml:space="preserve"> kterýmžto prohlášením vyvedl přítomné duchovní poněkud</w:t>
      </w:r>
      <w:r w:rsidR="00AE751F" w:rsidRPr="008D2DAE">
        <w:t xml:space="preserve"> z </w:t>
      </w:r>
      <w:r w:rsidRPr="008D2DAE">
        <w:t>míry. Ani dnes si nemyslím, že Nixon měl</w:t>
      </w:r>
      <w:r w:rsidR="00AE751F" w:rsidRPr="008D2DAE">
        <w:t xml:space="preserve"> v </w:t>
      </w:r>
      <w:r w:rsidRPr="008D2DAE">
        <w:t>plánu pronést na Guamu významné politické prohlášení; jeho původním záměrem bylo určitě udělat trochu rozruch, aby tisk měl kvůli hluché periodě způsobené překročením mezinárodní datové čáry</w:t>
      </w:r>
      <w:r w:rsidR="00AE751F" w:rsidRPr="008D2DAE">
        <w:t xml:space="preserve"> o </w:t>
      </w:r>
      <w:r w:rsidRPr="008D2DAE">
        <w:t>čem psát. Fakt, že Nixon pronesl své komentáře na tiskovce, naznačuje, že původně nezamýšlel žádný oficiální proslov</w:t>
      </w:r>
      <w:r w:rsidR="00541901" w:rsidRPr="008D2DAE">
        <w:t>.</w:t>
      </w:r>
      <w:r w:rsidR="00541901" w:rsidRPr="008D2DAE">
        <w:rPr>
          <w:rStyle w:val="sloodkazu-konecoddlu"/>
        </w:rPr>
        <w:t>(14)</w:t>
      </w:r>
      <w:r w:rsidRPr="008D2DAE">
        <w:t xml:space="preserve"> Nixon ovšem, zřejmě unesen okolnostmi, zformuloval</w:t>
      </w:r>
      <w:r w:rsidR="00AE751F" w:rsidRPr="008D2DAE">
        <w:t xml:space="preserve"> v </w:t>
      </w:r>
      <w:r w:rsidRPr="008D2DAE">
        <w:t>působivém</w:t>
      </w:r>
      <w:r w:rsidR="00AE751F" w:rsidRPr="008D2DAE">
        <w:t xml:space="preserve"> a </w:t>
      </w:r>
      <w:r w:rsidRPr="008D2DAE">
        <w:t>často výmluvném projevu své obavy spojené</w:t>
      </w:r>
      <w:r w:rsidR="00AE751F" w:rsidRPr="008D2DAE">
        <w:t xml:space="preserve"> s </w:t>
      </w:r>
      <w:r w:rsidRPr="008D2DAE">
        <w:t>Asií</w:t>
      </w:r>
      <w:r w:rsidR="00AE751F" w:rsidRPr="008D2DAE">
        <w:t xml:space="preserve"> a </w:t>
      </w:r>
      <w:r w:rsidRPr="008D2DAE">
        <w:t>svůj přístup</w:t>
      </w:r>
      <w:r w:rsidR="00AE751F" w:rsidRPr="008D2DAE">
        <w:t xml:space="preserve"> k </w:t>
      </w:r>
      <w:r w:rsidRPr="008D2DAE">
        <w:t>ní.</w:t>
      </w:r>
    </w:p>
    <w:p w:rsidR="00AE751F" w:rsidRPr="008D2DAE" w:rsidRDefault="000151F1" w:rsidP="00BF453C">
      <w:pPr>
        <w:pStyle w:val="Textodsazen"/>
      </w:pPr>
      <w:r w:rsidRPr="008D2DAE">
        <w:t>Nixon spatřoval potenciální vojenské nebezpečí pro Asii</w:t>
      </w:r>
      <w:r w:rsidR="00AE751F" w:rsidRPr="008D2DAE">
        <w:t xml:space="preserve"> v </w:t>
      </w:r>
      <w:r w:rsidRPr="008D2DAE">
        <w:t>jedné významné zemi, komunistické Číně,</w:t>
      </w:r>
      <w:r w:rsidR="00AE751F" w:rsidRPr="008D2DAE">
        <w:t xml:space="preserve"> a </w:t>
      </w:r>
      <w:r w:rsidRPr="008D2DAE">
        <w:t>ve dvou relativně okrajových,</w:t>
      </w:r>
      <w:r w:rsidR="00AE751F" w:rsidRPr="008D2DAE">
        <w:t xml:space="preserve"> v </w:t>
      </w:r>
      <w:r w:rsidRPr="008D2DAE">
        <w:t>Severní Koreji</w:t>
      </w:r>
      <w:r w:rsidR="00AE751F" w:rsidRPr="008D2DAE">
        <w:t xml:space="preserve"> a v </w:t>
      </w:r>
      <w:r w:rsidRPr="008D2DAE">
        <w:t xml:space="preserve">Severním Vietnamu. Prezident však řekl, že se </w:t>
      </w:r>
      <w:r w:rsidR="00AE751F" w:rsidRPr="008D2DAE">
        <w:t>„</w:t>
      </w:r>
      <w:r w:rsidRPr="008D2DAE">
        <w:t>musíme vyhnout tomu typu politiky, jež činí země</w:t>
      </w:r>
      <w:r w:rsidR="00AE751F" w:rsidRPr="008D2DAE">
        <w:t xml:space="preserve"> v </w:t>
      </w:r>
      <w:r w:rsidRPr="008D2DAE">
        <w:t>Asii na nás tak závislé, že jsme vtahováni do konfliktů, jako je ten, který máme ve Vietnamu</w:t>
      </w:r>
      <w:r w:rsidR="00AE751F" w:rsidRPr="008D2DAE">
        <w:t>“</w:t>
      </w:r>
      <w:r w:rsidRPr="008D2DAE">
        <w:t>. Novináři na něj nevyhnutelně začali naléhat, aby se vyjádřil konkrétně. Nixon odpověděl:</w:t>
      </w:r>
    </w:p>
    <w:p w:rsidR="00AE751F" w:rsidRPr="008D2DAE" w:rsidRDefault="00AE751F" w:rsidP="00BF453C">
      <w:pPr>
        <w:pStyle w:val="Textodsazen"/>
      </w:pPr>
    </w:p>
    <w:p w:rsidR="00AE751F" w:rsidRPr="008D2DAE" w:rsidRDefault="000151F1" w:rsidP="00404C76">
      <w:pPr>
        <w:pStyle w:val="Text-cittneodsazen"/>
      </w:pPr>
      <w:r w:rsidRPr="008D2DAE">
        <w:t>Jsem přesvědčen, že nastal čas, kdy Spojené státy by ve vztazích se všemi našimi asijskými přáteli měly klást zcela jednoznačný důraz na dva body: za prvé, že dodržíme naše smluvní závazky, například</w:t>
      </w:r>
      <w:r w:rsidR="00AE751F" w:rsidRPr="008D2DAE">
        <w:t xml:space="preserve"> s </w:t>
      </w:r>
      <w:r w:rsidRPr="008D2DAE">
        <w:t>Thajskem</w:t>
      </w:r>
      <w:r w:rsidR="00AE751F" w:rsidRPr="008D2DAE">
        <w:t xml:space="preserve"> v </w:t>
      </w:r>
      <w:r w:rsidRPr="008D2DAE">
        <w:t>rámci SEATO; za druhé, že co se týče problémů vnitřní bezpečnosti</w:t>
      </w:r>
      <w:r w:rsidR="00AE751F" w:rsidRPr="008D2DAE">
        <w:t xml:space="preserve"> a </w:t>
      </w:r>
      <w:r w:rsidRPr="008D2DAE">
        <w:t>vojenské obrany</w:t>
      </w:r>
      <w:r w:rsidR="00AE751F" w:rsidRPr="008D2DAE">
        <w:t xml:space="preserve"> s </w:t>
      </w:r>
      <w:r w:rsidRPr="008D2DAE">
        <w:t>výjimkou hrozby ze strany nějaké velmoci,</w:t>
      </w:r>
      <w:r w:rsidR="00AE751F" w:rsidRPr="008D2DAE">
        <w:t xml:space="preserve"> v </w:t>
      </w:r>
      <w:r w:rsidRPr="008D2DAE">
        <w:t>níž by hrály roli jaderné zbraně, mají Spojené státy právo očekávat, že si takový problém budou asijské země stále více řešit sam</w:t>
      </w:r>
      <w:r w:rsidR="00557D9B" w:rsidRPr="008D2DAE">
        <w:t>y</w:t>
      </w:r>
      <w:r w:rsidR="00AE751F" w:rsidRPr="008D2DAE">
        <w:t xml:space="preserve"> a </w:t>
      </w:r>
      <w:r w:rsidRPr="008D2DAE">
        <w:t>že budou za toto řešení přebírat odpovědnost,</w:t>
      </w:r>
      <w:r w:rsidR="00AE751F" w:rsidRPr="008D2DAE">
        <w:t xml:space="preserve"> a </w:t>
      </w:r>
      <w:r w:rsidRPr="008D2DAE">
        <w:t>USA je budou</w:t>
      </w:r>
      <w:r w:rsidR="00AE751F" w:rsidRPr="008D2DAE">
        <w:t xml:space="preserve"> k </w:t>
      </w:r>
      <w:r w:rsidRPr="008D2DAE">
        <w:t>takovému přístupu povzbuzovat.</w:t>
      </w:r>
    </w:p>
    <w:p w:rsidR="00AE751F" w:rsidRPr="008D2DAE" w:rsidRDefault="00AE751F" w:rsidP="00BF453C">
      <w:pPr>
        <w:pStyle w:val="Textodsazen"/>
      </w:pPr>
    </w:p>
    <w:p w:rsidR="00AE751F" w:rsidRPr="008D2DAE" w:rsidRDefault="000151F1" w:rsidP="00BF453C">
      <w:pPr>
        <w:pStyle w:val="Textodsazen"/>
      </w:pPr>
      <w:r w:rsidRPr="008D2DAE">
        <w:t>Stále však zůstávala nezodpovězena otázka, co dělat</w:t>
      </w:r>
      <w:r w:rsidR="00AE751F" w:rsidRPr="008D2DAE">
        <w:t xml:space="preserve"> v </w:t>
      </w:r>
      <w:r w:rsidRPr="008D2DAE">
        <w:t>případě agrese, za níž nebude stát ani jaderná velmoc, ani interní podvratné síly. Nixon naznačil, že odpovědí by mohl být kolektivní bezpečnostní systém</w:t>
      </w:r>
      <w:r w:rsidR="00AE751F" w:rsidRPr="008D2DAE">
        <w:t xml:space="preserve"> v </w:t>
      </w:r>
      <w:r w:rsidRPr="008D2DAE">
        <w:t xml:space="preserve">Asii, jenž by vznikl do pěti až deseti let: </w:t>
      </w:r>
      <w:r w:rsidR="00AE751F" w:rsidRPr="008D2DAE">
        <w:t>„</w:t>
      </w:r>
      <w:r w:rsidRPr="008D2DAE">
        <w:t>Protože by se tedy zabýval jiným typem hrozby, než jaká může vzejít od jaderné velmoci</w:t>
      </w:r>
      <w:r w:rsidR="00A76BE3" w:rsidRPr="008D2DAE">
        <w:t>…</w:t>
      </w:r>
      <w:r w:rsidRPr="008D2DAE">
        <w:t>, je to cíl,</w:t>
      </w:r>
      <w:r w:rsidR="00AE751F" w:rsidRPr="008D2DAE">
        <w:t xml:space="preserve"> o </w:t>
      </w:r>
      <w:r w:rsidRPr="008D2DAE">
        <w:t>který svobodné asijské země, nezávislé asijské země mohou usilovat</w:t>
      </w:r>
      <w:r w:rsidR="00AE751F" w:rsidRPr="008D2DAE">
        <w:t xml:space="preserve"> a </w:t>
      </w:r>
      <w:r w:rsidRPr="008D2DAE">
        <w:t>který by Spojené státy měly podporovat.</w:t>
      </w:r>
      <w:r w:rsidR="00AE751F" w:rsidRPr="008D2DAE">
        <w:t>“</w:t>
      </w:r>
      <w:r w:rsidRPr="008D2DAE">
        <w:t xml:space="preserve"> Prezident se pak vyhnul odpovědi na následující otázku, co bychom dělali</w:t>
      </w:r>
      <w:r w:rsidR="00AE751F" w:rsidRPr="008D2DAE">
        <w:t xml:space="preserve"> v </w:t>
      </w:r>
      <w:r w:rsidRPr="008D2DAE">
        <w:t>přechodné době před vznikem takového bezpečnostního systému.</w:t>
      </w:r>
    </w:p>
    <w:p w:rsidR="00AE751F" w:rsidRPr="008D2DAE" w:rsidRDefault="000151F1" w:rsidP="00BF453C">
      <w:pPr>
        <w:pStyle w:val="Textodsazen"/>
      </w:pPr>
      <w:r w:rsidRPr="008D2DAE">
        <w:t>Nixon se postaral</w:t>
      </w:r>
      <w:r w:rsidR="00AE751F" w:rsidRPr="008D2DAE">
        <w:t xml:space="preserve"> o </w:t>
      </w:r>
      <w:r w:rsidRPr="008D2DAE">
        <w:t>více titulků</w:t>
      </w:r>
      <w:r w:rsidR="00AE751F" w:rsidRPr="008D2DAE">
        <w:t xml:space="preserve"> v </w:t>
      </w:r>
      <w:r w:rsidRPr="008D2DAE">
        <w:t xml:space="preserve">novinách, než zamýšlel. Jeho komentáře </w:t>
      </w:r>
      <w:r w:rsidRPr="008D2DAE">
        <w:lastRenderedPageBreak/>
        <w:t>ze vzájemně nesouvisejících částí neformální tiskovky vyvolaly senzaci, která dominovala jeho rozhovorům všude</w:t>
      </w:r>
      <w:r w:rsidR="00AE751F" w:rsidRPr="008D2DAE">
        <w:t xml:space="preserve"> v </w:t>
      </w:r>
      <w:r w:rsidRPr="008D2DAE">
        <w:t xml:space="preserve">Asii, kam přiletěl. Nixona nejdříve jejich dopad překvapil, pak je však rychle povýšil na doktrínu nesoucí jeho jméno </w:t>
      </w:r>
      <w:r w:rsidR="00A76BE3" w:rsidRPr="008D2DAE">
        <w:t>–</w:t>
      </w:r>
      <w:r w:rsidRPr="008D2DAE">
        <w:t xml:space="preserve"> ve skutečnosti strávil pozoruhodně dlouhou dobu úsilím, aby se původně </w:t>
      </w:r>
      <w:r w:rsidR="00AE751F" w:rsidRPr="008D2DAE">
        <w:t>„</w:t>
      </w:r>
      <w:r w:rsidRPr="008D2DAE">
        <w:t>guamská doktrína</w:t>
      </w:r>
      <w:r w:rsidR="00AE751F" w:rsidRPr="008D2DAE">
        <w:t>“</w:t>
      </w:r>
      <w:r w:rsidRPr="008D2DAE">
        <w:t xml:space="preserve"> změnila co nejdříve</w:t>
      </w:r>
      <w:r w:rsidR="00AE751F" w:rsidRPr="008D2DAE">
        <w:t xml:space="preserve"> v </w:t>
      </w:r>
      <w:r w:rsidRPr="008D2DAE">
        <w:t xml:space="preserve">novinářském žargonu na působivější </w:t>
      </w:r>
      <w:r w:rsidR="00AE751F" w:rsidRPr="008D2DAE">
        <w:t>„</w:t>
      </w:r>
      <w:r w:rsidRPr="008D2DAE">
        <w:t>Nixonovu doktrínu</w:t>
      </w:r>
      <w:r w:rsidR="00AE751F" w:rsidRPr="008D2DAE">
        <w:t>“</w:t>
      </w:r>
      <w:r w:rsidRPr="008D2DAE">
        <w:t>, čímž byla více zdůrazněna osoba jejího autora než místo jejího vzniku. Nixon nakonec rozpracoval své neoficiální komentáře</w:t>
      </w:r>
      <w:r w:rsidR="00AE751F" w:rsidRPr="008D2DAE">
        <w:t xml:space="preserve"> z </w:t>
      </w:r>
      <w:r w:rsidRPr="008D2DAE">
        <w:t>Guamu do tří klíčových bodů, jež se objevily</w:t>
      </w:r>
      <w:r w:rsidR="00AE751F" w:rsidRPr="008D2DAE">
        <w:t xml:space="preserve"> v </w:t>
      </w:r>
      <w:r w:rsidRPr="008D2DAE">
        <w:t>jeho projevu</w:t>
      </w:r>
      <w:r w:rsidR="00AE751F" w:rsidRPr="008D2DAE">
        <w:t xml:space="preserve"> o </w:t>
      </w:r>
      <w:r w:rsidRPr="008D2DAE">
        <w:t>Vietnamu, který pronesl 3. listopadu 1969,</w:t>
      </w:r>
      <w:r w:rsidR="00AE751F" w:rsidRPr="008D2DAE">
        <w:t xml:space="preserve"> a v </w:t>
      </w:r>
      <w:r w:rsidRPr="008D2DAE">
        <w:t>jeho Zprávě</w:t>
      </w:r>
      <w:r w:rsidR="00AE751F" w:rsidRPr="008D2DAE">
        <w:t xml:space="preserve"> o </w:t>
      </w:r>
      <w:r w:rsidRPr="008D2DAE">
        <w:t>zahraniční politice</w:t>
      </w:r>
      <w:r w:rsidR="00AE751F" w:rsidRPr="008D2DAE">
        <w:t xml:space="preserve"> z </w:t>
      </w:r>
      <w:r w:rsidRPr="008D2DAE">
        <w:t>18. února 1970:</w:t>
      </w:r>
    </w:p>
    <w:p w:rsidR="00AE751F" w:rsidRPr="008D2DAE" w:rsidRDefault="00AE751F" w:rsidP="00BF453C">
      <w:pPr>
        <w:pStyle w:val="Textodsazen"/>
      </w:pPr>
    </w:p>
    <w:p w:rsidR="00AE751F" w:rsidRPr="008D2DAE" w:rsidRDefault="00A76BE3" w:rsidP="00404C76">
      <w:pPr>
        <w:pStyle w:val="Text-cittodsazen"/>
      </w:pPr>
      <w:r w:rsidRPr="008D2DAE">
        <w:t>–</w:t>
      </w:r>
      <w:r w:rsidR="000151F1" w:rsidRPr="008D2DAE">
        <w:t xml:space="preserve"> Spojené stá</w:t>
      </w:r>
      <w:r w:rsidR="00557D9B" w:rsidRPr="008D2DAE">
        <w:t>t</w:t>
      </w:r>
      <w:r w:rsidR="000151F1" w:rsidRPr="008D2DAE">
        <w:t xml:space="preserve">y dodrží všechny své smluvní </w:t>
      </w:r>
      <w:r w:rsidR="004E04EE" w:rsidRPr="008D2DAE">
        <w:t>zá</w:t>
      </w:r>
      <w:r w:rsidR="000151F1" w:rsidRPr="008D2DAE">
        <w:t>v</w:t>
      </w:r>
      <w:r w:rsidR="004E04EE" w:rsidRPr="008D2DAE">
        <w:t>a</w:t>
      </w:r>
      <w:r w:rsidR="00071DC7" w:rsidRPr="008D2DAE">
        <w:t>z</w:t>
      </w:r>
      <w:r w:rsidR="000151F1" w:rsidRPr="008D2DAE">
        <w:t>ky.</w:t>
      </w:r>
    </w:p>
    <w:p w:rsidR="00AE751F" w:rsidRPr="008D2DAE" w:rsidRDefault="00A76BE3" w:rsidP="00404C76">
      <w:pPr>
        <w:pStyle w:val="Text-cittodsazen"/>
      </w:pPr>
      <w:r w:rsidRPr="008D2DAE">
        <w:t>–</w:t>
      </w:r>
      <w:r w:rsidR="000151F1" w:rsidRPr="008D2DAE">
        <w:t xml:space="preserve"> Budeme štítem, pokud nějaká jaderná velmoc ohrozí svobodu země, jež bude naším spojencem,</w:t>
      </w:r>
      <w:r w:rsidR="004E04EE" w:rsidRPr="008D2DAE">
        <w:t xml:space="preserve"> </w:t>
      </w:r>
      <w:r w:rsidR="000151F1" w:rsidRPr="008D2DAE">
        <w:t>nebo země, jejíž přežití považujeme za životně důležité pro naši bezpečnost</w:t>
      </w:r>
      <w:r w:rsidR="00AE751F" w:rsidRPr="008D2DAE">
        <w:t xml:space="preserve"> a </w:t>
      </w:r>
      <w:r w:rsidR="000151F1" w:rsidRPr="008D2DAE">
        <w:t>bezpečnost regionu jako celku.</w:t>
      </w:r>
    </w:p>
    <w:p w:rsidR="00AE751F" w:rsidRPr="008D2DAE" w:rsidRDefault="00A76BE3" w:rsidP="00404C76">
      <w:pPr>
        <w:pStyle w:val="Text-cittodsazen"/>
      </w:pPr>
      <w:r w:rsidRPr="008D2DAE">
        <w:t>–</w:t>
      </w:r>
      <w:r w:rsidR="00AE751F" w:rsidRPr="008D2DAE">
        <w:t xml:space="preserve"> V </w:t>
      </w:r>
      <w:r w:rsidR="000151F1" w:rsidRPr="008D2DAE">
        <w:t>případech zahrnujících jiný typ agrese poskytneme vojenskou</w:t>
      </w:r>
      <w:r w:rsidR="00AE751F" w:rsidRPr="008D2DAE">
        <w:t xml:space="preserve"> a </w:t>
      </w:r>
      <w:r w:rsidR="000151F1" w:rsidRPr="008D2DAE">
        <w:t>hospodářskou pomoc, budem</w:t>
      </w:r>
      <w:r w:rsidR="00AE751F" w:rsidRPr="008D2DAE">
        <w:t>e-l</w:t>
      </w:r>
      <w:r w:rsidR="000151F1" w:rsidRPr="008D2DAE">
        <w:t>i</w:t>
      </w:r>
      <w:r w:rsidR="00AE751F" w:rsidRPr="008D2DAE">
        <w:t xml:space="preserve"> o </w:t>
      </w:r>
      <w:r w:rsidR="000151F1" w:rsidRPr="008D2DAE">
        <w:t>ni požádáni,</w:t>
      </w:r>
      <w:r w:rsidR="00AE751F" w:rsidRPr="008D2DAE">
        <w:t xml:space="preserve"> a v </w:t>
      </w:r>
      <w:r w:rsidR="000151F1" w:rsidRPr="008D2DAE">
        <w:t>potřebné míře. Dohlédneme však, aby přímo ohrožená země vzala na sebe prvotní povinnost zajistit lidské zdroje pro svou obranu.</w:t>
      </w:r>
    </w:p>
    <w:p w:rsidR="00AE751F" w:rsidRPr="008D2DAE" w:rsidRDefault="00AE751F" w:rsidP="00BF453C">
      <w:pPr>
        <w:pStyle w:val="Textodsazen"/>
      </w:pPr>
    </w:p>
    <w:p w:rsidR="00AE751F" w:rsidRPr="008D2DAE" w:rsidRDefault="000151F1" w:rsidP="00BF453C">
      <w:pPr>
        <w:pStyle w:val="Textodsazen"/>
      </w:pPr>
      <w:r w:rsidRPr="008D2DAE">
        <w:t>Na jedné straně bylo</w:t>
      </w:r>
      <w:r w:rsidR="00AE751F" w:rsidRPr="008D2DAE">
        <w:t xml:space="preserve"> v </w:t>
      </w:r>
      <w:r w:rsidRPr="008D2DAE">
        <w:t>Nixonově doktríně méně, než se zdálo. Jestliže jsme byli připraveni dostát svým smluvním závazkům, byly tím pokryty Japonsko, Jižní Korea, Filipíny, Tcha</w:t>
      </w:r>
      <w:r w:rsidR="00AE751F" w:rsidRPr="008D2DAE">
        <w:t>j-w</w:t>
      </w:r>
      <w:r w:rsidRPr="008D2DAE">
        <w:t>an, Thajsko</w:t>
      </w:r>
      <w:r w:rsidR="00AE751F" w:rsidRPr="008D2DAE">
        <w:t xml:space="preserve"> a </w:t>
      </w:r>
      <w:r w:rsidRPr="008D2DAE">
        <w:t>Jižní Vietnam. Pokud jsme se nyní zavazovali chránit proti jaderným velmocím</w:t>
      </w:r>
      <w:r w:rsidR="00AE751F" w:rsidRPr="008D2DAE">
        <w:t xml:space="preserve"> i </w:t>
      </w:r>
      <w:r w:rsidRPr="008D2DAE">
        <w:t>neangažované země, vyřešili jsme tím obavy zemí jako Indie, Indonésie nebo Malajsie</w:t>
      </w:r>
      <w:r w:rsidR="00AE751F" w:rsidRPr="008D2DAE">
        <w:t xml:space="preserve"> z </w:t>
      </w:r>
      <w:r w:rsidRPr="008D2DAE">
        <w:t>hypotetického čínského útoku. Nixonova doktrína však vylučovala automatickou americkou účast ve válkách mezi ostatními asijskými mocnostmi,</w:t>
      </w:r>
      <w:r w:rsidR="00AE751F" w:rsidRPr="008D2DAE">
        <w:t xml:space="preserve"> i </w:t>
      </w:r>
      <w:r w:rsidRPr="008D2DAE">
        <w:t>když existovala možnost, že nabídneme vojenskou</w:t>
      </w:r>
      <w:r w:rsidR="00AE751F" w:rsidRPr="008D2DAE">
        <w:t xml:space="preserve"> a </w:t>
      </w:r>
      <w:r w:rsidRPr="008D2DAE">
        <w:t>hospodářskou pomoc. Že bychom se neměli už dál angažovat</w:t>
      </w:r>
      <w:r w:rsidR="00AE751F" w:rsidRPr="008D2DAE">
        <w:t xml:space="preserve"> v </w:t>
      </w:r>
      <w:r w:rsidRPr="008D2DAE">
        <w:t>občanských válkách, patřilo</w:t>
      </w:r>
      <w:r w:rsidR="00AE751F" w:rsidRPr="008D2DAE">
        <w:t xml:space="preserve"> v </w:t>
      </w:r>
      <w:r w:rsidRPr="008D2DAE">
        <w:t>roce 1969 ke všeobecnému názoru.</w:t>
      </w:r>
    </w:p>
    <w:p w:rsidR="00AE751F" w:rsidRPr="008D2DAE" w:rsidRDefault="000151F1" w:rsidP="00BF453C">
      <w:pPr>
        <w:pStyle w:val="Textodsazen"/>
      </w:pPr>
      <w:r w:rsidRPr="008D2DAE">
        <w:t>Na druhé straně oficiální vyhlášení amerického stanoviska stanovilo poprvé jasná kritéria pro přítele</w:t>
      </w:r>
      <w:r w:rsidR="00AE751F" w:rsidRPr="008D2DAE">
        <w:t xml:space="preserve"> i </w:t>
      </w:r>
      <w:r w:rsidRPr="008D2DAE">
        <w:t>nepřítele. Na vnitropolitické scéně bylo koherentní reakcí na obvinění</w:t>
      </w:r>
      <w:r w:rsidR="00AE751F" w:rsidRPr="008D2DAE">
        <w:t xml:space="preserve"> z </w:t>
      </w:r>
      <w:r w:rsidRPr="008D2DAE">
        <w:t>přílišné zahraniční angažovanosti; dokonce</w:t>
      </w:r>
      <w:r w:rsidR="00AE751F" w:rsidRPr="008D2DAE">
        <w:t xml:space="preserve"> i </w:t>
      </w:r>
      <w:r w:rsidRPr="008D2DAE">
        <w:t>ti, kdo obhajovali radikálnější omezení výdajů, museli brát vážně ráznost</w:t>
      </w:r>
      <w:r w:rsidR="00AE751F" w:rsidRPr="008D2DAE">
        <w:t xml:space="preserve"> a </w:t>
      </w:r>
      <w:r w:rsidRPr="008D2DAE">
        <w:t>dopady Nixonovy deklarace.</w:t>
      </w:r>
      <w:r w:rsidR="00AE751F" w:rsidRPr="008D2DAE">
        <w:t xml:space="preserve"> A </w:t>
      </w:r>
      <w:r w:rsidRPr="008D2DAE">
        <w:t>asijské země, které se děsily možnosti, že by se USA</w:t>
      </w:r>
      <w:r w:rsidR="00AE751F" w:rsidRPr="008D2DAE">
        <w:t xml:space="preserve"> z </w:t>
      </w:r>
      <w:r w:rsidRPr="008D2DAE">
        <w:t>tohoto kontinentu stáhly, našly</w:t>
      </w:r>
      <w:r w:rsidR="00AE751F" w:rsidRPr="008D2DAE">
        <w:t xml:space="preserve"> v </w:t>
      </w:r>
      <w:r w:rsidRPr="008D2DAE">
        <w:t>prohlášení</w:t>
      </w:r>
      <w:r w:rsidR="00AE751F" w:rsidRPr="008D2DAE">
        <w:t xml:space="preserve"> z </w:t>
      </w:r>
      <w:r w:rsidRPr="008D2DAE">
        <w:t>Guamu zase uklidňující ujištění, jakmile je pochopily.</w:t>
      </w:r>
    </w:p>
    <w:p w:rsidR="00AE751F" w:rsidRPr="008D2DAE" w:rsidRDefault="000151F1" w:rsidP="00BF453C">
      <w:pPr>
        <w:pStyle w:val="Textodsazen"/>
      </w:pPr>
      <w:r w:rsidRPr="008D2DAE">
        <w:t>Ironií bylo, že ti</w:t>
      </w:r>
      <w:r w:rsidR="00AE751F" w:rsidRPr="008D2DAE">
        <w:t xml:space="preserve"> v </w:t>
      </w:r>
      <w:r w:rsidRPr="008D2DAE">
        <w:t>naší vládě</w:t>
      </w:r>
      <w:r w:rsidR="00AE751F" w:rsidRPr="008D2DAE">
        <w:t xml:space="preserve"> a </w:t>
      </w:r>
      <w:r w:rsidRPr="008D2DAE">
        <w:t xml:space="preserve">mimo ni, </w:t>
      </w:r>
      <w:r w:rsidR="006750C3" w:rsidRPr="008D2DAE">
        <w:t>kteří</w:t>
      </w:r>
      <w:r w:rsidRPr="008D2DAE">
        <w:t xml:space="preserve"> chtěli ještě výraznější škrty</w:t>
      </w:r>
      <w:r w:rsidR="00AE751F" w:rsidRPr="008D2DAE">
        <w:t xml:space="preserve"> v </w:t>
      </w:r>
      <w:r w:rsidRPr="008D2DAE">
        <w:t xml:space="preserve">rozpočtu, začali používat Nixonovu doktrínu proti jejímu autorovi. Bylo zábavné </w:t>
      </w:r>
      <w:r w:rsidR="00A76BE3" w:rsidRPr="008D2DAE">
        <w:t>–</w:t>
      </w:r>
      <w:r w:rsidR="00AE751F" w:rsidRPr="008D2DAE">
        <w:t xml:space="preserve"> a </w:t>
      </w:r>
      <w:r w:rsidRPr="008D2DAE">
        <w:t>také</w:t>
      </w:r>
      <w:r w:rsidR="00AE751F" w:rsidRPr="008D2DAE">
        <w:t xml:space="preserve"> k </w:t>
      </w:r>
      <w:r w:rsidRPr="008D2DAE">
        <w:t xml:space="preserve">zešílení </w:t>
      </w:r>
      <w:r w:rsidR="00A76BE3" w:rsidRPr="008D2DAE">
        <w:t>–</w:t>
      </w:r>
      <w:r w:rsidRPr="008D2DAE">
        <w:t xml:space="preserve"> poslouchat například</w:t>
      </w:r>
      <w:r w:rsidR="00AE751F" w:rsidRPr="008D2DAE">
        <w:t xml:space="preserve"> v </w:t>
      </w:r>
      <w:r w:rsidRPr="008D2DAE">
        <w:t>průběhu debaty</w:t>
      </w:r>
      <w:r w:rsidR="00AE751F" w:rsidRPr="008D2DAE">
        <w:t xml:space="preserve"> o </w:t>
      </w:r>
      <w:r w:rsidRPr="008D2DAE">
        <w:t>Kambodži, že americké pomoci brání doktrína nesoucí jméno muže, který dychtil pomoci ohrožené zemi</w:t>
      </w:r>
      <w:r w:rsidR="00AE751F" w:rsidRPr="008D2DAE">
        <w:t xml:space="preserve"> a </w:t>
      </w:r>
      <w:r w:rsidRPr="008D2DAE">
        <w:t>který neuznával žádnou takovou vazbu.</w:t>
      </w:r>
    </w:p>
    <w:p w:rsidR="00AE751F" w:rsidRPr="008D2DAE" w:rsidRDefault="00AE751F" w:rsidP="00BF453C">
      <w:pPr>
        <w:pStyle w:val="Textodsazen"/>
      </w:pPr>
    </w:p>
    <w:p w:rsidR="00AE751F" w:rsidRPr="008D2DAE" w:rsidRDefault="000151F1" w:rsidP="00BF453C">
      <w:pPr>
        <w:pStyle w:val="Textodsazen"/>
      </w:pPr>
      <w:r w:rsidRPr="008D2DAE">
        <w:lastRenderedPageBreak/>
        <w:t>Uprostřed intenzivní vnitropolitické debaty</w:t>
      </w:r>
      <w:r w:rsidR="00AE751F" w:rsidRPr="008D2DAE">
        <w:t xml:space="preserve"> o </w:t>
      </w:r>
      <w:r w:rsidRPr="008D2DAE">
        <w:t>obraně jsme tak dokázali zachovat základ, na kterém se mohlo stavět později, když se nálada Kongresu</w:t>
      </w:r>
      <w:r w:rsidR="00AE751F" w:rsidRPr="008D2DAE">
        <w:t xml:space="preserve"> a </w:t>
      </w:r>
      <w:r w:rsidRPr="008D2DAE">
        <w:t>veřejnosti změnila. Vypracovali jsme vojenskou strategii, která připravila naše vojenské kapacity na reakci na pravděpodobnější hrozby než ty,</w:t>
      </w:r>
      <w:r w:rsidR="00AE751F" w:rsidRPr="008D2DAE">
        <w:t xml:space="preserve"> s </w:t>
      </w:r>
      <w:r w:rsidRPr="008D2DAE">
        <w:t>nimiž jsme počítali dříve.</w:t>
      </w:r>
      <w:r w:rsidR="00AE751F" w:rsidRPr="008D2DAE">
        <w:t xml:space="preserve"> A </w:t>
      </w:r>
      <w:r w:rsidRPr="008D2DAE">
        <w:t>předložili jsme bezpečnostní doktrínu pro oblast Pacifiku, která dala našim spojencům</w:t>
      </w:r>
      <w:r w:rsidR="00AE751F" w:rsidRPr="008D2DAE">
        <w:t xml:space="preserve"> a </w:t>
      </w:r>
      <w:r w:rsidRPr="008D2DAE">
        <w:t>přátelům nové jistoty. Ze všech úspěchů prvního Nixonova funkčního období považuji zachování nosných prvků naší vojenské síly za ten nejvýznamnější. Bez něj by veškeré snahy</w:t>
      </w:r>
      <w:r w:rsidR="00AE751F" w:rsidRPr="008D2DAE">
        <w:t xml:space="preserve"> o </w:t>
      </w:r>
      <w:r w:rsidRPr="008D2DAE">
        <w:t>snížení napětí byly</w:t>
      </w:r>
      <w:r w:rsidR="00AE751F" w:rsidRPr="008D2DAE">
        <w:t xml:space="preserve"> k </w:t>
      </w:r>
      <w:r w:rsidRPr="008D2DAE">
        <w:t>ničemu, neboť umírněnost je ctností jen</w:t>
      </w:r>
      <w:r w:rsidR="00AE751F" w:rsidRPr="008D2DAE">
        <w:t xml:space="preserve"> v </w:t>
      </w:r>
      <w:r w:rsidRPr="008D2DAE">
        <w:t>případě těch, kteří mají podle mínění ostatních na výběr.</w:t>
      </w:r>
    </w:p>
    <w:p w:rsidR="00AE751F" w:rsidRPr="008D2DAE" w:rsidRDefault="00AE751F" w:rsidP="00BF453C">
      <w:pPr>
        <w:pStyle w:val="Textodsazen"/>
      </w:pPr>
    </w:p>
    <w:p w:rsidR="00FB6BB4" w:rsidRPr="008D2DAE" w:rsidRDefault="00933BFA" w:rsidP="00933BFA">
      <w:pPr>
        <w:pStyle w:val="Nadpis4"/>
      </w:pPr>
      <w:r w:rsidRPr="008D2DAE">
        <w:t>Poznámky</w:t>
      </w:r>
    </w:p>
    <w:p w:rsidR="00541901" w:rsidRPr="008D2DAE" w:rsidRDefault="00894C78" w:rsidP="00541901">
      <w:pPr>
        <w:pStyle w:val="Text-poznmky"/>
      </w:pPr>
      <w:r w:rsidRPr="008D2DAE">
        <w:rPr>
          <w:b/>
          <w:bCs/>
        </w:rPr>
        <w:t>(</w:t>
      </w:r>
      <w:r w:rsidR="00541901" w:rsidRPr="008D2DAE">
        <w:rPr>
          <w:b/>
          <w:bCs/>
        </w:rPr>
        <w:t>1</w:t>
      </w:r>
      <w:r w:rsidRPr="008D2DAE">
        <w:rPr>
          <w:b/>
          <w:bCs/>
        </w:rPr>
        <w:t>)</w:t>
      </w:r>
      <w:r w:rsidR="00541901" w:rsidRPr="008D2DAE">
        <w:t xml:space="preserve"> Kuzněcov citovaný v knize Charlese E. Bohlena </w:t>
      </w:r>
      <w:r w:rsidR="00541901" w:rsidRPr="008D2DAE">
        <w:rPr>
          <w:i/>
        </w:rPr>
        <w:t>Witness to History 1929-1969</w:t>
      </w:r>
      <w:r w:rsidR="00541901" w:rsidRPr="008D2DAE">
        <w:t xml:space="preserve"> (W. W. Norton and Co., New York 1973), s. 495-496.</w:t>
      </w:r>
    </w:p>
    <w:p w:rsidR="00541901" w:rsidRPr="008D2DAE" w:rsidRDefault="00894C78" w:rsidP="00894C78">
      <w:pPr>
        <w:pStyle w:val="Text-poznmky"/>
      </w:pPr>
      <w:r w:rsidRPr="008D2DAE">
        <w:rPr>
          <w:b/>
          <w:bCs/>
        </w:rPr>
        <w:t>(2)</w:t>
      </w:r>
      <w:r w:rsidR="00541901" w:rsidRPr="008D2DAE">
        <w:t xml:space="preserve"> Albert Wohlstetter, „Is There a Strategie Arms Race?“, </w:t>
      </w:r>
      <w:r w:rsidR="00541901" w:rsidRPr="008D2DAE">
        <w:rPr>
          <w:i/>
        </w:rPr>
        <w:t>Foreign Policy,</w:t>
      </w:r>
      <w:r w:rsidR="00541901" w:rsidRPr="008D2DAE">
        <w:t xml:space="preserve"> č. 15 (léto 1974), s. 3-20; „Rivals But No ‚Race‘“, </w:t>
      </w:r>
      <w:r w:rsidR="00541901" w:rsidRPr="008D2DAE">
        <w:rPr>
          <w:i/>
        </w:rPr>
        <w:t>Foreign Policy,</w:t>
      </w:r>
      <w:r w:rsidR="00541901" w:rsidRPr="008D2DAE">
        <w:t xml:space="preserve"> č. 16 (podzim 1974), s. 48-81.</w:t>
      </w:r>
    </w:p>
    <w:p w:rsidR="00541901" w:rsidRPr="008D2DAE" w:rsidRDefault="00894C78" w:rsidP="00541901">
      <w:pPr>
        <w:pStyle w:val="Text-poznmky"/>
      </w:pPr>
      <w:r w:rsidRPr="008D2DAE">
        <w:rPr>
          <w:b/>
          <w:bCs/>
        </w:rPr>
        <w:t>(</w:t>
      </w:r>
      <w:r w:rsidR="00541901" w:rsidRPr="008D2DAE">
        <w:rPr>
          <w:b/>
          <w:bCs/>
        </w:rPr>
        <w:t>3</w:t>
      </w:r>
      <w:r w:rsidRPr="008D2DAE">
        <w:rPr>
          <w:b/>
          <w:bCs/>
        </w:rPr>
        <w:t>)</w:t>
      </w:r>
      <w:r w:rsidR="00541901" w:rsidRPr="008D2DAE">
        <w:t xml:space="preserve"> Šlo o název knihy senátora J. Williama Fulbrighta </w:t>
      </w:r>
      <w:r w:rsidR="00541901" w:rsidRPr="008D2DAE">
        <w:rPr>
          <w:i/>
        </w:rPr>
        <w:t xml:space="preserve">The Pentagon Propaganda Machine </w:t>
      </w:r>
      <w:r w:rsidR="00541901" w:rsidRPr="008D2DAE">
        <w:t>(Random House a Vintage Books, New York 1970 a 1971).</w:t>
      </w:r>
    </w:p>
    <w:p w:rsidR="00541901" w:rsidRPr="008D2DAE" w:rsidRDefault="00894C78" w:rsidP="00541901">
      <w:pPr>
        <w:pStyle w:val="Text-poznmky"/>
      </w:pPr>
      <w:r w:rsidRPr="008D2DAE">
        <w:rPr>
          <w:b/>
          <w:bCs/>
        </w:rPr>
        <w:t>(</w:t>
      </w:r>
      <w:r w:rsidR="00541901" w:rsidRPr="008D2DAE">
        <w:rPr>
          <w:b/>
          <w:bCs/>
        </w:rPr>
        <w:t>4</w:t>
      </w:r>
      <w:r w:rsidRPr="008D2DAE">
        <w:rPr>
          <w:b/>
          <w:bCs/>
        </w:rPr>
        <w:t>)</w:t>
      </w:r>
      <w:r w:rsidR="00541901" w:rsidRPr="008D2DAE">
        <w:t xml:space="preserve"> Erwin Knoll a Judith Nies McFaddenová (eds.), </w:t>
      </w:r>
      <w:r w:rsidR="00541901" w:rsidRPr="008D2DAE">
        <w:rPr>
          <w:i/>
        </w:rPr>
        <w:t>American Militarism 1970</w:t>
      </w:r>
      <w:r w:rsidR="00541901" w:rsidRPr="008D2DAE">
        <w:t xml:space="preserve"> (The Viking Press, New York 1969), s. 11. Viz také John W. Finney, „45 in Congress Seek Rein on Military“, </w:t>
      </w:r>
      <w:r w:rsidR="00541901" w:rsidRPr="008D2DAE">
        <w:rPr>
          <w:i/>
        </w:rPr>
        <w:t>The New York Times,</w:t>
      </w:r>
      <w:r w:rsidR="00541901" w:rsidRPr="008D2DAE">
        <w:t xml:space="preserve"> 3. června 1969.</w:t>
      </w:r>
    </w:p>
    <w:p w:rsidR="00541901" w:rsidRPr="008D2DAE" w:rsidRDefault="00894C78" w:rsidP="00541901">
      <w:pPr>
        <w:pStyle w:val="Text-poznmky"/>
      </w:pPr>
      <w:r w:rsidRPr="008D2DAE">
        <w:rPr>
          <w:b/>
          <w:bCs/>
        </w:rPr>
        <w:t>(</w:t>
      </w:r>
      <w:r w:rsidR="00541901" w:rsidRPr="008D2DAE">
        <w:rPr>
          <w:b/>
          <w:bCs/>
        </w:rPr>
        <w:t>5</w:t>
      </w:r>
      <w:r w:rsidRPr="008D2DAE">
        <w:rPr>
          <w:b/>
          <w:bCs/>
        </w:rPr>
        <w:t>)</w:t>
      </w:r>
      <w:r w:rsidR="00541901" w:rsidRPr="008D2DAE">
        <w:t xml:space="preserve"> Neil Sheehan, „Congress Group Hopes to Use ABM Fight to Curb Other Arms“, </w:t>
      </w:r>
      <w:r w:rsidR="00541901" w:rsidRPr="008D2DAE">
        <w:rPr>
          <w:i/>
        </w:rPr>
        <w:t>The New York Times,</w:t>
      </w:r>
      <w:r w:rsidR="00541901" w:rsidRPr="008D2DAE">
        <w:t xml:space="preserve"> 10. července 1969.</w:t>
      </w:r>
    </w:p>
    <w:p w:rsidR="00541901" w:rsidRPr="008D2DAE" w:rsidRDefault="00894C78" w:rsidP="00541901">
      <w:pPr>
        <w:pStyle w:val="Text-poznmky"/>
      </w:pPr>
      <w:r w:rsidRPr="008D2DAE">
        <w:rPr>
          <w:b/>
          <w:bCs/>
        </w:rPr>
        <w:t>(</w:t>
      </w:r>
      <w:r w:rsidR="00541901" w:rsidRPr="008D2DAE">
        <w:rPr>
          <w:b/>
          <w:bCs/>
        </w:rPr>
        <w:t>6</w:t>
      </w:r>
      <w:r w:rsidRPr="008D2DAE">
        <w:rPr>
          <w:b/>
          <w:bCs/>
        </w:rPr>
        <w:t>)</w:t>
      </w:r>
      <w:r w:rsidR="00541901" w:rsidRPr="008D2DAE">
        <w:t xml:space="preserve"> Viz </w:t>
      </w:r>
      <w:r w:rsidR="00541901" w:rsidRPr="008D2DAE">
        <w:rPr>
          <w:i/>
        </w:rPr>
        <w:t>Congressional Quarterly,</w:t>
      </w:r>
      <w:r w:rsidR="00541901" w:rsidRPr="008D2DAE">
        <w:t xml:space="preserve"> 30. května 1969, s. 847. Viz také úvodník v </w:t>
      </w:r>
      <w:r w:rsidR="00541901" w:rsidRPr="008D2DAE">
        <w:rPr>
          <w:i/>
        </w:rPr>
        <w:t>Saturday Review</w:t>
      </w:r>
      <w:r w:rsidR="00541901" w:rsidRPr="008D2DAE">
        <w:t xml:space="preserve"> z 8. března 1969 („The Antiballistic Missile Decision: President Nixon’s Vietnam?“), přetištěno v </w:t>
      </w:r>
      <w:r w:rsidR="00541901" w:rsidRPr="008D2DAE">
        <w:rPr>
          <w:i/>
        </w:rPr>
        <w:t>The New York Times,</w:t>
      </w:r>
      <w:r w:rsidR="00541901" w:rsidRPr="008D2DAE">
        <w:t xml:space="preserve"> 11. března 1969, s. 19.</w:t>
      </w:r>
    </w:p>
    <w:p w:rsidR="00541901" w:rsidRPr="008D2DAE" w:rsidRDefault="00894C78" w:rsidP="00541901">
      <w:pPr>
        <w:pStyle w:val="Text-poznmky"/>
      </w:pPr>
      <w:r w:rsidRPr="008D2DAE">
        <w:rPr>
          <w:b/>
          <w:bCs/>
        </w:rPr>
        <w:t>(</w:t>
      </w:r>
      <w:r w:rsidR="00541901" w:rsidRPr="008D2DAE">
        <w:rPr>
          <w:b/>
          <w:bCs/>
        </w:rPr>
        <w:t>7</w:t>
      </w:r>
      <w:r w:rsidRPr="008D2DAE">
        <w:rPr>
          <w:b/>
          <w:bCs/>
        </w:rPr>
        <w:t>)</w:t>
      </w:r>
      <w:r w:rsidR="00541901" w:rsidRPr="008D2DAE">
        <w:t xml:space="preserve"> Carl Kaysen, „Military Strategy, Military Forces, and Arms Control“, in: Kermit Gordon (ed.), </w:t>
      </w:r>
      <w:r w:rsidR="00541901" w:rsidRPr="008D2DAE">
        <w:rPr>
          <w:i/>
        </w:rPr>
        <w:t>Agenda for the Nation</w:t>
      </w:r>
      <w:r w:rsidR="00541901" w:rsidRPr="008D2DAE">
        <w:t xml:space="preserve"> (The Brookings Institution, Washington 1968), s. 549-584 (citát je na stranách 549 a 550); Charles L. Schultze, „Budget Alternatives after Vietnam“, tamtéž, s. 13-48.</w:t>
      </w:r>
    </w:p>
    <w:p w:rsidR="00541901" w:rsidRPr="008D2DAE" w:rsidRDefault="00894C78" w:rsidP="00541901">
      <w:pPr>
        <w:pStyle w:val="Text-poznmky"/>
      </w:pPr>
      <w:r w:rsidRPr="008D2DAE">
        <w:rPr>
          <w:b/>
          <w:bCs/>
        </w:rPr>
        <w:t>(</w:t>
      </w:r>
      <w:r w:rsidR="00541901" w:rsidRPr="008D2DAE">
        <w:rPr>
          <w:b/>
          <w:bCs/>
        </w:rPr>
        <w:t>8</w:t>
      </w:r>
      <w:r w:rsidRPr="008D2DAE">
        <w:rPr>
          <w:b/>
          <w:bCs/>
        </w:rPr>
        <w:t>)</w:t>
      </w:r>
      <w:r w:rsidR="00541901" w:rsidRPr="008D2DAE">
        <w:t xml:space="preserve"> Graham Allison, Ernest May a Adam Yarmolinsky, „Limits to Intervention“, </w:t>
      </w:r>
      <w:r w:rsidR="00541901" w:rsidRPr="008D2DAE">
        <w:rPr>
          <w:i/>
        </w:rPr>
        <w:t>Foreign Affairs,</w:t>
      </w:r>
      <w:r w:rsidR="00541901" w:rsidRPr="008D2DAE">
        <w:t xml:space="preserve"> svazek 48, </w:t>
      </w:r>
      <w:r w:rsidR="00541901" w:rsidRPr="008D2DAE">
        <w:rPr>
          <w:i/>
        </w:rPr>
        <w:t>i. 2.</w:t>
      </w:r>
      <w:r w:rsidR="00541901" w:rsidRPr="008D2DAE">
        <w:t xml:space="preserve"> (leden 1970), s. 246.</w:t>
      </w:r>
    </w:p>
    <w:p w:rsidR="00541901" w:rsidRPr="008D2DAE" w:rsidRDefault="00894C78" w:rsidP="00541901">
      <w:pPr>
        <w:pStyle w:val="Text-poznmky"/>
      </w:pPr>
      <w:r w:rsidRPr="008D2DAE">
        <w:rPr>
          <w:b/>
          <w:bCs/>
        </w:rPr>
        <w:t>(</w:t>
      </w:r>
      <w:r w:rsidR="00541901" w:rsidRPr="008D2DAE">
        <w:rPr>
          <w:b/>
          <w:bCs/>
        </w:rPr>
        <w:t>9</w:t>
      </w:r>
      <w:r w:rsidRPr="008D2DAE">
        <w:rPr>
          <w:b/>
          <w:bCs/>
        </w:rPr>
        <w:t>)</w:t>
      </w:r>
      <w:r w:rsidR="00541901" w:rsidRPr="008D2DAE">
        <w:t xml:space="preserve"> </w:t>
      </w:r>
      <w:r w:rsidR="00541901" w:rsidRPr="008D2DAE">
        <w:rPr>
          <w:i/>
        </w:rPr>
        <w:t>The New York Times,</w:t>
      </w:r>
      <w:r w:rsidR="00541901" w:rsidRPr="008D2DAE">
        <w:t xml:space="preserve"> 21. dubna 1969.</w:t>
      </w:r>
    </w:p>
    <w:p w:rsidR="00541901" w:rsidRPr="008D2DAE" w:rsidRDefault="00894C78" w:rsidP="00541901">
      <w:pPr>
        <w:pStyle w:val="Text-poznmky"/>
      </w:pPr>
      <w:r w:rsidRPr="008D2DAE">
        <w:rPr>
          <w:b/>
          <w:bCs/>
        </w:rPr>
        <w:t>(</w:t>
      </w:r>
      <w:r w:rsidR="00541901" w:rsidRPr="008D2DAE">
        <w:rPr>
          <w:b/>
          <w:bCs/>
        </w:rPr>
        <w:t>10</w:t>
      </w:r>
      <w:r w:rsidRPr="008D2DAE">
        <w:rPr>
          <w:b/>
          <w:bCs/>
        </w:rPr>
        <w:t>)</w:t>
      </w:r>
      <w:r w:rsidR="00541901" w:rsidRPr="008D2DAE">
        <w:t xml:space="preserve"> </w:t>
      </w:r>
      <w:r w:rsidR="00541901" w:rsidRPr="008D2DAE">
        <w:rPr>
          <w:i/>
        </w:rPr>
        <w:t>The New York Times,</w:t>
      </w:r>
      <w:r w:rsidR="00541901" w:rsidRPr="008D2DAE">
        <w:t xml:space="preserve"> 18. května 1969.</w:t>
      </w:r>
    </w:p>
    <w:p w:rsidR="00541901" w:rsidRPr="008D2DAE" w:rsidRDefault="00894C78" w:rsidP="00541901">
      <w:pPr>
        <w:pStyle w:val="Text-poznmky"/>
      </w:pPr>
      <w:r w:rsidRPr="008D2DAE">
        <w:rPr>
          <w:b/>
          <w:bCs/>
        </w:rPr>
        <w:t>(</w:t>
      </w:r>
      <w:r w:rsidR="00541901" w:rsidRPr="008D2DAE">
        <w:rPr>
          <w:b/>
          <w:bCs/>
        </w:rPr>
        <w:t>11</w:t>
      </w:r>
      <w:r w:rsidRPr="008D2DAE">
        <w:rPr>
          <w:b/>
          <w:bCs/>
        </w:rPr>
        <w:t>)</w:t>
      </w:r>
      <w:r w:rsidR="00541901" w:rsidRPr="008D2DAE">
        <w:t xml:space="preserve"> Úvodníky listu </w:t>
      </w:r>
      <w:r w:rsidR="00541901" w:rsidRPr="008D2DAE">
        <w:rPr>
          <w:i/>
        </w:rPr>
        <w:t>The New York Times,</w:t>
      </w:r>
      <w:r w:rsidR="00541901" w:rsidRPr="008D2DAE">
        <w:t xml:space="preserve"> 7. a 9. února 1969.</w:t>
      </w:r>
    </w:p>
    <w:p w:rsidR="00541901" w:rsidRPr="008D2DAE" w:rsidRDefault="00894C78" w:rsidP="00541901">
      <w:pPr>
        <w:pStyle w:val="Text-poznmky"/>
      </w:pPr>
      <w:r w:rsidRPr="008D2DAE">
        <w:rPr>
          <w:b/>
          <w:bCs/>
        </w:rPr>
        <w:t>(</w:t>
      </w:r>
      <w:r w:rsidR="00541901" w:rsidRPr="008D2DAE">
        <w:rPr>
          <w:b/>
          <w:bCs/>
        </w:rPr>
        <w:t>12</w:t>
      </w:r>
      <w:r w:rsidRPr="008D2DAE">
        <w:rPr>
          <w:b/>
          <w:bCs/>
        </w:rPr>
        <w:t>)</w:t>
      </w:r>
      <w:r w:rsidR="00541901" w:rsidRPr="008D2DAE">
        <w:t xml:space="preserve"> Abram Chayes a Jerome B. Wiesner (eds.), </w:t>
      </w:r>
      <w:r w:rsidR="00541901" w:rsidRPr="008D2DAE">
        <w:rPr>
          <w:i/>
        </w:rPr>
        <w:t>ABM: An Evaluation of the Decision to Deploy an Antiballistic Missile System</w:t>
      </w:r>
      <w:r w:rsidR="00541901" w:rsidRPr="008D2DAE">
        <w:t>, s předmluvou senátora Edwarda M. Kennedyho (Harper and Row, New York 1969).</w:t>
      </w:r>
    </w:p>
    <w:p w:rsidR="00541901" w:rsidRPr="008D2DAE" w:rsidRDefault="00894C78" w:rsidP="00541901">
      <w:pPr>
        <w:pStyle w:val="Text-poznmky"/>
      </w:pPr>
      <w:r w:rsidRPr="008D2DAE">
        <w:rPr>
          <w:b/>
          <w:bCs/>
        </w:rPr>
        <w:t>(</w:t>
      </w:r>
      <w:r w:rsidR="00541901" w:rsidRPr="008D2DAE">
        <w:rPr>
          <w:b/>
          <w:bCs/>
        </w:rPr>
        <w:t>13</w:t>
      </w:r>
      <w:r w:rsidRPr="008D2DAE">
        <w:rPr>
          <w:b/>
          <w:bCs/>
        </w:rPr>
        <w:t>)</w:t>
      </w:r>
      <w:r w:rsidR="00541901" w:rsidRPr="008D2DAE">
        <w:t xml:space="preserve"> Prohlášení senátora Edwarda Kennedyho před senátním výborem pro demokratickou politiku ve věci národních priorit, 24. února 1970. Viz také </w:t>
      </w:r>
      <w:r w:rsidR="00541901" w:rsidRPr="008D2DAE">
        <w:rPr>
          <w:i/>
        </w:rPr>
        <w:t>The New York Times</w:t>
      </w:r>
      <w:r w:rsidR="00541901" w:rsidRPr="008D2DAE">
        <w:t>, 25. února 1970,</w:t>
      </w:r>
    </w:p>
    <w:p w:rsidR="00933BFA" w:rsidRPr="008D2DAE" w:rsidRDefault="00894C78" w:rsidP="00541901">
      <w:pPr>
        <w:pStyle w:val="Text-poznmky"/>
      </w:pPr>
      <w:r w:rsidRPr="008D2DAE">
        <w:rPr>
          <w:b/>
          <w:bCs/>
        </w:rPr>
        <w:t>(</w:t>
      </w:r>
      <w:r w:rsidR="00541901" w:rsidRPr="008D2DAE">
        <w:rPr>
          <w:b/>
          <w:bCs/>
        </w:rPr>
        <w:t>14</w:t>
      </w:r>
      <w:r w:rsidRPr="008D2DAE">
        <w:rPr>
          <w:b/>
          <w:bCs/>
        </w:rPr>
        <w:t>)</w:t>
      </w:r>
      <w:r w:rsidR="00541901" w:rsidRPr="008D2DAE">
        <w:t xml:space="preserve"> Nixon sice své komentáře původně pronesl na tiskovce, avšak později byly publikovány ve svazku </w:t>
      </w:r>
      <w:r w:rsidR="00541901" w:rsidRPr="008D2DAE">
        <w:rPr>
          <w:i/>
        </w:rPr>
        <w:t>Public Papers of the Presidents of the United States: Richard Nixon: 1969</w:t>
      </w:r>
      <w:r w:rsidR="00541901" w:rsidRPr="008D2DAE">
        <w:t xml:space="preserve"> (US Government Printing Office, Washington 1971), s. 544-556.</w:t>
      </w:r>
    </w:p>
    <w:p w:rsidR="00557D9B" w:rsidRPr="008D2DAE" w:rsidRDefault="00557D9B" w:rsidP="00BF453C">
      <w:pPr>
        <w:pStyle w:val="Textodsazen"/>
        <w:sectPr w:rsidR="00557D9B" w:rsidRPr="008D2DAE" w:rsidSect="000151F1">
          <w:pgSz w:w="8391" w:h="11907" w:code="11"/>
          <w:pgMar w:top="851" w:right="851" w:bottom="851" w:left="851" w:header="0" w:footer="3" w:gutter="0"/>
          <w:cols w:space="720"/>
          <w:noEndnote/>
          <w:docGrid w:linePitch="360"/>
        </w:sectPr>
      </w:pPr>
    </w:p>
    <w:p w:rsidR="00AE751F" w:rsidRPr="008D2DAE" w:rsidRDefault="004E04EE" w:rsidP="00FB6BB4">
      <w:pPr>
        <w:pStyle w:val="Nadpis2"/>
      </w:pPr>
      <w:bookmarkStart w:id="241" w:name="bookmark59"/>
      <w:bookmarkStart w:id="242" w:name="_Toc384757488"/>
      <w:bookmarkStart w:id="243" w:name="_Toc384757778"/>
      <w:bookmarkStart w:id="244" w:name="_Toc385021584"/>
      <w:r w:rsidRPr="008D2DAE">
        <w:lastRenderedPageBreak/>
        <w:t>VIII</w:t>
      </w:r>
      <w:bookmarkEnd w:id="241"/>
      <w:bookmarkEnd w:id="242"/>
      <w:bookmarkEnd w:id="243"/>
      <w:bookmarkEnd w:id="244"/>
    </w:p>
    <w:p w:rsidR="00AE751F" w:rsidRPr="008D2DAE" w:rsidRDefault="000151F1" w:rsidP="00FB6BB4">
      <w:pPr>
        <w:pStyle w:val="Nzevkapitoly"/>
      </w:pPr>
      <w:bookmarkStart w:id="245" w:name="bookmark60"/>
      <w:bookmarkStart w:id="246" w:name="_Toc384757489"/>
      <w:bookmarkStart w:id="247" w:name="_Toc384757779"/>
      <w:bookmarkStart w:id="248" w:name="_Toc385021585"/>
      <w:r w:rsidRPr="008D2DAE">
        <w:t>Agonie Vietnamu</w:t>
      </w:r>
      <w:bookmarkEnd w:id="245"/>
      <w:bookmarkEnd w:id="246"/>
      <w:bookmarkEnd w:id="247"/>
      <w:bookmarkEnd w:id="248"/>
    </w:p>
    <w:p w:rsidR="00AE751F" w:rsidRPr="008D2DAE" w:rsidRDefault="00AE751F" w:rsidP="00404C76">
      <w:pPr>
        <w:pStyle w:val="Text-neodsazen"/>
      </w:pPr>
      <w:r w:rsidRPr="008D2DAE">
        <w:t>O</w:t>
      </w:r>
      <w:r w:rsidR="00FB6BB4" w:rsidRPr="008D2DAE">
        <w:t> </w:t>
      </w:r>
      <w:r w:rsidR="000151F1" w:rsidRPr="008D2DAE">
        <w:t>ietnamu stále ještě mohu psát jen</w:t>
      </w:r>
      <w:r w:rsidRPr="008D2DAE">
        <w:t xml:space="preserve"> s </w:t>
      </w:r>
      <w:r w:rsidR="000151F1" w:rsidRPr="008D2DAE">
        <w:t>bolestí</w:t>
      </w:r>
      <w:r w:rsidRPr="008D2DAE">
        <w:t xml:space="preserve"> a </w:t>
      </w:r>
      <w:r w:rsidR="000151F1" w:rsidRPr="008D2DAE">
        <w:t>smutkem. Když jsme nastoupili do úřadu, přes půl milionu Američanů bojovalo ve válce, která se odehrávala</w:t>
      </w:r>
      <w:r w:rsidR="004E04EE" w:rsidRPr="008D2DAE">
        <w:t xml:space="preserve"> </w:t>
      </w:r>
      <w:r w:rsidR="000151F1" w:rsidRPr="008D2DAE">
        <w:t>16 000 kilometrů od jejich domova. Jejich počet přitom stále rostl podle časového rozpisu popraveného našimi předchůdci. Plány na stažení jsme však nenašli žádné. Třicet jeden tisíc Američanů již ve Vietnamu padlo. Ať už byly naše válečné cíle jakékoli,</w:t>
      </w:r>
      <w:r w:rsidRPr="008D2DAE">
        <w:t xml:space="preserve"> v </w:t>
      </w:r>
      <w:r w:rsidR="000151F1" w:rsidRPr="008D2DAE">
        <w:t>roce 1969 byly naše důvěryhodnost</w:t>
      </w:r>
      <w:r w:rsidRPr="008D2DAE">
        <w:t xml:space="preserve"> v </w:t>
      </w:r>
      <w:r w:rsidR="000151F1" w:rsidRPr="008D2DAE">
        <w:t>zahraničí, spolehlivost našich závazků</w:t>
      </w:r>
      <w:r w:rsidRPr="008D2DAE">
        <w:t xml:space="preserve"> a </w:t>
      </w:r>
      <w:r w:rsidR="000151F1" w:rsidRPr="008D2DAE">
        <w:t>naše vnitropolitická soudržnost společně ohrožovány bojem</w:t>
      </w:r>
      <w:r w:rsidRPr="008D2DAE">
        <w:t xml:space="preserve"> v </w:t>
      </w:r>
      <w:r w:rsidR="000151F1" w:rsidRPr="008D2DAE">
        <w:t>zemi, jež byla od severoamerického kontinentu tak daleko, jak to jen naše zeměkoule dovolovala. Začali jsme se ve Vietnamu angažovat otevřeně</w:t>
      </w:r>
      <w:r w:rsidRPr="008D2DAE">
        <w:t xml:space="preserve"> a s </w:t>
      </w:r>
      <w:r w:rsidR="000151F1" w:rsidRPr="008D2DAE">
        <w:t>téměř všeobecným souhlasem Kongresu, veřejnosti</w:t>
      </w:r>
      <w:r w:rsidRPr="008D2DAE">
        <w:t xml:space="preserve"> i </w:t>
      </w:r>
      <w:r w:rsidR="000151F1" w:rsidRPr="008D2DAE">
        <w:t>médií.</w:t>
      </w:r>
      <w:r w:rsidR="002F5DC4" w:rsidRPr="008D2DAE">
        <w:rPr>
          <w:rStyle w:val="sloodkazu-konecoddlu"/>
        </w:rPr>
        <w:t>(</w:t>
      </w:r>
      <w:r w:rsidR="000151F1" w:rsidRPr="008D2DAE">
        <w:rPr>
          <w:rStyle w:val="sloodkazu-konecoddlu"/>
        </w:rPr>
        <w:t>1</w:t>
      </w:r>
      <w:r w:rsidR="002F5DC4" w:rsidRPr="008D2DAE">
        <w:rPr>
          <w:rStyle w:val="sloodkazu-konecoddlu"/>
        </w:rPr>
        <w:t>)</w:t>
      </w:r>
      <w:r w:rsidRPr="008D2DAE">
        <w:t xml:space="preserve"> V </w:t>
      </w:r>
      <w:r w:rsidR="000151F1" w:rsidRPr="008D2DAE">
        <w:t>roce 1969 se však naše země zmítala</w:t>
      </w:r>
      <w:r w:rsidRPr="008D2DAE">
        <w:t xml:space="preserve"> v </w:t>
      </w:r>
      <w:r w:rsidR="000151F1" w:rsidRPr="008D2DAE">
        <w:t>protestech</w:t>
      </w:r>
      <w:r w:rsidRPr="008D2DAE">
        <w:t xml:space="preserve"> a v </w:t>
      </w:r>
      <w:r w:rsidR="000151F1" w:rsidRPr="008D2DAE">
        <w:t>nenávisti, které měly někdy ošklivou</w:t>
      </w:r>
      <w:r w:rsidRPr="008D2DAE">
        <w:t xml:space="preserve"> a </w:t>
      </w:r>
      <w:r w:rsidR="000151F1" w:rsidRPr="008D2DAE">
        <w:t>násilnickou formu. Vzájemný respekt, kterým se musí řídit každá demokratická společnost, přestal existovat. Žádná vláda nemůže fungovat, nem</w:t>
      </w:r>
      <w:r w:rsidRPr="008D2DAE">
        <w:t>á-l</w:t>
      </w:r>
      <w:r w:rsidR="000151F1" w:rsidRPr="008D2DAE">
        <w:t>i alespoň minimální důvěru. Ta se rozplývala pod složitostí našich alternativ</w:t>
      </w:r>
      <w:r w:rsidRPr="008D2DAE">
        <w:t xml:space="preserve"> a </w:t>
      </w:r>
      <w:r w:rsidR="000151F1" w:rsidRPr="008D2DAE">
        <w:t>kvůli narůstající zuřivosti našeho vnitropolitického sporu.</w:t>
      </w:r>
    </w:p>
    <w:p w:rsidR="00AE751F" w:rsidRPr="008D2DAE" w:rsidRDefault="000151F1" w:rsidP="00BF453C">
      <w:pPr>
        <w:pStyle w:val="Textodsazen"/>
      </w:pPr>
      <w:r w:rsidRPr="008D2DAE">
        <w:t>Psychologové</w:t>
      </w:r>
      <w:r w:rsidR="00AE751F" w:rsidRPr="008D2DAE">
        <w:t xml:space="preserve"> a </w:t>
      </w:r>
      <w:r w:rsidRPr="008D2DAE">
        <w:t>sociologové možná jednou vysvětlí, proč tato daleká jednobarevná země zelených hor</w:t>
      </w:r>
      <w:r w:rsidR="00AE751F" w:rsidRPr="008D2DAE">
        <w:t xml:space="preserve"> a </w:t>
      </w:r>
      <w:r w:rsidRPr="008D2DAE">
        <w:t>polí přecházejících</w:t>
      </w:r>
      <w:r w:rsidR="00AE751F" w:rsidRPr="008D2DAE">
        <w:t xml:space="preserve"> v </w:t>
      </w:r>
      <w:r w:rsidRPr="008D2DAE">
        <w:t xml:space="preserve">azurové moře byla po tisíciletí magnetem pro cizince, </w:t>
      </w:r>
      <w:r w:rsidR="006750C3" w:rsidRPr="008D2DAE">
        <w:t>kteří</w:t>
      </w:r>
      <w:r w:rsidRPr="008D2DAE">
        <w:t xml:space="preserve"> zde hledali slávu</w:t>
      </w:r>
      <w:r w:rsidR="00AE751F" w:rsidRPr="008D2DAE">
        <w:t xml:space="preserve"> a </w:t>
      </w:r>
      <w:r w:rsidRPr="008D2DAE">
        <w:t>nalézali zklamání, kteří věřili, že</w:t>
      </w:r>
      <w:r w:rsidR="00AE751F" w:rsidRPr="008D2DAE">
        <w:t xml:space="preserve"> v </w:t>
      </w:r>
      <w:r w:rsidRPr="008D2DAE">
        <w:t>jejích rýžových polích</w:t>
      </w:r>
      <w:r w:rsidR="00AE751F" w:rsidRPr="008D2DAE">
        <w:t xml:space="preserve"> a </w:t>
      </w:r>
      <w:r w:rsidRPr="008D2DAE">
        <w:t>tropické džungli musí být ustaven nějaký zákon,</w:t>
      </w:r>
      <w:r w:rsidR="00AE751F" w:rsidRPr="008D2DAE">
        <w:t xml:space="preserve"> a </w:t>
      </w:r>
      <w:r w:rsidRPr="008D2DAE">
        <w:t>kteří zde jen ztratili iluze</w:t>
      </w:r>
      <w:r w:rsidR="00AE751F" w:rsidRPr="008D2DAE">
        <w:t xml:space="preserve"> a </w:t>
      </w:r>
      <w:r w:rsidRPr="008D2DAE">
        <w:t>museli se stáhnout. Co inspiruje její lid</w:t>
      </w:r>
      <w:r w:rsidR="00AE751F" w:rsidRPr="008D2DAE">
        <w:t xml:space="preserve"> k </w:t>
      </w:r>
      <w:r w:rsidRPr="008D2DAE">
        <w:t>takovým hrdinským činům</w:t>
      </w:r>
      <w:r w:rsidR="00AE751F" w:rsidRPr="008D2DAE">
        <w:t xml:space="preserve"> a </w:t>
      </w:r>
      <w:r w:rsidRPr="008D2DAE">
        <w:t>neústupnosti, že řada cizinců hledajících zde klíč</w:t>
      </w:r>
      <w:r w:rsidR="00AE751F" w:rsidRPr="008D2DAE">
        <w:t xml:space="preserve"> k </w:t>
      </w:r>
      <w:r w:rsidRPr="008D2DAE">
        <w:t>nějaké záhadě byla vyhnána kvůli jeho divoké nezdolnosti, jež nejen zmařila jejich úsilí, ale začala dokonce ohrožovat jejich vnitřní rovnováhu?</w:t>
      </w:r>
    </w:p>
    <w:p w:rsidR="00AE751F" w:rsidRPr="008D2DAE" w:rsidRDefault="000151F1" w:rsidP="00BF453C">
      <w:pPr>
        <w:pStyle w:val="Textodsazen"/>
      </w:pPr>
      <w:r w:rsidRPr="008D2DAE">
        <w:t>Naši předchůdci vstoupili do Vietnamu</w:t>
      </w:r>
      <w:r w:rsidR="00AE751F" w:rsidRPr="008D2DAE">
        <w:t xml:space="preserve"> s </w:t>
      </w:r>
      <w:r w:rsidRPr="008D2DAE">
        <w:t>naivní představou, že krutá občanská válka je projevem nějakého globálního záměru. Za čty</w:t>
      </w:r>
      <w:r w:rsidR="004E04EE" w:rsidRPr="008D2DAE">
        <w:t>ři</w:t>
      </w:r>
      <w:r w:rsidRPr="008D2DAE">
        <w:t xml:space="preserve"> roky bojů nebyli schopni vypracovat strategii, která by vedla</w:t>
      </w:r>
      <w:r w:rsidR="00AE751F" w:rsidRPr="008D2DAE">
        <w:t xml:space="preserve"> k </w:t>
      </w:r>
      <w:r w:rsidRPr="008D2DAE">
        <w:t xml:space="preserve">vítězství </w:t>
      </w:r>
      <w:r w:rsidR="00A76BE3" w:rsidRPr="008D2DAE">
        <w:t>–</w:t>
      </w:r>
      <w:r w:rsidR="00AE751F" w:rsidRPr="008D2DAE">
        <w:t xml:space="preserve"> a z </w:t>
      </w:r>
      <w:r w:rsidRPr="008D2DAE">
        <w:t>toho, co člověk nyní ví, plyne, že žádná taková strategie ani nemohla existovat. Postarali se, abychom dali</w:t>
      </w:r>
      <w:r w:rsidR="00AE751F" w:rsidRPr="008D2DAE">
        <w:t xml:space="preserve"> v </w:t>
      </w:r>
      <w:r w:rsidRPr="008D2DAE">
        <w:t>sázku naši moc</w:t>
      </w:r>
      <w:r w:rsidR="00AE751F" w:rsidRPr="008D2DAE">
        <w:t xml:space="preserve"> a </w:t>
      </w:r>
      <w:r w:rsidRPr="008D2DAE">
        <w:t>důvěryhodnost, neudělali však dost, aby věc dovedli do nějakého konce.</w:t>
      </w:r>
      <w:r w:rsidR="00AE751F" w:rsidRPr="008D2DAE">
        <w:t xml:space="preserve"> V </w:t>
      </w:r>
      <w:r w:rsidRPr="008D2DAE">
        <w:t>posledním roce Johnsonovy administrativy zahájili komunisté</w:t>
      </w:r>
      <w:r w:rsidR="00AE751F" w:rsidRPr="008D2DAE">
        <w:t xml:space="preserve"> v </w:t>
      </w:r>
      <w:r w:rsidRPr="008D2DAE">
        <w:t>celé zemi masivní ofenzivu. Jen málo historiků studujících toto téma zpochybňuje, že si odnesli těžkou porážku. Její rozsah</w:t>
      </w:r>
      <w:r w:rsidR="00AE751F" w:rsidRPr="008D2DAE">
        <w:t xml:space="preserve"> a </w:t>
      </w:r>
      <w:r w:rsidRPr="008D2DAE">
        <w:t>počet obětí se změnily</w:t>
      </w:r>
      <w:r w:rsidR="00AE751F" w:rsidRPr="008D2DAE">
        <w:t xml:space="preserve"> v </w:t>
      </w:r>
      <w:r w:rsidRPr="008D2DAE">
        <w:t>psychologické vítězství.</w:t>
      </w:r>
      <w:r w:rsidR="00AE751F" w:rsidRPr="008D2DAE">
        <w:t xml:space="preserve"> S </w:t>
      </w:r>
      <w:r w:rsidRPr="008D2DAE">
        <w:t xml:space="preserve">ohledem na dopad </w:t>
      </w:r>
      <w:r w:rsidR="00E873E6" w:rsidRPr="008D2DAE">
        <w:t>ofenziv</w:t>
      </w:r>
      <w:r w:rsidRPr="008D2DAE">
        <w:t>y Tet jsme nejprve omezili</w:t>
      </w:r>
      <w:r w:rsidR="00AE751F" w:rsidRPr="008D2DAE">
        <w:t xml:space="preserve"> a </w:t>
      </w:r>
      <w:r w:rsidRPr="008D2DAE">
        <w:t>pot</w:t>
      </w:r>
      <w:r w:rsidR="006750C3" w:rsidRPr="008D2DAE">
        <w:t>é</w:t>
      </w:r>
      <w:r w:rsidRPr="008D2DAE">
        <w:t xml:space="preserve"> ukončili bombardování Severního Vietnamu, aniž bychom výměnou získali něco významného kromě zahájení </w:t>
      </w:r>
      <w:r w:rsidRPr="008D2DAE">
        <w:lastRenderedPageBreak/>
        <w:t>rozhovorů, které ovšem náš nesmiři</w:t>
      </w:r>
      <w:r w:rsidR="004E04EE" w:rsidRPr="008D2DAE">
        <w:t>t</w:t>
      </w:r>
      <w:r w:rsidRPr="008D2DAE">
        <w:t>elný protivník okamžitě</w:t>
      </w:r>
      <w:r w:rsidR="004E04EE" w:rsidRPr="008D2DAE">
        <w:t xml:space="preserve"> </w:t>
      </w:r>
      <w:r w:rsidRPr="008D2DAE">
        <w:t>přivedl do slepé uličky. Veřejnost stále méně podporovala válku, kterou jsme nemohli vyhrát</w:t>
      </w:r>
      <w:r w:rsidR="00AE751F" w:rsidRPr="008D2DAE">
        <w:t xml:space="preserve"> a </w:t>
      </w:r>
      <w:r w:rsidRPr="008D2DAE">
        <w:t>kterou jsme také zřejmě nebyli schopni ukončit.</w:t>
      </w:r>
    </w:p>
    <w:p w:rsidR="00AE751F" w:rsidRPr="008D2DAE" w:rsidRDefault="00AE751F" w:rsidP="00BF453C">
      <w:pPr>
        <w:pStyle w:val="Textodsazen"/>
      </w:pPr>
      <w:r w:rsidRPr="008D2DAE">
        <w:t>V </w:t>
      </w:r>
      <w:r w:rsidR="000151F1" w:rsidRPr="008D2DAE">
        <w:t>naší zemi sílila opozice. Skládala se</w:t>
      </w:r>
      <w:r w:rsidRPr="008D2DAE">
        <w:t xml:space="preserve"> z </w:t>
      </w:r>
      <w:r w:rsidR="000151F1" w:rsidRPr="008D2DAE">
        <w:t>mnoha proudů: upřímných pacifistů, kteří se nemohli smířit</w:t>
      </w:r>
      <w:r w:rsidRPr="008D2DAE">
        <w:t xml:space="preserve"> s </w:t>
      </w:r>
      <w:r w:rsidR="000151F1" w:rsidRPr="008D2DAE">
        <w:t>myšlenkou, že jejich země je zapletena do zabíjení</w:t>
      </w:r>
      <w:r w:rsidRPr="008D2DAE">
        <w:t xml:space="preserve"> v </w:t>
      </w:r>
      <w:r w:rsidR="000151F1" w:rsidRPr="008D2DAE">
        <w:t xml:space="preserve">oblasti vzdálené tisíce mil; pragmatiků, již nespatřovali možnost žádného přijatelného výsledku; izolacionistů, </w:t>
      </w:r>
      <w:r w:rsidR="006750C3" w:rsidRPr="008D2DAE">
        <w:t>kteří</w:t>
      </w:r>
      <w:r w:rsidR="000151F1" w:rsidRPr="008D2DAE">
        <w:t xml:space="preserve"> si přáli ukončit angažovanost Ameriky</w:t>
      </w:r>
      <w:r w:rsidRPr="008D2DAE">
        <w:t xml:space="preserve"> v </w:t>
      </w:r>
      <w:r w:rsidR="000151F1" w:rsidRPr="008D2DAE">
        <w:t>zahraničí; idealistů, již zastávali názor, že nelze nijak sloučit naše hodnoty</w:t>
      </w:r>
      <w:r w:rsidRPr="008D2DAE">
        <w:t xml:space="preserve"> s </w:t>
      </w:r>
      <w:r w:rsidR="000151F1" w:rsidRPr="008D2DAE">
        <w:t>hrůzami války, která se prostřednictvím televize poprvé</w:t>
      </w:r>
      <w:r w:rsidRPr="008D2DAE">
        <w:t xml:space="preserve"> v </w:t>
      </w:r>
      <w:r w:rsidR="000151F1" w:rsidRPr="008D2DAE">
        <w:t>historii dostala doslova až do našich domovů.</w:t>
      </w:r>
      <w:r w:rsidRPr="008D2DAE">
        <w:t xml:space="preserve"> A </w:t>
      </w:r>
      <w:r w:rsidR="000151F1" w:rsidRPr="008D2DAE">
        <w:t>tyto skupiny ještě podněcovala malá menšina lidí, vyjadřujících vnitřně nesouvislý hněv 60. let prostřednictvím šokové taktiky založené na obscénnosti</w:t>
      </w:r>
      <w:r w:rsidRPr="008D2DAE">
        <w:t xml:space="preserve"> a </w:t>
      </w:r>
      <w:r w:rsidR="000151F1" w:rsidRPr="008D2DAE">
        <w:t xml:space="preserve">násilí, ventilujících svou nenávist vůči Americe, jejímu </w:t>
      </w:r>
      <w:r w:rsidRPr="008D2DAE">
        <w:t>„</w:t>
      </w:r>
      <w:r w:rsidR="000151F1" w:rsidRPr="008D2DAE">
        <w:t>systému</w:t>
      </w:r>
      <w:r w:rsidRPr="008D2DAE">
        <w:t>“ a </w:t>
      </w:r>
      <w:r w:rsidR="000151F1" w:rsidRPr="008D2DAE">
        <w:t xml:space="preserve">jejímu </w:t>
      </w:r>
      <w:r w:rsidRPr="008D2DAE">
        <w:t>„</w:t>
      </w:r>
      <w:r w:rsidR="000151F1" w:rsidRPr="008D2DAE">
        <w:t>zlu</w:t>
      </w:r>
      <w:r w:rsidRPr="008D2DAE">
        <w:t>“</w:t>
      </w:r>
      <w:r w:rsidR="000151F1" w:rsidRPr="008D2DAE">
        <w:t>. Všechny tyto proudy se spojily, aby</w:t>
      </w:r>
      <w:r w:rsidRPr="008D2DAE">
        <w:t xml:space="preserve"> v </w:t>
      </w:r>
      <w:r w:rsidR="000151F1" w:rsidRPr="008D2DAE">
        <w:t>roce 1968 vyvolaly na předvolebním sjezdu Demokratické strany zuřivý chaos, ve vysokoškolských kampusech násilí</w:t>
      </w:r>
      <w:r w:rsidRPr="008D2DAE">
        <w:t xml:space="preserve"> a v </w:t>
      </w:r>
      <w:r w:rsidR="000151F1" w:rsidRPr="008D2DAE">
        <w:t xml:space="preserve">kruzích amerických politiků, </w:t>
      </w:r>
      <w:r w:rsidR="006750C3" w:rsidRPr="008D2DAE">
        <w:t>kteří</w:t>
      </w:r>
      <w:r w:rsidR="000151F1" w:rsidRPr="008D2DAE">
        <w:t xml:space="preserve"> podporovali velké americké iniciativy</w:t>
      </w:r>
      <w:r w:rsidRPr="008D2DAE">
        <w:t xml:space="preserve"> v </w:t>
      </w:r>
      <w:r w:rsidR="000151F1" w:rsidRPr="008D2DAE">
        <w:t>poválečné zahraniční politice, zmatek</w:t>
      </w:r>
      <w:r w:rsidRPr="008D2DAE">
        <w:t xml:space="preserve"> a </w:t>
      </w:r>
      <w:r w:rsidR="000151F1" w:rsidRPr="008D2DAE">
        <w:t>demoralizaci.</w:t>
      </w:r>
    </w:p>
    <w:p w:rsidR="00AE751F" w:rsidRPr="008D2DAE" w:rsidRDefault="000151F1" w:rsidP="00BF453C">
      <w:pPr>
        <w:pStyle w:val="Textodsazen"/>
      </w:pPr>
      <w:r w:rsidRPr="008D2DAE">
        <w:t>Richard Nixon podědil tento natlakovaný kotel. Byl to muž, jenž se zřejmě nejméně hodil pro akt velkorysosti, kterým by mohl dosáhnout usmíření</w:t>
      </w:r>
      <w:r w:rsidR="00AE751F" w:rsidRPr="008D2DAE">
        <w:t xml:space="preserve"> s </w:t>
      </w:r>
      <w:r w:rsidRPr="008D2DAE">
        <w:t>odpovědnými členy opozice. Protože se důsledně považoval za cíl liberálního spiknutí, které ho mělo zničit, nikdy</w:t>
      </w:r>
      <w:r w:rsidR="00AE751F" w:rsidRPr="008D2DAE">
        <w:t xml:space="preserve"> v </w:t>
      </w:r>
      <w:r w:rsidRPr="008D2DAE">
        <w:t>sobě nedokázal potlačit přesvědčení, že bouře způsobené válkou ve Vietnamu jsou jen pokračováním dlouhodobých útoků na jeho politickou existenci. Třebaže měl pro úzkost upřímných protestujících větší sympatie, než tušili, nikdy</w:t>
      </w:r>
      <w:r w:rsidR="00AE751F" w:rsidRPr="008D2DAE">
        <w:t xml:space="preserve"> v </w:t>
      </w:r>
      <w:r w:rsidRPr="008D2DAE">
        <w:t>sobě nedokázal najít takovou sebedůvěru nebo velkorysost ducha, aby</w:t>
      </w:r>
      <w:r w:rsidR="00AE751F" w:rsidRPr="008D2DAE">
        <w:t xml:space="preserve"> k </w:t>
      </w:r>
      <w:r w:rsidRPr="008D2DAE">
        <w:t>nim napřáhl ruku. Přijímal jejich premisu, že čelíme smrtelnému vnitropolitickému boji;</w:t>
      </w:r>
      <w:r w:rsidR="00AE751F" w:rsidRPr="008D2DAE">
        <w:t xml:space="preserve"> v </w:t>
      </w:r>
      <w:r w:rsidRPr="008D2DAE">
        <w:t>průběhu událostí však urychlil</w:t>
      </w:r>
      <w:r w:rsidR="00AE751F" w:rsidRPr="008D2DAE">
        <w:t xml:space="preserve"> a </w:t>
      </w:r>
      <w:r w:rsidRPr="008D2DAE">
        <w:t>znásobil jeho hořkost.</w:t>
      </w:r>
    </w:p>
    <w:p w:rsidR="00AE751F" w:rsidRPr="008D2DAE" w:rsidRDefault="000151F1" w:rsidP="00BF453C">
      <w:pPr>
        <w:pStyle w:val="Textodsazen"/>
      </w:pPr>
      <w:r w:rsidRPr="008D2DAE">
        <w:t>Pro spravedlnost je nutno říci, že se mu dostávalo zatraceně malé pomoci. Hubert Humphrey, který se celý život snažil usmířit americkou společnost, se koneckonců během své prezidentské kampaně stěží setkal</w:t>
      </w:r>
      <w:r w:rsidR="00AE751F" w:rsidRPr="008D2DAE">
        <w:t xml:space="preserve"> s </w:t>
      </w:r>
      <w:r w:rsidRPr="008D2DAE">
        <w:t>lepším zacházením.</w:t>
      </w:r>
      <w:r w:rsidR="00AE751F" w:rsidRPr="008D2DAE">
        <w:t xml:space="preserve"> A </w:t>
      </w:r>
      <w:r w:rsidRPr="008D2DAE">
        <w:t>poté, co Nixon nastoupil do úřadu, se ti, kdo nás zatáhli do Vietnamu, nejprve stáhli do neutrality</w:t>
      </w:r>
      <w:r w:rsidR="00AE751F" w:rsidRPr="008D2DAE">
        <w:t xml:space="preserve"> a </w:t>
      </w:r>
      <w:r w:rsidRPr="008D2DAE">
        <w:t>pak přešli</w:t>
      </w:r>
      <w:r w:rsidR="00AE751F" w:rsidRPr="008D2DAE">
        <w:t xml:space="preserve"> k </w:t>
      </w:r>
      <w:r w:rsidRPr="008D2DAE">
        <w:t>opozici. Hodili na něj odpovědnost za válku, kterou podědil,</w:t>
      </w:r>
      <w:r w:rsidR="00AE751F" w:rsidRPr="008D2DAE">
        <w:t xml:space="preserve"> a </w:t>
      </w:r>
      <w:r w:rsidRPr="008D2DAE">
        <w:t>útočili na něj ve jménu řešení, která</w:t>
      </w:r>
      <w:r w:rsidR="00AE751F" w:rsidRPr="008D2DAE">
        <w:t xml:space="preserve"> v </w:t>
      </w:r>
      <w:r w:rsidRPr="008D2DAE">
        <w:t>době, kdy měli možnost, ani neobhajovali, ani nerealizovali.</w:t>
      </w:r>
    </w:p>
    <w:p w:rsidR="00AE751F" w:rsidRPr="008D2DAE" w:rsidRDefault="000151F1" w:rsidP="00BF453C">
      <w:pPr>
        <w:pStyle w:val="Textodsazen"/>
      </w:pPr>
      <w:r w:rsidRPr="008D2DAE">
        <w:t>Nixonova administrativa nastoupila do úřadu rozhodnuta ukončit naši přítomnost ve Vietnamu. Brzy však narazila na realitu, která sužovala</w:t>
      </w:r>
      <w:r w:rsidR="00AE751F" w:rsidRPr="008D2DAE">
        <w:t xml:space="preserve"> i </w:t>
      </w:r>
      <w:r w:rsidRPr="008D2DAE">
        <w:t>naše předchůdce. Téměř po jednu generaci závisely bezpečnost</w:t>
      </w:r>
      <w:r w:rsidR="00AE751F" w:rsidRPr="008D2DAE">
        <w:t xml:space="preserve"> a </w:t>
      </w:r>
      <w:r w:rsidRPr="008D2DAE">
        <w:t>pokrok svobodných národů na důvěře</w:t>
      </w:r>
      <w:r w:rsidR="00AE751F" w:rsidRPr="008D2DAE">
        <w:t xml:space="preserve"> v </w:t>
      </w:r>
      <w:r w:rsidRPr="008D2DAE">
        <w:t>Ameriku. Nemohli jsme jednoduše jen tak vypochodovat</w:t>
      </w:r>
      <w:r w:rsidR="00AE751F" w:rsidRPr="008D2DAE">
        <w:t xml:space="preserve"> z </w:t>
      </w:r>
      <w:r w:rsidRPr="008D2DAE">
        <w:t>podniku, který zahrnoval dvě americké administrativy, pět spojeneckých zemí</w:t>
      </w:r>
      <w:r w:rsidR="00AE751F" w:rsidRPr="008D2DAE">
        <w:t xml:space="preserve"> a </w:t>
      </w:r>
      <w:r w:rsidRPr="008D2DAE">
        <w:t xml:space="preserve">třicet jeden tisíc padlých Američanů, jako bychom jen přepínali na jiný televizní kanál. Mnozí nás vyzývali, abychom </w:t>
      </w:r>
      <w:r w:rsidR="00AE751F" w:rsidRPr="008D2DAE">
        <w:t>„</w:t>
      </w:r>
      <w:r w:rsidRPr="008D2DAE">
        <w:t>napodobili de Gaulla</w:t>
      </w:r>
      <w:r w:rsidR="00AE751F" w:rsidRPr="008D2DAE">
        <w:t>“</w:t>
      </w:r>
      <w:r w:rsidRPr="008D2DAE">
        <w:t>; přehlíželi však skutečnost, že</w:t>
      </w:r>
      <w:r w:rsidR="00AE751F" w:rsidRPr="008D2DAE">
        <w:t xml:space="preserve"> i </w:t>
      </w:r>
      <w:r w:rsidRPr="008D2DAE">
        <w:t>de Gaullovi trvalo čtyři roky, než vymanil svou zemi</w:t>
      </w:r>
      <w:r w:rsidR="00AE751F" w:rsidRPr="008D2DAE">
        <w:t xml:space="preserve"> z </w:t>
      </w:r>
      <w:r w:rsidRPr="008D2DAE">
        <w:t>alžírské války, neboť</w:t>
      </w:r>
      <w:r w:rsidR="00AE751F" w:rsidRPr="008D2DAE">
        <w:t xml:space="preserve"> i </w:t>
      </w:r>
      <w:r w:rsidRPr="008D2DAE">
        <w:t xml:space="preserve">on považoval za důležité, aby </w:t>
      </w:r>
      <w:r w:rsidRPr="008D2DAE">
        <w:lastRenderedPageBreak/>
        <w:t>Francie vyšla ze svého utrpení, aniž by její vnitřní soudržnost</w:t>
      </w:r>
      <w:r w:rsidR="00AE751F" w:rsidRPr="008D2DAE">
        <w:t xml:space="preserve"> a </w:t>
      </w:r>
      <w:r w:rsidRPr="008D2DAE">
        <w:t>mezinárodní postavení utrpěly nějakou újmu. Generál vyvedl Francii</w:t>
      </w:r>
      <w:r w:rsidR="00AE751F" w:rsidRPr="008D2DAE">
        <w:t xml:space="preserve"> z </w:t>
      </w:r>
      <w:r w:rsidRPr="008D2DAE">
        <w:t>Alžírska</w:t>
      </w:r>
      <w:r w:rsidR="00AE751F" w:rsidRPr="008D2DAE">
        <w:t xml:space="preserve"> v </w:t>
      </w:r>
      <w:r w:rsidRPr="008D2DAE">
        <w:t>rámci politického aktu, který neměl nic společného se zhroucením,</w:t>
      </w:r>
      <w:r w:rsidR="00AE751F" w:rsidRPr="008D2DAE">
        <w:t xml:space="preserve"> a </w:t>
      </w:r>
      <w:r w:rsidRPr="008D2DAE">
        <w:t>způsobem, který odrážel národní rozhodnutí</w:t>
      </w:r>
      <w:r w:rsidR="00AE751F" w:rsidRPr="008D2DAE">
        <w:t xml:space="preserve"> a </w:t>
      </w:r>
      <w:r w:rsidRPr="008D2DAE">
        <w:t>nikoli debakl.</w:t>
      </w:r>
    </w:p>
    <w:p w:rsidR="00AE751F" w:rsidRPr="008D2DAE" w:rsidRDefault="000151F1" w:rsidP="00BF453C">
      <w:pPr>
        <w:pStyle w:val="Textodsazen"/>
      </w:pPr>
      <w:r w:rsidRPr="008D2DAE">
        <w:t>Pro Spojené státy bylo takové ukončen</w:t>
      </w:r>
      <w:r w:rsidR="006750C3" w:rsidRPr="008D2DAE">
        <w:t>í</w:t>
      </w:r>
      <w:r w:rsidRPr="008D2DAE">
        <w:t xml:space="preserve"> války ještě důležitější. Jako vůdci alianc</w:t>
      </w:r>
      <w:r w:rsidR="004E04EE" w:rsidRPr="008D2DAE">
        <w:t>e</w:t>
      </w:r>
      <w:r w:rsidRPr="008D2DAE">
        <w:t xml:space="preserve"> demokratických zemí jsme mu</w:t>
      </w:r>
      <w:r w:rsidR="004E04EE" w:rsidRPr="008D2DAE">
        <w:t>se</w:t>
      </w:r>
      <w:r w:rsidRPr="008D2DAE">
        <w:t xml:space="preserve">li </w:t>
      </w:r>
      <w:r w:rsidR="004E04EE" w:rsidRPr="008D2DAE">
        <w:t>b</w:t>
      </w:r>
      <w:r w:rsidRPr="008D2DAE">
        <w:t>rá</w:t>
      </w:r>
      <w:r w:rsidR="004E04EE" w:rsidRPr="008D2DAE">
        <w:t>t</w:t>
      </w:r>
      <w:r w:rsidRPr="008D2DAE">
        <w:t xml:space="preserve"> </w:t>
      </w:r>
      <w:r w:rsidR="00083670" w:rsidRPr="008D2DAE">
        <w:t>na</w:t>
      </w:r>
      <w:r w:rsidRPr="008D2DAE">
        <w:t xml:space="preserve"> vědomí, že desítky zem</w:t>
      </w:r>
      <w:r w:rsidR="004E04EE" w:rsidRPr="008D2DAE">
        <w:t>í</w:t>
      </w:r>
      <w:r w:rsidR="00AE751F" w:rsidRPr="008D2DAE">
        <w:t xml:space="preserve"> a </w:t>
      </w:r>
      <w:r w:rsidRPr="008D2DAE">
        <w:t>miliony lid</w:t>
      </w:r>
      <w:r w:rsidR="004E04EE" w:rsidRPr="008D2DAE">
        <w:t xml:space="preserve">í </w:t>
      </w:r>
      <w:r w:rsidRPr="008D2DAE">
        <w:t>zakládají svou bezpečnost na naší ochotě stát při spojencích,</w:t>
      </w:r>
      <w:r w:rsidR="00AE751F" w:rsidRPr="008D2DAE">
        <w:t xml:space="preserve"> a </w:t>
      </w:r>
      <w:r w:rsidRPr="008D2DAE">
        <w:t xml:space="preserve">ve skutečnosti na naší vlastní sebedůvěře. Žádný skutečný politik nesmí sám sobě dovolit, aby podlehl módnímu zatracování </w:t>
      </w:r>
      <w:r w:rsidR="00AE751F" w:rsidRPr="008D2DAE">
        <w:t>„</w:t>
      </w:r>
      <w:r w:rsidRPr="008D2DAE">
        <w:t>prestiže</w:t>
      </w:r>
      <w:r w:rsidR="00AE751F" w:rsidRPr="008D2DAE">
        <w:t>“</w:t>
      </w:r>
      <w:r w:rsidRPr="008D2DAE">
        <w:t xml:space="preserve">, </w:t>
      </w:r>
      <w:r w:rsidR="00AE751F" w:rsidRPr="008D2DAE">
        <w:t>„</w:t>
      </w:r>
      <w:r w:rsidRPr="008D2DAE">
        <w:t>cti</w:t>
      </w:r>
      <w:r w:rsidR="00AE751F" w:rsidRPr="008D2DAE">
        <w:t>“</w:t>
      </w:r>
      <w:r w:rsidRPr="008D2DAE">
        <w:t xml:space="preserve"> nebo </w:t>
      </w:r>
      <w:r w:rsidR="00AE751F" w:rsidRPr="008D2DAE">
        <w:t>„</w:t>
      </w:r>
      <w:r w:rsidRPr="008D2DAE">
        <w:t>důvěryhodnosti</w:t>
      </w:r>
      <w:r w:rsidR="00AE751F" w:rsidRPr="008D2DAE">
        <w:t>“</w:t>
      </w:r>
      <w:r w:rsidRPr="008D2DAE">
        <w:t>. Zastával jsem názor, že je hluboce nemorální</w:t>
      </w:r>
      <w:r w:rsidR="00AE751F" w:rsidRPr="008D2DAE">
        <w:t xml:space="preserve"> a </w:t>
      </w:r>
      <w:r w:rsidRPr="008D2DAE">
        <w:t>pro naše snahy vybudovat nový</w:t>
      </w:r>
      <w:r w:rsidR="00AE751F" w:rsidRPr="008D2DAE">
        <w:t xml:space="preserve"> a v </w:t>
      </w:r>
      <w:r w:rsidRPr="008D2DAE">
        <w:t>konečném součtu mírumilovnější systém mezinárodních vztahů velmi destruktivní, když nějaká velmoc opustí malou zemi</w:t>
      </w:r>
      <w:r w:rsidR="00AE751F" w:rsidRPr="008D2DAE">
        <w:t xml:space="preserve"> a </w:t>
      </w:r>
      <w:r w:rsidRPr="008D2DAE">
        <w:t>nechá</w:t>
      </w:r>
      <w:r w:rsidR="00AE751F" w:rsidRPr="008D2DAE">
        <w:t xml:space="preserve"> v </w:t>
      </w:r>
      <w:r w:rsidRPr="008D2DAE">
        <w:t xml:space="preserve">ní zvítězit tyranii jen proto, aby si oddechla od vlastních problémů </w:t>
      </w:r>
      <w:r w:rsidR="00A76BE3" w:rsidRPr="008D2DAE">
        <w:t>–</w:t>
      </w:r>
      <w:r w:rsidR="00AE751F" w:rsidRPr="008D2DAE">
        <w:t xml:space="preserve"> a </w:t>
      </w:r>
      <w:r w:rsidRPr="008D2DAE">
        <w:t>tento názor zastávám stále. Nemohli bychom revitalizovat Severoatlantickou alianci, pokud by vlády jejích členů pronásledovaly pochybnosti</w:t>
      </w:r>
      <w:r w:rsidR="00AE751F" w:rsidRPr="008D2DAE">
        <w:t xml:space="preserve"> o </w:t>
      </w:r>
      <w:r w:rsidRPr="008D2DAE">
        <w:t>stavu americké moci. Nebyli bychom schopni přimět Sovětský svaz</w:t>
      </w:r>
      <w:r w:rsidR="00AE751F" w:rsidRPr="008D2DAE">
        <w:t xml:space="preserve"> k </w:t>
      </w:r>
      <w:r w:rsidRPr="008D2DAE">
        <w:t>nutnosti vzájemné umírněnosti, pokud bychom kapitulovali</w:t>
      </w:r>
      <w:r w:rsidR="00AE751F" w:rsidRPr="008D2DAE">
        <w:t xml:space="preserve"> v </w:t>
      </w:r>
      <w:r w:rsidRPr="008D2DAE">
        <w:t>důležité válce. Zřejmě bychom nedosáhli sblížení</w:t>
      </w:r>
      <w:r w:rsidR="00AE751F" w:rsidRPr="008D2DAE">
        <w:t xml:space="preserve"> s </w:t>
      </w:r>
      <w:r w:rsidRPr="008D2DAE">
        <w:t>Čínou, kdyby se zdálo, že jako protiváha SSSR nemáme hodnotu, protože náš význam by byl vynulován kolapsem,</w:t>
      </w:r>
      <w:r w:rsidR="00AE751F" w:rsidRPr="008D2DAE">
        <w:t xml:space="preserve"> z </w:t>
      </w:r>
      <w:r w:rsidRPr="008D2DAE">
        <w:t>něhož bychom vyšli jako země nedůležitá pro bezpečnost Asie. Naše úspěchy</w:t>
      </w:r>
      <w:r w:rsidR="00AE751F" w:rsidRPr="008D2DAE">
        <w:t xml:space="preserve"> v </w:t>
      </w:r>
      <w:r w:rsidRPr="008D2DAE">
        <w:t>blízkovýchodní diplomacii závisely na schopnosti přesvědčit našeho spojence, že na nás lze spoléhat,</w:t>
      </w:r>
      <w:r w:rsidR="00AE751F" w:rsidRPr="008D2DAE">
        <w:t xml:space="preserve"> a </w:t>
      </w:r>
      <w:r w:rsidRPr="008D2DAE">
        <w:t>jeho protivníky, že jsme odolní vůči vojenskému nátlaku nebo vydírání. Američané si zjevně přáli ukončení války, avšak každý průzkum veřejného mínění</w:t>
      </w:r>
      <w:r w:rsidR="00AE751F" w:rsidRPr="008D2DAE">
        <w:t xml:space="preserve"> a </w:t>
      </w:r>
      <w:r w:rsidRPr="008D2DAE">
        <w:t>zvolení Nixona (a počet hlasů pro Wallace) stejně jasně ukazovaly, že považují cíle své země za čestné</w:t>
      </w:r>
      <w:r w:rsidR="00AE751F" w:rsidRPr="008D2DAE">
        <w:t xml:space="preserve"> a </w:t>
      </w:r>
      <w:r w:rsidRPr="008D2DAE">
        <w:t>že se neradují</w:t>
      </w:r>
      <w:r w:rsidR="00AE751F" w:rsidRPr="008D2DAE">
        <w:t xml:space="preserve"> z </w:t>
      </w:r>
      <w:r w:rsidRPr="008D2DAE">
        <w:t>jejího ponížení. Nová administrativa musela respektovat obavy odpůrců války, ale také úzkost rodin, jejichž synové trpěli</w:t>
      </w:r>
      <w:r w:rsidR="00AE751F" w:rsidRPr="008D2DAE">
        <w:t xml:space="preserve"> a </w:t>
      </w:r>
      <w:r w:rsidRPr="008D2DAE">
        <w:t>zemřeli pro svou zemi</w:t>
      </w:r>
      <w:r w:rsidR="00AE751F" w:rsidRPr="008D2DAE">
        <w:t xml:space="preserve"> a </w:t>
      </w:r>
      <w:r w:rsidRPr="008D2DAE">
        <w:t>které nechtěly, aby poté bylo rozhodnuto, že jejich oběť byla zbytečná.</w:t>
      </w:r>
    </w:p>
    <w:p w:rsidR="00AE751F" w:rsidRPr="008D2DAE" w:rsidRDefault="000151F1" w:rsidP="00BF453C">
      <w:pPr>
        <w:pStyle w:val="Textodsazen"/>
      </w:pPr>
      <w:r w:rsidRPr="008D2DAE">
        <w:t>Pro mne nepředstavovaly zásady americké cti</w:t>
      </w:r>
      <w:r w:rsidR="00AE751F" w:rsidRPr="008D2DAE">
        <w:t xml:space="preserve"> a </w:t>
      </w:r>
      <w:r w:rsidRPr="008D2DAE">
        <w:t>americké odpovědnosti prázdnou frázi. Hluboce jsem je prožíval. Narodil jsem se</w:t>
      </w:r>
      <w:r w:rsidR="00AE751F" w:rsidRPr="008D2DAE">
        <w:t xml:space="preserve"> v </w:t>
      </w:r>
      <w:r w:rsidRPr="008D2DAE">
        <w:t>Německu</w:t>
      </w:r>
      <w:r w:rsidR="00AE751F" w:rsidRPr="008D2DAE">
        <w:t xml:space="preserve"> v </w:t>
      </w:r>
      <w:r w:rsidRPr="008D2DAE">
        <w:t>bavorském městě F</w:t>
      </w:r>
      <w:r w:rsidR="004E04EE" w:rsidRPr="008D2DAE">
        <w:t>ü</w:t>
      </w:r>
      <w:r w:rsidRPr="008D2DAE">
        <w:t>rth šest měsíců před Hitlerovým pokusem</w:t>
      </w:r>
      <w:r w:rsidR="00AE751F" w:rsidRPr="008D2DAE">
        <w:t xml:space="preserve"> o </w:t>
      </w:r>
      <w:r w:rsidRPr="008D2DAE">
        <w:t>puč</w:t>
      </w:r>
      <w:r w:rsidR="00AE751F" w:rsidRPr="008D2DAE">
        <w:t xml:space="preserve"> v </w:t>
      </w:r>
      <w:r w:rsidRPr="008D2DAE">
        <w:t>bavorském hlavním městě Mnichově. Hitler se dostal</w:t>
      </w:r>
      <w:r w:rsidR="00AE751F" w:rsidRPr="008D2DAE">
        <w:t xml:space="preserve"> k </w:t>
      </w:r>
      <w:r w:rsidRPr="008D2DAE">
        <w:t>moci, když mi bylo devět let. Norimberk,</w:t>
      </w:r>
      <w:r w:rsidR="00AE751F" w:rsidRPr="008D2DAE">
        <w:t xml:space="preserve"> s </w:t>
      </w:r>
      <w:r w:rsidRPr="008D2DAE">
        <w:t>nímž F</w:t>
      </w:r>
      <w:r w:rsidR="006750C3" w:rsidRPr="008D2DAE">
        <w:t>ü</w:t>
      </w:r>
      <w:r w:rsidRPr="008D2DAE">
        <w:t>rth sousedí</w:t>
      </w:r>
      <w:r w:rsidR="00AE751F" w:rsidRPr="008D2DAE">
        <w:t xml:space="preserve"> a k </w:t>
      </w:r>
      <w:r w:rsidRPr="008D2DAE">
        <w:t>němuž má stejný fyzický</w:t>
      </w:r>
      <w:r w:rsidR="00AE751F" w:rsidRPr="008D2DAE">
        <w:t xml:space="preserve"> a </w:t>
      </w:r>
      <w:r w:rsidRPr="008D2DAE">
        <w:t>psychologický vztah jako Brooklyn</w:t>
      </w:r>
      <w:r w:rsidR="00AE751F" w:rsidRPr="008D2DAE">
        <w:t xml:space="preserve"> k </w:t>
      </w:r>
      <w:r w:rsidRPr="008D2DAE">
        <w:t>New Yorku, proslul svou podporou nacismu, ohromnými srazy nacistické strany</w:t>
      </w:r>
      <w:r w:rsidR="00AE751F" w:rsidRPr="008D2DAE">
        <w:t xml:space="preserve"> a </w:t>
      </w:r>
      <w:r w:rsidRPr="008D2DAE">
        <w:t>nechvalně známými rasovými zákony. Moje rodina před svou emigrací do Ameriky trpěla tvrdým ostrakismem</w:t>
      </w:r>
      <w:r w:rsidR="00AE751F" w:rsidRPr="008D2DAE">
        <w:t xml:space="preserve"> a </w:t>
      </w:r>
      <w:r w:rsidRPr="008D2DAE">
        <w:t>diskriminací. Můj otec ztratil místo učitele, které zastával celý svůj život; přátelé, které měli moji rodiče</w:t>
      </w:r>
      <w:r w:rsidR="00AE751F" w:rsidRPr="008D2DAE">
        <w:t xml:space="preserve"> z </w:t>
      </w:r>
      <w:r w:rsidRPr="008D2DAE">
        <w:t>mládí, je přestali znát. Já jsem byl donucen chodit do segregované školy. Chůze po ulici se změnila</w:t>
      </w:r>
      <w:r w:rsidR="00AE751F" w:rsidRPr="008D2DAE">
        <w:t xml:space="preserve"> v </w:t>
      </w:r>
      <w:r w:rsidRPr="008D2DAE">
        <w:t>dobrodružství, protože moji němečtí současníci směli bít židovské děti</w:t>
      </w:r>
      <w:r w:rsidR="00AE751F" w:rsidRPr="008D2DAE">
        <w:t xml:space="preserve"> a </w:t>
      </w:r>
      <w:r w:rsidRPr="008D2DAE">
        <w:t>nemuseli se bát, že by zasáhla policie.</w:t>
      </w:r>
    </w:p>
    <w:p w:rsidR="00AE751F" w:rsidRPr="008D2DAE" w:rsidRDefault="00AE751F" w:rsidP="00BF453C">
      <w:pPr>
        <w:pStyle w:val="Textodsazen"/>
      </w:pPr>
      <w:r w:rsidRPr="008D2DAE">
        <w:t>V </w:t>
      </w:r>
      <w:r w:rsidR="000151F1" w:rsidRPr="008D2DAE">
        <w:t xml:space="preserve">tomto životním období jsem začal Americe přisuzovat zázračné vlastnosti. Když jsem byl chlapcem, byla pro mne snem, neuvěřitelným </w:t>
      </w:r>
      <w:r w:rsidR="000151F1" w:rsidRPr="008D2DAE">
        <w:lastRenderedPageBreak/>
        <w:t>místem, kde je tolerance samozřejmostí</w:t>
      </w:r>
      <w:r w:rsidRPr="008D2DAE">
        <w:t xml:space="preserve"> a </w:t>
      </w:r>
      <w:r w:rsidR="000151F1" w:rsidRPr="008D2DAE">
        <w:t>kde nikdo neútočí na osobní svobody druhých.</w:t>
      </w:r>
      <w:r w:rsidRPr="008D2DAE">
        <w:t xml:space="preserve"> I </w:t>
      </w:r>
      <w:r w:rsidR="000151F1" w:rsidRPr="008D2DAE">
        <w:t>když jsem později zjistil, že</w:t>
      </w:r>
      <w:r w:rsidRPr="008D2DAE">
        <w:t xml:space="preserve"> i </w:t>
      </w:r>
      <w:r w:rsidR="000151F1" w:rsidRPr="008D2DAE">
        <w:t>Amerika má své velké problémy, nikdy jsem nedokázal zapomenout, jakou inspirací byla pro oběti perzekuce, pro mou rodinu</w:t>
      </w:r>
      <w:r w:rsidRPr="008D2DAE">
        <w:t xml:space="preserve"> a </w:t>
      </w:r>
      <w:r w:rsidR="000151F1" w:rsidRPr="008D2DAE">
        <w:t>pro mne během krutých</w:t>
      </w:r>
      <w:r w:rsidRPr="008D2DAE">
        <w:t xml:space="preserve"> a </w:t>
      </w:r>
      <w:r w:rsidR="000151F1" w:rsidRPr="008D2DAE">
        <w:t>ponižujících let. Navždy jsem si zapamatoval, jak jsem byl rozrušen, když jsem poprvé kráčel po ulicích New Yorku. Uviděl jsem skupinu chlapců</w:t>
      </w:r>
      <w:r w:rsidRPr="008D2DAE">
        <w:t xml:space="preserve"> a </w:t>
      </w:r>
      <w:r w:rsidR="000151F1" w:rsidRPr="008D2DAE">
        <w:t>začal přecházet na chodník na druhé straně, abych unikl bití.</w:t>
      </w:r>
      <w:r w:rsidRPr="008D2DAE">
        <w:t xml:space="preserve"> A </w:t>
      </w:r>
      <w:r w:rsidR="000151F1" w:rsidRPr="008D2DAE">
        <w:t>pak jsem si uvědomil, kde jsem.</w:t>
      </w:r>
    </w:p>
    <w:p w:rsidR="00AE751F" w:rsidRPr="008D2DAE" w:rsidRDefault="000151F1" w:rsidP="00BF453C">
      <w:pPr>
        <w:pStyle w:val="Textodsazen"/>
      </w:pPr>
      <w:r w:rsidRPr="008D2DAE">
        <w:t>Vždy jsem proto měl zvláštní vztah</w:t>
      </w:r>
      <w:r w:rsidR="00AE751F" w:rsidRPr="008D2DAE">
        <w:t xml:space="preserve"> k </w:t>
      </w:r>
      <w:r w:rsidRPr="008D2DAE">
        <w:t>tomu, co Amerika znamená,</w:t>
      </w:r>
      <w:r w:rsidR="00AE751F" w:rsidRPr="008D2DAE">
        <w:t xml:space="preserve"> k </w:t>
      </w:r>
      <w:r w:rsidRPr="008D2DAE">
        <w:t>tomu, co rodilí Američané zřejmě považují za samozřejmé. Nemohl jsem akceptoval tu nenávist vůči sobě samým, která si brala každou nedokonalost jako záminku</w:t>
      </w:r>
      <w:r w:rsidR="00AE751F" w:rsidRPr="008D2DAE">
        <w:t xml:space="preserve"> k </w:t>
      </w:r>
      <w:r w:rsidRPr="008D2DAE">
        <w:t>očerňování vzácného experimentu, který měl význam pro zbytek světa</w:t>
      </w:r>
      <w:r w:rsidR="00AE751F" w:rsidRPr="008D2DAE">
        <w:t xml:space="preserve"> i </w:t>
      </w:r>
      <w:r w:rsidRPr="008D2DAE">
        <w:t>pro můj individuální</w:t>
      </w:r>
      <w:r w:rsidR="004E04EE" w:rsidRPr="008D2DAE">
        <w:t xml:space="preserve"> </w:t>
      </w:r>
      <w:r w:rsidRPr="008D2DAE">
        <w:t>život. Byl jsem n</w:t>
      </w:r>
      <w:r w:rsidR="004E04EE" w:rsidRPr="008D2DAE">
        <w:t>e</w:t>
      </w:r>
      <w:r w:rsidRPr="008D2DAE">
        <w:t>sm</w:t>
      </w:r>
      <w:r w:rsidR="004E04EE" w:rsidRPr="008D2DAE">
        <w:t>írně</w:t>
      </w:r>
      <w:r w:rsidRPr="008D2DAE">
        <w:t xml:space="preserve"> vděčen za příležitost splatit svůj dluh společnosti, jejíchž nedostatků jsem si byl vědom, které jsem však také viděl</w:t>
      </w:r>
      <w:r w:rsidR="00AE751F" w:rsidRPr="008D2DAE">
        <w:t xml:space="preserve"> z </w:t>
      </w:r>
      <w:r w:rsidRPr="008D2DAE">
        <w:t>jiného úhlu; nemohly mi zastínit její velikost, idealismus, lidskost</w:t>
      </w:r>
      <w:r w:rsidR="00AE751F" w:rsidRPr="008D2DAE">
        <w:t xml:space="preserve"> a </w:t>
      </w:r>
      <w:r w:rsidRPr="008D2DAE">
        <w:t>to, že ztělesňuje naděje lidstva.</w:t>
      </w:r>
    </w:p>
    <w:p w:rsidR="00AE751F" w:rsidRPr="008D2DAE" w:rsidRDefault="000151F1" w:rsidP="00BF453C">
      <w:pPr>
        <w:pStyle w:val="Textodsazen"/>
      </w:pPr>
      <w:r w:rsidRPr="008D2DAE">
        <w:t>Vnitropolitické bouře způsobené debatou</w:t>
      </w:r>
      <w:r w:rsidR="00AE751F" w:rsidRPr="008D2DAE">
        <w:t xml:space="preserve"> o </w:t>
      </w:r>
      <w:r w:rsidRPr="008D2DAE">
        <w:t>Vietnamu mi tedy působily velkou bolest.</w:t>
      </w:r>
      <w:r w:rsidR="00AE751F" w:rsidRPr="008D2DAE">
        <w:t xml:space="preserve"> S </w:t>
      </w:r>
      <w:r w:rsidRPr="008D2DAE">
        <w:t>mnohými rozhodnutími, která zapříčinila, že jsme se</w:t>
      </w:r>
      <w:r w:rsidR="00AE751F" w:rsidRPr="008D2DAE">
        <w:t xml:space="preserve"> v </w:t>
      </w:r>
      <w:r w:rsidRPr="008D2DAE">
        <w:t>Indočíně dostali do slepé uličky, jsem nesouhlasil; nicméně jsem cítil, že mé jmenování do vysoké funkce</w:t>
      </w:r>
      <w:r w:rsidR="00AE751F" w:rsidRPr="008D2DAE">
        <w:t xml:space="preserve"> s </w:t>
      </w:r>
      <w:r w:rsidRPr="008D2DAE">
        <w:t>sebou nese odpovědnost pomoci ukončit válku způsobem slučitelným se sebeúctou Ameriky</w:t>
      </w:r>
      <w:r w:rsidR="00AE751F" w:rsidRPr="008D2DAE">
        <w:t xml:space="preserve"> a s </w:t>
      </w:r>
      <w:r w:rsidRPr="008D2DAE">
        <w:t>osobním zájmem, jejž měli všichni muži</w:t>
      </w:r>
      <w:r w:rsidR="00AE751F" w:rsidRPr="008D2DAE">
        <w:t xml:space="preserve"> a </w:t>
      </w:r>
      <w:r w:rsidRPr="008D2DAE">
        <w:t>ženy dobré vůle na její síle</w:t>
      </w:r>
      <w:r w:rsidR="00AE751F" w:rsidRPr="008D2DAE">
        <w:t xml:space="preserve"> a </w:t>
      </w:r>
      <w:r w:rsidRPr="008D2DAE">
        <w:t>cílech. Zdálo se mi, že je důležité, aby Amerika nebyla ponížena ani otřesena</w:t>
      </w:r>
      <w:r w:rsidR="00AE751F" w:rsidRPr="008D2DAE">
        <w:t xml:space="preserve"> a </w:t>
      </w:r>
      <w:r w:rsidRPr="008D2DAE">
        <w:t>aby opustila Vietnam způsobem, který by</w:t>
      </w:r>
      <w:r w:rsidR="00AE751F" w:rsidRPr="008D2DAE">
        <w:t xml:space="preserve"> i </w:t>
      </w:r>
      <w:r w:rsidRPr="008D2DAE">
        <w:t>odpůrci války mohli později považovat za krok odrážející americkou volbu učiněnou</w:t>
      </w:r>
      <w:r w:rsidR="00AE751F" w:rsidRPr="008D2DAE">
        <w:t xml:space="preserve"> s </w:t>
      </w:r>
      <w:r w:rsidRPr="008D2DAE">
        <w:t>důstojností</w:t>
      </w:r>
      <w:r w:rsidR="00AE751F" w:rsidRPr="008D2DAE">
        <w:t xml:space="preserve"> a </w:t>
      </w:r>
      <w:r w:rsidRPr="008D2DAE">
        <w:t>sebeúctou. J</w:t>
      </w:r>
      <w:r w:rsidR="004E04EE" w:rsidRPr="008D2DAE">
        <w:t>e</w:t>
      </w:r>
      <w:r w:rsidRPr="008D2DAE">
        <w:t xml:space="preserve"> ironií, uvážím</w:t>
      </w:r>
      <w:r w:rsidR="00AE751F" w:rsidRPr="008D2DAE">
        <w:t>e-l</w:t>
      </w:r>
      <w:r w:rsidRPr="008D2DAE">
        <w:t>i pozdější obvinění</w:t>
      </w:r>
      <w:r w:rsidR="00AE751F" w:rsidRPr="008D2DAE">
        <w:t xml:space="preserve"> z „</w:t>
      </w:r>
      <w:r w:rsidRPr="008D2DAE">
        <w:t>historického pesimismu</w:t>
      </w:r>
      <w:r w:rsidR="00AE751F" w:rsidRPr="008D2DAE">
        <w:t>“</w:t>
      </w:r>
      <w:r w:rsidRPr="008D2DAE">
        <w:t xml:space="preserve"> namířená proti mně, že právě naše sebedůvěra</w:t>
      </w:r>
      <w:r w:rsidR="00AE751F" w:rsidRPr="008D2DAE">
        <w:t xml:space="preserve"> a </w:t>
      </w:r>
      <w:r w:rsidRPr="008D2DAE">
        <w:t>víra</w:t>
      </w:r>
      <w:r w:rsidR="00AE751F" w:rsidRPr="008D2DAE">
        <w:t xml:space="preserve"> v </w:t>
      </w:r>
      <w:r w:rsidRPr="008D2DAE">
        <w:t>naši budoucnost byly tím, co jsem</w:t>
      </w:r>
      <w:r w:rsidR="00AE751F" w:rsidRPr="008D2DAE">
        <w:t xml:space="preserve"> v </w:t>
      </w:r>
      <w:r w:rsidRPr="008D2DAE">
        <w:t>souvislosti</w:t>
      </w:r>
      <w:r w:rsidR="00AE751F" w:rsidRPr="008D2DAE">
        <w:t xml:space="preserve"> s </w:t>
      </w:r>
      <w:r w:rsidRPr="008D2DAE">
        <w:t>možným výsledkem války ve Vietnamu považoval za ohrožené.</w:t>
      </w:r>
    </w:p>
    <w:p w:rsidR="00AE751F" w:rsidRPr="008D2DAE" w:rsidRDefault="000151F1" w:rsidP="00BF453C">
      <w:pPr>
        <w:pStyle w:val="Textodsazen"/>
      </w:pPr>
      <w:r w:rsidRPr="008D2DAE">
        <w:t>Věřil jsem</w:t>
      </w:r>
      <w:r w:rsidR="00AE751F" w:rsidRPr="008D2DAE">
        <w:t xml:space="preserve"> v </w:t>
      </w:r>
      <w:r w:rsidRPr="008D2DAE">
        <w:t>morální význam své nové vlasti. Ze svobodných zemí byla jen Amerika dost silná, aby zajistila bezpečnost světa před silami tyranie. Pouze Amerika měla moc</w:t>
      </w:r>
      <w:r w:rsidR="00AE751F" w:rsidRPr="008D2DAE">
        <w:t xml:space="preserve"> i </w:t>
      </w:r>
      <w:r w:rsidRPr="008D2DAE">
        <w:t>slušnost potřebné pro inspiraci druhých národů, které bojovaly</w:t>
      </w:r>
      <w:r w:rsidR="00AE751F" w:rsidRPr="008D2DAE">
        <w:t xml:space="preserve"> o </w:t>
      </w:r>
      <w:r w:rsidRPr="008D2DAE">
        <w:t>svou identitu, pokrok</w:t>
      </w:r>
      <w:r w:rsidR="00AE751F" w:rsidRPr="008D2DAE">
        <w:t xml:space="preserve"> a </w:t>
      </w:r>
      <w:r w:rsidRPr="008D2DAE">
        <w:t>důstojnost. Ve třicátých letech, kdy demokracie čelily největšímu nebezpečí, čekala Amerika</w:t>
      </w:r>
      <w:r w:rsidR="00AE751F" w:rsidRPr="008D2DAE">
        <w:t xml:space="preserve"> v </w:t>
      </w:r>
      <w:r w:rsidRPr="008D2DAE">
        <w:t>záloze, aby pak přispěchala na pomoc Evropě. Nám nyní nikdo nemohl přijít na pomoc, pokud bychom opustili své mezinárodní závazky nebo se poddali nenávisti vůči sobě samým.</w:t>
      </w:r>
    </w:p>
    <w:p w:rsidR="00AE751F" w:rsidRPr="008D2DAE" w:rsidRDefault="000151F1" w:rsidP="00BF453C">
      <w:pPr>
        <w:pStyle w:val="Textodsazen"/>
      </w:pPr>
      <w:r w:rsidRPr="008D2DAE">
        <w:t>Na rozdíl od většiny svých současníků jsem zažil křehkost přediva moderní společnosti. Viděl jsem, že pravděpodobným výsledkem zpřetrhání všech sociálních v</w:t>
      </w:r>
      <w:r w:rsidR="004E04EE" w:rsidRPr="008D2DAE">
        <w:t>a</w:t>
      </w:r>
      <w:r w:rsidRPr="008D2DAE">
        <w:t>zeb</w:t>
      </w:r>
      <w:r w:rsidR="00AE751F" w:rsidRPr="008D2DAE">
        <w:t xml:space="preserve"> a </w:t>
      </w:r>
      <w:r w:rsidRPr="008D2DAE">
        <w:t>podkopání všech základních hodnot jsou extremismus, beznaděj</w:t>
      </w:r>
      <w:r w:rsidR="00AE751F" w:rsidRPr="008D2DAE">
        <w:t xml:space="preserve"> a </w:t>
      </w:r>
      <w:r w:rsidRPr="008D2DAE">
        <w:t>brutalita. Národ nesmí ztratit víru</w:t>
      </w:r>
      <w:r w:rsidR="00AE751F" w:rsidRPr="008D2DAE">
        <w:t xml:space="preserve"> v </w:t>
      </w:r>
      <w:r w:rsidRPr="008D2DAE">
        <w:t>sebe; ti, kdo se patlají</w:t>
      </w:r>
      <w:r w:rsidR="00AE751F" w:rsidRPr="008D2DAE">
        <w:t xml:space="preserve"> v </w:t>
      </w:r>
      <w:r w:rsidRPr="008D2DAE">
        <w:t>nedokonalostech své společnosti nebo</w:t>
      </w:r>
      <w:r w:rsidR="004E04EE" w:rsidRPr="008D2DAE">
        <w:t xml:space="preserve"> </w:t>
      </w:r>
      <w:r w:rsidRPr="008D2DAE">
        <w:t>je mění</w:t>
      </w:r>
      <w:r w:rsidR="00AE751F" w:rsidRPr="008D2DAE">
        <w:t xml:space="preserve"> v </w:t>
      </w:r>
      <w:r w:rsidRPr="008D2DAE">
        <w:t>záminku pro orgie nihilismu, obvykle</w:t>
      </w:r>
      <w:r w:rsidR="00AE751F" w:rsidRPr="008D2DAE">
        <w:t xml:space="preserve"> v </w:t>
      </w:r>
      <w:r w:rsidRPr="008D2DAE">
        <w:t>konečné fázi ztratí veškeré společenské</w:t>
      </w:r>
      <w:r w:rsidR="00AE751F" w:rsidRPr="008D2DAE">
        <w:t xml:space="preserve"> a </w:t>
      </w:r>
      <w:r w:rsidRPr="008D2DAE">
        <w:t xml:space="preserve">morální zábrany; nakonec tedy svým nemilosrdným útokem </w:t>
      </w:r>
      <w:r w:rsidR="00083670" w:rsidRPr="008D2DAE">
        <w:t>na</w:t>
      </w:r>
      <w:r w:rsidRPr="008D2DAE">
        <w:t xml:space="preserve"> všechny hodnoty znásobují utrpení.</w:t>
      </w:r>
    </w:p>
    <w:p w:rsidR="00AE751F" w:rsidRPr="008D2DAE" w:rsidRDefault="000151F1" w:rsidP="00BF453C">
      <w:pPr>
        <w:pStyle w:val="Textodsazen"/>
      </w:pPr>
      <w:r w:rsidRPr="008D2DAE">
        <w:lastRenderedPageBreak/>
        <w:t>Nikdy jsem nedokázal myslet na válku ve Vietnamu jako na monstrózní kriminální spiknutí, což byl přístup módní</w:t>
      </w:r>
      <w:r w:rsidR="00AE751F" w:rsidRPr="008D2DAE">
        <w:t xml:space="preserve"> v </w:t>
      </w:r>
      <w:r w:rsidRPr="008D2DAE">
        <w:t>jistých kruzích. Podle mého názoru nebyl náš vstup do války výsledkem militaristické psychózy, nýbrž naivního idealismu, který chtěl napravit všechno zlo ve světě</w:t>
      </w:r>
      <w:r w:rsidR="00AE751F" w:rsidRPr="008D2DAE">
        <w:t xml:space="preserve"> a </w:t>
      </w:r>
      <w:r w:rsidRPr="008D2DAE">
        <w:t>který vedl</w:t>
      </w:r>
      <w:r w:rsidR="00AE751F" w:rsidRPr="008D2DAE">
        <w:t xml:space="preserve"> k </w:t>
      </w:r>
      <w:r w:rsidRPr="008D2DAE">
        <w:t xml:space="preserve">přesvědčení, že dobrá víra Ameriky má svou vlastní účinnost. Navštívil jsem Vietnam, když jsem byl profesorem. Neviděl jsem tam zlé Američany </w:t>
      </w:r>
      <w:r w:rsidR="00A76BE3" w:rsidRPr="008D2DAE">
        <w:t>–</w:t>
      </w:r>
      <w:r w:rsidR="00AE751F" w:rsidRPr="008D2DAE">
        <w:t xml:space="preserve"> i </w:t>
      </w:r>
      <w:r w:rsidRPr="008D2DAE">
        <w:t>když jako ve všech válkách</w:t>
      </w:r>
      <w:r w:rsidR="00AE751F" w:rsidRPr="008D2DAE">
        <w:t xml:space="preserve"> i </w:t>
      </w:r>
      <w:r w:rsidRPr="008D2DAE">
        <w:t xml:space="preserve">takoví existovali </w:t>
      </w:r>
      <w:r w:rsidR="00A76BE3" w:rsidRPr="008D2DAE">
        <w:t>–</w:t>
      </w:r>
      <w:r w:rsidRPr="008D2DAE">
        <w:t>, ale odhodlané mladé muže, kteří každý den čelili smrti, přestože se Amerika zmítala ve vnitřních sporech; vzpomínám na mnoho idealistických Američanů, kteří pracovali</w:t>
      </w:r>
      <w:r w:rsidR="00AE751F" w:rsidRPr="008D2DAE">
        <w:t xml:space="preserve"> v </w:t>
      </w:r>
      <w:r w:rsidRPr="008D2DAE">
        <w:t>hrozných podmínkách na tom, aby přinesli vyděšenému</w:t>
      </w:r>
      <w:r w:rsidR="00AE751F" w:rsidRPr="008D2DAE">
        <w:t xml:space="preserve"> a </w:t>
      </w:r>
      <w:r w:rsidRPr="008D2DAE">
        <w:t>zmatenému národu vládu, zdraví</w:t>
      </w:r>
      <w:r w:rsidR="00AE751F" w:rsidRPr="008D2DAE">
        <w:t xml:space="preserve"> a </w:t>
      </w:r>
      <w:r w:rsidRPr="008D2DAE">
        <w:t xml:space="preserve">rozvoj. Myslel jsem si, že země dluží něco </w:t>
      </w:r>
      <w:r w:rsidRPr="008D2DAE">
        <w:rPr>
          <w:rStyle w:val="Slovo-kurzva"/>
        </w:rPr>
        <w:t>jim</w:t>
      </w:r>
      <w:r w:rsidR="00AE751F" w:rsidRPr="008D2DAE">
        <w:rPr>
          <w:rStyle w:val="Slovo-kurzva"/>
        </w:rPr>
        <w:t xml:space="preserve"> a </w:t>
      </w:r>
      <w:r w:rsidRPr="008D2DAE">
        <w:rPr>
          <w:rStyle w:val="Slovo-kurzva"/>
        </w:rPr>
        <w:t xml:space="preserve">jejich </w:t>
      </w:r>
      <w:r w:rsidRPr="008D2DAE">
        <w:t>obětem,</w:t>
      </w:r>
      <w:r w:rsidR="00AE751F" w:rsidRPr="008D2DAE">
        <w:t xml:space="preserve"> a </w:t>
      </w:r>
      <w:r w:rsidRPr="008D2DAE">
        <w:t>ne</w:t>
      </w:r>
      <w:r w:rsidR="00557D9B" w:rsidRPr="008D2DAE">
        <w:t xml:space="preserve"> </w:t>
      </w:r>
      <w:r w:rsidRPr="008D2DAE">
        <w:t xml:space="preserve">jen hlasitým odpůrcům války. Někteří kritici pohlíželi na Vietnam jako </w:t>
      </w:r>
      <w:r w:rsidR="00083670" w:rsidRPr="008D2DAE">
        <w:t>na</w:t>
      </w:r>
      <w:r w:rsidRPr="008D2DAE">
        <w:t xml:space="preserve"> moralistní hru,</w:t>
      </w:r>
      <w:r w:rsidR="00AE751F" w:rsidRPr="008D2DAE">
        <w:t xml:space="preserve"> v </w:t>
      </w:r>
      <w:r w:rsidRPr="008D2DAE">
        <w:t>níž ti zlí musí být potrestáni ještě před závěrečnou oponou</w:t>
      </w:r>
      <w:r w:rsidR="00AE751F" w:rsidRPr="008D2DAE">
        <w:t xml:space="preserve"> a v </w:t>
      </w:r>
      <w:r w:rsidRPr="008D2DAE">
        <w:t>ní</w:t>
      </w:r>
      <w:r w:rsidR="004E04EE" w:rsidRPr="008D2DAE">
        <w:t>ž</w:t>
      </w:r>
      <w:r w:rsidRPr="008D2DAE">
        <w:t xml:space="preserve"> jakýkoli pokus vyjít</w:t>
      </w:r>
      <w:r w:rsidR="00AE751F" w:rsidRPr="008D2DAE">
        <w:t xml:space="preserve"> z </w:t>
      </w:r>
      <w:r w:rsidRPr="008D2DAE">
        <w:t>celé záležitosti se sebeúctou znásobuje zlo. Já jsem ve Vietnamu spatřoval skutečnou tragédii. Nikdo neměl monopol na úzkost.</w:t>
      </w:r>
    </w:p>
    <w:p w:rsidR="00AE751F" w:rsidRPr="008D2DAE" w:rsidRDefault="000151F1" w:rsidP="00BF453C">
      <w:pPr>
        <w:pStyle w:val="Textodsazen"/>
      </w:pPr>
      <w:r w:rsidRPr="008D2DAE">
        <w:t>Svou roli jsem spatřoval</w:t>
      </w:r>
      <w:r w:rsidR="00AE751F" w:rsidRPr="008D2DAE">
        <w:t xml:space="preserve"> v </w:t>
      </w:r>
      <w:r w:rsidRPr="008D2DAE">
        <w:t xml:space="preserve">potřebě pomoci své přijaté vlasti zhojit </w:t>
      </w:r>
      <w:r w:rsidR="006750C3" w:rsidRPr="008D2DAE">
        <w:t>její</w:t>
      </w:r>
      <w:r w:rsidRPr="008D2DAE">
        <w:t xml:space="preserve"> rány, </w:t>
      </w:r>
      <w:r w:rsidR="006750C3" w:rsidRPr="008D2DAE">
        <w:t>zachovat</w:t>
      </w:r>
      <w:r w:rsidRPr="008D2DAE">
        <w:t xml:space="preserve"> jej</w:t>
      </w:r>
      <w:r w:rsidR="004E04EE" w:rsidRPr="008D2DAE">
        <w:t>í</w:t>
      </w:r>
      <w:r w:rsidRPr="008D2DAE">
        <w:t xml:space="preserve"> víru</w:t>
      </w:r>
      <w:r w:rsidR="00AE751F" w:rsidRPr="008D2DAE">
        <w:t xml:space="preserve"> a </w:t>
      </w:r>
      <w:r w:rsidRPr="008D2DAE">
        <w:t>t</w:t>
      </w:r>
      <w:r w:rsidR="004E04EE" w:rsidRPr="008D2DAE">
        <w:t>a</w:t>
      </w:r>
      <w:r w:rsidRPr="008D2DAE">
        <w:t>k jí umožnit, aby se přeorientovala na velké budovatelské úkoly, které před ní stály.</w:t>
      </w:r>
    </w:p>
    <w:p w:rsidR="00AE751F" w:rsidRPr="008D2DAE" w:rsidRDefault="000151F1" w:rsidP="00D37A2F">
      <w:pPr>
        <w:pStyle w:val="Nadpis3"/>
      </w:pPr>
      <w:bookmarkStart w:id="249" w:name="bookmark61"/>
      <w:bookmarkStart w:id="250" w:name="_Toc384757490"/>
      <w:bookmarkStart w:id="251" w:name="_Toc384757780"/>
      <w:bookmarkStart w:id="252" w:name="_Toc385021586"/>
      <w:r w:rsidRPr="008D2DAE">
        <w:t>Já</w:t>
      </w:r>
      <w:r w:rsidR="00AE751F" w:rsidRPr="008D2DAE">
        <w:t xml:space="preserve"> a </w:t>
      </w:r>
      <w:r w:rsidRPr="008D2DAE">
        <w:t>Vietnam</w:t>
      </w:r>
      <w:bookmarkEnd w:id="249"/>
      <w:bookmarkEnd w:id="250"/>
      <w:bookmarkEnd w:id="251"/>
      <w:bookmarkEnd w:id="252"/>
    </w:p>
    <w:p w:rsidR="00AE751F" w:rsidRPr="008D2DAE" w:rsidRDefault="00AE751F" w:rsidP="00404C76">
      <w:pPr>
        <w:pStyle w:val="Text-neodsazen"/>
      </w:pPr>
      <w:r w:rsidRPr="008D2DAE">
        <w:t>S </w:t>
      </w:r>
      <w:r w:rsidR="000151F1" w:rsidRPr="008D2DAE">
        <w:t>otázkou Vietnamu jsem se dostával do styku velmi pomalu</w:t>
      </w:r>
      <w:r w:rsidRPr="008D2DAE">
        <w:t xml:space="preserve"> a </w:t>
      </w:r>
      <w:r w:rsidR="000151F1" w:rsidRPr="008D2DAE">
        <w:t>postupně, progresivně jsem přitom ovšem střízlivěl; byla to jistá paralela simplifikací, které zavedly naši vládu do dobrodružství, jehož konečná cena byla tak vysoká, že ji nemohl ospravedlnit žádný myslitelný zisk,</w:t>
      </w:r>
      <w:r w:rsidRPr="008D2DAE">
        <w:t xml:space="preserve"> a </w:t>
      </w:r>
      <w:r w:rsidR="000151F1" w:rsidRPr="008D2DAE">
        <w:t>sdílení postupně narůstající deziluze.</w:t>
      </w:r>
    </w:p>
    <w:p w:rsidR="00AE751F" w:rsidRPr="008D2DAE" w:rsidRDefault="000151F1" w:rsidP="00BF453C">
      <w:pPr>
        <w:pStyle w:val="Textodsazen"/>
      </w:pPr>
      <w:r w:rsidRPr="008D2DAE">
        <w:t>Na začátku 60. let jsem Vietnamu nevěnoval mnoho pozornosti. Jako vysokoškolský pedagog jsem se specializoval na Evropu, strategii</w:t>
      </w:r>
      <w:r w:rsidR="00AE751F" w:rsidRPr="008D2DAE">
        <w:t xml:space="preserve"> a </w:t>
      </w:r>
      <w:r w:rsidRPr="008D2DAE">
        <w:t>kontrolu zbrojení. Pokud jsem tedy měl nějaký názor, sdílel jsem všeobecné přesvědčení, že válku způsobil Severní Vietnam, který se snažil za pomoci své armády obsadit Jižní Vietnam. Tomu také stále věřím. Na začátku 60. let mne nenapadlo, že bychom tam mohli vyslat americké bojové jednotky. Jak jsem ukázal</w:t>
      </w:r>
      <w:r w:rsidR="00AE751F" w:rsidRPr="008D2DAE">
        <w:t xml:space="preserve"> v </w:t>
      </w:r>
      <w:r w:rsidRPr="008D2DAE">
        <w:t>kapitole VI, Johnsonova administrativa si myslela, že za agresí Severního Vietnamu stojí Peking. Kennedyho administrativa, která poslala do Vietnamu prvních šestnáct tisíc amerických vojenských poradců, byla také fascinována fenoménem gerilové války,</w:t>
      </w:r>
      <w:r w:rsidR="00AE751F" w:rsidRPr="008D2DAE">
        <w:t xml:space="preserve"> i </w:t>
      </w:r>
      <w:r w:rsidRPr="008D2DAE">
        <w:t>když měla spíše sklon zastávat názor, že konflikt inspiroval Nikita Chruščov ve své lednové řeči</w:t>
      </w:r>
      <w:r w:rsidR="00AE751F" w:rsidRPr="008D2DAE">
        <w:t xml:space="preserve"> z </w:t>
      </w:r>
      <w:r w:rsidRPr="008D2DAE">
        <w:t>roku 1961,</w:t>
      </w:r>
      <w:r w:rsidR="00AE751F" w:rsidRPr="008D2DAE">
        <w:t xml:space="preserve"> v </w:t>
      </w:r>
      <w:r w:rsidRPr="008D2DAE">
        <w:t xml:space="preserve">níž podpořil </w:t>
      </w:r>
      <w:r w:rsidR="00AE751F" w:rsidRPr="008D2DAE">
        <w:t>„</w:t>
      </w:r>
      <w:r w:rsidRPr="008D2DAE">
        <w:t>války za národní osvobození</w:t>
      </w:r>
      <w:r w:rsidR="00AE751F" w:rsidRPr="008D2DAE">
        <w:t>“</w:t>
      </w:r>
      <w:r w:rsidRPr="008D2DAE">
        <w:t>.</w:t>
      </w:r>
    </w:p>
    <w:p w:rsidR="00AE751F" w:rsidRPr="008D2DAE" w:rsidRDefault="000151F1" w:rsidP="00BF453C">
      <w:pPr>
        <w:pStyle w:val="Textodsazen"/>
      </w:pPr>
      <w:r w:rsidRPr="008D2DAE">
        <w:t>Pamatuji se, že když Kennedyho administrativa vyslala do Vietnamu oněch šestnáct tisíc poradců, zeptal jsem se Walta Rostowa, tehdejšího ředitele oddělení politického plánování na ministerstvu zahraničí, co ho vede</w:t>
      </w:r>
      <w:r w:rsidR="00AE751F" w:rsidRPr="008D2DAE">
        <w:t xml:space="preserve"> </w:t>
      </w:r>
      <w:r w:rsidR="00AE751F" w:rsidRPr="008D2DAE">
        <w:lastRenderedPageBreak/>
        <w:t>k </w:t>
      </w:r>
      <w:r w:rsidRPr="008D2DAE">
        <w:t>domněnce, že</w:t>
      </w:r>
      <w:r w:rsidR="00AE751F" w:rsidRPr="008D2DAE">
        <w:t xml:space="preserve"> s </w:t>
      </w:r>
      <w:r w:rsidRPr="008D2DAE">
        <w:t>tímhle počtem lidí uspějeme, když Francouzům</w:t>
      </w:r>
      <w:r w:rsidR="00AE751F" w:rsidRPr="008D2DAE">
        <w:t xml:space="preserve"> k </w:t>
      </w:r>
      <w:r w:rsidRPr="008D2DAE">
        <w:t>vítězství nestačilo několik set tisíc mužů. Rostow se mnou udělal krátký proces, jak to mají ve zvyku vládní funkcionáři</w:t>
      </w:r>
      <w:r w:rsidR="00AE751F" w:rsidRPr="008D2DAE">
        <w:t xml:space="preserve"> v </w:t>
      </w:r>
      <w:r w:rsidRPr="008D2DAE">
        <w:t xml:space="preserve">případě amatérů, </w:t>
      </w:r>
      <w:r w:rsidR="006750C3" w:rsidRPr="008D2DAE">
        <w:t>kteří</w:t>
      </w:r>
      <w:r w:rsidRPr="008D2DAE">
        <w:t xml:space="preserve"> je obtěžují hloupými otázkami, místo aby se starali</w:t>
      </w:r>
      <w:r w:rsidR="00AE751F" w:rsidRPr="008D2DAE">
        <w:t xml:space="preserve"> o </w:t>
      </w:r>
      <w:r w:rsidRPr="008D2DAE">
        <w:t>svoje věci. Francouzi, vysvětlil mi, jako by učil analfabeta abecedě, nepochopili gerilovou válku; postrádali mobilitu amerických sil. Dál jsem se tou záležitostí nezabýval, neboť</w:t>
      </w:r>
      <w:r w:rsidR="00AE751F" w:rsidRPr="008D2DAE">
        <w:t xml:space="preserve"> v </w:t>
      </w:r>
      <w:r w:rsidRPr="008D2DAE">
        <w:t>té době jsem se</w:t>
      </w:r>
      <w:r w:rsidR="00AE751F" w:rsidRPr="008D2DAE">
        <w:t xml:space="preserve"> o </w:t>
      </w:r>
      <w:r w:rsidRPr="008D2DAE">
        <w:t>Vietnam zajímal jen povrchně.</w:t>
      </w:r>
    </w:p>
    <w:p w:rsidR="00AE751F" w:rsidRPr="008D2DAE" w:rsidRDefault="000151F1" w:rsidP="00BF453C">
      <w:pPr>
        <w:pStyle w:val="Textodsazen"/>
      </w:pPr>
      <w:r w:rsidRPr="008D2DAE">
        <w:t>Silné výhrady</w:t>
      </w:r>
      <w:r w:rsidR="00AE751F" w:rsidRPr="008D2DAE">
        <w:t xml:space="preserve"> k </w:t>
      </w:r>
      <w:r w:rsidRPr="008D2DAE">
        <w:t>vládní politice jsem začal mít až</w:t>
      </w:r>
      <w:r w:rsidR="00AE751F" w:rsidRPr="008D2DAE">
        <w:t xml:space="preserve"> v </w:t>
      </w:r>
      <w:r w:rsidRPr="008D2DAE">
        <w:t>listopadu roku 1963,</w:t>
      </w:r>
      <w:r w:rsidR="00AE751F" w:rsidRPr="008D2DAE">
        <w:t xml:space="preserve"> a </w:t>
      </w:r>
      <w:r w:rsidRPr="008D2DAE">
        <w:t>to ve věci, která měla mezi lidmi naopak širokou podporu. Byl jsem zděšen skutečností, že Spojené státy zjevně sehrály přímou roli</w:t>
      </w:r>
      <w:r w:rsidR="00AE751F" w:rsidRPr="008D2DAE">
        <w:t xml:space="preserve"> v </w:t>
      </w:r>
      <w:r w:rsidRPr="008D2DAE">
        <w:t>převratu, kterým byl svržen jihovietnamský prezident Ngo Dinh Diem</w:t>
      </w:r>
      <w:r w:rsidR="00AE751F" w:rsidRPr="008D2DAE">
        <w:t xml:space="preserve"> a v </w:t>
      </w:r>
      <w:r w:rsidRPr="008D2DAE">
        <w:t>jehož důsledku byl poté také zavražděn. Tato hloupost nás navedla na nepředvídatelný kurs</w:t>
      </w:r>
      <w:r w:rsidR="00AE751F" w:rsidRPr="008D2DAE">
        <w:t xml:space="preserve"> a </w:t>
      </w:r>
      <w:r w:rsidRPr="008D2DAE">
        <w:t>současně se postarala</w:t>
      </w:r>
      <w:r w:rsidR="00AE751F" w:rsidRPr="008D2DAE">
        <w:t xml:space="preserve"> o </w:t>
      </w:r>
      <w:r w:rsidRPr="008D2DAE">
        <w:t>podkopání politické základny pro jakýkoli kurs;</w:t>
      </w:r>
      <w:r w:rsidR="00AE751F" w:rsidRPr="008D2DAE">
        <w:t xml:space="preserve"> v </w:t>
      </w:r>
      <w:r w:rsidRPr="008D2DAE">
        <w:t>čistkách následujících po převratu přišla země</w:t>
      </w:r>
      <w:r w:rsidR="00AE751F" w:rsidRPr="008D2DAE">
        <w:t xml:space="preserve"> o </w:t>
      </w:r>
      <w:r w:rsidRPr="008D2DAE">
        <w:t>téměř celou civilní správu. Fakt, že jsme</w:t>
      </w:r>
      <w:r w:rsidR="00AE751F" w:rsidRPr="008D2DAE">
        <w:t xml:space="preserve"> v </w:t>
      </w:r>
      <w:r w:rsidRPr="008D2DAE">
        <w:t>očích ostatních tajně spolupracovali na svržení vlády spřátelené země, musel otřást důvěrou našich ostatních spojenců</w:t>
      </w:r>
      <w:r w:rsidR="00AE751F" w:rsidRPr="008D2DAE">
        <w:t xml:space="preserve"> v </w:t>
      </w:r>
      <w:r w:rsidRPr="008D2DAE">
        <w:t>jihovýchodní Asii. Měl jsem pochybnosti</w:t>
      </w:r>
      <w:r w:rsidR="00AE751F" w:rsidRPr="008D2DAE">
        <w:t xml:space="preserve"> o </w:t>
      </w:r>
      <w:r w:rsidRPr="008D2DAE">
        <w:t>skutečné váze důvodů, které nás zavedly do takového hazardu. Ngo Dinh Diem musel být svržen, tvrdili ovšem jeho odpůrci včetně většiny novinářů</w:t>
      </w:r>
      <w:r w:rsidR="00AE751F" w:rsidRPr="008D2DAE">
        <w:t xml:space="preserve"> v </w:t>
      </w:r>
      <w:r w:rsidRPr="008D2DAE">
        <w:t>Saigonu, protože dokud by byl Diem</w:t>
      </w:r>
      <w:r w:rsidR="00AE751F" w:rsidRPr="008D2DAE">
        <w:t xml:space="preserve"> v </w:t>
      </w:r>
      <w:r w:rsidRPr="008D2DAE">
        <w:t>úřadě, nikdy by nevedl válku proti komunistům</w:t>
      </w:r>
      <w:r w:rsidR="00AE751F" w:rsidRPr="008D2DAE">
        <w:t xml:space="preserve"> s </w:t>
      </w:r>
      <w:r w:rsidRPr="008D2DAE">
        <w:t>odpovídající energií nebo dostatečnou podporou veřejnosti. Jeho bratr byl obviněn, že se pokouší dojednat</w:t>
      </w:r>
      <w:r w:rsidR="00AE751F" w:rsidRPr="008D2DAE">
        <w:t xml:space="preserve"> s </w:t>
      </w:r>
      <w:r w:rsidRPr="008D2DAE">
        <w:t xml:space="preserve">komunisty kompromis </w:t>
      </w:r>
      <w:r w:rsidR="00A76BE3" w:rsidRPr="008D2DAE">
        <w:t>–</w:t>
      </w:r>
      <w:r w:rsidRPr="008D2DAE">
        <w:t xml:space="preserve"> který mnozí</w:t>
      </w:r>
      <w:r w:rsidR="00AE751F" w:rsidRPr="008D2DAE">
        <w:t xml:space="preserve"> z </w:t>
      </w:r>
      <w:r w:rsidRPr="008D2DAE">
        <w:t>jeho tehdejších kritiků začali náhle</w:t>
      </w:r>
      <w:r w:rsidR="00AE751F" w:rsidRPr="008D2DAE">
        <w:t xml:space="preserve"> o </w:t>
      </w:r>
      <w:r w:rsidRPr="008D2DAE">
        <w:t>sedm let později ortodoxně vyžadovat</w:t>
      </w:r>
      <w:r w:rsidR="00AE751F" w:rsidRPr="008D2DAE">
        <w:t xml:space="preserve"> a </w:t>
      </w:r>
      <w:r w:rsidRPr="008D2DAE">
        <w:t>nyní zase chtěli svrhnout Diemova nástupce Nguyen Van Thieua právě proto, že</w:t>
      </w:r>
      <w:r w:rsidR="00AE751F" w:rsidRPr="008D2DAE">
        <w:t xml:space="preserve"> s </w:t>
      </w:r>
      <w:r w:rsidRPr="008D2DAE">
        <w:t>komunisty jednat odmítal. Protože se však válka týkala legitimity nekomunistické vlády</w:t>
      </w:r>
      <w:r w:rsidR="00AE751F" w:rsidRPr="008D2DAE">
        <w:t xml:space="preserve"> v </w:t>
      </w:r>
      <w:r w:rsidRPr="008D2DAE">
        <w:t>Jižním Vietnamu, svržení této vlády bylo vpravdě novátorskou cestou, jak ji získat. Předpokládané vojenské zisky nemohly vyvážit ztrátu politické autority.</w:t>
      </w:r>
      <w:r w:rsidR="00AE751F" w:rsidRPr="008D2DAE">
        <w:t xml:space="preserve"> A </w:t>
      </w:r>
      <w:r w:rsidRPr="008D2DAE">
        <w:t>my</w:t>
      </w:r>
      <w:r w:rsidR="004E04EE" w:rsidRPr="008D2DAE">
        <w:t xml:space="preserve"> </w:t>
      </w:r>
      <w:r w:rsidRPr="008D2DAE">
        <w:t>jsme měli vůči vládě, kterou jsme dosadili do funkce, mnohem větší morální závazek. Dnes víme, že Hanoj dospěla ke stejnému závěru. Zatímco tedy celou dobu aktivně podporovala gerilovou válku, své pravidelné vojenské jednotky poslala do boje až poté, co byl svržen Diem. Právě když jsem psal článek</w:t>
      </w:r>
      <w:r w:rsidR="00AE751F" w:rsidRPr="008D2DAE">
        <w:t xml:space="preserve"> v </w:t>
      </w:r>
      <w:r w:rsidRPr="008D2DAE">
        <w:t>tomto duchu,</w:t>
      </w:r>
      <w:r w:rsidR="00AE751F" w:rsidRPr="008D2DAE">
        <w:t xml:space="preserve"> v </w:t>
      </w:r>
      <w:r w:rsidRPr="008D2DAE">
        <w:t>němž jsem předpovídal drastické zhoršení situace ve Vietnamu, byl prezident Kennedy zavražděn. Dospěl jsem</w:t>
      </w:r>
      <w:r w:rsidR="00AE751F" w:rsidRPr="008D2DAE">
        <w:t xml:space="preserve"> k </w:t>
      </w:r>
      <w:r w:rsidRPr="008D2DAE">
        <w:t>závěru, že by nebylo vkusné pokračovat</w:t>
      </w:r>
      <w:r w:rsidR="00AE751F" w:rsidRPr="008D2DAE">
        <w:t xml:space="preserve"> v </w:t>
      </w:r>
      <w:r w:rsidRPr="008D2DAE">
        <w:t>psaní mé stati.</w:t>
      </w:r>
    </w:p>
    <w:p w:rsidR="00AE751F" w:rsidRPr="008D2DAE" w:rsidRDefault="00AE751F" w:rsidP="00BF453C">
      <w:pPr>
        <w:pStyle w:val="Textodsazen"/>
      </w:pPr>
      <w:r w:rsidRPr="008D2DAE">
        <w:t>V </w:t>
      </w:r>
      <w:r w:rsidR="000151F1" w:rsidRPr="008D2DAE">
        <w:t>roce 1964 jsem nabádal guvernéra Rockefellera, aby ve své kampani před primárkami mluvil hodně</w:t>
      </w:r>
      <w:r w:rsidRPr="008D2DAE">
        <w:t xml:space="preserve"> o </w:t>
      </w:r>
      <w:r w:rsidR="000151F1" w:rsidRPr="008D2DAE">
        <w:t>Vietnamu. Ani jeden</w:t>
      </w:r>
      <w:r w:rsidRPr="008D2DAE">
        <w:t xml:space="preserve"> z </w:t>
      </w:r>
      <w:r w:rsidR="000151F1" w:rsidRPr="008D2DAE">
        <w:t>nás neměl jasnou představu</w:t>
      </w:r>
      <w:r w:rsidRPr="008D2DAE">
        <w:t xml:space="preserve"> o </w:t>
      </w:r>
      <w:r w:rsidR="000151F1" w:rsidRPr="008D2DAE">
        <w:t>vhodné strategii pro tuto zemi</w:t>
      </w:r>
      <w:r w:rsidRPr="008D2DAE">
        <w:t xml:space="preserve"> a </w:t>
      </w:r>
      <w:r w:rsidR="000151F1" w:rsidRPr="008D2DAE">
        <w:t>ani jeden</w:t>
      </w:r>
      <w:r w:rsidRPr="008D2DAE">
        <w:t xml:space="preserve"> z </w:t>
      </w:r>
      <w:r w:rsidR="000151F1" w:rsidRPr="008D2DAE">
        <w:t>nás nepočítal</w:t>
      </w:r>
      <w:r w:rsidRPr="008D2DAE">
        <w:t xml:space="preserve"> s </w:t>
      </w:r>
      <w:r w:rsidR="000151F1" w:rsidRPr="008D2DAE">
        <w:t>vysláním amerických bojových jednotek do ní.</w:t>
      </w:r>
      <w:r w:rsidRPr="008D2DAE">
        <w:t xml:space="preserve"> V </w:t>
      </w:r>
      <w:r w:rsidR="000151F1" w:rsidRPr="008D2DAE">
        <w:t>roce 1965 jsem nicméně patřil</w:t>
      </w:r>
      <w:r w:rsidRPr="008D2DAE">
        <w:t xml:space="preserve"> k </w:t>
      </w:r>
      <w:r w:rsidR="000151F1" w:rsidRPr="008D2DAE">
        <w:t>mlčící většině, jež souhlasila</w:t>
      </w:r>
      <w:r w:rsidRPr="008D2DAE">
        <w:t xml:space="preserve"> s </w:t>
      </w:r>
      <w:r w:rsidR="000151F1" w:rsidRPr="008D2DAE">
        <w:t>rozhodnutím Johnsonovy administrativy vyslat do Vietnamu bojové jednotky, které by se postavily Hanoji, jež nyní vedla otevřenou válku proti Jižnímu Vietnamu.</w:t>
      </w:r>
    </w:p>
    <w:p w:rsidR="00AE751F" w:rsidRPr="008D2DAE" w:rsidRDefault="000151F1" w:rsidP="00BF453C">
      <w:pPr>
        <w:pStyle w:val="Textodsazen"/>
      </w:pPr>
      <w:r w:rsidRPr="008D2DAE">
        <w:t>Na začátku srpna roku 1965 jsem přestal být pouhým divákem. Tehdy mne Henry Cabot Lodge, starý přítel, jenž sloužil jako velvyslanec</w:t>
      </w:r>
      <w:r w:rsidR="00AE751F" w:rsidRPr="008D2DAE">
        <w:t xml:space="preserve"> v </w:t>
      </w:r>
      <w:r w:rsidRPr="008D2DAE">
        <w:t xml:space="preserve">Saigonu, </w:t>
      </w:r>
      <w:r w:rsidRPr="008D2DAE">
        <w:lastRenderedPageBreak/>
        <w:t>požádal, abych navštívil Vietnam jako jeho konzultant. Poprvé jsem cestoval po Vietnamu</w:t>
      </w:r>
      <w:r w:rsidR="00AE751F" w:rsidRPr="008D2DAE">
        <w:t xml:space="preserve"> v </w:t>
      </w:r>
      <w:r w:rsidRPr="008D2DAE">
        <w:t>říjnu</w:t>
      </w:r>
      <w:r w:rsidR="00AE751F" w:rsidRPr="008D2DAE">
        <w:t xml:space="preserve"> a </w:t>
      </w:r>
      <w:r w:rsidRPr="008D2DAE">
        <w:t>listopadu roku 1965, kdy jsem tam strávil dva týdny, na dalších zhruba deset dní jsem tam přijel</w:t>
      </w:r>
      <w:r w:rsidR="00AE751F" w:rsidRPr="008D2DAE">
        <w:t xml:space="preserve"> v </w:t>
      </w:r>
      <w:r w:rsidRPr="008D2DAE">
        <w:t>červenci 1966</w:t>
      </w:r>
      <w:r w:rsidR="00AE751F" w:rsidRPr="008D2DAE">
        <w:t xml:space="preserve"> a </w:t>
      </w:r>
      <w:r w:rsidRPr="008D2DAE">
        <w:t>potřetí jsem tam byl na několik dní</w:t>
      </w:r>
      <w:r w:rsidR="00AE751F" w:rsidRPr="008D2DAE">
        <w:t xml:space="preserve"> v </w:t>
      </w:r>
      <w:r w:rsidRPr="008D2DAE">
        <w:t xml:space="preserve">říjnu téhož roku </w:t>
      </w:r>
      <w:r w:rsidR="00A76BE3" w:rsidRPr="008D2DAE">
        <w:t>–</w:t>
      </w:r>
      <w:r w:rsidRPr="008D2DAE">
        <w:t xml:space="preserve"> tuto poslední cestu jsem podnikl na žádost Averella Harrimana. Lodge mi dal volné pole působnosti, mohl jsem se zabývat jakýmkoli tématem podle svého výběru; vybavení velvyslanectví mi dal</w:t>
      </w:r>
      <w:r w:rsidR="00AE751F" w:rsidRPr="008D2DAE">
        <w:t xml:space="preserve"> k </w:t>
      </w:r>
      <w:r w:rsidRPr="008D2DAE">
        <w:t>dispozici.</w:t>
      </w:r>
    </w:p>
    <w:p w:rsidR="00AE751F" w:rsidRPr="008D2DAE" w:rsidRDefault="000151F1" w:rsidP="00BF453C">
      <w:pPr>
        <w:pStyle w:val="Textodsazen"/>
      </w:pPr>
      <w:r w:rsidRPr="008D2DAE">
        <w:t>Brzy jsem si uvědomil, že jsme se zapletli do války, kterou neumíme ani vyhrát, ani nějak ukončit. Opěrné body, které měl nepřítel</w:t>
      </w:r>
      <w:r w:rsidR="00AE751F" w:rsidRPr="008D2DAE">
        <w:t xml:space="preserve"> v </w:t>
      </w:r>
      <w:r w:rsidRPr="008D2DAE">
        <w:t>Laosu</w:t>
      </w:r>
      <w:r w:rsidR="00AE751F" w:rsidRPr="008D2DAE">
        <w:t xml:space="preserve"> a </w:t>
      </w:r>
      <w:r w:rsidRPr="008D2DAE">
        <w:t xml:space="preserve">Kambodži, znemožňovaly dosáhnout klasického válečného cíle </w:t>
      </w:r>
      <w:r w:rsidR="00A76BE3" w:rsidRPr="008D2DAE">
        <w:t>–</w:t>
      </w:r>
      <w:r w:rsidRPr="008D2DAE">
        <w:t xml:space="preserve"> zničení vojenské síly nepřítele. My jsme Severní Vietnam bombardovali dost silně, abychom proti sobě postavili mínění světové veřejnosti, ale současně natolik bojácně</w:t>
      </w:r>
      <w:r w:rsidR="00AE751F" w:rsidRPr="008D2DAE">
        <w:t xml:space="preserve"> a </w:t>
      </w:r>
      <w:r w:rsidRPr="008D2DAE">
        <w:t>postupně, že lato letecká operace nemohla válku rozhodnout. Náš protivník tak byl</w:t>
      </w:r>
      <w:r w:rsidR="00AE751F" w:rsidRPr="008D2DAE">
        <w:t xml:space="preserve"> v </w:t>
      </w:r>
      <w:r w:rsidRPr="008D2DAE">
        <w:t>pozici toho, kdo měl kontrolu nad průběhem vojenských akcí</w:t>
      </w:r>
      <w:r w:rsidR="00AE751F" w:rsidRPr="008D2DAE">
        <w:t xml:space="preserve"> i </w:t>
      </w:r>
      <w:r w:rsidRPr="008D2DAE">
        <w:t>počtem obětí, našich</w:t>
      </w:r>
      <w:r w:rsidR="00AE751F" w:rsidRPr="008D2DAE">
        <w:t xml:space="preserve"> i </w:t>
      </w:r>
      <w:r w:rsidRPr="008D2DAE">
        <w:t>svých.</w:t>
      </w:r>
      <w:r w:rsidR="00AE751F" w:rsidRPr="008D2DAE">
        <w:t xml:space="preserve"> A </w:t>
      </w:r>
      <w:r w:rsidRPr="008D2DAE">
        <w:t>počet padlých Američanů se měl stát ústředním prvkem</w:t>
      </w:r>
      <w:r w:rsidR="00AE751F" w:rsidRPr="008D2DAE">
        <w:t xml:space="preserve"> v </w:t>
      </w:r>
      <w:r w:rsidRPr="008D2DAE">
        <w:t>americkém veřejném mínění.</w:t>
      </w:r>
    </w:p>
    <w:p w:rsidR="00AE751F" w:rsidRPr="008D2DAE" w:rsidRDefault="000151F1" w:rsidP="00BF453C">
      <w:pPr>
        <w:pStyle w:val="Textodsazen"/>
      </w:pPr>
      <w:r w:rsidRPr="008D2DAE">
        <w:t>Dospěl jsem</w:t>
      </w:r>
      <w:r w:rsidR="00AE751F" w:rsidRPr="008D2DAE">
        <w:t xml:space="preserve"> k </w:t>
      </w:r>
      <w:r w:rsidRPr="008D2DAE">
        <w:t>přesvědčení, že</w:t>
      </w:r>
      <w:r w:rsidR="00AE751F" w:rsidRPr="008D2DAE">
        <w:t xml:space="preserve"> v </w:t>
      </w:r>
      <w:r w:rsidRPr="008D2DAE">
        <w:t xml:space="preserve">občanské válce vojenská </w:t>
      </w:r>
      <w:r w:rsidR="00AE751F" w:rsidRPr="008D2DAE">
        <w:t>„</w:t>
      </w:r>
      <w:r w:rsidRPr="008D2DAE">
        <w:t>vítězství</w:t>
      </w:r>
      <w:r w:rsidR="00AE751F" w:rsidRPr="008D2DAE">
        <w:t>“</w:t>
      </w:r>
      <w:r w:rsidRPr="008D2DAE">
        <w:t xml:space="preserve"> postrádají smysl, pokud</w:t>
      </w:r>
      <w:r w:rsidR="00AE751F" w:rsidRPr="008D2DAE">
        <w:t xml:space="preserve"> s </w:t>
      </w:r>
      <w:r w:rsidRPr="008D2DAE">
        <w:t>sebou neponesou politickou realitu, jež by dokázala přežít náš konečný odchod. Jednání mohla začít jen tehdy, když by si Hanoj uvědomila, že čím déle bude válka trvat, tím progresivněji bude ztrácet svůj politický vliv na místní obyvatelstvo. To byl obrovský úkol. Severovietnamcům</w:t>
      </w:r>
      <w:r w:rsidR="00AE751F" w:rsidRPr="008D2DAE">
        <w:t xml:space="preserve"> a </w:t>
      </w:r>
      <w:r w:rsidRPr="008D2DAE">
        <w:t>příslušníkům Vietcongu bojujícím ve známém terénu stačilo jen zůstávat poblíž</w:t>
      </w:r>
      <w:r w:rsidR="00AE751F" w:rsidRPr="008D2DAE">
        <w:t xml:space="preserve"> a </w:t>
      </w:r>
      <w:r w:rsidRPr="008D2DAE">
        <w:t>udržovat</w:t>
      </w:r>
      <w:r w:rsidR="00AE751F" w:rsidRPr="008D2DAE">
        <w:t xml:space="preserve"> v </w:t>
      </w:r>
      <w:r w:rsidRPr="008D2DAE">
        <w:t>pohotovosti síly, jež by byly dostatečně silné, aby</w:t>
      </w:r>
      <w:r w:rsidR="00AE751F" w:rsidRPr="008D2DAE">
        <w:t xml:space="preserve"> s </w:t>
      </w:r>
      <w:r w:rsidRPr="008D2DAE">
        <w:t>jejich pomocí mohli ovládnout místní obyvatelstvo, až Spojené státy začnou být unavené válkou. My jsme ovšem stáli před mnohem složitější výzvou: museli jsme vést válku</w:t>
      </w:r>
      <w:r w:rsidR="00AE751F" w:rsidRPr="008D2DAE">
        <w:t xml:space="preserve"> a </w:t>
      </w:r>
      <w:r w:rsidRPr="008D2DAE">
        <w:t>současně posilovat Jihovietnamce, aby dokázali přežít</w:t>
      </w:r>
      <w:r w:rsidR="00AE751F" w:rsidRPr="008D2DAE">
        <w:t xml:space="preserve"> i </w:t>
      </w:r>
      <w:r w:rsidRPr="008D2DAE">
        <w:t xml:space="preserve">bez nás </w:t>
      </w:r>
      <w:r w:rsidR="00A76BE3" w:rsidRPr="008D2DAE">
        <w:t>–</w:t>
      </w:r>
      <w:r w:rsidRPr="008D2DAE">
        <w:t xml:space="preserve"> jinými slovy, aby nás nepotřebovali. Základním principem gerilové války je, že gerila vyhrává, pokud neprohrává; pravidelná armádu naopak musí jen vítězit, jinak prohrává. My jsme vedli vojenskou válku proti n</w:t>
      </w:r>
      <w:r w:rsidR="004E04EE" w:rsidRPr="008D2DAE">
        <w:t>e</w:t>
      </w:r>
      <w:r w:rsidRPr="008D2DAE">
        <w:t>pol</w:t>
      </w:r>
      <w:r w:rsidR="004E04EE" w:rsidRPr="008D2DAE">
        <w:t>a</w:t>
      </w:r>
      <w:r w:rsidRPr="008D2DAE">
        <w:t>pitelnému nepří</w:t>
      </w:r>
      <w:r w:rsidR="004E04EE" w:rsidRPr="008D2DAE">
        <w:t>t</w:t>
      </w:r>
      <w:r w:rsidRPr="008D2DAE">
        <w:t>eli; náš protivník vedl politický boj proti usedlému obyvatelstvu. Od prvního okamžiku jsem pochyboval, že to</w:t>
      </w:r>
      <w:r w:rsidR="004E04EE" w:rsidRPr="008D2DAE">
        <w:t xml:space="preserve"> </w:t>
      </w:r>
      <w:r w:rsidRPr="008D2DAE">
        <w:t>naši plánovači chápou. Když jsem</w:t>
      </w:r>
      <w:r w:rsidR="00AE751F" w:rsidRPr="008D2DAE">
        <w:t xml:space="preserve"> v </w:t>
      </w:r>
      <w:r w:rsidRPr="008D2DAE">
        <w:t xml:space="preserve">říjnu roku 1965 </w:t>
      </w:r>
      <w:r w:rsidR="004E04EE" w:rsidRPr="008D2DAE">
        <w:t>le</w:t>
      </w:r>
      <w:r w:rsidR="00D6009A" w:rsidRPr="008D2DAE">
        <w:t>těl</w:t>
      </w:r>
      <w:r w:rsidRPr="008D2DAE">
        <w:t xml:space="preserve"> do Vietnamu, zas</w:t>
      </w:r>
      <w:r w:rsidR="004E04EE" w:rsidRPr="008D2DAE">
        <w:t>t</w:t>
      </w:r>
      <w:r w:rsidRPr="008D2DAE">
        <w:t>avil jsem se</w:t>
      </w:r>
      <w:r w:rsidR="00AE751F" w:rsidRPr="008D2DAE">
        <w:t xml:space="preserve"> v </w:t>
      </w:r>
      <w:r w:rsidRPr="008D2DAE">
        <w:t>našem tichomořském velitelství na Havaji. Poté, co jsem dostal první oficiální školení</w:t>
      </w:r>
      <w:r w:rsidR="00AE751F" w:rsidRPr="008D2DAE">
        <w:t xml:space="preserve"> o </w:t>
      </w:r>
      <w:r w:rsidRPr="008D2DAE">
        <w:t>Vietnamu, jsem si zapsal do svého deníku:</w:t>
      </w:r>
    </w:p>
    <w:p w:rsidR="00AE751F" w:rsidRPr="008D2DAE" w:rsidRDefault="00AE751F" w:rsidP="00BF453C">
      <w:pPr>
        <w:pStyle w:val="Textodsazen"/>
      </w:pPr>
    </w:p>
    <w:p w:rsidR="00AE751F" w:rsidRPr="008D2DAE" w:rsidRDefault="000151F1" w:rsidP="00404C76">
      <w:pPr>
        <w:pStyle w:val="Text-cittneodsazen"/>
      </w:pPr>
      <w:r w:rsidRPr="008D2DAE">
        <w:t>Udivila mne skutečnost, že mi nikdo nebyl opravdu schopen vysvětlit, jak skončí válka ve Vietnamu</w:t>
      </w:r>
      <w:r w:rsidR="00AE751F" w:rsidRPr="008D2DAE">
        <w:t xml:space="preserve"> i </w:t>
      </w:r>
      <w:r w:rsidRPr="008D2DAE">
        <w:t>za těch případně nejpříznivějších podmínek</w:t>
      </w:r>
      <w:r w:rsidR="00A76BE3" w:rsidRPr="008D2DAE">
        <w:t>…</w:t>
      </w:r>
      <w:r w:rsidRPr="008D2DAE">
        <w:t xml:space="preserve"> Nemyslím, že bychom vůbec začali řešit tento základní problém, který je psychologický. Zdá se mi, že si Vietcong</w:t>
      </w:r>
      <w:r w:rsidR="00AE751F" w:rsidRPr="008D2DAE">
        <w:t xml:space="preserve"> a </w:t>
      </w:r>
      <w:r w:rsidRPr="008D2DAE">
        <w:t>Severovietnamci musí říkat, že</w:t>
      </w:r>
      <w:r w:rsidR="00AE751F" w:rsidRPr="008D2DAE">
        <w:t xml:space="preserve"> i </w:t>
      </w:r>
      <w:r w:rsidRPr="008D2DAE">
        <w:t>když se tento rok jejich naděje na vítězství nevyplní [kvůli americké intervenci], existuje možnost, nebo dokonce pravděpodobnost, že když dokáží válku dostatečně prodlužovat, vyčerpají nás. Jak člověk přesvědčí nějaký národ, že je připraven po blíže neurčenou dobu zůstávat</w:t>
      </w:r>
      <w:r w:rsidR="00AE751F" w:rsidRPr="008D2DAE">
        <w:t xml:space="preserve"> v </w:t>
      </w:r>
      <w:r w:rsidRPr="008D2DAE">
        <w:t xml:space="preserve">zemi </w:t>
      </w:r>
      <w:r w:rsidRPr="008D2DAE">
        <w:lastRenderedPageBreak/>
        <w:t>vzdálené 16 000 kilometrů</w:t>
      </w:r>
      <w:r w:rsidR="00AE751F" w:rsidRPr="008D2DAE">
        <w:t xml:space="preserve"> a </w:t>
      </w:r>
      <w:r w:rsidRPr="008D2DAE">
        <w:t xml:space="preserve">bojovat proti protivníkům, </w:t>
      </w:r>
      <w:r w:rsidR="006750C3" w:rsidRPr="008D2DAE">
        <w:t>kteří</w:t>
      </w:r>
      <w:r w:rsidRPr="008D2DAE">
        <w:t xml:space="preserve"> vedou válku ve vlastní zemi?</w:t>
      </w:r>
      <w:r w:rsidR="00A76BE3" w:rsidRPr="008D2DAE">
        <w:t>…</w:t>
      </w:r>
      <w:r w:rsidRPr="008D2DAE">
        <w:t xml:space="preserve"> Pokud naše tichomořské operace selžou, nebude to kvůli selhání</w:t>
      </w:r>
      <w:r w:rsidR="00AE751F" w:rsidRPr="008D2DAE">
        <w:t xml:space="preserve"> v </w:t>
      </w:r>
      <w:r w:rsidRPr="008D2DAE">
        <w:t>technické oblasti, nýbrž kvůli problému spojenému se synchronizací politických</w:t>
      </w:r>
      <w:r w:rsidR="00AE751F" w:rsidRPr="008D2DAE">
        <w:t xml:space="preserve"> a </w:t>
      </w:r>
      <w:r w:rsidRPr="008D2DAE">
        <w:t>vojenských cílů</w:t>
      </w:r>
      <w:r w:rsidR="00AE751F" w:rsidRPr="008D2DAE">
        <w:t xml:space="preserve"> v </w:t>
      </w:r>
      <w:r w:rsidRPr="008D2DAE">
        <w:t>situaci, pro kterou se tento mimořádně složitý vojenský establishment nehodí.</w:t>
      </w:r>
    </w:p>
    <w:p w:rsidR="00AE751F" w:rsidRPr="008D2DAE" w:rsidRDefault="00AE751F" w:rsidP="00BF453C">
      <w:pPr>
        <w:pStyle w:val="Textodsazen"/>
      </w:pPr>
    </w:p>
    <w:p w:rsidR="00AE751F" w:rsidRPr="008D2DAE" w:rsidRDefault="000151F1" w:rsidP="00BF453C">
      <w:pPr>
        <w:pStyle w:val="Textodsazen"/>
      </w:pPr>
      <w:r w:rsidRPr="008D2DAE">
        <w:t xml:space="preserve">Zdálo se mi, že jednotky pravidelné severovietnamské armády, které byly hlavním cílem našich vojenských operací, slouží jako jakási </w:t>
      </w:r>
      <w:r w:rsidR="004E04EE" w:rsidRPr="008D2DAE">
        <w:t>r</w:t>
      </w:r>
      <w:r w:rsidRPr="008D2DAE">
        <w:t>uleta: lákaly naše síly, aby se za nimi vydávaly do politicky bezvýznamných lokalit, zatímco Vietcong</w:t>
      </w:r>
      <w:r w:rsidR="00AE751F" w:rsidRPr="008D2DAE">
        <w:t xml:space="preserve"> s </w:t>
      </w:r>
      <w:r w:rsidRPr="008D2DAE">
        <w:t>pomocí své infrastruktury podkopával jihovietnamskou vládu</w:t>
      </w:r>
      <w:r w:rsidR="00AE751F" w:rsidRPr="008D2DAE">
        <w:t xml:space="preserve"> v </w:t>
      </w:r>
      <w:r w:rsidRPr="008D2DAE">
        <w:t>těch oblastech venkova, které byly hustě osídlené. Jednadvacátého října roku 1965 jsem si poté, co jsem navštívil jednu vietnamskou provincii, zapsal do deníku:</w:t>
      </w:r>
    </w:p>
    <w:p w:rsidR="00AE751F" w:rsidRPr="008D2DAE" w:rsidRDefault="00AE751F" w:rsidP="00BF453C">
      <w:pPr>
        <w:pStyle w:val="Textodsazen"/>
      </w:pPr>
    </w:p>
    <w:p w:rsidR="00AE751F" w:rsidRPr="008D2DAE" w:rsidRDefault="000151F1" w:rsidP="00404C76">
      <w:pPr>
        <w:pStyle w:val="Text-cittneodsazen"/>
      </w:pPr>
      <w:r w:rsidRPr="008D2DAE">
        <w:t>Je zjevné, že zde probíhají dvě oddělené války: první odráží armádní statistiky</w:t>
      </w:r>
      <w:r w:rsidR="00AE751F" w:rsidRPr="008D2DAE">
        <w:t xml:space="preserve"> o </w:t>
      </w:r>
      <w:r w:rsidRPr="008D2DAE">
        <w:t>bezpečnosti vojenských jednotek;</w:t>
      </w:r>
      <w:r w:rsidR="00AE751F" w:rsidRPr="008D2DAE">
        <w:t xml:space="preserve"> a </w:t>
      </w:r>
      <w:r w:rsidRPr="008D2DAE">
        <w:t>druhá, která se týká obyvatelstva. Tato dvě kritéria spolu nejdou dohromady. Pro armádu je cesta volná, když po ní může jet</w:t>
      </w:r>
      <w:r w:rsidR="00AE751F" w:rsidRPr="008D2DAE">
        <w:t xml:space="preserve"> v </w:t>
      </w:r>
      <w:r w:rsidRPr="008D2DAE">
        <w:t>konvoji. Pro vesničana je cesta volná, když po ní může cestovat bez placení mýtného. Pro armádu je vesnice bezpečná, když tam může rozmístit své jednotky. Pro obyvatelstvo je vesnice bezpečná, když má ochranu nejen před útoky organizovaných jednotek Vietcongu, ale také před teroristy</w:t>
      </w:r>
      <w:r w:rsidR="00AE751F" w:rsidRPr="008D2DAE">
        <w:t xml:space="preserve"> z </w:t>
      </w:r>
      <w:r w:rsidRPr="008D2DAE">
        <w:t>řad Vietcongu.</w:t>
      </w:r>
    </w:p>
    <w:p w:rsidR="00AE751F" w:rsidRPr="008D2DAE" w:rsidRDefault="00AE751F" w:rsidP="00BF453C">
      <w:pPr>
        <w:pStyle w:val="Textodsazen"/>
      </w:pPr>
    </w:p>
    <w:p w:rsidR="00AE751F" w:rsidRPr="008D2DAE" w:rsidRDefault="000151F1" w:rsidP="00BF453C">
      <w:pPr>
        <w:pStyle w:val="Textodsazen"/>
      </w:pPr>
      <w:r w:rsidRPr="008D2DAE">
        <w:t>Při absenci kritérií úspěšnosti nahrazuje analýzu sebeobelhávání. Když jsem navštívil</w:t>
      </w:r>
      <w:r w:rsidR="00AE751F" w:rsidRPr="008D2DAE">
        <w:t xml:space="preserve"> v </w:t>
      </w:r>
      <w:r w:rsidRPr="008D2DAE">
        <w:t>říjnu roku 1965 provincii Vinh Long, zeptal jsem se jejího velitele, jaké procento jejího území je pacifikováno; hrdě mi sdělil, že 80 procent. Když jsem navštívil Vietnam podruhé</w:t>
      </w:r>
      <w:r w:rsidR="00AE751F" w:rsidRPr="008D2DAE">
        <w:t xml:space="preserve"> v </w:t>
      </w:r>
      <w:r w:rsidRPr="008D2DAE">
        <w:t>červenci roku 1966, zajel jsem do stejných provincií, abych mohl vyhodnotit změny. Ve Vinh Long mi tentýž velitel řekl, že od mé předchozí návštěvy došlo</w:t>
      </w:r>
      <w:r w:rsidR="00AE751F" w:rsidRPr="008D2DAE">
        <w:t xml:space="preserve"> k </w:t>
      </w:r>
      <w:r w:rsidRPr="008D2DAE">
        <w:t>obrovskému pokroku. Na mou otázku, jaké procento území jeho provincie je tedy nyní pacifikováno, mě hrdě informoval, že 70 procent!</w:t>
      </w:r>
    </w:p>
    <w:p w:rsidR="00AE751F" w:rsidRPr="008D2DAE" w:rsidRDefault="000151F1" w:rsidP="00BF453C">
      <w:pPr>
        <w:pStyle w:val="Textodsazen"/>
      </w:pPr>
      <w:r w:rsidRPr="008D2DAE">
        <w:t>Shrnul jsem své názory vyplývající</w:t>
      </w:r>
      <w:r w:rsidR="00AE751F" w:rsidRPr="008D2DAE">
        <w:t xml:space="preserve"> z </w:t>
      </w:r>
      <w:r w:rsidRPr="008D2DAE">
        <w:t>mé první cesty</w:t>
      </w:r>
      <w:r w:rsidR="00AE751F" w:rsidRPr="008D2DAE">
        <w:t xml:space="preserve"> v </w:t>
      </w:r>
      <w:r w:rsidRPr="008D2DAE">
        <w:t>dopise Henrymu Cabotu Lodgeovi datovaném 3. prosince roku 1965:</w:t>
      </w:r>
    </w:p>
    <w:p w:rsidR="00AE751F" w:rsidRPr="008D2DAE" w:rsidRDefault="00AE751F" w:rsidP="00BF453C">
      <w:pPr>
        <w:pStyle w:val="Textodsazen"/>
      </w:pPr>
    </w:p>
    <w:p w:rsidR="00AE751F" w:rsidRPr="008D2DAE" w:rsidRDefault="000151F1" w:rsidP="00404C76">
      <w:pPr>
        <w:pStyle w:val="Text-cittneodsazen"/>
      </w:pPr>
      <w:r w:rsidRPr="008D2DAE">
        <w:t>Všechno zamlžuje jeden sociální,</w:t>
      </w:r>
      <w:r w:rsidR="00AE751F" w:rsidRPr="008D2DAE">
        <w:t xml:space="preserve"> a </w:t>
      </w:r>
      <w:r w:rsidRPr="008D2DAE">
        <w:t>možná dokonce filosofický problém: Vietnamci mají silně zakořeněné přesvědčení, že jsou výlučný národ, ale malý smysl</w:t>
      </w:r>
      <w:r w:rsidR="00180FD3" w:rsidRPr="008D2DAE">
        <w:t xml:space="preserve"> </w:t>
      </w:r>
      <w:r w:rsidRPr="008D2DAE">
        <w:t xml:space="preserve">pro státnost. Naší největší výzvou je tedy zjistit, </w:t>
      </w:r>
      <w:r w:rsidR="00506DDF" w:rsidRPr="008D2DAE">
        <w:t>jak</w:t>
      </w:r>
      <w:r w:rsidRPr="008D2DAE">
        <w:t xml:space="preserve"> vybudoval jeden národ, když se jeho společnost zmítá ve vnitřním rozkolu</w:t>
      </w:r>
      <w:r w:rsidR="00AE751F" w:rsidRPr="008D2DAE">
        <w:t xml:space="preserve"> a </w:t>
      </w:r>
      <w:r w:rsidRPr="008D2DAE">
        <w:t xml:space="preserve">uprostřed občanské války. Všem novým zemím </w:t>
      </w:r>
      <w:r w:rsidR="00A75B19" w:rsidRPr="008D2DAE">
        <w:t>děl</w:t>
      </w:r>
      <w:r w:rsidRPr="008D2DAE">
        <w:t>alo problémy dosáhnout politické soudržnosti; žádná přitom nemusela čelit tak obrovskému tlaku jako Vietnam.</w:t>
      </w:r>
    </w:p>
    <w:p w:rsidR="00AE751F" w:rsidRPr="008D2DAE" w:rsidRDefault="00AE751F" w:rsidP="00BF453C">
      <w:pPr>
        <w:pStyle w:val="Textodsazen"/>
      </w:pPr>
    </w:p>
    <w:p w:rsidR="00AE751F" w:rsidRPr="008D2DAE" w:rsidRDefault="000151F1" w:rsidP="00BF453C">
      <w:pPr>
        <w:pStyle w:val="Textodsazen"/>
      </w:pPr>
      <w:r w:rsidRPr="008D2DAE">
        <w:t>Osmnáctého srpna roku 1966, po mé druhé návštěvě Vietnamu, jsem napsal Lodg</w:t>
      </w:r>
      <w:r w:rsidR="00180FD3" w:rsidRPr="008D2DAE">
        <w:t>e</w:t>
      </w:r>
      <w:r w:rsidRPr="008D2DAE">
        <w:t xml:space="preserve">ovi další dopis: </w:t>
      </w:r>
      <w:r w:rsidR="00AE751F" w:rsidRPr="008D2DAE">
        <w:t>„</w:t>
      </w:r>
      <w:r w:rsidRPr="008D2DAE">
        <w:t>Upřímnost mne nutí říci, že jsem se</w:t>
      </w:r>
      <w:r w:rsidR="00AE751F" w:rsidRPr="008D2DAE">
        <w:t xml:space="preserve"> v </w:t>
      </w:r>
      <w:r w:rsidRPr="008D2DAE">
        <w:t xml:space="preserve">provinciích </w:t>
      </w:r>
      <w:r w:rsidRPr="008D2DAE">
        <w:lastRenderedPageBreak/>
        <w:t>nesetkal</w:t>
      </w:r>
      <w:r w:rsidR="00AE751F" w:rsidRPr="008D2DAE">
        <w:t xml:space="preserve"> s </w:t>
      </w:r>
      <w:r w:rsidRPr="008D2DAE">
        <w:t>žádnou zásadní změnou</w:t>
      </w:r>
      <w:r w:rsidR="00A76BE3" w:rsidRPr="008D2DAE">
        <w:t>…</w:t>
      </w:r>
      <w:r w:rsidR="00AE751F" w:rsidRPr="008D2DAE">
        <w:t>“</w:t>
      </w:r>
      <w:r w:rsidRPr="008D2DAE">
        <w:t xml:space="preserve"> Pokusy amerických představitelů posoudit bezpečnost ve venkovských oblastech představovaly snahu kvantifikovat nehmatatelné. Snad proto, že naši poradci</w:t>
      </w:r>
      <w:r w:rsidR="00AE751F" w:rsidRPr="008D2DAE">
        <w:t xml:space="preserve"> v </w:t>
      </w:r>
      <w:r w:rsidRPr="008D2DAE">
        <w:t>provinciích neměli zkušenosti (jejich služební pobyt byl tak krátký, že když se konečně naučili, co mají dělat, už nastal čas jejich odjezdu), scházela našemu úsilí politická perspektiva. Například</w:t>
      </w:r>
      <w:r w:rsidR="00AE751F" w:rsidRPr="008D2DAE">
        <w:t xml:space="preserve"> v </w:t>
      </w:r>
      <w:r w:rsidRPr="008D2DAE">
        <w:t>některých oblastech,</w:t>
      </w:r>
      <w:r w:rsidR="00AE751F" w:rsidRPr="008D2DAE">
        <w:t xml:space="preserve"> a </w:t>
      </w:r>
      <w:r w:rsidRPr="008D2DAE">
        <w:t>kterých se uvádělo, že jsou pacifikované, mohl skutečně vládnout klid, protože Vietcongu se hodilo neničit tamní zemědělství, které pro něj znamenalo zdroj potravin, neboť zde pravidelně vybíral daně. Přidal jsem několik doporučení: velvyslanectví by mělo usilovat</w:t>
      </w:r>
      <w:r w:rsidR="00AE751F" w:rsidRPr="008D2DAE">
        <w:t xml:space="preserve"> o </w:t>
      </w:r>
      <w:r w:rsidRPr="008D2DAE">
        <w:t>přesnější vyhodnocování bezpečnostní situace, místní vláda by měla být posílena</w:t>
      </w:r>
      <w:r w:rsidR="00AE751F" w:rsidRPr="008D2DAE">
        <w:t xml:space="preserve"> a </w:t>
      </w:r>
      <w:r w:rsidRPr="008D2DAE">
        <w:t>konečně měly by být stanoveny pevné priority. Také jsme urgentně potřebovali strategii pro rozhovory,</w:t>
      </w:r>
      <w:r w:rsidR="00AE751F" w:rsidRPr="008D2DAE">
        <w:t xml:space="preserve"> o </w:t>
      </w:r>
      <w:r w:rsidRPr="008D2DAE">
        <w:t xml:space="preserve">nichž administrativa trvale vyhlašovala, že </w:t>
      </w:r>
      <w:r w:rsidR="00180FD3" w:rsidRPr="008D2DAE">
        <w:t>s</w:t>
      </w:r>
      <w:r w:rsidRPr="008D2DAE">
        <w:t>i</w:t>
      </w:r>
      <w:r w:rsidR="00180FD3" w:rsidRPr="008D2DAE">
        <w:t xml:space="preserve"> </w:t>
      </w:r>
      <w:r w:rsidRPr="008D2DAE">
        <w:t>je přeje zahájit co možná nejdříve. Jednání by totiž znamenala nikoli konec, nýbrž začátek našich potíží.</w:t>
      </w:r>
    </w:p>
    <w:p w:rsidR="00AE751F" w:rsidRPr="008D2DAE" w:rsidRDefault="00AE751F" w:rsidP="00BF453C">
      <w:pPr>
        <w:pStyle w:val="Textodsazen"/>
      </w:pPr>
      <w:r w:rsidRPr="008D2DAE">
        <w:t>A </w:t>
      </w:r>
      <w:r w:rsidR="000151F1" w:rsidRPr="008D2DAE">
        <w:t>já jsem měl určitou omezenou zkušenost</w:t>
      </w:r>
      <w:r w:rsidRPr="008D2DAE">
        <w:t xml:space="preserve"> z </w:t>
      </w:r>
      <w:r w:rsidR="000151F1" w:rsidRPr="008D2DAE">
        <w:t>jednání se Severovietnamci.</w:t>
      </w:r>
    </w:p>
    <w:p w:rsidR="00AE751F" w:rsidRPr="008D2DAE" w:rsidRDefault="000151F1" w:rsidP="00BF453C">
      <w:pPr>
        <w:pStyle w:val="Textodsazen"/>
      </w:pPr>
      <w:r w:rsidRPr="008D2DAE">
        <w:t>Mezi červencem</w:t>
      </w:r>
      <w:r w:rsidR="00AE751F" w:rsidRPr="008D2DAE">
        <w:t xml:space="preserve"> a </w:t>
      </w:r>
      <w:r w:rsidRPr="008D2DAE">
        <w:t>říjnem roku 1967 jsem na žádost Johnsonovy administrativy sloužil jako prostředník</w:t>
      </w:r>
      <w:r w:rsidR="00AE751F" w:rsidRPr="008D2DAE">
        <w:t xml:space="preserve"> v </w:t>
      </w:r>
      <w:r w:rsidRPr="008D2DAE">
        <w:t>rámci snah nastartovat jednání. Předával jsem zprávy dvěma francouzským intelektuálům, které jsem znal. Jeden</w:t>
      </w:r>
      <w:r w:rsidR="00AE751F" w:rsidRPr="008D2DAE">
        <w:t xml:space="preserve"> z </w:t>
      </w:r>
      <w:r w:rsidRPr="008D2DAE">
        <w:t>nich se ve 40. letech spřátelil</w:t>
      </w:r>
      <w:r w:rsidR="00AE751F" w:rsidRPr="008D2DAE">
        <w:t xml:space="preserve"> s </w:t>
      </w:r>
      <w:r w:rsidRPr="008D2DAE">
        <w:t>Ho Či Minem, jenž bydlel</w:t>
      </w:r>
      <w:r w:rsidR="00AE751F" w:rsidRPr="008D2DAE">
        <w:t xml:space="preserve"> v </w:t>
      </w:r>
      <w:r w:rsidRPr="008D2DAE">
        <w:t>jeho domě, když přijel do Paříže vyjednáv</w:t>
      </w:r>
      <w:r w:rsidR="00180FD3" w:rsidRPr="008D2DAE">
        <w:t>a</w:t>
      </w:r>
      <w:r w:rsidRPr="008D2DAE">
        <w:t>t</w:t>
      </w:r>
      <w:r w:rsidR="00AE751F" w:rsidRPr="008D2DAE">
        <w:t xml:space="preserve"> s </w:t>
      </w:r>
      <w:r w:rsidRPr="008D2DAE">
        <w:t>Francouzi. Byl jsem zplnomocněn vyzvat své přátele, aby navštívili Hanoj</w:t>
      </w:r>
      <w:r w:rsidR="00AE751F" w:rsidRPr="008D2DAE">
        <w:t xml:space="preserve"> a </w:t>
      </w:r>
      <w:r w:rsidRPr="008D2DAE">
        <w:t>nabídli jí kompromisní podmínky pro zastavení amerických náletů. Měl to být předstupeň</w:t>
      </w:r>
      <w:r w:rsidR="00AE751F" w:rsidRPr="008D2DAE">
        <w:t xml:space="preserve"> k </w:t>
      </w:r>
      <w:r w:rsidRPr="008D2DAE">
        <w:t>zahájení rozhovorů. Oba muži jeli</w:t>
      </w:r>
      <w:r w:rsidR="00AE751F" w:rsidRPr="008D2DAE">
        <w:t xml:space="preserve"> a </w:t>
      </w:r>
      <w:r w:rsidRPr="008D2DAE">
        <w:t>setkali se</w:t>
      </w:r>
      <w:r w:rsidR="00AE751F" w:rsidRPr="008D2DAE">
        <w:t xml:space="preserve"> s </w:t>
      </w:r>
      <w:r w:rsidRPr="008D2DAE">
        <w:t>Ho Či Minem. Já jsem po několik měsíců vždy jednou za Čas létal do Paříže, abych předával sdělení Severovietnamcům nebo</w:t>
      </w:r>
      <w:r w:rsidR="00180FD3" w:rsidRPr="008D2DAE">
        <w:t xml:space="preserve"> </w:t>
      </w:r>
      <w:r w:rsidRPr="008D2DAE">
        <w:t>je od nich přejímal. Tyto snahy nakonec ztroskotaly,</w:t>
      </w:r>
      <w:r w:rsidR="00AE751F" w:rsidRPr="008D2DAE">
        <w:t xml:space="preserve"> i </w:t>
      </w:r>
      <w:r w:rsidRPr="008D2DAE">
        <w:t>když šlo</w:t>
      </w:r>
      <w:r w:rsidR="00AE751F" w:rsidRPr="008D2DAE">
        <w:t xml:space="preserve"> o </w:t>
      </w:r>
      <w:r w:rsidRPr="008D2DAE">
        <w:t>krok ve směru</w:t>
      </w:r>
      <w:r w:rsidR="00AE751F" w:rsidRPr="008D2DAE">
        <w:t xml:space="preserve"> k </w:t>
      </w:r>
      <w:r w:rsidRPr="008D2DAE">
        <w:t>dohodě, jež</w:t>
      </w:r>
      <w:r w:rsidR="00AE751F" w:rsidRPr="008D2DAE">
        <w:t xml:space="preserve"> o </w:t>
      </w:r>
      <w:r w:rsidRPr="008D2DAE">
        <w:t>rok později umožnila zastavit bombardování</w:t>
      </w:r>
      <w:r w:rsidR="00AE751F" w:rsidRPr="008D2DAE">
        <w:t xml:space="preserve"> a </w:t>
      </w:r>
      <w:r w:rsidRPr="008D2DAE">
        <w:t>zahájit mírové rozhovory.</w:t>
      </w:r>
    </w:p>
    <w:p w:rsidR="00AE751F" w:rsidRPr="008D2DAE" w:rsidRDefault="000151F1" w:rsidP="00BF453C">
      <w:pPr>
        <w:pStyle w:val="Textodsazen"/>
      </w:pPr>
      <w:r w:rsidRPr="008D2DAE">
        <w:t>Kdy ž tato jednání konečně začala, publikoval jsem koncem roku 1968 své hodnocení situace ve Vietnamu</w:t>
      </w:r>
      <w:r w:rsidR="00AE751F" w:rsidRPr="008D2DAE">
        <w:t xml:space="preserve"> v </w:t>
      </w:r>
      <w:r w:rsidRPr="008D2DAE">
        <w:t xml:space="preserve">jednom článku ve </w:t>
      </w:r>
      <w:r w:rsidRPr="008D2DAE">
        <w:rPr>
          <w:rStyle w:val="Slovo-kurzva"/>
        </w:rPr>
        <w:t>Foreign Affairs</w:t>
      </w:r>
      <w:r w:rsidR="002F5DC4" w:rsidRPr="008D2DAE">
        <w:rPr>
          <w:rStyle w:val="sloodkazu-konecoddlu"/>
        </w:rPr>
        <w:t>.(2)</w:t>
      </w:r>
      <w:r w:rsidRPr="008D2DAE">
        <w:t xml:space="preserve"> Napsal jsem jej před svým jmenováním poradcem pro otázky národní bezpečnosti, stať však vyšla až po něm. Formuloval jsem</w:t>
      </w:r>
      <w:r w:rsidR="00AE751F" w:rsidRPr="008D2DAE">
        <w:t xml:space="preserve"> v </w:t>
      </w:r>
      <w:r w:rsidRPr="008D2DAE">
        <w:t>ní své základní závěry:</w:t>
      </w:r>
    </w:p>
    <w:p w:rsidR="00AE751F" w:rsidRPr="008D2DAE" w:rsidRDefault="00AE751F" w:rsidP="00BF453C">
      <w:pPr>
        <w:pStyle w:val="Textodsazen"/>
      </w:pPr>
    </w:p>
    <w:p w:rsidR="00AE751F" w:rsidRPr="008D2DAE" w:rsidRDefault="00B22822" w:rsidP="00404C76">
      <w:pPr>
        <w:pStyle w:val="Text-cittneodsazen"/>
      </w:pPr>
      <w:r w:rsidRPr="008D2DAE">
        <w:t>•</w:t>
      </w:r>
      <w:r w:rsidRPr="008D2DAE">
        <w:tab/>
        <w:t>naše vojenská strategie nemůže přinést vítězství;</w:t>
      </w:r>
    </w:p>
    <w:p w:rsidR="00AE751F" w:rsidRPr="008D2DAE" w:rsidRDefault="00B22822" w:rsidP="00404C76">
      <w:pPr>
        <w:pStyle w:val="Text-cittneodsazen"/>
      </w:pPr>
      <w:r w:rsidRPr="008D2DAE">
        <w:t>•</w:t>
      </w:r>
      <w:r w:rsidRPr="008D2DAE">
        <w:tab/>
        <w:t>naše vojenské operace musí být vedeny</w:t>
      </w:r>
      <w:r w:rsidR="00AE751F" w:rsidRPr="008D2DAE">
        <w:t xml:space="preserve"> s </w:t>
      </w:r>
      <w:r w:rsidRPr="008D2DAE">
        <w:t>ohledem na jasně definované cíle pro jednání;</w:t>
      </w:r>
    </w:p>
    <w:p w:rsidR="00AE751F" w:rsidRPr="008D2DAE" w:rsidRDefault="00B22822" w:rsidP="00404C76">
      <w:pPr>
        <w:pStyle w:val="Text-cittneodsazen"/>
      </w:pPr>
      <w:r w:rsidRPr="008D2DAE">
        <w:t>•</w:t>
      </w:r>
      <w:r w:rsidRPr="008D2DAE">
        <w:tab/>
        <w:t>jihovietnamská vláda se může udržet jen tehdy, pokud přijde</w:t>
      </w:r>
      <w:r w:rsidR="00AE751F" w:rsidRPr="008D2DAE">
        <w:t xml:space="preserve"> s </w:t>
      </w:r>
      <w:r w:rsidRPr="008D2DAE">
        <w:t>politickým programem, který si nekomunističtí Jihovietnamci vezmou za svůj;</w:t>
      </w:r>
    </w:p>
    <w:p w:rsidR="00AE751F" w:rsidRPr="008D2DAE" w:rsidRDefault="00B22822" w:rsidP="00404C76">
      <w:pPr>
        <w:pStyle w:val="Text-cittneodsazen"/>
      </w:pPr>
      <w:r w:rsidRPr="008D2DAE">
        <w:t>•</w:t>
      </w:r>
      <w:r w:rsidRPr="008D2DAE">
        <w:tab/>
        <w:t>Spojené stály musí přenechat rostoucí odpovědnost za vedení války Jihovietnamcům; a</w:t>
      </w:r>
    </w:p>
    <w:p w:rsidR="00AE751F" w:rsidRPr="008D2DAE" w:rsidRDefault="00B22822" w:rsidP="00404C76">
      <w:pPr>
        <w:pStyle w:val="Text-cittneodsazen"/>
      </w:pPr>
      <w:r w:rsidRPr="008D2DAE">
        <w:t>•</w:t>
      </w:r>
      <w:r w:rsidRPr="008D2DAE">
        <w:tab/>
        <w:t xml:space="preserve">pokud se během rozhovorů ukáže, že </w:t>
      </w:r>
      <w:r w:rsidR="00AE751F" w:rsidRPr="008D2DAE">
        <w:t>„</w:t>
      </w:r>
      <w:r w:rsidRPr="008D2DAE">
        <w:t>Hanoj je neoblomná</w:t>
      </w:r>
      <w:r w:rsidR="00AE751F" w:rsidRPr="008D2DAE">
        <w:t xml:space="preserve"> a </w:t>
      </w:r>
      <w:r w:rsidRPr="008D2DAE">
        <w:t xml:space="preserve">válku bude </w:t>
      </w:r>
      <w:r w:rsidR="000151F1" w:rsidRPr="008D2DAE">
        <w:t>pokračovat, měli bychom se snažit jednostranně dosáhnout tolik našich cílů, kolik jen bude možné;</w:t>
      </w:r>
    </w:p>
    <w:p w:rsidR="00AE751F" w:rsidRPr="008D2DAE" w:rsidRDefault="00B22822" w:rsidP="00404C76">
      <w:pPr>
        <w:pStyle w:val="Text-cittneodsazen"/>
      </w:pPr>
      <w:r w:rsidRPr="008D2DAE">
        <w:t>•</w:t>
      </w:r>
      <w:r w:rsidRPr="008D2DAE">
        <w:tab/>
      </w:r>
      <w:r w:rsidR="000151F1" w:rsidRPr="008D2DAE">
        <w:t xml:space="preserve">v našich jednáních bychom se měli koncentrovat na vojenské otázky </w:t>
      </w:r>
      <w:r w:rsidR="000151F1" w:rsidRPr="008D2DAE">
        <w:lastRenderedPageBreak/>
        <w:t>jako zastavení palby</w:t>
      </w:r>
      <w:r w:rsidR="00AE751F" w:rsidRPr="008D2DAE">
        <w:t xml:space="preserve"> a </w:t>
      </w:r>
      <w:r w:rsidR="000151F1" w:rsidRPr="008D2DAE">
        <w:t>rozdělení politické moci přenechat vietnamským politickým stranám.</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jistém smyslu jsem souhlasil</w:t>
      </w:r>
      <w:r w:rsidRPr="008D2DAE">
        <w:t xml:space="preserve"> s </w:t>
      </w:r>
      <w:r w:rsidR="000151F1" w:rsidRPr="008D2DAE">
        <w:t>kritiky na obou stranách politického spektra. Způsob, jakým Johnsonova administrativa vedla válku, znamenal konec jakýchkoli vyhlídek na vojenské vítězství, protože stanovila strop na počet našich jednotek ve Vietnamu</w:t>
      </w:r>
      <w:r w:rsidRPr="008D2DAE">
        <w:t xml:space="preserve"> a </w:t>
      </w:r>
      <w:r w:rsidR="000151F1" w:rsidRPr="008D2DAE">
        <w:t xml:space="preserve">přistoupila na zastavení náletů. Čestný výsledek závisel na naší schopnosti vytvořit pro Hanoj takové politické pobídky, aby přistoupila na kompromis </w:t>
      </w:r>
      <w:r w:rsidR="00A76BE3" w:rsidRPr="008D2DAE">
        <w:t>–</w:t>
      </w:r>
      <w:r w:rsidR="000151F1" w:rsidRPr="008D2DAE">
        <w:t xml:space="preserve"> což bylo možné jen tehdy, pokud bychom dokázali využít našeho vojenského postavení</w:t>
      </w:r>
      <w:r w:rsidRPr="008D2DAE">
        <w:t xml:space="preserve"> v </w:t>
      </w:r>
      <w:r w:rsidR="000151F1" w:rsidRPr="008D2DAE">
        <w:t>terénu</w:t>
      </w:r>
      <w:r w:rsidRPr="008D2DAE">
        <w:t xml:space="preserve"> k </w:t>
      </w:r>
      <w:r w:rsidR="000151F1" w:rsidRPr="008D2DAE">
        <w:t>vytvoření pevné politické struktury</w:t>
      </w:r>
      <w:r w:rsidRPr="008D2DAE">
        <w:t xml:space="preserve"> v </w:t>
      </w:r>
      <w:r w:rsidR="000151F1" w:rsidRPr="008D2DAE">
        <w:t xml:space="preserve">Jižním Vietnamu. Pro svou </w:t>
      </w:r>
      <w:r w:rsidR="001E54FD" w:rsidRPr="008D2DAE">
        <w:t>vyjednávací pozici</w:t>
      </w:r>
      <w:r w:rsidR="000151F1" w:rsidRPr="008D2DAE">
        <w:t xml:space="preserve"> jsme museli získat trvalou podporu veřejnosti</w:t>
      </w:r>
      <w:r w:rsidRPr="008D2DAE">
        <w:t xml:space="preserve"> a </w:t>
      </w:r>
      <w:r w:rsidR="000151F1" w:rsidRPr="008D2DAE">
        <w:t>nás doma, abychom Hanoji jasně ukázali, že nic nezíská, když nás vtáhne do vlekoucích se rozhovorů. Složit správně tuto mozaiku</w:t>
      </w:r>
      <w:r w:rsidRPr="008D2DAE">
        <w:t xml:space="preserve"> a </w:t>
      </w:r>
      <w:r w:rsidR="000151F1" w:rsidRPr="008D2DAE">
        <w:t>současně začít se stahováním</w:t>
      </w:r>
      <w:r w:rsidRPr="008D2DAE">
        <w:t xml:space="preserve"> z </w:t>
      </w:r>
      <w:r w:rsidR="000151F1" w:rsidRPr="008D2DAE">
        <w:t>Vietnamu bylo úkolem, kterému se nemohla vyhnout žádná nová administrativa.</w:t>
      </w:r>
    </w:p>
    <w:p w:rsidR="00AE751F" w:rsidRPr="008D2DAE" w:rsidRDefault="000151F1" w:rsidP="00BF453C">
      <w:pPr>
        <w:pStyle w:val="Textodsazen"/>
      </w:pPr>
      <w:r w:rsidRPr="008D2DAE">
        <w:t>Avšak</w:t>
      </w:r>
      <w:r w:rsidR="00AE751F" w:rsidRPr="008D2DAE">
        <w:t xml:space="preserve"> i </w:t>
      </w:r>
      <w:r w:rsidRPr="008D2DAE">
        <w:t>když jsem do ledna roku 1969 začal být kvůli této válce hluboce nervózní,</w:t>
      </w:r>
      <w:r w:rsidR="00AE751F" w:rsidRPr="008D2DAE">
        <w:t xml:space="preserve"> s </w:t>
      </w:r>
      <w:r w:rsidRPr="008D2DAE">
        <w:t>mnohými jejími kritiky jsem se názorově rozcházel</w:t>
      </w:r>
      <w:r w:rsidR="00AE751F" w:rsidRPr="008D2DAE">
        <w:t xml:space="preserve"> v </w:t>
      </w:r>
      <w:r w:rsidRPr="008D2DAE">
        <w:t>několika směrech. Nebyl jsem pro bezpodmínečné stažení. Do roku 1969 oněch více než půl milionu amerických vojáků, 70 000 mužů spojeneckých sil</w:t>
      </w:r>
      <w:r w:rsidR="00AE751F" w:rsidRPr="008D2DAE">
        <w:t xml:space="preserve"> a </w:t>
      </w:r>
      <w:r w:rsidRPr="008D2DAE">
        <w:t>31 000 padlých Američanů uzavřelo otázku, zda</w:t>
      </w:r>
      <w:r w:rsidR="00180FD3" w:rsidRPr="008D2DAE">
        <w:t xml:space="preserve"> </w:t>
      </w:r>
      <w:r w:rsidRPr="008D2DAE">
        <w:t>je výsledek války ve Vietnamu důležitý pro nás</w:t>
      </w:r>
      <w:r w:rsidR="00AE751F" w:rsidRPr="008D2DAE">
        <w:t xml:space="preserve"> a </w:t>
      </w:r>
      <w:r w:rsidRPr="008D2DAE">
        <w:t>pro ty, kdo na nás záviseli. Neshodoval jsem se také</w:t>
      </w:r>
      <w:r w:rsidR="00AE751F" w:rsidRPr="008D2DAE">
        <w:t xml:space="preserve"> s </w:t>
      </w:r>
      <w:r w:rsidRPr="008D2DAE">
        <w:t xml:space="preserve">těmi kritiky, </w:t>
      </w:r>
      <w:r w:rsidR="006750C3" w:rsidRPr="008D2DAE">
        <w:t>kteří</w:t>
      </w:r>
      <w:r w:rsidRPr="008D2DAE">
        <w:t xml:space="preserve"> jednali, jako kdyby mír závisel především na </w:t>
      </w:r>
      <w:r w:rsidRPr="008D2DAE">
        <w:rPr>
          <w:rStyle w:val="Slovo-kurzva"/>
        </w:rPr>
        <w:t>naší</w:t>
      </w:r>
      <w:r w:rsidRPr="008D2DAE">
        <w:t xml:space="preserve"> dobré vůli. Tvrdí muži</w:t>
      </w:r>
      <w:r w:rsidR="00AE751F" w:rsidRPr="008D2DAE">
        <w:t xml:space="preserve"> v </w:t>
      </w:r>
      <w:r w:rsidRPr="008D2DAE">
        <w:t>Hanoji, kteří strávili svůj život</w:t>
      </w:r>
      <w:r w:rsidR="00AE751F" w:rsidRPr="008D2DAE">
        <w:t xml:space="preserve"> v </w:t>
      </w:r>
      <w:r w:rsidRPr="008D2DAE">
        <w:t xml:space="preserve">boji, nepovažovali kompromis za morální kategorii. Hnáni epickou ságou vietnamské historie </w:t>
      </w:r>
      <w:r w:rsidR="00A76BE3" w:rsidRPr="008D2DAE">
        <w:t>–</w:t>
      </w:r>
      <w:r w:rsidRPr="008D2DAE">
        <w:t xml:space="preserve"> dějinami válek proti Číňanům, Francouzům, Japoncům</w:t>
      </w:r>
      <w:r w:rsidR="00AE751F" w:rsidRPr="008D2DAE">
        <w:t xml:space="preserve"> a </w:t>
      </w:r>
      <w:r w:rsidRPr="008D2DAE">
        <w:t xml:space="preserve">nyní nám </w:t>
      </w:r>
      <w:r w:rsidR="00A76BE3" w:rsidRPr="008D2DAE">
        <w:t>–</w:t>
      </w:r>
      <w:r w:rsidRPr="008D2DAE">
        <w:t xml:space="preserve"> živili své nepochybné hrdinství snem</w:t>
      </w:r>
      <w:r w:rsidR="00AE751F" w:rsidRPr="008D2DAE">
        <w:t xml:space="preserve"> o </w:t>
      </w:r>
      <w:r w:rsidRPr="008D2DAE">
        <w:t>vítězství; přistoupili by na kompromis pouze na základě kalkulace</w:t>
      </w:r>
      <w:r w:rsidR="00AE751F" w:rsidRPr="008D2DAE">
        <w:t xml:space="preserve"> a </w:t>
      </w:r>
      <w:r w:rsidRPr="008D2DAE">
        <w:t>nutnosti. Mír by vzešel</w:t>
      </w:r>
      <w:r w:rsidR="00AE751F" w:rsidRPr="008D2DAE">
        <w:t xml:space="preserve"> z </w:t>
      </w:r>
      <w:r w:rsidRPr="008D2DAE">
        <w:t>jednání jen tehdy, když by obě strany zvážily riziko spojené</w:t>
      </w:r>
      <w:r w:rsidR="00AE751F" w:rsidRPr="008D2DAE">
        <w:t xml:space="preserve"> s </w:t>
      </w:r>
      <w:r w:rsidRPr="008D2DAE">
        <w:t>válkou, nikoli</w:t>
      </w:r>
      <w:r w:rsidR="00AE751F" w:rsidRPr="008D2DAE">
        <w:t xml:space="preserve"> z </w:t>
      </w:r>
      <w:r w:rsidRPr="008D2DAE">
        <w:t>nějakého sentimentálního záchvatu. Kvůli tomuto stanovisku jsem se navždy rozešel</w:t>
      </w:r>
      <w:r w:rsidR="00AE751F" w:rsidRPr="008D2DAE">
        <w:t xml:space="preserve"> s </w:t>
      </w:r>
      <w:r w:rsidRPr="008D2DAE">
        <w:t xml:space="preserve">řadou odpůrců vietnamské války </w:t>
      </w:r>
      <w:r w:rsidR="00A76BE3" w:rsidRPr="008D2DAE">
        <w:t>–</w:t>
      </w:r>
      <w:r w:rsidRPr="008D2DAE">
        <w:t xml:space="preserve"> třebaže jsem souhlasil</w:t>
      </w:r>
      <w:r w:rsidR="00AE751F" w:rsidRPr="008D2DAE">
        <w:t xml:space="preserve"> s </w:t>
      </w:r>
      <w:r w:rsidRPr="008D2DAE">
        <w:t>jejich analýzou, že tento konflikt nám odčerpává sílu,</w:t>
      </w:r>
      <w:r w:rsidR="00AE751F" w:rsidRPr="008D2DAE">
        <w:t xml:space="preserve"> a </w:t>
      </w:r>
      <w:r w:rsidRPr="008D2DAE">
        <w:t>musí proto skončit.</w:t>
      </w:r>
    </w:p>
    <w:p w:rsidR="00AE751F" w:rsidRPr="008D2DAE" w:rsidRDefault="000151F1" w:rsidP="00D37A2F">
      <w:pPr>
        <w:pStyle w:val="Nadpis3"/>
      </w:pPr>
      <w:bookmarkStart w:id="253" w:name="bookmark62"/>
      <w:bookmarkStart w:id="254" w:name="_Toc384757491"/>
      <w:bookmarkStart w:id="255" w:name="_Toc384757781"/>
      <w:bookmarkStart w:id="256" w:name="_Toc385021587"/>
      <w:r w:rsidRPr="008D2DAE">
        <w:t>Co jsme našli</w:t>
      </w:r>
      <w:bookmarkEnd w:id="253"/>
      <w:bookmarkEnd w:id="254"/>
      <w:bookmarkEnd w:id="255"/>
      <w:bookmarkEnd w:id="256"/>
    </w:p>
    <w:p w:rsidR="00AE751F" w:rsidRPr="008D2DAE" w:rsidRDefault="00506DDF" w:rsidP="00404C76">
      <w:pPr>
        <w:pStyle w:val="Text-neodsazen"/>
      </w:pPr>
      <w:r w:rsidRPr="008D2DAE">
        <w:t>M</w:t>
      </w:r>
      <w:r w:rsidR="000151F1" w:rsidRPr="008D2DAE">
        <w:t xml:space="preserve">nozí naši kritici včetně řady těch, </w:t>
      </w:r>
      <w:r w:rsidR="006750C3" w:rsidRPr="008D2DAE">
        <w:t>kteří</w:t>
      </w:r>
      <w:r w:rsidR="000151F1" w:rsidRPr="008D2DAE">
        <w:t xml:space="preserve"> sloužili</w:t>
      </w:r>
      <w:r w:rsidR="00AE751F" w:rsidRPr="008D2DAE">
        <w:t xml:space="preserve"> v </w:t>
      </w:r>
      <w:r w:rsidR="000151F1" w:rsidRPr="008D2DAE">
        <w:t>administrativách, jež nás zavedly do Vietnamu, dosáhli jednoho pochybného úspěchu. Postarali se totiž, aby se debata</w:t>
      </w:r>
      <w:r w:rsidR="00AE751F" w:rsidRPr="008D2DAE">
        <w:t xml:space="preserve"> o </w:t>
      </w:r>
      <w:r w:rsidR="000151F1" w:rsidRPr="008D2DAE">
        <w:t>vietnamské válce koncentrovala jen na činy Nixonovy administrativy, jako kdyby to byl Nixon, kdo nás vtáhl do Vietnamu. Je třeba si uvědomit, že když Nixon 20. ledna 1969 nastoupil do úřadu, bylo</w:t>
      </w:r>
      <w:r w:rsidR="00AE751F" w:rsidRPr="008D2DAE">
        <w:t xml:space="preserve"> v </w:t>
      </w:r>
      <w:r w:rsidR="000151F1" w:rsidRPr="008D2DAE">
        <w:rPr>
          <w:rStyle w:val="Slovo-kurzva"/>
        </w:rPr>
        <w:t>této zemi</w:t>
      </w:r>
      <w:r w:rsidR="000151F1" w:rsidRPr="008D2DAE">
        <w:t xml:space="preserve"> již přes půl milionu amerických vojáků; jejich počet ve skutečnosti stále rostl</w:t>
      </w:r>
      <w:r w:rsidR="00AE751F" w:rsidRPr="008D2DAE">
        <w:t xml:space="preserve"> a </w:t>
      </w:r>
      <w:r w:rsidR="000151F1" w:rsidRPr="008D2DAE">
        <w:t>blížil se stropu 549 500 mužů, který předcházející administrativa stanovila</w:t>
      </w:r>
      <w:r w:rsidR="00AE751F" w:rsidRPr="008D2DAE">
        <w:t xml:space="preserve"> v </w:t>
      </w:r>
      <w:r w:rsidR="000151F1" w:rsidRPr="008D2DAE">
        <w:t>dubnu roku 1968. (Maximální síly dosáhly americké jednotky</w:t>
      </w:r>
      <w:r w:rsidR="00AE751F" w:rsidRPr="008D2DAE">
        <w:t xml:space="preserve"> v </w:t>
      </w:r>
      <w:r w:rsidR="000151F1" w:rsidRPr="008D2DAE">
        <w:t xml:space="preserve">dubnu roku </w:t>
      </w:r>
      <w:r w:rsidR="000151F1" w:rsidRPr="008D2DAE">
        <w:lastRenderedPageBreak/>
        <w:t>1969, kdy měly 543 000 mužů.)</w:t>
      </w:r>
      <w:r w:rsidR="00180FD3" w:rsidRPr="008D2DAE">
        <w:t xml:space="preserve"> </w:t>
      </w:r>
      <w:r w:rsidR="000151F1" w:rsidRPr="008D2DAE">
        <w:t>Výdaje na naše vojenské tažení ve Vietnamu činily za fiskální rok 1969 30 miliard dolarů.</w:t>
      </w:r>
      <w:r w:rsidR="000151F1" w:rsidRPr="008D2DAE">
        <w:rPr>
          <w:rStyle w:val="slopoznmkypodarou"/>
        </w:rPr>
        <w:footnoteReference w:id="18"/>
      </w:r>
      <w:r w:rsidR="00AE751F" w:rsidRPr="008D2DAE">
        <w:t xml:space="preserve"> V </w:t>
      </w:r>
      <w:r w:rsidR="000151F1" w:rsidRPr="008D2DAE">
        <w:t>druhé polovině roku 1968 umíralo</w:t>
      </w:r>
      <w:r w:rsidR="00AE751F" w:rsidRPr="008D2DAE">
        <w:t xml:space="preserve"> v </w:t>
      </w:r>
      <w:r w:rsidR="000151F1" w:rsidRPr="008D2DAE">
        <w:t xml:space="preserve">akci </w:t>
      </w:r>
      <w:r w:rsidR="000151F1" w:rsidRPr="008D2DAE">
        <w:rPr>
          <w:rStyle w:val="Slovo-kurzva"/>
        </w:rPr>
        <w:t>týdně</w:t>
      </w:r>
      <w:r w:rsidR="00AE751F" w:rsidRPr="008D2DAE">
        <w:t xml:space="preserve"> v </w:t>
      </w:r>
      <w:r w:rsidR="000151F1" w:rsidRPr="008D2DAE">
        <w:t>průměru 200 Američanů; celkově padlo</w:t>
      </w:r>
      <w:r w:rsidR="00AE751F" w:rsidRPr="008D2DAE">
        <w:t xml:space="preserve"> v </w:t>
      </w:r>
      <w:r w:rsidR="000151F1" w:rsidRPr="008D2DAE">
        <w:t>tomto roce na bitevním poli 14 592 amerických vojáků. Od roku 1961 do 20. ledna roku 1969 padlo</w:t>
      </w:r>
      <w:r w:rsidR="00AE751F" w:rsidRPr="008D2DAE">
        <w:t xml:space="preserve"> v </w:t>
      </w:r>
      <w:r w:rsidR="000151F1" w:rsidRPr="008D2DAE">
        <w:t>bojích ve Vietnamu více než 31 000 Američanů, ztráty Jihovietnamců činily 90 000 mužů.</w:t>
      </w:r>
    </w:p>
    <w:p w:rsidR="00AE751F" w:rsidRPr="008D2DAE" w:rsidRDefault="000151F1" w:rsidP="00BF453C">
      <w:pPr>
        <w:pStyle w:val="Textodsazen"/>
      </w:pPr>
      <w:r w:rsidRPr="008D2DAE">
        <w:t>Zdálo se, že boje uvízly ve slepé uličce.</w:t>
      </w:r>
      <w:r w:rsidR="00AE751F" w:rsidRPr="008D2DAE">
        <w:t xml:space="preserve"> V </w:t>
      </w:r>
      <w:r w:rsidRPr="008D2DAE">
        <w:t>roce 1968 Severovietnamci zahájili ofenzivu Tet, my jsme je však rozhodným způsobem porazili. Pro americké veřejné mínění</w:t>
      </w:r>
      <w:r w:rsidR="00AE751F" w:rsidRPr="008D2DAE">
        <w:t xml:space="preserve"> a </w:t>
      </w:r>
      <w:r w:rsidRPr="008D2DAE">
        <w:t>jeho podporu válce však znamenala šok, který vedl</w:t>
      </w:r>
      <w:r w:rsidR="00AE751F" w:rsidRPr="008D2DAE">
        <w:t xml:space="preserve"> k </w:t>
      </w:r>
      <w:r w:rsidRPr="008D2DAE">
        <w:t>zastavení náletů</w:t>
      </w:r>
      <w:r w:rsidR="00AE751F" w:rsidRPr="008D2DAE">
        <w:t xml:space="preserve"> a k </w:t>
      </w:r>
      <w:r w:rsidRPr="008D2DAE">
        <w:t>zvyšujícímu se tlaku, abychom se</w:t>
      </w:r>
      <w:r w:rsidR="00AE751F" w:rsidRPr="008D2DAE">
        <w:t xml:space="preserve"> z </w:t>
      </w:r>
      <w:r w:rsidRPr="008D2DAE">
        <w:t>Vietnamu stáhli. Pravidelné síly našeho jihovietnamského spojence čítaly 826 000 mužů, což byl oproti předchozímu roku (743 000) výrazný nárůst. Byly také mnohem lépe vyzbrojeny. Před sebou však měly skličující úkol: střežit 960 kilometrů dlouhou hranici bez jakékoli infrastruktury</w:t>
      </w:r>
      <w:r w:rsidR="00AE751F" w:rsidRPr="008D2DAE">
        <w:t xml:space="preserve"> a </w:t>
      </w:r>
      <w:r w:rsidRPr="008D2DAE">
        <w:t>současně zajišťovat bezpečnost obyvatelstva.</w:t>
      </w:r>
      <w:r w:rsidR="00AE751F" w:rsidRPr="008D2DAE">
        <w:t xml:space="preserve"> A </w:t>
      </w:r>
      <w:r w:rsidRPr="008D2DAE">
        <w:t xml:space="preserve">třebaže byly kádry Vietcongu během </w:t>
      </w:r>
      <w:r w:rsidR="00E873E6" w:rsidRPr="008D2DAE">
        <w:t>ofenziv</w:t>
      </w:r>
      <w:r w:rsidRPr="008D2DAE">
        <w:t xml:space="preserve">y Tet decimovány, nahradily je pravidelné jednotky severovietnamské armády. Téměř veškeré boje nyní vedly severovietnamské síly </w:t>
      </w:r>
      <w:r w:rsidR="00A76BE3" w:rsidRPr="008D2DAE">
        <w:t>–</w:t>
      </w:r>
      <w:r w:rsidR="00AE751F" w:rsidRPr="008D2DAE">
        <w:t xml:space="preserve"> v </w:t>
      </w:r>
      <w:r w:rsidRPr="008D2DAE">
        <w:t>rozporu</w:t>
      </w:r>
      <w:r w:rsidR="00AE751F" w:rsidRPr="008D2DAE">
        <w:t xml:space="preserve"> s </w:t>
      </w:r>
      <w:r w:rsidRPr="008D2DAE">
        <w:t>mýtem</w:t>
      </w:r>
      <w:r w:rsidR="00AE751F" w:rsidRPr="008D2DAE">
        <w:t xml:space="preserve"> o „</w:t>
      </w:r>
      <w:r w:rsidRPr="008D2DAE">
        <w:t>lidové válce</w:t>
      </w:r>
      <w:r w:rsidR="00AE751F" w:rsidRPr="008D2DAE">
        <w:t>“</w:t>
      </w:r>
      <w:r w:rsidRPr="008D2DAE">
        <w:t>.</w:t>
      </w:r>
    </w:p>
    <w:p w:rsidR="00AE751F" w:rsidRPr="008D2DAE" w:rsidRDefault="000151F1" w:rsidP="00BF453C">
      <w:pPr>
        <w:pStyle w:val="Textodsazen"/>
      </w:pPr>
      <w:r w:rsidRPr="008D2DAE">
        <w:t>Jižní Vietnam</w:t>
      </w:r>
      <w:r w:rsidR="00AE751F" w:rsidRPr="008D2DAE">
        <w:t xml:space="preserve"> z </w:t>
      </w:r>
      <w:r w:rsidRPr="008D2DAE">
        <w:t>politického hlediska působil stabilnějším dojmem než</w:t>
      </w:r>
      <w:r w:rsidR="00AE751F" w:rsidRPr="008D2DAE">
        <w:t xml:space="preserve"> v </w:t>
      </w:r>
      <w:r w:rsidRPr="008D2DAE">
        <w:t>kterémkoli</w:t>
      </w:r>
      <w:r w:rsidR="00AE751F" w:rsidRPr="008D2DAE">
        <w:t xml:space="preserve"> z </w:t>
      </w:r>
      <w:r w:rsidRPr="008D2DAE">
        <w:t>předcházejících roků. Nguyen Van Thieu, rodem ze severu, byl zvolen prezidentem</w:t>
      </w:r>
      <w:r w:rsidR="00AE751F" w:rsidRPr="008D2DAE">
        <w:t xml:space="preserve"> v </w:t>
      </w:r>
      <w:r w:rsidRPr="008D2DAE">
        <w:t>roce 1967</w:t>
      </w:r>
      <w:r w:rsidR="00AE751F" w:rsidRPr="008D2DAE">
        <w:t xml:space="preserve"> a </w:t>
      </w:r>
      <w:r w:rsidRPr="008D2DAE">
        <w:t>do své vlády přibral více jižanů</w:t>
      </w:r>
      <w:r w:rsidR="00AE751F" w:rsidRPr="008D2DAE">
        <w:t xml:space="preserve"> a </w:t>
      </w:r>
      <w:r w:rsidRPr="008D2DAE">
        <w:t>respektovaných nacionalistů, například premiéra Tran Van Huonga. Naše velvyslanectví</w:t>
      </w:r>
      <w:r w:rsidR="00AE751F" w:rsidRPr="008D2DAE">
        <w:t xml:space="preserve"> v </w:t>
      </w:r>
      <w:r w:rsidRPr="008D2DAE">
        <w:t>Saigonu přesto odhadovalo, že</w:t>
      </w:r>
      <w:r w:rsidR="00AE751F" w:rsidRPr="008D2DAE">
        <w:t xml:space="preserve"> v </w:t>
      </w:r>
      <w:r w:rsidRPr="008D2DAE">
        <w:t>80 procentech vesnic stále existuje komunistická infrastruktura. Odhad říkal, že 65 procent obyvatelstva celkem</w:t>
      </w:r>
      <w:r w:rsidR="00AE751F" w:rsidRPr="008D2DAE">
        <w:t xml:space="preserve"> a </w:t>
      </w:r>
      <w:r w:rsidRPr="008D2DAE">
        <w:t>81 procent venkovské populace je</w:t>
      </w:r>
      <w:r w:rsidR="00AE751F" w:rsidRPr="008D2DAE">
        <w:t xml:space="preserve"> v </w:t>
      </w:r>
      <w:r w:rsidRPr="008D2DAE">
        <w:t>nějaké míře pod komunistickým vlivem, byť se jednalo třeba jen</w:t>
      </w:r>
      <w:r w:rsidR="00AE751F" w:rsidRPr="008D2DAE">
        <w:t xml:space="preserve"> o </w:t>
      </w:r>
      <w:r w:rsidRPr="008D2DAE">
        <w:t>daně</w:t>
      </w:r>
      <w:r w:rsidR="00AE751F" w:rsidRPr="008D2DAE">
        <w:t xml:space="preserve"> v </w:t>
      </w:r>
      <w:r w:rsidRPr="008D2DAE">
        <w:t>rýži</w:t>
      </w:r>
      <w:r w:rsidR="00AE751F" w:rsidRPr="008D2DAE">
        <w:t xml:space="preserve"> a </w:t>
      </w:r>
      <w:r w:rsidRPr="008D2DAE">
        <w:t>výrobcích, které od nich komunisté vybírali. Jinými slovy, situace na venkově se od mé poslední návštěvy Vietnamu</w:t>
      </w:r>
      <w:r w:rsidR="00AE751F" w:rsidRPr="008D2DAE">
        <w:t xml:space="preserve"> v </w:t>
      </w:r>
      <w:r w:rsidRPr="008D2DAE">
        <w:t>říjnu roku 1966 nijak významně nezměnila.</w:t>
      </w:r>
    </w:p>
    <w:p w:rsidR="00AE751F" w:rsidRPr="008D2DAE" w:rsidRDefault="000151F1" w:rsidP="00BF453C">
      <w:pPr>
        <w:pStyle w:val="Textodsazen"/>
      </w:pPr>
      <w:r w:rsidRPr="008D2DAE">
        <w:t>Strategií nepřítele bylo vytvořit atmosféru maximální nejistoty, aniž by se snažil držet nějaké území, které by se mohlo stát cílem amerických útoků</w:t>
      </w:r>
      <w:r w:rsidR="00AE751F" w:rsidRPr="008D2DAE">
        <w:t xml:space="preserve"> a </w:t>
      </w:r>
      <w:r w:rsidRPr="008D2DAE">
        <w:t>vést tak</w:t>
      </w:r>
      <w:r w:rsidR="00AE751F" w:rsidRPr="008D2DAE">
        <w:t xml:space="preserve"> k </w:t>
      </w:r>
      <w:r w:rsidRPr="008D2DAE">
        <w:t>regulérní bitvě. Severovietnamci místo toho prováděli sporadické útoky na celém teritoriu Jižního Vietnamu. Pravidelné jednotky útočily na Američany, aby jim způsobily ztráty; účelem gerilových operací bylo bránit pacifikaci;</w:t>
      </w:r>
      <w:r w:rsidR="00AE751F" w:rsidRPr="008D2DAE">
        <w:t xml:space="preserve"> a </w:t>
      </w:r>
      <w:r w:rsidRPr="008D2DAE">
        <w:t>po celou dobu se Severovietnamci snažili posílit komunistickou politickou infrastrukturu pro konečné převzetí moci.</w:t>
      </w:r>
    </w:p>
    <w:p w:rsidR="00AE751F" w:rsidRPr="008D2DAE" w:rsidRDefault="00AE751F" w:rsidP="00BF453C">
      <w:pPr>
        <w:pStyle w:val="Textodsazen"/>
      </w:pPr>
      <w:r w:rsidRPr="008D2DAE">
        <w:t>V </w:t>
      </w:r>
      <w:r w:rsidR="000151F1" w:rsidRPr="008D2DAE">
        <w:t>druhé polovině roku 1968 přestal být velitelem amerických sil ve Vietnamu generál William Westmoreland</w:t>
      </w:r>
      <w:r w:rsidRPr="008D2DAE">
        <w:t xml:space="preserve"> a </w:t>
      </w:r>
      <w:r w:rsidR="000151F1" w:rsidRPr="008D2DAE">
        <w:t>ve funkci ho nahradil generál Creighton (</w:t>
      </w:r>
      <w:r w:rsidRPr="008D2DAE">
        <w:t>„</w:t>
      </w:r>
      <w:r w:rsidR="000151F1" w:rsidRPr="008D2DAE">
        <w:t>Abe</w:t>
      </w:r>
      <w:r w:rsidRPr="008D2DAE">
        <w:t>“</w:t>
      </w:r>
      <w:r w:rsidR="000151F1" w:rsidRPr="008D2DAE">
        <w:t>) Abrams. Tento voják bojoval pod generálem Georgem Pattonem</w:t>
      </w:r>
      <w:r w:rsidRPr="008D2DAE">
        <w:t xml:space="preserve"> a </w:t>
      </w:r>
      <w:r w:rsidR="000151F1" w:rsidRPr="008D2DAE">
        <w:t>velel tankovému praporu, který</w:t>
      </w:r>
      <w:r w:rsidRPr="008D2DAE">
        <w:t xml:space="preserve"> v </w:t>
      </w:r>
      <w:r w:rsidR="000151F1" w:rsidRPr="008D2DAE">
        <w:t>bitvě</w:t>
      </w:r>
      <w:r w:rsidRPr="008D2DAE">
        <w:t xml:space="preserve"> o </w:t>
      </w:r>
      <w:r w:rsidR="000151F1" w:rsidRPr="008D2DAE">
        <w:t>Bulge osvobodil Bastogne. Abrams změnil americkou strategii. Skončil</w:t>
      </w:r>
      <w:r w:rsidRPr="008D2DAE">
        <w:t xml:space="preserve"> s </w:t>
      </w:r>
      <w:r w:rsidR="000151F1" w:rsidRPr="008D2DAE">
        <w:t>velkými ofenzivními operacemi proti hlavním silám komunistů</w:t>
      </w:r>
      <w:r w:rsidRPr="008D2DAE">
        <w:t xml:space="preserve"> a </w:t>
      </w:r>
      <w:r w:rsidR="000151F1" w:rsidRPr="008D2DAE">
        <w:t xml:space="preserve">soustředil se na ochranu </w:t>
      </w:r>
      <w:r w:rsidR="000151F1" w:rsidRPr="008D2DAE">
        <w:lastRenderedPageBreak/>
        <w:t>obyvatelstva. Rozmístil americké jednotky kolem hlavních měst</w:t>
      </w:r>
      <w:r w:rsidRPr="008D2DAE">
        <w:t xml:space="preserve"> a </w:t>
      </w:r>
      <w:r w:rsidR="000151F1" w:rsidRPr="008D2DAE">
        <w:t>přesunul dvě divize ze severní části země do hustěji osídlených jižních oblastí. To byl jeden</w:t>
      </w:r>
      <w:r w:rsidRPr="008D2DAE">
        <w:t xml:space="preserve"> z </w:t>
      </w:r>
      <w:r w:rsidR="000151F1" w:rsidRPr="008D2DAE">
        <w:t>přínosů ukončení náletů, ke kterému přistoupil prezident Johnson 1. listopadu 1968, neboť Severovietnamci tehdy souhlasili, že</w:t>
      </w:r>
      <w:r w:rsidR="00180FD3" w:rsidRPr="008D2DAE">
        <w:t xml:space="preserve"> </w:t>
      </w:r>
      <w:r w:rsidR="000151F1" w:rsidRPr="008D2DAE">
        <w:t>nebudou narušovat demilitarizovanou zónu</w:t>
      </w:r>
      <w:r w:rsidRPr="008D2DAE">
        <w:t xml:space="preserve"> a </w:t>
      </w:r>
      <w:r w:rsidR="000151F1" w:rsidRPr="008D2DAE">
        <w:t>že nebudou bez rozmyslu útočit na velká m</w:t>
      </w:r>
      <w:r w:rsidR="00180FD3" w:rsidRPr="008D2DAE">
        <w:t>ě</w:t>
      </w:r>
      <w:r w:rsidR="000151F1" w:rsidRPr="008D2DAE">
        <w:t>sta.</w:t>
      </w:r>
    </w:p>
    <w:p w:rsidR="00AE751F" w:rsidRPr="008D2DAE" w:rsidRDefault="000151F1" w:rsidP="00BF453C">
      <w:pPr>
        <w:pStyle w:val="Textodsazen"/>
      </w:pPr>
      <w:r w:rsidRPr="008D2DAE">
        <w:t>Zastavení bombardování přišlo</w:t>
      </w:r>
      <w:r w:rsidR="00AE751F" w:rsidRPr="008D2DAE">
        <w:t xml:space="preserve"> v </w:t>
      </w:r>
      <w:r w:rsidRPr="008D2DAE">
        <w:t>zásadě ze dvou důvodů. Odpůrci války se zaměřili na nálety částečně kvůli vysokým nákladům</w:t>
      </w:r>
      <w:r w:rsidR="00AE751F" w:rsidRPr="008D2DAE">
        <w:t xml:space="preserve"> s </w:t>
      </w:r>
      <w:r w:rsidRPr="008D2DAE">
        <w:t>nimi spojeným</w:t>
      </w:r>
      <w:r w:rsidR="00AE751F" w:rsidRPr="008D2DAE">
        <w:t xml:space="preserve"> a </w:t>
      </w:r>
      <w:r w:rsidRPr="008D2DAE">
        <w:t>částečně proto, že to byly operace, které Spojené státy mohly jednostranně zastavit (na rozdíl od ostatních bojů). Hanoj také mazaně naznačovala, že konec náletů by vedl</w:t>
      </w:r>
      <w:r w:rsidR="00AE751F" w:rsidRPr="008D2DAE">
        <w:t xml:space="preserve"> k </w:t>
      </w:r>
      <w:r w:rsidRPr="008D2DAE">
        <w:t>rychlému zahájení rozhovorů, jejichž výsledkem by zase byla rychlá dohoda. Dne 31. března roku 1968 prezident Johnson oznámil, že už nebude kandidovat na další funkční období</w:t>
      </w:r>
      <w:r w:rsidR="00AE751F" w:rsidRPr="008D2DAE">
        <w:t xml:space="preserve"> a </w:t>
      </w:r>
      <w:r w:rsidRPr="008D2DAE">
        <w:t>že končí bombardování oblastí nad 20. rovnoběžkou.</w:t>
      </w:r>
    </w:p>
    <w:p w:rsidR="00AE751F" w:rsidRPr="008D2DAE" w:rsidRDefault="00AE751F" w:rsidP="00BF453C">
      <w:pPr>
        <w:pStyle w:val="Textodsazen"/>
      </w:pPr>
      <w:r w:rsidRPr="008D2DAE">
        <w:t>V </w:t>
      </w:r>
      <w:r w:rsidR="000151F1" w:rsidRPr="008D2DAE">
        <w:t>Paříži začala jednání mezi Spojenými státy</w:t>
      </w:r>
      <w:r w:rsidRPr="008D2DAE">
        <w:t xml:space="preserve"> a </w:t>
      </w:r>
      <w:r w:rsidR="000151F1" w:rsidRPr="008D2DAE">
        <w:t>Vietnamskou demokratickou republikou.</w:t>
      </w:r>
      <w:r w:rsidR="000151F1" w:rsidRPr="008D2DAE">
        <w:rPr>
          <w:rStyle w:val="slopoznmkypodarou"/>
        </w:rPr>
        <w:footnoteReference w:id="19"/>
      </w:r>
      <w:r w:rsidR="000151F1" w:rsidRPr="008D2DAE">
        <w:t xml:space="preserve"> Omezovala se však jen na procedurální otázky, jak zahájit vlastní rozhovory. Prvního listopadu prezident Johnson dal souhlas</w:t>
      </w:r>
      <w:r w:rsidRPr="008D2DAE">
        <w:t xml:space="preserve"> s </w:t>
      </w:r>
      <w:r w:rsidR="000151F1" w:rsidRPr="008D2DAE">
        <w:t>úplným zastavením náletů,</w:t>
      </w:r>
      <w:r w:rsidRPr="008D2DAE">
        <w:t xml:space="preserve"> i </w:t>
      </w:r>
      <w:r w:rsidR="000151F1" w:rsidRPr="008D2DAE">
        <w:t>když bombardování severovietnamské zásobovací trasy vedoucí Laosem (takzvané Ho Či Minov</w:t>
      </w:r>
      <w:r w:rsidR="00180FD3" w:rsidRPr="008D2DAE">
        <w:t>y</w:t>
      </w:r>
      <w:r w:rsidR="000151F1" w:rsidRPr="008D2DAE">
        <w:t xml:space="preserve"> stezky)</w:t>
      </w:r>
      <w:r w:rsidRPr="008D2DAE">
        <w:t xml:space="preserve"> a </w:t>
      </w:r>
      <w:r w:rsidR="000151F1" w:rsidRPr="008D2DAE">
        <w:t xml:space="preserve">průzkumné lety dále pokračovaly. Existovalo </w:t>
      </w:r>
      <w:r w:rsidRPr="008D2DAE">
        <w:t>„</w:t>
      </w:r>
      <w:r w:rsidR="000151F1" w:rsidRPr="008D2DAE">
        <w:t>ujednání</w:t>
      </w:r>
      <w:r w:rsidRPr="008D2DAE">
        <w:t>“</w:t>
      </w:r>
      <w:r w:rsidR="000151F1" w:rsidRPr="008D2DAE">
        <w:t xml:space="preserve">, že se nebudou konat </w:t>
      </w:r>
      <w:r w:rsidRPr="008D2DAE">
        <w:t>„</w:t>
      </w:r>
      <w:r w:rsidR="000151F1" w:rsidRPr="008D2DAE">
        <w:t>žádné bezohledné útoky na velká města</w:t>
      </w:r>
      <w:r w:rsidRPr="008D2DAE">
        <w:t>“</w:t>
      </w:r>
      <w:r w:rsidR="000151F1" w:rsidRPr="008D2DAE">
        <w:t xml:space="preserve"> (jako Saigon, Danang</w:t>
      </w:r>
      <w:r w:rsidRPr="008D2DAE">
        <w:t xml:space="preserve"> a </w:t>
      </w:r>
      <w:r w:rsidR="000151F1" w:rsidRPr="008D2DAE">
        <w:t>Hu</w:t>
      </w:r>
      <w:r w:rsidR="00180FD3" w:rsidRPr="008D2DAE">
        <w:t>e</w:t>
      </w:r>
      <w:r w:rsidR="000151F1" w:rsidRPr="008D2DAE">
        <w:t>), že dělostřelecká, raketová</w:t>
      </w:r>
      <w:r w:rsidRPr="008D2DAE">
        <w:t xml:space="preserve"> a </w:t>
      </w:r>
      <w:r w:rsidR="000151F1" w:rsidRPr="008D2DAE">
        <w:t>minometná palba uvnitř demilitarizované zóny, přes ni</w:t>
      </w:r>
      <w:r w:rsidRPr="008D2DAE">
        <w:t xml:space="preserve"> a z </w:t>
      </w:r>
      <w:r w:rsidR="000151F1" w:rsidRPr="008D2DAE">
        <w:t>ní je zakázána,</w:t>
      </w:r>
      <w:r w:rsidRPr="008D2DAE">
        <w:t xml:space="preserve"> a </w:t>
      </w:r>
      <w:r w:rsidR="000151F1" w:rsidRPr="008D2DAE">
        <w:t>že</w:t>
      </w:r>
      <w:r w:rsidRPr="008D2DAE">
        <w:t xml:space="preserve"> u </w:t>
      </w:r>
      <w:r w:rsidR="00796915" w:rsidRPr="008D2DAE">
        <w:t>ní</w:t>
      </w:r>
      <w:r w:rsidR="000151F1" w:rsidRPr="008D2DAE">
        <w:t xml:space="preserve"> nejsou dovoleny žádné přesuny jednotek nebo jejich shromažďování, které by se dály </w:t>
      </w:r>
      <w:r w:rsidRPr="008D2DAE">
        <w:t>„</w:t>
      </w:r>
      <w:r w:rsidR="000151F1" w:rsidRPr="008D2DAE">
        <w:t>způsobem, jež by ohrožoval druhou stranu</w:t>
      </w:r>
      <w:r w:rsidRPr="008D2DAE">
        <w:t>“</w:t>
      </w:r>
      <w:r w:rsidR="000151F1" w:rsidRPr="008D2DAE">
        <w:t>. Hanoj se nikdy veřejně nepřihlásila</w:t>
      </w:r>
      <w:r w:rsidRPr="008D2DAE">
        <w:t xml:space="preserve"> k </w:t>
      </w:r>
      <w:r w:rsidR="000151F1" w:rsidRPr="008D2DAE">
        <w:t xml:space="preserve">dodržování těchto opatření, spíše </w:t>
      </w:r>
      <w:r w:rsidRPr="008D2DAE">
        <w:t>„</w:t>
      </w:r>
      <w:r w:rsidR="000151F1" w:rsidRPr="008D2DAE">
        <w:t>mlčky souhlasila</w:t>
      </w:r>
      <w:r w:rsidRPr="008D2DAE">
        <w:t>“</w:t>
      </w:r>
      <w:r w:rsidR="000151F1" w:rsidRPr="008D2DAE">
        <w:t>. Váhu tohoto tichého souhlasu posílilo ujištění, kterého se dostalo prezidentu Johnsonovi</w:t>
      </w:r>
      <w:r w:rsidRPr="008D2DAE">
        <w:t xml:space="preserve"> v </w:t>
      </w:r>
      <w:r w:rsidR="000151F1" w:rsidRPr="008D2DAE">
        <w:t xml:space="preserve">dopise od předsedy rady ministrů Alexeje Kosygina, který mu 28. října 1968 napsal, že </w:t>
      </w:r>
      <w:r w:rsidRPr="008D2DAE">
        <w:t>„</w:t>
      </w:r>
      <w:r w:rsidR="000151F1" w:rsidRPr="008D2DAE">
        <w:t>pochybnosti</w:t>
      </w:r>
      <w:r w:rsidRPr="008D2DAE">
        <w:t xml:space="preserve"> s </w:t>
      </w:r>
      <w:r w:rsidR="000151F1" w:rsidRPr="008D2DAE">
        <w:t>ohledem na stanovisko vietnamské strany jsou bezdůvodné</w:t>
      </w:r>
      <w:r w:rsidRPr="008D2DAE">
        <w:t>“</w:t>
      </w:r>
      <w:r w:rsidR="000151F1" w:rsidRPr="008D2DAE">
        <w:t>. Hlavní americký vyjednavač Averell Harriman sdělil Severovietnamcům 4. listopadu</w:t>
      </w:r>
      <w:r w:rsidRPr="008D2DAE">
        <w:t xml:space="preserve"> v </w:t>
      </w:r>
      <w:r w:rsidR="000151F1" w:rsidRPr="008D2DAE">
        <w:t xml:space="preserve">Paříži, že bezohledné útoky na velká města </w:t>
      </w:r>
      <w:r w:rsidRPr="008D2DAE">
        <w:t>„</w:t>
      </w:r>
      <w:r w:rsidR="000151F1" w:rsidRPr="008D2DAE">
        <w:t>vytvoří situaci, jež nedovolí seriózní rozhovory,</w:t>
      </w:r>
      <w:r w:rsidRPr="008D2DAE">
        <w:t xml:space="preserve"> a </w:t>
      </w:r>
      <w:r w:rsidR="000151F1" w:rsidRPr="008D2DAE">
        <w:t>ukončení [bombardování] by nemohlo dál platit</w:t>
      </w:r>
      <w:r w:rsidRPr="008D2DAE">
        <w:t>“</w:t>
      </w:r>
      <w:r w:rsidR="000151F1" w:rsidRPr="008D2DAE">
        <w:t>.</w:t>
      </w:r>
    </w:p>
    <w:p w:rsidR="00AE751F" w:rsidRPr="008D2DAE" w:rsidRDefault="000151F1" w:rsidP="00BF453C">
      <w:pPr>
        <w:pStyle w:val="Textodsazen"/>
      </w:pPr>
      <w:r w:rsidRPr="008D2DAE">
        <w:t>Ukázalo se ovšem, že seriózní rozhovory nezačaly tak brzy, jak nás Hanoj zkoušela přesvědčit. Už</w:t>
      </w:r>
      <w:r w:rsidR="00AE751F" w:rsidRPr="008D2DAE">
        <w:t xml:space="preserve"> v </w:t>
      </w:r>
      <w:r w:rsidRPr="008D2DAE">
        <w:t>druhé kapitole jsem popsal tři měsíce dlouhé handrkování</w:t>
      </w:r>
      <w:r w:rsidR="00AE751F" w:rsidRPr="008D2DAE">
        <w:t xml:space="preserve"> o </w:t>
      </w:r>
      <w:r w:rsidRPr="008D2DAE">
        <w:t>tvar jednacího stolu, což byl ve skutečnosti spor</w:t>
      </w:r>
      <w:r w:rsidR="00AE751F" w:rsidRPr="008D2DAE">
        <w:t xml:space="preserve"> o </w:t>
      </w:r>
      <w:r w:rsidRPr="008D2DAE">
        <w:t>postavení Fronty národního osvobození, předsunuté organizace Hanoje</w:t>
      </w:r>
      <w:r w:rsidR="00AE751F" w:rsidRPr="008D2DAE">
        <w:t xml:space="preserve"> v </w:t>
      </w:r>
      <w:r w:rsidRPr="008D2DAE">
        <w:t>Jižním Vietnamu. Procedurální průtahy skončily 16. ledna roku 1969 neboli čtyři dni před naším nástupem do úřadu. Do dne, kdy byl inaugurován Nixon, se nekonalo jediné podstatné kolo rozhovorů.</w:t>
      </w:r>
    </w:p>
    <w:p w:rsidR="00AE751F" w:rsidRPr="008D2DAE" w:rsidRDefault="000151F1" w:rsidP="00BF453C">
      <w:pPr>
        <w:pStyle w:val="Textodsazen"/>
      </w:pPr>
      <w:r w:rsidRPr="008D2DAE">
        <w:t xml:space="preserve">Když nastoupil náš nový tým, bylo naší první starostí získat reálné </w:t>
      </w:r>
      <w:r w:rsidRPr="008D2DAE">
        <w:lastRenderedPageBreak/>
        <w:t>hodnocení situace. Chtěli jsme vypracovat soudržnou strategii, okamžitě jsme však narazili na nedostatek informací, pokusili jsme se modifikovat zavedenou praxi, ihned jsme však čelili neochotě měnit všeobecně přijatý názor. Vietnam se stal předmětem krátké diskuse 21. ledna na prvním zasedání Rady pro otázky národní bezpečnosti. Důsledněji jsme se tímto tématem zabývali na jednání rady, které se konalo 25. ledna. Tým byl však příliš nový</w:t>
      </w:r>
      <w:r w:rsidR="00AE751F" w:rsidRPr="008D2DAE">
        <w:t xml:space="preserve"> a </w:t>
      </w:r>
      <w:r w:rsidRPr="008D2DAE">
        <w:t xml:space="preserve">kariérní úředníci příliš demoralizovaní. Briefingy proto neposkytly novému prezidentovi žádné </w:t>
      </w:r>
      <w:r w:rsidR="006750C3" w:rsidRPr="008D2DAE">
        <w:t>invenční</w:t>
      </w:r>
      <w:r w:rsidRPr="008D2DAE">
        <w:t xml:space="preserve"> náměty, které tolik očekával,</w:t>
      </w:r>
      <w:r w:rsidR="00AE751F" w:rsidRPr="008D2DAE">
        <w:t xml:space="preserve"> a </w:t>
      </w:r>
      <w:r w:rsidRPr="008D2DAE">
        <w:t>nedostal je ani od armády. Vojáci si celé roky stěžovali, že je civilní vedení drží příliš na uzdě. Když však na nich Nixon chtěl novou stra</w:t>
      </w:r>
      <w:r w:rsidR="00180FD3" w:rsidRPr="008D2DAE">
        <w:t>te</w:t>
      </w:r>
      <w:r w:rsidRPr="008D2DAE">
        <w:t>gii</w:t>
      </w:r>
      <w:r w:rsidR="00180FD3" w:rsidRPr="008D2DAE">
        <w:t>,</w:t>
      </w:r>
      <w:r w:rsidRPr="008D2DAE">
        <w:t xml:space="preserve"> dokázali přijít pouze</w:t>
      </w:r>
      <w:r w:rsidR="00AE751F" w:rsidRPr="008D2DAE">
        <w:t xml:space="preserve"> s </w:t>
      </w:r>
      <w:r w:rsidRPr="008D2DAE">
        <w:t>návrhem na obnovení náletů na Severní Vietnam. Nixon</w:t>
      </w:r>
      <w:r w:rsidR="00AE751F" w:rsidRPr="008D2DAE">
        <w:t xml:space="preserve"> v </w:t>
      </w:r>
      <w:r w:rsidR="00180FD3" w:rsidRPr="008D2DAE">
        <w:t>t</w:t>
      </w:r>
      <w:r w:rsidRPr="008D2DAE">
        <w:t>omto stadiu vydal jedinou instrukci,</w:t>
      </w:r>
      <w:r w:rsidR="00AE751F" w:rsidRPr="008D2DAE">
        <w:t xml:space="preserve"> a </w:t>
      </w:r>
      <w:r w:rsidRPr="008D2DAE">
        <w:t>to pokyn ukončit neustálé střety se Saigon</w:t>
      </w:r>
      <w:r w:rsidR="00180FD3" w:rsidRPr="008D2DAE">
        <w:t>e</w:t>
      </w:r>
      <w:r w:rsidRPr="008D2DAE">
        <w:t>m; ani</w:t>
      </w:r>
      <w:r w:rsidR="00AE751F" w:rsidRPr="008D2DAE">
        <w:t xml:space="preserve"> v </w:t>
      </w:r>
      <w:r w:rsidRPr="008D2DAE">
        <w:t>nejmenším nehodlal podkopáním politické struktury Jižního Vietnamu naplnit přání Hanoje.</w:t>
      </w:r>
    </w:p>
    <w:p w:rsidR="00AE751F" w:rsidRPr="008D2DAE" w:rsidRDefault="000151F1" w:rsidP="00BF453C">
      <w:pPr>
        <w:pStyle w:val="Textodsazen"/>
      </w:pPr>
      <w:r w:rsidRPr="008D2DAE">
        <w:t>Náš hlad po informacích měl za následek, že nová administrativa vydala svůj první pokyn</w:t>
      </w:r>
      <w:r w:rsidR="00AE751F" w:rsidRPr="008D2DAE">
        <w:t xml:space="preserve"> k </w:t>
      </w:r>
      <w:r w:rsidRPr="008D2DAE">
        <w:t>vypracování studie. Ve studijním memorandu</w:t>
      </w:r>
      <w:r w:rsidR="00AE751F" w:rsidRPr="008D2DAE">
        <w:t xml:space="preserve"> o </w:t>
      </w:r>
      <w:r w:rsidRPr="008D2DAE">
        <w:t>národní bezpečnosti (</w:t>
      </w:r>
      <w:r w:rsidRPr="008D2DAE">
        <w:rPr>
          <w:rStyle w:val="Slovo-kurzva"/>
        </w:rPr>
        <w:t>National Security Study Memorandum</w:t>
      </w:r>
      <w:r w:rsidRPr="008D2DAE">
        <w:t xml:space="preserve">; NSSM) č. 1 nazvaném </w:t>
      </w:r>
      <w:r w:rsidR="00AE751F" w:rsidRPr="008D2DAE">
        <w:t>„</w:t>
      </w:r>
      <w:r w:rsidRPr="008D2DAE">
        <w:t>Situace ve Vietnamu</w:t>
      </w:r>
      <w:r w:rsidR="00AE751F" w:rsidRPr="008D2DAE">
        <w:t>“</w:t>
      </w:r>
      <w:r w:rsidRPr="008D2DAE">
        <w:t xml:space="preserve"> vyzvala ministerstva</w:t>
      </w:r>
      <w:r w:rsidR="00AE751F" w:rsidRPr="008D2DAE">
        <w:t xml:space="preserve"> a </w:t>
      </w:r>
      <w:r w:rsidRPr="008D2DAE">
        <w:t>vládní agentury, aby odpověděly na dlouhatánský šestistránkový seznam 28 hlavních otázek</w:t>
      </w:r>
      <w:r w:rsidR="00AE751F" w:rsidRPr="008D2DAE">
        <w:t xml:space="preserve"> a </w:t>
      </w:r>
      <w:r w:rsidRPr="008D2DAE">
        <w:t>50 podotázek, mezi nimiž byla vždy jen jednořádková mezera. Každé ministerstvo mělo odpovědět jen za sebe, aby jasně vyvstaly neshody</w:t>
      </w:r>
      <w:r w:rsidR="00AE751F" w:rsidRPr="008D2DAE">
        <w:t xml:space="preserve"> a </w:t>
      </w:r>
      <w:r w:rsidRPr="008D2DAE">
        <w:t>my mohli jasně identifikovat kontroverzní body</w:t>
      </w:r>
      <w:r w:rsidR="00AE751F" w:rsidRPr="008D2DAE">
        <w:t xml:space="preserve"> a </w:t>
      </w:r>
      <w:r w:rsidRPr="008D2DAE">
        <w:t>rozdílná stanoviska.</w:t>
      </w:r>
      <w:r w:rsidR="00AE751F" w:rsidRPr="008D2DAE">
        <w:t xml:space="preserve"> V </w:t>
      </w:r>
      <w:r w:rsidRPr="008D2DAE">
        <w:t>NSSM 1 jsme žádali</w:t>
      </w:r>
      <w:r w:rsidR="00AE751F" w:rsidRPr="008D2DAE">
        <w:t xml:space="preserve"> o </w:t>
      </w:r>
      <w:r w:rsidRPr="008D2DAE">
        <w:t xml:space="preserve">vysvětlení událostí (například </w:t>
      </w:r>
      <w:r w:rsidR="00AE751F" w:rsidRPr="008D2DAE">
        <w:t>„</w:t>
      </w:r>
      <w:r w:rsidRPr="008D2DAE">
        <w:t>Proč jela VDR do Paříže?</w:t>
      </w:r>
      <w:r w:rsidR="00AE751F" w:rsidRPr="008D2DAE">
        <w:t>“</w:t>
      </w:r>
      <w:r w:rsidRPr="008D2DAE">
        <w:t xml:space="preserve"> nebo </w:t>
      </w:r>
      <w:r w:rsidR="00AE751F" w:rsidRPr="008D2DAE">
        <w:t>„</w:t>
      </w:r>
      <w:r w:rsidRPr="008D2DAE">
        <w:t>Proč jednotky SVA [Severovietnamská armáda] odešly</w:t>
      </w:r>
      <w:r w:rsidR="00AE751F" w:rsidRPr="008D2DAE">
        <w:t xml:space="preserve"> v </w:t>
      </w:r>
      <w:r w:rsidRPr="008D2DAE">
        <w:t>létě</w:t>
      </w:r>
      <w:r w:rsidR="00AE751F" w:rsidRPr="008D2DAE">
        <w:t xml:space="preserve"> a </w:t>
      </w:r>
      <w:r w:rsidRPr="008D2DAE">
        <w:t>na podzim</w:t>
      </w:r>
      <w:r w:rsidR="00AE751F" w:rsidRPr="008D2DAE">
        <w:t xml:space="preserve"> z </w:t>
      </w:r>
      <w:r w:rsidRPr="008D2DAE">
        <w:t>Jižního Vietnamu?</w:t>
      </w:r>
      <w:r w:rsidR="00AE751F" w:rsidRPr="008D2DAE">
        <w:t>“</w:t>
      </w:r>
      <w:r w:rsidRPr="008D2DAE">
        <w:t>). Ptali jsme se na politické faktory ovlivňující rozhovory, vojenský potenciál nepřítele, potenciál Jižního Vietnamu, pokrok</w:t>
      </w:r>
      <w:r w:rsidR="00AE751F" w:rsidRPr="008D2DAE">
        <w:t xml:space="preserve"> v </w:t>
      </w:r>
      <w:r w:rsidRPr="008D2DAE">
        <w:t>zajišťování bezpečnosti venkova, na politickou scénu</w:t>
      </w:r>
      <w:r w:rsidR="00AE751F" w:rsidRPr="008D2DAE">
        <w:t xml:space="preserve"> v </w:t>
      </w:r>
      <w:r w:rsidRPr="008D2DAE">
        <w:t>Saigonu</w:t>
      </w:r>
      <w:r w:rsidR="00AE751F" w:rsidRPr="008D2DAE">
        <w:t xml:space="preserve"> a </w:t>
      </w:r>
      <w:r w:rsidRPr="008D2DAE">
        <w:t>na vojenskou strategii</w:t>
      </w:r>
      <w:r w:rsidR="00AE751F" w:rsidRPr="008D2DAE">
        <w:t xml:space="preserve"> a </w:t>
      </w:r>
      <w:r w:rsidRPr="008D2DAE">
        <w:t xml:space="preserve">operace Spojených států. Ve všech případech jsme kladli otázku </w:t>
      </w:r>
      <w:r w:rsidR="00AE751F" w:rsidRPr="008D2DAE">
        <w:t>„</w:t>
      </w:r>
      <w:r w:rsidRPr="008D2DAE">
        <w:t>Jaké máme důkazy?</w:t>
      </w:r>
      <w:r w:rsidR="00AE751F" w:rsidRPr="008D2DAE">
        <w:t>“</w:t>
      </w:r>
      <w:r w:rsidRPr="008D2DAE">
        <w:t xml:space="preserve"> nebo </w:t>
      </w:r>
      <w:r w:rsidR="00AE751F" w:rsidRPr="008D2DAE">
        <w:t>„</w:t>
      </w:r>
      <w:r w:rsidRPr="008D2DAE">
        <w:t>Jak dostatečné jsou naše informace?</w:t>
      </w:r>
      <w:r w:rsidR="00AE751F" w:rsidRPr="008D2DAE">
        <w:t>“</w:t>
      </w:r>
    </w:p>
    <w:p w:rsidR="00AE751F" w:rsidRPr="008D2DAE" w:rsidRDefault="000151F1" w:rsidP="00BF453C">
      <w:pPr>
        <w:pStyle w:val="Textodsazen"/>
      </w:pPr>
      <w:r w:rsidRPr="008D2DAE">
        <w:t>Bohužel dotazy někdy jen potvrdí složitosti, které je vyvolaly, místo aby vedly</w:t>
      </w:r>
      <w:r w:rsidR="00AE751F" w:rsidRPr="008D2DAE">
        <w:t xml:space="preserve"> k </w:t>
      </w:r>
      <w:r w:rsidRPr="008D2DAE">
        <w:t>jejich řešení. Odpovědi na NSSM 1 dorazily</w:t>
      </w:r>
      <w:r w:rsidR="00AE751F" w:rsidRPr="008D2DAE">
        <w:t xml:space="preserve"> v </w:t>
      </w:r>
      <w:r w:rsidRPr="008D2DAE">
        <w:t>únoru; můj tým je shrnul</w:t>
      </w:r>
      <w:r w:rsidR="00AE751F" w:rsidRPr="008D2DAE">
        <w:t xml:space="preserve"> a </w:t>
      </w:r>
      <w:r w:rsidRPr="008D2DAE">
        <w:t>analyzoval</w:t>
      </w:r>
      <w:r w:rsidR="00AE751F" w:rsidRPr="008D2DAE">
        <w:t xml:space="preserve"> v </w:t>
      </w:r>
      <w:r w:rsidRPr="008D2DAE">
        <w:t>dokumentu</w:t>
      </w:r>
      <w:r w:rsidR="00AE751F" w:rsidRPr="008D2DAE">
        <w:t xml:space="preserve"> o </w:t>
      </w:r>
      <w:r w:rsidRPr="008D2DAE">
        <w:t>čtyřiceti čtyřech stránkách, který 14. března dostali členové kontrolní skupiny Rady pro otázky národní bezpečnosti.</w:t>
      </w:r>
      <w:r w:rsidR="002F5DC4" w:rsidRPr="008D2DAE">
        <w:rPr>
          <w:rStyle w:val="sloodkazu-konecoddlu"/>
        </w:rPr>
        <w:t>(</w:t>
      </w:r>
      <w:r w:rsidR="00FD6F9F" w:rsidRPr="008D2DAE">
        <w:rPr>
          <w:rStyle w:val="sloodkazu-konecoddlu"/>
        </w:rPr>
        <w:t>3</w:t>
      </w:r>
      <w:r w:rsidR="002F5DC4" w:rsidRPr="008D2DAE">
        <w:rPr>
          <w:rStyle w:val="sloodkazu-konecoddlu"/>
        </w:rPr>
        <w:t>)</w:t>
      </w:r>
      <w:r w:rsidR="00AE751F" w:rsidRPr="008D2DAE">
        <w:t xml:space="preserve"> Z </w:t>
      </w:r>
      <w:r w:rsidRPr="008D2DAE">
        <w:t>materiálu nikoli překvapivě vyplývalo, že úředníci se dělí na stejné názorové skupiny jako zbytek země. Existovala relativně optimistická názorová škola, která zahrnovala Ellsworthe Bunkera (našeho velvyslance</w:t>
      </w:r>
      <w:r w:rsidR="00AE751F" w:rsidRPr="008D2DAE">
        <w:t xml:space="preserve"> v </w:t>
      </w:r>
      <w:r w:rsidRPr="008D2DAE">
        <w:t>Saigonu), náčelníky štábů, generála Abramse</w:t>
      </w:r>
      <w:r w:rsidR="00AE751F" w:rsidRPr="008D2DAE">
        <w:t xml:space="preserve"> a </w:t>
      </w:r>
      <w:r w:rsidRPr="008D2DAE">
        <w:t>admirála Johna McCaina (velitele tichomořské oblasti). Členové této skupiny věřili, že Severovietnamci souhlasili</w:t>
      </w:r>
      <w:r w:rsidR="00AE751F" w:rsidRPr="008D2DAE">
        <w:t xml:space="preserve"> s </w:t>
      </w:r>
      <w:r w:rsidRPr="008D2DAE">
        <w:t>mírovými rozhovory</w:t>
      </w:r>
      <w:r w:rsidR="00AE751F" w:rsidRPr="008D2DAE">
        <w:t xml:space="preserve"> v </w:t>
      </w:r>
      <w:r w:rsidRPr="008D2DAE">
        <w:t>Paříži kvůli své vojenské slabosti, že výsledky pacifikace jsou reálné</w:t>
      </w:r>
      <w:r w:rsidR="00AE751F" w:rsidRPr="008D2DAE">
        <w:t xml:space="preserve"> a „</w:t>
      </w:r>
      <w:r w:rsidRPr="008D2DAE">
        <w:t>měly by vydržet</w:t>
      </w:r>
      <w:r w:rsidR="00AE751F" w:rsidRPr="008D2DAE">
        <w:t>“ a </w:t>
      </w:r>
      <w:r w:rsidRPr="008D2DAE">
        <w:t xml:space="preserve">že </w:t>
      </w:r>
      <w:r w:rsidR="00AE751F" w:rsidRPr="008D2DAE">
        <w:t>„</w:t>
      </w:r>
      <w:r w:rsidRPr="008D2DAE">
        <w:t>věci jdou příznivým směrem</w:t>
      </w:r>
      <w:r w:rsidR="00AE751F" w:rsidRPr="008D2DAE">
        <w:t>“</w:t>
      </w:r>
      <w:r w:rsidRPr="008D2DAE">
        <w:t>. Civilní složky Pentagonu, CIA</w:t>
      </w:r>
      <w:r w:rsidR="00AE751F" w:rsidRPr="008D2DAE">
        <w:t xml:space="preserve"> a v </w:t>
      </w:r>
      <w:r w:rsidRPr="008D2DAE">
        <w:t xml:space="preserve">poněkud menší míře ministerstvo zahraničí reprezentovaly opačný názor. Uznávaly, že se potenciál Jižního Vietnamu zvýšil, tvrdily však, </w:t>
      </w:r>
      <w:r w:rsidR="00AE751F" w:rsidRPr="008D2DAE">
        <w:t>„</w:t>
      </w:r>
      <w:r w:rsidRPr="008D2DAE">
        <w:t>že to</w:t>
      </w:r>
      <w:r w:rsidR="00AE751F" w:rsidRPr="008D2DAE">
        <w:t xml:space="preserve"> v </w:t>
      </w:r>
      <w:r w:rsidRPr="008D2DAE">
        <w:t>zásadě jen způsobilo patovou situaci</w:t>
      </w:r>
      <w:r w:rsidR="00AE751F" w:rsidRPr="008D2DAE">
        <w:t>“</w:t>
      </w:r>
      <w:r w:rsidRPr="008D2DAE">
        <w:t xml:space="preserve">. </w:t>
      </w:r>
      <w:r w:rsidRPr="008D2DAE">
        <w:lastRenderedPageBreak/>
        <w:t xml:space="preserve">Prohlašovaly dále, že výsledky pacifikace jsou </w:t>
      </w:r>
      <w:r w:rsidR="00AE751F" w:rsidRPr="008D2DAE">
        <w:t>„</w:t>
      </w:r>
      <w:r w:rsidRPr="008D2DAE">
        <w:t>nafouknuté</w:t>
      </w:r>
      <w:r w:rsidR="00AE751F" w:rsidRPr="008D2DAE">
        <w:t xml:space="preserve"> a </w:t>
      </w:r>
      <w:r w:rsidRPr="008D2DAE">
        <w:t>křehké</w:t>
      </w:r>
      <w:r w:rsidR="00AE751F" w:rsidRPr="008D2DAE">
        <w:t>“</w:t>
      </w:r>
      <w:r w:rsidRPr="008D2DAE">
        <w:t xml:space="preserve">, že nenastal </w:t>
      </w:r>
      <w:r w:rsidR="00AE751F" w:rsidRPr="008D2DAE">
        <w:t>„</w:t>
      </w:r>
      <w:r w:rsidRPr="008D2DAE">
        <w:t>odpovídající politický pokrok</w:t>
      </w:r>
      <w:r w:rsidR="00AE751F" w:rsidRPr="008D2DAE">
        <w:t>“</w:t>
      </w:r>
      <w:r w:rsidRPr="008D2DAE">
        <w:t>, že nepřítel nepřijel do Paříže kvůli své slabosti, že ani jeho pozemní jednotky nejsou slabé,</w:t>
      </w:r>
      <w:r w:rsidR="00AE751F" w:rsidRPr="008D2DAE">
        <w:t xml:space="preserve"> a </w:t>
      </w:r>
      <w:r w:rsidRPr="008D2DAE">
        <w:t xml:space="preserve">že </w:t>
      </w:r>
      <w:r w:rsidR="00AE751F" w:rsidRPr="008D2DAE">
        <w:t>„</w:t>
      </w:r>
      <w:r w:rsidRPr="008D2DAE">
        <w:t>jediným schůdným výsledkem</w:t>
      </w:r>
      <w:r w:rsidR="00AE751F" w:rsidRPr="008D2DAE">
        <w:t xml:space="preserve"> v </w:t>
      </w:r>
      <w:r w:rsidRPr="008D2DAE">
        <w:t>případě Vietnamu je kompromisní dohoda</w:t>
      </w:r>
      <w:r w:rsidR="00AE751F" w:rsidRPr="008D2DAE">
        <w:t>“</w:t>
      </w:r>
      <w:r w:rsidRPr="008D2DAE">
        <w:t>.</w:t>
      </w:r>
    </w:p>
    <w:p w:rsidR="00AE751F" w:rsidRPr="008D2DAE" w:rsidRDefault="000151F1" w:rsidP="00BF453C">
      <w:pPr>
        <w:pStyle w:val="Textodsazen"/>
      </w:pPr>
      <w:r w:rsidRPr="008D2DAE">
        <w:t>Ministerstva se shodovala</w:t>
      </w:r>
      <w:r w:rsidR="00AE751F" w:rsidRPr="008D2DAE">
        <w:t xml:space="preserve"> v </w:t>
      </w:r>
      <w:r w:rsidRPr="008D2DAE">
        <w:t>tom, že většinu vojenských akcí iniciují příslušníci Vietcongu</w:t>
      </w:r>
      <w:r w:rsidR="00AE751F" w:rsidRPr="008D2DAE">
        <w:t xml:space="preserve"> a </w:t>
      </w:r>
      <w:r w:rsidRPr="008D2DAE">
        <w:t>Severovietnamci</w:t>
      </w:r>
      <w:r w:rsidR="00AE751F" w:rsidRPr="008D2DAE">
        <w:t xml:space="preserve"> a </w:t>
      </w:r>
      <w:r w:rsidRPr="008D2DAE">
        <w:t>že tím určují výši ztrát na obou stranách; že nepřítel nezměnil své cíle;</w:t>
      </w:r>
      <w:r w:rsidR="00AE751F" w:rsidRPr="008D2DAE">
        <w:t xml:space="preserve"> a </w:t>
      </w:r>
      <w:r w:rsidRPr="008D2DAE">
        <w:t xml:space="preserve">že se Hanoj </w:t>
      </w:r>
      <w:r w:rsidR="00AE751F" w:rsidRPr="008D2DAE">
        <w:t>„</w:t>
      </w:r>
      <w:r w:rsidRPr="008D2DAE">
        <w:t>drží kursu, který je</w:t>
      </w:r>
      <w:r w:rsidR="00AE751F" w:rsidRPr="008D2DAE">
        <w:t xml:space="preserve"> v </w:t>
      </w:r>
      <w:r w:rsidRPr="008D2DAE">
        <w:t>zásadě nezávislý na Moskvě</w:t>
      </w:r>
      <w:r w:rsidR="00AE751F" w:rsidRPr="008D2DAE">
        <w:t xml:space="preserve"> i </w:t>
      </w:r>
      <w:r w:rsidRPr="008D2DAE">
        <w:t>Pekingu</w:t>
      </w:r>
      <w:r w:rsidR="00AE751F" w:rsidRPr="008D2DAE">
        <w:t>“</w:t>
      </w:r>
      <w:r w:rsidRPr="008D2DAE">
        <w:t>. Ve zpravodajské komunitě nicméně vládly znepokojivě velké názorové rozdíly ohledně tak elementárních faktů, jako byly velikost</w:t>
      </w:r>
      <w:r w:rsidR="00AE751F" w:rsidRPr="008D2DAE">
        <w:t xml:space="preserve"> a </w:t>
      </w:r>
      <w:r w:rsidRPr="008D2DAE">
        <w:t>rozmístění sil nepřítele, důležitost Kambodže, zvláště přístavu Sihanoukville,</w:t>
      </w:r>
      <w:r w:rsidR="00AE751F" w:rsidRPr="008D2DAE">
        <w:t xml:space="preserve"> a </w:t>
      </w:r>
      <w:r w:rsidRPr="008D2DAE">
        <w:t>zásobovacích tras. Odpovědi ukázaly, že nepanuje žádná shoda, pokud jde</w:t>
      </w:r>
      <w:r w:rsidR="00AE751F" w:rsidRPr="008D2DAE">
        <w:t xml:space="preserve"> o </w:t>
      </w:r>
      <w:r w:rsidRPr="008D2DAE">
        <w:t>fakta,</w:t>
      </w:r>
      <w:r w:rsidR="00AE751F" w:rsidRPr="008D2DAE">
        <w:t xml:space="preserve"> o </w:t>
      </w:r>
      <w:r w:rsidRPr="008D2DAE">
        <w:t>politice ani nemluvě.</w:t>
      </w:r>
    </w:p>
    <w:p w:rsidR="00AE751F" w:rsidRPr="008D2DAE" w:rsidRDefault="000151F1" w:rsidP="00BF453C">
      <w:pPr>
        <w:pStyle w:val="Textodsazen"/>
      </w:pPr>
      <w:r w:rsidRPr="008D2DAE">
        <w:t>H</w:t>
      </w:r>
      <w:r w:rsidR="00180FD3" w:rsidRPr="008D2DAE">
        <w:t>a</w:t>
      </w:r>
      <w:r w:rsidRPr="008D2DAE">
        <w:t>noj nám však 22. únoru roku 1969 znemožnila obnovit naši vnitropolitickou deb</w:t>
      </w:r>
      <w:r w:rsidR="00180FD3" w:rsidRPr="008D2DAE">
        <w:t>a</w:t>
      </w:r>
      <w:r w:rsidRPr="008D2DAE">
        <w:t xml:space="preserve">tu </w:t>
      </w:r>
      <w:r w:rsidR="00A76BE3" w:rsidRPr="008D2DAE">
        <w:t>–</w:t>
      </w:r>
      <w:r w:rsidRPr="008D2DAE">
        <w:t xml:space="preserve"> nebo ji dokonc</w:t>
      </w:r>
      <w:r w:rsidR="00180FD3" w:rsidRPr="008D2DAE">
        <w:t>e</w:t>
      </w:r>
      <w:r w:rsidRPr="008D2DAE">
        <w:t xml:space="preserve"> vést </w:t>
      </w:r>
      <w:r w:rsidR="00A76BE3" w:rsidRPr="008D2DAE">
        <w:t>–</w:t>
      </w:r>
      <w:r w:rsidRPr="008D2DAE">
        <w:t>, protože zahájila</w:t>
      </w:r>
      <w:r w:rsidR="00AE751F" w:rsidRPr="008D2DAE">
        <w:t xml:space="preserve"> v </w:t>
      </w:r>
      <w:r w:rsidRPr="008D2DAE">
        <w:t xml:space="preserve">Jižním Vietnamu frontální </w:t>
      </w:r>
      <w:r w:rsidR="00E873E6" w:rsidRPr="008D2DAE">
        <w:t>ofenziv</w:t>
      </w:r>
      <w:r w:rsidRPr="008D2DAE">
        <w:t>u.</w:t>
      </w:r>
    </w:p>
    <w:p w:rsidR="00AE751F" w:rsidRPr="008D2DAE" w:rsidRDefault="00AE751F" w:rsidP="00BF453C">
      <w:pPr>
        <w:pStyle w:val="Textodsazen"/>
      </w:pPr>
    </w:p>
    <w:p w:rsidR="00AE751F" w:rsidRPr="008D2DAE" w:rsidRDefault="00180FD3" w:rsidP="00D37A2F">
      <w:pPr>
        <w:pStyle w:val="Nadpis3"/>
      </w:pPr>
      <w:bookmarkStart w:id="257" w:name="bookmark63"/>
      <w:bookmarkStart w:id="258" w:name="_Toc384757492"/>
      <w:bookmarkStart w:id="259" w:name="_Toc384757782"/>
      <w:bookmarkStart w:id="260" w:name="_Toc385021588"/>
      <w:r w:rsidRPr="008D2DAE">
        <w:t>Ú</w:t>
      </w:r>
      <w:r w:rsidR="000151F1" w:rsidRPr="008D2DAE">
        <w:t>toky Severovietnamců</w:t>
      </w:r>
      <w:r w:rsidR="00404C76" w:rsidRPr="008D2DAE">
        <w:br/>
      </w:r>
      <w:r w:rsidR="000151F1" w:rsidRPr="008D2DAE">
        <w:t>a bombardování Kambodže</w:t>
      </w:r>
      <w:bookmarkEnd w:id="257"/>
      <w:bookmarkEnd w:id="258"/>
      <w:bookmarkEnd w:id="259"/>
      <w:bookmarkEnd w:id="260"/>
    </w:p>
    <w:p w:rsidR="00AE751F" w:rsidRPr="008D2DAE" w:rsidRDefault="00AE751F" w:rsidP="00404C76">
      <w:pPr>
        <w:pStyle w:val="Text-neodsazen"/>
      </w:pPr>
      <w:r w:rsidRPr="008D2DAE">
        <w:t>U </w:t>
      </w:r>
      <w:r w:rsidR="000151F1" w:rsidRPr="008D2DAE">
        <w:t>jednání se Severovietnamci</w:t>
      </w:r>
      <w:r w:rsidRPr="008D2DAE">
        <w:t xml:space="preserve"> z </w:t>
      </w:r>
      <w:r w:rsidR="000151F1" w:rsidRPr="008D2DAE">
        <w:t>roku 1968, které vedlo</w:t>
      </w:r>
      <w:r w:rsidRPr="008D2DAE">
        <w:t xml:space="preserve"> k </w:t>
      </w:r>
      <w:r w:rsidR="000151F1" w:rsidRPr="008D2DAE">
        <w:t>zastavení náletů,</w:t>
      </w:r>
      <w:r w:rsidRPr="008D2DAE">
        <w:t xml:space="preserve"> v </w:t>
      </w:r>
      <w:r w:rsidR="000151F1" w:rsidRPr="008D2DAE">
        <w:t xml:space="preserve">sobě zahrnovalo také </w:t>
      </w:r>
      <w:r w:rsidRPr="008D2DAE">
        <w:t>„</w:t>
      </w:r>
      <w:r w:rsidR="000151F1" w:rsidRPr="008D2DAE">
        <w:t>očekávání</w:t>
      </w:r>
      <w:r w:rsidRPr="008D2DAE">
        <w:t>“</w:t>
      </w:r>
      <w:r w:rsidR="000151F1" w:rsidRPr="008D2DAE">
        <w:t>, že nedojde</w:t>
      </w:r>
      <w:r w:rsidRPr="008D2DAE">
        <w:t xml:space="preserve"> k </w:t>
      </w:r>
      <w:r w:rsidR="000151F1" w:rsidRPr="008D2DAE">
        <w:t>žádným útokům na velká města nebo výpadům přes demilitarizovanou zónu. Když jsme však nastoupili do úřadu, nepřátelská infiltrace Jižního Vietnamu narůstala, což silně naznačovalo, že se na obzoru rýsuje nová ofenziva.</w:t>
      </w:r>
    </w:p>
    <w:p w:rsidR="00AE751F" w:rsidRPr="008D2DAE" w:rsidRDefault="000151F1" w:rsidP="00BF453C">
      <w:pPr>
        <w:pStyle w:val="Textodsazen"/>
      </w:pPr>
      <w:r w:rsidRPr="008D2DAE">
        <w:t>Jediný plán pro takovou mimořádnou situaci, který jsme našli, počítal</w:t>
      </w:r>
      <w:r w:rsidR="00AE751F" w:rsidRPr="008D2DAE">
        <w:t xml:space="preserve"> s </w:t>
      </w:r>
      <w:r w:rsidRPr="008D2DAE">
        <w:t>obnovením náletů na Severní Vietnam. Ministr obrany Clark Clifford vyhlásil</w:t>
      </w:r>
      <w:r w:rsidR="00AE751F" w:rsidRPr="008D2DAE">
        <w:t xml:space="preserve"> v </w:t>
      </w:r>
      <w:r w:rsidRPr="008D2DAE">
        <w:t xml:space="preserve">televizním pořadu stanice ABC </w:t>
      </w:r>
      <w:r w:rsidR="00AE751F" w:rsidRPr="008D2DAE">
        <w:t>„</w:t>
      </w:r>
      <w:r w:rsidRPr="008D2DAE">
        <w:t>Issues and Answer</w:t>
      </w:r>
      <w:r w:rsidR="00AE751F" w:rsidRPr="008D2DAE">
        <w:t>“</w:t>
      </w:r>
      <w:r w:rsidRPr="008D2DAE">
        <w:t xml:space="preserve"> 24. listopadu 1968: </w:t>
      </w:r>
      <w:r w:rsidR="00AE751F" w:rsidRPr="008D2DAE">
        <w:t>„</w:t>
      </w:r>
      <w:r w:rsidRPr="008D2DAE">
        <w:t>Pokud nám někdy ukážou, že to nemyslí vážně</w:t>
      </w:r>
      <w:r w:rsidR="00AE751F" w:rsidRPr="008D2DAE">
        <w:t xml:space="preserve"> a </w:t>
      </w:r>
      <w:r w:rsidRPr="008D2DAE">
        <w:t>že nepostupují</w:t>
      </w:r>
      <w:r w:rsidR="00AE751F" w:rsidRPr="008D2DAE">
        <w:t xml:space="preserve"> v </w:t>
      </w:r>
      <w:r w:rsidRPr="008D2DAE">
        <w:t>dobré víře, pak vůbec nepochybuji, že se prezident bude muset vrátit</w:t>
      </w:r>
      <w:r w:rsidR="00AE751F" w:rsidRPr="008D2DAE">
        <w:t xml:space="preserve"> k </w:t>
      </w:r>
      <w:r w:rsidRPr="008D2DAE">
        <w:t>naší dřívější koncepci, to jest vytvářet tlak na nepřítele,</w:t>
      </w:r>
      <w:r w:rsidR="00AE751F" w:rsidRPr="008D2DAE">
        <w:t xml:space="preserve"> a k </w:t>
      </w:r>
      <w:r w:rsidRPr="008D2DAE">
        <w:t>tomu bude patřit bombardování, nastan</w:t>
      </w:r>
      <w:r w:rsidR="00AE751F" w:rsidRPr="008D2DAE">
        <w:t>e-l</w:t>
      </w:r>
      <w:r w:rsidRPr="008D2DAE">
        <w:t>i tato nutnost.</w:t>
      </w:r>
      <w:r w:rsidR="00AE751F" w:rsidRPr="008D2DAE">
        <w:t>“</w:t>
      </w:r>
      <w:r w:rsidRPr="008D2DAE">
        <w:t xml:space="preserve"> Ve stejném duchu mluvil Averell Harriman 4. prosince 1968 na tiskovce Bílého domu. Generál Earle Wheeler, předseda sboru náčelníků štábů, se pouze držel zděděné doktríny, když řekl Nixonovi 25. ledna 1969 na</w:t>
      </w:r>
      <w:r w:rsidR="00441EE4" w:rsidRPr="008D2DAE">
        <w:t xml:space="preserve"> </w:t>
      </w:r>
      <w:r w:rsidRPr="008D2DAE">
        <w:t xml:space="preserve">jednání Rady pro otázky národní bezpečnosti, že ve Vietnamu se dělá všechno, co je možné, </w:t>
      </w:r>
      <w:r w:rsidR="00AE751F" w:rsidRPr="008D2DAE">
        <w:t>„</w:t>
      </w:r>
      <w:r w:rsidRPr="008D2DAE">
        <w:t>s výjimkou náletů na sever</w:t>
      </w:r>
      <w:r w:rsidR="00AE751F" w:rsidRPr="008D2DAE">
        <w:t>“</w:t>
      </w:r>
      <w:r w:rsidRPr="008D2DAE">
        <w:t>.</w:t>
      </w:r>
    </w:p>
    <w:p w:rsidR="00AE751F" w:rsidRPr="008D2DAE" w:rsidRDefault="000151F1" w:rsidP="00BF453C">
      <w:pPr>
        <w:pStyle w:val="Textodsazen"/>
      </w:pPr>
      <w:r w:rsidRPr="008D2DAE">
        <w:t>Nikdo</w:t>
      </w:r>
      <w:r w:rsidR="00AE751F" w:rsidRPr="008D2DAE">
        <w:t xml:space="preserve"> v </w:t>
      </w:r>
      <w:r w:rsidRPr="008D2DAE">
        <w:t>nové administrativě nemohl však pomyslet na obnovení bombardování Severního Vietnamu jinak než</w:t>
      </w:r>
      <w:r w:rsidR="00AE751F" w:rsidRPr="008D2DAE">
        <w:t xml:space="preserve"> s </w:t>
      </w:r>
      <w:r w:rsidRPr="008D2DAE">
        <w:t>nechutí. Užívali jsme si doby hájení, která následovala po inauguraci nového prezidenta; Nixon se poprvé</w:t>
      </w:r>
      <w:r w:rsidR="00AE751F" w:rsidRPr="008D2DAE">
        <w:t xml:space="preserve"> v </w:t>
      </w:r>
      <w:r w:rsidRPr="008D2DAE">
        <w:t>životě těšil přízni médií. Nikdo</w:t>
      </w:r>
      <w:r w:rsidR="00AE751F" w:rsidRPr="008D2DAE">
        <w:t xml:space="preserve"> z </w:t>
      </w:r>
      <w:r w:rsidRPr="008D2DAE">
        <w:t xml:space="preserve">nás neměl žaludek na vnitropolitický výbuch, jejž by obnovené bombardování, jak jsme dobře věděli, vyprovokovalo </w:t>
      </w:r>
      <w:r w:rsidR="00A76BE3" w:rsidRPr="008D2DAE">
        <w:t>–</w:t>
      </w:r>
      <w:r w:rsidR="00AE751F" w:rsidRPr="008D2DAE">
        <w:t xml:space="preserve"> i </w:t>
      </w:r>
      <w:r w:rsidRPr="008D2DAE">
        <w:t>kdyby šlo</w:t>
      </w:r>
      <w:r w:rsidR="00AE751F" w:rsidRPr="008D2DAE">
        <w:t xml:space="preserve"> o </w:t>
      </w:r>
      <w:r w:rsidRPr="008D2DAE">
        <w:t xml:space="preserve">přímý následek rozhodnutí Severovietnamců </w:t>
      </w:r>
      <w:r w:rsidRPr="008D2DAE">
        <w:lastRenderedPageBreak/>
        <w:t>porušit ujednání, jež vedla</w:t>
      </w:r>
      <w:r w:rsidR="00AE751F" w:rsidRPr="008D2DAE">
        <w:t xml:space="preserve"> k </w:t>
      </w:r>
      <w:r w:rsidRPr="008D2DAE">
        <w:t>zastavení náletů. Především jsme se však</w:t>
      </w:r>
      <w:r w:rsidR="00AE751F" w:rsidRPr="008D2DAE">
        <w:t xml:space="preserve"> v </w:t>
      </w:r>
      <w:r w:rsidRPr="008D2DAE">
        <w:t>prvním měsíci Nixonova pobytu</w:t>
      </w:r>
      <w:r w:rsidR="00AE751F" w:rsidRPr="008D2DAE">
        <w:t xml:space="preserve"> v </w:t>
      </w:r>
      <w:r w:rsidRPr="008D2DAE">
        <w:t>Bílém domě ještě nevzdali naděje, že přijdeme</w:t>
      </w:r>
      <w:r w:rsidR="00AE751F" w:rsidRPr="008D2DAE">
        <w:t xml:space="preserve"> s </w:t>
      </w:r>
      <w:r w:rsidRPr="008D2DAE">
        <w:t>čestným programem pro ukončení této války, za kterým se sjednotí náš národ.</w:t>
      </w:r>
    </w:p>
    <w:p w:rsidR="00AE751F" w:rsidRPr="008D2DAE" w:rsidRDefault="000151F1" w:rsidP="00BF453C">
      <w:pPr>
        <w:pStyle w:val="Textodsazen"/>
      </w:pPr>
      <w:r w:rsidRPr="008D2DAE">
        <w:t>Naneštěstí bylo těžké najít alternativy</w:t>
      </w:r>
      <w:r w:rsidR="00AE751F" w:rsidRPr="008D2DAE">
        <w:t xml:space="preserve"> k </w:t>
      </w:r>
      <w:r w:rsidRPr="008D2DAE">
        <w:t>bombardování severu. Třicátého ledna jsem se</w:t>
      </w:r>
      <w:r w:rsidR="00AE751F" w:rsidRPr="008D2DAE">
        <w:t xml:space="preserve"> v </w:t>
      </w:r>
      <w:r w:rsidRPr="008D2DAE">
        <w:t>Pentagonu setkal</w:t>
      </w:r>
      <w:r w:rsidR="00AE751F" w:rsidRPr="008D2DAE">
        <w:t xml:space="preserve"> s </w:t>
      </w:r>
      <w:r w:rsidRPr="008D2DAE">
        <w:t>Lairdem</w:t>
      </w:r>
      <w:r w:rsidR="00AE751F" w:rsidRPr="008D2DAE">
        <w:t xml:space="preserve"> a </w:t>
      </w:r>
      <w:r w:rsidRPr="008D2DAE">
        <w:t>Wheelerem, abych zjistil, jak bychom mohli reagovat, kdyby nepřítel zahájil</w:t>
      </w:r>
      <w:r w:rsidR="00AE751F" w:rsidRPr="008D2DAE">
        <w:t xml:space="preserve"> v </w:t>
      </w:r>
      <w:r w:rsidRPr="008D2DAE">
        <w:t>Jižním Vietnamu ofenzivu. Wheeler zopakoval, že americké síly</w:t>
      </w:r>
      <w:r w:rsidR="00AE751F" w:rsidRPr="008D2DAE">
        <w:t xml:space="preserve"> v </w:t>
      </w:r>
      <w:r w:rsidRPr="008D2DAE">
        <w:t>Jižním Vietnamu jsou již plně vytíženy; jedinou efektivní odpovědí by bylo zahájení operací</w:t>
      </w:r>
      <w:r w:rsidR="00AE751F" w:rsidRPr="008D2DAE">
        <w:t xml:space="preserve"> v </w:t>
      </w:r>
      <w:r w:rsidRPr="008D2DAE">
        <w:t xml:space="preserve">demilitarizované zóně nebo obnovení náletů na Severní Vietnam. Laird měl vůči druhému návrhu námitky. Zdůrazňoval, že zastavení bombardování posílilo očekávání veřejnosti, že válka se chýlí ke konci. Já jsem také nebyl pro nálety, protože jsem velmi chtěl dát šanci jednáním. Nixon mi 1. února poslal poznámku: </w:t>
      </w:r>
      <w:r w:rsidR="00AE751F" w:rsidRPr="008D2DAE">
        <w:t>„</w:t>
      </w:r>
      <w:r w:rsidRPr="008D2DAE">
        <w:t>Nelíbí se mi, že doslova každá zpráva</w:t>
      </w:r>
      <w:r w:rsidR="00AE751F" w:rsidRPr="008D2DAE">
        <w:t xml:space="preserve"> v </w:t>
      </w:r>
      <w:r w:rsidRPr="008D2DAE">
        <w:t>médiích naznačuje, že</w:t>
      </w:r>
      <w:r w:rsidR="00291FC2" w:rsidRPr="008D2DAE">
        <w:t xml:space="preserve"> </w:t>
      </w:r>
      <w:r w:rsidR="00AE751F" w:rsidRPr="008D2DAE">
        <w:t>‚</w:t>
      </w:r>
      <w:r w:rsidR="00A76BE3" w:rsidRPr="008D2DAE">
        <w:t>o</w:t>
      </w:r>
      <w:r w:rsidRPr="008D2DAE">
        <w:t>čekáváme</w:t>
      </w:r>
      <w:r w:rsidR="00AE751F" w:rsidRPr="008D2DAE">
        <w:t xml:space="preserve"> v </w:t>
      </w:r>
      <w:r w:rsidRPr="008D2DAE">
        <w:t>Jižním Vietnamu nějakou komunistickou iniciativu</w:t>
      </w:r>
      <w:r w:rsidR="00AE751F" w:rsidRPr="008D2DAE">
        <w:t>‘</w:t>
      </w:r>
      <w:r w:rsidRPr="008D2DAE">
        <w:t>. Jsem přesvědčen, že pokud dojde</w:t>
      </w:r>
      <w:r w:rsidR="00AE751F" w:rsidRPr="008D2DAE">
        <w:t xml:space="preserve"> k </w:t>
      </w:r>
      <w:r w:rsidRPr="008D2DAE">
        <w:t>nějaké iniciativě, měla by vycházet od nás, ne od nich.</w:t>
      </w:r>
      <w:r w:rsidR="00AE751F" w:rsidRPr="008D2DAE">
        <w:t>“</w:t>
      </w:r>
      <w:r w:rsidRPr="008D2DAE">
        <w:t xml:space="preserve"> Avšak na své žádosti, aby sbor náčelníků štábů předložil nějaké návrhy, jsem dostával nyní již známou odpověď, že je potřeba</w:t>
      </w:r>
      <w:r w:rsidR="00AE751F" w:rsidRPr="008D2DAE">
        <w:t xml:space="preserve"> v </w:t>
      </w:r>
      <w:r w:rsidRPr="008D2DAE">
        <w:t>tom či onom rozsahu letecky nebo</w:t>
      </w:r>
      <w:r w:rsidR="00AE751F" w:rsidRPr="008D2DAE">
        <w:t xml:space="preserve"> z </w:t>
      </w:r>
      <w:r w:rsidRPr="008D2DAE">
        <w:t>moře zaútočit na cíle</w:t>
      </w:r>
      <w:r w:rsidR="00AE751F" w:rsidRPr="008D2DAE">
        <w:t xml:space="preserve"> v </w:t>
      </w:r>
      <w:r w:rsidRPr="008D2DAE">
        <w:t>Severním Vietnamu. Tato doporučení ovšem Mel Laird (a já</w:t>
      </w:r>
      <w:r w:rsidR="00AE751F" w:rsidRPr="008D2DAE">
        <w:t xml:space="preserve"> s </w:t>
      </w:r>
      <w:r w:rsidRPr="008D2DAE">
        <w:t>ním) stejně standardně odmítal přijmout.</w:t>
      </w:r>
      <w:r w:rsidR="00180FD3" w:rsidRPr="008D2DAE">
        <w:t xml:space="preserve"> </w:t>
      </w:r>
      <w:r w:rsidRPr="008D2DAE">
        <w:t>Třebaže jsme nakonec přistoupili</w:t>
      </w:r>
      <w:r w:rsidR="00AE751F" w:rsidRPr="008D2DAE">
        <w:t xml:space="preserve"> k </w:t>
      </w:r>
      <w:r w:rsidRPr="008D2DAE">
        <w:t>bombardování severovietnamských opěrných bodů</w:t>
      </w:r>
      <w:r w:rsidR="00AE751F" w:rsidRPr="008D2DAE">
        <w:t xml:space="preserve"> v </w:t>
      </w:r>
      <w:r w:rsidRPr="008D2DAE">
        <w:t>Kambodži, bylo to</w:t>
      </w:r>
      <w:r w:rsidR="00AE751F" w:rsidRPr="008D2DAE">
        <w:t xml:space="preserve"> z </w:t>
      </w:r>
      <w:r w:rsidRPr="008D2DAE">
        <w:t>důvodů naprosto opačných, než se př</w:t>
      </w:r>
      <w:r w:rsidR="006750C3" w:rsidRPr="008D2DAE">
        <w:t>e</w:t>
      </w:r>
      <w:r w:rsidRPr="008D2DAE">
        <w:t>dpoklád</w:t>
      </w:r>
      <w:r w:rsidR="006750C3" w:rsidRPr="008D2DAE">
        <w:t>a</w:t>
      </w:r>
      <w:r w:rsidRPr="008D2DAE">
        <w:t xml:space="preserve">lo; nepřáli jsme si rozšířit konflikt, nýbrž jsme se chtěli vyhnout bombardováni Severního </w:t>
      </w:r>
      <w:r w:rsidR="006750C3" w:rsidRPr="008D2DAE">
        <w:t>Vietnamu</w:t>
      </w:r>
      <w:r w:rsidRPr="008D2DAE">
        <w:t>,</w:t>
      </w:r>
      <w:r w:rsidR="00AE751F" w:rsidRPr="008D2DAE">
        <w:t xml:space="preserve"> a </w:t>
      </w:r>
      <w:r w:rsidRPr="008D2DAE">
        <w:t>přesto neutralizovat nevyprovokovanou ofenzivu, která si každý týden vyžádala 400 amerických životů.</w:t>
      </w:r>
    </w:p>
    <w:p w:rsidR="00AE751F" w:rsidRPr="008D2DAE" w:rsidRDefault="006750C3" w:rsidP="00BF453C">
      <w:pPr>
        <w:pStyle w:val="Textodsazen"/>
      </w:pPr>
      <w:r w:rsidRPr="008D2DAE">
        <w:t>Revizionisté</w:t>
      </w:r>
      <w:r w:rsidR="000151F1" w:rsidRPr="008D2DAE">
        <w:t xml:space="preserve"> se občas zaměřovali na údajný útok Nixonovy administrativy na </w:t>
      </w:r>
      <w:r w:rsidR="00AE751F" w:rsidRPr="008D2DAE">
        <w:t>„</w:t>
      </w:r>
      <w:r w:rsidRPr="008D2DAE">
        <w:t>neutrální</w:t>
      </w:r>
      <w:r w:rsidR="00AE751F" w:rsidRPr="008D2DAE">
        <w:t>“</w:t>
      </w:r>
      <w:r w:rsidR="000151F1" w:rsidRPr="008D2DAE">
        <w:t xml:space="preserve"> status </w:t>
      </w:r>
      <w:r w:rsidR="00AE751F" w:rsidRPr="008D2DAE">
        <w:t>„</w:t>
      </w:r>
      <w:r w:rsidR="000151F1" w:rsidRPr="008D2DAE">
        <w:t>mírumilovné</w:t>
      </w:r>
      <w:r w:rsidR="00AE751F" w:rsidRPr="008D2DAE">
        <w:t>“</w:t>
      </w:r>
      <w:r w:rsidR="000151F1" w:rsidRPr="008D2DAE">
        <w:t xml:space="preserve"> země. Tato obvinění však nebrala</w:t>
      </w:r>
      <w:r w:rsidR="00AE751F" w:rsidRPr="008D2DAE">
        <w:t xml:space="preserve"> v </w:t>
      </w:r>
      <w:r w:rsidR="000151F1" w:rsidRPr="008D2DAE">
        <w:t>úvahu skutečnost, že se problém týkal území, které</w:t>
      </w:r>
      <w:r w:rsidR="00AE751F" w:rsidRPr="008D2DAE">
        <w:t xml:space="preserve"> v </w:t>
      </w:r>
      <w:r w:rsidR="000151F1" w:rsidRPr="008D2DAE">
        <w:t>žádném praktickém ohledu už nepatřilo Kambodži. Po čtyři roky operovaly</w:t>
      </w:r>
      <w:r w:rsidR="00AE751F" w:rsidRPr="008D2DAE">
        <w:t xml:space="preserve"> z </w:t>
      </w:r>
      <w:r w:rsidR="000151F1" w:rsidRPr="008D2DAE">
        <w:t>řetězce základen na kambodžské půdě podél hranic</w:t>
      </w:r>
      <w:r w:rsidR="00AE751F" w:rsidRPr="008D2DAE">
        <w:t xml:space="preserve"> s </w:t>
      </w:r>
      <w:r w:rsidR="000151F1" w:rsidRPr="008D2DAE">
        <w:t>Jižním Vietnamem až čtyři severovietnamské divize.</w:t>
      </w:r>
      <w:r w:rsidR="00AE751F" w:rsidRPr="008D2DAE">
        <w:t xml:space="preserve"> V </w:t>
      </w:r>
      <w:r w:rsidR="000151F1" w:rsidRPr="008D2DAE">
        <w:t>roce 1978 odhadovali komunisté, kteří zvítězili</w:t>
      </w:r>
      <w:r w:rsidR="00AE751F" w:rsidRPr="008D2DAE">
        <w:t xml:space="preserve"> v </w:t>
      </w:r>
      <w:r w:rsidR="000151F1" w:rsidRPr="008D2DAE">
        <w:t>Kambodži, že</w:t>
      </w:r>
      <w:r w:rsidR="00AE751F" w:rsidRPr="008D2DAE">
        <w:t xml:space="preserve"> v </w:t>
      </w:r>
      <w:r w:rsidR="000151F1" w:rsidRPr="008D2DAE">
        <w:t>letech 196</w:t>
      </w:r>
      <w:r w:rsidR="00AE751F" w:rsidRPr="008D2DAE">
        <w:t>9-1</w:t>
      </w:r>
      <w:r w:rsidR="000151F1" w:rsidRPr="008D2DAE">
        <w:t>970 bylo</w:t>
      </w:r>
      <w:r w:rsidR="00AE751F" w:rsidRPr="008D2DAE">
        <w:t xml:space="preserve"> v </w:t>
      </w:r>
      <w:r w:rsidR="000151F1" w:rsidRPr="008D2DAE">
        <w:t>severovýchodních kambodžských oblastech 300 000 nezvaných severovietnamských vojáků. Toto číslo daleko přesahovalo naše odhady.</w:t>
      </w:r>
      <w:r w:rsidR="002F5DC4" w:rsidRPr="008D2DAE">
        <w:rPr>
          <w:rStyle w:val="sloodkazu-konecoddlu"/>
        </w:rPr>
        <w:t>(</w:t>
      </w:r>
      <w:r w:rsidR="00FD6F9F" w:rsidRPr="008D2DAE">
        <w:rPr>
          <w:rStyle w:val="sloodkazu-konecoddlu"/>
        </w:rPr>
        <w:t>4</w:t>
      </w:r>
      <w:r w:rsidR="002F5DC4" w:rsidRPr="008D2DAE">
        <w:rPr>
          <w:rStyle w:val="sloodkazu-konecoddlu"/>
        </w:rPr>
        <w:t>)</w:t>
      </w:r>
      <w:r w:rsidR="000151F1" w:rsidRPr="008D2DAE">
        <w:t xml:space="preserve"> Kambodžští představitelé měli zakázán přístup na tato území, kde už nebylo prakticky žádné kambodžské obyvatelstvo.</w:t>
      </w:r>
      <w:r w:rsidR="000151F1" w:rsidRPr="008D2DAE">
        <w:rPr>
          <w:rStyle w:val="slopoznmkypodarou"/>
        </w:rPr>
        <w:footnoteReference w:id="20"/>
      </w:r>
      <w:r w:rsidR="000151F1" w:rsidRPr="008D2DAE">
        <w:t xml:space="preserve"> Absolutní kontrolu nad ním měli Severovietnamci.</w:t>
      </w:r>
      <w:r w:rsidR="00AE751F" w:rsidRPr="008D2DAE">
        <w:t xml:space="preserve"> Z </w:t>
      </w:r>
      <w:r w:rsidR="000151F1" w:rsidRPr="008D2DAE">
        <w:t>tohoto teritoria zahajovaly severovietnamské síly útoky, působily ztráty, podvracely jihovietnamskou vládu</w:t>
      </w:r>
      <w:r w:rsidR="00AE751F" w:rsidRPr="008D2DAE">
        <w:t xml:space="preserve"> a </w:t>
      </w:r>
      <w:r w:rsidR="000151F1" w:rsidRPr="008D2DAE">
        <w:t xml:space="preserve">pak se stahovaly opět do bezpečí pod ochranu oficiálně neutrální </w:t>
      </w:r>
      <w:r w:rsidR="000151F1" w:rsidRPr="008D2DAE">
        <w:lastRenderedPageBreak/>
        <w:t>země. Tvrzení, že Spojené státy porušovaly neutralitu mírumilovné země, když</w:t>
      </w:r>
      <w:r w:rsidR="00AE751F" w:rsidRPr="008D2DAE">
        <w:t xml:space="preserve"> s </w:t>
      </w:r>
      <w:r w:rsidR="000151F1" w:rsidRPr="008D2DAE">
        <w:t>podporou Kambodže bombardovaly</w:t>
      </w:r>
      <w:r w:rsidR="00AE751F" w:rsidRPr="008D2DAE">
        <w:t xml:space="preserve"> v </w:t>
      </w:r>
      <w:r w:rsidR="000151F1" w:rsidRPr="008D2DAE">
        <w:t>sebeobraně oblasti,</w:t>
      </w:r>
      <w:r w:rsidR="00AE751F" w:rsidRPr="008D2DAE">
        <w:t xml:space="preserve"> v </w:t>
      </w:r>
      <w:r w:rsidR="000151F1" w:rsidRPr="008D2DAE">
        <w:t>nichž už celé roky neplatil žádný kambodžský zákon, které byly zcela nebo téměř vylidněné, které okupoval</w:t>
      </w:r>
      <w:r w:rsidR="00AE751F" w:rsidRPr="008D2DAE">
        <w:t xml:space="preserve"> v </w:t>
      </w:r>
      <w:r w:rsidR="000151F1" w:rsidRPr="008D2DAE">
        <w:t>rozporu</w:t>
      </w:r>
      <w:r w:rsidR="00AE751F" w:rsidRPr="008D2DAE">
        <w:t xml:space="preserve"> s </w:t>
      </w:r>
      <w:r w:rsidR="000151F1" w:rsidRPr="008D2DAE">
        <w:t>kambodžskou neutralitou nepřítel, jenž</w:t>
      </w:r>
      <w:r w:rsidR="00AE751F" w:rsidRPr="008D2DAE">
        <w:t xml:space="preserve"> z </w:t>
      </w:r>
      <w:r w:rsidR="000151F1" w:rsidRPr="008D2DAE">
        <w:t>tohoto bezpečného zázemí zabíjel týdně stovky Američanů</w:t>
      </w:r>
      <w:r w:rsidR="00AE751F" w:rsidRPr="008D2DAE">
        <w:t xml:space="preserve"> a </w:t>
      </w:r>
      <w:r w:rsidR="000151F1" w:rsidRPr="008D2DAE">
        <w:t xml:space="preserve">Jihovietnamců, nepředstavuje žádný názor, nýbrž </w:t>
      </w:r>
      <w:r w:rsidRPr="008D2DAE">
        <w:t>tendenční</w:t>
      </w:r>
      <w:r w:rsidR="000151F1" w:rsidRPr="008D2DAE">
        <w:t xml:space="preserve"> právnickou kličku.</w:t>
      </w:r>
    </w:p>
    <w:p w:rsidR="00AE751F" w:rsidRPr="008D2DAE" w:rsidRDefault="000151F1" w:rsidP="00BF453C">
      <w:pPr>
        <w:pStyle w:val="Textodsazen"/>
      </w:pPr>
      <w:r w:rsidRPr="008D2DAE">
        <w:t>Jako první přišel</w:t>
      </w:r>
      <w:r w:rsidR="00AE751F" w:rsidRPr="008D2DAE">
        <w:t xml:space="preserve"> s </w:t>
      </w:r>
      <w:r w:rsidRPr="008D2DAE">
        <w:t xml:space="preserve">tímto návrhem generál Wheeler. Když Laird 30. ledna vyjádřil pochybnost, zda je obnovení náletů na Severní Vietnam politicky únosné, </w:t>
      </w:r>
      <w:r w:rsidR="006750C3" w:rsidRPr="008D2DAE">
        <w:t>navrhl</w:t>
      </w:r>
      <w:r w:rsidRPr="008D2DAE">
        <w:t xml:space="preserve"> Wheeler jako alternativu útoky na komplex základen, které si Severoviet</w:t>
      </w:r>
      <w:r w:rsidR="006750C3" w:rsidRPr="008D2DAE">
        <w:t>n</w:t>
      </w:r>
      <w:r w:rsidRPr="008D2DAE">
        <w:t>amci</w:t>
      </w:r>
      <w:r w:rsidR="00AE751F" w:rsidRPr="008D2DAE">
        <w:t xml:space="preserve"> v </w:t>
      </w:r>
      <w:r w:rsidRPr="008D2DAE">
        <w:t>rozporu</w:t>
      </w:r>
      <w:r w:rsidR="00AE751F" w:rsidRPr="008D2DAE">
        <w:t xml:space="preserve"> s </w:t>
      </w:r>
      <w:r w:rsidRPr="008D2DAE">
        <w:t>mezinárodním právem vybudovali těsně</w:t>
      </w:r>
      <w:r w:rsidR="00AE751F" w:rsidRPr="008D2DAE">
        <w:t xml:space="preserve"> a </w:t>
      </w:r>
      <w:r w:rsidRPr="008D2DAE">
        <w:t>hranic Kambodže</w:t>
      </w:r>
      <w:r w:rsidR="00AE751F" w:rsidRPr="008D2DAE">
        <w:t xml:space="preserve"> s </w:t>
      </w:r>
      <w:r w:rsidRPr="008D2DAE">
        <w:t>Jižním Vietnamem. Devátého února telegrafoval generál Abrams generálu Wheelerovi ze Saigonu, že čerstvé informace získané od jednoho dezertéra</w:t>
      </w:r>
      <w:r w:rsidR="00AE751F" w:rsidRPr="008D2DAE">
        <w:t xml:space="preserve"> a </w:t>
      </w:r>
      <w:r w:rsidRPr="008D2DAE">
        <w:t>stejně tak fotografický průzkum ukazují, že komunistické ústředí pro celý Jižní Vietnam se nachází těsně za jeho hranicí</w:t>
      </w:r>
      <w:r w:rsidR="00AE751F" w:rsidRPr="008D2DAE">
        <w:t xml:space="preserve"> s </w:t>
      </w:r>
      <w:r w:rsidRPr="008D2DAE">
        <w:t>Kambodžou. (Jako novice mne tento zdánlivě definitivní důkaz uchvátil více, než jak by tomu bylo</w:t>
      </w:r>
      <w:r w:rsidR="00AE751F" w:rsidRPr="008D2DAE">
        <w:t xml:space="preserve"> v </w:t>
      </w:r>
      <w:r w:rsidRPr="008D2DAE">
        <w:t>pozdější době.</w:t>
      </w:r>
      <w:r w:rsidR="00AE751F" w:rsidRPr="008D2DAE">
        <w:t xml:space="preserve"> O </w:t>
      </w:r>
      <w:r w:rsidRPr="008D2DAE">
        <w:t>osm let později však komunističtí vůdci</w:t>
      </w:r>
      <w:r w:rsidR="00AE751F" w:rsidRPr="008D2DAE">
        <w:t xml:space="preserve"> v </w:t>
      </w:r>
      <w:r w:rsidRPr="008D2DAE">
        <w:t>Phnompenhu také potvrdili, že</w:t>
      </w:r>
      <w:r w:rsidR="00AE751F" w:rsidRPr="008D2DAE">
        <w:t xml:space="preserve"> v </w:t>
      </w:r>
      <w:r w:rsidRPr="008D2DAE">
        <w:t>daném případě byla dezertérova informace správná.) Abrams požádal</w:t>
      </w:r>
      <w:r w:rsidR="00AE751F" w:rsidRPr="008D2DAE">
        <w:t xml:space="preserve"> o </w:t>
      </w:r>
      <w:r w:rsidRPr="008D2DAE">
        <w:t>povolení zaútočit na toto velitelství ze vzduchu</w:t>
      </w:r>
      <w:r w:rsidR="00AE751F" w:rsidRPr="008D2DAE">
        <w:t xml:space="preserve"> s </w:t>
      </w:r>
      <w:r w:rsidRPr="008D2DAE">
        <w:t xml:space="preserve">tím, že nálet provedou bombardéry </w:t>
      </w:r>
      <w:r w:rsidR="00AE751F" w:rsidRPr="008D2DAE">
        <w:t>B-5</w:t>
      </w:r>
      <w:r w:rsidRPr="008D2DAE">
        <w:t xml:space="preserve">2. Velvyslanec </w:t>
      </w:r>
      <w:r w:rsidR="006750C3" w:rsidRPr="008D2DAE">
        <w:t>B</w:t>
      </w:r>
      <w:r w:rsidRPr="008D2DAE">
        <w:t>unker tuto myšlenku podpořil ve vlastním telegramu zaslaném prostřednictvím kanálu ministerstva zahraničí.</w:t>
      </w:r>
    </w:p>
    <w:p w:rsidR="00AE751F" w:rsidRPr="008D2DAE" w:rsidRDefault="000151F1" w:rsidP="00BF453C">
      <w:pPr>
        <w:pStyle w:val="Textodsazen"/>
      </w:pPr>
      <w:r w:rsidRPr="008D2DAE">
        <w:t>Tato doporučení padla na úrodnou půdu. Osmého ledna roku 1969,</w:t>
      </w:r>
      <w:r w:rsidR="00AE751F" w:rsidRPr="008D2DAE">
        <w:t xml:space="preserve"> v </w:t>
      </w:r>
      <w:r w:rsidRPr="008D2DAE">
        <w:t xml:space="preserve">přechodném období, mi nově zvolený prezident poslal poznámku: </w:t>
      </w:r>
      <w:r w:rsidR="00AE751F" w:rsidRPr="008D2DAE">
        <w:t>„</w:t>
      </w:r>
      <w:r w:rsidRPr="008D2DAE">
        <w:t>Ve vaší studii</w:t>
      </w:r>
      <w:r w:rsidR="00AE751F" w:rsidRPr="008D2DAE">
        <w:t xml:space="preserve"> o </w:t>
      </w:r>
      <w:r w:rsidRPr="008D2DAE">
        <w:t>Vietnamu chci přesnou zprávu</w:t>
      </w:r>
      <w:r w:rsidR="00AE751F" w:rsidRPr="008D2DAE">
        <w:t xml:space="preserve"> o </w:t>
      </w:r>
      <w:r w:rsidRPr="008D2DAE">
        <w:t>tom, co má nepřítel</w:t>
      </w:r>
      <w:r w:rsidR="00AE751F" w:rsidRPr="008D2DAE">
        <w:t xml:space="preserve"> v </w:t>
      </w:r>
      <w:r w:rsidRPr="008D2DAE">
        <w:t>Kambodži,</w:t>
      </w:r>
      <w:r w:rsidR="00AE751F" w:rsidRPr="008D2DAE">
        <w:t xml:space="preserve"> a </w:t>
      </w:r>
      <w:r w:rsidRPr="008D2DAE">
        <w:t>co děláme, abychom mu tam zabránili ve vyzbrojování, pokud něco takového vůbec děláme. Myslím, že velmi zásadní změna politiky vůči Kambodži bude zřejmě jednou</w:t>
      </w:r>
      <w:r w:rsidR="00AE751F" w:rsidRPr="008D2DAE">
        <w:t xml:space="preserve"> z </w:t>
      </w:r>
      <w:r w:rsidRPr="008D2DAE">
        <w:t>prvních pracovních záležitostí, které se budeme muset v</w:t>
      </w:r>
      <w:r w:rsidR="00180FD3" w:rsidRPr="008D2DAE">
        <w:t>ě</w:t>
      </w:r>
      <w:r w:rsidRPr="008D2DAE">
        <w:t>novat, až nastoupím</w:t>
      </w:r>
      <w:r w:rsidR="00180FD3" w:rsidRPr="008D2DAE">
        <w:t>e</w:t>
      </w:r>
      <w:r w:rsidRPr="008D2DAE">
        <w:t>.</w:t>
      </w:r>
      <w:r w:rsidR="00AE751F" w:rsidRPr="008D2DAE">
        <w:t>“</w:t>
      </w:r>
      <w:r w:rsidRPr="008D2DAE">
        <w:t xml:space="preserve"> Generál Goodpaster mi připravil</w:t>
      </w:r>
      <w:r w:rsidR="00AE751F" w:rsidRPr="008D2DAE">
        <w:t xml:space="preserve"> k </w:t>
      </w:r>
      <w:r w:rsidRPr="008D2DAE">
        <w:t>podpisu odpověď</w:t>
      </w:r>
      <w:r w:rsidR="00AE751F" w:rsidRPr="008D2DAE">
        <w:t xml:space="preserve"> s </w:t>
      </w:r>
      <w:r w:rsidRPr="008D2DAE">
        <w:t>velmi detailní informací</w:t>
      </w:r>
      <w:r w:rsidR="00AE751F" w:rsidRPr="008D2DAE">
        <w:t xml:space="preserve"> o </w:t>
      </w:r>
      <w:r w:rsidRPr="008D2DAE">
        <w:t xml:space="preserve">severovietnamských základnách podél kambodžské hranice. Hlásil, že </w:t>
      </w:r>
      <w:r w:rsidR="00AE751F" w:rsidRPr="008D2DAE">
        <w:t>„</w:t>
      </w:r>
      <w:r w:rsidRPr="008D2DAE">
        <w:t>naše polní velení</w:t>
      </w:r>
      <w:r w:rsidR="00AE751F" w:rsidRPr="008D2DAE">
        <w:t xml:space="preserve"> v </w:t>
      </w:r>
      <w:r w:rsidRPr="008D2DAE">
        <w:t>Jižním Vietnamu je přesvědčeno, že velká většina dodávek přicházejících do Kambodže prochází přes přístav Sihanoukville</w:t>
      </w:r>
      <w:r w:rsidR="00A76BE3" w:rsidRPr="008D2DAE">
        <w:t>…</w:t>
      </w:r>
      <w:r w:rsidRPr="008D2DAE">
        <w:t xml:space="preserve"> Můžeme</w:t>
      </w:r>
      <w:r w:rsidR="00AE751F" w:rsidRPr="008D2DAE">
        <w:t xml:space="preserve"> s </w:t>
      </w:r>
      <w:r w:rsidRPr="008D2DAE">
        <w:t>tím dělat jen velmi málo</w:t>
      </w:r>
      <w:r w:rsidR="00A76BE3" w:rsidRPr="008D2DAE">
        <w:t>…</w:t>
      </w:r>
      <w:r w:rsidRPr="008D2DAE">
        <w:t xml:space="preserve"> Polní velení několikrát žádalo</w:t>
      </w:r>
      <w:r w:rsidR="00AE751F" w:rsidRPr="008D2DAE">
        <w:t xml:space="preserve"> o </w:t>
      </w:r>
      <w:r w:rsidRPr="008D2DAE">
        <w:t>povolení vstoupit do Kambodže</w:t>
      </w:r>
      <w:r w:rsidR="00AE751F" w:rsidRPr="008D2DAE">
        <w:t xml:space="preserve"> s </w:t>
      </w:r>
      <w:r w:rsidRPr="008D2DAE">
        <w:t>cílem provést zde preventivní akce nebo pronásledovat jednotky, které na nás zaútočily</w:t>
      </w:r>
      <w:r w:rsidR="00AE751F" w:rsidRPr="008D2DAE">
        <w:t xml:space="preserve"> a </w:t>
      </w:r>
      <w:r w:rsidRPr="008D2DAE">
        <w:t>pak se stáhly na kambodžskou stranu hranice. Všechny tyto žádosti byly zamítnuty, nebo na ně ještě nepřišla odpověď.</w:t>
      </w:r>
      <w:r w:rsidR="00AE751F" w:rsidRPr="008D2DAE">
        <w:t>“</w:t>
      </w:r>
    </w:p>
    <w:p w:rsidR="00AE751F" w:rsidRPr="008D2DAE" w:rsidRDefault="000151F1" w:rsidP="00BF453C">
      <w:pPr>
        <w:pStyle w:val="Textodsazen"/>
      </w:pPr>
      <w:r w:rsidRPr="008D2DAE">
        <w:t>NSSM 1 ukázalo, že význam Sihanoukvillu je jednou ze sporných otázek. Americké vojenské velení</w:t>
      </w:r>
      <w:r w:rsidR="00AE751F" w:rsidRPr="008D2DAE">
        <w:t xml:space="preserve"> v </w:t>
      </w:r>
      <w:r w:rsidRPr="008D2DAE">
        <w:t>Saigonu bylo přesvědčeno, že mezi říjnem 1967</w:t>
      </w:r>
      <w:r w:rsidR="00AE751F" w:rsidRPr="008D2DAE">
        <w:t xml:space="preserve"> a </w:t>
      </w:r>
      <w:r w:rsidRPr="008D2DAE">
        <w:t>zářím</w:t>
      </w:r>
      <w:r w:rsidR="00180FD3" w:rsidRPr="008D2DAE">
        <w:t xml:space="preserve"> </w:t>
      </w:r>
      <w:r w:rsidRPr="008D2DAE">
        <w:t>1968 prošlo skrze tento přístav nějakých deset tisíc tun vojenského materiálu. Avšak CIA</w:t>
      </w:r>
      <w:r w:rsidR="00AE751F" w:rsidRPr="008D2DAE">
        <w:t xml:space="preserve"> a </w:t>
      </w:r>
      <w:r w:rsidRPr="008D2DAE">
        <w:t>ministerstvo zahraničí tvrdily něco jiného. Podle nich tok dodávek, který se valil po Ho Či Minově stezce přes Laos, více než stačil</w:t>
      </w:r>
      <w:r w:rsidR="00AE751F" w:rsidRPr="008D2DAE">
        <w:t xml:space="preserve"> k </w:t>
      </w:r>
      <w:r w:rsidRPr="008D2DAE">
        <w:t xml:space="preserve">pokrytí potřeb </w:t>
      </w:r>
      <w:r w:rsidRPr="008D2DAE">
        <w:rPr>
          <w:rStyle w:val="Slovo-kurzva"/>
        </w:rPr>
        <w:t xml:space="preserve">všech </w:t>
      </w:r>
      <w:r w:rsidRPr="008D2DAE">
        <w:t>komunistických sil</w:t>
      </w:r>
      <w:r w:rsidR="00AE751F" w:rsidRPr="008D2DAE">
        <w:t xml:space="preserve"> v </w:t>
      </w:r>
      <w:r w:rsidRPr="008D2DAE">
        <w:t>Jižním Vietnamu.</w:t>
      </w:r>
      <w:r w:rsidR="00AE751F" w:rsidRPr="008D2DAE">
        <w:t xml:space="preserve"> V </w:t>
      </w:r>
      <w:r w:rsidRPr="008D2DAE">
        <w:t>této diskusi mezi analytiky šlo samozřejmě</w:t>
      </w:r>
      <w:r w:rsidR="00AE751F" w:rsidRPr="008D2DAE">
        <w:t xml:space="preserve"> o </w:t>
      </w:r>
      <w:r w:rsidRPr="008D2DAE">
        <w:t>to, zda severovietnamské opěrné body</w:t>
      </w:r>
      <w:r w:rsidR="00AE751F" w:rsidRPr="008D2DAE">
        <w:t xml:space="preserve"> v </w:t>
      </w:r>
      <w:r w:rsidRPr="008D2DAE">
        <w:t xml:space="preserve">Kambodži jsou tak důležitým cílem, aby bylo třeba na ně zaútočit; ovšem </w:t>
      </w:r>
      <w:r w:rsidRPr="008D2DAE">
        <w:lastRenderedPageBreak/>
        <w:t>jako tak často, odhady zpravodajců byly spíše ve vleku politických názorů ministerstev, místo aby je inspirovaly. Ti, kdo si přáli útok na severovietnamské opěrné body, zdůrazňovali význam Sihanoukvillu; ti, kdo měli opačný názor, důležitost tohoto přístavu snižovali. (Když americké</w:t>
      </w:r>
      <w:r w:rsidR="00AE751F" w:rsidRPr="008D2DAE">
        <w:t xml:space="preserve"> a </w:t>
      </w:r>
      <w:r w:rsidRPr="008D2DAE">
        <w:t>jihovietnamské jednotky</w:t>
      </w:r>
      <w:r w:rsidR="00AE751F" w:rsidRPr="008D2DAE">
        <w:t xml:space="preserve"> v </w:t>
      </w:r>
      <w:r w:rsidRPr="008D2DAE">
        <w:t>dubnu roku 1970 vstoupily do těchto základen, dokumenty objevené</w:t>
      </w:r>
      <w:r w:rsidR="00AE751F" w:rsidRPr="008D2DAE">
        <w:t xml:space="preserve"> v </w:t>
      </w:r>
      <w:r w:rsidRPr="008D2DAE">
        <w:t>komunistických vojenských skladištích naznačovaly, že objem dodávek přes Kambodžu dalece přesahoval</w:t>
      </w:r>
      <w:r w:rsidR="00AE751F" w:rsidRPr="008D2DAE">
        <w:t xml:space="preserve"> i </w:t>
      </w:r>
      <w:r w:rsidRPr="008D2DAE">
        <w:t>ty nejvyšší odhady našich vojáků.)</w:t>
      </w:r>
    </w:p>
    <w:p w:rsidR="00AE751F" w:rsidRPr="008D2DAE" w:rsidRDefault="000151F1" w:rsidP="00BF453C">
      <w:pPr>
        <w:pStyle w:val="Textodsazen"/>
      </w:pPr>
      <w:r w:rsidRPr="008D2DAE">
        <w:t>Ať už byl spor</w:t>
      </w:r>
      <w:r w:rsidR="00AE751F" w:rsidRPr="008D2DAE">
        <w:t xml:space="preserve"> o </w:t>
      </w:r>
      <w:r w:rsidRPr="008D2DAE">
        <w:t>tom, zda komunisté dopravují vojenský materiál přes Sihanoukville nebo po Ho Či Minově stezce, jakýkoli, nikdo nepochyboval, že severovietnamské základny</w:t>
      </w:r>
      <w:r w:rsidR="00AE751F" w:rsidRPr="008D2DAE">
        <w:t xml:space="preserve"> v </w:t>
      </w:r>
      <w:r w:rsidRPr="008D2DAE">
        <w:t>Kambodži představují hrozbu pro americké</w:t>
      </w:r>
      <w:r w:rsidR="00AE751F" w:rsidRPr="008D2DAE">
        <w:t xml:space="preserve"> a </w:t>
      </w:r>
      <w:r w:rsidRPr="008D2DAE">
        <w:t>jihovietnamské síly. Osmnáctého února jsem spolu</w:t>
      </w:r>
      <w:r w:rsidR="00AE751F" w:rsidRPr="008D2DAE">
        <w:t xml:space="preserve"> s </w:t>
      </w:r>
      <w:r w:rsidRPr="008D2DAE">
        <w:t>Lairdem, náměstkem Packardem, generálem Wheelerem</w:t>
      </w:r>
      <w:r w:rsidR="00AE751F" w:rsidRPr="008D2DAE">
        <w:t xml:space="preserve"> a </w:t>
      </w:r>
      <w:r w:rsidRPr="008D2DAE">
        <w:t>Lairdovým vojenským poradcem plukovníkem Robertem E. Pursleym dostal informace</w:t>
      </w:r>
      <w:r w:rsidR="00AE751F" w:rsidRPr="008D2DAE">
        <w:t xml:space="preserve"> o </w:t>
      </w:r>
      <w:r w:rsidRPr="008D2DAE">
        <w:t>situaci na kambodžsk</w:t>
      </w:r>
      <w:r w:rsidR="00AE751F" w:rsidRPr="008D2DAE">
        <w:t>o-v</w:t>
      </w:r>
      <w:r w:rsidRPr="008D2DAE">
        <w:t>ietnamské hranici od dvoučlenného týmu ze Saigonu. Prezidentovi jsem nahlásil, že podle přesvědčení generála Abramse nežijí</w:t>
      </w:r>
      <w:r w:rsidR="00AE751F" w:rsidRPr="008D2DAE">
        <w:t xml:space="preserve"> v </w:t>
      </w:r>
      <w:r w:rsidRPr="008D2DAE">
        <w:t>cílové oblasti žádní Kambodžané. Nicméně jsem nedoporučoval bombardovat severovietnamské základny bez předchozího vyprovokování. Tvrdil jsem, že bychom měli dát šanci rozhovorům</w:t>
      </w:r>
      <w:r w:rsidR="00AE751F" w:rsidRPr="008D2DAE">
        <w:t xml:space="preserve"> a </w:t>
      </w:r>
      <w:r w:rsidRPr="008D2DAE">
        <w:t xml:space="preserve">snažit se udržet podporu veřejnosti pro naši politiku. Situaci můžeme vyhodnotit znovu na konci března </w:t>
      </w:r>
      <w:r w:rsidR="00A76BE3" w:rsidRPr="008D2DAE">
        <w:t>–</w:t>
      </w:r>
      <w:r w:rsidR="00AE751F" w:rsidRPr="008D2DAE">
        <w:t xml:space="preserve"> z </w:t>
      </w:r>
      <w:r w:rsidRPr="008D2DAE">
        <w:t>mé strany to byl klasický byrokratický tah, kterým si léčí zlobu ti, kdož neprosadili svůj názor. Nixon můj návrh schválil 22. února, den před svým odletem na cestu po Evropě.</w:t>
      </w:r>
    </w:p>
    <w:p w:rsidR="00AE751F" w:rsidRPr="008D2DAE" w:rsidRDefault="00AE751F" w:rsidP="00BF453C">
      <w:pPr>
        <w:pStyle w:val="Textodsazen"/>
      </w:pPr>
    </w:p>
    <w:p w:rsidR="00AE751F" w:rsidRPr="008D2DAE" w:rsidRDefault="000151F1" w:rsidP="00BF453C">
      <w:pPr>
        <w:pStyle w:val="Textodsazen"/>
      </w:pPr>
      <w:r w:rsidRPr="008D2DAE">
        <w:t>Právě</w:t>
      </w:r>
      <w:r w:rsidR="00AE751F" w:rsidRPr="008D2DAE">
        <w:t xml:space="preserve"> v </w:t>
      </w:r>
      <w:r w:rsidRPr="008D2DAE">
        <w:t>den, kdy se Nixon rozhodl odložit vojenskou operaci proti severovietnamským základnám, však Hanoj změnila naše neurčité plánování, jak vyřešit mimořádnou situaci,</w:t>
      </w:r>
      <w:r w:rsidR="00AE751F" w:rsidRPr="008D2DAE">
        <w:t xml:space="preserve"> v </w:t>
      </w:r>
      <w:r w:rsidRPr="008D2DAE">
        <w:t>nutnost zabývat se přímo krizí. Po týdnech příprav, které probíhaly ještě před nástupem nové administrativy, zahájila totiž frontální ofenzivu.</w:t>
      </w:r>
      <w:r w:rsidR="00AE751F" w:rsidRPr="008D2DAE">
        <w:t xml:space="preserve"> V </w:t>
      </w:r>
      <w:r w:rsidRPr="008D2DAE">
        <w:t>prvním týdnu bojů padlo 453 Američanů,</w:t>
      </w:r>
      <w:r w:rsidR="00AE751F" w:rsidRPr="008D2DAE">
        <w:t xml:space="preserve"> v </w:t>
      </w:r>
      <w:r w:rsidRPr="008D2DAE">
        <w:t>druhém 336</w:t>
      </w:r>
      <w:r w:rsidR="00AE751F" w:rsidRPr="008D2DAE">
        <w:t xml:space="preserve"> a </w:t>
      </w:r>
      <w:r w:rsidRPr="008D2DAE">
        <w:t>ve třetím 351; ztráty Jihovietnamců byly mnohem větší,</w:t>
      </w:r>
      <w:r w:rsidR="00AE751F" w:rsidRPr="008D2DAE">
        <w:t xml:space="preserve"> v </w:t>
      </w:r>
      <w:r w:rsidRPr="008D2DAE">
        <w:t>průměrů 500 mužů týdně. Severovietnamci se zachovali mimořádně cynicky, neboť spustili svůj útok, aniž by předtím</w:t>
      </w:r>
      <w:r w:rsidR="00180FD3" w:rsidRPr="008D2DAE">
        <w:t xml:space="preserve"> </w:t>
      </w:r>
      <w:r w:rsidRPr="008D2DAE">
        <w:t>vedli byť jediné podstatné jednání</w:t>
      </w:r>
      <w:r w:rsidR="00AE751F" w:rsidRPr="008D2DAE">
        <w:t xml:space="preserve"> s </w:t>
      </w:r>
      <w:r w:rsidRPr="008D2DAE">
        <w:t>naš</w:t>
      </w:r>
      <w:r w:rsidR="00180FD3" w:rsidRPr="008D2DAE">
        <w:t>í</w:t>
      </w:r>
      <w:r w:rsidRPr="008D2DAE">
        <w:t xml:space="preserve"> novou deleg</w:t>
      </w:r>
      <w:r w:rsidR="00180FD3" w:rsidRPr="008D2DAE">
        <w:t>ací</w:t>
      </w:r>
      <w:r w:rsidRPr="008D2DAE">
        <w:t>,</w:t>
      </w:r>
      <w:r w:rsidR="00AE751F" w:rsidRPr="008D2DAE">
        <w:t xml:space="preserve"> v </w:t>
      </w:r>
      <w:r w:rsidRPr="008D2DAE">
        <w:t>jejímž čele stál Henry Cabot Lodge; nová administrativa měla stěží čas zformovat svou politiku. Ať již šlo</w:t>
      </w:r>
      <w:r w:rsidR="00AE751F" w:rsidRPr="008D2DAE">
        <w:t xml:space="preserve"> o </w:t>
      </w:r>
      <w:r w:rsidRPr="008D2DAE">
        <w:t xml:space="preserve">náhodu nebo záměr, </w:t>
      </w:r>
      <w:r w:rsidR="00E873E6" w:rsidRPr="008D2DAE">
        <w:t>ofenziv</w:t>
      </w:r>
      <w:r w:rsidRPr="008D2DAE">
        <w:t>a začala den před plánovanou cestou prezidenta za moře. Severovietnamci nám tak znemožnili reagovat</w:t>
      </w:r>
      <w:r w:rsidR="00AE751F" w:rsidRPr="008D2DAE">
        <w:t xml:space="preserve"> a </w:t>
      </w:r>
      <w:r w:rsidRPr="008D2DAE">
        <w:t>ponížili novou hlavu státu. Zaútočili navzdory skutečnosti, že Nixon</w:t>
      </w:r>
      <w:r w:rsidR="00AE751F" w:rsidRPr="008D2DAE">
        <w:t xml:space="preserve"> s </w:t>
      </w:r>
      <w:r w:rsidRPr="008D2DAE">
        <w:t>nimi</w:t>
      </w:r>
      <w:r w:rsidR="00AE751F" w:rsidRPr="008D2DAE">
        <w:t xml:space="preserve"> v </w:t>
      </w:r>
      <w:r w:rsidRPr="008D2DAE">
        <w:t>době přebírání vlády komunikoval (jak uvidíme později)</w:t>
      </w:r>
      <w:r w:rsidR="00AE751F" w:rsidRPr="008D2DAE">
        <w:t xml:space="preserve"> a </w:t>
      </w:r>
      <w:r w:rsidRPr="008D2DAE">
        <w:t>že zdůrazňoval své odhodlání ukončit válku takovým způsobem, aby si všechny zúčastněné strany mohly zachovat respekt</w:t>
      </w:r>
      <w:r w:rsidR="00AE751F" w:rsidRPr="008D2DAE">
        <w:t xml:space="preserve"> a </w:t>
      </w:r>
      <w:r w:rsidRPr="008D2DAE">
        <w:t>svou čest. Hanoj však tyto deklarované záměry vůbec nepodrobila zkoušce</w:t>
      </w:r>
      <w:r w:rsidR="00AE751F" w:rsidRPr="008D2DAE">
        <w:t xml:space="preserve"> a </w:t>
      </w:r>
      <w:r w:rsidRPr="008D2DAE">
        <w:t>místo toho vystupňovala zabíjení Američanů.</w:t>
      </w:r>
      <w:r w:rsidR="00AE751F" w:rsidRPr="008D2DAE">
        <w:t xml:space="preserve"> V </w:t>
      </w:r>
      <w:r w:rsidRPr="008D2DAE">
        <w:t xml:space="preserve">jednom memorandu prezidentovi jsem upozornil, že Severovietnamci byli </w:t>
      </w:r>
      <w:r w:rsidR="00AE751F" w:rsidRPr="008D2DAE">
        <w:t>„</w:t>
      </w:r>
      <w:r w:rsidRPr="008D2DAE">
        <w:t>schopni způsobit americkým</w:t>
      </w:r>
      <w:r w:rsidR="00AE751F" w:rsidRPr="008D2DAE">
        <w:t xml:space="preserve"> a </w:t>
      </w:r>
      <w:r w:rsidRPr="008D2DAE">
        <w:t xml:space="preserve">jihovietnamským silám relativně vysoké ztráty, aniž by přitom ohrozili své </w:t>
      </w:r>
      <w:r w:rsidRPr="008D2DAE">
        <w:lastRenderedPageBreak/>
        <w:t>nejdůležitější jednotky</w:t>
      </w:r>
      <w:r w:rsidR="00AE751F" w:rsidRPr="008D2DAE">
        <w:t>“</w:t>
      </w:r>
      <w:r w:rsidRPr="008D2DAE">
        <w:t>.</w:t>
      </w:r>
    </w:p>
    <w:p w:rsidR="00AE751F" w:rsidRPr="008D2DAE" w:rsidRDefault="000151F1" w:rsidP="00BF453C">
      <w:pPr>
        <w:pStyle w:val="Textodsazen"/>
      </w:pPr>
      <w:r w:rsidRPr="008D2DAE">
        <w:t>Nixon dostal informace</w:t>
      </w:r>
      <w:r w:rsidR="00AE751F" w:rsidRPr="008D2DAE">
        <w:t xml:space="preserve"> o </w:t>
      </w:r>
      <w:r w:rsidRPr="008D2DAE">
        <w:t>vojenské ofenzivě nepřítele</w:t>
      </w:r>
      <w:r w:rsidR="00AE751F" w:rsidRPr="008D2DAE">
        <w:t xml:space="preserve"> v </w:t>
      </w:r>
      <w:r w:rsidRPr="008D2DAE">
        <w:t>Oválné pracovně, kde seděl zavalen hromadami materiálů</w:t>
      </w:r>
      <w:r w:rsidR="00AE751F" w:rsidRPr="008D2DAE">
        <w:t xml:space="preserve"> o </w:t>
      </w:r>
      <w:r w:rsidRPr="008D2DAE">
        <w:t>všech zemích, které měl</w:t>
      </w:r>
      <w:r w:rsidR="00AE751F" w:rsidRPr="008D2DAE">
        <w:t xml:space="preserve"> v </w:t>
      </w:r>
      <w:r w:rsidRPr="008D2DAE">
        <w:t>Evropě navštívit, jež pro něj zkompilovaly můj tým</w:t>
      </w:r>
      <w:r w:rsidR="00AE751F" w:rsidRPr="008D2DAE">
        <w:t xml:space="preserve"> a </w:t>
      </w:r>
      <w:r w:rsidRPr="008D2DAE">
        <w:t>ministerstvo zahraničí. (Nixon začal později využívat Oválnou pracovnu především pro oficiální příležitosti; jinak obvykle dával přednost práci ve své soukromé kanceláři</w:t>
      </w:r>
      <w:r w:rsidR="00AE751F" w:rsidRPr="008D2DAE">
        <w:t xml:space="preserve"> v </w:t>
      </w:r>
      <w:r w:rsidRPr="008D2DAE">
        <w:t>Executive Office Building.) Nixon si procházel tyto dokumenty, učil se</w:t>
      </w:r>
      <w:r w:rsidR="00180FD3" w:rsidRPr="008D2DAE">
        <w:t xml:space="preserve"> </w:t>
      </w:r>
      <w:r w:rsidRPr="008D2DAE">
        <w:t>je nazpaměť</w:t>
      </w:r>
      <w:r w:rsidR="00AE751F" w:rsidRPr="008D2DAE">
        <w:t xml:space="preserve"> a </w:t>
      </w:r>
      <w:r w:rsidRPr="008D2DAE">
        <w:t>stěžoval si na námahu, kterou kvůli tomu musí vynaložit. Také se mu vařila krev. Jeho instinkt mu důsledně radil tvrdě odpovědět na cynický tah Hanoje. Po celé roky obviňoval své předchůdce</w:t>
      </w:r>
      <w:r w:rsidR="00AE751F" w:rsidRPr="008D2DAE">
        <w:t xml:space="preserve"> v </w:t>
      </w:r>
      <w:r w:rsidRPr="008D2DAE">
        <w:t>křesle prezidenta, že reagují na komunistické manévry slabošsky. Také si však intenzivně přál, aby jeho první prezidentská cesta znamenala úspěch. Americká odveta mohla vyvolat</w:t>
      </w:r>
      <w:r w:rsidR="00AE751F" w:rsidRPr="008D2DAE">
        <w:t xml:space="preserve"> v </w:t>
      </w:r>
      <w:r w:rsidRPr="008D2DAE">
        <w:t>Evropě politické bouře; pasivita mohla zase povzbudit našeho protivníka. Nixon toto dilema nerozřešil okamžitě.</w:t>
      </w:r>
      <w:r w:rsidR="00AE751F" w:rsidRPr="008D2DAE">
        <w:t xml:space="preserve"> V </w:t>
      </w:r>
      <w:r w:rsidRPr="008D2DAE">
        <w:t xml:space="preserve">den, kdy </w:t>
      </w:r>
      <w:r w:rsidR="00E873E6" w:rsidRPr="008D2DAE">
        <w:t>ofenziv</w:t>
      </w:r>
      <w:r w:rsidRPr="008D2DAE">
        <w:t>a začala, se Bílý dům vzmohl na jedinou reakci; dostal jsem za úkol zavolat sovětského velvyslance Dobrynina. Tomu jsem sdělil, že prezident chce, aby Moskva pochopila, že budo</w:t>
      </w:r>
      <w:r w:rsidR="00AE751F" w:rsidRPr="008D2DAE">
        <w:t>u-l</w:t>
      </w:r>
      <w:r w:rsidRPr="008D2DAE">
        <w:t>i Severovietnamci pokračovat ve své ofenzivě, přistoupíme</w:t>
      </w:r>
      <w:r w:rsidR="00AE751F" w:rsidRPr="008D2DAE">
        <w:t xml:space="preserve"> k </w:t>
      </w:r>
      <w:r w:rsidRPr="008D2DAE">
        <w:t>odvetě.</w:t>
      </w:r>
    </w:p>
    <w:p w:rsidR="00AE751F" w:rsidRPr="008D2DAE" w:rsidRDefault="00AE751F" w:rsidP="00BF453C">
      <w:pPr>
        <w:pStyle w:val="Textodsazen"/>
      </w:pPr>
      <w:r w:rsidRPr="008D2DAE">
        <w:t>O </w:t>
      </w:r>
      <w:r w:rsidR="000151F1" w:rsidRPr="008D2DAE">
        <w:t>den později, 23. února, na palubě letounu směřujícího</w:t>
      </w:r>
      <w:r w:rsidRPr="008D2DAE">
        <w:t xml:space="preserve"> z </w:t>
      </w:r>
      <w:r w:rsidR="000151F1" w:rsidRPr="008D2DAE">
        <w:t xml:space="preserve">Washingtonu do Bruselu se však prezident náhle rozhodl </w:t>
      </w:r>
      <w:r w:rsidR="00A76BE3" w:rsidRPr="008D2DAE">
        <w:t>–</w:t>
      </w:r>
      <w:r w:rsidR="000151F1" w:rsidRPr="008D2DAE">
        <w:t xml:space="preserve"> nařídil bombardovat severovietnamské základny na kambodžském území. Mně se ovšem zdálo, že rozhodnutí tohoto dosahu nemůžeme jednoduše zatelegrafovat do Washingtonu</w:t>
      </w:r>
      <w:r w:rsidRPr="008D2DAE">
        <w:t xml:space="preserve"> a </w:t>
      </w:r>
      <w:r w:rsidR="000151F1" w:rsidRPr="008D2DAE">
        <w:t>Saigonu</w:t>
      </w:r>
      <w:r w:rsidRPr="008D2DAE">
        <w:t xml:space="preserve"> z </w:t>
      </w:r>
      <w:r w:rsidR="000151F1" w:rsidRPr="008D2DAE">
        <w:t xml:space="preserve">paluby </w:t>
      </w:r>
      <w:r w:rsidR="000151F1" w:rsidRPr="008D2DAE">
        <w:rPr>
          <w:rStyle w:val="Slovo-kurzva"/>
        </w:rPr>
        <w:t>Air Force One</w:t>
      </w:r>
      <w:r w:rsidR="000151F1" w:rsidRPr="008D2DAE">
        <w:t>, aniž bychom předtím konzultovali důležité členy vlády</w:t>
      </w:r>
      <w:r w:rsidRPr="008D2DAE">
        <w:t xml:space="preserve"> a </w:t>
      </w:r>
      <w:r w:rsidR="000151F1" w:rsidRPr="008D2DAE">
        <w:t>aniž bychom měli detailní plán, jak se vyrovnat</w:t>
      </w:r>
      <w:r w:rsidRPr="008D2DAE">
        <w:t xml:space="preserve"> s </w:t>
      </w:r>
      <w:r w:rsidR="000151F1" w:rsidRPr="008D2DAE">
        <w:t xml:space="preserve">jeho dopady. Proto jsem Nixonovi doporučil, aby konečný </w:t>
      </w:r>
      <w:r w:rsidRPr="008D2DAE">
        <w:t>„</w:t>
      </w:r>
      <w:r w:rsidR="000151F1" w:rsidRPr="008D2DAE">
        <w:t>prováděcí</w:t>
      </w:r>
      <w:r w:rsidRPr="008D2DAE">
        <w:t>“</w:t>
      </w:r>
      <w:r w:rsidR="000151F1" w:rsidRPr="008D2DAE">
        <w:t xml:space="preserve"> rozkaz odložil</w:t>
      </w:r>
      <w:r w:rsidRPr="008D2DAE">
        <w:t xml:space="preserve"> o </w:t>
      </w:r>
      <w:r w:rsidR="000151F1" w:rsidRPr="008D2DAE">
        <w:t>čtyřicet osm hodin,</w:t>
      </w:r>
      <w:r w:rsidRPr="008D2DAE">
        <w:t xml:space="preserve"> a </w:t>
      </w:r>
      <w:r w:rsidR="000151F1" w:rsidRPr="008D2DAE">
        <w:t>poslal jsem bleskovou depeši plukovníkovi Alexandru Haigovi, mému tehdejšímu vojenskému poradci ve Washingtonu, aby přiletěl ještě</w:t>
      </w:r>
      <w:r w:rsidRPr="008D2DAE">
        <w:t xml:space="preserve"> s </w:t>
      </w:r>
      <w:r w:rsidR="000151F1" w:rsidRPr="008D2DAE">
        <w:t>jedním expertem Pentagonu do Bruselu</w:t>
      </w:r>
      <w:r w:rsidRPr="008D2DAE">
        <w:t xml:space="preserve"> a </w:t>
      </w:r>
      <w:r w:rsidR="000151F1" w:rsidRPr="008D2DAE">
        <w:t>setkal se tam se mnou. Chtěl jsem ještě jednou projít zamýšlenou vojenskou operaci</w:t>
      </w:r>
      <w:r w:rsidRPr="008D2DAE">
        <w:t xml:space="preserve"> a </w:t>
      </w:r>
      <w:r w:rsidR="000151F1" w:rsidRPr="008D2DAE">
        <w:t>vypracovat diplomatický plán.</w:t>
      </w:r>
    </w:p>
    <w:p w:rsidR="00AE751F" w:rsidRPr="008D2DAE" w:rsidRDefault="00AE751F" w:rsidP="00BF453C">
      <w:pPr>
        <w:pStyle w:val="Textodsazen"/>
      </w:pPr>
      <w:r w:rsidRPr="008D2DAE">
        <w:t>S </w:t>
      </w:r>
      <w:r w:rsidR="000151F1" w:rsidRPr="008D2DAE">
        <w:t>Haigem, Haldemanem (zastupujícím Nixona, který se nemohl účastnit, neboť by tím vyvolal přílišnou pozornost)</w:t>
      </w:r>
      <w:r w:rsidRPr="008D2DAE">
        <w:t xml:space="preserve"> a </w:t>
      </w:r>
      <w:r w:rsidR="000151F1" w:rsidRPr="008D2DAE">
        <w:t xml:space="preserve">plánovačem Pentagonu jsem se sešel ráno 24. února na bruselském letišti </w:t>
      </w:r>
      <w:r w:rsidR="00083670" w:rsidRPr="008D2DAE">
        <w:t>na</w:t>
      </w:r>
      <w:r w:rsidR="000151F1" w:rsidRPr="008D2DAE">
        <w:t xml:space="preserve"> palubě </w:t>
      </w:r>
      <w:r w:rsidR="000151F1" w:rsidRPr="008D2DAE">
        <w:rPr>
          <w:rStyle w:val="Slovo-kurzva"/>
        </w:rPr>
        <w:t>Air Force One</w:t>
      </w:r>
      <w:r w:rsidR="000151F1" w:rsidRPr="008D2DAE">
        <w:t xml:space="preserve"> právě předtím, než prezident promluvil</w:t>
      </w:r>
      <w:r w:rsidRPr="008D2DAE">
        <w:t xml:space="preserve"> v </w:t>
      </w:r>
      <w:r w:rsidR="000151F1" w:rsidRPr="008D2DAE">
        <w:t xml:space="preserve">ústředí NATO. Letoun, kterým Nixon letěl, byl postaven podle Johnsonových </w:t>
      </w:r>
      <w:r w:rsidR="006750C3" w:rsidRPr="008D2DAE">
        <w:t>požadavků</w:t>
      </w:r>
      <w:r w:rsidR="000151F1" w:rsidRPr="008D2DAE">
        <w:t xml:space="preserve">. Hned </w:t>
      </w:r>
      <w:r w:rsidR="00071DC7" w:rsidRPr="008D2DAE">
        <w:t>z</w:t>
      </w:r>
      <w:r w:rsidR="000151F1" w:rsidRPr="008D2DAE">
        <w:t>a kabinou prezidenta se nachá</w:t>
      </w:r>
      <w:r w:rsidR="00180FD3" w:rsidRPr="008D2DAE">
        <w:t>ze</w:t>
      </w:r>
      <w:r w:rsidR="000151F1" w:rsidRPr="008D2DAE">
        <w:t>l prostor</w:t>
      </w:r>
      <w:r w:rsidRPr="008D2DAE">
        <w:t xml:space="preserve"> s </w:t>
      </w:r>
      <w:r w:rsidR="006750C3" w:rsidRPr="008D2DAE">
        <w:t>konferenčním</w:t>
      </w:r>
      <w:r w:rsidR="000151F1" w:rsidRPr="008D2DAE">
        <w:t xml:space="preserve"> stolem ve </w:t>
      </w:r>
      <w:r w:rsidR="00180FD3" w:rsidRPr="008D2DAE">
        <w:t>t</w:t>
      </w:r>
      <w:r w:rsidR="000151F1" w:rsidRPr="008D2DAE">
        <w:t>v</w:t>
      </w:r>
      <w:r w:rsidR="00180FD3" w:rsidRPr="008D2DAE">
        <w:t>a</w:t>
      </w:r>
      <w:r w:rsidR="000151F1" w:rsidRPr="008D2DAE">
        <w:t>ru ledviny</w:t>
      </w:r>
      <w:r w:rsidRPr="008D2DAE">
        <w:t xml:space="preserve"> a </w:t>
      </w:r>
      <w:r w:rsidR="000151F1" w:rsidRPr="008D2DAE">
        <w:t>obrovským křeslem. Stůl</w:t>
      </w:r>
      <w:r w:rsidRPr="008D2DAE">
        <w:t xml:space="preserve"> i </w:t>
      </w:r>
      <w:r w:rsidR="000151F1" w:rsidRPr="008D2DAE">
        <w:t xml:space="preserve">křeslo byly vybaveny ovládacími tlačítky, která jim umožňovala žít vlastním životem; křeslo se dalo nastavit do různých pozic, stůl vybavený hydraulikou mohl </w:t>
      </w:r>
      <w:r w:rsidR="006750C3" w:rsidRPr="008D2DAE">
        <w:t>měnit</w:t>
      </w:r>
      <w:r w:rsidR="000151F1" w:rsidRPr="008D2DAE">
        <w:t xml:space="preserve"> svou výšku. Pokud člověk zmáčkl špatný knoflík, začala deska stolu pomalu klesat</w:t>
      </w:r>
      <w:r w:rsidRPr="008D2DAE">
        <w:t xml:space="preserve"> a </w:t>
      </w:r>
      <w:r w:rsidR="000151F1" w:rsidRPr="008D2DAE">
        <w:t>vmáčkla ho do křesla, kde zůstal bezmocně sedět. Situace se mohla stát přímo kritickou, pokud se křeslo současně zvedalo.</w:t>
      </w:r>
      <w:r w:rsidRPr="008D2DAE">
        <w:t xml:space="preserve"> V </w:t>
      </w:r>
      <w:r w:rsidR="000151F1" w:rsidRPr="008D2DAE">
        <w:t>tomto děsivém prostředí jsme vypracovali pravidla pro bombardování základen nepřítele: nálety se musí omezit na pás území</w:t>
      </w:r>
      <w:r w:rsidRPr="008D2DAE">
        <w:t xml:space="preserve"> v </w:t>
      </w:r>
      <w:r w:rsidR="000151F1" w:rsidRPr="008D2DAE">
        <w:t xml:space="preserve">šířce devíti kilometrů od hranice; bombardování neoznámíme, ale pokud budou </w:t>
      </w:r>
      <w:r w:rsidR="000151F1" w:rsidRPr="008D2DAE">
        <w:lastRenderedPageBreak/>
        <w:t>Kambodžané protestovat, přiznáme je</w:t>
      </w:r>
      <w:r w:rsidRPr="008D2DAE">
        <w:t xml:space="preserve"> a </w:t>
      </w:r>
      <w:r w:rsidR="000151F1" w:rsidRPr="008D2DAE">
        <w:t>nabídneme kompenzace za jakékoli škody způsobené civilistům.</w:t>
      </w:r>
      <w:r w:rsidRPr="008D2DAE">
        <w:t xml:space="preserve"> V </w:t>
      </w:r>
      <w:r w:rsidR="000151F1" w:rsidRPr="008D2DAE">
        <w:t>krátkém čase, který jsme měli</w:t>
      </w:r>
      <w:r w:rsidRPr="008D2DAE">
        <w:t xml:space="preserve"> k </w:t>
      </w:r>
      <w:r w:rsidR="000151F1" w:rsidRPr="008D2DAE">
        <w:t>dispozici, jsme připravili vojenský</w:t>
      </w:r>
      <w:r w:rsidRPr="008D2DAE">
        <w:t xml:space="preserve"> i </w:t>
      </w:r>
      <w:r w:rsidR="000151F1" w:rsidRPr="008D2DAE">
        <w:t>diplomatický rozvrh akce, jakož</w:t>
      </w:r>
      <w:r w:rsidRPr="008D2DAE">
        <w:t xml:space="preserve"> i </w:t>
      </w:r>
      <w:r w:rsidR="000151F1" w:rsidRPr="008D2DAE">
        <w:t>návod, jak informovat tisk. Haig</w:t>
      </w:r>
      <w:r w:rsidRPr="008D2DAE">
        <w:t xml:space="preserve"> a </w:t>
      </w:r>
      <w:r w:rsidR="000151F1" w:rsidRPr="008D2DAE">
        <w:t>expert Pentagonu okamžitě odletěli do Washingtonu, aby informovali Lairda.</w:t>
      </w:r>
      <w:r w:rsidRPr="008D2DAE">
        <w:t xml:space="preserve"> A </w:t>
      </w:r>
      <w:r w:rsidR="000151F1" w:rsidRPr="008D2DAE">
        <w:t>Rogersovi Nixon později</w:t>
      </w:r>
      <w:r w:rsidRPr="008D2DAE">
        <w:t xml:space="preserve"> v </w:t>
      </w:r>
      <w:r w:rsidR="000151F1" w:rsidRPr="008D2DAE">
        <w:t>Londýně naznačil, co hodlá dělat, aniž by ho však informoval</w:t>
      </w:r>
      <w:r w:rsidRPr="008D2DAE">
        <w:t xml:space="preserve"> o </w:t>
      </w:r>
      <w:r w:rsidR="000151F1" w:rsidRPr="008D2DAE">
        <w:t>podrobnostech.</w:t>
      </w:r>
    </w:p>
    <w:p w:rsidR="00AE751F" w:rsidRPr="008D2DAE" w:rsidRDefault="000151F1" w:rsidP="00BF453C">
      <w:pPr>
        <w:pStyle w:val="Textodsazen"/>
      </w:pPr>
      <w:r w:rsidRPr="008D2DAE">
        <w:t>Ještě než skončil den, poslal Laird</w:t>
      </w:r>
      <w:r w:rsidR="00AE751F" w:rsidRPr="008D2DAE">
        <w:t xml:space="preserve"> z </w:t>
      </w:r>
      <w:r w:rsidRPr="008D2DAE">
        <w:t>Washingtonu telegram,</w:t>
      </w:r>
      <w:r w:rsidR="00AE751F" w:rsidRPr="008D2DAE">
        <w:t xml:space="preserve"> v </w:t>
      </w:r>
      <w:r w:rsidRPr="008D2DAE">
        <w:t>němž ventiloval své výhrady. Byl toho názoru, že se nepod</w:t>
      </w:r>
      <w:r w:rsidR="00A421A3" w:rsidRPr="008D2DAE">
        <w:t>aří</w:t>
      </w:r>
      <w:r w:rsidRPr="008D2DAE">
        <w:t xml:space="preserve"> udržet bombardování</w:t>
      </w:r>
      <w:r w:rsidR="00AE751F" w:rsidRPr="008D2DAE">
        <w:t xml:space="preserve"> v </w:t>
      </w:r>
      <w:r w:rsidRPr="008D2DAE">
        <w:t>tajnosti, že budeme mít problém zvládnout média</w:t>
      </w:r>
      <w:r w:rsidR="00AE751F" w:rsidRPr="008D2DAE">
        <w:t xml:space="preserve"> a </w:t>
      </w:r>
      <w:r w:rsidRPr="008D2DAE">
        <w:t>že nemáme zaručenu podporu veřejnosti. Naléhal, abychom nálety odložili na okamžik, kdy bude provokace zřejmější. Pro převládající váhavou atmosféru byl tento strach</w:t>
      </w:r>
      <w:r w:rsidR="00AE751F" w:rsidRPr="008D2DAE">
        <w:t xml:space="preserve"> z </w:t>
      </w:r>
      <w:r w:rsidRPr="008D2DAE">
        <w:t>možnosti, že se probudí dřímající šelma veřejných protestů, symptomatický. Ve zpětném pohledu je šokující, do jaké míry jsme se my všichni soustředili na právní otázku, zda bylo vietnamsk</w:t>
      </w:r>
      <w:r w:rsidR="00AE751F" w:rsidRPr="008D2DAE">
        <w:t>o-a</w:t>
      </w:r>
      <w:r w:rsidRPr="008D2DAE">
        <w:t>merické ujednání porušeno, když jsme se místo toho měli zabývat tím, že týdně padne ve Vietnamu čtyři sta Američanů</w:t>
      </w:r>
      <w:r w:rsidR="00AE751F" w:rsidRPr="008D2DAE">
        <w:t xml:space="preserve"> a </w:t>
      </w:r>
      <w:r w:rsidRPr="008D2DAE">
        <w:t>že Hanoj chce tímto způsobem zlomit naši vůli dříve, než se dokážeme rozhodnout pro nějakou akci.</w:t>
      </w:r>
      <w:r w:rsidR="00AE751F" w:rsidRPr="008D2DAE">
        <w:t xml:space="preserve"> A </w:t>
      </w:r>
      <w:r w:rsidRPr="008D2DAE">
        <w:t>ještě více nyní udivuje, že během tohoto období nikdo seriózně nezvažoval možnost obnovení náletů na Severní Vietnam; zastavení bombardování,</w:t>
      </w:r>
      <w:r w:rsidR="00AE751F" w:rsidRPr="008D2DAE">
        <w:t xml:space="preserve"> k </w:t>
      </w:r>
      <w:r w:rsidRPr="008D2DAE">
        <w:t>němuž jsme přistoupili</w:t>
      </w:r>
      <w:r w:rsidR="00AE751F" w:rsidRPr="008D2DAE">
        <w:t xml:space="preserve"> s </w:t>
      </w:r>
      <w:r w:rsidRPr="008D2DAE">
        <w:t>cílem urychlit dohodu, se změnilo</w:t>
      </w:r>
      <w:r w:rsidR="00AE751F" w:rsidRPr="008D2DAE">
        <w:t xml:space="preserve"> v </w:t>
      </w:r>
      <w:r w:rsidRPr="008D2DAE">
        <w:t>účel sám</w:t>
      </w:r>
      <w:r w:rsidR="00AE751F" w:rsidRPr="008D2DAE">
        <w:t xml:space="preserve"> o </w:t>
      </w:r>
      <w:r w:rsidRPr="008D2DAE">
        <w:t>sobě.</w:t>
      </w:r>
    </w:p>
    <w:p w:rsidR="00AE751F" w:rsidRPr="008D2DAE" w:rsidRDefault="000151F1" w:rsidP="00BF453C">
      <w:pPr>
        <w:pStyle w:val="Textodsazen"/>
      </w:pPr>
      <w:r w:rsidRPr="008D2DAE">
        <w:t>Souhlasil jsem</w:t>
      </w:r>
      <w:r w:rsidR="00AE751F" w:rsidRPr="008D2DAE">
        <w:t xml:space="preserve"> s </w:t>
      </w:r>
      <w:r w:rsidRPr="008D2DAE">
        <w:t>Lairdovými závěry</w:t>
      </w:r>
      <w:r w:rsidR="00AE751F" w:rsidRPr="008D2DAE">
        <w:t xml:space="preserve"> o </w:t>
      </w:r>
      <w:r w:rsidRPr="008D2DAE">
        <w:t>bombardování Kambodže,</w:t>
      </w:r>
      <w:r w:rsidR="00AE751F" w:rsidRPr="008D2DAE">
        <w:t xml:space="preserve"> i </w:t>
      </w:r>
      <w:r w:rsidRPr="008D2DAE">
        <w:t>když ne</w:t>
      </w:r>
      <w:r w:rsidR="00AE751F" w:rsidRPr="008D2DAE">
        <w:t xml:space="preserve"> s </w:t>
      </w:r>
      <w:r w:rsidRPr="008D2DAE">
        <w:t>jeho argumentací. Zastával jsem názor, že nereagovat na tak cynický krok Hanoje by mohlo znamenat konec našich nadějí na vyjednávání; Severovietnamci by věc mohli chápat pouze tak, že Nixon je kvůli vnitropolitickému tlaku bezmocný. Bylo pravděpodobné, že je to povzbudí</w:t>
      </w:r>
      <w:r w:rsidR="00AE751F" w:rsidRPr="008D2DAE">
        <w:t xml:space="preserve"> k </w:t>
      </w:r>
      <w:r w:rsidRPr="008D2DAE">
        <w:t>dalším vojenským výpadům, protože se rozhodli Nixona porazit na dvou frontách, tak jak se jim to předtím povedlo</w:t>
      </w:r>
      <w:r w:rsidR="00AE751F" w:rsidRPr="008D2DAE">
        <w:t xml:space="preserve"> s </w:t>
      </w:r>
      <w:r w:rsidRPr="008D2DAE">
        <w:t>Johnsonem. Dělalo mi však starosti načasování celé akce. Nedomníval jsem se, že je moudré zahájit novou vojenskou operaci, zatímco prezident cestuje po Evropě, kde mu hrozí nepřátelské demonstrace</w:t>
      </w:r>
      <w:r w:rsidR="00AE751F" w:rsidRPr="008D2DAE">
        <w:t xml:space="preserve"> a </w:t>
      </w:r>
      <w:r w:rsidRPr="008D2DAE">
        <w:t>kde se nemůže sejít se členy své vlády</w:t>
      </w:r>
      <w:r w:rsidR="00AE751F" w:rsidRPr="008D2DAE">
        <w:t xml:space="preserve"> a </w:t>
      </w:r>
      <w:r w:rsidRPr="008D2DAE">
        <w:t>získat je pro svůj záměr. Nijak mne také netěšila vyhlídka, že se Vietnam stane tématem všech našich tiskových konferencí</w:t>
      </w:r>
      <w:r w:rsidR="00AE751F" w:rsidRPr="008D2DAE">
        <w:t xml:space="preserve"> v </w:t>
      </w:r>
      <w:r w:rsidRPr="008D2DAE">
        <w:t>Evropě, nebo že se budu snažit soukromě poskytovat vysvětlení spojeneckým vládám, které nebudou vždy ochotny smířit svou tichou podporu našim snahám ve Vietnamu</w:t>
      </w:r>
      <w:r w:rsidR="00AE751F" w:rsidRPr="008D2DAE">
        <w:t xml:space="preserve"> s </w:t>
      </w:r>
      <w:r w:rsidRPr="008D2DAE">
        <w:t>odstupem, který si na veřejnosti od nich udržovaly. To jsem také řekl prezidentovi. Následujícího dne, kdy jsme byli</w:t>
      </w:r>
      <w:r w:rsidR="00AE751F" w:rsidRPr="008D2DAE">
        <w:t xml:space="preserve"> v </w:t>
      </w:r>
      <w:r w:rsidRPr="008D2DAE">
        <w:t>Bonnu, Nixon plán zrušil.</w:t>
      </w:r>
    </w:p>
    <w:p w:rsidR="00AE751F" w:rsidRPr="008D2DAE" w:rsidRDefault="000151F1" w:rsidP="00BF453C">
      <w:pPr>
        <w:pStyle w:val="Textodsazen"/>
      </w:pPr>
      <w:r w:rsidRPr="008D2DAE">
        <w:t>Takzvaná miniofenziva Tet odhalila vratkost našeho vnitropolitického postavení. Nepřítel musel tuto operaci určitě plánovat po mnoho měsíců. Zahájil ji</w:t>
      </w:r>
      <w:r w:rsidR="00AE751F" w:rsidRPr="008D2DAE">
        <w:t xml:space="preserve"> v </w:t>
      </w:r>
      <w:r w:rsidRPr="008D2DAE">
        <w:t>době, kdy jsme byli</w:t>
      </w:r>
      <w:r w:rsidR="00AE751F" w:rsidRPr="008D2DAE">
        <w:t xml:space="preserve"> v </w:t>
      </w:r>
      <w:r w:rsidRPr="008D2DAE">
        <w:t>úřadě stěží čtyři týdny,</w:t>
      </w:r>
      <w:r w:rsidR="00AE751F" w:rsidRPr="008D2DAE">
        <w:t xml:space="preserve"> a </w:t>
      </w:r>
      <w:r w:rsidRPr="008D2DAE">
        <w:t>předtím, než mohl po</w:t>
      </w:r>
      <w:r w:rsidR="00071DC7" w:rsidRPr="008D2DAE">
        <w:t>z</w:t>
      </w:r>
      <w:r w:rsidRPr="008D2DAE">
        <w:t>n</w:t>
      </w:r>
      <w:r w:rsidR="00180FD3" w:rsidRPr="008D2DAE">
        <w:t>a</w:t>
      </w:r>
      <w:r w:rsidRPr="008D2DAE">
        <w:t xml:space="preserve">l, co zamýšlíme </w:t>
      </w:r>
      <w:r w:rsidR="00A76BE3" w:rsidRPr="008D2DAE">
        <w:t>–</w:t>
      </w:r>
      <w:r w:rsidRPr="008D2DAE">
        <w:t xml:space="preserve"> protože to jsme nevěděli ani my sami. List </w:t>
      </w:r>
      <w:r w:rsidRPr="008D2DAE">
        <w:rPr>
          <w:rStyle w:val="Slovo-kurzva"/>
        </w:rPr>
        <w:t>The New York Times</w:t>
      </w:r>
      <w:r w:rsidRPr="008D2DAE">
        <w:t xml:space="preserve"> pře</w:t>
      </w:r>
      <w:r w:rsidR="00180FD3" w:rsidRPr="008D2DAE">
        <w:t>st</w:t>
      </w:r>
      <w:r w:rsidRPr="008D2DAE">
        <w:t>o</w:t>
      </w:r>
      <w:r w:rsidR="00180FD3" w:rsidRPr="008D2DAE">
        <w:t xml:space="preserve"> </w:t>
      </w:r>
      <w:r w:rsidRPr="008D2DAE">
        <w:t>obvinil 9. března novou administrativu, že Hanoj vyprovokovala, neboť hodlala celý měsíc studovat, jaké má možnosti ve válce, do niž je zapojen expediční sbor</w:t>
      </w:r>
      <w:r w:rsidR="00AE751F" w:rsidRPr="008D2DAE">
        <w:t xml:space="preserve"> o </w:t>
      </w:r>
      <w:r w:rsidRPr="008D2DAE">
        <w:t xml:space="preserve">více než 500 000 mužů: </w:t>
      </w:r>
      <w:r w:rsidR="00AE751F" w:rsidRPr="008D2DAE">
        <w:t>„</w:t>
      </w:r>
      <w:r w:rsidRPr="008D2DAE">
        <w:t xml:space="preserve">Smutnou </w:t>
      </w:r>
      <w:r w:rsidRPr="008D2DAE">
        <w:lastRenderedPageBreak/>
        <w:t>skutečností zůstává, že pařížské rozhovory skončily</w:t>
      </w:r>
      <w:r w:rsidR="00AE751F" w:rsidRPr="008D2DAE">
        <w:t xml:space="preserve"> v </w:t>
      </w:r>
      <w:r w:rsidRPr="008D2DAE">
        <w:t>mrtvém bodě, zatímco velvyslanec Lodge čeká na pokyn</w:t>
      </w:r>
      <w:r w:rsidR="00AE751F" w:rsidRPr="008D2DAE">
        <w:t xml:space="preserve"> z </w:t>
      </w:r>
      <w:r w:rsidRPr="008D2DAE">
        <w:t>Bílého domu, aby vypracoval nové mírové návrhy nebo aby zahájil tajná jednání, která jsou zřejmě jedinou možností, jak dosáhnout skutečného pokroku. Zatímco Nixonova administrativa dokončuje svou vojenskou</w:t>
      </w:r>
      <w:r w:rsidR="00AE751F" w:rsidRPr="008D2DAE">
        <w:t xml:space="preserve"> a </w:t>
      </w:r>
      <w:r w:rsidRPr="008D2DAE">
        <w:t>diplomatickou analýzu situace, vše vázne.</w:t>
      </w:r>
      <w:r w:rsidR="00AE751F" w:rsidRPr="008D2DAE">
        <w:t>“</w:t>
      </w:r>
      <w:r w:rsidRPr="008D2DAE">
        <w:t xml:space="preserve"> Tento přístup se brzy také objevil</w:t>
      </w:r>
      <w:r w:rsidR="00AE751F" w:rsidRPr="008D2DAE">
        <w:t xml:space="preserve"> v </w:t>
      </w:r>
      <w:r w:rsidRPr="008D2DAE">
        <w:t>Kongresu.</w:t>
      </w:r>
    </w:p>
    <w:p w:rsidR="00AE751F" w:rsidRPr="008D2DAE" w:rsidRDefault="000151F1" w:rsidP="00BF453C">
      <w:pPr>
        <w:pStyle w:val="Textodsazen"/>
      </w:pPr>
      <w:r w:rsidRPr="008D2DAE">
        <w:t>Prezident zaujal na veřejnosti umírněný postoj,</w:t>
      </w:r>
      <w:r w:rsidR="00AE751F" w:rsidRPr="008D2DAE">
        <w:t xml:space="preserve"> v </w:t>
      </w:r>
      <w:r w:rsidRPr="008D2DAE">
        <w:t>soukromí však hořel netrpělivostí. Na tiskové konferenci konané 4. března vyhlásil:</w:t>
      </w:r>
    </w:p>
    <w:p w:rsidR="00AE751F" w:rsidRPr="008D2DAE" w:rsidRDefault="00AE751F" w:rsidP="00BF453C">
      <w:pPr>
        <w:pStyle w:val="Textodsazen"/>
      </w:pPr>
    </w:p>
    <w:p w:rsidR="00AE751F" w:rsidRPr="008D2DAE" w:rsidRDefault="000151F1" w:rsidP="00306B8A">
      <w:pPr>
        <w:pStyle w:val="Text-cittneodsazen"/>
      </w:pPr>
      <w:r w:rsidRPr="008D2DAE">
        <w:t>Nechováme se uspěchaně, ale fakt, že ukazujeme trpělivost</w:t>
      </w:r>
      <w:r w:rsidR="00AE751F" w:rsidRPr="008D2DAE">
        <w:t xml:space="preserve"> a </w:t>
      </w:r>
      <w:r w:rsidRPr="008D2DAE">
        <w:t>sebeovládání, nesmí být považován za znamení slabosti. Nebudeme tolerovat pokračující porušování nějakého ujednání. Ještě méně však budeme tolerovat útoky, které působí zvýšené ztráty našim mužům</w:t>
      </w:r>
      <w:r w:rsidR="00AE751F" w:rsidRPr="008D2DAE">
        <w:t xml:space="preserve"> v </w:t>
      </w:r>
      <w:r w:rsidRPr="008D2DAE">
        <w:t>době, kdy se čestně pokoušíme dosáhnout míru</w:t>
      </w:r>
      <w:r w:rsidR="00AE751F" w:rsidRPr="008D2DAE">
        <w:t xml:space="preserve"> a </w:t>
      </w:r>
      <w:r w:rsidR="006750C3" w:rsidRPr="008D2DAE">
        <w:t>konferenčního</w:t>
      </w:r>
      <w:r w:rsidRPr="008D2DAE">
        <w:t xml:space="preserve"> stolu</w:t>
      </w:r>
      <w:r w:rsidR="00AE751F" w:rsidRPr="008D2DAE">
        <w:t xml:space="preserve"> v </w:t>
      </w:r>
      <w:r w:rsidRPr="008D2DAE">
        <w:t>Paříži. Pokud budou tyto útoky pokračovat, zareagujeme na ně odpovídajícím způsobem.</w:t>
      </w:r>
    </w:p>
    <w:p w:rsidR="00AE751F" w:rsidRPr="008D2DAE" w:rsidRDefault="00AE751F" w:rsidP="00BF453C">
      <w:pPr>
        <w:pStyle w:val="Textodsazen"/>
      </w:pPr>
    </w:p>
    <w:p w:rsidR="00AE751F" w:rsidRPr="008D2DAE" w:rsidRDefault="000151F1" w:rsidP="00BF453C">
      <w:pPr>
        <w:pStyle w:val="Textodsazen"/>
      </w:pPr>
      <w:r w:rsidRPr="008D2DAE">
        <w:t>Čtvrtého března jsem bez komentáře předal prezidentovi memorandum,</w:t>
      </w:r>
      <w:r w:rsidR="00AE751F" w:rsidRPr="008D2DAE">
        <w:t xml:space="preserve"> v </w:t>
      </w:r>
      <w:r w:rsidRPr="008D2DAE">
        <w:t xml:space="preserve">němž Laird nedoporučoval přijmout návrhy sboru náčelníků štábů zaútočit na Severní Vietnam. Laird vůbec nebyl žádná </w:t>
      </w:r>
      <w:r w:rsidR="00AE751F" w:rsidRPr="008D2DAE">
        <w:t>„</w:t>
      </w:r>
      <w:r w:rsidRPr="008D2DAE">
        <w:t>holubice</w:t>
      </w:r>
      <w:r w:rsidR="00AE751F" w:rsidRPr="008D2DAE">
        <w:t>“</w:t>
      </w:r>
      <w:r w:rsidRPr="008D2DAE">
        <w:t>; za normálních okolností mu instinkt velel být spíše na straně válečníků. Raději by se zamění na vítězství. Pečlivě však také studoval náladu veřejnosti</w:t>
      </w:r>
      <w:r w:rsidR="00AE751F" w:rsidRPr="008D2DAE">
        <w:t xml:space="preserve"> a </w:t>
      </w:r>
      <w:r w:rsidRPr="008D2DAE">
        <w:t>Kongresu. Byl politikem, který uměl naslouchat,</w:t>
      </w:r>
      <w:r w:rsidR="00AE751F" w:rsidRPr="008D2DAE">
        <w:t xml:space="preserve"> a </w:t>
      </w:r>
      <w:r w:rsidRPr="008D2DAE">
        <w:t>jako takový se naučil, že ti, kdo vystoupí na barikády, mohou klidně zapomenout na budoucnost</w:t>
      </w:r>
      <w:r w:rsidR="00AE751F" w:rsidRPr="008D2DAE">
        <w:t xml:space="preserve"> v </w:t>
      </w:r>
      <w:r w:rsidRPr="008D2DAE">
        <w:t>politice; tuto oběť nehodlal přinést. Proto velmi opatrně vážil mezi svým přesvědčením, které si žádalo nějakou vojenskou akci,</w:t>
      </w:r>
      <w:r w:rsidR="00AE751F" w:rsidRPr="008D2DAE">
        <w:t xml:space="preserve"> a </w:t>
      </w:r>
      <w:r w:rsidRPr="008D2DAE">
        <w:t>politickým instinktem, který mu radil</w:t>
      </w:r>
      <w:r w:rsidR="00AE751F" w:rsidRPr="008D2DAE">
        <w:t xml:space="preserve"> k </w:t>
      </w:r>
      <w:r w:rsidRPr="008D2DAE">
        <w:t>umírněnosti. Nesouhlasil</w:t>
      </w:r>
      <w:r w:rsidR="00AE751F" w:rsidRPr="008D2DAE">
        <w:t xml:space="preserve"> s </w:t>
      </w:r>
      <w:r w:rsidRPr="008D2DAE">
        <w:t>bombardováním Vietnamu, stal se však zarytým stoupencem útoku na vietnamské základny</w:t>
      </w:r>
      <w:r w:rsidR="00AE751F" w:rsidRPr="008D2DAE">
        <w:t xml:space="preserve"> v </w:t>
      </w:r>
      <w:r w:rsidRPr="008D2DAE">
        <w:t>Kambodži. (Jeho jediný nesouhlas se týkal mediální politiky</w:t>
      </w:r>
      <w:r w:rsidR="00AE751F" w:rsidRPr="008D2DAE">
        <w:t xml:space="preserve"> v </w:t>
      </w:r>
      <w:r w:rsidRPr="008D2DAE">
        <w:t>této věci; nepovažoval za možné utajit takové bombardování,</w:t>
      </w:r>
      <w:r w:rsidR="00AE751F" w:rsidRPr="008D2DAE">
        <w:t xml:space="preserve"> a </w:t>
      </w:r>
      <w:r w:rsidRPr="008D2DAE">
        <w:t>to</w:t>
      </w:r>
      <w:r w:rsidR="00AE751F" w:rsidRPr="008D2DAE">
        <w:t xml:space="preserve"> z </w:t>
      </w:r>
      <w:r w:rsidRPr="008D2DAE">
        <w:t>praktických, nikoli morálních důvodů.) Prezident, který se řídil podobnou logikou, nařídil, aby útok na vietnamské základny proběhl 9. března. Rogers se však 7. března ozval</w:t>
      </w:r>
      <w:r w:rsidR="00AE751F" w:rsidRPr="008D2DAE">
        <w:t xml:space="preserve"> s </w:t>
      </w:r>
      <w:r w:rsidRPr="008D2DAE">
        <w:t>námitkou, že by to ohrozilo vyhlídku na tajné rozhovory</w:t>
      </w:r>
      <w:r w:rsidR="00AE751F" w:rsidRPr="008D2DAE">
        <w:t xml:space="preserve"> v </w:t>
      </w:r>
      <w:r w:rsidRPr="008D2DAE">
        <w:t>Paříži.</w:t>
      </w:r>
    </w:p>
    <w:p w:rsidR="00AE751F" w:rsidRPr="008D2DAE" w:rsidRDefault="000151F1" w:rsidP="00BF453C">
      <w:pPr>
        <w:pStyle w:val="Textodsazen"/>
      </w:pPr>
      <w:r w:rsidRPr="008D2DAE">
        <w:t>Nixon stáhl svůj příkaz podruhé.</w:t>
      </w:r>
      <w:r w:rsidR="00AE751F" w:rsidRPr="008D2DAE">
        <w:t xml:space="preserve"> V </w:t>
      </w:r>
      <w:r w:rsidRPr="008D2DAE">
        <w:t>obou případech však jeho znechucení</w:t>
      </w:r>
      <w:r w:rsidR="00AE751F" w:rsidRPr="008D2DAE">
        <w:t xml:space="preserve"> a </w:t>
      </w:r>
      <w:r w:rsidRPr="008D2DAE">
        <w:t xml:space="preserve">netrpělivost vzrostly. Stejně jako Laird stále říkal, že nechce udeřit na Severní Vietnam, </w:t>
      </w:r>
      <w:r w:rsidR="00AE751F" w:rsidRPr="008D2DAE">
        <w:t>„</w:t>
      </w:r>
      <w:r w:rsidRPr="008D2DAE">
        <w:t>něco</w:t>
      </w:r>
      <w:r w:rsidR="00AE751F" w:rsidRPr="008D2DAE">
        <w:t>“</w:t>
      </w:r>
      <w:r w:rsidRPr="008D2DAE">
        <w:t xml:space="preserve"> však chtěl udělat. Čtrnáctého března dostal na jedné tiskové konferenci otázku, zda mu dochází trpělivost. Odpověděl:</w:t>
      </w:r>
    </w:p>
    <w:p w:rsidR="00AE751F" w:rsidRPr="008D2DAE" w:rsidRDefault="00AE751F" w:rsidP="00BF453C">
      <w:pPr>
        <w:pStyle w:val="Textodsazen"/>
      </w:pPr>
    </w:p>
    <w:p w:rsidR="00AE751F" w:rsidRPr="008D2DAE" w:rsidRDefault="000151F1" w:rsidP="00306B8A">
      <w:pPr>
        <w:pStyle w:val="Text-cittneodsazen"/>
      </w:pPr>
      <w:r w:rsidRPr="008D2DAE">
        <w:t>Články</w:t>
      </w:r>
      <w:r w:rsidR="00AE751F" w:rsidRPr="008D2DAE">
        <w:t xml:space="preserve"> v </w:t>
      </w:r>
      <w:r w:rsidRPr="008D2DAE">
        <w:t>dnešních ranících, že naše ztráty klesly</w:t>
      </w:r>
      <w:r w:rsidR="00AE751F" w:rsidRPr="008D2DAE">
        <w:t xml:space="preserve"> v </w:t>
      </w:r>
      <w:r w:rsidRPr="008D2DAE">
        <w:t>posledním týdnu ze 400 na 300, mne nijak neuklidnily. To je stále příliš mnoho. Jaká by měla být naše odpověď, to musíme měřit dopadem, který by měla na rozhovory</w:t>
      </w:r>
      <w:r w:rsidR="00AE751F" w:rsidRPr="008D2DAE">
        <w:t xml:space="preserve"> v </w:t>
      </w:r>
      <w:r w:rsidRPr="008D2DAE">
        <w:t>Paříži. Odpovím stejně jako předtím</w:t>
      </w:r>
      <w:r w:rsidR="00A76BE3" w:rsidRPr="008D2DAE">
        <w:t>…</w:t>
      </w:r>
      <w:r w:rsidRPr="008D2DAE">
        <w:t xml:space="preserve"> Vydali jsme varování. Nebudu znovu nikoho varovat.</w:t>
      </w:r>
      <w:r w:rsidR="00AE751F" w:rsidRPr="008D2DAE">
        <w:t xml:space="preserve"> A </w:t>
      </w:r>
      <w:r w:rsidRPr="008D2DAE">
        <w:t>pokud dojdeme</w:t>
      </w:r>
      <w:r w:rsidR="00AE751F" w:rsidRPr="008D2DAE">
        <w:t xml:space="preserve"> k </w:t>
      </w:r>
      <w:r w:rsidRPr="008D2DAE">
        <w:t>závěru, že poče</w:t>
      </w:r>
      <w:r w:rsidR="00180FD3" w:rsidRPr="008D2DAE">
        <w:t>t</w:t>
      </w:r>
      <w:r w:rsidRPr="008D2DAE">
        <w:t xml:space="preserve"> obětí je vyšší, než můžeme tolerovat, přistoupíme</w:t>
      </w:r>
      <w:r w:rsidR="00AE751F" w:rsidRPr="008D2DAE">
        <w:t xml:space="preserve"> k </w:t>
      </w:r>
      <w:r w:rsidRPr="008D2DAE">
        <w:t>akci.</w:t>
      </w:r>
    </w:p>
    <w:p w:rsidR="001E381C" w:rsidRPr="008D2DAE" w:rsidRDefault="001E381C" w:rsidP="00306B8A">
      <w:pPr>
        <w:pStyle w:val="Text-cittneodsazen"/>
      </w:pPr>
    </w:p>
    <w:p w:rsidR="001E381C" w:rsidRPr="008D2DAE" w:rsidRDefault="001E381C" w:rsidP="00306B8A">
      <w:pPr>
        <w:pStyle w:val="Text-cittneodsazen"/>
        <w:sectPr w:rsidR="001E381C" w:rsidRPr="008D2DAE" w:rsidSect="00F36782">
          <w:type w:val="continuous"/>
          <w:pgSz w:w="8391" w:h="11907" w:code="11"/>
          <w:pgMar w:top="851" w:right="851" w:bottom="851" w:left="851" w:header="0" w:footer="3" w:gutter="0"/>
          <w:cols w:space="720"/>
          <w:noEndnote/>
          <w:docGrid w:linePitch="360"/>
        </w:sectPr>
      </w:pPr>
    </w:p>
    <w:p w:rsidR="001E381C" w:rsidRPr="008D2DAE" w:rsidRDefault="001E381C" w:rsidP="00306B8A">
      <w:pPr>
        <w:pStyle w:val="Text-cittneodsazen"/>
      </w:pPr>
      <w:r w:rsidRPr="008D2DAE">
        <w:rPr>
          <w:noProof/>
        </w:rPr>
        <w:lastRenderedPageBreak/>
        <w:drawing>
          <wp:anchor distT="0" distB="0" distL="114300" distR="114300" simplePos="0" relativeHeight="251661312" behindDoc="1" locked="0" layoutInCell="1" allowOverlap="1">
            <wp:simplePos x="0" y="0"/>
            <wp:positionH relativeFrom="margin">
              <wp:align>center</wp:align>
            </wp:positionH>
            <wp:positionV relativeFrom="paragraph">
              <wp:posOffset>-6985</wp:posOffset>
            </wp:positionV>
            <wp:extent cx="4247515" cy="6553200"/>
            <wp:effectExtent l="19050" t="0" r="635" b="0"/>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screen"/>
                    <a:srcRect/>
                    <a:stretch>
                      <a:fillRect/>
                    </a:stretch>
                  </pic:blipFill>
                  <pic:spPr bwMode="auto">
                    <a:xfrm>
                      <a:off x="0" y="0"/>
                      <a:ext cx="4247515" cy="6553200"/>
                    </a:xfrm>
                    <a:prstGeom prst="rect">
                      <a:avLst/>
                    </a:prstGeom>
                    <a:noFill/>
                    <a:ln w="9525">
                      <a:noFill/>
                      <a:miter lim="800000"/>
                      <a:headEnd/>
                      <a:tailEnd/>
                    </a:ln>
                  </pic:spPr>
                </pic:pic>
              </a:graphicData>
            </a:graphic>
          </wp:anchor>
        </w:drawing>
      </w:r>
    </w:p>
    <w:p w:rsidR="00115010" w:rsidRPr="008D2DAE" w:rsidRDefault="00115010" w:rsidP="00BF453C">
      <w:pPr>
        <w:pStyle w:val="Textodsazen"/>
        <w:sectPr w:rsidR="00115010" w:rsidRPr="008D2DAE" w:rsidSect="001E381C">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 xml:space="preserve">Následujícího dne vypálili Severovietnamci na Saigon pět raket </w:t>
      </w:r>
      <w:r w:rsidR="00A76BE3" w:rsidRPr="008D2DAE">
        <w:t>–</w:t>
      </w:r>
      <w:r w:rsidRPr="008D2DAE">
        <w:t xml:space="preserve"> to bylo další porušení ujednání</w:t>
      </w:r>
      <w:r w:rsidR="00AE751F" w:rsidRPr="008D2DAE">
        <w:t xml:space="preserve"> a </w:t>
      </w:r>
      <w:r w:rsidRPr="008D2DAE">
        <w:t>eskalace konfliktu.</w:t>
      </w:r>
      <w:r w:rsidR="00AE751F" w:rsidRPr="008D2DAE">
        <w:t xml:space="preserve"> V </w:t>
      </w:r>
      <w:r w:rsidRPr="008D2DAE">
        <w:t>prvních dvou týdnech března zaútočili na velká jihovietnamská města dvaatřicetkrát.</w:t>
      </w:r>
      <w:r w:rsidR="00AE751F" w:rsidRPr="008D2DAE">
        <w:t xml:space="preserve"> V </w:t>
      </w:r>
      <w:r w:rsidRPr="008D2DAE">
        <w:t>den, kdy rakety dopadly na Saigon, mne</w:t>
      </w:r>
      <w:r w:rsidR="00AE751F" w:rsidRPr="008D2DAE">
        <w:t xml:space="preserve"> v </w:t>
      </w:r>
      <w:r w:rsidRPr="008D2DAE">
        <w:t xml:space="preserve">15.35 zavolal prezident. Nařizoval okamžitý nálet bombardérů </w:t>
      </w:r>
      <w:r w:rsidR="00AE751F" w:rsidRPr="008D2DAE">
        <w:t>B-5</w:t>
      </w:r>
      <w:r w:rsidRPr="008D2DAE">
        <w:t>2 na severovietnamské základny</w:t>
      </w:r>
      <w:r w:rsidR="00AE751F" w:rsidRPr="008D2DAE">
        <w:t xml:space="preserve"> v </w:t>
      </w:r>
      <w:r w:rsidRPr="008D2DAE">
        <w:t xml:space="preserve">Kambodži. Nixon byl po měsíci frustrace nápadně energický: </w:t>
      </w:r>
      <w:r w:rsidR="00AE751F" w:rsidRPr="008D2DAE">
        <w:t>„</w:t>
      </w:r>
      <w:r w:rsidRPr="008D2DAE">
        <w:t>Ministerstvo zahraničí bude informováno až poté, co akci nebude možno zastavit</w:t>
      </w:r>
      <w:r w:rsidR="00A76BE3" w:rsidRPr="008D2DAE">
        <w:t>…</w:t>
      </w:r>
      <w:r w:rsidRPr="008D2DAE">
        <w:t xml:space="preserve"> Proti tomuto rozkazu není odvolání.</w:t>
      </w:r>
      <w:r w:rsidR="00AE751F" w:rsidRPr="008D2DAE">
        <w:t>“</w:t>
      </w:r>
      <w:r w:rsidRPr="008D2DAE">
        <w:t xml:space="preserve"> (</w:t>
      </w:r>
      <w:r w:rsidR="00AE751F" w:rsidRPr="008D2DAE">
        <w:t>„</w:t>
      </w:r>
      <w:r w:rsidRPr="008D2DAE">
        <w:t>Není odvolání</w:t>
      </w:r>
      <w:r w:rsidR="00AE751F" w:rsidRPr="008D2DAE">
        <w:t>“</w:t>
      </w:r>
      <w:r w:rsidRPr="008D2DAE">
        <w:t xml:space="preserve"> byl Nixonův oblíbený výraz, který byl pro ty, kdo prezidenta znali, známkou jeho velké nejistoty; to mělo vždy za následek, že námitek neubylo, ale naopak se jejich počet zvýšil.)</w:t>
      </w:r>
    </w:p>
    <w:p w:rsidR="00AE751F" w:rsidRPr="008D2DAE" w:rsidRDefault="000151F1" w:rsidP="00BF453C">
      <w:pPr>
        <w:pStyle w:val="Textodsazen"/>
      </w:pPr>
      <w:r w:rsidRPr="008D2DAE">
        <w:t>Řekl jsem prezidentovi, že by neměl přistoupit</w:t>
      </w:r>
      <w:r w:rsidR="00AE751F" w:rsidRPr="008D2DAE">
        <w:t xml:space="preserve"> k </w:t>
      </w:r>
      <w:r w:rsidRPr="008D2DAE">
        <w:t xml:space="preserve">takovému rozhodnutí, aniž by poskytl svým hlavním poradcům možnost vyjádřit názor </w:t>
      </w:r>
      <w:r w:rsidR="00A76BE3" w:rsidRPr="008D2DAE">
        <w:t>–</w:t>
      </w:r>
      <w:r w:rsidRPr="008D2DAE">
        <w:t xml:space="preserve"> kdyby jen proto, aby se pojistil pro případ, že akce vyvolá poprask. Žádný čas tím neztratí. Detailní scénář bude muset být vypracován tak jako tak,</w:t>
      </w:r>
      <w:r w:rsidR="00AE751F" w:rsidRPr="008D2DAE">
        <w:t xml:space="preserve"> a </w:t>
      </w:r>
      <w:r w:rsidRPr="008D2DAE">
        <w:t>příprava instrukcí si vyžádá přinejmenším dvacet čtyři hodin. Proto bylo naplánováno, že se následujícího dne bude</w:t>
      </w:r>
      <w:r w:rsidR="00AE751F" w:rsidRPr="008D2DAE">
        <w:t xml:space="preserve"> v </w:t>
      </w:r>
      <w:r w:rsidRPr="008D2DAE">
        <w:t>Oválné pracovně konat jednání. Já jsem</w:t>
      </w:r>
      <w:r w:rsidR="00AE751F" w:rsidRPr="008D2DAE">
        <w:t xml:space="preserve"> v </w:t>
      </w:r>
      <w:r w:rsidRPr="008D2DAE">
        <w:t>té věci konzultoval Lairda, který důsledně podpořil prezidentovo rozhodnutí. Abych se připravil, napsal jsem pro prezidenta materiál,</w:t>
      </w:r>
      <w:r w:rsidR="00AE751F" w:rsidRPr="008D2DAE">
        <w:t xml:space="preserve"> v </w:t>
      </w:r>
      <w:r w:rsidRPr="008D2DAE">
        <w:t>kterém jsem vyjmenoval všechna pro</w:t>
      </w:r>
      <w:r w:rsidR="00AE751F" w:rsidRPr="008D2DAE">
        <w:t xml:space="preserve"> a </w:t>
      </w:r>
      <w:r w:rsidRPr="008D2DAE">
        <w:t xml:space="preserve">proti. Rizika sahala od kambodžského protestu </w:t>
      </w:r>
      <w:r w:rsidRPr="008D2DAE">
        <w:rPr>
          <w:rStyle w:val="Slovo-kurzva"/>
        </w:rPr>
        <w:t>pro forma</w:t>
      </w:r>
      <w:r w:rsidRPr="008D2DAE">
        <w:t xml:space="preserve"> až</w:t>
      </w:r>
      <w:r w:rsidR="00AE751F" w:rsidRPr="008D2DAE">
        <w:t xml:space="preserve"> k </w:t>
      </w:r>
      <w:r w:rsidRPr="008D2DAE">
        <w:t>rázné sovětské reakci; od vážně míněného kambodžského nesouhlasu</w:t>
      </w:r>
      <w:r w:rsidR="00AE751F" w:rsidRPr="008D2DAE">
        <w:t xml:space="preserve"> k </w:t>
      </w:r>
      <w:r w:rsidRPr="008D2DAE">
        <w:t xml:space="preserve">otevřené severovietnamské odvetě </w:t>
      </w:r>
      <w:r w:rsidR="00A76BE3" w:rsidRPr="008D2DAE">
        <w:t>–</w:t>
      </w:r>
      <w:r w:rsidR="00AE751F" w:rsidRPr="008D2DAE">
        <w:t xml:space="preserve"> i </w:t>
      </w:r>
      <w:r w:rsidRPr="008D2DAE">
        <w:t>když se dalo jen těžko říci, jak by Hanoj ještě chtěla dál eskalovat konflikt, pokud člověk uvážil, co už dělala. Konečně existovalo nebezpečí nárůstu kritiky na vnitropolitické scéně</w:t>
      </w:r>
      <w:r w:rsidR="00AE751F" w:rsidRPr="008D2DAE">
        <w:t xml:space="preserve"> a </w:t>
      </w:r>
      <w:r w:rsidRPr="008D2DAE">
        <w:t>nových protiválečných demonstrací. Doporučoval jsem, aby naše delegace</w:t>
      </w:r>
      <w:r w:rsidR="00AE751F" w:rsidRPr="008D2DAE">
        <w:t xml:space="preserve"> v </w:t>
      </w:r>
      <w:r w:rsidRPr="008D2DAE">
        <w:t>Paříži požádala</w:t>
      </w:r>
      <w:r w:rsidR="00AE751F" w:rsidRPr="008D2DAE">
        <w:t xml:space="preserve"> v </w:t>
      </w:r>
      <w:r w:rsidRPr="008D2DAE">
        <w:t>den bombardování</w:t>
      </w:r>
      <w:r w:rsidR="00AE751F" w:rsidRPr="008D2DAE">
        <w:t xml:space="preserve"> o </w:t>
      </w:r>
      <w:r w:rsidRPr="008D2DAE">
        <w:t>tajné jednání,</w:t>
      </w:r>
      <w:r w:rsidR="00AE751F" w:rsidRPr="008D2DAE">
        <w:t xml:space="preserve"> a </w:t>
      </w:r>
      <w:r w:rsidRPr="008D2DAE">
        <w:t xml:space="preserve">tudíž zdůraznila, že preferujeme řešení, jehož by bylo dosaženo jednáním. Vyzýval jsem prezidenta, aby před svými spolupracovníky podtrhl, že navrhované nálety </w:t>
      </w:r>
      <w:r w:rsidRPr="008D2DAE">
        <w:rPr>
          <w:rStyle w:val="Slovo-kurzva"/>
        </w:rPr>
        <w:t>nemají</w:t>
      </w:r>
      <w:r w:rsidRPr="008D2DAE">
        <w:t xml:space="preserve"> představovat precedens.</w:t>
      </w:r>
      <w:r w:rsidR="00AE751F" w:rsidRPr="008D2DAE">
        <w:t xml:space="preserve"> V </w:t>
      </w:r>
      <w:r w:rsidRPr="008D2DAE">
        <w:t>mém seznamu rizik však chyběla možnost, která fakticky nastala (a kterou jsme nepředvídali</w:t>
      </w:r>
      <w:r w:rsidR="00AE751F" w:rsidRPr="008D2DAE">
        <w:t xml:space="preserve"> v </w:t>
      </w:r>
      <w:r w:rsidRPr="008D2DAE">
        <w:t xml:space="preserve">žádných našich úvahách): nedočkali jsme se žádné reakce </w:t>
      </w:r>
      <w:r w:rsidR="00A76BE3" w:rsidRPr="008D2DAE">
        <w:t>–</w:t>
      </w:r>
      <w:r w:rsidRPr="008D2DAE">
        <w:t xml:space="preserve"> ani</w:t>
      </w:r>
      <w:r w:rsidR="00AE751F" w:rsidRPr="008D2DAE">
        <w:t xml:space="preserve"> z </w:t>
      </w:r>
      <w:r w:rsidRPr="008D2DAE">
        <w:t>Hanoje, ani</w:t>
      </w:r>
      <w:r w:rsidR="00AE751F" w:rsidRPr="008D2DAE">
        <w:t xml:space="preserve"> z </w:t>
      </w:r>
      <w:r w:rsidRPr="008D2DAE">
        <w:t>Phnompenhu, Moskvy nebo Pekingu.</w:t>
      </w:r>
    </w:p>
    <w:p w:rsidR="00AE751F" w:rsidRPr="008D2DAE" w:rsidRDefault="000151F1" w:rsidP="00BF453C">
      <w:pPr>
        <w:pStyle w:val="Textodsazen"/>
      </w:pPr>
      <w:r w:rsidRPr="008D2DAE">
        <w:t>Jednání, které se konalo 16. března</w:t>
      </w:r>
      <w:r w:rsidR="00AE751F" w:rsidRPr="008D2DAE">
        <w:t xml:space="preserve"> v </w:t>
      </w:r>
      <w:r w:rsidRPr="008D2DAE">
        <w:t>neděli odpoledne</w:t>
      </w:r>
      <w:r w:rsidR="00AE751F" w:rsidRPr="008D2DAE">
        <w:t xml:space="preserve"> v </w:t>
      </w:r>
      <w:r w:rsidRPr="008D2DAE">
        <w:t>Oválné pracovně, se spolu se mnou účastnili Rogers, Laird</w:t>
      </w:r>
      <w:r w:rsidR="00AE751F" w:rsidRPr="008D2DAE">
        <w:t xml:space="preserve"> a </w:t>
      </w:r>
      <w:r w:rsidRPr="008D2DAE">
        <w:t>Wheeler. Bylo to poprvé od nástupu nové administrativy do úřadu, kdy Nixon stál před nutností učinit konkrétní rozhodnutí</w:t>
      </w:r>
      <w:r w:rsidR="00AE751F" w:rsidRPr="008D2DAE">
        <w:t xml:space="preserve"> v </w:t>
      </w:r>
      <w:r w:rsidRPr="008D2DAE">
        <w:t>nějaké mezinárodní krizi; bylo to také poprvé, kdy se měl setkat</w:t>
      </w:r>
      <w:r w:rsidR="00AE751F" w:rsidRPr="008D2DAE">
        <w:t xml:space="preserve"> s </w:t>
      </w:r>
      <w:r w:rsidRPr="008D2DAE">
        <w:t>nesouhlasem svých spolupracovníků</w:t>
      </w:r>
      <w:r w:rsidR="00AE751F" w:rsidRPr="008D2DAE">
        <w:t xml:space="preserve"> v </w:t>
      </w:r>
      <w:r w:rsidRPr="008D2DAE">
        <w:t>souvislosti</w:t>
      </w:r>
      <w:r w:rsidR="00AE751F" w:rsidRPr="008D2DAE">
        <w:t xml:space="preserve"> s </w:t>
      </w:r>
      <w:r w:rsidRPr="008D2DAE">
        <w:t>kursem, který se už rozhodl sledovat. Nixon za této situace zvolil taktiku, která se měla stát jeho klasickým postupem. Na jedné straně udělal rozhodnutí</w:t>
      </w:r>
      <w:r w:rsidR="00AE751F" w:rsidRPr="008D2DAE">
        <w:t xml:space="preserve"> a </w:t>
      </w:r>
      <w:r w:rsidRPr="008D2DAE">
        <w:t>nehodlal je měnit; ve skutečnosti mne instruoval, abych dvacet čtyři hodiny před tímto sezením informoval</w:t>
      </w:r>
      <w:r w:rsidR="00AE751F" w:rsidRPr="008D2DAE">
        <w:t xml:space="preserve"> v </w:t>
      </w:r>
      <w:r w:rsidRPr="008D2DAE">
        <w:t>tomto smyslu ministerstvo obrany. Na druhé straně se domníval, že musí předstírat, že jeho rozhodnutí ještě není definitivní. To vedlo právě</w:t>
      </w:r>
      <w:r w:rsidR="00AE751F" w:rsidRPr="008D2DAE">
        <w:t xml:space="preserve"> k </w:t>
      </w:r>
      <w:r w:rsidRPr="008D2DAE">
        <w:t>těm hodiny dlouhým diskusím, které považoval za tak nepříjemné</w:t>
      </w:r>
      <w:r w:rsidR="00AE751F" w:rsidRPr="008D2DAE">
        <w:t xml:space="preserve"> a </w:t>
      </w:r>
      <w:r w:rsidRPr="008D2DAE">
        <w:t>které posilovaly jeho sklon vyloučit příslušné zarputilé oponenty</w:t>
      </w:r>
      <w:r w:rsidR="00AE751F" w:rsidRPr="008D2DAE">
        <w:t xml:space="preserve"> z </w:t>
      </w:r>
      <w:r w:rsidRPr="008D2DAE">
        <w:t>dalších debat.</w:t>
      </w:r>
    </w:p>
    <w:p w:rsidR="00AE751F" w:rsidRPr="008D2DAE" w:rsidRDefault="000151F1" w:rsidP="00BF453C">
      <w:pPr>
        <w:pStyle w:val="Textodsazen"/>
      </w:pPr>
      <w:r w:rsidRPr="008D2DAE">
        <w:lastRenderedPageBreak/>
        <w:t>Sezení</w:t>
      </w:r>
      <w:r w:rsidR="00AE751F" w:rsidRPr="008D2DAE">
        <w:t xml:space="preserve"> v </w:t>
      </w:r>
      <w:r w:rsidRPr="008D2DAE">
        <w:t>Oválné pracovně se odvíjelo podle předvídatelné linie. Laird</w:t>
      </w:r>
      <w:r w:rsidR="00AE751F" w:rsidRPr="008D2DAE">
        <w:t xml:space="preserve"> a </w:t>
      </w:r>
      <w:r w:rsidRPr="008D2DAE">
        <w:t>Wheeler se tvrdě stavěli za nálety, Rogers měl námitky, nikoli ovšem ze zahraničněpolitických, nýbrž</w:t>
      </w:r>
      <w:r w:rsidR="00AE751F" w:rsidRPr="008D2DAE">
        <w:t xml:space="preserve"> z </w:t>
      </w:r>
      <w:r w:rsidRPr="008D2DAE">
        <w:t>vnitropolitických důvodů. Nenastolil otázku neutrality Kambodže; všichni brali za dané (a to správně), že máme právo reagovat na nestoudné porušování kambodžské neutrality ze strany Severního Vietnamu, protože Kambodža není ochotna nebo schopna bránit svůj neutrální status.</w:t>
      </w:r>
      <w:r w:rsidR="004C044F" w:rsidRPr="008D2DAE">
        <w:rPr>
          <w:rStyle w:val="sloodkazu-konecoddlu"/>
        </w:rPr>
        <w:t>(5)</w:t>
      </w:r>
      <w:r w:rsidRPr="008D2DAE">
        <w:t xml:space="preserve"> Rogers se obával,</w:t>
      </w:r>
      <w:r w:rsidR="00EF5130" w:rsidRPr="008D2DAE">
        <w:t xml:space="preserve"> </w:t>
      </w:r>
      <w:r w:rsidRPr="008D2DAE">
        <w:t>že si</w:t>
      </w:r>
      <w:r w:rsidR="00AE751F" w:rsidRPr="008D2DAE">
        <w:t xml:space="preserve"> v </w:t>
      </w:r>
      <w:r w:rsidRPr="008D2DAE">
        <w:t>Kongresu těžce naběhneme právě</w:t>
      </w:r>
      <w:r w:rsidR="00AE751F" w:rsidRPr="008D2DAE">
        <w:t xml:space="preserve"> v </w:t>
      </w:r>
      <w:r w:rsidRPr="008D2DAE">
        <w:t>době, kdy se věci začaly uklidňovat. Diskuse trvala několik hodin</w:t>
      </w:r>
      <w:r w:rsidR="00AE751F" w:rsidRPr="008D2DAE">
        <w:t xml:space="preserve"> a </w:t>
      </w:r>
      <w:r w:rsidRPr="008D2DAE">
        <w:t>Nixon se během ní nechal navenek přesvědčit od Lairda</w:t>
      </w:r>
      <w:r w:rsidR="00AE751F" w:rsidRPr="008D2DAE">
        <w:t xml:space="preserve"> a </w:t>
      </w:r>
      <w:r w:rsidRPr="008D2DAE">
        <w:t>Wheelera, aby udělal to, co už nařídil. Já jsem nemluvil, protože jsem své názory již předtím předložil prezidentovi ve svém memorandu. Rogers nakonec souhlasil</w:t>
      </w:r>
      <w:r w:rsidR="00AE751F" w:rsidRPr="008D2DAE">
        <w:t xml:space="preserve"> s </w:t>
      </w:r>
      <w:r w:rsidRPr="008D2DAE">
        <w:t xml:space="preserve">náletem bombardérů </w:t>
      </w:r>
      <w:r w:rsidR="00AE751F" w:rsidRPr="008D2DAE">
        <w:t>B-5</w:t>
      </w:r>
      <w:r w:rsidRPr="008D2DAE">
        <w:t>2 na oblast, kde měli Severovietnamci údajně mít své velitelství. Zmíněný způsob uvažování je velmi instruktivní: měsíc trvající nevyprovokovaná vietnamská ofenziva, více než tisíc padlých Američanů</w:t>
      </w:r>
      <w:r w:rsidR="00AE751F" w:rsidRPr="008D2DAE">
        <w:t xml:space="preserve"> a </w:t>
      </w:r>
      <w:r w:rsidRPr="008D2DAE">
        <w:t xml:space="preserve">výsledek </w:t>
      </w:r>
      <w:r w:rsidR="00A76BE3" w:rsidRPr="008D2DAE">
        <w:t>–</w:t>
      </w:r>
      <w:r w:rsidRPr="008D2DAE">
        <w:t xml:space="preserve"> po týdnech bojácných diskusí přesně </w:t>
      </w:r>
      <w:r w:rsidRPr="008D2DAE">
        <w:rPr>
          <w:rStyle w:val="Slovo-kurzva"/>
        </w:rPr>
        <w:t>jeden</w:t>
      </w:r>
      <w:r w:rsidRPr="008D2DAE">
        <w:t xml:space="preserve"> americký odvetný nálet, avšak na oblast jen asi pět kilometrů hluboko</w:t>
      </w:r>
      <w:r w:rsidR="00AE751F" w:rsidRPr="008D2DAE">
        <w:t xml:space="preserve"> v </w:t>
      </w:r>
      <w:r w:rsidRPr="008D2DAE">
        <w:t>kambodžském území, kterou Severovietnamci už okupovali déle než čtyři roky.</w:t>
      </w:r>
      <w:r w:rsidR="00AE751F" w:rsidRPr="008D2DAE">
        <w:t xml:space="preserve"> A </w:t>
      </w:r>
      <w:r w:rsidRPr="008D2DAE">
        <w:t xml:space="preserve">toto mělo vejít do lidového povědomí jako příklad nestoudné </w:t>
      </w:r>
      <w:r w:rsidR="00AE751F" w:rsidRPr="008D2DAE">
        <w:t>„</w:t>
      </w:r>
      <w:r w:rsidRPr="008D2DAE">
        <w:t>nezákonnosti</w:t>
      </w:r>
      <w:r w:rsidR="00AE751F" w:rsidRPr="008D2DAE">
        <w:t>“</w:t>
      </w:r>
      <w:r w:rsidRPr="008D2DAE">
        <w:t>.</w:t>
      </w:r>
    </w:p>
    <w:p w:rsidR="00AE751F" w:rsidRPr="008D2DAE" w:rsidRDefault="000151F1" w:rsidP="00BF453C">
      <w:pPr>
        <w:pStyle w:val="Textodsazen"/>
      </w:pPr>
      <w:r w:rsidRPr="008D2DAE">
        <w:t xml:space="preserve">Po </w:t>
      </w:r>
      <w:r w:rsidR="00BB418B" w:rsidRPr="008D2DAE">
        <w:t>jednání</w:t>
      </w:r>
      <w:r w:rsidRPr="008D2DAE">
        <w:t xml:space="preserve"> se sbor náčelníků štábů snažil zahrnout do akce ještě další nálety na uskupení severovietnamských jednotek, které narušovaly demilitarizovanou zónu. Spolu</w:t>
      </w:r>
      <w:r w:rsidR="00AE751F" w:rsidRPr="008D2DAE">
        <w:t xml:space="preserve"> s </w:t>
      </w:r>
      <w:r w:rsidRPr="008D2DAE">
        <w:t>Lairdem jsem však zastával názor, že je důležitější udržet Rogerse na naší straně,</w:t>
      </w:r>
      <w:r w:rsidR="00AE751F" w:rsidRPr="008D2DAE">
        <w:t xml:space="preserve"> a </w:t>
      </w:r>
      <w:r w:rsidRPr="008D2DAE">
        <w:t>návrh nebyl přijat.</w:t>
      </w:r>
    </w:p>
    <w:p w:rsidR="00AE751F" w:rsidRPr="008D2DAE" w:rsidRDefault="000151F1" w:rsidP="00BF453C">
      <w:pPr>
        <w:pStyle w:val="Textodsazen"/>
      </w:pPr>
      <w:r w:rsidRPr="008D2DAE">
        <w:t xml:space="preserve">Bombardéry </w:t>
      </w:r>
      <w:r w:rsidR="00AE751F" w:rsidRPr="008D2DAE">
        <w:t>B-5</w:t>
      </w:r>
      <w:r w:rsidRPr="008D2DAE">
        <w:t>2 vzletěly do vzduchu 18. března</w:t>
      </w:r>
      <w:r w:rsidR="00AE751F" w:rsidRPr="008D2DAE">
        <w:t xml:space="preserve"> a </w:t>
      </w:r>
      <w:r w:rsidRPr="008D2DAE">
        <w:t>bombardovaly severovietnamskou základnu 353, jež se nacházela</w:t>
      </w:r>
      <w:r w:rsidR="00AE751F" w:rsidRPr="008D2DAE">
        <w:t xml:space="preserve"> v </w:t>
      </w:r>
      <w:r w:rsidRPr="008D2DAE">
        <w:t>Kambodži pět kilometrů od hranice</w:t>
      </w:r>
      <w:r w:rsidR="00AE751F" w:rsidRPr="008D2DAE">
        <w:t xml:space="preserve"> s </w:t>
      </w:r>
      <w:r w:rsidRPr="008D2DAE">
        <w:t xml:space="preserve">Vietnamem (viz mapu). Pro potřeby této operace Pentagon vyhrabal ze svého bezedného pytle kódových označení název </w:t>
      </w:r>
      <w:r w:rsidR="00AE751F" w:rsidRPr="008D2DAE">
        <w:t>„</w:t>
      </w:r>
      <w:r w:rsidRPr="008D2DAE">
        <w:t>Snídaně</w:t>
      </w:r>
      <w:r w:rsidR="00AE751F" w:rsidRPr="008D2DAE">
        <w:t>“</w:t>
      </w:r>
      <w:r w:rsidRPr="008D2DAE">
        <w:t xml:space="preserve"> </w:t>
      </w:r>
      <w:r w:rsidR="00A76BE3" w:rsidRPr="008D2DAE">
        <w:t>–</w:t>
      </w:r>
      <w:r w:rsidRPr="008D2DAE">
        <w:t xml:space="preserve"> bylo to stejně prázdné jako nechutné. Když je při leteckém útoku zasaženo skladiště munice nebo pohonných hmot, dojde vždy</w:t>
      </w:r>
      <w:r w:rsidR="00AE751F" w:rsidRPr="008D2DAE">
        <w:t xml:space="preserve"> k </w:t>
      </w:r>
      <w:r w:rsidRPr="008D2DAE">
        <w:t xml:space="preserve">sekundárním explozím, jež představují téměř jasný důkaz, že nálet byl úspěšný. Posádky účastnící se vojenské akce </w:t>
      </w:r>
      <w:r w:rsidR="00AE751F" w:rsidRPr="008D2DAE">
        <w:t>„</w:t>
      </w:r>
      <w:r w:rsidRPr="008D2DAE">
        <w:t>Snídaně</w:t>
      </w:r>
      <w:r w:rsidR="00AE751F" w:rsidRPr="008D2DAE">
        <w:t>“</w:t>
      </w:r>
      <w:r w:rsidRPr="008D2DAE">
        <w:t xml:space="preserve"> hlásily, že podle prvních odhadů </w:t>
      </w:r>
      <w:r w:rsidR="00AE751F" w:rsidRPr="008D2DAE">
        <w:t>„</w:t>
      </w:r>
      <w:r w:rsidRPr="008D2DAE">
        <w:t>došlo</w:t>
      </w:r>
      <w:r w:rsidR="00AE751F" w:rsidRPr="008D2DAE">
        <w:t xml:space="preserve"> v </w:t>
      </w:r>
      <w:r w:rsidRPr="008D2DAE">
        <w:t>cílové oblasti celkem</w:t>
      </w:r>
      <w:r w:rsidR="00AE751F" w:rsidRPr="008D2DAE">
        <w:t xml:space="preserve"> k </w:t>
      </w:r>
      <w:r w:rsidRPr="008D2DAE">
        <w:t>73 druhotným explozím, jež byly až pětkrát silnější, než je normální pro typický sekundární výbuch</w:t>
      </w:r>
      <w:r w:rsidR="00AE751F" w:rsidRPr="008D2DAE">
        <w:t>“</w:t>
      </w:r>
      <w:r w:rsidRPr="008D2DAE">
        <w:t>.</w:t>
      </w:r>
    </w:p>
    <w:p w:rsidR="00AE751F" w:rsidRPr="008D2DAE" w:rsidRDefault="000151F1" w:rsidP="00BF453C">
      <w:pPr>
        <w:pStyle w:val="Textodsazen"/>
      </w:pPr>
      <w:r w:rsidRPr="008D2DAE">
        <w:t>Původně měl proběhnout jen jeden nálet na oblast základny 353. Nixon ale</w:t>
      </w:r>
      <w:r w:rsidR="00AE751F" w:rsidRPr="008D2DAE">
        <w:t xml:space="preserve"> v </w:t>
      </w:r>
      <w:r w:rsidRPr="008D2DAE">
        <w:t>dubnu roku 1969 nařídil další bombardování částečně proto, že</w:t>
      </w:r>
      <w:r w:rsidR="00AE751F" w:rsidRPr="008D2DAE">
        <w:t xml:space="preserve"> z </w:t>
      </w:r>
      <w:r w:rsidRPr="008D2DAE">
        <w:t>Hanoje ani</w:t>
      </w:r>
      <w:r w:rsidR="00AE751F" w:rsidRPr="008D2DAE">
        <w:t xml:space="preserve"> z </w:t>
      </w:r>
      <w:r w:rsidRPr="008D2DAE">
        <w:t>Phnompenhu nepřišla žádná reakce, částečně proto, že výsledky předčily naše očekávání, především však kvůli jedné události, jež se stala daleko odsud</w:t>
      </w:r>
      <w:r w:rsidR="00AE751F" w:rsidRPr="008D2DAE">
        <w:t xml:space="preserve"> v </w:t>
      </w:r>
      <w:r w:rsidRPr="008D2DAE">
        <w:t>Severní Koreji. Nixon chtěl tehdy odpovědět na sestřelení našeho neozbrojeného průzkumného letounu bombardováním Severní Koreje. (Svého předchůdce Johnsona ostře kritizoval za jeho neschopnost sáhnout</w:t>
      </w:r>
      <w:r w:rsidR="00AE751F" w:rsidRPr="008D2DAE">
        <w:t xml:space="preserve"> k </w:t>
      </w:r>
      <w:r w:rsidRPr="008D2DAE">
        <w:t xml:space="preserve">silovým opatřením, když Severní Korea zajala loď </w:t>
      </w:r>
      <w:r w:rsidRPr="008D2DAE">
        <w:rPr>
          <w:rStyle w:val="Slovo-kurzva"/>
        </w:rPr>
        <w:t>Pueblo.)</w:t>
      </w:r>
      <w:r w:rsidRPr="008D2DAE">
        <w:t xml:space="preserve"> Nakonec to neudělal, především kvůli tvrdému odporu Rogerse</w:t>
      </w:r>
      <w:r w:rsidR="00AE751F" w:rsidRPr="008D2DAE">
        <w:t xml:space="preserve"> a </w:t>
      </w:r>
      <w:r w:rsidRPr="008D2DAE">
        <w:t xml:space="preserve">Lairda. Jako vždy, když musel potlačit své instinktivní nutkání zasadit smrtelný úder, však hledal nějakou jinou příležitost, jak demonstrovat svou odvahu. Ničeho se nebál více než </w:t>
      </w:r>
      <w:r w:rsidRPr="008D2DAE">
        <w:lastRenderedPageBreak/>
        <w:t>toho, že bude považován za slabocha; měl také dobré zahraničněpolitické důvody nedovolit, aby Hanoj věřila, že je paralyzovaný.</w:t>
      </w:r>
    </w:p>
    <w:p w:rsidR="00AE751F" w:rsidRPr="008D2DAE" w:rsidRDefault="00AE751F" w:rsidP="00BF453C">
      <w:pPr>
        <w:pStyle w:val="Textodsazen"/>
      </w:pPr>
      <w:r w:rsidRPr="008D2DAE">
        <w:t>V </w:t>
      </w:r>
      <w:r w:rsidR="000151F1" w:rsidRPr="008D2DAE">
        <w:t>květnu Nixon nařídil provést nálety na řetěz dalších severovietnamských základen</w:t>
      </w:r>
      <w:r w:rsidRPr="008D2DAE">
        <w:t xml:space="preserve"> v </w:t>
      </w:r>
      <w:r w:rsidR="000151F1" w:rsidRPr="008D2DAE">
        <w:t>Kambodži</w:t>
      </w:r>
      <w:r w:rsidRPr="008D2DAE">
        <w:t xml:space="preserve"> v </w:t>
      </w:r>
      <w:r w:rsidR="000151F1" w:rsidRPr="008D2DAE">
        <w:t>neobydlených oblastech vzdálených devět kilometrů od hranice</w:t>
      </w:r>
      <w:r w:rsidRPr="008D2DAE">
        <w:t xml:space="preserve"> s </w:t>
      </w:r>
      <w:r w:rsidR="000151F1" w:rsidRPr="008D2DAE">
        <w:t xml:space="preserve">Jižním Vietnamem. Úder na základnu 350 dostal kódový název </w:t>
      </w:r>
      <w:r w:rsidRPr="008D2DAE">
        <w:t>„</w:t>
      </w:r>
      <w:r w:rsidR="000151F1" w:rsidRPr="008D2DAE">
        <w:t>Zákusek</w:t>
      </w:r>
      <w:r w:rsidRPr="008D2DAE">
        <w:t>“</w:t>
      </w:r>
      <w:r w:rsidR="000151F1" w:rsidRPr="008D2DAE">
        <w:t xml:space="preserve">; základna 351 byla </w:t>
      </w:r>
      <w:r w:rsidRPr="008D2DAE">
        <w:t>„</w:t>
      </w:r>
      <w:r w:rsidR="000151F1" w:rsidRPr="008D2DAE">
        <w:t>Malé občerstvení</w:t>
      </w:r>
      <w:r w:rsidRPr="008D2DAE">
        <w:t>“</w:t>
      </w:r>
      <w:r w:rsidR="000151F1" w:rsidRPr="008D2DAE">
        <w:t xml:space="preserve">, základna 740 </w:t>
      </w:r>
      <w:r w:rsidRPr="008D2DAE">
        <w:t>„</w:t>
      </w:r>
      <w:r w:rsidR="000151F1" w:rsidRPr="008D2DAE">
        <w:t>Lehká večeře</w:t>
      </w:r>
      <w:r w:rsidRPr="008D2DAE">
        <w:t>“</w:t>
      </w:r>
      <w:r w:rsidR="000151F1" w:rsidRPr="008D2DAE">
        <w:t xml:space="preserve">, základna 609 </w:t>
      </w:r>
      <w:r w:rsidRPr="008D2DAE">
        <w:t>„</w:t>
      </w:r>
      <w:r w:rsidR="000151F1" w:rsidRPr="008D2DAE">
        <w:t>Oběd</w:t>
      </w:r>
      <w:r w:rsidRPr="008D2DAE">
        <w:t>“ a </w:t>
      </w:r>
      <w:r w:rsidR="000151F1" w:rsidRPr="008D2DAE">
        <w:t xml:space="preserve">základna 352 </w:t>
      </w:r>
      <w:r w:rsidRPr="008D2DAE">
        <w:t>„</w:t>
      </w:r>
      <w:r w:rsidR="000151F1" w:rsidRPr="008D2DAE">
        <w:t>Večeře</w:t>
      </w:r>
      <w:r w:rsidRPr="008D2DAE">
        <w:t>“</w:t>
      </w:r>
      <w:r w:rsidR="000151F1" w:rsidRPr="008D2DAE">
        <w:t xml:space="preserve">. Podle teorie, že vše, co má cenu dělat, má cenu přehánět, dostala série těchto náletů dohromady kódový název </w:t>
      </w:r>
      <w:r w:rsidRPr="008D2DAE">
        <w:t>„</w:t>
      </w:r>
      <w:r w:rsidR="000151F1" w:rsidRPr="008D2DAE">
        <w:t>Menu</w:t>
      </w:r>
      <w:r w:rsidRPr="008D2DAE">
        <w:t>“</w:t>
      </w:r>
      <w:r w:rsidR="000151F1" w:rsidRPr="008D2DAE">
        <w:t xml:space="preserve">. Od dubna roku 1969 až do </w:t>
      </w:r>
      <w:r w:rsidR="006750C3" w:rsidRPr="008D2DAE">
        <w:t>začátku</w:t>
      </w:r>
      <w:r w:rsidR="000151F1" w:rsidRPr="008D2DAE">
        <w:t xml:space="preserve"> srpna probíhalo bombardován</w:t>
      </w:r>
      <w:r w:rsidR="006750C3" w:rsidRPr="008D2DAE">
        <w:t>í</w:t>
      </w:r>
      <w:r w:rsidR="000151F1" w:rsidRPr="008D2DAE">
        <w:t xml:space="preserve"> přerušovaně; každý jednotlivý nál</w:t>
      </w:r>
      <w:r w:rsidR="00EF5130" w:rsidRPr="008D2DAE">
        <w:t>et</w:t>
      </w:r>
      <w:r w:rsidR="000151F1" w:rsidRPr="008D2DAE">
        <w:t xml:space="preserve"> schv</w:t>
      </w:r>
      <w:r w:rsidR="00EF5130" w:rsidRPr="008D2DAE">
        <w:t>a</w:t>
      </w:r>
      <w:r w:rsidR="000151F1" w:rsidRPr="008D2DAE">
        <w:t>lov</w:t>
      </w:r>
      <w:r w:rsidR="00EF5130" w:rsidRPr="008D2DAE">
        <w:t>a</w:t>
      </w:r>
      <w:r w:rsidR="000151F1" w:rsidRPr="008D2DAE">
        <w:t>l Bílý dům.</w:t>
      </w:r>
    </w:p>
    <w:p w:rsidR="00AE751F" w:rsidRPr="008D2DAE" w:rsidRDefault="000151F1" w:rsidP="00BF453C">
      <w:pPr>
        <w:pStyle w:val="Textodsazen"/>
      </w:pPr>
      <w:r w:rsidRPr="008D2DAE">
        <w:t>Poté dostal pravomoc Pentagon; bombardován</w:t>
      </w:r>
      <w:r w:rsidR="00EF5130" w:rsidRPr="008D2DAE">
        <w:t>í</w:t>
      </w:r>
      <w:r w:rsidRPr="008D2DAE">
        <w:t xml:space="preserve"> bylo pravidelné. Mapa ukazujíc</w:t>
      </w:r>
      <w:r w:rsidR="006750C3" w:rsidRPr="008D2DAE">
        <w:t>í</w:t>
      </w:r>
      <w:r w:rsidRPr="008D2DAE">
        <w:t xml:space="preserve"> úzký pás základen vzdálených jen několik kilometrů od hranice dokazuje nesprávnost obvinění</w:t>
      </w:r>
      <w:r w:rsidR="00AE751F" w:rsidRPr="008D2DAE">
        <w:t xml:space="preserve"> z „</w:t>
      </w:r>
      <w:r w:rsidR="00A76BE3" w:rsidRPr="008D2DAE">
        <w:t>m</w:t>
      </w:r>
      <w:r w:rsidRPr="008D2DAE">
        <w:t>asivního bombardování neutrální Kambodže</w:t>
      </w:r>
      <w:r w:rsidR="00AE751F" w:rsidRPr="008D2DAE">
        <w:t>“</w:t>
      </w:r>
      <w:r w:rsidRPr="008D2DAE">
        <w:t>, které donutilo dvanáct členů právního výboru Sněmovny reprezentantů navrhnout</w:t>
      </w:r>
      <w:r w:rsidR="00AE751F" w:rsidRPr="008D2DAE">
        <w:t xml:space="preserve"> v </w:t>
      </w:r>
      <w:r w:rsidRPr="008D2DAE">
        <w:t xml:space="preserve">roce 1974 jeden bod impeachmentu prezidenta na základě teorie, že Nixon zatajil před Kongresem toto </w:t>
      </w:r>
      <w:r w:rsidR="00AE751F" w:rsidRPr="008D2DAE">
        <w:t>„</w:t>
      </w:r>
      <w:r w:rsidRPr="008D2DAE">
        <w:t>své chování, jež je více šokující</w:t>
      </w:r>
      <w:r w:rsidR="00AE751F" w:rsidRPr="008D2DAE">
        <w:t xml:space="preserve"> a </w:t>
      </w:r>
      <w:r w:rsidRPr="008D2DAE">
        <w:t>méně pochopitelné než jednání kteréhokoli prezidenta</w:t>
      </w:r>
      <w:r w:rsidR="00AE751F" w:rsidRPr="008D2DAE">
        <w:t xml:space="preserve"> v </w:t>
      </w:r>
      <w:r w:rsidRPr="008D2DAE">
        <w:t>kterékoli válce</w:t>
      </w:r>
      <w:r w:rsidR="00AE751F" w:rsidRPr="008D2DAE">
        <w:t xml:space="preserve"> v </w:t>
      </w:r>
      <w:r w:rsidRPr="008D2DAE">
        <w:t>celých amerických dějinách</w:t>
      </w:r>
      <w:r w:rsidR="00AE751F" w:rsidRPr="008D2DAE">
        <w:t>“</w:t>
      </w:r>
      <w:r w:rsidRPr="008D2DAE">
        <w:t>, jak nahlížel na věc poslanec Robert Drinan.</w:t>
      </w:r>
      <w:r w:rsidR="002F5DC4" w:rsidRPr="008D2DAE">
        <w:rPr>
          <w:rStyle w:val="sloodkazu-konecoddlu"/>
        </w:rPr>
        <w:t>(</w:t>
      </w:r>
      <w:r w:rsidR="00FD6F9F" w:rsidRPr="008D2DAE">
        <w:rPr>
          <w:rStyle w:val="sloodkazu-konecoddlu"/>
        </w:rPr>
        <w:t>6</w:t>
      </w:r>
      <w:r w:rsidR="002F5DC4" w:rsidRPr="008D2DAE">
        <w:rPr>
          <w:rStyle w:val="sloodkazu-konecoddlu"/>
        </w:rPr>
        <w:t>)</w:t>
      </w:r>
      <w:r w:rsidRPr="008D2DAE">
        <w:t xml:space="preserve"> Ani Kambodža, ani Severní Vietnam nikdy netvrdily, že měly nějaké ztráty na civilním obyvatelstvu. Statistiky počtu bomb svržených během těchto náletů, tak často připomínaných jako příklad barbarství americké administrativy, vhodně zamlčují tento význačný fakt nebo to, že se omezovaly pouze na několik kilometrů široký pás podél hranice. Bombardování pokračovalo až do května roku 1970, kdy jsme otevřeně zahájili vzdušné operace na podporu našich</w:t>
      </w:r>
      <w:r w:rsidR="00AE751F" w:rsidRPr="008D2DAE">
        <w:t xml:space="preserve"> a </w:t>
      </w:r>
      <w:r w:rsidRPr="008D2DAE">
        <w:t>jihovietnamských pozemních operací proti severovietnamským základnám</w:t>
      </w:r>
      <w:r w:rsidR="00AE751F" w:rsidRPr="008D2DAE">
        <w:t xml:space="preserve"> v </w:t>
      </w:r>
      <w:r w:rsidRPr="008D2DAE">
        <w:t>Kambodži.</w:t>
      </w:r>
    </w:p>
    <w:p w:rsidR="00AE751F" w:rsidRPr="008D2DAE" w:rsidRDefault="000151F1" w:rsidP="00BF453C">
      <w:pPr>
        <w:pStyle w:val="Textodsazen"/>
      </w:pPr>
      <w:r w:rsidRPr="008D2DAE">
        <w:t>Prezident dostával</w:t>
      </w:r>
      <w:r w:rsidR="00AE751F" w:rsidRPr="008D2DAE">
        <w:t xml:space="preserve"> o </w:t>
      </w:r>
      <w:r w:rsidRPr="008D2DAE">
        <w:t>operaci Menu periodická hlášení.</w:t>
      </w:r>
      <w:r w:rsidR="00AE751F" w:rsidRPr="008D2DAE">
        <w:t xml:space="preserve"> V </w:t>
      </w:r>
      <w:r w:rsidRPr="008D2DAE">
        <w:t>listopadu roku 1969 na jedno</w:t>
      </w:r>
      <w:r w:rsidR="00AE751F" w:rsidRPr="008D2DAE">
        <w:t xml:space="preserve"> z </w:t>
      </w:r>
      <w:r w:rsidRPr="008D2DAE">
        <w:t xml:space="preserve">nich připsal: </w:t>
      </w:r>
      <w:r w:rsidR="00AE751F" w:rsidRPr="008D2DAE">
        <w:t>„</w:t>
      </w:r>
      <w:r w:rsidRPr="008D2DAE">
        <w:t>Pokračujte</w:t>
      </w:r>
      <w:r w:rsidR="00AE751F" w:rsidRPr="008D2DAE">
        <w:t xml:space="preserve"> v </w:t>
      </w:r>
      <w:r w:rsidRPr="008D2DAE">
        <w:t>nich.</w:t>
      </w:r>
      <w:r w:rsidR="00AE751F" w:rsidRPr="008D2DAE">
        <w:t>“ V </w:t>
      </w:r>
      <w:r w:rsidRPr="008D2DAE">
        <w:t>prosinci téhož roku</w:t>
      </w:r>
      <w:r w:rsidR="00AE751F" w:rsidRPr="008D2DAE">
        <w:t xml:space="preserve"> a v </w:t>
      </w:r>
      <w:r w:rsidRPr="008D2DAE">
        <w:t>únoru 1970 požádal</w:t>
      </w:r>
      <w:r w:rsidR="00AE751F" w:rsidRPr="008D2DAE">
        <w:t xml:space="preserve"> o </w:t>
      </w:r>
      <w:r w:rsidRPr="008D2DAE">
        <w:t>vyhodnocení jejich užitečnosti. Laird mu pokaždé hlásil, že generál Abrams</w:t>
      </w:r>
      <w:r w:rsidR="00AE751F" w:rsidRPr="008D2DAE">
        <w:t xml:space="preserve"> a </w:t>
      </w:r>
      <w:r w:rsidRPr="008D2DAE">
        <w:t xml:space="preserve">velvyslanec Bunker jsou přesvědčeni (jak </w:t>
      </w:r>
      <w:r w:rsidR="002B4845" w:rsidRPr="008D2DAE">
        <w:t>při</w:t>
      </w:r>
      <w:r w:rsidRPr="008D2DAE">
        <w:t xml:space="preserve"> jedné příležitosti uvedl), že </w:t>
      </w:r>
      <w:r w:rsidR="00AE751F" w:rsidRPr="008D2DAE">
        <w:t>„</w:t>
      </w:r>
      <w:r w:rsidRPr="008D2DAE">
        <w:t>Menu je jednou</w:t>
      </w:r>
      <w:r w:rsidR="00AE751F" w:rsidRPr="008D2DAE">
        <w:t xml:space="preserve"> z </w:t>
      </w:r>
      <w:r w:rsidRPr="008D2DAE">
        <w:t>nejúčinnějších operací</w:t>
      </w:r>
      <w:r w:rsidR="00AE751F" w:rsidRPr="008D2DAE">
        <w:t xml:space="preserve"> v </w:t>
      </w:r>
      <w:r w:rsidRPr="008D2DAE">
        <w:t>celé válce</w:t>
      </w:r>
      <w:r w:rsidR="00AE751F" w:rsidRPr="008D2DAE">
        <w:t>“</w:t>
      </w:r>
      <w:r w:rsidRPr="008D2DAE">
        <w:t>. Generál Abrams uváděl, že zásluhou operace Menu jsme zpřetrhali dopravní strukturu nepřítele, zmařili několik jeho ofenziv</w:t>
      </w:r>
      <w:r w:rsidR="00AE751F" w:rsidRPr="008D2DAE">
        <w:t xml:space="preserve"> a </w:t>
      </w:r>
      <w:r w:rsidRPr="008D2DAE">
        <w:t>snížili ohrožení celého saigonského regionu. Laird podpořil názor sboru náčelníků štábů</w:t>
      </w:r>
      <w:r w:rsidR="00AE751F" w:rsidRPr="008D2DAE">
        <w:t xml:space="preserve"> a </w:t>
      </w:r>
      <w:r w:rsidRPr="008D2DAE">
        <w:t>generála Abramse, že nálety</w:t>
      </w:r>
      <w:r w:rsidR="00AE751F" w:rsidRPr="008D2DAE">
        <w:t xml:space="preserve"> v </w:t>
      </w:r>
      <w:r w:rsidRPr="008D2DAE">
        <w:t xml:space="preserve">rámci operace Menu </w:t>
      </w:r>
      <w:r w:rsidR="00AE751F" w:rsidRPr="008D2DAE">
        <w:t>„</w:t>
      </w:r>
      <w:r w:rsidRPr="008D2DAE">
        <w:t>byly efektivní</w:t>
      </w:r>
      <w:r w:rsidR="00AE751F" w:rsidRPr="008D2DAE">
        <w:t xml:space="preserve"> a </w:t>
      </w:r>
      <w:r w:rsidRPr="008D2DAE">
        <w:t>mohou být</w:t>
      </w:r>
      <w:r w:rsidR="00AE751F" w:rsidRPr="008D2DAE">
        <w:t xml:space="preserve"> i </w:t>
      </w:r>
      <w:r w:rsidRPr="008D2DAE">
        <w:t>nadále,</w:t>
      </w:r>
      <w:r w:rsidR="00AE751F" w:rsidRPr="008D2DAE">
        <w:t xml:space="preserve"> a </w:t>
      </w:r>
      <w:r w:rsidRPr="008D2DAE">
        <w:t>to</w:t>
      </w:r>
      <w:r w:rsidR="00AE751F" w:rsidRPr="008D2DAE">
        <w:t xml:space="preserve"> s </w:t>
      </w:r>
      <w:r w:rsidRPr="008D2DAE">
        <w:t>přijatelným rizikem</w:t>
      </w:r>
      <w:r w:rsidR="00AE751F" w:rsidRPr="008D2DAE">
        <w:t>“</w:t>
      </w:r>
      <w:r w:rsidRPr="008D2DAE">
        <w:t>.</w:t>
      </w:r>
    </w:p>
    <w:p w:rsidR="00AE751F" w:rsidRPr="008D2DAE" w:rsidRDefault="000151F1" w:rsidP="00BF453C">
      <w:pPr>
        <w:pStyle w:val="Textodsazen"/>
      </w:pPr>
      <w:r w:rsidRPr="008D2DAE">
        <w:t>Původně jsme hodlali přiznat nálet pod kódovým označením Snídaně, neboť jsme pevně očekávali, že na něj Kambodža nebo Severní Vietnam zareagují. CIA například ve svých memorandech</w:t>
      </w:r>
      <w:r w:rsidR="00AE751F" w:rsidRPr="008D2DAE">
        <w:t xml:space="preserve"> z </w:t>
      </w:r>
      <w:r w:rsidRPr="008D2DAE">
        <w:t>20. února</w:t>
      </w:r>
      <w:r w:rsidR="00AE751F" w:rsidRPr="008D2DAE">
        <w:t xml:space="preserve"> a </w:t>
      </w:r>
      <w:r w:rsidRPr="008D2DAE">
        <w:t xml:space="preserve">6. března předpovídala, že Hanoj se </w:t>
      </w:r>
      <w:r w:rsidR="00AE751F" w:rsidRPr="008D2DAE">
        <w:t>„</w:t>
      </w:r>
      <w:r w:rsidRPr="008D2DAE">
        <w:t>jistě</w:t>
      </w:r>
      <w:r w:rsidR="00AE751F" w:rsidRPr="008D2DAE">
        <w:t>“</w:t>
      </w:r>
      <w:r w:rsidRPr="008D2DAE">
        <w:t xml:space="preserve"> nebo </w:t>
      </w:r>
      <w:r w:rsidR="00AE751F" w:rsidRPr="008D2DAE">
        <w:t>„</w:t>
      </w:r>
      <w:r w:rsidRPr="008D2DAE">
        <w:t>téměř jistě</w:t>
      </w:r>
      <w:r w:rsidR="00AE751F" w:rsidRPr="008D2DAE">
        <w:t>“</w:t>
      </w:r>
      <w:r w:rsidRPr="008D2DAE">
        <w:t xml:space="preserve"> pokusí propagandisticky využít obvinění, že Spojené státy rozšiřují konflikt</w:t>
      </w:r>
      <w:r w:rsidR="00AE751F" w:rsidRPr="008D2DAE">
        <w:t xml:space="preserve"> v </w:t>
      </w:r>
      <w:r w:rsidRPr="008D2DAE">
        <w:t>Indočíně. Ministerstvo obrany pochybovalo, že by se nálety daly udržet</w:t>
      </w:r>
      <w:r w:rsidR="00AE751F" w:rsidRPr="008D2DAE">
        <w:t xml:space="preserve"> v </w:t>
      </w:r>
      <w:r w:rsidRPr="008D2DAE">
        <w:t>tajnosti; já jsem</w:t>
      </w:r>
      <w:r w:rsidR="00AE751F" w:rsidRPr="008D2DAE">
        <w:t xml:space="preserve"> k </w:t>
      </w:r>
      <w:r w:rsidRPr="008D2DAE">
        <w:t xml:space="preserve">tomuto tématu přistupoval nedogmaticky. Dne 8. března jsem prezidentovi řekl: </w:t>
      </w:r>
      <w:r w:rsidR="00AE751F" w:rsidRPr="008D2DAE">
        <w:lastRenderedPageBreak/>
        <w:t>„</w:t>
      </w:r>
      <w:r w:rsidRPr="008D2DAE">
        <w:t>Packard</w:t>
      </w:r>
      <w:r w:rsidR="00AE751F" w:rsidRPr="008D2DAE">
        <w:t xml:space="preserve"> i </w:t>
      </w:r>
      <w:r w:rsidRPr="008D2DAE">
        <w:t>já si myslíme, že když to uděláme,</w:t>
      </w:r>
      <w:r w:rsidR="00AE751F" w:rsidRPr="008D2DAE">
        <w:t xml:space="preserve"> a </w:t>
      </w:r>
      <w:r w:rsidRPr="008D2DAE">
        <w:t>když nepomůže, že</w:t>
      </w:r>
      <w:r w:rsidR="00AE751F" w:rsidRPr="008D2DAE">
        <w:t xml:space="preserve"> o </w:t>
      </w:r>
      <w:r w:rsidRPr="008D2DAE">
        <w:t>tom budeme mlčet, musíme vystoupit</w:t>
      </w:r>
      <w:r w:rsidR="00AE751F" w:rsidRPr="008D2DAE">
        <w:t xml:space="preserve"> a </w:t>
      </w:r>
      <w:r w:rsidRPr="008D2DAE">
        <w:t>říci, co jsme udělali.</w:t>
      </w:r>
      <w:r w:rsidR="00AE751F" w:rsidRPr="008D2DAE">
        <w:t>“</w:t>
      </w:r>
      <w:r w:rsidRPr="008D2DAE">
        <w:t xml:space="preserve"> Prezident souhlasil. Pro případ, že by Kambodža podala protest, jsme připravili oficiální komuniké,</w:t>
      </w:r>
      <w:r w:rsidR="00AE751F" w:rsidRPr="008D2DAE">
        <w:t xml:space="preserve"> v </w:t>
      </w:r>
      <w:r w:rsidRPr="008D2DAE">
        <w:t>kterém jsme přiznávali, že jsme provedli nálet na její území. Nabízeli jsme</w:t>
      </w:r>
      <w:r w:rsidR="00AE751F" w:rsidRPr="008D2DAE">
        <w:t xml:space="preserve"> v </w:t>
      </w:r>
      <w:r w:rsidRPr="008D2DAE">
        <w:t>něm, že uhradíme škody,</w:t>
      </w:r>
      <w:r w:rsidR="00AE751F" w:rsidRPr="008D2DAE">
        <w:t xml:space="preserve"> a </w:t>
      </w:r>
      <w:r w:rsidRPr="008D2DAE">
        <w:t>žádali</w:t>
      </w:r>
      <w:r w:rsidR="00AE751F" w:rsidRPr="008D2DAE">
        <w:t xml:space="preserve"> o </w:t>
      </w:r>
      <w:r w:rsidRPr="008D2DAE">
        <w:t>mezinárodní inspekci.</w:t>
      </w:r>
    </w:p>
    <w:p w:rsidR="00AE751F" w:rsidRPr="008D2DAE" w:rsidRDefault="000151F1" w:rsidP="00BF453C">
      <w:pPr>
        <w:pStyle w:val="Textodsazen"/>
      </w:pPr>
      <w:r w:rsidRPr="008D2DAE">
        <w:t>Zpočátku jsme</w:t>
      </w:r>
      <w:r w:rsidR="00AE751F" w:rsidRPr="008D2DAE">
        <w:t xml:space="preserve"> o </w:t>
      </w:r>
      <w:r w:rsidRPr="008D2DAE">
        <w:t>náletu mlčeli, abychom nechtěně nedonutili Severovietnamce, kambodžského prince Sihanuka, Sověty</w:t>
      </w:r>
      <w:r w:rsidR="00AE751F" w:rsidRPr="008D2DAE">
        <w:t xml:space="preserve"> a </w:t>
      </w:r>
      <w:r w:rsidRPr="008D2DAE">
        <w:t>Číňany</w:t>
      </w:r>
      <w:r w:rsidR="00AE751F" w:rsidRPr="008D2DAE">
        <w:t xml:space="preserve"> k </w:t>
      </w:r>
      <w:r w:rsidRPr="008D2DAE">
        <w:t>veřejné reakci, do které by se jinak nijak nehrnuli. Americké prohlášení by donutilo Hanoj</w:t>
      </w:r>
      <w:r w:rsidR="00AE751F" w:rsidRPr="008D2DAE">
        <w:t xml:space="preserve"> k </w:t>
      </w:r>
      <w:r w:rsidRPr="008D2DAE">
        <w:t>odpovědi, zřejmě</w:t>
      </w:r>
      <w:r w:rsidR="00AE751F" w:rsidRPr="008D2DAE">
        <w:t xml:space="preserve"> k </w:t>
      </w:r>
      <w:r w:rsidRPr="008D2DAE">
        <w:t>vojenské odvetě nebo přerušení mírových rozhovorů. Sihanuk by byl nucen zaujmout veřejné stanovisko,</w:t>
      </w:r>
      <w:r w:rsidR="00AE751F" w:rsidRPr="008D2DAE">
        <w:t xml:space="preserve"> v </w:t>
      </w:r>
      <w:r w:rsidRPr="008D2DAE">
        <w:t>němž by se klonil</w:t>
      </w:r>
      <w:r w:rsidR="00AE751F" w:rsidRPr="008D2DAE">
        <w:t xml:space="preserve"> k </w:t>
      </w:r>
      <w:r w:rsidRPr="008D2DAE">
        <w:t>Hanoji, protože zkoušel jít vratkou cestou neutrality.</w:t>
      </w:r>
      <w:r w:rsidR="00AE751F" w:rsidRPr="008D2DAE">
        <w:t xml:space="preserve"> A </w:t>
      </w:r>
      <w:r w:rsidRPr="008D2DAE">
        <w:t>Sovětský svaz</w:t>
      </w:r>
      <w:r w:rsidR="00AE751F" w:rsidRPr="008D2DAE">
        <w:t xml:space="preserve"> a </w:t>
      </w:r>
      <w:r w:rsidRPr="008D2DAE">
        <w:t>Čínu by to mohlo přimět</w:t>
      </w:r>
      <w:r w:rsidR="00AE751F" w:rsidRPr="008D2DAE">
        <w:t xml:space="preserve"> k </w:t>
      </w:r>
      <w:r w:rsidRPr="008D2DAE">
        <w:t>reakci právě uprostřed našich vážných snah</w:t>
      </w:r>
      <w:r w:rsidR="00AE751F" w:rsidRPr="008D2DAE">
        <w:t xml:space="preserve"> o </w:t>
      </w:r>
      <w:r w:rsidRPr="008D2DAE">
        <w:t>trojstrannou diplomacii.</w:t>
      </w:r>
    </w:p>
    <w:p w:rsidR="00AE751F" w:rsidRPr="008D2DAE" w:rsidRDefault="000151F1" w:rsidP="00BF453C">
      <w:pPr>
        <w:pStyle w:val="Textodsazen"/>
      </w:pPr>
      <w:r w:rsidRPr="008D2DAE">
        <w:t xml:space="preserve">Hanoj však </w:t>
      </w:r>
      <w:r w:rsidRPr="008D2DAE">
        <w:rPr>
          <w:rStyle w:val="Slovo-kurzva"/>
        </w:rPr>
        <w:t>neprotestovala.</w:t>
      </w:r>
      <w:r w:rsidRPr="008D2DAE">
        <w:t xml:space="preserve"> S</w:t>
      </w:r>
      <w:r w:rsidR="00EF5130" w:rsidRPr="008D2DAE">
        <w:t>e</w:t>
      </w:r>
      <w:r w:rsidRPr="008D2DAE">
        <w:t>verovi</w:t>
      </w:r>
      <w:r w:rsidR="00EF5130" w:rsidRPr="008D2DAE">
        <w:t>et</w:t>
      </w:r>
      <w:r w:rsidRPr="008D2DAE">
        <w:t>namská delegace</w:t>
      </w:r>
      <w:r w:rsidR="00AE751F" w:rsidRPr="008D2DAE">
        <w:t xml:space="preserve"> v </w:t>
      </w:r>
      <w:r w:rsidRPr="008D2DAE">
        <w:t>Paříži ve skutečnosti během sedmdesáti dvou hodin přijala návrh velvyslance Lodge, aby se 22. března konaly tajné rozhovory.</w:t>
      </w:r>
      <w:r w:rsidR="00AE751F" w:rsidRPr="008D2DAE">
        <w:t xml:space="preserve"> A </w:t>
      </w:r>
      <w:r w:rsidRPr="008D2DAE">
        <w:t>Sih</w:t>
      </w:r>
      <w:r w:rsidR="006750C3" w:rsidRPr="008D2DAE">
        <w:t>a</w:t>
      </w:r>
      <w:r w:rsidRPr="008D2DAE">
        <w:t>nuk nejenže neprotestoval; dokonce se stavěl</w:t>
      </w:r>
      <w:r w:rsidR="00AE751F" w:rsidRPr="008D2DAE">
        <w:t xml:space="preserve"> k </w:t>
      </w:r>
      <w:r w:rsidRPr="008D2DAE">
        <w:t>bombardování jako</w:t>
      </w:r>
      <w:r w:rsidR="00AE751F" w:rsidRPr="008D2DAE">
        <w:t xml:space="preserve"> k </w:t>
      </w:r>
      <w:r w:rsidRPr="008D2DAE">
        <w:t>něčemu, co se ho netýká, protože se to odehrává</w:t>
      </w:r>
      <w:r w:rsidR="00AE751F" w:rsidRPr="008D2DAE">
        <w:t xml:space="preserve"> v </w:t>
      </w:r>
      <w:r w:rsidRPr="008D2DAE">
        <w:t>oblastech zcela okupovaných severovietnamskými jednotkami,</w:t>
      </w:r>
      <w:r w:rsidR="00AE751F" w:rsidRPr="008D2DAE">
        <w:t xml:space="preserve"> a </w:t>
      </w:r>
      <w:r w:rsidRPr="008D2DAE">
        <w:t>tedy bez jakéhokoli vlivu na Kambodžany; tudíž šlo</w:t>
      </w:r>
      <w:r w:rsidR="00AE751F" w:rsidRPr="008D2DAE">
        <w:t xml:space="preserve"> o </w:t>
      </w:r>
      <w:r w:rsidRPr="008D2DAE">
        <w:t>záležitost, nad kterou neměl žádnou kontrolu</w:t>
      </w:r>
      <w:r w:rsidR="00AE751F" w:rsidRPr="008D2DAE">
        <w:t xml:space="preserve"> a o </w:t>
      </w:r>
      <w:r w:rsidRPr="008D2DAE">
        <w:t>níž navenek ani nevěděl.</w:t>
      </w:r>
    </w:p>
    <w:p w:rsidR="00AE751F" w:rsidRPr="008D2DAE" w:rsidRDefault="000151F1" w:rsidP="00BF453C">
      <w:pPr>
        <w:pStyle w:val="Textodsazen"/>
      </w:pPr>
      <w:r w:rsidRPr="008D2DAE">
        <w:t>Ve skutečnosti se naše vztahy</w:t>
      </w:r>
      <w:r w:rsidR="00AE751F" w:rsidRPr="008D2DAE">
        <w:t xml:space="preserve"> s </w:t>
      </w:r>
      <w:r w:rsidRPr="008D2DAE">
        <w:t>Kambodžou během období těchto náletů dramaticky zlepšily. Rafinovaný</w:t>
      </w:r>
      <w:r w:rsidR="00AE751F" w:rsidRPr="008D2DAE">
        <w:t xml:space="preserve"> a </w:t>
      </w:r>
      <w:r w:rsidRPr="008D2DAE">
        <w:t>šikovný způsob, jakým Sihanuk vyrovnával vnitřní</w:t>
      </w:r>
      <w:r w:rsidR="00AE751F" w:rsidRPr="008D2DAE">
        <w:t xml:space="preserve"> a </w:t>
      </w:r>
      <w:r w:rsidRPr="008D2DAE">
        <w:t>zahraniční tlak, vyvolával úžas celou jednu dekádu. Norodom Sihanuk, dědičný panovník, si dokázal mezi obyvatelstvem získat masivní podporu, která vyvolávala dojem, že je nenapadnutelný. Postaral se</w:t>
      </w:r>
      <w:r w:rsidR="00AE751F" w:rsidRPr="008D2DAE">
        <w:t xml:space="preserve"> o </w:t>
      </w:r>
      <w:r w:rsidRPr="008D2DAE">
        <w:t>ustavení nezávislosti své země</w:t>
      </w:r>
      <w:r w:rsidR="00AE751F" w:rsidRPr="008D2DAE">
        <w:t xml:space="preserve"> a </w:t>
      </w:r>
      <w:r w:rsidRPr="008D2DAE">
        <w:t>získal auru nenahraditelnosti. Manévroval, aby udržel svou zemi</w:t>
      </w:r>
      <w:r w:rsidR="00AE751F" w:rsidRPr="008D2DAE">
        <w:t xml:space="preserve"> v </w:t>
      </w:r>
      <w:r w:rsidRPr="008D2DAE">
        <w:t>neutralitě. Po laoském urovnání</w:t>
      </w:r>
      <w:r w:rsidR="00AE751F" w:rsidRPr="008D2DAE">
        <w:t xml:space="preserve"> z </w:t>
      </w:r>
      <w:r w:rsidRPr="008D2DAE">
        <w:t>roku 1962 dospěl</w:t>
      </w:r>
      <w:r w:rsidR="00AE751F" w:rsidRPr="008D2DAE">
        <w:t xml:space="preserve"> k </w:t>
      </w:r>
      <w:r w:rsidRPr="008D2DAE">
        <w:t>názoru, že komunisté, které nenáviděl,</w:t>
      </w:r>
      <w:r w:rsidR="00AE751F" w:rsidRPr="008D2DAE">
        <w:t xml:space="preserve"> v </w:t>
      </w:r>
      <w:r w:rsidRPr="008D2DAE">
        <w:t>Indočíně pravděpodobně převládnou. Přizpůsobil se této realitě, to jest smířil se</w:t>
      </w:r>
      <w:r w:rsidR="00AE751F" w:rsidRPr="008D2DAE">
        <w:t xml:space="preserve"> s </w:t>
      </w:r>
      <w:r w:rsidRPr="008D2DAE">
        <w:t>tím, že Severovietnamci vybudují</w:t>
      </w:r>
      <w:r w:rsidR="00AE751F" w:rsidRPr="008D2DAE">
        <w:t xml:space="preserve"> v </w:t>
      </w:r>
      <w:r w:rsidRPr="008D2DAE">
        <w:t>jeho zemi své základny.</w:t>
      </w:r>
      <w:r w:rsidR="00AE751F" w:rsidRPr="008D2DAE">
        <w:t xml:space="preserve"> V </w:t>
      </w:r>
      <w:r w:rsidRPr="008D2DAE">
        <w:t>roce 1965 našel záminku, která mu umožnila přerušit</w:t>
      </w:r>
      <w:r w:rsidR="00AE751F" w:rsidRPr="008D2DAE">
        <w:t xml:space="preserve"> s </w:t>
      </w:r>
      <w:r w:rsidRPr="008D2DAE">
        <w:t>námi diplomatické styky.</w:t>
      </w:r>
      <w:r w:rsidR="00AE751F" w:rsidRPr="008D2DAE">
        <w:t xml:space="preserve"> S </w:t>
      </w:r>
      <w:r w:rsidRPr="008D2DAE">
        <w:t xml:space="preserve">komunisty přesto spolupracoval váhavě. Hanoj podporovala Rudé Khmery (kambodžské komunisty), </w:t>
      </w:r>
      <w:r w:rsidR="006750C3" w:rsidRPr="008D2DAE">
        <w:t>kteří</w:t>
      </w:r>
      <w:r w:rsidRPr="008D2DAE">
        <w:t xml:space="preserve"> začali geniovou činnost dávno předtím, než došlo</w:t>
      </w:r>
      <w:r w:rsidR="00AE751F" w:rsidRPr="008D2DAE">
        <w:t xml:space="preserve"> k </w:t>
      </w:r>
      <w:r w:rsidRPr="008D2DAE">
        <w:t>nějaké americké akci</w:t>
      </w:r>
      <w:r w:rsidR="00AE751F" w:rsidRPr="008D2DAE">
        <w:t xml:space="preserve"> v </w:t>
      </w:r>
      <w:r w:rsidRPr="008D2DAE">
        <w:t>Kambodži; Sihanuk tyto komunistické vůdce odsoudil</w:t>
      </w:r>
      <w:r w:rsidR="00AE751F" w:rsidRPr="008D2DAE">
        <w:t xml:space="preserve"> v </w:t>
      </w:r>
      <w:r w:rsidRPr="008D2DAE">
        <w:t>nepřítomnosti</w:t>
      </w:r>
      <w:r w:rsidR="00AE751F" w:rsidRPr="008D2DAE">
        <w:t xml:space="preserve"> k </w:t>
      </w:r>
      <w:r w:rsidRPr="008D2DAE">
        <w:t>smrti. Ze všech těchto důvodů jsem hluboce souhlasil</w:t>
      </w:r>
      <w:r w:rsidR="00AE751F" w:rsidRPr="008D2DAE">
        <w:t xml:space="preserve"> s </w:t>
      </w:r>
      <w:r w:rsidRPr="008D2DAE">
        <w:t>Rogersem, když</w:t>
      </w:r>
      <w:r w:rsidR="00AE751F" w:rsidRPr="008D2DAE">
        <w:t xml:space="preserve"> v </w:t>
      </w:r>
      <w:r w:rsidRPr="008D2DAE">
        <w:t>únoru roku 1969 doporučil prezidentovi, abychom kontaktovali Sihanuka</w:t>
      </w:r>
      <w:r w:rsidR="00AE751F" w:rsidRPr="008D2DAE">
        <w:t xml:space="preserve"> s </w:t>
      </w:r>
      <w:r w:rsidRPr="008D2DAE">
        <w:t>cílem zlepšit vztahy.</w:t>
      </w:r>
      <w:r w:rsidRPr="008D2DAE">
        <w:rPr>
          <w:rStyle w:val="slopoznmkypodarou"/>
        </w:rPr>
        <w:footnoteReference w:id="21"/>
      </w:r>
      <w:r w:rsidRPr="008D2DAE">
        <w:t xml:space="preserve"> Tyto nabídky byly dychtivě přijaty. Naše </w:t>
      </w:r>
      <w:r w:rsidRPr="008D2DAE">
        <w:lastRenderedPageBreak/>
        <w:t>velvyslanectví</w:t>
      </w:r>
      <w:r w:rsidR="00AE751F" w:rsidRPr="008D2DAE">
        <w:t xml:space="preserve"> v </w:t>
      </w:r>
      <w:r w:rsidRPr="008D2DAE">
        <w:t>Phnompenhu znovu zahájilo činnost</w:t>
      </w:r>
      <w:r w:rsidR="00AE751F" w:rsidRPr="008D2DAE">
        <w:t xml:space="preserve"> a v </w:t>
      </w:r>
      <w:r w:rsidRPr="008D2DAE">
        <w:t>jeho čele zatím stál chargé d</w:t>
      </w:r>
      <w:r w:rsidR="00AE751F" w:rsidRPr="008D2DAE">
        <w:t>’</w:t>
      </w:r>
      <w:r w:rsidRPr="008D2DAE">
        <w:t>affaires.</w:t>
      </w:r>
    </w:p>
    <w:p w:rsidR="00AE751F" w:rsidRPr="008D2DAE" w:rsidRDefault="000151F1" w:rsidP="00BF453C">
      <w:pPr>
        <w:pStyle w:val="Textodsazen"/>
      </w:pPr>
      <w:r w:rsidRPr="008D2DAE">
        <w:t>Smířlivost,</w:t>
      </w:r>
      <w:r w:rsidR="00AE751F" w:rsidRPr="008D2DAE">
        <w:t xml:space="preserve"> s </w:t>
      </w:r>
      <w:r w:rsidRPr="008D2DAE">
        <w:t>jakou Sihanuk přijímal bombardování, neměla být žádným překvapením. Již 10. ledna roku 1968, za předcházející administrativy, řekl Johnsonovu emisarovi Chesteru Bowlesovi:</w:t>
      </w:r>
    </w:p>
    <w:p w:rsidR="00AE751F" w:rsidRPr="008D2DAE" w:rsidRDefault="00AE751F" w:rsidP="00BF453C">
      <w:pPr>
        <w:pStyle w:val="Textodsazen"/>
      </w:pPr>
    </w:p>
    <w:p w:rsidR="00AE751F" w:rsidRPr="008D2DAE" w:rsidRDefault="000151F1" w:rsidP="00306B8A">
      <w:pPr>
        <w:pStyle w:val="Text-cittneodsazen"/>
      </w:pPr>
      <w:r w:rsidRPr="008D2DAE">
        <w:t>Nechceme</w:t>
      </w:r>
      <w:r w:rsidR="00AE751F" w:rsidRPr="008D2DAE">
        <w:t xml:space="preserve"> v </w:t>
      </w:r>
      <w:r w:rsidRPr="008D2DAE">
        <w:t>Kambodži žádné Vietnamce</w:t>
      </w:r>
      <w:r w:rsidR="00A76BE3" w:rsidRPr="008D2DAE">
        <w:t>…</w:t>
      </w:r>
      <w:r w:rsidRPr="008D2DAE">
        <w:t xml:space="preserve"> Budeme velmi šťastni, pokud vyřešíte náš problém. Nemáme nic proti tomu, když je budete pronásledovat</w:t>
      </w:r>
      <w:r w:rsidR="00AE751F" w:rsidRPr="008D2DAE">
        <w:t xml:space="preserve"> v </w:t>
      </w:r>
      <w:r w:rsidRPr="008D2DAE">
        <w:t>námi neobydlených oblastech. Budete nás osvobozovat od Vietcongu. Mně záleží jen na Kambodži. Chci, abyste donutili Vietcong odejít</w:t>
      </w:r>
      <w:r w:rsidR="00AE751F" w:rsidRPr="008D2DAE">
        <w:t xml:space="preserve"> z </w:t>
      </w:r>
      <w:r w:rsidRPr="008D2DAE">
        <w:t>Kambodže.</w:t>
      </w:r>
      <w:r w:rsidR="00AE751F" w:rsidRPr="008D2DAE">
        <w:t xml:space="preserve"> V </w:t>
      </w:r>
      <w:r w:rsidRPr="008D2DAE">
        <w:t xml:space="preserve">neobydlených oblastech, kde nejsou Kambodžané </w:t>
      </w:r>
      <w:r w:rsidR="00A76BE3" w:rsidRPr="008D2DAE">
        <w:t>–</w:t>
      </w:r>
      <w:r w:rsidR="00AE751F" w:rsidRPr="008D2DAE">
        <w:t xml:space="preserve"> v </w:t>
      </w:r>
      <w:r w:rsidRPr="008D2DAE">
        <w:t>takových případech zamhouřím oči.</w:t>
      </w:r>
    </w:p>
    <w:p w:rsidR="00AE751F" w:rsidRPr="008D2DAE" w:rsidRDefault="00AE751F" w:rsidP="00BF453C">
      <w:pPr>
        <w:pStyle w:val="Textodsazen"/>
      </w:pPr>
    </w:p>
    <w:p w:rsidR="00AE751F" w:rsidRPr="008D2DAE" w:rsidRDefault="000151F1" w:rsidP="00BF453C">
      <w:pPr>
        <w:pStyle w:val="Textodsazen"/>
      </w:pPr>
      <w:r w:rsidRPr="008D2DAE">
        <w:t>Třináctého května roku 1969, tedy téměř dva měsíce poté, co bombardování začalo, uspořádal Sihanuk tiskovou konferenci, na které nepotvrdil nálety, energicky popřel jakékoli ztráty na životech civilistů</w:t>
      </w:r>
      <w:r w:rsidR="00AE751F" w:rsidRPr="008D2DAE">
        <w:t xml:space="preserve"> a </w:t>
      </w:r>
      <w:r w:rsidRPr="008D2DAE">
        <w:t>prakticky nás vyzval, abychom</w:t>
      </w:r>
      <w:r w:rsidR="00AE751F" w:rsidRPr="008D2DAE">
        <w:t xml:space="preserve"> v </w:t>
      </w:r>
      <w:r w:rsidRPr="008D2DAE">
        <w:t>nich pokračovali:</w:t>
      </w:r>
    </w:p>
    <w:p w:rsidR="00AE751F" w:rsidRPr="008D2DAE" w:rsidRDefault="00AE751F" w:rsidP="00BF453C">
      <w:pPr>
        <w:pStyle w:val="Textodsazen"/>
      </w:pPr>
    </w:p>
    <w:p w:rsidR="00AE751F" w:rsidRPr="008D2DAE" w:rsidRDefault="000151F1" w:rsidP="00306B8A">
      <w:pPr>
        <w:pStyle w:val="Text-cittneodsazen"/>
      </w:pPr>
      <w:r w:rsidRPr="008D2DAE">
        <w:t>Neprotestoval jsem proti bombardování táborů Vietcongu, protože jsem</w:t>
      </w:r>
      <w:r w:rsidR="00AE751F" w:rsidRPr="008D2DAE">
        <w:t xml:space="preserve"> o </w:t>
      </w:r>
      <w:r w:rsidRPr="008D2DAE">
        <w:t>něm neslyšel. Nebyl jsem</w:t>
      </w:r>
      <w:r w:rsidR="00AE751F" w:rsidRPr="008D2DAE">
        <w:t xml:space="preserve"> o </w:t>
      </w:r>
      <w:r w:rsidRPr="008D2DAE">
        <w:t>věci zpraven, protože</w:t>
      </w:r>
      <w:r w:rsidR="00AE751F" w:rsidRPr="008D2DAE">
        <w:t xml:space="preserve"> v </w:t>
      </w:r>
      <w:r w:rsidRPr="008D2DAE">
        <w:t>některých oblastech Kambodže nejsou žádní Kambodžané.</w:t>
      </w:r>
    </w:p>
    <w:p w:rsidR="00AE751F" w:rsidRPr="008D2DAE" w:rsidRDefault="00306B8A" w:rsidP="00306B8A">
      <w:pPr>
        <w:pStyle w:val="Hvzdiky"/>
      </w:pPr>
      <w:r w:rsidRPr="008D2DAE">
        <w:t>* * *</w:t>
      </w:r>
    </w:p>
    <w:p w:rsidR="00AE751F" w:rsidRPr="008D2DAE" w:rsidRDefault="000151F1" w:rsidP="00306B8A">
      <w:pPr>
        <w:pStyle w:val="Text-cittneodsazen"/>
      </w:pPr>
      <w:r w:rsidRPr="008D2DAE">
        <w:t>Kambodža protestuje jen proti ničení majetku</w:t>
      </w:r>
      <w:r w:rsidR="00AE751F" w:rsidRPr="008D2DAE">
        <w:t xml:space="preserve"> a </w:t>
      </w:r>
      <w:r w:rsidRPr="008D2DAE">
        <w:t>životů Kambodžanů. Mohu jen říci, že nemohu podat protest, dokud nemám informace. Budu však protestovat, pokud dojde</w:t>
      </w:r>
      <w:r w:rsidR="00AE751F" w:rsidRPr="008D2DAE">
        <w:t xml:space="preserve"> k </w:t>
      </w:r>
      <w:r w:rsidRPr="008D2DAE">
        <w:t>ničení majetku</w:t>
      </w:r>
      <w:r w:rsidR="00AE751F" w:rsidRPr="008D2DAE">
        <w:t xml:space="preserve"> a </w:t>
      </w:r>
      <w:r w:rsidRPr="008D2DAE">
        <w:t>životů Kambodžanů.</w:t>
      </w:r>
    </w:p>
    <w:p w:rsidR="00AE751F" w:rsidRPr="008D2DAE" w:rsidRDefault="000151F1" w:rsidP="00306B8A">
      <w:pPr>
        <w:pStyle w:val="Text-cittodsazen"/>
      </w:pPr>
      <w:r w:rsidRPr="008D2DAE">
        <w:t xml:space="preserve">Tady to je </w:t>
      </w:r>
      <w:r w:rsidR="00A76BE3" w:rsidRPr="008D2DAE">
        <w:t>–</w:t>
      </w:r>
      <w:r w:rsidRPr="008D2DAE">
        <w:t xml:space="preserve"> první zpráva</w:t>
      </w:r>
      <w:r w:rsidR="00AE751F" w:rsidRPr="008D2DAE">
        <w:t xml:space="preserve"> o </w:t>
      </w:r>
      <w:r w:rsidRPr="008D2DAE">
        <w:t xml:space="preserve">několika náletech bombardérů </w:t>
      </w:r>
      <w:r w:rsidR="00AE751F" w:rsidRPr="008D2DAE">
        <w:t>B-5</w:t>
      </w:r>
      <w:r w:rsidRPr="008D2DAE">
        <w:t>2. Přesto jsem</w:t>
      </w:r>
      <w:r w:rsidR="00AE751F" w:rsidRPr="008D2DAE">
        <w:t xml:space="preserve"> o </w:t>
      </w:r>
      <w:r w:rsidRPr="008D2DAE">
        <w:t>nich vůbec nebyl informován, protože jsem neztratil žádné domy, žádné krajany, nic, nic. Nikdo</w:t>
      </w:r>
      <w:r w:rsidR="00AE751F" w:rsidRPr="008D2DAE">
        <w:t xml:space="preserve"> v </w:t>
      </w:r>
      <w:r w:rsidRPr="008D2DAE">
        <w:t xml:space="preserve">tom bombardování nezůstal </w:t>
      </w:r>
      <w:r w:rsidR="00A76BE3" w:rsidRPr="008D2DAE">
        <w:t>–</w:t>
      </w:r>
      <w:r w:rsidRPr="008D2DAE">
        <w:t xml:space="preserve"> nikdo, žádný Kambodžan.</w:t>
      </w:r>
    </w:p>
    <w:p w:rsidR="00AE751F" w:rsidRPr="008D2DAE" w:rsidRDefault="000151F1" w:rsidP="00306B8A">
      <w:pPr>
        <w:pStyle w:val="Hvzdiky"/>
      </w:pPr>
      <w:r w:rsidRPr="008D2DAE">
        <w:t>* * *</w:t>
      </w:r>
    </w:p>
    <w:p w:rsidR="00AE751F" w:rsidRPr="008D2DAE" w:rsidRDefault="000151F1" w:rsidP="00306B8A">
      <w:pPr>
        <w:pStyle w:val="Text-cittneodsazen"/>
      </w:pPr>
      <w:r w:rsidRPr="008D2DAE">
        <w:t>To je to, co vám chci říci, pánové. Pokud bude zabit buvol nebo jakýkoli Kambodžan, budu</w:t>
      </w:r>
      <w:r w:rsidR="00AE751F" w:rsidRPr="008D2DAE">
        <w:t xml:space="preserve"> o </w:t>
      </w:r>
      <w:r w:rsidRPr="008D2DAE">
        <w:t>tom mít ihned informace. Tohle je však záležitost mezi Američany</w:t>
      </w:r>
      <w:r w:rsidR="00AE751F" w:rsidRPr="008D2DAE">
        <w:t xml:space="preserve"> a </w:t>
      </w:r>
      <w:r w:rsidRPr="008D2DAE">
        <w:t>Vietconge</w:t>
      </w:r>
      <w:r w:rsidR="00AE751F" w:rsidRPr="008D2DAE">
        <w:t>m-V</w:t>
      </w:r>
      <w:r w:rsidRPr="008D2DAE">
        <w:t xml:space="preserve">ietminhem bez jakýchkoli kambodžských svědků. Nejsou žádní kambodžští svědci, tak jak bych mohl protestovat? To však neznamená </w:t>
      </w:r>
      <w:r w:rsidR="00A76BE3" w:rsidRPr="008D2DAE">
        <w:t>–</w:t>
      </w:r>
      <w:r w:rsidR="00AE751F" w:rsidRPr="008D2DAE">
        <w:t xml:space="preserve"> a </w:t>
      </w:r>
      <w:r w:rsidRPr="008D2DAE">
        <w:t xml:space="preserve">to zdůrazňuji </w:t>
      </w:r>
      <w:r w:rsidR="00A76BE3" w:rsidRPr="008D2DAE">
        <w:t>–</w:t>
      </w:r>
      <w:r w:rsidRPr="008D2DAE">
        <w:t>, že dovolím jedné nebo druhé straně takové porušování. Prosím, zaznamenejte to.</w:t>
      </w:r>
    </w:p>
    <w:p w:rsidR="00AE751F" w:rsidRPr="008D2DAE" w:rsidRDefault="00AE751F" w:rsidP="00BF453C">
      <w:pPr>
        <w:pStyle w:val="Textodsazen"/>
      </w:pPr>
    </w:p>
    <w:p w:rsidR="00AE751F" w:rsidRPr="008D2DAE" w:rsidRDefault="000151F1" w:rsidP="00BF453C">
      <w:pPr>
        <w:pStyle w:val="Textodsazen"/>
      </w:pPr>
      <w:r w:rsidRPr="008D2DAE">
        <w:t>Dvaadvacátého srpna řekl Sihanuk totéž senátoru Mansf</w:t>
      </w:r>
      <w:r w:rsidR="005060B0" w:rsidRPr="008D2DAE">
        <w:t>i</w:t>
      </w:r>
      <w:r w:rsidRPr="008D2DAE">
        <w:t>eldovi</w:t>
      </w:r>
      <w:r w:rsidR="00A421A3" w:rsidRPr="008D2DAE">
        <w:rPr>
          <w:rStyle w:val="slopoznmkypodarou"/>
        </w:rPr>
        <w:footnoteReference w:id="22"/>
      </w:r>
      <w:r w:rsidRPr="008D2DAE">
        <w:t xml:space="preserve"> (podle </w:t>
      </w:r>
      <w:r w:rsidRPr="008D2DAE">
        <w:lastRenderedPageBreak/>
        <w:t>telegramu, který</w:t>
      </w:r>
      <w:r w:rsidR="00AE751F" w:rsidRPr="008D2DAE">
        <w:t xml:space="preserve"> o </w:t>
      </w:r>
      <w:r w:rsidRPr="008D2DAE">
        <w:t>jejich setkání informoval):</w:t>
      </w:r>
    </w:p>
    <w:p w:rsidR="00AE751F" w:rsidRPr="008D2DAE" w:rsidRDefault="00AE751F" w:rsidP="00BF453C">
      <w:pPr>
        <w:pStyle w:val="Textodsazen"/>
      </w:pPr>
    </w:p>
    <w:p w:rsidR="00AE751F" w:rsidRPr="008D2DAE" w:rsidRDefault="000151F1" w:rsidP="00306B8A">
      <w:pPr>
        <w:pStyle w:val="Text-cittneodsazen"/>
      </w:pPr>
      <w:r w:rsidRPr="008D2DAE">
        <w:t>Kambodžané neprotestovali</w:t>
      </w:r>
      <w:r w:rsidR="00AE751F" w:rsidRPr="008D2DAE">
        <w:t xml:space="preserve"> v </w:t>
      </w:r>
      <w:r w:rsidRPr="008D2DAE">
        <w:t>jeho zemi proti bombardování, protože to zasáhlo jen Vietcong, nikoli kambodžské vesnice nebo obyvatelstvo. Prohlásil, že většinu informací ohledně amerického bombardování neobydlených oblastí Kambodže má</w:t>
      </w:r>
      <w:r w:rsidR="00AE751F" w:rsidRPr="008D2DAE">
        <w:t xml:space="preserve"> z </w:t>
      </w:r>
      <w:r w:rsidRPr="008D2DAE">
        <w:t>prohlášení</w:t>
      </w:r>
      <w:r w:rsidR="00AE751F" w:rsidRPr="008D2DAE">
        <w:t xml:space="preserve"> v </w:t>
      </w:r>
      <w:r w:rsidRPr="008D2DAE">
        <w:t>amerických novinách</w:t>
      </w:r>
      <w:r w:rsidR="00AE751F" w:rsidRPr="008D2DAE">
        <w:t xml:space="preserve"> a </w:t>
      </w:r>
      <w:r w:rsidRPr="008D2DAE">
        <w:t>časopisech. Intenzivně žádal, aby nedošlo</w:t>
      </w:r>
      <w:r w:rsidR="00AE751F" w:rsidRPr="008D2DAE">
        <w:t xml:space="preserve"> k </w:t>
      </w:r>
      <w:r w:rsidRPr="008D2DAE">
        <w:t>incidentům, které by si vyžádaly životy Kambodžanů.</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31. července, po čtyřech</w:t>
      </w:r>
      <w:r w:rsidRPr="008D2DAE">
        <w:t xml:space="preserve"> a </w:t>
      </w:r>
      <w:r w:rsidR="000151F1" w:rsidRPr="008D2DAE">
        <w:t>půl měsících bombardování severovietnamských základen na kambodžském území, princ vřele pozval prezidenta Nixona</w:t>
      </w:r>
      <w:r w:rsidRPr="008D2DAE">
        <w:t xml:space="preserve"> k </w:t>
      </w:r>
      <w:r w:rsidR="000151F1" w:rsidRPr="008D2DAE">
        <w:t>návštěvě Kambodže, aby ukázal zlepšení americk</w:t>
      </w:r>
      <w:r w:rsidRPr="008D2DAE">
        <w:t>o-k</w:t>
      </w:r>
      <w:r w:rsidR="000151F1" w:rsidRPr="008D2DAE">
        <w:t>ambodžských vztahů. Ty se stále zlepšovaly až do okamžiku, kdy byl Sihanuk neočekávaně svržen.</w:t>
      </w:r>
    </w:p>
    <w:p w:rsidR="00AE751F" w:rsidRPr="008D2DAE" w:rsidRDefault="000151F1" w:rsidP="00BF453C">
      <w:pPr>
        <w:pStyle w:val="Textodsazen"/>
      </w:pPr>
      <w:r w:rsidRPr="008D2DAE">
        <w:t>Nikdo nepochyboval</w:t>
      </w:r>
      <w:r w:rsidR="00AE751F" w:rsidRPr="008D2DAE">
        <w:t xml:space="preserve"> o </w:t>
      </w:r>
      <w:r w:rsidRPr="008D2DAE">
        <w:t>legalitě útoků na oblasti základen využívaných</w:t>
      </w:r>
      <w:r w:rsidR="00AE751F" w:rsidRPr="008D2DAE">
        <w:t xml:space="preserve"> k </w:t>
      </w:r>
      <w:r w:rsidRPr="008D2DAE">
        <w:t>zabíjení Američanů</w:t>
      </w:r>
      <w:r w:rsidR="00AE751F" w:rsidRPr="008D2DAE">
        <w:t xml:space="preserve"> a </w:t>
      </w:r>
      <w:r w:rsidRPr="008D2DAE">
        <w:t>jejich spojenců,</w:t>
      </w:r>
      <w:r w:rsidR="00AE751F" w:rsidRPr="008D2DAE">
        <w:t xml:space="preserve"> z </w:t>
      </w:r>
      <w:r w:rsidRPr="008D2DAE">
        <w:t>nichž byly vyhnány všechny kambodžské úřady</w:t>
      </w:r>
      <w:r w:rsidR="00AE751F" w:rsidRPr="008D2DAE">
        <w:t xml:space="preserve"> a v </w:t>
      </w:r>
      <w:r w:rsidRPr="008D2DAE">
        <w:t>nichž, podle tvrzení samotného Sihanuka, nepřišel</w:t>
      </w:r>
      <w:r w:rsidR="00AE751F" w:rsidRPr="008D2DAE">
        <w:t xml:space="preserve"> k </w:t>
      </w:r>
      <w:r w:rsidRPr="008D2DAE">
        <w:t>žádné újmě dokonce ani jediný kambodžský buvol. Neviděli jsme žádný důvod, proč oznamovat to, co Kambodža podporovala</w:t>
      </w:r>
      <w:r w:rsidR="00AE751F" w:rsidRPr="008D2DAE">
        <w:t xml:space="preserve"> a </w:t>
      </w:r>
      <w:r w:rsidRPr="008D2DAE">
        <w:t>co Severní Vietnam přijal. Důvodem</w:t>
      </w:r>
      <w:r w:rsidR="00AE751F" w:rsidRPr="008D2DAE">
        <w:t xml:space="preserve"> k </w:t>
      </w:r>
      <w:r w:rsidRPr="008D2DAE">
        <w:t>tajnostem byla snaha zabránit, aby se tato záležitost změnila</w:t>
      </w:r>
      <w:r w:rsidR="00AE751F" w:rsidRPr="008D2DAE">
        <w:t xml:space="preserve"> v </w:t>
      </w:r>
      <w:r w:rsidRPr="008D2DAE">
        <w:t>mezinárodní krizi, která by zcela jistě zkomplikovala naši diplomacii nebo válečné úsilí. Válku zatáhli do Kambodže před čtyřmi lety Severovietnamci, když obsadili některá její území. Od 22. února eskalovala válka uvnitř Vietnamu, protože jednotky Hanoje útočily</w:t>
      </w:r>
      <w:r w:rsidR="00AE751F" w:rsidRPr="008D2DAE">
        <w:t xml:space="preserve"> v </w:t>
      </w:r>
      <w:r w:rsidRPr="008D2DAE">
        <w:t>rozporu</w:t>
      </w:r>
      <w:r w:rsidR="00AE751F" w:rsidRPr="008D2DAE">
        <w:t xml:space="preserve"> s </w:t>
      </w:r>
      <w:r w:rsidRPr="008D2DAE">
        <w:t>ujednáním</w:t>
      </w:r>
      <w:r w:rsidR="00AE751F" w:rsidRPr="008D2DAE">
        <w:t xml:space="preserve"> z </w:t>
      </w:r>
      <w:r w:rsidRPr="008D2DAE">
        <w:t>roku 1968 na jihovietnamská města. Bombardování oblastí,</w:t>
      </w:r>
      <w:r w:rsidR="00AE751F" w:rsidRPr="008D2DAE">
        <w:t xml:space="preserve"> z </w:t>
      </w:r>
      <w:r w:rsidRPr="008D2DAE">
        <w:t xml:space="preserve">nichž Severovietnamci vyhnali všechny Kambodžany, aby mohli efektivněji zabíjet Američany </w:t>
      </w:r>
      <w:r w:rsidR="00A76BE3" w:rsidRPr="008D2DAE">
        <w:t>–</w:t>
      </w:r>
      <w:r w:rsidR="00AE751F" w:rsidRPr="008D2DAE">
        <w:t xml:space="preserve"> v </w:t>
      </w:r>
      <w:r w:rsidRPr="008D2DAE">
        <w:t xml:space="preserve">počtu 400 mužů týdně </w:t>
      </w:r>
      <w:r w:rsidR="00A76BE3" w:rsidRPr="008D2DAE">
        <w:t>–</w:t>
      </w:r>
      <w:r w:rsidRPr="008D2DAE">
        <w:t>, bylo tou nejmenší obrannou reakci plně slučitelnou</w:t>
      </w:r>
      <w:r w:rsidR="00AE751F" w:rsidRPr="008D2DAE">
        <w:t xml:space="preserve"> s </w:t>
      </w:r>
      <w:r w:rsidRPr="008D2DAE">
        <w:t>mezinárodním právem. Americká veřejnost by je zcela určitě podpořila. Drželi jsme je</w:t>
      </w:r>
      <w:r w:rsidR="00AE751F" w:rsidRPr="008D2DAE">
        <w:t xml:space="preserve"> v </w:t>
      </w:r>
      <w:r w:rsidRPr="008D2DAE">
        <w:t xml:space="preserve">tajnosti, protože jeho oznámením bychom </w:t>
      </w:r>
      <w:r w:rsidR="00071DC7" w:rsidRPr="008D2DAE">
        <w:t>z</w:t>
      </w:r>
      <w:r w:rsidRPr="008D2DAE">
        <w:t>asadili nezaslouženou ránu kambodžské vládě, která by tak zřejmě byla nucena žádat zastavení náletů;</w:t>
      </w:r>
      <w:r w:rsidR="00AE751F" w:rsidRPr="008D2DAE">
        <w:t xml:space="preserve"> a </w:t>
      </w:r>
      <w:r w:rsidRPr="008D2DAE">
        <w:t>Severovietnamci by mohli sáhnout</w:t>
      </w:r>
      <w:r w:rsidR="00AE751F" w:rsidRPr="008D2DAE">
        <w:t xml:space="preserve"> k </w:t>
      </w:r>
      <w:r w:rsidRPr="008D2DAE">
        <w:t>odvetě (neboť jak by mohli nereagovat, když bychom oznámili, že je bombardujeme?). Hanoj mlčela, protože nijak netoužila vykřičet do světa svou nelegální přítomnost na kambodžské půdě. Těmito nálety jsme chránili životy Američanů</w:t>
      </w:r>
      <w:r w:rsidR="00AE751F" w:rsidRPr="008D2DAE">
        <w:t xml:space="preserve"> a </w:t>
      </w:r>
      <w:r w:rsidRPr="008D2DAE">
        <w:t>Jihovietnamců.</w:t>
      </w:r>
    </w:p>
    <w:p w:rsidR="00AE751F" w:rsidRPr="008D2DAE" w:rsidRDefault="000151F1" w:rsidP="00BF453C">
      <w:pPr>
        <w:pStyle w:val="Textodsazen"/>
      </w:pPr>
      <w:r w:rsidRPr="008D2DAE">
        <w:t>Proto Nixon spolu se mnou považoval úniky informací, za nimiž stály americké zdroje, za tak nestoudné. Články</w:t>
      </w:r>
      <w:r w:rsidR="00AE751F" w:rsidRPr="008D2DAE">
        <w:t xml:space="preserve"> o </w:t>
      </w:r>
      <w:r w:rsidRPr="008D2DAE">
        <w:t xml:space="preserve">náletech bombardérů </w:t>
      </w:r>
      <w:r w:rsidR="00AE751F" w:rsidRPr="008D2DAE">
        <w:t>B-5</w:t>
      </w:r>
      <w:r w:rsidRPr="008D2DAE">
        <w:t>2 nebo jiných leteckých úderech proti severovietnamským základnám</w:t>
      </w:r>
      <w:r w:rsidR="00AE751F" w:rsidRPr="008D2DAE">
        <w:t xml:space="preserve"> v </w:t>
      </w:r>
      <w:r w:rsidRPr="008D2DAE">
        <w:t>Kambodži se objevily</w:t>
      </w:r>
      <w:r w:rsidR="00AE751F" w:rsidRPr="008D2DAE">
        <w:t xml:space="preserve"> v </w:t>
      </w:r>
      <w:r w:rsidRPr="008D2DAE">
        <w:t xml:space="preserve">listech </w:t>
      </w:r>
      <w:r w:rsidRPr="008D2DAE">
        <w:rPr>
          <w:rStyle w:val="Slovo-kurzva"/>
        </w:rPr>
        <w:t>The New York Times</w:t>
      </w:r>
      <w:r w:rsidRPr="008D2DAE">
        <w:t xml:space="preserve"> (26. března, 27. dubna)</w:t>
      </w:r>
      <w:r w:rsidR="00AE751F" w:rsidRPr="008D2DAE">
        <w:t xml:space="preserve"> a </w:t>
      </w:r>
      <w:r w:rsidRPr="008D2DAE">
        <w:rPr>
          <w:rStyle w:val="Slovo-kurzva"/>
        </w:rPr>
        <w:t>The Washington Post</w:t>
      </w:r>
      <w:r w:rsidRPr="008D2DAE">
        <w:t xml:space="preserve"> (27. dubna); detailní článek od Williama Beechera vyšel</w:t>
      </w:r>
      <w:r w:rsidR="00AE751F" w:rsidRPr="008D2DAE">
        <w:t xml:space="preserve"> v </w:t>
      </w:r>
      <w:r w:rsidRPr="008D2DAE">
        <w:rPr>
          <w:rStyle w:val="Slovo-kurzva"/>
        </w:rPr>
        <w:t>The New York Times</w:t>
      </w:r>
      <w:r w:rsidRPr="008D2DAE">
        <w:t xml:space="preserve"> 9. května; další publikoval </w:t>
      </w:r>
      <w:r w:rsidRPr="008D2DAE">
        <w:rPr>
          <w:rStyle w:val="Slovo-kurzva"/>
        </w:rPr>
        <w:t>The Wall Street Journal</w:t>
      </w:r>
      <w:r w:rsidRPr="008D2DAE">
        <w:t xml:space="preserve"> 16. května; </w:t>
      </w:r>
      <w:r w:rsidRPr="008D2DAE">
        <w:rPr>
          <w:rStyle w:val="Slovo-kurzva"/>
        </w:rPr>
        <w:t>The Washington Post</w:t>
      </w:r>
      <w:r w:rsidRPr="008D2DAE">
        <w:t xml:space="preserve"> zveřejnil 18. května zprávu agentury UPI, kterou převzala celá řada dalších periodik; ta pak vyšla ještě 2. června</w:t>
      </w:r>
      <w:r w:rsidR="00AE751F" w:rsidRPr="008D2DAE">
        <w:t xml:space="preserve"> v </w:t>
      </w:r>
      <w:r w:rsidRPr="008D2DAE">
        <w:t xml:space="preserve">týdeníku </w:t>
      </w:r>
      <w:r w:rsidRPr="008D2DAE">
        <w:rPr>
          <w:rStyle w:val="Slovo-kurzva"/>
        </w:rPr>
        <w:lastRenderedPageBreak/>
        <w:t>Newsweek.</w:t>
      </w:r>
    </w:p>
    <w:p w:rsidR="00AE751F" w:rsidRPr="008D2DAE" w:rsidRDefault="000151F1" w:rsidP="00BF453C">
      <w:pPr>
        <w:pStyle w:val="Textodsazen"/>
      </w:pPr>
      <w:r w:rsidRPr="008D2DAE">
        <w:t>Mnou sdílené přesvědčení, že tajné informace</w:t>
      </w:r>
      <w:r w:rsidR="00AE751F" w:rsidRPr="008D2DAE">
        <w:t xml:space="preserve"> o </w:t>
      </w:r>
      <w:r w:rsidRPr="008D2DAE">
        <w:t>vojenských operacích, které se dostávají do tisku, zbytečně ohrožují životy Američanů, přimělo prezidenta, aby konzultoval</w:t>
      </w:r>
      <w:r w:rsidR="00AE751F" w:rsidRPr="008D2DAE">
        <w:t xml:space="preserve"> s </w:t>
      </w:r>
      <w:r w:rsidRPr="008D2DAE">
        <w:t>ministrem spravedlnosti</w:t>
      </w:r>
      <w:r w:rsidR="00AE751F" w:rsidRPr="008D2DAE">
        <w:t xml:space="preserve"> a </w:t>
      </w:r>
      <w:r w:rsidRPr="008D2DAE">
        <w:t>ředitelem FBI, jaká preventivní opatření by bylo možno přijmout. J. Edgar Hoover doporučil odposlechy. Připomněl, že předcházející administrativy je široce používaly</w:t>
      </w:r>
      <w:r w:rsidR="00AE751F" w:rsidRPr="008D2DAE">
        <w:t xml:space="preserve"> k </w:t>
      </w:r>
      <w:r w:rsidRPr="008D2DAE">
        <w:t>těmto účelům (i jiným mnohem méně oprávněným). Ministr spravedlnosti potvrdil legálnost takového kroku. Nixon nařídil jejich provedení ve třech kategoriích případů:</w:t>
      </w:r>
      <w:r w:rsidR="00AE751F" w:rsidRPr="008D2DAE">
        <w:t xml:space="preserve"> a </w:t>
      </w:r>
      <w:r w:rsidRPr="008D2DAE">
        <w:t>osob, které mají ve svých bezpečnostních prověrkách nějaké nepříznivé informace;</w:t>
      </w:r>
      <w:r w:rsidR="00AE751F" w:rsidRPr="008D2DAE">
        <w:t xml:space="preserve"> a </w:t>
      </w:r>
      <w:r w:rsidRPr="008D2DAE">
        <w:t>osob, jež měly přístup</w:t>
      </w:r>
      <w:r w:rsidR="00AE751F" w:rsidRPr="008D2DAE">
        <w:t xml:space="preserve"> k </w:t>
      </w:r>
      <w:r w:rsidRPr="008D2DAE">
        <w:t>tajným informacím, které pronikly do tisku;</w:t>
      </w:r>
      <w:r w:rsidR="00AE751F" w:rsidRPr="008D2DAE">
        <w:t xml:space="preserve"> a u </w:t>
      </w:r>
      <w:r w:rsidRPr="008D2DAE">
        <w:t>jedinců, kte</w:t>
      </w:r>
      <w:r w:rsidR="00EC1FF3" w:rsidRPr="008D2DAE">
        <w:t>ří</w:t>
      </w:r>
      <w:r w:rsidRPr="008D2DAE">
        <w:t xml:space="preserve"> se</w:t>
      </w:r>
      <w:r w:rsidR="00AE751F" w:rsidRPr="008D2DAE">
        <w:t xml:space="preserve"> v </w:t>
      </w:r>
      <w:r w:rsidRPr="008D2DAE">
        <w:t>průběhu vyšetřování</w:t>
      </w:r>
      <w:r w:rsidR="00AE751F" w:rsidRPr="008D2DAE">
        <w:t xml:space="preserve"> v </w:t>
      </w:r>
      <w:r w:rsidRPr="008D2DAE">
        <w:t>souladu</w:t>
      </w:r>
      <w:r w:rsidR="00AE751F" w:rsidRPr="008D2DAE">
        <w:t xml:space="preserve"> s </w:t>
      </w:r>
      <w:r w:rsidRPr="008D2DAE">
        <w:t>prvními dvěma kritérii začnou jevit jako možní strůjci těchto úniků. FBI pak začal na základě tohoto vymezení odposlouchávat</w:t>
      </w:r>
      <w:r w:rsidR="00506DDF" w:rsidRPr="008D2DAE">
        <w:t xml:space="preserve"> </w:t>
      </w:r>
      <w:r w:rsidRPr="008D2DAE">
        <w:t>17 osob,</w:t>
      </w:r>
      <w:r w:rsidR="00AE751F" w:rsidRPr="008D2DAE">
        <w:t xml:space="preserve"> z </w:t>
      </w:r>
      <w:r w:rsidRPr="008D2DAE">
        <w:t>toho 13 zaměstnanců vlády</w:t>
      </w:r>
      <w:r w:rsidR="00AE751F" w:rsidRPr="008D2DAE">
        <w:t xml:space="preserve"> a </w:t>
      </w:r>
      <w:r w:rsidRPr="008D2DAE">
        <w:t>také čtyři novináře. Odposlechy trvaly</w:t>
      </w:r>
      <w:r w:rsidR="00AE751F" w:rsidRPr="008D2DAE">
        <w:t xml:space="preserve"> v </w:t>
      </w:r>
      <w:r w:rsidRPr="008D2DAE">
        <w:t>některých případech jen několik týdnů,</w:t>
      </w:r>
      <w:r w:rsidR="00AE751F" w:rsidRPr="008D2DAE">
        <w:t xml:space="preserve"> v </w:t>
      </w:r>
      <w:r w:rsidRPr="008D2DAE">
        <w:t>jiných několik měsíců. (Můj úřad neznal jména některých odposlouchávaných.) Vysocí vládní činitelé však bez ohledu na tradované zlovolné přesvědčení netráví čas lačným hltáním dlouhých přepisů soukromých rozhovorů. Dostávali jsme krátké souhrny (obvykle jednu stránku) toho, co FBI považoval za diskuse</w:t>
      </w:r>
      <w:r w:rsidR="00AE751F" w:rsidRPr="008D2DAE">
        <w:t xml:space="preserve"> o </w:t>
      </w:r>
      <w:r w:rsidRPr="008D2DAE">
        <w:t>citlivých vojenských nebo zahraničněpolitických záležitostech. Ukázalo se, že FBI je mnohem podezíravější než Bílý dům.</w:t>
      </w:r>
      <w:r w:rsidR="00AE751F" w:rsidRPr="008D2DAE">
        <w:t xml:space="preserve"> V </w:t>
      </w:r>
      <w:r w:rsidRPr="008D2DAE">
        <w:t>květnu roku 1971 Nixon nařídil, aby tato hlášení už nebyla posílána do mého úřadu. Od té doby je na stůl dostával pouze Haldeman.</w:t>
      </w:r>
    </w:p>
    <w:p w:rsidR="00AE751F" w:rsidRPr="008D2DAE" w:rsidRDefault="000151F1" w:rsidP="00BF453C">
      <w:pPr>
        <w:pStyle w:val="Textodsazen"/>
      </w:pPr>
      <w:r w:rsidRPr="008D2DAE">
        <w:t>Morálními otázkami, které vyvolalo odposlouchávání</w:t>
      </w:r>
      <w:r w:rsidR="00AE751F" w:rsidRPr="008D2DAE">
        <w:t xml:space="preserve"> v </w:t>
      </w:r>
      <w:r w:rsidRPr="008D2DAE">
        <w:t>zájmu národní bezpečnosti,</w:t>
      </w:r>
      <w:r w:rsidR="00AE751F" w:rsidRPr="008D2DAE">
        <w:t xml:space="preserve"> a </w:t>
      </w:r>
      <w:r w:rsidRPr="008D2DAE">
        <w:t>politickým stylem Nixonovy administrativy se budu zabývat</w:t>
      </w:r>
      <w:r w:rsidR="00AE751F" w:rsidRPr="008D2DAE">
        <w:t xml:space="preserve"> v </w:t>
      </w:r>
      <w:r w:rsidRPr="008D2DAE">
        <w:t>jiném svazku. Zde si přeji pouze uvést, že jsem souhlasil</w:t>
      </w:r>
      <w:r w:rsidR="00AE751F" w:rsidRPr="008D2DAE">
        <w:t xml:space="preserve"> s </w:t>
      </w:r>
      <w:r w:rsidRPr="008D2DAE">
        <w:t>opatřením,</w:t>
      </w:r>
      <w:r w:rsidR="00AE751F" w:rsidRPr="008D2DAE">
        <w:t xml:space="preserve"> o </w:t>
      </w:r>
      <w:r w:rsidRPr="008D2DAE">
        <w:t>jehož legalitě jsem neměl důvod pochybovat. Považoval jsem je při podobných okolnostech za zavedenou praxi, ke které se předcházející administrativy, jak nám bylo řečeno, u</w:t>
      </w:r>
      <w:r w:rsidR="00D930C2" w:rsidRPr="008D2DAE">
        <w:t>chy</w:t>
      </w:r>
      <w:r w:rsidR="00083670" w:rsidRPr="008D2DAE">
        <w:t>l</w:t>
      </w:r>
      <w:r w:rsidRPr="008D2DAE">
        <w:t>ovaly energičtěji</w:t>
      </w:r>
      <w:r w:rsidR="00AE751F" w:rsidRPr="008D2DAE">
        <w:t xml:space="preserve"> a s </w:t>
      </w:r>
      <w:r w:rsidRPr="008D2DAE">
        <w:t>menšími ohledy na legálnost takového kroku. Základním motivem, který jsem intenzivně sdílel, bylo zabránit, aby životy Američanů</w:t>
      </w:r>
      <w:r w:rsidR="00AE751F" w:rsidRPr="008D2DAE">
        <w:t xml:space="preserve"> a </w:t>
      </w:r>
      <w:r w:rsidRPr="008D2DAE">
        <w:t>Jihovietnamců ohrožovali jednotlivci (nikdy neodhalení), kteří prozrazovali jim svěřená vojenská tajemství</w:t>
      </w:r>
      <w:r w:rsidR="00AE751F" w:rsidRPr="008D2DAE">
        <w:t xml:space="preserve"> s </w:t>
      </w:r>
      <w:r w:rsidRPr="008D2DAE">
        <w:t>cílem podkopat politiku přijatou po pečlivém rozvažování, kterou podle našeho názoru ospravedlňovalo jak právo, tak národní zájem. Nyní jsem přesvědčen, že přísnější pravidla pro používání odposlechů</w:t>
      </w:r>
      <w:r w:rsidR="00AE751F" w:rsidRPr="008D2DAE">
        <w:t xml:space="preserve"> v </w:t>
      </w:r>
      <w:r w:rsidRPr="008D2DAE">
        <w:t xml:space="preserve">národním zájmu </w:t>
      </w:r>
      <w:r w:rsidR="00071DC7" w:rsidRPr="008D2DAE">
        <w:t>z</w:t>
      </w:r>
      <w:r w:rsidR="00EC1FF3" w:rsidRPr="008D2DAE">
        <w:t>a</w:t>
      </w:r>
      <w:r w:rsidRPr="008D2DAE">
        <w:t>ved</w:t>
      </w:r>
      <w:r w:rsidR="00EC1FF3" w:rsidRPr="008D2DAE">
        <w:t>e</w:t>
      </w:r>
      <w:r w:rsidRPr="008D2DAE">
        <w:t xml:space="preserve">ná od té doby odrážejí ještě hlubší národní zájem </w:t>
      </w:r>
      <w:r w:rsidR="00A76BE3" w:rsidRPr="008D2DAE">
        <w:t>–</w:t>
      </w:r>
      <w:r w:rsidRPr="008D2DAE">
        <w:t xml:space="preserve"> to ovšem nemění nic na mém názoru, že ti, kdo se pokoušeli sabotovat státní politiku</w:t>
      </w:r>
      <w:r w:rsidR="00AE751F" w:rsidRPr="008D2DAE">
        <w:t xml:space="preserve"> a </w:t>
      </w:r>
      <w:r w:rsidRPr="008D2DAE">
        <w:t>riskovali americké životy, se ve svém pohrdání důvěrou, které se jim dostalo, chovali amorálně.</w:t>
      </w:r>
    </w:p>
    <w:p w:rsidR="00AE751F" w:rsidRPr="008D2DAE" w:rsidRDefault="000151F1" w:rsidP="00BF453C">
      <w:pPr>
        <w:pStyle w:val="Textodsazen"/>
      </w:pPr>
      <w:r w:rsidRPr="008D2DAE">
        <w:t>Současně si nyní myslím, že jsme se dopustili chyby, když jsme nebyli upřímnější ke Kongresu. Prezident Nixon spolu se mnou přirozeně poskytl 11. června</w:t>
      </w:r>
      <w:r w:rsidR="00EC1FF3" w:rsidRPr="008D2DAE">
        <w:t xml:space="preserve"> </w:t>
      </w:r>
      <w:r w:rsidRPr="008D2DAE">
        <w:t>1969</w:t>
      </w:r>
      <w:r w:rsidR="00AE751F" w:rsidRPr="008D2DAE">
        <w:t xml:space="preserve"> v </w:t>
      </w:r>
      <w:r w:rsidRPr="008D2DAE">
        <w:t>Oválné pracovně všechny informace senátorům Johnu Stennisovi, předsedovi senátního branného výboru,</w:t>
      </w:r>
      <w:r w:rsidR="00AE751F" w:rsidRPr="008D2DAE">
        <w:t xml:space="preserve"> a </w:t>
      </w:r>
      <w:r w:rsidRPr="008D2DAE">
        <w:t xml:space="preserve">Richardu Russellovi, předsedovi senátního povolovacího výboru. Dále byl informován vůdce </w:t>
      </w:r>
      <w:r w:rsidRPr="008D2DAE">
        <w:lastRenderedPageBreak/>
        <w:t>menšiny</w:t>
      </w:r>
      <w:r w:rsidR="00AE751F" w:rsidRPr="008D2DAE">
        <w:t xml:space="preserve"> v </w:t>
      </w:r>
      <w:r w:rsidRPr="008D2DAE">
        <w:t>Senátu Everett Dirksen. Ve Sněmovně reprezentantů byli</w:t>
      </w:r>
      <w:r w:rsidR="00AE751F" w:rsidRPr="008D2DAE">
        <w:t xml:space="preserve"> o </w:t>
      </w:r>
      <w:r w:rsidRPr="008D2DAE">
        <w:t>věci zpraveni předseda branného výboru Mendel Rivers</w:t>
      </w:r>
      <w:r w:rsidR="00AE751F" w:rsidRPr="008D2DAE">
        <w:t xml:space="preserve"> a </w:t>
      </w:r>
      <w:r w:rsidRPr="008D2DAE">
        <w:t>jeho člen Leslie Arends,</w:t>
      </w:r>
      <w:r w:rsidR="00AE751F" w:rsidRPr="008D2DAE">
        <w:t xml:space="preserve"> a </w:t>
      </w:r>
      <w:r w:rsidRPr="008D2DAE">
        <w:t>také vůdce menšiny ve sněmovně Gerald Ford. Laird informoval klíčové členy branných</w:t>
      </w:r>
      <w:r w:rsidR="00AE751F" w:rsidRPr="008D2DAE">
        <w:t xml:space="preserve"> a </w:t>
      </w:r>
      <w:r w:rsidRPr="008D2DAE">
        <w:t>povolovacích výborů obou komor Kongresu. Ani jeden</w:t>
      </w:r>
      <w:r w:rsidR="00AE751F" w:rsidRPr="008D2DAE">
        <w:t xml:space="preserve"> z </w:t>
      </w:r>
      <w:r w:rsidRPr="008D2DAE">
        <w:t>nich nevznesl požadavek, že by měl být konzultován celý Kongres.</w:t>
      </w:r>
      <w:r w:rsidR="00AE751F" w:rsidRPr="008D2DAE">
        <w:t xml:space="preserve"> V </w:t>
      </w:r>
      <w:r w:rsidRPr="008D2DAE">
        <w:t>té době to byla zavedená praxe, jak informovat Kongres</w:t>
      </w:r>
      <w:r w:rsidR="00AE751F" w:rsidRPr="008D2DAE">
        <w:t xml:space="preserve"> o </w:t>
      </w:r>
      <w:r w:rsidRPr="008D2DAE">
        <w:t>tajných vojenských operacích. Od těch časů se standardy pro konzultování</w:t>
      </w:r>
      <w:r w:rsidR="00AE751F" w:rsidRPr="008D2DAE">
        <w:t xml:space="preserve"> s </w:t>
      </w:r>
      <w:r w:rsidRPr="008D2DAE">
        <w:t>Kongresem také změnily,</w:t>
      </w:r>
      <w:r w:rsidR="00AE751F" w:rsidRPr="008D2DAE">
        <w:t xml:space="preserve"> a </w:t>
      </w:r>
      <w:r w:rsidRPr="008D2DAE">
        <w:t>je to nepochybně pro dobro věci.</w:t>
      </w:r>
      <w:r w:rsidRPr="008D2DAE">
        <w:rPr>
          <w:rStyle w:val="slopoznmkypodarou"/>
        </w:rPr>
        <w:footnoteReference w:id="23"/>
      </w:r>
    </w:p>
    <w:p w:rsidR="00AE751F" w:rsidRPr="008D2DAE" w:rsidRDefault="000151F1" w:rsidP="00BF453C">
      <w:pPr>
        <w:pStyle w:val="Textodsazen"/>
      </w:pPr>
      <w:r w:rsidRPr="008D2DAE">
        <w:t>Také není pravda, že bombardování vyhnalo Severovietnamce</w:t>
      </w:r>
      <w:r w:rsidR="00AE751F" w:rsidRPr="008D2DAE">
        <w:t xml:space="preserve"> z </w:t>
      </w:r>
      <w:r w:rsidRPr="008D2DAE">
        <w:t>jejich základen,</w:t>
      </w:r>
      <w:r w:rsidR="00AE751F" w:rsidRPr="008D2DAE">
        <w:t xml:space="preserve"> a </w:t>
      </w:r>
      <w:r w:rsidRPr="008D2DAE">
        <w:t xml:space="preserve">že tudíž vneslo válku hluboko do Kambodže. Pokud severovietnamské síly opustily své základny, pak nikoli proto, aby se stáhly hlouběji do Kambodže, nýbrž aby se vrátily do Vietnamu </w:t>
      </w:r>
      <w:r w:rsidR="00A76BE3" w:rsidRPr="008D2DAE">
        <w:t>–</w:t>
      </w:r>
      <w:r w:rsidRPr="008D2DAE">
        <w:t xml:space="preserve"> to platilo až do sesazení Sihanuka, který byl neočekávaně svržen</w:t>
      </w:r>
      <w:r w:rsidR="00AE751F" w:rsidRPr="008D2DAE">
        <w:t xml:space="preserve"> o </w:t>
      </w:r>
      <w:r w:rsidRPr="008D2DAE">
        <w:t xml:space="preserve">rok později. Tehdy začali Severovietnamci </w:t>
      </w:r>
      <w:r w:rsidR="006750C3" w:rsidRPr="008D2DAE">
        <w:t>záměrn</w:t>
      </w:r>
      <w:r w:rsidRPr="008D2DAE">
        <w:t>ě obsazovat kambodžská města</w:t>
      </w:r>
      <w:r w:rsidR="00AE751F" w:rsidRPr="008D2DAE">
        <w:t xml:space="preserve"> a </w:t>
      </w:r>
      <w:r w:rsidRPr="008D2DAE">
        <w:t>vojenská postavení, aby izolovali Phnompenh</w:t>
      </w:r>
      <w:r w:rsidR="00AE751F" w:rsidRPr="008D2DAE">
        <w:t xml:space="preserve"> a </w:t>
      </w:r>
      <w:r w:rsidRPr="008D2DAE">
        <w:t>odstranili ty, kdož nastoupili po Sihanukovi. Tyto události popíši později</w:t>
      </w:r>
      <w:r w:rsidR="00AE751F" w:rsidRPr="008D2DAE">
        <w:t xml:space="preserve"> v </w:t>
      </w:r>
      <w:r w:rsidRPr="008D2DAE">
        <w:t>jiné kapitole.</w:t>
      </w:r>
      <w:r w:rsidRPr="008D2DAE">
        <w:rPr>
          <w:rStyle w:val="slopoznmkypodarou"/>
        </w:rPr>
        <w:footnoteReference w:id="24"/>
      </w:r>
      <w:r w:rsidR="00AE751F" w:rsidRPr="008D2DAE">
        <w:t xml:space="preserve"> A </w:t>
      </w:r>
      <w:r w:rsidRPr="008D2DAE">
        <w:t>rozšířená válka ¿působená aktem nové severovietnamské agrese byla sice tragická, ale ne tajná. Naše veřejnost</w:t>
      </w:r>
      <w:r w:rsidR="00AE751F" w:rsidRPr="008D2DAE">
        <w:t xml:space="preserve"> o </w:t>
      </w:r>
      <w:r w:rsidRPr="008D2DAE">
        <w:t>ní věděla, debatoval</w:t>
      </w:r>
      <w:r w:rsidR="00AE751F" w:rsidRPr="008D2DAE">
        <w:t xml:space="preserve"> o </w:t>
      </w:r>
      <w:r w:rsidRPr="008D2DAE">
        <w:t>ní Kongres</w:t>
      </w:r>
      <w:r w:rsidR="00AE751F" w:rsidRPr="008D2DAE">
        <w:t xml:space="preserve"> a </w:t>
      </w:r>
      <w:r w:rsidRPr="008D2DAE">
        <w:t>široce informoval tisk. Letecké operace jsme tehdy prováděli</w:t>
      </w:r>
      <w:r w:rsidR="00AE751F" w:rsidRPr="008D2DAE">
        <w:t xml:space="preserve"> v </w:t>
      </w:r>
      <w:r w:rsidRPr="008D2DAE">
        <w:t>souladu se striktními pravidly angažování, na jejichž plnění dohlížel náš velvyslanec</w:t>
      </w:r>
      <w:r w:rsidR="00AE751F" w:rsidRPr="008D2DAE">
        <w:t xml:space="preserve"> v </w:t>
      </w:r>
      <w:r w:rsidRPr="008D2DAE">
        <w:t>Phnompenhu. Náletům předcházel důsledný letecký fotografický průzkum, aby se bombardování vyhnulo</w:t>
      </w:r>
      <w:r w:rsidR="00AE751F" w:rsidRPr="008D2DAE">
        <w:t xml:space="preserve"> v </w:t>
      </w:r>
      <w:r w:rsidRPr="008D2DAE">
        <w:t xml:space="preserve">maximální možné míře oblastem obývaným kambodžskými civilisty. </w:t>
      </w:r>
      <w:r w:rsidR="00AE751F" w:rsidRPr="008D2DAE">
        <w:t>„</w:t>
      </w:r>
      <w:r w:rsidRPr="008D2DAE">
        <w:t>Tajné</w:t>
      </w:r>
      <w:r w:rsidR="00AE751F" w:rsidRPr="008D2DAE">
        <w:t>“</w:t>
      </w:r>
      <w:r w:rsidRPr="008D2DAE">
        <w:t xml:space="preserve"> nálety se týkaly malých,</w:t>
      </w:r>
      <w:r w:rsidR="00AE751F" w:rsidRPr="008D2DAE">
        <w:t xml:space="preserve"> v </w:t>
      </w:r>
      <w:r w:rsidRPr="008D2DAE">
        <w:t>podstatě neobydlených území zcela obsazených Severovietnamci. Obraz válkychtivé, krvelačné vlády, která kuje podvodné pikle, je karikaturou reality,</w:t>
      </w:r>
      <w:r w:rsidR="00AE751F" w:rsidRPr="008D2DAE">
        <w:t xml:space="preserve"> v </w:t>
      </w:r>
      <w:r w:rsidRPr="008D2DAE">
        <w:t>níž ustaraní, kritizovaní jednotlivci, kteří se báli kapitulace na bitevním poli stejně jako ještě větší eskalace konfliktu, volili opatření, jež považovali za střední cestu mezi rozhodnutím bombardovat Severní Vietnam</w:t>
      </w:r>
      <w:r w:rsidR="00AE751F" w:rsidRPr="008D2DAE">
        <w:t xml:space="preserve"> a </w:t>
      </w:r>
      <w:r w:rsidRPr="008D2DAE">
        <w:t>odevzdaným přihlížením tomu, jak probíhá nečestná</w:t>
      </w:r>
      <w:r w:rsidR="00AE751F" w:rsidRPr="008D2DAE">
        <w:t xml:space="preserve"> a </w:t>
      </w:r>
      <w:r w:rsidRPr="008D2DAE">
        <w:t>krvavá ofenziva Hanoje.</w:t>
      </w:r>
      <w:r w:rsidR="00AE751F" w:rsidRPr="008D2DAE">
        <w:t xml:space="preserve"> K </w:t>
      </w:r>
      <w:r w:rsidRPr="008D2DAE">
        <w:t>útokům na základny nepřítele</w:t>
      </w:r>
      <w:r w:rsidR="00AE751F" w:rsidRPr="008D2DAE">
        <w:t xml:space="preserve"> v </w:t>
      </w:r>
      <w:r w:rsidRPr="008D2DAE">
        <w:t xml:space="preserve">Kambodži jsme přistoupili </w:t>
      </w:r>
      <w:r w:rsidR="006750C3" w:rsidRPr="008D2DAE">
        <w:t>váhavě</w:t>
      </w:r>
      <w:r w:rsidRPr="008D2DAE">
        <w:t xml:space="preserve"> jako</w:t>
      </w:r>
      <w:r w:rsidR="00AE751F" w:rsidRPr="008D2DAE">
        <w:t xml:space="preserve"> k </w:t>
      </w:r>
      <w:r w:rsidRPr="008D2DAE">
        <w:t>poslednímu východisku</w:t>
      </w:r>
      <w:r w:rsidR="00AE751F" w:rsidRPr="008D2DAE">
        <w:t xml:space="preserve"> a </w:t>
      </w:r>
      <w:r w:rsidRPr="008D2DAE">
        <w:t>minimální reakci, když jsme čelili situaci, že</w:t>
      </w:r>
      <w:r w:rsidR="00AE751F" w:rsidRPr="008D2DAE">
        <w:t xml:space="preserve"> v </w:t>
      </w:r>
      <w:r w:rsidR="006750C3" w:rsidRPr="008D2DAE">
        <w:t>nevyprovokované</w:t>
      </w:r>
      <w:r w:rsidRPr="008D2DAE">
        <w:t xml:space="preserve"> ofenzivě umírá týdně 400 </w:t>
      </w:r>
      <w:r w:rsidRPr="008D2DAE">
        <w:lastRenderedPageBreak/>
        <w:t>Američanů. Útočili jsme na vojenské základny vzdálené nanejvýše devět kilometrů od hranice,</w:t>
      </w:r>
      <w:r w:rsidR="00AE751F" w:rsidRPr="008D2DAE">
        <w:t xml:space="preserve"> v </w:t>
      </w:r>
      <w:r w:rsidRPr="008D2DAE">
        <w:t>nichž nebyli žádní civilisté. Byli jsme ochotni přiznat bombardování</w:t>
      </w:r>
      <w:r w:rsidR="00AE751F" w:rsidRPr="008D2DAE">
        <w:t xml:space="preserve"> a </w:t>
      </w:r>
      <w:r w:rsidRPr="008D2DAE">
        <w:t>obhajovat je, kdyby někdo vznesl diplomatický protest. Nikdo ale neprotestoval; Kambodža nic nenamítala, mlčeli Severovietnamci, Sověti</w:t>
      </w:r>
      <w:r w:rsidR="00AE751F" w:rsidRPr="008D2DAE">
        <w:t xml:space="preserve"> i </w:t>
      </w:r>
      <w:r w:rsidRPr="008D2DAE">
        <w:t>Číňané. Tajný postup se tedy stal prostředkem, jak udržovat tlak na nepřítele, aniž by se zkomplikovalo delikátní postavení Kambodže, aniž by se celkově zvýšilo mezinárodní napětí</w:t>
      </w:r>
      <w:r w:rsidR="00AE751F" w:rsidRPr="008D2DAE">
        <w:t xml:space="preserve"> a </w:t>
      </w:r>
      <w:r w:rsidRPr="008D2DAE">
        <w:t>aniž by padla veškerá omezení.</w:t>
      </w:r>
    </w:p>
    <w:p w:rsidR="00AE751F" w:rsidRPr="008D2DAE" w:rsidRDefault="000151F1" w:rsidP="00D37A2F">
      <w:pPr>
        <w:pStyle w:val="Nadpis3"/>
      </w:pPr>
      <w:bookmarkStart w:id="261" w:name="bookmark65"/>
      <w:bookmarkStart w:id="262" w:name="_Toc384757493"/>
      <w:bookmarkStart w:id="263" w:name="_Toc384757783"/>
      <w:bookmarkStart w:id="264" w:name="_Toc385021589"/>
      <w:r w:rsidRPr="008D2DAE">
        <w:t>Diplomatické snahy</w:t>
      </w:r>
      <w:r w:rsidR="00AE751F" w:rsidRPr="008D2DAE">
        <w:t xml:space="preserve"> o </w:t>
      </w:r>
      <w:r w:rsidRPr="008D2DAE">
        <w:t>mírové urovnání</w:t>
      </w:r>
      <w:bookmarkEnd w:id="261"/>
      <w:bookmarkEnd w:id="262"/>
      <w:bookmarkEnd w:id="263"/>
      <w:bookmarkEnd w:id="264"/>
    </w:p>
    <w:p w:rsidR="00AE751F" w:rsidRPr="008D2DAE" w:rsidRDefault="006750C3" w:rsidP="00306B8A">
      <w:pPr>
        <w:pStyle w:val="Text-neodsazen"/>
      </w:pPr>
      <w:r w:rsidRPr="008D2DAE">
        <w:t>D</w:t>
      </w:r>
      <w:r w:rsidR="000151F1" w:rsidRPr="008D2DAE">
        <w:t>alším</w:t>
      </w:r>
      <w:r w:rsidR="00AE751F" w:rsidRPr="008D2DAE">
        <w:t xml:space="preserve"> z </w:t>
      </w:r>
      <w:r w:rsidR="000151F1" w:rsidRPr="008D2DAE">
        <w:t>mnoha paradoxů vietnamské zkušenosti byla rychlost,</w:t>
      </w:r>
      <w:r w:rsidR="00AE751F" w:rsidRPr="008D2DAE">
        <w:t xml:space="preserve"> s </w:t>
      </w:r>
      <w:r w:rsidR="000151F1" w:rsidRPr="008D2DAE">
        <w:t>jakou eskalovala veřejná debata. Kritici války požadovali po vládě, aby stanovila podmínky pro jednání; prosazovali konkrétní ústupky</w:t>
      </w:r>
      <w:r w:rsidR="00AE751F" w:rsidRPr="008D2DAE">
        <w:t xml:space="preserve"> s </w:t>
      </w:r>
      <w:r w:rsidR="000151F1" w:rsidRPr="008D2DAE">
        <w:t xml:space="preserve">tím, že jsou pro mír zásadně důležité </w:t>
      </w:r>
      <w:r w:rsidR="00A76BE3" w:rsidRPr="008D2DAE">
        <w:t>–</w:t>
      </w:r>
      <w:r w:rsidR="000151F1" w:rsidRPr="008D2DAE">
        <w:t xml:space="preserve"> ovšem jen do té doby, než je vláda přijala.</w:t>
      </w:r>
      <w:r w:rsidR="00AE751F" w:rsidRPr="008D2DAE">
        <w:t xml:space="preserve"> V </w:t>
      </w:r>
      <w:r w:rsidR="000151F1" w:rsidRPr="008D2DAE">
        <w:t>tom okamžiku je odmítli jako nedostatečné. Program holubic byl neustále</w:t>
      </w:r>
      <w:r w:rsidR="00AE751F" w:rsidRPr="008D2DAE">
        <w:t xml:space="preserve"> v </w:t>
      </w:r>
      <w:r w:rsidR="000151F1" w:rsidRPr="008D2DAE">
        <w:t>pohybu. (Hanoj se obvykle nezajímala</w:t>
      </w:r>
      <w:r w:rsidR="00AE751F" w:rsidRPr="008D2DAE">
        <w:t xml:space="preserve"> o </w:t>
      </w:r>
      <w:r w:rsidR="000151F1" w:rsidRPr="008D2DAE">
        <w:t>žádný</w:t>
      </w:r>
      <w:r w:rsidR="00AE751F" w:rsidRPr="008D2DAE">
        <w:t xml:space="preserve"> z </w:t>
      </w:r>
      <w:r w:rsidR="000151F1" w:rsidRPr="008D2DAE">
        <w:t>návrhů holubic na kompromis; využívala jich</w:t>
      </w:r>
      <w:r w:rsidR="00AE751F" w:rsidRPr="008D2DAE">
        <w:t xml:space="preserve"> k </w:t>
      </w:r>
      <w:r w:rsidR="000151F1" w:rsidRPr="008D2DAE">
        <w:t>podkopávání naší podpory na vnitropolitické scéně, téměř nikdy</w:t>
      </w:r>
      <w:r w:rsidR="00AE751F" w:rsidRPr="008D2DAE">
        <w:t xml:space="preserve"> o </w:t>
      </w:r>
      <w:r w:rsidR="000151F1" w:rsidRPr="008D2DAE">
        <w:t>nich však</w:t>
      </w:r>
      <w:r w:rsidR="00AE751F" w:rsidRPr="008D2DAE">
        <w:t xml:space="preserve"> s </w:t>
      </w:r>
      <w:r w:rsidR="000151F1" w:rsidRPr="008D2DAE">
        <w:t>námi nejednala. To je ale samostatný problém, který proberu později.)</w:t>
      </w:r>
    </w:p>
    <w:p w:rsidR="00AE751F" w:rsidRPr="008D2DAE" w:rsidRDefault="000151F1" w:rsidP="00BF453C">
      <w:pPr>
        <w:pStyle w:val="Textodsazen"/>
      </w:pPr>
      <w:r w:rsidRPr="008D2DAE">
        <w:t>Dobrou ilustrací je pozice, kterou zastávaly holubice během prezidentské kampaně</w:t>
      </w:r>
      <w:r w:rsidR="00AE751F" w:rsidRPr="008D2DAE">
        <w:t xml:space="preserve"> v </w:t>
      </w:r>
      <w:r w:rsidRPr="008D2DAE">
        <w:t>roce 1968. Nixonova administrativa (nebo přinejmenším já) si činila velké naděje, že sjednotí zemi, protože jsme byli připraveni ve snaze začít rozhovory přejmout mnoho myšlenek,</w:t>
      </w:r>
      <w:r w:rsidR="00AE751F" w:rsidRPr="008D2DAE">
        <w:t xml:space="preserve"> s </w:t>
      </w:r>
      <w:r w:rsidRPr="008D2DAE">
        <w:t>kterými holubice přišly</w:t>
      </w:r>
      <w:r w:rsidR="00AE751F" w:rsidRPr="008D2DAE">
        <w:t xml:space="preserve"> v </w:t>
      </w:r>
      <w:r w:rsidRPr="008D2DAE">
        <w:t>roce 1968. Ukázalo se však, že to je naivní iluze.</w:t>
      </w:r>
    </w:p>
    <w:p w:rsidR="00AE751F" w:rsidRPr="008D2DAE" w:rsidRDefault="000151F1" w:rsidP="00BF453C">
      <w:pPr>
        <w:pStyle w:val="Textodsazen"/>
      </w:pPr>
      <w:r w:rsidRPr="008D2DAE">
        <w:t>Senátor Robert Kennedy například na začátku roku 1968 přišel</w:t>
      </w:r>
      <w:r w:rsidR="00AE751F" w:rsidRPr="008D2DAE">
        <w:t xml:space="preserve"> s </w:t>
      </w:r>
      <w:r w:rsidRPr="008D2DAE">
        <w:t xml:space="preserve">návrhem na </w:t>
      </w:r>
      <w:r w:rsidR="00AE751F" w:rsidRPr="008D2DAE">
        <w:t>„</w:t>
      </w:r>
      <w:r w:rsidRPr="008D2DAE">
        <w:t>čestné urovnání prostřednictvím jednání</w:t>
      </w:r>
      <w:r w:rsidR="00AE751F" w:rsidRPr="008D2DAE">
        <w:t>“</w:t>
      </w:r>
      <w:r w:rsidRPr="008D2DAE">
        <w:t>, jež bylo slučitelné</w:t>
      </w:r>
      <w:r w:rsidR="00AE751F" w:rsidRPr="008D2DAE">
        <w:t xml:space="preserve"> s </w:t>
      </w:r>
      <w:r w:rsidRPr="008D2DAE">
        <w:t>našimi vlastními záměry:</w:t>
      </w:r>
    </w:p>
    <w:p w:rsidR="00AE751F" w:rsidRPr="008D2DAE" w:rsidRDefault="00AE751F" w:rsidP="00BF453C">
      <w:pPr>
        <w:pStyle w:val="Textodsazen"/>
      </w:pPr>
    </w:p>
    <w:p w:rsidR="00AE751F" w:rsidRPr="008D2DAE" w:rsidRDefault="000151F1" w:rsidP="00306B8A">
      <w:pPr>
        <w:pStyle w:val="Text-cittneodsazen"/>
      </w:pPr>
      <w:r w:rsidRPr="008D2DAE">
        <w:t>• zastavení náletů na Severní Vietnam;</w:t>
      </w:r>
    </w:p>
    <w:p w:rsidR="00AE751F" w:rsidRPr="008D2DAE" w:rsidRDefault="000151F1" w:rsidP="00306B8A">
      <w:pPr>
        <w:pStyle w:val="Text-cittneodsazen"/>
      </w:pPr>
      <w:r w:rsidRPr="008D2DAE">
        <w:t xml:space="preserve">• mezinárodní dohled (Spojené národy, Mezinárodní kontrolní komise nebo jiná mezinárodní organizace) nad </w:t>
      </w:r>
      <w:r w:rsidR="00AE751F" w:rsidRPr="008D2DAE">
        <w:t>„</w:t>
      </w:r>
      <w:r w:rsidRPr="008D2DAE">
        <w:t>velkými</w:t>
      </w:r>
      <w:r w:rsidR="00AE751F" w:rsidRPr="008D2DAE">
        <w:t>“</w:t>
      </w:r>
      <w:r w:rsidRPr="008D2DAE">
        <w:t xml:space="preserve"> vojenskými útvary nebo budováním velkých arzenálů;</w:t>
      </w:r>
    </w:p>
    <w:p w:rsidR="00AE751F" w:rsidRPr="008D2DAE" w:rsidRDefault="000151F1" w:rsidP="00306B8A">
      <w:pPr>
        <w:pStyle w:val="Text-cittneodsazen"/>
      </w:pPr>
      <w:r w:rsidRPr="008D2DAE">
        <w:t xml:space="preserve">• omezení amerických operací </w:t>
      </w:r>
      <w:r w:rsidR="00AE751F" w:rsidRPr="008D2DAE">
        <w:t>„</w:t>
      </w:r>
      <w:r w:rsidRPr="008D2DAE">
        <w:t>vypátrej</w:t>
      </w:r>
      <w:r w:rsidR="00AE751F" w:rsidRPr="008D2DAE">
        <w:t xml:space="preserve"> a </w:t>
      </w:r>
      <w:r w:rsidRPr="008D2DAE">
        <w:t>znič</w:t>
      </w:r>
      <w:r w:rsidR="00AE751F" w:rsidRPr="008D2DAE">
        <w:t>“ a </w:t>
      </w:r>
      <w:r w:rsidRPr="008D2DAE">
        <w:t>přechod</w:t>
      </w:r>
      <w:r w:rsidR="00AE751F" w:rsidRPr="008D2DAE">
        <w:t xml:space="preserve"> k </w:t>
      </w:r>
      <w:r w:rsidRPr="008D2DAE">
        <w:t>obraně hustě osídlených oblastí;</w:t>
      </w:r>
    </w:p>
    <w:p w:rsidR="00AE751F" w:rsidRPr="008D2DAE" w:rsidRDefault="000151F1" w:rsidP="00306B8A">
      <w:pPr>
        <w:pStyle w:val="Text-cittneodsazen"/>
      </w:pPr>
      <w:r w:rsidRPr="008D2DAE">
        <w:t>• jednání,</w:t>
      </w:r>
      <w:r w:rsidR="00AE751F" w:rsidRPr="008D2DAE">
        <w:t xml:space="preserve"> v </w:t>
      </w:r>
      <w:r w:rsidRPr="008D2DAE">
        <w:t>nichž by byly zastoupeny všechny strany konfliktu, zvláště Fronta národního osvobození;</w:t>
      </w:r>
    </w:p>
    <w:p w:rsidR="00AE751F" w:rsidRPr="008D2DAE" w:rsidRDefault="000151F1" w:rsidP="00306B8A">
      <w:pPr>
        <w:pStyle w:val="Text-cittneodsazen"/>
      </w:pPr>
      <w:r w:rsidRPr="008D2DAE">
        <w:t>• mezinárodní komunitou garantované svobodné volby, aby si Jihovietnamci mohli zvolit vlastní vládu;</w:t>
      </w:r>
    </w:p>
    <w:p w:rsidR="00AE751F" w:rsidRPr="008D2DAE" w:rsidRDefault="000151F1" w:rsidP="00306B8A">
      <w:pPr>
        <w:pStyle w:val="Text-cittneodsazen"/>
      </w:pPr>
      <w:r w:rsidRPr="008D2DAE">
        <w:t>• ujednání</w:t>
      </w:r>
      <w:r w:rsidR="00AE751F" w:rsidRPr="008D2DAE">
        <w:t xml:space="preserve"> s </w:t>
      </w:r>
      <w:r w:rsidRPr="008D2DAE">
        <w:t>našimi protivníky, že ani jedna strana nebude během rozhovorů ve zvýšené míře pronikat na území protivníka nebo posilovat své jednotky.</w:t>
      </w:r>
      <w:r w:rsidR="004C044F" w:rsidRPr="008D2DAE">
        <w:rPr>
          <w:rStyle w:val="sloodkazu-konecoddlu"/>
        </w:rPr>
        <w:t>(</w:t>
      </w:r>
      <w:r w:rsidR="00FD6F9F" w:rsidRPr="008D2DAE">
        <w:rPr>
          <w:rStyle w:val="sloodkazu-konecoddlu"/>
        </w:rPr>
        <w:t>7</w:t>
      </w:r>
      <w:r w:rsidR="004C044F"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Po zavraždění Roberta Kennedyho tři nejvýznamnější kritici války ve </w:t>
      </w:r>
      <w:r w:rsidRPr="008D2DAE">
        <w:lastRenderedPageBreak/>
        <w:t>Vietnamu</w:t>
      </w:r>
      <w:r w:rsidR="00AE751F" w:rsidRPr="008D2DAE">
        <w:t xml:space="preserve"> z </w:t>
      </w:r>
      <w:r w:rsidRPr="008D2DAE">
        <w:t xml:space="preserve">Demokratické strany </w:t>
      </w:r>
      <w:r w:rsidR="00A76BE3" w:rsidRPr="008D2DAE">
        <w:t>–</w:t>
      </w:r>
      <w:r w:rsidRPr="008D2DAE">
        <w:t xml:space="preserve"> George McGovern, Eugene McCarthy</w:t>
      </w:r>
      <w:r w:rsidR="00AE751F" w:rsidRPr="008D2DAE">
        <w:t xml:space="preserve"> a </w:t>
      </w:r>
      <w:r w:rsidRPr="008D2DAE">
        <w:t>Edward Ken</w:t>
      </w:r>
      <w:r w:rsidR="009D479D" w:rsidRPr="008D2DAE">
        <w:t>ne</w:t>
      </w:r>
      <w:r w:rsidRPr="008D2DAE">
        <w:t xml:space="preserve">dy </w:t>
      </w:r>
      <w:r w:rsidR="00A76BE3" w:rsidRPr="008D2DAE">
        <w:t>–</w:t>
      </w:r>
      <w:r w:rsidRPr="008D2DAE">
        <w:t xml:space="preserve"> spojili své síly</w:t>
      </w:r>
      <w:r w:rsidR="00AE751F" w:rsidRPr="008D2DAE">
        <w:t xml:space="preserve"> a </w:t>
      </w:r>
      <w:r w:rsidRPr="008D2DAE">
        <w:t>na celostátním předvolebním sjezdu Demokratické strany</w:t>
      </w:r>
      <w:r w:rsidR="00AE751F" w:rsidRPr="008D2DAE">
        <w:t xml:space="preserve"> v </w:t>
      </w:r>
      <w:r w:rsidRPr="008D2DAE">
        <w:t>roce 1968 předložili následující program:</w:t>
      </w:r>
    </w:p>
    <w:p w:rsidR="00AE751F" w:rsidRPr="008D2DAE" w:rsidRDefault="00AE751F" w:rsidP="00BF453C">
      <w:pPr>
        <w:pStyle w:val="Textodsazen"/>
      </w:pPr>
    </w:p>
    <w:p w:rsidR="00AE751F" w:rsidRPr="008D2DAE" w:rsidRDefault="000151F1" w:rsidP="00306B8A">
      <w:pPr>
        <w:pStyle w:val="Text-cittneodsazen"/>
      </w:pPr>
      <w:r w:rsidRPr="008D2DAE">
        <w:t>• bezpodmínečné ukončení bombardování Severního Vietnamu;</w:t>
      </w:r>
    </w:p>
    <w:p w:rsidR="00AE751F" w:rsidRPr="008D2DAE" w:rsidRDefault="000151F1" w:rsidP="00306B8A">
      <w:pPr>
        <w:pStyle w:val="Text-cittneodsazen"/>
      </w:pPr>
      <w:r w:rsidRPr="008D2DAE">
        <w:t>• rozhovory</w:t>
      </w:r>
      <w:r w:rsidR="00AE751F" w:rsidRPr="008D2DAE">
        <w:t xml:space="preserve"> o </w:t>
      </w:r>
      <w:r w:rsidRPr="008D2DAE">
        <w:t xml:space="preserve">postupném, </w:t>
      </w:r>
      <w:r w:rsidRPr="008D2DAE">
        <w:rPr>
          <w:rStyle w:val="Slovo-kurzva"/>
        </w:rPr>
        <w:t>vzájemném</w:t>
      </w:r>
      <w:r w:rsidRPr="008D2DAE">
        <w:t xml:space="preserve"> stahování amerických</w:t>
      </w:r>
      <w:r w:rsidR="00AE751F" w:rsidRPr="008D2DAE">
        <w:t xml:space="preserve"> </w:t>
      </w:r>
      <w:r w:rsidR="00AE751F" w:rsidRPr="008D2DAE">
        <w:rPr>
          <w:rStyle w:val="Slovo-kurzva"/>
        </w:rPr>
        <w:t>a</w:t>
      </w:r>
      <w:r w:rsidR="00AE751F" w:rsidRPr="008D2DAE">
        <w:t> </w:t>
      </w:r>
      <w:r w:rsidRPr="008D2DAE">
        <w:rPr>
          <w:rStyle w:val="Slovo-kurzva"/>
        </w:rPr>
        <w:t>severovietnamských</w:t>
      </w:r>
      <w:r w:rsidRPr="008D2DAE">
        <w:t xml:space="preserve"> sil</w:t>
      </w:r>
      <w:r w:rsidR="00AE751F" w:rsidRPr="008D2DAE">
        <w:t xml:space="preserve"> z </w:t>
      </w:r>
      <w:r w:rsidRPr="008D2DAE">
        <w:t>Jižního Vietnamu;</w:t>
      </w:r>
    </w:p>
    <w:p w:rsidR="00AE751F" w:rsidRPr="008D2DAE" w:rsidRDefault="000151F1" w:rsidP="00306B8A">
      <w:pPr>
        <w:pStyle w:val="Text-cittneodsazen"/>
      </w:pPr>
      <w:r w:rsidRPr="008D2DAE">
        <w:t>• povzbuzování Jižního Vietnamu</w:t>
      </w:r>
      <w:r w:rsidR="00AE751F" w:rsidRPr="008D2DAE">
        <w:t xml:space="preserve"> k „</w:t>
      </w:r>
      <w:r w:rsidRPr="008D2DAE">
        <w:t>jednáním</w:t>
      </w:r>
      <w:r w:rsidR="00AE751F" w:rsidRPr="008D2DAE">
        <w:t xml:space="preserve"> o </w:t>
      </w:r>
      <w:r w:rsidRPr="008D2DAE">
        <w:t>politickém usmíření</w:t>
      </w:r>
      <w:r w:rsidR="00AE751F" w:rsidRPr="008D2DAE">
        <w:t xml:space="preserve"> s </w:t>
      </w:r>
      <w:r w:rsidRPr="008D2DAE">
        <w:t>Frontou národního osvobození, jež by směřovala</w:t>
      </w:r>
      <w:r w:rsidR="00A76BE3" w:rsidRPr="008D2DAE">
        <w:t>…</w:t>
      </w:r>
      <w:r w:rsidR="00AE751F" w:rsidRPr="008D2DAE">
        <w:t xml:space="preserve"> k </w:t>
      </w:r>
      <w:r w:rsidRPr="008D2DAE">
        <w:t>široce reprezentativní vládě pro Jižní Vietnam; a</w:t>
      </w:r>
    </w:p>
    <w:p w:rsidR="00AE751F" w:rsidRPr="008D2DAE" w:rsidRDefault="000151F1" w:rsidP="00306B8A">
      <w:pPr>
        <w:pStyle w:val="Text-cittneodsazen"/>
      </w:pPr>
      <w:r w:rsidRPr="008D2DAE">
        <w:t>• omezení amerických útočných operací</w:t>
      </w:r>
      <w:r w:rsidR="00AE751F" w:rsidRPr="008D2DAE">
        <w:t xml:space="preserve"> v </w:t>
      </w:r>
      <w:r w:rsidRPr="008D2DAE">
        <w:t xml:space="preserve">Jižním Vietnamu, </w:t>
      </w:r>
      <w:r w:rsidR="00AE751F" w:rsidRPr="008D2DAE">
        <w:t>„</w:t>
      </w:r>
      <w:r w:rsidRPr="008D2DAE">
        <w:t>jež by tak umožnilo rychlé stažení významného počtu našich vojáků</w:t>
      </w:r>
      <w:r w:rsidR="00AE751F" w:rsidRPr="008D2DAE">
        <w:t>“</w:t>
      </w:r>
      <w:r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Tento návrh </w:t>
      </w:r>
      <w:r w:rsidRPr="008D2DAE">
        <w:rPr>
          <w:rStyle w:val="Slovo-kurzva"/>
        </w:rPr>
        <w:t>nezískal</w:t>
      </w:r>
      <w:r w:rsidRPr="008D2DAE">
        <w:t xml:space="preserve"> na předvolebním sjezdu Demokratické strany dostatečnou podporu, protože delegáti ho považovali za příliš holubi</w:t>
      </w:r>
      <w:r w:rsidR="00306B8A" w:rsidRPr="008D2DAE">
        <w:t>č</w:t>
      </w:r>
      <w:r w:rsidRPr="008D2DAE">
        <w:t>í.</w:t>
      </w:r>
    </w:p>
    <w:p w:rsidR="00AE751F" w:rsidRPr="008D2DAE" w:rsidRDefault="000151F1" w:rsidP="00BF453C">
      <w:pPr>
        <w:pStyle w:val="Textodsazen"/>
      </w:pPr>
      <w:r w:rsidRPr="008D2DAE">
        <w:t>Hlavní proud Demokratické strany zaujal více jestřábí postoj</w:t>
      </w:r>
      <w:r w:rsidR="00AE751F" w:rsidRPr="008D2DAE">
        <w:t xml:space="preserve"> a </w:t>
      </w:r>
      <w:r w:rsidRPr="008D2DAE">
        <w:t>vyzval ke stažení všech cizích sil včetně těch severovietnamských,</w:t>
      </w:r>
      <w:r w:rsidR="00AE751F" w:rsidRPr="008D2DAE">
        <w:t xml:space="preserve"> k </w:t>
      </w:r>
      <w:r w:rsidRPr="008D2DAE">
        <w:t xml:space="preserve">zastavení náletů, </w:t>
      </w:r>
      <w:r w:rsidR="00AE751F" w:rsidRPr="008D2DAE">
        <w:t>„</w:t>
      </w:r>
      <w:r w:rsidRPr="008D2DAE">
        <w:t xml:space="preserve">jestliže taková </w:t>
      </w:r>
      <w:r w:rsidR="006750C3" w:rsidRPr="008D2DAE">
        <w:t>a</w:t>
      </w:r>
      <w:r w:rsidRPr="008D2DAE">
        <w:t>kc</w:t>
      </w:r>
      <w:r w:rsidR="006750C3" w:rsidRPr="008D2DAE">
        <w:t>e</w:t>
      </w:r>
      <w:r w:rsidRPr="008D2DAE">
        <w:t xml:space="preserve"> neohrozí životy našich vojáků</w:t>
      </w:r>
      <w:r w:rsidR="00AE751F" w:rsidRPr="008D2DAE">
        <w:t xml:space="preserve"> v </w:t>
      </w:r>
      <w:r w:rsidRPr="008D2DAE">
        <w:t>poli</w:t>
      </w:r>
      <w:r w:rsidR="00AE751F" w:rsidRPr="008D2DAE">
        <w:t>“</w:t>
      </w:r>
      <w:r w:rsidRPr="008D2DAE">
        <w:t>,</w:t>
      </w:r>
      <w:r w:rsidR="00AE751F" w:rsidRPr="008D2DAE">
        <w:t xml:space="preserve"> a </w:t>
      </w:r>
      <w:r w:rsidRPr="008D2DAE">
        <w:t>ke svobodným volbám, jež by se konaly pod dohledem mezinárodních pozorovatelů. Republikánská platforma, na jejímž vytváření jsem se podílel,</w:t>
      </w:r>
      <w:r w:rsidR="004C044F" w:rsidRPr="008D2DAE">
        <w:rPr>
          <w:rStyle w:val="sloodkazu-konecoddlu"/>
        </w:rPr>
        <w:t>(</w:t>
      </w:r>
      <w:r w:rsidR="00FD6F9F" w:rsidRPr="008D2DAE">
        <w:rPr>
          <w:rStyle w:val="sloodkazu-konecoddlu"/>
        </w:rPr>
        <w:t>8</w:t>
      </w:r>
      <w:r w:rsidR="004C044F" w:rsidRPr="008D2DAE">
        <w:rPr>
          <w:rStyle w:val="sloodkazu-konecoddlu"/>
        </w:rPr>
        <w:t>)</w:t>
      </w:r>
      <w:r w:rsidRPr="008D2DAE">
        <w:t xml:space="preserve"> explicitně odmítla </w:t>
      </w:r>
      <w:r w:rsidR="00AE751F" w:rsidRPr="008D2DAE">
        <w:t>„</w:t>
      </w:r>
      <w:r w:rsidRPr="008D2DAE">
        <w:t>mír za jakoukoli cenu</w:t>
      </w:r>
      <w:r w:rsidR="00AE751F" w:rsidRPr="008D2DAE">
        <w:t>“</w:t>
      </w:r>
      <w:r w:rsidRPr="008D2DAE">
        <w:t xml:space="preserve"> nebo </w:t>
      </w:r>
      <w:r w:rsidR="00AE751F" w:rsidRPr="008D2DAE">
        <w:t>„</w:t>
      </w:r>
      <w:r w:rsidRPr="008D2DAE">
        <w:t>kamuflovanou kapitulaci</w:t>
      </w:r>
      <w:r w:rsidR="00AE751F" w:rsidRPr="008D2DAE">
        <w:t>“</w:t>
      </w:r>
      <w:r w:rsidRPr="008D2DAE">
        <w:t>. Zavazovala se však</w:t>
      </w:r>
      <w:r w:rsidR="00AE751F" w:rsidRPr="008D2DAE">
        <w:t xml:space="preserve"> k „</w:t>
      </w:r>
      <w:r w:rsidRPr="008D2DAE">
        <w:t>pozitivnímu programu, který by nabídl spravedlivé</w:t>
      </w:r>
      <w:r w:rsidR="00AE751F" w:rsidRPr="008D2DAE">
        <w:t xml:space="preserve"> a </w:t>
      </w:r>
      <w:r w:rsidRPr="008D2DAE">
        <w:t>rovnoprávné urovnání všem</w:t>
      </w:r>
      <w:r w:rsidR="00AE751F" w:rsidRPr="008D2DAE">
        <w:t>“</w:t>
      </w:r>
      <w:r w:rsidRPr="008D2DAE">
        <w:t>. Kritizovala demokraty za to, že nemají žádný mírový plán,</w:t>
      </w:r>
      <w:r w:rsidR="00AE751F" w:rsidRPr="008D2DAE">
        <w:t xml:space="preserve"> a </w:t>
      </w:r>
      <w:r w:rsidRPr="008D2DAE">
        <w:t xml:space="preserve">slibovala, že republikánská administrativa by </w:t>
      </w:r>
      <w:r w:rsidR="00AE751F" w:rsidRPr="008D2DAE">
        <w:t>„</w:t>
      </w:r>
      <w:r w:rsidRPr="008D2DAE">
        <w:t>upřímně</w:t>
      </w:r>
      <w:r w:rsidR="00AE751F" w:rsidRPr="008D2DAE">
        <w:t xml:space="preserve"> a </w:t>
      </w:r>
      <w:r w:rsidRPr="008D2DAE">
        <w:t>energicky usilovala</w:t>
      </w:r>
      <w:r w:rsidR="00AE751F" w:rsidRPr="008D2DAE">
        <w:t xml:space="preserve"> o </w:t>
      </w:r>
      <w:r w:rsidRPr="008D2DAE">
        <w:t>mírová jednání</w:t>
      </w:r>
      <w:r w:rsidR="00AE751F" w:rsidRPr="008D2DAE">
        <w:t>“</w:t>
      </w:r>
      <w:r w:rsidRPr="008D2DAE">
        <w:t>. Zavazovala se také</w:t>
      </w:r>
      <w:r w:rsidR="00AE751F" w:rsidRPr="008D2DAE">
        <w:t xml:space="preserve"> k „</w:t>
      </w:r>
      <w:r w:rsidRPr="008D2DAE">
        <w:t>progresivní deamerikanizaci války</w:t>
      </w:r>
      <w:r w:rsidR="00AE751F" w:rsidRPr="008D2DAE">
        <w:t>“</w:t>
      </w:r>
      <w:r w:rsidRPr="008D2DAE">
        <w:t>,</w:t>
      </w:r>
      <w:r w:rsidR="00AE751F" w:rsidRPr="008D2DAE">
        <w:t xml:space="preserve"> k </w:t>
      </w:r>
      <w:r w:rsidRPr="008D2DAE">
        <w:t>plné podpoře našim vojákům</w:t>
      </w:r>
      <w:r w:rsidR="00AE751F" w:rsidRPr="008D2DAE">
        <w:t xml:space="preserve"> a </w:t>
      </w:r>
      <w:r w:rsidRPr="008D2DAE">
        <w:t>ke strategii, jež by se koncentrovala na bezpečnost obyvatelstva</w:t>
      </w:r>
      <w:r w:rsidR="00AE751F" w:rsidRPr="008D2DAE">
        <w:t xml:space="preserve"> a </w:t>
      </w:r>
      <w:r w:rsidRPr="008D2DAE">
        <w:t>posílení Jihovietnamců.</w:t>
      </w:r>
    </w:p>
    <w:p w:rsidR="00AE751F" w:rsidRPr="008D2DAE" w:rsidRDefault="000151F1" w:rsidP="00BF453C">
      <w:pPr>
        <w:pStyle w:val="Textodsazen"/>
      </w:pPr>
      <w:r w:rsidRPr="008D2DAE">
        <w:t>Do srpna roku 1969 jsme jednostranně předložili nebo podnikli všechny kroky, k</w:t>
      </w:r>
      <w:r w:rsidR="009D479D" w:rsidRPr="008D2DAE">
        <w:t>t</w:t>
      </w:r>
      <w:r w:rsidRPr="008D2DAE">
        <w:t xml:space="preserve">eré na sjezdu Demokratické strany požadovaly </w:t>
      </w:r>
      <w:r w:rsidRPr="008D2DAE">
        <w:rPr>
          <w:rStyle w:val="Slovo-kurzva"/>
        </w:rPr>
        <w:t>holubice</w:t>
      </w:r>
      <w:r w:rsidRPr="008D2DAE">
        <w:t xml:space="preserve"> (které ovšem tehdy</w:t>
      </w:r>
      <w:r w:rsidR="00AE751F" w:rsidRPr="008D2DAE">
        <w:t xml:space="preserve"> v </w:t>
      </w:r>
      <w:r w:rsidRPr="008D2DAE">
        <w:t>Chicagu prohrály). Slíbili jsme více, než předpokládala republikánská platforma,</w:t>
      </w:r>
      <w:r w:rsidR="00AE751F" w:rsidRPr="008D2DAE">
        <w:t xml:space="preserve"> a </w:t>
      </w:r>
      <w:r w:rsidRPr="008D2DAE">
        <w:t>očekávali jsme, že demonstrováním naší pružnosti přimějeme Hanoj</w:t>
      </w:r>
      <w:r w:rsidR="00AE751F" w:rsidRPr="008D2DAE">
        <w:t xml:space="preserve"> k </w:t>
      </w:r>
      <w:r w:rsidRPr="008D2DAE">
        <w:t>umírněnosti</w:t>
      </w:r>
      <w:r w:rsidR="00AE751F" w:rsidRPr="008D2DAE">
        <w:t xml:space="preserve"> a </w:t>
      </w:r>
      <w:r w:rsidRPr="008D2DAE">
        <w:t>že sjednotíme naši vnitropolitickou scénu.</w:t>
      </w:r>
      <w:r w:rsidR="00AE751F" w:rsidRPr="008D2DAE">
        <w:t xml:space="preserve"> V </w:t>
      </w:r>
      <w:r w:rsidRPr="008D2DAE">
        <w:t>obou případech se naše očekávání ukázala jako naivní. Hanoj nechtěla žádný kompromis, ale vítězství.</w:t>
      </w:r>
      <w:r w:rsidR="00AE751F" w:rsidRPr="008D2DAE">
        <w:t xml:space="preserve"> A </w:t>
      </w:r>
      <w:r w:rsidRPr="008D2DAE">
        <w:t>její odmítnutí jednat mnozí naši kritici přijali jako nezvratné. Ve stejném čase nebránil některým členům předcházející administrativy fakt, že nás buď zavedli do války ve Vietnamu, nebo že za celou dobu svého působení ve vládě nevypracovali jediný mírový návrh, aby nepřispěli</w:t>
      </w:r>
      <w:r w:rsidR="00AE751F" w:rsidRPr="008D2DAE">
        <w:t xml:space="preserve"> k </w:t>
      </w:r>
      <w:r w:rsidRPr="008D2DAE">
        <w:t xml:space="preserve">tlaku, který na nás vyvíjela veřejnost, svými vlastními návrhy. (Ministr obrany Clark Clifford vyhlásil 10. prosince 1968: </w:t>
      </w:r>
      <w:r w:rsidR="00AE751F" w:rsidRPr="008D2DAE">
        <w:t>„</w:t>
      </w:r>
      <w:r w:rsidRPr="008D2DAE">
        <w:t>Dovolte mi zopakovat, že</w:t>
      </w:r>
      <w:r w:rsidR="00AE751F" w:rsidRPr="008D2DAE">
        <w:t xml:space="preserve"> v </w:t>
      </w:r>
      <w:r w:rsidRPr="008D2DAE">
        <w:t>současné době nemáme žádný plán na jakoukoli jasnou redukci počtu našich vojáků ve Vietnamu.</w:t>
      </w:r>
      <w:r w:rsidR="00AE751F" w:rsidRPr="008D2DAE">
        <w:t>“</w:t>
      </w:r>
      <w:r w:rsidRPr="008D2DAE">
        <w:t xml:space="preserve"> Pouhých šest měsíců po odchodu</w:t>
      </w:r>
      <w:r w:rsidR="00AE751F" w:rsidRPr="008D2DAE">
        <w:t xml:space="preserve"> z </w:t>
      </w:r>
      <w:r w:rsidRPr="008D2DAE">
        <w:t>funkce mu však nečinilo žádné potíže vyzývat novou administrativu, aby oznámila totální stažen</w:t>
      </w:r>
      <w:r w:rsidR="009D479D" w:rsidRPr="008D2DAE">
        <w:t>í</w:t>
      </w:r>
      <w:r w:rsidRPr="008D2DAE">
        <w:t xml:space="preserve"> amerických sil.) Jediným existujícím americkým </w:t>
      </w:r>
      <w:r w:rsidRPr="008D2DAE">
        <w:lastRenderedPageBreak/>
        <w:t xml:space="preserve">návrhem na mírová jednání </w:t>
      </w:r>
      <w:r w:rsidR="006750C3" w:rsidRPr="008D2DAE">
        <w:t>byla</w:t>
      </w:r>
      <w:r w:rsidRPr="008D2DAE">
        <w:t xml:space="preserve"> takzvaná manilská formule</w:t>
      </w:r>
      <w:r w:rsidR="00AE751F" w:rsidRPr="008D2DAE">
        <w:t xml:space="preserve"> z </w:t>
      </w:r>
      <w:r w:rsidRPr="008D2DAE">
        <w:t xml:space="preserve">24. října 1966, která říkala, že </w:t>
      </w:r>
      <w:r w:rsidR="00AE751F" w:rsidRPr="008D2DAE">
        <w:t>„</w:t>
      </w:r>
      <w:r w:rsidRPr="008D2DAE">
        <w:t>spojenecké síly</w:t>
      </w:r>
      <w:r w:rsidR="00A76BE3" w:rsidRPr="008D2DAE">
        <w:t>…</w:t>
      </w:r>
      <w:r w:rsidRPr="008D2DAE">
        <w:t xml:space="preserve"> budou staženy po pečlivých konzultacích, až druhá strana stáhne své síly na sever</w:t>
      </w:r>
      <w:r w:rsidR="00AE751F" w:rsidRPr="008D2DAE">
        <w:t xml:space="preserve"> a </w:t>
      </w:r>
      <w:r w:rsidRPr="008D2DAE">
        <w:t>přestane pronikat na jih, čímž poklesne intenzita bojů. T</w:t>
      </w:r>
      <w:r w:rsidR="009D479D" w:rsidRPr="008D2DAE">
        <w:t>y</w:t>
      </w:r>
      <w:r w:rsidRPr="008D2DAE">
        <w:t>to síly budou staženy</w:t>
      </w:r>
      <w:r w:rsidR="00AE751F" w:rsidRPr="008D2DAE">
        <w:t xml:space="preserve"> v </w:t>
      </w:r>
      <w:r w:rsidRPr="008D2DAE">
        <w:t>nejkratším možném čase</w:t>
      </w:r>
      <w:r w:rsidR="00AE751F" w:rsidRPr="008D2DAE">
        <w:t xml:space="preserve"> a </w:t>
      </w:r>
      <w:r w:rsidRPr="008D2DAE">
        <w:t>ne později než do šesti měsíců po naplněn</w:t>
      </w:r>
      <w:r w:rsidR="009D479D" w:rsidRPr="008D2DAE">
        <w:t>í</w:t>
      </w:r>
      <w:r w:rsidRPr="008D2DAE">
        <w:t xml:space="preserve"> těchto podmínek.</w:t>
      </w:r>
      <w:r w:rsidR="00AE751F" w:rsidRPr="008D2DAE">
        <w:t>“</w:t>
      </w:r>
      <w:r w:rsidRPr="008D2DAE">
        <w:t xml:space="preserve"> Jihovietnam</w:t>
      </w:r>
      <w:r w:rsidR="009D479D" w:rsidRPr="008D2DAE">
        <w:t>s</w:t>
      </w:r>
      <w:r w:rsidRPr="008D2DAE">
        <w:t>ká vlád</w:t>
      </w:r>
      <w:r w:rsidR="009D479D" w:rsidRPr="008D2DAE">
        <w:t>a</w:t>
      </w:r>
      <w:r w:rsidRPr="008D2DAE">
        <w:t xml:space="preserve"> nabídla</w:t>
      </w:r>
      <w:r w:rsidR="00AE751F" w:rsidRPr="008D2DAE">
        <w:t xml:space="preserve"> v „</w:t>
      </w:r>
      <w:r w:rsidRPr="008D2DAE">
        <w:t xml:space="preserve">programu národního usmíření, </w:t>
      </w:r>
      <w:r w:rsidR="009D479D" w:rsidRPr="008D2DAE">
        <w:t xml:space="preserve">že </w:t>
      </w:r>
      <w:r w:rsidRPr="008D2DAE">
        <w:t>otevře dveře t</w:t>
      </w:r>
      <w:r w:rsidR="009D479D" w:rsidRPr="008D2DAE">
        <w:t>ě</w:t>
      </w:r>
      <w:r w:rsidRPr="008D2DAE">
        <w:t>m Vietnamcům, kteří byli donuceni spojit svůj osud</w:t>
      </w:r>
      <w:r w:rsidR="00AE751F" w:rsidRPr="008D2DAE">
        <w:t xml:space="preserve"> s </w:t>
      </w:r>
      <w:r w:rsidRPr="008D2DAE">
        <w:t>Vietcongem, nebo</w:t>
      </w:r>
      <w:r w:rsidR="009D479D" w:rsidRPr="008D2DAE">
        <w:t xml:space="preserve"> </w:t>
      </w:r>
      <w:r w:rsidRPr="008D2DAE">
        <w:t>je do jeho řad přivedla lživá propaganda</w:t>
      </w:r>
      <w:r w:rsidR="00AE751F" w:rsidRPr="008D2DAE">
        <w:t>“</w:t>
      </w:r>
      <w:r w:rsidRPr="008D2DAE">
        <w:t>. Američtí vyjednavači Aver</w:t>
      </w:r>
      <w:r w:rsidR="006750C3" w:rsidRPr="008D2DAE">
        <w:t>e</w:t>
      </w:r>
      <w:r w:rsidRPr="008D2DAE">
        <w:t>ll Harriman</w:t>
      </w:r>
      <w:r w:rsidR="00AE751F" w:rsidRPr="008D2DAE">
        <w:t xml:space="preserve"> a </w:t>
      </w:r>
      <w:r w:rsidRPr="008D2DAE">
        <w:t>Cyrus Vance naznačili Severovietnamcům 15. srpna 1968</w:t>
      </w:r>
      <w:r w:rsidR="00AE751F" w:rsidRPr="008D2DAE">
        <w:t xml:space="preserve"> v </w:t>
      </w:r>
      <w:r w:rsidRPr="008D2DAE">
        <w:t>Paříži při tajných jednáních, že manilská formule ve skutečnosti znamená vzájemné stažení, jež by začalo paralelně, ovšem</w:t>
      </w:r>
      <w:r w:rsidR="00AE751F" w:rsidRPr="008D2DAE">
        <w:t xml:space="preserve"> s </w:t>
      </w:r>
      <w:r w:rsidRPr="008D2DAE">
        <w:t>podmínkou, že po odchodu všech Severovietnamců by</w:t>
      </w:r>
      <w:r w:rsidR="00AE751F" w:rsidRPr="008D2DAE">
        <w:t xml:space="preserve"> v </w:t>
      </w:r>
      <w:r w:rsidRPr="008D2DAE">
        <w:t>Jižním Vietnamu zůstal ještě šest měsíců určitý počet amerických jednotek.</w:t>
      </w:r>
    </w:p>
    <w:p w:rsidR="00AE751F" w:rsidRPr="008D2DAE" w:rsidRDefault="000151F1" w:rsidP="00BF453C">
      <w:pPr>
        <w:pStyle w:val="Textodsazen"/>
      </w:pPr>
      <w:r w:rsidRPr="008D2DAE">
        <w:t>Během přebírání vlády jsem se usilovně snažil zjistit, jaké mají Harriman</w:t>
      </w:r>
      <w:r w:rsidR="00AE751F" w:rsidRPr="008D2DAE">
        <w:t xml:space="preserve"> a </w:t>
      </w:r>
      <w:r w:rsidR="009D479D" w:rsidRPr="008D2DAE">
        <w:t>Vance</w:t>
      </w:r>
      <w:r w:rsidRPr="008D2DAE">
        <w:t xml:space="preserve"> soukromé názory na možnou strategii pro jednání. Jejich stanoviska se nijak výrazně nelišila od oficiální pozice Johnsonovy administrativy.</w:t>
      </w:r>
    </w:p>
    <w:p w:rsidR="00AE751F" w:rsidRPr="008D2DAE" w:rsidRDefault="000151F1" w:rsidP="00BF453C">
      <w:pPr>
        <w:pStyle w:val="Textodsazen"/>
      </w:pPr>
      <w:r w:rsidRPr="008D2DAE">
        <w:t>Averell Harriman uzavíral poslední regulérní diplomatickou misi své pozoruhodné kariéry. Poprvé jsem se</w:t>
      </w:r>
      <w:r w:rsidR="00AE751F" w:rsidRPr="008D2DAE">
        <w:t xml:space="preserve"> s </w:t>
      </w:r>
      <w:r w:rsidRPr="008D2DAE">
        <w:t>ním setkal, když sloužil na začátku Kennedyho administrativy jako vedoucí odboru ministerstva zahraničí pro záležitosti východní Asie. Tento prošedivělý veterán vykonával</w:t>
      </w:r>
      <w:r w:rsidR="00AE751F" w:rsidRPr="008D2DAE">
        <w:t xml:space="preserve"> s </w:t>
      </w:r>
      <w:r w:rsidRPr="008D2DAE">
        <w:t>mimořádným odhodláním povinnosti spojené</w:t>
      </w:r>
      <w:r w:rsidR="00AE751F" w:rsidRPr="008D2DAE">
        <w:t xml:space="preserve"> s </w:t>
      </w:r>
      <w:r w:rsidRPr="008D2DAE">
        <w:t>úřadem, který by méně významní muži pohrdavě odmítli jako degradaci. Patřil ke generaci, jež považovala veřejný úřad za příležitost sloužit své zemi</w:t>
      </w:r>
      <w:r w:rsidR="00AE751F" w:rsidRPr="008D2DAE">
        <w:t xml:space="preserve"> a </w:t>
      </w:r>
      <w:r w:rsidRPr="008D2DAE">
        <w:t>nikoli za odrazový můstek</w:t>
      </w:r>
      <w:r w:rsidR="00AE751F" w:rsidRPr="008D2DAE">
        <w:t xml:space="preserve"> k </w:t>
      </w:r>
      <w:r w:rsidRPr="008D2DAE">
        <w:t>osobnímu postupu. Když po čtyřicítce vstoupil do vládních služeb (před druhou světovou válkou), věnoval se naplno už jen této činnosti. Harriman měl chování patricije,</w:t>
      </w:r>
      <w:r w:rsidR="00AE751F" w:rsidRPr="008D2DAE">
        <w:t xml:space="preserve"> k </w:t>
      </w:r>
      <w:r w:rsidRPr="008D2DAE">
        <w:t>němuž přidával mocné odhodlání prosadit se, když hluboce věřil</w:t>
      </w:r>
      <w:r w:rsidR="00AE751F" w:rsidRPr="008D2DAE">
        <w:t xml:space="preserve"> v </w:t>
      </w:r>
      <w:r w:rsidRPr="008D2DAE">
        <w:t>nějaký názor. Působil dojmem podivína</w:t>
      </w:r>
      <w:r w:rsidR="00AE751F" w:rsidRPr="008D2DAE">
        <w:t xml:space="preserve"> a </w:t>
      </w:r>
      <w:r w:rsidRPr="008D2DAE">
        <w:t>velmi využíval své silné nedoslýchavosti. Seděl</w:t>
      </w:r>
      <w:r w:rsidR="00AE751F" w:rsidRPr="008D2DAE">
        <w:t xml:space="preserve"> v </w:t>
      </w:r>
      <w:r w:rsidRPr="008D2DAE">
        <w:t>průběhu nějakého jednání</w:t>
      </w:r>
      <w:r w:rsidR="00AE751F" w:rsidRPr="008D2DAE">
        <w:t xml:space="preserve"> a </w:t>
      </w:r>
      <w:r w:rsidRPr="008D2DAE">
        <w:t>předstíral, že nic neslyší, dokud ho ovšem nezaujala nějaká poznámka.</w:t>
      </w:r>
      <w:r w:rsidR="00AE751F" w:rsidRPr="008D2DAE">
        <w:t xml:space="preserve"> V </w:t>
      </w:r>
      <w:r w:rsidRPr="008D2DAE">
        <w:t>takovém případě dokázal být sžíravý nebo naopak inspirující podle toho, zda se mu to, co uslyšel, zamlouvalo nebo ne. Styl,</w:t>
      </w:r>
      <w:r w:rsidR="00AE751F" w:rsidRPr="008D2DAE">
        <w:t xml:space="preserve"> v </w:t>
      </w:r>
      <w:r w:rsidRPr="008D2DAE">
        <w:t xml:space="preserve">němž ospalost mohl náhle vystřídat kousavý útok, vynesl Harrimanovi nikoli neoprávněně přezdívku </w:t>
      </w:r>
      <w:r w:rsidR="00AE751F" w:rsidRPr="008D2DAE">
        <w:t>„</w:t>
      </w:r>
      <w:r w:rsidRPr="008D2DAE">
        <w:t>krokodýl</w:t>
      </w:r>
      <w:r w:rsidR="00AE751F" w:rsidRPr="008D2DAE">
        <w:t>“</w:t>
      </w:r>
      <w:r w:rsidRPr="008D2DAE">
        <w:t>.</w:t>
      </w:r>
    </w:p>
    <w:p w:rsidR="00AE751F" w:rsidRPr="008D2DAE" w:rsidRDefault="000151F1" w:rsidP="00BF453C">
      <w:pPr>
        <w:pStyle w:val="Textodsazen"/>
      </w:pPr>
      <w:r w:rsidRPr="008D2DAE">
        <w:t>Každého musely dojmout jeho odhodlání, hloubka, zkušenost</w:t>
      </w:r>
      <w:r w:rsidR="00AE751F" w:rsidRPr="008D2DAE">
        <w:t xml:space="preserve"> a </w:t>
      </w:r>
      <w:r w:rsidRPr="008D2DAE">
        <w:t>moudrost. Harriman byl posledním státníkem</w:t>
      </w:r>
      <w:r w:rsidR="00AE751F" w:rsidRPr="008D2DAE">
        <w:t xml:space="preserve"> v </w:t>
      </w:r>
      <w:r w:rsidRPr="008D2DAE">
        <w:t>aktivní službě, který osobně jednal</w:t>
      </w:r>
      <w:r w:rsidR="00AE751F" w:rsidRPr="008D2DAE">
        <w:t xml:space="preserve"> s </w:t>
      </w:r>
      <w:r w:rsidRPr="008D2DAE">
        <w:t>velkými vůdci</w:t>
      </w:r>
      <w:r w:rsidR="00AE751F" w:rsidRPr="008D2DAE">
        <w:t xml:space="preserve"> z </w:t>
      </w:r>
      <w:r w:rsidRPr="008D2DAE">
        <w:t>druhé světové války,</w:t>
      </w:r>
      <w:r w:rsidR="00AE751F" w:rsidRPr="008D2DAE">
        <w:t xml:space="preserve"> s </w:t>
      </w:r>
      <w:r w:rsidRPr="008D2DAE">
        <w:t>Churchillem, Rooseveltem</w:t>
      </w:r>
      <w:r w:rsidR="00AE751F" w:rsidRPr="008D2DAE">
        <w:t xml:space="preserve"> a </w:t>
      </w:r>
      <w:r w:rsidRPr="008D2DAE">
        <w:t>Stalinem. Jeho výdrž vycházela částečně</w:t>
      </w:r>
      <w:r w:rsidR="00AE751F" w:rsidRPr="008D2DAE">
        <w:t xml:space="preserve"> z </w:t>
      </w:r>
      <w:r w:rsidRPr="008D2DAE">
        <w:t>jeho životní síly, ale ta</w:t>
      </w:r>
      <w:r w:rsidR="00AE751F" w:rsidRPr="008D2DAE">
        <w:t xml:space="preserve"> v </w:t>
      </w:r>
      <w:r w:rsidRPr="008D2DAE">
        <w:t>hlubším smyslu odrážela jeho vitální</w:t>
      </w:r>
      <w:r w:rsidR="00AE751F" w:rsidRPr="008D2DAE">
        <w:t xml:space="preserve"> a </w:t>
      </w:r>
      <w:r w:rsidRPr="008D2DAE">
        <w:t>mladý intelekt. Nepřijal žádný úkol,</w:t>
      </w:r>
      <w:r w:rsidR="00AE751F" w:rsidRPr="008D2DAE">
        <w:t xml:space="preserve"> v </w:t>
      </w:r>
      <w:r w:rsidRPr="008D2DAE">
        <w:t>který by hluboce nevěřil; měl sklon proměnit každou misi</w:t>
      </w:r>
      <w:r w:rsidR="00AE751F" w:rsidRPr="008D2DAE">
        <w:t xml:space="preserve"> v </w:t>
      </w:r>
      <w:r w:rsidRPr="008D2DAE">
        <w:t>osobní křížovou výpravu. Jestliže nedokázal dosáhnout na nejvyšší funkce, na které měl kvůli svému talentu bezpochyby právo, bylo to částečně kvůli nejistotě, kterou vyvolával</w:t>
      </w:r>
      <w:r w:rsidR="00AE751F" w:rsidRPr="008D2DAE">
        <w:t xml:space="preserve"> v </w:t>
      </w:r>
      <w:r w:rsidRPr="008D2DAE">
        <w:t>méně významných mužích,</w:t>
      </w:r>
      <w:r w:rsidR="00AE751F" w:rsidRPr="008D2DAE">
        <w:t xml:space="preserve"> a </w:t>
      </w:r>
      <w:r w:rsidRPr="008D2DAE">
        <w:t>částečně kvůli jeho tendenci vášnivě prosazovat mandát, který právě měl,</w:t>
      </w:r>
      <w:r w:rsidR="00AE751F" w:rsidRPr="008D2DAE">
        <w:t xml:space="preserve"> a </w:t>
      </w:r>
      <w:r w:rsidRPr="008D2DAE">
        <w:t>to někdy na úkor širších souvislostí.</w:t>
      </w:r>
    </w:p>
    <w:p w:rsidR="00AE751F" w:rsidRPr="008D2DAE" w:rsidRDefault="000151F1" w:rsidP="00BF453C">
      <w:pPr>
        <w:pStyle w:val="Textodsazen"/>
      </w:pPr>
      <w:r w:rsidRPr="008D2DAE">
        <w:t>Brzy po začátku vietnamského konfliktu dospěl Harriman</w:t>
      </w:r>
      <w:r w:rsidR="00AE751F" w:rsidRPr="008D2DAE">
        <w:t xml:space="preserve"> k </w:t>
      </w:r>
      <w:r w:rsidRPr="008D2DAE">
        <w:t xml:space="preserve">přesvědčení, </w:t>
      </w:r>
      <w:r w:rsidRPr="008D2DAE">
        <w:lastRenderedPageBreak/>
        <w:t>že vojenské řešení je nemožné. Domníval se mimo jiné, že operace potřebné pro vítězství by mohly mít za následek intervenci Číny. Od té doby se řadil</w:t>
      </w:r>
      <w:r w:rsidR="00AE751F" w:rsidRPr="008D2DAE">
        <w:t xml:space="preserve"> k </w:t>
      </w:r>
      <w:r w:rsidRPr="008D2DAE">
        <w:t>neúnavným zastáncům jednání. Byl úředníkem, který neúnavně pracoval</w:t>
      </w:r>
      <w:r w:rsidR="00AE751F" w:rsidRPr="008D2DAE">
        <w:t xml:space="preserve"> v </w:t>
      </w:r>
      <w:r w:rsidRPr="008D2DAE">
        <w:t>kuloárech,</w:t>
      </w:r>
      <w:r w:rsidR="00AE751F" w:rsidRPr="008D2DAE">
        <w:t xml:space="preserve"> a </w:t>
      </w:r>
      <w:r w:rsidRPr="008D2DAE">
        <w:t>nevyhýbal se ani využívání svého charismatu</w:t>
      </w:r>
      <w:r w:rsidR="00AE751F" w:rsidRPr="008D2DAE">
        <w:t xml:space="preserve"> a </w:t>
      </w:r>
      <w:r w:rsidRPr="008D2DAE">
        <w:t>prestiže spojené se svým bohatstvím</w:t>
      </w:r>
      <w:r w:rsidR="00AE751F" w:rsidRPr="008D2DAE">
        <w:t xml:space="preserve"> k </w:t>
      </w:r>
      <w:r w:rsidRPr="008D2DAE">
        <w:t>navazování společenských vztahů, které měly napomoci jeho věci.</w:t>
      </w:r>
      <w:r w:rsidR="00AE751F" w:rsidRPr="008D2DAE">
        <w:t xml:space="preserve"> A </w:t>
      </w:r>
      <w:r w:rsidRPr="008D2DAE">
        <w:t>mazaně používal tisku.</w:t>
      </w:r>
    </w:p>
    <w:p w:rsidR="00AE751F" w:rsidRPr="008D2DAE" w:rsidRDefault="000151F1" w:rsidP="00BF453C">
      <w:pPr>
        <w:pStyle w:val="Textodsazen"/>
      </w:pPr>
      <w:r w:rsidRPr="008D2DAE">
        <w:t>Když jsem se</w:t>
      </w:r>
      <w:r w:rsidR="00AE751F" w:rsidRPr="008D2DAE">
        <w:t xml:space="preserve"> s </w:t>
      </w:r>
      <w:r w:rsidRPr="008D2DAE">
        <w:t>Harrimanem setkal</w:t>
      </w:r>
      <w:r w:rsidR="00AE751F" w:rsidRPr="008D2DAE">
        <w:t xml:space="preserve"> v </w:t>
      </w:r>
      <w:r w:rsidRPr="008D2DAE">
        <w:t>době přebírání vlády, byl veteránem mezi státními úředníky</w:t>
      </w:r>
      <w:r w:rsidR="00AE751F" w:rsidRPr="008D2DAE">
        <w:t xml:space="preserve"> a </w:t>
      </w:r>
      <w:r w:rsidRPr="008D2DAE">
        <w:t>za krátkou dobu měl odejít</w:t>
      </w:r>
      <w:r w:rsidR="00AE751F" w:rsidRPr="008D2DAE">
        <w:t xml:space="preserve"> z </w:t>
      </w:r>
      <w:r w:rsidRPr="008D2DAE">
        <w:t>pařížských rozhovorů,</w:t>
      </w:r>
      <w:r w:rsidR="00AE751F" w:rsidRPr="008D2DAE">
        <w:t xml:space="preserve"> a </w:t>
      </w:r>
      <w:r w:rsidRPr="008D2DAE">
        <w:t>to právě</w:t>
      </w:r>
      <w:r w:rsidR="00AE751F" w:rsidRPr="008D2DAE">
        <w:t xml:space="preserve"> v </w:t>
      </w:r>
      <w:r w:rsidRPr="008D2DAE">
        <w:t>době, kdy začínaly mít nějaký obsah</w:t>
      </w:r>
      <w:r w:rsidR="00AE751F" w:rsidRPr="008D2DAE">
        <w:t xml:space="preserve"> a </w:t>
      </w:r>
      <w:r w:rsidRPr="008D2DAE">
        <w:t>kdy jsem já měl poprvé nastoupit do funkce. Jak šly roky, občas to mezi námi silně zaskřípalo. To ovšem nijak neovlivnilo můj obdiv</w:t>
      </w:r>
      <w:r w:rsidR="00AE751F" w:rsidRPr="008D2DAE">
        <w:t xml:space="preserve"> a </w:t>
      </w:r>
      <w:r w:rsidRPr="008D2DAE">
        <w:t>sympatie</w:t>
      </w:r>
      <w:r w:rsidR="00AE751F" w:rsidRPr="008D2DAE">
        <w:t xml:space="preserve"> k </w:t>
      </w:r>
      <w:r w:rsidRPr="008D2DAE">
        <w:t xml:space="preserve">němu nebo jeho neuvěřitelnou zdvořilost </w:t>
      </w:r>
      <w:r w:rsidR="009D479D" w:rsidRPr="008D2DAE">
        <w:t>č</w:t>
      </w:r>
      <w:r w:rsidRPr="008D2DAE">
        <w:t>i vstřícnost</w:t>
      </w:r>
      <w:r w:rsidR="009D479D" w:rsidRPr="008D2DAE">
        <w:t xml:space="preserve"> </w:t>
      </w:r>
      <w:r w:rsidRPr="008D2DAE">
        <w:t>vůči mn</w:t>
      </w:r>
      <w:r w:rsidR="009D479D" w:rsidRPr="008D2DAE">
        <w:t>ě</w:t>
      </w:r>
      <w:r w:rsidRPr="008D2DAE">
        <w:t>. Vždy jsem velmi litoval, že hluboká nedůvěra prezidenta Nixona</w:t>
      </w:r>
      <w:r w:rsidR="00AE751F" w:rsidRPr="008D2DAE">
        <w:t xml:space="preserve"> k „</w:t>
      </w:r>
      <w:r w:rsidRPr="008D2DAE">
        <w:t>východnímu establishment</w:t>
      </w:r>
      <w:r w:rsidR="009D479D" w:rsidRPr="008D2DAE">
        <w:t>u</w:t>
      </w:r>
      <w:r w:rsidR="00AE751F" w:rsidRPr="008D2DAE">
        <w:t>“ a </w:t>
      </w:r>
      <w:r w:rsidRPr="008D2DAE">
        <w:t>Harrimanova příslušnost</w:t>
      </w:r>
      <w:r w:rsidR="00AE751F" w:rsidRPr="008D2DAE">
        <w:t xml:space="preserve"> k </w:t>
      </w:r>
      <w:r w:rsidRPr="008D2DAE">
        <w:t>jiné straně bránily administrativě,</w:t>
      </w:r>
      <w:r w:rsidR="00AE751F" w:rsidRPr="008D2DAE">
        <w:t xml:space="preserve"> v </w:t>
      </w:r>
      <w:r w:rsidRPr="008D2DAE">
        <w:t xml:space="preserve">níž jsem pracoval, aby Harrimana pověřovala oficiálními misemi </w:t>
      </w:r>
      <w:r w:rsidR="00A76BE3" w:rsidRPr="008D2DAE">
        <w:t>–</w:t>
      </w:r>
      <w:r w:rsidRPr="008D2DAE">
        <w:t xml:space="preserve"> třebaže jsem se</w:t>
      </w:r>
      <w:r w:rsidR="00AE751F" w:rsidRPr="008D2DAE">
        <w:t xml:space="preserve"> s </w:t>
      </w:r>
      <w:r w:rsidRPr="008D2DAE">
        <w:t>ním</w:t>
      </w:r>
      <w:r w:rsidR="00AE751F" w:rsidRPr="008D2DAE">
        <w:t xml:space="preserve"> v </w:t>
      </w:r>
      <w:r w:rsidRPr="008D2DAE">
        <w:t>letech, kdy jsem byl</w:t>
      </w:r>
      <w:r w:rsidR="00AE751F" w:rsidRPr="008D2DAE">
        <w:t xml:space="preserve"> v </w:t>
      </w:r>
      <w:r w:rsidRPr="008D2DAE">
        <w:t>úřadě, soukromě</w:t>
      </w:r>
      <w:r w:rsidR="00AE751F" w:rsidRPr="008D2DAE">
        <w:t xml:space="preserve"> a k </w:t>
      </w:r>
      <w:r w:rsidRPr="008D2DAE">
        <w:t>mému velkému prospěchu pravidelně vídal.</w:t>
      </w:r>
    </w:p>
    <w:p w:rsidR="00AE751F" w:rsidRPr="008D2DAE" w:rsidRDefault="000151F1" w:rsidP="00BF453C">
      <w:pPr>
        <w:pStyle w:val="Textodsazen"/>
      </w:pPr>
      <w:r w:rsidRPr="008D2DAE">
        <w:t xml:space="preserve">Harriman 7. ledna 1969 předložil memorandum </w:t>
      </w:r>
      <w:r w:rsidR="00AE751F" w:rsidRPr="008D2DAE">
        <w:t>„</w:t>
      </w:r>
      <w:r w:rsidRPr="008D2DAE">
        <w:t>neschválené</w:t>
      </w:r>
      <w:r w:rsidR="00AE751F" w:rsidRPr="008D2DAE">
        <w:t>“</w:t>
      </w:r>
      <w:r w:rsidRPr="008D2DAE">
        <w:t xml:space="preserve"> Johnsonovou administrativou,</w:t>
      </w:r>
      <w:r w:rsidR="00AE751F" w:rsidRPr="008D2DAE">
        <w:t xml:space="preserve"> v </w:t>
      </w:r>
      <w:r w:rsidRPr="008D2DAE">
        <w:t>němž nastínil,</w:t>
      </w:r>
      <w:r w:rsidR="00AE751F" w:rsidRPr="008D2DAE">
        <w:t xml:space="preserve"> o </w:t>
      </w:r>
      <w:r w:rsidRPr="008D2DAE">
        <w:t xml:space="preserve">co bychom měli podle jeho názoru usilovat. </w:t>
      </w:r>
      <w:r w:rsidRPr="008D2DAE">
        <w:rPr>
          <w:rStyle w:val="Slovo-kurzva"/>
        </w:rPr>
        <w:t>V</w:t>
      </w:r>
      <w:r w:rsidR="009D479D" w:rsidRPr="008D2DAE">
        <w:rPr>
          <w:rStyle w:val="Slovo-kurzva"/>
        </w:rPr>
        <w:t>š</w:t>
      </w:r>
      <w:r w:rsidRPr="008D2DAE">
        <w:rPr>
          <w:rStyle w:val="Slovo-kurzva"/>
        </w:rPr>
        <w:t>echny</w:t>
      </w:r>
      <w:r w:rsidRPr="008D2DAE">
        <w:t xml:space="preserve"> severo</w:t>
      </w:r>
      <w:r w:rsidR="009D479D" w:rsidRPr="008D2DAE">
        <w:t>v</w:t>
      </w:r>
      <w:r w:rsidRPr="008D2DAE">
        <w:t>ietnamské kádry by měly být požádány, aby opustily Jižní Vietnam. Jednalo by se nejen</w:t>
      </w:r>
      <w:r w:rsidR="00AE751F" w:rsidRPr="008D2DAE">
        <w:t xml:space="preserve"> o </w:t>
      </w:r>
      <w:r w:rsidRPr="008D2DAE">
        <w:t>regulérní armádní jednotky</w:t>
      </w:r>
      <w:r w:rsidR="00AE751F" w:rsidRPr="008D2DAE">
        <w:t xml:space="preserve"> a </w:t>
      </w:r>
      <w:r w:rsidRPr="008D2DAE">
        <w:t>personál, ale také</w:t>
      </w:r>
      <w:r w:rsidR="00AE751F" w:rsidRPr="008D2DAE">
        <w:t xml:space="preserve"> o </w:t>
      </w:r>
      <w:r w:rsidRPr="008D2DAE">
        <w:t xml:space="preserve">Severovietnamce, kteří doplnili gerily Vietcongu. Za předpokladu, že by rozhovory probíhaly dobře, byl připraven doporučit omezení vojenských operací. Avšak znovu se energicky postavil za manilskou formuli: </w:t>
      </w:r>
      <w:r w:rsidR="00AE751F" w:rsidRPr="008D2DAE">
        <w:t>„</w:t>
      </w:r>
      <w:r w:rsidRPr="008D2DAE">
        <w:t>Určitý počet [amerických] jednotek může zůstat ve Vietnamu po významnou dobu, dokud nebudeme vědět, že všichni Severovietnamci byli staženi.</w:t>
      </w:r>
      <w:r w:rsidR="00AE751F" w:rsidRPr="008D2DAE">
        <w:t>“ V </w:t>
      </w:r>
      <w:r w:rsidRPr="008D2DAE">
        <w:t xml:space="preserve">politické oblasti zaujal Harriman stejně pevný postoj, tentokrát vůči Saigonu. Prosazoval </w:t>
      </w:r>
      <w:r w:rsidR="00AE751F" w:rsidRPr="008D2DAE">
        <w:t>„</w:t>
      </w:r>
      <w:r w:rsidRPr="008D2DAE">
        <w:t>dvoukolejný</w:t>
      </w:r>
      <w:r w:rsidR="00AE751F" w:rsidRPr="008D2DAE">
        <w:t>“</w:t>
      </w:r>
      <w:r w:rsidRPr="008D2DAE">
        <w:t xml:space="preserve"> přístup (který jsem já doporučoval ve svém článku ve </w:t>
      </w:r>
      <w:r w:rsidRPr="008D2DAE">
        <w:rPr>
          <w:rStyle w:val="Slovo-kurzva"/>
        </w:rPr>
        <w:t>Foreign Affairs</w:t>
      </w:r>
      <w:r w:rsidR="00AE751F" w:rsidRPr="008D2DAE">
        <w:t xml:space="preserve"> v </w:t>
      </w:r>
      <w:r w:rsidRPr="008D2DAE">
        <w:t>lednu 1969)</w:t>
      </w:r>
      <w:r w:rsidR="00AE751F" w:rsidRPr="008D2DAE">
        <w:t xml:space="preserve"> s </w:t>
      </w:r>
      <w:r w:rsidRPr="008D2DAE">
        <w:t>tím, že</w:t>
      </w:r>
      <w:r w:rsidR="00AE751F" w:rsidRPr="008D2DAE">
        <w:t xml:space="preserve"> o </w:t>
      </w:r>
      <w:r w:rsidRPr="008D2DAE">
        <w:t>vojenských otázkách budou diskutovat Spojené státy</w:t>
      </w:r>
      <w:r w:rsidR="00AE751F" w:rsidRPr="008D2DAE">
        <w:t xml:space="preserve"> s </w:t>
      </w:r>
      <w:r w:rsidRPr="008D2DAE">
        <w:t xml:space="preserve">Hanojí, ale politické záležitosti budou ponechány zúčastněným vietnamským stranám. Jedovatě dodal, že Spojené státy </w:t>
      </w:r>
      <w:r w:rsidR="00AE751F" w:rsidRPr="008D2DAE">
        <w:t>„</w:t>
      </w:r>
      <w:r w:rsidRPr="008D2DAE">
        <w:t>nemají povinnost držet při životě současnou vládu</w:t>
      </w:r>
      <w:r w:rsidR="00AE751F" w:rsidRPr="008D2DAE">
        <w:t>“</w:t>
      </w:r>
      <w:r w:rsidRPr="008D2DAE">
        <w:t>. Harrimanův zástupce Cyrus Vance podpořil tento přístup</w:t>
      </w:r>
      <w:r w:rsidR="00AE751F" w:rsidRPr="008D2DAE">
        <w:t xml:space="preserve"> v </w:t>
      </w:r>
      <w:r w:rsidRPr="008D2DAE">
        <w:t>memorandu, které mi poslal 31. prosince 1968. Oba naši hlavní vyjednavači, kteří se brzy nato zapojili do diskusí odsuzujících válku ve Vietnamu, tak před odchodem</w:t>
      </w:r>
      <w:r w:rsidR="00AE751F" w:rsidRPr="008D2DAE">
        <w:t xml:space="preserve"> z </w:t>
      </w:r>
      <w:r w:rsidRPr="008D2DAE">
        <w:t xml:space="preserve">funkce zdůrazňovali důležitost </w:t>
      </w:r>
      <w:r w:rsidRPr="008D2DAE">
        <w:rPr>
          <w:rStyle w:val="Slovo-kurzva"/>
        </w:rPr>
        <w:t>vzájemného stažení</w:t>
      </w:r>
      <w:r w:rsidRPr="008D2DAE">
        <w:t>, potřebu šestiměsíční čekací doby před odchodem většiny amerických sil</w:t>
      </w:r>
      <w:r w:rsidR="00AE751F" w:rsidRPr="008D2DAE">
        <w:t xml:space="preserve"> z </w:t>
      </w:r>
      <w:r w:rsidRPr="008D2DAE">
        <w:t>Vietnamu, aby byla jistota, že Severovietnamci dodrží dohodu,</w:t>
      </w:r>
      <w:r w:rsidR="00AE751F" w:rsidRPr="008D2DAE">
        <w:t xml:space="preserve"> a </w:t>
      </w:r>
      <w:r w:rsidRPr="008D2DAE">
        <w:t>nutnost svobodných voleb</w:t>
      </w:r>
      <w:r w:rsidR="00AE751F" w:rsidRPr="008D2DAE">
        <w:t xml:space="preserve"> s </w:t>
      </w:r>
      <w:r w:rsidRPr="008D2DAE">
        <w:t>tím, že</w:t>
      </w:r>
      <w:r w:rsidR="00AE751F" w:rsidRPr="008D2DAE">
        <w:t xml:space="preserve"> o </w:t>
      </w:r>
      <w:r w:rsidRPr="008D2DAE">
        <w:t xml:space="preserve">politických záležitostech budou </w:t>
      </w:r>
      <w:r w:rsidR="009D479D" w:rsidRPr="008D2DAE">
        <w:t>z</w:t>
      </w:r>
      <w:r w:rsidRPr="008D2DAE">
        <w:t>účastněné vietnamské strany jednat sam</w:t>
      </w:r>
      <w:r w:rsidR="009D479D" w:rsidRPr="008D2DAE">
        <w:t>y</w:t>
      </w:r>
      <w:r w:rsidRPr="008D2DAE">
        <w:t xml:space="preserve"> mezi sebou. Oba byli přesvědčeni, že ve Vietnamu bude muset přesto po blíže neurčenou dobu zůstat určitý americký kontingent. Ani jeden</w:t>
      </w:r>
      <w:r w:rsidR="00AE751F" w:rsidRPr="008D2DAE">
        <w:t xml:space="preserve"> z </w:t>
      </w:r>
      <w:r w:rsidRPr="008D2DAE">
        <w:t>nich se nezmínil</w:t>
      </w:r>
      <w:r w:rsidR="00AE751F" w:rsidRPr="008D2DAE">
        <w:t xml:space="preserve"> o </w:t>
      </w:r>
      <w:r w:rsidRPr="008D2DAE">
        <w:t>možnosti jednostranného amerického stažení, koaliční vládě nebo bezpodmínečném zastavení palby,</w:t>
      </w:r>
      <w:r w:rsidR="00AE751F" w:rsidRPr="008D2DAE">
        <w:t xml:space="preserve"> a </w:t>
      </w:r>
      <w:r w:rsidRPr="008D2DAE">
        <w:t>už vůbec</w:t>
      </w:r>
      <w:r w:rsidR="00AE751F" w:rsidRPr="008D2DAE">
        <w:t xml:space="preserve"> k </w:t>
      </w:r>
      <w:r w:rsidRPr="008D2DAE">
        <w:t xml:space="preserve">ničemu takovému nevyzýval. </w:t>
      </w:r>
      <w:r w:rsidRPr="008D2DAE">
        <w:lastRenderedPageBreak/>
        <w:t>Přesto se tyto požadavky staly během jediného roku ústředním bodem debaty</w:t>
      </w:r>
      <w:r w:rsidR="00AE751F" w:rsidRPr="008D2DAE">
        <w:t xml:space="preserve"> o </w:t>
      </w:r>
      <w:r w:rsidRPr="008D2DAE">
        <w:t>Vietnamu</w:t>
      </w:r>
      <w:r w:rsidR="00AE751F" w:rsidRPr="008D2DAE">
        <w:t xml:space="preserve"> a </w:t>
      </w:r>
      <w:r w:rsidRPr="008D2DAE">
        <w:t>jejich hlavním příspěvkem</w:t>
      </w:r>
      <w:r w:rsidR="00AE751F" w:rsidRPr="008D2DAE">
        <w:t xml:space="preserve"> k </w:t>
      </w:r>
      <w:r w:rsidRPr="008D2DAE">
        <w:t>ní.</w:t>
      </w:r>
    </w:p>
    <w:p w:rsidR="00AE751F" w:rsidRPr="008D2DAE" w:rsidRDefault="000151F1" w:rsidP="00BF453C">
      <w:pPr>
        <w:pStyle w:val="Textodsazen"/>
      </w:pPr>
      <w:r w:rsidRPr="008D2DAE">
        <w:t>Dalším účastníkem sporu byla Hanoj.</w:t>
      </w:r>
      <w:r w:rsidR="00AE751F" w:rsidRPr="008D2DAE">
        <w:t xml:space="preserve"> V </w:t>
      </w:r>
      <w:r w:rsidRPr="008D2DAE">
        <w:t>nevinnosti</w:t>
      </w:r>
      <w:r w:rsidR="00AE751F" w:rsidRPr="008D2DAE">
        <w:t xml:space="preserve"> a </w:t>
      </w:r>
      <w:r w:rsidRPr="008D2DAE">
        <w:t>nadšení</w:t>
      </w:r>
      <w:r w:rsidR="00AE751F" w:rsidRPr="008D2DAE">
        <w:t xml:space="preserve"> z </w:t>
      </w:r>
      <w:r w:rsidRPr="008D2DAE">
        <w:t>nově získané moci jsem pobízel Nixona, třebaže byl ještě jen zvoleným prezidentem, aby neztrácel čas</w:t>
      </w:r>
      <w:r w:rsidR="00AE751F" w:rsidRPr="008D2DAE">
        <w:t xml:space="preserve"> a </w:t>
      </w:r>
      <w:r w:rsidRPr="008D2DAE">
        <w:t>ukázal, že má dobré záměry. Nabádal jsem ho, aby navázal tajný kontakt</w:t>
      </w:r>
      <w:r w:rsidR="00AE751F" w:rsidRPr="008D2DAE">
        <w:t xml:space="preserve"> s </w:t>
      </w:r>
      <w:r w:rsidRPr="008D2DAE">
        <w:t>Hanojí prostřednictvím mého přítele Jeana Saintenyho, bývalého francouzského generálního delegáta</w:t>
      </w:r>
      <w:r w:rsidR="00AE751F" w:rsidRPr="008D2DAE">
        <w:t xml:space="preserve"> v </w:t>
      </w:r>
      <w:r w:rsidRPr="008D2DAE">
        <w:t>Hanoji, který tehdy působil</w:t>
      </w:r>
      <w:r w:rsidR="00AE751F" w:rsidRPr="008D2DAE">
        <w:t xml:space="preserve"> v </w:t>
      </w:r>
      <w:r w:rsidRPr="008D2DAE">
        <w:t>soukromé sféře. Dvacátého prosince 1968 jsme Severovietnamcům poslali sdělení,</w:t>
      </w:r>
      <w:r w:rsidR="00AE751F" w:rsidRPr="008D2DAE">
        <w:t xml:space="preserve"> v </w:t>
      </w:r>
      <w:r w:rsidRPr="008D2DAE">
        <w:t>němž jsme zdůrazňovali naši připravenost</w:t>
      </w:r>
      <w:r w:rsidR="00AE751F" w:rsidRPr="008D2DAE">
        <w:t xml:space="preserve"> k </w:t>
      </w:r>
      <w:r w:rsidRPr="008D2DAE">
        <w:t>seriózním jednáním:</w:t>
      </w:r>
    </w:p>
    <w:p w:rsidR="00AE751F" w:rsidRPr="008D2DAE" w:rsidRDefault="00AE751F" w:rsidP="00BF453C">
      <w:pPr>
        <w:pStyle w:val="Textodsazen"/>
      </w:pPr>
    </w:p>
    <w:p w:rsidR="00AE751F" w:rsidRPr="008D2DAE" w:rsidRDefault="000151F1" w:rsidP="00306B8A">
      <w:pPr>
        <w:pStyle w:val="Text-cittodsazen"/>
      </w:pPr>
      <w:r w:rsidRPr="008D2DAE">
        <w:t>1.</w:t>
      </w:r>
      <w:r w:rsidR="00A76BE3" w:rsidRPr="008D2DAE">
        <w:t xml:space="preserve"> </w:t>
      </w:r>
      <w:r w:rsidRPr="008D2DAE">
        <w:t>Nixonova administrativa je připravena vést seriózní rozhovory.</w:t>
      </w:r>
    </w:p>
    <w:p w:rsidR="00AE751F" w:rsidRPr="008D2DAE" w:rsidRDefault="000151F1" w:rsidP="00306B8A">
      <w:pPr>
        <w:pStyle w:val="Text-cittodsazen"/>
      </w:pPr>
      <w:r w:rsidRPr="008D2DAE">
        <w:t>2.</w:t>
      </w:r>
      <w:r w:rsidR="00A76BE3" w:rsidRPr="008D2DAE">
        <w:t xml:space="preserve"> </w:t>
      </w:r>
      <w:r w:rsidRPr="008D2DAE">
        <w:t>T</w:t>
      </w:r>
      <w:r w:rsidR="009D479D" w:rsidRPr="008D2DAE">
        <w:t>yt</w:t>
      </w:r>
      <w:r w:rsidRPr="008D2DAE">
        <w:t>o rozhovory budou založeny na sebeúctě</w:t>
      </w:r>
      <w:r w:rsidR="00AE751F" w:rsidRPr="008D2DAE">
        <w:t xml:space="preserve"> a </w:t>
      </w:r>
      <w:r w:rsidRPr="008D2DAE">
        <w:t>smyslu pro čest všech stran.</w:t>
      </w:r>
    </w:p>
    <w:p w:rsidR="00AE751F" w:rsidRPr="008D2DAE" w:rsidRDefault="000151F1" w:rsidP="00306B8A">
      <w:pPr>
        <w:pStyle w:val="Text-cittodsazen"/>
      </w:pPr>
      <w:r w:rsidRPr="008D2DAE">
        <w:t>3.</w:t>
      </w:r>
      <w:r w:rsidR="00A76BE3" w:rsidRPr="008D2DAE">
        <w:t xml:space="preserve"> </w:t>
      </w:r>
      <w:r w:rsidRPr="008D2DAE">
        <w:t>Nixonova administrativa je připravena na čestné urovnání, na nic jiného však nepřistoupí.</w:t>
      </w:r>
    </w:p>
    <w:p w:rsidR="00AE751F" w:rsidRPr="008D2DAE" w:rsidRDefault="000151F1" w:rsidP="00306B8A">
      <w:pPr>
        <w:pStyle w:val="Text-cittodsazen"/>
      </w:pPr>
      <w:r w:rsidRPr="008D2DAE">
        <w:t>4.</w:t>
      </w:r>
      <w:r w:rsidR="00A76BE3" w:rsidRPr="008D2DAE">
        <w:t xml:space="preserve"> </w:t>
      </w:r>
      <w:r w:rsidRPr="008D2DAE">
        <w:t>Jestliže Hanoj chce, bude Nixonova administrativa ochotna nejprve diskutov</w:t>
      </w:r>
      <w:r w:rsidR="009D479D" w:rsidRPr="008D2DAE">
        <w:t>at</w:t>
      </w:r>
      <w:r w:rsidR="00AE751F" w:rsidRPr="008D2DAE">
        <w:t xml:space="preserve"> o </w:t>
      </w:r>
      <w:r w:rsidRPr="008D2DAE">
        <w:t>konečných cílech.</w:t>
      </w:r>
    </w:p>
    <w:p w:rsidR="00AE751F" w:rsidRPr="008D2DAE" w:rsidRDefault="000151F1" w:rsidP="00306B8A">
      <w:pPr>
        <w:pStyle w:val="Text-cittodsazen"/>
      </w:pPr>
      <w:r w:rsidRPr="008D2DAE">
        <w:t>5.</w:t>
      </w:r>
      <w:r w:rsidR="00A76BE3" w:rsidRPr="008D2DAE">
        <w:t xml:space="preserve"> </w:t>
      </w:r>
      <w:r w:rsidRPr="008D2DAE">
        <w:t>Pokud si Hanoj přeje s</w:t>
      </w:r>
      <w:r w:rsidR="00A75B19" w:rsidRPr="008D2DAE">
        <w:t>děl</w:t>
      </w:r>
      <w:r w:rsidRPr="008D2DAE">
        <w:t>it některé ze svých rámcových představ před 20. lednem, budou posouzeny konstruktivně</w:t>
      </w:r>
      <w:r w:rsidR="00AE751F" w:rsidRPr="008D2DAE">
        <w:t xml:space="preserve"> a v </w:t>
      </w:r>
      <w:r w:rsidRPr="008D2DAE">
        <w:t>nejpřísnější tajnosti.</w:t>
      </w:r>
    </w:p>
    <w:p w:rsidR="00AE751F" w:rsidRPr="008D2DAE" w:rsidRDefault="00AE751F" w:rsidP="00BF453C">
      <w:pPr>
        <w:pStyle w:val="Textodsazen"/>
      </w:pPr>
    </w:p>
    <w:p w:rsidR="00AE751F" w:rsidRPr="008D2DAE" w:rsidRDefault="000151F1" w:rsidP="00BF453C">
      <w:pPr>
        <w:pStyle w:val="Textodsazen"/>
      </w:pPr>
      <w:r w:rsidRPr="008D2DAE">
        <w:t>Severovietnamci se ve své odpovědi</w:t>
      </w:r>
      <w:r w:rsidR="00AE751F" w:rsidRPr="008D2DAE">
        <w:t xml:space="preserve"> z </w:t>
      </w:r>
      <w:r w:rsidRPr="008D2DAE">
        <w:t xml:space="preserve">31. prosince 1968 příliš nezabývali otázkami cti nebo sebeúcty. Brutálně vyhlásili dva základní požadavky: totální stažení </w:t>
      </w:r>
      <w:r w:rsidRPr="008D2DAE">
        <w:rPr>
          <w:rStyle w:val="Slovo-kurzva"/>
        </w:rPr>
        <w:t>všech</w:t>
      </w:r>
      <w:r w:rsidRPr="008D2DAE">
        <w:t xml:space="preserve"> amerických sil</w:t>
      </w:r>
      <w:r w:rsidR="00AE751F" w:rsidRPr="008D2DAE">
        <w:t xml:space="preserve"> a </w:t>
      </w:r>
      <w:r w:rsidRPr="008D2DAE">
        <w:t xml:space="preserve">nahrazení </w:t>
      </w:r>
      <w:r w:rsidR="00AE751F" w:rsidRPr="008D2DAE">
        <w:t>„</w:t>
      </w:r>
      <w:r w:rsidRPr="008D2DAE">
        <w:t>kliky Thie</w:t>
      </w:r>
      <w:r w:rsidR="00AE751F" w:rsidRPr="008D2DAE">
        <w:t>u-Ky-H</w:t>
      </w:r>
      <w:r w:rsidRPr="008D2DAE">
        <w:t>uong</w:t>
      </w:r>
      <w:r w:rsidR="00AE751F" w:rsidRPr="008D2DAE">
        <w:t>“</w:t>
      </w:r>
      <w:r w:rsidRPr="008D2DAE">
        <w:t>. Tak Hanoj nazývala vedení</w:t>
      </w:r>
      <w:r w:rsidR="00AE751F" w:rsidRPr="008D2DAE">
        <w:t xml:space="preserve"> v </w:t>
      </w:r>
      <w:r w:rsidRPr="008D2DAE">
        <w:t xml:space="preserve">Saigonu, které mělo být jejím partnerem </w:t>
      </w:r>
      <w:r w:rsidR="002B4845" w:rsidRPr="008D2DAE">
        <w:t>při</w:t>
      </w:r>
      <w:r w:rsidRPr="008D2DAE">
        <w:t xml:space="preserve"> rozhovorech. Hanoj jednoduše opakovala oficiální pozici, kterou 3. listopadu 1968, dva dny po Johnsonově rozhodnutí zastavit bombardování, stanovil Ústřední výbor Fronty národního osvobození (Vietcong). Ukončení náletů na rozdíl od očekávání mnohých vůbec nevyvolalo</w:t>
      </w:r>
      <w:r w:rsidR="00AE751F" w:rsidRPr="008D2DAE">
        <w:t xml:space="preserve"> v </w:t>
      </w:r>
      <w:r w:rsidRPr="008D2DAE">
        <w:t>Severovietnamcích pocit, že by měli udělat nějaké reciproční kroky, naopak je povzbudilo</w:t>
      </w:r>
      <w:r w:rsidR="00AE751F" w:rsidRPr="008D2DAE">
        <w:t xml:space="preserve"> k </w:t>
      </w:r>
      <w:r w:rsidRPr="008D2DAE">
        <w:t>předložení maximálních požadavků</w:t>
      </w:r>
      <w:r w:rsidR="00AE751F" w:rsidRPr="008D2DAE">
        <w:t xml:space="preserve"> v </w:t>
      </w:r>
      <w:r w:rsidRPr="008D2DAE">
        <w:t>politické oblasti, přičemž jejich první podmínkou bylo svržení jihovietnamské vlády, kterou jsme podporovali.</w:t>
      </w:r>
    </w:p>
    <w:p w:rsidR="00AE751F" w:rsidRPr="008D2DAE" w:rsidRDefault="000151F1" w:rsidP="00BF453C">
      <w:pPr>
        <w:pStyle w:val="Textodsazen"/>
      </w:pPr>
      <w:r w:rsidRPr="008D2DAE">
        <w:t>Nixonova administrativa tak byla poprvé konfrontována</w:t>
      </w:r>
      <w:r w:rsidR="00AE751F" w:rsidRPr="008D2DAE">
        <w:t xml:space="preserve"> s </w:t>
      </w:r>
      <w:r w:rsidRPr="008D2DAE">
        <w:t>úděsným diplomatickým stylem Severovietnamců. Bylo by nemožné najít dvě společnosti, osudově méně předurčené chápat se navzájem, než Severovietnamce</w:t>
      </w:r>
      <w:r w:rsidR="00AE751F" w:rsidRPr="008D2DAE">
        <w:t xml:space="preserve"> a </w:t>
      </w:r>
      <w:r w:rsidRPr="008D2DAE">
        <w:t>Američany. Na jedné straně se zkombinovaly vietnamská historie</w:t>
      </w:r>
      <w:r w:rsidR="00AE751F" w:rsidRPr="008D2DAE">
        <w:t xml:space="preserve"> s </w:t>
      </w:r>
      <w:r w:rsidRPr="008D2DAE">
        <w:t>komunistickou ideologií</w:t>
      </w:r>
      <w:r w:rsidR="00AE751F" w:rsidRPr="008D2DAE">
        <w:t xml:space="preserve"> a </w:t>
      </w:r>
      <w:r w:rsidRPr="008D2DAE">
        <w:t>vyprodukovaly téměř morbidní podez</w:t>
      </w:r>
      <w:r w:rsidR="009D479D" w:rsidRPr="008D2DAE">
        <w:t>ří</w:t>
      </w:r>
      <w:r w:rsidRPr="008D2DAE">
        <w:t>vavost</w:t>
      </w:r>
      <w:r w:rsidR="00AE751F" w:rsidRPr="008D2DAE">
        <w:t xml:space="preserve"> a </w:t>
      </w:r>
      <w:r w:rsidRPr="008D2DAE">
        <w:t>zuřivou licomě</w:t>
      </w:r>
      <w:r w:rsidR="009D479D" w:rsidRPr="008D2DAE">
        <w:t>rn</w:t>
      </w:r>
      <w:r w:rsidRPr="008D2DAE">
        <w:t>ost. Ty byly znásobeny dědictvím karteziánské logiky po francouzském kolonialismu, jež dala vzniknout na vietnamské straně</w:t>
      </w:r>
      <w:r w:rsidR="00AE751F" w:rsidRPr="008D2DAE">
        <w:t xml:space="preserve"> k </w:t>
      </w:r>
      <w:r w:rsidRPr="008D2DAE">
        <w:t>zbláznění doktrinářské technice zdůvodňování. Severovietnamci předkládali každý svůj návrh jako jedinou logickou pravdu</w:t>
      </w:r>
      <w:r w:rsidR="00AE751F" w:rsidRPr="008D2DAE">
        <w:t xml:space="preserve"> a </w:t>
      </w:r>
      <w:r w:rsidRPr="008D2DAE">
        <w:t xml:space="preserve">každý svůj požadavek vyhlašovali jako imperativ (Spojené státy </w:t>
      </w:r>
      <w:r w:rsidR="00AE751F" w:rsidRPr="008D2DAE">
        <w:t>„</w:t>
      </w:r>
      <w:r w:rsidRPr="008D2DAE">
        <w:t>musí</w:t>
      </w:r>
      <w:r w:rsidR="00AE751F" w:rsidRPr="008D2DAE">
        <w:t>“</w:t>
      </w:r>
      <w:r w:rsidRPr="008D2DAE">
        <w:t>).</w:t>
      </w:r>
      <w:r w:rsidR="00AE751F" w:rsidRPr="008D2DAE">
        <w:t xml:space="preserve"> V </w:t>
      </w:r>
      <w:r w:rsidRPr="008D2DAE">
        <w:t xml:space="preserve">roce 1971 jsme byli tak zpracováni, že když Severovietnamci nahradili výraz </w:t>
      </w:r>
      <w:r w:rsidR="00AE751F" w:rsidRPr="008D2DAE">
        <w:lastRenderedPageBreak/>
        <w:t>„</w:t>
      </w:r>
      <w:r w:rsidRPr="008D2DAE">
        <w:t>musí</w:t>
      </w:r>
      <w:r w:rsidR="00AE751F" w:rsidRPr="008D2DAE">
        <w:t>“</w:t>
      </w:r>
      <w:r w:rsidRPr="008D2DAE">
        <w:t xml:space="preserve"> kondicionálem </w:t>
      </w:r>
      <w:r w:rsidR="00AE751F" w:rsidRPr="008D2DAE">
        <w:t>„</w:t>
      </w:r>
      <w:r w:rsidRPr="008D2DAE">
        <w:t>měly by</w:t>
      </w:r>
      <w:r w:rsidR="00AE751F" w:rsidRPr="008D2DAE">
        <w:t>“</w:t>
      </w:r>
      <w:r w:rsidRPr="008D2DAE">
        <w:t>, domnívali jsme se, že jsme dosáhli velkého pokroku. Na druhé straně stála zase americká víra</w:t>
      </w:r>
      <w:r w:rsidR="00AE751F" w:rsidRPr="008D2DAE">
        <w:t xml:space="preserve"> v </w:t>
      </w:r>
      <w:r w:rsidRPr="008D2DAE">
        <w:t>účinnost dobré vůle</w:t>
      </w:r>
      <w:r w:rsidR="00AE751F" w:rsidRPr="008D2DAE">
        <w:t xml:space="preserve"> a v </w:t>
      </w:r>
      <w:r w:rsidRPr="008D2DAE">
        <w:t xml:space="preserve">důležitost kompromisu </w:t>
      </w:r>
      <w:r w:rsidR="00A76BE3" w:rsidRPr="008D2DAE">
        <w:t>–</w:t>
      </w:r>
      <w:r w:rsidRPr="008D2DAE">
        <w:t xml:space="preserve"> což byly vlastnosti,</w:t>
      </w:r>
      <w:r w:rsidR="00AE751F" w:rsidRPr="008D2DAE">
        <w:t xml:space="preserve"> a </w:t>
      </w:r>
      <w:r w:rsidRPr="008D2DAE">
        <w:t xml:space="preserve">nichž se dalo očekávat, že jimi budou zapálení leninisté, </w:t>
      </w:r>
      <w:r w:rsidR="006750C3" w:rsidRPr="008D2DAE">
        <w:t>kteří</w:t>
      </w:r>
      <w:r w:rsidRPr="008D2DAE">
        <w:t xml:space="preserve"> se považovali za nepopiratelné mluvčí nevyhnutelné budoucnosti, heroldy absolutní pravdy</w:t>
      </w:r>
      <w:r w:rsidR="00AE751F" w:rsidRPr="008D2DAE">
        <w:t xml:space="preserve"> a </w:t>
      </w:r>
      <w:r w:rsidRPr="008D2DAE">
        <w:t>lidi vyšší morálky, důsledně pohrdat.</w:t>
      </w:r>
    </w:p>
    <w:p w:rsidR="00AE751F" w:rsidRPr="008D2DAE" w:rsidRDefault="000151F1" w:rsidP="00BF453C">
      <w:pPr>
        <w:pStyle w:val="Textodsazen"/>
      </w:pPr>
      <w:r w:rsidRPr="008D2DAE">
        <w:t>Přežití Severovietnamců</w:t>
      </w:r>
      <w:r w:rsidR="00AE751F" w:rsidRPr="008D2DAE">
        <w:t xml:space="preserve"> v </w:t>
      </w:r>
      <w:r w:rsidRPr="008D2DAE">
        <w:t xml:space="preserve">průběhu jejich historie záviselo na jejich rafinované schopnosti manipulovat cizinci, </w:t>
      </w:r>
      <w:r w:rsidR="006750C3" w:rsidRPr="008D2DAE">
        <w:t>kteří</w:t>
      </w:r>
      <w:r w:rsidRPr="008D2DAE">
        <w:t xml:space="preserve"> byli mocnější; proto se téměř za každou cenu snažili vyhnout jakémukoli projevu slabosti na své straně. Připuštění možnosti kompromisu se jim jevilo jako určité potvrzení platnosti názoru druhé strany, což byl sám</w:t>
      </w:r>
      <w:r w:rsidR="00AE751F" w:rsidRPr="008D2DAE">
        <w:t xml:space="preserve"> o </w:t>
      </w:r>
      <w:r w:rsidRPr="008D2DAE">
        <w:t>sobě nepřijatelný ústupek. Proto byl vietnamský způsob komunikace nepřímý</w:t>
      </w:r>
      <w:r w:rsidR="00AE751F" w:rsidRPr="008D2DAE">
        <w:t xml:space="preserve"> a </w:t>
      </w:r>
      <w:r w:rsidRPr="008D2DAE">
        <w:t>podle amerických standardů ďábelský nebo matoucí. Protože se Spojené státy staly velkými díky asimilaci žen</w:t>
      </w:r>
      <w:r w:rsidR="00AE751F" w:rsidRPr="008D2DAE">
        <w:t xml:space="preserve"> a </w:t>
      </w:r>
      <w:r w:rsidRPr="008D2DAE">
        <w:t>mužů různých kultur</w:t>
      </w:r>
      <w:r w:rsidR="00AE751F" w:rsidRPr="008D2DAE">
        <w:t xml:space="preserve"> a </w:t>
      </w:r>
      <w:r w:rsidRPr="008D2DAE">
        <w:t>víry, vytvořila se</w:t>
      </w:r>
      <w:r w:rsidR="00AE751F" w:rsidRPr="008D2DAE">
        <w:t xml:space="preserve"> a </w:t>
      </w:r>
      <w:r w:rsidRPr="008D2DAE">
        <w:t>nás etika tolerance; měli jsme málo zkušeností</w:t>
      </w:r>
      <w:r w:rsidR="00AE751F" w:rsidRPr="008D2DAE">
        <w:t xml:space="preserve"> s </w:t>
      </w:r>
      <w:r w:rsidRPr="008D2DAE">
        <w:t>nepřekonatelnými schizmaty, proto náš způsob řešení konfliktů spočíval ve snaze hledat řešení někde mezi stanovisky znesvářených stran. Pro Vietnamce to však znamenalo, že to, co předkládáme, nemíníme vážně,</w:t>
      </w:r>
      <w:r w:rsidR="00AE751F" w:rsidRPr="008D2DAE">
        <w:t xml:space="preserve"> a </w:t>
      </w:r>
      <w:r w:rsidRPr="008D2DAE">
        <w:t>že je považujeme za lehkovážné. Nebojovali čtyřicet let proto, aby dosáhli nějakého kompromisu. Vietnamský způsob komunikace byl neprůhledný, určený</w:t>
      </w:r>
      <w:r w:rsidR="00AE751F" w:rsidRPr="008D2DAE">
        <w:t xml:space="preserve"> k </w:t>
      </w:r>
      <w:r w:rsidRPr="008D2DAE">
        <w:t>tomu, aby zůstal zachován co největší počet možností</w:t>
      </w:r>
      <w:r w:rsidR="00AE751F" w:rsidRPr="008D2DAE">
        <w:t xml:space="preserve"> a </w:t>
      </w:r>
      <w:r w:rsidRPr="008D2DAE">
        <w:t>aby bylo podkopáno naše vnitropolitické postavení. Náš byl věcný</w:t>
      </w:r>
      <w:r w:rsidR="00AE751F" w:rsidRPr="008D2DAE">
        <w:t xml:space="preserve"> a </w:t>
      </w:r>
      <w:r w:rsidRPr="008D2DAE">
        <w:t>nasměrovaný</w:t>
      </w:r>
      <w:r w:rsidR="00AE751F" w:rsidRPr="008D2DAE">
        <w:t xml:space="preserve"> k </w:t>
      </w:r>
      <w:r w:rsidRPr="008D2DAE">
        <w:t>hledání formulí, které by smířily neslučitelné, což Hanoj buď považovala za lest, které se musí postavit, nebo za slabost, které je třeba využít.</w:t>
      </w:r>
    </w:p>
    <w:p w:rsidR="00AE751F" w:rsidRPr="008D2DAE" w:rsidRDefault="000151F1" w:rsidP="00BF453C">
      <w:pPr>
        <w:pStyle w:val="Textodsazen"/>
      </w:pPr>
      <w:r w:rsidRPr="008D2DAE">
        <w:t>Základní problém byl ještě hlubší. Severovietnamci se považovali za národ, který</w:t>
      </w:r>
      <w:r w:rsidR="009D479D" w:rsidRPr="008D2DAE">
        <w:t xml:space="preserve"> </w:t>
      </w:r>
      <w:r w:rsidRPr="008D2DAE">
        <w:t>vede boj na život</w:t>
      </w:r>
      <w:r w:rsidR="00AE751F" w:rsidRPr="008D2DAE">
        <w:t xml:space="preserve"> a </w:t>
      </w:r>
      <w:r w:rsidRPr="008D2DAE">
        <w:t xml:space="preserve">na smrt; nepovažovali rozhovory za záležitost, která by byla </w:t>
      </w:r>
      <w:r w:rsidR="00DF4E9F" w:rsidRPr="008D2DAE">
        <w:t>něj</w:t>
      </w:r>
      <w:r w:rsidRPr="008D2DAE">
        <w:t>ak oddělena od tohoto konfliktu; ty představovaly jen jednu jeho formu. Pařížská jednání pro ně nebyla cestou</w:t>
      </w:r>
      <w:r w:rsidR="00AE751F" w:rsidRPr="008D2DAE">
        <w:t xml:space="preserve"> k </w:t>
      </w:r>
      <w:r w:rsidRPr="008D2DAE">
        <w:t>uzavření míru, ale nástrojem vedení války. Byly zbraní, která nás měla vyčerpat psychologicky, vrazit klín mezi nás</w:t>
      </w:r>
      <w:r w:rsidR="00AE751F" w:rsidRPr="008D2DAE">
        <w:t xml:space="preserve"> a </w:t>
      </w:r>
      <w:r w:rsidRPr="008D2DAE">
        <w:t>našeho jihovietnamského spojence,</w:t>
      </w:r>
      <w:r w:rsidR="00AE751F" w:rsidRPr="008D2DAE">
        <w:t xml:space="preserve"> a </w:t>
      </w:r>
      <w:r w:rsidRPr="008D2DAE">
        <w:t>rozdělit naše veřejné mínění prostřednictvím vágních narážek na možnosti řešení, které jsou však mimo dosah jen kvůli hlouposti nebo tvrdohlavosti naší vlády. Severovietnamcům dělalo starosti, abychom faktu rozhovorů nevyužili</w:t>
      </w:r>
      <w:r w:rsidR="00AE751F" w:rsidRPr="008D2DAE">
        <w:t xml:space="preserve"> k </w:t>
      </w:r>
      <w:r w:rsidRPr="008D2DAE">
        <w:t xml:space="preserve">získání podpory veřejnosti; neudělali by kompromis, neboť jakýkoli náznak </w:t>
      </w:r>
      <w:r w:rsidR="00AE751F" w:rsidRPr="008D2DAE">
        <w:t>„</w:t>
      </w:r>
      <w:r w:rsidRPr="008D2DAE">
        <w:t>pokroku</w:t>
      </w:r>
      <w:r w:rsidR="00AE751F" w:rsidRPr="008D2DAE">
        <w:t>“</w:t>
      </w:r>
      <w:r w:rsidRPr="008D2DAE">
        <w:t xml:space="preserve"> by mohl posílit naši stávající moc. Dávali přednost tajným jednáním, protože tak měli možnost prozkoumat terén</w:t>
      </w:r>
      <w:r w:rsidR="00AE751F" w:rsidRPr="008D2DAE">
        <w:t xml:space="preserve"> a </w:t>
      </w:r>
      <w:r w:rsidRPr="008D2DAE">
        <w:t>současně se mohli vyhnout jakémukoli náznaku pokroku. Když přistoupili na nějakou dohodu, pak to bylo</w:t>
      </w:r>
      <w:r w:rsidR="00AE751F" w:rsidRPr="008D2DAE">
        <w:t xml:space="preserve"> s </w:t>
      </w:r>
      <w:r w:rsidRPr="008D2DAE">
        <w:t xml:space="preserve">cílem, </w:t>
      </w:r>
      <w:r w:rsidR="00DF4E9F" w:rsidRPr="008D2DAE">
        <w:t>aby</w:t>
      </w:r>
      <w:r w:rsidRPr="008D2DAE">
        <w:t xml:space="preserve"> měla maximální dopad na americké vnitropolitické scéně. Zastavení bombardování začalo platit před volbami</w:t>
      </w:r>
      <w:r w:rsidR="00AE751F" w:rsidRPr="008D2DAE">
        <w:t xml:space="preserve"> v </w:t>
      </w:r>
      <w:r w:rsidRPr="008D2DAE">
        <w:t>roce 1968 proto, aby zavázalo</w:t>
      </w:r>
      <w:r w:rsidR="00AE751F" w:rsidRPr="008D2DAE">
        <w:t xml:space="preserve"> k </w:t>
      </w:r>
      <w:r w:rsidRPr="008D2DAE">
        <w:t xml:space="preserve">jeho dodržování oba prezidentské kandidáty; tvar jednacího stolu byl dohodnut právě před Nixonovou inaugurací, aby nová administrativa nemohla posílit své postavení tím, že by začala </w:t>
      </w:r>
      <w:r w:rsidR="00AE751F" w:rsidRPr="008D2DAE">
        <w:t>„</w:t>
      </w:r>
      <w:r w:rsidRPr="008D2DAE">
        <w:t>úspěchem</w:t>
      </w:r>
      <w:r w:rsidR="00AE751F" w:rsidRPr="008D2DAE">
        <w:t>“</w:t>
      </w:r>
      <w:r w:rsidRPr="008D2DAE">
        <w:t>. Během války nás Severovietnamci popichovali velkou slušností</w:t>
      </w:r>
      <w:r w:rsidR="00AE751F" w:rsidRPr="008D2DAE">
        <w:t xml:space="preserve"> k </w:t>
      </w:r>
      <w:r w:rsidRPr="008D2DAE">
        <w:t xml:space="preserve">návštěvníkům, zvláště těm, </w:t>
      </w:r>
      <w:r w:rsidR="006750C3" w:rsidRPr="008D2DAE">
        <w:t>kteří</w:t>
      </w:r>
      <w:r w:rsidRPr="008D2DAE">
        <w:t xml:space="preserve"> nesouhlasili</w:t>
      </w:r>
      <w:r w:rsidR="00AE751F" w:rsidRPr="008D2DAE">
        <w:t xml:space="preserve"> s </w:t>
      </w:r>
      <w:r w:rsidRPr="008D2DAE">
        <w:t xml:space="preserve">americkou </w:t>
      </w:r>
      <w:r w:rsidRPr="008D2DAE">
        <w:lastRenderedPageBreak/>
        <w:t>administrativou.</w:t>
      </w:r>
      <w:r w:rsidR="00AE751F" w:rsidRPr="008D2DAE">
        <w:t xml:space="preserve"> S </w:t>
      </w:r>
      <w:r w:rsidRPr="008D2DAE">
        <w:t>těmito hosty jednali velmi korektně</w:t>
      </w:r>
      <w:r w:rsidR="00AE751F" w:rsidRPr="008D2DAE">
        <w:t xml:space="preserve"> a </w:t>
      </w:r>
      <w:r w:rsidRPr="008D2DAE">
        <w:t>pronášeli před nimi rafinovaná</w:t>
      </w:r>
      <w:r w:rsidR="00AE751F" w:rsidRPr="008D2DAE">
        <w:t xml:space="preserve"> a </w:t>
      </w:r>
      <w:r w:rsidRPr="008D2DAE">
        <w:t>poutavá hesla, jež umožňovala řadu interpretací,</w:t>
      </w:r>
      <w:r w:rsidR="00AE751F" w:rsidRPr="008D2DAE">
        <w:t xml:space="preserve"> z </w:t>
      </w:r>
      <w:r w:rsidRPr="008D2DAE">
        <w:t>nichž žádná ovšem nebyla tak jasná nebo daná, aby byla tak spolehlivá nebo obsažná, jak si návštěvník představoval. Všechny se okamžitě rozplynuly, jakmile jsme je otestovali na nějakém opravdovém fóru.</w:t>
      </w:r>
    </w:p>
    <w:p w:rsidR="00AE751F" w:rsidRPr="008D2DAE" w:rsidRDefault="000151F1" w:rsidP="00BF453C">
      <w:pPr>
        <w:pStyle w:val="Textodsazen"/>
      </w:pPr>
      <w:r w:rsidRPr="008D2DAE">
        <w:t>Úspěch Severovietnamců při jejich diplomatické kampani za zastavení náletů potvrdil jejich víru, že rozhovory jsou jakousi psychologickou formou války. Hanoj provedla velké invaze do Jižního Vietnamu, Laosu</w:t>
      </w:r>
      <w:r w:rsidR="00AE751F" w:rsidRPr="008D2DAE">
        <w:t xml:space="preserve"> a </w:t>
      </w:r>
      <w:r w:rsidRPr="008D2DAE">
        <w:t>Kambodže, aniž by</w:t>
      </w:r>
      <w:r w:rsidR="00AE751F" w:rsidRPr="008D2DAE">
        <w:t xml:space="preserve"> k </w:t>
      </w:r>
      <w:r w:rsidRPr="008D2DAE">
        <w:t>tomu byla předtím vyprovokována; flagrantně porušovala ženevskou dohodu</w:t>
      </w:r>
      <w:r w:rsidR="00AE751F" w:rsidRPr="008D2DAE">
        <w:t xml:space="preserve"> o </w:t>
      </w:r>
      <w:r w:rsidRPr="008D2DAE">
        <w:t>Laosu</w:t>
      </w:r>
      <w:r w:rsidR="00AE751F" w:rsidRPr="008D2DAE">
        <w:t xml:space="preserve"> z </w:t>
      </w:r>
      <w:r w:rsidRPr="008D2DAE">
        <w:t>roku 1962,</w:t>
      </w:r>
      <w:r w:rsidR="00AE751F" w:rsidRPr="008D2DAE">
        <w:t xml:space="preserve"> v </w:t>
      </w:r>
      <w:r w:rsidRPr="008D2DAE">
        <w:t xml:space="preserve">níž jsme byli zúčastněnou stranou. Když se však Spojené </w:t>
      </w:r>
      <w:r w:rsidR="006750C3" w:rsidRPr="008D2DAE">
        <w:t>státy</w:t>
      </w:r>
      <w:r w:rsidRPr="008D2DAE">
        <w:t xml:space="preserve"> snažily zajistit dodržování mezinárodních dohod</w:t>
      </w:r>
      <w:r w:rsidR="00AE751F" w:rsidRPr="008D2DAE">
        <w:t xml:space="preserve"> a </w:t>
      </w:r>
      <w:r w:rsidRPr="008D2DAE">
        <w:t>uchovat svobodu spojeneckých národů, Hanoj začala požadovat ukončení bombardování</w:t>
      </w:r>
      <w:r w:rsidR="00AE751F" w:rsidRPr="008D2DAE">
        <w:t xml:space="preserve"> s </w:t>
      </w:r>
      <w:r w:rsidRPr="008D2DAE">
        <w:t>tím, že teprve poté bude ochotna sednout si</w:t>
      </w:r>
      <w:r w:rsidR="00AE751F" w:rsidRPr="008D2DAE">
        <w:t xml:space="preserve"> k </w:t>
      </w:r>
      <w:r w:rsidRPr="008D2DAE">
        <w:t>jednacímu stolu,</w:t>
      </w:r>
      <w:r w:rsidR="00AE751F" w:rsidRPr="008D2DAE">
        <w:t xml:space="preserve"> a </w:t>
      </w:r>
      <w:r w:rsidRPr="008D2DAE">
        <w:t>prosadila svou.</w:t>
      </w:r>
    </w:p>
    <w:p w:rsidR="00AE751F" w:rsidRPr="008D2DAE" w:rsidRDefault="00AE751F" w:rsidP="00BF453C">
      <w:pPr>
        <w:pStyle w:val="Textodsazen"/>
      </w:pPr>
      <w:r w:rsidRPr="008D2DAE">
        <w:t>Z </w:t>
      </w:r>
      <w:r w:rsidR="000151F1" w:rsidRPr="008D2DAE">
        <w:t>hlediska jednání by pro nás bývalo bylo nejlepší strategií zformulovat velmi velkorysý návrh</w:t>
      </w:r>
      <w:r w:rsidRPr="008D2DAE">
        <w:t xml:space="preserve"> a </w:t>
      </w:r>
      <w:r w:rsidR="000151F1" w:rsidRPr="008D2DAE">
        <w:t xml:space="preserve">pak na něm trvat bez dalších ústupků tak dlouho, dokud by </w:t>
      </w:r>
      <w:r w:rsidR="006750C3" w:rsidRPr="008D2DAE">
        <w:t>Hanoj</w:t>
      </w:r>
      <w:r w:rsidR="000151F1" w:rsidRPr="008D2DAE">
        <w:t xml:space="preserve"> nereagovala recipročně. Dokud jsme však zastávali pevnou pozici, byli jsme pod tlakem naší vnitropolitické scény</w:t>
      </w:r>
      <w:r w:rsidRPr="008D2DAE">
        <w:t xml:space="preserve"> a </w:t>
      </w:r>
      <w:r w:rsidR="000151F1" w:rsidRPr="008D2DAE">
        <w:t>úředníků, který dával Hanoji ještě větší stimul, aby setrvala ve své neústupnosti. Také jsme mohli udělat jedno nebo dvě smířlivá gesta, tedy snížit intenzitu vojenských operací</w:t>
      </w:r>
      <w:r w:rsidRPr="008D2DAE">
        <w:t xml:space="preserve"> a </w:t>
      </w:r>
      <w:r w:rsidR="000151F1" w:rsidRPr="008D2DAE">
        <w:t>stáhnout nějaké jednotky, abychom demonstrovali naši dobrou vůli,</w:t>
      </w:r>
      <w:r w:rsidRPr="008D2DAE">
        <w:t xml:space="preserve"> a </w:t>
      </w:r>
      <w:r w:rsidR="000151F1" w:rsidRPr="008D2DAE">
        <w:t>pak říci, že už nebudeme pokračovat, dokud nepřijdou nějaké ústupky ze strany Hanoje. To ovšem naše vnitropolitická situace také znemožňovala. Hanoj využívala každého kroku ke snížení intenzity konfliktu nebo ke stahování jednotek jako důkazu oprávněnosti své věci</w:t>
      </w:r>
      <w:r w:rsidRPr="008D2DAE">
        <w:t xml:space="preserve"> a </w:t>
      </w:r>
      <w:r w:rsidR="009D6C8D" w:rsidRPr="008D2DAE">
        <w:t>pak</w:t>
      </w:r>
      <w:r w:rsidR="000151F1" w:rsidRPr="008D2DAE">
        <w:t xml:space="preserve"> jej označila za neadekvátní. Definice </w:t>
      </w:r>
      <w:r w:rsidRPr="008D2DAE">
        <w:t>„</w:t>
      </w:r>
      <w:r w:rsidR="000151F1" w:rsidRPr="008D2DAE">
        <w:t>adekvátnosti</w:t>
      </w:r>
      <w:r w:rsidRPr="008D2DAE">
        <w:t>“</w:t>
      </w:r>
      <w:r w:rsidR="000151F1" w:rsidRPr="008D2DAE">
        <w:t xml:space="preserve"> se</w:t>
      </w:r>
      <w:r w:rsidRPr="008D2DAE">
        <w:t xml:space="preserve"> z </w:t>
      </w:r>
      <w:r w:rsidR="000151F1" w:rsidRPr="008D2DAE">
        <w:t>hlediska Hanoje rovnala souhlasu</w:t>
      </w:r>
      <w:r w:rsidRPr="008D2DAE">
        <w:t xml:space="preserve"> s </w:t>
      </w:r>
      <w:r w:rsidR="000151F1" w:rsidRPr="008D2DAE">
        <w:t>jejími maximálními požadavky. Ve skutečnosti jsme většinu n</w:t>
      </w:r>
      <w:r w:rsidR="009D479D" w:rsidRPr="008D2DAE">
        <w:t>a</w:t>
      </w:r>
      <w:r w:rsidR="000151F1" w:rsidRPr="008D2DAE">
        <w:t>ši energie vydali na</w:t>
      </w:r>
      <w:r w:rsidR="009D479D" w:rsidRPr="008D2DAE">
        <w:t xml:space="preserve"> </w:t>
      </w:r>
      <w:r w:rsidR="000151F1" w:rsidRPr="008D2DAE">
        <w:t>jednání, která jsme vedli sami mezi sebou.</w:t>
      </w:r>
    </w:p>
    <w:p w:rsidR="00AE751F" w:rsidRPr="008D2DAE" w:rsidRDefault="000151F1" w:rsidP="00BF453C">
      <w:pPr>
        <w:pStyle w:val="Textodsazen"/>
      </w:pPr>
      <w:r w:rsidRPr="008D2DAE">
        <w:t>P</w:t>
      </w:r>
      <w:r w:rsidR="009D479D" w:rsidRPr="008D2DAE">
        <w:t>a</w:t>
      </w:r>
      <w:r w:rsidRPr="008D2DAE">
        <w:t>řížské rozhovory se rychle začaly odehrávat podle určitého vzorce.</w:t>
      </w:r>
      <w:r w:rsidR="00AE751F" w:rsidRPr="008D2DAE">
        <w:t xml:space="preserve"> V </w:t>
      </w:r>
      <w:r w:rsidRPr="008D2DAE">
        <w:t xml:space="preserve">jednací místnosti se Severovietnamci chovali jako přísný tutor kárající vzpurného žáka; </w:t>
      </w:r>
      <w:r w:rsidR="009D479D" w:rsidRPr="008D2DAE">
        <w:t>s</w:t>
      </w:r>
      <w:r w:rsidRPr="008D2DAE">
        <w:t>tudent byl hodnocen podle odpovědí na otázky, na jejichž vymezen</w:t>
      </w:r>
      <w:r w:rsidR="009D479D" w:rsidRPr="008D2DAE">
        <w:t>í</w:t>
      </w:r>
      <w:r w:rsidRPr="008D2DAE">
        <w:t xml:space="preserve"> neměl právo</w:t>
      </w:r>
      <w:r w:rsidR="009D479D" w:rsidRPr="008D2DAE">
        <w:t xml:space="preserve"> </w:t>
      </w:r>
      <w:r w:rsidRPr="008D2DAE">
        <w:t>se podílet, podle kritérií určovaných výhradn</w:t>
      </w:r>
      <w:r w:rsidR="009D479D" w:rsidRPr="008D2DAE">
        <w:t>ě</w:t>
      </w:r>
      <w:r w:rsidRPr="008D2DAE">
        <w:t xml:space="preserve"> profesorem. Venku vytvářeli dojem, že jednání jsou jako detektivní příběh. Trousili vágní narážky</w:t>
      </w:r>
      <w:r w:rsidR="00AE751F" w:rsidRPr="008D2DAE">
        <w:t xml:space="preserve"> a </w:t>
      </w:r>
      <w:r w:rsidRPr="008D2DAE">
        <w:t>my jsme museli hádat, jaké jsou na ně správné odpovědi; pokud jsme hádanku nevyřešili, válka pokračovala dál</w:t>
      </w:r>
      <w:r w:rsidR="00AE751F" w:rsidRPr="008D2DAE">
        <w:t xml:space="preserve"> a </w:t>
      </w:r>
      <w:r w:rsidRPr="008D2DAE">
        <w:t xml:space="preserve">Hanoj nás obvinila, že jsme </w:t>
      </w:r>
      <w:r w:rsidR="00AE751F" w:rsidRPr="008D2DAE">
        <w:t>„</w:t>
      </w:r>
      <w:r w:rsidRPr="008D2DAE">
        <w:t>promarnili příležitost</w:t>
      </w:r>
      <w:r w:rsidR="00AE751F" w:rsidRPr="008D2DAE">
        <w:t>“</w:t>
      </w:r>
      <w:r w:rsidRPr="008D2DAE">
        <w:t>. Mnozí</w:t>
      </w:r>
      <w:r w:rsidR="00AE751F" w:rsidRPr="008D2DAE">
        <w:t xml:space="preserve"> z </w:t>
      </w:r>
      <w:r w:rsidRPr="008D2DAE">
        <w:t>našich kritiků se</w:t>
      </w:r>
      <w:r w:rsidR="00AE751F" w:rsidRPr="008D2DAE">
        <w:t xml:space="preserve"> k </w:t>
      </w:r>
      <w:r w:rsidRPr="008D2DAE">
        <w:t>tomuto postupu přidali. Ten byl</w:t>
      </w:r>
      <w:r w:rsidR="00AE751F" w:rsidRPr="008D2DAE">
        <w:t xml:space="preserve"> v </w:t>
      </w:r>
      <w:r w:rsidRPr="008D2DAE">
        <w:t>naší vnitropolitické debatě jen zřídka kritizován; prakticky nikdo se neptal, proč Hanoj nepředloží nějaký srozumitelný návrh</w:t>
      </w:r>
      <w:r w:rsidR="00AE751F" w:rsidRPr="008D2DAE">
        <w:t xml:space="preserve"> a </w:t>
      </w:r>
      <w:r w:rsidRPr="008D2DAE">
        <w:t>proč postupuje tak nepřímo</w:t>
      </w:r>
      <w:r w:rsidR="00AE751F" w:rsidRPr="008D2DAE">
        <w:t xml:space="preserve"> a </w:t>
      </w:r>
      <w:r w:rsidRPr="008D2DAE">
        <w:t>vyjadřuje se jen</w:t>
      </w:r>
      <w:r w:rsidR="00AE751F" w:rsidRPr="008D2DAE">
        <w:t xml:space="preserve"> v </w:t>
      </w:r>
      <w:r w:rsidRPr="008D2DAE">
        <w:t>narážkách. Samozřejmě když byla Hanoj konečně připravena</w:t>
      </w:r>
      <w:r w:rsidR="00AE751F" w:rsidRPr="008D2DAE">
        <w:t xml:space="preserve"> k </w:t>
      </w:r>
      <w:r w:rsidRPr="008D2DAE">
        <w:t>dohodě (v říjnu roku 1972), ukázalo se, že je schopna opravdu vyjednávat</w:t>
      </w:r>
      <w:r w:rsidR="00AE751F" w:rsidRPr="008D2DAE">
        <w:t xml:space="preserve"> a </w:t>
      </w:r>
      <w:r w:rsidRPr="008D2DAE">
        <w:t>formulovat konkrétní návrhy stejně tak dobře, jako předtím dělala obstrukce</w:t>
      </w:r>
      <w:r w:rsidR="00AE751F" w:rsidRPr="008D2DAE">
        <w:t xml:space="preserve"> a </w:t>
      </w:r>
      <w:r w:rsidRPr="008D2DAE">
        <w:t>zatemňovala problém,</w:t>
      </w:r>
      <w:r w:rsidR="00AE751F" w:rsidRPr="008D2DAE">
        <w:t xml:space="preserve"> a </w:t>
      </w:r>
      <w:r w:rsidRPr="008D2DAE">
        <w:t>že je stejně netrpělivá, jako byla předtím liknavá.</w:t>
      </w:r>
    </w:p>
    <w:p w:rsidR="00AE751F" w:rsidRPr="008D2DAE" w:rsidRDefault="000151F1" w:rsidP="00BF453C">
      <w:pPr>
        <w:pStyle w:val="Textodsazen"/>
      </w:pPr>
      <w:r w:rsidRPr="008D2DAE">
        <w:lastRenderedPageBreak/>
        <w:t>Když se nová administrativa ocitla mezi kladivem nátlaku na ukončení války</w:t>
      </w:r>
      <w:r w:rsidR="00AE751F" w:rsidRPr="008D2DAE">
        <w:t xml:space="preserve"> a </w:t>
      </w:r>
      <w:r w:rsidRPr="008D2DAE">
        <w:t>kovadlinou Hanoje, nebylo překvapující, že její jednotliví členové se výrazně lišili ve svých přístupech</w:t>
      </w:r>
      <w:r w:rsidR="00AE751F" w:rsidRPr="008D2DAE">
        <w:t xml:space="preserve"> a </w:t>
      </w:r>
      <w:r w:rsidRPr="008D2DAE">
        <w:t>očekáváních. Trvalo větší část roku, než jsme se dohodli na strategii pro jednání. Prezident pat</w:t>
      </w:r>
      <w:r w:rsidR="009D479D" w:rsidRPr="008D2DAE">
        <w:t>řil</w:t>
      </w:r>
      <w:r w:rsidR="00AE751F" w:rsidRPr="008D2DAE">
        <w:t xml:space="preserve"> k </w:t>
      </w:r>
      <w:r w:rsidRPr="008D2DAE">
        <w:t>největším skeptikům. Nevěřil, že na rozhovorech něčeho dosáhneme, dokud se vojenská situace zásadně nezmění. Myslel si, že Hanoj přijme kompromis jen</w:t>
      </w:r>
      <w:r w:rsidR="00AE751F" w:rsidRPr="008D2DAE">
        <w:t xml:space="preserve"> v </w:t>
      </w:r>
      <w:r w:rsidRPr="008D2DAE">
        <w:t>případě, že nebude mít žádnou jinou volbu. Celkově se stavěl za politiku maximálního nátlaku; nijak se mu nechtělo d</w:t>
      </w:r>
      <w:r w:rsidR="009D479D" w:rsidRPr="008D2DAE">
        <w:t xml:space="preserve">o </w:t>
      </w:r>
      <w:r w:rsidRPr="008D2DAE">
        <w:t>jednání, dokud nedosáhneme na bitevním poli nějakého pokroku.</w:t>
      </w:r>
    </w:p>
    <w:p w:rsidR="00AE751F" w:rsidRPr="008D2DAE" w:rsidRDefault="000151F1" w:rsidP="00BF453C">
      <w:pPr>
        <w:pStyle w:val="Textodsazen"/>
      </w:pPr>
      <w:r w:rsidRPr="008D2DAE">
        <w:t>Rogers představoval opačný extrém. Zkušenosti získal na vnitropolitickém kolbišti; na zahraniční politiku neměl pevné názory. Jeho primárním cílem bylo vyhnout se vnitropolitickým sporům</w:t>
      </w:r>
      <w:r w:rsidR="00AE751F" w:rsidRPr="008D2DAE">
        <w:t xml:space="preserve"> a </w:t>
      </w:r>
      <w:r w:rsidRPr="008D2DAE">
        <w:t>obviněním</w:t>
      </w:r>
      <w:r w:rsidR="00AE751F" w:rsidRPr="008D2DAE">
        <w:t xml:space="preserve"> z </w:t>
      </w:r>
      <w:r w:rsidRPr="008D2DAE">
        <w:t>rigidity. Mnozí na ministerstvu zahraničí sdíleli názory prosazované hlavními periodiky</w:t>
      </w:r>
      <w:r w:rsidR="00AE751F" w:rsidRPr="008D2DAE">
        <w:t xml:space="preserve"> a </w:t>
      </w:r>
      <w:r w:rsidRPr="008D2DAE">
        <w:t>více protiválečně zaměřenými členy Kongresu do jisté míry</w:t>
      </w:r>
      <w:r w:rsidR="00AE751F" w:rsidRPr="008D2DAE">
        <w:t xml:space="preserve"> z </w:t>
      </w:r>
      <w:r w:rsidRPr="008D2DAE">
        <w:t>přesvědčení, ale také ze strachu. Tento stav měl za následek, že nás ministerstvo zahraničí zaplavovalo návrhy, které se především vyznačovaly tím, že obsahovaly prvky,</w:t>
      </w:r>
      <w:r w:rsidR="00AE751F" w:rsidRPr="008D2DAE">
        <w:t xml:space="preserve"> a </w:t>
      </w:r>
      <w:r w:rsidRPr="008D2DAE">
        <w:t>nichž druhá strana vágně naznačovala, že by je mohla přijmout. (Jak uvidíme později, téměř</w:t>
      </w:r>
      <w:r w:rsidR="00AE751F" w:rsidRPr="008D2DAE">
        <w:t xml:space="preserve"> s </w:t>
      </w:r>
      <w:r w:rsidRPr="008D2DAE">
        <w:t>železnou pravidelností se ukazovalo, že to je jen chiméra.) Rogers často předkládal tyto plány</w:t>
      </w:r>
      <w:r w:rsidR="00AE751F" w:rsidRPr="008D2DAE">
        <w:t xml:space="preserve"> s </w:t>
      </w:r>
      <w:r w:rsidRPr="008D2DAE">
        <w:t>tvrzením, že je nepodporuje, že však nebudeme schopni ustát nátlak veřejnosti, pokud je alespoň nebudeme připraveni prodiskutovat</w:t>
      </w:r>
      <w:r w:rsidR="00AE751F" w:rsidRPr="008D2DAE">
        <w:t xml:space="preserve"> v </w:t>
      </w:r>
      <w:r w:rsidRPr="008D2DAE">
        <w:t>Paříži. Jakmile se kterýkoli</w:t>
      </w:r>
      <w:r w:rsidR="00AE751F" w:rsidRPr="008D2DAE">
        <w:t xml:space="preserve"> z </w:t>
      </w:r>
      <w:r w:rsidRPr="008D2DAE">
        <w:t>těchto návrhů dostal do agendy pro jednání, připustili jsme samozřejmě jeho legitimitu,</w:t>
      </w:r>
      <w:r w:rsidR="00AE751F" w:rsidRPr="008D2DAE">
        <w:t xml:space="preserve"> a </w:t>
      </w:r>
      <w:r w:rsidRPr="008D2DAE">
        <w:t>brzy jsme tudíž stáli před rozhodnutím, jak velký ústupek udělat.</w:t>
      </w:r>
    </w:p>
    <w:p w:rsidR="00AE751F" w:rsidRPr="008D2DAE" w:rsidRDefault="000151F1" w:rsidP="00BF453C">
      <w:pPr>
        <w:pStyle w:val="Textodsazen"/>
      </w:pPr>
      <w:r w:rsidRPr="008D2DAE">
        <w:t>Laird se díval na věc komplikovaněji. Byl stejně skeptický ohledně užitečnosti rozhovorů</w:t>
      </w:r>
      <w:r w:rsidR="00AE751F" w:rsidRPr="008D2DAE">
        <w:t xml:space="preserve"> i </w:t>
      </w:r>
      <w:r w:rsidRPr="008D2DAE">
        <w:t>možnosti vojenského vítězství;</w:t>
      </w:r>
      <w:r w:rsidR="00AE751F" w:rsidRPr="008D2DAE">
        <w:t xml:space="preserve"> a </w:t>
      </w:r>
      <w:r w:rsidRPr="008D2DAE">
        <w:t>byl politicky bystrý. Jeho největší snahou bylo dostat Spojené státy</w:t>
      </w:r>
      <w:r w:rsidR="00AE751F" w:rsidRPr="008D2DAE">
        <w:t xml:space="preserve"> z </w:t>
      </w:r>
      <w:r w:rsidRPr="008D2DAE">
        <w:t>Vietnamu dříve, než naše vnitropolitická podpora příliš klesne. Nechtěl to však udělat za cenu kolapsu Jižního Vietnamu.</w:t>
      </w:r>
      <w:r w:rsidR="00AE751F" w:rsidRPr="008D2DAE">
        <w:t xml:space="preserve"> Z </w:t>
      </w:r>
      <w:r w:rsidRPr="008D2DAE">
        <w:t>tohoto důvodu důsledně obhajoval vietnamizaci. Všeobecně podporoval co nejtvrdší linii</w:t>
      </w:r>
      <w:r w:rsidR="00AE751F" w:rsidRPr="008D2DAE">
        <w:t xml:space="preserve"> v </w:t>
      </w:r>
      <w:r w:rsidRPr="008D2DAE">
        <w:t>jednáních</w:t>
      </w:r>
      <w:r w:rsidR="00AE751F" w:rsidRPr="008D2DAE">
        <w:t xml:space="preserve"> a </w:t>
      </w:r>
      <w:r w:rsidRPr="008D2DAE">
        <w:t>co možná nejrychlejší tempo stahování jednotek. Přesvědčil sám sebe, že vietnamizace bude fungovat; ta se stala jeho nejvyšší prioritou.</w:t>
      </w:r>
    </w:p>
    <w:p w:rsidR="00AE751F" w:rsidRPr="008D2DAE" w:rsidRDefault="000151F1" w:rsidP="00BF453C">
      <w:pPr>
        <w:pStyle w:val="Textodsazen"/>
      </w:pPr>
      <w:r w:rsidRPr="008D2DAE">
        <w:t>Já jsem velmi doufal</w:t>
      </w:r>
      <w:r w:rsidR="00AE751F" w:rsidRPr="008D2DAE">
        <w:t xml:space="preserve"> v </w:t>
      </w:r>
      <w:r w:rsidRPr="008D2DAE">
        <w:t xml:space="preserve">jednání </w:t>
      </w:r>
      <w:r w:rsidR="00A76BE3" w:rsidRPr="008D2DAE">
        <w:t>–</w:t>
      </w:r>
      <w:r w:rsidRPr="008D2DAE">
        <w:t xml:space="preserve"> jak události ukázaly, snad více, než bylo oprávněné. Dokonce jsem si myslel, že budeme moci během jednoho roku dosáhnout přijatelných výsledků. Největší popud</w:t>
      </w:r>
      <w:r w:rsidR="00AE751F" w:rsidRPr="008D2DAE">
        <w:t xml:space="preserve"> k </w:t>
      </w:r>
      <w:r w:rsidRPr="008D2DAE">
        <w:t>jednáním vycházel ode mne. Jak vysvětlím, měl jsem své pochybnosti</w:t>
      </w:r>
      <w:r w:rsidR="00AE751F" w:rsidRPr="008D2DAE">
        <w:t xml:space="preserve"> o </w:t>
      </w:r>
      <w:r w:rsidRPr="008D2DAE">
        <w:t xml:space="preserve">vietnamizaci; stejně tak jsem si nemyslel, že máme čas na vítězství na bitevním poli </w:t>
      </w:r>
      <w:r w:rsidR="00A76BE3" w:rsidRPr="008D2DAE">
        <w:t>–</w:t>
      </w:r>
      <w:r w:rsidRPr="008D2DAE">
        <w:t xml:space="preserve"> tuto příležitost, pokud kdy existovala, promarnili naši předchůdci. Nicméně aby diplomacie uspěla, museli jsme opatrně</w:t>
      </w:r>
      <w:r w:rsidR="009D479D" w:rsidRPr="008D2DAE">
        <w:t xml:space="preserve"> </w:t>
      </w:r>
      <w:r w:rsidRPr="008D2DAE">
        <w:t>hospodařit</w:t>
      </w:r>
      <w:r w:rsidR="00AE751F" w:rsidRPr="008D2DAE">
        <w:t xml:space="preserve"> s </w:t>
      </w:r>
      <w:r w:rsidRPr="008D2DAE">
        <w:t>našimi vyjednávacími aktivy. Potřebovali jsme strategii, která by se postarala</w:t>
      </w:r>
      <w:r w:rsidR="00AE751F" w:rsidRPr="008D2DAE">
        <w:t xml:space="preserve"> o </w:t>
      </w:r>
      <w:r w:rsidRPr="008D2DAE">
        <w:t>to, aby se Hanoji zdála mírová dohoda přijatelnější než pokračování války. Já jsem vzal za svou onu dvoukolejnou vyjednáva</w:t>
      </w:r>
      <w:r w:rsidR="009D479D" w:rsidRPr="008D2DAE">
        <w:t>cí</w:t>
      </w:r>
      <w:r w:rsidRPr="008D2DAE">
        <w:t xml:space="preserve"> strategii,</w:t>
      </w:r>
      <w:r w:rsidR="00AE751F" w:rsidRPr="008D2DAE">
        <w:t xml:space="preserve"> k </w:t>
      </w:r>
      <w:r w:rsidRPr="008D2DAE">
        <w:t>níž vyzývali Harriman</w:t>
      </w:r>
      <w:r w:rsidR="00AE751F" w:rsidRPr="008D2DAE">
        <w:t xml:space="preserve"> a </w:t>
      </w:r>
      <w:r w:rsidRPr="008D2DAE">
        <w:t>Van</w:t>
      </w:r>
      <w:r w:rsidR="009D479D" w:rsidRPr="008D2DAE">
        <w:t>c</w:t>
      </w:r>
      <w:r w:rsidRPr="008D2DAE">
        <w:t>e ve svých memorandech</w:t>
      </w:r>
      <w:r w:rsidR="00AE751F" w:rsidRPr="008D2DAE">
        <w:t xml:space="preserve"> a </w:t>
      </w:r>
      <w:r w:rsidRPr="008D2DAE">
        <w:t xml:space="preserve">již jsem narýsoval ve svém článku pro </w:t>
      </w:r>
      <w:r w:rsidRPr="008D2DAE">
        <w:rPr>
          <w:rStyle w:val="Slovo-kurzva"/>
        </w:rPr>
        <w:t>Foreign Affairs.</w:t>
      </w:r>
      <w:r w:rsidRPr="008D2DAE">
        <w:t xml:space="preserve"> Nixon vcelku tento přístup podpořil.</w:t>
      </w:r>
    </w:p>
    <w:p w:rsidR="00AE751F" w:rsidRPr="008D2DAE" w:rsidRDefault="000151F1" w:rsidP="00BF453C">
      <w:pPr>
        <w:pStyle w:val="Textodsazen"/>
      </w:pPr>
      <w:r w:rsidRPr="008D2DAE">
        <w:lastRenderedPageBreak/>
        <w:t>Otázka však nevykrystalizovala přesně tímto způsobem. Místo toho jsme se několik měsíců přeli kvůli zděděné politice oboustranného stahování obsažené</w:t>
      </w:r>
      <w:r w:rsidR="00AE751F" w:rsidRPr="008D2DAE">
        <w:t xml:space="preserve"> v </w:t>
      </w:r>
      <w:r w:rsidRPr="008D2DAE">
        <w:t>manilské formuli.</w:t>
      </w:r>
      <w:r w:rsidR="00AE751F" w:rsidRPr="008D2DAE">
        <w:t xml:space="preserve"> V </w:t>
      </w:r>
      <w:r w:rsidRPr="008D2DAE">
        <w:t xml:space="preserve">těch vzdálených dnech stále ještě probíhala debata, zda bychom měli začít se stahováním našich jednotek </w:t>
      </w:r>
      <w:r w:rsidRPr="008D2DAE">
        <w:rPr>
          <w:rStyle w:val="Slovo-kurzva"/>
        </w:rPr>
        <w:t>až poté,</w:t>
      </w:r>
      <w:r w:rsidRPr="008D2DAE">
        <w:t xml:space="preserve"> co Severovietnamci dokončí svůj vlastní odsun, nebo paralelně</w:t>
      </w:r>
      <w:r w:rsidR="00AE751F" w:rsidRPr="008D2DAE">
        <w:t xml:space="preserve"> s </w:t>
      </w:r>
      <w:r w:rsidRPr="008D2DAE">
        <w:t>ním. Tato diskuse byla absurdní za prvé proto, že Hanoj vůbec nehodlala stáhnout své síly,</w:t>
      </w:r>
      <w:r w:rsidR="00AE751F" w:rsidRPr="008D2DAE">
        <w:t xml:space="preserve"> a </w:t>
      </w:r>
      <w:r w:rsidRPr="008D2DAE">
        <w:t>za druhé proto, že každý věděl</w:t>
      </w:r>
      <w:r w:rsidR="00AE751F" w:rsidRPr="008D2DAE">
        <w:t xml:space="preserve"> o </w:t>
      </w:r>
      <w:r w:rsidRPr="008D2DAE">
        <w:t>našem úmyslu zahájit za několik měsíců jednostranné stahování. Další problém,</w:t>
      </w:r>
      <w:r w:rsidR="00AE751F" w:rsidRPr="008D2DAE">
        <w:t xml:space="preserve"> s </w:t>
      </w:r>
      <w:r w:rsidRPr="008D2DAE">
        <w:t>nímž jsme se potýkali po několik měsíců, spočíval</w:t>
      </w:r>
      <w:r w:rsidR="00AE751F" w:rsidRPr="008D2DAE">
        <w:t xml:space="preserve"> v </w:t>
      </w:r>
      <w:r w:rsidRPr="008D2DAE">
        <w:t xml:space="preserve">otázce, jak velké zbytkové síly bychom měli ponechat ve Vietnamu po </w:t>
      </w:r>
      <w:r w:rsidRPr="008D2DAE">
        <w:rPr>
          <w:rStyle w:val="Slovo-kurzva"/>
        </w:rPr>
        <w:t>vzájemném</w:t>
      </w:r>
      <w:r w:rsidRPr="008D2DAE">
        <w:t xml:space="preserve"> stažení vojsk. Všechna ministerstva souhlasila, že tam musí zůstat sice zbytkové, ale významné síly, pravděpodobně podpůrné jednotky</w:t>
      </w:r>
      <w:r w:rsidR="00AE751F" w:rsidRPr="008D2DAE">
        <w:t xml:space="preserve"> o </w:t>
      </w:r>
      <w:r w:rsidRPr="008D2DAE">
        <w:t>síle 100 000 mužů. (Harriman</w:t>
      </w:r>
      <w:r w:rsidR="00AE751F" w:rsidRPr="008D2DAE">
        <w:t xml:space="preserve"> a </w:t>
      </w:r>
      <w:r w:rsidR="009D479D" w:rsidRPr="008D2DAE">
        <w:t>Vance</w:t>
      </w:r>
      <w:r w:rsidRPr="008D2DAE">
        <w:t xml:space="preserve"> prosazovali tento názor ve svých memorandech.) Ministerstvo obrany chtělo ale ve Vietnamu nechat také nějaké bojové jednotky. Tento problém byl také brzy překonán vývojem událostí</w:t>
      </w:r>
      <w:r w:rsidR="00AE751F" w:rsidRPr="008D2DAE">
        <w:t xml:space="preserve"> a </w:t>
      </w:r>
      <w:r w:rsidRPr="008D2DAE">
        <w:t>nátlakem veřejnosti.</w:t>
      </w:r>
    </w:p>
    <w:p w:rsidR="00AE751F" w:rsidRPr="008D2DAE" w:rsidRDefault="000151F1" w:rsidP="00BF453C">
      <w:pPr>
        <w:pStyle w:val="Textodsazen"/>
      </w:pPr>
      <w:r w:rsidRPr="008D2DAE">
        <w:t>Třetí diskuse se týkala snížení intenzity bojů na bitevním poli. Naše delegace</w:t>
      </w:r>
      <w:r w:rsidR="00AE751F" w:rsidRPr="008D2DAE">
        <w:t xml:space="preserve"> v </w:t>
      </w:r>
      <w:r w:rsidRPr="008D2DAE">
        <w:t>Paříži předpovídala (jak se ukázalo, chybně), že Hanoj nastolí tuto otázku,</w:t>
      </w:r>
      <w:r w:rsidR="00AE751F" w:rsidRPr="008D2DAE">
        <w:t xml:space="preserve"> a </w:t>
      </w:r>
      <w:r w:rsidRPr="008D2DAE">
        <w:t>tvrdila, že budeme muset reagovat. Ministerstvo zahraničí</w:t>
      </w:r>
      <w:r w:rsidR="00AE751F" w:rsidRPr="008D2DAE">
        <w:t xml:space="preserve"> a </w:t>
      </w:r>
      <w:r w:rsidRPr="008D2DAE">
        <w:t>náš pařížský tým prosazovaly, abychom nabídli, že budeme diskutovat</w:t>
      </w:r>
      <w:r w:rsidR="00AE751F" w:rsidRPr="008D2DAE">
        <w:t xml:space="preserve"> o </w:t>
      </w:r>
      <w:r w:rsidRPr="008D2DAE">
        <w:t xml:space="preserve">omezení náletů bombardérů </w:t>
      </w:r>
      <w:r w:rsidR="00AE751F" w:rsidRPr="008D2DAE">
        <w:t>B-5</w:t>
      </w:r>
      <w:r w:rsidRPr="008D2DAE">
        <w:t>2, amerických ofenzivních operací</w:t>
      </w:r>
      <w:r w:rsidR="00AE751F" w:rsidRPr="008D2DAE">
        <w:t xml:space="preserve"> a </w:t>
      </w:r>
      <w:r w:rsidRPr="008D2DAE">
        <w:t>dělostřeleckého bombardování týlu. Náš velitel</w:t>
      </w:r>
      <w:r w:rsidR="00AE751F" w:rsidRPr="008D2DAE">
        <w:t xml:space="preserve"> v </w:t>
      </w:r>
      <w:r w:rsidRPr="008D2DAE">
        <w:t>Saigonu hluboce nesouhlasil</w:t>
      </w:r>
      <w:r w:rsidR="00AE751F" w:rsidRPr="008D2DAE">
        <w:t xml:space="preserve"> a </w:t>
      </w:r>
      <w:r w:rsidRPr="008D2DAE">
        <w:t>stejné stanovisko zastával</w:t>
      </w:r>
      <w:r w:rsidR="00AE751F" w:rsidRPr="008D2DAE">
        <w:t xml:space="preserve"> i </w:t>
      </w:r>
      <w:r w:rsidRPr="008D2DAE">
        <w:t>sbor náčelníků štábů. Vojáci tvrdili, že takováto opatření přenechají vojenskou iniciativu nepříteli</w:t>
      </w:r>
      <w:r w:rsidR="00AE751F" w:rsidRPr="008D2DAE">
        <w:t xml:space="preserve"> a </w:t>
      </w:r>
      <w:r w:rsidRPr="008D2DAE">
        <w:t>umožní mu znovu si vybudovat pozice</w:t>
      </w:r>
      <w:r w:rsidR="00AE751F" w:rsidRPr="008D2DAE">
        <w:t xml:space="preserve"> v </w:t>
      </w:r>
      <w:r w:rsidRPr="008D2DAE">
        <w:t>obydlených oblastech.</w:t>
      </w:r>
      <w:r w:rsidR="00AE751F" w:rsidRPr="008D2DAE">
        <w:t xml:space="preserve"> I v </w:t>
      </w:r>
      <w:r w:rsidRPr="008D2DAE">
        <w:t>tomto případě se ukázalo, že jde</w:t>
      </w:r>
      <w:r w:rsidR="00AE751F" w:rsidRPr="008D2DAE">
        <w:t xml:space="preserve"> o </w:t>
      </w:r>
      <w:r w:rsidRPr="008D2DAE">
        <w:t>zástupný problém, protože Hanoj nikdy neukázala ani ten nejmenší zájem</w:t>
      </w:r>
      <w:r w:rsidR="00AE751F" w:rsidRPr="008D2DAE">
        <w:t xml:space="preserve"> o </w:t>
      </w:r>
      <w:r w:rsidRPr="008D2DAE">
        <w:t>snížení intenzity bojů,</w:t>
      </w:r>
      <w:r w:rsidR="00AE751F" w:rsidRPr="008D2DAE">
        <w:t xml:space="preserve"> i </w:t>
      </w:r>
      <w:r w:rsidRPr="008D2DAE">
        <w:t>když jsme</w:t>
      </w:r>
      <w:r w:rsidR="00AE751F" w:rsidRPr="008D2DAE">
        <w:t xml:space="preserve"> k </w:t>
      </w:r>
      <w:r w:rsidRPr="008D2DAE">
        <w:t>němu postoupili jednostranně. Severovietnamci se více zajímali</w:t>
      </w:r>
      <w:r w:rsidR="00AE751F" w:rsidRPr="008D2DAE">
        <w:t xml:space="preserve"> o </w:t>
      </w:r>
      <w:r w:rsidRPr="008D2DAE">
        <w:t>to, jak boj vyhrát, než</w:t>
      </w:r>
      <w:r w:rsidR="00AE751F" w:rsidRPr="008D2DAE">
        <w:t xml:space="preserve"> o </w:t>
      </w:r>
      <w:r w:rsidRPr="008D2DAE">
        <w:t>to, jak ho zastavit.</w:t>
      </w:r>
    </w:p>
    <w:p w:rsidR="00AE751F" w:rsidRPr="008D2DAE" w:rsidRDefault="000151F1" w:rsidP="00BF453C">
      <w:pPr>
        <w:pStyle w:val="Textodsazen"/>
      </w:pPr>
      <w:r w:rsidRPr="008D2DAE">
        <w:t>Proti neoblomnosti Hanoje se automaticky postavila naše imaginativní byrokracie, kterou</w:t>
      </w:r>
      <w:r w:rsidR="00AE751F" w:rsidRPr="008D2DAE">
        <w:t xml:space="preserve"> v </w:t>
      </w:r>
      <w:r w:rsidRPr="008D2DAE">
        <w:t>tomto stadiu nekrotila žádná přijatá strategie pro jednání. Ať se jedná</w:t>
      </w:r>
      <w:r w:rsidR="00AE751F" w:rsidRPr="008D2DAE">
        <w:t xml:space="preserve"> o </w:t>
      </w:r>
      <w:r w:rsidRPr="008D2DAE">
        <w:t>jakoukoli administrativu</w:t>
      </w:r>
      <w:r w:rsidR="00AE751F" w:rsidRPr="008D2DAE">
        <w:t xml:space="preserve"> a </w:t>
      </w:r>
      <w:r w:rsidRPr="008D2DAE">
        <w:t>bez ohledu na jakýkoli problém, obvykle platí, že američtí vyjednavači chtějí uspět. Zaplavují Washington návrhy, aby prolomili patové situace; neúnavně vymýšlejí iniciativy. Nejprve téměř nepozorovaně začínají přispívat</w:t>
      </w:r>
      <w:r w:rsidR="00AE751F" w:rsidRPr="008D2DAE">
        <w:t xml:space="preserve"> k </w:t>
      </w:r>
      <w:r w:rsidRPr="008D2DAE">
        <w:t>návrhům druhé strany svým nátlakem. Poháněni velkou úctou, kterou přikládají ochotě udělat kompromis, nebo přinejmenším jejímu zdání, stávají se kvůli slepé uličce</w:t>
      </w:r>
      <w:r w:rsidR="00AE751F" w:rsidRPr="008D2DAE">
        <w:t xml:space="preserve"> v </w:t>
      </w:r>
      <w:r w:rsidRPr="008D2DAE">
        <w:t>jednáních neklidnými. Protože rozhodnutí Washingtonu každou chvíli vzejdou</w:t>
      </w:r>
      <w:r w:rsidR="00AE751F" w:rsidRPr="008D2DAE">
        <w:t xml:space="preserve"> z </w:t>
      </w:r>
      <w:r w:rsidRPr="008D2DAE">
        <w:t xml:space="preserve">nějakého </w:t>
      </w:r>
      <w:r w:rsidR="006750C3" w:rsidRPr="008D2DAE">
        <w:t>konkurenčního</w:t>
      </w:r>
      <w:r w:rsidRPr="008D2DAE">
        <w:t xml:space="preserve"> klání, vyjednavači klidně požadují, abychom udělali při rozhovorech velké ústupky, protože dobře vědí, že jednotlivá ministerstva zastávající opačné názory je budou stejně jednostranně prosazovat. Prezident je ponechán, aby se snažil najít kompromis mezi těmito protikladnými tlaky, místo aby připravoval strategii.</w:t>
      </w:r>
      <w:r w:rsidR="00AE751F" w:rsidRPr="008D2DAE">
        <w:t xml:space="preserve"> A </w:t>
      </w:r>
      <w:r w:rsidRPr="008D2DAE">
        <w:t xml:space="preserve">pokud se mu nechce ovládnout celý proces do nejmenšího detailu, riskuje, že každé ministerstvo bude sledovat jednostranně </w:t>
      </w:r>
      <w:r w:rsidR="00232508" w:rsidRPr="008D2DAE">
        <w:t>ten</w:t>
      </w:r>
      <w:r w:rsidRPr="008D2DAE">
        <w:t xml:space="preserve"> kurs, který preferuje </w:t>
      </w:r>
      <w:r w:rsidRPr="008D2DAE">
        <w:lastRenderedPageBreak/>
        <w:t>samo.</w:t>
      </w:r>
    </w:p>
    <w:p w:rsidR="00AE751F" w:rsidRPr="008D2DAE" w:rsidRDefault="000151F1" w:rsidP="00BF453C">
      <w:pPr>
        <w:pStyle w:val="Textodsazen"/>
      </w:pPr>
      <w:r w:rsidRPr="008D2DAE">
        <w:t>Tak tomu bylo</w:t>
      </w:r>
      <w:r w:rsidR="00AE751F" w:rsidRPr="008D2DAE">
        <w:t xml:space="preserve"> i v </w:t>
      </w:r>
      <w:r w:rsidRPr="008D2DAE">
        <w:t>případě pařížských rozhovorů.</w:t>
      </w:r>
      <w:r w:rsidR="00AE751F" w:rsidRPr="008D2DAE">
        <w:t xml:space="preserve"> V </w:t>
      </w:r>
      <w:r w:rsidRPr="008D2DAE">
        <w:t>průběhu února</w:t>
      </w:r>
      <w:r w:rsidR="00AE751F" w:rsidRPr="008D2DAE">
        <w:t xml:space="preserve"> a </w:t>
      </w:r>
      <w:r w:rsidRPr="008D2DAE">
        <w:t>na začátku března vyvíjela naše pařížská delegace neustále tlak, abychom iniciovali tajné rozhovory se Severovietnamci, které chtěla založit na všech možných kompromisních plánech. Když se konečně 22. března konalo první tajné setkání, nevedlo</w:t>
      </w:r>
      <w:r w:rsidR="00AE751F" w:rsidRPr="008D2DAE">
        <w:t xml:space="preserve"> k </w:t>
      </w:r>
      <w:r w:rsidRPr="008D2DAE">
        <w:t>jednání, ale</w:t>
      </w:r>
      <w:r w:rsidR="00AE751F" w:rsidRPr="008D2DAE">
        <w:t xml:space="preserve"> k </w:t>
      </w:r>
      <w:r w:rsidRPr="008D2DAE">
        <w:t>požadavku Severovietnamců na bezpodmínečné stažení všech amerických sil</w:t>
      </w:r>
      <w:r w:rsidR="00AE751F" w:rsidRPr="008D2DAE">
        <w:t xml:space="preserve"> a </w:t>
      </w:r>
      <w:r w:rsidRPr="008D2DAE">
        <w:t>na demontáž vlády Thie</w:t>
      </w:r>
      <w:r w:rsidR="00AE751F" w:rsidRPr="008D2DAE">
        <w:t>u-Ky-H</w:t>
      </w:r>
      <w:r w:rsidRPr="008D2DAE">
        <w:t>uong.</w:t>
      </w:r>
      <w:r w:rsidR="009D479D" w:rsidRPr="008D2DAE">
        <w:rPr>
          <w:rStyle w:val="slopoznmkypodarou"/>
        </w:rPr>
        <w:footnoteReference w:id="25"/>
      </w:r>
    </w:p>
    <w:p w:rsidR="00AE751F" w:rsidRPr="008D2DAE" w:rsidRDefault="000151F1" w:rsidP="00BF453C">
      <w:pPr>
        <w:pStyle w:val="Textodsazen"/>
      </w:pPr>
      <w:r w:rsidRPr="008D2DAE">
        <w:t>Jednotlivá ministerstva, místo aby udělala inventuru, zareagovala prosazováním zdánlivě nevyčerpatelného množství myšlenek, jak dosáhnout kompromisu.</w:t>
      </w:r>
    </w:p>
    <w:p w:rsidR="00AE751F" w:rsidRPr="008D2DAE" w:rsidRDefault="000151F1" w:rsidP="00BF453C">
      <w:pPr>
        <w:pStyle w:val="Textodsazen"/>
      </w:pPr>
      <w:r w:rsidRPr="008D2DAE">
        <w:t>Rogers vyrazil jako první. Osmého března</w:t>
      </w:r>
      <w:r w:rsidR="00AE751F" w:rsidRPr="008D2DAE">
        <w:t xml:space="preserve"> v </w:t>
      </w:r>
      <w:r w:rsidRPr="008D2DAE">
        <w:t>rozhovoru se sovětským velvyslancem Dobryninem jednostranně zrušil náš dvoukolejný přístup založený na oddělení vojenských</w:t>
      </w:r>
      <w:r w:rsidR="00AE751F" w:rsidRPr="008D2DAE">
        <w:t xml:space="preserve"> a </w:t>
      </w:r>
      <w:r w:rsidRPr="008D2DAE">
        <w:t>politických otázek. Dobryninovi sdělil, že jsme ochotni projednávat politické</w:t>
      </w:r>
      <w:r w:rsidR="00AE751F" w:rsidRPr="008D2DAE">
        <w:t xml:space="preserve"> a </w:t>
      </w:r>
      <w:r w:rsidRPr="008D2DAE">
        <w:t>vojenské záležitosti paralelně. Rogers dále navrhl okamžité zahájení tajných rozhovorů</w:t>
      </w:r>
      <w:r w:rsidR="00AE751F" w:rsidRPr="008D2DAE">
        <w:t xml:space="preserve"> s </w:t>
      </w:r>
      <w:r w:rsidRPr="008D2DAE">
        <w:t>Hanojí, což bylo</w:t>
      </w:r>
      <w:r w:rsidR="00AE751F" w:rsidRPr="008D2DAE">
        <w:t xml:space="preserve"> v </w:t>
      </w:r>
      <w:r w:rsidRPr="008D2DAE">
        <w:t>rozporu</w:t>
      </w:r>
      <w:r w:rsidR="00AE751F" w:rsidRPr="008D2DAE">
        <w:t xml:space="preserve"> s </w:t>
      </w:r>
      <w:r w:rsidRPr="008D2DAE">
        <w:t>rozhodnutím prezidenta, že se nebudeme účastnit tajných jednání</w:t>
      </w:r>
      <w:r w:rsidR="00AE751F" w:rsidRPr="008D2DAE">
        <w:t xml:space="preserve"> v </w:t>
      </w:r>
      <w:r w:rsidRPr="008D2DAE">
        <w:t>době, kdy je Saigon ostřelován. Bezprecedentně naznačil, že se do tajných jednání zapojí také Saigon</w:t>
      </w:r>
      <w:r w:rsidR="00AE751F" w:rsidRPr="008D2DAE">
        <w:t xml:space="preserve"> a </w:t>
      </w:r>
      <w:r w:rsidRPr="008D2DAE">
        <w:t xml:space="preserve">Vietcong. Rogers si dokonce ani nepoložil podmínku, že výměnou za to skončí útoky na hlavní populační centra. Žádný div, když Dobrynin odpověděl, že </w:t>
      </w:r>
      <w:r w:rsidR="00CE7220" w:rsidRPr="008D2DAE">
        <w:t>věří</w:t>
      </w:r>
      <w:r w:rsidRPr="008D2DAE">
        <w:t>, že to, co vyslechl, představuje zásadní změnu našeho postoje.</w:t>
      </w:r>
    </w:p>
    <w:p w:rsidR="00AE751F" w:rsidRPr="008D2DAE" w:rsidRDefault="000151F1" w:rsidP="00BF453C">
      <w:pPr>
        <w:pStyle w:val="Textodsazen"/>
      </w:pPr>
      <w:r w:rsidRPr="008D2DAE">
        <w:t>Byl jsem zoufalý. Rogers se podle mého názoru vzdal prvků, které tvořily životně důležitou součást naší výchozí pozice,</w:t>
      </w:r>
      <w:r w:rsidR="00AE751F" w:rsidRPr="008D2DAE">
        <w:t xml:space="preserve"> a </w:t>
      </w:r>
      <w:r w:rsidRPr="008D2DAE">
        <w:t>to bezdůvodně; marnil naše aktiva kvůli titulkům</w:t>
      </w:r>
      <w:r w:rsidR="00AE751F" w:rsidRPr="008D2DAE">
        <w:t xml:space="preserve"> v </w:t>
      </w:r>
      <w:r w:rsidRPr="008D2DAE">
        <w:t xml:space="preserve">novinách, na které by každý už zítra zapomněl </w:t>
      </w:r>
      <w:r w:rsidR="00A76BE3" w:rsidRPr="008D2DAE">
        <w:t>–</w:t>
      </w:r>
      <w:r w:rsidRPr="008D2DAE">
        <w:t xml:space="preserve"> za předpokladu, že by jednání vůbec odstartovala. Nixon přistupoval</w:t>
      </w:r>
      <w:r w:rsidR="00AE751F" w:rsidRPr="008D2DAE">
        <w:t xml:space="preserve"> k </w:t>
      </w:r>
      <w:r w:rsidRPr="008D2DAE">
        <w:t>věci uvážlivěji.</w:t>
      </w:r>
      <w:r w:rsidR="009D479D" w:rsidRPr="008D2DAE">
        <w:t xml:space="preserve"> </w:t>
      </w:r>
      <w:r w:rsidRPr="008D2DAE">
        <w:t xml:space="preserve">Nic není tak pokřivené jako populární obraz Nixona, panovačného prezidenta, který štěká rozkazy na krčící se podřízené. Nixon zoufale nerad dával přímé příkazy </w:t>
      </w:r>
      <w:r w:rsidR="00A76BE3" w:rsidRPr="008D2DAE">
        <w:t>–</w:t>
      </w:r>
      <w:r w:rsidRPr="008D2DAE">
        <w:t xml:space="preserve"> zvláště těm, kte</w:t>
      </w:r>
      <w:r w:rsidR="009D479D" w:rsidRPr="008D2DAE">
        <w:t>ří</w:t>
      </w:r>
      <w:r w:rsidR="00AE751F" w:rsidRPr="008D2DAE">
        <w:t xml:space="preserve"> s </w:t>
      </w:r>
      <w:r w:rsidRPr="008D2DAE">
        <w:t>ním nesouhlasili. Jen zřídka někoho rovnal do latě;</w:t>
      </w:r>
      <w:r w:rsidR="00AE751F" w:rsidRPr="008D2DAE">
        <w:t xml:space="preserve"> a </w:t>
      </w:r>
      <w:r w:rsidRPr="008D2DAE">
        <w:t>nikdy by nezastrašoval člena kabinetu. Když se setkal</w:t>
      </w:r>
      <w:r w:rsidR="00AE751F" w:rsidRPr="008D2DAE">
        <w:t xml:space="preserve"> a </w:t>
      </w:r>
      <w:r w:rsidRPr="008D2DAE">
        <w:t>podřízeného</w:t>
      </w:r>
      <w:r w:rsidR="00AE751F" w:rsidRPr="008D2DAE">
        <w:t xml:space="preserve"> s </w:t>
      </w:r>
      <w:r w:rsidRPr="008D2DAE">
        <w:t>odporem, snažil se dosáhnout svého cíle za jeho zády. Mohlo se mu to povést, avšak pro disciplínu</w:t>
      </w:r>
      <w:r w:rsidR="00AE751F" w:rsidRPr="008D2DAE">
        <w:t xml:space="preserve"> a </w:t>
      </w:r>
      <w:r w:rsidRPr="008D2DAE">
        <w:t>soudržnost takovým postupem mnoho neudělal. Každou chvíli tak odhaloval lidem zvnějšku nejednotu</w:t>
      </w:r>
      <w:r w:rsidR="00AE751F" w:rsidRPr="008D2DAE">
        <w:t xml:space="preserve"> a </w:t>
      </w:r>
      <w:r w:rsidRPr="008D2DAE">
        <w:t>umožňoval jim toho využít. Po čase tento způsob prezidentova jednání vedl</w:t>
      </w:r>
      <w:r w:rsidR="00AE751F" w:rsidRPr="008D2DAE">
        <w:t xml:space="preserve"> k </w:t>
      </w:r>
      <w:r w:rsidRPr="008D2DAE">
        <w:t>fragmentaci administrativy,</w:t>
      </w:r>
      <w:r w:rsidR="00AE751F" w:rsidRPr="008D2DAE">
        <w:t xml:space="preserve"> v </w:t>
      </w:r>
      <w:r w:rsidRPr="008D2DAE">
        <w:t>níž si téměř každý člen hleděl jen sám sebe.</w:t>
      </w:r>
      <w:r w:rsidR="00AE751F" w:rsidRPr="008D2DAE">
        <w:t xml:space="preserve"> V </w:t>
      </w:r>
      <w:r w:rsidRPr="008D2DAE">
        <w:t>Nixonovi samotném to vyvolávalo pocit izolace</w:t>
      </w:r>
      <w:r w:rsidR="00AE751F" w:rsidRPr="008D2DAE">
        <w:t xml:space="preserve"> a v </w:t>
      </w:r>
      <w:r w:rsidRPr="008D2DAE">
        <w:t xml:space="preserve">jeho týmu zase nedostatek </w:t>
      </w:r>
      <w:r w:rsidRPr="008D2DAE">
        <w:lastRenderedPageBreak/>
        <w:t>soudržnosti. Obě tyto skutečnosti přitom byly jednou ze základních příčin Watergate.</w:t>
      </w:r>
      <w:r w:rsidR="00AE751F" w:rsidRPr="008D2DAE">
        <w:t xml:space="preserve"> V </w:t>
      </w:r>
      <w:r w:rsidRPr="008D2DAE">
        <w:t>p</w:t>
      </w:r>
      <w:r w:rsidR="006750C3" w:rsidRPr="008D2DAE">
        <w:t>ří</w:t>
      </w:r>
      <w:r w:rsidRPr="008D2DAE">
        <w:t>pa</w:t>
      </w:r>
      <w:r w:rsidR="008075A5" w:rsidRPr="008D2DAE">
        <w:t xml:space="preserve">dě </w:t>
      </w:r>
      <w:r w:rsidRPr="008D2DAE">
        <w:t>Rogersova faux pas se Nixon zachoval právě podle tohoto scénáře. Nezopakoval svému ministru zahraničí svou strategii</w:t>
      </w:r>
      <w:r w:rsidR="00AE751F" w:rsidRPr="008D2DAE">
        <w:t xml:space="preserve"> a </w:t>
      </w:r>
      <w:r w:rsidRPr="008D2DAE">
        <w:t>nesvolal své lidi, aby jim řekl, že trvá na svém přístupu. Místo toho mne poslal 11. března za Dobryninem, abych mu řekl, že sovětský dojem, že</w:t>
      </w:r>
      <w:r w:rsidR="00AE751F" w:rsidRPr="008D2DAE">
        <w:t xml:space="preserve"> v </w:t>
      </w:r>
      <w:r w:rsidRPr="008D2DAE">
        <w:t xml:space="preserve">pozici USA nastala změna, je </w:t>
      </w:r>
      <w:r w:rsidR="00AE751F" w:rsidRPr="008D2DAE">
        <w:t>„</w:t>
      </w:r>
      <w:r w:rsidRPr="008D2DAE">
        <w:t>předčasný</w:t>
      </w:r>
      <w:r w:rsidR="00AE751F" w:rsidRPr="008D2DAE">
        <w:t>“</w:t>
      </w:r>
      <w:r w:rsidRPr="008D2DAE">
        <w:t>. Já jsem Rogersovi ohleduplně vysvětlil 14. března, že si prezident především přeje, abychom zahájili tajné rozhovory na bilaterální bázi mezi námi</w:t>
      </w:r>
      <w:r w:rsidR="00AE751F" w:rsidRPr="008D2DAE">
        <w:t xml:space="preserve"> a </w:t>
      </w:r>
      <w:r w:rsidRPr="008D2DAE">
        <w:t>Hanojí,</w:t>
      </w:r>
      <w:r w:rsidR="00AE751F" w:rsidRPr="008D2DAE">
        <w:t xml:space="preserve"> a </w:t>
      </w:r>
      <w:r w:rsidRPr="008D2DAE">
        <w:t>teprve poté je rozšíříme zapojením Saigonu</w:t>
      </w:r>
      <w:r w:rsidR="00AE751F" w:rsidRPr="008D2DAE">
        <w:t xml:space="preserve"> a </w:t>
      </w:r>
      <w:r w:rsidRPr="008D2DAE">
        <w:t xml:space="preserve">Vietcongu. Rogers mi jenom odpověděl, že </w:t>
      </w:r>
      <w:r w:rsidR="00AE751F" w:rsidRPr="008D2DAE">
        <w:t>„</w:t>
      </w:r>
      <w:r w:rsidRPr="008D2DAE">
        <w:t>hrozně chce</w:t>
      </w:r>
      <w:r w:rsidR="00AE751F" w:rsidRPr="008D2DAE">
        <w:t>“</w:t>
      </w:r>
      <w:r w:rsidRPr="008D2DAE">
        <w:t xml:space="preserve"> nastartovat jednání.</w:t>
      </w:r>
    </w:p>
    <w:p w:rsidR="00AE751F" w:rsidRPr="008D2DAE" w:rsidRDefault="00AE751F" w:rsidP="00BF453C">
      <w:pPr>
        <w:pStyle w:val="Textodsazen"/>
      </w:pPr>
      <w:r w:rsidRPr="008D2DAE">
        <w:t>A </w:t>
      </w:r>
      <w:r w:rsidR="000151F1" w:rsidRPr="008D2DAE">
        <w:t>Laird ho následoval, tentokrát jednostranným krokem na bitevním poli. Prvního dubna, po několika jednáních na toto téma, vydal Nixon direktivu,</w:t>
      </w:r>
      <w:r w:rsidRPr="008D2DAE">
        <w:t xml:space="preserve"> v </w:t>
      </w:r>
      <w:r w:rsidR="000151F1" w:rsidRPr="008D2DAE">
        <w:t>níž zakazoval jakékoli návrhy na snížení intenzity bojů, jež by přesahovaly kontext vzájemného stahování jednotek. Právě toho dne však Pentagon veřejně oznámil, že redukujeme</w:t>
      </w:r>
      <w:r w:rsidRPr="008D2DAE">
        <w:t xml:space="preserve"> s </w:t>
      </w:r>
      <w:r w:rsidR="000151F1" w:rsidRPr="008D2DAE">
        <w:t xml:space="preserve">platností od 30. června počet vzletů bombardérů </w:t>
      </w:r>
      <w:r w:rsidRPr="008D2DAE">
        <w:t>B-5</w:t>
      </w:r>
      <w:r w:rsidR="000151F1" w:rsidRPr="008D2DAE">
        <w:t>2</w:t>
      </w:r>
      <w:r w:rsidRPr="008D2DAE">
        <w:t xml:space="preserve"> o </w:t>
      </w:r>
      <w:r w:rsidR="000151F1" w:rsidRPr="008D2DAE">
        <w:t>více než deset procent kvůli rozpočtu. Když jsem si stěžoval, Laird vysvětlil bezstarostně, že nemůže po 30. červnu platit za vyšší počet startů</w:t>
      </w:r>
      <w:r w:rsidRPr="008D2DAE">
        <w:t xml:space="preserve"> a </w:t>
      </w:r>
      <w:r w:rsidR="000151F1" w:rsidRPr="008D2DAE">
        <w:t>že ve skutečnosti tento stav držel</w:t>
      </w:r>
      <w:r w:rsidRPr="008D2DAE">
        <w:t xml:space="preserve"> o </w:t>
      </w:r>
      <w:r w:rsidR="000151F1" w:rsidRPr="008D2DAE">
        <w:t>tři měsíce déle, než plánoval jeho předchůdce. Ani prezident, ani já jsme nevěděli</w:t>
      </w:r>
      <w:r w:rsidRPr="008D2DAE">
        <w:t xml:space="preserve"> o </w:t>
      </w:r>
      <w:r w:rsidR="000151F1" w:rsidRPr="008D2DAE">
        <w:t>tomto plánu ani</w:t>
      </w:r>
      <w:r w:rsidRPr="008D2DAE">
        <w:t xml:space="preserve"> o </w:t>
      </w:r>
      <w:r w:rsidR="000151F1" w:rsidRPr="008D2DAE">
        <w:t>tomto oznámení.</w:t>
      </w:r>
    </w:p>
    <w:p w:rsidR="00AE751F" w:rsidRPr="008D2DAE" w:rsidRDefault="000151F1" w:rsidP="00BF453C">
      <w:pPr>
        <w:pStyle w:val="Textodsazen"/>
      </w:pPr>
      <w:r w:rsidRPr="008D2DAE">
        <w:t xml:space="preserve">Neměl jsem žádnou jasnou představu, jaký by měl být správný počet vzletů bombardérů </w:t>
      </w:r>
      <w:r w:rsidR="00AE751F" w:rsidRPr="008D2DAE">
        <w:t>B-5</w:t>
      </w:r>
      <w:r w:rsidRPr="008D2DAE">
        <w:t>2, chtěl jsem však uchránit naše vyjednáva</w:t>
      </w:r>
      <w:r w:rsidR="007269D2" w:rsidRPr="008D2DAE">
        <w:t>cí</w:t>
      </w:r>
      <w:r w:rsidRPr="008D2DAE">
        <w:t xml:space="preserve"> aktiva, kterých jsme měli relativně málo. P</w:t>
      </w:r>
      <w:r w:rsidR="00CF5143" w:rsidRPr="008D2DAE">
        <w:t>o</w:t>
      </w:r>
      <w:r w:rsidRPr="008D2DAE">
        <w:t>kud jsme měli snížit bojovou aktivitu, mělo to být výsledkem jednání; nejhorší možná cesta byla udělat tento krok jednostranně</w:t>
      </w:r>
      <w:r w:rsidR="00AE751F" w:rsidRPr="008D2DAE">
        <w:t xml:space="preserve"> v </w:t>
      </w:r>
      <w:r w:rsidRPr="008D2DAE">
        <w:t>reakci na napjatý rozpočet. Vzhledem</w:t>
      </w:r>
      <w:r w:rsidR="00AE751F" w:rsidRPr="008D2DAE">
        <w:t xml:space="preserve"> k </w:t>
      </w:r>
      <w:r w:rsidRPr="008D2DAE">
        <w:t>neochotě prezidenta střetnout se tváří</w:t>
      </w:r>
      <w:r w:rsidR="00AE751F" w:rsidRPr="008D2DAE">
        <w:t xml:space="preserve"> v </w:t>
      </w:r>
      <w:r w:rsidRPr="008D2DAE">
        <w:t>tvář se svým ministrem obrany mi nezbylo než</w:t>
      </w:r>
      <w:r w:rsidR="00AE751F" w:rsidRPr="008D2DAE">
        <w:t xml:space="preserve"> s </w:t>
      </w:r>
      <w:r w:rsidRPr="008D2DAE">
        <w:t>Lairdem vyjednat poněkud dvojznačné tiskové oznámení:</w:t>
      </w:r>
      <w:r w:rsidR="00A76BE3" w:rsidRPr="008D2DAE">
        <w:t xml:space="preserve"> </w:t>
      </w:r>
      <w:r w:rsidR="00AE751F" w:rsidRPr="008D2DAE">
        <w:t>„</w:t>
      </w:r>
      <w:r w:rsidR="00A76BE3" w:rsidRPr="008D2DAE">
        <w:t>J</w:t>
      </w:r>
      <w:r w:rsidRPr="008D2DAE">
        <w:t>e politikou Spojených států, že omezení vojenských operací musí být výsledkem postupného vzájemného stahování cizích sil. Plánování rozpočtu bude uváděno do souladu</w:t>
      </w:r>
      <w:r w:rsidR="00AE751F" w:rsidRPr="008D2DAE">
        <w:t xml:space="preserve"> s </w:t>
      </w:r>
      <w:r w:rsidRPr="008D2DAE">
        <w:t>touto politikou na základě periodického vyhodnocování situace.</w:t>
      </w:r>
      <w:r w:rsidR="00AE751F" w:rsidRPr="008D2DAE">
        <w:t>“</w:t>
      </w:r>
    </w:p>
    <w:p w:rsidR="00AE751F" w:rsidRPr="008D2DAE" w:rsidRDefault="006750C3" w:rsidP="00BF453C">
      <w:pPr>
        <w:pStyle w:val="Textodsazen"/>
      </w:pPr>
      <w:r w:rsidRPr="008D2DAE">
        <w:t>Škoda</w:t>
      </w:r>
      <w:r w:rsidR="000151F1" w:rsidRPr="008D2DAE">
        <w:t xml:space="preserve"> se však již stala. Jeden novinář mi řekl, že bral snížení počtu startů bomb</w:t>
      </w:r>
      <w:r w:rsidR="009D479D" w:rsidRPr="008D2DAE">
        <w:t>a</w:t>
      </w:r>
      <w:r w:rsidR="000151F1" w:rsidRPr="008D2DAE">
        <w:t xml:space="preserve">rdérů </w:t>
      </w:r>
      <w:r w:rsidR="00AE751F" w:rsidRPr="008D2DAE">
        <w:t>B-5</w:t>
      </w:r>
      <w:r w:rsidR="000151F1" w:rsidRPr="008D2DAE">
        <w:t>2 jako signál Hanoji</w:t>
      </w:r>
      <w:r w:rsidR="00AE751F" w:rsidRPr="008D2DAE">
        <w:t xml:space="preserve"> i </w:t>
      </w:r>
      <w:r w:rsidR="000151F1" w:rsidRPr="008D2DAE">
        <w:t xml:space="preserve">Saigonu, protože </w:t>
      </w:r>
      <w:r w:rsidR="00AE751F" w:rsidRPr="008D2DAE">
        <w:t>„</w:t>
      </w:r>
      <w:r w:rsidR="000151F1" w:rsidRPr="008D2DAE">
        <w:t>člověk nedělá takovéhle věci kvůli rozpočtu</w:t>
      </w:r>
      <w:r w:rsidR="00AE751F" w:rsidRPr="008D2DAE">
        <w:t>“</w:t>
      </w:r>
      <w:r w:rsidR="000151F1" w:rsidRPr="008D2DAE">
        <w:t>. Prohlásil, že Hanoj to mohla chápat jen jako krok ke stažení našich jednotek,</w:t>
      </w:r>
      <w:r w:rsidR="00AE751F" w:rsidRPr="008D2DAE">
        <w:t xml:space="preserve"> a </w:t>
      </w:r>
      <w:r w:rsidR="000151F1" w:rsidRPr="008D2DAE">
        <w:t>Saigon zase pouze jako varování, že závazky Spojených států mají své pevné hranice.</w:t>
      </w:r>
      <w:r w:rsidR="00AE751F" w:rsidRPr="008D2DAE">
        <w:t xml:space="preserve"> V </w:t>
      </w:r>
      <w:r w:rsidR="000151F1" w:rsidRPr="008D2DAE">
        <w:t>obou případech soudil správně, mýlil se však, když se domníval, že to</w:t>
      </w:r>
      <w:r w:rsidR="00AE751F" w:rsidRPr="008D2DAE">
        <w:t xml:space="preserve"> z </w:t>
      </w:r>
      <w:r w:rsidR="000151F1" w:rsidRPr="008D2DAE">
        <w:t>naší strany byl pečlivě p</w:t>
      </w:r>
      <w:r w:rsidR="009D479D" w:rsidRPr="008D2DAE">
        <w:t>ři</w:t>
      </w:r>
      <w:r w:rsidR="000151F1" w:rsidRPr="008D2DAE">
        <w:t>pravený plán. Nakonec jsme udělali</w:t>
      </w:r>
      <w:r w:rsidR="00AE751F" w:rsidRPr="008D2DAE">
        <w:t xml:space="preserve"> z </w:t>
      </w:r>
      <w:r w:rsidR="000151F1" w:rsidRPr="008D2DAE">
        <w:t>nouze ctnost. Velvyslanec Lodge dostal instrukci, aby se zmínil</w:t>
      </w:r>
      <w:r w:rsidR="00AE751F" w:rsidRPr="008D2DAE">
        <w:t xml:space="preserve"> o </w:t>
      </w:r>
      <w:r w:rsidR="000151F1" w:rsidRPr="008D2DAE">
        <w:t xml:space="preserve">snížení počtu vzletů bombardérů </w:t>
      </w:r>
      <w:r w:rsidR="00AE751F" w:rsidRPr="008D2DAE">
        <w:t>B-5</w:t>
      </w:r>
      <w:r w:rsidR="000151F1" w:rsidRPr="008D2DAE">
        <w:t>2 ve svém veřejném projevu na mírových rozhovorech</w:t>
      </w:r>
      <w:r w:rsidR="00AE751F" w:rsidRPr="008D2DAE">
        <w:t xml:space="preserve"> v </w:t>
      </w:r>
      <w:r w:rsidR="000151F1" w:rsidRPr="008D2DAE">
        <w:t>Paříži.</w:t>
      </w:r>
      <w:r w:rsidR="00AE751F" w:rsidRPr="008D2DAE">
        <w:t xml:space="preserve"> A </w:t>
      </w:r>
      <w:r w:rsidR="000151F1" w:rsidRPr="008D2DAE">
        <w:t>prezident referoval</w:t>
      </w:r>
      <w:r w:rsidR="00AE751F" w:rsidRPr="008D2DAE">
        <w:t xml:space="preserve"> o </w:t>
      </w:r>
      <w:r w:rsidR="000151F1" w:rsidRPr="008D2DAE">
        <w:t>tomtéž</w:t>
      </w:r>
      <w:r w:rsidR="00AE751F" w:rsidRPr="008D2DAE">
        <w:t xml:space="preserve"> v </w:t>
      </w:r>
      <w:r w:rsidR="000151F1" w:rsidRPr="008D2DAE">
        <w:t>řeči, kterou pronesl 3. listopadu. Nesentimentální vůdci</w:t>
      </w:r>
      <w:r w:rsidR="00AE751F" w:rsidRPr="008D2DAE">
        <w:t xml:space="preserve"> v </w:t>
      </w:r>
      <w:r w:rsidR="000151F1" w:rsidRPr="008D2DAE">
        <w:t xml:space="preserve">Hanoji ani </w:t>
      </w:r>
      <w:r w:rsidR="009D479D" w:rsidRPr="008D2DAE">
        <w:t>tehdy</w:t>
      </w:r>
      <w:r w:rsidR="000151F1" w:rsidRPr="008D2DAE">
        <w:t>, ani později neocenili tyto ústupky. Za dary, které už měli doma, neplatili.</w:t>
      </w:r>
    </w:p>
    <w:p w:rsidR="00AE751F" w:rsidRPr="008D2DAE" w:rsidRDefault="000151F1" w:rsidP="00BF453C">
      <w:pPr>
        <w:pStyle w:val="Textodsazen"/>
      </w:pPr>
      <w:r w:rsidRPr="008D2DAE">
        <w:t>Svou politikou jsme neustále riskovali, že se nakonec posadíme mezi dvě židle.</w:t>
      </w:r>
    </w:p>
    <w:p w:rsidR="00AE751F" w:rsidRPr="008D2DAE" w:rsidRDefault="00AE751F" w:rsidP="00BF453C">
      <w:pPr>
        <w:pStyle w:val="Textodsazen"/>
      </w:pPr>
      <w:r w:rsidRPr="008D2DAE">
        <w:lastRenderedPageBreak/>
        <w:t>V </w:t>
      </w:r>
      <w:r w:rsidR="000151F1" w:rsidRPr="008D2DAE">
        <w:t>případě Hanoje nám hrozilo, že řadou ústupků, za které výměnou nic nezískáme, promarníme své postavení.</w:t>
      </w:r>
      <w:r w:rsidRPr="008D2DAE">
        <w:t xml:space="preserve"> A </w:t>
      </w:r>
      <w:r w:rsidR="000151F1" w:rsidRPr="008D2DAE">
        <w:t>doma zase platilo, že čím více jsme se pokoušeli uklidnit naše kritiky, tím více jsme odrazovali ty, kdo byli ochotni podporovat strategii zaměřenou na vítězství, avšak nemohli pochopit, proč bychom měli mít další oběti kvůli něčemu tak nedefinovatelnému jako čestný odchod</w:t>
      </w:r>
      <w:r w:rsidRPr="008D2DAE">
        <w:t xml:space="preserve"> z </w:t>
      </w:r>
      <w:r w:rsidR="000151F1" w:rsidRPr="008D2DAE">
        <w:t>Vietnamu.</w:t>
      </w:r>
      <w:r w:rsidRPr="008D2DAE">
        <w:t xml:space="preserve"> A </w:t>
      </w:r>
      <w:r w:rsidR="000151F1" w:rsidRPr="008D2DAE">
        <w:t>nezískali jsme ani souhlas těch, kdo chtěli změnit válku</w:t>
      </w:r>
      <w:r w:rsidRPr="008D2DAE">
        <w:t xml:space="preserve"> v </w:t>
      </w:r>
      <w:r w:rsidR="000151F1" w:rsidRPr="008D2DAE">
        <w:t>morální lekci</w:t>
      </w:r>
      <w:r w:rsidRPr="008D2DAE">
        <w:t xml:space="preserve"> o </w:t>
      </w:r>
      <w:r w:rsidR="000151F1" w:rsidRPr="008D2DAE">
        <w:t>nedokonalosti Ameriky,</w:t>
      </w:r>
      <w:r w:rsidRPr="008D2DAE">
        <w:t xml:space="preserve"> i </w:t>
      </w:r>
      <w:r w:rsidR="000151F1" w:rsidRPr="008D2DAE">
        <w:t>když jsme šli ještě dál, než požadovali</w:t>
      </w:r>
      <w:r w:rsidRPr="008D2DAE">
        <w:t xml:space="preserve"> v </w:t>
      </w:r>
      <w:r w:rsidR="000151F1" w:rsidRPr="008D2DAE">
        <w:t>programu, za který demonstrovali před pouhými devíti měsíci.</w:t>
      </w:r>
    </w:p>
    <w:p w:rsidR="00AE751F" w:rsidRPr="008D2DAE" w:rsidRDefault="000151F1" w:rsidP="00D37A2F">
      <w:pPr>
        <w:pStyle w:val="Nadpis3"/>
      </w:pPr>
      <w:bookmarkStart w:id="265" w:name="bookmark67"/>
      <w:bookmarkStart w:id="266" w:name="_Toc384757494"/>
      <w:bookmarkStart w:id="267" w:name="_Toc384757784"/>
      <w:bookmarkStart w:id="268" w:name="_Toc385021590"/>
      <w:r w:rsidRPr="008D2DAE">
        <w:t>Vanceova mise</w:t>
      </w:r>
      <w:bookmarkEnd w:id="265"/>
      <w:bookmarkEnd w:id="266"/>
      <w:bookmarkEnd w:id="267"/>
      <w:bookmarkEnd w:id="268"/>
    </w:p>
    <w:p w:rsidR="00AE751F" w:rsidRPr="008D2DAE" w:rsidRDefault="00506DDF" w:rsidP="00306B8A">
      <w:pPr>
        <w:pStyle w:val="Text-neodsazen"/>
      </w:pPr>
      <w:r w:rsidRPr="008D2DAE">
        <w:t>Z</w:t>
      </w:r>
      <w:r w:rsidR="000151F1" w:rsidRPr="008D2DAE">
        <w:t>e všech těchto důvodů jsem dospěl</w:t>
      </w:r>
      <w:r w:rsidR="00AE751F" w:rsidRPr="008D2DAE">
        <w:t xml:space="preserve"> k </w:t>
      </w:r>
      <w:r w:rsidR="000151F1" w:rsidRPr="008D2DAE">
        <w:t>názoru, že čas pracuje proti nám</w:t>
      </w:r>
      <w:r w:rsidR="00AE751F" w:rsidRPr="008D2DAE">
        <w:t xml:space="preserve"> a </w:t>
      </w:r>
      <w:r w:rsidR="000151F1" w:rsidRPr="008D2DAE">
        <w:t>že bychom měli najít nějaké prostředky, jak věci vyřešit. Snažil jsem se složitým manévrováním z</w:t>
      </w:r>
      <w:r w:rsidR="009D479D" w:rsidRPr="008D2DAE">
        <w:t>a</w:t>
      </w:r>
      <w:r w:rsidR="000151F1" w:rsidRPr="008D2DAE">
        <w:t>angažovat SSSR</w:t>
      </w:r>
      <w:r w:rsidR="008D2DAE" w:rsidRPr="008D2DAE">
        <w:t xml:space="preserve"> a </w:t>
      </w:r>
      <w:r w:rsidR="000151F1" w:rsidRPr="008D2DAE">
        <w:t>pro tuto misi jsem jako ideálního muže doporu</w:t>
      </w:r>
      <w:r w:rsidR="009D479D" w:rsidRPr="008D2DAE">
        <w:t>č</w:t>
      </w:r>
      <w:r w:rsidR="000151F1" w:rsidRPr="008D2DAE">
        <w:t>il Cyruse V</w:t>
      </w:r>
      <w:r w:rsidR="009D479D" w:rsidRPr="008D2DAE">
        <w:t>a</w:t>
      </w:r>
      <w:r w:rsidR="000151F1" w:rsidRPr="008D2DAE">
        <w:t>nc</w:t>
      </w:r>
      <w:r w:rsidR="009D479D" w:rsidRPr="008D2DAE">
        <w:t>e</w:t>
      </w:r>
      <w:r w:rsidR="000151F1" w:rsidRPr="008D2DAE">
        <w:t>.</w:t>
      </w:r>
    </w:p>
    <w:p w:rsidR="00AE751F" w:rsidRPr="008D2DAE" w:rsidRDefault="000151F1" w:rsidP="00BF453C">
      <w:pPr>
        <w:pStyle w:val="Textodsazen"/>
      </w:pPr>
      <w:r w:rsidRPr="008D2DAE">
        <w:t>Se Cyem Vancem jsem se setkal, když byl</w:t>
      </w:r>
      <w:r w:rsidR="00AE751F" w:rsidRPr="008D2DAE">
        <w:t xml:space="preserve"> v </w:t>
      </w:r>
      <w:r w:rsidRPr="008D2DAE">
        <w:t xml:space="preserve">Johnsonově administrativě náměstkem ministra obrany. Uvážlivý, uhlazený, čestný </w:t>
      </w:r>
      <w:r w:rsidR="009D479D" w:rsidRPr="008D2DAE">
        <w:t>Vance</w:t>
      </w:r>
      <w:r w:rsidRPr="008D2DAE">
        <w:t xml:space="preserve"> mi připadal jako zosobnění newyorského právníka specializovaného na obchodní právo, vykonávajícího</w:t>
      </w:r>
      <w:r w:rsidR="00AE751F" w:rsidRPr="008D2DAE">
        <w:t xml:space="preserve"> s </w:t>
      </w:r>
      <w:r w:rsidRPr="008D2DAE">
        <w:t>pečlivostí své úkoly</w:t>
      </w:r>
      <w:r w:rsidR="00AE751F" w:rsidRPr="008D2DAE">
        <w:t xml:space="preserve"> a </w:t>
      </w:r>
      <w:r w:rsidRPr="008D2DAE">
        <w:t>pečlivě radícího svým klientům. Měl jsem dojem, že jsem</w:t>
      </w:r>
      <w:r w:rsidR="00AE751F" w:rsidRPr="008D2DAE">
        <w:t xml:space="preserve"> v </w:t>
      </w:r>
      <w:r w:rsidRPr="008D2DAE">
        <w:t>něm odhalil přes jeho sebeovládání určitý vášnivý rys, který rezonoval</w:t>
      </w:r>
      <w:r w:rsidR="00AE751F" w:rsidRPr="008D2DAE">
        <w:t xml:space="preserve"> s </w:t>
      </w:r>
      <w:r w:rsidRPr="008D2DAE">
        <w:t>pokrokovými názory nyní široce zastávanými</w:t>
      </w:r>
      <w:r w:rsidR="00AE751F" w:rsidRPr="008D2DAE">
        <w:t xml:space="preserve"> v </w:t>
      </w:r>
      <w:r w:rsidRPr="008D2DAE">
        <w:t>kruzích,</w:t>
      </w:r>
      <w:r w:rsidR="00AE751F" w:rsidRPr="008D2DAE">
        <w:t xml:space="preserve"> v </w:t>
      </w:r>
      <w:r w:rsidRPr="008D2DAE">
        <w:t>nichž se pohyboval.</w:t>
      </w:r>
      <w:r w:rsidR="00AE751F" w:rsidRPr="008D2DAE">
        <w:t xml:space="preserve"> V </w:t>
      </w:r>
      <w:r w:rsidRPr="008D2DAE">
        <w:t>pařížské delegaci začal sdílet se svým šéfem Harrimanem intenzivní snahu</w:t>
      </w:r>
      <w:r w:rsidR="00AE751F" w:rsidRPr="008D2DAE">
        <w:t xml:space="preserve"> o </w:t>
      </w:r>
      <w:r w:rsidRPr="008D2DAE">
        <w:t>dojednání dohody. Když jsem byl jmenován poradcem pro otázky národní bezpečnosti, doporučoval jsem, aby se Van</w:t>
      </w:r>
      <w:r w:rsidR="009D479D" w:rsidRPr="008D2DAE">
        <w:t>c</w:t>
      </w:r>
      <w:r w:rsidRPr="008D2DAE">
        <w:t>e stal náměstkem ministra zahraničí. Rogers souhlasil</w:t>
      </w:r>
      <w:r w:rsidR="00AE751F" w:rsidRPr="008D2DAE">
        <w:t xml:space="preserve"> a </w:t>
      </w:r>
      <w:r w:rsidRPr="008D2DAE">
        <w:t>oba jsme se</w:t>
      </w:r>
      <w:r w:rsidR="00AE751F" w:rsidRPr="008D2DAE">
        <w:t xml:space="preserve"> s </w:t>
      </w:r>
      <w:r w:rsidRPr="008D2DAE">
        <w:t>ním setkali</w:t>
      </w:r>
      <w:r w:rsidR="00AE751F" w:rsidRPr="008D2DAE">
        <w:t xml:space="preserve"> v </w:t>
      </w:r>
      <w:r w:rsidRPr="008D2DAE">
        <w:t>Rogersově domě</w:t>
      </w:r>
      <w:r w:rsidR="00AE751F" w:rsidRPr="008D2DAE">
        <w:t xml:space="preserve"> v </w:t>
      </w:r>
      <w:r w:rsidRPr="008D2DAE">
        <w:t>Bethesdě</w:t>
      </w:r>
      <w:r w:rsidR="00AE751F" w:rsidRPr="008D2DAE">
        <w:t xml:space="preserve"> v </w:t>
      </w:r>
      <w:r w:rsidRPr="008D2DAE">
        <w:t xml:space="preserve">Marylandu. </w:t>
      </w:r>
      <w:r w:rsidR="009D479D" w:rsidRPr="008D2DAE">
        <w:t>Vance</w:t>
      </w:r>
      <w:r w:rsidRPr="008D2DAE">
        <w:t xml:space="preserve"> se</w:t>
      </w:r>
      <w:r w:rsidR="00AE751F" w:rsidRPr="008D2DAE">
        <w:t xml:space="preserve"> k </w:t>
      </w:r>
      <w:r w:rsidRPr="008D2DAE">
        <w:t>ničemu nezavázal, ale také neodmítl na místě tento návrh. Já jsem ho pak ještě jednou</w:t>
      </w:r>
      <w:r w:rsidR="00AE751F" w:rsidRPr="008D2DAE">
        <w:t xml:space="preserve"> v </w:t>
      </w:r>
      <w:r w:rsidRPr="008D2DAE">
        <w:t>této věci navštívil, abych mu ukázal, jak velký zájem má nově zvolený prezident</w:t>
      </w:r>
      <w:r w:rsidR="00AE751F" w:rsidRPr="008D2DAE">
        <w:t xml:space="preserve"> o </w:t>
      </w:r>
      <w:r w:rsidRPr="008D2DAE">
        <w:t>jeho služby</w:t>
      </w:r>
      <w:r w:rsidR="00AE751F" w:rsidRPr="008D2DAE">
        <w:t xml:space="preserve"> a </w:t>
      </w:r>
      <w:r w:rsidRPr="008D2DAE">
        <w:t>jak důležité je, aby národ mohl profitovat</w:t>
      </w:r>
      <w:r w:rsidR="00AE751F" w:rsidRPr="008D2DAE">
        <w:t xml:space="preserve"> z </w:t>
      </w:r>
      <w:r w:rsidRPr="008D2DAE">
        <w:t xml:space="preserve">jeho zkušeností. Robert McNamara, jeho bývalý nadřízený, na něj naléhal také. </w:t>
      </w:r>
      <w:r w:rsidR="009D479D" w:rsidRPr="008D2DAE">
        <w:t>Vance</w:t>
      </w:r>
      <w:r w:rsidRPr="008D2DAE">
        <w:t xml:space="preserve"> však tehdy řekl ne,</w:t>
      </w:r>
      <w:r w:rsidR="00AE751F" w:rsidRPr="008D2DAE">
        <w:t xml:space="preserve"> a </w:t>
      </w:r>
      <w:r w:rsidRPr="008D2DAE">
        <w:t xml:space="preserve">vysvětlil, že po téměř osmi letech nepřetržité práce ve vládě se potřebuje vrátit do soukromé sféry. Když </w:t>
      </w:r>
      <w:r w:rsidR="009D479D" w:rsidRPr="008D2DAE">
        <w:t>Vance</w:t>
      </w:r>
      <w:r w:rsidRPr="008D2DAE">
        <w:t xml:space="preserve"> odcházel 19. února 1969</w:t>
      </w:r>
      <w:r w:rsidR="00AE751F" w:rsidRPr="008D2DAE">
        <w:t xml:space="preserve"> z </w:t>
      </w:r>
      <w:r w:rsidRPr="008D2DAE">
        <w:t>funkce zástupce vedoucího americké delegace</w:t>
      </w:r>
      <w:r w:rsidR="00AE751F" w:rsidRPr="008D2DAE">
        <w:t xml:space="preserve"> v </w:t>
      </w:r>
      <w:r w:rsidRPr="008D2DAE">
        <w:t>Paříži, poslal mu Nixon vřelý děkovný telegram. Já jsem na Vanceovi obdivoval jeho analytické schopnosti</w:t>
      </w:r>
      <w:r w:rsidR="00AE751F" w:rsidRPr="008D2DAE">
        <w:t xml:space="preserve"> a </w:t>
      </w:r>
      <w:r w:rsidRPr="008D2DAE">
        <w:t>úsudek,</w:t>
      </w:r>
      <w:r w:rsidR="00AE751F" w:rsidRPr="008D2DAE">
        <w:t xml:space="preserve"> a </w:t>
      </w:r>
      <w:r w:rsidRPr="008D2DAE">
        <w:t>byl mi mimořádně sympatický jako člověk.</w:t>
      </w:r>
    </w:p>
    <w:p w:rsidR="00AE751F" w:rsidRPr="008D2DAE" w:rsidRDefault="000151F1" w:rsidP="00BF453C">
      <w:pPr>
        <w:pStyle w:val="Textodsazen"/>
      </w:pPr>
      <w:r w:rsidRPr="008D2DAE">
        <w:t>Mise, kterou jsem měl na mysli, byla šita na míru pro člověka jeho kvalit. Nebylo to nic menšího než získat Sovětský svaz pro rychlé urovnání vietnamské války.</w:t>
      </w:r>
    </w:p>
    <w:p w:rsidR="00AE751F" w:rsidRPr="008D2DAE" w:rsidRDefault="00AE751F" w:rsidP="00BF453C">
      <w:pPr>
        <w:pStyle w:val="Textodsazen"/>
      </w:pPr>
      <w:r w:rsidRPr="008D2DAE">
        <w:t>V </w:t>
      </w:r>
      <w:r w:rsidR="000151F1" w:rsidRPr="008D2DAE">
        <w:t>každém svém rozhovoru</w:t>
      </w:r>
      <w:r w:rsidRPr="008D2DAE">
        <w:t xml:space="preserve"> s </w:t>
      </w:r>
      <w:r w:rsidR="000151F1" w:rsidRPr="008D2DAE">
        <w:t>Dobryninem jsem zdůrazňoval, že předpokladem zásadního zlepšení americk</w:t>
      </w:r>
      <w:r w:rsidRPr="008D2DAE">
        <w:t>o-s</w:t>
      </w:r>
      <w:r w:rsidR="000151F1" w:rsidRPr="008D2DAE">
        <w:t>ovětských vztahů je kooperace Sovětů na ukončení této války. Dobrynin se vždy vyhnul přímé odpovědi</w:t>
      </w:r>
      <w:r w:rsidRPr="008D2DAE">
        <w:t xml:space="preserve"> a </w:t>
      </w:r>
      <w:r w:rsidR="000151F1" w:rsidRPr="008D2DAE">
        <w:t>jen tvrdil, že Moskva má na Hanoj jen krajně omezený vliv.</w:t>
      </w:r>
      <w:r w:rsidRPr="008D2DAE">
        <w:t xml:space="preserve"> V </w:t>
      </w:r>
      <w:r w:rsidR="000151F1" w:rsidRPr="008D2DAE">
        <w:t xml:space="preserve">reakci na tento </w:t>
      </w:r>
      <w:r w:rsidR="000151F1" w:rsidRPr="008D2DAE">
        <w:lastRenderedPageBreak/>
        <w:t xml:space="preserve">přístup jsme začali zdržovat všechna jednání, na kterých měl Sovětský svaz zájem </w:t>
      </w:r>
      <w:r w:rsidR="00A76BE3" w:rsidRPr="008D2DAE">
        <w:t>–</w:t>
      </w:r>
      <w:r w:rsidR="000151F1" w:rsidRPr="008D2DAE">
        <w:t xml:space="preserve"> rozhovory</w:t>
      </w:r>
      <w:r w:rsidRPr="008D2DAE">
        <w:t xml:space="preserve"> o </w:t>
      </w:r>
      <w:r w:rsidR="000151F1" w:rsidRPr="008D2DAE">
        <w:t>omezení strategických zbraní,</w:t>
      </w:r>
      <w:r w:rsidRPr="008D2DAE">
        <w:t xml:space="preserve"> o </w:t>
      </w:r>
      <w:r w:rsidR="000151F1" w:rsidRPr="008D2DAE">
        <w:t>Blízkém východě</w:t>
      </w:r>
      <w:r w:rsidRPr="008D2DAE">
        <w:t xml:space="preserve"> a </w:t>
      </w:r>
      <w:r w:rsidR="000151F1" w:rsidRPr="008D2DAE">
        <w:t>rozšíření ekonomických vztahů. Nikdy jsme však Sovětskému svazu nepředložili</w:t>
      </w:r>
      <w:r w:rsidRPr="008D2DAE">
        <w:t xml:space="preserve"> v </w:t>
      </w:r>
      <w:r w:rsidR="000151F1" w:rsidRPr="008D2DAE">
        <w:t>záležitosti Vietnamu komplexní návrh.</w:t>
      </w:r>
    </w:p>
    <w:p w:rsidR="00AE751F" w:rsidRPr="008D2DAE" w:rsidRDefault="00AE751F" w:rsidP="00BF453C">
      <w:pPr>
        <w:pStyle w:val="Textodsazen"/>
      </w:pPr>
      <w:r w:rsidRPr="008D2DAE">
        <w:t>S </w:t>
      </w:r>
      <w:r w:rsidR="000151F1" w:rsidRPr="008D2DAE">
        <w:t>Vancem jsem se setkal 18. března, abych posoudil, zda je celkově ochoten podniknout misi do Moskvy. Jeho úkolem by bylo vázat zahájení rozhovorů</w:t>
      </w:r>
      <w:r w:rsidRPr="008D2DAE">
        <w:t xml:space="preserve"> o </w:t>
      </w:r>
      <w:r w:rsidR="000151F1" w:rsidRPr="008D2DAE">
        <w:t>SALT</w:t>
      </w:r>
      <w:r w:rsidRPr="008D2DAE">
        <w:t xml:space="preserve"> s </w:t>
      </w:r>
      <w:r w:rsidR="000151F1" w:rsidRPr="008D2DAE">
        <w:t>celkovým urovnáním ve Vietnamu. Vance by odletěl do Moskvy, aby tam zahájil diskuse</w:t>
      </w:r>
      <w:r w:rsidRPr="008D2DAE">
        <w:t xml:space="preserve"> o </w:t>
      </w:r>
      <w:r w:rsidR="000151F1" w:rsidRPr="008D2DAE">
        <w:t>SALT,</w:t>
      </w:r>
      <w:r w:rsidRPr="008D2DAE">
        <w:t xml:space="preserve"> a </w:t>
      </w:r>
      <w:r w:rsidR="000151F1" w:rsidRPr="008D2DAE">
        <w:t>na této cestě by se také tajně sešel</w:t>
      </w:r>
      <w:r w:rsidRPr="008D2DAE">
        <w:t xml:space="preserve"> s </w:t>
      </w:r>
      <w:r w:rsidR="000151F1" w:rsidRPr="008D2DAE">
        <w:t>vysokými vietnamskými představiteli. Měl by velké pravomoci, které by mu umožňovaly posunout rozhovory</w:t>
      </w:r>
      <w:r w:rsidRPr="008D2DAE">
        <w:t xml:space="preserve"> v </w:t>
      </w:r>
      <w:r w:rsidR="000151F1" w:rsidRPr="008D2DAE">
        <w:t>obou oblastech výrazně kupředu, musel by se však snažit udržet je</w:t>
      </w:r>
      <w:r w:rsidRPr="008D2DAE">
        <w:t xml:space="preserve"> v </w:t>
      </w:r>
      <w:r w:rsidR="000151F1" w:rsidRPr="008D2DAE">
        <w:t xml:space="preserve">tandemu. (Neřekl jsem mu však jednu věc </w:t>
      </w:r>
      <w:r w:rsidR="00A76BE3" w:rsidRPr="008D2DAE">
        <w:t>–</w:t>
      </w:r>
      <w:r w:rsidR="000151F1" w:rsidRPr="008D2DAE">
        <w:t xml:space="preserve"> že jsem doporučil Nixonovi, aby se</w:t>
      </w:r>
      <w:r w:rsidRPr="008D2DAE">
        <w:t xml:space="preserve"> v </w:t>
      </w:r>
      <w:r w:rsidR="000151F1" w:rsidRPr="008D2DAE">
        <w:t>případě neúspěchu této mise pokusil rozhodnout spor</w:t>
      </w:r>
      <w:r w:rsidRPr="008D2DAE">
        <w:t xml:space="preserve"> s </w:t>
      </w:r>
      <w:r w:rsidR="000151F1" w:rsidRPr="008D2DAE">
        <w:t xml:space="preserve">Hanojí na vojenském poli.) </w:t>
      </w:r>
      <w:r w:rsidR="009D479D" w:rsidRPr="008D2DAE">
        <w:t>Vance</w:t>
      </w:r>
      <w:r w:rsidR="000151F1" w:rsidRPr="008D2DAE">
        <w:t xml:space="preserve"> následujícího dne položil řadu důležitých otázek: Jaký přesný vztah bude existovat mezi oběma těmito jednáními</w:t>
      </w:r>
      <w:r w:rsidRPr="008D2DAE">
        <w:t xml:space="preserve"> v </w:t>
      </w:r>
      <w:r w:rsidR="000151F1" w:rsidRPr="008D2DAE">
        <w:t>Moskvě; jak by mohl mít čas plnit oba své úkoly adekvátním způsobem;</w:t>
      </w:r>
      <w:r w:rsidRPr="008D2DAE">
        <w:t xml:space="preserve"> a </w:t>
      </w:r>
      <w:r w:rsidR="000151F1" w:rsidRPr="008D2DAE">
        <w:t>jak by byly utajeny jeho rozhovory</w:t>
      </w:r>
      <w:r w:rsidRPr="008D2DAE">
        <w:t xml:space="preserve"> o </w:t>
      </w:r>
      <w:r w:rsidR="000151F1" w:rsidRPr="008D2DAE">
        <w:t>Vietnamu před členy jeho týmu odpovědného za jednání</w:t>
      </w:r>
      <w:r w:rsidRPr="008D2DAE">
        <w:t xml:space="preserve"> o </w:t>
      </w:r>
      <w:r w:rsidR="000151F1" w:rsidRPr="008D2DAE">
        <w:t>SALT?</w:t>
      </w:r>
    </w:p>
    <w:p w:rsidR="00AE751F" w:rsidRPr="008D2DAE" w:rsidRDefault="000151F1" w:rsidP="00BF453C">
      <w:pPr>
        <w:pStyle w:val="Textodsazen"/>
      </w:pPr>
      <w:r w:rsidRPr="008D2DAE">
        <w:t xml:space="preserve">Třetího dubna jsem oficiálně navrhl prezidentovi, aby </w:t>
      </w:r>
      <w:r w:rsidR="009D479D" w:rsidRPr="008D2DAE">
        <w:t>Vance</w:t>
      </w:r>
      <w:r w:rsidRPr="008D2DAE">
        <w:t xml:space="preserve"> poslal na </w:t>
      </w:r>
      <w:r w:rsidR="006750C3" w:rsidRPr="008D2DAE">
        <w:t>tuto</w:t>
      </w:r>
      <w:r w:rsidRPr="008D2DAE">
        <w:t xml:space="preserve"> misi. Připomněl jsem dilemata spojená</w:t>
      </w:r>
      <w:r w:rsidR="00AE751F" w:rsidRPr="008D2DAE">
        <w:t xml:space="preserve"> s </w:t>
      </w:r>
      <w:r w:rsidRPr="008D2DAE">
        <w:t>jednáními, jež probíhala</w:t>
      </w:r>
      <w:r w:rsidR="00AE751F" w:rsidRPr="008D2DAE">
        <w:t xml:space="preserve"> v </w:t>
      </w:r>
      <w:r w:rsidRPr="008D2DAE">
        <w:t>Paříži. Musíme přesvědčit americkou veřejnost, že opravdu velmi chceme ukončit válku,</w:t>
      </w:r>
      <w:r w:rsidR="00AE751F" w:rsidRPr="008D2DAE">
        <w:t xml:space="preserve"> a </w:t>
      </w:r>
      <w:r w:rsidRPr="008D2DAE">
        <w:t>Hanoj, že po tom zase nedychtíme natolik, aby na nás mohla zkusit zdržovací taktiku. Musíme dále vyvíjet dostatečný vojenský tlak, abychom zabránili Hanoji udělat</w:t>
      </w:r>
      <w:r w:rsidR="00AE751F" w:rsidRPr="008D2DAE">
        <w:t xml:space="preserve"> z </w:t>
      </w:r>
      <w:r w:rsidRPr="008D2DAE">
        <w:t>jednání</w:t>
      </w:r>
      <w:r w:rsidR="009D479D" w:rsidRPr="008D2DAE">
        <w:t xml:space="preserve"> </w:t>
      </w:r>
      <w:r w:rsidRPr="008D2DAE">
        <w:t>druhý Pchanmundžo</w:t>
      </w:r>
      <w:r w:rsidR="009D479D" w:rsidRPr="008D2DAE">
        <w:t>n</w:t>
      </w:r>
      <w:r w:rsidRPr="008D2DAE">
        <w:t>, ale nejednat tak provokativně, jako bychom chtěli bojovat až do konce. Naše vláda musí být dostatečně disciplinovaná, aby mluvila jedním hlasem. Naše vztahy se Saigonem musí být tak těsné, aby si Hanoj nemohla představovat, že rozhovorů využije</w:t>
      </w:r>
      <w:r w:rsidR="00AE751F" w:rsidRPr="008D2DAE">
        <w:t xml:space="preserve"> k </w:t>
      </w:r>
      <w:r w:rsidRPr="008D2DAE">
        <w:t>demoralizaci jihovietnamské vlády. Pochyboval jsem</w:t>
      </w:r>
      <w:r w:rsidR="00AE751F" w:rsidRPr="008D2DAE">
        <w:t xml:space="preserve"> o </w:t>
      </w:r>
      <w:r w:rsidRPr="008D2DAE">
        <w:t>naší schopnosti splnit tyto podmínky. Byl jsem toho názoru, že problémy</w:t>
      </w:r>
      <w:r w:rsidR="00AE751F" w:rsidRPr="008D2DAE">
        <w:t xml:space="preserve"> s </w:t>
      </w:r>
      <w:r w:rsidRPr="008D2DAE">
        <w:t>rozpočtem</w:t>
      </w:r>
      <w:r w:rsidR="00AE751F" w:rsidRPr="008D2DAE">
        <w:t xml:space="preserve"> a </w:t>
      </w:r>
      <w:r w:rsidRPr="008D2DAE">
        <w:t>blížící se stahování jednotek omezí naše vojenské operace, aniž bychom měli naději dosáhnout nějaké reciprocity. Pařížská delegace postrádala disciplínu; kvůli našim interním sporům nebylo pravděpodobné, že bychom se mohli prezentovat soudržnou politikou nebo zabránit oscilování mezi extrémy. Bude vzrůstat tendence vybít si naše frustrace na Saigonu. Včasné urovnání bylo</w:t>
      </w:r>
      <w:r w:rsidR="00AE751F" w:rsidRPr="008D2DAE">
        <w:t xml:space="preserve"> v </w:t>
      </w:r>
      <w:r w:rsidRPr="008D2DAE">
        <w:t>našem zájmu. Měl jsem podezření, že všechny trendy, které jsem popsal, navodí situaci,</w:t>
      </w:r>
      <w:r w:rsidR="00AE751F" w:rsidRPr="008D2DAE">
        <w:t xml:space="preserve"> v </w:t>
      </w:r>
      <w:r w:rsidRPr="008D2DAE">
        <w:t>níž bude náš dnešní minimální program svým rozsahem dalece překračovat maximální požadavky, jež budeme mít od tohoto okamžiku za rok. Hanoj se však nepohne bez nějakého tlaku. Proto se sovětská účast může stát životně důležitou.</w:t>
      </w:r>
    </w:p>
    <w:p w:rsidR="00AE751F" w:rsidRPr="008D2DAE" w:rsidRDefault="000151F1" w:rsidP="00BF453C">
      <w:pPr>
        <w:pStyle w:val="Textodsazen"/>
      </w:pPr>
      <w:r w:rsidRPr="008D2DAE">
        <w:t>Ze všech těchto důvodů jsem navrhl, že bych měl jít za Dobryninem</w:t>
      </w:r>
      <w:r w:rsidR="00AE751F" w:rsidRPr="008D2DAE">
        <w:t xml:space="preserve"> s </w:t>
      </w:r>
      <w:r w:rsidRPr="008D2DAE">
        <w:t>varováním, že americk</w:t>
      </w:r>
      <w:r w:rsidR="00AE751F" w:rsidRPr="008D2DAE">
        <w:t>o-s</w:t>
      </w:r>
      <w:r w:rsidRPr="008D2DAE">
        <w:t>ovětské vztahy jsou na rozcestí. Řekl bych mu, že prezident je připraven posunout americk</w:t>
      </w:r>
      <w:r w:rsidR="00AE751F" w:rsidRPr="008D2DAE">
        <w:t>o-s</w:t>
      </w:r>
      <w:r w:rsidRPr="008D2DAE">
        <w:t>ovětské vztahu kupředu na široké frontě. Ale hlavní překážku představuje válka ve Vietnamu. Aby vyvedl věci ze slepé uličky, je Nixon ochoten poslat do Moskvy důležitou delegaci</w:t>
      </w:r>
      <w:r w:rsidR="00AE751F" w:rsidRPr="008D2DAE">
        <w:t xml:space="preserve"> v </w:t>
      </w:r>
      <w:r w:rsidRPr="008D2DAE">
        <w:t xml:space="preserve">čele se </w:t>
      </w:r>
      <w:r w:rsidRPr="008D2DAE">
        <w:lastRenderedPageBreak/>
        <w:t xml:space="preserve">Cyrusem Vancem, aby se okamžitě dohodla na zásadách omezení strategických zbraní. </w:t>
      </w:r>
      <w:r w:rsidR="009D479D" w:rsidRPr="008D2DAE">
        <w:t>Vance</w:t>
      </w:r>
      <w:r w:rsidRPr="008D2DAE">
        <w:t xml:space="preserve"> bude mít ovšem také zplnomocnění setkat se</w:t>
      </w:r>
      <w:r w:rsidR="00AE751F" w:rsidRPr="008D2DAE">
        <w:t xml:space="preserve"> v </w:t>
      </w:r>
      <w:r w:rsidRPr="008D2DAE">
        <w:t>Moskvě</w:t>
      </w:r>
      <w:r w:rsidR="00AE751F" w:rsidRPr="008D2DAE">
        <w:t xml:space="preserve"> s </w:t>
      </w:r>
      <w:r w:rsidRPr="008D2DAE">
        <w:t>vyjednavačem ze Severního Vietnamu</w:t>
      </w:r>
      <w:r w:rsidR="00AE751F" w:rsidRPr="008D2DAE">
        <w:t xml:space="preserve"> a </w:t>
      </w:r>
      <w:r w:rsidRPr="008D2DAE">
        <w:t>dojednat</w:t>
      </w:r>
      <w:r w:rsidR="00AE751F" w:rsidRPr="008D2DAE">
        <w:t xml:space="preserve"> s </w:t>
      </w:r>
      <w:r w:rsidRPr="008D2DAE">
        <w:t>ním vojenské</w:t>
      </w:r>
      <w:r w:rsidR="00AE751F" w:rsidRPr="008D2DAE">
        <w:t xml:space="preserve"> a </w:t>
      </w:r>
      <w:r w:rsidRPr="008D2DAE">
        <w:rPr>
          <w:rStyle w:val="Slovo-kurzva"/>
        </w:rPr>
        <w:t>politické</w:t>
      </w:r>
      <w:r w:rsidRPr="008D2DAE">
        <w:t xml:space="preserve"> urovnání</w:t>
      </w:r>
      <w:r w:rsidR="00AE751F" w:rsidRPr="008D2DAE">
        <w:t xml:space="preserve"> v </w:t>
      </w:r>
      <w:r w:rsidRPr="008D2DAE">
        <w:t>Indočíně. (Protože se Rogers už vzdal dvoukolejného přístupu, domníval jsem se, že bude nejlepší vypracovat takový politický program, který umožní Saigonu přežít.) Ve vojenské oblasti bychom navrhli zastavení palby</w:t>
      </w:r>
      <w:r w:rsidR="00AE751F" w:rsidRPr="008D2DAE">
        <w:t xml:space="preserve"> a </w:t>
      </w:r>
      <w:r w:rsidRPr="008D2DAE">
        <w:t>vzájemné stahování jednotek.</w:t>
      </w:r>
      <w:r w:rsidR="00AE751F" w:rsidRPr="008D2DAE">
        <w:t xml:space="preserve"> V </w:t>
      </w:r>
      <w:r w:rsidRPr="008D2DAE">
        <w:t xml:space="preserve">té politické bychom nabídli záruku, že se </w:t>
      </w:r>
      <w:r w:rsidR="009D479D" w:rsidRPr="008D2DAE">
        <w:t>F</w:t>
      </w:r>
      <w:r w:rsidRPr="008D2DAE">
        <w:t>ronta národního osvobození bude moci účastnit politického života země bez obav</w:t>
      </w:r>
      <w:r w:rsidR="00AE751F" w:rsidRPr="008D2DAE">
        <w:t xml:space="preserve"> z </w:t>
      </w:r>
      <w:r w:rsidRPr="008D2DAE">
        <w:t>odvety, pokud se ovšem vzdá ozbrojeného boje. Vše by završila dohoda, že po dalších pět let bude existovat nezávislý</w:t>
      </w:r>
      <w:r w:rsidR="00AE751F" w:rsidRPr="008D2DAE">
        <w:t xml:space="preserve"> a </w:t>
      </w:r>
      <w:r w:rsidRPr="008D2DAE">
        <w:t>samostatný Jižní Vietnam. Po tomto časovém období by pak začala jednání</w:t>
      </w:r>
      <w:r w:rsidR="00AE751F" w:rsidRPr="008D2DAE">
        <w:t xml:space="preserve"> o </w:t>
      </w:r>
      <w:r w:rsidRPr="008D2DAE">
        <w:t xml:space="preserve">sjednocení. Prezident by dal této misi na úspěch šest </w:t>
      </w:r>
      <w:r w:rsidR="006750C3" w:rsidRPr="008D2DAE">
        <w:t>týdnů</w:t>
      </w:r>
      <w:r w:rsidRPr="008D2DAE">
        <w:t xml:space="preserve">. Pokud by </w:t>
      </w:r>
      <w:r w:rsidR="009D479D" w:rsidRPr="008D2DAE">
        <w:t>Vance</w:t>
      </w:r>
      <w:r w:rsidRPr="008D2DAE">
        <w:t xml:space="preserve"> dosáhl pozitivního výsledku, prezident by zvážil</w:t>
      </w:r>
      <w:r w:rsidR="00AE751F" w:rsidRPr="008D2DAE">
        <w:t xml:space="preserve"> i </w:t>
      </w:r>
      <w:r w:rsidRPr="008D2DAE">
        <w:t xml:space="preserve">možnost </w:t>
      </w:r>
      <w:r w:rsidR="00AE751F" w:rsidRPr="008D2DAE">
        <w:t>„</w:t>
      </w:r>
      <w:r w:rsidR="009D479D" w:rsidRPr="008D2DAE">
        <w:t>j</w:t>
      </w:r>
      <w:r w:rsidRPr="008D2DAE">
        <w:t>iných setkání na ještě vyšší úrovni</w:t>
      </w:r>
      <w:r w:rsidR="00AE751F" w:rsidRPr="008D2DAE">
        <w:t>“</w:t>
      </w:r>
      <w:r w:rsidRPr="008D2DAE">
        <w:t xml:space="preserve"> (to jest případný summit).</w:t>
      </w:r>
    </w:p>
    <w:p w:rsidR="00AE751F" w:rsidRPr="008D2DAE" w:rsidRDefault="000151F1" w:rsidP="00BF453C">
      <w:pPr>
        <w:pStyle w:val="Textodsazen"/>
      </w:pPr>
      <w:r w:rsidRPr="008D2DAE">
        <w:t>Nixonovi jsem řek),</w:t>
      </w:r>
      <w:r w:rsidR="00AE751F" w:rsidRPr="008D2DAE">
        <w:t xml:space="preserve"> a </w:t>
      </w:r>
      <w:r w:rsidRPr="008D2DAE">
        <w:t>doporučil také promluvit</w:t>
      </w:r>
      <w:r w:rsidR="00AE751F" w:rsidRPr="008D2DAE">
        <w:t xml:space="preserve"> v </w:t>
      </w:r>
      <w:r w:rsidRPr="008D2DAE">
        <w:t>tomto smyslu</w:t>
      </w:r>
      <w:r w:rsidR="00AE751F" w:rsidRPr="008D2DAE">
        <w:t xml:space="preserve"> s </w:t>
      </w:r>
      <w:r w:rsidRPr="008D2DAE">
        <w:t>Dobryninem, že bychom neměli sledovat tento kurs, pokud není připraven</w:t>
      </w:r>
      <w:r w:rsidR="00AE751F" w:rsidRPr="008D2DAE">
        <w:t xml:space="preserve"> k „</w:t>
      </w:r>
      <w:r w:rsidRPr="008D2DAE">
        <w:t>tvrdým eskalačn</w:t>
      </w:r>
      <w:r w:rsidR="009D479D" w:rsidRPr="008D2DAE">
        <w:t>í</w:t>
      </w:r>
      <w:r w:rsidRPr="008D2DAE">
        <w:t>m krokům</w:t>
      </w:r>
      <w:r w:rsidR="00AE751F" w:rsidRPr="008D2DAE">
        <w:t>“</w:t>
      </w:r>
      <w:r w:rsidRPr="008D2DAE">
        <w:t>, jestliže by mise selhala.</w:t>
      </w:r>
    </w:p>
    <w:p w:rsidR="00AE751F" w:rsidRPr="008D2DAE" w:rsidRDefault="000151F1" w:rsidP="00BF453C">
      <w:pPr>
        <w:pStyle w:val="Textodsazen"/>
      </w:pPr>
      <w:r w:rsidRPr="008D2DAE">
        <w:t>Mírové podmínky, které jsem navrhoval Nixonovi ve svém memorandu, šly daleko za vše,</w:t>
      </w:r>
      <w:r w:rsidR="00AE751F" w:rsidRPr="008D2DAE">
        <w:t xml:space="preserve"> o </w:t>
      </w:r>
      <w:r w:rsidRPr="008D2DAE">
        <w:t>čem jsme diskutovali</w:t>
      </w:r>
      <w:r w:rsidR="00AE751F" w:rsidRPr="008D2DAE">
        <w:t xml:space="preserve"> v </w:t>
      </w:r>
      <w:r w:rsidRPr="008D2DAE">
        <w:t>naší vládě nebo co prosazovala většina holubic. Přesahovaly například požadavky formulované</w:t>
      </w:r>
      <w:r w:rsidR="00AE751F" w:rsidRPr="008D2DAE">
        <w:t xml:space="preserve"> v </w:t>
      </w:r>
      <w:r w:rsidRPr="008D2DAE">
        <w:t xml:space="preserve">programu holubic, který neuspěl na předvolebním sjezdu Demokratické strany před osmi měsíci. Zahrnovaly zastavení palby </w:t>
      </w:r>
      <w:r w:rsidR="00A76BE3" w:rsidRPr="008D2DAE">
        <w:t>–</w:t>
      </w:r>
      <w:r w:rsidRPr="008D2DAE">
        <w:t xml:space="preserve"> proti kterému se</w:t>
      </w:r>
      <w:r w:rsidR="00AE751F" w:rsidRPr="008D2DAE">
        <w:t xml:space="preserve"> v </w:t>
      </w:r>
      <w:r w:rsidRPr="008D2DAE">
        <w:t>tomto okamžiku zuřivě vzpouzel Pentagon. Jedním jejich bodem bylo úplné stažení našich sil (aniž by ve Vietnamu zůstaly nějaké zbytkové jednotky)</w:t>
      </w:r>
      <w:r w:rsidR="00AE751F" w:rsidRPr="008D2DAE">
        <w:t xml:space="preserve"> a </w:t>
      </w:r>
      <w:r w:rsidRPr="008D2DAE">
        <w:t>také souhlas, že Vietcong bude hrál politickou roli</w:t>
      </w:r>
      <w:r w:rsidR="00AE751F" w:rsidRPr="008D2DAE">
        <w:t xml:space="preserve"> v </w:t>
      </w:r>
      <w:r w:rsidRPr="008D2DAE">
        <w:t>Saigonu,</w:t>
      </w:r>
      <w:r w:rsidR="00AE751F" w:rsidRPr="008D2DAE">
        <w:t xml:space="preserve"> V </w:t>
      </w:r>
      <w:r w:rsidRPr="008D2DAE">
        <w:t>dané chvíli jsme však</w:t>
      </w:r>
      <w:r w:rsidR="00AE751F" w:rsidRPr="008D2DAE">
        <w:t xml:space="preserve"> o </w:t>
      </w:r>
      <w:r w:rsidRPr="008D2DAE">
        <w:t>Hanoji věděli příliš málo, než abychom chápali, že severovietnamské vůdce zajímá nikoli příměří, ale</w:t>
      </w:r>
      <w:r w:rsidR="009D479D" w:rsidRPr="008D2DAE">
        <w:t xml:space="preserve"> </w:t>
      </w:r>
      <w:r w:rsidRPr="008D2DAE">
        <w:t>jen vítězství,</w:t>
      </w:r>
      <w:r w:rsidR="00AE751F" w:rsidRPr="008D2DAE">
        <w:t xml:space="preserve"> a </w:t>
      </w:r>
      <w:r w:rsidRPr="008D2DAE">
        <w:t xml:space="preserve">že nechtějí být jednou ze stran ve svobodných volbách, protože jejich cílem je získal politickou kontrolu </w:t>
      </w:r>
      <w:r w:rsidR="001B67AB" w:rsidRPr="008D2DAE">
        <w:t>nad</w:t>
      </w:r>
      <w:r w:rsidRPr="008D2DAE">
        <w:t xml:space="preserve"> celou zemí.</w:t>
      </w:r>
    </w:p>
    <w:p w:rsidR="00AE751F" w:rsidRPr="008D2DAE" w:rsidRDefault="000151F1" w:rsidP="00BF453C">
      <w:pPr>
        <w:pStyle w:val="Textodsazen"/>
      </w:pPr>
      <w:r w:rsidRPr="008D2DAE">
        <w:t>Když jsem 5. dubna ráno mluvil</w:t>
      </w:r>
      <w:r w:rsidR="00AE751F" w:rsidRPr="008D2DAE">
        <w:t xml:space="preserve"> v </w:t>
      </w:r>
      <w:r w:rsidRPr="008D2DAE">
        <w:t>Key Biscayne</w:t>
      </w:r>
      <w:r w:rsidR="00AE751F" w:rsidRPr="008D2DAE">
        <w:t xml:space="preserve"> s </w:t>
      </w:r>
      <w:r w:rsidRPr="008D2DAE">
        <w:t xml:space="preserve">prezidentem, vyslovoval pochybnosti, že </w:t>
      </w:r>
      <w:r w:rsidR="00AE751F" w:rsidRPr="008D2DAE">
        <w:t>„</w:t>
      </w:r>
      <w:r w:rsidRPr="008D2DAE">
        <w:t>ten trik</w:t>
      </w:r>
      <w:r w:rsidR="00AE751F" w:rsidRPr="008D2DAE">
        <w:t xml:space="preserve"> s </w:t>
      </w:r>
      <w:r w:rsidRPr="008D2DAE">
        <w:t>Vancem</w:t>
      </w:r>
      <w:r w:rsidR="00AE751F" w:rsidRPr="008D2DAE">
        <w:t>“</w:t>
      </w:r>
      <w:r w:rsidRPr="008D2DAE">
        <w:t>, jak věc nazval, bude fungovat. Dvanáctého dubna jsem prezidentovi poslal memorandum, abych uvedl věci do pohybu.</w:t>
      </w:r>
      <w:r w:rsidR="00AE751F" w:rsidRPr="008D2DAE">
        <w:t xml:space="preserve"> V </w:t>
      </w:r>
      <w:r w:rsidRPr="008D2DAE">
        <w:t>něm jsem zopakoval navrhované body, které jsem chtěl předložit Dobryninovi na jednání plánovaném na 14. duben. Nixon je schválil. Připsal</w:t>
      </w:r>
      <w:r w:rsidR="00AE751F" w:rsidRPr="008D2DAE">
        <w:t xml:space="preserve"> k </w:t>
      </w:r>
      <w:r w:rsidRPr="008D2DAE">
        <w:t>nim jen několik okrajových poznámek,</w:t>
      </w:r>
      <w:r w:rsidR="00AE751F" w:rsidRPr="008D2DAE">
        <w:t xml:space="preserve"> v </w:t>
      </w:r>
      <w:r w:rsidRPr="008D2DAE">
        <w:t>nichž prodloužil lhůtu na dva měsíce (oproti původním šesti týdnům)</w:t>
      </w:r>
      <w:r w:rsidR="00AE751F" w:rsidRPr="008D2DAE">
        <w:t xml:space="preserve"> a </w:t>
      </w:r>
      <w:r w:rsidRPr="008D2DAE">
        <w:t>přesněji než</w:t>
      </w:r>
      <w:r w:rsidR="00AE751F" w:rsidRPr="008D2DAE">
        <w:t xml:space="preserve"> v </w:t>
      </w:r>
      <w:r w:rsidRPr="008D2DAE">
        <w:t>mém návrhu specifikoval vyhlídky na ekonomickou spolupráci se Sověty.</w:t>
      </w:r>
    </w:p>
    <w:p w:rsidR="00AE751F" w:rsidRPr="008D2DAE" w:rsidRDefault="000151F1" w:rsidP="00BF453C">
      <w:pPr>
        <w:pStyle w:val="Textodsazen"/>
      </w:pPr>
      <w:r w:rsidRPr="008D2DAE">
        <w:t>Já jsem nechal Dobrynina, aby si na našem jednání přečetl tyto body</w:t>
      </w:r>
      <w:r w:rsidR="00AE751F" w:rsidRPr="008D2DAE">
        <w:t xml:space="preserve"> a </w:t>
      </w:r>
      <w:r w:rsidRPr="008D2DAE">
        <w:t>prezidentem připojené komentáře</w:t>
      </w:r>
      <w:r w:rsidR="00AE751F" w:rsidRPr="008D2DAE">
        <w:t xml:space="preserve"> a </w:t>
      </w:r>
      <w:r w:rsidRPr="008D2DAE">
        <w:t>jeho iniciály. Tuto techniku jsem později používal často. Její výhoda spočívala</w:t>
      </w:r>
      <w:r w:rsidR="00AE751F" w:rsidRPr="008D2DAE">
        <w:t xml:space="preserve"> v </w:t>
      </w:r>
      <w:r w:rsidRPr="008D2DAE">
        <w:t>tom, že nemohlo dojít</w:t>
      </w:r>
      <w:r w:rsidR="00AE751F" w:rsidRPr="008D2DAE">
        <w:t xml:space="preserve"> k </w:t>
      </w:r>
      <w:r w:rsidRPr="008D2DAE">
        <w:t>nedorozumění</w:t>
      </w:r>
      <w:r w:rsidR="00AE751F" w:rsidRPr="008D2DAE">
        <w:t xml:space="preserve"> a </w:t>
      </w:r>
      <w:r w:rsidRPr="008D2DAE">
        <w:t>současně bylo jasně potvrzeno, že mluvím jménem prezidenta. Dobrynin si dělal podrobné poznámky</w:t>
      </w:r>
      <w:r w:rsidR="00AE751F" w:rsidRPr="008D2DAE">
        <w:t xml:space="preserve"> a </w:t>
      </w:r>
      <w:r w:rsidRPr="008D2DAE">
        <w:t>znovu</w:t>
      </w:r>
      <w:r w:rsidR="00AE751F" w:rsidRPr="008D2DAE">
        <w:t xml:space="preserve"> a </w:t>
      </w:r>
      <w:r w:rsidRPr="008D2DAE">
        <w:t>znovu psaní přerušoval, aby si vyžádal vysvětlení té či oné záležitosti. Když si sovětský velvyslanec materiál pročetl, zeptal se, zda činíme</w:t>
      </w:r>
      <w:r w:rsidR="00AE751F" w:rsidRPr="008D2DAE">
        <w:t xml:space="preserve"> z </w:t>
      </w:r>
      <w:r w:rsidRPr="008D2DAE">
        <w:t xml:space="preserve">urovnání války ve </w:t>
      </w:r>
      <w:r w:rsidRPr="008D2DAE">
        <w:lastRenderedPageBreak/>
        <w:t>Vietnamu podmínku pro pokrok</w:t>
      </w:r>
      <w:r w:rsidR="00AE751F" w:rsidRPr="008D2DAE">
        <w:t xml:space="preserve"> v </w:t>
      </w:r>
      <w:r w:rsidRPr="008D2DAE">
        <w:t>otázce Blízkého východu, hospodářských sankcí</w:t>
      </w:r>
      <w:r w:rsidR="00AE751F" w:rsidRPr="008D2DAE">
        <w:t xml:space="preserve"> a </w:t>
      </w:r>
      <w:r w:rsidRPr="008D2DAE">
        <w:t>strategických zbraní. Odpověděl jsem, že jsme připraveni pokračovat</w:t>
      </w:r>
      <w:r w:rsidR="00AE751F" w:rsidRPr="008D2DAE">
        <w:t xml:space="preserve"> v </w:t>
      </w:r>
      <w:r w:rsidRPr="008D2DAE">
        <w:t>jednání, ta se však pohnou kupředu rychleji, pokud nebude</w:t>
      </w:r>
      <w:r w:rsidR="00AE751F" w:rsidRPr="008D2DAE">
        <w:t xml:space="preserve"> v </w:t>
      </w:r>
      <w:r w:rsidRPr="008D2DAE">
        <w:t>cestě stát Vietnam. Jestliže nedojde</w:t>
      </w:r>
      <w:r w:rsidR="00AE751F" w:rsidRPr="008D2DAE">
        <w:t xml:space="preserve"> k </w:t>
      </w:r>
      <w:r w:rsidRPr="008D2DAE">
        <w:t>urovnání, mohli bychom také sáhnout</w:t>
      </w:r>
      <w:r w:rsidR="00AE751F" w:rsidRPr="008D2DAE">
        <w:t xml:space="preserve"> k </w:t>
      </w:r>
      <w:r w:rsidRPr="008D2DAE">
        <w:t xml:space="preserve">opatřením, jež by vytvořila </w:t>
      </w:r>
      <w:r w:rsidR="00AE751F" w:rsidRPr="008D2DAE">
        <w:t>„</w:t>
      </w:r>
      <w:r w:rsidRPr="008D2DAE">
        <w:t>komplikovanou situaci</w:t>
      </w:r>
      <w:r w:rsidR="00AE751F" w:rsidRPr="008D2DAE">
        <w:t>“</w:t>
      </w:r>
      <w:r w:rsidRPr="008D2DAE">
        <w:t>.</w:t>
      </w:r>
    </w:p>
    <w:p w:rsidR="00AE751F" w:rsidRPr="008D2DAE" w:rsidRDefault="000151F1" w:rsidP="00BF453C">
      <w:pPr>
        <w:pStyle w:val="Textodsazen"/>
      </w:pPr>
      <w:r w:rsidRPr="008D2DAE">
        <w:t>Dobrynin mnohomluvně zdůrazňoval přání Moskvy jednat</w:t>
      </w:r>
      <w:r w:rsidR="00AE751F" w:rsidRPr="008D2DAE">
        <w:t xml:space="preserve"> s </w:t>
      </w:r>
      <w:r w:rsidRPr="008D2DAE">
        <w:t>námi dál bez ohledu na to, co se stane ve Vietnamu. Spekuloval hlasitě, že se Čína pokouší vyvolat střet mezi Sovětským svazem</w:t>
      </w:r>
      <w:r w:rsidR="00AE751F" w:rsidRPr="008D2DAE">
        <w:t xml:space="preserve"> a </w:t>
      </w:r>
      <w:r w:rsidRPr="008D2DAE">
        <w:t>Spojenými státy. Eskalace války ve Vietnamu, dodal, by mohla posloužit pouze zájmům Číny. Řekl jsem, že j</w:t>
      </w:r>
      <w:r w:rsidR="00AE751F" w:rsidRPr="008D2DAE">
        <w:t>e-l</w:t>
      </w:r>
      <w:r w:rsidRPr="008D2DAE">
        <w:t>i tomu tak, má Sovětský svaz spolu</w:t>
      </w:r>
      <w:r w:rsidR="00AE751F" w:rsidRPr="008D2DAE">
        <w:t xml:space="preserve"> s </w:t>
      </w:r>
      <w:r w:rsidRPr="008D2DAE">
        <w:t xml:space="preserve">námi povinnost nekomplikovat věci. Dobrynin se rozloučil slovy, že rozhovor, který jsme spolu vedli, byl </w:t>
      </w:r>
      <w:r w:rsidR="00AE751F" w:rsidRPr="008D2DAE">
        <w:t>„</w:t>
      </w:r>
      <w:r w:rsidRPr="008D2DAE">
        <w:t>velmi důležitý</w:t>
      </w:r>
      <w:r w:rsidR="00AE751F" w:rsidRPr="008D2DAE">
        <w:t>“</w:t>
      </w:r>
      <w:r w:rsidRPr="008D2DAE">
        <w:t>.</w:t>
      </w:r>
    </w:p>
    <w:p w:rsidR="00AE751F" w:rsidRPr="008D2DAE" w:rsidRDefault="00AE751F" w:rsidP="00BF453C">
      <w:pPr>
        <w:pStyle w:val="Textodsazen"/>
      </w:pPr>
      <w:r w:rsidRPr="008D2DAE">
        <w:t>Z </w:t>
      </w:r>
      <w:r w:rsidR="000151F1" w:rsidRPr="008D2DAE">
        <w:t xml:space="preserve">Moskvy však nikdy nepřišla žádná odpověď </w:t>
      </w:r>
      <w:r w:rsidR="00A76BE3" w:rsidRPr="008D2DAE">
        <w:t>–</w:t>
      </w:r>
      <w:r w:rsidR="000151F1" w:rsidRPr="008D2DAE">
        <w:t xml:space="preserve"> ani odmítnutí, ani pozvání, dokonce ani nezávazná reakce, jejímž účelem by bylo hrát</w:t>
      </w:r>
      <w:r w:rsidRPr="008D2DAE">
        <w:t xml:space="preserve"> o </w:t>
      </w:r>
      <w:r w:rsidR="000151F1" w:rsidRPr="008D2DAE">
        <w:t>čas.</w:t>
      </w:r>
      <w:r w:rsidRPr="008D2DAE">
        <w:t xml:space="preserve"> V </w:t>
      </w:r>
      <w:r w:rsidR="000151F1" w:rsidRPr="008D2DAE">
        <w:t>červnu se Dobrynin jen tak mimochodem zmínil, že náš návrh byl předán Hanoji, avšak nezískal si tam prý podporu. Pak se mnou promluvil</w:t>
      </w:r>
      <w:r w:rsidRPr="008D2DAE">
        <w:t xml:space="preserve"> o </w:t>
      </w:r>
      <w:r w:rsidR="000151F1" w:rsidRPr="008D2DAE">
        <w:t>Vanceově misi až</w:t>
      </w:r>
      <w:r w:rsidRPr="008D2DAE">
        <w:t xml:space="preserve"> o </w:t>
      </w:r>
      <w:r w:rsidR="000151F1" w:rsidRPr="008D2DAE">
        <w:t>osm měsíců později, 22. prosince, když mi při celkové revizi vztahů mezi našimi zeměmi řekl, že Moskva se snažila pomoci</w:t>
      </w:r>
      <w:r w:rsidRPr="008D2DAE">
        <w:t xml:space="preserve"> s </w:t>
      </w:r>
      <w:r w:rsidR="000151F1" w:rsidRPr="008D2DAE">
        <w:t>Vanceovou cestou. Hanoj nicméně odmítla jednat, dokud Spojené státy předem neodsouhlasí vznik koaliční vlády ve Vietnamu.</w:t>
      </w:r>
      <w:r w:rsidRPr="008D2DAE">
        <w:t xml:space="preserve"> A </w:t>
      </w:r>
      <w:r w:rsidR="000151F1" w:rsidRPr="008D2DAE">
        <w:t>Kreml pak raději mlčel, než aby doručil negativní odpověď. Chladně jsem odvětil, že přinejmenším nějaká odpověď by byla bývala na místě.</w:t>
      </w:r>
    </w:p>
    <w:p w:rsidR="00AE751F" w:rsidRPr="008D2DAE" w:rsidRDefault="000151F1" w:rsidP="00BF453C">
      <w:pPr>
        <w:pStyle w:val="Textodsazen"/>
      </w:pPr>
      <w:r w:rsidRPr="008D2DAE">
        <w:t>Do dneška nevím, jak to ve skutečnosti bylo. Možná že Moskva předala náš návrh Hanoji,</w:t>
      </w:r>
      <w:r w:rsidR="00AE751F" w:rsidRPr="008D2DAE">
        <w:t xml:space="preserve"> a </w:t>
      </w:r>
      <w:r w:rsidRPr="008D2DAE">
        <w:t>když Severovietnamci reagovali odmítavě, rozhodla se, že nechce připustit svou nemohoucnost nebo riskovat americkou odvetu. Nebo náš návrh Hanoji nikdy nesdělila, protože zisk by byl příliš abstraktní</w:t>
      </w:r>
      <w:r w:rsidR="00AE751F" w:rsidRPr="008D2DAE">
        <w:t xml:space="preserve"> a </w:t>
      </w:r>
      <w:r w:rsidRPr="008D2DAE">
        <w:t>nebezpečí, jež pro Sověty vyplývalo</w:t>
      </w:r>
      <w:r w:rsidR="00AE751F" w:rsidRPr="008D2DAE">
        <w:t xml:space="preserve"> z </w:t>
      </w:r>
      <w:r w:rsidRPr="008D2DAE">
        <w:t>možnosti, že by se angažovali</w:t>
      </w:r>
      <w:r w:rsidR="00AE751F" w:rsidRPr="008D2DAE">
        <w:t xml:space="preserve"> a </w:t>
      </w:r>
      <w:r w:rsidRPr="008D2DAE">
        <w:t>neuspěli, příliš veliké. Přikláním se</w:t>
      </w:r>
      <w:r w:rsidR="00AE751F" w:rsidRPr="008D2DAE">
        <w:t xml:space="preserve"> k </w:t>
      </w:r>
      <w:r w:rsidRPr="008D2DAE">
        <w:t>druhé variantě. Vzhledem</w:t>
      </w:r>
      <w:r w:rsidR="00AE751F" w:rsidRPr="008D2DAE">
        <w:t xml:space="preserve"> k </w:t>
      </w:r>
      <w:r w:rsidRPr="008D2DAE">
        <w:t>tomu, jak fanaticky Hanoj trvala na své nezávislosti,</w:t>
      </w:r>
      <w:r w:rsidR="00AE751F" w:rsidRPr="008D2DAE">
        <w:t xml:space="preserve"> a s </w:t>
      </w:r>
      <w:r w:rsidRPr="008D2DAE">
        <w:t>ohledem na rafinovanost,</w:t>
      </w:r>
      <w:r w:rsidR="00AE751F" w:rsidRPr="008D2DAE">
        <w:t xml:space="preserve"> s </w:t>
      </w:r>
      <w:r w:rsidRPr="008D2DAE">
        <w:t>jakou manévrovala mezi Moskvou</w:t>
      </w:r>
      <w:r w:rsidR="00AE751F" w:rsidRPr="008D2DAE">
        <w:t xml:space="preserve"> a </w:t>
      </w:r>
      <w:r w:rsidRPr="008D2DAE">
        <w:t>Pekingem, by pro ni bylo příliš riskantní vést rozhodující jednání</w:t>
      </w:r>
      <w:r w:rsidR="00AE751F" w:rsidRPr="008D2DAE">
        <w:t xml:space="preserve"> v </w:t>
      </w:r>
      <w:r w:rsidRPr="008D2DAE">
        <w:t>Moskvě. Peking by mohl mít námitky; Moskva by mohla využít příležitosti, přistoupit na náš tah</w:t>
      </w:r>
      <w:r w:rsidR="00AE751F" w:rsidRPr="008D2DAE">
        <w:t xml:space="preserve"> a </w:t>
      </w:r>
      <w:r w:rsidRPr="008D2DAE">
        <w:t>udělat</w:t>
      </w:r>
      <w:r w:rsidR="00AE751F" w:rsidRPr="008D2DAE">
        <w:t xml:space="preserve"> v </w:t>
      </w:r>
      <w:r w:rsidRPr="008D2DAE">
        <w:t>Indočíně ústupky, aby posílila vztahy</w:t>
      </w:r>
      <w:r w:rsidR="00AE751F" w:rsidRPr="008D2DAE">
        <w:t xml:space="preserve"> s </w:t>
      </w:r>
      <w:r w:rsidRPr="008D2DAE">
        <w:t>námi.</w:t>
      </w:r>
      <w:r w:rsidR="00AE751F" w:rsidRPr="008D2DAE">
        <w:t xml:space="preserve"> A </w:t>
      </w:r>
      <w:r w:rsidRPr="008D2DAE">
        <w:t>pokud šlo</w:t>
      </w:r>
      <w:r w:rsidR="00AE751F" w:rsidRPr="008D2DAE">
        <w:t xml:space="preserve"> o </w:t>
      </w:r>
      <w:r w:rsidRPr="008D2DAE">
        <w:t>Moskvu, nemohla otevřeně usilovat</w:t>
      </w:r>
      <w:r w:rsidR="00AE751F" w:rsidRPr="008D2DAE">
        <w:t xml:space="preserve"> o </w:t>
      </w:r>
      <w:r w:rsidRPr="008D2DAE">
        <w:t>pořádání rozhovorů, za jejichž výsledky by ji mohly</w:t>
      </w:r>
      <w:r w:rsidR="009D479D" w:rsidRPr="008D2DAE">
        <w:t xml:space="preserve"> </w:t>
      </w:r>
      <w:r w:rsidRPr="008D2DAE">
        <w:t>zúčastněné strany činit odpovědnou</w:t>
      </w:r>
      <w:r w:rsidR="00AE751F" w:rsidRPr="008D2DAE">
        <w:t xml:space="preserve"> a </w:t>
      </w:r>
      <w:r w:rsidRPr="008D2DAE">
        <w:t>na které by přitom neměla rozhodující vliv.</w:t>
      </w:r>
      <w:r w:rsidR="00AE751F" w:rsidRPr="008D2DAE">
        <w:t xml:space="preserve"> V </w:t>
      </w:r>
      <w:r w:rsidRPr="008D2DAE">
        <w:t>roce 1971 jsme se pokusili</w:t>
      </w:r>
      <w:r w:rsidR="00AE751F" w:rsidRPr="008D2DAE">
        <w:t xml:space="preserve"> o </w:t>
      </w:r>
      <w:r w:rsidRPr="008D2DAE">
        <w:t xml:space="preserve">stejný přístup. Opět jsme byli odmítnuti, zřejmě </w:t>
      </w:r>
      <w:r w:rsidR="00071DC7" w:rsidRPr="008D2DAE">
        <w:t>ze</w:t>
      </w:r>
      <w:r w:rsidRPr="008D2DAE">
        <w:t xml:space="preserve"> stejných důvodů Při absenci vojenského nebo diplomatického tlaku se rozhovory</w:t>
      </w:r>
      <w:r w:rsidR="00AE751F" w:rsidRPr="008D2DAE">
        <w:t xml:space="preserve"> o </w:t>
      </w:r>
      <w:r w:rsidRPr="008D2DAE">
        <w:t>Vietnamu vrátily do starých kolejí</w:t>
      </w:r>
      <w:r w:rsidR="00AE751F" w:rsidRPr="008D2DAE">
        <w:t xml:space="preserve"> a </w:t>
      </w:r>
      <w:r w:rsidRPr="008D2DAE">
        <w:t>pomalu se vlekly.</w:t>
      </w:r>
    </w:p>
    <w:p w:rsidR="00AE751F" w:rsidRPr="008D2DAE" w:rsidRDefault="000151F1" w:rsidP="00D37A2F">
      <w:pPr>
        <w:pStyle w:val="Nadpis3"/>
      </w:pPr>
      <w:bookmarkStart w:id="269" w:name="bookmark68"/>
      <w:bookmarkStart w:id="270" w:name="_Toc384757495"/>
      <w:bookmarkStart w:id="271" w:name="_Toc384757785"/>
      <w:bookmarkStart w:id="272" w:name="_Toc385021591"/>
      <w:r w:rsidRPr="008D2DAE">
        <w:t>Návrat do mlýnice</w:t>
      </w:r>
      <w:bookmarkEnd w:id="269"/>
      <w:bookmarkEnd w:id="270"/>
      <w:bookmarkEnd w:id="271"/>
      <w:bookmarkEnd w:id="272"/>
    </w:p>
    <w:p w:rsidR="00AE751F" w:rsidRPr="008D2DAE" w:rsidRDefault="00506DDF" w:rsidP="00306B8A">
      <w:pPr>
        <w:pStyle w:val="Text-neodsazen"/>
      </w:pPr>
      <w:r w:rsidRPr="008D2DAE">
        <w:t>O</w:t>
      </w:r>
      <w:r w:rsidR="000151F1" w:rsidRPr="008D2DAE">
        <w:t>smého května předložili vietnamští komunisté na 16. plenárním zasedání</w:t>
      </w:r>
      <w:r w:rsidR="00AE751F" w:rsidRPr="008D2DAE">
        <w:t xml:space="preserve"> </w:t>
      </w:r>
      <w:r w:rsidR="00AE751F" w:rsidRPr="008D2DAE">
        <w:lastRenderedPageBreak/>
        <w:t>v </w:t>
      </w:r>
      <w:r w:rsidR="000151F1" w:rsidRPr="008D2DAE">
        <w:t>Paříži</w:t>
      </w:r>
      <w:r w:rsidR="00AE751F" w:rsidRPr="008D2DAE">
        <w:t xml:space="preserve"> s </w:t>
      </w:r>
      <w:r w:rsidR="000151F1" w:rsidRPr="008D2DAE">
        <w:t>velkou pompou desetibodový mírový program. Těchto deset bodů, formulovaných</w:t>
      </w:r>
      <w:r w:rsidR="00AE751F" w:rsidRPr="008D2DAE">
        <w:t xml:space="preserve"> v </w:t>
      </w:r>
      <w:r w:rsidR="000151F1" w:rsidRPr="008D2DAE">
        <w:t xml:space="preserve">nyní již tradiční podobě ultimáta, vyjmenovávalo, co Spojené státy </w:t>
      </w:r>
      <w:r w:rsidR="00AE751F" w:rsidRPr="008D2DAE">
        <w:t>„</w:t>
      </w:r>
      <w:r w:rsidR="000151F1" w:rsidRPr="008D2DAE">
        <w:t>musí</w:t>
      </w:r>
      <w:r w:rsidR="00AE751F" w:rsidRPr="008D2DAE">
        <w:t>“</w:t>
      </w:r>
      <w:r w:rsidR="000151F1" w:rsidRPr="008D2DAE">
        <w:t xml:space="preserve"> udělat, aby ukončily válku. Hanoj požadovala totální, bezpodmínečné</w:t>
      </w:r>
      <w:r w:rsidR="00AE751F" w:rsidRPr="008D2DAE">
        <w:t xml:space="preserve"> a </w:t>
      </w:r>
      <w:r w:rsidR="000151F1" w:rsidRPr="008D2DAE">
        <w:t>jednostranné stažení amerických jednotek, zrušení jihovietnamské vlády</w:t>
      </w:r>
      <w:r w:rsidR="00AE751F" w:rsidRPr="008D2DAE">
        <w:t xml:space="preserve"> a </w:t>
      </w:r>
      <w:r w:rsidR="000151F1" w:rsidRPr="008D2DAE">
        <w:t xml:space="preserve">americké reparace za válečné škody. Severovietnamci navrhovali, aby jihovietnamskou vládu nahradil koaliční kabinet, který by zahrnoval </w:t>
      </w:r>
      <w:r w:rsidR="00AE751F" w:rsidRPr="008D2DAE">
        <w:t>„</w:t>
      </w:r>
      <w:r w:rsidR="000151F1" w:rsidRPr="008D2DAE">
        <w:t>všechny společenské vrstvy</w:t>
      </w:r>
      <w:r w:rsidR="00AE751F" w:rsidRPr="008D2DAE">
        <w:t xml:space="preserve"> a </w:t>
      </w:r>
      <w:r w:rsidR="000151F1" w:rsidRPr="008D2DAE">
        <w:t>politická hnutí</w:t>
      </w:r>
      <w:r w:rsidR="00AE751F" w:rsidRPr="008D2DAE">
        <w:t xml:space="preserve"> v </w:t>
      </w:r>
      <w:r w:rsidR="000151F1" w:rsidRPr="008D2DAE">
        <w:t>Jižním Vietnamu, které představují mír, nezávislost</w:t>
      </w:r>
      <w:r w:rsidR="00AE751F" w:rsidRPr="008D2DAE">
        <w:t xml:space="preserve"> a </w:t>
      </w:r>
      <w:r w:rsidR="000151F1" w:rsidRPr="008D2DAE">
        <w:t>neutralitu</w:t>
      </w:r>
      <w:r w:rsidR="00AE751F" w:rsidRPr="008D2DAE">
        <w:t>“</w:t>
      </w:r>
      <w:r w:rsidR="000151F1" w:rsidRPr="008D2DAE">
        <w:t>.</w:t>
      </w:r>
    </w:p>
    <w:p w:rsidR="00AE751F" w:rsidRPr="008D2DAE" w:rsidRDefault="000151F1" w:rsidP="00BF453C">
      <w:pPr>
        <w:pStyle w:val="Textodsazen"/>
      </w:pPr>
      <w:r w:rsidRPr="008D2DAE">
        <w:t>Návrh vytvořit koaliční vládu zněl dosti rozumně; mnozí důvěřiví Američané ho chápali jednoduše jako požadavek, aby komunisté měli zastoupení</w:t>
      </w:r>
      <w:r w:rsidR="00AE751F" w:rsidRPr="008D2DAE">
        <w:t xml:space="preserve"> v </w:t>
      </w:r>
      <w:r w:rsidRPr="008D2DAE">
        <w:t xml:space="preserve">saigonské vládě. Jakmile jsme však začali sondovat, co skutečně znamená, zjistili jsme, že si komunisté vyhradili právo definovat, kdo představuje </w:t>
      </w:r>
      <w:r w:rsidR="00AE751F" w:rsidRPr="008D2DAE">
        <w:t>„</w:t>
      </w:r>
      <w:r w:rsidRPr="008D2DAE">
        <w:t>mír, nezávislost</w:t>
      </w:r>
      <w:r w:rsidR="00AE751F" w:rsidRPr="008D2DAE">
        <w:t xml:space="preserve"> a </w:t>
      </w:r>
      <w:r w:rsidRPr="008D2DAE">
        <w:t>neutralitu</w:t>
      </w:r>
      <w:r w:rsidR="00AE751F" w:rsidRPr="008D2DAE">
        <w:t>“</w:t>
      </w:r>
      <w:r w:rsidRPr="008D2DAE">
        <w:t>. Praktický význam deseti bodů spočíval</w:t>
      </w:r>
      <w:r w:rsidR="00AE751F" w:rsidRPr="008D2DAE">
        <w:t xml:space="preserve"> v </w:t>
      </w:r>
      <w:r w:rsidRPr="008D2DAE">
        <w:t>tom, že bychom nejprve jihovietnamské vládě zlomili vaz</w:t>
      </w:r>
      <w:r w:rsidR="00AE751F" w:rsidRPr="008D2DAE">
        <w:t xml:space="preserve"> a </w:t>
      </w:r>
      <w:r w:rsidRPr="008D2DAE">
        <w:t>demoralizovali obyvatelstvo totálním</w:t>
      </w:r>
      <w:r w:rsidR="00AE751F" w:rsidRPr="008D2DAE">
        <w:t xml:space="preserve"> a </w:t>
      </w:r>
      <w:r w:rsidRPr="008D2DAE">
        <w:t>bezpodmínečným stažením,</w:t>
      </w:r>
      <w:r w:rsidR="00AE751F" w:rsidRPr="008D2DAE">
        <w:t xml:space="preserve"> a </w:t>
      </w:r>
      <w:r w:rsidRPr="008D2DAE">
        <w:t>pak bychom na základě scénáře předem domluveného se Severovietnamci nahnali zbytek nekomunistických elementů do struktury, jejíž součástí by byla Fronta národního osvobození</w:t>
      </w:r>
      <w:r w:rsidR="00AE751F" w:rsidRPr="008D2DAE">
        <w:t xml:space="preserve"> a </w:t>
      </w:r>
      <w:r w:rsidRPr="008D2DAE">
        <w:t>všechny možné další skupiny,</w:t>
      </w:r>
      <w:r w:rsidR="00AE751F" w:rsidRPr="008D2DAE">
        <w:t xml:space="preserve"> o </w:t>
      </w:r>
      <w:r w:rsidRPr="008D2DAE">
        <w:t>jejichž přijatelnosti by ovšem rozhodovali jen komunisté.</w:t>
      </w:r>
      <w:r w:rsidR="00AE751F" w:rsidRPr="008D2DAE">
        <w:t xml:space="preserve"> A </w:t>
      </w:r>
      <w:r w:rsidRPr="008D2DAE">
        <w:t>tato nová vláda by byla jen přechodná; definitivní politické uspořádání Jižního Vietnamu mělo být dojednáno mezi ní</w:t>
      </w:r>
      <w:r w:rsidR="00AE751F" w:rsidRPr="008D2DAE">
        <w:t xml:space="preserve"> a </w:t>
      </w:r>
      <w:r w:rsidRPr="008D2DAE">
        <w:t xml:space="preserve">Vietcongem podporovaným severovietnamskou armádou. Takto komunisté definovali </w:t>
      </w:r>
      <w:r w:rsidR="00AE751F" w:rsidRPr="008D2DAE">
        <w:t>„</w:t>
      </w:r>
      <w:r w:rsidRPr="008D2DAE">
        <w:t>spravedlivé</w:t>
      </w:r>
      <w:r w:rsidR="00AE751F" w:rsidRPr="008D2DAE">
        <w:t>“</w:t>
      </w:r>
      <w:r w:rsidRPr="008D2DAE">
        <w:t xml:space="preserve"> politické urovnání.</w:t>
      </w:r>
      <w:r w:rsidRPr="008D2DAE">
        <w:rPr>
          <w:rStyle w:val="slopoznmkypodarou"/>
        </w:rPr>
        <w:footnoteReference w:id="26"/>
      </w:r>
      <w:r w:rsidRPr="008D2DAE">
        <w:t xml:space="preserve"> Není nutno připomínat, že když komunisté obsadili Saigon, nevytvořili žádnou koaliční vládu; ve skutečnosti byla</w:t>
      </w:r>
      <w:r w:rsidR="00AE751F" w:rsidRPr="008D2DAE">
        <w:t xml:space="preserve"> z </w:t>
      </w:r>
      <w:r w:rsidRPr="008D2DAE">
        <w:t>jakékoli účasti na moci vyloučená</w:t>
      </w:r>
      <w:r w:rsidR="00AE751F" w:rsidRPr="008D2DAE">
        <w:t xml:space="preserve"> i </w:t>
      </w:r>
      <w:r w:rsidRPr="008D2DAE">
        <w:t>Fronta národního osvobození. Všechny klíčové pozice dnes na Jihu zastávají Severovietnamci.</w:t>
      </w:r>
    </w:p>
    <w:p w:rsidR="00AE751F" w:rsidRPr="008D2DAE" w:rsidRDefault="000151F1" w:rsidP="00BF453C">
      <w:pPr>
        <w:pStyle w:val="Textodsazen"/>
      </w:pPr>
      <w:r w:rsidRPr="008D2DAE">
        <w:t>Návrh byl jednostranný svým obsahem</w:t>
      </w:r>
      <w:r w:rsidR="00AE751F" w:rsidRPr="008D2DAE">
        <w:t xml:space="preserve"> a </w:t>
      </w:r>
      <w:r w:rsidRPr="008D2DAE">
        <w:t xml:space="preserve">drzý ve svém tónu. Pouhá existence nějakého komunistického mírového plánu jakkoli podivné povahy vyvolala tlak </w:t>
      </w:r>
      <w:r w:rsidR="00071DC7" w:rsidRPr="008D2DAE">
        <w:t>ze</w:t>
      </w:r>
      <w:r w:rsidRPr="008D2DAE">
        <w:t xml:space="preserve"> sírany Kongresu, médií</w:t>
      </w:r>
      <w:r w:rsidR="00AE751F" w:rsidRPr="008D2DAE">
        <w:t xml:space="preserve"> a </w:t>
      </w:r>
      <w:r w:rsidRPr="008D2DAE">
        <w:t xml:space="preserve">veřejnosti, abychom tuto </w:t>
      </w:r>
      <w:r w:rsidR="00AE751F" w:rsidRPr="008D2DAE">
        <w:t>„</w:t>
      </w:r>
      <w:r w:rsidRPr="008D2DAE">
        <w:t>příležitost</w:t>
      </w:r>
      <w:r w:rsidR="00AE751F" w:rsidRPr="008D2DAE">
        <w:t>“</w:t>
      </w:r>
      <w:r w:rsidRPr="008D2DAE">
        <w:t xml:space="preserve"> nepromeškali. Pokud jsme nechtěli, aby nás rozcupovali, zjevně jsme potřebovali vypracovat vlastní jasně vymezené stanovisko. Koncem dubna jsem navrhl prezidentovi, aby pronesl řeč,</w:t>
      </w:r>
      <w:r w:rsidR="00AE751F" w:rsidRPr="008D2DAE">
        <w:t xml:space="preserve"> v </w:t>
      </w:r>
      <w:r w:rsidRPr="008D2DAE">
        <w:t xml:space="preserve">níž by prezentoval americký mírový plán. Dvacátého pátého dubna jsem prezidenta upozornil na poznámku, kterou utrousil Xuan Thuy: </w:t>
      </w:r>
      <w:r w:rsidR="00AE751F" w:rsidRPr="008D2DAE">
        <w:t>„</w:t>
      </w:r>
      <w:r w:rsidRPr="008D2DAE">
        <w:t>Jestliže Nixonova administrativa má velký mírový program, jak nás přesvědčuje, proč ten program nezveřejní?</w:t>
      </w:r>
      <w:r w:rsidR="00AE751F" w:rsidRPr="008D2DAE">
        <w:t>“</w:t>
      </w:r>
    </w:p>
    <w:p w:rsidR="00AE751F" w:rsidRPr="008D2DAE" w:rsidRDefault="000151F1" w:rsidP="00BF453C">
      <w:pPr>
        <w:pStyle w:val="Textodsazen"/>
      </w:pPr>
      <w:r w:rsidRPr="008D2DAE">
        <w:t>Prezident však váhal. Chtěl ještě chvíli čekat na odpověď Moskvy ohledně Vanceovy mise.</w:t>
      </w:r>
      <w:r w:rsidR="00AE751F" w:rsidRPr="008D2DAE">
        <w:t xml:space="preserve"> V </w:t>
      </w:r>
      <w:r w:rsidRPr="008D2DAE">
        <w:t>činu mu také bránila nervozita vyvolaná přístupem jeho ministra zahraničí. Byl přesvědčen, že když ministerstvo zahraničí uvidí koncept jeho proslovu, vyzradí jeho obsah nebo předloží tolik dodatků neslučitelných</w:t>
      </w:r>
      <w:r w:rsidR="00AE751F" w:rsidRPr="008D2DAE">
        <w:t xml:space="preserve"> s </w:t>
      </w:r>
      <w:r w:rsidRPr="008D2DAE">
        <w:t>jeho strategií, že</w:t>
      </w:r>
      <w:r w:rsidR="00AE751F" w:rsidRPr="008D2DAE">
        <w:t xml:space="preserve"> z </w:t>
      </w:r>
      <w:r w:rsidRPr="008D2DAE">
        <w:t xml:space="preserve">toho on sám vyjde jako jestřáb, jestliže je </w:t>
      </w:r>
      <w:r w:rsidRPr="008D2DAE">
        <w:lastRenderedPageBreak/>
        <w:t>zamítne. Nixon jako obvykle nalezl řešení, jež bylo stejně efektivní jako lstivé</w:t>
      </w:r>
      <w:r w:rsidR="00AE751F" w:rsidRPr="008D2DAE">
        <w:t xml:space="preserve"> a </w:t>
      </w:r>
      <w:r w:rsidRPr="008D2DAE">
        <w:t>poněkud nečestné. Počkal si, až Rogers odletí 12. května na cestu do jihovýchodní Asie,</w:t>
      </w:r>
      <w:r w:rsidR="00AE751F" w:rsidRPr="008D2DAE">
        <w:t xml:space="preserve"> a </w:t>
      </w:r>
      <w:r w:rsidRPr="008D2DAE">
        <w:t>téhož dne mi nařídil, aby pod mým dohledem byl do čtyřiadvaceti hodin sepsán prezidentský projev.</w:t>
      </w:r>
    </w:p>
    <w:p w:rsidR="00AE751F" w:rsidRPr="008D2DAE" w:rsidRDefault="000151F1" w:rsidP="00BF453C">
      <w:pPr>
        <w:pStyle w:val="Textodsazen"/>
      </w:pPr>
      <w:r w:rsidRPr="008D2DAE">
        <w:t>Nixon pak 14. května promluvil</w:t>
      </w:r>
      <w:r w:rsidR="00AE751F" w:rsidRPr="008D2DAE">
        <w:t xml:space="preserve"> v </w:t>
      </w:r>
      <w:r w:rsidRPr="008D2DAE">
        <w:t>televizi</w:t>
      </w:r>
      <w:r w:rsidR="00AE751F" w:rsidRPr="008D2DAE">
        <w:t xml:space="preserve"> a </w:t>
      </w:r>
      <w:r w:rsidRPr="008D2DAE">
        <w:t>poprvé vysvětlil premisy své vietnamské politiky, kroky, které jsme podnikli,</w:t>
      </w:r>
      <w:r w:rsidR="00AE751F" w:rsidRPr="008D2DAE">
        <w:t xml:space="preserve"> a </w:t>
      </w:r>
      <w:r w:rsidRPr="008D2DAE">
        <w:t>nový návrh pro</w:t>
      </w:r>
      <w:r w:rsidR="009225EB" w:rsidRPr="008D2DAE">
        <w:t xml:space="preserve"> </w:t>
      </w:r>
      <w:r w:rsidRPr="008D2DAE">
        <w:t>jednání. Probral události svých prvních čtyř měsíců ve funkci: otupení nepřítelovy ofenzivy, zlepšení našich vztahů</w:t>
      </w:r>
      <w:r w:rsidR="00AE751F" w:rsidRPr="008D2DAE">
        <w:t xml:space="preserve"> s </w:t>
      </w:r>
      <w:r w:rsidRPr="008D2DAE">
        <w:t>vládou</w:t>
      </w:r>
      <w:r w:rsidR="00AE751F" w:rsidRPr="008D2DAE">
        <w:t xml:space="preserve"> v </w:t>
      </w:r>
      <w:r w:rsidRPr="008D2DAE">
        <w:t>Saigonu, posílení jihovietnamských sil</w:t>
      </w:r>
      <w:r w:rsidR="00AE751F" w:rsidRPr="008D2DAE">
        <w:t xml:space="preserve"> a </w:t>
      </w:r>
      <w:r w:rsidRPr="008D2DAE">
        <w:t xml:space="preserve">především vypracování koherentní </w:t>
      </w:r>
      <w:r w:rsidR="001E54FD" w:rsidRPr="008D2DAE">
        <w:t>vyjednávací pozice</w:t>
      </w:r>
      <w:r w:rsidRPr="008D2DAE">
        <w:t>.</w:t>
      </w:r>
    </w:p>
    <w:p w:rsidR="00AE751F" w:rsidRPr="008D2DAE" w:rsidRDefault="000151F1" w:rsidP="00BF453C">
      <w:pPr>
        <w:pStyle w:val="Textodsazen"/>
      </w:pPr>
      <w:r w:rsidRPr="008D2DAE">
        <w:t>Předložil osmibodový program, který ve srovnání</w:t>
      </w:r>
      <w:r w:rsidR="00AE751F" w:rsidRPr="008D2DAE">
        <w:t xml:space="preserve"> s </w:t>
      </w:r>
      <w:r w:rsidRPr="008D2DAE">
        <w:t>Johnsonovou administrativou znamenal obrovský posun</w:t>
      </w:r>
      <w:r w:rsidR="00AE751F" w:rsidRPr="008D2DAE">
        <w:t xml:space="preserve"> v </w:t>
      </w:r>
      <w:r w:rsidRPr="008D2DAE">
        <w:t xml:space="preserve">americké </w:t>
      </w:r>
      <w:r w:rsidR="001E54FD" w:rsidRPr="008D2DAE">
        <w:t>vyjednávací pozici</w:t>
      </w:r>
      <w:r w:rsidRPr="008D2DAE">
        <w:t>. Konkrétně opustil manilskou formuli (stažení sil Hanoje šest měsíců před naším)</w:t>
      </w:r>
      <w:r w:rsidR="00AE751F" w:rsidRPr="008D2DAE">
        <w:t xml:space="preserve"> a </w:t>
      </w:r>
      <w:r w:rsidRPr="008D2DAE">
        <w:t>obhajoval potřebu paralelního stahování vojáků. Přesto by Hanoj nemusela explicitně uznat, že stahuje své jednotky.</w:t>
      </w:r>
      <w:r w:rsidR="00AE751F" w:rsidRPr="008D2DAE">
        <w:t xml:space="preserve"> V </w:t>
      </w:r>
      <w:r w:rsidRPr="008D2DAE">
        <w:t xml:space="preserve">rámci </w:t>
      </w:r>
      <w:r w:rsidR="00AE751F" w:rsidRPr="008D2DAE">
        <w:t>„</w:t>
      </w:r>
      <w:r w:rsidRPr="008D2DAE">
        <w:t>neformálního ujednání</w:t>
      </w:r>
      <w:r w:rsidR="00AE751F" w:rsidRPr="008D2DAE">
        <w:t>“</w:t>
      </w:r>
      <w:r w:rsidRPr="008D2DAE">
        <w:t xml:space="preserve"> by stačilo, když by to skutečně udělala.</w:t>
      </w:r>
      <w:r w:rsidRPr="008D2DAE">
        <w:rPr>
          <w:rStyle w:val="slopoznmkypodarou"/>
        </w:rPr>
        <w:footnoteReference w:id="27"/>
      </w:r>
      <w:r w:rsidRPr="008D2DAE">
        <w:t xml:space="preserve"> Nixon dále řekl, že Spojené státy souhlasí</w:t>
      </w:r>
      <w:r w:rsidR="00AE751F" w:rsidRPr="008D2DAE">
        <w:t xml:space="preserve"> s </w:t>
      </w:r>
      <w:r w:rsidRPr="008D2DAE">
        <w:t>účastí NLF na politickém životě Jižního Vietnamu, že chtějí svobodné volby pod mezinárodním dohledem</w:t>
      </w:r>
      <w:r w:rsidR="00AE751F" w:rsidRPr="008D2DAE">
        <w:t xml:space="preserve"> a </w:t>
      </w:r>
      <w:r w:rsidRPr="008D2DAE">
        <w:t>že přijmou jejich výsledek. Prezident nabídl stanovení přesného harmonogramu stahování</w:t>
      </w:r>
      <w:r w:rsidR="00AE751F" w:rsidRPr="008D2DAE">
        <w:t xml:space="preserve"> a </w:t>
      </w:r>
      <w:r w:rsidRPr="008D2DAE">
        <w:t>také příměří, na něž by dohlíželi mezinárodní pozorovatelé. Stručně řečeno, ve své řeči ze 14. května vytvořil příležitost využít všech možností spravedlivého politického klání.</w:t>
      </w:r>
    </w:p>
    <w:p w:rsidR="00AE751F" w:rsidRPr="008D2DAE" w:rsidRDefault="000151F1" w:rsidP="00BF453C">
      <w:pPr>
        <w:pStyle w:val="Textodsazen"/>
      </w:pPr>
      <w:r w:rsidRPr="008D2DAE">
        <w:t xml:space="preserve">Nevyhověl jediné podmínce, kterou bylo komunistické </w:t>
      </w:r>
      <w:r w:rsidRPr="008D2DAE">
        <w:rPr>
          <w:rStyle w:val="Slovo-kurzva"/>
        </w:rPr>
        <w:t>sine qua non</w:t>
      </w:r>
      <w:r w:rsidRPr="008D2DAE">
        <w:t>: bezpodmínečné stažení amerických jednotek</w:t>
      </w:r>
      <w:r w:rsidR="00AE751F" w:rsidRPr="008D2DAE">
        <w:t xml:space="preserve"> a </w:t>
      </w:r>
      <w:r w:rsidRPr="008D2DAE">
        <w:t>spolupráce na ustavení komunisty kontrolované vlády.</w:t>
      </w:r>
    </w:p>
    <w:p w:rsidR="00AE751F" w:rsidRPr="008D2DAE" w:rsidRDefault="000151F1" w:rsidP="00BF453C">
      <w:pPr>
        <w:pStyle w:val="Textodsazen"/>
      </w:pPr>
      <w:r w:rsidRPr="008D2DAE">
        <w:t>Severovietnamský vyjednavač Xuan Thuy</w:t>
      </w:r>
      <w:r w:rsidR="00AE751F" w:rsidRPr="008D2DAE">
        <w:t xml:space="preserve"> v </w:t>
      </w:r>
      <w:r w:rsidRPr="008D2DAE">
        <w:t>nás původně vzbudil naději svou relativně umírněnou reakcí,</w:t>
      </w:r>
      <w:r w:rsidR="00AE751F" w:rsidRPr="008D2DAE">
        <w:t xml:space="preserve"> v </w:t>
      </w:r>
      <w:r w:rsidRPr="008D2DAE">
        <w:t>níž poznamenal, že mezi desetibodovým návrhem NLF</w:t>
      </w:r>
      <w:r w:rsidR="00AE751F" w:rsidRPr="008D2DAE">
        <w:t xml:space="preserve"> a </w:t>
      </w:r>
      <w:r w:rsidRPr="008D2DAE">
        <w:t>osmi body</w:t>
      </w:r>
      <w:r w:rsidR="00AE751F" w:rsidRPr="008D2DAE">
        <w:t xml:space="preserve"> z </w:t>
      </w:r>
      <w:r w:rsidRPr="008D2DAE">
        <w:t xml:space="preserve">Nixonovy řeči existuje </w:t>
      </w:r>
      <w:r w:rsidR="00AE751F" w:rsidRPr="008D2DAE">
        <w:t>„</w:t>
      </w:r>
      <w:r w:rsidRPr="008D2DAE">
        <w:t>určitá shoda</w:t>
      </w:r>
      <w:r w:rsidR="00AE751F" w:rsidRPr="008D2DAE">
        <w:t>“</w:t>
      </w:r>
      <w:r w:rsidRPr="008D2DAE">
        <w:t>. Při oficiálních jednáních však neoblomně odmítal jakoukoli diskusi</w:t>
      </w:r>
      <w:r w:rsidR="00AE751F" w:rsidRPr="008D2DAE">
        <w:t xml:space="preserve"> o </w:t>
      </w:r>
      <w:r w:rsidRPr="008D2DAE">
        <w:t>nich; rozhovory se brzy vrátily do stavu, kdy Severovietnamci jen sterilně opakovali své standardní stanovisko. Patová situace trvala dál.</w:t>
      </w:r>
      <w:r w:rsidR="00AE751F" w:rsidRPr="008D2DAE">
        <w:t xml:space="preserve"> A </w:t>
      </w:r>
      <w:r w:rsidRPr="008D2DAE">
        <w:t>stejně tak naše marné snahy prolomit ji.</w:t>
      </w:r>
    </w:p>
    <w:p w:rsidR="00AE751F" w:rsidRPr="008D2DAE" w:rsidRDefault="000151F1" w:rsidP="00D37A2F">
      <w:pPr>
        <w:pStyle w:val="Nadpis3"/>
      </w:pPr>
      <w:bookmarkStart w:id="273" w:name="bookmark69"/>
      <w:bookmarkStart w:id="274" w:name="_Toc384757496"/>
      <w:bookmarkStart w:id="275" w:name="_Toc384757786"/>
      <w:bookmarkStart w:id="276" w:name="_Toc385021592"/>
      <w:r w:rsidRPr="008D2DAE">
        <w:t>Začátek stahování jednotek</w:t>
      </w:r>
      <w:bookmarkEnd w:id="273"/>
      <w:bookmarkEnd w:id="274"/>
      <w:bookmarkEnd w:id="275"/>
      <w:bookmarkEnd w:id="276"/>
    </w:p>
    <w:p w:rsidR="00AE751F" w:rsidRPr="008D2DAE" w:rsidRDefault="00506DDF" w:rsidP="001A7B28">
      <w:pPr>
        <w:pStyle w:val="Text-neodsazen"/>
      </w:pPr>
      <w:r w:rsidRPr="008D2DAE">
        <w:t>P</w:t>
      </w:r>
      <w:r w:rsidR="000151F1" w:rsidRPr="008D2DAE">
        <w:t>o prezidentově projevu ze 14. května,</w:t>
      </w:r>
      <w:r w:rsidR="00AE751F" w:rsidRPr="008D2DAE">
        <w:t xml:space="preserve"> v </w:t>
      </w:r>
      <w:r w:rsidR="000151F1" w:rsidRPr="008D2DAE">
        <w:t>němž vymezil kompromis,</w:t>
      </w:r>
      <w:r w:rsidR="00AE751F" w:rsidRPr="008D2DAE">
        <w:t xml:space="preserve"> o </w:t>
      </w:r>
      <w:r w:rsidR="000151F1" w:rsidRPr="008D2DAE">
        <w:t>kterém jsme ochotni jednat, jsme přistoupili</w:t>
      </w:r>
      <w:r w:rsidR="00AE751F" w:rsidRPr="008D2DAE">
        <w:t xml:space="preserve"> k </w:t>
      </w:r>
      <w:r w:rsidR="000151F1" w:rsidRPr="008D2DAE">
        <w:t>jednostrannému stahování našich vojáků. Zdědili jsme, jak praví jedna</w:t>
      </w:r>
      <w:r w:rsidR="00AE751F" w:rsidRPr="008D2DAE">
        <w:t xml:space="preserve"> z </w:t>
      </w:r>
      <w:r w:rsidR="000151F1" w:rsidRPr="008D2DAE">
        <w:t xml:space="preserve">méně šťastných frází zahraniční politiky </w:t>
      </w:r>
      <w:r w:rsidR="000151F1" w:rsidRPr="008D2DAE">
        <w:lastRenderedPageBreak/>
        <w:t xml:space="preserve">tohoto století, celkový závazek </w:t>
      </w:r>
      <w:r w:rsidR="00AE751F" w:rsidRPr="008D2DAE">
        <w:t>„</w:t>
      </w:r>
      <w:r w:rsidR="000151F1" w:rsidRPr="008D2DAE">
        <w:t>neamerikanizovat</w:t>
      </w:r>
      <w:r w:rsidR="00AE751F" w:rsidRPr="008D2DAE">
        <w:t>“</w:t>
      </w:r>
      <w:r w:rsidR="000151F1" w:rsidRPr="008D2DAE">
        <w:t xml:space="preserve"> válku ve Vietnamu. Johnsonova adminis</w:t>
      </w:r>
      <w:r w:rsidRPr="008D2DAE">
        <w:t>t</w:t>
      </w:r>
      <w:r w:rsidR="000151F1" w:rsidRPr="008D2DAE">
        <w:t>r</w:t>
      </w:r>
      <w:r w:rsidRPr="008D2DAE">
        <w:t>a</w:t>
      </w:r>
      <w:r w:rsidR="000151F1" w:rsidRPr="008D2DAE">
        <w:t>tiva zahájila snahy</w:t>
      </w:r>
      <w:r w:rsidR="00AE751F" w:rsidRPr="008D2DAE">
        <w:t xml:space="preserve"> o </w:t>
      </w:r>
      <w:r w:rsidR="000151F1" w:rsidRPr="008D2DAE">
        <w:t>posílení jihovietnamské armády, stahování našich jednotek v</w:t>
      </w:r>
      <w:r w:rsidRPr="008D2DAE">
        <w:t>š</w:t>
      </w:r>
      <w:r w:rsidR="000151F1" w:rsidRPr="008D2DAE">
        <w:t xml:space="preserve">ak nikdo neplánoval. Jak řekl ministr obrany Clark Clifford 29. září 1968: </w:t>
      </w:r>
      <w:r w:rsidR="00AE751F" w:rsidRPr="008D2DAE">
        <w:t>„</w:t>
      </w:r>
      <w:r w:rsidR="000151F1" w:rsidRPr="008D2DAE">
        <w:t>Intenzita bojů je taková, že neredukujeme naše jednotky, ale posilujeme je.</w:t>
      </w:r>
      <w:r w:rsidR="00AE751F" w:rsidRPr="008D2DAE">
        <w:t>“</w:t>
      </w:r>
      <w:r w:rsidR="000151F1" w:rsidRPr="008D2DAE">
        <w:t xml:space="preserve"> Na tiskové konferenci konané 10. prosince téhož roku Clifford opakoval, že nepočítáme</w:t>
      </w:r>
      <w:r w:rsidR="00AE751F" w:rsidRPr="008D2DAE">
        <w:t xml:space="preserve"> s </w:t>
      </w:r>
      <w:r w:rsidR="000151F1" w:rsidRPr="008D2DAE">
        <w:t>žádným snižováním počtu našich vojáků. My jsme si ve své nevinnosti mysleli, že stahováním našich sil si můžeme získat podporu veřejnosti, takže jednotky, které zůstanou ve Vietnamu, spolu</w:t>
      </w:r>
      <w:r w:rsidR="00AE751F" w:rsidRPr="008D2DAE">
        <w:t xml:space="preserve"> s </w:t>
      </w:r>
      <w:r w:rsidR="000151F1" w:rsidRPr="008D2DAE">
        <w:t>naší větší stávající silou budou stimulovat Hanoj</w:t>
      </w:r>
      <w:r w:rsidR="00AE751F" w:rsidRPr="008D2DAE">
        <w:t xml:space="preserve"> k </w:t>
      </w:r>
      <w:r w:rsidR="000151F1" w:rsidRPr="008D2DAE">
        <w:t>serióznímu vyjednávání. Pokud bychom současně dostatečně vyzbrojili Jihovietnumce, stahování našich jednotek by postupně mohlo vést</w:t>
      </w:r>
      <w:r w:rsidR="00AE751F" w:rsidRPr="008D2DAE">
        <w:t xml:space="preserve"> k </w:t>
      </w:r>
      <w:r w:rsidR="000151F1" w:rsidRPr="008D2DAE">
        <w:t xml:space="preserve">ukončení naší angažovanosti ve Vietnamu, </w:t>
      </w:r>
      <w:r w:rsidR="000151F1" w:rsidRPr="008D2DAE">
        <w:rPr>
          <w:rStyle w:val="Slovo-kurzva"/>
        </w:rPr>
        <w:t>aniž</w:t>
      </w:r>
      <w:r w:rsidR="000151F1" w:rsidRPr="008D2DAE">
        <w:t xml:space="preserve"> by byla nutná jakákoli dohoda</w:t>
      </w:r>
      <w:r w:rsidR="00AE751F" w:rsidRPr="008D2DAE">
        <w:t xml:space="preserve"> s </w:t>
      </w:r>
      <w:r w:rsidR="000151F1" w:rsidRPr="008D2DAE">
        <w:t>Hanojí.</w:t>
      </w:r>
    </w:p>
    <w:p w:rsidR="00AE751F" w:rsidRPr="008D2DAE" w:rsidRDefault="000151F1" w:rsidP="00BF453C">
      <w:pPr>
        <w:pStyle w:val="Textodsazen"/>
      </w:pPr>
      <w:r w:rsidRPr="008D2DAE">
        <w:t>Nixon si přál stažení</w:t>
      </w:r>
      <w:r w:rsidR="00AE751F" w:rsidRPr="008D2DAE">
        <w:t xml:space="preserve"> z </w:t>
      </w:r>
      <w:r w:rsidRPr="008D2DAE">
        <w:t>obou těchto důvodů. Čtrnáctého března na tiskové konferenci stanovil tři kritéria pro stahování našich jednotek: schopnost Jihovietnamců bránit se bez pomoci amerických vojáků; pokrok na jednáních</w:t>
      </w:r>
      <w:r w:rsidR="00AE751F" w:rsidRPr="008D2DAE">
        <w:t xml:space="preserve"> v </w:t>
      </w:r>
      <w:r w:rsidRPr="008D2DAE">
        <w:t>Paříži;</w:t>
      </w:r>
      <w:r w:rsidR="00AE751F" w:rsidRPr="008D2DAE">
        <w:t xml:space="preserve"> a </w:t>
      </w:r>
      <w:r w:rsidRPr="008D2DAE">
        <w:t>intenzitu aktivity nepřítele. Nixonovou strategií</w:t>
      </w:r>
      <w:r w:rsidR="00AE751F" w:rsidRPr="008D2DAE">
        <w:t xml:space="preserve"> v </w:t>
      </w:r>
      <w:r w:rsidRPr="008D2DAE">
        <w:t>počátečních měsících ve skutečnosti bylo pokusit se co možno nejvíce oslabit protivníka, maximálně urychlit modernizaci jihovietnamských sil</w:t>
      </w:r>
      <w:r w:rsidR="00AE751F" w:rsidRPr="008D2DAE">
        <w:t xml:space="preserve"> a </w:t>
      </w:r>
      <w:r w:rsidRPr="008D2DAE">
        <w:t>pak začít se stahováním. Myslel, že si tím získá obrovskou podporu veřejnosti.</w:t>
      </w:r>
    </w:p>
    <w:p w:rsidR="00AE751F" w:rsidRPr="008D2DAE" w:rsidRDefault="000151F1" w:rsidP="00BF453C">
      <w:pPr>
        <w:pStyle w:val="Textodsazen"/>
      </w:pPr>
      <w:r w:rsidRPr="008D2DAE">
        <w:t>Generál Wheeler řekl 25. ledna na jednání Rady pro otázky národní bezpečnosti, že prezident Thieu bude podle jeho názoru pravděpodobně souhlasit</w:t>
      </w:r>
      <w:r w:rsidR="00AE751F" w:rsidRPr="008D2DAE">
        <w:t xml:space="preserve"> s </w:t>
      </w:r>
      <w:r w:rsidRPr="008D2DAE">
        <w:t>malou redukcí amerických sil, protože takový krok pomůže Nixonovi na vnitropolitické scéně</w:t>
      </w:r>
      <w:r w:rsidR="00AE751F" w:rsidRPr="008D2DAE">
        <w:t xml:space="preserve"> a </w:t>
      </w:r>
      <w:r w:rsidRPr="008D2DAE">
        <w:t>Jižnímu Vietnamu dodá image sebevědomé země. Rogers si myslel, že doma získáme moře času, když stáhneme 50 000 vojáků. Laird</w:t>
      </w:r>
      <w:r w:rsidR="00AE751F" w:rsidRPr="008D2DAE">
        <w:t xml:space="preserve"> a </w:t>
      </w:r>
      <w:r w:rsidRPr="008D2DAE">
        <w:t>Nixon si necháv</w:t>
      </w:r>
      <w:r w:rsidR="009225EB" w:rsidRPr="008D2DAE">
        <w:t>a</w:t>
      </w:r>
      <w:r w:rsidRPr="008D2DAE">
        <w:t>li svoje názory pro sebe. Thieu vyjádřil 6. února veřejně důvěru, že</w:t>
      </w:r>
      <w:r w:rsidR="00AE751F" w:rsidRPr="008D2DAE">
        <w:t xml:space="preserve"> v </w:t>
      </w:r>
      <w:r w:rsidRPr="008D2DAE">
        <w:t>roce 1969 by mohl</w:t>
      </w:r>
      <w:r w:rsidR="00AE751F" w:rsidRPr="008D2DAE">
        <w:t xml:space="preserve"> z </w:t>
      </w:r>
      <w:r w:rsidRPr="008D2DAE">
        <w:t>Vietnamu odejít velký kontingent amerických vojáků. Generál Goodp</w:t>
      </w:r>
      <w:r w:rsidR="006750C3" w:rsidRPr="008D2DAE">
        <w:t>a</w:t>
      </w:r>
      <w:r w:rsidRPr="008D2DAE">
        <w:t>st</w:t>
      </w:r>
      <w:r w:rsidR="006750C3" w:rsidRPr="008D2DAE">
        <w:t>o</w:t>
      </w:r>
      <w:r w:rsidRPr="008D2DAE">
        <w:t>r, který tehdy sloužil jako zástupce generála Abramse, se zúčastnil 28. března jednání Rady pro otázky národní bezpečnosti</w:t>
      </w:r>
      <w:r w:rsidR="00AE751F" w:rsidRPr="008D2DAE">
        <w:t xml:space="preserve"> a </w:t>
      </w:r>
      <w:r w:rsidRPr="008D2DAE">
        <w:t xml:space="preserve">hlásil, že stav jihovietnamských sil </w:t>
      </w:r>
      <w:r w:rsidR="009225EB" w:rsidRPr="008D2DAE">
        <w:t>s</w:t>
      </w:r>
      <w:r w:rsidRPr="008D2DAE">
        <w:t xml:space="preserve">e již významně zlepšil; blížíme se ve skutečnosti </w:t>
      </w:r>
      <w:r w:rsidR="00AE751F" w:rsidRPr="008D2DAE">
        <w:t>„</w:t>
      </w:r>
      <w:r w:rsidRPr="008D2DAE">
        <w:t>deamerikanizaci</w:t>
      </w:r>
      <w:r w:rsidR="00AE751F" w:rsidRPr="008D2DAE">
        <w:t>“</w:t>
      </w:r>
      <w:r w:rsidRPr="008D2DAE">
        <w:t xml:space="preserve"> války, prohlásil, ale ještě jsme nedosáhli </w:t>
      </w:r>
      <w:r w:rsidR="00AE751F" w:rsidRPr="008D2DAE">
        <w:t>„</w:t>
      </w:r>
      <w:r w:rsidRPr="008D2DAE">
        <w:t>bodu rozhodnutí</w:t>
      </w:r>
      <w:r w:rsidR="00AE751F" w:rsidRPr="008D2DAE">
        <w:t>“</w:t>
      </w:r>
      <w:r w:rsidRPr="008D2DAE">
        <w:t xml:space="preserve">. Laird reagoval slovy: </w:t>
      </w:r>
      <w:r w:rsidR="00AE751F" w:rsidRPr="008D2DAE">
        <w:t>„</w:t>
      </w:r>
      <w:r w:rsidRPr="008D2DAE">
        <w:t>Souhlasím, ale ne</w:t>
      </w:r>
      <w:r w:rsidR="00AE751F" w:rsidRPr="008D2DAE">
        <w:t xml:space="preserve"> s </w:t>
      </w:r>
      <w:r w:rsidRPr="008D2DAE">
        <w:t>vaším výrazem</w:t>
      </w:r>
      <w:r w:rsidR="00A76BE3" w:rsidRPr="008D2DAE">
        <w:t xml:space="preserve"> </w:t>
      </w:r>
      <w:r w:rsidR="00AE751F" w:rsidRPr="008D2DAE">
        <w:t>‚</w:t>
      </w:r>
      <w:r w:rsidR="00A76BE3" w:rsidRPr="008D2DAE">
        <w:t>d</w:t>
      </w:r>
      <w:r w:rsidRPr="008D2DAE">
        <w:t>eamerikanizace</w:t>
      </w:r>
      <w:r w:rsidR="00AE751F" w:rsidRPr="008D2DAE">
        <w:t>‘</w:t>
      </w:r>
      <w:r w:rsidRPr="008D2DAE">
        <w:t>. Potřebujeme termín jako</w:t>
      </w:r>
      <w:r w:rsidR="00A76BE3" w:rsidRPr="008D2DAE">
        <w:t xml:space="preserve"> </w:t>
      </w:r>
      <w:r w:rsidR="00AE751F" w:rsidRPr="008D2DAE">
        <w:t>‚</w:t>
      </w:r>
      <w:r w:rsidR="00A76BE3" w:rsidRPr="008D2DAE">
        <w:t>v</w:t>
      </w:r>
      <w:r w:rsidRPr="008D2DAE">
        <w:t>ietnam</w:t>
      </w:r>
      <w:r w:rsidR="009225EB" w:rsidRPr="008D2DAE">
        <w:t>i</w:t>
      </w:r>
      <w:r w:rsidR="00071DC7" w:rsidRPr="008D2DAE">
        <w:t>z</w:t>
      </w:r>
      <w:r w:rsidRPr="008D2DAE">
        <w:t>ace</w:t>
      </w:r>
      <w:r w:rsidR="00AE751F" w:rsidRPr="008D2DAE">
        <w:t>‘</w:t>
      </w:r>
      <w:r w:rsidRPr="008D2DAE">
        <w:t>, abychom zdůraznili ty správné záležitosti.</w:t>
      </w:r>
      <w:r w:rsidR="00AE751F" w:rsidRPr="008D2DAE">
        <w:t>“</w:t>
      </w:r>
      <w:r w:rsidRPr="008D2DAE">
        <w:t xml:space="preserve"> Na prezidenta tím udělal dojem. </w:t>
      </w:r>
      <w:r w:rsidR="00AE751F" w:rsidRPr="008D2DAE">
        <w:t>„</w:t>
      </w:r>
      <w:r w:rsidRPr="008D2DAE">
        <w:t>To je dobrá poznámka, Mele,</w:t>
      </w:r>
      <w:r w:rsidR="00AE751F" w:rsidRPr="008D2DAE">
        <w:t>“</w:t>
      </w:r>
      <w:r w:rsidRPr="008D2DAE">
        <w:t xml:space="preserve"> řekl. Tak se zrodila </w:t>
      </w:r>
      <w:r w:rsidR="00AE751F" w:rsidRPr="008D2DAE">
        <w:t>„</w:t>
      </w:r>
      <w:r w:rsidRPr="008D2DAE">
        <w:t>vietnamizace</w:t>
      </w:r>
      <w:r w:rsidR="00AE751F" w:rsidRPr="008D2DAE">
        <w:t>“</w:t>
      </w:r>
      <w:r w:rsidRPr="008D2DAE">
        <w:t>.</w:t>
      </w:r>
    </w:p>
    <w:p w:rsidR="00AE751F" w:rsidRPr="008D2DAE" w:rsidRDefault="000151F1" w:rsidP="00BF453C">
      <w:pPr>
        <w:pStyle w:val="Textodsazen"/>
      </w:pPr>
      <w:r w:rsidRPr="008D2DAE">
        <w:t>Desátého dubna jsem vydal direktivu,</w:t>
      </w:r>
      <w:r w:rsidR="00AE751F" w:rsidRPr="008D2DAE">
        <w:t xml:space="preserve"> v </w:t>
      </w:r>
      <w:r w:rsidRPr="008D2DAE">
        <w:t>níž jsem žádal ministerstva</w:t>
      </w:r>
      <w:r w:rsidR="00AE751F" w:rsidRPr="008D2DAE">
        <w:t xml:space="preserve"> a </w:t>
      </w:r>
      <w:r w:rsidRPr="008D2DAE">
        <w:t xml:space="preserve">vládní </w:t>
      </w:r>
      <w:r w:rsidR="009225EB" w:rsidRPr="008D2DAE">
        <w:t>a</w:t>
      </w:r>
      <w:r w:rsidRPr="008D2DAE">
        <w:t>gentury, aby vypracovaly harmonogram vietnamizace války. Nixon se rozhodl, že situace pro to nazraje brzy po jeho řeči</w:t>
      </w:r>
      <w:r w:rsidR="00AE751F" w:rsidRPr="008D2DAE">
        <w:t xml:space="preserve"> z </w:t>
      </w:r>
      <w:r w:rsidRPr="008D2DAE">
        <w:t>14. května. Zatímco tento projev chtěl pronést bez jakéhokoli zasahování ze strany Rogerse, stahování jednotek hodlal zase zahájit bez intervencí ze strany Lairda.</w:t>
      </w:r>
    </w:p>
    <w:p w:rsidR="00AE751F" w:rsidRPr="008D2DAE" w:rsidRDefault="000151F1" w:rsidP="00BF453C">
      <w:pPr>
        <w:pStyle w:val="Textodsazen"/>
      </w:pPr>
      <w:r w:rsidRPr="008D2DAE">
        <w:t>Na 8. červen bylo naplánováno setkání</w:t>
      </w:r>
      <w:r w:rsidR="00AE751F" w:rsidRPr="008D2DAE">
        <w:t xml:space="preserve"> s </w:t>
      </w:r>
      <w:r w:rsidRPr="008D2DAE">
        <w:t>jihovietnamským prezidentem Thieuem, na němž chtěl Nixon získat jeho podporu. Schůzka se měla konat na ostrově Midway</w:t>
      </w:r>
      <w:r w:rsidR="00AE751F" w:rsidRPr="008D2DAE">
        <w:t xml:space="preserve"> v </w:t>
      </w:r>
      <w:r w:rsidRPr="008D2DAE">
        <w:t>Pacifiku</w:t>
      </w:r>
      <w:r w:rsidR="00AE751F" w:rsidRPr="008D2DAE">
        <w:t xml:space="preserve"> a </w:t>
      </w:r>
      <w:r w:rsidRPr="008D2DAE">
        <w:t>toto místo bylo vybráno</w:t>
      </w:r>
      <w:r w:rsidR="00AE751F" w:rsidRPr="008D2DAE">
        <w:t xml:space="preserve"> z </w:t>
      </w:r>
      <w:r w:rsidRPr="008D2DAE">
        <w:t xml:space="preserve">obavy, že přílet Thieua </w:t>
      </w:r>
      <w:r w:rsidRPr="008D2DAE">
        <w:lastRenderedPageBreak/>
        <w:t>do Spojených států by mohl vyprovokovat nepokoje. Havaj byla zamítnuta, protože tam už dř</w:t>
      </w:r>
      <w:r w:rsidR="00232508" w:rsidRPr="008D2DAE">
        <w:t>í</w:t>
      </w:r>
      <w:r w:rsidRPr="008D2DAE">
        <w:t>v</w:t>
      </w:r>
      <w:r w:rsidR="00232508" w:rsidRPr="008D2DAE">
        <w:t>e</w:t>
      </w:r>
      <w:r w:rsidRPr="008D2DAE">
        <w:t xml:space="preserve"> jednal</w:t>
      </w:r>
      <w:r w:rsidR="00AE751F" w:rsidRPr="008D2DAE">
        <w:t xml:space="preserve"> s </w:t>
      </w:r>
      <w:r w:rsidRPr="008D2DAE">
        <w:t>vietnamskými vůdci prezident Lyndon Johnson. Fakt</w:t>
      </w:r>
      <w:r w:rsidR="00232508" w:rsidRPr="008D2DAE">
        <w:t>, že</w:t>
      </w:r>
      <w:r w:rsidRPr="008D2DAE">
        <w:t xml:space="preserve"> se jednání mezi Nixonem</w:t>
      </w:r>
      <w:r w:rsidR="00AE751F" w:rsidRPr="008D2DAE">
        <w:t xml:space="preserve"> a </w:t>
      </w:r>
      <w:r w:rsidRPr="008D2DAE">
        <w:t>představitelem země, pro niž padlo více než třicet tisíc Američanů, musela konat na neobydleném ostrově uprostřed Tichého oceánu, demonstroval, do jakého mar</w:t>
      </w:r>
      <w:r w:rsidR="009225EB" w:rsidRPr="008D2DAE">
        <w:t>a</w:t>
      </w:r>
      <w:r w:rsidRPr="008D2DAE">
        <w:t>smu uvrhla na</w:t>
      </w:r>
      <w:r w:rsidR="009225EB" w:rsidRPr="008D2DAE">
        <w:t>š</w:t>
      </w:r>
      <w:r w:rsidRPr="008D2DAE">
        <w:t>i společnost válka ve Vietnamu.</w:t>
      </w:r>
    </w:p>
    <w:p w:rsidR="00AE751F" w:rsidRPr="008D2DAE" w:rsidRDefault="000151F1" w:rsidP="00BF453C">
      <w:pPr>
        <w:pStyle w:val="Textodsazen"/>
      </w:pPr>
      <w:r w:rsidRPr="008D2DAE">
        <w:t>Cestou na Midway svolal Nixon jednání do Honolulu, jež se mělo konat odpoledne 7. června za účasti Rogerse, Lairda, generála Wheel</w:t>
      </w:r>
      <w:r w:rsidR="009225EB" w:rsidRPr="008D2DAE">
        <w:t>e</w:t>
      </w:r>
      <w:r w:rsidRPr="008D2DAE">
        <w:t>ra, velvyslance Lodge</w:t>
      </w:r>
      <w:r w:rsidR="00AE751F" w:rsidRPr="008D2DAE">
        <w:t xml:space="preserve"> a </w:t>
      </w:r>
      <w:r w:rsidRPr="008D2DAE">
        <w:t>mne</w:t>
      </w:r>
      <w:r w:rsidR="00AE751F" w:rsidRPr="008D2DAE">
        <w:t xml:space="preserve"> v </w:t>
      </w:r>
      <w:r w:rsidR="006750C3" w:rsidRPr="008D2DAE">
        <w:t>konferencí</w:t>
      </w:r>
      <w:r w:rsidRPr="008D2DAE">
        <w:t xml:space="preserve"> místnosti hotelu Kahala Hilton,</w:t>
      </w:r>
      <w:r w:rsidR="00AE751F" w:rsidRPr="008D2DAE">
        <w:t xml:space="preserve"> z </w:t>
      </w:r>
      <w:r w:rsidRPr="008D2DAE">
        <w:t>níž byl výhled na Tichý oceán. Přítomni byli také velvyslanec Bunker, generál Abrams</w:t>
      </w:r>
      <w:r w:rsidR="00AE751F" w:rsidRPr="008D2DAE">
        <w:t xml:space="preserve"> a </w:t>
      </w:r>
      <w:r w:rsidRPr="008D2DAE">
        <w:t>admirál McCain. Na jednání jsme měli dohodnout konečnou verzi strategie pro stahování našich jednotek. Bylo jasné, že vojáci přistupují</w:t>
      </w:r>
      <w:r w:rsidR="00AE751F" w:rsidRPr="008D2DAE">
        <w:t xml:space="preserve"> k </w:t>
      </w:r>
      <w:r w:rsidRPr="008D2DAE">
        <w:t>této věci</w:t>
      </w:r>
      <w:r w:rsidR="00AE751F" w:rsidRPr="008D2DAE">
        <w:t xml:space="preserve"> s </w:t>
      </w:r>
      <w:r w:rsidRPr="008D2DAE">
        <w:t>těžkým srdcem.</w:t>
      </w:r>
      <w:r w:rsidR="00AE751F" w:rsidRPr="008D2DAE">
        <w:t xml:space="preserve"> V </w:t>
      </w:r>
      <w:r w:rsidRPr="008D2DAE">
        <w:t>hloubi duše cítili, že jde</w:t>
      </w:r>
      <w:r w:rsidR="00AE751F" w:rsidRPr="008D2DAE">
        <w:t xml:space="preserve"> o </w:t>
      </w:r>
      <w:r w:rsidRPr="008D2DAE">
        <w:t>opak toho, za co bojovali. Ať už budeme prezentovat stahování jakkoli, tento krok nám znemožní zvítězit</w:t>
      </w:r>
      <w:r w:rsidR="00AE751F" w:rsidRPr="008D2DAE">
        <w:t xml:space="preserve"> a </w:t>
      </w:r>
      <w:r w:rsidRPr="008D2DAE">
        <w:t>problémem pro nás bude</w:t>
      </w:r>
      <w:r w:rsidR="00AE751F" w:rsidRPr="008D2DAE">
        <w:t xml:space="preserve"> i </w:t>
      </w:r>
      <w:r w:rsidRPr="008D2DAE">
        <w:t>dosažení nějakého čestného výsledku. Bylo pravděpodobné, že proces stahování se stane nezvratným. Tudíž bude probíhat závod</w:t>
      </w:r>
      <w:r w:rsidR="00AE751F" w:rsidRPr="008D2DAE">
        <w:t xml:space="preserve"> o </w:t>
      </w:r>
      <w:r w:rsidRPr="008D2DAE">
        <w:t xml:space="preserve">čas </w:t>
      </w:r>
      <w:r w:rsidR="00A76BE3" w:rsidRPr="008D2DAE">
        <w:t>–</w:t>
      </w:r>
      <w:r w:rsidR="00AE751F" w:rsidRPr="008D2DAE">
        <w:t xml:space="preserve"> a </w:t>
      </w:r>
      <w:r w:rsidRPr="008D2DAE">
        <w:t>to</w:t>
      </w:r>
      <w:r w:rsidR="00AE751F" w:rsidRPr="008D2DAE">
        <w:t xml:space="preserve"> s </w:t>
      </w:r>
      <w:r w:rsidRPr="008D2DAE">
        <w:t>výsledkem přinejlepším nejistým, protože bylo otázkou, zda se stav jihovietnamských vojenských sil bude zlepšovat rychleji, než bude klesat bojeschopnost amerických jednotek.</w:t>
      </w:r>
    </w:p>
    <w:p w:rsidR="00AE751F" w:rsidRPr="008D2DAE" w:rsidRDefault="00AE751F" w:rsidP="00BF453C">
      <w:pPr>
        <w:pStyle w:val="Textodsazen"/>
      </w:pPr>
      <w:r w:rsidRPr="008D2DAE">
        <w:t>V </w:t>
      </w:r>
      <w:r w:rsidR="000151F1" w:rsidRPr="008D2DAE">
        <w:t>rozporu</w:t>
      </w:r>
      <w:r w:rsidRPr="008D2DAE">
        <w:t xml:space="preserve"> s </w:t>
      </w:r>
      <w:r w:rsidR="000151F1" w:rsidRPr="008D2DAE">
        <w:t>mýty se vojáci jen zřídka staví proti svému nejvyššímu veliteli,</w:t>
      </w:r>
      <w:r w:rsidRPr="008D2DAE">
        <w:t xml:space="preserve"> a </w:t>
      </w:r>
      <w:r w:rsidR="000151F1" w:rsidRPr="008D2DAE">
        <w:t>to</w:t>
      </w:r>
      <w:r w:rsidRPr="008D2DAE">
        <w:t xml:space="preserve"> i v </w:t>
      </w:r>
      <w:r w:rsidR="000151F1" w:rsidRPr="008D2DAE">
        <w:t>soukromí. Pokud mohou vymyslet alespoň</w:t>
      </w:r>
      <w:r w:rsidRPr="008D2DAE">
        <w:t xml:space="preserve"> z </w:t>
      </w:r>
      <w:r w:rsidR="000151F1" w:rsidRPr="008D2DAE">
        <w:t>poloviny přijatelné ospravedlnění, překonají své zlé předtuchy</w:t>
      </w:r>
      <w:r w:rsidRPr="008D2DAE">
        <w:t xml:space="preserve"> a </w:t>
      </w:r>
      <w:r w:rsidR="000151F1" w:rsidRPr="008D2DAE">
        <w:t>podpoří prezidentovo rozhodnutí. Bylo bolestné přihlížet tomu, jak generál Abrams, zosobnění polního velitele, sice souhlasí se stažením 25 000 mužů, ale</w:t>
      </w:r>
      <w:r w:rsidR="009225EB" w:rsidRPr="008D2DAE">
        <w:t xml:space="preserve"> </w:t>
      </w:r>
      <w:r w:rsidR="000151F1" w:rsidRPr="008D2DAE">
        <w:t>je kvůli tomu zjevně nešťastný. Věděl, že je tím odsouzen</w:t>
      </w:r>
      <w:r w:rsidRPr="008D2DAE">
        <w:t xml:space="preserve"> k </w:t>
      </w:r>
      <w:r w:rsidR="000151F1" w:rsidRPr="008D2DAE">
        <w:t>ústupové akci</w:t>
      </w:r>
      <w:r w:rsidRPr="008D2DAE">
        <w:t xml:space="preserve"> a </w:t>
      </w:r>
      <w:r w:rsidR="000151F1" w:rsidRPr="008D2DAE">
        <w:t>že jako velitel nebude usilovat</w:t>
      </w:r>
      <w:r w:rsidRPr="008D2DAE">
        <w:t xml:space="preserve"> o </w:t>
      </w:r>
      <w:r w:rsidR="000151F1" w:rsidRPr="008D2DAE">
        <w:t>úspěch</w:t>
      </w:r>
      <w:r w:rsidRPr="008D2DAE">
        <w:t xml:space="preserve"> v </w:t>
      </w:r>
      <w:r w:rsidR="000151F1" w:rsidRPr="008D2DAE">
        <w:t>bitvě, ale stále více se bude starat</w:t>
      </w:r>
      <w:r w:rsidRPr="008D2DAE">
        <w:t xml:space="preserve"> o </w:t>
      </w:r>
      <w:r w:rsidR="000151F1" w:rsidRPr="008D2DAE">
        <w:t>logistiku spojenou</w:t>
      </w:r>
      <w:r w:rsidRPr="008D2DAE">
        <w:t xml:space="preserve"> s </w:t>
      </w:r>
      <w:r w:rsidR="000151F1" w:rsidRPr="008D2DAE">
        <w:t>odsunem jednotek. Jednoduše nemohl dosáhnout vítězství, které nám unikalo,</w:t>
      </w:r>
      <w:r w:rsidRPr="008D2DAE">
        <w:t xml:space="preserve"> i </w:t>
      </w:r>
      <w:r w:rsidR="000151F1" w:rsidRPr="008D2DAE">
        <w:t>když byly naše jednotky ve Vietnamu</w:t>
      </w:r>
      <w:r w:rsidRPr="008D2DAE">
        <w:t xml:space="preserve"> v </w:t>
      </w:r>
      <w:r w:rsidR="000151F1" w:rsidRPr="008D2DAE">
        <w:t>plné síle, jestliže se počet jeho vojáků měl trvale zmenšovat. Zbývalo prodat tenhle návrh prezidentu Thieuovi.</w:t>
      </w:r>
    </w:p>
    <w:p w:rsidR="00AE751F" w:rsidRPr="008D2DAE" w:rsidRDefault="000151F1" w:rsidP="00BF453C">
      <w:pPr>
        <w:pStyle w:val="Textodsazen"/>
      </w:pPr>
      <w:r w:rsidRPr="008D2DAE">
        <w:t>Setkání na Midwayi nemohlo mít surrealističtější atmosféru. Na sedm hodin zaplavil tento atol</w:t>
      </w:r>
      <w:r w:rsidR="00AE751F" w:rsidRPr="008D2DAE">
        <w:t xml:space="preserve"> o </w:t>
      </w:r>
      <w:r w:rsidRPr="008D2DAE">
        <w:t>rozloze menší než pět čtverečních kilometrů prezidentův doprovod čítající více než pět set vládních činitelů, členů ochranky, spojovacích techniků, novinářů</w:t>
      </w:r>
      <w:r w:rsidR="00AE751F" w:rsidRPr="008D2DAE">
        <w:t xml:space="preserve"> a </w:t>
      </w:r>
      <w:r w:rsidRPr="008D2DAE">
        <w:t>zbytečných jedinců, kteří se považovali za nepostradatelné. Hangár letiště svítil novou barvou; dům velitele, kde se měl prezident setkat</w:t>
      </w:r>
      <w:r w:rsidR="00AE751F" w:rsidRPr="008D2DAE">
        <w:t xml:space="preserve"> s </w:t>
      </w:r>
      <w:r w:rsidRPr="008D2DAE">
        <w:t>Thieuem, byl zařízen novým nábytkem</w:t>
      </w:r>
      <w:r w:rsidR="00AE751F" w:rsidRPr="008D2DAE">
        <w:t xml:space="preserve"> a </w:t>
      </w:r>
      <w:r w:rsidRPr="008D2DAE">
        <w:t>čerstvě vymalován. Tento důstojník námořnictva se tak stal tím, kdo jednoznačně profitoval</w:t>
      </w:r>
      <w:r w:rsidR="00AE751F" w:rsidRPr="008D2DAE">
        <w:t xml:space="preserve"> z </w:t>
      </w:r>
      <w:r w:rsidRPr="008D2DAE">
        <w:t>konání schůzky Nixo</w:t>
      </w:r>
      <w:r w:rsidR="00AE751F" w:rsidRPr="008D2DAE">
        <w:t>n-T</w:t>
      </w:r>
      <w:r w:rsidRPr="008D2DAE">
        <w:t>hieu na Midwayi. Na ostrov byly letecky dopraveny vozy pro dopravu hodnostářů</w:t>
      </w:r>
      <w:r w:rsidR="00AE751F" w:rsidRPr="008D2DAE">
        <w:t xml:space="preserve"> a </w:t>
      </w:r>
      <w:r w:rsidRPr="008D2DAE">
        <w:t>stejně tak potraviny pro státní oběd. To vše pozorovali svýma korálkovitýma očima albatrosové, kteří mají na Midwayi hnízdiště</w:t>
      </w:r>
      <w:r w:rsidR="00AE751F" w:rsidRPr="008D2DAE">
        <w:t xml:space="preserve"> a </w:t>
      </w:r>
      <w:r w:rsidRPr="008D2DAE">
        <w:t>po celé generace požívají přísné ochrany ze strany ministerstva vnitra, kvůli čemuž se</w:t>
      </w:r>
      <w:r w:rsidR="00AE751F" w:rsidRPr="008D2DAE">
        <w:t xml:space="preserve"> z </w:t>
      </w:r>
      <w:r w:rsidRPr="008D2DAE">
        <w:t>nich vyvinuli velmi drzí tvorové. Nikdo ještě neobjasnil tajemnou vazbu mezi tímto děsivým ostrovem</w:t>
      </w:r>
      <w:r w:rsidR="00AE751F" w:rsidRPr="008D2DAE">
        <w:t xml:space="preserve"> a </w:t>
      </w:r>
      <w:r w:rsidRPr="008D2DAE">
        <w:t xml:space="preserve">těmito </w:t>
      </w:r>
      <w:r w:rsidRPr="008D2DAE">
        <w:lastRenderedPageBreak/>
        <w:t>podivnými ptáky, kteří sice ve vzduchu majestátně krouží, ale vzlétají jako rachotící přesluhující letadla. Na Midwayi, jediném ostrově, který se uráčili obývat, dřepí arogantně uprostřed cest</w:t>
      </w:r>
      <w:r w:rsidR="00AE751F" w:rsidRPr="008D2DAE">
        <w:t xml:space="preserve"> a </w:t>
      </w:r>
      <w:r w:rsidRPr="008D2DAE">
        <w:t>pro svou zábavu působí dopravní zácpy,</w:t>
      </w:r>
      <w:r w:rsidR="00AE751F" w:rsidRPr="008D2DAE">
        <w:t xml:space="preserve"> a </w:t>
      </w:r>
      <w:r w:rsidRPr="008D2DAE">
        <w:t>jsou přitom šťastní díky vědomí, že ministerstvo vnitra nemilosrdně potrestá každého, kdo podlehne naprosto lidskému impulsu je pořádně nakopnout.</w:t>
      </w:r>
    </w:p>
    <w:p w:rsidR="00AE751F" w:rsidRPr="008D2DAE" w:rsidRDefault="000151F1" w:rsidP="00BF453C">
      <w:pPr>
        <w:pStyle w:val="Textodsazen"/>
      </w:pPr>
      <w:r w:rsidRPr="008D2DAE">
        <w:t>Thieu se na ostrově nacházel</w:t>
      </w:r>
      <w:r w:rsidR="00AE751F" w:rsidRPr="008D2DAE">
        <w:t xml:space="preserve"> v </w:t>
      </w:r>
      <w:r w:rsidRPr="008D2DAE">
        <w:t>méně záviděníhodném postavení než oni. Celé dny se psalo (a někteří členové naší vlády to nijak nevyvraceli), že prezident Nixon oznámí začátek stahování amerických sil</w:t>
      </w:r>
      <w:r w:rsidR="00AE751F" w:rsidRPr="008D2DAE">
        <w:t xml:space="preserve"> a </w:t>
      </w:r>
      <w:r w:rsidRPr="008D2DAE">
        <w:t>že to bude zamýšleno jako varování Thieuovi, aby si udělal pořádek ve vlastním domě. Tím jeho kritici obvykle mínili ustavení demokracie západního typu, když ne rovnou koaliční vládu. Tito lidé se ovšem jen zřídka snažili objasnit, jak by měly být</w:t>
      </w:r>
      <w:r w:rsidR="00AE751F" w:rsidRPr="008D2DAE">
        <w:t xml:space="preserve"> v </w:t>
      </w:r>
      <w:r w:rsidRPr="008D2DAE">
        <w:t>zemi zaplavené 300 000 nepřátelskými vojáky</w:t>
      </w:r>
      <w:r w:rsidR="00AE751F" w:rsidRPr="008D2DAE">
        <w:t xml:space="preserve"> a </w:t>
      </w:r>
      <w:r w:rsidRPr="008D2DAE">
        <w:t>gerilovými bojovníky zajištěny demokratické svobody. Od Thi</w:t>
      </w:r>
      <w:r w:rsidR="009225EB" w:rsidRPr="008D2DAE">
        <w:t>e</w:t>
      </w:r>
      <w:r w:rsidRPr="008D2DAE">
        <w:t>u</w:t>
      </w:r>
      <w:r w:rsidR="009225EB" w:rsidRPr="008D2DAE">
        <w:t>a se</w:t>
      </w:r>
      <w:r w:rsidRPr="008D2DAE">
        <w:t xml:space="preserve"> očekávalo, že </w:t>
      </w:r>
      <w:r w:rsidR="00AF5800" w:rsidRPr="008D2DAE">
        <w:t>běh</w:t>
      </w:r>
      <w:r w:rsidR="009225EB" w:rsidRPr="008D2DAE">
        <w:t>e</w:t>
      </w:r>
      <w:r w:rsidRPr="008D2DAE">
        <w:t>m několika měsíců</w:t>
      </w:r>
      <w:r w:rsidR="00AE751F" w:rsidRPr="008D2DAE">
        <w:t xml:space="preserve"> a </w:t>
      </w:r>
      <w:r w:rsidRPr="008D2DAE">
        <w:t>uprostřed občanské války dosáhne toho, co se nepod</w:t>
      </w:r>
      <w:r w:rsidR="009225EB" w:rsidRPr="008D2DAE">
        <w:t>a</w:t>
      </w:r>
      <w:r w:rsidRPr="008D2DAE">
        <w:t>řilo vůdci žádné jihoasijské země ani za desítky let míru. Žádalo se po něm, aby současně vyhrál válku, adaptoval vlastní obrannou strukturu na odchod velkého kontingentu amerických vojáků</w:t>
      </w:r>
      <w:r w:rsidR="00AE751F" w:rsidRPr="008D2DAE">
        <w:t xml:space="preserve"> a </w:t>
      </w:r>
      <w:r w:rsidRPr="008D2DAE">
        <w:t>vybudoval demokratické instituce</w:t>
      </w:r>
      <w:r w:rsidR="00AE751F" w:rsidRPr="008D2DAE">
        <w:t xml:space="preserve"> v </w:t>
      </w:r>
      <w:r w:rsidRPr="008D2DAE">
        <w:t>zemi, která po celé generace nepoznala mír</w:t>
      </w:r>
      <w:r w:rsidR="00AE751F" w:rsidRPr="008D2DAE">
        <w:t xml:space="preserve"> a </w:t>
      </w:r>
      <w:r w:rsidRPr="008D2DAE">
        <w:t>neměla žádnou historickou zkušenost</w:t>
      </w:r>
      <w:r w:rsidR="00AE751F" w:rsidRPr="008D2DAE">
        <w:t xml:space="preserve"> s </w:t>
      </w:r>
      <w:r w:rsidRPr="008D2DAE">
        <w:t xml:space="preserve">demokratickým systémem. Svou legitimitu národního vůdce měl posílit reformami, jež by byly přijaty pod tlakem ze strany velmoci, která se tajně podílela </w:t>
      </w:r>
      <w:r w:rsidR="00083670" w:rsidRPr="008D2DAE">
        <w:t>na</w:t>
      </w:r>
      <w:r w:rsidRPr="008D2DAE">
        <w:t xml:space="preserve"> svržení jej</w:t>
      </w:r>
      <w:r w:rsidR="009225EB" w:rsidRPr="008D2DAE">
        <w:t>í</w:t>
      </w:r>
      <w:r w:rsidRPr="008D2DAE">
        <w:t>ho předchůdce</w:t>
      </w:r>
      <w:r w:rsidR="00AE751F" w:rsidRPr="008D2DAE">
        <w:t xml:space="preserve"> a </w:t>
      </w:r>
      <w:r w:rsidRPr="008D2DAE">
        <w:t>zanechala jeho zemi zbavenu civilní administrativy.</w:t>
      </w:r>
    </w:p>
    <w:p w:rsidR="00AE751F" w:rsidRPr="008D2DAE" w:rsidRDefault="009225EB" w:rsidP="00BF453C">
      <w:pPr>
        <w:pStyle w:val="Textodsazen"/>
      </w:pPr>
      <w:r w:rsidRPr="008D2DAE">
        <w:t>B</w:t>
      </w:r>
      <w:r w:rsidR="000151F1" w:rsidRPr="008D2DAE">
        <w:t xml:space="preserve">yla to bolestná scéna, když Nguyen Van Thieu, pro jehož zemi už zemřelo 36 000 Američanů, který však nesměl vstoupit na půdu svého mocného spojence, </w:t>
      </w:r>
      <w:r w:rsidR="00250285" w:rsidRPr="008D2DAE">
        <w:t>sc</w:t>
      </w:r>
      <w:r w:rsidR="000151F1" w:rsidRPr="008D2DAE">
        <w:t>házel optimisticky ze schůdků svého letounu najatého od společnosti Pan American. Bylo mi ho líto. Nebylo jeho vinou, že se vnitropolitický tlak</w:t>
      </w:r>
      <w:r w:rsidR="00AE751F" w:rsidRPr="008D2DAE">
        <w:t xml:space="preserve"> v </w:t>
      </w:r>
      <w:r w:rsidR="000151F1" w:rsidRPr="008D2DAE">
        <w:t>Americe zaměřil na něj; byl koneckonců představitelem milionů Jihovietnamců, kteří nechtěli, aby je převálcovala severovietnamská armáda. Vyšel</w:t>
      </w:r>
      <w:r w:rsidR="00AE751F" w:rsidRPr="008D2DAE">
        <w:t xml:space="preserve"> z </w:t>
      </w:r>
      <w:r w:rsidR="000151F1" w:rsidRPr="008D2DAE">
        <w:t xml:space="preserve">kultury, jež se od té </w:t>
      </w:r>
      <w:r w:rsidRPr="008D2DAE">
        <w:t>naš</w:t>
      </w:r>
      <w:r w:rsidR="000151F1" w:rsidRPr="008D2DAE">
        <w:t>í zásadně lišila</w:t>
      </w:r>
      <w:r w:rsidR="00AE751F" w:rsidRPr="008D2DAE">
        <w:t xml:space="preserve"> a </w:t>
      </w:r>
      <w:r w:rsidR="000151F1" w:rsidRPr="008D2DAE">
        <w:t>řídila se jinými hodnotami. Všichni Vietnamci mají však vrozenou důstojnost vycházející zřejmě</w:t>
      </w:r>
      <w:r w:rsidR="00AE751F" w:rsidRPr="008D2DAE">
        <w:t xml:space="preserve"> z </w:t>
      </w:r>
      <w:r w:rsidR="000151F1" w:rsidRPr="008D2DAE">
        <w:t>kruté</w:t>
      </w:r>
      <w:r w:rsidR="00AE751F" w:rsidRPr="008D2DAE">
        <w:t xml:space="preserve"> a </w:t>
      </w:r>
      <w:r w:rsidR="000151F1" w:rsidRPr="008D2DAE">
        <w:t xml:space="preserve">krvavé historie jejich země. Vietnamci </w:t>
      </w:r>
      <w:r w:rsidR="00AE751F" w:rsidRPr="008D2DAE">
        <w:t>„</w:t>
      </w:r>
      <w:r w:rsidR="000151F1" w:rsidRPr="008D2DAE">
        <w:t>nepřijali svůj osud</w:t>
      </w:r>
      <w:r w:rsidR="00AE751F" w:rsidRPr="008D2DAE">
        <w:t>“</w:t>
      </w:r>
      <w:r w:rsidR="000151F1" w:rsidRPr="008D2DAE">
        <w:t>, jak se na Západě traduje</w:t>
      </w:r>
      <w:r w:rsidR="00AE751F" w:rsidRPr="008D2DAE">
        <w:t xml:space="preserve"> o </w:t>
      </w:r>
      <w:r w:rsidR="000151F1" w:rsidRPr="008D2DAE">
        <w:t>asijském přístupu</w:t>
      </w:r>
      <w:r w:rsidR="00AE751F" w:rsidRPr="008D2DAE">
        <w:t xml:space="preserve"> k </w:t>
      </w:r>
      <w:r w:rsidR="000151F1" w:rsidRPr="008D2DAE">
        <w:t>životu; po staletí bojovali proti cizincům</w:t>
      </w:r>
      <w:r w:rsidR="00AE751F" w:rsidRPr="008D2DAE">
        <w:t xml:space="preserve"> i </w:t>
      </w:r>
      <w:r w:rsidR="000151F1" w:rsidRPr="008D2DAE">
        <w:t>sobě navzájem, aby naplnili osud svého národa.</w:t>
      </w:r>
      <w:r w:rsidR="00AE751F" w:rsidRPr="008D2DAE">
        <w:t xml:space="preserve"> A </w:t>
      </w:r>
      <w:r w:rsidR="000151F1" w:rsidRPr="008D2DAE">
        <w:t>i když dokážou být složití, nebo dokonce nesnesitelní, přežili kvůli své úžasné neochotě sklonit se před nepřítelem nebo spojencem.</w:t>
      </w:r>
    </w:p>
    <w:p w:rsidR="00AE751F" w:rsidRPr="008D2DAE" w:rsidRDefault="000151F1" w:rsidP="00BF453C">
      <w:pPr>
        <w:pStyle w:val="Textodsazen"/>
      </w:pPr>
      <w:r w:rsidRPr="008D2DAE">
        <w:t>Konala se dvě jednání. To rozhodující se odehrálo</w:t>
      </w:r>
      <w:r w:rsidR="00AE751F" w:rsidRPr="008D2DAE">
        <w:t xml:space="preserve"> v </w:t>
      </w:r>
      <w:r w:rsidRPr="008D2DAE">
        <w:t>nově zařízeném domě velitele základny. Účastnil se ho Nixon spolu se mnou</w:t>
      </w:r>
      <w:r w:rsidR="00AE751F" w:rsidRPr="008D2DAE">
        <w:t xml:space="preserve"> a </w:t>
      </w:r>
      <w:r w:rsidRPr="008D2DAE">
        <w:t>Thieu se svým osobním por</w:t>
      </w:r>
      <w:r w:rsidR="006750C3" w:rsidRPr="008D2DAE">
        <w:t>a</w:t>
      </w:r>
      <w:r w:rsidRPr="008D2DAE">
        <w:t>dc</w:t>
      </w:r>
      <w:r w:rsidR="006750C3" w:rsidRPr="008D2DAE">
        <w:t>e</w:t>
      </w:r>
      <w:r w:rsidRPr="008D2DAE">
        <w:t>m.</w:t>
      </w:r>
      <w:r w:rsidR="00AE751F" w:rsidRPr="008D2DAE">
        <w:t xml:space="preserve"> V </w:t>
      </w:r>
      <w:r w:rsidRPr="008D2DAE">
        <w:t>důstojnickém klubu jednali experti, kteří se zabývali především ekonomickými otázkami. Tomuto rokování předsedali ministři zahraničí obou zemí. (Podle stejného schématu pak probíhala téměř všechna setkání, která měl Nixon později</w:t>
      </w:r>
      <w:r w:rsidR="00AE751F" w:rsidRPr="008D2DAE">
        <w:t xml:space="preserve"> s </w:t>
      </w:r>
      <w:r w:rsidRPr="008D2DAE">
        <w:t>jinými zahraničními představiteli.) Thieu se nechoval jako prosebník. Vedl si sebejistě; neprosil se</w:t>
      </w:r>
      <w:r w:rsidR="00AE751F" w:rsidRPr="008D2DAE">
        <w:t xml:space="preserve"> o </w:t>
      </w:r>
      <w:r w:rsidRPr="008D2DAE">
        <w:t xml:space="preserve">služby. Měli jsme </w:t>
      </w:r>
      <w:r w:rsidRPr="008D2DAE">
        <w:lastRenderedPageBreak/>
        <w:t>obavu, že zamýšlené stahování jednotek vyvolá nepříjemnou scénu. Thieu nás však předběhl,</w:t>
      </w:r>
      <w:r w:rsidR="00AE751F" w:rsidRPr="008D2DAE">
        <w:t xml:space="preserve"> a </w:t>
      </w:r>
      <w:r w:rsidRPr="008D2DAE">
        <w:t xml:space="preserve">navrhl je sám. </w:t>
      </w:r>
      <w:r w:rsidR="006750C3" w:rsidRPr="008D2DAE">
        <w:t>Navrhli</w:t>
      </w:r>
      <w:r w:rsidRPr="008D2DAE">
        <w:t xml:space="preserve"> jsme mu iniciování tajných kontaktů</w:t>
      </w:r>
      <w:r w:rsidR="00AE751F" w:rsidRPr="008D2DAE">
        <w:t xml:space="preserve"> s </w:t>
      </w:r>
      <w:r w:rsidRPr="008D2DAE">
        <w:t>Hanojí na prezidentské úrovni. Thieu souhlasil za předpokladu, že bude informován</w:t>
      </w:r>
      <w:r w:rsidR="00AE751F" w:rsidRPr="008D2DAE">
        <w:t xml:space="preserve"> o </w:t>
      </w:r>
      <w:r w:rsidRPr="008D2DAE">
        <w:t>všech politických diskusích. Protože mezi ostrovem Midway</w:t>
      </w:r>
      <w:r w:rsidR="00AE751F" w:rsidRPr="008D2DAE">
        <w:t xml:space="preserve"> a </w:t>
      </w:r>
      <w:r w:rsidRPr="008D2DAE">
        <w:t>východním pobřežím USA byl časový posun pět hodin, potřebovali novináři již poslat nějakou zprávu. Prezidenti tedy po diskusi trvající jeden</w:t>
      </w:r>
      <w:r w:rsidR="00AE751F" w:rsidRPr="008D2DAE">
        <w:t xml:space="preserve"> a </w:t>
      </w:r>
      <w:r w:rsidRPr="008D2DAE">
        <w:t>půl hodiny vyšli</w:t>
      </w:r>
      <w:r w:rsidR="00AE751F" w:rsidRPr="008D2DAE">
        <w:t xml:space="preserve"> z </w:t>
      </w:r>
      <w:r w:rsidRPr="008D2DAE">
        <w:t>velitelova domu</w:t>
      </w:r>
      <w:r w:rsidR="00AE751F" w:rsidRPr="008D2DAE">
        <w:t xml:space="preserve"> a </w:t>
      </w:r>
      <w:r w:rsidRPr="008D2DAE">
        <w:t>Nixon oznámil začátek stahování první americké jednotky.</w:t>
      </w:r>
    </w:p>
    <w:p w:rsidR="00AE751F" w:rsidRPr="008D2DAE" w:rsidRDefault="000151F1" w:rsidP="00BF453C">
      <w:pPr>
        <w:pStyle w:val="Textodsazen"/>
      </w:pPr>
      <w:r w:rsidRPr="008D2DAE">
        <w:t>Nixon jásal. Považoval toto oznámení za politický triumf. Domníval se, že si tímto krokem získal čas potřebný pro vypracování naší strategie. Jeho poradci včetně mne tento názor sdíleli. Mýlili jsme se ovšem</w:t>
      </w:r>
      <w:r w:rsidR="00AE751F" w:rsidRPr="008D2DAE">
        <w:t xml:space="preserve"> v </w:t>
      </w:r>
      <w:r w:rsidRPr="008D2DAE">
        <w:t>obou bodech. Překročili jsme osudovou dělicí linii. Stahování prohloubilo demoralizaci těch rodin, jejichž synové zůstávali ohroženi.</w:t>
      </w:r>
      <w:r w:rsidR="00AE751F" w:rsidRPr="008D2DAE">
        <w:t xml:space="preserve"> A </w:t>
      </w:r>
      <w:r w:rsidRPr="008D2DAE">
        <w:t>úlevu od kritiků nám nepřineslo. Většina</w:t>
      </w:r>
      <w:r w:rsidR="00AE751F" w:rsidRPr="008D2DAE">
        <w:t xml:space="preserve"> z </w:t>
      </w:r>
      <w:r w:rsidRPr="008D2DAE">
        <w:t xml:space="preserve">nich byla totiž přesvědčena, že když si svým tlakem vynutili úvodní rozhodnutí zahájit stahování, pak jeho zvyšování bude mít za následek urychlení celého procesu. Vůbec se přitom nestarali, zda urychlené stahování jednotek nevyvolá kolaps </w:t>
      </w:r>
      <w:r w:rsidR="00A76BE3" w:rsidRPr="008D2DAE">
        <w:t>–</w:t>
      </w:r>
      <w:r w:rsidRPr="008D2DAE">
        <w:t xml:space="preserve"> některým by naopak takový výsledek udělal velké potěšení.</w:t>
      </w:r>
    </w:p>
    <w:p w:rsidR="00AE751F" w:rsidRPr="008D2DAE" w:rsidRDefault="000151F1" w:rsidP="00BF453C">
      <w:pPr>
        <w:pStyle w:val="Textodsazen"/>
      </w:pPr>
      <w:r w:rsidRPr="008D2DAE">
        <w:t>Toho června bývalý ministr obr</w:t>
      </w:r>
      <w:r w:rsidR="007269D2" w:rsidRPr="008D2DAE">
        <w:t>a</w:t>
      </w:r>
      <w:r w:rsidRPr="008D2DAE">
        <w:t xml:space="preserve">ny Clifford, který šest měsíců předtím vyhlásil, že Spojené státy neplánují žádné </w:t>
      </w:r>
      <w:r w:rsidR="009225EB" w:rsidRPr="008D2DAE">
        <w:t>s</w:t>
      </w:r>
      <w:r w:rsidRPr="008D2DAE">
        <w:t>t</w:t>
      </w:r>
      <w:r w:rsidR="009225EB" w:rsidRPr="008D2DAE">
        <w:t>a</w:t>
      </w:r>
      <w:r w:rsidRPr="008D2DAE">
        <w:t>hování, publikov</w:t>
      </w:r>
      <w:r w:rsidR="009225EB" w:rsidRPr="008D2DAE">
        <w:t>a</w:t>
      </w:r>
      <w:r w:rsidRPr="008D2DAE">
        <w:t>l</w:t>
      </w:r>
      <w:r w:rsidR="00AE751F" w:rsidRPr="008D2DAE">
        <w:t xml:space="preserve"> v </w:t>
      </w:r>
      <w:r w:rsidRPr="008D2DAE">
        <w:t xml:space="preserve">časopise </w:t>
      </w:r>
      <w:r w:rsidRPr="008D2DAE">
        <w:rPr>
          <w:rStyle w:val="Slovo-kurzva"/>
        </w:rPr>
        <w:t>Foreign Affairs</w:t>
      </w:r>
      <w:r w:rsidR="009225EB" w:rsidRPr="008D2DAE">
        <w:rPr>
          <w:rStyle w:val="Slovo-kurzva"/>
        </w:rPr>
        <w:t xml:space="preserve"> </w:t>
      </w:r>
      <w:r w:rsidRPr="008D2DAE">
        <w:t>článek,</w:t>
      </w:r>
      <w:r w:rsidR="00AE751F" w:rsidRPr="008D2DAE">
        <w:t xml:space="preserve"> v </w:t>
      </w:r>
      <w:r w:rsidRPr="008D2DAE">
        <w:t>němž důležitě vyzýval, abychom do konce roku 1969 jednostranně stáhli</w:t>
      </w:r>
      <w:r w:rsidR="00AE751F" w:rsidRPr="008D2DAE">
        <w:t xml:space="preserve"> z </w:t>
      </w:r>
      <w:r w:rsidRPr="008D2DAE">
        <w:t>Vietnamu 100 000 vojáků</w:t>
      </w:r>
      <w:r w:rsidR="00AE751F" w:rsidRPr="008D2DAE">
        <w:t xml:space="preserve"> a </w:t>
      </w:r>
      <w:r w:rsidRPr="008D2DAE">
        <w:t>do konce roku 1970 všechny bojové jednotky</w:t>
      </w:r>
      <w:r w:rsidR="00AE751F" w:rsidRPr="008D2DAE">
        <w:t xml:space="preserve"> s </w:t>
      </w:r>
      <w:r w:rsidRPr="008D2DAE">
        <w:t>tím,</w:t>
      </w:r>
      <w:r w:rsidR="009225EB" w:rsidRPr="008D2DAE">
        <w:t xml:space="preserve"> </w:t>
      </w:r>
      <w:r w:rsidRPr="008D2DAE">
        <w:t>že by na místě zůstal jen vojenský personál zajišťující logistiku</w:t>
      </w:r>
      <w:r w:rsidR="00AE751F" w:rsidRPr="008D2DAE">
        <w:t xml:space="preserve"> a </w:t>
      </w:r>
      <w:r w:rsidRPr="008D2DAE">
        <w:t>vzdušné operace.</w:t>
      </w:r>
      <w:r w:rsidR="00430CED" w:rsidRPr="008D2DAE">
        <w:rPr>
          <w:rStyle w:val="sloodkazu-konecoddlu"/>
        </w:rPr>
        <w:t>(9)</w:t>
      </w:r>
      <w:r w:rsidRPr="008D2DAE">
        <w:t xml:space="preserve"> Prezident Nixon, který chtěl mít</w:t>
      </w:r>
      <w:r w:rsidR="00AE751F" w:rsidRPr="008D2DAE">
        <w:t xml:space="preserve"> v </w:t>
      </w:r>
      <w:r w:rsidRPr="008D2DAE">
        <w:t>debatě vždy poslední slovo, na jedné tiskové konferenci odsekl neuváženě, že hodlá Cliffordem navrhovaný harmonogram překonat.</w:t>
      </w:r>
      <w:r w:rsidR="00AE751F" w:rsidRPr="008D2DAE">
        <w:t xml:space="preserve"> I </w:t>
      </w:r>
      <w:r w:rsidRPr="008D2DAE">
        <w:t xml:space="preserve">když jsme vyvinuli krajní úsilí, abychom </w:t>
      </w:r>
      <w:r w:rsidR="00AE751F" w:rsidRPr="008D2DAE">
        <w:t>„</w:t>
      </w:r>
      <w:r w:rsidRPr="008D2DAE">
        <w:t>interpretovali</w:t>
      </w:r>
      <w:r w:rsidR="00AE751F" w:rsidRPr="008D2DAE">
        <w:t>“</w:t>
      </w:r>
      <w:r w:rsidRPr="008D2DAE">
        <w:t xml:space="preserve"> prezidentovu poznámku, škoda se stala; naše trvání na stahování jednotek obou stran ztratilo prakticky jakoukoli hodnověrnost. Náš závazek jednostranně stáhnout naše vojáky byl od té chvíle přijímán doma,</w:t>
      </w:r>
      <w:r w:rsidR="00AE751F" w:rsidRPr="008D2DAE">
        <w:t xml:space="preserve"> v </w:t>
      </w:r>
      <w:r w:rsidRPr="008D2DAE">
        <w:t>zahraničí</w:t>
      </w:r>
      <w:r w:rsidR="00AE751F" w:rsidRPr="008D2DAE">
        <w:t xml:space="preserve"> a </w:t>
      </w:r>
      <w:r w:rsidRPr="008D2DAE">
        <w:t>především ve Vietnamu jako nezvratný. Poslední zbytky manévrovacího prostoru jsme ztratili, když ministerstvo obrany začalo připravovat svůj rozpočet</w:t>
      </w:r>
      <w:r w:rsidR="00AE751F" w:rsidRPr="008D2DAE">
        <w:t xml:space="preserve"> a </w:t>
      </w:r>
      <w:r w:rsidRPr="008D2DAE">
        <w:t>vycházelo přitom</w:t>
      </w:r>
      <w:r w:rsidR="00AE751F" w:rsidRPr="008D2DAE">
        <w:t xml:space="preserve"> z </w:t>
      </w:r>
      <w:r w:rsidRPr="008D2DAE">
        <w:t>očekávaného snižování počtu jednotek; kdybychom tedy přerušili stahování, vyvolalo by to nedostatek financí, který by negativně ovlivnil možnost nakupovat nové zbraně.</w:t>
      </w:r>
    </w:p>
    <w:p w:rsidR="00AE751F" w:rsidRPr="008D2DAE" w:rsidRDefault="000151F1" w:rsidP="00BF453C">
      <w:pPr>
        <w:pStyle w:val="Textodsazen"/>
      </w:pPr>
      <w:r w:rsidRPr="008D2DAE">
        <w:t>Severovietnamci se však nezajímali</w:t>
      </w:r>
      <w:r w:rsidR="00AE751F" w:rsidRPr="008D2DAE">
        <w:t xml:space="preserve"> o </w:t>
      </w:r>
      <w:r w:rsidRPr="008D2DAE">
        <w:t>symboly, ale</w:t>
      </w:r>
      <w:r w:rsidR="00AE751F" w:rsidRPr="008D2DAE">
        <w:t xml:space="preserve"> o </w:t>
      </w:r>
      <w:r w:rsidRPr="008D2DAE">
        <w:t>realitu.</w:t>
      </w:r>
      <w:r w:rsidR="00AE751F" w:rsidRPr="008D2DAE">
        <w:t xml:space="preserve"> S </w:t>
      </w:r>
      <w:r w:rsidRPr="008D2DAE">
        <w:t>chladnou hlavou analyzovali stahování</w:t>
      </w:r>
      <w:r w:rsidR="00AE751F" w:rsidRPr="008D2DAE">
        <w:t xml:space="preserve"> a </w:t>
      </w:r>
      <w:r w:rsidRPr="008D2DAE">
        <w:t>zvažovali, jaké pro nás bude mít psychologické výhody posílení našeho vnitropolitického postavení</w:t>
      </w:r>
      <w:r w:rsidR="00AE751F" w:rsidRPr="008D2DAE">
        <w:t xml:space="preserve"> a </w:t>
      </w:r>
      <w:r w:rsidRPr="008D2DAE">
        <w:t>jaké nevýhody pokles efektivity na vojenském poli, způsobený snižováním počtu našich jednotek. Hanoj na nás vyvíjela neustálý tlak, abychom stáhli co největší počet vojáků</w:t>
      </w:r>
      <w:r w:rsidR="00AE751F" w:rsidRPr="008D2DAE">
        <w:t xml:space="preserve"> v </w:t>
      </w:r>
      <w:r w:rsidRPr="008D2DAE">
        <w:t>co nejkratším čase. Čím automatičtější byl odchod našich jednotek, tím méně jsme ho mohli využít jako páky při jednáních; požadavek na vzájemné stahování ztratil veškerý obsah</w:t>
      </w:r>
      <w:r w:rsidR="00AE751F" w:rsidRPr="008D2DAE">
        <w:t xml:space="preserve"> s </w:t>
      </w:r>
      <w:r w:rsidRPr="008D2DAE">
        <w:t>tím, jak se náš jednostranný odchod</w:t>
      </w:r>
      <w:r w:rsidR="00AE751F" w:rsidRPr="008D2DAE">
        <w:t xml:space="preserve"> z </w:t>
      </w:r>
      <w:r w:rsidRPr="008D2DAE">
        <w:t>Vietnamu urychloval.</w:t>
      </w:r>
      <w:r w:rsidR="00AE751F" w:rsidRPr="008D2DAE">
        <w:t xml:space="preserve"> A </w:t>
      </w:r>
      <w:r w:rsidRPr="008D2DAE">
        <w:t xml:space="preserve">čím rychleji jsme jednotky stahovali, tím větší byla </w:t>
      </w:r>
      <w:r w:rsidRPr="008D2DAE">
        <w:lastRenderedPageBreak/>
        <w:t xml:space="preserve">pravděpodobnost, že se Jižní Vietnam zhroutí. Severovietnamci si proto bez ustání stěžovali, že naše jednostranné stahování probíhá pouze </w:t>
      </w:r>
      <w:r w:rsidR="00AE751F" w:rsidRPr="008D2DAE">
        <w:t>„</w:t>
      </w:r>
      <w:r w:rsidRPr="008D2DAE">
        <w:t>po troškách</w:t>
      </w:r>
      <w:r w:rsidR="00AE751F" w:rsidRPr="008D2DAE">
        <w:t>“</w:t>
      </w:r>
      <w:r w:rsidRPr="008D2DAE">
        <w:t xml:space="preserve">, nebo že se nevyjadřujeme </w:t>
      </w:r>
      <w:r w:rsidR="00AE751F" w:rsidRPr="008D2DAE">
        <w:t>„</w:t>
      </w:r>
      <w:r w:rsidRPr="008D2DAE">
        <w:t>dostatečně jasně</w:t>
      </w:r>
      <w:r w:rsidR="00AE751F" w:rsidRPr="008D2DAE">
        <w:t>“ o </w:t>
      </w:r>
      <w:r w:rsidRPr="008D2DAE">
        <w:t>našich konečných záměrech,</w:t>
      </w:r>
      <w:r w:rsidR="00AE751F" w:rsidRPr="008D2DAE">
        <w:t xml:space="preserve"> a </w:t>
      </w:r>
      <w:r w:rsidRPr="008D2DAE">
        <w:t>nikdy se ani</w:t>
      </w:r>
      <w:r w:rsidR="00AE751F" w:rsidRPr="008D2DAE">
        <w:t xml:space="preserve"> o </w:t>
      </w:r>
      <w:r w:rsidRPr="008D2DAE">
        <w:t>píď neodchýlili od stanoviska, že</w:t>
      </w:r>
      <w:r w:rsidR="00AE751F" w:rsidRPr="008D2DAE">
        <w:t xml:space="preserve"> z </w:t>
      </w:r>
      <w:r w:rsidRPr="008D2DAE">
        <w:t>našich jednostranných kroků pro ně nevyplývají žádné povinnosti. Během jediného roku začali požadovat, abychom jim bezpodmínečně sdělili lhůtu, do které stahování dokončíme.</w:t>
      </w:r>
    </w:p>
    <w:p w:rsidR="00AE751F" w:rsidRPr="008D2DAE" w:rsidRDefault="000151F1" w:rsidP="00BF453C">
      <w:pPr>
        <w:pStyle w:val="Textodsazen"/>
      </w:pPr>
      <w:r w:rsidRPr="008D2DAE">
        <w:t>Tyto skutečnosti dominovaly našim interním úvahám. Laird připravil pět alternativních scénářů pro stahování jednotek</w:t>
      </w:r>
      <w:r w:rsidR="00AE751F" w:rsidRPr="008D2DAE">
        <w:t xml:space="preserve"> v </w:t>
      </w:r>
      <w:r w:rsidRPr="008D2DAE">
        <w:t>roce 1969. Ten nejskromnější počítal</w:t>
      </w:r>
      <w:r w:rsidR="00AE751F" w:rsidRPr="008D2DAE">
        <w:t xml:space="preserve"> s </w:t>
      </w:r>
      <w:r w:rsidRPr="008D2DAE">
        <w:t>50 000 muži, ten nejrozsáhlejší se 100 000.</w:t>
      </w:r>
      <w:r w:rsidR="00AE751F" w:rsidRPr="008D2DAE">
        <w:t xml:space="preserve"> A </w:t>
      </w:r>
      <w:r w:rsidRPr="008D2DAE">
        <w:t>mezi tím byly varianty kombinující různý počet stahovaných vojáků</w:t>
      </w:r>
      <w:r w:rsidR="00AE751F" w:rsidRPr="008D2DAE">
        <w:t xml:space="preserve"> a </w:t>
      </w:r>
      <w:r w:rsidRPr="008D2DAE">
        <w:t>zbraní. Rogers se stavěl za číslo 85 000, Laird, vědom si názoru sboru náčelníků štábů, oficiálně podporoval nejnižší počet (50 000), po straně však naznačil, že mu nebude vadit, když ho přehlasujeme. Co se týče dlouhodobějšího výhledu, Laird nabídl harmonogramy</w:t>
      </w:r>
      <w:r w:rsidR="00AE751F" w:rsidRPr="008D2DAE">
        <w:t xml:space="preserve"> v </w:t>
      </w:r>
      <w:r w:rsidRPr="008D2DAE">
        <w:t>rozsahu 18 až 42 měsíců</w:t>
      </w:r>
      <w:r w:rsidR="00AE751F" w:rsidRPr="008D2DAE">
        <w:t xml:space="preserve"> a </w:t>
      </w:r>
      <w:r w:rsidRPr="008D2DAE">
        <w:t xml:space="preserve">stropy pro zbytkový americký kontingent </w:t>
      </w:r>
      <w:r w:rsidR="00A76BE3" w:rsidRPr="008D2DAE">
        <w:t>–</w:t>
      </w:r>
      <w:r w:rsidRPr="008D2DAE">
        <w:t xml:space="preserve"> jednotky, jež by zůstaly ve Vietnamu, dokud by Hanoj nestáhla své síly </w:t>
      </w:r>
      <w:r w:rsidR="00A76BE3" w:rsidRPr="008D2DAE">
        <w:t>–</w:t>
      </w:r>
      <w:r w:rsidRPr="008D2DAE">
        <w:t xml:space="preserve"> od 260 000 do 306 000 mužů.</w:t>
      </w:r>
    </w:p>
    <w:p w:rsidR="00AE751F" w:rsidRPr="008D2DAE" w:rsidRDefault="00AE751F" w:rsidP="00BF453C">
      <w:pPr>
        <w:pStyle w:val="Textodsazen"/>
      </w:pPr>
      <w:r w:rsidRPr="008D2DAE">
        <w:t>V </w:t>
      </w:r>
      <w:r w:rsidR="000151F1" w:rsidRPr="008D2DAE">
        <w:t xml:space="preserve">memorandu, které poslal prezidentovi 2. června, navrhoval </w:t>
      </w:r>
      <w:r w:rsidRPr="008D2DAE">
        <w:t>„</w:t>
      </w:r>
      <w:r w:rsidR="000151F1" w:rsidRPr="008D2DAE">
        <w:t>schůdný</w:t>
      </w:r>
      <w:r w:rsidRPr="008D2DAE">
        <w:t>“</w:t>
      </w:r>
      <w:r w:rsidR="000151F1" w:rsidRPr="008D2DAE">
        <w:t xml:space="preserve"> časový rozpis stahování</w:t>
      </w:r>
      <w:r w:rsidRPr="008D2DAE">
        <w:t xml:space="preserve"> v </w:t>
      </w:r>
      <w:r w:rsidR="000151F1" w:rsidRPr="008D2DAE">
        <w:t>délce 42 měsíců (stahování našich jednotek by trvalo až do konce roku 1972)</w:t>
      </w:r>
      <w:r w:rsidRPr="008D2DAE">
        <w:t xml:space="preserve"> a </w:t>
      </w:r>
      <w:r w:rsidR="000151F1" w:rsidRPr="008D2DAE">
        <w:t>zbytkový kontingent</w:t>
      </w:r>
      <w:r w:rsidRPr="008D2DAE">
        <w:t xml:space="preserve"> o </w:t>
      </w:r>
      <w:r w:rsidR="000151F1" w:rsidRPr="008D2DAE">
        <w:t>síle 260 000 mužů. Varoval, že bez recipročních kroků na straně Severovietnamců by rychlejší stahování představovalo vážný úder pro pacifikační program, významný pokles společného vojenského potenciálu</w:t>
      </w:r>
      <w:r w:rsidRPr="008D2DAE">
        <w:t xml:space="preserve"> a </w:t>
      </w:r>
      <w:r w:rsidR="000151F1" w:rsidRPr="008D2DAE">
        <w:t>možnost zhroucení Jižního Vietnamu.</w:t>
      </w:r>
    </w:p>
    <w:p w:rsidR="00AE751F" w:rsidRPr="008D2DAE" w:rsidRDefault="000151F1" w:rsidP="00BF453C">
      <w:pPr>
        <w:pStyle w:val="Textodsazen"/>
      </w:pPr>
      <w:r w:rsidRPr="008D2DAE">
        <w:t>Mezi úřednictvem se rychle prosadily dva trendy. Protože zásluhy za realiz</w:t>
      </w:r>
      <w:r w:rsidR="009225EB" w:rsidRPr="008D2DAE">
        <w:t>a</w:t>
      </w:r>
      <w:r w:rsidRPr="008D2DAE">
        <w:t>ci plánu vietnamizace náležely (kromě Nixona) Pentagonu, mohlo ministerstvo zahraničí získat podíl na slávě vyplývající</w:t>
      </w:r>
      <w:r w:rsidR="00AE751F" w:rsidRPr="008D2DAE">
        <w:t xml:space="preserve"> z </w:t>
      </w:r>
      <w:r w:rsidRPr="008D2DAE">
        <w:t>ukončení války jen znásobením svého politického úsilí. Proto začalo bezmocného Thieua zaplavovat telegramy</w:t>
      </w:r>
      <w:r w:rsidR="00AE751F" w:rsidRPr="008D2DAE">
        <w:t xml:space="preserve"> s </w:t>
      </w:r>
      <w:r w:rsidRPr="008D2DAE">
        <w:t>požadavky, aby urychlil proces politických</w:t>
      </w:r>
      <w:r w:rsidR="00AE751F" w:rsidRPr="008D2DAE">
        <w:t xml:space="preserve"> a </w:t>
      </w:r>
      <w:r w:rsidRPr="008D2DAE">
        <w:t>hospodářských reforem.</w:t>
      </w:r>
      <w:r w:rsidR="00AE751F" w:rsidRPr="008D2DAE">
        <w:t xml:space="preserve"> V </w:t>
      </w:r>
      <w:r w:rsidRPr="008D2DAE">
        <w:t xml:space="preserve">Jižním Vietnamu již ve skutečnosti začal platit zásadně nový systém držby půdy. Naše naléhání </w:t>
      </w:r>
      <w:r w:rsidR="006750C3" w:rsidRPr="008D2DAE">
        <w:t>však</w:t>
      </w:r>
      <w:r w:rsidRPr="008D2DAE">
        <w:t xml:space="preserve"> mohlo Thieua oslabit, protože by se relativně rozsáhlé reformy, které zavedl, mohly jevit nikoli jako výsledek jeho moci</w:t>
      </w:r>
      <w:r w:rsidR="00AE751F" w:rsidRPr="008D2DAE">
        <w:t xml:space="preserve"> a </w:t>
      </w:r>
      <w:r w:rsidRPr="008D2DAE">
        <w:t>sebedůvěry, nýbrž jako reakce na náš nátlak. Thieu</w:t>
      </w:r>
      <w:r w:rsidR="00293BC3" w:rsidRPr="008D2DAE">
        <w:t xml:space="preserve"> </w:t>
      </w:r>
      <w:r w:rsidRPr="008D2DAE">
        <w:t>11.</w:t>
      </w:r>
      <w:r w:rsidR="00A76BE3" w:rsidRPr="008D2DAE">
        <w:t xml:space="preserve"> </w:t>
      </w:r>
      <w:r w:rsidRPr="008D2DAE">
        <w:t>července nabídl, že uspořádá svobodné volby, jichž by se mohli účastnit komunisté. Dohled nad nimi by měla smíšená vietnamská volební komise,</w:t>
      </w:r>
      <w:r w:rsidR="00AE751F" w:rsidRPr="008D2DAE">
        <w:t xml:space="preserve"> v </w:t>
      </w:r>
      <w:r w:rsidRPr="008D2DAE">
        <w:t>níž by byli zastoupeni</w:t>
      </w:r>
      <w:r w:rsidR="00AE751F" w:rsidRPr="008D2DAE">
        <w:t xml:space="preserve"> i </w:t>
      </w:r>
      <w:r w:rsidRPr="008D2DAE">
        <w:t>komunisté,</w:t>
      </w:r>
      <w:r w:rsidR="00AE751F" w:rsidRPr="008D2DAE">
        <w:t xml:space="preserve"> a </w:t>
      </w:r>
      <w:r w:rsidRPr="008D2DAE">
        <w:t>tým mezinárodních pozorovatelů. Ministr Rogers ale předtím prozradil některé detaily tohoto plánu 2. července na tiskové konferenci, což se Thieua dotklo. Jihovietnamský prezident nám proto zaslal koncepci svého nového programu záměrně</w:t>
      </w:r>
      <w:r w:rsidR="00AE751F" w:rsidRPr="008D2DAE">
        <w:t xml:space="preserve"> o </w:t>
      </w:r>
      <w:r w:rsidRPr="008D2DAE">
        <w:t>něco později, než původně zamýšlel.</w:t>
      </w:r>
    </w:p>
    <w:p w:rsidR="00AE751F" w:rsidRPr="008D2DAE" w:rsidRDefault="000151F1" w:rsidP="00BF453C">
      <w:pPr>
        <w:pStyle w:val="Textodsazen"/>
      </w:pPr>
      <w:r w:rsidRPr="008D2DAE">
        <w:t>Tyto záležitosti jsme měli probrat na setkání prezidenta</w:t>
      </w:r>
      <w:r w:rsidR="00AE751F" w:rsidRPr="008D2DAE">
        <w:t xml:space="preserve"> s </w:t>
      </w:r>
      <w:r w:rsidRPr="008D2DAE">
        <w:t xml:space="preserve">jeho nejdůležitějšími poradci, které se konalo 7. července na prezidentské jachtě </w:t>
      </w:r>
      <w:r w:rsidRPr="008D2DAE">
        <w:rPr>
          <w:rStyle w:val="Slovo-kurzva"/>
        </w:rPr>
        <w:t>Sequoia.</w:t>
      </w:r>
      <w:r w:rsidRPr="008D2DAE">
        <w:t xml:space="preserve"> Účastnili se Rogers, Laird, Wheeler, ministr spravedlnosti Mitchell, </w:t>
      </w:r>
      <w:r w:rsidRPr="008D2DAE">
        <w:lastRenderedPageBreak/>
        <w:t>generál Robert Cushman (náměstek ředitele CIA)</w:t>
      </w:r>
      <w:r w:rsidR="00AE751F" w:rsidRPr="008D2DAE">
        <w:t xml:space="preserve"> a </w:t>
      </w:r>
      <w:r w:rsidRPr="008D2DAE">
        <w:t>já. Hlavním bodem jednání se nakonec stala otázka, proč náhle poklesla intenzita bojů ve Vietnamu. Bylo příčinou vyčerpání Hanoje, nebo to byla její nová strategie pro jednání, či se pokoušela utišit boj prostřednictvím tichého ujednání? Pro duševní zmatek té doby bylo symptomatické, že</w:t>
      </w:r>
      <w:r w:rsidR="00AE751F" w:rsidRPr="008D2DAE">
        <w:t xml:space="preserve"> v </w:t>
      </w:r>
      <w:r w:rsidRPr="008D2DAE">
        <w:t>úlevě ze snížené intenzity bojů, která</w:t>
      </w:r>
      <w:r w:rsidR="00AE751F" w:rsidRPr="008D2DAE">
        <w:t xml:space="preserve"> s </w:t>
      </w:r>
      <w:r w:rsidRPr="008D2DAE">
        <w:t>sebou nesla menší počet padlých</w:t>
      </w:r>
      <w:r w:rsidR="00AE751F" w:rsidRPr="008D2DAE">
        <w:t xml:space="preserve"> i </w:t>
      </w:r>
      <w:r w:rsidRPr="008D2DAE">
        <w:t>menší tlak na vnitropolitické scéně, se nikdo nezeptal, zda tato situace není výsledkem skutečnosti, že naše strategie funguje,</w:t>
      </w:r>
      <w:r w:rsidR="00AE751F" w:rsidRPr="008D2DAE">
        <w:t xml:space="preserve"> a </w:t>
      </w:r>
      <w:r w:rsidRPr="008D2DAE">
        <w:t>že bychom</w:t>
      </w:r>
      <w:r w:rsidR="00AE751F" w:rsidRPr="008D2DAE">
        <w:t xml:space="preserve"> v </w:t>
      </w:r>
      <w:r w:rsidRPr="008D2DAE">
        <w:t>ní proto měli pokračovat. Místo toho jsme se jednohlasně shodli na tom, že bychom měli postoupit</w:t>
      </w:r>
      <w:r w:rsidR="00AE751F" w:rsidRPr="008D2DAE">
        <w:t xml:space="preserve"> k </w:t>
      </w:r>
      <w:r w:rsidRPr="008D2DAE">
        <w:t xml:space="preserve">recipročním opatřením. Rozhodli jsme, že musíme dát generálu Abramsovi úplně nové bojové rozkazy. Existující </w:t>
      </w:r>
      <w:r w:rsidR="00AE751F" w:rsidRPr="008D2DAE">
        <w:t>„</w:t>
      </w:r>
      <w:r w:rsidRPr="008D2DAE">
        <w:t>specifikace mise</w:t>
      </w:r>
      <w:r w:rsidR="00AE751F" w:rsidRPr="008D2DAE">
        <w:t>“</w:t>
      </w:r>
      <w:r w:rsidRPr="008D2DAE">
        <w:t xml:space="preserve"> amerických sil</w:t>
      </w:r>
      <w:r w:rsidR="00AE751F" w:rsidRPr="008D2DAE">
        <w:t xml:space="preserve"> v </w:t>
      </w:r>
      <w:r w:rsidRPr="008D2DAE">
        <w:t xml:space="preserve">jihovýchodní Asii, poděděná ještě po Johnsonově administrativě, deklarovala ambiciózní záměr </w:t>
      </w:r>
      <w:r w:rsidR="00AE751F" w:rsidRPr="008D2DAE">
        <w:t>„</w:t>
      </w:r>
      <w:r w:rsidRPr="008D2DAE">
        <w:t>porazit</w:t>
      </w:r>
      <w:r w:rsidR="00AE751F" w:rsidRPr="008D2DAE">
        <w:t>“</w:t>
      </w:r>
      <w:r w:rsidRPr="008D2DAE">
        <w:t xml:space="preserve"> nepřítele</w:t>
      </w:r>
      <w:r w:rsidR="00AE751F" w:rsidRPr="008D2DAE">
        <w:t xml:space="preserve"> a „</w:t>
      </w:r>
      <w:r w:rsidRPr="008D2DAE">
        <w:t>donutit</w:t>
      </w:r>
      <w:r w:rsidR="00AE751F" w:rsidRPr="008D2DAE">
        <w:t>“</w:t>
      </w:r>
      <w:r w:rsidRPr="008D2DAE">
        <w:t xml:space="preserve"> ho stáhnout se do Severního Vietnamu. Nová specifikace (která začala platit od 15. srpna) spočívala</w:t>
      </w:r>
      <w:r w:rsidR="00AE751F" w:rsidRPr="008D2DAE">
        <w:t xml:space="preserve"> v </w:t>
      </w:r>
      <w:r w:rsidRPr="008D2DAE">
        <w:t xml:space="preserve">poskytnutí </w:t>
      </w:r>
      <w:r w:rsidR="00AE751F" w:rsidRPr="008D2DAE">
        <w:t>„</w:t>
      </w:r>
      <w:r w:rsidRPr="008D2DAE">
        <w:t>maximální pomoci</w:t>
      </w:r>
      <w:r w:rsidR="00AE751F" w:rsidRPr="008D2DAE">
        <w:t>“</w:t>
      </w:r>
      <w:r w:rsidRPr="008D2DAE">
        <w:t xml:space="preserve"> Jihovietnamcům</w:t>
      </w:r>
      <w:r w:rsidR="00AE751F" w:rsidRPr="008D2DAE">
        <w:t xml:space="preserve"> s </w:t>
      </w:r>
      <w:r w:rsidRPr="008D2DAE">
        <w:t>cílem posílit jejich síly, podpořit jejich pacifikační úsilí</w:t>
      </w:r>
      <w:r w:rsidR="00AE751F" w:rsidRPr="008D2DAE">
        <w:t xml:space="preserve"> a </w:t>
      </w:r>
      <w:r w:rsidRPr="008D2DAE">
        <w:t>omezit přísun vojenského materiálu pro jejich nepřítele. Ukázalo se však, že prezident si na poslední chvíli vše rozmyslel</w:t>
      </w:r>
      <w:r w:rsidR="00AE751F" w:rsidRPr="008D2DAE">
        <w:t xml:space="preserve"> a </w:t>
      </w:r>
      <w:r w:rsidRPr="008D2DAE">
        <w:t>zrušil tyto nové instrukce. Avšak Laird je už vydal</w:t>
      </w:r>
      <w:r w:rsidR="00AE751F" w:rsidRPr="008D2DAE">
        <w:t xml:space="preserve"> a </w:t>
      </w:r>
      <w:r w:rsidRPr="008D2DAE">
        <w:t>zůstaly</w:t>
      </w:r>
      <w:r w:rsidR="00AE751F" w:rsidRPr="008D2DAE">
        <w:t xml:space="preserve"> v </w:t>
      </w:r>
      <w:r w:rsidRPr="008D2DAE">
        <w:t xml:space="preserve">platnosti. Nevím, zda tyto změněné rozkazy </w:t>
      </w:r>
      <w:r w:rsidR="00A76BE3" w:rsidRPr="008D2DAE">
        <w:t>–</w:t>
      </w:r>
      <w:r w:rsidRPr="008D2DAE">
        <w:t xml:space="preserve"> které se rychle dostaly na veřejnost </w:t>
      </w:r>
      <w:r w:rsidR="00A76BE3" w:rsidRPr="008D2DAE">
        <w:t>–</w:t>
      </w:r>
      <w:r w:rsidRPr="008D2DAE">
        <w:t xml:space="preserve"> měly nějaký praktický význam. Vzhledem</w:t>
      </w:r>
      <w:r w:rsidR="00AE751F" w:rsidRPr="008D2DAE">
        <w:t xml:space="preserve"> k </w:t>
      </w:r>
      <w:r w:rsidRPr="008D2DAE">
        <w:t>našemu rozhodnutí stáhnout se odrážely jen naše možnosti bez ohledu na to, jaké jsme měli záměry.</w:t>
      </w:r>
    </w:p>
    <w:p w:rsidR="00AE751F" w:rsidRPr="008D2DAE" w:rsidRDefault="000151F1" w:rsidP="00BF453C">
      <w:pPr>
        <w:pStyle w:val="Textodsazen"/>
      </w:pPr>
      <w:r w:rsidRPr="008D2DAE">
        <w:t>Třicátého července se Nixon během své cesty kolem světa překvapivě zastavil</w:t>
      </w:r>
      <w:r w:rsidR="00AE751F" w:rsidRPr="008D2DAE">
        <w:t xml:space="preserve"> v </w:t>
      </w:r>
      <w:r w:rsidRPr="008D2DAE">
        <w:t>Saigonu. Letěl tam,</w:t>
      </w:r>
      <w:r w:rsidR="00AE751F" w:rsidRPr="008D2DAE">
        <w:t xml:space="preserve"> i </w:t>
      </w:r>
      <w:r w:rsidRPr="008D2DAE">
        <w:t xml:space="preserve">když mu to </w:t>
      </w:r>
      <w:r w:rsidRPr="008D2DAE">
        <w:rPr>
          <w:rStyle w:val="Slovo-kurzva"/>
        </w:rPr>
        <w:t>Secret Service</w:t>
      </w:r>
      <w:r w:rsidRPr="008D2DAE">
        <w:t xml:space="preserve"> nedoporučovala.</w:t>
      </w:r>
      <w:r w:rsidR="00AE751F" w:rsidRPr="008D2DAE">
        <w:t xml:space="preserve"> Z </w:t>
      </w:r>
      <w:r w:rsidRPr="008D2DAE">
        <w:t>bezpečnostních důvodů proto byla jeho návštěva</w:t>
      </w:r>
      <w:r w:rsidR="00AE751F" w:rsidRPr="008D2DAE">
        <w:t xml:space="preserve"> v </w:t>
      </w:r>
      <w:r w:rsidRPr="008D2DAE">
        <w:t>Saigonu oznámena až na poslední chvíli. Nixona do prezidentského paláce přepravila bleskurychle helikoptéra, která napřed vystoupala do výšky, kde už by ji nemohli zasáhnout případní odstřelovači,</w:t>
      </w:r>
      <w:r w:rsidR="00AE751F" w:rsidRPr="008D2DAE">
        <w:t xml:space="preserve"> a </w:t>
      </w:r>
      <w:r w:rsidRPr="008D2DAE">
        <w:t>pak jako kámen klesla mezi stromy</w:t>
      </w:r>
      <w:r w:rsidR="00AE751F" w:rsidRPr="008D2DAE">
        <w:t xml:space="preserve"> v </w:t>
      </w:r>
      <w:r w:rsidRPr="008D2DAE">
        <w:t>zahradě Thieuova paláce. Nikdy jsem se nedověděl, kolikrát piloti nacvičovali tento manévr, ani zda riziko spojené</w:t>
      </w:r>
      <w:r w:rsidR="00AE751F" w:rsidRPr="008D2DAE">
        <w:t xml:space="preserve"> s </w:t>
      </w:r>
      <w:r w:rsidRPr="008D2DAE">
        <w:t xml:space="preserve">tímto manévrem bylo menší než hrozba </w:t>
      </w:r>
      <w:r w:rsidR="00071DC7" w:rsidRPr="008D2DAE">
        <w:t>ze</w:t>
      </w:r>
      <w:r w:rsidRPr="008D2DAE">
        <w:t xml:space="preserve"> strany snajprů. Nixon řekl Thieuovi, že kontinuální stahování je nutné, m</w:t>
      </w:r>
      <w:r w:rsidR="009225EB" w:rsidRPr="008D2DAE">
        <w:t>á</w:t>
      </w:r>
      <w:r w:rsidRPr="008D2DAE">
        <w:t>m</w:t>
      </w:r>
      <w:r w:rsidR="00AE751F" w:rsidRPr="008D2DAE">
        <w:t>e-l</w:t>
      </w:r>
      <w:r w:rsidRPr="008D2DAE">
        <w:t xml:space="preserve">i si zachovat podporu americké veřejnosti. Také tvrdil, že je důležité, </w:t>
      </w:r>
      <w:r w:rsidR="00DF4E9F" w:rsidRPr="008D2DAE">
        <w:t>aby</w:t>
      </w:r>
      <w:r w:rsidRPr="008D2DAE">
        <w:t xml:space="preserve"> se zdálo, že snižování počtu našich vojáků ve Vi</w:t>
      </w:r>
      <w:r w:rsidR="006750C3" w:rsidRPr="008D2DAE">
        <w:t>e</w:t>
      </w:r>
      <w:r w:rsidRPr="008D2DAE">
        <w:t>tn</w:t>
      </w:r>
      <w:r w:rsidR="006750C3" w:rsidRPr="008D2DAE">
        <w:t>a</w:t>
      </w:r>
      <w:r w:rsidRPr="008D2DAE">
        <w:t>mu probíhá podle přesného harmonogramu</w:t>
      </w:r>
      <w:r w:rsidR="00AE751F" w:rsidRPr="008D2DAE">
        <w:t xml:space="preserve"> a </w:t>
      </w:r>
      <w:r w:rsidRPr="008D2DAE">
        <w:t>na základě naší iniciativy. Bylo zjevné</w:t>
      </w:r>
      <w:r w:rsidR="009225EB" w:rsidRPr="008D2DAE">
        <w:t xml:space="preserve">, </w:t>
      </w:r>
      <w:r w:rsidRPr="008D2DAE">
        <w:t>že bud</w:t>
      </w:r>
      <w:r w:rsidR="00AE751F" w:rsidRPr="008D2DAE">
        <w:t>e-l</w:t>
      </w:r>
      <w:r w:rsidRPr="008D2DAE">
        <w:t>i to možné, odejdeme</w:t>
      </w:r>
      <w:r w:rsidR="00AE751F" w:rsidRPr="008D2DAE">
        <w:t xml:space="preserve"> z </w:t>
      </w:r>
      <w:r w:rsidRPr="008D2DAE">
        <w:t>Vietnamu po dohodě</w:t>
      </w:r>
      <w:r w:rsidR="00AE751F" w:rsidRPr="008D2DAE">
        <w:t xml:space="preserve"> s </w:t>
      </w:r>
      <w:r w:rsidRPr="008D2DAE">
        <w:t>Hanojí,</w:t>
      </w:r>
      <w:r w:rsidR="00AE751F" w:rsidRPr="008D2DAE">
        <w:t xml:space="preserve"> a </w:t>
      </w:r>
      <w:r w:rsidRPr="008D2DAE">
        <w:t>pokud to bude nutné, stáhneme se jednostranně.</w:t>
      </w:r>
    </w:p>
    <w:p w:rsidR="00AE751F" w:rsidRPr="008D2DAE" w:rsidRDefault="000151F1" w:rsidP="00D37A2F">
      <w:pPr>
        <w:pStyle w:val="Nadpis3"/>
      </w:pPr>
      <w:bookmarkStart w:id="277" w:name="bookmark70"/>
      <w:bookmarkStart w:id="278" w:name="_Toc384757497"/>
      <w:bookmarkStart w:id="279" w:name="_Toc384757787"/>
      <w:bookmarkStart w:id="280" w:name="_Toc385021593"/>
      <w:r w:rsidRPr="008D2DAE">
        <w:t>Tajné setkání</w:t>
      </w:r>
      <w:r w:rsidR="00AE751F" w:rsidRPr="008D2DAE">
        <w:t xml:space="preserve"> s </w:t>
      </w:r>
      <w:r w:rsidRPr="008D2DAE">
        <w:t>Xuan Thuyem</w:t>
      </w:r>
      <w:bookmarkEnd w:id="277"/>
      <w:bookmarkEnd w:id="278"/>
      <w:bookmarkEnd w:id="279"/>
      <w:bookmarkEnd w:id="280"/>
    </w:p>
    <w:p w:rsidR="00AE751F" w:rsidRPr="008D2DAE" w:rsidRDefault="00506DDF" w:rsidP="001A7B28">
      <w:pPr>
        <w:pStyle w:val="Text-neodsazen"/>
      </w:pPr>
      <w:r w:rsidRPr="008D2DAE">
        <w:t>P</w:t>
      </w:r>
      <w:r w:rsidR="000151F1" w:rsidRPr="008D2DAE">
        <w:t>rvního června jsem inicioval prostřednictvím Jeana Saintenyho, bývalého generálního delegáta Francie</w:t>
      </w:r>
      <w:r w:rsidR="00AE751F" w:rsidRPr="008D2DAE">
        <w:t xml:space="preserve"> v </w:t>
      </w:r>
      <w:r w:rsidR="000151F1" w:rsidRPr="008D2DAE">
        <w:t>Hanoji, další pokus</w:t>
      </w:r>
      <w:r w:rsidR="00AE751F" w:rsidRPr="008D2DAE">
        <w:t xml:space="preserve"> o </w:t>
      </w:r>
      <w:r w:rsidR="000151F1" w:rsidRPr="008D2DAE">
        <w:t>jednání. Saintenyho žena Claude</w:t>
      </w:r>
      <w:r w:rsidR="00AE751F" w:rsidRPr="008D2DAE">
        <w:t xml:space="preserve"> a </w:t>
      </w:r>
      <w:r w:rsidR="000151F1" w:rsidRPr="008D2DAE">
        <w:t>mne</w:t>
      </w:r>
      <w:r w:rsidR="00AE751F" w:rsidRPr="008D2DAE">
        <w:t xml:space="preserve"> v </w:t>
      </w:r>
      <w:r w:rsidR="000151F1" w:rsidRPr="008D2DAE">
        <w:t xml:space="preserve">létě roku 1953 studovala na mezinárodním semináři pro slibné zahraniční představitele, který jsem na Harvardu vedl. Byla </w:t>
      </w:r>
      <w:r w:rsidR="000151F1" w:rsidRPr="008D2DAE">
        <w:lastRenderedPageBreak/>
        <w:t>spisovatelkou</w:t>
      </w:r>
      <w:r w:rsidR="00AE751F" w:rsidRPr="008D2DAE">
        <w:t xml:space="preserve"> a </w:t>
      </w:r>
      <w:r w:rsidR="000151F1" w:rsidRPr="008D2DAE">
        <w:t>historičkou, stejně krásnou jako inteligentní. Když se provdala za Saintenyho, občas jsem je navštěvoval</w:t>
      </w:r>
      <w:r w:rsidR="00AE751F" w:rsidRPr="008D2DAE">
        <w:t xml:space="preserve"> v </w:t>
      </w:r>
      <w:r w:rsidR="000151F1" w:rsidRPr="008D2DAE">
        <w:t>jejich bytě</w:t>
      </w:r>
      <w:r w:rsidR="00AE751F" w:rsidRPr="008D2DAE">
        <w:t xml:space="preserve"> v </w:t>
      </w:r>
      <w:r w:rsidR="000151F1" w:rsidRPr="008D2DAE">
        <w:t>rue de Rivoli,</w:t>
      </w:r>
      <w:r w:rsidR="00AE751F" w:rsidRPr="008D2DAE">
        <w:t xml:space="preserve"> z </w:t>
      </w:r>
      <w:r w:rsidR="000151F1" w:rsidRPr="008D2DAE">
        <w:t>něhož byl výhled do zahrad zámku Tuilerie. Sainteny byl elegantní, vysoce inteligentní muž, který mne</w:t>
      </w:r>
      <w:r w:rsidR="00AE751F" w:rsidRPr="008D2DAE">
        <w:t xml:space="preserve"> v </w:t>
      </w:r>
      <w:r w:rsidR="000151F1" w:rsidRPr="008D2DAE">
        <w:t>letech, kdy Spojené státy neměly žádné kontakty</w:t>
      </w:r>
      <w:r w:rsidR="00AE751F" w:rsidRPr="008D2DAE">
        <w:t xml:space="preserve"> s </w:t>
      </w:r>
      <w:r w:rsidR="000151F1" w:rsidRPr="008D2DAE">
        <w:t>Hanojí, jako první trochu uvedl do tajů vietnamské mentality. Strávil mnoho času tím, že mi vyprávěl</w:t>
      </w:r>
      <w:r w:rsidR="00AE751F" w:rsidRPr="008D2DAE">
        <w:t xml:space="preserve"> o </w:t>
      </w:r>
      <w:r w:rsidR="000151F1" w:rsidRPr="008D2DAE">
        <w:t>zkušenostech, které učinil</w:t>
      </w:r>
      <w:r w:rsidR="00AE751F" w:rsidRPr="008D2DAE">
        <w:t xml:space="preserve"> v </w:t>
      </w:r>
      <w:r w:rsidR="000151F1" w:rsidRPr="008D2DAE">
        <w:t>Hanoji,</w:t>
      </w:r>
      <w:r w:rsidR="00AE751F" w:rsidRPr="008D2DAE">
        <w:t xml:space="preserve"> a </w:t>
      </w:r>
      <w:r w:rsidR="000151F1" w:rsidRPr="008D2DAE">
        <w:t xml:space="preserve">sděloval mi své názory na naši angažovanost ve Vietnamu. Jako mnozí jiní Francouzi, </w:t>
      </w:r>
      <w:r w:rsidR="006750C3" w:rsidRPr="008D2DAE">
        <w:t>kteří</w:t>
      </w:r>
      <w:r w:rsidR="000151F1" w:rsidRPr="008D2DAE">
        <w:t xml:space="preserve"> sloužili</w:t>
      </w:r>
      <w:r w:rsidR="00AE751F" w:rsidRPr="008D2DAE">
        <w:t xml:space="preserve"> v </w:t>
      </w:r>
      <w:r w:rsidR="000151F1" w:rsidRPr="008D2DAE">
        <w:t xml:space="preserve">Indočíně, považoval naše snažení za beznadějné </w:t>
      </w:r>
      <w:r w:rsidR="00A76BE3" w:rsidRPr="008D2DAE">
        <w:t>–</w:t>
      </w:r>
      <w:r w:rsidR="00AE751F" w:rsidRPr="008D2DAE">
        <w:t xml:space="preserve"> v </w:t>
      </w:r>
      <w:r w:rsidR="000151F1" w:rsidRPr="008D2DAE">
        <w:t>tomto přístupu bylo ovšem trochu nacionalismu: Jak by mohla Amerika předpokládat, že uspěje tam, kde Francie selhala? Na rozdíl od mnoha svých krajanů však chápal, proč je tak důležité pro USA</w:t>
      </w:r>
      <w:r w:rsidR="00AE751F" w:rsidRPr="008D2DAE">
        <w:t xml:space="preserve"> a </w:t>
      </w:r>
      <w:r w:rsidR="000151F1" w:rsidRPr="008D2DAE">
        <w:t>ostatní svobodné národy, aby americké jednotky odešly</w:t>
      </w:r>
      <w:r w:rsidR="00AE751F" w:rsidRPr="008D2DAE">
        <w:t xml:space="preserve"> z </w:t>
      </w:r>
      <w:r w:rsidR="000151F1" w:rsidRPr="008D2DAE">
        <w:t>Vietnamu se ctí. Nepochybuji, že obsah našich rozhovorů hlásil své vládě. To bylo však druhotné, neboť tyto informace nemohly Francii přinést žádné jednostranné výhody; ukojily jen zvědavost, na politiku vliv neměly. Věřil jsem, že Sainteny čestně</w:t>
      </w:r>
      <w:r w:rsidR="00AE751F" w:rsidRPr="008D2DAE">
        <w:t xml:space="preserve"> a </w:t>
      </w:r>
      <w:r w:rsidR="000151F1" w:rsidRPr="008D2DAE">
        <w:t>spolehlivě udělá to, do čeho se pustil.</w:t>
      </w:r>
      <w:r w:rsidR="00AE751F" w:rsidRPr="008D2DAE">
        <w:t xml:space="preserve"> A </w:t>
      </w:r>
      <w:r w:rsidR="000151F1" w:rsidRPr="008D2DAE">
        <w:t>požíval</w:t>
      </w:r>
      <w:r w:rsidR="00AE751F" w:rsidRPr="008D2DAE">
        <w:t xml:space="preserve"> i </w:t>
      </w:r>
      <w:r w:rsidR="000151F1" w:rsidRPr="008D2DAE">
        <w:t>důvěry Severovietnamců. Od prostředníka se víc nemůže chtít.</w:t>
      </w:r>
    </w:p>
    <w:p w:rsidR="00AE751F" w:rsidRPr="008D2DAE" w:rsidRDefault="000151F1" w:rsidP="00BF453C">
      <w:pPr>
        <w:pStyle w:val="Textodsazen"/>
      </w:pPr>
      <w:r w:rsidRPr="008D2DAE">
        <w:t>Navrhl jsem tedy 24. června prezidentovi, abychom pozvali Saintenyho do Ameriky</w:t>
      </w:r>
      <w:r w:rsidR="00AE751F" w:rsidRPr="008D2DAE">
        <w:t xml:space="preserve"> s </w:t>
      </w:r>
      <w:r w:rsidRPr="008D2DAE">
        <w:t xml:space="preserve">tím, že bychom zde probrali možnosti podniknout novou iniciativu: </w:t>
      </w:r>
      <w:r w:rsidR="00AE751F" w:rsidRPr="008D2DAE">
        <w:t>„</w:t>
      </w:r>
      <w:r w:rsidRPr="008D2DAE">
        <w:t>Podle mého soudu situace vypadá tak, že nové návrhy vzhledem</w:t>
      </w:r>
      <w:r w:rsidR="00AE751F" w:rsidRPr="008D2DAE">
        <w:t xml:space="preserve"> k </w:t>
      </w:r>
      <w:r w:rsidRPr="008D2DAE">
        <w:t>názorům, které Hanoj</w:t>
      </w:r>
      <w:r w:rsidR="00AE751F" w:rsidRPr="008D2DAE">
        <w:t xml:space="preserve"> v </w:t>
      </w:r>
      <w:r w:rsidRPr="008D2DAE">
        <w:t>současnosti zastává, nebudou hrát žádnou roli. Nicméně si myslím, že bychom měli předložit další nabídku prostě proto, abychom mohli říci, že jsme to udělali,</w:t>
      </w:r>
      <w:r w:rsidR="00AE751F" w:rsidRPr="008D2DAE">
        <w:t xml:space="preserve"> a </w:t>
      </w:r>
      <w:r w:rsidRPr="008D2DAE">
        <w:t>také kvůli absenci jakéhokoli pokroku na pařížských jednáních.</w:t>
      </w:r>
      <w:r w:rsidR="00AE751F" w:rsidRPr="008D2DAE">
        <w:t>“</w:t>
      </w:r>
      <w:r w:rsidRPr="008D2DAE">
        <w:t xml:space="preserve"> Sainteny se sešel</w:t>
      </w:r>
      <w:r w:rsidR="00AE751F" w:rsidRPr="008D2DAE">
        <w:t xml:space="preserve"> s </w:t>
      </w:r>
      <w:r w:rsidRPr="008D2DAE">
        <w:t>prezidentem</w:t>
      </w:r>
      <w:r w:rsidR="00AE751F" w:rsidRPr="008D2DAE">
        <w:t xml:space="preserve"> v </w:t>
      </w:r>
      <w:r w:rsidRPr="008D2DAE">
        <w:t>Oválné pracovně 15. července. Protože nikdo nevěděl</w:t>
      </w:r>
      <w:r w:rsidR="00AE751F" w:rsidRPr="008D2DAE">
        <w:t xml:space="preserve"> o </w:t>
      </w:r>
      <w:r w:rsidRPr="008D2DAE">
        <w:t>jeho přítomnosti ve Spojených státech, musel jsem posloužit jako tlumočník. Vzhledem</w:t>
      </w:r>
      <w:r w:rsidR="00AE751F" w:rsidRPr="008D2DAE">
        <w:t xml:space="preserve"> k </w:t>
      </w:r>
      <w:r w:rsidRPr="008D2DAE">
        <w:t>nevalné úrovni mé mluvené francouzštiny to určitě ani jedné straně nepomohlo</w:t>
      </w:r>
      <w:r w:rsidR="00AE751F" w:rsidRPr="008D2DAE">
        <w:t xml:space="preserve"> k </w:t>
      </w:r>
      <w:r w:rsidRPr="008D2DAE">
        <w:t>přesnému pochopení té druhé. Sainteny naznačil, že by byl ochoten navštívit naším jménem Hanoj</w:t>
      </w:r>
      <w:r w:rsidR="00AE751F" w:rsidRPr="008D2DAE">
        <w:t xml:space="preserve"> a </w:t>
      </w:r>
      <w:r w:rsidRPr="008D2DAE">
        <w:t>předat tam zprávu. Jako alternativu navrhl setkání mezi mnou</w:t>
      </w:r>
      <w:r w:rsidR="00AE751F" w:rsidRPr="008D2DAE">
        <w:t xml:space="preserve"> a </w:t>
      </w:r>
      <w:r w:rsidRPr="008D2DAE">
        <w:t>Le Duc Them, klíčovým členem severovietnamského politbyra, který občas navštěvoval Paříž</w:t>
      </w:r>
      <w:r w:rsidR="00AE751F" w:rsidRPr="008D2DAE">
        <w:t xml:space="preserve"> a </w:t>
      </w:r>
      <w:r w:rsidRPr="008D2DAE">
        <w:t>účastnil se tajných rozhovorů</w:t>
      </w:r>
      <w:r w:rsidR="00AE751F" w:rsidRPr="008D2DAE">
        <w:t xml:space="preserve"> s </w:t>
      </w:r>
      <w:r w:rsidRPr="008D2DAE">
        <w:t>Harrimanem.</w:t>
      </w:r>
    </w:p>
    <w:p w:rsidR="00AE751F" w:rsidRPr="008D2DAE" w:rsidRDefault="000151F1" w:rsidP="00BF453C">
      <w:pPr>
        <w:pStyle w:val="Textodsazen"/>
      </w:pPr>
      <w:r w:rsidRPr="008D2DAE">
        <w:t>Zvolili jsme první variantu. Byl zkoncipován soukromý Nixonův dopis Ho Či Minovi. Saintenyho jsme požádali, aby jej osobně doručil do Hanoje. Nixon</w:t>
      </w:r>
      <w:r w:rsidR="00AE751F" w:rsidRPr="008D2DAE">
        <w:t xml:space="preserve"> v </w:t>
      </w:r>
      <w:r w:rsidRPr="008D2DAE">
        <w:t>dopise zdůrazňoval naši oddanost míru</w:t>
      </w:r>
      <w:r w:rsidR="00AE751F" w:rsidRPr="008D2DAE">
        <w:t xml:space="preserve"> a </w:t>
      </w:r>
      <w:r w:rsidRPr="008D2DAE">
        <w:t>nabízel diskusi,</w:t>
      </w:r>
      <w:r w:rsidR="00AE751F" w:rsidRPr="008D2DAE">
        <w:t xml:space="preserve"> v </w:t>
      </w:r>
      <w:r w:rsidRPr="008D2DAE">
        <w:t>níž bychom společně probrali severovietnamské</w:t>
      </w:r>
      <w:r w:rsidR="00AE751F" w:rsidRPr="008D2DAE">
        <w:t xml:space="preserve"> i </w:t>
      </w:r>
      <w:r w:rsidRPr="008D2DAE">
        <w:t>naše plány. Uzavřel slovy:</w:t>
      </w:r>
    </w:p>
    <w:p w:rsidR="00AE751F" w:rsidRPr="008D2DAE" w:rsidRDefault="00AE751F" w:rsidP="00BF453C">
      <w:pPr>
        <w:pStyle w:val="Textodsazen"/>
      </w:pPr>
    </w:p>
    <w:p w:rsidR="00AE751F" w:rsidRPr="008D2DAE" w:rsidRDefault="00AE751F" w:rsidP="001A7B28">
      <w:pPr>
        <w:pStyle w:val="Text-cittneodsazen"/>
      </w:pPr>
      <w:r w:rsidRPr="008D2DAE">
        <w:t>„</w:t>
      </w:r>
      <w:r w:rsidR="000151F1" w:rsidRPr="008D2DAE">
        <w:t>Nastal čas, abychom</w:t>
      </w:r>
      <w:r w:rsidRPr="008D2DAE">
        <w:t xml:space="preserve"> a </w:t>
      </w:r>
      <w:r w:rsidR="000151F1" w:rsidRPr="008D2DAE">
        <w:t>jednacího stolu začali směřovat</w:t>
      </w:r>
      <w:r w:rsidRPr="008D2DAE">
        <w:t xml:space="preserve"> k </w:t>
      </w:r>
      <w:r w:rsidR="000151F1" w:rsidRPr="008D2DAE">
        <w:t>brzkému vyřešení této tragické války. Shledáte, že ve společném úsilí přinést požehnání míru st</w:t>
      </w:r>
      <w:r w:rsidR="009225EB" w:rsidRPr="008D2DAE">
        <w:t>a</w:t>
      </w:r>
      <w:r w:rsidR="000151F1" w:rsidRPr="008D2DAE">
        <w:t>te</w:t>
      </w:r>
      <w:r w:rsidR="009225EB" w:rsidRPr="008D2DAE">
        <w:t>č</w:t>
      </w:r>
      <w:r w:rsidR="000151F1" w:rsidRPr="008D2DAE">
        <w:t>nému lidu Vietnamu budeme vstřícní</w:t>
      </w:r>
      <w:r w:rsidRPr="008D2DAE">
        <w:t xml:space="preserve"> a </w:t>
      </w:r>
      <w:r w:rsidR="000151F1" w:rsidRPr="008D2DAE">
        <w:t>otevřeni názorům druhých. Nechť historie zaznamená, že na tomto kritickém rozcestí se ob</w:t>
      </w:r>
      <w:r w:rsidR="009225EB" w:rsidRPr="008D2DAE">
        <w:t>ě</w:t>
      </w:r>
      <w:r w:rsidR="000151F1" w:rsidRPr="008D2DAE">
        <w:t xml:space="preserve"> strany obrátily nikoli ke</w:t>
      </w:r>
      <w:r w:rsidR="009225EB" w:rsidRPr="008D2DAE">
        <w:t xml:space="preserve"> </w:t>
      </w:r>
      <w:r w:rsidR="000151F1" w:rsidRPr="008D2DAE">
        <w:t>konfliktu</w:t>
      </w:r>
      <w:r w:rsidRPr="008D2DAE">
        <w:t xml:space="preserve"> a </w:t>
      </w:r>
      <w:r w:rsidR="000151F1" w:rsidRPr="008D2DAE">
        <w:t>válce, nýbrž</w:t>
      </w:r>
      <w:r w:rsidRPr="008D2DAE">
        <w:t xml:space="preserve"> k </w:t>
      </w:r>
      <w:r w:rsidR="000151F1" w:rsidRPr="008D2DAE">
        <w:t>míru.</w:t>
      </w:r>
      <w:r w:rsidRPr="008D2DAE">
        <w:t>“</w:t>
      </w:r>
      <w:r w:rsidR="004C044F" w:rsidRPr="008D2DAE">
        <w:rPr>
          <w:rStyle w:val="sloodkazu-konecoddlu"/>
        </w:rPr>
        <w:t>(</w:t>
      </w:r>
      <w:r w:rsidR="00250285" w:rsidRPr="008D2DAE">
        <w:rPr>
          <w:rStyle w:val="sloodkazu-konecoddlu"/>
        </w:rPr>
        <w:t>1</w:t>
      </w:r>
      <w:r w:rsidR="004C044F" w:rsidRPr="008D2DAE">
        <w:rPr>
          <w:rStyle w:val="sloodkazu-konecoddlu"/>
        </w:rPr>
        <w:t>0)</w:t>
      </w:r>
    </w:p>
    <w:p w:rsidR="00AE751F" w:rsidRPr="008D2DAE" w:rsidRDefault="00AE751F" w:rsidP="00BF453C">
      <w:pPr>
        <w:pStyle w:val="Textodsazen"/>
      </w:pPr>
    </w:p>
    <w:p w:rsidR="00AE751F" w:rsidRPr="008D2DAE" w:rsidRDefault="000151F1" w:rsidP="00BF453C">
      <w:pPr>
        <w:pStyle w:val="Textodsazen"/>
      </w:pPr>
      <w:r w:rsidRPr="008D2DAE">
        <w:t>Severovietnamce však dopis neměl nijak dojmout; odmítli dokonce dát Saint</w:t>
      </w:r>
      <w:r w:rsidR="006750C3" w:rsidRPr="008D2DAE">
        <w:t>e</w:t>
      </w:r>
      <w:r w:rsidRPr="008D2DAE">
        <w:t xml:space="preserve">nymu vízum. Nixonovo poselství pak bylo předáno Mai Van Bovi, </w:t>
      </w:r>
      <w:r w:rsidRPr="008D2DAE">
        <w:lastRenderedPageBreak/>
        <w:t>představiteli Severního Vietnamu</w:t>
      </w:r>
      <w:r w:rsidR="00AE751F" w:rsidRPr="008D2DAE">
        <w:t xml:space="preserve"> v </w:t>
      </w:r>
      <w:r w:rsidRPr="008D2DAE">
        <w:t xml:space="preserve">Paříži. Protože jsme byli rozhodnuti dosáhnout průlomu, požádali </w:t>
      </w:r>
      <w:r w:rsidR="006750C3" w:rsidRPr="008D2DAE">
        <w:t>jsme</w:t>
      </w:r>
      <w:r w:rsidRPr="008D2DAE">
        <w:t xml:space="preserve"> Saintenyho, aby mi zařídil setkání se severovietnamskými vyjednavači.</w:t>
      </w:r>
    </w:p>
    <w:p w:rsidR="00AE751F" w:rsidRPr="008D2DAE" w:rsidRDefault="000151F1" w:rsidP="00BF453C">
      <w:pPr>
        <w:pStyle w:val="Textodsazen"/>
      </w:pPr>
      <w:r w:rsidRPr="008D2DAE">
        <w:t>Na konci července jsem doprovázel prezidenta na jeho cestě kolem světa. Nejprve jsme přihlíželi</w:t>
      </w:r>
      <w:r w:rsidR="00AE751F" w:rsidRPr="008D2DAE">
        <w:t xml:space="preserve"> v </w:t>
      </w:r>
      <w:r w:rsidRPr="008D2DAE">
        <w:t xml:space="preserve">Pacifiku přistání </w:t>
      </w:r>
      <w:r w:rsidRPr="008D2DAE">
        <w:rPr>
          <w:rStyle w:val="Slovo-kurzva"/>
        </w:rPr>
        <w:t xml:space="preserve">Apolla </w:t>
      </w:r>
      <w:r w:rsidR="009225EB" w:rsidRPr="008D2DAE">
        <w:rPr>
          <w:rStyle w:val="Slovo-kurzva"/>
        </w:rPr>
        <w:t>11</w:t>
      </w:r>
      <w:r w:rsidR="00AE751F" w:rsidRPr="008D2DAE">
        <w:t xml:space="preserve"> a </w:t>
      </w:r>
      <w:r w:rsidRPr="008D2DAE">
        <w:t>pak jsme navštívili jihovýchodní Asii, Indii, Pákistán</w:t>
      </w:r>
      <w:r w:rsidR="00AE751F" w:rsidRPr="008D2DAE">
        <w:t xml:space="preserve"> a </w:t>
      </w:r>
      <w:r w:rsidRPr="008D2DAE">
        <w:t>Rumunsko. Prezident pak cestoval domů, zatímco já jsem se od jeho doprovodu oddělil</w:t>
      </w:r>
      <w:r w:rsidR="00AE751F" w:rsidRPr="008D2DAE">
        <w:t xml:space="preserve"> a </w:t>
      </w:r>
      <w:r w:rsidRPr="008D2DAE">
        <w:t>odletěl jsem do Paříže</w:t>
      </w:r>
      <w:r w:rsidR="00AE751F" w:rsidRPr="008D2DAE">
        <w:t xml:space="preserve"> a </w:t>
      </w:r>
      <w:r w:rsidRPr="008D2DAE">
        <w:t>Bruselu. Mé tajné setkání se Severovietnamci se mělo konat</w:t>
      </w:r>
      <w:r w:rsidR="00AE751F" w:rsidRPr="008D2DAE">
        <w:t xml:space="preserve"> v </w:t>
      </w:r>
      <w:r w:rsidRPr="008D2DAE">
        <w:t>Saintenyho bytě 4. srpna. Protože Le Duc Tho opustil Paříž, zasedl proti mně Xuan Thuy, zplnomocněný zástupce Hanoje na plenárních mírových rozhovorech. Jak jsem se později dověděl, tento tah zaručoval, že nebude řečeno nic víc než stereotypní formulace, které začaly dominovat těmto plenárním zasedáním. Xuan Thuy totiž nebyl muž, který by mohl činit politická rozhodnutí, nýbrž funkcionář. Zastupoval nikoli komunistickou stranu, nýbrž ministerstvo zahraničí</w:t>
      </w:r>
      <w:r w:rsidR="00AE751F" w:rsidRPr="008D2DAE">
        <w:t xml:space="preserve"> a </w:t>
      </w:r>
      <w:r w:rsidRPr="008D2DAE">
        <w:t>Hanoj ho poslala do Paříže, aby na veřejných jednáních interpretoval oficiální linii. Drobný Thuy</w:t>
      </w:r>
      <w:r w:rsidR="00AE751F" w:rsidRPr="008D2DAE">
        <w:t xml:space="preserve"> s </w:t>
      </w:r>
      <w:r w:rsidRPr="008D2DAE">
        <w:t>tváří Buddhy</w:t>
      </w:r>
      <w:r w:rsidR="00AE751F" w:rsidRPr="008D2DAE">
        <w:t xml:space="preserve"> a </w:t>
      </w:r>
      <w:r w:rsidRPr="008D2DAE">
        <w:t>bystrou myslí, který se neustále usmíval,</w:t>
      </w:r>
      <w:r w:rsidR="00AE751F" w:rsidRPr="008D2DAE">
        <w:t xml:space="preserve"> i </w:t>
      </w:r>
      <w:r w:rsidRPr="008D2DAE">
        <w:t>když říkal ty nejnestoudnější věci, neměl žádné oprávnění vyjednávat. Jeho úkolem byla psychologická válka. Když Hanoj chtěla vést seriózní rozhovory, přijížděl do Paříže Le Duc Tho</w:t>
      </w:r>
      <w:r w:rsidR="00AE751F" w:rsidRPr="008D2DAE">
        <w:t xml:space="preserve"> a </w:t>
      </w:r>
      <w:r w:rsidRPr="008D2DAE">
        <w:t>připojil se ke své delegaci.</w:t>
      </w:r>
      <w:r w:rsidR="00AE751F" w:rsidRPr="008D2DAE">
        <w:t xml:space="preserve"> I v </w:t>
      </w:r>
      <w:r w:rsidRPr="008D2DAE">
        <w:t>jeho případě mohl</w:t>
      </w:r>
      <w:r w:rsidR="00AE751F" w:rsidRPr="008D2DAE">
        <w:t xml:space="preserve"> o </w:t>
      </w:r>
      <w:r w:rsidRPr="008D2DAE">
        <w:t>pružnosti mluvit jen člověk</w:t>
      </w:r>
      <w:r w:rsidR="00AE751F" w:rsidRPr="008D2DAE">
        <w:t xml:space="preserve"> s </w:t>
      </w:r>
      <w:r w:rsidRPr="008D2DAE">
        <w:t>tou nejdivočejší představivostí. Přinejmenším měl však pravomoc jednat</w:t>
      </w:r>
      <w:r w:rsidR="00AE751F" w:rsidRPr="008D2DAE">
        <w:t xml:space="preserve"> a </w:t>
      </w:r>
      <w:r w:rsidRPr="008D2DAE">
        <w:t>byl to také on, kdo dovedl rozhovory</w:t>
      </w:r>
      <w:r w:rsidR="00AE751F" w:rsidRPr="008D2DAE">
        <w:t xml:space="preserve"> k </w:t>
      </w:r>
      <w:r w:rsidRPr="008D2DAE">
        <w:t>závěru.</w:t>
      </w:r>
    </w:p>
    <w:p w:rsidR="00AE751F" w:rsidRPr="008D2DAE" w:rsidRDefault="000151F1" w:rsidP="00BF453C">
      <w:pPr>
        <w:pStyle w:val="Textodsazen"/>
      </w:pPr>
      <w:r w:rsidRPr="008D2DAE">
        <w:t>Já jsem odletěl do Paříže pod záminkou, že budu informovat prezidenta Georgese Pompidoua</w:t>
      </w:r>
      <w:r w:rsidR="00AE751F" w:rsidRPr="008D2DAE">
        <w:t xml:space="preserve"> a </w:t>
      </w:r>
      <w:r w:rsidRPr="008D2DAE">
        <w:t>premiéra Jacquese Chaba</w:t>
      </w:r>
      <w:r w:rsidR="00AE751F" w:rsidRPr="008D2DAE">
        <w:t>n-D</w:t>
      </w:r>
      <w:r w:rsidRPr="008D2DAE">
        <w:t>elmase</w:t>
      </w:r>
      <w:r w:rsidR="00AE751F" w:rsidRPr="008D2DAE">
        <w:t xml:space="preserve"> o </w:t>
      </w:r>
      <w:r w:rsidRPr="008D2DAE">
        <w:t>Nixonově cestě kolem světa. Čtvrtého srpna pozdě odpoledne jsem odešel</w:t>
      </w:r>
      <w:r w:rsidR="00AE751F" w:rsidRPr="008D2DAE">
        <w:t xml:space="preserve"> z </w:t>
      </w:r>
      <w:r w:rsidRPr="008D2DAE">
        <w:t>americké ambasády se sdělením, že se jedu podívat do města. Za doprovodu svého osobního asistenta Antonyho Lakea</w:t>
      </w:r>
      <w:r w:rsidR="00AE751F" w:rsidRPr="008D2DAE">
        <w:t xml:space="preserve"> a </w:t>
      </w:r>
      <w:r w:rsidRPr="008D2DAE">
        <w:t>našeho vojenského atašé generála Ve</w:t>
      </w:r>
      <w:r w:rsidR="009225EB" w:rsidRPr="008D2DAE">
        <w:t>rn</w:t>
      </w:r>
      <w:r w:rsidRPr="008D2DAE">
        <w:t>ona Walterse jsem se ovšem vydal do Saintenyho bytu, který byl nedaleko</w:t>
      </w:r>
      <w:r w:rsidR="00AE751F" w:rsidRPr="008D2DAE">
        <w:t xml:space="preserve"> v </w:t>
      </w:r>
      <w:r w:rsidRPr="008D2DAE">
        <w:t>rue de Rivoli.</w:t>
      </w:r>
      <w:r w:rsidR="00AE751F" w:rsidRPr="008D2DAE">
        <w:t xml:space="preserve"> V </w:t>
      </w:r>
      <w:r w:rsidRPr="008D2DAE">
        <w:t>té době novináři ještě nehlídali každý můj krok; dorazit nepozorovaně do Saintenyho apartmá nevyžadovalo žádný zvláštní důvtip. Generál Walters byl přítomen, protože byl geniálním tlumočníkem</w:t>
      </w:r>
      <w:r w:rsidR="00AE751F" w:rsidRPr="008D2DAE">
        <w:t xml:space="preserve"> a </w:t>
      </w:r>
      <w:r w:rsidRPr="008D2DAE">
        <w:t>protože měl plnou důvěru mou</w:t>
      </w:r>
      <w:r w:rsidR="00AE751F" w:rsidRPr="008D2DAE">
        <w:t xml:space="preserve"> i </w:t>
      </w:r>
      <w:r w:rsidRPr="008D2DAE">
        <w:t>prezidenta. (Organizoval všechny mé první cesty na jednání se Severovietnamci</w:t>
      </w:r>
      <w:r w:rsidR="00AE751F" w:rsidRPr="008D2DAE">
        <w:t xml:space="preserve"> v </w:t>
      </w:r>
      <w:r w:rsidRPr="008D2DAE">
        <w:t>Paříži, jakož</w:t>
      </w:r>
      <w:r w:rsidR="00AE751F" w:rsidRPr="008D2DAE">
        <w:t xml:space="preserve"> i </w:t>
      </w:r>
      <w:r w:rsidRPr="008D2DAE">
        <w:t>určité kontakty</w:t>
      </w:r>
      <w:r w:rsidR="00AE751F" w:rsidRPr="008D2DAE">
        <w:t xml:space="preserve"> s </w:t>
      </w:r>
      <w:r w:rsidRPr="008D2DAE">
        <w:t>Číňany, které proběhly ve francouzském hlavním městě. Vždy si počín</w:t>
      </w:r>
      <w:r w:rsidR="009225EB" w:rsidRPr="008D2DAE">
        <w:t>a</w:t>
      </w:r>
      <w:r w:rsidRPr="008D2DAE">
        <w:t>l</w:t>
      </w:r>
      <w:r w:rsidR="00AE751F" w:rsidRPr="008D2DAE">
        <w:t xml:space="preserve"> s </w:t>
      </w:r>
      <w:r w:rsidRPr="008D2DAE">
        <w:t>dokonalou precizností, představivostí</w:t>
      </w:r>
      <w:r w:rsidR="00AE751F" w:rsidRPr="008D2DAE">
        <w:t xml:space="preserve"> a </w:t>
      </w:r>
      <w:r w:rsidRPr="008D2DAE">
        <w:t>diskrétností.) Walters mluvil plynně devíti jazyky. Jeho tlumočnické umění bylo fenomenální; měl také veliký herecký t</w:t>
      </w:r>
      <w:r w:rsidR="009225EB" w:rsidRPr="008D2DAE">
        <w:t>a</w:t>
      </w:r>
      <w:r w:rsidRPr="008D2DAE">
        <w:t>lent, který mu umožňoval zprostředkovat nejen slova, ale</w:t>
      </w:r>
      <w:r w:rsidR="00AE751F" w:rsidRPr="008D2DAE">
        <w:t xml:space="preserve"> i </w:t>
      </w:r>
      <w:r w:rsidRPr="008D2DAE">
        <w:t>tón</w:t>
      </w:r>
      <w:r w:rsidR="00AE751F" w:rsidRPr="008D2DAE">
        <w:t xml:space="preserve"> a </w:t>
      </w:r>
      <w:r w:rsidRPr="008D2DAE">
        <w:t>přístup mluvčího. Pokud vůbec Walters udělal nějakou chybu</w:t>
      </w:r>
      <w:r w:rsidR="00AE751F" w:rsidRPr="008D2DAE">
        <w:t xml:space="preserve"> v </w:t>
      </w:r>
      <w:r w:rsidRPr="008D2DAE">
        <w:t>překladu, pak jen proto, že jeho jemný cit pro dramatično</w:t>
      </w:r>
      <w:r w:rsidR="00AE751F" w:rsidRPr="008D2DAE">
        <w:t xml:space="preserve"> v </w:t>
      </w:r>
      <w:r w:rsidRPr="008D2DAE">
        <w:t>něm vyvolával snahu</w:t>
      </w:r>
      <w:r w:rsidR="00AE751F" w:rsidRPr="008D2DAE">
        <w:t xml:space="preserve"> o </w:t>
      </w:r>
      <w:r w:rsidRPr="008D2DAE">
        <w:t>tlumočení, jež by bylo dokon</w:t>
      </w:r>
      <w:r w:rsidR="009225EB" w:rsidRPr="008D2DAE">
        <w:t>a</w:t>
      </w:r>
      <w:r w:rsidRPr="008D2DAE">
        <w:t>l</w:t>
      </w:r>
      <w:r w:rsidR="009225EB" w:rsidRPr="008D2DAE">
        <w:t>e</w:t>
      </w:r>
      <w:r w:rsidRPr="008D2DAE">
        <w:t>jší než původní sdělení. W</w:t>
      </w:r>
      <w:r w:rsidR="009225EB" w:rsidRPr="008D2DAE">
        <w:t>a</w:t>
      </w:r>
      <w:r w:rsidRPr="008D2DAE">
        <w:t xml:space="preserve">lters měl </w:t>
      </w:r>
      <w:r w:rsidR="009225EB" w:rsidRPr="008D2DAE">
        <w:t>t</w:t>
      </w:r>
      <w:r w:rsidRPr="008D2DAE">
        <w:t>ak do</w:t>
      </w:r>
      <w:r w:rsidR="009225EB" w:rsidRPr="008D2DAE">
        <w:t>b</w:t>
      </w:r>
      <w:r w:rsidRPr="008D2DAE">
        <w:t>rou paměť, že si odmítal dělat poznámky, což ov</w:t>
      </w:r>
      <w:r w:rsidR="009225EB" w:rsidRPr="008D2DAE">
        <w:t>š</w:t>
      </w:r>
      <w:r w:rsidRPr="008D2DAE">
        <w:t>em tomu, kdo mluvil, klidu nepřidávalo. Jednán</w:t>
      </w:r>
      <w:r w:rsidR="009225EB" w:rsidRPr="008D2DAE">
        <w:t>í</w:t>
      </w:r>
      <w:r w:rsidR="00AE751F" w:rsidRPr="008D2DAE">
        <w:t xml:space="preserve"> s </w:t>
      </w:r>
      <w:r w:rsidRPr="008D2DAE">
        <w:t xml:space="preserve">Xuan Thuyem trvalo </w:t>
      </w:r>
      <w:r w:rsidR="009225EB" w:rsidRPr="008D2DAE">
        <w:t>t</w:t>
      </w:r>
      <w:r w:rsidRPr="008D2DAE">
        <w:t>ři</w:t>
      </w:r>
      <w:r w:rsidR="00AE751F" w:rsidRPr="008D2DAE">
        <w:t xml:space="preserve"> a </w:t>
      </w:r>
      <w:r w:rsidRPr="008D2DAE">
        <w:t>půl hodiny. Č</w:t>
      </w:r>
      <w:r w:rsidR="009225EB" w:rsidRPr="008D2DAE">
        <w:t>ás</w:t>
      </w:r>
      <w:r w:rsidRPr="008D2DAE">
        <w:t>t</w:t>
      </w:r>
      <w:r w:rsidR="009225EB" w:rsidRPr="008D2DAE">
        <w:t>e</w:t>
      </w:r>
      <w:r w:rsidRPr="008D2DAE">
        <w:t>čnou příčinou byla skutečnost, že se muselo tlumočit</w:t>
      </w:r>
      <w:r w:rsidR="009225EB" w:rsidRPr="008D2DAE">
        <w:t xml:space="preserve"> </w:t>
      </w:r>
      <w:r w:rsidRPr="008D2DAE">
        <w:t xml:space="preserve">nadvakrát. Já jsem mluvil anglicky, Walters </w:t>
      </w:r>
      <w:r w:rsidRPr="008D2DAE">
        <w:lastRenderedPageBreak/>
        <w:t>má slova překládal do francouzštiny</w:t>
      </w:r>
      <w:r w:rsidR="00AE751F" w:rsidRPr="008D2DAE">
        <w:t xml:space="preserve"> a </w:t>
      </w:r>
      <w:r w:rsidRPr="008D2DAE">
        <w:t>Xuan Thuyův tlumočník je převáděl do vietnamštiny. Když hovořil Xuan Thuy, jeho tlumočník překládal rovnou do angličtiny.</w:t>
      </w:r>
    </w:p>
    <w:p w:rsidR="00AE751F" w:rsidRPr="008D2DAE" w:rsidRDefault="000151F1" w:rsidP="00BF453C">
      <w:pPr>
        <w:pStyle w:val="Textodsazen"/>
      </w:pPr>
      <w:r w:rsidRPr="008D2DAE">
        <w:t>Očekával jsem toto setkání</w:t>
      </w:r>
      <w:r w:rsidR="00AE751F" w:rsidRPr="008D2DAE">
        <w:t xml:space="preserve"> s </w:t>
      </w:r>
      <w:r w:rsidRPr="008D2DAE">
        <w:t>určitou nervozitou. Mělo jít</w:t>
      </w:r>
      <w:r w:rsidR="00AE751F" w:rsidRPr="008D2DAE">
        <w:t xml:space="preserve"> o </w:t>
      </w:r>
      <w:r w:rsidRPr="008D2DAE">
        <w:t>první jednání, jehož bych se účastnil za americkou stranu jako člověk</w:t>
      </w:r>
      <w:r w:rsidR="00AE751F" w:rsidRPr="008D2DAE">
        <w:t xml:space="preserve"> s </w:t>
      </w:r>
      <w:r w:rsidRPr="008D2DAE">
        <w:t>nejvyššími pravomocemi. Mělo to také být mé první setkání</w:t>
      </w:r>
      <w:r w:rsidR="00AE751F" w:rsidRPr="008D2DAE">
        <w:t xml:space="preserve"> s </w:t>
      </w:r>
      <w:r w:rsidRPr="008D2DAE">
        <w:t>těžko polapitelnými Severovietnamci,</w:t>
      </w:r>
      <w:r w:rsidR="00AE751F" w:rsidRPr="008D2DAE">
        <w:t xml:space="preserve"> s </w:t>
      </w:r>
      <w:r w:rsidRPr="008D2DAE">
        <w:t>nimiž jsem se snažil jménem prezidenta Johnsona po jedno celé léto bez úspěchu nějak spojit. Stále jsem napůl věřil, že můžeme udělat rychlý pokrok, pokud je dokážeme přesvědčit</w:t>
      </w:r>
      <w:r w:rsidR="00AE751F" w:rsidRPr="008D2DAE">
        <w:t xml:space="preserve"> o </w:t>
      </w:r>
      <w:r w:rsidRPr="008D2DAE">
        <w:t>naší upřímnosti. Do Saintenyho bytu jsem se svými kolegy dorazil půl hodiny před začátkem schůzky. Sainteny nás uvedl do svého obývacího pokoje</w:t>
      </w:r>
      <w:r w:rsidR="00AE751F" w:rsidRPr="008D2DAE">
        <w:t xml:space="preserve"> a </w:t>
      </w:r>
      <w:r w:rsidRPr="008D2DAE">
        <w:t>ukázal nám, kde najdeme občerstvení.</w:t>
      </w:r>
      <w:r w:rsidR="00AE751F" w:rsidRPr="008D2DAE">
        <w:t xml:space="preserve"> V </w:t>
      </w:r>
      <w:r w:rsidRPr="008D2DAE">
        <w:t>bytě měl několik cenných artefaktů</w:t>
      </w:r>
      <w:r w:rsidR="00AE751F" w:rsidRPr="008D2DAE">
        <w:t xml:space="preserve"> z </w:t>
      </w:r>
      <w:r w:rsidRPr="008D2DAE">
        <w:t xml:space="preserve">doby svého působení ve Vietnamu. </w:t>
      </w:r>
      <w:r w:rsidR="00AE751F" w:rsidRPr="008D2DAE">
        <w:t>„</w:t>
      </w:r>
      <w:r w:rsidRPr="008D2DAE">
        <w:t>Doufám, že když se začnete hádat, nebudete po sobě tím nádobím házet,</w:t>
      </w:r>
      <w:r w:rsidR="00AE751F" w:rsidRPr="008D2DAE">
        <w:t>“</w:t>
      </w:r>
      <w:r w:rsidRPr="008D2DAE">
        <w:t xml:space="preserve"> poznamenal suše</w:t>
      </w:r>
      <w:r w:rsidR="00AE751F" w:rsidRPr="008D2DAE">
        <w:t xml:space="preserve"> a </w:t>
      </w:r>
      <w:r w:rsidRPr="008D2DAE">
        <w:t>pak odešel.</w:t>
      </w:r>
    </w:p>
    <w:p w:rsidR="00AE751F" w:rsidRPr="008D2DAE" w:rsidRDefault="000151F1" w:rsidP="00BF453C">
      <w:pPr>
        <w:pStyle w:val="Textodsazen"/>
      </w:pPr>
      <w:r w:rsidRPr="008D2DAE">
        <w:t>Xuan Thuy</w:t>
      </w:r>
      <w:r w:rsidR="00AE751F" w:rsidRPr="008D2DAE">
        <w:t xml:space="preserve"> a </w:t>
      </w:r>
      <w:r w:rsidRPr="008D2DAE">
        <w:t>Mai Van Bo přišli přesně na čas. Seděli jsme na dvou sofa postavených proti sobě, my zády</w:t>
      </w:r>
      <w:r w:rsidR="00AE751F" w:rsidRPr="008D2DAE">
        <w:t xml:space="preserve"> k </w:t>
      </w:r>
      <w:r w:rsidRPr="008D2DAE">
        <w:t>oknu, Severovietnamci</w:t>
      </w:r>
      <w:r w:rsidR="00AE751F" w:rsidRPr="008D2DAE">
        <w:t xml:space="preserve"> s </w:t>
      </w:r>
      <w:r w:rsidRPr="008D2DAE">
        <w:t>výhledem na Tuilerie. Stejně jako při všech dalších setkáních na mne zapůsobili svou důstojností</w:t>
      </w:r>
      <w:r w:rsidR="00AE751F" w:rsidRPr="008D2DAE">
        <w:t xml:space="preserve"> a </w:t>
      </w:r>
      <w:r w:rsidRPr="008D2DAE">
        <w:t>klidnou sebejistotou. Tady byla skupina mužů, kteří si</w:t>
      </w:r>
      <w:r w:rsidR="00AE751F" w:rsidRPr="008D2DAE">
        <w:t xml:space="preserve"> z </w:t>
      </w:r>
      <w:r w:rsidRPr="008D2DAE">
        <w:t>násilí</w:t>
      </w:r>
      <w:r w:rsidR="00AE751F" w:rsidRPr="008D2DAE">
        <w:t xml:space="preserve"> a </w:t>
      </w:r>
      <w:r w:rsidRPr="008D2DAE">
        <w:t>gerilové války udělali zaměstnání; jejich kontakty</w:t>
      </w:r>
      <w:r w:rsidR="00AE751F" w:rsidRPr="008D2DAE">
        <w:t xml:space="preserve"> s </w:t>
      </w:r>
      <w:r w:rsidRPr="008D2DAE">
        <w:t>vnějším světem byly sporadické</w:t>
      </w:r>
      <w:r w:rsidR="00AE751F" w:rsidRPr="008D2DAE">
        <w:t xml:space="preserve"> a </w:t>
      </w:r>
      <w:r w:rsidRPr="008D2DAE">
        <w:t>utvářené požadavky zápasů, které často vedli. Avšak na setkání se zástupci nejmocnější země světa si počínali rafinovaně, disciplinovaně</w:t>
      </w:r>
      <w:r w:rsidR="00AE751F" w:rsidRPr="008D2DAE">
        <w:t xml:space="preserve"> a s </w:t>
      </w:r>
      <w:r w:rsidRPr="008D2DAE">
        <w:t xml:space="preserve">nekonečnou trpělivostí. Až na jednu výjimku </w:t>
      </w:r>
      <w:r w:rsidR="00A76BE3" w:rsidRPr="008D2DAE">
        <w:t>–</w:t>
      </w:r>
      <w:r w:rsidRPr="008D2DAE">
        <w:t xml:space="preserve"> když se nechali unést počátečními úspěchy jarní </w:t>
      </w:r>
      <w:r w:rsidR="00E873E6" w:rsidRPr="008D2DAE">
        <w:t>ofenziv</w:t>
      </w:r>
      <w:r w:rsidRPr="008D2DAE">
        <w:t>y</w:t>
      </w:r>
      <w:r w:rsidR="00AE751F" w:rsidRPr="008D2DAE">
        <w:t xml:space="preserve"> v </w:t>
      </w:r>
      <w:r w:rsidRPr="008D2DAE">
        <w:t xml:space="preserve">roce 1972, začali být povýšení </w:t>
      </w:r>
      <w:r w:rsidR="00A76BE3" w:rsidRPr="008D2DAE">
        <w:t>–</w:t>
      </w:r>
      <w:r w:rsidRPr="008D2DAE">
        <w:t xml:space="preserve"> se chovali vždy zdvořile, nikdy na sobě nedali znát nějakou nevhodnou dychtivost, nikdy se nenechali vyvést</w:t>
      </w:r>
      <w:r w:rsidR="00AE751F" w:rsidRPr="008D2DAE">
        <w:t xml:space="preserve"> z </w:t>
      </w:r>
      <w:r w:rsidRPr="008D2DAE">
        <w:t>míry. Byli specialisty na politickou válku rozhodnutí jít jenom vlastním tempem, nenechat se obloudit něčím šarmem</w:t>
      </w:r>
      <w:r w:rsidR="00AE751F" w:rsidRPr="008D2DAE">
        <w:t xml:space="preserve"> a </w:t>
      </w:r>
      <w:r w:rsidRPr="008D2DAE">
        <w:t>nepodlehnout netrpělivosti. Přijímali americké ústupky jako nějaký příspěvek, na který mají nárok,</w:t>
      </w:r>
      <w:r w:rsidR="00AE751F" w:rsidRPr="008D2DAE">
        <w:t xml:space="preserve"> a </w:t>
      </w:r>
      <w:r w:rsidRPr="008D2DAE">
        <w:t>nepřipouštěli, že by jim tím vznikala reciproční povinnost reagovat také smířlivě.</w:t>
      </w:r>
      <w:r w:rsidR="00AE751F" w:rsidRPr="008D2DAE">
        <w:t xml:space="preserve"> V </w:t>
      </w:r>
      <w:r w:rsidRPr="008D2DAE">
        <w:t xml:space="preserve">kompromisu spatřovali přiznání slabosti. Zapůsobit na ně mohlo jen to, jak sami zhodnotili zájmy Hanoje. Nepřipouštěli si žádné pochybnosti; nikdy nemohli přiznat </w:t>
      </w:r>
      <w:r w:rsidR="00A76BE3" w:rsidRPr="008D2DAE">
        <w:t>–</w:t>
      </w:r>
      <w:r w:rsidRPr="008D2DAE">
        <w:t xml:space="preserve"> ani sami sobě </w:t>
      </w:r>
      <w:r w:rsidR="00A76BE3" w:rsidRPr="008D2DAE">
        <w:t>–</w:t>
      </w:r>
      <w:r w:rsidRPr="008D2DAE">
        <w:t>, že by na ně naše argumenty zapůsobily, nebo že by jimi byli dokonce uneseni. Jejich cílem bylo získat totální kontrolu nad Jižním Vietnamem nebo přinejmenším dosáhnout řešení, jež by mělo za následek takovou demoralizaci nepřítele, že by ho mohli snadno dorazit</w:t>
      </w:r>
      <w:r w:rsidR="00AE751F" w:rsidRPr="008D2DAE">
        <w:t xml:space="preserve"> v </w:t>
      </w:r>
      <w:r w:rsidRPr="008D2DAE">
        <w:t xml:space="preserve">dalším kole. Od své touhy po vítězství se odchýlili pouze po kolapsu své velikonoční </w:t>
      </w:r>
      <w:r w:rsidR="00E873E6" w:rsidRPr="008D2DAE">
        <w:t>ofenziv</w:t>
      </w:r>
      <w:r w:rsidRPr="008D2DAE">
        <w:t>y</w:t>
      </w:r>
      <w:r w:rsidR="00AE751F" w:rsidRPr="008D2DAE">
        <w:t xml:space="preserve"> v </w:t>
      </w:r>
      <w:r w:rsidRPr="008D2DAE">
        <w:t>roce 1972, po níž byli zcela vyčerpáni.</w:t>
      </w:r>
    </w:p>
    <w:p w:rsidR="00AE751F" w:rsidRPr="008D2DAE" w:rsidRDefault="000151F1" w:rsidP="00BF453C">
      <w:pPr>
        <w:pStyle w:val="Textodsazen"/>
      </w:pPr>
      <w:r w:rsidRPr="008D2DAE">
        <w:t>Chvíli jsme si vyměňovali nezávazné zdvořilosti, zvláště</w:t>
      </w:r>
      <w:r w:rsidR="00AE751F" w:rsidRPr="008D2DAE">
        <w:t xml:space="preserve"> o </w:t>
      </w:r>
      <w:r w:rsidRPr="008D2DAE">
        <w:t>mém neúspěšném pokusu sejít se</w:t>
      </w:r>
      <w:r w:rsidR="00AE751F" w:rsidRPr="008D2DAE">
        <w:t xml:space="preserve"> v </w:t>
      </w:r>
      <w:r w:rsidRPr="008D2DAE">
        <w:t>roce 1967</w:t>
      </w:r>
      <w:r w:rsidR="00AE751F" w:rsidRPr="008D2DAE">
        <w:t xml:space="preserve"> s </w:t>
      </w:r>
      <w:r w:rsidRPr="008D2DAE">
        <w:t>Mai Van Bem. Pak jsem začal mluvit</w:t>
      </w:r>
      <w:r w:rsidR="00AE751F" w:rsidRPr="008D2DAE">
        <w:t xml:space="preserve"> o </w:t>
      </w:r>
      <w:r w:rsidRPr="008D2DAE">
        <w:t>tom, kvůli čemu jsme přišli. Vyjádřil jsem respekt ke statečnosti</w:t>
      </w:r>
      <w:r w:rsidR="00AE751F" w:rsidRPr="008D2DAE">
        <w:t xml:space="preserve"> a </w:t>
      </w:r>
      <w:r w:rsidRPr="008D2DAE">
        <w:t>utrpení vietnamského lidu. Řekl jsem, že Spojené státy upřímně usilují</w:t>
      </w:r>
      <w:r w:rsidR="00AE751F" w:rsidRPr="008D2DAE">
        <w:t xml:space="preserve"> o </w:t>
      </w:r>
      <w:r w:rsidRPr="008D2DAE">
        <w:t>urovnání slučitelné se sebeúctou obou stran. Faktem však zůstává, že 1. listopadu uplyne od začátku našich rozhovorů rok.</w:t>
      </w:r>
      <w:r w:rsidR="00AE751F" w:rsidRPr="008D2DAE">
        <w:t xml:space="preserve"> V </w:t>
      </w:r>
      <w:r w:rsidRPr="008D2DAE">
        <w:t xml:space="preserve">tomto časovém rozmezí USA </w:t>
      </w:r>
      <w:r w:rsidRPr="008D2DAE">
        <w:lastRenderedPageBreak/>
        <w:t>učinily řadu významných gest, na která druhá strana nereagovala: přestali jsme do Vietnamu posílat posily, oznámili jsme, že jednostranně stáhneme 25 000 mužů,</w:t>
      </w:r>
      <w:r w:rsidR="00AE751F" w:rsidRPr="008D2DAE">
        <w:t xml:space="preserve"> a </w:t>
      </w:r>
      <w:r w:rsidRPr="008D2DAE">
        <w:t>slíbili jsme, že ve stahování jednotek budeme pokračovat. Nabídli jsme, že přijmeme výsledky svobodných voleb konaných pod mezinárodním dohledem, jichž se bude moci účastnit</w:t>
      </w:r>
      <w:r w:rsidR="00AE751F" w:rsidRPr="008D2DAE">
        <w:t xml:space="preserve"> i </w:t>
      </w:r>
      <w:r w:rsidRPr="008D2DAE">
        <w:t>NLF. Nedoslali jsme však žádnou odpověď. Jsem</w:t>
      </w:r>
      <w:r w:rsidR="00AE751F" w:rsidRPr="008D2DAE">
        <w:t xml:space="preserve"> v </w:t>
      </w:r>
      <w:r w:rsidRPr="008D2DAE">
        <w:t xml:space="preserve">Paříži, protože mám se svolením </w:t>
      </w:r>
      <w:r w:rsidR="009225EB" w:rsidRPr="008D2DAE">
        <w:t>t</w:t>
      </w:r>
      <w:r w:rsidRPr="008D2DAE">
        <w:t>ěch nejvyšších m</w:t>
      </w:r>
      <w:r w:rsidR="009225EB" w:rsidRPr="008D2DAE">
        <w:t>í</w:t>
      </w:r>
      <w:r w:rsidRPr="008D2DAE">
        <w:t>s</w:t>
      </w:r>
      <w:r w:rsidR="009225EB" w:rsidRPr="008D2DAE">
        <w:t>t</w:t>
      </w:r>
      <w:r w:rsidR="00AE751F" w:rsidRPr="008D2DAE">
        <w:t xml:space="preserve"> a s </w:t>
      </w:r>
      <w:r w:rsidRPr="008D2DAE">
        <w:t xml:space="preserve">velkou upřímností navrhnout, abychom se pokusili urovnat konflikt do dne, kdy od zahájení našich rozhovorů uplyne rok </w:t>
      </w:r>
      <w:r w:rsidR="00A76BE3" w:rsidRPr="008D2DAE">
        <w:t>–</w:t>
      </w:r>
      <w:r w:rsidRPr="008D2DAE">
        <w:t xml:space="preserve"> tedy do 1. listopadu. Jsme připraveni jednat</w:t>
      </w:r>
      <w:r w:rsidR="00AE751F" w:rsidRPr="008D2DAE">
        <w:t xml:space="preserve"> o </w:t>
      </w:r>
      <w:r w:rsidRPr="008D2DAE">
        <w:t>desetibodovém plánu NLF, nemůžeme však přijmout myšlenku, že je stejné jako deset přikázání vytesán do kamene</w:t>
      </w:r>
      <w:r w:rsidR="00AE751F" w:rsidRPr="008D2DAE">
        <w:t xml:space="preserve"> a </w:t>
      </w:r>
      <w:r w:rsidRPr="008D2DAE">
        <w:t>že se</w:t>
      </w:r>
      <w:r w:rsidR="00AE751F" w:rsidRPr="008D2DAE">
        <w:t xml:space="preserve"> o </w:t>
      </w:r>
      <w:r w:rsidRPr="008D2DAE">
        <w:t>něm nesmí diskutovat.</w:t>
      </w:r>
      <w:r w:rsidR="00AE751F" w:rsidRPr="008D2DAE">
        <w:t xml:space="preserve"> Z </w:t>
      </w:r>
      <w:r w:rsidRPr="008D2DAE">
        <w:t>dlouhodobého hlediska je pro nás nepřijatelné, aby se</w:t>
      </w:r>
      <w:r w:rsidR="00AE751F" w:rsidRPr="008D2DAE">
        <w:t xml:space="preserve"> s </w:t>
      </w:r>
      <w:r w:rsidRPr="008D2DAE">
        <w:t>námi na každém jednání zacházelo jako se školáky, kteří jsou zkoušeni</w:t>
      </w:r>
      <w:r w:rsidR="00AE751F" w:rsidRPr="008D2DAE">
        <w:t xml:space="preserve"> z </w:t>
      </w:r>
      <w:r w:rsidRPr="008D2DAE">
        <w:t>toho, zda pochopili oficiální postoj Hanoje.</w:t>
      </w:r>
    </w:p>
    <w:p w:rsidR="00AE751F" w:rsidRPr="008D2DAE" w:rsidRDefault="000151F1" w:rsidP="00BF453C">
      <w:pPr>
        <w:pStyle w:val="Textodsazen"/>
      </w:pPr>
      <w:r w:rsidRPr="008D2DAE">
        <w:t>Navrhl jsem vést intenzivní jednání, na nichž bychom se pokusili nalézt styčné body mezi desetibodovým plánem NLF</w:t>
      </w:r>
      <w:r w:rsidR="00AE751F" w:rsidRPr="008D2DAE">
        <w:t xml:space="preserve"> a </w:t>
      </w:r>
      <w:r w:rsidRPr="008D2DAE">
        <w:t>osmi body vyhlášenými prezidentem Nixonem 14. května. Spojené státy jsou konkrétně připraveny stáhnout všechny své síly bez výjimky jako součást programu vzájemného stahování. Jsme připraveni přijmout výsledek jakéhokoli svobodného politického procesu. Chápeme, že od žádné strany se nedá čekat, že by se</w:t>
      </w:r>
      <w:r w:rsidR="00AE751F" w:rsidRPr="008D2DAE">
        <w:t xml:space="preserve"> a </w:t>
      </w:r>
      <w:r w:rsidRPr="008D2DAE">
        <w:t>jednacího stolu vzdala toho, co nevydala na bitevním poli; domníváme se, že spravedlivý postup musí registrovat existující rovnováhu politických</w:t>
      </w:r>
      <w:r w:rsidR="00AE751F" w:rsidRPr="008D2DAE">
        <w:t xml:space="preserve"> a </w:t>
      </w:r>
      <w:r w:rsidRPr="008D2DAE">
        <w:t>vojenských sil. Protože my nepožadujeme rozpuštění komunistů, neměl by na nás nikdo žádat, abychom rozpustili nekomunistická politická uskupení. Úspěšná jednání vyžadují, aby obě strany uznaly, že protivník nemůže být poražen, aniž by si toho všiml. Jménem prezidenta jsem navrhl, abychom otevřeli zvláštní kanál pro vzájemné kontakty. Pokud se ukáže, že jednání jsou vedena seriózně, je prezident připraven podle toho upravit vojenské operace, aby usnadnil dohodu. Současně platí, že když nebude do 1. listopadu dosaženo žádného pokroku, budou Spojené státy nuceny zvážit kroky, jež budou mít závažné následky.</w:t>
      </w:r>
      <w:r w:rsidRPr="008D2DAE">
        <w:rPr>
          <w:rStyle w:val="slopoznmkypodarou"/>
        </w:rPr>
        <w:footnoteReference w:id="28"/>
      </w:r>
    </w:p>
    <w:p w:rsidR="00AE751F" w:rsidRPr="008D2DAE" w:rsidRDefault="000151F1" w:rsidP="00BF453C">
      <w:pPr>
        <w:pStyle w:val="Textodsazen"/>
      </w:pPr>
      <w:r w:rsidRPr="008D2DAE">
        <w:t>Xuan Thuy poslouchal nehnutě, aniž by alespoň vzdáleně naznačil, že zaznamenal změnu</w:t>
      </w:r>
      <w:r w:rsidR="00AE751F" w:rsidRPr="008D2DAE">
        <w:t xml:space="preserve"> v </w:t>
      </w:r>
      <w:r w:rsidRPr="008D2DAE">
        <w:t xml:space="preserve">americkém postoji. Já jsem ve skutečnosti předložil nejkomplexnější mírový plán, jaký Amerika doposud měla. </w:t>
      </w:r>
      <w:r w:rsidR="00232508" w:rsidRPr="008D2DAE">
        <w:t>Šel</w:t>
      </w:r>
      <w:r w:rsidRPr="008D2DAE">
        <w:t xml:space="preserve"> jsem za stanovisko, které obhajovaly promírové kruhy uvnitř washingtonské byrokracie, neboť jsem nabídl stažení amerických sil, aniž bych je podmínil tím, že ve Vietnamu zůstane nějaký zbytkový kontingent amerických vojáků. Navrhl jsem snížit intenzitu vojenských operací. Xuan Thuy podle </w:t>
      </w:r>
      <w:r w:rsidRPr="008D2DAE">
        <w:lastRenderedPageBreak/>
        <w:t>severovietnamského zvyku položil několik otázek, aby si vyjasnil některé věci. Týkalo se to především procedur souvisejících</w:t>
      </w:r>
      <w:r w:rsidR="00AE751F" w:rsidRPr="008D2DAE">
        <w:t xml:space="preserve"> s </w:t>
      </w:r>
      <w:r w:rsidRPr="008D2DAE">
        <w:t>možnými urychlenými mírovými rozhovory,</w:t>
      </w:r>
      <w:r w:rsidR="00AE751F" w:rsidRPr="008D2DAE">
        <w:t xml:space="preserve"> a </w:t>
      </w:r>
      <w:r w:rsidRPr="008D2DAE">
        <w:t>poté zahájil dlouhý monolog. Nejprve znovu převyprávěl epos staletí trvajícího vietnamského boje za nezávislost.</w:t>
      </w:r>
      <w:r w:rsidR="00AE751F" w:rsidRPr="008D2DAE">
        <w:t xml:space="preserve"> V </w:t>
      </w:r>
      <w:r w:rsidRPr="008D2DAE">
        <w:t>příštích čtyřech letech jsem si měl vyslechnout tento příběh ještě mnohokrát. Stal se</w:t>
      </w:r>
      <w:r w:rsidR="00AE751F" w:rsidRPr="008D2DAE">
        <w:t xml:space="preserve"> z </w:t>
      </w:r>
      <w:r w:rsidRPr="008D2DAE">
        <w:t xml:space="preserve">toho rituál, něco jako odříkání modlitby před jídlem </w:t>
      </w:r>
      <w:r w:rsidR="00A76BE3" w:rsidRPr="008D2DAE">
        <w:t>–</w:t>
      </w:r>
      <w:r w:rsidRPr="008D2DAE">
        <w:t xml:space="preserve"> jen to bylo mnohem delší. Hrdinská sága, jak Vietnamci porazili všechny cizince, byla působivá, dokonce dojemná. Protože mi však byla opakována neustále po několik let, začalo to pro mne být zkouškou trpělivosti. Když se Xuan Thuy dostal po čtyřiceti pěti minutách</w:t>
      </w:r>
      <w:r w:rsidR="00AE751F" w:rsidRPr="008D2DAE">
        <w:t xml:space="preserve"> k </w:t>
      </w:r>
      <w:r w:rsidRPr="008D2DAE">
        <w:t>podstatě věci, popřel, že by desetibodový plán byl, jak jsem řekl, totéž co deset přikázání; nicméně šlo podle něj</w:t>
      </w:r>
      <w:r w:rsidR="00AE751F" w:rsidRPr="008D2DAE">
        <w:t xml:space="preserve"> o </w:t>
      </w:r>
      <w:r w:rsidRPr="008D2DAE">
        <w:t xml:space="preserve">jedinou </w:t>
      </w:r>
      <w:r w:rsidR="00AE751F" w:rsidRPr="008D2DAE">
        <w:t>„</w:t>
      </w:r>
      <w:r w:rsidRPr="008D2DAE">
        <w:t>logickou</w:t>
      </w:r>
      <w:r w:rsidR="00AE751F" w:rsidRPr="008D2DAE">
        <w:t xml:space="preserve"> a </w:t>
      </w:r>
      <w:r w:rsidRPr="008D2DAE">
        <w:t>realistickou bázi pro urovnání války</w:t>
      </w:r>
      <w:r w:rsidR="00AE751F" w:rsidRPr="008D2DAE">
        <w:t>“</w:t>
      </w:r>
      <w:r w:rsidRPr="008D2DAE">
        <w:t xml:space="preserve"> </w:t>
      </w:r>
      <w:r w:rsidR="00A76BE3" w:rsidRPr="008D2DAE">
        <w:t>–</w:t>
      </w:r>
      <w:r w:rsidRPr="008D2DAE">
        <w:t xml:space="preserve"> moje západní mysl nebyla dostatečně rafinovaná, aby tento rozdíl ve významu pochopila.</w:t>
      </w:r>
    </w:p>
    <w:p w:rsidR="00AE751F" w:rsidRPr="008D2DAE" w:rsidRDefault="000151F1" w:rsidP="00BF453C">
      <w:pPr>
        <w:pStyle w:val="Textodsazen"/>
      </w:pPr>
      <w:r w:rsidRPr="008D2DAE">
        <w:t>Podle Xuan Thuye existovaly dva problémy, vojenský</w:t>
      </w:r>
      <w:r w:rsidR="00AE751F" w:rsidRPr="008D2DAE">
        <w:t xml:space="preserve"> a </w:t>
      </w:r>
      <w:r w:rsidRPr="008D2DAE">
        <w:t>politický. Vojenské řešení spočívalo</w:t>
      </w:r>
      <w:r w:rsidR="00AE751F" w:rsidRPr="008D2DAE">
        <w:t xml:space="preserve"> v </w:t>
      </w:r>
      <w:r w:rsidRPr="008D2DAE">
        <w:t>úplném stažení všech amerických vojáků</w:t>
      </w:r>
      <w:r w:rsidR="00AE751F" w:rsidRPr="008D2DAE">
        <w:t xml:space="preserve"> a „</w:t>
      </w:r>
      <w:r w:rsidRPr="008D2DAE">
        <w:t>satelitních</w:t>
      </w:r>
      <w:r w:rsidR="00AE751F" w:rsidRPr="008D2DAE">
        <w:t>“</w:t>
      </w:r>
      <w:r w:rsidRPr="008D2DAE">
        <w:t xml:space="preserve"> sil, jak Severovietnamci nazývali jednotky poskytnuté našimi spojeneckými zeměmi. Spojené státy jsou velmi nekonkrétní</w:t>
      </w:r>
      <w:r w:rsidR="00AE751F" w:rsidRPr="008D2DAE">
        <w:t xml:space="preserve"> v </w:t>
      </w:r>
      <w:r w:rsidRPr="008D2DAE">
        <w:t xml:space="preserve">této věci, prohlásil </w:t>
      </w:r>
      <w:r w:rsidR="00A76BE3" w:rsidRPr="008D2DAE">
        <w:t>–</w:t>
      </w:r>
      <w:r w:rsidRPr="008D2DAE">
        <w:t xml:space="preserve"> mínil tím, že jsme nedali definitivní</w:t>
      </w:r>
      <w:r w:rsidR="00AE751F" w:rsidRPr="008D2DAE">
        <w:t xml:space="preserve"> a </w:t>
      </w:r>
      <w:r w:rsidRPr="008D2DAE">
        <w:t>bezpodmínečný rozpis pro jejich odsun. Politické řešení vyžaduje odstranění Thieua, Kye</w:t>
      </w:r>
      <w:r w:rsidR="00AE751F" w:rsidRPr="008D2DAE">
        <w:t xml:space="preserve"> a </w:t>
      </w:r>
      <w:r w:rsidRPr="008D2DAE">
        <w:t>Huonga (prezidenta, viceprezidenta</w:t>
      </w:r>
      <w:r w:rsidR="00AE751F" w:rsidRPr="008D2DAE">
        <w:t xml:space="preserve"> a </w:t>
      </w:r>
      <w:r w:rsidRPr="008D2DAE">
        <w:t>premiéra našeho jihovietnamského spojence)</w:t>
      </w:r>
      <w:r w:rsidR="00AE751F" w:rsidRPr="008D2DAE">
        <w:t xml:space="preserve"> a </w:t>
      </w:r>
      <w:r w:rsidRPr="008D2DAE">
        <w:t>ustavení koaličního kabinetu složeného</w:t>
      </w:r>
      <w:r w:rsidR="00AE751F" w:rsidRPr="008D2DAE">
        <w:t xml:space="preserve"> z </w:t>
      </w:r>
      <w:r w:rsidRPr="008D2DAE">
        <w:t>komunistické Prozatímní revoluční vlády</w:t>
      </w:r>
      <w:r w:rsidRPr="008D2DAE">
        <w:rPr>
          <w:rStyle w:val="slopoznmkypodarou"/>
        </w:rPr>
        <w:footnoteReference w:id="29"/>
      </w:r>
      <w:r w:rsidR="00AE751F" w:rsidRPr="008D2DAE">
        <w:t xml:space="preserve"> a </w:t>
      </w:r>
      <w:r w:rsidRPr="008D2DAE">
        <w:t xml:space="preserve">zbytků saigonské administrativy, pokud budou představovat </w:t>
      </w:r>
      <w:r w:rsidR="00AE751F" w:rsidRPr="008D2DAE">
        <w:t>„</w:t>
      </w:r>
      <w:r w:rsidRPr="008D2DAE">
        <w:t>mír, nezávislost</w:t>
      </w:r>
      <w:r w:rsidR="00AE751F" w:rsidRPr="008D2DAE">
        <w:t xml:space="preserve"> a </w:t>
      </w:r>
      <w:r w:rsidRPr="008D2DAE">
        <w:t>neutralitu</w:t>
      </w:r>
      <w:r w:rsidR="00AE751F" w:rsidRPr="008D2DAE">
        <w:t>“</w:t>
      </w:r>
      <w:r w:rsidRPr="008D2DAE">
        <w:t>. Xuan Thuy prohlásil, že obě otázky, vojenská</w:t>
      </w:r>
      <w:r w:rsidR="00AE751F" w:rsidRPr="008D2DAE">
        <w:t xml:space="preserve"> i </w:t>
      </w:r>
      <w:r w:rsidRPr="008D2DAE">
        <w:t>politická, jsou provázány; jednu nelze vyřešit bez druhé. Jinými slovy, ani kdybychom jednostranně stáhli naše síly, neukončili bychom tím válku</w:t>
      </w:r>
      <w:r w:rsidR="00AE751F" w:rsidRPr="008D2DAE">
        <w:t xml:space="preserve"> a </w:t>
      </w:r>
      <w:r w:rsidRPr="008D2DAE">
        <w:t>nezajistili propuštění zajatých Američanů.</w:t>
      </w:r>
    </w:p>
    <w:p w:rsidR="00AE751F" w:rsidRPr="008D2DAE" w:rsidRDefault="000151F1" w:rsidP="00BF453C">
      <w:pPr>
        <w:pStyle w:val="Textodsazen"/>
      </w:pPr>
      <w:r w:rsidRPr="008D2DAE">
        <w:t>Hanoj tak nadále požadovala, aby Spojené státy ustavily novou jihovietnamskou vládu za podmínek,</w:t>
      </w:r>
      <w:r w:rsidR="00AE751F" w:rsidRPr="008D2DAE">
        <w:t xml:space="preserve"> v </w:t>
      </w:r>
      <w:r w:rsidRPr="008D2DAE">
        <w:t>nichž by nekomunistická uskupení kvůli stažení amerických vojáků ztratila jakoukoli schopnost jednat</w:t>
      </w:r>
      <w:r w:rsidR="00AE751F" w:rsidRPr="008D2DAE">
        <w:t xml:space="preserve"> a </w:t>
      </w:r>
      <w:r w:rsidRPr="008D2DAE">
        <w:t>byla by demoralizována odstraněním svého vedení. Pokud by Spojené státy měly tu drzost odejít</w:t>
      </w:r>
      <w:r w:rsidR="00AE751F" w:rsidRPr="008D2DAE">
        <w:t xml:space="preserve"> z </w:t>
      </w:r>
      <w:r w:rsidRPr="008D2DAE">
        <w:t>Vietnamu, aniž by se postaraly</w:t>
      </w:r>
      <w:r w:rsidR="00AE751F" w:rsidRPr="008D2DAE">
        <w:t xml:space="preserve"> o </w:t>
      </w:r>
      <w:r w:rsidRPr="008D2DAE">
        <w:t>takový politický převrat, válka by pokračovala</w:t>
      </w:r>
      <w:r w:rsidR="00AE751F" w:rsidRPr="008D2DAE">
        <w:t xml:space="preserve"> a </w:t>
      </w:r>
      <w:r w:rsidRPr="008D2DAE">
        <w:t>naši lidé by zůstali</w:t>
      </w:r>
      <w:r w:rsidR="00AE751F" w:rsidRPr="008D2DAE">
        <w:t xml:space="preserve"> v </w:t>
      </w:r>
      <w:r w:rsidRPr="008D2DAE">
        <w:t>zajetí. My jsme</w:t>
      </w:r>
      <w:r w:rsidR="00AE751F" w:rsidRPr="008D2DAE">
        <w:t xml:space="preserve"> v </w:t>
      </w:r>
      <w:r w:rsidRPr="008D2DAE">
        <w:t>průběhu let měnili svá stanoviska: od požadavku vzájemného stažení sil jsme ustoupili</w:t>
      </w:r>
      <w:r w:rsidR="00AE751F" w:rsidRPr="008D2DAE">
        <w:t xml:space="preserve"> a </w:t>
      </w:r>
      <w:r w:rsidRPr="008D2DAE">
        <w:t>souhlasili, že stáhneme jednotky jednostranně, stejně tak jsme ustoupili od původního záměru, že ponecháme ve Vietnamu zbytkové síly,</w:t>
      </w:r>
      <w:r w:rsidR="00AE751F" w:rsidRPr="008D2DAE">
        <w:t xml:space="preserve"> a </w:t>
      </w:r>
      <w:r w:rsidRPr="008D2DAE">
        <w:t>rozhodli jsme se odejít zcela. Hanoj však nikdy neuhnula ani</w:t>
      </w:r>
      <w:r w:rsidR="00AE751F" w:rsidRPr="008D2DAE">
        <w:t xml:space="preserve"> o </w:t>
      </w:r>
      <w:r w:rsidRPr="008D2DAE">
        <w:t>píď. Nemohli jsme mít ani mír, ani zajaté Američany, dokud neuděláme to, co chtěla udělat původně ona sama. Hanoj však nyní už nevěřila, že bude mít na takovou akci dost sil: proto jsme našeho spojence měli svrhnout my.</w:t>
      </w:r>
    </w:p>
    <w:p w:rsidR="00AE751F" w:rsidRPr="008D2DAE" w:rsidRDefault="000151F1" w:rsidP="00BF453C">
      <w:pPr>
        <w:pStyle w:val="Textodsazen"/>
      </w:pPr>
      <w:r w:rsidRPr="008D2DAE">
        <w:t xml:space="preserve">Nebyli jsme připraveni udělat pro komunisty to, co oni nedokázali provést sami. Byli jsme toho názoru, že by to byl nečestný čin, jenž by zatížil </w:t>
      </w:r>
      <w:r w:rsidRPr="008D2DAE">
        <w:lastRenderedPageBreak/>
        <w:t>mezinárodní postavení Ameriky na dlouhou dobu. Naše odmítnutí svrhnout spojeneckou vládu zůstalo jediným</w:t>
      </w:r>
      <w:r w:rsidR="00AE751F" w:rsidRPr="008D2DAE">
        <w:t xml:space="preserve"> a </w:t>
      </w:r>
      <w:r w:rsidRPr="008D2DAE">
        <w:t>zásadním důvodem, proč jednání uvízla až do 8. října roku 1972, kdy Hanoj tento požadavek vzala zpět, ve slepé uličce. Třebaže jsme toho</w:t>
      </w:r>
      <w:r w:rsidR="00AE751F" w:rsidRPr="008D2DAE">
        <w:t xml:space="preserve"> s </w:t>
      </w:r>
      <w:r w:rsidRPr="008D2DAE">
        <w:t>Xuan Thuyem dosáhli kromě méně konfrontačního zopakování našich stanovisek jen málo, dohodli jsme se, že každá</w:t>
      </w:r>
      <w:r w:rsidR="00AE751F" w:rsidRPr="008D2DAE">
        <w:t xml:space="preserve"> z </w:t>
      </w:r>
      <w:r w:rsidRPr="008D2DAE">
        <w:t>obou stran může klidně kontaktovat tu druhou</w:t>
      </w:r>
      <w:r w:rsidR="00AE751F" w:rsidRPr="008D2DAE">
        <w:t xml:space="preserve"> a </w:t>
      </w:r>
      <w:r w:rsidRPr="008D2DAE">
        <w:t>že by se mělo konat další setkání. Xuan Thuy naznačil, že Hanoj nemá ráda prostředníky</w:t>
      </w:r>
      <w:r w:rsidR="00AE751F" w:rsidRPr="008D2DAE">
        <w:t xml:space="preserve"> z </w:t>
      </w:r>
      <w:r w:rsidRPr="008D2DAE">
        <w:t>cizích zemí,</w:t>
      </w:r>
      <w:r w:rsidR="00AE751F" w:rsidRPr="008D2DAE">
        <w:t xml:space="preserve"> a </w:t>
      </w:r>
      <w:r w:rsidRPr="008D2DAE">
        <w:t>požádal nás, abychom jmenovali nějakého Američana, který by</w:t>
      </w:r>
      <w:r w:rsidR="00AE751F" w:rsidRPr="008D2DAE">
        <w:t xml:space="preserve"> v </w:t>
      </w:r>
      <w:r w:rsidRPr="008D2DAE">
        <w:t>rámci tohoto kanálu přijímal nebo doručoval sdělení. Svěřil jsem tento úkol generálu Waltersovi. Shrnutí</w:t>
      </w:r>
      <w:r w:rsidR="00AE751F" w:rsidRPr="008D2DAE">
        <w:t xml:space="preserve"> z </w:t>
      </w:r>
      <w:r w:rsidRPr="008D2DAE">
        <w:t>jednání jsem zaslal velvyslanci Bunkerovi do Saigonu, aby informoval Thieua, který nás zplnomocnil</w:t>
      </w:r>
      <w:r w:rsidR="00AE751F" w:rsidRPr="008D2DAE">
        <w:t xml:space="preserve"> k </w:t>
      </w:r>
      <w:r w:rsidRPr="008D2DAE">
        <w:t>těmto tajným rozhovorům při setkání</w:t>
      </w:r>
      <w:r w:rsidR="00AE751F" w:rsidRPr="008D2DAE">
        <w:t xml:space="preserve"> s </w:t>
      </w:r>
      <w:r w:rsidRPr="008D2DAE">
        <w:t>Nixonem na ostrově Midway. Jihovietnamský prezident byl od začátku průběžně informován</w:t>
      </w:r>
      <w:r w:rsidR="00AE751F" w:rsidRPr="008D2DAE">
        <w:t xml:space="preserve"> o </w:t>
      </w:r>
      <w:r w:rsidRPr="008D2DAE">
        <w:t>mých tajných jednáních. Protože velvyslanec Lodge byl mimo Paříž, poskytl jsem informace</w:t>
      </w:r>
      <w:r w:rsidR="00AE751F" w:rsidRPr="008D2DAE">
        <w:t xml:space="preserve"> o </w:t>
      </w:r>
      <w:r w:rsidRPr="008D2DAE">
        <w:t>průběhu rozhovorů osobně jeho zástupci Philipu Habibovi.</w:t>
      </w:r>
    </w:p>
    <w:p w:rsidR="00AE751F" w:rsidRPr="008D2DAE" w:rsidRDefault="000151F1" w:rsidP="00BF453C">
      <w:pPr>
        <w:pStyle w:val="Textodsazen"/>
      </w:pPr>
      <w:r w:rsidRPr="008D2DAE">
        <w:t>Nově ustavený komunikační kanál už</w:t>
      </w:r>
      <w:r w:rsidR="00AE751F" w:rsidRPr="008D2DAE">
        <w:t xml:space="preserve"> v </w:t>
      </w:r>
      <w:r w:rsidRPr="008D2DAE">
        <w:t>roce 1969 nebyl použit.</w:t>
      </w:r>
      <w:r w:rsidR="00AE751F" w:rsidRPr="008D2DAE">
        <w:t xml:space="preserve"> O </w:t>
      </w:r>
      <w:r w:rsidRPr="008D2DAE">
        <w:t>dva dny později, 6. srpna, zaútočili komunisté na zátoku Cam Ranh, což člověk horko těžko mohl zdůvodnit tím, že útok musel být plánován dlouho před mým setkáním</w:t>
      </w:r>
      <w:r w:rsidR="00AE751F" w:rsidRPr="008D2DAE">
        <w:t xml:space="preserve"> s </w:t>
      </w:r>
      <w:r w:rsidRPr="008D2DAE">
        <w:t>Xuan</w:t>
      </w:r>
      <w:r w:rsidR="00174083" w:rsidRPr="008D2DAE">
        <w:t xml:space="preserve"> </w:t>
      </w:r>
      <w:r w:rsidRPr="008D2DAE">
        <w:t>Thuy</w:t>
      </w:r>
      <w:r w:rsidR="00174083" w:rsidRPr="008D2DAE">
        <w:t>e</w:t>
      </w:r>
      <w:r w:rsidRPr="008D2DAE">
        <w:t>m. Avšak 11. srpna komunisté napadli v</w:t>
      </w:r>
      <w:r w:rsidR="00174083" w:rsidRPr="008D2DAE">
        <w:t>í</w:t>
      </w:r>
      <w:r w:rsidRPr="008D2DAE">
        <w:t>c</w:t>
      </w:r>
      <w:r w:rsidR="00174083" w:rsidRPr="008D2DAE">
        <w:t>e</w:t>
      </w:r>
      <w:r w:rsidRPr="008D2DAE">
        <w:t xml:space="preserve"> než sto m</w:t>
      </w:r>
      <w:r w:rsidR="00174083" w:rsidRPr="008D2DAE">
        <w:t>ě</w:t>
      </w:r>
      <w:r w:rsidRPr="008D2DAE">
        <w:t>st, obcí</w:t>
      </w:r>
      <w:r w:rsidR="00AE751F" w:rsidRPr="008D2DAE">
        <w:t xml:space="preserve"> a </w:t>
      </w:r>
      <w:r w:rsidRPr="008D2DAE">
        <w:t>základen po celém Jižním Vietnamu</w:t>
      </w:r>
      <w:r w:rsidR="00AE751F" w:rsidRPr="008D2DAE">
        <w:t xml:space="preserve"> a </w:t>
      </w:r>
      <w:r w:rsidRPr="008D2DAE">
        <w:t>ukončili osm týdnů trvající stav podobající se téměř zastavení palby. Ani ta nejvelkorysejší interpretace se nemohla vyhnout závěru, že Hanoj nevěří</w:t>
      </w:r>
      <w:r w:rsidR="00AE751F" w:rsidRPr="008D2DAE">
        <w:t xml:space="preserve"> v </w:t>
      </w:r>
      <w:r w:rsidRPr="008D2DAE">
        <w:t>ges</w:t>
      </w:r>
      <w:r w:rsidR="00174083" w:rsidRPr="008D2DAE">
        <w:t>t</w:t>
      </w:r>
      <w:r w:rsidRPr="008D2DAE">
        <w:t>a, vyjednávání, dobrou vůli nebo reciprocitu.</w:t>
      </w:r>
    </w:p>
    <w:p w:rsidR="00AE751F" w:rsidRPr="008D2DAE" w:rsidRDefault="000151F1" w:rsidP="00D37A2F">
      <w:pPr>
        <w:pStyle w:val="Nadpis3"/>
      </w:pPr>
      <w:bookmarkStart w:id="281" w:name="bookmark71"/>
      <w:bookmarkStart w:id="282" w:name="_Toc384757498"/>
      <w:bookmarkStart w:id="283" w:name="_Toc384757788"/>
      <w:bookmarkStart w:id="284" w:name="_Toc385021594"/>
      <w:r w:rsidRPr="008D2DAE">
        <w:t>Další přehodnocení situace</w:t>
      </w:r>
      <w:bookmarkEnd w:id="281"/>
      <w:bookmarkEnd w:id="282"/>
      <w:bookmarkEnd w:id="283"/>
      <w:bookmarkEnd w:id="284"/>
    </w:p>
    <w:p w:rsidR="00AE751F" w:rsidRPr="008D2DAE" w:rsidRDefault="00506DDF" w:rsidP="001A7B28">
      <w:pPr>
        <w:pStyle w:val="Text-neodsazen"/>
      </w:pPr>
      <w:r w:rsidRPr="008D2DAE">
        <w:t>N</w:t>
      </w:r>
      <w:r w:rsidR="000151F1" w:rsidRPr="008D2DAE">
        <w:t xml:space="preserve">ixon reagoval na novou vietnamskou </w:t>
      </w:r>
      <w:r w:rsidR="00E873E6" w:rsidRPr="008D2DAE">
        <w:t>ofenziv</w:t>
      </w:r>
      <w:r w:rsidR="000151F1" w:rsidRPr="008D2DAE">
        <w:t>u 23. srpna oznámením učiněným</w:t>
      </w:r>
      <w:r w:rsidR="00AE751F" w:rsidRPr="008D2DAE">
        <w:t xml:space="preserve"> v </w:t>
      </w:r>
      <w:r w:rsidR="000151F1" w:rsidRPr="008D2DAE">
        <w:t>San Clemente, že odkládá úvahy</w:t>
      </w:r>
      <w:r w:rsidR="00AE751F" w:rsidRPr="008D2DAE">
        <w:t xml:space="preserve"> o </w:t>
      </w:r>
      <w:r w:rsidR="000151F1" w:rsidRPr="008D2DAE">
        <w:t>dalším stahování vojáků až do svého návratu do Washingtonu. Severovietnamská delegace</w:t>
      </w:r>
      <w:r w:rsidR="00AE751F" w:rsidRPr="008D2DAE">
        <w:t xml:space="preserve"> v </w:t>
      </w:r>
      <w:r w:rsidR="000151F1" w:rsidRPr="008D2DAE">
        <w:t>Paříži na to zareagovala nezvykle pozdě</w:t>
      </w:r>
      <w:r w:rsidR="00AE751F" w:rsidRPr="008D2DAE">
        <w:t xml:space="preserve"> a </w:t>
      </w:r>
      <w:r w:rsidR="000151F1" w:rsidRPr="008D2DAE">
        <w:t xml:space="preserve">navenek nejistě. Zjevný odklad našeho rozhodnutí jednostranně stáhnout naše síly Hanoj zarazil </w:t>
      </w:r>
      <w:r w:rsidR="00A76BE3" w:rsidRPr="008D2DAE">
        <w:t>–</w:t>
      </w:r>
      <w:r w:rsidR="000151F1" w:rsidRPr="008D2DAE">
        <w:t xml:space="preserve"> byl to náznak respektu</w:t>
      </w:r>
      <w:r w:rsidR="00AE751F" w:rsidRPr="008D2DAE">
        <w:t xml:space="preserve"> k </w:t>
      </w:r>
      <w:r w:rsidR="000151F1" w:rsidRPr="008D2DAE">
        <w:t>americkým jednotkám</w:t>
      </w:r>
      <w:r w:rsidR="00AE751F" w:rsidRPr="008D2DAE">
        <w:t xml:space="preserve"> a k </w:t>
      </w:r>
      <w:r w:rsidR="000151F1" w:rsidRPr="008D2DAE">
        <w:t>tomu, co by se mohlo stát, kdyby naše vnitropolitická situace dovolila pevnější přístup. Ta ho však nedovolovala. Třebaže Nixonovo rozhodnutí bylo naprosto</w:t>
      </w:r>
      <w:r w:rsidR="00AE751F" w:rsidRPr="008D2DAE">
        <w:t xml:space="preserve"> v </w:t>
      </w:r>
      <w:r w:rsidR="000151F1" w:rsidRPr="008D2DAE">
        <w:t>souladu se dvěma</w:t>
      </w:r>
      <w:r w:rsidR="00AE751F" w:rsidRPr="008D2DAE">
        <w:t xml:space="preserve"> z </w:t>
      </w:r>
      <w:r w:rsidR="000151F1" w:rsidRPr="008D2DAE">
        <w:t>jeho tří kritérií pro stahování jednotek, která oznámil</w:t>
      </w:r>
      <w:r w:rsidR="00AE751F" w:rsidRPr="008D2DAE">
        <w:t xml:space="preserve"> v </w:t>
      </w:r>
      <w:r w:rsidR="000151F1" w:rsidRPr="008D2DAE">
        <w:t>březnu</w:t>
      </w:r>
      <w:r w:rsidR="00AE751F" w:rsidRPr="008D2DAE">
        <w:t xml:space="preserve"> a </w:t>
      </w:r>
      <w:r w:rsidR="000151F1" w:rsidRPr="008D2DAE">
        <w:t>často opakoval (aktivita nepřítele, pokrok</w:t>
      </w:r>
      <w:r w:rsidR="00AE751F" w:rsidRPr="008D2DAE">
        <w:t xml:space="preserve"> v </w:t>
      </w:r>
      <w:r w:rsidR="000151F1" w:rsidRPr="008D2DAE">
        <w:t>Paříži, zlepšení stavu jihovietnamských sil), vyvolalo</w:t>
      </w:r>
      <w:r w:rsidR="00AE751F" w:rsidRPr="008D2DAE">
        <w:t xml:space="preserve"> v </w:t>
      </w:r>
      <w:r w:rsidR="000151F1" w:rsidRPr="008D2DAE">
        <w:t>Kongresu</w:t>
      </w:r>
      <w:r w:rsidR="00AE751F" w:rsidRPr="008D2DAE">
        <w:t xml:space="preserve"> a </w:t>
      </w:r>
      <w:r w:rsidR="000151F1" w:rsidRPr="008D2DAE">
        <w:t>médiích pobouření.</w:t>
      </w:r>
    </w:p>
    <w:p w:rsidR="00AE751F" w:rsidRPr="008D2DAE" w:rsidRDefault="000151F1" w:rsidP="00BF453C">
      <w:pPr>
        <w:pStyle w:val="Textodsazen"/>
      </w:pPr>
      <w:r w:rsidRPr="008D2DAE">
        <w:t xml:space="preserve">Dvacátého pátého srpna odpověděl Ho </w:t>
      </w:r>
      <w:r w:rsidR="006750C3" w:rsidRPr="008D2DAE">
        <w:t>Č</w:t>
      </w:r>
      <w:r w:rsidRPr="008D2DAE">
        <w:t>i Min na dopis prezidenta Nixona</w:t>
      </w:r>
      <w:r w:rsidR="00AE751F" w:rsidRPr="008D2DAE">
        <w:t xml:space="preserve"> z </w:t>
      </w:r>
      <w:r w:rsidRPr="008D2DAE">
        <w:t xml:space="preserve">15. července. (Tuto odpověď jsme fakticky dostali 30. srpna, tři dny před Ho </w:t>
      </w:r>
      <w:r w:rsidR="006750C3" w:rsidRPr="008D2DAE">
        <w:t>Č</w:t>
      </w:r>
      <w:r w:rsidRPr="008D2DAE">
        <w:t xml:space="preserve">i Minovou smrtí.) Ho </w:t>
      </w:r>
      <w:r w:rsidR="006750C3" w:rsidRPr="008D2DAE">
        <w:t>Č</w:t>
      </w:r>
      <w:r w:rsidRPr="008D2DAE">
        <w:t xml:space="preserve">i Min nepoužil na rozdíl od Nixona oslovení </w:t>
      </w:r>
      <w:r w:rsidR="00AE751F" w:rsidRPr="008D2DAE">
        <w:t>„</w:t>
      </w:r>
      <w:r w:rsidRPr="008D2DAE">
        <w:t>Drahý pane prezidente</w:t>
      </w:r>
      <w:r w:rsidR="00AE751F" w:rsidRPr="008D2DAE">
        <w:t>“ a </w:t>
      </w:r>
      <w:r w:rsidRPr="008D2DAE">
        <w:t>pánovitě zopakoval veřejné stanovisko Severního Vietnamu:</w:t>
      </w:r>
    </w:p>
    <w:p w:rsidR="00AE751F" w:rsidRPr="008D2DAE" w:rsidRDefault="00AE751F" w:rsidP="00BF453C">
      <w:pPr>
        <w:pStyle w:val="Textodsazen"/>
      </w:pPr>
    </w:p>
    <w:p w:rsidR="00AE751F" w:rsidRPr="008D2DAE" w:rsidRDefault="000151F1" w:rsidP="001A7B28">
      <w:pPr>
        <w:pStyle w:val="Text-cittneodsazen"/>
      </w:pPr>
      <w:r w:rsidRPr="008D2DAE">
        <w:t>Náš vietnamský lid je hluboce oddán míru, skutečnému míru</w:t>
      </w:r>
      <w:r w:rsidR="00AE751F" w:rsidRPr="008D2DAE">
        <w:t xml:space="preserve"> s </w:t>
      </w:r>
      <w:r w:rsidRPr="008D2DAE">
        <w:t>nezávislostí</w:t>
      </w:r>
      <w:r w:rsidR="00AE751F" w:rsidRPr="008D2DAE">
        <w:t xml:space="preserve"> a </w:t>
      </w:r>
      <w:r w:rsidRPr="008D2DAE">
        <w:t>opravdovou svobodou. Je rozhodnut bojovat do úplného konce bez obav</w:t>
      </w:r>
      <w:r w:rsidR="00AE751F" w:rsidRPr="008D2DAE">
        <w:t xml:space="preserve"> z </w:t>
      </w:r>
      <w:r w:rsidRPr="008D2DAE">
        <w:t>obětí</w:t>
      </w:r>
      <w:r w:rsidR="00AE751F" w:rsidRPr="008D2DAE">
        <w:t xml:space="preserve"> a </w:t>
      </w:r>
      <w:r w:rsidRPr="008D2DAE">
        <w:t>strázní, aby bránil svou zemi</w:t>
      </w:r>
      <w:r w:rsidR="00AE751F" w:rsidRPr="008D2DAE">
        <w:t xml:space="preserve"> a </w:t>
      </w:r>
      <w:r w:rsidRPr="008D2DAE">
        <w:t>její svatá národní práva. Celkové řešení obsažené</w:t>
      </w:r>
      <w:r w:rsidR="00AE751F" w:rsidRPr="008D2DAE">
        <w:t xml:space="preserve"> v </w:t>
      </w:r>
      <w:r w:rsidRPr="008D2DAE">
        <w:t>deseti bodech Fronty národního osvobození Jižního Vietnamu</w:t>
      </w:r>
      <w:r w:rsidR="00AE751F" w:rsidRPr="008D2DAE">
        <w:t xml:space="preserve"> a </w:t>
      </w:r>
      <w:r w:rsidRPr="008D2DAE">
        <w:t>Prozatímní revoluční vlády Jižního Vietnamu je logickým</w:t>
      </w:r>
      <w:r w:rsidR="00AE751F" w:rsidRPr="008D2DAE">
        <w:t xml:space="preserve"> a </w:t>
      </w:r>
      <w:r w:rsidRPr="008D2DAE">
        <w:t>racionálním základem pro urovnání vietnamského problému. Získalo si sympatie</w:t>
      </w:r>
      <w:r w:rsidR="00AE751F" w:rsidRPr="008D2DAE">
        <w:t xml:space="preserve"> a </w:t>
      </w:r>
      <w:r w:rsidRPr="008D2DAE">
        <w:t>podporu národů celého světa.</w:t>
      </w:r>
    </w:p>
    <w:p w:rsidR="00AE751F" w:rsidRPr="008D2DAE" w:rsidRDefault="000151F1" w:rsidP="001A7B28">
      <w:pPr>
        <w:pStyle w:val="Text-cittodsazen"/>
      </w:pPr>
      <w:r w:rsidRPr="008D2DAE">
        <w:t>Ve svém dopise jste vyjádřil přání pracovat pro spravedlivý mír.</w:t>
      </w:r>
      <w:r w:rsidR="00AE751F" w:rsidRPr="008D2DAE">
        <w:t xml:space="preserve"> K </w:t>
      </w:r>
      <w:r w:rsidRPr="008D2DAE">
        <w:t>tomu musí Spojené státy zastavit agresivní válku</w:t>
      </w:r>
      <w:r w:rsidR="00AE751F" w:rsidRPr="008D2DAE">
        <w:t xml:space="preserve"> a </w:t>
      </w:r>
      <w:r w:rsidRPr="008D2DAE">
        <w:t>stáhnout své jednotky</w:t>
      </w:r>
      <w:r w:rsidR="00AE751F" w:rsidRPr="008D2DAE">
        <w:t xml:space="preserve"> z </w:t>
      </w:r>
      <w:r w:rsidRPr="008D2DAE">
        <w:t>Jižního Vietnamu, respektovat právo obyvatelstva Jihu</w:t>
      </w:r>
      <w:r w:rsidR="00AE751F" w:rsidRPr="008D2DAE">
        <w:t xml:space="preserve"> a </w:t>
      </w:r>
      <w:r w:rsidRPr="008D2DAE">
        <w:t>vietnamského národa rozhodovat</w:t>
      </w:r>
      <w:r w:rsidR="00AE751F" w:rsidRPr="008D2DAE">
        <w:t xml:space="preserve"> o </w:t>
      </w:r>
      <w:r w:rsidRPr="008D2DAE">
        <w:t>sobě bez cizího vlivu. To je správný způsob, jak vyřešit vietnamský problém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Ať už měl </w:t>
      </w:r>
      <w:r w:rsidR="006750C3" w:rsidRPr="008D2DAE">
        <w:t>Ho Či</w:t>
      </w:r>
      <w:r w:rsidRPr="008D2DAE">
        <w:t xml:space="preserve"> Min jakýkoli důvod ke své odpovědi </w:t>
      </w:r>
      <w:r w:rsidR="00A76BE3" w:rsidRPr="008D2DAE">
        <w:t>–</w:t>
      </w:r>
      <w:r w:rsidRPr="008D2DAE">
        <w:t xml:space="preserve"> byl</w:t>
      </w:r>
      <w:r w:rsidR="00AE751F" w:rsidRPr="008D2DAE">
        <w:t>a-l</w:t>
      </w:r>
      <w:r w:rsidRPr="008D2DAE">
        <w:t xml:space="preserve">i založena na skutečném nebo vybičovaném hněvu </w:t>
      </w:r>
      <w:r w:rsidR="00A76BE3" w:rsidRPr="008D2DAE">
        <w:t>–</w:t>
      </w:r>
      <w:r w:rsidRPr="008D2DAE">
        <w:t>, opět nám ukázal, že Hanoj uspokojí jen vítězství. S</w:t>
      </w:r>
      <w:r w:rsidR="006750C3" w:rsidRPr="008D2DAE">
        <w:t>e</w:t>
      </w:r>
      <w:r w:rsidR="0058414F" w:rsidRPr="008D2DAE">
        <w:t>ver</w:t>
      </w:r>
      <w:r w:rsidRPr="008D2DAE">
        <w:t>ovi</w:t>
      </w:r>
      <w:r w:rsidR="006750C3" w:rsidRPr="008D2DAE">
        <w:t>e</w:t>
      </w:r>
      <w:r w:rsidRPr="008D2DAE">
        <w:t>tnamci počítali</w:t>
      </w:r>
      <w:r w:rsidR="00AE751F" w:rsidRPr="008D2DAE">
        <w:t xml:space="preserve"> s </w:t>
      </w:r>
      <w:r w:rsidRPr="008D2DAE">
        <w:t xml:space="preserve">nervovým vyčerpáním Spojených států; nehodlali dovolit žádný </w:t>
      </w:r>
      <w:r w:rsidR="00AE751F" w:rsidRPr="008D2DAE">
        <w:t>„</w:t>
      </w:r>
      <w:r w:rsidRPr="008D2DAE">
        <w:t>pokrok</w:t>
      </w:r>
      <w:r w:rsidR="00AE751F" w:rsidRPr="008D2DAE">
        <w:t>“ v </w:t>
      </w:r>
      <w:r w:rsidRPr="008D2DAE">
        <w:t xml:space="preserve">jednáních, který by nám umožnil získat si veřejnost, </w:t>
      </w:r>
      <w:r w:rsidR="00174083" w:rsidRPr="008D2DAE">
        <w:t>b</w:t>
      </w:r>
      <w:r w:rsidRPr="008D2DAE">
        <w:t>ylo by přirozené, kdybychom odpověděli zastavením stahování jednotek, to však nyní získalo vlastní setrvačnost. Vždy jsme oznamovali,</w:t>
      </w:r>
      <w:r w:rsidR="00AE751F" w:rsidRPr="008D2DAE">
        <w:t xml:space="preserve"> o </w:t>
      </w:r>
      <w:r w:rsidRPr="008D2DAE">
        <w:t>kolik snížíme počet n</w:t>
      </w:r>
      <w:r w:rsidR="00174083" w:rsidRPr="008D2DAE">
        <w:t>aš</w:t>
      </w:r>
      <w:r w:rsidRPr="008D2DAE">
        <w:t>ich vojáků ve Vietnamu za určité období; bylo nevyhnutelné, že</w:t>
      </w:r>
      <w:r w:rsidR="00AE751F" w:rsidRPr="008D2DAE">
        <w:t xml:space="preserve"> s </w:t>
      </w:r>
      <w:r w:rsidRPr="008D2DAE">
        <w:t>blížícím se koncem každé takové periody bude narůstat tlak částečně ze strany veřejnosti, částečně od úřednictva. Odveta</w:t>
      </w:r>
      <w:r w:rsidR="00AE751F" w:rsidRPr="008D2DAE">
        <w:t xml:space="preserve"> z </w:t>
      </w:r>
      <w:r w:rsidRPr="008D2DAE">
        <w:t xml:space="preserve">23. srpna za válkychtivost Hanoje </w:t>
      </w:r>
      <w:r w:rsidR="006750C3" w:rsidRPr="008D2DAE">
        <w:t>byla</w:t>
      </w:r>
      <w:r w:rsidRPr="008D2DAE">
        <w:t xml:space="preserve"> tou poslední. Později se Nixon už nikdy nepokusil </w:t>
      </w:r>
      <w:r w:rsidR="00174083" w:rsidRPr="008D2DAE">
        <w:t>za</w:t>
      </w:r>
      <w:r w:rsidRPr="008D2DAE">
        <w:t>stavit s</w:t>
      </w:r>
      <w:r w:rsidR="00174083" w:rsidRPr="008D2DAE">
        <w:t>ta</w:t>
      </w:r>
      <w:r w:rsidRPr="008D2DAE">
        <w:t>hován</w:t>
      </w:r>
      <w:r w:rsidR="00174083" w:rsidRPr="008D2DAE">
        <w:t>í</w:t>
      </w:r>
      <w:r w:rsidRPr="008D2DAE">
        <w:t xml:space="preserve"> vojáků.</w:t>
      </w:r>
    </w:p>
    <w:p w:rsidR="00AE751F" w:rsidRPr="008D2DAE" w:rsidRDefault="000151F1" w:rsidP="00BF453C">
      <w:pPr>
        <w:pStyle w:val="Textodsazen"/>
      </w:pPr>
      <w:r w:rsidRPr="008D2DAE">
        <w:t>Dvanáctého září se sešla Rada pro otázky národní bezpečnosti, aby projednala další fázi stahování. Nikdo už</w:t>
      </w:r>
      <w:r w:rsidR="00AE751F" w:rsidRPr="008D2DAE">
        <w:t xml:space="preserve"> o </w:t>
      </w:r>
      <w:r w:rsidRPr="008D2DAE">
        <w:t>ničem nediskutoval. Šestnáctého září prezident oznámil své rozhodnutí snížit do 15. prosince počet našich vojáků ve Vietnamu</w:t>
      </w:r>
      <w:r w:rsidR="00AE751F" w:rsidRPr="008D2DAE">
        <w:t xml:space="preserve"> o </w:t>
      </w:r>
      <w:r w:rsidRPr="008D2DAE">
        <w:t>dalších 40 500. Celkové snížení nyní dosáhlo 65 500 mužů. Rogers se přitom na začátku roku domníval, že je potřeba stáhnout 50 000 mužů, tedy</w:t>
      </w:r>
      <w:r w:rsidR="00AE751F" w:rsidRPr="008D2DAE">
        <w:t xml:space="preserve"> o </w:t>
      </w:r>
      <w:r w:rsidRPr="008D2DAE">
        <w:t>15 000 méně, abychom přesvědčili veřejnost, že to</w:t>
      </w:r>
      <w:r w:rsidR="00AE751F" w:rsidRPr="008D2DAE">
        <w:t xml:space="preserve"> s </w:t>
      </w:r>
      <w:r w:rsidRPr="008D2DAE">
        <w:t>ukončením války ve Vietnamu myslíme vážně. Po oznámení ze 16. září už snižování počtu našich vojáků probíhalo neúprosně; prezident již nikdy nepřipustil, aby skončila jedna fáze stahování, aniž by předtím veřejně sdělil počet vojáků, který se vrátí domů</w:t>
      </w:r>
      <w:r w:rsidR="00AE751F" w:rsidRPr="008D2DAE">
        <w:t xml:space="preserve"> v </w:t>
      </w:r>
      <w:r w:rsidRPr="008D2DAE">
        <w:t>té další. Hanoj se blížila</w:t>
      </w:r>
      <w:r w:rsidR="00AE751F" w:rsidRPr="008D2DAE">
        <w:t xml:space="preserve"> k </w:t>
      </w:r>
      <w:r w:rsidRPr="008D2DAE">
        <w:t>dosažení druhého ze svých cílů,</w:t>
      </w:r>
      <w:r w:rsidR="00AE751F" w:rsidRPr="008D2DAE">
        <w:t xml:space="preserve"> a </w:t>
      </w:r>
      <w:r w:rsidRPr="008D2DAE">
        <w:t>to bez jakékoli reciprocity: zastavení bombardování nyní vedlo</w:t>
      </w:r>
      <w:r w:rsidR="00AE751F" w:rsidRPr="008D2DAE">
        <w:t xml:space="preserve"> k </w:t>
      </w:r>
      <w:r w:rsidRPr="008D2DAE">
        <w:t>jednostrannému stahování. Ušli jsme dlouhou cestu: přistoupili jsme na totální stažení, začali jsme</w:t>
      </w:r>
      <w:r w:rsidR="00AE751F" w:rsidRPr="008D2DAE">
        <w:t xml:space="preserve"> z </w:t>
      </w:r>
      <w:r w:rsidRPr="008D2DAE">
        <w:t>Vietnamu odcházet jednostranně</w:t>
      </w:r>
      <w:r w:rsidR="00AE751F" w:rsidRPr="008D2DAE">
        <w:t xml:space="preserve"> a </w:t>
      </w:r>
      <w:r w:rsidRPr="008D2DAE">
        <w:t xml:space="preserve">snížili jsme intenzitu našich vojenských operací </w:t>
      </w:r>
      <w:r w:rsidR="00A76BE3" w:rsidRPr="008D2DAE">
        <w:t>–</w:t>
      </w:r>
      <w:r w:rsidRPr="008D2DAE">
        <w:t xml:space="preserve"> to vše bez té nejmenší reakce druhé strany.</w:t>
      </w:r>
    </w:p>
    <w:p w:rsidR="00AE751F" w:rsidRPr="008D2DAE" w:rsidRDefault="000151F1" w:rsidP="00BF453C">
      <w:pPr>
        <w:pStyle w:val="Textodsazen"/>
      </w:pPr>
      <w:r w:rsidRPr="008D2DAE">
        <w:t>Cesta, kterou se ubírala naše politika, mne znervózňovala. Na jednání Rady pro otázky národní bezpečnosti, které se konalo 12. září, jsem se účastnil diskuse jen málo,</w:t>
      </w:r>
      <w:r w:rsidR="00AE751F" w:rsidRPr="008D2DAE">
        <w:t xml:space="preserve"> a </w:t>
      </w:r>
      <w:r w:rsidRPr="008D2DAE">
        <w:t xml:space="preserve">ke konci jsem vykřikl: </w:t>
      </w:r>
      <w:r w:rsidR="00AE751F" w:rsidRPr="008D2DAE">
        <w:t>„</w:t>
      </w:r>
      <w:r w:rsidRPr="008D2DAE">
        <w:t>Potřebujeme plán, jak ukončit válku, ne jen stahovat vojáky. To mají lidé na mysli.</w:t>
      </w:r>
      <w:r w:rsidR="00AE751F" w:rsidRPr="008D2DAE">
        <w:t>“</w:t>
      </w:r>
      <w:r w:rsidRPr="008D2DAE">
        <w:t xml:space="preserve"> Dva dny před tímto </w:t>
      </w:r>
      <w:r w:rsidRPr="008D2DAE">
        <w:lastRenderedPageBreak/>
        <w:t>zasedáním jsem poslal prezidentovi osobní memorandum,</w:t>
      </w:r>
      <w:r w:rsidR="00AE751F" w:rsidRPr="008D2DAE">
        <w:t xml:space="preserve"> v </w:t>
      </w:r>
      <w:r w:rsidRPr="008D2DAE">
        <w:t>němž jsem vyjadřoval své hluboké obavy</w:t>
      </w:r>
      <w:r w:rsidR="00AE751F" w:rsidRPr="008D2DAE">
        <w:t xml:space="preserve"> a </w:t>
      </w:r>
      <w:r w:rsidRPr="008D2DAE">
        <w:t xml:space="preserve">zpochybňoval předpoklady vietnamizace. Stahování se stane pro naši veřejnost stejnou mánií jako </w:t>
      </w:r>
      <w:r w:rsidR="00AE751F" w:rsidRPr="008D2DAE">
        <w:t>„</w:t>
      </w:r>
      <w:r w:rsidRPr="008D2DAE">
        <w:t>solené arašídy</w:t>
      </w:r>
      <w:r w:rsidR="00AE751F" w:rsidRPr="008D2DAE">
        <w:t>“</w:t>
      </w:r>
      <w:r w:rsidRPr="008D2DAE">
        <w:t>; čím více vojáků stáhneme, tím větší kontingent budou lidé očekávat</w:t>
      </w:r>
      <w:r w:rsidR="00AE751F" w:rsidRPr="008D2DAE">
        <w:t xml:space="preserve"> v </w:t>
      </w:r>
      <w:r w:rsidRPr="008D2DAE">
        <w:t>další fázi, což povede nakonec</w:t>
      </w:r>
      <w:r w:rsidR="00AE751F" w:rsidRPr="008D2DAE">
        <w:t xml:space="preserve"> k </w:t>
      </w:r>
      <w:r w:rsidRPr="008D2DAE">
        <w:t>požadavku na totální jednostranné stažení našich sil,</w:t>
      </w:r>
      <w:r w:rsidR="00AE751F" w:rsidRPr="008D2DAE">
        <w:t xml:space="preserve"> a </w:t>
      </w:r>
      <w:r w:rsidRPr="008D2DAE">
        <w:t>to zřejmě během jediného roku (což se fakticky stalo). Tvrdil jsem, že naše vojenská strategie nemůže dostatečně rychle reagovat na erozi veřejného mínění,</w:t>
      </w:r>
      <w:r w:rsidR="00AE751F" w:rsidRPr="008D2DAE">
        <w:t xml:space="preserve"> a </w:t>
      </w:r>
      <w:r w:rsidRPr="008D2DAE">
        <w:t>naneštěstí správně jsem předpověděl, že Hanoj si zřejmě počká, až</w:t>
      </w:r>
      <w:r w:rsidR="00AE751F" w:rsidRPr="008D2DAE">
        <w:t xml:space="preserve"> z </w:t>
      </w:r>
      <w:r w:rsidRPr="008D2DAE">
        <w:t>větší části stáhneme své vojáky,</w:t>
      </w:r>
      <w:r w:rsidR="00AE751F" w:rsidRPr="008D2DAE">
        <w:t xml:space="preserve"> a </w:t>
      </w:r>
      <w:r w:rsidRPr="008D2DAE">
        <w:t xml:space="preserve">pak zahájí frontální </w:t>
      </w:r>
      <w:r w:rsidR="00E873E6" w:rsidRPr="008D2DAE">
        <w:t>ofenziv</w:t>
      </w:r>
      <w:r w:rsidRPr="008D2DAE">
        <w:t>u. Stručně řečeno, nemyslel jsem si, že naše politika bude fungovat. Mé memorandum</w:t>
      </w:r>
      <w:r w:rsidR="00AE751F" w:rsidRPr="008D2DAE">
        <w:t xml:space="preserve"> z </w:t>
      </w:r>
      <w:r w:rsidRPr="008D2DAE">
        <w:t>10. září je přetištěno</w:t>
      </w:r>
      <w:r w:rsidR="00AE751F" w:rsidRPr="008D2DAE">
        <w:t xml:space="preserve"> v </w:t>
      </w:r>
      <w:r w:rsidRPr="008D2DAE">
        <w:t>plném znění</w:t>
      </w:r>
      <w:r w:rsidR="00AE751F" w:rsidRPr="008D2DAE">
        <w:t xml:space="preserve"> v </w:t>
      </w:r>
      <w:r w:rsidRPr="008D2DAE">
        <w:t>poznámkách na konci této knihy.</w:t>
      </w:r>
      <w:r w:rsidR="004C044F" w:rsidRPr="008D2DAE">
        <w:rPr>
          <w:rStyle w:val="sloodkazu-konecoddlu"/>
        </w:rPr>
        <w:t>(</w:t>
      </w:r>
      <w:r w:rsidR="00FD6F9F" w:rsidRPr="008D2DAE">
        <w:rPr>
          <w:rStyle w:val="sloodkazu-konecoddlu"/>
        </w:rPr>
        <w:t>11</w:t>
      </w:r>
      <w:r w:rsidR="004C044F" w:rsidRPr="008D2DAE">
        <w:rPr>
          <w:rStyle w:val="sloodkazu-konecoddlu"/>
        </w:rPr>
        <w:t>)</w:t>
      </w:r>
    </w:p>
    <w:p w:rsidR="00AE751F" w:rsidRPr="008D2DAE" w:rsidRDefault="00AE751F" w:rsidP="00BF453C">
      <w:pPr>
        <w:pStyle w:val="Textodsazen"/>
      </w:pPr>
      <w:r w:rsidRPr="008D2DAE">
        <w:t>O </w:t>
      </w:r>
      <w:r w:rsidR="000151F1" w:rsidRPr="008D2DAE">
        <w:t>den později jsem poslal druhý dokument,</w:t>
      </w:r>
      <w:r w:rsidRPr="008D2DAE">
        <w:t xml:space="preserve"> v </w:t>
      </w:r>
      <w:r w:rsidR="000151F1" w:rsidRPr="008D2DAE">
        <w:t>němž jsem vymezil naše politické možnosti, jak se jevily mně,</w:t>
      </w:r>
      <w:r w:rsidRPr="008D2DAE">
        <w:t xml:space="preserve"> a </w:t>
      </w:r>
      <w:r w:rsidR="000151F1" w:rsidRPr="008D2DAE">
        <w:t>znovu jsem varoval, že strategie kompletně založená na vietnamizaci nebude fungovat. Část tohoto memoranda je také</w:t>
      </w:r>
      <w:r w:rsidRPr="008D2DAE">
        <w:t xml:space="preserve"> v </w:t>
      </w:r>
      <w:r w:rsidR="000151F1" w:rsidRPr="008D2DAE">
        <w:t>poznámkách.</w:t>
      </w:r>
      <w:r w:rsidR="004C044F" w:rsidRPr="008D2DAE">
        <w:rPr>
          <w:rStyle w:val="sloodkazu-konecoddlu"/>
        </w:rPr>
        <w:t>(</w:t>
      </w:r>
      <w:r w:rsidR="00FD6F9F" w:rsidRPr="008D2DAE">
        <w:rPr>
          <w:rStyle w:val="sloodkazu-konecoddlu"/>
        </w:rPr>
        <w:t>12</w:t>
      </w:r>
      <w:r w:rsidR="004C044F" w:rsidRPr="008D2DAE">
        <w:rPr>
          <w:rStyle w:val="sloodkazu-konecoddlu"/>
        </w:rPr>
        <w:t>)</w:t>
      </w:r>
    </w:p>
    <w:p w:rsidR="00AE751F" w:rsidRPr="008D2DAE" w:rsidRDefault="000151F1" w:rsidP="00BF453C">
      <w:pPr>
        <w:pStyle w:val="Textodsazen"/>
      </w:pPr>
      <w:r w:rsidRPr="008D2DAE">
        <w:t>Preferoval jsem kurs, který byl základem navrhované Vanceovy mise: učinili bychom ten nejrozsáhlejší</w:t>
      </w:r>
      <w:r w:rsidR="00AE751F" w:rsidRPr="008D2DAE">
        <w:t xml:space="preserve"> a </w:t>
      </w:r>
      <w:r w:rsidRPr="008D2DAE">
        <w:t>nejvelkorysejší návrh, kterého bychom byli schopni. Nezavázali bychom se samozřejmě, že svrhneme spojeneckou vládu, ale zajistili bychom svobodné politické klání. Kdyby Hanoj odmítla, zastavili bychom stahování jednotek</w:t>
      </w:r>
      <w:r w:rsidR="00AE751F" w:rsidRPr="008D2DAE">
        <w:t xml:space="preserve"> a </w:t>
      </w:r>
      <w:r w:rsidRPr="008D2DAE">
        <w:t>dali bychom Severní Vietnam do karantény. Toho bychom dosáhli zaminováním jeho přístavů</w:t>
      </w:r>
      <w:r w:rsidR="00AE751F" w:rsidRPr="008D2DAE">
        <w:t xml:space="preserve"> a </w:t>
      </w:r>
      <w:r w:rsidRPr="008D2DAE">
        <w:t>možná bombardováním železničních tratí spojujících ho</w:t>
      </w:r>
      <w:r w:rsidR="00AE751F" w:rsidRPr="008D2DAE">
        <w:t xml:space="preserve"> s </w:t>
      </w:r>
      <w:r w:rsidRPr="008D2DAE">
        <w:t>Čínou. Cílem by byl rychle dojednaný kompromis. Plánování Vanceovy mise přineslo detailní mírový plán, já jsem však</w:t>
      </w:r>
      <w:r w:rsidR="00AE751F" w:rsidRPr="008D2DAE">
        <w:t xml:space="preserve"> v </w:t>
      </w:r>
      <w:r w:rsidRPr="008D2DAE">
        <w:t>září</w:t>
      </w:r>
      <w:r w:rsidR="00AE751F" w:rsidRPr="008D2DAE">
        <w:t xml:space="preserve"> a </w:t>
      </w:r>
      <w:r w:rsidRPr="008D2DAE">
        <w:t>říjnu shromáždil</w:t>
      </w:r>
      <w:r w:rsidR="00AE751F" w:rsidRPr="008D2DAE">
        <w:t xml:space="preserve"> v </w:t>
      </w:r>
      <w:r w:rsidRPr="008D2DAE">
        <w:t xml:space="preserve">operačním středisku Bílého domu skupinu důvěryhodných členů svého týmu, aby posoudili vojenskou stránku věci. </w:t>
      </w:r>
      <w:r w:rsidR="00117C8D" w:rsidRPr="008D2DAE">
        <w:t>Řekl</w:t>
      </w:r>
      <w:r w:rsidRPr="008D2DAE">
        <w:t xml:space="preserve"> jsem svým lidem, že naší současnou strategií je balancovat mezi příliš rychlým stahováním, které by přesvědčilo Hanoj, že věc myslíme vážně,</w:t>
      </w:r>
      <w:r w:rsidR="00AE751F" w:rsidRPr="008D2DAE">
        <w:t xml:space="preserve"> a </w:t>
      </w:r>
      <w:r w:rsidRPr="008D2DAE">
        <w:t>příliš pomalým stahováním, které by neuspokojilo naši veřejnost. Jak by si ovšem mohl prezident vynutit rychlé ukončení konfliktu za předpokladu, že by ztratil důvěru</w:t>
      </w:r>
      <w:r w:rsidR="00AE751F" w:rsidRPr="008D2DAE">
        <w:t xml:space="preserve"> v </w:t>
      </w:r>
      <w:r w:rsidRPr="008D2DAE">
        <w:t>tuto politiku</w:t>
      </w:r>
      <w:r w:rsidR="00AE751F" w:rsidRPr="008D2DAE">
        <w:t xml:space="preserve"> a </w:t>
      </w:r>
      <w:r w:rsidRPr="008D2DAE">
        <w:t xml:space="preserve">nebyl připraven kapitulovat? </w:t>
      </w:r>
      <w:r w:rsidR="006750C3" w:rsidRPr="008D2DAE">
        <w:t>Vyžádal</w:t>
      </w:r>
      <w:r w:rsidRPr="008D2DAE">
        <w:t xml:space="preserve"> jsem si vypracování vojenského plánu, který by m</w:t>
      </w:r>
      <w:r w:rsidR="00174083" w:rsidRPr="008D2DAE">
        <w:t>ě</w:t>
      </w:r>
      <w:r w:rsidRPr="008D2DAE">
        <w:t>l maximální dopad na vojenský potenciál nepřítele; zadal jsem také úkol vyhodnotit, jaké by měl diplomatické následky,</w:t>
      </w:r>
      <w:r w:rsidR="00AE751F" w:rsidRPr="008D2DAE">
        <w:t xml:space="preserve"> a </w:t>
      </w:r>
      <w:r w:rsidRPr="008D2DAE">
        <w:t>připravit scénář pro závěrečná jednání.</w:t>
      </w:r>
    </w:p>
    <w:p w:rsidR="00AE751F" w:rsidRPr="008D2DAE" w:rsidRDefault="000151F1" w:rsidP="00BF453C">
      <w:pPr>
        <w:pStyle w:val="Textodsazen"/>
      </w:pPr>
      <w:r w:rsidRPr="008D2DAE">
        <w:t xml:space="preserve">Plán dostal jméno </w:t>
      </w:r>
      <w:r w:rsidR="00AE751F" w:rsidRPr="008D2DAE">
        <w:t>„</w:t>
      </w:r>
      <w:r w:rsidRPr="008D2DAE">
        <w:t>Duck Hook</w:t>
      </w:r>
      <w:r w:rsidR="00AE751F" w:rsidRPr="008D2DAE">
        <w:t>“</w:t>
      </w:r>
      <w:r w:rsidRPr="008D2DAE">
        <w:t xml:space="preserve"> (Kachní hák)</w:t>
      </w:r>
      <w:r w:rsidR="00AE751F" w:rsidRPr="008D2DAE">
        <w:t xml:space="preserve"> z </w:t>
      </w:r>
      <w:r w:rsidRPr="008D2DAE">
        <w:t>důvodů, které mi dnes zcela unikají. Hal Sonnenfeldt</w:t>
      </w:r>
      <w:r w:rsidR="00AE751F" w:rsidRPr="008D2DAE">
        <w:t xml:space="preserve"> a </w:t>
      </w:r>
      <w:r w:rsidRPr="008D2DAE">
        <w:t>John Holdridge napsali analýzy pravděpodobné reakce Sovětského svazu</w:t>
      </w:r>
      <w:r w:rsidR="00AE751F" w:rsidRPr="008D2DAE">
        <w:t xml:space="preserve"> a </w:t>
      </w:r>
      <w:r w:rsidRPr="008D2DAE">
        <w:t>Číny na zásadní eskalaci konfliktu. Bylo připraveno vyhodnocení takové situace</w:t>
      </w:r>
      <w:r w:rsidR="00AE751F" w:rsidRPr="008D2DAE">
        <w:t xml:space="preserve"> z </w:t>
      </w:r>
      <w:r w:rsidRPr="008D2DAE">
        <w:t>právního</w:t>
      </w:r>
      <w:r w:rsidR="00AE751F" w:rsidRPr="008D2DAE">
        <w:t xml:space="preserve"> a </w:t>
      </w:r>
      <w:r w:rsidRPr="008D2DAE">
        <w:t>diplomatického hlediska. Roger Morris, Tony Lake</w:t>
      </w:r>
      <w:r w:rsidRPr="008D2DAE">
        <w:rPr>
          <w:rStyle w:val="slopoznmkypodarou"/>
        </w:rPr>
        <w:footnoteReference w:id="30"/>
      </w:r>
      <w:r w:rsidR="00AE751F" w:rsidRPr="008D2DAE">
        <w:t xml:space="preserve"> a </w:t>
      </w:r>
      <w:r w:rsidRPr="008D2DAE">
        <w:t>Peter Rodman pracovali na konceptu prezidentova projevu (jeho části pak použil Ni</w:t>
      </w:r>
      <w:r w:rsidR="006750C3" w:rsidRPr="008D2DAE">
        <w:t>x</w:t>
      </w:r>
      <w:r w:rsidRPr="008D2DAE">
        <w:t>on ve své řeči</w:t>
      </w:r>
      <w:r w:rsidR="00AE751F" w:rsidRPr="008D2DAE">
        <w:t xml:space="preserve"> z </w:t>
      </w:r>
      <w:r w:rsidRPr="008D2DAE">
        <w:t xml:space="preserve">3. listopadu). Sbor náčelníků </w:t>
      </w:r>
      <w:r w:rsidRPr="008D2DAE">
        <w:lastRenderedPageBreak/>
        <w:t>štábů vypracoval plán zaminování severovietnamských přístavů</w:t>
      </w:r>
      <w:r w:rsidR="00AE751F" w:rsidRPr="008D2DAE">
        <w:t xml:space="preserve"> a </w:t>
      </w:r>
      <w:r w:rsidRPr="008D2DAE">
        <w:t>zničení dvaceti devíti vojensky</w:t>
      </w:r>
      <w:r w:rsidR="00AE751F" w:rsidRPr="008D2DAE">
        <w:t xml:space="preserve"> a </w:t>
      </w:r>
      <w:r w:rsidRPr="008D2DAE">
        <w:t>ekonomicky významných cílů během letecké operace, jež by trvala čtyři dny. Tento plán také počítal</w:t>
      </w:r>
      <w:r w:rsidR="00AE751F" w:rsidRPr="008D2DAE">
        <w:t xml:space="preserve"> s </w:t>
      </w:r>
      <w:r w:rsidRPr="008D2DAE">
        <w:t>útoky opakujícími se periodicky každých čtyřicet osm až sedmdesát dvě hodiny, pokud by se Hanoj dále vyhýbala seriózním jednáním. Cílovým dnem měl být 1. listopad 1969, na který připadalo první výročí ujednání</w:t>
      </w:r>
      <w:r w:rsidR="00AE751F" w:rsidRPr="008D2DAE">
        <w:t xml:space="preserve"> o </w:t>
      </w:r>
      <w:r w:rsidRPr="008D2DAE">
        <w:t xml:space="preserve">zastavení náletů, které nám slibovalo </w:t>
      </w:r>
      <w:r w:rsidR="00AE751F" w:rsidRPr="008D2DAE">
        <w:t>„</w:t>
      </w:r>
      <w:r w:rsidRPr="008D2DAE">
        <w:t>promptní</w:t>
      </w:r>
      <w:r w:rsidR="00AE751F" w:rsidRPr="008D2DAE">
        <w:t xml:space="preserve"> a </w:t>
      </w:r>
      <w:r w:rsidRPr="008D2DAE">
        <w:t>produktivní</w:t>
      </w:r>
      <w:r w:rsidR="00AE751F" w:rsidRPr="008D2DAE">
        <w:t>“</w:t>
      </w:r>
      <w:r w:rsidRPr="008D2DAE">
        <w:t xml:space="preserve"> rozhovory</w:t>
      </w:r>
      <w:r w:rsidR="00AE751F" w:rsidRPr="008D2DAE">
        <w:t xml:space="preserve"> o </w:t>
      </w:r>
      <w:r w:rsidRPr="008D2DAE">
        <w:t>urovnání konfliktu.</w:t>
      </w:r>
    </w:p>
    <w:p w:rsidR="00AE751F" w:rsidRPr="008D2DAE" w:rsidRDefault="000151F1" w:rsidP="00BF453C">
      <w:pPr>
        <w:pStyle w:val="Textodsazen"/>
      </w:pPr>
      <w:r w:rsidRPr="008D2DAE">
        <w:t>Naše plánování postupovalo přerušovaně. Když scénář získal konkrétní podobu, dospěl jsem</w:t>
      </w:r>
      <w:r w:rsidR="00AE751F" w:rsidRPr="008D2DAE">
        <w:t xml:space="preserve"> k </w:t>
      </w:r>
      <w:r w:rsidRPr="008D2DAE">
        <w:t>závěru, že žádná rychlá</w:t>
      </w:r>
      <w:r w:rsidR="00AE751F" w:rsidRPr="008D2DAE">
        <w:t xml:space="preserve"> a „</w:t>
      </w:r>
      <w:r w:rsidRPr="008D2DAE">
        <w:t>rozhodující</w:t>
      </w:r>
      <w:r w:rsidR="00AE751F" w:rsidRPr="008D2DAE">
        <w:t>“</w:t>
      </w:r>
      <w:r w:rsidRPr="008D2DAE">
        <w:t xml:space="preserve"> vojenská akce není dosažitelná</w:t>
      </w:r>
      <w:r w:rsidR="00AE751F" w:rsidRPr="008D2DAE">
        <w:t xml:space="preserve"> a </w:t>
      </w:r>
      <w:r w:rsidRPr="008D2DAE">
        <w:t>že</w:t>
      </w:r>
      <w:r w:rsidR="00AE751F" w:rsidRPr="008D2DAE">
        <w:t xml:space="preserve"> v </w:t>
      </w:r>
      <w:r w:rsidRPr="008D2DAE">
        <w:t>naší administrativě není dostatečná názorová jednota, abychom mohli sledovat tak odvážný</w:t>
      </w:r>
      <w:r w:rsidR="00AE751F" w:rsidRPr="008D2DAE">
        <w:t xml:space="preserve"> a </w:t>
      </w:r>
      <w:r w:rsidRPr="008D2DAE">
        <w:t>riskantní kurs. Sedmnáctého října jsem doporučil prezidentovi, aby odložil zvažování této možnosti, dokud nebude moci říci, kolik severovietnamských vojáků pronikne do konce roku na jih.</w:t>
      </w:r>
      <w:r w:rsidRPr="008D2DAE">
        <w:rPr>
          <w:rStyle w:val="slopoznmkypodarou"/>
        </w:rPr>
        <w:footnoteReference w:id="31"/>
      </w:r>
      <w:r w:rsidRPr="008D2DAE">
        <w:t xml:space="preserve"> Mé pochybnosti</w:t>
      </w:r>
      <w:r w:rsidR="00AE751F" w:rsidRPr="008D2DAE">
        <w:t xml:space="preserve"> o </w:t>
      </w:r>
      <w:r w:rsidRPr="008D2DAE">
        <w:t>vietnamizaci přetrvávaly</w:t>
      </w:r>
      <w:r w:rsidR="00AE751F" w:rsidRPr="008D2DAE">
        <w:t xml:space="preserve"> a </w:t>
      </w:r>
      <w:r w:rsidRPr="008D2DAE">
        <w:t>odrážely neřešitelné dilema boje proti severovietn</w:t>
      </w:r>
      <w:r w:rsidR="006750C3" w:rsidRPr="008D2DAE">
        <w:t>a</w:t>
      </w:r>
      <w:r w:rsidRPr="008D2DAE">
        <w:t>mské armádě</w:t>
      </w:r>
      <w:r w:rsidR="00AE751F" w:rsidRPr="008D2DAE">
        <w:t xml:space="preserve"> a </w:t>
      </w:r>
      <w:r w:rsidRPr="008D2DAE">
        <w:t>současně proti domácím kritikům,</w:t>
      </w:r>
      <w:r w:rsidR="00AE751F" w:rsidRPr="008D2DAE">
        <w:t xml:space="preserve"> z </w:t>
      </w:r>
      <w:r w:rsidRPr="008D2DAE">
        <w:t xml:space="preserve">nichž významné procento </w:t>
      </w:r>
      <w:r w:rsidR="00071DC7" w:rsidRPr="008D2DAE">
        <w:t>z</w:t>
      </w:r>
      <w:r w:rsidRPr="008D2DAE">
        <w:t>uřivě odmítalo právě koncepci koherentní strategie. Třicátého října jsem napsal prezidentovi další osobní memorandum,</w:t>
      </w:r>
      <w:r w:rsidR="00AE751F" w:rsidRPr="008D2DAE">
        <w:t xml:space="preserve"> v </w:t>
      </w:r>
      <w:r w:rsidRPr="008D2DAE">
        <w:t>němž jsem opět ventiloval své pochybnosti</w:t>
      </w:r>
      <w:r w:rsidR="00AE751F" w:rsidRPr="008D2DAE">
        <w:t xml:space="preserve"> o </w:t>
      </w:r>
      <w:r w:rsidRPr="008D2DAE">
        <w:t>premisách, na nichž byla založena naše politika:</w:t>
      </w:r>
    </w:p>
    <w:p w:rsidR="00AE751F" w:rsidRPr="008D2DAE" w:rsidRDefault="00AE751F" w:rsidP="00BF453C">
      <w:pPr>
        <w:pStyle w:val="Textodsazen"/>
      </w:pPr>
    </w:p>
    <w:p w:rsidR="00AE751F" w:rsidRPr="008D2DAE" w:rsidRDefault="000151F1" w:rsidP="001A7B28">
      <w:pPr>
        <w:pStyle w:val="Text-cittneodsazen"/>
      </w:pPr>
      <w:r w:rsidRPr="008D2DAE">
        <w:t>Viděli jsme selhat velmi mnoho vietnamských programů hned poté, co byly</w:t>
      </w:r>
      <w:r w:rsidR="00AE751F" w:rsidRPr="008D2DAE">
        <w:t xml:space="preserve"> s </w:t>
      </w:r>
      <w:r w:rsidRPr="008D2DAE">
        <w:t>velkými fanfárami vyhlášeny,</w:t>
      </w:r>
      <w:r w:rsidR="00AE751F" w:rsidRPr="008D2DAE">
        <w:t xml:space="preserve"> a </w:t>
      </w:r>
      <w:r w:rsidRPr="008D2DAE">
        <w:t>proto si myslím, že bych vám měl předložit ve shrnující formě své pochybnosti týkající se předpokladů,</w:t>
      </w:r>
      <w:r w:rsidR="00AE751F" w:rsidRPr="008D2DAE">
        <w:t xml:space="preserve"> z </w:t>
      </w:r>
      <w:r w:rsidRPr="008D2DAE">
        <w:t>nichž vychází myšlenka vietnamizace. Abychom věřili, že tento kurs je proveditelný, musíme dospět</w:t>
      </w:r>
      <w:r w:rsidR="00AE751F" w:rsidRPr="008D2DAE">
        <w:t xml:space="preserve"> k </w:t>
      </w:r>
      <w:r w:rsidRPr="008D2DAE">
        <w:t>příznivým závěrům</w:t>
      </w:r>
      <w:r w:rsidR="00AE751F" w:rsidRPr="008D2DAE">
        <w:t xml:space="preserve"> o </w:t>
      </w:r>
      <w:r w:rsidRPr="008D2DAE">
        <w:t>řadě faktorů,</w:t>
      </w:r>
      <w:r w:rsidR="00AE751F" w:rsidRPr="008D2DAE">
        <w:t xml:space="preserve"> a </w:t>
      </w:r>
      <w:r w:rsidRPr="008D2DAE">
        <w:t>musíme také věřit, že se Hanoj rozhodne je akceptovat.</w:t>
      </w:r>
    </w:p>
    <w:p w:rsidR="00AE751F" w:rsidRPr="008D2DAE" w:rsidRDefault="000151F1" w:rsidP="001A7B28">
      <w:pPr>
        <w:pStyle w:val="Text-cittodsazen"/>
      </w:pPr>
      <w:r w:rsidRPr="008D2DAE">
        <w:t xml:space="preserve">Americké kalkulace ohledně úspěchu vietnamizace </w:t>
      </w:r>
      <w:r w:rsidR="00A76BE3" w:rsidRPr="008D2DAE">
        <w:t>–</w:t>
      </w:r>
      <w:r w:rsidR="00AE751F" w:rsidRPr="008D2DAE">
        <w:t xml:space="preserve"> a </w:t>
      </w:r>
      <w:r w:rsidRPr="008D2DAE">
        <w:t xml:space="preserve">naopak kalkulace Hanoje ohledně úspěchu její strategie </w:t>
      </w:r>
      <w:r w:rsidR="00A76BE3" w:rsidRPr="008D2DAE">
        <w:t>–</w:t>
      </w:r>
      <w:r w:rsidRPr="008D2DAE">
        <w:t xml:space="preserve"> vycházejí</w:t>
      </w:r>
      <w:r w:rsidR="00AE751F" w:rsidRPr="008D2DAE">
        <w:t xml:space="preserve"> z </w:t>
      </w:r>
      <w:r w:rsidRPr="008D2DAE">
        <w:t>úsudku obou stran o:</w:t>
      </w:r>
    </w:p>
    <w:p w:rsidR="00AE751F" w:rsidRPr="008D2DAE" w:rsidRDefault="00A76BE3" w:rsidP="001A7B28">
      <w:pPr>
        <w:pStyle w:val="Text-cittodsazen"/>
      </w:pPr>
      <w:r w:rsidRPr="008D2DAE">
        <w:t>–</w:t>
      </w:r>
      <w:r w:rsidR="000151F1" w:rsidRPr="008D2DAE">
        <w:t xml:space="preserve"> Rychlosti nárůstu nesouhlasu americké veřejnosti</w:t>
      </w:r>
      <w:r w:rsidR="00AE751F" w:rsidRPr="008D2DAE">
        <w:t xml:space="preserve"> s </w:t>
      </w:r>
      <w:r w:rsidR="000151F1" w:rsidRPr="008D2DAE">
        <w:t>jakoukoli formou pokračování našeho boje. (Minulé zkušenosti ukazují, že vietnamizace ji významně nezpomalí.)</w:t>
      </w:r>
    </w:p>
    <w:p w:rsidR="00AE751F" w:rsidRPr="008D2DAE" w:rsidRDefault="00A76BE3" w:rsidP="001A7B28">
      <w:pPr>
        <w:pStyle w:val="Text-cittodsazen"/>
      </w:pPr>
      <w:r w:rsidRPr="008D2DAE">
        <w:t>–</w:t>
      </w:r>
      <w:r w:rsidR="000151F1" w:rsidRPr="008D2DAE">
        <w:t xml:space="preserve"> Schopnosti americké vlády udržet si disciplínu při provádění této politiky. (Se sílícím tlakem ze strany veřejnosti můžete čelit narůstajícímu úpadku soudržnosti vlády</w:t>
      </w:r>
      <w:r w:rsidR="00AE751F" w:rsidRPr="008D2DAE">
        <w:t xml:space="preserve"> a </w:t>
      </w:r>
      <w:r w:rsidR="000151F1" w:rsidRPr="008D2DAE">
        <w:t>narůstajícímu počtu úniků informací atd.)</w:t>
      </w:r>
    </w:p>
    <w:p w:rsidR="00AE751F" w:rsidRPr="008D2DAE" w:rsidRDefault="00A76BE3" w:rsidP="001A7B28">
      <w:pPr>
        <w:pStyle w:val="Text-cittodsazen"/>
      </w:pPr>
      <w:r w:rsidRPr="008D2DAE">
        <w:t>–</w:t>
      </w:r>
      <w:r w:rsidR="000151F1" w:rsidRPr="008D2DAE">
        <w:t xml:space="preserve"> Skutečné schopnosti jihovietnamské vlády</w:t>
      </w:r>
      <w:r w:rsidR="00AE751F" w:rsidRPr="008D2DAE">
        <w:t xml:space="preserve"> a </w:t>
      </w:r>
      <w:r w:rsidR="000151F1" w:rsidRPr="008D2DAE">
        <w:t xml:space="preserve">ozbrojených sil nahradit stahované americké jednotky </w:t>
      </w:r>
      <w:r w:rsidRPr="008D2DAE">
        <w:t>–</w:t>
      </w:r>
      <w:r w:rsidR="000151F1" w:rsidRPr="008D2DAE">
        <w:t xml:space="preserve"> reálně</w:t>
      </w:r>
      <w:r w:rsidR="00AE751F" w:rsidRPr="008D2DAE">
        <w:t xml:space="preserve"> i </w:t>
      </w:r>
      <w:r w:rsidR="000151F1" w:rsidRPr="008D2DAE">
        <w:t>psychologicky. (Tady postrádáme jasné závěry; sám tento fakt spolu</w:t>
      </w:r>
      <w:r w:rsidR="00AE751F" w:rsidRPr="008D2DAE">
        <w:t xml:space="preserve"> s </w:t>
      </w:r>
      <w:r w:rsidR="000151F1" w:rsidRPr="008D2DAE">
        <w:t>minulými zkušenostmi nenabádá</w:t>
      </w:r>
      <w:r w:rsidR="00AE751F" w:rsidRPr="008D2DAE">
        <w:t xml:space="preserve"> k </w:t>
      </w:r>
      <w:r w:rsidR="000151F1" w:rsidRPr="008D2DAE">
        <w:t>optimismu.)</w:t>
      </w:r>
    </w:p>
    <w:p w:rsidR="00AE751F" w:rsidRPr="008D2DAE" w:rsidRDefault="00A76BE3" w:rsidP="001A7B28">
      <w:pPr>
        <w:pStyle w:val="Text-cittodsazen"/>
      </w:pPr>
      <w:r w:rsidRPr="008D2DAE">
        <w:lastRenderedPageBreak/>
        <w:t>–</w:t>
      </w:r>
      <w:r w:rsidR="000151F1" w:rsidRPr="008D2DAE">
        <w:t xml:space="preserve"> Do jaké míry současné ztráty Hanoje ovlivní její schopnost bojovat později</w:t>
      </w:r>
    </w:p>
    <w:p w:rsidR="00AE751F" w:rsidRPr="008D2DAE" w:rsidRDefault="00A76BE3" w:rsidP="001A7B28">
      <w:pPr>
        <w:pStyle w:val="Text-cittodsazen"/>
      </w:pPr>
      <w:r w:rsidRPr="008D2DAE">
        <w:t>–</w:t>
      </w:r>
      <w:r w:rsidR="000151F1" w:rsidRPr="008D2DAE">
        <w:t xml:space="preserve"> to jest ztráty vojenských kádrů, politické infrastruktury atd. (Opět nemáme definitivní důkazy. Většina hlášení</w:t>
      </w:r>
      <w:r w:rsidR="00AE751F" w:rsidRPr="008D2DAE">
        <w:t xml:space="preserve"> o </w:t>
      </w:r>
      <w:r w:rsidR="000151F1" w:rsidRPr="008D2DAE">
        <w:t xml:space="preserve">pokroku se týkala nárůstu bezpečnosti díky americkým silám </w:t>
      </w:r>
      <w:r w:rsidRPr="008D2DAE">
        <w:t>–</w:t>
      </w:r>
      <w:r w:rsidR="000151F1" w:rsidRPr="008D2DAE">
        <w:t xml:space="preserve"> nemluvila</w:t>
      </w:r>
      <w:r w:rsidR="00AE751F" w:rsidRPr="008D2DAE">
        <w:t xml:space="preserve"> o </w:t>
      </w:r>
      <w:r w:rsidR="000151F1" w:rsidRPr="008D2DAE">
        <w:t>žádné trvalé erozi politické síly nepřítele.)</w:t>
      </w:r>
    </w:p>
    <w:p w:rsidR="00AE751F" w:rsidRPr="008D2DAE" w:rsidRDefault="00A76BE3" w:rsidP="001A7B28">
      <w:pPr>
        <w:pStyle w:val="Text-cittodsazen"/>
      </w:pPr>
      <w:r w:rsidRPr="008D2DAE">
        <w:t>–</w:t>
      </w:r>
      <w:r w:rsidR="000151F1" w:rsidRPr="008D2DAE">
        <w:t xml:space="preserve"> Schopnosti vlády Jižního Vietnamu získat pevný politický prospěch</w:t>
      </w:r>
      <w:r w:rsidR="00AE751F" w:rsidRPr="008D2DAE">
        <w:t xml:space="preserve"> z </w:t>
      </w:r>
      <w:r w:rsidR="000151F1" w:rsidRPr="008D2DAE">
        <w:t>jejího současného pokroku</w:t>
      </w:r>
      <w:r w:rsidR="00AE751F" w:rsidRPr="008D2DAE">
        <w:t xml:space="preserve"> v </w:t>
      </w:r>
      <w:r w:rsidR="000151F1" w:rsidRPr="008D2DAE">
        <w:t>pacifikaci. (Opět platí, že hlášení</w:t>
      </w:r>
      <w:r w:rsidR="00AE751F" w:rsidRPr="008D2DAE">
        <w:t xml:space="preserve"> o </w:t>
      </w:r>
      <w:r w:rsidR="000151F1" w:rsidRPr="008D2DAE">
        <w:t>pokroku se hlavně týkala nárůstu bezpečnosti pod ochranou amerického štítu.)</w:t>
      </w:r>
    </w:p>
    <w:p w:rsidR="00AE751F" w:rsidRPr="008D2DAE" w:rsidRDefault="000151F1" w:rsidP="001A7B28">
      <w:pPr>
        <w:pStyle w:val="Text-cittodsazen"/>
      </w:pPr>
      <w:r w:rsidRPr="008D2DAE">
        <w:t xml:space="preserve">Naše politika vietnamizace tak spočívá na řadě příznivých předpokladů, které ale nemusí být přesné </w:t>
      </w:r>
      <w:r w:rsidR="00A76BE3" w:rsidRPr="008D2DAE">
        <w:t>–</w:t>
      </w:r>
      <w:r w:rsidR="00AE751F" w:rsidRPr="008D2DAE">
        <w:t xml:space="preserve"> i </w:t>
      </w:r>
      <w:r w:rsidRPr="008D2DAE">
        <w:t>když nikdo si nemůže být jist, pokud jde</w:t>
      </w:r>
      <w:r w:rsidR="00AE751F" w:rsidRPr="008D2DAE">
        <w:t xml:space="preserve"> o </w:t>
      </w:r>
      <w:r w:rsidRPr="008D2DAE">
        <w:t>základ současných analýz.</w:t>
      </w:r>
    </w:p>
    <w:p w:rsidR="00AE751F" w:rsidRPr="008D2DAE" w:rsidRDefault="00AE751F" w:rsidP="00BF453C">
      <w:pPr>
        <w:pStyle w:val="Textodsazen"/>
      </w:pPr>
    </w:p>
    <w:p w:rsidR="00AE751F" w:rsidRPr="008D2DAE" w:rsidRDefault="000151F1" w:rsidP="00BF453C">
      <w:pPr>
        <w:pStyle w:val="Textodsazen"/>
      </w:pPr>
      <w:r w:rsidRPr="008D2DAE">
        <w:t>Nyní však má memoranda stále více připomínala snažení Dona Quijota. Jedinou reálnou alternativou</w:t>
      </w:r>
      <w:r w:rsidR="00AE751F" w:rsidRPr="008D2DAE">
        <w:t xml:space="preserve"> k </w:t>
      </w:r>
      <w:r w:rsidRPr="008D2DAE">
        <w:t>vietnamizaci bylo okamžité stažení našich jednotek nebo eskalace konfliktu, jež byla součástí uvažovaného gambitu</w:t>
      </w:r>
      <w:r w:rsidR="00AE751F" w:rsidRPr="008D2DAE">
        <w:t xml:space="preserve"> s </w:t>
      </w:r>
      <w:r w:rsidRPr="008D2DAE">
        <w:t>Vancem</w:t>
      </w:r>
      <w:r w:rsidR="00AE751F" w:rsidRPr="008D2DAE">
        <w:t xml:space="preserve"> a </w:t>
      </w:r>
      <w:r w:rsidRPr="008D2DAE">
        <w:t>plánu Duck Hook. Dokonce ani nejzapálenější kritici ve středním americkém myšlenkovém proudu nedoporučovali</w:t>
      </w:r>
      <w:r w:rsidR="00AE751F" w:rsidRPr="008D2DAE">
        <w:t xml:space="preserve"> v </w:t>
      </w:r>
      <w:r w:rsidRPr="008D2DAE">
        <w:t>roce 1969 okamžité stažení. Byla by to nestoudná zrada, jež by urychlila kolaps našeho spojence</w:t>
      </w:r>
      <w:r w:rsidR="00AE751F" w:rsidRPr="008D2DAE">
        <w:t xml:space="preserve"> a </w:t>
      </w:r>
      <w:r w:rsidRPr="008D2DAE">
        <w:t>nedala mu žádnou šanci zachránit se vlastními silami. Takový krok by otřásl</w:t>
      </w:r>
      <w:r w:rsidR="00AE751F" w:rsidRPr="008D2DAE">
        <w:t xml:space="preserve"> v </w:t>
      </w:r>
      <w:r w:rsidRPr="008D2DAE">
        <w:t xml:space="preserve">Asii důvěrou ve Spojené státy. Zvláště by se to týkalo Japonska. Během celého období se nenašel byť </w:t>
      </w:r>
      <w:r w:rsidRPr="008D2DAE">
        <w:rPr>
          <w:rStyle w:val="Slovo-kurzva"/>
        </w:rPr>
        <w:t xml:space="preserve">jediný </w:t>
      </w:r>
      <w:r w:rsidRPr="008D2DAE">
        <w:t>evropský představitel, který by na nás naléhal, abychom bezpodmínečně ukončili válku, kterou jsme podědili. Pochyboval jsem, že by po takovém ponížení prosperovaly naše nově navázané vztahy</w:t>
      </w:r>
      <w:r w:rsidR="00AE751F" w:rsidRPr="008D2DAE">
        <w:t xml:space="preserve"> s </w:t>
      </w:r>
      <w:r w:rsidRPr="008D2DAE">
        <w:t>Čínou. Peking se</w:t>
      </w:r>
      <w:r w:rsidR="00AE751F" w:rsidRPr="008D2DAE">
        <w:t xml:space="preserve"> s </w:t>
      </w:r>
      <w:r w:rsidRPr="008D2DAE">
        <w:t>námi sbližoval koneckonců proto, aby nalezl protiváhu</w:t>
      </w:r>
      <w:r w:rsidR="00AE751F" w:rsidRPr="008D2DAE">
        <w:t xml:space="preserve"> k </w:t>
      </w:r>
      <w:r w:rsidRPr="008D2DAE">
        <w:t>narůstající sovětské hrozbě na svých hranicích.</w:t>
      </w:r>
      <w:r w:rsidR="00AE751F" w:rsidRPr="008D2DAE">
        <w:t xml:space="preserve"> Z </w:t>
      </w:r>
      <w:r w:rsidRPr="008D2DAE">
        <w:t>logistického hlediska dokonce ani nebylo možné stáhnout okamžitě 500 000 mužů; Pentagon odhadoval, že bude třeba minimálně 12 až 18 měsíců</w:t>
      </w:r>
      <w:r w:rsidR="00AE751F" w:rsidRPr="008D2DAE">
        <w:t xml:space="preserve"> k </w:t>
      </w:r>
      <w:r w:rsidRPr="008D2DAE">
        <w:t>odsunu jednotek, které byly přepraveny do Vietnamu</w:t>
      </w:r>
      <w:r w:rsidR="00AE751F" w:rsidRPr="008D2DAE">
        <w:t xml:space="preserve"> v </w:t>
      </w:r>
      <w:r w:rsidRPr="008D2DAE">
        <w:t>průběhu více než čtyř let. Museli bychom je</w:t>
      </w:r>
      <w:r w:rsidR="00AE751F" w:rsidRPr="008D2DAE">
        <w:t xml:space="preserve"> z </w:t>
      </w:r>
      <w:r w:rsidRPr="008D2DAE">
        <w:t>Vietnamu dostávat uprostřed dezintegrace</w:t>
      </w:r>
      <w:r w:rsidR="00AE751F" w:rsidRPr="008D2DAE">
        <w:t xml:space="preserve"> a </w:t>
      </w:r>
      <w:r w:rsidRPr="008D2DAE">
        <w:t>paniky, kterou by náš kolaps určitě způsobil; jihovietnamská armáda</w:t>
      </w:r>
      <w:r w:rsidR="00AE751F" w:rsidRPr="008D2DAE">
        <w:t xml:space="preserve"> o </w:t>
      </w:r>
      <w:r w:rsidRPr="008D2DAE">
        <w:t xml:space="preserve">síle téměř milion mužů by se klidně mohla obrátit proti spojenci, který by ji takto zradil. Takový kurs navíc prakticky neměl žádnou podporu veřejnosti </w:t>
      </w:r>
      <w:r w:rsidR="00A76BE3" w:rsidRPr="008D2DAE">
        <w:t>–</w:t>
      </w:r>
      <w:r w:rsidRPr="008D2DAE">
        <w:t xml:space="preserve"> všechny průzkumy veřejného mínění ukazovaly, že drtivá většina jednostranné stažení odmítá. Veřejnost byla stejně obojaká jako vládní plánovači. Chtěla, abychom odešli</w:t>
      </w:r>
      <w:r w:rsidR="00AE751F" w:rsidRPr="008D2DAE">
        <w:t xml:space="preserve"> z </w:t>
      </w:r>
      <w:r w:rsidRPr="008D2DAE">
        <w:t>Vietnamu, porážku si ale nepřála.</w:t>
      </w:r>
      <w:r w:rsidR="00AE751F" w:rsidRPr="008D2DAE">
        <w:t xml:space="preserve"> A </w:t>
      </w:r>
      <w:r w:rsidRPr="008D2DAE">
        <w:t xml:space="preserve">Hanoj především dala opakovaně jasně najevo, že ani naše jednostranné stažení nemůže znamenat konec války </w:t>
      </w:r>
      <w:r w:rsidR="00A76BE3" w:rsidRPr="008D2DAE">
        <w:t>–</w:t>
      </w:r>
      <w:r w:rsidRPr="008D2DAE">
        <w:t xml:space="preserve"> nebo propuštění zajatých Američanů. Říkala nám pořád dokola, že při odchodu musíme také zbavit moci naše spojence</w:t>
      </w:r>
      <w:r w:rsidR="00AE751F" w:rsidRPr="008D2DAE">
        <w:t xml:space="preserve"> a </w:t>
      </w:r>
      <w:r w:rsidRPr="008D2DAE">
        <w:t>ustavit komunisty ovládanou koaliční vládu.</w:t>
      </w:r>
    </w:p>
    <w:p w:rsidR="00AE751F" w:rsidRPr="008D2DAE" w:rsidRDefault="000151F1" w:rsidP="00BF453C">
      <w:pPr>
        <w:pStyle w:val="Textodsazen"/>
      </w:pPr>
      <w:r w:rsidRPr="008D2DAE">
        <w:t>Počínaje rokem 1970,</w:t>
      </w:r>
      <w:r w:rsidR="00AE751F" w:rsidRPr="008D2DAE">
        <w:t xml:space="preserve"> i </w:t>
      </w:r>
      <w:r w:rsidRPr="008D2DAE">
        <w:t xml:space="preserve">když ne hned, nás naši kritici začali nutit, abychom oznámili </w:t>
      </w:r>
      <w:r w:rsidR="00174083" w:rsidRPr="008D2DAE">
        <w:t>l</w:t>
      </w:r>
      <w:r w:rsidRPr="008D2DAE">
        <w:t xml:space="preserve">hůtu, do které se definitivně stáhneme. To však byla </w:t>
      </w:r>
      <w:r w:rsidR="00FB1600" w:rsidRPr="008D2DAE">
        <w:t>buď</w:t>
      </w:r>
      <w:r w:rsidRPr="008D2DAE">
        <w:t xml:space="preserve"> varianta vi</w:t>
      </w:r>
      <w:r w:rsidR="00174083" w:rsidRPr="008D2DAE">
        <w:t>e</w:t>
      </w:r>
      <w:r w:rsidRPr="008D2DAE">
        <w:t xml:space="preserve">tnamizace, nebo ekvivalent kapitulace. Pokud by lhůta byla závazná </w:t>
      </w:r>
      <w:r w:rsidR="00A76BE3" w:rsidRPr="008D2DAE">
        <w:t>–</w:t>
      </w:r>
      <w:r w:rsidRPr="008D2DAE">
        <w:t xml:space="preserve"> to jest příliš</w:t>
      </w:r>
      <w:r w:rsidR="00174083" w:rsidRPr="008D2DAE">
        <w:t xml:space="preserve"> </w:t>
      </w:r>
      <w:r w:rsidRPr="008D2DAE">
        <w:t xml:space="preserve">krátká </w:t>
      </w:r>
      <w:r w:rsidR="00A76BE3" w:rsidRPr="008D2DAE">
        <w:t>–</w:t>
      </w:r>
      <w:r w:rsidRPr="008D2DAE">
        <w:t>, vše by se rozložilo</w:t>
      </w:r>
      <w:r w:rsidR="00AE751F" w:rsidRPr="008D2DAE">
        <w:t xml:space="preserve"> a </w:t>
      </w:r>
      <w:r w:rsidRPr="008D2DAE">
        <w:t>byl by to návod k</w:t>
      </w:r>
      <w:r w:rsidR="00174083" w:rsidRPr="008D2DAE">
        <w:t>e</w:t>
      </w:r>
      <w:r w:rsidRPr="008D2DAE">
        <w:t xml:space="preserve"> kolapsu. Jestliže by </w:t>
      </w:r>
      <w:r w:rsidRPr="008D2DAE">
        <w:lastRenderedPageBreak/>
        <w:t>ta lhůta byla přijatelná pro vietnamizaci</w:t>
      </w:r>
      <w:r w:rsidR="00AE751F" w:rsidRPr="008D2DAE">
        <w:t xml:space="preserve"> v </w:t>
      </w:r>
      <w:r w:rsidRPr="008D2DAE">
        <w:t>té formě,</w:t>
      </w:r>
      <w:r w:rsidR="00AE751F" w:rsidRPr="008D2DAE">
        <w:t xml:space="preserve"> v </w:t>
      </w:r>
      <w:r w:rsidRPr="008D2DAE">
        <w:t>jaké jsme ji plánovali my, jediný rozdíl by spočíval</w:t>
      </w:r>
      <w:r w:rsidR="00AE751F" w:rsidRPr="008D2DAE">
        <w:t xml:space="preserve"> v </w:t>
      </w:r>
      <w:r w:rsidRPr="008D2DAE">
        <w:t>to</w:t>
      </w:r>
      <w:r w:rsidR="00174083" w:rsidRPr="008D2DAE">
        <w:t>m</w:t>
      </w:r>
      <w:r w:rsidRPr="008D2DAE">
        <w:t>, že by byla veřejně oznámena. Problém představovalo rozhodnut</w:t>
      </w:r>
      <w:r w:rsidR="006750C3" w:rsidRPr="008D2DAE">
        <w:t>í</w:t>
      </w:r>
      <w:r w:rsidRPr="008D2DAE">
        <w:t>, zda nám oznámení</w:t>
      </w:r>
      <w:r w:rsidR="00AE751F" w:rsidRPr="008D2DAE">
        <w:t xml:space="preserve"> z </w:t>
      </w:r>
      <w:r w:rsidRPr="008D2DAE">
        <w:t>taktického hlediska pomůže vyvázat se</w:t>
      </w:r>
      <w:r w:rsidR="00AE751F" w:rsidRPr="008D2DAE">
        <w:t xml:space="preserve"> z </w:t>
      </w:r>
      <w:r w:rsidRPr="008D2DAE">
        <w:t>této války nebo nám</w:t>
      </w:r>
      <w:r w:rsidR="00AE751F" w:rsidRPr="008D2DAE">
        <w:t xml:space="preserve"> v </w:t>
      </w:r>
      <w:r w:rsidRPr="008D2DAE">
        <w:t>tom naopak zabrání. Ať tak či onak, my jsme soudili, že veřejné oznámení lhů</w:t>
      </w:r>
      <w:r w:rsidR="00174083" w:rsidRPr="008D2DAE">
        <w:t>t</w:t>
      </w:r>
      <w:r w:rsidRPr="008D2DAE">
        <w:t>y zničí</w:t>
      </w:r>
      <w:r w:rsidR="00AE751F" w:rsidRPr="008D2DAE">
        <w:t xml:space="preserve"> i </w:t>
      </w:r>
      <w:r w:rsidRPr="008D2DAE">
        <w:t>ty poslední pobídky, které by jinak vedly Hanoj</w:t>
      </w:r>
      <w:r w:rsidR="00AE751F" w:rsidRPr="008D2DAE">
        <w:t xml:space="preserve"> k </w:t>
      </w:r>
      <w:r w:rsidRPr="008D2DAE">
        <w:t>jednání; potom by jí už jen stačilo čekat.</w:t>
      </w:r>
      <w:r w:rsidR="00AE751F" w:rsidRPr="008D2DAE">
        <w:t xml:space="preserve"> A </w:t>
      </w:r>
      <w:r w:rsidRPr="008D2DAE">
        <w:t xml:space="preserve">jak bychom vysvětlili americkým rodinám, proč má být ohrožen život jejich synů, když existuje pevné datum pro úplné stažení našich jednotek? Je důležité uvědomit si, že odpovědní kritici včetně Clarka Clifforda nejprve žádali pouze to, aby do konce roku 1970 byly staženy </w:t>
      </w:r>
      <w:r w:rsidRPr="008D2DAE">
        <w:rPr>
          <w:rStyle w:val="Slovo-kurzva"/>
        </w:rPr>
        <w:t>bojové</w:t>
      </w:r>
      <w:r w:rsidRPr="008D2DAE">
        <w:t xml:space="preserve"> jednotky. Ve Vietnamu měly však dále zůstat velké zbytkové síly. Náš vlastní harmonogram se od tohoto lišil přesně</w:t>
      </w:r>
      <w:r w:rsidR="00AE751F" w:rsidRPr="008D2DAE">
        <w:t xml:space="preserve"> o </w:t>
      </w:r>
      <w:r w:rsidRPr="008D2DAE">
        <w:t>čtyři měsíce.</w:t>
      </w:r>
    </w:p>
    <w:p w:rsidR="00AE751F" w:rsidRPr="008D2DAE" w:rsidRDefault="000151F1" w:rsidP="00BF453C">
      <w:pPr>
        <w:pStyle w:val="Textodsazen"/>
      </w:pPr>
      <w:r w:rsidRPr="008D2DAE">
        <w:t xml:space="preserve">Další argument, který nám byl často vnucován, říkal, že bychom měli vzít Saigonu právo </w:t>
      </w:r>
      <w:r w:rsidR="00AE751F" w:rsidRPr="008D2DAE">
        <w:t>„</w:t>
      </w:r>
      <w:r w:rsidRPr="008D2DAE">
        <w:t>vetovat</w:t>
      </w:r>
      <w:r w:rsidR="00AE751F" w:rsidRPr="008D2DAE">
        <w:t>“</w:t>
      </w:r>
      <w:r w:rsidRPr="008D2DAE">
        <w:t xml:space="preserve"> naše stanovisko na mírových rozhovorech; všeobecněji to byl útok na údajnou represivní politiku jihovietnamské vlády. Bylo by však absurdní tvrdit, že vláda, na jejímž území byly rozmístěny naše jednotky, nemá žádný vliv na naši politiku. Její sebedůvěra, legitimita</w:t>
      </w:r>
      <w:r w:rsidR="00AE751F" w:rsidRPr="008D2DAE">
        <w:t xml:space="preserve"> a </w:t>
      </w:r>
      <w:r w:rsidRPr="008D2DAE">
        <w:t>schopnost udržet se</w:t>
      </w:r>
      <w:r w:rsidR="00AE751F" w:rsidRPr="008D2DAE">
        <w:t xml:space="preserve"> a </w:t>
      </w:r>
      <w:r w:rsidRPr="008D2DAE">
        <w:t>moci byly koneckonců klíčovým problémem této války; kdybychom způsobili její kolaps nátlakem, který by nedokázala unést, ve skutečnosti bychom přistoupili na podmínky Hanoje. Náš vliv na Saigon byl však mnohem větší než vliv Saigonu na nás. Je nepochybné, že saigonská vláda</w:t>
      </w:r>
      <w:r w:rsidR="00AE751F" w:rsidRPr="008D2DAE">
        <w:t xml:space="preserve"> v </w:t>
      </w:r>
      <w:r w:rsidRPr="008D2DAE">
        <w:t>reakci na náš tlak vyvinula mimořádné úsilí rozšířit svou politickou základnu</w:t>
      </w:r>
      <w:r w:rsidR="00AE751F" w:rsidRPr="008D2DAE">
        <w:t xml:space="preserve"> a </w:t>
      </w:r>
      <w:r w:rsidRPr="008D2DAE">
        <w:t>souhlasila, že se</w:t>
      </w:r>
      <w:r w:rsidR="00AE751F" w:rsidRPr="008D2DAE">
        <w:t xml:space="preserve"> s </w:t>
      </w:r>
      <w:r w:rsidRPr="008D2DAE">
        <w:t>komunisty střetne</w:t>
      </w:r>
      <w:r w:rsidR="00AE751F" w:rsidRPr="008D2DAE">
        <w:t xml:space="preserve"> v </w:t>
      </w:r>
      <w:r w:rsidRPr="008D2DAE">
        <w:t>politickém boji. Proběhla významná pozemková reforma, byla navržena volební komise,</w:t>
      </w:r>
      <w:r w:rsidR="00AE751F" w:rsidRPr="008D2DAE">
        <w:t xml:space="preserve"> v </w:t>
      </w:r>
      <w:r w:rsidRPr="008D2DAE">
        <w:t>níž by zasedli</w:t>
      </w:r>
      <w:r w:rsidR="00AE751F" w:rsidRPr="008D2DAE">
        <w:t xml:space="preserve"> i </w:t>
      </w:r>
      <w:r w:rsidRPr="008D2DAE">
        <w:t>komunisté. Politika Saigonu byla pluralističtější</w:t>
      </w:r>
      <w:r w:rsidR="00AE751F" w:rsidRPr="008D2DAE">
        <w:t xml:space="preserve"> a </w:t>
      </w:r>
      <w:r w:rsidRPr="008D2DAE">
        <w:t xml:space="preserve">bouřlivější, než američtí kritici přiznávali </w:t>
      </w:r>
      <w:r w:rsidR="00A76BE3" w:rsidRPr="008D2DAE">
        <w:t>–</w:t>
      </w:r>
      <w:r w:rsidR="00AE751F" w:rsidRPr="008D2DAE">
        <w:t xml:space="preserve"> a z </w:t>
      </w:r>
      <w:r w:rsidRPr="008D2DAE">
        <w:t>humanitárního hlediska mnohem lepší než neúprosný totalitarismus Severního Vietnamu, který by ji jinak nahradil.</w:t>
      </w:r>
    </w:p>
    <w:p w:rsidR="00AE751F" w:rsidRPr="008D2DAE" w:rsidRDefault="000151F1" w:rsidP="00BF453C">
      <w:pPr>
        <w:pStyle w:val="Textodsazen"/>
      </w:pPr>
      <w:r w:rsidRPr="008D2DAE">
        <w:t>Interní bezpečnostní problémy vlády Jižního Vietnamu nebyly povrchní omluvou pro autokracii, ale realitou sestávající</w:t>
      </w:r>
      <w:r w:rsidR="00AE751F" w:rsidRPr="008D2DAE">
        <w:t xml:space="preserve"> z </w:t>
      </w:r>
      <w:r w:rsidRPr="008D2DAE">
        <w:t>organizovaného terorismu ve městech</w:t>
      </w:r>
      <w:r w:rsidR="00AE751F" w:rsidRPr="008D2DAE">
        <w:t xml:space="preserve"> a </w:t>
      </w:r>
      <w:r w:rsidRPr="008D2DAE">
        <w:t>téměř každodenních vražd</w:t>
      </w:r>
      <w:r w:rsidR="00AE751F" w:rsidRPr="008D2DAE">
        <w:t xml:space="preserve"> a </w:t>
      </w:r>
      <w:r w:rsidRPr="008D2DAE">
        <w:t>únosů na venkově.</w:t>
      </w:r>
      <w:r w:rsidR="00232508" w:rsidRPr="008D2DAE">
        <w:rPr>
          <w:rStyle w:val="slopoznmkypodarou"/>
        </w:rPr>
        <w:footnoteReference w:id="32"/>
      </w:r>
      <w:r w:rsidRPr="008D2DAE">
        <w:t xml:space="preserve"> Nezávislost</w:t>
      </w:r>
      <w:r w:rsidR="00AE751F" w:rsidRPr="008D2DAE">
        <w:t xml:space="preserve"> a </w:t>
      </w:r>
      <w:r w:rsidRPr="008D2DAE">
        <w:t>politická váha jihovietnamských vojenských velitelů</w:t>
      </w:r>
      <w:r w:rsidR="00AE751F" w:rsidRPr="008D2DAE">
        <w:t xml:space="preserve"> a </w:t>
      </w:r>
      <w:r w:rsidRPr="008D2DAE">
        <w:t>jejich tendence</w:t>
      </w:r>
      <w:r w:rsidR="00AE751F" w:rsidRPr="008D2DAE">
        <w:t xml:space="preserve"> k </w:t>
      </w:r>
      <w:r w:rsidRPr="008D2DAE">
        <w:t>vojenské diktatuře představovaly hrozbu</w:t>
      </w:r>
      <w:r w:rsidR="00AE751F" w:rsidRPr="008D2DAE">
        <w:t xml:space="preserve"> i </w:t>
      </w:r>
      <w:r w:rsidRPr="008D2DAE">
        <w:t>pro Thieuovu osobní autoritu,</w:t>
      </w:r>
      <w:r w:rsidR="00AE751F" w:rsidRPr="008D2DAE">
        <w:t xml:space="preserve"> o </w:t>
      </w:r>
      <w:r w:rsidRPr="008D2DAE">
        <w:t>konstituční vládě ani nemluvě. Avšak tady nesly svůj díl viny</w:t>
      </w:r>
      <w:r w:rsidR="00AE751F" w:rsidRPr="008D2DAE">
        <w:t xml:space="preserve"> i </w:t>
      </w:r>
      <w:r w:rsidRPr="008D2DAE">
        <w:t>Spojené státy, protože kvůli svržení Ngo Dinh Diema</w:t>
      </w:r>
      <w:r w:rsidR="00AE751F" w:rsidRPr="008D2DAE">
        <w:t xml:space="preserve"> v </w:t>
      </w:r>
      <w:r w:rsidRPr="008D2DAE">
        <w:t>roce 1963</w:t>
      </w:r>
      <w:r w:rsidR="00AE751F" w:rsidRPr="008D2DAE">
        <w:t xml:space="preserve"> a </w:t>
      </w:r>
      <w:r w:rsidRPr="008D2DAE">
        <w:t>následným masivním čistkám</w:t>
      </w:r>
      <w:r w:rsidR="00AE751F" w:rsidRPr="008D2DAE">
        <w:t xml:space="preserve"> v </w:t>
      </w:r>
      <w:r w:rsidRPr="008D2DAE">
        <w:t>civilní administrativě byly nástupnické vlády tak závislé na armádě. Politická praxe prosperující země</w:t>
      </w:r>
      <w:r w:rsidR="00AE751F" w:rsidRPr="008D2DAE">
        <w:t xml:space="preserve"> s </w:t>
      </w:r>
      <w:r w:rsidRPr="008D2DAE">
        <w:t>dlouhou tradicí občanských svobod zjevně není použitelná</w:t>
      </w:r>
      <w:r w:rsidR="00AE751F" w:rsidRPr="008D2DAE">
        <w:t xml:space="preserve"> v </w:t>
      </w:r>
      <w:r w:rsidRPr="008D2DAE">
        <w:t xml:space="preserve">rozvojové zemi rozvrácené občanskou válkou; nepoužil ji ani prezident Lincoln během naší vlastní občanské války. Příliš časté napadání Thieua neznamenalo, že obhajujeme potřebu konkrétní reformy, ale že si </w:t>
      </w:r>
      <w:r w:rsidRPr="008D2DAE">
        <w:lastRenderedPageBreak/>
        <w:t>hledáme alibi pro vyvázání se ze svých závazků vůči Jižnímu Vietnamu.</w:t>
      </w:r>
    </w:p>
    <w:p w:rsidR="00AE751F" w:rsidRPr="008D2DAE" w:rsidRDefault="000151F1" w:rsidP="00BF453C">
      <w:pPr>
        <w:pStyle w:val="Textodsazen"/>
      </w:pPr>
      <w:r w:rsidRPr="008D2DAE">
        <w:t>Skutečností zůstávalo, že alternativou</w:t>
      </w:r>
      <w:r w:rsidR="00AE751F" w:rsidRPr="008D2DAE">
        <w:t xml:space="preserve"> k </w:t>
      </w:r>
      <w:r w:rsidRPr="008D2DAE">
        <w:t>našemu odchodu</w:t>
      </w:r>
      <w:r w:rsidR="00AE751F" w:rsidRPr="008D2DAE">
        <w:t xml:space="preserve"> z </w:t>
      </w:r>
      <w:r w:rsidRPr="008D2DAE">
        <w:t>Vietnamu nebo</w:t>
      </w:r>
      <w:r w:rsidR="00AE751F" w:rsidRPr="008D2DAE">
        <w:t xml:space="preserve"> k </w:t>
      </w:r>
      <w:r w:rsidRPr="008D2DAE">
        <w:t>demontáži saigonské vlády byly eskalace konfliktu nebo vietnamizace. Vojenské řešení jsme nakonec zamítli, protože jsme se nedomnívali, že bychom si dokázali udržet podporu veřejnosti po dobu nutnou</w:t>
      </w:r>
      <w:r w:rsidR="00AE751F" w:rsidRPr="008D2DAE">
        <w:t xml:space="preserve"> k </w:t>
      </w:r>
      <w:r w:rsidRPr="008D2DAE">
        <w:t>získání převahy nad protivníkem, protože jeho výsledek by byl přese všechno problematický</w:t>
      </w:r>
      <w:r w:rsidR="00AE751F" w:rsidRPr="008D2DAE">
        <w:t xml:space="preserve"> a </w:t>
      </w:r>
      <w:r w:rsidRPr="008D2DAE">
        <w:t>protože ani náš úspěch nezaručoval, že by Saigon byl poté schopen převzít cele naši roli. Po prav</w:t>
      </w:r>
      <w:r w:rsidR="008075A5" w:rsidRPr="008D2DAE">
        <w:t xml:space="preserve">dě </w:t>
      </w:r>
      <w:r w:rsidRPr="008D2DAE">
        <w:t>řečeno nikdy jsem</w:t>
      </w:r>
      <w:r w:rsidR="00AE751F" w:rsidRPr="008D2DAE">
        <w:t xml:space="preserve"> o </w:t>
      </w:r>
      <w:r w:rsidRPr="008D2DAE">
        <w:t>tom neuvažoval zcela vážně, do značné míry proto, že jsem spolu se všemi členy administrativy chtěl nejen ukončit válku, ale toužil jsem toho také dosáhnout tou nejméně křečovitou cestou. Spor mezi administrativou</w:t>
      </w:r>
      <w:r w:rsidR="00AE751F" w:rsidRPr="008D2DAE">
        <w:t xml:space="preserve"> a </w:t>
      </w:r>
      <w:r w:rsidRPr="008D2DAE">
        <w:t>umírněnými kritiky se netýkal podstaty naší politiky, nýbrž nuancí. Chtěli jsme stáhnout naše jednotky</w:t>
      </w:r>
      <w:r w:rsidR="00AE751F" w:rsidRPr="008D2DAE">
        <w:t xml:space="preserve"> z </w:t>
      </w:r>
      <w:r w:rsidRPr="008D2DAE">
        <w:t>Vietnamu, přáli jsme si však zachovat flexibilitu,</w:t>
      </w:r>
      <w:r w:rsidR="00AE751F" w:rsidRPr="008D2DAE">
        <w:t xml:space="preserve"> a </w:t>
      </w:r>
      <w:r w:rsidRPr="008D2DAE">
        <w:t>tudíž jsme odmítali zavázat se veřejně</w:t>
      </w:r>
      <w:r w:rsidR="00AE751F" w:rsidRPr="008D2DAE">
        <w:t xml:space="preserve"> k </w:t>
      </w:r>
      <w:r w:rsidRPr="008D2DAE">
        <w:t>nějaké lhůtě kvůli nevelké naději, že by se Hanoj</w:t>
      </w:r>
      <w:r w:rsidR="00AE751F" w:rsidRPr="008D2DAE">
        <w:t xml:space="preserve"> v </w:t>
      </w:r>
      <w:r w:rsidRPr="008D2DAE">
        <w:t xml:space="preserve">jistém okamžiku mohla rozhodnout </w:t>
      </w:r>
      <w:r w:rsidR="00547C77" w:rsidRPr="008D2DAE">
        <w:t>pro jednání</w:t>
      </w:r>
      <w:r w:rsidRPr="008D2DAE">
        <w:t>, aby urychlila naše totální stažení.</w:t>
      </w:r>
    </w:p>
    <w:p w:rsidR="00AE751F" w:rsidRPr="008D2DAE" w:rsidRDefault="000151F1" w:rsidP="00D37A2F">
      <w:pPr>
        <w:pStyle w:val="Nadpis3"/>
      </w:pPr>
      <w:bookmarkStart w:id="285" w:name="bookmark72"/>
      <w:bookmarkStart w:id="286" w:name="_Toc384757499"/>
      <w:bookmarkStart w:id="287" w:name="_Toc384757789"/>
      <w:bookmarkStart w:id="288" w:name="_Toc385021595"/>
      <w:r w:rsidRPr="008D2DAE">
        <w:t>Nepacifikovatelné holubice</w:t>
      </w:r>
      <w:bookmarkEnd w:id="285"/>
      <w:bookmarkEnd w:id="286"/>
      <w:bookmarkEnd w:id="287"/>
      <w:bookmarkEnd w:id="288"/>
    </w:p>
    <w:p w:rsidR="00AE751F" w:rsidRPr="008D2DAE" w:rsidRDefault="00506DDF" w:rsidP="00BF453C">
      <w:pPr>
        <w:pStyle w:val="Textodsazen"/>
      </w:pPr>
      <w:r w:rsidRPr="008D2DAE">
        <w:t>V</w:t>
      </w:r>
      <w:r w:rsidR="000151F1" w:rsidRPr="008D2DAE">
        <w:t>eřejnost však nebyla nijak naladěna na nuance, protože válka uvedla do pohybu síly, které přesahovaly celý problém,</w:t>
      </w:r>
      <w:r w:rsidR="00AE751F" w:rsidRPr="008D2DAE">
        <w:t xml:space="preserve"> a </w:t>
      </w:r>
      <w:r w:rsidR="000151F1" w:rsidRPr="008D2DAE">
        <w:t>emoce, které se neřídily podstatou debaty.</w:t>
      </w:r>
    </w:p>
    <w:p w:rsidR="00AE751F" w:rsidRPr="008D2DAE" w:rsidRDefault="000151F1" w:rsidP="00BF453C">
      <w:pPr>
        <w:pStyle w:val="Textodsazen"/>
      </w:pPr>
      <w:r w:rsidRPr="008D2DAE">
        <w:t xml:space="preserve">Chalmers Roberts, významný diplomatický korespondent listu </w:t>
      </w:r>
      <w:r w:rsidRPr="008D2DAE">
        <w:rPr>
          <w:rStyle w:val="Slovo-kurzva"/>
        </w:rPr>
        <w:t>The Washington Post,</w:t>
      </w:r>
      <w:r w:rsidRPr="008D2DAE">
        <w:t xml:space="preserve"> popsal 12. ledna 1969, týden před Nixonovou inaugurací, vnímavě jeho dilema:</w:t>
      </w:r>
    </w:p>
    <w:p w:rsidR="00AE751F" w:rsidRPr="008D2DAE" w:rsidRDefault="00AE751F" w:rsidP="00BF453C">
      <w:pPr>
        <w:pStyle w:val="Textodsazen"/>
      </w:pPr>
    </w:p>
    <w:p w:rsidR="00AE751F" w:rsidRPr="008D2DAE" w:rsidRDefault="000151F1" w:rsidP="001A7B28">
      <w:pPr>
        <w:pStyle w:val="Text-cittneodsazen"/>
      </w:pPr>
      <w:r w:rsidRPr="008D2DAE">
        <w:t>Země</w:t>
      </w:r>
      <w:r w:rsidR="00AE751F" w:rsidRPr="008D2DAE">
        <w:t xml:space="preserve"> a </w:t>
      </w:r>
      <w:r w:rsidRPr="008D2DAE">
        <w:t>Kongres dají novému prezidentovi odhadem šest měsíců na to, aby našel způsob, jak odejít se ctí</w:t>
      </w:r>
      <w:r w:rsidR="00AE751F" w:rsidRPr="008D2DAE">
        <w:t xml:space="preserve"> z </w:t>
      </w:r>
      <w:r w:rsidRPr="008D2DAE">
        <w:t>vietnamské války. Je však velmi pravděpodobné, že šest měsíců nebo jakékoli omezené časové údobí, které veřejnost může poskytnout, nebude stačit</w:t>
      </w:r>
      <w:r w:rsidR="00A76BE3" w:rsidRPr="008D2DAE">
        <w:t>…</w:t>
      </w:r>
    </w:p>
    <w:p w:rsidR="00AE751F" w:rsidRPr="008D2DAE" w:rsidRDefault="000151F1" w:rsidP="001A7B28">
      <w:pPr>
        <w:pStyle w:val="Text-cittodsazen"/>
      </w:pPr>
      <w:r w:rsidRPr="008D2DAE">
        <w:t>Prezident Nixon musí nikoli kvůli svým slovům, ale kvůli náladě veřejnosti pokračovat</w:t>
      </w:r>
      <w:r w:rsidR="00AE751F" w:rsidRPr="008D2DAE">
        <w:t xml:space="preserve"> v </w:t>
      </w:r>
      <w:r w:rsidRPr="008D2DAE">
        <w:t>Johnsonově kursu</w:t>
      </w:r>
      <w:r w:rsidR="00A76BE3" w:rsidRPr="008D2DAE">
        <w:t>…</w:t>
      </w:r>
    </w:p>
    <w:p w:rsidR="00AE751F" w:rsidRPr="008D2DAE" w:rsidRDefault="000151F1" w:rsidP="001A7B28">
      <w:pPr>
        <w:pStyle w:val="Text-cittodsazen"/>
      </w:pPr>
      <w:r w:rsidRPr="008D2DAE">
        <w:t>Volební kampaň ukázala jasně, že velká většina národa chce, abychom odešli</w:t>
      </w:r>
      <w:r w:rsidR="00AE751F" w:rsidRPr="008D2DAE">
        <w:t xml:space="preserve"> z </w:t>
      </w:r>
      <w:r w:rsidRPr="008D2DAE">
        <w:t>Vietnamu, avšak tak, aby se</w:t>
      </w:r>
      <w:r w:rsidR="00AE751F" w:rsidRPr="008D2DAE">
        <w:t xml:space="preserve"> z </w:t>
      </w:r>
      <w:r w:rsidRPr="008D2DAE">
        <w:t>toho nestal výsměch více než 31 000 Američanů, kteří zatím ve Vietnamu padli. Kombinace těchto přístupů omezuje pana Nixona jak</w:t>
      </w:r>
      <w:r w:rsidR="00AE751F" w:rsidRPr="008D2DAE">
        <w:t xml:space="preserve"> z </w:t>
      </w:r>
      <w:r w:rsidRPr="008D2DAE">
        <w:t>hlediska časového, tak pokud jde</w:t>
      </w:r>
      <w:r w:rsidR="00AE751F" w:rsidRPr="008D2DAE">
        <w:t xml:space="preserve"> o </w:t>
      </w:r>
      <w:r w:rsidRPr="008D2DAE">
        <w:t>podstatu věci</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 tomu opravdu bylo. Jak</w:t>
      </w:r>
      <w:r w:rsidRPr="008D2DAE">
        <w:t xml:space="preserve"> v </w:t>
      </w:r>
      <w:r w:rsidR="000151F1" w:rsidRPr="008D2DAE">
        <w:t>roce 1969 plynuly měsíce, byli jsme konfrontováni</w:t>
      </w:r>
      <w:r w:rsidRPr="008D2DAE">
        <w:t xml:space="preserve"> s </w:t>
      </w:r>
      <w:r w:rsidR="000151F1" w:rsidRPr="008D2DAE">
        <w:t>protesty veřejnosti, demonstracemi</w:t>
      </w:r>
      <w:r w:rsidRPr="008D2DAE">
        <w:t xml:space="preserve"> a </w:t>
      </w:r>
      <w:r w:rsidR="000151F1" w:rsidRPr="008D2DAE">
        <w:t>urychlenými požadavky</w:t>
      </w:r>
      <w:r w:rsidRPr="008D2DAE">
        <w:t xml:space="preserve"> v </w:t>
      </w:r>
      <w:r w:rsidR="000151F1" w:rsidRPr="008D2DAE">
        <w:t>médiích</w:t>
      </w:r>
      <w:r w:rsidRPr="008D2DAE">
        <w:t xml:space="preserve"> a </w:t>
      </w:r>
      <w:r w:rsidR="000151F1" w:rsidRPr="008D2DAE">
        <w:t>Kongresu, abychom udělali při jednáních jednostranné ústupky. Jejich téma bylo vždy stejné: překážkou míru není Hanoj, nýbrž fakt, že naše vlastní vláda není dostatečně oddána míru.</w:t>
      </w:r>
    </w:p>
    <w:p w:rsidR="00AE751F" w:rsidRPr="008D2DAE" w:rsidRDefault="000151F1" w:rsidP="00BF453C">
      <w:pPr>
        <w:pStyle w:val="Textodsazen"/>
      </w:pPr>
      <w:r w:rsidRPr="008D2DAE">
        <w:lastRenderedPageBreak/>
        <w:t>Budoucí generace si možná jen těžko představí, jaké vnitropolitické bouře vietnamská válka vyvolávala. Druhého července roku 1969 zničily ženy</w:t>
      </w:r>
      <w:r w:rsidR="00AE751F" w:rsidRPr="008D2DAE">
        <w:t xml:space="preserve"> z </w:t>
      </w:r>
      <w:r w:rsidRPr="008D2DAE">
        <w:t>proti válečného hnutí</w:t>
      </w:r>
      <w:r w:rsidR="00AE751F" w:rsidRPr="008D2DAE">
        <w:t xml:space="preserve"> v </w:t>
      </w:r>
      <w:r w:rsidRPr="008D2DAE">
        <w:t>New Yorku záznamy</w:t>
      </w:r>
      <w:r w:rsidR="00AE751F" w:rsidRPr="008D2DAE">
        <w:t xml:space="preserve"> o </w:t>
      </w:r>
      <w:r w:rsidRPr="008D2DAE">
        <w:t xml:space="preserve">brancích. Šestého července odletěly členky organizace </w:t>
      </w:r>
      <w:r w:rsidRPr="008D2DAE">
        <w:rPr>
          <w:rStyle w:val="Slovo-kurzva"/>
        </w:rPr>
        <w:t>Women Strike for Peace</w:t>
      </w:r>
      <w:r w:rsidRPr="008D2DAE">
        <w:t xml:space="preserve"> do Kanady, kde se na půdě Torontské univerzity setkaly se třemi ženami reprezentujícími Vietcong. Starostové dvou měst se obrátili na prezidenta</w:t>
      </w:r>
      <w:r w:rsidR="00AE751F" w:rsidRPr="008D2DAE">
        <w:t xml:space="preserve"> s </w:t>
      </w:r>
      <w:r w:rsidRPr="008D2DAE">
        <w:t>peticí, aby přestal posílat jejich syny do Vietnamu. Patnáctého července simulovali demonstranti útok na Fort Lewis. Před Pentagonem probíhaly každý týden protesty, jejichž součástí byly takové okouzlující akce jako polévání schodů</w:t>
      </w:r>
      <w:r w:rsidR="00AE751F" w:rsidRPr="008D2DAE">
        <w:t xml:space="preserve"> k </w:t>
      </w:r>
      <w:r w:rsidRPr="008D2DAE">
        <w:t>němu krví. Čtrnáctého srpna vyhledalo dvanáct mladých vojáků azyl</w:t>
      </w:r>
      <w:r w:rsidR="00AE751F" w:rsidRPr="008D2DAE">
        <w:t xml:space="preserve"> v </w:t>
      </w:r>
      <w:r w:rsidRPr="008D2DAE">
        <w:t>jednom kostele</w:t>
      </w:r>
      <w:r w:rsidR="00AE751F" w:rsidRPr="008D2DAE">
        <w:t xml:space="preserve"> s </w:t>
      </w:r>
      <w:r w:rsidRPr="008D2DAE">
        <w:t>vysvětlením, že se jedná</w:t>
      </w:r>
      <w:r w:rsidR="00AE751F" w:rsidRPr="008D2DAE">
        <w:t xml:space="preserve"> o „</w:t>
      </w:r>
      <w:r w:rsidRPr="008D2DAE">
        <w:t>akt hluboké angažovanosti</w:t>
      </w:r>
      <w:r w:rsidR="00174083" w:rsidRPr="008D2DAE">
        <w:t xml:space="preserve"> </w:t>
      </w:r>
      <w:r w:rsidRPr="008D2DAE">
        <w:t>proti veškeré nespravedlnosti vlastní americkému vojenskému systému</w:t>
      </w:r>
      <w:r w:rsidR="00AE751F" w:rsidRPr="008D2DAE">
        <w:t>“</w:t>
      </w:r>
      <w:r w:rsidRPr="008D2DAE">
        <w:t xml:space="preserve">. Skupina zvaná </w:t>
      </w:r>
      <w:r w:rsidRPr="008D2DAE">
        <w:rPr>
          <w:rStyle w:val="Slovo-kurzva"/>
        </w:rPr>
        <w:t>Business Executives for Vietnam Peace</w:t>
      </w:r>
      <w:r w:rsidRPr="008D2DAE">
        <w:t xml:space="preserve"> se 28. srpna zastavila</w:t>
      </w:r>
      <w:r w:rsidR="00AE751F" w:rsidRPr="008D2DAE">
        <w:t xml:space="preserve"> v </w:t>
      </w:r>
      <w:r w:rsidRPr="008D2DAE">
        <w:t xml:space="preserve">Bílém domě, aby informovala administrativu, že </w:t>
      </w:r>
      <w:r w:rsidR="00AE751F" w:rsidRPr="008D2DAE">
        <w:t>„</w:t>
      </w:r>
      <w:r w:rsidRPr="008D2DAE">
        <w:t>doba hájen</w:t>
      </w:r>
      <w:r w:rsidR="006750C3" w:rsidRPr="008D2DAE">
        <w:t>í</w:t>
      </w:r>
      <w:r w:rsidRPr="008D2DAE">
        <w:t xml:space="preserve"> skončila</w:t>
      </w:r>
      <w:r w:rsidR="00AE751F" w:rsidRPr="008D2DAE">
        <w:t>“</w:t>
      </w:r>
      <w:r w:rsidRPr="008D2DAE">
        <w:t>. Když byl Nixon</w:t>
      </w:r>
      <w:r w:rsidR="00AE751F" w:rsidRPr="008D2DAE">
        <w:t xml:space="preserve"> v </w:t>
      </w:r>
      <w:r w:rsidRPr="008D2DAE">
        <w:t>srpnu na západním pobřeží, konaly se</w:t>
      </w:r>
      <w:r w:rsidR="00AE751F" w:rsidRPr="008D2DAE">
        <w:t xml:space="preserve"> a </w:t>
      </w:r>
      <w:r w:rsidRPr="008D2DAE">
        <w:t>jeho rezidence</w:t>
      </w:r>
      <w:r w:rsidR="00AE751F" w:rsidRPr="008D2DAE">
        <w:t xml:space="preserve"> v </w:t>
      </w:r>
      <w:r w:rsidRPr="008D2DAE">
        <w:t>San Clemente opakovaně demonstrace. Třetího září demonstrovalo před Bílým domem proti válce ve Vietnamu více než 225 psychologů</w:t>
      </w:r>
      <w:r w:rsidR="00AE751F" w:rsidRPr="008D2DAE">
        <w:t xml:space="preserve"> s </w:t>
      </w:r>
      <w:r w:rsidRPr="008D2DAE">
        <w:t xml:space="preserve">tím, že tento konflikt je </w:t>
      </w:r>
      <w:r w:rsidR="00AE751F" w:rsidRPr="008D2DAE">
        <w:t>„</w:t>
      </w:r>
      <w:r w:rsidRPr="008D2DAE">
        <w:t>šílenstvím našich dnů</w:t>
      </w:r>
      <w:r w:rsidR="00AE751F" w:rsidRPr="008D2DAE">
        <w:t>“</w:t>
      </w:r>
      <w:r w:rsidRPr="008D2DAE">
        <w:t>. Protestující četli na veřejných shromážděních seznamy padlých</w:t>
      </w:r>
      <w:r w:rsidR="00AE751F" w:rsidRPr="008D2DAE">
        <w:t xml:space="preserve"> a </w:t>
      </w:r>
      <w:r w:rsidRPr="008D2DAE">
        <w:t xml:space="preserve">nechávali je vkládat do </w:t>
      </w:r>
      <w:r w:rsidRPr="008D2DAE">
        <w:rPr>
          <w:rStyle w:val="Slovo-kurzva"/>
        </w:rPr>
        <w:t>Congressional Record.</w:t>
      </w:r>
      <w:r w:rsidRPr="008D2DAE">
        <w:t xml:space="preserve"> (Tuto činnost si oblíbili někteří členové bývalé Johnsonovy</w:t>
      </w:r>
      <w:r w:rsidR="00AE751F" w:rsidRPr="008D2DAE">
        <w:t xml:space="preserve"> a </w:t>
      </w:r>
      <w:r w:rsidRPr="008D2DAE">
        <w:t>Kennedyho administrativy, od kterých by si jejich nástupci zasloužili něco lepšího než naznačování, že jsou lhostejní ke smrti</w:t>
      </w:r>
      <w:r w:rsidR="00AE751F" w:rsidRPr="008D2DAE">
        <w:t xml:space="preserve"> a </w:t>
      </w:r>
      <w:r w:rsidRPr="008D2DAE">
        <w:t xml:space="preserve">obětem.) Během srpna vůdci protestního hnutí oznámili, že počínaje 15. říjnem zahájí sérii demonstrací, aby dostali vládu pod tlak </w:t>
      </w:r>
      <w:r w:rsidR="00A76BE3" w:rsidRPr="008D2DAE">
        <w:t>–</w:t>
      </w:r>
      <w:r w:rsidRPr="008D2DAE">
        <w:t xml:space="preserve"> šlo</w:t>
      </w:r>
      <w:r w:rsidR="00AE751F" w:rsidRPr="008D2DAE">
        <w:t xml:space="preserve"> o </w:t>
      </w:r>
      <w:r w:rsidRPr="008D2DAE">
        <w:t>takzvané moratorium.</w:t>
      </w:r>
      <w:r w:rsidR="00AE751F" w:rsidRPr="008D2DAE">
        <w:t xml:space="preserve"> O </w:t>
      </w:r>
      <w:r w:rsidRPr="008D2DAE">
        <w:t>všech těchto událostech média pečlivě</w:t>
      </w:r>
      <w:r w:rsidR="00AE751F" w:rsidRPr="008D2DAE">
        <w:t xml:space="preserve"> a </w:t>
      </w:r>
      <w:r w:rsidRPr="008D2DAE">
        <w:t>ve většině případů souhlasně informovala. Jen pár demonstrantů, pokud se takoví vůbec našli, apelovalo na Hanoj, aby ukázala alespoň trochu pružnosti, nebo bylo ochotno připustit, že jejich vlastní vláda by čistě teoreticky mohla být upřímná.</w:t>
      </w:r>
    </w:p>
    <w:p w:rsidR="00AE751F" w:rsidRPr="008D2DAE" w:rsidRDefault="000151F1" w:rsidP="00BF453C">
      <w:pPr>
        <w:pStyle w:val="Textodsazen"/>
      </w:pPr>
      <w:r w:rsidRPr="008D2DAE">
        <w:t>Jak se léto chýlilo ke konci</w:t>
      </w:r>
      <w:r w:rsidR="00AE751F" w:rsidRPr="008D2DAE">
        <w:t xml:space="preserve"> a </w:t>
      </w:r>
      <w:r w:rsidRPr="008D2DAE">
        <w:t>studenti se vraceli na univerzity</w:t>
      </w:r>
      <w:r w:rsidR="00AE751F" w:rsidRPr="008D2DAE">
        <w:t xml:space="preserve"> a </w:t>
      </w:r>
      <w:r w:rsidRPr="008D2DAE">
        <w:t xml:space="preserve">Kongres ukončil své prázdniny, protestních akcí rychle přibývalo. Když 3. září zemřel </w:t>
      </w:r>
      <w:r w:rsidR="006750C3" w:rsidRPr="008D2DAE">
        <w:t>Ho Či</w:t>
      </w:r>
      <w:r w:rsidRPr="008D2DAE">
        <w:t xml:space="preserve"> Min, začalo se tvrdit, že to je nová příležitost</w:t>
      </w:r>
      <w:r w:rsidR="00AE751F" w:rsidRPr="008D2DAE">
        <w:t xml:space="preserve"> k </w:t>
      </w:r>
      <w:r w:rsidRPr="008D2DAE">
        <w:t>ukončení patové situace</w:t>
      </w:r>
      <w:r w:rsidR="00CC0999" w:rsidRPr="008D2DAE">
        <w:t xml:space="preserve"> na jed</w:t>
      </w:r>
      <w:r w:rsidRPr="008D2DAE">
        <w:t>náních</w:t>
      </w:r>
      <w:r w:rsidR="00AE751F" w:rsidRPr="008D2DAE">
        <w:t xml:space="preserve"> v </w:t>
      </w:r>
      <w:r w:rsidRPr="008D2DAE">
        <w:t>Paříži, třebaže všechna fakta, která byla po ruce, naznačovala pravý opak. Ozývalo se hlasité volání, abychom navrhli zastavení palby,</w:t>
      </w:r>
      <w:r w:rsidR="00AE751F" w:rsidRPr="008D2DAE">
        <w:t xml:space="preserve"> a </w:t>
      </w:r>
      <w:r w:rsidRPr="008D2DAE">
        <w:t>to</w:t>
      </w:r>
      <w:r w:rsidR="00AE751F" w:rsidRPr="008D2DAE">
        <w:t xml:space="preserve"> z </w:t>
      </w:r>
      <w:r w:rsidRPr="008D2DAE">
        <w:t>úcty</w:t>
      </w:r>
      <w:r w:rsidR="00AE751F" w:rsidRPr="008D2DAE">
        <w:t xml:space="preserve"> k </w:t>
      </w:r>
      <w:r w:rsidRPr="008D2DAE">
        <w:t>vůdci, který nám způsobil tolik potíží. Lidé se chytali naděje, že takové příměří pak začne platit trvale, jako kdybychom mohli Hanoj přimět, aby bez povšimnutí přistoupila na ujednání, které důsledně odmítala. Ve skutečnosti jsme zastavili palbu</w:t>
      </w:r>
      <w:r w:rsidR="00AE751F" w:rsidRPr="008D2DAE">
        <w:t xml:space="preserve"> v </w:t>
      </w:r>
      <w:r w:rsidRPr="008D2DAE">
        <w:t xml:space="preserve">den </w:t>
      </w:r>
      <w:r w:rsidR="006750C3" w:rsidRPr="008D2DAE">
        <w:t>Ho Či</w:t>
      </w:r>
      <w:r w:rsidRPr="008D2DAE">
        <w:t xml:space="preserve"> Minov</w:t>
      </w:r>
      <w:r w:rsidR="0044061F" w:rsidRPr="008D2DAE">
        <w:t xml:space="preserve">a </w:t>
      </w:r>
      <w:r w:rsidRPr="008D2DAE">
        <w:t>pohřbu</w:t>
      </w:r>
      <w:r w:rsidR="00AE751F" w:rsidRPr="008D2DAE">
        <w:t xml:space="preserve"> a </w:t>
      </w:r>
      <w:r w:rsidRPr="008D2DAE">
        <w:t>náš nepřítel samozřejmě toto příměří neprodloužil. Pátého září nabídl Chalmers Roberts</w:t>
      </w:r>
      <w:r w:rsidR="00AE751F" w:rsidRPr="008D2DAE">
        <w:t xml:space="preserve"> v </w:t>
      </w:r>
      <w:r w:rsidRPr="008D2DAE">
        <w:t xml:space="preserve">listu </w:t>
      </w:r>
      <w:r w:rsidRPr="008D2DAE">
        <w:rPr>
          <w:rStyle w:val="Slovo-kurzva"/>
        </w:rPr>
        <w:t>The Washington Post</w:t>
      </w:r>
      <w:r w:rsidRPr="008D2DAE">
        <w:t xml:space="preserve"> uvážlivou analýzu. Předpovídal, že protiválečné vášně teprve začínají nabírat na síle:</w:t>
      </w:r>
    </w:p>
    <w:p w:rsidR="00AE751F" w:rsidRPr="008D2DAE" w:rsidRDefault="00AE751F" w:rsidP="00BF453C">
      <w:pPr>
        <w:pStyle w:val="Textodsazen"/>
      </w:pPr>
    </w:p>
    <w:p w:rsidR="00AE751F" w:rsidRPr="008D2DAE" w:rsidRDefault="000151F1" w:rsidP="001A7B28">
      <w:pPr>
        <w:pStyle w:val="Text-cittneodsazen"/>
      </w:pPr>
      <w:r w:rsidRPr="008D2DAE">
        <w:t>Pan Nixon se zatím dokázal [protože zůstává</w:t>
      </w:r>
      <w:r w:rsidR="00AE751F" w:rsidRPr="008D2DAE">
        <w:t xml:space="preserve"> v </w:t>
      </w:r>
      <w:r w:rsidRPr="008D2DAE">
        <w:t>San Clemente] vyhýbat vysvětlení, co zkouší udělat</w:t>
      </w:r>
      <w:r w:rsidR="00AE751F" w:rsidRPr="008D2DAE">
        <w:t xml:space="preserve"> s </w:t>
      </w:r>
      <w:r w:rsidRPr="008D2DAE">
        <w:t>touto válkou. Protože Kongres má prázdniny</w:t>
      </w:r>
      <w:r w:rsidR="00AE751F" w:rsidRPr="008D2DAE">
        <w:t xml:space="preserve"> a </w:t>
      </w:r>
      <w:r w:rsidRPr="008D2DAE">
        <w:t>studenti jsou na plážích</w:t>
      </w:r>
      <w:r w:rsidR="00A76BE3" w:rsidRPr="008D2DAE">
        <w:t>…</w:t>
      </w:r>
      <w:r w:rsidRPr="008D2DAE">
        <w:t>, odpůrci války</w:t>
      </w:r>
      <w:r w:rsidR="00AE751F" w:rsidRPr="008D2DAE">
        <w:t xml:space="preserve"> o </w:t>
      </w:r>
      <w:r w:rsidRPr="008D2DAE">
        <w:t>sobě nedávají příliš vědět.</w:t>
      </w:r>
    </w:p>
    <w:p w:rsidR="00AE751F" w:rsidRPr="008D2DAE" w:rsidRDefault="000151F1" w:rsidP="001A7B28">
      <w:pPr>
        <w:pStyle w:val="Text-cittodsazen"/>
      </w:pPr>
      <w:r w:rsidRPr="008D2DAE">
        <w:lastRenderedPageBreak/>
        <w:t>Toto vše se ale jistě brzy změní. Pan Nixon se vrátí příští úterý do Bílého domu</w:t>
      </w:r>
      <w:r w:rsidR="00AE751F" w:rsidRPr="008D2DAE">
        <w:t xml:space="preserve"> a </w:t>
      </w:r>
      <w:r w:rsidRPr="008D2DAE">
        <w:t>do té doby bude ve městě</w:t>
      </w:r>
      <w:r w:rsidR="00AE751F" w:rsidRPr="008D2DAE">
        <w:t xml:space="preserve"> i </w:t>
      </w:r>
      <w:r w:rsidRPr="008D2DAE">
        <w:t>ten poslední loudal</w:t>
      </w:r>
      <w:r w:rsidR="00AE751F" w:rsidRPr="008D2DAE">
        <w:t xml:space="preserve"> z </w:t>
      </w:r>
      <w:r w:rsidRPr="008D2DAE">
        <w:t>Kongresu. Za pár dní</w:t>
      </w:r>
      <w:r w:rsidR="00A76BE3" w:rsidRPr="008D2DAE">
        <w:t>…</w:t>
      </w:r>
      <w:r w:rsidRPr="008D2DAE">
        <w:t xml:space="preserve"> se vrátí do kampusů studenti</w:t>
      </w:r>
      <w:r w:rsidR="00A76BE3" w:rsidRPr="008D2DAE">
        <w:t>…</w:t>
      </w:r>
    </w:p>
    <w:p w:rsidR="00AE751F" w:rsidRPr="008D2DAE" w:rsidRDefault="000151F1" w:rsidP="001A7B28">
      <w:pPr>
        <w:pStyle w:val="Text-cittodsazen"/>
      </w:pPr>
      <w:r w:rsidRPr="008D2DAE">
        <w:t xml:space="preserve">Smrt </w:t>
      </w:r>
      <w:r w:rsidR="006750C3" w:rsidRPr="008D2DAE">
        <w:t>Ho Či</w:t>
      </w:r>
      <w:r w:rsidRPr="008D2DAE">
        <w:t xml:space="preserve"> Mina má za následek volání, aby Nixon přišel</w:t>
      </w:r>
      <w:r w:rsidR="00AE751F" w:rsidRPr="008D2DAE">
        <w:t xml:space="preserve"> s </w:t>
      </w:r>
      <w:r w:rsidRPr="008D2DAE">
        <w:t>novými iniciativami.</w:t>
      </w:r>
      <w:r w:rsidR="00AE751F" w:rsidRPr="008D2DAE">
        <w:t xml:space="preserve"> A </w:t>
      </w:r>
      <w:r w:rsidRPr="008D2DAE">
        <w:t xml:space="preserve">Xuan Thuy, </w:t>
      </w:r>
      <w:r w:rsidR="006750C3" w:rsidRPr="008D2DAE">
        <w:t>Ho Či</w:t>
      </w:r>
      <w:r w:rsidRPr="008D2DAE">
        <w:t xml:space="preserve"> Minův muž</w:t>
      </w:r>
      <w:r w:rsidR="00AE751F" w:rsidRPr="008D2DAE">
        <w:t xml:space="preserve"> v </w:t>
      </w:r>
      <w:r w:rsidRPr="008D2DAE">
        <w:t>Paříži,</w:t>
      </w:r>
      <w:r w:rsidR="00AE751F" w:rsidRPr="008D2DAE">
        <w:t xml:space="preserve"> v </w:t>
      </w:r>
      <w:r w:rsidRPr="008D2DAE">
        <w:t>úterý jako by naznačil, že masivní stahování amerických jednotek by mohlo pařížské rozhovory vyvést ze slepé uličky.</w:t>
      </w:r>
    </w:p>
    <w:p w:rsidR="00AE751F" w:rsidRPr="008D2DAE" w:rsidRDefault="000151F1" w:rsidP="001A7B28">
      <w:pPr>
        <w:pStyle w:val="Text-cittodsazen"/>
      </w:pPr>
      <w:r w:rsidRPr="008D2DAE">
        <w:t>Obě události zřejmě budou vodou na mlýn amerických holubic</w:t>
      </w:r>
      <w:r w:rsidR="00A76BE3" w:rsidRPr="008D2DAE">
        <w:t>…</w:t>
      </w:r>
      <w:r w:rsidRPr="008D2DAE">
        <w:t xml:space="preserve"> Dlouhé léto skončilo</w:t>
      </w:r>
      <w:r w:rsidR="00AE751F" w:rsidRPr="008D2DAE">
        <w:t xml:space="preserve"> a v </w:t>
      </w:r>
      <w:r w:rsidRPr="008D2DAE">
        <w:t>americkém veřejném mínění se dávají do pohybu nové síly. Prezident bude muset brzy říci více</w:t>
      </w:r>
      <w:r w:rsidR="00AE751F" w:rsidRPr="008D2DAE">
        <w:t xml:space="preserve"> a </w:t>
      </w:r>
      <w:r w:rsidRPr="008D2DAE">
        <w:t>pravděpodobně udělat více, jestliže si chce udržet podporu veřejnosti</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Ukázalo se, že Robertsova předpověď je až příliš přesná. Senátor Edmund Muskie si 3. </w:t>
      </w:r>
      <w:r w:rsidR="002D7E88" w:rsidRPr="008D2DAE">
        <w:t>září</w:t>
      </w:r>
      <w:r w:rsidRPr="008D2DAE">
        <w:t xml:space="preserve"> stěžoval, že plán prezidenta Nixona na ukončen</w:t>
      </w:r>
      <w:r w:rsidR="006750C3" w:rsidRPr="008D2DAE">
        <w:t>í</w:t>
      </w:r>
      <w:r w:rsidRPr="008D2DAE">
        <w:t xml:space="preserve"> války je </w:t>
      </w:r>
      <w:r w:rsidR="00AE751F" w:rsidRPr="008D2DAE">
        <w:t>„</w:t>
      </w:r>
      <w:r w:rsidRPr="008D2DAE">
        <w:t>velmi dvojznačný</w:t>
      </w:r>
      <w:r w:rsidR="00AE751F" w:rsidRPr="008D2DAE">
        <w:t>“</w:t>
      </w:r>
      <w:r w:rsidRPr="008D2DAE">
        <w:t>; také zpochybnil, zda Nixon skutečně usiluje více</w:t>
      </w:r>
      <w:r w:rsidR="00AE751F" w:rsidRPr="008D2DAE">
        <w:t xml:space="preserve"> o </w:t>
      </w:r>
      <w:r w:rsidRPr="008D2DAE">
        <w:t>dohodu</w:t>
      </w:r>
      <w:r w:rsidR="00AE751F" w:rsidRPr="008D2DAE">
        <w:t xml:space="preserve"> u </w:t>
      </w:r>
      <w:r w:rsidRPr="008D2DAE">
        <w:t>jednacího stolu než</w:t>
      </w:r>
      <w:r w:rsidR="00AE751F" w:rsidRPr="008D2DAE">
        <w:t xml:space="preserve"> o </w:t>
      </w:r>
      <w:r w:rsidRPr="008D2DAE">
        <w:t xml:space="preserve">vojenské vítězství. (Výraz </w:t>
      </w:r>
      <w:r w:rsidR="00AE751F" w:rsidRPr="008D2DAE">
        <w:t>„</w:t>
      </w:r>
      <w:r w:rsidRPr="008D2DAE">
        <w:t>vítězství</w:t>
      </w:r>
      <w:r w:rsidR="00AE751F" w:rsidRPr="008D2DAE">
        <w:t>“</w:t>
      </w:r>
      <w:r w:rsidRPr="008D2DAE">
        <w:t xml:space="preserve"> začínal znamenat nadávku.) Senátoři John Sherman Cooper</w:t>
      </w:r>
      <w:r w:rsidR="00AE751F" w:rsidRPr="008D2DAE">
        <w:t xml:space="preserve"> a </w:t>
      </w:r>
      <w:r w:rsidRPr="008D2DAE">
        <w:t xml:space="preserve">Gaylord Nelson 5. září navrhli, aby prezident využil </w:t>
      </w:r>
      <w:r w:rsidR="00AE751F" w:rsidRPr="008D2DAE">
        <w:t>„</w:t>
      </w:r>
      <w:r w:rsidRPr="008D2DAE">
        <w:t>příležitosti</w:t>
      </w:r>
      <w:r w:rsidR="00AE751F" w:rsidRPr="008D2DAE">
        <w:t>“</w:t>
      </w:r>
      <w:r w:rsidRPr="008D2DAE">
        <w:t xml:space="preserve"> vytvořené Ho </w:t>
      </w:r>
      <w:r w:rsidR="00174083" w:rsidRPr="008D2DAE">
        <w:t>Č</w:t>
      </w:r>
      <w:r w:rsidRPr="008D2DAE">
        <w:t>i Minovou smrtí</w:t>
      </w:r>
      <w:r w:rsidR="00AE751F" w:rsidRPr="008D2DAE">
        <w:t xml:space="preserve"> a </w:t>
      </w:r>
      <w:r w:rsidRPr="008D2DAE">
        <w:t>navrhl novou iniciativu</w:t>
      </w:r>
      <w:r w:rsidR="00AE751F" w:rsidRPr="008D2DAE">
        <w:t xml:space="preserve"> k </w:t>
      </w:r>
      <w:r w:rsidRPr="008D2DAE">
        <w:t>ukončení války; neřekli nám,</w:t>
      </w:r>
      <w:r w:rsidR="00AE751F" w:rsidRPr="008D2DAE">
        <w:t xml:space="preserve"> z </w:t>
      </w:r>
      <w:r w:rsidRPr="008D2DAE">
        <w:t>čeho ta příležitost sestává, nebo jak bychom ji měli využít. Vůdce většiny</w:t>
      </w:r>
      <w:r w:rsidR="00AE751F" w:rsidRPr="008D2DAE">
        <w:t xml:space="preserve"> v </w:t>
      </w:r>
      <w:r w:rsidRPr="008D2DAE">
        <w:t>Senátu Mike Mansfield navrhl 6. září totéž. Osmnáctého září, dva dny poté, co Nixon oznámil, že stáhne dalších 40 500 vojáků, zaútočil na jeho vietnamskou politiku senátor Edward Kennedy</w:t>
      </w:r>
      <w:r w:rsidR="00AE751F" w:rsidRPr="008D2DAE">
        <w:t xml:space="preserve"> a </w:t>
      </w:r>
      <w:r w:rsidRPr="008D2DAE">
        <w:t>označil saigonský režim za hlavní překážku dohody. Cyrus Vance vyzval 21. září</w:t>
      </w:r>
      <w:r w:rsidR="00AE751F" w:rsidRPr="008D2DAE">
        <w:t xml:space="preserve"> v </w:t>
      </w:r>
      <w:r w:rsidRPr="008D2DAE">
        <w:t xml:space="preserve">jednom interview ke </w:t>
      </w:r>
      <w:r w:rsidR="00AE751F" w:rsidRPr="008D2DAE">
        <w:t>„</w:t>
      </w:r>
      <w:r w:rsidRPr="008D2DAE">
        <w:t xml:space="preserve">stabilizovanému </w:t>
      </w:r>
      <w:r w:rsidR="00E662BF" w:rsidRPr="008D2DAE">
        <w:t>příměří</w:t>
      </w:r>
      <w:r w:rsidR="00AE751F" w:rsidRPr="008D2DAE">
        <w:t>“ a </w:t>
      </w:r>
      <w:r w:rsidRPr="008D2DAE">
        <w:t xml:space="preserve">navrhl </w:t>
      </w:r>
      <w:r w:rsidR="00AE751F" w:rsidRPr="008D2DAE">
        <w:t>„</w:t>
      </w:r>
      <w:r w:rsidRPr="008D2DAE">
        <w:t>řešení</w:t>
      </w:r>
      <w:r w:rsidR="00AE751F" w:rsidRPr="008D2DAE">
        <w:t xml:space="preserve"> v </w:t>
      </w:r>
      <w:r w:rsidRPr="008D2DAE">
        <w:t>podobě enkláv sdružených</w:t>
      </w:r>
      <w:r w:rsidR="00AE751F" w:rsidRPr="008D2DAE">
        <w:t xml:space="preserve"> v </w:t>
      </w:r>
      <w:r w:rsidRPr="008D2DAE">
        <w:t>nějaké federaci nebo konfederaci</w:t>
      </w:r>
      <w:r w:rsidR="00AE751F" w:rsidRPr="008D2DAE">
        <w:t>“</w:t>
      </w:r>
      <w:r w:rsidR="004C044F" w:rsidRPr="008D2DAE">
        <w:rPr>
          <w:rStyle w:val="sloodkazu-konecoddlu"/>
        </w:rPr>
        <w:t>(</w:t>
      </w:r>
      <w:r w:rsidR="00FD6F9F" w:rsidRPr="008D2DAE">
        <w:rPr>
          <w:rStyle w:val="sloodkazu-konecoddlu"/>
        </w:rPr>
        <w:t>13</w:t>
      </w:r>
      <w:r w:rsidR="004C044F" w:rsidRPr="008D2DAE">
        <w:rPr>
          <w:rStyle w:val="sloodkazu-konecoddlu"/>
        </w:rPr>
        <w:t>)</w:t>
      </w:r>
      <w:r w:rsidRPr="008D2DAE">
        <w:t xml:space="preserve"> (třebaže jsme Dobryninovi nabídli zastavení palby</w:t>
      </w:r>
      <w:r w:rsidR="00AE751F" w:rsidRPr="008D2DAE">
        <w:t xml:space="preserve"> v </w:t>
      </w:r>
      <w:r w:rsidRPr="008D2DAE">
        <w:t>rámci Vanceova gambitu,</w:t>
      </w:r>
      <w:r w:rsidR="00AE751F" w:rsidRPr="008D2DAE">
        <w:t xml:space="preserve"> o </w:t>
      </w:r>
      <w:r w:rsidRPr="008D2DAE">
        <w:t>nějž však Hanoj neprojevila zájem). Dvacátého pátého září vyhlásil kongresman Allard Lowenstein</w:t>
      </w:r>
      <w:r w:rsidR="00AE751F" w:rsidRPr="008D2DAE">
        <w:t xml:space="preserve"> z </w:t>
      </w:r>
      <w:r w:rsidRPr="008D2DAE">
        <w:t xml:space="preserve">New Yorku, že chce získat podporu veřejnosti pro nové hnutí ve stylu </w:t>
      </w:r>
      <w:r w:rsidR="00AE751F" w:rsidRPr="008D2DAE">
        <w:t>„</w:t>
      </w:r>
      <w:r w:rsidRPr="008D2DAE">
        <w:t>pohřběte Johnsona</w:t>
      </w:r>
      <w:r w:rsidR="00AE751F" w:rsidRPr="008D2DAE">
        <w:t>“</w:t>
      </w:r>
      <w:r w:rsidRPr="008D2DAE">
        <w:t>, ovšem</w:t>
      </w:r>
      <w:r w:rsidR="00AE751F" w:rsidRPr="008D2DAE">
        <w:t xml:space="preserve"> s </w:t>
      </w:r>
      <w:r w:rsidRPr="008D2DAE">
        <w:t>tím, že tentokrát by cílem byl Nixon. Téhož dne oznámil senátor Charles Goodell</w:t>
      </w:r>
      <w:r w:rsidR="00AE751F" w:rsidRPr="008D2DAE">
        <w:t xml:space="preserve"> z </w:t>
      </w:r>
      <w:r w:rsidRPr="008D2DAE">
        <w:t>New Yorku, že</w:t>
      </w:r>
      <w:r w:rsidR="00AE751F" w:rsidRPr="008D2DAE">
        <w:t xml:space="preserve"> v </w:t>
      </w:r>
      <w:r w:rsidRPr="008D2DAE">
        <w:t>Senátu předloží rezoluci,</w:t>
      </w:r>
      <w:r w:rsidR="00AE751F" w:rsidRPr="008D2DAE">
        <w:t xml:space="preserve"> v </w:t>
      </w:r>
      <w:r w:rsidRPr="008D2DAE">
        <w:t>níž bude požadovat, aby se do konce roku 1970 stáhly</w:t>
      </w:r>
      <w:r w:rsidR="00AE751F" w:rsidRPr="008D2DAE">
        <w:t xml:space="preserve"> z </w:t>
      </w:r>
      <w:r w:rsidRPr="008D2DAE">
        <w:t>Vietnamu všechny naše síly.</w:t>
      </w:r>
    </w:p>
    <w:p w:rsidR="00AE751F" w:rsidRPr="008D2DAE" w:rsidRDefault="000151F1" w:rsidP="00BF453C">
      <w:pPr>
        <w:pStyle w:val="Textodsazen"/>
      </w:pPr>
      <w:r w:rsidRPr="008D2DAE">
        <w:t>Jak se blížil 15. říjen</w:t>
      </w:r>
      <w:r w:rsidR="00AE751F" w:rsidRPr="008D2DAE">
        <w:t xml:space="preserve"> a s </w:t>
      </w:r>
      <w:r w:rsidRPr="008D2DAE">
        <w:t>ním moratorium, začali se kritici</w:t>
      </w:r>
      <w:r w:rsidR="00AE751F" w:rsidRPr="008D2DAE">
        <w:t xml:space="preserve"> z </w:t>
      </w:r>
      <w:r w:rsidRPr="008D2DAE">
        <w:t>obou stran</w:t>
      </w:r>
      <w:r w:rsidR="00AE751F" w:rsidRPr="008D2DAE">
        <w:t xml:space="preserve"> v </w:t>
      </w:r>
      <w:r w:rsidRPr="008D2DAE">
        <w:t xml:space="preserve">Kongresu projevovat stále hlasitěji. Senátor Mansfield vyzval 2. října prezidenta, aby navrhl příměří. Senátor Eugene McCarthy téhož dne oznámil, že podporuje Goodellův návrh. Senátor Charles Percy 3. října vyzval administrativu, aby zastavila ofenzivní operace spojenců na tak dlouho, dokud Hanoj nezneužije této situace </w:t>
      </w:r>
      <w:r w:rsidR="00A76BE3" w:rsidRPr="008D2DAE">
        <w:t>–</w:t>
      </w:r>
      <w:r w:rsidRPr="008D2DAE">
        <w:t xml:space="preserve"> šlo</w:t>
      </w:r>
      <w:r w:rsidR="00AE751F" w:rsidRPr="008D2DAE">
        <w:t xml:space="preserve"> o </w:t>
      </w:r>
      <w:r w:rsidRPr="008D2DAE">
        <w:t>formulaci identickou</w:t>
      </w:r>
      <w:r w:rsidR="00AE751F" w:rsidRPr="008D2DAE">
        <w:t xml:space="preserve"> s </w:t>
      </w:r>
      <w:r w:rsidRPr="008D2DAE">
        <w:t>tou, jež nastartovala diskusi</w:t>
      </w:r>
      <w:r w:rsidR="00AE751F" w:rsidRPr="008D2DAE">
        <w:t xml:space="preserve"> o </w:t>
      </w:r>
      <w:r w:rsidRPr="008D2DAE">
        <w:t>ukončení náletů. Mezi</w:t>
      </w:r>
      <w:r w:rsidR="00174083" w:rsidRPr="008D2DAE">
        <w:t xml:space="preserve"> </w:t>
      </w:r>
      <w:r w:rsidRPr="008D2DAE">
        <w:t>25.</w:t>
      </w:r>
      <w:r w:rsidR="00A76BE3" w:rsidRPr="008D2DAE">
        <w:t xml:space="preserve"> </w:t>
      </w:r>
      <w:r w:rsidRPr="008D2DAE">
        <w:t>zářím</w:t>
      </w:r>
      <w:r w:rsidR="00AE751F" w:rsidRPr="008D2DAE">
        <w:t xml:space="preserve"> a </w:t>
      </w:r>
      <w:r w:rsidRPr="008D2DAE">
        <w:t>15. říjnem bylo</w:t>
      </w:r>
      <w:r w:rsidR="00AE751F" w:rsidRPr="008D2DAE">
        <w:t xml:space="preserve"> v </w:t>
      </w:r>
      <w:r w:rsidRPr="008D2DAE">
        <w:t>Kongresu předloženo jedenáct protiválečných rezolucí.</w:t>
      </w:r>
      <w:r w:rsidR="00AE751F" w:rsidRPr="008D2DAE">
        <w:t xml:space="preserve"> K </w:t>
      </w:r>
      <w:r w:rsidRPr="008D2DAE">
        <w:t>nim patřily rezoluce senátora Goodella, který požadoval, aby od prosince roku 1970 byly zmrazen</w:t>
      </w:r>
      <w:r w:rsidR="0044061F" w:rsidRPr="008D2DAE">
        <w:t>y</w:t>
      </w:r>
      <w:r w:rsidRPr="008D2DAE">
        <w:t xml:space="preserve"> fondy pro americké bojové jednotky ve Vietnamu, návrh zákona senátorů Marka Hatfielda</w:t>
      </w:r>
      <w:r w:rsidR="00AE751F" w:rsidRPr="008D2DAE">
        <w:t xml:space="preserve"> a </w:t>
      </w:r>
      <w:r w:rsidRPr="008D2DAE">
        <w:t xml:space="preserve">Franka Churche, </w:t>
      </w:r>
      <w:r w:rsidR="006750C3" w:rsidRPr="008D2DAE">
        <w:t>kteří</w:t>
      </w:r>
      <w:r w:rsidRPr="008D2DAE">
        <w:t xml:space="preserve"> volali po harmonogramu pro okamžité stažení všech amerických jednotek</w:t>
      </w:r>
      <w:r w:rsidR="00AE751F" w:rsidRPr="008D2DAE">
        <w:t xml:space="preserve"> z </w:t>
      </w:r>
      <w:r w:rsidRPr="008D2DAE">
        <w:t>Vietnamu,</w:t>
      </w:r>
      <w:r w:rsidR="00AE751F" w:rsidRPr="008D2DAE">
        <w:t xml:space="preserve"> a </w:t>
      </w:r>
      <w:r w:rsidRPr="008D2DAE">
        <w:t xml:space="preserve">rezoluce </w:t>
      </w:r>
      <w:r w:rsidRPr="008D2DAE">
        <w:lastRenderedPageBreak/>
        <w:t>senátorů Jacoba Javitse</w:t>
      </w:r>
      <w:r w:rsidR="00AE751F" w:rsidRPr="008D2DAE">
        <w:t xml:space="preserve"> a </w:t>
      </w:r>
      <w:r w:rsidRPr="008D2DAE">
        <w:t>Claibo</w:t>
      </w:r>
      <w:r w:rsidR="00174083" w:rsidRPr="008D2DAE">
        <w:t>rn</w:t>
      </w:r>
      <w:r w:rsidRPr="008D2DAE">
        <w:t>ea Pella vyzývající ke stažení bojových jednotek do konce roku 1970</w:t>
      </w:r>
      <w:r w:rsidR="00AE751F" w:rsidRPr="008D2DAE">
        <w:t xml:space="preserve"> a k </w:t>
      </w:r>
      <w:r w:rsidRPr="008D2DAE">
        <w:t>revokaci rezoluce ohledně Tonkinského zálivu</w:t>
      </w:r>
      <w:r w:rsidR="00AE751F" w:rsidRPr="008D2DAE">
        <w:t xml:space="preserve"> z </w:t>
      </w:r>
      <w:r w:rsidRPr="008D2DAE">
        <w:t>roku 1964, na jejímž základě prezident Johnson poslal do Vietnamu první americké bojové jednotky. Množila se prohlášení známých osobností. Kingman Brewster, rektor Yale University, vyzval 9. října</w:t>
      </w:r>
      <w:r w:rsidR="00AE751F" w:rsidRPr="008D2DAE">
        <w:t xml:space="preserve"> k </w:t>
      </w:r>
      <w:r w:rsidRPr="008D2DAE">
        <w:t>bezpodmínečnému stažení</w:t>
      </w:r>
      <w:r w:rsidR="00AE751F" w:rsidRPr="008D2DAE">
        <w:t xml:space="preserve"> z </w:t>
      </w:r>
      <w:r w:rsidRPr="008D2DAE">
        <w:t>Vietnamu. Desátého prosince napsali prezidentovi rektoři sedmdesáti devíti soukromých kolejí</w:t>
      </w:r>
      <w:r w:rsidR="00AE751F" w:rsidRPr="008D2DAE">
        <w:t xml:space="preserve"> a </w:t>
      </w:r>
      <w:r w:rsidRPr="008D2DAE">
        <w:t>univerzit</w:t>
      </w:r>
      <w:r w:rsidR="00AE751F" w:rsidRPr="008D2DAE">
        <w:t xml:space="preserve"> a </w:t>
      </w:r>
      <w:r w:rsidRPr="008D2DAE">
        <w:t>požadovali pevný harmonogram pro stahování jednotek. Třináctého října vydal Whitney Young</w:t>
      </w:r>
      <w:r w:rsidR="00AE751F" w:rsidRPr="008D2DAE">
        <w:t xml:space="preserve"> z </w:t>
      </w:r>
      <w:r w:rsidRPr="008D2DAE">
        <w:t xml:space="preserve">organizace </w:t>
      </w:r>
      <w:r w:rsidRPr="008D2DAE">
        <w:rPr>
          <w:rStyle w:val="Slovo-kurzva"/>
        </w:rPr>
        <w:t>National Urban League</w:t>
      </w:r>
      <w:r w:rsidRPr="008D2DAE">
        <w:t xml:space="preserve"> tvrdě formulované prohlášení,</w:t>
      </w:r>
      <w:r w:rsidR="00AE751F" w:rsidRPr="008D2DAE">
        <w:t xml:space="preserve"> v </w:t>
      </w:r>
      <w:r w:rsidRPr="008D2DAE">
        <w:t xml:space="preserve">němž nazval válku ve Vietnamu </w:t>
      </w:r>
      <w:r w:rsidR="00AE751F" w:rsidRPr="008D2DAE">
        <w:t>„</w:t>
      </w:r>
      <w:r w:rsidRPr="008D2DAE">
        <w:t>morální</w:t>
      </w:r>
      <w:r w:rsidR="00AE751F" w:rsidRPr="008D2DAE">
        <w:t xml:space="preserve"> a </w:t>
      </w:r>
      <w:r w:rsidRPr="008D2DAE">
        <w:t>duchovní stokou</w:t>
      </w:r>
      <w:r w:rsidR="00AE751F" w:rsidRPr="008D2DAE">
        <w:t>“ a </w:t>
      </w:r>
      <w:r w:rsidRPr="008D2DAE">
        <w:t>tvrdil, že zhoršuje rasové napětí</w:t>
      </w:r>
      <w:r w:rsidR="00AE751F" w:rsidRPr="008D2DAE">
        <w:t xml:space="preserve"> v </w:t>
      </w:r>
      <w:r w:rsidRPr="008D2DAE">
        <w:t>Americe. Čtrnáctého října přiživil naši vnitropolitickou debatu severovietnamský premiér Pham Van Dong svým bezprecedentním otevřeným dopisem, který poslal na počest moratoria protiválečným demonstrantům</w:t>
      </w:r>
      <w:r w:rsidR="00AE751F" w:rsidRPr="008D2DAE">
        <w:t xml:space="preserve"> a v </w:t>
      </w:r>
      <w:r w:rsidRPr="008D2DAE">
        <w:t xml:space="preserve">němž pozdravil jejich </w:t>
      </w:r>
      <w:r w:rsidR="00AE751F" w:rsidRPr="008D2DAE">
        <w:t>„</w:t>
      </w:r>
      <w:r w:rsidRPr="008D2DAE">
        <w:t>boj</w:t>
      </w:r>
      <w:r w:rsidR="00AE751F" w:rsidRPr="008D2DAE">
        <w:t>“</w:t>
      </w:r>
      <w:r w:rsidRPr="008D2DAE">
        <w:t xml:space="preserve"> jako </w:t>
      </w:r>
      <w:r w:rsidR="00AE751F" w:rsidRPr="008D2DAE">
        <w:t>„</w:t>
      </w:r>
      <w:r w:rsidRPr="008D2DAE">
        <w:t>vznešený odraz legitimního</w:t>
      </w:r>
      <w:r w:rsidR="00AE751F" w:rsidRPr="008D2DAE">
        <w:t xml:space="preserve"> a </w:t>
      </w:r>
      <w:r w:rsidRPr="008D2DAE">
        <w:t>naléhavého požadavku amerického lidu</w:t>
      </w:r>
      <w:r w:rsidR="00A76BE3" w:rsidRPr="008D2DAE">
        <w:t>…</w:t>
      </w:r>
      <w:r w:rsidRPr="008D2DAE">
        <w:t>, vietnamského lidu</w:t>
      </w:r>
      <w:r w:rsidR="00AE751F" w:rsidRPr="008D2DAE">
        <w:t xml:space="preserve"> a </w:t>
      </w:r>
      <w:r w:rsidRPr="008D2DAE">
        <w:t>pokrokových lidí Spojených států zastavit agresi Spojených států, který bude určitě korunován totálním vítězstvím</w:t>
      </w:r>
      <w:r w:rsidR="00AE751F" w:rsidRPr="008D2DAE">
        <w:t>“</w:t>
      </w:r>
    </w:p>
    <w:p w:rsidR="00AE751F" w:rsidRPr="008D2DAE" w:rsidRDefault="000151F1" w:rsidP="00BF453C">
      <w:pPr>
        <w:pStyle w:val="Textodsazen"/>
      </w:pPr>
      <w:r w:rsidRPr="008D2DAE">
        <w:t>Patnáctého října se</w:t>
      </w:r>
      <w:r w:rsidR="00AE751F" w:rsidRPr="008D2DAE">
        <w:t xml:space="preserve"> v </w:t>
      </w:r>
      <w:r w:rsidRPr="008D2DAE">
        <w:t>rámci moratoria konaly po celé zemi demonstrace.</w:t>
      </w:r>
      <w:r w:rsidR="00AE751F" w:rsidRPr="008D2DAE">
        <w:t xml:space="preserve"> V </w:t>
      </w:r>
      <w:r w:rsidRPr="008D2DAE">
        <w:t xml:space="preserve">New Yorku se ve </w:t>
      </w:r>
      <w:r w:rsidR="006750C3" w:rsidRPr="008D2DAE">
        <w:t>finanční</w:t>
      </w:r>
      <w:r w:rsidRPr="008D2DAE">
        <w:t xml:space="preserve"> čtvrti shromáždilo 20 000 lidí, kteří si vyslechli projev Billa</w:t>
      </w:r>
      <w:r w:rsidR="00174083" w:rsidRPr="008D2DAE">
        <w:t xml:space="preserve"> </w:t>
      </w:r>
      <w:r w:rsidRPr="008D2DAE">
        <w:t>Moyerse, bývalého poradce</w:t>
      </w:r>
      <w:r w:rsidR="00AE751F" w:rsidRPr="008D2DAE">
        <w:t xml:space="preserve"> a </w:t>
      </w:r>
      <w:r w:rsidRPr="008D2DAE">
        <w:t>tiskového tajemníka pre</w:t>
      </w:r>
      <w:r w:rsidR="00071DC7" w:rsidRPr="008D2DAE">
        <w:t>z</w:t>
      </w:r>
      <w:r w:rsidRPr="008D2DAE">
        <w:t>iden</w:t>
      </w:r>
      <w:r w:rsidR="00174083" w:rsidRPr="008D2DAE">
        <w:t>t</w:t>
      </w:r>
      <w:r w:rsidRPr="008D2DAE">
        <w:t>a Johnsona, který vyzval prezidenta Nixona, aby reagoval na protiválečné nálady. Třicet tisíc lidí přišlo na New Haven Green. Ve Washingtonu se jich</w:t>
      </w:r>
      <w:r w:rsidR="00AE751F" w:rsidRPr="008D2DAE">
        <w:t xml:space="preserve"> a </w:t>
      </w:r>
      <w:r w:rsidRPr="008D2DAE">
        <w:t xml:space="preserve">Lincolnova památníku, na dohled od Bílého domu, sešlo na 50 000. Před touto demonstrací prošel městem několikatisícový dav se svíčkami. Na půdě George Washington University informoval doktor Benjamin Spock velké shromáždění, že prezident Nixon není schopen ukončit válku ve Vietnamu kvůli své </w:t>
      </w:r>
      <w:r w:rsidR="00AE751F" w:rsidRPr="008D2DAE">
        <w:t>„</w:t>
      </w:r>
      <w:r w:rsidRPr="008D2DAE">
        <w:t>omezené osobnosti</w:t>
      </w:r>
      <w:r w:rsidR="00AE751F" w:rsidRPr="008D2DAE">
        <w:t>“</w:t>
      </w:r>
      <w:r w:rsidRPr="008D2DAE">
        <w:t>. Největší demonstrace se konala</w:t>
      </w:r>
      <w:r w:rsidR="00AE751F" w:rsidRPr="008D2DAE">
        <w:t xml:space="preserve"> v </w:t>
      </w:r>
      <w:r w:rsidRPr="008D2DAE">
        <w:t>Bostonu, kde na Common přišlo 100 000 lidí.</w:t>
      </w:r>
      <w:r w:rsidR="00AE751F" w:rsidRPr="008D2DAE">
        <w:t xml:space="preserve"> V </w:t>
      </w:r>
      <w:r w:rsidRPr="008D2DAE">
        <w:t>sousedních ulicích byly další tisíce.</w:t>
      </w:r>
      <w:r w:rsidR="00AE751F" w:rsidRPr="008D2DAE">
        <w:t xml:space="preserve"> K </w:t>
      </w:r>
      <w:r w:rsidRPr="008D2DAE">
        <w:t>obrovskému davu promluvila řada řečníků včetně senátora George McGove</w:t>
      </w:r>
      <w:r w:rsidR="00174083" w:rsidRPr="008D2DAE">
        <w:t>rn</w:t>
      </w:r>
      <w:r w:rsidRPr="008D2DAE">
        <w:t xml:space="preserve">a, zatímco letadlo kreslilo nad hlavami všech na nebi symbol míru. Vždy, když nějaký řečník skončil svůj proslov, dav začal skandovat </w:t>
      </w:r>
      <w:r w:rsidR="00AE751F" w:rsidRPr="008D2DAE">
        <w:t>„</w:t>
      </w:r>
      <w:r w:rsidRPr="008D2DAE">
        <w:t>Ihned mír, ihned mír</w:t>
      </w:r>
      <w:r w:rsidR="00AE751F" w:rsidRPr="008D2DAE">
        <w:t>“</w:t>
      </w:r>
      <w:r w:rsidRPr="008D2DAE">
        <w:t>. Společným rysem všech těchto demonstrací bylo přesvědčení, že překážkou</w:t>
      </w:r>
      <w:r w:rsidR="00AE751F" w:rsidRPr="008D2DAE">
        <w:t xml:space="preserve"> k </w:t>
      </w:r>
      <w:r w:rsidRPr="008D2DAE">
        <w:t xml:space="preserve">míru je americká vláda; že nepotřebuje program pro čestný mír </w:t>
      </w:r>
      <w:r w:rsidR="00A76BE3" w:rsidRPr="008D2DAE">
        <w:t>–</w:t>
      </w:r>
      <w:r w:rsidRPr="008D2DAE">
        <w:t xml:space="preserve"> taková koncepce vyvolávala pohrdavý posměch </w:t>
      </w:r>
      <w:r w:rsidR="00A76BE3" w:rsidRPr="008D2DAE">
        <w:t>–</w:t>
      </w:r>
      <w:r w:rsidRPr="008D2DAE">
        <w:t>, ale instruktáž</w:t>
      </w:r>
      <w:r w:rsidR="00AE751F" w:rsidRPr="008D2DAE">
        <w:t xml:space="preserve"> o </w:t>
      </w:r>
      <w:r w:rsidRPr="008D2DAE">
        <w:t>nevhodnosti války.</w:t>
      </w:r>
    </w:p>
    <w:p w:rsidR="00AE751F" w:rsidRPr="008D2DAE" w:rsidRDefault="000151F1" w:rsidP="00BF453C">
      <w:pPr>
        <w:pStyle w:val="Textodsazen"/>
      </w:pPr>
      <w:r w:rsidRPr="008D2DAE">
        <w:rPr>
          <w:rStyle w:val="Slovo-kurzva"/>
        </w:rPr>
        <w:t>Time</w:t>
      </w:r>
      <w:r w:rsidR="00AE751F" w:rsidRPr="008D2DAE">
        <w:t xml:space="preserve"> i </w:t>
      </w:r>
      <w:r w:rsidRPr="008D2DAE">
        <w:rPr>
          <w:rStyle w:val="Slovo-kurzva"/>
        </w:rPr>
        <w:t>Newsweek</w:t>
      </w:r>
      <w:r w:rsidRPr="008D2DAE">
        <w:t xml:space="preserve"> věnovaly demonstracím ve velkých městech</w:t>
      </w:r>
      <w:r w:rsidR="00AE751F" w:rsidRPr="008D2DAE">
        <w:t xml:space="preserve"> a </w:t>
      </w:r>
      <w:r w:rsidRPr="008D2DAE">
        <w:t>vysokoškolských kampusech několik stran textu</w:t>
      </w:r>
      <w:r w:rsidR="00AE751F" w:rsidRPr="008D2DAE">
        <w:t xml:space="preserve"> a </w:t>
      </w:r>
      <w:r w:rsidRPr="008D2DAE">
        <w:t xml:space="preserve">výmluvných fotografií. </w:t>
      </w:r>
      <w:r w:rsidRPr="008D2DAE">
        <w:rPr>
          <w:rStyle w:val="Slovo-kurzva"/>
        </w:rPr>
        <w:t>Time</w:t>
      </w:r>
      <w:r w:rsidRPr="008D2DAE">
        <w:t xml:space="preserve"> interpretoval poselství moratoria prezidentu Nixonovi takto:</w:t>
      </w:r>
    </w:p>
    <w:p w:rsidR="00AE751F" w:rsidRPr="008D2DAE" w:rsidRDefault="00AE751F" w:rsidP="00BF453C">
      <w:pPr>
        <w:pStyle w:val="Textodsazen"/>
      </w:pPr>
    </w:p>
    <w:p w:rsidR="00AE751F" w:rsidRPr="008D2DAE" w:rsidRDefault="000151F1" w:rsidP="001A7B28">
      <w:pPr>
        <w:pStyle w:val="Text-cittneodsazen"/>
      </w:pPr>
      <w:r w:rsidRPr="008D2DAE">
        <w:t>Jaké bylo ve skutečnosti poselství dne M Richardu Nixonovi? Mnozí účastníci požadovali okamžité</w:t>
      </w:r>
      <w:r w:rsidR="00AE751F" w:rsidRPr="008D2DAE">
        <w:t xml:space="preserve"> a </w:t>
      </w:r>
      <w:r w:rsidRPr="008D2DAE">
        <w:t>totální stažení všech amerických sil</w:t>
      </w:r>
      <w:r w:rsidR="00AE751F" w:rsidRPr="008D2DAE">
        <w:t xml:space="preserve"> z </w:t>
      </w:r>
      <w:r w:rsidRPr="008D2DAE">
        <w:t>Vietnamu. Přesto moratorium</w:t>
      </w:r>
      <w:r w:rsidR="00AE751F" w:rsidRPr="008D2DAE">
        <w:t xml:space="preserve"> v </w:t>
      </w:r>
      <w:r w:rsidRPr="008D2DAE">
        <w:t>žádném případě nekonstituovalo výzvu, aby prezident sáhl</w:t>
      </w:r>
      <w:r w:rsidR="00AE751F" w:rsidRPr="008D2DAE">
        <w:t xml:space="preserve"> k </w:t>
      </w:r>
      <w:r w:rsidRPr="008D2DAE">
        <w:t xml:space="preserve">tomuto řešení </w:t>
      </w:r>
      <w:r w:rsidR="00A76BE3" w:rsidRPr="008D2DAE">
        <w:t>–</w:t>
      </w:r>
      <w:r w:rsidRPr="008D2DAE">
        <w:t xml:space="preserve"> třebaže si tento názor zjevně získal </w:t>
      </w:r>
      <w:r w:rsidRPr="008D2DAE">
        <w:lastRenderedPageBreak/>
        <w:t>nový respekt</w:t>
      </w:r>
      <w:r w:rsidR="00AE751F" w:rsidRPr="008D2DAE">
        <w:t xml:space="preserve"> a </w:t>
      </w:r>
      <w:r w:rsidRPr="008D2DAE">
        <w:t>popularitu. Den M však dal Richardu Nixonovi jednoznačné znamení, že musí dělat víc pro ukončení této války</w:t>
      </w:r>
      <w:r w:rsidR="00AE751F" w:rsidRPr="008D2DAE">
        <w:t xml:space="preserve"> a </w:t>
      </w:r>
      <w:r w:rsidRPr="008D2DAE">
        <w:t>dělat to rychleji. Pokud nedojde urychleně</w:t>
      </w:r>
      <w:r w:rsidR="00AE751F" w:rsidRPr="008D2DAE">
        <w:t xml:space="preserve"> k </w:t>
      </w:r>
      <w:r w:rsidRPr="008D2DAE">
        <w:t>pokroku, bude mít prezident velké potíže udržet si podporu veřejnosti po ty dva nebo tři roky, které podle svého názoru potřebuje, aby vyvedl USA</w:t>
      </w:r>
      <w:r w:rsidR="00AE751F" w:rsidRPr="008D2DAE">
        <w:t xml:space="preserve"> z </w:t>
      </w:r>
      <w:r w:rsidRPr="008D2DAE">
        <w:t>Vietnamu se ctí</w:t>
      </w:r>
      <w:r w:rsidR="00AE751F" w:rsidRPr="008D2DAE">
        <w:t xml:space="preserve"> a </w:t>
      </w:r>
      <w:r w:rsidRPr="008D2DAE">
        <w:t>způsobem, který ochrání zájmy</w:t>
      </w:r>
      <w:r w:rsidR="00AE751F" w:rsidRPr="008D2DAE">
        <w:t xml:space="preserve"> a </w:t>
      </w:r>
      <w:r w:rsidRPr="008D2DAE">
        <w:t>vliv Spojených států ve světě.</w:t>
      </w:r>
    </w:p>
    <w:p w:rsidR="00AE751F" w:rsidRPr="008D2DAE" w:rsidRDefault="00AE751F" w:rsidP="00BF453C">
      <w:pPr>
        <w:pStyle w:val="Textodsazen"/>
      </w:pPr>
    </w:p>
    <w:p w:rsidR="00AE751F" w:rsidRPr="008D2DAE" w:rsidRDefault="00AE751F" w:rsidP="00BF453C">
      <w:pPr>
        <w:pStyle w:val="Textodsazen"/>
      </w:pPr>
      <w:r w:rsidRPr="008D2DAE">
        <w:t>I s </w:t>
      </w:r>
      <w:r w:rsidR="000151F1" w:rsidRPr="008D2DAE">
        <w:t>odstupem deseti let je těžké ubránit se pocitu smutku při pohledu na to, jak se národ uprostřed těžké války štěpil.</w:t>
      </w:r>
      <w:r w:rsidRPr="008D2DAE">
        <w:t xml:space="preserve"> V </w:t>
      </w:r>
      <w:r w:rsidR="000151F1" w:rsidRPr="008D2DAE">
        <w:t xml:space="preserve">říjnu administrativa oznámila stažení více než 50 000 tisíc mužů, snížení počtu startů bombardérů </w:t>
      </w:r>
      <w:r w:rsidRPr="008D2DAE">
        <w:t>B-5</w:t>
      </w:r>
      <w:r w:rsidR="000151F1" w:rsidRPr="008D2DAE">
        <w:t>2</w:t>
      </w:r>
      <w:r w:rsidRPr="008D2DAE">
        <w:t xml:space="preserve"> o </w:t>
      </w:r>
      <w:r w:rsidR="000151F1" w:rsidRPr="008D2DAE">
        <w:t>20 procent</w:t>
      </w:r>
      <w:r w:rsidRPr="008D2DAE">
        <w:t xml:space="preserve"> a </w:t>
      </w:r>
      <w:r w:rsidR="000151F1" w:rsidRPr="008D2DAE">
        <w:t>taktických vzdušných operací</w:t>
      </w:r>
      <w:r w:rsidRPr="008D2DAE">
        <w:t xml:space="preserve"> o </w:t>
      </w:r>
      <w:r w:rsidR="000151F1" w:rsidRPr="008D2DAE">
        <w:t>25 procent,</w:t>
      </w:r>
      <w:r w:rsidRPr="008D2DAE">
        <w:t xml:space="preserve"> a </w:t>
      </w:r>
      <w:r w:rsidR="000151F1" w:rsidRPr="008D2DAE">
        <w:t>vydání nových rozkazů pro generála Abramse, které</w:t>
      </w:r>
      <w:r w:rsidRPr="008D2DAE">
        <w:t xml:space="preserve"> v </w:t>
      </w:r>
      <w:r w:rsidR="000151F1" w:rsidRPr="008D2DAE">
        <w:t xml:space="preserve">podstatě znamenaly zastavení ofenzivních operací. Předcházející administrativa </w:t>
      </w:r>
      <w:r w:rsidR="000151F1" w:rsidRPr="008D2DAE">
        <w:rPr>
          <w:rStyle w:val="Slovo-kurzva"/>
        </w:rPr>
        <w:t>poslala</w:t>
      </w:r>
      <w:r w:rsidR="000151F1" w:rsidRPr="008D2DAE">
        <w:t xml:space="preserve"> do Vietnamu 550</w:t>
      </w:r>
      <w:r w:rsidRPr="008D2DAE">
        <w:t xml:space="preserve"> </w:t>
      </w:r>
      <w:r w:rsidR="000151F1" w:rsidRPr="008D2DAE">
        <w:t>000 Američanů, neměla žádný návrh pro jednání</w:t>
      </w:r>
      <w:r w:rsidRPr="008D2DAE">
        <w:t xml:space="preserve"> s </w:t>
      </w:r>
      <w:r w:rsidR="000151F1" w:rsidRPr="008D2DAE">
        <w:t>výjimkou toho, že se stáhneme až šest měsíců poté, co odejdou Severovietnamci,</w:t>
      </w:r>
      <w:r w:rsidRPr="008D2DAE">
        <w:t xml:space="preserve"> a </w:t>
      </w:r>
      <w:r w:rsidR="000151F1" w:rsidRPr="008D2DAE">
        <w:t>silně naznačovala, že</w:t>
      </w:r>
      <w:r w:rsidRPr="008D2DAE">
        <w:t xml:space="preserve"> i </w:t>
      </w:r>
      <w:r w:rsidR="000151F1" w:rsidRPr="008D2DAE">
        <w:t>potom tam bude udržovat silný zbytkový kontingent. Přesto byl nový prezident, který nabídl totální stažení do 12 měsíců po případném uzavření dohody, svobodné volby za účasti NLF</w:t>
      </w:r>
      <w:r w:rsidRPr="008D2DAE">
        <w:t xml:space="preserve"> a </w:t>
      </w:r>
      <w:r w:rsidR="000151F1" w:rsidRPr="008D2DAE">
        <w:t>smíšenou volební komisi,</w:t>
      </w:r>
      <w:r w:rsidRPr="008D2DAE">
        <w:t xml:space="preserve"> v </w:t>
      </w:r>
      <w:r w:rsidR="000151F1" w:rsidRPr="008D2DAE">
        <w:t>níž by bylo zastoupeno</w:t>
      </w:r>
      <w:r w:rsidRPr="008D2DAE">
        <w:t xml:space="preserve"> i </w:t>
      </w:r>
      <w:r w:rsidR="000151F1" w:rsidRPr="008D2DAE">
        <w:t>toto uskupení, který otevřel téma zastavení palby, bez skrupulí napadán</w:t>
      </w:r>
      <w:r w:rsidRPr="008D2DAE">
        <w:t xml:space="preserve"> a </w:t>
      </w:r>
      <w:r w:rsidR="000151F1" w:rsidRPr="008D2DAE">
        <w:t>urážen.</w:t>
      </w:r>
    </w:p>
    <w:p w:rsidR="00AE751F" w:rsidRPr="008D2DAE" w:rsidRDefault="000151F1" w:rsidP="00BF453C">
      <w:pPr>
        <w:pStyle w:val="Textodsazen"/>
      </w:pPr>
      <w:r w:rsidRPr="008D2DAE">
        <w:t>Neklid veřejnosti nastolil výrazným způsobem otázku, jakou odpovědnost mají</w:t>
      </w:r>
      <w:r w:rsidR="00AE751F" w:rsidRPr="008D2DAE">
        <w:t xml:space="preserve"> v </w:t>
      </w:r>
      <w:r w:rsidRPr="008D2DAE">
        <w:t>demokracii politici vůči veřejnosti. Šťastný je ten politik, jehož názory na to, co je</w:t>
      </w:r>
      <w:r w:rsidR="00AE751F" w:rsidRPr="008D2DAE">
        <w:t xml:space="preserve"> v </w:t>
      </w:r>
      <w:r w:rsidRPr="008D2DAE">
        <w:t>národním zájmu, se shodují</w:t>
      </w:r>
      <w:r w:rsidR="00AE751F" w:rsidRPr="008D2DAE">
        <w:t xml:space="preserve"> s </w:t>
      </w:r>
      <w:r w:rsidRPr="008D2DAE">
        <w:t>náladou veřejnosti. Jakou má však povinnost, když se neshoduj</w:t>
      </w:r>
      <w:r w:rsidR="00174083" w:rsidRPr="008D2DAE">
        <w:t>í</w:t>
      </w:r>
      <w:r w:rsidRPr="008D2DAE">
        <w:t>? Povrchní chápání demokracie přiměje takového politiku</w:t>
      </w:r>
      <w:r w:rsidR="00AE751F" w:rsidRPr="008D2DAE">
        <w:t xml:space="preserve"> k </w:t>
      </w:r>
      <w:r w:rsidRPr="008D2DAE">
        <w:t>pasivitě</w:t>
      </w:r>
      <w:r w:rsidR="00AE751F" w:rsidRPr="008D2DAE">
        <w:t xml:space="preserve"> a </w:t>
      </w:r>
      <w:r w:rsidRPr="008D2DAE">
        <w:t>on bude jednoduše jen registrov</w:t>
      </w:r>
      <w:r w:rsidR="00174083" w:rsidRPr="008D2DAE">
        <w:t>a</w:t>
      </w:r>
      <w:r w:rsidRPr="008D2DAE">
        <w:t xml:space="preserve">t názory veřejnosti </w:t>
      </w:r>
      <w:r w:rsidR="00174083" w:rsidRPr="008D2DAE">
        <w:t>tak</w:t>
      </w:r>
      <w:r w:rsidRPr="008D2DAE">
        <w:t xml:space="preserve">, </w:t>
      </w:r>
      <w:r w:rsidR="0044061F" w:rsidRPr="008D2DAE">
        <w:t>j</w:t>
      </w:r>
      <w:r w:rsidR="00506DDF" w:rsidRPr="008D2DAE">
        <w:t>ak</w:t>
      </w:r>
      <w:r w:rsidRPr="008D2DAE">
        <w:t xml:space="preserve"> jim bude rozumět. Takový kurs je však negací vlastností, jež má veřejnost právo očekávat od </w:t>
      </w:r>
      <w:r w:rsidR="006750C3" w:rsidRPr="008D2DAE">
        <w:t>těch</w:t>
      </w:r>
      <w:r w:rsidRPr="008D2DAE">
        <w:t>, kdo jsou pověřeni vedením jejích záležitostí. Politici jsou odpovědní nikoli za to, jaké mají postavení</w:t>
      </w:r>
      <w:r w:rsidR="00AE751F" w:rsidRPr="008D2DAE">
        <w:t xml:space="preserve"> v </w:t>
      </w:r>
      <w:r w:rsidRPr="008D2DAE">
        <w:t>žebříčcích popularity, ale za následky svých činů. Budou činěni zodpovědnými za katastrofy</w:t>
      </w:r>
      <w:r w:rsidR="00AE751F" w:rsidRPr="008D2DAE">
        <w:t xml:space="preserve"> i </w:t>
      </w:r>
      <w:r w:rsidRPr="008D2DAE">
        <w:t>tehdy, když rozhodnutí, které vyvolalo takovou kalamitu, mělo</w:t>
      </w:r>
      <w:r w:rsidR="00AE751F" w:rsidRPr="008D2DAE">
        <w:t xml:space="preserve"> v </w:t>
      </w:r>
      <w:r w:rsidRPr="008D2DAE">
        <w:t>době, kdy bylo přijímáno, širokou veřejnou podporu.</w:t>
      </w:r>
      <w:r w:rsidR="00AE751F" w:rsidRPr="008D2DAE">
        <w:t xml:space="preserve"> V </w:t>
      </w:r>
      <w:r w:rsidRPr="008D2DAE">
        <w:t>roce 1938 si Chamberlain získal mnichovskou dohodou velkou popularitu</w:t>
      </w:r>
      <w:r w:rsidR="00AE751F" w:rsidRPr="008D2DAE">
        <w:t xml:space="preserve"> a </w:t>
      </w:r>
      <w:r w:rsidRPr="008D2DAE">
        <w:t>Churchill se ocitl</w:t>
      </w:r>
      <w:r w:rsidR="00AE751F" w:rsidRPr="008D2DAE">
        <w:t xml:space="preserve"> v </w:t>
      </w:r>
      <w:r w:rsidRPr="008D2DAE">
        <w:t>roli panikáře</w:t>
      </w:r>
      <w:r w:rsidR="00AE751F" w:rsidRPr="008D2DAE">
        <w:t xml:space="preserve"> a </w:t>
      </w:r>
      <w:r w:rsidRPr="008D2DAE">
        <w:t>rušitele pořádku;</w:t>
      </w:r>
      <w:r w:rsidR="00AE751F" w:rsidRPr="008D2DAE">
        <w:t xml:space="preserve"> o </w:t>
      </w:r>
      <w:r w:rsidRPr="008D2DAE">
        <w:t>18 měsíců později Chamberlain definitivně skončil, protože mnichovská dohoda byla diskreditována.</w:t>
      </w:r>
      <w:r w:rsidR="00AE751F" w:rsidRPr="008D2DAE">
        <w:t xml:space="preserve"> V </w:t>
      </w:r>
      <w:r w:rsidRPr="008D2DAE">
        <w:t xml:space="preserve">případě války ve Vietnamu byl problém ještě složitější. Ať již jsme měli pravdu nebo ne </w:t>
      </w:r>
      <w:r w:rsidR="00A76BE3" w:rsidRPr="008D2DAE">
        <w:t>–</w:t>
      </w:r>
      <w:r w:rsidR="00AE751F" w:rsidRPr="008D2DAE">
        <w:t xml:space="preserve"> a </w:t>
      </w:r>
      <w:r w:rsidRPr="008D2DAE">
        <w:t xml:space="preserve">já jsem stále přesvědčen, že jsme ji měli </w:t>
      </w:r>
      <w:r w:rsidR="00A76BE3" w:rsidRPr="008D2DAE">
        <w:t>–</w:t>
      </w:r>
      <w:r w:rsidRPr="008D2DAE">
        <w:t>, mysleli jsme si, že kapitulace nebo kroky, které by se</w:t>
      </w:r>
      <w:r w:rsidR="00174083" w:rsidRPr="008D2DAE">
        <w:t xml:space="preserve"> </w:t>
      </w:r>
      <w:r w:rsidRPr="008D2DAE">
        <w:t>jí</w:t>
      </w:r>
      <w:r w:rsidR="00AE751F" w:rsidRPr="008D2DAE">
        <w:t xml:space="preserve"> v </w:t>
      </w:r>
      <w:r w:rsidRPr="008D2DAE">
        <w:t>podstatě rovnaly, by zahájily periodu úpadku americké důvěryhodnosti, která by jen urychlila nestabilitu ve světě. Opozice byla hlasitá, někdy divoká; šlo</w:t>
      </w:r>
      <w:r w:rsidR="00AE751F" w:rsidRPr="008D2DAE">
        <w:t xml:space="preserve"> o </w:t>
      </w:r>
      <w:r w:rsidRPr="008D2DAE">
        <w:t>menšinu zahrnující vysokoškolsky vzdělané lidi, ale početně významnou; rozhodně však ovládala média</w:t>
      </w:r>
      <w:r w:rsidR="00AE751F" w:rsidRPr="008D2DAE">
        <w:t xml:space="preserve"> a </w:t>
      </w:r>
      <w:r w:rsidRPr="008D2DAE">
        <w:t>plně jich využívala. Podle našeho názoru se však mýlila. Nemohli jsme se vzdát našeho přesvědčení,</w:t>
      </w:r>
      <w:r w:rsidR="00AE751F" w:rsidRPr="008D2DAE">
        <w:t xml:space="preserve"> a </w:t>
      </w:r>
      <w:r w:rsidRPr="008D2DAE">
        <w:t>to tím méně, že většina Američanů sdílela naše stanoviska.</w:t>
      </w:r>
      <w:r w:rsidR="00AE751F" w:rsidRPr="008D2DAE">
        <w:t xml:space="preserve"> V </w:t>
      </w:r>
      <w:r w:rsidRPr="008D2DAE">
        <w:t xml:space="preserve">roce 1969 ukazovaly průzkumy veřejného mínění prováděné Gallupovým </w:t>
      </w:r>
      <w:r w:rsidRPr="008D2DAE">
        <w:lastRenderedPageBreak/>
        <w:t>ústavem, že způsob, jakým prezident vede válku ve Vietnamu, má vždy podporu nejméně 44 procent dotázaných (opozici tehdy podporovalo jen 26 procent). Když</w:t>
      </w:r>
      <w:r w:rsidR="00AE751F" w:rsidRPr="008D2DAE">
        <w:t xml:space="preserve"> v </w:t>
      </w:r>
      <w:r w:rsidRPr="008D2DAE">
        <w:t>říjnu vrcholily masivní demonstrace, podporovalo prezidenta 58 procent dotázaných</w:t>
      </w:r>
      <w:r w:rsidR="00AE751F" w:rsidRPr="008D2DAE">
        <w:t xml:space="preserve"> a </w:t>
      </w:r>
      <w:r w:rsidRPr="008D2DAE">
        <w:t>proti němu bylo jen 32 procent.</w:t>
      </w:r>
    </w:p>
    <w:p w:rsidR="00AE751F" w:rsidRPr="008D2DAE" w:rsidRDefault="000151F1" w:rsidP="00BF453C">
      <w:pPr>
        <w:pStyle w:val="Textodsazen"/>
      </w:pPr>
      <w:r w:rsidRPr="008D2DAE">
        <w:t>Pokud jsme měli udělat nějaký pokrok</w:t>
      </w:r>
      <w:r w:rsidR="00AE751F" w:rsidRPr="008D2DAE">
        <w:t xml:space="preserve"> v </w:t>
      </w:r>
      <w:r w:rsidRPr="008D2DAE">
        <w:t>jednáních, bylo nutné přesvědčit Hanoj, že existují určité neměnitelné podmínky,</w:t>
      </w:r>
      <w:r w:rsidR="00AE751F" w:rsidRPr="008D2DAE">
        <w:t xml:space="preserve"> z </w:t>
      </w:r>
      <w:r w:rsidRPr="008D2DAE">
        <w:t>kterých neslevíme. Potřebovali jsme nějaký program, pro který bychom získali podporu. Ale jak plynuly roky, každý ústupek měl za následek volání po dalším.</w:t>
      </w:r>
      <w:r w:rsidR="00AE751F" w:rsidRPr="008D2DAE">
        <w:t xml:space="preserve"> V </w:t>
      </w:r>
      <w:r w:rsidRPr="008D2DAE">
        <w:t>případě médií</w:t>
      </w:r>
      <w:r w:rsidR="00AE751F" w:rsidRPr="008D2DAE">
        <w:t xml:space="preserve"> a </w:t>
      </w:r>
      <w:r w:rsidRPr="008D2DAE">
        <w:t>Kongresu jsme se nikdy neměli</w:t>
      </w:r>
      <w:r w:rsidR="00AE751F" w:rsidRPr="008D2DAE">
        <w:t xml:space="preserve"> o </w:t>
      </w:r>
      <w:r w:rsidRPr="008D2DAE">
        <w:t>co opřít.</w:t>
      </w:r>
    </w:p>
    <w:p w:rsidR="00AE751F" w:rsidRPr="008D2DAE" w:rsidRDefault="000151F1" w:rsidP="00BF453C">
      <w:pPr>
        <w:pStyle w:val="Textodsazen"/>
      </w:pPr>
      <w:r w:rsidRPr="008D2DAE">
        <w:t>Kritika Hanoje</w:t>
      </w:r>
      <w:r w:rsidR="00AE751F" w:rsidRPr="008D2DAE">
        <w:t xml:space="preserve"> z </w:t>
      </w:r>
      <w:r w:rsidRPr="008D2DAE">
        <w:t>praktických důvodů neexistovala. Nastal</w:t>
      </w:r>
      <w:r w:rsidR="00AE751F" w:rsidRPr="008D2DAE">
        <w:t>a-l</w:t>
      </w:r>
      <w:r w:rsidRPr="008D2DAE">
        <w:t>i patová situace, byla připsána krátkozrakosti Ameriky, pokud nepřímo záštiplnosti naší vlády; kritici tvrdili, že možnost ukončit válku je</w:t>
      </w:r>
      <w:r w:rsidR="00AE751F" w:rsidRPr="008D2DAE">
        <w:t xml:space="preserve"> v </w:t>
      </w:r>
      <w:r w:rsidRPr="008D2DAE">
        <w:t>zásadě pod naší kontrolou</w:t>
      </w:r>
      <w:r w:rsidR="00AE751F" w:rsidRPr="008D2DAE">
        <w:t xml:space="preserve"> a </w:t>
      </w:r>
      <w:r w:rsidRPr="008D2DAE">
        <w:t>že se</w:t>
      </w:r>
      <w:r w:rsidR="00174083" w:rsidRPr="008D2DAE">
        <w:t xml:space="preserve"> </w:t>
      </w:r>
      <w:r w:rsidRPr="008D2DAE">
        <w:t>jí úmyslně vyhýbáme kvůli psychickým ú</w:t>
      </w:r>
      <w:r w:rsidR="00D930C2" w:rsidRPr="008D2DAE">
        <w:t>chy</w:t>
      </w:r>
      <w:r w:rsidR="00083670" w:rsidRPr="008D2DAE">
        <w:t>l</w:t>
      </w:r>
      <w:r w:rsidRPr="008D2DAE">
        <w:t>kám. Vytvořili dojem, že mezi námi</w:t>
      </w:r>
      <w:r w:rsidR="00AE751F" w:rsidRPr="008D2DAE">
        <w:t xml:space="preserve"> a </w:t>
      </w:r>
      <w:r w:rsidRPr="008D2DAE">
        <w:t>řešením stojí nějaký magický ústupek,</w:t>
      </w:r>
      <w:r w:rsidR="00AE751F" w:rsidRPr="008D2DAE">
        <w:t xml:space="preserve"> k </w:t>
      </w:r>
      <w:r w:rsidRPr="008D2DAE">
        <w:t>němuž nechceme sáhnout kvůli své rigiditě, n</w:t>
      </w:r>
      <w:r w:rsidR="00AE751F" w:rsidRPr="008D2DAE">
        <w:t>e-l</w:t>
      </w:r>
      <w:r w:rsidRPr="008D2DAE">
        <w:t>i kvůli hlubším morálním defektům. Problém začal být definován způsobem zraňujícím</w:t>
      </w:r>
      <w:r w:rsidR="00AE751F" w:rsidRPr="008D2DAE">
        <w:t xml:space="preserve"> i </w:t>
      </w:r>
      <w:r w:rsidRPr="008D2DAE">
        <w:t>zavádějícím: kdo je pro válku</w:t>
      </w:r>
      <w:r w:rsidR="00AE751F" w:rsidRPr="008D2DAE">
        <w:t xml:space="preserve"> a </w:t>
      </w:r>
      <w:r w:rsidRPr="008D2DAE">
        <w:t>kdo proti, komu se líbí bombardování</w:t>
      </w:r>
      <w:r w:rsidR="00AE751F" w:rsidRPr="008D2DAE">
        <w:t xml:space="preserve"> a </w:t>
      </w:r>
      <w:r w:rsidRPr="008D2DAE">
        <w:t xml:space="preserve">komu ne. Čestnou výjimkou byl list </w:t>
      </w:r>
      <w:r w:rsidRPr="008D2DAE">
        <w:rPr>
          <w:rStyle w:val="Slovo-kurzva"/>
        </w:rPr>
        <w:t>The Washington Post,</w:t>
      </w:r>
      <w:r w:rsidRPr="008D2DAE">
        <w:t xml:space="preserve"> který</w:t>
      </w:r>
      <w:r w:rsidR="00AE751F" w:rsidRPr="008D2DAE">
        <w:t xml:space="preserve"> v </w:t>
      </w:r>
      <w:r w:rsidRPr="008D2DAE">
        <w:t>rozporu</w:t>
      </w:r>
      <w:r w:rsidR="00AE751F" w:rsidRPr="008D2DAE">
        <w:t xml:space="preserve"> s </w:t>
      </w:r>
      <w:r w:rsidRPr="008D2DAE">
        <w:t>Nixonovým přesvědčením</w:t>
      </w:r>
      <w:r w:rsidR="00AE751F" w:rsidRPr="008D2DAE">
        <w:t xml:space="preserve"> o </w:t>
      </w:r>
      <w:r w:rsidRPr="008D2DAE">
        <w:t>jeho nezměnitelném nepřátelství byl ve skutečnosti soucitný. Dvanáctého října napsal autor jeho úvodníku:</w:t>
      </w:r>
    </w:p>
    <w:p w:rsidR="00AE751F" w:rsidRPr="008D2DAE" w:rsidRDefault="00AE751F" w:rsidP="00BF453C">
      <w:pPr>
        <w:pStyle w:val="Textodsazen"/>
      </w:pPr>
    </w:p>
    <w:p w:rsidR="00AE751F" w:rsidRPr="008D2DAE" w:rsidRDefault="000151F1" w:rsidP="001A7B28">
      <w:pPr>
        <w:pStyle w:val="Text-cittneodsazen"/>
      </w:pPr>
      <w:r w:rsidRPr="008D2DAE">
        <w:t>Tragédie spočívá</w:t>
      </w:r>
      <w:r w:rsidR="00AE751F" w:rsidRPr="008D2DAE">
        <w:t xml:space="preserve"> v </w:t>
      </w:r>
      <w:r w:rsidRPr="008D2DAE">
        <w:t xml:space="preserve">tom, že je pozdě </w:t>
      </w:r>
      <w:r w:rsidR="00A76BE3" w:rsidRPr="008D2DAE">
        <w:t>–</w:t>
      </w:r>
      <w:r w:rsidRPr="008D2DAE">
        <w:t xml:space="preserve"> že nebyli</w:t>
      </w:r>
      <w:r w:rsidR="00AE751F" w:rsidRPr="008D2DAE">
        <w:t xml:space="preserve"> v </w:t>
      </w:r>
      <w:r w:rsidRPr="008D2DAE">
        <w:t>naší vládě nebo mimo ni před třemi čtyřmi roky žádní členové výboru bdělosti, kteří by organizovali moratorium na Vietnam. Protože to, co je těžké</w:t>
      </w:r>
      <w:r w:rsidR="00AE751F" w:rsidRPr="008D2DAE">
        <w:t xml:space="preserve"> v </w:t>
      </w:r>
      <w:r w:rsidRPr="008D2DAE">
        <w:t>souvislosti se středeční manifestací, není skutečnost, že se sešla; problém je spojen</w:t>
      </w:r>
      <w:r w:rsidR="00AE751F" w:rsidRPr="008D2DAE">
        <w:t xml:space="preserve"> s </w:t>
      </w:r>
      <w:r w:rsidRPr="008D2DAE">
        <w:t>tím, jak interpretovat její konání</w:t>
      </w:r>
      <w:r w:rsidR="00AE751F" w:rsidRPr="008D2DAE">
        <w:t xml:space="preserve"> a </w:t>
      </w:r>
      <w:r w:rsidRPr="008D2DAE">
        <w:t>jak aplikovat nějakým praktickým</w:t>
      </w:r>
      <w:r w:rsidR="00AE751F" w:rsidRPr="008D2DAE">
        <w:t xml:space="preserve"> a </w:t>
      </w:r>
      <w:r w:rsidRPr="008D2DAE">
        <w:t>smysluplným způsobem velkou vlnu protestů</w:t>
      </w:r>
      <w:r w:rsidR="00A76BE3" w:rsidRPr="008D2DAE">
        <w:t>…</w:t>
      </w:r>
    </w:p>
    <w:p w:rsidR="00AE751F" w:rsidRPr="008D2DAE" w:rsidRDefault="000151F1" w:rsidP="001A7B28">
      <w:pPr>
        <w:pStyle w:val="Text-cittodsazen"/>
      </w:pPr>
      <w:r w:rsidRPr="008D2DAE">
        <w:t>Ani ti nejvíce trpící lidé nemohou ve svých modlitbách, protestech</w:t>
      </w:r>
      <w:r w:rsidR="00AE751F" w:rsidRPr="008D2DAE">
        <w:t xml:space="preserve"> a </w:t>
      </w:r>
      <w:r w:rsidRPr="008D2DAE">
        <w:t>kázáních poskytnout prezidentovi nějakou trochu užitečnou nebo konkrétní radu: hlasité</w:t>
      </w:r>
      <w:r w:rsidR="00174083" w:rsidRPr="008D2DAE">
        <w:t xml:space="preserve"> </w:t>
      </w:r>
      <w:r w:rsidRPr="008D2DAE">
        <w:t>volání po zastavení války, jakkoli vycházející hluboko ze srdce, není žádnou strategií</w:t>
      </w:r>
      <w:r w:rsidR="00A76BE3" w:rsidRPr="008D2DAE">
        <w:t>…</w:t>
      </w:r>
    </w:p>
    <w:p w:rsidR="00AE751F" w:rsidRPr="008D2DAE" w:rsidRDefault="000151F1" w:rsidP="001A7B28">
      <w:pPr>
        <w:pStyle w:val="Text-cittodsazen"/>
      </w:pPr>
      <w:r w:rsidRPr="008D2DAE">
        <w:t xml:space="preserve">Je téměř nemožné nevěřit </w:t>
      </w:r>
      <w:r w:rsidR="00A76BE3" w:rsidRPr="008D2DAE">
        <w:t>–</w:t>
      </w:r>
      <w:r w:rsidRPr="008D2DAE">
        <w:t xml:space="preserve"> podle toho, co prezident d</w:t>
      </w:r>
      <w:r w:rsidR="00503E14" w:rsidRPr="008D2DAE">
        <w:t>ě</w:t>
      </w:r>
      <w:r w:rsidRPr="008D2DAE">
        <w:t>lá,</w:t>
      </w:r>
      <w:r w:rsidR="00AE751F" w:rsidRPr="008D2DAE">
        <w:t xml:space="preserve"> a </w:t>
      </w:r>
      <w:r w:rsidRPr="008D2DAE">
        <w:t xml:space="preserve">na základě jakéhokoli odhadu, který rozumně zvažuje, kde leží prezidentovy zájmy </w:t>
      </w:r>
      <w:r w:rsidR="00A76BE3" w:rsidRPr="008D2DAE">
        <w:t>–</w:t>
      </w:r>
      <w:r w:rsidRPr="008D2DAE">
        <w:t>, že by nebyl výsadním členem této pravděpodobné většiny (lidí přejících si konec války).</w:t>
      </w:r>
    </w:p>
    <w:p w:rsidR="00AE751F" w:rsidRPr="008D2DAE" w:rsidRDefault="00AE751F" w:rsidP="00BF453C">
      <w:pPr>
        <w:pStyle w:val="Textodsazen"/>
      </w:pPr>
    </w:p>
    <w:p w:rsidR="00AE751F" w:rsidRPr="008D2DAE" w:rsidRDefault="000151F1" w:rsidP="00BF453C">
      <w:pPr>
        <w:pStyle w:val="Textodsazen"/>
      </w:pPr>
      <w:r w:rsidRPr="008D2DAE">
        <w:t xml:space="preserve">Všeobecný přístup lze však ukázat na tehdejších úvodnících listu </w:t>
      </w:r>
      <w:r w:rsidRPr="008D2DAE">
        <w:rPr>
          <w:rStyle w:val="Slovo-kurzva"/>
        </w:rPr>
        <w:t>The New York Times.</w:t>
      </w:r>
      <w:r w:rsidR="00AE751F" w:rsidRPr="008D2DAE">
        <w:t xml:space="preserve"> V </w:t>
      </w:r>
      <w:r w:rsidRPr="008D2DAE">
        <w:t>říjnu roku 1969 jsem dal Peteru Rodmanovi, členovi mého týmu, úkol zjistit, jakou cestou tento list ke svým stanoviskům dospěl. Nevybral jsem jej, abych na něm něco zlovolně demonstroval; tento deník patřil</w:t>
      </w:r>
      <w:r w:rsidR="00AE751F" w:rsidRPr="008D2DAE">
        <w:t xml:space="preserve"> k </w:t>
      </w:r>
      <w:r w:rsidRPr="008D2DAE">
        <w:t>těm uvážlivějším kritikům</w:t>
      </w:r>
      <w:r w:rsidR="00AE751F" w:rsidRPr="008D2DAE">
        <w:t xml:space="preserve"> a </w:t>
      </w:r>
      <w:r w:rsidRPr="008D2DAE">
        <w:t>byl toho názoru, že přináší rozumné návrhy na kompromis, nikoli pouhé požadavky, abychom kapitulovali. Přesto schéma jeho návrhů poskytuje dobrý obraz toho, čemu jsme čelili.</w:t>
      </w:r>
    </w:p>
    <w:p w:rsidR="00AE751F" w:rsidRPr="008D2DAE" w:rsidRDefault="000151F1" w:rsidP="00BF453C">
      <w:pPr>
        <w:pStyle w:val="Textodsazen"/>
      </w:pPr>
      <w:r w:rsidRPr="008D2DAE">
        <w:t xml:space="preserve">Deník </w:t>
      </w:r>
      <w:r w:rsidRPr="008D2DAE">
        <w:rPr>
          <w:rStyle w:val="Slovo-kurzva"/>
        </w:rPr>
        <w:t>The New York Times</w:t>
      </w:r>
      <w:r w:rsidR="00AE751F" w:rsidRPr="008D2DAE">
        <w:t xml:space="preserve"> v </w:t>
      </w:r>
      <w:r w:rsidRPr="008D2DAE">
        <w:t xml:space="preserve">roce 1969 pravidelně volal po amerických </w:t>
      </w:r>
      <w:r w:rsidRPr="008D2DAE">
        <w:lastRenderedPageBreak/>
        <w:t>ústupcích, kdykoli se zdálo, že druhá strana je ochotna ke smířlivosti, abychom se, jak vysvětloval, chopili příležitosti dosáhnout míru.</w:t>
      </w:r>
      <w:r w:rsidR="004C044F" w:rsidRPr="008D2DAE">
        <w:rPr>
          <w:rStyle w:val="sloodkazu-konecoddlu"/>
        </w:rPr>
        <w:t>(14)</w:t>
      </w:r>
      <w:r w:rsidR="00AE751F" w:rsidRPr="008D2DAE">
        <w:t xml:space="preserve"> K </w:t>
      </w:r>
      <w:r w:rsidRPr="008D2DAE">
        <w:t>ústupkům vyzýval nicméně</w:t>
      </w:r>
      <w:r w:rsidR="00AE751F" w:rsidRPr="008D2DAE">
        <w:t xml:space="preserve"> i </w:t>
      </w:r>
      <w:r w:rsidRPr="008D2DAE">
        <w:t>tehdy, když druhá strana stupňovala boje,</w:t>
      </w:r>
      <w:r w:rsidR="00AE751F" w:rsidRPr="008D2DAE">
        <w:t xml:space="preserve"> v </w:t>
      </w:r>
      <w:r w:rsidRPr="008D2DAE">
        <w:t>tomto případě proto, že nárůst bojové aktivity komunistů prý ukazuje, že naše vojenské snahy nemohou nikdy přinést mír.</w:t>
      </w:r>
      <w:r w:rsidR="004C044F" w:rsidRPr="008D2DAE">
        <w:rPr>
          <w:rStyle w:val="sloodkazu-konecoddlu"/>
        </w:rPr>
        <w:t>(15)</w:t>
      </w:r>
      <w:r w:rsidRPr="008D2DAE">
        <w:t xml:space="preserve"> Neustálé volání po amerických ústupcích bez ohledu na reakce Hanoje jej přimělo</w:t>
      </w:r>
      <w:r w:rsidR="00AE751F" w:rsidRPr="008D2DAE">
        <w:t xml:space="preserve"> k </w:t>
      </w:r>
      <w:r w:rsidRPr="008D2DAE">
        <w:t>předkládání řady neustále gradujících návrhů.</w:t>
      </w:r>
      <w:r w:rsidR="00AE751F" w:rsidRPr="008D2DAE">
        <w:t xml:space="preserve"> V </w:t>
      </w:r>
      <w:r w:rsidRPr="008D2DAE">
        <w:t>roce 1968 byl nejprve zastáncem vzájemného stahování amerických</w:t>
      </w:r>
      <w:r w:rsidR="00AE751F" w:rsidRPr="008D2DAE">
        <w:t xml:space="preserve"> a </w:t>
      </w:r>
      <w:r w:rsidRPr="008D2DAE">
        <w:t>vietnamských sil, brzy však přišel</w:t>
      </w:r>
      <w:r w:rsidR="00AE751F" w:rsidRPr="008D2DAE">
        <w:t xml:space="preserve"> s </w:t>
      </w:r>
      <w:r w:rsidRPr="008D2DAE">
        <w:t>návrhem, aby Spojené státy iniciovaly tento proces symbolickým zahájením stahování, pak začal požadovat odchod našich vojsk bez ohledu na reakci Hanoje,</w:t>
      </w:r>
      <w:r w:rsidR="00AE751F" w:rsidRPr="008D2DAE">
        <w:t xml:space="preserve"> a </w:t>
      </w:r>
      <w:r w:rsidRPr="008D2DAE">
        <w:t>poté přišel</w:t>
      </w:r>
      <w:r w:rsidR="00AE751F" w:rsidRPr="008D2DAE">
        <w:t xml:space="preserve"> s </w:t>
      </w:r>
      <w:r w:rsidRPr="008D2DAE">
        <w:t>tlakem na pevný</w:t>
      </w:r>
      <w:r w:rsidR="00AE751F" w:rsidRPr="008D2DAE">
        <w:t xml:space="preserve"> a </w:t>
      </w:r>
      <w:r w:rsidRPr="008D2DAE">
        <w:t>ničím nepodmíněný harmonogram pro úplnou evakuaci amerických sil</w:t>
      </w:r>
      <w:r w:rsidR="00AE751F" w:rsidRPr="008D2DAE">
        <w:t xml:space="preserve"> z </w:t>
      </w:r>
      <w:r w:rsidRPr="008D2DAE">
        <w:t>Vietnamu.</w:t>
      </w:r>
      <w:r w:rsidR="004C044F" w:rsidRPr="008D2DAE">
        <w:rPr>
          <w:rStyle w:val="sloodkazu-konecoddlu"/>
        </w:rPr>
        <w:t>(</w:t>
      </w:r>
      <w:r w:rsidR="00FD6F9F" w:rsidRPr="008D2DAE">
        <w:rPr>
          <w:rStyle w:val="sloodkazu-konecoddlu"/>
        </w:rPr>
        <w:t>16</w:t>
      </w:r>
      <w:r w:rsidR="004C044F" w:rsidRPr="008D2DAE">
        <w:rPr>
          <w:rStyle w:val="sloodkazu-konecoddlu"/>
        </w:rPr>
        <w:t>)</w:t>
      </w:r>
      <w:r w:rsidRPr="008D2DAE">
        <w:t xml:space="preserve"> Pokud šlo</w:t>
      </w:r>
      <w:r w:rsidR="00AE751F" w:rsidRPr="008D2DAE">
        <w:t xml:space="preserve"> o </w:t>
      </w:r>
      <w:r w:rsidRPr="008D2DAE">
        <w:t xml:space="preserve">rozsah stahování, vyzýval </w:t>
      </w:r>
      <w:r w:rsidRPr="008D2DAE">
        <w:rPr>
          <w:rStyle w:val="Slovo-kurzva"/>
        </w:rPr>
        <w:t>The New York Times</w:t>
      </w:r>
      <w:r w:rsidRPr="008D2DAE">
        <w:t xml:space="preserve"> nejprve</w:t>
      </w:r>
      <w:r w:rsidR="00AE751F" w:rsidRPr="008D2DAE">
        <w:t xml:space="preserve"> k </w:t>
      </w:r>
      <w:r w:rsidRPr="008D2DAE">
        <w:t xml:space="preserve">tomu, aby Spojené státy jednoduše </w:t>
      </w:r>
      <w:r w:rsidR="00AE751F" w:rsidRPr="008D2DAE">
        <w:t>„</w:t>
      </w:r>
      <w:r w:rsidRPr="008D2DAE">
        <w:t>iniciovaly</w:t>
      </w:r>
      <w:r w:rsidR="00AE751F" w:rsidRPr="008D2DAE">
        <w:t>“</w:t>
      </w:r>
      <w:r w:rsidRPr="008D2DAE">
        <w:t xml:space="preserve"> nebo </w:t>
      </w:r>
      <w:r w:rsidR="00AE751F" w:rsidRPr="008D2DAE">
        <w:t>„</w:t>
      </w:r>
      <w:r w:rsidRPr="008D2DAE">
        <w:t>zahájily</w:t>
      </w:r>
      <w:r w:rsidR="00AE751F" w:rsidRPr="008D2DAE">
        <w:t>“</w:t>
      </w:r>
      <w:r w:rsidRPr="008D2DAE">
        <w:t xml:space="preserve"> snižování počtu vojáků;</w:t>
      </w:r>
      <w:r w:rsidR="00AE751F" w:rsidRPr="008D2DAE">
        <w:t xml:space="preserve"> v </w:t>
      </w:r>
      <w:r w:rsidRPr="008D2DAE">
        <w:t>květnu jeden úvodník referoval</w:t>
      </w:r>
      <w:r w:rsidR="00AE751F" w:rsidRPr="008D2DAE">
        <w:t xml:space="preserve"> o </w:t>
      </w:r>
      <w:r w:rsidRPr="008D2DAE">
        <w:t>očekávaném odchodu 50 000 až 100 000 mužů jako</w:t>
      </w:r>
      <w:r w:rsidR="00AE751F" w:rsidRPr="008D2DAE">
        <w:t xml:space="preserve"> o „</w:t>
      </w:r>
      <w:r w:rsidRPr="008D2DAE">
        <w:t>podstatném</w:t>
      </w:r>
      <w:r w:rsidR="00AE751F" w:rsidRPr="008D2DAE">
        <w:t>“</w:t>
      </w:r>
      <w:r w:rsidRPr="008D2DAE">
        <w:t>. Když Nixon</w:t>
      </w:r>
      <w:r w:rsidR="00AE751F" w:rsidRPr="008D2DAE">
        <w:t xml:space="preserve"> v </w:t>
      </w:r>
      <w:r w:rsidRPr="008D2DAE">
        <w:t xml:space="preserve">červnu na Midwayi skutečně uvedl program stahování do chodu, bylo to nejdříve přivítáno jako </w:t>
      </w:r>
      <w:r w:rsidR="00AE751F" w:rsidRPr="008D2DAE">
        <w:t>„</w:t>
      </w:r>
      <w:r w:rsidRPr="008D2DAE">
        <w:t>krok směrem</w:t>
      </w:r>
      <w:r w:rsidR="00AE751F" w:rsidRPr="008D2DAE">
        <w:t xml:space="preserve"> k </w:t>
      </w:r>
      <w:r w:rsidRPr="008D2DAE">
        <w:t>ukončení naší angažovanosti ve Vietnamu</w:t>
      </w:r>
      <w:r w:rsidR="00AE751F" w:rsidRPr="008D2DAE">
        <w:t>“</w:t>
      </w:r>
      <w:r w:rsidRPr="008D2DAE">
        <w:t>;</w:t>
      </w:r>
      <w:r w:rsidR="00AE751F" w:rsidRPr="008D2DAE">
        <w:t xml:space="preserve"> v </w:t>
      </w:r>
      <w:r w:rsidRPr="008D2DAE">
        <w:t>září se v</w:t>
      </w:r>
      <w:r w:rsidR="00503E14" w:rsidRPr="008D2DAE">
        <w:t>š</w:t>
      </w:r>
      <w:r w:rsidRPr="008D2DAE">
        <w:t xml:space="preserve">ak už ozývaly nespokojené hlasy, že stažení 60 000 vojáků je </w:t>
      </w:r>
      <w:r w:rsidR="00AE751F" w:rsidRPr="008D2DAE">
        <w:t>„</w:t>
      </w:r>
      <w:r w:rsidRPr="008D2DAE">
        <w:t>vlažné</w:t>
      </w:r>
      <w:r w:rsidR="00AE751F" w:rsidRPr="008D2DAE">
        <w:t>“ a „</w:t>
      </w:r>
      <w:r w:rsidRPr="008D2DAE">
        <w:t>symbolické</w:t>
      </w:r>
      <w:r w:rsidR="00AE751F" w:rsidRPr="008D2DAE">
        <w:t>“</w:t>
      </w:r>
      <w:r w:rsidRPr="008D2DAE">
        <w:t xml:space="preserve">, </w:t>
      </w:r>
      <w:r w:rsidR="00AE751F" w:rsidRPr="008D2DAE">
        <w:t>„</w:t>
      </w:r>
      <w:r w:rsidRPr="008D2DAE">
        <w:t>nevýznamné</w:t>
      </w:r>
      <w:r w:rsidR="00AE751F" w:rsidRPr="008D2DAE">
        <w:t>“ a „</w:t>
      </w:r>
      <w:r w:rsidRPr="008D2DAE">
        <w:t>neadekvátní</w:t>
      </w:r>
      <w:r w:rsidR="00AE751F" w:rsidRPr="008D2DAE">
        <w:t>“</w:t>
      </w:r>
      <w:r w:rsidRPr="008D2DAE">
        <w:t>.</w:t>
      </w:r>
      <w:r w:rsidR="004C044F" w:rsidRPr="008D2DAE">
        <w:rPr>
          <w:rStyle w:val="sloodkazu-konecoddlu"/>
        </w:rPr>
        <w:t>(</w:t>
      </w:r>
      <w:r w:rsidR="00FD6F9F" w:rsidRPr="008D2DAE">
        <w:rPr>
          <w:rStyle w:val="sloodkazu-konecoddlu"/>
        </w:rPr>
        <w:t>17</w:t>
      </w:r>
      <w:r w:rsidR="004C044F" w:rsidRPr="008D2DAE">
        <w:rPr>
          <w:rStyle w:val="sloodkazu-konecoddlu"/>
        </w:rPr>
        <w:t>)</w:t>
      </w:r>
    </w:p>
    <w:p w:rsidR="00AE751F" w:rsidRPr="008D2DAE" w:rsidRDefault="000151F1" w:rsidP="00BF453C">
      <w:pPr>
        <w:pStyle w:val="Textodsazen"/>
      </w:pPr>
      <w:r w:rsidRPr="008D2DAE">
        <w:t>Stejná eskalace návrhů probíhala</w:t>
      </w:r>
      <w:r w:rsidR="00AE751F" w:rsidRPr="008D2DAE">
        <w:t xml:space="preserve"> v </w:t>
      </w:r>
      <w:r w:rsidRPr="008D2DAE">
        <w:t>politické oblasti.</w:t>
      </w:r>
      <w:r w:rsidR="00AE751F" w:rsidRPr="008D2DAE">
        <w:t xml:space="preserve"> V </w:t>
      </w:r>
      <w:r w:rsidRPr="008D2DAE">
        <w:t xml:space="preserve">květnu roku 1969 žádal </w:t>
      </w:r>
      <w:r w:rsidRPr="008D2DAE">
        <w:rPr>
          <w:rStyle w:val="Slovo-kurzva"/>
        </w:rPr>
        <w:t>The New York Times,</w:t>
      </w:r>
      <w:r w:rsidRPr="008D2DAE">
        <w:t xml:space="preserve"> aby na svobodné volby</w:t>
      </w:r>
      <w:r w:rsidR="00AE751F" w:rsidRPr="008D2DAE">
        <w:t xml:space="preserve"> v </w:t>
      </w:r>
      <w:r w:rsidRPr="008D2DAE">
        <w:t xml:space="preserve">Jižním Vietnamu dohlížela </w:t>
      </w:r>
      <w:r w:rsidR="00AE751F" w:rsidRPr="008D2DAE">
        <w:t>„</w:t>
      </w:r>
      <w:r w:rsidRPr="008D2DAE">
        <w:t>koaliční volební komise</w:t>
      </w:r>
      <w:r w:rsidR="00AE751F" w:rsidRPr="008D2DAE">
        <w:t>“</w:t>
      </w:r>
      <w:r w:rsidRPr="008D2DAE">
        <w:t>. Ani ne</w:t>
      </w:r>
      <w:r w:rsidR="00AE751F" w:rsidRPr="008D2DAE">
        <w:t xml:space="preserve"> o </w:t>
      </w:r>
      <w:r w:rsidRPr="008D2DAE">
        <w:t xml:space="preserve">čtyři týdny později </w:t>
      </w:r>
      <w:r w:rsidR="00A76BE3" w:rsidRPr="008D2DAE">
        <w:t>–</w:t>
      </w:r>
      <w:r w:rsidRPr="008D2DAE">
        <w:t xml:space="preserve"> měsíc předtím, než Saigon nabídl, že ustaví právě takovou volební komisi </w:t>
      </w:r>
      <w:r w:rsidR="00A76BE3" w:rsidRPr="008D2DAE">
        <w:t>–</w:t>
      </w:r>
      <w:r w:rsidRPr="008D2DAE">
        <w:t xml:space="preserve"> změnil list názor</w:t>
      </w:r>
      <w:r w:rsidR="00AE751F" w:rsidRPr="008D2DAE">
        <w:t xml:space="preserve"> a </w:t>
      </w:r>
      <w:r w:rsidRPr="008D2DAE">
        <w:t>začal mluvit</w:t>
      </w:r>
      <w:r w:rsidR="00AE751F" w:rsidRPr="008D2DAE">
        <w:t xml:space="preserve"> o </w:t>
      </w:r>
      <w:r w:rsidRPr="008D2DAE">
        <w:t xml:space="preserve">potřebě dojednat </w:t>
      </w:r>
      <w:r w:rsidR="00AE751F" w:rsidRPr="008D2DAE">
        <w:t>„</w:t>
      </w:r>
      <w:r w:rsidRPr="008D2DAE">
        <w:t>nějakou dohodu</w:t>
      </w:r>
      <w:r w:rsidR="00A76BE3" w:rsidRPr="008D2DAE">
        <w:t>…</w:t>
      </w:r>
      <w:r w:rsidR="00AE751F" w:rsidRPr="008D2DAE">
        <w:t xml:space="preserve"> o </w:t>
      </w:r>
      <w:r w:rsidRPr="008D2DAE">
        <w:t>budoucí vládě Jižního Vietnamu</w:t>
      </w:r>
      <w:r w:rsidR="00AE751F" w:rsidRPr="008D2DAE">
        <w:t>“</w:t>
      </w:r>
      <w:r w:rsidRPr="008D2DAE">
        <w:t xml:space="preserve">, </w:t>
      </w:r>
      <w:r w:rsidR="00503E14" w:rsidRPr="008D2DAE">
        <w:t>tj.</w:t>
      </w:r>
      <w:r w:rsidR="00AE751F" w:rsidRPr="008D2DAE">
        <w:t xml:space="preserve"> o „</w:t>
      </w:r>
      <w:r w:rsidRPr="008D2DAE">
        <w:t>dočasné koalici</w:t>
      </w:r>
      <w:r w:rsidR="00AE751F" w:rsidRPr="008D2DAE">
        <w:t>“</w:t>
      </w:r>
      <w:r w:rsidRPr="008D2DAE">
        <w:t>.</w:t>
      </w:r>
      <w:r w:rsidR="004C044F" w:rsidRPr="008D2DAE">
        <w:rPr>
          <w:rStyle w:val="sloodkazu-konecoddlu"/>
        </w:rPr>
        <w:t>(</w:t>
      </w:r>
      <w:r w:rsidR="00FD6F9F" w:rsidRPr="008D2DAE">
        <w:rPr>
          <w:rStyle w:val="sloodkazu-konecoddlu"/>
        </w:rPr>
        <w:t>18</w:t>
      </w:r>
      <w:r w:rsidR="004C044F" w:rsidRPr="008D2DAE">
        <w:rPr>
          <w:rStyle w:val="sloodkazu-konecoddlu"/>
        </w:rPr>
        <w:t>)</w:t>
      </w:r>
      <w:r w:rsidRPr="008D2DAE">
        <w:t xml:space="preserve"> Pokud jde</w:t>
      </w:r>
      <w:r w:rsidR="00AE751F" w:rsidRPr="008D2DAE">
        <w:t xml:space="preserve"> o </w:t>
      </w:r>
      <w:r w:rsidRPr="008D2DAE">
        <w:t>vojenskou taktiku, začal zmíněný deník</w:t>
      </w:r>
      <w:r w:rsidR="00AE751F" w:rsidRPr="008D2DAE">
        <w:t xml:space="preserve"> v </w:t>
      </w:r>
      <w:r w:rsidRPr="008D2DAE">
        <w:t xml:space="preserve">dubnu roku 1969 volat po zastavení operací typu </w:t>
      </w:r>
      <w:r w:rsidR="00AE751F" w:rsidRPr="008D2DAE">
        <w:t>„</w:t>
      </w:r>
      <w:r w:rsidRPr="008D2DAE">
        <w:t>vypátrej</w:t>
      </w:r>
      <w:r w:rsidR="00AE751F" w:rsidRPr="008D2DAE">
        <w:t xml:space="preserve"> a </w:t>
      </w:r>
      <w:r w:rsidRPr="008D2DAE">
        <w:t>znič</w:t>
      </w:r>
      <w:r w:rsidR="00AE751F" w:rsidRPr="008D2DAE">
        <w:t>“</w:t>
      </w:r>
      <w:r w:rsidRPr="008D2DAE">
        <w:t>. Dvacátého pátého července psal ve svém vlastním sloupku, že takovéto opatření má vstoupit</w:t>
      </w:r>
      <w:r w:rsidR="00AE751F" w:rsidRPr="008D2DAE">
        <w:t xml:space="preserve"> v </w:t>
      </w:r>
      <w:r w:rsidRPr="008D2DAE">
        <w:t>platnost. Stačily však pouhé dva týdny,</w:t>
      </w:r>
      <w:r w:rsidR="00AE751F" w:rsidRPr="008D2DAE">
        <w:t xml:space="preserve"> a </w:t>
      </w:r>
      <w:r w:rsidRPr="008D2DAE">
        <w:t>už požadoval stabilizované příměří.</w:t>
      </w:r>
      <w:r w:rsidR="004C044F" w:rsidRPr="008D2DAE">
        <w:t>(</w:t>
      </w:r>
      <w:r w:rsidR="00FD6F9F" w:rsidRPr="008D2DAE">
        <w:rPr>
          <w:rStyle w:val="sloodkazu-konecoddlu"/>
        </w:rPr>
        <w:t>19</w:t>
      </w:r>
      <w:r w:rsidR="004C044F" w:rsidRPr="008D2DAE">
        <w:rPr>
          <w:rStyle w:val="sloodkazu-konecoddlu"/>
        </w:rPr>
        <w:t>)</w:t>
      </w:r>
      <w:r w:rsidRPr="008D2DAE">
        <w:t xml:space="preserve"> Ani to mu v</w:t>
      </w:r>
      <w:r w:rsidR="00F56E0F" w:rsidRPr="008D2DAE">
        <w:t>ša</w:t>
      </w:r>
      <w:r w:rsidRPr="008D2DAE">
        <w:t xml:space="preserve">k nestačilo. Nixon takové příměří nabídl 7. října roku 1970; Hanoj je promptně odmítla. </w:t>
      </w:r>
      <w:r w:rsidRPr="008D2DAE">
        <w:rPr>
          <w:rStyle w:val="Slovo-kurzva"/>
        </w:rPr>
        <w:t>The New York Times</w:t>
      </w:r>
      <w:r w:rsidRPr="008D2DAE">
        <w:t xml:space="preserve"> však pokračoval ve své kritice.</w:t>
      </w:r>
    </w:p>
    <w:p w:rsidR="00AE751F" w:rsidRPr="008D2DAE" w:rsidRDefault="000151F1" w:rsidP="00BF453C">
      <w:pPr>
        <w:pStyle w:val="Textodsazen"/>
      </w:pPr>
      <w:r w:rsidRPr="008D2DAE">
        <w:t>Každý</w:t>
      </w:r>
      <w:r w:rsidR="00AE751F" w:rsidRPr="008D2DAE">
        <w:t xml:space="preserve"> z </w:t>
      </w:r>
      <w:r w:rsidRPr="008D2DAE">
        <w:t>těchto neustále se stupňujících požadavků byl prezentován jako kl</w:t>
      </w:r>
      <w:r w:rsidR="00503E14" w:rsidRPr="008D2DAE">
        <w:t>í</w:t>
      </w:r>
      <w:r w:rsidRPr="008D2DAE">
        <w:t>č</w:t>
      </w:r>
      <w:r w:rsidR="00AE751F" w:rsidRPr="008D2DAE">
        <w:t xml:space="preserve"> k </w:t>
      </w:r>
      <w:r w:rsidRPr="008D2DAE">
        <w:t>míru</w:t>
      </w:r>
      <w:r w:rsidR="00AE751F" w:rsidRPr="008D2DAE">
        <w:t xml:space="preserve"> a </w:t>
      </w:r>
      <w:r w:rsidRPr="008D2DAE">
        <w:t>jediný způsob, jak nastartovat jednán</w:t>
      </w:r>
      <w:r w:rsidR="00503E14" w:rsidRPr="008D2DAE">
        <w:t>í</w:t>
      </w:r>
      <w:r w:rsidRPr="008D2DAE">
        <w:t>.</w:t>
      </w:r>
      <w:r w:rsidR="004C044F" w:rsidRPr="008D2DAE">
        <w:rPr>
          <w:rStyle w:val="sloodkazu-konecoddlu"/>
        </w:rPr>
        <w:t>(</w:t>
      </w:r>
      <w:r w:rsidR="007269D2" w:rsidRPr="008D2DAE">
        <w:rPr>
          <w:rStyle w:val="sloodkazu-konecoddlu"/>
        </w:rPr>
        <w:t>2</w:t>
      </w:r>
      <w:r w:rsidRPr="008D2DAE">
        <w:rPr>
          <w:rStyle w:val="sloodkazu-konecoddlu"/>
        </w:rPr>
        <w:t>0</w:t>
      </w:r>
      <w:r w:rsidR="004C044F" w:rsidRPr="008D2DAE">
        <w:rPr>
          <w:rStyle w:val="sloodkazu-konecoddlu"/>
        </w:rPr>
        <w:t>)</w:t>
      </w:r>
      <w:r w:rsidRPr="008D2DAE">
        <w:t xml:space="preserve"> Jakmile byl takový ústupek </w:t>
      </w:r>
      <w:r w:rsidR="00503E14" w:rsidRPr="008D2DAE">
        <w:t>u</w:t>
      </w:r>
      <w:r w:rsidRPr="008D2DAE">
        <w:t>činěn, dočkal se krátkého aplausu,</w:t>
      </w:r>
      <w:r w:rsidR="00AE751F" w:rsidRPr="008D2DAE">
        <w:t xml:space="preserve"> a </w:t>
      </w:r>
      <w:r w:rsidRPr="008D2DAE">
        <w:t>Hanoj byla skutečně vyzývána, aby na něj zareagovala.</w:t>
      </w:r>
      <w:r w:rsidR="004C044F" w:rsidRPr="008D2DAE">
        <w:rPr>
          <w:rStyle w:val="sloodkazu-konecoddlu"/>
        </w:rPr>
        <w:t>(</w:t>
      </w:r>
      <w:r w:rsidR="00FD6F9F" w:rsidRPr="008D2DAE">
        <w:rPr>
          <w:rStyle w:val="sloodkazu-konecoddlu"/>
        </w:rPr>
        <w:t>21</w:t>
      </w:r>
      <w:r w:rsidR="004C044F" w:rsidRPr="008D2DAE">
        <w:rPr>
          <w:rStyle w:val="sloodkazu-konecoddlu"/>
        </w:rPr>
        <w:t>)</w:t>
      </w:r>
      <w:r w:rsidRPr="008D2DAE">
        <w:t xml:space="preserve"> Když však Hanoj tento návrh ignorovala, nevyzýval deník</w:t>
      </w:r>
      <w:r w:rsidR="00AE751F" w:rsidRPr="008D2DAE">
        <w:t xml:space="preserve"> k </w:t>
      </w:r>
      <w:r w:rsidRPr="008D2DAE">
        <w:t>pevnému postoji, ale</w:t>
      </w:r>
      <w:r w:rsidR="00AE751F" w:rsidRPr="008D2DAE">
        <w:t xml:space="preserve"> k </w:t>
      </w:r>
      <w:r w:rsidRPr="008D2DAE">
        <w:t>dalším americkým ústupkům,</w:t>
      </w:r>
      <w:r w:rsidR="004C044F" w:rsidRPr="008D2DAE">
        <w:rPr>
          <w:rStyle w:val="sloodkazu-konecoddlu"/>
        </w:rPr>
        <w:t>(</w:t>
      </w:r>
      <w:r w:rsidR="00FD6F9F" w:rsidRPr="008D2DAE">
        <w:rPr>
          <w:rStyle w:val="sloodkazu-konecoddlu"/>
        </w:rPr>
        <w:t>22</w:t>
      </w:r>
      <w:r w:rsidR="004C044F" w:rsidRPr="008D2DAE">
        <w:rPr>
          <w:rStyle w:val="sloodkazu-konecoddlu"/>
        </w:rPr>
        <w:t>)</w:t>
      </w:r>
      <w:r w:rsidR="00AE751F" w:rsidRPr="008D2DAE">
        <w:t xml:space="preserve"> a </w:t>
      </w:r>
      <w:r w:rsidRPr="008D2DAE">
        <w:t>to na základě tvrzení, že absence pokroku je chybou Spojených států</w:t>
      </w:r>
      <w:r w:rsidR="004C044F" w:rsidRPr="008D2DAE">
        <w:rPr>
          <w:rStyle w:val="sloodkazu-konecoddlu"/>
        </w:rPr>
        <w:t>(</w:t>
      </w:r>
      <w:r w:rsidR="00FD6F9F" w:rsidRPr="008D2DAE">
        <w:rPr>
          <w:rStyle w:val="sloodkazu-konecoddlu"/>
        </w:rPr>
        <w:t>23</w:t>
      </w:r>
      <w:r w:rsidR="004C044F" w:rsidRPr="008D2DAE">
        <w:rPr>
          <w:rStyle w:val="sloodkazu-konecoddlu"/>
        </w:rPr>
        <w:t>)</w:t>
      </w:r>
      <w:r w:rsidRPr="008D2DAE">
        <w:t xml:space="preserve"> nebo Saigonu.</w:t>
      </w:r>
      <w:r w:rsidR="004C044F" w:rsidRPr="008D2DAE">
        <w:rPr>
          <w:rStyle w:val="sloodkazu-konecoddlu"/>
        </w:rPr>
        <w:t>(</w:t>
      </w:r>
      <w:r w:rsidR="00FD6F9F" w:rsidRPr="008D2DAE">
        <w:rPr>
          <w:rStyle w:val="sloodkazu-konecoddlu"/>
        </w:rPr>
        <w:t>24</w:t>
      </w:r>
      <w:r w:rsidR="004C044F" w:rsidRPr="008D2DAE">
        <w:rPr>
          <w:rStyle w:val="sloodkazu-konecoddlu"/>
        </w:rPr>
        <w:t>)</w:t>
      </w:r>
      <w:r w:rsidRPr="008D2DAE">
        <w:t xml:space="preserve"> Důležitost předcházejících ústupků byla nyní snižována,</w:t>
      </w:r>
      <w:r w:rsidR="004C044F" w:rsidRPr="008D2DAE">
        <w:rPr>
          <w:rStyle w:val="sloodkazu-konecoddlu"/>
        </w:rPr>
        <w:t>(</w:t>
      </w:r>
      <w:r w:rsidR="00FD6F9F" w:rsidRPr="008D2DAE">
        <w:rPr>
          <w:rStyle w:val="sloodkazu-konecoddlu"/>
        </w:rPr>
        <w:t>25</w:t>
      </w:r>
      <w:r w:rsidR="004C044F" w:rsidRPr="008D2DAE">
        <w:rPr>
          <w:rStyle w:val="sloodkazu-konecoddlu"/>
        </w:rPr>
        <w:t>)</w:t>
      </w:r>
      <w:r w:rsidRPr="008D2DAE">
        <w:t xml:space="preserve"> nebo list tvrdil, že Hanoj ve skutečnosti přijala reciproční opatření</w:t>
      </w:r>
      <w:r w:rsidR="004C044F" w:rsidRPr="008D2DAE">
        <w:t>,</w:t>
      </w:r>
      <w:r w:rsidR="004C044F" w:rsidRPr="008D2DAE">
        <w:rPr>
          <w:rStyle w:val="sloodkazu-konecoddlu"/>
        </w:rPr>
        <w:t>(</w:t>
      </w:r>
      <w:r w:rsidR="00FD6F9F" w:rsidRPr="008D2DAE">
        <w:rPr>
          <w:rStyle w:val="sloodkazu-konecoddlu"/>
        </w:rPr>
        <w:t>26</w:t>
      </w:r>
      <w:r w:rsidR="004C044F" w:rsidRPr="008D2DAE">
        <w:rPr>
          <w:rStyle w:val="sloodkazu-konecoddlu"/>
        </w:rPr>
        <w:t>)</w:t>
      </w:r>
      <w:r w:rsidRPr="008D2DAE">
        <w:t xml:space="preserve"> nebo že Spojené státy přitvrdily svou pozici.</w:t>
      </w:r>
      <w:r w:rsidR="004C044F" w:rsidRPr="008D2DAE">
        <w:rPr>
          <w:rStyle w:val="sloodkazu-konecoddlu"/>
        </w:rPr>
        <w:t>(</w:t>
      </w:r>
      <w:r w:rsidR="00FD6F9F" w:rsidRPr="008D2DAE">
        <w:rPr>
          <w:rStyle w:val="sloodkazu-konecoddlu"/>
        </w:rPr>
        <w:t>27</w:t>
      </w:r>
      <w:r w:rsidR="004C044F" w:rsidRPr="008D2DAE">
        <w:rPr>
          <w:rStyle w:val="sloodkazu-konecoddlu"/>
        </w:rPr>
        <w:t>)</w:t>
      </w:r>
      <w:r w:rsidRPr="008D2DAE">
        <w:t xml:space="preserve"> Tyto výzvy</w:t>
      </w:r>
      <w:r w:rsidR="00AE751F" w:rsidRPr="008D2DAE">
        <w:t xml:space="preserve"> k </w:t>
      </w:r>
      <w:r w:rsidRPr="008D2DAE">
        <w:t>dalším americkým ústupkům deník pravidelně podpíral argumentem, že Spojené státy mají zvláštní závazek dokázat druhé straně, že mají dobrou vůli</w:t>
      </w:r>
      <w:r w:rsidR="00AE751F" w:rsidRPr="008D2DAE">
        <w:t xml:space="preserve"> a </w:t>
      </w:r>
      <w:r w:rsidRPr="008D2DAE">
        <w:t xml:space="preserve">že se vzdaly </w:t>
      </w:r>
      <w:r w:rsidRPr="008D2DAE">
        <w:lastRenderedPageBreak/>
        <w:t>touhy po vojenském vítězství.</w:t>
      </w:r>
      <w:r w:rsidR="004C044F" w:rsidRPr="008D2DAE">
        <w:rPr>
          <w:rStyle w:val="sloodkazu-konecoddlu"/>
        </w:rPr>
        <w:t>(</w:t>
      </w:r>
      <w:r w:rsidR="00FD6F9F" w:rsidRPr="008D2DAE">
        <w:rPr>
          <w:rStyle w:val="sloodkazu-konecoddlu"/>
        </w:rPr>
        <w:t>28</w:t>
      </w:r>
      <w:r w:rsidR="004C044F" w:rsidRPr="008D2DAE">
        <w:rPr>
          <w:rStyle w:val="sloodkazu-konecoddlu"/>
        </w:rPr>
        <w:t>)</w:t>
      </w:r>
      <w:r w:rsidRPr="008D2DAE">
        <w:t xml:space="preserve"> Pro druhou stranu žádná taková povinnost neplatila. Tento názorový vývoj nebyl nijak unikátní. Byl to naopak živoucí důkaz toho, že naše kritiky můžeme jen stěží uspokojit na dlouho,</w:t>
      </w:r>
      <w:r w:rsidR="00AE751F" w:rsidRPr="008D2DAE">
        <w:t xml:space="preserve"> </w:t>
      </w:r>
      <w:r w:rsidR="00AE751F" w:rsidRPr="008D2DAE">
        <w:rPr>
          <w:rStyle w:val="Slovo-kurzva"/>
        </w:rPr>
        <w:t>i</w:t>
      </w:r>
      <w:r w:rsidR="00AE751F" w:rsidRPr="008D2DAE">
        <w:t> </w:t>
      </w:r>
      <w:r w:rsidRPr="008D2DAE">
        <w:rPr>
          <w:rStyle w:val="Slovo-kurzva"/>
        </w:rPr>
        <w:t>když přijmeme jejich návrhy.</w:t>
      </w:r>
    </w:p>
    <w:p w:rsidR="00AE751F" w:rsidRPr="008D2DAE" w:rsidRDefault="000151F1" w:rsidP="00BF453C">
      <w:pPr>
        <w:pStyle w:val="Textodsazen"/>
      </w:pPr>
      <w:r w:rsidRPr="008D2DAE">
        <w:t>Tento vzorec se opakoval</w:t>
      </w:r>
      <w:r w:rsidR="00AE751F" w:rsidRPr="008D2DAE">
        <w:t xml:space="preserve"> v </w:t>
      </w:r>
      <w:r w:rsidRPr="008D2DAE">
        <w:t xml:space="preserve">Kongresu. Například senátor William Fulbright reagoval na Nixonovu řeč ze 14. května prohlášením, že prezident sice mohl být vstřícnější, on </w:t>
      </w:r>
      <w:r w:rsidR="00AE751F" w:rsidRPr="008D2DAE">
        <w:t>„</w:t>
      </w:r>
      <w:r w:rsidRPr="008D2DAE">
        <w:t>mu však neklade vinu za to, že nešel dále</w:t>
      </w:r>
      <w:r w:rsidR="00AE751F" w:rsidRPr="008D2DAE">
        <w:t>“</w:t>
      </w:r>
      <w:r w:rsidRPr="008D2DAE">
        <w:t xml:space="preserve">. Tento senátor přesto 22. června </w:t>
      </w:r>
      <w:r w:rsidR="00A76BE3" w:rsidRPr="008D2DAE">
        <w:t>–</w:t>
      </w:r>
      <w:r w:rsidRPr="008D2DAE">
        <w:t xml:space="preserve"> navzdory oznámení jednostranného stažení 25 000 amerických vojáků </w:t>
      </w:r>
      <w:r w:rsidR="00A76BE3" w:rsidRPr="008D2DAE">
        <w:t>–</w:t>
      </w:r>
      <w:r w:rsidRPr="008D2DAE">
        <w:t xml:space="preserve"> řekl, že je zklamán</w:t>
      </w:r>
      <w:r w:rsidR="00AE751F" w:rsidRPr="008D2DAE">
        <w:t xml:space="preserve"> a </w:t>
      </w:r>
      <w:r w:rsidRPr="008D2DAE">
        <w:t>že znovu zahájí</w:t>
      </w:r>
      <w:r w:rsidR="00AE751F" w:rsidRPr="008D2DAE">
        <w:t xml:space="preserve"> v </w:t>
      </w:r>
      <w:r w:rsidRPr="008D2DAE">
        <w:t>senátním výboru pro zahraniční vztahy slyšení</w:t>
      </w:r>
      <w:r w:rsidR="00AE751F" w:rsidRPr="008D2DAE">
        <w:t xml:space="preserve"> o </w:t>
      </w:r>
      <w:r w:rsidRPr="008D2DAE">
        <w:t>Vietnamu.</w:t>
      </w:r>
      <w:r w:rsidR="004C044F" w:rsidRPr="008D2DAE">
        <w:rPr>
          <w:rStyle w:val="sloodkazu-konecoddlu"/>
        </w:rPr>
        <w:t>(</w:t>
      </w:r>
      <w:r w:rsidR="00FD6F9F" w:rsidRPr="008D2DAE">
        <w:rPr>
          <w:rStyle w:val="sloodkazu-konecoddlu"/>
        </w:rPr>
        <w:t>29</w:t>
      </w:r>
      <w:r w:rsidR="004C044F" w:rsidRPr="008D2DAE">
        <w:rPr>
          <w:rStyle w:val="sloodkazu-konecoddlu"/>
        </w:rPr>
        <w:t>)</w:t>
      </w:r>
      <w:r w:rsidRPr="008D2DAE">
        <w:t xml:space="preserve"> Ve stejném stylu reagoval na Nixonovu řeč ze 14. května senátor Mike Mansfield, který prohlásil, že na něj </w:t>
      </w:r>
      <w:r w:rsidR="00AE751F" w:rsidRPr="008D2DAE">
        <w:t>„</w:t>
      </w:r>
      <w:r w:rsidRPr="008D2DAE">
        <w:t>udělala dojem</w:t>
      </w:r>
      <w:r w:rsidR="00AE751F" w:rsidRPr="008D2DAE">
        <w:t>“ a </w:t>
      </w:r>
      <w:r w:rsidRPr="008D2DAE">
        <w:t xml:space="preserve">že </w:t>
      </w:r>
      <w:r w:rsidR="00AE751F" w:rsidRPr="008D2DAE">
        <w:t>„</w:t>
      </w:r>
      <w:r w:rsidRPr="008D2DAE">
        <w:t>je zřejmě spousta prostoru pro</w:t>
      </w:r>
      <w:r w:rsidR="00A76BE3" w:rsidRPr="008D2DAE">
        <w:t>…</w:t>
      </w:r>
      <w:r w:rsidRPr="008D2DAE">
        <w:t xml:space="preserve"> ústupky na obou stranách</w:t>
      </w:r>
      <w:r w:rsidR="00AE751F" w:rsidRPr="008D2DAE">
        <w:t>“</w:t>
      </w:r>
      <w:r w:rsidRPr="008D2DAE">
        <w:t>.</w:t>
      </w:r>
      <w:r w:rsidR="00AE751F" w:rsidRPr="008D2DAE">
        <w:t xml:space="preserve"> O </w:t>
      </w:r>
      <w:r w:rsidRPr="008D2DAE">
        <w:t>dva týdny později ale napadl administrativu</w:t>
      </w:r>
      <w:r w:rsidR="00AE751F" w:rsidRPr="008D2DAE">
        <w:t xml:space="preserve"> s </w:t>
      </w:r>
      <w:r w:rsidRPr="008D2DAE">
        <w:t xml:space="preserve">tím, že její vojenská strategie </w:t>
      </w:r>
      <w:r w:rsidR="00AE751F" w:rsidRPr="008D2DAE">
        <w:t>„</w:t>
      </w:r>
      <w:r w:rsidRPr="008D2DAE">
        <w:t>mu nijak nenaznačuje, že by vláda vedla válku</w:t>
      </w:r>
      <w:r w:rsidR="00AE751F" w:rsidRPr="008D2DAE">
        <w:t xml:space="preserve"> k </w:t>
      </w:r>
      <w:r w:rsidRPr="008D2DAE">
        <w:t>nějakému závěru</w:t>
      </w:r>
      <w:r w:rsidR="00AE751F" w:rsidRPr="008D2DAE">
        <w:t>“</w:t>
      </w:r>
      <w:r w:rsidRPr="008D2DAE">
        <w:t>.</w:t>
      </w:r>
      <w:r w:rsidR="004C044F" w:rsidRPr="008D2DAE">
        <w:rPr>
          <w:rStyle w:val="sloodkazu-konecoddlu"/>
        </w:rPr>
        <w:t>(</w:t>
      </w:r>
      <w:r w:rsidR="00FD6F9F" w:rsidRPr="008D2DAE">
        <w:rPr>
          <w:rStyle w:val="sloodkazu-konecoddlu"/>
        </w:rPr>
        <w:t>30</w:t>
      </w:r>
      <w:r w:rsidR="004C044F" w:rsidRPr="008D2DAE">
        <w:rPr>
          <w:rStyle w:val="sloodkazu-konecoddlu"/>
        </w:rPr>
        <w:t>)</w:t>
      </w:r>
    </w:p>
    <w:p w:rsidR="00AE751F" w:rsidRPr="008D2DAE" w:rsidRDefault="000151F1" w:rsidP="00BF453C">
      <w:pPr>
        <w:pStyle w:val="Textodsazen"/>
      </w:pPr>
      <w:r w:rsidRPr="008D2DAE">
        <w:t>Vůdci protiválečného hnutí neznali zdvořilost ani slitování; nemilosrdně pronásledovali ty, které považovali za viníky. Walt Rostow nedostal zpátky svou profesuru na Massachusetts Institute of Technology; skutečnost, že osm let sloužil</w:t>
      </w:r>
      <w:r w:rsidR="00AE751F" w:rsidRPr="008D2DAE">
        <w:t xml:space="preserve"> v </w:t>
      </w:r>
      <w:r w:rsidRPr="008D2DAE">
        <w:t>nejvyšších vládních funkcích, zjevně snížila jeho kvalifikaci,</w:t>
      </w:r>
      <w:r w:rsidR="00AE751F" w:rsidRPr="008D2DAE">
        <w:t xml:space="preserve"> a </w:t>
      </w:r>
      <w:r w:rsidRPr="008D2DAE">
        <w:t xml:space="preserve">nemohl tedy být profesorem na této vznešené instituci. Jmenování Williama Bundyho editorem časopisu </w:t>
      </w:r>
      <w:r w:rsidRPr="008D2DAE">
        <w:rPr>
          <w:rStyle w:val="Slovo-kurzva"/>
        </w:rPr>
        <w:t>Foreign Affairs</w:t>
      </w:r>
      <w:r w:rsidRPr="008D2DAE">
        <w:t xml:space="preserve"> vyvolalo vlnu protestů. Dean Rusk po osmi letech nesobecké, schopné</w:t>
      </w:r>
      <w:r w:rsidR="00AE751F" w:rsidRPr="008D2DAE">
        <w:t xml:space="preserve"> a </w:t>
      </w:r>
      <w:r w:rsidRPr="008D2DAE">
        <w:t>oddané služby ve funkci ministra zahraničí nemohl najít místo celé měsíce, dokud ho jeho alma mater, University of Georgia, nejmenovala profesorem</w:t>
      </w:r>
      <w:r w:rsidR="00AE751F" w:rsidRPr="008D2DAE">
        <w:t xml:space="preserve"> a </w:t>
      </w:r>
      <w:r w:rsidRPr="008D2DAE">
        <w:t>nedala mu sekretářku na půl úvazku. Hubert Humphrey, tento jemný, smířlivý</w:t>
      </w:r>
      <w:r w:rsidR="00AE751F" w:rsidRPr="008D2DAE">
        <w:t xml:space="preserve"> a </w:t>
      </w:r>
      <w:r w:rsidRPr="008D2DAE">
        <w:t>milý muž, byl vystaven útokům, které mu</w:t>
      </w:r>
      <w:r w:rsidR="00AE751F" w:rsidRPr="008D2DAE">
        <w:t xml:space="preserve"> i </w:t>
      </w:r>
      <w:r w:rsidRPr="008D2DAE">
        <w:t>po letech stále vháněly slzy do očí. Tuto nesmiřitelnost nezměnil ani odstup deseti let.</w:t>
      </w:r>
      <w:r w:rsidR="00AE751F" w:rsidRPr="008D2DAE">
        <w:t xml:space="preserve"> V </w:t>
      </w:r>
      <w:r w:rsidRPr="008D2DAE">
        <w:t xml:space="preserve">roce 1979 protestovalo dvacet čtyři profesorů New York University proti jmenování McGeorge Bundyho členem jejich sboru na základě tvrzení, že se podílel na </w:t>
      </w:r>
      <w:r w:rsidR="00AE751F" w:rsidRPr="008D2DAE">
        <w:t>„</w:t>
      </w:r>
      <w:r w:rsidRPr="008D2DAE">
        <w:t>genocidní</w:t>
      </w:r>
      <w:r w:rsidR="00AE751F" w:rsidRPr="008D2DAE">
        <w:t>“</w:t>
      </w:r>
      <w:r w:rsidRPr="008D2DAE">
        <w:t xml:space="preserve"> válce. Třetina profesorského sboru University of Chicago ze stejných důvodů projevila nesouhlas</w:t>
      </w:r>
      <w:r w:rsidR="00AE751F" w:rsidRPr="008D2DAE">
        <w:t xml:space="preserve"> s </w:t>
      </w:r>
      <w:r w:rsidRPr="008D2DAE">
        <w:t xml:space="preserve">tím, že Robertu McNamarovi byla udělena jedna cena </w:t>
      </w:r>
      <w:r w:rsidR="00A76BE3" w:rsidRPr="008D2DAE">
        <w:t>–</w:t>
      </w:r>
      <w:r w:rsidRPr="008D2DAE">
        <w:t xml:space="preserve"> tito vysokoškolští pedagogové ignorovali skutečnou genocidu,</w:t>
      </w:r>
      <w:r w:rsidR="00AE751F" w:rsidRPr="008D2DAE">
        <w:t xml:space="preserve"> k </w:t>
      </w:r>
      <w:r w:rsidRPr="008D2DAE">
        <w:t>níž došlo po vítězství komunistů</w:t>
      </w:r>
      <w:r w:rsidR="00AE751F" w:rsidRPr="008D2DAE">
        <w:t xml:space="preserve"> v </w:t>
      </w:r>
      <w:r w:rsidRPr="008D2DAE">
        <w:t>Indočíně</w:t>
      </w:r>
      <w:r w:rsidR="00AE751F" w:rsidRPr="008D2DAE">
        <w:t xml:space="preserve"> a </w:t>
      </w:r>
      <w:r w:rsidRPr="008D2DAE">
        <w:t>které se tito muži snažili zabránit. Nikdo neuznal, že vážení muži mohli před více než deseti lety sledovat snad pomýlené, ale čestné cíle. Ukázalo se, že holubice jsou zvláště zlým druhem ptáků.</w:t>
      </w:r>
    </w:p>
    <w:p w:rsidR="00AE751F" w:rsidRPr="008D2DAE" w:rsidRDefault="000151F1" w:rsidP="00BF453C">
      <w:pPr>
        <w:pStyle w:val="Textodsazen"/>
      </w:pPr>
      <w:r w:rsidRPr="008D2DAE">
        <w:t>Na mne nejvíce zapůsobil osud Roberta McNamary, kterého Johnson donutil</w:t>
      </w:r>
      <w:r w:rsidR="00AE751F" w:rsidRPr="008D2DAE">
        <w:t xml:space="preserve"> v </w:t>
      </w:r>
      <w:r w:rsidRPr="008D2DAE">
        <w:t>roce 1967 odejít</w:t>
      </w:r>
      <w:r w:rsidR="00AE751F" w:rsidRPr="008D2DAE">
        <w:t xml:space="preserve"> z </w:t>
      </w:r>
      <w:r w:rsidRPr="008D2DAE">
        <w:t>funkce ministra obrany. McNamara pak zastával funkci ředitele Světové banky. Poprvé jsem se</w:t>
      </w:r>
      <w:r w:rsidR="00AE751F" w:rsidRPr="008D2DAE">
        <w:t xml:space="preserve"> s </w:t>
      </w:r>
      <w:r w:rsidRPr="008D2DAE">
        <w:t>ním setkal</w:t>
      </w:r>
      <w:r w:rsidR="00AE751F" w:rsidRPr="008D2DAE">
        <w:t xml:space="preserve"> v </w:t>
      </w:r>
      <w:r w:rsidRPr="008D2DAE">
        <w:t>roce 1961 krátce poté, co ho prezident Kennedy jmenoval šéfem Pentagonu. Připadal mi jako bystrý, dynamický</w:t>
      </w:r>
      <w:r w:rsidR="00AE751F" w:rsidRPr="008D2DAE">
        <w:t xml:space="preserve"> a </w:t>
      </w:r>
      <w:r w:rsidRPr="008D2DAE">
        <w:t xml:space="preserve">velmi sebejistý. Tleskal jsem jeho úsilí převést naši obrannou politiku na analytičtější bázi. Myslel jsem si však, že příliš zdůrazňuje </w:t>
      </w:r>
      <w:r w:rsidR="006750C3" w:rsidRPr="008D2DAE">
        <w:t>kvantitativní</w:t>
      </w:r>
      <w:r w:rsidRPr="008D2DAE">
        <w:t xml:space="preserve"> aspekty obranného plánování; zanedbáváním </w:t>
      </w:r>
      <w:r w:rsidRPr="008D2DAE">
        <w:lastRenderedPageBreak/>
        <w:t>nehmatatelných psychologických</w:t>
      </w:r>
      <w:r w:rsidR="00AE751F" w:rsidRPr="008D2DAE">
        <w:t xml:space="preserve"> a </w:t>
      </w:r>
      <w:r w:rsidRPr="008D2DAE">
        <w:t>politických faktorů se snažil dosáhnout předvídatelnosti, která byla iluzorní,</w:t>
      </w:r>
      <w:r w:rsidR="00AE751F" w:rsidRPr="008D2DAE">
        <w:t xml:space="preserve"> a </w:t>
      </w:r>
      <w:r w:rsidRPr="008D2DAE">
        <w:t>způsobil tak zbytečné potíže našim aliancím. Jeho agilní mladí spolupracovníci skrývali své morální přesvědčení za zdánlivě objektivní analytické metody, které zamlžovaly skutečnost, že jejich otázky příliš často předurčují odpovědi</w:t>
      </w:r>
      <w:r w:rsidR="00AE751F" w:rsidRPr="008D2DAE">
        <w:t xml:space="preserve"> a </w:t>
      </w:r>
      <w:r w:rsidRPr="008D2DAE">
        <w:t>že tyto odpovědi vedly</w:t>
      </w:r>
      <w:r w:rsidR="00AE751F" w:rsidRPr="008D2DAE">
        <w:t xml:space="preserve"> k </w:t>
      </w:r>
      <w:r w:rsidRPr="008D2DAE">
        <w:t>dlouhodobé stagnaci naší vojenské technologie.</w:t>
      </w:r>
    </w:p>
    <w:p w:rsidR="00AE751F" w:rsidRPr="008D2DAE" w:rsidRDefault="000151F1" w:rsidP="00BF453C">
      <w:pPr>
        <w:pStyle w:val="Textodsazen"/>
      </w:pPr>
      <w:r w:rsidRPr="008D2DAE">
        <w:t>Přes všechny tyto nedostatky znamenal McNamara jako ministr obrany velký přínos</w:t>
      </w:r>
      <w:r w:rsidR="00503E14" w:rsidRPr="008D2DAE">
        <w:t>.</w:t>
      </w:r>
      <w:r w:rsidRPr="008D2DAE">
        <w:t xml:space="preserve"> Jeho snaha</w:t>
      </w:r>
      <w:r w:rsidR="00AE751F" w:rsidRPr="008D2DAE">
        <w:t xml:space="preserve"> o </w:t>
      </w:r>
      <w:r w:rsidRPr="008D2DAE">
        <w:t>systematický přístup</w:t>
      </w:r>
      <w:r w:rsidR="00AE751F" w:rsidRPr="008D2DAE">
        <w:t xml:space="preserve"> k </w:t>
      </w:r>
      <w:r w:rsidRPr="008D2DAE">
        <w:t>obranné politice byla potřebná už mnohem dříve; domníval jsem se, že klade správné otázky,</w:t>
      </w:r>
      <w:r w:rsidR="00AE751F" w:rsidRPr="008D2DAE">
        <w:t xml:space="preserve"> i </w:t>
      </w:r>
      <w:r w:rsidRPr="008D2DAE">
        <w:t>když jsem</w:t>
      </w:r>
      <w:r w:rsidR="00AE751F" w:rsidRPr="008D2DAE">
        <w:t xml:space="preserve"> s </w:t>
      </w:r>
      <w:r w:rsidRPr="008D2DAE">
        <w:t>některými jeho odpověďmi nesouhlasil. Třebaže byl však McNamara mimořádným ministrem obrany, ukázalo se, že pro vedení války se nehodí. Metody, které mu dobře posloužily při zvládání nejneohrabanějšího ministerstva naší vlády, už nebyly tak vhodné</w:t>
      </w:r>
      <w:r w:rsidR="00AE751F" w:rsidRPr="008D2DAE">
        <w:t xml:space="preserve"> k </w:t>
      </w:r>
      <w:r w:rsidRPr="008D2DAE">
        <w:t>vedení konfliktu, jehož výsledek také záležel na velkém množství politických</w:t>
      </w:r>
      <w:r w:rsidR="00AE751F" w:rsidRPr="008D2DAE">
        <w:t xml:space="preserve"> a </w:t>
      </w:r>
      <w:r w:rsidRPr="008D2DAE">
        <w:t>psychologických aspektů. Dokázal být současně příliš drsný</w:t>
      </w:r>
      <w:r w:rsidR="00AE751F" w:rsidRPr="008D2DAE">
        <w:t xml:space="preserve"> i </w:t>
      </w:r>
      <w:r w:rsidRPr="008D2DAE">
        <w:t>příliš obojaký, příliš úzce zaměřený na taktiku na bitevním poli</w:t>
      </w:r>
      <w:r w:rsidR="00AE751F" w:rsidRPr="008D2DAE">
        <w:t xml:space="preserve"> a </w:t>
      </w:r>
      <w:r w:rsidRPr="008D2DAE">
        <w:t>příliš ochotný smířit se</w:t>
      </w:r>
      <w:r w:rsidR="00AE751F" w:rsidRPr="008D2DAE">
        <w:t xml:space="preserve"> s </w:t>
      </w:r>
      <w:r w:rsidRPr="008D2DAE">
        <w:t>daným stavem. Především však McNamara nedělal svou práci srdcem. Chtěl spojit děsivou moc naší země</w:t>
      </w:r>
      <w:r w:rsidR="00AE751F" w:rsidRPr="008D2DAE">
        <w:t xml:space="preserve"> s </w:t>
      </w:r>
      <w:r w:rsidRPr="008D2DAE">
        <w:t>humánními cíli; neměl žaludek na nekonečnou válku; trpěl hlubokým pocitem viny kvůli tomu, že se smířil</w:t>
      </w:r>
      <w:r w:rsidR="00AE751F" w:rsidRPr="008D2DAE">
        <w:t xml:space="preserve"> s </w:t>
      </w:r>
      <w:r w:rsidRPr="008D2DAE">
        <w:t>rozhodnutími, která ji učinila nevyhnutelnou</w:t>
      </w:r>
      <w:r w:rsidR="00AE751F" w:rsidRPr="008D2DAE">
        <w:t xml:space="preserve"> i </w:t>
      </w:r>
      <w:r w:rsidRPr="008D2DAE">
        <w:t>bezvýchodnou. Když jsem se vrátil</w:t>
      </w:r>
      <w:r w:rsidR="00AE751F" w:rsidRPr="008D2DAE">
        <w:t xml:space="preserve"> v </w:t>
      </w:r>
      <w:r w:rsidRPr="008D2DAE">
        <w:t>roce 1965</w:t>
      </w:r>
      <w:r w:rsidR="00AE751F" w:rsidRPr="008D2DAE">
        <w:t xml:space="preserve"> z </w:t>
      </w:r>
      <w:r w:rsidRPr="008D2DAE">
        <w:t>Vietnamu, byl nejvýše postaveným členem Johnsonovy administrativy, který mne přijal. Shledal jsem, že rýsující se bezvýchodnost války mu působí muka; zmítal se mezi svými pochybnostmi</w:t>
      </w:r>
      <w:r w:rsidR="00AE751F" w:rsidRPr="008D2DAE">
        <w:t xml:space="preserve"> a </w:t>
      </w:r>
      <w:r w:rsidRPr="008D2DAE">
        <w:t>smyslem pro povinnost. Mezi závěry svých analýz</w:t>
      </w:r>
      <w:r w:rsidR="00AE751F" w:rsidRPr="008D2DAE">
        <w:t xml:space="preserve"> a </w:t>
      </w:r>
      <w:r w:rsidRPr="008D2DAE">
        <w:t>svou loajalitou. Věděl, že by nějakým dramatickým protestním gestem získal zpět mnohé cenné přátele, ale domníval se, že by nebylo správné mluvit otevřeně, když se považuje za částečně odpovědného za situaci,</w:t>
      </w:r>
      <w:r w:rsidR="00AE751F" w:rsidRPr="008D2DAE">
        <w:t xml:space="preserve"> a </w:t>
      </w:r>
      <w:r w:rsidRPr="008D2DAE">
        <w:t>domníval se, že může prosazovat své přesvědčení lépe ve vládě než mimo ni.</w:t>
      </w:r>
    </w:p>
    <w:p w:rsidR="00AE751F" w:rsidRPr="008D2DAE" w:rsidRDefault="00AE751F" w:rsidP="00BF453C">
      <w:pPr>
        <w:pStyle w:val="Textodsazen"/>
      </w:pPr>
      <w:r w:rsidRPr="008D2DAE">
        <w:t>V </w:t>
      </w:r>
      <w:r w:rsidR="000151F1" w:rsidRPr="008D2DAE">
        <w:t>tomto se McNamara nakonec stal příkladem širší reality. Stejně obojaký přístup začal ovlivňovat způsob, jakým administrativa vedla válku ve Vietnamu,</w:t>
      </w:r>
      <w:r w:rsidRPr="008D2DAE">
        <w:t xml:space="preserve"> a </w:t>
      </w:r>
      <w:r w:rsidR="000151F1" w:rsidRPr="008D2DAE">
        <w:t>vnutil jí její nejistý charakter, její oscilování mezi tvrdým přístupem</w:t>
      </w:r>
      <w:r w:rsidRPr="008D2DAE">
        <w:t xml:space="preserve"> a </w:t>
      </w:r>
      <w:r w:rsidR="000151F1" w:rsidRPr="008D2DAE">
        <w:t xml:space="preserve">zavíráním očí před realitou. McNamara od začátku žádal </w:t>
      </w:r>
      <w:r w:rsidR="00A76BE3" w:rsidRPr="008D2DAE">
        <w:t>–</w:t>
      </w:r>
      <w:r w:rsidR="000151F1" w:rsidRPr="008D2DAE">
        <w:t xml:space="preserve"> ne, prosil </w:t>
      </w:r>
      <w:r w:rsidR="00A76BE3" w:rsidRPr="008D2DAE">
        <w:t>–</w:t>
      </w:r>
      <w:r w:rsidR="000151F1" w:rsidRPr="008D2DAE">
        <w:t>, aby se míru dosáhlo jednáním</w:t>
      </w:r>
      <w:r w:rsidRPr="008D2DAE">
        <w:t xml:space="preserve"> a </w:t>
      </w:r>
      <w:r w:rsidR="000151F1" w:rsidRPr="008D2DAE">
        <w:t>ne silou. Jeho dveře byly otevřeny těm, kteří byli zděšeni frustracemi Ameriky. Na</w:t>
      </w:r>
      <w:r w:rsidR="00503E14" w:rsidRPr="008D2DAE">
        <w:t xml:space="preserve"> </w:t>
      </w:r>
      <w:r w:rsidR="000151F1" w:rsidRPr="008D2DAE">
        <w:t>jednáních vlády podporoval úsilí</w:t>
      </w:r>
      <w:r w:rsidRPr="008D2DAE">
        <w:t xml:space="preserve"> o </w:t>
      </w:r>
      <w:r w:rsidR="000151F1" w:rsidRPr="008D2DAE">
        <w:t>diplomatické iniciativy energičtěji</w:t>
      </w:r>
      <w:r w:rsidRPr="008D2DAE">
        <w:t xml:space="preserve"> a </w:t>
      </w:r>
      <w:r w:rsidR="000151F1" w:rsidRPr="008D2DAE">
        <w:t>důsledněji než ministerstva obvykle pověřená mandátem pro hledání řešení.</w:t>
      </w:r>
      <w:r w:rsidRPr="008D2DAE">
        <w:t xml:space="preserve"> V </w:t>
      </w:r>
      <w:r w:rsidR="000151F1" w:rsidRPr="008D2DAE">
        <w:t>roce 1967 dal hlavní impuls</w:t>
      </w:r>
      <w:r w:rsidRPr="008D2DAE">
        <w:t xml:space="preserve"> k </w:t>
      </w:r>
      <w:r w:rsidR="000151F1" w:rsidRPr="008D2DAE">
        <w:t>pokusu dojednat prostřednictvím dvou francouzských prostředníků zastavení bombardování. Tak po něm dychtil, že mi po každém kontaktu se Severovietnamci volal,</w:t>
      </w:r>
      <w:r w:rsidRPr="008D2DAE">
        <w:t xml:space="preserve"> a </w:t>
      </w:r>
      <w:r w:rsidR="000151F1" w:rsidRPr="008D2DAE">
        <w:t>používal přitom tak průhledné krycí jméno, že to muselo zmást tajné služby napojené na náš telefon tak maximálně na deset vteřin. Krátce poté, co tyto snahy ztroskotaly, ho Johnson donutil podat rezignaci</w:t>
      </w:r>
      <w:r w:rsidRPr="008D2DAE">
        <w:t xml:space="preserve"> s </w:t>
      </w:r>
      <w:r w:rsidR="000151F1" w:rsidRPr="008D2DAE">
        <w:t xml:space="preserve">odůvodněním </w:t>
      </w:r>
      <w:r w:rsidR="00A76BE3" w:rsidRPr="008D2DAE">
        <w:t>–</w:t>
      </w:r>
      <w:r w:rsidR="000151F1" w:rsidRPr="008D2DAE">
        <w:t xml:space="preserve"> ne zcela nesprávným </w:t>
      </w:r>
      <w:r w:rsidR="00A76BE3" w:rsidRPr="008D2DAE">
        <w:t>–</w:t>
      </w:r>
      <w:r w:rsidR="000151F1" w:rsidRPr="008D2DAE">
        <w:t>, že McNamara kvůli svým pochybnostem nemůže efektivně vést své ministerstvo. To se stalo právě</w:t>
      </w:r>
      <w:r w:rsidRPr="008D2DAE">
        <w:t xml:space="preserve"> </w:t>
      </w:r>
      <w:r w:rsidRPr="008D2DAE">
        <w:lastRenderedPageBreak/>
        <w:t>v </w:t>
      </w:r>
      <w:r w:rsidR="000151F1" w:rsidRPr="008D2DAE">
        <w:t>době, kdy veřejné útoky na ministra obrany označovaného za válečného štváče dosahovaly vrcholu</w:t>
      </w:r>
      <w:r w:rsidRPr="008D2DAE">
        <w:t xml:space="preserve"> a </w:t>
      </w:r>
      <w:r w:rsidR="000151F1" w:rsidRPr="008D2DAE">
        <w:t>on se nemohl objevit nikde na veřejnosti, aniž by se setkal</w:t>
      </w:r>
      <w:r w:rsidRPr="008D2DAE">
        <w:t xml:space="preserve"> s </w:t>
      </w:r>
      <w:r w:rsidR="000151F1" w:rsidRPr="008D2DAE">
        <w:t>tou nejošklivější formou napadání.</w:t>
      </w:r>
    </w:p>
    <w:p w:rsidR="00AE751F" w:rsidRPr="008D2DAE" w:rsidRDefault="000151F1" w:rsidP="00BF453C">
      <w:pPr>
        <w:pStyle w:val="Textodsazen"/>
      </w:pPr>
      <w:r w:rsidRPr="008D2DAE">
        <w:t>Po své rezignaci si McNam</w:t>
      </w:r>
      <w:r w:rsidR="00503E14" w:rsidRPr="008D2DAE">
        <w:t>a</w:t>
      </w:r>
      <w:r w:rsidRPr="008D2DAE">
        <w:t>ra počínal</w:t>
      </w:r>
      <w:r w:rsidR="00AE751F" w:rsidRPr="008D2DAE">
        <w:t xml:space="preserve"> s </w:t>
      </w:r>
      <w:r w:rsidRPr="008D2DAE">
        <w:t xml:space="preserve">charakteristickou důstojností. Od počátku roku 1969 se mne při </w:t>
      </w:r>
      <w:r w:rsidR="006750C3" w:rsidRPr="008D2DAE">
        <w:t>každé</w:t>
      </w:r>
      <w:r w:rsidRPr="008D2DAE">
        <w:t xml:space="preserve"> příležitosti pokoušel přesvědčit, abych podnikl takové akce, které by ti, kdož mu nasazovali psí hlavu, vřele uvítali. Třebaže</w:t>
      </w:r>
      <w:r w:rsidR="00AE751F" w:rsidRPr="008D2DAE">
        <w:t xml:space="preserve"> v </w:t>
      </w:r>
      <w:r w:rsidRPr="008D2DAE">
        <w:t>kampusech čelil fyzickým útokům</w:t>
      </w:r>
      <w:r w:rsidR="00AE751F" w:rsidRPr="008D2DAE">
        <w:t xml:space="preserve"> a v </w:t>
      </w:r>
      <w:r w:rsidRPr="008D2DAE">
        <w:t>tisku byl karikován jako válečný štváč, byl si vždy příliš dobře vědom úzkosti spojené</w:t>
      </w:r>
      <w:r w:rsidR="00AE751F" w:rsidRPr="008D2DAE">
        <w:t xml:space="preserve"> s </w:t>
      </w:r>
      <w:r w:rsidRPr="008D2DAE">
        <w:t>politickým rozhodováním</w:t>
      </w:r>
      <w:r w:rsidR="00AE751F" w:rsidRPr="008D2DAE">
        <w:t xml:space="preserve"> a </w:t>
      </w:r>
      <w:r w:rsidRPr="008D2DAE">
        <w:t xml:space="preserve">své vlastní odpovědnosti, než aby si zvolil cestu, pro kterou se rozhodli někteří jeho dřívější spolupracovníci, </w:t>
      </w:r>
      <w:r w:rsidR="006750C3" w:rsidRPr="008D2DAE">
        <w:t>kteří</w:t>
      </w:r>
      <w:r w:rsidRPr="008D2DAE">
        <w:t xml:space="preserve"> veřejně zatracovali naši administrativu za konflikt, který nezačala,</w:t>
      </w:r>
      <w:r w:rsidR="00AE751F" w:rsidRPr="008D2DAE">
        <w:t xml:space="preserve"> a </w:t>
      </w:r>
      <w:r w:rsidRPr="008D2DAE">
        <w:t>tím si usnadňovali své vlastní postavení. Krutě trpěl, ale nikdy to na sobě nedal znát.</w:t>
      </w:r>
    </w:p>
    <w:p w:rsidR="00AE751F" w:rsidRPr="008D2DAE" w:rsidRDefault="00AE751F" w:rsidP="00BF453C">
      <w:pPr>
        <w:pStyle w:val="Textodsazen"/>
      </w:pPr>
      <w:r w:rsidRPr="008D2DAE">
        <w:t>V </w:t>
      </w:r>
      <w:r w:rsidR="000151F1" w:rsidRPr="008D2DAE">
        <w:t>této atmosféře se přerušila komunikace mezi administrativou, která podědila vietnamskou válku</w:t>
      </w:r>
      <w:r w:rsidRPr="008D2DAE">
        <w:t xml:space="preserve"> a </w:t>
      </w:r>
      <w:r w:rsidR="000151F1" w:rsidRPr="008D2DAE">
        <w:t>která podle všech racionálních kritérií demonstrativně usilovala</w:t>
      </w:r>
      <w:r w:rsidRPr="008D2DAE">
        <w:t xml:space="preserve"> o </w:t>
      </w:r>
      <w:r w:rsidR="000151F1" w:rsidRPr="008D2DAE">
        <w:t>její ukončení,</w:t>
      </w:r>
      <w:r w:rsidRPr="008D2DAE">
        <w:t xml:space="preserve"> a </w:t>
      </w:r>
      <w:r w:rsidR="000151F1" w:rsidRPr="008D2DAE">
        <w:t>těmi elementy, které předtím měly nějaký zájem na prestiži prezidentského úřadu</w:t>
      </w:r>
      <w:r w:rsidRPr="008D2DAE">
        <w:t xml:space="preserve"> a </w:t>
      </w:r>
      <w:r w:rsidR="000151F1" w:rsidRPr="008D2DAE">
        <w:t>mezinárodní roli Ameriky. Částečným důvodem byla demoralizace právě té vůdčí skupiny, která po druhé světové válce přišla</w:t>
      </w:r>
      <w:r w:rsidRPr="008D2DAE">
        <w:t xml:space="preserve"> s </w:t>
      </w:r>
      <w:r w:rsidR="000151F1" w:rsidRPr="008D2DAE">
        <w:t>řadou velkých iniciativ. Válkou</w:t>
      </w:r>
      <w:r w:rsidRPr="008D2DAE">
        <w:t xml:space="preserve"> v </w:t>
      </w:r>
      <w:r w:rsidR="000151F1" w:rsidRPr="008D2DAE">
        <w:t>Indočíně kulminovalo jedno desetiletí, které začínalo povzbudivou fanfárou nově vzkříšeného idealismu</w:t>
      </w:r>
      <w:r w:rsidRPr="008D2DAE">
        <w:t xml:space="preserve"> a </w:t>
      </w:r>
      <w:r w:rsidR="000151F1" w:rsidRPr="008D2DAE">
        <w:t>končilo vraždami, rasovými</w:t>
      </w:r>
      <w:r w:rsidRPr="008D2DAE">
        <w:t xml:space="preserve"> a </w:t>
      </w:r>
      <w:r w:rsidR="000151F1" w:rsidRPr="008D2DAE">
        <w:t>společenskými spory</w:t>
      </w:r>
      <w:r w:rsidRPr="008D2DAE">
        <w:t xml:space="preserve"> a </w:t>
      </w:r>
      <w:r w:rsidR="000151F1" w:rsidRPr="008D2DAE">
        <w:t>radikalizací politiky. Naše dilemata byla do značné míry produktem liberálních doktrín reformistické intervence</w:t>
      </w:r>
      <w:r w:rsidRPr="008D2DAE">
        <w:t xml:space="preserve"> a </w:t>
      </w:r>
      <w:r w:rsidR="000151F1" w:rsidRPr="008D2DAE">
        <w:t>akademických teorií postupné eskalace. Kolaps těchto vysokých aspirací otřásl sebedůvěrou, bez které každý establishment dělá chybu za chybou. Politici, kteří formovali naši zahraniční politiku, byli zvláště zneklidněni zuřivostí studentů. Tito mladí muži</w:t>
      </w:r>
      <w:r w:rsidRPr="008D2DAE">
        <w:t xml:space="preserve"> a </w:t>
      </w:r>
      <w:r w:rsidR="000151F1" w:rsidRPr="008D2DAE">
        <w:t>ženy</w:t>
      </w:r>
      <w:r w:rsidRPr="008D2DAE">
        <w:t xml:space="preserve"> z </w:t>
      </w:r>
      <w:r w:rsidR="000151F1" w:rsidRPr="008D2DAE">
        <w:t xml:space="preserve">vyšších středních tříd </w:t>
      </w:r>
      <w:r w:rsidR="00A76BE3" w:rsidRPr="008D2DAE">
        <w:t>–</w:t>
      </w:r>
      <w:r w:rsidR="000151F1" w:rsidRPr="008D2DAE">
        <w:t xml:space="preserve"> kteří byli koneckonců jejich vlastními dětmi </w:t>
      </w:r>
      <w:r w:rsidR="00A76BE3" w:rsidRPr="008D2DAE">
        <w:t>–</w:t>
      </w:r>
      <w:r w:rsidR="000151F1" w:rsidRPr="008D2DAE">
        <w:t xml:space="preserve"> se ve svých útocích zaměřili nejen na politiku, ale</w:t>
      </w:r>
      <w:r w:rsidRPr="008D2DAE">
        <w:t xml:space="preserve"> i </w:t>
      </w:r>
      <w:r w:rsidR="000151F1" w:rsidRPr="008D2DAE">
        <w:t>na životní styl</w:t>
      </w:r>
      <w:r w:rsidRPr="008D2DAE">
        <w:t xml:space="preserve"> a </w:t>
      </w:r>
      <w:r w:rsidR="000151F1" w:rsidRPr="008D2DAE">
        <w:t>hodnoty, které byly do té doby považovány za posvátné. Stimulováni pocitem viny, který</w:t>
      </w:r>
      <w:r w:rsidRPr="008D2DAE">
        <w:t xml:space="preserve"> v </w:t>
      </w:r>
      <w:r w:rsidR="000151F1" w:rsidRPr="008D2DAE">
        <w:t>nich podporovala moderní psychiatrie</w:t>
      </w:r>
      <w:r w:rsidRPr="008D2DAE">
        <w:t xml:space="preserve"> a </w:t>
      </w:r>
      <w:r w:rsidR="000151F1" w:rsidRPr="008D2DAE">
        <w:t>módní radikální rétorika předměstí, kde žila vyšší třída, symbolizovali konec jedné éry založené na prosté víře</w:t>
      </w:r>
      <w:r w:rsidRPr="008D2DAE">
        <w:t xml:space="preserve"> v </w:t>
      </w:r>
      <w:r w:rsidR="000151F1" w:rsidRPr="008D2DAE">
        <w:t>materiální pokrok. Je ironií, že nejistota jejich rodičů změnila normální nespokojenost dospívající mládeže</w:t>
      </w:r>
      <w:r w:rsidRPr="008D2DAE">
        <w:t xml:space="preserve"> v </w:t>
      </w:r>
      <w:r w:rsidR="000151F1" w:rsidRPr="008D2DAE">
        <w:t>institucionalizovaný hněv</w:t>
      </w:r>
      <w:r w:rsidRPr="008D2DAE">
        <w:t xml:space="preserve"> a </w:t>
      </w:r>
      <w:r w:rsidR="000151F1" w:rsidRPr="008D2DAE">
        <w:t>národní trauma.</w:t>
      </w:r>
    </w:p>
    <w:p w:rsidR="00AE751F" w:rsidRPr="008D2DAE" w:rsidRDefault="000151F1" w:rsidP="00BF453C">
      <w:pPr>
        <w:pStyle w:val="Textodsazen"/>
      </w:pPr>
      <w:r w:rsidRPr="008D2DAE">
        <w:t>Existovaly ještě další příčiny, které měly co dělat se strukturou americké politické scény. Vietnamská válka zlomila</w:t>
      </w:r>
      <w:r w:rsidR="00AE751F" w:rsidRPr="008D2DAE">
        <w:t xml:space="preserve"> v </w:t>
      </w:r>
      <w:r w:rsidRPr="008D2DAE">
        <w:t>roce 1968 vaz Lyndonu Johnsonovi</w:t>
      </w:r>
      <w:r w:rsidR="00AE751F" w:rsidRPr="008D2DAE">
        <w:t xml:space="preserve"> i </w:t>
      </w:r>
      <w:r w:rsidRPr="008D2DAE">
        <w:t>Hubertu Humphreymu nikoli proto, že by se celá země postavila proti ní (ti, kdo hlasovali pro Wallace,</w:t>
      </w:r>
      <w:r w:rsidR="00AE751F" w:rsidRPr="008D2DAE">
        <w:t xml:space="preserve"> a </w:t>
      </w:r>
      <w:r w:rsidRPr="008D2DAE">
        <w:t>republikáni odrážející většinový názor byli buď pro intervenci, nebo mlčeli), ale poněvadž vietnamský konflikt rozštěpil jejich mocenskou základnu, Demokratickou stranu. Jakmile byli demokrati pryč</w:t>
      </w:r>
      <w:r w:rsidR="00AE751F" w:rsidRPr="008D2DAE">
        <w:t xml:space="preserve"> z </w:t>
      </w:r>
      <w:r w:rsidRPr="008D2DAE">
        <w:t>Bílého domu, považovali za jednoduché</w:t>
      </w:r>
      <w:r w:rsidR="00AE751F" w:rsidRPr="008D2DAE">
        <w:t xml:space="preserve"> a </w:t>
      </w:r>
      <w:r w:rsidRPr="008D2DAE">
        <w:t>lákavé sjednotit se</w:t>
      </w:r>
      <w:r w:rsidR="00AE751F" w:rsidRPr="008D2DAE">
        <w:t xml:space="preserve"> v </w:t>
      </w:r>
      <w:r w:rsidRPr="008D2DAE">
        <w:t xml:space="preserve">opozici proti republikánskému prezidentovi kvůli otázce Vietnamu. Ti, kteří se stavěli proti válce, ale současně váhavě podporovali Johnsona nebo Humphreyho, už nyní nebyli omezováni stranickou loajalitou. Na </w:t>
      </w:r>
      <w:r w:rsidRPr="008D2DAE">
        <w:lastRenderedPageBreak/>
        <w:t>republikánské straně byl Richard Nixon schopen smířit republikánskou pravici</w:t>
      </w:r>
      <w:r w:rsidR="00AE751F" w:rsidRPr="008D2DAE">
        <w:t xml:space="preserve"> s </w:t>
      </w:r>
      <w:r w:rsidRPr="008D2DAE">
        <w:t>programem stahování jednotek</w:t>
      </w:r>
      <w:r w:rsidR="00AE751F" w:rsidRPr="008D2DAE">
        <w:t xml:space="preserve"> a </w:t>
      </w:r>
      <w:r w:rsidRPr="008D2DAE">
        <w:t>neurčitým výsledkem konfliktu, kvůli kterému by konzervativci jinak tvrdě útočili na případného prezidenta</w:t>
      </w:r>
      <w:r w:rsidR="00AE751F" w:rsidRPr="008D2DAE">
        <w:t xml:space="preserve"> z </w:t>
      </w:r>
      <w:r w:rsidRPr="008D2DAE">
        <w:t>Demokratické strany. Neexistovala tedy žádná konzervativní protiváha ke stále ostřejším protestům. Nixon tím, že uchlácholil pravici, osvobodil protestní hnutí od jeho omezení; těžiště americké politiky se tak definitivně přesunulo na protiválečnou stranu, třebaže veřejnost svůj základní názor nezměnila.</w:t>
      </w:r>
    </w:p>
    <w:p w:rsidR="00AE751F" w:rsidRPr="008D2DAE" w:rsidRDefault="000151F1" w:rsidP="00BF453C">
      <w:pPr>
        <w:pStyle w:val="Textodsazen"/>
      </w:pPr>
      <w:r w:rsidRPr="008D2DAE">
        <w:t>Výzva, která stála před novou administrativou, se podobala problému, kterému čelil de Gaulle</w:t>
      </w:r>
      <w:r w:rsidR="00AE751F" w:rsidRPr="008D2DAE">
        <w:t xml:space="preserve"> v </w:t>
      </w:r>
      <w:r w:rsidRPr="008D2DAE">
        <w:t>Alžírsku: potřebě stáhnout jednotky tak, aby stažení bylo vyjádřením určité politiky, nikoli kolapsem.</w:t>
      </w:r>
      <w:r w:rsidR="00AE751F" w:rsidRPr="008D2DAE">
        <w:t xml:space="preserve"> V </w:t>
      </w:r>
      <w:r w:rsidRPr="008D2DAE">
        <w:t xml:space="preserve">případě Spojených států, na nichž závisela stabilita tolika dalších zemí, to bylo ještě důležitější. De Gaulle měl však štěstí na opozici; tu představovali lidé, </w:t>
      </w:r>
      <w:r w:rsidR="006750C3" w:rsidRPr="008D2DAE">
        <w:t>kteří</w:t>
      </w:r>
      <w:r w:rsidRPr="008D2DAE">
        <w:t xml:space="preserve"> chtěli vítězství</w:t>
      </w:r>
      <w:r w:rsidR="00AE751F" w:rsidRPr="008D2DAE">
        <w:t xml:space="preserve"> a </w:t>
      </w:r>
      <w:r w:rsidRPr="008D2DAE">
        <w:t>domnívali se, že generál příliš ustupuje. De Gaulle měl proto jistý manévrovací prostor, protože alžírští rebelové museli počítat</w:t>
      </w:r>
      <w:r w:rsidR="00AE751F" w:rsidRPr="008D2DAE">
        <w:t xml:space="preserve"> s </w:t>
      </w:r>
      <w:r w:rsidRPr="008D2DAE">
        <w:t>tím, že jiný francouzský politik by pro ně byl horší variantou. Naše opozice se však skládala</w:t>
      </w:r>
      <w:r w:rsidR="00AE751F" w:rsidRPr="008D2DAE">
        <w:t xml:space="preserve"> z </w:t>
      </w:r>
      <w:r w:rsidRPr="008D2DAE">
        <w:t>těch, kdo chtěli co nejrychlejší stažení, pokud ne přímo porážku Ameriky,</w:t>
      </w:r>
      <w:r w:rsidR="00AE751F" w:rsidRPr="008D2DAE">
        <w:t xml:space="preserve"> a </w:t>
      </w:r>
      <w:r w:rsidRPr="008D2DAE">
        <w:t>to zničilo naše postavení při jednáních. Náš nepřítel by jen profitoval</w:t>
      </w:r>
      <w:r w:rsidR="00AE751F" w:rsidRPr="008D2DAE">
        <w:t xml:space="preserve"> z </w:t>
      </w:r>
      <w:r w:rsidRPr="008D2DAE">
        <w:t>našeho vnitropolitického kolapsu.</w:t>
      </w:r>
      <w:r w:rsidR="00AE751F" w:rsidRPr="008D2DAE">
        <w:t xml:space="preserve"> I </w:t>
      </w:r>
      <w:r w:rsidRPr="008D2DAE">
        <w:t>když tedy každý průzkum veřejného mínění ukazoval, že většina Američanů důsledně chce, abychom vyšli</w:t>
      </w:r>
      <w:r w:rsidR="00AE751F" w:rsidRPr="008D2DAE">
        <w:t xml:space="preserve"> z </w:t>
      </w:r>
      <w:r w:rsidRPr="008D2DAE">
        <w:t>vietnamské války se ctí,</w:t>
      </w:r>
      <w:r w:rsidR="00AE751F" w:rsidRPr="008D2DAE">
        <w:t xml:space="preserve"> a </w:t>
      </w:r>
      <w:r w:rsidRPr="008D2DAE">
        <w:t>že je proti kapitulaci,</w:t>
      </w:r>
      <w:r w:rsidR="00AE751F" w:rsidRPr="008D2DAE">
        <w:t xml:space="preserve"> a </w:t>
      </w:r>
      <w:r w:rsidRPr="008D2DAE">
        <w:t>Nixon velmi schopně při mnoha příležitostech dokázal takovou podporu získat, ubírala se americká politika směrem</w:t>
      </w:r>
      <w:r w:rsidR="00AE751F" w:rsidRPr="008D2DAE">
        <w:t xml:space="preserve"> k </w:t>
      </w:r>
      <w:r w:rsidRPr="008D2DAE">
        <w:t>jednostranným ústupkům. Fakt, že Nixonova administrativa udržela tyto neklidné síly na uzdě sebevědomou politikou spořádaného odchodu</w:t>
      </w:r>
      <w:r w:rsidR="00AE751F" w:rsidRPr="008D2DAE">
        <w:t xml:space="preserve"> z </w:t>
      </w:r>
      <w:r w:rsidRPr="008D2DAE">
        <w:t>Vietnamu, znamenal velký výkon. Udrželi jsme si iniciativu po čtyři roky</w:t>
      </w:r>
      <w:r w:rsidR="00AE751F" w:rsidRPr="008D2DAE">
        <w:t xml:space="preserve"> a </w:t>
      </w:r>
      <w:r w:rsidRPr="008D2DAE">
        <w:t>dosáhli urovnání na základě kompromisu</w:t>
      </w:r>
      <w:r w:rsidR="00AE751F" w:rsidRPr="008D2DAE">
        <w:t xml:space="preserve"> a </w:t>
      </w:r>
      <w:r w:rsidRPr="008D2DAE">
        <w:t>rovnováhy sil na bitevním poli ve Vietnamu, jakkoli křehké,</w:t>
      </w:r>
      <w:r w:rsidR="00AE751F" w:rsidRPr="008D2DAE">
        <w:t xml:space="preserve"> a </w:t>
      </w:r>
      <w:r w:rsidRPr="008D2DAE">
        <w:t>to byl</w:t>
      </w:r>
      <w:r w:rsidR="00AE751F" w:rsidRPr="008D2DAE">
        <w:t xml:space="preserve"> z </w:t>
      </w:r>
      <w:r w:rsidRPr="008D2DAE">
        <w:t>politického hlediska husarský kousek.</w:t>
      </w:r>
    </w:p>
    <w:p w:rsidR="00AE751F" w:rsidRPr="008D2DAE" w:rsidRDefault="000151F1" w:rsidP="00BF453C">
      <w:pPr>
        <w:pStyle w:val="Textodsazen"/>
      </w:pPr>
      <w:r w:rsidRPr="008D2DAE">
        <w:t>Je ovšem nepopiratelnou skutečností, že ta pouť byla drsnější, než bylo nutné. Bouřlivá nálada</w:t>
      </w:r>
      <w:r w:rsidR="00AE751F" w:rsidRPr="008D2DAE">
        <w:t xml:space="preserve"> v </w:t>
      </w:r>
      <w:r w:rsidRPr="008D2DAE">
        <w:t>zemi zasahovala Nixona mimořádně hluboko. On se chopil iniciativy, která zvrátila kurs nastoupený jeho předchůdcem; on stáhl vojáky</w:t>
      </w:r>
      <w:r w:rsidR="00AE751F" w:rsidRPr="008D2DAE">
        <w:t xml:space="preserve"> a </w:t>
      </w:r>
      <w:r w:rsidRPr="008D2DAE">
        <w:t xml:space="preserve">snížil bojovou aktivitu na bitevním poli </w:t>
      </w:r>
      <w:r w:rsidR="00A76BE3" w:rsidRPr="008D2DAE">
        <w:t>–</w:t>
      </w:r>
      <w:r w:rsidR="00AE751F" w:rsidRPr="008D2DAE">
        <w:t xml:space="preserve"> a </w:t>
      </w:r>
      <w:r w:rsidRPr="008D2DAE">
        <w:t>to vše na něm chtěl ten establishment, kterému nevěřil</w:t>
      </w:r>
      <w:r w:rsidR="00AE751F" w:rsidRPr="008D2DAE">
        <w:t xml:space="preserve"> a </w:t>
      </w:r>
      <w:r w:rsidRPr="008D2DAE">
        <w:t>jehož příslušníkům současně záviděl.</w:t>
      </w:r>
      <w:r w:rsidR="00AE751F" w:rsidRPr="008D2DAE">
        <w:t xml:space="preserve"> A </w:t>
      </w:r>
      <w:r w:rsidRPr="008D2DAE">
        <w:t>místo toho, aby se mu dostalo uznání, slyšel jen výčitky, že nepostupuje dostatečně rychle na cestě, na které se oni ani neodvážili udělat první krok.</w:t>
      </w:r>
      <w:r w:rsidR="00AE751F" w:rsidRPr="008D2DAE">
        <w:t xml:space="preserve"> K </w:t>
      </w:r>
      <w:r w:rsidRPr="008D2DAE">
        <w:t>názoru, že ve skutečnosti čelí nikoli opozičnímu politickému proudu, nýbrž stejnému liberálnímu spiknutí, které se ho snažilo zničit po celou dobu od případu Algera Hisse, mu už zbýval jen krůček. Tady stáli všichni jeho staří nepřátelé</w:t>
      </w:r>
      <w:r w:rsidR="00AE751F" w:rsidRPr="008D2DAE">
        <w:t xml:space="preserve"> v </w:t>
      </w:r>
      <w:r w:rsidRPr="008D2DAE">
        <w:t>médiích</w:t>
      </w:r>
      <w:r w:rsidR="00AE751F" w:rsidRPr="008D2DAE">
        <w:t xml:space="preserve"> a v </w:t>
      </w:r>
      <w:r w:rsidRPr="008D2DAE">
        <w:t xml:space="preserve">establishmentu, kteří se opět sjednocovali </w:t>
      </w:r>
      <w:r w:rsidR="00A76BE3" w:rsidRPr="008D2DAE">
        <w:t>–</w:t>
      </w:r>
      <w:r w:rsidRPr="008D2DAE">
        <w:t xml:space="preserve"> dokonce by přijali </w:t>
      </w:r>
      <w:r w:rsidR="00A76BE3" w:rsidRPr="008D2DAE">
        <w:t>–</w:t>
      </w:r>
      <w:r w:rsidRPr="008D2DAE">
        <w:t xml:space="preserve"> pokud ne přímo žádali </w:t>
      </w:r>
      <w:r w:rsidR="00A76BE3" w:rsidRPr="008D2DAE">
        <w:t>–</w:t>
      </w:r>
      <w:r w:rsidRPr="008D2DAE">
        <w:t xml:space="preserve"> vojenskou porážku své země, aby dokonali vendetu trvající již celou generaci.</w:t>
      </w:r>
      <w:r w:rsidR="00AE751F" w:rsidRPr="008D2DAE">
        <w:t xml:space="preserve"> A </w:t>
      </w:r>
      <w:r w:rsidRPr="008D2DAE">
        <w:t>Nixon neměl absolutně žádný aparát, který by mu umožnil pochopit vzpouru mladých</w:t>
      </w:r>
      <w:r w:rsidR="00AE751F" w:rsidRPr="008D2DAE">
        <w:t xml:space="preserve"> a </w:t>
      </w:r>
      <w:r w:rsidRPr="008D2DAE">
        <w:t>mezi nimi zvláště univerzitních studentů. Dokázal se prosadit</w:t>
      </w:r>
      <w:r w:rsidR="00AE751F" w:rsidRPr="008D2DAE">
        <w:t xml:space="preserve"> a </w:t>
      </w:r>
      <w:r w:rsidRPr="008D2DAE">
        <w:t>vystudovat práva,</w:t>
      </w:r>
      <w:r w:rsidR="00AE751F" w:rsidRPr="008D2DAE">
        <w:t xml:space="preserve"> a </w:t>
      </w:r>
      <w:r w:rsidRPr="008D2DAE">
        <w:t xml:space="preserve">proto se </w:t>
      </w:r>
      <w:r w:rsidRPr="008D2DAE">
        <w:lastRenderedPageBreak/>
        <w:t>domníval, že by měli být vděční za možnost získat vysokoškolské vzdělání. Měl exaltovaný názor na univerzity</w:t>
      </w:r>
      <w:r w:rsidR="00AE751F" w:rsidRPr="008D2DAE">
        <w:t xml:space="preserve"> z </w:t>
      </w:r>
      <w:r w:rsidRPr="008D2DAE">
        <w:t>východního pobřeží. Když na jaře roku 1969 propukly na Harvardu bouře, řekl mi, že by to mohla být dobrá věc, protože nejvýznamnější univerzita</w:t>
      </w:r>
      <w:r w:rsidR="00AE751F" w:rsidRPr="008D2DAE">
        <w:t xml:space="preserve"> v </w:t>
      </w:r>
      <w:r w:rsidRPr="008D2DAE">
        <w:t>zemi se bezpochyby postaví takové výzvě</w:t>
      </w:r>
      <w:r w:rsidR="00AE751F" w:rsidRPr="008D2DAE">
        <w:t xml:space="preserve"> a </w:t>
      </w:r>
      <w:r w:rsidRPr="008D2DAE">
        <w:t xml:space="preserve">tím se stane příkladem pro všechny ostatní. Zdálo se, že je upřímně překvapen, když jsem vyjádřil názor, že podle zvyklostí na Harvardu nebude za tři dny nikdo už vědět, co kdo komu udělal </w:t>
      </w:r>
      <w:r w:rsidR="00A76BE3" w:rsidRPr="008D2DAE">
        <w:t>–</w:t>
      </w:r>
      <w:r w:rsidR="00AE751F" w:rsidRPr="008D2DAE">
        <w:t xml:space="preserve"> a </w:t>
      </w:r>
      <w:r w:rsidRPr="008D2DAE">
        <w:t>přesně to se také stalo. Nixon</w:t>
      </w:r>
      <w:r w:rsidR="00AE751F" w:rsidRPr="008D2DAE">
        <w:t xml:space="preserve"> s </w:t>
      </w:r>
      <w:r w:rsidRPr="008D2DAE">
        <w:t>ohledem na svá mladá léta nemohl vidět</w:t>
      </w:r>
      <w:r w:rsidR="00AE751F" w:rsidRPr="008D2DAE">
        <w:t xml:space="preserve"> v </w:t>
      </w:r>
      <w:r w:rsidRPr="008D2DAE">
        <w:t>bouření těch, které považoval za mimořádně privilegované, nic jiného než indoktrinaci jemu nepřátelskými temnými vlivy. Nechápal metafyzickou beznaděj těch, kteří viděli, že je sice čeká život</w:t>
      </w:r>
      <w:r w:rsidR="00AE751F" w:rsidRPr="008D2DAE">
        <w:t xml:space="preserve"> v </w:t>
      </w:r>
      <w:r w:rsidRPr="008D2DAE">
        <w:t>nadbytku, ale že budou také žít</w:t>
      </w:r>
      <w:r w:rsidR="00AE751F" w:rsidRPr="008D2DAE">
        <w:t xml:space="preserve"> v </w:t>
      </w:r>
      <w:r w:rsidRPr="008D2DAE">
        <w:t>duchovní pustině. Jestliže to, čemu čelil, nebyla debata</w:t>
      </w:r>
      <w:r w:rsidR="00AE751F" w:rsidRPr="008D2DAE">
        <w:t xml:space="preserve"> o </w:t>
      </w:r>
      <w:r w:rsidRPr="008D2DAE">
        <w:t>zahraniční politice, nýbrž politická bitva</w:t>
      </w:r>
      <w:r w:rsidR="00AE751F" w:rsidRPr="008D2DAE">
        <w:t xml:space="preserve"> o </w:t>
      </w:r>
      <w:r w:rsidRPr="008D2DAE">
        <w:t>přežití, pak se domníval, že je oprávněn použít metody, které ho dovedly již tak daleko.</w:t>
      </w:r>
      <w:r w:rsidR="00AE751F" w:rsidRPr="008D2DAE">
        <w:t xml:space="preserve"> V </w:t>
      </w:r>
      <w:r w:rsidRPr="008D2DAE">
        <w:t>případě autentických mezinárodních otázek Nixon citlivě vnímal nuance</w:t>
      </w:r>
      <w:r w:rsidR="00AE751F" w:rsidRPr="008D2DAE">
        <w:t xml:space="preserve"> a </w:t>
      </w:r>
      <w:r w:rsidRPr="008D2DAE">
        <w:t>vůbec se nebránil taktice smíření</w:t>
      </w:r>
      <w:r w:rsidR="00AE751F" w:rsidRPr="008D2DAE">
        <w:t xml:space="preserve"> a </w:t>
      </w:r>
      <w:r w:rsidRPr="008D2DAE">
        <w:t>kompromisu.</w:t>
      </w:r>
      <w:r w:rsidR="00AE751F" w:rsidRPr="008D2DAE">
        <w:t xml:space="preserve"> V </w:t>
      </w:r>
      <w:r w:rsidRPr="008D2DAE">
        <w:t>politických bitvách byl hospodským rváčem; bez váhání začal používal prezidentské moci tak, jak to dělali podle jeho nejhlubšího</w:t>
      </w:r>
      <w:r w:rsidR="00AE751F" w:rsidRPr="008D2DAE">
        <w:t xml:space="preserve"> a </w:t>
      </w:r>
      <w:r w:rsidRPr="008D2DAE">
        <w:t xml:space="preserve">trvalého přesvědčení </w:t>
      </w:r>
      <w:r w:rsidR="00A76BE3" w:rsidRPr="008D2DAE">
        <w:t>–</w:t>
      </w:r>
      <w:r w:rsidRPr="008D2DAE">
        <w:t xml:space="preserve"> pro které měl řadu důkazů </w:t>
      </w:r>
      <w:r w:rsidR="00A76BE3" w:rsidRPr="008D2DAE">
        <w:t>–</w:t>
      </w:r>
      <w:r w:rsidR="00AE751F" w:rsidRPr="008D2DAE">
        <w:t xml:space="preserve"> i </w:t>
      </w:r>
      <w:r w:rsidRPr="008D2DAE">
        <w:t>jeho předchůdci.</w:t>
      </w:r>
    </w:p>
    <w:p w:rsidR="00AE751F" w:rsidRPr="008D2DAE" w:rsidRDefault="000151F1" w:rsidP="00BF453C">
      <w:pPr>
        <w:pStyle w:val="Textodsazen"/>
      </w:pPr>
      <w:r w:rsidRPr="008D2DAE">
        <w:t>Taková taktika se však nehodila pro dobu, kdy národ svírala mučivá úzkost. Mosty se musí stavět</w:t>
      </w:r>
      <w:r w:rsidR="00AE751F" w:rsidRPr="008D2DAE">
        <w:t xml:space="preserve"> a </w:t>
      </w:r>
      <w:r w:rsidRPr="008D2DAE">
        <w:t>nejvyšší představitel země, jediný celonárodně volený politik, měl udělat první krok. Nixon však nevěděl, jak to udělat. Byl příliš nejistý</w:t>
      </w:r>
      <w:r w:rsidR="00AE751F" w:rsidRPr="008D2DAE">
        <w:t xml:space="preserve"> a v </w:t>
      </w:r>
      <w:r w:rsidRPr="008D2DAE">
        <w:t>jistém smyslu příliš zranitelný.</w:t>
      </w:r>
      <w:r w:rsidR="00AE751F" w:rsidRPr="008D2DAE">
        <w:t xml:space="preserve"> K </w:t>
      </w:r>
      <w:r w:rsidRPr="008D2DAE">
        <w:t>protestujícím se ve skutečnosti zachoval</w:t>
      </w:r>
      <w:r w:rsidR="00AE751F" w:rsidRPr="008D2DAE">
        <w:t xml:space="preserve"> s </w:t>
      </w:r>
      <w:r w:rsidRPr="008D2DAE">
        <w:t>respektem, pro který ale</w:t>
      </w:r>
      <w:r w:rsidR="00AE751F" w:rsidRPr="008D2DAE">
        <w:t xml:space="preserve"> v </w:t>
      </w:r>
      <w:r w:rsidRPr="008D2DAE">
        <w:t xml:space="preserve">praxi nikdy nedokázal najít slova </w:t>
      </w:r>
      <w:r w:rsidR="00A76BE3" w:rsidRPr="008D2DAE">
        <w:t>–</w:t>
      </w:r>
      <w:r w:rsidRPr="008D2DAE">
        <w:t xml:space="preserve"> přijal totiž jejich mírový program. Snad právě ona ironie, že jejich program realizoval muž, jehož po dvě desetiletí dávali do klatby, tak rozhořčila některé jeho kritiky.</w:t>
      </w:r>
    </w:p>
    <w:p w:rsidR="00AE751F" w:rsidRPr="008D2DAE" w:rsidRDefault="000151F1" w:rsidP="00BF453C">
      <w:pPr>
        <w:pStyle w:val="Textodsazen"/>
      </w:pPr>
      <w:r w:rsidRPr="008D2DAE">
        <w:t>Je nepochybné, že velkorysost ducha nepatřila</w:t>
      </w:r>
      <w:r w:rsidR="00AE751F" w:rsidRPr="008D2DAE">
        <w:t xml:space="preserve"> k </w:t>
      </w:r>
      <w:r w:rsidRPr="008D2DAE">
        <w:t>Nixonovým kladům; nikdy se nedokázal přenést přes své nechuti</w:t>
      </w:r>
      <w:r w:rsidR="00AE751F" w:rsidRPr="008D2DAE">
        <w:t xml:space="preserve"> a </w:t>
      </w:r>
      <w:r w:rsidRPr="008D2DAE">
        <w:t>své komplexy. Avšak jeho kritici pro něj nikdy neměli ani špetku soucitu</w:t>
      </w:r>
      <w:r w:rsidR="00AE751F" w:rsidRPr="008D2DAE">
        <w:t xml:space="preserve"> v </w:t>
      </w:r>
      <w:r w:rsidRPr="008D2DAE">
        <w:t>souvislosti</w:t>
      </w:r>
      <w:r w:rsidR="00AE751F" w:rsidRPr="008D2DAE">
        <w:t xml:space="preserve"> s </w:t>
      </w:r>
      <w:r w:rsidRPr="008D2DAE">
        <w:t>úkolem, který mu zanechali jeho předchůdci.</w:t>
      </w:r>
      <w:r w:rsidR="00AE751F" w:rsidRPr="008D2DAE">
        <w:t xml:space="preserve"> V </w:t>
      </w:r>
      <w:r w:rsidRPr="008D2DAE">
        <w:t>hořkosti,</w:t>
      </w:r>
      <w:r w:rsidR="00AE751F" w:rsidRPr="008D2DAE">
        <w:t xml:space="preserve"> s </w:t>
      </w:r>
      <w:r w:rsidRPr="008D2DAE">
        <w:t>jakou jedna strana přijímala druhou, byla jakási sebenaplňující tupost: Nixon byl přesvědčen, že je obětí liberálního spiknutí, kritici si zase mysleli, že Nixonova administrativa je rozhodnuta vést válku jen pro ni samu. Obě strany se mýlily. Postupně se vzájemně zahnaly do slepé uličky</w:t>
      </w:r>
      <w:r w:rsidR="00AE751F" w:rsidRPr="008D2DAE">
        <w:t xml:space="preserve"> a </w:t>
      </w:r>
      <w:r w:rsidRPr="008D2DAE">
        <w:t>každá přitom ponížila sama sebe.</w:t>
      </w:r>
    </w:p>
    <w:p w:rsidR="00AE751F" w:rsidRPr="008D2DAE" w:rsidRDefault="000151F1" w:rsidP="00BF453C">
      <w:pPr>
        <w:pStyle w:val="Textodsazen"/>
      </w:pPr>
      <w:r w:rsidRPr="008D2DAE">
        <w:t>Já jsem souhlasil</w:t>
      </w:r>
      <w:r w:rsidR="00AE751F" w:rsidRPr="008D2DAE">
        <w:t xml:space="preserve"> s </w:t>
      </w:r>
      <w:r w:rsidRPr="008D2DAE">
        <w:t>prezidentovou politikou vůči Vietnamu;</w:t>
      </w:r>
      <w:r w:rsidR="00AE751F" w:rsidRPr="008D2DAE">
        <w:t xml:space="preserve"> z </w:t>
      </w:r>
      <w:r w:rsidRPr="008D2DAE">
        <w:t>valné části jsem byl jejím autorem. Pokud jsem byl vůči Nixonovi</w:t>
      </w:r>
      <w:r w:rsidR="00AE751F" w:rsidRPr="008D2DAE">
        <w:t xml:space="preserve"> v </w:t>
      </w:r>
      <w:r w:rsidRPr="008D2DAE">
        <w:t>něčem kritický, pak</w:t>
      </w:r>
      <w:r w:rsidR="00AE751F" w:rsidRPr="008D2DAE">
        <w:t xml:space="preserve"> v </w:t>
      </w:r>
      <w:r w:rsidRPr="008D2DAE">
        <w:t>tom, že odkládal bolestná rozhodnutí, která před ním stála. Myslel jsem si však, že vnitropolitické problémy Ameriky sahají mnohem hlouběji, než aby se daly označit za pouhý boj</w:t>
      </w:r>
      <w:r w:rsidR="00AE751F" w:rsidRPr="008D2DAE">
        <w:t xml:space="preserve"> o </w:t>
      </w:r>
      <w:r w:rsidRPr="008D2DAE">
        <w:t>politickou moc vedený ve jménu sporu</w:t>
      </w:r>
      <w:r w:rsidR="00AE751F" w:rsidRPr="008D2DAE">
        <w:t xml:space="preserve"> o </w:t>
      </w:r>
      <w:r w:rsidRPr="008D2DAE">
        <w:t>podmínky, za jakých bude uzavřen mír ve Vietnamu.</w:t>
      </w:r>
      <w:r w:rsidR="00AE751F" w:rsidRPr="008D2DAE">
        <w:t xml:space="preserve"> V </w:t>
      </w:r>
      <w:r w:rsidRPr="008D2DAE">
        <w:t>roce 1970 jsem na jednom briefingu poukázal na skutečnost, že</w:t>
      </w:r>
    </w:p>
    <w:p w:rsidR="00AE751F" w:rsidRPr="008D2DAE" w:rsidRDefault="00AE751F" w:rsidP="00BF453C">
      <w:pPr>
        <w:pStyle w:val="Textodsazen"/>
      </w:pPr>
    </w:p>
    <w:p w:rsidR="00AE751F" w:rsidRPr="008D2DAE" w:rsidRDefault="000151F1" w:rsidP="001A7B28">
      <w:pPr>
        <w:pStyle w:val="Text-cittneodsazen"/>
      </w:pPr>
      <w:r w:rsidRPr="008D2DAE">
        <w:t>když se člověk rozhlédne po světě, musí dojít</w:t>
      </w:r>
      <w:r w:rsidR="00AE751F" w:rsidRPr="008D2DAE">
        <w:t xml:space="preserve"> k </w:t>
      </w:r>
      <w:r w:rsidRPr="008D2DAE">
        <w:t>závěru, že bouře, které</w:t>
      </w:r>
      <w:r w:rsidR="00AE751F" w:rsidRPr="008D2DAE">
        <w:t xml:space="preserve"> </w:t>
      </w:r>
      <w:r w:rsidR="00AE751F" w:rsidRPr="008D2DAE">
        <w:lastRenderedPageBreak/>
        <w:t>v </w:t>
      </w:r>
      <w:r w:rsidRPr="008D2DAE">
        <w:t>něm probíhají, nejsou primárně nebo přinejmenším výhradně způsobeny příčinami, kterou jsou jim připisovány. Studentské nepokoje jsou</w:t>
      </w:r>
      <w:r w:rsidR="00AE751F" w:rsidRPr="008D2DAE">
        <w:t xml:space="preserve"> v </w:t>
      </w:r>
      <w:r w:rsidRPr="008D2DAE">
        <w:t>Berlíně, kde se studenti účastní správy univerzity,</w:t>
      </w:r>
      <w:r w:rsidR="00AE751F" w:rsidRPr="008D2DAE">
        <w:t xml:space="preserve"> a </w:t>
      </w:r>
      <w:r w:rsidRPr="008D2DAE">
        <w:t>studentské nepokoje jsou</w:t>
      </w:r>
      <w:r w:rsidR="00AE751F" w:rsidRPr="008D2DAE">
        <w:t xml:space="preserve"> v </w:t>
      </w:r>
      <w:r w:rsidRPr="008D2DAE">
        <w:t>Paříži, kde se studenti na správě univerzity nepodílejí. Studentské nepokoje jsou</w:t>
      </w:r>
      <w:r w:rsidR="00AE751F" w:rsidRPr="008D2DAE">
        <w:t xml:space="preserve"> v </w:t>
      </w:r>
      <w:r w:rsidRPr="008D2DAE">
        <w:t>Oxfordu, který má systém tutorů,</w:t>
      </w:r>
      <w:r w:rsidR="00AE751F" w:rsidRPr="008D2DAE">
        <w:t xml:space="preserve"> a </w:t>
      </w:r>
      <w:r w:rsidRPr="008D2DAE">
        <w:t>studentské nepokoje jsou</w:t>
      </w:r>
      <w:r w:rsidR="00AE751F" w:rsidRPr="008D2DAE">
        <w:t xml:space="preserve"> v </w:t>
      </w:r>
      <w:r w:rsidRPr="008D2DAE">
        <w:t>Římě, kde se přednáší ve velkých sálech.</w:t>
      </w:r>
      <w:r w:rsidR="00AE751F" w:rsidRPr="008D2DAE">
        <w:t xml:space="preserve"> V </w:t>
      </w:r>
      <w:r w:rsidRPr="008D2DAE">
        <w:t>této zemi probíhají demonstrace údajně kvůli Vietnamu, rasismu</w:t>
      </w:r>
      <w:r w:rsidR="00AE751F" w:rsidRPr="008D2DAE">
        <w:t xml:space="preserve"> a </w:t>
      </w:r>
      <w:r w:rsidRPr="008D2DAE">
        <w:t>slumům,</w:t>
      </w:r>
      <w:r w:rsidR="00AE751F" w:rsidRPr="008D2DAE">
        <w:t xml:space="preserve"> a </w:t>
      </w:r>
      <w:r w:rsidRPr="008D2DAE">
        <w:t>demonstrace probíhají</w:t>
      </w:r>
      <w:r w:rsidR="00AE751F" w:rsidRPr="008D2DAE">
        <w:t xml:space="preserve"> i v </w:t>
      </w:r>
      <w:r w:rsidRPr="008D2DAE">
        <w:t>Nizozemsku, které nemá žádný Vietnam, žádné problémy</w:t>
      </w:r>
      <w:r w:rsidR="00AE751F" w:rsidRPr="008D2DAE">
        <w:t xml:space="preserve"> s </w:t>
      </w:r>
      <w:r w:rsidRPr="008D2DAE">
        <w:t>rasismem</w:t>
      </w:r>
      <w:r w:rsidR="00AE751F" w:rsidRPr="008D2DAE">
        <w:t xml:space="preserve"> a </w:t>
      </w:r>
      <w:r w:rsidRPr="008D2DAE">
        <w:t>žádné slumy. Jinými slovy, máme co do činění</w:t>
      </w:r>
      <w:r w:rsidR="00AE751F" w:rsidRPr="008D2DAE">
        <w:t xml:space="preserve"> s </w:t>
      </w:r>
      <w:r w:rsidRPr="008D2DAE">
        <w:t>problémem moderní společnosti, jak dát smysl životu jedné generace, mladé generace ve státech, které se stávají stále byrokratičtějšími</w:t>
      </w:r>
      <w:r w:rsidR="00AE751F" w:rsidRPr="008D2DAE">
        <w:t xml:space="preserve"> a </w:t>
      </w:r>
      <w:r w:rsidRPr="008D2DAE">
        <w:t>technokratičtějšími.</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tohoto důvodu jsem postupoval</w:t>
      </w:r>
      <w:r w:rsidRPr="008D2DAE">
        <w:t xml:space="preserve"> k </w:t>
      </w:r>
      <w:r w:rsidR="000151F1" w:rsidRPr="008D2DAE">
        <w:t>demonstrantům jinak než Nixon. On</w:t>
      </w:r>
      <w:r w:rsidRPr="008D2DAE">
        <w:t xml:space="preserve"> v </w:t>
      </w:r>
      <w:r w:rsidR="000151F1" w:rsidRPr="008D2DAE">
        <w:t>nich viděl nepřítele, který musí být poražen; já je považoval za studenty</w:t>
      </w:r>
      <w:r w:rsidRPr="008D2DAE">
        <w:t xml:space="preserve"> a </w:t>
      </w:r>
      <w:r w:rsidR="000151F1" w:rsidRPr="008D2DAE">
        <w:t>kolegy,</w:t>
      </w:r>
      <w:r w:rsidRPr="008D2DAE">
        <w:t xml:space="preserve"> s </w:t>
      </w:r>
      <w:r w:rsidR="000151F1" w:rsidRPr="008D2DAE">
        <w:t>nimiž jsem se názorově neshodoval, jejichž idealismus však byl pro naši budoucnost nepostradatelný; snažil jsem se</w:t>
      </w:r>
      <w:r w:rsidRPr="008D2DAE">
        <w:t xml:space="preserve"> k </w:t>
      </w:r>
      <w:r w:rsidR="000151F1" w:rsidRPr="008D2DAE">
        <w:t>nim budovat mosty porozumění. Chápal jsem, jakou úzkost zakoušejí neradikální členové protestního hnutí; mnozí</w:t>
      </w:r>
      <w:r w:rsidRPr="008D2DAE">
        <w:t xml:space="preserve"> z </w:t>
      </w:r>
      <w:r w:rsidR="000151F1" w:rsidRPr="008D2DAE">
        <w:t>nich mi byli lidsky velmi blízcí. Byl jsem sice přesvědčen, že jejich politika je hluboce chybná</w:t>
      </w:r>
      <w:r w:rsidRPr="008D2DAE">
        <w:t xml:space="preserve"> a </w:t>
      </w:r>
      <w:r w:rsidR="000151F1" w:rsidRPr="008D2DAE">
        <w:t>že jejich licomě</w:t>
      </w:r>
      <w:r w:rsidR="00503E14" w:rsidRPr="008D2DAE">
        <w:t>rn</w:t>
      </w:r>
      <w:r w:rsidR="000151F1" w:rsidRPr="008D2DAE">
        <w:t>ost zaměřená jen na jeden cíl představuje velké nebezpečí pro naše postavení ve světě</w:t>
      </w:r>
      <w:r w:rsidRPr="008D2DAE">
        <w:t xml:space="preserve"> a </w:t>
      </w:r>
      <w:r w:rsidR="000151F1" w:rsidRPr="008D2DAE">
        <w:t>klid na vnitropolitické scéně, přesto jsem se pokoušel udržet seriózní dialog mezi administrativou</w:t>
      </w:r>
      <w:r w:rsidRPr="008D2DAE">
        <w:t xml:space="preserve"> a </w:t>
      </w:r>
      <w:r w:rsidR="000151F1" w:rsidRPr="008D2DAE">
        <w:t>jejími kritiky.</w:t>
      </w:r>
      <w:r w:rsidRPr="008D2DAE">
        <w:t xml:space="preserve"> V </w:t>
      </w:r>
      <w:r w:rsidR="000151F1" w:rsidRPr="008D2DAE">
        <w:t>listopadu roku 1969 mne Nixon požádal, abych mu napsal komentář</w:t>
      </w:r>
      <w:r w:rsidRPr="008D2DAE">
        <w:t xml:space="preserve"> k </w:t>
      </w:r>
      <w:r w:rsidR="000151F1" w:rsidRPr="008D2DAE">
        <w:t>memorandu, které mu poslal Pat Moynihan, jeho t</w:t>
      </w:r>
      <w:r w:rsidR="006750C3" w:rsidRPr="008D2DAE">
        <w:t>e</w:t>
      </w:r>
      <w:r w:rsidR="000151F1" w:rsidRPr="008D2DAE">
        <w:t>hd</w:t>
      </w:r>
      <w:r w:rsidR="006750C3" w:rsidRPr="008D2DAE">
        <w:t>e</w:t>
      </w:r>
      <w:r w:rsidR="000151F1" w:rsidRPr="008D2DAE">
        <w:t>j</w:t>
      </w:r>
      <w:r w:rsidR="006750C3" w:rsidRPr="008D2DAE">
        <w:t>š</w:t>
      </w:r>
      <w:r w:rsidR="000151F1" w:rsidRPr="008D2DAE">
        <w:t>í poradce. Moynihan</w:t>
      </w:r>
      <w:r w:rsidRPr="008D2DAE">
        <w:t xml:space="preserve"> v </w:t>
      </w:r>
      <w:r w:rsidR="000151F1" w:rsidRPr="008D2DAE">
        <w:t xml:space="preserve">něm popisoval scénu </w:t>
      </w:r>
      <w:r w:rsidR="00071DC7" w:rsidRPr="008D2DAE">
        <w:t>ze</w:t>
      </w:r>
      <w:r w:rsidR="000151F1" w:rsidRPr="008D2DAE">
        <w:t xml:space="preserve"> zápasu mezi fotbalovými mužstvy Harvardu</w:t>
      </w:r>
      <w:r w:rsidRPr="008D2DAE">
        <w:t xml:space="preserve"> a </w:t>
      </w:r>
      <w:r w:rsidR="000151F1" w:rsidRPr="008D2DAE">
        <w:t xml:space="preserve">Princetonu. Přítomni absolventi obou škol </w:t>
      </w:r>
      <w:r w:rsidR="00A76BE3" w:rsidRPr="008D2DAE">
        <w:t>–</w:t>
      </w:r>
      <w:r w:rsidR="000151F1" w:rsidRPr="008D2DAE">
        <w:t xml:space="preserve"> kteří podle Pata reprezentovali majetek ve výši přinejmenším deseti miliard dolarů </w:t>
      </w:r>
      <w:r w:rsidR="00A76BE3" w:rsidRPr="008D2DAE">
        <w:t>–</w:t>
      </w:r>
      <w:r w:rsidR="000151F1" w:rsidRPr="008D2DAE">
        <w:t xml:space="preserve"> souhlasně ryčeli, když na plochu vpochodovala kapela Harvardovy univerzity,</w:t>
      </w:r>
      <w:r w:rsidRPr="008D2DAE">
        <w:t xml:space="preserve"> v </w:t>
      </w:r>
      <w:r w:rsidR="000151F1" w:rsidRPr="008D2DAE">
        <w:t>rámci parodie na očerňující výrok viceprezidenta Agnewa</w:t>
      </w:r>
      <w:r w:rsidRPr="008D2DAE">
        <w:t xml:space="preserve"> o „</w:t>
      </w:r>
      <w:r w:rsidR="000151F1" w:rsidRPr="008D2DAE">
        <w:t>zdegenerovaném spolku harvardských intelektuálních snobů</w:t>
      </w:r>
      <w:r w:rsidRPr="008D2DAE">
        <w:t>“</w:t>
      </w:r>
      <w:r w:rsidR="000151F1" w:rsidRPr="008D2DAE">
        <w:t xml:space="preserve">. Pat varoval, že Nixon postupuje sice </w:t>
      </w:r>
      <w:r w:rsidR="00503E14" w:rsidRPr="008D2DAE">
        <w:t>s</w:t>
      </w:r>
      <w:r w:rsidR="000151F1" w:rsidRPr="008D2DAE">
        <w:t xml:space="preserve">právně, když se staví proti pokusům dělat politiku na ulici, neměl by však zbytečně vyzývat na souboj mládež </w:t>
      </w:r>
      <w:r w:rsidR="00A76BE3" w:rsidRPr="008D2DAE">
        <w:t>–</w:t>
      </w:r>
      <w:r w:rsidR="000151F1" w:rsidRPr="008D2DAE">
        <w:t xml:space="preserve"> kvůli velkému vlivu, který má na své rodiče. Nixon</w:t>
      </w:r>
      <w:r w:rsidRPr="008D2DAE">
        <w:t xml:space="preserve"> v </w:t>
      </w:r>
      <w:r w:rsidR="000151F1" w:rsidRPr="008D2DAE">
        <w:t>memorandu udělal několik okrajových poznámek, které naznačovaly, že je velmi skeptický, pokud jde</w:t>
      </w:r>
      <w:r w:rsidRPr="008D2DAE">
        <w:t xml:space="preserve"> o </w:t>
      </w:r>
      <w:r w:rsidR="000151F1" w:rsidRPr="008D2DAE">
        <w:t xml:space="preserve">jeho schopnost získat si </w:t>
      </w:r>
      <w:r w:rsidRPr="008D2DAE">
        <w:t>„</w:t>
      </w:r>
      <w:r w:rsidR="000151F1" w:rsidRPr="008D2DAE">
        <w:t>týpky</w:t>
      </w:r>
      <w:r w:rsidRPr="008D2DAE">
        <w:t xml:space="preserve"> z </w:t>
      </w:r>
      <w:r w:rsidR="000151F1" w:rsidRPr="008D2DAE">
        <w:t>Harvardu</w:t>
      </w:r>
      <w:r w:rsidRPr="008D2DAE">
        <w:t>“</w:t>
      </w:r>
      <w:r w:rsidR="000151F1" w:rsidRPr="008D2DAE">
        <w:t>; navíc byl přesvědčen, že svou politickou</w:t>
      </w:r>
      <w:r w:rsidRPr="008D2DAE">
        <w:t xml:space="preserve"> a </w:t>
      </w:r>
      <w:r w:rsidR="006750C3" w:rsidRPr="008D2DAE">
        <w:t>finanční</w:t>
      </w:r>
      <w:r w:rsidR="000151F1" w:rsidRPr="008D2DAE">
        <w:t xml:space="preserve"> podporu čerpá</w:t>
      </w:r>
      <w:r w:rsidRPr="008D2DAE">
        <w:t xml:space="preserve"> z </w:t>
      </w:r>
      <w:r w:rsidR="000151F1" w:rsidRPr="008D2DAE">
        <w:t>Jihu, Středozápadu</w:t>
      </w:r>
      <w:r w:rsidRPr="008D2DAE">
        <w:t xml:space="preserve"> a </w:t>
      </w:r>
      <w:r w:rsidR="000151F1" w:rsidRPr="008D2DAE">
        <w:t>Kalifornie, které byly hluché</w:t>
      </w:r>
      <w:r w:rsidRPr="008D2DAE">
        <w:t xml:space="preserve"> k </w:t>
      </w:r>
      <w:r w:rsidR="000151F1" w:rsidRPr="008D2DAE">
        <w:t>pokřikování harvardského davu. Prezident si nicméně</w:t>
      </w:r>
      <w:r w:rsidRPr="008D2DAE">
        <w:t xml:space="preserve"> v </w:t>
      </w:r>
      <w:r w:rsidR="000151F1" w:rsidRPr="008D2DAE">
        <w:t xml:space="preserve">Moynihanově memorandu zřetelně podtrhl varování před </w:t>
      </w:r>
      <w:r w:rsidRPr="008D2DAE">
        <w:t>„</w:t>
      </w:r>
      <w:r w:rsidR="000151F1" w:rsidRPr="008D2DAE">
        <w:t>posměchem</w:t>
      </w:r>
      <w:r w:rsidRPr="008D2DAE">
        <w:t>“</w:t>
      </w:r>
      <w:r w:rsidR="000151F1" w:rsidRPr="008D2DAE">
        <w:t xml:space="preserve"> ze strany mládeže, který jí dává </w:t>
      </w:r>
      <w:r w:rsidRPr="008D2DAE">
        <w:t>„</w:t>
      </w:r>
      <w:r w:rsidR="000151F1" w:rsidRPr="008D2DAE">
        <w:t>neuvěřitelnou moc</w:t>
      </w:r>
      <w:r w:rsidRPr="008D2DAE">
        <w:t>“</w:t>
      </w:r>
      <w:r w:rsidR="000151F1" w:rsidRPr="008D2DAE">
        <w:t>. Svůj komentář jsem prezidentovi předložil 15. listopadu 1969. Tady je shrnutí jeho podstatných bodů:</w:t>
      </w:r>
    </w:p>
    <w:p w:rsidR="00AE751F" w:rsidRPr="008D2DAE" w:rsidRDefault="00AE751F" w:rsidP="00BF453C">
      <w:pPr>
        <w:pStyle w:val="Textodsazen"/>
      </w:pPr>
    </w:p>
    <w:p w:rsidR="00AE751F" w:rsidRPr="008D2DAE" w:rsidRDefault="000151F1" w:rsidP="00613FAA">
      <w:pPr>
        <w:pStyle w:val="Text-kurzva"/>
      </w:pPr>
      <w:r w:rsidRPr="008D2DAE">
        <w:t>Kdo jsou</w:t>
      </w:r>
      <w:r w:rsidR="00A76BE3" w:rsidRPr="008D2DAE">
        <w:t>?</w:t>
      </w:r>
    </w:p>
    <w:p w:rsidR="00AE751F" w:rsidRPr="008D2DAE" w:rsidRDefault="000151F1" w:rsidP="001A7B28">
      <w:pPr>
        <w:pStyle w:val="Text-cittneodsazen"/>
      </w:pPr>
      <w:r w:rsidRPr="008D2DAE">
        <w:t>Jde</w:t>
      </w:r>
      <w:r w:rsidR="00AE751F" w:rsidRPr="008D2DAE">
        <w:t xml:space="preserve"> o </w:t>
      </w:r>
      <w:r w:rsidRPr="008D2DAE">
        <w:t xml:space="preserve">velmi smíšenou skupinu </w:t>
      </w:r>
      <w:r w:rsidR="00A76BE3" w:rsidRPr="008D2DAE">
        <w:t>–</w:t>
      </w:r>
      <w:r w:rsidRPr="008D2DAE">
        <w:t xml:space="preserve"> ať již jde</w:t>
      </w:r>
      <w:r w:rsidR="00AE751F" w:rsidRPr="008D2DAE">
        <w:t xml:space="preserve"> o </w:t>
      </w:r>
      <w:r w:rsidRPr="008D2DAE">
        <w:t>sociální původ, politické názory, potenciál pomoci nebo škodit.</w:t>
      </w:r>
      <w:r w:rsidR="00AE751F" w:rsidRPr="008D2DAE">
        <w:t xml:space="preserve"> Z </w:t>
      </w:r>
      <w:r w:rsidRPr="008D2DAE">
        <w:t xml:space="preserve">těch, kdo pochodovali na demonstracích za </w:t>
      </w:r>
      <w:r w:rsidRPr="008D2DAE">
        <w:lastRenderedPageBreak/>
        <w:t>moratoriem, byli někteří určitě potomky bohatých rodin,</w:t>
      </w:r>
      <w:r w:rsidR="00AE751F" w:rsidRPr="008D2DAE">
        <w:t xml:space="preserve"> a </w:t>
      </w:r>
      <w:r w:rsidRPr="008D2DAE">
        <w:t>chtějí se tedy ostře odlišit od svých rodičů. Ale mnozí mají otce, kteří chodili na vysokou školu koncem 40. let na základě zákona</w:t>
      </w:r>
      <w:r w:rsidR="00AE751F" w:rsidRPr="008D2DAE">
        <w:t xml:space="preserve"> o </w:t>
      </w:r>
      <w:r w:rsidRPr="008D2DAE">
        <w:t>vojenských vysloužilcích</w:t>
      </w:r>
      <w:r w:rsidR="00AE751F" w:rsidRPr="008D2DAE">
        <w:t xml:space="preserve"> a </w:t>
      </w:r>
      <w:r w:rsidRPr="008D2DAE">
        <w:t>kteří stále volili Stevensona. Mnoho demonstrantů bezpochyby patřilo</w:t>
      </w:r>
      <w:r w:rsidR="00AE751F" w:rsidRPr="008D2DAE">
        <w:t xml:space="preserve"> k </w:t>
      </w:r>
      <w:r w:rsidRPr="008D2DAE">
        <w:t>první generaci</w:t>
      </w:r>
      <w:r w:rsidR="00AE751F" w:rsidRPr="008D2DAE">
        <w:t xml:space="preserve"> z </w:t>
      </w:r>
      <w:r w:rsidRPr="008D2DAE">
        <w:t>převážně městských vrstev volících demokraty, která se dostala na vysoké školy.</w:t>
      </w:r>
      <w:r w:rsidR="00AE751F" w:rsidRPr="008D2DAE">
        <w:t xml:space="preserve"> A </w:t>
      </w:r>
      <w:r w:rsidRPr="008D2DAE">
        <w:t>jestliže Tom Wicker mluví za sebe</w:t>
      </w:r>
      <w:r w:rsidR="00AE751F" w:rsidRPr="008D2DAE">
        <w:t xml:space="preserve"> a </w:t>
      </w:r>
      <w:r w:rsidRPr="008D2DAE">
        <w:t>své kolegy, když prohlašuje, že tam</w:t>
      </w:r>
      <w:r w:rsidR="00AE751F" w:rsidRPr="008D2DAE">
        <w:t xml:space="preserve"> v </w:t>
      </w:r>
      <w:r w:rsidRPr="008D2DAE">
        <w:t xml:space="preserve">ulicích </w:t>
      </w:r>
      <w:r w:rsidR="00AE751F" w:rsidRPr="008D2DAE">
        <w:t>„</w:t>
      </w:r>
      <w:r w:rsidRPr="008D2DAE">
        <w:t>jsou naše děti</w:t>
      </w:r>
      <w:r w:rsidR="00AE751F" w:rsidRPr="008D2DAE">
        <w:t>“</w:t>
      </w:r>
      <w:r w:rsidRPr="008D2DAE">
        <w:t>, pak jsou to také potomci některých tradičně demokraty volících profesních skupin</w:t>
      </w:r>
      <w:r w:rsidR="00A76BE3" w:rsidRPr="008D2DAE">
        <w:t>…</w:t>
      </w:r>
    </w:p>
    <w:p w:rsidR="00AE751F" w:rsidRPr="008D2DAE" w:rsidRDefault="00AE751F" w:rsidP="00613FAA">
      <w:pPr>
        <w:pStyle w:val="Text-kurzva"/>
      </w:pPr>
    </w:p>
    <w:p w:rsidR="00AE751F" w:rsidRPr="008D2DAE" w:rsidRDefault="000151F1" w:rsidP="00613FAA">
      <w:pPr>
        <w:pStyle w:val="Text-kurzva"/>
      </w:pPr>
      <w:r w:rsidRPr="008D2DAE">
        <w:t>Proč se dali na pochod?</w:t>
      </w:r>
    </w:p>
    <w:p w:rsidR="00AE751F" w:rsidRPr="008D2DAE" w:rsidRDefault="000151F1" w:rsidP="001A7B28">
      <w:pPr>
        <w:pStyle w:val="Text-cittneodsazen"/>
      </w:pPr>
      <w:r w:rsidRPr="008D2DAE">
        <w:t>Motivy, které mají, jsou také zcela diferencované.</w:t>
      </w:r>
      <w:r w:rsidR="00AE751F" w:rsidRPr="008D2DAE">
        <w:t xml:space="preserve"> V </w:t>
      </w:r>
      <w:r w:rsidRPr="008D2DAE">
        <w:t>širším slova smyslu jde většinou</w:t>
      </w:r>
      <w:r w:rsidR="00AE751F" w:rsidRPr="008D2DAE">
        <w:t xml:space="preserve"> o </w:t>
      </w:r>
      <w:r w:rsidRPr="008D2DAE">
        <w:t>oběti</w:t>
      </w:r>
      <w:r w:rsidR="00AE751F" w:rsidRPr="008D2DAE">
        <w:t xml:space="preserve"> z </w:t>
      </w:r>
      <w:r w:rsidRPr="008D2DAE">
        <w:t>řad bohatých. Ti mají čas na sebelítost</w:t>
      </w:r>
      <w:r w:rsidR="00AE751F" w:rsidRPr="008D2DAE">
        <w:t xml:space="preserve"> a </w:t>
      </w:r>
      <w:r w:rsidRPr="008D2DAE">
        <w:t>jejich vzdělání jim umožňuje využít ho</w:t>
      </w:r>
      <w:r w:rsidR="00AE751F" w:rsidRPr="008D2DAE">
        <w:t xml:space="preserve"> k </w:t>
      </w:r>
      <w:r w:rsidRPr="008D2DAE">
        <w:t xml:space="preserve">módní kritice </w:t>
      </w:r>
      <w:r w:rsidR="00AE751F" w:rsidRPr="008D2DAE">
        <w:t>„</w:t>
      </w:r>
      <w:r w:rsidRPr="008D2DAE">
        <w:t>systému</w:t>
      </w:r>
      <w:r w:rsidR="00AE751F" w:rsidRPr="008D2DAE">
        <w:t>“</w:t>
      </w:r>
      <w:r w:rsidRPr="008D2DAE">
        <w:t>. Psychologické počátky věci jsou však zřejmě irelevantní.</w:t>
      </w:r>
      <w:r w:rsidR="00AE751F" w:rsidRPr="008D2DAE">
        <w:t xml:space="preserve"> V </w:t>
      </w:r>
      <w:r w:rsidRPr="008D2DAE">
        <w:t>každé generaci maří mládež svou energii tím, že se vzteká, horlí nebo propadá zmatku. Skupina,</w:t>
      </w:r>
      <w:r w:rsidR="00AE751F" w:rsidRPr="008D2DAE">
        <w:t xml:space="preserve"> o </w:t>
      </w:r>
      <w:r w:rsidRPr="008D2DAE">
        <w:t>které mluví Pat, je specifická šíří záběru svého politického uvědomění</w:t>
      </w:r>
      <w:r w:rsidR="00AE751F" w:rsidRPr="008D2DAE">
        <w:t xml:space="preserve"> a </w:t>
      </w:r>
      <w:r w:rsidRPr="008D2DAE">
        <w:t>aktivismu. Rekrutuje se koneckonců</w:t>
      </w:r>
      <w:r w:rsidR="00AE751F" w:rsidRPr="008D2DAE">
        <w:t xml:space="preserve"> z </w:t>
      </w:r>
      <w:r w:rsidRPr="008D2DAE">
        <w:t>největší skupiny vzdělaných mladých lidí</w:t>
      </w:r>
      <w:r w:rsidR="00AE751F" w:rsidRPr="008D2DAE">
        <w:t xml:space="preserve"> v </w:t>
      </w:r>
      <w:r w:rsidRPr="008D2DAE">
        <w:t>dějinách.</w:t>
      </w:r>
    </w:p>
    <w:p w:rsidR="00AE751F" w:rsidRPr="008D2DAE" w:rsidRDefault="00AE751F" w:rsidP="001A7B28">
      <w:pPr>
        <w:pStyle w:val="Text-cittodsazen"/>
      </w:pPr>
      <w:r w:rsidRPr="008D2DAE">
        <w:t>A </w:t>
      </w:r>
      <w:r w:rsidR="000151F1" w:rsidRPr="008D2DAE">
        <w:t>kromě toho, že jsou značně politicky uvědomělí, jsou mnozí</w:t>
      </w:r>
      <w:r w:rsidRPr="008D2DAE">
        <w:t xml:space="preserve"> z </w:t>
      </w:r>
      <w:r w:rsidR="000151F1" w:rsidRPr="008D2DAE">
        <w:t>nich zásadně proti establishmentu nejen proto, že je to přirozená tendence odcizující se mladé generace, ale také proto, že je to hlavní myšlenka současných akademických publikací. Moderní americká sociologie, psychologie, politická věda atd. ukazují</w:t>
      </w:r>
      <w:r w:rsidRPr="008D2DAE">
        <w:t xml:space="preserve"> v </w:t>
      </w:r>
      <w:r w:rsidR="000151F1" w:rsidRPr="008D2DAE">
        <w:t>jasném světle (jak také mají) chyby naší společnosti. Mocná společenská kritika je</w:t>
      </w:r>
      <w:r w:rsidRPr="008D2DAE">
        <w:t xml:space="preserve"> i v </w:t>
      </w:r>
      <w:r w:rsidR="000151F1" w:rsidRPr="008D2DAE">
        <w:t xml:space="preserve">některých nejlepších dílech naší moderní literatury. Toto vše musí padnout na úrodnou půdu </w:t>
      </w:r>
      <w:r w:rsidR="00A76BE3" w:rsidRPr="008D2DAE">
        <w:t>–</w:t>
      </w:r>
      <w:r w:rsidRPr="008D2DAE">
        <w:t xml:space="preserve"> a </w:t>
      </w:r>
      <w:r w:rsidR="000151F1" w:rsidRPr="008D2DAE">
        <w:t xml:space="preserve">zasáhnout ji více než kdykoli předtím </w:t>
      </w:r>
      <w:r w:rsidR="00A76BE3" w:rsidRPr="008D2DAE">
        <w:t>–</w:t>
      </w:r>
      <w:r w:rsidRPr="008D2DAE">
        <w:t xml:space="preserve"> v </w:t>
      </w:r>
      <w:r w:rsidR="000151F1" w:rsidRPr="008D2DAE">
        <w:t xml:space="preserve">zemi, která posílá na vysoké školy </w:t>
      </w:r>
      <w:r w:rsidR="000151F1" w:rsidRPr="008D2DAE">
        <w:rPr>
          <w:rStyle w:val="Slovo-kurzva"/>
        </w:rPr>
        <w:t>osm milionů</w:t>
      </w:r>
      <w:r w:rsidR="000151F1" w:rsidRPr="008D2DAE">
        <w:t xml:space="preserve"> dětí.</w:t>
      </w:r>
    </w:p>
    <w:p w:rsidR="00AE751F" w:rsidRPr="008D2DAE" w:rsidRDefault="000151F1" w:rsidP="001A7B28">
      <w:pPr>
        <w:pStyle w:val="Text-cittodsazen"/>
      </w:pPr>
      <w:r w:rsidRPr="008D2DAE">
        <w:t>Praktický výsledek je velmi smíšený.</w:t>
      </w:r>
    </w:p>
    <w:p w:rsidR="00AE751F" w:rsidRPr="008D2DAE" w:rsidRDefault="000151F1" w:rsidP="001A7B28">
      <w:pPr>
        <w:pStyle w:val="Text-cittodsazen"/>
      </w:pPr>
      <w:r w:rsidRPr="008D2DAE">
        <w:t xml:space="preserve">Malá menšina hledá únik (jak </w:t>
      </w:r>
      <w:r w:rsidR="00232508" w:rsidRPr="008D2DAE">
        <w:t>tomu</w:t>
      </w:r>
      <w:r w:rsidRPr="008D2DAE">
        <w:t xml:space="preserve"> je vždy)</w:t>
      </w:r>
      <w:r w:rsidR="00AE751F" w:rsidRPr="008D2DAE">
        <w:t xml:space="preserve"> v </w:t>
      </w:r>
      <w:r w:rsidRPr="008D2DAE">
        <w:t>prázdném radik</w:t>
      </w:r>
      <w:r w:rsidR="00503E14" w:rsidRPr="008D2DAE">
        <w:t>a</w:t>
      </w:r>
      <w:r w:rsidRPr="008D2DAE">
        <w:t>lismu.</w:t>
      </w:r>
    </w:p>
    <w:p w:rsidR="00AE751F" w:rsidRPr="008D2DAE" w:rsidRDefault="000151F1" w:rsidP="001A7B28">
      <w:pPr>
        <w:pStyle w:val="Text-cittodsazen"/>
      </w:pPr>
      <w:r w:rsidRPr="008D2DAE">
        <w:t>Jsem však přesvědčen, že naprostá většina těchto mladých lidí</w:t>
      </w:r>
      <w:r w:rsidR="00AE751F" w:rsidRPr="008D2DAE">
        <w:t xml:space="preserve"> v </w:t>
      </w:r>
      <w:r w:rsidRPr="008D2DAE">
        <w:t>celé zemi zůstává pozoruhodně otevřená, pokud jde</w:t>
      </w:r>
      <w:r w:rsidR="00AE751F" w:rsidRPr="008D2DAE">
        <w:t xml:space="preserve"> o </w:t>
      </w:r>
      <w:r w:rsidRPr="008D2DAE">
        <w:t>jejich budoucí politickou orientaci. Mnozí</w:t>
      </w:r>
      <w:r w:rsidR="00AE751F" w:rsidRPr="008D2DAE">
        <w:t xml:space="preserve"> z </w:t>
      </w:r>
      <w:r w:rsidRPr="008D2DAE">
        <w:t>nich jsou bystří</w:t>
      </w:r>
      <w:r w:rsidR="00AE751F" w:rsidRPr="008D2DAE">
        <w:t xml:space="preserve"> a </w:t>
      </w:r>
      <w:r w:rsidRPr="008D2DAE">
        <w:t>uvážliví. Chtějí napravovat zlo</w:t>
      </w:r>
      <w:r w:rsidR="00AE751F" w:rsidRPr="008D2DAE">
        <w:t xml:space="preserve"> a </w:t>
      </w:r>
      <w:r w:rsidRPr="008D2DAE">
        <w:t>nalézt sami sebe. Dychtí účastnit se</w:t>
      </w:r>
      <w:r w:rsidR="00AE751F" w:rsidRPr="008D2DAE">
        <w:t xml:space="preserve"> a </w:t>
      </w:r>
      <w:r w:rsidRPr="008D2DAE">
        <w:t xml:space="preserve">netrpělivě očekávají hmatatelné výsledky. Každou odpověď přijímají ostražitě </w:t>
      </w:r>
      <w:r w:rsidR="00A76BE3" w:rsidRPr="008D2DAE">
        <w:t>–</w:t>
      </w:r>
      <w:r w:rsidRPr="008D2DAE">
        <w:t xml:space="preserve"> mají hned podezření, že argumenty pro postupný (</w:t>
      </w:r>
      <w:r w:rsidRPr="008D2DAE">
        <w:rPr>
          <w:rStyle w:val="Slovo-kurzva"/>
        </w:rPr>
        <w:t>realistický</w:t>
      </w:r>
      <w:r w:rsidRPr="008D2DAE">
        <w:t>) pokrok (mírem ve Vietnamu počínaje</w:t>
      </w:r>
      <w:r w:rsidR="00AE751F" w:rsidRPr="008D2DAE">
        <w:t xml:space="preserve"> a </w:t>
      </w:r>
      <w:r w:rsidRPr="008D2DAE">
        <w:t>zrušením rasové segregace konče) maskují nějaké temné spiknutí proti tomuto cíli.</w:t>
      </w:r>
    </w:p>
    <w:p w:rsidR="00AE751F" w:rsidRPr="008D2DAE" w:rsidRDefault="00AE751F" w:rsidP="001A7B28">
      <w:pPr>
        <w:pStyle w:val="Text-cittodsazen"/>
      </w:pPr>
    </w:p>
    <w:p w:rsidR="00AE751F" w:rsidRPr="008D2DAE" w:rsidRDefault="000151F1" w:rsidP="00613FAA">
      <w:pPr>
        <w:pStyle w:val="Text-kurzva"/>
      </w:pPr>
      <w:r w:rsidRPr="008D2DAE">
        <w:t>Jejich politický vliv</w:t>
      </w:r>
    </w:p>
    <w:p w:rsidR="00AE751F" w:rsidRPr="008D2DAE" w:rsidRDefault="00A76BE3" w:rsidP="001A7B28">
      <w:pPr>
        <w:pStyle w:val="Text-cittneodsazen"/>
      </w:pPr>
      <w:r w:rsidRPr="008D2DAE">
        <w:t>…</w:t>
      </w:r>
      <w:r w:rsidR="000151F1" w:rsidRPr="008D2DAE">
        <w:t xml:space="preserve"> Začali nahánět hrůzu tím, že ke svým vlastním hlasům přidali obrovskou vlnu politického aktivismu, která musí mít vliv na ostatní</w:t>
      </w:r>
      <w:r w:rsidR="00AE751F" w:rsidRPr="008D2DAE">
        <w:t xml:space="preserve"> i </w:t>
      </w:r>
      <w:r w:rsidR="000151F1" w:rsidRPr="008D2DAE">
        <w:t>na jejich rodiče. Máme jasný důkaz toho ve fenoménu McCarthyho.</w:t>
      </w:r>
    </w:p>
    <w:p w:rsidR="00AE751F" w:rsidRPr="008D2DAE" w:rsidRDefault="000151F1" w:rsidP="009C56D5">
      <w:pPr>
        <w:pStyle w:val="Text-cittodsazen"/>
      </w:pPr>
      <w:r w:rsidRPr="008D2DAE">
        <w:t>Vietnam je pouze symptom. Až tento problém zmizí, zaujme jeho místo jiný, protože oni bojují proti postavení establishmentu stejně mnoho jako proti danému problému.</w:t>
      </w:r>
    </w:p>
    <w:p w:rsidR="00AE751F" w:rsidRPr="008D2DAE" w:rsidRDefault="00AE751F" w:rsidP="00BF453C">
      <w:pPr>
        <w:pStyle w:val="Textodsazen"/>
      </w:pPr>
    </w:p>
    <w:p w:rsidR="00AE751F" w:rsidRPr="008D2DAE" w:rsidRDefault="000151F1" w:rsidP="00613FAA">
      <w:pPr>
        <w:pStyle w:val="Text-kurzva"/>
      </w:pPr>
      <w:r w:rsidRPr="008D2DAE">
        <w:t>Co můžete dělat?</w:t>
      </w:r>
    </w:p>
    <w:p w:rsidR="00AE751F" w:rsidRPr="008D2DAE" w:rsidRDefault="000151F1" w:rsidP="009C56D5">
      <w:pPr>
        <w:pStyle w:val="Text-cittneodsazen"/>
      </w:pPr>
      <w:r w:rsidRPr="008D2DAE">
        <w:t>Souhlasím</w:t>
      </w:r>
      <w:r w:rsidR="00AE751F" w:rsidRPr="008D2DAE">
        <w:t xml:space="preserve"> s </w:t>
      </w:r>
      <w:r w:rsidRPr="008D2DAE">
        <w:t>Moynihanem, že jít proti této skupině čelem je kontraproduktivní. Tím nemá být řečeno, že byste měl být měkký na militanty. Naše země velmi potřebuje silné vedení</w:t>
      </w:r>
      <w:r w:rsidR="00AE751F" w:rsidRPr="008D2DAE">
        <w:t xml:space="preserve"> z </w:t>
      </w:r>
      <w:r w:rsidRPr="008D2DAE">
        <w:t>psychologického</w:t>
      </w:r>
      <w:r w:rsidR="00AE751F" w:rsidRPr="008D2DAE">
        <w:t xml:space="preserve"> i </w:t>
      </w:r>
      <w:r w:rsidRPr="008D2DAE">
        <w:t>politického hlediska</w:t>
      </w:r>
      <w:r w:rsidR="00A76BE3" w:rsidRPr="008D2DAE">
        <w:t>…</w:t>
      </w:r>
    </w:p>
    <w:p w:rsidR="00AE751F" w:rsidRPr="008D2DAE" w:rsidRDefault="000151F1" w:rsidP="009C56D5">
      <w:pPr>
        <w:pStyle w:val="Text-cittodsazen"/>
      </w:pPr>
      <w:r w:rsidRPr="008D2DAE">
        <w:t>Existují silné argumenty neutralizovat tuto potenciální sílu jednoduše tím, že se budete vyhýbat kolizi</w:t>
      </w:r>
      <w:r w:rsidR="00AE751F" w:rsidRPr="008D2DAE">
        <w:t xml:space="preserve"> s </w:t>
      </w:r>
      <w:r w:rsidRPr="008D2DAE">
        <w:t>ní. To</w:t>
      </w:r>
      <w:r w:rsidR="00AE751F" w:rsidRPr="008D2DAE">
        <w:t xml:space="preserve"> v </w:t>
      </w:r>
      <w:r w:rsidRPr="008D2DAE">
        <w:t>žádném případě neznamená politiku appeasementu. Znamená to, aby administrativa byla vnímána tak, že bere vážně odpovědnou většinu těchto mladých lidí. Pozice by byla taková, že se mohou mýlit</w:t>
      </w:r>
      <w:r w:rsidR="00AE751F" w:rsidRPr="008D2DAE">
        <w:t xml:space="preserve"> v </w:t>
      </w:r>
      <w:r w:rsidRPr="008D2DAE">
        <w:t>podstatě sporu, ale že vy nepochybujete</w:t>
      </w:r>
      <w:r w:rsidR="00AE751F" w:rsidRPr="008D2DAE">
        <w:t xml:space="preserve"> o </w:t>
      </w:r>
      <w:r w:rsidRPr="008D2DAE">
        <w:t>původnosti</w:t>
      </w:r>
      <w:r w:rsidR="00AE751F" w:rsidRPr="008D2DAE">
        <w:t xml:space="preserve"> a </w:t>
      </w:r>
      <w:r w:rsidRPr="008D2DAE">
        <w:t>upřímnosti jejich obav.</w:t>
      </w:r>
    </w:p>
    <w:p w:rsidR="00AE751F" w:rsidRPr="008D2DAE" w:rsidRDefault="00AE751F" w:rsidP="009C56D5">
      <w:pPr>
        <w:pStyle w:val="Text-cittodsazen"/>
      </w:pPr>
    </w:p>
    <w:p w:rsidR="00AE751F" w:rsidRPr="008D2DAE" w:rsidRDefault="000151F1" w:rsidP="00613FAA">
      <w:pPr>
        <w:pStyle w:val="Text-kurzva"/>
      </w:pPr>
      <w:r w:rsidRPr="008D2DAE">
        <w:t>Můžete něco získat?</w:t>
      </w:r>
    </w:p>
    <w:p w:rsidR="00AE751F" w:rsidRPr="008D2DAE" w:rsidRDefault="000151F1" w:rsidP="009C56D5">
      <w:pPr>
        <w:pStyle w:val="Text-cittneodsazen"/>
      </w:pPr>
      <w:r w:rsidRPr="008D2DAE">
        <w:t>Kromě této neutralizace může existovat šance, že za čas získáte některé</w:t>
      </w:r>
      <w:r w:rsidR="00AE751F" w:rsidRPr="008D2DAE">
        <w:t xml:space="preserve"> z </w:t>
      </w:r>
      <w:r w:rsidRPr="008D2DAE">
        <w:t>těchto mladých lidí na svou stranu. Spory mezi demokraty</w:t>
      </w:r>
      <w:r w:rsidR="00AE751F" w:rsidRPr="008D2DAE">
        <w:t xml:space="preserve"> a </w:t>
      </w:r>
      <w:r w:rsidRPr="008D2DAE">
        <w:t>republikány ze 40.</w:t>
      </w:r>
      <w:r w:rsidR="00AE751F" w:rsidRPr="008D2DAE">
        <w:t xml:space="preserve"> a </w:t>
      </w:r>
      <w:r w:rsidRPr="008D2DAE">
        <w:t>50. let nezatěžují tuto generaci mladých Američanů.</w:t>
      </w:r>
    </w:p>
    <w:p w:rsidR="00AE751F" w:rsidRPr="008D2DAE" w:rsidRDefault="000151F1" w:rsidP="009C56D5">
      <w:pPr>
        <w:pStyle w:val="Text-cittodsazen"/>
      </w:pPr>
      <w:r w:rsidRPr="008D2DAE">
        <w:t>Máte</w:t>
      </w:r>
      <w:r w:rsidR="00AE751F" w:rsidRPr="008D2DAE">
        <w:t xml:space="preserve"> s </w:t>
      </w:r>
      <w:r w:rsidRPr="008D2DAE">
        <w:t>mnohými</w:t>
      </w:r>
      <w:r w:rsidR="00AE751F" w:rsidRPr="008D2DAE">
        <w:t xml:space="preserve"> z </w:t>
      </w:r>
      <w:r w:rsidRPr="008D2DAE">
        <w:t xml:space="preserve">nich společné něco základního </w:t>
      </w:r>
      <w:r w:rsidR="00A76BE3" w:rsidRPr="008D2DAE">
        <w:t>–</w:t>
      </w:r>
      <w:r w:rsidRPr="008D2DAE">
        <w:t xml:space="preserve"> přesvědčení, že mašinerie liberalismu Nového údělu musí být radikálně reorganizována. Sdílíte také snahu, aby Amerika hrála ve světě vyváženější</w:t>
      </w:r>
      <w:r w:rsidR="00AE751F" w:rsidRPr="008D2DAE">
        <w:t xml:space="preserve"> a </w:t>
      </w:r>
      <w:r w:rsidRPr="008D2DAE">
        <w:t>zdrženlivější roli. Ve skutečnosti vyvracíte doma</w:t>
      </w:r>
      <w:r w:rsidR="00AE751F" w:rsidRPr="008D2DAE">
        <w:t xml:space="preserve"> a </w:t>
      </w:r>
      <w:r w:rsidRPr="008D2DAE">
        <w:t>ve světě většinu balvanů, které tyto děti chtějí vidět vyvrácené.</w:t>
      </w:r>
    </w:p>
    <w:p w:rsidR="00AE751F" w:rsidRPr="008D2DAE" w:rsidRDefault="000151F1" w:rsidP="009C56D5">
      <w:pPr>
        <w:pStyle w:val="Text-cittodsazen"/>
      </w:pPr>
      <w:r w:rsidRPr="008D2DAE">
        <w:t>Při soustředěném</w:t>
      </w:r>
      <w:r w:rsidR="00AE751F" w:rsidRPr="008D2DAE">
        <w:t xml:space="preserve"> a </w:t>
      </w:r>
      <w:r w:rsidRPr="008D2DAE">
        <w:t>citlivém úsilí objasnit nový přístup vaší administrativy můžete klidně získat mezi těmi, kteří se nyní zdají nenapravitelní, nějaké konvertity.</w:t>
      </w:r>
    </w:p>
    <w:p w:rsidR="00AE751F" w:rsidRPr="008D2DAE" w:rsidRDefault="00AE751F" w:rsidP="00BF453C">
      <w:pPr>
        <w:pStyle w:val="Textodsazen"/>
      </w:pPr>
    </w:p>
    <w:p w:rsidR="00AE751F" w:rsidRPr="008D2DAE" w:rsidRDefault="000151F1" w:rsidP="00BF453C">
      <w:pPr>
        <w:pStyle w:val="Textodsazen"/>
      </w:pPr>
      <w:r w:rsidRPr="008D2DAE">
        <w:t xml:space="preserve">Ať už Nixon zastával názory, které jsem mu připsal, nebo ať jsem se </w:t>
      </w:r>
      <w:r w:rsidR="00A76BE3" w:rsidRPr="008D2DAE">
        <w:t>–</w:t>
      </w:r>
      <w:r w:rsidRPr="008D2DAE">
        <w:t xml:space="preserve"> jako dobrý dvořan </w:t>
      </w:r>
      <w:r w:rsidR="00A76BE3" w:rsidRPr="008D2DAE">
        <w:t>–</w:t>
      </w:r>
      <w:r w:rsidRPr="008D2DAE">
        <w:t xml:space="preserve"> snažil ovlivnit jeho chování tím, že mu dám reputaci, kterou si bude chtít udržet, věnoval jsem značný čas</w:t>
      </w:r>
      <w:r w:rsidR="00AE751F" w:rsidRPr="008D2DAE">
        <w:t xml:space="preserve"> a </w:t>
      </w:r>
      <w:r w:rsidRPr="008D2DAE">
        <w:t>úsilí kontaktům</w:t>
      </w:r>
      <w:r w:rsidR="00AE751F" w:rsidRPr="008D2DAE">
        <w:t xml:space="preserve"> s </w:t>
      </w:r>
      <w:r w:rsidRPr="008D2DAE">
        <w:t>protiválečnými skupinami. Haldeman byl proti tomu, abych se</w:t>
      </w:r>
      <w:r w:rsidR="00AE751F" w:rsidRPr="008D2DAE">
        <w:t xml:space="preserve"> s </w:t>
      </w:r>
      <w:r w:rsidRPr="008D2DAE">
        <w:t>lidmi</w:t>
      </w:r>
      <w:r w:rsidR="00AE751F" w:rsidRPr="008D2DAE">
        <w:t xml:space="preserve"> z </w:t>
      </w:r>
      <w:r w:rsidRPr="008D2DAE">
        <w:t>těchto uskupení stýkal, protože to podle jeho názoru bylo přinejlepším marnění času</w:t>
      </w:r>
      <w:r w:rsidR="00AE751F" w:rsidRPr="008D2DAE">
        <w:t xml:space="preserve"> a </w:t>
      </w:r>
      <w:r w:rsidRPr="008D2DAE">
        <w:t>přinejhorším vyvolávání dojmu, že poskytuji morální podporu nesmiřitelným Nixonovým odpůrcům. Také jsem dával vysvětlující informace tisku, kdykoli prezident pronesl řeč</w:t>
      </w:r>
      <w:r w:rsidR="00AE751F" w:rsidRPr="008D2DAE">
        <w:t xml:space="preserve"> o </w:t>
      </w:r>
      <w:r w:rsidRPr="008D2DAE">
        <w:t>Vietnamu,</w:t>
      </w:r>
      <w:r w:rsidR="00AE751F" w:rsidRPr="008D2DAE">
        <w:t xml:space="preserve"> a </w:t>
      </w:r>
      <w:r w:rsidRPr="008D2DAE">
        <w:t>cestoval jsem</w:t>
      </w:r>
      <w:r w:rsidR="00AE751F" w:rsidRPr="008D2DAE">
        <w:t xml:space="preserve"> s </w:t>
      </w:r>
      <w:r w:rsidRPr="008D2DAE">
        <w:t>ním</w:t>
      </w:r>
      <w:r w:rsidR="00AE751F" w:rsidRPr="008D2DAE">
        <w:t xml:space="preserve"> v </w:t>
      </w:r>
      <w:r w:rsidRPr="008D2DAE">
        <w:t>roce 1970 po Spojených státech</w:t>
      </w:r>
      <w:r w:rsidR="00AE751F" w:rsidRPr="008D2DAE">
        <w:t xml:space="preserve"> a </w:t>
      </w:r>
      <w:r w:rsidRPr="008D2DAE">
        <w:t>mluvil</w:t>
      </w:r>
      <w:r w:rsidR="00AE751F" w:rsidRPr="008D2DAE">
        <w:t xml:space="preserve"> k </w:t>
      </w:r>
      <w:r w:rsidRPr="008D2DAE">
        <w:t>redaktorům, vydavatelům</w:t>
      </w:r>
      <w:r w:rsidR="00AE751F" w:rsidRPr="008D2DAE">
        <w:t xml:space="preserve"> a </w:t>
      </w:r>
      <w:r w:rsidRPr="008D2DAE">
        <w:t>lidem</w:t>
      </w:r>
      <w:r w:rsidR="00AE751F" w:rsidRPr="008D2DAE">
        <w:t xml:space="preserve"> z </w:t>
      </w:r>
      <w:r w:rsidRPr="008D2DAE">
        <w:t>elektronických médií. Mé téma bylo neměnné: válku musíme skončit</w:t>
      </w:r>
      <w:r w:rsidR="00AE751F" w:rsidRPr="008D2DAE">
        <w:t xml:space="preserve"> v </w:t>
      </w:r>
      <w:r w:rsidRPr="008D2DAE">
        <w:t>rámci nějakého politického aktu, nikoli</w:t>
      </w:r>
      <w:r w:rsidR="00AE751F" w:rsidRPr="008D2DAE">
        <w:t xml:space="preserve"> v </w:t>
      </w:r>
      <w:r w:rsidRPr="008D2DAE">
        <w:t>reakci na demonstrace.</w:t>
      </w:r>
      <w:r w:rsidR="00AE751F" w:rsidRPr="008D2DAE">
        <w:t xml:space="preserve"> V </w:t>
      </w:r>
      <w:r w:rsidRPr="008D2DAE">
        <w:t xml:space="preserve">říjnu roku 1970 jsem na setkání se skupinou významných byznysmanů argumentoval, že </w:t>
      </w:r>
      <w:r w:rsidR="00AE751F" w:rsidRPr="008D2DAE">
        <w:t>„</w:t>
      </w:r>
      <w:r w:rsidRPr="008D2DAE">
        <w:t xml:space="preserve">kapitulace neukončí fenomén demonstrací. Jestliže by </w:t>
      </w:r>
      <w:r w:rsidR="00A75B19" w:rsidRPr="008D2DAE">
        <w:t>měl</w:t>
      </w:r>
      <w:r w:rsidR="00AE751F" w:rsidRPr="008D2DAE">
        <w:t xml:space="preserve"> a </w:t>
      </w:r>
      <w:r w:rsidRPr="008D2DAE">
        <w:t>konfrontace</w:t>
      </w:r>
      <w:r w:rsidR="00AE751F" w:rsidRPr="008D2DAE">
        <w:t xml:space="preserve"> v </w:t>
      </w:r>
      <w:r w:rsidRPr="008D2DAE">
        <w:t>ulicích uspět</w:t>
      </w:r>
      <w:r w:rsidR="00AE751F" w:rsidRPr="008D2DAE">
        <w:t xml:space="preserve"> v </w:t>
      </w:r>
      <w:r w:rsidRPr="008D2DAE">
        <w:t>této věci, mohlo by to drasticky změnit styl americké politiky. Někteří</w:t>
      </w:r>
      <w:r w:rsidR="00AE751F" w:rsidRPr="008D2DAE">
        <w:t xml:space="preserve"> z </w:t>
      </w:r>
      <w:r w:rsidRPr="008D2DAE">
        <w:t>těch vůdců jsou titíž lidé, kteří demonstrovali</w:t>
      </w:r>
      <w:r w:rsidR="00AE751F" w:rsidRPr="008D2DAE">
        <w:t xml:space="preserve"> v </w:t>
      </w:r>
      <w:r w:rsidRPr="008D2DAE">
        <w:t xml:space="preserve">Chicagu za požadavky, které už byly dávno splněny. Skutečnou otázkou je autorita prezidentského úřadu </w:t>
      </w:r>
      <w:r w:rsidR="00A76BE3" w:rsidRPr="008D2DAE">
        <w:t>–</w:t>
      </w:r>
      <w:r w:rsidRPr="008D2DAE">
        <w:t xml:space="preserve"> nikoli konkrétní prezident.</w:t>
      </w:r>
      <w:r w:rsidR="00AE751F" w:rsidRPr="008D2DAE">
        <w:t>“</w:t>
      </w:r>
    </w:p>
    <w:p w:rsidR="00AE751F" w:rsidRPr="008D2DAE" w:rsidRDefault="000151F1" w:rsidP="00BF453C">
      <w:pPr>
        <w:pStyle w:val="Textodsazen"/>
      </w:pPr>
      <w:r w:rsidRPr="008D2DAE">
        <w:t>Paradoxem bylo, že administrativa</w:t>
      </w:r>
      <w:r w:rsidR="00AE751F" w:rsidRPr="008D2DAE">
        <w:t xml:space="preserve"> a </w:t>
      </w:r>
      <w:r w:rsidRPr="008D2DAE">
        <w:t xml:space="preserve">její kritici si mohli vzájemně mařit </w:t>
      </w:r>
      <w:r w:rsidRPr="008D2DAE">
        <w:lastRenderedPageBreak/>
        <w:t>plány jen tak, že se starali, aby ani jedna strana nemohla dosáhnout toho, po čem toužily obě: tedy co nejdříve dojednaného konce války ve Vietnamu. Hanoj po celou tu dobu stála</w:t>
      </w:r>
      <w:r w:rsidR="00AE751F" w:rsidRPr="008D2DAE">
        <w:t xml:space="preserve"> v </w:t>
      </w:r>
      <w:r w:rsidRPr="008D2DAE">
        <w:t>pozadí</w:t>
      </w:r>
      <w:r w:rsidR="00AE751F" w:rsidRPr="008D2DAE">
        <w:t xml:space="preserve"> a </w:t>
      </w:r>
      <w:r w:rsidRPr="008D2DAE">
        <w:t>chladně pozorovala, jak Amerika vyjednává nikoli</w:t>
      </w:r>
      <w:r w:rsidR="00AE751F" w:rsidRPr="008D2DAE">
        <w:t xml:space="preserve"> s </w:t>
      </w:r>
      <w:r w:rsidRPr="008D2DAE">
        <w:t>protivníkem, ale sama se sebou.</w:t>
      </w:r>
    </w:p>
    <w:p w:rsidR="00AE751F" w:rsidRPr="008D2DAE" w:rsidRDefault="000151F1" w:rsidP="00D37A2F">
      <w:pPr>
        <w:pStyle w:val="Nadpis3"/>
      </w:pPr>
      <w:bookmarkStart w:id="289" w:name="bookmark73"/>
      <w:bookmarkStart w:id="290" w:name="_Toc384757500"/>
      <w:bookmarkStart w:id="291" w:name="_Toc384757790"/>
      <w:bookmarkStart w:id="292" w:name="_Toc385021596"/>
      <w:r w:rsidRPr="008D2DAE">
        <w:t>Zoufalé hledání strategie</w:t>
      </w:r>
      <w:bookmarkEnd w:id="289"/>
      <w:bookmarkEnd w:id="290"/>
      <w:bookmarkEnd w:id="291"/>
      <w:bookmarkEnd w:id="292"/>
    </w:p>
    <w:p w:rsidR="00AE751F" w:rsidRPr="008D2DAE" w:rsidRDefault="00506DDF" w:rsidP="009C56D5">
      <w:pPr>
        <w:pStyle w:val="Text-neodsazen"/>
      </w:pPr>
      <w:r w:rsidRPr="008D2DAE">
        <w:t>Z</w:t>
      </w:r>
      <w:r w:rsidR="000151F1" w:rsidRPr="008D2DAE">
        <w:t>ačali jsme pracovat na odchodu</w:t>
      </w:r>
      <w:r w:rsidR="00AE751F" w:rsidRPr="008D2DAE">
        <w:t xml:space="preserve"> z </w:t>
      </w:r>
      <w:r w:rsidR="000151F1" w:rsidRPr="008D2DAE">
        <w:t>Vietnamu</w:t>
      </w:r>
      <w:r w:rsidR="00AE751F" w:rsidRPr="008D2DAE">
        <w:t xml:space="preserve"> a </w:t>
      </w:r>
      <w:r w:rsidR="000151F1" w:rsidRPr="008D2DAE">
        <w:t>snažili se sledovat střední cestu mezi kapitulací</w:t>
      </w:r>
      <w:r w:rsidR="00AE751F" w:rsidRPr="008D2DAE">
        <w:t xml:space="preserve"> a </w:t>
      </w:r>
      <w:r w:rsidR="000151F1" w:rsidRPr="008D2DAE">
        <w:t>zdánlivě nekončící patovou situací, kterou jsme podědili po svých předchůdcích. Zda uspějeme, záviselo na naší schopnosti namíchat komplikovanou sérii diplomatických, vojenských</w:t>
      </w:r>
      <w:r w:rsidR="00AE751F" w:rsidRPr="008D2DAE">
        <w:t xml:space="preserve"> a </w:t>
      </w:r>
      <w:r w:rsidR="000151F1" w:rsidRPr="008D2DAE">
        <w:t>politických kroků, zatímco jsme čelili neústupným protestům netrpělivé veřejnosti.</w:t>
      </w:r>
    </w:p>
    <w:p w:rsidR="00AE751F" w:rsidRPr="008D2DAE" w:rsidRDefault="000151F1" w:rsidP="00BF453C">
      <w:pPr>
        <w:pStyle w:val="Textodsazen"/>
      </w:pPr>
      <w:r w:rsidRPr="008D2DAE">
        <w:t>Kromě snížení bojové aktivity</w:t>
      </w:r>
      <w:r w:rsidR="00AE751F" w:rsidRPr="008D2DAE">
        <w:t xml:space="preserve"> a </w:t>
      </w:r>
      <w:r w:rsidRPr="008D2DAE">
        <w:t>úprav naší vyjednáva</w:t>
      </w:r>
      <w:r w:rsidR="00503E14" w:rsidRPr="008D2DAE">
        <w:t>cí</w:t>
      </w:r>
      <w:r w:rsidRPr="008D2DAE">
        <w:t xml:space="preserve"> pozice</w:t>
      </w:r>
      <w:r w:rsidR="00AE751F" w:rsidRPr="008D2DAE">
        <w:t xml:space="preserve"> v </w:t>
      </w:r>
      <w:r w:rsidRPr="008D2DAE">
        <w:t>Paříži se Nixon snažil získat rozhodující vliv na naši vnitropolitickou situaci různými dalšími tahy. Spolu</w:t>
      </w:r>
      <w:r w:rsidR="00AE751F" w:rsidRPr="008D2DAE">
        <w:t xml:space="preserve"> s </w:t>
      </w:r>
      <w:r w:rsidRPr="008D2DAE">
        <w:t xml:space="preserve">Lairdem </w:t>
      </w:r>
      <w:r w:rsidR="00A76BE3" w:rsidRPr="008D2DAE">
        <w:t>–</w:t>
      </w:r>
      <w:r w:rsidRPr="008D2DAE">
        <w:t xml:space="preserve"> který už požádal Kongres</w:t>
      </w:r>
      <w:r w:rsidR="00AE751F" w:rsidRPr="008D2DAE">
        <w:t xml:space="preserve"> o </w:t>
      </w:r>
      <w:r w:rsidRPr="008D2DAE">
        <w:t xml:space="preserve">možnost losovat brance </w:t>
      </w:r>
      <w:r w:rsidR="00A76BE3" w:rsidRPr="008D2DAE">
        <w:t>–</w:t>
      </w:r>
      <w:r w:rsidRPr="008D2DAE">
        <w:t xml:space="preserve"> oznámil 19. září na tiskové konferenci</w:t>
      </w:r>
      <w:r w:rsidR="00AE751F" w:rsidRPr="008D2DAE">
        <w:t xml:space="preserve"> v </w:t>
      </w:r>
      <w:r w:rsidRPr="008D2DAE">
        <w:t>Bílém domě, že stažení 60</w:t>
      </w:r>
      <w:r w:rsidR="00AE751F" w:rsidRPr="008D2DAE">
        <w:t xml:space="preserve"> </w:t>
      </w:r>
      <w:r w:rsidRPr="008D2DAE">
        <w:t>000 mužů</w:t>
      </w:r>
      <w:r w:rsidR="00AE751F" w:rsidRPr="008D2DAE">
        <w:t xml:space="preserve"> z </w:t>
      </w:r>
      <w:r w:rsidRPr="008D2DAE">
        <w:t>Vietnamu nám umožňuje zrušit</w:t>
      </w:r>
      <w:r w:rsidR="00AE751F" w:rsidRPr="008D2DAE">
        <w:t xml:space="preserve"> v </w:t>
      </w:r>
      <w:r w:rsidRPr="008D2DAE">
        <w:t>listopadu</w:t>
      </w:r>
      <w:r w:rsidR="00AE751F" w:rsidRPr="008D2DAE">
        <w:t xml:space="preserve"> a </w:t>
      </w:r>
      <w:r w:rsidRPr="008D2DAE">
        <w:t>prosinci povolávání branců. Povolávání plánované na říjen se rozdělí do zbývajících měsíců roku. Ministerstvo obrany začalo odvádět do vojenské služby omezený počet devatenáctiletých mladíků; 26. listopadu podepsal prezident zákon dovolující losovat brance.</w:t>
      </w:r>
    </w:p>
    <w:p w:rsidR="00AE751F" w:rsidRPr="008D2DAE" w:rsidRDefault="00AE751F" w:rsidP="00BF453C">
      <w:pPr>
        <w:pStyle w:val="Textodsazen"/>
      </w:pPr>
      <w:r w:rsidRPr="008D2DAE">
        <w:t>V </w:t>
      </w:r>
      <w:r w:rsidR="000151F1" w:rsidRPr="008D2DAE">
        <w:t>srpnu jsme zahájili kampaň kvůli americkým vojákům zajatým ve Vietnamu požadavkem, aby Severovietnamci dodržovali ženevské konvence</w:t>
      </w:r>
      <w:r w:rsidRPr="008D2DAE">
        <w:t xml:space="preserve"> a </w:t>
      </w:r>
      <w:r w:rsidR="000151F1" w:rsidRPr="008D2DAE">
        <w:t>povolovali inspekce Červeného kříže. Poté jsme</w:t>
      </w:r>
      <w:r w:rsidRPr="008D2DAE">
        <w:t xml:space="preserve"> v </w:t>
      </w:r>
      <w:r w:rsidR="000151F1" w:rsidRPr="008D2DAE">
        <w:t>září učinili rázná prohlášení na pařížských mírových rozhovorech</w:t>
      </w:r>
      <w:r w:rsidRPr="008D2DAE">
        <w:t xml:space="preserve"> a </w:t>
      </w:r>
      <w:r w:rsidR="000151F1" w:rsidRPr="008D2DAE">
        <w:t xml:space="preserve">na mezinárodní konferenci Červeného kříže. Třináctého </w:t>
      </w:r>
      <w:r w:rsidR="006750C3" w:rsidRPr="008D2DAE">
        <w:t>srpna</w:t>
      </w:r>
      <w:r w:rsidR="000151F1" w:rsidRPr="008D2DAE">
        <w:t xml:space="preserve"> podepsalo 40 senátorů dokument odsuzující Severovietnamce za jejich brutální zacházení se zajatými americkými vojáky; podobné prohlášení podepsalo</w:t>
      </w:r>
      <w:r w:rsidRPr="008D2DAE">
        <w:t xml:space="preserve"> v </w:t>
      </w:r>
      <w:r w:rsidR="000151F1" w:rsidRPr="008D2DAE">
        <w:t>září dvě stě členů Sněmovny reprezentantů. Johnsonova administrativa, která se bála odvety, nechtěla</w:t>
      </w:r>
      <w:r w:rsidRPr="008D2DAE">
        <w:t xml:space="preserve"> s </w:t>
      </w:r>
      <w:r w:rsidR="000151F1" w:rsidRPr="008D2DAE">
        <w:t>tímto problémem do médií. Postup Nixonovy administrativy ale měl pozitivní vliv na zacházení se zajatými Američany. Na začátku si tento krok získal doma podporu,</w:t>
      </w:r>
      <w:r w:rsidRPr="008D2DAE">
        <w:t xml:space="preserve"> i </w:t>
      </w:r>
      <w:r w:rsidR="000151F1" w:rsidRPr="008D2DAE">
        <w:t>když se</w:t>
      </w:r>
      <w:r w:rsidRPr="008D2DAE">
        <w:t xml:space="preserve"> v </w:t>
      </w:r>
      <w:r w:rsidR="000151F1" w:rsidRPr="008D2DAE">
        <w:t>pozdějších letech obrátil proti nám, protože zajatci se stali dalším argumentem pro jednostranné stažení</w:t>
      </w:r>
      <w:r w:rsidRPr="008D2DAE">
        <w:t xml:space="preserve"> a </w:t>
      </w:r>
      <w:r w:rsidR="000151F1" w:rsidRPr="008D2DAE">
        <w:t>demontáž jihovietnamské vlády.</w:t>
      </w:r>
    </w:p>
    <w:p w:rsidR="00AE751F" w:rsidRPr="008D2DAE" w:rsidRDefault="000151F1" w:rsidP="00BF453C">
      <w:pPr>
        <w:pStyle w:val="Textodsazen"/>
      </w:pPr>
      <w:r w:rsidRPr="008D2DAE">
        <w:t>Nixon se ovšem jako obvykle pokoušel hrát</w:t>
      </w:r>
      <w:r w:rsidR="00AE751F" w:rsidRPr="008D2DAE">
        <w:t xml:space="preserve"> o </w:t>
      </w:r>
      <w:r w:rsidRPr="008D2DAE">
        <w:t>všechny kuličky;</w:t>
      </w:r>
      <w:r w:rsidR="00AE751F" w:rsidRPr="008D2DAE">
        <w:t xml:space="preserve"> a </w:t>
      </w:r>
      <w:r w:rsidRPr="008D2DAE">
        <w:t xml:space="preserve">jak to občas </w:t>
      </w:r>
      <w:r w:rsidR="006750C3" w:rsidRPr="008D2DAE">
        <w:t>dělal</w:t>
      </w:r>
      <w:r w:rsidRPr="008D2DAE">
        <w:t>, začal</w:t>
      </w:r>
      <w:r w:rsidR="00AE751F" w:rsidRPr="008D2DAE">
        <w:t xml:space="preserve"> s </w:t>
      </w:r>
      <w:r w:rsidRPr="008D2DAE">
        <w:t>manévrem, který se zdál nabubřelý, třebaže neodrážel žádný definitivní plán. Stručně řečeno blufoval. Už jsem se zmínil, že Nixon ve svých rozhovorech se z</w:t>
      </w:r>
      <w:r w:rsidR="00503E14" w:rsidRPr="008D2DAE">
        <w:t>a</w:t>
      </w:r>
      <w:r w:rsidRPr="008D2DAE">
        <w:t>hraničními představiteli,</w:t>
      </w:r>
      <w:r w:rsidR="00AE751F" w:rsidRPr="008D2DAE">
        <w:t xml:space="preserve"> s </w:t>
      </w:r>
      <w:r w:rsidRPr="008D2DAE">
        <w:t>nimiž jednal</w:t>
      </w:r>
      <w:r w:rsidR="00AE751F" w:rsidRPr="008D2DAE">
        <w:t xml:space="preserve"> v </w:t>
      </w:r>
      <w:r w:rsidRPr="008D2DAE">
        <w:t>posledních měsících roku</w:t>
      </w:r>
      <w:r w:rsidR="006A53F2" w:rsidRPr="008D2DAE">
        <w:t xml:space="preserve"> </w:t>
      </w:r>
      <w:r w:rsidRPr="008D2DAE">
        <w:t>1969,</w:t>
      </w:r>
      <w:r w:rsidR="00A76BE3" w:rsidRPr="008D2DAE">
        <w:t xml:space="preserve"> </w:t>
      </w:r>
      <w:r w:rsidRPr="008D2DAE">
        <w:t>navodil dojem, že výročí ukončení náletů</w:t>
      </w:r>
      <w:r w:rsidR="00AE751F" w:rsidRPr="008D2DAE">
        <w:t xml:space="preserve"> z </w:t>
      </w:r>
      <w:r w:rsidRPr="008D2DAE">
        <w:t>1. listopadu předcházejícího roku je určitou poslední lhůtou. Na svých cestách po světě trousil více než jasné narážky, že mu dochází trpělivost,</w:t>
      </w:r>
      <w:r w:rsidR="00AE751F" w:rsidRPr="008D2DAE">
        <w:t xml:space="preserve"> a </w:t>
      </w:r>
      <w:r w:rsidRPr="008D2DAE">
        <w:t>nebud</w:t>
      </w:r>
      <w:r w:rsidR="00AE751F" w:rsidRPr="008D2DAE">
        <w:t>e-l</w:t>
      </w:r>
      <w:r w:rsidRPr="008D2DAE">
        <w:t>i</w:t>
      </w:r>
      <w:r w:rsidR="00AE751F" w:rsidRPr="008D2DAE">
        <w:t xml:space="preserve"> v </w:t>
      </w:r>
      <w:r w:rsidRPr="008D2DAE">
        <w:t>Paříži do 1. listopadu dosaženo pokroku, sáhne</w:t>
      </w:r>
      <w:r w:rsidR="00AE751F" w:rsidRPr="008D2DAE">
        <w:t xml:space="preserve"> k </w:t>
      </w:r>
      <w:r w:rsidRPr="008D2DAE">
        <w:t xml:space="preserve">rázné akci. Pokud já mohu říci, Nixon </w:t>
      </w:r>
      <w:r w:rsidRPr="008D2DAE">
        <w:lastRenderedPageBreak/>
        <w:t xml:space="preserve">neměl nejmenší představu, co tím sám myslí. (Jeho tým samozřejmě žádný plán předem nepřipravoval; </w:t>
      </w:r>
      <w:r w:rsidR="00AE751F" w:rsidRPr="008D2DAE">
        <w:t>„</w:t>
      </w:r>
      <w:r w:rsidRPr="008D2DAE">
        <w:t>Kachní hák</w:t>
      </w:r>
      <w:r w:rsidR="00AE751F" w:rsidRPr="008D2DAE">
        <w:t>“</w:t>
      </w:r>
      <w:r w:rsidRPr="008D2DAE">
        <w:t xml:space="preserve"> byl vypracován jako realizace hrozby, která už byla učiněna.) Já jsem se poprvé dověděl</w:t>
      </w:r>
      <w:r w:rsidR="00AE751F" w:rsidRPr="008D2DAE">
        <w:t xml:space="preserve"> o </w:t>
      </w:r>
      <w:r w:rsidRPr="008D2DAE">
        <w:t>této lhůtě, když se</w:t>
      </w:r>
      <w:r w:rsidR="00AE751F" w:rsidRPr="008D2DAE">
        <w:t xml:space="preserve"> o </w:t>
      </w:r>
      <w:r w:rsidRPr="008D2DAE">
        <w:t>ní Nixon</w:t>
      </w:r>
      <w:r w:rsidR="00AE751F" w:rsidRPr="008D2DAE">
        <w:t xml:space="preserve"> v </w:t>
      </w:r>
      <w:r w:rsidRPr="008D2DAE">
        <w:t>srpnu roku 1969 zmínil před Jahjá Chánem.</w:t>
      </w:r>
      <w:r w:rsidR="00AE751F" w:rsidRPr="008D2DAE">
        <w:t xml:space="preserve"> A </w:t>
      </w:r>
      <w:r w:rsidRPr="008D2DAE">
        <w:t>protože Nixon nikdy nedovoloval pracovníkům ministerstva zahraničí, aby se účastnili jeho rozhovorů se zahraničními představiteli (a ministr zahraničí směl být přítomen jen zřídka), nikdo</w:t>
      </w:r>
      <w:r w:rsidR="00AE751F" w:rsidRPr="008D2DAE">
        <w:t xml:space="preserve"> v </w:t>
      </w:r>
      <w:r w:rsidRPr="008D2DAE">
        <w:t>naší vládě kromě mne ani nevěděl, že jsme vyslovili nějakou hrozbu.</w:t>
      </w:r>
    </w:p>
    <w:p w:rsidR="00AE751F" w:rsidRPr="008D2DAE" w:rsidRDefault="00AE751F" w:rsidP="00BF453C">
      <w:pPr>
        <w:pStyle w:val="Textodsazen"/>
      </w:pPr>
      <w:r w:rsidRPr="008D2DAE">
        <w:t>I </w:t>
      </w:r>
      <w:r w:rsidR="000151F1" w:rsidRPr="008D2DAE">
        <w:t>když Nixon stále mluvil</w:t>
      </w:r>
      <w:r w:rsidRPr="008D2DAE">
        <w:t xml:space="preserve"> o </w:t>
      </w:r>
      <w:r w:rsidR="000151F1" w:rsidRPr="008D2DAE">
        <w:t>této lhůtě, dělal</w:t>
      </w:r>
      <w:r w:rsidRPr="008D2DAE">
        <w:t xml:space="preserve"> v </w:t>
      </w:r>
      <w:r w:rsidR="000151F1" w:rsidRPr="008D2DAE">
        <w:t xml:space="preserve">témže čase opatření, která jako by rušila jeho hrozby, například oznamoval další stahování amerických jednotek. Koncem září se mi svěřil, že zvažuje, zda neudělat </w:t>
      </w:r>
      <w:r w:rsidRPr="008D2DAE">
        <w:t>„</w:t>
      </w:r>
      <w:r w:rsidR="000151F1" w:rsidRPr="008D2DAE">
        <w:t>ten tvrdý tah</w:t>
      </w:r>
      <w:r w:rsidRPr="008D2DAE">
        <w:t>“</w:t>
      </w:r>
      <w:r w:rsidR="000151F1" w:rsidRPr="008D2DAE">
        <w:t xml:space="preserve"> před 15. říjnem, aby se nezdálo, že takový krok dělá až</w:t>
      </w:r>
      <w:r w:rsidRPr="008D2DAE">
        <w:t xml:space="preserve"> v </w:t>
      </w:r>
      <w:r w:rsidR="000151F1" w:rsidRPr="008D2DAE">
        <w:t xml:space="preserve">reakci na demonstrace během moratoria. Radil jsem mu, aby tak nepostupoval, protože když by porušil lhůtu, kterou dal sám, mohlo by to zmást naše protivníky. Nikdy se nesnažil svou hrozbu skutečně realizovat; byl to zřejmě způsob, jímž chtěl přesvědčit sám sebe </w:t>
      </w:r>
      <w:r w:rsidR="00A76BE3" w:rsidRPr="008D2DAE">
        <w:t>–</w:t>
      </w:r>
      <w:r w:rsidRPr="008D2DAE">
        <w:t xml:space="preserve"> a </w:t>
      </w:r>
      <w:r w:rsidR="000151F1" w:rsidRPr="008D2DAE">
        <w:t xml:space="preserve">snad také historii </w:t>
      </w:r>
      <w:r w:rsidR="00A76BE3" w:rsidRPr="008D2DAE">
        <w:t>–</w:t>
      </w:r>
      <w:r w:rsidR="000151F1" w:rsidRPr="008D2DAE">
        <w:t>, že byl tvrdým vůdcem, kterému však bránili</w:t>
      </w:r>
      <w:r w:rsidRPr="008D2DAE">
        <w:t xml:space="preserve"> v </w:t>
      </w:r>
      <w:r w:rsidR="000151F1" w:rsidRPr="008D2DAE">
        <w:t>jeho záměrech méně stateční spolupracovníci.</w:t>
      </w:r>
    </w:p>
    <w:p w:rsidR="00AE751F" w:rsidRPr="008D2DAE" w:rsidRDefault="000151F1" w:rsidP="00BF453C">
      <w:pPr>
        <w:pStyle w:val="Textodsazen"/>
      </w:pPr>
      <w:r w:rsidRPr="008D2DAE">
        <w:t>Dvacátého sedmého září se</w:t>
      </w:r>
      <w:r w:rsidR="00AE751F" w:rsidRPr="008D2DAE">
        <w:t xml:space="preserve"> a </w:t>
      </w:r>
      <w:r w:rsidRPr="008D2DAE">
        <w:t>mne zastavil Dobrynin, aby vyloudil pozvání pro sovětského ministra zahraničí Andreje Gromyka, který se chystal přiletět do USA na Valné shromáždění OSN</w:t>
      </w:r>
      <w:r w:rsidR="00AE751F" w:rsidRPr="008D2DAE">
        <w:t xml:space="preserve"> a </w:t>
      </w:r>
      <w:r w:rsidRPr="008D2DAE">
        <w:t>během tohoto pobytu se chtěl setkat</w:t>
      </w:r>
      <w:r w:rsidR="00AE751F" w:rsidRPr="008D2DAE">
        <w:t xml:space="preserve"> s </w:t>
      </w:r>
      <w:r w:rsidRPr="008D2DAE">
        <w:t xml:space="preserve">prezidentem. Během mého rozhovoru se sovětským velvyslancem zavolal do mé kanceláře Nixon </w:t>
      </w:r>
      <w:r w:rsidR="00A76BE3" w:rsidRPr="008D2DAE">
        <w:t>–</w:t>
      </w:r>
      <w:r w:rsidRPr="008D2DAE">
        <w:t xml:space="preserve"> což bylo předem dohodnuto </w:t>
      </w:r>
      <w:r w:rsidR="00A76BE3" w:rsidRPr="008D2DAE">
        <w:t>–</w:t>
      </w:r>
      <w:r w:rsidR="00AE751F" w:rsidRPr="008D2DAE">
        <w:t xml:space="preserve"> a </w:t>
      </w:r>
      <w:r w:rsidRPr="008D2DAE">
        <w:t>požádal mne, abych Dobryninovi řekl, že Vietnam je pro sovětsk</w:t>
      </w:r>
      <w:r w:rsidR="00AE751F" w:rsidRPr="008D2DAE">
        <w:t>o-a</w:t>
      </w:r>
      <w:r w:rsidRPr="008D2DAE">
        <w:t>merické vztahy kritickou otázkou</w:t>
      </w:r>
      <w:r w:rsidR="00AE751F" w:rsidRPr="008D2DAE">
        <w:t xml:space="preserve"> a </w:t>
      </w:r>
      <w:r w:rsidRPr="008D2DAE">
        <w:t xml:space="preserve">že </w:t>
      </w:r>
      <w:r w:rsidR="00AE751F" w:rsidRPr="008D2DAE">
        <w:t>„</w:t>
      </w:r>
      <w:r w:rsidRPr="008D2DAE">
        <w:t>vagon už se dal do pohybu</w:t>
      </w:r>
      <w:r w:rsidR="00AE751F" w:rsidRPr="008D2DAE">
        <w:t xml:space="preserve"> a </w:t>
      </w:r>
      <w:r w:rsidRPr="008D2DAE">
        <w:t>řítí se po kolejích</w:t>
      </w:r>
      <w:r w:rsidR="00AE751F" w:rsidRPr="008D2DAE">
        <w:t>“</w:t>
      </w:r>
      <w:r w:rsidRPr="008D2DAE">
        <w:t xml:space="preserve"> (tuto frázi Nixon</w:t>
      </w:r>
      <w:r w:rsidR="00AE751F" w:rsidRPr="008D2DAE">
        <w:t xml:space="preserve"> s </w:t>
      </w:r>
      <w:r w:rsidRPr="008D2DAE">
        <w:t>oblibou používal, například po oregonských primárkách</w:t>
      </w:r>
      <w:r w:rsidR="00AE751F" w:rsidRPr="008D2DAE">
        <w:t xml:space="preserve"> v </w:t>
      </w:r>
      <w:r w:rsidRPr="008D2DAE">
        <w:t>roce 1968, aby povzbudil váhající delegáty na předvolební sjezd). Já jsem Dobryninovi zopakoval Nixonovy poznámky</w:t>
      </w:r>
      <w:r w:rsidR="00AE751F" w:rsidRPr="008D2DAE">
        <w:t xml:space="preserve"> a </w:t>
      </w:r>
      <w:r w:rsidRPr="008D2DAE">
        <w:t>dodal, že na tahu je nyní Hanoj.</w:t>
      </w:r>
    </w:p>
    <w:p w:rsidR="00AE751F" w:rsidRPr="008D2DAE" w:rsidRDefault="000151F1" w:rsidP="00BF453C">
      <w:pPr>
        <w:pStyle w:val="Textodsazen"/>
      </w:pPr>
      <w:r w:rsidRPr="008D2DAE">
        <w:t>Šestého října se Nixon setkal</w:t>
      </w:r>
      <w:r w:rsidR="00AE751F" w:rsidRPr="008D2DAE">
        <w:t xml:space="preserve"> s </w:t>
      </w:r>
      <w:r w:rsidRPr="008D2DAE">
        <w:t>Rogersem</w:t>
      </w:r>
      <w:r w:rsidR="00AE751F" w:rsidRPr="008D2DAE">
        <w:t xml:space="preserve"> a </w:t>
      </w:r>
      <w:r w:rsidRPr="008D2DAE">
        <w:t>zakázal jakoukoli novou diplomatickou iniciativu</w:t>
      </w:r>
      <w:r w:rsidR="00AE751F" w:rsidRPr="008D2DAE">
        <w:t xml:space="preserve"> v </w:t>
      </w:r>
      <w:r w:rsidRPr="008D2DAE">
        <w:t>záležitosti Vietnamu, dokud Hanoj nějak nezareaguje;</w:t>
      </w:r>
      <w:r w:rsidR="00AE751F" w:rsidRPr="008D2DAE">
        <w:t xml:space="preserve"> a </w:t>
      </w:r>
      <w:r w:rsidRPr="008D2DAE">
        <w:t>poprvé se před ním zmínil</w:t>
      </w:r>
      <w:r w:rsidR="00AE751F" w:rsidRPr="008D2DAE">
        <w:t xml:space="preserve"> o </w:t>
      </w:r>
      <w:r w:rsidRPr="008D2DAE">
        <w:t>lhůtě do 1. listopadu. Rogers vzal tuto hrozbu vážně, protože, jak mi řekl 8. října, byl přesvědčen, že prezident učiní 1. listopadu nějaký krok. Bylo však zjevné, že mu není</w:t>
      </w:r>
      <w:r w:rsidR="00AE751F" w:rsidRPr="008D2DAE">
        <w:t xml:space="preserve"> o </w:t>
      </w:r>
      <w:r w:rsidRPr="008D2DAE">
        <w:t>nic víc jasné než mně,</w:t>
      </w:r>
      <w:r w:rsidR="00AE751F" w:rsidRPr="008D2DAE">
        <w:t xml:space="preserve"> o </w:t>
      </w:r>
      <w:r w:rsidRPr="008D2DAE">
        <w:t>co by mělo jít. Já jsem 8. října Nixonovi navrhl, aby oznámil, že kolem 1. listopadu promluví</w:t>
      </w:r>
      <w:r w:rsidR="00AE751F" w:rsidRPr="008D2DAE">
        <w:t xml:space="preserve"> k </w:t>
      </w:r>
      <w:r w:rsidRPr="008D2DAE">
        <w:t>veřejnosti. Výhodou takového tahu by bylo, že by Hanoj</w:t>
      </w:r>
      <w:r w:rsidR="00AE751F" w:rsidRPr="008D2DAE">
        <w:t xml:space="preserve"> a </w:t>
      </w:r>
      <w:r w:rsidRPr="008D2DAE">
        <w:t>Moskvu udržoval</w:t>
      </w:r>
      <w:r w:rsidR="00AE751F" w:rsidRPr="008D2DAE">
        <w:t xml:space="preserve"> v </w:t>
      </w:r>
      <w:r w:rsidRPr="008D2DAE">
        <w:t>napětí ohledně zmíněné lhůty, nebo by</w:t>
      </w:r>
      <w:r w:rsidR="00AE751F" w:rsidRPr="008D2DAE">
        <w:t xml:space="preserve"> v </w:t>
      </w:r>
      <w:r w:rsidRPr="008D2DAE">
        <w:t>nich toto napětí dokonce ještě zvýšil, ať už by byl přínos</w:t>
      </w:r>
      <w:r w:rsidR="00AE751F" w:rsidRPr="008D2DAE">
        <w:t xml:space="preserve"> v </w:t>
      </w:r>
      <w:r w:rsidRPr="008D2DAE">
        <w:t>podobě neočekávaných ústupků ze strany Severovietnamců jakýkoli. Bílý dům proto 13. října oznámil, že prezident pronese 3. listopadu významnou řeč,</w:t>
      </w:r>
      <w:r w:rsidR="00AE751F" w:rsidRPr="008D2DAE">
        <w:t xml:space="preserve"> v </w:t>
      </w:r>
      <w:r w:rsidRPr="008D2DAE">
        <w:t xml:space="preserve">které se bude znovu zabývat politikou vůči Vietnamu. (Toto datum bylo zvoleno proto, že 2. listopadu se měly konat </w:t>
      </w:r>
      <w:r w:rsidR="002D4CC8" w:rsidRPr="008D2DAE">
        <w:t>guvernér</w:t>
      </w:r>
      <w:r w:rsidRPr="008D2DAE">
        <w:t>ské volby</w:t>
      </w:r>
      <w:r w:rsidR="00AE751F" w:rsidRPr="008D2DAE">
        <w:t xml:space="preserve"> v </w:t>
      </w:r>
      <w:r w:rsidRPr="008D2DAE">
        <w:t>New Jersey,</w:t>
      </w:r>
      <w:r w:rsidR="00AE751F" w:rsidRPr="008D2DAE">
        <w:t xml:space="preserve"> a </w:t>
      </w:r>
      <w:r w:rsidRPr="008D2DAE">
        <w:t xml:space="preserve">Nixon nechtěl, aby se do volebních místností ve velkém dostavili voliči hlasující proti republikánskému kandidátovi </w:t>
      </w:r>
      <w:r w:rsidR="00A76BE3" w:rsidRPr="008D2DAE">
        <w:t>–</w:t>
      </w:r>
      <w:r w:rsidRPr="008D2DAE">
        <w:t xml:space="preserve"> který se nakonec stal prvním republikánským guvernérem New Jersey za posledních šestnáct let.) Oznámit prezidentovu řeč tak dlouho </w:t>
      </w:r>
      <w:r w:rsidRPr="008D2DAE">
        <w:lastRenderedPageBreak/>
        <w:t>dopředu bylo odvážné, protože se tím zvyšovala nejistota</w:t>
      </w:r>
      <w:r w:rsidR="00AE751F" w:rsidRPr="008D2DAE">
        <w:t xml:space="preserve"> a </w:t>
      </w:r>
      <w:r w:rsidRPr="008D2DAE">
        <w:t>zvětšoval prostor pro snahy ovlivnit jakékoli rozhodnutí, které by Nixon chtěl lidem sdělit.</w:t>
      </w:r>
    </w:p>
    <w:p w:rsidR="00AE751F" w:rsidRPr="008D2DAE" w:rsidRDefault="000151F1" w:rsidP="00BF453C">
      <w:pPr>
        <w:pStyle w:val="Textodsazen"/>
      </w:pPr>
      <w:r w:rsidRPr="008D2DAE">
        <w:t>Prezident se mezitím snažil získat podporu Sovětů. Dvacátého října se setkal</w:t>
      </w:r>
      <w:r w:rsidR="00AE751F" w:rsidRPr="008D2DAE">
        <w:t xml:space="preserve"> s </w:t>
      </w:r>
      <w:r w:rsidRPr="008D2DAE">
        <w:t>Dobryninem, který se právě vrátil</w:t>
      </w:r>
      <w:r w:rsidR="00AE751F" w:rsidRPr="008D2DAE">
        <w:t xml:space="preserve"> z </w:t>
      </w:r>
      <w:r w:rsidRPr="008D2DAE">
        <w:t>jedné ze svých častých konzultací</w:t>
      </w:r>
      <w:r w:rsidR="00AE751F" w:rsidRPr="008D2DAE">
        <w:t xml:space="preserve"> v </w:t>
      </w:r>
      <w:r w:rsidRPr="008D2DAE">
        <w:t>Moskvě. Nixon upozornil, že zastavení bombardování trvá už jeden rok; pokud brzy nenastane nějaký pokrok, budou muset Spojené státy použít vlastních metod</w:t>
      </w:r>
      <w:r w:rsidR="00AE751F" w:rsidRPr="008D2DAE">
        <w:t xml:space="preserve"> k </w:t>
      </w:r>
      <w:r w:rsidRPr="008D2DAE">
        <w:t>ukončení války. Na druhé straně, pokud bude Sovětský svaz spolupracovat</w:t>
      </w:r>
      <w:r w:rsidR="00AE751F" w:rsidRPr="008D2DAE">
        <w:t xml:space="preserve"> a </w:t>
      </w:r>
      <w:r w:rsidRPr="008D2DAE">
        <w:t xml:space="preserve">pomůže nám ukončit válku se ctí, uděláme </w:t>
      </w:r>
      <w:r w:rsidR="00AE751F" w:rsidRPr="008D2DAE">
        <w:t>„</w:t>
      </w:r>
      <w:r w:rsidRPr="008D2DAE">
        <w:t>něco dramatického</w:t>
      </w:r>
      <w:r w:rsidR="00AE751F" w:rsidRPr="008D2DAE">
        <w:t>“</w:t>
      </w:r>
      <w:r w:rsidRPr="008D2DAE">
        <w:t>, abychom zlepšili sovětsk</w:t>
      </w:r>
      <w:r w:rsidR="00AE751F" w:rsidRPr="008D2DAE">
        <w:t>o-a</w:t>
      </w:r>
      <w:r w:rsidRPr="008D2DAE">
        <w:t xml:space="preserve">merické vztahy. Dobrynin neměl připravenu žádnou severovietnamskou </w:t>
      </w:r>
      <w:r w:rsidR="006750C3" w:rsidRPr="008D2DAE">
        <w:t>nabídku</w:t>
      </w:r>
      <w:r w:rsidRPr="008D2DAE">
        <w:t>, ale předložil svého druhu sovětský ústupek.</w:t>
      </w:r>
      <w:r w:rsidR="00AE751F" w:rsidRPr="008D2DAE">
        <w:t xml:space="preserve"> V </w:t>
      </w:r>
      <w:r w:rsidRPr="008D2DAE">
        <w:t>červnu, po měsících handrkování, jsme Sovětům dali najevo, že jsme připraveni okamžitě zahájit rozhovory</w:t>
      </w:r>
      <w:r w:rsidR="00AE751F" w:rsidRPr="008D2DAE">
        <w:t xml:space="preserve"> o </w:t>
      </w:r>
      <w:r w:rsidRPr="008D2DAE">
        <w:t>omezení strategických zbraní. Moskva celé měsíce tvrdila, že si přeje tato jednání. Ovšem jak pro ni bylo typické,</w:t>
      </w:r>
      <w:r w:rsidR="00AE751F" w:rsidRPr="008D2DAE">
        <w:t xml:space="preserve"> v </w:t>
      </w:r>
      <w:r w:rsidRPr="008D2DAE">
        <w:t>okamžiku, kdy jsme řekli ano, se začala vyhýbat odpovědi. Dobrynin nás však nyní informoval, že Sovětský svaz bude připraven zahájit tyto rozhovory</w:t>
      </w:r>
      <w:r w:rsidR="00AE751F" w:rsidRPr="008D2DAE">
        <w:t xml:space="preserve"> v </w:t>
      </w:r>
      <w:r w:rsidRPr="008D2DAE">
        <w:t>polovině listopadu.</w:t>
      </w:r>
    </w:p>
    <w:p w:rsidR="00AE751F" w:rsidRPr="008D2DAE" w:rsidRDefault="000151F1" w:rsidP="00BF453C">
      <w:pPr>
        <w:pStyle w:val="Textodsazen"/>
      </w:pPr>
      <w:r w:rsidRPr="008D2DAE">
        <w:t>Byl to mazaný tah. Kreml si byl vědom, že mnoho členů naší vlády si velmi přeje jednat</w:t>
      </w:r>
      <w:r w:rsidR="00AE751F" w:rsidRPr="008D2DAE">
        <w:t xml:space="preserve"> o </w:t>
      </w:r>
      <w:r w:rsidRPr="008D2DAE">
        <w:t>SALT, proto správně usoudil, že Nixon nebude moci odmítnout. Ve výsledné atmosféře naděje by se jakákoli eskalace konfliktu ve Vietnamu jevila jako hazard</w:t>
      </w:r>
      <w:r w:rsidR="00AE751F" w:rsidRPr="008D2DAE">
        <w:t xml:space="preserve"> s </w:t>
      </w:r>
      <w:r w:rsidRPr="008D2DAE">
        <w:t>vyhlídkou na zásadní uvolnění napětí; tato zábrana by tak přispěla</w:t>
      </w:r>
      <w:r w:rsidR="00AE751F" w:rsidRPr="008D2DAE">
        <w:t xml:space="preserve"> k </w:t>
      </w:r>
      <w:r w:rsidRPr="008D2DAE">
        <w:t xml:space="preserve">vnitropolitickému tlaku, který jen před několika dny zdramatizovalo moratorium. Stručně řečeno, Sověti obrátili metodu </w:t>
      </w:r>
      <w:r w:rsidR="00AE751F" w:rsidRPr="008D2DAE">
        <w:t>„</w:t>
      </w:r>
      <w:r w:rsidRPr="008D2DAE">
        <w:t>vazby</w:t>
      </w:r>
      <w:r w:rsidR="00AE751F" w:rsidRPr="008D2DAE">
        <w:t>“</w:t>
      </w:r>
      <w:r w:rsidRPr="008D2DAE">
        <w:t xml:space="preserve"> proti nám. Jejich kalkulace se ukázaly jako správné. Navzdory snahám Bílého domu pozdržet odpověď Moskvě až na dobu po 3. listopadu, kdy měl prezident pronést svou řeč, trval Rogers na tom, abychom oznámili už 25. října, že přijímáme nabídku Sovětů zahájit rozhovory</w:t>
      </w:r>
      <w:r w:rsidR="00AE751F" w:rsidRPr="008D2DAE">
        <w:t xml:space="preserve"> o </w:t>
      </w:r>
      <w:r w:rsidRPr="008D2DAE">
        <w:t>SALT. Nixon neochotně souhlasil, protože se obával, že by jinak</w:t>
      </w:r>
      <w:r w:rsidR="00AE751F" w:rsidRPr="008D2DAE">
        <w:t xml:space="preserve"> v </w:t>
      </w:r>
      <w:r w:rsidRPr="008D2DAE">
        <w:t>následujícím týdnu čelil jednomu informačnímu úniku za druhým.</w:t>
      </w:r>
    </w:p>
    <w:p w:rsidR="00AE751F" w:rsidRPr="008D2DAE" w:rsidRDefault="000151F1" w:rsidP="00BF453C">
      <w:pPr>
        <w:pStyle w:val="Textodsazen"/>
      </w:pPr>
      <w:r w:rsidRPr="008D2DAE">
        <w:t>Nixon se pak</w:t>
      </w:r>
      <w:r w:rsidR="00AE751F" w:rsidRPr="008D2DAE">
        <w:t xml:space="preserve"> v </w:t>
      </w:r>
      <w:r w:rsidRPr="008D2DAE">
        <w:t xml:space="preserve">souladu se svými zvyky snažil kompenzovat svou neochotu umlčet starého přítele stupňováním hrozeb Sovětskému svazu. Okamžitě mi řekl, abych Dobryninovi sdělil, že </w:t>
      </w:r>
      <w:r w:rsidR="00AE751F" w:rsidRPr="008D2DAE">
        <w:t>„</w:t>
      </w:r>
      <w:r w:rsidRPr="008D2DAE">
        <w:t>prezident je vztekem bez sebe</w:t>
      </w:r>
      <w:r w:rsidR="00AE751F" w:rsidRPr="008D2DAE">
        <w:t>“</w:t>
      </w:r>
      <w:r w:rsidRPr="008D2DAE">
        <w:t xml:space="preserve"> kvůli Vietnamu. Když člověk sloužil Nixonovi, musel</w:t>
      </w:r>
      <w:r w:rsidR="00AE751F" w:rsidRPr="008D2DAE">
        <w:t xml:space="preserve"> v </w:t>
      </w:r>
      <w:r w:rsidRPr="008D2DAE">
        <w:t>jeho zájmu rozlišovat mezi jím vydávanými pokyny</w:t>
      </w:r>
      <w:r w:rsidR="00AE751F" w:rsidRPr="008D2DAE">
        <w:t xml:space="preserve"> a </w:t>
      </w:r>
      <w:r w:rsidRPr="008D2DAE">
        <w:t>dávat mu tak šanci, aby ty, které byly nesplnitelné nebo nebezpečné, mohl znovu zvážit. Ten, který jsem dostal, spadal do druhé kategorie. Věděl jsem, že Nixon neplánuje na 1. listopadu žádnou akci. Vyslovit nezastřenou hrozbu, po níž by nenásledovala žádná akce, by znamenalo devalvovat naši cenu. Počkal jsem tedy, zda se Nixon</w:t>
      </w:r>
      <w:r w:rsidR="00AE751F" w:rsidRPr="008D2DAE">
        <w:t xml:space="preserve"> k </w:t>
      </w:r>
      <w:r w:rsidRPr="008D2DAE">
        <w:t>tomuto tématu vrátí. Nestalo se.</w:t>
      </w:r>
    </w:p>
    <w:p w:rsidR="00AE751F" w:rsidRPr="008D2DAE" w:rsidRDefault="000151F1" w:rsidP="00BF453C">
      <w:pPr>
        <w:pStyle w:val="Textodsazen"/>
      </w:pPr>
      <w:r w:rsidRPr="008D2DAE">
        <w:t>Prezident se mezitím uzavřel</w:t>
      </w:r>
      <w:r w:rsidR="00AE751F" w:rsidRPr="008D2DAE">
        <w:t xml:space="preserve"> v </w:t>
      </w:r>
      <w:r w:rsidRPr="008D2DAE">
        <w:t xml:space="preserve">Camp Davidu, aby tu pracoval </w:t>
      </w:r>
      <w:r w:rsidR="00503E14" w:rsidRPr="008D2DAE">
        <w:t>n</w:t>
      </w:r>
      <w:r w:rsidRPr="008D2DAE">
        <w:t>a své řeči. Její jádro jsem připravil já se členy svého týmu, Nixon ale napsal začátek</w:t>
      </w:r>
      <w:r w:rsidR="00AE751F" w:rsidRPr="008D2DAE">
        <w:t xml:space="preserve"> a </w:t>
      </w:r>
      <w:r w:rsidRPr="008D2DAE">
        <w:t>konec li vyšperkoval text květnatými frázemi. Ukázalo se, že tento Nixonův projev byl jedním</w:t>
      </w:r>
      <w:r w:rsidR="00AE751F" w:rsidRPr="008D2DAE">
        <w:t xml:space="preserve"> z </w:t>
      </w:r>
      <w:r w:rsidRPr="008D2DAE">
        <w:t>jeho nejtvrdších veřejných vystoupení. Prezident navzdory doporučením všech svých ministrů vymezil hranice</w:t>
      </w:r>
      <w:r w:rsidR="00AE751F" w:rsidRPr="008D2DAE">
        <w:t xml:space="preserve"> a </w:t>
      </w:r>
      <w:r w:rsidRPr="008D2DAE">
        <w:t>kritikům</w:t>
      </w:r>
      <w:r w:rsidR="00AE751F" w:rsidRPr="008D2DAE">
        <w:t xml:space="preserve"> </w:t>
      </w:r>
      <w:r w:rsidR="00AE751F" w:rsidRPr="008D2DAE">
        <w:lastRenderedPageBreak/>
        <w:t>v </w:t>
      </w:r>
      <w:r w:rsidRPr="008D2DAE">
        <w:t>ničem neustoupil. Já jsem</w:t>
      </w:r>
      <w:r w:rsidR="00AE751F" w:rsidRPr="008D2DAE">
        <w:t xml:space="preserve"> s </w:t>
      </w:r>
      <w:r w:rsidRPr="008D2DAE">
        <w:t xml:space="preserve">jeho kursem souhlasil. Předložil svou kauzu národu, čímž získal manévrovací prostor, který potřeboval pro to, co považoval za </w:t>
      </w:r>
      <w:r w:rsidR="00AE751F" w:rsidRPr="008D2DAE">
        <w:t>„</w:t>
      </w:r>
      <w:r w:rsidRPr="008D2DAE">
        <w:t>mír se ctí</w:t>
      </w:r>
      <w:r w:rsidR="00AE751F" w:rsidRPr="008D2DAE">
        <w:t>“</w:t>
      </w:r>
      <w:r w:rsidRPr="008D2DAE">
        <w:t>. Svou řečí všechny šokoval, protože se vzepřel demonstrantům, Severovietnamcům</w:t>
      </w:r>
      <w:r w:rsidR="00AE751F" w:rsidRPr="008D2DAE">
        <w:t xml:space="preserve"> a </w:t>
      </w:r>
      <w:r w:rsidRPr="008D2DAE">
        <w:t>všem očekáváním</w:t>
      </w:r>
      <w:r w:rsidR="00AE751F" w:rsidRPr="008D2DAE">
        <w:t xml:space="preserve"> a </w:t>
      </w:r>
      <w:r w:rsidRPr="008D2DAE">
        <w:t>neoznámil žádný zásadní posun</w:t>
      </w:r>
      <w:r w:rsidR="00AE751F" w:rsidRPr="008D2DAE">
        <w:t xml:space="preserve"> v </w:t>
      </w:r>
      <w:r w:rsidRPr="008D2DAE">
        <w:t xml:space="preserve">naší </w:t>
      </w:r>
      <w:r w:rsidR="001E54FD" w:rsidRPr="008D2DAE">
        <w:t>vyjednávací pozici</w:t>
      </w:r>
      <w:r w:rsidR="00AE751F" w:rsidRPr="008D2DAE">
        <w:t xml:space="preserve"> a </w:t>
      </w:r>
      <w:r w:rsidRPr="008D2DAE">
        <w:t>žádné stahová</w:t>
      </w:r>
      <w:r w:rsidR="00590EA5" w:rsidRPr="008D2DAE">
        <w:t xml:space="preserve">ní </w:t>
      </w:r>
      <w:r w:rsidRPr="008D2DAE">
        <w:t xml:space="preserve">jednotek. Apeloval na </w:t>
      </w:r>
      <w:r w:rsidR="00AE751F" w:rsidRPr="008D2DAE">
        <w:t>„</w:t>
      </w:r>
      <w:r w:rsidRPr="008D2DAE">
        <w:t>velkou mlčící většinu</w:t>
      </w:r>
      <w:r w:rsidR="00AE751F" w:rsidRPr="008D2DAE">
        <w:t>“</w:t>
      </w:r>
      <w:r w:rsidRPr="008D2DAE">
        <w:t>, aby podpořila svého vrchního velitele. Bylo to poprvé, kdy</w:t>
      </w:r>
      <w:r w:rsidR="00AE751F" w:rsidRPr="008D2DAE">
        <w:t xml:space="preserve"> v </w:t>
      </w:r>
      <w:r w:rsidRPr="008D2DAE">
        <w:t xml:space="preserve">nějakém svém prohlášení jasně řekl, co míní, když říká, že </w:t>
      </w:r>
      <w:r w:rsidR="00AE751F" w:rsidRPr="008D2DAE">
        <w:t>„</w:t>
      </w:r>
      <w:r w:rsidRPr="008D2DAE">
        <w:t>má plán, jak ukončit válku</w:t>
      </w:r>
      <w:r w:rsidR="00AE751F" w:rsidRPr="008D2DAE">
        <w:t>“</w:t>
      </w:r>
      <w:r w:rsidRPr="008D2DAE">
        <w:t xml:space="preserve"> </w:t>
      </w:r>
      <w:r w:rsidR="00A76BE3" w:rsidRPr="008D2DAE">
        <w:t>–</w:t>
      </w:r>
      <w:r w:rsidRPr="008D2DAE">
        <w:t xml:space="preserve"> konkrétně šlo</w:t>
      </w:r>
      <w:r w:rsidR="00AE751F" w:rsidRPr="008D2DAE">
        <w:t xml:space="preserve"> o </w:t>
      </w:r>
      <w:r w:rsidRPr="008D2DAE">
        <w:t>duální strategii vi</w:t>
      </w:r>
      <w:r w:rsidR="00503E14" w:rsidRPr="008D2DAE">
        <w:t>e</w:t>
      </w:r>
      <w:r w:rsidRPr="008D2DAE">
        <w:t>tnamiz</w:t>
      </w:r>
      <w:r w:rsidR="00503E14" w:rsidRPr="008D2DAE">
        <w:t>a</w:t>
      </w:r>
      <w:r w:rsidRPr="008D2DAE">
        <w:t>c</w:t>
      </w:r>
      <w:r w:rsidR="00503E14" w:rsidRPr="008D2DAE">
        <w:t>e</w:t>
      </w:r>
      <w:r w:rsidR="00AE751F" w:rsidRPr="008D2DAE">
        <w:t xml:space="preserve"> a </w:t>
      </w:r>
      <w:r w:rsidRPr="008D2DAE">
        <w:t>mírových rozhovorů. Prezident také názorné ukázal, že vietnamizace nabízí vyhlídku na odchod se ctí, který by nezávisel na spolupráci druhé strany.</w:t>
      </w:r>
    </w:p>
    <w:p w:rsidR="00AE751F" w:rsidRPr="008D2DAE" w:rsidRDefault="000151F1" w:rsidP="00BF453C">
      <w:pPr>
        <w:pStyle w:val="Textodsazen"/>
      </w:pPr>
      <w:r w:rsidRPr="008D2DAE">
        <w:t>Já jsem radil prezidentovi, aby nehájil původní závazek, že pošleme do Vietnamu vojáky, který zdědil po předchozí vládě, ale aby prezentoval jen svou strategii, jak se dostat</w:t>
      </w:r>
      <w:r w:rsidR="00AE751F" w:rsidRPr="008D2DAE">
        <w:t xml:space="preserve"> z </w:t>
      </w:r>
      <w:r w:rsidRPr="008D2DAE">
        <w:t>této země. Nesouhlasil</w:t>
      </w:r>
      <w:r w:rsidR="00AE751F" w:rsidRPr="008D2DAE">
        <w:t xml:space="preserve"> a </w:t>
      </w:r>
      <w:r w:rsidRPr="008D2DAE">
        <w:t xml:space="preserve">řekl mi </w:t>
      </w:r>
      <w:r w:rsidR="00A76BE3" w:rsidRPr="008D2DAE">
        <w:t>–</w:t>
      </w:r>
      <w:r w:rsidRPr="008D2DAE">
        <w:t xml:space="preserve"> nyní věřím, že správně </w:t>
      </w:r>
      <w:r w:rsidR="00A76BE3" w:rsidRPr="008D2DAE">
        <w:t>–</w:t>
      </w:r>
      <w:r w:rsidRPr="008D2DAE">
        <w:t>, že americká veřejnost by nebyla ochotna podstupovat oběti kvůli válce, která by neměla žádný cíl. Přestože se jeho proslov nesl</w:t>
      </w:r>
      <w:r w:rsidR="00AE751F" w:rsidRPr="008D2DAE">
        <w:t xml:space="preserve"> v </w:t>
      </w:r>
      <w:r w:rsidRPr="008D2DAE">
        <w:t>ostrém tónu, přece jenom předznamenal určitou jemnou změnu</w:t>
      </w:r>
      <w:r w:rsidR="00AE751F" w:rsidRPr="008D2DAE">
        <w:t xml:space="preserve"> v </w:t>
      </w:r>
      <w:r w:rsidRPr="008D2DAE">
        <w:t>naší vyjednáva</w:t>
      </w:r>
      <w:r w:rsidR="00503E14" w:rsidRPr="008D2DAE">
        <w:t>cí</w:t>
      </w:r>
      <w:r w:rsidRPr="008D2DAE">
        <w:t xml:space="preserve"> pozici. Jestliže prezident ve své řeči</w:t>
      </w:r>
      <w:r w:rsidR="00AE751F" w:rsidRPr="008D2DAE">
        <w:t xml:space="preserve"> z </w:t>
      </w:r>
      <w:r w:rsidRPr="008D2DAE">
        <w:t xml:space="preserve">14. května navrhl, že do jednoho roku stáhneme </w:t>
      </w:r>
      <w:r w:rsidR="00AE751F" w:rsidRPr="008D2DAE">
        <w:t>„</w:t>
      </w:r>
      <w:r w:rsidRPr="008D2DAE">
        <w:t>velkou část</w:t>
      </w:r>
      <w:r w:rsidR="00AE751F" w:rsidRPr="008D2DAE">
        <w:t>“</w:t>
      </w:r>
      <w:r w:rsidRPr="008D2DAE">
        <w:t xml:space="preserve"> našich sil, ovšem</w:t>
      </w:r>
      <w:r w:rsidR="00AE751F" w:rsidRPr="008D2DAE">
        <w:t xml:space="preserve"> s </w:t>
      </w:r>
      <w:r w:rsidRPr="008D2DAE">
        <w:t>tím, že ve Vietnamu zůstane zbytkový kontingent, který bude dohlížet na plnění dohody, pak ve svém projevu</w:t>
      </w:r>
      <w:r w:rsidR="00AE751F" w:rsidRPr="008D2DAE">
        <w:t xml:space="preserve"> z </w:t>
      </w:r>
      <w:r w:rsidRPr="008D2DAE">
        <w:t xml:space="preserve">3. listopadu akceptoval </w:t>
      </w:r>
      <w:r w:rsidRPr="008D2DAE">
        <w:rPr>
          <w:rStyle w:val="Slovo-kurzva"/>
        </w:rPr>
        <w:t>totální</w:t>
      </w:r>
      <w:r w:rsidRPr="008D2DAE">
        <w:t xml:space="preserve"> stažení amerických vojáků do jednoho roku za předpokladu, že se obě strany dohodnou na vzájemném stahování jednotek. Tím se naše veřejné stanovisko dostalo do souladu</w:t>
      </w:r>
      <w:r w:rsidR="00AE751F" w:rsidRPr="008D2DAE">
        <w:t xml:space="preserve"> s </w:t>
      </w:r>
      <w:r w:rsidRPr="008D2DAE">
        <w:t>postojem, který jsme zaujali na tajných jednáních</w:t>
      </w:r>
      <w:r w:rsidR="00AE751F" w:rsidRPr="008D2DAE">
        <w:t xml:space="preserve"> s </w:t>
      </w:r>
      <w:r w:rsidRPr="008D2DAE">
        <w:t>Xuan Thuyem.</w:t>
      </w:r>
      <w:r w:rsidR="00AE751F" w:rsidRPr="008D2DAE">
        <w:t xml:space="preserve"> V </w:t>
      </w:r>
      <w:r w:rsidRPr="008D2DAE">
        <w:t>květnové řeči Nixon mluvil</w:t>
      </w:r>
      <w:r w:rsidR="00AE751F" w:rsidRPr="008D2DAE">
        <w:t xml:space="preserve"> o „</w:t>
      </w:r>
      <w:r w:rsidRPr="008D2DAE">
        <w:t>kontrolovaných příměřích</w:t>
      </w:r>
      <w:r w:rsidR="00AE751F" w:rsidRPr="008D2DAE">
        <w:t>“</w:t>
      </w:r>
      <w:r w:rsidRPr="008D2DAE">
        <w:t>, aby kromě celkové dohody existovala</w:t>
      </w:r>
      <w:r w:rsidR="00AE751F" w:rsidRPr="008D2DAE">
        <w:t xml:space="preserve"> i </w:t>
      </w:r>
      <w:r w:rsidRPr="008D2DAE">
        <w:t>možnost lokálních ujednání;</w:t>
      </w:r>
      <w:r w:rsidR="00AE751F" w:rsidRPr="008D2DAE">
        <w:t xml:space="preserve"> v </w:t>
      </w:r>
      <w:r w:rsidRPr="008D2DAE">
        <w:t xml:space="preserve">listopadové už použil výraz </w:t>
      </w:r>
      <w:r w:rsidR="00AE751F" w:rsidRPr="008D2DAE">
        <w:t>„</w:t>
      </w:r>
      <w:r w:rsidRPr="008D2DAE">
        <w:t>příměří</w:t>
      </w:r>
      <w:r w:rsidR="00AE751F" w:rsidRPr="008D2DAE">
        <w:t>“ v </w:t>
      </w:r>
      <w:r w:rsidRPr="008D2DAE">
        <w:t xml:space="preserve">jednotném čísle. Já jsem na briefingu vysvětlil, že budeme pružní; budeme ochotni jednat </w:t>
      </w:r>
      <w:r w:rsidR="00FB1600" w:rsidRPr="008D2DAE">
        <w:t>buď</w:t>
      </w:r>
      <w:r w:rsidR="00AE751F" w:rsidRPr="008D2DAE">
        <w:t xml:space="preserve"> o </w:t>
      </w:r>
      <w:r w:rsidRPr="008D2DAE">
        <w:t>zastavení bojů na místní úrovni, nebo</w:t>
      </w:r>
      <w:r w:rsidR="00AE751F" w:rsidRPr="008D2DAE">
        <w:t xml:space="preserve"> o </w:t>
      </w:r>
      <w:r w:rsidRPr="008D2DAE">
        <w:t>celkové dohodě. Nicméně, jak Nixon vyhlásil, nešlo</w:t>
      </w:r>
      <w:r w:rsidR="00AE751F" w:rsidRPr="008D2DAE">
        <w:t xml:space="preserve"> o </w:t>
      </w:r>
      <w:r w:rsidRPr="008D2DAE">
        <w:t>detaily, ale</w:t>
      </w:r>
      <w:r w:rsidR="00AE751F" w:rsidRPr="008D2DAE">
        <w:t xml:space="preserve"> o </w:t>
      </w:r>
      <w:r w:rsidRPr="008D2DAE">
        <w:t xml:space="preserve">princip: </w:t>
      </w:r>
      <w:r w:rsidR="00AE751F" w:rsidRPr="008D2DAE">
        <w:t>„</w:t>
      </w:r>
      <w:r w:rsidRPr="008D2DAE">
        <w:t>Hanoj odmítla byť jen diskutovat</w:t>
      </w:r>
      <w:r w:rsidR="00AE751F" w:rsidRPr="008D2DAE">
        <w:t xml:space="preserve"> o </w:t>
      </w:r>
      <w:r w:rsidRPr="008D2DAE">
        <w:t>našich návrzích. Požaduje, abychom bez jakýchkoli podmínek přijali její požadavky, tedy abychom okamžitě</w:t>
      </w:r>
      <w:r w:rsidR="00AE751F" w:rsidRPr="008D2DAE">
        <w:t xml:space="preserve"> a </w:t>
      </w:r>
      <w:r w:rsidRPr="008D2DAE">
        <w:t>bezpodmínečně stáhli všechny své vojáky</w:t>
      </w:r>
      <w:r w:rsidR="00AE751F" w:rsidRPr="008D2DAE">
        <w:t xml:space="preserve"> a </w:t>
      </w:r>
      <w:r w:rsidRPr="008D2DAE">
        <w:t>abychom při odchodu ještě svrhli jihovietnamskou vládu.</w:t>
      </w:r>
      <w:r w:rsidR="00AE751F" w:rsidRPr="008D2DAE">
        <w:t>“</w:t>
      </w:r>
    </w:p>
    <w:p w:rsidR="00AE751F" w:rsidRPr="008D2DAE" w:rsidRDefault="000151F1" w:rsidP="00BF453C">
      <w:pPr>
        <w:pStyle w:val="Textodsazen"/>
      </w:pPr>
      <w:r w:rsidRPr="008D2DAE">
        <w:t>Nixon vyjmenoval kroky, které podnikáme, abychom stáhli své jednotky, omezili letecké operace</w:t>
      </w:r>
      <w:r w:rsidR="00AE751F" w:rsidRPr="008D2DAE">
        <w:t xml:space="preserve"> a </w:t>
      </w:r>
      <w:r w:rsidRPr="008D2DAE">
        <w:t xml:space="preserve">urychleně vycvičili Jihovietnamce. Zdůraznil, že vietnamizace předpokládá </w:t>
      </w:r>
      <w:r w:rsidR="00AE751F" w:rsidRPr="008D2DAE">
        <w:t>„</w:t>
      </w:r>
      <w:r w:rsidRPr="008D2DAE">
        <w:t>kompletní stažení všech amerických pozemních bojových jednotek</w:t>
      </w:r>
      <w:r w:rsidR="00AE751F" w:rsidRPr="008D2DAE">
        <w:t xml:space="preserve"> a </w:t>
      </w:r>
      <w:r w:rsidRPr="008D2DAE">
        <w:t>jejich nahrazení jihovietnamskými silami na základě řádně naplánovaného harmonogramu</w:t>
      </w:r>
      <w:r w:rsidR="00AE751F" w:rsidRPr="008D2DAE">
        <w:t>“</w:t>
      </w:r>
      <w:r w:rsidRPr="008D2DAE">
        <w:t>. Nixon přiznal, jak jsem navrhoval, tajnou korespondenci, kterou vedl se Severovietnamci před svou inaugurací, opakované diskuse se Sovětským svazem</w:t>
      </w:r>
      <w:r w:rsidR="00AE751F" w:rsidRPr="008D2DAE">
        <w:t xml:space="preserve"> s </w:t>
      </w:r>
      <w:r w:rsidRPr="008D2DAE">
        <w:t>cílem rozběhnout jednání</w:t>
      </w:r>
      <w:r w:rsidR="00AE751F" w:rsidRPr="008D2DAE">
        <w:t xml:space="preserve"> a </w:t>
      </w:r>
      <w:r w:rsidRPr="008D2DAE">
        <w:t>tajné dopisy, které si vyměnil</w:t>
      </w:r>
      <w:r w:rsidR="00AE751F" w:rsidRPr="008D2DAE">
        <w:t xml:space="preserve"> s </w:t>
      </w:r>
      <w:r w:rsidRPr="008D2DAE">
        <w:t>Ho Či Minem</w:t>
      </w:r>
      <w:r w:rsidR="00AE751F" w:rsidRPr="008D2DAE">
        <w:t xml:space="preserve"> v </w:t>
      </w:r>
      <w:r w:rsidRPr="008D2DAE">
        <w:t>červenci</w:t>
      </w:r>
      <w:r w:rsidR="00AE751F" w:rsidRPr="008D2DAE">
        <w:t xml:space="preserve"> a </w:t>
      </w:r>
      <w:r w:rsidRPr="008D2DAE">
        <w:t>srpnu, jejichž texty pak Bílý dům zveřejnil. Nemluvil však</w:t>
      </w:r>
      <w:r w:rsidR="00AE751F" w:rsidRPr="008D2DAE">
        <w:t xml:space="preserve"> o </w:t>
      </w:r>
      <w:r w:rsidRPr="008D2DAE">
        <w:t>mém tajném jednání</w:t>
      </w:r>
      <w:r w:rsidR="00AE751F" w:rsidRPr="008D2DAE">
        <w:t xml:space="preserve"> s </w:t>
      </w:r>
      <w:r w:rsidRPr="008D2DAE">
        <w:t xml:space="preserve">Xuan Thuyem. Upřímně však vysvětlil, že </w:t>
      </w:r>
      <w:r w:rsidR="00AE751F" w:rsidRPr="008D2DAE">
        <w:t>„</w:t>
      </w:r>
      <w:r w:rsidRPr="008D2DAE">
        <w:t>nebylo dosaženo žádného pokroku kromě dohody</w:t>
      </w:r>
      <w:r w:rsidR="00AE751F" w:rsidRPr="008D2DAE">
        <w:t xml:space="preserve"> o </w:t>
      </w:r>
      <w:r w:rsidRPr="008D2DAE">
        <w:t>tvaru jednacího stolu</w:t>
      </w:r>
      <w:r w:rsidR="00AE751F" w:rsidRPr="008D2DAE">
        <w:t>“</w:t>
      </w:r>
      <w:r w:rsidRPr="008D2DAE">
        <w:t>.</w:t>
      </w:r>
    </w:p>
    <w:p w:rsidR="00AE751F" w:rsidRPr="008D2DAE" w:rsidRDefault="00AE751F" w:rsidP="00BF453C">
      <w:pPr>
        <w:pStyle w:val="Textodsazen"/>
      </w:pPr>
      <w:r w:rsidRPr="008D2DAE">
        <w:lastRenderedPageBreak/>
        <w:t>A </w:t>
      </w:r>
      <w:r w:rsidR="000151F1" w:rsidRPr="008D2DAE">
        <w:t>pak vyhlásil zásadní stanovisko:</w:t>
      </w:r>
    </w:p>
    <w:p w:rsidR="00AE751F" w:rsidRPr="008D2DAE" w:rsidRDefault="00AE751F" w:rsidP="00BF453C">
      <w:pPr>
        <w:pStyle w:val="Textodsazen"/>
      </w:pPr>
    </w:p>
    <w:p w:rsidR="00AE751F" w:rsidRPr="008D2DAE" w:rsidRDefault="000151F1" w:rsidP="009C56D5">
      <w:pPr>
        <w:pStyle w:val="Text-cittneodsazen"/>
      </w:pPr>
      <w:r w:rsidRPr="008D2DAE">
        <w:t>Před několika týdny jsem</w:t>
      </w:r>
      <w:r w:rsidR="00AE751F" w:rsidRPr="008D2DAE">
        <w:t xml:space="preserve"> v </w:t>
      </w:r>
      <w:r w:rsidRPr="008D2DAE">
        <w:t>San Francisku viděl demonstranty nést transparenty</w:t>
      </w:r>
      <w:r w:rsidR="00AE751F" w:rsidRPr="008D2DAE">
        <w:t xml:space="preserve"> s </w:t>
      </w:r>
      <w:r w:rsidRPr="008D2DAE">
        <w:t xml:space="preserve">nápisem: </w:t>
      </w:r>
      <w:r w:rsidR="00AE751F" w:rsidRPr="008D2DAE">
        <w:t>„</w:t>
      </w:r>
      <w:r w:rsidRPr="008D2DAE">
        <w:t>Prohraj ve Vietnamu, přiveď hochy domů.</w:t>
      </w:r>
      <w:r w:rsidR="00AE751F" w:rsidRPr="008D2DAE">
        <w:t>“</w:t>
      </w:r>
    </w:p>
    <w:p w:rsidR="00AE751F" w:rsidRPr="008D2DAE" w:rsidRDefault="000151F1" w:rsidP="009C56D5">
      <w:pPr>
        <w:pStyle w:val="Text-cittodsazen"/>
      </w:pPr>
      <w:r w:rsidRPr="008D2DAE">
        <w:t>Nuže, jednou ze silných stránek naší svobodné společnosti je, že každý Američan má právo dospět</w:t>
      </w:r>
      <w:r w:rsidR="00AE751F" w:rsidRPr="008D2DAE">
        <w:t xml:space="preserve"> k </w:t>
      </w:r>
      <w:r w:rsidRPr="008D2DAE">
        <w:t>tomuto závěru</w:t>
      </w:r>
      <w:r w:rsidR="00AE751F" w:rsidRPr="008D2DAE">
        <w:t xml:space="preserve"> a </w:t>
      </w:r>
      <w:r w:rsidRPr="008D2DAE">
        <w:t>hájit svůj názor. Avšak jako prezident Spojených států bych nebyl věren své přísaze, pokud bych dovolil, aby politiku této země diktovala menšina, která zastává tento názor</w:t>
      </w:r>
      <w:r w:rsidR="00AE751F" w:rsidRPr="008D2DAE">
        <w:t xml:space="preserve"> a </w:t>
      </w:r>
      <w:r w:rsidRPr="008D2DAE">
        <w:t>která se ho pokouší vnutit této zemi pořádáním demonstrací</w:t>
      </w:r>
      <w:r w:rsidR="00AE751F" w:rsidRPr="008D2DAE">
        <w:t xml:space="preserve"> v </w:t>
      </w:r>
      <w:r w:rsidRPr="008D2DAE">
        <w:t>ulicích.</w:t>
      </w:r>
    </w:p>
    <w:p w:rsidR="00AE751F" w:rsidRPr="008D2DAE" w:rsidRDefault="000151F1" w:rsidP="009C56D5">
      <w:pPr>
        <w:pStyle w:val="Text-cittodsazen"/>
      </w:pPr>
      <w:r w:rsidRPr="008D2DAE">
        <w:t>Po téměř 200 let utvářeli politiku této země</w:t>
      </w:r>
      <w:r w:rsidR="00AE751F" w:rsidRPr="008D2DAE">
        <w:t xml:space="preserve"> v </w:t>
      </w:r>
      <w:r w:rsidRPr="008D2DAE">
        <w:t>souladu</w:t>
      </w:r>
      <w:r w:rsidR="00AE751F" w:rsidRPr="008D2DAE">
        <w:t xml:space="preserve"> s </w:t>
      </w:r>
      <w:r w:rsidRPr="008D2DAE">
        <w:t>naší ústavou politici</w:t>
      </w:r>
      <w:r w:rsidR="00AE751F" w:rsidRPr="008D2DAE">
        <w:t xml:space="preserve"> v </w:t>
      </w:r>
      <w:r w:rsidRPr="008D2DAE">
        <w:t>Kongresu</w:t>
      </w:r>
      <w:r w:rsidR="00AE751F" w:rsidRPr="008D2DAE">
        <w:t xml:space="preserve"> a </w:t>
      </w:r>
      <w:r w:rsidRPr="008D2DAE">
        <w:t>Bílém domě zvolení všemi lidmi. Jestliže hlasitá menšina, jakkoli zaníceně prosazující svou kauzu, získá navrch nad rozumem</w:t>
      </w:r>
      <w:r w:rsidR="00AE751F" w:rsidRPr="008D2DAE">
        <w:t xml:space="preserve"> a </w:t>
      </w:r>
      <w:r w:rsidRPr="008D2DAE">
        <w:t>vůlí většiny, pak tato země nemá budoucnost jakožto svobodná společnost</w:t>
      </w:r>
      <w:r w:rsidR="00503E14" w:rsidRPr="008D2DAE">
        <w:t>…</w:t>
      </w:r>
    </w:p>
    <w:p w:rsidR="00AE751F" w:rsidRPr="008D2DAE" w:rsidRDefault="00AE751F" w:rsidP="00BF453C">
      <w:pPr>
        <w:pStyle w:val="Textodsazen"/>
      </w:pPr>
    </w:p>
    <w:p w:rsidR="00AE751F" w:rsidRPr="008D2DAE" w:rsidRDefault="000151F1" w:rsidP="00BF453C">
      <w:pPr>
        <w:pStyle w:val="Textodsazen"/>
      </w:pPr>
      <w:r w:rsidRPr="008D2DAE">
        <w:t>Reakce na projev byla elektrizující. Jakmile Nixon domluvil, zahltily ústřednu Bílého domu blahopřejné telefonáty. Přicházely desítky tisíc souhlasných telegramů, které rychle zastínily celkově kritickou reakci médií. Tu nadšenou odezvu bezpochyby částečně stimulovali Haldemanovi operativci, kteří vyzývali naše politické příznivce po celé zemi, aby posílali telegramy. Avšak jejich příval dalece přesahoval</w:t>
      </w:r>
      <w:r w:rsidR="00AE751F" w:rsidRPr="008D2DAE">
        <w:t xml:space="preserve"> i </w:t>
      </w:r>
      <w:r w:rsidRPr="008D2DAE">
        <w:t>potenciál géniů</w:t>
      </w:r>
      <w:r w:rsidR="00AE751F" w:rsidRPr="008D2DAE">
        <w:t xml:space="preserve"> z </w:t>
      </w:r>
      <w:r w:rsidRPr="008D2DAE">
        <w:t>oddělení Bílého domu pro styk</w:t>
      </w:r>
      <w:r w:rsidR="00AE751F" w:rsidRPr="008D2DAE">
        <w:t xml:space="preserve"> s </w:t>
      </w:r>
      <w:r w:rsidRPr="008D2DAE">
        <w:t>veřejností. Nixon bezpochyby ťal do živého. Průzkumy veřejného mínění ukazovaly velký vzestup jeho popularity. Američané mohli být unaveni válkou, nebyli však připraveni prohrát.</w:t>
      </w:r>
    </w:p>
    <w:p w:rsidR="00AE751F" w:rsidRPr="008D2DAE" w:rsidRDefault="000151F1" w:rsidP="00BF453C">
      <w:pPr>
        <w:pStyle w:val="Textodsazen"/>
      </w:pPr>
      <w:r w:rsidRPr="008D2DAE">
        <w:t>Nixon zářil. Sice tvrdil, že mu na přízni veřejnosti nezáleží, těch několika momentů uznání, kterých se mu dostalo, si však užíval. Nechával si na pracovním stole blahopřejné telegramy narovnané do takové výše, že</w:t>
      </w:r>
      <w:r w:rsidR="00AE751F" w:rsidRPr="008D2DAE">
        <w:t xml:space="preserve"> v </w:t>
      </w:r>
      <w:r w:rsidRPr="008D2DAE">
        <w:t>Oválné pracovně nebylo vůbec</w:t>
      </w:r>
      <w:r w:rsidR="00AE751F" w:rsidRPr="008D2DAE">
        <w:t xml:space="preserve"> k </w:t>
      </w:r>
      <w:r w:rsidRPr="008D2DAE">
        <w:t>hnutí</w:t>
      </w:r>
      <w:r w:rsidR="00AE751F" w:rsidRPr="008D2DAE">
        <w:t xml:space="preserve"> a </w:t>
      </w:r>
      <w:r w:rsidRPr="008D2DAE">
        <w:t>nedalo se tam pracovat,</w:t>
      </w:r>
      <w:r w:rsidR="00AE751F" w:rsidRPr="008D2DAE">
        <w:t xml:space="preserve"> a </w:t>
      </w:r>
      <w:r w:rsidRPr="008D2DAE">
        <w:t>po celé dny nechtěl dovolit, aby byly odneseny.</w:t>
      </w:r>
    </w:p>
    <w:p w:rsidR="00AE751F" w:rsidRPr="008D2DAE" w:rsidRDefault="000151F1" w:rsidP="00BF453C">
      <w:pPr>
        <w:pStyle w:val="Textodsazen"/>
      </w:pPr>
      <w:r w:rsidRPr="008D2DAE">
        <w:t>Jakmile se jasně ukázalo, jaká je nálada veřejnosti, organizovaný tlak začal poněkud polevovat, takže administrativa měla poprvé od ledna určitý manévrovací prostor.</w:t>
      </w:r>
    </w:p>
    <w:p w:rsidR="00AE751F" w:rsidRPr="008D2DAE" w:rsidRDefault="000151F1" w:rsidP="00BF453C">
      <w:pPr>
        <w:pStyle w:val="Textodsazen"/>
      </w:pPr>
      <w:r w:rsidRPr="008D2DAE">
        <w:t>Potřebovali jsme ale více než toto, abychom utahali</w:t>
      </w:r>
      <w:r w:rsidR="00AE751F" w:rsidRPr="008D2DAE">
        <w:t xml:space="preserve"> a </w:t>
      </w:r>
      <w:r w:rsidRPr="008D2DAE">
        <w:t>vymanévrovali neústupné vůdce</w:t>
      </w:r>
      <w:r w:rsidR="00AE751F" w:rsidRPr="008D2DAE">
        <w:t xml:space="preserve"> v </w:t>
      </w:r>
      <w:r w:rsidRPr="008D2DAE">
        <w:t>Hanoji.</w:t>
      </w:r>
      <w:r w:rsidR="00AE751F" w:rsidRPr="008D2DAE">
        <w:t xml:space="preserve"> V </w:t>
      </w:r>
      <w:r w:rsidRPr="008D2DAE">
        <w:t>roce 1969 se tito vůdci neangažovali</w:t>
      </w:r>
      <w:r w:rsidR="00AE751F" w:rsidRPr="008D2DAE">
        <w:t xml:space="preserve"> v </w:t>
      </w:r>
      <w:r w:rsidRPr="008D2DAE">
        <w:t>žádném úsilí, které by</w:t>
      </w:r>
      <w:r w:rsidR="00AE751F" w:rsidRPr="008D2DAE">
        <w:t xml:space="preserve"> i </w:t>
      </w:r>
      <w:r w:rsidRPr="008D2DAE">
        <w:t xml:space="preserve">podle té nejvelkorysejší interpretace mohlo být nazváno jednáním. Neodmítali svobodné volby nebo smíšenou volební komisi či zastavení palby </w:t>
      </w:r>
      <w:r w:rsidR="00A76BE3" w:rsidRPr="008D2DAE">
        <w:t>–</w:t>
      </w:r>
      <w:r w:rsidRPr="008D2DAE">
        <w:t xml:space="preserve"> nebyli totiž ochotni posoudit žádný kompromisní návrh, nebo</w:t>
      </w:r>
      <w:r w:rsidR="00AE751F" w:rsidRPr="008D2DAE">
        <w:t xml:space="preserve"> o </w:t>
      </w:r>
      <w:r w:rsidRPr="008D2DAE">
        <w:t>něm dokonce diskutovat. Naše jednostranné stahování vojáků nebo letadel nezlepšilo atmosféru; snížení bojové aktivity neurychlilo proces jednání. Hanoj byla rozhodnuta zlomit naši vůli</w:t>
      </w:r>
      <w:r w:rsidR="00AE751F" w:rsidRPr="008D2DAE">
        <w:t xml:space="preserve"> a </w:t>
      </w:r>
      <w:r w:rsidRPr="008D2DAE">
        <w:t>nás doma,</w:t>
      </w:r>
      <w:r w:rsidR="00AE751F" w:rsidRPr="008D2DAE">
        <w:t xml:space="preserve"> a </w:t>
      </w:r>
      <w:r w:rsidRPr="008D2DAE">
        <w:t>aby toho dosáhla, nesměla připustit ani záblesk naděje nebo náznak jakéhokoli pokroku. Severovietnamci jakožto poslední přesvědčení leninisté na světě se nehodlali dělit</w:t>
      </w:r>
      <w:r w:rsidR="00AE751F" w:rsidRPr="008D2DAE">
        <w:t xml:space="preserve"> o </w:t>
      </w:r>
      <w:r w:rsidRPr="008D2DAE">
        <w:t>moc.</w:t>
      </w:r>
    </w:p>
    <w:p w:rsidR="00AE751F" w:rsidRPr="008D2DAE" w:rsidRDefault="000151F1" w:rsidP="00BF453C">
      <w:pPr>
        <w:pStyle w:val="Textodsazen"/>
      </w:pPr>
      <w:r w:rsidRPr="008D2DAE">
        <w:t xml:space="preserve">Ze zpětného pohledu bylo zdůvodnění mého dubnového návrhu Vanceovy </w:t>
      </w:r>
      <w:r w:rsidRPr="008D2DAE">
        <w:lastRenderedPageBreak/>
        <w:t>mise</w:t>
      </w:r>
      <w:r w:rsidR="00AE751F" w:rsidRPr="008D2DAE">
        <w:t xml:space="preserve"> a </w:t>
      </w:r>
      <w:r w:rsidRPr="008D2DAE">
        <w:t>kritika vietnamizace, kterou jsem ventiloval</w:t>
      </w:r>
      <w:r w:rsidR="00AE751F" w:rsidRPr="008D2DAE">
        <w:t xml:space="preserve"> v </w:t>
      </w:r>
      <w:r w:rsidRPr="008D2DAE">
        <w:t>září</w:t>
      </w:r>
      <w:r w:rsidR="00AE751F" w:rsidRPr="008D2DAE">
        <w:t xml:space="preserve"> a </w:t>
      </w:r>
      <w:r w:rsidRPr="008D2DAE">
        <w:t xml:space="preserve">říjnu, téměř jistě správné. </w:t>
      </w:r>
      <w:r w:rsidR="006750C3" w:rsidRPr="008D2DAE">
        <w:t>Č</w:t>
      </w:r>
      <w:r w:rsidRPr="008D2DAE">
        <w:t>as pracoval proti nám</w:t>
      </w:r>
      <w:r w:rsidR="00AE751F" w:rsidRPr="008D2DAE">
        <w:t xml:space="preserve"> a </w:t>
      </w:r>
      <w:r w:rsidRPr="008D2DAE">
        <w:t>postupné ústupky spíše pobízely</w:t>
      </w:r>
      <w:r w:rsidR="00AE751F" w:rsidRPr="008D2DAE">
        <w:t xml:space="preserve"> k </w:t>
      </w:r>
      <w:r w:rsidRPr="008D2DAE">
        <w:t>neústupnosti než ke kompromisu.</w:t>
      </w:r>
      <w:r w:rsidR="00AE751F" w:rsidRPr="008D2DAE">
        <w:t xml:space="preserve"> Z </w:t>
      </w:r>
      <w:r w:rsidRPr="008D2DAE">
        <w:t xml:space="preserve">analytického hlediska by bylo lepší nabídnout ten nejvelkorysejší možný návrh </w:t>
      </w:r>
      <w:r w:rsidR="00A76BE3" w:rsidRPr="008D2DAE">
        <w:t>–</w:t>
      </w:r>
      <w:r w:rsidR="00AE751F" w:rsidRPr="008D2DAE">
        <w:t xml:space="preserve"> a </w:t>
      </w:r>
      <w:r w:rsidRPr="008D2DAE">
        <w:t>pokud by ho druhá strana odmítla, pak se snažit</w:t>
      </w:r>
      <w:r w:rsidR="00AE751F" w:rsidRPr="008D2DAE">
        <w:t xml:space="preserve"> o </w:t>
      </w:r>
      <w:r w:rsidRPr="008D2DAE">
        <w:t>jeho vynucení vojenskou cestou. Jen něco takového mohlo Sověty přimět ke spolupráci, protože při absenci otevřené krize neměla Moskva žádný stimul</w:t>
      </w:r>
      <w:r w:rsidR="00AE751F" w:rsidRPr="008D2DAE">
        <w:t xml:space="preserve"> k </w:t>
      </w:r>
      <w:r w:rsidRPr="008D2DAE">
        <w:t>nějakému konkrétnímu kroku. (Když nakonec</w:t>
      </w:r>
      <w:r w:rsidR="00AE751F" w:rsidRPr="008D2DAE">
        <w:t xml:space="preserve"> v </w:t>
      </w:r>
      <w:r w:rsidRPr="008D2DAE">
        <w:t>roce 1972 nastala krize, začali Sověti</w:t>
      </w:r>
      <w:r w:rsidR="00AE751F" w:rsidRPr="008D2DAE">
        <w:t xml:space="preserve"> v </w:t>
      </w:r>
      <w:r w:rsidRPr="008D2DAE">
        <w:t>jisté míře spolupracovat.) Kdybychom nabídli jedním dramatickým tahem všechny ústupky, které jsme nakonec udělali během tří let války,</w:t>
      </w:r>
      <w:r w:rsidR="00AE751F" w:rsidRPr="008D2DAE">
        <w:t xml:space="preserve"> a </w:t>
      </w:r>
      <w:r w:rsidRPr="008D2DAE">
        <w:t>kdybychom zahájili najednou na začátku roku 1970 všechny vojenské operace (dokonce</w:t>
      </w:r>
      <w:r w:rsidR="00AE751F" w:rsidRPr="008D2DAE">
        <w:t xml:space="preserve"> i </w:t>
      </w:r>
      <w:r w:rsidRPr="008D2DAE">
        <w:t>bez posledního velkého náletu), které jsme se stále se zmenšujícím počtem jednotek prováděli</w:t>
      </w:r>
      <w:r w:rsidR="00AE751F" w:rsidRPr="008D2DAE">
        <w:t xml:space="preserve"> v </w:t>
      </w:r>
      <w:r w:rsidRPr="008D2DAE">
        <w:t>letech</w:t>
      </w:r>
      <w:r w:rsidR="00506DDF" w:rsidRPr="008D2DAE">
        <w:t xml:space="preserve"> </w:t>
      </w:r>
      <w:r w:rsidRPr="008D2DAE">
        <w:t>1970, 1971</w:t>
      </w:r>
      <w:r w:rsidR="00AE751F" w:rsidRPr="008D2DAE">
        <w:t xml:space="preserve"> a </w:t>
      </w:r>
      <w:r w:rsidRPr="008D2DAE">
        <w:t>1972</w:t>
      </w:r>
      <w:r w:rsidR="00AE751F" w:rsidRPr="008D2DAE">
        <w:t xml:space="preserve"> v </w:t>
      </w:r>
      <w:r w:rsidRPr="008D2DAE">
        <w:t>Kambodži, Laosu</w:t>
      </w:r>
      <w:r w:rsidR="00AE751F" w:rsidRPr="008D2DAE">
        <w:t xml:space="preserve"> a </w:t>
      </w:r>
      <w:r w:rsidRPr="008D2DAE">
        <w:t xml:space="preserve">Severním Vietnamu, válka mohla být výrazně kratší </w:t>
      </w:r>
      <w:r w:rsidR="00A76BE3" w:rsidRPr="008D2DAE">
        <w:t>–</w:t>
      </w:r>
      <w:r w:rsidRPr="008D2DAE">
        <w:t xml:space="preserve"> třebaže je těžké</w:t>
      </w:r>
      <w:r w:rsidR="00AE751F" w:rsidRPr="008D2DAE">
        <w:t xml:space="preserve"> s </w:t>
      </w:r>
      <w:r w:rsidRPr="008D2DAE">
        <w:t>tímto časovým odstupem říci, zda by Saigon po nějakém urovnání konfliktu byl schopen udržet se bez cizí pomoci. Vzhledem</w:t>
      </w:r>
      <w:r w:rsidR="00AE751F" w:rsidRPr="008D2DAE">
        <w:t xml:space="preserve"> k </w:t>
      </w:r>
      <w:r w:rsidRPr="008D2DAE">
        <w:t>vnitropolitickým bouřím</w:t>
      </w:r>
      <w:r w:rsidR="00AE751F" w:rsidRPr="008D2DAE">
        <w:t xml:space="preserve"> a </w:t>
      </w:r>
      <w:r w:rsidRPr="008D2DAE">
        <w:t>sporům uvnitř naší administrativy jsem se nebil za svou teoretickou analýzu. Připojil jsem se</w:t>
      </w:r>
      <w:r w:rsidR="00AE751F" w:rsidRPr="008D2DAE">
        <w:t xml:space="preserve"> k </w:t>
      </w:r>
      <w:r w:rsidRPr="008D2DAE">
        <w:t>všeobecnému názoru, že po zvážení všech okolností vietnamizace představuje nejlepší krok, jak sladit naše vnitropolitické, vojenské</w:t>
      </w:r>
      <w:r w:rsidR="00AE751F" w:rsidRPr="008D2DAE">
        <w:t xml:space="preserve"> a </w:t>
      </w:r>
      <w:r w:rsidRPr="008D2DAE">
        <w:t>mezinárodní imperativy.</w:t>
      </w:r>
    </w:p>
    <w:p w:rsidR="00AE751F" w:rsidRPr="008D2DAE" w:rsidRDefault="000151F1" w:rsidP="00BF453C">
      <w:pPr>
        <w:pStyle w:val="Textodsazen"/>
      </w:pPr>
      <w:r w:rsidRPr="008D2DAE">
        <w:t>Jakmile jsme se pro ni rozhodli, už se nedalo couvnout. V</w:t>
      </w:r>
      <w:r w:rsidR="00503E14" w:rsidRPr="008D2DAE">
        <w:t>ě</w:t>
      </w:r>
      <w:r w:rsidRPr="008D2DAE">
        <w:t>d</w:t>
      </w:r>
      <w:r w:rsidR="00503E14" w:rsidRPr="008D2DAE">
        <w:t>ě</w:t>
      </w:r>
      <w:r w:rsidRPr="008D2DAE">
        <w:t>l jsem, že bude bolestná</w:t>
      </w:r>
      <w:r w:rsidR="00AE751F" w:rsidRPr="008D2DAE">
        <w:t xml:space="preserve"> a </w:t>
      </w:r>
      <w:r w:rsidRPr="008D2DAE">
        <w:t xml:space="preserve">dlouhá </w:t>
      </w:r>
      <w:r w:rsidR="00A76BE3" w:rsidRPr="008D2DAE">
        <w:t>–</w:t>
      </w:r>
      <w:r w:rsidRPr="008D2DAE">
        <w:t xml:space="preserve"> opakovaně jsem prezidenta upozorňoval na nebezpečí</w:t>
      </w:r>
      <w:r w:rsidR="00AE751F" w:rsidRPr="008D2DAE">
        <w:t xml:space="preserve"> s </w:t>
      </w:r>
      <w:r w:rsidRPr="008D2DAE">
        <w:t xml:space="preserve">ní spojená </w:t>
      </w:r>
      <w:r w:rsidR="00A76BE3" w:rsidRPr="008D2DAE">
        <w:t>–</w:t>
      </w:r>
      <w:r w:rsidR="00AE751F" w:rsidRPr="008D2DAE">
        <w:t xml:space="preserve"> a </w:t>
      </w:r>
      <w:r w:rsidRPr="008D2DAE">
        <w:t>že může nakonec selhat. Také jsem však věřil, že je to lepší alternativa než ty, které nám navrhovali naši domácí kritici.</w:t>
      </w:r>
    </w:p>
    <w:p w:rsidR="00AE751F" w:rsidRPr="008D2DAE" w:rsidRDefault="000151F1" w:rsidP="00BF453C">
      <w:pPr>
        <w:pStyle w:val="Textodsazen"/>
      </w:pPr>
      <w:r w:rsidRPr="008D2DAE">
        <w:t>Tak se tedy stalo, že jsme rok 1969 zakončili dvěma analýzami;</w:t>
      </w:r>
      <w:r w:rsidR="00AE751F" w:rsidRPr="008D2DAE">
        <w:t xml:space="preserve"> a </w:t>
      </w:r>
      <w:r w:rsidRPr="008D2DAE">
        <w:t>na správnosti jedné</w:t>
      </w:r>
      <w:r w:rsidR="00AE751F" w:rsidRPr="008D2DAE">
        <w:t xml:space="preserve"> z </w:t>
      </w:r>
      <w:r w:rsidRPr="008D2DAE">
        <w:t>nich závisel výsledek války. Prezident 18. února 1970 předložil Kongresu Zprávu</w:t>
      </w:r>
      <w:r w:rsidR="00AE751F" w:rsidRPr="008D2DAE">
        <w:t xml:space="preserve"> o </w:t>
      </w:r>
      <w:r w:rsidRPr="008D2DAE">
        <w:t>zahraniční politice, první svého druhu,</w:t>
      </w:r>
      <w:r w:rsidR="00AE751F" w:rsidRPr="008D2DAE">
        <w:t xml:space="preserve"> v </w:t>
      </w:r>
      <w:r w:rsidRPr="008D2DAE">
        <w:t>níž shrnoval naši politiku vůči Vietnamu dojemně střízlivými slovy. Existovalo málo prezidentských prohlášení,</w:t>
      </w:r>
      <w:r w:rsidR="00AE751F" w:rsidRPr="008D2DAE">
        <w:t xml:space="preserve"> v </w:t>
      </w:r>
      <w:r w:rsidRPr="008D2DAE">
        <w:t>nichž by hlava státu tak upřímně připouštěla nejistotu</w:t>
      </w:r>
      <w:r w:rsidR="00AE751F" w:rsidRPr="008D2DAE">
        <w:t xml:space="preserve"> a </w:t>
      </w:r>
      <w:r w:rsidRPr="008D2DAE">
        <w:t>nastolovala tolik otázek:</w:t>
      </w:r>
    </w:p>
    <w:p w:rsidR="00AE751F" w:rsidRPr="008D2DAE" w:rsidRDefault="00AE751F" w:rsidP="00BF453C">
      <w:pPr>
        <w:pStyle w:val="Textodsazen"/>
      </w:pPr>
    </w:p>
    <w:p w:rsidR="00AE751F" w:rsidRPr="008D2DAE" w:rsidRDefault="000151F1" w:rsidP="009C56D5">
      <w:pPr>
        <w:pStyle w:val="Text-cittneodsazen"/>
      </w:pPr>
      <w:r w:rsidRPr="008D2DAE">
        <w:t>Během naší angažovanosti ve Vietnamu se často prohlašovalo, že tam dochází</w:t>
      </w:r>
      <w:r w:rsidR="00AE751F" w:rsidRPr="008D2DAE">
        <w:t xml:space="preserve"> k </w:t>
      </w:r>
      <w:r w:rsidRPr="008D2DAE">
        <w:t xml:space="preserve">pokroku </w:t>
      </w:r>
      <w:r w:rsidR="00A76BE3" w:rsidRPr="008D2DAE">
        <w:t>–</w:t>
      </w:r>
      <w:r w:rsidR="00AE751F" w:rsidRPr="008D2DAE">
        <w:t xml:space="preserve"> a </w:t>
      </w:r>
      <w:r w:rsidRPr="008D2DAE">
        <w:t>často se ukázalo, že tato prohlášení jsou příliš optimistická. Jakkoli pečlivě jsme plánovali</w:t>
      </w:r>
      <w:r w:rsidR="00AE751F" w:rsidRPr="008D2DAE">
        <w:t xml:space="preserve"> a </w:t>
      </w:r>
      <w:r w:rsidRPr="008D2DAE">
        <w:t>jakkoli doufáme, že tyto plány přinesou pokrok, jsme si vědomi dvou základních faktů:</w:t>
      </w:r>
    </w:p>
    <w:p w:rsidR="00AE751F" w:rsidRPr="008D2DAE" w:rsidRDefault="00A76BE3" w:rsidP="009C56D5">
      <w:pPr>
        <w:pStyle w:val="Text-cittodsazen"/>
      </w:pPr>
      <w:r w:rsidRPr="008D2DAE">
        <w:t>–</w:t>
      </w:r>
      <w:r w:rsidR="000151F1" w:rsidRPr="008D2DAE">
        <w:t xml:space="preserve"> Nemůžeme se pokoušet nalhávat něco našemu nepříteli, který ví, co se ve skutečnosti děje.</w:t>
      </w:r>
    </w:p>
    <w:p w:rsidR="00AE751F" w:rsidRPr="008D2DAE" w:rsidRDefault="00A76BE3" w:rsidP="009C56D5">
      <w:pPr>
        <w:pStyle w:val="Text-cittodsazen"/>
      </w:pPr>
      <w:r w:rsidRPr="008D2DAE">
        <w:t>–</w:t>
      </w:r>
      <w:r w:rsidR="000151F1" w:rsidRPr="008D2DAE">
        <w:t xml:space="preserve"> Stejně tak nesmíme nalhávat nic sobě. Američané se musí dozvědět vše. Nemůžeme si dovolit, aby ztratili důvěru</w:t>
      </w:r>
      <w:r w:rsidR="00AE751F" w:rsidRPr="008D2DAE">
        <w:t xml:space="preserve"> v </w:t>
      </w:r>
      <w:r w:rsidR="000151F1" w:rsidRPr="008D2DAE">
        <w:t>náš úsudek</w:t>
      </w:r>
      <w:r w:rsidR="00AE751F" w:rsidRPr="008D2DAE">
        <w:t xml:space="preserve"> a v </w:t>
      </w:r>
      <w:r w:rsidR="000151F1" w:rsidRPr="008D2DAE">
        <w:t>naše vedení.</w:t>
      </w:r>
    </w:p>
    <w:p w:rsidR="00AE751F" w:rsidRPr="008D2DAE" w:rsidRDefault="00AE751F" w:rsidP="00BF453C">
      <w:pPr>
        <w:pStyle w:val="Textodsazen"/>
      </w:pPr>
    </w:p>
    <w:p w:rsidR="00AE751F" w:rsidRPr="008D2DAE" w:rsidRDefault="000151F1" w:rsidP="00BF453C">
      <w:pPr>
        <w:pStyle w:val="Textodsazen"/>
      </w:pPr>
      <w:r w:rsidRPr="008D2DAE">
        <w:t>Zpráva připouštěla existenci ještě nevyřešených problémů</w:t>
      </w:r>
      <w:r w:rsidR="00AE751F" w:rsidRPr="008D2DAE">
        <w:t xml:space="preserve"> a </w:t>
      </w:r>
      <w:r w:rsidRPr="008D2DAE">
        <w:t>nabízela měřítko, podle kterého by se</w:t>
      </w:r>
      <w:r w:rsidR="00AE751F" w:rsidRPr="008D2DAE">
        <w:t xml:space="preserve"> v </w:t>
      </w:r>
      <w:r w:rsidRPr="008D2DAE">
        <w:t>budoucnosti dal stanovovat pokrok. Přiznávali jsme, že administrativa ještě nezná konečnou odpověď na všechny otázky spojené</w:t>
      </w:r>
      <w:r w:rsidR="00AE751F" w:rsidRPr="008D2DAE">
        <w:t xml:space="preserve"> s </w:t>
      </w:r>
      <w:r w:rsidRPr="008D2DAE">
        <w:t xml:space="preserve">válkou ve Vietnamu </w:t>
      </w:r>
      <w:r w:rsidR="00A76BE3" w:rsidRPr="008D2DAE">
        <w:t>–</w:t>
      </w:r>
      <w:r w:rsidRPr="008D2DAE">
        <w:t xml:space="preserve"> například jaké má nepřítel záměry, jaké jsou </w:t>
      </w:r>
      <w:r w:rsidRPr="008D2DAE">
        <w:lastRenderedPageBreak/>
        <w:t>vyhlídky na vietnamizaci</w:t>
      </w:r>
      <w:r w:rsidR="00AE751F" w:rsidRPr="008D2DAE">
        <w:t xml:space="preserve"> a </w:t>
      </w:r>
      <w:r w:rsidRPr="008D2DAE">
        <w:t>jaký bude přístup Vietnamců:</w:t>
      </w:r>
    </w:p>
    <w:p w:rsidR="00AE751F" w:rsidRPr="008D2DAE" w:rsidRDefault="00AE751F" w:rsidP="00BF453C">
      <w:pPr>
        <w:pStyle w:val="Textodsazen"/>
      </w:pPr>
    </w:p>
    <w:p w:rsidR="00AE751F" w:rsidRPr="008D2DAE" w:rsidRDefault="00A76BE3" w:rsidP="009C56D5">
      <w:pPr>
        <w:pStyle w:val="Text-cittodsazen"/>
      </w:pPr>
      <w:r w:rsidRPr="008D2DAE">
        <w:t>–</w:t>
      </w:r>
      <w:r w:rsidR="000151F1" w:rsidRPr="008D2DAE">
        <w:t xml:space="preserve"> Jakou má nepřítel schopnost vést dlouhodobé vojenské operace? Může se mu podařit demontovat naše zisky?</w:t>
      </w:r>
    </w:p>
    <w:p w:rsidR="00AE751F" w:rsidRPr="008D2DAE" w:rsidRDefault="00A76BE3" w:rsidP="009C56D5">
      <w:pPr>
        <w:pStyle w:val="Text-cittodsazen"/>
      </w:pPr>
      <w:r w:rsidRPr="008D2DAE">
        <w:t>–</w:t>
      </w:r>
      <w:r w:rsidR="000151F1" w:rsidRPr="008D2DAE">
        <w:t xml:space="preserve"> Jaký je skutečný rozsah nárůstu spojeneckého potenciálu? Především, budují Jihovietnamci vedení, logistické kapacity, taktické kno</w:t>
      </w:r>
      <w:r w:rsidR="00AE751F" w:rsidRPr="008D2DAE">
        <w:t>w-h</w:t>
      </w:r>
      <w:r w:rsidR="000151F1" w:rsidRPr="008D2DAE">
        <w:t>ow</w:t>
      </w:r>
      <w:r w:rsidR="00AE751F" w:rsidRPr="008D2DAE">
        <w:t xml:space="preserve"> a </w:t>
      </w:r>
      <w:r w:rsidR="000151F1" w:rsidRPr="008D2DAE">
        <w:t>snaží se citlivěji přistupovat</w:t>
      </w:r>
      <w:r w:rsidR="00AE751F" w:rsidRPr="008D2DAE">
        <w:t xml:space="preserve"> k </w:t>
      </w:r>
      <w:r w:rsidR="000151F1" w:rsidRPr="008D2DAE">
        <w:t>potřebám vlastního lidu? To vše je pro pokračující úspěch nepostradatelné.</w:t>
      </w:r>
    </w:p>
    <w:p w:rsidR="00AE751F" w:rsidRPr="008D2DAE" w:rsidRDefault="00A76BE3" w:rsidP="009C56D5">
      <w:pPr>
        <w:pStyle w:val="Text-cittodsazen"/>
      </w:pPr>
      <w:r w:rsidRPr="008D2DAE">
        <w:t>–</w:t>
      </w:r>
      <w:r w:rsidR="000151F1" w:rsidRPr="008D2DAE">
        <w:t xml:space="preserve"> Jaké alternativní strategie má nepřítel</w:t>
      </w:r>
      <w:r w:rsidR="00AE751F" w:rsidRPr="008D2DAE">
        <w:t xml:space="preserve"> k </w:t>
      </w:r>
      <w:r w:rsidR="000151F1" w:rsidRPr="008D2DAE">
        <w:t>dispozici</w:t>
      </w:r>
      <w:r w:rsidR="00AE751F" w:rsidRPr="008D2DAE">
        <w:t xml:space="preserve"> v </w:t>
      </w:r>
      <w:r w:rsidR="000151F1" w:rsidRPr="008D2DAE">
        <w:t>případě pokračujícího úspěchu spojenců? Jestliže se rozhodne vést protahovanou válku</w:t>
      </w:r>
      <w:r w:rsidR="00AE751F" w:rsidRPr="008D2DAE">
        <w:t xml:space="preserve"> s </w:t>
      </w:r>
      <w:r w:rsidR="000151F1" w:rsidRPr="008D2DAE">
        <w:t>omezenou intenzitou vojenských operací, může si jednoduše počkat na stažení amerických jednotek</w:t>
      </w:r>
      <w:r w:rsidR="00AE751F" w:rsidRPr="008D2DAE">
        <w:t xml:space="preserve"> a </w:t>
      </w:r>
      <w:r w:rsidR="000151F1" w:rsidRPr="008D2DAE">
        <w:t>pak se prostřednictvím obnoveného úsilí chopit iniciativy</w:t>
      </w:r>
      <w:r w:rsidR="00AE751F" w:rsidRPr="008D2DAE">
        <w:t xml:space="preserve"> a </w:t>
      </w:r>
      <w:r w:rsidR="000151F1" w:rsidRPr="008D2DAE">
        <w:t>porazit jihovietnamskou armádu?</w:t>
      </w:r>
    </w:p>
    <w:p w:rsidR="00AE751F" w:rsidRPr="008D2DAE" w:rsidRDefault="00A76BE3" w:rsidP="009C56D5">
      <w:pPr>
        <w:pStyle w:val="Text-cittodsazen"/>
      </w:pPr>
      <w:r w:rsidRPr="008D2DAE">
        <w:t>–</w:t>
      </w:r>
      <w:r w:rsidR="00AE751F" w:rsidRPr="008D2DAE">
        <w:t xml:space="preserve"> A </w:t>
      </w:r>
      <w:r w:rsidR="000151F1" w:rsidRPr="008D2DAE">
        <w:t>velmi důležitá věc: jaký je přístup Jihovietnamců, za které bojujeme, abychom uchránili jejich právo na svobodnou volbu? Opravdu Vietcong rozleptává jejich loajalitu, nebo</w:t>
      </w:r>
      <w:r w:rsidR="00503E14" w:rsidRPr="008D2DAE">
        <w:t xml:space="preserve"> </w:t>
      </w:r>
      <w:r w:rsidR="000151F1" w:rsidRPr="008D2DAE">
        <w:t>jsou lhostejní</w:t>
      </w:r>
      <w:r w:rsidR="00AE751F" w:rsidRPr="008D2DAE">
        <w:t xml:space="preserve"> k </w:t>
      </w:r>
      <w:r w:rsidR="000151F1" w:rsidRPr="008D2DAE">
        <w:t>oběma stranám? Co jejich přístup říká</w:t>
      </w:r>
      <w:r w:rsidR="00AE751F" w:rsidRPr="008D2DAE">
        <w:t xml:space="preserve"> v </w:t>
      </w:r>
      <w:r w:rsidR="000151F1" w:rsidRPr="008D2DAE">
        <w:t>souvislosti</w:t>
      </w:r>
      <w:r w:rsidR="00AE751F" w:rsidRPr="008D2DAE">
        <w:t xml:space="preserve"> s </w:t>
      </w:r>
      <w:r w:rsidR="000151F1" w:rsidRPr="008D2DAE">
        <w:t>pravděpodobností, že úspěchy pacifikace vydrží?</w:t>
      </w:r>
    </w:p>
    <w:p w:rsidR="00AE751F" w:rsidRPr="008D2DAE" w:rsidRDefault="00AE751F" w:rsidP="00BF453C">
      <w:pPr>
        <w:pStyle w:val="Textodsazen"/>
      </w:pPr>
    </w:p>
    <w:p w:rsidR="00AE751F" w:rsidRPr="008D2DAE" w:rsidRDefault="000151F1" w:rsidP="00BF453C">
      <w:pPr>
        <w:pStyle w:val="Textodsazen"/>
      </w:pPr>
      <w:r w:rsidRPr="008D2DAE">
        <w:t>To nebylo troubení ke střetu na vnitropolitické scéně nebo</w:t>
      </w:r>
      <w:r w:rsidR="00AE751F" w:rsidRPr="008D2DAE">
        <w:t xml:space="preserve"> k </w:t>
      </w:r>
      <w:r w:rsidRPr="008D2DAE">
        <w:t>nástupu do vítězné bitvy ve Vietnamu; šlo</w:t>
      </w:r>
      <w:r w:rsidR="00AE751F" w:rsidRPr="008D2DAE">
        <w:t xml:space="preserve"> o </w:t>
      </w:r>
      <w:r w:rsidRPr="008D2DAE">
        <w:t>střízlivou reakci</w:t>
      </w:r>
      <w:r w:rsidR="00AE751F" w:rsidRPr="008D2DAE">
        <w:t xml:space="preserve"> a </w:t>
      </w:r>
      <w:r w:rsidRPr="008D2DAE">
        <w:t>analýzu politiků, které zklamání celé jedné dekády přiměla</w:t>
      </w:r>
      <w:r w:rsidR="00AE751F" w:rsidRPr="008D2DAE">
        <w:t xml:space="preserve"> k </w:t>
      </w:r>
      <w:r w:rsidRPr="008D2DAE">
        <w:t>opatrnosti</w:t>
      </w:r>
      <w:r w:rsidR="00AE751F" w:rsidRPr="008D2DAE">
        <w:t xml:space="preserve"> a </w:t>
      </w:r>
      <w:r w:rsidRPr="008D2DAE">
        <w:t>kteří opravdu chtěli založit svou politiku na realitě</w:t>
      </w:r>
      <w:r w:rsidR="00AE751F" w:rsidRPr="008D2DAE">
        <w:t xml:space="preserve"> a </w:t>
      </w:r>
      <w:r w:rsidRPr="008D2DAE">
        <w:t>byli ochotni akceptovat rozumný kompromis.</w:t>
      </w:r>
    </w:p>
    <w:p w:rsidR="00AE751F" w:rsidRPr="008D2DAE" w:rsidRDefault="000151F1" w:rsidP="00BF453C">
      <w:pPr>
        <w:pStyle w:val="Textodsazen"/>
      </w:pPr>
      <w:r w:rsidRPr="008D2DAE">
        <w:t>Protože vůdci</w:t>
      </w:r>
      <w:r w:rsidR="00AE751F" w:rsidRPr="008D2DAE">
        <w:t xml:space="preserve"> v </w:t>
      </w:r>
      <w:r w:rsidRPr="008D2DAE">
        <w:t>Hanoji byli rozhodnuti zv</w:t>
      </w:r>
      <w:r w:rsidR="00503E14" w:rsidRPr="008D2DAE">
        <w:t>í</w:t>
      </w:r>
      <w:r w:rsidRPr="008D2DAE">
        <w:t>t</w:t>
      </w:r>
      <w:r w:rsidR="00503E14" w:rsidRPr="008D2DAE">
        <w:t>ě</w:t>
      </w:r>
      <w:r w:rsidRPr="008D2DAE">
        <w:t>zi</w:t>
      </w:r>
      <w:r w:rsidR="00503E14" w:rsidRPr="008D2DAE">
        <w:t>t</w:t>
      </w:r>
      <w:r w:rsidRPr="008D2DAE">
        <w:t>, vn</w:t>
      </w:r>
      <w:r w:rsidR="00503E14" w:rsidRPr="008D2DAE">
        <w:t>íma</w:t>
      </w:r>
      <w:r w:rsidRPr="008D2DAE">
        <w:t>li rok 1969 opačn</w:t>
      </w:r>
      <w:r w:rsidR="00503E14" w:rsidRPr="008D2DAE">
        <w:t>ě</w:t>
      </w:r>
      <w:r w:rsidRPr="008D2DAE">
        <w:t xml:space="preserve"> než my: nijak nepochybovali</w:t>
      </w:r>
      <w:r w:rsidR="00AE751F" w:rsidRPr="008D2DAE">
        <w:t xml:space="preserve"> o </w:t>
      </w:r>
      <w:r w:rsidRPr="008D2DAE">
        <w:t>výsledku,</w:t>
      </w:r>
      <w:r w:rsidR="00AE751F" w:rsidRPr="008D2DAE">
        <w:t xml:space="preserve"> a </w:t>
      </w:r>
      <w:r w:rsidRPr="008D2DAE">
        <w:t>také nemluvili</w:t>
      </w:r>
      <w:r w:rsidR="00AE751F" w:rsidRPr="008D2DAE">
        <w:t xml:space="preserve"> o </w:t>
      </w:r>
      <w:r w:rsidRPr="008D2DAE">
        <w:t>kompromisu. Cílem Hanoje byl monopol na politickou moc. To ukazoval důležitý dokument vojenského</w:t>
      </w:r>
      <w:r w:rsidR="00AE751F" w:rsidRPr="008D2DAE">
        <w:t xml:space="preserve"> a </w:t>
      </w:r>
      <w:r w:rsidRPr="008D2DAE">
        <w:t>politického vedení komunistů zachycený koncem roku 1969, rezoluce č. 9 Ústředního úřadu pro Jižní Vietnam (</w:t>
      </w:r>
      <w:r w:rsidRPr="008D2DAE">
        <w:rPr>
          <w:rStyle w:val="Slovo-kurzva"/>
        </w:rPr>
        <w:t>Central Office for South Vietnam</w:t>
      </w:r>
      <w:r w:rsidRPr="008D2DAE">
        <w:t>; COSVN), jižního ústředí severovietnamské komunistické strany. Byl to pokyn polním kádrům, jak postupovat. Americké ústupky</w:t>
      </w:r>
      <w:r w:rsidR="00AE751F" w:rsidRPr="008D2DAE">
        <w:t xml:space="preserve"> v </w:t>
      </w:r>
      <w:r w:rsidRPr="008D2DAE">
        <w:t>něm byly chápány nikoli jako snaha</w:t>
      </w:r>
      <w:r w:rsidR="00AE751F" w:rsidRPr="008D2DAE">
        <w:t xml:space="preserve"> o </w:t>
      </w:r>
      <w:r w:rsidRPr="008D2DAE">
        <w:t>kompromis, nýbrž jako důkaz selhání:</w:t>
      </w:r>
    </w:p>
    <w:p w:rsidR="00AE751F" w:rsidRPr="008D2DAE" w:rsidRDefault="00AE751F" w:rsidP="00BF453C">
      <w:pPr>
        <w:pStyle w:val="Textodsazen"/>
      </w:pPr>
    </w:p>
    <w:p w:rsidR="00AE751F" w:rsidRPr="008D2DAE" w:rsidRDefault="000151F1" w:rsidP="009C56D5">
      <w:pPr>
        <w:pStyle w:val="Text-cittneodsazen"/>
      </w:pPr>
      <w:r w:rsidRPr="008D2DAE">
        <w:rPr>
          <w:rStyle w:val="Slovo-kurzva"/>
        </w:rPr>
        <w:t xml:space="preserve">Jejich strategie </w:t>
      </w:r>
      <w:r w:rsidR="00AE751F" w:rsidRPr="008D2DAE">
        <w:rPr>
          <w:rStyle w:val="Slovo-kurzva"/>
        </w:rPr>
        <w:t>„</w:t>
      </w:r>
      <w:r w:rsidRPr="008D2DAE">
        <w:rPr>
          <w:rStyle w:val="Slovo-kurzva"/>
        </w:rPr>
        <w:t>limitované války</w:t>
      </w:r>
      <w:r w:rsidR="00AE751F" w:rsidRPr="008D2DAE">
        <w:rPr>
          <w:rStyle w:val="Slovo-kurzva"/>
        </w:rPr>
        <w:t>“</w:t>
      </w:r>
      <w:r w:rsidRPr="008D2DAE">
        <w:rPr>
          <w:rStyle w:val="Slovo-kurzva"/>
        </w:rPr>
        <w:t xml:space="preserve"> zbankrotovala.</w:t>
      </w:r>
      <w:r w:rsidRPr="008D2DAE">
        <w:t xml:space="preserve"> Prožívají velmi vážnou krizi ohledn</w:t>
      </w:r>
      <w:r w:rsidR="00503E14" w:rsidRPr="008D2DAE">
        <w:t>ě</w:t>
      </w:r>
      <w:r w:rsidRPr="008D2DAE">
        <w:t xml:space="preserve"> strategie</w:t>
      </w:r>
      <w:r w:rsidR="00AE751F" w:rsidRPr="008D2DAE">
        <w:t xml:space="preserve"> a </w:t>
      </w:r>
      <w:r w:rsidRPr="008D2DAE">
        <w:rPr>
          <w:rStyle w:val="Slovo-kurzva"/>
        </w:rPr>
        <w:t>jsou nuceni postupně snižovat intenzitu bojů</w:t>
      </w:r>
      <w:r w:rsidR="00AE751F" w:rsidRPr="008D2DAE">
        <w:rPr>
          <w:rStyle w:val="Slovo-kurzva"/>
        </w:rPr>
        <w:t xml:space="preserve"> a </w:t>
      </w:r>
      <w:r w:rsidRPr="008D2DAE">
        <w:rPr>
          <w:rStyle w:val="Slovo-kurzva"/>
        </w:rPr>
        <w:t>přijímat politiku deamerikanizace války.</w:t>
      </w:r>
      <w:r w:rsidRPr="008D2DAE">
        <w:t xml:space="preserve"> Začínají stažením 25 000 vojáků</w:t>
      </w:r>
      <w:r w:rsidR="00AE751F" w:rsidRPr="008D2DAE">
        <w:t xml:space="preserve"> v </w:t>
      </w:r>
      <w:r w:rsidRPr="008D2DAE">
        <w:t>naději, že se jim podaří vyvázat se</w:t>
      </w:r>
      <w:r w:rsidR="00AE751F" w:rsidRPr="008D2DAE">
        <w:t xml:space="preserve"> z </w:t>
      </w:r>
      <w:r w:rsidRPr="008D2DAE">
        <w:t>agresivní války, kterou vedou</w:t>
      </w:r>
      <w:r w:rsidR="00AE751F" w:rsidRPr="008D2DAE">
        <w:t xml:space="preserve"> v </w:t>
      </w:r>
      <w:r w:rsidRPr="008D2DAE">
        <w:t>naší zemi</w:t>
      </w:r>
      <w:r w:rsidR="00A76BE3" w:rsidRPr="008D2DAE">
        <w:t>…</w:t>
      </w:r>
    </w:p>
    <w:p w:rsidR="00AE751F" w:rsidRPr="008D2DAE" w:rsidRDefault="000151F1" w:rsidP="009C56D5">
      <w:pPr>
        <w:pStyle w:val="Text-cittodsazen"/>
      </w:pPr>
      <w:r w:rsidRPr="008D2DAE">
        <w:t>Po velkém vítězství</w:t>
      </w:r>
      <w:r w:rsidR="00AE751F" w:rsidRPr="008D2DAE">
        <w:t xml:space="preserve"> v </w:t>
      </w:r>
      <w:r w:rsidRPr="008D2DAE">
        <w:t>jarní ofenzivě [z roku 1969] zahajují naše armáda</w:t>
      </w:r>
      <w:r w:rsidR="00AE751F" w:rsidRPr="008D2DAE">
        <w:t xml:space="preserve"> a </w:t>
      </w:r>
      <w:r w:rsidRPr="008D2DAE">
        <w:t>lid novou ofenzivu velkého rozsahu na vojenském, politickém</w:t>
      </w:r>
      <w:r w:rsidR="00AE751F" w:rsidRPr="008D2DAE">
        <w:t xml:space="preserve"> a </w:t>
      </w:r>
      <w:r w:rsidRPr="008D2DAE">
        <w:t xml:space="preserve">diplomatickém poli: vedli jsme naši </w:t>
      </w:r>
      <w:r w:rsidRPr="008D2DAE">
        <w:rPr>
          <w:rStyle w:val="Slovo-kurzva"/>
        </w:rPr>
        <w:t>letní ofenzivu</w:t>
      </w:r>
      <w:r w:rsidR="00AE751F" w:rsidRPr="008D2DAE">
        <w:t xml:space="preserve"> a </w:t>
      </w:r>
      <w:r w:rsidRPr="008D2DAE">
        <w:t xml:space="preserve">současně předložili na pařížských jednáních </w:t>
      </w:r>
      <w:r w:rsidRPr="008D2DAE">
        <w:rPr>
          <w:rStyle w:val="Slovo-kurzva"/>
        </w:rPr>
        <w:t>desetibodový</w:t>
      </w:r>
      <w:r w:rsidRPr="008D2DAE">
        <w:t xml:space="preserve"> mírový plán</w:t>
      </w:r>
      <w:r w:rsidR="00AE751F" w:rsidRPr="008D2DAE">
        <w:t xml:space="preserve"> a </w:t>
      </w:r>
      <w:r w:rsidRPr="008D2DAE">
        <w:t xml:space="preserve">svolali národní sněm lidových zástupců, který zvolil </w:t>
      </w:r>
      <w:r w:rsidRPr="008D2DAE">
        <w:rPr>
          <w:rStyle w:val="Slovo-kurzva"/>
        </w:rPr>
        <w:t>prozatímní revoluční vládu.</w:t>
      </w:r>
      <w:r w:rsidRPr="008D2DAE">
        <w:t xml:space="preserve"> Nixonova administrativa, již vyčerpaná našimi drtivými útoky během jarní ofenzivy, tak dostala další těžké rány. Kvůli těmto novým porážkám na bitevním poli</w:t>
      </w:r>
      <w:r w:rsidR="00AE751F" w:rsidRPr="008D2DAE">
        <w:t xml:space="preserve"> </w:t>
      </w:r>
      <w:r w:rsidR="00AE751F" w:rsidRPr="008D2DAE">
        <w:lastRenderedPageBreak/>
        <w:t>a u </w:t>
      </w:r>
      <w:r w:rsidRPr="008D2DAE">
        <w:t>jednacího stolu čelí Nixon tvrdým útokům ze strany amerického lidu</w:t>
      </w:r>
      <w:r w:rsidR="00AE751F" w:rsidRPr="008D2DAE">
        <w:t xml:space="preserve"> a </w:t>
      </w:r>
      <w:r w:rsidRPr="008D2DAE">
        <w:t>světové veřejnosti, které požadují ukončení agresivní války ve Vietnamu</w:t>
      </w:r>
      <w:r w:rsidR="00A76BE3" w:rsidRPr="008D2DAE">
        <w:t>…</w:t>
      </w:r>
      <w:r w:rsidRPr="008D2DAE">
        <w:t xml:space="preserve"> Fakt, že Nixon byl donucen předložit osmibodový program, zorganizovat jednání</w:t>
      </w:r>
      <w:r w:rsidR="00AE751F" w:rsidRPr="008D2DAE">
        <w:t xml:space="preserve"> s </w:t>
      </w:r>
      <w:r w:rsidRPr="008D2DAE">
        <w:t>Thieuem na Midwayi</w:t>
      </w:r>
      <w:r w:rsidR="00AE751F" w:rsidRPr="008D2DAE">
        <w:t xml:space="preserve"> a </w:t>
      </w:r>
      <w:r w:rsidRPr="008D2DAE">
        <w:t>zahájit stahování 25 000 mužů, odráží zavilost</w:t>
      </w:r>
      <w:r w:rsidR="00AE751F" w:rsidRPr="008D2DAE">
        <w:t xml:space="preserve"> a </w:t>
      </w:r>
      <w:r w:rsidRPr="008D2DAE">
        <w:t xml:space="preserve">lstivost amerického imperialismu; na druhé straně to naznačuje, že </w:t>
      </w:r>
      <w:r w:rsidRPr="008D2DAE">
        <w:rPr>
          <w:rStyle w:val="Slovo-kurzva"/>
        </w:rPr>
        <w:t>krize</w:t>
      </w:r>
      <w:r w:rsidR="00AE751F" w:rsidRPr="008D2DAE">
        <w:rPr>
          <w:rStyle w:val="Slovo-kurzva"/>
        </w:rPr>
        <w:t xml:space="preserve"> a </w:t>
      </w:r>
      <w:r w:rsidRPr="008D2DAE">
        <w:rPr>
          <w:rStyle w:val="Slovo-kurzva"/>
        </w:rPr>
        <w:t>slepá ulička, ve které se Nixonova administrativa nalézá, začínají dosahovat nového stupně.</w:t>
      </w:r>
      <w:r w:rsidRPr="008D2DAE">
        <w:t xml:space="preserve"> To je </w:t>
      </w:r>
      <w:r w:rsidRPr="008D2DAE">
        <w:rPr>
          <w:rStyle w:val="Slovo-kurzva"/>
        </w:rPr>
        <w:t>nová příležitost,</w:t>
      </w:r>
      <w:r w:rsidRPr="008D2DAE">
        <w:t xml:space="preserve"> která vyžaduje, abychom vyvinuli větší úsilí na všech operačních polích</w:t>
      </w:r>
      <w:r w:rsidR="00AE751F" w:rsidRPr="008D2DAE">
        <w:t xml:space="preserve"> s </w:t>
      </w:r>
      <w:r w:rsidRPr="008D2DAE">
        <w:t>cílem dosáhnout velkého vítězství.</w:t>
      </w:r>
    </w:p>
    <w:p w:rsidR="00AE751F" w:rsidRPr="008D2DAE" w:rsidRDefault="00AE751F" w:rsidP="00BF453C">
      <w:pPr>
        <w:pStyle w:val="Textodsazen"/>
      </w:pPr>
    </w:p>
    <w:p w:rsidR="00AE751F" w:rsidRPr="008D2DAE" w:rsidRDefault="000151F1" w:rsidP="00BF453C">
      <w:pPr>
        <w:pStyle w:val="Textodsazen"/>
      </w:pPr>
      <w:r w:rsidRPr="008D2DAE">
        <w:t>Podle COSVN bylo strategickým úkolem pro rok 1969 zabíjení amerických vojáků, aby se zvýšilo vnitropolitické napětí</w:t>
      </w:r>
      <w:r w:rsidR="00AE751F" w:rsidRPr="008D2DAE">
        <w:t xml:space="preserve"> v </w:t>
      </w:r>
      <w:r w:rsidRPr="008D2DAE">
        <w:t>USA,</w:t>
      </w:r>
      <w:r w:rsidR="00AE751F" w:rsidRPr="008D2DAE">
        <w:t xml:space="preserve"> a </w:t>
      </w:r>
      <w:r w:rsidRPr="008D2DAE">
        <w:t>oslabování jihovietnamské vlády</w:t>
      </w:r>
      <w:r w:rsidR="00AE751F" w:rsidRPr="008D2DAE">
        <w:t xml:space="preserve"> a </w:t>
      </w:r>
      <w:r w:rsidRPr="008D2DAE">
        <w:t xml:space="preserve">pacifikačních snah. Na této bázi pak měly být Spojené státy donuceny akceptovat </w:t>
      </w:r>
      <w:r w:rsidR="00AE751F" w:rsidRPr="008D2DAE">
        <w:t>„</w:t>
      </w:r>
      <w:r w:rsidRPr="008D2DAE">
        <w:t>koaliční vládu, jež by pracovala na znovusjednocení Vietnamu</w:t>
      </w:r>
      <w:r w:rsidR="00AE751F" w:rsidRPr="008D2DAE">
        <w:t>“</w:t>
      </w:r>
      <w:r w:rsidRPr="008D2DAE">
        <w:t>.</w:t>
      </w:r>
    </w:p>
    <w:p w:rsidR="00AE751F" w:rsidRPr="008D2DAE" w:rsidRDefault="00AE751F" w:rsidP="00BF453C">
      <w:pPr>
        <w:pStyle w:val="Textodsazen"/>
      </w:pPr>
    </w:p>
    <w:p w:rsidR="00AE751F" w:rsidRPr="008D2DAE" w:rsidRDefault="000151F1" w:rsidP="00786807">
      <w:pPr>
        <w:pStyle w:val="Text-cittbodov"/>
      </w:pPr>
      <w:r w:rsidRPr="008D2DAE">
        <w:t xml:space="preserve">a. </w:t>
      </w:r>
      <w:r w:rsidRPr="008D2DAE">
        <w:rPr>
          <w:rStyle w:val="Slovo-kurzva"/>
          <w:sz w:val="19"/>
          <w:szCs w:val="19"/>
        </w:rPr>
        <w:t>Zuřivě útočte na americké jednotky,</w:t>
      </w:r>
      <w:r w:rsidRPr="008D2DAE">
        <w:t xml:space="preserve"> působte jim těžké ztráty</w:t>
      </w:r>
      <w:r w:rsidR="00AE751F" w:rsidRPr="008D2DAE">
        <w:t xml:space="preserve"> a </w:t>
      </w:r>
      <w:r w:rsidRPr="008D2DAE">
        <w:t>stále rostoucí problémy ve všech oblastech</w:t>
      </w:r>
      <w:r w:rsidR="00A76BE3" w:rsidRPr="008D2DAE">
        <w:t>…</w:t>
      </w:r>
    </w:p>
    <w:p w:rsidR="00AE751F" w:rsidRPr="008D2DAE" w:rsidRDefault="00503E14" w:rsidP="00786807">
      <w:pPr>
        <w:pStyle w:val="Text-cittbodov"/>
      </w:pPr>
      <w:r w:rsidRPr="008D2DAE">
        <w:t>b</w:t>
      </w:r>
      <w:r w:rsidR="000151F1" w:rsidRPr="008D2DAE">
        <w:t xml:space="preserve">. </w:t>
      </w:r>
      <w:r w:rsidR="000151F1" w:rsidRPr="008D2DAE">
        <w:rPr>
          <w:rStyle w:val="Slovo-kurzva"/>
          <w:sz w:val="19"/>
          <w:szCs w:val="19"/>
        </w:rPr>
        <w:t>Tvrdě napadejte armádu loutkové vlády, ničte nejzatvrzelejší elementy armády</w:t>
      </w:r>
      <w:r w:rsidR="00AE751F" w:rsidRPr="008D2DAE">
        <w:rPr>
          <w:rStyle w:val="Slovo-kurzva"/>
          <w:sz w:val="19"/>
          <w:szCs w:val="19"/>
        </w:rPr>
        <w:t xml:space="preserve"> a </w:t>
      </w:r>
      <w:r w:rsidR="000151F1" w:rsidRPr="008D2DAE">
        <w:rPr>
          <w:rStyle w:val="Slovo-kurzva"/>
          <w:sz w:val="19"/>
          <w:szCs w:val="19"/>
        </w:rPr>
        <w:t>administrativy loutkové vlády, paralyzujte</w:t>
      </w:r>
      <w:r w:rsidR="00AE751F" w:rsidRPr="008D2DAE">
        <w:rPr>
          <w:rStyle w:val="Slovo-kurzva"/>
          <w:sz w:val="19"/>
          <w:szCs w:val="19"/>
        </w:rPr>
        <w:t xml:space="preserve"> a </w:t>
      </w:r>
      <w:r w:rsidR="000151F1" w:rsidRPr="008D2DAE">
        <w:rPr>
          <w:rStyle w:val="Slovo-kurzva"/>
          <w:sz w:val="19"/>
          <w:szCs w:val="19"/>
        </w:rPr>
        <w:t>rozrušujte zbývající elementy</w:t>
      </w:r>
      <w:r w:rsidR="00A76BE3" w:rsidRPr="008D2DAE">
        <w:rPr>
          <w:rStyle w:val="Slovo-kurzva"/>
          <w:sz w:val="19"/>
          <w:szCs w:val="19"/>
        </w:rPr>
        <w:t>…</w:t>
      </w:r>
    </w:p>
    <w:p w:rsidR="00AE751F" w:rsidRPr="008D2DAE" w:rsidRDefault="000151F1" w:rsidP="00786807">
      <w:pPr>
        <w:pStyle w:val="Text-cittbodov"/>
      </w:pPr>
      <w:r w:rsidRPr="008D2DAE">
        <w:t>c.</w:t>
      </w:r>
      <w:r w:rsidR="00A76BE3" w:rsidRPr="008D2DAE">
        <w:t xml:space="preserve"> </w:t>
      </w:r>
      <w:r w:rsidRPr="008D2DAE">
        <w:rPr>
          <w:rStyle w:val="Slovo-kurzva"/>
          <w:sz w:val="19"/>
          <w:szCs w:val="19"/>
        </w:rPr>
        <w:t>Snažte se budovat naše vojenské</w:t>
      </w:r>
      <w:r w:rsidR="00AE751F" w:rsidRPr="008D2DAE">
        <w:rPr>
          <w:rStyle w:val="Slovo-kurzva"/>
          <w:sz w:val="19"/>
          <w:szCs w:val="19"/>
        </w:rPr>
        <w:t xml:space="preserve"> a </w:t>
      </w:r>
      <w:r w:rsidRPr="008D2DAE">
        <w:rPr>
          <w:rStyle w:val="Slovo-kurzva"/>
          <w:sz w:val="19"/>
          <w:szCs w:val="19"/>
        </w:rPr>
        <w:t>politické síly</w:t>
      </w:r>
      <w:r w:rsidR="00AE751F" w:rsidRPr="008D2DAE">
        <w:rPr>
          <w:rStyle w:val="Slovo-kurzva"/>
          <w:sz w:val="19"/>
          <w:szCs w:val="19"/>
        </w:rPr>
        <w:t xml:space="preserve"> a </w:t>
      </w:r>
      <w:r w:rsidRPr="008D2DAE">
        <w:rPr>
          <w:rStyle w:val="Slovo-kurzva"/>
          <w:sz w:val="19"/>
          <w:szCs w:val="19"/>
        </w:rPr>
        <w:t>rozmisťujte je na stále pevnějších strategických útočných postaveních</w:t>
      </w:r>
      <w:r w:rsidR="00A76BE3" w:rsidRPr="008D2DAE">
        <w:rPr>
          <w:rStyle w:val="Slovo-kurzva"/>
          <w:sz w:val="19"/>
          <w:szCs w:val="19"/>
        </w:rPr>
        <w:t>…</w:t>
      </w:r>
    </w:p>
    <w:p w:rsidR="00AE751F" w:rsidRPr="008D2DAE" w:rsidRDefault="000151F1" w:rsidP="00786807">
      <w:pPr>
        <w:pStyle w:val="Text-cittbodov"/>
      </w:pPr>
      <w:r w:rsidRPr="008D2DAE">
        <w:t>d.</w:t>
      </w:r>
      <w:r w:rsidR="00A76BE3" w:rsidRPr="008D2DAE">
        <w:t xml:space="preserve"> </w:t>
      </w:r>
      <w:r w:rsidRPr="008D2DAE">
        <w:t>Pokračujte</w:t>
      </w:r>
      <w:r w:rsidR="00AE751F" w:rsidRPr="008D2DAE">
        <w:t xml:space="preserve"> v </w:t>
      </w:r>
      <w:r w:rsidRPr="008D2DAE">
        <w:t>ničení</w:t>
      </w:r>
      <w:r w:rsidR="00AE751F" w:rsidRPr="008D2DAE">
        <w:t xml:space="preserve"> a </w:t>
      </w:r>
      <w:r w:rsidRPr="008D2DAE">
        <w:t xml:space="preserve">oslabování administrativy loutkové vlády na jednotlivých úrovních; </w:t>
      </w:r>
      <w:r w:rsidRPr="008D2DAE">
        <w:rPr>
          <w:rStyle w:val="Slovo-kurzva"/>
          <w:sz w:val="19"/>
          <w:szCs w:val="19"/>
        </w:rPr>
        <w:t>zvláště nedovolte realizaci pacifikačního plánu nepřítele; smeťte hlavní část administrativy loutkové vlády</w:t>
      </w:r>
      <w:r w:rsidR="00A76BE3" w:rsidRPr="008D2DAE">
        <w:rPr>
          <w:rStyle w:val="Slovo-kurzva"/>
          <w:sz w:val="19"/>
          <w:szCs w:val="19"/>
        </w:rPr>
        <w:t>…</w:t>
      </w:r>
      <w:r w:rsidR="00AE751F" w:rsidRPr="008D2DAE">
        <w:rPr>
          <w:rStyle w:val="Slovo-kurzva"/>
          <w:sz w:val="19"/>
          <w:szCs w:val="19"/>
        </w:rPr>
        <w:t xml:space="preserve"> a </w:t>
      </w:r>
      <w:r w:rsidRPr="008D2DAE">
        <w:rPr>
          <w:rStyle w:val="Slovo-kurzva"/>
          <w:sz w:val="19"/>
          <w:szCs w:val="19"/>
        </w:rPr>
        <w:t>posilujte roli prozatímní revoluční vlády.</w:t>
      </w:r>
    </w:p>
    <w:p w:rsidR="00AE751F" w:rsidRPr="008D2DAE" w:rsidRDefault="000151F1" w:rsidP="00786807">
      <w:pPr>
        <w:pStyle w:val="Text-cittbodov"/>
      </w:pPr>
      <w:r w:rsidRPr="008D2DAE">
        <w:t>e.</w:t>
      </w:r>
      <w:r w:rsidR="00A76BE3" w:rsidRPr="008D2DAE">
        <w:t xml:space="preserve"> </w:t>
      </w:r>
      <w:r w:rsidRPr="008D2DAE">
        <w:t>N</w:t>
      </w:r>
      <w:r w:rsidR="006750C3" w:rsidRPr="008D2DAE">
        <w:t>a</w:t>
      </w:r>
      <w:r w:rsidRPr="008D2DAE">
        <w:t xml:space="preserve"> této bázi </w:t>
      </w:r>
      <w:r w:rsidRPr="008D2DAE">
        <w:rPr>
          <w:rStyle w:val="Slovo-kurzva"/>
          <w:sz w:val="19"/>
          <w:szCs w:val="19"/>
        </w:rPr>
        <w:t>rozdrťte vůli Američanů vést agresi; donuťte je vzdát se jejich záměr</w:t>
      </w:r>
      <w:r w:rsidR="006750C3" w:rsidRPr="008D2DAE">
        <w:rPr>
          <w:rStyle w:val="Slovo-kurzva"/>
          <w:sz w:val="19"/>
          <w:szCs w:val="19"/>
        </w:rPr>
        <w:t>ů</w:t>
      </w:r>
      <w:r w:rsidRPr="008D2DAE">
        <w:rPr>
          <w:rStyle w:val="Slovo-kurzva"/>
          <w:sz w:val="19"/>
          <w:szCs w:val="19"/>
        </w:rPr>
        <w:t xml:space="preserve"> ukončit válku</w:t>
      </w:r>
      <w:r w:rsidR="00AE751F" w:rsidRPr="008D2DAE">
        <w:t xml:space="preserve"> v </w:t>
      </w:r>
      <w:r w:rsidRPr="008D2DAE">
        <w:rPr>
          <w:rStyle w:val="Slovo-kurzva"/>
          <w:sz w:val="19"/>
          <w:szCs w:val="19"/>
        </w:rPr>
        <w:t>silném postavení</w:t>
      </w:r>
      <w:r w:rsidR="00AE751F" w:rsidRPr="008D2DAE">
        <w:rPr>
          <w:rStyle w:val="Slovo-kurzva"/>
          <w:sz w:val="19"/>
          <w:szCs w:val="19"/>
        </w:rPr>
        <w:t xml:space="preserve"> a </w:t>
      </w:r>
      <w:r w:rsidRPr="008D2DAE">
        <w:rPr>
          <w:rStyle w:val="Slovo-kurzva"/>
          <w:sz w:val="19"/>
          <w:szCs w:val="19"/>
        </w:rPr>
        <w:t>donuťte je ukončit ji rychle</w:t>
      </w:r>
      <w:r w:rsidR="00AE751F" w:rsidRPr="008D2DAE">
        <w:rPr>
          <w:rStyle w:val="Slovo-kurzva"/>
          <w:sz w:val="19"/>
          <w:szCs w:val="19"/>
        </w:rPr>
        <w:t xml:space="preserve"> a </w:t>
      </w:r>
      <w:r w:rsidRPr="008D2DAE">
        <w:rPr>
          <w:rStyle w:val="Slovo-kurzva"/>
          <w:sz w:val="19"/>
          <w:szCs w:val="19"/>
        </w:rPr>
        <w:t>stáhnout jednotky,</w:t>
      </w:r>
      <w:r w:rsidRPr="008D2DAE">
        <w:t xml:space="preserve"> dokud jsou armáda</w:t>
      </w:r>
      <w:r w:rsidR="00AE751F" w:rsidRPr="008D2DAE">
        <w:t xml:space="preserve"> a </w:t>
      </w:r>
      <w:r w:rsidRPr="008D2DAE">
        <w:t xml:space="preserve">administrativa loutkové vlády stále příliš slabé, aby mohly od Američanů převzít odpovědnost; </w:t>
      </w:r>
      <w:r w:rsidRPr="008D2DAE">
        <w:rPr>
          <w:rStyle w:val="Slovo-kurzva"/>
          <w:sz w:val="19"/>
          <w:szCs w:val="19"/>
        </w:rPr>
        <w:t>donuťte Američany přijmout nějaké politické řešení</w:t>
      </w:r>
      <w:r w:rsidR="00AE751F" w:rsidRPr="008D2DAE">
        <w:t xml:space="preserve"> a </w:t>
      </w:r>
      <w:r w:rsidRPr="008D2DAE">
        <w:t>uznat nezávislý, demokratický, mírový</w:t>
      </w:r>
      <w:r w:rsidR="00AE751F" w:rsidRPr="008D2DAE">
        <w:t xml:space="preserve"> a </w:t>
      </w:r>
      <w:r w:rsidRPr="008D2DAE">
        <w:t>neutrální Jižní Vietnam</w:t>
      </w:r>
      <w:r w:rsidR="00AE751F" w:rsidRPr="008D2DAE">
        <w:t xml:space="preserve"> s </w:t>
      </w:r>
      <w:r w:rsidRPr="008D2DAE">
        <w:t>národní, demokratickou koaliční vládou pracující na znovusjednocení Vietnamu. [Zdůraznění podle originálu.]</w:t>
      </w:r>
    </w:p>
    <w:p w:rsidR="00AE751F" w:rsidRPr="008D2DAE" w:rsidRDefault="00AE751F" w:rsidP="00BF453C">
      <w:pPr>
        <w:pStyle w:val="Textodsazen"/>
      </w:pPr>
    </w:p>
    <w:p w:rsidR="00AE751F" w:rsidRPr="008D2DAE" w:rsidRDefault="000151F1" w:rsidP="00BF453C">
      <w:pPr>
        <w:pStyle w:val="Textodsazen"/>
      </w:pPr>
      <w:r w:rsidRPr="008D2DAE">
        <w:t>Severovietnamci byli naprosto sebejistí; bylo naší povinností jim ukázat, že se mýlí. Já sám jsem prováděl naši obojakou složitou politiku</w:t>
      </w:r>
      <w:r w:rsidR="00AE751F" w:rsidRPr="008D2DAE">
        <w:t xml:space="preserve"> s </w:t>
      </w:r>
      <w:r w:rsidRPr="008D2DAE">
        <w:t>těžkým srdcem</w:t>
      </w:r>
      <w:r w:rsidR="00AE751F" w:rsidRPr="008D2DAE">
        <w:t xml:space="preserve"> a </w:t>
      </w:r>
      <w:r w:rsidRPr="008D2DAE">
        <w:t xml:space="preserve">nemalými černými předtuchami. Neexistovala však žádná přijatelná alternativa. Měli jsme povinnost dohlédnout, aby byla splněna způsobem, který by nejlépe posloužil jejím šancím na úspěch </w:t>
      </w:r>
      <w:r w:rsidR="00A76BE3" w:rsidRPr="008D2DAE">
        <w:t>–</w:t>
      </w:r>
      <w:r w:rsidRPr="008D2DAE">
        <w:t xml:space="preserve"> protože porážka by neovlivnila jen náš osud; budoucnost dalších národů závisela na jejich důvěře</w:t>
      </w:r>
      <w:r w:rsidR="00AE751F" w:rsidRPr="008D2DAE">
        <w:t xml:space="preserve"> v </w:t>
      </w:r>
      <w:r w:rsidRPr="008D2DAE">
        <w:t>Ameriku. Museli jsme pokračovat</w:t>
      </w:r>
      <w:r w:rsidR="00AE751F" w:rsidRPr="008D2DAE">
        <w:t xml:space="preserve"> v </w:t>
      </w:r>
      <w:r w:rsidRPr="008D2DAE">
        <w:t xml:space="preserve">boji </w:t>
      </w:r>
      <w:r w:rsidR="00A76BE3" w:rsidRPr="008D2DAE">
        <w:t>–</w:t>
      </w:r>
      <w:r w:rsidRPr="008D2DAE">
        <w:t xml:space="preserve"> jakkoli neochotně </w:t>
      </w:r>
      <w:r w:rsidR="00A76BE3" w:rsidRPr="008D2DAE">
        <w:t>–</w:t>
      </w:r>
      <w:r w:rsidRPr="008D2DAE">
        <w:t>, dokud Hanoj nezmění názor na své možnosti.</w:t>
      </w:r>
      <w:r w:rsidR="00AE751F" w:rsidRPr="008D2DAE">
        <w:t xml:space="preserve"> A </w:t>
      </w:r>
      <w:r w:rsidRPr="008D2DAE">
        <w:t xml:space="preserve">pokud bychom se drželi svého kursu, mohla </w:t>
      </w:r>
      <w:r w:rsidRPr="008D2DAE">
        <w:lastRenderedPageBreak/>
        <w:t>Hanoj za určitý čas žadonit</w:t>
      </w:r>
      <w:r w:rsidR="00AE751F" w:rsidRPr="008D2DAE">
        <w:t xml:space="preserve"> o </w:t>
      </w:r>
      <w:r w:rsidRPr="008D2DAE">
        <w:t>oddech, pokud ne přímo</w:t>
      </w:r>
      <w:r w:rsidR="00AE751F" w:rsidRPr="008D2DAE">
        <w:t xml:space="preserve"> o </w:t>
      </w:r>
      <w:r w:rsidRPr="008D2DAE">
        <w:t>mír. Museli bychom během tohoto procesu zvládnout neshody, protože by nám byla připsána odpovědnost za katastrofu</w:t>
      </w:r>
      <w:r w:rsidR="00AE751F" w:rsidRPr="008D2DAE">
        <w:t xml:space="preserve"> i v </w:t>
      </w:r>
      <w:r w:rsidRPr="008D2DAE">
        <w:t>případě, že by její příčinou byl neudržitelný vnitropolitický nátlak. Považovali jsme za svou bolestnou povinnost pokračovat</w:t>
      </w:r>
      <w:r w:rsidR="00AE751F" w:rsidRPr="008D2DAE">
        <w:t xml:space="preserve"> v </w:t>
      </w:r>
      <w:r w:rsidRPr="008D2DAE">
        <w:t>boji proti nesmiřitelnému nepříteli, dokud nedosáhneme spravedlivého urovnání slučitelného</w:t>
      </w:r>
      <w:r w:rsidR="00AE751F" w:rsidRPr="008D2DAE">
        <w:t xml:space="preserve"> s </w:t>
      </w:r>
      <w:r w:rsidRPr="008D2DAE">
        <w:t>našimi hodnotami, naší mezinárodní odpovědností</w:t>
      </w:r>
      <w:r w:rsidR="00AE751F" w:rsidRPr="008D2DAE">
        <w:t xml:space="preserve"> a </w:t>
      </w:r>
      <w:r w:rsidRPr="008D2DAE">
        <w:t>přesvědčením většiny amerického lidu.</w:t>
      </w:r>
    </w:p>
    <w:p w:rsidR="00AE751F" w:rsidRPr="008D2DAE" w:rsidRDefault="00AE751F" w:rsidP="00BF453C">
      <w:pPr>
        <w:pStyle w:val="Textodsazen"/>
      </w:pPr>
    </w:p>
    <w:p w:rsidR="00FB6BB4" w:rsidRPr="008D2DAE" w:rsidRDefault="00430CED" w:rsidP="00430CED">
      <w:pPr>
        <w:pStyle w:val="Nadpis4"/>
      </w:pPr>
      <w:r w:rsidRPr="008D2DAE">
        <w:t>Poznámky</w:t>
      </w:r>
    </w:p>
    <w:p w:rsidR="00430CED" w:rsidRPr="008D2DAE" w:rsidRDefault="00894C78" w:rsidP="00430CED">
      <w:pPr>
        <w:pStyle w:val="Text-poznmky"/>
      </w:pPr>
      <w:r w:rsidRPr="008D2DAE">
        <w:rPr>
          <w:b/>
          <w:bCs/>
        </w:rPr>
        <w:t>(</w:t>
      </w:r>
      <w:r w:rsidR="00430CED" w:rsidRPr="008D2DAE">
        <w:rPr>
          <w:b/>
          <w:bCs/>
        </w:rPr>
        <w:t>1</w:t>
      </w:r>
      <w:r w:rsidRPr="008D2DAE">
        <w:rPr>
          <w:b/>
          <w:bCs/>
        </w:rPr>
        <w:t>)</w:t>
      </w:r>
      <w:r w:rsidR="00430CED" w:rsidRPr="008D2DAE">
        <w:t xml:space="preserve"> Že všechna klíčová rozhodnutí byla dokonce i na začátku 60. let veřejně známa, demonstruje přesvědčivě Henry Fairlie, „We Knew What We Were Doing When We Went Into Vietnam“, </w:t>
      </w:r>
      <w:r w:rsidR="00430CED" w:rsidRPr="008D2DAE">
        <w:rPr>
          <w:i/>
        </w:rPr>
        <w:t>Washington Monthly</w:t>
      </w:r>
      <w:r w:rsidR="00430CED" w:rsidRPr="008D2DAE">
        <w:t xml:space="preserve"> (květen 1973).</w:t>
      </w:r>
    </w:p>
    <w:p w:rsidR="00430CED" w:rsidRPr="008D2DAE" w:rsidRDefault="00894C78" w:rsidP="00430CED">
      <w:pPr>
        <w:pStyle w:val="Text-poznmky"/>
      </w:pPr>
      <w:r w:rsidRPr="008D2DAE">
        <w:rPr>
          <w:b/>
          <w:bCs/>
        </w:rPr>
        <w:t>(</w:t>
      </w:r>
      <w:r w:rsidR="00430CED" w:rsidRPr="008D2DAE">
        <w:rPr>
          <w:b/>
          <w:bCs/>
        </w:rPr>
        <w:t>2</w:t>
      </w:r>
      <w:r w:rsidRPr="008D2DAE">
        <w:rPr>
          <w:b/>
          <w:bCs/>
        </w:rPr>
        <w:t>)</w:t>
      </w:r>
      <w:r w:rsidR="00430CED" w:rsidRPr="008D2DAE">
        <w:t xml:space="preserve"> „The Viet Nam Negotiations“, </w:t>
      </w:r>
      <w:r w:rsidR="00430CED" w:rsidRPr="008D2DAE">
        <w:rPr>
          <w:i/>
        </w:rPr>
        <w:t>Foreign Affairs,</w:t>
      </w:r>
      <w:r w:rsidR="00430CED" w:rsidRPr="008D2DAE">
        <w:t xml:space="preserve"> svazek 47, č. 2 (leden 1969), s. 211-234.</w:t>
      </w:r>
    </w:p>
    <w:p w:rsidR="00430CED" w:rsidRPr="008D2DAE" w:rsidRDefault="00894C78" w:rsidP="00430CED">
      <w:pPr>
        <w:pStyle w:val="Text-poznmky"/>
      </w:pPr>
      <w:r w:rsidRPr="008D2DAE">
        <w:rPr>
          <w:b/>
          <w:bCs/>
        </w:rPr>
        <w:t>(</w:t>
      </w:r>
      <w:r w:rsidR="00430CED" w:rsidRPr="008D2DAE">
        <w:rPr>
          <w:b/>
          <w:bCs/>
        </w:rPr>
        <w:t>3</w:t>
      </w:r>
      <w:r w:rsidRPr="008D2DAE">
        <w:rPr>
          <w:b/>
          <w:bCs/>
        </w:rPr>
        <w:t>)</w:t>
      </w:r>
      <w:r w:rsidR="00430CED" w:rsidRPr="008D2DAE">
        <w:t xml:space="preserve"> Nadšenci pro tajné dokumenty si mohou přečíst toto shrnutí, které Rada pro otázky národní bezpečnosti vypracovala na základě odpovědí ministerstev na NSSM 1, v listu </w:t>
      </w:r>
      <w:r w:rsidR="00430CED" w:rsidRPr="008D2DAE">
        <w:rPr>
          <w:i/>
        </w:rPr>
        <w:t>The Washington Post</w:t>
      </w:r>
      <w:r w:rsidR="00430CED" w:rsidRPr="008D2DAE">
        <w:t xml:space="preserve"> z 25. dubna roku 1972.</w:t>
      </w:r>
    </w:p>
    <w:p w:rsidR="00430CED" w:rsidRPr="008D2DAE" w:rsidRDefault="00894C78" w:rsidP="00430CED">
      <w:pPr>
        <w:pStyle w:val="Text-poznmky"/>
      </w:pPr>
      <w:r w:rsidRPr="008D2DAE">
        <w:rPr>
          <w:b/>
          <w:bCs/>
        </w:rPr>
        <w:t>(</w:t>
      </w:r>
      <w:r w:rsidR="00430CED" w:rsidRPr="008D2DAE">
        <w:rPr>
          <w:b/>
          <w:bCs/>
        </w:rPr>
        <w:t>4</w:t>
      </w:r>
      <w:r w:rsidRPr="008D2DAE">
        <w:rPr>
          <w:b/>
          <w:bCs/>
        </w:rPr>
        <w:t>)</w:t>
      </w:r>
      <w:r w:rsidR="00430CED" w:rsidRPr="008D2DAE">
        <w:t xml:space="preserve"> Viz kapitolu XII, poznámku 11.</w:t>
      </w:r>
    </w:p>
    <w:p w:rsidR="00430CED" w:rsidRPr="008D2DAE" w:rsidRDefault="00894C78" w:rsidP="00430CED">
      <w:pPr>
        <w:pStyle w:val="Text-poznmky"/>
      </w:pPr>
      <w:r w:rsidRPr="008D2DAE">
        <w:rPr>
          <w:b/>
          <w:bCs/>
        </w:rPr>
        <w:t>(</w:t>
      </w:r>
      <w:r w:rsidR="00430CED" w:rsidRPr="008D2DAE">
        <w:rPr>
          <w:b/>
          <w:bCs/>
        </w:rPr>
        <w:t>5</w:t>
      </w:r>
      <w:r w:rsidRPr="008D2DAE">
        <w:rPr>
          <w:b/>
          <w:bCs/>
        </w:rPr>
        <w:t>)</w:t>
      </w:r>
      <w:r w:rsidR="00430CED" w:rsidRPr="008D2DAE">
        <w:t xml:space="preserve"> Podle haagské konvence z roku 1907 má neutrální země povinnost nedovolit, aby její území používala nějaká válčící strana. Jestliže neutrální země není ochotna nebo schopna zabránit takové situaci, má druhá válčící strana právo přijmout příslušná protiopatření. Viz řeč právního poradce ministerstva zahraničí Johna Stevensona před právnickou komorou města New Yorku z 28. května 1970, v níž vysvětloval naše právní stanovisko s ohledem na operace amerických a jihovietnamských jednotek v Kambodži, jež probíhaly od 30. dubna do 30. června 1970 (</w:t>
      </w:r>
      <w:r w:rsidR="00430CED" w:rsidRPr="008D2DAE">
        <w:rPr>
          <w:i/>
        </w:rPr>
        <w:t>Department of State Bulletin,</w:t>
      </w:r>
      <w:r w:rsidR="00430CED" w:rsidRPr="008D2DAE">
        <w:t xml:space="preserve"> svazek LXII, 22. června 1970, s. 765-770).</w:t>
      </w:r>
    </w:p>
    <w:p w:rsidR="00430CED" w:rsidRPr="008D2DAE" w:rsidRDefault="00894C78" w:rsidP="00430CED">
      <w:pPr>
        <w:pStyle w:val="Text-poznmky"/>
      </w:pPr>
      <w:r w:rsidRPr="008D2DAE">
        <w:rPr>
          <w:b/>
          <w:bCs/>
        </w:rPr>
        <w:t>(</w:t>
      </w:r>
      <w:r w:rsidR="00430CED" w:rsidRPr="008D2DAE">
        <w:rPr>
          <w:b/>
          <w:bCs/>
        </w:rPr>
        <w:t>6</w:t>
      </w:r>
      <w:r w:rsidRPr="008D2DAE">
        <w:rPr>
          <w:b/>
          <w:bCs/>
        </w:rPr>
        <w:t>)</w:t>
      </w:r>
      <w:r w:rsidR="00430CED" w:rsidRPr="008D2DAE">
        <w:t xml:space="preserve"> Kompletní právní výbor Sněmovny reprezentantů hlasoval v poměru hlasů 26 ku 12, aby tento navrhovaný článek impeachmentu </w:t>
      </w:r>
      <w:r w:rsidR="00430CED" w:rsidRPr="008D2DAE">
        <w:rPr>
          <w:i/>
        </w:rPr>
        <w:t>nebyl</w:t>
      </w:r>
      <w:r w:rsidR="00430CED" w:rsidRPr="008D2DAE">
        <w:t xml:space="preserve"> předložen. Citované barvité věty a s nimi další lze nalézt v materiálech Sněmovny reprezentantů amerického Kongresu, </w:t>
      </w:r>
      <w:r w:rsidR="00430CED" w:rsidRPr="008D2DAE">
        <w:rPr>
          <w:i/>
        </w:rPr>
        <w:t>Report of the Committee on the Judiciary on the Impeachment of Richard M. Nixon, President of the United States,</w:t>
      </w:r>
      <w:r w:rsidR="00430CED" w:rsidRPr="008D2DAE">
        <w:t xml:space="preserve"> 93. Kongres, 2. zasedání, 20. srpna 1974: s. 298 (Waldie, „masivní bombardování neutrální Kambodže“); s. 308 (Drinan, „prezidentovo chování více šokující…“ atd.); viz také s. 307, 312 (Drinan, „masivní bombardování“, „masivní bombardování v neutrální zemi“); a s. 328 (Holtzman a s ním devět dalších, „systematické bombardování neutrální země“).</w:t>
      </w:r>
    </w:p>
    <w:p w:rsidR="00430CED" w:rsidRPr="008D2DAE" w:rsidRDefault="00894C78" w:rsidP="00894C78">
      <w:pPr>
        <w:pStyle w:val="Text-poznmky"/>
      </w:pPr>
      <w:r w:rsidRPr="008D2DAE">
        <w:rPr>
          <w:b/>
          <w:bCs/>
        </w:rPr>
        <w:t>(7)</w:t>
      </w:r>
      <w:r w:rsidR="00430CED" w:rsidRPr="008D2DAE">
        <w:t xml:space="preserve"> Robert F. Kennedy, </w:t>
      </w:r>
      <w:r w:rsidR="00430CED" w:rsidRPr="008D2DAE">
        <w:rPr>
          <w:i/>
        </w:rPr>
        <w:t>To Seek a Newer World</w:t>
      </w:r>
      <w:r w:rsidR="00430CED" w:rsidRPr="008D2DAE">
        <w:t xml:space="preserve"> (Bantam Books, duben 1968), zvláště s. 207-218. Kennedy napsal: „Stažení je nyní nemožné“ (s. 186) a „Mírové urovnání prostřednictvím jednání musí být pro obě strany méně než vítězství… Protože vzdát se svých minimálních požadavků by pro obě strany ve skutečnosti znamenalo kapitulaci“ (s. 196-197).</w:t>
      </w:r>
    </w:p>
    <w:p w:rsidR="00430CED" w:rsidRPr="008D2DAE" w:rsidRDefault="00894C78" w:rsidP="00430CED">
      <w:pPr>
        <w:pStyle w:val="Text-poznmky"/>
      </w:pPr>
      <w:r w:rsidRPr="008D2DAE">
        <w:rPr>
          <w:b/>
          <w:bCs/>
        </w:rPr>
        <w:t>(</w:t>
      </w:r>
      <w:r w:rsidR="00430CED" w:rsidRPr="008D2DAE">
        <w:rPr>
          <w:b/>
          <w:bCs/>
        </w:rPr>
        <w:t>8</w:t>
      </w:r>
      <w:r w:rsidRPr="008D2DAE">
        <w:rPr>
          <w:b/>
          <w:bCs/>
        </w:rPr>
        <w:t>)</w:t>
      </w:r>
      <w:r w:rsidR="00430CED" w:rsidRPr="008D2DAE">
        <w:t xml:space="preserve"> Viz John W. Finney, „Rockefeller Coup Gave Platform a Dovish Tone“, </w:t>
      </w:r>
      <w:r w:rsidR="00430CED" w:rsidRPr="008D2DAE">
        <w:rPr>
          <w:i/>
        </w:rPr>
        <w:t>The New York Times</w:t>
      </w:r>
      <w:r w:rsidR="00430CED" w:rsidRPr="008D2DAE">
        <w:t>, 6. srpna 1968.</w:t>
      </w:r>
    </w:p>
    <w:p w:rsidR="00430CED" w:rsidRPr="008D2DAE" w:rsidRDefault="00894C78" w:rsidP="00430CED">
      <w:pPr>
        <w:pStyle w:val="Text-poznmky"/>
      </w:pPr>
      <w:r w:rsidRPr="008D2DAE">
        <w:rPr>
          <w:b/>
          <w:bCs/>
        </w:rPr>
        <w:t>(</w:t>
      </w:r>
      <w:r w:rsidR="00430CED" w:rsidRPr="008D2DAE">
        <w:rPr>
          <w:b/>
          <w:bCs/>
        </w:rPr>
        <w:t>9</w:t>
      </w:r>
      <w:r w:rsidR="00430CED" w:rsidRPr="008D2DAE">
        <w:t xml:space="preserve"> Clark M. Clifford, „A Viet Nam Reappraisal“, </w:t>
      </w:r>
      <w:r w:rsidR="00430CED" w:rsidRPr="008D2DAE">
        <w:rPr>
          <w:i/>
        </w:rPr>
        <w:t>Foreign Affairs</w:t>
      </w:r>
      <w:r w:rsidR="00430CED" w:rsidRPr="008D2DAE">
        <w:t>, svazek 47, č. 4 (červenec 1969).</w:t>
      </w:r>
    </w:p>
    <w:p w:rsidR="00430CED" w:rsidRPr="008D2DAE" w:rsidRDefault="00894C78" w:rsidP="00430CED">
      <w:pPr>
        <w:pStyle w:val="Text-poznmky"/>
      </w:pPr>
      <w:r w:rsidRPr="008D2DAE">
        <w:rPr>
          <w:b/>
          <w:bCs/>
        </w:rPr>
        <w:lastRenderedPageBreak/>
        <w:t>(</w:t>
      </w:r>
      <w:r w:rsidR="00430CED" w:rsidRPr="008D2DAE">
        <w:rPr>
          <w:b/>
          <w:bCs/>
        </w:rPr>
        <w:t>10</w:t>
      </w:r>
      <w:r w:rsidRPr="008D2DAE">
        <w:rPr>
          <w:b/>
          <w:bCs/>
        </w:rPr>
        <w:t>)</w:t>
      </w:r>
      <w:r w:rsidR="00430CED" w:rsidRPr="008D2DAE">
        <w:t xml:space="preserve"> Text Nixonova dopisu Ho Či Minovi z 15. července a jeho odpověď zveřejnil Bílý dům 3. listopadu 1969, kdy Nixon pronesl řeč o Vietnamu.</w:t>
      </w:r>
    </w:p>
    <w:p w:rsidR="00430CED" w:rsidRPr="008D2DAE" w:rsidRDefault="00327C62" w:rsidP="00430CED">
      <w:pPr>
        <w:pStyle w:val="Text-poznmky"/>
      </w:pPr>
      <w:r w:rsidRPr="008D2DAE">
        <w:rPr>
          <w:b/>
          <w:bCs/>
        </w:rPr>
        <w:t>(</w:t>
      </w:r>
      <w:r w:rsidR="00430CED" w:rsidRPr="008D2DAE">
        <w:rPr>
          <w:b/>
          <w:bCs/>
        </w:rPr>
        <w:t>11</w:t>
      </w:r>
      <w:r w:rsidRPr="008D2DAE">
        <w:rPr>
          <w:b/>
          <w:bCs/>
        </w:rPr>
        <w:t>)</w:t>
      </w:r>
      <w:r w:rsidR="00430CED" w:rsidRPr="008D2DAE">
        <w:t xml:space="preserve"> MEMORANDUM PRO PREZIDENTA 10. září 1969</w:t>
      </w:r>
    </w:p>
    <w:p w:rsidR="00430CED" w:rsidRPr="008D2DAE" w:rsidRDefault="00430CED" w:rsidP="00430CED">
      <w:pPr>
        <w:pStyle w:val="Text-poznmky"/>
      </w:pPr>
      <w:r w:rsidRPr="008D2DAE">
        <w:t>OD: Henry A. Kissinger</w:t>
      </w:r>
    </w:p>
    <w:p w:rsidR="00430CED" w:rsidRPr="008D2DAE" w:rsidRDefault="00430CED" w:rsidP="00430CED">
      <w:pPr>
        <w:pStyle w:val="Text-poznmky"/>
      </w:pPr>
      <w:r w:rsidRPr="008D2DAE">
        <w:t>TÉMA: Náš současný kurs ve Vietnamu</w:t>
      </w:r>
    </w:p>
    <w:p w:rsidR="00430CED" w:rsidRPr="008D2DAE" w:rsidRDefault="00430CED" w:rsidP="00430CED">
      <w:pPr>
        <w:pStyle w:val="Text-poznmky"/>
        <w:ind w:left="567"/>
      </w:pPr>
      <w:r w:rsidRPr="008D2DAE">
        <w:t>Začínám mít velké obavy v souvislosti s naší současnou politikou vůči Vietnamu.</w:t>
      </w:r>
    </w:p>
    <w:p w:rsidR="00430CED" w:rsidRPr="008D2DAE" w:rsidRDefault="00430CED" w:rsidP="00430CED">
      <w:pPr>
        <w:pStyle w:val="Text-poznmky"/>
        <w:ind w:left="567"/>
      </w:pPr>
      <w:r w:rsidRPr="008D2DAE">
        <w:t>V tomto memorandu vás chci informovat o důvodech mých obav. Nediskutuji v něm o možných alternativních postupech, ale napsal jsem je, abyste mohl věc celkově rozvážit. Má doporučení znáte.</w:t>
      </w:r>
    </w:p>
    <w:p w:rsidR="00430CED" w:rsidRPr="008D2DAE" w:rsidRDefault="00430CED" w:rsidP="00430CED">
      <w:pPr>
        <w:pStyle w:val="Text-poznmky"/>
        <w:ind w:left="567"/>
      </w:pPr>
      <w:r w:rsidRPr="008D2DAE">
        <w:t>Zatímco čas pracuje proti nám i proti našemu nepříteli, jde rychleji proti naší strategii než proti jejich. Toto pesimistické stanovisko zakládám na svém názoru na strategii Hanoje a na tom, jak pravděpodobný je úspěch jednotlivých prvků té naší.</w:t>
      </w:r>
    </w:p>
    <w:p w:rsidR="00F5420B" w:rsidRPr="008D2DAE" w:rsidRDefault="00F5420B" w:rsidP="00430CED">
      <w:pPr>
        <w:pStyle w:val="Text-poznmky"/>
        <w:ind w:left="567"/>
      </w:pPr>
    </w:p>
    <w:p w:rsidR="00430CED" w:rsidRPr="008D2DAE" w:rsidRDefault="00430CED" w:rsidP="00F5420B">
      <w:pPr>
        <w:pStyle w:val="Text-poznmky"/>
      </w:pPr>
      <w:r w:rsidRPr="008D2DAE">
        <w:t xml:space="preserve">I. </w:t>
      </w:r>
      <w:r w:rsidRPr="008D2DAE">
        <w:rPr>
          <w:i/>
          <w:iCs/>
        </w:rPr>
        <w:t>Strategie USA</w:t>
      </w:r>
    </w:p>
    <w:p w:rsidR="00F5420B" w:rsidRPr="008D2DAE" w:rsidRDefault="00F5420B" w:rsidP="00430CED">
      <w:pPr>
        <w:pStyle w:val="Text-poznmky"/>
        <w:ind w:left="567"/>
      </w:pPr>
    </w:p>
    <w:p w:rsidR="00430CED" w:rsidRPr="008D2DAE" w:rsidRDefault="00430CED" w:rsidP="00430CED">
      <w:pPr>
        <w:pStyle w:val="Text-poznmky"/>
        <w:ind w:left="567"/>
      </w:pPr>
      <w:r w:rsidRPr="008D2DAE">
        <w:t xml:space="preserve">Ve skutečnosti se pokoušíme vyřešit problém Vietnamu na třech vysoce provázaných frontách: (1) v USA, (2) ve Vietnamu, a (3) diplomatickou cestou. Abychom dosáhli našich základních cílů diplomatickou cestou, musíme být přijatelně úspěšní na </w:t>
      </w:r>
      <w:r w:rsidRPr="008D2DAE">
        <w:rPr>
          <w:i/>
        </w:rPr>
        <w:t xml:space="preserve">obou </w:t>
      </w:r>
      <w:r w:rsidRPr="008D2DAE">
        <w:t>zbývajících frontách.</w:t>
      </w:r>
    </w:p>
    <w:p w:rsidR="00430CED" w:rsidRPr="008D2DAE" w:rsidRDefault="00430CED" w:rsidP="00430CED">
      <w:pPr>
        <w:pStyle w:val="Text-poznmky"/>
        <w:ind w:left="567"/>
      </w:pPr>
    </w:p>
    <w:p w:rsidR="00430CED" w:rsidRPr="008D2DAE" w:rsidRDefault="00430CED" w:rsidP="00430CED">
      <w:pPr>
        <w:pStyle w:val="Text-poznmky"/>
      </w:pPr>
      <w:r w:rsidRPr="008D2DAE">
        <w:t xml:space="preserve">a. </w:t>
      </w:r>
      <w:r w:rsidRPr="008D2DAE">
        <w:rPr>
          <w:i/>
          <w:iCs/>
        </w:rPr>
        <w:t>USA</w:t>
      </w:r>
    </w:p>
    <w:p w:rsidR="00430CED" w:rsidRPr="008D2DAE" w:rsidRDefault="00430CED" w:rsidP="00430CED">
      <w:pPr>
        <w:pStyle w:val="Text-poznmky"/>
        <w:ind w:left="567"/>
      </w:pPr>
    </w:p>
    <w:p w:rsidR="00430CED" w:rsidRPr="008D2DAE" w:rsidRDefault="00430CED" w:rsidP="00430CED">
      <w:pPr>
        <w:pStyle w:val="Text-poznmky"/>
        <w:ind w:left="567"/>
      </w:pPr>
      <w:r w:rsidRPr="008D2DAE">
        <w:t xml:space="preserve">Nátlak na vás ze strany veřejnosti, abyste rychle vyřešil tuto válku, bude během nadcházejících měsíců narůstat – a jsem přesvědčen, že velmi. Zatímco průzkumy veřejného mínění mohou ukazovat, že velký počet Američanů je nyní spokojen s tím, jak administrativa řeší problém vietnamské války, existují již evidentní náznaky ztráty této podpory. Plány uspořádat v říjnu studentské demonstrace jsou dobře známy. I když mnozí Američané budou proti těmto studentským aktivitám, připomenou jim jejich vlastní nesouhlas s pokračováním války. Jak se zmíním níže, nevěřím, že „vietnamizace“ může významně snížit tlak na ukončení války. Ve skutečnosti ho může po překročení určité hranice zvýšit. Zvláště významná je zjevná opozice mnohých „umírněných“ vůdců veřejného mínění, zvláště v tisku a na Východě (např, časopis </w:t>
      </w:r>
      <w:r w:rsidRPr="008D2DAE">
        <w:rPr>
          <w:i/>
        </w:rPr>
        <w:t>Life).</w:t>
      </w:r>
      <w:r w:rsidRPr="008D2DAE">
        <w:t xml:space="preserve"> Výsledkem opětného zjitření intenzivních obav veřejnosti bude polarizace veřejného mínění. Dostanete se tak v jistém smyslu do stejného postavení jako prezident Johnson, i když podstata vaší pozice bude jiná. Uvíznete mezi jestřáby a holubicemi.</w:t>
      </w:r>
    </w:p>
    <w:p w:rsidR="00430CED" w:rsidRPr="008D2DAE" w:rsidRDefault="00430CED" w:rsidP="00430CED">
      <w:pPr>
        <w:pStyle w:val="Text-poznmky"/>
        <w:ind w:left="567"/>
      </w:pPr>
      <w:r w:rsidRPr="008D2DAE">
        <w:t>Dopad tohoto nátlaku veřejnosti na americkou vládu bude akcentovat interní rozpory, které veřejnost a Hanoj již jasně vnímají. Prohlášení vládních činitelů, kteří se budou pokoušet usmířit si jestřáby nebo holubice, poslouží k tomu, že budou mást Hanoj, ale také ji přesvědčí, aby vyčkávala.</w:t>
      </w:r>
    </w:p>
    <w:p w:rsidR="00F5420B" w:rsidRPr="008D2DAE" w:rsidRDefault="00F5420B" w:rsidP="00430CED">
      <w:pPr>
        <w:pStyle w:val="Text-poznmky"/>
        <w:ind w:left="567"/>
      </w:pPr>
    </w:p>
    <w:p w:rsidR="00430CED" w:rsidRPr="008D2DAE" w:rsidRDefault="00430CED" w:rsidP="00F5420B">
      <w:pPr>
        <w:pStyle w:val="Text-poznmky"/>
      </w:pPr>
      <w:r w:rsidRPr="008D2DAE">
        <w:t xml:space="preserve">b. </w:t>
      </w:r>
      <w:r w:rsidRPr="008D2DAE">
        <w:rPr>
          <w:i/>
          <w:iCs/>
        </w:rPr>
        <w:t>Vietnam</w:t>
      </w:r>
    </w:p>
    <w:p w:rsidR="00F5420B" w:rsidRPr="008D2DAE" w:rsidRDefault="00F5420B" w:rsidP="00430CED">
      <w:pPr>
        <w:pStyle w:val="Text-poznmky"/>
        <w:ind w:left="567"/>
      </w:pPr>
    </w:p>
    <w:p w:rsidR="00430CED" w:rsidRPr="008D2DAE" w:rsidRDefault="00430CED" w:rsidP="00430CED">
      <w:pPr>
        <w:pStyle w:val="Text-poznmky"/>
        <w:ind w:left="567"/>
      </w:pPr>
      <w:r w:rsidRPr="008D2DAE">
        <w:t>Na vietnamské frontě musíme zvážit tři prvky – (1) naše snahy „vyhrát válku“ prostřednictvím vojenských operací a pacifikace, (2) „vietnamizace“, a (3) politické postavení vlády Jižního Vietnamu.</w:t>
      </w:r>
    </w:p>
    <w:p w:rsidR="00430CED" w:rsidRPr="008D2DAE" w:rsidRDefault="00430CED" w:rsidP="00430CED">
      <w:pPr>
        <w:pStyle w:val="Text-poznmky"/>
        <w:ind w:left="567"/>
      </w:pPr>
      <w:r w:rsidRPr="008D2DAE">
        <w:lastRenderedPageBreak/>
        <w:t>(1) Nevěřím, že s našimi současnými plány můžeme vyhrát tuto válku během dvou let, třebaže skutečnost, jak se nám bude nebo nebude dařit zasazovat nepříteli rány, sehraje důležitou roli.</w:t>
      </w:r>
    </w:p>
    <w:p w:rsidR="00430CED" w:rsidRPr="008D2DAE" w:rsidRDefault="00430CED" w:rsidP="00430CED">
      <w:pPr>
        <w:pStyle w:val="Text-poznmky"/>
        <w:ind w:left="567"/>
      </w:pPr>
      <w:r w:rsidRPr="008D2DAE">
        <w:t>(2) „Vietnamizace“ musí být zvážena z hlediska toho, jakou nám poskytuje šanci předat válku Vietnamcům, a z hlediska jejího vlivu na Hanoj a americké veřejné mínění. Nejsem optimistický, pokud jde o schopnost jihovietnamských ozbrojených sil převzít větší část břemene, než umožňují současné plány MACV. Tyto plány nicméně počítají s třicetiměsíčním obdobím, během něhož převezme břemeno války vláda Jižního Vietnamu. Jsem přesvědčen, že tolik času nemáme.</w:t>
      </w:r>
    </w:p>
    <w:p w:rsidR="00430CED" w:rsidRPr="008D2DAE" w:rsidRDefault="00430CED" w:rsidP="00430CED">
      <w:pPr>
        <w:pStyle w:val="Text-poznmky"/>
        <w:ind w:left="567"/>
      </w:pPr>
      <w:r w:rsidRPr="008D2DAE">
        <w:t>„Vietnamizace“ bude navíc, až ji začneme realizovat, narážet postupně na stále vážnější problémy.</w:t>
      </w:r>
    </w:p>
    <w:p w:rsidR="00430CED" w:rsidRPr="008D2DAE" w:rsidRDefault="00430CED" w:rsidP="00430CED">
      <w:pPr>
        <w:pStyle w:val="Text-poznmky"/>
        <w:ind w:left="567"/>
      </w:pPr>
      <w:r w:rsidRPr="008D2DAE">
        <w:t>– Stahování našich jednotek se stane pro naši veřejnost něčím jako solené arašídy: čím více našich vojáků se vrátí, tím více jich bude chtít vidět doma v další fázi. To může nakonec vyústit v požadavek jednostranného stažení našich sil – možná během jediného roku.</w:t>
      </w:r>
    </w:p>
    <w:p w:rsidR="00430CED" w:rsidRPr="008D2DAE" w:rsidRDefault="00430CED" w:rsidP="00430CED">
      <w:pPr>
        <w:pStyle w:val="Text-poznmky"/>
        <w:ind w:left="567"/>
      </w:pPr>
      <w:r w:rsidRPr="008D2DAE">
        <w:t>– Čím více vojáků stáhneme, tím více povzbudíme Hanoj – Severovietnamci jsou ti poslední, které bychom mohli ošálit, pokud jde o schopnost Jihovietnamců převzít naši činnost. Mají možnost útočit na síly vlády Jižního Vietnamu, aby nám činili problémy v průběhu tohoto procesu, nebo vyčkat, až stáhneme většinu svých jednotek, a pak zaútočit (pravděpodobně po období, během něhož pronikne na Jih větší množství jejich sil).</w:t>
      </w:r>
    </w:p>
    <w:p w:rsidR="00430CED" w:rsidRPr="008D2DAE" w:rsidRDefault="00430CED" w:rsidP="00430CED">
      <w:pPr>
        <w:pStyle w:val="Text-poznmky"/>
        <w:ind w:left="567"/>
      </w:pPr>
      <w:r w:rsidRPr="008D2DAE">
        <w:t>– Každý voják, kterého stáhneme, bude pro naše snažení na Jihu relativně důležitější než jeho předchůdce, protože procentuálně bude představovat vyšší podíl z celkového počtu mužů. (Samozřejmě nemusíme pokračovat ve stahování bojových jednotek, ale můžeme v další fázi stáhnout větší počet podpůrných jednotek. Dříve či později musíme ovšem, pokud jde o naše tamější operace, začít brát z podstaty.)</w:t>
      </w:r>
    </w:p>
    <w:p w:rsidR="00430CED" w:rsidRPr="008D2DAE" w:rsidRDefault="00430CED" w:rsidP="00430CED">
      <w:pPr>
        <w:pStyle w:val="Text-poznmky"/>
        <w:ind w:left="567"/>
      </w:pPr>
      <w:r w:rsidRPr="008D2DAE">
        <w:t>– Bude stále těžší a těžší udržet morálku těch, kteří zůstanou, o jejich matkách ani nemluvě.</w:t>
      </w:r>
    </w:p>
    <w:p w:rsidR="00430CED" w:rsidRPr="008D2DAE" w:rsidRDefault="00430CED" w:rsidP="00430CED">
      <w:pPr>
        <w:pStyle w:val="Text-poznmky"/>
        <w:ind w:left="567"/>
      </w:pPr>
      <w:r w:rsidRPr="008D2DAE">
        <w:t>– „Vietnamizace“ nemusí až do své finální fáze vést ke snížení počtu padlých na americké straně, protože počet našich ztrát nemusí být v relaci k celkovému počtu našich vojáků v Jižním Vietnamu. Chce-li nepřítel zabít týdně 150 amerických vojáků, stačí mu, když bude útočit jen na malou část našich sil.</w:t>
      </w:r>
    </w:p>
    <w:p w:rsidR="00430CED" w:rsidRPr="008D2DAE" w:rsidRDefault="00430CED" w:rsidP="00430CED">
      <w:pPr>
        <w:pStyle w:val="Text-poznmky"/>
        <w:ind w:left="567"/>
      </w:pPr>
      <w:r w:rsidRPr="008D2DAE">
        <w:t>– „Vietnamizace“ znamená rozšíření vlády Jižního Vietnamu a Thieuova vláda přitom není významně širší než ta stará (viz níže). Nejlepším způsobem, jak „rozšířit“ vládu Jižního Vietnamu, bude vyvolat dojem, že saigonská vláda vítězí, nebo že je přinejmenším trvalá. Čím větší bude vládnout nejistota ohledně výsledku války, tím menší bude vyhlídka na „vietnamizaci“.</w:t>
      </w:r>
    </w:p>
    <w:p w:rsidR="00430CED" w:rsidRPr="008D2DAE" w:rsidRDefault="00430CED" w:rsidP="00430CED">
      <w:pPr>
        <w:pStyle w:val="Text-poznmky"/>
        <w:ind w:left="567"/>
      </w:pPr>
      <w:r w:rsidRPr="008D2DAE">
        <w:t>(3) V případě vlády Jižního Vietnamu čelíme dilematu: pokud jde o politické urovnání, současná vláda nemůže jít příliš daleko, jinak vážně ohrozí vlastní existenci; současně však nešla dost daleko, aby učinila takové urovnání pravděpodobným.</w:t>
      </w:r>
    </w:p>
    <w:p w:rsidR="00430CED" w:rsidRPr="008D2DAE" w:rsidRDefault="00430CED" w:rsidP="00430CED">
      <w:pPr>
        <w:pStyle w:val="Text-poznmky"/>
        <w:ind w:left="567"/>
      </w:pPr>
      <w:r w:rsidRPr="008D2DAE">
        <w:t xml:space="preserve">Thieuova neschopnost „rozšířit“ svou vládu vyvolává obavy, nikoli však proto, že do ní nedokázal přivést pestřejší skupinu saigonských politiků. Vyvolává obavy, protože tito politici zjevně nevěří, že Thieu se svou vládou představuje velkou naději do budoucnosti, a protože nová vláda nenabízí příliš ruku zastáncům neutrality, již by mohli sehrát roli v budoucím urovnání. A to nemluvím o jeho </w:t>
      </w:r>
      <w:r w:rsidRPr="008D2DAE">
        <w:lastRenderedPageBreak/>
        <w:t>celkové neschopnosti vybudovat si politickou moc v nekatolických vesnicích. Thieu navíc kvůli stahování amerických jednotek začíná být závislejší na politické podpoře jihovietnamské armády.</w:t>
      </w:r>
    </w:p>
    <w:p w:rsidR="00F5420B" w:rsidRPr="008D2DAE" w:rsidRDefault="00F5420B" w:rsidP="00430CED">
      <w:pPr>
        <w:pStyle w:val="Text-poznmky"/>
        <w:ind w:left="567"/>
      </w:pPr>
    </w:p>
    <w:p w:rsidR="00430CED" w:rsidRPr="008D2DAE" w:rsidRDefault="00430CED" w:rsidP="00F5420B">
      <w:pPr>
        <w:pStyle w:val="Text-poznmky"/>
      </w:pPr>
      <w:r w:rsidRPr="008D2DAE">
        <w:t xml:space="preserve">c. </w:t>
      </w:r>
      <w:r w:rsidRPr="008D2DAE">
        <w:rPr>
          <w:i/>
          <w:iCs/>
        </w:rPr>
        <w:t>Diplomatická fronta</w:t>
      </w:r>
    </w:p>
    <w:p w:rsidR="00F5420B" w:rsidRPr="008D2DAE" w:rsidRDefault="00F5420B" w:rsidP="00430CED">
      <w:pPr>
        <w:pStyle w:val="Text-poznmky"/>
        <w:ind w:left="567"/>
      </w:pPr>
    </w:p>
    <w:p w:rsidR="00430CED" w:rsidRPr="008D2DAE" w:rsidRDefault="00430CED" w:rsidP="00430CED">
      <w:pPr>
        <w:pStyle w:val="Text-poznmky"/>
        <w:ind w:left="567"/>
      </w:pPr>
      <w:r w:rsidRPr="008D2DAE">
        <w:t>Neexistuje dostatečná vyhlídka na pokrok ve Vietnamu, aby bylo možno přesvědčit Hanoj, že v Paříži musí udělat skutečné ústupky. Neústupnost Severovietnamců je také založena na jejich odhadu, že v USA bude narůstat opozice vůči naší vietnamské politice. Zdá se, že jsou připraveni pokusit se vyhrát ve zkoušce trpělivosti.</w:t>
      </w:r>
    </w:p>
    <w:p w:rsidR="00F5420B" w:rsidRPr="008D2DAE" w:rsidRDefault="00F5420B" w:rsidP="00430CED">
      <w:pPr>
        <w:pStyle w:val="Text-poznmky"/>
        <w:ind w:left="567"/>
      </w:pPr>
    </w:p>
    <w:p w:rsidR="00430CED" w:rsidRPr="008D2DAE" w:rsidRDefault="00430CED" w:rsidP="00F5420B">
      <w:pPr>
        <w:pStyle w:val="Text-poznmky"/>
      </w:pPr>
      <w:r w:rsidRPr="008D2DAE">
        <w:t xml:space="preserve">II. </w:t>
      </w:r>
      <w:r w:rsidRPr="008D2DAE">
        <w:rPr>
          <w:i/>
          <w:iCs/>
        </w:rPr>
        <w:t>Strategie Hanoje</w:t>
      </w:r>
    </w:p>
    <w:p w:rsidR="00F5420B" w:rsidRPr="008D2DAE" w:rsidRDefault="00F5420B" w:rsidP="00430CED">
      <w:pPr>
        <w:pStyle w:val="Text-poznmky"/>
        <w:ind w:left="567"/>
      </w:pPr>
    </w:p>
    <w:p w:rsidR="00430CED" w:rsidRPr="008D2DAE" w:rsidRDefault="00430CED" w:rsidP="00430CED">
      <w:pPr>
        <w:pStyle w:val="Text-poznmky"/>
        <w:ind w:left="567"/>
      </w:pPr>
      <w:r w:rsidRPr="008D2DAE">
        <w:t>Není pochyb o tom, že vojenské akce spojenců na Jihu nepříteli způsobily ztráty. Ten tam nyní není schopen dál udržet iniciativu na vojenském poli. Statistiky vojenské činnosti iniciované nepřítelem, jakož i některá současná prohlášení generála Giapa naznačují, že se Hanoj vědomě rozhodla uchýlit se ke strategii „zdlouhavé války“. Zjevně má jít o akce malých jednotek, které v nějakém místě vyvolají krátké, ale intenzivní boje, a o důraz na co největší ztráty na americké straně (k tomu mají sloužit hlavně raketové a minometné útoky). Zdá se, že schéma těchto akcí jasně naznačuje, že se Severovietnamci zaměří na materiálově nenáročnou strategii, jejímž cílem bude dosáhnout spíše psychologické než vojenské porážky Spojených států.</w:t>
      </w:r>
    </w:p>
    <w:p w:rsidR="00430CED" w:rsidRPr="008D2DAE" w:rsidRDefault="00430CED" w:rsidP="00430CED">
      <w:pPr>
        <w:pStyle w:val="Text-poznmky"/>
        <w:ind w:left="567"/>
      </w:pPr>
      <w:r w:rsidRPr="008D2DAE">
        <w:t xml:space="preserve">Tento názor na jejich strategii podporují i naše odhady jejich infiltrace do Jižního Vietnamu. Podle odhadů našich zpravodajských služeb by tam </w:t>
      </w:r>
      <w:r w:rsidRPr="008D2DAE">
        <w:rPr>
          <w:i/>
        </w:rPr>
        <w:t>mohli</w:t>
      </w:r>
      <w:r w:rsidRPr="008D2DAE">
        <w:t xml:space="preserve"> poslat více mužů navzdory jejich narůstajícím domácím potížím. Jediným logickým důvodem, proč to nedělají, je, že se kvůli jejich strategii „opotřebovací války“ více mužů – přinejmenším po několik měsíců – nemusí připravovat. Zdá se velmi nepravděpodobné, že by se nám pokoušeli „signalizovat“ přání realizovat </w:t>
      </w:r>
      <w:r w:rsidRPr="008D2DAE">
        <w:rPr>
          <w:i/>
        </w:rPr>
        <w:t>de facto</w:t>
      </w:r>
      <w:r w:rsidRPr="008D2DAE">
        <w:t xml:space="preserve"> vzájemné stažení, i když to nelze vyloučit. Neexistuje žádný takový diplomatický náznak – s výjimkou toho, že Xuan Thuy podmínil bod dva programu PRG bodem tři téhož programu – a jsem přesvědčen, že nám věří příliš málo, než aby „stáhli“ větší procento svých mužů než my. Fakt, že Hanoj přijala strategii, která jí má umožnit porazit nás ve válce trpělivosti, koresponduje s její doktrínou vedení revoluční války i s jejím očekáváním, že USA budou mít stále větší problémy.</w:t>
      </w:r>
    </w:p>
    <w:p w:rsidR="00F5420B" w:rsidRPr="008D2DAE" w:rsidRDefault="00F5420B" w:rsidP="00430CED">
      <w:pPr>
        <w:pStyle w:val="Text-poznmky"/>
        <w:ind w:left="567"/>
      </w:pPr>
    </w:p>
    <w:p w:rsidR="00430CED" w:rsidRPr="008D2DAE" w:rsidRDefault="00430CED" w:rsidP="00F5420B">
      <w:pPr>
        <w:pStyle w:val="Text-poznmky"/>
      </w:pPr>
      <w:r w:rsidRPr="008D2DAE">
        <w:t xml:space="preserve">III. </w:t>
      </w:r>
      <w:r w:rsidRPr="008D2DAE">
        <w:rPr>
          <w:i/>
        </w:rPr>
        <w:t>Závěr</w:t>
      </w:r>
    </w:p>
    <w:p w:rsidR="00F5420B" w:rsidRPr="008D2DAE" w:rsidRDefault="00F5420B" w:rsidP="00430CED">
      <w:pPr>
        <w:pStyle w:val="Text-poznmky"/>
        <w:ind w:left="567"/>
      </w:pPr>
    </w:p>
    <w:p w:rsidR="00430CED" w:rsidRPr="008D2DAE" w:rsidRDefault="00430CED" w:rsidP="00430CED">
      <w:pPr>
        <w:pStyle w:val="Text-poznmky"/>
        <w:ind w:left="567"/>
      </w:pPr>
      <w:r w:rsidRPr="008D2DAE">
        <w:t>Stručně řečeno, nevěřím, že bychom mohli dosáhnout ve Vietnamu dostatečně zjevného pokroku, abychom mohli udržet v USA (a v naší vládě) status quo, a Hanoj přijala strategii, kterou by měla být schopna po nějakou dobu provádět – vyjma nějaké nové situace, například propuknutí bojů mezi Čínou a SSSR. Proto mé narůstající obavy.</w:t>
      </w:r>
    </w:p>
    <w:p w:rsidR="00F5420B" w:rsidRPr="008D2DAE" w:rsidRDefault="00F5420B" w:rsidP="00430CED">
      <w:pPr>
        <w:pStyle w:val="Text-poznmky"/>
      </w:pPr>
    </w:p>
    <w:p w:rsidR="00430CED" w:rsidRPr="008D2DAE" w:rsidRDefault="00327C62" w:rsidP="00430CED">
      <w:pPr>
        <w:pStyle w:val="Text-poznmky"/>
      </w:pPr>
      <w:r w:rsidRPr="008D2DAE">
        <w:rPr>
          <w:b/>
          <w:bCs/>
        </w:rPr>
        <w:t>(</w:t>
      </w:r>
      <w:r w:rsidR="00430CED" w:rsidRPr="008D2DAE">
        <w:rPr>
          <w:b/>
          <w:bCs/>
        </w:rPr>
        <w:t>12</w:t>
      </w:r>
      <w:r w:rsidRPr="008D2DAE">
        <w:rPr>
          <w:b/>
          <w:bCs/>
        </w:rPr>
        <w:t>)</w:t>
      </w:r>
      <w:r w:rsidR="00430CED" w:rsidRPr="008D2DAE">
        <w:t xml:space="preserve"> Ve svém memorandu prezidentovi z 11. září 1969 jsem mimo jiné tvrdil:</w:t>
      </w:r>
    </w:p>
    <w:p w:rsidR="00F5420B" w:rsidRPr="008D2DAE" w:rsidRDefault="00F5420B" w:rsidP="00430CED">
      <w:pPr>
        <w:pStyle w:val="Text-poznmky"/>
      </w:pPr>
    </w:p>
    <w:p w:rsidR="00430CED" w:rsidRPr="008D2DAE" w:rsidRDefault="00430CED" w:rsidP="00F5420B">
      <w:pPr>
        <w:pStyle w:val="Text-poznmky"/>
        <w:ind w:left="567"/>
      </w:pPr>
      <w:r w:rsidRPr="008D2DAE">
        <w:lastRenderedPageBreak/>
        <w:t xml:space="preserve">Vzhledem k historii příliš optimistických hlášení o Vietnamu z posledních několika let by bylo prakticky nemožné přesvědčit Američany, že druhá strana má potíže, a budeme-li tudíž trpěliví, </w:t>
      </w:r>
      <w:r w:rsidRPr="008D2DAE">
        <w:rPr>
          <w:i/>
        </w:rPr>
        <w:t>může čas hrát</w:t>
      </w:r>
      <w:r w:rsidRPr="008D2DAE">
        <w:t xml:space="preserve"> v </w:t>
      </w:r>
      <w:r w:rsidRPr="008D2DAE">
        <w:rPr>
          <w:i/>
        </w:rPr>
        <w:t>náš prospěch.</w:t>
      </w:r>
      <w:r w:rsidRPr="008D2DAE">
        <w:t xml:space="preserve"> Za prvé, nemáme jistotu, jaká je naše relativní pozice – v minulosti jsme velmi často špatně interpretovali některé indikátory. Za druhé, i když dospějeme k závěru, že vojenské postavení spojenců je dobré, nevíme, jak tuto situaci převést do politické podoby – a politické vyhlidky Jižního Vietnamu jsou přitom mnohem slabší. Za třetí, administrativa čelí krajně skeptickému a cynickému publiku – prezident si počíná správně, když se mu nechce vystupovat optimisticky a ztrácet osobní důvěryhodnost. Konečně pro početnou a hlasitě se projevující část nespokojenců v této zemi je síla postavení spojenců irelevantní – chtějí konec války za každou cenu.</w:t>
      </w:r>
    </w:p>
    <w:p w:rsidR="00430CED" w:rsidRPr="008D2DAE" w:rsidRDefault="00327C62" w:rsidP="00430CED">
      <w:pPr>
        <w:pStyle w:val="Text-poznmky"/>
      </w:pPr>
      <w:r w:rsidRPr="008D2DAE">
        <w:rPr>
          <w:b/>
          <w:bCs/>
        </w:rPr>
        <w:t>(</w:t>
      </w:r>
      <w:r w:rsidR="00430CED" w:rsidRPr="008D2DAE">
        <w:rPr>
          <w:b/>
          <w:bCs/>
        </w:rPr>
        <w:t>13</w:t>
      </w:r>
      <w:r w:rsidRPr="008D2DAE">
        <w:rPr>
          <w:b/>
          <w:bCs/>
        </w:rPr>
        <w:t>)</w:t>
      </w:r>
      <w:r w:rsidR="00430CED" w:rsidRPr="008D2DAE">
        <w:t xml:space="preserve"> </w:t>
      </w:r>
      <w:r w:rsidR="00430CED" w:rsidRPr="008D2DAE">
        <w:rPr>
          <w:i/>
        </w:rPr>
        <w:t>The New York Times Magazine</w:t>
      </w:r>
      <w:r w:rsidR="00430CED" w:rsidRPr="008D2DAE">
        <w:t>, 21. září 1969.</w:t>
      </w:r>
    </w:p>
    <w:p w:rsidR="00430CED" w:rsidRPr="008D2DAE" w:rsidRDefault="00327C62" w:rsidP="00430CED">
      <w:pPr>
        <w:pStyle w:val="Text-poznmky"/>
      </w:pPr>
      <w:r w:rsidRPr="008D2DAE">
        <w:rPr>
          <w:b/>
          <w:bCs/>
        </w:rPr>
        <w:t>(</w:t>
      </w:r>
      <w:r w:rsidR="00430CED" w:rsidRPr="008D2DAE">
        <w:rPr>
          <w:b/>
          <w:bCs/>
        </w:rPr>
        <w:t>14</w:t>
      </w:r>
      <w:r w:rsidRPr="008D2DAE">
        <w:rPr>
          <w:b/>
          <w:bCs/>
        </w:rPr>
        <w:t>)</w:t>
      </w:r>
      <w:r w:rsidR="00430CED" w:rsidRPr="008D2DAE">
        <w:t xml:space="preserve"> Například 1. března 1969 list </w:t>
      </w:r>
      <w:r w:rsidR="00430CED" w:rsidRPr="008D2DAE">
        <w:rPr>
          <w:i/>
        </w:rPr>
        <w:t>The New York Times</w:t>
      </w:r>
      <w:r w:rsidR="00430CED" w:rsidRPr="008D2DAE">
        <w:t xml:space="preserve"> označil zeslabení komunistické ofenzivy za příležitost usilovat o jednání. Smířlivou reakci komunistů na Nixonovu řeč ze 14. května prezentoval 17. května jako důvod k zahájení odsunu amerických jednotek z Vietnamu. Desátého června označil v úvodníku blízkost deseti bodů NLF a Nixonova programu za důvod k tomu, aby USA začaly diskutovat o koaliční vietnamské vládě. Úvodníky z 28. července, 25. srpna a 31. srpna tvrdily, že zmírnění bojů je argumentem k tomu, aby USA snížily intenzitu konfliktu a navrhly zastavení palby.</w:t>
      </w:r>
    </w:p>
    <w:p w:rsidR="00430CED" w:rsidRPr="008D2DAE" w:rsidRDefault="00327C62" w:rsidP="00430CED">
      <w:pPr>
        <w:pStyle w:val="Text-poznmky"/>
      </w:pPr>
      <w:r w:rsidRPr="008D2DAE">
        <w:rPr>
          <w:b/>
          <w:bCs/>
        </w:rPr>
        <w:t>(</w:t>
      </w:r>
      <w:r w:rsidR="00430CED" w:rsidRPr="008D2DAE">
        <w:rPr>
          <w:b/>
          <w:bCs/>
        </w:rPr>
        <w:t>15</w:t>
      </w:r>
      <w:r w:rsidRPr="008D2DAE">
        <w:rPr>
          <w:b/>
          <w:bCs/>
        </w:rPr>
        <w:t>)</w:t>
      </w:r>
      <w:r w:rsidR="00430CED" w:rsidRPr="008D2DAE">
        <w:t xml:space="preserve"> Jeden úvodník z 9. března 1969 tvrdil, že jarní ofenziva nepřítele je důkazem toho, že vojenské vítězství USA je nemožné a že musíme usilovat o mírová jednání. Dvacátého osmého července deník označil obstrukce Hanoje na pařížských rozhovorech za důvod k urychlení odsunu amerických jednotek. Když nepřítel 11. a 12. srpna vystupňoval útoky, přispěchal </w:t>
      </w:r>
      <w:r w:rsidR="00430CED" w:rsidRPr="008D2DAE">
        <w:rPr>
          <w:i/>
        </w:rPr>
        <w:t>The New York Times</w:t>
      </w:r>
      <w:r w:rsidR="00430CED" w:rsidRPr="008D2DAE">
        <w:t xml:space="preserve"> 16. srpna s výzvou, aby USA snížily intenzitu konfliktu a navrhly zastavení palby.</w:t>
      </w:r>
    </w:p>
    <w:p w:rsidR="00430CED" w:rsidRPr="008D2DAE" w:rsidRDefault="00327C62" w:rsidP="00430CED">
      <w:pPr>
        <w:pStyle w:val="Text-poznmky"/>
      </w:pPr>
      <w:r w:rsidRPr="008D2DAE">
        <w:rPr>
          <w:b/>
          <w:bCs/>
        </w:rPr>
        <w:t>(</w:t>
      </w:r>
      <w:r w:rsidR="00430CED" w:rsidRPr="008D2DAE">
        <w:rPr>
          <w:b/>
          <w:bCs/>
        </w:rPr>
        <w:t>16</w:t>
      </w:r>
      <w:r w:rsidRPr="008D2DAE">
        <w:rPr>
          <w:b/>
          <w:bCs/>
        </w:rPr>
        <w:t>)</w:t>
      </w:r>
      <w:r w:rsidR="00430CED" w:rsidRPr="008D2DAE">
        <w:t xml:space="preserve"> Viz úvodníky z 26. prosince 1968 a 19. ledna 1969 (vzájemné stahování); 30. ledna a 21. března (USA by měly iniciovat vzájemné stahování); 18. května (jednostranné stahování amerických jednotek); 31. května (harmonogram pro americké stahování).</w:t>
      </w:r>
    </w:p>
    <w:p w:rsidR="00430CED" w:rsidRPr="008D2DAE" w:rsidRDefault="00327C62" w:rsidP="00430CED">
      <w:pPr>
        <w:pStyle w:val="Text-poznmky"/>
      </w:pPr>
      <w:r w:rsidRPr="008D2DAE">
        <w:rPr>
          <w:b/>
          <w:bCs/>
        </w:rPr>
        <w:t>(</w:t>
      </w:r>
      <w:r w:rsidR="00430CED" w:rsidRPr="008D2DAE">
        <w:rPr>
          <w:b/>
          <w:bCs/>
        </w:rPr>
        <w:t>17</w:t>
      </w:r>
      <w:r w:rsidRPr="008D2DAE">
        <w:rPr>
          <w:b/>
          <w:bCs/>
        </w:rPr>
        <w:t>)</w:t>
      </w:r>
      <w:r w:rsidR="00430CED" w:rsidRPr="008D2DAE">
        <w:t xml:space="preserve"> 30. ledna 1969 („iniciovat“); 21. března („začít“); 31. května (50-100 000 jako „podstatné“); 10. července („krok k ukončení angažovanosti“); 17. září („vlažný“, „nevýznamný“); 27. září („neadekvátní“); 2. října („symbolický“).</w:t>
      </w:r>
    </w:p>
    <w:p w:rsidR="00430CED" w:rsidRPr="008D2DAE" w:rsidRDefault="00327C62" w:rsidP="00430CED">
      <w:pPr>
        <w:pStyle w:val="Text-poznmky"/>
      </w:pPr>
      <w:r w:rsidRPr="008D2DAE">
        <w:rPr>
          <w:b/>
          <w:bCs/>
        </w:rPr>
        <w:t>(</w:t>
      </w:r>
      <w:r w:rsidR="00430CED" w:rsidRPr="008D2DAE">
        <w:rPr>
          <w:b/>
          <w:bCs/>
        </w:rPr>
        <w:t>18</w:t>
      </w:r>
      <w:r w:rsidRPr="008D2DAE">
        <w:rPr>
          <w:b/>
          <w:bCs/>
        </w:rPr>
        <w:t>)</w:t>
      </w:r>
      <w:r w:rsidR="00430CED" w:rsidRPr="008D2DAE">
        <w:t xml:space="preserve"> Viz úvodník ze 14. května 1969 (smíšená volební komise); 10. července (dočasná koalice).</w:t>
      </w:r>
    </w:p>
    <w:p w:rsidR="00430CED" w:rsidRPr="008D2DAE" w:rsidRDefault="00327C62" w:rsidP="00430CED">
      <w:pPr>
        <w:pStyle w:val="Text-poznmky"/>
      </w:pPr>
      <w:r w:rsidRPr="008D2DAE">
        <w:rPr>
          <w:b/>
          <w:bCs/>
        </w:rPr>
        <w:t>(</w:t>
      </w:r>
      <w:r w:rsidR="00430CED" w:rsidRPr="008D2DAE">
        <w:rPr>
          <w:b/>
          <w:bCs/>
        </w:rPr>
        <w:t>19</w:t>
      </w:r>
      <w:r w:rsidRPr="008D2DAE">
        <w:rPr>
          <w:b/>
          <w:bCs/>
        </w:rPr>
        <w:t>)</w:t>
      </w:r>
      <w:r w:rsidR="00430CED" w:rsidRPr="008D2DAE">
        <w:t xml:space="preserve"> 3. dubna 1969 (zrušení operací typu „vyhledej a znič“); 5. srpna, 15. října 1969 (volání po zastavení palby).</w:t>
      </w:r>
    </w:p>
    <w:p w:rsidR="00430CED" w:rsidRPr="008D2DAE" w:rsidRDefault="00327C62" w:rsidP="00430CED">
      <w:pPr>
        <w:pStyle w:val="Text-poznmky"/>
      </w:pPr>
      <w:r w:rsidRPr="008D2DAE">
        <w:rPr>
          <w:b/>
          <w:bCs/>
        </w:rPr>
        <w:t>(</w:t>
      </w:r>
      <w:r w:rsidR="00430CED" w:rsidRPr="008D2DAE">
        <w:rPr>
          <w:b/>
          <w:bCs/>
        </w:rPr>
        <w:t>20</w:t>
      </w:r>
      <w:r w:rsidRPr="008D2DAE">
        <w:rPr>
          <w:b/>
          <w:bCs/>
        </w:rPr>
        <w:t>)</w:t>
      </w:r>
      <w:r w:rsidR="00430CED" w:rsidRPr="008D2DAE">
        <w:t xml:space="preserve"> 19. ledna 1969 (vzájemné stažení jednotek); 30. ledna (stažení amerických jednotek);</w:t>
      </w:r>
      <w:r w:rsidRPr="008D2DAE">
        <w:t xml:space="preserve"> </w:t>
      </w:r>
      <w:r w:rsidR="00430CED" w:rsidRPr="008D2DAE">
        <w:t>3. dubna (omezení operací typu „vyhledej a znič“; stažení amerických jednotek); 14. května, 15. května, 10. června (smíšená volební komise); 18. května (stažení amerických jednotek); 5. srpna, 16. srpna, 30. srpna (ukončení ofenzivních operací; stabilizované příměří); 7. září (příměří kvůli pohřbu Ho Či Mina).</w:t>
      </w:r>
    </w:p>
    <w:p w:rsidR="00430CED" w:rsidRPr="008D2DAE" w:rsidRDefault="00327C62" w:rsidP="00430CED">
      <w:pPr>
        <w:pStyle w:val="Text-poznmky"/>
      </w:pPr>
      <w:r w:rsidRPr="008D2DAE">
        <w:rPr>
          <w:b/>
          <w:bCs/>
        </w:rPr>
        <w:t>(</w:t>
      </w:r>
      <w:r w:rsidR="00430CED" w:rsidRPr="008D2DAE">
        <w:rPr>
          <w:b/>
          <w:bCs/>
        </w:rPr>
        <w:t>21</w:t>
      </w:r>
      <w:r w:rsidRPr="008D2DAE">
        <w:rPr>
          <w:b/>
          <w:bCs/>
        </w:rPr>
        <w:t>)</w:t>
      </w:r>
      <w:r w:rsidR="00430CED" w:rsidRPr="008D2DAE">
        <w:t xml:space="preserve"> Např. 28. července 1969 (stažení amerických jednotek).</w:t>
      </w:r>
    </w:p>
    <w:p w:rsidR="00430CED" w:rsidRPr="008D2DAE" w:rsidRDefault="00327C62" w:rsidP="00430CED">
      <w:pPr>
        <w:pStyle w:val="Text-poznmky"/>
      </w:pPr>
      <w:r w:rsidRPr="008D2DAE">
        <w:rPr>
          <w:b/>
          <w:bCs/>
        </w:rPr>
        <w:t>(</w:t>
      </w:r>
      <w:r w:rsidR="00430CED" w:rsidRPr="008D2DAE">
        <w:rPr>
          <w:b/>
          <w:bCs/>
        </w:rPr>
        <w:t>22</w:t>
      </w:r>
      <w:r w:rsidRPr="008D2DAE">
        <w:rPr>
          <w:b/>
          <w:bCs/>
        </w:rPr>
        <w:t>)</w:t>
      </w:r>
      <w:r w:rsidR="00430CED" w:rsidRPr="008D2DAE">
        <w:t xml:space="preserve"> 19. ledna, 30. ledna 1969 (stažení jednotek, po zastavení bombardování); 3. dubna 1969 (omezení operací typu „vyhledej a znič“, po zastavení náletů bombardérů B-52); 13. května (smíšená volební komise, po Nixonově řeči ze 14. května); 18. května (jednostranné stažení jednotek, po řeči ze 14. května); 10. </w:t>
      </w:r>
      <w:r w:rsidR="00430CED" w:rsidRPr="008D2DAE">
        <w:lastRenderedPageBreak/>
        <w:t xml:space="preserve">června (dočasná koalice, po červnovém oznámení stahování); 5. srpna, 16. srpna, 30. srpna (zastavení palby, obranná taktika na zemi, po červnovém oznámení stahování); 2. října </w:t>
      </w:r>
      <w:r w:rsidR="00430CED" w:rsidRPr="008D2DAE">
        <w:rPr>
          <w:i/>
        </w:rPr>
        <w:t>(po</w:t>
      </w:r>
      <w:r w:rsidR="00430CED" w:rsidRPr="008D2DAE">
        <w:t xml:space="preserve"> zářijovém oznámení stahování jednotek).</w:t>
      </w:r>
    </w:p>
    <w:p w:rsidR="00430CED" w:rsidRPr="008D2DAE" w:rsidRDefault="00327C62" w:rsidP="00430CED">
      <w:pPr>
        <w:pStyle w:val="Text-poznmky"/>
      </w:pPr>
      <w:r w:rsidRPr="008D2DAE">
        <w:rPr>
          <w:b/>
          <w:bCs/>
        </w:rPr>
        <w:t>(</w:t>
      </w:r>
      <w:r w:rsidR="00430CED" w:rsidRPr="008D2DAE">
        <w:rPr>
          <w:b/>
          <w:bCs/>
        </w:rPr>
        <w:t>23</w:t>
      </w:r>
      <w:r w:rsidRPr="008D2DAE">
        <w:rPr>
          <w:b/>
          <w:bCs/>
        </w:rPr>
        <w:t>)</w:t>
      </w:r>
      <w:r w:rsidR="00430CED" w:rsidRPr="008D2DAE">
        <w:t xml:space="preserve"> Např. 5. května 1969 (pokračující snahy o vojenské vítězství); 17. května (neochota omezit ofenzivní operace; odklad stahování jednotek); 16. srpna (neochota navrhnout příměří nebo snížení bojové aktivity); 25. srpna (odklad stahování jednotek); 31. srpna (pokračující vojenský tlak; ignorování menší bojové aktivity; odklad stahování jednotek); 2. října (útočná taktika na zemi; symbolické stahování; ignorování zastavení palby při pohřbu Ho Či Mina).</w:t>
      </w:r>
    </w:p>
    <w:p w:rsidR="00430CED" w:rsidRPr="008D2DAE" w:rsidRDefault="00327C62" w:rsidP="00430CED">
      <w:pPr>
        <w:pStyle w:val="Text-poznmky"/>
      </w:pPr>
      <w:r w:rsidRPr="008D2DAE">
        <w:rPr>
          <w:b/>
          <w:bCs/>
        </w:rPr>
        <w:t>(</w:t>
      </w:r>
      <w:r w:rsidR="00430CED" w:rsidRPr="008D2DAE">
        <w:rPr>
          <w:b/>
          <w:bCs/>
        </w:rPr>
        <w:t>24</w:t>
      </w:r>
      <w:r w:rsidRPr="008D2DAE">
        <w:rPr>
          <w:b/>
          <w:bCs/>
        </w:rPr>
        <w:t>)</w:t>
      </w:r>
      <w:r w:rsidR="00430CED" w:rsidRPr="008D2DAE">
        <w:t xml:space="preserve"> Např. 5. května 1969 (věznění opozice; odkládání pozemkové reformy); 17. května (věznění odpůrců); 25. srpna (výběr nového premiéra); 12. září (odmítání pokračovat v zastavení palby během pohřbu Ho Či Mina).</w:t>
      </w:r>
    </w:p>
    <w:p w:rsidR="00430CED" w:rsidRPr="008D2DAE" w:rsidRDefault="00327C62" w:rsidP="00430CED">
      <w:pPr>
        <w:pStyle w:val="Text-poznmky"/>
      </w:pPr>
      <w:r w:rsidRPr="008D2DAE">
        <w:rPr>
          <w:b/>
          <w:bCs/>
        </w:rPr>
        <w:t>(</w:t>
      </w:r>
      <w:r w:rsidR="00430CED" w:rsidRPr="008D2DAE">
        <w:rPr>
          <w:b/>
          <w:bCs/>
        </w:rPr>
        <w:t>25</w:t>
      </w:r>
      <w:r w:rsidRPr="008D2DAE">
        <w:rPr>
          <w:b/>
          <w:bCs/>
        </w:rPr>
        <w:t>)</w:t>
      </w:r>
      <w:r w:rsidR="00430CED" w:rsidRPr="008D2DAE">
        <w:t xml:space="preserve"> Např. 1. března (totální zastavení náletů); 15. května, 17. května 1969 (Nixonova řeč ze 14. května); 16. srpna, 2. října 1969 (stahování jednotek atd.).</w:t>
      </w:r>
    </w:p>
    <w:p w:rsidR="00430CED" w:rsidRPr="008D2DAE" w:rsidRDefault="00327C62" w:rsidP="00430CED">
      <w:pPr>
        <w:pStyle w:val="Text-poznmky"/>
      </w:pPr>
      <w:r w:rsidRPr="008D2DAE">
        <w:rPr>
          <w:b/>
          <w:bCs/>
        </w:rPr>
        <w:t>(</w:t>
      </w:r>
      <w:r w:rsidR="00430CED" w:rsidRPr="008D2DAE">
        <w:rPr>
          <w:b/>
          <w:bCs/>
        </w:rPr>
        <w:t>26</w:t>
      </w:r>
      <w:r w:rsidRPr="008D2DAE">
        <w:rPr>
          <w:b/>
          <w:bCs/>
        </w:rPr>
        <w:t>)</w:t>
      </w:r>
      <w:r w:rsidR="00430CED" w:rsidRPr="008D2DAE">
        <w:t xml:space="preserve"> Např. 1. března 1969 (zeslabení komunistických útoků); 9. května 1969 (deset bodů NLF); 18. května 1969 (počáteční reakce na řeč ze 14. května); 28. července, 25, srpna, 31. srpna 1969 (snížení bojové aktivity); 16. srpna 1969 („skutečné zastavení“ Infiltrace).</w:t>
      </w:r>
    </w:p>
    <w:p w:rsidR="00430CED" w:rsidRPr="008D2DAE" w:rsidRDefault="00327C62" w:rsidP="00430CED">
      <w:pPr>
        <w:pStyle w:val="Text-poznmky"/>
      </w:pPr>
      <w:r w:rsidRPr="008D2DAE">
        <w:rPr>
          <w:b/>
          <w:bCs/>
        </w:rPr>
        <w:t>(</w:t>
      </w:r>
      <w:r w:rsidR="00430CED" w:rsidRPr="008D2DAE">
        <w:rPr>
          <w:b/>
          <w:bCs/>
        </w:rPr>
        <w:t>27</w:t>
      </w:r>
      <w:r w:rsidRPr="008D2DAE">
        <w:rPr>
          <w:b/>
          <w:bCs/>
        </w:rPr>
        <w:t>)</w:t>
      </w:r>
      <w:r w:rsidR="00430CED" w:rsidRPr="008D2DAE">
        <w:t xml:space="preserve"> 9. března, 5. května 1969 (vystupňování spojeneckých útoků); 25. srpna, 31. srpna 1969 (omezení bojové aktivity).</w:t>
      </w:r>
    </w:p>
    <w:p w:rsidR="00430CED" w:rsidRPr="008D2DAE" w:rsidRDefault="00327C62" w:rsidP="00430CED">
      <w:pPr>
        <w:pStyle w:val="Text-poznmky"/>
      </w:pPr>
      <w:r w:rsidRPr="008D2DAE">
        <w:rPr>
          <w:b/>
          <w:bCs/>
        </w:rPr>
        <w:t>(</w:t>
      </w:r>
      <w:r w:rsidR="00430CED" w:rsidRPr="008D2DAE">
        <w:rPr>
          <w:b/>
          <w:bCs/>
        </w:rPr>
        <w:t>28</w:t>
      </w:r>
      <w:r w:rsidRPr="008D2DAE">
        <w:rPr>
          <w:b/>
          <w:bCs/>
        </w:rPr>
        <w:t>)</w:t>
      </w:r>
      <w:r w:rsidR="00430CED" w:rsidRPr="008D2DAE">
        <w:t xml:space="preserve"> Např. 3. dubna 1969 (zastavení operací typu „vyhledej a znič“); 5. května, 17. května (defenzivní pozice, americké stahování); 18. května (americké stahování); 10. června (dočasná koalice); 5. září (příměří při pohřbu Ho Či Mina).</w:t>
      </w:r>
    </w:p>
    <w:p w:rsidR="00430CED" w:rsidRPr="008D2DAE" w:rsidRDefault="00327C62" w:rsidP="00430CED">
      <w:pPr>
        <w:pStyle w:val="Text-poznmky"/>
      </w:pPr>
      <w:r w:rsidRPr="008D2DAE">
        <w:rPr>
          <w:b/>
          <w:bCs/>
        </w:rPr>
        <w:t>(</w:t>
      </w:r>
      <w:r w:rsidR="00430CED" w:rsidRPr="008D2DAE">
        <w:rPr>
          <w:b/>
          <w:bCs/>
        </w:rPr>
        <w:t>29</w:t>
      </w:r>
      <w:r w:rsidRPr="008D2DAE">
        <w:rPr>
          <w:b/>
          <w:bCs/>
        </w:rPr>
        <w:t>)</w:t>
      </w:r>
      <w:r w:rsidR="00430CED" w:rsidRPr="008D2DAE">
        <w:t xml:space="preserve"> </w:t>
      </w:r>
      <w:r w:rsidR="00430CED" w:rsidRPr="008D2DAE">
        <w:rPr>
          <w:i/>
        </w:rPr>
        <w:t>The New York Times</w:t>
      </w:r>
      <w:r w:rsidR="00430CED" w:rsidRPr="008D2DAE">
        <w:t xml:space="preserve">, 15. května 1969; </w:t>
      </w:r>
      <w:r w:rsidR="00430CED" w:rsidRPr="008D2DAE">
        <w:rPr>
          <w:i/>
        </w:rPr>
        <w:t>The Washington Post</w:t>
      </w:r>
      <w:r w:rsidR="00430CED" w:rsidRPr="008D2DAE">
        <w:t>, 23. června 1969.</w:t>
      </w:r>
    </w:p>
    <w:p w:rsidR="00430CED" w:rsidRPr="008D2DAE" w:rsidRDefault="00327C62" w:rsidP="00430CED">
      <w:pPr>
        <w:pStyle w:val="Text-poznmky"/>
      </w:pPr>
      <w:r w:rsidRPr="008D2DAE">
        <w:rPr>
          <w:b/>
          <w:bCs/>
        </w:rPr>
        <w:t>(</w:t>
      </w:r>
      <w:r w:rsidR="00430CED" w:rsidRPr="008D2DAE">
        <w:rPr>
          <w:b/>
          <w:bCs/>
        </w:rPr>
        <w:t>30</w:t>
      </w:r>
      <w:r w:rsidRPr="008D2DAE">
        <w:rPr>
          <w:b/>
          <w:bCs/>
        </w:rPr>
        <w:t>)</w:t>
      </w:r>
      <w:r w:rsidR="00430CED" w:rsidRPr="008D2DAE">
        <w:t xml:space="preserve"> </w:t>
      </w:r>
      <w:r w:rsidR="00430CED" w:rsidRPr="008D2DAE">
        <w:rPr>
          <w:i/>
        </w:rPr>
        <w:t>The New York Times</w:t>
      </w:r>
      <w:r w:rsidR="00430CED" w:rsidRPr="008D2DAE">
        <w:t>, 15. května, 30. května 1969.</w:t>
      </w:r>
    </w:p>
    <w:p w:rsidR="00AE751F" w:rsidRPr="008D2DAE" w:rsidRDefault="00AE751F" w:rsidP="00BF453C">
      <w:pPr>
        <w:pStyle w:val="Textodsazen"/>
      </w:pPr>
    </w:p>
    <w:p w:rsidR="00503E14" w:rsidRPr="008D2DAE" w:rsidRDefault="00503E14" w:rsidP="00BF453C">
      <w:pPr>
        <w:pStyle w:val="Textodsazen"/>
        <w:sectPr w:rsidR="00503E14" w:rsidRPr="008D2DAE" w:rsidSect="001E381C">
          <w:pgSz w:w="8391" w:h="11907" w:code="11"/>
          <w:pgMar w:top="851" w:right="851" w:bottom="851" w:left="851" w:header="0" w:footer="3" w:gutter="0"/>
          <w:cols w:space="720"/>
          <w:noEndnote/>
          <w:docGrid w:linePitch="360"/>
        </w:sectPr>
      </w:pPr>
    </w:p>
    <w:p w:rsidR="00AE751F" w:rsidRPr="008D2DAE" w:rsidRDefault="00622C67" w:rsidP="00FB6BB4">
      <w:pPr>
        <w:pStyle w:val="Nadpis2"/>
      </w:pPr>
      <w:bookmarkStart w:id="293" w:name="_Toc384757501"/>
      <w:bookmarkStart w:id="294" w:name="_Toc384757791"/>
      <w:bookmarkStart w:id="295" w:name="_Toc385021597"/>
      <w:bookmarkStart w:id="296" w:name="bookmark74"/>
      <w:r w:rsidRPr="008D2DAE">
        <w:lastRenderedPageBreak/>
        <w:t>IX</w:t>
      </w:r>
      <w:bookmarkEnd w:id="293"/>
      <w:bookmarkEnd w:id="294"/>
      <w:bookmarkEnd w:id="295"/>
    </w:p>
    <w:p w:rsidR="00AE751F" w:rsidRPr="008D2DAE" w:rsidRDefault="000151F1" w:rsidP="00D37A2F">
      <w:pPr>
        <w:pStyle w:val="Nzevkapitoly"/>
      </w:pPr>
      <w:bookmarkStart w:id="297" w:name="_Toc384757502"/>
      <w:bookmarkStart w:id="298" w:name="_Toc384757792"/>
      <w:bookmarkStart w:id="299" w:name="_Toc385021598"/>
      <w:r w:rsidRPr="008D2DAE">
        <w:t>Problémy</w:t>
      </w:r>
      <w:r w:rsidR="00AE751F" w:rsidRPr="008D2DAE">
        <w:t xml:space="preserve"> v </w:t>
      </w:r>
      <w:r w:rsidRPr="008D2DAE">
        <w:t>Asii</w:t>
      </w:r>
      <w:bookmarkEnd w:id="296"/>
      <w:bookmarkEnd w:id="297"/>
      <w:bookmarkEnd w:id="298"/>
      <w:bookmarkEnd w:id="299"/>
    </w:p>
    <w:p w:rsidR="00AE751F" w:rsidRPr="008D2DAE" w:rsidRDefault="00506DDF" w:rsidP="009C56D5">
      <w:pPr>
        <w:pStyle w:val="Text-neodsazen"/>
      </w:pPr>
      <w:r w:rsidRPr="008D2DAE">
        <w:t>V</w:t>
      </w:r>
      <w:r w:rsidR="000151F1" w:rsidRPr="008D2DAE">
        <w:t>ietnam nás sváděl</w:t>
      </w:r>
      <w:r w:rsidR="00AE751F" w:rsidRPr="008D2DAE">
        <w:t xml:space="preserve"> k </w:t>
      </w:r>
      <w:r w:rsidR="000151F1" w:rsidRPr="008D2DAE">
        <w:t>tomu, abychom se posedle zabývali jedním růžkem obrovského kontinentu</w:t>
      </w:r>
      <w:r w:rsidR="00AE751F" w:rsidRPr="008D2DAE">
        <w:t xml:space="preserve"> v </w:t>
      </w:r>
      <w:r w:rsidR="000151F1" w:rsidRPr="008D2DAE">
        <w:t>době, kdy se tento světadíl ze širšího hlediska stával stále důležitějším pro světové události.</w:t>
      </w:r>
    </w:p>
    <w:p w:rsidR="00AE751F" w:rsidRPr="008D2DAE" w:rsidRDefault="000151F1" w:rsidP="00BF453C">
      <w:pPr>
        <w:pStyle w:val="Textodsazen"/>
      </w:pPr>
      <w:r w:rsidRPr="008D2DAE">
        <w:t>Bezpečnostní zájmy všech světových velmocí se protínají</w:t>
      </w:r>
      <w:r w:rsidR="00AE751F" w:rsidRPr="008D2DAE">
        <w:t xml:space="preserve"> v </w:t>
      </w:r>
      <w:r w:rsidRPr="008D2DAE">
        <w:t>Asii, zvláště</w:t>
      </w:r>
      <w:r w:rsidR="00AE751F" w:rsidRPr="008D2DAE">
        <w:t xml:space="preserve"> v </w:t>
      </w:r>
      <w:r w:rsidRPr="008D2DAE">
        <w:t>její jihovýchodní části. Čína tvoří střed kontinentu. Sovětský Dálný východ se táhne horní částí Asie. Japonské ostrovy leží</w:t>
      </w:r>
      <w:r w:rsidR="00AE751F" w:rsidRPr="008D2DAE">
        <w:t xml:space="preserve"> v </w:t>
      </w:r>
      <w:r w:rsidRPr="008D2DAE">
        <w:t>pásu dlouhém 3200 kilometrů</w:t>
      </w:r>
      <w:r w:rsidR="00AE751F" w:rsidRPr="008D2DAE">
        <w:t xml:space="preserve"> a </w:t>
      </w:r>
      <w:r w:rsidRPr="008D2DAE">
        <w:t>jejího pobřeží. Americká přítomnost</w:t>
      </w:r>
      <w:r w:rsidR="00AE751F" w:rsidRPr="008D2DAE">
        <w:t xml:space="preserve"> v </w:t>
      </w:r>
      <w:r w:rsidRPr="008D2DAE">
        <w:t>Pacifiku znamená těsný kontakt</w:t>
      </w:r>
      <w:r w:rsidR="00AE751F" w:rsidRPr="008D2DAE">
        <w:t xml:space="preserve"> s </w:t>
      </w:r>
      <w:r w:rsidRPr="008D2DAE">
        <w:t>celou Asií. Západní Evropa má</w:t>
      </w:r>
      <w:r w:rsidR="00AE751F" w:rsidRPr="008D2DAE">
        <w:t xml:space="preserve"> s </w:t>
      </w:r>
      <w:r w:rsidRPr="008D2DAE">
        <w:t>asijským kontinentem důležité ekonomické vztahy</w:t>
      </w:r>
      <w:r w:rsidR="00AE751F" w:rsidRPr="008D2DAE">
        <w:t xml:space="preserve"> a </w:t>
      </w:r>
      <w:r w:rsidRPr="008D2DAE">
        <w:t>nepřímo pociťuje následky jakékoli poruchy rovnováhy</w:t>
      </w:r>
      <w:r w:rsidR="00AE751F" w:rsidRPr="008D2DAE">
        <w:t xml:space="preserve"> v </w:t>
      </w:r>
      <w:r w:rsidRPr="008D2DAE">
        <w:t>této oblasti.</w:t>
      </w:r>
    </w:p>
    <w:p w:rsidR="00AE751F" w:rsidRPr="008D2DAE" w:rsidRDefault="00AE751F" w:rsidP="00BF453C">
      <w:pPr>
        <w:pStyle w:val="Textodsazen"/>
      </w:pPr>
      <w:r w:rsidRPr="008D2DAE">
        <w:t>V </w:t>
      </w:r>
      <w:r w:rsidR="000151F1" w:rsidRPr="008D2DAE">
        <w:t>Asii žije více než polovina světové populace</w:t>
      </w:r>
      <w:r w:rsidRPr="008D2DAE">
        <w:t xml:space="preserve"> a </w:t>
      </w:r>
      <w:r w:rsidR="000151F1" w:rsidRPr="008D2DAE">
        <w:t>nachází se zde více než polovina světových zdrojů. Asijsk</w:t>
      </w:r>
      <w:r w:rsidRPr="008D2DAE">
        <w:t>o-t</w:t>
      </w:r>
      <w:r w:rsidR="000151F1" w:rsidRPr="008D2DAE">
        <w:t>ichomořská ekonomická oblast zažila</w:t>
      </w:r>
      <w:r w:rsidRPr="008D2DAE">
        <w:t xml:space="preserve"> v </w:t>
      </w:r>
      <w:r w:rsidR="000151F1" w:rsidRPr="008D2DAE">
        <w:t>posledních třiceti letech větší hospodářský růst než kterákoli jiná oblast světa.</w:t>
      </w:r>
      <w:r w:rsidRPr="008D2DAE">
        <w:t xml:space="preserve"> A </w:t>
      </w:r>
      <w:r w:rsidR="000151F1" w:rsidRPr="008D2DAE">
        <w:t>tady jsme vedli všechny naše války, které propukly po roce 1945.</w:t>
      </w:r>
      <w:r w:rsidRPr="008D2DAE">
        <w:t xml:space="preserve"> A </w:t>
      </w:r>
      <w:r w:rsidR="000151F1" w:rsidRPr="008D2DAE">
        <w:t>také sem vyváží Spojené státy nejvíce svých produktů</w:t>
      </w:r>
      <w:r w:rsidRPr="008D2DAE">
        <w:t xml:space="preserve"> a </w:t>
      </w:r>
      <w:r w:rsidR="000151F1" w:rsidRPr="008D2DAE">
        <w:t>jejich zahraniční obchod</w:t>
      </w:r>
      <w:r w:rsidRPr="008D2DAE">
        <w:t xml:space="preserve"> s </w:t>
      </w:r>
      <w:r w:rsidR="000151F1" w:rsidRPr="008D2DAE">
        <w:t>touto oblastí roste nejrychleji. Vliv Ameriky</w:t>
      </w:r>
      <w:r w:rsidRPr="008D2DAE">
        <w:t xml:space="preserve"> a </w:t>
      </w:r>
      <w:r w:rsidR="000151F1" w:rsidRPr="008D2DAE">
        <w:t>Západu stimuloval během posledních sta let transformaci velké části Asie. Ode dnů transcendentalistů</w:t>
      </w:r>
      <w:r w:rsidRPr="008D2DAE">
        <w:t xml:space="preserve"> z </w:t>
      </w:r>
      <w:r w:rsidR="000151F1" w:rsidRPr="008D2DAE">
        <w:t>Nové Anglie až po moderní dobu měly asijská kultura</w:t>
      </w:r>
      <w:r w:rsidRPr="008D2DAE">
        <w:t xml:space="preserve"> a </w:t>
      </w:r>
      <w:r w:rsidR="000151F1" w:rsidRPr="008D2DAE">
        <w:t xml:space="preserve">filosofie významný vliv na americký intelektuální život </w:t>
      </w:r>
      <w:r w:rsidR="00A76BE3" w:rsidRPr="008D2DAE">
        <w:t>–</w:t>
      </w:r>
      <w:r w:rsidR="000151F1" w:rsidRPr="008D2DAE">
        <w:t xml:space="preserve"> což odráží univerzálnost lidských aspirací.</w:t>
      </w:r>
    </w:p>
    <w:p w:rsidR="00AE751F" w:rsidRPr="008D2DAE" w:rsidRDefault="00AE751F" w:rsidP="00BF453C">
      <w:pPr>
        <w:pStyle w:val="Textodsazen"/>
      </w:pPr>
      <w:r w:rsidRPr="008D2DAE">
        <w:t>V </w:t>
      </w:r>
      <w:r w:rsidR="000151F1" w:rsidRPr="008D2DAE">
        <w:t>první části roku 1969 jsme prošli naší první velkou zkouškou, která náhodou n</w:t>
      </w:r>
      <w:r w:rsidR="00503E14" w:rsidRPr="008D2DAE">
        <w:t>a</w:t>
      </w:r>
      <w:r w:rsidR="000151F1" w:rsidRPr="008D2DAE">
        <w:t>stal</w:t>
      </w:r>
      <w:r w:rsidR="00503E14" w:rsidRPr="008D2DAE">
        <w:t>a</w:t>
      </w:r>
      <w:r w:rsidR="000151F1" w:rsidRPr="008D2DAE">
        <w:t xml:space="preserve"> právě</w:t>
      </w:r>
      <w:r w:rsidRPr="008D2DAE">
        <w:t xml:space="preserve"> v </w:t>
      </w:r>
      <w:r w:rsidR="000151F1" w:rsidRPr="008D2DAE">
        <w:t>Asii,</w:t>
      </w:r>
      <w:r w:rsidRPr="008D2DAE">
        <w:t xml:space="preserve"> a </w:t>
      </w:r>
      <w:r w:rsidR="000151F1" w:rsidRPr="008D2DAE">
        <w:t>dostali pochvalu, kterou jsme si nezasloužili.</w:t>
      </w:r>
      <w:r w:rsidRPr="008D2DAE">
        <w:t xml:space="preserve"> V </w:t>
      </w:r>
      <w:r w:rsidR="000151F1" w:rsidRPr="008D2DAE">
        <w:t>jiné zkoušce</w:t>
      </w:r>
      <w:r w:rsidRPr="008D2DAE">
        <w:t xml:space="preserve"> v </w:t>
      </w:r>
      <w:r w:rsidR="000151F1" w:rsidRPr="008D2DAE">
        <w:t>téže části sv</w:t>
      </w:r>
      <w:r w:rsidR="00503E14" w:rsidRPr="008D2DAE">
        <w:t>ě</w:t>
      </w:r>
      <w:r w:rsidR="000151F1" w:rsidRPr="008D2DAE">
        <w:t>ta proběhl náš předvídavý</w:t>
      </w:r>
      <w:r w:rsidRPr="008D2DAE">
        <w:t xml:space="preserve"> a </w:t>
      </w:r>
      <w:r w:rsidR="000151F1" w:rsidRPr="008D2DAE">
        <w:t>státnický akt bez povšimnutí.</w:t>
      </w:r>
      <w:r w:rsidRPr="008D2DAE">
        <w:t xml:space="preserve"> O </w:t>
      </w:r>
      <w:r w:rsidR="000151F1" w:rsidRPr="008D2DAE">
        <w:t>tyto p</w:t>
      </w:r>
      <w:r w:rsidR="006750C3" w:rsidRPr="008D2DAE">
        <w:t>a</w:t>
      </w:r>
      <w:r w:rsidR="000151F1" w:rsidRPr="008D2DAE">
        <w:t>r</w:t>
      </w:r>
      <w:r w:rsidR="006750C3" w:rsidRPr="008D2DAE">
        <w:t>a</w:t>
      </w:r>
      <w:r w:rsidR="000151F1" w:rsidRPr="008D2DAE">
        <w:t>doxy na začátku naší administrativy se postarala aféra spojená</w:t>
      </w:r>
      <w:r w:rsidRPr="008D2DAE">
        <w:t xml:space="preserve"> s </w:t>
      </w:r>
      <w:r w:rsidR="000151F1" w:rsidRPr="008D2DAE">
        <w:t xml:space="preserve">letounem </w:t>
      </w:r>
      <w:r w:rsidR="00503E14" w:rsidRPr="008D2DAE">
        <w:t>E</w:t>
      </w:r>
      <w:r w:rsidRPr="008D2DAE">
        <w:t>C-1</w:t>
      </w:r>
      <w:r w:rsidR="000151F1" w:rsidRPr="008D2DAE">
        <w:t>21, kdy jsme se smířili</w:t>
      </w:r>
      <w:r w:rsidRPr="008D2DAE">
        <w:t xml:space="preserve"> s </w:t>
      </w:r>
      <w:r w:rsidR="000151F1" w:rsidRPr="008D2DAE">
        <w:t xml:space="preserve">bezohledným sestřelením našeho neozbrojeného </w:t>
      </w:r>
      <w:r w:rsidR="006750C3" w:rsidRPr="008D2DAE">
        <w:t>s</w:t>
      </w:r>
      <w:r w:rsidR="000151F1" w:rsidRPr="008D2DAE">
        <w:t>troje,</w:t>
      </w:r>
      <w:r w:rsidRPr="008D2DAE">
        <w:t xml:space="preserve"> a </w:t>
      </w:r>
      <w:r w:rsidR="000151F1" w:rsidRPr="008D2DAE">
        <w:t>opětné nastolení japonské suverenity nad Okinawou, kterým jsme položili základ pro stále těsnější vztahy</w:t>
      </w:r>
      <w:r w:rsidRPr="008D2DAE">
        <w:t xml:space="preserve"> s </w:t>
      </w:r>
      <w:r w:rsidR="000151F1" w:rsidRPr="008D2DAE">
        <w:t xml:space="preserve">Japonskem, které pomohly urovnat řadu složitých </w:t>
      </w:r>
      <w:r w:rsidR="00503E14" w:rsidRPr="008D2DAE">
        <w:t>situací</w:t>
      </w:r>
      <w:r w:rsidRPr="008D2DAE">
        <w:t xml:space="preserve"> a </w:t>
      </w:r>
      <w:r w:rsidR="000151F1" w:rsidRPr="008D2DAE">
        <w:t>staly se klíčovým prvkem americké zahraniční politiky. Naše dlouhé spojenectví</w:t>
      </w:r>
      <w:r w:rsidRPr="008D2DAE">
        <w:t xml:space="preserve"> s </w:t>
      </w:r>
      <w:r w:rsidR="000151F1" w:rsidRPr="008D2DAE">
        <w:t xml:space="preserve">podivuhodnými Japonci </w:t>
      </w:r>
      <w:r w:rsidR="00A76BE3" w:rsidRPr="008D2DAE">
        <w:t>–</w:t>
      </w:r>
      <w:r w:rsidR="000151F1" w:rsidRPr="008D2DAE">
        <w:t xml:space="preserve"> které se neobešlo bez frustrací</w:t>
      </w:r>
      <w:r w:rsidRPr="008D2DAE">
        <w:t xml:space="preserve"> a </w:t>
      </w:r>
      <w:r w:rsidR="000151F1" w:rsidRPr="008D2DAE">
        <w:t>někdy připomínalo</w:t>
      </w:r>
      <w:r w:rsidRPr="008D2DAE">
        <w:t xml:space="preserve"> i </w:t>
      </w:r>
      <w:r w:rsidR="000151F1" w:rsidRPr="008D2DAE">
        <w:t>frašku, zvláště</w:t>
      </w:r>
      <w:r w:rsidRPr="008D2DAE">
        <w:t xml:space="preserve"> v </w:t>
      </w:r>
      <w:r w:rsidR="000151F1" w:rsidRPr="008D2DAE">
        <w:t xml:space="preserve">hospodářské oblasti </w:t>
      </w:r>
      <w:r w:rsidR="00A76BE3" w:rsidRPr="008D2DAE">
        <w:t>–</w:t>
      </w:r>
      <w:r w:rsidR="000151F1" w:rsidRPr="008D2DAE">
        <w:t xml:space="preserve"> proberu později</w:t>
      </w:r>
      <w:r w:rsidRPr="008D2DAE">
        <w:t xml:space="preserve"> v </w:t>
      </w:r>
      <w:r w:rsidR="000151F1" w:rsidRPr="008D2DAE">
        <w:t>této kapitole. Musím začít</w:t>
      </w:r>
      <w:r w:rsidRPr="008D2DAE">
        <w:t xml:space="preserve"> s </w:t>
      </w:r>
      <w:r w:rsidR="000151F1" w:rsidRPr="008D2DAE">
        <w:t xml:space="preserve">letounem </w:t>
      </w:r>
      <w:r w:rsidR="00503E14" w:rsidRPr="008D2DAE">
        <w:t>E</w:t>
      </w:r>
      <w:r w:rsidRPr="008D2DAE">
        <w:t>C-1</w:t>
      </w:r>
      <w:r w:rsidR="000151F1" w:rsidRPr="008D2DAE">
        <w:t>21, který nám dal tolik lekcí pro ještě chmurnější krize, jež nás teprve čekaly.</w:t>
      </w:r>
    </w:p>
    <w:p w:rsidR="00C85BA2" w:rsidRPr="008D2DAE" w:rsidRDefault="00C85BA2" w:rsidP="009F3C3F">
      <w:pPr>
        <w:pStyle w:val="Textodsazen"/>
      </w:pPr>
      <w:r w:rsidRPr="008D2DAE">
        <w:br w:type="page"/>
      </w:r>
    </w:p>
    <w:p w:rsidR="009F3C3F" w:rsidRPr="008D2DAE" w:rsidRDefault="009F3C3F" w:rsidP="009F3C3F">
      <w:pPr>
        <w:pStyle w:val="Textodsazen"/>
      </w:pPr>
      <w:r w:rsidRPr="008D2DAE">
        <w:rPr>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-58</wp:posOffset>
            </wp:positionV>
            <wp:extent cx="4247515" cy="6428509"/>
            <wp:effectExtent l="19050" t="0" r="635" b="0"/>
            <wp:wrapSquare wrapText="bothSides"/>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screen"/>
                    <a:srcRect/>
                    <a:stretch>
                      <a:fillRect/>
                    </a:stretch>
                  </pic:blipFill>
                  <pic:spPr bwMode="auto">
                    <a:xfrm>
                      <a:off x="0" y="0"/>
                      <a:ext cx="4247515" cy="6428509"/>
                    </a:xfrm>
                    <a:prstGeom prst="rect">
                      <a:avLst/>
                    </a:prstGeom>
                    <a:noFill/>
                    <a:ln w="9525">
                      <a:noFill/>
                      <a:miter lim="800000"/>
                      <a:headEnd/>
                      <a:tailEnd/>
                    </a:ln>
                  </pic:spPr>
                </pic:pic>
              </a:graphicData>
            </a:graphic>
          </wp:anchor>
        </w:drawing>
      </w:r>
    </w:p>
    <w:p w:rsidR="009F3C3F" w:rsidRPr="008D2DAE" w:rsidRDefault="009F3C3F" w:rsidP="009F3C3F">
      <w:pPr>
        <w:pStyle w:val="Textodsazen"/>
        <w:sectPr w:rsidR="009F3C3F" w:rsidRPr="008D2DAE" w:rsidSect="000151F1">
          <w:pgSz w:w="8391" w:h="11907" w:code="11"/>
          <w:pgMar w:top="851" w:right="851" w:bottom="851" w:left="851" w:header="0" w:footer="3" w:gutter="0"/>
          <w:cols w:space="720"/>
          <w:noEndnote/>
          <w:docGrid w:linePitch="360"/>
        </w:sectPr>
      </w:pPr>
    </w:p>
    <w:p w:rsidR="00AE751F" w:rsidRPr="008D2DAE" w:rsidRDefault="000151F1" w:rsidP="00D37A2F">
      <w:pPr>
        <w:pStyle w:val="Nadpis3"/>
      </w:pPr>
      <w:bookmarkStart w:id="300" w:name="bookmark75"/>
      <w:bookmarkStart w:id="301" w:name="_Toc384757503"/>
      <w:bookmarkStart w:id="302" w:name="_Toc384757793"/>
      <w:bookmarkStart w:id="303" w:name="_Toc385021599"/>
      <w:r w:rsidRPr="008D2DAE">
        <w:lastRenderedPageBreak/>
        <w:t>Sestřelení letounu E</w:t>
      </w:r>
      <w:r w:rsidR="00AE751F" w:rsidRPr="008D2DAE">
        <w:t>C-1</w:t>
      </w:r>
      <w:r w:rsidRPr="008D2DAE">
        <w:t>21</w:t>
      </w:r>
      <w:bookmarkEnd w:id="300"/>
      <w:bookmarkEnd w:id="301"/>
      <w:bookmarkEnd w:id="302"/>
      <w:bookmarkEnd w:id="303"/>
    </w:p>
    <w:p w:rsidR="00AE751F" w:rsidRPr="008D2DAE" w:rsidRDefault="00506DDF" w:rsidP="009C56D5">
      <w:pPr>
        <w:pStyle w:val="Text-neodsazen"/>
      </w:pPr>
      <w:r w:rsidRPr="008D2DAE">
        <w:t>Č</w:t>
      </w:r>
      <w:r w:rsidR="000151F1" w:rsidRPr="008D2DAE">
        <w:t>trnáctého dubna roku 1969</w:t>
      </w:r>
      <w:r w:rsidR="00AE751F" w:rsidRPr="008D2DAE">
        <w:t xml:space="preserve"> v </w:t>
      </w:r>
      <w:r w:rsidR="000151F1" w:rsidRPr="008D2DAE">
        <w:t>17.00 východního času odstartoval</w:t>
      </w:r>
      <w:r w:rsidR="00AE751F" w:rsidRPr="008D2DAE">
        <w:t xml:space="preserve"> z </w:t>
      </w:r>
      <w:r w:rsidR="000151F1" w:rsidRPr="008D2DAE">
        <w:t>letecké základny Atsugi</w:t>
      </w:r>
      <w:r w:rsidR="00AE751F" w:rsidRPr="008D2DAE">
        <w:t xml:space="preserve"> v </w:t>
      </w:r>
      <w:r w:rsidR="000151F1" w:rsidRPr="008D2DAE">
        <w:t>Japonsku na rutinní průzkumnou misi nad Japonským mořem letoun E</w:t>
      </w:r>
      <w:r w:rsidR="00AE751F" w:rsidRPr="008D2DAE">
        <w:t>C-1</w:t>
      </w:r>
      <w:r w:rsidR="000151F1" w:rsidRPr="008D2DAE">
        <w:t>21 amerického námořnictva (neozbrojený čtyřmotorový vrtulový stroj Constellation)</w:t>
      </w:r>
      <w:r w:rsidR="00AE751F" w:rsidRPr="008D2DAE">
        <w:t xml:space="preserve"> z </w:t>
      </w:r>
      <w:r w:rsidR="000151F1" w:rsidRPr="008D2DAE">
        <w:t>1. letky americké průzkumné letecké flotily. Tyto lety pro nás byly důležité, neboť jsme</w:t>
      </w:r>
      <w:r w:rsidR="00AE751F" w:rsidRPr="008D2DAE">
        <w:t xml:space="preserve"> z </w:t>
      </w:r>
      <w:r w:rsidR="000151F1" w:rsidRPr="008D2DAE">
        <w:t>nich získávali informace</w:t>
      </w:r>
      <w:r w:rsidR="00AE751F" w:rsidRPr="008D2DAE">
        <w:t xml:space="preserve"> o </w:t>
      </w:r>
      <w:r w:rsidR="000151F1" w:rsidRPr="008D2DAE">
        <w:t>pohybech nepřátelských jednotek</w:t>
      </w:r>
      <w:r w:rsidR="00AE751F" w:rsidRPr="008D2DAE">
        <w:t xml:space="preserve"> a </w:t>
      </w:r>
      <w:r w:rsidR="000151F1" w:rsidRPr="008D2DAE">
        <w:t>jejich rozmístění. Bez nich bychom nedostali včas varování</w:t>
      </w:r>
      <w:r w:rsidR="00AE751F" w:rsidRPr="008D2DAE">
        <w:t xml:space="preserve"> o </w:t>
      </w:r>
      <w:r w:rsidR="000151F1" w:rsidRPr="008D2DAE">
        <w:t xml:space="preserve">chystaném překvapivém útoku </w:t>
      </w:r>
      <w:r w:rsidR="00A76BE3" w:rsidRPr="008D2DAE">
        <w:t>–</w:t>
      </w:r>
      <w:r w:rsidR="000151F1" w:rsidRPr="008D2DAE">
        <w:t xml:space="preserve"> zvláště</w:t>
      </w:r>
      <w:r w:rsidR="00AE751F" w:rsidRPr="008D2DAE">
        <w:t xml:space="preserve"> v </w:t>
      </w:r>
      <w:r w:rsidR="000151F1" w:rsidRPr="008D2DAE">
        <w:t>Koreji. Na palubě letounu bylo třicet příslušníků námořnictva</w:t>
      </w:r>
      <w:r w:rsidR="00AE751F" w:rsidRPr="008D2DAE">
        <w:t xml:space="preserve"> a </w:t>
      </w:r>
      <w:r w:rsidR="000151F1" w:rsidRPr="008D2DAE">
        <w:t>jeden muž</w:t>
      </w:r>
      <w:r w:rsidR="00AE751F" w:rsidRPr="008D2DAE">
        <w:t xml:space="preserve"> z </w:t>
      </w:r>
      <w:r w:rsidR="000151F1" w:rsidRPr="008D2DAE">
        <w:t>námořní pěchoty</w:t>
      </w:r>
      <w:r w:rsidR="00AE751F" w:rsidRPr="008D2DAE">
        <w:t xml:space="preserve"> a </w:t>
      </w:r>
      <w:r w:rsidR="000151F1" w:rsidRPr="008D2DAE">
        <w:t>přibližně šest tun vojenského vybavení. Letoun měl za úkol letět</w:t>
      </w:r>
      <w:r w:rsidR="00AE751F" w:rsidRPr="008D2DAE">
        <w:t xml:space="preserve"> z </w:t>
      </w:r>
      <w:r w:rsidR="000151F1" w:rsidRPr="008D2DAE">
        <w:t>Atsugi</w:t>
      </w:r>
      <w:r w:rsidR="00AE751F" w:rsidRPr="008D2DAE">
        <w:t xml:space="preserve"> k </w:t>
      </w:r>
      <w:r w:rsidR="000151F1" w:rsidRPr="008D2DAE">
        <w:t>jednomu bodu</w:t>
      </w:r>
      <w:r w:rsidR="00AE751F" w:rsidRPr="008D2DAE">
        <w:t xml:space="preserve"> a </w:t>
      </w:r>
      <w:r w:rsidR="000151F1" w:rsidRPr="008D2DAE">
        <w:t>poloostrova Musu na pobřeží Severní Koreje, udělat podél severokorejského pobřeží několik obletů ve tvaru elipsy dlouhé přibližně 193 kilometrů</w:t>
      </w:r>
      <w:r w:rsidR="00AE751F" w:rsidRPr="008D2DAE">
        <w:t xml:space="preserve"> a </w:t>
      </w:r>
      <w:r w:rsidR="000151F1" w:rsidRPr="008D2DAE">
        <w:t>p</w:t>
      </w:r>
      <w:r w:rsidR="00622C67" w:rsidRPr="008D2DAE">
        <w:t>ři</w:t>
      </w:r>
      <w:r w:rsidR="000151F1" w:rsidRPr="008D2DAE">
        <w:t>stát na letecké základně Osan</w:t>
      </w:r>
      <w:r w:rsidR="00AE751F" w:rsidRPr="008D2DAE">
        <w:t xml:space="preserve"> v </w:t>
      </w:r>
      <w:r w:rsidR="000151F1" w:rsidRPr="008D2DAE">
        <w:t>Korejské republice (viz mapu). Platné instrukce pro tento typ misí nařizovaly, že letoun se musí od severokorejského pobřeží držet ve vzdálenosti nejméně 40 námořních mil,</w:t>
      </w:r>
      <w:r w:rsidR="000151F1" w:rsidRPr="008D2DAE">
        <w:rPr>
          <w:rStyle w:val="slopoznmkypodarou"/>
        </w:rPr>
        <w:footnoteReference w:id="33"/>
      </w:r>
      <w:r w:rsidR="000151F1" w:rsidRPr="008D2DAE">
        <w:t xml:space="preserve"> aby po celou dobu letu zůstal prokazatelně nad mezinárodními vodami.</w:t>
      </w:r>
      <w:r w:rsidR="002059AF" w:rsidRPr="008D2DAE">
        <w:rPr>
          <w:rStyle w:val="sloodkazu-konecoddlu"/>
        </w:rPr>
        <w:t>(</w:t>
      </w:r>
      <w:r w:rsidR="00FD6F9F" w:rsidRPr="008D2DAE">
        <w:rPr>
          <w:rStyle w:val="sloodkazu-konecoddlu"/>
        </w:rPr>
        <w:t>1</w:t>
      </w:r>
      <w:r w:rsidR="002059AF" w:rsidRPr="008D2DAE">
        <w:rPr>
          <w:rStyle w:val="sloodkazu-konecoddlu"/>
        </w:rPr>
        <w:t>)</w:t>
      </w:r>
      <w:r w:rsidR="000151F1" w:rsidRPr="008D2DAE">
        <w:t xml:space="preserve"> Severní Korea si nárokovala právo na pobřežní vody</w:t>
      </w:r>
      <w:r w:rsidR="00AE751F" w:rsidRPr="008D2DAE">
        <w:t xml:space="preserve"> v </w:t>
      </w:r>
      <w:r w:rsidR="000151F1" w:rsidRPr="008D2DAE">
        <w:t>šířce dvanácti mil. Čtrnáctého dubna však velitel letounu dostal od vrchního velitele tichomořské flotily rozkaz, aby se od severokorejského pobřeží držel</w:t>
      </w:r>
      <w:r w:rsidR="00AE751F" w:rsidRPr="008D2DAE">
        <w:t xml:space="preserve"> v </w:t>
      </w:r>
      <w:r w:rsidR="000151F1" w:rsidRPr="008D2DAE">
        <w:t>ještě větší vzdálenosti</w:t>
      </w:r>
      <w:r w:rsidR="00AE751F" w:rsidRPr="008D2DAE">
        <w:t xml:space="preserve"> a </w:t>
      </w:r>
      <w:r w:rsidR="000151F1" w:rsidRPr="008D2DAE">
        <w:t>nepřibližoval se mu na méně než 50 námořních mil.</w:t>
      </w:r>
    </w:p>
    <w:p w:rsidR="00AE751F" w:rsidRPr="008D2DAE" w:rsidRDefault="000151F1" w:rsidP="00BF453C">
      <w:pPr>
        <w:pStyle w:val="Textodsazen"/>
      </w:pPr>
      <w:r w:rsidRPr="008D2DAE">
        <w:t xml:space="preserve">Jak se později ukázalo, stroj </w:t>
      </w:r>
      <w:r w:rsidR="00A76BE3" w:rsidRPr="008D2DAE">
        <w:t>–</w:t>
      </w:r>
      <w:r w:rsidRPr="008D2DAE">
        <w:t xml:space="preserve"> kontrolovaný po celou dobu naším radarem </w:t>
      </w:r>
      <w:r w:rsidR="00A76BE3" w:rsidRPr="008D2DAE">
        <w:t>–</w:t>
      </w:r>
      <w:r w:rsidRPr="008D2DAE">
        <w:t xml:space="preserve"> se lehce odchýlil od povolené trasy pravděpodobně</w:t>
      </w:r>
      <w:r w:rsidR="00AE751F" w:rsidRPr="008D2DAE">
        <w:t xml:space="preserve"> s </w:t>
      </w:r>
      <w:r w:rsidRPr="008D2DAE">
        <w:t>cílem prověřit nějaký elektronický signál.</w:t>
      </w:r>
      <w:r w:rsidR="00AE751F" w:rsidRPr="008D2DAE">
        <w:t xml:space="preserve"> V </w:t>
      </w:r>
      <w:r w:rsidRPr="008D2DAE">
        <w:t>žádném okamžiku letu však nebyl vzdálen</w:t>
      </w:r>
      <w:r w:rsidR="00AE751F" w:rsidRPr="008D2DAE">
        <w:t xml:space="preserve"> o </w:t>
      </w:r>
      <w:r w:rsidRPr="008D2DAE">
        <w:t xml:space="preserve">severokorejského pobřeží méně než 48 námořních mil. Jakmile byl varován, že by mu mohl hrozit útok </w:t>
      </w:r>
      <w:r w:rsidR="00A76BE3" w:rsidRPr="008D2DAE">
        <w:t>–</w:t>
      </w:r>
      <w:r w:rsidRPr="008D2DAE">
        <w:t xml:space="preserve"> třikrát během deseti minut </w:t>
      </w:r>
      <w:r w:rsidR="00A76BE3" w:rsidRPr="008D2DAE">
        <w:t>–</w:t>
      </w:r>
      <w:r w:rsidRPr="008D2DAE">
        <w:t>, podřídil se instrukci ukončit misi</w:t>
      </w:r>
      <w:r w:rsidR="00AE751F" w:rsidRPr="008D2DAE">
        <w:t xml:space="preserve"> a </w:t>
      </w:r>
      <w:r w:rsidRPr="008D2DAE">
        <w:t>opustil svou obvyklou průzkumnou trasu, aby se dostal hlouběji nad mezinárodní vody.</w:t>
      </w:r>
    </w:p>
    <w:p w:rsidR="00AE751F" w:rsidRPr="008D2DAE" w:rsidRDefault="000151F1" w:rsidP="00BF453C">
      <w:pPr>
        <w:pStyle w:val="Textodsazen"/>
      </w:pPr>
      <w:r w:rsidRPr="008D2DAE">
        <w:t>Ve 23.50 východního času přibližně ve vzdálenosti 145 kilometrů jihovýchodně od severokorejského Čchongdžinu letoun zmizel</w:t>
      </w:r>
      <w:r w:rsidR="00AE751F" w:rsidRPr="008D2DAE">
        <w:t xml:space="preserve"> z </w:t>
      </w:r>
      <w:r w:rsidRPr="008D2DAE">
        <w:t>obrazovek našich radarů. Na E</w:t>
      </w:r>
      <w:r w:rsidR="00AE751F" w:rsidRPr="008D2DAE">
        <w:t>C-1</w:t>
      </w:r>
      <w:r w:rsidRPr="008D2DAE">
        <w:t>21 zaútočil nad Japonským mořem severokorejský mig</w:t>
      </w:r>
      <w:r w:rsidR="00AE751F" w:rsidRPr="008D2DAE">
        <w:t xml:space="preserve"> a </w:t>
      </w:r>
      <w:r w:rsidRPr="008D2DAE">
        <w:t>sestřelil ho. Stroj se zřítil do moře zhruba ve vzdálenosti 90 námořních mil od severokorejského pobřeží. Nikdo nepřežil. Byla to první velká krize, které musela Nixonova administrativa čelit.</w:t>
      </w:r>
    </w:p>
    <w:p w:rsidR="00AE751F" w:rsidRPr="008D2DAE" w:rsidRDefault="000151F1" w:rsidP="00BF453C">
      <w:pPr>
        <w:pStyle w:val="Textodsazen"/>
      </w:pPr>
      <w:r w:rsidRPr="008D2DAE">
        <w:t xml:space="preserve">Žádný nový prezident nemůže vědět, jaký </w:t>
      </w:r>
      <w:r w:rsidR="00AE751F" w:rsidRPr="008D2DAE">
        <w:t>„</w:t>
      </w:r>
      <w:r w:rsidRPr="008D2DAE">
        <w:t>tým</w:t>
      </w:r>
      <w:r w:rsidR="00AE751F" w:rsidRPr="008D2DAE">
        <w:t>“</w:t>
      </w:r>
      <w:r w:rsidRPr="008D2DAE">
        <w:t xml:space="preserve"> má, dokud nestojí před takovýmto rozhodným okamžikem. Jeho podstatou je potřeba udělat pod tlakem</w:t>
      </w:r>
      <w:r w:rsidR="00AE751F" w:rsidRPr="008D2DAE">
        <w:t xml:space="preserve"> a </w:t>
      </w:r>
      <w:r w:rsidRPr="008D2DAE">
        <w:t xml:space="preserve">urychleně vysoce riskantní rozhodnutí. Za normálních okolností není nikdy jasné, zda hlavní poradci prezentují své vlastní přesvědčení, nebo jen </w:t>
      </w:r>
      <w:r w:rsidRPr="008D2DAE">
        <w:lastRenderedPageBreak/>
        <w:t>odrážejí konsensus svých úředníků. Je jednodušší hrát na bezpečnost. Dá se snadno získat reputace umírněného nebo moudrého člověka, protože se pozná až po určité době, zda záležitost skončila úspěchem nebo naopak neúspěchem.</w:t>
      </w:r>
      <w:r w:rsidR="00AE751F" w:rsidRPr="008D2DAE">
        <w:t xml:space="preserve"> A </w:t>
      </w:r>
      <w:r w:rsidRPr="008D2DAE">
        <w:t>tehdy už jsou její příčiny</w:t>
      </w:r>
      <w:r w:rsidR="00AE751F" w:rsidRPr="008D2DAE">
        <w:t xml:space="preserve"> a </w:t>
      </w:r>
      <w:r w:rsidRPr="008D2DAE">
        <w:t>dopady zamlžené. Krize však ukazuje muže</w:t>
      </w:r>
      <w:r w:rsidR="00AE751F" w:rsidRPr="008D2DAE">
        <w:t xml:space="preserve"> a </w:t>
      </w:r>
      <w:r w:rsidRPr="008D2DAE">
        <w:t>politiku</w:t>
      </w:r>
      <w:r w:rsidR="00AE751F" w:rsidRPr="008D2DAE">
        <w:t xml:space="preserve"> v </w:t>
      </w:r>
      <w:r w:rsidRPr="008D2DAE">
        <w:t>jasném světle. Především je dobře vidět, kdo se bojí</w:t>
      </w:r>
      <w:r w:rsidR="00AE751F" w:rsidRPr="008D2DAE">
        <w:t xml:space="preserve"> o </w:t>
      </w:r>
      <w:r w:rsidRPr="008D2DAE">
        <w:t>svou reputaci</w:t>
      </w:r>
      <w:r w:rsidR="00AE751F" w:rsidRPr="008D2DAE">
        <w:t xml:space="preserve"> a </w:t>
      </w:r>
      <w:r w:rsidRPr="008D2DAE">
        <w:t>kdo je ochoten vzít na sebe odpovědnost. Prezident má</w:t>
      </w:r>
      <w:r w:rsidR="00AE751F" w:rsidRPr="008D2DAE">
        <w:t xml:space="preserve"> v </w:t>
      </w:r>
      <w:r w:rsidRPr="008D2DAE">
        <w:t>jistém smyslu štěstí, pokud brzy čelí nějaké krizi; má tak možnost otestovat svůj tým.</w:t>
      </w:r>
      <w:r w:rsidR="00291FC2" w:rsidRPr="008D2DAE">
        <w:t xml:space="preserve"> </w:t>
      </w:r>
      <w:r w:rsidRPr="008D2DAE">
        <w:t>Nedá se říci, že by se nová administrativa vyrovnala</w:t>
      </w:r>
      <w:r w:rsidR="00AE751F" w:rsidRPr="008D2DAE">
        <w:t xml:space="preserve"> s </w:t>
      </w:r>
      <w:r w:rsidRPr="008D2DAE">
        <w:t>touto zkouškou se ct</w:t>
      </w:r>
      <w:r w:rsidR="00E8214C" w:rsidRPr="008D2DAE">
        <w:t>í</w:t>
      </w:r>
      <w:r w:rsidRPr="008D2DAE">
        <w:t>. Nešlo ani tak</w:t>
      </w:r>
      <w:r w:rsidR="00AE751F" w:rsidRPr="008D2DAE">
        <w:t xml:space="preserve"> o </w:t>
      </w:r>
      <w:r w:rsidRPr="008D2DAE">
        <w:t>to, že by udělala špatné rozhodnutí,</w:t>
      </w:r>
      <w:r w:rsidR="00AE751F" w:rsidRPr="008D2DAE">
        <w:t xml:space="preserve"> i </w:t>
      </w:r>
      <w:r w:rsidRPr="008D2DAE">
        <w:t>když já jsem je za šťastné určitě nepovažoval. Především jsme se zabývali podružnými nebo banálními věcmi</w:t>
      </w:r>
      <w:r w:rsidR="00AE751F" w:rsidRPr="008D2DAE">
        <w:t xml:space="preserve"> a </w:t>
      </w:r>
      <w:r w:rsidRPr="008D2DAE">
        <w:t>jen zřídka skutečným problémem. Systém Rady pro otázky národní bezpečnosti se stal mechanismem, jak kumulovat různé varianty řešení, aniž by však naznačoval skutečnou perspektivu nebo udával směr.</w:t>
      </w:r>
    </w:p>
    <w:p w:rsidR="00AE751F" w:rsidRPr="008D2DAE" w:rsidRDefault="000151F1" w:rsidP="00BF453C">
      <w:pPr>
        <w:pStyle w:val="Textodsazen"/>
      </w:pPr>
      <w:r w:rsidRPr="008D2DAE">
        <w:t>Všichni vysocí činitelé byli natolik fascinováni procesem rozhodování, že zapomínali na jeho účel: vymezování priorit, které si vyžadují akci. Jako členové mnohých jiných nových vlád se více starali</w:t>
      </w:r>
      <w:r w:rsidR="00AE751F" w:rsidRPr="008D2DAE">
        <w:t xml:space="preserve"> o </w:t>
      </w:r>
      <w:r w:rsidRPr="008D2DAE">
        <w:t>to, jak se vyhnout týmž obviněním, jaká vznášeli proti svým předchůdcům, místo aby rozhodovali</w:t>
      </w:r>
      <w:r w:rsidR="00AE751F" w:rsidRPr="008D2DAE">
        <w:t xml:space="preserve"> o </w:t>
      </w:r>
      <w:r w:rsidRPr="008D2DAE">
        <w:t>věcech podle jejich podstaty. Tato úcta</w:t>
      </w:r>
      <w:r w:rsidR="00AE751F" w:rsidRPr="008D2DAE">
        <w:t xml:space="preserve"> k </w:t>
      </w:r>
      <w:r w:rsidRPr="008D2DAE">
        <w:t>volební rétorice je jednou</w:t>
      </w:r>
      <w:r w:rsidR="00AE751F" w:rsidRPr="008D2DAE">
        <w:t xml:space="preserve"> z </w:t>
      </w:r>
      <w:r w:rsidRPr="008D2DAE">
        <w:t>největších chyb, kterou může nová administrativa udělat</w:t>
      </w:r>
      <w:r w:rsidR="00AE751F" w:rsidRPr="008D2DAE">
        <w:t xml:space="preserve"> a k </w:t>
      </w:r>
      <w:r w:rsidRPr="008D2DAE">
        <w:t>níž má také největší sklon. Velmi často ji vede</w:t>
      </w:r>
      <w:r w:rsidR="00AE751F" w:rsidRPr="008D2DAE">
        <w:t xml:space="preserve"> k </w:t>
      </w:r>
      <w:r w:rsidRPr="008D2DAE">
        <w:t>přesvědčení, že bude posuzována podle toho, jak se ve svém stylu bude lišit od svých předchůdců. Ve skutečnosti je pokřik volební kampaně skoro vždy zapomenut. Zkouškou nové administrativy musí nevyhnutelně být nikoli její paměť, nýbrž schopnost zvládat problémy. Nikdo ji nebude trestat za to, když dosáhne metodami svých předchůdců úspěchu;</w:t>
      </w:r>
      <w:r w:rsidR="00AE751F" w:rsidRPr="008D2DAE">
        <w:t xml:space="preserve"> a </w:t>
      </w:r>
      <w:r w:rsidRPr="008D2DAE">
        <w:t>nesklidí žádné uznání, jestliže bude mít vlastní styl, který však povede</w:t>
      </w:r>
      <w:r w:rsidR="00AE751F" w:rsidRPr="008D2DAE">
        <w:t xml:space="preserve"> k </w:t>
      </w:r>
      <w:r w:rsidRPr="008D2DAE">
        <w:t xml:space="preserve">neúspěchům. Nixon byl přesvědčen, že prezident Johnson trpěl </w:t>
      </w:r>
      <w:r w:rsidR="00AE751F" w:rsidRPr="008D2DAE">
        <w:t>„</w:t>
      </w:r>
      <w:r w:rsidRPr="008D2DAE">
        <w:t>syndromem operačního střediska</w:t>
      </w:r>
      <w:r w:rsidR="00AE751F" w:rsidRPr="008D2DAE">
        <w:t>“</w:t>
      </w:r>
      <w:r w:rsidRPr="008D2DAE">
        <w:t>, čímž chtěl říci, že jeho předchůdce podlehl melodramatické myšlence, že svět může být během krize řízen</w:t>
      </w:r>
      <w:r w:rsidR="00AE751F" w:rsidRPr="008D2DAE">
        <w:t xml:space="preserve"> z </w:t>
      </w:r>
      <w:r w:rsidRPr="008D2DAE">
        <w:t xml:space="preserve">této místnosti (tzv. Situation Room) Bílého domu. Je velkou ironií, že Nixon začal hlasitě kritizovat </w:t>
      </w:r>
      <w:r w:rsidR="00AE751F" w:rsidRPr="008D2DAE">
        <w:t>„</w:t>
      </w:r>
      <w:r w:rsidRPr="008D2DAE">
        <w:t>syndrom operačního střediska</w:t>
      </w:r>
      <w:r w:rsidR="00AE751F" w:rsidRPr="008D2DAE">
        <w:t>“</w:t>
      </w:r>
      <w:r w:rsidRPr="008D2DAE">
        <w:t>, ačkoli mu sám propadl, když přišla řada na něho.</w:t>
      </w:r>
    </w:p>
    <w:p w:rsidR="00AE751F" w:rsidRPr="008D2DAE" w:rsidRDefault="000151F1" w:rsidP="00BF453C">
      <w:pPr>
        <w:pStyle w:val="Textodsazen"/>
      </w:pPr>
      <w:r w:rsidRPr="008D2DAE">
        <w:t>Představa</w:t>
      </w:r>
      <w:r w:rsidR="00AE751F" w:rsidRPr="008D2DAE">
        <w:t xml:space="preserve"> o </w:t>
      </w:r>
      <w:r w:rsidRPr="008D2DAE">
        <w:t>Situation Room neodpovídá realitě. Jde</w:t>
      </w:r>
      <w:r w:rsidR="00AE751F" w:rsidRPr="008D2DAE">
        <w:t xml:space="preserve"> o </w:t>
      </w:r>
      <w:r w:rsidRPr="008D2DAE">
        <w:t>malou, nepohodlnou místnost bez oken</w:t>
      </w:r>
      <w:r w:rsidR="00AE751F" w:rsidRPr="008D2DAE">
        <w:t xml:space="preserve"> a s </w:t>
      </w:r>
      <w:r w:rsidRPr="008D2DAE">
        <w:t>nízkým stropem, která vděčí za svůj význam skutečnosti, že se nalézá vedle jiné místnosti, kde je dálnopis</w:t>
      </w:r>
      <w:r w:rsidR="00AE751F" w:rsidRPr="008D2DAE">
        <w:t xml:space="preserve"> a </w:t>
      </w:r>
      <w:r w:rsidRPr="008D2DAE">
        <w:t>ostatní komunikační zařízení, jež spojují Bílý dům</w:t>
      </w:r>
      <w:r w:rsidR="00AE751F" w:rsidRPr="008D2DAE">
        <w:t xml:space="preserve"> s </w:t>
      </w:r>
      <w:r w:rsidRPr="008D2DAE">
        <w:t>americkými velvyslanectvími ve všech částech světa. Její název pramení</w:t>
      </w:r>
      <w:r w:rsidR="00AE751F" w:rsidRPr="008D2DAE">
        <w:t xml:space="preserve"> z </w:t>
      </w:r>
      <w:r w:rsidRPr="008D2DAE">
        <w:t>iluze jednoho dřívějšího prezidenta, že mezinárodní situace se dá průběžně zachycovat na mapách rozvěšených po jejích stěnách.</w:t>
      </w:r>
      <w:r w:rsidR="00AE751F" w:rsidRPr="008D2DAE">
        <w:t xml:space="preserve"> V </w:t>
      </w:r>
      <w:r w:rsidRPr="008D2DAE">
        <w:t>době, kdy jsem působil</w:t>
      </w:r>
      <w:r w:rsidR="00AE751F" w:rsidRPr="008D2DAE">
        <w:t xml:space="preserve"> v </w:t>
      </w:r>
      <w:r w:rsidRPr="008D2DAE">
        <w:t>Bílém domě, tam už nebyly ani aktuální, ani žádné jiné mapy. Nahradily je závěsy, aby toto přísné</w:t>
      </w:r>
      <w:r w:rsidR="00AE751F" w:rsidRPr="008D2DAE">
        <w:t xml:space="preserve"> a </w:t>
      </w:r>
      <w:r w:rsidRPr="008D2DAE">
        <w:t>těsné místo dostalo trochu lidský rozměr. Nixonovo tvrzení mělo určité opodstatnění</w:t>
      </w:r>
      <w:r w:rsidR="00AE751F" w:rsidRPr="008D2DAE">
        <w:t xml:space="preserve"> v </w:t>
      </w:r>
      <w:r w:rsidRPr="008D2DAE">
        <w:t xml:space="preserve">tom, že Johnson rád vytvářel dojem, že tráví dlouhý čas plánováním jednotlivých náletů. Ale Nixon se nakonec stal obětí vlastní </w:t>
      </w:r>
      <w:r w:rsidRPr="008D2DAE">
        <w:lastRenderedPageBreak/>
        <w:t>kritiky. Protože svého předchůdce napadal kvůli syndromu operačního střediska, nechtělo se jemu ani jeho spolupracovníkům svolat tam (ani nikam jinam) poradce, když se ukázalo, že se blíží nějaký malér. Nepřál si účastnit se přípravy taktiky nebo plánování bitev. Všichni se museli vždycky tvářit, jako že</w:t>
      </w:r>
      <w:r w:rsidR="00AE751F" w:rsidRPr="008D2DAE">
        <w:t xml:space="preserve"> o </w:t>
      </w:r>
      <w:r w:rsidRPr="008D2DAE">
        <w:t>nic nejde.</w:t>
      </w:r>
    </w:p>
    <w:p w:rsidR="00AE751F" w:rsidRPr="008D2DAE" w:rsidRDefault="00AE751F" w:rsidP="00BF453C">
      <w:pPr>
        <w:pStyle w:val="Textodsazen"/>
      </w:pPr>
      <w:r w:rsidRPr="008D2DAE">
        <w:t>A </w:t>
      </w:r>
      <w:r w:rsidR="000151F1" w:rsidRPr="008D2DAE">
        <w:t>tak tomu bylo</w:t>
      </w:r>
      <w:r w:rsidRPr="008D2DAE">
        <w:t xml:space="preserve"> i </w:t>
      </w:r>
      <w:r w:rsidR="000151F1" w:rsidRPr="008D2DAE">
        <w:t>tehdy, když jsme se dověděli</w:t>
      </w:r>
      <w:r w:rsidRPr="008D2DAE">
        <w:t xml:space="preserve"> o </w:t>
      </w:r>
      <w:r w:rsidR="000151F1" w:rsidRPr="008D2DAE">
        <w:t>sestřelení E</w:t>
      </w:r>
      <w:r w:rsidRPr="008D2DAE">
        <w:t>C-1</w:t>
      </w:r>
      <w:r w:rsidR="000151F1" w:rsidRPr="008D2DAE">
        <w:t>21. Uvedli jsme do pohybu krizové řízení velmi opatrně</w:t>
      </w:r>
      <w:r w:rsidRPr="008D2DAE">
        <w:t xml:space="preserve"> a </w:t>
      </w:r>
      <w:r w:rsidR="000151F1" w:rsidRPr="008D2DAE">
        <w:t>ostře se sledovali</w:t>
      </w:r>
      <w:r w:rsidRPr="008D2DAE">
        <w:t xml:space="preserve"> v </w:t>
      </w:r>
      <w:r w:rsidR="000151F1" w:rsidRPr="008D2DAE">
        <w:t>každé etapě, abychom si byli jistí, že nepálíme od boku. Naneštěstí platí, že pomalý postup kupředu negarantuje správné posouzení situace</w:t>
      </w:r>
      <w:r w:rsidRPr="008D2DAE">
        <w:t xml:space="preserve"> o </w:t>
      </w:r>
      <w:r w:rsidR="000151F1" w:rsidRPr="008D2DAE">
        <w:t>nic více než hektická činnost. Operační středisko Bílého domu bylo upozorněno 15. dubna 50 minut po půlnoci, že na E</w:t>
      </w:r>
      <w:r w:rsidRPr="008D2DAE">
        <w:t>C-1</w:t>
      </w:r>
      <w:r w:rsidR="000151F1" w:rsidRPr="008D2DAE">
        <w:t>21 zaútočily dva severokorejské letouny. Můj vojenský poradce plukovník Alexander Haig byl vyrozuměn</w:t>
      </w:r>
      <w:r w:rsidRPr="008D2DAE">
        <w:t xml:space="preserve"> o </w:t>
      </w:r>
      <w:r w:rsidR="000151F1" w:rsidRPr="008D2DAE">
        <w:t>této události</w:t>
      </w:r>
      <w:r w:rsidRPr="008D2DAE">
        <w:t xml:space="preserve"> v </w:t>
      </w:r>
      <w:r w:rsidR="000151F1" w:rsidRPr="008D2DAE">
        <w:t>1.07.</w:t>
      </w:r>
      <w:r w:rsidRPr="008D2DAE">
        <w:t xml:space="preserve"> O </w:t>
      </w:r>
      <w:r w:rsidR="000151F1" w:rsidRPr="008D2DAE">
        <w:t>tři minuty později mi Haig sdělil, že letadlo bylo sestřeleno, ale že věc není definitivně potvrzena. Dospěl jsem</w:t>
      </w:r>
      <w:r w:rsidRPr="008D2DAE">
        <w:t xml:space="preserve"> k </w:t>
      </w:r>
      <w:r w:rsidR="000151F1" w:rsidRPr="008D2DAE">
        <w:t>závěru, že nebudu rušit prezidenta, dokud nebudeme mít jistotu nebo dokud nebudeme stát</w:t>
      </w:r>
      <w:r w:rsidR="00B20E2C" w:rsidRPr="008D2DAE">
        <w:t xml:space="preserve"> </w:t>
      </w:r>
      <w:r w:rsidR="000151F1" w:rsidRPr="008D2DAE">
        <w:t>před rozhodnutím, které by mohl udělat jen on.</w:t>
      </w:r>
      <w:r w:rsidRPr="008D2DAE">
        <w:t xml:space="preserve"> V </w:t>
      </w:r>
      <w:r w:rsidR="000151F1" w:rsidRPr="008D2DAE">
        <w:t xml:space="preserve">1.45 telefonoval Haig plukovníku Robertu Pursleymu, vojenskému poradci ministra Lairda. Pursley se zachoval stejně </w:t>
      </w:r>
      <w:r w:rsidR="00B43F92" w:rsidRPr="008D2DAE">
        <w:t>jako</w:t>
      </w:r>
      <w:r w:rsidR="000151F1" w:rsidRPr="008D2DAE">
        <w:t xml:space="preserve"> já: protože sestřelení nebylo potvrzeno, nebude Lairda budit.</w:t>
      </w:r>
    </w:p>
    <w:p w:rsidR="00AE751F" w:rsidRPr="008D2DAE" w:rsidRDefault="000151F1" w:rsidP="00BF453C">
      <w:pPr>
        <w:pStyle w:val="Textodsazen"/>
      </w:pPr>
      <w:r w:rsidRPr="008D2DAE">
        <w:t>Ve 2.17 hlásilo Rádio Pchjongjang, že Severní Korea sestřelila americký průzkumný letoun, který narušil korejský vzdušný prostor. To byla nestoudná lež, neboť letoun, který neustále sledovaly naše radary, nebyl severokorejskému pobřeží nikdy blíž než 48 mil</w:t>
      </w:r>
      <w:r w:rsidR="00AE751F" w:rsidRPr="008D2DAE">
        <w:t xml:space="preserve"> a </w:t>
      </w:r>
      <w:r w:rsidRPr="008D2DAE">
        <w:t>sestřelen byl ve vzdálenosti 90 mil.</w:t>
      </w:r>
      <w:r w:rsidR="00AE751F" w:rsidRPr="008D2DAE">
        <w:t xml:space="preserve"> Z </w:t>
      </w:r>
      <w:r w:rsidRPr="008D2DAE">
        <w:t>důvodů, které si při tomto časovém odstupu už nejsem schopen vybavit, se všichni rozhodli toto vysílání ignorovat. Na základě úvahy, že nemáme sestřelení potvrzeno</w:t>
      </w:r>
      <w:r w:rsidR="00AE751F" w:rsidRPr="008D2DAE">
        <w:t xml:space="preserve"> z </w:t>
      </w:r>
      <w:r w:rsidRPr="008D2DAE">
        <w:t xml:space="preserve">nezávislého zdroje, jsme je až do 7.20, kdy jsem informoval Nixona, vedli jako </w:t>
      </w:r>
      <w:r w:rsidR="00AE751F" w:rsidRPr="008D2DAE">
        <w:t>„</w:t>
      </w:r>
      <w:r w:rsidRPr="008D2DAE">
        <w:t>nepotvrzené</w:t>
      </w:r>
      <w:r w:rsidR="00AE751F" w:rsidRPr="008D2DAE">
        <w:t>“</w:t>
      </w:r>
      <w:r w:rsidRPr="008D2DAE">
        <w:t>. Proč by Severní Korea oznamovala, že sestřelila americký letoun, když by to neudělala, nikdy nikdo nevysvětlil.</w:t>
      </w:r>
    </w:p>
    <w:p w:rsidR="00AE751F" w:rsidRPr="008D2DAE" w:rsidRDefault="000151F1" w:rsidP="00BF453C">
      <w:pPr>
        <w:pStyle w:val="Textodsazen"/>
      </w:pPr>
      <w:r w:rsidRPr="008D2DAE">
        <w:t>Bylo to, jako kdyby někdo stiskl tlačítko</w:t>
      </w:r>
      <w:r w:rsidR="00AE751F" w:rsidRPr="008D2DAE">
        <w:t xml:space="preserve"> s </w:t>
      </w:r>
      <w:r w:rsidRPr="008D2DAE">
        <w:t xml:space="preserve">nápisem </w:t>
      </w:r>
      <w:r w:rsidR="00AE751F" w:rsidRPr="008D2DAE">
        <w:t>„</w:t>
      </w:r>
      <w:r w:rsidRPr="008D2DAE">
        <w:t>krizový management</w:t>
      </w:r>
      <w:r w:rsidR="00AE751F" w:rsidRPr="008D2DAE">
        <w:t>“ a </w:t>
      </w:r>
      <w:r w:rsidRPr="008D2DAE">
        <w:t xml:space="preserve">odpověď, kterou dostal, zněla </w:t>
      </w:r>
      <w:r w:rsidR="00AE751F" w:rsidRPr="008D2DAE">
        <w:t>„</w:t>
      </w:r>
      <w:r w:rsidRPr="008D2DAE">
        <w:t>nonšalance</w:t>
      </w:r>
      <w:r w:rsidR="00AE751F" w:rsidRPr="008D2DAE">
        <w:t>“</w:t>
      </w:r>
      <w:r w:rsidRPr="008D2DAE">
        <w:t>. Nixon uvedl pomalu do činnosti mašinérii Rady pro otázky národní bezpečnosti. Byla to dobrá metoda, jak posoudit různé možnosti řešení, ale také šikovný způsob, jak mařit čas, když člověk nechtěl sáhnout</w:t>
      </w:r>
      <w:r w:rsidR="00AE751F" w:rsidRPr="008D2DAE">
        <w:t xml:space="preserve"> k </w:t>
      </w:r>
      <w:r w:rsidRPr="008D2DAE">
        <w:t>žádné akci. Na odpoledne toho dne, kdy byl stroj sestřelen, bylo svoláno zasedání kontrolní skupiny, která měla připravit materiály pro</w:t>
      </w:r>
      <w:r w:rsidR="00B20E2C" w:rsidRPr="008D2DAE">
        <w:t xml:space="preserve"> </w:t>
      </w:r>
      <w:r w:rsidRPr="008D2DAE">
        <w:t>jednání Rady pro otázky národní bezpečnosti naplánované na 10.00 následujícího dne, 16. dubna. Nixon nijak nenaznačil, jakou akci navrhuje podniknout. Čekal na to, jaké možnosti mu předložíme. Byl to chybný postup, který ve skutečnosti naznačoval, že Nixon nemá žaludek na odvetu. Je jistě dobré vědět, jaké jsou alternativy. Když je však daleko od pobřeží sestřelen neozbrojený americký letoun, ledabylý rozhodovací proces vytváří předpoklad, že výsledkem bude nečinnost. Ve skutečnosti bylo potřeba udělat nějakou analýzu povahy této výzvy</w:t>
      </w:r>
      <w:r w:rsidR="00AE751F" w:rsidRPr="008D2DAE">
        <w:t xml:space="preserve"> a </w:t>
      </w:r>
      <w:r w:rsidRPr="008D2DAE">
        <w:t>toho, co obnáší pro americkou politiku. Pouze</w:t>
      </w:r>
      <w:r w:rsidR="00AE751F" w:rsidRPr="008D2DAE">
        <w:t xml:space="preserve"> v </w:t>
      </w:r>
      <w:r w:rsidRPr="008D2DAE">
        <w:t xml:space="preserve">této souvislosti mohly mít varianty případného řešení nějaký smysl. </w:t>
      </w:r>
      <w:r w:rsidRPr="008D2DAE">
        <w:lastRenderedPageBreak/>
        <w:t>Existoval však další inhibující prvek. Nixon měl na 18. duben již dlouho naplánovanou tiskovou konferenci. Byl to podnik, který ho obvykle naplnil takovou hrůzou</w:t>
      </w:r>
      <w:r w:rsidR="00AE751F" w:rsidRPr="008D2DAE">
        <w:t xml:space="preserve"> a </w:t>
      </w:r>
      <w:r w:rsidRPr="008D2DAE">
        <w:t>současně rozjařeností, že už mu nezbývala energie na nic jiného.</w:t>
      </w:r>
    </w:p>
    <w:p w:rsidR="00AE751F" w:rsidRPr="008D2DAE" w:rsidRDefault="000151F1" w:rsidP="00BF453C">
      <w:pPr>
        <w:pStyle w:val="Textodsazen"/>
      </w:pPr>
      <w:r w:rsidRPr="008D2DAE">
        <w:t xml:space="preserve">Zastával jsem názor, že naši reakci na sestřelení neozbrojeného letounu Severokorejci budou mnohé spřátelené země </w:t>
      </w:r>
      <w:r w:rsidR="00A76BE3" w:rsidRPr="008D2DAE">
        <w:t>–</w:t>
      </w:r>
      <w:r w:rsidRPr="008D2DAE">
        <w:t xml:space="preserve"> zvláště</w:t>
      </w:r>
      <w:r w:rsidR="00AE751F" w:rsidRPr="008D2DAE">
        <w:t xml:space="preserve"> v </w:t>
      </w:r>
      <w:r w:rsidRPr="008D2DAE">
        <w:t xml:space="preserve">Asii </w:t>
      </w:r>
      <w:r w:rsidR="00A76BE3" w:rsidRPr="008D2DAE">
        <w:t>–</w:t>
      </w:r>
      <w:r w:rsidRPr="008D2DAE">
        <w:t xml:space="preserve"> interpretovat jako test rozhodnosti nové administrativy. Stavěl jsem se za nějakou odvetnou akci, ale neměl jsem už zcela jasno</w:t>
      </w:r>
      <w:r w:rsidR="00AE751F" w:rsidRPr="008D2DAE">
        <w:t xml:space="preserve"> v </w:t>
      </w:r>
      <w:r w:rsidRPr="008D2DAE">
        <w:t>tom, jaká by měla být. Členové mého týmu mne toho prvního dne velmi udivili svým válečnickým postojem. Dokonce</w:t>
      </w:r>
      <w:r w:rsidR="00AE751F" w:rsidRPr="008D2DAE">
        <w:t xml:space="preserve"> i </w:t>
      </w:r>
      <w:r w:rsidRPr="008D2DAE">
        <w:t xml:space="preserve">Morton Halperin </w:t>
      </w:r>
      <w:r w:rsidR="00A76BE3" w:rsidRPr="008D2DAE">
        <w:t>–</w:t>
      </w:r>
      <w:r w:rsidRPr="008D2DAE">
        <w:t xml:space="preserve"> který se později začal hlasitě stavět proti údajně jestřábím sklonům administrativy </w:t>
      </w:r>
      <w:r w:rsidR="00A76BE3" w:rsidRPr="008D2DAE">
        <w:t>–</w:t>
      </w:r>
      <w:r w:rsidRPr="008D2DAE">
        <w:t xml:space="preserve"> doporučil okamžitý letecký úder. Avšak podle časového rozpisu Rady pro otázky národní bezpečnosti nemohly být přinejmenším po 24 hodiny přesunuty žádné jednotky. Ukázalo se, že to byla další chyba. Okamžitá mobilizace vojenských sil by Severokorejce alespoň upozornila, že hrubým způsobem porušili pravidla. Mohla je přimět</w:t>
      </w:r>
      <w:r w:rsidR="00AE751F" w:rsidRPr="008D2DAE">
        <w:t xml:space="preserve"> k </w:t>
      </w:r>
      <w:r w:rsidRPr="008D2DAE">
        <w:t>nějakému gestu, kterým by naznačili, že ustupují nebo že uznávají nutnost nám nějak nahradit naši škodu. To se stalo například</w:t>
      </w:r>
      <w:r w:rsidR="00AE751F" w:rsidRPr="008D2DAE">
        <w:t xml:space="preserve"> v </w:t>
      </w:r>
      <w:r w:rsidRPr="008D2DAE">
        <w:t>roce 1976, když Severokor</w:t>
      </w:r>
      <w:r w:rsidR="006750C3" w:rsidRPr="008D2DAE">
        <w:t>e</w:t>
      </w:r>
      <w:r w:rsidRPr="008D2DAE">
        <w:t>jci ubili</w:t>
      </w:r>
      <w:r w:rsidR="00AE751F" w:rsidRPr="008D2DAE">
        <w:t xml:space="preserve"> a </w:t>
      </w:r>
      <w:r w:rsidRPr="008D2DAE">
        <w:t>demilitarizované zóny</w:t>
      </w:r>
      <w:r w:rsidR="00AE751F" w:rsidRPr="008D2DAE">
        <w:t xml:space="preserve"> k </w:t>
      </w:r>
      <w:r w:rsidRPr="008D2DAE">
        <w:t>smrti dva americké důstojníky.</w:t>
      </w:r>
    </w:p>
    <w:p w:rsidR="00AE751F" w:rsidRPr="008D2DAE" w:rsidRDefault="000151F1" w:rsidP="00BF453C">
      <w:pPr>
        <w:pStyle w:val="Textodsazen"/>
      </w:pPr>
      <w:r w:rsidRPr="008D2DAE">
        <w:t>Při absenci jasných direktiv si každé ministerstvo připravilo scénář, který odrážel jeho více či méně úzce omezené ob</w:t>
      </w:r>
      <w:r w:rsidR="00B20E2C" w:rsidRPr="008D2DAE">
        <w:t>a</w:t>
      </w:r>
      <w:r w:rsidRPr="008D2DAE">
        <w:t>vy. Můj tým vypracoval alternativy sahající od ostrého diplomatického prot</w:t>
      </w:r>
      <w:r w:rsidR="00B20E2C" w:rsidRPr="008D2DAE">
        <w:t>es</w:t>
      </w:r>
      <w:r w:rsidRPr="008D2DAE">
        <w:t>tu</w:t>
      </w:r>
      <w:r w:rsidR="00AE751F" w:rsidRPr="008D2DAE">
        <w:t xml:space="preserve"> v </w:t>
      </w:r>
      <w:r w:rsidRPr="008D2DAE">
        <w:t>Pchanmundžomu</w:t>
      </w:r>
      <w:r w:rsidR="00AE751F" w:rsidRPr="008D2DAE">
        <w:t xml:space="preserve"> k </w:t>
      </w:r>
      <w:r w:rsidRPr="008D2DAE">
        <w:t>zab</w:t>
      </w:r>
      <w:r w:rsidR="00B20E2C" w:rsidRPr="008D2DAE">
        <w:t>a</w:t>
      </w:r>
      <w:r w:rsidRPr="008D2DAE">
        <w:t>vování severokorejských</w:t>
      </w:r>
      <w:r w:rsidR="001B066A" w:rsidRPr="008D2DAE">
        <w:t xml:space="preserve"> </w:t>
      </w:r>
      <w:r w:rsidRPr="008D2DAE">
        <w:t>lodí na moři</w:t>
      </w:r>
      <w:r w:rsidR="00AE751F" w:rsidRPr="008D2DAE">
        <w:t xml:space="preserve"> a </w:t>
      </w:r>
      <w:r w:rsidRPr="008D2DAE">
        <w:t>různé varianty vojenské r</w:t>
      </w:r>
      <w:r w:rsidR="00B20E2C" w:rsidRPr="008D2DAE">
        <w:t>e</w:t>
      </w:r>
      <w:r w:rsidRPr="008D2DAE">
        <w:t>akc</w:t>
      </w:r>
      <w:r w:rsidR="00B20E2C" w:rsidRPr="008D2DAE">
        <w:t>e</w:t>
      </w:r>
      <w:r w:rsidRPr="008D2DAE">
        <w:t xml:space="preserve"> od zaminování přístavu Wonsan</w:t>
      </w:r>
      <w:r w:rsidR="00AE751F" w:rsidRPr="008D2DAE">
        <w:t xml:space="preserve"> k </w:t>
      </w:r>
      <w:r w:rsidRPr="008D2DAE">
        <w:t xml:space="preserve">bombardování severokorejského pobřeží nebo náletu na </w:t>
      </w:r>
      <w:r w:rsidR="00DF4E9F" w:rsidRPr="008D2DAE">
        <w:t>něj</w:t>
      </w:r>
      <w:r w:rsidRPr="008D2DAE">
        <w:t>aké letiště. Všechny tyto plány však měly několik zásadních nedostatků: nebyly</w:t>
      </w:r>
      <w:r w:rsidR="00AE751F" w:rsidRPr="008D2DAE">
        <w:t xml:space="preserve"> k </w:t>
      </w:r>
      <w:r w:rsidRPr="008D2DAE">
        <w:t>dispozici jednotky, které by je realizovaly, chyběl přesný operační plán</w:t>
      </w:r>
      <w:r w:rsidR="00AE751F" w:rsidRPr="008D2DAE">
        <w:t xml:space="preserve"> a </w:t>
      </w:r>
      <w:r w:rsidRPr="008D2DAE">
        <w:t>také specifikace, jaké reparace požadovat od Severní Koreje. Bez nich jsme vedli jen akademickou diskusi.</w:t>
      </w:r>
    </w:p>
    <w:p w:rsidR="00AE751F" w:rsidRPr="008D2DAE" w:rsidRDefault="000151F1" w:rsidP="00BF453C">
      <w:pPr>
        <w:pStyle w:val="Textodsazen"/>
      </w:pPr>
      <w:r w:rsidRPr="008D2DAE">
        <w:t>Ministerstvu zahraničí dělalo starosti jednání Komise pro příměří, které Severokorejci svolali na 18. duben. Otázka zněla, zda tam jít,</w:t>
      </w:r>
      <w:r w:rsidR="00AE751F" w:rsidRPr="008D2DAE">
        <w:t xml:space="preserve"> a </w:t>
      </w:r>
      <w:r w:rsidRPr="008D2DAE">
        <w:t>pokud ano, co říci; nebo zda místo toho trvat na nějakém náhradním datu. Ministerstvo zahraničí nám poslalo memorandum,</w:t>
      </w:r>
      <w:r w:rsidR="00AE751F" w:rsidRPr="008D2DAE">
        <w:t xml:space="preserve"> v </w:t>
      </w:r>
      <w:r w:rsidRPr="008D2DAE">
        <w:t>němž vyjádřilo výhrady</w:t>
      </w:r>
      <w:r w:rsidR="00AE751F" w:rsidRPr="008D2DAE">
        <w:t xml:space="preserve"> k </w:t>
      </w:r>
      <w:r w:rsidRPr="008D2DAE">
        <w:t>možnosti vojenské odvety,</w:t>
      </w:r>
      <w:r w:rsidR="00AE751F" w:rsidRPr="008D2DAE">
        <w:t xml:space="preserve"> i </w:t>
      </w:r>
      <w:r w:rsidRPr="008D2DAE">
        <w:t>když neuvedlo konkrétní námitky</w:t>
      </w:r>
      <w:r w:rsidR="00AE751F" w:rsidRPr="008D2DAE">
        <w:t xml:space="preserve"> k </w:t>
      </w:r>
      <w:r w:rsidRPr="008D2DAE">
        <w:t xml:space="preserve">žádné uvažované akci. Jen se omezilo na sdělení, že zabavování severokorejských lodí na </w:t>
      </w:r>
      <w:r w:rsidR="00C721EC" w:rsidRPr="008D2DAE">
        <w:t>moři</w:t>
      </w:r>
      <w:r w:rsidRPr="008D2DAE">
        <w:t xml:space="preserve"> by bylo podle jeho názoru protiprávní.</w:t>
      </w:r>
    </w:p>
    <w:p w:rsidR="00AE751F" w:rsidRPr="008D2DAE" w:rsidRDefault="000151F1" w:rsidP="00BF453C">
      <w:pPr>
        <w:pStyle w:val="Textodsazen"/>
      </w:pPr>
      <w:r w:rsidRPr="008D2DAE">
        <w:t>Nejvíce nás svým krokem ovšem zmátlo ministerstvo obrany. Zastavilo totiž všechny průzkumné lety</w:t>
      </w:r>
      <w:r w:rsidR="00AE751F" w:rsidRPr="008D2DAE">
        <w:t xml:space="preserve"> a </w:t>
      </w:r>
      <w:r w:rsidRPr="008D2DAE">
        <w:t xml:space="preserve">pobřeží Sovětského svazu, Číny, ve Středozemním </w:t>
      </w:r>
      <w:r w:rsidR="00C721EC" w:rsidRPr="008D2DAE">
        <w:t>moři</w:t>
      </w:r>
      <w:r w:rsidR="00AE751F" w:rsidRPr="008D2DAE">
        <w:t xml:space="preserve"> a </w:t>
      </w:r>
      <w:r w:rsidRPr="008D2DAE">
        <w:t>nad Kubou, přičemž toto opatření nekonzultovalo</w:t>
      </w:r>
      <w:r w:rsidR="00AE751F" w:rsidRPr="008D2DAE">
        <w:t xml:space="preserve"> s </w:t>
      </w:r>
      <w:r w:rsidRPr="008D2DAE">
        <w:t>žádným jiným ministerstvem ani Bílým domem. Zjistili jsme to až dodatečně, když Nixon 17. dubna bombasticky nařídil, aby průzkumné lety</w:t>
      </w:r>
      <w:r w:rsidR="00AE751F" w:rsidRPr="008D2DAE">
        <w:t xml:space="preserve"> a </w:t>
      </w:r>
      <w:r w:rsidRPr="008D2DAE">
        <w:t>Koreje měly vojenskou eskortu, aby se poté dověděl, že není koho doprovázet. Laird měl bezpochyby pravdu ve svém názoru, že se počet těchto misí</w:t>
      </w:r>
      <w:r w:rsidR="00AE751F" w:rsidRPr="008D2DAE">
        <w:t xml:space="preserve"> v </w:t>
      </w:r>
      <w:r w:rsidRPr="008D2DAE">
        <w:t xml:space="preserve">průběhu let zvyšoval, aniž by se průběžně prováděla analýza jejich praktického významu. Celá záležitost už dlouho potřebovala přehodnotit. Já jsem se však obával, že </w:t>
      </w:r>
      <w:r w:rsidRPr="008D2DAE">
        <w:lastRenderedPageBreak/>
        <w:t>rozhodnutí zastavit všechny průzkumné lety</w:t>
      </w:r>
      <w:r w:rsidR="00AE751F" w:rsidRPr="008D2DAE">
        <w:t xml:space="preserve"> v </w:t>
      </w:r>
      <w:r w:rsidRPr="008D2DAE">
        <w:t>odpověď na sestřelení jednoho našeho letounu vyvolá dojem, že jsme nejistí; jen stěží naznačovalo, že administrativa je rozhodnuta bránit svá práva proti brutálnímu útoku.</w:t>
      </w:r>
    </w:p>
    <w:p w:rsidR="00AE751F" w:rsidRPr="008D2DAE" w:rsidRDefault="000151F1" w:rsidP="00BF453C">
      <w:pPr>
        <w:pStyle w:val="Textodsazen"/>
      </w:pPr>
      <w:r w:rsidRPr="008D2DAE">
        <w:t>Patnáctý duben jsme tedy</w:t>
      </w:r>
      <w:r w:rsidR="00AE751F" w:rsidRPr="008D2DAE">
        <w:t xml:space="preserve"> z </w:t>
      </w:r>
      <w:r w:rsidRPr="008D2DAE">
        <w:t>větší části strávili plánováním, jež nevedlo</w:t>
      </w:r>
      <w:r w:rsidR="00AE751F" w:rsidRPr="008D2DAE">
        <w:t xml:space="preserve"> k </w:t>
      </w:r>
      <w:r w:rsidRPr="008D2DAE">
        <w:t>žádnému závěru. Zdálo se, že se většina začíná přiklánět</w:t>
      </w:r>
      <w:r w:rsidR="00AE751F" w:rsidRPr="008D2DAE">
        <w:t xml:space="preserve"> k </w:t>
      </w:r>
      <w:r w:rsidRPr="008D2DAE">
        <w:t xml:space="preserve">zabavování severokorejských lodí na </w:t>
      </w:r>
      <w:r w:rsidR="00C721EC" w:rsidRPr="008D2DAE">
        <w:t>moři</w:t>
      </w:r>
      <w:r w:rsidRPr="008D2DAE">
        <w:t>. Vyžádali jsme si právní analýzy; jejich autoři dospěli</w:t>
      </w:r>
      <w:r w:rsidR="00AE751F" w:rsidRPr="008D2DAE">
        <w:t xml:space="preserve"> k </w:t>
      </w:r>
      <w:r w:rsidRPr="008D2DAE">
        <w:t>rozdílným závěrům, což však přestalo mít jakýkoli význam, když jsme si uvědomili, že na moři nejsou žádné severokorejské lodě</w:t>
      </w:r>
      <w:r w:rsidR="00AE751F" w:rsidRPr="008D2DAE">
        <w:t xml:space="preserve"> a </w:t>
      </w:r>
      <w:r w:rsidRPr="008D2DAE">
        <w:t xml:space="preserve">že od zadržení lodi </w:t>
      </w:r>
      <w:r w:rsidRPr="008D2DAE">
        <w:rPr>
          <w:rStyle w:val="Slovo-kurzva"/>
        </w:rPr>
        <w:t>Pueblo</w:t>
      </w:r>
      <w:r w:rsidRPr="008D2DAE">
        <w:t xml:space="preserve"> na ně ani žádné nevypluly. Tím padl další brilantní návrh: použít ponorku</w:t>
      </w:r>
      <w:r w:rsidR="00AE751F" w:rsidRPr="008D2DAE">
        <w:t xml:space="preserve"> a </w:t>
      </w:r>
      <w:r w:rsidRPr="008D2DAE">
        <w:t>torpédovat nějakou loď severokorejského námořnictva. Proslýchalo se ale, že je někde na moři severokorejská loď plující pod nizozemskou vlajkou. Nixon ji chtěl dát zabavit, čímž udržoval naše právníky po většinu dne</w:t>
      </w:r>
      <w:r w:rsidR="00AE751F" w:rsidRPr="008D2DAE">
        <w:t xml:space="preserve"> v </w:t>
      </w:r>
      <w:r w:rsidRPr="008D2DAE">
        <w:t>nervozitě. Nikdy jsme však tu loď neobjevili. Pokud vím, ani nikdy neexistovala.</w:t>
      </w:r>
    </w:p>
    <w:p w:rsidR="00AE751F" w:rsidRPr="008D2DAE" w:rsidRDefault="000151F1" w:rsidP="00BF453C">
      <w:pPr>
        <w:pStyle w:val="Textodsazen"/>
      </w:pPr>
      <w:r w:rsidRPr="008D2DAE">
        <w:t>Tyto okolnosti zapříčinily, že jednání Rady pro otázky národní bezpečnosti ze 16. dubna bylo nekonkrétní</w:t>
      </w:r>
      <w:r w:rsidR="00AE751F" w:rsidRPr="008D2DAE">
        <w:t xml:space="preserve"> a </w:t>
      </w:r>
      <w:r w:rsidRPr="008D2DAE">
        <w:t>bez závěrů. Neodehrála se žádná diskuse</w:t>
      </w:r>
      <w:r w:rsidR="00AE751F" w:rsidRPr="008D2DAE">
        <w:t xml:space="preserve"> o </w:t>
      </w:r>
      <w:r w:rsidRPr="008D2DAE">
        <w:t>základním problému: zda skutečnost, že jsme nedokázali reagovat na sestřelení našeho neozbrojeného průzkumného letounu nad mezinárodními vodami, nemůže vyvolat dojem takové nerozhodnosti, že tím povzbudíme naše nepřátele</w:t>
      </w:r>
      <w:r w:rsidR="00AE751F" w:rsidRPr="008D2DAE">
        <w:t xml:space="preserve"> v </w:t>
      </w:r>
      <w:r w:rsidRPr="008D2DAE">
        <w:t>Hanoji</w:t>
      </w:r>
      <w:r w:rsidR="00AE751F" w:rsidRPr="008D2DAE">
        <w:t xml:space="preserve"> i </w:t>
      </w:r>
      <w:r w:rsidRPr="008D2DAE">
        <w:t>protivníky jinde. Současně jsme jako obvykle</w:t>
      </w:r>
      <w:r w:rsidR="00AE751F" w:rsidRPr="008D2DAE">
        <w:t xml:space="preserve"> v </w:t>
      </w:r>
      <w:r w:rsidRPr="008D2DAE">
        <w:t>případě nové administrativy nechtěli přijít</w:t>
      </w:r>
      <w:r w:rsidR="00AE751F" w:rsidRPr="008D2DAE">
        <w:t xml:space="preserve"> o </w:t>
      </w:r>
      <w:r w:rsidRPr="008D2DAE">
        <w:t>dobu hájení;</w:t>
      </w:r>
      <w:r w:rsidR="00AE751F" w:rsidRPr="008D2DAE">
        <w:t xml:space="preserve"> v </w:t>
      </w:r>
      <w:r w:rsidRPr="008D2DAE">
        <w:t>té době jsme stále ještě byli na rozdíl od svých předchůdců velmi chváleni za umírněný přístup</w:t>
      </w:r>
      <w:r w:rsidR="00AE751F" w:rsidRPr="008D2DAE">
        <w:t xml:space="preserve"> a </w:t>
      </w:r>
      <w:r w:rsidRPr="008D2DAE">
        <w:t>uvážlivost.</w:t>
      </w:r>
      <w:r w:rsidR="00AE751F" w:rsidRPr="008D2DAE">
        <w:t xml:space="preserve"> A </w:t>
      </w:r>
      <w:r w:rsidRPr="008D2DAE">
        <w:t>přirozeně jsme měli strach, abychom se nedostali do války na dvou místech. Laird připomněl, že naše snahy ve Vietnamu by zcela jistě utrpěly, kdybychom Severní Koreji oplatili stejnou mincí</w:t>
      </w:r>
      <w:r w:rsidR="00AE751F" w:rsidRPr="008D2DAE">
        <w:t xml:space="preserve"> a </w:t>
      </w:r>
      <w:r w:rsidRPr="008D2DAE">
        <w:t>zapletli se do konfliktu</w:t>
      </w:r>
      <w:r w:rsidR="00AE751F" w:rsidRPr="008D2DAE">
        <w:t xml:space="preserve"> s </w:t>
      </w:r>
      <w:r w:rsidRPr="008D2DAE">
        <w:t>ní. Mnohé</w:t>
      </w:r>
      <w:r w:rsidR="00AE751F" w:rsidRPr="008D2DAE">
        <w:t xml:space="preserve"> z </w:t>
      </w:r>
      <w:r w:rsidRPr="008D2DAE">
        <w:t>těchto úvah nezazněly na tomto jednání oficiálně, ale byly přítomny implicitně. Možnosti vojenského řešení jsme posuzovali nesoustavně, aniž bychom je kdy dovedli do stadia seriózního zvažování. Jejich nedostatkem bylo, že ty, které by zřejm</w:t>
      </w:r>
      <w:r w:rsidR="00B20E2C" w:rsidRPr="008D2DAE">
        <w:t>ě</w:t>
      </w:r>
      <w:r w:rsidRPr="008D2DAE">
        <w:t xml:space="preserve"> fungovaly, představovaly nadm</w:t>
      </w:r>
      <w:r w:rsidR="00B20E2C" w:rsidRPr="008D2DAE">
        <w:t>ěrn</w:t>
      </w:r>
      <w:r w:rsidRPr="008D2DAE">
        <w:t>ou reakci na korejskou provokaci,</w:t>
      </w:r>
      <w:r w:rsidR="00AE751F" w:rsidRPr="008D2DAE">
        <w:t xml:space="preserve"> a </w:t>
      </w:r>
      <w:r w:rsidRPr="008D2DAE">
        <w:t>ty, které se zdály být úměrné, se jevily jako riskantní, protože by mohly vyvolat válku na další frontě.</w:t>
      </w:r>
    </w:p>
    <w:p w:rsidR="00AE751F" w:rsidRPr="008D2DAE" w:rsidRDefault="000151F1" w:rsidP="00BF453C">
      <w:pPr>
        <w:pStyle w:val="Textodsazen"/>
      </w:pPr>
      <w:r w:rsidRPr="008D2DAE">
        <w:t>Později jsme se měli naučit, že</w:t>
      </w:r>
      <w:r w:rsidR="00AE751F" w:rsidRPr="008D2DAE">
        <w:t xml:space="preserve"> v </w:t>
      </w:r>
      <w:r w:rsidRPr="008D2DAE">
        <w:t>čase krize je smělost nejjistějším kursem. Váhání povzbuzuje protivníka, aby vytrval, nebo dokonce riskoval ještě více. Zpětně se jasně ukázalo, že jsme hluboce přecenili připravenost Severní Koreje jít</w:t>
      </w:r>
      <w:r w:rsidR="00AE751F" w:rsidRPr="008D2DAE">
        <w:t xml:space="preserve"> s </w:t>
      </w:r>
      <w:r w:rsidRPr="008D2DAE">
        <w:t>námi do roztržky. Protože tehdy jsme byli stále na začátku administrativy, omezil jsem se první den na předkládání možností, žádnou konkrétní jsem však nedoporučil. Nixon na jednání Rady pro otázky národní bezpečnosti nedospěl</w:t>
      </w:r>
      <w:r w:rsidR="00AE751F" w:rsidRPr="008D2DAE">
        <w:t xml:space="preserve"> k </w:t>
      </w:r>
      <w:r w:rsidRPr="008D2DAE">
        <w:t>žádnému závěru. Většinu dne strávil vyptáváním na nizozemskou/korejskou lo</w:t>
      </w:r>
      <w:r w:rsidR="00B20E2C" w:rsidRPr="008D2DAE">
        <w:t>ď</w:t>
      </w:r>
      <w:r w:rsidRPr="008D2DAE">
        <w:t>, která se navenek jevila jako naděje na jakýsi zásah shůry, který by umožnil navigovat mezi riskantní vojenskou akcí</w:t>
      </w:r>
      <w:r w:rsidR="00AE751F" w:rsidRPr="008D2DAE">
        <w:t xml:space="preserve"> a </w:t>
      </w:r>
      <w:r w:rsidRPr="008D2DAE">
        <w:t>tím druhem pasivity, který Nixon tak zuřivě kritizoval</w:t>
      </w:r>
      <w:r w:rsidR="00AE751F" w:rsidRPr="008D2DAE">
        <w:t xml:space="preserve"> v </w:t>
      </w:r>
      <w:r w:rsidRPr="008D2DAE">
        <w:t>souvislosti</w:t>
      </w:r>
      <w:r w:rsidR="00AE751F" w:rsidRPr="008D2DAE">
        <w:t xml:space="preserve"> s </w:t>
      </w:r>
      <w:r w:rsidRPr="008D2DAE">
        <w:t xml:space="preserve">lodí </w:t>
      </w:r>
      <w:r w:rsidRPr="008D2DAE">
        <w:rPr>
          <w:rStyle w:val="Slovo-kurzva"/>
        </w:rPr>
        <w:t>Pueblo.</w:t>
      </w:r>
    </w:p>
    <w:p w:rsidR="00AE751F" w:rsidRPr="008D2DAE" w:rsidRDefault="000151F1" w:rsidP="00BF453C">
      <w:pPr>
        <w:pStyle w:val="Textodsazen"/>
      </w:pPr>
      <w:r w:rsidRPr="008D2DAE">
        <w:t>Následujícího dne, 17. dubna, udělal Nixon dvě rozhodnutí:</w:t>
      </w:r>
      <w:r w:rsidR="00AE751F" w:rsidRPr="008D2DAE">
        <w:t xml:space="preserve"> z </w:t>
      </w:r>
      <w:r w:rsidRPr="008D2DAE">
        <w:t xml:space="preserve">několika možností předložených radě přijal tu druhou </w:t>
      </w:r>
      <w:r w:rsidR="00A76BE3" w:rsidRPr="008D2DAE">
        <w:t>–</w:t>
      </w:r>
      <w:r w:rsidRPr="008D2DAE">
        <w:t xml:space="preserve"> obnovení průzkumných letů, </w:t>
      </w:r>
      <w:r w:rsidRPr="008D2DAE">
        <w:lastRenderedPageBreak/>
        <w:t>ovšem za doprovodu ozbrojené letecké eskorty;</w:t>
      </w:r>
      <w:r w:rsidR="00AE751F" w:rsidRPr="008D2DAE">
        <w:t xml:space="preserve"> a </w:t>
      </w:r>
      <w:r w:rsidRPr="008D2DAE">
        <w:t>dal rozkaz, aby se do Japonského moře přemístily dvě letadlové lodě pro případný odvetný útok. Jejich přesun nařídil, protože kdybychom chtěli použít taktické letouny, které by startovaly ze základen</w:t>
      </w:r>
      <w:r w:rsidR="00AE751F" w:rsidRPr="008D2DAE">
        <w:t xml:space="preserve"> v </w:t>
      </w:r>
      <w:r w:rsidRPr="008D2DAE">
        <w:t>Japonsku, museli bychom zahájit složitá jednání</w:t>
      </w:r>
      <w:r w:rsidR="00AE751F" w:rsidRPr="008D2DAE">
        <w:t xml:space="preserve"> s </w:t>
      </w:r>
      <w:r w:rsidRPr="008D2DAE">
        <w:t>japonskou vládou. Informace</w:t>
      </w:r>
      <w:r w:rsidR="00AE751F" w:rsidRPr="008D2DAE">
        <w:t xml:space="preserve"> z </w:t>
      </w:r>
      <w:r w:rsidRPr="008D2DAE">
        <w:t>nich by se určitě dostaly do tisku</w:t>
      </w:r>
      <w:r w:rsidR="00AE751F" w:rsidRPr="008D2DAE">
        <w:t xml:space="preserve"> a </w:t>
      </w:r>
      <w:r w:rsidRPr="008D2DAE">
        <w:t>vyvolaly protesty veřejnosti, případně ohrozily rozhovory</w:t>
      </w:r>
      <w:r w:rsidR="00AE751F" w:rsidRPr="008D2DAE">
        <w:t xml:space="preserve"> o </w:t>
      </w:r>
      <w:r w:rsidRPr="008D2DAE">
        <w:t>bezpečnostní dohodě, které jsme</w:t>
      </w:r>
      <w:r w:rsidR="00AE751F" w:rsidRPr="008D2DAE">
        <w:t xml:space="preserve"> s </w:t>
      </w:r>
      <w:r w:rsidRPr="008D2DAE">
        <w:t xml:space="preserve">Japonskem vedli. Nasazení bombardérů </w:t>
      </w:r>
      <w:r w:rsidR="00AE751F" w:rsidRPr="008D2DAE">
        <w:t>B-5</w:t>
      </w:r>
      <w:r w:rsidRPr="008D2DAE">
        <w:t>2 ze základny na Guamu by zřejmě vyvolalo dojem přehnané reakce. Všichni přitom vhodně přehlédli letouny rozmístěné</w:t>
      </w:r>
      <w:r w:rsidR="00AE751F" w:rsidRPr="008D2DAE">
        <w:t xml:space="preserve"> v </w:t>
      </w:r>
      <w:r w:rsidRPr="008D2DAE">
        <w:t>Jižní Koreji. Každého bezpochyby uklidňoval podvědomě fakt, že oběma letadlovým lodím bude trvat tři dny, než se dostanou</w:t>
      </w:r>
      <w:r w:rsidR="00AE751F" w:rsidRPr="008D2DAE">
        <w:t xml:space="preserve"> k </w:t>
      </w:r>
      <w:r w:rsidRPr="008D2DAE">
        <w:t>Severní Koreji tak blízko, aby</w:t>
      </w:r>
      <w:r w:rsidR="00AE751F" w:rsidRPr="008D2DAE">
        <w:t xml:space="preserve"> z </w:t>
      </w:r>
      <w:r w:rsidRPr="008D2DAE">
        <w:t>jejich palub mohla vzlétnout letadla. Jestřábi si mohli říci, že něco děláme; holubice se mohly utěšovat, že stále máme ještě nějaký čas. Každý další den, který by uplynul, by totiž zvýšil neochotu přistoupit</w:t>
      </w:r>
      <w:r w:rsidR="00AE751F" w:rsidRPr="008D2DAE">
        <w:t xml:space="preserve"> k </w:t>
      </w:r>
      <w:r w:rsidRPr="008D2DAE">
        <w:t>odvetnému útoku,</w:t>
      </w:r>
      <w:r w:rsidR="00AE751F" w:rsidRPr="008D2DAE">
        <w:t xml:space="preserve"> a </w:t>
      </w:r>
      <w:r w:rsidRPr="008D2DAE">
        <w:t>to tím více, že jsme udělali velkou chybu, jak jsem nyní přesvědčen,</w:t>
      </w:r>
      <w:r w:rsidR="00AE751F" w:rsidRPr="008D2DAE">
        <w:t xml:space="preserve"> a </w:t>
      </w:r>
      <w:r w:rsidRPr="008D2DAE">
        <w:t>nevznesli vůči Severokorejcům žádné požadavky, jejichž přijetí by mohlo být označeno za kompenzaci</w:t>
      </w:r>
      <w:r w:rsidR="00AE751F" w:rsidRPr="008D2DAE">
        <w:t xml:space="preserve"> a </w:t>
      </w:r>
      <w:r w:rsidRPr="008D2DAE">
        <w:t>jejichž odmítnutí by ospravedlnilo odvetu.</w:t>
      </w:r>
      <w:r w:rsidR="00AE751F" w:rsidRPr="008D2DAE">
        <w:t xml:space="preserve"> V </w:t>
      </w:r>
      <w:r w:rsidRPr="008D2DAE">
        <w:t xml:space="preserve">Pchanmundžomu jsme protestovali jen vlažně </w:t>
      </w:r>
      <w:r w:rsidR="00A76BE3" w:rsidRPr="008D2DAE">
        <w:t>–</w:t>
      </w:r>
      <w:r w:rsidRPr="008D2DAE">
        <w:t xml:space="preserve"> ministerstvo zahraničí se zasazovalo za nekonfrontační tón; Rogers nechtěl, abychom vznesli jakékoli požadavky. Naše politické</w:t>
      </w:r>
      <w:r w:rsidR="00AE751F" w:rsidRPr="008D2DAE">
        <w:t xml:space="preserve"> a </w:t>
      </w:r>
      <w:r w:rsidRPr="008D2DAE">
        <w:t>vojenské kroky vůbec nebyly propojené.</w:t>
      </w:r>
      <w:r w:rsidR="00AE751F" w:rsidRPr="008D2DAE">
        <w:t xml:space="preserve"> V </w:t>
      </w:r>
      <w:r w:rsidRPr="008D2DAE">
        <w:t>tomto kontextu znamenalo rozhodnutí přesunout letadlové lodě</w:t>
      </w:r>
      <w:r w:rsidR="00AE751F" w:rsidRPr="008D2DAE">
        <w:t xml:space="preserve"> v </w:t>
      </w:r>
      <w:r w:rsidRPr="008D2DAE">
        <w:t>zásadě marnění času: navenek vypadalo jako ostrý krok, naznačovalo však nečinnost.</w:t>
      </w:r>
    </w:p>
    <w:p w:rsidR="00AE751F" w:rsidRPr="008D2DAE" w:rsidRDefault="000151F1" w:rsidP="00BF453C">
      <w:pPr>
        <w:pStyle w:val="Textodsazen"/>
      </w:pPr>
      <w:r w:rsidRPr="008D2DAE">
        <w:t>Sedmnáctého dubna jsem svolal zvláštní skupinu, která měla fungovat jako krizový management. Sestávala ze středně postavených představitelů ministerstva zahraničí, obrany, CIA</w:t>
      </w:r>
      <w:r w:rsidR="00AE751F" w:rsidRPr="008D2DAE">
        <w:t xml:space="preserve"> a </w:t>
      </w:r>
      <w:r w:rsidRPr="008D2DAE">
        <w:t>sboru náčelníků štábu. Předsedal jsem jí já. Byl to základ pozdější Washingtonské zvláštní akční skupiny (</w:t>
      </w:r>
      <w:r w:rsidRPr="008D2DAE">
        <w:rPr>
          <w:rStyle w:val="Slovo-kurzva"/>
        </w:rPr>
        <w:t>Washington Special Action Group</w:t>
      </w:r>
      <w:r w:rsidRPr="008D2DAE">
        <w:t>; WSAG), která pak řešila všechny budoucí krize. Protože jsme však neměli jasné direktivy, nebyly úvahy, kterými se</w:t>
      </w:r>
      <w:r w:rsidR="00AE751F" w:rsidRPr="008D2DAE">
        <w:t xml:space="preserve"> v </w:t>
      </w:r>
      <w:r w:rsidRPr="008D2DAE">
        <w:t>tomto prvním případě zabývala, nijak podstatné. Neexistovalo odhodlání použít sílu: všechny diskuse byly jen teoretické</w:t>
      </w:r>
      <w:r w:rsidR="00AE751F" w:rsidRPr="008D2DAE">
        <w:t xml:space="preserve"> a </w:t>
      </w:r>
      <w:r w:rsidRPr="008D2DAE">
        <w:t>nevzešel</w:t>
      </w:r>
      <w:r w:rsidR="00AE751F" w:rsidRPr="008D2DAE">
        <w:t xml:space="preserve"> z </w:t>
      </w:r>
      <w:r w:rsidRPr="008D2DAE">
        <w:t>nich nikdy žádný konkrétní operační plán.</w:t>
      </w:r>
    </w:p>
    <w:p w:rsidR="00AE751F" w:rsidRPr="008D2DAE" w:rsidRDefault="000151F1" w:rsidP="00BF453C">
      <w:pPr>
        <w:pStyle w:val="Textodsazen"/>
      </w:pPr>
      <w:r w:rsidRPr="008D2DAE">
        <w:t>Osmnáctého dubna oznámil Nixon na tiskové konferenci obnoven</w:t>
      </w:r>
      <w:r w:rsidR="00B20E2C" w:rsidRPr="008D2DAE">
        <w:t>í</w:t>
      </w:r>
      <w:r w:rsidRPr="008D2DAE">
        <w:t xml:space="preserve"> ozbrojených průzkumných letů, které bylo v</w:t>
      </w:r>
      <w:r w:rsidR="00B20E2C" w:rsidRPr="008D2DAE">
        <w:t>še</w:t>
      </w:r>
      <w:r w:rsidRPr="008D2DAE">
        <w:t>ob</w:t>
      </w:r>
      <w:r w:rsidR="00B20E2C" w:rsidRPr="008D2DAE">
        <w:t>e</w:t>
      </w:r>
      <w:r w:rsidRPr="008D2DAE">
        <w:t xml:space="preserve">cně považováno za oficiální </w:t>
      </w:r>
      <w:r w:rsidR="006750C3" w:rsidRPr="008D2DAE">
        <w:t>reakci</w:t>
      </w:r>
      <w:r w:rsidRPr="008D2DAE">
        <w:t xml:space="preserve"> na s</w:t>
      </w:r>
      <w:r w:rsidR="00B20E2C" w:rsidRPr="008D2DAE">
        <w:t>es</w:t>
      </w:r>
      <w:r w:rsidRPr="008D2DAE">
        <w:t>třelení našeho letounu. Tento dojem panoval dokonce</w:t>
      </w:r>
      <w:r w:rsidR="00AE751F" w:rsidRPr="008D2DAE">
        <w:t xml:space="preserve"> i </w:t>
      </w:r>
      <w:r w:rsidRPr="008D2DAE">
        <w:t>ve vládě. Alex Johnson se proto domníval, že je zbytečné pokračovat</w:t>
      </w:r>
      <w:r w:rsidR="00AE751F" w:rsidRPr="008D2DAE">
        <w:t xml:space="preserve"> v </w:t>
      </w:r>
      <w:r w:rsidRPr="008D2DAE">
        <w:t>plánování vojenské odvety. Nesouhlasil jsem. Věděl jsem, že když má Nixon nyní tiskovou konferenci za sebou, přistoupí konečně</w:t>
      </w:r>
      <w:r w:rsidR="00AE751F" w:rsidRPr="008D2DAE">
        <w:t xml:space="preserve"> k </w:t>
      </w:r>
      <w:r w:rsidRPr="008D2DAE">
        <w:t>serióznímu zvažování problému.</w:t>
      </w:r>
    </w:p>
    <w:p w:rsidR="00AE751F" w:rsidRPr="008D2DAE" w:rsidRDefault="000151F1" w:rsidP="00BF453C">
      <w:pPr>
        <w:pStyle w:val="Textodsazen"/>
      </w:pPr>
      <w:r w:rsidRPr="008D2DAE">
        <w:t>Před polednem téhož dne, hned po tiskovce, se mnou Nixon znovu probral situaci. Řek</w:t>
      </w:r>
      <w:r w:rsidR="00B20E2C" w:rsidRPr="008D2DAE">
        <w:t>l</w:t>
      </w:r>
      <w:r w:rsidRPr="008D2DAE">
        <w:t xml:space="preserve"> jsem mu, že absence nějaké kompenzace nebo odvetné akce vůči Severokorejcům bude pravděpodobně příčinou toho, že později bude muset jednat rázněji. Nicméně existují tři podmínky, které musí být splněny: za prvé: akce musí mít skutečný dopad; za druhé: musíme být připraveni vydržet, </w:t>
      </w:r>
      <w:r w:rsidRPr="008D2DAE">
        <w:lastRenderedPageBreak/>
        <w:t>pokud se Severní Korea rozhodne reagovat vojensky (nemohli jsme rozhodně ustát dlouhou pozemní válku);</w:t>
      </w:r>
      <w:r w:rsidR="00AE751F" w:rsidRPr="008D2DAE">
        <w:t xml:space="preserve"> a </w:t>
      </w:r>
      <w:r w:rsidRPr="008D2DAE">
        <w:t>za třetí: nemůže použít sílu, pokud za ním nebude stát celá vláda. Soudil jsem, že Severní Korea nebude konflikt eskalovat, třebaže prezident by měl vycházet</w:t>
      </w:r>
      <w:r w:rsidR="00AE751F" w:rsidRPr="008D2DAE">
        <w:t xml:space="preserve"> z </w:t>
      </w:r>
      <w:r w:rsidRPr="008D2DAE">
        <w:t>toho, že by mohla. Navrhl jsem, že promluvím mezi čtyřma očima</w:t>
      </w:r>
      <w:r w:rsidR="00AE751F" w:rsidRPr="008D2DAE">
        <w:t xml:space="preserve"> s </w:t>
      </w:r>
      <w:r w:rsidRPr="008D2DAE">
        <w:t>Rogersem, Lairdem</w:t>
      </w:r>
      <w:r w:rsidR="00AE751F" w:rsidRPr="008D2DAE">
        <w:t xml:space="preserve"> a </w:t>
      </w:r>
      <w:r w:rsidRPr="008D2DAE">
        <w:t>Helmsem</w:t>
      </w:r>
      <w:r w:rsidR="00AE751F" w:rsidRPr="008D2DAE">
        <w:t xml:space="preserve"> a </w:t>
      </w:r>
      <w:r w:rsidRPr="008D2DAE">
        <w:t>zjistím jejich názory, abychom se vyhnuli nebezpečí, že by</w:t>
      </w:r>
      <w:r w:rsidR="00AE751F" w:rsidRPr="008D2DAE">
        <w:t xml:space="preserve"> v </w:t>
      </w:r>
      <w:r w:rsidRPr="008D2DAE">
        <w:t>Radě pro otázky národní bezpečnosti souhlasili</w:t>
      </w:r>
      <w:r w:rsidR="00AE751F" w:rsidRPr="008D2DAE">
        <w:t xml:space="preserve"> s </w:t>
      </w:r>
      <w:r w:rsidRPr="008D2DAE">
        <w:t>něčím,</w:t>
      </w:r>
      <w:r w:rsidR="00AE751F" w:rsidRPr="008D2DAE">
        <w:t xml:space="preserve"> o </w:t>
      </w:r>
      <w:r w:rsidRPr="008D2DAE">
        <w:t>čemž by se domnívali, že to je stanovisko, kterému prezident dává přednost. Nixon souhlasil</w:t>
      </w:r>
      <w:r w:rsidR="006A53F2" w:rsidRPr="008D2DAE">
        <w:t xml:space="preserve"> </w:t>
      </w:r>
      <w:r w:rsidR="00A76BE3" w:rsidRPr="008D2DAE">
        <w:t>–</w:t>
      </w:r>
      <w:r w:rsidRPr="008D2DAE">
        <w:t xml:space="preserve"> částečně proto, že po tiskové konferenci byl vždy vyčerpán do krajnosti,</w:t>
      </w:r>
      <w:r w:rsidR="00AE751F" w:rsidRPr="008D2DAE">
        <w:t xml:space="preserve"> a </w:t>
      </w:r>
      <w:r w:rsidRPr="008D2DAE">
        <w:t>chtěl se tedy na několik následujících dnů vyhnout stresu.</w:t>
      </w:r>
    </w:p>
    <w:p w:rsidR="00AE751F" w:rsidRPr="008D2DAE" w:rsidRDefault="000151F1" w:rsidP="00BF453C">
      <w:pPr>
        <w:pStyle w:val="Textodsazen"/>
      </w:pPr>
      <w:r w:rsidRPr="008D2DAE">
        <w:t>Rogers, Laird</w:t>
      </w:r>
      <w:r w:rsidR="00AE751F" w:rsidRPr="008D2DAE">
        <w:t xml:space="preserve"> a </w:t>
      </w:r>
      <w:r w:rsidRPr="008D2DAE">
        <w:t>Helms se naprosto shodovali ve svém odporu</w:t>
      </w:r>
      <w:r w:rsidR="00AE751F" w:rsidRPr="008D2DAE">
        <w:t xml:space="preserve"> k </w:t>
      </w:r>
      <w:r w:rsidRPr="008D2DAE">
        <w:t>vojenské odvetě proti Severní Koreji: Rogers kvůli jejímu dopadu na veřejné mínění, Laird kvůli názoru, že bychom tím poškodili naše vojenské snažení ve Vietnamu</w:t>
      </w:r>
      <w:r w:rsidR="00AE751F" w:rsidRPr="008D2DAE">
        <w:t xml:space="preserve"> a </w:t>
      </w:r>
      <w:r w:rsidRPr="008D2DAE">
        <w:t>že nemáme podporu Kongresu, Helms kvůli kombinaci těchto důvodů.</w:t>
      </w:r>
      <w:r w:rsidR="00AE751F" w:rsidRPr="008D2DAE">
        <w:t xml:space="preserve"> K </w:t>
      </w:r>
      <w:r w:rsidRPr="008D2DAE">
        <w:t>večeru 18. dubna jsem Nixonovi hlásil tuto názorovou shodu tří jeho poradců; vše jsem doprovodil doporučením, že by neměl riskovat kvůli tak obtížnému problému tak brzy na začátku svého funkčního období, když je jeho tým názorově rozdělen. Jednal jsem</w:t>
      </w:r>
      <w:r w:rsidR="00AE751F" w:rsidRPr="008D2DAE">
        <w:t xml:space="preserve"> s </w:t>
      </w:r>
      <w:r w:rsidRPr="008D2DAE">
        <w:t>ním ve Smluvním sále</w:t>
      </w:r>
      <w:r w:rsidR="00AE751F" w:rsidRPr="008D2DAE">
        <w:t xml:space="preserve"> v </w:t>
      </w:r>
      <w:r w:rsidRPr="008D2DAE">
        <w:t>jeho rezidenci. Nikdy jsem nenabyl dojmu, že by Nixon byl opravdu pro odvetný úder. Příliš zdržoval; nikdy na něj nenaléhal</w:t>
      </w:r>
      <w:r w:rsidR="00AE751F" w:rsidRPr="008D2DAE">
        <w:t xml:space="preserve"> v </w:t>
      </w:r>
      <w:r w:rsidRPr="008D2DAE">
        <w:t>osobních rozhovorech; nepustil se vůbec do neúnavného manévrování, kterým obcházel opozici, když se pro něco rozhodl. Když měl nyní ve skutečnosti alibi, rozlítil se na své poradce. Rogerse</w:t>
      </w:r>
      <w:r w:rsidR="00AE751F" w:rsidRPr="008D2DAE">
        <w:t xml:space="preserve"> a </w:t>
      </w:r>
      <w:r w:rsidRPr="008D2DAE">
        <w:t>Lairda se prý zbaví při nejbližší příležitosti; nastan</w:t>
      </w:r>
      <w:r w:rsidR="00AE751F" w:rsidRPr="008D2DAE">
        <w:t>e-l</w:t>
      </w:r>
      <w:r w:rsidRPr="008D2DAE">
        <w:t>i opět nějaká krize, už</w:t>
      </w:r>
      <w:r w:rsidR="00AE751F" w:rsidRPr="008D2DAE">
        <w:t xml:space="preserve"> s </w:t>
      </w:r>
      <w:r w:rsidRPr="008D2DAE">
        <w:t>nimi nebude nikdy konzultovat. Nařídil</w:t>
      </w:r>
      <w:r w:rsidR="00AE751F" w:rsidRPr="008D2DAE">
        <w:t xml:space="preserve"> v </w:t>
      </w:r>
      <w:r w:rsidRPr="008D2DAE">
        <w:t>rámci naší tajné operace Menu další nálety na severovietnamské základny</w:t>
      </w:r>
      <w:r w:rsidR="00AE751F" w:rsidRPr="008D2DAE">
        <w:t xml:space="preserve"> v </w:t>
      </w:r>
      <w:r w:rsidRPr="008D2DAE">
        <w:t>Kambodži, aby nás Hanoj nepovažovala za nerozhodné.</w:t>
      </w:r>
      <w:r w:rsidR="00AE751F" w:rsidRPr="008D2DAE">
        <w:t xml:space="preserve"> V </w:t>
      </w:r>
      <w:r w:rsidRPr="008D2DAE">
        <w:t>pozadí toho všeho však bylo, že nenařídí žádnou vojenskou odvetu proti Severní Koreji.</w:t>
      </w:r>
      <w:r w:rsidR="00AE751F" w:rsidRPr="008D2DAE">
        <w:t xml:space="preserve"> V </w:t>
      </w:r>
      <w:r w:rsidRPr="008D2DAE">
        <w:t>tomto smyslu jsem také 19. dubna ráno informoval meziministerskou skupinu.</w:t>
      </w:r>
    </w:p>
    <w:p w:rsidR="00AE751F" w:rsidRPr="008D2DAE" w:rsidRDefault="000151F1" w:rsidP="00BF453C">
      <w:pPr>
        <w:pStyle w:val="Textodsazen"/>
      </w:pPr>
      <w:r w:rsidRPr="008D2DAE">
        <w:t>Nixon nicméně přikázal, aby letadlové lodě pluly dál do Japonského moře, protože chtěl demonstrovat sílu. Byla to hrozba, na kterou druhá strana nemohla reagovat srovnatelnou akcí,</w:t>
      </w:r>
      <w:r w:rsidR="00AE751F" w:rsidRPr="008D2DAE">
        <w:t xml:space="preserve"> a </w:t>
      </w:r>
      <w:r w:rsidRPr="008D2DAE">
        <w:t>tudíž bylo pravděpodobné, že bude interpretována jako prázdná póza.</w:t>
      </w:r>
      <w:r w:rsidR="00AE751F" w:rsidRPr="008D2DAE">
        <w:t xml:space="preserve"> V </w:t>
      </w:r>
      <w:r w:rsidRPr="008D2DAE">
        <w:t>naší nezkušenosti jsme dokonce na Severní Koreji nežádali žádnou kompenzaci; neexistovala žádná podmínka, kterou by měla splnit,</w:t>
      </w:r>
      <w:r w:rsidR="00AE751F" w:rsidRPr="008D2DAE">
        <w:t xml:space="preserve"> a </w:t>
      </w:r>
      <w:r w:rsidRPr="008D2DAE">
        <w:t>tedy ani žádný prostředek, jak věc řešit. Letadlové lodě pokračovaly majestátně několik dalších dní ve svém kursu za doprovodu flotily japonských plavidel</w:t>
      </w:r>
      <w:r w:rsidR="00AE751F" w:rsidRPr="008D2DAE">
        <w:t xml:space="preserve"> a </w:t>
      </w:r>
      <w:r w:rsidRPr="008D2DAE">
        <w:t>balonů, které natáčely tuto událost pro televizi. Co by se stalo, kdyby šlo do tuhého, můžeme jen hádat;</w:t>
      </w:r>
      <w:r w:rsidR="00AE751F" w:rsidRPr="008D2DAE">
        <w:t xml:space="preserve"> s </w:t>
      </w:r>
      <w:r w:rsidRPr="008D2DAE">
        <w:t>největší pravděpodobností by bylo několik obětí mezi známými redaktory japonské televize. Nicméně jakmile jsme sdělili našim ministerstvům, že nebude žádná</w:t>
      </w:r>
      <w:r w:rsidR="00B20E2C" w:rsidRPr="008D2DAE">
        <w:t xml:space="preserve"> </w:t>
      </w:r>
      <w:r w:rsidRPr="008D2DAE">
        <w:t xml:space="preserve">odveta, dostala se tato informace rychle ven. </w:t>
      </w:r>
      <w:r w:rsidR="00B20E2C" w:rsidRPr="008D2DAE">
        <w:t>Ú</w:t>
      </w:r>
      <w:r w:rsidRPr="008D2DAE">
        <w:t xml:space="preserve">derka 71 </w:t>
      </w:r>
      <w:r w:rsidR="00A76BE3" w:rsidRPr="008D2DAE">
        <w:t>–</w:t>
      </w:r>
      <w:r w:rsidRPr="008D2DAE">
        <w:t xml:space="preserve"> jak se oběma našim letadlovým lodím začalo tehdy říkat </w:t>
      </w:r>
      <w:r w:rsidR="00A76BE3" w:rsidRPr="008D2DAE">
        <w:t>–</w:t>
      </w:r>
      <w:r w:rsidRPr="008D2DAE">
        <w:t xml:space="preserve"> křižovala mírumilovně</w:t>
      </w:r>
      <w:r w:rsidR="00AE751F" w:rsidRPr="008D2DAE">
        <w:t xml:space="preserve"> v </w:t>
      </w:r>
      <w:r w:rsidRPr="008D2DAE">
        <w:t>Japonském moři až do</w:t>
      </w:r>
      <w:r w:rsidR="00B20E2C" w:rsidRPr="008D2DAE">
        <w:t xml:space="preserve"> </w:t>
      </w:r>
      <w:r w:rsidRPr="008D2DAE">
        <w:t>26. dubna, což mělo za následek vlažný</w:t>
      </w:r>
      <w:r w:rsidR="00AE751F" w:rsidRPr="008D2DAE">
        <w:t xml:space="preserve"> a </w:t>
      </w:r>
      <w:r w:rsidRPr="008D2DAE">
        <w:t xml:space="preserve">neoficiální protest ze strany Sovětského svazu, na který jsme my ale odpověděli ostře. Koncem </w:t>
      </w:r>
      <w:r w:rsidRPr="008D2DAE">
        <w:lastRenderedPageBreak/>
        <w:t>měsíce pak krize vyvanula, uniž by Severní Korea byla nějak potrestána za zvěrstvo, které spáchala,</w:t>
      </w:r>
      <w:r w:rsidR="00AE751F" w:rsidRPr="008D2DAE">
        <w:t xml:space="preserve"> a </w:t>
      </w:r>
      <w:r w:rsidRPr="008D2DAE">
        <w:t>aniž by po ní něco zbylo vyjma Nixonova pocitu, že ve své první zkoušce zcela neobstál. (Já jsem samozřejmě hodnotil svou roli</w:t>
      </w:r>
      <w:r w:rsidR="00AE751F" w:rsidRPr="008D2DAE">
        <w:t xml:space="preserve"> v </w:t>
      </w:r>
      <w:r w:rsidRPr="008D2DAE">
        <w:t>této záležitosti naprosto stejně.)</w:t>
      </w:r>
    </w:p>
    <w:p w:rsidR="00AE751F" w:rsidRPr="008D2DAE" w:rsidRDefault="000151F1" w:rsidP="00BF453C">
      <w:pPr>
        <w:pStyle w:val="Textodsazen"/>
      </w:pPr>
      <w:r w:rsidRPr="008D2DAE">
        <w:t>Zbývalo ještě se vypořádat</w:t>
      </w:r>
      <w:r w:rsidR="00AE751F" w:rsidRPr="008D2DAE">
        <w:t xml:space="preserve"> s </w:t>
      </w:r>
      <w:r w:rsidRPr="008D2DAE">
        <w:t>Lairdovým téměř nepochopitelným rozhodnutím pozastavit všechny průzkumné lety. (Bílý dům dostal od Pentagonu teprve 22. dubna memorandum</w:t>
      </w:r>
      <w:r w:rsidR="00AE751F" w:rsidRPr="008D2DAE">
        <w:t xml:space="preserve"> s </w:t>
      </w:r>
      <w:r w:rsidRPr="008D2DAE">
        <w:t>detailními informacemi</w:t>
      </w:r>
      <w:r w:rsidR="00AE751F" w:rsidRPr="008D2DAE">
        <w:t xml:space="preserve"> o </w:t>
      </w:r>
      <w:r w:rsidRPr="008D2DAE">
        <w:t xml:space="preserve">rozsahu pozastavených letů </w:t>
      </w:r>
      <w:r w:rsidR="00A76BE3" w:rsidRPr="008D2DAE">
        <w:t>–</w:t>
      </w:r>
      <w:r w:rsidRPr="008D2DAE">
        <w:t xml:space="preserve"> nejen kolem Koreje, ale</w:t>
      </w:r>
      <w:r w:rsidR="00AE751F" w:rsidRPr="008D2DAE">
        <w:t xml:space="preserve"> i </w:t>
      </w:r>
      <w:r w:rsidRPr="008D2DAE">
        <w:t>nad Čínou, Sovětským svazem, Kubou</w:t>
      </w:r>
      <w:r w:rsidR="00AE751F" w:rsidRPr="008D2DAE">
        <w:t xml:space="preserve"> a </w:t>
      </w:r>
      <w:r w:rsidRPr="008D2DAE">
        <w:t>Středozemním mořem.) Prezidentův rozkaz, aby průzkumné letouny měly ozbrojený doprovod, byl využit</w:t>
      </w:r>
      <w:r w:rsidR="00AE751F" w:rsidRPr="008D2DAE">
        <w:t xml:space="preserve"> k </w:t>
      </w:r>
      <w:r w:rsidRPr="008D2DAE">
        <w:t>dalšímu odkladu</w:t>
      </w:r>
      <w:r w:rsidR="00AE751F" w:rsidRPr="008D2DAE">
        <w:t xml:space="preserve"> s </w:t>
      </w:r>
      <w:r w:rsidRPr="008D2DAE">
        <w:t>odůvodněním, že je nejdříve nutné shromáždit vhodné bojové letky. Naše každodenní upomínky vedly jen</w:t>
      </w:r>
      <w:r w:rsidR="00AE751F" w:rsidRPr="008D2DAE">
        <w:t xml:space="preserve"> k </w:t>
      </w:r>
      <w:r w:rsidRPr="008D2DAE">
        <w:t>vyhýbavým odpovědím. Já jsem začínal mít stále větší obavy; nikoli proto, že bych považoval každý průzkumný let za životně důležitý, nýbrž kvůli tomu, že by mohl vzniknout jakýsi precedens, který by říkal, že sestřelením jednoho našeho letounu lze zastavit celý náš globální průzkumný systém. Měl jsem hluboce nepříjemný dojem, že tím vzniká ohromný potenciál pro další incidenty tohoto typu. Trvalo až do 8. května, tedy téměř čtyři týdny, než byl vydán rozkaz obnovit normální režim průzkumných letů.</w:t>
      </w:r>
    </w:p>
    <w:p w:rsidR="00AE751F" w:rsidRPr="008D2DAE" w:rsidRDefault="000151F1" w:rsidP="00BF453C">
      <w:pPr>
        <w:pStyle w:val="Textodsazen"/>
      </w:pPr>
      <w:r w:rsidRPr="008D2DAE">
        <w:t>Sestřelení E</w:t>
      </w:r>
      <w:r w:rsidR="00AE751F" w:rsidRPr="008D2DAE">
        <w:t>C-1</w:t>
      </w:r>
      <w:r w:rsidRPr="008D2DAE">
        <w:t xml:space="preserve">21 nebylo primárně významné kvůli našemu rozhodnutí nedělat nic </w:t>
      </w:r>
      <w:r w:rsidR="00A76BE3" w:rsidRPr="008D2DAE">
        <w:t>–</w:t>
      </w:r>
      <w:r w:rsidRPr="008D2DAE">
        <w:t xml:space="preserve"> šlo</w:t>
      </w:r>
      <w:r w:rsidR="00AE751F" w:rsidRPr="008D2DAE">
        <w:t xml:space="preserve"> o </w:t>
      </w:r>
      <w:r w:rsidRPr="008D2DAE">
        <w:t>složitou záležitost, na niž mohou mít rozumní lidé různý názor. Ukázalo však zásadní nedostatky ve způsobu, jakým jsme přijímali rozhodnutí. Nevyhodnotili jsme situaci ze strategického hlediska; místo toho jsme se jen oháněli technickými prostředky. Bílý dům se neujal rázně vedení. Neudělali jsme žádný politický tah; rozmisťování našich sil se dálo ve vakuu. Pokud má být nějaká krize zvládnuta efektivně, musí zainteresovaná ministerstva vědět, co prezident zamýšlí. Musí nad nimi být důsledný dohled, aby se zajistilo, že diplomatické</w:t>
      </w:r>
      <w:r w:rsidR="00AE751F" w:rsidRPr="008D2DAE">
        <w:t xml:space="preserve"> a </w:t>
      </w:r>
      <w:r w:rsidRPr="008D2DAE">
        <w:t>vojenské kroky se budou správně doplňovat.</w:t>
      </w:r>
      <w:r w:rsidR="00AE751F" w:rsidRPr="008D2DAE">
        <w:t xml:space="preserve"> V </w:t>
      </w:r>
      <w:r w:rsidRPr="008D2DAE">
        <w:t>tomto p</w:t>
      </w:r>
      <w:r w:rsidR="006750C3" w:rsidRPr="008D2DAE">
        <w:t>ří</w:t>
      </w:r>
      <w:r w:rsidRPr="008D2DAE">
        <w:t>pa</w:t>
      </w:r>
      <w:r w:rsidR="008075A5" w:rsidRPr="008D2DAE">
        <w:t xml:space="preserve">dě </w:t>
      </w:r>
      <w:r w:rsidRPr="008D2DAE">
        <w:t>nám však scházela koncepce</w:t>
      </w:r>
      <w:r w:rsidR="00AE751F" w:rsidRPr="008D2DAE">
        <w:t xml:space="preserve"> i </w:t>
      </w:r>
      <w:r w:rsidRPr="008D2DAE">
        <w:t>mašinerie. Nevznesli jsme žádný požadavek, který by Severní Korea mohla přijmout nebo odmítnout. Síly, které mohly představovat nějakou skutečnou hrozbu, jsme dostali do akceschopného stavu tak pozdě po incidentu, že tento krok už byl téměř bezvýznamný. Koordinace vázla; prezident nikdy nedospěl</w:t>
      </w:r>
      <w:r w:rsidR="00AE751F" w:rsidRPr="008D2DAE">
        <w:t xml:space="preserve"> k </w:t>
      </w:r>
      <w:r w:rsidRPr="008D2DAE">
        <w:t>nějakému opravdovému rozhodnutí. Přesto byl severokorejský útok na E</w:t>
      </w:r>
      <w:r w:rsidR="00AE751F" w:rsidRPr="008D2DAE">
        <w:t>C-1</w:t>
      </w:r>
      <w:r w:rsidRPr="008D2DAE">
        <w:t>21 svého druhu požehnáním. Donutil nás dramaticky zjednodušit naše postupy. Další krize jsme už řešili rázně</w:t>
      </w:r>
      <w:r w:rsidR="00AE751F" w:rsidRPr="008D2DAE">
        <w:t xml:space="preserve"> a </w:t>
      </w:r>
      <w:r w:rsidRPr="008D2DAE">
        <w:t>se silným centrálním vedením. Právě</w:t>
      </w:r>
      <w:r w:rsidR="00AE751F" w:rsidRPr="008D2DAE">
        <w:t xml:space="preserve"> k </w:t>
      </w:r>
      <w:r w:rsidRPr="008D2DAE">
        <w:t>tomuto účelu jsme sestavili WSAG Od té doby jsme už byli schopni vyvolat dojem mnohem větší cílevědomosti. Nixonova nespokojenost</w:t>
      </w:r>
      <w:r w:rsidR="00AE751F" w:rsidRPr="008D2DAE">
        <w:t xml:space="preserve"> s </w:t>
      </w:r>
      <w:r w:rsidRPr="008D2DAE">
        <w:t>Lairdem</w:t>
      </w:r>
      <w:r w:rsidR="00AE751F" w:rsidRPr="008D2DAE">
        <w:t xml:space="preserve"> a </w:t>
      </w:r>
      <w:r w:rsidRPr="008D2DAE">
        <w:t>Rogersem nebyla oprávněná. Oba bez vytáček řekli, co si opravdu myslí. Výsledek nicméně upevnil Nixona</w:t>
      </w:r>
      <w:r w:rsidR="00AE751F" w:rsidRPr="008D2DAE">
        <w:t xml:space="preserve"> v </w:t>
      </w:r>
      <w:r w:rsidRPr="008D2DAE">
        <w:t>jeho sklonu rozhodovat, aniž by se radil</w:t>
      </w:r>
      <w:r w:rsidR="00AE751F" w:rsidRPr="008D2DAE">
        <w:t xml:space="preserve"> s </w:t>
      </w:r>
      <w:r w:rsidRPr="008D2DAE">
        <w:t>vládou.</w:t>
      </w:r>
      <w:r w:rsidR="00AE751F" w:rsidRPr="008D2DAE">
        <w:t xml:space="preserve"> V </w:t>
      </w:r>
      <w:r w:rsidRPr="008D2DAE">
        <w:t>dalších krizích už věděl, co chce,</w:t>
      </w:r>
      <w:r w:rsidR="00AE751F" w:rsidRPr="008D2DAE">
        <w:t xml:space="preserve"> a </w:t>
      </w:r>
      <w:r w:rsidRPr="008D2DAE">
        <w:t>dosáhl toho,</w:t>
      </w:r>
      <w:r w:rsidR="00AE751F" w:rsidRPr="008D2DAE">
        <w:t xml:space="preserve"> i </w:t>
      </w:r>
      <w:r w:rsidRPr="008D2DAE">
        <w:t>když se kvůli svému cíli musel často uchýlit</w:t>
      </w:r>
      <w:r w:rsidR="00AE751F" w:rsidRPr="008D2DAE">
        <w:t xml:space="preserve"> k </w:t>
      </w:r>
      <w:r w:rsidRPr="008D2DAE">
        <w:t>velmi komplikovanému manévrování.</w:t>
      </w:r>
    </w:p>
    <w:p w:rsidR="00AE751F" w:rsidRPr="008D2DAE" w:rsidRDefault="000151F1" w:rsidP="00BF453C">
      <w:pPr>
        <w:pStyle w:val="Textodsazen"/>
      </w:pPr>
      <w:r w:rsidRPr="008D2DAE">
        <w:t xml:space="preserve">Celkově jsme se podle mého názoru chovali během krize po sestřelení </w:t>
      </w:r>
      <w:r w:rsidRPr="008D2DAE">
        <w:lastRenderedPageBreak/>
        <w:t xml:space="preserve">letounu </w:t>
      </w:r>
      <w:r w:rsidR="00B20E2C" w:rsidRPr="008D2DAE">
        <w:t>E</w:t>
      </w:r>
      <w:r w:rsidR="00AE751F" w:rsidRPr="008D2DAE">
        <w:t>C-1</w:t>
      </w:r>
      <w:r w:rsidR="00B20E2C" w:rsidRPr="008D2DAE">
        <w:t>21</w:t>
      </w:r>
      <w:r w:rsidRPr="008D2DAE">
        <w:t xml:space="preserve"> zakřiknutě, nerozhodně</w:t>
      </w:r>
      <w:r w:rsidR="00AE751F" w:rsidRPr="008D2DAE">
        <w:t xml:space="preserve"> a </w:t>
      </w:r>
      <w:r w:rsidRPr="008D2DAE">
        <w:t>byli jsme de</w:t>
      </w:r>
      <w:r w:rsidR="00071DC7" w:rsidRPr="008D2DAE">
        <w:t>z</w:t>
      </w:r>
      <w:r w:rsidRPr="008D2DAE">
        <w:t>org</w:t>
      </w:r>
      <w:r w:rsidR="00B20E2C" w:rsidRPr="008D2DAE">
        <w:t>a</w:t>
      </w:r>
      <w:r w:rsidRPr="008D2DAE">
        <w:t xml:space="preserve">nizováni </w:t>
      </w:r>
      <w:r w:rsidR="00A76BE3" w:rsidRPr="008D2DAE">
        <w:t>–</w:t>
      </w:r>
      <w:r w:rsidRPr="008D2DAE">
        <w:t xml:space="preserve"> třebaže nám </w:t>
      </w:r>
      <w:r w:rsidR="009D479D" w:rsidRPr="008D2DAE">
        <w:t>tehdy</w:t>
      </w:r>
      <w:r w:rsidRPr="008D2DAE">
        <w:t xml:space="preserve"> </w:t>
      </w:r>
      <w:r w:rsidR="004E04EE" w:rsidRPr="008D2DAE">
        <w:t>toto</w:t>
      </w:r>
      <w:r w:rsidRPr="008D2DAE">
        <w:t xml:space="preserve"> chování vyneslo velk</w:t>
      </w:r>
      <w:r w:rsidR="00B20E2C" w:rsidRPr="008D2DAE">
        <w:t>é</w:t>
      </w:r>
      <w:r w:rsidRPr="008D2DAE">
        <w:t xml:space="preserve"> uznání. Jsem přesvědčen, že jsme za to zaplatili mnoha</w:t>
      </w:r>
      <w:r w:rsidR="00B20E2C" w:rsidRPr="008D2DAE">
        <w:t xml:space="preserve"> </w:t>
      </w:r>
      <w:r w:rsidRPr="008D2DAE">
        <w:t>způsoby, neboť jsme svým jednáním demoralizovali naše přátele</w:t>
      </w:r>
      <w:r w:rsidR="00AE751F" w:rsidRPr="008D2DAE">
        <w:t xml:space="preserve"> a </w:t>
      </w:r>
      <w:r w:rsidRPr="008D2DAE">
        <w:t>naopak povzbudili své protivníky. Naštěstí se vše stalo na začátku naší administrativy</w:t>
      </w:r>
      <w:r w:rsidR="00AE751F" w:rsidRPr="008D2DAE">
        <w:t xml:space="preserve"> a </w:t>
      </w:r>
      <w:r w:rsidRPr="008D2DAE">
        <w:t>šlo</w:t>
      </w:r>
      <w:r w:rsidR="00AE751F" w:rsidRPr="008D2DAE">
        <w:t xml:space="preserve"> o </w:t>
      </w:r>
      <w:r w:rsidRPr="008D2DAE">
        <w:t>celkem okrajový problém.</w:t>
      </w:r>
      <w:r w:rsidR="00AE751F" w:rsidRPr="008D2DAE">
        <w:t xml:space="preserve"> A z </w:t>
      </w:r>
      <w:r w:rsidRPr="008D2DAE">
        <w:t>lekce, kterou jsme dostali, jsme si vzali poučení, kterého jsme využili při řešení pozdějších krizí.</w:t>
      </w:r>
    </w:p>
    <w:p w:rsidR="00AE751F" w:rsidRPr="008D2DAE" w:rsidRDefault="000151F1" w:rsidP="00D37A2F">
      <w:pPr>
        <w:pStyle w:val="Nadpis3"/>
      </w:pPr>
      <w:bookmarkStart w:id="304" w:name="bookmark77"/>
      <w:bookmarkStart w:id="305" w:name="_Toc384757504"/>
      <w:bookmarkStart w:id="306" w:name="_Toc384757794"/>
      <w:bookmarkStart w:id="307" w:name="_Toc385021600"/>
      <w:r w:rsidRPr="008D2DAE">
        <w:t>Americk</w:t>
      </w:r>
      <w:r w:rsidR="00AE751F" w:rsidRPr="008D2DAE">
        <w:t>o-j</w:t>
      </w:r>
      <w:r w:rsidRPr="008D2DAE">
        <w:t>aponská aliance</w:t>
      </w:r>
      <w:bookmarkEnd w:id="304"/>
      <w:bookmarkEnd w:id="305"/>
      <w:bookmarkEnd w:id="306"/>
      <w:bookmarkEnd w:id="307"/>
    </w:p>
    <w:p w:rsidR="00AE751F" w:rsidRPr="008D2DAE" w:rsidRDefault="00B20E2C" w:rsidP="009C56D5">
      <w:pPr>
        <w:pStyle w:val="Text-neodsazen"/>
      </w:pPr>
      <w:r w:rsidRPr="008D2DAE">
        <w:t>J</w:t>
      </w:r>
      <w:r w:rsidR="000151F1" w:rsidRPr="008D2DAE">
        <w:t>aponsko</w:t>
      </w:r>
      <w:r w:rsidR="00AE751F" w:rsidRPr="008D2DAE">
        <w:t xml:space="preserve"> a </w:t>
      </w:r>
      <w:r w:rsidR="000151F1" w:rsidRPr="008D2DAE">
        <w:t>Spojené státy jsou spojenci po více než dvacet let; základem naší tichomořské politiky je bezpochyby přátelství</w:t>
      </w:r>
      <w:r w:rsidR="00AE751F" w:rsidRPr="008D2DAE">
        <w:t xml:space="preserve"> k </w:t>
      </w:r>
      <w:r w:rsidR="000151F1" w:rsidRPr="008D2DAE">
        <w:t>této mimořádné zemi, partnerský vztah</w:t>
      </w:r>
      <w:r w:rsidR="00AE751F" w:rsidRPr="008D2DAE">
        <w:t xml:space="preserve"> s </w:t>
      </w:r>
      <w:r w:rsidR="000151F1" w:rsidRPr="008D2DAE">
        <w:t>ní</w:t>
      </w:r>
      <w:r w:rsidR="00AE751F" w:rsidRPr="008D2DAE">
        <w:t xml:space="preserve"> a </w:t>
      </w:r>
      <w:r w:rsidR="000151F1" w:rsidRPr="008D2DAE">
        <w:t>provázanost našich zájmů. Jen těžko by člověk našel dva národy, které se více liší, než pragmatické, věcné, na právo orientované, prozaické Američany</w:t>
      </w:r>
      <w:r w:rsidR="00AE751F" w:rsidRPr="008D2DAE">
        <w:t xml:space="preserve"> a </w:t>
      </w:r>
      <w:r w:rsidR="000151F1" w:rsidRPr="008D2DAE">
        <w:t>složité, rafinované Japonce, kteří mluví</w:t>
      </w:r>
      <w:r w:rsidR="00AE751F" w:rsidRPr="008D2DAE">
        <w:t xml:space="preserve"> v </w:t>
      </w:r>
      <w:r w:rsidR="000151F1" w:rsidRPr="008D2DAE">
        <w:t>narážkách</w:t>
      </w:r>
      <w:r w:rsidR="00AE751F" w:rsidRPr="008D2DAE">
        <w:t xml:space="preserve"> a </w:t>
      </w:r>
      <w:r w:rsidR="000151F1" w:rsidRPr="008D2DAE">
        <w:t>sdělují jejich význam spíše nepřímou, téměř estetickou citlivostí</w:t>
      </w:r>
      <w:r w:rsidR="00AE751F" w:rsidRPr="008D2DAE">
        <w:t xml:space="preserve"> v </w:t>
      </w:r>
      <w:r w:rsidR="000151F1" w:rsidRPr="008D2DAE">
        <w:t>jednání</w:t>
      </w:r>
      <w:r w:rsidR="00AE751F" w:rsidRPr="008D2DAE">
        <w:t xml:space="preserve"> s </w:t>
      </w:r>
      <w:r w:rsidR="000151F1" w:rsidRPr="008D2DAE">
        <w:t>lidmi než slovy.</w:t>
      </w:r>
    </w:p>
    <w:p w:rsidR="00AE751F" w:rsidRPr="008D2DAE" w:rsidRDefault="000151F1" w:rsidP="00BF453C">
      <w:pPr>
        <w:pStyle w:val="Textodsazen"/>
      </w:pPr>
      <w:r w:rsidRPr="008D2DAE">
        <w:t>Mezi Japonskem</w:t>
      </w:r>
      <w:r w:rsidR="00AE751F" w:rsidRPr="008D2DAE">
        <w:t xml:space="preserve"> a </w:t>
      </w:r>
      <w:r w:rsidRPr="008D2DAE">
        <w:t>Spojenými státy existují kontakty již jedno</w:t>
      </w:r>
      <w:r w:rsidR="00AE751F" w:rsidRPr="008D2DAE">
        <w:t xml:space="preserve"> a </w:t>
      </w:r>
      <w:r w:rsidRPr="008D2DAE">
        <w:t>čtvrt století. Naše vztahy byly neuvěřitelně proměnlivé: začaly zvědavostí</w:t>
      </w:r>
      <w:r w:rsidR="00AE751F" w:rsidRPr="008D2DAE">
        <w:t xml:space="preserve"> a </w:t>
      </w:r>
      <w:r w:rsidRPr="008D2DAE">
        <w:t>vedly postupně ke konkurenci, konfliktu, okupaci, usmíření, spojenectví</w:t>
      </w:r>
      <w:r w:rsidR="00AE751F" w:rsidRPr="008D2DAE">
        <w:t xml:space="preserve"> a </w:t>
      </w:r>
      <w:r w:rsidRPr="008D2DAE">
        <w:t>vzájemné závislosti. Američané mají nestejnorodý původ, proto se neustále snaží nově definovat to, co mají společné. Japonsko je naproti tomu zemí neobvyklé soudržnosti</w:t>
      </w:r>
      <w:r w:rsidR="00AE751F" w:rsidRPr="008D2DAE">
        <w:t xml:space="preserve"> a </w:t>
      </w:r>
      <w:r w:rsidRPr="008D2DAE">
        <w:t>homogenity. Pro Američana jsou smlouvy</w:t>
      </w:r>
      <w:r w:rsidR="00AE751F" w:rsidRPr="008D2DAE">
        <w:t xml:space="preserve"> a </w:t>
      </w:r>
      <w:r w:rsidRPr="008D2DAE">
        <w:t>zákony primárním garantem sociálního smíru. Japonská společnost si uchovává vnitřní harmonii spíše kvalitou mezilidských vztahů</w:t>
      </w:r>
      <w:r w:rsidR="00AE751F" w:rsidRPr="008D2DAE">
        <w:t xml:space="preserve"> a </w:t>
      </w:r>
      <w:r w:rsidRPr="008D2DAE">
        <w:t>dodržováním oficiálně nedeklarovaných povinností</w:t>
      </w:r>
      <w:r w:rsidR="00AE751F" w:rsidRPr="008D2DAE">
        <w:t xml:space="preserve"> a </w:t>
      </w:r>
      <w:r w:rsidRPr="008D2DAE">
        <w:t>způsobů dosahování konsensu než oficiálními pravidly</w:t>
      </w:r>
      <w:r w:rsidR="00AE751F" w:rsidRPr="008D2DAE">
        <w:t xml:space="preserve"> a </w:t>
      </w:r>
      <w:r w:rsidRPr="008D2DAE">
        <w:t>zákony.</w:t>
      </w:r>
    </w:p>
    <w:p w:rsidR="00AE751F" w:rsidRPr="008D2DAE" w:rsidRDefault="000151F1" w:rsidP="00BF453C">
      <w:pPr>
        <w:pStyle w:val="Textodsazen"/>
      </w:pPr>
      <w:r w:rsidRPr="008D2DAE">
        <w:t>Spojené státy dostaly do vínku obrovskou zemi</w:t>
      </w:r>
      <w:r w:rsidR="00AE751F" w:rsidRPr="008D2DAE">
        <w:t xml:space="preserve"> a </w:t>
      </w:r>
      <w:r w:rsidRPr="008D2DAE">
        <w:t>bohaté zdroje; hojnost je považována za předem danou. Japonsko je velká průmyslová velmoc, avšak její prosperita je spíše nedávného data</w:t>
      </w:r>
      <w:r w:rsidR="00AE751F" w:rsidRPr="008D2DAE">
        <w:t xml:space="preserve"> a </w:t>
      </w:r>
      <w:r w:rsidR="00A76BE3" w:rsidRPr="008D2DAE">
        <w:t>–</w:t>
      </w:r>
      <w:r w:rsidRPr="008D2DAE">
        <w:t xml:space="preserve"> kvůli závislosti jejího průmyslu na dovážených potravinách, energii, surovinách</w:t>
      </w:r>
      <w:r w:rsidR="00AE751F" w:rsidRPr="008D2DAE">
        <w:t xml:space="preserve"> a </w:t>
      </w:r>
      <w:r w:rsidRPr="008D2DAE">
        <w:t xml:space="preserve">na zahraničních trzích </w:t>
      </w:r>
      <w:r w:rsidR="00A76BE3" w:rsidRPr="008D2DAE">
        <w:t>–</w:t>
      </w:r>
      <w:r w:rsidRPr="008D2DAE">
        <w:t xml:space="preserve"> také křehčí.</w:t>
      </w:r>
    </w:p>
    <w:p w:rsidR="00AE751F" w:rsidRPr="008D2DAE" w:rsidRDefault="000151F1" w:rsidP="00BF453C">
      <w:pPr>
        <w:pStyle w:val="Textodsazen"/>
      </w:pPr>
      <w:r w:rsidRPr="008D2DAE">
        <w:t>Klišé říkající, že je podivné, jak se mohly sejít dva tak odlišné národy, je</w:t>
      </w:r>
      <w:r w:rsidR="00AE751F" w:rsidRPr="008D2DAE">
        <w:t xml:space="preserve"> v </w:t>
      </w:r>
      <w:r w:rsidRPr="008D2DAE">
        <w:t>zásadě pravdivé, jak tomu koneckonců bývá</w:t>
      </w:r>
      <w:r w:rsidR="00AE751F" w:rsidRPr="008D2DAE">
        <w:t xml:space="preserve"> a </w:t>
      </w:r>
      <w:r w:rsidRPr="008D2DAE">
        <w:t>většiny takových prohlášení. Platí ovšem stejně dobře pro vztahy Japonska</w:t>
      </w:r>
      <w:r w:rsidR="00AE751F" w:rsidRPr="008D2DAE">
        <w:t xml:space="preserve"> s </w:t>
      </w:r>
      <w:r w:rsidRPr="008D2DAE">
        <w:t xml:space="preserve">jakoukoli jinou zemí, neboť úspěchy této země </w:t>
      </w:r>
      <w:r w:rsidR="00A76BE3" w:rsidRPr="008D2DAE">
        <w:t>–</w:t>
      </w:r>
      <w:r w:rsidR="00AE751F" w:rsidRPr="008D2DAE">
        <w:t xml:space="preserve"> a </w:t>
      </w:r>
      <w:r w:rsidRPr="008D2DAE">
        <w:t xml:space="preserve">příležitostně její neúspěchy </w:t>
      </w:r>
      <w:r w:rsidR="00A76BE3" w:rsidRPr="008D2DAE">
        <w:t>–</w:t>
      </w:r>
      <w:r w:rsidRPr="008D2DAE">
        <w:t xml:space="preserve"> mají základ ve společnosti, jejíž struktura, zvyky</w:t>
      </w:r>
      <w:r w:rsidR="00AE751F" w:rsidRPr="008D2DAE">
        <w:t xml:space="preserve"> a </w:t>
      </w:r>
      <w:r w:rsidRPr="008D2DAE">
        <w:t>způsoby přijímání rozhodnutí jsou tak unikátní, že izolují zemi vycházejícího slunce od všech ostatních kultur. Dalším paradoxem je, že Japonci využívají cizinců</w:t>
      </w:r>
      <w:r w:rsidR="00AE751F" w:rsidRPr="008D2DAE">
        <w:t xml:space="preserve"> a </w:t>
      </w:r>
      <w:r w:rsidRPr="008D2DAE">
        <w:t>přejímají jejich metody</w:t>
      </w:r>
      <w:r w:rsidR="00AE751F" w:rsidRPr="008D2DAE">
        <w:t xml:space="preserve"> a </w:t>
      </w:r>
      <w:r w:rsidRPr="008D2DAE">
        <w:t>technologii, aby si lépe uchovali vlastní energii</w:t>
      </w:r>
      <w:r w:rsidR="00AE751F" w:rsidRPr="008D2DAE">
        <w:t xml:space="preserve"> a </w:t>
      </w:r>
      <w:r w:rsidRPr="008D2DAE">
        <w:t>identitu.</w:t>
      </w:r>
    </w:p>
    <w:p w:rsidR="00AE751F" w:rsidRPr="008D2DAE" w:rsidRDefault="000151F1" w:rsidP="00BF453C">
      <w:pPr>
        <w:pStyle w:val="Textodsazen"/>
      </w:pPr>
      <w:r w:rsidRPr="008D2DAE">
        <w:t>Japonsko, řetěz ostrovů</w:t>
      </w:r>
      <w:r w:rsidR="00AE751F" w:rsidRPr="008D2DAE">
        <w:t xml:space="preserve"> a </w:t>
      </w:r>
      <w:r w:rsidRPr="008D2DAE">
        <w:t>pobřeží Číny</w:t>
      </w:r>
      <w:r w:rsidR="00AE751F" w:rsidRPr="008D2DAE">
        <w:t xml:space="preserve"> s </w:t>
      </w:r>
      <w:r w:rsidRPr="008D2DAE">
        <w:t>mlhou zahalenými vrcholky hor vyrůstajících přímo</w:t>
      </w:r>
      <w:r w:rsidR="00AE751F" w:rsidRPr="008D2DAE">
        <w:t xml:space="preserve"> z </w:t>
      </w:r>
      <w:r w:rsidRPr="008D2DAE">
        <w:t>neklidného moře</w:t>
      </w:r>
      <w:r w:rsidR="00AE751F" w:rsidRPr="008D2DAE">
        <w:t xml:space="preserve"> a </w:t>
      </w:r>
      <w:r w:rsidRPr="008D2DAE">
        <w:t>se svěže zelenými údolími, jež dávají těm, kteří je obdělávají, štědrou úrodu, které však nemá významné přírodní zdroje, vzkvétá jako triumf disciplíny, víry</w:t>
      </w:r>
      <w:r w:rsidR="00AE751F" w:rsidRPr="008D2DAE">
        <w:t xml:space="preserve"> a </w:t>
      </w:r>
      <w:r w:rsidRPr="008D2DAE">
        <w:t xml:space="preserve">odhodlání. Jen ti nejodolnější </w:t>
      </w:r>
      <w:r w:rsidRPr="008D2DAE">
        <w:lastRenderedPageBreak/>
        <w:t>mohou vydobýt živobytí</w:t>
      </w:r>
      <w:r w:rsidR="00AE751F" w:rsidRPr="008D2DAE">
        <w:t xml:space="preserve"> z </w:t>
      </w:r>
      <w:r w:rsidRPr="008D2DAE">
        <w:t>tak tvrdé země. Japonce silně ovlivňovala čínská kultura, pak se však vydali vlastní cestou</w:t>
      </w:r>
      <w:r w:rsidR="00AE751F" w:rsidRPr="008D2DAE">
        <w:t xml:space="preserve"> a </w:t>
      </w:r>
      <w:r w:rsidRPr="008D2DAE">
        <w:t>vypracovali si během staletí nezaměnitelný osobitý styl, který se stal současně ospravedlněním jejich existence</w:t>
      </w:r>
      <w:r w:rsidR="00AE751F" w:rsidRPr="008D2DAE">
        <w:t xml:space="preserve"> a </w:t>
      </w:r>
      <w:r w:rsidRPr="008D2DAE">
        <w:t>obranou proti nájezdům zvenčí, motivační silou národa,</w:t>
      </w:r>
      <w:r w:rsidR="00AE751F" w:rsidRPr="008D2DAE">
        <w:t xml:space="preserve"> a </w:t>
      </w:r>
      <w:r w:rsidRPr="008D2DAE">
        <w:t>dokonce zbraní. Japonsko připomíná spíše rodinu než národ, rodinu, která není ani tak řízena zákony (jež regulují jen povrchní záležitosti</w:t>
      </w:r>
      <w:r w:rsidR="00AE751F" w:rsidRPr="008D2DAE">
        <w:t xml:space="preserve"> a </w:t>
      </w:r>
      <w:r w:rsidRPr="008D2DAE">
        <w:t>ty nejhrubší prohřešky), nýbrž jemnou soustavou ujednání,</w:t>
      </w:r>
      <w:r w:rsidR="00B20E2C" w:rsidRPr="008D2DAE">
        <w:t xml:space="preserve"> </w:t>
      </w:r>
      <w:r w:rsidRPr="008D2DAE">
        <w:t>která určuji každému Japonci specifickou roli. Feudální hodnoty</w:t>
      </w:r>
      <w:r w:rsidR="00AE751F" w:rsidRPr="008D2DAE">
        <w:t xml:space="preserve"> a </w:t>
      </w:r>
      <w:r w:rsidRPr="008D2DAE">
        <w:t>závazky, které</w:t>
      </w:r>
      <w:r w:rsidR="00AE751F" w:rsidRPr="008D2DAE">
        <w:t xml:space="preserve"> v </w:t>
      </w:r>
      <w:r w:rsidRPr="008D2DAE">
        <w:t>jiných zemích vyznávala jen nepočetná vyšší vrstva, si</w:t>
      </w:r>
      <w:r w:rsidR="00AE751F" w:rsidRPr="008D2DAE">
        <w:t xml:space="preserve"> v </w:t>
      </w:r>
      <w:r w:rsidRPr="008D2DAE">
        <w:t>Japonsku vzala za své celá společnost. Na t</w:t>
      </w:r>
      <w:r w:rsidR="00B20E2C" w:rsidRPr="008D2DAE">
        <w:t>ě</w:t>
      </w:r>
      <w:r w:rsidRPr="008D2DAE">
        <w:t>chto přelidněných ostrovech začali muži</w:t>
      </w:r>
      <w:r w:rsidR="00AE751F" w:rsidRPr="008D2DAE">
        <w:t xml:space="preserve"> i </w:t>
      </w:r>
      <w:r w:rsidRPr="008D2DAE">
        <w:t>ženy chápat, že jejich přežití závisí na disciplíně</w:t>
      </w:r>
      <w:r w:rsidR="00AE751F" w:rsidRPr="008D2DAE">
        <w:t xml:space="preserve"> a </w:t>
      </w:r>
      <w:r w:rsidRPr="008D2DAE">
        <w:t>spolupráci, tedy na neutralizaci všech střetů. Vytříbená japonská forma komunikace vychází</w:t>
      </w:r>
      <w:r w:rsidR="00AE751F" w:rsidRPr="008D2DAE">
        <w:t xml:space="preserve"> z </w:t>
      </w:r>
      <w:r w:rsidRPr="008D2DAE">
        <w:t>požadavku nikdy nepředkládat návrh, který by mohl být odmítnut, ze sdělování těch nejdelikátnějších odstínů významu způsobem, který člověku umožňuje stáhnout se, aniž by ztratil tvář,</w:t>
      </w:r>
      <w:r w:rsidR="00AE751F" w:rsidRPr="008D2DAE">
        <w:t xml:space="preserve"> a </w:t>
      </w:r>
      <w:r w:rsidRPr="008D2DAE">
        <w:t xml:space="preserve">současně nutí druhou stranu, aby zvážila jeho názor. Japonská slova se svými různými rafinovanými významy jsou jen malou částí tohoto delikátního procesu. Každé gesto je obdařeno symbolickým významem </w:t>
      </w:r>
      <w:r w:rsidR="00A76BE3" w:rsidRPr="008D2DAE">
        <w:t>–</w:t>
      </w:r>
      <w:r w:rsidRPr="008D2DAE">
        <w:t xml:space="preserve"> počínaje úklonou, jejíž jemná gradace naznačuje, jaké kdo má postavení ve společenském žebříčku,</w:t>
      </w:r>
      <w:r w:rsidR="00AE751F" w:rsidRPr="008D2DAE">
        <w:t xml:space="preserve"> a </w:t>
      </w:r>
      <w:r w:rsidRPr="008D2DAE">
        <w:t>naaranžováním květin na stole konče.</w:t>
      </w:r>
    </w:p>
    <w:p w:rsidR="00AE751F" w:rsidRPr="008D2DAE" w:rsidRDefault="000151F1" w:rsidP="00BF453C">
      <w:pPr>
        <w:pStyle w:val="Textodsazen"/>
      </w:pPr>
      <w:r w:rsidRPr="008D2DAE">
        <w:t>Rafinovaná</w:t>
      </w:r>
      <w:r w:rsidR="00AE751F" w:rsidRPr="008D2DAE">
        <w:t xml:space="preserve"> a </w:t>
      </w:r>
      <w:r w:rsidRPr="008D2DAE">
        <w:t>těsně provázaná struktura japonské společnosti má samozřejmě své temné stránky. Jednotliví Japonci díky ní získávají jasnou představu, kam patří, což je</w:t>
      </w:r>
      <w:r w:rsidR="00AE751F" w:rsidRPr="008D2DAE">
        <w:t xml:space="preserve"> v </w:t>
      </w:r>
      <w:r w:rsidRPr="008D2DAE">
        <w:t>japonském kontextu vede</w:t>
      </w:r>
      <w:r w:rsidR="00AE751F" w:rsidRPr="008D2DAE">
        <w:t xml:space="preserve"> k </w:t>
      </w:r>
      <w:r w:rsidRPr="008D2DAE">
        <w:t>umírněnosti</w:t>
      </w:r>
      <w:r w:rsidR="00AE751F" w:rsidRPr="008D2DAE">
        <w:t xml:space="preserve"> a </w:t>
      </w:r>
      <w:r w:rsidRPr="008D2DAE">
        <w:t>vzájemné pomoci; mimo hranice Japonska však titíž lidé mohou ztratit orientaci</w:t>
      </w:r>
      <w:r w:rsidR="00AE751F" w:rsidRPr="008D2DAE">
        <w:t xml:space="preserve"> a </w:t>
      </w:r>
      <w:r w:rsidRPr="008D2DAE">
        <w:t>změnit se přímo</w:t>
      </w:r>
      <w:r w:rsidR="00AE751F" w:rsidRPr="008D2DAE">
        <w:t xml:space="preserve"> v </w:t>
      </w:r>
      <w:r w:rsidRPr="008D2DAE">
        <w:t>zuřivce, když ztratí svá kritéria chování</w:t>
      </w:r>
      <w:r w:rsidR="00AE751F" w:rsidRPr="008D2DAE">
        <w:t xml:space="preserve"> v </w:t>
      </w:r>
      <w:r w:rsidRPr="008D2DAE">
        <w:t>konfrontaci</w:t>
      </w:r>
      <w:r w:rsidR="00AE751F" w:rsidRPr="008D2DAE">
        <w:t xml:space="preserve"> s </w:t>
      </w:r>
      <w:r w:rsidRPr="008D2DAE">
        <w:t>cizím, zdánlivě barbarským jednáním.</w:t>
      </w:r>
    </w:p>
    <w:p w:rsidR="00AE751F" w:rsidRPr="008D2DAE" w:rsidRDefault="000151F1" w:rsidP="00BF453C">
      <w:pPr>
        <w:pStyle w:val="Textodsazen"/>
      </w:pPr>
      <w:r w:rsidRPr="008D2DAE">
        <w:t>Fascinující je, že úcta Japonců</w:t>
      </w:r>
      <w:r w:rsidR="00AE751F" w:rsidRPr="008D2DAE">
        <w:t xml:space="preserve"> k </w:t>
      </w:r>
      <w:r w:rsidRPr="008D2DAE">
        <w:t>minulosti</w:t>
      </w:r>
      <w:r w:rsidR="00AE751F" w:rsidRPr="008D2DAE">
        <w:t xml:space="preserve"> a </w:t>
      </w:r>
      <w:r w:rsidRPr="008D2DAE">
        <w:t xml:space="preserve">pocit kulturní jedinečnosti nemají </w:t>
      </w:r>
      <w:r w:rsidR="00071DC7" w:rsidRPr="008D2DAE">
        <w:t>z</w:t>
      </w:r>
      <w:r w:rsidRPr="008D2DAE">
        <w:t>a následek stagnaci. Jiné společnosti zaplatily za dodržování tradic narůstající bezvýznamností tváří</w:t>
      </w:r>
      <w:r w:rsidR="00AE751F" w:rsidRPr="008D2DAE">
        <w:t xml:space="preserve"> v </w:t>
      </w:r>
      <w:r w:rsidRPr="008D2DAE">
        <w:t>tvář moderním proudům. Japonci proměnili svou feudální minulost</w:t>
      </w:r>
      <w:r w:rsidR="00AE751F" w:rsidRPr="008D2DAE">
        <w:t xml:space="preserve"> v </w:t>
      </w:r>
      <w:r w:rsidRPr="008D2DAE">
        <w:t>hodnotu tím, že prodchli svou společnost mimořádným pocitem sdílené úcty, který nedovoluje, aby jejich vnitřní rozpory zmařily onu esenciální jednotu,</w:t>
      </w:r>
      <w:r w:rsidR="00AE751F" w:rsidRPr="008D2DAE">
        <w:t xml:space="preserve"> s </w:t>
      </w:r>
      <w:r w:rsidRPr="008D2DAE">
        <w:t xml:space="preserve">níž čelí cizincům. Tento pocit jedinečnosti se ukázal jako zvladatelnější než například přesvědčení Číňanů, že jsou kulturně nadřazení. Japonsko neztratilo tvář </w:t>
      </w:r>
      <w:r w:rsidR="00B20E2C" w:rsidRPr="008D2DAE">
        <w:t>tí</w:t>
      </w:r>
      <w:r w:rsidRPr="008D2DAE">
        <w:t>m, že by přijalo metody jiných společností; může si dovolit převzít téměř jakýkoli systém</w:t>
      </w:r>
      <w:r w:rsidR="00AE751F" w:rsidRPr="008D2DAE">
        <w:t xml:space="preserve"> a </w:t>
      </w:r>
      <w:r w:rsidRPr="008D2DAE">
        <w:t xml:space="preserve">stále si zachová svůj charakter, který nezávisí ani na formě vlády, ani </w:t>
      </w:r>
      <w:r w:rsidR="00083670" w:rsidRPr="008D2DAE">
        <w:t>na</w:t>
      </w:r>
      <w:r w:rsidRPr="008D2DAE">
        <w:t xml:space="preserve"> hospodářských metodách, ale na komplikovaném, všudypřítomném</w:t>
      </w:r>
      <w:r w:rsidR="00AE751F" w:rsidRPr="008D2DAE">
        <w:t xml:space="preserve"> a </w:t>
      </w:r>
      <w:r w:rsidRPr="008D2DAE">
        <w:t>sdíleném souboru společenských vztahů. Tradice nebyla</w:t>
      </w:r>
      <w:r w:rsidR="00AE751F" w:rsidRPr="008D2DAE">
        <w:t xml:space="preserve"> v </w:t>
      </w:r>
      <w:r w:rsidRPr="008D2DAE">
        <w:t>Japonsku vůbec překážkou pokroku, naopak zajišťovala emocionální jistotu</w:t>
      </w:r>
      <w:r w:rsidR="00AE751F" w:rsidRPr="008D2DAE">
        <w:t xml:space="preserve"> a </w:t>
      </w:r>
      <w:r w:rsidRPr="008D2DAE">
        <w:t>ve skutečnosti představovala také stimul vyzkoušet nové.</w:t>
      </w:r>
    </w:p>
    <w:p w:rsidR="00AE751F" w:rsidRPr="008D2DAE" w:rsidRDefault="000151F1" w:rsidP="00BF453C">
      <w:pPr>
        <w:pStyle w:val="Textodsazen"/>
      </w:pPr>
      <w:r w:rsidRPr="008D2DAE">
        <w:t xml:space="preserve">Poté, co komodor Perry </w:t>
      </w:r>
      <w:r w:rsidR="00AE751F" w:rsidRPr="008D2DAE">
        <w:t>„</w:t>
      </w:r>
      <w:r w:rsidRPr="008D2DAE">
        <w:t>otevřel</w:t>
      </w:r>
      <w:r w:rsidR="00AE751F" w:rsidRPr="008D2DAE">
        <w:t>“</w:t>
      </w:r>
      <w:r w:rsidRPr="008D2DAE">
        <w:t xml:space="preserve"> Japonsko světu </w:t>
      </w:r>
      <w:r w:rsidR="00A76BE3" w:rsidRPr="008D2DAE">
        <w:t>–</w:t>
      </w:r>
      <w:r w:rsidRPr="008D2DAE">
        <w:t xml:space="preserve"> jde</w:t>
      </w:r>
      <w:r w:rsidR="00AE751F" w:rsidRPr="008D2DAE">
        <w:t xml:space="preserve"> o </w:t>
      </w:r>
      <w:r w:rsidRPr="008D2DAE">
        <w:t>delikátní eufemismus pro krok, který všude jinde vedl</w:t>
      </w:r>
      <w:r w:rsidR="00AE751F" w:rsidRPr="008D2DAE">
        <w:t xml:space="preserve"> k </w:t>
      </w:r>
      <w:r w:rsidRPr="008D2DAE">
        <w:t xml:space="preserve">začátku kolonizace </w:t>
      </w:r>
      <w:r w:rsidR="00A76BE3" w:rsidRPr="008D2DAE">
        <w:t>–</w:t>
      </w:r>
      <w:r w:rsidRPr="008D2DAE">
        <w:t>, přizpůsobili Japonci</w:t>
      </w:r>
      <w:r w:rsidR="00AE751F" w:rsidRPr="008D2DAE">
        <w:t xml:space="preserve"> s </w:t>
      </w:r>
      <w:r w:rsidRPr="008D2DAE">
        <w:t xml:space="preserve">železným odhodláním svou feudální společnost imperativům moderního věku. Instituce císařství zajišťovala japonské </w:t>
      </w:r>
      <w:r w:rsidRPr="008D2DAE">
        <w:lastRenderedPageBreak/>
        <w:t>společnosti kontinuitu, zatímco se vyvíjela</w:t>
      </w:r>
      <w:r w:rsidR="00AE751F" w:rsidRPr="008D2DAE">
        <w:t xml:space="preserve"> v </w:t>
      </w:r>
      <w:r w:rsidRPr="008D2DAE">
        <w:t xml:space="preserve">průmyslový národ, který během padesáti let zesílil natolik, že dokázal porazit velkou evropskou mocnost </w:t>
      </w:r>
      <w:r w:rsidR="00A76BE3" w:rsidRPr="008D2DAE">
        <w:t>–</w:t>
      </w:r>
      <w:r w:rsidRPr="008D2DAE">
        <w:t xml:space="preserve"> Rusko </w:t>
      </w:r>
      <w:r w:rsidR="00A76BE3" w:rsidRPr="008D2DAE">
        <w:t>–</w:t>
      </w:r>
      <w:r w:rsidR="00AE751F" w:rsidRPr="008D2DAE">
        <w:t xml:space="preserve"> a </w:t>
      </w:r>
      <w:r w:rsidRPr="008D2DAE">
        <w:t>během další generace přejal formy kolonizace, kterým se sám musel kdysi bránit</w:t>
      </w:r>
      <w:r w:rsidR="00AE751F" w:rsidRPr="008D2DAE">
        <w:t xml:space="preserve"> a </w:t>
      </w:r>
      <w:r w:rsidRPr="008D2DAE">
        <w:t>které ho nyní zavedly do světového konfliktu.</w:t>
      </w:r>
    </w:p>
    <w:p w:rsidR="00AE751F" w:rsidRPr="008D2DAE" w:rsidRDefault="000151F1" w:rsidP="00BF453C">
      <w:pPr>
        <w:pStyle w:val="Textodsazen"/>
      </w:pPr>
      <w:r w:rsidRPr="008D2DAE">
        <w:t>Porážka</w:t>
      </w:r>
      <w:r w:rsidR="00AE751F" w:rsidRPr="008D2DAE">
        <w:t xml:space="preserve"> v </w:t>
      </w:r>
      <w:r w:rsidRPr="008D2DAE">
        <w:t>druhé světové válce neotřásla mimořádnou soudržností Japonců ani neoslabila jejich odolnost. Vypadalo to, že Japonsko má jemně naladěný radar, který mu umožňuje přesně měřit poměr sil ve světě</w:t>
      </w:r>
      <w:r w:rsidR="00AE751F" w:rsidRPr="008D2DAE">
        <w:t xml:space="preserve"> a </w:t>
      </w:r>
      <w:r w:rsidRPr="008D2DAE">
        <w:t>adaptovat své instituce podle odpovídajících potřeb</w:t>
      </w:r>
      <w:r w:rsidR="00AE751F" w:rsidRPr="008D2DAE">
        <w:t xml:space="preserve"> a </w:t>
      </w:r>
      <w:r w:rsidRPr="008D2DAE">
        <w:t>přitom</w:t>
      </w:r>
      <w:r w:rsidR="00AE751F" w:rsidRPr="008D2DAE">
        <w:t xml:space="preserve"> s </w:t>
      </w:r>
      <w:r w:rsidRPr="008D2DAE">
        <w:t xml:space="preserve">důvěrou, že žádná taková úprava nemůže otřást </w:t>
      </w:r>
      <w:r w:rsidR="006750C3" w:rsidRPr="008D2DAE">
        <w:t>podstatou</w:t>
      </w:r>
      <w:r w:rsidRPr="008D2DAE">
        <w:t xml:space="preserve"> jeho společnosti, Autorit</w:t>
      </w:r>
      <w:r w:rsidR="00B20E2C" w:rsidRPr="008D2DAE">
        <w:t>a</w:t>
      </w:r>
      <w:r w:rsidRPr="008D2DAE">
        <w:t>tivní režim vystřídala p</w:t>
      </w:r>
      <w:r w:rsidR="00B20E2C" w:rsidRPr="008D2DAE">
        <w:t>a</w:t>
      </w:r>
      <w:r w:rsidRPr="008D2DAE">
        <w:t>rlamentní demokr</w:t>
      </w:r>
      <w:r w:rsidR="00106B38" w:rsidRPr="008D2DAE">
        <w:t>a</w:t>
      </w:r>
      <w:r w:rsidRPr="008D2DAE">
        <w:t>ci</w:t>
      </w:r>
      <w:r w:rsidR="00106B38" w:rsidRPr="008D2DAE">
        <w:t>e</w:t>
      </w:r>
      <w:r w:rsidRPr="008D2DAE">
        <w:t xml:space="preserve">, </w:t>
      </w:r>
      <w:r w:rsidR="00106B38" w:rsidRPr="008D2DAE">
        <w:t>a</w:t>
      </w:r>
      <w:r w:rsidRPr="008D2DAE">
        <w:t>vš</w:t>
      </w:r>
      <w:r w:rsidR="00106B38" w:rsidRPr="008D2DAE">
        <w:t>a</w:t>
      </w:r>
      <w:r w:rsidRPr="008D2DAE">
        <w:t>k císař zůstal jako symbol japonské výlučnosti. Japonci změnili své instituce</w:t>
      </w:r>
      <w:r w:rsidR="00AE751F" w:rsidRPr="008D2DAE">
        <w:t xml:space="preserve"> a </w:t>
      </w:r>
      <w:r w:rsidRPr="008D2DAE">
        <w:t xml:space="preserve">znovu </w:t>
      </w:r>
      <w:r w:rsidR="00106B38" w:rsidRPr="008D2DAE">
        <w:t>vybudovali</w:t>
      </w:r>
      <w:r w:rsidRPr="008D2DAE">
        <w:t xml:space="preserve"> válkou </w:t>
      </w:r>
      <w:r w:rsidR="00B20E2C" w:rsidRPr="008D2DAE">
        <w:t>z</w:t>
      </w:r>
      <w:r w:rsidRPr="008D2DAE">
        <w:t>ničenou zemi, která se během necelých dvaceti let</w:t>
      </w:r>
      <w:r w:rsidR="00B20E2C" w:rsidRPr="008D2DAE">
        <w:t xml:space="preserve"> </w:t>
      </w:r>
      <w:r w:rsidRPr="008D2DAE">
        <w:t xml:space="preserve">stala mocnější než kdykoli předtím. Japonsko čelilo bouřlivé konkurenci </w:t>
      </w:r>
      <w:r w:rsidR="00071DC7" w:rsidRPr="008D2DAE">
        <w:t>ze</w:t>
      </w:r>
      <w:r w:rsidRPr="008D2DAE">
        <w:t xml:space="preserve"> strany dalších rozvíjejících se ekonomik ve svobodné Asii, které začaly využívat výhod levné</w:t>
      </w:r>
      <w:r w:rsidR="00AE751F" w:rsidRPr="008D2DAE">
        <w:t xml:space="preserve"> a </w:t>
      </w:r>
      <w:r w:rsidRPr="008D2DAE">
        <w:t>kvalifikované pracovní síly, na kterou měli kdysi monopol právě Japonci. Politici Země vycházejícího slunce proto učinili brilantní tah</w:t>
      </w:r>
      <w:r w:rsidR="00AE751F" w:rsidRPr="008D2DAE">
        <w:t xml:space="preserve"> a </w:t>
      </w:r>
      <w:r w:rsidRPr="008D2DAE">
        <w:t>přesunuli pracovní síly</w:t>
      </w:r>
      <w:r w:rsidR="00AE751F" w:rsidRPr="008D2DAE">
        <w:t xml:space="preserve"> a </w:t>
      </w:r>
      <w:r w:rsidRPr="008D2DAE">
        <w:t>zdroje</w:t>
      </w:r>
      <w:r w:rsidR="00AE751F" w:rsidRPr="008D2DAE">
        <w:t xml:space="preserve"> z </w:t>
      </w:r>
      <w:r w:rsidRPr="008D2DAE">
        <w:t>průmyslových odvětví zasažených konkurencí do jiných, kde si Japonsko stále uchovávalo svou komparativní výhodu. Systému, který dává pracovníkům jistotu zaměstnání po celý život, nebylo dovoleno, aby se stal předpisem pro nehybnost. Je přirozeně pravda, že Japonsko zprvu profitovalo</w:t>
      </w:r>
      <w:r w:rsidR="00AE751F" w:rsidRPr="008D2DAE">
        <w:t xml:space="preserve"> z </w:t>
      </w:r>
      <w:r w:rsidRPr="008D2DAE">
        <w:t>masivní americké pomoci</w:t>
      </w:r>
      <w:r w:rsidR="00AE751F" w:rsidRPr="008D2DAE">
        <w:t xml:space="preserve"> a </w:t>
      </w:r>
      <w:r w:rsidRPr="008D2DAE">
        <w:t>poté</w:t>
      </w:r>
      <w:r w:rsidR="00AE751F" w:rsidRPr="008D2DAE">
        <w:t xml:space="preserve"> z </w:t>
      </w:r>
      <w:r w:rsidRPr="008D2DAE">
        <w:t>nízkých výdajů na obranu, které mu umožnila bezpečnostní smlouva se Spojenými státy. Jeho úspěch je však především poctou soudržnosti jeho institucí</w:t>
      </w:r>
      <w:r w:rsidR="00AE751F" w:rsidRPr="008D2DAE">
        <w:t xml:space="preserve"> a </w:t>
      </w:r>
      <w:r w:rsidRPr="008D2DAE">
        <w:t>talentu jeho obyvatel. Pružnost, jakou Japonci demonstrovali</w:t>
      </w:r>
      <w:r w:rsidR="00AE751F" w:rsidRPr="008D2DAE">
        <w:t xml:space="preserve"> v </w:t>
      </w:r>
      <w:r w:rsidRPr="008D2DAE">
        <w:t>roce 1973 během energetické krize, podtrhává tento bod. Národ, který 90 procent své spotřeby ropy kryl dovozem, se během pouhých dvou let fascinujícím aktem národní vůle vymanil</w:t>
      </w:r>
      <w:r w:rsidR="00AE751F" w:rsidRPr="008D2DAE">
        <w:t xml:space="preserve"> z </w:t>
      </w:r>
      <w:r w:rsidRPr="008D2DAE">
        <w:t>deficitu platební bilance</w:t>
      </w:r>
      <w:r w:rsidR="00AE751F" w:rsidRPr="008D2DAE">
        <w:t xml:space="preserve"> a </w:t>
      </w:r>
      <w:r w:rsidRPr="008D2DAE">
        <w:t>opět dosáhl přebytku. Podle mého názoru dělali Japonci ze všech významných zemí poválečné éry ta nejinteligentnější</w:t>
      </w:r>
      <w:r w:rsidR="00AE751F" w:rsidRPr="008D2DAE">
        <w:t xml:space="preserve"> a </w:t>
      </w:r>
      <w:r w:rsidRPr="008D2DAE">
        <w:t>nejpředvídavější rozhodnutí, třebaže japonští politici vystupovali tím anonymním</w:t>
      </w:r>
      <w:r w:rsidR="00AE751F" w:rsidRPr="008D2DAE">
        <w:t xml:space="preserve"> a </w:t>
      </w:r>
      <w:r w:rsidRPr="008D2DAE">
        <w:t>skromným stylem charakteristickým pro jejich kulturu.</w:t>
      </w:r>
    </w:p>
    <w:p w:rsidR="00AE751F" w:rsidRPr="008D2DAE" w:rsidRDefault="000151F1" w:rsidP="00BF453C">
      <w:pPr>
        <w:pStyle w:val="Textodsazen"/>
      </w:pPr>
      <w:r w:rsidRPr="008D2DAE">
        <w:t>Když Nixonova administrativa nastupovala do úřadu, měly Spojené státy</w:t>
      </w:r>
      <w:r w:rsidR="00AE751F" w:rsidRPr="008D2DAE">
        <w:t xml:space="preserve"> s </w:t>
      </w:r>
      <w:r w:rsidRPr="008D2DAE">
        <w:t>Japonskem dva problémy: naše hospodářská ministerstva byla nervózní</w:t>
      </w:r>
      <w:r w:rsidR="00AE751F" w:rsidRPr="008D2DAE">
        <w:t xml:space="preserve"> z </w:t>
      </w:r>
      <w:r w:rsidRPr="008D2DAE">
        <w:t>neustále narůstajícího japonského přebytku</w:t>
      </w:r>
      <w:r w:rsidR="00AE751F" w:rsidRPr="008D2DAE">
        <w:t xml:space="preserve"> v </w:t>
      </w:r>
      <w:r w:rsidRPr="008D2DAE">
        <w:t>obchodu</w:t>
      </w:r>
      <w:r w:rsidR="00AE751F" w:rsidRPr="008D2DAE">
        <w:t xml:space="preserve"> s </w:t>
      </w:r>
      <w:r w:rsidRPr="008D2DAE">
        <w:t>námi;</w:t>
      </w:r>
      <w:r w:rsidR="00AE751F" w:rsidRPr="008D2DAE">
        <w:t xml:space="preserve"> a </w:t>
      </w:r>
      <w:r w:rsidRPr="008D2DAE">
        <w:t>naše politická ministerstva vyvíjela nátlak na Japonsko, aby převzalo větší odpovědnost za ekonomický rozvoj, politickou stabilitu,</w:t>
      </w:r>
      <w:r w:rsidR="00AE751F" w:rsidRPr="008D2DAE">
        <w:t xml:space="preserve"> a </w:t>
      </w:r>
      <w:r w:rsidRPr="008D2DAE">
        <w:t>dokonce</w:t>
      </w:r>
      <w:r w:rsidR="00AE751F" w:rsidRPr="008D2DAE">
        <w:t xml:space="preserve"> i </w:t>
      </w:r>
      <w:r w:rsidRPr="008D2DAE">
        <w:t>bezpečnost</w:t>
      </w:r>
      <w:r w:rsidR="00AE751F" w:rsidRPr="008D2DAE">
        <w:t xml:space="preserve"> v </w:t>
      </w:r>
      <w:r w:rsidRPr="008D2DAE">
        <w:t>Asii. Tyto cíle byly dostatečně jasné, pravdou však zůstává, že já ani moji kolegové jsme nedisponovali nějakou dokonalou znalostí japonské kultury</w:t>
      </w:r>
      <w:r w:rsidR="00AE751F" w:rsidRPr="008D2DAE">
        <w:t xml:space="preserve"> a </w:t>
      </w:r>
      <w:r w:rsidRPr="008D2DAE">
        <w:t>psychologie. Tudíž jsme dělali mnoho chyb; rád bych věřil, že jsme se však velmi poučili</w:t>
      </w:r>
      <w:r w:rsidR="00AE751F" w:rsidRPr="008D2DAE">
        <w:t xml:space="preserve"> a </w:t>
      </w:r>
      <w:r w:rsidRPr="008D2DAE">
        <w:t>nakonec vybudovali mimořádně těsné vztahy</w:t>
      </w:r>
      <w:r w:rsidR="00AE751F" w:rsidRPr="008D2DAE">
        <w:t xml:space="preserve"> s </w:t>
      </w:r>
      <w:r w:rsidRPr="008D2DAE">
        <w:t xml:space="preserve">Japonskem </w:t>
      </w:r>
      <w:r w:rsidR="00A76BE3" w:rsidRPr="008D2DAE">
        <w:t>–</w:t>
      </w:r>
      <w:r w:rsidR="00AE751F" w:rsidRPr="008D2DAE">
        <w:t xml:space="preserve"> i </w:t>
      </w:r>
      <w:r w:rsidRPr="008D2DAE">
        <w:t>když jsme nejprve zasadili japonským citům několikrát zbytečnou ránu. Nejtěžší pro nás bylo pochopit, že za skvělými rozhodnutími Japonska stojí politici, kteří se pyšní svým anonymním stylem. Samozřejmě že Japonsko mělo velké premiéry. Ti však pracovali nenápadně</w:t>
      </w:r>
      <w:r w:rsidR="00AE751F" w:rsidRPr="008D2DAE">
        <w:t xml:space="preserve"> a </w:t>
      </w:r>
      <w:r w:rsidRPr="008D2DAE">
        <w:t xml:space="preserve">svým chováním </w:t>
      </w:r>
      <w:r w:rsidRPr="008D2DAE">
        <w:lastRenderedPageBreak/>
        <w:t>sdělovali, že jejich politika odráží nikoli osobnost nějakého jednotlivce, nýbrž konsensus společnosti. Mohli vykonávat své povinnosti</w:t>
      </w:r>
      <w:r w:rsidR="00AE751F" w:rsidRPr="008D2DAE">
        <w:t xml:space="preserve"> s </w:t>
      </w:r>
      <w:r w:rsidRPr="008D2DAE">
        <w:t>větší či menší schopností.</w:t>
      </w:r>
      <w:r w:rsidR="00AE751F" w:rsidRPr="008D2DAE">
        <w:t xml:space="preserve"> V </w:t>
      </w:r>
      <w:r w:rsidRPr="008D2DAE">
        <w:t>konečném součtu však byli produktem pokračující tradice, která určovala své potřeby nikoli prostřednictvím dominantní osobnosti, ale tím, že si potřebné záměry vzala za své celá společnost.</w:t>
      </w:r>
    </w:p>
    <w:p w:rsidR="00AE751F" w:rsidRPr="008D2DAE" w:rsidRDefault="000151F1" w:rsidP="00BF453C">
      <w:pPr>
        <w:pStyle w:val="Textodsazen"/>
      </w:pPr>
      <w:r w:rsidRPr="008D2DAE">
        <w:t>My všichni, kteří jsme byli vychováni</w:t>
      </w:r>
      <w:r w:rsidR="00AE751F" w:rsidRPr="008D2DAE">
        <w:t xml:space="preserve"> v </w:t>
      </w:r>
      <w:r w:rsidRPr="008D2DAE">
        <w:t>západním stylu,</w:t>
      </w:r>
      <w:r w:rsidR="00AE751F" w:rsidRPr="008D2DAE">
        <w:t xml:space="preserve"> v </w:t>
      </w:r>
      <w:r w:rsidRPr="008D2DAE">
        <w:t>němž se při přijímání rozhodnutí klade důraz na akt rozhodování, jsme měli hrozně velké problémy</w:t>
      </w:r>
      <w:r w:rsidR="00AE751F" w:rsidRPr="008D2DAE">
        <w:t xml:space="preserve"> s </w:t>
      </w:r>
      <w:r w:rsidRPr="008D2DAE">
        <w:t>pochopením této věci. Náš způsob vyjednávání spočívá</w:t>
      </w:r>
      <w:r w:rsidR="00AE751F" w:rsidRPr="008D2DAE">
        <w:t xml:space="preserve"> v </w:t>
      </w:r>
      <w:r w:rsidRPr="008D2DAE">
        <w:t>rozhovoru; má přesvědčit partnera, aby sledoval námi preferovaný kurs. Japonský politik však nedělá rozhodnutí tak, že by podřízeným vnutil svou vůli; jeho umění spočívá ve schopnosti utvářet jejich přání tak, aby se vydali žádoucím směrem. Japonský politik neoznamuje rozhodnutí; evokuje ho. My, lidé ze Západu, se rozhodujeme rychle, realizace našich rozhodnutí však trvá dlouho, zvláště když jsou kontroverzní.</w:t>
      </w:r>
    </w:p>
    <w:p w:rsidR="00AE751F" w:rsidRPr="008D2DAE" w:rsidRDefault="00AE751F" w:rsidP="00BF453C">
      <w:pPr>
        <w:pStyle w:val="Textodsazen"/>
      </w:pPr>
      <w:r w:rsidRPr="008D2DAE">
        <w:t>V </w:t>
      </w:r>
      <w:r w:rsidR="000151F1" w:rsidRPr="008D2DAE">
        <w:t>naší úřednické mašin</w:t>
      </w:r>
      <w:r w:rsidR="001B066A" w:rsidRPr="008D2DAE">
        <w:t>e</w:t>
      </w:r>
      <w:r w:rsidR="000151F1" w:rsidRPr="008D2DAE">
        <w:t>rii musí být každé mocenské centrum přesvědčeno nebo donuceno; spontaneita nebo disciplinovanost provedení nějaké direktivy je proto zeslabena.</w:t>
      </w:r>
      <w:r w:rsidRPr="008D2DAE">
        <w:t xml:space="preserve"> V </w:t>
      </w:r>
      <w:r w:rsidR="000151F1" w:rsidRPr="008D2DAE">
        <w:t xml:space="preserve">Japonsku tento proces </w:t>
      </w:r>
      <w:r w:rsidR="000151F1" w:rsidRPr="008D2DAE">
        <w:rPr>
          <w:rStyle w:val="Slovo-kurzva"/>
        </w:rPr>
        <w:t>předchází</w:t>
      </w:r>
      <w:r w:rsidR="000151F1" w:rsidRPr="008D2DAE">
        <w:t xml:space="preserve"> stanovení politiky. Proces rozhodování </w:t>
      </w:r>
      <w:r w:rsidR="0058414F" w:rsidRPr="008D2DAE">
        <w:t>je</w:t>
      </w:r>
      <w:r w:rsidR="000151F1" w:rsidRPr="008D2DAE">
        <w:t xml:space="preserve"> proto pomalý, realizace rozhodnutí </w:t>
      </w:r>
      <w:r w:rsidR="0058414F" w:rsidRPr="008D2DAE">
        <w:t>je</w:t>
      </w:r>
      <w:r w:rsidR="000151F1" w:rsidRPr="008D2DAE">
        <w:t xml:space="preserve"> v</w:t>
      </w:r>
      <w:r w:rsidR="00B20E2C" w:rsidRPr="008D2DAE">
        <w:t>ša</w:t>
      </w:r>
      <w:r w:rsidR="000151F1" w:rsidRPr="008D2DAE">
        <w:t>k rychlá</w:t>
      </w:r>
      <w:r w:rsidRPr="008D2DAE">
        <w:t xml:space="preserve"> a </w:t>
      </w:r>
      <w:r w:rsidR="000151F1" w:rsidRPr="008D2DAE">
        <w:t>jednotná;</w:t>
      </w:r>
      <w:r w:rsidRPr="008D2DAE">
        <w:t xml:space="preserve"> a </w:t>
      </w:r>
      <w:r w:rsidR="000151F1" w:rsidRPr="008D2DAE">
        <w:t>dostává další stimul, protože všichni ti, kdo jsou pov</w:t>
      </w:r>
      <w:r w:rsidR="00B20E2C" w:rsidRPr="008D2DAE">
        <w:t>ě</w:t>
      </w:r>
      <w:r w:rsidR="000151F1" w:rsidRPr="008D2DAE">
        <w:t>ř</w:t>
      </w:r>
      <w:r w:rsidR="00B20E2C" w:rsidRPr="008D2DAE">
        <w:t>e</w:t>
      </w:r>
      <w:r w:rsidR="000151F1" w:rsidRPr="008D2DAE">
        <w:t>ni prováděním této politiky, participovali na jejím utváření.</w:t>
      </w:r>
    </w:p>
    <w:p w:rsidR="00AE751F" w:rsidRPr="008D2DAE" w:rsidRDefault="000151F1" w:rsidP="00BF453C">
      <w:pPr>
        <w:pStyle w:val="Textodsazen"/>
      </w:pPr>
      <w:r w:rsidRPr="008D2DAE">
        <w:t>Japonci nemají rádi konfrontace, které produkují katalog jasně identifikovatelných vítězů</w:t>
      </w:r>
      <w:r w:rsidR="00AE751F" w:rsidRPr="008D2DAE">
        <w:t xml:space="preserve"> a </w:t>
      </w:r>
      <w:r w:rsidRPr="008D2DAE">
        <w:t>poražených; znervózňují je podniky, jejichž výsledek nelze předvídat. Setkáním</w:t>
      </w:r>
      <w:r w:rsidR="00AE751F" w:rsidRPr="008D2DAE">
        <w:t xml:space="preserve"> s </w:t>
      </w:r>
      <w:r w:rsidRPr="008D2DAE">
        <w:t>nimi předchází návštěvy nespočetných emisarů, kteří rafinovaně sondují, jaké aspekty má stanovisko toho či onoho. Po této průzkumné fázi následuje interval potřebný pro vykrystalizování zásadně důležitého národního konsensu,</w:t>
      </w:r>
      <w:r w:rsidR="00AE751F" w:rsidRPr="008D2DAE">
        <w:t xml:space="preserve"> a </w:t>
      </w:r>
      <w:r w:rsidRPr="008D2DAE">
        <w:t>teprve poté může být oficiálně přijata dohoda. To je důvod, proč japonští ministři mi mezinárodních jednáních zřídka pronášejí projevy; jsou tam totiž jen proto, aby nasbírali surový materiál pro svůj vlastní rozhodovací proces. Pokusy obejít tento proces</w:t>
      </w:r>
      <w:r w:rsidR="00AE751F" w:rsidRPr="008D2DAE">
        <w:t xml:space="preserve"> a </w:t>
      </w:r>
      <w:r w:rsidRPr="008D2DAE">
        <w:t>přimět japonského partnera</w:t>
      </w:r>
      <w:r w:rsidR="00AE751F" w:rsidRPr="008D2DAE">
        <w:t xml:space="preserve"> k </w:t>
      </w:r>
      <w:r w:rsidRPr="008D2DAE">
        <w:t>podepsání dohody občas vyvolají dojem, že člověk ve svém snažení uspěl, protože legendární japonská zdvořilost může vést</w:t>
      </w:r>
      <w:r w:rsidR="00AE751F" w:rsidRPr="008D2DAE">
        <w:t xml:space="preserve"> k </w:t>
      </w:r>
      <w:r w:rsidRPr="008D2DAE">
        <w:t>mylnému odhadu toho, co je možné. Tyto snahy však téměř nikdy vlastním podepsáním smlouvy neskončí. To vysvětluje, proč jednání</w:t>
      </w:r>
      <w:r w:rsidR="00AE751F" w:rsidRPr="008D2DAE">
        <w:t xml:space="preserve"> o </w:t>
      </w:r>
      <w:r w:rsidRPr="008D2DAE">
        <w:t>Okinawě byla úspěšná</w:t>
      </w:r>
      <w:r w:rsidR="00AE751F" w:rsidRPr="008D2DAE">
        <w:t xml:space="preserve"> a </w:t>
      </w:r>
      <w:r w:rsidRPr="008D2DAE">
        <w:t>proč rozhovory</w:t>
      </w:r>
      <w:r w:rsidR="00AE751F" w:rsidRPr="008D2DAE">
        <w:t xml:space="preserve"> z </w:t>
      </w:r>
      <w:r w:rsidRPr="008D2DAE">
        <w:t>let 196</w:t>
      </w:r>
      <w:r w:rsidR="00AE751F" w:rsidRPr="008D2DAE">
        <w:t>9-1</w:t>
      </w:r>
      <w:r w:rsidRPr="008D2DAE">
        <w:t>970</w:t>
      </w:r>
      <w:r w:rsidR="00AE751F" w:rsidRPr="008D2DAE">
        <w:t xml:space="preserve"> o </w:t>
      </w:r>
      <w:r w:rsidRPr="008D2DAE">
        <w:t>vývozu textilu naopak vedly</w:t>
      </w:r>
      <w:r w:rsidR="00AE751F" w:rsidRPr="008D2DAE">
        <w:t xml:space="preserve"> k </w:t>
      </w:r>
      <w:r w:rsidRPr="008D2DAE">
        <w:t>neúspěchu.</w:t>
      </w:r>
    </w:p>
    <w:p w:rsidR="00AE751F" w:rsidRPr="008D2DAE" w:rsidRDefault="000151F1" w:rsidP="00D37A2F">
      <w:pPr>
        <w:pStyle w:val="Nadpis3"/>
      </w:pPr>
      <w:bookmarkStart w:id="308" w:name="bookmark78"/>
      <w:bookmarkStart w:id="309" w:name="_Toc384757505"/>
      <w:bookmarkStart w:id="310" w:name="_Toc384757795"/>
      <w:bookmarkStart w:id="311" w:name="_Toc385021601"/>
      <w:r w:rsidRPr="008D2DAE">
        <w:t>Jednání</w:t>
      </w:r>
      <w:r w:rsidR="00AE751F" w:rsidRPr="008D2DAE">
        <w:t xml:space="preserve"> o </w:t>
      </w:r>
      <w:r w:rsidRPr="008D2DAE">
        <w:t>Okinawě</w:t>
      </w:r>
      <w:bookmarkEnd w:id="308"/>
      <w:bookmarkEnd w:id="309"/>
      <w:bookmarkEnd w:id="310"/>
      <w:bookmarkEnd w:id="311"/>
    </w:p>
    <w:p w:rsidR="00AE751F" w:rsidRPr="008D2DAE" w:rsidRDefault="00B20E2C" w:rsidP="009C56D5">
      <w:pPr>
        <w:pStyle w:val="Text-neodsazen"/>
      </w:pPr>
      <w:r w:rsidRPr="008D2DAE">
        <w:t>O</w:t>
      </w:r>
      <w:r w:rsidR="000151F1" w:rsidRPr="008D2DAE">
        <w:t>kupaci Japonska jsme ukončili</w:t>
      </w:r>
      <w:r w:rsidR="00AE751F" w:rsidRPr="008D2DAE">
        <w:t xml:space="preserve"> v </w:t>
      </w:r>
      <w:r w:rsidR="000151F1" w:rsidRPr="008D2DAE">
        <w:t>roce 1952, ale Okinawa</w:t>
      </w:r>
      <w:r w:rsidR="00AE751F" w:rsidRPr="008D2DAE">
        <w:t xml:space="preserve"> a </w:t>
      </w:r>
      <w:r w:rsidR="000151F1" w:rsidRPr="008D2DAE">
        <w:t>další ostrovy ze souostroví Rjúkjú zůstaly ještě dlouho pod americkou vojenskou správou. Neexis</w:t>
      </w:r>
      <w:r w:rsidR="00106B38" w:rsidRPr="008D2DAE">
        <w:t>t</w:t>
      </w:r>
      <w:r w:rsidR="000151F1" w:rsidRPr="008D2DAE">
        <w:t>ov</w:t>
      </w:r>
      <w:r w:rsidR="00106B38" w:rsidRPr="008D2DAE">
        <w:t>a</w:t>
      </w:r>
      <w:r w:rsidR="000151F1" w:rsidRPr="008D2DAE">
        <w:t>l žádný významný spor</w:t>
      </w:r>
      <w:r w:rsidR="00AE751F" w:rsidRPr="008D2DAE">
        <w:t xml:space="preserve"> o </w:t>
      </w:r>
      <w:r w:rsidR="000151F1" w:rsidRPr="008D2DAE">
        <w:t xml:space="preserve">to, že nad tímto souostrovím nakonec převezme suverenitu Japonsko. My jsme zachovávali okupační status </w:t>
      </w:r>
      <w:r w:rsidR="000151F1" w:rsidRPr="008D2DAE">
        <w:lastRenderedPageBreak/>
        <w:t>Okinawy, protože se stala jednou</w:t>
      </w:r>
      <w:r w:rsidR="00AE751F" w:rsidRPr="008D2DAE">
        <w:t xml:space="preserve"> z </w:t>
      </w:r>
      <w:r w:rsidR="000151F1" w:rsidRPr="008D2DAE">
        <w:t>našich nejdůležitějších vojenských základen</w:t>
      </w:r>
      <w:r w:rsidR="00AE751F" w:rsidRPr="008D2DAE">
        <w:t xml:space="preserve"> v </w:t>
      </w:r>
      <w:r w:rsidR="000151F1" w:rsidRPr="008D2DAE">
        <w:t>Asii. Potřebovali jsme její letiště pro obranu Koreje</w:t>
      </w:r>
      <w:r w:rsidR="00AE751F" w:rsidRPr="008D2DAE">
        <w:t xml:space="preserve"> a </w:t>
      </w:r>
      <w:r w:rsidR="000151F1" w:rsidRPr="008D2DAE">
        <w:t>Tcha</w:t>
      </w:r>
      <w:r w:rsidR="00AE751F" w:rsidRPr="008D2DAE">
        <w:t>j-w</w:t>
      </w:r>
      <w:r w:rsidR="000151F1" w:rsidRPr="008D2DAE">
        <w:t>anu; využívali jsme jí jako cvičiště pro muže jdoucí do Vietnamu</w:t>
      </w:r>
      <w:r w:rsidR="00AE751F" w:rsidRPr="008D2DAE">
        <w:t xml:space="preserve"> a </w:t>
      </w:r>
      <w:r w:rsidR="000151F1" w:rsidRPr="008D2DAE">
        <w:t xml:space="preserve">jako základnu pro bombardéry </w:t>
      </w:r>
      <w:r w:rsidR="00AE751F" w:rsidRPr="008D2DAE">
        <w:t>B-5</w:t>
      </w:r>
      <w:r w:rsidR="000151F1" w:rsidRPr="008D2DAE">
        <w:t>2 pro případ mimořádných událostí. Měli jsme na ní skladiště jaderných zbraní. Ať byla však Okinawa jakkoli významná, naše pokračující okupace tohoto ostrova zatěžovala koncem 60. let</w:t>
      </w:r>
      <w:r w:rsidR="00AE751F" w:rsidRPr="008D2DAE">
        <w:t xml:space="preserve"> z </w:t>
      </w:r>
      <w:r w:rsidR="000151F1" w:rsidRPr="008D2DAE">
        <w:t>dlouhodobého hlediska naše vztahy</w:t>
      </w:r>
      <w:r w:rsidR="00AE751F" w:rsidRPr="008D2DAE">
        <w:t xml:space="preserve"> s </w:t>
      </w:r>
      <w:r w:rsidR="000151F1" w:rsidRPr="008D2DAE">
        <w:t xml:space="preserve">Japonskem. Především vrhala temný stín na </w:t>
      </w:r>
      <w:r w:rsidR="00106B38" w:rsidRPr="008D2DAE">
        <w:t>ame</w:t>
      </w:r>
      <w:r w:rsidR="000151F1" w:rsidRPr="008D2DAE">
        <w:t>rick</w:t>
      </w:r>
      <w:r w:rsidR="00AE751F" w:rsidRPr="008D2DAE">
        <w:t>o-j</w:t>
      </w:r>
      <w:r w:rsidR="000151F1" w:rsidRPr="008D2DAE">
        <w:t>aponskou bezpečnostní dohodu, na které jsme stavěli celou naši strategii pro Asii. Tato dohoda vznikla</w:t>
      </w:r>
      <w:r w:rsidR="00AE751F" w:rsidRPr="008D2DAE">
        <w:t xml:space="preserve"> v </w:t>
      </w:r>
      <w:r w:rsidR="000151F1" w:rsidRPr="008D2DAE">
        <w:t>roce 1960</w:t>
      </w:r>
      <w:r w:rsidR="00AE751F" w:rsidRPr="008D2DAE">
        <w:t xml:space="preserve"> v </w:t>
      </w:r>
      <w:r w:rsidR="000151F1" w:rsidRPr="008D2DAE">
        <w:t>době, kdy po celém Japonsku probíhaly protiamerické protesty, kvůli kterým musel prezident Eisenhower zrušit svou plánovanou návštěvu této země.</w:t>
      </w:r>
      <w:r w:rsidR="001B066A" w:rsidRPr="008D2DAE">
        <w:rPr>
          <w:rStyle w:val="slopoznmkypodarou"/>
        </w:rPr>
        <w:footnoteReference w:id="34"/>
      </w:r>
      <w:r w:rsidR="000151F1" w:rsidRPr="008D2DAE">
        <w:t xml:space="preserve"> Měla platit deset let</w:t>
      </w:r>
      <w:r w:rsidR="00AE751F" w:rsidRPr="008D2DAE">
        <w:t xml:space="preserve"> a </w:t>
      </w:r>
      <w:r w:rsidR="000151F1" w:rsidRPr="008D2DAE">
        <w:t>jedna nebo druhá strana ji mohla vypovědět rok před skončením její platnosti. To znamenalo, že</w:t>
      </w:r>
      <w:r w:rsidR="00AE751F" w:rsidRPr="008D2DAE">
        <w:t xml:space="preserve"> v </w:t>
      </w:r>
      <w:r w:rsidR="000151F1" w:rsidRPr="008D2DAE">
        <w:t>roce 1970 začnou protiamerické elementy</w:t>
      </w:r>
      <w:r w:rsidR="00AE751F" w:rsidRPr="008D2DAE">
        <w:t xml:space="preserve"> v </w:t>
      </w:r>
      <w:r w:rsidR="000151F1" w:rsidRPr="008D2DAE">
        <w:t>Japonsku opět agitovat proti této smlouvě. Tato vyhlídka nás čekala</w:t>
      </w:r>
      <w:r w:rsidR="00AE751F" w:rsidRPr="008D2DAE">
        <w:t xml:space="preserve"> v </w:t>
      </w:r>
      <w:r w:rsidR="000151F1" w:rsidRPr="008D2DAE">
        <w:t>případě, že by opakované japonské žádosti</w:t>
      </w:r>
      <w:r w:rsidR="00AE751F" w:rsidRPr="008D2DAE">
        <w:t xml:space="preserve"> o </w:t>
      </w:r>
      <w:r w:rsidR="000151F1" w:rsidRPr="008D2DAE">
        <w:t>revizi statusu Okinawy neměly na americké straně příznivou odezvu. Japonští nacionalisté</w:t>
      </w:r>
      <w:r w:rsidR="00AE751F" w:rsidRPr="008D2DAE">
        <w:t xml:space="preserve"> a </w:t>
      </w:r>
      <w:r w:rsidR="000151F1" w:rsidRPr="008D2DAE">
        <w:t>radikálové byli</w:t>
      </w:r>
      <w:r w:rsidR="00AE751F" w:rsidRPr="008D2DAE">
        <w:t xml:space="preserve"> v </w:t>
      </w:r>
      <w:r w:rsidR="000151F1" w:rsidRPr="008D2DAE">
        <w:t>této věci jednotní; ti první, protože chtěli získat zpět území, které historicky patřilo Japonsku,</w:t>
      </w:r>
      <w:r w:rsidR="00AE751F" w:rsidRPr="008D2DAE">
        <w:t xml:space="preserve"> a </w:t>
      </w:r>
      <w:r w:rsidR="000151F1" w:rsidRPr="008D2DAE">
        <w:t>ti druzí, protože byli součástí hnutí proti jaderným zbraním, které mělo zvláště velký význam</w:t>
      </w:r>
      <w:r w:rsidR="00AE751F" w:rsidRPr="008D2DAE">
        <w:t xml:space="preserve"> v </w:t>
      </w:r>
      <w:r w:rsidR="000151F1" w:rsidRPr="008D2DAE">
        <w:t>zemi Hirošimy</w:t>
      </w:r>
      <w:r w:rsidR="00AE751F" w:rsidRPr="008D2DAE">
        <w:t xml:space="preserve"> a </w:t>
      </w:r>
      <w:r w:rsidR="000151F1" w:rsidRPr="008D2DAE">
        <w:t>Nagasaki.</w:t>
      </w:r>
    </w:p>
    <w:p w:rsidR="00AE751F" w:rsidRPr="008D2DAE" w:rsidRDefault="000151F1" w:rsidP="00BF453C">
      <w:pPr>
        <w:pStyle w:val="Textodsazen"/>
      </w:pPr>
      <w:r w:rsidRPr="008D2DAE">
        <w:t>Když se prezident Johnson setkal</w:t>
      </w:r>
      <w:r w:rsidR="00AE751F" w:rsidRPr="008D2DAE">
        <w:t xml:space="preserve"> v </w:t>
      </w:r>
      <w:r w:rsidRPr="008D2DAE">
        <w:t>listopadu roku 1967</w:t>
      </w:r>
      <w:r w:rsidR="00AE751F" w:rsidRPr="008D2DAE">
        <w:t xml:space="preserve"> s </w:t>
      </w:r>
      <w:r w:rsidRPr="008D2DAE">
        <w:t>japonským ministerským předsedou Eisakem Satóem, sdělil Japoncům, že věc bude kvůli našim prezidentským volbám muset počkat až do roku 1969. Když Nixon nastoupil do úřadu, byla tedy otázka Okinawy urgentní. Od jednání Sat</w:t>
      </w:r>
      <w:r w:rsidR="00AE751F" w:rsidRPr="008D2DAE">
        <w:t>ó-J</w:t>
      </w:r>
      <w:r w:rsidRPr="008D2DAE">
        <w:t>ohnson se palčivost tohoto problému jen prohloubila.</w:t>
      </w:r>
      <w:r w:rsidR="00AE751F" w:rsidRPr="008D2DAE">
        <w:t xml:space="preserve"> V </w:t>
      </w:r>
      <w:r w:rsidRPr="008D2DAE">
        <w:t>Japonsku veřejnost protestovala proti tomu, že základen na Okinawě používáme ke svým operacím ve Vietnamu. Návštěva americké letadlové lodi</w:t>
      </w:r>
      <w:r w:rsidR="00AE751F" w:rsidRPr="008D2DAE">
        <w:t xml:space="preserve"> s </w:t>
      </w:r>
      <w:r w:rsidRPr="008D2DAE">
        <w:t>jaderným pohonem</w:t>
      </w:r>
      <w:r w:rsidR="00AE751F" w:rsidRPr="008D2DAE">
        <w:t xml:space="preserve"> v </w:t>
      </w:r>
      <w:r w:rsidRPr="008D2DAE">
        <w:t>Sasebu měla údajně za následek, že se ve vodě objevily stopy radioaktivity (Spojené státy popřely, že by loď měla cokoli společného</w:t>
      </w:r>
      <w:r w:rsidR="00AE751F" w:rsidRPr="008D2DAE">
        <w:t xml:space="preserve"> s </w:t>
      </w:r>
      <w:r w:rsidRPr="008D2DAE">
        <w:t>touto radioaktivitou).</w:t>
      </w:r>
      <w:r w:rsidR="00AE751F" w:rsidRPr="008D2DAE">
        <w:t xml:space="preserve"> V </w:t>
      </w:r>
      <w:r w:rsidRPr="008D2DAE">
        <w:t>únoru roku 1968 přijaly okinawské orgány rezoluci,</w:t>
      </w:r>
      <w:r w:rsidR="00AE751F" w:rsidRPr="008D2DAE">
        <w:t xml:space="preserve"> v </w:t>
      </w:r>
      <w:r w:rsidRPr="008D2DAE">
        <w:t xml:space="preserve">níž požadovaly, aby na ostrově nevznikla základna pro bombardéry </w:t>
      </w:r>
      <w:r w:rsidR="00AE751F" w:rsidRPr="008D2DAE">
        <w:t>B-5</w:t>
      </w:r>
      <w:r w:rsidRPr="008D2DAE">
        <w:t>2,</w:t>
      </w:r>
      <w:r w:rsidR="00AE751F" w:rsidRPr="008D2DAE">
        <w:t xml:space="preserve"> a </w:t>
      </w:r>
      <w:r w:rsidRPr="008D2DAE">
        <w:t>socialistické opoziční strany předložily podobný návrh</w:t>
      </w:r>
      <w:r w:rsidR="00AE751F" w:rsidRPr="008D2DAE">
        <w:t xml:space="preserve"> v </w:t>
      </w:r>
      <w:r w:rsidRPr="008D2DAE">
        <w:t>japonském parlamentu.</w:t>
      </w:r>
      <w:r w:rsidR="00AE751F" w:rsidRPr="008D2DAE">
        <w:t xml:space="preserve"> V </w:t>
      </w:r>
      <w:r w:rsidRPr="008D2DAE">
        <w:t>listopadu proběhly na souostroví Rjúkjú první přímé volby,</w:t>
      </w:r>
      <w:r w:rsidR="00AE751F" w:rsidRPr="008D2DAE">
        <w:t xml:space="preserve"> z </w:t>
      </w:r>
      <w:r w:rsidRPr="008D2DAE">
        <w:t>nichž vyšel vítězně socialista. Jedním</w:t>
      </w:r>
      <w:r w:rsidR="00AE751F" w:rsidRPr="008D2DAE">
        <w:t xml:space="preserve"> z </w:t>
      </w:r>
      <w:r w:rsidRPr="008D2DAE">
        <w:t>jeho prvních činů bylo oznámení, že sestaví komisi, která bude studovat možnost postupného uzavírání amerických základen</w:t>
      </w:r>
      <w:r w:rsidR="00AE751F" w:rsidRPr="008D2DAE">
        <w:t xml:space="preserve"> a </w:t>
      </w:r>
      <w:r w:rsidRPr="008D2DAE">
        <w:t>návrat ostrovů pod japonskou vládu.</w:t>
      </w:r>
    </w:p>
    <w:p w:rsidR="00AE751F" w:rsidRPr="008D2DAE" w:rsidRDefault="000151F1" w:rsidP="00BF453C">
      <w:pPr>
        <w:pStyle w:val="Textodsazen"/>
      </w:pPr>
      <w:r w:rsidRPr="008D2DAE">
        <w:t>Den po Nixonově inauguraci jsem nařídil, aby ministerstva společně vypracovala dokument</w:t>
      </w:r>
      <w:r w:rsidR="00AE751F" w:rsidRPr="008D2DAE">
        <w:t xml:space="preserve"> o </w:t>
      </w:r>
      <w:r w:rsidRPr="008D2DAE">
        <w:t>naší politice vůči Japonsku,</w:t>
      </w:r>
      <w:r w:rsidR="00AE751F" w:rsidRPr="008D2DAE">
        <w:t xml:space="preserve"> a </w:t>
      </w:r>
      <w:r w:rsidRPr="008D2DAE">
        <w:t>Okinawu jsem uvedl mezi tématy, kterými by se materiál měl především zabývat. Nixon hned téhož dne na svém prvním jednání</w:t>
      </w:r>
      <w:r w:rsidR="00AE751F" w:rsidRPr="008D2DAE">
        <w:t xml:space="preserve"> s </w:t>
      </w:r>
      <w:r w:rsidRPr="008D2DAE">
        <w:t xml:space="preserve">Radou pro otázky národní bezpečnosti </w:t>
      </w:r>
      <w:r w:rsidRPr="008D2DAE">
        <w:lastRenderedPageBreak/>
        <w:t>diskutoval krátce</w:t>
      </w:r>
      <w:r w:rsidR="00AE751F" w:rsidRPr="008D2DAE">
        <w:t xml:space="preserve"> o </w:t>
      </w:r>
      <w:r w:rsidRPr="008D2DAE">
        <w:t>naléhavosti, kterou japonská vláda přikládá navrácení Okinawy. Totéž téma probral 27. ledna na svém prvním oficiálním setkání se sborem náčelníků štábů, který měl za to, že naše základny na Okinawě mají nedocenitelnou hodnotu nejen proto, že jsou vynikajícím výchozím bodem pro operace</w:t>
      </w:r>
      <w:r w:rsidR="00AE751F" w:rsidRPr="008D2DAE">
        <w:t xml:space="preserve"> v </w:t>
      </w:r>
      <w:r w:rsidRPr="008D2DAE">
        <w:t>Indočíně, ale také kvůli naší celkové strategické pozici</w:t>
      </w:r>
      <w:r w:rsidR="00AE751F" w:rsidRPr="008D2DAE">
        <w:t xml:space="preserve"> v </w:t>
      </w:r>
      <w:r w:rsidRPr="008D2DAE">
        <w:t>Pacifiku. Sbor náčelníků štábů se už pomalu smiřoval</w:t>
      </w:r>
      <w:r w:rsidR="00AE751F" w:rsidRPr="008D2DAE">
        <w:t xml:space="preserve"> s </w:t>
      </w:r>
      <w:r w:rsidRPr="008D2DAE">
        <w:t>názorem ministerstva zahraničí, který jsem podporoval</w:t>
      </w:r>
      <w:r w:rsidR="00AE751F" w:rsidRPr="008D2DAE">
        <w:t xml:space="preserve"> i </w:t>
      </w:r>
      <w:r w:rsidRPr="008D2DAE">
        <w:t>já, že vrácení ostrova Japonsku je politický imperativ. Jeho členové však chtěli mít jistotu, že budou moci nadále využívat základny</w:t>
      </w:r>
      <w:r w:rsidR="00AE751F" w:rsidRPr="008D2DAE">
        <w:t xml:space="preserve"> s </w:t>
      </w:r>
      <w:r w:rsidRPr="008D2DAE">
        <w:t>minimálním zasahováním</w:t>
      </w:r>
      <w:r w:rsidR="00AE751F" w:rsidRPr="008D2DAE">
        <w:t xml:space="preserve"> z </w:t>
      </w:r>
      <w:r w:rsidRPr="008D2DAE">
        <w:t>japonské strany (doufali, že</w:t>
      </w:r>
      <w:r w:rsidR="00AE751F" w:rsidRPr="008D2DAE">
        <w:t xml:space="preserve"> s </w:t>
      </w:r>
      <w:r w:rsidRPr="008D2DAE">
        <w:t>vůbec žádným). Také chtěli mít právo dál skladovat na ostrově jaderné zbraně. Pokud by se Okinawa vrátila pod japonskou vládu</w:t>
      </w:r>
      <w:r w:rsidR="00AE751F" w:rsidRPr="008D2DAE">
        <w:t xml:space="preserve"> a </w:t>
      </w:r>
      <w:r w:rsidRPr="008D2DAE">
        <w:t>základny na ní by byly podřízeny stejným omezením jako ty na hlavních japonských ostrovech, nemohli bychom je používat pro bojové operace bez předchozích konzultací</w:t>
      </w:r>
      <w:r w:rsidR="00AE751F" w:rsidRPr="008D2DAE">
        <w:t xml:space="preserve"> s </w:t>
      </w:r>
      <w:r w:rsidRPr="008D2DAE">
        <w:t>Japonskem. Jaderné zbraně by byly zakázány zcela, stejně jako na hlavních ostrovech, protože Japonci jako jediný národ, který zažil jaderný útok, na ně byli mimořádně citliví. To by pro nás znamenalo velký problém, kam je přesunout, protože jsme nikde blízko neměli vhodné základny. Já jsem byl nicméně rozhodnut najít</w:t>
      </w:r>
      <w:r w:rsidR="00AE751F" w:rsidRPr="008D2DAE">
        <w:t xml:space="preserve"> v </w:t>
      </w:r>
      <w:r w:rsidRPr="008D2DAE">
        <w:t>těsné spolupráci</w:t>
      </w:r>
      <w:r w:rsidR="00AE751F" w:rsidRPr="008D2DAE">
        <w:t xml:space="preserve"> s </w:t>
      </w:r>
      <w:r w:rsidRPr="008D2DAE">
        <w:t>ministerstvem zahraničí řešení, jež by odpovídalo potřebám obou stran. Zatímco naše ministerstva pracovala na společném materiálu, řekl japonský ministerský předseda</w:t>
      </w:r>
      <w:r w:rsidR="00AE751F" w:rsidRPr="008D2DAE">
        <w:t xml:space="preserve"> v </w:t>
      </w:r>
      <w:r w:rsidRPr="008D2DAE">
        <w:t>únoru roku 1969</w:t>
      </w:r>
      <w:r w:rsidR="00AE751F" w:rsidRPr="008D2DAE">
        <w:t xml:space="preserve"> v </w:t>
      </w:r>
      <w:r w:rsidRPr="008D2DAE">
        <w:t xml:space="preserve">parlamentu, že je </w:t>
      </w:r>
      <w:r w:rsidR="00AE751F" w:rsidRPr="008D2DAE">
        <w:t>„</w:t>
      </w:r>
      <w:r w:rsidRPr="008D2DAE">
        <w:t>pevně rozhodnut</w:t>
      </w:r>
      <w:r w:rsidR="00AE751F" w:rsidRPr="008D2DAE">
        <w:t>“</w:t>
      </w:r>
      <w:r w:rsidRPr="008D2DAE">
        <w:t xml:space="preserve"> znovu připojit Okinawu</w:t>
      </w:r>
      <w:r w:rsidR="00AE751F" w:rsidRPr="008D2DAE">
        <w:t xml:space="preserve"> k </w:t>
      </w:r>
      <w:r w:rsidRPr="008D2DAE">
        <w:t>Japonsku</w:t>
      </w:r>
      <w:r w:rsidR="00AE751F" w:rsidRPr="008D2DAE">
        <w:t xml:space="preserve"> a </w:t>
      </w:r>
      <w:r w:rsidRPr="008D2DAE">
        <w:t>že nastolí tuto otázku při jednáních</w:t>
      </w:r>
      <w:r w:rsidR="00AE751F" w:rsidRPr="008D2DAE">
        <w:t xml:space="preserve"> s </w:t>
      </w:r>
      <w:r w:rsidRPr="008D2DAE">
        <w:t>novým americkým prezidentem. Obyvatelé Okinawy jako by chtěli podtrhnout jeho slova</w:t>
      </w:r>
      <w:r w:rsidR="00AE751F" w:rsidRPr="008D2DAE">
        <w:t xml:space="preserve"> a </w:t>
      </w:r>
      <w:r w:rsidRPr="008D2DAE">
        <w:t xml:space="preserve">pořádali velké demonstrace před naší leteckou základnou, kde protestovali proti přítomnosti bombardérů </w:t>
      </w:r>
      <w:r w:rsidR="00AE751F" w:rsidRPr="008D2DAE">
        <w:t>B-5</w:t>
      </w:r>
      <w:r w:rsidRPr="008D2DAE">
        <w:t>2, které jsme používali pro naše operace</w:t>
      </w:r>
      <w:r w:rsidR="00AE751F" w:rsidRPr="008D2DAE">
        <w:t xml:space="preserve"> v </w:t>
      </w:r>
      <w:r w:rsidRPr="008D2DAE">
        <w:t>Indočíně.</w:t>
      </w:r>
    </w:p>
    <w:p w:rsidR="00AE751F" w:rsidRPr="008D2DAE" w:rsidRDefault="000151F1" w:rsidP="00BF453C">
      <w:pPr>
        <w:pStyle w:val="Textodsazen"/>
      </w:pPr>
      <w:r w:rsidRPr="008D2DAE">
        <w:t>Tady je na místě říci něco</w:t>
      </w:r>
      <w:r w:rsidR="00AE751F" w:rsidRPr="008D2DAE">
        <w:t xml:space="preserve"> o </w:t>
      </w:r>
      <w:r w:rsidRPr="008D2DAE">
        <w:t>Eisakovi Satóovi. Tento státník stejně jako všichni japonští politici měl typicky nevýrazný japonský styl; nikdy nepředstíral, že má rozhodovací pravomoci, které by šly za národní konsensus. Jeho morální síla však</w:t>
      </w:r>
      <w:r w:rsidR="00B20E2C" w:rsidRPr="008D2DAE">
        <w:t xml:space="preserve"> </w:t>
      </w:r>
      <w:r w:rsidRPr="008D2DAE">
        <w:t>byla velká</w:t>
      </w:r>
      <w:r w:rsidR="00AE751F" w:rsidRPr="008D2DAE">
        <w:t xml:space="preserve"> a </w:t>
      </w:r>
      <w:r w:rsidRPr="008D2DAE">
        <w:t xml:space="preserve">nikoho nenechávala na pochybách, že </w:t>
      </w:r>
      <w:r w:rsidR="00106B38" w:rsidRPr="008D2DAE">
        <w:t>napomáhá</w:t>
      </w:r>
      <w:r w:rsidRPr="008D2DAE">
        <w:t xml:space="preserve"> utváření této názorové jednoty. Přirozeně byl Japoncem do morku kostí; byl také upřímným přítelem Spojených států</w:t>
      </w:r>
      <w:r w:rsidR="00AE751F" w:rsidRPr="008D2DAE">
        <w:t xml:space="preserve"> a </w:t>
      </w:r>
      <w:r w:rsidRPr="008D2DAE">
        <w:t>spatřoval</w:t>
      </w:r>
      <w:r w:rsidR="00AE751F" w:rsidRPr="008D2DAE">
        <w:t xml:space="preserve"> v </w:t>
      </w:r>
      <w:r w:rsidRPr="008D2DAE">
        <w:t>partnerství</w:t>
      </w:r>
      <w:r w:rsidR="00AE751F" w:rsidRPr="008D2DAE">
        <w:t xml:space="preserve"> s </w:t>
      </w:r>
      <w:r w:rsidRPr="008D2DAE">
        <w:t>někdejším nepřítelem nejlepší záruky pro mír</w:t>
      </w:r>
      <w:r w:rsidR="00AE751F" w:rsidRPr="008D2DAE">
        <w:t xml:space="preserve"> a </w:t>
      </w:r>
      <w:r w:rsidRPr="008D2DAE">
        <w:t>pokrok ve východní Asii</w:t>
      </w:r>
      <w:r w:rsidR="00AE751F" w:rsidRPr="008D2DAE">
        <w:t xml:space="preserve"> a </w:t>
      </w:r>
      <w:r w:rsidRPr="008D2DAE">
        <w:t>celé tichomořské oblasti. Především byl oddán Japonsku;</w:t>
      </w:r>
      <w:r w:rsidR="00AE751F" w:rsidRPr="008D2DAE">
        <w:t xml:space="preserve"> v </w:t>
      </w:r>
      <w:r w:rsidRPr="008D2DAE">
        <w:t>zahraniční politice však byl oddán spojenectví</w:t>
      </w:r>
      <w:r w:rsidR="00AE751F" w:rsidRPr="008D2DAE">
        <w:t xml:space="preserve"> s </w:t>
      </w:r>
      <w:r w:rsidRPr="008D2DAE">
        <w:t>Amerikou; jeho vášní byl mír. Při složitých jednáních postupoval</w:t>
      </w:r>
      <w:r w:rsidR="00AE751F" w:rsidRPr="008D2DAE">
        <w:t xml:space="preserve"> s </w:t>
      </w:r>
      <w:r w:rsidRPr="008D2DAE">
        <w:t>mimořádnou delikátností</w:t>
      </w:r>
      <w:r w:rsidR="00AE751F" w:rsidRPr="008D2DAE">
        <w:t xml:space="preserve"> a </w:t>
      </w:r>
      <w:r w:rsidRPr="008D2DAE">
        <w:t>moudrostí. Nezasloužil si smůlu, kterou mu</w:t>
      </w:r>
      <w:r w:rsidR="00AE751F" w:rsidRPr="008D2DAE">
        <w:t xml:space="preserve"> v </w:t>
      </w:r>
      <w:r w:rsidRPr="008D2DAE">
        <w:t xml:space="preserve">jeho funkčním období přinesly šokující události </w:t>
      </w:r>
      <w:r w:rsidR="00A76BE3" w:rsidRPr="008D2DAE">
        <w:t>–</w:t>
      </w:r>
      <w:r w:rsidRPr="008D2DAE">
        <w:t xml:space="preserve"> má tajná cesta do Pekingu</w:t>
      </w:r>
      <w:r w:rsidR="00AE751F" w:rsidRPr="008D2DAE">
        <w:t xml:space="preserve"> a </w:t>
      </w:r>
      <w:r w:rsidRPr="008D2DAE">
        <w:t>ekonomická opatření</w:t>
      </w:r>
      <w:r w:rsidR="00AE751F" w:rsidRPr="008D2DAE">
        <w:t xml:space="preserve"> z </w:t>
      </w:r>
      <w:r w:rsidRPr="008D2DAE">
        <w:t xml:space="preserve">léta roku 1971 </w:t>
      </w:r>
      <w:r w:rsidR="00A76BE3" w:rsidRPr="008D2DAE">
        <w:t>–</w:t>
      </w:r>
      <w:r w:rsidRPr="008D2DAE">
        <w:t>, za nimiž stál Nixon. (Jak vysvětlím</w:t>
      </w:r>
      <w:r w:rsidR="00AE751F" w:rsidRPr="008D2DAE">
        <w:t xml:space="preserve"> v </w:t>
      </w:r>
      <w:r w:rsidRPr="008D2DAE">
        <w:t>pozdějších kapitolách, my jsme se domnívali, že nemáme jinou volbu.) Sató byl tak velkorysý, že nedovolil, aby tyto záležitosti poškodily naše těsné vztahy. Obdivoval jsem jeho charakterové vlastnosti tak silně, že jsem</w:t>
      </w:r>
      <w:r w:rsidR="00AE751F" w:rsidRPr="008D2DAE">
        <w:t xml:space="preserve"> v </w:t>
      </w:r>
      <w:r w:rsidRPr="008D2DAE">
        <w:t>červnu roku 1972 během jeho posledních dvou týdnů ve funkci odletěl na zvláštní návštěvu Japonska</w:t>
      </w:r>
      <w:r w:rsidR="00AE751F" w:rsidRPr="008D2DAE">
        <w:t xml:space="preserve"> a </w:t>
      </w:r>
      <w:r w:rsidRPr="008D2DAE">
        <w:t>ostentativně</w:t>
      </w:r>
      <w:r w:rsidR="00AE751F" w:rsidRPr="008D2DAE">
        <w:t xml:space="preserve"> s </w:t>
      </w:r>
      <w:r w:rsidRPr="008D2DAE">
        <w:t>ním konzultoval</w:t>
      </w:r>
      <w:r w:rsidR="00AE751F" w:rsidRPr="008D2DAE">
        <w:t xml:space="preserve"> a </w:t>
      </w:r>
      <w:r w:rsidRPr="008D2DAE">
        <w:t>stoloval, abych demonstroval naši úctu</w:t>
      </w:r>
      <w:r w:rsidR="00AE751F" w:rsidRPr="008D2DAE">
        <w:t xml:space="preserve"> </w:t>
      </w:r>
      <w:r w:rsidR="00AE751F" w:rsidRPr="008D2DAE">
        <w:lastRenderedPageBreak/>
        <w:t>k </w:t>
      </w:r>
      <w:r w:rsidRPr="008D2DAE">
        <w:t>tomuto velkému politikovi.</w:t>
      </w:r>
      <w:r w:rsidR="00AE751F" w:rsidRPr="008D2DAE">
        <w:t xml:space="preserve"> I </w:t>
      </w:r>
      <w:r w:rsidRPr="008D2DAE">
        <w:t>když už nebyl premiérem, vždy jsem při každé návštěvě Japonska žádal</w:t>
      </w:r>
      <w:r w:rsidR="00AE751F" w:rsidRPr="008D2DAE">
        <w:t xml:space="preserve"> o </w:t>
      </w:r>
      <w:r w:rsidRPr="008D2DAE">
        <w:t>schůzku</w:t>
      </w:r>
      <w:r w:rsidR="00AE751F" w:rsidRPr="008D2DAE">
        <w:t xml:space="preserve"> s </w:t>
      </w:r>
      <w:r w:rsidRPr="008D2DAE">
        <w:t>ním. Jsem hrdý, že se stal mým osobním přítelem.</w:t>
      </w:r>
      <w:r w:rsidR="00AE751F" w:rsidRPr="008D2DAE">
        <w:t xml:space="preserve"> V </w:t>
      </w:r>
      <w:r w:rsidRPr="008D2DAE">
        <w:t>roce 1974 získal Nobelovu cenu míru</w:t>
      </w:r>
      <w:r w:rsidR="00AE751F" w:rsidRPr="008D2DAE">
        <w:t xml:space="preserve"> a </w:t>
      </w:r>
      <w:r w:rsidRPr="008D2DAE">
        <w:t>pohlížel na ni jako na další svazek mezi námi. Pro mne byl Sató zosobněním pravé vnitřní síly, moudrosti</w:t>
      </w:r>
      <w:r w:rsidR="00AE751F" w:rsidRPr="008D2DAE">
        <w:t xml:space="preserve"> a </w:t>
      </w:r>
      <w:r w:rsidRPr="008D2DAE">
        <w:t>důstojnosti, které jsou tím nejlepším</w:t>
      </w:r>
      <w:r w:rsidR="00AE751F" w:rsidRPr="008D2DAE">
        <w:t xml:space="preserve"> z </w:t>
      </w:r>
      <w:r w:rsidRPr="008D2DAE">
        <w:t>Japonska. Pro všechny ty, kteří věří</w:t>
      </w:r>
      <w:r w:rsidR="00AE751F" w:rsidRPr="008D2DAE">
        <w:t xml:space="preserve"> v </w:t>
      </w:r>
      <w:r w:rsidRPr="008D2DAE">
        <w:t>mír</w:t>
      </w:r>
      <w:r w:rsidR="00AE751F" w:rsidRPr="008D2DAE">
        <w:t xml:space="preserve"> a </w:t>
      </w:r>
      <w:r w:rsidRPr="008D2DAE">
        <w:t>svobodu, zemřel příliš brzy.</w:t>
      </w:r>
    </w:p>
    <w:p w:rsidR="00AE751F" w:rsidRPr="008D2DAE" w:rsidRDefault="000151F1" w:rsidP="00BF453C">
      <w:pPr>
        <w:pStyle w:val="Textodsazen"/>
      </w:pPr>
      <w:r w:rsidRPr="008D2DAE">
        <w:t>Práce na meziministerském materiálu</w:t>
      </w:r>
      <w:r w:rsidR="00AE751F" w:rsidRPr="008D2DAE">
        <w:t xml:space="preserve"> o </w:t>
      </w:r>
      <w:r w:rsidRPr="008D2DAE">
        <w:t>politice vůči Japonsku pokračovala kupředu</w:t>
      </w:r>
      <w:r w:rsidR="00AE751F" w:rsidRPr="008D2DAE">
        <w:t xml:space="preserve"> a </w:t>
      </w:r>
      <w:r w:rsidRPr="008D2DAE">
        <w:t>já jsem Nixonovi</w:t>
      </w:r>
      <w:r w:rsidR="00AE751F" w:rsidRPr="008D2DAE">
        <w:t xml:space="preserve"> v </w:t>
      </w:r>
      <w:r w:rsidRPr="008D2DAE">
        <w:t>této souvislosti často podával informace. Osmého března jsem mu poslal dokument sboru náčelníků štábů, který předložil ministr L</w:t>
      </w:r>
      <w:r w:rsidR="00106B38" w:rsidRPr="008D2DAE">
        <w:t>a</w:t>
      </w:r>
      <w:r w:rsidRPr="008D2DAE">
        <w:t>ird. Jeho autoři</w:t>
      </w:r>
      <w:r w:rsidR="00AE751F" w:rsidRPr="008D2DAE">
        <w:t xml:space="preserve"> v </w:t>
      </w:r>
      <w:r w:rsidRPr="008D2DAE">
        <w:t>něm znovu ventilovali obavy, zda budou moci zůstat na Okinawě sklady jaderných zbraní</w:t>
      </w:r>
      <w:r w:rsidR="00AE751F" w:rsidRPr="008D2DAE">
        <w:t xml:space="preserve"> a </w:t>
      </w:r>
      <w:r w:rsidRPr="008D2DAE">
        <w:t>zda budeme moci využívat bez omezení zdejší základny pro ne</w:t>
      </w:r>
      <w:r w:rsidR="00DF4E9F" w:rsidRPr="008D2DAE">
        <w:t>jadern</w:t>
      </w:r>
      <w:r w:rsidRPr="008D2DAE">
        <w:t>é vojenské operace.</w:t>
      </w:r>
      <w:r w:rsidR="00AE751F" w:rsidRPr="008D2DAE">
        <w:t xml:space="preserve"> O </w:t>
      </w:r>
      <w:r w:rsidRPr="008D2DAE">
        <w:t>deset dní později jsem zaslal Nixonovi memorandum,</w:t>
      </w:r>
      <w:r w:rsidR="00AE751F" w:rsidRPr="008D2DAE">
        <w:t xml:space="preserve"> v </w:t>
      </w:r>
      <w:r w:rsidRPr="008D2DAE">
        <w:t>němž jsem načrtl základní prvky rozhodnutí, které před ním stojí. Politická realita byla taková, že tlak</w:t>
      </w:r>
      <w:r w:rsidR="00AE751F" w:rsidRPr="008D2DAE">
        <w:t xml:space="preserve"> v </w:t>
      </w:r>
      <w:r w:rsidRPr="008D2DAE">
        <w:t>Japonsku na navrácení souostroví Rjúkjú se již nedal zastavit; agitace proti naší přítomnosti představovala nejen fyzické nebezpečí pro naše základny, ale mohla také ohrozit politické postavení Satóa</w:t>
      </w:r>
      <w:r w:rsidR="00AE751F" w:rsidRPr="008D2DAE">
        <w:t xml:space="preserve"> a </w:t>
      </w:r>
      <w:r w:rsidRPr="008D2DAE">
        <w:t>vládnoucí Liberální demokratické strany, která iniciovala</w:t>
      </w:r>
      <w:r w:rsidR="00AE751F" w:rsidRPr="008D2DAE">
        <w:t xml:space="preserve"> a </w:t>
      </w:r>
      <w:r w:rsidRPr="008D2DAE">
        <w:t>pak po dvě desetiletí udržovala spojenectví Japonska se Spojenými státy. Stručně řečeno, pokud bychom chtěli zachovat status quo, znamenalo by to pro nás větší politické</w:t>
      </w:r>
      <w:r w:rsidR="00AE751F" w:rsidRPr="008D2DAE">
        <w:t xml:space="preserve"> a </w:t>
      </w:r>
      <w:r w:rsidRPr="008D2DAE">
        <w:t>vojenské riziko než fakt, že budeme mít trochu menší volnost při využívání našich vojenských základen na Okinawě, jestliže se ostrov vrátí pod japonskou vládu. Odmítnutí jednat</w:t>
      </w:r>
      <w:r w:rsidR="00AE751F" w:rsidRPr="008D2DAE">
        <w:t xml:space="preserve"> o </w:t>
      </w:r>
      <w:r w:rsidRPr="008D2DAE">
        <w:t>dohodě by ve skutečnosti mohlo</w:t>
      </w:r>
      <w:r w:rsidR="00AE751F" w:rsidRPr="008D2DAE">
        <w:t xml:space="preserve"> v </w:t>
      </w:r>
      <w:r w:rsidRPr="008D2DAE">
        <w:t>praxi vést</w:t>
      </w:r>
      <w:r w:rsidR="00AE751F" w:rsidRPr="008D2DAE">
        <w:t xml:space="preserve"> k </w:t>
      </w:r>
      <w:r w:rsidRPr="008D2DAE">
        <w:t>tomu, že bychom naše základny ztratili úplně.</w:t>
      </w:r>
    </w:p>
    <w:p w:rsidR="00AE751F" w:rsidRPr="008D2DAE" w:rsidRDefault="000151F1" w:rsidP="00BF453C">
      <w:pPr>
        <w:pStyle w:val="Textodsazen"/>
      </w:pPr>
      <w:r w:rsidRPr="008D2DAE">
        <w:t>Pro jednou byla vláda Spojených států zajedno</w:t>
      </w:r>
      <w:r w:rsidR="00AE751F" w:rsidRPr="008D2DAE">
        <w:t xml:space="preserve"> v </w:t>
      </w:r>
      <w:r w:rsidRPr="008D2DAE">
        <w:t xml:space="preserve">nějaké otázce. Do dubna jsme se dokázali sjednotit na základních zásadách naší celkové politiky vůči Japonsku. </w:t>
      </w:r>
      <w:r w:rsidR="00DF4E9F" w:rsidRPr="008D2DAE">
        <w:t>Pa</w:t>
      </w:r>
      <w:r w:rsidRPr="008D2DAE">
        <w:t>noval</w:t>
      </w:r>
      <w:r w:rsidR="00DF4E9F" w:rsidRPr="008D2DAE">
        <w:t>a</w:t>
      </w:r>
      <w:r w:rsidRPr="008D2DAE">
        <w:t xml:space="preserve"> shoda</w:t>
      </w:r>
      <w:r w:rsidR="00AE751F" w:rsidRPr="008D2DAE">
        <w:t xml:space="preserve"> v </w:t>
      </w:r>
      <w:r w:rsidRPr="008D2DAE">
        <w:t>názoru, že Japonsko je svorníkem naší asijské politiky</w:t>
      </w:r>
      <w:r w:rsidR="00AE751F" w:rsidRPr="008D2DAE">
        <w:t xml:space="preserve"> a </w:t>
      </w:r>
      <w:r w:rsidRPr="008D2DAE">
        <w:t>že naším základním cílem musí být posílení vztahů</w:t>
      </w:r>
      <w:r w:rsidR="00AE751F" w:rsidRPr="008D2DAE">
        <w:t xml:space="preserve"> s </w:t>
      </w:r>
      <w:r w:rsidRPr="008D2DAE">
        <w:t>ním. Chtěli jsme, aby americk</w:t>
      </w:r>
      <w:r w:rsidR="00AE751F" w:rsidRPr="008D2DAE">
        <w:t>o-j</w:t>
      </w:r>
      <w:r w:rsidRPr="008D2DAE">
        <w:t>aponská bezpečnostní dohoda platila bez dodatků</w:t>
      </w:r>
      <w:r w:rsidR="00AE751F" w:rsidRPr="008D2DAE">
        <w:t xml:space="preserve"> i </w:t>
      </w:r>
      <w:r w:rsidRPr="008D2DAE">
        <w:t>po roce 1970, pokud nebudou Japonskem kvůli ní zmítat vnitropolitické spory. Hodlali jsme povzbuzovat Japonsko</w:t>
      </w:r>
      <w:r w:rsidR="00AE751F" w:rsidRPr="008D2DAE">
        <w:t xml:space="preserve"> k </w:t>
      </w:r>
      <w:r w:rsidRPr="008D2DAE">
        <w:t xml:space="preserve">tomu, </w:t>
      </w:r>
      <w:r w:rsidR="00DF4E9F" w:rsidRPr="008D2DAE">
        <w:t>aby</w:t>
      </w:r>
      <w:r w:rsidRPr="008D2DAE">
        <w:t xml:space="preserve"> hrálo větší politickou roli</w:t>
      </w:r>
      <w:r w:rsidR="00AE751F" w:rsidRPr="008D2DAE">
        <w:t xml:space="preserve"> v </w:t>
      </w:r>
      <w:r w:rsidRPr="008D2DAE">
        <w:t>Asii</w:t>
      </w:r>
      <w:r w:rsidR="00AE751F" w:rsidRPr="008D2DAE">
        <w:t xml:space="preserve"> a </w:t>
      </w:r>
      <w:r w:rsidRPr="008D2DAE">
        <w:t xml:space="preserve">aby pomalu zvyšovalo svůj obranný potenciál, ale nezamýšleli jsme </w:t>
      </w:r>
      <w:r w:rsidR="00083670" w:rsidRPr="008D2DAE">
        <w:t>na</w:t>
      </w:r>
      <w:r w:rsidRPr="008D2DAE">
        <w:t xml:space="preserve"> ně vyvíjel tlak, aby budovalo velkou armádu, tyto zásady jsme </w:t>
      </w:r>
      <w:r w:rsidR="00106B38" w:rsidRPr="008D2DAE">
        <w:t>odsouhlasili</w:t>
      </w:r>
      <w:r w:rsidRPr="008D2DAE">
        <w:t xml:space="preserve"> 25. dubnu na</w:t>
      </w:r>
      <w:r w:rsidR="00DF4E9F" w:rsidRPr="008D2DAE">
        <w:t xml:space="preserve"> </w:t>
      </w:r>
      <w:r w:rsidRPr="008D2DAE">
        <w:t>jednání kontrolní skupiny</w:t>
      </w:r>
      <w:r w:rsidR="00AE751F" w:rsidRPr="008D2DAE">
        <w:t xml:space="preserve"> a </w:t>
      </w:r>
      <w:r w:rsidRPr="008D2DAE">
        <w:t>Nixon jim d</w:t>
      </w:r>
      <w:r w:rsidR="00DF4E9F" w:rsidRPr="008D2DAE">
        <w:t>a</w:t>
      </w:r>
      <w:r w:rsidRPr="008D2DAE">
        <w:t>l zelenou 30. dubna n</w:t>
      </w:r>
      <w:r w:rsidR="00DF4E9F" w:rsidRPr="008D2DAE">
        <w:t>a</w:t>
      </w:r>
      <w:r w:rsidRPr="008D2DAE">
        <w:t xml:space="preserve"> </w:t>
      </w:r>
      <w:r w:rsidR="00DF4E9F" w:rsidRPr="008D2DAE">
        <w:t>zas</w:t>
      </w:r>
      <w:r w:rsidRPr="008D2DAE">
        <w:t xml:space="preserve">edání </w:t>
      </w:r>
      <w:r w:rsidR="00DF4E9F" w:rsidRPr="008D2DAE">
        <w:t>Ra</w:t>
      </w:r>
      <w:r w:rsidRPr="008D2DAE">
        <w:t>dy pro otázky národní bezpečnosti.</w:t>
      </w:r>
    </w:p>
    <w:p w:rsidR="00AE751F" w:rsidRPr="008D2DAE" w:rsidRDefault="000151F1" w:rsidP="00BF453C">
      <w:pPr>
        <w:pStyle w:val="Textodsazen"/>
      </w:pPr>
      <w:r w:rsidRPr="008D2DAE">
        <w:t>Pokroku jsme dosáhli</w:t>
      </w:r>
      <w:r w:rsidR="00AE751F" w:rsidRPr="008D2DAE">
        <w:t xml:space="preserve"> i v </w:t>
      </w:r>
      <w:r w:rsidRPr="008D2DAE">
        <w:t>technických otázkách spojených</w:t>
      </w:r>
      <w:r w:rsidR="00AE751F" w:rsidRPr="008D2DAE">
        <w:t xml:space="preserve"> s </w:t>
      </w:r>
      <w:r w:rsidRPr="008D2DAE">
        <w:t>navrácením Okinawy. Sbor náčelníků štábů se smířil se skutečností, že snížíme počet našich základen na ostrově; přistoupil také na to, že když nebudeme moci dostat od Japonců souhlas</w:t>
      </w:r>
      <w:r w:rsidR="00AE751F" w:rsidRPr="008D2DAE">
        <w:t xml:space="preserve"> s </w:t>
      </w:r>
      <w:r w:rsidRPr="008D2DAE">
        <w:t>neomezeným používáním těchto základen pro bojové operace</w:t>
      </w:r>
      <w:r w:rsidR="00AE751F" w:rsidRPr="008D2DAE">
        <w:t xml:space="preserve"> v </w:t>
      </w:r>
      <w:r w:rsidRPr="008D2DAE">
        <w:t>Asii, dohodneme se</w:t>
      </w:r>
      <w:r w:rsidR="00AE751F" w:rsidRPr="008D2DAE">
        <w:t xml:space="preserve"> s </w:t>
      </w:r>
      <w:r w:rsidRPr="008D2DAE">
        <w:t>nimi, že budeme mít právo je neomezeně používat pro obranu Koreje, Tcha</w:t>
      </w:r>
      <w:r w:rsidR="00AE751F" w:rsidRPr="008D2DAE">
        <w:t>j-w</w:t>
      </w:r>
      <w:r w:rsidRPr="008D2DAE">
        <w:t>anu</w:t>
      </w:r>
      <w:r w:rsidR="00AE751F" w:rsidRPr="008D2DAE">
        <w:t xml:space="preserve"> a </w:t>
      </w:r>
      <w:r w:rsidRPr="008D2DAE">
        <w:t>Vietnamu</w:t>
      </w:r>
      <w:r w:rsidR="00AE751F" w:rsidRPr="008D2DAE">
        <w:t xml:space="preserve"> a </w:t>
      </w:r>
      <w:r w:rsidRPr="008D2DAE">
        <w:t>Japonsko posílí naše postavení vyjádřením podpory našim společným obranným zájmům</w:t>
      </w:r>
      <w:r w:rsidR="00AE751F" w:rsidRPr="008D2DAE">
        <w:t xml:space="preserve"> v </w:t>
      </w:r>
      <w:r w:rsidRPr="008D2DAE">
        <w:t>Asii.</w:t>
      </w:r>
      <w:r w:rsidR="00AE751F" w:rsidRPr="008D2DAE">
        <w:t xml:space="preserve"> V </w:t>
      </w:r>
      <w:r w:rsidRPr="008D2DAE">
        <w:t xml:space="preserve">praxi byl však rozdíl mezi oběma variantami jen teoretický; </w:t>
      </w:r>
      <w:r w:rsidRPr="008D2DAE">
        <w:lastRenderedPageBreak/>
        <w:t>bylo těžké si představit, že bychom</w:t>
      </w:r>
      <w:r w:rsidR="00AE751F" w:rsidRPr="008D2DAE">
        <w:t xml:space="preserve"> z </w:t>
      </w:r>
      <w:r w:rsidRPr="008D2DAE">
        <w:t>Okinawy chtěli bránit jiné oblasti než ty, které jsme specifikovali. Hlavní sporný bod představoval požadavek sboru náčelníků štábů, abychom mohli dále skladovat na Okinawě jaderné zbraně. Alex Johnson, náměstek ministra zahraničí pro politické záležitostí</w:t>
      </w:r>
      <w:r w:rsidR="00AE751F" w:rsidRPr="008D2DAE">
        <w:t xml:space="preserve"> a </w:t>
      </w:r>
      <w:r w:rsidRPr="008D2DAE">
        <w:t>bývalý velvyslanec</w:t>
      </w:r>
      <w:r w:rsidR="00AE751F" w:rsidRPr="008D2DAE">
        <w:t xml:space="preserve"> v </w:t>
      </w:r>
      <w:r w:rsidRPr="008D2DAE">
        <w:t>Japonsku, shrnul 30. dubna na zasedání Rady pro otázky národní bezpečnosti klíčový problém: pokud věc pojednáme schopně, vrácení Okinawy může být pro Japonsko stimulem, aby převzalo větší odpovědnost za stabilitu</w:t>
      </w:r>
      <w:r w:rsidR="00AE751F" w:rsidRPr="008D2DAE">
        <w:t xml:space="preserve"> a </w:t>
      </w:r>
      <w:r w:rsidRPr="008D2DAE">
        <w:t>obranu Asie. Otázka jaderných zbraní však byla krajně citlivá: potřebovali jsme Japoncům ukázat, že máme určité pochopení pro jejich citový postoj.</w:t>
      </w:r>
    </w:p>
    <w:p w:rsidR="00AE751F" w:rsidRPr="008D2DAE" w:rsidRDefault="000151F1" w:rsidP="00BF453C">
      <w:pPr>
        <w:pStyle w:val="Textodsazen"/>
      </w:pPr>
      <w:r w:rsidRPr="008D2DAE">
        <w:t>Jednání</w:t>
      </w:r>
      <w:r w:rsidR="00AE751F" w:rsidRPr="008D2DAE">
        <w:t xml:space="preserve"> o </w:t>
      </w:r>
      <w:r w:rsidRPr="008D2DAE">
        <w:t>Okinawě, která následovala po zasedání rady, demonstrovala, kolikrát jsme si mohli ušetřit nervové vypětí</w:t>
      </w:r>
      <w:r w:rsidR="00AE751F" w:rsidRPr="008D2DAE">
        <w:t xml:space="preserve"> a o </w:t>
      </w:r>
      <w:r w:rsidRPr="008D2DAE">
        <w:t>kolik by vláda lépe fungovala, kdyby Bílý dům</w:t>
      </w:r>
      <w:r w:rsidR="00AE751F" w:rsidRPr="008D2DAE">
        <w:t xml:space="preserve"> a </w:t>
      </w:r>
      <w:r w:rsidRPr="008D2DAE">
        <w:t>ministerstvo zahraničí dokázaly stejně spolupracovat</w:t>
      </w:r>
      <w:r w:rsidR="00AE751F" w:rsidRPr="008D2DAE">
        <w:t xml:space="preserve"> i v </w:t>
      </w:r>
      <w:r w:rsidRPr="008D2DAE">
        <w:t>ostatních otázkách. Při provádění Nixonova rozhodnutí</w:t>
      </w:r>
      <w:r w:rsidR="00AE751F" w:rsidRPr="008D2DAE">
        <w:t xml:space="preserve"> z </w:t>
      </w:r>
      <w:r w:rsidRPr="008D2DAE">
        <w:t>30. dubna řídil Alex Johnson každodenní meziministerská jednání ve Washingtonu</w:t>
      </w:r>
      <w:r w:rsidR="00AE751F" w:rsidRPr="008D2DAE">
        <w:t xml:space="preserve"> a </w:t>
      </w:r>
      <w:r w:rsidRPr="008D2DAE">
        <w:t>velvyslanec Armin Meyer vedl schopně rozhovory</w:t>
      </w:r>
      <w:r w:rsidR="00AE751F" w:rsidRPr="008D2DAE">
        <w:t xml:space="preserve"> v </w:t>
      </w:r>
      <w:r w:rsidRPr="008D2DAE">
        <w:t>Tokiu. Mým úkolem bylo vytvářet atmosféru podpory</w:t>
      </w:r>
      <w:r w:rsidR="00AE751F" w:rsidRPr="008D2DAE">
        <w:t xml:space="preserve"> a v </w:t>
      </w:r>
      <w:r w:rsidRPr="008D2DAE">
        <w:t>klíčových okamžicích intervenovat</w:t>
      </w:r>
      <w:r w:rsidR="00AE751F" w:rsidRPr="008D2DAE">
        <w:t xml:space="preserve"> a </w:t>
      </w:r>
      <w:r w:rsidRPr="008D2DAE">
        <w:t>japonské strany. Považoval jsem za svou úlohu demonstrovat, že si prezident přeje pozitivní výsledek.</w:t>
      </w:r>
    </w:p>
    <w:p w:rsidR="00AE751F" w:rsidRPr="008D2DAE" w:rsidRDefault="00AE751F" w:rsidP="00BF453C">
      <w:pPr>
        <w:pStyle w:val="Textodsazen"/>
      </w:pPr>
      <w:r w:rsidRPr="008D2DAE">
        <w:t>V </w:t>
      </w:r>
      <w:r w:rsidR="000151F1" w:rsidRPr="008D2DAE">
        <w:t>tomto duchu jsem také 11. května diskutoval</w:t>
      </w:r>
      <w:r w:rsidRPr="008D2DAE">
        <w:t xml:space="preserve"> s </w:t>
      </w:r>
      <w:r w:rsidR="000151F1" w:rsidRPr="008D2DAE">
        <w:t>velvyslancem Takesem Šimodou</w:t>
      </w:r>
      <w:r w:rsidRPr="008D2DAE">
        <w:t xml:space="preserve"> o </w:t>
      </w:r>
      <w:r w:rsidR="000151F1" w:rsidRPr="008D2DAE">
        <w:t>názoru Japonska na jeho budoucí roli</w:t>
      </w:r>
      <w:r w:rsidRPr="008D2DAE">
        <w:t xml:space="preserve"> v </w:t>
      </w:r>
      <w:r w:rsidR="000151F1" w:rsidRPr="008D2DAE">
        <w:t>Asii. Ambasador zdůraznil, že jeho země by byla ochotna převzít odpovědnost za asijské záležitosti</w:t>
      </w:r>
      <w:r w:rsidRPr="008D2DAE">
        <w:t xml:space="preserve"> v </w:t>
      </w:r>
      <w:r w:rsidR="000151F1" w:rsidRPr="008D2DAE">
        <w:t>mnohem větším rozsahu, ovšem za předpokladu, že problém Okinawy bude vyřešen</w:t>
      </w:r>
      <w:r w:rsidRPr="008D2DAE">
        <w:t xml:space="preserve"> v </w:t>
      </w:r>
      <w:r w:rsidR="000151F1" w:rsidRPr="008D2DAE">
        <w:t>roce 1969. Musel jsem uznat, že to není ani vynutitelný, ani příliš jasně specifikovaný závazek, proto jsem se omezil na stejně mlhavé ujištění, že prezident bude přistupovat</w:t>
      </w:r>
      <w:r w:rsidRPr="008D2DAE">
        <w:t xml:space="preserve"> k </w:t>
      </w:r>
      <w:r w:rsidR="000151F1" w:rsidRPr="008D2DAE">
        <w:t>nadcházejícím rozhovorům</w:t>
      </w:r>
      <w:r w:rsidRPr="008D2DAE">
        <w:t xml:space="preserve"> v </w:t>
      </w:r>
      <w:r w:rsidR="000151F1" w:rsidRPr="008D2DAE">
        <w:t>pozitivním duchu.</w:t>
      </w:r>
    </w:p>
    <w:p w:rsidR="00AE751F" w:rsidRPr="008D2DAE" w:rsidRDefault="000151F1" w:rsidP="00BF453C">
      <w:pPr>
        <w:pStyle w:val="Textodsazen"/>
      </w:pPr>
      <w:r w:rsidRPr="008D2DAE">
        <w:t>Nixonovo rozhodnutí</w:t>
      </w:r>
      <w:r w:rsidR="00AE751F" w:rsidRPr="008D2DAE">
        <w:t xml:space="preserve"> o </w:t>
      </w:r>
      <w:r w:rsidRPr="008D2DAE">
        <w:t>technických otázkách předání ostrova se ministerstva dověděla na konci května. Nixon se držel konsensu dosaženého na jednání Rady pro otázky národní bezpečnosti: pokud se naše potřeba využívat základen pro obranu Koreje, Tcha</w:t>
      </w:r>
      <w:r w:rsidR="00AE751F" w:rsidRPr="008D2DAE">
        <w:t>j-w</w:t>
      </w:r>
      <w:r w:rsidRPr="008D2DAE">
        <w:t>anu</w:t>
      </w:r>
      <w:r w:rsidR="00AE751F" w:rsidRPr="008D2DAE">
        <w:t xml:space="preserve"> a </w:t>
      </w:r>
      <w:r w:rsidRPr="008D2DAE">
        <w:t>Vietnamu setká na japonské straně</w:t>
      </w:r>
      <w:r w:rsidR="00AE751F" w:rsidRPr="008D2DAE">
        <w:t xml:space="preserve"> s </w:t>
      </w:r>
      <w:r w:rsidRPr="008D2DAE">
        <w:t>uspokojivým pochopením, získá Japonsko zpět suverenitu nad Okinawou</w:t>
      </w:r>
      <w:r w:rsidR="00AE751F" w:rsidRPr="008D2DAE">
        <w:t xml:space="preserve"> a </w:t>
      </w:r>
      <w:r w:rsidRPr="008D2DAE">
        <w:t>on</w:t>
      </w:r>
      <w:r w:rsidR="00AE751F" w:rsidRPr="008D2DAE">
        <w:t xml:space="preserve"> v </w:t>
      </w:r>
      <w:r w:rsidRPr="008D2DAE">
        <w:t>otázce jaderných zbraní vezme</w:t>
      </w:r>
      <w:r w:rsidR="00AE751F" w:rsidRPr="008D2DAE">
        <w:t xml:space="preserve"> v </w:t>
      </w:r>
      <w:r w:rsidRPr="008D2DAE">
        <w:t xml:space="preserve">úvahu japonské city </w:t>
      </w:r>
      <w:r w:rsidR="00A76BE3" w:rsidRPr="008D2DAE">
        <w:t>–</w:t>
      </w:r>
      <w:r w:rsidRPr="008D2DAE">
        <w:t xml:space="preserve"> jinými slovy, naznačoval, že by nemusel trvat na zachování našeho práva skladovat na ostrově jaderné zbraně. Čtyři dny poté, co prezident vydal tuto direktivu, někdo přičinlivě vyzradil její podstatné body listu </w:t>
      </w:r>
      <w:r w:rsidRPr="008D2DAE">
        <w:rPr>
          <w:rStyle w:val="Slovo-kurzva"/>
        </w:rPr>
        <w:t>The New York Times.</w:t>
      </w:r>
      <w:r w:rsidRPr="008D2DAE">
        <w:t xml:space="preserve"> Jednání tedy ještě ani nezačala,</w:t>
      </w:r>
      <w:r w:rsidR="00AE751F" w:rsidRPr="008D2DAE">
        <w:t xml:space="preserve"> a v </w:t>
      </w:r>
      <w:r w:rsidRPr="008D2DAE">
        <w:t>tisku už bylo možno si přečíst, kam chceme případně při rozhovorech ustoupit.</w:t>
      </w:r>
    </w:p>
    <w:p w:rsidR="00AE751F" w:rsidRPr="008D2DAE" w:rsidRDefault="000151F1" w:rsidP="00BF453C">
      <w:pPr>
        <w:pStyle w:val="Textodsazen"/>
      </w:pPr>
      <w:r w:rsidRPr="008D2DAE">
        <w:t>Vážně míněná oficiální jednání mezi americkými</w:t>
      </w:r>
      <w:r w:rsidR="00AE751F" w:rsidRPr="008D2DAE">
        <w:t xml:space="preserve"> a </w:t>
      </w:r>
      <w:r w:rsidRPr="008D2DAE">
        <w:t>japonskými představiteli začala</w:t>
      </w:r>
      <w:r w:rsidR="00AE751F" w:rsidRPr="008D2DAE">
        <w:t xml:space="preserve"> v </w:t>
      </w:r>
      <w:r w:rsidRPr="008D2DAE">
        <w:t>červnu roku 1969 prostřednictvím diplomatických kanálů.</w:t>
      </w:r>
      <w:r w:rsidR="00AE751F" w:rsidRPr="008D2DAE">
        <w:t xml:space="preserve"> V </w:t>
      </w:r>
      <w:r w:rsidRPr="008D2DAE">
        <w:t>té době vyvstal</w:t>
      </w:r>
      <w:r w:rsidR="00AE751F" w:rsidRPr="008D2DAE">
        <w:t xml:space="preserve"> v </w:t>
      </w:r>
      <w:r w:rsidRPr="008D2DAE">
        <w:t>americk</w:t>
      </w:r>
      <w:r w:rsidR="00AE751F" w:rsidRPr="008D2DAE">
        <w:t>o-j</w:t>
      </w:r>
      <w:r w:rsidRPr="008D2DAE">
        <w:t>aponském dialogu další problém, který neměl</w:t>
      </w:r>
      <w:r w:rsidR="00AE751F" w:rsidRPr="008D2DAE">
        <w:t xml:space="preserve"> s </w:t>
      </w:r>
      <w:r w:rsidRPr="008D2DAE">
        <w:t>Okinawou nic společného, přesto si však osud přál, aby</w:t>
      </w:r>
      <w:r w:rsidR="00AE751F" w:rsidRPr="008D2DAE">
        <w:t xml:space="preserve"> s </w:t>
      </w:r>
      <w:r w:rsidRPr="008D2DAE">
        <w:t>ní nakonec byl těsně propojen: šlo</w:t>
      </w:r>
      <w:r w:rsidR="00AE751F" w:rsidRPr="008D2DAE">
        <w:t xml:space="preserve"> o </w:t>
      </w:r>
      <w:r w:rsidRPr="008D2DAE">
        <w:t>textilní produkci. Jestliže jednání</w:t>
      </w:r>
      <w:r w:rsidR="00AE751F" w:rsidRPr="008D2DAE">
        <w:t xml:space="preserve"> o </w:t>
      </w:r>
      <w:r w:rsidRPr="008D2DAE">
        <w:t>Okinawě bylo příkladem vysoké politiky, pak problém</w:t>
      </w:r>
      <w:r w:rsidR="00AE751F" w:rsidRPr="008D2DAE">
        <w:t xml:space="preserve"> s </w:t>
      </w:r>
      <w:r w:rsidRPr="008D2DAE">
        <w:t xml:space="preserve">textilem byl ukázkou ubohé </w:t>
      </w:r>
      <w:r w:rsidRPr="008D2DAE">
        <w:lastRenderedPageBreak/>
        <w:t>komedie, frustraci</w:t>
      </w:r>
      <w:r w:rsidR="00AE751F" w:rsidRPr="008D2DAE">
        <w:t xml:space="preserve"> a v </w:t>
      </w:r>
      <w:r w:rsidRPr="008D2DAE">
        <w:t>podstatě fiaska.</w:t>
      </w:r>
    </w:p>
    <w:p w:rsidR="00AE751F" w:rsidRPr="008D2DAE" w:rsidRDefault="00AE751F" w:rsidP="00BF453C">
      <w:pPr>
        <w:pStyle w:val="Textodsazen"/>
      </w:pPr>
      <w:r w:rsidRPr="008D2DAE">
        <w:t>Z </w:t>
      </w:r>
      <w:r w:rsidR="000151F1" w:rsidRPr="008D2DAE">
        <w:t>různých důvodů jsme měli</w:t>
      </w:r>
      <w:r w:rsidRPr="008D2DAE">
        <w:t xml:space="preserve"> s </w:t>
      </w:r>
      <w:r w:rsidR="000151F1" w:rsidRPr="008D2DAE">
        <w:t xml:space="preserve">Japonskem chronický obchodní deficit. Ať už byla příčinou mimořádná japonská produktivita </w:t>
      </w:r>
      <w:r w:rsidR="00A76BE3" w:rsidRPr="008D2DAE">
        <w:t>–</w:t>
      </w:r>
      <w:r w:rsidR="000151F1" w:rsidRPr="008D2DAE">
        <w:t xml:space="preserve"> jak tvrdili Japonci </w:t>
      </w:r>
      <w:r w:rsidR="00A76BE3" w:rsidRPr="008D2DAE">
        <w:t>–</w:t>
      </w:r>
      <w:r w:rsidR="000151F1" w:rsidRPr="008D2DAE">
        <w:t xml:space="preserve"> nebo japonský dumping na amerických trzích</w:t>
      </w:r>
      <w:r w:rsidRPr="008D2DAE">
        <w:t xml:space="preserve"> a </w:t>
      </w:r>
      <w:r w:rsidR="000151F1" w:rsidRPr="008D2DAE">
        <w:t xml:space="preserve">překážky, které kladli do cesty zemím, jež se snažily proniknout na jejich trh </w:t>
      </w:r>
      <w:r w:rsidR="00A76BE3" w:rsidRPr="008D2DAE">
        <w:t>–</w:t>
      </w:r>
      <w:r w:rsidR="000151F1" w:rsidRPr="008D2DAE">
        <w:t xml:space="preserve"> jak zase prohlašovali někteří naši experti </w:t>
      </w:r>
      <w:r w:rsidR="00A76BE3" w:rsidRPr="008D2DAE">
        <w:t>–</w:t>
      </w:r>
      <w:r w:rsidR="000151F1" w:rsidRPr="008D2DAE">
        <w:t>, japonský vývoz do Ameriky, zvláště pokud šlo</w:t>
      </w:r>
      <w:r w:rsidRPr="008D2DAE">
        <w:t xml:space="preserve"> o </w:t>
      </w:r>
      <w:r w:rsidR="000151F1" w:rsidRPr="008D2DAE">
        <w:t>průmyslové výrobky, vysoce převyšoval vývoz amerických produktů do Japonska. Japonci měli snadný přístup na náš trh, my jsme</w:t>
      </w:r>
      <w:r w:rsidRPr="008D2DAE">
        <w:t xml:space="preserve"> v </w:t>
      </w:r>
      <w:r w:rsidR="000151F1" w:rsidRPr="008D2DAE">
        <w:t xml:space="preserve">jejich zemi neměli rovné podmínky. Výsledkem bylo, že řada </w:t>
      </w:r>
      <w:r w:rsidR="00B20E2C" w:rsidRPr="008D2DAE">
        <w:t>a</w:t>
      </w:r>
      <w:r w:rsidR="000151F1" w:rsidRPr="008D2DAE">
        <w:t>merických průmyslových odvětví čelila zuřivé</w:t>
      </w:r>
      <w:r w:rsidRPr="008D2DAE">
        <w:t xml:space="preserve"> a </w:t>
      </w:r>
      <w:r w:rsidR="000151F1" w:rsidRPr="008D2DAE">
        <w:t>někdy nezvladatelné japonské konkurenci,</w:t>
      </w:r>
      <w:r w:rsidRPr="008D2DAE">
        <w:t xml:space="preserve"> a z </w:t>
      </w:r>
      <w:r w:rsidR="000151F1" w:rsidRPr="008D2DAE">
        <w:t>toho vznikaly obavy</w:t>
      </w:r>
      <w:r w:rsidRPr="008D2DAE">
        <w:t xml:space="preserve"> z </w:t>
      </w:r>
      <w:r w:rsidR="000151F1" w:rsidRPr="008D2DAE">
        <w:t>nezaměstnanosti způsobené obchodními pr</w:t>
      </w:r>
      <w:r w:rsidR="00B20E2C" w:rsidRPr="008D2DAE">
        <w:t>a</w:t>
      </w:r>
      <w:r w:rsidR="000151F1" w:rsidRPr="008D2DAE">
        <w:t>ktikami druhé země. Naši podnikatelé, zákonodárci</w:t>
      </w:r>
      <w:r w:rsidRPr="008D2DAE">
        <w:t xml:space="preserve"> a </w:t>
      </w:r>
      <w:r w:rsidR="000151F1" w:rsidRPr="008D2DAE">
        <w:t>hospodářští představitelé hlasitě požadovali, aby Japonci nejprve uhladili cestu pro naše rozhodnutí ohledně Okinawy určitou pružností</w:t>
      </w:r>
      <w:r w:rsidRPr="008D2DAE">
        <w:t xml:space="preserve"> v </w:t>
      </w:r>
      <w:r w:rsidR="000151F1" w:rsidRPr="008D2DAE">
        <w:t>ekonomických záležitostech. Naše hospodářská ministerstva reprezentující rozdílné voličské základny bombardovala Japonce nejrůznějšími požadavky; například chtěla, aby omezili svůj export vlny</w:t>
      </w:r>
      <w:r w:rsidRPr="008D2DAE">
        <w:t xml:space="preserve"> a </w:t>
      </w:r>
      <w:r w:rsidR="000151F1" w:rsidRPr="008D2DAE">
        <w:t>syntetického textilu do USA, nebo aby zmírnili překážky pro americké investice. Přívalem těchto návrhů jsme ve skutečnosti škodili sami sobě, protože Japonci si</w:t>
      </w:r>
      <w:r w:rsidRPr="008D2DAE">
        <w:t xml:space="preserve"> z </w:t>
      </w:r>
      <w:r w:rsidR="000151F1" w:rsidRPr="008D2DAE">
        <w:t>nich vybírali ty nejméně obtížné. Oni měli koherentní politiku, my pouze seznam vzájemně neprovázaných požadavků. To Japoncům umožňovalo vybírat si mezi nimi ty, které je nejméně zatěžovaly. Často se tak jednalo</w:t>
      </w:r>
      <w:r w:rsidRPr="008D2DAE">
        <w:t xml:space="preserve"> o </w:t>
      </w:r>
      <w:r w:rsidR="000151F1" w:rsidRPr="008D2DAE">
        <w:t xml:space="preserve">položky, od kterých se japonský export již odklonil. Například se rozhodli liberalizovat podmínky pro </w:t>
      </w:r>
      <w:r w:rsidR="00DF4E9F" w:rsidRPr="008D2DAE">
        <w:t>a</w:t>
      </w:r>
      <w:r w:rsidR="000151F1" w:rsidRPr="008D2DAE">
        <w:t>merické investice</w:t>
      </w:r>
      <w:r w:rsidRPr="008D2DAE">
        <w:t xml:space="preserve"> v </w:t>
      </w:r>
      <w:r w:rsidR="000151F1" w:rsidRPr="008D2DAE">
        <w:t>Japonsku, protože si velmi dobře uvědomovali, že existují mnohé administrativní, společenské</w:t>
      </w:r>
      <w:r w:rsidRPr="008D2DAE">
        <w:t xml:space="preserve"> a </w:t>
      </w:r>
      <w:r w:rsidR="000151F1" w:rsidRPr="008D2DAE">
        <w:t>kulturní překážky, které přesahují oficiální zákony; dokonce oznámili joint venture</w:t>
      </w:r>
      <w:r w:rsidRPr="008D2DAE">
        <w:t xml:space="preserve"> s </w:t>
      </w:r>
      <w:r w:rsidR="000151F1" w:rsidRPr="008D2DAE">
        <w:t>Chryslerem. Hlásil jsem to Nixonovi</w:t>
      </w:r>
      <w:r w:rsidRPr="008D2DAE">
        <w:t xml:space="preserve"> a </w:t>
      </w:r>
      <w:r w:rsidR="000151F1" w:rsidRPr="008D2DAE">
        <w:t>doporučil mu, abychom si vyjasnili</w:t>
      </w:r>
      <w:r w:rsidRPr="008D2DAE">
        <w:t xml:space="preserve"> v </w:t>
      </w:r>
      <w:r w:rsidR="000151F1" w:rsidRPr="008D2DAE">
        <w:t>této věci naše priority. Souhlasil se mnou</w:t>
      </w:r>
      <w:r w:rsidRPr="008D2DAE">
        <w:t xml:space="preserve"> a </w:t>
      </w:r>
      <w:r w:rsidR="000151F1" w:rsidRPr="008D2DAE">
        <w:t xml:space="preserve">na mé memorandum připsal: </w:t>
      </w:r>
      <w:r w:rsidRPr="008D2DAE">
        <w:t>„</w:t>
      </w:r>
      <w:r w:rsidR="000151F1" w:rsidRPr="008D2DAE">
        <w:t>Tato liberalizace investic pro nás není politicky důležitá. Potřebujeme získat něco</w:t>
      </w:r>
      <w:r w:rsidRPr="008D2DAE">
        <w:t xml:space="preserve"> v </w:t>
      </w:r>
      <w:r w:rsidR="000151F1" w:rsidRPr="008D2DAE">
        <w:t>oblasti textilní produkce.</w:t>
      </w:r>
      <w:r w:rsidRPr="008D2DAE">
        <w:t>“</w:t>
      </w:r>
    </w:p>
    <w:p w:rsidR="00AE751F" w:rsidRPr="008D2DAE" w:rsidRDefault="000151F1" w:rsidP="00BF453C">
      <w:pPr>
        <w:pStyle w:val="Textodsazen"/>
      </w:pPr>
      <w:r w:rsidRPr="008D2DAE">
        <w:t xml:space="preserve">Textil byl pro Nixona bolavou otázkou. Textilní průmysl na Jihu </w:t>
      </w:r>
      <w:r w:rsidR="00E67E5D" w:rsidRPr="008D2DAE">
        <w:t>patřil</w:t>
      </w:r>
      <w:r w:rsidR="00AE751F" w:rsidRPr="008D2DAE">
        <w:t xml:space="preserve"> k </w:t>
      </w:r>
      <w:r w:rsidRPr="008D2DAE">
        <w:t>odvětvím, která byla nejvíce zasažena japonskou konkurencí; mnohé textilky musely zavřít své brány. Producenti látek představovali také mocnou</w:t>
      </w:r>
      <w:r w:rsidR="00AE751F" w:rsidRPr="008D2DAE">
        <w:t xml:space="preserve"> a </w:t>
      </w:r>
      <w:r w:rsidRPr="008D2DAE">
        <w:t>efektivní lobby. Prezidentský kandidát Nixon proto</w:t>
      </w:r>
      <w:r w:rsidR="00AE751F" w:rsidRPr="008D2DAE">
        <w:t xml:space="preserve"> v </w:t>
      </w:r>
      <w:r w:rsidRPr="008D2DAE">
        <w:t>roce 1968</w:t>
      </w:r>
      <w:r w:rsidR="00AE751F" w:rsidRPr="008D2DAE">
        <w:t xml:space="preserve"> v </w:t>
      </w:r>
      <w:r w:rsidRPr="008D2DAE">
        <w:t>rámci záhadného amerického kmenového rituálu spojeného</w:t>
      </w:r>
      <w:r w:rsidR="00AE751F" w:rsidRPr="008D2DAE">
        <w:t xml:space="preserve"> s </w:t>
      </w:r>
      <w:r w:rsidRPr="008D2DAE">
        <w:t>letopočty dělitelnými čtyřmi dal jižanským delegátům</w:t>
      </w:r>
      <w:r w:rsidR="00AE751F" w:rsidRPr="008D2DAE">
        <w:t xml:space="preserve"> a </w:t>
      </w:r>
      <w:r w:rsidRPr="008D2DAE">
        <w:t>voličům jasný slib, že</w:t>
      </w:r>
      <w:r w:rsidR="00AE751F" w:rsidRPr="008D2DAE">
        <w:t xml:space="preserve"> s </w:t>
      </w:r>
      <w:r w:rsidRPr="008D2DAE">
        <w:t>problémem dovozu japonského textilu něco udělá.</w:t>
      </w:r>
    </w:p>
    <w:p w:rsidR="00AE751F" w:rsidRPr="008D2DAE" w:rsidRDefault="000151F1" w:rsidP="00BF453C">
      <w:pPr>
        <w:pStyle w:val="Textodsazen"/>
      </w:pPr>
      <w:r w:rsidRPr="008D2DAE">
        <w:t>Nová administrativa byla rozhodnuta vyplnit Nixonův slib. Ministr obchodu Maurice Stans</w:t>
      </w:r>
      <w:r w:rsidR="00AE751F" w:rsidRPr="008D2DAE">
        <w:t xml:space="preserve"> a </w:t>
      </w:r>
      <w:r w:rsidRPr="008D2DAE">
        <w:t>poradci Bílého domu Robert Ellsworth</w:t>
      </w:r>
      <w:r w:rsidR="00AE751F" w:rsidRPr="008D2DAE">
        <w:t xml:space="preserve"> a </w:t>
      </w:r>
      <w:r w:rsidRPr="008D2DAE">
        <w:t>Peter Flanigan se chtěli okamžitě setkat</w:t>
      </w:r>
      <w:r w:rsidR="00AE751F" w:rsidRPr="008D2DAE">
        <w:t xml:space="preserve"> s </w:t>
      </w:r>
      <w:r w:rsidRPr="008D2DAE">
        <w:t>Japonci, aby je přiměli</w:t>
      </w:r>
      <w:r w:rsidR="00AE751F" w:rsidRPr="008D2DAE">
        <w:t xml:space="preserve"> k </w:t>
      </w:r>
      <w:r w:rsidRPr="008D2DAE">
        <w:t>dobrovolnému závazku snížit vývoz textilu do USA. Byl jsem politický amatér</w:t>
      </w:r>
      <w:r w:rsidR="00AE751F" w:rsidRPr="008D2DAE">
        <w:t xml:space="preserve"> a </w:t>
      </w:r>
      <w:r w:rsidRPr="008D2DAE">
        <w:t>jako takový jsem se domníval, že není vhodné vyjmout jedno průmyslové odvětví</w:t>
      </w:r>
      <w:r w:rsidR="00AE751F" w:rsidRPr="008D2DAE">
        <w:t xml:space="preserve"> a </w:t>
      </w:r>
      <w:r w:rsidRPr="008D2DAE">
        <w:t>věnovat se výlučně jemu, dokud nebudeme mít hotové naše celkové politické</w:t>
      </w:r>
      <w:r w:rsidR="00AE751F" w:rsidRPr="008D2DAE">
        <w:t xml:space="preserve"> a </w:t>
      </w:r>
      <w:r w:rsidRPr="008D2DAE">
        <w:t>hospodářské analýzy. Proto jsem zvolil zdržovací taktiku</w:t>
      </w:r>
      <w:r w:rsidR="00AE751F" w:rsidRPr="008D2DAE">
        <w:t xml:space="preserve"> a </w:t>
      </w:r>
      <w:r w:rsidRPr="008D2DAE">
        <w:t xml:space="preserve">argumentoval </w:t>
      </w:r>
      <w:r w:rsidRPr="008D2DAE">
        <w:lastRenderedPageBreak/>
        <w:t>jsem rozhodovacím procesem Rady pro otázky národní bezpečnosti. Brzy jsem se poučil: Nixon mi dosti nevybíravými slovy sdělil, že hodlá dosáhnout nějaké dohody</w:t>
      </w:r>
      <w:r w:rsidR="00AE751F" w:rsidRPr="008D2DAE">
        <w:t xml:space="preserve"> o </w:t>
      </w:r>
      <w:r w:rsidRPr="008D2DAE">
        <w:t>vývozu textilu</w:t>
      </w:r>
      <w:r w:rsidR="00AE751F" w:rsidRPr="008D2DAE">
        <w:t xml:space="preserve"> a </w:t>
      </w:r>
      <w:r w:rsidRPr="008D2DAE">
        <w:t>že já jakožto jeho poradce mám přispívat</w:t>
      </w:r>
      <w:r w:rsidR="00AE751F" w:rsidRPr="008D2DAE">
        <w:t xml:space="preserve"> k </w:t>
      </w:r>
      <w:r w:rsidRPr="008D2DAE">
        <w:t>r</w:t>
      </w:r>
      <w:r w:rsidR="00DF4E9F" w:rsidRPr="008D2DAE">
        <w:t>e</w:t>
      </w:r>
      <w:r w:rsidRPr="008D2DAE">
        <w:t>ali</w:t>
      </w:r>
      <w:r w:rsidR="00DF4E9F" w:rsidRPr="008D2DAE">
        <w:t>z</w:t>
      </w:r>
      <w:r w:rsidRPr="008D2DAE">
        <w:t>aci tohoto cíle. To se snadněji řeklo než uděl</w:t>
      </w:r>
      <w:r w:rsidR="00DF4E9F" w:rsidRPr="008D2DAE">
        <w:t>a</w:t>
      </w:r>
      <w:r w:rsidRPr="008D2DAE">
        <w:t xml:space="preserve">lo, protože má nevědomost, pokud </w:t>
      </w:r>
      <w:r w:rsidR="00DF4E9F" w:rsidRPr="008D2DAE">
        <w:t>š</w:t>
      </w:r>
      <w:r w:rsidRPr="008D2DAE">
        <w:t>lo</w:t>
      </w:r>
      <w:r w:rsidR="00AE751F" w:rsidRPr="008D2DAE">
        <w:t xml:space="preserve"> o </w:t>
      </w:r>
      <w:r w:rsidRPr="008D2DAE">
        <w:t>toto téma, byla kolosální. Musel jsem se</w:t>
      </w:r>
      <w:r w:rsidR="00B20E2C" w:rsidRPr="008D2DAE">
        <w:t xml:space="preserve"> </w:t>
      </w:r>
      <w:r w:rsidRPr="008D2DAE">
        <w:t>doučit celý slovník výrazů používaných</w:t>
      </w:r>
      <w:r w:rsidR="00AE751F" w:rsidRPr="008D2DAE">
        <w:t xml:space="preserve"> v </w:t>
      </w:r>
      <w:r w:rsidRPr="008D2DAE">
        <w:t xml:space="preserve">mezinárodním obchodě jako </w:t>
      </w:r>
      <w:r w:rsidR="00AE751F" w:rsidRPr="008D2DAE">
        <w:t>„</w:t>
      </w:r>
      <w:r w:rsidRPr="008D2DAE">
        <w:t>techniky dotování exportu</w:t>
      </w:r>
      <w:r w:rsidR="00AE751F" w:rsidRPr="008D2DAE">
        <w:t>“</w:t>
      </w:r>
      <w:r w:rsidRPr="008D2DAE">
        <w:t xml:space="preserve"> nebo tajemný</w:t>
      </w:r>
      <w:r w:rsidR="00AE751F" w:rsidRPr="008D2DAE">
        <w:t xml:space="preserve"> a </w:t>
      </w:r>
      <w:r w:rsidRPr="008D2DAE">
        <w:t xml:space="preserve">složitý termín </w:t>
      </w:r>
      <w:r w:rsidR="00AE751F" w:rsidRPr="008D2DAE">
        <w:t>„</w:t>
      </w:r>
      <w:r w:rsidRPr="008D2DAE">
        <w:t>spouštěcí body</w:t>
      </w:r>
      <w:r w:rsidR="00AE751F" w:rsidRPr="008D2DAE">
        <w:t>“</w:t>
      </w:r>
      <w:r w:rsidRPr="008D2DAE">
        <w:t xml:space="preserve"> (při nichž začnou platit omezení) či </w:t>
      </w:r>
      <w:r w:rsidR="00AE751F" w:rsidRPr="008D2DAE">
        <w:t>„</w:t>
      </w:r>
      <w:r w:rsidRPr="008D2DAE">
        <w:t>kategorie</w:t>
      </w:r>
      <w:r w:rsidR="00AE751F" w:rsidRPr="008D2DAE">
        <w:t>“</w:t>
      </w:r>
      <w:r w:rsidRPr="008D2DAE">
        <w:t xml:space="preserve"> (na které se ta omezení budou vztahovat). Bohudíky jsem je všechny už úspěšně zapomněl. Jediné, na co si vzpomínám, je hrůza, kterou měli naši obchodní experti</w:t>
      </w:r>
      <w:r w:rsidR="00AE751F" w:rsidRPr="008D2DAE">
        <w:t xml:space="preserve"> z </w:t>
      </w:r>
      <w:r w:rsidRPr="008D2DAE">
        <w:t>japonské nápaditosti. Proto trvali na tom, aby jednání zahrnovala všechny myslitelné kategorie textilu; byli přesvědčeni, že když kteroukoli vynecháme, využijí lstiví Japonci této mezery</w:t>
      </w:r>
      <w:r w:rsidR="00AE751F" w:rsidRPr="008D2DAE">
        <w:t xml:space="preserve"> k </w:t>
      </w:r>
      <w:r w:rsidRPr="008D2DAE">
        <w:t>obcházení celé dohody.</w:t>
      </w:r>
    </w:p>
    <w:p w:rsidR="00AE751F" w:rsidRPr="008D2DAE" w:rsidRDefault="000151F1" w:rsidP="00BF453C">
      <w:pPr>
        <w:pStyle w:val="Textodsazen"/>
      </w:pPr>
      <w:r w:rsidRPr="008D2DAE">
        <w:t>Ke své nevoli</w:t>
      </w:r>
      <w:r w:rsidR="00AE751F" w:rsidRPr="008D2DAE">
        <w:t xml:space="preserve"> a </w:t>
      </w:r>
      <w:r w:rsidRPr="008D2DAE">
        <w:t>později lítosti jsem tak byl nahnán do těchto jednání. Mým úkolem bylo propůjčovat prezidentské slovo stanoviskům, která mi sdělovali Maury Stans</w:t>
      </w:r>
      <w:r w:rsidR="00AE751F" w:rsidRPr="008D2DAE">
        <w:t xml:space="preserve"> a </w:t>
      </w:r>
      <w:r w:rsidRPr="008D2DAE">
        <w:t>Peter Flanigan; mohl jsem je pouze předat druhé straně, nikoli projednat, protože jakmile jsem opustil pozici, kterou jsem dostal za úkol hájit, zůstal jsem bez jakéhokoli záchytného bodu. Stejně tak jako</w:t>
      </w:r>
      <w:r w:rsidR="00AE751F" w:rsidRPr="008D2DAE">
        <w:t xml:space="preserve"> v </w:t>
      </w:r>
      <w:r w:rsidRPr="008D2DAE">
        <w:t>případě pozdějších jednání</w:t>
      </w:r>
      <w:r w:rsidR="00AE751F" w:rsidRPr="008D2DAE">
        <w:t xml:space="preserve"> s </w:t>
      </w:r>
      <w:r w:rsidRPr="008D2DAE">
        <w:t>Pompidouem</w:t>
      </w:r>
      <w:r w:rsidR="00AE751F" w:rsidRPr="008D2DAE">
        <w:t xml:space="preserve"> o </w:t>
      </w:r>
      <w:r w:rsidRPr="008D2DAE">
        <w:t>monetárních otázkách proto neexistovalo nic, co mnou mohlo pohnout; protože jsem neměl kam ustoupit</w:t>
      </w:r>
      <w:r w:rsidR="00AE751F" w:rsidRPr="008D2DAE">
        <w:t xml:space="preserve"> a </w:t>
      </w:r>
      <w:r w:rsidRPr="008D2DAE">
        <w:t>nezkoušel přistupovat</w:t>
      </w:r>
      <w:r w:rsidR="00AE751F" w:rsidRPr="008D2DAE">
        <w:t xml:space="preserve"> k </w:t>
      </w:r>
      <w:r w:rsidRPr="008D2DAE">
        <w:t>tématu tvůrčím způsobem, bylo na druhé straně, aby couvla, pokud chtěla dohodu.</w:t>
      </w:r>
    </w:p>
    <w:p w:rsidR="00AE751F" w:rsidRPr="008D2DAE" w:rsidRDefault="000151F1" w:rsidP="00BF453C">
      <w:pPr>
        <w:pStyle w:val="Textodsazen"/>
      </w:pPr>
      <w:r w:rsidRPr="008D2DAE">
        <w:t>Začal jsem se</w:t>
      </w:r>
      <w:r w:rsidR="00AE751F" w:rsidRPr="008D2DAE">
        <w:t xml:space="preserve"> v </w:t>
      </w:r>
      <w:r w:rsidRPr="008D2DAE">
        <w:t>jednáních angažovat, když Sató po dobrém japonském zvyku vyslal průzkumníka, který byl naším společným přítelem</w:t>
      </w:r>
      <w:r w:rsidR="00AE751F" w:rsidRPr="008D2DAE">
        <w:t xml:space="preserve"> a v </w:t>
      </w:r>
      <w:r w:rsidRPr="008D2DAE">
        <w:t>japonské vládě nezastával žádnou oficiální funkci. Neoficiální vyslanec nyní vyjednával</w:t>
      </w:r>
      <w:r w:rsidR="00AE751F" w:rsidRPr="008D2DAE">
        <w:t xml:space="preserve"> s </w:t>
      </w:r>
      <w:r w:rsidRPr="008D2DAE">
        <w:t>oficiálním. Emisar</w:t>
      </w:r>
      <w:r w:rsidR="00AE751F" w:rsidRPr="008D2DAE">
        <w:t xml:space="preserve"> i </w:t>
      </w:r>
      <w:r w:rsidRPr="008D2DAE">
        <w:t>já jsme mohli snadno všechno popřít; brzy jsme začali hrát rafinovanou hru hodnou divadla kabuki. Satóův emisar mne přišel navštívit 18. července; ustavili jsme tajnou komunikační linku obcházející úředníky obou zemí (jen</w:t>
      </w:r>
      <w:r w:rsidR="00AE751F" w:rsidRPr="008D2DAE">
        <w:t xml:space="preserve"> s </w:t>
      </w:r>
      <w:r w:rsidRPr="008D2DAE">
        <w:t>tím rozdílem, že</w:t>
      </w:r>
      <w:r w:rsidR="00AE751F" w:rsidRPr="008D2DAE">
        <w:t xml:space="preserve"> v </w:t>
      </w:r>
      <w:r w:rsidRPr="008D2DAE">
        <w:t>tomto případě jsem kvůli své nedostatečné znalosti tématu průběžně informoval klíčové hráče na naší straně). Sató chtěl</w:t>
      </w:r>
      <w:r w:rsidR="00AE751F" w:rsidRPr="008D2DAE">
        <w:t xml:space="preserve"> s </w:t>
      </w:r>
      <w:r w:rsidRPr="008D2DAE">
        <w:t>Nixonem dospět</w:t>
      </w:r>
      <w:r w:rsidR="00AE751F" w:rsidRPr="008D2DAE">
        <w:t xml:space="preserve"> k </w:t>
      </w:r>
      <w:r w:rsidRPr="008D2DAE">
        <w:t>dohodě ohledně základních principů otázky jaderných zbraní</w:t>
      </w:r>
      <w:r w:rsidR="00AE751F" w:rsidRPr="008D2DAE">
        <w:t xml:space="preserve"> i </w:t>
      </w:r>
      <w:r w:rsidRPr="008D2DAE">
        <w:t>vývozu japonského textilu. Jakmile by byly tyto základní principy stanoveny, úředníci obou stran by dostali za úkol vypracovat detaily. Zavolal jsem Nixona</w:t>
      </w:r>
      <w:r w:rsidR="00AE751F" w:rsidRPr="008D2DAE">
        <w:t xml:space="preserve"> a </w:t>
      </w:r>
      <w:r w:rsidRPr="008D2DAE">
        <w:t>řekl mu</w:t>
      </w:r>
      <w:r w:rsidR="00AE751F" w:rsidRPr="008D2DAE">
        <w:t xml:space="preserve"> o </w:t>
      </w:r>
      <w:r w:rsidRPr="008D2DAE">
        <w:t xml:space="preserve">Satóově přístupu; prezident byl plně pro: </w:t>
      </w:r>
      <w:r w:rsidR="00AE751F" w:rsidRPr="008D2DAE">
        <w:t>„</w:t>
      </w:r>
      <w:r w:rsidRPr="008D2DAE">
        <w:t>Zkusme to dotáhnout do konce</w:t>
      </w:r>
      <w:r w:rsidR="00AE751F" w:rsidRPr="008D2DAE">
        <w:t xml:space="preserve"> a </w:t>
      </w:r>
      <w:r w:rsidRPr="008D2DAE">
        <w:t>nepohrávejme si</w:t>
      </w:r>
      <w:r w:rsidR="00AE751F" w:rsidRPr="008D2DAE">
        <w:t xml:space="preserve"> s </w:t>
      </w:r>
      <w:r w:rsidRPr="008D2DAE">
        <w:t>ministerstvem zahraničí.</w:t>
      </w:r>
      <w:r w:rsidR="00AE751F" w:rsidRPr="008D2DAE">
        <w:t>“</w:t>
      </w:r>
    </w:p>
    <w:p w:rsidR="00AE751F" w:rsidRPr="008D2DAE" w:rsidRDefault="000151F1" w:rsidP="00BF453C">
      <w:pPr>
        <w:pStyle w:val="Textodsazen"/>
      </w:pPr>
      <w:r w:rsidRPr="008D2DAE">
        <w:t>Pokud šlo</w:t>
      </w:r>
      <w:r w:rsidR="00AE751F" w:rsidRPr="008D2DAE">
        <w:t xml:space="preserve"> o </w:t>
      </w:r>
      <w:r w:rsidRPr="008D2DAE">
        <w:t>vztahy</w:t>
      </w:r>
      <w:r w:rsidR="00AE751F" w:rsidRPr="008D2DAE">
        <w:t xml:space="preserve"> s </w:t>
      </w:r>
      <w:r w:rsidRPr="008D2DAE">
        <w:t>Japonskem, viděl Nixon vždy daleko dopředu.</w:t>
      </w:r>
      <w:r w:rsidR="00AE751F" w:rsidRPr="008D2DAE">
        <w:t xml:space="preserve"> V </w:t>
      </w:r>
      <w:r w:rsidRPr="008D2DAE">
        <w:t>roce 1967</w:t>
      </w:r>
      <w:r w:rsidR="00AE751F" w:rsidRPr="008D2DAE">
        <w:t xml:space="preserve"> v </w:t>
      </w:r>
      <w:r w:rsidRPr="008D2DAE">
        <w:t xml:space="preserve">článku publikovaném ve </w:t>
      </w:r>
      <w:r w:rsidRPr="008D2DAE">
        <w:rPr>
          <w:rStyle w:val="Slovo-kurzva"/>
        </w:rPr>
        <w:t>Foreign Affairs</w:t>
      </w:r>
      <w:r w:rsidRPr="008D2DAE">
        <w:t xml:space="preserve"> nazvaném </w:t>
      </w:r>
      <w:r w:rsidR="00AE751F" w:rsidRPr="008D2DAE">
        <w:t>„</w:t>
      </w:r>
      <w:r w:rsidRPr="008D2DAE">
        <w:t>Asie po Vietnamu</w:t>
      </w:r>
      <w:r w:rsidR="00AE751F" w:rsidRPr="008D2DAE">
        <w:t>“</w:t>
      </w:r>
      <w:r w:rsidRPr="008D2DAE">
        <w:t xml:space="preserve"> napsal:</w:t>
      </w:r>
    </w:p>
    <w:p w:rsidR="00AE751F" w:rsidRPr="008D2DAE" w:rsidRDefault="00AE751F" w:rsidP="00BF453C">
      <w:pPr>
        <w:pStyle w:val="Textodsazen"/>
      </w:pPr>
    </w:p>
    <w:p w:rsidR="00AE751F" w:rsidRPr="008D2DAE" w:rsidRDefault="000151F1" w:rsidP="009C56D5">
      <w:pPr>
        <w:pStyle w:val="Text-cittneodsazen"/>
      </w:pPr>
      <w:r w:rsidRPr="008D2DAE">
        <w:t>Nevěřit dnes Japonsku</w:t>
      </w:r>
      <w:r w:rsidR="00AE751F" w:rsidRPr="008D2DAE">
        <w:t xml:space="preserve"> s </w:t>
      </w:r>
      <w:r w:rsidRPr="008D2DAE">
        <w:t>jeho vlastními ozbrojenými silami</w:t>
      </w:r>
      <w:r w:rsidR="00AE751F" w:rsidRPr="008D2DAE">
        <w:t xml:space="preserve"> a s </w:t>
      </w:r>
      <w:r w:rsidRPr="008D2DAE">
        <w:t>odpovědností za jeho vlastní obranu by znamenalo zatížit jeho národ</w:t>
      </w:r>
      <w:r w:rsidR="00AE751F" w:rsidRPr="008D2DAE">
        <w:t xml:space="preserve"> a </w:t>
      </w:r>
      <w:r w:rsidRPr="008D2DAE">
        <w:t>jeho vládu handicapem, jenž se, jakkoli má kořeny</w:t>
      </w:r>
      <w:r w:rsidR="00AE751F" w:rsidRPr="008D2DAE">
        <w:t xml:space="preserve"> v </w:t>
      </w:r>
      <w:r w:rsidRPr="008D2DAE">
        <w:t xml:space="preserve">nedávné bolestné </w:t>
      </w:r>
      <w:r w:rsidRPr="008D2DAE">
        <w:lastRenderedPageBreak/>
        <w:t>historii, špatně shoduje</w:t>
      </w:r>
      <w:r w:rsidR="00AE751F" w:rsidRPr="008D2DAE">
        <w:t xml:space="preserve"> s </w:t>
      </w:r>
      <w:r w:rsidRPr="008D2DAE">
        <w:t xml:space="preserve">rolí, kterou Japonsko </w:t>
      </w:r>
      <w:r w:rsidRPr="008D2DAE">
        <w:rPr>
          <w:rStyle w:val="Slovo-kurzva"/>
        </w:rPr>
        <w:t>musí</w:t>
      </w:r>
      <w:r w:rsidRPr="008D2DAE">
        <w:t xml:space="preserve"> sehrát, aby pomohlo zajistit společnou bezpečnost nekomunistické Asie.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Nixon svou koncepci důležité role Japonska</w:t>
      </w:r>
      <w:r w:rsidRPr="008D2DAE">
        <w:t xml:space="preserve"> v </w:t>
      </w:r>
      <w:r w:rsidR="000151F1" w:rsidRPr="008D2DAE">
        <w:t>regionální bezpečnosti</w:t>
      </w:r>
      <w:r w:rsidRPr="008D2DAE">
        <w:t xml:space="preserve"> v </w:t>
      </w:r>
      <w:r w:rsidR="000151F1" w:rsidRPr="008D2DAE">
        <w:t>tomtéž článku vztáhl</w:t>
      </w:r>
      <w:r w:rsidRPr="008D2DAE">
        <w:t xml:space="preserve"> k </w:t>
      </w:r>
      <w:r w:rsidR="000151F1" w:rsidRPr="008D2DAE">
        <w:t>názoru, který měl na vývoj úlohy USA:</w:t>
      </w:r>
    </w:p>
    <w:p w:rsidR="00AE751F" w:rsidRPr="008D2DAE" w:rsidRDefault="00AE751F" w:rsidP="00BF453C">
      <w:pPr>
        <w:pStyle w:val="Textodsazen"/>
      </w:pPr>
    </w:p>
    <w:p w:rsidR="00AE751F" w:rsidRPr="008D2DAE" w:rsidRDefault="000151F1" w:rsidP="009C56D5">
      <w:pPr>
        <w:pStyle w:val="Text-cittneodsazen"/>
      </w:pPr>
      <w:r w:rsidRPr="008D2DAE">
        <w:t>Mnozí Američané unaveni válkou, deprimováni spojenci, zklamáni tím, že zahraniční pomoc nefunguje,</w:t>
      </w:r>
      <w:r w:rsidR="00AE751F" w:rsidRPr="008D2DAE">
        <w:t xml:space="preserve"> a </w:t>
      </w:r>
      <w:r w:rsidRPr="008D2DAE">
        <w:t>zděšeni vnitropolitickými krizemi věnují pozornost volání po novém izolacionismu.</w:t>
      </w:r>
      <w:r w:rsidR="00AE751F" w:rsidRPr="008D2DAE">
        <w:t xml:space="preserve"> A </w:t>
      </w:r>
      <w:r w:rsidRPr="008D2DAE">
        <w:t>nejsou sami;</w:t>
      </w:r>
      <w:r w:rsidR="00AE751F" w:rsidRPr="008D2DAE">
        <w:t xml:space="preserve"> v </w:t>
      </w:r>
      <w:r w:rsidRPr="008D2DAE">
        <w:t>celém západním světě existuje tendence, velmi nebezpečná, uzavírat se, stát se provinciálním</w:t>
      </w:r>
      <w:r w:rsidR="00AE751F" w:rsidRPr="008D2DAE">
        <w:t xml:space="preserve"> a </w:t>
      </w:r>
      <w:r w:rsidRPr="008D2DAE">
        <w:t>izolacionistickým. Po celou jednu generaci však nebude ani mír, ani bezpečnost, pokud nyní neuznáme velikost sil, které jsou</w:t>
      </w:r>
      <w:r w:rsidR="00AE751F" w:rsidRPr="008D2DAE">
        <w:t xml:space="preserve"> v </w:t>
      </w:r>
      <w:r w:rsidRPr="008D2DAE">
        <w:t>činnosti</w:t>
      </w:r>
      <w:r w:rsidR="00AE751F" w:rsidRPr="008D2DAE">
        <w:t xml:space="preserve"> v </w:t>
      </w:r>
      <w:r w:rsidRPr="008D2DAE">
        <w:t>Asii, kde žije více než polovina světové populace</w:t>
      </w:r>
      <w:r w:rsidR="00AE751F" w:rsidRPr="008D2DAE">
        <w:t xml:space="preserve"> a </w:t>
      </w:r>
      <w:r w:rsidRPr="008D2DAE">
        <w:t>kde je také největší výbušný potenciál.</w:t>
      </w:r>
    </w:p>
    <w:p w:rsidR="00AE751F" w:rsidRPr="008D2DAE" w:rsidRDefault="00AE751F" w:rsidP="00BF453C">
      <w:pPr>
        <w:pStyle w:val="Textodsazen"/>
      </w:pPr>
    </w:p>
    <w:p w:rsidR="00AE751F" w:rsidRPr="008D2DAE" w:rsidRDefault="000151F1" w:rsidP="00BF453C">
      <w:pPr>
        <w:pStyle w:val="Textodsazen"/>
      </w:pPr>
      <w:r w:rsidRPr="008D2DAE">
        <w:t>Probíral jsem se Satóovým emisarem obě otázky několik dní, pak jsem</w:t>
      </w:r>
      <w:r w:rsidR="00AE751F" w:rsidRPr="008D2DAE">
        <w:t xml:space="preserve"> s </w:t>
      </w:r>
      <w:r w:rsidRPr="008D2DAE">
        <w:t xml:space="preserve">prezidentem odletěl do Pacifiku na přistání </w:t>
      </w:r>
      <w:r w:rsidRPr="008D2DAE">
        <w:rPr>
          <w:rStyle w:val="Slovo-kurzva"/>
        </w:rPr>
        <w:t>Apolla 11</w:t>
      </w:r>
      <w:r w:rsidR="00AE751F" w:rsidRPr="008D2DAE">
        <w:t xml:space="preserve"> a </w:t>
      </w:r>
      <w:r w:rsidRPr="008D2DAE">
        <w:t>na cestu kolem světa. Stačil jsem se</w:t>
      </w:r>
      <w:r w:rsidR="00AE751F" w:rsidRPr="008D2DAE">
        <w:t xml:space="preserve"> s </w:t>
      </w:r>
      <w:r w:rsidRPr="008D2DAE">
        <w:t>ním však dohodnout na všeobecných rysech smlouvy</w:t>
      </w:r>
      <w:r w:rsidR="00AE751F" w:rsidRPr="008D2DAE">
        <w:t xml:space="preserve"> o </w:t>
      </w:r>
      <w:r w:rsidRPr="008D2DAE">
        <w:t>dovozu</w:t>
      </w:r>
      <w:r w:rsidR="00AE751F" w:rsidRPr="008D2DAE">
        <w:t xml:space="preserve"> a </w:t>
      </w:r>
      <w:r w:rsidRPr="008D2DAE">
        <w:t>vývozu textilu,</w:t>
      </w:r>
      <w:r w:rsidR="00AE751F" w:rsidRPr="008D2DAE">
        <w:t xml:space="preserve"> o </w:t>
      </w:r>
      <w:r w:rsidRPr="008D2DAE">
        <w:t>které budou obě strany jednat prostřednictvím diplomatických kanálů. Otázku jaderných zbraní jsme ponechali</w:t>
      </w:r>
      <w:r w:rsidR="00AE751F" w:rsidRPr="008D2DAE">
        <w:t xml:space="preserve"> k </w:t>
      </w:r>
      <w:r w:rsidRPr="008D2DAE">
        <w:t>dalšímu uvážení.</w:t>
      </w:r>
    </w:p>
    <w:p w:rsidR="00AE751F" w:rsidRPr="008D2DAE" w:rsidRDefault="000151F1" w:rsidP="00BF453C">
      <w:pPr>
        <w:pStyle w:val="Textodsazen"/>
      </w:pPr>
      <w:r w:rsidRPr="008D2DAE">
        <w:t>Harmonickou atmosféru pokazila jedna</w:t>
      </w:r>
      <w:r w:rsidR="00AE751F" w:rsidRPr="008D2DAE">
        <w:t xml:space="preserve"> z </w:t>
      </w:r>
      <w:r w:rsidRPr="008D2DAE">
        <w:t>těch nenadálých událostí, které člověk nemůže předvídat</w:t>
      </w:r>
      <w:r w:rsidR="00AE751F" w:rsidRPr="008D2DAE">
        <w:t xml:space="preserve"> a </w:t>
      </w:r>
      <w:r w:rsidRPr="008D2DAE">
        <w:t>které, když už se stanou, jako by neměly konce. Naše armáda skladovala na Okinawě</w:t>
      </w:r>
      <w:r w:rsidR="00AE751F" w:rsidRPr="008D2DAE">
        <w:t xml:space="preserve"> v </w:t>
      </w:r>
      <w:r w:rsidRPr="008D2DAE">
        <w:t>kanystrech jistý nervový plyn. Jeden major, jehož smysl pro estetiku byl lepší než jeho úsudek, nechal tyto kanystry natřít nabilo. Před nanesením barvy byl jejich povrch obroušen, na několika</w:t>
      </w:r>
      <w:r w:rsidR="00AE751F" w:rsidRPr="008D2DAE">
        <w:t xml:space="preserve"> z </w:t>
      </w:r>
      <w:r w:rsidRPr="008D2DAE">
        <w:t>nich však nešťastnou náhodou příliš,</w:t>
      </w:r>
      <w:r w:rsidR="00AE751F" w:rsidRPr="008D2DAE">
        <w:t xml:space="preserve"> a </w:t>
      </w:r>
      <w:r w:rsidRPr="008D2DAE">
        <w:t>tím vznikly otvory, jimiž plyn unikl. Tlak ze strany médií</w:t>
      </w:r>
      <w:r w:rsidR="00AE751F" w:rsidRPr="008D2DAE">
        <w:t xml:space="preserve"> a </w:t>
      </w:r>
      <w:r w:rsidRPr="008D2DAE">
        <w:t>Kongresu prudce narostl. Japonci zaměřili svou pozornost na Okinawu jako nikdy předtím. Velmi vytížení lidé pak museli po několik týdnů věnovat značnou část svého času hledání místa ve Spojených státech, kam by mohl být plyn převezen, zatímco žádná země nechtěla dát povolení</w:t>
      </w:r>
      <w:r w:rsidR="00AE751F" w:rsidRPr="008D2DAE">
        <w:t xml:space="preserve"> k </w:t>
      </w:r>
      <w:r w:rsidRPr="008D2DAE">
        <w:t>tranzitu této dodávky. Kanystry byly nakonec dopraveny na ostrov Johnston uprostřed Pacifiku</w:t>
      </w:r>
      <w:r w:rsidR="00AE751F" w:rsidRPr="008D2DAE">
        <w:t xml:space="preserve"> a </w:t>
      </w:r>
      <w:r w:rsidRPr="008D2DAE">
        <w:t>jejich obsah tam byl zničen.</w:t>
      </w:r>
    </w:p>
    <w:p w:rsidR="00AE751F" w:rsidRPr="008D2DAE" w:rsidRDefault="000151F1" w:rsidP="00BF453C">
      <w:pPr>
        <w:pStyle w:val="Textodsazen"/>
      </w:pPr>
      <w:r w:rsidRPr="008D2DAE">
        <w:t>Ministr zahraničí Rogers navštívil koncem července Tokio (oddělil se od prezidentova doprovodu při cestě po jihovýchodní Asii), aby pokračoval</w:t>
      </w:r>
      <w:r w:rsidR="00AE751F" w:rsidRPr="008D2DAE">
        <w:t xml:space="preserve"> v </w:t>
      </w:r>
      <w:r w:rsidRPr="008D2DAE">
        <w:t>oficiálních rozhovorech</w:t>
      </w:r>
      <w:r w:rsidR="00AE751F" w:rsidRPr="008D2DAE">
        <w:t xml:space="preserve"> o </w:t>
      </w:r>
      <w:r w:rsidRPr="008D2DAE">
        <w:t>Okinawě. Doprovázeli ho Maury Stans</w:t>
      </w:r>
      <w:r w:rsidR="00AE751F" w:rsidRPr="008D2DAE">
        <w:t xml:space="preserve"> a </w:t>
      </w:r>
      <w:r w:rsidRPr="008D2DAE">
        <w:t>ministr zemědělství Clifford Hardin, kteří se</w:t>
      </w:r>
      <w:r w:rsidR="00AE751F" w:rsidRPr="008D2DAE">
        <w:t xml:space="preserve"> k </w:t>
      </w:r>
      <w:r w:rsidRPr="008D2DAE">
        <w:t>němu připojili při rozhovorech</w:t>
      </w:r>
      <w:r w:rsidR="00AE751F" w:rsidRPr="008D2DAE">
        <w:t xml:space="preserve"> o </w:t>
      </w:r>
      <w:r w:rsidRPr="008D2DAE">
        <w:t>obchodu</w:t>
      </w:r>
      <w:r w:rsidR="00AE751F" w:rsidRPr="008D2DAE">
        <w:t xml:space="preserve"> a </w:t>
      </w:r>
      <w:r w:rsidRPr="008D2DAE">
        <w:t>dalších ekonomických tématech vedených na vládní úrovni.</w:t>
      </w:r>
      <w:r w:rsidR="00AE751F" w:rsidRPr="008D2DAE">
        <w:t xml:space="preserve"> V </w:t>
      </w:r>
      <w:r w:rsidRPr="008D2DAE">
        <w:t>komuniké vydaném po setkání Rogerse</w:t>
      </w:r>
      <w:r w:rsidR="00AE751F" w:rsidRPr="008D2DAE">
        <w:t xml:space="preserve"> a </w:t>
      </w:r>
      <w:r w:rsidRPr="008D2DAE">
        <w:t xml:space="preserve">japonského ministra zahraničí Kiičiho Aičiho se však pouze uvádělo, že oba státníci </w:t>
      </w:r>
      <w:r w:rsidR="00AE751F" w:rsidRPr="008D2DAE">
        <w:t>„</w:t>
      </w:r>
      <w:r w:rsidRPr="008D2DAE">
        <w:t>diskutovali</w:t>
      </w:r>
      <w:r w:rsidR="00AE751F" w:rsidRPr="008D2DAE">
        <w:t xml:space="preserve"> o </w:t>
      </w:r>
      <w:r w:rsidRPr="008D2DAE">
        <w:t>problému návratu Okinawy pod administrativní správu Japonska</w:t>
      </w:r>
      <w:r w:rsidR="00AE751F" w:rsidRPr="008D2DAE">
        <w:t>“</w:t>
      </w:r>
      <w:r w:rsidRPr="008D2DAE">
        <w:t>. Japonci ale rychle nechali uniknout do tisku informaci, že Spojené státy</w:t>
      </w:r>
      <w:r w:rsidR="00AE751F" w:rsidRPr="008D2DAE">
        <w:t xml:space="preserve"> v </w:t>
      </w:r>
      <w:r w:rsidRPr="008D2DAE">
        <w:t>principu odsouhlasily předání Okinawy pod správu Tokia,</w:t>
      </w:r>
      <w:r w:rsidR="00AE751F" w:rsidRPr="008D2DAE">
        <w:t xml:space="preserve"> a </w:t>
      </w:r>
      <w:r w:rsidRPr="008D2DAE">
        <w:t xml:space="preserve">Rogers ji 3. srpna na tiskové konferenci </w:t>
      </w:r>
      <w:r w:rsidRPr="008D2DAE">
        <w:lastRenderedPageBreak/>
        <w:t>také potvrdil. Tato skutečnost posílila Nixonovo</w:t>
      </w:r>
      <w:r w:rsidR="00AE751F" w:rsidRPr="008D2DAE">
        <w:t xml:space="preserve"> a </w:t>
      </w:r>
      <w:r w:rsidRPr="008D2DAE">
        <w:t>Satóovo dřívější odhodlání vést citlivá jednání prostřednictvím diskrétnějšího tajného kanálu.</w:t>
      </w:r>
    </w:p>
    <w:p w:rsidR="00AE751F" w:rsidRPr="008D2DAE" w:rsidRDefault="000151F1" w:rsidP="00BF453C">
      <w:pPr>
        <w:pStyle w:val="Textodsazen"/>
      </w:pPr>
      <w:r w:rsidRPr="008D2DAE">
        <w:t>Rozhovory postupovaly tak hladce, že Sató mohl být na listopad pozván do Washingtonu</w:t>
      </w:r>
      <w:r w:rsidR="00AE751F" w:rsidRPr="008D2DAE">
        <w:t xml:space="preserve"> k </w:t>
      </w:r>
      <w:r w:rsidRPr="008D2DAE">
        <w:t>rozhodujícímu setkání, které mělo definitivně urovnat problém Okinawy. Satóovi</w:t>
      </w:r>
      <w:r w:rsidR="00AE751F" w:rsidRPr="008D2DAE">
        <w:t xml:space="preserve"> a </w:t>
      </w:r>
      <w:r w:rsidRPr="008D2DAE">
        <w:t>Nixonovi však zůstaly ještě dvě záležitosti</w:t>
      </w:r>
      <w:r w:rsidR="00AE751F" w:rsidRPr="008D2DAE">
        <w:t xml:space="preserve"> k </w:t>
      </w:r>
      <w:r w:rsidRPr="008D2DAE">
        <w:t>řešení: otázka skladů jaderných zbraní na ostrově, která byla jasná;</w:t>
      </w:r>
      <w:r w:rsidR="00AE751F" w:rsidRPr="008D2DAE">
        <w:t xml:space="preserve"> a </w:t>
      </w:r>
      <w:r w:rsidRPr="008D2DAE">
        <w:t>textil, kde ústupky japonské strany neměly být sděleny předem, aby nepodkopaly Satóovu domácí základnu. Fakt, že prezident trvá na dohodě ve věci importu textilu do USA, mi jasně naznačili vnitropolitičtí poradci Bílého domu. Já jsem opravdu nejásal nad tím, že otázka zásadní strategické důležitosti má být vázána na přechodný vnitropolitický problém</w:t>
      </w:r>
      <w:r w:rsidR="00AE751F" w:rsidRPr="008D2DAE">
        <w:t xml:space="preserve"> a </w:t>
      </w:r>
      <w:r w:rsidRPr="008D2DAE">
        <w:t>že kvůli ní budeme Japonce de facto vydírat.</w:t>
      </w:r>
      <w:r w:rsidR="00AE751F" w:rsidRPr="008D2DAE">
        <w:t xml:space="preserve"> V </w:t>
      </w:r>
      <w:r w:rsidRPr="008D2DAE">
        <w:t>roce 1969 jsem však nebyl</w:t>
      </w:r>
      <w:r w:rsidR="00AE751F" w:rsidRPr="008D2DAE">
        <w:t xml:space="preserve"> v </w:t>
      </w:r>
      <w:r w:rsidRPr="008D2DAE">
        <w:t>takovém postavení, abych mohl zablokovat tento kolektivní názor.</w:t>
      </w:r>
    </w:p>
    <w:p w:rsidR="00AE751F" w:rsidRPr="008D2DAE" w:rsidRDefault="000151F1" w:rsidP="00BF453C">
      <w:pPr>
        <w:pStyle w:val="Textodsazen"/>
      </w:pPr>
      <w:r w:rsidRPr="008D2DAE">
        <w:t>Jestliže pro Nixona byla snaha vyhnout se konfrontaci osobním znakem, pak</w:t>
      </w:r>
      <w:r w:rsidR="00AE751F" w:rsidRPr="008D2DAE">
        <w:t xml:space="preserve"> a </w:t>
      </w:r>
      <w:r w:rsidRPr="008D2DAE">
        <w:t>Satóa šlo</w:t>
      </w:r>
      <w:r w:rsidR="00AE751F" w:rsidRPr="008D2DAE">
        <w:t xml:space="preserve"> v </w:t>
      </w:r>
      <w:r w:rsidRPr="008D2DAE">
        <w:t>tomto případě</w:t>
      </w:r>
      <w:r w:rsidR="00AE751F" w:rsidRPr="008D2DAE">
        <w:t xml:space="preserve"> o </w:t>
      </w:r>
      <w:r w:rsidRPr="008D2DAE">
        <w:t xml:space="preserve">kulturní imperativ. Potřeba obou státníků mít předem dokonale připravený výsledek se absolutně shodovala. Proto přijel deset dní před jejich schůzkou Satóův </w:t>
      </w:r>
      <w:r w:rsidR="005B3A7E" w:rsidRPr="008D2DAE">
        <w:t>emisar</w:t>
      </w:r>
      <w:r w:rsidRPr="008D2DAE">
        <w:t xml:space="preserve">, </w:t>
      </w:r>
      <w:r w:rsidR="00DF4E9F" w:rsidRPr="008D2DAE">
        <w:t>aby</w:t>
      </w:r>
      <w:r w:rsidRPr="008D2DAE">
        <w:t xml:space="preserve"> se mnou vypracoval znění hlavního ujednán</w:t>
      </w:r>
      <w:r w:rsidR="005B3A7E" w:rsidRPr="008D2DAE">
        <w:t>í</w:t>
      </w:r>
      <w:r w:rsidRPr="008D2DAE">
        <w:t xml:space="preserve">, kterého bylo </w:t>
      </w:r>
      <w:r w:rsidR="005B3A7E" w:rsidRPr="008D2DAE">
        <w:t>třeba</w:t>
      </w:r>
      <w:r w:rsidRPr="008D2DAE">
        <w:t xml:space="preserve"> dosáhnout,</w:t>
      </w:r>
      <w:r w:rsidR="00AE751F" w:rsidRPr="008D2DAE">
        <w:t xml:space="preserve"> a </w:t>
      </w:r>
      <w:r w:rsidRPr="008D2DAE">
        <w:t>text komuniké, které bude vydáno po jednání</w:t>
      </w:r>
      <w:r w:rsidR="00B20E2C" w:rsidRPr="008D2DAE">
        <w:t xml:space="preserve"> </w:t>
      </w:r>
      <w:r w:rsidRPr="008D2DAE">
        <w:t>prezidenta</w:t>
      </w:r>
      <w:r w:rsidR="00AE751F" w:rsidRPr="008D2DAE">
        <w:t xml:space="preserve"> a </w:t>
      </w:r>
      <w:r w:rsidRPr="008D2DAE">
        <w:t>japonského premiéra. Alex Johnson</w:t>
      </w:r>
      <w:r w:rsidR="00AE751F" w:rsidRPr="008D2DAE">
        <w:t xml:space="preserve"> a </w:t>
      </w:r>
      <w:r w:rsidRPr="008D2DAE">
        <w:t>vedoucí odboru ministerstva zahraničí pro oblast východní Asie</w:t>
      </w:r>
      <w:r w:rsidR="00AE751F" w:rsidRPr="008D2DAE">
        <w:t xml:space="preserve"> a </w:t>
      </w:r>
      <w:r w:rsidRPr="008D2DAE">
        <w:t xml:space="preserve">Pacifiku Marshall Green, kteří </w:t>
      </w:r>
      <w:r w:rsidR="005B3A7E" w:rsidRPr="008D2DAE">
        <w:t>věděli</w:t>
      </w:r>
      <w:r w:rsidR="00AE751F" w:rsidRPr="008D2DAE">
        <w:t xml:space="preserve"> o </w:t>
      </w:r>
      <w:r w:rsidRPr="008D2DAE">
        <w:t>mých tajných rozhovorech se Satóovým emisarem, doporučovali, abychom prezidentovo rozhodnutí netrvat na tom, že na Okinawě musí zůstat naše jaderné sklady, utajovali až do poslední chvíle, protože tímto způsobem bychom získali maximální ústupky</w:t>
      </w:r>
      <w:r w:rsidR="00AE751F" w:rsidRPr="008D2DAE">
        <w:t xml:space="preserve"> v </w:t>
      </w:r>
      <w:r w:rsidRPr="008D2DAE">
        <w:t>otázce importu textilu. Proto jsem emisarovi rozvážně sdělil, že definitivní rozhodnutí</w:t>
      </w:r>
      <w:r w:rsidR="00AE751F" w:rsidRPr="008D2DAE">
        <w:t xml:space="preserve"> v </w:t>
      </w:r>
      <w:r w:rsidRPr="008D2DAE">
        <w:t xml:space="preserve">otázce skladů jaderných zbraní by mělo počkat až na příjezd japonského premiéra, aby to byl </w:t>
      </w:r>
      <w:r w:rsidR="00AE751F" w:rsidRPr="008D2DAE">
        <w:t>„</w:t>
      </w:r>
      <w:r w:rsidRPr="008D2DAE">
        <w:t>jeho úspěch, až sem přijede</w:t>
      </w:r>
      <w:r w:rsidR="00AE751F" w:rsidRPr="008D2DAE">
        <w:t>“</w:t>
      </w:r>
      <w:r w:rsidRPr="008D2DAE">
        <w:t>.</w:t>
      </w:r>
    </w:p>
    <w:p w:rsidR="00AE751F" w:rsidRPr="008D2DAE" w:rsidRDefault="000151F1" w:rsidP="00BF453C">
      <w:pPr>
        <w:pStyle w:val="Textodsazen"/>
      </w:pPr>
      <w:r w:rsidRPr="008D2DAE">
        <w:t>Tato strategie se osvědčila</w:t>
      </w:r>
      <w:r w:rsidR="00AE751F" w:rsidRPr="008D2DAE">
        <w:t xml:space="preserve"> z </w:t>
      </w:r>
      <w:r w:rsidRPr="008D2DAE">
        <w:t>krátkodobého hlediska; celkově však přesahovala Satóovy možnosti. Japonský premiér byl</w:t>
      </w:r>
      <w:r w:rsidR="00AE751F" w:rsidRPr="008D2DAE">
        <w:t xml:space="preserve"> v </w:t>
      </w:r>
      <w:r w:rsidRPr="008D2DAE">
        <w:t>nevýhodě. Jakmile by přijel, nemohl by dovolit, aby jednání</w:t>
      </w:r>
      <w:r w:rsidR="00AE751F" w:rsidRPr="008D2DAE">
        <w:t xml:space="preserve"> v </w:t>
      </w:r>
      <w:r w:rsidRPr="008D2DAE">
        <w:t>otázce skladů jaderných zbraní skončila neúspěchem, protože by tím byly ohroženy veškeré bezpečnostní vztahy se Spojenými státy, které představovaly pilíř japonské zahraniční politiky. Jeho emisar mi proto řekl, že Sató bude souhlasit</w:t>
      </w:r>
      <w:r w:rsidR="00AE751F" w:rsidRPr="008D2DAE">
        <w:t xml:space="preserve"> s </w:t>
      </w:r>
      <w:r w:rsidRPr="008D2DAE">
        <w:t>komplexní dohodou, na jejímž základě Japonsko omezí svůj textilní export do Spojených států na konkrétní úroveň. Maury Stans mi dal návod,</w:t>
      </w:r>
      <w:r w:rsidR="00AE751F" w:rsidRPr="008D2DAE">
        <w:t xml:space="preserve"> z </w:t>
      </w:r>
      <w:r w:rsidRPr="008D2DAE">
        <w:t>kterého měla tato omezení vycházet,</w:t>
      </w:r>
      <w:r w:rsidR="00AE751F" w:rsidRPr="008D2DAE">
        <w:t xml:space="preserve"> a </w:t>
      </w:r>
      <w:r w:rsidRPr="008D2DAE">
        <w:t>já jsem ho předal japonské straně bez jediného zásahu, tak jak jsem jej dostal; co se mne týče, kdyby byl psán japonsky, rozuměl bych mu asi stejně málo. Emisar odletěl zpátky do Japonska, aby informoval Satóa; po několika dnech potvrdil, že navržené dovozní limity budou přijatelné. Zdálo se, že jsme připravili půdu pro úspěšné jednání mezi Nixonem</w:t>
      </w:r>
      <w:r w:rsidR="00AE751F" w:rsidRPr="008D2DAE">
        <w:t xml:space="preserve"> a </w:t>
      </w:r>
      <w:r w:rsidRPr="008D2DAE">
        <w:t>Satóem.</w:t>
      </w:r>
    </w:p>
    <w:p w:rsidR="00AE751F" w:rsidRPr="008D2DAE" w:rsidRDefault="000151F1" w:rsidP="00BF453C">
      <w:pPr>
        <w:pStyle w:val="Textodsazen"/>
      </w:pPr>
      <w:r w:rsidRPr="008D2DAE">
        <w:t>Dva dny před příletem Satóa jsem však měl naléhavý telefonát</w:t>
      </w:r>
      <w:r w:rsidR="00AE751F" w:rsidRPr="008D2DAE">
        <w:t xml:space="preserve"> z </w:t>
      </w:r>
      <w:r w:rsidRPr="008D2DAE">
        <w:t>Tokia. Byl to Satóův emisar. Aby zakryl svou pravou identitu</w:t>
      </w:r>
      <w:r w:rsidR="00AE751F" w:rsidRPr="008D2DAE">
        <w:t xml:space="preserve"> a </w:t>
      </w:r>
      <w:r w:rsidRPr="008D2DAE">
        <w:t xml:space="preserve">mátl nejméně po dvě minuty každou tajnou službu, která by nás mohla odposlouchávat, představil </w:t>
      </w:r>
      <w:r w:rsidRPr="008D2DAE">
        <w:lastRenderedPageBreak/>
        <w:t xml:space="preserve">se svým konspirativním jménem </w:t>
      </w:r>
      <w:r w:rsidR="00AE751F" w:rsidRPr="008D2DAE">
        <w:t>„</w:t>
      </w:r>
      <w:r w:rsidRPr="008D2DAE">
        <w:t>pan Jošida</w:t>
      </w:r>
      <w:r w:rsidR="00AE751F" w:rsidRPr="008D2DAE">
        <w:t>“</w:t>
      </w:r>
      <w:r w:rsidRPr="008D2DAE">
        <w:t>; protože potřeboval objasnit svůj problém při rozhovoru na normální telefonní lince, nikoho nejmenoval</w:t>
      </w:r>
      <w:r w:rsidR="00AE751F" w:rsidRPr="008D2DAE">
        <w:t xml:space="preserve"> a </w:t>
      </w:r>
      <w:r w:rsidRPr="008D2DAE">
        <w:t>mluvil jen</w:t>
      </w:r>
      <w:r w:rsidR="00AE751F" w:rsidRPr="008D2DAE">
        <w:t xml:space="preserve"> o „</w:t>
      </w:r>
      <w:r w:rsidRPr="008D2DAE">
        <w:t>svém příteli</w:t>
      </w:r>
      <w:r w:rsidR="00AE751F" w:rsidRPr="008D2DAE">
        <w:t>“</w:t>
      </w:r>
      <w:r w:rsidRPr="008D2DAE">
        <w:t xml:space="preserve"> (Sató)</w:t>
      </w:r>
      <w:r w:rsidR="00AE751F" w:rsidRPr="008D2DAE">
        <w:t xml:space="preserve"> a o „</w:t>
      </w:r>
      <w:r w:rsidRPr="008D2DAE">
        <w:t>vašem příteli</w:t>
      </w:r>
      <w:r w:rsidR="00AE751F" w:rsidRPr="008D2DAE">
        <w:t>“</w:t>
      </w:r>
      <w:r w:rsidRPr="008D2DAE">
        <w:t xml:space="preserve"> (Nixon). (Konverzování</w:t>
      </w:r>
      <w:r w:rsidR="00AE751F" w:rsidRPr="008D2DAE">
        <w:t xml:space="preserve"> o „</w:t>
      </w:r>
      <w:r w:rsidRPr="008D2DAE">
        <w:t>mém/vašem příteli</w:t>
      </w:r>
      <w:r w:rsidR="00AE751F" w:rsidRPr="008D2DAE">
        <w:t>“</w:t>
      </w:r>
      <w:r w:rsidRPr="008D2DAE">
        <w:t xml:space="preserve"> se mělo na dlouhou dobu stát charakteristickým prvkem mého života</w:t>
      </w:r>
      <w:r w:rsidR="00AE751F" w:rsidRPr="008D2DAE">
        <w:t xml:space="preserve"> a v </w:t>
      </w:r>
      <w:r w:rsidRPr="008D2DAE">
        <w:t>konečné fázi také zkouškou mého duševního zdraví.)</w:t>
      </w:r>
      <w:r w:rsidR="00AE751F" w:rsidRPr="008D2DAE">
        <w:t xml:space="preserve"> V </w:t>
      </w:r>
      <w:r w:rsidRPr="008D2DAE">
        <w:t>tomto rozhovoru mne emisar informoval, že Sató (</w:t>
      </w:r>
      <w:r w:rsidR="00AE751F" w:rsidRPr="008D2DAE">
        <w:t>„</w:t>
      </w:r>
      <w:r w:rsidRPr="008D2DAE">
        <w:t>můj přítel</w:t>
      </w:r>
      <w:r w:rsidR="00AE751F" w:rsidRPr="008D2DAE">
        <w:t>“</w:t>
      </w:r>
      <w:r w:rsidRPr="008D2DAE">
        <w:t>) nebude schopen vyřešit problém exportu textilu</w:t>
      </w:r>
      <w:r w:rsidR="00AE751F" w:rsidRPr="008D2DAE">
        <w:t xml:space="preserve"> v </w:t>
      </w:r>
      <w:r w:rsidRPr="008D2DAE">
        <w:t>tajném jednání; jednoduše nedokáže splnit své sliby.</w:t>
      </w:r>
      <w:r w:rsidR="00AE751F" w:rsidRPr="008D2DAE">
        <w:t xml:space="preserve"> Z </w:t>
      </w:r>
      <w:r w:rsidRPr="008D2DAE">
        <w:t>vnitropolitických důvodů dává přednost tomu, aby dohodnuté podmínky jakoby vzešly</w:t>
      </w:r>
      <w:r w:rsidR="00AE751F" w:rsidRPr="008D2DAE">
        <w:t xml:space="preserve"> z </w:t>
      </w:r>
      <w:r w:rsidRPr="008D2DAE">
        <w:t>jednání</w:t>
      </w:r>
      <w:r w:rsidR="00AE751F" w:rsidRPr="008D2DAE">
        <w:t xml:space="preserve"> o </w:t>
      </w:r>
      <w:r w:rsidRPr="008D2DAE">
        <w:t>obchodu, která oficiálně probíhají</w:t>
      </w:r>
      <w:r w:rsidR="00AE751F" w:rsidRPr="008D2DAE">
        <w:t xml:space="preserve"> v </w:t>
      </w:r>
      <w:r w:rsidR="00DF4E9F" w:rsidRPr="008D2DAE">
        <w:t>Ž</w:t>
      </w:r>
      <w:r w:rsidRPr="008D2DAE">
        <w:t>enev</w:t>
      </w:r>
      <w:r w:rsidR="00DF4E9F" w:rsidRPr="008D2DAE">
        <w:t>ě</w:t>
      </w:r>
      <w:r w:rsidRPr="008D2DAE">
        <w:t xml:space="preserve">. </w:t>
      </w:r>
      <w:r w:rsidR="00AE751F" w:rsidRPr="008D2DAE">
        <w:t>„</w:t>
      </w:r>
      <w:r w:rsidRPr="008D2DAE">
        <w:t>Jošida</w:t>
      </w:r>
      <w:r w:rsidR="00AE751F" w:rsidRPr="008D2DAE">
        <w:t>“</w:t>
      </w:r>
      <w:r w:rsidRPr="008D2DAE">
        <w:t xml:space="preserve"> potvrdil, že jejich výsledkem budou konkrétní čísla, na kterých jsme se již dohodli; tento poněkud delší proces však dovolí, aby</w:t>
      </w:r>
      <w:r w:rsidR="00AE751F" w:rsidRPr="008D2DAE">
        <w:t xml:space="preserve"> v </w:t>
      </w:r>
      <w:r w:rsidRPr="008D2DAE">
        <w:t>Japonsku vykrystalizoval</w:t>
      </w:r>
      <w:r w:rsidR="00AE751F" w:rsidRPr="008D2DAE">
        <w:t xml:space="preserve"> v </w:t>
      </w:r>
      <w:r w:rsidRPr="008D2DAE">
        <w:t>této věci konsensus. Konzultoval jsem všechny zainteresované strany</w:t>
      </w:r>
      <w:r w:rsidR="00AE751F" w:rsidRPr="008D2DAE">
        <w:t xml:space="preserve"> v </w:t>
      </w:r>
      <w:r w:rsidRPr="008D2DAE">
        <w:t>naší vládě; všechny souhlasily</w:t>
      </w:r>
      <w:r w:rsidR="00AE751F" w:rsidRPr="008D2DAE">
        <w:t xml:space="preserve"> s </w:t>
      </w:r>
      <w:r w:rsidRPr="008D2DAE">
        <w:t>tímto postupem. Měli jsme si však uvědomit, co se stane. Jestliže Sató nebyl dost silný, aby dodržel svou část dohody, když byla</w:t>
      </w:r>
      <w:r w:rsidR="00AE751F" w:rsidRPr="008D2DAE">
        <w:t xml:space="preserve"> v </w:t>
      </w:r>
      <w:r w:rsidRPr="008D2DAE">
        <w:t>sázce Okinawa, rozhodně ji nemohl prosadit</w:t>
      </w:r>
      <w:r w:rsidR="00AE751F" w:rsidRPr="008D2DAE">
        <w:t xml:space="preserve"> v </w:t>
      </w:r>
      <w:r w:rsidRPr="008D2DAE">
        <w:t>čistě komerčních jednáních, při nichž by ústupky musela dělat hlavně japonská strana, aniž bychom my měli nějaké skutečné páky, jak ji</w:t>
      </w:r>
      <w:r w:rsidR="00AE751F" w:rsidRPr="008D2DAE">
        <w:t xml:space="preserve"> k </w:t>
      </w:r>
      <w:r w:rsidRPr="008D2DAE">
        <w:t>nim donutit.</w:t>
      </w:r>
    </w:p>
    <w:p w:rsidR="00AE751F" w:rsidRPr="008D2DAE" w:rsidRDefault="000151F1" w:rsidP="00BF453C">
      <w:pPr>
        <w:pStyle w:val="Textodsazen"/>
      </w:pPr>
      <w:r w:rsidRPr="008D2DAE">
        <w:t>Sató dorazil do Bílého domu 19. listopadu roku 1969. Reprezentoval zemi, která stavěla celou svou bezpečnostní</w:t>
      </w:r>
      <w:r w:rsidR="00AE751F" w:rsidRPr="008D2DAE">
        <w:t xml:space="preserve"> a </w:t>
      </w:r>
      <w:r w:rsidRPr="008D2DAE">
        <w:t>zahraniční politiku na Spojených státech. Jeho Japonsko se spoléhalo na americkou sílu</w:t>
      </w:r>
      <w:r w:rsidR="00AE751F" w:rsidRPr="008D2DAE">
        <w:t xml:space="preserve"> a </w:t>
      </w:r>
      <w:r w:rsidRPr="008D2DAE">
        <w:t>rozhodnost</w:t>
      </w:r>
      <w:r w:rsidR="00AE751F" w:rsidRPr="008D2DAE">
        <w:t xml:space="preserve"> a </w:t>
      </w:r>
      <w:r w:rsidRPr="008D2DAE">
        <w:t xml:space="preserve">vedoucí roli. Sató také téhož dne ve svém přípitku zahrnul Ameriku chválou za přistání </w:t>
      </w:r>
      <w:r w:rsidRPr="008D2DAE">
        <w:rPr>
          <w:rStyle w:val="Slovo-kurzva"/>
        </w:rPr>
        <w:t>Apolla 12</w:t>
      </w:r>
      <w:r w:rsidRPr="008D2DAE">
        <w:t xml:space="preserve"> na Měsíci, které právě proběhlo; pro Satóa to nebylo</w:t>
      </w:r>
      <w:r w:rsidR="00A76BE3" w:rsidRPr="008D2DAE">
        <w:t xml:space="preserve"> </w:t>
      </w:r>
      <w:r w:rsidR="00AE751F" w:rsidRPr="008D2DAE">
        <w:t>„</w:t>
      </w:r>
      <w:r w:rsidR="00A76BE3" w:rsidRPr="008D2DAE">
        <w:t>j</w:t>
      </w:r>
      <w:r w:rsidRPr="008D2DAE">
        <w:t>en vítězství úžasné moci</w:t>
      </w:r>
      <w:r w:rsidR="00B20E2C" w:rsidRPr="008D2DAE">
        <w:t xml:space="preserve"> </w:t>
      </w:r>
      <w:r w:rsidRPr="008D2DAE">
        <w:t>vycházející</w:t>
      </w:r>
      <w:r w:rsidR="00AE751F" w:rsidRPr="008D2DAE">
        <w:t xml:space="preserve"> z </w:t>
      </w:r>
      <w:r w:rsidRPr="008D2DAE">
        <w:t>interní organizace Spojených států, ale také vítězství představivosti</w:t>
      </w:r>
      <w:r w:rsidR="00AE751F" w:rsidRPr="008D2DAE">
        <w:t xml:space="preserve"> a </w:t>
      </w:r>
      <w:r w:rsidRPr="008D2DAE">
        <w:t>odvahy amerického národa</w:t>
      </w:r>
      <w:r w:rsidR="00AE751F" w:rsidRPr="008D2DAE">
        <w:t>“</w:t>
      </w:r>
      <w:r w:rsidRPr="008D2DAE">
        <w:t>.</w:t>
      </w:r>
    </w:p>
    <w:p w:rsidR="00AE751F" w:rsidRPr="008D2DAE" w:rsidRDefault="000151F1" w:rsidP="00BF453C">
      <w:pPr>
        <w:pStyle w:val="Textodsazen"/>
      </w:pPr>
      <w:r w:rsidRPr="008D2DAE">
        <w:t>Tento přístup určoval jeho rozhovory</w:t>
      </w:r>
      <w:r w:rsidR="00AE751F" w:rsidRPr="008D2DAE">
        <w:t xml:space="preserve"> s </w:t>
      </w:r>
      <w:r w:rsidRPr="008D2DAE">
        <w:t>Nixonem.</w:t>
      </w:r>
      <w:r w:rsidR="00AE751F" w:rsidRPr="008D2DAE">
        <w:t xml:space="preserve"> V </w:t>
      </w:r>
      <w:r w:rsidRPr="008D2DAE">
        <w:t>Nixonovi potkal spřízněnou duši. Nixon nejen přemýšlel</w:t>
      </w:r>
      <w:r w:rsidR="00AE751F" w:rsidRPr="008D2DAE">
        <w:t xml:space="preserve"> o </w:t>
      </w:r>
      <w:r w:rsidRPr="008D2DAE">
        <w:t>americk</w:t>
      </w:r>
      <w:r w:rsidR="00AE751F" w:rsidRPr="008D2DAE">
        <w:t>o-j</w:t>
      </w:r>
      <w:r w:rsidRPr="008D2DAE">
        <w:t xml:space="preserve">aponských vztazích, ale také šestkrát Japonsko navštívil jako </w:t>
      </w:r>
      <w:r w:rsidR="005B3A7E" w:rsidRPr="008D2DAE">
        <w:t>soukromá</w:t>
      </w:r>
      <w:r w:rsidRPr="008D2DAE">
        <w:t xml:space="preserve"> osoba</w:t>
      </w:r>
      <w:r w:rsidR="00AE751F" w:rsidRPr="008D2DAE">
        <w:t xml:space="preserve"> a </w:t>
      </w:r>
      <w:r w:rsidRPr="008D2DAE">
        <w:t>měl velké mínění</w:t>
      </w:r>
      <w:r w:rsidR="00AE751F" w:rsidRPr="008D2DAE">
        <w:t xml:space="preserve"> o </w:t>
      </w:r>
      <w:r w:rsidRPr="008D2DAE">
        <w:t>jeho potenciálu</w:t>
      </w:r>
      <w:r w:rsidR="00AE751F" w:rsidRPr="008D2DAE">
        <w:t xml:space="preserve"> a </w:t>
      </w:r>
      <w:r w:rsidRPr="008D2DAE">
        <w:t>politickém vedení. Zvláště obdivoval Satóova nevlastního bratra Nobosukeho Kišiho, bývalého premiéra, který rezignoval kvůli tomu, že musel zrušit</w:t>
      </w:r>
      <w:r w:rsidR="00AE751F" w:rsidRPr="008D2DAE">
        <w:t xml:space="preserve"> v </w:t>
      </w:r>
      <w:r w:rsidRPr="008D2DAE">
        <w:t>roce 1960 Eisenhowerovu plánovanou návštěvu Japonska. Satóa znal také velmi dobře.</w:t>
      </w:r>
    </w:p>
    <w:p w:rsidR="00AE751F" w:rsidRPr="008D2DAE" w:rsidRDefault="000151F1" w:rsidP="00BF453C">
      <w:pPr>
        <w:pStyle w:val="Textodsazen"/>
      </w:pPr>
      <w:r w:rsidRPr="008D2DAE">
        <w:t>Sató potvrdil silné odhodlání své vlády pokračovat</w:t>
      </w:r>
      <w:r w:rsidR="00AE751F" w:rsidRPr="008D2DAE">
        <w:t xml:space="preserve"> v </w:t>
      </w:r>
      <w:r w:rsidRPr="008D2DAE">
        <w:t>japonsk</w:t>
      </w:r>
      <w:r w:rsidR="00AE751F" w:rsidRPr="008D2DAE">
        <w:t>o-a</w:t>
      </w:r>
      <w:r w:rsidRPr="008D2DAE">
        <w:t xml:space="preserve">merické bezpečnostní dohodě po </w:t>
      </w:r>
      <w:r w:rsidR="00AE751F" w:rsidRPr="008D2DAE">
        <w:t>„</w:t>
      </w:r>
      <w:r w:rsidRPr="008D2DAE">
        <w:t>významně dlouhé období</w:t>
      </w:r>
      <w:r w:rsidR="00AE751F" w:rsidRPr="008D2DAE">
        <w:t>“</w:t>
      </w:r>
      <w:r w:rsidRPr="008D2DAE">
        <w:t>. Znovu zdůraznil, že dohoda</w:t>
      </w:r>
      <w:r w:rsidR="00AE751F" w:rsidRPr="008D2DAE">
        <w:t xml:space="preserve"> o </w:t>
      </w:r>
      <w:r w:rsidRPr="008D2DAE">
        <w:t>Okinawě do značné míry zneutralizuje odpor vůči dobrým americk</w:t>
      </w:r>
      <w:r w:rsidR="00AE751F" w:rsidRPr="008D2DAE">
        <w:t>o-j</w:t>
      </w:r>
      <w:r w:rsidRPr="008D2DAE">
        <w:t>aponským vztahům. Japonský premiér dále naznačil, že jakmile bude problém Okinawy odstraněn</w:t>
      </w:r>
      <w:r w:rsidR="00AE751F" w:rsidRPr="008D2DAE">
        <w:t xml:space="preserve"> z </w:t>
      </w:r>
      <w:r w:rsidRPr="008D2DAE">
        <w:t>cesty, Japonsko bude moci zvýšit svou obrannou kapacitu. Nixon ho ujistil</w:t>
      </w:r>
      <w:r w:rsidR="00AE751F" w:rsidRPr="008D2DAE">
        <w:t xml:space="preserve"> o </w:t>
      </w:r>
      <w:r w:rsidRPr="008D2DAE">
        <w:t>svých osobních závazcích</w:t>
      </w:r>
      <w:r w:rsidR="00AE751F" w:rsidRPr="008D2DAE">
        <w:t xml:space="preserve"> k </w:t>
      </w:r>
      <w:r w:rsidRPr="008D2DAE">
        <w:t>Japonsku slovy, jež byla</w:t>
      </w:r>
      <w:r w:rsidR="00AE751F" w:rsidRPr="008D2DAE">
        <w:t xml:space="preserve"> v </w:t>
      </w:r>
      <w:r w:rsidRPr="008D2DAE">
        <w:t>linii článku, který napsal</w:t>
      </w:r>
      <w:r w:rsidR="00AE751F" w:rsidRPr="008D2DAE">
        <w:t xml:space="preserve"> v </w:t>
      </w:r>
      <w:r w:rsidRPr="008D2DAE">
        <w:t xml:space="preserve">roce 1967 do časopisu </w:t>
      </w:r>
      <w:r w:rsidRPr="008D2DAE">
        <w:rPr>
          <w:rStyle w:val="Slovo-kurzva"/>
        </w:rPr>
        <w:t>Foreign Affairs.</w:t>
      </w:r>
      <w:r w:rsidRPr="008D2DAE">
        <w:t xml:space="preserve"> Povzbuzoval Japonsko</w:t>
      </w:r>
      <w:r w:rsidR="00AE751F" w:rsidRPr="008D2DAE">
        <w:t xml:space="preserve"> k </w:t>
      </w:r>
      <w:r w:rsidRPr="008D2DAE">
        <w:t>tomu, aby převzalo větší roli</w:t>
      </w:r>
      <w:r w:rsidR="00AE751F" w:rsidRPr="008D2DAE">
        <w:t xml:space="preserve"> v </w:t>
      </w:r>
      <w:r w:rsidRPr="008D2DAE">
        <w:t>obraně Pacifiku,</w:t>
      </w:r>
      <w:r w:rsidR="00AE751F" w:rsidRPr="008D2DAE">
        <w:t xml:space="preserve"> a </w:t>
      </w:r>
      <w:r w:rsidRPr="008D2DAE">
        <w:t>vyjádřil radost nad současnými snahami Tokia posílit své vzdušné</w:t>
      </w:r>
      <w:r w:rsidR="00AE751F" w:rsidRPr="008D2DAE">
        <w:t xml:space="preserve"> a </w:t>
      </w:r>
      <w:r w:rsidRPr="008D2DAE">
        <w:t>námořní síly. Zadoufal také, že by Japonsko mohlo přispět</w:t>
      </w:r>
      <w:r w:rsidR="00AE751F" w:rsidRPr="008D2DAE">
        <w:t xml:space="preserve"> k </w:t>
      </w:r>
      <w:r w:rsidRPr="008D2DAE">
        <w:t>síle svobodné Asie hospodářskou</w:t>
      </w:r>
      <w:r w:rsidR="00AE751F" w:rsidRPr="008D2DAE">
        <w:t xml:space="preserve"> a </w:t>
      </w:r>
      <w:r w:rsidRPr="008D2DAE">
        <w:t>technickou pomocí rozvojovým zemím</w:t>
      </w:r>
      <w:r w:rsidR="00AE751F" w:rsidRPr="008D2DAE">
        <w:t xml:space="preserve"> v </w:t>
      </w:r>
      <w:r w:rsidRPr="008D2DAE">
        <w:t xml:space="preserve">této oblasti. </w:t>
      </w:r>
      <w:r w:rsidRPr="008D2DAE">
        <w:lastRenderedPageBreak/>
        <w:t>Sató souhlasil</w:t>
      </w:r>
      <w:r w:rsidR="00AE751F" w:rsidRPr="008D2DAE">
        <w:t xml:space="preserve"> s </w:t>
      </w:r>
      <w:r w:rsidRPr="008D2DAE">
        <w:t>těmito úvahami</w:t>
      </w:r>
      <w:r w:rsidR="00AE751F" w:rsidRPr="008D2DAE">
        <w:t xml:space="preserve"> a </w:t>
      </w:r>
      <w:r w:rsidRPr="008D2DAE">
        <w:t>ve společném komuniké bylo skutečně věnováno mnoho prostoru sdělení, že bezpečnost Jižní Koreje, Tcha</w:t>
      </w:r>
      <w:r w:rsidR="00AE751F" w:rsidRPr="008D2DAE">
        <w:t>j-w</w:t>
      </w:r>
      <w:r w:rsidRPr="008D2DAE">
        <w:t>anu</w:t>
      </w:r>
      <w:r w:rsidR="00AE751F" w:rsidRPr="008D2DAE">
        <w:t xml:space="preserve"> a </w:t>
      </w:r>
      <w:r w:rsidRPr="008D2DAE">
        <w:t xml:space="preserve">Jižního Vietnamu má pro Japonsko velkou důležitost. Země vycházejícího slunce se také všeobecně zavázala, že </w:t>
      </w:r>
      <w:r w:rsidR="00AE751F" w:rsidRPr="008D2DAE">
        <w:t>„</w:t>
      </w:r>
      <w:r w:rsidRPr="008D2DAE">
        <w:t>bude dále aktivně přispívat</w:t>
      </w:r>
      <w:r w:rsidR="00AE751F" w:rsidRPr="008D2DAE">
        <w:t xml:space="preserve"> k </w:t>
      </w:r>
      <w:r w:rsidRPr="008D2DAE">
        <w:t>míru</w:t>
      </w:r>
      <w:r w:rsidR="00AE751F" w:rsidRPr="008D2DAE">
        <w:t xml:space="preserve"> a </w:t>
      </w:r>
      <w:r w:rsidRPr="008D2DAE">
        <w:t>prosperitě Asie</w:t>
      </w:r>
      <w:r w:rsidR="00AE751F" w:rsidRPr="008D2DAE">
        <w:t>“</w:t>
      </w:r>
      <w:r w:rsidRPr="008D2DAE">
        <w:t>. Aby dostaly tyto společné zájmy nějaké symbolické vyjádření, byla ustavena mezi Tokiem</w:t>
      </w:r>
      <w:r w:rsidR="00AE751F" w:rsidRPr="008D2DAE">
        <w:t xml:space="preserve"> a </w:t>
      </w:r>
      <w:r w:rsidRPr="008D2DAE">
        <w:t>Washingtonem horká linka. (Peking nejdříve přijímal tyto předzvěsti japonské aktivity</w:t>
      </w:r>
      <w:r w:rsidR="00AE751F" w:rsidRPr="008D2DAE">
        <w:t xml:space="preserve"> s </w:t>
      </w:r>
      <w:r w:rsidRPr="008D2DAE">
        <w:t>nevolí. Při mé první návštěvě Číny nás Čou E</w:t>
      </w:r>
      <w:r w:rsidR="00AE751F" w:rsidRPr="008D2DAE">
        <w:t>n-l</w:t>
      </w:r>
      <w:r w:rsidRPr="008D2DAE">
        <w:t>aj obvinil, že ponoukáme Japonsko, aby se vydalo tradiční nacionalistickou cestou. Trvalo mi určitý čas, než jsem ho přesvědčil, že americk</w:t>
      </w:r>
      <w:r w:rsidR="00AE751F" w:rsidRPr="008D2DAE">
        <w:t>o-j</w:t>
      </w:r>
      <w:r w:rsidRPr="008D2DAE">
        <w:t>aponská aliance není namířena proti Číně,</w:t>
      </w:r>
      <w:r w:rsidR="00AE751F" w:rsidRPr="008D2DAE">
        <w:t xml:space="preserve"> a </w:t>
      </w:r>
      <w:r w:rsidRPr="008D2DAE">
        <w:t xml:space="preserve">že nejjistějším způsobem, jak nahrávat japonskému nacionalismu, by bylo odstartování </w:t>
      </w:r>
      <w:r w:rsidR="005B3A7E" w:rsidRPr="008D2DAE">
        <w:t>konkurenčního</w:t>
      </w:r>
      <w:r w:rsidRPr="008D2DAE">
        <w:t xml:space="preserve"> boje mezi Čínou</w:t>
      </w:r>
      <w:r w:rsidR="00AE751F" w:rsidRPr="008D2DAE">
        <w:t xml:space="preserve"> a </w:t>
      </w:r>
      <w:r w:rsidRPr="008D2DAE">
        <w:t>Spojenými státy, což by vyhovovalo Japonsku.)</w:t>
      </w:r>
    </w:p>
    <w:p w:rsidR="00AE751F" w:rsidRPr="008D2DAE" w:rsidRDefault="000151F1" w:rsidP="00BF453C">
      <w:pPr>
        <w:pStyle w:val="Textodsazen"/>
      </w:pPr>
      <w:r w:rsidRPr="008D2DAE">
        <w:t>Toto vše mělo na otázku Okinawy ten efekt, že obecné vyjádření japonského zájmu na bezpečnosti Koreje, Tcha</w:t>
      </w:r>
      <w:r w:rsidR="00AE751F" w:rsidRPr="008D2DAE">
        <w:t>j-w</w:t>
      </w:r>
      <w:r w:rsidRPr="008D2DAE">
        <w:t>anu</w:t>
      </w:r>
      <w:r w:rsidR="00AE751F" w:rsidRPr="008D2DAE">
        <w:t xml:space="preserve"> a </w:t>
      </w:r>
      <w:r w:rsidRPr="008D2DAE">
        <w:t>Vietnamu zajistilo rámec pro zásadu</w:t>
      </w:r>
      <w:r w:rsidR="00AE751F" w:rsidRPr="008D2DAE">
        <w:t xml:space="preserve"> v </w:t>
      </w:r>
      <w:r w:rsidRPr="008D2DAE">
        <w:t xml:space="preserve">podstatě neomezeného práva používat </w:t>
      </w:r>
      <w:r w:rsidR="005B3A7E" w:rsidRPr="008D2DAE">
        <w:t>konvenční</w:t>
      </w:r>
      <w:r w:rsidRPr="008D2DAE">
        <w:t xml:space="preserve"> zbraně při obraně těchto zemí. Zbývala tedy otázka jaderných zbraní. Nixon souhlasil, že se vzdá práva skladovat jaderné zbraně na ostrově; považovali jsme však za důležité zachovat právo opět je na Okinawu</w:t>
      </w:r>
      <w:r w:rsidR="00AE751F" w:rsidRPr="008D2DAE">
        <w:t xml:space="preserve"> v </w:t>
      </w:r>
      <w:r w:rsidRPr="008D2DAE">
        <w:t>případě krize dopravit. Následovala komplikovaná názorová výměna mezi mnou</w:t>
      </w:r>
      <w:r w:rsidR="00AE751F" w:rsidRPr="008D2DAE">
        <w:t xml:space="preserve"> a „</w:t>
      </w:r>
      <w:r w:rsidR="00A76BE3" w:rsidRPr="008D2DAE">
        <w:t>J</w:t>
      </w:r>
      <w:r w:rsidRPr="008D2DAE">
        <w:t>ošidou</w:t>
      </w:r>
      <w:r w:rsidR="00AE751F" w:rsidRPr="008D2DAE">
        <w:t>“</w:t>
      </w:r>
      <w:r w:rsidRPr="008D2DAE">
        <w:t>, která měla za cíl nalézt takový výsledek, který by vycházel vstříc vnitropolitickým potřebám obou stran. Japonci žádali prohlášení toho typu, že</w:t>
      </w:r>
      <w:r w:rsidR="00AE751F" w:rsidRPr="008D2DAE">
        <w:t xml:space="preserve"> s </w:t>
      </w:r>
      <w:r w:rsidRPr="008D2DAE">
        <w:t>jadernými zbraněmi se bude nakládat</w:t>
      </w:r>
      <w:r w:rsidR="00AE751F" w:rsidRPr="008D2DAE">
        <w:t xml:space="preserve"> v </w:t>
      </w:r>
      <w:r w:rsidRPr="008D2DAE">
        <w:t xml:space="preserve">souladu </w:t>
      </w:r>
      <w:r w:rsidR="00AE751F" w:rsidRPr="008D2DAE">
        <w:t>„</w:t>
      </w:r>
      <w:r w:rsidRPr="008D2DAE">
        <w:t>s politikou japonské vlády tak, jak ji popisuje ministerský předseda</w:t>
      </w:r>
      <w:r w:rsidR="00AE751F" w:rsidRPr="008D2DAE">
        <w:t>“</w:t>
      </w:r>
      <w:r w:rsidRPr="008D2DAE">
        <w:t>. To mohlo znamenat cokoli; dalo se očekávat, že</w:t>
      </w:r>
      <w:r w:rsidR="00AE751F" w:rsidRPr="008D2DAE">
        <w:t xml:space="preserve"> v </w:t>
      </w:r>
      <w:r w:rsidRPr="008D2DAE">
        <w:t xml:space="preserve">japonském kontextu bude takové prohlášení interpretováno jako zákaz dopravit na Okinawu jaderné zbraně. Náš sbor náčelníků štábů naproti tomu trval na </w:t>
      </w:r>
      <w:r w:rsidRPr="008D2DAE">
        <w:rPr>
          <w:rStyle w:val="Slovo-kurzva"/>
        </w:rPr>
        <w:t>nějaké</w:t>
      </w:r>
      <w:r w:rsidRPr="008D2DAE">
        <w:t xml:space="preserve"> formulaci, která by mu </w:t>
      </w:r>
      <w:r w:rsidR="005B3A7E" w:rsidRPr="008D2DAE">
        <w:t>umožňovala</w:t>
      </w:r>
      <w:r w:rsidR="00AE751F" w:rsidRPr="008D2DAE">
        <w:t xml:space="preserve"> v </w:t>
      </w:r>
      <w:r w:rsidRPr="008D2DAE">
        <w:t xml:space="preserve">případě krize znovu dovézt na ostrov jaderné zbraně. Pře ve skutečnosti postrádala obsah; rozhodnutí takového významu </w:t>
      </w:r>
      <w:r w:rsidR="00B43F92" w:rsidRPr="008D2DAE">
        <w:t>jako</w:t>
      </w:r>
      <w:r w:rsidRPr="008D2DAE">
        <w:t xml:space="preserve"> opětné dovezení jaderných zbr</w:t>
      </w:r>
      <w:r w:rsidR="00DF4E9F" w:rsidRPr="008D2DAE">
        <w:t>a</w:t>
      </w:r>
      <w:r w:rsidRPr="008D2DAE">
        <w:t>n</w:t>
      </w:r>
      <w:r w:rsidR="00DF4E9F" w:rsidRPr="008D2DAE">
        <w:t>í</w:t>
      </w:r>
      <w:r w:rsidRPr="008D2DAE">
        <w:t xml:space="preserve"> </w:t>
      </w:r>
      <w:r w:rsidR="00083670" w:rsidRPr="008D2DAE">
        <w:t>na</w:t>
      </w:r>
      <w:r w:rsidRPr="008D2DAE">
        <w:t xml:space="preserve"> Okinawu by nezáviselo na citacích ze starých</w:t>
      </w:r>
      <w:r w:rsidR="00B20E2C" w:rsidRPr="008D2DAE">
        <w:t xml:space="preserve"> </w:t>
      </w:r>
      <w:r w:rsidRPr="008D2DAE">
        <w:t>komuniké, ale na podmínkách situace</w:t>
      </w:r>
      <w:r w:rsidR="00AE751F" w:rsidRPr="008D2DAE">
        <w:t xml:space="preserve"> v </w:t>
      </w:r>
      <w:r w:rsidRPr="008D2DAE">
        <w:t>daném okamžiku. Přesto návrat Okinawy Japonsku vyžadoval vnitropolitický souhlas</w:t>
      </w:r>
      <w:r w:rsidR="00AE751F" w:rsidRPr="008D2DAE">
        <w:t xml:space="preserve"> v </w:t>
      </w:r>
      <w:r w:rsidRPr="008D2DAE">
        <w:rPr>
          <w:rStyle w:val="Slovo-kurzva"/>
        </w:rPr>
        <w:t>obou</w:t>
      </w:r>
      <w:r w:rsidRPr="008D2DAE">
        <w:t xml:space="preserve"> zemích,</w:t>
      </w:r>
      <w:r w:rsidR="00AE751F" w:rsidRPr="008D2DAE">
        <w:t xml:space="preserve"> a </w:t>
      </w:r>
      <w:r w:rsidRPr="008D2DAE">
        <w:t>ten byl nedosažitelný bez nějakého řešení tohoto do značné míry samozvaného dilematu.</w:t>
      </w:r>
    </w:p>
    <w:p w:rsidR="00AE751F" w:rsidRPr="008D2DAE" w:rsidRDefault="000151F1" w:rsidP="00BF453C">
      <w:pPr>
        <w:pStyle w:val="Textodsazen"/>
      </w:pPr>
      <w:r w:rsidRPr="008D2DAE">
        <w:t>Alex Johnson</w:t>
      </w:r>
      <w:r w:rsidR="00AE751F" w:rsidRPr="008D2DAE">
        <w:t xml:space="preserve"> a </w:t>
      </w:r>
      <w:r w:rsidRPr="008D2DAE">
        <w:t>já jsme nakonec přišli</w:t>
      </w:r>
      <w:r w:rsidR="00AE751F" w:rsidRPr="008D2DAE">
        <w:t xml:space="preserve"> s </w:t>
      </w:r>
      <w:r w:rsidRPr="008D2DAE">
        <w:t>formulací tak geniální jako prázdnou. Americk</w:t>
      </w:r>
      <w:r w:rsidR="00AE751F" w:rsidRPr="008D2DAE">
        <w:t>o-j</w:t>
      </w:r>
      <w:r w:rsidRPr="008D2DAE">
        <w:t>aponská bezpečnostní dohoda obsahovala článek, který dovoloval předem konzultovat</w:t>
      </w:r>
      <w:r w:rsidR="00AE751F" w:rsidRPr="008D2DAE">
        <w:t xml:space="preserve"> v </w:t>
      </w:r>
      <w:r w:rsidRPr="008D2DAE">
        <w:t>záležitosti nějaké možné krizové situace. Pokud bychom se</w:t>
      </w:r>
      <w:r w:rsidR="00AE751F" w:rsidRPr="008D2DAE">
        <w:t xml:space="preserve"> o </w:t>
      </w:r>
      <w:r w:rsidRPr="008D2DAE">
        <w:t>něm zmínili</w:t>
      </w:r>
      <w:r w:rsidR="00AE751F" w:rsidRPr="008D2DAE">
        <w:t xml:space="preserve"> v </w:t>
      </w:r>
      <w:r w:rsidRPr="008D2DAE">
        <w:t>komuniké, mohlo by to uspokojit požadavky obou stran: Sató by mohl dále trvat na proti</w:t>
      </w:r>
      <w:r w:rsidR="00DF4E9F" w:rsidRPr="008D2DAE">
        <w:t>jadern</w:t>
      </w:r>
      <w:r w:rsidRPr="008D2DAE">
        <w:t xml:space="preserve">ém postoji své vlády, Nixon by mohl tvrdit, že tato klauzule nám dává právo nastolit otázku jaderných zbraní na Okinawě ještě před nějakou skutečnou mimořádnou situací. Předložil jsem tuto formulaci </w:t>
      </w:r>
      <w:r w:rsidR="00AE751F" w:rsidRPr="008D2DAE">
        <w:t>„</w:t>
      </w:r>
      <w:r w:rsidRPr="008D2DAE">
        <w:t>Jošidovi</w:t>
      </w:r>
      <w:r w:rsidR="00AE751F" w:rsidRPr="008D2DAE">
        <w:t>“</w:t>
      </w:r>
      <w:r w:rsidRPr="008D2DAE">
        <w:t>, který zase získal Satóův souhlas</w:t>
      </w:r>
      <w:r w:rsidR="00AE751F" w:rsidRPr="008D2DAE">
        <w:t xml:space="preserve"> s </w:t>
      </w:r>
      <w:r w:rsidRPr="008D2DAE">
        <w:t>ní.</w:t>
      </w:r>
    </w:p>
    <w:p w:rsidR="00AE751F" w:rsidRPr="008D2DAE" w:rsidRDefault="000151F1" w:rsidP="00BF453C">
      <w:pPr>
        <w:pStyle w:val="Textodsazen"/>
      </w:pPr>
      <w:r w:rsidRPr="008D2DAE">
        <w:t>Stále však zůstával problém, jak by se měla tato formulace prezentovat navenek</w:t>
      </w:r>
      <w:r w:rsidR="00AE751F" w:rsidRPr="008D2DAE">
        <w:t xml:space="preserve"> a </w:t>
      </w:r>
      <w:r w:rsidRPr="008D2DAE">
        <w:t>kdo by ji měl oznámit. Vypracoval jsem tedy</w:t>
      </w:r>
      <w:r w:rsidR="00AE751F" w:rsidRPr="008D2DAE">
        <w:t xml:space="preserve"> s „</w:t>
      </w:r>
      <w:r w:rsidRPr="008D2DAE">
        <w:t>Jošidou</w:t>
      </w:r>
      <w:r w:rsidR="00AE751F" w:rsidRPr="008D2DAE">
        <w:t>“</w:t>
      </w:r>
      <w:r w:rsidRPr="008D2DAE">
        <w:t xml:space="preserve"> pečlivý </w:t>
      </w:r>
      <w:r w:rsidRPr="008D2DAE">
        <w:lastRenderedPageBreak/>
        <w:t>scénář,</w:t>
      </w:r>
      <w:r w:rsidR="00AE751F" w:rsidRPr="008D2DAE">
        <w:t xml:space="preserve"> v </w:t>
      </w:r>
      <w:r w:rsidRPr="008D2DAE">
        <w:t xml:space="preserve">němž jsme několikrát zopakovali naše zásady, aby existoval příslušný záznam. </w:t>
      </w:r>
      <w:r w:rsidR="00AE751F" w:rsidRPr="008D2DAE">
        <w:t>„</w:t>
      </w:r>
      <w:r w:rsidRPr="008D2DAE">
        <w:t>Jošida</w:t>
      </w:r>
      <w:r w:rsidR="00AE751F" w:rsidRPr="008D2DAE">
        <w:t>“</w:t>
      </w:r>
      <w:r w:rsidRPr="008D2DAE">
        <w:t xml:space="preserve"> pak vše předložil Satóovi ke schválení. Ten se domníval, že by to mohlo fungovat.</w:t>
      </w:r>
    </w:p>
    <w:p w:rsidR="00AE751F" w:rsidRPr="008D2DAE" w:rsidRDefault="000151F1" w:rsidP="00BF453C">
      <w:pPr>
        <w:pStyle w:val="Textodsazen"/>
      </w:pPr>
      <w:r w:rsidRPr="008D2DAE">
        <w:t>Sató by zahájil standardním japonským stanoviskem odmítajícím jakékoli zbraně na Okinawě. Nixon by kontroval velmi tvrdým sdělením našich maximálních požadavků. Sató by pak po několika minutách přemýšlení navrhl zmíněný předem domluvený kompromis. Nixon by celou záležitost</w:t>
      </w:r>
      <w:r w:rsidR="00AE751F" w:rsidRPr="008D2DAE">
        <w:t xml:space="preserve"> v </w:t>
      </w:r>
      <w:r w:rsidRPr="008D2DAE">
        <w:t>zájmu obou představitelů chvíli zvažoval (nebo alespoň proto, aby se to objevilo</w:t>
      </w:r>
      <w:r w:rsidR="00AE751F" w:rsidRPr="008D2DAE">
        <w:t xml:space="preserve"> v </w:t>
      </w:r>
      <w:r w:rsidRPr="008D2DAE">
        <w:t>záznamu)</w:t>
      </w:r>
      <w:r w:rsidR="00AE751F" w:rsidRPr="008D2DAE">
        <w:t xml:space="preserve"> a </w:t>
      </w:r>
      <w:r w:rsidRPr="008D2DAE">
        <w:t xml:space="preserve">poté by Satóův </w:t>
      </w:r>
      <w:r w:rsidR="00AE751F" w:rsidRPr="008D2DAE">
        <w:t>„</w:t>
      </w:r>
      <w:r w:rsidRPr="008D2DAE">
        <w:t>kompromis</w:t>
      </w:r>
      <w:r w:rsidR="00AE751F" w:rsidRPr="008D2DAE">
        <w:t>“</w:t>
      </w:r>
      <w:r w:rsidRPr="008D2DAE">
        <w:t xml:space="preserve"> přijal. Ten by mohl být samozřejmě prezentován jako myšlenka Japonců, což by znamenalo, že Tokiu nebyl vnucen; záznam</w:t>
      </w:r>
      <w:r w:rsidR="00AE751F" w:rsidRPr="008D2DAE">
        <w:t xml:space="preserve"> z </w:t>
      </w:r>
      <w:r w:rsidRPr="008D2DAE">
        <w:t>jednání by byl čistý jako lilium.</w:t>
      </w:r>
    </w:p>
    <w:p w:rsidR="00AE751F" w:rsidRPr="008D2DAE" w:rsidRDefault="000151F1" w:rsidP="00BF453C">
      <w:pPr>
        <w:pStyle w:val="Textodsazen"/>
      </w:pPr>
      <w:r w:rsidRPr="008D2DAE">
        <w:t>Když jsme smetli ze stolu tento nepříjemný problém, běželo už vše hladce. Nixon</w:t>
      </w:r>
      <w:r w:rsidR="00AE751F" w:rsidRPr="008D2DAE">
        <w:t xml:space="preserve"> a </w:t>
      </w:r>
      <w:r w:rsidRPr="008D2DAE">
        <w:t>Sató se dohodli, že by se Japonsku měla vrátit administrativní správa nad Okinawou</w:t>
      </w:r>
      <w:r w:rsidR="00AE751F" w:rsidRPr="008D2DAE">
        <w:t xml:space="preserve"> a </w:t>
      </w:r>
      <w:r w:rsidRPr="008D2DAE">
        <w:t>že začnou rozhovory</w:t>
      </w:r>
      <w:r w:rsidR="00AE751F" w:rsidRPr="008D2DAE">
        <w:t xml:space="preserve"> o </w:t>
      </w:r>
      <w:r w:rsidRPr="008D2DAE">
        <w:t xml:space="preserve">technických otázkách předání ostrova. Jejich cílem bude dokončit celý proces do roku 1972. (Tato lhůta byla splněna; Spojené státy oficiálně předaly Okinawu Japonsku 15. května 1972.) Otázka používání základen pro případy </w:t>
      </w:r>
      <w:r w:rsidR="005B3A7E" w:rsidRPr="008D2DAE">
        <w:t>konvenčních</w:t>
      </w:r>
      <w:r w:rsidRPr="008D2DAE">
        <w:t xml:space="preserve"> konfliktů se vyřešila, když obě strany souhlasily, že předání by mělo proběhnout </w:t>
      </w:r>
      <w:r w:rsidR="00AE751F" w:rsidRPr="008D2DAE">
        <w:t>„</w:t>
      </w:r>
      <w:r w:rsidRPr="008D2DAE">
        <w:t>bez újmy pro bezpečnost Dálného východu</w:t>
      </w:r>
      <w:r w:rsidR="00AE751F" w:rsidRPr="008D2DAE">
        <w:t>“</w:t>
      </w:r>
      <w:r w:rsidRPr="008D2DAE">
        <w:t>,</w:t>
      </w:r>
      <w:r w:rsidR="00AE751F" w:rsidRPr="008D2DAE">
        <w:t xml:space="preserve"> a </w:t>
      </w:r>
      <w:r w:rsidRPr="008D2DAE">
        <w:t xml:space="preserve">tudíž </w:t>
      </w:r>
      <w:r w:rsidR="00AE751F" w:rsidRPr="008D2DAE">
        <w:t>„</w:t>
      </w:r>
      <w:r w:rsidRPr="008D2DAE">
        <w:t>by nemělo poškodit efektivní vykonávání mezinárodních závazků přijatých Spojenými státy pro potřeby obrany zemí na Dálném východě včetně Japonska</w:t>
      </w:r>
      <w:r w:rsidR="00AE751F" w:rsidRPr="008D2DAE">
        <w:t>“</w:t>
      </w:r>
      <w:r w:rsidRPr="008D2DAE">
        <w:t>.</w:t>
      </w:r>
      <w:r w:rsidR="00AE751F" w:rsidRPr="008D2DAE">
        <w:t xml:space="preserve"> V </w:t>
      </w:r>
      <w:r w:rsidRPr="008D2DAE">
        <w:t>závěrečném komuniké ze Satóovy návštěvy byla významná zmínka, že prezident Nixon bude brát</w:t>
      </w:r>
      <w:r w:rsidR="00AE751F" w:rsidRPr="008D2DAE">
        <w:t xml:space="preserve"> v </w:t>
      </w:r>
      <w:r w:rsidRPr="008D2DAE">
        <w:t>souvislosti</w:t>
      </w:r>
      <w:r w:rsidR="00AE751F" w:rsidRPr="008D2DAE">
        <w:t xml:space="preserve"> s </w:t>
      </w:r>
      <w:r w:rsidRPr="008D2DAE">
        <w:t xml:space="preserve">Okinawou ohled na </w:t>
      </w:r>
      <w:r w:rsidR="00AE751F" w:rsidRPr="008D2DAE">
        <w:t>„</w:t>
      </w:r>
      <w:r w:rsidRPr="008D2DAE">
        <w:t>mimořádnou nechuť japonského národa</w:t>
      </w:r>
      <w:r w:rsidR="00AE751F" w:rsidRPr="008D2DAE">
        <w:t xml:space="preserve"> k </w:t>
      </w:r>
      <w:r w:rsidRPr="008D2DAE">
        <w:t>jaderným zbraním</w:t>
      </w:r>
      <w:r w:rsidR="00AE751F" w:rsidRPr="008D2DAE">
        <w:t>“</w:t>
      </w:r>
      <w:r w:rsidRPr="008D2DAE">
        <w:t xml:space="preserve">. Jinými slovy, Okinawa měla být stejnou </w:t>
      </w:r>
      <w:r w:rsidR="00AE751F" w:rsidRPr="008D2DAE">
        <w:t>„</w:t>
      </w:r>
      <w:r w:rsidRPr="008D2DAE">
        <w:t>ne</w:t>
      </w:r>
      <w:r w:rsidR="00DF4E9F" w:rsidRPr="008D2DAE">
        <w:t>jadern</w:t>
      </w:r>
      <w:r w:rsidRPr="008D2DAE">
        <w:t>ou zónou</w:t>
      </w:r>
      <w:r w:rsidR="00AE751F" w:rsidRPr="008D2DAE">
        <w:t>“</w:t>
      </w:r>
      <w:r w:rsidRPr="008D2DAE">
        <w:t xml:space="preserve"> jako zbytek Japonska, ovšem</w:t>
      </w:r>
      <w:r w:rsidR="00AE751F" w:rsidRPr="008D2DAE">
        <w:t xml:space="preserve"> s </w:t>
      </w:r>
      <w:r w:rsidRPr="008D2DAE">
        <w:t>tím, že</w:t>
      </w:r>
      <w:r w:rsidR="00AE751F" w:rsidRPr="008D2DAE">
        <w:t xml:space="preserve"> v </w:t>
      </w:r>
      <w:r w:rsidRPr="008D2DAE">
        <w:t>případě krizových situací budou možné společné konzultace, jak to předpokládá americk</w:t>
      </w:r>
      <w:r w:rsidR="00AE751F" w:rsidRPr="008D2DAE">
        <w:t>o-j</w:t>
      </w:r>
      <w:r w:rsidRPr="008D2DAE">
        <w:t>aponská bezpečnostní dohoda.</w:t>
      </w:r>
      <w:r w:rsidR="002059AF" w:rsidRPr="008D2DAE">
        <w:rPr>
          <w:rStyle w:val="sloodkazu-konecoddlu"/>
        </w:rPr>
        <w:t>(</w:t>
      </w:r>
      <w:r w:rsidR="00FD6F9F" w:rsidRPr="008D2DAE">
        <w:rPr>
          <w:rStyle w:val="sloodkazu-konecoddlu"/>
        </w:rPr>
        <w:t>2</w:t>
      </w:r>
      <w:r w:rsidR="002059AF" w:rsidRPr="008D2DAE">
        <w:rPr>
          <w:rStyle w:val="sloodkazu-konecoddlu"/>
        </w:rPr>
        <w:t>)</w:t>
      </w:r>
      <w:r w:rsidRPr="008D2DAE">
        <w:t xml:space="preserve"> Sató soukromě vyjádřil Nixonovi </w:t>
      </w:r>
      <w:r w:rsidR="00AE751F" w:rsidRPr="008D2DAE">
        <w:t>„</w:t>
      </w:r>
      <w:r w:rsidRPr="008D2DAE">
        <w:t>hlubokou vděčnost</w:t>
      </w:r>
      <w:r w:rsidR="00AE751F" w:rsidRPr="008D2DAE">
        <w:t>“</w:t>
      </w:r>
      <w:r w:rsidRPr="008D2DAE">
        <w:t xml:space="preserve"> za toto </w:t>
      </w:r>
      <w:r w:rsidR="00AE751F" w:rsidRPr="008D2DAE">
        <w:t>„</w:t>
      </w:r>
      <w:r w:rsidRPr="008D2DAE">
        <w:t>šlechetné</w:t>
      </w:r>
      <w:r w:rsidR="00AE751F" w:rsidRPr="008D2DAE">
        <w:t>“</w:t>
      </w:r>
      <w:r w:rsidRPr="008D2DAE">
        <w:t xml:space="preserve"> rozhodnutí vrátit Okinawu Japonsku.</w:t>
      </w:r>
    </w:p>
    <w:p w:rsidR="00AE751F" w:rsidRPr="008D2DAE" w:rsidRDefault="000151F1" w:rsidP="00BF453C">
      <w:pPr>
        <w:pStyle w:val="Textodsazen"/>
      </w:pPr>
      <w:r w:rsidRPr="008D2DAE">
        <w:t>Jedno komplikované jednání tak skončilo předvídavým</w:t>
      </w:r>
      <w:r w:rsidR="00AE751F" w:rsidRPr="008D2DAE">
        <w:t xml:space="preserve"> a </w:t>
      </w:r>
      <w:r w:rsidRPr="008D2DAE">
        <w:t>státnickým činem. Krize, kterým se podaří vyhnout, nedělají palcové titulky. Navenek jsme</w:t>
      </w:r>
      <w:r w:rsidR="00AE751F" w:rsidRPr="008D2DAE">
        <w:t xml:space="preserve"> v </w:t>
      </w:r>
      <w:r w:rsidRPr="008D2DAE">
        <w:t>záležitostí Okinawy ustoupili; ve skutečnosti jsme však zachovali americk</w:t>
      </w:r>
      <w:r w:rsidR="00AE751F" w:rsidRPr="008D2DAE">
        <w:t>o-j</w:t>
      </w:r>
      <w:r w:rsidRPr="008D2DAE">
        <w:t>aponské vztahy. Odstranili jsme jaderné zbraně</w:t>
      </w:r>
      <w:r w:rsidR="00AE751F" w:rsidRPr="008D2DAE">
        <w:t xml:space="preserve"> z </w:t>
      </w:r>
      <w:r w:rsidRPr="008D2DAE">
        <w:t>ostrova</w:t>
      </w:r>
      <w:r w:rsidR="00AE751F" w:rsidRPr="008D2DAE">
        <w:t xml:space="preserve"> a </w:t>
      </w:r>
      <w:r w:rsidRPr="008D2DAE">
        <w:t>přistoupili na určitá omezení jeho využití</w:t>
      </w:r>
      <w:r w:rsidR="00AE751F" w:rsidRPr="008D2DAE">
        <w:t xml:space="preserve"> v </w:t>
      </w:r>
      <w:r w:rsidRPr="008D2DAE">
        <w:t xml:space="preserve">případě </w:t>
      </w:r>
      <w:r w:rsidR="005B3A7E" w:rsidRPr="008D2DAE">
        <w:t>konvenčního</w:t>
      </w:r>
      <w:r w:rsidRPr="008D2DAE">
        <w:t xml:space="preserve"> konfliktu. Těmito opatřeními jsme se však vyhnuli situaci, kdy bychom přišli</w:t>
      </w:r>
      <w:r w:rsidR="00AE751F" w:rsidRPr="008D2DAE">
        <w:t xml:space="preserve"> o </w:t>
      </w:r>
      <w:r w:rsidRPr="008D2DAE">
        <w:t>všechno. Naše základny na Okinawě dále op</w:t>
      </w:r>
      <w:r w:rsidR="00A76BE3" w:rsidRPr="008D2DAE">
        <w:t>e</w:t>
      </w:r>
      <w:r w:rsidRPr="008D2DAE">
        <w:t>ruj</w:t>
      </w:r>
      <w:r w:rsidR="00DF4E9F" w:rsidRPr="008D2DAE">
        <w:t>í</w:t>
      </w:r>
      <w:r w:rsidRPr="008D2DAE">
        <w:t xml:space="preserve"> od roku 1972 bez </w:t>
      </w:r>
      <w:r w:rsidR="00DF4E9F" w:rsidRPr="008D2DAE">
        <w:t>něj</w:t>
      </w:r>
      <w:r w:rsidRPr="008D2DAE">
        <w:t>aké vážného omezení nebo význ</w:t>
      </w:r>
      <w:r w:rsidR="00DF4E9F" w:rsidRPr="008D2DAE">
        <w:t>a</w:t>
      </w:r>
      <w:r w:rsidRPr="008D2DAE">
        <w:t>mného odporu veřejnosti.</w:t>
      </w:r>
      <w:r w:rsidR="00AE751F" w:rsidRPr="008D2DAE">
        <w:t xml:space="preserve"> A </w:t>
      </w:r>
      <w:r w:rsidR="0043311F" w:rsidRPr="008D2DAE">
        <w:t>jednání</w:t>
      </w:r>
      <w:r w:rsidR="00AE751F" w:rsidRPr="008D2DAE">
        <w:t xml:space="preserve"> o </w:t>
      </w:r>
      <w:r w:rsidRPr="008D2DAE">
        <w:t>Okinawě položila základ pro posílení vztahů</w:t>
      </w:r>
      <w:r w:rsidR="00AE751F" w:rsidRPr="008D2DAE">
        <w:t xml:space="preserve"> s </w:t>
      </w:r>
      <w:r w:rsidRPr="008D2DAE">
        <w:t>Japonskem. Nixon překypoval radostí</w:t>
      </w:r>
      <w:r w:rsidR="00AE751F" w:rsidRPr="008D2DAE">
        <w:t xml:space="preserve"> a </w:t>
      </w:r>
      <w:r w:rsidRPr="008D2DAE">
        <w:t xml:space="preserve">téměř se trefil, když před odletem japonského premiéru vyhlásil: </w:t>
      </w:r>
      <w:r w:rsidR="00AE751F" w:rsidRPr="008D2DAE">
        <w:t>„</w:t>
      </w:r>
      <w:r w:rsidRPr="008D2DAE">
        <w:t>Při takovýchto příležitostech je zvykem říci, že vztahy mezi oběma příslušnými zeměmi vstupují do nové éry. Dnes nicméně věřím, že jde</w:t>
      </w:r>
      <w:r w:rsidR="00AE751F" w:rsidRPr="008D2DAE">
        <w:t xml:space="preserve"> o </w:t>
      </w:r>
      <w:r w:rsidRPr="008D2DAE">
        <w:t>jednoznačné vyhlášení faktu, že vztahy mezi Spojenými státy</w:t>
      </w:r>
      <w:r w:rsidR="00AE751F" w:rsidRPr="008D2DAE">
        <w:t xml:space="preserve"> a </w:t>
      </w:r>
      <w:r w:rsidRPr="008D2DAE">
        <w:t>Japonskem vstupují do nové éry nejen</w:t>
      </w:r>
      <w:r w:rsidR="00AE751F" w:rsidRPr="008D2DAE">
        <w:t xml:space="preserve"> v </w:t>
      </w:r>
      <w:r w:rsidRPr="008D2DAE">
        <w:t>Pacifiku, ale</w:t>
      </w:r>
      <w:r w:rsidR="00AE751F" w:rsidRPr="008D2DAE">
        <w:t xml:space="preserve"> v </w:t>
      </w:r>
      <w:r w:rsidRPr="008D2DAE">
        <w:t>celém světě.</w:t>
      </w:r>
      <w:r w:rsidR="00AE751F" w:rsidRPr="008D2DAE">
        <w:t>“ A </w:t>
      </w:r>
      <w:r w:rsidRPr="008D2DAE">
        <w:t>Sató odpověděl ve stejném duchu</w:t>
      </w:r>
      <w:r w:rsidR="00AE751F" w:rsidRPr="008D2DAE">
        <w:t xml:space="preserve"> v </w:t>
      </w:r>
      <w:r w:rsidRPr="008D2DAE">
        <w:t xml:space="preserve">dopise: </w:t>
      </w:r>
      <w:r w:rsidR="00AE751F" w:rsidRPr="008D2DAE">
        <w:t>„</w:t>
      </w:r>
      <w:r w:rsidRPr="008D2DAE">
        <w:t xml:space="preserve">Jsem přesvědčen, že obě naše země nyní vstoupily do éry vzájemné </w:t>
      </w:r>
      <w:r w:rsidRPr="008D2DAE">
        <w:lastRenderedPageBreak/>
        <w:t>spolupráce, jež spočívá na mnohem pevnějším základě než kdykoli předtím.</w:t>
      </w:r>
      <w:r w:rsidR="00AE751F" w:rsidRPr="008D2DAE">
        <w:t>“</w:t>
      </w:r>
    </w:p>
    <w:p w:rsidR="00AE751F" w:rsidRPr="008D2DAE" w:rsidRDefault="000151F1" w:rsidP="00BF453C">
      <w:pPr>
        <w:pStyle w:val="Textodsazen"/>
      </w:pPr>
      <w:r w:rsidRPr="008D2DAE">
        <w:t>Radost nad našimi vztahy</w:t>
      </w:r>
      <w:r w:rsidR="00AE751F" w:rsidRPr="008D2DAE">
        <w:t xml:space="preserve"> s </w:t>
      </w:r>
      <w:r w:rsidRPr="008D2DAE">
        <w:t>Japonskem posílily výsledky parlamentních voleb, které se</w:t>
      </w:r>
      <w:r w:rsidR="00AE751F" w:rsidRPr="008D2DAE">
        <w:t xml:space="preserve"> v </w:t>
      </w:r>
      <w:r w:rsidRPr="008D2DAE">
        <w:t>této zemi konaly 27. prosince roku 1969. Satóova Liberáln</w:t>
      </w:r>
      <w:r w:rsidR="00AE751F" w:rsidRPr="008D2DAE">
        <w:t>ě-d</w:t>
      </w:r>
      <w:r w:rsidRPr="008D2DAE">
        <w:t>emokratická strana se vrátila</w:t>
      </w:r>
      <w:r w:rsidR="00AE751F" w:rsidRPr="008D2DAE">
        <w:t xml:space="preserve"> k </w:t>
      </w:r>
      <w:r w:rsidRPr="008D2DAE">
        <w:t>moci</w:t>
      </w:r>
      <w:r w:rsidR="00AE751F" w:rsidRPr="008D2DAE">
        <w:t xml:space="preserve"> a v </w:t>
      </w:r>
      <w:r w:rsidRPr="008D2DAE">
        <w:t>parlamentu získala většinu ještě výraznější, než se očekávalo (obsadila</w:t>
      </w:r>
      <w:r w:rsidR="00AE751F" w:rsidRPr="008D2DAE">
        <w:t xml:space="preserve"> v </w:t>
      </w:r>
      <w:r w:rsidRPr="008D2DAE">
        <w:t>dolní komoře 288 křesel ze 486). Považovali jsme to za ospravedlnění rozhovorů</w:t>
      </w:r>
      <w:r w:rsidR="00AE751F" w:rsidRPr="008D2DAE">
        <w:t xml:space="preserve"> o </w:t>
      </w:r>
      <w:r w:rsidRPr="008D2DAE">
        <w:t>Okinawě.</w:t>
      </w:r>
      <w:r w:rsidR="00AE751F" w:rsidRPr="008D2DAE">
        <w:t xml:space="preserve"> V </w:t>
      </w:r>
      <w:r w:rsidRPr="008D2DAE">
        <w:t>Japonsku se stoupenci dobrých vztahů</w:t>
      </w:r>
      <w:r w:rsidR="00AE751F" w:rsidRPr="008D2DAE">
        <w:t xml:space="preserve"> s </w:t>
      </w:r>
      <w:r w:rsidRPr="008D2DAE">
        <w:t>USA dostali do lepší pozice; Sató tak bude dostatečně silný, aby mohl před svým odchodem</w:t>
      </w:r>
      <w:r w:rsidR="00AE751F" w:rsidRPr="008D2DAE">
        <w:t xml:space="preserve"> z </w:t>
      </w:r>
      <w:r w:rsidRPr="008D2DAE">
        <w:t>funkce ovlivnit volbu svého nástupce. Nixon ve své Zprávě</w:t>
      </w:r>
      <w:r w:rsidR="00AE751F" w:rsidRPr="008D2DAE">
        <w:t xml:space="preserve"> o </w:t>
      </w:r>
      <w:r w:rsidRPr="008D2DAE">
        <w:t>zahraniční politice</w:t>
      </w:r>
      <w:r w:rsidR="00AE751F" w:rsidRPr="008D2DAE">
        <w:t xml:space="preserve"> z </w:t>
      </w:r>
      <w:r w:rsidRPr="008D2DAE">
        <w:t xml:space="preserve">února roku 1970 mohl proto oprávněně uvést okinawskou iniciativu jako </w:t>
      </w:r>
      <w:r w:rsidR="00AE751F" w:rsidRPr="008D2DAE">
        <w:t>„</w:t>
      </w:r>
      <w:r w:rsidRPr="008D2DAE">
        <w:t>rozhodnutí, které patřilo</w:t>
      </w:r>
      <w:r w:rsidR="00AE751F" w:rsidRPr="008D2DAE">
        <w:t xml:space="preserve"> k </w:t>
      </w:r>
      <w:r w:rsidRPr="008D2DAE">
        <w:t>těm nejdůležitějším, jež jsem zatím jako prezident učinil</w:t>
      </w:r>
      <w:r w:rsidR="00AE751F" w:rsidRPr="008D2DAE">
        <w:t>“</w:t>
      </w:r>
      <w:r w:rsidRPr="008D2DAE">
        <w:t>.</w:t>
      </w:r>
    </w:p>
    <w:p w:rsidR="00AE751F" w:rsidRPr="008D2DAE" w:rsidRDefault="000151F1" w:rsidP="00D37A2F">
      <w:pPr>
        <w:pStyle w:val="Nadpis3"/>
      </w:pPr>
      <w:bookmarkStart w:id="312" w:name="bookmark79"/>
      <w:bookmarkStart w:id="313" w:name="_Toc384757506"/>
      <w:bookmarkStart w:id="314" w:name="_Toc384757796"/>
      <w:bookmarkStart w:id="315" w:name="_Toc385021602"/>
      <w:r w:rsidRPr="008D2DAE">
        <w:t>Fiasko jednání</w:t>
      </w:r>
      <w:r w:rsidR="00AE751F" w:rsidRPr="008D2DAE">
        <w:t xml:space="preserve"> o </w:t>
      </w:r>
      <w:r w:rsidRPr="008D2DAE">
        <w:t>exportu japonského textilu</w:t>
      </w:r>
      <w:bookmarkEnd w:id="312"/>
      <w:bookmarkEnd w:id="313"/>
      <w:bookmarkEnd w:id="314"/>
      <w:bookmarkEnd w:id="315"/>
    </w:p>
    <w:p w:rsidR="00AE751F" w:rsidRPr="008D2DAE" w:rsidRDefault="00B20E2C" w:rsidP="009C56D5">
      <w:pPr>
        <w:pStyle w:val="Text-neodsazen"/>
      </w:pPr>
      <w:r w:rsidRPr="008D2DAE">
        <w:t>T</w:t>
      </w:r>
      <w:r w:rsidR="000151F1" w:rsidRPr="008D2DAE">
        <w:t xml:space="preserve">extilní dovoz zůstal mnohem zákeřnějším problémem. </w:t>
      </w:r>
      <w:r w:rsidR="00AE751F" w:rsidRPr="008D2DAE">
        <w:t>„</w:t>
      </w:r>
      <w:r w:rsidR="000151F1" w:rsidRPr="008D2DAE">
        <w:t>Pan Jošida</w:t>
      </w:r>
      <w:r w:rsidR="00AE751F" w:rsidRPr="008D2DAE">
        <w:t>“</w:t>
      </w:r>
      <w:r w:rsidR="000151F1" w:rsidRPr="008D2DAE">
        <w:t>, který byl přítomen ve Washingtonu</w:t>
      </w:r>
      <w:r w:rsidR="00AE751F" w:rsidRPr="008D2DAE">
        <w:t xml:space="preserve"> a </w:t>
      </w:r>
      <w:r w:rsidR="000151F1" w:rsidRPr="008D2DAE">
        <w:t>obnovil svou skrytou zprostředkovatelskou činnost, mne zavolal večer po Satóově příletu, aby mi sdělil, že Sató má nějaké nové myšlenky</w:t>
      </w:r>
      <w:r w:rsidR="00AE751F" w:rsidRPr="008D2DAE">
        <w:t xml:space="preserve"> v </w:t>
      </w:r>
      <w:r w:rsidR="000151F1" w:rsidRPr="008D2DAE">
        <w:t>souvislosti se scénářem, podle kterého by podmínky pro celkové dovozní limity japonského textilu měly být dojednány</w:t>
      </w:r>
      <w:r w:rsidR="00AE751F" w:rsidRPr="008D2DAE">
        <w:t xml:space="preserve"> v </w:t>
      </w:r>
      <w:r w:rsidR="000151F1" w:rsidRPr="008D2DAE">
        <w:t>Ženevě,</w:t>
      </w:r>
      <w:r w:rsidR="00AE751F" w:rsidRPr="008D2DAE">
        <w:t xml:space="preserve"> a </w:t>
      </w:r>
      <w:r w:rsidR="000151F1" w:rsidRPr="008D2DAE">
        <w:t xml:space="preserve">že chce, abychom </w:t>
      </w:r>
      <w:r w:rsidR="00AE751F" w:rsidRPr="008D2DAE">
        <w:t>„</w:t>
      </w:r>
      <w:r w:rsidR="000151F1" w:rsidRPr="008D2DAE">
        <w:t>to promysleli</w:t>
      </w:r>
      <w:r w:rsidR="00AE751F" w:rsidRPr="008D2DAE">
        <w:t>“</w:t>
      </w:r>
      <w:r w:rsidR="000151F1" w:rsidRPr="008D2DAE">
        <w:t xml:space="preserve"> přes noc. Vyjádřil jsem zděšení, že by naše dohoda měla tak rychle padnout. Následujícího rána zavolal </w:t>
      </w:r>
      <w:r w:rsidR="00AE751F" w:rsidRPr="008D2DAE">
        <w:t>„</w:t>
      </w:r>
      <w:r w:rsidR="000151F1" w:rsidRPr="008D2DAE">
        <w:t>Jošida</w:t>
      </w:r>
      <w:r w:rsidR="00AE751F" w:rsidRPr="008D2DAE">
        <w:t>“</w:t>
      </w:r>
      <w:r w:rsidR="000151F1" w:rsidRPr="008D2DAE">
        <w:t xml:space="preserve"> zpátky, aby sdělil, že </w:t>
      </w:r>
      <w:r w:rsidR="00AE751F" w:rsidRPr="008D2DAE">
        <w:t>„</w:t>
      </w:r>
      <w:r w:rsidR="000151F1" w:rsidRPr="008D2DAE">
        <w:t>jeho přítel</w:t>
      </w:r>
      <w:r w:rsidR="00AE751F" w:rsidRPr="008D2DAE">
        <w:t>“</w:t>
      </w:r>
      <w:r w:rsidR="000151F1" w:rsidRPr="008D2DAE">
        <w:t xml:space="preserve"> se bude držet naplánovaného scénáře. Až proběhnou</w:t>
      </w:r>
      <w:r w:rsidR="00AE751F" w:rsidRPr="008D2DAE">
        <w:t xml:space="preserve"> v </w:t>
      </w:r>
      <w:r w:rsidR="000151F1" w:rsidRPr="008D2DAE">
        <w:t>Japonsku volby, povede Sató na oficiálních rozhovorech</w:t>
      </w:r>
      <w:r w:rsidR="00AE751F" w:rsidRPr="008D2DAE">
        <w:t xml:space="preserve"> v </w:t>
      </w:r>
      <w:r w:rsidR="000151F1" w:rsidRPr="008D2DAE">
        <w:t>Ženevě záležitost</w:t>
      </w:r>
      <w:r w:rsidR="00AE751F" w:rsidRPr="008D2DAE">
        <w:t xml:space="preserve"> k </w:t>
      </w:r>
      <w:r w:rsidR="000151F1" w:rsidRPr="008D2DAE">
        <w:t>dohodnutému výsledku. To však mohlo fungovat pouze tehdy, kdyby</w:t>
      </w:r>
      <w:r w:rsidR="00AE751F" w:rsidRPr="008D2DAE">
        <w:t xml:space="preserve"> v </w:t>
      </w:r>
      <w:r w:rsidR="000151F1" w:rsidRPr="008D2DAE">
        <w:t>komuniké nebyla žádná zmínka</w:t>
      </w:r>
      <w:r w:rsidR="00AE751F" w:rsidRPr="008D2DAE">
        <w:t xml:space="preserve"> o </w:t>
      </w:r>
      <w:r w:rsidR="000151F1" w:rsidRPr="008D2DAE">
        <w:t>otázce exportu textilu. Protože řešení mělo vzejít</w:t>
      </w:r>
      <w:r w:rsidR="00AE751F" w:rsidRPr="008D2DAE">
        <w:t xml:space="preserve"> z </w:t>
      </w:r>
      <w:r w:rsidR="00343A42" w:rsidRPr="008D2DAE">
        <w:t>jedn</w:t>
      </w:r>
      <w:r w:rsidR="000151F1" w:rsidRPr="008D2DAE">
        <w:t>ání, která vlastně ani nezačala, mohl Sató jen těžko předem naznačovat, jaký bude jejich výsledek.</w:t>
      </w:r>
      <w:r w:rsidR="00AE751F" w:rsidRPr="008D2DAE">
        <w:t xml:space="preserve"> A </w:t>
      </w:r>
      <w:r w:rsidR="000151F1" w:rsidRPr="008D2DAE">
        <w:t>naše nové vztahy by poškodilo, kdyby vyšlo najevo, že jsme vyměnili Okinawu za ústupky ve věci exportu tkanin.</w:t>
      </w:r>
      <w:r w:rsidR="00AE751F" w:rsidRPr="008D2DAE">
        <w:t xml:space="preserve"> V </w:t>
      </w:r>
      <w:r w:rsidR="000151F1" w:rsidRPr="008D2DAE">
        <w:t>té části komuniké, která se zabývala ekonomickými otázkami, se proto rozsáhle mluvilo</w:t>
      </w:r>
      <w:r w:rsidR="00AE751F" w:rsidRPr="008D2DAE">
        <w:t xml:space="preserve"> o </w:t>
      </w:r>
      <w:r w:rsidR="000151F1" w:rsidRPr="008D2DAE">
        <w:t>dalších oblíbených tématech Mauryho Stanse, tedy</w:t>
      </w:r>
      <w:r w:rsidR="00AE751F" w:rsidRPr="008D2DAE">
        <w:t xml:space="preserve"> o </w:t>
      </w:r>
      <w:r w:rsidR="000151F1" w:rsidRPr="008D2DAE">
        <w:t>zmírnění japonských bariér pro dovoz</w:t>
      </w:r>
      <w:r w:rsidR="00AE751F" w:rsidRPr="008D2DAE">
        <w:t xml:space="preserve"> a </w:t>
      </w:r>
      <w:r w:rsidR="000151F1" w:rsidRPr="008D2DAE">
        <w:t>investice.</w:t>
      </w:r>
      <w:r w:rsidR="00AE751F" w:rsidRPr="008D2DAE">
        <w:t xml:space="preserve"> O </w:t>
      </w:r>
      <w:r w:rsidR="000151F1" w:rsidRPr="008D2DAE">
        <w:t>textilu ani zmínka.</w:t>
      </w:r>
    </w:p>
    <w:p w:rsidR="00AE751F" w:rsidRPr="008D2DAE" w:rsidRDefault="000151F1" w:rsidP="00BF453C">
      <w:pPr>
        <w:pStyle w:val="Textodsazen"/>
      </w:pPr>
      <w:r w:rsidRPr="008D2DAE">
        <w:t>Stále se však zdálo, že věci běží dobře. Během druhého dne rozhovorů</w:t>
      </w:r>
      <w:r w:rsidR="00AE751F" w:rsidRPr="008D2DAE">
        <w:t xml:space="preserve"> s </w:t>
      </w:r>
      <w:r w:rsidRPr="008D2DAE">
        <w:t>Nixonem Sató explicitně slíbil, že problém spojený</w:t>
      </w:r>
      <w:r w:rsidR="00AE751F" w:rsidRPr="008D2DAE">
        <w:t xml:space="preserve"> s </w:t>
      </w:r>
      <w:r w:rsidRPr="008D2DAE">
        <w:t xml:space="preserve">dovozem japonského textilu do USA bude vyřešen tak, jak si přeje prezident. Sató vyhlásil, že za to přebírá plnou zodpovědnost, že to je jeho </w:t>
      </w:r>
      <w:r w:rsidR="00AE751F" w:rsidRPr="008D2DAE">
        <w:t>„</w:t>
      </w:r>
      <w:r w:rsidRPr="008D2DAE">
        <w:t>osobní krédo</w:t>
      </w:r>
      <w:r w:rsidR="00AE751F" w:rsidRPr="008D2DAE">
        <w:t>“ a „</w:t>
      </w:r>
      <w:r w:rsidRPr="008D2DAE">
        <w:t>slib</w:t>
      </w:r>
      <w:r w:rsidR="00AE751F" w:rsidRPr="008D2DAE">
        <w:t>“</w:t>
      </w:r>
      <w:r w:rsidRPr="008D2DAE">
        <w:t xml:space="preserve"> dostát svému slovu,</w:t>
      </w:r>
      <w:r w:rsidR="00AE751F" w:rsidRPr="008D2DAE">
        <w:t xml:space="preserve"> a </w:t>
      </w:r>
      <w:r w:rsidRPr="008D2DAE">
        <w:t>že veškeré své snahy</w:t>
      </w:r>
      <w:r w:rsidR="00AE751F" w:rsidRPr="008D2DAE">
        <w:t xml:space="preserve"> a </w:t>
      </w:r>
      <w:r w:rsidRPr="008D2DAE">
        <w:t>upřímné city s</w:t>
      </w:r>
      <w:r w:rsidR="0058414F" w:rsidRPr="008D2DAE">
        <w:t>měř</w:t>
      </w:r>
      <w:r w:rsidRPr="008D2DAE">
        <w:t>uj</w:t>
      </w:r>
      <w:r w:rsidR="00071DC7" w:rsidRPr="008D2DAE">
        <w:t>e</w:t>
      </w:r>
      <w:r w:rsidR="00AE751F" w:rsidRPr="008D2DAE">
        <w:t xml:space="preserve"> k </w:t>
      </w:r>
      <w:r w:rsidRPr="008D2DAE">
        <w:t>tomuto cíli. Nixon prohlásil, že to mu stačí; oba politici si pak potřásli ruk</w:t>
      </w:r>
      <w:r w:rsidR="00071DC7" w:rsidRPr="008D2DAE">
        <w:t>a</w:t>
      </w:r>
      <w:r w:rsidRPr="008D2DAE">
        <w:t>ma. S</w:t>
      </w:r>
      <w:r w:rsidR="00071DC7" w:rsidRPr="008D2DAE">
        <w:t>a</w:t>
      </w:r>
      <w:r w:rsidRPr="008D2DAE">
        <w:t>t</w:t>
      </w:r>
      <w:r w:rsidR="00071DC7" w:rsidRPr="008D2DAE">
        <w:t>ó</w:t>
      </w:r>
      <w:r w:rsidRPr="008D2DAE">
        <w:t xml:space="preserve"> nepoužil výr</w:t>
      </w:r>
      <w:r w:rsidR="00071DC7" w:rsidRPr="008D2DAE">
        <w:t>a</w:t>
      </w:r>
      <w:r w:rsidRPr="008D2DAE">
        <w:t xml:space="preserve">z </w:t>
      </w:r>
      <w:r w:rsidR="00AE751F" w:rsidRPr="008D2DAE">
        <w:t>„</w:t>
      </w:r>
      <w:r w:rsidRPr="008D2DAE">
        <w:t>komplexní</w:t>
      </w:r>
      <w:r w:rsidR="00AE751F" w:rsidRPr="008D2DAE">
        <w:t>“</w:t>
      </w:r>
      <w:r w:rsidRPr="008D2DAE">
        <w:t xml:space="preserve">, </w:t>
      </w:r>
      <w:r w:rsidR="00071DC7" w:rsidRPr="008D2DAE">
        <w:t>a</w:t>
      </w:r>
      <w:r w:rsidRPr="008D2DAE">
        <w:t xml:space="preserve">le </w:t>
      </w:r>
      <w:r w:rsidR="00AE751F" w:rsidRPr="008D2DAE">
        <w:t>„</w:t>
      </w:r>
      <w:r w:rsidRPr="008D2DAE">
        <w:t>Jošid</w:t>
      </w:r>
      <w:r w:rsidR="00071DC7" w:rsidRPr="008D2DAE">
        <w:t>a</w:t>
      </w:r>
      <w:r w:rsidR="00AE751F" w:rsidRPr="008D2DAE">
        <w:t>“</w:t>
      </w:r>
      <w:r w:rsidRPr="008D2DAE">
        <w:t xml:space="preserve"> mne uji</w:t>
      </w:r>
      <w:r w:rsidR="00A76BE3" w:rsidRPr="008D2DAE">
        <w:t>s</w:t>
      </w:r>
      <w:r w:rsidRPr="008D2DAE">
        <w:t>til</w:t>
      </w:r>
      <w:r w:rsidR="00AE751F" w:rsidRPr="008D2DAE">
        <w:t xml:space="preserve"> v </w:t>
      </w:r>
      <w:r w:rsidRPr="008D2DAE">
        <w:t>rozhovoru, který jsme spolu měli toho večer</w:t>
      </w:r>
      <w:r w:rsidR="00071DC7" w:rsidRPr="008D2DAE">
        <w:t>a</w:t>
      </w:r>
      <w:r w:rsidRPr="008D2DAE">
        <w:t xml:space="preserve">, že premiér bude ctít naše ujednání. Když se Sató vrátil domů, </w:t>
      </w:r>
      <w:r w:rsidR="00AE751F" w:rsidRPr="008D2DAE">
        <w:t>„</w:t>
      </w:r>
      <w:r w:rsidRPr="008D2DAE">
        <w:t>Jošida</w:t>
      </w:r>
      <w:r w:rsidR="00AE751F" w:rsidRPr="008D2DAE">
        <w:t>“</w:t>
      </w:r>
      <w:r w:rsidRPr="008D2DAE">
        <w:t xml:space="preserve"> mne znovu zavolal </w:t>
      </w:r>
      <w:r w:rsidR="00A76BE3" w:rsidRPr="008D2DAE">
        <w:t>–</w:t>
      </w:r>
      <w:r w:rsidRPr="008D2DAE">
        <w:t xml:space="preserve"> bylo to</w:t>
      </w:r>
      <w:r w:rsidR="00AE751F" w:rsidRPr="008D2DAE">
        <w:t xml:space="preserve"> v </w:t>
      </w:r>
      <w:r w:rsidRPr="008D2DAE">
        <w:t xml:space="preserve">prosinci </w:t>
      </w:r>
      <w:r w:rsidR="00A76BE3" w:rsidRPr="008D2DAE">
        <w:t>–</w:t>
      </w:r>
      <w:r w:rsidRPr="008D2DAE">
        <w:t>, aby zopakoval Satóovo ujištění, že bude uzavřena bilaterální dohoda</w:t>
      </w:r>
      <w:r w:rsidR="00AE751F" w:rsidRPr="008D2DAE">
        <w:t xml:space="preserve"> o </w:t>
      </w:r>
      <w:r w:rsidRPr="008D2DAE">
        <w:t xml:space="preserve">exportu japonského textilu, jež </w:t>
      </w:r>
      <w:r w:rsidRPr="008D2DAE">
        <w:lastRenderedPageBreak/>
        <w:t>bude komplexní, co se týče jejího účinku, třebaže ve smlouvě toto slovo nebude figurovat, aby měl Sató snazší vnitropolitickou situaci. To znělo dost rozumně, neboť premiér právě vyhlásil na 27. prosinec všeobecné volby.</w:t>
      </w:r>
    </w:p>
    <w:p w:rsidR="00AE751F" w:rsidRPr="008D2DAE" w:rsidRDefault="000151F1" w:rsidP="00BF453C">
      <w:pPr>
        <w:pStyle w:val="Textodsazen"/>
      </w:pPr>
      <w:r w:rsidRPr="008D2DAE">
        <w:t>Při jednáních je nebezpečné zaměřit se na cíle, které přesahují potenciál vnitropolitické struktury jedné ze zúčastněných stran, neřkuli obou. Problém dovozu japonského textilu do USA nebyl nikdy</w:t>
      </w:r>
      <w:r w:rsidR="00AE751F" w:rsidRPr="008D2DAE">
        <w:t xml:space="preserve"> s </w:t>
      </w:r>
      <w:r w:rsidRPr="008D2DAE">
        <w:t>konečnou platností vyřešen tak, jak se dohodli Nixon se Satóem, protože prakticky nikdo</w:t>
      </w:r>
      <w:r w:rsidR="00AE751F" w:rsidRPr="008D2DAE">
        <w:t xml:space="preserve"> v </w:t>
      </w:r>
      <w:r w:rsidRPr="008D2DAE">
        <w:t>jedné ani druhé vládě nevěděl, jak tohoto cíle dosáhnout,</w:t>
      </w:r>
      <w:r w:rsidR="00AE751F" w:rsidRPr="008D2DAE">
        <w:t xml:space="preserve"> a </w:t>
      </w:r>
      <w:r w:rsidRPr="008D2DAE">
        <w:t>dokonce nikdo vlastně netušil,</w:t>
      </w:r>
      <w:r w:rsidR="00AE751F" w:rsidRPr="008D2DAE">
        <w:t xml:space="preserve"> o </w:t>
      </w:r>
      <w:r w:rsidRPr="008D2DAE">
        <w:t>co je třeba se ve skutečnosti snažit. Níže postavení japonští činitelé okamžitě odmítli naše oficiální návrhy založené na dohodě mezi Nixonem</w:t>
      </w:r>
      <w:r w:rsidR="00AE751F" w:rsidRPr="008D2DAE">
        <w:t xml:space="preserve"> a </w:t>
      </w:r>
      <w:r w:rsidRPr="008D2DAE">
        <w:t xml:space="preserve">Satóem. Zavolal jsem </w:t>
      </w:r>
      <w:r w:rsidR="00AE751F" w:rsidRPr="008D2DAE">
        <w:t>„</w:t>
      </w:r>
      <w:r w:rsidRPr="008D2DAE">
        <w:t>Jošidovi</w:t>
      </w:r>
      <w:r w:rsidR="00AE751F" w:rsidRPr="008D2DAE">
        <w:t>“</w:t>
      </w:r>
      <w:r w:rsidRPr="008D2DAE">
        <w:t>, který mi opět řekl, že Sató bude ctít toto ujednání, ale že je</w:t>
      </w:r>
      <w:r w:rsidR="00AE751F" w:rsidRPr="008D2DAE">
        <w:t xml:space="preserve"> v </w:t>
      </w:r>
      <w:r w:rsidRPr="008D2DAE">
        <w:t>Japonsku drží</w:t>
      </w:r>
      <w:r w:rsidR="00AE751F" w:rsidRPr="008D2DAE">
        <w:t xml:space="preserve"> v </w:t>
      </w:r>
      <w:r w:rsidRPr="008D2DAE">
        <w:t>tajnosti, neboť doufá, že takto snáze dosáhne politicky</w:t>
      </w:r>
      <w:r w:rsidR="00AE751F" w:rsidRPr="008D2DAE">
        <w:t xml:space="preserve"> i </w:t>
      </w:r>
      <w:r w:rsidRPr="008D2DAE">
        <w:t xml:space="preserve">úředně kýženého výsledku. Předal jsem to všechno Alexovi Johnsonovi se slovy: </w:t>
      </w:r>
      <w:r w:rsidR="00AE751F" w:rsidRPr="008D2DAE">
        <w:t>„</w:t>
      </w:r>
      <w:r w:rsidRPr="008D2DAE">
        <w:t>To je divadlo kabuki.</w:t>
      </w:r>
      <w:r w:rsidR="00AE751F" w:rsidRPr="008D2DAE">
        <w:t>“</w:t>
      </w:r>
      <w:r w:rsidRPr="008D2DAE">
        <w:t xml:space="preserve"> Ukázalo se však, že je to spíše nějaký Kafkův příběh.</w:t>
      </w:r>
    </w:p>
    <w:p w:rsidR="00AE751F" w:rsidRPr="008D2DAE" w:rsidRDefault="000151F1" w:rsidP="00BF453C">
      <w:pPr>
        <w:pStyle w:val="Textodsazen"/>
      </w:pPr>
      <w:r w:rsidRPr="008D2DAE">
        <w:t>Oficiální americk</w:t>
      </w:r>
      <w:r w:rsidR="00AE751F" w:rsidRPr="008D2DAE">
        <w:t>o-j</w:t>
      </w:r>
      <w:r w:rsidRPr="008D2DAE">
        <w:t>aponské rozhovory</w:t>
      </w:r>
      <w:r w:rsidR="00AE751F" w:rsidRPr="008D2DAE">
        <w:t xml:space="preserve"> o </w:t>
      </w:r>
      <w:r w:rsidRPr="008D2DAE">
        <w:t>textilu pokračovaly na několika úrovních,</w:t>
      </w:r>
      <w:r w:rsidR="00AE751F" w:rsidRPr="008D2DAE">
        <w:t xml:space="preserve"> a </w:t>
      </w:r>
      <w:r w:rsidRPr="008D2DAE">
        <w:t>na žádné</w:t>
      </w:r>
      <w:r w:rsidR="00AE751F" w:rsidRPr="008D2DAE">
        <w:t xml:space="preserve"> z </w:t>
      </w:r>
      <w:r w:rsidRPr="008D2DAE">
        <w:t>nich japonská vláda nenabídla nebo nepřijala stanovisko, jež by se podobalo tomu, co Sató slíbil. Premiér čelil neochvějné opozici ze strany japonského textilního průmyslu</w:t>
      </w:r>
      <w:r w:rsidR="00AE751F" w:rsidRPr="008D2DAE">
        <w:t xml:space="preserve"> a </w:t>
      </w:r>
      <w:r w:rsidRPr="008D2DAE">
        <w:t>jeho zastánců na ministerstvu mezinárodního obchodu</w:t>
      </w:r>
      <w:r w:rsidR="00AE751F" w:rsidRPr="008D2DAE">
        <w:t xml:space="preserve"> a </w:t>
      </w:r>
      <w:r w:rsidRPr="008D2DAE">
        <w:t>průmyslu (</w:t>
      </w:r>
      <w:r w:rsidRPr="008D2DAE">
        <w:rPr>
          <w:rStyle w:val="Slovo-kurzva"/>
        </w:rPr>
        <w:t>Ministry of International Trade and Industry;</w:t>
      </w:r>
      <w:r w:rsidRPr="008D2DAE">
        <w:t xml:space="preserve"> MITI), japonského partnera našeho ministerstva obchodu. Neexistoval žádný legální způsob, jakým by si Sató mohl vynutit nějaké řešení na nespolupracujícím japonském textilním průmyslu.</w:t>
      </w:r>
      <w:r w:rsidR="00AE751F" w:rsidRPr="008D2DAE">
        <w:t xml:space="preserve"> V </w:t>
      </w:r>
      <w:r w:rsidRPr="008D2DAE">
        <w:t>jednom okamžiku Sató udělal personální změny</w:t>
      </w:r>
      <w:r w:rsidR="00AE751F" w:rsidRPr="008D2DAE">
        <w:t xml:space="preserve"> v </w:t>
      </w:r>
      <w:r w:rsidRPr="008D2DAE">
        <w:t>kabinetu,</w:t>
      </w:r>
      <w:r w:rsidR="00AE751F" w:rsidRPr="008D2DAE">
        <w:t xml:space="preserve"> v </w:t>
      </w:r>
      <w:r w:rsidRPr="008D2DAE">
        <w:t>jejichž rámci nahradil stávajícího ministra mezinárodního obchodu novým mužem. Ten však nakonec odmítal ústupky stejně intenzivně jako jeho předchůdce.</w:t>
      </w:r>
    </w:p>
    <w:p w:rsidR="00AE751F" w:rsidRPr="008D2DAE" w:rsidRDefault="000151F1" w:rsidP="00BF453C">
      <w:pPr>
        <w:pStyle w:val="Textodsazen"/>
      </w:pPr>
      <w:r w:rsidRPr="008D2DAE">
        <w:t>My jsme ten problém ještě zhoršovali. Aby mohl scénář dohodnutý Nixonem</w:t>
      </w:r>
      <w:r w:rsidR="00AE751F" w:rsidRPr="008D2DAE">
        <w:t xml:space="preserve"> a </w:t>
      </w:r>
      <w:r w:rsidRPr="008D2DAE">
        <w:t>Satóem fungovat, měli jsme předložit velmi tvrdé požadavky, čímž bychom Satóovi umožnili prezentovat jeho dohodu</w:t>
      </w:r>
      <w:r w:rsidR="00AE751F" w:rsidRPr="008D2DAE">
        <w:t xml:space="preserve"> s </w:t>
      </w:r>
      <w:r w:rsidRPr="008D2DAE">
        <w:t xml:space="preserve">Nixonem jako kompromis. Naši středně postavení činitelé, </w:t>
      </w:r>
      <w:r w:rsidR="006750C3" w:rsidRPr="008D2DAE">
        <w:t>kteří</w:t>
      </w:r>
      <w:r w:rsidRPr="008D2DAE">
        <w:t xml:space="preserve"> si dělali úsudek</w:t>
      </w:r>
      <w:r w:rsidR="00AE751F" w:rsidRPr="008D2DAE">
        <w:t xml:space="preserve"> o </w:t>
      </w:r>
      <w:r w:rsidRPr="008D2DAE">
        <w:t>tom, co je možné,</w:t>
      </w:r>
      <w:r w:rsidR="00AE751F" w:rsidRPr="008D2DAE">
        <w:t xml:space="preserve"> z </w:t>
      </w:r>
      <w:r w:rsidRPr="008D2DAE">
        <w:t>prohlášení svých japonských protějšků, nikdy nevěřili, že bychom mohli realizovat naše maximální požadavky. Trvali na tom, že musíme zaujmout realistickou pozici,</w:t>
      </w:r>
      <w:r w:rsidR="00AE751F" w:rsidRPr="008D2DAE">
        <w:t xml:space="preserve"> a </w:t>
      </w:r>
      <w:r w:rsidRPr="008D2DAE">
        <w:t>už se dále nedrželi tvrdého stanoviska, které scénář vyžadoval. Naši vyjednavači proto předložili nikoli naše maximální požadavky, ale takové, jež byly identické</w:t>
      </w:r>
      <w:r w:rsidR="00AE751F" w:rsidRPr="008D2DAE">
        <w:t xml:space="preserve"> s </w:t>
      </w:r>
      <w:r w:rsidRPr="008D2DAE">
        <w:t>výsledkem dohodnutým mezi Nixonem</w:t>
      </w:r>
      <w:r w:rsidR="00AE751F" w:rsidRPr="008D2DAE">
        <w:t xml:space="preserve"> a </w:t>
      </w:r>
      <w:r w:rsidRPr="008D2DAE">
        <w:t>Satóem,</w:t>
      </w:r>
      <w:r w:rsidR="00AE751F" w:rsidRPr="008D2DAE">
        <w:t xml:space="preserve"> o </w:t>
      </w:r>
      <w:r w:rsidRPr="008D2DAE">
        <w:t xml:space="preserve">kterém jsme jim řekli. Japonský premiér se tak dostal přirozeně do neudržitelného postavení, kdy byl žádán, aby přijal americké stanovisko. Mně to vyneslo zoufalé telefonáty od </w:t>
      </w:r>
      <w:r w:rsidR="00AE751F" w:rsidRPr="008D2DAE">
        <w:t>„</w:t>
      </w:r>
      <w:r w:rsidRPr="008D2DAE">
        <w:t>Jošidy</w:t>
      </w:r>
      <w:r w:rsidR="00AE751F" w:rsidRPr="008D2DAE">
        <w:t>“ a </w:t>
      </w:r>
      <w:r w:rsidRPr="008D2DAE">
        <w:t xml:space="preserve">jeho obviňování, že jsem zběhl od původního slibu, podle něhož měla americká strana zahájit jednání velmi tvrdými požadavky </w:t>
      </w:r>
      <w:r w:rsidR="00A76BE3" w:rsidRPr="008D2DAE">
        <w:t>–</w:t>
      </w:r>
      <w:r w:rsidRPr="008D2DAE">
        <w:t xml:space="preserve"> určitě šlo</w:t>
      </w:r>
      <w:r w:rsidR="00AE751F" w:rsidRPr="008D2DAE">
        <w:t xml:space="preserve"> o </w:t>
      </w:r>
      <w:r w:rsidRPr="008D2DAE">
        <w:t>jednu</w:t>
      </w:r>
      <w:r w:rsidR="00AE751F" w:rsidRPr="008D2DAE">
        <w:t xml:space="preserve"> z </w:t>
      </w:r>
      <w:r w:rsidRPr="008D2DAE">
        <w:t>mála situací, kdy si zahraniční vláda stěžovala, že dostala příliš smířlivý návrh. Po celou tu dobu narůstal</w:t>
      </w:r>
      <w:r w:rsidR="00AE751F" w:rsidRPr="008D2DAE">
        <w:t xml:space="preserve"> v </w:t>
      </w:r>
      <w:r w:rsidRPr="008D2DAE">
        <w:t xml:space="preserve">Kongresu tlak na zavedení těch nejtvrdších ekonomických sankcí </w:t>
      </w:r>
      <w:r w:rsidR="00A76BE3" w:rsidRPr="008D2DAE">
        <w:t>–</w:t>
      </w:r>
      <w:r w:rsidRPr="008D2DAE">
        <w:t xml:space="preserve"> na přijetí legislativy, která by stanovila přísné kvóty pro dovoz japonského </w:t>
      </w:r>
      <w:r w:rsidRPr="008D2DAE">
        <w:lastRenderedPageBreak/>
        <w:t>textilu. Začalo hrozit, že problém importu japonských tkanin nebude vyřešen smírně</w:t>
      </w:r>
      <w:r w:rsidR="00AE751F" w:rsidRPr="008D2DAE">
        <w:t xml:space="preserve"> a </w:t>
      </w:r>
      <w:r w:rsidRPr="008D2DAE">
        <w:t>změní se</w:t>
      </w:r>
      <w:r w:rsidR="00AE751F" w:rsidRPr="008D2DAE">
        <w:t xml:space="preserve"> v </w:t>
      </w:r>
      <w:r w:rsidRPr="008D2DAE">
        <w:t>konfrontaci.</w:t>
      </w:r>
    </w:p>
    <w:p w:rsidR="00AE751F" w:rsidRPr="008D2DAE" w:rsidRDefault="00AE751F" w:rsidP="00BF453C">
      <w:pPr>
        <w:pStyle w:val="Textodsazen"/>
      </w:pPr>
      <w:r w:rsidRPr="008D2DAE">
        <w:t>V </w:t>
      </w:r>
      <w:r w:rsidR="000151F1" w:rsidRPr="008D2DAE">
        <w:t xml:space="preserve">únoru roku 1970 mne </w:t>
      </w:r>
      <w:r w:rsidRPr="008D2DAE">
        <w:t>„</w:t>
      </w:r>
      <w:r w:rsidR="000151F1" w:rsidRPr="008D2DAE">
        <w:t>Jošida</w:t>
      </w:r>
      <w:r w:rsidRPr="008D2DAE">
        <w:t>“</w:t>
      </w:r>
      <w:r w:rsidR="000151F1" w:rsidRPr="008D2DAE">
        <w:t xml:space="preserve"> pozval do Japonska, abychom tuto záležitost vyřešili, Nijak jsem netoužil zapojit se tak důsledně do rozhovorů, jejichž tématu jsem rozuměl jen málo</w:t>
      </w:r>
      <w:r w:rsidRPr="008D2DAE">
        <w:t xml:space="preserve"> a k </w:t>
      </w:r>
      <w:r w:rsidR="000151F1" w:rsidRPr="008D2DAE">
        <w:t xml:space="preserve">jehož řešení jsem nemohl podstatně přispět. Proto jsem vyzval Alexe Johnsona, aby navrhl někoho, kdo by mne nahradil. Alex nabídl Phila Trezise, experta ministerstva zahraničí na otázky obchodu. </w:t>
      </w:r>
      <w:r w:rsidRPr="008D2DAE">
        <w:t>„</w:t>
      </w:r>
      <w:r w:rsidR="000151F1" w:rsidRPr="008D2DAE">
        <w:t>Jošida</w:t>
      </w:r>
      <w:r w:rsidRPr="008D2DAE">
        <w:t>“</w:t>
      </w:r>
      <w:r w:rsidR="000151F1" w:rsidRPr="008D2DAE">
        <w:t xml:space="preserve"> Trezise odmítl jako člověka příliš nízkého postavení; chtěl člena vlády. Volba padla na Mauryho Stanse. </w:t>
      </w:r>
      <w:r w:rsidRPr="008D2DAE">
        <w:t>„</w:t>
      </w:r>
      <w:r w:rsidR="000151F1" w:rsidRPr="008D2DAE">
        <w:t>Jošida</w:t>
      </w:r>
      <w:r w:rsidRPr="008D2DAE">
        <w:t>“</w:t>
      </w:r>
      <w:r w:rsidR="000151F1" w:rsidRPr="008D2DAE">
        <w:t xml:space="preserve"> dostal, co chtěl, ale za pět dní mi zavolal, že bychom schůzku měli odložit. Japonci si stále nedokázali dát do pořádku vlastní věci; zatím bylo zbytečné, aby Stans letěl.</w:t>
      </w:r>
    </w:p>
    <w:p w:rsidR="00AE751F" w:rsidRPr="008D2DAE" w:rsidRDefault="000151F1" w:rsidP="00BF453C">
      <w:pPr>
        <w:pStyle w:val="Textodsazen"/>
      </w:pPr>
      <w:r w:rsidRPr="008D2DAE">
        <w:t>Místo toho dorazil</w:t>
      </w:r>
      <w:r w:rsidR="00AE751F" w:rsidRPr="008D2DAE">
        <w:t xml:space="preserve"> v </w:t>
      </w:r>
      <w:r w:rsidRPr="008D2DAE">
        <w:t>březnu do Washingtonu japonský vyjednavač</w:t>
      </w:r>
      <w:r w:rsidR="00AE751F" w:rsidRPr="008D2DAE">
        <w:t xml:space="preserve"> s </w:t>
      </w:r>
      <w:r w:rsidRPr="008D2DAE">
        <w:t>návrhy,</w:t>
      </w:r>
      <w:r w:rsidR="00293BC3" w:rsidRPr="008D2DAE">
        <w:t xml:space="preserve"> </w:t>
      </w:r>
      <w:r w:rsidRPr="008D2DAE">
        <w:t xml:space="preserve">které byly ale neuspokojivé. </w:t>
      </w:r>
      <w:r w:rsidR="00AE751F" w:rsidRPr="008D2DAE">
        <w:t>„</w:t>
      </w:r>
      <w:r w:rsidRPr="008D2DAE">
        <w:t>Jošida</w:t>
      </w:r>
      <w:r w:rsidR="00AE751F" w:rsidRPr="008D2DAE">
        <w:t>“</w:t>
      </w:r>
      <w:r w:rsidRPr="008D2DAE">
        <w:t xml:space="preserve"> mi ovšem telefonicky sdělil, že japonský návrh pouze </w:t>
      </w:r>
      <w:r w:rsidR="00AE751F" w:rsidRPr="008D2DAE">
        <w:t>„</w:t>
      </w:r>
      <w:r w:rsidRPr="008D2DAE">
        <w:t>vypadá</w:t>
      </w:r>
      <w:r w:rsidR="00AE751F" w:rsidRPr="008D2DAE">
        <w:t>“</w:t>
      </w:r>
      <w:r w:rsidRPr="008D2DAE">
        <w:t xml:space="preserve"> nepřijatelně; skutečné japonské stanovisko je pružnější. Alexi Johnsonovi, Maurymu Stansovi</w:t>
      </w:r>
      <w:r w:rsidR="00AE751F" w:rsidRPr="008D2DAE">
        <w:t xml:space="preserve"> a </w:t>
      </w:r>
      <w:r w:rsidRPr="008D2DAE">
        <w:t xml:space="preserve">mně se to tak ovšem nejevilo. </w:t>
      </w:r>
      <w:r w:rsidR="00AE751F" w:rsidRPr="008D2DAE">
        <w:t>„</w:t>
      </w:r>
      <w:r w:rsidRPr="008D2DAE">
        <w:t>Jošida</w:t>
      </w:r>
      <w:r w:rsidR="00AE751F" w:rsidRPr="008D2DAE">
        <w:t>“</w:t>
      </w:r>
      <w:r w:rsidRPr="008D2DAE">
        <w:t xml:space="preserve"> mne pak opakovaně volal, sliboval lepší nabídky</w:t>
      </w:r>
      <w:r w:rsidR="00AE751F" w:rsidRPr="008D2DAE">
        <w:t xml:space="preserve"> a </w:t>
      </w:r>
      <w:r w:rsidRPr="008D2DAE">
        <w:t>žadonil, abychom rozhovory nepřerušovali. Absolvoval jsem své nyní již pravidelné kolečko konzultací</w:t>
      </w:r>
      <w:r w:rsidR="00AE751F" w:rsidRPr="008D2DAE">
        <w:t xml:space="preserve"> s </w:t>
      </w:r>
      <w:r w:rsidRPr="008D2DAE">
        <w:t>Johnsonem</w:t>
      </w:r>
      <w:r w:rsidR="00AE751F" w:rsidRPr="008D2DAE">
        <w:t xml:space="preserve"> a </w:t>
      </w:r>
      <w:r w:rsidRPr="008D2DAE">
        <w:t>Stansem</w:t>
      </w:r>
      <w:r w:rsidR="00AE751F" w:rsidRPr="008D2DAE">
        <w:t xml:space="preserve"> a </w:t>
      </w:r>
      <w:r w:rsidRPr="008D2DAE">
        <w:t xml:space="preserve">poté jsem </w:t>
      </w:r>
      <w:r w:rsidR="00AE751F" w:rsidRPr="008D2DAE">
        <w:t>„</w:t>
      </w:r>
      <w:r w:rsidRPr="008D2DAE">
        <w:t>Jošidovi</w:t>
      </w:r>
      <w:r w:rsidR="00AE751F" w:rsidRPr="008D2DAE">
        <w:t>“</w:t>
      </w:r>
      <w:r w:rsidRPr="008D2DAE">
        <w:t xml:space="preserve"> řekl, že počkáme na jeho nové návrhy. Už se nikdy nedovíme, co by se bývalo stalo, protože</w:t>
      </w:r>
      <w:r w:rsidR="00AE751F" w:rsidRPr="008D2DAE">
        <w:t xml:space="preserve"> v </w:t>
      </w:r>
      <w:r w:rsidRPr="008D2DAE">
        <w:t>tom okamžiku jistý prominentní americký podnikatel, který byl stoupencem volného obchodu</w:t>
      </w:r>
      <w:r w:rsidR="00AE751F" w:rsidRPr="008D2DAE">
        <w:t xml:space="preserve"> a </w:t>
      </w:r>
      <w:r w:rsidRPr="008D2DAE">
        <w:t>snažil se zabránit schválení restrikcí na japonský export, předložil</w:t>
      </w:r>
      <w:r w:rsidR="00AE751F" w:rsidRPr="008D2DAE">
        <w:t xml:space="preserve"> v </w:t>
      </w:r>
      <w:r w:rsidRPr="008D2DAE">
        <w:t xml:space="preserve">Tokiu svou vlastní představu, jak dosáhnout kompromisu. Jednal jen za sebe, ale Japonci se chytli jeho návrhů jako únikové cesty. Ty byly méně smířlivé než nabídka amerického ministerstva zahraničí, jež byla příliš </w:t>
      </w:r>
      <w:r w:rsidR="00AE751F" w:rsidRPr="008D2DAE">
        <w:t>„</w:t>
      </w:r>
      <w:r w:rsidRPr="008D2DAE">
        <w:t>měkká</w:t>
      </w:r>
      <w:r w:rsidR="00AE751F" w:rsidRPr="008D2DAE">
        <w:t>“</w:t>
      </w:r>
      <w:r w:rsidRPr="008D2DAE">
        <w:t xml:space="preserve"> na to, aby Sató mohl přijít</w:t>
      </w:r>
      <w:r w:rsidR="00AE751F" w:rsidRPr="008D2DAE">
        <w:t xml:space="preserve"> s </w:t>
      </w:r>
      <w:r w:rsidRPr="008D2DAE">
        <w:t>kompromisem,</w:t>
      </w:r>
      <w:r w:rsidR="00AE751F" w:rsidRPr="008D2DAE">
        <w:t xml:space="preserve"> a </w:t>
      </w:r>
      <w:r w:rsidRPr="008D2DAE">
        <w:t xml:space="preserve">na druhé straně zase požadovaly méně, než by japonský premiér mohl býval nabídnout, jak mne alespoň přesvědčil </w:t>
      </w:r>
      <w:r w:rsidR="00AE751F" w:rsidRPr="008D2DAE">
        <w:t>„</w:t>
      </w:r>
      <w:r w:rsidRPr="008D2DAE">
        <w:t>Jošida</w:t>
      </w:r>
      <w:r w:rsidR="00AE751F" w:rsidRPr="008D2DAE">
        <w:t>“</w:t>
      </w:r>
      <w:r w:rsidRPr="008D2DAE">
        <w:t>. Žádný div, že Japonci rychle akceptovali myšlenky tohoto byznysmana; já jsem pak na radu Stanse</w:t>
      </w:r>
      <w:r w:rsidR="00AE751F" w:rsidRPr="008D2DAE">
        <w:t xml:space="preserve"> a </w:t>
      </w:r>
      <w:r w:rsidRPr="008D2DAE">
        <w:t xml:space="preserve">Johnsona musel zavolat </w:t>
      </w:r>
      <w:r w:rsidR="00AE751F" w:rsidRPr="008D2DAE">
        <w:t>„</w:t>
      </w:r>
      <w:r w:rsidRPr="008D2DAE">
        <w:t>Jošidovi</w:t>
      </w:r>
      <w:r w:rsidR="00AE751F" w:rsidRPr="008D2DAE">
        <w:t>“</w:t>
      </w:r>
      <w:r w:rsidRPr="008D2DAE">
        <w:t xml:space="preserve">, že tento muž jedná jen svým jménem, bez jakéhokoli pověření. Nixon mi řekl, abych </w:t>
      </w:r>
      <w:r w:rsidR="00AE751F" w:rsidRPr="008D2DAE">
        <w:t>„</w:t>
      </w:r>
      <w:r w:rsidRPr="008D2DAE">
        <w:t>dojednal tu dohodu</w:t>
      </w:r>
      <w:r w:rsidR="00AE751F" w:rsidRPr="008D2DAE">
        <w:t>“</w:t>
      </w:r>
      <w:r w:rsidRPr="008D2DAE">
        <w:t xml:space="preserve"> se Satóovým emisarem; </w:t>
      </w:r>
      <w:r w:rsidR="00AE751F" w:rsidRPr="008D2DAE">
        <w:t>„</w:t>
      </w:r>
      <w:r w:rsidRPr="008D2DAE">
        <w:t>zapojuje se do toho příliš mnoho lidí</w:t>
      </w:r>
      <w:r w:rsidR="00AE751F" w:rsidRPr="008D2DAE">
        <w:t>“</w:t>
      </w:r>
      <w:r w:rsidRPr="008D2DAE">
        <w:t>. Souhlasil jsem; určitě nebylo moudré nechat Japonce, aby chodili</w:t>
      </w:r>
      <w:r w:rsidR="00AE751F" w:rsidRPr="008D2DAE">
        <w:t xml:space="preserve"> a </w:t>
      </w:r>
      <w:r w:rsidRPr="008D2DAE">
        <w:t>hledali tu nabídku, která by se jim líbila nejvíce.</w:t>
      </w:r>
    </w:p>
    <w:p w:rsidR="00AE751F" w:rsidRPr="008D2DAE" w:rsidRDefault="000151F1" w:rsidP="00BF453C">
      <w:pPr>
        <w:pStyle w:val="Textodsazen"/>
      </w:pPr>
      <w:r w:rsidRPr="008D2DAE">
        <w:t>Celá komedie pokračovala ještě dva roky</w:t>
      </w:r>
      <w:r w:rsidR="00AE751F" w:rsidRPr="008D2DAE">
        <w:t xml:space="preserve"> a </w:t>
      </w:r>
      <w:r w:rsidRPr="008D2DAE">
        <w:t>sledovala téměř identický scénář. Japonský ministr Kiiči Mijazawa, který stál</w:t>
      </w:r>
      <w:r w:rsidR="00AE751F" w:rsidRPr="008D2DAE">
        <w:t xml:space="preserve"> v </w:t>
      </w:r>
      <w:r w:rsidRPr="008D2DAE">
        <w:t>čele MITI, navštívil</w:t>
      </w:r>
      <w:r w:rsidR="00AE751F" w:rsidRPr="008D2DAE">
        <w:t xml:space="preserve"> v </w:t>
      </w:r>
      <w:r w:rsidRPr="008D2DAE">
        <w:t>červnu roku 1970 Washington</w:t>
      </w:r>
      <w:r w:rsidR="00AE751F" w:rsidRPr="008D2DAE">
        <w:t xml:space="preserve"> a </w:t>
      </w:r>
      <w:r w:rsidRPr="008D2DAE">
        <w:t>jednal se Stansem (s mým</w:t>
      </w:r>
      <w:r w:rsidR="00AE751F" w:rsidRPr="008D2DAE">
        <w:t xml:space="preserve"> a </w:t>
      </w:r>
      <w:r w:rsidRPr="008D2DAE">
        <w:t>Johnsonovým souhlasem). Tomu se zdálo, že návrhy,</w:t>
      </w:r>
      <w:r w:rsidR="00AE751F" w:rsidRPr="008D2DAE">
        <w:t xml:space="preserve"> s </w:t>
      </w:r>
      <w:r w:rsidRPr="008D2DAE">
        <w:t>kterými přišel Mijazawa, negují všechno,</w:t>
      </w:r>
      <w:r w:rsidR="00AE751F" w:rsidRPr="008D2DAE">
        <w:t xml:space="preserve"> s </w:t>
      </w:r>
      <w:r w:rsidRPr="008D2DAE">
        <w:t>čím Japonci doposud souhlasili</w:t>
      </w:r>
      <w:r w:rsidR="00AE751F" w:rsidRPr="008D2DAE">
        <w:t xml:space="preserve"> v </w:t>
      </w:r>
      <w:r w:rsidRPr="008D2DAE">
        <w:t>průběhu jednání,</w:t>
      </w:r>
      <w:r w:rsidR="00AE751F" w:rsidRPr="008D2DAE">
        <w:t xml:space="preserve"> a </w:t>
      </w:r>
      <w:r w:rsidRPr="008D2DAE">
        <w:t>že už vůbec nenaplňují Satóův plán (</w:t>
      </w:r>
      <w:r w:rsidR="00AE751F" w:rsidRPr="008D2DAE">
        <w:t>„</w:t>
      </w:r>
      <w:r w:rsidRPr="008D2DAE">
        <w:t>jeho kamikadze přístup</w:t>
      </w:r>
      <w:r w:rsidR="00AE751F" w:rsidRPr="008D2DAE">
        <w:t>“</w:t>
      </w:r>
      <w:r w:rsidRPr="008D2DAE">
        <w:t xml:space="preserve">, jak to Stans chmurně nazval). Nixon proto začal </w:t>
      </w:r>
      <w:r w:rsidR="00AE751F" w:rsidRPr="008D2DAE">
        <w:t>„</w:t>
      </w:r>
      <w:r w:rsidRPr="008D2DAE">
        <w:t>váhavě</w:t>
      </w:r>
      <w:r w:rsidR="00AE751F" w:rsidRPr="008D2DAE">
        <w:t>“</w:t>
      </w:r>
      <w:r w:rsidRPr="008D2DAE">
        <w:t xml:space="preserve"> podporovat myšlenku přijetí kvót na dovoz japonského textilu. Já jsem několikrát řekl Stansovi</w:t>
      </w:r>
      <w:r w:rsidR="00AE751F" w:rsidRPr="008D2DAE">
        <w:t xml:space="preserve"> a </w:t>
      </w:r>
      <w:r w:rsidRPr="008D2DAE">
        <w:t xml:space="preserve">Johnsonovi, že se už nechci těchto jednání účastnit. Naléhali na mne, abych to nedělal; zdálo se, že můj </w:t>
      </w:r>
      <w:r w:rsidR="00AE751F" w:rsidRPr="008D2DAE">
        <w:t>„</w:t>
      </w:r>
      <w:r w:rsidRPr="008D2DAE">
        <w:t>soukromý kanál</w:t>
      </w:r>
      <w:r w:rsidR="00AE751F" w:rsidRPr="008D2DAE">
        <w:t>“</w:t>
      </w:r>
      <w:r w:rsidRPr="008D2DAE">
        <w:t xml:space="preserve"> představuje jedinou naději, jak dosáhnout nějaké koordinace chaotických snah obou stran. Do hry se zapojil na podzim roku </w:t>
      </w:r>
      <w:r w:rsidRPr="008D2DAE">
        <w:lastRenderedPageBreak/>
        <w:t>1970 Peter Flanigan, prezidentův poradce pro otázky mezinárodní hospodářské politiky,</w:t>
      </w:r>
      <w:r w:rsidR="00AE751F" w:rsidRPr="008D2DAE">
        <w:t xml:space="preserve"> a </w:t>
      </w:r>
      <w:r w:rsidRPr="008D2DAE">
        <w:t>byl podniknut další neúspěšný pokus dosáhnout dohody</w:t>
      </w:r>
      <w:r w:rsidR="00AE751F" w:rsidRPr="008D2DAE">
        <w:t xml:space="preserve"> s </w:t>
      </w:r>
      <w:r w:rsidRPr="008D2DAE">
        <w:t>Japonci.</w:t>
      </w:r>
    </w:p>
    <w:p w:rsidR="00AE751F" w:rsidRPr="008D2DAE" w:rsidRDefault="000151F1" w:rsidP="00BF453C">
      <w:pPr>
        <w:pStyle w:val="Textodsazen"/>
      </w:pPr>
      <w:r w:rsidRPr="008D2DAE">
        <w:t xml:space="preserve">Na podzim přiletěl do Ameriky japonský premiér, aby se účastnil oslav výročí založení OSN. Před ním se však dostavil všudypřítomný emisar </w:t>
      </w:r>
      <w:r w:rsidR="00A76BE3" w:rsidRPr="008D2DAE">
        <w:t>–</w:t>
      </w:r>
      <w:r w:rsidRPr="008D2DAE">
        <w:t xml:space="preserve"> třebaže se tentokrát nejednalo</w:t>
      </w:r>
      <w:r w:rsidR="00AE751F" w:rsidRPr="008D2DAE">
        <w:t xml:space="preserve"> o „</w:t>
      </w:r>
      <w:r w:rsidRPr="008D2DAE">
        <w:t>Jošidu</w:t>
      </w:r>
      <w:r w:rsidR="00AE751F" w:rsidRPr="008D2DAE">
        <w:t>“</w:t>
      </w:r>
      <w:r w:rsidRPr="008D2DAE">
        <w:t xml:space="preserve">. Nový muž trval na tom, že si Sató přeje při </w:t>
      </w:r>
      <w:r w:rsidR="00526404" w:rsidRPr="008D2DAE">
        <w:t>setkání</w:t>
      </w:r>
      <w:r w:rsidR="00AE751F" w:rsidRPr="008D2DAE">
        <w:t xml:space="preserve"> s </w:t>
      </w:r>
      <w:r w:rsidRPr="008D2DAE">
        <w:t xml:space="preserve">Nixonem vyřešit problém exportu japonského textilu, </w:t>
      </w:r>
      <w:r w:rsidR="00071DC7" w:rsidRPr="008D2DAE">
        <w:t>neboť</w:t>
      </w:r>
      <w:r w:rsidRPr="008D2DAE">
        <w:t xml:space="preserve"> jde</w:t>
      </w:r>
      <w:r w:rsidR="00AE751F" w:rsidRPr="008D2DAE">
        <w:t xml:space="preserve"> o </w:t>
      </w:r>
      <w:r w:rsidRPr="008D2DAE">
        <w:t>věc jeho osobní</w:t>
      </w:r>
      <w:r w:rsidR="00B20E2C" w:rsidRPr="008D2DAE">
        <w:t xml:space="preserve"> </w:t>
      </w:r>
      <w:r w:rsidRPr="008D2DAE">
        <w:t>cti. Vyzýval jsem ho, abychom neotvírali tuto otázku, pokud Sató nemá jistotu, že může splnit své sliby. Nixon chápe, že občas mohou nepřekonatelné vnitropolitické překážky zmařit</w:t>
      </w:r>
      <w:r w:rsidR="00AE751F" w:rsidRPr="008D2DAE">
        <w:t xml:space="preserve"> i </w:t>
      </w:r>
      <w:r w:rsidRPr="008D2DAE">
        <w:t>ty nejlepší státnické úmysly; sám to zažil. Avšak další neúspěšný pokus by mohl mít za následek pokles důvěry.</w:t>
      </w:r>
    </w:p>
    <w:p w:rsidR="00AE751F" w:rsidRPr="008D2DAE" w:rsidRDefault="000151F1" w:rsidP="00BF453C">
      <w:pPr>
        <w:pStyle w:val="Textodsazen"/>
      </w:pPr>
      <w:r w:rsidRPr="008D2DAE">
        <w:t>Sató nicméně naléhal, abychom se znovu zabývali problémem textilního dovozu. Japonský premiér tvrdil, že souhlasí se čtrnácti ze šestnácti zatím nedořešených bodů; Nixonovi řekl, že zbývající dva si chce ponechat až na doma, aby konečné rozhodnutí padlo spíše</w:t>
      </w:r>
      <w:r w:rsidR="00AE751F" w:rsidRPr="008D2DAE">
        <w:t xml:space="preserve"> v </w:t>
      </w:r>
      <w:r w:rsidRPr="008D2DAE">
        <w:t>Tokiu</w:t>
      </w:r>
      <w:r w:rsidR="00AE751F" w:rsidRPr="008D2DAE">
        <w:t xml:space="preserve"> a </w:t>
      </w:r>
      <w:r w:rsidRPr="008D2DAE">
        <w:t>ne ve Washingtonu. Pak řekl Nixonovi sbohem, objel Bílý dům do West Executive Avenue</w:t>
      </w:r>
      <w:r w:rsidR="00AE751F" w:rsidRPr="008D2DAE">
        <w:t xml:space="preserve"> a </w:t>
      </w:r>
      <w:r w:rsidRPr="008D2DAE">
        <w:t>neočekávaně se objevil</w:t>
      </w:r>
      <w:r w:rsidR="00AE751F" w:rsidRPr="008D2DAE">
        <w:t xml:space="preserve"> v </w:t>
      </w:r>
      <w:r w:rsidRPr="008D2DAE">
        <w:t>mé kanceláři. Tam nám sdělil, že chce znovu potvrdit svůj závazek před mými spolupracovníky.</w:t>
      </w:r>
      <w:r w:rsidR="00AE751F" w:rsidRPr="008D2DAE">
        <w:t xml:space="preserve"> A </w:t>
      </w:r>
      <w:r w:rsidRPr="008D2DAE">
        <w:t>zopakoval, co řekl prezidentovi.</w:t>
      </w:r>
    </w:p>
    <w:p w:rsidR="00AE751F" w:rsidRPr="008D2DAE" w:rsidRDefault="000151F1" w:rsidP="00BF453C">
      <w:pPr>
        <w:pStyle w:val="Textodsazen"/>
      </w:pPr>
      <w:r w:rsidRPr="008D2DAE">
        <w:t>Skončil</w:t>
      </w:r>
      <w:r w:rsidR="00AE751F" w:rsidRPr="008D2DAE">
        <w:t xml:space="preserve"> a </w:t>
      </w:r>
      <w:r w:rsidRPr="008D2DAE">
        <w:t>vrátil se do Tokia. Nic se však nedělo; rozhovory byly dále ve slepé uličce. Nepochyboval jsem ani</w:t>
      </w:r>
      <w:r w:rsidR="00AE751F" w:rsidRPr="008D2DAE">
        <w:t xml:space="preserve"> v </w:t>
      </w:r>
      <w:r w:rsidRPr="008D2DAE">
        <w:t>nejmenším, že Sató myslel své sliby upřímně. Byl příliš inteligentní, než aby se pokoušel takto uhýbat, příliš čestný, než aby se snížil</w:t>
      </w:r>
      <w:r w:rsidR="00AE751F" w:rsidRPr="008D2DAE">
        <w:t xml:space="preserve"> k </w:t>
      </w:r>
      <w:r w:rsidRPr="008D2DAE">
        <w:t>úskokům</w:t>
      </w:r>
      <w:r w:rsidR="00AE751F" w:rsidRPr="008D2DAE">
        <w:t xml:space="preserve"> v </w:t>
      </w:r>
      <w:r w:rsidRPr="008D2DAE">
        <w:t>případě země, kterou měl upřímně rád,</w:t>
      </w:r>
      <w:r w:rsidR="00AE751F" w:rsidRPr="008D2DAE">
        <w:t xml:space="preserve"> a </w:t>
      </w:r>
      <w:r w:rsidRPr="008D2DAE">
        <w:t>vůči prezidentovi, kterého respektoval. My jsme na něm však žádali příliš; slíbil více, než měl,</w:t>
      </w:r>
      <w:r w:rsidR="00AE751F" w:rsidRPr="008D2DAE">
        <w:t xml:space="preserve"> a </w:t>
      </w:r>
      <w:r w:rsidRPr="008D2DAE">
        <w:t>pociťoval hluboké rozpaky nad svou neschopností dodržet slovo. Díl viny je</w:t>
      </w:r>
      <w:r w:rsidR="00AE751F" w:rsidRPr="008D2DAE">
        <w:t xml:space="preserve"> i </w:t>
      </w:r>
      <w:r w:rsidRPr="008D2DAE">
        <w:t>na nás.</w:t>
      </w:r>
    </w:p>
    <w:p w:rsidR="00AE751F" w:rsidRPr="008D2DAE" w:rsidRDefault="000151F1" w:rsidP="00BF453C">
      <w:pPr>
        <w:pStyle w:val="Textodsazen"/>
      </w:pPr>
      <w:r w:rsidRPr="008D2DAE">
        <w:t>Na začátku roku 1971 předvedl Wilbur Mills, předseda výboru Sněmovny reprezentantů pro státní příjmy, velký výkon, když dojednal dohodu přímo</w:t>
      </w:r>
      <w:r w:rsidR="00AE751F" w:rsidRPr="008D2DAE">
        <w:t xml:space="preserve"> s </w:t>
      </w:r>
      <w:r w:rsidRPr="008D2DAE">
        <w:t>japonským textilním průmyslem. Americký textilní průmysl</w:t>
      </w:r>
      <w:r w:rsidR="00AE751F" w:rsidRPr="008D2DAE">
        <w:t xml:space="preserve"> a </w:t>
      </w:r>
      <w:r w:rsidRPr="008D2DAE">
        <w:t>Bílý dům ji odmítly jako nedostačující.</w:t>
      </w:r>
      <w:r w:rsidR="00AE751F" w:rsidRPr="008D2DAE">
        <w:t xml:space="preserve"> V </w:t>
      </w:r>
      <w:r w:rsidRPr="008D2DAE">
        <w:t>témže roce byl pověřen vedením jednání</w:t>
      </w:r>
      <w:r w:rsidR="00AE751F" w:rsidRPr="008D2DAE">
        <w:t xml:space="preserve"> o </w:t>
      </w:r>
      <w:r w:rsidRPr="008D2DAE">
        <w:t xml:space="preserve">dovozu textilu velvyslanec se zvláštním posláním David Kennedy, bývalý ministr financí. Spor se pak stal součástí Nové hospodářské politiky, kterou Nixon vyhlásil 15. srpna roku 1971; byl to druhý </w:t>
      </w:r>
      <w:r w:rsidR="00AE751F" w:rsidRPr="008D2DAE">
        <w:t>„</w:t>
      </w:r>
      <w:r w:rsidRPr="008D2DAE">
        <w:t>Nixonův šok</w:t>
      </w:r>
      <w:r w:rsidR="00AE751F" w:rsidRPr="008D2DAE">
        <w:t>“ v </w:t>
      </w:r>
      <w:r w:rsidRPr="008D2DAE">
        <w:t>tomto roce (po mé tajné návštěvě Číny)</w:t>
      </w:r>
      <w:r w:rsidR="00AE751F" w:rsidRPr="008D2DAE">
        <w:t xml:space="preserve"> a </w:t>
      </w:r>
      <w:r w:rsidRPr="008D2DAE">
        <w:t>byl do značné míry produktem neúspěšných americk</w:t>
      </w:r>
      <w:r w:rsidR="00AE751F" w:rsidRPr="008D2DAE">
        <w:t>o-j</w:t>
      </w:r>
      <w:r w:rsidRPr="008D2DAE">
        <w:t>aponských obchodních rozhovorů. Japonci nakonec po tomto tvrdém nátlaku posíleném ještě nepěknou hrozbou, že na základě zákona</w:t>
      </w:r>
      <w:r w:rsidR="00AE751F" w:rsidRPr="008D2DAE">
        <w:t xml:space="preserve"> z </w:t>
      </w:r>
      <w:r w:rsidRPr="008D2DAE">
        <w:t>roku 1917</w:t>
      </w:r>
      <w:r w:rsidR="00AE751F" w:rsidRPr="008D2DAE">
        <w:t xml:space="preserve"> o </w:t>
      </w:r>
      <w:r w:rsidRPr="008D2DAE">
        <w:t>obchodu</w:t>
      </w:r>
      <w:r w:rsidR="00AE751F" w:rsidRPr="008D2DAE">
        <w:t xml:space="preserve"> s </w:t>
      </w:r>
      <w:r w:rsidRPr="008D2DAE">
        <w:t>nepřítelem zavedeme systém kvót, dosáhli 15. října roku 1971</w:t>
      </w:r>
      <w:r w:rsidR="00AE751F" w:rsidRPr="008D2DAE">
        <w:t xml:space="preserve"> s </w:t>
      </w:r>
      <w:r w:rsidRPr="008D2DAE">
        <w:t>velvyslancem Kennedym dohody.</w:t>
      </w:r>
    </w:p>
    <w:p w:rsidR="00AE751F" w:rsidRPr="008D2DAE" w:rsidRDefault="000151F1" w:rsidP="00BF453C">
      <w:pPr>
        <w:pStyle w:val="Textodsazen"/>
      </w:pPr>
      <w:r w:rsidRPr="008D2DAE">
        <w:t>Byli jsme kritizováni, že takzvaná Nixonov</w:t>
      </w:r>
      <w:r w:rsidR="00AE751F" w:rsidRPr="008D2DAE">
        <w:t>a-K</w:t>
      </w:r>
      <w:r w:rsidRPr="008D2DAE">
        <w:t>issingerova diplomacie tady ukázala své obvyklé nepochopení pluralistického politického systému demokratického spojence,</w:t>
      </w:r>
      <w:r w:rsidR="00AE751F" w:rsidRPr="008D2DAE">
        <w:t xml:space="preserve"> v </w:t>
      </w:r>
      <w:r w:rsidRPr="008D2DAE">
        <w:t>němž státní představitelé nemohou rozhodovat tak neomezeně jako</w:t>
      </w:r>
      <w:r w:rsidR="00AE751F" w:rsidRPr="008D2DAE">
        <w:t xml:space="preserve"> v </w:t>
      </w:r>
      <w:r w:rsidRPr="008D2DAE">
        <w:t>nějaké diktatuře.</w:t>
      </w:r>
      <w:r w:rsidR="002059AF" w:rsidRPr="008D2DAE">
        <w:rPr>
          <w:rStyle w:val="sloodkazu-konecoddlu"/>
        </w:rPr>
        <w:t>(</w:t>
      </w:r>
      <w:r w:rsidR="00FD6F9F" w:rsidRPr="008D2DAE">
        <w:rPr>
          <w:rStyle w:val="sloodkazu-konecoddlu"/>
        </w:rPr>
        <w:t>3</w:t>
      </w:r>
      <w:r w:rsidR="002059AF" w:rsidRPr="008D2DAE">
        <w:rPr>
          <w:rStyle w:val="sloodkazu-konecoddlu"/>
        </w:rPr>
        <w:t>)</w:t>
      </w:r>
      <w:r w:rsidRPr="008D2DAE">
        <w:t xml:space="preserve"> Třebaže jsem tehdy ještě nechápal </w:t>
      </w:r>
      <w:r w:rsidRPr="008D2DAE">
        <w:lastRenderedPageBreak/>
        <w:t xml:space="preserve">všechny jemnosti japonské politické kultury, problém, kterému jsme čelili, mi byl zcela jasný. Ve skutečnosti neprobíhala nějaká </w:t>
      </w:r>
      <w:r w:rsidR="00AE751F" w:rsidRPr="008D2DAE">
        <w:t>„</w:t>
      </w:r>
      <w:r w:rsidRPr="008D2DAE">
        <w:t>tajná jednání</w:t>
      </w:r>
      <w:r w:rsidR="00AE751F" w:rsidRPr="008D2DAE">
        <w:t>“ v </w:t>
      </w:r>
      <w:r w:rsidRPr="008D2DAE">
        <w:t>pravém slova smyslu;</w:t>
      </w:r>
      <w:r w:rsidR="00AE751F" w:rsidRPr="008D2DAE">
        <w:t xml:space="preserve"> z </w:t>
      </w:r>
      <w:r w:rsidRPr="008D2DAE">
        <w:t>nutnosti jsem</w:t>
      </w:r>
      <w:r w:rsidR="00AE751F" w:rsidRPr="008D2DAE">
        <w:t xml:space="preserve"> v </w:t>
      </w:r>
      <w:r w:rsidRPr="008D2DAE">
        <w:t>každé fázi zůstával</w:t>
      </w:r>
      <w:r w:rsidR="00AE751F" w:rsidRPr="008D2DAE">
        <w:t xml:space="preserve"> v </w:t>
      </w:r>
      <w:r w:rsidRPr="008D2DAE">
        <w:t>kontaktu</w:t>
      </w:r>
      <w:r w:rsidR="00AE751F" w:rsidRPr="008D2DAE">
        <w:t xml:space="preserve"> s </w:t>
      </w:r>
      <w:r w:rsidRPr="008D2DAE">
        <w:t>klíčovými představiteli ministerstva zahraničí</w:t>
      </w:r>
      <w:r w:rsidR="00AE751F" w:rsidRPr="008D2DAE">
        <w:t xml:space="preserve"> i </w:t>
      </w:r>
      <w:r w:rsidRPr="008D2DAE">
        <w:t>obchodu,</w:t>
      </w:r>
      <w:r w:rsidR="00AE751F" w:rsidRPr="008D2DAE">
        <w:t xml:space="preserve"> a </w:t>
      </w:r>
      <w:r w:rsidRPr="008D2DAE">
        <w:t>to navzdory skutečnosti, že mne Nixon vyzýval</w:t>
      </w:r>
      <w:r w:rsidR="00AE751F" w:rsidRPr="008D2DAE">
        <w:t xml:space="preserve"> k </w:t>
      </w:r>
      <w:r w:rsidRPr="008D2DAE">
        <w:t>opaku. Ministerstva jednoduše doufala, že přímá jednání mezi Satóem</w:t>
      </w:r>
      <w:r w:rsidR="00AE751F" w:rsidRPr="008D2DAE">
        <w:t xml:space="preserve"> a </w:t>
      </w:r>
      <w:r w:rsidRPr="008D2DAE">
        <w:t>Bílým domem nějak ukončí zmatek vládnoucí na obou stranách. Stejně tak spor nevznikl proto, že by si Nixon špatně vyložil nějaký Satóův neurčitý slib, jak někteří naznačují.</w:t>
      </w:r>
      <w:r w:rsidR="002059AF" w:rsidRPr="008D2DAE">
        <w:rPr>
          <w:rStyle w:val="sloodkazu-konecoddlu"/>
        </w:rPr>
        <w:t>(</w:t>
      </w:r>
      <w:r w:rsidR="00FD6F9F" w:rsidRPr="008D2DAE">
        <w:rPr>
          <w:rStyle w:val="sloodkazu-konecoddlu"/>
        </w:rPr>
        <w:t>4</w:t>
      </w:r>
      <w:r w:rsidR="002059AF" w:rsidRPr="008D2DAE">
        <w:rPr>
          <w:rStyle w:val="sloodkazu-konecoddlu"/>
        </w:rPr>
        <w:t>)</w:t>
      </w:r>
      <w:r w:rsidRPr="008D2DAE">
        <w:t xml:space="preserve"> Emisar japonského premiéra znovu</w:t>
      </w:r>
      <w:r w:rsidR="00AE751F" w:rsidRPr="008D2DAE">
        <w:t xml:space="preserve"> a </w:t>
      </w:r>
      <w:r w:rsidRPr="008D2DAE">
        <w:t>znovu opakoval jeho naprosto jasné závazky. Dá se říci, že základní chybou byl slib, který dal Nixon</w:t>
      </w:r>
      <w:r w:rsidR="00AE751F" w:rsidRPr="008D2DAE">
        <w:t xml:space="preserve"> v </w:t>
      </w:r>
      <w:r w:rsidRPr="008D2DAE">
        <w:t>roce 1968 při své volební kampani. Za ten zaplatil příliš mnoho, pokud se na věc díváme prizmatem našich tehdejších zahraničněpolitických cílů.</w:t>
      </w:r>
    </w:p>
    <w:p w:rsidR="00AE751F" w:rsidRPr="008D2DAE" w:rsidRDefault="000151F1" w:rsidP="00BF453C">
      <w:pPr>
        <w:pStyle w:val="Textodsazen"/>
      </w:pPr>
      <w:r w:rsidRPr="008D2DAE">
        <w:t>Skutečný problém přirozeně spočíval hlouběji,</w:t>
      </w:r>
      <w:r w:rsidR="00AE751F" w:rsidRPr="008D2DAE">
        <w:t xml:space="preserve"> a </w:t>
      </w:r>
      <w:r w:rsidRPr="008D2DAE">
        <w:t>pro budoucnost všech průmyslových demokracií má zásadní důležitost. Japonsko, Spojené státy, Kanada</w:t>
      </w:r>
      <w:r w:rsidR="00AE751F" w:rsidRPr="008D2DAE">
        <w:t xml:space="preserve"> a </w:t>
      </w:r>
      <w:r w:rsidRPr="008D2DAE">
        <w:t>státy</w:t>
      </w:r>
      <w:r w:rsidR="00B20E2C" w:rsidRPr="008D2DAE">
        <w:t xml:space="preserve"> </w:t>
      </w:r>
      <w:r w:rsidRPr="008D2DAE">
        <w:t>západní Evropy jsou politickými</w:t>
      </w:r>
      <w:r w:rsidR="00AE751F" w:rsidRPr="008D2DAE">
        <w:t xml:space="preserve"> a </w:t>
      </w:r>
      <w:r w:rsidRPr="008D2DAE">
        <w:t>vojenskými spojenci, ale nevyhnuteln</w:t>
      </w:r>
      <w:r w:rsidR="00B20E2C" w:rsidRPr="008D2DAE">
        <w:t>ě</w:t>
      </w:r>
      <w:r w:rsidRPr="008D2DAE">
        <w:t xml:space="preserve"> také hospodářskými konkurenty. Protože jsou naše </w:t>
      </w:r>
      <w:r w:rsidR="00071DC7" w:rsidRPr="008D2DAE">
        <w:t>země</w:t>
      </w:r>
      <w:r w:rsidRPr="008D2DAE">
        <w:t xml:space="preserve"> demokratické, naše systémy se </w:t>
      </w:r>
      <w:r w:rsidR="00BB418B" w:rsidRPr="008D2DAE">
        <w:t>skutečně</w:t>
      </w:r>
      <w:r w:rsidRPr="008D2DAE">
        <w:t xml:space="preserve"> zakládají na hospodářské</w:t>
      </w:r>
      <w:r w:rsidR="00AE751F" w:rsidRPr="008D2DAE">
        <w:t xml:space="preserve"> i </w:t>
      </w:r>
      <w:r w:rsidRPr="008D2DAE">
        <w:t xml:space="preserve">politické dělbě moci. Žádná vláda nedokáže řešit problém, jak autonomní národní hospodářskou politiku může sledovat, aniž by se dostala do napjatého vztahu se svými politickými spojenci, kteří jsou ovšem </w:t>
      </w:r>
      <w:r w:rsidR="00071DC7" w:rsidRPr="008D2DAE">
        <w:t>také</w:t>
      </w:r>
      <w:r w:rsidRPr="008D2DAE">
        <w:t xml:space="preserve"> obchodními rivaly; ještě méně jsme zareagovali na výzvu koordinovat ekonomické cíle, abychom posílili soudržnost svobodných národů. Vyhlašujeme nezávislost, ale nechceme přijmout, že to zahrnuje jistou míru závislosti.</w:t>
      </w:r>
    </w:p>
    <w:p w:rsidR="00AE751F" w:rsidRPr="008D2DAE" w:rsidRDefault="000151F1" w:rsidP="00BF453C">
      <w:pPr>
        <w:pStyle w:val="Textodsazen"/>
      </w:pPr>
      <w:r w:rsidRPr="008D2DAE">
        <w:t xml:space="preserve">Proto jsme se stále nezbavili obchodních sporů mezi průmyslovými demokraciemi; </w:t>
      </w:r>
      <w:r w:rsidR="005B3A7E" w:rsidRPr="008D2DAE">
        <w:t>konkurenční</w:t>
      </w:r>
      <w:r w:rsidR="00AE751F" w:rsidRPr="008D2DAE">
        <w:t xml:space="preserve"> a </w:t>
      </w:r>
      <w:r w:rsidRPr="008D2DAE">
        <w:t>protekcionistické tlaky, které prudce stouply po energetické krizi</w:t>
      </w:r>
      <w:r w:rsidR="00AE751F" w:rsidRPr="008D2DAE">
        <w:t xml:space="preserve"> v </w:t>
      </w:r>
      <w:r w:rsidRPr="008D2DAE">
        <w:t>letech 197</w:t>
      </w:r>
      <w:r w:rsidR="00AE751F" w:rsidRPr="008D2DAE">
        <w:t>3-1</w:t>
      </w:r>
      <w:r w:rsidRPr="008D2DAE">
        <w:t>974, vrhly průmyslový svět do dlouhé hospodářské recese. Textilní fiasko bylo jedním velkým klopýtnutím</w:t>
      </w:r>
      <w:r w:rsidR="00AE751F" w:rsidRPr="008D2DAE">
        <w:t xml:space="preserve"> v </w:t>
      </w:r>
      <w:r w:rsidRPr="008D2DAE">
        <w:t>jinak pozoruhodně úspěšném rozhodování japonských vlád. Přesto zranitelnost naší politiky nátlakem na zavádění protekcionistických opatření, která nás donutila vsadit tak mnoho na úsilí vynutit si na Japoncích nějakou dohodu (byť třeba kvůli tomu, abychom se vyhnuli zavedení ještě tvrdších legislativních omezení dovozu), zůstává vážnou slabinou amerického systému. Protekcionismus je únikovou cestou pro hospodářsky slabé země; moudřejší státní politika by usilovala</w:t>
      </w:r>
      <w:r w:rsidR="00AE751F" w:rsidRPr="008D2DAE">
        <w:t xml:space="preserve"> o </w:t>
      </w:r>
      <w:r w:rsidRPr="008D2DAE">
        <w:t>větší mobilitu pracovních sil</w:t>
      </w:r>
      <w:r w:rsidR="00AE751F" w:rsidRPr="008D2DAE">
        <w:t xml:space="preserve"> a </w:t>
      </w:r>
      <w:r w:rsidRPr="008D2DAE">
        <w:t>zdrojů, abychom mohli utlumit upadající průmyslové sektory</w:t>
      </w:r>
      <w:r w:rsidR="00AE751F" w:rsidRPr="008D2DAE">
        <w:t xml:space="preserve"> a </w:t>
      </w:r>
      <w:r w:rsidRPr="008D2DAE">
        <w:t>rozšířit ty produktivnější.</w:t>
      </w:r>
      <w:r w:rsidR="00AE751F" w:rsidRPr="008D2DAE">
        <w:t xml:space="preserve"> A </w:t>
      </w:r>
      <w:r w:rsidRPr="008D2DAE">
        <w:t>protekcionismus především znamená neudržitelnou pozici pro národ, který chce být vůdcem aliance průmyslových demokracií. To nás vrhá do konfliktu, kdy nutný státnický přístup spočívá</w:t>
      </w:r>
      <w:r w:rsidR="00AE751F" w:rsidRPr="008D2DAE">
        <w:t xml:space="preserve"> v </w:t>
      </w:r>
      <w:r w:rsidRPr="008D2DAE">
        <w:t>opětném zdůraznění fundamentální zájmové komunity na hospodářském poli, jež bude</w:t>
      </w:r>
      <w:r w:rsidR="00AE751F" w:rsidRPr="008D2DAE">
        <w:t xml:space="preserve"> s </w:t>
      </w:r>
      <w:r w:rsidRPr="008D2DAE">
        <w:t>jistotou fungovat tváří</w:t>
      </w:r>
      <w:r w:rsidR="00AE751F" w:rsidRPr="008D2DAE">
        <w:t xml:space="preserve"> v </w:t>
      </w:r>
      <w:r w:rsidRPr="008D2DAE">
        <w:t>tvář zjevným nebezpečím, jež zvnějšku ohrožují naši bezpečnost. Hrozbou naproti tomu je, že stále ostřejší hospodářské střety mohou podkopat právě tu jednotu zájmů</w:t>
      </w:r>
      <w:r w:rsidR="00AE751F" w:rsidRPr="008D2DAE">
        <w:t xml:space="preserve"> a </w:t>
      </w:r>
      <w:r w:rsidRPr="008D2DAE">
        <w:t>aspirací, která je záštitou naší svobody. Této výzvě jsme ještě nedorostli.</w:t>
      </w:r>
    </w:p>
    <w:p w:rsidR="00AE751F" w:rsidRPr="008D2DAE" w:rsidRDefault="00AE751F" w:rsidP="00BF453C">
      <w:pPr>
        <w:pStyle w:val="Textodsazen"/>
      </w:pPr>
    </w:p>
    <w:p w:rsidR="00FB6BB4" w:rsidRPr="008D2DAE" w:rsidRDefault="002059AF" w:rsidP="002059AF">
      <w:pPr>
        <w:pStyle w:val="Nadpis4"/>
      </w:pPr>
      <w:r w:rsidRPr="008D2DAE">
        <w:t>Poznámky</w:t>
      </w:r>
    </w:p>
    <w:p w:rsidR="002059AF" w:rsidRPr="008D2DAE" w:rsidRDefault="00327C62" w:rsidP="002059AF">
      <w:pPr>
        <w:pStyle w:val="Text-poznmky"/>
      </w:pPr>
      <w:r w:rsidRPr="008D2DAE">
        <w:rPr>
          <w:b/>
          <w:bCs/>
        </w:rPr>
        <w:t>(</w:t>
      </w:r>
      <w:r w:rsidR="002059AF" w:rsidRPr="008D2DAE">
        <w:rPr>
          <w:b/>
          <w:bCs/>
        </w:rPr>
        <w:t>1</w:t>
      </w:r>
      <w:r w:rsidRPr="008D2DAE">
        <w:rPr>
          <w:b/>
          <w:bCs/>
        </w:rPr>
        <w:t>)</w:t>
      </w:r>
      <w:r w:rsidR="002059AF" w:rsidRPr="008D2DAE">
        <w:t xml:space="preserve"> Informace v tomto odstavci jsou z odtajněného svědectví generála Earlea Wheelera před podvýborem branného výboru Sněmovny reprezentantů z 25. dubna 1969.</w:t>
      </w:r>
    </w:p>
    <w:p w:rsidR="002059AF" w:rsidRPr="008D2DAE" w:rsidRDefault="00327C62" w:rsidP="002059AF">
      <w:pPr>
        <w:pStyle w:val="Text-poznmky"/>
      </w:pPr>
      <w:r w:rsidRPr="008D2DAE">
        <w:rPr>
          <w:b/>
          <w:bCs/>
        </w:rPr>
        <w:t>(</w:t>
      </w:r>
      <w:r w:rsidR="002059AF" w:rsidRPr="008D2DAE">
        <w:rPr>
          <w:b/>
          <w:bCs/>
        </w:rPr>
        <w:t>2</w:t>
      </w:r>
      <w:r w:rsidRPr="008D2DAE">
        <w:rPr>
          <w:b/>
          <w:bCs/>
        </w:rPr>
        <w:t>)</w:t>
      </w:r>
      <w:r w:rsidR="002059AF" w:rsidRPr="008D2DAE">
        <w:t xml:space="preserve"> Tato část komuniké z jednání Nixon-Sató zněla následovně:</w:t>
      </w:r>
    </w:p>
    <w:p w:rsidR="002059AF" w:rsidRPr="008D2DAE" w:rsidRDefault="002059AF" w:rsidP="00801C60">
      <w:pPr>
        <w:pStyle w:val="Text-poznmky"/>
      </w:pPr>
      <w:r w:rsidRPr="008D2DAE">
        <w:tab/>
        <w:t xml:space="preserve">Ministerský předseda popsal detailně zvláštní nechuť japonského národa k jaderným zbraním a politiku japonské vlády odrážející tyto pocity. Prezident vyjádřil své hluboké pochopení a ujistil premiéra, že předání Okinawy proběhne způsobem, jenž bude konzistentní s politikou japonské vlády v té podobě, v jaké ji popsal její premiér, </w:t>
      </w:r>
      <w:r w:rsidRPr="008D2DAE">
        <w:rPr>
          <w:i/>
        </w:rPr>
        <w:t>aniž by se to nějak projevilo na stanovisku vlády Spojených států ohledně systému předběžných konzultací stanoveného smlouvou o vzájemné spolupráci a bezpečnosti.</w:t>
      </w:r>
      <w:r w:rsidRPr="008D2DAE">
        <w:t xml:space="preserve"> [Kurzíva přidána autorem.]</w:t>
      </w:r>
    </w:p>
    <w:p w:rsidR="002059AF" w:rsidRPr="008D2DAE" w:rsidRDefault="00327C62" w:rsidP="002059AF">
      <w:pPr>
        <w:pStyle w:val="Text-poznmky"/>
      </w:pPr>
      <w:r w:rsidRPr="008D2DAE">
        <w:rPr>
          <w:b/>
          <w:bCs/>
        </w:rPr>
        <w:t>(</w:t>
      </w:r>
      <w:r w:rsidR="002059AF" w:rsidRPr="008D2DAE">
        <w:rPr>
          <w:b/>
          <w:bCs/>
        </w:rPr>
        <w:t>3</w:t>
      </w:r>
      <w:r w:rsidRPr="008D2DAE">
        <w:rPr>
          <w:b/>
          <w:bCs/>
        </w:rPr>
        <w:t>)</w:t>
      </w:r>
      <w:r w:rsidR="002059AF" w:rsidRPr="008D2DAE">
        <w:t xml:space="preserve"> Viz např. 1. M. Destler et al., </w:t>
      </w:r>
      <w:r w:rsidR="002059AF" w:rsidRPr="008D2DAE">
        <w:rPr>
          <w:i/>
        </w:rPr>
        <w:t>Managing an Aliance: The Politics of US-Japanese Relations</w:t>
      </w:r>
      <w:r w:rsidR="002059AF" w:rsidRPr="008D2DAE">
        <w:t xml:space="preserve"> (The Brookings Institution, Washington 1976), s. 156. Tuto knihu jinak považuji za užitečné shrnutí těchto politických událostí.</w:t>
      </w:r>
    </w:p>
    <w:p w:rsidR="002059AF" w:rsidRPr="008D2DAE" w:rsidRDefault="00327C62" w:rsidP="002059AF">
      <w:pPr>
        <w:pStyle w:val="Text-poznmky"/>
      </w:pPr>
      <w:r w:rsidRPr="008D2DAE">
        <w:rPr>
          <w:b/>
          <w:bCs/>
        </w:rPr>
        <w:t>(</w:t>
      </w:r>
      <w:r w:rsidR="002059AF" w:rsidRPr="008D2DAE">
        <w:rPr>
          <w:b/>
          <w:bCs/>
        </w:rPr>
        <w:t>4</w:t>
      </w:r>
      <w:r w:rsidRPr="008D2DAE">
        <w:rPr>
          <w:b/>
          <w:bCs/>
        </w:rPr>
        <w:t>)</w:t>
      </w:r>
      <w:r w:rsidR="002059AF" w:rsidRPr="008D2DAE">
        <w:t xml:space="preserve"> Viz např. Roger Morris, </w:t>
      </w:r>
      <w:r w:rsidR="002059AF" w:rsidRPr="008D2DAE">
        <w:rPr>
          <w:i/>
        </w:rPr>
        <w:t>Uncertain Greatness</w:t>
      </w:r>
      <w:r w:rsidR="002059AF" w:rsidRPr="008D2DAE">
        <w:t xml:space="preserve"> (Harper and Row, New York 1977), s.</w:t>
      </w:r>
      <w:r w:rsidR="00350C14" w:rsidRPr="008D2DAE">
        <w:t> </w:t>
      </w:r>
      <w:r w:rsidR="002059AF" w:rsidRPr="008D2DAE">
        <w:t>104-105.</w:t>
      </w:r>
    </w:p>
    <w:p w:rsidR="002059AF" w:rsidRPr="008D2DAE" w:rsidRDefault="002059AF" w:rsidP="00BF453C">
      <w:pPr>
        <w:pStyle w:val="Textodsazen"/>
      </w:pPr>
    </w:p>
    <w:p w:rsidR="00B20E2C" w:rsidRPr="008D2DAE" w:rsidRDefault="00B20E2C" w:rsidP="00BF453C">
      <w:pPr>
        <w:pStyle w:val="Textodsazen"/>
        <w:sectPr w:rsidR="00B20E2C" w:rsidRPr="008D2DAE" w:rsidSect="009F3C3F">
          <w:type w:val="continuous"/>
          <w:pgSz w:w="8391" w:h="11907" w:code="11"/>
          <w:pgMar w:top="851" w:right="851" w:bottom="851" w:left="851" w:header="0" w:footer="3" w:gutter="0"/>
          <w:cols w:space="720"/>
          <w:noEndnote/>
          <w:docGrid w:linePitch="360"/>
        </w:sectPr>
      </w:pPr>
    </w:p>
    <w:p w:rsidR="00AE751F" w:rsidRPr="008D2DAE" w:rsidRDefault="001B066A" w:rsidP="00FB6BB4">
      <w:pPr>
        <w:pStyle w:val="Nadpis2"/>
      </w:pPr>
      <w:bookmarkStart w:id="316" w:name="_Toc384757507"/>
      <w:bookmarkStart w:id="317" w:name="_Toc384757797"/>
      <w:bookmarkStart w:id="318" w:name="_Toc385021603"/>
      <w:bookmarkStart w:id="319" w:name="bookmark80"/>
      <w:r w:rsidRPr="008D2DAE">
        <w:lastRenderedPageBreak/>
        <w:t>X</w:t>
      </w:r>
      <w:bookmarkEnd w:id="316"/>
      <w:bookmarkEnd w:id="317"/>
      <w:bookmarkEnd w:id="318"/>
    </w:p>
    <w:p w:rsidR="00AE751F" w:rsidRPr="008D2DAE" w:rsidRDefault="000151F1" w:rsidP="00D37A2F">
      <w:pPr>
        <w:pStyle w:val="Nzevkapitoly"/>
      </w:pPr>
      <w:bookmarkStart w:id="320" w:name="_Toc384757508"/>
      <w:bookmarkStart w:id="321" w:name="_Toc384757798"/>
      <w:bookmarkStart w:id="322" w:name="_Toc385021604"/>
      <w:r w:rsidRPr="008D2DAE">
        <w:t>Slova</w:t>
      </w:r>
      <w:r w:rsidR="00AE751F" w:rsidRPr="008D2DAE">
        <w:t xml:space="preserve"> a </w:t>
      </w:r>
      <w:r w:rsidRPr="008D2DAE">
        <w:t>stíny: evoluce blízkovýchodní strategie</w:t>
      </w:r>
      <w:bookmarkEnd w:id="319"/>
      <w:bookmarkEnd w:id="320"/>
      <w:bookmarkEnd w:id="321"/>
      <w:bookmarkEnd w:id="322"/>
    </w:p>
    <w:p w:rsidR="00AE751F" w:rsidRPr="008D2DAE" w:rsidRDefault="00B20E2C" w:rsidP="009C56D5">
      <w:pPr>
        <w:pStyle w:val="Text-neodsazen"/>
      </w:pPr>
      <w:r w:rsidRPr="008D2DAE">
        <w:t>K</w:t>
      </w:r>
      <w:r w:rsidR="00071DC7" w:rsidRPr="008D2DAE">
        <w:t>dyž</w:t>
      </w:r>
      <w:r w:rsidR="00071DC7" w:rsidRPr="008D2DAE">
        <w:rPr>
          <w:rStyle w:val="Slovo-kurzva"/>
        </w:rPr>
        <w:t xml:space="preserve"> </w:t>
      </w:r>
      <w:r w:rsidR="00071DC7" w:rsidRPr="008D2DAE">
        <w:t>jsem nastupoval do úřadu, věděl jsem</w:t>
      </w:r>
      <w:r w:rsidR="00AE751F" w:rsidRPr="008D2DAE">
        <w:t xml:space="preserve"> o </w:t>
      </w:r>
      <w:r w:rsidR="00071DC7" w:rsidRPr="008D2DAE">
        <w:t>Blízkém východě jen málo. N</w:t>
      </w:r>
      <w:r w:rsidR="000151F1" w:rsidRPr="008D2DAE">
        <w:t>ikdy jsem nenavštívil žádnou arabskou zemi; neznal jsem liturgická pravidla blízkovýchodních jednání. Jednu ze základních formulací určujících diplomacii</w:t>
      </w:r>
      <w:r w:rsidR="00AE751F" w:rsidRPr="008D2DAE">
        <w:t xml:space="preserve"> v </w:t>
      </w:r>
      <w:r w:rsidR="000151F1" w:rsidRPr="008D2DAE">
        <w:t>tomto regionu jsem poprvé uslyšel</w:t>
      </w:r>
      <w:r w:rsidR="00AE751F" w:rsidRPr="008D2DAE">
        <w:t xml:space="preserve"> v </w:t>
      </w:r>
      <w:r w:rsidR="000151F1" w:rsidRPr="008D2DAE">
        <w:t>únoru roku 1969 na večeři pořádané britskou ambasádou. Někdo tam zarecitoval posvátnou větu</w:t>
      </w:r>
      <w:r w:rsidR="00AE751F" w:rsidRPr="008D2DAE">
        <w:t xml:space="preserve"> z </w:t>
      </w:r>
      <w:r w:rsidR="000151F1" w:rsidRPr="008D2DAE">
        <w:t>rezoluce č. 242 Rady bezpečnosti OSN, když vykládal</w:t>
      </w:r>
      <w:r w:rsidR="00AE751F" w:rsidRPr="008D2DAE">
        <w:t xml:space="preserve"> o </w:t>
      </w:r>
      <w:r w:rsidR="000151F1" w:rsidRPr="008D2DAE">
        <w:t xml:space="preserve">potřebě </w:t>
      </w:r>
      <w:r w:rsidR="00AE751F" w:rsidRPr="008D2DAE">
        <w:t>„</w:t>
      </w:r>
      <w:r w:rsidR="000151F1" w:rsidRPr="008D2DAE">
        <w:t>spravedlivého</w:t>
      </w:r>
      <w:r w:rsidR="00AE751F" w:rsidRPr="008D2DAE">
        <w:t xml:space="preserve"> a </w:t>
      </w:r>
      <w:r w:rsidR="00071DC7" w:rsidRPr="008D2DAE">
        <w:t>tr</w:t>
      </w:r>
      <w:r w:rsidR="000151F1" w:rsidRPr="008D2DAE">
        <w:t>v</w:t>
      </w:r>
      <w:r w:rsidR="00071DC7" w:rsidRPr="008D2DAE">
        <w:t>a</w:t>
      </w:r>
      <w:r w:rsidR="000151F1" w:rsidRPr="008D2DAE">
        <w:t>l</w:t>
      </w:r>
      <w:r w:rsidR="00071DC7" w:rsidRPr="008D2DAE">
        <w:t>é</w:t>
      </w:r>
      <w:r w:rsidR="000151F1" w:rsidRPr="008D2DAE">
        <w:t>ho míru</w:t>
      </w:r>
      <w:r w:rsidR="00AE751F" w:rsidRPr="008D2DAE">
        <w:t xml:space="preserve"> v </w:t>
      </w:r>
      <w:r w:rsidR="000151F1" w:rsidRPr="008D2DAE">
        <w:t>rámci bezpečných</w:t>
      </w:r>
      <w:r w:rsidR="00AE751F" w:rsidRPr="008D2DAE">
        <w:t xml:space="preserve"> a </w:t>
      </w:r>
      <w:r w:rsidR="000151F1" w:rsidRPr="008D2DAE">
        <w:t>uznaných hranic</w:t>
      </w:r>
      <w:r w:rsidR="00AE751F" w:rsidRPr="008D2DAE">
        <w:t>“</w:t>
      </w:r>
      <w:r w:rsidR="000151F1" w:rsidRPr="008D2DAE">
        <w:t>. Považoval jsem tu frázi za tak otřepanou, že jsem mluvčího obvinil ze záměru tahat mě za nohu. Byla to chyba, kterou jsem už neměl opakovat. Na konci svého působení</w:t>
      </w:r>
      <w:r w:rsidR="00AE751F" w:rsidRPr="008D2DAE">
        <w:t xml:space="preserve"> v </w:t>
      </w:r>
      <w:r w:rsidR="000151F1" w:rsidRPr="008D2DAE">
        <w:t>úřadě jsem už uvažoval stejně jako všichni diplomaté mající zkušeností</w:t>
      </w:r>
      <w:r w:rsidR="00AE751F" w:rsidRPr="008D2DAE">
        <w:t xml:space="preserve"> z </w:t>
      </w:r>
      <w:r w:rsidR="000151F1" w:rsidRPr="008D2DAE">
        <w:t>Blízkého východu; slova se stala realitou, forma</w:t>
      </w:r>
      <w:r w:rsidR="00AE751F" w:rsidRPr="008D2DAE">
        <w:t xml:space="preserve"> a </w:t>
      </w:r>
      <w:r w:rsidR="000151F1" w:rsidRPr="008D2DAE">
        <w:t>substance splynuly. Vletěl jsem po hlavě do obojakostí, vášní</w:t>
      </w:r>
      <w:r w:rsidR="00AE751F" w:rsidRPr="008D2DAE">
        <w:t xml:space="preserve"> a </w:t>
      </w:r>
      <w:r w:rsidR="000151F1" w:rsidRPr="008D2DAE">
        <w:t>frustrací tohoto příšerného, hrdinského</w:t>
      </w:r>
      <w:r w:rsidR="00AE751F" w:rsidRPr="008D2DAE">
        <w:t xml:space="preserve"> a </w:t>
      </w:r>
      <w:r w:rsidR="000151F1" w:rsidRPr="008D2DAE">
        <w:t>úžasného regionu. Pokud čtenář dospěje</w:t>
      </w:r>
      <w:r w:rsidR="00AE751F" w:rsidRPr="008D2DAE">
        <w:t xml:space="preserve"> k </w:t>
      </w:r>
      <w:r w:rsidR="000151F1" w:rsidRPr="008D2DAE">
        <w:t>názoru, že diplomacie líčená</w:t>
      </w:r>
      <w:r w:rsidR="00AE751F" w:rsidRPr="008D2DAE">
        <w:t xml:space="preserve"> v </w:t>
      </w:r>
      <w:r w:rsidR="000151F1" w:rsidRPr="008D2DAE">
        <w:t>této kapitole je úděsným bludištěm nekonečného manévrování</w:t>
      </w:r>
      <w:r w:rsidR="00AE751F" w:rsidRPr="008D2DAE">
        <w:t xml:space="preserve"> a </w:t>
      </w:r>
      <w:r w:rsidR="000151F1" w:rsidRPr="008D2DAE">
        <w:t>zmatků, pak chápe, jak jsem se cítil.</w:t>
      </w:r>
    </w:p>
    <w:p w:rsidR="00AE751F" w:rsidRPr="008D2DAE" w:rsidRDefault="000151F1" w:rsidP="00BF453C">
      <w:pPr>
        <w:pStyle w:val="Textodsazen"/>
      </w:pPr>
      <w:r w:rsidRPr="008D2DAE">
        <w:t>Mé osobní zkušenosti</w:t>
      </w:r>
      <w:r w:rsidR="00AE751F" w:rsidRPr="008D2DAE">
        <w:t xml:space="preserve"> s </w:t>
      </w:r>
      <w:r w:rsidRPr="008D2DAE">
        <w:t>touto oblastí se omezovaly na tři krátké</w:t>
      </w:r>
      <w:r w:rsidR="00AE751F" w:rsidRPr="008D2DAE">
        <w:t xml:space="preserve"> a </w:t>
      </w:r>
      <w:r w:rsidRPr="008D2DAE">
        <w:t>soukromé návštěvy Izraele, které jsem vykonal</w:t>
      </w:r>
      <w:r w:rsidR="00AE751F" w:rsidRPr="008D2DAE">
        <w:t xml:space="preserve"> v </w:t>
      </w:r>
      <w:r w:rsidRPr="008D2DAE">
        <w:t>60. letech. Zvláště živě si pamatuji cestu do kibucu Ginossar, domova Jigala Al</w:t>
      </w:r>
      <w:r w:rsidR="001B066A" w:rsidRPr="008D2DAE">
        <w:t>l</w:t>
      </w:r>
      <w:r w:rsidRPr="008D2DAE">
        <w:t>ona, studenta mého mezinárodního semináře na Harvardu</w:t>
      </w:r>
      <w:r w:rsidR="00AE751F" w:rsidRPr="008D2DAE">
        <w:t xml:space="preserve"> v </w:t>
      </w:r>
      <w:r w:rsidRPr="008D2DAE">
        <w:t>roce 1957</w:t>
      </w:r>
      <w:r w:rsidR="00AE751F" w:rsidRPr="008D2DAE">
        <w:t xml:space="preserve"> a </w:t>
      </w:r>
      <w:r w:rsidRPr="008D2DAE">
        <w:t>později mého kolegy, zastávajícího funkci náměstka premiéra</w:t>
      </w:r>
      <w:r w:rsidR="00AE751F" w:rsidRPr="008D2DAE">
        <w:t xml:space="preserve"> a </w:t>
      </w:r>
      <w:r w:rsidRPr="008D2DAE">
        <w:t>ministra zahraničí Izraele. Jeho kibuc je na březích Tiberiadského jezera. Každý čtvereční palec jeho intenzivně obdělávané půdy byl získán navzdory nehostinné přírodě</w:t>
      </w:r>
      <w:r w:rsidR="00AE751F" w:rsidRPr="008D2DAE">
        <w:t xml:space="preserve"> a </w:t>
      </w:r>
      <w:r w:rsidRPr="008D2DAE">
        <w:t>izraelsk</w:t>
      </w:r>
      <w:r w:rsidR="00AE751F" w:rsidRPr="008D2DAE">
        <w:t>o-a</w:t>
      </w:r>
      <w:r w:rsidRPr="008D2DAE">
        <w:t>rabskému konfliktu díky víře</w:t>
      </w:r>
      <w:r w:rsidR="00AE751F" w:rsidRPr="008D2DAE">
        <w:t xml:space="preserve"> a </w:t>
      </w:r>
      <w:r w:rsidRPr="008D2DAE">
        <w:t>utrpení jeho členů. Na druhé straně Tiberiadského jezera,</w:t>
      </w:r>
      <w:r w:rsidR="00AE751F" w:rsidRPr="008D2DAE">
        <w:t xml:space="preserve"> a </w:t>
      </w:r>
      <w:r w:rsidRPr="008D2DAE">
        <w:t>okraje příkrého srázu Golanských výšin, jsem viděl osamělý rybářský člun, který byl</w:t>
      </w:r>
      <w:r w:rsidR="00AE751F" w:rsidRPr="008D2DAE">
        <w:t xml:space="preserve"> v </w:t>
      </w:r>
      <w:r w:rsidRPr="008D2DAE">
        <w:t>bezpečném dostřelu syrských pušek. Tehdy jsem si pomyslel, jak málo věděli materialističtí filosofové</w:t>
      </w:r>
      <w:r w:rsidR="00AE751F" w:rsidRPr="008D2DAE">
        <w:t xml:space="preserve"> o </w:t>
      </w:r>
      <w:r w:rsidRPr="008D2DAE">
        <w:t>lidské motivaci. Tady byl národ, který přestál díky víře dvě tisíciletí perzekuce</w:t>
      </w:r>
      <w:r w:rsidR="00AE751F" w:rsidRPr="008D2DAE">
        <w:t xml:space="preserve"> a </w:t>
      </w:r>
      <w:r w:rsidRPr="008D2DAE">
        <w:t>který přišel, aby se domohl realizace svých snů, jež byly po celou tu dobu mocnější než tragický osud tohoto lidu. Pomyslel jsem si ale také, že obsah této víry se nesmí vyčerpat</w:t>
      </w:r>
      <w:r w:rsidR="00AE751F" w:rsidRPr="008D2DAE">
        <w:t xml:space="preserve"> v </w:t>
      </w:r>
      <w:r w:rsidRPr="008D2DAE">
        <w:t>heroické obraně země, jíž hrozilo, že se stane jen dalším obleženým ghettem. Dříve nebo později bude muset dojít ke smíření</w:t>
      </w:r>
      <w:r w:rsidR="00AE751F" w:rsidRPr="008D2DAE">
        <w:t xml:space="preserve"> s </w:t>
      </w:r>
      <w:r w:rsidRPr="008D2DAE">
        <w:t>muži</w:t>
      </w:r>
      <w:r w:rsidR="00AE751F" w:rsidRPr="008D2DAE">
        <w:t xml:space="preserve"> a </w:t>
      </w:r>
      <w:r w:rsidRPr="008D2DAE">
        <w:t>ženami na vrcholku toho příkrého kopce. Mír na Blízkém východě nebyl jen fyzickou nutností, ale také spirituálním naplněním. Nikdy mne nenapadlo, že bych se jednoho dne mohl připojit</w:t>
      </w:r>
      <w:r w:rsidR="00AE751F" w:rsidRPr="008D2DAE">
        <w:t xml:space="preserve"> k </w:t>
      </w:r>
      <w:r w:rsidRPr="008D2DAE">
        <w:t>boji za něj.</w:t>
      </w:r>
    </w:p>
    <w:p w:rsidR="00AE751F" w:rsidRPr="008D2DAE" w:rsidRDefault="000151F1" w:rsidP="00BF453C">
      <w:pPr>
        <w:pStyle w:val="Textodsazen"/>
      </w:pPr>
      <w:r w:rsidRPr="008D2DAE">
        <w:t>Také jsem tehdy n</w:t>
      </w:r>
      <w:r w:rsidR="00B20E2C" w:rsidRPr="008D2DAE">
        <w:t>e</w:t>
      </w:r>
      <w:r w:rsidRPr="008D2DAE">
        <w:t>m</w:t>
      </w:r>
      <w:r w:rsidR="00071DC7" w:rsidRPr="008D2DAE">
        <w:t>ě</w:t>
      </w:r>
      <w:r w:rsidRPr="008D2DAE">
        <w:t>l dobrou představu</w:t>
      </w:r>
      <w:r w:rsidR="00AE751F" w:rsidRPr="008D2DAE">
        <w:t xml:space="preserve"> o </w:t>
      </w:r>
      <w:r w:rsidRPr="008D2DAE">
        <w:t xml:space="preserve">tom, jak záplava slov </w:t>
      </w:r>
      <w:r w:rsidRPr="008D2DAE">
        <w:lastRenderedPageBreak/>
        <w:t>používaných</w:t>
      </w:r>
      <w:r w:rsidR="00AE751F" w:rsidRPr="008D2DAE">
        <w:t xml:space="preserve"> k </w:t>
      </w:r>
      <w:r w:rsidRPr="008D2DAE">
        <w:t>obhajován</w:t>
      </w:r>
      <w:r w:rsidR="00071DC7" w:rsidRPr="008D2DAE">
        <w:t>í</w:t>
      </w:r>
      <w:r w:rsidRPr="008D2DAE">
        <w:t xml:space="preserve"> různých požadavků zatemňuje výchozí stanoviska, místo aby je osvětlovala.</w:t>
      </w:r>
      <w:r w:rsidR="00AE751F" w:rsidRPr="008D2DAE">
        <w:t xml:space="preserve"> V </w:t>
      </w:r>
      <w:r w:rsidRPr="008D2DAE">
        <w:t>t</w:t>
      </w:r>
      <w:r w:rsidR="00071DC7" w:rsidRPr="008D2DAE">
        <w:t>é</w:t>
      </w:r>
      <w:r w:rsidRPr="008D2DAE">
        <w:t>to oblasti poušti</w:t>
      </w:r>
      <w:r w:rsidR="00AE751F" w:rsidRPr="008D2DAE">
        <w:t xml:space="preserve"> a </w:t>
      </w:r>
      <w:r w:rsidRPr="008D2DAE">
        <w:t>příkrých hor,</w:t>
      </w:r>
      <w:r w:rsidR="00AE751F" w:rsidRPr="008D2DAE">
        <w:t xml:space="preserve"> v </w:t>
      </w:r>
      <w:r w:rsidRPr="008D2DAE">
        <w:t>níž měla kolébku tři</w:t>
      </w:r>
      <w:r w:rsidR="00AE751F" w:rsidRPr="008D2DAE">
        <w:t xml:space="preserve"> z </w:t>
      </w:r>
      <w:r w:rsidRPr="008D2DAE">
        <w:t>velkých světových náboženství, vše hluboce svádí</w:t>
      </w:r>
      <w:r w:rsidR="00AE751F" w:rsidRPr="008D2DAE">
        <w:t xml:space="preserve"> k </w:t>
      </w:r>
      <w:r w:rsidRPr="008D2DAE">
        <w:t>exaltovanému projevu znásobenému ještě skutečností, že zdejší příroda nestanovila žádné hranice lidské představivosti.</w:t>
      </w:r>
    </w:p>
    <w:p w:rsidR="00AE751F" w:rsidRPr="008D2DAE" w:rsidRDefault="00AE751F" w:rsidP="00BF453C">
      <w:pPr>
        <w:pStyle w:val="Textodsazen"/>
      </w:pPr>
      <w:r w:rsidRPr="008D2DAE">
        <w:t>V </w:t>
      </w:r>
      <w:r w:rsidR="000151F1" w:rsidRPr="008D2DAE">
        <w:t>takových protivenstvích, jaká kladou člověku do cesty zdejší místopis</w:t>
      </w:r>
      <w:r w:rsidRPr="008D2DAE">
        <w:t xml:space="preserve"> a </w:t>
      </w:r>
      <w:r w:rsidR="000151F1" w:rsidRPr="008D2DAE">
        <w:t xml:space="preserve">klima, mohou </w:t>
      </w:r>
      <w:r w:rsidR="00232508" w:rsidRPr="008D2DAE">
        <w:t>přežít</w:t>
      </w:r>
      <w:r w:rsidR="000151F1" w:rsidRPr="008D2DAE">
        <w:t xml:space="preserve"> jen odhodlaní jedinci; základní útěchou člověka není příroda, ale víra</w:t>
      </w:r>
      <w:r w:rsidRPr="008D2DAE">
        <w:t xml:space="preserve"> a </w:t>
      </w:r>
      <w:r w:rsidR="000151F1" w:rsidRPr="008D2DAE">
        <w:t>lidské vztahy. Nikde jinde nelze nalézt takovou kolekci vůdců</w:t>
      </w:r>
      <w:r w:rsidRPr="008D2DAE">
        <w:t xml:space="preserve"> s </w:t>
      </w:r>
      <w:r w:rsidR="000151F1" w:rsidRPr="008D2DAE">
        <w:t>tak vyhraněným charakterem; nikde jinde nemá přesvědčení jednotlivých státníků tak klíčový význam. Člověka sjednocuje</w:t>
      </w:r>
      <w:r w:rsidRPr="008D2DAE">
        <w:t xml:space="preserve"> s </w:t>
      </w:r>
      <w:r w:rsidR="000151F1" w:rsidRPr="008D2DAE">
        <w:t>jeho druhy víra</w:t>
      </w:r>
      <w:r w:rsidRPr="008D2DAE">
        <w:t xml:space="preserve"> a </w:t>
      </w:r>
      <w:r w:rsidR="000151F1" w:rsidRPr="008D2DAE">
        <w:t>slovo zde hraje často rozhodující roli. Ať už jde</w:t>
      </w:r>
      <w:r w:rsidRPr="008D2DAE">
        <w:t xml:space="preserve"> o </w:t>
      </w:r>
      <w:r w:rsidR="000151F1" w:rsidRPr="008D2DAE">
        <w:t>Izraelce</w:t>
      </w:r>
      <w:r w:rsidRPr="008D2DAE">
        <w:t xml:space="preserve"> a </w:t>
      </w:r>
      <w:r w:rsidR="000151F1" w:rsidRPr="008D2DAE">
        <w:t>jejich exegezi Talmudu, nebo</w:t>
      </w:r>
      <w:r w:rsidRPr="008D2DAE">
        <w:t xml:space="preserve"> o </w:t>
      </w:r>
      <w:r w:rsidR="000151F1" w:rsidRPr="008D2DAE">
        <w:t>Araby</w:t>
      </w:r>
      <w:r w:rsidRPr="008D2DAE">
        <w:t xml:space="preserve"> a </w:t>
      </w:r>
      <w:r w:rsidR="000151F1" w:rsidRPr="008D2DAE">
        <w:t>jejich sklon</w:t>
      </w:r>
      <w:r w:rsidRPr="008D2DAE">
        <w:t xml:space="preserve"> k </w:t>
      </w:r>
      <w:r w:rsidR="000151F1" w:rsidRPr="008D2DAE">
        <w:t>epické poezii,</w:t>
      </w:r>
      <w:r w:rsidRPr="008D2DAE">
        <w:t xml:space="preserve"> k </w:t>
      </w:r>
      <w:r w:rsidR="000151F1" w:rsidRPr="008D2DAE">
        <w:t>překročení hranice mezi tím, co pragmatický Západ považuje za empirickou realitu,</w:t>
      </w:r>
      <w:r w:rsidRPr="008D2DAE">
        <w:t xml:space="preserve"> a </w:t>
      </w:r>
      <w:r w:rsidR="000151F1" w:rsidRPr="008D2DAE">
        <w:t>sférou vášnivé rétoriky</w:t>
      </w:r>
      <w:r w:rsidRPr="008D2DAE">
        <w:t xml:space="preserve"> a </w:t>
      </w:r>
      <w:r w:rsidR="000151F1" w:rsidRPr="008D2DAE">
        <w:t>lidské inspirace zde dochází velmi snadno. Běda nevědomému outsiderovi, který bere tuto lingvistickou přemíru doslova</w:t>
      </w:r>
      <w:r w:rsidRPr="008D2DAE">
        <w:t xml:space="preserve"> a </w:t>
      </w:r>
      <w:r w:rsidR="000151F1" w:rsidRPr="008D2DAE">
        <w:t>snaží se nalézt řešení tak, že se ptá znepřátelených stran, co vlastně chtějí.</w:t>
      </w:r>
    </w:p>
    <w:p w:rsidR="00AE751F" w:rsidRPr="008D2DAE" w:rsidRDefault="000151F1" w:rsidP="00BF453C">
      <w:pPr>
        <w:pStyle w:val="Textodsazen"/>
      </w:pPr>
      <w:r w:rsidRPr="008D2DAE">
        <w:t>To, co zainteresované strany Blízkého východu opravdu chtějí, spočívá hluboko ve směsici přesvědčení, výhrad</w:t>
      </w:r>
      <w:r w:rsidR="00AE751F" w:rsidRPr="008D2DAE">
        <w:t xml:space="preserve"> a </w:t>
      </w:r>
      <w:r w:rsidRPr="008D2DAE">
        <w:t>snů. Oficiální stanoviska jsou jako stíny</w:t>
      </w:r>
      <w:r w:rsidR="00AE751F" w:rsidRPr="008D2DAE">
        <w:t xml:space="preserve"> v </w:t>
      </w:r>
      <w:r w:rsidRPr="008D2DAE">
        <w:t xml:space="preserve">Platónově jeskyni </w:t>
      </w:r>
      <w:r w:rsidR="00A76BE3" w:rsidRPr="008D2DAE">
        <w:t>–</w:t>
      </w:r>
      <w:r w:rsidRPr="008D2DAE">
        <w:t xml:space="preserve"> odrazy transcendentní reality, které nelze uzavřít do suchého legalismu vyjednávacího procesu.</w:t>
      </w:r>
    </w:p>
    <w:p w:rsidR="00AE751F" w:rsidRPr="008D2DAE" w:rsidRDefault="000151F1" w:rsidP="00BF453C">
      <w:pPr>
        <w:pStyle w:val="Textodsazen"/>
      </w:pPr>
      <w:r w:rsidRPr="008D2DAE">
        <w:t>Blízkovýchodní konflikt netrvá po tisíce let, jak se často tvrdí. Je do značné míry produktem našeho 20. století. Sionistické hnutí</w:t>
      </w:r>
      <w:r w:rsidR="00AE751F" w:rsidRPr="008D2DAE">
        <w:t xml:space="preserve"> a </w:t>
      </w:r>
      <w:r w:rsidRPr="008D2DAE">
        <w:t>arabský nacionalismus vznikly samozřejmě</w:t>
      </w:r>
      <w:r w:rsidR="00AE751F" w:rsidRPr="008D2DAE">
        <w:t xml:space="preserve"> v </w:t>
      </w:r>
      <w:r w:rsidRPr="008D2DAE">
        <w:t>druhé polovině 19. století, nemířily však proti sobě navzájem. Teprve když skončila staletí trvající nadvláda Osmanské říše</w:t>
      </w:r>
      <w:r w:rsidR="00AE751F" w:rsidRPr="008D2DAE">
        <w:t xml:space="preserve"> a </w:t>
      </w:r>
      <w:r w:rsidRPr="008D2DAE">
        <w:t>oblast se stala britským mandátním územím</w:t>
      </w:r>
      <w:r w:rsidR="00AE751F" w:rsidRPr="008D2DAE">
        <w:t xml:space="preserve"> a </w:t>
      </w:r>
      <w:r w:rsidRPr="008D2DAE">
        <w:t>spolu</w:t>
      </w:r>
      <w:r w:rsidR="00AE751F" w:rsidRPr="008D2DAE">
        <w:t xml:space="preserve"> s </w:t>
      </w:r>
      <w:r w:rsidRPr="008D2DAE">
        <w:t>tím se objevila vyhlídka na sebeurčení Palestiny, zahájili Arabové</w:t>
      </w:r>
      <w:r w:rsidR="00AE751F" w:rsidRPr="008D2DAE">
        <w:t xml:space="preserve"> a </w:t>
      </w:r>
      <w:r w:rsidRPr="008D2DAE">
        <w:t xml:space="preserve">Židé, </w:t>
      </w:r>
      <w:r w:rsidR="006750C3" w:rsidRPr="008D2DAE">
        <w:t>kteří</w:t>
      </w:r>
      <w:r w:rsidRPr="008D2DAE">
        <w:t xml:space="preserve"> spolu žili</w:t>
      </w:r>
      <w:r w:rsidR="00AE751F" w:rsidRPr="008D2DAE">
        <w:t xml:space="preserve"> v </w:t>
      </w:r>
      <w:r w:rsidRPr="008D2DAE">
        <w:t>míru po celé generace, smrtelný boj</w:t>
      </w:r>
      <w:r w:rsidR="00AE751F" w:rsidRPr="008D2DAE">
        <w:t xml:space="preserve"> o </w:t>
      </w:r>
      <w:r w:rsidRPr="008D2DAE">
        <w:t>politickou budoucnost této země. Moderní éra, která dala vzniknout tomuto rasovému</w:t>
      </w:r>
      <w:r w:rsidR="00AE751F" w:rsidRPr="008D2DAE">
        <w:t xml:space="preserve"> a </w:t>
      </w:r>
      <w:r w:rsidRPr="008D2DAE">
        <w:t>náboženskému konfliktu, se pak ještě postarala, aby pokračoval za těch nejhorších okolností. Nacistický holocaust dal snahám</w:t>
      </w:r>
      <w:r w:rsidR="00AE751F" w:rsidRPr="008D2DAE">
        <w:t xml:space="preserve"> o </w:t>
      </w:r>
      <w:r w:rsidRPr="008D2DAE">
        <w:t>vznik židovského státu morální naléhavost. Jakmile však mezinárodní komunita ustavila</w:t>
      </w:r>
      <w:r w:rsidR="00AE751F" w:rsidRPr="008D2DAE">
        <w:t xml:space="preserve"> v </w:t>
      </w:r>
      <w:r w:rsidRPr="008D2DAE">
        <w:t xml:space="preserve">roce 1948 tento státní útvar, museli Židé chránit jeho nezávislost proti arabským sousedům, </w:t>
      </w:r>
      <w:r w:rsidR="006750C3" w:rsidRPr="008D2DAE">
        <w:t>kteří</w:t>
      </w:r>
      <w:r w:rsidRPr="008D2DAE">
        <w:t xml:space="preserve"> nechápali, proč by se měli obětovat, aby byly napraveny evropské nespravedlnosti, na kterých se oni nijak nepodíleli. Vítězství Izraele ve válce</w:t>
      </w:r>
      <w:r w:rsidR="00AE751F" w:rsidRPr="008D2DAE">
        <w:t xml:space="preserve"> v </w:t>
      </w:r>
      <w:r w:rsidRPr="008D2DAE">
        <w:t>roce 194</w:t>
      </w:r>
      <w:r w:rsidR="00AE751F" w:rsidRPr="008D2DAE">
        <w:t>8-1</w:t>
      </w:r>
      <w:r w:rsidRPr="008D2DAE">
        <w:t xml:space="preserve">949 zase rozdmýchalo plameny arabského nacionalismu, </w:t>
      </w:r>
      <w:r w:rsidR="003B5948" w:rsidRPr="008D2DAE">
        <w:t>k</w:t>
      </w:r>
      <w:r w:rsidRPr="008D2DAE">
        <w:t>dyž se</w:t>
      </w:r>
      <w:r w:rsidR="00AE751F" w:rsidRPr="008D2DAE">
        <w:t xml:space="preserve"> v </w:t>
      </w:r>
      <w:r w:rsidRPr="008D2DAE">
        <w:t xml:space="preserve">arabských režimech, diskreditovaných porážkou, rozšířily radikální ideologie </w:t>
      </w:r>
      <w:r w:rsidR="00A76BE3" w:rsidRPr="008D2DAE">
        <w:t>–</w:t>
      </w:r>
      <w:r w:rsidRPr="008D2DAE">
        <w:t xml:space="preserve"> panarabismus</w:t>
      </w:r>
      <w:r w:rsidR="00AE751F" w:rsidRPr="008D2DAE">
        <w:t xml:space="preserve"> a </w:t>
      </w:r>
      <w:r w:rsidRPr="008D2DAE">
        <w:t>socialismus. Pak</w:t>
      </w:r>
      <w:r w:rsidR="00AE751F" w:rsidRPr="008D2DAE">
        <w:t xml:space="preserve"> o </w:t>
      </w:r>
      <w:r w:rsidRPr="008D2DAE">
        <w:t>tuto oblast soupeřil během studené války Východ se</w:t>
      </w:r>
      <w:r w:rsidR="003B5948" w:rsidRPr="008D2DAE">
        <w:t xml:space="preserve"> </w:t>
      </w:r>
      <w:r w:rsidRPr="008D2DAE">
        <w:t>Západem, což za prvé prohloubilo lokální konflikt</w:t>
      </w:r>
      <w:r w:rsidR="00AE751F" w:rsidRPr="008D2DAE">
        <w:t xml:space="preserve"> a </w:t>
      </w:r>
      <w:r w:rsidRPr="008D2DAE">
        <w:t>za druhé vyvolalo nebezpečí, že kvůli sporům</w:t>
      </w:r>
      <w:r w:rsidR="00AE751F" w:rsidRPr="008D2DAE">
        <w:t xml:space="preserve"> o </w:t>
      </w:r>
      <w:r w:rsidRPr="008D2DAE">
        <w:t>Blízký východ mohou být vtaženy do velkého střetu velmoci.</w:t>
      </w:r>
    </w:p>
    <w:p w:rsidR="00AE751F" w:rsidRPr="008D2DAE" w:rsidRDefault="00AE751F" w:rsidP="00BF453C">
      <w:pPr>
        <w:pStyle w:val="Textodsazen"/>
      </w:pPr>
      <w:r w:rsidRPr="008D2DAE">
        <w:t>V </w:t>
      </w:r>
      <w:r w:rsidR="000151F1" w:rsidRPr="008D2DAE">
        <w:t>roce 1969 existoval Izrael dvacet let, aniž by ho jeho sousedé uznali jako stát, týraly ho gerilové útoky, byl napadán na mezinárodních fórech</w:t>
      </w:r>
      <w:r w:rsidRPr="008D2DAE">
        <w:t xml:space="preserve"> a </w:t>
      </w:r>
      <w:r w:rsidR="000151F1" w:rsidRPr="008D2DAE">
        <w:t xml:space="preserve">Arabové ho ekonomicky bojkotovali. Právě jeho tvar vyjadřoval křehkost jeho státní </w:t>
      </w:r>
      <w:r w:rsidR="000151F1" w:rsidRPr="008D2DAE">
        <w:lastRenderedPageBreak/>
        <w:t>suverenity; židovský stát byl ve svém nejužším místě mezi Středozemním mořem</w:t>
      </w:r>
      <w:r w:rsidRPr="008D2DAE">
        <w:t xml:space="preserve"> a </w:t>
      </w:r>
      <w:r w:rsidR="000151F1" w:rsidRPr="008D2DAE">
        <w:t xml:space="preserve">jordánskou hranici široký </w:t>
      </w:r>
      <w:r w:rsidR="000151F1" w:rsidRPr="008D2DAE">
        <w:rPr>
          <w:rStyle w:val="Slovo-kurzva"/>
        </w:rPr>
        <w:t>jen devět mil;</w:t>
      </w:r>
      <w:r w:rsidR="000151F1" w:rsidRPr="008D2DAE">
        <w:t xml:space="preserve"> hlavn</w:t>
      </w:r>
      <w:r w:rsidR="005B3A7E" w:rsidRPr="008D2DAE">
        <w:t>í</w:t>
      </w:r>
      <w:r w:rsidR="000151F1" w:rsidRPr="008D2DAE">
        <w:t xml:space="preserve"> silnice mezi Jeruzalémem</w:t>
      </w:r>
      <w:r w:rsidRPr="008D2DAE">
        <w:t xml:space="preserve"> a </w:t>
      </w:r>
      <w:r w:rsidR="000151F1" w:rsidRPr="008D2DAE">
        <w:t>Tel Aviv</w:t>
      </w:r>
      <w:r w:rsidR="00071DC7" w:rsidRPr="008D2DAE">
        <w:t>e</w:t>
      </w:r>
      <w:r w:rsidR="000151F1" w:rsidRPr="008D2DAE">
        <w:t>m vedla</w:t>
      </w:r>
      <w:r w:rsidRPr="008D2DAE">
        <w:t xml:space="preserve"> v </w:t>
      </w:r>
      <w:r w:rsidR="000151F1" w:rsidRPr="008D2DAE">
        <w:t>některých místech jen sto yardů od předsunutých postave</w:t>
      </w:r>
      <w:r w:rsidR="00590EA5" w:rsidRPr="008D2DAE">
        <w:t xml:space="preserve">ní </w:t>
      </w:r>
      <w:r w:rsidR="000151F1" w:rsidRPr="008D2DAE">
        <w:t xml:space="preserve">Arabů. Protože Izrael obklopovali </w:t>
      </w:r>
      <w:r w:rsidR="00071DC7" w:rsidRPr="008D2DAE">
        <w:t>ze</w:t>
      </w:r>
      <w:r w:rsidR="000151F1" w:rsidRPr="008D2DAE">
        <w:t xml:space="preserve"> všech stran nesmiřitelní nepřátelé, přestala být jeho zahraniční politiku odlišitelná od jeho politiky obr</w:t>
      </w:r>
      <w:r w:rsidR="00071DC7" w:rsidRPr="008D2DAE">
        <w:t>a</w:t>
      </w:r>
      <w:r w:rsidR="000151F1" w:rsidRPr="008D2DAE">
        <w:t>nné; jeho kardinálním</w:t>
      </w:r>
      <w:r w:rsidRPr="008D2DAE">
        <w:t xml:space="preserve"> a </w:t>
      </w:r>
      <w:r w:rsidR="000151F1" w:rsidRPr="008D2DAE">
        <w:t>konečným cílem bylo</w:t>
      </w:r>
      <w:r w:rsidR="003B5948" w:rsidRPr="008D2DAE">
        <w:t xml:space="preserve"> </w:t>
      </w:r>
      <w:r w:rsidR="000151F1" w:rsidRPr="008D2DAE">
        <w:t xml:space="preserve">to, co je pro většinu ostatních národů počátečním bodem zahraniční politiky </w:t>
      </w:r>
      <w:r w:rsidR="00A76BE3" w:rsidRPr="008D2DAE">
        <w:t>–</w:t>
      </w:r>
      <w:r w:rsidR="000151F1" w:rsidRPr="008D2DAE">
        <w:t xml:space="preserve"> tedy aby se jeho sousedé rozhodli akceptovat jeho právo na existenci. Izrael přiroze</w:t>
      </w:r>
      <w:r w:rsidR="002F3FC0" w:rsidRPr="008D2DAE">
        <w:t xml:space="preserve">ně </w:t>
      </w:r>
      <w:r w:rsidR="000151F1" w:rsidRPr="008D2DAE">
        <w:t>spatřoval</w:t>
      </w:r>
      <w:r w:rsidRPr="008D2DAE">
        <w:t xml:space="preserve"> v </w:t>
      </w:r>
      <w:r w:rsidR="000151F1" w:rsidRPr="008D2DAE">
        <w:t>územích, jež okupoval od roku 1967, záruku své bezpečnosti,</w:t>
      </w:r>
      <w:r w:rsidRPr="008D2DAE">
        <w:t xml:space="preserve"> o </w:t>
      </w:r>
      <w:r w:rsidR="000151F1" w:rsidRPr="008D2DAE">
        <w:t>kterou marně usiloval po celou dobu své existence. Bojoval</w:t>
      </w:r>
      <w:r w:rsidRPr="008D2DAE">
        <w:t xml:space="preserve"> o </w:t>
      </w:r>
      <w:r w:rsidR="000151F1" w:rsidRPr="008D2DAE">
        <w:t>teritorium</w:t>
      </w:r>
      <w:r w:rsidRPr="008D2DAE">
        <w:t xml:space="preserve"> i o </w:t>
      </w:r>
      <w:r w:rsidR="000151F1" w:rsidRPr="008D2DAE">
        <w:t>uznání</w:t>
      </w:r>
      <w:r w:rsidRPr="008D2DAE">
        <w:t xml:space="preserve"> a </w:t>
      </w:r>
      <w:r w:rsidR="000151F1" w:rsidRPr="008D2DAE">
        <w:t>nechtěl si připustit, že tyto cíle se mohou ukázat jako neslučitelné.</w:t>
      </w:r>
    </w:p>
    <w:p w:rsidR="00AE751F" w:rsidRPr="008D2DAE" w:rsidRDefault="000151F1" w:rsidP="00BF453C">
      <w:pPr>
        <w:pStyle w:val="Textodsazen"/>
      </w:pPr>
      <w:r w:rsidRPr="008D2DAE">
        <w:t xml:space="preserve">Tento vír názorů </w:t>
      </w:r>
      <w:r w:rsidR="00A76BE3" w:rsidRPr="008D2DAE">
        <w:t>–</w:t>
      </w:r>
      <w:r w:rsidR="00AE751F" w:rsidRPr="008D2DAE">
        <w:t xml:space="preserve"> v </w:t>
      </w:r>
      <w:r w:rsidRPr="008D2DAE">
        <w:t xml:space="preserve">němž jako ve všech tragédiích měly obě strany svou pravdu </w:t>
      </w:r>
      <w:r w:rsidR="00A76BE3" w:rsidRPr="008D2DAE">
        <w:t>–</w:t>
      </w:r>
      <w:r w:rsidR="00976E93" w:rsidRPr="008D2DAE">
        <w:t xml:space="preserve"> </w:t>
      </w:r>
      <w:r w:rsidRPr="008D2DAE">
        <w:t>je tím, co dalo arabsk</w:t>
      </w:r>
      <w:r w:rsidR="00AE751F" w:rsidRPr="008D2DAE">
        <w:t>o-i</w:t>
      </w:r>
      <w:r w:rsidRPr="008D2DAE">
        <w:t>zraelskému konfliktu jeho hořkou úpornost. Když proti sobě stojí dvě pravdy, stane se první obětí kompromis. Dohod se dosahuje jen prostřednictvím vytáček. Jakmile ale strany začnou jednat</w:t>
      </w:r>
      <w:r w:rsidR="00AE751F" w:rsidRPr="008D2DAE">
        <w:t xml:space="preserve"> o </w:t>
      </w:r>
      <w:r w:rsidRPr="008D2DAE">
        <w:t>konkrétních bodech, veškerý pokrok</w:t>
      </w:r>
      <w:r w:rsidR="00AE751F" w:rsidRPr="008D2DAE">
        <w:t xml:space="preserve"> v </w:t>
      </w:r>
      <w:r w:rsidRPr="008D2DAE">
        <w:t>rozhovorech se vypaří. Když jsme nastupovali do úřadu, bylo stále zřejmější, že vládne právě tato situace. Blízký východ se stále nevymanil</w:t>
      </w:r>
      <w:r w:rsidR="00AE751F" w:rsidRPr="008D2DAE">
        <w:t xml:space="preserve"> z </w:t>
      </w:r>
      <w:r w:rsidRPr="008D2DAE">
        <w:t>následků šestidenní války. Strany se zatvrdily ve svých názorech, diplomacie se dostala do slepé uličky</w:t>
      </w:r>
      <w:r w:rsidR="00AE751F" w:rsidRPr="008D2DAE">
        <w:t xml:space="preserve"> a </w:t>
      </w:r>
      <w:r w:rsidRPr="008D2DAE">
        <w:t>násilných aktů pobývalo.</w:t>
      </w:r>
    </w:p>
    <w:p w:rsidR="00AE751F" w:rsidRPr="008D2DAE" w:rsidRDefault="000151F1" w:rsidP="00BF453C">
      <w:pPr>
        <w:pStyle w:val="Textodsazen"/>
      </w:pPr>
      <w:r w:rsidRPr="008D2DAE">
        <w:t>Pátého června roku 1967 izraelské armády překročily hranice své země</w:t>
      </w:r>
      <w:r w:rsidR="00AE751F" w:rsidRPr="008D2DAE">
        <w:t xml:space="preserve"> v </w:t>
      </w:r>
      <w:r w:rsidRPr="008D2DAE">
        <w:t>reakci na souběh událostí,</w:t>
      </w:r>
      <w:r w:rsidR="00AE751F" w:rsidRPr="008D2DAE">
        <w:t xml:space="preserve"> v </w:t>
      </w:r>
      <w:r w:rsidRPr="008D2DAE">
        <w:t>nichž se Arabové uchýlili</w:t>
      </w:r>
      <w:r w:rsidR="00AE751F" w:rsidRPr="008D2DAE">
        <w:t xml:space="preserve"> k </w:t>
      </w:r>
      <w:r w:rsidRPr="008D2DAE">
        <w:t>nepřátelské rétorice, kterou však nehodlali naplnit činy.</w:t>
      </w:r>
      <w:r w:rsidR="00AE751F" w:rsidRPr="008D2DAE">
        <w:t xml:space="preserve"> V </w:t>
      </w:r>
      <w:r w:rsidRPr="008D2DAE">
        <w:t>květnu téhož roku varoval Sovětský svaz Egypt, že se blíží hodina izraelského útoku na Sýrii. Toto sovětské tvrzení bylo falešné; ať už šlo</w:t>
      </w:r>
      <w:r w:rsidR="00AE751F" w:rsidRPr="008D2DAE">
        <w:t xml:space="preserve"> o </w:t>
      </w:r>
      <w:r w:rsidRPr="008D2DAE">
        <w:t>záměrnou nepravdu, jejímž cílem bylo vyprovokovat napětí</w:t>
      </w:r>
      <w:r w:rsidR="00AE751F" w:rsidRPr="008D2DAE">
        <w:t xml:space="preserve"> a </w:t>
      </w:r>
      <w:r w:rsidRPr="008D2DAE">
        <w:t>získat lacino nějaký kredit, nebo</w:t>
      </w:r>
      <w:r w:rsidR="00AE751F" w:rsidRPr="008D2DAE">
        <w:t xml:space="preserve"> o </w:t>
      </w:r>
      <w:r w:rsidRPr="008D2DAE">
        <w:t>skutečné nedorozumění, pravdou zůstává, že toto varování uvedlo do pohybu osudný proces. Egyptský prezident Gamál Abd an Násir neuváženě nařídil své armádě přesunout se na Sinaj, který byl od roku 1956 prakticky demilitarizovanou zónou,</w:t>
      </w:r>
      <w:r w:rsidR="00AE751F" w:rsidRPr="008D2DAE">
        <w:t xml:space="preserve"> a </w:t>
      </w:r>
      <w:r w:rsidRPr="008D2DAE">
        <w:t>oznámil, že uzavírá Tiranskou úžinu,</w:t>
      </w:r>
      <w:r w:rsidR="00AE751F" w:rsidRPr="008D2DAE">
        <w:t xml:space="preserve"> z </w:t>
      </w:r>
      <w:r w:rsidRPr="008D2DAE">
        <w:t>níž bylo možno kontrolovat přístup</w:t>
      </w:r>
      <w:r w:rsidR="00AE751F" w:rsidRPr="008D2DAE">
        <w:t xml:space="preserve"> k </w:t>
      </w:r>
      <w:r w:rsidRPr="008D2DAE">
        <w:t>izraelskému přístavu Ejlat</w:t>
      </w:r>
      <w:r w:rsidR="00AE751F" w:rsidRPr="008D2DAE">
        <w:t xml:space="preserve"> v </w:t>
      </w:r>
      <w:r w:rsidRPr="008D2DAE">
        <w:t>Akabském zálivu. Současně požádal generálního tajemníka Organizace spojených národů</w:t>
      </w:r>
      <w:r w:rsidR="00AE751F" w:rsidRPr="008D2DAE">
        <w:t xml:space="preserve"> U </w:t>
      </w:r>
      <w:r w:rsidRPr="008D2DAE">
        <w:t>Thanta, aby odvolal jednotky OSN, které oddělovaly izraelské</w:t>
      </w:r>
      <w:r w:rsidR="00AE751F" w:rsidRPr="008D2DAE">
        <w:t xml:space="preserve"> a </w:t>
      </w:r>
      <w:r w:rsidRPr="008D2DAE">
        <w:t>egyptské síly podél hranice obou zemí. Lze pochybovat, že Násir usiloval</w:t>
      </w:r>
      <w:r w:rsidR="00AE751F" w:rsidRPr="008D2DAE">
        <w:t xml:space="preserve"> o </w:t>
      </w:r>
      <w:r w:rsidRPr="008D2DAE">
        <w:t>rozhodující vojenský střet; je dokonce možné, že byl zděšen horlivostí,</w:t>
      </w:r>
      <w:r w:rsidR="00AE751F" w:rsidRPr="008D2DAE">
        <w:t xml:space="preserve"> s </w:t>
      </w:r>
      <w:r w:rsidRPr="008D2DAE">
        <w:t>jakou</w:t>
      </w:r>
      <w:r w:rsidR="00AE751F" w:rsidRPr="008D2DAE">
        <w:t xml:space="preserve"> U </w:t>
      </w:r>
      <w:r w:rsidRPr="008D2DAE">
        <w:t>Thant přistoupil</w:t>
      </w:r>
      <w:r w:rsidR="00AE751F" w:rsidRPr="008D2DAE">
        <w:t xml:space="preserve"> k </w:t>
      </w:r>
      <w:r w:rsidRPr="008D2DAE">
        <w:t>realizaci jeho žádosti. Násir možná jen chtěl zaujmout hrdinskou pózu.</w:t>
      </w:r>
    </w:p>
    <w:p w:rsidR="00AE751F" w:rsidRPr="008D2DAE" w:rsidRDefault="000151F1" w:rsidP="00BF453C">
      <w:pPr>
        <w:pStyle w:val="Textodsazen"/>
      </w:pPr>
      <w:r w:rsidRPr="008D2DAE">
        <w:t>Někdy se události jako na výsměch záměrům jejich aktérů divoce vymknou</w:t>
      </w:r>
      <w:r w:rsidR="00AE751F" w:rsidRPr="008D2DAE">
        <w:t xml:space="preserve"> z </w:t>
      </w:r>
      <w:r w:rsidRPr="008D2DAE">
        <w:t>ruky. Jakmile egyptská armáda nahradila na své hranici jednotky OSN, nemohl Izrael udělat nic jiného než mobilizovat, protože izraelské území bylo příliš malé, aby mohlo absorbovat první úder.</w:t>
      </w:r>
      <w:r w:rsidR="00AE751F" w:rsidRPr="008D2DAE">
        <w:t xml:space="preserve"> A </w:t>
      </w:r>
      <w:r w:rsidRPr="008D2DAE">
        <w:t>jakmile Izrael mobilizoval, musel se do několika týdnů rozhodnout, že bude bojovat, protože jeho hospodářství nemohlo ustát přílišný odliv pracovních sil do armády,</w:t>
      </w:r>
      <w:r w:rsidR="00AE751F" w:rsidRPr="008D2DAE">
        <w:t xml:space="preserve"> a s </w:t>
      </w:r>
      <w:r w:rsidRPr="008D2DAE">
        <w:t xml:space="preserve">egyptskými jednotkami na svých hranicích nemohl demobilizovat. </w:t>
      </w:r>
      <w:r w:rsidRPr="008D2DAE">
        <w:lastRenderedPageBreak/>
        <w:t>Mezinárodní diplomacie však pracovala svým obvyklým líným tempem. Po zjišťování, co se stalo, následovaly konzultace</w:t>
      </w:r>
      <w:r w:rsidR="00AE751F" w:rsidRPr="008D2DAE">
        <w:t xml:space="preserve"> a </w:t>
      </w:r>
      <w:r w:rsidRPr="008D2DAE">
        <w:t>uklidňování Izraele; světoví státníci diskutovali, jakým způsobem překonat oznámenou blokádu Tiranské úžiny. Názorové výměny se táhly bez výsledku, až Izrael zahájil ráno 5. června nečekaný útok na egyptské letecké síly</w:t>
      </w:r>
      <w:r w:rsidR="00AE751F" w:rsidRPr="008D2DAE">
        <w:t xml:space="preserve"> a </w:t>
      </w:r>
      <w:r w:rsidRPr="008D2DAE">
        <w:t>kompletně je zničil. Válka skončila za šest dní</w:t>
      </w:r>
      <w:r w:rsidR="00AE751F" w:rsidRPr="008D2DAE">
        <w:t xml:space="preserve"> a </w:t>
      </w:r>
      <w:r w:rsidRPr="008D2DAE">
        <w:t>Izrael obsadil části Egypta, Sýrie</w:t>
      </w:r>
      <w:r w:rsidR="00AE751F" w:rsidRPr="008D2DAE">
        <w:t xml:space="preserve"> a </w:t>
      </w:r>
      <w:r w:rsidRPr="008D2DAE">
        <w:t>Jordánsk</w:t>
      </w:r>
      <w:r w:rsidR="00071DC7" w:rsidRPr="008D2DAE">
        <w:t>a</w:t>
      </w:r>
      <w:r w:rsidRPr="008D2DAE">
        <w:t xml:space="preserve"> </w:t>
      </w:r>
      <w:r w:rsidR="00A76BE3" w:rsidRPr="008D2DAE">
        <w:t>–</w:t>
      </w:r>
      <w:r w:rsidRPr="008D2DAE">
        <w:t xml:space="preserve"> poloostrov Sinaj, Golanské výšiny</w:t>
      </w:r>
      <w:r w:rsidR="00AE751F" w:rsidRPr="008D2DAE">
        <w:t xml:space="preserve"> a </w:t>
      </w:r>
      <w:r w:rsidRPr="008D2DAE">
        <w:t>Západní břeh řeky Jordánu. Zabraná území byla třikrát větší než vlastní rozloha Izraele.</w:t>
      </w:r>
    </w:p>
    <w:p w:rsidR="00AE751F" w:rsidRPr="008D2DAE" w:rsidRDefault="00AE751F" w:rsidP="00BF453C">
      <w:pPr>
        <w:pStyle w:val="Textodsazen"/>
      </w:pPr>
      <w:r w:rsidRPr="008D2DAE">
        <w:t>V </w:t>
      </w:r>
      <w:r w:rsidR="000151F1" w:rsidRPr="008D2DAE">
        <w:t>důsledku války</w:t>
      </w:r>
      <w:r w:rsidRPr="008D2DAE">
        <w:t xml:space="preserve"> z </w:t>
      </w:r>
      <w:r w:rsidR="000151F1" w:rsidRPr="008D2DAE">
        <w:t xml:space="preserve">roku 1967 narostl arabský radikalismus exponenciálně. Politiku </w:t>
      </w:r>
      <w:r w:rsidR="00071DC7" w:rsidRPr="008D2DAE">
        <w:t>E</w:t>
      </w:r>
      <w:r w:rsidR="000151F1" w:rsidRPr="008D2DAE">
        <w:t>gypta, klíčové arabské země,</w:t>
      </w:r>
      <w:r w:rsidRPr="008D2DAE">
        <w:t xml:space="preserve"> a </w:t>
      </w:r>
      <w:r w:rsidR="000151F1" w:rsidRPr="008D2DAE">
        <w:t>také většiny arabského světa určoval stále nevypočitatelný Násir. Narůstající počet palestinských geril</w:t>
      </w:r>
      <w:r w:rsidRPr="008D2DAE">
        <w:t xml:space="preserve"> v </w:t>
      </w:r>
      <w:r w:rsidR="000151F1" w:rsidRPr="008D2DAE">
        <w:t>Jordánsku ohrožov</w:t>
      </w:r>
      <w:r w:rsidR="003B5948" w:rsidRPr="008D2DAE">
        <w:t>a</w:t>
      </w:r>
      <w:r w:rsidR="000151F1" w:rsidRPr="008D2DAE">
        <w:t>l</w:t>
      </w:r>
      <w:r w:rsidR="003B5948" w:rsidRPr="008D2DAE">
        <w:t xml:space="preserve"> </w:t>
      </w:r>
      <w:r w:rsidR="000151F1" w:rsidRPr="008D2DAE">
        <w:t>umírněného, pro</w:t>
      </w:r>
      <w:r w:rsidR="00071DC7" w:rsidRPr="008D2DAE">
        <w:t>z</w:t>
      </w:r>
      <w:r w:rsidR="000151F1" w:rsidRPr="008D2DAE">
        <w:t>ápadního hášimovského krále Husajn</w:t>
      </w:r>
      <w:r w:rsidR="005B3A7E" w:rsidRPr="008D2DAE">
        <w:t>a</w:t>
      </w:r>
      <w:r w:rsidR="000151F1" w:rsidRPr="008D2DAE">
        <w:t xml:space="preserve">; </w:t>
      </w:r>
      <w:r w:rsidR="005B3A7E" w:rsidRPr="008D2DAE">
        <w:t>a</w:t>
      </w:r>
      <w:r w:rsidR="000151F1" w:rsidRPr="008D2DAE">
        <w:t>gitac</w:t>
      </w:r>
      <w:r w:rsidR="005B3A7E" w:rsidRPr="008D2DAE">
        <w:t>e</w:t>
      </w:r>
      <w:r w:rsidR="000151F1" w:rsidRPr="008D2DAE">
        <w:t xml:space="preserve"> stejných skupin se postarala</w:t>
      </w:r>
      <w:r w:rsidRPr="008D2DAE">
        <w:t xml:space="preserve"> o </w:t>
      </w:r>
      <w:r w:rsidR="000151F1" w:rsidRPr="008D2DAE">
        <w:t>to, že Libanon zůstal prakticky po většinu roku 1969 bez vlády. Sovětský svaz se pevněji usadil</w:t>
      </w:r>
      <w:r w:rsidRPr="008D2DAE">
        <w:t xml:space="preserve"> v </w:t>
      </w:r>
      <w:r w:rsidR="000151F1" w:rsidRPr="008D2DAE">
        <w:t>tomto regionu,</w:t>
      </w:r>
      <w:r w:rsidRPr="008D2DAE">
        <w:t xml:space="preserve"> k </w:t>
      </w:r>
      <w:r w:rsidR="000151F1" w:rsidRPr="008D2DAE">
        <w:t>čemuž mu dopomohly jeho masivní dodávky vojenského materiálu Egyptu, Iráku</w:t>
      </w:r>
      <w:r w:rsidRPr="008D2DAE">
        <w:t xml:space="preserve"> a </w:t>
      </w:r>
      <w:r w:rsidR="000151F1" w:rsidRPr="008D2DAE">
        <w:t>Sýrii; frontové arabské státy, které</w:t>
      </w:r>
      <w:r w:rsidRPr="008D2DAE">
        <w:t xml:space="preserve"> v </w:t>
      </w:r>
      <w:r w:rsidR="000151F1" w:rsidRPr="008D2DAE">
        <w:t>roce 1967 zpřetrhaly své svazky se Spojenými státy, se staly závislými na podpoře ze strany Sovětského svazu, diplomatické</w:t>
      </w:r>
      <w:r w:rsidRPr="008D2DAE">
        <w:t xml:space="preserve"> i </w:t>
      </w:r>
      <w:r w:rsidR="000151F1" w:rsidRPr="008D2DAE">
        <w:t>materiální. Ať už Sovětský svaz zůstával oficiálně jakoukoli pozici, svými zbrojními dodávkami posiloval iredentistický</w:t>
      </w:r>
      <w:r w:rsidRPr="008D2DAE">
        <w:t xml:space="preserve"> a </w:t>
      </w:r>
      <w:r w:rsidR="000151F1" w:rsidRPr="008D2DAE">
        <w:t>nesmiřitelný proud</w:t>
      </w:r>
      <w:r w:rsidRPr="008D2DAE">
        <w:t xml:space="preserve"> v </w:t>
      </w:r>
      <w:r w:rsidR="000151F1" w:rsidRPr="008D2DAE">
        <w:t xml:space="preserve">arabské politice, jehož vyjádřením bylo jednohlasné vyhlášení </w:t>
      </w:r>
      <w:r w:rsidRPr="008D2DAE">
        <w:t>„</w:t>
      </w:r>
      <w:r w:rsidR="000151F1" w:rsidRPr="008D2DAE">
        <w:t>tří ne</w:t>
      </w:r>
      <w:r w:rsidRPr="008D2DAE">
        <w:t>“</w:t>
      </w:r>
      <w:r w:rsidR="000151F1" w:rsidRPr="008D2DAE">
        <w:t xml:space="preserve"> </w:t>
      </w:r>
      <w:r w:rsidR="00A76BE3" w:rsidRPr="008D2DAE">
        <w:t>–</w:t>
      </w:r>
      <w:r w:rsidR="000151F1" w:rsidRPr="008D2DAE">
        <w:t xml:space="preserve"> </w:t>
      </w:r>
      <w:r w:rsidRPr="008D2DAE">
        <w:t>„</w:t>
      </w:r>
      <w:r w:rsidR="000151F1" w:rsidRPr="008D2DAE">
        <w:t>ne míru</w:t>
      </w:r>
      <w:r w:rsidRPr="008D2DAE">
        <w:t xml:space="preserve"> s </w:t>
      </w:r>
      <w:r w:rsidR="000151F1" w:rsidRPr="008D2DAE">
        <w:t>Izraelem, nejednáním</w:t>
      </w:r>
      <w:r w:rsidRPr="008D2DAE">
        <w:t xml:space="preserve"> s </w:t>
      </w:r>
      <w:r w:rsidR="000151F1" w:rsidRPr="008D2DAE">
        <w:t>Izraelem, neuznání Izraele</w:t>
      </w:r>
      <w:r w:rsidRPr="008D2DAE">
        <w:t>“</w:t>
      </w:r>
      <w:r w:rsidR="000151F1" w:rsidRPr="008D2DAE">
        <w:t xml:space="preserve"> </w:t>
      </w:r>
      <w:r w:rsidR="00A76BE3" w:rsidRPr="008D2DAE">
        <w:t>–</w:t>
      </w:r>
      <w:r w:rsidR="000151F1" w:rsidRPr="008D2DAE">
        <w:t xml:space="preserve"> </w:t>
      </w:r>
      <w:r w:rsidR="00083670" w:rsidRPr="008D2DAE">
        <w:t>na</w:t>
      </w:r>
      <w:r w:rsidR="000151F1" w:rsidRPr="008D2DAE">
        <w:t xml:space="preserve"> arabském summitu</w:t>
      </w:r>
      <w:r w:rsidRPr="008D2DAE">
        <w:t xml:space="preserve"> v </w:t>
      </w:r>
      <w:r w:rsidR="000151F1" w:rsidRPr="008D2DAE">
        <w:t>Chartúmu, který se konal koncem srpna roku 1967.</w:t>
      </w:r>
    </w:p>
    <w:p w:rsidR="00AE751F" w:rsidRPr="008D2DAE" w:rsidRDefault="000151F1" w:rsidP="00BF453C">
      <w:pPr>
        <w:pStyle w:val="Textodsazen"/>
      </w:pPr>
      <w:r w:rsidRPr="008D2DAE">
        <w:t>Některé skupiny</w:t>
      </w:r>
      <w:r w:rsidR="00AE751F" w:rsidRPr="008D2DAE">
        <w:t xml:space="preserve"> v </w:t>
      </w:r>
      <w:r w:rsidRPr="008D2DAE">
        <w:t>arabském světě začaly ale postupně chápat, že nesmiřitelnost prodlouží pokračující izraelskou okupaci obsazených území. Zatímco Sýrie se</w:t>
      </w:r>
      <w:r w:rsidR="00AE751F" w:rsidRPr="008D2DAE">
        <w:t xml:space="preserve"> k </w:t>
      </w:r>
      <w:r w:rsidRPr="008D2DAE">
        <w:t>jednáním obrátila zády, Egypt</w:t>
      </w:r>
      <w:r w:rsidR="00AE751F" w:rsidRPr="008D2DAE">
        <w:t xml:space="preserve"> a </w:t>
      </w:r>
      <w:r w:rsidRPr="008D2DAE">
        <w:t>Jordánsko začaly opatrně</w:t>
      </w:r>
      <w:r w:rsidR="00AE751F" w:rsidRPr="008D2DAE">
        <w:t xml:space="preserve"> a </w:t>
      </w:r>
      <w:r w:rsidRPr="008D2DAE">
        <w:t>váhavě sondovat, zda by nebylo možné nějaké usmíření. Požadovaly stažení Izraele</w:t>
      </w:r>
      <w:r w:rsidR="00AE751F" w:rsidRPr="008D2DAE">
        <w:t xml:space="preserve"> k </w:t>
      </w:r>
      <w:r w:rsidRPr="008D2DAE">
        <w:t>hranicím, které platily před 5. červnem roku 1967, naznačily však svou ochotu zvážit možnost, že by vyhlásily konec válečného stavu</w:t>
      </w:r>
      <w:r w:rsidR="00AE751F" w:rsidRPr="008D2DAE">
        <w:t xml:space="preserve"> a </w:t>
      </w:r>
      <w:r w:rsidRPr="008D2DAE">
        <w:t>právo každého státu na bezpečnou existenci</w:t>
      </w:r>
      <w:r w:rsidR="00AE751F" w:rsidRPr="008D2DAE">
        <w:t xml:space="preserve"> a </w:t>
      </w:r>
      <w:r w:rsidRPr="008D2DAE">
        <w:t>že by uznaly židovský stát. Třebaže to znamenalo ohromný posun od nepřátelství, které po dvě desetiletí charakterizovalo přístup Arabů</w:t>
      </w:r>
      <w:r w:rsidR="00AE751F" w:rsidRPr="008D2DAE">
        <w:t xml:space="preserve"> k </w:t>
      </w:r>
      <w:r w:rsidRPr="008D2DAE">
        <w:t xml:space="preserve">Izraeli, židovským státem deklarované požadavky </w:t>
      </w:r>
      <w:r w:rsidR="00A76BE3" w:rsidRPr="008D2DAE">
        <w:t>–</w:t>
      </w:r>
      <w:r w:rsidRPr="008D2DAE">
        <w:t xml:space="preserve"> přímá jednání, bezpečné</w:t>
      </w:r>
      <w:r w:rsidR="00AE751F" w:rsidRPr="008D2DAE">
        <w:t xml:space="preserve"> a </w:t>
      </w:r>
      <w:r w:rsidRPr="008D2DAE">
        <w:t>uznané hranice (eufemismus pro jejich změnu), volný pohyb zboží</w:t>
      </w:r>
      <w:r w:rsidR="00AE751F" w:rsidRPr="008D2DAE">
        <w:t xml:space="preserve"> a </w:t>
      </w:r>
      <w:r w:rsidRPr="008D2DAE">
        <w:t>lidí přes ně</w:t>
      </w:r>
      <w:r w:rsidR="00AE751F" w:rsidRPr="008D2DAE">
        <w:t xml:space="preserve"> a </w:t>
      </w:r>
      <w:r w:rsidRPr="008D2DAE">
        <w:t xml:space="preserve">záruka svobodné plavby mezinárodními vodními cestami </w:t>
      </w:r>
      <w:r w:rsidR="00A76BE3" w:rsidRPr="008D2DAE">
        <w:t>–</w:t>
      </w:r>
      <w:r w:rsidRPr="008D2DAE">
        <w:t xml:space="preserve"> stále naplněny nebyly. Dokonce</w:t>
      </w:r>
      <w:r w:rsidR="00AE751F" w:rsidRPr="008D2DAE">
        <w:t xml:space="preserve"> i </w:t>
      </w:r>
      <w:r w:rsidRPr="008D2DAE">
        <w:t>umírnění Arabové by akceptovali jen úplné stažení izraelských sil</w:t>
      </w:r>
      <w:r w:rsidR="00AE751F" w:rsidRPr="008D2DAE">
        <w:t xml:space="preserve"> a </w:t>
      </w:r>
      <w:r w:rsidRPr="008D2DAE">
        <w:t>odmítali přímé rozhovory. (Přinejmenším navenek. Jordánsko ve skutečnosti</w:t>
      </w:r>
      <w:r w:rsidR="00AE751F" w:rsidRPr="008D2DAE">
        <w:t xml:space="preserve"> v </w:t>
      </w:r>
      <w:r w:rsidRPr="008D2DAE">
        <w:t>průběhu tohoto období udržovalo</w:t>
      </w:r>
      <w:r w:rsidR="00AE751F" w:rsidRPr="008D2DAE">
        <w:t xml:space="preserve"> s </w:t>
      </w:r>
      <w:r w:rsidRPr="008D2DAE">
        <w:t>Izraelem tajné přímé kontakty.) Radikální Arabové ovšem odmítali jakýkoli mírový proces. Palestinská gerilová organizace a</w:t>
      </w:r>
      <w:r w:rsidR="00AE751F" w:rsidRPr="008D2DAE">
        <w:t>l-F</w:t>
      </w:r>
      <w:r w:rsidRPr="008D2DAE">
        <w:t>atáh ve svém politickém prohlášení</w:t>
      </w:r>
      <w:r w:rsidR="00AE751F" w:rsidRPr="008D2DAE">
        <w:t xml:space="preserve"> v </w:t>
      </w:r>
      <w:r w:rsidRPr="008D2DAE">
        <w:t xml:space="preserve">říjnu roku 1968 odmítla </w:t>
      </w:r>
      <w:r w:rsidR="00AE751F" w:rsidRPr="008D2DAE">
        <w:t>„</w:t>
      </w:r>
      <w:r w:rsidRPr="008D2DAE">
        <w:t xml:space="preserve">všechny kompromisy zaměřené </w:t>
      </w:r>
      <w:r w:rsidR="00083670" w:rsidRPr="008D2DAE">
        <w:t>na</w:t>
      </w:r>
      <w:r w:rsidRPr="008D2DAE">
        <w:t xml:space="preserve"> zastavení vojenských snah</w:t>
      </w:r>
      <w:r w:rsidR="00AE751F" w:rsidRPr="008D2DAE">
        <w:t>“</w:t>
      </w:r>
      <w:r w:rsidRPr="008D2DAE">
        <w:t>, varovala vlády arabských zemí před sledováním tukového kursu</w:t>
      </w:r>
      <w:r w:rsidR="00AE751F" w:rsidRPr="008D2DAE">
        <w:t xml:space="preserve"> a </w:t>
      </w:r>
      <w:r w:rsidRPr="008D2DAE">
        <w:t xml:space="preserve">vyhlásila, že je pro </w:t>
      </w:r>
      <w:r w:rsidR="00AE751F" w:rsidRPr="008D2DAE">
        <w:t>„</w:t>
      </w:r>
      <w:r w:rsidRPr="008D2DAE">
        <w:t>svobodnou, otevřenou, nesektářskou, nerasistickou společnost</w:t>
      </w:r>
      <w:r w:rsidR="00AE751F" w:rsidRPr="008D2DAE">
        <w:t xml:space="preserve"> v </w:t>
      </w:r>
      <w:r w:rsidRPr="008D2DAE">
        <w:t>Palestině</w:t>
      </w:r>
      <w:r w:rsidR="00AE751F" w:rsidRPr="008D2DAE">
        <w:t>“</w:t>
      </w:r>
      <w:r w:rsidR="00801C60" w:rsidRPr="008D2DAE">
        <w:rPr>
          <w:rStyle w:val="sloodkazu-konecoddlu"/>
        </w:rPr>
        <w:t>(1)</w:t>
      </w:r>
      <w:r w:rsidRPr="008D2DAE">
        <w:t xml:space="preserve"> </w:t>
      </w:r>
      <w:r w:rsidR="00A76BE3" w:rsidRPr="008D2DAE">
        <w:t>–</w:t>
      </w:r>
      <w:r w:rsidRPr="008D2DAE">
        <w:t xml:space="preserve"> jinými slovy, pro úplné zrušení Státu Izrael.</w:t>
      </w:r>
    </w:p>
    <w:p w:rsidR="00AE751F" w:rsidRPr="008D2DAE" w:rsidRDefault="000151F1" w:rsidP="00BF453C">
      <w:pPr>
        <w:pStyle w:val="Textodsazen"/>
      </w:pPr>
      <w:r w:rsidRPr="008D2DAE">
        <w:lastRenderedPageBreak/>
        <w:t>Rezoluce 242,</w:t>
      </w:r>
      <w:r w:rsidR="00AE751F" w:rsidRPr="008D2DAE">
        <w:t xml:space="preserve"> o </w:t>
      </w:r>
      <w:r w:rsidRPr="008D2DAE">
        <w:t xml:space="preserve">které jsem měl slyšet ještě tak mnoho, jen zaretušovala tyto názorové rozdíly, když byla 22. listopadu roku 1967 přijata se souhlasem obou </w:t>
      </w:r>
      <w:r w:rsidR="00071DC7" w:rsidRPr="008D2DAE">
        <w:t>za</w:t>
      </w:r>
      <w:r w:rsidRPr="008D2DAE">
        <w:t>interesovaných stran Radou bezpečnosti OSN. Mluvilo se</w:t>
      </w:r>
      <w:r w:rsidR="00AE751F" w:rsidRPr="008D2DAE">
        <w:t xml:space="preserve"> v </w:t>
      </w:r>
      <w:r w:rsidRPr="008D2DAE">
        <w:t>ní</w:t>
      </w:r>
      <w:r w:rsidR="00AE751F" w:rsidRPr="008D2DAE">
        <w:t xml:space="preserve"> o „</w:t>
      </w:r>
      <w:r w:rsidRPr="008D2DAE">
        <w:t>spravedlivém</w:t>
      </w:r>
      <w:r w:rsidR="00AE751F" w:rsidRPr="008D2DAE">
        <w:t xml:space="preserve"> a </w:t>
      </w:r>
      <w:r w:rsidRPr="008D2DAE">
        <w:t>trv</w:t>
      </w:r>
      <w:r w:rsidR="00071DC7" w:rsidRPr="008D2DAE">
        <w:t>a</w:t>
      </w:r>
      <w:r w:rsidRPr="008D2DAE">
        <w:t>lém míru</w:t>
      </w:r>
      <w:r w:rsidR="00AE751F" w:rsidRPr="008D2DAE">
        <w:t>“ v </w:t>
      </w:r>
      <w:r w:rsidRPr="008D2DAE">
        <w:t xml:space="preserve">rámci </w:t>
      </w:r>
      <w:r w:rsidR="00AE751F" w:rsidRPr="008D2DAE">
        <w:t>„</w:t>
      </w:r>
      <w:r w:rsidRPr="008D2DAE">
        <w:t>bezpečných</w:t>
      </w:r>
      <w:r w:rsidR="00AE751F" w:rsidRPr="008D2DAE">
        <w:t xml:space="preserve"> a </w:t>
      </w:r>
      <w:r w:rsidRPr="008D2DAE">
        <w:t>uznaných hranic</w:t>
      </w:r>
      <w:r w:rsidR="00AE751F" w:rsidRPr="008D2DAE">
        <w:t>“</w:t>
      </w:r>
      <w:r w:rsidRPr="008D2DAE">
        <w:t>; volalo se</w:t>
      </w:r>
      <w:r w:rsidR="00AE751F" w:rsidRPr="008D2DAE">
        <w:t xml:space="preserve"> v </w:t>
      </w:r>
      <w:r w:rsidRPr="008D2DAE">
        <w:t xml:space="preserve">ní, aby </w:t>
      </w:r>
      <w:r w:rsidR="00D7259F" w:rsidRPr="008D2DAE">
        <w:t>stra</w:t>
      </w:r>
      <w:r w:rsidRPr="008D2DAE">
        <w:t xml:space="preserve">ny ukončily </w:t>
      </w:r>
      <w:r w:rsidR="00AE751F" w:rsidRPr="008D2DAE">
        <w:t>„</w:t>
      </w:r>
      <w:r w:rsidRPr="008D2DAE">
        <w:t>válečný stav nebo přestaly tvrdit, že mají právo být ve válečném s</w:t>
      </w:r>
      <w:r w:rsidR="00D7259F" w:rsidRPr="008D2DAE">
        <w:t>ta</w:t>
      </w:r>
      <w:r w:rsidRPr="008D2DAE">
        <w:t>vu</w:t>
      </w:r>
      <w:r w:rsidR="00AE751F" w:rsidRPr="008D2DAE">
        <w:t>“</w:t>
      </w:r>
      <w:r w:rsidRPr="008D2DAE">
        <w:t>,</w:t>
      </w:r>
      <w:r w:rsidR="00AE751F" w:rsidRPr="008D2DAE">
        <w:t xml:space="preserve"> a </w:t>
      </w:r>
      <w:r w:rsidRPr="008D2DAE">
        <w:t xml:space="preserve">Izrael byl vyzýván, aby </w:t>
      </w:r>
      <w:r w:rsidR="00AE751F" w:rsidRPr="008D2DAE">
        <w:t>„</w:t>
      </w:r>
      <w:r w:rsidRPr="008D2DAE">
        <w:t>se stáhl</w:t>
      </w:r>
      <w:r w:rsidR="00AE751F" w:rsidRPr="008D2DAE">
        <w:t xml:space="preserve"> z </w:t>
      </w:r>
      <w:r w:rsidRPr="008D2DAE">
        <w:t>teritorií okupovaných</w:t>
      </w:r>
      <w:r w:rsidR="00AE751F" w:rsidRPr="008D2DAE">
        <w:t xml:space="preserve"> v </w:t>
      </w:r>
      <w:r w:rsidRPr="008D2DAE">
        <w:t>nedávném konfliktu</w:t>
      </w:r>
      <w:r w:rsidR="00AE751F" w:rsidRPr="008D2DAE">
        <w:t>“</w:t>
      </w:r>
      <w:r w:rsidRPr="008D2DAE">
        <w:t xml:space="preserve">. Rezoluce dále žádala, aby byla uznána </w:t>
      </w:r>
      <w:r w:rsidR="00AE751F" w:rsidRPr="008D2DAE">
        <w:t>„</w:t>
      </w:r>
      <w:r w:rsidRPr="008D2DAE">
        <w:t>suverenita, územní integrita</w:t>
      </w:r>
      <w:r w:rsidR="00AE751F" w:rsidRPr="008D2DAE">
        <w:t xml:space="preserve"> a </w:t>
      </w:r>
      <w:r w:rsidRPr="008D2DAE">
        <w:t>politická nezávislost</w:t>
      </w:r>
      <w:r w:rsidR="00AE751F" w:rsidRPr="008D2DAE">
        <w:t>“</w:t>
      </w:r>
      <w:r w:rsidRPr="008D2DAE">
        <w:t xml:space="preserve"> všech států. Brzy však bylo zjevné, že všechny zainter</w:t>
      </w:r>
      <w:r w:rsidR="00D7259F" w:rsidRPr="008D2DAE">
        <w:t>es</w:t>
      </w:r>
      <w:r w:rsidRPr="008D2DAE">
        <w:t>ov</w:t>
      </w:r>
      <w:r w:rsidR="00D7259F" w:rsidRPr="008D2DAE">
        <w:t>a</w:t>
      </w:r>
      <w:r w:rsidRPr="008D2DAE">
        <w:t>né strany přijaly tyto obojaké fráze, protože si je mohly vykládat ve svůj pro</w:t>
      </w:r>
      <w:r w:rsidR="00071DC7" w:rsidRPr="008D2DAE">
        <w:t>spěc</w:t>
      </w:r>
      <w:r w:rsidRPr="008D2DAE">
        <w:t xml:space="preserve">h. </w:t>
      </w:r>
      <w:r w:rsidR="00D7259F" w:rsidRPr="008D2DAE">
        <w:t>E</w:t>
      </w:r>
      <w:r w:rsidRPr="008D2DAE">
        <w:t>gypt</w:t>
      </w:r>
      <w:r w:rsidR="00AE751F" w:rsidRPr="008D2DAE">
        <w:t xml:space="preserve"> a </w:t>
      </w:r>
      <w:r w:rsidRPr="008D2DAE">
        <w:t xml:space="preserve">Jordánsko interpretovaly klauzuli </w:t>
      </w:r>
      <w:r w:rsidR="00AE751F" w:rsidRPr="008D2DAE">
        <w:t>„</w:t>
      </w:r>
      <w:r w:rsidRPr="008D2DAE">
        <w:t>stažení</w:t>
      </w:r>
      <w:r w:rsidR="00AE751F" w:rsidRPr="008D2DAE">
        <w:t xml:space="preserve"> z </w:t>
      </w:r>
      <w:r w:rsidRPr="008D2DAE">
        <w:t>okupovaných území</w:t>
      </w:r>
      <w:r w:rsidR="00AE751F" w:rsidRPr="008D2DAE">
        <w:t>“</w:t>
      </w:r>
      <w:r w:rsidRPr="008D2DAE">
        <w:t xml:space="preserve"> </w:t>
      </w:r>
      <w:r w:rsidR="00071DC7" w:rsidRPr="008D2DAE">
        <w:t>ta</w:t>
      </w:r>
      <w:r w:rsidRPr="008D2DAE">
        <w:t xml:space="preserve">k, že požaduje stažení ze </w:t>
      </w:r>
      <w:r w:rsidRPr="008D2DAE">
        <w:rPr>
          <w:rStyle w:val="Slovo-kurzva"/>
        </w:rPr>
        <w:t>všech</w:t>
      </w:r>
      <w:r w:rsidRPr="008D2DAE">
        <w:t xml:space="preserve"> zabraných teritorií; Izrael chápal slova </w:t>
      </w:r>
      <w:r w:rsidR="00AE751F" w:rsidRPr="008D2DAE">
        <w:t>„</w:t>
      </w:r>
      <w:r w:rsidRPr="008D2DAE">
        <w:t>bezpečné</w:t>
      </w:r>
      <w:r w:rsidR="00AE751F" w:rsidRPr="008D2DAE">
        <w:t xml:space="preserve"> a </w:t>
      </w:r>
      <w:r w:rsidRPr="008D2DAE">
        <w:t>uznané hranice</w:t>
      </w:r>
      <w:r w:rsidR="00AE751F" w:rsidRPr="008D2DAE">
        <w:t>“</w:t>
      </w:r>
      <w:r w:rsidRPr="008D2DAE">
        <w:t xml:space="preserve"> tak, že je tím </w:t>
      </w:r>
      <w:r w:rsidRPr="008D2DAE">
        <w:rPr>
          <w:rStyle w:val="Slovo-kurzva"/>
        </w:rPr>
        <w:t>vyloučen</w:t>
      </w:r>
      <w:r w:rsidRPr="008D2DAE">
        <w:t xml:space="preserve"> návrat ke stavu před šestidenní válkou. </w:t>
      </w:r>
      <w:r w:rsidR="005B3A7E" w:rsidRPr="008D2DAE">
        <w:t>Stažení</w:t>
      </w:r>
      <w:r w:rsidRPr="008D2DAE">
        <w:t xml:space="preserve"> zn</w:t>
      </w:r>
      <w:r w:rsidR="00071DC7" w:rsidRPr="008D2DAE">
        <w:t>a</w:t>
      </w:r>
      <w:r w:rsidRPr="008D2DAE">
        <w:t>m</w:t>
      </w:r>
      <w:r w:rsidR="00071DC7" w:rsidRPr="008D2DAE">
        <w:t>ena</w:t>
      </w:r>
      <w:r w:rsidRPr="008D2DAE">
        <w:t>lo pro Izrael vzdát se hmatatelné obranné pojistky,</w:t>
      </w:r>
      <w:r w:rsidR="00AE751F" w:rsidRPr="008D2DAE">
        <w:t xml:space="preserve"> a </w:t>
      </w:r>
      <w:r w:rsidRPr="008D2DAE">
        <w:t>proto požadov</w:t>
      </w:r>
      <w:r w:rsidR="00071DC7" w:rsidRPr="008D2DAE">
        <w:t>a</w:t>
      </w:r>
      <w:r w:rsidRPr="008D2DAE">
        <w:t>l něco z</w:t>
      </w:r>
      <w:r w:rsidR="00071DC7" w:rsidRPr="008D2DAE">
        <w:t>a</w:t>
      </w:r>
      <w:r w:rsidRPr="008D2DAE">
        <w:t xml:space="preserve"> něco; pro Araby </w:t>
      </w:r>
      <w:r w:rsidR="00A5274A" w:rsidRPr="008D2DAE">
        <w:t>však</w:t>
      </w:r>
      <w:r w:rsidRPr="008D2DAE">
        <w:t xml:space="preserve"> stažení představovalo navrácení toho, co jim podle jejich názoru p</w:t>
      </w:r>
      <w:r w:rsidR="00071DC7" w:rsidRPr="008D2DAE">
        <w:t>a</w:t>
      </w:r>
      <w:r w:rsidRPr="008D2DAE">
        <w:t xml:space="preserve">třilo </w:t>
      </w:r>
      <w:r w:rsidR="00A76BE3" w:rsidRPr="008D2DAE">
        <w:t>–</w:t>
      </w:r>
      <w:r w:rsidRPr="008D2DAE">
        <w:t xml:space="preserve"> tudíž byli toho názoru, že n</w:t>
      </w:r>
      <w:r w:rsidR="00071DC7" w:rsidRPr="008D2DAE">
        <w:t>a</w:t>
      </w:r>
      <w:r w:rsidRPr="008D2DAE">
        <w:t xml:space="preserve"> stažení izraelských sil m</w:t>
      </w:r>
      <w:r w:rsidR="00071DC7" w:rsidRPr="008D2DAE">
        <w:t>a</w:t>
      </w:r>
      <w:r w:rsidRPr="008D2DAE">
        <w:t>j</w:t>
      </w:r>
      <w:r w:rsidR="00071DC7" w:rsidRPr="008D2DAE">
        <w:t>í</w:t>
      </w:r>
      <w:r w:rsidRPr="008D2DAE">
        <w:t xml:space="preserve"> právo,</w:t>
      </w:r>
      <w:r w:rsidR="00AE751F" w:rsidRPr="008D2DAE">
        <w:t xml:space="preserve"> a </w:t>
      </w:r>
      <w:r w:rsidRPr="008D2DAE">
        <w:t xml:space="preserve">nebyli </w:t>
      </w:r>
      <w:r w:rsidR="0058414F" w:rsidRPr="008D2DAE">
        <w:t>je</w:t>
      </w:r>
      <w:r w:rsidRPr="008D2DAE">
        <w:t xml:space="preserve"> proto ochotni pov</w:t>
      </w:r>
      <w:r w:rsidR="00071DC7" w:rsidRPr="008D2DAE">
        <w:t>a</w:t>
      </w:r>
      <w:r w:rsidRPr="008D2DAE">
        <w:t>žov</w:t>
      </w:r>
      <w:r w:rsidR="00071DC7" w:rsidRPr="008D2DAE">
        <w:t>a</w:t>
      </w:r>
      <w:r w:rsidRPr="008D2DAE">
        <w:t>t z</w:t>
      </w:r>
      <w:r w:rsidR="00071DC7" w:rsidRPr="008D2DAE">
        <w:t>a</w:t>
      </w:r>
      <w:r w:rsidRPr="008D2DAE">
        <w:t xml:space="preserve"> izr</w:t>
      </w:r>
      <w:r w:rsidR="00071DC7" w:rsidRPr="008D2DAE">
        <w:t>a</w:t>
      </w:r>
      <w:r w:rsidRPr="008D2DAE">
        <w:t>elský ústupek</w:t>
      </w:r>
      <w:r w:rsidR="00D7259F" w:rsidRPr="008D2DAE">
        <w:t>.</w:t>
      </w:r>
    </w:p>
    <w:p w:rsidR="00AE751F" w:rsidRPr="008D2DAE" w:rsidRDefault="000151F1" w:rsidP="00BF453C">
      <w:pPr>
        <w:pStyle w:val="Textodsazen"/>
      </w:pPr>
      <w:r w:rsidRPr="008D2DAE">
        <w:t>Tento neslučitelný pohled na věc prostoupil blízkovýchodní spor</w:t>
      </w:r>
      <w:r w:rsidR="00AE751F" w:rsidRPr="008D2DAE">
        <w:t xml:space="preserve"> a </w:t>
      </w:r>
      <w:r w:rsidRPr="008D2DAE">
        <w:t>znemožnil jakékoli reálné jednání; každá strana se snažila dosáhnout svého primárního cíle jako ceny za vstup do</w:t>
      </w:r>
      <w:r w:rsidR="001B066A" w:rsidRPr="008D2DAE">
        <w:t xml:space="preserve"> </w:t>
      </w:r>
      <w:r w:rsidRPr="008D2DAE">
        <w:t xml:space="preserve">jednání. Egypt trval na tom, že stažení izraelských sil musí </w:t>
      </w:r>
      <w:r w:rsidRPr="008D2DAE">
        <w:rPr>
          <w:rStyle w:val="Slovo-kurzva"/>
        </w:rPr>
        <w:t>předcházet</w:t>
      </w:r>
      <w:r w:rsidRPr="008D2DAE">
        <w:t xml:space="preserve"> jednáním</w:t>
      </w:r>
      <w:r w:rsidR="00AE751F" w:rsidRPr="008D2DAE">
        <w:t xml:space="preserve"> o </w:t>
      </w:r>
      <w:r w:rsidRPr="008D2DAE">
        <w:t>dalších podmínkách, nebo dokonce jejich naplnění. Izrael požadoval přímá jednání se svými protivníky, což by pro něj mělo dvojí výhodu: získal by alespoň náznakem uznání své státnosti</w:t>
      </w:r>
      <w:r w:rsidR="00AE751F" w:rsidRPr="008D2DAE">
        <w:t xml:space="preserve"> a </w:t>
      </w:r>
      <w:r w:rsidRPr="008D2DAE">
        <w:t>minimalizoval by nebezpečí, že mu bude nějaká velmoc něco vnucovat. Jordánsko přistoupilo na rezoluci 242</w:t>
      </w:r>
      <w:r w:rsidR="00AE751F" w:rsidRPr="008D2DAE">
        <w:t xml:space="preserve"> v </w:t>
      </w:r>
      <w:r w:rsidRPr="008D2DAE">
        <w:t>roce 1967, když mu náš velvyslanec</w:t>
      </w:r>
      <w:r w:rsidR="00AE751F" w:rsidRPr="008D2DAE">
        <w:t xml:space="preserve"> a </w:t>
      </w:r>
      <w:r w:rsidRPr="008D2DAE">
        <w:t>Spojených národů Arthur Goldberg slíbil, že</w:t>
      </w:r>
      <w:r w:rsidR="00AE751F" w:rsidRPr="008D2DAE">
        <w:t xml:space="preserve"> v </w:t>
      </w:r>
      <w:r w:rsidRPr="008D2DAE">
        <w:t>jejím rámci budeme pracovat na tom, aby Jordánsko dostalo zpět Západní břeh Jordánu, byť</w:t>
      </w:r>
      <w:r w:rsidR="00AE751F" w:rsidRPr="008D2DAE">
        <w:t xml:space="preserve"> s </w:t>
      </w:r>
      <w:r w:rsidRPr="008D2DAE">
        <w:t>nějakými malými hraničními úpravami,</w:t>
      </w:r>
      <w:r w:rsidR="00AE751F" w:rsidRPr="008D2DAE">
        <w:t xml:space="preserve"> a </w:t>
      </w:r>
      <w:r w:rsidRPr="008D2DAE">
        <w:t>že jsme připraveni využít našeho vlivu</w:t>
      </w:r>
      <w:r w:rsidR="00AE751F" w:rsidRPr="008D2DAE">
        <w:t xml:space="preserve"> a </w:t>
      </w:r>
      <w:r w:rsidRPr="008D2DAE">
        <w:t>získat Jordánsku nějakou roli</w:t>
      </w:r>
      <w:r w:rsidR="00AE751F" w:rsidRPr="008D2DAE">
        <w:t xml:space="preserve"> v </w:t>
      </w:r>
      <w:r w:rsidRPr="008D2DAE">
        <w:t>Jeruzalémě. Protože ale neprobíhaly žádné rozhovory, byly tyto sliby bezpředmětné.</w:t>
      </w:r>
    </w:p>
    <w:p w:rsidR="00AE751F" w:rsidRPr="008D2DAE" w:rsidRDefault="000151F1" w:rsidP="00BF453C">
      <w:pPr>
        <w:pStyle w:val="Textodsazen"/>
      </w:pPr>
      <w:r w:rsidRPr="008D2DAE">
        <w:t>Rezoluce 242 pověřovala generálního tajemníka OSN</w:t>
      </w:r>
      <w:r w:rsidR="00AE751F" w:rsidRPr="008D2DAE">
        <w:t xml:space="preserve"> U </w:t>
      </w:r>
      <w:r w:rsidRPr="008D2DAE">
        <w:t xml:space="preserve">Thanta, aby jmenoval zvláštního představitele, který by </w:t>
      </w:r>
      <w:r w:rsidR="005B3A7E" w:rsidRPr="008D2DAE">
        <w:t>jednal</w:t>
      </w:r>
      <w:r w:rsidR="00D7259F" w:rsidRPr="008D2DAE">
        <w:t xml:space="preserve"> s</w:t>
      </w:r>
      <w:r w:rsidRPr="008D2DAE">
        <w:t>e</w:t>
      </w:r>
      <w:r w:rsidR="00D7259F" w:rsidRPr="008D2DAE">
        <w:t xml:space="preserve"> z</w:t>
      </w:r>
      <w:r w:rsidRPr="008D2DAE">
        <w:t>a</w:t>
      </w:r>
      <w:r w:rsidR="00D7259F" w:rsidRPr="008D2DAE">
        <w:t>in</w:t>
      </w:r>
      <w:r w:rsidRPr="008D2DAE">
        <w:t>t</w:t>
      </w:r>
      <w:r w:rsidR="00D7259F" w:rsidRPr="008D2DAE">
        <w:t>e</w:t>
      </w:r>
      <w:r w:rsidRPr="008D2DAE">
        <w:t>re</w:t>
      </w:r>
      <w:r w:rsidR="00D7259F" w:rsidRPr="008D2DAE">
        <w:t>s</w:t>
      </w:r>
      <w:r w:rsidRPr="008D2DAE">
        <w:t>ov</w:t>
      </w:r>
      <w:r w:rsidR="00D7259F" w:rsidRPr="008D2DAE">
        <w:t>an</w:t>
      </w:r>
      <w:r w:rsidRPr="008D2DAE">
        <w:t>ým</w:t>
      </w:r>
      <w:r w:rsidR="00D7259F" w:rsidRPr="008D2DAE">
        <w:t>i</w:t>
      </w:r>
      <w:r w:rsidRPr="008D2DAE">
        <w:t xml:space="preserve"> stranami</w:t>
      </w:r>
      <w:r w:rsidR="00AE751F" w:rsidRPr="008D2DAE">
        <w:t xml:space="preserve"> a </w:t>
      </w:r>
      <w:r w:rsidRPr="008D2DAE">
        <w:t>zkusil nastartovat jednání.</w:t>
      </w:r>
      <w:r w:rsidR="00AE751F" w:rsidRPr="008D2DAE">
        <w:t xml:space="preserve"> U </w:t>
      </w:r>
      <w:r w:rsidRPr="008D2DAE">
        <w:t>Thant vybral švédského velvyslance</w:t>
      </w:r>
      <w:r w:rsidR="00AE751F" w:rsidRPr="008D2DAE">
        <w:t xml:space="preserve"> v </w:t>
      </w:r>
      <w:r w:rsidRPr="008D2DAE">
        <w:t>Sovětském svazu Gunnara Jarringa. Ten začal svou misi tím, že rozeslal zainteresovaným stranám dotazníky,</w:t>
      </w:r>
      <w:r w:rsidR="00AE751F" w:rsidRPr="008D2DAE">
        <w:t xml:space="preserve"> v </w:t>
      </w:r>
      <w:r w:rsidRPr="008D2DAE">
        <w:t>nichž se ptal na jejich stanoviska ve snaze zjistit, zda by nebylo možno najít</w:t>
      </w:r>
      <w:r w:rsidR="00AE751F" w:rsidRPr="008D2DAE">
        <w:t xml:space="preserve"> v </w:t>
      </w:r>
      <w:r w:rsidRPr="008D2DAE">
        <w:t>jejich rozporných pozicích nějaký styčný bod. Obě strany mu po měsících uhýbání nakonec řekly, každá vlastním spletitým jazykem, jen</w:t>
      </w:r>
      <w:r w:rsidR="00AE751F" w:rsidRPr="008D2DAE">
        <w:t xml:space="preserve"> a </w:t>
      </w:r>
      <w:r w:rsidRPr="008D2DAE">
        <w:t>pouze to, co již deklarovaly veřejně jednodušším</w:t>
      </w:r>
      <w:r w:rsidR="00AE751F" w:rsidRPr="008D2DAE">
        <w:t xml:space="preserve"> a </w:t>
      </w:r>
      <w:r w:rsidRPr="008D2DAE">
        <w:t>někdy demagogičtějším způsobem. Když Jarring navštívil Blízký východ, shledal, že skutečná stanoviska obou stran jsou ještě neslučitelnější, než by se dalo soudit podle jejich veřejných prohlášení.</w:t>
      </w:r>
    </w:p>
    <w:p w:rsidR="00AE751F" w:rsidRPr="008D2DAE" w:rsidRDefault="00AE751F" w:rsidP="00BF453C">
      <w:pPr>
        <w:pStyle w:val="Textodsazen"/>
      </w:pPr>
      <w:r w:rsidRPr="008D2DAE">
        <w:t>V </w:t>
      </w:r>
      <w:r w:rsidR="000151F1" w:rsidRPr="008D2DAE">
        <w:t xml:space="preserve">emocích, které stály za argumenty každé strany, byl nemalý patos. Izrael trval na závazném míru. Jen země, která nikdy nepoznala mír, mohla přikládat </w:t>
      </w:r>
      <w:r w:rsidR="000151F1" w:rsidRPr="008D2DAE">
        <w:lastRenderedPageBreak/>
        <w:t>takovou důležitost zmíněné frázi. Neboť co je závazný mír mezi suverénními státy, když jedním</w:t>
      </w:r>
      <w:r w:rsidRPr="008D2DAE">
        <w:t xml:space="preserve"> z </w:t>
      </w:r>
      <w:r w:rsidR="000151F1" w:rsidRPr="008D2DAE">
        <w:t>atributů suverenity je právo změnit názor? Francie</w:t>
      </w:r>
      <w:r w:rsidRPr="008D2DAE">
        <w:t xml:space="preserve"> a </w:t>
      </w:r>
      <w:r w:rsidR="000151F1" w:rsidRPr="008D2DAE">
        <w:t xml:space="preserve">Německo po tři století vedly válku téměř každou generaci; každý konflikt ukončila oficiální </w:t>
      </w:r>
      <w:r w:rsidRPr="008D2DAE">
        <w:t>„</w:t>
      </w:r>
      <w:r w:rsidR="000151F1" w:rsidRPr="008D2DAE">
        <w:t>závazná</w:t>
      </w:r>
      <w:r w:rsidRPr="008D2DAE">
        <w:t>“</w:t>
      </w:r>
      <w:r w:rsidR="000151F1" w:rsidRPr="008D2DAE">
        <w:t xml:space="preserve"> mírová smlouva, která ovšem nijak nezabránila příští válce. Stejně tak </w:t>
      </w:r>
      <w:r w:rsidRPr="008D2DAE">
        <w:t>„</w:t>
      </w:r>
      <w:r w:rsidR="000151F1" w:rsidRPr="008D2DAE">
        <w:t>otevřené hranice</w:t>
      </w:r>
      <w:r w:rsidRPr="008D2DAE">
        <w:t>“</w:t>
      </w:r>
      <w:r w:rsidR="000151F1" w:rsidRPr="008D2DAE">
        <w:t xml:space="preserve"> nezabránily</w:t>
      </w:r>
      <w:r w:rsidRPr="008D2DAE">
        <w:t xml:space="preserve"> v </w:t>
      </w:r>
      <w:r w:rsidR="000151F1" w:rsidRPr="008D2DAE">
        <w:t>roce 1914 propuknutí světové války, jež otřásla Evropou</w:t>
      </w:r>
      <w:r w:rsidRPr="008D2DAE">
        <w:t xml:space="preserve"> v </w:t>
      </w:r>
      <w:r w:rsidR="000151F1" w:rsidRPr="008D2DAE">
        <w:t>základech.</w:t>
      </w:r>
      <w:r w:rsidRPr="008D2DAE">
        <w:t xml:space="preserve"> V </w:t>
      </w:r>
      <w:r w:rsidR="000151F1" w:rsidRPr="008D2DAE">
        <w:t>historii vedly mezi sebou většinu válek země, které předtím spolu žily</w:t>
      </w:r>
      <w:r w:rsidRPr="008D2DAE">
        <w:t xml:space="preserve"> v </w:t>
      </w:r>
      <w:r w:rsidR="000151F1" w:rsidRPr="008D2DAE">
        <w:t>míru; zvláštní šílenství Blízkého východu způsobuje, že jeho války propukají mezi státy, které jsou technicky již ve válečném stavu.</w:t>
      </w:r>
    </w:p>
    <w:p w:rsidR="00AE751F" w:rsidRPr="008D2DAE" w:rsidRDefault="000151F1" w:rsidP="00BF453C">
      <w:pPr>
        <w:pStyle w:val="Textodsazen"/>
      </w:pPr>
      <w:r w:rsidRPr="008D2DAE">
        <w:t xml:space="preserve">Násir trval na bezpodmínečném stažení Izraele ze všech okupovaných území </w:t>
      </w:r>
      <w:r w:rsidR="00A76BE3" w:rsidRPr="008D2DAE">
        <w:t>–</w:t>
      </w:r>
      <w:r w:rsidRPr="008D2DAE">
        <w:t xml:space="preserve"> nikdy však nevysvětlil, proč by židovský stát měly stimulovat</w:t>
      </w:r>
      <w:r w:rsidR="00AE751F" w:rsidRPr="008D2DAE">
        <w:t xml:space="preserve"> k </w:t>
      </w:r>
      <w:r w:rsidRPr="008D2DAE">
        <w:t>tomuto kroku jeho obojaké nabídky ukončení válečného stavu.</w:t>
      </w:r>
      <w:r w:rsidR="00AE751F" w:rsidRPr="008D2DAE">
        <w:t xml:space="preserve"> A </w:t>
      </w:r>
      <w:r w:rsidRPr="008D2DAE">
        <w:t>neuvedl ani případ nějaké mírové dohody založené jen</w:t>
      </w:r>
      <w:r w:rsidR="00AE751F" w:rsidRPr="008D2DAE">
        <w:t xml:space="preserve"> a </w:t>
      </w:r>
      <w:r w:rsidRPr="008D2DAE">
        <w:t>pouze na bezpodmínečném stažení vítěze</w:t>
      </w:r>
      <w:r w:rsidR="00AE751F" w:rsidRPr="008D2DAE">
        <w:t xml:space="preserve"> z </w:t>
      </w:r>
      <w:r w:rsidRPr="008D2DAE">
        <w:t>území, která dobyl. Pro Násira však vyhlídka na uznání Izraele představovala takové osobní trauma, že když se jen zmínil</w:t>
      </w:r>
      <w:r w:rsidR="00AE751F" w:rsidRPr="008D2DAE">
        <w:t xml:space="preserve"> o </w:t>
      </w:r>
      <w:r w:rsidRPr="008D2DAE">
        <w:t>této větě, zdálo se mu, že už přestává být nutné naplnit ji konkrétním obsahem.</w:t>
      </w:r>
    </w:p>
    <w:p w:rsidR="00AE751F" w:rsidRPr="008D2DAE" w:rsidRDefault="00AE751F" w:rsidP="00BF453C">
      <w:pPr>
        <w:pStyle w:val="Textodsazen"/>
      </w:pPr>
      <w:r w:rsidRPr="008D2DAE">
        <w:t>V </w:t>
      </w:r>
      <w:r w:rsidR="000151F1" w:rsidRPr="008D2DAE">
        <w:t>jiných oblastech světa by tyto okolnosti možná vyvolaly patovou situaci přerušovanou čas od času sérií válek, dokud by vyčerpání nenastolilo rovnováhu,</w:t>
      </w:r>
      <w:r w:rsidRPr="008D2DAE">
        <w:t xml:space="preserve"> k </w:t>
      </w:r>
      <w:r w:rsidR="000151F1" w:rsidRPr="008D2DAE">
        <w:t>jejímuž definování scházela moudrost. Blízký východ se však</w:t>
      </w:r>
      <w:r w:rsidRPr="008D2DAE">
        <w:t xml:space="preserve"> v </w:t>
      </w:r>
      <w:r w:rsidR="000151F1" w:rsidRPr="008D2DAE">
        <w:t xml:space="preserve">druhé polovině 20. století dostal do středu globální politiky. Třebaže koncem 60. let ještě nikdo nevnímal ropu jako nedostatkovou surovinu, důležitost Blízkého východu </w:t>
      </w:r>
      <w:r w:rsidR="00A76BE3" w:rsidRPr="008D2DAE">
        <w:t>–</w:t>
      </w:r>
      <w:r w:rsidR="000151F1" w:rsidRPr="008D2DAE">
        <w:t xml:space="preserve"> jako křižovatky kontinentů</w:t>
      </w:r>
      <w:r w:rsidRPr="008D2DAE">
        <w:t xml:space="preserve"> a </w:t>
      </w:r>
      <w:r w:rsidR="000151F1" w:rsidRPr="008D2DAE">
        <w:t xml:space="preserve">civilizací </w:t>
      </w:r>
      <w:r w:rsidR="00A76BE3" w:rsidRPr="008D2DAE">
        <w:t>–</w:t>
      </w:r>
      <w:r w:rsidR="000151F1" w:rsidRPr="008D2DAE">
        <w:t xml:space="preserve"> byla všem až příliš zřejmá. Sovětský svaz,</w:t>
      </w:r>
      <w:r w:rsidR="003B5948" w:rsidRPr="008D2DAE">
        <w:t xml:space="preserve"> </w:t>
      </w:r>
      <w:r w:rsidR="000151F1" w:rsidRPr="008D2DAE">
        <w:t>který koncem 40. let odepsal Blízký východ jako region, který nemá s</w:t>
      </w:r>
      <w:r w:rsidR="00D7259F" w:rsidRPr="008D2DAE">
        <w:t>í</w:t>
      </w:r>
      <w:r w:rsidR="000151F1" w:rsidRPr="008D2DAE">
        <w:t>lu vý</w:t>
      </w:r>
      <w:r w:rsidR="00D7259F" w:rsidRPr="008D2DAE">
        <w:t>z</w:t>
      </w:r>
      <w:r w:rsidR="000151F1" w:rsidRPr="008D2DAE">
        <w:t>n</w:t>
      </w:r>
      <w:r w:rsidR="00D7259F" w:rsidRPr="008D2DAE">
        <w:t>a</w:t>
      </w:r>
      <w:r w:rsidR="000151F1" w:rsidRPr="008D2DAE">
        <w:t>mně ovlivňovat,</w:t>
      </w:r>
      <w:r w:rsidR="00945549" w:rsidRPr="008D2DAE">
        <w:rPr>
          <w:rStyle w:val="sloodkazu-konecoddlu"/>
        </w:rPr>
        <w:t>(</w:t>
      </w:r>
      <w:r w:rsidR="00FD6F9F" w:rsidRPr="008D2DAE">
        <w:rPr>
          <w:rStyle w:val="sloodkazu-konecoddlu"/>
        </w:rPr>
        <w:t>2</w:t>
      </w:r>
      <w:r w:rsidR="00945549" w:rsidRPr="008D2DAE">
        <w:rPr>
          <w:rStyle w:val="sloodkazu-konecoddlu"/>
        </w:rPr>
        <w:t>)</w:t>
      </w:r>
      <w:r w:rsidR="000151F1" w:rsidRPr="008D2DAE">
        <w:t xml:space="preserve"> se do něj</w:t>
      </w:r>
      <w:r w:rsidRPr="008D2DAE">
        <w:t xml:space="preserve"> o </w:t>
      </w:r>
      <w:r w:rsidR="000151F1" w:rsidRPr="008D2DAE">
        <w:t xml:space="preserve">deset let později prudce vrátil dodávkami svých </w:t>
      </w:r>
      <w:r w:rsidR="00071DC7" w:rsidRPr="008D2DAE">
        <w:t>z</w:t>
      </w:r>
      <w:r w:rsidR="003B5948" w:rsidRPr="008D2DAE">
        <w:t>b</w:t>
      </w:r>
      <w:r w:rsidR="000151F1" w:rsidRPr="008D2DAE">
        <w:t>ran</w:t>
      </w:r>
      <w:r w:rsidR="00D7259F" w:rsidRPr="008D2DAE">
        <w:t>í</w:t>
      </w:r>
      <w:r w:rsidRPr="008D2DAE">
        <w:t xml:space="preserve"> a o </w:t>
      </w:r>
      <w:r w:rsidR="000151F1" w:rsidRPr="008D2DAE">
        <w:t xml:space="preserve">dalších deset let později vysláním tisíců vojenských poradců do Egypta. Sovětská přítomnost na Blízkém východě představovala zásadní geopolitickou </w:t>
      </w:r>
      <w:r w:rsidR="00071DC7" w:rsidRPr="008D2DAE">
        <w:t>z</w:t>
      </w:r>
      <w:r w:rsidR="000151F1" w:rsidRPr="008D2DAE">
        <w:t xml:space="preserve">měnu od konce druhé světové války. Sověti po patnáct let pomáhali prohlubovat </w:t>
      </w:r>
      <w:r w:rsidR="005B3A7E" w:rsidRPr="008D2DAE">
        <w:t>blízkovýchodní</w:t>
      </w:r>
      <w:r w:rsidR="000151F1" w:rsidRPr="008D2DAE">
        <w:t xml:space="preserve"> konflikt. Jak ubíhal čas, jednali stále drzeji.</w:t>
      </w:r>
      <w:r w:rsidRPr="008D2DAE">
        <w:t xml:space="preserve"> V </w:t>
      </w:r>
      <w:r w:rsidR="000151F1" w:rsidRPr="008D2DAE">
        <w:t>roce 1956 se okrajově vnutili do diplomacie kolem suezské krize</w:t>
      </w:r>
      <w:r w:rsidRPr="008D2DAE">
        <w:t xml:space="preserve"> a </w:t>
      </w:r>
      <w:r w:rsidR="000151F1" w:rsidRPr="008D2DAE">
        <w:t xml:space="preserve">neurčitě vyhrožovali vojenskou intervenci, ale </w:t>
      </w:r>
      <w:r w:rsidR="000151F1" w:rsidRPr="008D2DAE">
        <w:rPr>
          <w:rStyle w:val="Slovo-kurzva"/>
        </w:rPr>
        <w:t>a</w:t>
      </w:r>
      <w:r w:rsidR="00D7259F" w:rsidRPr="008D2DAE">
        <w:rPr>
          <w:rStyle w:val="Slovo-kurzva"/>
        </w:rPr>
        <w:t>ž</w:t>
      </w:r>
      <w:r w:rsidR="000151F1" w:rsidRPr="008D2DAE">
        <w:rPr>
          <w:rStyle w:val="Slovo-kurzva"/>
        </w:rPr>
        <w:t xml:space="preserve"> poté,</w:t>
      </w:r>
      <w:r w:rsidR="000151F1" w:rsidRPr="008D2DAE">
        <w:t xml:space="preserve"> co jim náš nátlak na Británii</w:t>
      </w:r>
      <w:r w:rsidRPr="008D2DAE">
        <w:t xml:space="preserve"> a </w:t>
      </w:r>
      <w:r w:rsidR="000151F1" w:rsidRPr="008D2DAE">
        <w:t>Francii umožnil dělat tyto výhrůžky bez jakéhokoli rizika. Po roce 1967 se počet sovětských poradců na Blízkém východě zvýšil pětkrát.</w:t>
      </w:r>
      <w:r w:rsidRPr="008D2DAE">
        <w:t xml:space="preserve"> V </w:t>
      </w:r>
      <w:r w:rsidR="000151F1" w:rsidRPr="008D2DAE">
        <w:t>průběhu 60. let dramaticky narůstal vliv Moskvy</w:t>
      </w:r>
      <w:r w:rsidRPr="008D2DAE">
        <w:t xml:space="preserve"> v </w:t>
      </w:r>
      <w:r w:rsidR="00D7259F" w:rsidRPr="008D2DAE">
        <w:t>E</w:t>
      </w:r>
      <w:r w:rsidR="000151F1" w:rsidRPr="008D2DAE">
        <w:t>gyptě, Sýrii, Iráku, Alžírsku, Súdánu</w:t>
      </w:r>
      <w:r w:rsidRPr="008D2DAE">
        <w:t xml:space="preserve"> a </w:t>
      </w:r>
      <w:r w:rsidR="000151F1" w:rsidRPr="008D2DAE">
        <w:t>později</w:t>
      </w:r>
      <w:r w:rsidRPr="008D2DAE">
        <w:t xml:space="preserve"> v </w:t>
      </w:r>
      <w:r w:rsidR="000151F1" w:rsidRPr="008D2DAE">
        <w:t>Libyi. Válka</w:t>
      </w:r>
      <w:r w:rsidRPr="008D2DAE">
        <w:t xml:space="preserve"> z </w:t>
      </w:r>
      <w:r w:rsidR="000151F1" w:rsidRPr="008D2DAE">
        <w:t>roku 1967, kterou Moskva pomáhala vyprovokovat, umožnila Sovětům, aby měli poprvé</w:t>
      </w:r>
      <w:r w:rsidRPr="008D2DAE">
        <w:t xml:space="preserve"> v </w:t>
      </w:r>
      <w:r w:rsidR="000151F1" w:rsidRPr="008D2DAE">
        <w:t>historii ve Středozemním moři stálou flotilu čítající asi padesát válečných lod</w:t>
      </w:r>
      <w:r w:rsidR="00D7259F" w:rsidRPr="008D2DAE">
        <w:t>í</w:t>
      </w:r>
      <w:r w:rsidR="000151F1" w:rsidRPr="008D2DAE">
        <w:t>.</w:t>
      </w:r>
    </w:p>
    <w:p w:rsidR="00AE751F" w:rsidRPr="008D2DAE" w:rsidRDefault="000151F1" w:rsidP="00BF453C">
      <w:pPr>
        <w:pStyle w:val="Textodsazen"/>
      </w:pPr>
      <w:r w:rsidRPr="008D2DAE">
        <w:t>Ciz</w:t>
      </w:r>
      <w:r w:rsidR="00D7259F" w:rsidRPr="008D2DAE">
        <w:t>í</w:t>
      </w:r>
      <w:r w:rsidRPr="008D2DAE">
        <w:t xml:space="preserve"> velmoci byly na Blízkém východě skoro ve stejně složité situaci jako </w:t>
      </w:r>
      <w:r w:rsidR="00D7259F" w:rsidRPr="008D2DAE">
        <w:t>h</w:t>
      </w:r>
      <w:r w:rsidRPr="008D2DAE">
        <w:t>l</w:t>
      </w:r>
      <w:r w:rsidR="00D7259F" w:rsidRPr="008D2DAE">
        <w:t>a</w:t>
      </w:r>
      <w:r w:rsidRPr="008D2DAE">
        <w:t>vn</w:t>
      </w:r>
      <w:r w:rsidR="00D7259F" w:rsidRPr="008D2DAE">
        <w:t>í</w:t>
      </w:r>
      <w:r w:rsidRPr="008D2DAE">
        <w:t xml:space="preserve"> aktéři konfliktu. Sovětský svaz jednal jako obhájce arabské věci; hájil arab</w:t>
      </w:r>
      <w:r w:rsidR="00D7259F" w:rsidRPr="008D2DAE">
        <w:t>sk</w:t>
      </w:r>
      <w:r w:rsidRPr="008D2DAE">
        <w:t>é návrhy</w:t>
      </w:r>
      <w:r w:rsidR="00AE751F" w:rsidRPr="008D2DAE">
        <w:t xml:space="preserve"> a </w:t>
      </w:r>
      <w:r w:rsidRPr="008D2DAE">
        <w:t>nenabízel ani náznakem žádný kompromis. Západoevropské země se zmítaly mezi svou impotencí</w:t>
      </w:r>
      <w:r w:rsidR="00AE751F" w:rsidRPr="008D2DAE">
        <w:t xml:space="preserve"> a </w:t>
      </w:r>
      <w:r w:rsidRPr="008D2DAE">
        <w:t>černými předtuchami vyvolanými ekonomickými riziky případného dalšího konfliktu. Nejaktivnější</w:t>
      </w:r>
      <w:r w:rsidR="00AE751F" w:rsidRPr="008D2DAE">
        <w:t xml:space="preserve"> z </w:t>
      </w:r>
      <w:r w:rsidRPr="008D2DAE">
        <w:t xml:space="preserve">nich, de Gaullova Francie, ve </w:t>
      </w:r>
      <w:r w:rsidR="00D7259F" w:rsidRPr="008D2DAE">
        <w:t>s</w:t>
      </w:r>
      <w:r w:rsidRPr="008D2DAE">
        <w:t>ku</w:t>
      </w:r>
      <w:r w:rsidR="00D7259F" w:rsidRPr="008D2DAE">
        <w:t>te</w:t>
      </w:r>
      <w:r w:rsidRPr="008D2DAE">
        <w:t xml:space="preserve">čnosti přijala po šestidenní válce arabské </w:t>
      </w:r>
      <w:r w:rsidRPr="008D2DAE">
        <w:lastRenderedPageBreak/>
        <w:t>stanovisko. Pokud jde</w:t>
      </w:r>
      <w:r w:rsidR="00AE751F" w:rsidRPr="008D2DAE">
        <w:t xml:space="preserve"> o </w:t>
      </w:r>
      <w:r w:rsidRPr="008D2DAE">
        <w:t xml:space="preserve">Spojené státy, prezident Johnson se pokusil 19. června roku 1967 proplout mezi úskalími </w:t>
      </w:r>
      <w:r w:rsidR="005B3A7E" w:rsidRPr="008D2DAE">
        <w:t>s</w:t>
      </w:r>
      <w:r w:rsidRPr="008D2DAE">
        <w:t xml:space="preserve">poru </w:t>
      </w:r>
      <w:r w:rsidR="00D7259F" w:rsidRPr="008D2DAE">
        <w:t>tí</w:t>
      </w:r>
      <w:r w:rsidRPr="008D2DAE">
        <w:t>m, že se vyhnul jakémukoli konkrétnímu prohlášení; ve svém rozboru problému hranic, uznání Izraele</w:t>
      </w:r>
      <w:r w:rsidR="00AE751F" w:rsidRPr="008D2DAE">
        <w:t xml:space="preserve"> a </w:t>
      </w:r>
      <w:r w:rsidRPr="008D2DAE">
        <w:t>námořních práv jen předjímal to, co se později mělo objevit</w:t>
      </w:r>
      <w:r w:rsidR="00AE751F" w:rsidRPr="008D2DAE">
        <w:t xml:space="preserve"> v </w:t>
      </w:r>
      <w:r w:rsidRPr="008D2DAE">
        <w:t>tajemně obojaké rezoluci 242. Egypt spolu</w:t>
      </w:r>
      <w:r w:rsidR="00AE751F" w:rsidRPr="008D2DAE">
        <w:t xml:space="preserve"> s </w:t>
      </w:r>
      <w:r w:rsidRPr="008D2DAE">
        <w:t>ostatními arabskými státy přerušil po izraelsk</w:t>
      </w:r>
      <w:r w:rsidR="00AE751F" w:rsidRPr="008D2DAE">
        <w:t>o-a</w:t>
      </w:r>
      <w:r w:rsidRPr="008D2DAE">
        <w:t>rabské válce</w:t>
      </w:r>
      <w:r w:rsidR="00AE751F" w:rsidRPr="008D2DAE">
        <w:t xml:space="preserve"> v </w:t>
      </w:r>
      <w:r w:rsidRPr="008D2DAE">
        <w:t>roce 1967 diplomatické styky se Spojenými státy. My jsme tak neměli</w:t>
      </w:r>
      <w:r w:rsidR="00AE751F" w:rsidRPr="008D2DAE">
        <w:t xml:space="preserve"> v </w:t>
      </w:r>
      <w:r w:rsidRPr="008D2DAE">
        <w:t>hlavních městech klíčových arabských zemí, které nicméně požadovaly naši pomoc při jednáních, žádné vysoce postavené diplomaty. Násir chtěl, abychom naléhali na Izrael jeho jménem,</w:t>
      </w:r>
      <w:r w:rsidR="00AE751F" w:rsidRPr="008D2DAE">
        <w:t xml:space="preserve"> a </w:t>
      </w:r>
      <w:r w:rsidRPr="008D2DAE">
        <w:t>výměnou za to nabízel možnost obnovení diplomatických styků</w:t>
      </w:r>
      <w:r w:rsidR="00AE751F" w:rsidRPr="008D2DAE">
        <w:t xml:space="preserve"> s </w:t>
      </w:r>
      <w:r w:rsidRPr="008D2DAE">
        <w:t>námi. Proč bychom měli platit nějakou cenu za opětné navázání diplomatických vztahů, které on přerušil na základě naprosto falešné záminky, nám nikdy nikdo nevysvětlil.</w:t>
      </w:r>
      <w:r w:rsidRPr="008D2DAE">
        <w:rPr>
          <w:rStyle w:val="slopoznmkypodarou"/>
        </w:rPr>
        <w:footnoteReference w:id="35"/>
      </w:r>
      <w:r w:rsidR="00AE751F" w:rsidRPr="008D2DAE">
        <w:t xml:space="preserve"> A </w:t>
      </w:r>
      <w:r w:rsidRPr="008D2DAE">
        <w:t>dokud Násir spoléhal ve své politice na sovětskou podporu</w:t>
      </w:r>
      <w:r w:rsidR="00AE751F" w:rsidRPr="008D2DAE">
        <w:t xml:space="preserve"> a </w:t>
      </w:r>
      <w:r w:rsidRPr="008D2DAE">
        <w:t>hověl radikálním náladám</w:t>
      </w:r>
      <w:r w:rsidR="00AE751F" w:rsidRPr="008D2DAE">
        <w:t xml:space="preserve"> v </w:t>
      </w:r>
      <w:r w:rsidRPr="008D2DAE">
        <w:t>arabském světě, pak byl důvod nedělat to ještě větší.</w:t>
      </w:r>
    </w:p>
    <w:p w:rsidR="00AE751F" w:rsidRPr="008D2DAE" w:rsidRDefault="000151F1" w:rsidP="00BF453C">
      <w:pPr>
        <w:pStyle w:val="Textodsazen"/>
      </w:pPr>
      <w:r w:rsidRPr="008D2DAE">
        <w:t>Já jsem vždy považoval za zásadní omezit rozsah sovětské avanturistické politiky na Blízkém východě,</w:t>
      </w:r>
      <w:r w:rsidR="00AE751F" w:rsidRPr="008D2DAE">
        <w:t xml:space="preserve"> Z </w:t>
      </w:r>
      <w:r w:rsidRPr="008D2DAE">
        <w:t>tohoto důvodu mně počínání Spojených států při suezské krizi</w:t>
      </w:r>
      <w:r w:rsidR="00AE751F" w:rsidRPr="008D2DAE">
        <w:t xml:space="preserve"> v </w:t>
      </w:r>
      <w:r w:rsidRPr="008D2DAE">
        <w:t xml:space="preserve">roce 1956 připadalo jako politováníhodné. Měli jsme vědět, že náhlé odřeknutí </w:t>
      </w:r>
      <w:r w:rsidR="005B3A7E" w:rsidRPr="008D2DAE">
        <w:t>finanční</w:t>
      </w:r>
      <w:r w:rsidRPr="008D2DAE">
        <w:t xml:space="preserve"> pomoci, kterou chtěl Egypt použít na stavbu Asuánské přehrady, bude nikoli koncem, nýbrž začátkem krize.</w:t>
      </w:r>
      <w:r w:rsidR="00AE751F" w:rsidRPr="008D2DAE">
        <w:t xml:space="preserve"> A </w:t>
      </w:r>
      <w:r w:rsidRPr="008D2DAE">
        <w:t>když už tato krize nastala, řešili jsme ji podle mého názoru špatně. Ať si kdokoli myslí, že britsk</w:t>
      </w:r>
      <w:r w:rsidR="00AE751F" w:rsidRPr="008D2DAE">
        <w:t>o-f</w:t>
      </w:r>
      <w:r w:rsidRPr="008D2DAE">
        <w:t>rancouzská vojenská akce byla moudrá nebo ne, já se rozhodně domníval, že</w:t>
      </w:r>
      <w:r w:rsidR="00AE751F" w:rsidRPr="008D2DAE">
        <w:t xml:space="preserve"> v </w:t>
      </w:r>
      <w:r w:rsidRPr="008D2DAE">
        <w:t>budoucích letech těžce zaplatíme za svou krátkozrakou snahu hrát na efekt. Nezastával jsem</w:t>
      </w:r>
      <w:r w:rsidR="003B5948" w:rsidRPr="008D2DAE">
        <w:t xml:space="preserve"> </w:t>
      </w:r>
      <w:r w:rsidRPr="008D2DAE">
        <w:t>názor, že hrubé zacházení</w:t>
      </w:r>
      <w:r w:rsidR="00AE751F" w:rsidRPr="008D2DAE">
        <w:t xml:space="preserve"> s </w:t>
      </w:r>
      <w:r w:rsidRPr="008D2DAE">
        <w:t xml:space="preserve">našimi </w:t>
      </w:r>
      <w:r w:rsidR="00D7259F" w:rsidRPr="008D2DAE">
        <w:t>nej</w:t>
      </w:r>
      <w:r w:rsidRPr="008D2DAE">
        <w:t>bližš</w:t>
      </w:r>
      <w:r w:rsidR="00D7259F" w:rsidRPr="008D2DAE">
        <w:t>í</w:t>
      </w:r>
      <w:r w:rsidRPr="008D2DAE">
        <w:t>mi spojenci nám vynese nehynoucí vděčnost Násira nebo jeho obdivovatelů; byl jsem naopak přesvědčen, že ho to utvrdí</w:t>
      </w:r>
      <w:r w:rsidR="00AE751F" w:rsidRPr="008D2DAE">
        <w:t xml:space="preserve"> v </w:t>
      </w:r>
      <w:r w:rsidRPr="008D2DAE">
        <w:t>jeho vůči zájmům Západu zásadn</w:t>
      </w:r>
      <w:r w:rsidR="00D7259F" w:rsidRPr="008D2DAE">
        <w:t>ě</w:t>
      </w:r>
      <w:r w:rsidRPr="008D2DAE">
        <w:t xml:space="preserve"> nepřátelskému kursu. Bylo pravděpodobné, že umírněné režimy chráněné britskou mocí</w:t>
      </w:r>
      <w:r w:rsidR="00AE751F" w:rsidRPr="008D2DAE">
        <w:t xml:space="preserve"> a </w:t>
      </w:r>
      <w:r w:rsidRPr="008D2DAE">
        <w:t>prestiží, zvláště Irák, budou oslabeny, pokud ne přímo ztraceny kvůli tomu, co mohly chápat pouze jako naši podporu radikálním elementům, jejichž příkladem byl Násir. Británie</w:t>
      </w:r>
      <w:r w:rsidR="00AE751F" w:rsidRPr="008D2DAE">
        <w:t xml:space="preserve"> a </w:t>
      </w:r>
      <w:r w:rsidRPr="008D2DAE">
        <w:t>Francie budou mít otřesenou sebedůvěru</w:t>
      </w:r>
      <w:r w:rsidR="00AE751F" w:rsidRPr="008D2DAE">
        <w:t xml:space="preserve"> a </w:t>
      </w:r>
      <w:r w:rsidRPr="008D2DAE">
        <w:t>už se nebudou považovat za světově významné. Urychleně se proto zbaví své zbývající odpovědnosti za mezinárodní situaci. Realita moci nás potom donutí zaplnit vzniklé vakuum na Blízkém východě</w:t>
      </w:r>
      <w:r w:rsidR="00AE751F" w:rsidRPr="008D2DAE">
        <w:t xml:space="preserve"> a </w:t>
      </w:r>
      <w:r w:rsidRPr="008D2DAE">
        <w:t>na východ od Suezského průplavu</w:t>
      </w:r>
      <w:r w:rsidR="00AE751F" w:rsidRPr="008D2DAE">
        <w:t xml:space="preserve"> a </w:t>
      </w:r>
      <w:r w:rsidRPr="008D2DAE">
        <w:t>převzít tak na svá bedra veškeré morální břímě těžkých geopolitických rozhodnutí.</w:t>
      </w:r>
    </w:p>
    <w:p w:rsidR="00AE751F" w:rsidRPr="008D2DAE" w:rsidRDefault="000151F1" w:rsidP="00BF453C">
      <w:pPr>
        <w:pStyle w:val="Textodsazen"/>
      </w:pPr>
      <w:r w:rsidRPr="008D2DAE">
        <w:t>Když jsem však dosáhl vysokého postavení, má schopnost realizovat vlastní názory na blízkovýchodní politiku nebyla stejná jako</w:t>
      </w:r>
      <w:r w:rsidR="00AE751F" w:rsidRPr="008D2DAE">
        <w:t xml:space="preserve"> v </w:t>
      </w:r>
      <w:r w:rsidRPr="008D2DAE">
        <w:t>případě jiných otázek.</w:t>
      </w:r>
      <w:r w:rsidR="00AE751F" w:rsidRPr="008D2DAE">
        <w:t xml:space="preserve"> U </w:t>
      </w:r>
      <w:r w:rsidRPr="008D2DAE">
        <w:t>ostatních témat Nixon chvilku naslouchal ministerstvům</w:t>
      </w:r>
      <w:r w:rsidR="00AE751F" w:rsidRPr="008D2DAE">
        <w:t xml:space="preserve"> a </w:t>
      </w:r>
      <w:r w:rsidRPr="008D2DAE">
        <w:t xml:space="preserve">pak </w:t>
      </w:r>
      <w:r w:rsidRPr="008D2DAE">
        <w:lastRenderedPageBreak/>
        <w:t>jednal</w:t>
      </w:r>
      <w:r w:rsidR="00AE751F" w:rsidRPr="008D2DAE">
        <w:t xml:space="preserve"> z </w:t>
      </w:r>
      <w:r w:rsidRPr="008D2DAE">
        <w:t>Bílého domu; můj úřad tak získával stále větší odpovědnost.</w:t>
      </w:r>
      <w:r w:rsidR="00AE751F" w:rsidRPr="008D2DAE">
        <w:t xml:space="preserve"> V </w:t>
      </w:r>
      <w:r w:rsidRPr="008D2DAE">
        <w:t>případě Blízkého východu však prezident rozlišoval mezi mou funkcí plánovače</w:t>
      </w:r>
      <w:r w:rsidR="00AE751F" w:rsidRPr="008D2DAE">
        <w:t xml:space="preserve"> a </w:t>
      </w:r>
      <w:r w:rsidRPr="008D2DAE">
        <w:t>činného diplomata. Směl jsem plánovat, varovat, odkládat; mohl jsem prosazovat do jednání Rady pro otázky národní bezpečností témata</w:t>
      </w:r>
      <w:r w:rsidR="00AE751F" w:rsidRPr="008D2DAE">
        <w:t xml:space="preserve"> k </w:t>
      </w:r>
      <w:r w:rsidRPr="008D2DAE">
        <w:t xml:space="preserve">diskusi </w:t>
      </w:r>
      <w:r w:rsidR="00A76BE3" w:rsidRPr="008D2DAE">
        <w:t>–</w:t>
      </w:r>
      <w:r w:rsidRPr="008D2DAE">
        <w:t xml:space="preserve"> ale až do konce roku 1971 jsem neměl dovoleno vést diplomatická jednání</w:t>
      </w:r>
      <w:r w:rsidR="00AE751F" w:rsidRPr="008D2DAE">
        <w:t xml:space="preserve"> s </w:t>
      </w:r>
      <w:r w:rsidRPr="008D2DAE">
        <w:t>výjimkou krátkých period akutní krize, jako tomu bylo při syrské invazi do Jordánsk</w:t>
      </w:r>
      <w:r w:rsidR="00D7259F" w:rsidRPr="008D2DAE">
        <w:t>a</w:t>
      </w:r>
      <w:r w:rsidR="00AE751F" w:rsidRPr="008D2DAE">
        <w:t xml:space="preserve"> v </w:t>
      </w:r>
      <w:r w:rsidRPr="008D2DAE">
        <w:t>září roku 1970.</w:t>
      </w:r>
    </w:p>
    <w:p w:rsidR="00AE751F" w:rsidRPr="008D2DAE" w:rsidRDefault="000151F1" w:rsidP="00BF453C">
      <w:pPr>
        <w:pStyle w:val="Textodsazen"/>
      </w:pPr>
      <w:r w:rsidRPr="008D2DAE">
        <w:t>Podle mého názoru existovaly dvě příčiny tohoto stavu: Nixonův ambivalentní vztah</w:t>
      </w:r>
      <w:r w:rsidR="00AE751F" w:rsidRPr="008D2DAE">
        <w:t xml:space="preserve"> s </w:t>
      </w:r>
      <w:r w:rsidRPr="008D2DAE">
        <w:t>ministrem zahraničí Rogersem</w:t>
      </w:r>
      <w:r w:rsidR="00AE751F" w:rsidRPr="008D2DAE">
        <w:t xml:space="preserve"> a </w:t>
      </w:r>
      <w:r w:rsidRPr="008D2DAE">
        <w:t>jeho hodnocení vnitropolitických rizik aktivní</w:t>
      </w:r>
      <w:r w:rsidR="00D7259F" w:rsidRPr="008D2DAE">
        <w:t xml:space="preserve"> </w:t>
      </w:r>
      <w:r w:rsidRPr="008D2DAE">
        <w:t>blízkovýchodní politiky. Prezident choval</w:t>
      </w:r>
      <w:r w:rsidR="00AE751F" w:rsidRPr="008D2DAE">
        <w:t xml:space="preserve"> k </w:t>
      </w:r>
      <w:r w:rsidRPr="008D2DAE">
        <w:t>ministerstvu zahraničí krajní nedůvěru, která zvyšovala mou důležitost</w:t>
      </w:r>
      <w:r w:rsidR="00AE751F" w:rsidRPr="008D2DAE">
        <w:t xml:space="preserve"> a </w:t>
      </w:r>
      <w:r w:rsidRPr="008D2DAE">
        <w:t>nevyhnutelně mátla</w:t>
      </w:r>
      <w:r w:rsidR="00AE751F" w:rsidRPr="008D2DAE">
        <w:t xml:space="preserve"> a </w:t>
      </w:r>
      <w:r w:rsidRPr="008D2DAE">
        <w:t>frustrovala Rogerse,</w:t>
      </w:r>
      <w:r w:rsidR="00AE751F" w:rsidRPr="008D2DAE">
        <w:t xml:space="preserve"> a </w:t>
      </w:r>
      <w:r w:rsidRPr="008D2DAE">
        <w:t>proto neustále hledal způsob, jak uchlácholit svého starého přítele. Jednou cestou bylo rezervovat pro Rogerse jednu oblast zahraniční politiky,</w:t>
      </w:r>
      <w:r w:rsidR="00AE751F" w:rsidRPr="008D2DAE">
        <w:t xml:space="preserve"> v </w:t>
      </w:r>
      <w:r w:rsidRPr="008D2DAE">
        <w:t>které by měl hlavní slovo. Co však Nixon jednou rukou dával, druhou zkoušel zase vzít. Oblasti, kterých byl ochoten se klidně vzdát, byly ty, které skýtaly iluzorní šanci na úspěch, tedy například Afrika, nebo ty,</w:t>
      </w:r>
      <w:r w:rsidR="00AE751F" w:rsidRPr="008D2DAE">
        <w:t xml:space="preserve"> a </w:t>
      </w:r>
      <w:r w:rsidRPr="008D2DAE">
        <w:t>nichž existovalo značné riziko negativní vnitropolitické reakce. Blízký východ splňoval obě Nixonova kritéria. Počítal, že téměř jakákoli aktivní politika</w:t>
      </w:r>
      <w:r w:rsidR="00AE751F" w:rsidRPr="008D2DAE">
        <w:t xml:space="preserve"> v </w:t>
      </w:r>
      <w:r w:rsidRPr="008D2DAE">
        <w:t>tomto regionu selže; navíc by téměř jistě vyvolala hněv stoupenců Izraele. Takže považoval za užitečné dostat Bílý dům co možná nejdále od první bojové linie.</w:t>
      </w:r>
    </w:p>
    <w:p w:rsidR="00AE751F" w:rsidRPr="008D2DAE" w:rsidRDefault="000151F1" w:rsidP="00BF453C">
      <w:pPr>
        <w:pStyle w:val="Textodsazen"/>
      </w:pPr>
      <w:r w:rsidRPr="008D2DAE">
        <w:t>Měl také podezření, že můj židovský původ by mne mohl vést</w:t>
      </w:r>
      <w:r w:rsidR="00AE751F" w:rsidRPr="008D2DAE">
        <w:t xml:space="preserve"> k </w:t>
      </w:r>
      <w:r w:rsidRPr="008D2DAE">
        <w:t>tomu, abych příliš stranil Izraeli.</w:t>
      </w:r>
      <w:r w:rsidR="00AE751F" w:rsidRPr="008D2DAE">
        <w:t xml:space="preserve"> A </w:t>
      </w:r>
      <w:r w:rsidRPr="008D2DAE">
        <w:t>stejně jako jiným prezidentům mu nebylo proti mysli živit p</w:t>
      </w:r>
      <w:r w:rsidR="001B066A" w:rsidRPr="008D2DAE">
        <w:t>ři</w:t>
      </w:r>
      <w:r w:rsidRPr="008D2DAE">
        <w:t>rozenou rivalitu (navzdory rituálnímu prohlašování</w:t>
      </w:r>
      <w:r w:rsidR="00AE751F" w:rsidRPr="008D2DAE">
        <w:t xml:space="preserve"> o </w:t>
      </w:r>
      <w:r w:rsidRPr="008D2DAE">
        <w:t>opaku) mezi ministerstvem zahraničí</w:t>
      </w:r>
      <w:r w:rsidR="00AE751F" w:rsidRPr="008D2DAE">
        <w:t xml:space="preserve"> a </w:t>
      </w:r>
      <w:r w:rsidRPr="008D2DAE">
        <w:t>úřadem poradce pro otázky národní bezpečnosti</w:t>
      </w:r>
      <w:r w:rsidR="00AE751F" w:rsidRPr="008D2DAE">
        <w:t xml:space="preserve"> s </w:t>
      </w:r>
      <w:r w:rsidRPr="008D2DAE">
        <w:t>cílem posílit svou kontrolu.</w:t>
      </w:r>
    </w:p>
    <w:p w:rsidR="00AE751F" w:rsidRPr="008D2DAE" w:rsidRDefault="000151F1" w:rsidP="00BF453C">
      <w:pPr>
        <w:pStyle w:val="Textodsazen"/>
      </w:pPr>
      <w:r w:rsidRPr="008D2DAE">
        <w:t>Existoval další personální důvod, proč hrálo ministerstvo zahraničí</w:t>
      </w:r>
      <w:r w:rsidR="00AE751F" w:rsidRPr="008D2DAE">
        <w:t xml:space="preserve"> v </w:t>
      </w:r>
      <w:r w:rsidRPr="008D2DAE">
        <w:t>problematice Blízkého východu relativně aktivnější roli,</w:t>
      </w:r>
      <w:r w:rsidR="00AE751F" w:rsidRPr="008D2DAE">
        <w:t xml:space="preserve"> a </w:t>
      </w:r>
      <w:r w:rsidRPr="008D2DAE">
        <w:t>ten spočíval</w:t>
      </w:r>
      <w:r w:rsidR="00AE751F" w:rsidRPr="008D2DAE">
        <w:t xml:space="preserve"> v </w:t>
      </w:r>
      <w:r w:rsidRPr="008D2DAE">
        <w:t>charakteru muže, který byl jmenován vedoucím odboru pro záležitostí Blízkého východu</w:t>
      </w:r>
      <w:r w:rsidR="00AE751F" w:rsidRPr="008D2DAE">
        <w:t xml:space="preserve"> a </w:t>
      </w:r>
      <w:r w:rsidRPr="008D2DAE">
        <w:t>již</w:t>
      </w:r>
      <w:r w:rsidR="00D7259F" w:rsidRPr="008D2DAE">
        <w:t>ní</w:t>
      </w:r>
      <w:r w:rsidRPr="008D2DAE">
        <w:t xml:space="preserve"> Asie. Prudký, družný</w:t>
      </w:r>
      <w:r w:rsidR="00AE751F" w:rsidRPr="008D2DAE">
        <w:t xml:space="preserve"> a </w:t>
      </w:r>
      <w:r w:rsidRPr="008D2DAE">
        <w:t xml:space="preserve">občas vzteklý Joseph </w:t>
      </w:r>
      <w:r w:rsidR="00CB224A" w:rsidRPr="008D2DAE">
        <w:t>Sisc</w:t>
      </w:r>
      <w:r w:rsidRPr="008D2DAE">
        <w:t xml:space="preserve">o nebyl </w:t>
      </w:r>
      <w:r w:rsidR="005B3A7E" w:rsidRPr="008D2DAE">
        <w:t>konvenčním</w:t>
      </w:r>
      <w:r w:rsidRPr="008D2DAE">
        <w:t xml:space="preserve"> úředníkem zahraniční služby. Nikdy nesloužil</w:t>
      </w:r>
      <w:r w:rsidR="00AE751F" w:rsidRPr="008D2DAE">
        <w:t xml:space="preserve"> v </w:t>
      </w:r>
      <w:r w:rsidRPr="008D2DAE">
        <w:t xml:space="preserve">zahraničí; jen naléhání Deana Ruska mu zajistilo povýšení do nejvyšší služební sféry, které mu výběrové komise aplikující </w:t>
      </w:r>
      <w:r w:rsidR="005B3A7E" w:rsidRPr="008D2DAE">
        <w:t>konvenčnější</w:t>
      </w:r>
      <w:r w:rsidRPr="008D2DAE">
        <w:t xml:space="preserve"> kritéria důsledně odmítaly. Jakmile se tam ocitl, vyklubal se</w:t>
      </w:r>
      <w:r w:rsidR="00AE751F" w:rsidRPr="008D2DAE">
        <w:t xml:space="preserve"> z </w:t>
      </w:r>
      <w:r w:rsidRPr="008D2DAE">
        <w:t>něj</w:t>
      </w:r>
      <w:r w:rsidR="003B5948" w:rsidRPr="008D2DAE">
        <w:t xml:space="preserve"> </w:t>
      </w:r>
      <w:r w:rsidRPr="008D2DAE">
        <w:t>živoucí důkaz toho, co dokáže na ministerstvu zahraničí vedoucí pracovník</w:t>
      </w:r>
      <w:r w:rsidR="00AE751F" w:rsidRPr="008D2DAE">
        <w:t xml:space="preserve"> s </w:t>
      </w:r>
      <w:r w:rsidRPr="008D2DAE">
        <w:t>představivostí</w:t>
      </w:r>
      <w:r w:rsidR="00AE751F" w:rsidRPr="008D2DAE">
        <w:t xml:space="preserve"> i </w:t>
      </w:r>
      <w:r w:rsidRPr="008D2DAE">
        <w:t xml:space="preserve">za prezidenta, který je rozhodnut vést vlastní zahraniční politiku. Ohromně vynalézavý Joe </w:t>
      </w:r>
      <w:r w:rsidR="00CB224A" w:rsidRPr="008D2DAE">
        <w:t>Sisc</w:t>
      </w:r>
      <w:r w:rsidRPr="008D2DAE">
        <w:t xml:space="preserve">o, který </w:t>
      </w:r>
      <w:r w:rsidR="00A75B19" w:rsidRPr="008D2DAE">
        <w:t>měl</w:t>
      </w:r>
      <w:r w:rsidR="00A76BE3" w:rsidRPr="008D2DAE">
        <w:t xml:space="preserve"> </w:t>
      </w:r>
      <w:r w:rsidRPr="008D2DAE">
        <w:t>talent na úskoky, jež jsou krví blízkovýchodní diplomacie,</w:t>
      </w:r>
      <w:r w:rsidR="00AE751F" w:rsidRPr="008D2DAE">
        <w:t xml:space="preserve"> a </w:t>
      </w:r>
      <w:r w:rsidRPr="008D2DAE">
        <w:t>někdy nabízel více řešení, než bylo problémů, se chopil jako ministerský úředník iniciativy</w:t>
      </w:r>
      <w:r w:rsidR="00AE751F" w:rsidRPr="008D2DAE">
        <w:t xml:space="preserve"> a </w:t>
      </w:r>
      <w:r w:rsidRPr="008D2DAE">
        <w:t>nikdy ji už nepustil. Věděl, jak to ve Washingtonu chodí,</w:t>
      </w:r>
      <w:r w:rsidR="00AE751F" w:rsidRPr="008D2DAE">
        <w:t xml:space="preserve"> a </w:t>
      </w:r>
      <w:r w:rsidRPr="008D2DAE">
        <w:t>rychle se mnou navázal osobní vztah, neboť cítil, že</w:t>
      </w:r>
      <w:r w:rsidR="00AE751F" w:rsidRPr="008D2DAE">
        <w:t xml:space="preserve"> v </w:t>
      </w:r>
      <w:r w:rsidRPr="008D2DAE">
        <w:t>Nixonově administrativě bude mít rozhodující slovo prezidentská autorita. Nakonec zřejmě strávil stejně tolik času zprostředkováváním mezi mnou</w:t>
      </w:r>
      <w:r w:rsidR="00AE751F" w:rsidRPr="008D2DAE">
        <w:t xml:space="preserve"> a </w:t>
      </w:r>
      <w:r w:rsidRPr="008D2DAE">
        <w:t>Rogersem jako mezi Araby</w:t>
      </w:r>
      <w:r w:rsidR="00AE751F" w:rsidRPr="008D2DAE">
        <w:t xml:space="preserve"> a </w:t>
      </w:r>
      <w:r w:rsidRPr="008D2DAE">
        <w:t>Izraelci. Mnoho informací, které Bílý dům dostával</w:t>
      </w:r>
      <w:r w:rsidR="00AE751F" w:rsidRPr="008D2DAE">
        <w:t xml:space="preserve"> </w:t>
      </w:r>
      <w:r w:rsidR="00AE751F" w:rsidRPr="008D2DAE">
        <w:lastRenderedPageBreak/>
        <w:t>o </w:t>
      </w:r>
      <w:r w:rsidRPr="008D2DAE">
        <w:t xml:space="preserve">každodenním vývoji blízkovýchodních iniciativ ministerstva zahraničí, přicházelo od </w:t>
      </w:r>
      <w:r w:rsidR="00CB224A" w:rsidRPr="008D2DAE">
        <w:t>Sisc</w:t>
      </w:r>
      <w:r w:rsidRPr="008D2DAE">
        <w:t>a na stůl mně či Halu Saundersovi, mému poradci pro Blízký východ. Joe dokázal zůstat loajální oběma svým nadřízeným, Rogersovi</w:t>
      </w:r>
      <w:r w:rsidR="00AE751F" w:rsidRPr="008D2DAE">
        <w:t xml:space="preserve"> i </w:t>
      </w:r>
      <w:r w:rsidRPr="008D2DAE">
        <w:t>prezidentovi,</w:t>
      </w:r>
      <w:r w:rsidR="00AE751F" w:rsidRPr="008D2DAE">
        <w:t xml:space="preserve"> a </w:t>
      </w:r>
      <w:r w:rsidRPr="008D2DAE">
        <w:t>oběma sloužil dobře. Když jsem se stal ministrem zahraničí, udělal jsem</w:t>
      </w:r>
      <w:r w:rsidR="00AE751F" w:rsidRPr="008D2DAE">
        <w:t xml:space="preserve"> z </w:t>
      </w:r>
      <w:r w:rsidRPr="008D2DAE">
        <w:t>něho svého náměstka pro politické záležitosti, což je nejvyšší rozhodovací funkce, které karié</w:t>
      </w:r>
      <w:r w:rsidR="005B3A7E" w:rsidRPr="008D2DAE">
        <w:t>rn</w:t>
      </w:r>
      <w:r w:rsidRPr="008D2DAE">
        <w:t>í úředník může na ministerstvu dosáhnout.</w:t>
      </w:r>
      <w:r w:rsidR="00AE751F" w:rsidRPr="008D2DAE">
        <w:t xml:space="preserve"> V </w:t>
      </w:r>
      <w:r w:rsidRPr="008D2DAE">
        <w:t>tomto postavení se</w:t>
      </w:r>
      <w:r w:rsidR="00AE751F" w:rsidRPr="008D2DAE">
        <w:t xml:space="preserve"> z </w:t>
      </w:r>
      <w:r w:rsidRPr="008D2DAE">
        <w:t>něho stal můj nepostradatelný spolupracovník</w:t>
      </w:r>
      <w:r w:rsidR="00AE751F" w:rsidRPr="008D2DAE">
        <w:t xml:space="preserve"> a </w:t>
      </w:r>
      <w:r w:rsidRPr="008D2DAE">
        <w:t>blízký přítel.</w:t>
      </w:r>
    </w:p>
    <w:p w:rsidR="00AE751F" w:rsidRPr="008D2DAE" w:rsidRDefault="000151F1" w:rsidP="00D37A2F">
      <w:pPr>
        <w:pStyle w:val="Nadpis3"/>
      </w:pPr>
      <w:bookmarkStart w:id="323" w:name="bookmark81"/>
      <w:bookmarkStart w:id="324" w:name="_Toc384757509"/>
      <w:bookmarkStart w:id="325" w:name="_Toc384757799"/>
      <w:bookmarkStart w:id="326" w:name="_Toc385021605"/>
      <w:r w:rsidRPr="008D2DAE">
        <w:t>Hromada iniciativ</w:t>
      </w:r>
      <w:bookmarkEnd w:id="323"/>
      <w:bookmarkEnd w:id="324"/>
      <w:bookmarkEnd w:id="325"/>
      <w:bookmarkEnd w:id="326"/>
    </w:p>
    <w:p w:rsidR="00AE751F" w:rsidRPr="008D2DAE" w:rsidRDefault="003B5948" w:rsidP="009C56D5">
      <w:pPr>
        <w:pStyle w:val="Text-neodsazen"/>
      </w:pPr>
      <w:r w:rsidRPr="008D2DAE">
        <w:t>K</w:t>
      </w:r>
      <w:r w:rsidR="000151F1" w:rsidRPr="008D2DAE">
        <w:t xml:space="preserve">dyž nová administrativa nastupuje do úřadu, má se za jisté, že se pustí do řešení důležitých celosvětových problémů; noví prezidenti vždy peskují své předchůdce za to, že po sobě zanechávají nedostatečně </w:t>
      </w:r>
      <w:r w:rsidR="00AE751F" w:rsidRPr="008D2DAE">
        <w:t>„</w:t>
      </w:r>
      <w:r w:rsidR="000151F1" w:rsidRPr="008D2DAE">
        <w:t>dořešené</w:t>
      </w:r>
      <w:r w:rsidR="00AE751F" w:rsidRPr="008D2DAE">
        <w:t>“</w:t>
      </w:r>
      <w:r w:rsidR="000151F1" w:rsidRPr="008D2DAE">
        <w:t xml:space="preserve"> věci. Pro kteréhokoli amerického politika je těžké akceptovat skutečnost, že</w:t>
      </w:r>
      <w:r w:rsidR="00AE751F" w:rsidRPr="008D2DAE">
        <w:t xml:space="preserve"> v </w:t>
      </w:r>
      <w:r w:rsidR="000151F1" w:rsidRPr="008D2DAE">
        <w:t>některých kon</w:t>
      </w:r>
      <w:r w:rsidR="005B3A7E" w:rsidRPr="008D2DAE">
        <w:t>f</w:t>
      </w:r>
      <w:r w:rsidR="000151F1" w:rsidRPr="008D2DAE">
        <w:t>lik</w:t>
      </w:r>
      <w:r w:rsidR="005B3A7E" w:rsidRPr="008D2DAE">
        <w:t>t</w:t>
      </w:r>
      <w:r w:rsidR="000151F1" w:rsidRPr="008D2DAE">
        <w:t>ech se proti sobě stojící stanoviska jednoduše nedají smířit. Když neexistuje připravenost uzavřít kompromis, předčasné</w:t>
      </w:r>
      <w:r w:rsidR="00AE751F" w:rsidRPr="008D2DAE">
        <w:t xml:space="preserve"> a </w:t>
      </w:r>
      <w:r w:rsidR="000151F1" w:rsidRPr="008D2DAE">
        <w:t>násilné snahy</w:t>
      </w:r>
      <w:r w:rsidR="00AE751F" w:rsidRPr="008D2DAE">
        <w:t xml:space="preserve"> o </w:t>
      </w:r>
      <w:r w:rsidR="000151F1" w:rsidRPr="008D2DAE">
        <w:t>řešení ve skutečnosti znásobí nejistotu</w:t>
      </w:r>
      <w:r w:rsidR="00AE751F" w:rsidRPr="008D2DAE">
        <w:t xml:space="preserve"> a </w:t>
      </w:r>
      <w:r w:rsidR="000151F1" w:rsidRPr="008D2DAE">
        <w:t xml:space="preserve">nestabilitu; události, které by bylo třeba zpomalit, se tak mohou naopak urychlit; vznikne pnutí, které nelze kontrolovat. Každá nová administrativa se musí naučit </w:t>
      </w:r>
      <w:r w:rsidR="00A76BE3" w:rsidRPr="008D2DAE">
        <w:t>–</w:t>
      </w:r>
      <w:r w:rsidR="000151F1" w:rsidRPr="008D2DAE">
        <w:t xml:space="preserve"> často velmi bolestně </w:t>
      </w:r>
      <w:r w:rsidR="00A76BE3" w:rsidRPr="008D2DAE">
        <w:t>–</w:t>
      </w:r>
      <w:r w:rsidR="000151F1" w:rsidRPr="008D2DAE">
        <w:t>, že jednou</w:t>
      </w:r>
      <w:r w:rsidR="00AE751F" w:rsidRPr="008D2DAE">
        <w:t xml:space="preserve"> z </w:t>
      </w:r>
      <w:r w:rsidR="000151F1" w:rsidRPr="008D2DAE">
        <w:t>nejtěžších odpovědností při vytváření politiky je umět trpělivě vyčkat na ten správný okamžik, kdy nastane čas pro rozhodnou akci.</w:t>
      </w:r>
    </w:p>
    <w:p w:rsidR="00AE751F" w:rsidRPr="008D2DAE" w:rsidRDefault="000151F1" w:rsidP="00BF453C">
      <w:pPr>
        <w:pStyle w:val="Textodsazen"/>
      </w:pPr>
      <w:r w:rsidRPr="008D2DAE">
        <w:t>Když nová administrativa nastoupila do úřadu, svádělo ji mnohé</w:t>
      </w:r>
      <w:r w:rsidR="00AE751F" w:rsidRPr="008D2DAE">
        <w:t xml:space="preserve"> k </w:t>
      </w:r>
      <w:r w:rsidRPr="008D2DAE">
        <w:t>tomu, aby</w:t>
      </w:r>
      <w:r w:rsidR="00AE751F" w:rsidRPr="008D2DAE">
        <w:t xml:space="preserve"> s </w:t>
      </w:r>
      <w:r w:rsidRPr="008D2DAE">
        <w:t xml:space="preserve">Blízkým východem </w:t>
      </w:r>
      <w:r w:rsidR="00AE751F" w:rsidRPr="008D2DAE">
        <w:t>„</w:t>
      </w:r>
      <w:r w:rsidRPr="008D2DAE">
        <w:t>něco udělala</w:t>
      </w:r>
      <w:r w:rsidR="00AE751F" w:rsidRPr="008D2DAE">
        <w:t>“</w:t>
      </w:r>
      <w:r w:rsidRPr="008D2DAE">
        <w:t>. Na začátku února roku 1969 oznámily izraelské zdroje, že od šestidenní Války do konce roku 1968 došlo</w:t>
      </w:r>
      <w:r w:rsidR="00AE751F" w:rsidRPr="008D2DAE">
        <w:t xml:space="preserve"> k </w:t>
      </w:r>
      <w:r w:rsidRPr="008D2DAE">
        <w:t xml:space="preserve">1288 sabotážním </w:t>
      </w:r>
      <w:r w:rsidR="00D6009A" w:rsidRPr="008D2DAE">
        <w:t>a</w:t>
      </w:r>
      <w:r w:rsidRPr="008D2DAE">
        <w:t>kc</w:t>
      </w:r>
      <w:r w:rsidR="00D6009A" w:rsidRPr="008D2DAE">
        <w:t>í</w:t>
      </w:r>
      <w:r w:rsidRPr="008D2DAE">
        <w:t>m: 920 incidentů proběhlo na jordánské hranici, 166 na egyptské, 37 na linii přiměří se Sýrií, 35 na libanonské hranici</w:t>
      </w:r>
      <w:r w:rsidR="00AE751F" w:rsidRPr="008D2DAE">
        <w:t xml:space="preserve"> a </w:t>
      </w:r>
      <w:r w:rsidRPr="008D2DAE">
        <w:t>130</w:t>
      </w:r>
      <w:r w:rsidR="00AE751F" w:rsidRPr="008D2DAE">
        <w:t xml:space="preserve"> v </w:t>
      </w:r>
      <w:r w:rsidRPr="008D2DAE">
        <w:t>Gaze. Za stejné období hlásili Izraelci 234 padlých</w:t>
      </w:r>
      <w:r w:rsidR="00AE751F" w:rsidRPr="008D2DAE">
        <w:t xml:space="preserve"> a </w:t>
      </w:r>
      <w:r w:rsidRPr="008D2DAE">
        <w:t>765 zraněných</w:t>
      </w:r>
      <w:r w:rsidR="00AE751F" w:rsidRPr="008D2DAE">
        <w:t xml:space="preserve"> v </w:t>
      </w:r>
      <w:r w:rsidRPr="008D2DAE">
        <w:t>řadách vojáků</w:t>
      </w:r>
      <w:r w:rsidR="00AE751F" w:rsidRPr="008D2DAE">
        <w:t xml:space="preserve"> a </w:t>
      </w:r>
      <w:r w:rsidRPr="008D2DAE">
        <w:t>47 mrtvých</w:t>
      </w:r>
      <w:r w:rsidR="00AE751F" w:rsidRPr="008D2DAE">
        <w:t xml:space="preserve"> a </w:t>
      </w:r>
      <w:r w:rsidRPr="008D2DAE">
        <w:t xml:space="preserve">330 zraněných mezi civilisty </w:t>
      </w:r>
      <w:r w:rsidR="00A76BE3" w:rsidRPr="008D2DAE">
        <w:t>–</w:t>
      </w:r>
      <w:r w:rsidR="00AE751F" w:rsidRPr="008D2DAE">
        <w:t xml:space="preserve"> v </w:t>
      </w:r>
      <w:r w:rsidRPr="008D2DAE">
        <w:t>případě země</w:t>
      </w:r>
      <w:r w:rsidR="00AE751F" w:rsidRPr="008D2DAE">
        <w:t xml:space="preserve"> s </w:t>
      </w:r>
      <w:r w:rsidRPr="008D2DAE">
        <w:t>2,5 milionu obyvatel to bylo děsivé číslo, které by se</w:t>
      </w:r>
      <w:r w:rsidR="00AE751F" w:rsidRPr="008D2DAE">
        <w:t xml:space="preserve"> a </w:t>
      </w:r>
      <w:r w:rsidRPr="008D2DAE">
        <w:t>země velikosti Ameriky rovnalo 20</w:t>
      </w:r>
      <w:r w:rsidR="00AE751F" w:rsidRPr="008D2DAE">
        <w:t xml:space="preserve"> </w:t>
      </w:r>
      <w:r w:rsidRPr="008D2DAE">
        <w:t>000 mrtvých</w:t>
      </w:r>
      <w:r w:rsidR="00AE751F" w:rsidRPr="008D2DAE">
        <w:t xml:space="preserve"> a </w:t>
      </w:r>
      <w:r w:rsidRPr="008D2DAE">
        <w:t>100 000 zraněných. Izrael odpovídal leteckými útoky na předpokládané základny geril</w:t>
      </w:r>
      <w:r w:rsidR="00AE751F" w:rsidRPr="008D2DAE">
        <w:t xml:space="preserve"> v </w:t>
      </w:r>
      <w:r w:rsidRPr="008D2DAE">
        <w:t>Jordán</w:t>
      </w:r>
      <w:r w:rsidR="00D6009A" w:rsidRPr="008D2DAE">
        <w:t>sku</w:t>
      </w:r>
      <w:r w:rsidRPr="008D2DAE">
        <w:t>, 28. prosince 1968 provedl velký útok na mezinárodní letiště</w:t>
      </w:r>
      <w:r w:rsidR="00AE751F" w:rsidRPr="008D2DAE">
        <w:t xml:space="preserve"> v </w:t>
      </w:r>
      <w:r w:rsidRPr="008D2DAE">
        <w:t>Bejrútu</w:t>
      </w:r>
      <w:r w:rsidR="00AE751F" w:rsidRPr="008D2DAE">
        <w:t xml:space="preserve"> a </w:t>
      </w:r>
      <w:r w:rsidRPr="008D2DAE">
        <w:t>dělostřelecké přestřelky přes Suezský průplav se konaly pravidelně.</w:t>
      </w:r>
    </w:p>
    <w:p w:rsidR="00AE751F" w:rsidRPr="008D2DAE" w:rsidRDefault="000151F1" w:rsidP="00BF453C">
      <w:pPr>
        <w:pStyle w:val="Textodsazen"/>
      </w:pPr>
      <w:r w:rsidRPr="008D2DAE">
        <w:t>Rozhodně existovalo dost příležitostí, aby se americká diplomacie mohla angažoval. Nov</w:t>
      </w:r>
      <w:r w:rsidR="00D6009A" w:rsidRPr="008D2DAE">
        <w:t>á</w:t>
      </w:r>
      <w:r w:rsidRPr="008D2DAE">
        <w:t xml:space="preserve"> administrativa se potřebov</w:t>
      </w:r>
      <w:r w:rsidR="00D6009A" w:rsidRPr="008D2DAE">
        <w:t>a</w:t>
      </w:r>
      <w:r w:rsidRPr="008D2DAE">
        <w:t>l</w:t>
      </w:r>
      <w:r w:rsidR="00D6009A" w:rsidRPr="008D2DAE">
        <w:t>a</w:t>
      </w:r>
      <w:r w:rsidRPr="008D2DAE">
        <w:t xml:space="preserve"> nějak postavit zvláště ke dvěm</w:t>
      </w:r>
      <w:r w:rsidR="00D6009A" w:rsidRPr="008D2DAE">
        <w:t>a</w:t>
      </w:r>
      <w:r w:rsidRPr="008D2DAE">
        <w:t xml:space="preserve"> iniciativám: Sověti 30. prosince n</w:t>
      </w:r>
      <w:r w:rsidR="00D6009A" w:rsidRPr="008D2DAE">
        <w:t>a</w:t>
      </w:r>
      <w:r w:rsidRPr="008D2DAE">
        <w:t xml:space="preserve">vrhli mírový plán, který </w:t>
      </w:r>
      <w:r w:rsidR="00A75B19" w:rsidRPr="008D2DAE">
        <w:t>měl</w:t>
      </w:r>
      <w:r w:rsidR="00A76BE3" w:rsidRPr="008D2DAE">
        <w:t xml:space="preserve"> </w:t>
      </w:r>
      <w:r w:rsidRPr="008D2DAE">
        <w:t>naplnit rezoluci 242; jeho</w:t>
      </w:r>
      <w:r w:rsidR="003B5948" w:rsidRPr="008D2DAE">
        <w:t xml:space="preserve"> </w:t>
      </w:r>
      <w:r w:rsidRPr="008D2DAE">
        <w:t>základem byl požadavek Arabů, aby se Izrael zcela stáhl. Mír definoval tak nedostačujícím způsobem, že to byla zjevně předem ztracená záležitost.</w:t>
      </w:r>
      <w:r w:rsidR="00AE751F" w:rsidRPr="008D2DAE">
        <w:t xml:space="preserve"> A </w:t>
      </w:r>
      <w:r w:rsidRPr="008D2DAE">
        <w:t>16. ledna 1969 přišla Francie</w:t>
      </w:r>
      <w:r w:rsidR="00AE751F" w:rsidRPr="008D2DAE">
        <w:t xml:space="preserve"> s </w:t>
      </w:r>
      <w:r w:rsidRPr="008D2DAE">
        <w:t xml:space="preserve">návrhem, aby čtyři velmoci </w:t>
      </w:r>
      <w:r w:rsidR="00A76BE3" w:rsidRPr="008D2DAE">
        <w:t>–</w:t>
      </w:r>
      <w:r w:rsidRPr="008D2DAE">
        <w:t xml:space="preserve"> Spojené státy, Sovětský svaz, Británie</w:t>
      </w:r>
      <w:r w:rsidR="00AE751F" w:rsidRPr="008D2DAE">
        <w:t xml:space="preserve"> a </w:t>
      </w:r>
      <w:r w:rsidRPr="008D2DAE">
        <w:t xml:space="preserve">Francie </w:t>
      </w:r>
      <w:r w:rsidR="00A76BE3" w:rsidRPr="008D2DAE">
        <w:t>–</w:t>
      </w:r>
      <w:r w:rsidRPr="008D2DAE">
        <w:t xml:space="preserve"> zahájily mezi sebou konzultace</w:t>
      </w:r>
      <w:r w:rsidR="00AE751F" w:rsidRPr="008D2DAE">
        <w:t xml:space="preserve"> o </w:t>
      </w:r>
      <w:r w:rsidRPr="008D2DAE">
        <w:t>Blízkém východě.</w:t>
      </w:r>
    </w:p>
    <w:p w:rsidR="00AE751F" w:rsidRPr="008D2DAE" w:rsidRDefault="000151F1" w:rsidP="00BF453C">
      <w:pPr>
        <w:pStyle w:val="Textodsazen"/>
      </w:pPr>
      <w:r w:rsidRPr="008D2DAE">
        <w:lastRenderedPageBreak/>
        <w:t>Na zasedání Rady pro otázky národní bezpečnosti, které se konalo 1. února, jsme museli rozhodnout, jak reagovat na tyto iniciativy</w:t>
      </w:r>
      <w:r w:rsidR="00AE751F" w:rsidRPr="008D2DAE">
        <w:t xml:space="preserve"> a </w:t>
      </w:r>
      <w:r w:rsidRPr="008D2DAE">
        <w:t>zda</w:t>
      </w:r>
      <w:r w:rsidR="00AE751F" w:rsidRPr="008D2DAE">
        <w:t xml:space="preserve"> v </w:t>
      </w:r>
      <w:r w:rsidRPr="008D2DAE">
        <w:t>zásadě ustoupit od nevýrazné blízkovýchodní politiky, která charakterizovala Johnsonova léta. Rychle se ukázalo, že ministerstvo zahraničí chce předložit americkou iniciativu. Jakému cíli nebo strategii by tato angažovanost měla sloužit, by vyplynulo až</w:t>
      </w:r>
      <w:r w:rsidR="00AE751F" w:rsidRPr="008D2DAE">
        <w:t xml:space="preserve"> z </w:t>
      </w:r>
      <w:r w:rsidRPr="008D2DAE">
        <w:t>jednání. Ministerstvo zastávalo názor, že je naší povinností pomoci překlenout názorovou propast mezi zainteresovanými stranami</w:t>
      </w:r>
      <w:r w:rsidR="00AE751F" w:rsidRPr="008D2DAE">
        <w:t xml:space="preserve"> a </w:t>
      </w:r>
      <w:r w:rsidRPr="008D2DAE">
        <w:t>nasměrovat je ke kompromisu, který by uzavřely za Jarringovy asistence. Navíc uplatnilo argument, že boje začínají nabývat na intenzitě,</w:t>
      </w:r>
      <w:r w:rsidR="00AE751F" w:rsidRPr="008D2DAE">
        <w:t xml:space="preserve"> a </w:t>
      </w:r>
      <w:r w:rsidRPr="008D2DAE">
        <w:t>proto nesmíme vyvolat dojem, že</w:t>
      </w:r>
      <w:r w:rsidR="00AE751F" w:rsidRPr="008D2DAE">
        <w:t xml:space="preserve"> k </w:t>
      </w:r>
      <w:r w:rsidRPr="008D2DAE">
        <w:t>záležitosti přistupujeme lhostejně. Všechny strany</w:t>
      </w:r>
      <w:r w:rsidR="00AE751F" w:rsidRPr="008D2DAE">
        <w:t xml:space="preserve"> v </w:t>
      </w:r>
      <w:r w:rsidRPr="008D2DAE">
        <w:t>oblasti prohlašují, že podle jejich přesvědčení drží klíče</w:t>
      </w:r>
      <w:r w:rsidR="00AE751F" w:rsidRPr="008D2DAE">
        <w:t xml:space="preserve"> k </w:t>
      </w:r>
      <w:r w:rsidRPr="008D2DAE">
        <w:t>dohodě</w:t>
      </w:r>
      <w:r w:rsidR="00AE751F" w:rsidRPr="008D2DAE">
        <w:t xml:space="preserve"> v </w:t>
      </w:r>
      <w:r w:rsidRPr="008D2DAE">
        <w:t>ruce Spojené státy; ministerstvo zahraničí tudíž tvrdilo, že bychom se opravdu měli do věci zapojit aktivně. Existovala jakási naděje, že by blízkovýchodní strany jakož</w:t>
      </w:r>
      <w:r w:rsidR="00AE751F" w:rsidRPr="008D2DAE">
        <w:t xml:space="preserve"> i </w:t>
      </w:r>
      <w:r w:rsidRPr="008D2DAE">
        <w:t>zahraniční velmoci mohly nalézt společnou řeč díky pouhému impulsu danému vyjednávacím procesem. Pokud šlo</w:t>
      </w:r>
      <w:r w:rsidR="00AE751F" w:rsidRPr="008D2DAE">
        <w:t xml:space="preserve"> o </w:t>
      </w:r>
      <w:r w:rsidRPr="008D2DAE">
        <w:t>problém se Sověty, ministerstvo souhlasilo, že případná mírová dohoda by zmařila strategii Moskvy, protože se zdálo, že ta naopak získává využíváním napětí</w:t>
      </w:r>
      <w:r w:rsidR="00AE751F" w:rsidRPr="008D2DAE">
        <w:t xml:space="preserve"> v </w:t>
      </w:r>
      <w:r w:rsidRPr="008D2DAE">
        <w:t>oblasti. Takový kurs by tedy minimálně otestoval sovětské úmysly.</w:t>
      </w:r>
    </w:p>
    <w:p w:rsidR="00AE751F" w:rsidRPr="008D2DAE" w:rsidRDefault="000151F1" w:rsidP="00BF453C">
      <w:pPr>
        <w:pStyle w:val="Textodsazen"/>
      </w:pPr>
      <w:r w:rsidRPr="008D2DAE">
        <w:t>Nový prezident měl podstoupit svou první zkušenost</w:t>
      </w:r>
      <w:r w:rsidR="00AE751F" w:rsidRPr="008D2DAE">
        <w:t xml:space="preserve"> s </w:t>
      </w:r>
      <w:r w:rsidRPr="008D2DAE">
        <w:t>parním válcem byrokracie. Je povahou byrokratů, že se</w:t>
      </w:r>
      <w:r w:rsidR="00AE751F" w:rsidRPr="008D2DAE">
        <w:t xml:space="preserve"> k </w:t>
      </w:r>
      <w:r w:rsidRPr="008D2DAE">
        <w:t>cíli, který sami chápou jen mlhavě, blíží téměř nepozorovatelnými krůčky. Obvykle začínají tím, že požádají prezidenta nebo ministra zahraničí</w:t>
      </w:r>
      <w:r w:rsidR="00AE751F" w:rsidRPr="008D2DAE">
        <w:t xml:space="preserve"> o </w:t>
      </w:r>
      <w:r w:rsidRPr="008D2DAE">
        <w:t xml:space="preserve">povolení </w:t>
      </w:r>
      <w:r w:rsidR="00AE751F" w:rsidRPr="008D2DAE">
        <w:t>„</w:t>
      </w:r>
      <w:r w:rsidRPr="008D2DAE">
        <w:t>v principu posoudit</w:t>
      </w:r>
      <w:r w:rsidR="00AE751F" w:rsidRPr="008D2DAE">
        <w:t>“</w:t>
      </w:r>
      <w:r w:rsidRPr="008D2DAE">
        <w:t xml:space="preserve"> určitý kurs,</w:t>
      </w:r>
      <w:r w:rsidR="00AE751F" w:rsidRPr="008D2DAE">
        <w:t xml:space="preserve"> a </w:t>
      </w:r>
      <w:r w:rsidRPr="008D2DAE">
        <w:t>ihned slavnostně ujišťují, že toto rozhodnutí nevytváří žádný precedens ani povinnost přistoupit</w:t>
      </w:r>
      <w:r w:rsidR="00AE751F" w:rsidRPr="008D2DAE">
        <w:t xml:space="preserve"> k </w:t>
      </w:r>
      <w:r w:rsidRPr="008D2DAE">
        <w:t>dalšímu kroku,</w:t>
      </w:r>
      <w:r w:rsidR="00AE751F" w:rsidRPr="008D2DAE">
        <w:t xml:space="preserve"> a </w:t>
      </w:r>
      <w:r w:rsidRPr="008D2DAE">
        <w:t>že si vládní činitelé udrží plnou kontrolu nad celým procesem. První krok si ovšem</w:t>
      </w:r>
      <w:r w:rsidR="00AE751F" w:rsidRPr="008D2DAE">
        <w:t xml:space="preserve"> s </w:t>
      </w:r>
      <w:r w:rsidRPr="008D2DAE">
        <w:t>železnou pravidelností vynutí sérii dalších; posouzení závažného tématu může jen odhalit jeho složitosti</w:t>
      </w:r>
      <w:r w:rsidR="00AE751F" w:rsidRPr="008D2DAE">
        <w:t xml:space="preserve"> a </w:t>
      </w:r>
      <w:r w:rsidRPr="008D2DAE">
        <w:t>zvýšit tlak na jejich překonání. Prezident je tedy brzy požádán, aby jednal</w:t>
      </w:r>
      <w:r w:rsidR="00AE751F" w:rsidRPr="008D2DAE">
        <w:t xml:space="preserve"> a </w:t>
      </w:r>
      <w:r w:rsidRPr="008D2DAE">
        <w:t>odstranil patovou situaci, kterou způsobila jeho vlastní politika. To je samozřejmě přesně ta situace, kterou si zastánci aktivní politiky</w:t>
      </w:r>
      <w:r w:rsidR="00AE751F" w:rsidRPr="008D2DAE">
        <w:t xml:space="preserve"> v </w:t>
      </w:r>
      <w:r w:rsidRPr="008D2DAE">
        <w:t>nějaké záležitosti přejí; přímo překypují dychtivostí předkládat plány, jak se</w:t>
      </w:r>
      <w:r w:rsidR="00AE751F" w:rsidRPr="008D2DAE">
        <w:t xml:space="preserve"> z </w:t>
      </w:r>
      <w:r w:rsidRPr="008D2DAE">
        <w:t>této slepé uličky dostat. Mnozí experti ministerstva zahraničí na Blízký východ byli nešťastní</w:t>
      </w:r>
      <w:r w:rsidR="00AE751F" w:rsidRPr="008D2DAE">
        <w:t xml:space="preserve"> z </w:t>
      </w:r>
      <w:r w:rsidRPr="008D2DAE">
        <w:t>odstupu, který si prezident Johnson udržoval od tohoto konfliktu. Za příčinu jeho postoje považovali vnitropolitické záležitosti. Jejich horlivost ještě stimulovalo přesvědčení některých amerických diplomatů, že krize jaksi není opravdová, pokud nejsme její součástí</w:t>
      </w:r>
      <w:r w:rsidR="00AE751F" w:rsidRPr="008D2DAE">
        <w:t xml:space="preserve"> i </w:t>
      </w:r>
      <w:r w:rsidRPr="008D2DAE">
        <w:t>my. To byl počátek myšlenky, že nás lidé nesmějí považovat za lhostejné</w:t>
      </w:r>
      <w:r w:rsidR="00AE751F" w:rsidRPr="008D2DAE">
        <w:t xml:space="preserve"> k </w:t>
      </w:r>
      <w:r w:rsidRPr="008D2DAE">
        <w:t>počínajícím konfrontacím (kteří lidé, to ovšem nikdy nikdo nespecifikoval).</w:t>
      </w:r>
    </w:p>
    <w:p w:rsidR="00AE751F" w:rsidRPr="008D2DAE" w:rsidRDefault="000151F1" w:rsidP="00BF453C">
      <w:pPr>
        <w:pStyle w:val="Textodsazen"/>
      </w:pPr>
      <w:r w:rsidRPr="008D2DAE">
        <w:t>Mně se vůbec nezdálo, že bychom se měli hnát do nějakých jednání, jejichž cíle jsme si nedefinovali</w:t>
      </w:r>
      <w:r w:rsidR="00AE751F" w:rsidRPr="008D2DAE">
        <w:t xml:space="preserve"> a </w:t>
      </w:r>
      <w:r w:rsidRPr="008D2DAE">
        <w:t>za jejichž výsledek bychom byli činěni odpovědnými. Měl jsem také pochybnosti</w:t>
      </w:r>
      <w:r w:rsidR="00AE751F" w:rsidRPr="008D2DAE">
        <w:t xml:space="preserve"> o </w:t>
      </w:r>
      <w:r w:rsidRPr="008D2DAE">
        <w:t>východiscích, která stála za doporučením ministerstva zahraničí. Nezdálo se mi pravděpodobné, že by zúčastněné strany mohly najít společnou řeč. Obzvláště se mi nelíbil princip, že bychom jednali na nějakém fóru, jak nám bylo nabízeno. Vzhledem</w:t>
      </w:r>
      <w:r w:rsidR="00AE751F" w:rsidRPr="008D2DAE">
        <w:t xml:space="preserve"> </w:t>
      </w:r>
      <w:r w:rsidR="00AE751F" w:rsidRPr="008D2DAE">
        <w:lastRenderedPageBreak/>
        <w:t>k </w:t>
      </w:r>
      <w:r w:rsidRPr="008D2DAE">
        <w:t>sovětskému</w:t>
      </w:r>
      <w:r w:rsidR="00AE751F" w:rsidRPr="008D2DAE">
        <w:t xml:space="preserve"> a </w:t>
      </w:r>
      <w:r w:rsidRPr="008D2DAE">
        <w:t>francouzskému proarabskému</w:t>
      </w:r>
      <w:r w:rsidR="003B5948" w:rsidRPr="008D2DAE">
        <w:t xml:space="preserve"> </w:t>
      </w:r>
      <w:r w:rsidRPr="008D2DAE">
        <w:t xml:space="preserve">postoji (a tlaku, který by to vytvářelo na Británii) by </w:t>
      </w:r>
      <w:r w:rsidR="00D6009A" w:rsidRPr="008D2DAE">
        <w:t>f</w:t>
      </w:r>
      <w:r w:rsidRPr="008D2DAE">
        <w:t>órum čtyř velmocí</w:t>
      </w:r>
      <w:r w:rsidR="00AE751F" w:rsidRPr="008D2DAE">
        <w:t xml:space="preserve"> v </w:t>
      </w:r>
      <w:r w:rsidRPr="008D2DAE">
        <w:t>podobě,</w:t>
      </w:r>
      <w:r w:rsidR="00AE751F" w:rsidRPr="008D2DAE">
        <w:t xml:space="preserve"> v </w:t>
      </w:r>
      <w:r w:rsidRPr="008D2DAE">
        <w:t>jaké je navrhovala Francie, skončilo frontou zaměřenou proti Spojeným státům. N</w:t>
      </w:r>
      <w:r w:rsidR="00D6009A" w:rsidRPr="008D2DAE">
        <w:t>a</w:t>
      </w:r>
      <w:r w:rsidRPr="008D2DAE">
        <w:t xml:space="preserve"> druhé straně rozhovory mezi dvěma velmocemi </w:t>
      </w:r>
      <w:r w:rsidR="00A76BE3" w:rsidRPr="008D2DAE">
        <w:t>–</w:t>
      </w:r>
      <w:r w:rsidRPr="008D2DAE">
        <w:t xml:space="preserve"> Spojenými státy</w:t>
      </w:r>
      <w:r w:rsidR="00AE751F" w:rsidRPr="008D2DAE">
        <w:t xml:space="preserve"> a </w:t>
      </w:r>
      <w:r w:rsidRPr="008D2DAE">
        <w:t xml:space="preserve">Sovětským svazem </w:t>
      </w:r>
      <w:r w:rsidR="00A76BE3" w:rsidRPr="008D2DAE">
        <w:t>–</w:t>
      </w:r>
      <w:r w:rsidRPr="008D2DAE">
        <w:t xml:space="preserve"> by mohly, pokud by došlo</w:t>
      </w:r>
      <w:r w:rsidR="00AE751F" w:rsidRPr="008D2DAE">
        <w:t xml:space="preserve"> k </w:t>
      </w:r>
      <w:r w:rsidRPr="008D2DAE">
        <w:t>jakémukoli pokroku, vyvolat dojem, že nás Moskva přinutila přijmout urovnání na Blízkém východě, čímž by si získala kredit,</w:t>
      </w:r>
      <w:r w:rsidR="00AE751F" w:rsidRPr="008D2DAE">
        <w:t xml:space="preserve"> a </w:t>
      </w:r>
      <w:r w:rsidRPr="008D2DAE">
        <w:t>jestliže by skončily neúspěchem, vina by padla na naši hlavu.</w:t>
      </w:r>
    </w:p>
    <w:p w:rsidR="00AE751F" w:rsidRPr="008D2DAE" w:rsidRDefault="000151F1" w:rsidP="00BF453C">
      <w:pPr>
        <w:pStyle w:val="Textodsazen"/>
      </w:pPr>
      <w:r w:rsidRPr="008D2DAE">
        <w:t>Ještě vážnější otázku než výběr jednacího fóra představovala neměnná</w:t>
      </w:r>
      <w:r w:rsidR="00AE751F" w:rsidRPr="008D2DAE">
        <w:t xml:space="preserve"> a </w:t>
      </w:r>
      <w:r w:rsidRPr="008D2DAE">
        <w:t xml:space="preserve">zásadní premisa </w:t>
      </w:r>
      <w:r w:rsidR="00A76BE3" w:rsidRPr="008D2DAE">
        <w:t>–</w:t>
      </w:r>
      <w:r w:rsidRPr="008D2DAE">
        <w:t xml:space="preserve"> kterou jasně vyhlásil jeden ze zástupců ministerstva zahraničí, kteří se 1. února účastnili zasedání Rady pro otázky národní bezpečnosti </w:t>
      </w:r>
      <w:r w:rsidR="00A76BE3" w:rsidRPr="008D2DAE">
        <w:t>–</w:t>
      </w:r>
      <w:r w:rsidRPr="008D2DAE">
        <w:t>, že Spojené státy budou muset přimět Izrael</w:t>
      </w:r>
      <w:r w:rsidR="00AE751F" w:rsidRPr="008D2DAE">
        <w:t xml:space="preserve"> k </w:t>
      </w:r>
      <w:r w:rsidRPr="008D2DAE">
        <w:t>souhlasu</w:t>
      </w:r>
      <w:r w:rsidR="00AE751F" w:rsidRPr="008D2DAE">
        <w:t xml:space="preserve"> s </w:t>
      </w:r>
      <w:r w:rsidRPr="008D2DAE">
        <w:t>podepsáním případné dohody. Znamenalo to, že se na nás žádá, abychom vyvíjeli nátlak na našeho spojence</w:t>
      </w:r>
      <w:r w:rsidR="00AE751F" w:rsidRPr="008D2DAE">
        <w:t xml:space="preserve"> v </w:t>
      </w:r>
      <w:r w:rsidRPr="008D2DAE">
        <w:t>zastoupení zemí, které</w:t>
      </w:r>
      <w:r w:rsidR="00AE751F" w:rsidRPr="008D2DAE">
        <w:t xml:space="preserve"> s </w:t>
      </w:r>
      <w:r w:rsidRPr="008D2DAE">
        <w:t xml:space="preserve">výjimkou </w:t>
      </w:r>
      <w:r w:rsidR="00D6009A" w:rsidRPr="008D2DAE">
        <w:t>Jordánska</w:t>
      </w:r>
      <w:r w:rsidR="00AE751F" w:rsidRPr="008D2DAE">
        <w:t xml:space="preserve"> s </w:t>
      </w:r>
      <w:r w:rsidRPr="008D2DAE">
        <w:t>námi přerušily styky, sledovaly vůči nám celkově nepřátelskou politiku</w:t>
      </w:r>
      <w:r w:rsidR="00AE751F" w:rsidRPr="008D2DAE">
        <w:t xml:space="preserve"> a </w:t>
      </w:r>
      <w:r w:rsidRPr="008D2DAE">
        <w:t>byly klienty Moskvy. Nezdálo se mi tudíž patřičné, aby se Amerika snažila prosadit úplnou mírovou dohodu, dokud nebudeme jasně vidět, jaké ústupky Arabové udělají,</w:t>
      </w:r>
      <w:r w:rsidR="00AE751F" w:rsidRPr="008D2DAE">
        <w:t xml:space="preserve"> a </w:t>
      </w:r>
      <w:r w:rsidRPr="008D2DAE">
        <w:t>dokud se ti, kdo</w:t>
      </w:r>
      <w:r w:rsidR="00AE751F" w:rsidRPr="008D2DAE">
        <w:t xml:space="preserve"> z </w:t>
      </w:r>
      <w:r w:rsidRPr="008D2DAE">
        <w:t>toho budou profitovat, nerozejdou se Sověty</w:t>
      </w:r>
      <w:r w:rsidR="00AE751F" w:rsidRPr="008D2DAE">
        <w:t xml:space="preserve"> a </w:t>
      </w:r>
      <w:r w:rsidRPr="008D2DAE">
        <w:t>nestanou se přáteli Ameriky. Preferoval jsem, aby se</w:t>
      </w:r>
      <w:r w:rsidR="00AE751F" w:rsidRPr="008D2DAE">
        <w:t xml:space="preserve"> v </w:t>
      </w:r>
      <w:r w:rsidRPr="008D2DAE">
        <w:t>mezidobí konala jednání mezi Izraelem</w:t>
      </w:r>
      <w:r w:rsidR="00AE751F" w:rsidRPr="008D2DAE">
        <w:t xml:space="preserve"> a </w:t>
      </w:r>
      <w:r w:rsidRPr="008D2DAE">
        <w:t>Jordánsk</w:t>
      </w:r>
      <w:r w:rsidR="00D6009A" w:rsidRPr="008D2DAE">
        <w:t>e</w:t>
      </w:r>
      <w:r w:rsidRPr="008D2DAE">
        <w:t>m, která by zahrnovala právě takové přátele,</w:t>
      </w:r>
      <w:r w:rsidR="00AE751F" w:rsidRPr="008D2DAE">
        <w:t xml:space="preserve"> a </w:t>
      </w:r>
      <w:r w:rsidRPr="008D2DAE">
        <w:t>nikoli egyptsk</w:t>
      </w:r>
      <w:r w:rsidR="00AE751F" w:rsidRPr="008D2DAE">
        <w:t>o-i</w:t>
      </w:r>
      <w:r w:rsidRPr="008D2DAE">
        <w:t>zraelské rozhovory,</w:t>
      </w:r>
      <w:r w:rsidR="00AE751F" w:rsidRPr="008D2DAE">
        <w:t xml:space="preserve"> v </w:t>
      </w:r>
      <w:r w:rsidRPr="008D2DAE">
        <w:t>jejichž případě by se na nás chtělo, abychom zachraňovali sovětského protégé. Stručně řečeno, předpokladem úspěšné blízkovýchodní diplomacie bylo omezení vlivu Sovětského svazu, aby pokrok nemohl být připisován jeho nátlaku</w:t>
      </w:r>
      <w:r w:rsidR="00AE751F" w:rsidRPr="008D2DAE">
        <w:t xml:space="preserve"> a </w:t>
      </w:r>
      <w:r w:rsidRPr="008D2DAE">
        <w:t>aby umírněné vlády získaly nějaký manévrovací prostor.</w:t>
      </w:r>
    </w:p>
    <w:p w:rsidR="00AE751F" w:rsidRPr="008D2DAE" w:rsidRDefault="000151F1" w:rsidP="00BF453C">
      <w:pPr>
        <w:pStyle w:val="Textodsazen"/>
      </w:pPr>
      <w:r w:rsidRPr="008D2DAE">
        <w:t>Své obavy jsem prezidentovi sdělil</w:t>
      </w:r>
      <w:r w:rsidR="00AE751F" w:rsidRPr="008D2DAE">
        <w:t xml:space="preserve"> o </w:t>
      </w:r>
      <w:r w:rsidRPr="008D2DAE">
        <w:t>den později. Nixon mne pozval, abych ho doprovázel do Walter Reed Army Hospital na návštěvu bývalého prezidenta Eisenhowera, jehož nemoc byla už</w:t>
      </w:r>
      <w:r w:rsidR="00AE751F" w:rsidRPr="008D2DAE">
        <w:t xml:space="preserve"> v </w:t>
      </w:r>
      <w:r w:rsidRPr="008D2DAE">
        <w:t>pokročilém stadiu.</w:t>
      </w:r>
      <w:r w:rsidR="00AE751F" w:rsidRPr="008D2DAE">
        <w:t xml:space="preserve"> O </w:t>
      </w:r>
      <w:r w:rsidRPr="008D2DAE">
        <w:t>sedm týdnů později jí Eisenhower podlehl. Nyní však seděl opřen</w:t>
      </w:r>
      <w:r w:rsidR="00AE751F" w:rsidRPr="008D2DAE">
        <w:t xml:space="preserve"> v </w:t>
      </w:r>
      <w:r w:rsidRPr="008D2DAE">
        <w:t>křesle</w:t>
      </w:r>
      <w:r w:rsidR="00AE751F" w:rsidRPr="008D2DAE">
        <w:t xml:space="preserve"> a </w:t>
      </w:r>
      <w:r w:rsidRPr="008D2DAE">
        <w:t>byl ještě vyhublejší, než když jsem ho viděl naposledy. Mnoho času věnoval tomu, aby Nixona varoval před úniky informací</w:t>
      </w:r>
      <w:r w:rsidR="00AE751F" w:rsidRPr="008D2DAE">
        <w:t xml:space="preserve"> z </w:t>
      </w:r>
      <w:r w:rsidRPr="008D2DAE">
        <w:t>jednání Rady pro otázky národní bezpečnosti. Nixon mu řekl</w:t>
      </w:r>
      <w:r w:rsidR="00AE751F" w:rsidRPr="008D2DAE">
        <w:t xml:space="preserve"> o </w:t>
      </w:r>
      <w:r w:rsidRPr="008D2DAE">
        <w:t>naši diskusi</w:t>
      </w:r>
      <w:r w:rsidR="00AE751F" w:rsidRPr="008D2DAE">
        <w:t xml:space="preserve"> o </w:t>
      </w:r>
      <w:r w:rsidRPr="008D2DAE">
        <w:t>Blízkém východě. Eisenhower tvrdil, že by se Amerika neměla významně zapojovat do</w:t>
      </w:r>
      <w:r w:rsidR="00D6009A" w:rsidRPr="008D2DAE">
        <w:t xml:space="preserve"> </w:t>
      </w:r>
      <w:r w:rsidRPr="008D2DAE">
        <w:t>jednání. Zřejmě</w:t>
      </w:r>
      <w:r w:rsidR="00AE751F" w:rsidRPr="008D2DAE">
        <w:t xml:space="preserve"> s </w:t>
      </w:r>
      <w:r w:rsidRPr="008D2DAE">
        <w:t>ohledem na utrpení, které si prožil kvůli Su</w:t>
      </w:r>
      <w:r w:rsidR="005B3A7E" w:rsidRPr="008D2DAE">
        <w:t>e</w:t>
      </w:r>
      <w:r w:rsidRPr="008D2DAE">
        <w:t>zu</w:t>
      </w:r>
      <w:r w:rsidR="00AE751F" w:rsidRPr="008D2DAE">
        <w:t xml:space="preserve"> v </w:t>
      </w:r>
      <w:r w:rsidRPr="008D2DAE">
        <w:t>roce 1956, zastával názor, že nejlepší bude nechat zainteresované strany, aby si to rozřešily sam</w:t>
      </w:r>
      <w:r w:rsidR="00D6009A" w:rsidRPr="008D2DAE">
        <w:t>y</w:t>
      </w:r>
      <w:r w:rsidRPr="008D2DAE">
        <w:t>. Pokud začneme hrát aktivní úlohu, budeme nakonec donuceni stál se arbitrem</w:t>
      </w:r>
      <w:r w:rsidR="00AE751F" w:rsidRPr="008D2DAE">
        <w:t xml:space="preserve"> a </w:t>
      </w:r>
      <w:r w:rsidRPr="008D2DAE">
        <w:t>pak těmto stranám nabídnout, že budeme garantovat výsledek, ať už bude koneční dohoda jakákoli. To nás navždy propojí</w:t>
      </w:r>
      <w:r w:rsidR="00AE751F" w:rsidRPr="008D2DAE">
        <w:t xml:space="preserve"> s </w:t>
      </w:r>
      <w:r w:rsidRPr="008D2DAE">
        <w:t>Blízkým východem</w:t>
      </w:r>
      <w:r w:rsidR="00AE751F" w:rsidRPr="008D2DAE">
        <w:t xml:space="preserve"> a </w:t>
      </w:r>
      <w:r w:rsidRPr="008D2DAE">
        <w:t>jeho potížemi.</w:t>
      </w:r>
    </w:p>
    <w:p w:rsidR="00AE751F" w:rsidRPr="008D2DAE" w:rsidRDefault="000151F1" w:rsidP="00BF453C">
      <w:pPr>
        <w:pStyle w:val="Textodsazen"/>
      </w:pPr>
      <w:r w:rsidRPr="008D2DAE">
        <w:t>Následujícího dne jsem byl</w:t>
      </w:r>
      <w:r w:rsidR="00AE751F" w:rsidRPr="008D2DAE">
        <w:t xml:space="preserve"> v </w:t>
      </w:r>
      <w:r w:rsidRPr="008D2DAE">
        <w:t>kanceláři teprve několik minut, když mi zatelefonoval rozvzteklený Eisenhower. Právě si</w:t>
      </w:r>
      <w:r w:rsidR="00AE751F" w:rsidRPr="008D2DAE">
        <w:t xml:space="preserve"> v </w:t>
      </w:r>
      <w:r w:rsidRPr="008D2DAE">
        <w:t xml:space="preserve">listu </w:t>
      </w:r>
      <w:r w:rsidRPr="008D2DAE">
        <w:rPr>
          <w:rStyle w:val="Slovo-kurzva"/>
        </w:rPr>
        <w:t>The New York Times</w:t>
      </w:r>
      <w:r w:rsidRPr="008D2DAE">
        <w:t xml:space="preserve"> přečetl článek, podle něhož Rada pro otázky národní bezpečnosti na svém zasedání rozhodla, že Spojené státy budou nyní sledovat na Blízkém východě aktivnější politiku.</w:t>
      </w:r>
      <w:r w:rsidR="00AE751F" w:rsidRPr="008D2DAE">
        <w:t xml:space="preserve"> S </w:t>
      </w:r>
      <w:r w:rsidRPr="008D2DAE">
        <w:t>energií, která vůbec neodpovídala jeho křehkému vzhledu, který jsem měl</w:t>
      </w:r>
      <w:r w:rsidR="00AE751F" w:rsidRPr="008D2DAE">
        <w:t xml:space="preserve"> v </w:t>
      </w:r>
      <w:r w:rsidRPr="008D2DAE">
        <w:t xml:space="preserve">paměti </w:t>
      </w:r>
      <w:r w:rsidR="00A76BE3" w:rsidRPr="008D2DAE">
        <w:t>–</w:t>
      </w:r>
      <w:r w:rsidR="00AE751F" w:rsidRPr="008D2DAE">
        <w:t xml:space="preserve"> a </w:t>
      </w:r>
      <w:r w:rsidRPr="008D2DAE">
        <w:t>ostrým slovníkem, který se neshodoval</w:t>
      </w:r>
      <w:r w:rsidR="00AE751F" w:rsidRPr="008D2DAE">
        <w:t xml:space="preserve"> </w:t>
      </w:r>
      <w:r w:rsidR="00AE751F" w:rsidRPr="008D2DAE">
        <w:lastRenderedPageBreak/>
        <w:t>s </w:t>
      </w:r>
      <w:r w:rsidRPr="008D2DAE">
        <w:t xml:space="preserve">jeho zářivým úsměvem </w:t>
      </w:r>
      <w:r w:rsidR="00A76BE3" w:rsidRPr="008D2DAE">
        <w:t>–</w:t>
      </w:r>
      <w:r w:rsidRPr="008D2DAE">
        <w:t>, mi lál, že jsem podr</w:t>
      </w:r>
      <w:r w:rsidR="00D6009A" w:rsidRPr="008D2DAE">
        <w:t>az</w:t>
      </w:r>
      <w:r w:rsidRPr="008D2DAE">
        <w:t>il prezidenta, protože jsem neomezil počet účastníků jednání rady. Bylo mou povinností, řekl, zabránit pokusům byrokratů vyvolávat</w:t>
      </w:r>
      <w:r w:rsidR="00AE751F" w:rsidRPr="008D2DAE">
        <w:t xml:space="preserve"> v </w:t>
      </w:r>
      <w:r w:rsidRPr="008D2DAE">
        <w:t>prezidentovi paniku úniky inform</w:t>
      </w:r>
      <w:r w:rsidR="00D6009A" w:rsidRPr="008D2DAE">
        <w:t>ací</w:t>
      </w:r>
      <w:r w:rsidRPr="008D2DAE">
        <w:t>, jako je tento. To, co se stalo, podtrhovalo jeho kritické poznámky</w:t>
      </w:r>
      <w:r w:rsidR="00AE751F" w:rsidRPr="008D2DAE">
        <w:t xml:space="preserve"> z </w:t>
      </w:r>
      <w:r w:rsidRPr="008D2DAE">
        <w:t>předchozího večeru; měli bychom dát ruce pryč od Blízkého východu.</w:t>
      </w:r>
    </w:p>
    <w:p w:rsidR="00AE751F" w:rsidRPr="008D2DAE" w:rsidRDefault="000151F1" w:rsidP="00BF453C">
      <w:pPr>
        <w:pStyle w:val="Textodsazen"/>
      </w:pPr>
      <w:r w:rsidRPr="008D2DAE">
        <w:t>Téhož dne jsem Nixonovi poslal memorandum</w:t>
      </w:r>
      <w:r w:rsidR="00AE751F" w:rsidRPr="008D2DAE">
        <w:t xml:space="preserve"> s </w:t>
      </w:r>
      <w:r w:rsidRPr="008D2DAE">
        <w:t>dalšími svými úvahami. Bral jsem jako danou věc, že se připravuje rozhodnout</w:t>
      </w:r>
      <w:r w:rsidR="00AE751F" w:rsidRPr="008D2DAE">
        <w:t xml:space="preserve"> o </w:t>
      </w:r>
      <w:r w:rsidR="00DF4E9F" w:rsidRPr="008D2DAE">
        <w:t>něj</w:t>
      </w:r>
      <w:r w:rsidRPr="008D2DAE">
        <w:t>aké fo</w:t>
      </w:r>
      <w:r w:rsidR="00D6009A" w:rsidRPr="008D2DAE">
        <w:t>rm</w:t>
      </w:r>
      <w:r w:rsidRPr="008D2DAE">
        <w:t>ě aktivní diplomacie</w:t>
      </w:r>
      <w:r w:rsidR="00AE751F" w:rsidRPr="008D2DAE">
        <w:t xml:space="preserve"> v </w:t>
      </w:r>
      <w:r w:rsidRPr="008D2DAE">
        <w:t>reakci na neustálé popichování ze strany ministerstva zahraničí</w:t>
      </w:r>
      <w:r w:rsidR="00AE751F" w:rsidRPr="008D2DAE">
        <w:t xml:space="preserve"> a </w:t>
      </w:r>
      <w:r w:rsidRPr="008D2DAE">
        <w:t>dále kvůli svým slibům</w:t>
      </w:r>
      <w:r w:rsidR="00AE751F" w:rsidRPr="008D2DAE">
        <w:t xml:space="preserve"> z </w:t>
      </w:r>
      <w:r w:rsidRPr="008D2DAE">
        <w:t>volební kampaně, že přijde</w:t>
      </w:r>
      <w:r w:rsidR="00AE751F" w:rsidRPr="008D2DAE">
        <w:t xml:space="preserve"> s </w:t>
      </w:r>
      <w:r w:rsidRPr="008D2DAE">
        <w:t>novou americkou iniciativou. Snažil jsem se vysvětlit, co nás takový kurs bude pravděpodobně stát,</w:t>
      </w:r>
      <w:r w:rsidR="00AE751F" w:rsidRPr="008D2DAE">
        <w:t xml:space="preserve"> a </w:t>
      </w:r>
      <w:r w:rsidRPr="008D2DAE">
        <w:t>tlumočit mé pochybnosti</w:t>
      </w:r>
      <w:r w:rsidR="00AE751F" w:rsidRPr="008D2DAE">
        <w:t xml:space="preserve"> o </w:t>
      </w:r>
      <w:r w:rsidRPr="008D2DAE">
        <w:t>šanci na úspěch. Uznával jsem, že blízkovýchodní strany nebudou zřejmě nikdy schopny sam</w:t>
      </w:r>
      <w:r w:rsidR="001B066A" w:rsidRPr="008D2DAE">
        <w:t>y</w:t>
      </w:r>
      <w:r w:rsidRPr="008D2DAE">
        <w:t xml:space="preserve"> dosáhnout dohody</w:t>
      </w:r>
      <w:r w:rsidR="00AE751F" w:rsidRPr="008D2DAE">
        <w:t xml:space="preserve"> v </w:t>
      </w:r>
      <w:r w:rsidRPr="008D2DAE">
        <w:t>roztáčejícím se kolotoči násilí. Tvrdil jsem však, že</w:t>
      </w:r>
      <w:r w:rsidR="00AE751F" w:rsidRPr="008D2DAE">
        <w:t xml:space="preserve"> z </w:t>
      </w:r>
      <w:r w:rsidRPr="008D2DAE">
        <w:t>toho nutně nevyplývá, že my si povedeme lépe. Pochyboval jsem, zda bude Násir schopen přistoupit na takové mírové podmínky, které by Izrael byl ještě ochoten akceptovat. Frontální pokus</w:t>
      </w:r>
      <w:r w:rsidR="00AE751F" w:rsidRPr="008D2DAE">
        <w:t xml:space="preserve"> o </w:t>
      </w:r>
      <w:r w:rsidRPr="008D2DAE">
        <w:t>celkové mírové urovnání by pravděpodobně selhal; marnili bychom tudíž náš politický kapitál, spoluvytvářeli podmínky pro propuknutí nového konfliktu</w:t>
      </w:r>
      <w:r w:rsidR="00AE751F" w:rsidRPr="008D2DAE">
        <w:t xml:space="preserve"> a </w:t>
      </w:r>
      <w:r w:rsidRPr="008D2DAE">
        <w:t>ochromovali naši schopnost neutralizovat nějaký konflikt, pokud by propukl. Zdálo se mi, že bychom udělali lépe, kdybychom se zaměřili na částečné urovnání sporu, například mezi Izraelem</w:t>
      </w:r>
      <w:r w:rsidR="00AE751F" w:rsidRPr="008D2DAE">
        <w:t xml:space="preserve"> a </w:t>
      </w:r>
      <w:r w:rsidR="00D6009A" w:rsidRPr="008D2DAE">
        <w:t>Jordánskem</w:t>
      </w:r>
      <w:r w:rsidRPr="008D2DAE">
        <w:t>,</w:t>
      </w:r>
      <w:r w:rsidRPr="008D2DAE">
        <w:rPr>
          <w:rStyle w:val="slopoznmkypodarou"/>
        </w:rPr>
        <w:footnoteReference w:id="36"/>
      </w:r>
      <w:r w:rsidRPr="008D2DAE">
        <w:t xml:space="preserve"> které mělo pověst dlouhodobého</w:t>
      </w:r>
      <w:r w:rsidR="00AE751F" w:rsidRPr="008D2DAE">
        <w:t xml:space="preserve"> a </w:t>
      </w:r>
      <w:r w:rsidRPr="008D2DAE">
        <w:t>čestného přítele Spojených států. Naléhal jsem na prezidenta, aby</w:t>
      </w:r>
      <w:r w:rsidR="00AE751F" w:rsidRPr="008D2DAE">
        <w:t xml:space="preserve"> v </w:t>
      </w:r>
      <w:r w:rsidRPr="008D2DAE">
        <w:t>případě, že se rozhodne</w:t>
      </w:r>
      <w:r w:rsidR="00AE751F" w:rsidRPr="008D2DAE">
        <w:t xml:space="preserve"> k </w:t>
      </w:r>
      <w:r w:rsidRPr="008D2DAE">
        <w:t xml:space="preserve">nějakému kroku, požadoval na ministerstvu zahraničí nejen procedurální návrh, ale také vysvětlení, jaké mírové podmínky </w:t>
      </w:r>
      <w:r w:rsidR="00A76BE3" w:rsidRPr="008D2DAE">
        <w:t>–</w:t>
      </w:r>
      <w:r w:rsidRPr="008D2DAE">
        <w:t xml:space="preserve"> jejichž artikulace byla koneckonců podstatou celé hry </w:t>
      </w:r>
      <w:r w:rsidR="00A76BE3" w:rsidRPr="008D2DAE">
        <w:t>–</w:t>
      </w:r>
      <w:r w:rsidRPr="008D2DAE">
        <w:t xml:space="preserve"> hodlá podporovat.</w:t>
      </w:r>
    </w:p>
    <w:p w:rsidR="00AE751F" w:rsidRPr="008D2DAE" w:rsidRDefault="000151F1" w:rsidP="00BF453C">
      <w:pPr>
        <w:pStyle w:val="Textodsazen"/>
      </w:pPr>
      <w:r w:rsidRPr="008D2DAE">
        <w:t>Nixon se mnou soukromě hovořil</w:t>
      </w:r>
      <w:r w:rsidR="00AE751F" w:rsidRPr="008D2DAE">
        <w:t xml:space="preserve"> v </w:t>
      </w:r>
      <w:r w:rsidRPr="008D2DAE">
        <w:t xml:space="preserve">pondělí 3. února. Měl pocit, že je do věci </w:t>
      </w:r>
      <w:r w:rsidR="00AE751F" w:rsidRPr="008D2DAE">
        <w:t>„</w:t>
      </w:r>
      <w:r w:rsidRPr="008D2DAE">
        <w:t>vehnán</w:t>
      </w:r>
      <w:r w:rsidR="00AE751F" w:rsidRPr="008D2DAE">
        <w:t>“</w:t>
      </w:r>
      <w:r w:rsidRPr="008D2DAE">
        <w:t>. Nemohl ihned</w:t>
      </w:r>
      <w:r w:rsidR="00AE751F" w:rsidRPr="008D2DAE">
        <w:t xml:space="preserve"> a </w:t>
      </w:r>
      <w:r w:rsidRPr="008D2DAE">
        <w:t>natvrdo odmítnout francouzský návrh, protože by tím zatížil své snahy zlepšit vztahy</w:t>
      </w:r>
      <w:r w:rsidR="00AE751F" w:rsidRPr="008D2DAE">
        <w:t xml:space="preserve"> s </w:t>
      </w:r>
      <w:r w:rsidRPr="008D2DAE">
        <w:t>de Gaullem; také spatřoval</w:t>
      </w:r>
      <w:r w:rsidR="00AE751F" w:rsidRPr="008D2DAE">
        <w:t xml:space="preserve"> v </w:t>
      </w:r>
      <w:r w:rsidRPr="008D2DAE">
        <w:t>Blízkém východě páku, jak přinutit Sověty</w:t>
      </w:r>
      <w:r w:rsidR="00AE751F" w:rsidRPr="008D2DAE">
        <w:t xml:space="preserve"> k </w:t>
      </w:r>
      <w:r w:rsidRPr="008D2DAE">
        <w:t>určité spolupráci</w:t>
      </w:r>
      <w:r w:rsidR="00AE751F" w:rsidRPr="008D2DAE">
        <w:t xml:space="preserve"> v </w:t>
      </w:r>
      <w:r w:rsidRPr="008D2DAE">
        <w:t>otázce Vietnamu.</w:t>
      </w:r>
      <w:r w:rsidR="00AE751F" w:rsidRPr="008D2DAE">
        <w:t xml:space="preserve"> A </w:t>
      </w:r>
      <w:r w:rsidRPr="008D2DAE">
        <w:t>nechtěl zamítnout názor ministerstva zahraničí ve věci,</w:t>
      </w:r>
      <w:r w:rsidR="00AE751F" w:rsidRPr="008D2DAE">
        <w:t xml:space="preserve"> k </w:t>
      </w:r>
      <w:r w:rsidRPr="008D2DAE">
        <w:t>níž ministerští úředníci zaujímali jednohlasné</w:t>
      </w:r>
      <w:r w:rsidR="00AE751F" w:rsidRPr="008D2DAE">
        <w:t xml:space="preserve"> a </w:t>
      </w:r>
      <w:r w:rsidRPr="008D2DAE">
        <w:t xml:space="preserve">jednoznačné stanovisko. Tyto cíle bohužel nebyly slučitelné. Řekl jsem mu, že podle mého názoru spíše přimějeme Sověty ke spolupráci ve Vietnamu, když </w:t>
      </w:r>
      <w:r w:rsidR="005B3A7E" w:rsidRPr="008D2DAE">
        <w:t>si</w:t>
      </w:r>
      <w:r w:rsidRPr="008D2DAE">
        <w:t xml:space="preserve"> budeme počínat rozhodně na Blízkém východě, kde klienti Moskvy tahají za kratší konec, místo abychom jim umožnili získat tvář při jednáních, která dají Sovětům úžasnou příležitost ukázat svým arabským přátelům svou užitečnost. Stejně tak neuchlácholíme byrokracii tím, že bychom přistoupili na její úvodní tah; bylo jisté, že</w:t>
      </w:r>
      <w:r w:rsidR="00AE751F" w:rsidRPr="008D2DAE">
        <w:t xml:space="preserve"> v </w:t>
      </w:r>
      <w:r w:rsidRPr="008D2DAE">
        <w:t>tom okamžiku budou úředníci zpátky</w:t>
      </w:r>
      <w:r w:rsidR="00AE751F" w:rsidRPr="008D2DAE">
        <w:t xml:space="preserve"> s </w:t>
      </w:r>
      <w:r w:rsidRPr="008D2DAE">
        <w:t xml:space="preserve">požadavkem, abychom jim dali přesnější instrukce, což by nás vedlo dolů na kluzký svah. Pokud bychom si nedali pozor, žádalo by se po nás, abychom vyřešili každou patovou situaci </w:t>
      </w:r>
      <w:r w:rsidRPr="008D2DAE">
        <w:lastRenderedPageBreak/>
        <w:t xml:space="preserve">předložením vlastního plánu </w:t>
      </w:r>
      <w:r w:rsidR="00A76BE3" w:rsidRPr="008D2DAE">
        <w:t>–</w:t>
      </w:r>
      <w:r w:rsidR="00AE751F" w:rsidRPr="008D2DAE">
        <w:t xml:space="preserve"> a </w:t>
      </w:r>
      <w:r w:rsidRPr="008D2DAE">
        <w:t>pak by se po nás chtělo, abychom ho vzpurným stranám vnutili.</w:t>
      </w:r>
    </w:p>
    <w:p w:rsidR="00AE751F" w:rsidRPr="008D2DAE" w:rsidRDefault="000151F1" w:rsidP="00BF453C">
      <w:pPr>
        <w:pStyle w:val="Textodsazen"/>
      </w:pPr>
      <w:r w:rsidRPr="008D2DAE">
        <w:t>Zahraničněpolitická rozhodnutí se však jen zřídka rodí</w:t>
      </w:r>
      <w:r w:rsidR="00AE751F" w:rsidRPr="008D2DAE">
        <w:t xml:space="preserve"> z </w:t>
      </w:r>
      <w:r w:rsidRPr="008D2DAE">
        <w:t>abstraktních analýz.</w:t>
      </w:r>
      <w:r w:rsidR="00AE751F" w:rsidRPr="008D2DAE">
        <w:t xml:space="preserve"> Z </w:t>
      </w:r>
      <w:r w:rsidRPr="008D2DAE">
        <w:t>již uvedených důvodů si Nixon nepřál zamést</w:t>
      </w:r>
      <w:r w:rsidR="00AE751F" w:rsidRPr="008D2DAE">
        <w:t xml:space="preserve"> s </w:t>
      </w:r>
      <w:r w:rsidRPr="008D2DAE">
        <w:t xml:space="preserve">ministerstvem zahraničí, nechtěl si popudit de Gaulla nebo odmítnout Sovětský svaz. Protože jsem to cítil, navrhl jsem způsob, jak postoupit kupředu, aniž bychom se něčím neodvolatelně zavázali. Místo abychom se rozhodovali mezi fórem čtyř nebo dvou velmocí, mohli bychom si udržet určitý manévrovací prostor tím, že bychom akceptovali </w:t>
      </w:r>
      <w:r w:rsidRPr="008D2DAE">
        <w:rPr>
          <w:rStyle w:val="Slovo-kurzva"/>
        </w:rPr>
        <w:t>obě</w:t>
      </w:r>
      <w:r w:rsidRPr="008D2DAE">
        <w:t xml:space="preserve"> varianty. Podmínili bychom pokrok při jednáních čtyř velmocí výsledkem předběžných jednání se Sověty. Tímto způsobem bychom se mohli pokusit provázat rozhovory</w:t>
      </w:r>
      <w:r w:rsidR="00AE751F" w:rsidRPr="008D2DAE">
        <w:t xml:space="preserve"> o </w:t>
      </w:r>
      <w:r w:rsidRPr="008D2DAE">
        <w:t>Blízkém východě</w:t>
      </w:r>
      <w:r w:rsidR="00AE751F" w:rsidRPr="008D2DAE">
        <w:t xml:space="preserve"> s </w:t>
      </w:r>
      <w:r w:rsidRPr="008D2DAE">
        <w:t xml:space="preserve">našimi širšími zájmy </w:t>
      </w:r>
      <w:r w:rsidR="002F3FC0" w:rsidRPr="008D2DAE">
        <w:t>v</w:t>
      </w:r>
      <w:r w:rsidR="005B3A7E" w:rsidRPr="008D2DAE">
        <w:t>če</w:t>
      </w:r>
      <w:r w:rsidRPr="008D2DAE">
        <w:t>t</w:t>
      </w:r>
      <w:r w:rsidR="002F3FC0" w:rsidRPr="008D2DAE">
        <w:t xml:space="preserve">ně </w:t>
      </w:r>
      <w:r w:rsidRPr="008D2DAE">
        <w:t>sovětské pomoci</w:t>
      </w:r>
      <w:r w:rsidR="00AE751F" w:rsidRPr="008D2DAE">
        <w:t xml:space="preserve"> v </w:t>
      </w:r>
      <w:r w:rsidRPr="008D2DAE">
        <w:t>otázce Vietnamu.</w:t>
      </w:r>
      <w:r w:rsidR="00AE751F" w:rsidRPr="008D2DAE">
        <w:t xml:space="preserve"> A </w:t>
      </w:r>
      <w:r w:rsidRPr="008D2DAE">
        <w:t>na fóru čtyř velmocí by naši evropští spojenci více váhali postavit se na stranu Sovětů</w:t>
      </w:r>
      <w:r w:rsidR="00AE751F" w:rsidRPr="008D2DAE">
        <w:t xml:space="preserve"> a </w:t>
      </w:r>
      <w:r w:rsidRPr="008D2DAE">
        <w:t>proti nám, když by věděli, že máme možnost jednat na bilaterální úrovni. Aby se tento proces nedostal do nekontrolovatelného pohybu, mohli bychom trvat na tom, že on (Nixon) musí předtím, než přistoupí</w:t>
      </w:r>
      <w:r w:rsidR="00AE751F" w:rsidRPr="008D2DAE">
        <w:t xml:space="preserve"> k </w:t>
      </w:r>
      <w:r w:rsidRPr="008D2DAE">
        <w:t>oficiálním rozhovorům, znovu vyhodnotit výsledky předběžných diskusí.</w:t>
      </w:r>
    </w:p>
    <w:p w:rsidR="00AE751F" w:rsidRPr="008D2DAE" w:rsidRDefault="000151F1" w:rsidP="00BF453C">
      <w:pPr>
        <w:pStyle w:val="Textodsazen"/>
      </w:pPr>
      <w:r w:rsidRPr="008D2DAE">
        <w:t>Prezident souhlasil. Já jsem ještě téhož dne zpravil</w:t>
      </w:r>
      <w:r w:rsidR="00AE751F" w:rsidRPr="008D2DAE">
        <w:t xml:space="preserve"> o </w:t>
      </w:r>
      <w:r w:rsidRPr="008D2DAE">
        <w:t>zmíněném rozhodnutí Rogerse</w:t>
      </w:r>
      <w:r w:rsidR="00AE751F" w:rsidRPr="008D2DAE">
        <w:t xml:space="preserve"> a </w:t>
      </w:r>
      <w:r w:rsidR="00CB224A" w:rsidRPr="008D2DAE">
        <w:t>Sisc</w:t>
      </w:r>
      <w:r w:rsidRPr="008D2DAE">
        <w:t xml:space="preserve">a. Ministerstvo zahraničí pak 5. února oznámilo podle instrukcí, že Spojené státy pohlížejí na francouzský návrh </w:t>
      </w:r>
      <w:r w:rsidR="00AE751F" w:rsidRPr="008D2DAE">
        <w:t>„</w:t>
      </w:r>
      <w:r w:rsidRPr="008D2DAE">
        <w:t>příznivě</w:t>
      </w:r>
      <w:r w:rsidR="00AE751F" w:rsidRPr="008D2DAE">
        <w:t>“ a </w:t>
      </w:r>
      <w:r w:rsidRPr="008D2DAE">
        <w:t>že zahájí bilaterální konzultace se Sovětským svazem, Británií</w:t>
      </w:r>
      <w:r w:rsidR="00AE751F" w:rsidRPr="008D2DAE">
        <w:t xml:space="preserve"> a </w:t>
      </w:r>
      <w:r w:rsidRPr="008D2DAE">
        <w:t xml:space="preserve">Francií, aby dosáhly </w:t>
      </w:r>
      <w:r w:rsidR="00AE751F" w:rsidRPr="008D2DAE">
        <w:t>„</w:t>
      </w:r>
      <w:r w:rsidRPr="008D2DAE">
        <w:t>míry porozumění</w:t>
      </w:r>
      <w:r w:rsidR="00AE751F" w:rsidRPr="008D2DAE">
        <w:t>“</w:t>
      </w:r>
      <w:r w:rsidRPr="008D2DAE">
        <w:t xml:space="preserve">, jež by učinila brzké setkání čtyřky </w:t>
      </w:r>
      <w:r w:rsidR="00AE751F" w:rsidRPr="008D2DAE">
        <w:t>„</w:t>
      </w:r>
      <w:r w:rsidRPr="008D2DAE">
        <w:t>plodným</w:t>
      </w:r>
      <w:r w:rsidR="00AE751F" w:rsidRPr="008D2DAE">
        <w:t xml:space="preserve"> a </w:t>
      </w:r>
      <w:r w:rsidRPr="008D2DAE">
        <w:t>konstruktivním</w:t>
      </w:r>
      <w:r w:rsidR="00AE751F" w:rsidRPr="008D2DAE">
        <w:t>“</w:t>
      </w:r>
      <w:r w:rsidRPr="008D2DAE">
        <w:t>.</w:t>
      </w:r>
    </w:p>
    <w:p w:rsidR="00AE751F" w:rsidRPr="008D2DAE" w:rsidRDefault="000151F1" w:rsidP="00BF453C">
      <w:pPr>
        <w:pStyle w:val="Textodsazen"/>
      </w:pPr>
      <w:r w:rsidRPr="008D2DAE">
        <w:t>Můj plán však nefungoval; byl chytrý jen napůl. Mohl jsem rozběhnout plánovací manévry</w:t>
      </w:r>
      <w:r w:rsidR="00AE751F" w:rsidRPr="008D2DAE">
        <w:t xml:space="preserve"> a </w:t>
      </w:r>
      <w:r w:rsidRPr="008D2DAE">
        <w:t>pokoušet se</w:t>
      </w:r>
      <w:r w:rsidR="00AE751F" w:rsidRPr="008D2DAE">
        <w:t xml:space="preserve"> o </w:t>
      </w:r>
      <w:r w:rsidRPr="008D2DAE">
        <w:t xml:space="preserve">odklánění energie úředníků jiným směrem, ale nemohl jsem kontrolovat tempo, jakým probíhaly konzultace. Ministerstvo zahraničí považovalo taktické </w:t>
      </w:r>
      <w:r w:rsidR="00AE751F" w:rsidRPr="008D2DAE">
        <w:t>„</w:t>
      </w:r>
      <w:r w:rsidRPr="008D2DAE">
        <w:t>opičky</w:t>
      </w:r>
      <w:r w:rsidR="00AE751F" w:rsidRPr="008D2DAE">
        <w:t>“</w:t>
      </w:r>
      <w:r w:rsidRPr="008D2DAE">
        <w:t xml:space="preserve"> Bílého domu za úlitbu vnitropolitické scéně</w:t>
      </w:r>
      <w:r w:rsidR="00AE751F" w:rsidRPr="008D2DAE">
        <w:t xml:space="preserve"> a </w:t>
      </w:r>
      <w:r w:rsidRPr="008D2DAE">
        <w:t xml:space="preserve">spěchalo, aby uzavřelo </w:t>
      </w:r>
      <w:r w:rsidR="00AE751F" w:rsidRPr="008D2DAE">
        <w:t>„</w:t>
      </w:r>
      <w:r w:rsidRPr="008D2DAE">
        <w:t>předběžné</w:t>
      </w:r>
      <w:r w:rsidR="00AE751F" w:rsidRPr="008D2DAE">
        <w:t>“</w:t>
      </w:r>
      <w:r w:rsidRPr="008D2DAE">
        <w:t xml:space="preserve"> rozhovory co možná nejrychleji. Za necelé dva týdny jsem zjistil, že ministerstvo zahraničí se již připravuje na další krok: vypracování určujících, celkových zásad pro mírové urovnání na Blízkém východě </w:t>
      </w:r>
      <w:r w:rsidR="00A76BE3" w:rsidRPr="008D2DAE">
        <w:t>–</w:t>
      </w:r>
      <w:r w:rsidRPr="008D2DAE">
        <w:t xml:space="preserve"> tedy na úkon, který jsem chtěl natáhnout na mnoho měsíců.</w:t>
      </w:r>
    </w:p>
    <w:p w:rsidR="00AE751F" w:rsidRPr="008D2DAE" w:rsidRDefault="000151F1" w:rsidP="00BF453C">
      <w:pPr>
        <w:pStyle w:val="Textodsazen"/>
      </w:pPr>
      <w:r w:rsidRPr="008D2DAE">
        <w:t xml:space="preserve">Jak se urychloval běh diplomacie, tak rostlo vzrušení na vnitropolitické scéně. Pouhý týden po oznámení našeho </w:t>
      </w:r>
      <w:r w:rsidR="00AE751F" w:rsidRPr="008D2DAE">
        <w:t>„</w:t>
      </w:r>
      <w:r w:rsidRPr="008D2DAE">
        <w:t>příznivého</w:t>
      </w:r>
      <w:r w:rsidR="00AE751F" w:rsidRPr="008D2DAE">
        <w:t>“</w:t>
      </w:r>
      <w:r w:rsidRPr="008D2DAE">
        <w:t xml:space="preserve"> přístupu</w:t>
      </w:r>
      <w:r w:rsidR="00AE751F" w:rsidRPr="008D2DAE">
        <w:t xml:space="preserve"> k </w:t>
      </w:r>
      <w:r w:rsidRPr="008D2DAE">
        <w:t>fóru čtyř velmocí zareagovali stoupenci Izraele</w:t>
      </w:r>
      <w:r w:rsidR="00AE751F" w:rsidRPr="008D2DAE">
        <w:t xml:space="preserve"> s </w:t>
      </w:r>
      <w:r w:rsidRPr="008D2DAE">
        <w:t>energií, kterou jsem měl tak dobře poznat</w:t>
      </w:r>
      <w:r w:rsidR="00AE751F" w:rsidRPr="008D2DAE">
        <w:t xml:space="preserve"> v </w:t>
      </w:r>
      <w:r w:rsidRPr="008D2DAE">
        <w:t>následujících letech. Odrážela se</w:t>
      </w:r>
      <w:r w:rsidR="00AE751F" w:rsidRPr="008D2DAE">
        <w:t xml:space="preserve"> v </w:t>
      </w:r>
      <w:r w:rsidRPr="008D2DAE">
        <w:t>ní obava Izraele, aby se nějaké vnější strany nesnažily stát náhradou za přímé rozhovory mezi židovským státem</w:t>
      </w:r>
      <w:r w:rsidR="00AE751F" w:rsidRPr="008D2DAE">
        <w:t xml:space="preserve"> a </w:t>
      </w:r>
      <w:r w:rsidRPr="008D2DAE">
        <w:t>Araby. Třináctého února se nejprve</w:t>
      </w:r>
      <w:r w:rsidR="00AE751F" w:rsidRPr="008D2DAE">
        <w:t xml:space="preserve"> a </w:t>
      </w:r>
      <w:r w:rsidRPr="008D2DAE">
        <w:t>mne</w:t>
      </w:r>
      <w:r w:rsidR="00AE751F" w:rsidRPr="008D2DAE">
        <w:t xml:space="preserve"> a </w:t>
      </w:r>
      <w:r w:rsidRPr="008D2DAE">
        <w:t>pak</w:t>
      </w:r>
      <w:r w:rsidR="00AE751F" w:rsidRPr="008D2DAE">
        <w:t xml:space="preserve"> a </w:t>
      </w:r>
      <w:r w:rsidRPr="008D2DAE">
        <w:t>prezidenta zastavila delegace šesti členů Sněmovny reprezentantů</w:t>
      </w:r>
      <w:r w:rsidR="00AE751F" w:rsidRPr="008D2DAE">
        <w:t xml:space="preserve"> v </w:t>
      </w:r>
      <w:r w:rsidRPr="008D2DAE">
        <w:t>čele</w:t>
      </w:r>
      <w:r w:rsidR="00AE751F" w:rsidRPr="008D2DAE">
        <w:t xml:space="preserve"> s </w:t>
      </w:r>
      <w:r w:rsidRPr="008D2DAE">
        <w:t>Emanuelem Cellerem</w:t>
      </w:r>
      <w:r w:rsidR="00AE751F" w:rsidRPr="008D2DAE">
        <w:t xml:space="preserve"> z </w:t>
      </w:r>
      <w:r w:rsidRPr="008D2DAE">
        <w:t>New Yorku. Zastoupení</w:t>
      </w:r>
      <w:r w:rsidR="00AE751F" w:rsidRPr="008D2DAE">
        <w:t xml:space="preserve"> v </w:t>
      </w:r>
      <w:r w:rsidRPr="008D2DAE">
        <w:t>ní mělo vedení Republikánské</w:t>
      </w:r>
      <w:r w:rsidR="00AE751F" w:rsidRPr="008D2DAE">
        <w:t xml:space="preserve"> i </w:t>
      </w:r>
      <w:r w:rsidRPr="008D2DAE">
        <w:t>Demokratické strany ve Sněmovně.</w:t>
      </w:r>
      <w:r w:rsidR="00AE751F" w:rsidRPr="008D2DAE">
        <w:t xml:space="preserve"> V </w:t>
      </w:r>
      <w:r w:rsidRPr="008D2DAE">
        <w:t>zahájení konzultací čtyř velmocí spatřovali známku toho, že Spojené státy směřují</w:t>
      </w:r>
      <w:r w:rsidR="00AE751F" w:rsidRPr="008D2DAE">
        <w:t xml:space="preserve"> k </w:t>
      </w:r>
      <w:r w:rsidRPr="008D2DAE">
        <w:t>řešení, na jehož konci by byla vnucená dohoda; hluboce nedůvěřovali fóru čtyř velmocí</w:t>
      </w:r>
      <w:r w:rsidR="00AE751F" w:rsidRPr="008D2DAE">
        <w:t xml:space="preserve"> a </w:t>
      </w:r>
      <w:r w:rsidRPr="008D2DAE">
        <w:t xml:space="preserve">obávali se, že </w:t>
      </w:r>
      <w:r w:rsidRPr="008D2DAE">
        <w:lastRenderedPageBreak/>
        <w:t>se tam přikloníme</w:t>
      </w:r>
      <w:r w:rsidR="00AE751F" w:rsidRPr="008D2DAE">
        <w:t xml:space="preserve"> k </w:t>
      </w:r>
      <w:r w:rsidRPr="008D2DAE">
        <w:t>francouzským</w:t>
      </w:r>
      <w:r w:rsidR="00AE751F" w:rsidRPr="008D2DAE">
        <w:t xml:space="preserve"> a </w:t>
      </w:r>
      <w:r w:rsidRPr="008D2DAE">
        <w:t>sovětským názorům.</w:t>
      </w:r>
    </w:p>
    <w:p w:rsidR="00AE751F" w:rsidRPr="008D2DAE" w:rsidRDefault="000151F1" w:rsidP="00BF453C">
      <w:pPr>
        <w:pStyle w:val="Textodsazen"/>
      </w:pPr>
      <w:r w:rsidRPr="008D2DAE">
        <w:t>Jestliže</w:t>
      </w:r>
      <w:r w:rsidR="00AE751F" w:rsidRPr="008D2DAE">
        <w:t xml:space="preserve"> v </w:t>
      </w:r>
      <w:r w:rsidRPr="008D2DAE">
        <w:t>Kongresu už existovaly obavy kvůli fóru, na kterém se bude jednat, pak bylo snadné představit si, jaké propuknou emoce, až začneme diskutovat</w:t>
      </w:r>
      <w:r w:rsidR="00AE751F" w:rsidRPr="008D2DAE">
        <w:t xml:space="preserve"> o </w:t>
      </w:r>
      <w:r w:rsidRPr="008D2DAE">
        <w:t>podstatě problému. Dramatickou propast mezi stanovisky obou stran opět demonstrovala interview, jež poskytli egyptský prezident Násir</w:t>
      </w:r>
      <w:r w:rsidR="00AE751F" w:rsidRPr="008D2DAE">
        <w:t xml:space="preserve"> a </w:t>
      </w:r>
      <w:r w:rsidRPr="008D2DAE">
        <w:t xml:space="preserve">izraelský premiér </w:t>
      </w:r>
      <w:r w:rsidR="005B3A7E" w:rsidRPr="008D2DAE">
        <w:t>Le</w:t>
      </w:r>
      <w:r w:rsidRPr="008D2DAE">
        <w:t>vi Eškol jednomu americkému časopisu.</w:t>
      </w:r>
      <w:r w:rsidR="002C6100" w:rsidRPr="008D2DAE">
        <w:rPr>
          <w:rStyle w:val="sloodkazu-konecoddlu"/>
        </w:rPr>
        <w:t>(</w:t>
      </w:r>
      <w:r w:rsidR="00FD6F9F" w:rsidRPr="008D2DAE">
        <w:rPr>
          <w:rStyle w:val="sloodkazu-konecoddlu"/>
        </w:rPr>
        <w:t>3</w:t>
      </w:r>
      <w:r w:rsidR="002C6100" w:rsidRPr="008D2DAE">
        <w:rPr>
          <w:rStyle w:val="sloodkazu-konecoddlu"/>
        </w:rPr>
        <w:t>)</w:t>
      </w:r>
      <w:r w:rsidRPr="008D2DAE">
        <w:t xml:space="preserve"> Egypťan požadoval stažení Izraele</w:t>
      </w:r>
      <w:r w:rsidR="00AE751F" w:rsidRPr="008D2DAE">
        <w:t xml:space="preserve"> z </w:t>
      </w:r>
      <w:r w:rsidRPr="008D2DAE">
        <w:t>okupovaných území jako předběžnou podmínku pro splnění dalších článků rezoluce 242 ze strany Arabů. Izraelec dal jasně najevo, že židovský stát se nevrátí</w:t>
      </w:r>
      <w:r w:rsidR="00AE751F" w:rsidRPr="008D2DAE">
        <w:t xml:space="preserve"> k </w:t>
      </w:r>
      <w:r w:rsidRPr="008D2DAE">
        <w:t>předválečným liniím za žádných okolností,</w:t>
      </w:r>
      <w:r w:rsidR="00AE751F" w:rsidRPr="008D2DAE">
        <w:t xml:space="preserve"> a </w:t>
      </w:r>
      <w:r w:rsidRPr="008D2DAE">
        <w:t>že má velmi konkrétní představy</w:t>
      </w:r>
      <w:r w:rsidR="00AE751F" w:rsidRPr="008D2DAE">
        <w:t xml:space="preserve"> o </w:t>
      </w:r>
      <w:r w:rsidRPr="008D2DAE">
        <w:t xml:space="preserve">podmínkách </w:t>
      </w:r>
      <w:r w:rsidR="00AE751F" w:rsidRPr="008D2DAE">
        <w:t>„</w:t>
      </w:r>
      <w:r w:rsidRPr="008D2DAE">
        <w:t>míru</w:t>
      </w:r>
      <w:r w:rsidR="00AE751F" w:rsidRPr="008D2DAE">
        <w:t>“</w:t>
      </w:r>
      <w:r w:rsidRPr="008D2DAE">
        <w:t xml:space="preserve">. Situaci dále zkomplikovalo na konci února úmrtí premiéra </w:t>
      </w:r>
      <w:r w:rsidR="00D6009A" w:rsidRPr="008D2DAE">
        <w:t>E</w:t>
      </w:r>
      <w:r w:rsidRPr="008D2DAE">
        <w:t>škola, což znamenalo, že před Izraelem stála vyhlídka na osm měsíců komplikované předvolební politiky, dokud nezíská Golda Meirová, jmenovaná Eškolovou nástupkyní, nový mandát ve volbách naplánovaných na říjen.</w:t>
      </w:r>
    </w:p>
    <w:p w:rsidR="00AE751F" w:rsidRPr="008D2DAE" w:rsidRDefault="000151F1" w:rsidP="00BF453C">
      <w:pPr>
        <w:pStyle w:val="Textodsazen"/>
      </w:pPr>
      <w:r w:rsidRPr="008D2DAE">
        <w:t>To jen posílilo mé přesvědčení, že čas nedozrál pro aktivní jednání.</w:t>
      </w:r>
      <w:r w:rsidR="00AE751F" w:rsidRPr="008D2DAE">
        <w:t xml:space="preserve"> A </w:t>
      </w:r>
      <w:r w:rsidRPr="008D2DAE">
        <w:t>výsledné neshody ohledn</w:t>
      </w:r>
      <w:r w:rsidR="00D6009A" w:rsidRPr="008D2DAE">
        <w:t>ě</w:t>
      </w:r>
      <w:r w:rsidRPr="008D2DAE">
        <w:t xml:space="preserve"> strategie se nikdy nepodařilo opravdu vyřešit. Ministerstvo se ch</w:t>
      </w:r>
      <w:r w:rsidR="00D6009A" w:rsidRPr="008D2DAE">
        <w:t>těl</w:t>
      </w:r>
      <w:r w:rsidRPr="008D2DAE">
        <w:t>o pustit do seriózních rozhovorů co nejdříve, neboť se bálo, že zhoršující se</w:t>
      </w:r>
      <w:r w:rsidR="003B5948" w:rsidRPr="008D2DAE">
        <w:t xml:space="preserve"> </w:t>
      </w:r>
      <w:r w:rsidRPr="008D2DAE">
        <w:t>situace zvýší vliv Sovětů. Já jsem se domníval, že odklad je celkově</w:t>
      </w:r>
      <w:r w:rsidR="00AE751F" w:rsidRPr="008D2DAE">
        <w:t xml:space="preserve"> v </w:t>
      </w:r>
      <w:r w:rsidRPr="008D2DAE">
        <w:t>našem zájmu, protože nám umožní demonstrovat dokonce</w:t>
      </w:r>
      <w:r w:rsidR="00AE751F" w:rsidRPr="008D2DAE">
        <w:t xml:space="preserve"> i </w:t>
      </w:r>
      <w:r w:rsidRPr="008D2DAE">
        <w:t>radikálním Arabům, že jsme</w:t>
      </w:r>
      <w:r w:rsidR="00D6009A" w:rsidRPr="008D2DAE">
        <w:t xml:space="preserve"> </w:t>
      </w:r>
      <w:r w:rsidRPr="008D2DAE">
        <w:t xml:space="preserve">nepostradatelní pro </w:t>
      </w:r>
      <w:r w:rsidRPr="008D2DAE">
        <w:rPr>
          <w:rStyle w:val="Slovo-kurzva"/>
        </w:rPr>
        <w:t>jakýkoli</w:t>
      </w:r>
      <w:r w:rsidRPr="008D2DAE">
        <w:t xml:space="preserve"> pokrok,</w:t>
      </w:r>
      <w:r w:rsidR="00AE751F" w:rsidRPr="008D2DAE">
        <w:t xml:space="preserve"> a </w:t>
      </w:r>
      <w:r w:rsidRPr="008D2DAE">
        <w:t xml:space="preserve">že ten si na nás nelze vynutit sovětským nátlakem. Ministerstvo zahraničí chtělo rozpohybovat proces jednání přijetím alespoň některých sovětských myšlenek, aby usnadnilo kompromis. Já jsem hodlal zmařit plány radikálů </w:t>
      </w:r>
      <w:r w:rsidR="00A76BE3" w:rsidRPr="008D2DAE">
        <w:t>–</w:t>
      </w:r>
      <w:r w:rsidRPr="008D2DAE">
        <w:t xml:space="preserve"> kteří</w:t>
      </w:r>
      <w:r w:rsidR="00AE751F" w:rsidRPr="008D2DAE">
        <w:t xml:space="preserve"> k </w:t>
      </w:r>
      <w:r w:rsidRPr="008D2DAE">
        <w:t>nám</w:t>
      </w:r>
      <w:r w:rsidR="00AE751F" w:rsidRPr="008D2DAE">
        <w:t xml:space="preserve"> v </w:t>
      </w:r>
      <w:r w:rsidRPr="008D2DAE">
        <w:t xml:space="preserve">každém případě zaujímali nepřátelský postoj </w:t>
      </w:r>
      <w:r w:rsidR="00A76BE3" w:rsidRPr="008D2DAE">
        <w:t>–</w:t>
      </w:r>
      <w:r w:rsidRPr="008D2DAE">
        <w:t xml:space="preserve"> jasným demonstrováním skutečnosti, že na Blízkém východě je předběžnou podmínkou pro diplomatický pokrok přátelství se Spojenými státy. Když jsem Siscovi řekl</w:t>
      </w:r>
      <w:r w:rsidR="00AE751F" w:rsidRPr="008D2DAE">
        <w:t xml:space="preserve"> v </w:t>
      </w:r>
      <w:r w:rsidRPr="008D2DAE">
        <w:t>polovině února, že nechceme rychlý úspěch na konzultacích čtyř velmocí ve Spojených národech, mluvil jsem řečí, která byla</w:t>
      </w:r>
      <w:r w:rsidR="00AE751F" w:rsidRPr="008D2DAE">
        <w:t xml:space="preserve"> v </w:t>
      </w:r>
      <w:r w:rsidRPr="008D2DAE">
        <w:t>rozporu</w:t>
      </w:r>
      <w:r w:rsidR="00AE751F" w:rsidRPr="008D2DAE">
        <w:t xml:space="preserve"> s </w:t>
      </w:r>
      <w:r w:rsidRPr="008D2DAE">
        <w:t>veškerým přesvědčením jeho ministerstva.</w:t>
      </w:r>
    </w:p>
    <w:p w:rsidR="00AE751F" w:rsidRPr="008D2DAE" w:rsidRDefault="000151F1" w:rsidP="00BF453C">
      <w:pPr>
        <w:pStyle w:val="Textodsazen"/>
      </w:pPr>
      <w:r w:rsidRPr="008D2DAE">
        <w:t>Sověti mezitím rychle zabrali na naši návnadu. Dobrynin mi 14. února při našem úplně prvním setkání spěchal říci, že sovětské vedení je</w:t>
      </w:r>
      <w:r w:rsidR="00AE751F" w:rsidRPr="008D2DAE">
        <w:t xml:space="preserve"> s </w:t>
      </w:r>
      <w:r w:rsidRPr="008D2DAE">
        <w:t>námi připraveno vést bilaterální rozhovory</w:t>
      </w:r>
      <w:r w:rsidR="00AE751F" w:rsidRPr="008D2DAE">
        <w:t xml:space="preserve"> o </w:t>
      </w:r>
      <w:r w:rsidRPr="008D2DAE">
        <w:t>Blízkém východě, nejlépe ovšem mimo rámec OSN. Totéž opakoval 17. února při svém prvním setkání</w:t>
      </w:r>
      <w:r w:rsidR="00AE751F" w:rsidRPr="008D2DAE">
        <w:t xml:space="preserve"> s </w:t>
      </w:r>
      <w:r w:rsidRPr="008D2DAE">
        <w:t>Nixonem. Prezident nereagoval na nabídku důvěrných rozhovorů</w:t>
      </w:r>
      <w:r w:rsidR="00AE751F" w:rsidRPr="008D2DAE">
        <w:t xml:space="preserve"> o </w:t>
      </w:r>
      <w:r w:rsidRPr="008D2DAE">
        <w:t>Blízkém východě na úrovni Bílého domu; místo toho se držel svého stanoviska, že tento komunikační kanál se otevře pouze výměnou za spolupráci</w:t>
      </w:r>
      <w:r w:rsidR="00AE751F" w:rsidRPr="008D2DAE">
        <w:t xml:space="preserve"> v </w:t>
      </w:r>
      <w:r w:rsidRPr="008D2DAE">
        <w:t>otázce Vietnamu.</w:t>
      </w:r>
    </w:p>
    <w:p w:rsidR="00AE751F" w:rsidRPr="008D2DAE" w:rsidRDefault="000151F1" w:rsidP="00BF453C">
      <w:pPr>
        <w:pStyle w:val="Textodsazen"/>
      </w:pPr>
      <w:r w:rsidRPr="008D2DAE">
        <w:t>Rozhovory, které prezident vedl koncem února</w:t>
      </w:r>
      <w:r w:rsidR="00AE751F" w:rsidRPr="008D2DAE">
        <w:t xml:space="preserve"> a </w:t>
      </w:r>
      <w:r w:rsidRPr="008D2DAE">
        <w:t>na začátku března během své cesty po Evropě, ještě zvýšily tlak na Spojené státy, aby se aktivně angažovaly. Britové</w:t>
      </w:r>
      <w:r w:rsidR="00AE751F" w:rsidRPr="008D2DAE">
        <w:t xml:space="preserve"> a </w:t>
      </w:r>
      <w:r w:rsidRPr="008D2DAE">
        <w:t>Francouzi přirozeně chtěli, aby se hlavní rozhovory odehrávaly na fóru čtyř velmocí; nepostavili se otevřeně proti paralelním americk</w:t>
      </w:r>
      <w:r w:rsidR="00AE751F" w:rsidRPr="008D2DAE">
        <w:t>o-s</w:t>
      </w:r>
      <w:r w:rsidRPr="008D2DAE">
        <w:t>ovětským diskusím, jejich nadšení pro tento postup však bylo velmi omezené. De Gaulle</w:t>
      </w:r>
      <w:r w:rsidR="00AE751F" w:rsidRPr="008D2DAE">
        <w:t xml:space="preserve"> s </w:t>
      </w:r>
      <w:r w:rsidRPr="008D2DAE">
        <w:t>bohorovným odstupem podotkl, že Spojené státy</w:t>
      </w:r>
      <w:r w:rsidR="00AE751F" w:rsidRPr="008D2DAE">
        <w:t xml:space="preserve"> </w:t>
      </w:r>
      <w:r w:rsidR="00AE751F" w:rsidRPr="008D2DAE">
        <w:lastRenderedPageBreak/>
        <w:t>a </w:t>
      </w:r>
      <w:r w:rsidRPr="008D2DAE">
        <w:t>Sovětský svaz mohou jednat,</w:t>
      </w:r>
      <w:r w:rsidR="00AE751F" w:rsidRPr="008D2DAE">
        <w:t xml:space="preserve"> o </w:t>
      </w:r>
      <w:r w:rsidRPr="008D2DAE">
        <w:t>čem se jim zlíbí, pokud se vyhnou dojmu, že vytvářejí kondominium. Kromě těchto obav spojených</w:t>
      </w:r>
      <w:r w:rsidR="00AE751F" w:rsidRPr="008D2DAE">
        <w:t xml:space="preserve"> s </w:t>
      </w:r>
      <w:r w:rsidRPr="008D2DAE">
        <w:t xml:space="preserve">procedurálními záležitostmi </w:t>
      </w:r>
      <w:r w:rsidR="00A76BE3" w:rsidRPr="008D2DAE">
        <w:t>–</w:t>
      </w:r>
      <w:r w:rsidR="00AE751F" w:rsidRPr="008D2DAE">
        <w:t xml:space="preserve"> a </w:t>
      </w:r>
      <w:r w:rsidRPr="008D2DAE">
        <w:t xml:space="preserve">de Gaullovou celkovou podporou názoru, že by se Izrael měl totálně stáhnout, za což by získal garance čtyř velmocí </w:t>
      </w:r>
      <w:r w:rsidR="00A76BE3" w:rsidRPr="008D2DAE">
        <w:t>–</w:t>
      </w:r>
      <w:r w:rsidRPr="008D2DAE">
        <w:t xml:space="preserve"> n</w:t>
      </w:r>
      <w:r w:rsidR="00D6009A" w:rsidRPr="008D2DAE">
        <w:t>e</w:t>
      </w:r>
      <w:r w:rsidRPr="008D2DAE">
        <w:t>měl žádný evropský představitel nějakou konkrétní představu, jak přimět blízko východní strany</w:t>
      </w:r>
      <w:r w:rsidR="00AE751F" w:rsidRPr="008D2DAE">
        <w:t xml:space="preserve"> k </w:t>
      </w:r>
      <w:r w:rsidRPr="008D2DAE">
        <w:t>úplnému mírovému urovnání. Takovéto drobnosti velkoryse přenechávali</w:t>
      </w:r>
      <w:r w:rsidR="00D6009A" w:rsidRPr="008D2DAE">
        <w:t xml:space="preserve"> </w:t>
      </w:r>
      <w:r w:rsidRPr="008D2DAE">
        <w:t>nám.</w:t>
      </w:r>
    </w:p>
    <w:p w:rsidR="00AE751F" w:rsidRPr="008D2DAE" w:rsidRDefault="000151F1" w:rsidP="00BF453C">
      <w:pPr>
        <w:pStyle w:val="Textodsazen"/>
      </w:pPr>
      <w:r w:rsidRPr="008D2DAE">
        <w:t>Na začátku března se nátlak ze zahraničí</w:t>
      </w:r>
      <w:r w:rsidR="00AE751F" w:rsidRPr="008D2DAE">
        <w:t xml:space="preserve"> a z </w:t>
      </w:r>
      <w:r w:rsidRPr="008D2DAE">
        <w:t>ministerstva zkombinoval</w:t>
      </w:r>
      <w:r w:rsidR="00AE751F" w:rsidRPr="008D2DAE">
        <w:t xml:space="preserve"> a </w:t>
      </w:r>
      <w:r w:rsidRPr="008D2DAE">
        <w:t xml:space="preserve">vytvořil tak silný impuls, aby se USA aktivně zapojily do rozhovorů, že se mu už nedalo čelit. Joe </w:t>
      </w:r>
      <w:r w:rsidR="00CB224A" w:rsidRPr="008D2DAE">
        <w:t>Sisc</w:t>
      </w:r>
      <w:r w:rsidRPr="008D2DAE">
        <w:t>o dokonce ještě předtím, než prezident učinil rozhodnutí, diskutoval</w:t>
      </w:r>
      <w:r w:rsidR="00AE751F" w:rsidRPr="008D2DAE">
        <w:t xml:space="preserve"> s </w:t>
      </w:r>
      <w:r w:rsidRPr="008D2DAE">
        <w:t>Dobryninem</w:t>
      </w:r>
      <w:r w:rsidR="00AE751F" w:rsidRPr="008D2DAE">
        <w:t xml:space="preserve"> o </w:t>
      </w:r>
      <w:r w:rsidRPr="008D2DAE">
        <w:t>pozitivech bilaterálních rozhovorů. Jeho nadšení nemálo ovlivnil fakt, že on měl vést právě tyto konzultace, zatímco fórum čtyř mocností spadalo do pravomoci Charlese Yosta, našeho velvyslance</w:t>
      </w:r>
      <w:r w:rsidR="00AE751F" w:rsidRPr="008D2DAE">
        <w:t xml:space="preserve"> a </w:t>
      </w:r>
      <w:r w:rsidRPr="008D2DAE">
        <w:t>Spojených národů.</w:t>
      </w:r>
    </w:p>
    <w:p w:rsidR="00AE751F" w:rsidRPr="008D2DAE" w:rsidRDefault="000151F1" w:rsidP="00BF453C">
      <w:pPr>
        <w:pStyle w:val="Textodsazen"/>
      </w:pPr>
      <w:r w:rsidRPr="008D2DAE">
        <w:t>Poněkud zmatený Dobrynin na mně chtěl 3. března při obědě, abych mu objasnil vztah mezi fórem dvou velmocí, které si přál zahájit,</w:t>
      </w:r>
      <w:r w:rsidR="00AE751F" w:rsidRPr="008D2DAE">
        <w:t xml:space="preserve"> a </w:t>
      </w:r>
      <w:r w:rsidRPr="008D2DAE">
        <w:t>fórem čtyř velmocí. Zkusil mne šokovat odhalením, že Sovětský svaz je připraven diskutovat</w:t>
      </w:r>
      <w:r w:rsidR="00AE751F" w:rsidRPr="008D2DAE">
        <w:t xml:space="preserve"> o </w:t>
      </w:r>
      <w:r w:rsidRPr="008D2DAE">
        <w:t>celkové dohodě, tedy</w:t>
      </w:r>
      <w:r w:rsidR="00AE751F" w:rsidRPr="008D2DAE">
        <w:t xml:space="preserve"> o </w:t>
      </w:r>
      <w:r w:rsidRPr="008D2DAE">
        <w:t>plánu vyžadujícím paralelní realizaci všech jeho článků, což bylo</w:t>
      </w:r>
      <w:r w:rsidR="00AE751F" w:rsidRPr="008D2DAE">
        <w:t xml:space="preserve"> v </w:t>
      </w:r>
      <w:r w:rsidRPr="008D2DAE">
        <w:t>rozporu</w:t>
      </w:r>
      <w:r w:rsidR="00AE751F" w:rsidRPr="008D2DAE">
        <w:t xml:space="preserve"> s </w:t>
      </w:r>
      <w:r w:rsidRPr="008D2DAE">
        <w:t>dřívějším arabsk</w:t>
      </w:r>
      <w:r w:rsidR="00AE751F" w:rsidRPr="008D2DAE">
        <w:t>o-s</w:t>
      </w:r>
      <w:r w:rsidRPr="008D2DAE">
        <w:t xml:space="preserve">ovětským požadavkem, aby proces </w:t>
      </w:r>
      <w:r w:rsidRPr="008D2DAE">
        <w:rPr>
          <w:rStyle w:val="Slovo-kurzva"/>
        </w:rPr>
        <w:t>začal</w:t>
      </w:r>
      <w:r w:rsidRPr="008D2DAE">
        <w:t xml:space="preserve"> izraelským stažením. Chtěl vědět, na jakém fóru by mohl představit sovětský záměr; naznačil, že by raději</w:t>
      </w:r>
      <w:r w:rsidR="00AE751F" w:rsidRPr="008D2DAE">
        <w:t xml:space="preserve"> o </w:t>
      </w:r>
      <w:r w:rsidRPr="008D2DAE">
        <w:t>některých delikátních tématech, například hranicích, diskutoval prostřednictvím kanálu Bílého domu. Aplikoval jsem naši strategii využívání Blízkého východu jako páky</w:t>
      </w:r>
      <w:r w:rsidR="00AE751F" w:rsidRPr="008D2DAE">
        <w:t xml:space="preserve"> k </w:t>
      </w:r>
      <w:r w:rsidRPr="008D2DAE">
        <w:t>řešení Vietnamu</w:t>
      </w:r>
      <w:r w:rsidR="00AE751F" w:rsidRPr="008D2DAE">
        <w:t xml:space="preserve"> a </w:t>
      </w:r>
      <w:r w:rsidRPr="008D2DAE">
        <w:t>na Dobryninův návrh jsem</w:t>
      </w:r>
      <w:r w:rsidR="003B5948" w:rsidRPr="008D2DAE">
        <w:t xml:space="preserve"> </w:t>
      </w:r>
      <w:r w:rsidRPr="008D2DAE">
        <w:t xml:space="preserve">nezareagoval </w:t>
      </w:r>
      <w:r w:rsidR="00A76BE3" w:rsidRPr="008D2DAE">
        <w:t>–</w:t>
      </w:r>
      <w:r w:rsidR="00AE751F" w:rsidRPr="008D2DAE">
        <w:t xml:space="preserve"> k </w:t>
      </w:r>
      <w:r w:rsidRPr="008D2DAE">
        <w:t>tomuto kroku přispělo</w:t>
      </w:r>
      <w:r w:rsidR="00AE751F" w:rsidRPr="008D2DAE">
        <w:t xml:space="preserve"> i </w:t>
      </w:r>
      <w:r w:rsidRPr="008D2DAE">
        <w:t>vědomí, že Nixon si nepřeje, abych se zapojoval do</w:t>
      </w:r>
      <w:r w:rsidR="00D6009A" w:rsidRPr="008D2DAE">
        <w:t xml:space="preserve"> </w:t>
      </w:r>
      <w:r w:rsidRPr="008D2DAE">
        <w:t>jednání. Sovětského velvyslance jsem jen povzbudil, aby dál pokračoval ve svých bilaterálních rozhovorech se Siscem.</w:t>
      </w:r>
    </w:p>
    <w:p w:rsidR="00AE751F" w:rsidRPr="008D2DAE" w:rsidRDefault="000151F1" w:rsidP="00BF453C">
      <w:pPr>
        <w:pStyle w:val="Textodsazen"/>
      </w:pPr>
      <w:r w:rsidRPr="008D2DAE">
        <w:t>Následujícího dne, 4. března, byla řada na izraelském velvyslanci, aby zapátral po našich cílech. Jicchak Rabin, hrdina izraelské války za nezávislost, byl jako náčelník štábu izraelských sil architektem vítězství</w:t>
      </w:r>
      <w:r w:rsidR="00AE751F" w:rsidRPr="008D2DAE">
        <w:t xml:space="preserve"> v </w:t>
      </w:r>
      <w:r w:rsidRPr="008D2DAE">
        <w:t>šestidenní válce. Odmyslím</w:t>
      </w:r>
      <w:r w:rsidR="00AE751F" w:rsidRPr="008D2DAE">
        <w:t>e-l</w:t>
      </w:r>
      <w:r w:rsidRPr="008D2DAE">
        <w:t>i si jeho inteligenci</w:t>
      </w:r>
      <w:r w:rsidR="00AE751F" w:rsidRPr="008D2DAE">
        <w:t xml:space="preserve"> a </w:t>
      </w:r>
      <w:r w:rsidRPr="008D2DAE">
        <w:t>nezdolnost, velvyslance příliš nepřipomínal. Tichý, plachý</w:t>
      </w:r>
      <w:r w:rsidR="00AE751F" w:rsidRPr="008D2DAE">
        <w:t xml:space="preserve"> a </w:t>
      </w:r>
      <w:r w:rsidRPr="008D2DAE">
        <w:t>přemýšlivý Rabin, který téměř nenáviděl společenský hovor, měl jen málo</w:t>
      </w:r>
      <w:r w:rsidR="00AE751F" w:rsidRPr="008D2DAE">
        <w:t xml:space="preserve"> z </w:t>
      </w:r>
      <w:r w:rsidRPr="008D2DAE">
        <w:t>atributů obvykle spojovaných</w:t>
      </w:r>
      <w:r w:rsidR="00AE751F" w:rsidRPr="008D2DAE">
        <w:t xml:space="preserve"> s </w:t>
      </w:r>
      <w:r w:rsidRPr="008D2DAE">
        <w:t xml:space="preserve">chováním diplomata. Lidé, </w:t>
      </w:r>
      <w:r w:rsidR="006750C3" w:rsidRPr="008D2DAE">
        <w:t>kteří</w:t>
      </w:r>
      <w:r w:rsidRPr="008D2DAE">
        <w:t xml:space="preserve"> omílali stále totéž, ho nudili</w:t>
      </w:r>
      <w:r w:rsidR="00AE751F" w:rsidRPr="008D2DAE">
        <w:t xml:space="preserve"> a </w:t>
      </w:r>
      <w:r w:rsidRPr="008D2DAE">
        <w:t>fráze ho urážely; naneštěstí se lidem ve Washingtonu dostává těchto vlastností</w:t>
      </w:r>
      <w:r w:rsidR="00AE751F" w:rsidRPr="008D2DAE">
        <w:t xml:space="preserve"> v </w:t>
      </w:r>
      <w:r w:rsidRPr="008D2DAE">
        <w:t>dosti hojné míře. Rabin nenáviděl obojakost, na které diplomacie stojí. Naučil jsem se ho mít nesmírně rád, třebaže on nikoho nepovzbuzoval</w:t>
      </w:r>
      <w:r w:rsidR="00AE751F" w:rsidRPr="008D2DAE">
        <w:t xml:space="preserve"> k </w:t>
      </w:r>
      <w:r w:rsidRPr="008D2DAE">
        <w:t>přátelským vztahům. Jeho morální integrita</w:t>
      </w:r>
      <w:r w:rsidR="00AE751F" w:rsidRPr="008D2DAE">
        <w:t xml:space="preserve"> a </w:t>
      </w:r>
      <w:r w:rsidRPr="008D2DAE">
        <w:t>brilantní analytická schopnost umožňující mu proniknout okamžitě</w:t>
      </w:r>
      <w:r w:rsidR="00AE751F" w:rsidRPr="008D2DAE">
        <w:t xml:space="preserve"> k </w:t>
      </w:r>
      <w:r w:rsidRPr="008D2DAE">
        <w:t>jádru problému naháněly přímo hrůzu. Cenil jsem si jeho soudu, často</w:t>
      </w:r>
      <w:r w:rsidR="00AE751F" w:rsidRPr="008D2DAE">
        <w:t xml:space="preserve"> i </w:t>
      </w:r>
      <w:r w:rsidRPr="008D2DAE">
        <w:t>ve věcech, které neměly nic společného</w:t>
      </w:r>
      <w:r w:rsidR="00AE751F" w:rsidRPr="008D2DAE">
        <w:t xml:space="preserve"> s </w:t>
      </w:r>
      <w:r w:rsidRPr="008D2DAE">
        <w:t>Blízkým východem,</w:t>
      </w:r>
      <w:r w:rsidR="00AE751F" w:rsidRPr="008D2DAE">
        <w:t xml:space="preserve"> a </w:t>
      </w:r>
      <w:r w:rsidRPr="008D2DAE">
        <w:t>věřil jeho motivům,</w:t>
      </w:r>
      <w:r w:rsidR="00AE751F" w:rsidRPr="008D2DAE">
        <w:t xml:space="preserve"> i </w:t>
      </w:r>
      <w:r w:rsidRPr="008D2DAE">
        <w:t>když se stanovisko jeho země ne vždy shodovalo</w:t>
      </w:r>
      <w:r w:rsidR="00AE751F" w:rsidRPr="008D2DAE">
        <w:t xml:space="preserve"> s </w:t>
      </w:r>
      <w:r w:rsidRPr="008D2DAE">
        <w:t>naším. Stali se</w:t>
      </w:r>
      <w:r w:rsidR="00AE751F" w:rsidRPr="008D2DAE">
        <w:t xml:space="preserve"> z </w:t>
      </w:r>
      <w:r w:rsidRPr="008D2DAE">
        <w:t>nás dobří přátelé</w:t>
      </w:r>
      <w:r w:rsidR="00AE751F" w:rsidRPr="008D2DAE">
        <w:t xml:space="preserve"> a </w:t>
      </w:r>
      <w:r w:rsidRPr="008D2DAE">
        <w:t>zůstali jsme jimi</w:t>
      </w:r>
      <w:r w:rsidR="00AE751F" w:rsidRPr="008D2DAE">
        <w:t xml:space="preserve"> i </w:t>
      </w:r>
      <w:r w:rsidRPr="008D2DAE">
        <w:t>přes rány osudu</w:t>
      </w:r>
      <w:r w:rsidR="00AE751F" w:rsidRPr="008D2DAE">
        <w:t xml:space="preserve"> a </w:t>
      </w:r>
      <w:r w:rsidRPr="008D2DAE">
        <w:t>slovní potyčky, kterým nás příležitostně vystavily povinnosti spojené</w:t>
      </w:r>
      <w:r w:rsidR="00AE751F" w:rsidRPr="008D2DAE">
        <w:t xml:space="preserve"> s </w:t>
      </w:r>
      <w:r w:rsidRPr="008D2DAE">
        <w:t>našimi funkcemi.</w:t>
      </w:r>
    </w:p>
    <w:p w:rsidR="00AE751F" w:rsidRPr="008D2DAE" w:rsidRDefault="000151F1" w:rsidP="00BF453C">
      <w:pPr>
        <w:pStyle w:val="Textodsazen"/>
      </w:pPr>
      <w:r w:rsidRPr="008D2DAE">
        <w:lastRenderedPageBreak/>
        <w:t>Při tomto prvním rozhovoru jsem nemohl zodpovědět jeho dotazy ohledně naší politiky; ještě jsme se na ní sami nedohodli. Měl jsem však racionální důvody předpokládat, že prezident přistoupí</w:t>
      </w:r>
      <w:r w:rsidR="00AE751F" w:rsidRPr="008D2DAE">
        <w:t xml:space="preserve"> k </w:t>
      </w:r>
      <w:r w:rsidRPr="008D2DAE">
        <w:t>jednáním na dvoustranném</w:t>
      </w:r>
      <w:r w:rsidR="00AE751F" w:rsidRPr="008D2DAE">
        <w:t xml:space="preserve"> i </w:t>
      </w:r>
      <w:r w:rsidRPr="008D2DAE">
        <w:t>čtyřstranném fóru. Soukromě jsem mu radil, že by Izrael měl připravit konkrétní program,</w:t>
      </w:r>
      <w:r w:rsidR="00AE751F" w:rsidRPr="008D2DAE">
        <w:t xml:space="preserve"> v </w:t>
      </w:r>
      <w:r w:rsidRPr="008D2DAE">
        <w:t xml:space="preserve">němž by artikuloval nějakou definici </w:t>
      </w:r>
      <w:r w:rsidR="00AE751F" w:rsidRPr="008D2DAE">
        <w:t>„</w:t>
      </w:r>
      <w:r w:rsidRPr="008D2DAE">
        <w:t>míru</w:t>
      </w:r>
      <w:r w:rsidR="00AE751F" w:rsidRPr="008D2DAE">
        <w:t>“</w:t>
      </w:r>
      <w:r w:rsidRPr="008D2DAE">
        <w:t>,</w:t>
      </w:r>
      <w:r w:rsidR="00AE751F" w:rsidRPr="008D2DAE">
        <w:t xml:space="preserve"> s </w:t>
      </w:r>
      <w:r w:rsidRPr="008D2DAE">
        <w:t>kterou je ochoten žít; jen toto nám mohlo dát kritéria, podle kterých bychom posoudili, zda dochází</w:t>
      </w:r>
      <w:r w:rsidR="00AE751F" w:rsidRPr="008D2DAE">
        <w:t xml:space="preserve"> k </w:t>
      </w:r>
      <w:r w:rsidRPr="008D2DAE">
        <w:t>pokroku.</w:t>
      </w:r>
    </w:p>
    <w:p w:rsidR="00AE751F" w:rsidRPr="008D2DAE" w:rsidRDefault="000151F1" w:rsidP="00BF453C">
      <w:pPr>
        <w:pStyle w:val="Textodsazen"/>
      </w:pPr>
      <w:r w:rsidRPr="008D2DAE">
        <w:t xml:space="preserve">Jak jsem se obával, za rozhodnutími stála spíše akcelerace jednání než promyšlená strategie. Na začátku března hlásil </w:t>
      </w:r>
      <w:r w:rsidR="00CB224A" w:rsidRPr="008D2DAE">
        <w:t>Sisc</w:t>
      </w:r>
      <w:r w:rsidRPr="008D2DAE">
        <w:t>o úspěch, třebaže já jsem se domníval, že bychom</w:t>
      </w:r>
      <w:r w:rsidR="00AE751F" w:rsidRPr="008D2DAE">
        <w:t xml:space="preserve"> s </w:t>
      </w:r>
      <w:r w:rsidRPr="008D2DAE">
        <w:t>takovými tvrzeními měli počkat; již splnil své první instrukce</w:t>
      </w:r>
      <w:r w:rsidR="00AE751F" w:rsidRPr="008D2DAE">
        <w:t xml:space="preserve"> a </w:t>
      </w:r>
      <w:r w:rsidRPr="008D2DAE">
        <w:t xml:space="preserve">žádal další </w:t>
      </w:r>
      <w:r w:rsidR="00A76BE3" w:rsidRPr="008D2DAE">
        <w:t>–</w:t>
      </w:r>
      <w:r w:rsidRPr="008D2DAE">
        <w:t xml:space="preserve"> na jejichž přípravě ministerstvo zahraničí pracovalo dva týdny, aby prezident neztratil žádný čas. Jinými slovy, méně než měsíc po zahájení </w:t>
      </w:r>
      <w:r w:rsidR="00AE751F" w:rsidRPr="008D2DAE">
        <w:t>„</w:t>
      </w:r>
      <w:r w:rsidRPr="008D2DAE">
        <w:t>předběžných</w:t>
      </w:r>
      <w:r w:rsidR="00AE751F" w:rsidRPr="008D2DAE">
        <w:t>“</w:t>
      </w:r>
      <w:r w:rsidRPr="008D2DAE">
        <w:t xml:space="preserve"> jednání se </w:t>
      </w:r>
      <w:r w:rsidR="00CB224A" w:rsidRPr="008D2DAE">
        <w:t>Sisc</w:t>
      </w:r>
      <w:r w:rsidRPr="008D2DAE">
        <w:t>o se svými kolegy chystal navrhnout Nixonovi, abychom předložili celkové zásady dohody.</w:t>
      </w:r>
    </w:p>
    <w:p w:rsidR="00AE751F" w:rsidRPr="008D2DAE" w:rsidRDefault="000151F1" w:rsidP="00BF453C">
      <w:pPr>
        <w:pStyle w:val="Textodsazen"/>
      </w:pPr>
      <w:r w:rsidRPr="008D2DAE">
        <w:t>Ministerstvo zahraničí nyní argumentovalo přesně opačně než</w:t>
      </w:r>
      <w:r w:rsidR="00AE751F" w:rsidRPr="008D2DAE">
        <w:t xml:space="preserve"> v </w:t>
      </w:r>
      <w:r w:rsidRPr="008D2DAE">
        <w:t>době, kdy se snažilo prezidentovi prodat myšlenku předběžných konzultací. Jestliže před měsícem tvrdilo, že rozhodnutí nastartovat rozhovory čtyř mocností neznamená žádný závazek, pokud jde</w:t>
      </w:r>
      <w:r w:rsidR="00AE751F" w:rsidRPr="008D2DAE">
        <w:t xml:space="preserve"> o </w:t>
      </w:r>
      <w:r w:rsidRPr="008D2DAE">
        <w:t>podstatu věci, nyní prohlašovalo, že neoficiální konzultace lze udržet</w:t>
      </w:r>
      <w:r w:rsidR="00AE751F" w:rsidRPr="008D2DAE">
        <w:t xml:space="preserve"> v </w:t>
      </w:r>
      <w:r w:rsidRPr="008D2DAE">
        <w:t>chodu, jen pokud bude existovat nějaký konkrétní plán, jako například soubor určitých principů. Pokud nepředložíme vlastní představy, říkalo ministerstvo, budeme mít na krku méně uvážlivá stanoviska ostatních tří velmocí.</w:t>
      </w:r>
      <w:r w:rsidR="00AE751F" w:rsidRPr="008D2DAE">
        <w:t xml:space="preserve"> A </w:t>
      </w:r>
      <w:r w:rsidRPr="008D2DAE">
        <w:t>musíme si pospíšit. Ministerstvo se snažilo prosadil, aby plánovaná návštěva izraelského ministra zahraničí Abby Ebana, která měla proběhnout</w:t>
      </w:r>
      <w:r w:rsidR="00AE751F" w:rsidRPr="008D2DAE">
        <w:t xml:space="preserve"> v </w:t>
      </w:r>
      <w:r w:rsidRPr="008D2DAE">
        <w:t>polovině března, byla také konečnou lhůtou pro prezidentovo rozhodnutí. Ebanovi se mělo říci, že chceme tento dokument předložit na fóru čtyř velmocí</w:t>
      </w:r>
      <w:r w:rsidR="00AE751F" w:rsidRPr="008D2DAE">
        <w:t xml:space="preserve"> a </w:t>
      </w:r>
      <w:r w:rsidRPr="008D2DAE">
        <w:t xml:space="preserve">při jednání se Sověty. Postup, který jsem vymyslel, abych </w:t>
      </w:r>
      <w:r w:rsidR="005B3A7E" w:rsidRPr="008D2DAE">
        <w:t>zpomalil</w:t>
      </w:r>
      <w:r w:rsidRPr="008D2DAE">
        <w:t xml:space="preserve"> běh věcí, se vyčerpal během necelých čtyř </w:t>
      </w:r>
      <w:r w:rsidR="00D6009A" w:rsidRPr="008D2DAE">
        <w:t>t</w:t>
      </w:r>
      <w:r w:rsidRPr="008D2DAE">
        <w:t>ýdnů.</w:t>
      </w:r>
    </w:p>
    <w:p w:rsidR="00AE751F" w:rsidRPr="008D2DAE" w:rsidRDefault="000151F1" w:rsidP="00BF453C">
      <w:pPr>
        <w:pStyle w:val="Textodsazen"/>
      </w:pPr>
      <w:r w:rsidRPr="008D2DAE">
        <w:t>Události předchozího mě</w:t>
      </w:r>
      <w:r w:rsidR="00D6009A" w:rsidRPr="008D2DAE">
        <w:t>s</w:t>
      </w:r>
      <w:r w:rsidRPr="008D2DAE">
        <w:t>íc</w:t>
      </w:r>
      <w:r w:rsidR="00D6009A" w:rsidRPr="008D2DAE">
        <w:t>e</w:t>
      </w:r>
      <w:r w:rsidRPr="008D2DAE">
        <w:t xml:space="preserve"> nezměnily mé stanovisko. Pátého března jsem n</w:t>
      </w:r>
      <w:r w:rsidR="00D6009A" w:rsidRPr="008D2DAE">
        <w:t>a</w:t>
      </w:r>
      <w:r w:rsidRPr="008D2DAE">
        <w:t>ps</w:t>
      </w:r>
      <w:r w:rsidR="00D6009A" w:rsidRPr="008D2DAE">
        <w:t>a</w:t>
      </w:r>
      <w:r w:rsidRPr="008D2DAE">
        <w:t>l prezidentovi zprávu,</w:t>
      </w:r>
      <w:r w:rsidR="00AE751F" w:rsidRPr="008D2DAE">
        <w:t xml:space="preserve"> v </w:t>
      </w:r>
      <w:r w:rsidRPr="008D2DAE">
        <w:t>niž jsem shrnul své obavy</w:t>
      </w:r>
      <w:r w:rsidR="00D6009A" w:rsidRPr="008D2DAE">
        <w:t>:</w:t>
      </w:r>
    </w:p>
    <w:p w:rsidR="00AE751F" w:rsidRPr="008D2DAE" w:rsidRDefault="00AE751F" w:rsidP="00BF453C">
      <w:pPr>
        <w:pStyle w:val="Textodsazen"/>
      </w:pPr>
    </w:p>
    <w:p w:rsidR="00AE751F" w:rsidRPr="008D2DAE" w:rsidRDefault="000151F1" w:rsidP="009C56D5">
      <w:pPr>
        <w:pStyle w:val="Text-cittneodsazen"/>
      </w:pPr>
      <w:r w:rsidRPr="008D2DAE">
        <w:t xml:space="preserve">Každý připomíná, že bude naším úkolem přesvědčit při jakýchkoli jednáních Izrael. Arabové předpokládají </w:t>
      </w:r>
      <w:r w:rsidR="00A76BE3" w:rsidRPr="008D2DAE">
        <w:t>–</w:t>
      </w:r>
      <w:r w:rsidRPr="008D2DAE">
        <w:t xml:space="preserve"> chybně, ale nezvratně </w:t>
      </w:r>
      <w:r w:rsidR="00A76BE3" w:rsidRPr="008D2DAE">
        <w:t>–</w:t>
      </w:r>
      <w:r w:rsidRPr="008D2DAE">
        <w:t>, že můžeme přimět Izrael, aby udělal to, co chceme. Francouzi</w:t>
      </w:r>
      <w:r w:rsidR="00AE751F" w:rsidRPr="008D2DAE">
        <w:t xml:space="preserve"> a </w:t>
      </w:r>
      <w:r w:rsidRPr="008D2DAE">
        <w:t xml:space="preserve">Britové se domnívají, že můžeme udělat více, než jsme dosud udělali. Snad jen pouze Sověti </w:t>
      </w:r>
      <w:r w:rsidR="00A76BE3" w:rsidRPr="008D2DAE">
        <w:t>–</w:t>
      </w:r>
      <w:r w:rsidRPr="008D2DAE">
        <w:t xml:space="preserve"> kteří znají meze svého vlastního vlivu</w:t>
      </w:r>
      <w:r w:rsidR="00AE751F" w:rsidRPr="008D2DAE">
        <w:t xml:space="preserve"> v </w:t>
      </w:r>
      <w:r w:rsidRPr="008D2DAE">
        <w:t>Káhiře</w:t>
      </w:r>
      <w:r w:rsidR="00AE751F" w:rsidRPr="008D2DAE">
        <w:t xml:space="preserve"> a </w:t>
      </w:r>
      <w:r w:rsidRPr="008D2DAE">
        <w:t xml:space="preserve">Damašku </w:t>
      </w:r>
      <w:r w:rsidR="00A76BE3" w:rsidRPr="008D2DAE">
        <w:t>–</w:t>
      </w:r>
      <w:r w:rsidRPr="008D2DAE">
        <w:t xml:space="preserve"> chápou realisticky limity našeho vlivu</w:t>
      </w:r>
      <w:r w:rsidR="00AE751F" w:rsidRPr="008D2DAE">
        <w:t xml:space="preserve"> v </w:t>
      </w:r>
      <w:r w:rsidRPr="008D2DAE">
        <w:t>Jeruzalémě, avšak naše podpora Izraele pro ně znamená příliš velkou propagandistickou výhodu, než aby tuto pravdu připustili veřejně.</w:t>
      </w:r>
    </w:p>
    <w:p w:rsidR="00AE751F" w:rsidRPr="008D2DAE" w:rsidRDefault="000151F1" w:rsidP="009C56D5">
      <w:pPr>
        <w:pStyle w:val="Text-cittodsazen"/>
      </w:pPr>
      <w:r w:rsidRPr="008D2DAE">
        <w:t>Přesto každý také říká, že tento rok</w:t>
      </w:r>
      <w:r w:rsidR="00AE751F" w:rsidRPr="008D2DAE">
        <w:t xml:space="preserve"> s </w:t>
      </w:r>
      <w:r w:rsidRPr="008D2DAE">
        <w:t>největší pravděpodobností nedojde</w:t>
      </w:r>
      <w:r w:rsidR="00AE751F" w:rsidRPr="008D2DAE">
        <w:t xml:space="preserve"> k </w:t>
      </w:r>
      <w:r w:rsidRPr="008D2DAE">
        <w:t>mírovému urovnání právě proto, že politika</w:t>
      </w:r>
      <w:r w:rsidR="00AE751F" w:rsidRPr="008D2DAE">
        <w:t xml:space="preserve"> v </w:t>
      </w:r>
      <w:r w:rsidRPr="008D2DAE">
        <w:t>Izraeli po Eškolově smrti</w:t>
      </w:r>
      <w:r w:rsidR="00AE751F" w:rsidRPr="008D2DAE">
        <w:t xml:space="preserve"> a </w:t>
      </w:r>
      <w:r w:rsidRPr="008D2DAE">
        <w:t>před volbami striktně omezí schopnost židovského státu přijímat kompromisy.</w:t>
      </w:r>
    </w:p>
    <w:p w:rsidR="00AE751F" w:rsidRPr="008D2DAE" w:rsidRDefault="000151F1" w:rsidP="009C56D5">
      <w:pPr>
        <w:pStyle w:val="Text-cittodsazen"/>
      </w:pPr>
      <w:r w:rsidRPr="008D2DAE">
        <w:t>Argumenty, kterými se obvykle obhajuje, proč se pokoušet</w:t>
      </w:r>
      <w:r w:rsidR="00AE751F" w:rsidRPr="008D2DAE">
        <w:t xml:space="preserve"> o </w:t>
      </w:r>
      <w:r w:rsidRPr="008D2DAE">
        <w:t>nepravděpodobné, říkají (1), že pokusy sam</w:t>
      </w:r>
      <w:r w:rsidR="00D6009A" w:rsidRPr="008D2DAE">
        <w:t>y</w:t>
      </w:r>
      <w:r w:rsidR="00AE751F" w:rsidRPr="008D2DAE">
        <w:t xml:space="preserve"> o </w:t>
      </w:r>
      <w:r w:rsidRPr="008D2DAE">
        <w:t xml:space="preserve">sobě budou představovat </w:t>
      </w:r>
      <w:r w:rsidRPr="008D2DAE">
        <w:lastRenderedPageBreak/>
        <w:t>stabilizující faktor pro Blízký východ</w:t>
      </w:r>
      <w:r w:rsidR="00AE751F" w:rsidRPr="008D2DAE">
        <w:t xml:space="preserve"> a </w:t>
      </w:r>
      <w:r w:rsidRPr="008D2DAE">
        <w:t>(2) že dosažení nějakého mírového urovnání</w:t>
      </w:r>
      <w:r w:rsidR="00AE751F" w:rsidRPr="008D2DAE">
        <w:t xml:space="preserve"> v </w:t>
      </w:r>
      <w:r w:rsidRPr="008D2DAE">
        <w:t>tomto roce je jediný způsob, jak vzít vítr</w:t>
      </w:r>
      <w:r w:rsidR="00AE751F" w:rsidRPr="008D2DAE">
        <w:t xml:space="preserve"> z </w:t>
      </w:r>
      <w:r w:rsidRPr="008D2DAE">
        <w:t>plachet militantním Palestincům. Může však být vytvořena situace, kdy (1) příliš velká snaha může věci zhoršit více, než kdyby nyní nebyl učiněn žádný pokus</w:t>
      </w:r>
      <w:r w:rsidR="00AE751F" w:rsidRPr="008D2DAE">
        <w:t xml:space="preserve"> o </w:t>
      </w:r>
      <w:r w:rsidRPr="008D2DAE">
        <w:t>celkové urovnání,</w:t>
      </w:r>
      <w:r w:rsidR="00AE751F" w:rsidRPr="008D2DAE">
        <w:t xml:space="preserve"> a </w:t>
      </w:r>
      <w:r w:rsidRPr="008D2DAE">
        <w:t>(2) určitá dohoda by mohla ve skutečnosti posílit Palestince</w:t>
      </w:r>
      <w:r w:rsidR="00AE751F" w:rsidRPr="008D2DAE">
        <w:t xml:space="preserve"> a </w:t>
      </w:r>
      <w:r w:rsidRPr="008D2DAE">
        <w:t>oslabit arabské vlády, které by ji přijaly.</w:t>
      </w:r>
    </w:p>
    <w:p w:rsidR="00AE751F" w:rsidRPr="008D2DAE" w:rsidRDefault="00AE751F" w:rsidP="00BF453C">
      <w:pPr>
        <w:pStyle w:val="Textodsazen"/>
      </w:pPr>
    </w:p>
    <w:p w:rsidR="00AE751F" w:rsidRPr="008D2DAE" w:rsidRDefault="000151F1" w:rsidP="00BF453C">
      <w:pPr>
        <w:pStyle w:val="Textodsazen"/>
      </w:pPr>
      <w:r w:rsidRPr="008D2DAE">
        <w:t>Naše dilema spočívalo ve skutečnosti, že když bychom vyvíjeli nátlak na Izrael, povzbudili bychom arabské radikály</w:t>
      </w:r>
      <w:r w:rsidR="00AE751F" w:rsidRPr="008D2DAE">
        <w:t xml:space="preserve"> a </w:t>
      </w:r>
      <w:r w:rsidRPr="008D2DAE">
        <w:t>klienty Moskvy, kteří by</w:t>
      </w:r>
      <w:r w:rsidR="00AE751F" w:rsidRPr="008D2DAE">
        <w:t xml:space="preserve"> v </w:t>
      </w:r>
      <w:r w:rsidRPr="008D2DAE">
        <w:t>našem postupu spatřovali ospravedlnění své neústupnosti</w:t>
      </w:r>
      <w:r w:rsidR="00AE751F" w:rsidRPr="008D2DAE">
        <w:t xml:space="preserve"> a </w:t>
      </w:r>
      <w:r w:rsidRPr="008D2DAE">
        <w:t>svých kontaktů se Sověty; ze stejného důvodu by Izrael pod takovým tlakem mohl přistoupit</w:t>
      </w:r>
      <w:r w:rsidR="00AE751F" w:rsidRPr="008D2DAE">
        <w:t xml:space="preserve"> k </w:t>
      </w:r>
      <w:r w:rsidRPr="008D2DAE">
        <w:t>extrémním akcím, nebo se přinejmenším zakopat</w:t>
      </w:r>
      <w:r w:rsidR="00AE751F" w:rsidRPr="008D2DAE">
        <w:t xml:space="preserve"> a </w:t>
      </w:r>
      <w:r w:rsidRPr="008D2DAE">
        <w:t>neustoupit</w:t>
      </w:r>
      <w:r w:rsidR="00AE751F" w:rsidRPr="008D2DAE">
        <w:t xml:space="preserve"> v </w:t>
      </w:r>
      <w:r w:rsidRPr="008D2DAE">
        <w:t>ničem. Kdybychom na druhé straně nedokázali vyvinout nátlak na Izrael, vina za patovou situaci by padla na nás.</w:t>
      </w:r>
      <w:r w:rsidR="00AE751F" w:rsidRPr="008D2DAE">
        <w:t xml:space="preserve"> V </w:t>
      </w:r>
      <w:r w:rsidRPr="008D2DAE">
        <w:t>případě, že by židovský stát souhlasil</w:t>
      </w:r>
      <w:r w:rsidR="00AE751F" w:rsidRPr="008D2DAE">
        <w:t xml:space="preserve"> s </w:t>
      </w:r>
      <w:r w:rsidRPr="008D2DAE">
        <w:t>nějakými kompromisními podmínkami, by Palestinci zřejmě takovou dohodu</w:t>
      </w:r>
      <w:r w:rsidR="00AE751F" w:rsidRPr="008D2DAE">
        <w:t xml:space="preserve"> s </w:t>
      </w:r>
      <w:r w:rsidRPr="008D2DAE">
        <w:t>podporou Sýrie</w:t>
      </w:r>
      <w:r w:rsidR="00AE751F" w:rsidRPr="008D2DAE">
        <w:t xml:space="preserve"> a </w:t>
      </w:r>
      <w:r w:rsidRPr="008D2DAE">
        <w:t>Iráku zablokovali;</w:t>
      </w:r>
      <w:r w:rsidR="00AE751F" w:rsidRPr="008D2DAE">
        <w:t xml:space="preserve"> a </w:t>
      </w:r>
      <w:r w:rsidRPr="008D2DAE">
        <w:t>umírněné arabské vlády, jež by souhlasily</w:t>
      </w:r>
      <w:r w:rsidR="00AE751F" w:rsidRPr="008D2DAE">
        <w:t xml:space="preserve"> s </w:t>
      </w:r>
      <w:r w:rsidRPr="008D2DAE">
        <w:t>takovým urovnáním, by byly napadány radikály. Husajn,</w:t>
      </w:r>
      <w:r w:rsidR="00AE751F" w:rsidRPr="008D2DAE">
        <w:t xml:space="preserve"> a </w:t>
      </w:r>
      <w:r w:rsidRPr="008D2DAE">
        <w:t>dokonce Násir by se mohli stát zranitelnými. Výsledkem by byla nejen neúspěšná jednání, ale především narůstající chaos</w:t>
      </w:r>
      <w:r w:rsidR="00AE751F" w:rsidRPr="008D2DAE">
        <w:t xml:space="preserve"> a </w:t>
      </w:r>
      <w:r w:rsidRPr="008D2DAE">
        <w:t>nové nebezpečí války. Jinými slovy, argumentoval jsem, že vzhledem</w:t>
      </w:r>
      <w:r w:rsidR="00AE751F" w:rsidRPr="008D2DAE">
        <w:t xml:space="preserve"> k </w:t>
      </w:r>
      <w:r w:rsidRPr="008D2DAE">
        <w:t>vlivu</w:t>
      </w:r>
      <w:r w:rsidR="00AE751F" w:rsidRPr="008D2DAE">
        <w:t xml:space="preserve"> a </w:t>
      </w:r>
      <w:r w:rsidRPr="008D2DAE">
        <w:t>neústupnosti Sovětů, militantnosti Násira</w:t>
      </w:r>
      <w:r w:rsidR="00AE751F" w:rsidRPr="008D2DAE">
        <w:t xml:space="preserve"> a </w:t>
      </w:r>
      <w:r w:rsidRPr="008D2DAE">
        <w:t>moci fidájínů není Blízký východ ještě připraven na komplexní americkou iniciativu.</w:t>
      </w:r>
    </w:p>
    <w:p w:rsidR="00AE751F" w:rsidRPr="008D2DAE" w:rsidRDefault="000151F1" w:rsidP="00BF453C">
      <w:pPr>
        <w:pStyle w:val="Textodsazen"/>
      </w:pPr>
      <w:r w:rsidRPr="008D2DAE">
        <w:t>Ministerstvo zahraničí přišlo</w:t>
      </w:r>
      <w:r w:rsidR="00AE751F" w:rsidRPr="008D2DAE">
        <w:t xml:space="preserve"> s </w:t>
      </w:r>
      <w:r w:rsidRPr="008D2DAE">
        <w:t>materiálem,</w:t>
      </w:r>
      <w:r w:rsidR="00AE751F" w:rsidRPr="008D2DAE">
        <w:t xml:space="preserve"> v </w:t>
      </w:r>
      <w:r w:rsidRPr="008D2DAE">
        <w:t xml:space="preserve">němž pracovalo se </w:t>
      </w:r>
      <w:r w:rsidR="00AE751F" w:rsidRPr="008D2DAE">
        <w:t>„</w:t>
      </w:r>
      <w:r w:rsidRPr="008D2DAE">
        <w:t>všeobecnými zásadami</w:t>
      </w:r>
      <w:r w:rsidR="00AE751F" w:rsidRPr="008D2DAE">
        <w:t>“</w:t>
      </w:r>
      <w:r w:rsidRPr="008D2DAE">
        <w:t>, které vedly právě tímto směrem. Tvrdilo</w:t>
      </w:r>
      <w:r w:rsidR="00AE751F" w:rsidRPr="008D2DAE">
        <w:t xml:space="preserve"> v </w:t>
      </w:r>
      <w:r w:rsidRPr="008D2DAE">
        <w:t>něm, že cílem jednání je závazná smluvní dohoda, což nutně neznamená mírovou smlouvu. Přímé izraelsk</w:t>
      </w:r>
      <w:r w:rsidR="00AE751F" w:rsidRPr="008D2DAE">
        <w:t>o-a</w:t>
      </w:r>
      <w:r w:rsidRPr="008D2DAE">
        <w:t>rabské rozhovory nejsou</w:t>
      </w:r>
      <w:r w:rsidR="00AE751F" w:rsidRPr="008D2DAE">
        <w:t xml:space="preserve"> v </w:t>
      </w:r>
      <w:r w:rsidRPr="008D2DAE">
        <w:t xml:space="preserve">počáteční fázi </w:t>
      </w:r>
      <w:r w:rsidR="00AE751F" w:rsidRPr="008D2DAE">
        <w:t>„</w:t>
      </w:r>
      <w:r w:rsidRPr="008D2DAE">
        <w:t>životně důležité</w:t>
      </w:r>
      <w:r w:rsidR="00AE751F" w:rsidRPr="008D2DAE">
        <w:t>“</w:t>
      </w:r>
      <w:r w:rsidRPr="008D2DAE">
        <w:t>,</w:t>
      </w:r>
      <w:r w:rsidR="00AE751F" w:rsidRPr="008D2DAE">
        <w:t xml:space="preserve"> i </w:t>
      </w:r>
      <w:r w:rsidRPr="008D2DAE">
        <w:t>když se</w:t>
      </w:r>
      <w:r w:rsidR="00AE751F" w:rsidRPr="008D2DAE">
        <w:t xml:space="preserve"> k </w:t>
      </w:r>
      <w:r w:rsidRPr="008D2DAE">
        <w:t xml:space="preserve">nim </w:t>
      </w:r>
      <w:r w:rsidR="00AE751F" w:rsidRPr="008D2DAE">
        <w:t>„</w:t>
      </w:r>
      <w:r w:rsidRPr="008D2DAE">
        <w:t>v jistém bodě</w:t>
      </w:r>
      <w:r w:rsidR="00AE751F" w:rsidRPr="008D2DAE">
        <w:t>“</w:t>
      </w:r>
      <w:r w:rsidRPr="008D2DAE">
        <w:t xml:space="preserve"> bude muset přistoupit. Zásady dovolovaly jen minimální úpravy předchozích hranic,</w:t>
      </w:r>
      <w:r w:rsidR="00AE751F" w:rsidRPr="008D2DAE">
        <w:t xml:space="preserve"> a </w:t>
      </w:r>
      <w:r w:rsidRPr="008D2DAE">
        <w:t xml:space="preserve">takové změny </w:t>
      </w:r>
      <w:r w:rsidR="00AE751F" w:rsidRPr="008D2DAE">
        <w:t>„</w:t>
      </w:r>
      <w:r w:rsidRPr="008D2DAE">
        <w:t>neměly odrážet míru vítězství</w:t>
      </w:r>
      <w:r w:rsidR="00AE751F" w:rsidRPr="008D2DAE">
        <w:t>“</w:t>
      </w:r>
      <w:r w:rsidRPr="008D2DAE">
        <w:t>. (Slova</w:t>
      </w:r>
      <w:r w:rsidR="00AE751F" w:rsidRPr="008D2DAE">
        <w:t xml:space="preserve"> o „</w:t>
      </w:r>
      <w:r w:rsidRPr="008D2DAE">
        <w:t>míře vítězství</w:t>
      </w:r>
      <w:r w:rsidR="00AE751F" w:rsidRPr="008D2DAE">
        <w:t>“</w:t>
      </w:r>
      <w:r w:rsidRPr="008D2DAE">
        <w:t xml:space="preserve"> byla eufemismem ministerstva zahraničí pro požadavek na téměř totální stažení Izraele; použil jej už dříve prezident Johnson ve svém projevu proneseném 10. září 1968.) Principy vycházely</w:t>
      </w:r>
      <w:r w:rsidR="00AE751F" w:rsidRPr="008D2DAE">
        <w:t xml:space="preserve"> z </w:t>
      </w:r>
      <w:r w:rsidRPr="008D2DAE">
        <w:t>jasného předpokladu, že</w:t>
      </w:r>
      <w:r w:rsidR="00AE751F" w:rsidRPr="008D2DAE">
        <w:t xml:space="preserve"> i </w:t>
      </w:r>
      <w:r w:rsidRPr="008D2DAE">
        <w:t>když rozhovory povede představitel OSN Gunnar Jarring</w:t>
      </w:r>
      <w:r w:rsidR="00AE751F" w:rsidRPr="008D2DAE">
        <w:t xml:space="preserve"> s </w:t>
      </w:r>
      <w:r w:rsidRPr="008D2DAE">
        <w:t>tím, že konzultace dvou</w:t>
      </w:r>
      <w:r w:rsidR="00AE751F" w:rsidRPr="008D2DAE">
        <w:t xml:space="preserve"> a </w:t>
      </w:r>
      <w:r w:rsidRPr="008D2DAE">
        <w:t xml:space="preserve">čtyř velmocí ho budou </w:t>
      </w:r>
      <w:r w:rsidR="00AE751F" w:rsidRPr="008D2DAE">
        <w:t>„</w:t>
      </w:r>
      <w:r w:rsidRPr="008D2DAE">
        <w:t>jistit</w:t>
      </w:r>
      <w:r w:rsidR="00AE751F" w:rsidRPr="008D2DAE">
        <w:t>“</w:t>
      </w:r>
      <w:r w:rsidRPr="008D2DAE">
        <w:t>, tyto snahy</w:t>
      </w:r>
      <w:r w:rsidR="00AE751F" w:rsidRPr="008D2DAE">
        <w:t xml:space="preserve"> v </w:t>
      </w:r>
      <w:r w:rsidRPr="008D2DAE">
        <w:t>podstatě mohou fungovat pouze tehdy, pokud Spojené státy využijí všech svých pák, které mají proti Izraeli.</w:t>
      </w:r>
      <w:r w:rsidR="00AE751F" w:rsidRPr="008D2DAE">
        <w:t xml:space="preserve"> V </w:t>
      </w:r>
      <w:r w:rsidRPr="008D2DAE">
        <w:t xml:space="preserve">počáteční verzi svých všeobecných zásad ministerstvo zahraničí požadovalo, </w:t>
      </w:r>
      <w:r w:rsidR="00DF4E9F" w:rsidRPr="008D2DAE">
        <w:t>aby</w:t>
      </w:r>
      <w:r w:rsidRPr="008D2DAE">
        <w:t xml:space="preserve"> se Izrael</w:t>
      </w:r>
      <w:r w:rsidR="000C0C8E" w:rsidRPr="008D2DAE">
        <w:t xml:space="preserve"> </w:t>
      </w:r>
      <w:r w:rsidRPr="008D2DAE">
        <w:t xml:space="preserve">stáhl </w:t>
      </w:r>
      <w:r w:rsidR="00083670" w:rsidRPr="008D2DAE">
        <w:t>na</w:t>
      </w:r>
      <w:r w:rsidRPr="008D2DAE">
        <w:t xml:space="preserve"> předválečnou linii</w:t>
      </w:r>
      <w:r w:rsidR="00AE751F" w:rsidRPr="008D2DAE">
        <w:t xml:space="preserve"> s </w:t>
      </w:r>
      <w:r w:rsidRPr="008D2DAE">
        <w:t>Egyptem</w:t>
      </w:r>
      <w:r w:rsidR="00AE751F" w:rsidRPr="008D2DAE">
        <w:t xml:space="preserve"> a </w:t>
      </w:r>
      <w:r w:rsidR="00D6009A" w:rsidRPr="008D2DAE">
        <w:t>Jordánskem</w:t>
      </w:r>
      <w:r w:rsidRPr="008D2DAE">
        <w:t>. Malé úpravy hranic by byly realizovány pouze</w:t>
      </w:r>
      <w:r w:rsidR="00AE751F" w:rsidRPr="008D2DAE">
        <w:t xml:space="preserve"> v </w:t>
      </w:r>
      <w:r w:rsidRPr="008D2DAE">
        <w:t xml:space="preserve">případě </w:t>
      </w:r>
      <w:r w:rsidR="00D6009A" w:rsidRPr="008D2DAE">
        <w:t>Jordánska</w:t>
      </w:r>
      <w:r w:rsidRPr="008D2DAE">
        <w:t>.</w:t>
      </w:r>
      <w:r w:rsidR="00AE751F" w:rsidRPr="008D2DAE">
        <w:t xml:space="preserve"> V </w:t>
      </w:r>
      <w:r w:rsidRPr="008D2DAE">
        <w:t xml:space="preserve">této </w:t>
      </w:r>
      <w:r w:rsidR="002F3FC0" w:rsidRPr="008D2DAE">
        <w:t>věc</w:t>
      </w:r>
      <w:r w:rsidRPr="008D2DAE">
        <w:t>i se mi podařilo na sezení se Siscem zásady změkčit,</w:t>
      </w:r>
      <w:r w:rsidR="00AE751F" w:rsidRPr="008D2DAE">
        <w:t xml:space="preserve"> i </w:t>
      </w:r>
      <w:r w:rsidRPr="008D2DAE">
        <w:t>když</w:t>
      </w:r>
      <w:r w:rsidR="00AE751F" w:rsidRPr="008D2DAE">
        <w:t xml:space="preserve"> i </w:t>
      </w:r>
      <w:r w:rsidRPr="008D2DAE">
        <w:t>tak bylo jisté, že Izrael vybuchne.</w:t>
      </w:r>
    </w:p>
    <w:p w:rsidR="00AE751F" w:rsidRPr="008D2DAE" w:rsidRDefault="000151F1" w:rsidP="00BF453C">
      <w:pPr>
        <w:pStyle w:val="Textodsazen"/>
      </w:pPr>
      <w:r w:rsidRPr="008D2DAE">
        <w:t xml:space="preserve">Desátého března Nixon schválil doporučení ministerstva zahraničí, aby materiál se všeobecnými zásadami byl předložen Ebanovi během jeho návštěvy; pak </w:t>
      </w:r>
      <w:r w:rsidR="00A75B19" w:rsidRPr="008D2DAE">
        <w:t>měl</w:t>
      </w:r>
      <w:r w:rsidR="00A76BE3" w:rsidRPr="008D2DAE">
        <w:t xml:space="preserve"> </w:t>
      </w:r>
      <w:r w:rsidRPr="008D2DAE">
        <w:t>být bod po bodu probrán</w:t>
      </w:r>
      <w:r w:rsidR="00AE751F" w:rsidRPr="008D2DAE">
        <w:t xml:space="preserve"> s </w:t>
      </w:r>
      <w:r w:rsidRPr="008D2DAE">
        <w:t>Dobryninem</w:t>
      </w:r>
      <w:r w:rsidR="00AE751F" w:rsidRPr="008D2DAE">
        <w:t xml:space="preserve"> a </w:t>
      </w:r>
      <w:r w:rsidRPr="008D2DAE">
        <w:t xml:space="preserve">předložen fóru čtyř mocností jako základ pro jeho konzultace. Nixon mi naznačil, že sdílí mou </w:t>
      </w:r>
      <w:r w:rsidRPr="008D2DAE">
        <w:lastRenderedPageBreak/>
        <w:t>skepsi ohledně toho, co může</w:t>
      </w:r>
      <w:r w:rsidR="00AE751F" w:rsidRPr="008D2DAE">
        <w:t xml:space="preserve"> z </w:t>
      </w:r>
      <w:r w:rsidRPr="008D2DAE">
        <w:t xml:space="preserve">této </w:t>
      </w:r>
      <w:r w:rsidR="002F3FC0" w:rsidRPr="008D2DAE">
        <w:t>věc</w:t>
      </w:r>
      <w:r w:rsidRPr="008D2DAE">
        <w:t>i vzejít. Poznamenal však, že ministerstvo bude mít něco na práci, z</w:t>
      </w:r>
      <w:r w:rsidR="00D6009A" w:rsidRPr="008D2DAE">
        <w:t>at</w:t>
      </w:r>
      <w:r w:rsidRPr="008D2DAE">
        <w:t>ímco my</w:t>
      </w:r>
      <w:r w:rsidR="00AE751F" w:rsidRPr="008D2DAE">
        <w:t xml:space="preserve"> v </w:t>
      </w:r>
      <w:r w:rsidRPr="008D2DAE">
        <w:t>Bílém domě se budeme zabývat Vietnamem, SALT, Evropou</w:t>
      </w:r>
      <w:r w:rsidR="00AE751F" w:rsidRPr="008D2DAE">
        <w:t xml:space="preserve"> a </w:t>
      </w:r>
      <w:r w:rsidRPr="008D2DAE">
        <w:t xml:space="preserve">Čínou. (Nedá se vyloučit, že Rogersovi poskytl právě opačné vysvětlení.) Rogers hrdě oznámil 27. března tento nový přístup na veřejném slyšení před senátním výborem pro zahraniční vztahy. Senátorům sdělil, že je </w:t>
      </w:r>
      <w:r w:rsidR="00AE751F" w:rsidRPr="008D2DAE">
        <w:t>„</w:t>
      </w:r>
      <w:r w:rsidRPr="008D2DAE">
        <w:t>přímým zájmem Spojených států vyvíjet veškerý vliv, který mají,</w:t>
      </w:r>
      <w:r w:rsidR="00AE751F" w:rsidRPr="008D2DAE">
        <w:t xml:space="preserve"> a </w:t>
      </w:r>
      <w:r w:rsidRPr="008D2DAE">
        <w:t>všemi způsoby, jež budou užitečné</w:t>
      </w:r>
      <w:r w:rsidR="00AE751F" w:rsidRPr="008D2DAE">
        <w:t xml:space="preserve"> a </w:t>
      </w:r>
      <w:r w:rsidRPr="008D2DAE">
        <w:t>efektivní</w:t>
      </w:r>
      <w:r w:rsidR="00A76BE3" w:rsidRPr="008D2DAE">
        <w:t>…</w:t>
      </w:r>
      <w:r w:rsidR="00AE751F" w:rsidRPr="008D2DAE">
        <w:t>“</w:t>
      </w:r>
      <w:r w:rsidRPr="008D2DAE">
        <w:t xml:space="preserve"> Když Rogers volal po </w:t>
      </w:r>
      <w:r w:rsidR="00AE751F" w:rsidRPr="008D2DAE">
        <w:t>„</w:t>
      </w:r>
      <w:r w:rsidRPr="008D2DAE">
        <w:t>bezpečných</w:t>
      </w:r>
      <w:r w:rsidR="00AE751F" w:rsidRPr="008D2DAE">
        <w:t xml:space="preserve"> a </w:t>
      </w:r>
      <w:r w:rsidRPr="008D2DAE">
        <w:t>uznaných hranicích</w:t>
      </w:r>
      <w:r w:rsidR="00AE751F" w:rsidRPr="008D2DAE">
        <w:t>“ a „</w:t>
      </w:r>
      <w:r w:rsidRPr="008D2DAE">
        <w:t>smluvně vázaném</w:t>
      </w:r>
      <w:r w:rsidR="00AE751F" w:rsidRPr="008D2DAE">
        <w:t>“</w:t>
      </w:r>
      <w:r w:rsidRPr="008D2DAE">
        <w:t xml:space="preserve"> mírovém stavu, dodal onu kriticky důležitou větu: </w:t>
      </w:r>
      <w:r w:rsidR="00AE751F" w:rsidRPr="008D2DAE">
        <w:t>„</w:t>
      </w:r>
      <w:r w:rsidRPr="008D2DAE">
        <w:t>Podle našeho názoru by úpravy dříve existujících hranic měly být omezeny na ty, které jsou nutné pro vzájemnou bezpečnost,</w:t>
      </w:r>
      <w:r w:rsidR="00AE751F" w:rsidRPr="008D2DAE">
        <w:t xml:space="preserve"> a </w:t>
      </w:r>
      <w:r w:rsidRPr="008D2DAE">
        <w:t>neměly by odrážet míru vítězství.</w:t>
      </w:r>
      <w:r w:rsidR="00AE751F" w:rsidRPr="008D2DAE">
        <w:t>“</w:t>
      </w:r>
    </w:p>
    <w:p w:rsidR="00AE751F" w:rsidRPr="008D2DAE" w:rsidRDefault="000151F1" w:rsidP="00BF453C">
      <w:pPr>
        <w:pStyle w:val="Textodsazen"/>
      </w:pPr>
      <w:r w:rsidRPr="008D2DAE">
        <w:t>Siscovy rozhovory</w:t>
      </w:r>
      <w:r w:rsidR="00AE751F" w:rsidRPr="008D2DAE">
        <w:t xml:space="preserve"> s </w:t>
      </w:r>
      <w:r w:rsidRPr="008D2DAE">
        <w:t>Dobryninem se protáhly na celkem devět sezení</w:t>
      </w:r>
      <w:r w:rsidR="00AE751F" w:rsidRPr="008D2DAE">
        <w:t xml:space="preserve"> v </w:t>
      </w:r>
      <w:r w:rsidRPr="008D2DAE">
        <w:t>období od 18. března do 22. dubna</w:t>
      </w:r>
      <w:r w:rsidR="00AE751F" w:rsidRPr="008D2DAE">
        <w:t xml:space="preserve"> a </w:t>
      </w:r>
      <w:r w:rsidRPr="008D2DAE">
        <w:t>sledovaly předvídatelnou linii. Jediným diskutovaným tématem byl americký materiál</w:t>
      </w:r>
      <w:r w:rsidR="00AE751F" w:rsidRPr="008D2DAE">
        <w:t xml:space="preserve"> o </w:t>
      </w:r>
      <w:r w:rsidRPr="008D2DAE">
        <w:t xml:space="preserve">všeobecných zásadách. Dobrynin se při těchto konzultacích snažil </w:t>
      </w:r>
      <w:r w:rsidR="00CB224A" w:rsidRPr="008D2DAE">
        <w:t>Sisc</w:t>
      </w:r>
      <w:r w:rsidRPr="008D2DAE">
        <w:t>a donutit ke konkrétnějším vyjádřením. Být konkrétnější</w:t>
      </w:r>
      <w:r w:rsidR="00AE751F" w:rsidRPr="008D2DAE">
        <w:t xml:space="preserve"> v </w:t>
      </w:r>
      <w:r w:rsidRPr="008D2DAE">
        <w:t>tomto kontextu znamenalo vyslovit pevnější stanovisko</w:t>
      </w:r>
      <w:r w:rsidR="00AE751F" w:rsidRPr="008D2DAE">
        <w:t xml:space="preserve"> v </w:t>
      </w:r>
      <w:r w:rsidRPr="008D2DAE">
        <w:t>otázkách jako konečná podoba hranic, což mohlo</w:t>
      </w:r>
      <w:r w:rsidR="00AE751F" w:rsidRPr="008D2DAE">
        <w:t xml:space="preserve"> v </w:t>
      </w:r>
      <w:r w:rsidRPr="008D2DAE">
        <w:t>Izraeli vyvolat jen výbuch, protože by začalo být zjevné, že se náš názor začíná blížit sovětsk</w:t>
      </w:r>
      <w:r w:rsidR="00AE751F" w:rsidRPr="008D2DAE">
        <w:t>o-e</w:t>
      </w:r>
      <w:r w:rsidRPr="008D2DAE">
        <w:t xml:space="preserve">gyptskému požadavku, aby se Izrael zcela stáhl. </w:t>
      </w:r>
      <w:r w:rsidR="005B3A7E" w:rsidRPr="008D2DAE">
        <w:t>Čtyřiadvacátého</w:t>
      </w:r>
      <w:r w:rsidRPr="008D2DAE">
        <w:t xml:space="preserve"> března jsme předložili všeobecné zásady fóru čtyř velmoci,</w:t>
      </w:r>
      <w:r w:rsidR="00AE751F" w:rsidRPr="008D2DAE">
        <w:t xml:space="preserve"> a </w:t>
      </w:r>
      <w:r w:rsidRPr="008D2DAE">
        <w:t>to se stejným výsledkem. Debata se opět zaměřila na americké stanovisko</w:t>
      </w:r>
      <w:r w:rsidR="00AE751F" w:rsidRPr="008D2DAE">
        <w:t xml:space="preserve"> a </w:t>
      </w:r>
      <w:r w:rsidRPr="008D2DAE">
        <w:t>naši spojenci se nás snažili popíchnout</w:t>
      </w:r>
      <w:r w:rsidR="00AE751F" w:rsidRPr="008D2DAE">
        <w:t xml:space="preserve"> k </w:t>
      </w:r>
      <w:r w:rsidRPr="008D2DAE">
        <w:t xml:space="preserve">většímu úsilí. </w:t>
      </w:r>
      <w:r w:rsidR="00AE751F" w:rsidRPr="008D2DAE">
        <w:t>„</w:t>
      </w:r>
      <w:r w:rsidRPr="008D2DAE">
        <w:t>Větší úsilí</w:t>
      </w:r>
      <w:r w:rsidR="00AE751F" w:rsidRPr="008D2DAE">
        <w:t>“</w:t>
      </w:r>
      <w:r w:rsidRPr="008D2DAE">
        <w:t xml:space="preserve"> se obsahově shoduje</w:t>
      </w:r>
      <w:r w:rsidR="00AE751F" w:rsidRPr="008D2DAE">
        <w:t xml:space="preserve"> s </w:t>
      </w:r>
      <w:r w:rsidRPr="008D2DAE">
        <w:t xml:space="preserve">výrazem být </w:t>
      </w:r>
      <w:r w:rsidR="00AE751F" w:rsidRPr="008D2DAE">
        <w:t>„</w:t>
      </w:r>
      <w:r w:rsidRPr="008D2DAE">
        <w:t>konkrétnější</w:t>
      </w:r>
      <w:r w:rsidR="00AE751F" w:rsidRPr="008D2DAE">
        <w:t>“</w:t>
      </w:r>
      <w:r w:rsidRPr="008D2DAE">
        <w:t>. Manévrovali</w:t>
      </w:r>
      <w:r w:rsidR="00AE751F" w:rsidRPr="008D2DAE">
        <w:t xml:space="preserve"> s </w:t>
      </w:r>
      <w:r w:rsidRPr="008D2DAE">
        <w:t>námi</w:t>
      </w:r>
      <w:r w:rsidR="00AE751F" w:rsidRPr="008D2DAE">
        <w:t xml:space="preserve"> z </w:t>
      </w:r>
      <w:r w:rsidRPr="008D2DAE">
        <w:t>jedné pozice do druhé, neustále žádali, abychom změnili své stanovisko</w:t>
      </w:r>
      <w:r w:rsidR="00AE751F" w:rsidRPr="008D2DAE">
        <w:t xml:space="preserve"> v </w:t>
      </w:r>
      <w:r w:rsidRPr="008D2DAE">
        <w:t>zájmu záchrany jednání, která jsme sami nastartovali údajné proto, abychom snížili tlak na nás.</w:t>
      </w:r>
    </w:p>
    <w:p w:rsidR="00AE751F" w:rsidRPr="008D2DAE" w:rsidRDefault="000151F1" w:rsidP="00BF453C">
      <w:pPr>
        <w:pStyle w:val="Textodsazen"/>
      </w:pPr>
      <w:r w:rsidRPr="008D2DAE">
        <w:t>Nu konci března jsem poslal prezidentovi jakousi předběžnou zprávu</w:t>
      </w:r>
      <w:r w:rsidR="00AE751F" w:rsidRPr="008D2DAE">
        <w:t xml:space="preserve"> o </w:t>
      </w:r>
      <w:r w:rsidRPr="008D2DAE">
        <w:t>rozhovorech na fóru dvou velmocí:</w:t>
      </w:r>
    </w:p>
    <w:p w:rsidR="00AE751F" w:rsidRPr="008D2DAE" w:rsidRDefault="00AE751F" w:rsidP="00BF453C">
      <w:pPr>
        <w:pStyle w:val="Textodsazen"/>
      </w:pPr>
    </w:p>
    <w:p w:rsidR="00AE751F" w:rsidRPr="008D2DAE" w:rsidRDefault="00AE751F" w:rsidP="009A7185">
      <w:pPr>
        <w:pStyle w:val="Text-cittneodsazen"/>
      </w:pPr>
      <w:r w:rsidRPr="008D2DAE">
        <w:t>I </w:t>
      </w:r>
      <w:r w:rsidR="000151F1" w:rsidRPr="008D2DAE">
        <w:t>když. jsme se prozatím vyhnuli největším nebezpečím spojeným</w:t>
      </w:r>
      <w:r w:rsidRPr="008D2DAE">
        <w:t xml:space="preserve"> s </w:t>
      </w:r>
      <w:r w:rsidR="000151F1" w:rsidRPr="008D2DAE">
        <w:t xml:space="preserve">nepřipravenou pozicí, může na nás stále dolehnout celé břímě rozhovorů </w:t>
      </w:r>
      <w:r w:rsidR="00A76BE3" w:rsidRPr="008D2DAE">
        <w:t>–</w:t>
      </w:r>
      <w:r w:rsidR="000151F1" w:rsidRPr="008D2DAE">
        <w:t xml:space="preserve"> abychom vyprodukovali všechny podstatné návrhy</w:t>
      </w:r>
      <w:r w:rsidRPr="008D2DAE">
        <w:t xml:space="preserve"> a </w:t>
      </w:r>
      <w:r w:rsidR="000151F1" w:rsidRPr="008D2DAE">
        <w:t>přivedli ke stolu Izraelce</w:t>
      </w:r>
      <w:r w:rsidR="00A76BE3" w:rsidRPr="008D2DAE">
        <w:t>…</w:t>
      </w:r>
      <w:r w:rsidR="000151F1" w:rsidRPr="008D2DAE">
        <w:t xml:space="preserve"> Dobrá definice rovnoprávné smlouvy je taková, že jsou</w:t>
      </w:r>
      <w:r w:rsidRPr="008D2DAE">
        <w:t xml:space="preserve"> z </w:t>
      </w:r>
      <w:r w:rsidR="000151F1" w:rsidRPr="008D2DAE">
        <w:t>ní nešťastné obě strany. Pokud je to tak, musíme přimět Sověty, aby nám pomáhali,</w:t>
      </w:r>
      <w:r w:rsidRPr="008D2DAE">
        <w:t xml:space="preserve"> a </w:t>
      </w:r>
      <w:r w:rsidR="000151F1" w:rsidRPr="008D2DAE">
        <w:t>Sověti musí být obviňováni, že se snaž! spolu</w:t>
      </w:r>
      <w:r w:rsidRPr="008D2DAE">
        <w:t xml:space="preserve"> s </w:t>
      </w:r>
      <w:r w:rsidR="000151F1" w:rsidRPr="008D2DAE">
        <w:t>námi prosazovat nestravitelné řešení.</w:t>
      </w:r>
    </w:p>
    <w:p w:rsidR="00AE751F" w:rsidRPr="008D2DAE" w:rsidRDefault="00AE751F" w:rsidP="00BF453C">
      <w:pPr>
        <w:pStyle w:val="Textodsazen"/>
      </w:pPr>
    </w:p>
    <w:p w:rsidR="00AE751F" w:rsidRPr="008D2DAE" w:rsidRDefault="000151F1" w:rsidP="00BF453C">
      <w:pPr>
        <w:pStyle w:val="Textodsazen"/>
      </w:pPr>
      <w:r w:rsidRPr="008D2DAE">
        <w:t xml:space="preserve">My jsme se již odpoutali od izraelského </w:t>
      </w:r>
      <w:r w:rsidR="005B3A7E" w:rsidRPr="008D2DAE">
        <w:t>stanovisku</w:t>
      </w:r>
      <w:r w:rsidRPr="008D2DAE">
        <w:t>; Sověti nezareagovali ani</w:t>
      </w:r>
      <w:r w:rsidR="00AE751F" w:rsidRPr="008D2DAE">
        <w:t xml:space="preserve"> v </w:t>
      </w:r>
      <w:r w:rsidRPr="008D2DAE">
        <w:t>nejmenším recipročně</w:t>
      </w:r>
      <w:r w:rsidR="00AE751F" w:rsidRPr="008D2DAE">
        <w:t xml:space="preserve"> a </w:t>
      </w:r>
      <w:r w:rsidRPr="008D2DAE">
        <w:t>s</w:t>
      </w:r>
      <w:r w:rsidR="00D6009A" w:rsidRPr="008D2DAE">
        <w:t>t</w:t>
      </w:r>
      <w:r w:rsidRPr="008D2DAE">
        <w:t>ále důsledně zastávali názor totožný</w:t>
      </w:r>
      <w:r w:rsidR="00AE751F" w:rsidRPr="008D2DAE">
        <w:t xml:space="preserve"> s </w:t>
      </w:r>
      <w:r w:rsidRPr="008D2DAE">
        <w:t>ar</w:t>
      </w:r>
      <w:r w:rsidR="00D6009A" w:rsidRPr="008D2DAE">
        <w:t>a</w:t>
      </w:r>
      <w:r w:rsidRPr="008D2DAE">
        <w:t xml:space="preserve">bským pohledem </w:t>
      </w:r>
      <w:r w:rsidR="00083670" w:rsidRPr="008D2DAE">
        <w:t>na</w:t>
      </w:r>
      <w:r w:rsidRPr="008D2DAE">
        <w:t xml:space="preserve"> věc. </w:t>
      </w:r>
      <w:r w:rsidR="00D6009A" w:rsidRPr="008D2DAE">
        <w:t>Zo</w:t>
      </w:r>
      <w:r w:rsidRPr="008D2DAE">
        <w:t>p</w:t>
      </w:r>
      <w:r w:rsidR="00D6009A" w:rsidRPr="008D2DAE">
        <w:t>a</w:t>
      </w:r>
      <w:r w:rsidRPr="008D2DAE">
        <w:t>kov</w:t>
      </w:r>
      <w:r w:rsidR="00D6009A" w:rsidRPr="008D2DAE">
        <w:t>a</w:t>
      </w:r>
      <w:r w:rsidRPr="008D2DAE">
        <w:t>l jsem, že předtím, než podnikneme nové kroky, potřebujeme vypr</w:t>
      </w:r>
      <w:r w:rsidR="00D6009A" w:rsidRPr="008D2DAE">
        <w:t>a</w:t>
      </w:r>
      <w:r w:rsidRPr="008D2DAE">
        <w:t>cov</w:t>
      </w:r>
      <w:r w:rsidR="00D6009A" w:rsidRPr="008D2DAE">
        <w:t>at</w:t>
      </w:r>
      <w:r w:rsidRPr="008D2DAE">
        <w:t xml:space="preserve"> jednotné </w:t>
      </w:r>
      <w:r w:rsidR="00D6009A" w:rsidRPr="008D2DAE">
        <w:t>a</w:t>
      </w:r>
      <w:r w:rsidRPr="008D2DAE">
        <w:t>mer</w:t>
      </w:r>
      <w:r w:rsidR="00D6009A" w:rsidRPr="008D2DAE">
        <w:t>i</w:t>
      </w:r>
      <w:r w:rsidRPr="008D2DAE">
        <w:t>cké stanovisko</w:t>
      </w:r>
      <w:r w:rsidR="00AE751F" w:rsidRPr="008D2DAE">
        <w:t xml:space="preserve"> k </w:t>
      </w:r>
      <w:r w:rsidRPr="008D2DAE">
        <w:t>podmínkám konečné smlouvy,</w:t>
      </w:r>
      <w:r w:rsidR="00AE751F" w:rsidRPr="008D2DAE">
        <w:t xml:space="preserve"> k </w:t>
      </w:r>
      <w:r w:rsidRPr="008D2DAE">
        <w:t>taktice, jak jí dosáhnout,</w:t>
      </w:r>
      <w:r w:rsidR="00AE751F" w:rsidRPr="008D2DAE">
        <w:t xml:space="preserve"> k </w:t>
      </w:r>
      <w:r w:rsidRPr="008D2DAE">
        <w:t xml:space="preserve">tomu, jaký </w:t>
      </w:r>
      <w:r w:rsidR="00D6009A" w:rsidRPr="008D2DAE">
        <w:t>b</w:t>
      </w:r>
      <w:r w:rsidRPr="008D2DAE">
        <w:t>ud</w:t>
      </w:r>
      <w:r w:rsidR="00D6009A" w:rsidRPr="008D2DAE">
        <w:t>e</w:t>
      </w:r>
      <w:r w:rsidRPr="008D2DAE">
        <w:t xml:space="preserve"> v</w:t>
      </w:r>
      <w:r w:rsidR="00071DC7" w:rsidRPr="008D2DAE">
        <w:t>z</w:t>
      </w:r>
      <w:r w:rsidRPr="008D2DAE">
        <w:t>tah mezi rozhovory na fóru dvou</w:t>
      </w:r>
      <w:r w:rsidR="00AE751F" w:rsidRPr="008D2DAE">
        <w:t xml:space="preserve"> a </w:t>
      </w:r>
      <w:r w:rsidRPr="008D2DAE">
        <w:t>čtyř velmocí</w:t>
      </w:r>
      <w:r w:rsidR="00AE751F" w:rsidRPr="008D2DAE">
        <w:t xml:space="preserve"> a </w:t>
      </w:r>
      <w:r w:rsidRPr="008D2DAE">
        <w:t>jak obě tato jednání koordinovat</w:t>
      </w:r>
      <w:r w:rsidR="00AE751F" w:rsidRPr="008D2DAE">
        <w:t xml:space="preserve"> s </w:t>
      </w:r>
      <w:r w:rsidRPr="008D2DAE">
        <w:t>Jarring</w:t>
      </w:r>
      <w:r w:rsidR="005B3A7E" w:rsidRPr="008D2DAE">
        <w:t>e</w:t>
      </w:r>
      <w:r w:rsidRPr="008D2DAE">
        <w:t>m. Jinak celé toto cvičení skončí ve zmatku.</w:t>
      </w:r>
    </w:p>
    <w:p w:rsidR="00AE751F" w:rsidRPr="008D2DAE" w:rsidRDefault="000151F1" w:rsidP="00BF453C">
      <w:pPr>
        <w:pStyle w:val="Textodsazen"/>
      </w:pPr>
      <w:r w:rsidRPr="008D2DAE">
        <w:lastRenderedPageBreak/>
        <w:t xml:space="preserve">Veškeré toto procedurální manévrování nás přitom nemohlo zachránit před nutností vyslechnout si názory samotných účastníků blízkovýchodního konfliktu </w:t>
      </w:r>
      <w:r w:rsidR="00A76BE3" w:rsidRPr="008D2DAE">
        <w:t>–</w:t>
      </w:r>
      <w:r w:rsidR="00AE751F" w:rsidRPr="008D2DAE">
        <w:t xml:space="preserve"> a </w:t>
      </w:r>
      <w:r w:rsidRPr="008D2DAE">
        <w:t>tento proces nás musel tvrdě vrátit do reality.</w:t>
      </w:r>
    </w:p>
    <w:p w:rsidR="00AE751F" w:rsidRPr="008D2DAE" w:rsidRDefault="000151F1" w:rsidP="00D37A2F">
      <w:pPr>
        <w:pStyle w:val="Nadpis3"/>
      </w:pPr>
      <w:bookmarkStart w:id="327" w:name="bookmark82"/>
      <w:bookmarkStart w:id="328" w:name="_Toc384757510"/>
      <w:bookmarkStart w:id="329" w:name="_Toc384757800"/>
      <w:bookmarkStart w:id="330" w:name="_Toc385021606"/>
      <w:r w:rsidRPr="008D2DAE">
        <w:t>Návštěvníci</w:t>
      </w:r>
      <w:r w:rsidR="00AE751F" w:rsidRPr="008D2DAE">
        <w:t xml:space="preserve"> z </w:t>
      </w:r>
      <w:r w:rsidRPr="008D2DAE">
        <w:t>Blízkého východu</w:t>
      </w:r>
      <w:bookmarkEnd w:id="327"/>
      <w:bookmarkEnd w:id="328"/>
      <w:bookmarkEnd w:id="329"/>
      <w:bookmarkEnd w:id="330"/>
    </w:p>
    <w:p w:rsidR="00AE751F" w:rsidRPr="008D2DAE" w:rsidRDefault="003B5948" w:rsidP="009A7185">
      <w:pPr>
        <w:pStyle w:val="Text-neodsazen"/>
      </w:pPr>
      <w:r w:rsidRPr="008D2DAE">
        <w:t>P</w:t>
      </w:r>
      <w:r w:rsidR="000151F1" w:rsidRPr="008D2DAE">
        <w:t>rvní</w:t>
      </w:r>
      <w:r w:rsidR="00AE751F" w:rsidRPr="008D2DAE">
        <w:t xml:space="preserve"> o </w:t>
      </w:r>
      <w:r w:rsidR="000151F1" w:rsidRPr="008D2DAE">
        <w:t>sobě dal vědět výmluvný Abba Eban, který dorazil do Washingtonu</w:t>
      </w:r>
      <w:r w:rsidR="00AE751F" w:rsidRPr="008D2DAE">
        <w:t xml:space="preserve"> v </w:t>
      </w:r>
      <w:r w:rsidR="000151F1" w:rsidRPr="008D2DAE">
        <w:t>polovině března, aby vedl rozhovory</w:t>
      </w:r>
      <w:r w:rsidR="00AE751F" w:rsidRPr="008D2DAE">
        <w:t xml:space="preserve"> s </w:t>
      </w:r>
      <w:r w:rsidR="000151F1" w:rsidRPr="008D2DAE">
        <w:t>Bílým domem</w:t>
      </w:r>
      <w:r w:rsidR="00AE751F" w:rsidRPr="008D2DAE">
        <w:t xml:space="preserve"> a </w:t>
      </w:r>
      <w:r w:rsidR="000151F1" w:rsidRPr="008D2DAE">
        <w:t>ministerstvem zahraničí. Setkal jsem se</w:t>
      </w:r>
      <w:r w:rsidR="00AE751F" w:rsidRPr="008D2DAE">
        <w:t xml:space="preserve"> s </w:t>
      </w:r>
      <w:r w:rsidR="000151F1" w:rsidRPr="008D2DAE">
        <w:t>Ebanem</w:t>
      </w:r>
      <w:r w:rsidR="00AE751F" w:rsidRPr="008D2DAE">
        <w:t xml:space="preserve"> v </w:t>
      </w:r>
      <w:r w:rsidR="000151F1" w:rsidRPr="008D2DAE">
        <w:t>Izraeli, ale jen ve společnosti. Tehdy byl ministrem školství; toto byl můj první profesionální kontakt</w:t>
      </w:r>
      <w:r w:rsidR="00AE751F" w:rsidRPr="008D2DAE">
        <w:t xml:space="preserve"> s </w:t>
      </w:r>
      <w:r w:rsidR="000151F1" w:rsidRPr="008D2DAE">
        <w:t>ním. Nikdy jsem se nesetkal</w:t>
      </w:r>
      <w:r w:rsidR="00AE751F" w:rsidRPr="008D2DAE">
        <w:t xml:space="preserve"> s </w:t>
      </w:r>
      <w:r w:rsidR="000151F1" w:rsidRPr="008D2DAE">
        <w:t>nikým, kdo by ovládal angličtinu tak dobře jako on. Věty mu proudily</w:t>
      </w:r>
      <w:r w:rsidR="00AE751F" w:rsidRPr="008D2DAE">
        <w:t xml:space="preserve"> z </w:t>
      </w:r>
      <w:r w:rsidR="000151F1" w:rsidRPr="008D2DAE">
        <w:t>úst</w:t>
      </w:r>
      <w:r w:rsidR="00AE751F" w:rsidRPr="008D2DAE">
        <w:t xml:space="preserve"> a </w:t>
      </w:r>
      <w:r w:rsidR="000151F1" w:rsidRPr="008D2DAE">
        <w:t>měly tak úžasnou</w:t>
      </w:r>
      <w:r w:rsidR="00AE751F" w:rsidRPr="008D2DAE">
        <w:t xml:space="preserve"> a </w:t>
      </w:r>
      <w:r w:rsidR="000151F1" w:rsidRPr="008D2DAE">
        <w:t>současně komplikovanou stavbu, že byly testem inteligence jeho posluchače, který byl zároveň hypnotizován virtuozitou mluvčího. Tato próza plynula rovnoměrně, bez vln</w:t>
      </w:r>
      <w:r w:rsidR="00AE751F" w:rsidRPr="008D2DAE">
        <w:t xml:space="preserve"> a </w:t>
      </w:r>
      <w:r w:rsidR="000151F1" w:rsidRPr="008D2DAE">
        <w:t>šuměla kolem neúprosně jako čistý horský proud. Člověku se zdálo téměř nemyslitelné, že by Ebana mohl přerušit, protože věděl, že by</w:t>
      </w:r>
      <w:r w:rsidR="00AE751F" w:rsidRPr="008D2DAE">
        <w:t xml:space="preserve"> k </w:t>
      </w:r>
      <w:r w:rsidR="000151F1" w:rsidRPr="008D2DAE">
        <w:t>tomu musel použít nějaký idiom, který by ve srovnání</w:t>
      </w:r>
      <w:r w:rsidR="00AE751F" w:rsidRPr="008D2DAE">
        <w:t xml:space="preserve"> s </w:t>
      </w:r>
      <w:r w:rsidR="000151F1" w:rsidRPr="008D2DAE">
        <w:t>tím, co slyšel, vyzněl barbarsky.</w:t>
      </w:r>
      <w:r w:rsidR="00AE751F" w:rsidRPr="008D2DAE">
        <w:t xml:space="preserve"> V </w:t>
      </w:r>
      <w:r w:rsidR="000151F1" w:rsidRPr="008D2DAE">
        <w:t>přítomnosti nějaké americké nebo britské osobnosti jsem si nikdy tak silně neuvědomoval, že angličtina není vlastně mým mateřským jazykem, jako vedle Ebana.</w:t>
      </w:r>
    </w:p>
    <w:p w:rsidR="00AE751F" w:rsidRPr="008D2DAE" w:rsidRDefault="000151F1" w:rsidP="00BF453C">
      <w:pPr>
        <w:pStyle w:val="Textodsazen"/>
      </w:pPr>
      <w:r w:rsidRPr="008D2DAE">
        <w:t xml:space="preserve">Jeho výmluvnost byla </w:t>
      </w:r>
      <w:r w:rsidR="00A76BE3" w:rsidRPr="008D2DAE">
        <w:t>–</w:t>
      </w:r>
      <w:r w:rsidRPr="008D2DAE">
        <w:t xml:space="preserve"> naneštěstí pro ty, kdo</w:t>
      </w:r>
      <w:r w:rsidR="00AE751F" w:rsidRPr="008D2DAE">
        <w:t xml:space="preserve"> s </w:t>
      </w:r>
      <w:r w:rsidRPr="008D2DAE">
        <w:t xml:space="preserve">ním museli vyjednávat </w:t>
      </w:r>
      <w:r w:rsidR="00A76BE3" w:rsidRPr="008D2DAE">
        <w:t>–</w:t>
      </w:r>
      <w:r w:rsidRPr="008D2DAE">
        <w:t xml:space="preserve"> spojena</w:t>
      </w:r>
      <w:r w:rsidR="00AE751F" w:rsidRPr="008D2DAE">
        <w:t xml:space="preserve"> s </w:t>
      </w:r>
      <w:r w:rsidRPr="008D2DAE">
        <w:t>prvotřídní inteligencí</w:t>
      </w:r>
      <w:r w:rsidR="00AE751F" w:rsidRPr="008D2DAE">
        <w:t xml:space="preserve"> a </w:t>
      </w:r>
      <w:r w:rsidRPr="008D2DAE">
        <w:t>plně profesionálním přístupem</w:t>
      </w:r>
      <w:r w:rsidR="00AE751F" w:rsidRPr="008D2DAE">
        <w:t xml:space="preserve"> k </w:t>
      </w:r>
      <w:r w:rsidRPr="008D2DAE">
        <w:t>diplomacii. Byl vždy dobře připraven; věděl, co chce. Řídil se do důsledku svou zásadou, že vše, co není dohodou stoprocentně odrážející izraelské stanovisko, demonstruje nedostatek objektivity. Dokonce</w:t>
      </w:r>
      <w:r w:rsidR="00AE751F" w:rsidRPr="008D2DAE">
        <w:t xml:space="preserve"> i </w:t>
      </w:r>
      <w:r w:rsidRPr="008D2DAE">
        <w:t xml:space="preserve">velmi vstřícné stanovisko </w:t>
      </w:r>
      <w:r w:rsidR="00A76BE3" w:rsidRPr="008D2DAE">
        <w:t>–</w:t>
      </w:r>
      <w:r w:rsidRPr="008D2DAE">
        <w:t xml:space="preserve"> řekněme devadesátiprocentní souhlas </w:t>
      </w:r>
      <w:r w:rsidR="00A76BE3" w:rsidRPr="008D2DAE">
        <w:t>–</w:t>
      </w:r>
      <w:r w:rsidRPr="008D2DAE">
        <w:t xml:space="preserve"> znamenalo </w:t>
      </w:r>
      <w:r w:rsidR="00AE751F" w:rsidRPr="008D2DAE">
        <w:t>„</w:t>
      </w:r>
      <w:r w:rsidRPr="008D2DAE">
        <w:t>erozi</w:t>
      </w:r>
      <w:r w:rsidR="00AE751F" w:rsidRPr="008D2DAE">
        <w:t>“</w:t>
      </w:r>
      <w:r w:rsidRPr="008D2DAE">
        <w:t xml:space="preserve">, </w:t>
      </w:r>
      <w:r w:rsidR="00AE751F" w:rsidRPr="008D2DAE">
        <w:t>„</w:t>
      </w:r>
      <w:r w:rsidRPr="008D2DAE">
        <w:t>zeslábnutí</w:t>
      </w:r>
      <w:r w:rsidR="00AE751F" w:rsidRPr="008D2DAE">
        <w:t>“</w:t>
      </w:r>
      <w:r w:rsidRPr="008D2DAE">
        <w:t xml:space="preserve"> nebo </w:t>
      </w:r>
      <w:r w:rsidR="00AE751F" w:rsidRPr="008D2DAE">
        <w:t>„</w:t>
      </w:r>
      <w:r w:rsidRPr="008D2DAE">
        <w:t>ztrátu nervů</w:t>
      </w:r>
      <w:r w:rsidR="00AE751F" w:rsidRPr="008D2DAE">
        <w:t>“</w:t>
      </w:r>
      <w:r w:rsidRPr="008D2DAE">
        <w:t>. Nebyl jsem si vždy jist, zda Ebanovi věcnější kolegové</w:t>
      </w:r>
      <w:r w:rsidR="00AE751F" w:rsidRPr="008D2DAE">
        <w:t xml:space="preserve"> v </w:t>
      </w:r>
      <w:r w:rsidRPr="008D2DAE">
        <w:t>Jeruzalémě oceňují jeho výmluvnost stejně jako já; zdálo se, že jeho premiér ho občas obcházel, aby využil méně ortodoxních kanálů. Já jsem však určitě nebyl</w:t>
      </w:r>
      <w:r w:rsidR="00AE751F" w:rsidRPr="008D2DAE">
        <w:t xml:space="preserve"> v </w:t>
      </w:r>
      <w:r w:rsidRPr="008D2DAE">
        <w:t>takové morální pozici, abych mohl mít nějaké námitky vůči komunikačním kanálům, které šly mimo nějakého ministra zahraničí.</w:t>
      </w:r>
    </w:p>
    <w:p w:rsidR="00AE751F" w:rsidRPr="008D2DAE" w:rsidRDefault="000151F1" w:rsidP="00BF453C">
      <w:pPr>
        <w:pStyle w:val="Textodsazen"/>
      </w:pPr>
      <w:r w:rsidRPr="008D2DAE">
        <w:t>Eban energicky protestoval proti samotnému konceptu fóra čtyř</w:t>
      </w:r>
      <w:r w:rsidR="00AE751F" w:rsidRPr="008D2DAE">
        <w:t xml:space="preserve"> i </w:t>
      </w:r>
      <w:r w:rsidRPr="008D2DAE">
        <w:t>dvou velmocí</w:t>
      </w:r>
      <w:r w:rsidR="00AE751F" w:rsidRPr="008D2DAE">
        <w:t xml:space="preserve"> s </w:t>
      </w:r>
      <w:r w:rsidRPr="008D2DAE">
        <w:t>vysvětlením, že se</w:t>
      </w:r>
      <w:r w:rsidR="00AE751F" w:rsidRPr="008D2DAE">
        <w:t xml:space="preserve"> s </w:t>
      </w:r>
      <w:r w:rsidRPr="008D2DAE">
        <w:t>Izraelem bude zacházet nespravedlivě</w:t>
      </w:r>
      <w:r w:rsidR="00AE751F" w:rsidRPr="008D2DAE">
        <w:t xml:space="preserve"> v </w:t>
      </w:r>
      <w:r w:rsidRPr="008D2DAE">
        <w:t>obou skupinách. Eban zdůrazňoval onen izraelský požadavek,</w:t>
      </w:r>
      <w:r w:rsidR="00AE751F" w:rsidRPr="008D2DAE">
        <w:t xml:space="preserve"> a </w:t>
      </w:r>
      <w:r w:rsidRPr="008D2DAE">
        <w:t>něhož bylo podle jeho názoru nejméně pravděpodobné, že by jej Arabové přijali: přímá jednání</w:t>
      </w:r>
      <w:r w:rsidR="00AE751F" w:rsidRPr="008D2DAE">
        <w:t xml:space="preserve"> a </w:t>
      </w:r>
      <w:r w:rsidRPr="008D2DAE">
        <w:t>arabské podpisy na mírové smlouvě. Podepsaná mírová smlouva má zásadní důležitost, vysvětloval, kvůli zvláštní úctě, kterou Arabové vždy měli</w:t>
      </w:r>
      <w:r w:rsidR="00AE751F" w:rsidRPr="008D2DAE">
        <w:t xml:space="preserve"> k </w:t>
      </w:r>
      <w:r w:rsidRPr="008D2DAE">
        <w:t>psaným slibům. Má poznámka, že sice jistě nejsem seznámen dostatečně</w:t>
      </w:r>
      <w:r w:rsidR="00AE751F" w:rsidRPr="008D2DAE">
        <w:t xml:space="preserve"> s </w:t>
      </w:r>
      <w:r w:rsidRPr="008D2DAE">
        <w:t>arabskou historií, ale že jsem</w:t>
      </w:r>
      <w:r w:rsidR="00AE751F" w:rsidRPr="008D2DAE">
        <w:t xml:space="preserve"> v </w:t>
      </w:r>
      <w:r w:rsidRPr="008D2DAE">
        <w:t>ní nenašel ani větší, ani menší úctu</w:t>
      </w:r>
      <w:r w:rsidR="00AE751F" w:rsidRPr="008D2DAE">
        <w:t xml:space="preserve"> k </w:t>
      </w:r>
      <w:r w:rsidRPr="008D2DAE">
        <w:t>podepsaným smlouvám než</w:t>
      </w:r>
      <w:r w:rsidR="00AE751F" w:rsidRPr="008D2DAE">
        <w:t xml:space="preserve"> v </w:t>
      </w:r>
      <w:r w:rsidRPr="008D2DAE">
        <w:t>jiných částech světa, izraelského ministra zahraničí nijak nedojala.</w:t>
      </w:r>
    </w:p>
    <w:p w:rsidR="00AE751F" w:rsidRPr="008D2DAE" w:rsidRDefault="000151F1" w:rsidP="00BF453C">
      <w:pPr>
        <w:pStyle w:val="Textodsazen"/>
      </w:pPr>
      <w:r w:rsidRPr="008D2DAE">
        <w:t>Eban byl však příliš bystrý, než aby marnil čas tím, že by se mnou debatoval</w:t>
      </w:r>
      <w:r w:rsidR="00AE751F" w:rsidRPr="008D2DAE">
        <w:t xml:space="preserve"> o </w:t>
      </w:r>
      <w:r w:rsidRPr="008D2DAE">
        <w:t>dějinách. Třináctého března měl dlouhé jednání</w:t>
      </w:r>
      <w:r w:rsidR="00AE751F" w:rsidRPr="008D2DAE">
        <w:t xml:space="preserve"> s </w:t>
      </w:r>
      <w:r w:rsidRPr="008D2DAE">
        <w:t xml:space="preserve">ministrem </w:t>
      </w:r>
      <w:r w:rsidRPr="008D2DAE">
        <w:lastRenderedPageBreak/>
        <w:t>Rogersem,</w:t>
      </w:r>
      <w:r w:rsidR="00AE751F" w:rsidRPr="008D2DAE">
        <w:t xml:space="preserve"> v </w:t>
      </w:r>
      <w:r w:rsidRPr="008D2DAE">
        <w:t>jehož průběhu byl seznámen</w:t>
      </w:r>
      <w:r w:rsidR="00AE751F" w:rsidRPr="008D2DAE">
        <w:t xml:space="preserve"> s </w:t>
      </w:r>
      <w:r w:rsidRPr="008D2DAE">
        <w:t>dokumentem</w:t>
      </w:r>
      <w:r w:rsidR="00AE751F" w:rsidRPr="008D2DAE">
        <w:t xml:space="preserve"> o </w:t>
      </w:r>
      <w:r w:rsidRPr="008D2DAE">
        <w:t>všeobecných zásadách, který odmítl,</w:t>
      </w:r>
      <w:r w:rsidR="00AE751F" w:rsidRPr="008D2DAE">
        <w:t xml:space="preserve"> a </w:t>
      </w:r>
      <w:r w:rsidRPr="008D2DAE">
        <w:t>požádal, aby nebyl předkládán. Eban měl zásadní výhrady</w:t>
      </w:r>
      <w:r w:rsidR="00AE751F" w:rsidRPr="008D2DAE">
        <w:t xml:space="preserve"> k </w:t>
      </w:r>
      <w:r w:rsidRPr="008D2DAE">
        <w:t>našim formulacím týkajícím se otázky hranic. Zdálo se mu, že předjímají to,</w:t>
      </w:r>
      <w:r w:rsidR="00AE751F" w:rsidRPr="008D2DAE">
        <w:t xml:space="preserve"> o </w:t>
      </w:r>
      <w:r w:rsidRPr="008D2DAE">
        <w:t>čem chtěl Izrael jednat pouze přímo se svými protivníky. Abychom si náhodou nemysleli, že ostatní Části všeobecných zásad jsou snad dobré, odmítl</w:t>
      </w:r>
      <w:r w:rsidR="00AE751F" w:rsidRPr="008D2DAE">
        <w:t xml:space="preserve"> i </w:t>
      </w:r>
      <w:r w:rsidRPr="008D2DAE">
        <w:t>myšlenku garancí ze strany velmocí. Prohlásil, že budem</w:t>
      </w:r>
      <w:r w:rsidR="00AE751F" w:rsidRPr="008D2DAE">
        <w:t>e-l</w:t>
      </w:r>
      <w:r w:rsidRPr="008D2DAE">
        <w:t xml:space="preserve">i </w:t>
      </w:r>
      <w:r w:rsidR="00AE751F" w:rsidRPr="008D2DAE">
        <w:t>„</w:t>
      </w:r>
      <w:r w:rsidRPr="008D2DAE">
        <w:t>globalizova</w:t>
      </w:r>
      <w:r w:rsidR="007269D2" w:rsidRPr="008D2DAE">
        <w:t>t</w:t>
      </w:r>
      <w:r w:rsidR="00AE751F" w:rsidRPr="008D2DAE">
        <w:t>“</w:t>
      </w:r>
      <w:r w:rsidRPr="008D2DAE">
        <w:t xml:space="preserve"> každou událost na Blízkém východě, uděláme</w:t>
      </w:r>
      <w:r w:rsidR="00AE751F" w:rsidRPr="008D2DAE">
        <w:t xml:space="preserve"> z </w:t>
      </w:r>
      <w:r w:rsidRPr="008D2DAE">
        <w:t>něho další Berlín. Egypt podle něho nebyl připraven na ten typ míru, k</w:t>
      </w:r>
      <w:r w:rsidR="00D6009A" w:rsidRPr="008D2DAE">
        <w:t>te</w:t>
      </w:r>
      <w:r w:rsidRPr="008D2DAE">
        <w:t>rý Izrael požadoval; byl přesvědčen, že kvůli sovětské přítomnosti</w:t>
      </w:r>
      <w:r w:rsidR="00AE751F" w:rsidRPr="008D2DAE">
        <w:t xml:space="preserve"> v </w:t>
      </w:r>
      <w:r w:rsidRPr="008D2DAE">
        <w:t>Egyptě je stále méně pravděpodobné, že by Násir dokázal jednat pružně. Rozhovory</w:t>
      </w:r>
      <w:r w:rsidR="00AE751F" w:rsidRPr="008D2DAE">
        <w:t xml:space="preserve"> s </w:t>
      </w:r>
      <w:r w:rsidRPr="008D2DAE">
        <w:t xml:space="preserve">umírněnějším </w:t>
      </w:r>
      <w:r w:rsidR="00D6009A" w:rsidRPr="008D2DAE">
        <w:t>Jordánskem</w:t>
      </w:r>
      <w:r w:rsidRPr="008D2DAE">
        <w:t>, kde Sověti nemají vliv, jsou prý nadějnější.</w:t>
      </w:r>
    </w:p>
    <w:p w:rsidR="00AE751F" w:rsidRPr="008D2DAE" w:rsidRDefault="000151F1" w:rsidP="00BF453C">
      <w:pPr>
        <w:pStyle w:val="Textodsazen"/>
      </w:pPr>
      <w:r w:rsidRPr="008D2DAE">
        <w:t>Eban</w:t>
      </w:r>
      <w:r w:rsidR="00AE751F" w:rsidRPr="008D2DAE">
        <w:t xml:space="preserve"> v </w:t>
      </w:r>
      <w:r w:rsidRPr="008D2DAE">
        <w:t>podstatě nespatřoval nic neúnosného</w:t>
      </w:r>
      <w:r w:rsidR="00AE751F" w:rsidRPr="008D2DAE">
        <w:t xml:space="preserve"> v </w:t>
      </w:r>
      <w:r w:rsidRPr="008D2DAE">
        <w:t>daném statu quo. Izrael výrazně preferoval situaci, kdy by se Spojené státy zdržely jakékoli aktivní role</w:t>
      </w:r>
      <w:r w:rsidR="00AE751F" w:rsidRPr="008D2DAE">
        <w:t xml:space="preserve"> a </w:t>
      </w:r>
      <w:r w:rsidRPr="008D2DAE">
        <w:t>nechaly Jarringa sledovat jeho linii. Izrael dával ostentativně najevo svou ochotu jednat, ale byl hluboce pesimistický, pokud šlo</w:t>
      </w:r>
      <w:r w:rsidR="00AE751F" w:rsidRPr="008D2DAE">
        <w:t xml:space="preserve"> o </w:t>
      </w:r>
      <w:r w:rsidRPr="008D2DAE">
        <w:t>vyhlídku na celkové urovnání. To znamenalo, že neexistovala možnost držet se kursu, který jsme si stanovili,</w:t>
      </w:r>
      <w:r w:rsidR="00AE751F" w:rsidRPr="008D2DAE">
        <w:t xml:space="preserve"> a </w:t>
      </w:r>
      <w:r w:rsidRPr="008D2DAE">
        <w:t>nedostat se přitom do těžkého střetu</w:t>
      </w:r>
      <w:r w:rsidR="00AE751F" w:rsidRPr="008D2DAE">
        <w:t xml:space="preserve"> s </w:t>
      </w:r>
      <w:r w:rsidRPr="008D2DAE">
        <w:t>Izraelem.</w:t>
      </w:r>
    </w:p>
    <w:p w:rsidR="00AE751F" w:rsidRPr="008D2DAE" w:rsidRDefault="000151F1" w:rsidP="00BF453C">
      <w:pPr>
        <w:pStyle w:val="Textodsazen"/>
      </w:pPr>
      <w:r w:rsidRPr="008D2DAE">
        <w:t>Dalšími návštěvníky byli Arabové. Jednání</w:t>
      </w:r>
      <w:r w:rsidR="00AE751F" w:rsidRPr="008D2DAE">
        <w:t xml:space="preserve"> s </w:t>
      </w:r>
      <w:r w:rsidRPr="008D2DAE">
        <w:t>nimi nebylo</w:t>
      </w:r>
      <w:r w:rsidR="00AE751F" w:rsidRPr="008D2DAE">
        <w:t xml:space="preserve"> o </w:t>
      </w:r>
      <w:r w:rsidRPr="008D2DAE">
        <w:t>nic snazší.</w:t>
      </w:r>
    </w:p>
    <w:p w:rsidR="00AE751F" w:rsidRPr="008D2DAE" w:rsidRDefault="000151F1" w:rsidP="00BF453C">
      <w:pPr>
        <w:pStyle w:val="Textodsazen"/>
      </w:pPr>
      <w:r w:rsidRPr="008D2DAE">
        <w:t xml:space="preserve">Když 28. března zemřel bývalý prezident Eisenhower, rozhodl Násir, že se Mahmúd Fawzí, jeho zahraničněpolitický poradce, jako představitel Egypta </w:t>
      </w:r>
      <w:r w:rsidR="00071DC7" w:rsidRPr="008D2DAE">
        <w:t>z</w:t>
      </w:r>
      <w:r w:rsidRPr="008D2DAE">
        <w:t>účastní pohřbu. Skutečnost, že Fawzí přijel, aby složil hold představiteli státu,</w:t>
      </w:r>
      <w:r w:rsidR="00AE751F" w:rsidRPr="008D2DAE">
        <w:t xml:space="preserve"> s </w:t>
      </w:r>
      <w:r w:rsidRPr="008D2DAE">
        <w:t>kterým Egypt neměl diplomatické styky, byla známkou mimořádné úcty</w:t>
      </w:r>
      <w:r w:rsidR="00AE751F" w:rsidRPr="008D2DAE">
        <w:t xml:space="preserve"> a </w:t>
      </w:r>
      <w:r w:rsidRPr="008D2DAE">
        <w:t>zdvořilosti. Fawzí byl jemný gentleman, profesionál</w:t>
      </w:r>
      <w:r w:rsidR="00AE751F" w:rsidRPr="008D2DAE">
        <w:t xml:space="preserve"> s </w:t>
      </w:r>
      <w:r w:rsidRPr="008D2DAE">
        <w:t>milými způsoby vzdělaného Egypťana</w:t>
      </w:r>
      <w:r w:rsidR="00AE751F" w:rsidRPr="008D2DAE">
        <w:t xml:space="preserve"> a </w:t>
      </w:r>
      <w:r w:rsidRPr="008D2DAE">
        <w:t>unaveným výrazem muže, který má velké zkušenosti se slabostmi lidí. Protože jsem považoval Egypt za klienta Sovětského svazu, nevyužil jsem jeho návštěvy</w:t>
      </w:r>
      <w:r w:rsidR="00AE751F" w:rsidRPr="008D2DAE">
        <w:t xml:space="preserve"> a </w:t>
      </w:r>
      <w:r w:rsidRPr="008D2DAE">
        <w:t>nenavázal</w:t>
      </w:r>
      <w:r w:rsidR="00AE751F" w:rsidRPr="008D2DAE">
        <w:t xml:space="preserve"> s </w:t>
      </w:r>
      <w:r w:rsidRPr="008D2DAE">
        <w:t>ním těsnější lidské vztahy, jak příležitost umožňovala. Ve světle svých pozdějších zkušeností jsem toho litoval.</w:t>
      </w:r>
    </w:p>
    <w:p w:rsidR="00AE751F" w:rsidRPr="008D2DAE" w:rsidRDefault="000151F1" w:rsidP="00BF453C">
      <w:pPr>
        <w:pStyle w:val="Textodsazen"/>
      </w:pPr>
      <w:r w:rsidRPr="008D2DAE">
        <w:t>Fawzího návštěva se konala</w:t>
      </w:r>
      <w:r w:rsidR="00AE751F" w:rsidRPr="008D2DAE">
        <w:t xml:space="preserve"> v </w:t>
      </w:r>
      <w:r w:rsidRPr="008D2DAE">
        <w:t>době, kdy vztahy mezi Egyptem</w:t>
      </w:r>
      <w:r w:rsidR="00AE751F" w:rsidRPr="008D2DAE">
        <w:t xml:space="preserve"> a </w:t>
      </w:r>
      <w:r w:rsidRPr="008D2DAE">
        <w:t>Spojenými státy upadaly již téměř patnáct let. Když nová administrativa přebírala vládu, poslal Násir nově zvolenému prezidentovi nesourodý dopis se seznamem jeho stížností na Spojené státy. Naznačil</w:t>
      </w:r>
      <w:r w:rsidR="00AE751F" w:rsidRPr="008D2DAE">
        <w:t xml:space="preserve"> v </w:t>
      </w:r>
      <w:r w:rsidRPr="008D2DAE">
        <w:t>něm však, že za vhodných okolností by byl ochoten obnovit vztahy. Násir se držel tohoto tématu</w:t>
      </w:r>
      <w:r w:rsidR="00AE751F" w:rsidRPr="008D2DAE">
        <w:t xml:space="preserve"> i v </w:t>
      </w:r>
      <w:r w:rsidRPr="008D2DAE">
        <w:t>rozhovoru</w:t>
      </w:r>
      <w:r w:rsidR="00AE751F" w:rsidRPr="008D2DAE">
        <w:t xml:space="preserve"> s </w:t>
      </w:r>
      <w:r w:rsidRPr="008D2DAE">
        <w:t>guvernérem Scrantonem, který navštívil na začátku prosince Káhiru; Egypt by rád znovu navázal styky, ale jako záminku</w:t>
      </w:r>
      <w:r w:rsidR="00AE751F" w:rsidRPr="008D2DAE">
        <w:t xml:space="preserve"> k </w:t>
      </w:r>
      <w:r w:rsidRPr="008D2DAE">
        <w:t>tomu by rád měl příznivější americkou politiku vůči Blízkému východu. Během počátečních měsíců roku 1969 Násir opakoval svůj požadavek, aby Spojené státy udělaly gesto, které by prolomilo led. Jednou</w:t>
      </w:r>
      <w:r w:rsidR="00AE751F" w:rsidRPr="008D2DAE">
        <w:t xml:space="preserve"> z </w:t>
      </w:r>
      <w:r w:rsidRPr="008D2DAE">
        <w:t xml:space="preserve">jeho představ, jak toho dosáhnout, bylo například případné pozdržení prodeje stíhacích letounů Phantom </w:t>
      </w:r>
      <w:r w:rsidR="00AE751F" w:rsidRPr="008D2DAE">
        <w:t>F-4</w:t>
      </w:r>
      <w:r w:rsidRPr="008D2DAE">
        <w:t xml:space="preserve"> Izraeli. Třebaže jsem měl dojem, že Násir přeceňuje laskavost, kterou by nám udělal obnovením diplomatických styků, napsal jsem</w:t>
      </w:r>
      <w:r w:rsidR="00AE751F" w:rsidRPr="008D2DAE">
        <w:t xml:space="preserve"> v </w:t>
      </w:r>
      <w:r w:rsidRPr="008D2DAE">
        <w:t>březnu Nixonovi, že jsme již udělali některé</w:t>
      </w:r>
      <w:r w:rsidR="00AE751F" w:rsidRPr="008D2DAE">
        <w:t xml:space="preserve"> z </w:t>
      </w:r>
      <w:r w:rsidRPr="008D2DAE">
        <w:t>kroků, jež Násir navrhoval (byť</w:t>
      </w:r>
      <w:r w:rsidR="00AE751F" w:rsidRPr="008D2DAE">
        <w:t xml:space="preserve"> z </w:t>
      </w:r>
      <w:r w:rsidRPr="008D2DAE">
        <w:t xml:space="preserve">jiných důvodů). Vedli jsme aktivní diplomacii; předložili jsme všeobecné zásady; Rogers před senátním </w:t>
      </w:r>
      <w:r w:rsidRPr="008D2DAE">
        <w:lastRenderedPageBreak/>
        <w:t>výborem pro zahraniční vztahy deklaroval vstřícné stanovisko</w:t>
      </w:r>
      <w:r w:rsidR="00AE751F" w:rsidRPr="008D2DAE">
        <w:t xml:space="preserve"> k </w:t>
      </w:r>
      <w:r w:rsidRPr="008D2DAE">
        <w:t>otázce hranic. Zdálo se, že existuje základ pro případné sblížení mezi Washingtonem</w:t>
      </w:r>
      <w:r w:rsidR="00AE751F" w:rsidRPr="008D2DAE">
        <w:t xml:space="preserve"> a </w:t>
      </w:r>
      <w:r w:rsidRPr="008D2DAE">
        <w:t>Káhirou.</w:t>
      </w:r>
    </w:p>
    <w:p w:rsidR="00AE751F" w:rsidRPr="008D2DAE" w:rsidRDefault="000151F1" w:rsidP="00BF453C">
      <w:pPr>
        <w:pStyle w:val="Textodsazen"/>
      </w:pPr>
      <w:r w:rsidRPr="008D2DAE">
        <w:t>Na tomto pozadí se konala má dvě setkání</w:t>
      </w:r>
      <w:r w:rsidR="00AE751F" w:rsidRPr="008D2DAE">
        <w:t xml:space="preserve"> s </w:t>
      </w:r>
      <w:r w:rsidRPr="008D2DAE">
        <w:t>Fawzím před jeho audiencí</w:t>
      </w:r>
      <w:r w:rsidR="00AE751F" w:rsidRPr="008D2DAE">
        <w:t xml:space="preserve"> a </w:t>
      </w:r>
      <w:r w:rsidRPr="008D2DAE">
        <w:t>Nixona, jež proběhla 11. dubna. Brzy se však ukázalo, že Fawzí nemá pravomoc obnovit diplomatické vztahy. Měl jen nahlásit Káhiře naši reakci; diplomatické styky mohly být znovu navázány pouze</w:t>
      </w:r>
      <w:r w:rsidR="00AE751F" w:rsidRPr="008D2DAE">
        <w:t xml:space="preserve"> v </w:t>
      </w:r>
      <w:r w:rsidRPr="008D2DAE">
        <w:t xml:space="preserve">případě, že postoupíme konkrétním způsobem dopředu; Fawzí ovšem nevysvětlil, co těmito slovy míní. </w:t>
      </w:r>
      <w:r w:rsidR="00117C8D" w:rsidRPr="008D2DAE">
        <w:t>Řekl</w:t>
      </w:r>
      <w:r w:rsidRPr="008D2DAE">
        <w:t>, že Egypt chce pokrok částečně proto, že ho Sověti nutí, aby začal směřovat</w:t>
      </w:r>
      <w:r w:rsidR="00AE751F" w:rsidRPr="008D2DAE">
        <w:t xml:space="preserve"> k </w:t>
      </w:r>
      <w:r w:rsidRPr="008D2DAE">
        <w:t>mírové dohodě. Zřejmě chápou, že svým arabským přátelům budou schopni pomoci jen takto; při patové situaci by se postavení Moskvy</w:t>
      </w:r>
      <w:r w:rsidR="00AE751F" w:rsidRPr="008D2DAE">
        <w:t xml:space="preserve"> v </w:t>
      </w:r>
      <w:r w:rsidRPr="008D2DAE">
        <w:t>arabském světě nutně začalo zhoršovat.</w:t>
      </w:r>
    </w:p>
    <w:p w:rsidR="00AE751F" w:rsidRPr="008D2DAE" w:rsidRDefault="000151F1" w:rsidP="00BF453C">
      <w:pPr>
        <w:pStyle w:val="Textodsazen"/>
      </w:pPr>
      <w:r w:rsidRPr="008D2DAE">
        <w:t>Ve Fawzího poslední poznámce jsem spatřoval samozřejmě právě tu strategickou příležitost, kterou Spojené státy potřebovaly. Jestliže mělo sovětské postavení</w:t>
      </w:r>
      <w:r w:rsidR="00AE751F" w:rsidRPr="008D2DAE">
        <w:t xml:space="preserve"> v </w:t>
      </w:r>
      <w:r w:rsidRPr="008D2DAE">
        <w:t>Egyptě upadat tím více, čím déle by se oddalovalo mírové urovnání, neměli jsme nejmenší důvod přistoupit hned na první sovětskou nebo egyptskou nabídku, zvláště dokud Sovětský svaz měl</w:t>
      </w:r>
      <w:r w:rsidR="00AE751F" w:rsidRPr="008D2DAE">
        <w:t xml:space="preserve"> v </w:t>
      </w:r>
      <w:r w:rsidRPr="008D2DAE">
        <w:t>Egyptě silné jednotky</w:t>
      </w:r>
      <w:r w:rsidR="00AE751F" w:rsidRPr="008D2DAE">
        <w:t xml:space="preserve"> a </w:t>
      </w:r>
      <w:r w:rsidRPr="008D2DAE">
        <w:t>dokud se egyptská diplomacie řídila pokyny</w:t>
      </w:r>
      <w:r w:rsidR="00AE751F" w:rsidRPr="008D2DAE">
        <w:t xml:space="preserve"> z </w:t>
      </w:r>
      <w:r w:rsidRPr="008D2DAE">
        <w:t>Moskvy. Navíc nebylo pravděpodobné, že by podmínky, které předložil Fawzí, vyvolaly nějaký optimismus. Egypt odmítal podepsat jakýkoli společný egyptsk</w:t>
      </w:r>
      <w:r w:rsidR="00AE751F" w:rsidRPr="008D2DAE">
        <w:t>o-i</w:t>
      </w:r>
      <w:r w:rsidRPr="008D2DAE">
        <w:t>zraelský dokument; bude mít závazky jen</w:t>
      </w:r>
      <w:r w:rsidR="00AE751F" w:rsidRPr="008D2DAE">
        <w:t xml:space="preserve"> k </w:t>
      </w:r>
      <w:r w:rsidRPr="008D2DAE">
        <w:t>Radě bezpečnosti (kde měl Sovětský svaz veto); nenaváže diplomatické styky</w:t>
      </w:r>
      <w:r w:rsidR="00AE751F" w:rsidRPr="008D2DAE">
        <w:t xml:space="preserve"> s </w:t>
      </w:r>
      <w:r w:rsidRPr="008D2DAE">
        <w:t>Izraelem; mírové síly OSN mohou být odvolány do šesti měsíců po žádosti</w:t>
      </w:r>
      <w:r w:rsidR="00AE751F" w:rsidRPr="008D2DAE">
        <w:t xml:space="preserve"> o </w:t>
      </w:r>
      <w:r w:rsidRPr="008D2DAE">
        <w:t>jejich odchod. Tato stanoviska nemohla nikdy stačit</w:t>
      </w:r>
      <w:r w:rsidR="00AE751F" w:rsidRPr="008D2DAE">
        <w:t xml:space="preserve"> k </w:t>
      </w:r>
      <w:r w:rsidRPr="008D2DAE">
        <w:t>tomu, aby se Izrael zcela stáhl</w:t>
      </w:r>
      <w:r w:rsidR="00AE751F" w:rsidRPr="008D2DAE">
        <w:t xml:space="preserve"> z </w:t>
      </w:r>
      <w:r w:rsidRPr="008D2DAE">
        <w:t>dobytých území, jak požadoval Egypt.</w:t>
      </w:r>
    </w:p>
    <w:p w:rsidR="00AE751F" w:rsidRPr="008D2DAE" w:rsidRDefault="000151F1" w:rsidP="00BF453C">
      <w:pPr>
        <w:pStyle w:val="Textodsazen"/>
      </w:pPr>
      <w:r w:rsidRPr="008D2DAE">
        <w:t>Fawzí 11. dubna kultivovaně ujistil Nixona, že Egypt by hrozně rád omezil vojenské výdaje</w:t>
      </w:r>
      <w:r w:rsidR="00AE751F" w:rsidRPr="008D2DAE">
        <w:t xml:space="preserve"> a </w:t>
      </w:r>
      <w:r w:rsidRPr="008D2DAE">
        <w:t xml:space="preserve">věnoval zdroje na svůj rozvoj. </w:t>
      </w:r>
      <w:r w:rsidR="00117C8D" w:rsidRPr="008D2DAE">
        <w:t>Řekl</w:t>
      </w:r>
      <w:r w:rsidRPr="008D2DAE">
        <w:t>, že nežádá Spojené státy, aby nutily Izrael dělat věci, které by nebyly</w:t>
      </w:r>
      <w:r w:rsidR="00AE751F" w:rsidRPr="008D2DAE">
        <w:t xml:space="preserve"> v </w:t>
      </w:r>
      <w:r w:rsidRPr="008D2DAE">
        <w:t>jeho zájmu; co chce, je rovnoprávné jednání pro Egypt. Pokud jde</w:t>
      </w:r>
      <w:r w:rsidR="00AE751F" w:rsidRPr="008D2DAE">
        <w:t xml:space="preserve"> o </w:t>
      </w:r>
      <w:r w:rsidRPr="008D2DAE">
        <w:t>obnovení diplomatických vztahů</w:t>
      </w:r>
      <w:r w:rsidR="00AE751F" w:rsidRPr="008D2DAE">
        <w:t xml:space="preserve"> s </w:t>
      </w:r>
      <w:r w:rsidRPr="008D2DAE">
        <w:t>USA, čas ještě nedozrál.</w:t>
      </w:r>
    </w:p>
    <w:p w:rsidR="00AE751F" w:rsidRPr="008D2DAE" w:rsidRDefault="000151F1" w:rsidP="00BF453C">
      <w:pPr>
        <w:pStyle w:val="Textodsazen"/>
      </w:pPr>
      <w:r w:rsidRPr="008D2DAE">
        <w:t>Ani dnes ještě nerozumím Násirovým motivům. Celé měsíce vysílal naléhavé signály ukazující na obnovení styků. Poslal do Washingtonu Fawzího,</w:t>
      </w:r>
      <w:r w:rsidR="00AE751F" w:rsidRPr="008D2DAE">
        <w:t xml:space="preserve"> o </w:t>
      </w:r>
      <w:r w:rsidRPr="008D2DAE">
        <w:t>němž bylo známo, že je vyjednavač. Fawzí si vedl schopně, ale pokud jde</w:t>
      </w:r>
      <w:r w:rsidR="00AE751F" w:rsidRPr="008D2DAE">
        <w:t xml:space="preserve"> o </w:t>
      </w:r>
      <w:r w:rsidRPr="008D2DAE">
        <w:t>tento kritický bod, měl instrukce, které mu</w:t>
      </w:r>
      <w:r w:rsidR="00AE751F" w:rsidRPr="008D2DAE">
        <w:t xml:space="preserve"> k </w:t>
      </w:r>
      <w:r w:rsidRPr="008D2DAE">
        <w:t>jeho zjevnému zklamání nedovolovaly ustoupit. Nikdy nikdo nevysvětlil, jak měl Nixon podle Násira zvládnout opozici na vnitropolitické scéně, izraelskou nevstřícnost</w:t>
      </w:r>
      <w:r w:rsidR="00AE751F" w:rsidRPr="008D2DAE">
        <w:t xml:space="preserve"> a </w:t>
      </w:r>
      <w:r w:rsidRPr="008D2DAE">
        <w:t>sovětskou nekooperativnost, aby podpořil maximální požadavky země, která</w:t>
      </w:r>
      <w:r w:rsidR="00AE751F" w:rsidRPr="008D2DAE">
        <w:t xml:space="preserve"> s </w:t>
      </w:r>
      <w:r w:rsidRPr="008D2DAE">
        <w:t>námi nechtěla mít diplomatické styky</w:t>
      </w:r>
      <w:r w:rsidR="00AE751F" w:rsidRPr="008D2DAE">
        <w:t xml:space="preserve"> a </w:t>
      </w:r>
      <w:r w:rsidRPr="008D2DAE">
        <w:t>jejíž zahraniční politika zůstávala vůči nám důsledně nepřátelská. Násir nás ve skutečnosti chtěl vydírat, aniž by měl něco, čím by nám mohl hrozit. Když Nixonova administrativa později během roku předložila přesné plány, jak by měly vypadat egyptské</w:t>
      </w:r>
      <w:r w:rsidR="00AE751F" w:rsidRPr="008D2DAE">
        <w:t xml:space="preserve"> a </w:t>
      </w:r>
      <w:r w:rsidRPr="008D2DAE">
        <w:t>jordánské hranice</w:t>
      </w:r>
      <w:r w:rsidR="00AE751F" w:rsidRPr="008D2DAE">
        <w:t xml:space="preserve"> s </w:t>
      </w:r>
      <w:r w:rsidRPr="008D2DAE">
        <w:t>Izraelem, Násir je odmítl akceptovat, přestože sledovaly linii, kterou předtím veřejně označil za přijatelnou pro Egypt,</w:t>
      </w:r>
      <w:r w:rsidR="00AE751F" w:rsidRPr="008D2DAE">
        <w:t xml:space="preserve"> a </w:t>
      </w:r>
      <w:r w:rsidRPr="008D2DAE">
        <w:t>nenavázal</w:t>
      </w:r>
      <w:r w:rsidR="00AE751F" w:rsidRPr="008D2DAE">
        <w:t xml:space="preserve"> </w:t>
      </w:r>
      <w:r w:rsidR="00AE751F" w:rsidRPr="008D2DAE">
        <w:lastRenderedPageBreak/>
        <w:t>s </w:t>
      </w:r>
      <w:r w:rsidRPr="008D2DAE">
        <w:t>námi ani diplomatické vztahy. Byl hrdý na svůj radikalismus, který považoval za životně důležitý pro své panarabské ambice,</w:t>
      </w:r>
      <w:r w:rsidR="00AE751F" w:rsidRPr="008D2DAE">
        <w:t xml:space="preserve"> a </w:t>
      </w:r>
      <w:r w:rsidRPr="008D2DAE">
        <w:t>proto zřejmě cítil povinnost zůstat</w:t>
      </w:r>
      <w:r w:rsidR="00AE751F" w:rsidRPr="008D2DAE">
        <w:t xml:space="preserve"> s </w:t>
      </w:r>
      <w:r w:rsidRPr="008D2DAE">
        <w:t>námi</w:t>
      </w:r>
      <w:r w:rsidR="00AE751F" w:rsidRPr="008D2DAE">
        <w:t xml:space="preserve"> v </w:t>
      </w:r>
      <w:r w:rsidRPr="008D2DAE">
        <w:t>trvalé konfrontaci na Blízkém východě</w:t>
      </w:r>
      <w:r w:rsidR="00AE751F" w:rsidRPr="008D2DAE">
        <w:t xml:space="preserve"> a </w:t>
      </w:r>
      <w:r w:rsidRPr="008D2DAE">
        <w:t>ve třetím světě</w:t>
      </w:r>
      <w:r w:rsidR="00AE751F" w:rsidRPr="008D2DAE">
        <w:t xml:space="preserve"> i </w:t>
      </w:r>
      <w:r w:rsidRPr="008D2DAE">
        <w:t>za cenu toho, že ohrozí naši ochotu sblížit se</w:t>
      </w:r>
      <w:r w:rsidR="00AE751F" w:rsidRPr="008D2DAE">
        <w:t xml:space="preserve"> s </w:t>
      </w:r>
      <w:r w:rsidRPr="008D2DAE">
        <w:t>ním.</w:t>
      </w:r>
    </w:p>
    <w:p w:rsidR="00AE751F" w:rsidRPr="008D2DAE" w:rsidRDefault="000151F1" w:rsidP="00BF453C">
      <w:pPr>
        <w:pStyle w:val="Textodsazen"/>
      </w:pPr>
      <w:r w:rsidRPr="008D2DAE">
        <w:t>Jsem si jist, že by se Spojené státy na začátku Nixonovy administrativy zapojily do mírového procesu energetičtěji, kdyby byl Násir pružnější. Hlavními překážkami aktivnější americké role byly Násirova protiamerická zahraniční politika</w:t>
      </w:r>
      <w:r w:rsidR="00AE751F" w:rsidRPr="008D2DAE">
        <w:t xml:space="preserve"> a </w:t>
      </w:r>
      <w:r w:rsidRPr="008D2DAE">
        <w:t>dominantní postavení Sovětského svazu</w:t>
      </w:r>
      <w:r w:rsidR="00AE751F" w:rsidRPr="008D2DAE">
        <w:t xml:space="preserve"> v </w:t>
      </w:r>
      <w:r w:rsidRPr="008D2DAE">
        <w:t>Káhiře. Fawzí nebyl</w:t>
      </w:r>
      <w:r w:rsidR="00AE751F" w:rsidRPr="008D2DAE">
        <w:t xml:space="preserve"> v </w:t>
      </w:r>
      <w:r w:rsidRPr="008D2DAE">
        <w:t>takovém postavení, aby nás mohl ujistit, že tyto skutečnosti nereprezentují fixní zásady egyptské politiky. Místo toho Fawzí</w:t>
      </w:r>
      <w:r w:rsidR="00AE751F" w:rsidRPr="008D2DAE">
        <w:t xml:space="preserve"> s </w:t>
      </w:r>
      <w:r w:rsidRPr="008D2DAE">
        <w:t>celým svým šarmem rozvážně trval podle Násirových instrukcí na tom, že dostane vše za nic; americkou podporu proti Izraeli, sovětskou podporu proti Spojeným státům</w:t>
      </w:r>
      <w:r w:rsidR="00AE751F" w:rsidRPr="008D2DAE">
        <w:t xml:space="preserve"> a </w:t>
      </w:r>
      <w:r w:rsidRPr="008D2DAE">
        <w:t>vedoucí roli</w:t>
      </w:r>
      <w:r w:rsidR="00AE751F" w:rsidRPr="008D2DAE">
        <w:t xml:space="preserve"> v </w:t>
      </w:r>
      <w:r w:rsidRPr="008D2DAE">
        <w:t>radikálních hnutích třetího světa.</w:t>
      </w:r>
      <w:r w:rsidR="000C0C8E" w:rsidRPr="008D2DAE">
        <w:t xml:space="preserve"> </w:t>
      </w:r>
      <w:r w:rsidRPr="008D2DAE">
        <w:t>Zahraniční politika tímto způsobem nefunguje. Násir se nedokázal rozhodnout mezi svou ambiciózní rétorikou</w:t>
      </w:r>
      <w:r w:rsidR="00AE751F" w:rsidRPr="008D2DAE">
        <w:t xml:space="preserve"> a </w:t>
      </w:r>
      <w:r w:rsidRPr="008D2DAE">
        <w:t>tím, co mu jeho intuice říkala</w:t>
      </w:r>
      <w:r w:rsidR="00AE751F" w:rsidRPr="008D2DAE">
        <w:t xml:space="preserve"> o </w:t>
      </w:r>
      <w:r w:rsidRPr="008D2DAE">
        <w:t xml:space="preserve">limitovaných možnostech Egypta dosáhnout těchto ambicí. Zemřel, aniž by tuto volbu učinil. Až jeho velký nástupce Anvar </w:t>
      </w:r>
      <w:r w:rsidR="005B3A7E" w:rsidRPr="008D2DAE">
        <w:t>Sadat</w:t>
      </w:r>
      <w:r w:rsidRPr="008D2DAE">
        <w:t xml:space="preserve"> si spočítal, jak to je.</w:t>
      </w:r>
    </w:p>
    <w:p w:rsidR="00AE751F" w:rsidRPr="008D2DAE" w:rsidRDefault="000151F1" w:rsidP="00BF453C">
      <w:pPr>
        <w:pStyle w:val="Textodsazen"/>
      </w:pPr>
      <w:r w:rsidRPr="008D2DAE">
        <w:t>Neúspěch Fawzího mise ovlivnil dalšího arabského návštěvníka, chrabrého jordánského krále Husajna, který nikdy nesmlouval</w:t>
      </w:r>
      <w:r w:rsidR="00AE751F" w:rsidRPr="008D2DAE">
        <w:t xml:space="preserve"> o </w:t>
      </w:r>
      <w:r w:rsidRPr="008D2DAE">
        <w:t>přátelství se Spojenými státy. Husajn patřil</w:t>
      </w:r>
      <w:r w:rsidR="00AE751F" w:rsidRPr="008D2DAE">
        <w:t xml:space="preserve"> k </w:t>
      </w:r>
      <w:r w:rsidRPr="008D2DAE">
        <w:t>nejzajímavějším politickým vůdcům,</w:t>
      </w:r>
      <w:r w:rsidR="00AE751F" w:rsidRPr="008D2DAE">
        <w:t xml:space="preserve"> s </w:t>
      </w:r>
      <w:r w:rsidRPr="008D2DAE">
        <w:t>nimiž jsem se kdy setkal. M</w:t>
      </w:r>
      <w:r w:rsidR="00D6009A" w:rsidRPr="008D2DAE">
        <w:t>a</w:t>
      </w:r>
      <w:r w:rsidRPr="008D2DAE">
        <w:t xml:space="preserve">lý král </w:t>
      </w:r>
      <w:r w:rsidR="00A76BE3" w:rsidRPr="008D2DAE">
        <w:t>–</w:t>
      </w:r>
      <w:r w:rsidRPr="008D2DAE">
        <w:t xml:space="preserve"> jako ho</w:t>
      </w:r>
      <w:r w:rsidR="00AE751F" w:rsidRPr="008D2DAE">
        <w:t xml:space="preserve"> s </w:t>
      </w:r>
      <w:r w:rsidRPr="008D2DAE">
        <w:t xml:space="preserve">láskou nazývali naši činitelé </w:t>
      </w:r>
      <w:r w:rsidR="00A76BE3" w:rsidRPr="008D2DAE">
        <w:t>–</w:t>
      </w:r>
      <w:r w:rsidRPr="008D2DAE">
        <w:t xml:space="preserve"> srdnatě hájil arabskou věc</w:t>
      </w:r>
      <w:r w:rsidR="00AE751F" w:rsidRPr="008D2DAE">
        <w:t xml:space="preserve"> i </w:t>
      </w:r>
      <w:r w:rsidRPr="008D2DAE">
        <w:t>tehdy, když mu jeho arabští bratři nevraceli jeho loajalitu. Když jsem už byl dobře seznámen</w:t>
      </w:r>
      <w:r w:rsidR="00AE751F" w:rsidRPr="008D2DAE">
        <w:t xml:space="preserve"> s </w:t>
      </w:r>
      <w:r w:rsidRPr="008D2DAE">
        <w:t>Husajnovým chováním, poznal jsem, kdy je rozladěn údajnou necitlivostí nebo byrokratickou pedanterií, protože svou zdvořilostí legendární jordánský král začal být ještě zdvořilejší;</w:t>
      </w:r>
      <w:r w:rsidR="00AE751F" w:rsidRPr="008D2DAE">
        <w:t xml:space="preserve"> v </w:t>
      </w:r>
      <w:r w:rsidRPr="008D2DAE">
        <w:t xml:space="preserve">takovém případě znásobil užívání uctivého slova </w:t>
      </w:r>
      <w:r w:rsidR="00AE751F" w:rsidRPr="008D2DAE">
        <w:t>„</w:t>
      </w:r>
      <w:r w:rsidRPr="008D2DAE">
        <w:t>pane</w:t>
      </w:r>
      <w:r w:rsidR="00AE751F" w:rsidRPr="008D2DAE">
        <w:t>“ a </w:t>
      </w:r>
      <w:r w:rsidRPr="008D2DAE">
        <w:t xml:space="preserve">byl jako led. (On, dědičný monarcha, mne oslovoval </w:t>
      </w:r>
      <w:r w:rsidR="00AE751F" w:rsidRPr="008D2DAE">
        <w:t>„</w:t>
      </w:r>
      <w:r w:rsidRPr="008D2DAE">
        <w:t>pane</w:t>
      </w:r>
      <w:r w:rsidR="00AE751F" w:rsidRPr="008D2DAE">
        <w:t>“</w:t>
      </w:r>
      <w:r w:rsidRPr="008D2DAE">
        <w:t>, přestože jsem byl pouhým prezidentovým poradcem.)</w:t>
      </w:r>
    </w:p>
    <w:p w:rsidR="00AE751F" w:rsidRPr="008D2DAE" w:rsidRDefault="000151F1" w:rsidP="00BF453C">
      <w:pPr>
        <w:pStyle w:val="Textodsazen"/>
      </w:pPr>
      <w:r w:rsidRPr="008D2DAE">
        <w:t>Husajn byl zdvořilý</w:t>
      </w:r>
      <w:r w:rsidR="00AE751F" w:rsidRPr="008D2DAE">
        <w:t xml:space="preserve"> a </w:t>
      </w:r>
      <w:r w:rsidRPr="008D2DAE">
        <w:t>stejně tak galantní. Jednou jsem letěl se svou ženou Nancy</w:t>
      </w:r>
      <w:r w:rsidR="00AE751F" w:rsidRPr="008D2DAE">
        <w:t xml:space="preserve"> v </w:t>
      </w:r>
      <w:r w:rsidRPr="008D2DAE">
        <w:t>helikoptéře, kterou král pilotoval. Byl to divoký let jen několik centimetrů nad vrcholky stromů,</w:t>
      </w:r>
      <w:r w:rsidR="00AE751F" w:rsidRPr="008D2DAE">
        <w:t xml:space="preserve"> z </w:t>
      </w:r>
      <w:r w:rsidRPr="008D2DAE">
        <w:t>kterého naskakovala husí kůže. Nancy ho chtěla přimět, aby vystoupal do vyšší letové hladiny,</w:t>
      </w:r>
      <w:r w:rsidR="00AE751F" w:rsidRPr="008D2DAE">
        <w:t xml:space="preserve"> a </w:t>
      </w:r>
      <w:r w:rsidRPr="008D2DAE">
        <w:t>proto nevinně podotkla, že netušila, jak nízko mohou létat helikoptéry. Král ji ujistil, že mohou létat ještě níže,</w:t>
      </w:r>
      <w:r w:rsidR="00AE751F" w:rsidRPr="008D2DAE">
        <w:t xml:space="preserve"> a </w:t>
      </w:r>
      <w:r w:rsidRPr="008D2DAE">
        <w:t>zbytek výletu se odehrál téměř nad zemí. Kdyby využil této příležitosti, mohl ode mne získat souhl</w:t>
      </w:r>
      <w:r w:rsidR="00D6009A" w:rsidRPr="008D2DAE">
        <w:t>a</w:t>
      </w:r>
      <w:r w:rsidRPr="008D2DAE">
        <w:t>s</w:t>
      </w:r>
      <w:r w:rsidR="00AE751F" w:rsidRPr="008D2DAE">
        <w:t xml:space="preserve"> s </w:t>
      </w:r>
      <w:r w:rsidRPr="008D2DAE">
        <w:t>jakýmkoli politickým požadavkem výměnou za slib, že poletí výše.</w:t>
      </w:r>
    </w:p>
    <w:p w:rsidR="00AE751F" w:rsidRPr="008D2DAE" w:rsidRDefault="000151F1" w:rsidP="00BF453C">
      <w:pPr>
        <w:pStyle w:val="Textodsazen"/>
      </w:pPr>
      <w:r w:rsidRPr="008D2DAE">
        <w:t>Husajn se</w:t>
      </w:r>
      <w:r w:rsidR="00AE751F" w:rsidRPr="008D2DAE">
        <w:t xml:space="preserve"> s </w:t>
      </w:r>
      <w:r w:rsidRPr="008D2DAE">
        <w:t>důstojností</w:t>
      </w:r>
      <w:r w:rsidR="00AE751F" w:rsidRPr="008D2DAE">
        <w:t xml:space="preserve"> a </w:t>
      </w:r>
      <w:r w:rsidRPr="008D2DAE">
        <w:t>odvahou snažil smířit roli arabského nacionalisty</w:t>
      </w:r>
      <w:r w:rsidR="00AE751F" w:rsidRPr="008D2DAE">
        <w:t xml:space="preserve"> a </w:t>
      </w:r>
      <w:r w:rsidRPr="008D2DAE">
        <w:t>přítele Ameriky. Jako prozápadní monarcha uprostřed víru arabského radikalismu si udržoval nezávislost</w:t>
      </w:r>
      <w:r w:rsidR="00AE751F" w:rsidRPr="008D2DAE">
        <w:t xml:space="preserve"> a </w:t>
      </w:r>
      <w:r w:rsidRPr="008D2DAE">
        <w:t>vysloužil si také respekt vládců</w:t>
      </w:r>
      <w:r w:rsidR="00AE751F" w:rsidRPr="008D2DAE">
        <w:t xml:space="preserve"> v </w:t>
      </w:r>
      <w:r w:rsidRPr="008D2DAE">
        <w:t xml:space="preserve">oblasti, kteří rozhodně nebyli nijak nadšeni dynastickým principem. Závisel silně na americké pomoci, </w:t>
      </w:r>
      <w:r w:rsidR="00083670" w:rsidRPr="008D2DAE">
        <w:t>ale</w:t>
      </w:r>
      <w:r w:rsidR="00AE751F" w:rsidRPr="008D2DAE">
        <w:t xml:space="preserve"> s </w:t>
      </w:r>
      <w:r w:rsidRPr="008D2DAE">
        <w:t>našimi těžkopádnými</w:t>
      </w:r>
      <w:r w:rsidR="00AE751F" w:rsidRPr="008D2DAE">
        <w:t xml:space="preserve"> a </w:t>
      </w:r>
      <w:r w:rsidRPr="008D2DAE">
        <w:t>občas ponižujícími postupy se vyrovnával, aniž by ztrácel svůj klid nebo trpělivost</w:t>
      </w:r>
      <w:r w:rsidR="00AE751F" w:rsidRPr="008D2DAE">
        <w:t xml:space="preserve"> a </w:t>
      </w:r>
      <w:r w:rsidRPr="008D2DAE">
        <w:t xml:space="preserve">aniž by ze sebe také začal dělat poníženého prosebníka. Byl prvním arabským vůdcem </w:t>
      </w:r>
      <w:r w:rsidRPr="008D2DAE">
        <w:lastRenderedPageBreak/>
        <w:t>připraveným jednat</w:t>
      </w:r>
      <w:r w:rsidR="00AE751F" w:rsidRPr="008D2DAE">
        <w:t xml:space="preserve"> o </w:t>
      </w:r>
      <w:r w:rsidRPr="008D2DAE">
        <w:t>uzavření míru</w:t>
      </w:r>
      <w:r w:rsidR="00AE751F" w:rsidRPr="008D2DAE">
        <w:t xml:space="preserve"> s </w:t>
      </w:r>
      <w:r w:rsidRPr="008D2DAE">
        <w:t>Izraelem</w:t>
      </w:r>
      <w:r w:rsidR="00AE751F" w:rsidRPr="008D2DAE">
        <w:t xml:space="preserve"> a </w:t>
      </w:r>
      <w:r w:rsidRPr="008D2DAE">
        <w:t>udržoval trvalé,</w:t>
      </w:r>
      <w:r w:rsidR="00AE751F" w:rsidRPr="008D2DAE">
        <w:t xml:space="preserve"> i </w:t>
      </w:r>
      <w:r w:rsidRPr="008D2DAE">
        <w:t>když neplodné kontakty</w:t>
      </w:r>
      <w:r w:rsidR="00AE751F" w:rsidRPr="008D2DAE">
        <w:t xml:space="preserve"> s </w:t>
      </w:r>
      <w:r w:rsidRPr="008D2DAE">
        <w:t>Jeruzalémem. Bylo neštěstím, že pozice, kterou měl při jednání, neodpovídala jeho umírněnosti,</w:t>
      </w:r>
      <w:r w:rsidR="00AE751F" w:rsidRPr="008D2DAE">
        <w:t xml:space="preserve"> a </w:t>
      </w:r>
      <w:r w:rsidRPr="008D2DAE">
        <w:t>že možnosti, které přicházely pro Jordánsko</w:t>
      </w:r>
      <w:r w:rsidR="00AE751F" w:rsidRPr="008D2DAE">
        <w:t xml:space="preserve"> v </w:t>
      </w:r>
      <w:r w:rsidRPr="008D2DAE">
        <w:t xml:space="preserve">úvahu, neodpovídaly králově dobré vůli. Král tak neměl potenciál ani pro nezávislou akci, ani pro vydírání, což jsou dvě metody, </w:t>
      </w:r>
      <w:r w:rsidR="000C0C8E" w:rsidRPr="008D2DAE">
        <w:t>kter</w:t>
      </w:r>
      <w:r w:rsidRPr="008D2DAE">
        <w:t>é určují politiku na Blízkém východě.</w:t>
      </w:r>
      <w:r w:rsidR="00AE751F" w:rsidRPr="008D2DAE">
        <w:t xml:space="preserve"> V </w:t>
      </w:r>
      <w:r w:rsidRPr="008D2DAE">
        <w:t>roce 1969 si fidájíni</w:t>
      </w:r>
      <w:r w:rsidR="00AE751F" w:rsidRPr="008D2DAE">
        <w:t xml:space="preserve"> z </w:t>
      </w:r>
      <w:r w:rsidRPr="008D2DAE">
        <w:t>Organizace pro osvobození Palestiny utvořili stát</w:t>
      </w:r>
      <w:r w:rsidR="00AE751F" w:rsidRPr="008D2DAE">
        <w:t xml:space="preserve"> v </w:t>
      </w:r>
      <w:r w:rsidRPr="008D2DAE">
        <w:t>jeho státě, nedokázali ho však přinutit, aby se odklonil od umírněného kursu;</w:t>
      </w:r>
      <w:r w:rsidR="00AE751F" w:rsidRPr="008D2DAE">
        <w:t xml:space="preserve"> o </w:t>
      </w:r>
      <w:r w:rsidRPr="008D2DAE">
        <w:t>měsíce později (jak uvidíme</w:t>
      </w:r>
      <w:r w:rsidR="00AE751F" w:rsidRPr="008D2DAE">
        <w:t xml:space="preserve"> v </w:t>
      </w:r>
      <w:r w:rsidRPr="008D2DAE">
        <w:t>kapitole XV) se vzepřeli jeho autoritě, ale on se jim statečně</w:t>
      </w:r>
      <w:r w:rsidR="00AE751F" w:rsidRPr="008D2DAE">
        <w:t xml:space="preserve"> a </w:t>
      </w:r>
      <w:r w:rsidRPr="008D2DAE">
        <w:t>rozhodně postavil.</w:t>
      </w:r>
    </w:p>
    <w:p w:rsidR="00AE751F" w:rsidRPr="008D2DAE" w:rsidRDefault="000151F1" w:rsidP="00BF453C">
      <w:pPr>
        <w:pStyle w:val="Textodsazen"/>
      </w:pPr>
      <w:r w:rsidRPr="008D2DAE">
        <w:t>Husajn 8. dubna při setkání</w:t>
      </w:r>
      <w:r w:rsidR="00AE751F" w:rsidRPr="008D2DAE">
        <w:t xml:space="preserve"> s </w:t>
      </w:r>
      <w:r w:rsidRPr="008D2DAE">
        <w:t>Nixonem mluvil také Násirovým jménem</w:t>
      </w:r>
      <w:r w:rsidR="00AE751F" w:rsidRPr="008D2DAE">
        <w:t xml:space="preserve"> a </w:t>
      </w:r>
      <w:r w:rsidRPr="008D2DAE">
        <w:t>zdůr</w:t>
      </w:r>
      <w:r w:rsidR="00D6009A" w:rsidRPr="008D2DAE">
        <w:t>az</w:t>
      </w:r>
      <w:r w:rsidRPr="008D2DAE">
        <w:t xml:space="preserve">nil, </w:t>
      </w:r>
      <w:r w:rsidR="005B3A7E" w:rsidRPr="008D2DAE">
        <w:t>že</w:t>
      </w:r>
      <w:r w:rsidRPr="008D2DAE">
        <w:t xml:space="preserve"> oba chtějí dodržet rezoluci 242</w:t>
      </w:r>
      <w:r w:rsidR="00AE751F" w:rsidRPr="008D2DAE">
        <w:t xml:space="preserve"> a </w:t>
      </w:r>
      <w:r w:rsidRPr="008D2DAE">
        <w:t>jsou připraveni podepsat</w:t>
      </w:r>
      <w:r w:rsidR="00AE751F" w:rsidRPr="008D2DAE">
        <w:t xml:space="preserve"> s </w:t>
      </w:r>
      <w:r w:rsidRPr="008D2DAE">
        <w:t xml:space="preserve">Izraelem </w:t>
      </w:r>
      <w:r w:rsidR="00D6009A" w:rsidRPr="008D2DAE">
        <w:t>ja</w:t>
      </w:r>
      <w:r w:rsidRPr="008D2DAE">
        <w:t>kýkoli dokument</w:t>
      </w:r>
      <w:r w:rsidR="00AE751F" w:rsidRPr="008D2DAE">
        <w:t xml:space="preserve"> </w:t>
      </w:r>
      <w:r w:rsidR="00AE751F" w:rsidRPr="008D2DAE">
        <w:rPr>
          <w:i/>
        </w:rPr>
        <w:t>s</w:t>
      </w:r>
      <w:r w:rsidR="00AE751F" w:rsidRPr="008D2DAE">
        <w:t> </w:t>
      </w:r>
      <w:r w:rsidRPr="008D2DAE">
        <w:rPr>
          <w:i/>
        </w:rPr>
        <w:t>výjimkou</w:t>
      </w:r>
      <w:r w:rsidRPr="008D2DAE">
        <w:t xml:space="preserve"> mírové dohody. Husajn uznával potřebu drobných </w:t>
      </w:r>
      <w:r w:rsidR="005B3A7E" w:rsidRPr="008D2DAE">
        <w:t>úprav</w:t>
      </w:r>
      <w:r w:rsidRPr="008D2DAE">
        <w:t xml:space="preserve"> hranice. Pokud by Izrael postoupil Gazu Jordánsku, mohly by být úpravy na Z</w:t>
      </w:r>
      <w:r w:rsidR="00083670" w:rsidRPr="008D2DAE">
        <w:t>á</w:t>
      </w:r>
      <w:r w:rsidRPr="008D2DAE">
        <w:t>p</w:t>
      </w:r>
      <w:r w:rsidR="00083670" w:rsidRPr="008D2DAE">
        <w:t>a</w:t>
      </w:r>
      <w:r w:rsidRPr="008D2DAE">
        <w:t>dním břehu velmi podstatné. (Ve zpětném pohledu se zdá nešťastné, že se nikdo více nezabýval možností separátní jordánsk</w:t>
      </w:r>
      <w:r w:rsidR="00AE751F" w:rsidRPr="008D2DAE">
        <w:t>o-i</w:t>
      </w:r>
      <w:r w:rsidRPr="008D2DAE">
        <w:t>zra</w:t>
      </w:r>
      <w:r w:rsidR="00083670" w:rsidRPr="008D2DAE">
        <w:t>e</w:t>
      </w:r>
      <w:r w:rsidRPr="008D2DAE">
        <w:t>lské dohody,</w:t>
      </w:r>
      <w:r w:rsidR="00AE751F" w:rsidRPr="008D2DAE">
        <w:t xml:space="preserve"> v </w:t>
      </w:r>
      <w:r w:rsidRPr="008D2DAE">
        <w:t xml:space="preserve">jejímž rámci by se pásmo Gazy vyměnilo za území na Západním břehu.) Husajn tvrdil, </w:t>
      </w:r>
      <w:r w:rsidR="00083670" w:rsidRPr="008D2DAE">
        <w:t>že</w:t>
      </w:r>
      <w:r w:rsidRPr="008D2DAE">
        <w:rPr>
          <w:i/>
        </w:rPr>
        <w:t xml:space="preserve"> </w:t>
      </w:r>
      <w:r w:rsidRPr="008D2DAE">
        <w:t>Násir</w:t>
      </w:r>
      <w:r w:rsidR="00AE751F" w:rsidRPr="008D2DAE">
        <w:t xml:space="preserve"> i </w:t>
      </w:r>
      <w:r w:rsidRPr="008D2DAE">
        <w:t>on jsou ochotni zvážit vytvoření demilitarizovaných zón</w:t>
      </w:r>
      <w:r w:rsidR="00AE751F" w:rsidRPr="008D2DAE">
        <w:t xml:space="preserve"> a </w:t>
      </w:r>
      <w:r w:rsidRPr="008D2DAE">
        <w:t>volnou plavbu S</w:t>
      </w:r>
      <w:r w:rsidR="00083670" w:rsidRPr="008D2DAE">
        <w:t>u</w:t>
      </w:r>
      <w:r w:rsidRPr="008D2DAE">
        <w:t>ezským průpl</w:t>
      </w:r>
      <w:r w:rsidR="00083670" w:rsidRPr="008D2DAE">
        <w:t>a</w:t>
      </w:r>
      <w:r w:rsidRPr="008D2DAE">
        <w:t>vem</w:t>
      </w:r>
      <w:r w:rsidR="00AE751F" w:rsidRPr="008D2DAE">
        <w:t xml:space="preserve"> i </w:t>
      </w:r>
      <w:r w:rsidR="005B3A7E" w:rsidRPr="008D2DAE">
        <w:t>Tiranskou</w:t>
      </w:r>
      <w:r w:rsidRPr="008D2DAE">
        <w:t xml:space="preserve"> úžinou. Avšak smířlivý efekt těchto poznámek</w:t>
      </w:r>
      <w:r w:rsidR="000C0C8E" w:rsidRPr="008D2DAE">
        <w:t xml:space="preserve"> </w:t>
      </w:r>
      <w:r w:rsidRPr="008D2DAE">
        <w:t>pokazily, jak už jsem popisoval, Fawzího rozhovory se mnou</w:t>
      </w:r>
      <w:r w:rsidR="00AE751F" w:rsidRPr="008D2DAE">
        <w:t xml:space="preserve"> a </w:t>
      </w:r>
      <w:r w:rsidRPr="008D2DAE">
        <w:t>jeho neuspokojivé setkání</w:t>
      </w:r>
      <w:r w:rsidR="00AE751F" w:rsidRPr="008D2DAE">
        <w:t xml:space="preserve"> s </w:t>
      </w:r>
      <w:r w:rsidRPr="008D2DAE">
        <w:t>Nixonem, které se konalo</w:t>
      </w:r>
      <w:r w:rsidR="00AE751F" w:rsidRPr="008D2DAE">
        <w:t xml:space="preserve"> o </w:t>
      </w:r>
      <w:r w:rsidRPr="008D2DAE">
        <w:t>tři dny později.</w:t>
      </w:r>
    </w:p>
    <w:p w:rsidR="00AE751F" w:rsidRPr="008D2DAE" w:rsidRDefault="000151F1" w:rsidP="00D37A2F">
      <w:pPr>
        <w:pStyle w:val="Nadpis3"/>
      </w:pPr>
      <w:bookmarkStart w:id="331" w:name="bookmark83"/>
      <w:bookmarkStart w:id="332" w:name="_Toc384757511"/>
      <w:bookmarkStart w:id="333" w:name="_Toc384757801"/>
      <w:bookmarkStart w:id="334" w:name="_Toc385021607"/>
      <w:r w:rsidRPr="008D2DAE">
        <w:t>Diplomacie: stále nové návrhy</w:t>
      </w:r>
      <w:bookmarkEnd w:id="331"/>
      <w:bookmarkEnd w:id="332"/>
      <w:bookmarkEnd w:id="333"/>
      <w:bookmarkEnd w:id="334"/>
    </w:p>
    <w:p w:rsidR="00AE751F" w:rsidRPr="008D2DAE" w:rsidRDefault="003B5948" w:rsidP="009A7185">
      <w:pPr>
        <w:pStyle w:val="Text-neodsazen"/>
      </w:pPr>
      <w:r w:rsidRPr="008D2DAE">
        <w:t>S</w:t>
      </w:r>
      <w:r w:rsidR="000151F1" w:rsidRPr="008D2DAE">
        <w:t>lepá ulička, do které se dostali účastníci blízkovýchodního konfliktu, se nevyhnutelně odrazila</w:t>
      </w:r>
      <w:r w:rsidR="00AE751F" w:rsidRPr="008D2DAE">
        <w:t xml:space="preserve"> i </w:t>
      </w:r>
      <w:r w:rsidR="000151F1" w:rsidRPr="008D2DAE">
        <w:t>na fóru dvou</w:t>
      </w:r>
      <w:r w:rsidR="00AE751F" w:rsidRPr="008D2DAE">
        <w:t xml:space="preserve"> a </w:t>
      </w:r>
      <w:r w:rsidR="000151F1" w:rsidRPr="008D2DAE">
        <w:t>čtyř mocností. Řešení, které se našim partnerům</w:t>
      </w:r>
      <w:r w:rsidR="00AE751F" w:rsidRPr="008D2DAE">
        <w:t xml:space="preserve"> v </w:t>
      </w:r>
      <w:r w:rsidR="000151F1" w:rsidRPr="008D2DAE">
        <w:t>těchto rozhovorech zdálo zřejmé, by pro nás znamenalo nadekretovat Izraeli povinnost uzavřít mír. Dobrynin mi 14. dubna řekl, že rozhovory</w:t>
      </w:r>
      <w:r w:rsidR="00AE751F" w:rsidRPr="008D2DAE">
        <w:t xml:space="preserve"> v </w:t>
      </w:r>
      <w:r w:rsidR="000151F1" w:rsidRPr="008D2DAE">
        <w:t>rámci fóra dvou velmocí potřebují konkrétnější propozice,</w:t>
      </w:r>
      <w:r w:rsidR="00AE751F" w:rsidRPr="008D2DAE">
        <w:t xml:space="preserve"> a </w:t>
      </w:r>
      <w:r w:rsidR="000151F1" w:rsidRPr="008D2DAE">
        <w:t>to zvláště pokud jde</w:t>
      </w:r>
      <w:r w:rsidR="00AE751F" w:rsidRPr="008D2DAE">
        <w:t xml:space="preserve"> o </w:t>
      </w:r>
      <w:r w:rsidR="000151F1" w:rsidRPr="008D2DAE">
        <w:t>hranice. Sověti</w:t>
      </w:r>
      <w:r w:rsidR="00AE751F" w:rsidRPr="008D2DAE">
        <w:t xml:space="preserve"> a </w:t>
      </w:r>
      <w:r w:rsidR="000151F1" w:rsidRPr="008D2DAE">
        <w:t>Arabové nás tak chtěli přimět, abychom našim vágním formulacím</w:t>
      </w:r>
      <w:r w:rsidR="00AE751F" w:rsidRPr="008D2DAE">
        <w:t xml:space="preserve"> o „</w:t>
      </w:r>
      <w:r w:rsidR="000151F1" w:rsidRPr="008D2DAE">
        <w:t>okrajových úpravách</w:t>
      </w:r>
      <w:r w:rsidR="00AE751F" w:rsidRPr="008D2DAE">
        <w:t>“ a „</w:t>
      </w:r>
      <w:r w:rsidR="000151F1" w:rsidRPr="008D2DAE">
        <w:t>míře vítězství</w:t>
      </w:r>
      <w:r w:rsidR="00AE751F" w:rsidRPr="008D2DAE">
        <w:t>“</w:t>
      </w:r>
      <w:r w:rsidR="000151F1" w:rsidRPr="008D2DAE">
        <w:t xml:space="preserve"> dali konkrétní význam, tedy abychom vyslovili jasný požadavek, že izraelské stažení musí být </w:t>
      </w:r>
      <w:r w:rsidR="000151F1" w:rsidRPr="008D2DAE">
        <w:rPr>
          <w:rStyle w:val="Slovo-kurzva"/>
        </w:rPr>
        <w:t>totální.</w:t>
      </w:r>
      <w:r w:rsidR="000151F1" w:rsidRPr="008D2DAE">
        <w:t xml:space="preserve"> Dobrynin mne ujišťoval, že Sověti rozhodně chtějí pomoci při uzavření dohody,</w:t>
      </w:r>
      <w:r w:rsidR="00AE751F" w:rsidRPr="008D2DAE">
        <w:t xml:space="preserve"> a </w:t>
      </w:r>
      <w:r w:rsidR="000151F1" w:rsidRPr="008D2DAE">
        <w:t>naznačil, že bychom mohli zkusit americk</w:t>
      </w:r>
      <w:r w:rsidR="00AE751F" w:rsidRPr="008D2DAE">
        <w:t>o-s</w:t>
      </w:r>
      <w:r w:rsidR="000151F1" w:rsidRPr="008D2DAE">
        <w:t>ovětský návrh; pokud by Spojené státy přišly</w:t>
      </w:r>
      <w:r w:rsidR="00AE751F" w:rsidRPr="008D2DAE">
        <w:t xml:space="preserve"> s </w:t>
      </w:r>
      <w:r w:rsidR="000151F1" w:rsidRPr="008D2DAE">
        <w:t>konkrétnějším stanoviskem</w:t>
      </w:r>
      <w:r w:rsidR="00AE751F" w:rsidRPr="008D2DAE">
        <w:t xml:space="preserve"> a </w:t>
      </w:r>
      <w:r w:rsidR="000151F1" w:rsidRPr="008D2DAE">
        <w:t xml:space="preserve">každé ze svých všeobecných zásad, Sověti by je potom </w:t>
      </w:r>
      <w:r w:rsidR="00AE751F" w:rsidRPr="008D2DAE">
        <w:t>„</w:t>
      </w:r>
      <w:r w:rsidR="000151F1" w:rsidRPr="008D2DAE">
        <w:t>prodali</w:t>
      </w:r>
      <w:r w:rsidR="00AE751F" w:rsidRPr="008D2DAE">
        <w:t>“</w:t>
      </w:r>
      <w:r w:rsidR="000151F1" w:rsidRPr="008D2DAE">
        <w:t xml:space="preserve"> Arabům. Protože nás Dobrynin ve skutečnosti žádal, abychom přijali arabský program, nebylo</w:t>
      </w:r>
      <w:r w:rsidR="00AE751F" w:rsidRPr="008D2DAE">
        <w:t xml:space="preserve"> z </w:t>
      </w:r>
      <w:r w:rsidR="000151F1" w:rsidRPr="008D2DAE">
        <w:t xml:space="preserve">jeho návrhu jasné, co by chtěl Arabům </w:t>
      </w:r>
      <w:r w:rsidR="00AE751F" w:rsidRPr="008D2DAE">
        <w:t>„</w:t>
      </w:r>
      <w:r w:rsidR="000151F1" w:rsidRPr="008D2DAE">
        <w:t>prodávat</w:t>
      </w:r>
      <w:r w:rsidR="00AE751F" w:rsidRPr="008D2DAE">
        <w:t>“</w:t>
      </w:r>
      <w:r w:rsidR="000151F1" w:rsidRPr="008D2DAE">
        <w:t>. Zdálo se mi, že si chce získat</w:t>
      </w:r>
      <w:r w:rsidR="00AE751F" w:rsidRPr="008D2DAE">
        <w:t xml:space="preserve"> v </w:t>
      </w:r>
      <w:r w:rsidR="000151F1" w:rsidRPr="008D2DAE">
        <w:t>arabském světě kredit tím, že bychom my donutili Izrael</w:t>
      </w:r>
      <w:r w:rsidR="00AE751F" w:rsidRPr="008D2DAE">
        <w:t xml:space="preserve"> k </w:t>
      </w:r>
      <w:r w:rsidR="000151F1" w:rsidRPr="008D2DAE">
        <w:t>uzavření míru. Ke stejnému kroku jsme byli tlačeni</w:t>
      </w:r>
      <w:r w:rsidR="00AE751F" w:rsidRPr="008D2DAE">
        <w:t xml:space="preserve"> i </w:t>
      </w:r>
      <w:r w:rsidR="000151F1" w:rsidRPr="008D2DAE">
        <w:t xml:space="preserve">na fóru čtyř velmocí. De Gaulle, který uctil prezidenta Eisenhowera, protože se zúčastnil jeho pohřbu osobně, řekl Nixonovi 31. března, že čtyřka by se měla pokusit dohodnout na </w:t>
      </w:r>
      <w:r w:rsidR="000151F1" w:rsidRPr="008D2DAE">
        <w:lastRenderedPageBreak/>
        <w:t>společných podmínkách pro urovnání na Blízkém východě. My jsme ale věděli</w:t>
      </w:r>
      <w:r w:rsidR="00AE751F" w:rsidRPr="008D2DAE">
        <w:t xml:space="preserve"> z </w:t>
      </w:r>
      <w:r w:rsidR="000151F1" w:rsidRPr="008D2DAE">
        <w:t>našich konzultací</w:t>
      </w:r>
      <w:r w:rsidR="00AE751F" w:rsidRPr="008D2DAE">
        <w:t xml:space="preserve"> v </w:t>
      </w:r>
      <w:r w:rsidR="000151F1" w:rsidRPr="008D2DAE">
        <w:t>New Yorku, že každý</w:t>
      </w:r>
      <w:r w:rsidR="00AE751F" w:rsidRPr="008D2DAE">
        <w:t xml:space="preserve"> z </w:t>
      </w:r>
      <w:r w:rsidR="000151F1" w:rsidRPr="008D2DAE">
        <w:t xml:space="preserve">jejich účastníků má svou vlastní představu, jaké by tyto podmínky měly být </w:t>
      </w:r>
      <w:r w:rsidR="00A76BE3" w:rsidRPr="008D2DAE">
        <w:t>–</w:t>
      </w:r>
      <w:r w:rsidR="00AE751F" w:rsidRPr="008D2DAE">
        <w:t xml:space="preserve"> a </w:t>
      </w:r>
      <w:r w:rsidR="000151F1" w:rsidRPr="008D2DAE">
        <w:t>že žádné</w:t>
      </w:r>
      <w:r w:rsidR="00AE751F" w:rsidRPr="008D2DAE">
        <w:t xml:space="preserve"> z </w:t>
      </w:r>
      <w:r w:rsidR="000151F1" w:rsidRPr="008D2DAE">
        <w:t>nich nejsou přijatelné pro Izrael. Na každém fóru jsme byli žádáni, abychom nařídili mír,</w:t>
      </w:r>
      <w:r w:rsidR="00AE751F" w:rsidRPr="008D2DAE">
        <w:t xml:space="preserve"> k </w:t>
      </w:r>
      <w:r w:rsidR="000151F1" w:rsidRPr="008D2DAE">
        <w:t>čemuž jsme ovšem nepotřebovali žádné fórum. To byl přesně ten výsledek, který jsem předvídal.</w:t>
      </w:r>
    </w:p>
    <w:p w:rsidR="00AE751F" w:rsidRPr="008D2DAE" w:rsidRDefault="000151F1" w:rsidP="00BF453C">
      <w:pPr>
        <w:pStyle w:val="Textodsazen"/>
      </w:pPr>
      <w:r w:rsidRPr="008D2DAE">
        <w:t>Na naší vnitropolitické scéně se většina</w:t>
      </w:r>
      <w:r w:rsidR="00AE751F" w:rsidRPr="008D2DAE">
        <w:t xml:space="preserve"> v </w:t>
      </w:r>
      <w:r w:rsidRPr="008D2DAE">
        <w:t xml:space="preserve">obou komorách Kongresu postavila </w:t>
      </w:r>
      <w:r w:rsidR="00083670" w:rsidRPr="008D2DAE">
        <w:t>v</w:t>
      </w:r>
      <w:r w:rsidRPr="008D2DAE">
        <w:t>e veřejné deklaraci za stanovisko Izraele: přímá jednání, smluvní mír</w:t>
      </w:r>
      <w:r w:rsidR="00AE751F" w:rsidRPr="008D2DAE">
        <w:t xml:space="preserve"> a </w:t>
      </w:r>
      <w:r w:rsidRPr="008D2DAE">
        <w:t xml:space="preserve">žádný tlak </w:t>
      </w:r>
      <w:r w:rsidR="00083670" w:rsidRPr="008D2DAE">
        <w:t>n</w:t>
      </w:r>
      <w:r w:rsidRPr="008D2DAE">
        <w:t>a Izrael, aby se předčasně stáhl. Stejně jako</w:t>
      </w:r>
      <w:r w:rsidR="00AE751F" w:rsidRPr="008D2DAE">
        <w:t xml:space="preserve"> v </w:t>
      </w:r>
      <w:r w:rsidRPr="008D2DAE">
        <w:t xml:space="preserve">případě Vietnamu jsme skončili tím, </w:t>
      </w:r>
      <w:r w:rsidR="00083670" w:rsidRPr="008D2DAE">
        <w:t>ž</w:t>
      </w:r>
      <w:r w:rsidRPr="008D2DAE">
        <w:t>e jsme začali vyjednávat sami se sebou.</w:t>
      </w:r>
    </w:p>
    <w:p w:rsidR="00AE751F" w:rsidRPr="008D2DAE" w:rsidRDefault="000151F1" w:rsidP="00BF453C">
      <w:pPr>
        <w:pStyle w:val="Textodsazen"/>
      </w:pPr>
      <w:r w:rsidRPr="008D2DAE">
        <w:t>Nebylo divu, že čím bezvýslednější byla jednání</w:t>
      </w:r>
      <w:r w:rsidR="00AE751F" w:rsidRPr="008D2DAE">
        <w:t xml:space="preserve"> v </w:t>
      </w:r>
      <w:r w:rsidRPr="008D2DAE">
        <w:t>březnu</w:t>
      </w:r>
      <w:r w:rsidR="00AE751F" w:rsidRPr="008D2DAE">
        <w:t xml:space="preserve"> a </w:t>
      </w:r>
      <w:r w:rsidRPr="008D2DAE">
        <w:t xml:space="preserve">dubnu roku 1969, tím intenzivnější byly vojenské střety. Spirála násilí se roztáčela, takže podél Suezského průplavu existoval </w:t>
      </w:r>
      <w:r w:rsidR="00AE751F" w:rsidRPr="008D2DAE">
        <w:t>„</w:t>
      </w:r>
      <w:r w:rsidRPr="008D2DAE">
        <w:t>faktický stav aktivní války, jak varoval</w:t>
      </w:r>
      <w:r w:rsidR="00AE751F" w:rsidRPr="008D2DAE">
        <w:t xml:space="preserve"> U </w:t>
      </w:r>
      <w:r w:rsidRPr="008D2DAE">
        <w:t>Thant 22. dubna</w:t>
      </w:r>
      <w:r w:rsidR="00AE751F" w:rsidRPr="008D2DAE">
        <w:t>“</w:t>
      </w:r>
      <w:r w:rsidRPr="008D2DAE">
        <w:t>,</w:t>
      </w:r>
      <w:r w:rsidR="00AE751F" w:rsidRPr="008D2DAE">
        <w:t xml:space="preserve"> a </w:t>
      </w:r>
      <w:r w:rsidRPr="008D2DAE">
        <w:t>mluvčí Káhiry vyhlásil dohodu</w:t>
      </w:r>
      <w:r w:rsidR="00AE751F" w:rsidRPr="008D2DAE">
        <w:t xml:space="preserve"> o </w:t>
      </w:r>
      <w:r w:rsidRPr="008D2DAE">
        <w:t>zastavení palby</w:t>
      </w:r>
      <w:r w:rsidR="00AE751F" w:rsidRPr="008D2DAE">
        <w:t xml:space="preserve"> z </w:t>
      </w:r>
      <w:r w:rsidRPr="008D2DAE">
        <w:t>roku 1967 na této frontě za zmatečnou. Boje se dál zostřovaly, protože Izrael</w:t>
      </w:r>
      <w:r w:rsidR="00AE751F" w:rsidRPr="008D2DAE">
        <w:t xml:space="preserve"> v </w:t>
      </w:r>
      <w:r w:rsidRPr="008D2DAE">
        <w:t>rámci odvetných akcí útočil na fidájíny, kteří ho napadali</w:t>
      </w:r>
      <w:r w:rsidR="00AE751F" w:rsidRPr="008D2DAE">
        <w:t xml:space="preserve"> z </w:t>
      </w:r>
      <w:r w:rsidR="00D6009A" w:rsidRPr="008D2DAE">
        <w:t>Jordánska</w:t>
      </w:r>
      <w:r w:rsidRPr="008D2DAE">
        <w:t>; Libanon vyhlásil mimořádný stav</w:t>
      </w:r>
      <w:r w:rsidR="00AE751F" w:rsidRPr="008D2DAE">
        <w:t xml:space="preserve"> v </w:t>
      </w:r>
      <w:r w:rsidRPr="008D2DAE">
        <w:t xml:space="preserve">marné snaze zastavit nájezdy fidájínů na Izrael ze svého území. To, čemu se začalo říkat </w:t>
      </w:r>
      <w:r w:rsidR="00AE751F" w:rsidRPr="008D2DAE">
        <w:t>„</w:t>
      </w:r>
      <w:r w:rsidRPr="008D2DAE">
        <w:t>opotřebovací válka</w:t>
      </w:r>
      <w:r w:rsidR="00AE751F" w:rsidRPr="008D2DAE">
        <w:t>“</w:t>
      </w:r>
      <w:r w:rsidRPr="008D2DAE">
        <w:t>, se rozběhlo naplno.</w:t>
      </w:r>
    </w:p>
    <w:p w:rsidR="00AE751F" w:rsidRPr="008D2DAE" w:rsidRDefault="000151F1" w:rsidP="00BF453C">
      <w:pPr>
        <w:pStyle w:val="Textodsazen"/>
      </w:pPr>
      <w:r w:rsidRPr="008D2DAE">
        <w:t xml:space="preserve">Jinými slovy, po dvou měsících, které uplynuly od nové americké iniciativy, jsme se více méně vrátili na začátek. Doložili jsme znovu to, co jsme již věděli: blízkovýchodní strany měly velmi rozdílné názory na význam slov </w:t>
      </w:r>
      <w:r w:rsidR="00AE751F" w:rsidRPr="008D2DAE">
        <w:t>„</w:t>
      </w:r>
      <w:r w:rsidRPr="008D2DAE">
        <w:t>bezpečné</w:t>
      </w:r>
      <w:r w:rsidR="00AE751F" w:rsidRPr="008D2DAE">
        <w:t xml:space="preserve"> a </w:t>
      </w:r>
      <w:r w:rsidRPr="008D2DAE">
        <w:t>uznané hranice</w:t>
      </w:r>
      <w:r w:rsidR="00AE751F" w:rsidRPr="008D2DAE">
        <w:t>“</w:t>
      </w:r>
      <w:r w:rsidRPr="008D2DAE">
        <w:t>, na načasování</w:t>
      </w:r>
      <w:r w:rsidR="00AE751F" w:rsidRPr="008D2DAE">
        <w:t xml:space="preserve"> a </w:t>
      </w:r>
      <w:r w:rsidRPr="008D2DAE">
        <w:t>rozsah stahování jednotek, povahu uznání Izraele</w:t>
      </w:r>
      <w:r w:rsidR="00AE751F" w:rsidRPr="008D2DAE">
        <w:t xml:space="preserve"> a </w:t>
      </w:r>
      <w:r w:rsidRPr="008D2DAE">
        <w:t>samozřejmě na proces jednání.</w:t>
      </w:r>
      <w:r w:rsidR="000C0C8E" w:rsidRPr="008D2DAE">
        <w:t xml:space="preserve"> </w:t>
      </w:r>
      <w:r w:rsidR="00083670" w:rsidRPr="008D2DAE">
        <w:t>B</w:t>
      </w:r>
      <w:r w:rsidRPr="008D2DAE">
        <w:t xml:space="preserve">ylo zjevné, že </w:t>
      </w:r>
      <w:r w:rsidR="0058414F" w:rsidRPr="008D2DAE">
        <w:t>je</w:t>
      </w:r>
      <w:r w:rsidRPr="008D2DAE">
        <w:t xml:space="preserve"> třeba opět přehodnotit n</w:t>
      </w:r>
      <w:r w:rsidR="00083670" w:rsidRPr="008D2DAE">
        <w:t>aš</w:t>
      </w:r>
      <w:r w:rsidRPr="008D2DAE">
        <w:t>i politiku.</w:t>
      </w:r>
    </w:p>
    <w:p w:rsidR="00AE751F" w:rsidRPr="008D2DAE" w:rsidRDefault="000151F1" w:rsidP="00BF453C">
      <w:pPr>
        <w:pStyle w:val="Textodsazen"/>
      </w:pPr>
      <w:r w:rsidRPr="008D2DAE">
        <w:t>V</w:t>
      </w:r>
      <w:r w:rsidR="00083670" w:rsidRPr="008D2DAE">
        <w:t>ě</w:t>
      </w:r>
      <w:r w:rsidRPr="008D2DAE">
        <w:t>c, která začal</w:t>
      </w:r>
      <w:r w:rsidR="00083670" w:rsidRPr="008D2DAE">
        <w:t>a</w:t>
      </w:r>
      <w:r w:rsidR="00AE751F" w:rsidRPr="008D2DAE">
        <w:t xml:space="preserve"> v </w:t>
      </w:r>
      <w:r w:rsidRPr="008D2DAE">
        <w:t xml:space="preserve">únoru jako sonda, která </w:t>
      </w:r>
      <w:r w:rsidR="00A75B19" w:rsidRPr="008D2DAE">
        <w:t>měl</w:t>
      </w:r>
      <w:r w:rsidR="00083670" w:rsidRPr="008D2DAE">
        <w:t>a</w:t>
      </w:r>
      <w:r w:rsidRPr="008D2DAE">
        <w:t xml:space="preserve"> zjistit, zda jsou rozhovory </w:t>
      </w:r>
      <w:r w:rsidRPr="008D2DAE">
        <w:rPr>
          <w:i/>
        </w:rPr>
        <w:t>uskutečnitelné,</w:t>
      </w:r>
      <w:r w:rsidRPr="008D2DAE">
        <w:t xml:space="preserve"> se do května vyvinula</w:t>
      </w:r>
      <w:r w:rsidR="00AE751F" w:rsidRPr="008D2DAE">
        <w:t xml:space="preserve"> v </w:t>
      </w:r>
      <w:r w:rsidRPr="008D2DAE">
        <w:t xml:space="preserve">názor, že Spojené státy mají povinnost </w:t>
      </w:r>
      <w:r w:rsidR="00083670" w:rsidRPr="008D2DAE">
        <w:t>za</w:t>
      </w:r>
      <w:r w:rsidRPr="008D2DAE">
        <w:t>chráni</w:t>
      </w:r>
      <w:r w:rsidR="00083670" w:rsidRPr="008D2DAE">
        <w:t>t</w:t>
      </w:r>
      <w:r w:rsidRPr="008D2DAE">
        <w:t xml:space="preserve"> jednán</w:t>
      </w:r>
      <w:r w:rsidR="00083670" w:rsidRPr="008D2DAE">
        <w:t>í</w:t>
      </w:r>
      <w:r w:rsidRPr="008D2DAE">
        <w:t xml:space="preserve"> vypracováním nových</w:t>
      </w:r>
      <w:r w:rsidR="00AE751F" w:rsidRPr="008D2DAE">
        <w:t xml:space="preserve"> a </w:t>
      </w:r>
      <w:r w:rsidRPr="008D2DAE">
        <w:t>výrazn</w:t>
      </w:r>
      <w:r w:rsidR="00083670" w:rsidRPr="008D2DAE">
        <w:t>ě</w:t>
      </w:r>
      <w:r w:rsidRPr="008D2DAE">
        <w:t xml:space="preserve"> konkrétnějších návrhů. Nebylo v</w:t>
      </w:r>
      <w:r w:rsidR="00083670" w:rsidRPr="008D2DAE">
        <w:t>ša</w:t>
      </w:r>
      <w:r w:rsidRPr="008D2DAE">
        <w:t xml:space="preserve">k možné nijak obejít fakt, že návrhy jedné strany jsou naprosto nepřijatelné pro </w:t>
      </w:r>
      <w:r w:rsidR="00083670" w:rsidRPr="008D2DAE">
        <w:t>t</w:t>
      </w:r>
      <w:r w:rsidRPr="008D2DAE">
        <w:t>u druhou.</w:t>
      </w:r>
      <w:r w:rsidR="00AE751F" w:rsidRPr="008D2DAE">
        <w:t xml:space="preserve"> S </w:t>
      </w:r>
      <w:r w:rsidR="00083670" w:rsidRPr="008D2DAE">
        <w:t>b</w:t>
      </w:r>
      <w:r w:rsidRPr="008D2DAE">
        <w:t>l</w:t>
      </w:r>
      <w:r w:rsidR="00083670" w:rsidRPr="008D2DAE">
        <w:t>í</w:t>
      </w:r>
      <w:r w:rsidRPr="008D2DAE">
        <w:t>zkovýchodními stranami nebylo možné umně manipulovat tak, aby opu</w:t>
      </w:r>
      <w:r w:rsidR="00083670" w:rsidRPr="008D2DAE">
        <w:t>sti</w:t>
      </w:r>
      <w:r w:rsidRPr="008D2DAE">
        <w:t>ly názory, které zastávaly dvacet let</w:t>
      </w:r>
      <w:r w:rsidR="00AE751F" w:rsidRPr="008D2DAE">
        <w:t xml:space="preserve"> a </w:t>
      </w:r>
      <w:r w:rsidRPr="008D2DAE">
        <w:t>kvůli nimž šly</w:t>
      </w:r>
      <w:r w:rsidR="00AE751F" w:rsidRPr="008D2DAE">
        <w:t xml:space="preserve"> v </w:t>
      </w:r>
      <w:r w:rsidRPr="008D2DAE">
        <w:t xml:space="preserve">tomto časovém </w:t>
      </w:r>
      <w:r w:rsidR="00083670" w:rsidRPr="008D2DAE">
        <w:t>ob</w:t>
      </w:r>
      <w:r w:rsidRPr="008D2DAE">
        <w:t>do</w:t>
      </w:r>
      <w:r w:rsidR="00083670" w:rsidRPr="008D2DAE">
        <w:t>bí</w:t>
      </w:r>
      <w:r w:rsidRPr="008D2DAE">
        <w:t xml:space="preserve"> třikrát do války. Zející propast mezi nimi mohla být překlenuta jen</w:t>
      </w:r>
      <w:r w:rsidR="00AE751F" w:rsidRPr="008D2DAE">
        <w:t xml:space="preserve"> a </w:t>
      </w:r>
      <w:r w:rsidRPr="008D2DAE">
        <w:t>pouze formulacemi, jež by byly tak dvojznačné, že by pouze opakovaly vyhýbavá prohl</w:t>
      </w:r>
      <w:r w:rsidR="000C0C8E" w:rsidRPr="008D2DAE">
        <w:t>áše</w:t>
      </w:r>
      <w:r w:rsidRPr="008D2DAE">
        <w:t>n</w:t>
      </w:r>
      <w:r w:rsidR="000C0C8E" w:rsidRPr="008D2DAE">
        <w:t>í</w:t>
      </w:r>
      <w:r w:rsidRPr="008D2DAE">
        <w:t xml:space="preserve"> rezoluce 242 Rudy bezpečnosti OSN.</w:t>
      </w:r>
    </w:p>
    <w:p w:rsidR="00AE751F" w:rsidRPr="008D2DAE" w:rsidRDefault="00083670" w:rsidP="00BF453C">
      <w:pPr>
        <w:pStyle w:val="Textodsazen"/>
      </w:pPr>
      <w:r w:rsidRPr="008D2DAE">
        <w:t>Za</w:t>
      </w:r>
      <w:r w:rsidR="000151F1" w:rsidRPr="008D2DAE">
        <w:t xml:space="preserve"> těchto okolnosti pro nás nebylo životně důležitou otázkou, jaké celkové návrhy předložit, </w:t>
      </w:r>
      <w:r w:rsidRPr="008D2DAE">
        <w:t>ale</w:t>
      </w:r>
      <w:r w:rsidR="000151F1" w:rsidRPr="008D2DAE">
        <w:t xml:space="preserve"> zda jsme připraveni trvat na tom </w:t>
      </w:r>
      <w:r w:rsidR="00A76BE3" w:rsidRPr="008D2DAE">
        <w:t>–</w:t>
      </w:r>
      <w:r w:rsidR="000151F1" w:rsidRPr="008D2DAE">
        <w:t xml:space="preserve"> pokud by bylo třeba</w:t>
      </w:r>
      <w:r w:rsidR="00AE751F" w:rsidRPr="008D2DAE">
        <w:t xml:space="preserve"> i </w:t>
      </w:r>
      <w:r w:rsidR="000151F1" w:rsidRPr="008D2DAE">
        <w:t>formou nátl</w:t>
      </w:r>
      <w:r w:rsidRPr="008D2DAE">
        <w:t>a</w:t>
      </w:r>
      <w:r w:rsidR="000151F1" w:rsidRPr="008D2DAE">
        <w:t xml:space="preserve">ku </w:t>
      </w:r>
      <w:r w:rsidR="00A76BE3" w:rsidRPr="008D2DAE">
        <w:t>–</w:t>
      </w:r>
      <w:r w:rsidR="000151F1" w:rsidRPr="008D2DAE">
        <w:t xml:space="preserve">, aby byly naše návrhy realizovány. Dokud jsme si nedali odpověď </w:t>
      </w:r>
      <w:r w:rsidRPr="008D2DAE">
        <w:t>na</w:t>
      </w:r>
      <w:r w:rsidR="000151F1" w:rsidRPr="008D2DAE">
        <w:t xml:space="preserve"> tuto otázku </w:t>
      </w:r>
      <w:r w:rsidR="00A76BE3" w:rsidRPr="008D2DAE">
        <w:t>–</w:t>
      </w:r>
      <w:r w:rsidR="000151F1" w:rsidRPr="008D2DAE">
        <w:t xml:space="preserve"> která zněla, zda chceme vyvíjet tlak na Izrael, protože návrhy už </w:t>
      </w:r>
      <w:r w:rsidRPr="008D2DAE">
        <w:t>byl</w:t>
      </w:r>
      <w:r w:rsidR="000151F1" w:rsidRPr="008D2DAE">
        <w:t xml:space="preserve">y zformulovány </w:t>
      </w:r>
      <w:r w:rsidR="00A76BE3" w:rsidRPr="008D2DAE">
        <w:t>–</w:t>
      </w:r>
      <w:r w:rsidR="000151F1" w:rsidRPr="008D2DAE">
        <w:t>, musela jednání tak či onak skončit ve slepé uličce. Pokud bychom se drželi svého vágního stanoviska, rozhovory</w:t>
      </w:r>
      <w:r w:rsidR="00AE751F" w:rsidRPr="008D2DAE">
        <w:t xml:space="preserve"> v </w:t>
      </w:r>
      <w:r w:rsidR="000151F1" w:rsidRPr="008D2DAE">
        <w:t>rámci fóra dvou</w:t>
      </w:r>
      <w:r w:rsidR="00AE751F" w:rsidRPr="008D2DAE">
        <w:t xml:space="preserve"> a </w:t>
      </w:r>
      <w:r w:rsidR="000151F1" w:rsidRPr="008D2DAE">
        <w:t>čtyř velmoci by skončily kolapsem</w:t>
      </w:r>
      <w:r w:rsidR="00AE751F" w:rsidRPr="008D2DAE">
        <w:t xml:space="preserve"> a </w:t>
      </w:r>
      <w:r w:rsidR="000151F1" w:rsidRPr="008D2DAE">
        <w:t>vina za tento výsledek by padla na Spojené státy. Kdybychom se rozhodli být konkrétní, dostali bychom se do ostré roztržky</w:t>
      </w:r>
      <w:r w:rsidR="00AE751F" w:rsidRPr="008D2DAE">
        <w:t xml:space="preserve"> s </w:t>
      </w:r>
      <w:r w:rsidR="000151F1" w:rsidRPr="008D2DAE">
        <w:t xml:space="preserve">Izraelem, </w:t>
      </w:r>
      <w:r w:rsidR="000C0C8E" w:rsidRPr="008D2DAE">
        <w:t>a</w:t>
      </w:r>
      <w:r w:rsidR="000151F1" w:rsidRPr="008D2DAE">
        <w:t xml:space="preserve">niž bychom si získali přátelství </w:t>
      </w:r>
      <w:r w:rsidR="000151F1" w:rsidRPr="008D2DAE">
        <w:lastRenderedPageBreak/>
        <w:t>Arabů. Naproti tomu Sověti</w:t>
      </w:r>
      <w:r w:rsidR="00AE751F" w:rsidRPr="008D2DAE">
        <w:t xml:space="preserve"> a </w:t>
      </w:r>
      <w:r w:rsidR="000151F1" w:rsidRPr="008D2DAE">
        <w:t>jejich klienti by nejvíce profitovali.</w:t>
      </w:r>
      <w:r w:rsidR="00AE751F" w:rsidRPr="008D2DAE">
        <w:t xml:space="preserve"> A </w:t>
      </w:r>
      <w:r w:rsidR="000151F1" w:rsidRPr="008D2DAE">
        <w:t>kdybychom nechtěli vyvíjet tlak na Izrael</w:t>
      </w:r>
      <w:r w:rsidR="00AE751F" w:rsidRPr="008D2DAE">
        <w:t xml:space="preserve"> z </w:t>
      </w:r>
      <w:r w:rsidR="000151F1" w:rsidRPr="008D2DAE">
        <w:t xml:space="preserve">vnitropolitických nebo zahraničněpolitických důvodů, jednání by se opět zadrhla. Pro mne to </w:t>
      </w:r>
      <w:r w:rsidRPr="008D2DAE">
        <w:t>byl</w:t>
      </w:r>
      <w:r w:rsidR="000151F1" w:rsidRPr="008D2DAE">
        <w:t xml:space="preserve"> nevyhnutelný následek pokusů</w:t>
      </w:r>
      <w:r w:rsidR="00AE751F" w:rsidRPr="008D2DAE">
        <w:t xml:space="preserve"> o </w:t>
      </w:r>
      <w:r w:rsidR="000151F1" w:rsidRPr="008D2DAE">
        <w:t>celkové urovnání</w:t>
      </w:r>
      <w:r w:rsidR="00AE751F" w:rsidRPr="008D2DAE">
        <w:t xml:space="preserve"> v </w:t>
      </w:r>
      <w:r w:rsidR="000151F1" w:rsidRPr="008D2DAE">
        <w:t>době, kdy se názory blízkovýchodních stran tak velice rozcházely, kdy Sověti podporovali stanovisko Ar</w:t>
      </w:r>
      <w:r w:rsidR="005B3A7E" w:rsidRPr="008D2DAE">
        <w:t>abů</w:t>
      </w:r>
      <w:r w:rsidR="00AE751F" w:rsidRPr="008D2DAE">
        <w:t xml:space="preserve"> a </w:t>
      </w:r>
      <w:r w:rsidR="000151F1" w:rsidRPr="008D2DAE">
        <w:t>kdy jsme my ještě neměli roli prostředníka.</w:t>
      </w:r>
    </w:p>
    <w:p w:rsidR="00AE751F" w:rsidRPr="008D2DAE" w:rsidRDefault="00334943" w:rsidP="00BF453C">
      <w:pPr>
        <w:pStyle w:val="Textodsazen"/>
      </w:pPr>
      <w:r w:rsidRPr="008D2DAE">
        <w:t>R</w:t>
      </w:r>
      <w:r w:rsidR="000151F1" w:rsidRPr="008D2DAE">
        <w:t>o</w:t>
      </w:r>
      <w:r w:rsidRPr="008D2DAE">
        <w:t>g</w:t>
      </w:r>
      <w:r w:rsidR="000151F1" w:rsidRPr="008D2DAE">
        <w:t>ers prohlašoval, že předložení detailního plánu by zlepšilo naše postavení</w:t>
      </w:r>
      <w:r w:rsidR="000C0C8E" w:rsidRPr="008D2DAE">
        <w:t>.</w:t>
      </w:r>
      <w:r w:rsidR="00AE751F" w:rsidRPr="008D2DAE">
        <w:t xml:space="preserve"> I </w:t>
      </w:r>
      <w:r w:rsidR="000151F1" w:rsidRPr="008D2DAE">
        <w:t>kdyby byl odmítnut: podle něj jednoduše neexistoval způsob, jak zjistit, zda je dohodu možná, jestliže neotestujeme názory Egypta, Sovětského svazu</w:t>
      </w:r>
      <w:r w:rsidR="00AE751F" w:rsidRPr="008D2DAE">
        <w:t xml:space="preserve"> a </w:t>
      </w:r>
      <w:r w:rsidR="000151F1" w:rsidRPr="008D2DAE">
        <w:t>Izraele. Ministerstvo zahraničí tudíž předložilo prezidentovi</w:t>
      </w:r>
      <w:r w:rsidR="00AE751F" w:rsidRPr="008D2DAE">
        <w:t xml:space="preserve"> k </w:t>
      </w:r>
      <w:r w:rsidR="000151F1" w:rsidRPr="008D2DAE">
        <w:t>souhlasu koncept detailního mírového urovnání mezi Egyptem</w:t>
      </w:r>
      <w:r w:rsidR="00AE751F" w:rsidRPr="008D2DAE">
        <w:t xml:space="preserve"> a </w:t>
      </w:r>
      <w:r w:rsidR="000151F1" w:rsidRPr="008D2DAE">
        <w:t>Izraelem, který se zakládal na hranicích</w:t>
      </w:r>
      <w:r w:rsidR="00AE751F" w:rsidRPr="008D2DAE">
        <w:t xml:space="preserve"> z </w:t>
      </w:r>
      <w:r w:rsidR="000151F1" w:rsidRPr="008D2DAE">
        <w:t>doby před 5. červnem 1967. Koncept jordánsk</w:t>
      </w:r>
      <w:r w:rsidR="00AE751F" w:rsidRPr="008D2DAE">
        <w:t>o-i</w:t>
      </w:r>
      <w:r w:rsidR="000151F1" w:rsidRPr="008D2DAE">
        <w:t>zraelské mírové dohody měl rychle následovat.</w:t>
      </w:r>
    </w:p>
    <w:p w:rsidR="00AE751F" w:rsidRPr="008D2DAE" w:rsidRDefault="000151F1" w:rsidP="00BF453C">
      <w:pPr>
        <w:pStyle w:val="Textodsazen"/>
      </w:pPr>
      <w:r w:rsidRPr="008D2DAE">
        <w:t>Vyjádřil jsem prezidentovi</w:t>
      </w:r>
      <w:r w:rsidR="00AE751F" w:rsidRPr="008D2DAE">
        <w:t xml:space="preserve"> v </w:t>
      </w:r>
      <w:r w:rsidRPr="008D2DAE">
        <w:t>této záležitosti ostré výhrady. Předpovídal jsem, že tento plán zřejmě povede</w:t>
      </w:r>
      <w:r w:rsidR="00AE751F" w:rsidRPr="008D2DAE">
        <w:t xml:space="preserve"> k </w:t>
      </w:r>
      <w:r w:rsidRPr="008D2DAE">
        <w:t>ostrému konfliktu</w:t>
      </w:r>
      <w:r w:rsidR="00AE751F" w:rsidRPr="008D2DAE">
        <w:t xml:space="preserve"> s </w:t>
      </w:r>
      <w:r w:rsidRPr="008D2DAE">
        <w:t>oběma stranami. Bylo jisté, že n</w:t>
      </w:r>
      <w:r w:rsidR="00083670" w:rsidRPr="008D2DAE">
        <w:t>a</w:t>
      </w:r>
      <w:r w:rsidRPr="008D2DAE">
        <w:t>vrhov</w:t>
      </w:r>
      <w:r w:rsidR="00083670" w:rsidRPr="008D2DAE">
        <w:t>a</w:t>
      </w:r>
      <w:r w:rsidRPr="008D2DAE">
        <w:t>né hranice budou pro Izrael nepřijatelné</w:t>
      </w:r>
      <w:r w:rsidR="00AE751F" w:rsidRPr="008D2DAE">
        <w:t xml:space="preserve"> a </w:t>
      </w:r>
      <w:r w:rsidRPr="008D2DAE">
        <w:t>že Arabové, při Násirově daném stavu mysli, nebudou</w:t>
      </w:r>
      <w:r w:rsidR="00AE751F" w:rsidRPr="008D2DAE">
        <w:t xml:space="preserve"> o </w:t>
      </w:r>
      <w:r w:rsidRPr="008D2DAE">
        <w:t>mír dost stát. Naše vztahy</w:t>
      </w:r>
      <w:r w:rsidR="00AE751F" w:rsidRPr="008D2DAE">
        <w:t xml:space="preserve"> s </w:t>
      </w:r>
      <w:r w:rsidRPr="008D2DAE">
        <w:t>Araby se nezlepší; Sověti naopak posílí svou pozici; Sověti</w:t>
      </w:r>
      <w:r w:rsidR="00AE751F" w:rsidRPr="008D2DAE">
        <w:t xml:space="preserve"> a </w:t>
      </w:r>
      <w:r w:rsidRPr="008D2DAE">
        <w:t xml:space="preserve">jejich klienti si nejprve získají uznání, </w:t>
      </w:r>
      <w:r w:rsidR="00083670" w:rsidRPr="008D2DAE">
        <w:t xml:space="preserve">že </w:t>
      </w:r>
      <w:r w:rsidRPr="008D2DAE">
        <w:t>nás dostrkali až tak daleko,</w:t>
      </w:r>
      <w:r w:rsidR="00AE751F" w:rsidRPr="008D2DAE">
        <w:t xml:space="preserve"> a </w:t>
      </w:r>
      <w:r w:rsidRPr="008D2DAE">
        <w:t>pak nás obviní, že nejdeme dost daleko</w:t>
      </w:r>
      <w:r w:rsidR="00AE751F" w:rsidRPr="008D2DAE">
        <w:t xml:space="preserve"> a </w:t>
      </w:r>
      <w:r w:rsidRPr="008D2DAE">
        <w:t xml:space="preserve">že se nesnažíme, </w:t>
      </w:r>
      <w:r w:rsidR="00DF4E9F" w:rsidRPr="008D2DAE">
        <w:t>aby</w:t>
      </w:r>
      <w:r w:rsidRPr="008D2DAE">
        <w:t xml:space="preserve"> Izrael splnil to, co jsme slíbili.</w:t>
      </w:r>
    </w:p>
    <w:p w:rsidR="00AE751F" w:rsidRPr="008D2DAE" w:rsidRDefault="00AE751F" w:rsidP="00BF453C">
      <w:pPr>
        <w:pStyle w:val="Textodsazen"/>
      </w:pPr>
      <w:r w:rsidRPr="008D2DAE">
        <w:t>O </w:t>
      </w:r>
      <w:r w:rsidR="000151F1" w:rsidRPr="008D2DAE">
        <w:t>těchto problémech jsme diskutovali před prezidentem na jednání Rady pro otázky národní bezpečnosti, jež proběhlo dopoledne 25. dubna. Prezident, který se zm</w:t>
      </w:r>
      <w:r w:rsidR="00083670" w:rsidRPr="008D2DAE">
        <w:t>í</w:t>
      </w:r>
      <w:r w:rsidR="000151F1" w:rsidRPr="008D2DAE">
        <w:t>t</w:t>
      </w:r>
      <w:r w:rsidR="00083670" w:rsidRPr="008D2DAE">
        <w:t>a</w:t>
      </w:r>
      <w:r w:rsidR="000151F1" w:rsidRPr="008D2DAE">
        <w:t>l mezi varováním</w:t>
      </w:r>
      <w:r w:rsidRPr="008D2DAE">
        <w:t xml:space="preserve"> v </w:t>
      </w:r>
      <w:r w:rsidR="000151F1" w:rsidRPr="008D2DAE">
        <w:t>mém memorandu</w:t>
      </w:r>
      <w:r w:rsidRPr="008D2DAE">
        <w:t xml:space="preserve"> a </w:t>
      </w:r>
      <w:r w:rsidR="000151F1" w:rsidRPr="008D2DAE">
        <w:t>nátlakem svého ministerstva, se vyhnul rozh</w:t>
      </w:r>
      <w:r w:rsidR="00083670" w:rsidRPr="008D2DAE">
        <w:t>od</w:t>
      </w:r>
      <w:r w:rsidR="000151F1" w:rsidRPr="008D2DAE">
        <w:t xml:space="preserve">nutí. Místo toho mne po této debatě požádal, abych se Siscem </w:t>
      </w:r>
      <w:r w:rsidR="005B3A7E" w:rsidRPr="008D2DAE">
        <w:t>pracoval</w:t>
      </w:r>
      <w:r w:rsidR="000151F1" w:rsidRPr="008D2DAE">
        <w:t xml:space="preserve"> na úpr</w:t>
      </w:r>
      <w:r w:rsidR="00083670" w:rsidRPr="008D2DAE">
        <w:t>a</w:t>
      </w:r>
      <w:r w:rsidR="000151F1" w:rsidRPr="008D2DAE">
        <w:t>vě návrhu ministerstva zahraničí</w:t>
      </w:r>
      <w:r w:rsidRPr="008D2DAE">
        <w:t xml:space="preserve"> s </w:t>
      </w:r>
      <w:r w:rsidR="000151F1" w:rsidRPr="008D2DAE">
        <w:t xml:space="preserve">cílem zmenšit nebezpečí, která jsem předvídal. </w:t>
      </w:r>
      <w:r w:rsidR="00083670" w:rsidRPr="008D2DAE">
        <w:t>Te</w:t>
      </w:r>
      <w:r w:rsidR="000151F1" w:rsidRPr="008D2DAE">
        <w:t xml:space="preserve">nto revidovaný materiál prezident schválil 5. května. Změny měly převážně kosmetický charakter. Vědělo </w:t>
      </w:r>
      <w:r w:rsidR="005B3A7E" w:rsidRPr="008D2DAE">
        <w:t>se</w:t>
      </w:r>
      <w:r w:rsidR="000151F1" w:rsidRPr="008D2DAE">
        <w:t>, že prezident nechce tvrdě odmítnout sn</w:t>
      </w:r>
      <w:r w:rsidR="00083670" w:rsidRPr="008D2DAE">
        <w:t>a</w:t>
      </w:r>
      <w:r w:rsidR="000151F1" w:rsidRPr="008D2DAE">
        <w:t>hy svého</w:t>
      </w:r>
      <w:r w:rsidR="000C0C8E" w:rsidRPr="008D2DAE">
        <w:t xml:space="preserve"> </w:t>
      </w:r>
      <w:r w:rsidR="000151F1" w:rsidRPr="008D2DAE">
        <w:t>ministra zahraničí</w:t>
      </w:r>
      <w:r w:rsidRPr="008D2DAE">
        <w:t xml:space="preserve"> v </w:t>
      </w:r>
      <w:r w:rsidR="000151F1" w:rsidRPr="008D2DAE">
        <w:t>záležitosti Blízkého východu; můj vliv byl tudíž slabý. Podle nové verze neměly Spojené státy prezentovat plán na celkové urovnání mezi Egyptem</w:t>
      </w:r>
      <w:r w:rsidRPr="008D2DAE">
        <w:t xml:space="preserve"> a </w:t>
      </w:r>
      <w:r w:rsidR="000151F1" w:rsidRPr="008D2DAE">
        <w:t>Izraelem najednou; jeho body měly být místo toho předkládány postupně během jednotlivých kol rozhovorů mezi Siscem</w:t>
      </w:r>
      <w:r w:rsidRPr="008D2DAE">
        <w:t xml:space="preserve"> a </w:t>
      </w:r>
      <w:r w:rsidR="000151F1" w:rsidRPr="008D2DAE">
        <w:t>Dobryninem.</w:t>
      </w:r>
      <w:r w:rsidRPr="008D2DAE">
        <w:t xml:space="preserve"> A </w:t>
      </w:r>
      <w:r w:rsidR="000151F1" w:rsidRPr="008D2DAE">
        <w:t>Spojené státy se dále neměly zavázat hned na začátku, že budou usilovat</w:t>
      </w:r>
      <w:r w:rsidRPr="008D2DAE">
        <w:t xml:space="preserve"> o </w:t>
      </w:r>
      <w:r w:rsidR="000151F1" w:rsidRPr="008D2DAE">
        <w:t>úplné stažení Izraele ze Sinaje; formulace týkající se hranic tak zůstane spíše nejednoznačná</w:t>
      </w:r>
      <w:r w:rsidRPr="008D2DAE">
        <w:t xml:space="preserve"> a </w:t>
      </w:r>
      <w:r w:rsidR="000151F1" w:rsidRPr="008D2DAE">
        <w:t xml:space="preserve">bude jen říkat, že stažení na předválečnou linii </w:t>
      </w:r>
      <w:r w:rsidRPr="008D2DAE">
        <w:t>„</w:t>
      </w:r>
      <w:r w:rsidR="000151F1" w:rsidRPr="008D2DAE">
        <w:t>není nutně vyloučeno</w:t>
      </w:r>
      <w:r w:rsidRPr="008D2DAE">
        <w:t>“</w:t>
      </w:r>
      <w:r w:rsidR="000151F1" w:rsidRPr="008D2DAE">
        <w:t xml:space="preserve">. Tyto úpravy mohly jen pozdržet </w:t>
      </w:r>
      <w:r w:rsidR="00A76BE3" w:rsidRPr="008D2DAE">
        <w:t>–</w:t>
      </w:r>
      <w:r w:rsidR="000151F1" w:rsidRPr="008D2DAE">
        <w:t xml:space="preserve"> ale ne zastavit </w:t>
      </w:r>
      <w:r w:rsidR="00A76BE3" w:rsidRPr="008D2DAE">
        <w:t>–</w:t>
      </w:r>
      <w:r w:rsidR="000151F1" w:rsidRPr="008D2DAE">
        <w:t xml:space="preserve"> úřednický parní válec; jakmile prezident schválil konečné americké stanovisko, bylo jisté, že ho ministerstvo zahraničí tak či onak předloží.</w:t>
      </w:r>
    </w:p>
    <w:p w:rsidR="00AE751F" w:rsidRPr="008D2DAE" w:rsidRDefault="000151F1" w:rsidP="00BF453C">
      <w:pPr>
        <w:pStyle w:val="Textodsazen"/>
      </w:pPr>
      <w:r w:rsidRPr="008D2DAE">
        <w:t>To platilo</w:t>
      </w:r>
      <w:r w:rsidR="00AE751F" w:rsidRPr="008D2DAE">
        <w:t xml:space="preserve"> o </w:t>
      </w:r>
      <w:r w:rsidRPr="008D2DAE">
        <w:t xml:space="preserve">to více, že Joe </w:t>
      </w:r>
      <w:r w:rsidR="00CB224A" w:rsidRPr="008D2DAE">
        <w:t>Sisc</w:t>
      </w:r>
      <w:r w:rsidRPr="008D2DAE">
        <w:t>o nevěřil na líné vyjednávání. Jakmile prezident odsouhlasil revidovanou strategii, začal druhé kolo rozhovorů</w:t>
      </w:r>
      <w:r w:rsidR="00AE751F" w:rsidRPr="008D2DAE">
        <w:t xml:space="preserve"> s </w:t>
      </w:r>
      <w:r w:rsidRPr="008D2DAE">
        <w:t>Dobryninem.</w:t>
      </w:r>
      <w:r w:rsidR="00AE751F" w:rsidRPr="008D2DAE">
        <w:t xml:space="preserve"> A </w:t>
      </w:r>
      <w:r w:rsidRPr="008D2DAE">
        <w:t>nemarnil čas; začal 6. května</w:t>
      </w:r>
      <w:r w:rsidR="00AE751F" w:rsidRPr="008D2DAE">
        <w:t xml:space="preserve"> a </w:t>
      </w:r>
      <w:r w:rsidRPr="008D2DAE">
        <w:t>hotov byl 9. června. Bryskně přiděloval stanoviska Spojených států ke klíčovým otázkám, ale brzy bylo zjevné, že Sověti je nehodlají přijmout</w:t>
      </w:r>
      <w:r w:rsidR="00AE751F" w:rsidRPr="008D2DAE">
        <w:t xml:space="preserve"> a </w:t>
      </w:r>
      <w:r w:rsidRPr="008D2DAE">
        <w:t xml:space="preserve">budou nevyhnutelně žádat více. My </w:t>
      </w:r>
      <w:r w:rsidRPr="008D2DAE">
        <w:lastRenderedPageBreak/>
        <w:t>jsme například naléhali, aby</w:t>
      </w:r>
      <w:r w:rsidR="00AE751F" w:rsidRPr="008D2DAE">
        <w:t xml:space="preserve"> v </w:t>
      </w:r>
      <w:r w:rsidRPr="008D2DAE">
        <w:t>jisté fázi začala přímá arabsk</w:t>
      </w:r>
      <w:r w:rsidR="00AE751F" w:rsidRPr="008D2DAE">
        <w:t>o-i</w:t>
      </w:r>
      <w:r w:rsidRPr="008D2DAE">
        <w:t xml:space="preserve">zraelská jednání. Dobrynin chtěl toto odsunout stranou. Ve věci hranic jsme se stále drželi názoru, že </w:t>
      </w:r>
      <w:r w:rsidR="00AE751F" w:rsidRPr="008D2DAE">
        <w:t>„</w:t>
      </w:r>
      <w:r w:rsidRPr="008D2DAE">
        <w:t>dřívější mezinárodní hranice mezi Egyptem</w:t>
      </w:r>
      <w:r w:rsidR="00AE751F" w:rsidRPr="008D2DAE">
        <w:t xml:space="preserve"> a </w:t>
      </w:r>
      <w:r w:rsidRPr="008D2DAE">
        <w:t>mandátním územím Palestiny není nutně vyloučena</w:t>
      </w:r>
      <w:r w:rsidR="00AE751F" w:rsidRPr="008D2DAE">
        <w:t>“</w:t>
      </w:r>
      <w:r w:rsidRPr="008D2DAE">
        <w:t>. Sovětský svaz žádal totální stažení</w:t>
      </w:r>
      <w:r w:rsidR="00AE751F" w:rsidRPr="008D2DAE">
        <w:t xml:space="preserve"> k </w:t>
      </w:r>
      <w:r w:rsidRPr="008D2DAE">
        <w:t>předválečné linii bez jakýchkoli úprav. My jsme si přáli demilitarizaci celého Sinaje; Sověti ne. My jsme trvali na svobodné plavbě</w:t>
      </w:r>
      <w:r w:rsidR="00AE751F" w:rsidRPr="008D2DAE">
        <w:t xml:space="preserve"> v </w:t>
      </w:r>
      <w:r w:rsidRPr="008D2DAE">
        <w:t>mezinárodních vodách jako Tiranská úžina</w:t>
      </w:r>
      <w:r w:rsidR="00AE751F" w:rsidRPr="008D2DAE">
        <w:t xml:space="preserve"> a </w:t>
      </w:r>
      <w:r w:rsidRPr="008D2DAE">
        <w:t>Suezský průplav, zatímco Sověti se jistili Istanbulskou konvencí</w:t>
      </w:r>
      <w:r w:rsidR="00AE751F" w:rsidRPr="008D2DAE">
        <w:t xml:space="preserve"> z </w:t>
      </w:r>
      <w:r w:rsidRPr="008D2DAE">
        <w:t xml:space="preserve">roku 1888, jejíž význam byl dvojznačný, pokud by byla aplikována na současnou situaci. Panovaly také rozdílné názory na otázku palestinských uprchlíků. Jedenáctého června si mi Dobrynin stěžoval na novou patovou situaci; lamentoval, že se </w:t>
      </w:r>
      <w:r w:rsidR="00CB224A" w:rsidRPr="008D2DAE">
        <w:t>Sisc</w:t>
      </w:r>
      <w:r w:rsidRPr="008D2DAE">
        <w:t>o nevyjadřuje dostatečně přesně,</w:t>
      </w:r>
      <w:r w:rsidR="00AE751F" w:rsidRPr="008D2DAE">
        <w:t xml:space="preserve"> a </w:t>
      </w:r>
      <w:r w:rsidRPr="008D2DAE">
        <w:t xml:space="preserve">měl tím na mysli zvláště, jak to nazval, jeho </w:t>
      </w:r>
      <w:r w:rsidR="00AE751F" w:rsidRPr="008D2DAE">
        <w:t>„</w:t>
      </w:r>
      <w:r w:rsidRPr="008D2DAE">
        <w:t>abstraktní</w:t>
      </w:r>
      <w:r w:rsidR="00AE751F" w:rsidRPr="008D2DAE">
        <w:t>“</w:t>
      </w:r>
      <w:r w:rsidRPr="008D2DAE">
        <w:t xml:space="preserve"> formulace, co se týče hranic (mně tím alespoň ukázal, že se Joe drží instrukcí).</w:t>
      </w:r>
    </w:p>
    <w:p w:rsidR="00AE751F" w:rsidRPr="008D2DAE" w:rsidRDefault="000151F1" w:rsidP="00BF453C">
      <w:pPr>
        <w:pStyle w:val="Textodsazen"/>
      </w:pPr>
      <w:r w:rsidRPr="008D2DAE">
        <w:t>Zatímco Dobrynin útočil na naše formulace</w:t>
      </w:r>
      <w:r w:rsidR="00AE751F" w:rsidRPr="008D2DAE">
        <w:t xml:space="preserve"> z </w:t>
      </w:r>
      <w:r w:rsidRPr="008D2DAE">
        <w:t>proarabského hlediska, dával Izrael najevo svým nenapodobitelným způsobem, že je</w:t>
      </w:r>
      <w:r w:rsidR="00AE751F" w:rsidRPr="008D2DAE">
        <w:t xml:space="preserve"> z </w:t>
      </w:r>
      <w:r w:rsidRPr="008D2DAE">
        <w:t>americké iniciativy stále nešťastnější.</w:t>
      </w:r>
      <w:r w:rsidR="00083670" w:rsidRPr="008D2DAE">
        <w:t xml:space="preserve"> </w:t>
      </w:r>
      <w:r w:rsidRPr="008D2DAE">
        <w:t>Velvyslanec Rabin se 13. května vyptával na cíl tohoto nového americk</w:t>
      </w:r>
      <w:r w:rsidR="00AE751F" w:rsidRPr="008D2DAE">
        <w:t>o-s</w:t>
      </w:r>
      <w:r w:rsidRPr="008D2DAE">
        <w:t>ovětského dialogu</w:t>
      </w:r>
      <w:r w:rsidR="00AE751F" w:rsidRPr="008D2DAE">
        <w:t xml:space="preserve"> a </w:t>
      </w:r>
      <w:r w:rsidRPr="008D2DAE">
        <w:t>vyjádřil zvláště velkou obavu, že bychom mohli ustoupit</w:t>
      </w:r>
      <w:r w:rsidR="00AE751F" w:rsidRPr="008D2DAE">
        <w:t xml:space="preserve"> v </w:t>
      </w:r>
      <w:r w:rsidRPr="008D2DAE">
        <w:t>otázce hranic. Ostatní návrhy kritizoval také. Izrael stále dával přednost přímým rozhovorům</w:t>
      </w:r>
      <w:r w:rsidR="00AE751F" w:rsidRPr="008D2DAE">
        <w:t xml:space="preserve"> s </w:t>
      </w:r>
      <w:r w:rsidRPr="008D2DAE">
        <w:t>Araby. Izraelská premiérka Golda Meirová poslala prezidentovi Nixonovi citově rozrušený dopis,</w:t>
      </w:r>
      <w:r w:rsidR="00AE751F" w:rsidRPr="008D2DAE">
        <w:t xml:space="preserve"> v </w:t>
      </w:r>
      <w:r w:rsidRPr="008D2DAE">
        <w:t>němž opakovala své obavy, že Spojené státy nepříznivě ovlivňují rozhovory tím, že předem určují, jaký budou mít výsledek</w:t>
      </w:r>
      <w:r w:rsidR="00AE751F" w:rsidRPr="008D2DAE">
        <w:t xml:space="preserve"> v </w:t>
      </w:r>
      <w:r w:rsidR="00083670" w:rsidRPr="008D2DAE">
        <w:t>h</w:t>
      </w:r>
      <w:r w:rsidRPr="008D2DAE">
        <w:t>lavních bodech. Rabin</w:t>
      </w:r>
      <w:r w:rsidR="00AE751F" w:rsidRPr="008D2DAE">
        <w:t xml:space="preserve"> s </w:t>
      </w:r>
      <w:r w:rsidRPr="008D2DAE">
        <w:t>cílem zabránit, aby se situace vymkla</w:t>
      </w:r>
      <w:r w:rsidR="00AE751F" w:rsidRPr="008D2DAE">
        <w:t xml:space="preserve"> z </w:t>
      </w:r>
      <w:r w:rsidRPr="008D2DAE">
        <w:t>rukou, naznačil, že bychom měli pozvat paní Meirovou do Washingtonu,</w:t>
      </w:r>
      <w:r w:rsidR="00AE751F" w:rsidRPr="008D2DAE">
        <w:t xml:space="preserve"> a </w:t>
      </w:r>
      <w:r w:rsidRPr="008D2DAE">
        <w:t>to rychle. My jsme na okamžité setkání nebyli připraveni. Dosáhl jsem</w:t>
      </w:r>
      <w:r w:rsidR="00AE751F" w:rsidRPr="008D2DAE">
        <w:t xml:space="preserve"> a </w:t>
      </w:r>
      <w:r w:rsidRPr="008D2DAE">
        <w:t>prezidenta, že paní Meirová přiletí na návštěvu na podzim.</w:t>
      </w:r>
    </w:p>
    <w:p w:rsidR="00AE751F" w:rsidRPr="008D2DAE" w:rsidRDefault="000151F1" w:rsidP="00BF453C">
      <w:pPr>
        <w:pStyle w:val="Textodsazen"/>
      </w:pPr>
      <w:r w:rsidRPr="008D2DAE">
        <w:t>Diplomatické klání podtrhovaly nové ozbrojené střety.</w:t>
      </w:r>
      <w:r w:rsidR="00AE751F" w:rsidRPr="008D2DAE">
        <w:t xml:space="preserve"> V </w:t>
      </w:r>
      <w:r w:rsidRPr="008D2DAE">
        <w:t>květnu, červnu</w:t>
      </w:r>
      <w:r w:rsidR="00AE751F" w:rsidRPr="008D2DAE">
        <w:t xml:space="preserve"> a </w:t>
      </w:r>
      <w:r w:rsidRPr="008D2DAE">
        <w:t>červenci otřásaly Blízkým východem každý den útoky: fidájíni útočili na Izrael</w:t>
      </w:r>
      <w:r w:rsidR="00AE751F" w:rsidRPr="008D2DAE">
        <w:t xml:space="preserve"> z </w:t>
      </w:r>
      <w:r w:rsidRPr="008D2DAE">
        <w:t xml:space="preserve">území </w:t>
      </w:r>
      <w:r w:rsidR="00D6009A" w:rsidRPr="008D2DAE">
        <w:t>Jordánska</w:t>
      </w:r>
      <w:r w:rsidR="00AE751F" w:rsidRPr="008D2DAE">
        <w:t xml:space="preserve"> a </w:t>
      </w:r>
      <w:r w:rsidRPr="008D2DAE">
        <w:t>nad syrskou</w:t>
      </w:r>
      <w:r w:rsidR="00AE751F" w:rsidRPr="008D2DAE">
        <w:t xml:space="preserve"> a </w:t>
      </w:r>
      <w:r w:rsidRPr="008D2DAE">
        <w:t>egyptskou frontou se odehrávaly letecké bitvy; paní Meirová vyhlásila, že izraelská odveta bude rychlá</w:t>
      </w:r>
      <w:r w:rsidR="00AE751F" w:rsidRPr="008D2DAE">
        <w:t xml:space="preserve"> a </w:t>
      </w:r>
      <w:r w:rsidRPr="008D2DAE">
        <w:t>tvrdá</w:t>
      </w:r>
      <w:r w:rsidR="00AE751F" w:rsidRPr="008D2DAE">
        <w:t xml:space="preserve"> a </w:t>
      </w:r>
      <w:r w:rsidRPr="008D2DAE">
        <w:t xml:space="preserve">že židovský stát vrátí Arabům každý útok </w:t>
      </w:r>
      <w:r w:rsidR="00AE751F" w:rsidRPr="008D2DAE">
        <w:t>„</w:t>
      </w:r>
      <w:r w:rsidRPr="008D2DAE">
        <w:t>sedmkrát</w:t>
      </w:r>
      <w:r w:rsidR="00AE751F" w:rsidRPr="008D2DAE">
        <w:t>“</w:t>
      </w:r>
      <w:r w:rsidRPr="008D2DAE">
        <w:t>.</w:t>
      </w:r>
      <w:r w:rsidR="00AE751F" w:rsidRPr="008D2DAE">
        <w:t xml:space="preserve"> V </w:t>
      </w:r>
      <w:r w:rsidRPr="008D2DAE">
        <w:t xml:space="preserve">květnu řekl Násir časopisu </w:t>
      </w:r>
      <w:r w:rsidRPr="008D2DAE">
        <w:rPr>
          <w:i/>
        </w:rPr>
        <w:t>Time,</w:t>
      </w:r>
      <w:r w:rsidRPr="008D2DAE">
        <w:t xml:space="preserve"> že urovnání je možné, jestliže bude Izrael souhlasit</w:t>
      </w:r>
      <w:r w:rsidR="00AE751F" w:rsidRPr="008D2DAE">
        <w:t xml:space="preserve"> s </w:t>
      </w:r>
      <w:r w:rsidRPr="008D2DAE">
        <w:t>totálním stažením svých sil</w:t>
      </w:r>
      <w:r w:rsidR="00AE751F" w:rsidRPr="008D2DAE">
        <w:t xml:space="preserve"> a </w:t>
      </w:r>
      <w:r w:rsidRPr="008D2DAE">
        <w:t xml:space="preserve">pokud dovolí Palestincům, aby se rozhodli, zda se chtějí vrátit </w:t>
      </w:r>
      <w:r w:rsidR="00A76BE3" w:rsidRPr="008D2DAE">
        <w:t>–</w:t>
      </w:r>
      <w:r w:rsidRPr="008D2DAE">
        <w:t xml:space="preserve"> obě tyto věci Izrael už odmítl.</w:t>
      </w:r>
    </w:p>
    <w:p w:rsidR="00AE751F" w:rsidRPr="008D2DAE" w:rsidRDefault="00AE751F" w:rsidP="00BF453C">
      <w:pPr>
        <w:pStyle w:val="Textodsazen"/>
      </w:pPr>
      <w:r w:rsidRPr="008D2DAE">
        <w:t>V </w:t>
      </w:r>
      <w:r w:rsidR="000151F1" w:rsidRPr="008D2DAE">
        <w:t xml:space="preserve">tomto interview také prohlásil, že akceptuje </w:t>
      </w:r>
      <w:r w:rsidRPr="008D2DAE">
        <w:t>„</w:t>
      </w:r>
      <w:r w:rsidR="000151F1" w:rsidRPr="008D2DAE">
        <w:t>realitu</w:t>
      </w:r>
      <w:r w:rsidRPr="008D2DAE">
        <w:t>“</w:t>
      </w:r>
      <w:r w:rsidR="000151F1" w:rsidRPr="008D2DAE">
        <w:t xml:space="preserve"> Izraele, demonstroval však svůj obojaký </w:t>
      </w:r>
      <w:r w:rsidR="00232508" w:rsidRPr="008D2DAE">
        <w:t>přístup</w:t>
      </w:r>
      <w:r w:rsidR="000151F1" w:rsidRPr="008D2DAE">
        <w:t xml:space="preserve"> tím, že nařídil, aby káhirské listy</w:t>
      </w:r>
      <w:r w:rsidRPr="008D2DAE">
        <w:t xml:space="preserve"> v </w:t>
      </w:r>
      <w:r w:rsidR="000151F1" w:rsidRPr="008D2DAE">
        <w:t>přepisu jím poskytnutého rozhovoru tuto větu vynechaly. Pak egyptský prezident pronesl 23. července významnou řeč,</w:t>
      </w:r>
      <w:r w:rsidRPr="008D2DAE">
        <w:t xml:space="preserve"> z </w:t>
      </w:r>
      <w:r w:rsidR="000151F1" w:rsidRPr="008D2DAE">
        <w:t>níž vyplývalo, že opět otočil; vyhlásil, že Egypt přechází ve válce</w:t>
      </w:r>
      <w:r w:rsidRPr="008D2DAE">
        <w:t xml:space="preserve"> s </w:t>
      </w:r>
      <w:r w:rsidR="000151F1" w:rsidRPr="008D2DAE">
        <w:t xml:space="preserve">Izraelem do </w:t>
      </w:r>
      <w:r w:rsidRPr="008D2DAE">
        <w:t>„</w:t>
      </w:r>
      <w:r w:rsidR="000151F1" w:rsidRPr="008D2DAE">
        <w:t>fáze osvobozování</w:t>
      </w:r>
      <w:r w:rsidRPr="008D2DAE">
        <w:t>“</w:t>
      </w:r>
      <w:r w:rsidR="000151F1" w:rsidRPr="008D2DAE">
        <w:t>,</w:t>
      </w:r>
      <w:r w:rsidRPr="008D2DAE">
        <w:t xml:space="preserve"> a </w:t>
      </w:r>
      <w:r w:rsidR="000151F1" w:rsidRPr="008D2DAE">
        <w:t>odsoudil Spojené státy</w:t>
      </w:r>
      <w:r w:rsidRPr="008D2DAE">
        <w:t xml:space="preserve"> a </w:t>
      </w:r>
      <w:r w:rsidR="000151F1" w:rsidRPr="008D2DAE">
        <w:t>Británii za podporu, kterou poskytují Izraeli. Mezitím sovětský ministr zahraničí Gromyko zakončil 13. června svou návštěvu Káhiry společným komuniké,</w:t>
      </w:r>
      <w:r w:rsidRPr="008D2DAE">
        <w:t xml:space="preserve"> v </w:t>
      </w:r>
      <w:r w:rsidR="000151F1" w:rsidRPr="008D2DAE">
        <w:t>němž se pravilo, že se Sovětský svaz zavazuje plně podpořit Egypt</w:t>
      </w:r>
      <w:r w:rsidRPr="008D2DAE">
        <w:t xml:space="preserve"> v </w:t>
      </w:r>
      <w:r w:rsidR="000151F1" w:rsidRPr="008D2DAE">
        <w:t xml:space="preserve">jeho úsilí </w:t>
      </w:r>
      <w:r w:rsidRPr="008D2DAE">
        <w:t>„</w:t>
      </w:r>
      <w:r w:rsidR="000151F1" w:rsidRPr="008D2DAE">
        <w:t>likvidovat následky agrese</w:t>
      </w:r>
      <w:r w:rsidRPr="008D2DAE">
        <w:t>“</w:t>
      </w:r>
      <w:r w:rsidR="000151F1" w:rsidRPr="008D2DAE">
        <w:t>.</w:t>
      </w:r>
    </w:p>
    <w:p w:rsidR="00AE751F" w:rsidRPr="008D2DAE" w:rsidRDefault="000151F1" w:rsidP="00BF453C">
      <w:pPr>
        <w:pStyle w:val="Textodsazen"/>
      </w:pPr>
      <w:r w:rsidRPr="008D2DAE">
        <w:lastRenderedPageBreak/>
        <w:t>Sedmnáctého června nám Sovětský svaz konečně dal první protinávrh. Sovětská odpověď měla určité pozitivní prvky: Moskva sdělovala, že bude pracovat na tom, aby byla podepsána závazná smlouva</w:t>
      </w:r>
      <w:r w:rsidR="00AE751F" w:rsidRPr="008D2DAE">
        <w:t xml:space="preserve"> a </w:t>
      </w:r>
      <w:r w:rsidRPr="008D2DAE">
        <w:t>uznán stát Izrael.</w:t>
      </w:r>
      <w:r w:rsidR="00AE751F" w:rsidRPr="008D2DAE">
        <w:t xml:space="preserve"> V </w:t>
      </w:r>
      <w:r w:rsidRPr="008D2DAE">
        <w:t>těch otázkách, které se nás nejvíce týkaly, však neukazovala žádnou flexibilitu:</w:t>
      </w:r>
      <w:r w:rsidR="00AE751F" w:rsidRPr="008D2DAE">
        <w:t xml:space="preserve"> o </w:t>
      </w:r>
      <w:r w:rsidRPr="008D2DAE">
        <w:t>přímých rozhovorech ani zmínka; konečné hranice musí sledovat linii</w:t>
      </w:r>
      <w:r w:rsidR="00AE751F" w:rsidRPr="008D2DAE">
        <w:t xml:space="preserve"> z </w:t>
      </w:r>
      <w:r w:rsidRPr="008D2DAE">
        <w:t>roku 1967;</w:t>
      </w:r>
      <w:r w:rsidR="00AE751F" w:rsidRPr="008D2DAE">
        <w:t xml:space="preserve"> k </w:t>
      </w:r>
      <w:r w:rsidRPr="008D2DAE">
        <w:t>záležitosti volné plavby se Kreml stavěl vágně; definice konečného míru postrádala jakýkoli závazek, že gerily budou podléhat kontrole;</w:t>
      </w:r>
      <w:r w:rsidR="00AE751F" w:rsidRPr="008D2DAE">
        <w:t xml:space="preserve"> a </w:t>
      </w:r>
      <w:r w:rsidRPr="008D2DAE">
        <w:t>Sověti odmítali přistoupit na myšlenku, že by Izraelci měli mít možnost do určité míry rozhodovat, kteří Palestinci se vrátí na jeho území.</w:t>
      </w:r>
    </w:p>
    <w:p w:rsidR="00AE751F" w:rsidRPr="008D2DAE" w:rsidRDefault="000151F1" w:rsidP="00BF453C">
      <w:pPr>
        <w:pStyle w:val="Textodsazen"/>
      </w:pPr>
      <w:r w:rsidRPr="008D2DAE">
        <w:t xml:space="preserve">Rogers nicméně rozhodl, že sovětská odpověď ukazuje dostatečný </w:t>
      </w:r>
      <w:r w:rsidR="00AE751F" w:rsidRPr="008D2DAE">
        <w:t>„</w:t>
      </w:r>
      <w:r w:rsidRPr="008D2DAE">
        <w:t>pohyb kupředu</w:t>
      </w:r>
      <w:r w:rsidR="00AE751F" w:rsidRPr="008D2DAE">
        <w:t>“</w:t>
      </w:r>
      <w:r w:rsidRPr="008D2DAE">
        <w:t xml:space="preserve">, aby ospravedlnila další americký návrh. Protože se Dobrynin vrátil domů na konzultace, navrhl Rogers 30. června, aby Joe </w:t>
      </w:r>
      <w:r w:rsidR="00CB224A" w:rsidRPr="008D2DAE">
        <w:t>Sisc</w:t>
      </w:r>
      <w:r w:rsidRPr="008D2DAE">
        <w:t xml:space="preserve">o letěl do Moskvy, kde </w:t>
      </w:r>
      <w:r w:rsidR="0043311F" w:rsidRPr="008D2DAE">
        <w:t>by</w:t>
      </w:r>
      <w:r w:rsidRPr="008D2DAE">
        <w:t xml:space="preserve"> prezentoval nějaké nové myšlenky. Rogers konkrétně chtěl, aby </w:t>
      </w:r>
      <w:r w:rsidR="00CB224A" w:rsidRPr="008D2DAE">
        <w:t>Sisc</w:t>
      </w:r>
      <w:r w:rsidRPr="008D2DAE">
        <w:t>o jel do Moskvy</w:t>
      </w:r>
      <w:r w:rsidR="00AE751F" w:rsidRPr="008D2DAE">
        <w:t xml:space="preserve"> s </w:t>
      </w:r>
      <w:r w:rsidRPr="008D2DAE">
        <w:t>pravomocí, že může podle svého uvážení</w:t>
      </w:r>
      <w:r w:rsidR="00AE751F" w:rsidRPr="008D2DAE">
        <w:t xml:space="preserve"> v </w:t>
      </w:r>
      <w:r w:rsidRPr="008D2DAE">
        <w:t xml:space="preserve">případě nouze vyložit na stůl </w:t>
      </w:r>
      <w:r w:rsidR="002665B3" w:rsidRPr="008D2DAE">
        <w:t>naše</w:t>
      </w:r>
      <w:r w:rsidRPr="008D2DAE">
        <w:t xml:space="preserve"> </w:t>
      </w:r>
      <w:r w:rsidR="00AE751F" w:rsidRPr="008D2DAE">
        <w:t>„</w:t>
      </w:r>
      <w:r w:rsidRPr="008D2DAE">
        <w:t>eso</w:t>
      </w:r>
      <w:r w:rsidR="00AE751F" w:rsidRPr="008D2DAE">
        <w:t>“</w:t>
      </w:r>
      <w:r w:rsidRPr="008D2DAE">
        <w:t xml:space="preserve"> </w:t>
      </w:r>
      <w:r w:rsidR="00A76BE3" w:rsidRPr="008D2DAE">
        <w:t>–</w:t>
      </w:r>
      <w:r w:rsidRPr="008D2DAE">
        <w:t xml:space="preserve"> explicitní závazek, že budeme prosazovat stažení Izraele</w:t>
      </w:r>
      <w:r w:rsidR="00AE751F" w:rsidRPr="008D2DAE">
        <w:t xml:space="preserve"> k </w:t>
      </w:r>
      <w:r w:rsidRPr="008D2DAE">
        <w:t xml:space="preserve">předválečným liniím </w:t>
      </w:r>
      <w:r w:rsidR="00A76BE3" w:rsidRPr="008D2DAE">
        <w:t>–</w:t>
      </w:r>
      <w:r w:rsidRPr="008D2DAE">
        <w:t>, pokud Sověti budou vstřícní</w:t>
      </w:r>
      <w:r w:rsidR="00AE751F" w:rsidRPr="008D2DAE">
        <w:t xml:space="preserve"> v </w:t>
      </w:r>
      <w:r w:rsidRPr="008D2DAE">
        <w:t>otázkách míru, bezpečnosti</w:t>
      </w:r>
      <w:r w:rsidR="00AE751F" w:rsidRPr="008D2DAE">
        <w:t xml:space="preserve"> a </w:t>
      </w:r>
      <w:r w:rsidRPr="008D2DAE">
        <w:t>přímých rozhovorů.</w:t>
      </w:r>
    </w:p>
    <w:p w:rsidR="00AE751F" w:rsidRPr="008D2DAE" w:rsidRDefault="000151F1" w:rsidP="00BF453C">
      <w:pPr>
        <w:pStyle w:val="Textodsazen"/>
      </w:pPr>
      <w:r w:rsidRPr="008D2DAE">
        <w:t>T</w:t>
      </w:r>
      <w:r w:rsidR="000C0C8E" w:rsidRPr="008D2DAE">
        <w:t>a</w:t>
      </w:r>
      <w:r w:rsidRPr="008D2DAE">
        <w:t>kový krok jsem považoval za předčasný, má</w:t>
      </w:r>
      <w:r w:rsidR="00AE751F" w:rsidRPr="008D2DAE">
        <w:t>m-l</w:t>
      </w:r>
      <w:r w:rsidRPr="008D2DAE">
        <w:t>i to říci zdvořile. Podle mého názoru neobsahovala sovětská odpověď žádné významné ústupky.</w:t>
      </w:r>
      <w:r w:rsidR="00AE751F" w:rsidRPr="008D2DAE">
        <w:t xml:space="preserve"> V </w:t>
      </w:r>
      <w:r w:rsidRPr="008D2DAE">
        <w:t>zásadě nás chtěla přimět</w:t>
      </w:r>
      <w:r w:rsidR="00AE751F" w:rsidRPr="008D2DAE">
        <w:t xml:space="preserve"> k </w:t>
      </w:r>
      <w:r w:rsidRPr="008D2DAE">
        <w:t>souhlasu</w:t>
      </w:r>
      <w:r w:rsidR="00AE751F" w:rsidRPr="008D2DAE">
        <w:t xml:space="preserve"> s </w:t>
      </w:r>
      <w:r w:rsidRPr="008D2DAE">
        <w:t>maximálním arabským programem prostřednictvím rafinovaně vyhýbavých</w:t>
      </w:r>
      <w:r w:rsidR="00AE751F" w:rsidRPr="008D2DAE">
        <w:t xml:space="preserve"> a </w:t>
      </w:r>
      <w:r w:rsidRPr="008D2DAE">
        <w:t xml:space="preserve">ve své podstatě </w:t>
      </w:r>
      <w:r w:rsidR="005B3A7E" w:rsidRPr="008D2DAE">
        <w:t>nevstřícných</w:t>
      </w:r>
      <w:r w:rsidRPr="008D2DAE">
        <w:t xml:space="preserve"> formulací. Nijak</w:t>
      </w:r>
      <w:r w:rsidR="00AE751F" w:rsidRPr="008D2DAE">
        <w:t xml:space="preserve"> z </w:t>
      </w:r>
      <w:r w:rsidRPr="008D2DAE">
        <w:t xml:space="preserve">ní nevyplývalo, že Sověti budou ochotni vyvíjet na Araby podobný tlak jako my případně </w:t>
      </w:r>
      <w:r w:rsidR="00083670" w:rsidRPr="008D2DAE">
        <w:t>na</w:t>
      </w:r>
      <w:r w:rsidRPr="008D2DAE">
        <w:t xml:space="preserve"> Izrael. Zdálo se, že Moskva předložila tento protinávrh především proto, aby demonstrovala svým arabským klientům, jak je pro ně nepostradatelná. Pokud </w:t>
      </w:r>
      <w:r w:rsidR="00083670" w:rsidRPr="008D2DAE">
        <w:t>b</w:t>
      </w:r>
      <w:r w:rsidRPr="008D2DAE">
        <w:t>ychom na něj přistoupili, došlo by nevyhnutelně</w:t>
      </w:r>
      <w:r w:rsidR="00AE751F" w:rsidRPr="008D2DAE">
        <w:t xml:space="preserve"> k </w:t>
      </w:r>
      <w:r w:rsidRPr="008D2DAE">
        <w:t>hluboké roztržce mezi námi</w:t>
      </w:r>
      <w:r w:rsidR="00AE751F" w:rsidRPr="008D2DAE">
        <w:t xml:space="preserve"> a </w:t>
      </w:r>
      <w:r w:rsidRPr="008D2DAE">
        <w:t>Izraelem. Já jsem však nebyl</w:t>
      </w:r>
      <w:r w:rsidR="00AE751F" w:rsidRPr="008D2DAE">
        <w:t xml:space="preserve"> v </w:t>
      </w:r>
      <w:r w:rsidRPr="008D2DAE">
        <w:t>postavení, které by mi umožňovalo zastavit Rogersovu iniciativu. Doporučil jsem prezidentovi, aby dovolil Siscovi letět do Moskvy, pokud nebudeme nabízet žádné nové ústupky</w:t>
      </w:r>
      <w:r w:rsidR="00AE751F" w:rsidRPr="008D2DAE">
        <w:t xml:space="preserve"> v </w:t>
      </w:r>
      <w:r w:rsidRPr="008D2DAE">
        <w:t xml:space="preserve">otázce hranic. Prezidentovi jsem radil: </w:t>
      </w:r>
      <w:r w:rsidR="00AE751F" w:rsidRPr="008D2DAE">
        <w:t>„</w:t>
      </w:r>
      <w:r w:rsidRPr="008D2DAE">
        <w:t>Nedával bych mu</w:t>
      </w:r>
      <w:r w:rsidR="00AE751F" w:rsidRPr="008D2DAE">
        <w:t xml:space="preserve"> v </w:t>
      </w:r>
      <w:r w:rsidRPr="008D2DAE">
        <w:t>této fázi pravomoc, aby naším jménem</w:t>
      </w:r>
      <w:r w:rsidR="00AE751F" w:rsidRPr="008D2DAE">
        <w:t xml:space="preserve"> v </w:t>
      </w:r>
      <w:r w:rsidRPr="008D2DAE">
        <w:t>čemkoli ustupoval. Tím bychom příliš předbíhali bez konzultací</w:t>
      </w:r>
      <w:r w:rsidR="00AE751F" w:rsidRPr="008D2DAE">
        <w:t xml:space="preserve"> s </w:t>
      </w:r>
      <w:r w:rsidRPr="008D2DAE">
        <w:t>Izraelem</w:t>
      </w:r>
      <w:r w:rsidR="00AE751F" w:rsidRPr="008D2DAE">
        <w:t xml:space="preserve"> a </w:t>
      </w:r>
      <w:r w:rsidRPr="008D2DAE">
        <w:t xml:space="preserve">vzdávali </w:t>
      </w:r>
      <w:r w:rsidR="00083670" w:rsidRPr="008D2DAE">
        <w:t>s</w:t>
      </w:r>
      <w:r w:rsidRPr="008D2DAE">
        <w:t>e n</w:t>
      </w:r>
      <w:r w:rsidR="00083670" w:rsidRPr="008D2DAE">
        <w:t>a</w:t>
      </w:r>
      <w:r w:rsidRPr="008D2DAE">
        <w:t xml:space="preserve">ší pozice, aniž bychom doslali něco výměnou. Myslím, že nikoli my, nýbrž </w:t>
      </w:r>
      <w:r w:rsidR="00083670" w:rsidRPr="008D2DAE">
        <w:t>R</w:t>
      </w:r>
      <w:r w:rsidRPr="008D2DAE">
        <w:t>usov</w:t>
      </w:r>
      <w:r w:rsidR="00083670" w:rsidRPr="008D2DAE">
        <w:t>é</w:t>
      </w:r>
      <w:r w:rsidRPr="008D2DAE">
        <w:t xml:space="preserve"> by měli nastražit návnadu.</w:t>
      </w:r>
      <w:r w:rsidR="00AE751F" w:rsidRPr="008D2DAE">
        <w:t>“</w:t>
      </w:r>
      <w:r w:rsidRPr="008D2DAE">
        <w:t xml:space="preserve"> Podle mne jsme se měli držet strategie, že Sovětský svaz musí zaplatit za</w:t>
      </w:r>
      <w:r w:rsidR="00DD2A6D" w:rsidRPr="008D2DAE">
        <w:t xml:space="preserve"> </w:t>
      </w:r>
      <w:r w:rsidRPr="008D2DAE">
        <w:t>jednání</w:t>
      </w:r>
      <w:r w:rsidR="00AE751F" w:rsidRPr="008D2DAE">
        <w:t xml:space="preserve"> a </w:t>
      </w:r>
      <w:r w:rsidRPr="008D2DAE">
        <w:t>Arabů takovou cenu, která by byla srovnatelná</w:t>
      </w:r>
      <w:r w:rsidR="00AE751F" w:rsidRPr="008D2DAE">
        <w:t xml:space="preserve"> s </w:t>
      </w:r>
      <w:r w:rsidRPr="008D2DAE">
        <w:t>tou, kterou jsme měli podle očekávání ostatních zaplatit my</w:t>
      </w:r>
      <w:r w:rsidR="00AE751F" w:rsidRPr="008D2DAE">
        <w:t xml:space="preserve"> a </w:t>
      </w:r>
      <w:r w:rsidRPr="008D2DAE">
        <w:t xml:space="preserve">Izraele. To </w:t>
      </w:r>
      <w:r w:rsidR="00DD2A6D" w:rsidRPr="008D2DAE">
        <w:t>b</w:t>
      </w:r>
      <w:r w:rsidRPr="008D2DAE">
        <w:t>y z</w:t>
      </w:r>
      <w:r w:rsidR="00DD2A6D" w:rsidRPr="008D2DAE">
        <w:t>a</w:t>
      </w:r>
      <w:r w:rsidRPr="008D2DAE">
        <w:t>jistilo spravedlivější průběh rozhovorů</w:t>
      </w:r>
      <w:r w:rsidR="00AE751F" w:rsidRPr="008D2DAE">
        <w:t xml:space="preserve"> a </w:t>
      </w:r>
      <w:r w:rsidRPr="008D2DAE">
        <w:t>vyvolalo určité napětí</w:t>
      </w:r>
      <w:r w:rsidR="00AE751F" w:rsidRPr="008D2DAE">
        <w:t xml:space="preserve"> v </w:t>
      </w:r>
      <w:r w:rsidRPr="008D2DAE">
        <w:t>sovětsk</w:t>
      </w:r>
      <w:r w:rsidR="00AE751F" w:rsidRPr="008D2DAE">
        <w:t>o-e</w:t>
      </w:r>
      <w:r w:rsidRPr="008D2DAE">
        <w:t xml:space="preserve">gyptských vztazích. Nixon </w:t>
      </w:r>
      <w:r w:rsidR="00DD2A6D" w:rsidRPr="008D2DAE">
        <w:t>s</w:t>
      </w:r>
      <w:r w:rsidRPr="008D2DAE">
        <w:t xml:space="preserve">ouhlasil; </w:t>
      </w:r>
      <w:r w:rsidR="00CB224A" w:rsidRPr="008D2DAE">
        <w:t>Sisc</w:t>
      </w:r>
      <w:r w:rsidRPr="008D2DAE">
        <w:t>o směl jet do M</w:t>
      </w:r>
      <w:r w:rsidR="00DD2A6D" w:rsidRPr="008D2DAE">
        <w:t>o</w:t>
      </w:r>
      <w:r w:rsidRPr="008D2DAE">
        <w:t>skvy, ale nevezl</w:t>
      </w:r>
      <w:r w:rsidR="00AE751F" w:rsidRPr="008D2DAE">
        <w:t xml:space="preserve"> s </w:t>
      </w:r>
      <w:r w:rsidR="00DD2A6D" w:rsidRPr="008D2DAE">
        <w:t>seb</w:t>
      </w:r>
      <w:r w:rsidRPr="008D2DAE">
        <w:t>ou žádné nové st</w:t>
      </w:r>
      <w:r w:rsidR="00DD2A6D" w:rsidRPr="008D2DAE">
        <w:t>a</w:t>
      </w:r>
      <w:r w:rsidRPr="008D2DAE">
        <w:t>nov</w:t>
      </w:r>
      <w:r w:rsidR="00DD2A6D" w:rsidRPr="008D2DAE">
        <w:t>isk</w:t>
      </w:r>
      <w:r w:rsidRPr="008D2DAE">
        <w:t>o</w:t>
      </w:r>
      <w:r w:rsidR="00AE751F" w:rsidRPr="008D2DAE">
        <w:t xml:space="preserve"> k </w:t>
      </w:r>
      <w:r w:rsidRPr="008D2DAE">
        <w:t>otázce hr</w:t>
      </w:r>
      <w:r w:rsidR="00DD2A6D" w:rsidRPr="008D2DAE">
        <w:t>a</w:t>
      </w:r>
      <w:r w:rsidRPr="008D2DAE">
        <w:t>nic.</w:t>
      </w:r>
    </w:p>
    <w:p w:rsidR="00AE751F" w:rsidRPr="008D2DAE" w:rsidRDefault="000151F1" w:rsidP="00BF453C">
      <w:pPr>
        <w:pStyle w:val="Textodsazen"/>
      </w:pPr>
      <w:r w:rsidRPr="008D2DAE">
        <w:t>Sisco byl</w:t>
      </w:r>
      <w:r w:rsidR="00AE751F" w:rsidRPr="008D2DAE">
        <w:t xml:space="preserve"> v </w:t>
      </w:r>
      <w:r w:rsidRPr="008D2DAE">
        <w:t>sovětském hlavním m</w:t>
      </w:r>
      <w:r w:rsidR="00DD2A6D" w:rsidRPr="008D2DAE">
        <w:t>ě</w:t>
      </w:r>
      <w:r w:rsidRPr="008D2DAE">
        <w:t>stě od 14. do 17. července. Rozhovory, které tam vedl, byly jen opakováním názorových výměn</w:t>
      </w:r>
      <w:r w:rsidR="00AE751F" w:rsidRPr="008D2DAE">
        <w:t xml:space="preserve"> z </w:t>
      </w:r>
      <w:r w:rsidRPr="008D2DAE">
        <w:t>předchozích dvou měsíců. Dokonce</w:t>
      </w:r>
      <w:r w:rsidR="00AE751F" w:rsidRPr="008D2DAE">
        <w:t xml:space="preserve"> i </w:t>
      </w:r>
      <w:r w:rsidRPr="008D2DAE">
        <w:t>on se vrátil se skeptickým názorem na sovětskou flexibilitu</w:t>
      </w:r>
      <w:r w:rsidR="00AE751F" w:rsidRPr="008D2DAE">
        <w:t xml:space="preserve"> a </w:t>
      </w:r>
      <w:r w:rsidRPr="008D2DAE">
        <w:t>záměry. Prezidentovi hlásil, že se nesetkal</w:t>
      </w:r>
      <w:r w:rsidR="00AE751F" w:rsidRPr="008D2DAE">
        <w:t xml:space="preserve"> s </w:t>
      </w:r>
      <w:r w:rsidRPr="008D2DAE">
        <w:t>ničím, co by dokazovalo, že Sověti jsou připraveni vyvíjet na Násira nátlak</w:t>
      </w:r>
      <w:r w:rsidR="00AE751F" w:rsidRPr="008D2DAE">
        <w:t xml:space="preserve"> v </w:t>
      </w:r>
      <w:r w:rsidRPr="008D2DAE">
        <w:t>klíčových otázkách míru</w:t>
      </w:r>
      <w:r w:rsidR="00AE751F" w:rsidRPr="008D2DAE">
        <w:t xml:space="preserve"> </w:t>
      </w:r>
      <w:r w:rsidR="00AE751F" w:rsidRPr="008D2DAE">
        <w:lastRenderedPageBreak/>
        <w:t>a </w:t>
      </w:r>
      <w:r w:rsidRPr="008D2DAE">
        <w:t>přímých jednání. Na Násira pohlíželi jako na svůj primární nástroj na Blízkém východě; nebyli ochotni riskovat ani jeho politické postavení, ani svůj vliv na něj tím, že by po něm chtěli, aby uzavřel mír za jiných podmínek než svých vlastních. Zdálo se, že sledují jinou strategii: místo aby vyvíjeli tlak na Násira, čekali</w:t>
      </w:r>
      <w:r w:rsidR="00AE751F" w:rsidRPr="008D2DAE">
        <w:t xml:space="preserve"> a </w:t>
      </w:r>
      <w:r w:rsidRPr="008D2DAE">
        <w:t xml:space="preserve">snažili se oslabovat naši pozici tak dlouho, až budeme ochotni vnutit jejich podmínky Izraeli. </w:t>
      </w:r>
      <w:r w:rsidR="00CB224A" w:rsidRPr="008D2DAE">
        <w:t>Sisc</w:t>
      </w:r>
      <w:r w:rsidRPr="008D2DAE">
        <w:t>o uzavřel, podle</w:t>
      </w:r>
      <w:r w:rsidR="00DD2A6D" w:rsidRPr="008D2DAE">
        <w:t xml:space="preserve"> m</w:t>
      </w:r>
      <w:r w:rsidRPr="008D2DAE">
        <w:t>ého názoru správně, že</w:t>
      </w:r>
      <w:r w:rsidR="00AE751F" w:rsidRPr="008D2DAE">
        <w:t xml:space="preserve"> i </w:t>
      </w:r>
      <w:r w:rsidRPr="008D2DAE">
        <w:t>my bychom měli čekat.</w:t>
      </w:r>
    </w:p>
    <w:p w:rsidR="00AE751F" w:rsidRPr="008D2DAE" w:rsidRDefault="000151F1" w:rsidP="00BF453C">
      <w:pPr>
        <w:pStyle w:val="Textodsazen"/>
      </w:pPr>
      <w:r w:rsidRPr="008D2DAE">
        <w:t>Siscova mise zmrazila snahy</w:t>
      </w:r>
      <w:r w:rsidR="00AE751F" w:rsidRPr="008D2DAE">
        <w:t xml:space="preserve"> o </w:t>
      </w:r>
      <w:r w:rsidRPr="008D2DAE">
        <w:t>iniciativy přesně na dva měsíce.</w:t>
      </w:r>
      <w:r w:rsidR="00AE751F" w:rsidRPr="008D2DAE">
        <w:t xml:space="preserve"> I </w:t>
      </w:r>
      <w:r w:rsidRPr="008D2DAE">
        <w:t>když se Bílý dům</w:t>
      </w:r>
      <w:r w:rsidR="00AE751F" w:rsidRPr="008D2DAE">
        <w:t xml:space="preserve"> a </w:t>
      </w:r>
      <w:r w:rsidRPr="008D2DAE">
        <w:t>ministerstvo zahraničí</w:t>
      </w:r>
      <w:r w:rsidR="00AE751F" w:rsidRPr="008D2DAE">
        <w:t xml:space="preserve"> v </w:t>
      </w:r>
      <w:r w:rsidRPr="008D2DAE">
        <w:t>daném okamžiku vzácně shodovaly, že je třeba nedělat nic, dalo se očekávat, že diplomatická aktivita se obnoví na podzim. Příjezd zahraničních hodnostářů včetně představitelů stran účastnících se blízkovýchodního sporu na Valné shromáždění OSN měl být pobídkou</w:t>
      </w:r>
      <w:r w:rsidR="00AE751F" w:rsidRPr="008D2DAE">
        <w:t xml:space="preserve"> i </w:t>
      </w:r>
      <w:r w:rsidRPr="008D2DAE">
        <w:t>příležitostí</w:t>
      </w:r>
      <w:r w:rsidR="00AE751F" w:rsidRPr="008D2DAE">
        <w:t xml:space="preserve"> k </w:t>
      </w:r>
      <w:r w:rsidRPr="008D2DAE">
        <w:t>novému pokusu.</w:t>
      </w:r>
    </w:p>
    <w:p w:rsidR="00AE751F" w:rsidRPr="008D2DAE" w:rsidRDefault="000151F1" w:rsidP="00D37A2F">
      <w:pPr>
        <w:pStyle w:val="Nadpis3"/>
      </w:pPr>
      <w:bookmarkStart w:id="335" w:name="bookmark84"/>
      <w:bookmarkStart w:id="336" w:name="_Toc384757512"/>
      <w:bookmarkStart w:id="337" w:name="_Toc384757802"/>
      <w:bookmarkStart w:id="338" w:name="_Toc385021608"/>
      <w:r w:rsidRPr="008D2DAE">
        <w:t>Ještě jedna iniciativa</w:t>
      </w:r>
      <w:bookmarkEnd w:id="335"/>
      <w:bookmarkEnd w:id="336"/>
      <w:bookmarkEnd w:id="337"/>
      <w:bookmarkEnd w:id="338"/>
    </w:p>
    <w:p w:rsidR="00AE751F" w:rsidRPr="008D2DAE" w:rsidRDefault="003B5948" w:rsidP="009A7185">
      <w:pPr>
        <w:pStyle w:val="Text-neodsazen"/>
      </w:pPr>
      <w:r w:rsidRPr="008D2DAE">
        <w:t>T</w:t>
      </w:r>
      <w:r w:rsidR="000151F1" w:rsidRPr="008D2DAE">
        <w:t>o přesně odpovídalo, protože</w:t>
      </w:r>
      <w:r w:rsidR="00AE751F" w:rsidRPr="008D2DAE">
        <w:t xml:space="preserve"> v </w:t>
      </w:r>
      <w:r w:rsidR="000151F1" w:rsidRPr="008D2DAE">
        <w:t>srpnu vzplály boje znovu na všech frontách</w:t>
      </w:r>
      <w:r w:rsidR="00AE751F" w:rsidRPr="008D2DAE">
        <w:t xml:space="preserve"> a </w:t>
      </w:r>
      <w:r w:rsidR="000151F1" w:rsidRPr="008D2DAE">
        <w:t>zvláště nebezpečně se vyvíjela situace podél Suezského průplavu. Skutečnost, že jistý vyšinutý Australan zapálil mešitu a</w:t>
      </w:r>
      <w:r w:rsidR="00AE751F" w:rsidRPr="008D2DAE">
        <w:t>l-A</w:t>
      </w:r>
      <w:r w:rsidR="000151F1" w:rsidRPr="008D2DAE">
        <w:t>ksá</w:t>
      </w:r>
      <w:r w:rsidR="00AE751F" w:rsidRPr="008D2DAE">
        <w:t xml:space="preserve"> v </w:t>
      </w:r>
      <w:r w:rsidR="000151F1" w:rsidRPr="008D2DAE">
        <w:t>Jeruzalémě,</w:t>
      </w:r>
      <w:r w:rsidR="00AE751F" w:rsidRPr="008D2DAE">
        <w:t xml:space="preserve"> k </w:t>
      </w:r>
      <w:r w:rsidR="000151F1" w:rsidRPr="008D2DAE">
        <w:t>uklidnění rozhodně nepřispěla. Arabové přirozeně</w:t>
      </w:r>
      <w:r w:rsidR="00AE751F" w:rsidRPr="008D2DAE">
        <w:t xml:space="preserve"> z </w:t>
      </w:r>
      <w:r w:rsidR="000151F1" w:rsidRPr="008D2DAE">
        <w:t>incidentu obvinili Izrael; Násir</w:t>
      </w:r>
      <w:r w:rsidR="00AE751F" w:rsidRPr="008D2DAE">
        <w:t xml:space="preserve"> i </w:t>
      </w:r>
      <w:r w:rsidR="000151F1" w:rsidRPr="008D2DAE">
        <w:t>saúdskoarabský král Fajsal vyzvali</w:t>
      </w:r>
      <w:r w:rsidR="00AE751F" w:rsidRPr="008D2DAE">
        <w:t xml:space="preserve"> k </w:t>
      </w:r>
      <w:r w:rsidR="000151F1" w:rsidRPr="008D2DAE">
        <w:t>zah</w:t>
      </w:r>
      <w:r w:rsidR="00DD2A6D" w:rsidRPr="008D2DAE">
        <w:t>á</w:t>
      </w:r>
      <w:r w:rsidR="000151F1" w:rsidRPr="008D2DAE">
        <w:t>jení svaté války za osvobození Jeruzaléma. Teroristé unesli letoun společnosti TWA</w:t>
      </w:r>
      <w:r w:rsidR="00DD2A6D" w:rsidRPr="008D2DAE">
        <w:t xml:space="preserve"> </w:t>
      </w:r>
      <w:r w:rsidR="000151F1" w:rsidRPr="008D2DAE">
        <w:t>do Damašku</w:t>
      </w:r>
      <w:r w:rsidR="00AE751F" w:rsidRPr="008D2DAE">
        <w:t xml:space="preserve"> a </w:t>
      </w:r>
      <w:r w:rsidR="00DD2A6D" w:rsidRPr="008D2DAE">
        <w:t>d</w:t>
      </w:r>
      <w:r w:rsidR="000151F1" w:rsidRPr="008D2DAE">
        <w:t>r</w:t>
      </w:r>
      <w:r w:rsidR="00DD2A6D" w:rsidRPr="008D2DAE">
        <w:t>že</w:t>
      </w:r>
      <w:r w:rsidR="000151F1" w:rsidRPr="008D2DAE">
        <w:t>li</w:t>
      </w:r>
      <w:r w:rsidR="00AE751F" w:rsidRPr="008D2DAE">
        <w:t xml:space="preserve"> v </w:t>
      </w:r>
      <w:r w:rsidR="000151F1" w:rsidRPr="008D2DAE">
        <w:t>něm po několik týdnů izraelské pasažéry. Izraelská Strana práce šturmující před podzimními volbami vyhlásila, že hodlá podržet části okupovaných území, ať už budou mírové podmínky jakékoli.</w:t>
      </w:r>
    </w:p>
    <w:p w:rsidR="00AE751F" w:rsidRPr="008D2DAE" w:rsidRDefault="000151F1" w:rsidP="00BF453C">
      <w:pPr>
        <w:pStyle w:val="Textodsazen"/>
      </w:pPr>
      <w:r w:rsidRPr="008D2DAE">
        <w:t>Tato chmurná scéna volala po další revizi naší politiky. Odvíjela se podle obvyklého scénáře: ministerstvo zahraničí vyvíjelo tlak, abychom přišli</w:t>
      </w:r>
      <w:r w:rsidR="00AE751F" w:rsidRPr="008D2DAE">
        <w:t xml:space="preserve"> s </w:t>
      </w:r>
      <w:r w:rsidRPr="008D2DAE">
        <w:t>novou iniciativou,</w:t>
      </w:r>
      <w:r w:rsidR="00AE751F" w:rsidRPr="008D2DAE">
        <w:t xml:space="preserve"> a </w:t>
      </w:r>
      <w:r w:rsidRPr="008D2DAE">
        <w:t>já jsem naléhal, abychom napřed vypracovali přesnou strategii. Gromyko přijížděl na zasedání Valného shromáždění OSN; Rogers</w:t>
      </w:r>
      <w:r w:rsidR="00AE751F" w:rsidRPr="008D2DAE">
        <w:t xml:space="preserve"> a </w:t>
      </w:r>
      <w:r w:rsidRPr="008D2DAE">
        <w:t>náš velvyslanec</w:t>
      </w:r>
      <w:r w:rsidR="00AE751F" w:rsidRPr="008D2DAE">
        <w:t xml:space="preserve"> a </w:t>
      </w:r>
      <w:r w:rsidRPr="008D2DAE">
        <w:t>Spojených národů Charles Yost žádali Nixona</w:t>
      </w:r>
      <w:r w:rsidR="00AE751F" w:rsidRPr="008D2DAE">
        <w:t xml:space="preserve"> o </w:t>
      </w:r>
      <w:r w:rsidRPr="008D2DAE">
        <w:t>povolení sdělit, že USA podporují návrat</w:t>
      </w:r>
      <w:r w:rsidR="00AE751F" w:rsidRPr="008D2DAE">
        <w:t xml:space="preserve"> k </w:t>
      </w:r>
      <w:r w:rsidRPr="008D2DAE">
        <w:t>hranicím</w:t>
      </w:r>
      <w:r w:rsidR="00AE751F" w:rsidRPr="008D2DAE">
        <w:t xml:space="preserve"> z </w:t>
      </w:r>
      <w:r w:rsidRPr="008D2DAE">
        <w:t xml:space="preserve">roku 1967, pokud jej budou doprovázet uspokojivá bezpečnostní opatření. </w:t>
      </w:r>
      <w:r w:rsidR="00CB224A" w:rsidRPr="008D2DAE">
        <w:t>Sisc</w:t>
      </w:r>
      <w:r w:rsidRPr="008D2DAE">
        <w:t>o zaujal opatrnější stanovisko.</w:t>
      </w:r>
    </w:p>
    <w:p w:rsidR="00AE751F" w:rsidRPr="008D2DAE" w:rsidRDefault="000151F1" w:rsidP="00BF453C">
      <w:pPr>
        <w:pStyle w:val="Textodsazen"/>
      </w:pPr>
      <w:r w:rsidRPr="008D2DAE">
        <w:t>Tyto tlaky ilustrují to</w:t>
      </w:r>
      <w:r w:rsidR="00DD2A6D" w:rsidRPr="008D2DAE">
        <w:t>,</w:t>
      </w:r>
      <w:r w:rsidRPr="008D2DAE">
        <w:t xml:space="preserve"> co považuji za základní zásadu utváření americké zahraniční politiky. Jakmile existuje nějaká pozice pro případ nouze </w:t>
      </w:r>
      <w:r w:rsidR="00A76BE3" w:rsidRPr="008D2DAE">
        <w:t>–</w:t>
      </w:r>
      <w:r w:rsidRPr="008D2DAE">
        <w:t xml:space="preserve"> jakkoli podmíněná různými výhradami </w:t>
      </w:r>
      <w:r w:rsidR="00A76BE3" w:rsidRPr="008D2DAE">
        <w:t>–</w:t>
      </w:r>
      <w:r w:rsidRPr="008D2DAE">
        <w:t>, bude tak či onak předložena, nejprve prostřednictvím soukromých komentářů</w:t>
      </w:r>
      <w:r w:rsidR="00AE751F" w:rsidRPr="008D2DAE">
        <w:t xml:space="preserve"> a </w:t>
      </w:r>
      <w:r w:rsidRPr="008D2DAE">
        <w:t>informačních úniků</w:t>
      </w:r>
      <w:r w:rsidR="00AE751F" w:rsidRPr="008D2DAE">
        <w:t xml:space="preserve"> a </w:t>
      </w:r>
      <w:r w:rsidRPr="008D2DAE">
        <w:t>nakonec formou oficiálního stanoviska. Prezidenta, který ji povolí</w:t>
      </w:r>
      <w:r w:rsidR="00AE751F" w:rsidRPr="008D2DAE">
        <w:t xml:space="preserve"> v </w:t>
      </w:r>
      <w:r w:rsidRPr="008D2DAE">
        <w:t>přesvědčení, že nebude nikdy čelit jejím důsledkům, čeká zklamání. Právě existence takové pozice pro případ nouze je příčinou toho, že oficiálně schválené stanovisko není prosazováno tak neústupně, jak by bylo třeba.</w:t>
      </w:r>
      <w:r w:rsidR="00AE751F" w:rsidRPr="008D2DAE">
        <w:t xml:space="preserve"> A </w:t>
      </w:r>
      <w:r w:rsidRPr="008D2DAE">
        <w:t>tento proces se urychlí, pokud byrokracie</w:t>
      </w:r>
      <w:r w:rsidR="00AE751F" w:rsidRPr="008D2DAE">
        <w:t xml:space="preserve"> a </w:t>
      </w:r>
      <w:r w:rsidRPr="008D2DAE">
        <w:t>někteří jednotlivci upřednostňují nouzové řešení</w:t>
      </w:r>
      <w:r w:rsidR="00AE751F" w:rsidRPr="008D2DAE">
        <w:t xml:space="preserve"> </w:t>
      </w:r>
      <w:r w:rsidR="00AE751F" w:rsidRPr="008D2DAE">
        <w:lastRenderedPageBreak/>
        <w:t>v </w:t>
      </w:r>
      <w:r w:rsidRPr="008D2DAE">
        <w:t>očekávání jeho úspěchu.</w:t>
      </w:r>
    </w:p>
    <w:p w:rsidR="00AE751F" w:rsidRPr="008D2DAE" w:rsidRDefault="000151F1" w:rsidP="00BF453C">
      <w:pPr>
        <w:pStyle w:val="Textodsazen"/>
      </w:pPr>
      <w:r w:rsidRPr="008D2DAE">
        <w:t>Nyní již známá debata se tudíž odehrála znovu, tentokrát na jednání Rady pro otázky národní bezpečnosti, které se konalo 11. září. Zástupci ministerstva zahraničí tvrdili, že když nepředložíme zmíněné nouzové řešení, pokrok je nemožný (tento argument, pokud by byl dotažen do konce, by nás nakonec přiměl</w:t>
      </w:r>
      <w:r w:rsidR="00AE751F" w:rsidRPr="008D2DAE">
        <w:t xml:space="preserve"> k </w:t>
      </w:r>
      <w:r w:rsidRPr="008D2DAE">
        <w:t>tomu, abychom</w:t>
      </w:r>
      <w:r w:rsidR="00AE751F" w:rsidRPr="008D2DAE">
        <w:t xml:space="preserve"> v </w:t>
      </w:r>
      <w:r w:rsidRPr="008D2DAE">
        <w:t>každé záležitosti přijali sovětské stanovisko). Měl jsem pochybnosti</w:t>
      </w:r>
      <w:r w:rsidR="00AE751F" w:rsidRPr="008D2DAE">
        <w:t xml:space="preserve"> o </w:t>
      </w:r>
      <w:r w:rsidRPr="008D2DAE">
        <w:t>moudrosti návrhu, který by Izrael určitě zamítl</w:t>
      </w:r>
      <w:r w:rsidR="00AE751F" w:rsidRPr="008D2DAE">
        <w:t xml:space="preserve"> a </w:t>
      </w:r>
      <w:r w:rsidRPr="008D2DAE">
        <w:t>který nemusel akceptovat ani Egypt, protože</w:t>
      </w:r>
      <w:r w:rsidR="00AE751F" w:rsidRPr="008D2DAE">
        <w:t xml:space="preserve"> v </w:t>
      </w:r>
      <w:r w:rsidRPr="008D2DAE">
        <w:t>něm byly mírové podmínky,</w:t>
      </w:r>
      <w:r w:rsidR="00AE751F" w:rsidRPr="008D2DAE">
        <w:t xml:space="preserve"> k </w:t>
      </w:r>
      <w:r w:rsidRPr="008D2DAE">
        <w:t>nimž se již vyjádřil negativně. Pokud bychom se zavázali</w:t>
      </w:r>
      <w:r w:rsidR="00AE751F" w:rsidRPr="008D2DAE">
        <w:t xml:space="preserve"> k </w:t>
      </w:r>
      <w:r w:rsidRPr="008D2DAE">
        <w:t>takovému kursu, žádalo by se na nás</w:t>
      </w:r>
      <w:r w:rsidR="00AE751F" w:rsidRPr="008D2DAE">
        <w:t xml:space="preserve"> v </w:t>
      </w:r>
      <w:r w:rsidRPr="008D2DAE">
        <w:t xml:space="preserve">dalším kole, </w:t>
      </w:r>
      <w:r w:rsidR="005B3A7E" w:rsidRPr="008D2DAE">
        <w:t>abychom</w:t>
      </w:r>
      <w:r w:rsidRPr="008D2DAE">
        <w:t xml:space="preserve"> ještě změkčili své stanovisko</w:t>
      </w:r>
      <w:r w:rsidR="00AE751F" w:rsidRPr="008D2DAE">
        <w:t xml:space="preserve"> a </w:t>
      </w:r>
      <w:r w:rsidRPr="008D2DAE">
        <w:t>pak je vnutili Izraeli.</w:t>
      </w:r>
    </w:p>
    <w:p w:rsidR="00AE751F" w:rsidRPr="008D2DAE" w:rsidRDefault="000151F1" w:rsidP="00BF453C">
      <w:pPr>
        <w:pStyle w:val="Textodsazen"/>
      </w:pPr>
      <w:r w:rsidRPr="008D2DAE">
        <w:t>Vrátili jsme se ke sporům</w:t>
      </w:r>
      <w:r w:rsidR="00AE751F" w:rsidRPr="008D2DAE">
        <w:t xml:space="preserve"> o </w:t>
      </w:r>
      <w:r w:rsidRPr="008D2DAE">
        <w:t>strategii,</w:t>
      </w:r>
      <w:r w:rsidR="00AE751F" w:rsidRPr="008D2DAE">
        <w:t xml:space="preserve"> s </w:t>
      </w:r>
      <w:r w:rsidRPr="008D2DAE">
        <w:t>nimiž jsme začali</w:t>
      </w:r>
      <w:r w:rsidR="00AE751F" w:rsidRPr="008D2DAE">
        <w:t xml:space="preserve"> v </w:t>
      </w:r>
      <w:r w:rsidRPr="008D2DAE">
        <w:t>únoru. Zastánci dalších ústupků tvrdili, že čas pracuje proti nám; čím déle trvá pat, tím více se zhoršuje naše postavení</w:t>
      </w:r>
      <w:r w:rsidR="00AE751F" w:rsidRPr="008D2DAE">
        <w:t xml:space="preserve"> v </w:t>
      </w:r>
      <w:r w:rsidRPr="008D2DAE">
        <w:t>arabském světě. Zdůraznil jsem, že opak je pravdou.</w:t>
      </w:r>
      <w:r w:rsidR="00AE751F" w:rsidRPr="008D2DAE">
        <w:t xml:space="preserve"> V </w:t>
      </w:r>
      <w:r w:rsidRPr="008D2DAE">
        <w:t>našem zájmu bylo, aby věci dále zůstaly ve slepé uličce; Egypt by to přimělo čelit realitě, že sovětské opatrovnictví</w:t>
      </w:r>
      <w:r w:rsidR="00AE751F" w:rsidRPr="008D2DAE">
        <w:t xml:space="preserve"> a </w:t>
      </w:r>
      <w:r w:rsidRPr="008D2DAE">
        <w:t>radikální zahraniční politika jsou překážkou</w:t>
      </w:r>
      <w:r w:rsidR="00AE751F" w:rsidRPr="008D2DAE">
        <w:t xml:space="preserve"> k </w:t>
      </w:r>
      <w:r w:rsidRPr="008D2DAE">
        <w:t>pokroku</w:t>
      </w:r>
      <w:r w:rsidR="00AE751F" w:rsidRPr="008D2DAE">
        <w:t xml:space="preserve"> v </w:t>
      </w:r>
      <w:r w:rsidRPr="008D2DAE">
        <w:t>jednání</w:t>
      </w:r>
      <w:r w:rsidR="00AE751F" w:rsidRPr="008D2DAE">
        <w:t xml:space="preserve"> a </w:t>
      </w:r>
      <w:r w:rsidRPr="008D2DAE">
        <w:t>že pouze Spojené státy mohou vytvořit podmínky pro uzavření dohody; taková situace by demonstrovala sovětskou impotenci</w:t>
      </w:r>
      <w:r w:rsidR="00AE751F" w:rsidRPr="008D2DAE">
        <w:t xml:space="preserve"> a </w:t>
      </w:r>
      <w:r w:rsidRPr="008D2DAE">
        <w:t>po jisté době by mohla být příčinou zásadní přestavby arabské</w:t>
      </w:r>
      <w:r w:rsidR="00AE751F" w:rsidRPr="008D2DAE">
        <w:t xml:space="preserve"> a </w:t>
      </w:r>
      <w:r w:rsidRPr="008D2DAE">
        <w:t>zvláště egyptské zahraniční politiky. Rogers spatřoval ve fóru dvou velmocí mechanismus, jehož prostřednictvím by nám Sovětský svaz pomohl</w:t>
      </w:r>
      <w:r w:rsidR="00AE751F" w:rsidRPr="008D2DAE">
        <w:t xml:space="preserve"> z </w:t>
      </w:r>
      <w:r w:rsidRPr="008D2DAE">
        <w:t>našeho blízkovýchodního dilematu. Já jsem se domníval, že to jsou Sověti, kdo čelí dilematu, protože nemají žádné prostředky, jak dosáhnout svých cílů kromě spolupráce</w:t>
      </w:r>
      <w:r w:rsidR="00AE751F" w:rsidRPr="008D2DAE">
        <w:t xml:space="preserve"> s </w:t>
      </w:r>
      <w:r w:rsidRPr="008D2DAE">
        <w:t xml:space="preserve">námi nebo války, kterou by jejich klienti prohráli. Kdybychom nic nepodnikli, museli by nám dříve či později něco poskytnout </w:t>
      </w:r>
      <w:r w:rsidR="00FB1600" w:rsidRPr="008D2DAE">
        <w:t>buď</w:t>
      </w:r>
      <w:r w:rsidRPr="008D2DAE">
        <w:t xml:space="preserve"> na Blízkém východě, nebo jinde, aby získali naši pomoc. Rogers se obával, že by se Spojené státy mohly na fóru čtyř velmocí dostat do izolace; já jsem zastával názor, že tento výsledek je</w:t>
      </w:r>
      <w:r w:rsidR="00AE751F" w:rsidRPr="008D2DAE">
        <w:t xml:space="preserve"> v </w:t>
      </w:r>
      <w:r w:rsidRPr="008D2DAE">
        <w:t>těchto jednáních skrytě obsažen</w:t>
      </w:r>
      <w:r w:rsidR="00AE751F" w:rsidRPr="008D2DAE">
        <w:t xml:space="preserve"> a </w:t>
      </w:r>
      <w:r w:rsidRPr="008D2DAE">
        <w:t>že se mu nemůžeme vyhnout nějakými mazanými formulacemi.</w:t>
      </w:r>
    </w:p>
    <w:p w:rsidR="00AE751F" w:rsidRPr="008D2DAE" w:rsidRDefault="000151F1" w:rsidP="00BF453C">
      <w:pPr>
        <w:pStyle w:val="Textodsazen"/>
      </w:pPr>
      <w:r w:rsidRPr="008D2DAE">
        <w:t>Prezident před jednáním Rady pro otázky národní bezpečnosti</w:t>
      </w:r>
      <w:r w:rsidR="00AE751F" w:rsidRPr="008D2DAE">
        <w:t xml:space="preserve"> z </w:t>
      </w:r>
      <w:r w:rsidRPr="008D2DAE">
        <w:t>11. září vtáhl do diskuse Johna Mitchella, aby mu radil při vnitropolitických rozhodnutích, která stála před Bílým domem. Mitchell byl navzdory svému vzhledu mrzutého kuřáka dýmky</w:t>
      </w:r>
      <w:r w:rsidR="00AE751F" w:rsidRPr="008D2DAE">
        <w:t xml:space="preserve"> a </w:t>
      </w:r>
      <w:r w:rsidRPr="008D2DAE">
        <w:t>svému pozdějšímu osudu diskrétním</w:t>
      </w:r>
      <w:r w:rsidR="00AE751F" w:rsidRPr="008D2DAE">
        <w:t xml:space="preserve"> a </w:t>
      </w:r>
      <w:r w:rsidRPr="008D2DAE">
        <w:t>chytrým člověkem. Nixon si cenil jeho politického úsudku; Mitchell hrál úlohu nestranného pozorovatele</w:t>
      </w:r>
      <w:r w:rsidR="00AE751F" w:rsidRPr="008D2DAE">
        <w:t xml:space="preserve"> a </w:t>
      </w:r>
      <w:r w:rsidRPr="008D2DAE">
        <w:t>ochránce prezidentových zájmů,</w:t>
      </w:r>
      <w:r w:rsidR="00AE751F" w:rsidRPr="008D2DAE">
        <w:t xml:space="preserve"> a </w:t>
      </w:r>
      <w:r w:rsidRPr="008D2DAE">
        <w:t xml:space="preserve">při mnoha příležitostech prokázal svůj vhled. Nyní Mitchell varoval Nixona, že ho na vnitropolitické scéně čeká bouře </w:t>
      </w:r>
      <w:r w:rsidR="00A76BE3" w:rsidRPr="008D2DAE">
        <w:t>–</w:t>
      </w:r>
      <w:r w:rsidRPr="008D2DAE">
        <w:t xml:space="preserve"> kvůli nevyhnutelnému střetu</w:t>
      </w:r>
      <w:r w:rsidR="00AE751F" w:rsidRPr="008D2DAE">
        <w:t xml:space="preserve"> s </w:t>
      </w:r>
      <w:r w:rsidRPr="008D2DAE">
        <w:t>Izraelem</w:t>
      </w:r>
      <w:r w:rsidR="00AE751F" w:rsidRPr="008D2DAE">
        <w:t xml:space="preserve"> a </w:t>
      </w:r>
      <w:r w:rsidRPr="008D2DAE">
        <w:t>bez naděje na dosažení míru.</w:t>
      </w:r>
    </w:p>
    <w:p w:rsidR="00AE751F" w:rsidRPr="008D2DAE" w:rsidRDefault="000151F1" w:rsidP="00BF453C">
      <w:pPr>
        <w:pStyle w:val="Textodsazen"/>
      </w:pPr>
      <w:r w:rsidRPr="008D2DAE">
        <w:t>Nixon byl tudíž na jednání rady dobře připraven</w:t>
      </w:r>
      <w:r w:rsidR="00AE751F" w:rsidRPr="008D2DAE">
        <w:t xml:space="preserve"> a </w:t>
      </w:r>
      <w:r w:rsidRPr="008D2DAE">
        <w:t>ostře otestoval Rogerse</w:t>
      </w:r>
      <w:r w:rsidR="00AE751F" w:rsidRPr="008D2DAE">
        <w:t xml:space="preserve"> a </w:t>
      </w:r>
      <w:r w:rsidR="00CB224A" w:rsidRPr="008D2DAE">
        <w:t>Sisc</w:t>
      </w:r>
      <w:r w:rsidRPr="008D2DAE">
        <w:t xml:space="preserve">a. </w:t>
      </w:r>
      <w:r w:rsidR="00AE751F" w:rsidRPr="008D2DAE">
        <w:t>„</w:t>
      </w:r>
      <w:r w:rsidRPr="008D2DAE">
        <w:t>Vy dva, mluvili jste vůbec</w:t>
      </w:r>
      <w:r w:rsidR="00AE751F" w:rsidRPr="008D2DAE">
        <w:t xml:space="preserve"> s </w:t>
      </w:r>
      <w:r w:rsidRPr="008D2DAE">
        <w:t>Izraelci?</w:t>
      </w:r>
      <w:r w:rsidR="00AE751F" w:rsidRPr="008D2DAE">
        <w:t>“</w:t>
      </w:r>
      <w:r w:rsidRPr="008D2DAE">
        <w:t xml:space="preserve"> zeptal se. Jak si představují, že Izrael zareaguje na fakt, že jsme přijali hranice</w:t>
      </w:r>
      <w:r w:rsidR="00AE751F" w:rsidRPr="008D2DAE">
        <w:t xml:space="preserve"> z </w:t>
      </w:r>
      <w:r w:rsidRPr="008D2DAE">
        <w:t>roku 1967? Rogers</w:t>
      </w:r>
      <w:r w:rsidR="00AE751F" w:rsidRPr="008D2DAE">
        <w:t xml:space="preserve"> a </w:t>
      </w:r>
      <w:r w:rsidR="00CB224A" w:rsidRPr="008D2DAE">
        <w:t>Sisc</w:t>
      </w:r>
      <w:r w:rsidRPr="008D2DAE">
        <w:t>o ho ujistili, že Izraelci rádi přijmou celý mírový balík, protože obsahuje prvky jejich vlastní definice míru. Já jsem toto tvrzení zpochybnil</w:t>
      </w:r>
      <w:r w:rsidR="00AE751F" w:rsidRPr="008D2DAE">
        <w:t xml:space="preserve"> a </w:t>
      </w:r>
      <w:r w:rsidRPr="008D2DAE">
        <w:t xml:space="preserve">připomněl jsem, </w:t>
      </w:r>
      <w:r w:rsidRPr="008D2DAE">
        <w:lastRenderedPageBreak/>
        <w:t>že pokud mám pravdu</w:t>
      </w:r>
      <w:r w:rsidR="00AE751F" w:rsidRPr="008D2DAE">
        <w:t xml:space="preserve"> a </w:t>
      </w:r>
      <w:r w:rsidRPr="008D2DAE">
        <w:t>my nebudeme připraveni vyvinout nátlak na Izrael, prohrajeme</w:t>
      </w:r>
      <w:r w:rsidR="00AE751F" w:rsidRPr="008D2DAE">
        <w:t xml:space="preserve"> a </w:t>
      </w:r>
      <w:r w:rsidRPr="008D2DAE">
        <w:t>Arabů, protože nás kromě zlé vůle obviní ještě</w:t>
      </w:r>
      <w:r w:rsidR="00AE751F" w:rsidRPr="008D2DAE">
        <w:t xml:space="preserve"> z </w:t>
      </w:r>
      <w:r w:rsidRPr="008D2DAE">
        <w:t>nemohoucnosti. Prezident rozhodl, že až do příjezdu paní M</w:t>
      </w:r>
      <w:r w:rsidR="005B3A7E" w:rsidRPr="008D2DAE">
        <w:t>e</w:t>
      </w:r>
      <w:r w:rsidRPr="008D2DAE">
        <w:t xml:space="preserve">irové povedeme jen </w:t>
      </w:r>
      <w:r w:rsidR="00AE751F" w:rsidRPr="008D2DAE">
        <w:t>„</w:t>
      </w:r>
      <w:r w:rsidRPr="008D2DAE">
        <w:t>předběžné</w:t>
      </w:r>
      <w:r w:rsidR="00AE751F" w:rsidRPr="008D2DAE">
        <w:t>“</w:t>
      </w:r>
      <w:r w:rsidRPr="008D2DAE">
        <w:t xml:space="preserve"> rozhovory;</w:t>
      </w:r>
      <w:r w:rsidR="00AE751F" w:rsidRPr="008D2DAE">
        <w:t xml:space="preserve"> a </w:t>
      </w:r>
      <w:r w:rsidRPr="008D2DAE">
        <w:t xml:space="preserve">nařídil, že mezitím bude vypracována </w:t>
      </w:r>
      <w:r w:rsidR="005B3A7E" w:rsidRPr="008D2DAE">
        <w:t>a</w:t>
      </w:r>
      <w:r w:rsidRPr="008D2DAE">
        <w:t>nalýza mírových podmínek pro Jordánsko</w:t>
      </w:r>
      <w:r w:rsidR="00AE751F" w:rsidRPr="008D2DAE">
        <w:t xml:space="preserve"> a </w:t>
      </w:r>
      <w:r w:rsidRPr="008D2DAE">
        <w:t>Sýrii</w:t>
      </w:r>
      <w:r w:rsidR="00AE751F" w:rsidRPr="008D2DAE">
        <w:t xml:space="preserve"> a </w:t>
      </w:r>
      <w:r w:rsidR="00174083" w:rsidRPr="008D2DAE">
        <w:t>tak</w:t>
      </w:r>
      <w:r w:rsidR="005B3A7E" w:rsidRPr="008D2DAE">
        <w:t>y</w:t>
      </w:r>
      <w:r w:rsidRPr="008D2DAE">
        <w:t xml:space="preserve"> Egypt. Rada pro otázky národní bezpečnosti nemusela být brána</w:t>
      </w:r>
      <w:r w:rsidR="000C0C8E" w:rsidRPr="008D2DAE">
        <w:t xml:space="preserve"> </w:t>
      </w:r>
      <w:r w:rsidRPr="008D2DAE">
        <w:t>vážně jako mechanismus, který má vždy vyprodukovat několik variant možného řešení; velmi dobře se však hodila jako záminka pro odkládání rozhodnutí.</w:t>
      </w:r>
    </w:p>
    <w:p w:rsidR="00AE751F" w:rsidRPr="008D2DAE" w:rsidRDefault="000151F1" w:rsidP="00BF453C">
      <w:pPr>
        <w:pStyle w:val="Textodsazen"/>
      </w:pPr>
      <w:r w:rsidRPr="008D2DAE">
        <w:t>Mitchell mi poté řekl, že prezident neměl žádné předem promyšlené plány, jak postupovat.</w:t>
      </w:r>
      <w:r w:rsidR="00AE751F" w:rsidRPr="008D2DAE">
        <w:t xml:space="preserve"> A </w:t>
      </w:r>
      <w:r w:rsidRPr="008D2DAE">
        <w:t>Nixon</w:t>
      </w:r>
      <w:r w:rsidR="00AE751F" w:rsidRPr="008D2DAE">
        <w:t xml:space="preserve"> o </w:t>
      </w:r>
      <w:r w:rsidRPr="008D2DAE">
        <w:t>několik týdnů později vyjádřil souhlas</w:t>
      </w:r>
      <w:r w:rsidR="00AE751F" w:rsidRPr="008D2DAE">
        <w:t xml:space="preserve"> s </w:t>
      </w:r>
      <w:r w:rsidRPr="008D2DAE">
        <w:t>mou myšlenkou, že bude nejlepší oddálit konkrétní rozhodnutí, abychom viděli, jaké napětí se vyvine mezi Sověty</w:t>
      </w:r>
      <w:r w:rsidR="00AE751F" w:rsidRPr="008D2DAE">
        <w:t xml:space="preserve"> a </w:t>
      </w:r>
      <w:r w:rsidRPr="008D2DAE">
        <w:t xml:space="preserve">Egypťany: </w:t>
      </w:r>
      <w:r w:rsidR="00AE751F" w:rsidRPr="008D2DAE">
        <w:t>„</w:t>
      </w:r>
      <w:r w:rsidRPr="008D2DAE">
        <w:t>Ten summit</w:t>
      </w:r>
      <w:r w:rsidR="00AE751F" w:rsidRPr="008D2DAE">
        <w:t xml:space="preserve"> a </w:t>
      </w:r>
      <w:r w:rsidRPr="008D2DAE">
        <w:t>obchod mohou mít [Moskva], ale ať se propadnu, jestli dostanou Blízký východ.</w:t>
      </w:r>
      <w:r w:rsidR="00AE751F" w:rsidRPr="008D2DAE">
        <w:t>“</w:t>
      </w:r>
      <w:r w:rsidRPr="008D2DAE">
        <w:t xml:space="preserve"> Rogers</w:t>
      </w:r>
      <w:r w:rsidR="00AE751F" w:rsidRPr="008D2DAE">
        <w:t xml:space="preserve"> a </w:t>
      </w:r>
      <w:r w:rsidR="00CB224A" w:rsidRPr="008D2DAE">
        <w:t>Sisc</w:t>
      </w:r>
      <w:r w:rsidRPr="008D2DAE">
        <w:t xml:space="preserve">o dostali tedy instrukci, aby </w:t>
      </w:r>
      <w:r w:rsidR="002B4845" w:rsidRPr="008D2DAE">
        <w:t>při</w:t>
      </w:r>
      <w:r w:rsidRPr="008D2DAE">
        <w:t xml:space="preserve"> svých rozhovorech</w:t>
      </w:r>
      <w:r w:rsidR="00AE751F" w:rsidRPr="008D2DAE">
        <w:t xml:space="preserve"> s </w:t>
      </w:r>
      <w:r w:rsidRPr="008D2DAE">
        <w:t>Gromykem opakovali jen známé věci.</w:t>
      </w:r>
    </w:p>
    <w:p w:rsidR="00AE751F" w:rsidRPr="008D2DAE" w:rsidRDefault="000151F1" w:rsidP="00D37A2F">
      <w:pPr>
        <w:pStyle w:val="Nadpis3"/>
      </w:pPr>
      <w:bookmarkStart w:id="339" w:name="bookmark85"/>
      <w:bookmarkStart w:id="340" w:name="_Toc384757513"/>
      <w:bookmarkStart w:id="341" w:name="_Toc384757803"/>
      <w:bookmarkStart w:id="342" w:name="_Toc385021609"/>
      <w:r w:rsidRPr="008D2DAE">
        <w:t>Golda Meirová</w:t>
      </w:r>
      <w:bookmarkEnd w:id="339"/>
      <w:bookmarkEnd w:id="340"/>
      <w:bookmarkEnd w:id="341"/>
      <w:bookmarkEnd w:id="342"/>
    </w:p>
    <w:p w:rsidR="00AE751F" w:rsidRPr="008D2DAE" w:rsidRDefault="003B5948" w:rsidP="009A7185">
      <w:pPr>
        <w:pStyle w:val="Text-neodsazen"/>
      </w:pPr>
      <w:r w:rsidRPr="008D2DAE">
        <w:t>G</w:t>
      </w:r>
      <w:r w:rsidR="000151F1" w:rsidRPr="008D2DAE">
        <w:t>olda Meirová přiletěla do Washingtonu 25. září na svou první návštěvu USA ve funkci ministerské předsedkyně. Byla to originální osobnost. Dětství prožila</w:t>
      </w:r>
      <w:r w:rsidR="00AE751F" w:rsidRPr="008D2DAE">
        <w:t xml:space="preserve"> v </w:t>
      </w:r>
      <w:r w:rsidR="000151F1" w:rsidRPr="008D2DAE">
        <w:t>Rusku, kde byly běžné pogromy,</w:t>
      </w:r>
      <w:r w:rsidR="00AE751F" w:rsidRPr="008D2DAE">
        <w:t xml:space="preserve"> a </w:t>
      </w:r>
      <w:r w:rsidR="000151F1" w:rsidRPr="008D2DAE">
        <w:t>mládí</w:t>
      </w:r>
      <w:r w:rsidR="00AE751F" w:rsidRPr="008D2DAE">
        <w:t xml:space="preserve"> v </w:t>
      </w:r>
      <w:r w:rsidR="000151F1" w:rsidRPr="008D2DAE">
        <w:t>drsném prost</w:t>
      </w:r>
      <w:r w:rsidR="00DD2A6D" w:rsidRPr="008D2DAE">
        <w:t>ředí P</w:t>
      </w:r>
      <w:r w:rsidR="000151F1" w:rsidRPr="008D2DAE">
        <w:t>alestiny, kde patřila</w:t>
      </w:r>
      <w:r w:rsidR="00AE751F" w:rsidRPr="008D2DAE">
        <w:t xml:space="preserve"> k </w:t>
      </w:r>
      <w:r w:rsidR="000151F1" w:rsidRPr="008D2DAE">
        <w:t>izraelským průkopníkům. Tyto zkušenosti ji naučily, že pouze obezřetní mají příležitost přežít</w:t>
      </w:r>
      <w:r w:rsidR="00AE751F" w:rsidRPr="008D2DAE">
        <w:t xml:space="preserve"> a </w:t>
      </w:r>
      <w:r w:rsidR="000151F1" w:rsidRPr="008D2DAE">
        <w:t>že jen ti, kte</w:t>
      </w:r>
      <w:r w:rsidR="00DD2A6D" w:rsidRPr="008D2DAE">
        <w:t>ří</w:t>
      </w:r>
      <w:r w:rsidR="000151F1" w:rsidRPr="008D2DAE">
        <w:t xml:space="preserve"> bojují, uspějí</w:t>
      </w:r>
      <w:r w:rsidR="00AE751F" w:rsidRPr="008D2DAE">
        <w:t xml:space="preserve"> v </w:t>
      </w:r>
      <w:r w:rsidR="000151F1" w:rsidRPr="008D2DAE">
        <w:t>této snaze. Její vrásčitá tvář vydávala svědectví</w:t>
      </w:r>
      <w:r w:rsidR="00AE751F" w:rsidRPr="008D2DAE">
        <w:t xml:space="preserve"> o </w:t>
      </w:r>
      <w:r w:rsidR="000151F1" w:rsidRPr="008D2DAE">
        <w:t>osudu národa, který až příliš dobře poznal, jaký potenciál krutosti se skrývá</w:t>
      </w:r>
      <w:r w:rsidR="00AE751F" w:rsidRPr="008D2DAE">
        <w:t xml:space="preserve"> v </w:t>
      </w:r>
      <w:r w:rsidR="000151F1" w:rsidRPr="008D2DAE">
        <w:t>člověku. Její pronikavý pohled jasně ukazoval, že si nemyslí, že ti, které vede, by si měli vytrpět stejný osud bez boje. Přesto nesmírně toužila vidět, jak se jejímu národu splní jeho sny</w:t>
      </w:r>
      <w:r w:rsidR="00AE751F" w:rsidRPr="008D2DAE">
        <w:t xml:space="preserve"> o </w:t>
      </w:r>
      <w:r w:rsidR="000151F1" w:rsidRPr="008D2DAE">
        <w:t>míru; svým občasným sarkastickým chováním nikdy nedokázala zakrýt, že smrt každého izraelského vojáka pociťuje jako ztrátu člena své rodiny. Byla zakladatelkou své země. Každá píď půdy,</w:t>
      </w:r>
      <w:r w:rsidR="00AE751F" w:rsidRPr="008D2DAE">
        <w:t xml:space="preserve"> o </w:t>
      </w:r>
      <w:r w:rsidR="000151F1" w:rsidRPr="008D2DAE">
        <w:t>kterou Izrael bojoval, pro ni byla dokladem, že její lid přežil; proto musela být neústupně hájena před nepřáteli; proto mohla být vydána pouze výměnou za hmatatelné záruky bezpečnosti. Měla bystrou mysl okořeněnou zemitostí</w:t>
      </w:r>
      <w:r w:rsidR="00AE751F" w:rsidRPr="008D2DAE">
        <w:t xml:space="preserve"> a </w:t>
      </w:r>
      <w:r w:rsidR="000151F1" w:rsidRPr="008D2DAE">
        <w:t>zlomyslným smyslem pro humor. Nenechala se unést vznešenou rétorikou</w:t>
      </w:r>
      <w:r w:rsidR="00AE751F" w:rsidRPr="008D2DAE">
        <w:t xml:space="preserve"> a </w:t>
      </w:r>
      <w:r w:rsidR="000151F1" w:rsidRPr="008D2DAE">
        <w:t>nijak zvláště ji nezajímala vyjednáva</w:t>
      </w:r>
      <w:r w:rsidR="00DD2A6D" w:rsidRPr="008D2DAE">
        <w:t>cí</w:t>
      </w:r>
      <w:r w:rsidR="000151F1" w:rsidRPr="008D2DAE">
        <w:t xml:space="preserve"> taktika</w:t>
      </w:r>
      <w:r w:rsidR="00AE751F" w:rsidRPr="008D2DAE">
        <w:t xml:space="preserve"> a </w:t>
      </w:r>
      <w:r w:rsidR="000151F1" w:rsidRPr="008D2DAE">
        <w:t>její finesy. Šla okamžitě</w:t>
      </w:r>
      <w:r w:rsidR="00AE751F" w:rsidRPr="008D2DAE">
        <w:t xml:space="preserve"> k </w:t>
      </w:r>
      <w:r w:rsidR="000151F1" w:rsidRPr="008D2DAE">
        <w:t>jádru věci. Na pompéznost reagovala ironií</w:t>
      </w:r>
      <w:r w:rsidR="00AE751F" w:rsidRPr="008D2DAE">
        <w:t xml:space="preserve"> a </w:t>
      </w:r>
      <w:r w:rsidR="000151F1" w:rsidRPr="008D2DAE">
        <w:t>dominovala rozhovorům díky své osobnosti</w:t>
      </w:r>
      <w:r w:rsidR="00AE751F" w:rsidRPr="008D2DAE">
        <w:t xml:space="preserve"> a </w:t>
      </w:r>
      <w:r w:rsidR="000151F1" w:rsidRPr="008D2DAE">
        <w:t>šikovné psychologii. Ke mně se chovala jako nějaká benevolentní teta ke svému zvláště oblíbenému synovci, takže pouhý náznak možné neshody byl útokem na rodinnou hierarchii, jehož důsledkem byl emocionální výbuch. Obvykle šlo</w:t>
      </w:r>
      <w:r w:rsidR="00AE751F" w:rsidRPr="008D2DAE">
        <w:t xml:space="preserve"> o </w:t>
      </w:r>
      <w:r w:rsidR="000151F1" w:rsidRPr="008D2DAE">
        <w:t>kalkulovaný přístup. Má žena ráda říká, že některé nejdramatičtější scény, kterých byla kdy svědkem, se odehrály mezi mnou</w:t>
      </w:r>
      <w:r w:rsidR="00AE751F" w:rsidRPr="008D2DAE">
        <w:t xml:space="preserve"> a </w:t>
      </w:r>
      <w:r w:rsidR="000151F1" w:rsidRPr="008D2DAE">
        <w:t>Goldou Meirovou, když jsme se dostali do sporu. Paní Meirová jednala</w:t>
      </w:r>
      <w:r w:rsidR="00AE751F" w:rsidRPr="008D2DAE">
        <w:t xml:space="preserve"> s </w:t>
      </w:r>
      <w:r w:rsidR="000151F1" w:rsidRPr="008D2DAE">
        <w:t xml:space="preserve">ministrem Rogersem, jako </w:t>
      </w:r>
      <w:r w:rsidR="000151F1" w:rsidRPr="008D2DAE">
        <w:lastRenderedPageBreak/>
        <w:t>kdyby zprávy</w:t>
      </w:r>
      <w:r w:rsidR="00AE751F" w:rsidRPr="008D2DAE">
        <w:t xml:space="preserve"> o </w:t>
      </w:r>
      <w:r w:rsidR="000151F1" w:rsidRPr="008D2DAE">
        <w:t>jeho názorech jednoduše nemohly být pravdivé; byla si jista, že jakmile dostane šanci vše vysvětlit, nedorozumění způsobená nevyhnutelnou nedostatečností zasílaných hlášení se vytratí; slibovala, že potom bude milosrdná. Co se týče Nixona, paní Meirová ho pozdravila jako starého přítele židovského národa, což byla opravdu novina pro ty</w:t>
      </w:r>
      <w:r w:rsidR="00AE751F" w:rsidRPr="008D2DAE">
        <w:t xml:space="preserve"> z </w:t>
      </w:r>
      <w:r w:rsidR="000151F1" w:rsidRPr="008D2DAE">
        <w:t>nás, kteří vě</w:t>
      </w:r>
      <w:r w:rsidR="00A75B19" w:rsidRPr="008D2DAE">
        <w:t>děl</w:t>
      </w:r>
      <w:r w:rsidR="000151F1" w:rsidRPr="008D2DAE">
        <w:t>i více</w:t>
      </w:r>
      <w:r w:rsidR="00AE751F" w:rsidRPr="008D2DAE">
        <w:t xml:space="preserve"> o </w:t>
      </w:r>
      <w:r w:rsidR="000151F1" w:rsidRPr="008D2DAE">
        <w:t>Nixonově nejednoznačném přístupu</w:t>
      </w:r>
      <w:r w:rsidR="00AE751F" w:rsidRPr="008D2DAE">
        <w:t xml:space="preserve"> k </w:t>
      </w:r>
      <w:r w:rsidR="000151F1" w:rsidRPr="008D2DAE">
        <w:t>této záležitosti. Dávalo mu to však reputaci, kterou bylo třeba si podržet.</w:t>
      </w:r>
      <w:r w:rsidR="00AE751F" w:rsidRPr="008D2DAE">
        <w:t xml:space="preserve"> A </w:t>
      </w:r>
      <w:r w:rsidR="000151F1" w:rsidRPr="008D2DAE">
        <w:t>on nakonec udělal pro Izrael mnoho, byť možná ne</w:t>
      </w:r>
      <w:r w:rsidR="00AE751F" w:rsidRPr="008D2DAE">
        <w:t xml:space="preserve"> z </w:t>
      </w:r>
      <w:r w:rsidR="000151F1" w:rsidRPr="008D2DAE">
        <w:t>lásky, ale kvůli svému typicky nesentimentálnímu rozboru národních zájmů.</w:t>
      </w:r>
    </w:p>
    <w:p w:rsidR="00AE751F" w:rsidRPr="008D2DAE" w:rsidRDefault="00AE751F" w:rsidP="00BF453C">
      <w:pPr>
        <w:pStyle w:val="Textodsazen"/>
      </w:pPr>
      <w:r w:rsidRPr="008D2DAE">
        <w:t>K </w:t>
      </w:r>
      <w:r w:rsidR="000151F1" w:rsidRPr="008D2DAE">
        <w:t>Nixonovi promlouvala izraelská premiérka jednoduše. Spojené státy by neměly dovolit, aby se Násir vyhnul povinnosti uzavřít mír tím, že by přiměl jiné dohodnout</w:t>
      </w:r>
      <w:r w:rsidR="000C0C8E" w:rsidRPr="008D2DAE">
        <w:t xml:space="preserve"> </w:t>
      </w:r>
      <w:r w:rsidR="000151F1" w:rsidRPr="008D2DAE">
        <w:t>jeho podmínky; Sovětský svaz musí vědět, že Spojené státy nedovolí, aby byl Izrael zničen; Arabové musí pochopit, že Izrael není slabý. Jen toto přinese mír.</w:t>
      </w:r>
    </w:p>
    <w:p w:rsidR="00AE751F" w:rsidRPr="008D2DAE" w:rsidRDefault="000151F1" w:rsidP="00BF453C">
      <w:pPr>
        <w:pStyle w:val="Textodsazen"/>
      </w:pPr>
      <w:r w:rsidRPr="008D2DAE">
        <w:t xml:space="preserve">Nixon nedosáhl ovšem vysokého postavení proto, že by ho dojímaly nějaké fráze. Taktika neústupného nátlaku, kterou praktikovalo ministerstvo zahraničí, ho zneklidňovala, ale také ani na okamžik nevěřil, že se mír dostaví automaticky, když budeme jen důsledně vyčkávat. Nebyl ještě připraven vyvíjet tlak na Izrael, </w:t>
      </w:r>
      <w:r w:rsidR="005B3A7E" w:rsidRPr="008D2DAE">
        <w:t>hlavně</w:t>
      </w:r>
      <w:r w:rsidR="00AE751F" w:rsidRPr="008D2DAE">
        <w:t xml:space="preserve"> z </w:t>
      </w:r>
      <w:r w:rsidRPr="008D2DAE">
        <w:t>vnitropolitických důvodů,</w:t>
      </w:r>
      <w:r w:rsidR="00AE751F" w:rsidRPr="008D2DAE">
        <w:t xml:space="preserve"> a </w:t>
      </w:r>
      <w:r w:rsidRPr="008D2DAE">
        <w:t>nedělalo mu žádné potíže ujistit Goldu Meirovou, že se židovskému státu dostane pomoci</w:t>
      </w:r>
      <w:r w:rsidR="00AE751F" w:rsidRPr="008D2DAE">
        <w:t xml:space="preserve"> v </w:t>
      </w:r>
      <w:r w:rsidRPr="008D2DAE">
        <w:t>případě nějakého sovětského útoku.</w:t>
      </w:r>
      <w:r w:rsidR="00AE751F" w:rsidRPr="008D2DAE">
        <w:t xml:space="preserve"> A </w:t>
      </w:r>
      <w:r w:rsidRPr="008D2DAE">
        <w:t xml:space="preserve">dával přednost silnému Izraeli, protože nechtěl, aby Spojené státy musely vybojovávat jeho bitvy </w:t>
      </w:r>
      <w:r w:rsidR="00A76BE3" w:rsidRPr="008D2DAE">
        <w:t>–</w:t>
      </w:r>
      <w:r w:rsidR="00AE751F" w:rsidRPr="008D2DAE">
        <w:t xml:space="preserve"> a </w:t>
      </w:r>
      <w:r w:rsidRPr="008D2DAE">
        <w:t>přesně totéž si myslela</w:t>
      </w:r>
      <w:r w:rsidR="00AE751F" w:rsidRPr="008D2DAE">
        <w:t xml:space="preserve"> i </w:t>
      </w:r>
      <w:r w:rsidRPr="008D2DAE">
        <w:t>paní Meirová. Nixon zastával názor, že Násir začne být umírněnější pouze tehdy, když bude čelit mocné síle.</w:t>
      </w:r>
    </w:p>
    <w:p w:rsidR="00AE751F" w:rsidRPr="008D2DAE" w:rsidRDefault="000151F1" w:rsidP="00BF453C">
      <w:pPr>
        <w:pStyle w:val="Textodsazen"/>
      </w:pPr>
      <w:r w:rsidRPr="008D2DAE">
        <w:t>Stále měl však před sebou doporučení, která mu dal jeho ministr zahraničí; stěží tedy mohl slíbit, že Spojené státy nikdy nepředloží nové mírové podmínky. Hrál proto na čas</w:t>
      </w:r>
      <w:r w:rsidR="00AE751F" w:rsidRPr="008D2DAE">
        <w:t xml:space="preserve"> a </w:t>
      </w:r>
      <w:r w:rsidRPr="008D2DAE">
        <w:t xml:space="preserve">vyvolával dojem, že má větší pochopení pro obavy Izraele než jeho ministerští úředníci </w:t>
      </w:r>
      <w:r w:rsidR="00A76BE3" w:rsidRPr="008D2DAE">
        <w:t>–</w:t>
      </w:r>
      <w:r w:rsidRPr="008D2DAE">
        <w:t xml:space="preserve"> což byla pravda </w:t>
      </w:r>
      <w:r w:rsidR="00A76BE3" w:rsidRPr="008D2DAE">
        <w:t>–</w:t>
      </w:r>
      <w:r w:rsidRPr="008D2DAE">
        <w:t>,</w:t>
      </w:r>
      <w:r w:rsidR="00AE751F" w:rsidRPr="008D2DAE">
        <w:t xml:space="preserve"> a </w:t>
      </w:r>
      <w:r w:rsidRPr="008D2DAE">
        <w:t>přišel</w:t>
      </w:r>
      <w:r w:rsidR="00AE751F" w:rsidRPr="008D2DAE">
        <w:t xml:space="preserve"> s </w:t>
      </w:r>
      <w:r w:rsidRPr="008D2DAE">
        <w:t xml:space="preserve">návrhem, že vymění </w:t>
      </w:r>
      <w:r w:rsidR="00AE751F" w:rsidRPr="008D2DAE">
        <w:t>„</w:t>
      </w:r>
      <w:r w:rsidRPr="008D2DAE">
        <w:t xml:space="preserve">hardware </w:t>
      </w:r>
      <w:r w:rsidR="00647754" w:rsidRPr="008D2DAE">
        <w:t>za</w:t>
      </w:r>
      <w:r w:rsidRPr="008D2DAE">
        <w:t xml:space="preserve"> software</w:t>
      </w:r>
      <w:r w:rsidR="00AE751F" w:rsidRPr="008D2DAE">
        <w:t>“</w:t>
      </w:r>
      <w:r w:rsidRPr="008D2DAE">
        <w:t>. Tím chtěl říci, že bude vstřícný</w:t>
      </w:r>
      <w:r w:rsidR="00AE751F" w:rsidRPr="008D2DAE">
        <w:t xml:space="preserve"> k </w:t>
      </w:r>
      <w:r w:rsidRPr="008D2DAE">
        <w:t>izraelským žádostem</w:t>
      </w:r>
      <w:r w:rsidR="00AE751F" w:rsidRPr="008D2DAE">
        <w:t xml:space="preserve"> o </w:t>
      </w:r>
      <w:r w:rsidRPr="008D2DAE">
        <w:t>vojenský materiál, když nám Izrael dá určitou volnost při jednáních,</w:t>
      </w:r>
      <w:r w:rsidR="00AE751F" w:rsidRPr="008D2DAE">
        <w:t xml:space="preserve"> a </w:t>
      </w:r>
      <w:r w:rsidRPr="008D2DAE">
        <w:t>intenzivně přitom naznačoval, že se ale postará, aby byla silně limitovaná.</w:t>
      </w:r>
    </w:p>
    <w:p w:rsidR="00AE751F" w:rsidRPr="008D2DAE" w:rsidRDefault="000151F1" w:rsidP="00BF453C">
      <w:pPr>
        <w:pStyle w:val="Textodsazen"/>
      </w:pPr>
      <w:r w:rsidRPr="008D2DAE">
        <w:t>Byla by nadsázka tvrdit, že paní Meirová</w:t>
      </w:r>
      <w:r w:rsidR="00AE751F" w:rsidRPr="008D2DAE">
        <w:t xml:space="preserve"> s </w:t>
      </w:r>
      <w:r w:rsidRPr="008D2DAE">
        <w:t>tím souhlasila; přesnější by bylo říci, Je se smířila</w:t>
      </w:r>
      <w:r w:rsidR="00AE751F" w:rsidRPr="008D2DAE">
        <w:t xml:space="preserve"> s </w:t>
      </w:r>
      <w:r w:rsidRPr="008D2DAE">
        <w:t>určitou formulací, jejíž význam měla teprve ukázat budoucnost. Ponechala si právo bít se, pokud by to bylo třeba,</w:t>
      </w:r>
      <w:r w:rsidR="00AE751F" w:rsidRPr="008D2DAE">
        <w:t xml:space="preserve"> a </w:t>
      </w:r>
      <w:r w:rsidRPr="008D2DAE">
        <w:t>jako svého protivníka si hodl</w:t>
      </w:r>
      <w:r w:rsidR="000C0C8E" w:rsidRPr="008D2DAE">
        <w:t>a</w:t>
      </w:r>
      <w:r w:rsidRPr="008D2DAE">
        <w:t>l</w:t>
      </w:r>
      <w:r w:rsidR="000C0C8E" w:rsidRPr="008D2DAE">
        <w:t>a</w:t>
      </w:r>
      <w:r w:rsidRPr="008D2DAE">
        <w:t xml:space="preserve"> vybrat někoho níže postaveného než prezident. Ukázalo se, že příležitost</w:t>
      </w:r>
      <w:r w:rsidR="00AE751F" w:rsidRPr="008D2DAE">
        <w:t xml:space="preserve"> k </w:t>
      </w:r>
      <w:r w:rsidRPr="008D2DAE">
        <w:t xml:space="preserve">souboji měla dostat brzo. Návrh </w:t>
      </w:r>
      <w:r w:rsidR="00AE751F" w:rsidRPr="008D2DAE">
        <w:t>„</w:t>
      </w:r>
      <w:r w:rsidRPr="008D2DAE">
        <w:t>hardware za software</w:t>
      </w:r>
      <w:r w:rsidR="00AE751F" w:rsidRPr="008D2DAE">
        <w:t>“</w:t>
      </w:r>
      <w:r w:rsidRPr="008D2DAE">
        <w:t>,</w:t>
      </w:r>
      <w:r w:rsidR="00AE751F" w:rsidRPr="008D2DAE">
        <w:t xml:space="preserve"> s </w:t>
      </w:r>
      <w:r w:rsidRPr="008D2DAE">
        <w:t xml:space="preserve">nímž přišel prezident, někdo prozradil tisku </w:t>
      </w:r>
      <w:r w:rsidR="00A76BE3" w:rsidRPr="008D2DAE">
        <w:t>–</w:t>
      </w:r>
      <w:r w:rsidR="00AE751F" w:rsidRPr="008D2DAE">
        <w:t xml:space="preserve"> v </w:t>
      </w:r>
      <w:r w:rsidRPr="008D2DAE">
        <w:t>té formě, jež naznačovala, že vojenská pomoc bude od léto chvíle podmíněna izraelskou pružností při jednáních. Paní Meirová adresovala své zuřivé stížnosti (zřejmě správně) ministerstvu zahraničí (které dostalo souhrn obsahu konverzace mezi prezidentem</w:t>
      </w:r>
      <w:r w:rsidR="00AE751F" w:rsidRPr="008D2DAE">
        <w:t xml:space="preserve"> a </w:t>
      </w:r>
      <w:r w:rsidRPr="008D2DAE">
        <w:t>izraelskou premiérkou).</w:t>
      </w:r>
    </w:p>
    <w:p w:rsidR="00AE751F" w:rsidRPr="008D2DAE" w:rsidRDefault="000151F1" w:rsidP="00BF453C">
      <w:pPr>
        <w:pStyle w:val="Textodsazen"/>
      </w:pPr>
      <w:r w:rsidRPr="008D2DAE">
        <w:t>Na obzoru se rýsovala velká byrokratická bitva. Sedmadvacátého září se</w:t>
      </w:r>
      <w:r w:rsidR="00AE751F" w:rsidRPr="008D2DAE">
        <w:t xml:space="preserve"> </w:t>
      </w:r>
      <w:r w:rsidR="00AE751F" w:rsidRPr="008D2DAE">
        <w:lastRenderedPageBreak/>
        <w:t>a </w:t>
      </w:r>
      <w:r w:rsidRPr="008D2DAE">
        <w:t>mne z</w:t>
      </w:r>
      <w:r w:rsidR="00DD2A6D" w:rsidRPr="008D2DAE">
        <w:t>a</w:t>
      </w:r>
      <w:r w:rsidRPr="008D2DAE">
        <w:t>stavil Dobrynin</w:t>
      </w:r>
      <w:r w:rsidR="00AE751F" w:rsidRPr="008D2DAE">
        <w:t xml:space="preserve"> s </w:t>
      </w:r>
      <w:r w:rsidRPr="008D2DAE">
        <w:t>věčným sovětským návrhem n</w:t>
      </w:r>
      <w:r w:rsidR="00DD2A6D" w:rsidRPr="008D2DAE">
        <w:t>a</w:t>
      </w:r>
      <w:r w:rsidRPr="008D2DAE">
        <w:t xml:space="preserve"> společný americk</w:t>
      </w:r>
      <w:r w:rsidR="00AE751F" w:rsidRPr="008D2DAE">
        <w:t>o-s</w:t>
      </w:r>
      <w:r w:rsidRPr="008D2DAE">
        <w:t>ovětský postup,</w:t>
      </w:r>
      <w:r w:rsidR="00AE751F" w:rsidRPr="008D2DAE">
        <w:t xml:space="preserve"> v </w:t>
      </w:r>
      <w:r w:rsidRPr="008D2DAE">
        <w:t>jehož rámci bychom připravili instrukce pro Jarringa, zvláštního předs</w:t>
      </w:r>
      <w:r w:rsidR="005B3A7E" w:rsidRPr="008D2DAE">
        <w:t>ta</w:t>
      </w:r>
      <w:r w:rsidRPr="008D2DAE">
        <w:t>vitele OSN. Odmítl jsem jeho nabídku</w:t>
      </w:r>
      <w:r w:rsidR="00AE751F" w:rsidRPr="008D2DAE">
        <w:t xml:space="preserve"> s </w:t>
      </w:r>
      <w:r w:rsidRPr="008D2DAE">
        <w:t>argumentem, že dokud jsou Sověti tak nevstřícní</w:t>
      </w:r>
      <w:r w:rsidR="00AE751F" w:rsidRPr="008D2DAE">
        <w:t xml:space="preserve"> v </w:t>
      </w:r>
      <w:r w:rsidRPr="008D2DAE">
        <w:t>otázce Vietnamu, společná akce</w:t>
      </w:r>
      <w:r w:rsidR="00AE751F" w:rsidRPr="008D2DAE">
        <w:t xml:space="preserve"> v </w:t>
      </w:r>
      <w:r w:rsidRPr="008D2DAE">
        <w:t xml:space="preserve">jiném regionu by byla </w:t>
      </w:r>
      <w:r w:rsidR="00AE751F" w:rsidRPr="008D2DAE">
        <w:t>„</w:t>
      </w:r>
      <w:r w:rsidRPr="008D2DAE">
        <w:t>obtížná</w:t>
      </w:r>
      <w:r w:rsidR="00AE751F" w:rsidRPr="008D2DAE">
        <w:t>“</w:t>
      </w:r>
      <w:r w:rsidRPr="008D2DAE">
        <w:t>. Nehodlal jsem</w:t>
      </w:r>
      <w:r w:rsidR="00AE751F" w:rsidRPr="008D2DAE">
        <w:t xml:space="preserve"> v </w:t>
      </w:r>
      <w:r w:rsidRPr="008D2DAE">
        <w:t>žádném případě postupovat společně se Sovětským svazem, když Sověti zjevně očekávali, že my se budeme namáhat</w:t>
      </w:r>
      <w:r w:rsidR="00AE751F" w:rsidRPr="008D2DAE">
        <w:t xml:space="preserve"> a </w:t>
      </w:r>
      <w:r w:rsidRPr="008D2DAE">
        <w:t>oni se povezou zadarmo. Mé odmítnutí však mělo málem za následek, že Dobrynin začal opět jednat po druhé linii.</w:t>
      </w:r>
      <w:r w:rsidR="00AE751F" w:rsidRPr="008D2DAE">
        <w:t xml:space="preserve"> V </w:t>
      </w:r>
      <w:r w:rsidRPr="008D2DAE">
        <w:t>září</w:t>
      </w:r>
      <w:r w:rsidR="00AE751F" w:rsidRPr="008D2DAE">
        <w:t xml:space="preserve"> a </w:t>
      </w:r>
      <w:r w:rsidRPr="008D2DAE">
        <w:t>říjnu totiž intenzivně jednal se Siscem. Sisco</w:t>
      </w:r>
      <w:r w:rsidR="00AE751F" w:rsidRPr="008D2DAE">
        <w:t xml:space="preserve"> a </w:t>
      </w:r>
      <w:r w:rsidRPr="008D2DAE">
        <w:t>Dobrynin shrnuli výsledky moskevského jednání</w:t>
      </w:r>
      <w:r w:rsidR="00AE751F" w:rsidRPr="008D2DAE">
        <w:t xml:space="preserve"> a </w:t>
      </w:r>
      <w:r w:rsidRPr="008D2DAE">
        <w:t>dumali nad jednotlivými klauzulemi možného egyptsk</w:t>
      </w:r>
      <w:r w:rsidR="00AE751F" w:rsidRPr="008D2DAE">
        <w:t>o-i</w:t>
      </w:r>
      <w:r w:rsidRPr="008D2DAE">
        <w:t xml:space="preserve">zraelského urovnání. </w:t>
      </w:r>
      <w:r w:rsidR="00CB224A" w:rsidRPr="008D2DAE">
        <w:t>Sisc</w:t>
      </w:r>
      <w:r w:rsidRPr="008D2DAE">
        <w:t>o pak 14. října hlásil, že nastal dostatečný pokrok</w:t>
      </w:r>
      <w:r w:rsidR="00AE751F" w:rsidRPr="008D2DAE">
        <w:t xml:space="preserve"> v </w:t>
      </w:r>
      <w:r w:rsidRPr="008D2DAE">
        <w:t>procedurálních záležitostech (jako konání nepřímých rozhovorů, které vedl Ralph Bunche</w:t>
      </w:r>
      <w:r w:rsidR="00AE751F" w:rsidRPr="008D2DAE">
        <w:t xml:space="preserve"> o </w:t>
      </w:r>
      <w:r w:rsidRPr="008D2DAE">
        <w:t>dvacet let dříve na ostrově Rhodos), aby bylo možno pokročil následující týden</w:t>
      </w:r>
      <w:r w:rsidR="00AE751F" w:rsidRPr="008D2DAE">
        <w:t xml:space="preserve"> k </w:t>
      </w:r>
      <w:r w:rsidRPr="008D2DAE">
        <w:t>problému hranic.</w:t>
      </w:r>
    </w:p>
    <w:p w:rsidR="00AE751F" w:rsidRPr="008D2DAE" w:rsidRDefault="000151F1" w:rsidP="00BF453C">
      <w:pPr>
        <w:pStyle w:val="Textodsazen"/>
      </w:pPr>
      <w:r w:rsidRPr="008D2DAE">
        <w:t>Měl jsem</w:t>
      </w:r>
      <w:r w:rsidR="00AE751F" w:rsidRPr="008D2DAE">
        <w:t xml:space="preserve"> o </w:t>
      </w:r>
      <w:r w:rsidRPr="008D2DAE">
        <w:t xml:space="preserve">tomto </w:t>
      </w:r>
      <w:r w:rsidR="00AE751F" w:rsidRPr="008D2DAE">
        <w:t>„</w:t>
      </w:r>
      <w:r w:rsidRPr="008D2DAE">
        <w:t>pokroku</w:t>
      </w:r>
      <w:r w:rsidR="00AE751F" w:rsidRPr="008D2DAE">
        <w:t>“</w:t>
      </w:r>
      <w:r w:rsidRPr="008D2DAE">
        <w:t xml:space="preserve"> své pochybnosti. Zastával jsem názor, že Sověti využív</w:t>
      </w:r>
      <w:r w:rsidR="00DD2A6D" w:rsidRPr="008D2DAE">
        <w:t>a</w:t>
      </w:r>
      <w:r w:rsidRPr="008D2DAE">
        <w:t>jí Blízkého východu stejně j</w:t>
      </w:r>
      <w:r w:rsidR="00DD2A6D" w:rsidRPr="008D2DAE">
        <w:t>a</w:t>
      </w:r>
      <w:r w:rsidRPr="008D2DAE">
        <w:t>ko SALT</w:t>
      </w:r>
      <w:r w:rsidR="00AE751F" w:rsidRPr="008D2DAE">
        <w:t xml:space="preserve"> k </w:t>
      </w:r>
      <w:r w:rsidRPr="008D2DAE">
        <w:t xml:space="preserve">tomu, </w:t>
      </w:r>
      <w:r w:rsidR="00DF4E9F" w:rsidRPr="008D2DAE">
        <w:t>aby</w:t>
      </w:r>
      <w:r w:rsidRPr="008D2DAE">
        <w:t xml:space="preserve"> přinutili Nixona pořádně si rozmyslet, jak to bude</w:t>
      </w:r>
      <w:r w:rsidR="00AE751F" w:rsidRPr="008D2DAE">
        <w:t xml:space="preserve"> s </w:t>
      </w:r>
      <w:r w:rsidRPr="008D2DAE">
        <w:t xml:space="preserve">jeho hrozbou, že </w:t>
      </w:r>
      <w:r w:rsidR="00DD2A6D" w:rsidRPr="008D2DAE">
        <w:t>1</w:t>
      </w:r>
      <w:r w:rsidRPr="008D2DAE">
        <w:t>. listop</w:t>
      </w:r>
      <w:r w:rsidR="00DD2A6D" w:rsidRPr="008D2DAE">
        <w:t>a</w:t>
      </w:r>
      <w:r w:rsidRPr="008D2DAE">
        <w:t>d je poslední lhůta, pokud jde</w:t>
      </w:r>
      <w:r w:rsidR="00AE751F" w:rsidRPr="008D2DAE">
        <w:t xml:space="preserve"> o </w:t>
      </w:r>
      <w:r w:rsidRPr="008D2DAE">
        <w:t>Vietnam (viz kapitolu VIII). Setkání prezidentu</w:t>
      </w:r>
      <w:r w:rsidR="00AE751F" w:rsidRPr="008D2DAE">
        <w:t xml:space="preserve"> s </w:t>
      </w:r>
      <w:r w:rsidRPr="008D2DAE">
        <w:t>Dobryninem, které</w:t>
      </w:r>
      <w:r w:rsidR="000C0C8E" w:rsidRPr="008D2DAE">
        <w:t xml:space="preserve"> </w:t>
      </w:r>
      <w:r w:rsidRPr="008D2DAE">
        <w:t xml:space="preserve">se konalo 20. října, mé obavy nijak nerozptýlilo. Sovětský velvyslanec četl ze svého </w:t>
      </w:r>
      <w:r w:rsidRPr="008D2DAE">
        <w:rPr>
          <w:i/>
        </w:rPr>
        <w:t>aid</w:t>
      </w:r>
      <w:r w:rsidR="00AE751F" w:rsidRPr="008D2DAE">
        <w:rPr>
          <w:i/>
        </w:rPr>
        <w:t>e-m</w:t>
      </w:r>
      <w:r w:rsidRPr="008D2DAE">
        <w:rPr>
          <w:i/>
        </w:rPr>
        <w:t>émoire</w:t>
      </w:r>
      <w:r w:rsidR="00AE751F" w:rsidRPr="008D2DAE">
        <w:t xml:space="preserve"> a </w:t>
      </w:r>
      <w:r w:rsidRPr="008D2DAE">
        <w:t>vinu za slepou uličku na Blízkém východě otevřeně házel na Washington. Nixon mu tvrdě připomněl, že Sověti byli absolutně nepružní</w:t>
      </w:r>
      <w:r w:rsidR="00AE751F" w:rsidRPr="008D2DAE">
        <w:t xml:space="preserve"> v </w:t>
      </w:r>
      <w:r w:rsidRPr="008D2DAE">
        <w:t>otázce stažení Izraele</w:t>
      </w:r>
      <w:r w:rsidR="00AE751F" w:rsidRPr="008D2DAE">
        <w:t xml:space="preserve"> a </w:t>
      </w:r>
      <w:r w:rsidRPr="008D2DAE">
        <w:t>ani</w:t>
      </w:r>
      <w:r w:rsidR="00AE751F" w:rsidRPr="008D2DAE">
        <w:t xml:space="preserve"> v </w:t>
      </w:r>
      <w:r w:rsidRPr="008D2DAE">
        <w:t>nejmenším nenaznačili, jaký ústupek budou žádat od Egypta; právě sovětský klient prohrál válku, ztratil území</w:t>
      </w:r>
      <w:r w:rsidR="00AE751F" w:rsidRPr="008D2DAE">
        <w:t xml:space="preserve"> a </w:t>
      </w:r>
      <w:r w:rsidRPr="008D2DAE">
        <w:t>nebyl</w:t>
      </w:r>
      <w:r w:rsidR="00AE751F" w:rsidRPr="008D2DAE">
        <w:t xml:space="preserve"> v </w:t>
      </w:r>
      <w:r w:rsidRPr="008D2DAE">
        <w:t>postavení, aby mohl klást požadavky.</w:t>
      </w:r>
    </w:p>
    <w:p w:rsidR="00AE751F" w:rsidRPr="008D2DAE" w:rsidRDefault="000151F1" w:rsidP="00BF453C">
      <w:pPr>
        <w:pStyle w:val="Textodsazen"/>
      </w:pPr>
      <w:r w:rsidRPr="008D2DAE">
        <w:t xml:space="preserve">Zatímco Nixon umravňoval Dobrynina, snažil se </w:t>
      </w:r>
      <w:r w:rsidR="00CB224A" w:rsidRPr="008D2DAE">
        <w:t>Sisc</w:t>
      </w:r>
      <w:r w:rsidRPr="008D2DAE">
        <w:t>o získat pravomoc říci sovětskému velvyslanci</w:t>
      </w:r>
      <w:r w:rsidR="00AE751F" w:rsidRPr="008D2DAE">
        <w:t xml:space="preserve"> o </w:t>
      </w:r>
      <w:r w:rsidRPr="008D2DAE">
        <w:t>našem nouzovém řešení,</w:t>
      </w:r>
      <w:r w:rsidR="00AE751F" w:rsidRPr="008D2DAE">
        <w:t xml:space="preserve"> v </w:t>
      </w:r>
      <w:r w:rsidRPr="008D2DAE">
        <w:t>jehož rámci bychom akceptovali hranice</w:t>
      </w:r>
      <w:r w:rsidR="00AE751F" w:rsidRPr="008D2DAE">
        <w:t xml:space="preserve"> z </w:t>
      </w:r>
      <w:r w:rsidRPr="008D2DAE">
        <w:t>roku 1967 výměnou za bezpečnostní záruky. Chtěl</w:t>
      </w:r>
      <w:r w:rsidR="00AE751F" w:rsidRPr="008D2DAE">
        <w:t xml:space="preserve"> s </w:t>
      </w:r>
      <w:r w:rsidRPr="008D2DAE">
        <w:t>tím jít ven na jednání naplánovaném na 28. říjen. Diskutoval jsem</w:t>
      </w:r>
      <w:r w:rsidR="00AE751F" w:rsidRPr="008D2DAE">
        <w:t xml:space="preserve"> o </w:t>
      </w:r>
      <w:r w:rsidRPr="008D2DAE">
        <w:t>této věci</w:t>
      </w:r>
      <w:r w:rsidR="00AE751F" w:rsidRPr="008D2DAE">
        <w:t xml:space="preserve"> s </w:t>
      </w:r>
      <w:r w:rsidRPr="008D2DAE">
        <w:t>prezidentem, který souhlasil, že před 1. listopadem, poslední lhůtou pro Vietnam, bychom neměli předložit žádnou naši iniciativu. Nixon ve skutečnosti dal jasný pokyn, že se Sověty nenavážeme žádný další kontakt, dokud nepronese 3. listopadu svou řeč</w:t>
      </w:r>
      <w:r w:rsidR="00AE751F" w:rsidRPr="008D2DAE">
        <w:t xml:space="preserve"> o </w:t>
      </w:r>
      <w:r w:rsidRPr="008D2DAE">
        <w:t xml:space="preserve">Vietnamu. </w:t>
      </w:r>
      <w:r w:rsidR="00CB224A" w:rsidRPr="008D2DAE">
        <w:t>Sisc</w:t>
      </w:r>
      <w:r w:rsidRPr="008D2DAE">
        <w:t xml:space="preserve">o protestoval, protože Rogers už slíbil Gromykovi, že se </w:t>
      </w:r>
      <w:r w:rsidR="00CB224A" w:rsidRPr="008D2DAE">
        <w:t>Sisc</w:t>
      </w:r>
      <w:r w:rsidRPr="008D2DAE">
        <w:t>o</w:t>
      </w:r>
      <w:r w:rsidR="00AE751F" w:rsidRPr="008D2DAE">
        <w:t xml:space="preserve"> a </w:t>
      </w:r>
      <w:r w:rsidRPr="008D2DAE">
        <w:t xml:space="preserve">Dobrynin sejdou 28. října. (To byl stěží přesvědčivý argument, protože </w:t>
      </w:r>
      <w:r w:rsidR="00CB224A" w:rsidRPr="008D2DAE">
        <w:t>Sisc</w:t>
      </w:r>
      <w:r w:rsidRPr="008D2DAE">
        <w:t>o mohl vždycky hrát na čas.) Nixon byl však tak pohlcen Vietnamem, přípravou svého proslovu</w:t>
      </w:r>
      <w:r w:rsidR="00AE751F" w:rsidRPr="008D2DAE">
        <w:t xml:space="preserve"> a </w:t>
      </w:r>
      <w:r w:rsidRPr="008D2DAE">
        <w:t>okolnostmi spojenými</w:t>
      </w:r>
      <w:r w:rsidR="00AE751F" w:rsidRPr="008D2DAE">
        <w:t xml:space="preserve"> s </w:t>
      </w:r>
      <w:r w:rsidRPr="008D2DAE">
        <w:t>moratoriem, že se mu chtělo ještě méně než jindy dostat se do sporu se svým ministrem zahraničí. Proto neochotně ustoupil. Bylo charakteristické, že se snažil pojistit,</w:t>
      </w:r>
      <w:r w:rsidR="00AE751F" w:rsidRPr="008D2DAE">
        <w:t xml:space="preserve"> a </w:t>
      </w:r>
      <w:r w:rsidRPr="008D2DAE">
        <w:t>proto požádal Johna Mitchella</w:t>
      </w:r>
      <w:r w:rsidR="00AE751F" w:rsidRPr="008D2DAE">
        <w:t xml:space="preserve"> a </w:t>
      </w:r>
      <w:r w:rsidRPr="008D2DAE">
        <w:t xml:space="preserve">Leonarda Garmenta </w:t>
      </w:r>
      <w:r w:rsidR="00A76BE3" w:rsidRPr="008D2DAE">
        <w:t>–</w:t>
      </w:r>
      <w:r w:rsidRPr="008D2DAE">
        <w:t xml:space="preserve"> svého poradce</w:t>
      </w:r>
      <w:r w:rsidR="00AE751F" w:rsidRPr="008D2DAE">
        <w:t xml:space="preserve"> a </w:t>
      </w:r>
      <w:r w:rsidRPr="008D2DAE">
        <w:t xml:space="preserve">experta na židovské záležitosti </w:t>
      </w:r>
      <w:r w:rsidR="00A76BE3" w:rsidRPr="008D2DAE">
        <w:t>–</w:t>
      </w:r>
      <w:r w:rsidRPr="008D2DAE">
        <w:t>, aby informovali představitele židovské komunity</w:t>
      </w:r>
      <w:r w:rsidR="00AE751F" w:rsidRPr="008D2DAE">
        <w:t xml:space="preserve"> o </w:t>
      </w:r>
      <w:r w:rsidRPr="008D2DAE">
        <w:t>jeho pochybnostech ohledně diplomacie ministerstva zahraničí. Nixon jim významně naznačoval, že dohlédne, aby právě</w:t>
      </w:r>
      <w:r w:rsidR="00AE751F" w:rsidRPr="008D2DAE">
        <w:t xml:space="preserve"> z </w:t>
      </w:r>
      <w:r w:rsidRPr="008D2DAE">
        <w:t>těchto iniciativ, které povolil, nic nevzešlo.</w:t>
      </w:r>
    </w:p>
    <w:p w:rsidR="00AE751F" w:rsidRPr="008D2DAE" w:rsidRDefault="000151F1" w:rsidP="00BF453C">
      <w:pPr>
        <w:pStyle w:val="Textodsazen"/>
      </w:pPr>
      <w:r w:rsidRPr="008D2DAE">
        <w:t>Dostali jsme se do abnormální situace, kdy Nixon tíhnul</w:t>
      </w:r>
      <w:r w:rsidR="00AE751F" w:rsidRPr="008D2DAE">
        <w:t xml:space="preserve"> k </w:t>
      </w:r>
      <w:r w:rsidRPr="008D2DAE">
        <w:t xml:space="preserve">mé strategii, ale </w:t>
      </w:r>
      <w:r w:rsidRPr="008D2DAE">
        <w:lastRenderedPageBreak/>
        <w:t>postupoval</w:t>
      </w:r>
      <w:r w:rsidR="00AE751F" w:rsidRPr="008D2DAE">
        <w:t xml:space="preserve"> v </w:t>
      </w:r>
      <w:r w:rsidRPr="008D2DAE">
        <w:t>souladu</w:t>
      </w:r>
      <w:r w:rsidR="00AE751F" w:rsidRPr="008D2DAE">
        <w:t xml:space="preserve"> s </w:t>
      </w:r>
      <w:r w:rsidRPr="008D2DAE">
        <w:t>Rogersovou taktikou. Důvody, proč se relativně poddával Rogersovi</w:t>
      </w:r>
      <w:r w:rsidR="00AE751F" w:rsidRPr="008D2DAE">
        <w:t xml:space="preserve"> v </w:t>
      </w:r>
      <w:r w:rsidRPr="008D2DAE">
        <w:t>záležitosti Blízkého východu, jsem zmínil na začátku této kapitoly. Nixon velmi dobře chápal, že tato diplomacie nepovede nikam; kdykoli hrozilo, že skončí výbuchem, zařídil se obvykle podle mé rady</w:t>
      </w:r>
      <w:r w:rsidR="00AE751F" w:rsidRPr="008D2DAE">
        <w:t xml:space="preserve"> a </w:t>
      </w:r>
      <w:r w:rsidRPr="008D2DAE">
        <w:t>zrušil ji.</w:t>
      </w:r>
      <w:r w:rsidR="00AE751F" w:rsidRPr="008D2DAE">
        <w:t xml:space="preserve"> A </w:t>
      </w:r>
      <w:r w:rsidRPr="008D2DAE">
        <w:t>největší ironií bylo, že výsledná politika záchvatů nadšení</w:t>
      </w:r>
      <w:r w:rsidR="00AE751F" w:rsidRPr="008D2DAE">
        <w:t xml:space="preserve"> a </w:t>
      </w:r>
      <w:r w:rsidRPr="008D2DAE">
        <w:t>startů úžasných, ale později zrušených iniciativ představovala fungující ekvivalent toho, čeho jsem chtěl dosáhnout promyšleným postupem: dostali jsme se</w:t>
      </w:r>
      <w:r w:rsidR="00AE751F" w:rsidRPr="008D2DAE">
        <w:t xml:space="preserve"> v </w:t>
      </w:r>
      <w:r w:rsidRPr="008D2DAE">
        <w:t>rozhovorech do klíčového postavení</w:t>
      </w:r>
      <w:r w:rsidR="00AE751F" w:rsidRPr="008D2DAE">
        <w:t xml:space="preserve"> a </w:t>
      </w:r>
      <w:r w:rsidRPr="008D2DAE">
        <w:t>demonstrovali jsme neschopnost Sovětů dosáhnout</w:t>
      </w:r>
      <w:r w:rsidR="00AE751F" w:rsidRPr="008D2DAE">
        <w:t xml:space="preserve"> v </w:t>
      </w:r>
      <w:r w:rsidRPr="008D2DAE">
        <w:t>blízkovýchodním sporu pokroku.</w:t>
      </w:r>
    </w:p>
    <w:p w:rsidR="00AE751F" w:rsidRPr="008D2DAE" w:rsidRDefault="000151F1" w:rsidP="00BF453C">
      <w:pPr>
        <w:pStyle w:val="Textodsazen"/>
      </w:pPr>
      <w:r w:rsidRPr="008D2DAE">
        <w:t>Dokud nebyla demonstrována tato skutečnost, nemohly Spojené státy získat aktivní politikou vůbec nic. Nixona občas svádělo vnutit blízkovýchodním stranám usmíření. Na</w:t>
      </w:r>
      <w:r w:rsidR="00DD2A6D" w:rsidRPr="008D2DAE">
        <w:t xml:space="preserve"> </w:t>
      </w:r>
      <w:r w:rsidRPr="008D2DAE">
        <w:t>jedno</w:t>
      </w:r>
      <w:r w:rsidR="00AE751F" w:rsidRPr="008D2DAE">
        <w:t xml:space="preserve"> z </w:t>
      </w:r>
      <w:r w:rsidRPr="008D2DAE">
        <w:t>mých memorand,</w:t>
      </w:r>
      <w:r w:rsidR="00AE751F" w:rsidRPr="008D2DAE">
        <w:t xml:space="preserve"> v </w:t>
      </w:r>
      <w:r w:rsidRPr="008D2DAE">
        <w:t>nichž jsem ho koncem roku 1969 informoval</w:t>
      </w:r>
      <w:r w:rsidR="00AE751F" w:rsidRPr="008D2DAE">
        <w:t xml:space="preserve"> o </w:t>
      </w:r>
      <w:r w:rsidRPr="008D2DAE">
        <w:t>pesimismu,</w:t>
      </w:r>
      <w:r w:rsidR="00AE751F" w:rsidRPr="008D2DAE">
        <w:t xml:space="preserve"> s </w:t>
      </w:r>
      <w:r w:rsidRPr="008D2DAE">
        <w:t>jakým hledí král Husajn na možnost dosáhnout míru vzhledem</w:t>
      </w:r>
      <w:r w:rsidR="00AE751F" w:rsidRPr="008D2DAE">
        <w:t xml:space="preserve"> k </w:t>
      </w:r>
      <w:r w:rsidRPr="008D2DAE">
        <w:t xml:space="preserve">neoblomnému postoji Izraele, Nixon připsal: </w:t>
      </w:r>
      <w:r w:rsidR="00AE751F" w:rsidRPr="008D2DAE">
        <w:t>„</w:t>
      </w:r>
      <w:r w:rsidRPr="008D2DAE">
        <w:t>Začínám si myslet, že budeme muset zvážit, zda neudělat jednostranné kroky, abychom zachránili Izrael před sebezničením.</w:t>
      </w:r>
      <w:r w:rsidR="00AE751F" w:rsidRPr="008D2DAE">
        <w:t>“</w:t>
      </w:r>
      <w:r w:rsidRPr="008D2DAE">
        <w:t xml:space="preserve"> Když se ale nad vším zamyslel podruhé, nikdy</w:t>
      </w:r>
      <w:r w:rsidR="00AE751F" w:rsidRPr="008D2DAE">
        <w:t xml:space="preserve"> k </w:t>
      </w:r>
      <w:r w:rsidRPr="008D2DAE">
        <w:t>takovému opatření nepřistoupil, protože</w:t>
      </w:r>
      <w:r w:rsidR="00AE751F" w:rsidRPr="008D2DAE">
        <w:t xml:space="preserve"> v </w:t>
      </w:r>
      <w:r w:rsidRPr="008D2DAE">
        <w:t>roce 1969 by</w:t>
      </w:r>
      <w:r w:rsidR="00AE751F" w:rsidRPr="008D2DAE">
        <w:t xml:space="preserve"> z </w:t>
      </w:r>
      <w:r w:rsidRPr="008D2DAE">
        <w:t>takového kursu těžil Sovětský svaz se svými klienty zuřivě nepřátelskými vůči nám.</w:t>
      </w:r>
    </w:p>
    <w:p w:rsidR="00AE751F" w:rsidRPr="008D2DAE" w:rsidRDefault="00CB224A" w:rsidP="00BF453C">
      <w:pPr>
        <w:pStyle w:val="Textodsazen"/>
      </w:pPr>
      <w:r w:rsidRPr="008D2DAE">
        <w:t>Sisc</w:t>
      </w:r>
      <w:r w:rsidR="000151F1" w:rsidRPr="008D2DAE">
        <w:t xml:space="preserve">o konečně 28. října předložil Dobryninovi naše únikové řešení, které si ministerstvo zahraničí tak přálo prezentovat </w:t>
      </w:r>
      <w:r w:rsidR="00A76BE3" w:rsidRPr="008D2DAE">
        <w:t>–</w:t>
      </w:r>
      <w:r w:rsidR="00AE751F" w:rsidRPr="008D2DAE">
        <w:t xml:space="preserve"> v </w:t>
      </w:r>
      <w:r w:rsidR="000151F1" w:rsidRPr="008D2DAE">
        <w:t>němž jsme se zavazovali, že hranice mezi Egyptem</w:t>
      </w:r>
      <w:r w:rsidR="00AE751F" w:rsidRPr="008D2DAE">
        <w:t xml:space="preserve"> a </w:t>
      </w:r>
      <w:r w:rsidR="000151F1" w:rsidRPr="008D2DAE">
        <w:t>Izraelem se vrátí na linii</w:t>
      </w:r>
      <w:r w:rsidR="00AE751F" w:rsidRPr="008D2DAE">
        <w:t xml:space="preserve"> z </w:t>
      </w:r>
      <w:r w:rsidR="000151F1" w:rsidRPr="008D2DAE">
        <w:t>roku 1967. Návrh obsahoval klauzule</w:t>
      </w:r>
      <w:r w:rsidR="00AE751F" w:rsidRPr="008D2DAE">
        <w:t xml:space="preserve"> o </w:t>
      </w:r>
      <w:r w:rsidR="000151F1" w:rsidRPr="008D2DAE">
        <w:t>mírových</w:t>
      </w:r>
      <w:r w:rsidR="00AE751F" w:rsidRPr="008D2DAE">
        <w:t xml:space="preserve"> a </w:t>
      </w:r>
      <w:r w:rsidR="000151F1" w:rsidRPr="008D2DAE">
        <w:t xml:space="preserve">bezpečnostních opatřeních, která </w:t>
      </w:r>
      <w:r w:rsidR="00A76BE3" w:rsidRPr="008D2DAE">
        <w:t>–</w:t>
      </w:r>
      <w:r w:rsidR="000151F1" w:rsidRPr="008D2DAE">
        <w:t xml:space="preserve"> jak ministerstvo doufalo, aniž</w:t>
      </w:r>
      <w:r w:rsidR="000C0C8E" w:rsidRPr="008D2DAE">
        <w:t xml:space="preserve"> </w:t>
      </w:r>
      <w:r w:rsidR="00DD2A6D" w:rsidRPr="008D2DAE">
        <w:t>b</w:t>
      </w:r>
      <w:r w:rsidR="000151F1" w:rsidRPr="008D2DAE">
        <w:t xml:space="preserve">y pro to mělo definitivní důkaz </w:t>
      </w:r>
      <w:r w:rsidR="00A76BE3" w:rsidRPr="008D2DAE">
        <w:t>–</w:t>
      </w:r>
      <w:r w:rsidR="000151F1" w:rsidRPr="008D2DAE">
        <w:t xml:space="preserve"> byla dostatečné přitažlivá, aby</w:t>
      </w:r>
      <w:r w:rsidR="000C0C8E" w:rsidRPr="008D2DAE">
        <w:t xml:space="preserve"> </w:t>
      </w:r>
      <w:r w:rsidR="000151F1" w:rsidRPr="008D2DAE">
        <w:t>při</w:t>
      </w:r>
      <w:r w:rsidR="00A75B19" w:rsidRPr="008D2DAE">
        <w:t>měl</w:t>
      </w:r>
      <w:r w:rsidR="00AE751F" w:rsidRPr="008D2DAE">
        <w:t xml:space="preserve"> a </w:t>
      </w:r>
      <w:r w:rsidR="000151F1" w:rsidRPr="008D2DAE">
        <w:t>Izrael ke stažení</w:t>
      </w:r>
      <w:r w:rsidR="00AE751F" w:rsidRPr="008D2DAE">
        <w:t xml:space="preserve"> a </w:t>
      </w:r>
      <w:r w:rsidR="000151F1" w:rsidRPr="008D2DAE">
        <w:t>Sověty</w:t>
      </w:r>
      <w:r w:rsidR="00AE751F" w:rsidRPr="008D2DAE">
        <w:t xml:space="preserve"> k </w:t>
      </w:r>
      <w:r w:rsidR="000151F1" w:rsidRPr="008D2DAE">
        <w:t>nátlaku na Egypt.</w:t>
      </w:r>
      <w:r w:rsidR="00AE751F" w:rsidRPr="008D2DAE">
        <w:t xml:space="preserve"> V </w:t>
      </w:r>
      <w:r w:rsidR="000151F1" w:rsidRPr="008D2DAE">
        <w:t>obou případech ho čekalo zklamání.</w:t>
      </w:r>
    </w:p>
    <w:p w:rsidR="00AE751F" w:rsidRPr="008D2DAE" w:rsidRDefault="000151F1" w:rsidP="00BF453C">
      <w:pPr>
        <w:pStyle w:val="Textodsazen"/>
      </w:pPr>
      <w:r w:rsidRPr="008D2DAE">
        <w:t>Sověti</w:t>
      </w:r>
      <w:r w:rsidR="00AE751F" w:rsidRPr="008D2DAE">
        <w:t xml:space="preserve"> v </w:t>
      </w:r>
      <w:r w:rsidRPr="008D2DAE">
        <w:t>rozporu</w:t>
      </w:r>
      <w:r w:rsidR="00AE751F" w:rsidRPr="008D2DAE">
        <w:t xml:space="preserve"> s </w:t>
      </w:r>
      <w:r w:rsidRPr="008D2DAE">
        <w:t>předpovědí ministerstva reagovali totiž na naši nabídku jen nezávaznou odpovědí</w:t>
      </w:r>
      <w:r w:rsidR="00AE751F" w:rsidRPr="008D2DAE">
        <w:t xml:space="preserve"> a </w:t>
      </w:r>
      <w:r w:rsidRPr="008D2DAE">
        <w:t>fakt, že jsme akceptovali nutnost návratu</w:t>
      </w:r>
      <w:r w:rsidR="00AE751F" w:rsidRPr="008D2DAE">
        <w:t xml:space="preserve"> k </w:t>
      </w:r>
      <w:r w:rsidRPr="008D2DAE">
        <w:t>předválečné hranici, nezlepšil naše vztahy</w:t>
      </w:r>
      <w:r w:rsidR="00AE751F" w:rsidRPr="008D2DAE">
        <w:t xml:space="preserve"> s </w:t>
      </w:r>
      <w:r w:rsidRPr="008D2DAE">
        <w:t>egyptským prezidentem, přestože ten</w:t>
      </w:r>
      <w:r w:rsidR="00AE751F" w:rsidRPr="008D2DAE">
        <w:t xml:space="preserve"> v </w:t>
      </w:r>
      <w:r w:rsidRPr="008D2DAE">
        <w:t>nás vyvolal dojem, že za takovýchto okolností by se vývoj ubíral tímto směrem. Násir místo toho pronesl 6. listopadu před egyptským Lidovým shromážděním zuřivý proslov,</w:t>
      </w:r>
      <w:r w:rsidR="00AE751F" w:rsidRPr="008D2DAE">
        <w:t xml:space="preserve"> v </w:t>
      </w:r>
      <w:r w:rsidRPr="008D2DAE">
        <w:t xml:space="preserve">němž vyhlásil, že se místo politických </w:t>
      </w:r>
      <w:r w:rsidR="00AE751F" w:rsidRPr="008D2DAE">
        <w:t>„</w:t>
      </w:r>
      <w:r w:rsidRPr="008D2DAE">
        <w:t>polovičatých řešení</w:t>
      </w:r>
      <w:r w:rsidR="00AE751F" w:rsidRPr="008D2DAE">
        <w:t>“</w:t>
      </w:r>
      <w:r w:rsidRPr="008D2DAE">
        <w:t xml:space="preserve"> zmocní okupovaných egyptských území </w:t>
      </w:r>
      <w:r w:rsidR="00AE751F" w:rsidRPr="008D2DAE">
        <w:t>„</w:t>
      </w:r>
      <w:r w:rsidRPr="008D2DAE">
        <w:t>ohněm</w:t>
      </w:r>
      <w:r w:rsidR="00AE751F" w:rsidRPr="008D2DAE">
        <w:t xml:space="preserve"> a </w:t>
      </w:r>
      <w:r w:rsidRPr="008D2DAE">
        <w:t>krví</w:t>
      </w:r>
      <w:r w:rsidR="00AE751F" w:rsidRPr="008D2DAE">
        <w:t>“</w:t>
      </w:r>
      <w:r w:rsidRPr="008D2DAE">
        <w:t>,</w:t>
      </w:r>
      <w:r w:rsidR="00AE751F" w:rsidRPr="008D2DAE">
        <w:t xml:space="preserve"> a </w:t>
      </w:r>
      <w:r w:rsidRPr="008D2DAE">
        <w:t xml:space="preserve">obvinil Spojené státy, že se vojensky </w:t>
      </w:r>
      <w:r w:rsidR="005B3A7E" w:rsidRPr="008D2DAE">
        <w:t>angažují</w:t>
      </w:r>
      <w:r w:rsidRPr="008D2DAE">
        <w:t xml:space="preserve"> na straně Izraele. Násirův výbuch byl tak extrémní, že naše ministerstvo zahraničí udělalo neobvyklý krok</w:t>
      </w:r>
      <w:r w:rsidR="00AE751F" w:rsidRPr="008D2DAE">
        <w:t xml:space="preserve"> a </w:t>
      </w:r>
      <w:r w:rsidRPr="008D2DAE">
        <w:t>vydalo prohlášení,</w:t>
      </w:r>
      <w:r w:rsidR="00AE751F" w:rsidRPr="008D2DAE">
        <w:t xml:space="preserve"> v </w:t>
      </w:r>
      <w:r w:rsidRPr="008D2DAE">
        <w:t>němž vyvracelo tvrzení egyptského prezidenta</w:t>
      </w:r>
      <w:r w:rsidR="00AE751F" w:rsidRPr="008D2DAE">
        <w:t xml:space="preserve"> a </w:t>
      </w:r>
      <w:r w:rsidRPr="008D2DAE">
        <w:t xml:space="preserve">označilo jeho názory za </w:t>
      </w:r>
      <w:r w:rsidR="00AE751F" w:rsidRPr="008D2DAE">
        <w:t>„</w:t>
      </w:r>
      <w:r w:rsidRPr="008D2DAE">
        <w:t>neúspěch</w:t>
      </w:r>
      <w:r w:rsidR="00AE751F" w:rsidRPr="008D2DAE">
        <w:t>“</w:t>
      </w:r>
      <w:r w:rsidRPr="008D2DAE">
        <w:t xml:space="preserve"> pro mír. Nedlouho poté ohodnotil egyptský ministr zahraničních věcí Mahmúd Riád náš mírový plán (včetně jeho nového přístupu</w:t>
      </w:r>
      <w:r w:rsidR="00AE751F" w:rsidRPr="008D2DAE">
        <w:t xml:space="preserve"> k </w:t>
      </w:r>
      <w:r w:rsidRPr="008D2DAE">
        <w:t xml:space="preserve">otázce hranic) jako </w:t>
      </w:r>
      <w:r w:rsidR="00AE751F" w:rsidRPr="008D2DAE">
        <w:t>„</w:t>
      </w:r>
      <w:r w:rsidRPr="008D2DAE">
        <w:t>ještě horší</w:t>
      </w:r>
      <w:r w:rsidR="00AE751F" w:rsidRPr="008D2DAE">
        <w:t>“</w:t>
      </w:r>
      <w:r w:rsidRPr="008D2DAE">
        <w:t xml:space="preserve"> než předcházející návrhy. Ještě předvídatelnější byl postoj Izraele. Ten okamžitě smetl ústupky ve věci definice míru, které ho údajně měly přimět ke smířlivosti. Navíc těmi nejostřejšími diplomatickými termíny protestoval proti skutečnosti, že jsme předložili formulace, které konkrétně vymezovaly hranice. Stoupenci Izraele</w:t>
      </w:r>
      <w:r w:rsidR="00AE751F" w:rsidRPr="008D2DAE">
        <w:t xml:space="preserve"> </w:t>
      </w:r>
      <w:r w:rsidR="00AE751F" w:rsidRPr="008D2DAE">
        <w:lastRenderedPageBreak/>
        <w:t>v </w:t>
      </w:r>
      <w:r w:rsidRPr="008D2DAE">
        <w:t>Americe z</w:t>
      </w:r>
      <w:r w:rsidR="00DD2A6D" w:rsidRPr="008D2DAE">
        <w:t>a</w:t>
      </w:r>
      <w:r w:rsidRPr="008D2DAE">
        <w:t>čali bít na poplach.</w:t>
      </w:r>
      <w:r w:rsidR="00AE751F" w:rsidRPr="008D2DAE">
        <w:t xml:space="preserve"> A </w:t>
      </w:r>
      <w:r w:rsidRPr="008D2DAE">
        <w:t>boje se znovu vystupňovaly, zvláště podél Suezského průplavu.</w:t>
      </w:r>
      <w:r w:rsidR="00AE751F" w:rsidRPr="008D2DAE">
        <w:t xml:space="preserve"> V </w:t>
      </w:r>
      <w:r w:rsidRPr="008D2DAE">
        <w:t>září roku 1969 proběhl</w:t>
      </w:r>
      <w:r w:rsidR="00AE751F" w:rsidRPr="008D2DAE">
        <w:t xml:space="preserve"> v </w:t>
      </w:r>
      <w:r w:rsidRPr="008D2DAE">
        <w:t>Libyi převrat, monarchie byla svržena</w:t>
      </w:r>
      <w:r w:rsidR="00AE751F" w:rsidRPr="008D2DAE">
        <w:t xml:space="preserve"> a </w:t>
      </w:r>
      <w:r w:rsidRPr="008D2DAE">
        <w:t>vládcem země se stal Kaddáfí. Vznikaly obavy</w:t>
      </w:r>
      <w:r w:rsidR="00AE751F" w:rsidRPr="008D2DAE">
        <w:t xml:space="preserve"> o </w:t>
      </w:r>
      <w:r w:rsidRPr="008D2DAE">
        <w:t>budoucnost této oblasti (a my jsme přišli</w:t>
      </w:r>
      <w:r w:rsidR="00AE751F" w:rsidRPr="008D2DAE">
        <w:t xml:space="preserve"> o </w:t>
      </w:r>
      <w:r w:rsidRPr="008D2DAE">
        <w:t>své zdejší základny). Libanon se rozpadal; měli jsme mimořádná zasedání, na kterých jsme přezkoumávali krizové plány pro případ, že by</w:t>
      </w:r>
      <w:r w:rsidR="00AE751F" w:rsidRPr="008D2DAE">
        <w:t xml:space="preserve"> v </w:t>
      </w:r>
      <w:r w:rsidRPr="008D2DAE">
        <w:t xml:space="preserve">něm vypukla otevřená občanská válka. Umírnění vůdci na Blízkém východě, </w:t>
      </w:r>
      <w:r w:rsidR="006750C3" w:rsidRPr="008D2DAE">
        <w:t>kteří</w:t>
      </w:r>
      <w:r w:rsidRPr="008D2DAE">
        <w:t xml:space="preserve"> patřili mezi naše přátele </w:t>
      </w:r>
      <w:r w:rsidR="00A76BE3" w:rsidRPr="008D2DAE">
        <w:t>–</w:t>
      </w:r>
      <w:r w:rsidRPr="008D2DAE">
        <w:t xml:space="preserve"> král Husajn, marocký král Hasan, saúdskoarabský princ Fahd, íránský šáh</w:t>
      </w:r>
      <w:r w:rsidR="00AE751F" w:rsidRPr="008D2DAE">
        <w:t xml:space="preserve"> a </w:t>
      </w:r>
      <w:r w:rsidRPr="008D2DAE">
        <w:t xml:space="preserve">Libanonci </w:t>
      </w:r>
      <w:r w:rsidR="00A76BE3" w:rsidRPr="008D2DAE">
        <w:t>–</w:t>
      </w:r>
      <w:r w:rsidRPr="008D2DAE">
        <w:t xml:space="preserve"> nám sdělovali buď přímou cestou, nebo přes prostředníky své zoufalství nad narůstajícím radikalismem</w:t>
      </w:r>
      <w:r w:rsidR="00AE751F" w:rsidRPr="008D2DAE">
        <w:t xml:space="preserve"> v </w:t>
      </w:r>
      <w:r w:rsidRPr="008D2DAE">
        <w:t>oblasti.</w:t>
      </w:r>
    </w:p>
    <w:p w:rsidR="00AE751F" w:rsidRPr="008D2DAE" w:rsidRDefault="000151F1" w:rsidP="00D37A2F">
      <w:pPr>
        <w:pStyle w:val="Nadpis3"/>
      </w:pPr>
      <w:bookmarkStart w:id="343" w:name="bookmark86"/>
      <w:bookmarkStart w:id="344" w:name="_Toc384757514"/>
      <w:bookmarkStart w:id="345" w:name="_Toc384757804"/>
      <w:bookmarkStart w:id="346" w:name="_Toc385021610"/>
      <w:r w:rsidRPr="008D2DAE">
        <w:t>Rogersův plán</w:t>
      </w:r>
      <w:bookmarkEnd w:id="343"/>
      <w:bookmarkEnd w:id="344"/>
      <w:bookmarkEnd w:id="345"/>
      <w:bookmarkEnd w:id="346"/>
    </w:p>
    <w:p w:rsidR="00AE751F" w:rsidRPr="008D2DAE" w:rsidRDefault="003B5948" w:rsidP="009A7185">
      <w:pPr>
        <w:pStyle w:val="Text-neodsazen"/>
      </w:pPr>
      <w:r w:rsidRPr="008D2DAE">
        <w:t>A</w:t>
      </w:r>
      <w:r w:rsidR="000151F1" w:rsidRPr="008D2DAE">
        <w:t xml:space="preserve">však zastánci aktivní americké role na Blízkém východě chtěli stejně jako hráč, který prohrává, jen zvyšovat sázky. Ignorovali jasné stanovisko obou </w:t>
      </w:r>
      <w:r w:rsidR="00DD2A6D" w:rsidRPr="008D2DAE">
        <w:t>st</w:t>
      </w:r>
      <w:r w:rsidR="000151F1" w:rsidRPr="008D2DAE">
        <w:t>r</w:t>
      </w:r>
      <w:r w:rsidR="00DD2A6D" w:rsidRPr="008D2DAE">
        <w:t>a</w:t>
      </w:r>
      <w:r w:rsidR="000151F1" w:rsidRPr="008D2DAE">
        <w:t>n</w:t>
      </w:r>
      <w:r w:rsidR="00AE751F" w:rsidRPr="008D2DAE">
        <w:t xml:space="preserve"> a </w:t>
      </w:r>
      <w:r w:rsidR="000151F1" w:rsidRPr="008D2DAE">
        <w:t>trvali na tom, že stále můžeme dosáhnout kompromisu</w:t>
      </w:r>
      <w:r w:rsidR="00AE751F" w:rsidRPr="008D2DAE">
        <w:t xml:space="preserve"> v </w:t>
      </w:r>
      <w:r w:rsidR="000151F1" w:rsidRPr="008D2DAE">
        <w:t>rámci námi zvoleného kursu; dále si mysleli, že si můžeme koupit izraelskou pružnost lepšími formul</w:t>
      </w:r>
      <w:r w:rsidR="00DD2A6D" w:rsidRPr="008D2DAE">
        <w:t>a</w:t>
      </w:r>
      <w:r w:rsidR="000151F1" w:rsidRPr="008D2DAE">
        <w:t>cemi klauzulí</w:t>
      </w:r>
      <w:r w:rsidR="00AE751F" w:rsidRPr="008D2DAE">
        <w:t xml:space="preserve"> o </w:t>
      </w:r>
      <w:r w:rsidR="000151F1" w:rsidRPr="008D2DAE">
        <w:t xml:space="preserve">míru. Ministerstvo zahraničí proto koncem listopadu oficiálně doporučilo prezidentovi, aby byly znovu zahájeny rozhovory na fóru čtyř velmocí. </w:t>
      </w:r>
      <w:r w:rsidR="000C0C8E" w:rsidRPr="008D2DAE">
        <w:t>P</w:t>
      </w:r>
      <w:r w:rsidR="000151F1" w:rsidRPr="008D2DAE">
        <w:t>adl návrh, abychom</w:t>
      </w:r>
      <w:r w:rsidR="00AE751F" w:rsidRPr="008D2DAE">
        <w:t xml:space="preserve"> k </w:t>
      </w:r>
      <w:r w:rsidR="000151F1" w:rsidRPr="008D2DAE">
        <w:t>našemu plánu pro Egypt přiložili doprovodný materiál pro Jordánsko, který by</w:t>
      </w:r>
      <w:r w:rsidR="00AE751F" w:rsidRPr="008D2DAE">
        <w:t xml:space="preserve"> v </w:t>
      </w:r>
      <w:r w:rsidR="000151F1" w:rsidRPr="008D2DAE">
        <w:t>podstatě obsahoval tytéž zásady. Bylo řečeno, že musíme u</w:t>
      </w:r>
      <w:r w:rsidR="00A75B19" w:rsidRPr="008D2DAE">
        <w:t>děl</w:t>
      </w:r>
      <w:r w:rsidR="00DD2A6D" w:rsidRPr="008D2DAE">
        <w:t>a</w:t>
      </w:r>
      <w:r w:rsidR="000151F1" w:rsidRPr="008D2DAE">
        <w:t>t pro přítele přinejmenším totéž, co děláme pro našeho protivníka,</w:t>
      </w:r>
      <w:r w:rsidR="00AE751F" w:rsidRPr="008D2DAE">
        <w:t xml:space="preserve"> a </w:t>
      </w:r>
      <w:r w:rsidR="000151F1" w:rsidRPr="008D2DAE">
        <w:t>navíc prý prezident Johnson ve skutečnosti slíbil Jordánsku hranice</w:t>
      </w:r>
      <w:r w:rsidR="00AE751F" w:rsidRPr="008D2DAE">
        <w:t xml:space="preserve"> z </w:t>
      </w:r>
      <w:r w:rsidR="000151F1" w:rsidRPr="008D2DAE">
        <w:t>roku 1967</w:t>
      </w:r>
      <w:r w:rsidR="00AE751F" w:rsidRPr="008D2DAE">
        <w:t xml:space="preserve"> s </w:t>
      </w:r>
      <w:r w:rsidR="000151F1" w:rsidRPr="008D2DAE">
        <w:t>malými úpr</w:t>
      </w:r>
      <w:r w:rsidR="00DD2A6D" w:rsidRPr="008D2DAE">
        <w:t>a</w:t>
      </w:r>
      <w:r w:rsidR="000151F1" w:rsidRPr="008D2DAE">
        <w:t>v</w:t>
      </w:r>
      <w:r w:rsidR="00DD2A6D" w:rsidRPr="008D2DAE">
        <w:t>a</w:t>
      </w:r>
      <w:r w:rsidR="000151F1" w:rsidRPr="008D2DAE">
        <w:t xml:space="preserve">mi, </w:t>
      </w:r>
      <w:r w:rsidR="00DF4E9F" w:rsidRPr="008D2DAE">
        <w:t>aby</w:t>
      </w:r>
      <w:r w:rsidR="000151F1" w:rsidRPr="008D2DAE">
        <w:t xml:space="preserve"> je přiměl akceptovat rezoluci 242. Tím si</w:t>
      </w:r>
      <w:r w:rsidR="00AE751F" w:rsidRPr="008D2DAE">
        <w:t xml:space="preserve"> v </w:t>
      </w:r>
      <w:r w:rsidR="000151F1" w:rsidRPr="008D2DAE">
        <w:t>očích sv</w:t>
      </w:r>
      <w:r w:rsidR="00DD2A6D" w:rsidRPr="008D2DAE">
        <w:t>ě</w:t>
      </w:r>
      <w:r w:rsidR="000151F1" w:rsidRPr="008D2DAE">
        <w:t>ta zajistíme vyvážené postavení</w:t>
      </w:r>
      <w:r w:rsidR="00AE751F" w:rsidRPr="008D2DAE">
        <w:t xml:space="preserve"> a </w:t>
      </w:r>
      <w:r w:rsidR="000151F1" w:rsidRPr="008D2DAE">
        <w:t>můžeme si tím zajistit výchozí bod pro pozd</w:t>
      </w:r>
      <w:r w:rsidR="00DD2A6D" w:rsidRPr="008D2DAE">
        <w:t>ě</w:t>
      </w:r>
      <w:r w:rsidR="000151F1" w:rsidRPr="008D2DAE">
        <w:t>jší jednání,</w:t>
      </w:r>
      <w:r w:rsidR="00AE751F" w:rsidRPr="008D2DAE">
        <w:t xml:space="preserve"> i </w:t>
      </w:r>
      <w:r w:rsidR="000151F1" w:rsidRPr="008D2DAE">
        <w:t>kdyby ta ny</w:t>
      </w:r>
      <w:r w:rsidR="00DF4E9F" w:rsidRPr="008D2DAE">
        <w:t>něj</w:t>
      </w:r>
      <w:r w:rsidR="000151F1" w:rsidRPr="008D2DAE">
        <w:t xml:space="preserve">ší selhala. Nikdo neřekl, co je to za </w:t>
      </w:r>
      <w:r w:rsidR="00AE751F" w:rsidRPr="008D2DAE">
        <w:t>„</w:t>
      </w:r>
      <w:r w:rsidR="000151F1" w:rsidRPr="008D2DAE">
        <w:t>svět</w:t>
      </w:r>
      <w:r w:rsidR="00AE751F" w:rsidRPr="008D2DAE">
        <w:t>“</w:t>
      </w:r>
      <w:r w:rsidR="000151F1" w:rsidRPr="008D2DAE">
        <w:t xml:space="preserve">, jehož očím se máme </w:t>
      </w:r>
      <w:r w:rsidR="00071DC7" w:rsidRPr="008D2DAE">
        <w:t>z</w:t>
      </w:r>
      <w:r w:rsidR="00DD2A6D" w:rsidRPr="008D2DAE">
        <w:t>a</w:t>
      </w:r>
      <w:r w:rsidR="000151F1" w:rsidRPr="008D2DAE">
        <w:t>l</w:t>
      </w:r>
      <w:r w:rsidR="00DD2A6D" w:rsidRPr="008D2DAE">
        <w:t>í</w:t>
      </w:r>
      <w:r w:rsidR="000151F1" w:rsidRPr="008D2DAE">
        <w:t>b</w:t>
      </w:r>
      <w:r w:rsidR="00DD2A6D" w:rsidRPr="008D2DAE">
        <w:t>i</w:t>
      </w:r>
      <w:r w:rsidR="000151F1" w:rsidRPr="008D2DAE">
        <w:t xml:space="preserve">l, </w:t>
      </w:r>
      <w:r w:rsidR="00713B09" w:rsidRPr="008D2DAE">
        <w:t>ani</w:t>
      </w:r>
      <w:r w:rsidR="000151F1" w:rsidRPr="008D2DAE">
        <w:t xml:space="preserve"> j</w:t>
      </w:r>
      <w:r w:rsidR="00DD2A6D" w:rsidRPr="008D2DAE">
        <w:t>a</w:t>
      </w:r>
      <w:r w:rsidR="000151F1" w:rsidRPr="008D2DAE">
        <w:t xml:space="preserve">ký dlouhodobý </w:t>
      </w:r>
      <w:r w:rsidR="00071DC7" w:rsidRPr="008D2DAE">
        <w:t>z</w:t>
      </w:r>
      <w:r w:rsidR="000151F1" w:rsidRPr="008D2DAE">
        <w:t>isk má vzejít</w:t>
      </w:r>
      <w:r w:rsidR="00AE751F" w:rsidRPr="008D2DAE">
        <w:t xml:space="preserve"> z </w:t>
      </w:r>
      <w:r w:rsidR="000151F1" w:rsidRPr="008D2DAE">
        <w:t>návrhu,</w:t>
      </w:r>
      <w:r w:rsidR="00AE751F" w:rsidRPr="008D2DAE">
        <w:t xml:space="preserve"> s </w:t>
      </w:r>
      <w:r w:rsidR="000151F1" w:rsidRPr="008D2DAE">
        <w:t>kterým se téměř jist</w:t>
      </w:r>
      <w:r w:rsidR="00DD2A6D" w:rsidRPr="008D2DAE">
        <w:t>ě</w:t>
      </w:r>
      <w:r w:rsidR="00786149" w:rsidRPr="008D2DAE">
        <w:t xml:space="preserve"> </w:t>
      </w:r>
      <w:r w:rsidR="000151F1" w:rsidRPr="008D2DAE">
        <w:t>nedostaneme nikam.</w:t>
      </w:r>
      <w:r w:rsidR="00AE751F" w:rsidRPr="008D2DAE">
        <w:t xml:space="preserve"> A </w:t>
      </w:r>
      <w:r w:rsidR="000151F1" w:rsidRPr="008D2DAE">
        <w:t>nikdo nevysvětlil, proč by tento materiál měl mít šťastnější osud než ten egyptský, nebo proč má smysl kumulovat odmítnutí.</w:t>
      </w:r>
    </w:p>
    <w:p w:rsidR="00AE751F" w:rsidRPr="008D2DAE" w:rsidRDefault="000151F1" w:rsidP="00BF453C">
      <w:pPr>
        <w:pStyle w:val="Textodsazen"/>
      </w:pPr>
      <w:r w:rsidRPr="008D2DAE">
        <w:t>Když jsem předával tento návrh ministerstva zahraničí prezidentovi, znovu jsem zazpíval svou nyní již únavnou písničku, že všechna tato diplomatická cvičení jsou odsouzena</w:t>
      </w:r>
      <w:r w:rsidR="00AE751F" w:rsidRPr="008D2DAE">
        <w:t xml:space="preserve"> k </w:t>
      </w:r>
      <w:r w:rsidRPr="008D2DAE">
        <w:t>neúspěchu. Neexistoval plán, který by mohl</w:t>
      </w:r>
      <w:r w:rsidR="00786149" w:rsidRPr="008D2DAE">
        <w:t xml:space="preserve"> p</w:t>
      </w:r>
      <w:r w:rsidRPr="008D2DAE">
        <w:t>řeklen</w:t>
      </w:r>
      <w:r w:rsidR="00786149" w:rsidRPr="008D2DAE">
        <w:t>o</w:t>
      </w:r>
      <w:r w:rsidRPr="008D2DAE">
        <w:t xml:space="preserve">ut propast mezi oběma stranami: </w:t>
      </w:r>
      <w:r w:rsidR="00AE751F" w:rsidRPr="008D2DAE">
        <w:t>„</w:t>
      </w:r>
      <w:r w:rsidRPr="008D2DAE">
        <w:t>Nemůže to vyprodukovat řešení bez masivního nátlaku na Izrael. Je více než pravděpodobné, že to proti sobě postaví obě strany. Může to skončit válkou.</w:t>
      </w:r>
      <w:r w:rsidR="00AE751F" w:rsidRPr="008D2DAE">
        <w:t>“</w:t>
      </w:r>
      <w:r w:rsidRPr="008D2DAE">
        <w:t xml:space="preserve"> Bál jsem se, že frustrovaný Izrael může zasadit preventivní úder, nebo že arabské země přistoupí</w:t>
      </w:r>
      <w:r w:rsidR="00AE751F" w:rsidRPr="008D2DAE">
        <w:t xml:space="preserve"> k </w:t>
      </w:r>
      <w:r w:rsidRPr="008D2DAE">
        <w:t>vojenským akcím, když nedokážeme vnutit Izraeli naše návrhy. Každá americká iniciativa, která selhala, nahrávala do rukou Sovětům</w:t>
      </w:r>
      <w:r w:rsidR="00AE751F" w:rsidRPr="008D2DAE">
        <w:t xml:space="preserve"> a </w:t>
      </w:r>
      <w:r w:rsidRPr="008D2DAE">
        <w:t>posilovala radikály.</w:t>
      </w:r>
    </w:p>
    <w:p w:rsidR="00AE751F" w:rsidRPr="008D2DAE" w:rsidRDefault="000151F1" w:rsidP="00BF453C">
      <w:pPr>
        <w:pStyle w:val="Textodsazen"/>
      </w:pPr>
      <w:r w:rsidRPr="008D2DAE">
        <w:t>Nixon naplánoval na 10. prosinec jednání Rady pro otázky národní bezpečnosti, aby zvážil náš kurs.</w:t>
      </w:r>
      <w:r w:rsidR="00AE751F" w:rsidRPr="008D2DAE">
        <w:t xml:space="preserve"> V </w:t>
      </w:r>
      <w:r w:rsidRPr="008D2DAE">
        <w:t xml:space="preserve">mezidobí nikdo neměl předložit žádné další </w:t>
      </w:r>
      <w:r w:rsidRPr="008D2DAE">
        <w:lastRenderedPageBreak/>
        <w:t>návrhy. Ministr Rogers si nicméně na 9. prosinec připravil zásadní veřejné prohlášení</w:t>
      </w:r>
      <w:r w:rsidR="00AE751F" w:rsidRPr="008D2DAE">
        <w:t xml:space="preserve"> o </w:t>
      </w:r>
      <w:r w:rsidRPr="008D2DAE">
        <w:t xml:space="preserve">naší blízkovýchodní politice. Bylo to špatně zvolené datum. Rogers se chystal pronést svůj proslov den </w:t>
      </w:r>
      <w:r w:rsidRPr="008D2DAE">
        <w:rPr>
          <w:i/>
        </w:rPr>
        <w:t>před</w:t>
      </w:r>
      <w:r w:rsidRPr="008D2DAE">
        <w:t xml:space="preserve"> jednáním rady, jež měla rozhodovat</w:t>
      </w:r>
      <w:r w:rsidR="00AE751F" w:rsidRPr="008D2DAE">
        <w:t xml:space="preserve"> o </w:t>
      </w:r>
      <w:r w:rsidRPr="008D2DAE">
        <w:t>záležitosti, kterou se chtěl ve své řeči zabývat. Ministr ujistil prezidenta, že nehodlá pronikat do žádných nových oblastí. Spolu se Siscem úspěšně tvrdil, že ve svém projevu nebude předjímat žádná prezidentova rozhodnutí, která vzejdou 10. prosince</w:t>
      </w:r>
      <w:r w:rsidR="00AE751F" w:rsidRPr="008D2DAE">
        <w:t xml:space="preserve"> z </w:t>
      </w:r>
      <w:r w:rsidR="00343A42" w:rsidRPr="008D2DAE">
        <w:t>jedn</w:t>
      </w:r>
      <w:r w:rsidRPr="008D2DAE">
        <w:t>ání rady.</w:t>
      </w:r>
    </w:p>
    <w:p w:rsidR="00AE751F" w:rsidRPr="008D2DAE" w:rsidRDefault="000151F1" w:rsidP="00BF453C">
      <w:pPr>
        <w:pStyle w:val="Textodsazen"/>
      </w:pPr>
      <w:r w:rsidRPr="008D2DAE">
        <w:t xml:space="preserve">Rogers tedy promluvil večer 9. prosince 1969 ke </w:t>
      </w:r>
      <w:r w:rsidRPr="008D2DAE">
        <w:rPr>
          <w:i/>
        </w:rPr>
        <w:t>Galaxy Conference on Adult Education,</w:t>
      </w:r>
      <w:r w:rsidRPr="008D2DAE">
        <w:t xml:space="preserve"> jistě úctyhodné skupině lidí, třebaže mi stále uniká, proč právě před ní měl vysoký představitel vlády pronést významné prohlášení</w:t>
      </w:r>
      <w:r w:rsidR="00AE751F" w:rsidRPr="008D2DAE">
        <w:t xml:space="preserve"> o </w:t>
      </w:r>
      <w:r w:rsidRPr="008D2DAE">
        <w:t xml:space="preserve">Blízkém východě. Proslov vešel ve známost jako </w:t>
      </w:r>
      <w:r w:rsidR="00AE751F" w:rsidRPr="008D2DAE">
        <w:t>„</w:t>
      </w:r>
      <w:r w:rsidRPr="008D2DAE">
        <w:t>Rogersův plán</w:t>
      </w:r>
      <w:r w:rsidR="00AE751F" w:rsidRPr="008D2DAE">
        <w:t>“</w:t>
      </w:r>
      <w:r w:rsidRPr="008D2DAE">
        <w:t>. Rogers zdůraznil, že naše politika je vyvážená</w:t>
      </w:r>
      <w:r w:rsidR="00AE751F" w:rsidRPr="008D2DAE">
        <w:t xml:space="preserve"> a </w:t>
      </w:r>
      <w:r w:rsidRPr="008D2DAE">
        <w:t>že obě strany musí udělat ústupky.</w:t>
      </w:r>
      <w:r w:rsidR="00AE751F" w:rsidRPr="008D2DAE">
        <w:t xml:space="preserve"> A </w:t>
      </w:r>
      <w:r w:rsidRPr="008D2DAE">
        <w:t>vyložil stanoviska, která prezentovali Sisco</w:t>
      </w:r>
      <w:r w:rsidR="00AE751F" w:rsidRPr="008D2DAE">
        <w:t xml:space="preserve"> a </w:t>
      </w:r>
      <w:r w:rsidRPr="008D2DAE">
        <w:t>Yost na fóru dvou</w:t>
      </w:r>
      <w:r w:rsidR="00AE751F" w:rsidRPr="008D2DAE">
        <w:t xml:space="preserve"> a </w:t>
      </w:r>
      <w:r w:rsidRPr="008D2DAE">
        <w:t>čtyř velmocí. Rogers trval na tom, že podmínky míru</w:t>
      </w:r>
      <w:r w:rsidR="00AE751F" w:rsidRPr="008D2DAE">
        <w:t xml:space="preserve"> a </w:t>
      </w:r>
      <w:r w:rsidRPr="008D2DAE">
        <w:t>závazky</w:t>
      </w:r>
      <w:r w:rsidR="00AE751F" w:rsidRPr="008D2DAE">
        <w:t xml:space="preserve"> k </w:t>
      </w:r>
      <w:r w:rsidRPr="008D2DAE">
        <w:t>němu musí být definovány</w:t>
      </w:r>
      <w:r w:rsidR="00AE751F" w:rsidRPr="008D2DAE">
        <w:t xml:space="preserve"> v </w:t>
      </w:r>
      <w:r w:rsidRPr="008D2DAE">
        <w:t>konkrétní podobě</w:t>
      </w:r>
      <w:r w:rsidR="00AE751F" w:rsidRPr="008D2DAE">
        <w:t xml:space="preserve"> a </w:t>
      </w:r>
      <w:r w:rsidRPr="008D2DAE">
        <w:t>takových otázek, jako je svobodná plavba</w:t>
      </w:r>
      <w:r w:rsidR="00AE751F" w:rsidRPr="008D2DAE">
        <w:t xml:space="preserve"> a </w:t>
      </w:r>
      <w:r w:rsidRPr="008D2DAE">
        <w:t>suverenita; spolehlivá bezpečnostní opatření musí vypracovat blízkovýchodní strany</w:t>
      </w:r>
      <w:r w:rsidR="00AE751F" w:rsidRPr="008D2DAE">
        <w:t xml:space="preserve"> s </w:t>
      </w:r>
      <w:r w:rsidRPr="008D2DAE">
        <w:t>pomocí velvyslance Jarringa. Veškerou pozornost však připoutal způsob, jakým formuloval problém okupovaných území:</w:t>
      </w:r>
    </w:p>
    <w:p w:rsidR="00AE751F" w:rsidRPr="008D2DAE" w:rsidRDefault="00AE751F" w:rsidP="00BF453C">
      <w:pPr>
        <w:pStyle w:val="Textodsazen"/>
      </w:pPr>
    </w:p>
    <w:p w:rsidR="00AE751F" w:rsidRPr="008D2DAE" w:rsidRDefault="000151F1" w:rsidP="009A7185">
      <w:pPr>
        <w:pStyle w:val="Text-cittneodsazen"/>
      </w:pPr>
      <w:r w:rsidRPr="008D2DAE">
        <w:t>Věříme, že</w:t>
      </w:r>
      <w:r w:rsidR="00AE751F" w:rsidRPr="008D2DAE">
        <w:t xml:space="preserve"> i </w:t>
      </w:r>
      <w:r w:rsidRPr="008D2DAE">
        <w:t>když se blízkovýchodní strany musí dohodnout na uznaných politických hranicích</w:t>
      </w:r>
      <w:r w:rsidR="00AE751F" w:rsidRPr="008D2DAE">
        <w:t xml:space="preserve"> a </w:t>
      </w:r>
      <w:r w:rsidRPr="008D2DAE">
        <w:t>ustavit je, jakékoli změny dříve existujících hraničních linií by neměly odrážet míru vítězství</w:t>
      </w:r>
      <w:r w:rsidR="00AE751F" w:rsidRPr="008D2DAE">
        <w:t xml:space="preserve"> a </w:t>
      </w:r>
      <w:r w:rsidRPr="008D2DAE">
        <w:t>měly by se omezit na nepodstatné úpravy vyžadované vzájemnou bezpečností. Nepodporujeme expanzionismus. Jsme přesvědčeni, že se jednotky musí stáhnout, jak předpokládá rezoluce. Podporujeme bezpečnost Izraele</w:t>
      </w:r>
      <w:r w:rsidR="00AE751F" w:rsidRPr="008D2DAE">
        <w:t xml:space="preserve"> a </w:t>
      </w:r>
      <w:r w:rsidRPr="008D2DAE">
        <w:t>stejně tak bezpečnost arabských států.</w:t>
      </w:r>
    </w:p>
    <w:p w:rsidR="00AE751F" w:rsidRPr="008D2DAE" w:rsidRDefault="00AE751F" w:rsidP="00BF453C">
      <w:pPr>
        <w:pStyle w:val="Textodsazen"/>
      </w:pPr>
    </w:p>
    <w:p w:rsidR="00AE751F" w:rsidRPr="008D2DAE" w:rsidRDefault="000151F1" w:rsidP="00BF453C">
      <w:pPr>
        <w:pStyle w:val="Textodsazen"/>
      </w:pPr>
      <w:r w:rsidRPr="008D2DAE">
        <w:t>Když Rogers aplikoval tyto principy na případnou egyptsk</w:t>
      </w:r>
      <w:r w:rsidR="00AE751F" w:rsidRPr="008D2DAE">
        <w:t>o-i</w:t>
      </w:r>
      <w:r w:rsidRPr="008D2DAE">
        <w:t>zraelskou dohodu, pokračoval návrhem, aby se izraelské ozbrojené síly stáhly na mezinárodní hranici mezi Izraelem</w:t>
      </w:r>
      <w:r w:rsidR="00AE751F" w:rsidRPr="008D2DAE">
        <w:t xml:space="preserve"> a </w:t>
      </w:r>
      <w:r w:rsidRPr="008D2DAE">
        <w:t>Egyptem.</w:t>
      </w:r>
    </w:p>
    <w:p w:rsidR="00AE751F" w:rsidRPr="008D2DAE" w:rsidRDefault="000151F1" w:rsidP="00BF453C">
      <w:pPr>
        <w:pStyle w:val="Textodsazen"/>
      </w:pPr>
      <w:r w:rsidRPr="008D2DAE">
        <w:t>Během několika hodin se jeho řeč ocitla pod palbou kritiky. Právě proto, že obsahovala prvky, které již odmítly obě strany, musela být napadána ze všech stran. Arabský tisk, hlavně egyptský, vnímal Rogersův proslov jako americkou lest, která</w:t>
      </w:r>
      <w:r w:rsidR="00AE751F" w:rsidRPr="008D2DAE">
        <w:t xml:space="preserve"> v </w:t>
      </w:r>
      <w:r w:rsidRPr="008D2DAE">
        <w:t>nich měla vyvolat dojem, že Spojené státy jsou nestranné,</w:t>
      </w:r>
      <w:r w:rsidR="00AE751F" w:rsidRPr="008D2DAE">
        <w:t xml:space="preserve"> a </w:t>
      </w:r>
      <w:r w:rsidRPr="008D2DAE">
        <w:t>také podkopat sovětsk</w:t>
      </w:r>
      <w:r w:rsidR="00AE751F" w:rsidRPr="008D2DAE">
        <w:t>o-e</w:t>
      </w:r>
      <w:r w:rsidRPr="008D2DAE">
        <w:t>gyptské vztahy. Sověti nejprve vydali velmi smířlivé prohlášení,</w:t>
      </w:r>
      <w:r w:rsidR="00AE751F" w:rsidRPr="008D2DAE">
        <w:t xml:space="preserve"> v </w:t>
      </w:r>
      <w:r w:rsidRPr="008D2DAE">
        <w:t xml:space="preserve">němž se pravilo, že Rogersova řeč byla dlouho </w:t>
      </w:r>
      <w:r w:rsidR="00AE751F" w:rsidRPr="008D2DAE">
        <w:t>„</w:t>
      </w:r>
      <w:r w:rsidRPr="008D2DAE">
        <w:t>očekávána</w:t>
      </w:r>
      <w:r w:rsidR="00AE751F" w:rsidRPr="008D2DAE">
        <w:t>“</w:t>
      </w:r>
      <w:r w:rsidRPr="008D2DAE">
        <w:t xml:space="preserve">; skutečnou otázkou však podle nich zůstávalo, zda budou Spojené státy vyvíjet nátlak na Izrael, aby se </w:t>
      </w:r>
      <w:r w:rsidR="005B3A7E" w:rsidRPr="008D2DAE">
        <w:t>s</w:t>
      </w:r>
      <w:r w:rsidRPr="008D2DAE">
        <w:t xml:space="preserve">táhl. </w:t>
      </w:r>
      <w:r w:rsidR="005B3A7E" w:rsidRPr="008D2DAE">
        <w:t>Později</w:t>
      </w:r>
      <w:r w:rsidRPr="008D2DAE">
        <w:t xml:space="preserve"> </w:t>
      </w:r>
      <w:r w:rsidRPr="008D2DAE">
        <w:rPr>
          <w:i/>
        </w:rPr>
        <w:t>Pravda</w:t>
      </w:r>
      <w:r w:rsidRPr="008D2DAE">
        <w:t xml:space="preserve"> převzala egyptský tón</w:t>
      </w:r>
      <w:r w:rsidR="00AE751F" w:rsidRPr="008D2DAE">
        <w:t xml:space="preserve"> a </w:t>
      </w:r>
      <w:r w:rsidRPr="008D2DAE">
        <w:t>odsoudila projev jako americký pokus zamaskovat prot</w:t>
      </w:r>
      <w:r w:rsidR="002665B3" w:rsidRPr="008D2DAE">
        <w:t>e</w:t>
      </w:r>
      <w:r w:rsidRPr="008D2DAE">
        <w:t>žování Izraele. Den po tomto projevu odmítl izraelský k</w:t>
      </w:r>
      <w:r w:rsidR="00786149" w:rsidRPr="008D2DAE">
        <w:t>a</w:t>
      </w:r>
      <w:r w:rsidRPr="008D2DAE">
        <w:t>bin</w:t>
      </w:r>
      <w:r w:rsidR="00786149" w:rsidRPr="008D2DAE">
        <w:t>e</w:t>
      </w:r>
      <w:r w:rsidRPr="008D2DAE">
        <w:t>t všechny v</w:t>
      </w:r>
      <w:r w:rsidR="00DF4E9F" w:rsidRPr="008D2DAE">
        <w:t>něj</w:t>
      </w:r>
      <w:r w:rsidRPr="008D2DAE">
        <w:t xml:space="preserve">ší snahy předepisovat podobu hranic; premiérka Meirová řekla, že Rogers </w:t>
      </w:r>
      <w:r w:rsidR="00AE751F" w:rsidRPr="008D2DAE">
        <w:t>„</w:t>
      </w:r>
      <w:r w:rsidRPr="008D2DAE">
        <w:t>moralizoval</w:t>
      </w:r>
      <w:r w:rsidR="00AE751F" w:rsidRPr="008D2DAE">
        <w:t>“ a </w:t>
      </w:r>
      <w:r w:rsidRPr="008D2DAE">
        <w:t xml:space="preserve">že velmoci nemohou dělat mír jménem jiných. Konference předsedů hlavních amerických židovských organizací vyjádřila </w:t>
      </w:r>
      <w:r w:rsidR="00AE751F" w:rsidRPr="008D2DAE">
        <w:t>„</w:t>
      </w:r>
      <w:r w:rsidRPr="008D2DAE">
        <w:t>hluboké obavy</w:t>
      </w:r>
      <w:r w:rsidR="00AE751F" w:rsidRPr="008D2DAE">
        <w:t>“</w:t>
      </w:r>
      <w:r w:rsidRPr="008D2DAE">
        <w:t xml:space="preserve">; do věci se vložili členové </w:t>
      </w:r>
      <w:r w:rsidRPr="008D2DAE">
        <w:lastRenderedPageBreak/>
        <w:t>Kongresu. Eban byl znovu vyslán do Washingtonu, aby jednal</w:t>
      </w:r>
      <w:r w:rsidR="00AE751F" w:rsidRPr="008D2DAE">
        <w:t xml:space="preserve"> s </w:t>
      </w:r>
      <w:r w:rsidRPr="008D2DAE">
        <w:t>americkými činiteli.</w:t>
      </w:r>
    </w:p>
    <w:p w:rsidR="00AE751F" w:rsidRPr="008D2DAE" w:rsidRDefault="00AE751F" w:rsidP="00BF453C">
      <w:pPr>
        <w:pStyle w:val="Textodsazen"/>
      </w:pPr>
      <w:r w:rsidRPr="008D2DAE">
        <w:t>V </w:t>
      </w:r>
      <w:r w:rsidR="000151F1" w:rsidRPr="008D2DAE">
        <w:t>této úžasné atmosféře zvažovala Rada pro otázky národní bezpečnosti 10. prosince návrh předložit plán na jordánsk</w:t>
      </w:r>
      <w:r w:rsidRPr="008D2DAE">
        <w:t>o-i</w:t>
      </w:r>
      <w:r w:rsidR="000151F1" w:rsidRPr="008D2DAE">
        <w:t>zraelské usmíření podobný tomu egyptskému. Co vedlo ministerstvo zahraničí, aby dál trvalo na svém, když vše nasvědčovalo, že jeho záměr skončí naprostým fiaskem, musí být ponecháno</w:t>
      </w:r>
      <w:r w:rsidRPr="008D2DAE">
        <w:t xml:space="preserve"> k </w:t>
      </w:r>
      <w:r w:rsidR="000151F1" w:rsidRPr="008D2DAE">
        <w:t xml:space="preserve">uvážení studentům psychologie byrokratů. Snad platí, že když se do určité politiky investuje dostatečné množství byrokratické prestiže, je snazší ji vidět padnout než se jí vzdát. Říkal jsem Rogersovi </w:t>
      </w:r>
      <w:r w:rsidR="00A76BE3" w:rsidRPr="008D2DAE">
        <w:t>–</w:t>
      </w:r>
      <w:r w:rsidR="000151F1" w:rsidRPr="008D2DAE">
        <w:t xml:space="preserve"> poněkud lstivě </w:t>
      </w:r>
      <w:r w:rsidR="00A76BE3" w:rsidRPr="008D2DAE">
        <w:t>–</w:t>
      </w:r>
      <w:r w:rsidR="000151F1" w:rsidRPr="008D2DAE">
        <w:t>, že ve světle jeho působivé řeči už Spojené státy nemusí dělat nic dalšího. Tato lest,</w:t>
      </w:r>
      <w:r w:rsidRPr="008D2DAE">
        <w:t xml:space="preserve"> a </w:t>
      </w:r>
      <w:r w:rsidR="000151F1" w:rsidRPr="008D2DAE">
        <w:t>to jsem měl vědět, nezastavila úřednický parní válec nadlouho. Ministerstvo zahraničí poslalo prezidentovi doporučení, aby byl detailní izraelsk</w:t>
      </w:r>
      <w:r w:rsidRPr="008D2DAE">
        <w:t>o-j</w:t>
      </w:r>
      <w:r w:rsidR="000151F1" w:rsidRPr="008D2DAE">
        <w:t xml:space="preserve">ordánský mírový plán </w:t>
      </w:r>
      <w:r w:rsidR="00A76BE3" w:rsidRPr="008D2DAE">
        <w:t>–</w:t>
      </w:r>
      <w:r w:rsidR="000151F1" w:rsidRPr="008D2DAE">
        <w:t xml:space="preserve"> který měl původně podle ministerstva být jen </w:t>
      </w:r>
      <w:r w:rsidRPr="008D2DAE">
        <w:t>„</w:t>
      </w:r>
      <w:r w:rsidR="000151F1" w:rsidRPr="008D2DAE">
        <w:t>návodem</w:t>
      </w:r>
      <w:r w:rsidRPr="008D2DAE">
        <w:t>“</w:t>
      </w:r>
      <w:r w:rsidR="000151F1" w:rsidRPr="008D2DAE">
        <w:t xml:space="preserve"> </w:t>
      </w:r>
      <w:r w:rsidR="00A76BE3" w:rsidRPr="008D2DAE">
        <w:t>–</w:t>
      </w:r>
      <w:r w:rsidR="000151F1" w:rsidRPr="008D2DAE">
        <w:t xml:space="preserve"> oficiálně prezentován na fóru čtyř velmocí</w:t>
      </w:r>
      <w:r w:rsidRPr="008D2DAE">
        <w:t xml:space="preserve"> s </w:t>
      </w:r>
      <w:r w:rsidR="000151F1" w:rsidRPr="008D2DAE">
        <w:t xml:space="preserve">tím, že pozice Spojených států by se tak </w:t>
      </w:r>
      <w:r w:rsidRPr="008D2DAE">
        <w:t>„</w:t>
      </w:r>
      <w:r w:rsidR="000151F1" w:rsidRPr="008D2DAE">
        <w:t>vhodně dovršila</w:t>
      </w:r>
      <w:r w:rsidRPr="008D2DAE">
        <w:t>“</w:t>
      </w:r>
      <w:r w:rsidR="000151F1" w:rsidRPr="008D2DAE">
        <w:t>.</w:t>
      </w:r>
    </w:p>
    <w:p w:rsidR="00AE751F" w:rsidRPr="008D2DAE" w:rsidRDefault="000151F1" w:rsidP="00BF453C">
      <w:pPr>
        <w:pStyle w:val="Textodsazen"/>
      </w:pPr>
      <w:r w:rsidRPr="008D2DAE">
        <w:t>Debata nyní už běžela podle zavedeného scénáře. Ti, kdo si přáli předložit konkrétní návrhy, se domnívali, že si tímto krokem zlepšíme postavení</w:t>
      </w:r>
      <w:r w:rsidR="00AE751F" w:rsidRPr="008D2DAE">
        <w:t xml:space="preserve"> v </w:t>
      </w:r>
      <w:r w:rsidRPr="008D2DAE">
        <w:t>arabském světě. Já jsem byl toho názoru, že nejsm</w:t>
      </w:r>
      <w:r w:rsidR="00AE751F" w:rsidRPr="008D2DAE">
        <w:t>e-l</w:t>
      </w:r>
      <w:r w:rsidRPr="008D2DAE">
        <w:t>i připraveni vnutit naše návrhy Izraeli, pak pouhou jejich prezentací získáme nanejvýš dva nebo tři týdny</w:t>
      </w:r>
      <w:r w:rsidR="00AE751F" w:rsidRPr="008D2DAE">
        <w:t xml:space="preserve"> a </w:t>
      </w:r>
      <w:r w:rsidRPr="008D2DAE">
        <w:t>poté budeme opět stát před volbou, zda nabídnout více nebo nechat jednání zkolabovat. Zastánci konkrétnosti si mysleli, že Sovětský svaz lze přimět</w:t>
      </w:r>
      <w:r w:rsidR="00AE751F" w:rsidRPr="008D2DAE">
        <w:t xml:space="preserve"> k </w:t>
      </w:r>
      <w:r w:rsidRPr="008D2DAE">
        <w:t>umírněnosti. Já jsem byl přesvědčen, že neustálý proud amerických ústupků bude Sověty stále více svádět, aby jednali jako advokáti arabských radikálů. Zastánci aktivní politiky si chtěli získat radikální režimy předkládáním stále štědřejších nabídek. Já jsem tvrdil, že radikální režimy si nelze získat na svou stranu; bylo pravděpodobnější, že se zachovají umírněněji, pokud budeme trvat na tom, že se do</w:t>
      </w:r>
      <w:r w:rsidR="00786149" w:rsidRPr="008D2DAE">
        <w:t xml:space="preserve"> </w:t>
      </w:r>
      <w:r w:rsidRPr="008D2DAE">
        <w:t xml:space="preserve">jednání skutečně zapojíme, až </w:t>
      </w:r>
      <w:r w:rsidR="00911F64" w:rsidRPr="008D2DAE">
        <w:t>tyto</w:t>
      </w:r>
      <w:r w:rsidRPr="008D2DAE">
        <w:t xml:space="preserve"> s</w:t>
      </w:r>
      <w:r w:rsidR="00786149" w:rsidRPr="008D2DAE">
        <w:t>t</w:t>
      </w:r>
      <w:r w:rsidRPr="008D2DAE">
        <w:t>á</w:t>
      </w:r>
      <w:r w:rsidR="00786149" w:rsidRPr="008D2DAE">
        <w:t>t</w:t>
      </w:r>
      <w:r w:rsidRPr="008D2DAE">
        <w:t>y změní svou linii.</w:t>
      </w:r>
    </w:p>
    <w:p w:rsidR="00AE751F" w:rsidRPr="008D2DAE" w:rsidRDefault="000151F1" w:rsidP="00BF453C">
      <w:pPr>
        <w:pStyle w:val="Textodsazen"/>
      </w:pPr>
      <w:r w:rsidRPr="008D2DAE">
        <w:t>Na vlastním jednání Rady pro otázky národní bezpečnosti jsem zaútočil na zákl</w:t>
      </w:r>
      <w:r w:rsidR="005B3A7E" w:rsidRPr="008D2DAE">
        <w:t>a</w:t>
      </w:r>
      <w:r w:rsidRPr="008D2DAE">
        <w:t>dní premisu naší diplomacie, že pokračující patová situace posiluje postavení Sovětského svazu. Podle mého názoru platil opak; čím déle bude pat trvat, tím zřejmější bude, že Sovětský svaz nedokáže zajistit Arabům to, co si přejí.</w:t>
      </w:r>
      <w:r w:rsidR="00AE751F" w:rsidRPr="008D2DAE">
        <w:t xml:space="preserve"> S </w:t>
      </w:r>
      <w:r w:rsidRPr="008D2DAE">
        <w:t>postupem času jeho arabští klienti dospějí neodvratně</w:t>
      </w:r>
      <w:r w:rsidR="00AE751F" w:rsidRPr="008D2DAE">
        <w:t xml:space="preserve"> k </w:t>
      </w:r>
      <w:r w:rsidRPr="008D2DAE">
        <w:t>závěru, že přátelství se Sovětským svazem není klíčem</w:t>
      </w:r>
      <w:r w:rsidR="00AE751F" w:rsidRPr="008D2DAE">
        <w:t xml:space="preserve"> k </w:t>
      </w:r>
      <w:r w:rsidRPr="008D2DAE">
        <w:t>realizaci jejich cílů. Dříve či později, pokud si zachováme chladnou hlavu, tato situace donutí dokonce</w:t>
      </w:r>
      <w:r w:rsidR="00AE751F" w:rsidRPr="008D2DAE">
        <w:t xml:space="preserve"> i </w:t>
      </w:r>
      <w:r w:rsidRPr="008D2DAE">
        <w:t>radikální Araby</w:t>
      </w:r>
      <w:r w:rsidR="00AE751F" w:rsidRPr="008D2DAE">
        <w:t xml:space="preserve"> k </w:t>
      </w:r>
      <w:r w:rsidRPr="008D2DAE">
        <w:t>přehodnocení jejich politiky.</w:t>
      </w:r>
    </w:p>
    <w:p w:rsidR="00AE751F" w:rsidRPr="008D2DAE" w:rsidRDefault="000151F1" w:rsidP="00BF453C">
      <w:pPr>
        <w:pStyle w:val="Textodsazen"/>
      </w:pPr>
      <w:r w:rsidRPr="008D2DAE">
        <w:t xml:space="preserve">Toto byla moje strategie, která se od roku 1969 postupně stávala naší politikou (po různých mírových plánech ministerstva zahraničí, jež odstřelily spíše vášně </w:t>
      </w:r>
      <w:r w:rsidR="00786149" w:rsidRPr="008D2DAE">
        <w:t>st</w:t>
      </w:r>
      <w:r w:rsidRPr="008D2DAE">
        <w:t xml:space="preserve">ran na </w:t>
      </w:r>
      <w:r w:rsidR="00786149" w:rsidRPr="008D2DAE">
        <w:t>B</w:t>
      </w:r>
      <w:r w:rsidRPr="008D2DAE">
        <w:t>lízkém východě než já).</w:t>
      </w:r>
      <w:r w:rsidR="00AE751F" w:rsidRPr="008D2DAE">
        <w:t xml:space="preserve"> V </w:t>
      </w:r>
      <w:r w:rsidRPr="008D2DAE">
        <w:t>letech 1972</w:t>
      </w:r>
      <w:r w:rsidR="00AE751F" w:rsidRPr="008D2DAE">
        <w:t xml:space="preserve"> a </w:t>
      </w:r>
      <w:r w:rsidRPr="008D2DAE">
        <w:t>1973 začala tato str</w:t>
      </w:r>
      <w:r w:rsidR="00786149" w:rsidRPr="008D2DAE">
        <w:t>a</w:t>
      </w:r>
      <w:r w:rsidRPr="008D2DAE">
        <w:t>tegie konečně fungova</w:t>
      </w:r>
      <w:r w:rsidR="00786149" w:rsidRPr="008D2DAE">
        <w:t>t</w:t>
      </w:r>
      <w:r w:rsidRPr="008D2DAE">
        <w:t>.</w:t>
      </w:r>
    </w:p>
    <w:p w:rsidR="00AE751F" w:rsidRPr="008D2DAE" w:rsidRDefault="000151F1" w:rsidP="00BF453C">
      <w:pPr>
        <w:pStyle w:val="Textodsazen"/>
      </w:pPr>
      <w:r w:rsidRPr="008D2DAE">
        <w:t>Výsledek jednání rady</w:t>
      </w:r>
      <w:r w:rsidR="00AE751F" w:rsidRPr="008D2DAE">
        <w:t xml:space="preserve"> z </w:t>
      </w:r>
      <w:r w:rsidRPr="008D2DAE">
        <w:t>10. prosince</w:t>
      </w:r>
      <w:r w:rsidR="00AE751F" w:rsidRPr="008D2DAE">
        <w:t xml:space="preserve"> v </w:t>
      </w:r>
      <w:r w:rsidRPr="008D2DAE">
        <w:t>jistém smyslu protiřečil směru, kterým se ubírala diskuse. Nixon nechtěl odmítnout svého ministra zahraničí, ale také nehodlal čelit zásadnímu střetu</w:t>
      </w:r>
      <w:r w:rsidR="00AE751F" w:rsidRPr="008D2DAE">
        <w:t xml:space="preserve"> s </w:t>
      </w:r>
      <w:r w:rsidRPr="008D2DAE">
        <w:t>Izraelem</w:t>
      </w:r>
      <w:r w:rsidR="00AE751F" w:rsidRPr="008D2DAE">
        <w:t xml:space="preserve"> a </w:t>
      </w:r>
      <w:r w:rsidRPr="008D2DAE">
        <w:t xml:space="preserve">jeho následkům. Rozhodl </w:t>
      </w:r>
      <w:r w:rsidRPr="008D2DAE">
        <w:lastRenderedPageBreak/>
        <w:t>se tedy, že dovolí předložit plán jordánsk</w:t>
      </w:r>
      <w:r w:rsidR="00AE751F" w:rsidRPr="008D2DAE">
        <w:t>o-i</w:t>
      </w:r>
      <w:r w:rsidRPr="008D2DAE">
        <w:t>zraelského urovnání, ale držel od něj Bílý dům co možná nejdále. Jako vždy doufal, že se kritici proto vrhnou na ministerstvo zahraničí,</w:t>
      </w:r>
      <w:r w:rsidR="00AE751F" w:rsidRPr="008D2DAE">
        <w:t xml:space="preserve"> a </w:t>
      </w:r>
      <w:r w:rsidRPr="008D2DAE">
        <w:t>současně chtěl</w:t>
      </w:r>
      <w:r w:rsidR="00AE751F" w:rsidRPr="008D2DAE">
        <w:t xml:space="preserve"> z </w:t>
      </w:r>
      <w:r w:rsidRPr="008D2DAE">
        <w:t>prezentace tohoto plánu vytěžit veškerý možný diplomatický zisk.</w:t>
      </w:r>
      <w:r w:rsidR="00AE751F" w:rsidRPr="008D2DAE">
        <w:t xml:space="preserve"> Z </w:t>
      </w:r>
      <w:r w:rsidRPr="008D2DAE">
        <w:t>tohoto důvodu 17. prosince oficiálně povolil předložit návrh jordánsk</w:t>
      </w:r>
      <w:r w:rsidR="00AE751F" w:rsidRPr="008D2DAE">
        <w:t>o-i</w:t>
      </w:r>
      <w:r w:rsidRPr="008D2DAE">
        <w:t>zraelského urovnání fóru čtyř velmocí. Současně nařídil, aby byla paní Meirová prostřednictvím Lena Garmenta soukromě ujištěna, že dále už nepůjdeme</w:t>
      </w:r>
      <w:r w:rsidR="00AE751F" w:rsidRPr="008D2DAE">
        <w:t xml:space="preserve"> a </w:t>
      </w:r>
      <w:r w:rsidRPr="008D2DAE">
        <w:t>že se nebudeme snažit náš návrh prosadit.</w:t>
      </w:r>
    </w:p>
    <w:p w:rsidR="00AE751F" w:rsidRPr="008D2DAE" w:rsidRDefault="000151F1" w:rsidP="00BF453C">
      <w:pPr>
        <w:pStyle w:val="Textodsazen"/>
      </w:pPr>
      <w:r w:rsidRPr="008D2DAE">
        <w:t>Jestliže je známo, že byrokraté si dávají načas, když mají splnit pokyny,</w:t>
      </w:r>
      <w:r w:rsidR="00AE751F" w:rsidRPr="008D2DAE">
        <w:t xml:space="preserve"> s </w:t>
      </w:r>
      <w:r w:rsidRPr="008D2DAE">
        <w:t>nimiž nesouhlasí, pak je úžasné pozorovat,</w:t>
      </w:r>
      <w:r w:rsidR="00AE751F" w:rsidRPr="008D2DAE">
        <w:t xml:space="preserve"> s </w:t>
      </w:r>
      <w:r w:rsidRPr="008D2DAE">
        <w:t>jakou horlivostí plní instrukce,</w:t>
      </w:r>
      <w:r w:rsidR="00AE751F" w:rsidRPr="008D2DAE">
        <w:t xml:space="preserve"> s </w:t>
      </w:r>
      <w:r w:rsidRPr="008D2DAE">
        <w:t>nimiž naopak souhlasí,</w:t>
      </w:r>
      <w:r w:rsidR="00AE751F" w:rsidRPr="008D2DAE">
        <w:t xml:space="preserve"> a </w:t>
      </w:r>
      <w:r w:rsidRPr="008D2DAE">
        <w:t>to zvláště</w:t>
      </w:r>
      <w:r w:rsidR="00AE751F" w:rsidRPr="008D2DAE">
        <w:t xml:space="preserve"> v </w:t>
      </w:r>
      <w:r w:rsidRPr="008D2DAE">
        <w:t>případě, kdy se navíc bojí, že by mohly být ještě změněny. Velvyslanec Yost předložil plán jordánsk</w:t>
      </w:r>
      <w:r w:rsidR="00AE751F" w:rsidRPr="008D2DAE">
        <w:t>o-i</w:t>
      </w:r>
      <w:r w:rsidRPr="008D2DAE">
        <w:t>zraelského urovnání 18. prosince, tedy během 24 hodin od jeho schválení.</w:t>
      </w:r>
    </w:p>
    <w:p w:rsidR="00AE751F" w:rsidRPr="008D2DAE" w:rsidRDefault="000151F1" w:rsidP="00BF453C">
      <w:pPr>
        <w:pStyle w:val="Textodsazen"/>
      </w:pPr>
      <w:r w:rsidRPr="008D2DAE">
        <w:t>Izraelci ale navzdory Nixonovým ujištěním rozpoutali na veřejnosti</w:t>
      </w:r>
      <w:r w:rsidR="00AE751F" w:rsidRPr="008D2DAE">
        <w:t xml:space="preserve"> i v </w:t>
      </w:r>
      <w:r w:rsidRPr="008D2DAE">
        <w:t>zákulisí kvůli Rogersovu projevu, obnovení fóra čtyř velmocí</w:t>
      </w:r>
      <w:r w:rsidR="00AE751F" w:rsidRPr="008D2DAE">
        <w:t xml:space="preserve"> a </w:t>
      </w:r>
      <w:r w:rsidRPr="008D2DAE">
        <w:t>jordánskému plánu pravou bouři. Paní Meirová svolala zvláštní zasedání kabinetu, které mělo zvážit izraelsk</w:t>
      </w:r>
      <w:r w:rsidR="00AE751F" w:rsidRPr="008D2DAE">
        <w:t>o-a</w:t>
      </w:r>
      <w:r w:rsidRPr="008D2DAE">
        <w:t xml:space="preserve">merické vztahy. Jeden izraelský činitel řekl Lenu Garmentovi, že paní Meirová byla </w:t>
      </w:r>
      <w:r w:rsidR="00AE751F" w:rsidRPr="008D2DAE">
        <w:t>„</w:t>
      </w:r>
      <w:r w:rsidRPr="008D2DAE">
        <w:t>hořce zklamána</w:t>
      </w:r>
      <w:r w:rsidR="00AE751F" w:rsidRPr="008D2DAE">
        <w:t>“ a „</w:t>
      </w:r>
      <w:r w:rsidRPr="008D2DAE">
        <w:t>zničená žalem</w:t>
      </w:r>
      <w:r w:rsidR="00AE751F" w:rsidRPr="008D2DAE">
        <w:t>“ a </w:t>
      </w:r>
      <w:r w:rsidRPr="008D2DAE">
        <w:t xml:space="preserve">že situaci považovala za </w:t>
      </w:r>
      <w:r w:rsidR="00AE751F" w:rsidRPr="008D2DAE">
        <w:t>„</w:t>
      </w:r>
      <w:r w:rsidRPr="008D2DAE">
        <w:t>skandální</w:t>
      </w:r>
      <w:r w:rsidR="00AE751F" w:rsidRPr="008D2DAE">
        <w:t>“ a „</w:t>
      </w:r>
      <w:r w:rsidRPr="008D2DAE">
        <w:t>katastrofální</w:t>
      </w:r>
      <w:r w:rsidR="00AE751F" w:rsidRPr="008D2DAE">
        <w:t>“</w:t>
      </w:r>
      <w:r w:rsidRPr="008D2DAE">
        <w:t>. Ministr zahraničí Eban veřejně obvinil Spojené státy, že před předložením plánu jordánsk</w:t>
      </w:r>
      <w:r w:rsidR="00AE751F" w:rsidRPr="008D2DAE">
        <w:t>o-i</w:t>
      </w:r>
      <w:r w:rsidRPr="008D2DAE">
        <w:t>zraelského urovnání neposkytly Izraeli jeho detaily, přestože se 16. prosince sešel</w:t>
      </w:r>
      <w:r w:rsidR="00AE751F" w:rsidRPr="008D2DAE">
        <w:t xml:space="preserve"> s </w:t>
      </w:r>
      <w:r w:rsidRPr="008D2DAE">
        <w:t>Rogersem. Úředníci našeho ministerstva zahraničí odsekli, že Rogers popsal Ebanovi plán ze všeobecného hlediska. Dvaadvacátého prosince se setkala</w:t>
      </w:r>
      <w:r w:rsidR="00AE751F" w:rsidRPr="008D2DAE">
        <w:t xml:space="preserve"> s </w:t>
      </w:r>
      <w:r w:rsidRPr="008D2DAE">
        <w:t>Rogersem delegace představitelů americké židovské komunity, aby mu sdělila své obavy. Izraelský kabinet vydal prohlášení,</w:t>
      </w:r>
      <w:r w:rsidR="00AE751F" w:rsidRPr="008D2DAE">
        <w:t xml:space="preserve"> v </w:t>
      </w:r>
      <w:r w:rsidRPr="008D2DAE">
        <w:t xml:space="preserve">němž jednoznačně odmítl návrhy Spojených států; paní Meirová je údajně považovala za nebezpečný </w:t>
      </w:r>
      <w:r w:rsidR="00AE751F" w:rsidRPr="008D2DAE">
        <w:t>„</w:t>
      </w:r>
      <w:r w:rsidRPr="008D2DAE">
        <w:t>appeasement</w:t>
      </w:r>
      <w:r w:rsidR="00AE751F" w:rsidRPr="008D2DAE">
        <w:t>“</w:t>
      </w:r>
      <w:r w:rsidRPr="008D2DAE">
        <w:t xml:space="preserve"> Arabů.</w:t>
      </w:r>
    </w:p>
    <w:p w:rsidR="00AE751F" w:rsidRPr="008D2DAE" w:rsidRDefault="00CB224A" w:rsidP="00BF453C">
      <w:pPr>
        <w:pStyle w:val="Textodsazen"/>
      </w:pPr>
      <w:r w:rsidRPr="008D2DAE">
        <w:t>Sisc</w:t>
      </w:r>
      <w:r w:rsidR="000151F1" w:rsidRPr="008D2DAE">
        <w:t>o</w:t>
      </w:r>
      <w:r w:rsidR="00AE751F" w:rsidRPr="008D2DAE">
        <w:t xml:space="preserve"> s </w:t>
      </w:r>
      <w:r w:rsidR="000151F1" w:rsidRPr="008D2DAE">
        <w:t>cílem utišit obavy Izraelců navrhl, abychom vysvětlili, že stanovisko Nixonovy administrativy se</w:t>
      </w:r>
      <w:r w:rsidR="00AE751F" w:rsidRPr="008D2DAE">
        <w:t xml:space="preserve"> v </w:t>
      </w:r>
      <w:r w:rsidR="000151F1" w:rsidRPr="008D2DAE">
        <w:t xml:space="preserve">podstatě neliší od názorů předcházející americké vlády </w:t>
      </w:r>
      <w:r w:rsidR="00A76BE3" w:rsidRPr="008D2DAE">
        <w:t>–</w:t>
      </w:r>
      <w:r w:rsidR="000151F1" w:rsidRPr="008D2DAE">
        <w:t xml:space="preserve"> čímž podtrhl správnost pravidla naší vnitropolitické scény, že nová administrativa vždy nejvíce dychtí demonstrovat kontinuitu, když se dostane do maléru. Dále doporučil rychlé</w:t>
      </w:r>
      <w:r w:rsidR="00AE751F" w:rsidRPr="008D2DAE">
        <w:t xml:space="preserve"> a </w:t>
      </w:r>
      <w:r w:rsidR="000151F1" w:rsidRPr="008D2DAE">
        <w:t>kladné vyřízení izraelské žádosti</w:t>
      </w:r>
      <w:r w:rsidR="00AE751F" w:rsidRPr="008D2DAE">
        <w:t xml:space="preserve"> o </w:t>
      </w:r>
      <w:r w:rsidR="000151F1" w:rsidRPr="008D2DAE">
        <w:t>hospodářskou</w:t>
      </w:r>
      <w:r w:rsidR="00AE751F" w:rsidRPr="008D2DAE">
        <w:t xml:space="preserve"> a </w:t>
      </w:r>
      <w:r w:rsidR="000151F1" w:rsidRPr="008D2DAE">
        <w:t>vojenskou pomoc. Nixon souhlasil. Tím se dal do pohybu určitý cyklus, kdy po každém kroku</w:t>
      </w:r>
      <w:r w:rsidR="00AE751F" w:rsidRPr="008D2DAE">
        <w:t xml:space="preserve"> v </w:t>
      </w:r>
      <w:r w:rsidR="000151F1" w:rsidRPr="008D2DAE">
        <w:t>jednání,</w:t>
      </w:r>
      <w:r w:rsidR="00AE751F" w:rsidRPr="008D2DAE">
        <w:t xml:space="preserve"> s </w:t>
      </w:r>
      <w:r w:rsidR="000151F1" w:rsidRPr="008D2DAE">
        <w:t>nímž Izrael nesouhlasil, následovalo zvýšení pomoci Izraeli, aniž bychom ovšem dosáhli skutečné shody</w:t>
      </w:r>
      <w:r w:rsidR="00AE751F" w:rsidRPr="008D2DAE">
        <w:t xml:space="preserve"> s </w:t>
      </w:r>
      <w:r w:rsidR="000151F1" w:rsidRPr="008D2DAE">
        <w:t>Izraelem.</w:t>
      </w:r>
    </w:p>
    <w:p w:rsidR="00AE751F" w:rsidRPr="008D2DAE" w:rsidRDefault="000151F1" w:rsidP="00D37A2F">
      <w:pPr>
        <w:pStyle w:val="Nadpis3"/>
      </w:pPr>
      <w:bookmarkStart w:id="347" w:name="bookmark87"/>
      <w:bookmarkStart w:id="348" w:name="_Toc384757515"/>
      <w:bookmarkStart w:id="349" w:name="_Toc384757805"/>
      <w:bookmarkStart w:id="350" w:name="_Toc385021611"/>
      <w:r w:rsidRPr="008D2DAE">
        <w:t>Vyvíjející se strategie</w:t>
      </w:r>
      <w:bookmarkEnd w:id="347"/>
      <w:bookmarkEnd w:id="348"/>
      <w:bookmarkEnd w:id="349"/>
      <w:bookmarkEnd w:id="350"/>
    </w:p>
    <w:p w:rsidR="00AE751F" w:rsidRPr="008D2DAE" w:rsidRDefault="003B5948" w:rsidP="009A7185">
      <w:pPr>
        <w:pStyle w:val="Text-neodsazen"/>
      </w:pPr>
      <w:r w:rsidRPr="008D2DAE">
        <w:t>P</w:t>
      </w:r>
      <w:r w:rsidR="000151F1" w:rsidRPr="008D2DAE">
        <w:t>řestože jsme za méně než devět měsíců postoupili od diskuse kolem všeobecných zásad</w:t>
      </w:r>
      <w:r w:rsidR="00AE751F" w:rsidRPr="008D2DAE">
        <w:t xml:space="preserve"> k </w:t>
      </w:r>
      <w:r w:rsidR="000151F1" w:rsidRPr="008D2DAE">
        <w:t>předložení konkrétních plánů, žádný diplomatický pokrok nenastal.</w:t>
      </w:r>
      <w:r w:rsidR="00AE751F" w:rsidRPr="008D2DAE">
        <w:t xml:space="preserve"> A </w:t>
      </w:r>
      <w:r w:rsidR="000151F1" w:rsidRPr="008D2DAE">
        <w:t>také se nezlepšily naše vztahy</w:t>
      </w:r>
      <w:r w:rsidR="00AE751F" w:rsidRPr="008D2DAE">
        <w:t xml:space="preserve"> s </w:t>
      </w:r>
      <w:r w:rsidR="000151F1" w:rsidRPr="008D2DAE">
        <w:t xml:space="preserve">Egyptem. Hlavním </w:t>
      </w:r>
      <w:r w:rsidR="000151F1" w:rsidRPr="008D2DAE">
        <w:lastRenderedPageBreak/>
        <w:t>důvodem mohlo klidně být, že jsme měli jen málo přímých kontaktů</w:t>
      </w:r>
      <w:r w:rsidR="00AE751F" w:rsidRPr="008D2DAE">
        <w:t xml:space="preserve"> s </w:t>
      </w:r>
      <w:r w:rsidR="000151F1" w:rsidRPr="008D2DAE">
        <w:t>Egyptem,</w:t>
      </w:r>
      <w:r w:rsidR="00AE751F" w:rsidRPr="008D2DAE">
        <w:t xml:space="preserve"> a </w:t>
      </w:r>
      <w:r w:rsidR="000151F1" w:rsidRPr="008D2DAE">
        <w:t>Násir musel nutně dospět</w:t>
      </w:r>
      <w:r w:rsidR="00AE751F" w:rsidRPr="008D2DAE">
        <w:t xml:space="preserve"> k </w:t>
      </w:r>
      <w:r w:rsidR="000151F1" w:rsidRPr="008D2DAE">
        <w:t>závěru, že čím déle bude vyčkávat, tím příznivější budou naše nabídky.</w:t>
      </w:r>
      <w:r w:rsidR="00786149" w:rsidRPr="008D2DAE">
        <w:t xml:space="preserve"> </w:t>
      </w:r>
      <w:r w:rsidR="000151F1" w:rsidRPr="008D2DAE">
        <w:t>Nic ho nenutilo volit mezi jeho sovětskou spojkou, jeho radikální politikou</w:t>
      </w:r>
      <w:r w:rsidR="00AE751F" w:rsidRPr="008D2DAE">
        <w:t xml:space="preserve"> a </w:t>
      </w:r>
      <w:r w:rsidR="000151F1" w:rsidRPr="008D2DAE">
        <w:t xml:space="preserve">případnou </w:t>
      </w:r>
      <w:r w:rsidR="00786149" w:rsidRPr="008D2DAE">
        <w:t>a</w:t>
      </w:r>
      <w:r w:rsidR="000151F1" w:rsidRPr="008D2DAE">
        <w:t xml:space="preserve">merickou podporou, dokud Spojené </w:t>
      </w:r>
      <w:r w:rsidR="005B3A7E" w:rsidRPr="008D2DAE">
        <w:t>státy</w:t>
      </w:r>
      <w:r w:rsidR="000151F1" w:rsidRPr="008D2DAE">
        <w:t xml:space="preserve"> přicházely každých pár měsíců</w:t>
      </w:r>
      <w:r w:rsidR="00AE751F" w:rsidRPr="008D2DAE">
        <w:t xml:space="preserve"> s </w:t>
      </w:r>
      <w:r w:rsidR="000151F1" w:rsidRPr="008D2DAE">
        <w:t>nějakým novým</w:t>
      </w:r>
      <w:r w:rsidR="00AE751F" w:rsidRPr="008D2DAE">
        <w:t xml:space="preserve"> a </w:t>
      </w:r>
      <w:r w:rsidR="000151F1" w:rsidRPr="008D2DAE">
        <w:t>neopětovaným krokem. Naše stanovisko</w:t>
      </w:r>
      <w:r w:rsidR="00AE751F" w:rsidRPr="008D2DAE">
        <w:t xml:space="preserve"> k </w:t>
      </w:r>
      <w:r w:rsidR="000151F1" w:rsidRPr="008D2DAE">
        <w:t>hranicím postupov</w:t>
      </w:r>
      <w:r w:rsidR="00786149" w:rsidRPr="008D2DAE">
        <w:t>a</w:t>
      </w:r>
      <w:r w:rsidR="000151F1" w:rsidRPr="008D2DAE">
        <w:t xml:space="preserve">lo progresivně jedním směrem </w:t>
      </w:r>
      <w:r w:rsidR="00A76BE3" w:rsidRPr="008D2DAE">
        <w:t>–</w:t>
      </w:r>
      <w:r w:rsidR="000151F1" w:rsidRPr="008D2DAE">
        <w:t xml:space="preserve"> od </w:t>
      </w:r>
      <w:r w:rsidR="00AE751F" w:rsidRPr="008D2DAE">
        <w:t>„</w:t>
      </w:r>
      <w:r w:rsidR="000151F1" w:rsidRPr="008D2DAE">
        <w:t>míry vítězství</w:t>
      </w:r>
      <w:r w:rsidR="00AE751F" w:rsidRPr="008D2DAE">
        <w:t>“ k „</w:t>
      </w:r>
      <w:r w:rsidR="000151F1" w:rsidRPr="008D2DAE">
        <w:t>úpravám</w:t>
      </w:r>
      <w:r w:rsidR="00AE751F" w:rsidRPr="008D2DAE">
        <w:t>“ a k „</w:t>
      </w:r>
      <w:r w:rsidR="005B3A7E" w:rsidRPr="008D2DAE">
        <w:t>nepodstatným</w:t>
      </w:r>
      <w:r w:rsidR="000151F1" w:rsidRPr="008D2DAE">
        <w:t xml:space="preserve"> změnám</w:t>
      </w:r>
      <w:r w:rsidR="00AE751F" w:rsidRPr="008D2DAE">
        <w:t>“</w:t>
      </w:r>
      <w:r w:rsidR="000151F1" w:rsidRPr="008D2DAE">
        <w:t>. Na straně Sovětů nebo radikálních Arabů nenastal žádný odpovídající posun</w:t>
      </w:r>
      <w:r w:rsidR="00AE751F" w:rsidRPr="008D2DAE">
        <w:t xml:space="preserve"> v </w:t>
      </w:r>
      <w:r w:rsidR="000151F1" w:rsidRPr="008D2DAE">
        <w:t xml:space="preserve">životně důležité otázce definice míru. Současně Sovětský svaz </w:t>
      </w:r>
      <w:r w:rsidR="00786149" w:rsidRPr="008D2DAE">
        <w:t>j</w:t>
      </w:r>
      <w:r w:rsidR="000151F1" w:rsidRPr="008D2DAE">
        <w:t>e</w:t>
      </w:r>
      <w:r w:rsidR="00786149" w:rsidRPr="008D2DAE">
        <w:t>ště</w:t>
      </w:r>
      <w:r w:rsidR="000151F1" w:rsidRPr="008D2DAE">
        <w:t xml:space="preserve"> nechápal, že na patové situaci bude nejvíce tratit on; dělal pouze to, že se přidával</w:t>
      </w:r>
      <w:r w:rsidR="00AE751F" w:rsidRPr="008D2DAE">
        <w:t xml:space="preserve"> k </w:t>
      </w:r>
      <w:r w:rsidR="000151F1" w:rsidRPr="008D2DAE">
        <w:t>Násirově kritice. Po dvou měsících vyčkávání, 23. prosince, Sověti konečně odpověděli na náš návrh</w:t>
      </w:r>
      <w:r w:rsidR="00AE751F" w:rsidRPr="008D2DAE">
        <w:t xml:space="preserve"> z </w:t>
      </w:r>
      <w:r w:rsidR="000151F1" w:rsidRPr="008D2DAE">
        <w:t>28. října,</w:t>
      </w:r>
      <w:r w:rsidR="00AE751F" w:rsidRPr="008D2DAE">
        <w:t xml:space="preserve"> v </w:t>
      </w:r>
      <w:r w:rsidR="000151F1" w:rsidRPr="008D2DAE">
        <w:t>němž jsme</w:t>
      </w:r>
      <w:r w:rsidR="00AE751F" w:rsidRPr="008D2DAE">
        <w:t xml:space="preserve"> v </w:t>
      </w:r>
      <w:r w:rsidR="000151F1" w:rsidRPr="008D2DAE">
        <w:t>zásadě podpořili hranice</w:t>
      </w:r>
      <w:r w:rsidR="00AE751F" w:rsidRPr="008D2DAE">
        <w:t xml:space="preserve"> z </w:t>
      </w:r>
      <w:r w:rsidR="000151F1" w:rsidRPr="008D2DAE">
        <w:t xml:space="preserve">roku 1967. </w:t>
      </w:r>
      <w:r w:rsidR="000151F1" w:rsidRPr="008D2DAE">
        <w:rPr>
          <w:rStyle w:val="Slovo-kurzva"/>
        </w:rPr>
        <w:t>Odmítli</w:t>
      </w:r>
      <w:r w:rsidR="000151F1" w:rsidRPr="008D2DAE">
        <w:t xml:space="preserve"> ho. Dobrynin si mi stěžoval, že se jednání</w:t>
      </w:r>
      <w:r w:rsidR="00AE751F" w:rsidRPr="008D2DAE">
        <w:t xml:space="preserve"> o </w:t>
      </w:r>
      <w:r w:rsidR="000151F1" w:rsidRPr="008D2DAE">
        <w:t>Blízkém východě vlečou</w:t>
      </w:r>
      <w:r w:rsidR="00AE751F" w:rsidRPr="008D2DAE">
        <w:t xml:space="preserve"> a </w:t>
      </w:r>
      <w:r w:rsidR="000151F1" w:rsidRPr="008D2DAE">
        <w:t xml:space="preserve">nevedou nikam. Moskva nyní chce, prohlásil, aby Blízký východ </w:t>
      </w:r>
      <w:r w:rsidR="00083670" w:rsidRPr="008D2DAE">
        <w:t>byl</w:t>
      </w:r>
      <w:r w:rsidR="000151F1" w:rsidRPr="008D2DAE">
        <w:t xml:space="preserve"> jedním</w:t>
      </w:r>
      <w:r w:rsidR="00AE751F" w:rsidRPr="008D2DAE">
        <w:t xml:space="preserve"> z </w:t>
      </w:r>
      <w:r w:rsidR="000151F1" w:rsidRPr="008D2DAE">
        <w:t xml:space="preserve">témat diskutovaných prostřednictvím tajného kanálu Bílého domu, protože se jasně ukázalo, že takové otázky se dají řešit pouze </w:t>
      </w:r>
      <w:r w:rsidR="00AE751F" w:rsidRPr="008D2DAE">
        <w:t>„</w:t>
      </w:r>
      <w:r w:rsidR="000151F1" w:rsidRPr="008D2DAE">
        <w:t>na nejvyšší úrovni</w:t>
      </w:r>
      <w:r w:rsidR="00AE751F" w:rsidRPr="008D2DAE">
        <w:t>“</w:t>
      </w:r>
      <w:r w:rsidR="000151F1" w:rsidRPr="008D2DAE">
        <w:t xml:space="preserve">. </w:t>
      </w:r>
      <w:r w:rsidR="00117C8D" w:rsidRPr="008D2DAE">
        <w:t>Řekl</w:t>
      </w:r>
      <w:r w:rsidR="000151F1" w:rsidRPr="008D2DAE">
        <w:t xml:space="preserve"> jsem mu, že máme málo co dodat</w:t>
      </w:r>
      <w:r w:rsidR="00AE751F" w:rsidRPr="008D2DAE">
        <w:t xml:space="preserve"> k </w:t>
      </w:r>
      <w:r w:rsidR="000151F1" w:rsidRPr="008D2DAE">
        <w:t>našim existujícím formulacím. Jako tak často nás Sověti zachránili, protože zašli příliš daleko. Fórum dvou</w:t>
      </w:r>
      <w:r w:rsidR="00AE751F" w:rsidRPr="008D2DAE">
        <w:t xml:space="preserve"> i </w:t>
      </w:r>
      <w:r w:rsidR="000151F1" w:rsidRPr="008D2DAE">
        <w:t xml:space="preserve">čtyř velmocí </w:t>
      </w:r>
      <w:r w:rsidR="00083670" w:rsidRPr="008D2DAE">
        <w:t>byl</w:t>
      </w:r>
      <w:r w:rsidR="000151F1" w:rsidRPr="008D2DAE">
        <w:t>o mrtvé. Nyní už Nixon pevně sdílel mé přesvědčení, že čas pro urovnání blízkovýchodního konfliktu ještě neuzrál; raději však nechal naši iniciativu, aby se ku mu od sebe vyčerpala, než aby dal jasný pokyn ji ukončit.</w:t>
      </w:r>
    </w:p>
    <w:p w:rsidR="00AE751F" w:rsidRPr="008D2DAE" w:rsidRDefault="00AE751F" w:rsidP="00BF453C">
      <w:pPr>
        <w:pStyle w:val="Textodsazen"/>
      </w:pPr>
      <w:r w:rsidRPr="008D2DAE">
        <w:t>V </w:t>
      </w:r>
      <w:r w:rsidR="000151F1" w:rsidRPr="008D2DAE">
        <w:t>průběhu zimy jsem se snažil, aby se prezidentovy názory objevily</w:t>
      </w:r>
      <w:r w:rsidRPr="008D2DAE">
        <w:t xml:space="preserve"> v </w:t>
      </w:r>
      <w:r w:rsidR="000151F1" w:rsidRPr="008D2DAE">
        <w:t xml:space="preserve">konceptu </w:t>
      </w:r>
      <w:r w:rsidR="005B3A7E" w:rsidRPr="008D2DAE">
        <w:t>je</w:t>
      </w:r>
      <w:r w:rsidR="000151F1" w:rsidRPr="008D2DAE">
        <w:t>ho Zprávy</w:t>
      </w:r>
      <w:r w:rsidRPr="008D2DAE">
        <w:t xml:space="preserve"> o </w:t>
      </w:r>
      <w:r w:rsidR="000151F1" w:rsidRPr="008D2DAE">
        <w:t>zahraniční politice pro Kongres, která byla první svého druhu. Abych zmírnil očekávání veřejnosti, dal jsem do prvního konceptu větu, že arabsk</w:t>
      </w:r>
      <w:r w:rsidRPr="008D2DAE">
        <w:t>o-i</w:t>
      </w:r>
      <w:r w:rsidR="00071DC7" w:rsidRPr="008D2DAE">
        <w:t>z</w:t>
      </w:r>
      <w:r w:rsidR="000151F1" w:rsidRPr="008D2DAE">
        <w:t xml:space="preserve">raelský konflikt se </w:t>
      </w:r>
      <w:r w:rsidRPr="008D2DAE">
        <w:t>„</w:t>
      </w:r>
      <w:r w:rsidR="000151F1" w:rsidRPr="008D2DAE">
        <w:t>vzpírá řešení</w:t>
      </w:r>
      <w:r w:rsidRPr="008D2DAE">
        <w:t>“</w:t>
      </w:r>
      <w:r w:rsidR="000151F1" w:rsidRPr="008D2DAE">
        <w:t xml:space="preserve">. Ministerstvo zahraničí ale začalo ječet, </w:t>
      </w:r>
      <w:r w:rsidR="00786149" w:rsidRPr="008D2DAE">
        <w:t xml:space="preserve">že </w:t>
      </w:r>
      <w:r w:rsidR="000151F1" w:rsidRPr="008D2DAE">
        <w:t>tento chmurný názor podkopává veškeré jeho úsilí. Nechtělo se mi jít do střetu, proto jsem formulaci změkčil tak, aby</w:t>
      </w:r>
      <w:r w:rsidRPr="008D2DAE">
        <w:t xml:space="preserve"> v </w:t>
      </w:r>
      <w:r w:rsidR="000151F1" w:rsidRPr="008D2DAE">
        <w:t>konečné verzi (publikované 18. února 1970) zněla, že arabsk</w:t>
      </w:r>
      <w:r w:rsidRPr="008D2DAE">
        <w:t>o-i</w:t>
      </w:r>
      <w:r w:rsidR="000151F1" w:rsidRPr="008D2DAE">
        <w:t>zraelský problém má</w:t>
      </w:r>
      <w:r w:rsidRPr="008D2DAE">
        <w:t xml:space="preserve"> v </w:t>
      </w:r>
      <w:r w:rsidR="000151F1" w:rsidRPr="008D2DAE">
        <w:t xml:space="preserve">sobě </w:t>
      </w:r>
      <w:r w:rsidRPr="008D2DAE">
        <w:t>„</w:t>
      </w:r>
      <w:r w:rsidR="000151F1" w:rsidRPr="008D2DAE">
        <w:t>vážné prvky neřešitelnosti</w:t>
      </w:r>
      <w:r w:rsidRPr="008D2DAE">
        <w:t>“</w:t>
      </w:r>
      <w:r w:rsidR="000151F1" w:rsidRPr="008D2DAE">
        <w:t>. T</w:t>
      </w:r>
      <w:r w:rsidR="00786149" w:rsidRPr="008D2DAE">
        <w:t>í</w:t>
      </w:r>
      <w:r w:rsidR="000151F1" w:rsidRPr="008D2DAE">
        <w:t>m jsem uchlácholil experty na Blízký východ. Těžkopádnost této fráze odrážela nesn</w:t>
      </w:r>
      <w:r w:rsidR="00786149" w:rsidRPr="008D2DAE">
        <w:t>a</w:t>
      </w:r>
      <w:r w:rsidR="000151F1" w:rsidRPr="008D2DAE">
        <w:t>dný úřednický kompromis. Nemohl existovat lepší příklad staré zásady, že když nějaká komise rozhodne, že velbloud je kůň,</w:t>
      </w:r>
      <w:r w:rsidR="00786149" w:rsidRPr="008D2DAE">
        <w:t xml:space="preserve"> t</w:t>
      </w:r>
      <w:r w:rsidR="000151F1" w:rsidRPr="008D2DAE">
        <w:t>ak to tak zůstane.</w:t>
      </w:r>
    </w:p>
    <w:p w:rsidR="00AE751F" w:rsidRPr="008D2DAE" w:rsidRDefault="000151F1" w:rsidP="00BF453C">
      <w:pPr>
        <w:pStyle w:val="Textodsazen"/>
      </w:pPr>
      <w:r w:rsidRPr="008D2DAE">
        <w:t>Díky této diplomatické slepé uličce se začaly vyjasňovat doposud skryté problémy. Oficiální stanoviska blízkovýchodních stran byla jen špičkou ledovce. Arubské státy</w:t>
      </w:r>
      <w:r w:rsidR="00AE751F" w:rsidRPr="008D2DAE">
        <w:t xml:space="preserve"> s </w:t>
      </w:r>
      <w:r w:rsidRPr="008D2DAE">
        <w:t xml:space="preserve">výjimkou </w:t>
      </w:r>
      <w:r w:rsidR="00D6009A" w:rsidRPr="008D2DAE">
        <w:t>Jordánska</w:t>
      </w:r>
      <w:r w:rsidRPr="008D2DAE">
        <w:t xml:space="preserve"> zjevně nebyly připraveny na skutečný mír, jenž by byl vyjádřen normálními vztahy</w:t>
      </w:r>
      <w:r w:rsidR="00AE751F" w:rsidRPr="008D2DAE">
        <w:t xml:space="preserve"> s </w:t>
      </w:r>
      <w:r w:rsidRPr="008D2DAE">
        <w:t xml:space="preserve">Izraelem nebo jakoukoli konkrétní definicí bezpečnosti. Izrael nebyl ochoten vrátit všechna území </w:t>
      </w:r>
      <w:r w:rsidR="00A76BE3" w:rsidRPr="008D2DAE">
        <w:t>–</w:t>
      </w:r>
      <w:r w:rsidRPr="008D2DAE">
        <w:t xml:space="preserve"> pravděpodobně ani výměnou za definici míru, kterou předkládal. Střet mezi stanovisky obou stran tak </w:t>
      </w:r>
      <w:r w:rsidR="00083670" w:rsidRPr="008D2DAE">
        <w:t>byl</w:t>
      </w:r>
      <w:r w:rsidRPr="008D2DAE">
        <w:t xml:space="preserve"> fakticky neřešitelný.</w:t>
      </w:r>
    </w:p>
    <w:p w:rsidR="00AE751F" w:rsidRPr="008D2DAE" w:rsidRDefault="000151F1" w:rsidP="00BF453C">
      <w:pPr>
        <w:pStyle w:val="Textodsazen"/>
      </w:pPr>
      <w:r w:rsidRPr="008D2DAE">
        <w:t>Násir spoléhal, že ho vytáhneme</w:t>
      </w:r>
      <w:r w:rsidR="00AE751F" w:rsidRPr="008D2DAE">
        <w:t xml:space="preserve"> z </w:t>
      </w:r>
      <w:r w:rsidRPr="008D2DAE">
        <w:t>následků jeho bezmyšlenkovitého jednání, kterého se dopustil</w:t>
      </w:r>
      <w:r w:rsidR="00AE751F" w:rsidRPr="008D2DAE">
        <w:t xml:space="preserve"> v </w:t>
      </w:r>
      <w:r w:rsidRPr="008D2DAE">
        <w:t>roce 1967. Nebyl však ochoten rezignovat na svou roli šampi</w:t>
      </w:r>
      <w:r w:rsidR="00786149" w:rsidRPr="008D2DAE">
        <w:t>o</w:t>
      </w:r>
      <w:r w:rsidRPr="008D2DAE">
        <w:t>n</w:t>
      </w:r>
      <w:r w:rsidR="00786149" w:rsidRPr="008D2DAE">
        <w:t>a</w:t>
      </w:r>
      <w:r w:rsidRPr="008D2DAE">
        <w:t xml:space="preserve"> radikálního arabského nacionalismu, která ho nutila, aby </w:t>
      </w:r>
      <w:r w:rsidRPr="008D2DAE">
        <w:lastRenderedPageBreak/>
        <w:t>téměř ve všech mezinárodních otázkách zaujímal ostře protiamerickou pozici.</w:t>
      </w:r>
      <w:r w:rsidR="00AE751F" w:rsidRPr="008D2DAE">
        <w:t xml:space="preserve"> A </w:t>
      </w:r>
      <w:r w:rsidRPr="008D2DAE">
        <w:t xml:space="preserve">také nebyl připraven vzdát se iluze, že nejsnáze zapojí do věci Spojené státy, jestliže je bude vydírat prostřednictvím Moskvy. Proto vedl většinu jednání prostřednictvím Sovětů, místo </w:t>
      </w:r>
      <w:r w:rsidR="00DF4E9F" w:rsidRPr="008D2DAE">
        <w:t>aby</w:t>
      </w:r>
      <w:r w:rsidRPr="008D2DAE">
        <w:t xml:space="preserve"> jednal přímo</w:t>
      </w:r>
      <w:r w:rsidR="00AE751F" w:rsidRPr="008D2DAE">
        <w:t xml:space="preserve"> s </w:t>
      </w:r>
      <w:r w:rsidRPr="008D2DAE">
        <w:t>námi. Sověti zase, buď</w:t>
      </w:r>
      <w:r w:rsidR="00AE751F" w:rsidRPr="008D2DAE">
        <w:t xml:space="preserve"> z </w:t>
      </w:r>
      <w:r w:rsidRPr="008D2DAE">
        <w:t>nedost</w:t>
      </w:r>
      <w:r w:rsidR="005B3A7E" w:rsidRPr="008D2DAE">
        <w:t>at</w:t>
      </w:r>
      <w:r w:rsidRPr="008D2DAE">
        <w:t>ku představivosti, nebo ve snaze obhájit svou pozici obhájců radikálního nacion</w:t>
      </w:r>
      <w:r w:rsidR="005B3A7E" w:rsidRPr="008D2DAE">
        <w:t>a</w:t>
      </w:r>
      <w:r w:rsidRPr="008D2DAE">
        <w:t>lismu, rigidně pros</w:t>
      </w:r>
      <w:r w:rsidR="005B3A7E" w:rsidRPr="008D2DAE">
        <w:t>a</w:t>
      </w:r>
      <w:r w:rsidR="00071DC7" w:rsidRPr="008D2DAE">
        <w:t>z</w:t>
      </w:r>
      <w:r w:rsidRPr="008D2DAE">
        <w:t>ov</w:t>
      </w:r>
      <w:r w:rsidR="00786149" w:rsidRPr="008D2DAE">
        <w:t>a</w:t>
      </w:r>
      <w:r w:rsidRPr="008D2DAE">
        <w:t xml:space="preserve">li maximální </w:t>
      </w:r>
      <w:r w:rsidR="00786149" w:rsidRPr="008D2DAE">
        <w:t>a</w:t>
      </w:r>
      <w:r w:rsidRPr="008D2DAE">
        <w:t>r</w:t>
      </w:r>
      <w:r w:rsidR="00786149" w:rsidRPr="008D2DAE">
        <w:t>a</w:t>
      </w:r>
      <w:r w:rsidRPr="008D2DAE">
        <w:t>b</w:t>
      </w:r>
      <w:r w:rsidR="00786149" w:rsidRPr="008D2DAE">
        <w:t>ské</w:t>
      </w:r>
      <w:r w:rsidRPr="008D2DAE">
        <w:t xml:space="preserve"> požad</w:t>
      </w:r>
      <w:r w:rsidR="00786149" w:rsidRPr="008D2DAE">
        <w:t>a</w:t>
      </w:r>
      <w:r w:rsidRPr="008D2DAE">
        <w:t xml:space="preserve">vky. Neexistoval žádný důvod, proč bychom měli za tuto prapodivnou </w:t>
      </w:r>
      <w:r w:rsidR="00786149" w:rsidRPr="008D2DAE">
        <w:t>a</w:t>
      </w:r>
      <w:r w:rsidRPr="008D2DAE">
        <w:t>l</w:t>
      </w:r>
      <w:r w:rsidR="00786149" w:rsidRPr="008D2DAE">
        <w:t>ia</w:t>
      </w:r>
      <w:r w:rsidRPr="008D2DAE">
        <w:t>nci t</w:t>
      </w:r>
      <w:r w:rsidR="00786149" w:rsidRPr="008D2DAE">
        <w:t>a</w:t>
      </w:r>
      <w:r w:rsidRPr="008D2DAE">
        <w:t>h</w:t>
      </w:r>
      <w:r w:rsidR="00786149" w:rsidRPr="008D2DAE">
        <w:t>a</w:t>
      </w:r>
      <w:r w:rsidRPr="008D2DAE">
        <w:t>t ka</w:t>
      </w:r>
      <w:r w:rsidR="00786149" w:rsidRPr="008D2DAE">
        <w:t>šta</w:t>
      </w:r>
      <w:r w:rsidRPr="008D2DAE">
        <w:t>ny</w:t>
      </w:r>
      <w:r w:rsidR="00AE751F" w:rsidRPr="008D2DAE">
        <w:t xml:space="preserve"> z </w:t>
      </w:r>
      <w:r w:rsidRPr="008D2DAE">
        <w:t xml:space="preserve">ohně. To </w:t>
      </w:r>
      <w:r w:rsidR="00083670" w:rsidRPr="008D2DAE">
        <w:t>byl</w:t>
      </w:r>
      <w:r w:rsidRPr="008D2DAE">
        <w:t xml:space="preserve"> t</w:t>
      </w:r>
      <w:r w:rsidR="00786149" w:rsidRPr="008D2DAE">
        <w:t>a</w:t>
      </w:r>
      <w:r w:rsidRPr="008D2DAE">
        <w:t>k</w:t>
      </w:r>
      <w:r w:rsidR="00786149" w:rsidRPr="008D2DAE">
        <w:t>é</w:t>
      </w:r>
      <w:r w:rsidRPr="008D2DAE">
        <w:t xml:space="preserve"> důvod,</w:t>
      </w:r>
      <w:r w:rsidR="00786149" w:rsidRPr="008D2DAE">
        <w:t xml:space="preserve"> </w:t>
      </w:r>
      <w:r w:rsidRPr="008D2DAE">
        <w:t>proč</w:t>
      </w:r>
      <w:r w:rsidR="00AE751F" w:rsidRPr="008D2DAE">
        <w:t xml:space="preserve"> v </w:t>
      </w:r>
      <w:r w:rsidRPr="008D2DAE">
        <w:t>roce 1969 všechny iniciativy, jež měly nastartovat jednání, skončily hned na začátku.</w:t>
      </w:r>
    </w:p>
    <w:p w:rsidR="00AE751F" w:rsidRPr="008D2DAE" w:rsidRDefault="000151F1" w:rsidP="00BF453C">
      <w:pPr>
        <w:pStyle w:val="Textodsazen"/>
      </w:pPr>
      <w:r w:rsidRPr="008D2DAE">
        <w:t>Prostřednictvím těchto zmatků však začalo postupně vycházet najevo, jak silné postavení má Amerika na Blízkém východě. Bez nás</w:t>
      </w:r>
      <w:r w:rsidR="00786149" w:rsidRPr="008D2DAE">
        <w:t xml:space="preserve"> </w:t>
      </w:r>
      <w:r w:rsidRPr="008D2DAE">
        <w:t>nikdo</w:t>
      </w:r>
      <w:r w:rsidR="00786149" w:rsidRPr="008D2DAE">
        <w:t xml:space="preserve"> </w:t>
      </w:r>
      <w:r w:rsidRPr="008D2DAE">
        <w:t>nemohl uzavřít mír. Nikoli Sovětský svaz, pouze my jsme byli schopni ovlivnit rozhodování Izraele. Izrael byl příliš silný, než aby podlehl vojenskému tlaku Arabů,</w:t>
      </w:r>
      <w:r w:rsidR="00AE751F" w:rsidRPr="008D2DAE">
        <w:t xml:space="preserve"> a </w:t>
      </w:r>
      <w:r w:rsidRPr="008D2DAE">
        <w:t xml:space="preserve">my jsme mohli blokovat všechny diplomatické aktivity tak dlouho, dokud Arabové neukážou </w:t>
      </w:r>
      <w:r w:rsidRPr="008D2DAE">
        <w:rPr>
          <w:i/>
        </w:rPr>
        <w:t xml:space="preserve">svou </w:t>
      </w:r>
      <w:r w:rsidRPr="008D2DAE">
        <w:t>ochotu reagovat recipročně na ústupky Izraele. Pokud bychom zůstali pevní</w:t>
      </w:r>
      <w:r w:rsidR="00AE751F" w:rsidRPr="008D2DAE">
        <w:t xml:space="preserve"> a </w:t>
      </w:r>
      <w:r w:rsidRPr="008D2DAE">
        <w:t>nenechali se do něčeho vehnat, byla by klíčová povaha našeho postavení stále zřejmější. Nixon se vytáčel, věřil sice</w:t>
      </w:r>
      <w:r w:rsidR="00AE751F" w:rsidRPr="008D2DAE">
        <w:t xml:space="preserve"> v </w:t>
      </w:r>
      <w:r w:rsidRPr="008D2DAE">
        <w:t xml:space="preserve">mou strategii, ale pak povolil ministerstvu zahraničí jeho taktiku (aby ji nakonec zrušil). Mezitím jsme </w:t>
      </w:r>
      <w:r w:rsidR="00A76BE3" w:rsidRPr="008D2DAE">
        <w:t>–</w:t>
      </w:r>
      <w:r w:rsidRPr="008D2DAE">
        <w:t xml:space="preserve"> částečně</w:t>
      </w:r>
      <w:r w:rsidR="00AE751F" w:rsidRPr="008D2DAE">
        <w:t xml:space="preserve"> z </w:t>
      </w:r>
      <w:r w:rsidRPr="008D2DAE">
        <w:t>opom</w:t>
      </w:r>
      <w:r w:rsidR="00786149" w:rsidRPr="008D2DAE">
        <w:t>e</w:t>
      </w:r>
      <w:r w:rsidRPr="008D2DAE">
        <w:t xml:space="preserve">nutí </w:t>
      </w:r>
      <w:r w:rsidR="00A76BE3" w:rsidRPr="008D2DAE">
        <w:t>–</w:t>
      </w:r>
      <w:r w:rsidRPr="008D2DAE">
        <w:t xml:space="preserve"> začali sledovat mnou preferovanou linii. Byrokratickým patem se dosáhlo toho, čemu jsem jako politice dával přednost já: nastoupili jsme kurs, který sice nikam nevedl, ale za čas musel přimět přinejmenším některé arabské vůdce, aby znovu zvážili, zda je pro ně užitečné spoléhat na sovětské zbraně</w:t>
      </w:r>
      <w:r w:rsidR="00AE751F" w:rsidRPr="008D2DAE">
        <w:t xml:space="preserve"> a </w:t>
      </w:r>
      <w:r w:rsidRPr="008D2DAE">
        <w:t>radikální postoje, chtěj</w:t>
      </w:r>
      <w:r w:rsidR="00AE751F" w:rsidRPr="008D2DAE">
        <w:t>í-l</w:t>
      </w:r>
      <w:r w:rsidRPr="008D2DAE">
        <w:t xml:space="preserve">i dosáhnout svých cílů. Jakmile by začalo být zřejmé </w:t>
      </w:r>
      <w:r w:rsidR="00A76BE3" w:rsidRPr="008D2DAE">
        <w:t>–</w:t>
      </w:r>
      <w:r w:rsidR="00AE751F" w:rsidRPr="008D2DAE">
        <w:t xml:space="preserve"> z </w:t>
      </w:r>
      <w:r w:rsidRPr="008D2DAE">
        <w:t xml:space="preserve">jakéhokoli důvodu </w:t>
      </w:r>
      <w:r w:rsidR="00A76BE3" w:rsidRPr="008D2DAE">
        <w:t>–</w:t>
      </w:r>
      <w:r w:rsidRPr="008D2DAE">
        <w:t>, že si na nás nemohou vynutit mírové urovnání</w:t>
      </w:r>
      <w:r w:rsidR="00AE751F" w:rsidRPr="008D2DAE">
        <w:t xml:space="preserve"> s </w:t>
      </w:r>
      <w:r w:rsidRPr="008D2DAE">
        <w:t>Izraelem, zjistili by arabští vůdci postupně, že sovětský tlak na nás</w:t>
      </w:r>
      <w:r w:rsidR="00AE751F" w:rsidRPr="008D2DAE">
        <w:t xml:space="preserve"> a </w:t>
      </w:r>
      <w:r w:rsidRPr="008D2DAE">
        <w:t>jejich vlastní neústupnost mají za následek jen stagnaci. Byl jsem toho názoru, že za námi nakonec přijdou.</w:t>
      </w:r>
    </w:p>
    <w:p w:rsidR="00AE751F" w:rsidRPr="008D2DAE" w:rsidRDefault="00AE751F" w:rsidP="00BF453C">
      <w:pPr>
        <w:pStyle w:val="Textodsazen"/>
      </w:pPr>
      <w:r w:rsidRPr="008D2DAE">
        <w:t>V </w:t>
      </w:r>
      <w:r w:rsidR="000151F1" w:rsidRPr="008D2DAE">
        <w:t>roce 1969 tak byl polože</w:t>
      </w:r>
      <w:r w:rsidR="00786149" w:rsidRPr="008D2DAE">
        <w:t>n</w:t>
      </w:r>
      <w:r w:rsidR="000151F1" w:rsidRPr="008D2DAE">
        <w:t xml:space="preserve"> </w:t>
      </w:r>
      <w:r w:rsidR="00A76BE3" w:rsidRPr="008D2DAE">
        <w:t>–</w:t>
      </w:r>
      <w:r w:rsidR="000151F1" w:rsidRPr="008D2DAE">
        <w:t xml:space="preserve"> po dlouhých diskusích</w:t>
      </w:r>
      <w:r w:rsidRPr="008D2DAE">
        <w:t xml:space="preserve"> a s </w:t>
      </w:r>
      <w:r w:rsidR="000151F1" w:rsidRPr="008D2DAE">
        <w:t xml:space="preserve">velkým váháním </w:t>
      </w:r>
      <w:r w:rsidR="00A76BE3" w:rsidRPr="008D2DAE">
        <w:t>–</w:t>
      </w:r>
      <w:r w:rsidR="000151F1" w:rsidRPr="008D2DAE">
        <w:t xml:space="preserve"> základ pro pozdější přeskupení aliancí na Blízkém východě. Bylo však ještě třeba dlouhého času, dalších krizí</w:t>
      </w:r>
      <w:r w:rsidRPr="008D2DAE">
        <w:t xml:space="preserve"> a </w:t>
      </w:r>
      <w:r w:rsidR="000151F1" w:rsidRPr="008D2DAE">
        <w:t>jedné mučivé války, aby tento proces proběhl do konce.</w:t>
      </w:r>
    </w:p>
    <w:p w:rsidR="00AE751F" w:rsidRPr="008D2DAE" w:rsidRDefault="00AE751F" w:rsidP="00BF453C">
      <w:pPr>
        <w:pStyle w:val="Textodsazen"/>
      </w:pPr>
    </w:p>
    <w:p w:rsidR="00801C60" w:rsidRPr="008D2DAE" w:rsidRDefault="00801C60" w:rsidP="00801C60">
      <w:pPr>
        <w:pStyle w:val="Nadpis4"/>
      </w:pPr>
      <w:r w:rsidRPr="008D2DAE">
        <w:t>Poznámky</w:t>
      </w:r>
    </w:p>
    <w:p w:rsidR="002C6100" w:rsidRPr="008D2DAE" w:rsidRDefault="002C6100" w:rsidP="002C6100">
      <w:pPr>
        <w:pStyle w:val="Text-poznmky"/>
      </w:pPr>
      <w:r w:rsidRPr="008D2DAE">
        <w:rPr>
          <w:b/>
          <w:bCs/>
        </w:rPr>
        <w:t>(1)</w:t>
      </w:r>
      <w:r w:rsidRPr="008D2DAE">
        <w:t xml:space="preserve"> Vyhlášení politiky al-Fatahu z 19. října 1968, o němž psal </w:t>
      </w:r>
      <w:r w:rsidRPr="008D2DAE">
        <w:rPr>
          <w:i/>
        </w:rPr>
        <w:t>The New York Times</w:t>
      </w:r>
      <w:r w:rsidRPr="008D2DAE">
        <w:t xml:space="preserve"> 20. října 1968.</w:t>
      </w:r>
    </w:p>
    <w:p w:rsidR="002C6100" w:rsidRPr="008D2DAE" w:rsidRDefault="002C6100" w:rsidP="002C6100">
      <w:pPr>
        <w:pStyle w:val="Text-poznmky"/>
      </w:pPr>
      <w:r w:rsidRPr="008D2DAE">
        <w:rPr>
          <w:b/>
          <w:bCs/>
        </w:rPr>
        <w:t>(2)</w:t>
      </w:r>
      <w:r w:rsidRPr="008D2DAE">
        <w:t xml:space="preserve"> Viz zprávu Andreje Ždanova pro konferenci komunistických stran ustavujících Kominformu, září 1947, přetištěno v americkém Kongresu, Sněmovna reprezentantů, výbor pro zahraniční záležitosti, </w:t>
      </w:r>
      <w:r w:rsidRPr="008D2DAE">
        <w:rPr>
          <w:i/>
        </w:rPr>
        <w:t>The Strategy and Tactics of World Communist, Report to Subcommitte, No.5 on National and International Movements,</w:t>
      </w:r>
      <w:r w:rsidRPr="008D2DAE">
        <w:t xml:space="preserve"> sněmovní dokument č. 619, dodatek I, 80. Kongres, 2. zasedání, 1948, s. 211. Zdanov v zásadě zacházel s Blízkým východem jako s oblastí, která přechází z britské sféry vlivu do americké.</w:t>
      </w:r>
    </w:p>
    <w:p w:rsidR="002C6100" w:rsidRPr="008D2DAE" w:rsidRDefault="002C6100" w:rsidP="002C6100">
      <w:pPr>
        <w:pStyle w:val="Text-poznmky"/>
      </w:pPr>
      <w:r w:rsidRPr="008D2DAE">
        <w:rPr>
          <w:b/>
          <w:bCs/>
        </w:rPr>
        <w:lastRenderedPageBreak/>
        <w:t>(3)</w:t>
      </w:r>
      <w:r w:rsidRPr="008D2DAE">
        <w:t xml:space="preserve"> Viz interview Amauda de Borchgrave s Násirem v </w:t>
      </w:r>
      <w:r w:rsidRPr="008D2DAE">
        <w:rPr>
          <w:i/>
        </w:rPr>
        <w:t>Newsweeku</w:t>
      </w:r>
      <w:r w:rsidRPr="008D2DAE">
        <w:t xml:space="preserve"> z 10. února 1969 a jeho interview s Eškolem v </w:t>
      </w:r>
      <w:r w:rsidRPr="008D2DAE">
        <w:rPr>
          <w:i/>
        </w:rPr>
        <w:t>Newsweeku</w:t>
      </w:r>
      <w:r w:rsidRPr="008D2DAE">
        <w:t xml:space="preserve"> ze 17. února 1969.</w:t>
      </w:r>
    </w:p>
    <w:p w:rsidR="00786149" w:rsidRPr="008D2DAE" w:rsidRDefault="00786149" w:rsidP="00BF453C">
      <w:pPr>
        <w:pStyle w:val="Textodsazen"/>
      </w:pPr>
    </w:p>
    <w:p w:rsidR="002C6100" w:rsidRPr="008D2DAE" w:rsidRDefault="002C6100" w:rsidP="00BF453C">
      <w:pPr>
        <w:pStyle w:val="Textodsazen"/>
        <w:sectPr w:rsidR="002C6100" w:rsidRPr="008D2DAE" w:rsidSect="000151F1">
          <w:pgSz w:w="8391" w:h="11907" w:code="11"/>
          <w:pgMar w:top="851" w:right="851" w:bottom="851" w:left="851" w:header="0" w:footer="3" w:gutter="0"/>
          <w:cols w:space="720"/>
          <w:noEndnote/>
          <w:docGrid w:linePitch="360"/>
        </w:sectPr>
      </w:pPr>
    </w:p>
    <w:p w:rsidR="00AE751F" w:rsidRPr="008D2DAE" w:rsidRDefault="002665B3" w:rsidP="00FB6BB4">
      <w:pPr>
        <w:pStyle w:val="Nadpis2"/>
      </w:pPr>
      <w:bookmarkStart w:id="351" w:name="_Toc384757516"/>
      <w:bookmarkStart w:id="352" w:name="_Toc384757806"/>
      <w:bookmarkStart w:id="353" w:name="_Toc385021612"/>
      <w:bookmarkStart w:id="354" w:name="bookmark88"/>
      <w:r w:rsidRPr="008D2DAE">
        <w:lastRenderedPageBreak/>
        <w:t>XI</w:t>
      </w:r>
      <w:bookmarkEnd w:id="351"/>
      <w:bookmarkEnd w:id="352"/>
      <w:bookmarkEnd w:id="353"/>
    </w:p>
    <w:p w:rsidR="00AE751F" w:rsidRPr="008D2DAE" w:rsidRDefault="000151F1" w:rsidP="00D37A2F">
      <w:pPr>
        <w:pStyle w:val="Nzevkapitoly"/>
      </w:pPr>
      <w:bookmarkStart w:id="355" w:name="_Toc384757517"/>
      <w:bookmarkStart w:id="356" w:name="_Toc384757807"/>
      <w:bookmarkStart w:id="357" w:name="_Toc385021613"/>
      <w:r w:rsidRPr="008D2DAE">
        <w:t>Nelehká aliance: Evropa</w:t>
      </w:r>
      <w:r w:rsidR="00AE751F" w:rsidRPr="008D2DAE">
        <w:t xml:space="preserve"> a </w:t>
      </w:r>
      <w:r w:rsidRPr="008D2DAE">
        <w:t>Spojené státy</w:t>
      </w:r>
      <w:bookmarkEnd w:id="354"/>
      <w:bookmarkEnd w:id="355"/>
      <w:bookmarkEnd w:id="356"/>
      <w:bookmarkEnd w:id="357"/>
    </w:p>
    <w:p w:rsidR="00AE751F" w:rsidRPr="008D2DAE" w:rsidRDefault="000151F1" w:rsidP="00D37A2F">
      <w:pPr>
        <w:pStyle w:val="Nadpis3"/>
      </w:pPr>
      <w:bookmarkStart w:id="358" w:name="bookmark89"/>
      <w:bookmarkStart w:id="359" w:name="_Toc384757518"/>
      <w:bookmarkStart w:id="360" w:name="_Toc384757808"/>
      <w:bookmarkStart w:id="361" w:name="_Toc385021614"/>
      <w:r w:rsidRPr="008D2DAE">
        <w:t>Dilemata úspěchu Evropy</w:t>
      </w:r>
      <w:bookmarkEnd w:id="358"/>
      <w:bookmarkEnd w:id="359"/>
      <w:bookmarkEnd w:id="360"/>
      <w:bookmarkEnd w:id="361"/>
    </w:p>
    <w:p w:rsidR="00AE751F" w:rsidRPr="008D2DAE" w:rsidRDefault="003B5948" w:rsidP="009A7185">
      <w:pPr>
        <w:pStyle w:val="Text-neodsazen"/>
      </w:pPr>
      <w:r w:rsidRPr="008D2DAE">
        <w:t>O</w:t>
      </w:r>
      <w:r w:rsidR="000151F1" w:rsidRPr="008D2DAE">
        <w:t>d roku 1960 každá nová administrativa nastupovala do úřadu</w:t>
      </w:r>
      <w:r w:rsidR="00AE751F" w:rsidRPr="008D2DAE">
        <w:t xml:space="preserve"> s </w:t>
      </w:r>
      <w:r w:rsidR="000151F1" w:rsidRPr="008D2DAE">
        <w:t>přesvědčením, že její předchůdkyně zanedbávala atlantické vztahy,</w:t>
      </w:r>
      <w:r w:rsidR="00AE751F" w:rsidRPr="008D2DAE">
        <w:t xml:space="preserve"> a </w:t>
      </w:r>
      <w:r w:rsidR="000151F1" w:rsidRPr="008D2DAE">
        <w:t xml:space="preserve">vyhlašovala, že napraví </w:t>
      </w:r>
      <w:r w:rsidR="00786149" w:rsidRPr="008D2DAE">
        <w:t>t</w:t>
      </w:r>
      <w:r w:rsidR="000151F1" w:rsidRPr="008D2DAE">
        <w:t>ento nedostatek,</w:t>
      </w:r>
      <w:r w:rsidR="00AE751F" w:rsidRPr="008D2DAE">
        <w:t xml:space="preserve"> a </w:t>
      </w:r>
      <w:r w:rsidR="000151F1" w:rsidRPr="008D2DAE">
        <w:t>slibovala nové smělé programy. Žádný</w:t>
      </w:r>
      <w:r w:rsidR="00AE751F" w:rsidRPr="008D2DAE">
        <w:t xml:space="preserve"> z </w:t>
      </w:r>
      <w:r w:rsidR="000151F1" w:rsidRPr="008D2DAE">
        <w:t>nich však nepřinesl dramatické zlepšení,</w:t>
      </w:r>
      <w:r w:rsidR="00AE751F" w:rsidRPr="008D2DAE">
        <w:t xml:space="preserve"> k </w:t>
      </w:r>
      <w:r w:rsidR="000151F1" w:rsidRPr="008D2DAE">
        <w:t xml:space="preserve">němuž měl sloužit. Bylo ironií, že čím větší energie se na </w:t>
      </w:r>
      <w:r w:rsidR="002F3FC0" w:rsidRPr="008D2DAE">
        <w:t xml:space="preserve">ně </w:t>
      </w:r>
      <w:r w:rsidR="000151F1" w:rsidRPr="008D2DAE">
        <w:t>vydávala, tím více problémů se objevovalo.</w:t>
      </w:r>
    </w:p>
    <w:p w:rsidR="00AE751F" w:rsidRPr="008D2DAE" w:rsidRDefault="000151F1" w:rsidP="00BF453C">
      <w:pPr>
        <w:pStyle w:val="Textodsazen"/>
      </w:pPr>
      <w:r w:rsidRPr="008D2DAE">
        <w:t>Nešlo</w:t>
      </w:r>
      <w:r w:rsidR="00AE751F" w:rsidRPr="008D2DAE">
        <w:t xml:space="preserve"> o </w:t>
      </w:r>
      <w:r w:rsidRPr="008D2DAE">
        <w:t>žádnou náhodu. Transatlantické vztahy provází trvalá nostalgie, která má své počátky</w:t>
      </w:r>
      <w:r w:rsidR="00AE751F" w:rsidRPr="008D2DAE">
        <w:t xml:space="preserve"> a </w:t>
      </w:r>
      <w:r w:rsidRPr="008D2DAE">
        <w:t>Marshallova plánu. Tehdy smělý americký návrh získal nadšenou</w:t>
      </w:r>
      <w:r w:rsidR="00AE751F" w:rsidRPr="008D2DAE">
        <w:t xml:space="preserve"> a </w:t>
      </w:r>
      <w:r w:rsidRPr="008D2DAE">
        <w:t>vděčnou podporu Evropy; objevilo se moře amerických</w:t>
      </w:r>
      <w:r w:rsidR="00AE751F" w:rsidRPr="008D2DAE">
        <w:t xml:space="preserve"> i </w:t>
      </w:r>
      <w:r w:rsidRPr="008D2DAE">
        <w:t xml:space="preserve">evropských instituci, které vysvětlovaly tento velkolepý plán. Tajný sen americké zahraniční politiky se náhle naplnil: morální Amerika ujímající se vedoucí role, která je přijímána </w:t>
      </w:r>
      <w:r w:rsidR="002F3FC0" w:rsidRPr="008D2DAE">
        <w:t xml:space="preserve">ně </w:t>
      </w:r>
      <w:r w:rsidRPr="008D2DAE">
        <w:t>spontánním</w:t>
      </w:r>
      <w:r w:rsidR="00AE751F" w:rsidRPr="008D2DAE">
        <w:t xml:space="preserve"> a </w:t>
      </w:r>
      <w:r w:rsidRPr="008D2DAE">
        <w:t xml:space="preserve">autentickým konsensem; spolupráce bez nejmenšího náznaku donucení; zrušení </w:t>
      </w:r>
      <w:r w:rsidR="00AE751F" w:rsidRPr="008D2DAE">
        <w:t>„</w:t>
      </w:r>
      <w:r w:rsidRPr="008D2DAE">
        <w:t>zastaralých</w:t>
      </w:r>
      <w:r w:rsidR="00AE751F" w:rsidRPr="008D2DAE">
        <w:t>“</w:t>
      </w:r>
      <w:r w:rsidRPr="008D2DAE">
        <w:t xml:space="preserve"> koncepcí národních zájmů</w:t>
      </w:r>
      <w:r w:rsidR="00AE751F" w:rsidRPr="008D2DAE">
        <w:t xml:space="preserve"> a </w:t>
      </w:r>
      <w:r w:rsidRPr="008D2DAE">
        <w:t>mocenské politiky.</w:t>
      </w:r>
    </w:p>
    <w:p w:rsidR="00AE751F" w:rsidRPr="008D2DAE" w:rsidRDefault="00AE751F" w:rsidP="00BF453C">
      <w:pPr>
        <w:pStyle w:val="Textodsazen"/>
      </w:pPr>
      <w:r w:rsidRPr="008D2DAE">
        <w:t>V </w:t>
      </w:r>
      <w:r w:rsidR="000151F1" w:rsidRPr="008D2DAE">
        <w:t xml:space="preserve">opojném nadšení poválečných let se přehlédlo, že přístup Evropy není možná </w:t>
      </w:r>
      <w:r w:rsidR="00786149" w:rsidRPr="008D2DAE">
        <w:t>tak</w:t>
      </w:r>
      <w:r w:rsidR="000151F1" w:rsidRPr="008D2DAE">
        <w:t xml:space="preserve"> nový, jak se jeví; byl zcela slučitelný</w:t>
      </w:r>
      <w:r w:rsidRPr="008D2DAE">
        <w:t xml:space="preserve"> s </w:t>
      </w:r>
      <w:r w:rsidR="000151F1" w:rsidRPr="008D2DAE">
        <w:t xml:space="preserve">nejhlubší podstatou národních zájmů. Projekt </w:t>
      </w:r>
      <w:r w:rsidR="00A75B19" w:rsidRPr="008D2DAE">
        <w:t>měl</w:t>
      </w:r>
      <w:r w:rsidR="00A76BE3" w:rsidRPr="008D2DAE">
        <w:t xml:space="preserve"> </w:t>
      </w:r>
      <w:r w:rsidR="000151F1" w:rsidRPr="008D2DAE">
        <w:t>mít tento praktický výsledek: umožnit zničenému</w:t>
      </w:r>
      <w:r w:rsidRPr="008D2DAE">
        <w:t xml:space="preserve"> a </w:t>
      </w:r>
      <w:r w:rsidR="000151F1" w:rsidRPr="008D2DAE">
        <w:t>vypleněnému kontinentu získat ochranu, hospodářskou pomoc</w:t>
      </w:r>
      <w:r w:rsidRPr="008D2DAE">
        <w:t xml:space="preserve"> a </w:t>
      </w:r>
      <w:r w:rsidR="000151F1" w:rsidRPr="008D2DAE">
        <w:t xml:space="preserve">technologii bez jakéhokoli požadavku reciprocity. Přesto pro celou jednu generaci amerických politiků reprezentovala tato zkušenost ideální vzorec mezinárodních vztahů. Nikdy si nepřipustili, </w:t>
      </w:r>
      <w:r w:rsidR="00786149" w:rsidRPr="008D2DAE">
        <w:t>že</w:t>
      </w:r>
      <w:r w:rsidR="000151F1" w:rsidRPr="008D2DAE">
        <w:t xml:space="preserve"> štědrost dělá sice hegemonii snesitelnou, ale nikoli přijatelnou. Zkouška přišla nikoli</w:t>
      </w:r>
      <w:r w:rsidRPr="008D2DAE">
        <w:t xml:space="preserve"> v </w:t>
      </w:r>
      <w:r w:rsidR="000151F1" w:rsidRPr="008D2DAE">
        <w:t xml:space="preserve">letech, kdy se formovaly </w:t>
      </w:r>
      <w:r w:rsidRPr="008D2DAE">
        <w:t>„</w:t>
      </w:r>
      <w:r w:rsidR="000151F1" w:rsidRPr="008D2DAE">
        <w:t>nové</w:t>
      </w:r>
      <w:r w:rsidRPr="008D2DAE">
        <w:t>“</w:t>
      </w:r>
      <w:r w:rsidR="000151F1" w:rsidRPr="008D2DAE">
        <w:t xml:space="preserve"> transatlantické vztahy, ale</w:t>
      </w:r>
      <w:r w:rsidRPr="008D2DAE">
        <w:t xml:space="preserve"> v </w:t>
      </w:r>
      <w:r w:rsidR="000151F1" w:rsidRPr="008D2DAE">
        <w:t>okamžiku, kdy bylo dosaženo jejich proklamovaných cílů.</w:t>
      </w:r>
      <w:r w:rsidRPr="008D2DAE">
        <w:t xml:space="preserve"> V </w:t>
      </w:r>
      <w:r w:rsidR="000151F1" w:rsidRPr="008D2DAE">
        <w:t xml:space="preserve">této době, kdy Evropa znovu </w:t>
      </w:r>
      <w:r w:rsidR="00786149" w:rsidRPr="008D2DAE">
        <w:t>zí</w:t>
      </w:r>
      <w:r w:rsidR="000151F1" w:rsidRPr="008D2DAE">
        <w:t>skala svou hospodářskou moc</w:t>
      </w:r>
      <w:r w:rsidRPr="008D2DAE">
        <w:t xml:space="preserve"> a </w:t>
      </w:r>
      <w:r w:rsidR="000151F1" w:rsidRPr="008D2DAE">
        <w:t>politickou sebedůvěru</w:t>
      </w:r>
      <w:r w:rsidRPr="008D2DAE">
        <w:t xml:space="preserve"> a </w:t>
      </w:r>
      <w:r w:rsidR="000151F1" w:rsidRPr="008D2DAE">
        <w:t xml:space="preserve">kdy se evropské země doslaly do postavení, jež jim umožňovalo </w:t>
      </w:r>
      <w:r w:rsidR="000151F1" w:rsidRPr="008D2DAE">
        <w:rPr>
          <w:i/>
        </w:rPr>
        <w:t>trvat</w:t>
      </w:r>
      <w:r w:rsidR="000151F1" w:rsidRPr="008D2DAE">
        <w:t xml:space="preserve"> na jejich názorech, jinými slovy, když měly reálnou možnost volby, jsme se měli dovědět, zda jsme se účastnili </w:t>
      </w:r>
      <w:r w:rsidR="00786149" w:rsidRPr="008D2DAE">
        <w:t>z</w:t>
      </w:r>
      <w:r w:rsidR="000151F1" w:rsidRPr="008D2DAE">
        <w:t>rodu nové éry nebo jen oprášení tradičních vzorů.</w:t>
      </w:r>
    </w:p>
    <w:p w:rsidR="00AE751F" w:rsidRPr="008D2DAE" w:rsidRDefault="00AE751F" w:rsidP="00BF453C">
      <w:pPr>
        <w:pStyle w:val="Textodsazen"/>
      </w:pPr>
      <w:r w:rsidRPr="008D2DAE">
        <w:t>S </w:t>
      </w:r>
      <w:r w:rsidR="000151F1" w:rsidRPr="008D2DAE">
        <w:t>počátkem 60. let přišlo období zkoušek. Jistě, vznikly důležité nové instituce pro transatlantickou spolupráci</w:t>
      </w:r>
      <w:r w:rsidRPr="008D2DAE">
        <w:t xml:space="preserve"> a </w:t>
      </w:r>
      <w:r w:rsidR="000151F1" w:rsidRPr="008D2DAE">
        <w:t>evropskou integraci. Naše konzultace</w:t>
      </w:r>
      <w:r w:rsidRPr="008D2DAE">
        <w:t xml:space="preserve"> s </w:t>
      </w:r>
      <w:r w:rsidR="000151F1" w:rsidRPr="008D2DAE">
        <w:t>Evropou byly intenzivnější</w:t>
      </w:r>
      <w:r w:rsidRPr="008D2DAE">
        <w:t xml:space="preserve"> a </w:t>
      </w:r>
      <w:r w:rsidR="000151F1" w:rsidRPr="008D2DAE">
        <w:t>upřímnější než</w:t>
      </w:r>
      <w:r w:rsidRPr="008D2DAE">
        <w:t xml:space="preserve"> s </w:t>
      </w:r>
      <w:r w:rsidR="000151F1" w:rsidRPr="008D2DAE">
        <w:t>kteroukoli jinou oblastí světa. Evropská hospodářská integrace napomáhala světovému obchodu</w:t>
      </w:r>
      <w:r w:rsidRPr="008D2DAE">
        <w:t xml:space="preserve"> a </w:t>
      </w:r>
      <w:r w:rsidR="000151F1" w:rsidRPr="008D2DAE">
        <w:t xml:space="preserve">americkému exportu, místo aby </w:t>
      </w:r>
      <w:r w:rsidR="0058414F" w:rsidRPr="008D2DAE">
        <w:t>je</w:t>
      </w:r>
      <w:r w:rsidR="000151F1" w:rsidRPr="008D2DAE">
        <w:t xml:space="preserve"> poškozovala, jak se někteří báli. Evropa postupovala směrem</w:t>
      </w:r>
      <w:r w:rsidRPr="008D2DAE">
        <w:t xml:space="preserve"> k </w:t>
      </w:r>
      <w:r w:rsidR="000151F1" w:rsidRPr="008D2DAE">
        <w:t>politické j</w:t>
      </w:r>
      <w:r w:rsidR="00B97829" w:rsidRPr="008D2DAE">
        <w:t>e</w:t>
      </w:r>
      <w:r w:rsidR="000151F1" w:rsidRPr="008D2DAE">
        <w:t>dno</w:t>
      </w:r>
      <w:r w:rsidR="00B97829" w:rsidRPr="008D2DAE">
        <w:t>tě</w:t>
      </w:r>
      <w:r w:rsidR="000151F1" w:rsidRPr="008D2DAE">
        <w:t xml:space="preserve"> </w:t>
      </w:r>
      <w:r w:rsidR="00A76BE3" w:rsidRPr="008D2DAE">
        <w:t>–</w:t>
      </w:r>
      <w:r w:rsidRPr="008D2DAE">
        <w:t xml:space="preserve"> i </w:t>
      </w:r>
      <w:r w:rsidR="000151F1" w:rsidRPr="008D2DAE">
        <w:t xml:space="preserve">když ne vždy </w:t>
      </w:r>
      <w:r w:rsidR="00B97829" w:rsidRPr="008D2DAE">
        <w:t>tě</w:t>
      </w:r>
      <w:r w:rsidR="000151F1" w:rsidRPr="008D2DAE">
        <w:t xml:space="preserve">mi cestami, </w:t>
      </w:r>
      <w:r w:rsidR="000151F1" w:rsidRPr="008D2DAE">
        <w:lastRenderedPageBreak/>
        <w:t>kterým bychom dávali přednost.</w:t>
      </w:r>
      <w:r w:rsidRPr="008D2DAE">
        <w:t xml:space="preserve"> V </w:t>
      </w:r>
      <w:r w:rsidR="000151F1" w:rsidRPr="008D2DAE">
        <w:t>téže do</w:t>
      </w:r>
      <w:r w:rsidR="00B97829" w:rsidRPr="008D2DAE">
        <w:t>bě</w:t>
      </w:r>
      <w:r w:rsidR="000151F1" w:rsidRPr="008D2DAE">
        <w:t xml:space="preserve"> však pr</w:t>
      </w:r>
      <w:r w:rsidR="00B97829" w:rsidRPr="008D2DAE">
        <w:t>á</w:t>
      </w:r>
      <w:r w:rsidR="000151F1" w:rsidRPr="008D2DAE">
        <w:t>v</w:t>
      </w:r>
      <w:r w:rsidR="00B97829" w:rsidRPr="008D2DAE">
        <w:t>ě</w:t>
      </w:r>
      <w:r w:rsidR="000151F1" w:rsidRPr="008D2DAE">
        <w:t xml:space="preserve"> ús</w:t>
      </w:r>
      <w:r w:rsidR="00071DC7" w:rsidRPr="008D2DAE">
        <w:t>pěc</w:t>
      </w:r>
      <w:r w:rsidR="000151F1" w:rsidRPr="008D2DAE">
        <w:t xml:space="preserve">h cílů </w:t>
      </w:r>
      <w:r w:rsidR="00B97829" w:rsidRPr="008D2DAE">
        <w:t>s</w:t>
      </w:r>
      <w:r w:rsidR="000151F1" w:rsidRPr="008D2DAE">
        <w:t>t</w:t>
      </w:r>
      <w:r w:rsidR="00B97829" w:rsidRPr="008D2DAE">
        <w:t>a</w:t>
      </w:r>
      <w:r w:rsidR="000151F1" w:rsidRPr="008D2DAE">
        <w:t>novených ve 40. letech začal přispívat</w:t>
      </w:r>
      <w:r w:rsidRPr="008D2DAE">
        <w:t xml:space="preserve"> k </w:t>
      </w:r>
      <w:r w:rsidR="000151F1" w:rsidRPr="008D2DAE">
        <w:t>nedorozuměním</w:t>
      </w:r>
      <w:r w:rsidRPr="008D2DAE">
        <w:t xml:space="preserve"> a </w:t>
      </w:r>
      <w:r w:rsidR="000151F1" w:rsidRPr="008D2DAE">
        <w:t>nap</w:t>
      </w:r>
      <w:r w:rsidR="00B97829" w:rsidRPr="008D2DAE">
        <w:t>ětí</w:t>
      </w:r>
      <w:r w:rsidR="000151F1" w:rsidRPr="008D2DAE">
        <w:t xml:space="preserve">. Jak se </w:t>
      </w:r>
      <w:r w:rsidR="00B97829" w:rsidRPr="008D2DAE">
        <w:t>E</w:t>
      </w:r>
      <w:r w:rsidR="000151F1" w:rsidRPr="008D2DAE">
        <w:t>vrop</w:t>
      </w:r>
      <w:r w:rsidR="00B97829" w:rsidRPr="008D2DAE">
        <w:t>a</w:t>
      </w:r>
      <w:r w:rsidR="000151F1" w:rsidRPr="008D2DAE">
        <w:t xml:space="preserve"> stávala mocnější, začala být také agresivnější; kon</w:t>
      </w:r>
      <w:r w:rsidR="00B97829" w:rsidRPr="008D2DAE">
        <w:t>z</w:t>
      </w:r>
      <w:r w:rsidR="000151F1" w:rsidRPr="008D2DAE">
        <w:t>ultace se n</w:t>
      </w:r>
      <w:r w:rsidR="00B97829" w:rsidRPr="008D2DAE">
        <w:t>e</w:t>
      </w:r>
      <w:r w:rsidR="000151F1" w:rsidRPr="008D2DAE">
        <w:t xml:space="preserve">nesly jen ve </w:t>
      </w:r>
      <w:r w:rsidR="00B97829" w:rsidRPr="008D2DAE">
        <w:t>z</w:t>
      </w:r>
      <w:r w:rsidR="000151F1" w:rsidRPr="008D2DAE">
        <w:t>n</w:t>
      </w:r>
      <w:r w:rsidR="00B97829" w:rsidRPr="008D2DAE">
        <w:t>a</w:t>
      </w:r>
      <w:r w:rsidR="000151F1" w:rsidRPr="008D2DAE">
        <w:t>m</w:t>
      </w:r>
      <w:r w:rsidR="00B97829" w:rsidRPr="008D2DAE">
        <w:t>e</w:t>
      </w:r>
      <w:r w:rsidR="000151F1" w:rsidRPr="008D2DAE">
        <w:t>n</w:t>
      </w:r>
      <w:r w:rsidR="00B97829" w:rsidRPr="008D2DAE">
        <w:t>í</w:t>
      </w:r>
      <w:r w:rsidR="000151F1" w:rsidRPr="008D2DAE">
        <w:t xml:space="preserve"> konsensu, stále více se stávaly prostředkem</w:t>
      </w:r>
      <w:r w:rsidRPr="008D2DAE">
        <w:t xml:space="preserve"> k </w:t>
      </w:r>
      <w:r w:rsidR="000151F1" w:rsidRPr="008D2DAE">
        <w:t>artikulování názorových rozdílů. Američtí politici, kteří věřili, že se nacionalismus jejich zásluhou stal</w:t>
      </w:r>
      <w:r w:rsidRPr="008D2DAE">
        <w:t xml:space="preserve"> v </w:t>
      </w:r>
      <w:r w:rsidR="000151F1" w:rsidRPr="008D2DAE">
        <w:t xml:space="preserve">atlantické oblasti zastaralým pojmem, reagovali novými </w:t>
      </w:r>
      <w:r w:rsidRPr="008D2DAE">
        <w:t>„</w:t>
      </w:r>
      <w:r w:rsidR="000151F1" w:rsidRPr="008D2DAE">
        <w:t>velkými dny Marshallova plánu</w:t>
      </w:r>
      <w:r w:rsidRPr="008D2DAE">
        <w:t>“</w:t>
      </w:r>
      <w:r w:rsidR="000151F1" w:rsidRPr="008D2DAE">
        <w:t>, jak se tomu posléze začalo říkat,</w:t>
      </w:r>
      <w:r w:rsidRPr="008D2DAE">
        <w:t xml:space="preserve"> a </w:t>
      </w:r>
      <w:r w:rsidR="000151F1" w:rsidRPr="008D2DAE">
        <w:t>počínali si při tom</w:t>
      </w:r>
      <w:r w:rsidRPr="008D2DAE">
        <w:t xml:space="preserve"> s </w:t>
      </w:r>
      <w:r w:rsidR="000151F1" w:rsidRPr="008D2DAE">
        <w:t>nostalgií, jež neodpovídala dokonce ani nezpochybnitelným úsp</w:t>
      </w:r>
      <w:r w:rsidR="00B97829" w:rsidRPr="008D2DAE">
        <w:t>ěc</w:t>
      </w:r>
      <w:r w:rsidR="000151F1" w:rsidRPr="008D2DAE">
        <w:t>hům tohoto projektu.</w:t>
      </w:r>
    </w:p>
    <w:p w:rsidR="00AE751F" w:rsidRPr="008D2DAE" w:rsidRDefault="000151F1" w:rsidP="00BF453C">
      <w:pPr>
        <w:pStyle w:val="Textodsazen"/>
      </w:pPr>
      <w:r w:rsidRPr="008D2DAE">
        <w:t>Nové konstrukce mezinárodních vztahů se však</w:t>
      </w:r>
      <w:r w:rsidR="00AE751F" w:rsidRPr="008D2DAE">
        <w:t xml:space="preserve"> z </w:t>
      </w:r>
      <w:r w:rsidRPr="008D2DAE">
        <w:t>definice dají vytvářet jen</w:t>
      </w:r>
      <w:r w:rsidR="00AE751F" w:rsidRPr="008D2DAE">
        <w:t xml:space="preserve"> v </w:t>
      </w:r>
      <w:r w:rsidRPr="008D2DAE">
        <w:t>dlouhých intervalech; právě jejich úspěch vylučuje brzké opakování. Ve skutečnosti je mohou ohrozit pokusy změnit jeden velký počin ve stereotyp. Jak poválečná Evropa dostávala svůj tvar, získávaly transatlantické vztahy pozemštější podobu</w:t>
      </w:r>
      <w:r w:rsidR="00AE751F" w:rsidRPr="008D2DAE">
        <w:t xml:space="preserve"> a </w:t>
      </w:r>
      <w:r w:rsidRPr="008D2DAE">
        <w:t xml:space="preserve">problémy byly méně dramatické. Transatlantická spolupráce byla paradoxně nejúspěšnější, když se koncentrovala na </w:t>
      </w:r>
      <w:r w:rsidR="00AE751F" w:rsidRPr="008D2DAE">
        <w:t>„</w:t>
      </w:r>
      <w:r w:rsidRPr="008D2DAE">
        <w:t>udržování domácnosti</w:t>
      </w:r>
      <w:r w:rsidR="00AE751F" w:rsidRPr="008D2DAE">
        <w:t>“</w:t>
      </w:r>
      <w:r w:rsidRPr="008D2DAE">
        <w:t xml:space="preserve">; vztahy se otrávily, když si dala </w:t>
      </w:r>
      <w:r w:rsidR="00AE751F" w:rsidRPr="008D2DAE">
        <w:t>„</w:t>
      </w:r>
      <w:r w:rsidRPr="008D2DAE">
        <w:t>stavitelské</w:t>
      </w:r>
      <w:r w:rsidR="00AE751F" w:rsidRPr="008D2DAE">
        <w:t>“</w:t>
      </w:r>
      <w:r w:rsidRPr="008D2DAE">
        <w:t xml:space="preserve"> cíle.</w:t>
      </w:r>
      <w:r w:rsidR="00AE751F" w:rsidRPr="008D2DAE">
        <w:t xml:space="preserve"> V </w:t>
      </w:r>
      <w:r w:rsidRPr="008D2DAE">
        <w:t>případě Nixonovy administrativy tomu nebylo jinak. Stejně jako její bezprostřední předchůdci měla největší úspěch</w:t>
      </w:r>
      <w:r w:rsidR="00AE751F" w:rsidRPr="008D2DAE">
        <w:t xml:space="preserve"> v </w:t>
      </w:r>
      <w:r w:rsidRPr="008D2DAE">
        <w:t>těch oblastech, kde si dávala nejskromnější politické cíle:</w:t>
      </w:r>
      <w:r w:rsidR="00AE751F" w:rsidRPr="008D2DAE">
        <w:t xml:space="preserve"> v </w:t>
      </w:r>
      <w:r w:rsidRPr="008D2DAE">
        <w:t>budování důvěry, ve zdůrazňování významu konzultací,</w:t>
      </w:r>
      <w:r w:rsidR="00AE751F" w:rsidRPr="008D2DAE">
        <w:t xml:space="preserve"> v </w:t>
      </w:r>
      <w:r w:rsidRPr="008D2DAE">
        <w:t>udržování vnitropolitického konsensu, že by</w:t>
      </w:r>
      <w:r w:rsidR="00AE751F" w:rsidRPr="008D2DAE">
        <w:t xml:space="preserve"> v </w:t>
      </w:r>
      <w:r w:rsidRPr="008D2DAE">
        <w:t>Evropě měly zůstat naše jednotky,</w:t>
      </w:r>
      <w:r w:rsidR="00AE751F" w:rsidRPr="008D2DAE">
        <w:t xml:space="preserve"> a v </w:t>
      </w:r>
      <w:r w:rsidRPr="008D2DAE">
        <w:t>ponechávání evropské integrace na evropských iniciativách. Přesto jsme byli</w:t>
      </w:r>
      <w:r w:rsidR="00AE751F" w:rsidRPr="008D2DAE">
        <w:t xml:space="preserve"> v </w:t>
      </w:r>
      <w:r w:rsidRPr="008D2DAE">
        <w:t xml:space="preserve">průběhu tohoto období obviňováni ze </w:t>
      </w:r>
      <w:r w:rsidR="00AE751F" w:rsidRPr="008D2DAE">
        <w:t>„</w:t>
      </w:r>
      <w:r w:rsidRPr="008D2DAE">
        <w:t>zanedbávání našich spojenců</w:t>
      </w:r>
      <w:r w:rsidR="00AE751F" w:rsidRPr="008D2DAE">
        <w:t>“</w:t>
      </w:r>
      <w:r w:rsidRPr="008D2DAE">
        <w:t>. Když jsme se rozhodli usilovat</w:t>
      </w:r>
      <w:r w:rsidR="00AE751F" w:rsidRPr="008D2DAE">
        <w:t xml:space="preserve"> o </w:t>
      </w:r>
      <w:r w:rsidRPr="008D2DAE">
        <w:t xml:space="preserve">tradiční </w:t>
      </w:r>
      <w:r w:rsidR="00AE751F" w:rsidRPr="008D2DAE">
        <w:t>„</w:t>
      </w:r>
      <w:r w:rsidRPr="008D2DAE">
        <w:t>revitalizaci</w:t>
      </w:r>
      <w:r w:rsidR="00AE751F" w:rsidRPr="008D2DAE">
        <w:t>“</w:t>
      </w:r>
      <w:r w:rsidRPr="008D2DAE">
        <w:t>, čelili jsme témuž dilematu, před kterým stáli naši předchůdci</w:t>
      </w:r>
      <w:r w:rsidR="00AE751F" w:rsidRPr="008D2DAE">
        <w:t xml:space="preserve"> a </w:t>
      </w:r>
      <w:r w:rsidRPr="008D2DAE">
        <w:t>později</w:t>
      </w:r>
      <w:r w:rsidR="00AE751F" w:rsidRPr="008D2DAE">
        <w:t xml:space="preserve"> i </w:t>
      </w:r>
      <w:r w:rsidRPr="008D2DAE">
        <w:t>naši následovníci: že člověk nemůže založit zahraniční politiku na abstraktní touze po duchovním naplnění.</w:t>
      </w:r>
    </w:p>
    <w:p w:rsidR="00AE751F" w:rsidRPr="008D2DAE" w:rsidRDefault="00AE751F" w:rsidP="00BF453C">
      <w:pPr>
        <w:pStyle w:val="Textodsazen"/>
      </w:pPr>
      <w:r w:rsidRPr="008D2DAE">
        <w:t>V </w:t>
      </w:r>
      <w:r w:rsidR="000151F1" w:rsidRPr="008D2DAE">
        <w:t>počátečních letech Nixonovy administrativy byla západní aliance</w:t>
      </w:r>
      <w:r w:rsidRPr="008D2DAE">
        <w:t xml:space="preserve"> v </w:t>
      </w:r>
      <w:r w:rsidR="000151F1" w:rsidRPr="008D2DAE">
        <w:t>kvasu,</w:t>
      </w:r>
      <w:r w:rsidRPr="008D2DAE">
        <w:t xml:space="preserve"> z </w:t>
      </w:r>
      <w:r w:rsidR="000151F1" w:rsidRPr="008D2DAE">
        <w:t xml:space="preserve">větší části kvůli iniciativám, které byly evropského původu: Wilsonově snaze zajistit Británii vstup do Společného trhu, Brandtově </w:t>
      </w:r>
      <w:r w:rsidR="000151F1" w:rsidRPr="008D2DAE">
        <w:rPr>
          <w:i/>
        </w:rPr>
        <w:t>Ostpolitik,</w:t>
      </w:r>
      <w:r w:rsidR="000151F1" w:rsidRPr="008D2DAE">
        <w:t xml:space="preserve"> de Gaullově</w:t>
      </w:r>
      <w:r w:rsidRPr="008D2DAE">
        <w:t xml:space="preserve"> a </w:t>
      </w:r>
      <w:r w:rsidR="000151F1" w:rsidRPr="008D2DAE">
        <w:t>později Pompidouově snaze znovu navázat kontakty</w:t>
      </w:r>
      <w:r w:rsidRPr="008D2DAE">
        <w:t xml:space="preserve"> s </w:t>
      </w:r>
      <w:r w:rsidR="000151F1" w:rsidRPr="008D2DAE">
        <w:t>Amerikou. Nesnažili jsme se</w:t>
      </w:r>
      <w:r w:rsidRPr="008D2DAE">
        <w:t xml:space="preserve"> o </w:t>
      </w:r>
      <w:r w:rsidR="000151F1" w:rsidRPr="008D2DAE">
        <w:t>žádný velký průlom, tiše jsme se však snažili pomoci Británii</w:t>
      </w:r>
      <w:r w:rsidRPr="008D2DAE">
        <w:t xml:space="preserve"> k </w:t>
      </w:r>
      <w:r w:rsidR="000151F1" w:rsidRPr="008D2DAE">
        <w:t xml:space="preserve">přijetí do Společného trhu. Rozhodujícím způsobem jsme se podíleli na konečném úspěchu </w:t>
      </w:r>
      <w:r w:rsidR="000151F1" w:rsidRPr="008D2DAE">
        <w:rPr>
          <w:i/>
        </w:rPr>
        <w:t>Ostpolitik</w:t>
      </w:r>
      <w:r w:rsidRPr="008D2DAE">
        <w:t xml:space="preserve"> a </w:t>
      </w:r>
      <w:r w:rsidR="000151F1" w:rsidRPr="008D2DAE">
        <w:t>rozhovorů</w:t>
      </w:r>
      <w:r w:rsidRPr="008D2DAE">
        <w:t xml:space="preserve"> o </w:t>
      </w:r>
      <w:r w:rsidR="000151F1" w:rsidRPr="008D2DAE">
        <w:t>Berlíně. Významně jsme zlepšili spolupráci</w:t>
      </w:r>
      <w:r w:rsidRPr="008D2DAE">
        <w:t xml:space="preserve"> s </w:t>
      </w:r>
      <w:r w:rsidR="000151F1" w:rsidRPr="008D2DAE">
        <w:t>Francií.</w:t>
      </w:r>
      <w:r w:rsidRPr="008D2DAE">
        <w:t xml:space="preserve"> A </w:t>
      </w:r>
      <w:r w:rsidR="000151F1" w:rsidRPr="008D2DAE">
        <w:t>podařilo se nám zabránit stažení části našich jednotek</w:t>
      </w:r>
      <w:r w:rsidRPr="008D2DAE">
        <w:t xml:space="preserve"> z </w:t>
      </w:r>
      <w:r w:rsidR="000151F1" w:rsidRPr="008D2DAE">
        <w:t>Evropy, přestože</w:t>
      </w:r>
      <w:r w:rsidRPr="008D2DAE">
        <w:t xml:space="preserve"> o </w:t>
      </w:r>
      <w:r w:rsidR="000151F1" w:rsidRPr="008D2DAE">
        <w:t>ně Kongres zuřivě usiloval.</w:t>
      </w:r>
    </w:p>
    <w:p w:rsidR="00AE751F" w:rsidRPr="008D2DAE" w:rsidRDefault="000151F1" w:rsidP="00BF453C">
      <w:pPr>
        <w:pStyle w:val="Textodsazen"/>
      </w:pPr>
      <w:r w:rsidRPr="008D2DAE">
        <w:t>Náš přístup jsem shrnul</w:t>
      </w:r>
      <w:r w:rsidR="00AE751F" w:rsidRPr="008D2DAE">
        <w:t xml:space="preserve"> v </w:t>
      </w:r>
      <w:r w:rsidRPr="008D2DAE">
        <w:t>memorandu prezidentovi. Napsal jsem je</w:t>
      </w:r>
      <w:r w:rsidR="00AE751F" w:rsidRPr="008D2DAE">
        <w:t xml:space="preserve"> v </w:t>
      </w:r>
      <w:r w:rsidRPr="008D2DAE">
        <w:t>březnu roku 1970, ale</w:t>
      </w:r>
      <w:r w:rsidR="00B97829" w:rsidRPr="008D2DAE">
        <w:t xml:space="preserve"> </w:t>
      </w:r>
      <w:r w:rsidRPr="008D2DAE">
        <w:t>je vhodné se</w:t>
      </w:r>
      <w:r w:rsidR="00AE751F" w:rsidRPr="008D2DAE">
        <w:t xml:space="preserve"> o </w:t>
      </w:r>
      <w:r w:rsidRPr="008D2DAE">
        <w:t>něm na tomto místě zmínit. Nixon mi položil otázku, zda je ve světle postupující evropské integrace ještě potřebné, aby Amerika měla</w:t>
      </w:r>
      <w:r w:rsidR="00AE751F" w:rsidRPr="008D2DAE">
        <w:t xml:space="preserve"> v </w:t>
      </w:r>
      <w:r w:rsidRPr="008D2DAE">
        <w:t>atlantických záležitostech vůdčí roli. Nixon zjevně potřeboval ujištění. Vyrostl</w:t>
      </w:r>
      <w:r w:rsidR="00AE751F" w:rsidRPr="008D2DAE">
        <w:t xml:space="preserve"> v </w:t>
      </w:r>
      <w:r w:rsidRPr="008D2DAE">
        <w:t>duchu názorů generace Arthura Vandenberga, jejíž příslušníci podpořili naši bezprecedentní alianci</w:t>
      </w:r>
      <w:r w:rsidR="00AE751F" w:rsidRPr="008D2DAE">
        <w:t xml:space="preserve"> s </w:t>
      </w:r>
      <w:r w:rsidRPr="008D2DAE">
        <w:t>Evropou bez ohledu na to, zda byli republikány nebo demokraty. Nixonova otázka patřila do stejné kategorie jako jeho příležitostné úvahy, že už nebude usilovat</w:t>
      </w:r>
      <w:r w:rsidR="00AE751F" w:rsidRPr="008D2DAE">
        <w:t xml:space="preserve"> o </w:t>
      </w:r>
      <w:r w:rsidRPr="008D2DAE">
        <w:t xml:space="preserve">druhé funkční </w:t>
      </w:r>
      <w:r w:rsidRPr="008D2DAE">
        <w:lastRenderedPageBreak/>
        <w:t>období</w:t>
      </w:r>
      <w:r w:rsidR="00AE751F" w:rsidRPr="008D2DAE">
        <w:t xml:space="preserve"> v </w:t>
      </w:r>
      <w:r w:rsidRPr="008D2DAE">
        <w:t>Bílém domě. Když se ptal na svou politickou budoucnost, chtěl ve skutečnosti slyšet, že je nepostradatelný.</w:t>
      </w:r>
      <w:r w:rsidR="00AE751F" w:rsidRPr="008D2DAE">
        <w:t xml:space="preserve"> V </w:t>
      </w:r>
      <w:r w:rsidRPr="008D2DAE">
        <w:t>souvislosti</w:t>
      </w:r>
      <w:r w:rsidR="00AE751F" w:rsidRPr="008D2DAE">
        <w:t xml:space="preserve"> s </w:t>
      </w:r>
      <w:r w:rsidRPr="008D2DAE">
        <w:t>Evropou očekával, že ode mne uslyší potvrzení článku víry, kterým se řídila americká politika</w:t>
      </w:r>
      <w:r w:rsidR="00AE751F" w:rsidRPr="008D2DAE">
        <w:t xml:space="preserve"> v </w:t>
      </w:r>
      <w:r w:rsidRPr="008D2DAE">
        <w:t>období, kdy on byl politickým učněm: tedy že vůdčí role Ameriky zůstává ústřední záležitostí.</w:t>
      </w:r>
    </w:p>
    <w:p w:rsidR="00AE751F" w:rsidRPr="008D2DAE" w:rsidRDefault="000151F1" w:rsidP="00BF453C">
      <w:pPr>
        <w:pStyle w:val="Textodsazen"/>
      </w:pPr>
      <w:r w:rsidRPr="008D2DAE">
        <w:t>Nemusel jsem se nějak přesvědčovat, abych vynesl tento verdikt; bylo to jádro mého vlastního přesvědčení. Váha Ameriky</w:t>
      </w:r>
      <w:r w:rsidR="00AE751F" w:rsidRPr="008D2DAE">
        <w:t xml:space="preserve"> a </w:t>
      </w:r>
      <w:r w:rsidRPr="008D2DAE">
        <w:t xml:space="preserve">její vůdčí role byly stále </w:t>
      </w:r>
      <w:r w:rsidR="005B3A7E" w:rsidRPr="008D2DAE">
        <w:t>potřebné</w:t>
      </w:r>
      <w:r w:rsidRPr="008D2DAE">
        <w:t>, tvrdil jsem, protože přes veškerý hospodářský pokrok nedosáhli Evrop</w:t>
      </w:r>
      <w:r w:rsidR="00B97829" w:rsidRPr="008D2DAE">
        <w:t>a</w:t>
      </w:r>
      <w:r w:rsidRPr="008D2DAE">
        <w:t>né ješt</w:t>
      </w:r>
      <w:r w:rsidR="00B97829" w:rsidRPr="008D2DAE">
        <w:t xml:space="preserve">ě </w:t>
      </w:r>
      <w:r w:rsidRPr="008D2DAE">
        <w:t xml:space="preserve">soudržnosti, vnitřní stability nebo vůle postavit se moci Sovětského svazu, Jednota aliance, psal jsem, vyžaduje od Spojených států tři </w:t>
      </w:r>
      <w:r w:rsidR="002F3FC0" w:rsidRPr="008D2DAE">
        <w:t>věc</w:t>
      </w:r>
      <w:r w:rsidRPr="008D2DAE">
        <w:t>i</w:t>
      </w:r>
      <w:r w:rsidR="003B5948" w:rsidRPr="008D2DAE">
        <w:t>:</w:t>
      </w:r>
    </w:p>
    <w:p w:rsidR="00AE751F" w:rsidRPr="008D2DAE" w:rsidRDefault="000151F1" w:rsidP="00BF453C">
      <w:pPr>
        <w:pStyle w:val="Textodsazen"/>
      </w:pPr>
      <w:r w:rsidRPr="008D2DAE">
        <w:t>Za prvé,</w:t>
      </w:r>
      <w:r w:rsidR="00AE751F" w:rsidRPr="008D2DAE">
        <w:t xml:space="preserve"> v </w:t>
      </w:r>
      <w:r w:rsidRPr="008D2DAE">
        <w:t>našich jednáních se Sovětským svazem musíme zůstat střízliví, Kdybychom se začali chovat příliš zbrkle, začaly by se evropské země obávat americk</w:t>
      </w:r>
      <w:r w:rsidR="00AE751F" w:rsidRPr="008D2DAE">
        <w:t>o-s</w:t>
      </w:r>
      <w:r w:rsidRPr="008D2DAE">
        <w:t>ovětské dohody. Za takových okolností by přicházely se stále větším počtem vlastních iniciativ, možná až neprozíravých, aby chránily sam</w:t>
      </w:r>
      <w:r w:rsidR="00B97829" w:rsidRPr="008D2DAE">
        <w:t>y</w:t>
      </w:r>
      <w:r w:rsidRPr="008D2DAE">
        <w:t xml:space="preserve"> sebe vlastními ujednáními se Sovětským svazem. Totéž by se však paradoxně stalo, kdyby Spojené </w:t>
      </w:r>
      <w:r w:rsidR="00B97829" w:rsidRPr="008D2DAE">
        <w:t>stá</w:t>
      </w:r>
      <w:r w:rsidRPr="008D2DAE">
        <w:t>ty zůstaly</w:t>
      </w:r>
      <w:r w:rsidR="00AE751F" w:rsidRPr="008D2DAE">
        <w:t xml:space="preserve"> v </w:t>
      </w:r>
      <w:r w:rsidRPr="008D2DAE">
        <w:t>zákopech studené války.</w:t>
      </w:r>
      <w:r w:rsidR="00AE751F" w:rsidRPr="008D2DAE">
        <w:t xml:space="preserve"> V </w:t>
      </w:r>
      <w:r w:rsidRPr="008D2DAE">
        <w:t>tomto případě by evropské politiky lákala možnost představovat se veřejnosti</w:t>
      </w:r>
      <w:r w:rsidR="00AE751F" w:rsidRPr="008D2DAE">
        <w:t xml:space="preserve"> v </w:t>
      </w:r>
      <w:r w:rsidRPr="008D2DAE">
        <w:t xml:space="preserve">roli </w:t>
      </w:r>
      <w:r w:rsidR="00AE751F" w:rsidRPr="008D2DAE">
        <w:t>„</w:t>
      </w:r>
      <w:r w:rsidRPr="008D2DAE">
        <w:t>prostředníků</w:t>
      </w:r>
      <w:r w:rsidR="00AE751F" w:rsidRPr="008D2DAE">
        <w:t>“</w:t>
      </w:r>
      <w:r w:rsidRPr="008D2DAE">
        <w:t xml:space="preserve"> mezi válkychtivými </w:t>
      </w:r>
      <w:r w:rsidR="005B3A7E" w:rsidRPr="008D2DAE">
        <w:t>supervelmocemi</w:t>
      </w:r>
      <w:r w:rsidRPr="008D2DAE">
        <w:t>. Spojené státy musí</w:t>
      </w:r>
      <w:r w:rsidR="00AE751F" w:rsidRPr="008D2DAE">
        <w:t xml:space="preserve"> v </w:t>
      </w:r>
      <w:r w:rsidRPr="008D2DAE">
        <w:t>souvislosti se Sovětským svazem vést uvážlivou politiku: dostatečně ráznou, aby udržely zájem na společné obraně,</w:t>
      </w:r>
      <w:r w:rsidR="00AE751F" w:rsidRPr="008D2DAE">
        <w:t xml:space="preserve"> a </w:t>
      </w:r>
      <w:r w:rsidRPr="008D2DAE">
        <w:t>dostatečně pružnou, aby zabránily svým spojencům závodit, kdo bude dříve</w:t>
      </w:r>
      <w:r w:rsidR="00AE751F" w:rsidRPr="008D2DAE">
        <w:t xml:space="preserve"> v </w:t>
      </w:r>
      <w:r w:rsidRPr="008D2DAE">
        <w:t>Moskvě.</w:t>
      </w:r>
    </w:p>
    <w:p w:rsidR="00AE751F" w:rsidRPr="008D2DAE" w:rsidRDefault="000151F1" w:rsidP="00BF453C">
      <w:pPr>
        <w:pStyle w:val="Textodsazen"/>
      </w:pPr>
      <w:r w:rsidRPr="008D2DAE">
        <w:t xml:space="preserve">Za druhé, musíme být úzkostlivě pečliví při konzultacích. Naši spojenci si musí </w:t>
      </w:r>
      <w:r w:rsidR="00AA2839" w:rsidRPr="008D2DAE">
        <w:t>být</w:t>
      </w:r>
      <w:r w:rsidRPr="008D2DAE">
        <w:t xml:space="preserve"> jisti, že jejich životně důležité zájmy budou chráněny</w:t>
      </w:r>
      <w:r w:rsidR="00AE751F" w:rsidRPr="008D2DAE">
        <w:t xml:space="preserve"> v </w:t>
      </w:r>
      <w:r w:rsidRPr="008D2DAE">
        <w:t>jednáních jako například</w:t>
      </w:r>
      <w:r w:rsidR="00AE751F" w:rsidRPr="008D2DAE">
        <w:t xml:space="preserve"> o </w:t>
      </w:r>
      <w:r w:rsidRPr="008D2DAE">
        <w:t>SALT. Pokud se sami nebudeme chovat dokonale, nemůžeme na Evropanech ž</w:t>
      </w:r>
      <w:r w:rsidR="00B97829" w:rsidRPr="008D2DAE">
        <w:t>ád</w:t>
      </w:r>
      <w:r w:rsidRPr="008D2DAE">
        <w:t>at, aby oplátkou za to dodržovali vysoký standard konzultací</w:t>
      </w:r>
      <w:r w:rsidR="00AE751F" w:rsidRPr="008D2DAE">
        <w:t xml:space="preserve"> v </w:t>
      </w:r>
      <w:r w:rsidRPr="008D2DAE">
        <w:t>rámci aliance.</w:t>
      </w:r>
    </w:p>
    <w:p w:rsidR="00AE751F" w:rsidRPr="008D2DAE" w:rsidRDefault="000151F1" w:rsidP="00BF453C">
      <w:pPr>
        <w:pStyle w:val="Textodsazen"/>
      </w:pPr>
      <w:r w:rsidRPr="008D2DAE">
        <w:t>Za třetí, musíme se vyhnout jednostrannému omezení amerických sil</w:t>
      </w:r>
      <w:r w:rsidR="00AE751F" w:rsidRPr="008D2DAE">
        <w:t xml:space="preserve"> v </w:t>
      </w:r>
      <w:r w:rsidRPr="008D2DAE">
        <w:t xml:space="preserve">Evropě, </w:t>
      </w:r>
      <w:r w:rsidR="005B3A7E" w:rsidRPr="008D2DAE">
        <w:t>ať</w:t>
      </w:r>
      <w:r w:rsidR="00AE751F" w:rsidRPr="008D2DAE">
        <w:t xml:space="preserve"> z </w:t>
      </w:r>
      <w:r w:rsidRPr="008D2DAE">
        <w:t xml:space="preserve">důvodů svízelné </w:t>
      </w:r>
      <w:r w:rsidR="005B3A7E" w:rsidRPr="008D2DAE">
        <w:t>finanční</w:t>
      </w:r>
      <w:r w:rsidRPr="008D2DAE">
        <w:t xml:space="preserve"> situace exekutivy nebo nových izolacionistických n</w:t>
      </w:r>
      <w:r w:rsidR="00B97829" w:rsidRPr="008D2DAE">
        <w:t>á</w:t>
      </w:r>
      <w:r w:rsidRPr="008D2DAE">
        <w:t>lad</w:t>
      </w:r>
      <w:r w:rsidR="00AE751F" w:rsidRPr="008D2DAE">
        <w:t xml:space="preserve"> v </w:t>
      </w:r>
      <w:r w:rsidRPr="008D2DAE">
        <w:t xml:space="preserve">Kongresu. To je zásadní test naší vedoucí role, neboť významná redukce </w:t>
      </w:r>
      <w:r w:rsidR="005B3A7E" w:rsidRPr="008D2DAE">
        <w:t>je</w:t>
      </w:r>
      <w:r w:rsidRPr="008D2DAE">
        <w:t>dnotek, ať už</w:t>
      </w:r>
      <w:r w:rsidR="00AE751F" w:rsidRPr="008D2DAE">
        <w:t xml:space="preserve"> z </w:t>
      </w:r>
      <w:r w:rsidRPr="008D2DAE">
        <w:t>jakýchkoli příčin, by vážně podkopala NATO</w:t>
      </w:r>
      <w:r w:rsidR="00AE751F" w:rsidRPr="008D2DAE">
        <w:t xml:space="preserve"> a </w:t>
      </w:r>
      <w:r w:rsidRPr="008D2DAE">
        <w:t>podporovala tendenci podřídit se Sovětskému svazu.</w:t>
      </w:r>
    </w:p>
    <w:p w:rsidR="00AE751F" w:rsidRPr="008D2DAE" w:rsidRDefault="000151F1" w:rsidP="00BF453C">
      <w:pPr>
        <w:pStyle w:val="Textodsazen"/>
      </w:pPr>
      <w:r w:rsidRPr="008D2DAE">
        <w:t>Toto byly zásady, které jsme se snažili naplnit ve vztazích</w:t>
      </w:r>
      <w:r w:rsidR="00AE751F" w:rsidRPr="008D2DAE">
        <w:t xml:space="preserve"> s </w:t>
      </w:r>
      <w:r w:rsidRPr="008D2DAE">
        <w:t>našimi atlantickými spojenci. Ne vždy jsme uspěli.</w:t>
      </w:r>
      <w:r w:rsidR="00AE751F" w:rsidRPr="008D2DAE">
        <w:t xml:space="preserve"> V </w:t>
      </w:r>
      <w:r w:rsidRPr="008D2DAE">
        <w:t xml:space="preserve">prvních letech Nixonovy administrativy jsme </w:t>
      </w:r>
      <w:r w:rsidR="005B3A7E" w:rsidRPr="008D2DAE">
        <w:t>však</w:t>
      </w:r>
      <w:r w:rsidRPr="008D2DAE">
        <w:t xml:space="preserve"> byli svědky povzbuzujícího vývoje.</w:t>
      </w:r>
    </w:p>
    <w:p w:rsidR="00AE751F" w:rsidRPr="008D2DAE" w:rsidRDefault="000151F1" w:rsidP="00D37A2F">
      <w:pPr>
        <w:pStyle w:val="Nadpis3"/>
      </w:pPr>
      <w:bookmarkStart w:id="362" w:name="bookmark90"/>
      <w:bookmarkStart w:id="363" w:name="_Toc384757519"/>
      <w:bookmarkStart w:id="364" w:name="_Toc384757809"/>
      <w:bookmarkStart w:id="365" w:name="_Toc385021615"/>
      <w:r w:rsidRPr="008D2DAE">
        <w:t>Konzultace</w:t>
      </w:r>
      <w:bookmarkEnd w:id="362"/>
      <w:bookmarkEnd w:id="363"/>
      <w:bookmarkEnd w:id="364"/>
      <w:bookmarkEnd w:id="365"/>
    </w:p>
    <w:p w:rsidR="00AE751F" w:rsidRPr="008D2DAE" w:rsidRDefault="003B5948" w:rsidP="009A7185">
      <w:pPr>
        <w:pStyle w:val="Text-neodsazen"/>
      </w:pPr>
      <w:r w:rsidRPr="008D2DAE">
        <w:t>V</w:t>
      </w:r>
      <w:r w:rsidR="000151F1" w:rsidRPr="008D2DAE">
        <w:t>ěrni slibům, které Nixon dal při své první cestě do Evropy na začátku roku 1969, jsme</w:t>
      </w:r>
      <w:r w:rsidR="00AE751F" w:rsidRPr="008D2DAE">
        <w:t xml:space="preserve"> v </w:t>
      </w:r>
      <w:r w:rsidR="000151F1" w:rsidRPr="008D2DAE">
        <w:t>následujících měsících vedli intenzivní konzultace se spojeneckými zeměmi.</w:t>
      </w:r>
      <w:r w:rsidR="00AE751F" w:rsidRPr="008D2DAE">
        <w:t xml:space="preserve"> V </w:t>
      </w:r>
      <w:r w:rsidR="000151F1" w:rsidRPr="008D2DAE">
        <w:t>březnu 1969 se Nixon ve Washingtonu setkal</w:t>
      </w:r>
      <w:r w:rsidR="00AE751F" w:rsidRPr="008D2DAE">
        <w:t xml:space="preserve"> s </w:t>
      </w:r>
      <w:r w:rsidR="000151F1" w:rsidRPr="008D2DAE">
        <w:t>kanadským premiérem Pierrem Trudeauem. Vztahy mezi Kanadou</w:t>
      </w:r>
      <w:r w:rsidR="00AE751F" w:rsidRPr="008D2DAE">
        <w:t xml:space="preserve"> a </w:t>
      </w:r>
      <w:r w:rsidR="000151F1" w:rsidRPr="008D2DAE">
        <w:t xml:space="preserve">NATO </w:t>
      </w:r>
      <w:r w:rsidR="000151F1" w:rsidRPr="008D2DAE">
        <w:lastRenderedPageBreak/>
        <w:t>měly vždy specifický charakter. Na rozdíl od evropských zemí nebyla Kanada přímo ohrožena; na roz</w:t>
      </w:r>
      <w:r w:rsidR="00B97829" w:rsidRPr="008D2DAE">
        <w:t>dí</w:t>
      </w:r>
      <w:r w:rsidR="000151F1" w:rsidRPr="008D2DAE">
        <w:t>l od Spojených států nemohla být pro společnou obranu rozhodující; přínos Kanady</w:t>
      </w:r>
      <w:r w:rsidR="00AE751F" w:rsidRPr="008D2DAE">
        <w:t xml:space="preserve"> k </w:t>
      </w:r>
      <w:r w:rsidR="000151F1" w:rsidRPr="008D2DAE">
        <w:t>obraně aliance by byl ve srovnání</w:t>
      </w:r>
      <w:r w:rsidR="00AE751F" w:rsidRPr="008D2DAE">
        <w:t xml:space="preserve"> s </w:t>
      </w:r>
      <w:r w:rsidR="000151F1" w:rsidRPr="008D2DAE">
        <w:t>hlavními evropskými mocnostmi</w:t>
      </w:r>
      <w:r w:rsidR="00AE751F" w:rsidRPr="008D2DAE">
        <w:t xml:space="preserve"> a </w:t>
      </w:r>
      <w:r w:rsidR="000151F1" w:rsidRPr="008D2DAE">
        <w:t>Spojenými státy jen okrajový. Její svazky se spojenci měly tudíž hlavně silný symbolický charakter. Byla připravena podpořit zásadu kolektivní bezpečnosti poskytnutím určitých vojenských sil; současně se však silně zasazovala za opatřeni, jež by uvolnila napětí.</w:t>
      </w:r>
    </w:p>
    <w:p w:rsidR="00AE751F" w:rsidRPr="008D2DAE" w:rsidRDefault="000151F1" w:rsidP="00BF453C">
      <w:pPr>
        <w:pStyle w:val="Textodsazen"/>
      </w:pPr>
      <w:r w:rsidRPr="008D2DAE">
        <w:t>Poněkud odtažitý postoj Kanady spolu</w:t>
      </w:r>
      <w:r w:rsidR="00AE751F" w:rsidRPr="008D2DAE">
        <w:t xml:space="preserve"> s </w:t>
      </w:r>
      <w:r w:rsidRPr="008D2DAE">
        <w:t>jejím vysoce kvalitním veden</w:t>
      </w:r>
      <w:r w:rsidR="00B97829" w:rsidRPr="008D2DAE">
        <w:t>í</w:t>
      </w:r>
      <w:r w:rsidRPr="008D2DAE">
        <w:t>m jí však d</w:t>
      </w:r>
      <w:r w:rsidR="00B97829" w:rsidRPr="008D2DAE">
        <w:t>á</w:t>
      </w:r>
      <w:r w:rsidRPr="008D2DAE">
        <w:t>val vliv, který nebyl úměrný jejímu vojenskému přínosu. Vedla globální zahraniční politiku; účastnila se</w:t>
      </w:r>
      <w:r w:rsidR="00AE751F" w:rsidRPr="008D2DAE">
        <w:t xml:space="preserve"> v </w:t>
      </w:r>
      <w:r w:rsidRPr="008D2DAE">
        <w:t>mezinárodních mírových silách; konstruktivně přispívala</w:t>
      </w:r>
      <w:r w:rsidR="00AE751F" w:rsidRPr="008D2DAE">
        <w:t xml:space="preserve"> k </w:t>
      </w:r>
      <w:r w:rsidRPr="008D2DAE">
        <w:t>dialogu mezi rozvinutými</w:t>
      </w:r>
      <w:r w:rsidR="00AE751F" w:rsidRPr="008D2DAE">
        <w:t xml:space="preserve"> a </w:t>
      </w:r>
      <w:r w:rsidRPr="008D2DAE">
        <w:t>rozvojovými zeměmi</w:t>
      </w:r>
      <w:r w:rsidR="00B97829" w:rsidRPr="008D2DAE">
        <w:t>.</w:t>
      </w:r>
      <w:r w:rsidRPr="008D2DAE">
        <w:t xml:space="preserve"> Současně Kanada m</w:t>
      </w:r>
      <w:r w:rsidR="00B97829" w:rsidRPr="008D2DAE">
        <w:t>ě</w:t>
      </w:r>
      <w:r w:rsidRPr="008D2DAE">
        <w:t>la specifické vztahy se Spojenými s</w:t>
      </w:r>
      <w:r w:rsidR="00B97829" w:rsidRPr="008D2DAE">
        <w:t>t</w:t>
      </w:r>
      <w:r w:rsidRPr="008D2DAE">
        <w:t xml:space="preserve">áty. Dvě třetiny kanadského vývozu směrovaly </w:t>
      </w:r>
      <w:r w:rsidR="00083670" w:rsidRPr="008D2DAE">
        <w:t>na</w:t>
      </w:r>
      <w:r w:rsidRPr="008D2DAE">
        <w:t xml:space="preserve"> náš </w:t>
      </w:r>
      <w:r w:rsidR="00B97829" w:rsidRPr="008D2DAE">
        <w:t>t</w:t>
      </w:r>
      <w:r w:rsidRPr="008D2DAE">
        <w:t>rh; závislost jej</w:t>
      </w:r>
      <w:r w:rsidR="00B97829" w:rsidRPr="008D2DAE">
        <w:t>í</w:t>
      </w:r>
      <w:r w:rsidRPr="008D2DAE">
        <w:t xml:space="preserve"> ekonomiky na </w:t>
      </w:r>
      <w:r w:rsidR="009225EB" w:rsidRPr="008D2DAE">
        <w:t>naš</w:t>
      </w:r>
      <w:r w:rsidR="00B97829" w:rsidRPr="008D2DAE">
        <w:t>í</w:t>
      </w:r>
      <w:r w:rsidRPr="008D2DAE">
        <w:t xml:space="preserve"> byla </w:t>
      </w:r>
      <w:r w:rsidR="00174083" w:rsidRPr="008D2DAE">
        <w:t>tak</w:t>
      </w:r>
      <w:r w:rsidRPr="008D2DAE">
        <w:t xml:space="preserve"> velká, že to předst</w:t>
      </w:r>
      <w:r w:rsidR="00B97829" w:rsidRPr="008D2DAE">
        <w:t>a</w:t>
      </w:r>
      <w:r w:rsidRPr="008D2DAE">
        <w:t>vovalo na kanadské politické scéně závažný problém. Kanadu ve skutečnosti neustále trápily rozporuplné pocity, které se sice lišily od evropských problémů, ale byly také příčinou složitých situací. Kanada žádala těsné ekonomické vztahy, ale také chtěla občas nějakým gestem demonstrovat svou naprostou nezávislost. Konkrétně to znamenalo, že mezi její závislostí na amerických trzích</w:t>
      </w:r>
      <w:r w:rsidR="00AE751F" w:rsidRPr="008D2DAE">
        <w:t xml:space="preserve"> a </w:t>
      </w:r>
      <w:r w:rsidRPr="008D2DAE">
        <w:t>její věčnou tendencí přijmout vůči nám diskriminační hospodářská opatření existovalo neustálé pnutí; instinktivně dávala přednost společné obraně, ale přitom ji to svádělo držet si od obou stran odstup</w:t>
      </w:r>
      <w:r w:rsidR="00AE751F" w:rsidRPr="008D2DAE">
        <w:t xml:space="preserve"> a </w:t>
      </w:r>
      <w:r w:rsidRPr="008D2DAE">
        <w:t>hrát roli jakéhosi mezinárodního arbitra. Kanadští politici byli přesvědčeni</w:t>
      </w:r>
      <w:r w:rsidR="00AE751F" w:rsidRPr="008D2DAE">
        <w:t xml:space="preserve"> o </w:t>
      </w:r>
      <w:r w:rsidRPr="008D2DAE">
        <w:t>nutnosti spolupráce, ale vnitropolitické imperativy je přitom nutily ke konfrontaci</w:t>
      </w:r>
      <w:r w:rsidR="00AE751F" w:rsidRPr="008D2DAE">
        <w:t xml:space="preserve"> s </w:t>
      </w:r>
      <w:r w:rsidRPr="008D2DAE">
        <w:t>USA. Měli proto malý manévrovací prostor, ale využívali ho mimořádně schopně.</w:t>
      </w:r>
    </w:p>
    <w:p w:rsidR="00AE751F" w:rsidRPr="008D2DAE" w:rsidRDefault="000151F1" w:rsidP="00BF453C">
      <w:pPr>
        <w:pStyle w:val="Textodsazen"/>
      </w:pPr>
      <w:r w:rsidRPr="008D2DAE">
        <w:t>Nedá se říci, že by Nixon</w:t>
      </w:r>
      <w:r w:rsidR="00AE751F" w:rsidRPr="008D2DAE">
        <w:t xml:space="preserve"> a </w:t>
      </w:r>
      <w:r w:rsidRPr="008D2DAE">
        <w:t>Trudeau představovali ideální partnery. Elegantní, brilantní, záhadný</w:t>
      </w:r>
      <w:r w:rsidR="00AE751F" w:rsidRPr="008D2DAE">
        <w:t xml:space="preserve"> a </w:t>
      </w:r>
      <w:r w:rsidRPr="008D2DAE">
        <w:t>intelektuální Trudeau, pocházející ze staré quebecké rodiny, musel</w:t>
      </w:r>
      <w:r w:rsidR="00AE751F" w:rsidRPr="008D2DAE">
        <w:t xml:space="preserve"> v </w:t>
      </w:r>
      <w:r w:rsidRPr="008D2DAE">
        <w:t xml:space="preserve">Nixonovi vyvolat všechny negativní pocity, které choval proti příslušníkům horních deseti tisíc, </w:t>
      </w:r>
      <w:r w:rsidR="006750C3" w:rsidRPr="008D2DAE">
        <w:t>kteří</w:t>
      </w:r>
      <w:r w:rsidRPr="008D2DAE">
        <w:t xml:space="preserve"> se podle jeho názoru na něj dívali vždy spatra. Nixon Trudeauem pohrdal za jeho očividnou zálibu ve společenském životě; měl sklon považovat ho za měkkého</w:t>
      </w:r>
      <w:r w:rsidR="00AE751F" w:rsidRPr="008D2DAE">
        <w:t xml:space="preserve"> v </w:t>
      </w:r>
      <w:r w:rsidRPr="008D2DAE">
        <w:t>záležitostech obrany</w:t>
      </w:r>
      <w:r w:rsidR="00AE751F" w:rsidRPr="008D2DAE">
        <w:t xml:space="preserve"> a v </w:t>
      </w:r>
      <w:r w:rsidRPr="008D2DAE">
        <w:t>jeho celkovém přístupu</w:t>
      </w:r>
      <w:r w:rsidR="00AE751F" w:rsidRPr="008D2DAE">
        <w:t xml:space="preserve"> k </w:t>
      </w:r>
      <w:r w:rsidRPr="008D2DAE">
        <w:t>Východu. Když však byli spolu, jednal Trudeau</w:t>
      </w:r>
      <w:r w:rsidR="00AE751F" w:rsidRPr="008D2DAE">
        <w:t xml:space="preserve"> s </w:t>
      </w:r>
      <w:r w:rsidRPr="008D2DAE">
        <w:t>Nixonem bez jediného náznaku nadřazenosti</w:t>
      </w:r>
      <w:r w:rsidR="00AE751F" w:rsidRPr="008D2DAE">
        <w:t xml:space="preserve"> a </w:t>
      </w:r>
      <w:r w:rsidRPr="008D2DAE">
        <w:t>Nixon se</w:t>
      </w:r>
      <w:r w:rsidR="00AE751F" w:rsidRPr="008D2DAE">
        <w:t xml:space="preserve"> k </w:t>
      </w:r>
      <w:r w:rsidRPr="008D2DAE">
        <w:t>němu choval</w:t>
      </w:r>
      <w:r w:rsidR="00AE751F" w:rsidRPr="008D2DAE">
        <w:t xml:space="preserve"> s </w:t>
      </w:r>
      <w:r w:rsidRPr="008D2DAE">
        <w:t>respektem</w:t>
      </w:r>
      <w:r w:rsidR="00AE751F" w:rsidRPr="008D2DAE">
        <w:t xml:space="preserve"> a </w:t>
      </w:r>
      <w:r w:rsidRPr="008D2DAE">
        <w:t>pozorně. Spolupracovali bez viditelných potíží. Řešili problémy, které ležely před nimi na stole,</w:t>
      </w:r>
      <w:r w:rsidR="00AE751F" w:rsidRPr="008D2DAE">
        <w:t xml:space="preserve"> a k </w:t>
      </w:r>
      <w:r w:rsidRPr="008D2DAE">
        <w:t>méně vlídným komentářům se u</w:t>
      </w:r>
      <w:r w:rsidR="00D930C2" w:rsidRPr="008D2DAE">
        <w:t>chy</w:t>
      </w:r>
      <w:r w:rsidR="00083670" w:rsidRPr="008D2DAE">
        <w:t>l</w:t>
      </w:r>
      <w:r w:rsidRPr="008D2DAE">
        <w:t>ovali vždy až po návratu do svých hlavních měst.</w:t>
      </w:r>
    </w:p>
    <w:p w:rsidR="00AE751F" w:rsidRPr="008D2DAE" w:rsidRDefault="000151F1" w:rsidP="00BF453C">
      <w:pPr>
        <w:pStyle w:val="Textodsazen"/>
      </w:pPr>
      <w:r w:rsidRPr="008D2DAE">
        <w:t>Jejich první setkání nebylo</w:t>
      </w:r>
      <w:r w:rsidR="00AE751F" w:rsidRPr="008D2DAE">
        <w:t xml:space="preserve"> v </w:t>
      </w:r>
      <w:r w:rsidRPr="008D2DAE">
        <w:t>tomto smyslu žádnou výjimkou. Trudeau podpořil Nixonovo stanovisko</w:t>
      </w:r>
      <w:r w:rsidR="00AE751F" w:rsidRPr="008D2DAE">
        <w:t xml:space="preserve"> k </w:t>
      </w:r>
      <w:r w:rsidRPr="008D2DAE">
        <w:t>protiraketové obraně. Zprávy, že hodlá stáhnout Kanadu</w:t>
      </w:r>
      <w:r w:rsidR="00AE751F" w:rsidRPr="008D2DAE">
        <w:t xml:space="preserve"> z </w:t>
      </w:r>
      <w:r w:rsidRPr="008D2DAE">
        <w:t>velitelství NATO, se ukázaly jako nepodložené. Ekonomické problémy byly předány expertům. Oba státníci se dohodli na častých americk</w:t>
      </w:r>
      <w:r w:rsidR="00AE751F" w:rsidRPr="008D2DAE">
        <w:t>o-k</w:t>
      </w:r>
      <w:r w:rsidRPr="008D2DAE">
        <w:t>anadských konzultacích, které se také skutečně konaly. Vztahy mezi Kanadou</w:t>
      </w:r>
      <w:r w:rsidR="00AE751F" w:rsidRPr="008D2DAE">
        <w:t xml:space="preserve"> a </w:t>
      </w:r>
      <w:r w:rsidRPr="008D2DAE">
        <w:t>Spojenými státy demonstrovaly skutečnost, že je možné nadřadit národní zájmy osobním antipatiím.</w:t>
      </w:r>
    </w:p>
    <w:p w:rsidR="00AE751F" w:rsidRPr="008D2DAE" w:rsidRDefault="00AE751F" w:rsidP="00BF453C">
      <w:pPr>
        <w:pStyle w:val="Textodsazen"/>
      </w:pPr>
    </w:p>
    <w:p w:rsidR="00AE751F" w:rsidRPr="008D2DAE" w:rsidRDefault="000151F1" w:rsidP="00BF453C">
      <w:pPr>
        <w:pStyle w:val="Textodsazen"/>
      </w:pPr>
      <w:r w:rsidRPr="008D2DAE">
        <w:t>Když na konci března roku 1969 zemřel prezident Eisenhower, přijely do Washingtonu zástupy představitelů evropských zemí, mezi nimi</w:t>
      </w:r>
      <w:r w:rsidR="00AE751F" w:rsidRPr="008D2DAE">
        <w:t xml:space="preserve"> i </w:t>
      </w:r>
      <w:r w:rsidRPr="008D2DAE">
        <w:t>Charles de Gaulle. Francouzský prezident přiletěl</w:t>
      </w:r>
      <w:r w:rsidR="00AE751F" w:rsidRPr="008D2DAE">
        <w:t xml:space="preserve"> v </w:t>
      </w:r>
      <w:r w:rsidRPr="008D2DAE">
        <w:t>uniformě brigádního generála. Nixon mne poslal na francouzskou ambasádu, abych ho přivítal</w:t>
      </w:r>
      <w:r w:rsidR="00AE751F" w:rsidRPr="008D2DAE">
        <w:t xml:space="preserve"> a </w:t>
      </w:r>
      <w:r w:rsidRPr="008D2DAE">
        <w:t>řekl mu, že komunikační systém Bílého domu je mu</w:t>
      </w:r>
      <w:r w:rsidR="00AE751F" w:rsidRPr="008D2DAE">
        <w:t xml:space="preserve"> k </w:t>
      </w:r>
      <w:r w:rsidRPr="008D2DAE">
        <w:t>dispozici. De Gaulle, který navzdory svému čtyřletému pobytu</w:t>
      </w:r>
      <w:r w:rsidR="00AE751F" w:rsidRPr="008D2DAE">
        <w:t xml:space="preserve"> v </w:t>
      </w:r>
      <w:r w:rsidRPr="008D2DAE">
        <w:t xml:space="preserve">Londýně nikdy nepoužíval angličtinu, poděkoval tím, že odpověděl anglicky: </w:t>
      </w:r>
      <w:r w:rsidR="00AE751F" w:rsidRPr="008D2DAE">
        <w:t>„</w:t>
      </w:r>
      <w:r w:rsidRPr="008D2DAE">
        <w:t>Řekněte vašemu prezidentovi, že je velmi zdvořilým mužem.</w:t>
      </w:r>
      <w:r w:rsidR="00AE751F" w:rsidRPr="008D2DAE">
        <w:t>“</w:t>
      </w:r>
    </w:p>
    <w:p w:rsidR="00AE751F" w:rsidRPr="008D2DAE" w:rsidRDefault="000151F1" w:rsidP="00BF453C">
      <w:pPr>
        <w:pStyle w:val="Textodsazen"/>
      </w:pPr>
      <w:r w:rsidRPr="008D2DAE">
        <w:t>Nixon</w:t>
      </w:r>
      <w:r w:rsidR="00AE751F" w:rsidRPr="008D2DAE">
        <w:t xml:space="preserve"> a </w:t>
      </w:r>
      <w:r w:rsidRPr="008D2DAE">
        <w:t>de Gaulle se sešli</w:t>
      </w:r>
      <w:r w:rsidR="00AE751F" w:rsidRPr="008D2DAE">
        <w:t xml:space="preserve"> v </w:t>
      </w:r>
      <w:r w:rsidRPr="008D2DAE">
        <w:t xml:space="preserve">Oválné pracovně. Jak se později ukázalo, bylo to jejich poslední setkání. Předem jsem Nixona varoval, aby se vyhnul </w:t>
      </w:r>
      <w:r w:rsidR="00AE751F" w:rsidRPr="008D2DAE">
        <w:t>„</w:t>
      </w:r>
      <w:r w:rsidRPr="008D2DAE">
        <w:t>jakýmkoli náznakům, že sdílí současný generálův rozhořčený postoj</w:t>
      </w:r>
      <w:r w:rsidR="00AE751F" w:rsidRPr="008D2DAE">
        <w:t xml:space="preserve"> k </w:t>
      </w:r>
      <w:r w:rsidRPr="008D2DAE">
        <w:t>Wilsonově vládě</w:t>
      </w:r>
      <w:r w:rsidR="00AE751F" w:rsidRPr="008D2DAE">
        <w:t>“</w:t>
      </w:r>
      <w:r w:rsidRPr="008D2DAE">
        <w:t xml:space="preserve"> </w:t>
      </w:r>
      <w:r w:rsidR="00A76BE3" w:rsidRPr="008D2DAE">
        <w:t>–</w:t>
      </w:r>
      <w:r w:rsidRPr="008D2DAE">
        <w:t xml:space="preserve"> šlo</w:t>
      </w:r>
      <w:r w:rsidR="00AE751F" w:rsidRPr="008D2DAE">
        <w:t xml:space="preserve"> o </w:t>
      </w:r>
      <w:r w:rsidRPr="008D2DAE">
        <w:t>doznívání Soamesovy aféry (viz kapitolu IV). De Gaulle ve skutečnosti probral</w:t>
      </w:r>
      <w:r w:rsidR="00AE751F" w:rsidRPr="008D2DAE">
        <w:t xml:space="preserve"> s </w:t>
      </w:r>
      <w:r w:rsidRPr="008D2DAE">
        <w:t>Nixonem většinu bodů,</w:t>
      </w:r>
      <w:r w:rsidR="00AE751F" w:rsidRPr="008D2DAE">
        <w:t xml:space="preserve"> o </w:t>
      </w:r>
      <w:r w:rsidRPr="008D2DAE">
        <w:t>kterých obě strany před měsícem mluvily</w:t>
      </w:r>
      <w:r w:rsidR="00AE751F" w:rsidRPr="008D2DAE">
        <w:t xml:space="preserve"> v </w:t>
      </w:r>
      <w:r w:rsidRPr="008D2DAE">
        <w:t xml:space="preserve">Paříži. Jeden nový ale přidal </w:t>
      </w:r>
      <w:r w:rsidR="00A76BE3" w:rsidRPr="008D2DAE">
        <w:t>–</w:t>
      </w:r>
      <w:r w:rsidRPr="008D2DAE">
        <w:t xml:space="preserve"> varování, aby spolupráce</w:t>
      </w:r>
      <w:r w:rsidR="00AE751F" w:rsidRPr="008D2DAE">
        <w:t xml:space="preserve"> s </w:t>
      </w:r>
      <w:r w:rsidRPr="008D2DAE">
        <w:t>Německem zůstala obezřetná. Měl námitky proti nedávno podepsané americk</w:t>
      </w:r>
      <w:r w:rsidR="00AE751F" w:rsidRPr="008D2DAE">
        <w:t>o-n</w:t>
      </w:r>
      <w:r w:rsidRPr="008D2DAE">
        <w:t>ěmecké dohodě</w:t>
      </w:r>
      <w:r w:rsidR="00AE751F" w:rsidRPr="008D2DAE">
        <w:t xml:space="preserve"> o </w:t>
      </w:r>
      <w:r w:rsidRPr="008D2DAE">
        <w:t>technologii produkující obohacený uran pro jaderné elektrárny. Obával se, že to je počáteční krok, který umožní Německu vstup do jaderného klubu; člověk by si měl dát pozor, aby znovu neprobudil divoké ambice, které dvakrát</w:t>
      </w:r>
      <w:r w:rsidR="00AE751F" w:rsidRPr="008D2DAE">
        <w:t xml:space="preserve"> v </w:t>
      </w:r>
      <w:r w:rsidRPr="008D2DAE">
        <w:t>tomto století roz</w:t>
      </w:r>
      <w:r w:rsidR="00B97829" w:rsidRPr="008D2DAE">
        <w:t>e</w:t>
      </w:r>
      <w:r w:rsidRPr="008D2DAE">
        <w:t>rvaly Evropu. Nixon odpověděl neslaně nemastně, že doufá</w:t>
      </w:r>
      <w:r w:rsidR="00AE751F" w:rsidRPr="008D2DAE">
        <w:t xml:space="preserve"> v </w:t>
      </w:r>
      <w:r w:rsidRPr="008D2DAE">
        <w:t>udržení těsných</w:t>
      </w:r>
      <w:r w:rsidR="00AE751F" w:rsidRPr="008D2DAE">
        <w:t xml:space="preserve"> a </w:t>
      </w:r>
      <w:r w:rsidRPr="008D2DAE">
        <w:t>přátelských svazků mezi Francií</w:t>
      </w:r>
      <w:r w:rsidR="00AE751F" w:rsidRPr="008D2DAE">
        <w:t xml:space="preserve"> a </w:t>
      </w:r>
      <w:r w:rsidRPr="008D2DAE">
        <w:t>N</w:t>
      </w:r>
      <w:r w:rsidR="00B97829" w:rsidRPr="008D2DAE">
        <w:t>ě</w:t>
      </w:r>
      <w:r w:rsidRPr="008D2DAE">
        <w:t>m</w:t>
      </w:r>
      <w:r w:rsidR="00B97829" w:rsidRPr="008D2DAE">
        <w:t>e</w:t>
      </w:r>
      <w:r w:rsidRPr="008D2DAE">
        <w:t>ckem.</w:t>
      </w:r>
    </w:p>
    <w:p w:rsidR="00AE751F" w:rsidRPr="008D2DAE" w:rsidRDefault="000151F1" w:rsidP="00BF453C">
      <w:pPr>
        <w:pStyle w:val="Textodsazen"/>
      </w:pPr>
      <w:r w:rsidRPr="008D2DAE">
        <w:t>De Gaulle působil při této schůzce melancholicky jako muž, který již konč</w:t>
      </w:r>
      <w:r w:rsidR="00B97829" w:rsidRPr="008D2DAE">
        <w:t>í</w:t>
      </w:r>
      <w:r w:rsidRPr="008D2DAE">
        <w:t>, který pouze přihlíží svým vlastním akcím</w:t>
      </w:r>
      <w:r w:rsidR="00AE751F" w:rsidRPr="008D2DAE">
        <w:t xml:space="preserve"> a </w:t>
      </w:r>
      <w:r w:rsidRPr="008D2DAE">
        <w:t>abstraktně mluví</w:t>
      </w:r>
      <w:r w:rsidR="00AE751F" w:rsidRPr="008D2DAE">
        <w:t xml:space="preserve"> o </w:t>
      </w:r>
      <w:r w:rsidRPr="008D2DAE">
        <w:t>budoucnosti, protože v</w:t>
      </w:r>
      <w:r w:rsidR="00B97829" w:rsidRPr="008D2DAE">
        <w:t>í</w:t>
      </w:r>
      <w:r w:rsidRPr="008D2DAE">
        <w:t xml:space="preserve">, že už ji nebude utvářet </w:t>
      </w:r>
      <w:r w:rsidR="00A76BE3" w:rsidRPr="008D2DAE">
        <w:t>–</w:t>
      </w:r>
      <w:r w:rsidRPr="008D2DAE">
        <w:t xml:space="preserve"> byla to předzvěst jeho odchodu</w:t>
      </w:r>
      <w:r w:rsidR="00AE751F" w:rsidRPr="008D2DAE">
        <w:t xml:space="preserve"> z </w:t>
      </w:r>
      <w:r w:rsidRPr="008D2DAE">
        <w:t>politické scény, který se udál</w:t>
      </w:r>
      <w:r w:rsidR="00AE751F" w:rsidRPr="008D2DAE">
        <w:t xml:space="preserve"> o </w:t>
      </w:r>
      <w:r w:rsidRPr="008D2DAE">
        <w:t>několik týdnů později. Připomněl jsem si, co mi vyprávěl kancléř Kiesinger několik týdnů předtím</w:t>
      </w:r>
      <w:r w:rsidR="00AE751F" w:rsidRPr="008D2DAE">
        <w:t xml:space="preserve"> v </w:t>
      </w:r>
      <w:r w:rsidRPr="008D2DAE">
        <w:t>Bonnu</w:t>
      </w:r>
      <w:r w:rsidR="00AE751F" w:rsidRPr="008D2DAE">
        <w:t xml:space="preserve"> a z </w:t>
      </w:r>
      <w:r w:rsidRPr="008D2DAE">
        <w:t>čeho usuzoval, že de Gaulle už nebude dlouho sloužit jako hlava státu. Podle Kiesingera charakterizoval de Gaulle během jedné</w:t>
      </w:r>
      <w:r w:rsidR="00AE751F" w:rsidRPr="008D2DAE">
        <w:t xml:space="preserve"> z </w:t>
      </w:r>
      <w:r w:rsidRPr="008D2DAE">
        <w:t>jejich pravidelných konzultací francouzsk</w:t>
      </w:r>
      <w:r w:rsidR="00AE751F" w:rsidRPr="008D2DAE">
        <w:t>o-n</w:t>
      </w:r>
      <w:r w:rsidRPr="008D2DAE">
        <w:t xml:space="preserve">ěmecké vztahy následovně: </w:t>
      </w:r>
      <w:r w:rsidR="00AE751F" w:rsidRPr="008D2DAE">
        <w:t>„</w:t>
      </w:r>
      <w:r w:rsidRPr="008D2DAE">
        <w:t>My</w:t>
      </w:r>
      <w:r w:rsidR="00AE751F" w:rsidRPr="008D2DAE">
        <w:t xml:space="preserve"> a </w:t>
      </w:r>
      <w:r w:rsidRPr="008D2DAE">
        <w:t>Němci jsme toho spolu hodně prožili. Překonali jsme lesy plné divoké zvěře. Přešli jsme pouště spalované sluncem. Zlezli jsme vrcholy pokryté sněhem</w:t>
      </w:r>
      <w:r w:rsidR="00AE751F" w:rsidRPr="008D2DAE">
        <w:t xml:space="preserve"> a </w:t>
      </w:r>
      <w:r w:rsidRPr="008D2DAE">
        <w:t xml:space="preserve">stále jsme hledali skryté poklady </w:t>
      </w:r>
      <w:r w:rsidR="00A76BE3" w:rsidRPr="008D2DAE">
        <w:t>–</w:t>
      </w:r>
      <w:r w:rsidRPr="008D2DAE">
        <w:t xml:space="preserve"> obvykle jako konkurenti,</w:t>
      </w:r>
      <w:r w:rsidR="00AE751F" w:rsidRPr="008D2DAE">
        <w:t xml:space="preserve"> a </w:t>
      </w:r>
      <w:r w:rsidRPr="008D2DAE">
        <w:t>teprve</w:t>
      </w:r>
      <w:r w:rsidR="00AE751F" w:rsidRPr="008D2DAE">
        <w:t xml:space="preserve"> v </w:t>
      </w:r>
      <w:r w:rsidRPr="008D2DAE">
        <w:t>poslední době ve vzájemné spolupráci.</w:t>
      </w:r>
      <w:r w:rsidR="00AE751F" w:rsidRPr="008D2DAE">
        <w:t xml:space="preserve"> A </w:t>
      </w:r>
      <w:r w:rsidRPr="008D2DAE">
        <w:t>nyní jsme zjistili, že nejsou žádné skryté poklady</w:t>
      </w:r>
      <w:r w:rsidR="00AE751F" w:rsidRPr="008D2DAE">
        <w:t xml:space="preserve"> a </w:t>
      </w:r>
      <w:r w:rsidRPr="008D2DAE">
        <w:t>že nám zůstává jen přátelství.</w:t>
      </w:r>
      <w:r w:rsidR="00AE751F" w:rsidRPr="008D2DAE">
        <w:t>“</w:t>
      </w:r>
    </w:p>
    <w:p w:rsidR="00AE751F" w:rsidRPr="008D2DAE" w:rsidRDefault="00B97829" w:rsidP="00BF453C">
      <w:pPr>
        <w:pStyle w:val="Textodsazen"/>
      </w:pPr>
      <w:r w:rsidRPr="008D2DAE">
        <w:t>E</w:t>
      </w:r>
      <w:r w:rsidR="000151F1" w:rsidRPr="008D2DAE">
        <w:t>isenhowerův pohřeb byl také příležitostí</w:t>
      </w:r>
      <w:r w:rsidR="00AE751F" w:rsidRPr="008D2DAE">
        <w:t xml:space="preserve"> k </w:t>
      </w:r>
      <w:r w:rsidR="000151F1" w:rsidRPr="008D2DAE">
        <w:t>diskusi</w:t>
      </w:r>
      <w:r w:rsidR="00AE751F" w:rsidRPr="008D2DAE">
        <w:t xml:space="preserve"> o </w:t>
      </w:r>
      <w:r w:rsidR="000151F1" w:rsidRPr="008D2DAE">
        <w:t>zásadních otázkách týkajících se obrany, které nastolil můj starý přítel Denis Healey, tehdejší ministr obrany Spojeného království.</w:t>
      </w:r>
      <w:r w:rsidR="00AE751F" w:rsidRPr="008D2DAE">
        <w:t xml:space="preserve"> S </w:t>
      </w:r>
      <w:r w:rsidR="000151F1" w:rsidRPr="008D2DAE">
        <w:t xml:space="preserve">Healeym jsme se znali od poloviny 50. let, kdy </w:t>
      </w:r>
      <w:r w:rsidRPr="008D2DAE">
        <w:t xml:space="preserve">jsme </w:t>
      </w:r>
      <w:r w:rsidR="000151F1" w:rsidRPr="008D2DAE">
        <w:t>oba psali</w:t>
      </w:r>
      <w:r w:rsidR="00AE751F" w:rsidRPr="008D2DAE">
        <w:t xml:space="preserve"> o </w:t>
      </w:r>
      <w:r w:rsidR="000151F1" w:rsidRPr="008D2DAE">
        <w:t>strategických problémech. Byl brilantní</w:t>
      </w:r>
      <w:r w:rsidR="00AE751F" w:rsidRPr="008D2DAE">
        <w:t xml:space="preserve"> a </w:t>
      </w:r>
      <w:r w:rsidR="000151F1" w:rsidRPr="008D2DAE">
        <w:t>společenský, mimořádně sečtělý</w:t>
      </w:r>
      <w:r w:rsidR="00AE751F" w:rsidRPr="008D2DAE">
        <w:t xml:space="preserve"> a </w:t>
      </w:r>
      <w:r w:rsidR="000151F1" w:rsidRPr="008D2DAE">
        <w:t>při diskusi neúprosný. Měl neposednou mysl, která byla občas příčinou, že měnil stanoviska rychleji, než dokázali jeho obdivovatelé vstřebat. Ale</w:t>
      </w:r>
      <w:r w:rsidR="00AE751F" w:rsidRPr="008D2DAE">
        <w:t xml:space="preserve"> i </w:t>
      </w:r>
      <w:r w:rsidR="000151F1" w:rsidRPr="008D2DAE">
        <w:t>když jako většina politiků věnoval velkou pozornost právě převládajícím náladám, byl vždy konstruktivní</w:t>
      </w:r>
      <w:r w:rsidR="00AE751F" w:rsidRPr="008D2DAE">
        <w:t xml:space="preserve"> a </w:t>
      </w:r>
      <w:r w:rsidR="000151F1" w:rsidRPr="008D2DAE">
        <w:t>stimulující.</w:t>
      </w:r>
    </w:p>
    <w:p w:rsidR="00AE751F" w:rsidRPr="008D2DAE" w:rsidRDefault="000151F1" w:rsidP="00BF453C">
      <w:pPr>
        <w:pStyle w:val="Textodsazen"/>
      </w:pPr>
      <w:r w:rsidRPr="008D2DAE">
        <w:t>Healey mi napsal soukromý dopis,</w:t>
      </w:r>
      <w:r w:rsidR="00AE751F" w:rsidRPr="008D2DAE">
        <w:t xml:space="preserve"> v </w:t>
      </w:r>
      <w:r w:rsidRPr="008D2DAE">
        <w:t xml:space="preserve">němž se mne ptal, jak bychom </w:t>
      </w:r>
      <w:r w:rsidRPr="008D2DAE">
        <w:lastRenderedPageBreak/>
        <w:t>reagovali, kdyby západoevropské země</w:t>
      </w:r>
      <w:r w:rsidR="00AE751F" w:rsidRPr="008D2DAE">
        <w:t xml:space="preserve"> v </w:t>
      </w:r>
      <w:r w:rsidRPr="008D2DAE">
        <w:t xml:space="preserve">rámci NATO utvořily skupinu, aby koordinovaly </w:t>
      </w:r>
      <w:r w:rsidR="00B97829" w:rsidRPr="008D2DAE">
        <w:t>s</w:t>
      </w:r>
      <w:r w:rsidRPr="008D2DAE">
        <w:t>vá stanoviska</w:t>
      </w:r>
      <w:r w:rsidR="00AE751F" w:rsidRPr="008D2DAE">
        <w:t xml:space="preserve"> k </w:t>
      </w:r>
      <w:r w:rsidRPr="008D2DAE">
        <w:t xml:space="preserve">obranné problematice. Vyhlídka na evropský aparát pro obranné záležitosti nastolovala zajímavou otázku. </w:t>
      </w:r>
      <w:r w:rsidR="00AE751F" w:rsidRPr="008D2DAE">
        <w:t>„</w:t>
      </w:r>
      <w:r w:rsidRPr="008D2DAE">
        <w:t>Integracionisté</w:t>
      </w:r>
      <w:r w:rsidR="00AE751F" w:rsidRPr="008D2DAE">
        <w:t>“</w:t>
      </w:r>
      <w:r w:rsidRPr="008D2DAE">
        <w:t xml:space="preserve"> na našich ministerstvech</w:t>
      </w:r>
      <w:r w:rsidR="00AE751F" w:rsidRPr="008D2DAE">
        <w:t xml:space="preserve"> i </w:t>
      </w:r>
      <w:r w:rsidRPr="008D2DAE">
        <w:t>mimo ně vášnivě prosazovali hospodářskou jednotu Evropy; současně se v</w:t>
      </w:r>
      <w:r w:rsidR="00B97829" w:rsidRPr="008D2DAE">
        <w:t>š</w:t>
      </w:r>
      <w:r w:rsidRPr="008D2DAE">
        <w:t>ak důsledně stavěli proti tomu, aby Evropa získala svou identitu na poli obrany, nebo</w:t>
      </w:r>
      <w:r w:rsidR="00B97829" w:rsidRPr="008D2DAE">
        <w:t>ť</w:t>
      </w:r>
      <w:r w:rsidRPr="008D2DAE">
        <w:t xml:space="preserve"> to by podle jejich názoru pravděpodobně rozštěpilo alianci. Já jsem si myslel, že se spíše stane opak.</w:t>
      </w:r>
      <w:r w:rsidR="00AE751F" w:rsidRPr="008D2DAE">
        <w:t xml:space="preserve"> V </w:t>
      </w:r>
      <w:r w:rsidRPr="008D2DAE">
        <w:t>ekonomické oblasti byly Evropa</w:t>
      </w:r>
      <w:r w:rsidR="00AE751F" w:rsidRPr="008D2DAE">
        <w:t xml:space="preserve"> a </w:t>
      </w:r>
      <w:r w:rsidRPr="008D2DAE">
        <w:t xml:space="preserve">Spojené státy do </w:t>
      </w:r>
      <w:r w:rsidR="00B97829" w:rsidRPr="008D2DAE">
        <w:t>j</w:t>
      </w:r>
      <w:r w:rsidRPr="008D2DAE">
        <w:t>isté míry rivaly; navíc</w:t>
      </w:r>
      <w:r w:rsidR="00AE751F" w:rsidRPr="008D2DAE">
        <w:t xml:space="preserve"> s </w:t>
      </w:r>
      <w:r w:rsidRPr="008D2DAE">
        <w:t>konkurencí nebylo spojeno žádné riziko nebo hrozba tres</w:t>
      </w:r>
      <w:r w:rsidR="00B97829" w:rsidRPr="008D2DAE">
        <w:t>t</w:t>
      </w:r>
      <w:r w:rsidRPr="008D2DAE">
        <w:t xml:space="preserve">u. Nu vojenském poli však neexistovala jediná myslitelná událost, kdy by na tom </w:t>
      </w:r>
      <w:r w:rsidR="00B97829" w:rsidRPr="008D2DAE">
        <w:t>E</w:t>
      </w:r>
      <w:r w:rsidRPr="008D2DAE">
        <w:t xml:space="preserve">vropu mohla být lépe bez podpory Ameriky. Naše životní zájmy se doplňovaly; </w:t>
      </w:r>
      <w:r w:rsidR="00CC0999" w:rsidRPr="008D2DAE">
        <w:t>trest</w:t>
      </w:r>
      <w:r w:rsidRPr="008D2DAE">
        <w:t xml:space="preserve"> za nezávislou akci by byl ohromný. Byl jsem přesvědčen, že evropská identita </w:t>
      </w:r>
      <w:r w:rsidR="00B97829" w:rsidRPr="008D2DAE">
        <w:t>na</w:t>
      </w:r>
      <w:r w:rsidRPr="008D2DAE">
        <w:t xml:space="preserve"> obranném poli nás bude rozdělovat méně než evropská hospodářská jednota, kterou v</w:t>
      </w:r>
      <w:r w:rsidR="00B97829" w:rsidRPr="008D2DAE">
        <w:t>š</w:t>
      </w:r>
      <w:r w:rsidRPr="008D2DAE">
        <w:t>ichni důležití Američané včetně mne vítali. Pouze tehdy, když Evropa dospěje</w:t>
      </w:r>
      <w:r w:rsidR="00AE751F" w:rsidRPr="008D2DAE">
        <w:t xml:space="preserve"> k </w:t>
      </w:r>
      <w:r w:rsidRPr="008D2DAE">
        <w:t>vlastním nezávislým názorům, uvidí, že musí dávat na obranu více.</w:t>
      </w:r>
    </w:p>
    <w:p w:rsidR="00AE751F" w:rsidRPr="008D2DAE" w:rsidRDefault="000151F1" w:rsidP="00BF453C">
      <w:pPr>
        <w:pStyle w:val="Textodsazen"/>
      </w:pPr>
      <w:r w:rsidRPr="008D2DAE">
        <w:t>Považoval jsem věc za dostatečně důležitou, abych prezidenta požádal</w:t>
      </w:r>
      <w:r w:rsidR="00AE751F" w:rsidRPr="008D2DAE">
        <w:t xml:space="preserve"> o </w:t>
      </w:r>
      <w:r w:rsidR="00B97829" w:rsidRPr="008D2DAE">
        <w:t>i</w:t>
      </w:r>
      <w:r w:rsidRPr="008D2DAE">
        <w:t>nstrukci, jak odpovědět Healeymu:</w:t>
      </w:r>
    </w:p>
    <w:p w:rsidR="00AE751F" w:rsidRPr="008D2DAE" w:rsidRDefault="00AE751F" w:rsidP="00BF453C">
      <w:pPr>
        <w:pStyle w:val="Textodsazen"/>
      </w:pPr>
    </w:p>
    <w:p w:rsidR="00AE751F" w:rsidRPr="008D2DAE" w:rsidRDefault="000151F1" w:rsidP="009A7185">
      <w:pPr>
        <w:pStyle w:val="Text-cittneodsazen"/>
      </w:pPr>
      <w:r w:rsidRPr="008D2DAE">
        <w:t>Někteří američtí činitelé</w:t>
      </w:r>
      <w:r w:rsidR="00A76BE3" w:rsidRPr="008D2DAE">
        <w:t>…</w:t>
      </w:r>
      <w:r w:rsidRPr="008D2DAE">
        <w:t xml:space="preserve"> poznamenali, že evropské země by se společně mohly </w:t>
      </w:r>
      <w:r w:rsidR="00071DC7" w:rsidRPr="008D2DAE">
        <w:t>z</w:t>
      </w:r>
      <w:r w:rsidRPr="008D2DAE">
        <w:t>měnit ve třetí sílu seskupenou kolem Francie, která by čerpala hlavní impuls</w:t>
      </w:r>
      <w:r w:rsidR="00AE751F" w:rsidRPr="008D2DAE">
        <w:t xml:space="preserve"> k </w:t>
      </w:r>
      <w:r w:rsidRPr="008D2DAE">
        <w:t>jednotě</w:t>
      </w:r>
      <w:r w:rsidR="00AE751F" w:rsidRPr="008D2DAE">
        <w:t xml:space="preserve"> z </w:t>
      </w:r>
      <w:r w:rsidRPr="008D2DAE">
        <w:t>antiamerik</w:t>
      </w:r>
      <w:r w:rsidR="00E873E6" w:rsidRPr="008D2DAE">
        <w:t>a</w:t>
      </w:r>
      <w:r w:rsidRPr="008D2DAE">
        <w:t>nismu</w:t>
      </w:r>
      <w:r w:rsidR="00A76BE3" w:rsidRPr="008D2DAE">
        <w:t>…</w:t>
      </w:r>
    </w:p>
    <w:p w:rsidR="00AE751F" w:rsidRPr="008D2DAE" w:rsidRDefault="000151F1" w:rsidP="009A7185">
      <w:pPr>
        <w:pStyle w:val="Text-cittodsazen"/>
      </w:pPr>
      <w:r w:rsidRPr="008D2DAE">
        <w:t>Jsem přesvědčen, že snahy</w:t>
      </w:r>
      <w:r w:rsidR="00AE751F" w:rsidRPr="008D2DAE">
        <w:t xml:space="preserve"> o </w:t>
      </w:r>
      <w:r w:rsidR="00B97829" w:rsidRPr="008D2DAE">
        <w:t>s</w:t>
      </w:r>
      <w:r w:rsidRPr="008D2DAE">
        <w:t>oudrž</w:t>
      </w:r>
      <w:r w:rsidR="00DF4E9F" w:rsidRPr="008D2DAE">
        <w:t>něj</w:t>
      </w:r>
      <w:r w:rsidR="00B97829" w:rsidRPr="008D2DAE">
        <w:t>ší</w:t>
      </w:r>
      <w:r w:rsidRPr="008D2DAE">
        <w:t xml:space="preserve"> evropský hlas</w:t>
      </w:r>
      <w:r w:rsidR="00AE751F" w:rsidRPr="008D2DAE">
        <w:t xml:space="preserve"> v </w:t>
      </w:r>
      <w:r w:rsidRPr="008D2DAE">
        <w:t>NATO jsou</w:t>
      </w:r>
      <w:r w:rsidR="00AE751F" w:rsidRPr="008D2DAE">
        <w:t xml:space="preserve"> v </w:t>
      </w:r>
      <w:r w:rsidRPr="008D2DAE">
        <w:t>na</w:t>
      </w:r>
      <w:r w:rsidR="00B97829" w:rsidRPr="008D2DAE">
        <w:t>š</w:t>
      </w:r>
      <w:r w:rsidRPr="008D2DAE">
        <w:t>em zájmu,</w:t>
      </w:r>
      <w:r w:rsidR="00AE751F" w:rsidRPr="008D2DAE">
        <w:t xml:space="preserve"> i </w:t>
      </w:r>
      <w:r w:rsidRPr="008D2DAE">
        <w:t>když</w:t>
      </w:r>
      <w:r w:rsidR="00AE751F" w:rsidRPr="008D2DAE">
        <w:t xml:space="preserve"> s </w:t>
      </w:r>
      <w:r w:rsidRPr="008D2DAE">
        <w:t xml:space="preserve">nimi budou </w:t>
      </w:r>
      <w:r w:rsidR="00B97829" w:rsidRPr="008D2DAE">
        <w:t>s</w:t>
      </w:r>
      <w:r w:rsidRPr="008D2DAE">
        <w:t>pojeny některé krátkodobé problémy. V</w:t>
      </w:r>
      <w:r w:rsidR="00B97829" w:rsidRPr="008D2DAE">
        <w:t>ě</w:t>
      </w:r>
      <w:r w:rsidRPr="008D2DAE">
        <w:t>t</w:t>
      </w:r>
      <w:r w:rsidR="00B97829" w:rsidRPr="008D2DAE">
        <w:t>š</w:t>
      </w:r>
      <w:r w:rsidRPr="008D2DAE">
        <w:t>í evropská soudržnost by byla zcela</w:t>
      </w:r>
      <w:r w:rsidR="00AE751F" w:rsidRPr="008D2DAE">
        <w:t xml:space="preserve"> v </w:t>
      </w:r>
      <w:r w:rsidRPr="008D2DAE">
        <w:t>souladu</w:t>
      </w:r>
      <w:r w:rsidR="00AE751F" w:rsidRPr="008D2DAE">
        <w:t xml:space="preserve"> s </w:t>
      </w:r>
      <w:r w:rsidRPr="008D2DAE">
        <w:t>v</w:t>
      </w:r>
      <w:r w:rsidR="00B97829" w:rsidRPr="008D2DAE">
        <w:t>aš</w:t>
      </w:r>
      <w:r w:rsidRPr="008D2DAE">
        <w:t>ím prohlášením, že</w:t>
      </w:r>
      <w:r w:rsidR="00AE751F" w:rsidRPr="008D2DAE">
        <w:t xml:space="preserve"> z </w:t>
      </w:r>
      <w:r w:rsidRPr="008D2DAE">
        <w:t>dlouhodobého</w:t>
      </w:r>
      <w:r w:rsidR="00B97829" w:rsidRPr="008D2DAE">
        <w:t xml:space="preserve"> </w:t>
      </w:r>
      <w:r w:rsidRPr="008D2DAE">
        <w:t>hlediska by bylo žádoucí, abychom byli schopni jednat</w:t>
      </w:r>
      <w:r w:rsidR="00AE751F" w:rsidRPr="008D2DAE">
        <w:t xml:space="preserve"> s </w:t>
      </w:r>
      <w:r w:rsidRPr="008D2DAE">
        <w:t>Evropou jako se skutečným</w:t>
      </w:r>
      <w:r w:rsidR="00AE751F" w:rsidRPr="008D2DAE">
        <w:t xml:space="preserve"> a </w:t>
      </w:r>
      <w:r w:rsidRPr="008D2DAE">
        <w:t>rovnějším partnerem.</w:t>
      </w:r>
    </w:p>
    <w:p w:rsidR="00AE751F" w:rsidRPr="008D2DAE" w:rsidRDefault="00AE751F" w:rsidP="00BF453C">
      <w:pPr>
        <w:pStyle w:val="Textodsazen"/>
      </w:pPr>
    </w:p>
    <w:p w:rsidR="00AE751F" w:rsidRPr="008D2DAE" w:rsidRDefault="000151F1" w:rsidP="00BF453C">
      <w:pPr>
        <w:pStyle w:val="Textodsazen"/>
      </w:pPr>
      <w:r w:rsidRPr="008D2DAE">
        <w:t>Doporučil jsem tudíž, že Healeymu napíšu dopis,</w:t>
      </w:r>
      <w:r w:rsidR="00AE751F" w:rsidRPr="008D2DAE">
        <w:t xml:space="preserve"> v </w:t>
      </w:r>
      <w:r w:rsidRPr="008D2DAE">
        <w:t>němž ho budu informovat</w:t>
      </w:r>
      <w:r w:rsidR="00AE751F" w:rsidRPr="008D2DAE">
        <w:t xml:space="preserve"> o </w:t>
      </w:r>
      <w:r w:rsidRPr="008D2DAE">
        <w:t>našem celkově příznivém postoji, ovšem za předpokladu, že takové seskupení nebude sloužit jako opatření</w:t>
      </w:r>
      <w:r w:rsidR="00AE751F" w:rsidRPr="008D2DAE">
        <w:t xml:space="preserve"> k </w:t>
      </w:r>
      <w:r w:rsidRPr="008D2DAE">
        <w:t xml:space="preserve">izolaci Francie. My budeme připraveni sdělit ostatním Evropanům, že </w:t>
      </w:r>
      <w:r w:rsidR="00AE751F" w:rsidRPr="008D2DAE">
        <w:t>„</w:t>
      </w:r>
      <w:r w:rsidRPr="008D2DAE">
        <w:t>silnější</w:t>
      </w:r>
      <w:r w:rsidR="00AE751F" w:rsidRPr="008D2DAE">
        <w:t xml:space="preserve"> a </w:t>
      </w:r>
      <w:r w:rsidRPr="008D2DAE">
        <w:t>jednotnější hlas Evropy bude znamenat rovnoprávnější</w:t>
      </w:r>
      <w:r w:rsidR="00AE751F" w:rsidRPr="008D2DAE">
        <w:t xml:space="preserve"> a </w:t>
      </w:r>
      <w:r w:rsidRPr="008D2DAE">
        <w:t>tedy produktivnější atlantické partnerství</w:t>
      </w:r>
      <w:r w:rsidR="00AE751F" w:rsidRPr="008D2DAE">
        <w:t>“</w:t>
      </w:r>
      <w:r w:rsidRPr="008D2DAE">
        <w:t xml:space="preserve">. Nixon tento přístup schválil. </w:t>
      </w:r>
      <w:r w:rsidR="00AE751F" w:rsidRPr="008D2DAE">
        <w:t>„</w:t>
      </w:r>
      <w:r w:rsidRPr="008D2DAE">
        <w:t>Euroskupina</w:t>
      </w:r>
      <w:r w:rsidR="00AE751F" w:rsidRPr="008D2DAE">
        <w:t>“</w:t>
      </w:r>
      <w:r w:rsidRPr="008D2DAE">
        <w:t xml:space="preserve"> se postupně vytvořila, ale žádný evropský konsensus</w:t>
      </w:r>
      <w:r w:rsidR="00AE751F" w:rsidRPr="008D2DAE">
        <w:t xml:space="preserve"> v </w:t>
      </w:r>
      <w:r w:rsidRPr="008D2DAE">
        <w:t>otázkách obrany se nedostavil. Důvodem byl nedostatek shody ve věci politické struktury Evropy. Francie chtěla jednotný evropský hlas, ale ne</w:t>
      </w:r>
      <w:r w:rsidR="00AE751F" w:rsidRPr="008D2DAE">
        <w:t xml:space="preserve"> v </w:t>
      </w:r>
      <w:r w:rsidRPr="008D2DAE">
        <w:t>rámci NATO; musela tuto britskou iniciativu považovat za způsob, jak obejít otázku britského členství ve Společném trhu. Americká byrokracie se chovala bez ohledu na prezidentovo rozhodnutí vlažně; podporovala tento plán neochotně</w:t>
      </w:r>
      <w:r w:rsidR="00AE751F" w:rsidRPr="008D2DAE">
        <w:t xml:space="preserve"> a </w:t>
      </w:r>
      <w:r w:rsidRPr="008D2DAE">
        <w:t>kdekoli to bylo možné, tajně kladla odpor jeho realizaci. Přístup ostatních Evropanů byl dvojaký. Teoreticky chtěli jednotnou Evropu, obávali se však, že pokus artikulovat evropskou identitu uvnitř NATO by mohl dát Spojeným státům záminku</w:t>
      </w:r>
      <w:r w:rsidR="00AE751F" w:rsidRPr="008D2DAE">
        <w:t xml:space="preserve"> k </w:t>
      </w:r>
      <w:r w:rsidRPr="008D2DAE">
        <w:t>redukci jejich vojenských základen</w:t>
      </w:r>
      <w:r w:rsidR="00AE751F" w:rsidRPr="008D2DAE">
        <w:t xml:space="preserve"> v </w:t>
      </w:r>
      <w:r w:rsidRPr="008D2DAE">
        <w:t>Evropě.</w:t>
      </w:r>
    </w:p>
    <w:p w:rsidR="00AE751F" w:rsidRPr="008D2DAE" w:rsidRDefault="00AE751F" w:rsidP="00BF453C">
      <w:pPr>
        <w:pStyle w:val="Textodsazen"/>
      </w:pPr>
    </w:p>
    <w:p w:rsidR="00AE751F" w:rsidRPr="008D2DAE" w:rsidRDefault="000151F1" w:rsidP="00BF453C">
      <w:pPr>
        <w:pStyle w:val="Textodsazen"/>
      </w:pPr>
      <w:r w:rsidRPr="008D2DAE">
        <w:t>Tyto postoje přišly opět na přetřes během jednání ministrů zahraničí</w:t>
      </w:r>
      <w:r w:rsidR="00AE751F" w:rsidRPr="008D2DAE">
        <w:t xml:space="preserve"> a </w:t>
      </w:r>
      <w:r w:rsidRPr="008D2DAE">
        <w:t xml:space="preserve">obrany, </w:t>
      </w:r>
      <w:r w:rsidR="006750C3" w:rsidRPr="008D2DAE">
        <w:t>kteří</w:t>
      </w:r>
      <w:r w:rsidRPr="008D2DAE">
        <w:t xml:space="preserve"> se sešli</w:t>
      </w:r>
      <w:r w:rsidR="00AE751F" w:rsidRPr="008D2DAE">
        <w:t xml:space="preserve"> k </w:t>
      </w:r>
      <w:r w:rsidRPr="008D2DAE">
        <w:t>oslavě 20. výročí vzniku aliance.</w:t>
      </w:r>
      <w:r w:rsidR="00AE751F" w:rsidRPr="008D2DAE">
        <w:t xml:space="preserve"> V </w:t>
      </w:r>
      <w:r w:rsidRPr="008D2DAE">
        <w:t>memorandu</w:t>
      </w:r>
      <w:r w:rsidR="00AE751F" w:rsidRPr="008D2DAE">
        <w:t xml:space="preserve"> z </w:t>
      </w:r>
      <w:r w:rsidRPr="008D2DAE">
        <w:t>9. dubna jsem naléhal na Nixona, aby zdůraznil náš závazek udržovat velké americké síly</w:t>
      </w:r>
      <w:r w:rsidR="00AE751F" w:rsidRPr="008D2DAE">
        <w:t xml:space="preserve"> v </w:t>
      </w:r>
      <w:r w:rsidRPr="008D2DAE">
        <w:t xml:space="preserve">Evropě; doporučoval jsem však také, aby důrazně připomněl, že naši spojenci na ně musí odpovídajícím způsobem přispívat, jinak nebudeme mít podporu Kongresu. Za druhé bylo třeba, aby neutralizoval teorii, že </w:t>
      </w:r>
      <w:r w:rsidRPr="008D2DAE">
        <w:rPr>
          <w:i/>
        </w:rPr>
        <w:t>détente</w:t>
      </w:r>
      <w:r w:rsidRPr="008D2DAE">
        <w:t xml:space="preserve"> už čeká za rohem jen proto, že Sověti zmírnili tón. Měli bychom signalizovat celkovou připravenost posoudit konkrétní oblasti,</w:t>
      </w:r>
      <w:r w:rsidR="00AE751F" w:rsidRPr="008D2DAE">
        <w:t xml:space="preserve"> v </w:t>
      </w:r>
      <w:r w:rsidRPr="008D2DAE">
        <w:t>nichž bychom se Sovětským svazem mohli dosáhnout dohod, místo abychom se zabývali pouhým zlepšováním atmosféry panující mezi námi. Za třetí,</w:t>
      </w:r>
      <w:r w:rsidR="00AE751F" w:rsidRPr="008D2DAE">
        <w:t xml:space="preserve"> s </w:t>
      </w:r>
      <w:r w:rsidRPr="008D2DAE">
        <w:t>ohledem na interní evropské mechanismy jsem doporučil povzbuzovat evropské členy NATO</w:t>
      </w:r>
      <w:r w:rsidR="00AE751F" w:rsidRPr="008D2DAE">
        <w:t xml:space="preserve"> k </w:t>
      </w:r>
      <w:r w:rsidRPr="008D2DAE">
        <w:t>tomu, aby zlepšili spolupráci mezi sebou. Neměli bychom však prosazovat nějakou její konkrétní metodu;</w:t>
      </w:r>
      <w:r w:rsidR="00AE751F" w:rsidRPr="008D2DAE">
        <w:t xml:space="preserve"> a </w:t>
      </w:r>
      <w:r w:rsidRPr="008D2DAE">
        <w:t>neměli bychom se ani připojovat</w:t>
      </w:r>
      <w:r w:rsidR="00AE751F" w:rsidRPr="008D2DAE">
        <w:t xml:space="preserve"> k </w:t>
      </w:r>
      <w:r w:rsidRPr="008D2DAE">
        <w:t>žádným snahám</w:t>
      </w:r>
      <w:r w:rsidR="00AE751F" w:rsidRPr="008D2DAE">
        <w:t xml:space="preserve"> o </w:t>
      </w:r>
      <w:r w:rsidRPr="008D2DAE">
        <w:t>izolaci Francie, ani vyvolat představu, že ty, kdo se vyvážou</w:t>
      </w:r>
      <w:r w:rsidR="00AE751F" w:rsidRPr="008D2DAE">
        <w:t xml:space="preserve"> z </w:t>
      </w:r>
      <w:r w:rsidRPr="008D2DAE">
        <w:t>aliance, čeká zvláštní odměna.</w:t>
      </w:r>
    </w:p>
    <w:p w:rsidR="00AE751F" w:rsidRPr="008D2DAE" w:rsidRDefault="000151F1" w:rsidP="00BF453C">
      <w:pPr>
        <w:pStyle w:val="Textodsazen"/>
      </w:pPr>
      <w:r w:rsidRPr="008D2DAE">
        <w:t xml:space="preserve">Především jsem však vyzýval prezidenta, aby zdůraznil princip, že </w:t>
      </w:r>
      <w:r w:rsidR="00AE751F" w:rsidRPr="008D2DAE">
        <w:t>„</w:t>
      </w:r>
      <w:r w:rsidRPr="008D2DAE">
        <w:t>bezpečnost této aliance by měla být konstruována široce, aby zahrnovala nejen její fyzickou bezpečnost před napadením zvenčí, ale také schopnost našich zemí vyrovnat se</w:t>
      </w:r>
      <w:r w:rsidR="00AE751F" w:rsidRPr="008D2DAE">
        <w:t xml:space="preserve"> s </w:t>
      </w:r>
      <w:r w:rsidRPr="008D2DAE">
        <w:t xml:space="preserve">problémy </w:t>
      </w:r>
      <w:r w:rsidRPr="008D2DAE">
        <w:rPr>
          <w:i/>
        </w:rPr>
        <w:t>uvnitř</w:t>
      </w:r>
      <w:r w:rsidRPr="008D2DAE">
        <w:t xml:space="preserve"> našich společností</w:t>
      </w:r>
      <w:r w:rsidR="00AE751F" w:rsidRPr="008D2DAE">
        <w:t>“</w:t>
      </w:r>
      <w:r w:rsidRPr="008D2DAE">
        <w:t>. Aby se vytvořil pocit společného zájmu, který by přesahoval otázku obrany, podpořil jsem myšlenku ustavení Komise pro problémy moderní společnosti,</w:t>
      </w:r>
      <w:r w:rsidR="00AE751F" w:rsidRPr="008D2DAE">
        <w:t xml:space="preserve"> s </w:t>
      </w:r>
      <w:r w:rsidRPr="008D2DAE">
        <w:t>níž přišel Pat Moynihan. Jako moderní průmyslové země jsme se všichni potýkali</w:t>
      </w:r>
      <w:r w:rsidR="00AE751F" w:rsidRPr="008D2DAE">
        <w:t xml:space="preserve"> s </w:t>
      </w:r>
      <w:r w:rsidRPr="008D2DAE">
        <w:t>problémy ochrany životního prostředí nebo zlepšování dopravy,</w:t>
      </w:r>
      <w:r w:rsidR="00AE751F" w:rsidRPr="008D2DAE">
        <w:t xml:space="preserve"> a </w:t>
      </w:r>
      <w:r w:rsidRPr="008D2DAE">
        <w:t>bylo jisté, že zdroje</w:t>
      </w:r>
      <w:r w:rsidR="00AE751F" w:rsidRPr="008D2DAE">
        <w:t xml:space="preserve"> a </w:t>
      </w:r>
      <w:r w:rsidRPr="008D2DAE">
        <w:t>představivost západních zemí by se daly uplatnit p</w:t>
      </w:r>
      <w:r w:rsidR="00B97829" w:rsidRPr="008D2DAE">
        <w:t>ři</w:t>
      </w:r>
      <w:r w:rsidRPr="008D2DAE">
        <w:t xml:space="preserve"> zlepšování kvality života. Dále jsem doporučil prezidentovi</w:t>
      </w:r>
      <w:r w:rsidR="00AE751F" w:rsidRPr="008D2DAE">
        <w:t xml:space="preserve"> s </w:t>
      </w:r>
      <w:r w:rsidRPr="008D2DAE">
        <w:t>cílem dát hmatatelné vyjádření jeho závazku prohloubit vzájemné konzultace, aby se mezi zasedáními ministrů zahraničí, která se konala pravidelně každého půl roku</w:t>
      </w:r>
      <w:r w:rsidR="00D168BC" w:rsidRPr="008D2DAE">
        <w:t xml:space="preserve">, </w:t>
      </w:r>
      <w:r w:rsidRPr="008D2DAE">
        <w:t>alespoň jednou sešli jejich náměstci. Mohli by se pokou</w:t>
      </w:r>
      <w:r w:rsidR="00D168BC" w:rsidRPr="008D2DAE">
        <w:t>š</w:t>
      </w:r>
      <w:r w:rsidRPr="008D2DAE">
        <w:t>et</w:t>
      </w:r>
      <w:r w:rsidR="00AE751F" w:rsidRPr="008D2DAE">
        <w:t xml:space="preserve"> o </w:t>
      </w:r>
      <w:r w:rsidRPr="008D2DAE">
        <w:t>dlouhodobé plánován</w:t>
      </w:r>
      <w:r w:rsidR="00D168BC" w:rsidRPr="008D2DAE">
        <w:t>í</w:t>
      </w:r>
      <w:r w:rsidRPr="008D2DAE">
        <w:t>, zvl</w:t>
      </w:r>
      <w:r w:rsidR="00D168BC" w:rsidRPr="008D2DAE">
        <w:t>ášť</w:t>
      </w:r>
      <w:r w:rsidR="00AE751F" w:rsidRPr="008D2DAE">
        <w:t xml:space="preserve"> v </w:t>
      </w:r>
      <w:r w:rsidRPr="008D2DAE">
        <w:t>oblasti vztahů mezi Východem</w:t>
      </w:r>
      <w:r w:rsidR="00AE751F" w:rsidRPr="008D2DAE">
        <w:t xml:space="preserve"> a </w:t>
      </w:r>
      <w:r w:rsidRPr="008D2DAE">
        <w:t>Západem. Nixon přijal tato doporučen</w:t>
      </w:r>
      <w:r w:rsidR="00D168BC" w:rsidRPr="008D2DAE">
        <w:t>í</w:t>
      </w:r>
      <w:r w:rsidR="00AE751F" w:rsidRPr="008D2DAE">
        <w:t xml:space="preserve"> a </w:t>
      </w:r>
      <w:r w:rsidRPr="008D2DAE">
        <w:t>předložil je Severoatlantické radě</w:t>
      </w:r>
      <w:r w:rsidR="00AE751F" w:rsidRPr="008D2DAE">
        <w:t xml:space="preserve"> v </w:t>
      </w:r>
      <w:r w:rsidRPr="008D2DAE">
        <w:t>dubnu roku 1969 ve výmluvné řeči.</w:t>
      </w:r>
    </w:p>
    <w:p w:rsidR="00AE751F" w:rsidRPr="008D2DAE" w:rsidRDefault="000151F1" w:rsidP="00BF453C">
      <w:pPr>
        <w:pStyle w:val="Textodsazen"/>
      </w:pPr>
      <w:r w:rsidRPr="008D2DAE">
        <w:t>Člověk by mohl očekávat, že po letech stížností na neodpovídající americkou pozornost</w:t>
      </w:r>
      <w:r w:rsidR="00AE751F" w:rsidRPr="008D2DAE">
        <w:t xml:space="preserve"> a </w:t>
      </w:r>
      <w:r w:rsidRPr="008D2DAE">
        <w:t>nedostatečné konzultace naši spojenci přistoupí na naše návrhy</w:t>
      </w:r>
      <w:r w:rsidR="00AE751F" w:rsidRPr="008D2DAE">
        <w:t xml:space="preserve"> s </w:t>
      </w:r>
      <w:r w:rsidRPr="008D2DAE">
        <w:t xml:space="preserve">nadšením. To by však ignoroval psychologické pozadí věci. Vášeň aliance pro </w:t>
      </w:r>
      <w:r w:rsidR="00AE751F" w:rsidRPr="008D2DAE">
        <w:t>„</w:t>
      </w:r>
      <w:r w:rsidRPr="008D2DAE">
        <w:t>konzultace</w:t>
      </w:r>
      <w:r w:rsidR="00AE751F" w:rsidRPr="008D2DAE">
        <w:t>“ v </w:t>
      </w:r>
      <w:r w:rsidRPr="008D2DAE">
        <w:t>praxi znamenala přání omezit naše možnosti přistoupit</w:t>
      </w:r>
      <w:r w:rsidR="00AE751F" w:rsidRPr="008D2DAE">
        <w:t xml:space="preserve"> k </w:t>
      </w:r>
      <w:r w:rsidRPr="008D2DAE">
        <w:t>akci; ne v</w:t>
      </w:r>
      <w:r w:rsidR="00D168BC" w:rsidRPr="008D2DAE">
        <w:t>š</w:t>
      </w:r>
      <w:r w:rsidRPr="008D2DAE">
        <w:t>ichni naši spojenci však byli ochotni omezit stejným způsobem sami sebe. Nijaký politický plánovací mechanismus byl</w:t>
      </w:r>
      <w:r w:rsidR="00AE751F" w:rsidRPr="008D2DAE">
        <w:t xml:space="preserve"> v </w:t>
      </w:r>
      <w:r w:rsidRPr="008D2DAE">
        <w:t>rozporu</w:t>
      </w:r>
      <w:r w:rsidR="00AE751F" w:rsidRPr="008D2DAE">
        <w:t xml:space="preserve"> s </w:t>
      </w:r>
      <w:r w:rsidRPr="008D2DAE">
        <w:t>úsilím Francie</w:t>
      </w:r>
      <w:r w:rsidR="00AE751F" w:rsidRPr="008D2DAE">
        <w:t xml:space="preserve"> o „</w:t>
      </w:r>
      <w:r w:rsidRPr="008D2DAE">
        <w:t>nezáv</w:t>
      </w:r>
      <w:r w:rsidR="00D168BC" w:rsidRPr="008D2DAE">
        <w:t>isl</w:t>
      </w:r>
      <w:r w:rsidRPr="008D2DAE">
        <w:t>os</w:t>
      </w:r>
      <w:r w:rsidR="00D168BC" w:rsidRPr="008D2DAE">
        <w:t>t</w:t>
      </w:r>
      <w:r w:rsidR="00AE751F" w:rsidRPr="008D2DAE">
        <w:t>“ a </w:t>
      </w:r>
      <w:r w:rsidRPr="008D2DAE">
        <w:t>Spolková republika Německo tuto myšlenku přijala vlažně, protože h</w:t>
      </w:r>
      <w:r w:rsidR="00D168BC" w:rsidRPr="008D2DAE">
        <w:t>áj</w:t>
      </w:r>
      <w:r w:rsidRPr="008D2DAE">
        <w:t>ila více národně zaměřenou politiku. Návrh na ustavení Komise pro problémy moderní společnosti se setkal</w:t>
      </w:r>
      <w:r w:rsidR="00AE751F" w:rsidRPr="008D2DAE">
        <w:t xml:space="preserve"> s </w:t>
      </w:r>
      <w:r w:rsidRPr="008D2DAE">
        <w:t xml:space="preserve">námitkou, že se NATO nikdy nemělo zabývat takovými otázkami </w:t>
      </w:r>
      <w:r w:rsidR="00A76BE3" w:rsidRPr="008D2DAE">
        <w:t>–</w:t>
      </w:r>
      <w:r w:rsidRPr="008D2DAE">
        <w:t xml:space="preserve"> což se opravdu lišilo od soukromých vyjádření všech spojeneckých politiků, kteří si Nixonovi během </w:t>
      </w:r>
      <w:r w:rsidRPr="008D2DAE">
        <w:lastRenderedPageBreak/>
        <w:t>jeho cesty po Evropě stěžovali, že pouhá společná obrana už není dostatečnou inspirací pro mladší generace.</w:t>
      </w:r>
    </w:p>
    <w:p w:rsidR="00AE751F" w:rsidRPr="008D2DAE" w:rsidRDefault="000151F1" w:rsidP="00BF453C">
      <w:pPr>
        <w:pStyle w:val="Textodsazen"/>
      </w:pPr>
      <w:r w:rsidRPr="008D2DAE">
        <w:t>Závěrečné komuniké dubnové vzpomínkové konference bylo tudíž krajně rezervované. Vyzývalo se</w:t>
      </w:r>
      <w:r w:rsidR="00AE751F" w:rsidRPr="008D2DAE">
        <w:t xml:space="preserve"> v </w:t>
      </w:r>
      <w:r w:rsidRPr="008D2DAE">
        <w:t xml:space="preserve">něm ke </w:t>
      </w:r>
      <w:r w:rsidR="00AE751F" w:rsidRPr="008D2DAE">
        <w:t>„</w:t>
      </w:r>
      <w:r w:rsidRPr="008D2DAE">
        <w:t>zvážení</w:t>
      </w:r>
      <w:r w:rsidR="00AE751F" w:rsidRPr="008D2DAE">
        <w:t>“</w:t>
      </w:r>
      <w:r w:rsidRPr="008D2DAE">
        <w:t xml:space="preserve"> prezidentových návrhů na pravidelná setkání náměstků ministrů zahraničí</w:t>
      </w:r>
      <w:r w:rsidR="00AE751F" w:rsidRPr="008D2DAE">
        <w:t xml:space="preserve"> a k „</w:t>
      </w:r>
      <w:r w:rsidRPr="008D2DAE">
        <w:t>posouzení</w:t>
      </w:r>
      <w:r w:rsidR="00AE751F" w:rsidRPr="008D2DAE">
        <w:t>“</w:t>
      </w:r>
      <w:r w:rsidRPr="008D2DAE">
        <w:t xml:space="preserve"> toho, jak by členové </w:t>
      </w:r>
      <w:r w:rsidR="00D168BC" w:rsidRPr="008D2DAE">
        <w:t>a</w:t>
      </w:r>
      <w:r w:rsidRPr="008D2DAE">
        <w:t>l</w:t>
      </w:r>
      <w:r w:rsidR="00D168BC" w:rsidRPr="008D2DAE">
        <w:t>ia</w:t>
      </w:r>
      <w:r w:rsidRPr="008D2DAE">
        <w:t>nc</w:t>
      </w:r>
      <w:r w:rsidR="00D168BC" w:rsidRPr="008D2DAE">
        <w:t>e</w:t>
      </w:r>
      <w:r w:rsidRPr="008D2DAE">
        <w:t xml:space="preserve"> mohli </w:t>
      </w:r>
      <w:r w:rsidR="00AE751F" w:rsidRPr="008D2DAE">
        <w:t>„</w:t>
      </w:r>
      <w:r w:rsidRPr="008D2DAE">
        <w:t>zlepšit výměnu názorů</w:t>
      </w:r>
      <w:r w:rsidR="00AE751F" w:rsidRPr="008D2DAE">
        <w:t xml:space="preserve"> a </w:t>
      </w:r>
      <w:r w:rsidRPr="008D2DAE">
        <w:t>zkušeností</w:t>
      </w:r>
      <w:r w:rsidR="00A76BE3" w:rsidRPr="008D2DAE">
        <w:t>…</w:t>
      </w:r>
      <w:r w:rsidRPr="008D2DAE">
        <w:t>, zda jednáním</w:t>
      </w:r>
      <w:r w:rsidR="00AE751F" w:rsidRPr="008D2DAE">
        <w:t xml:space="preserve"> v </w:t>
      </w:r>
      <w:r w:rsidRPr="008D2DAE">
        <w:t>příslušných mezinárodních institucích nebo jinak při úkolu vytvořit lepší prostředí pro své společnosti</w:t>
      </w:r>
      <w:r w:rsidR="00AE751F" w:rsidRPr="008D2DAE">
        <w:t>“</w:t>
      </w:r>
      <w:r w:rsidRPr="008D2DAE">
        <w:t>. Bylo jasné, že Evropa přistupuje</w:t>
      </w:r>
      <w:r w:rsidR="00AE751F" w:rsidRPr="008D2DAE">
        <w:t xml:space="preserve"> k </w:t>
      </w:r>
      <w:r w:rsidRPr="008D2DAE">
        <w:t>velkým americkým iniciativám obojace; vítala americké závazky, dokud neomezovaly volnost jejího vlastního konání. Současně začínala nová administrativa čelit doma narůstající neochotě plnit, natožpak rozšířit naše povinnosti vůči Evropě. Mezi těmito úskalími jsme museli navigovat po zbytek Nixonova funkčního období.</w:t>
      </w:r>
    </w:p>
    <w:p w:rsidR="00AE751F" w:rsidRPr="008D2DAE" w:rsidRDefault="000151F1" w:rsidP="00D37A2F">
      <w:pPr>
        <w:pStyle w:val="Nadpis3"/>
      </w:pPr>
      <w:bookmarkStart w:id="366" w:name="bookmark91"/>
      <w:bookmarkStart w:id="367" w:name="_Toc384757520"/>
      <w:bookmarkStart w:id="368" w:name="_Toc384757810"/>
      <w:bookmarkStart w:id="369" w:name="_Toc385021616"/>
      <w:r w:rsidRPr="008D2DAE">
        <w:t>Odchod de Gaulla</w:t>
      </w:r>
      <w:r w:rsidR="00AE751F" w:rsidRPr="008D2DAE">
        <w:t xml:space="preserve"> a </w:t>
      </w:r>
      <w:r w:rsidRPr="008D2DAE">
        <w:t>evropská jednota</w:t>
      </w:r>
      <w:bookmarkEnd w:id="366"/>
      <w:bookmarkEnd w:id="367"/>
      <w:bookmarkEnd w:id="368"/>
      <w:bookmarkEnd w:id="369"/>
    </w:p>
    <w:p w:rsidR="00AE751F" w:rsidRPr="008D2DAE" w:rsidRDefault="00AE751F" w:rsidP="009A7185">
      <w:pPr>
        <w:pStyle w:val="Text-neodsazen"/>
      </w:pPr>
      <w:r w:rsidRPr="008D2DAE">
        <w:t>V </w:t>
      </w:r>
      <w:r w:rsidR="000151F1" w:rsidRPr="008D2DAE">
        <w:t>roce 1969 se nám skutečně podařilo</w:t>
      </w:r>
      <w:r w:rsidRPr="008D2DAE">
        <w:t xml:space="preserve"> z </w:t>
      </w:r>
      <w:r w:rsidR="000151F1" w:rsidRPr="008D2DAE">
        <w:t>velké části neutralizovat napětí, které jsme</w:t>
      </w:r>
      <w:r w:rsidRPr="008D2DAE">
        <w:t xml:space="preserve"> v </w:t>
      </w:r>
      <w:r w:rsidR="000151F1" w:rsidRPr="008D2DAE">
        <w:t>atlantické alianci zdědili. Nixon měl vysoké mínění</w:t>
      </w:r>
      <w:r w:rsidRPr="008D2DAE">
        <w:t xml:space="preserve"> o </w:t>
      </w:r>
      <w:r w:rsidR="000151F1" w:rsidRPr="008D2DAE">
        <w:t>francouzském prezidentovi,</w:t>
      </w:r>
      <w:r w:rsidRPr="008D2DAE">
        <w:t xml:space="preserve"> a </w:t>
      </w:r>
      <w:r w:rsidR="000151F1" w:rsidRPr="008D2DAE">
        <w:t xml:space="preserve">ten mu jeho vstřícný postoj vracel. De Gaulle samozřejmě nezměnil své základní zásady, už je však neprosazoval tak brutálními metodami. </w:t>
      </w:r>
      <w:r w:rsidR="00232508" w:rsidRPr="008D2DAE">
        <w:t>Přijetí</w:t>
      </w:r>
      <w:r w:rsidR="000151F1" w:rsidRPr="008D2DAE">
        <w:t xml:space="preserve">, jakého se dostalo Nixonovi ve Francii, de Gaullova účast na reciproční recepci na americké ambasádě, velkorysé gesto, které učinil, když přijel na pohřeb prezidenta Eisenhowera </w:t>
      </w:r>
      <w:r w:rsidR="00A76BE3" w:rsidRPr="008D2DAE">
        <w:t>–</w:t>
      </w:r>
      <w:r w:rsidR="000151F1" w:rsidRPr="008D2DAE">
        <w:t xml:space="preserve"> to vše pomohlo zmírnit dřívější napětí. Zlepšené americk</w:t>
      </w:r>
      <w:r w:rsidRPr="008D2DAE">
        <w:t>o-f</w:t>
      </w:r>
      <w:r w:rsidR="000151F1" w:rsidRPr="008D2DAE">
        <w:t>rancouzské vztahy zase měly za následek, že zvláštní spojenectví mezi Británií</w:t>
      </w:r>
      <w:r w:rsidRPr="008D2DAE">
        <w:t xml:space="preserve"> a </w:t>
      </w:r>
      <w:r w:rsidR="000151F1" w:rsidRPr="008D2DAE">
        <w:t>Amerikou se přestávalo jevit jako překážka britskému členství</w:t>
      </w:r>
      <w:r w:rsidRPr="008D2DAE">
        <w:t xml:space="preserve"> v </w:t>
      </w:r>
      <w:r w:rsidR="000151F1" w:rsidRPr="008D2DAE">
        <w:t>Evropě. Tyto trendy se urychlily, když prezident de Gaulle náhle 27. dubna 1969 rezignoval. Prohrál ve dvou referendech</w:t>
      </w:r>
      <w:r w:rsidRPr="008D2DAE">
        <w:t xml:space="preserve"> o </w:t>
      </w:r>
      <w:r w:rsidR="000151F1" w:rsidRPr="008D2DAE">
        <w:t>věcech, které byly</w:t>
      </w:r>
      <w:r w:rsidRPr="008D2DAE">
        <w:t xml:space="preserve"> v </w:t>
      </w:r>
      <w:r w:rsidR="000151F1" w:rsidRPr="008D2DAE">
        <w:t>zásadě druhotné, jedno se týkalo struktury místní správy ve Francii</w:t>
      </w:r>
      <w:r w:rsidRPr="008D2DAE">
        <w:t xml:space="preserve"> a </w:t>
      </w:r>
      <w:r w:rsidR="000151F1" w:rsidRPr="008D2DAE">
        <w:t xml:space="preserve">druhé reformy Senátu, horní komory francouzského parlamentu. Fakt, že rezignoval kvůli takovýmto záležitostem, vyvolal podezření, že referenda </w:t>
      </w:r>
      <w:r w:rsidR="005B3A7E" w:rsidRPr="008D2DAE">
        <w:t>byla</w:t>
      </w:r>
      <w:r w:rsidR="000151F1" w:rsidRPr="008D2DAE">
        <w:t xml:space="preserve"> alespoň částečně zorganizována, aby měl de Gaulle záminku, proč odejít</w:t>
      </w:r>
      <w:r w:rsidRPr="008D2DAE">
        <w:t xml:space="preserve"> z </w:t>
      </w:r>
      <w:r w:rsidR="000151F1" w:rsidRPr="008D2DAE">
        <w:t>úř</w:t>
      </w:r>
      <w:r w:rsidR="00D168BC" w:rsidRPr="008D2DAE">
        <w:t>a</w:t>
      </w:r>
      <w:r w:rsidR="000151F1" w:rsidRPr="008D2DAE">
        <w:t>du. Provedl dram</w:t>
      </w:r>
      <w:r w:rsidR="00D168BC" w:rsidRPr="008D2DAE">
        <w:t>a</w:t>
      </w:r>
      <w:r w:rsidR="000151F1" w:rsidRPr="008D2DAE">
        <w:t>tické činy, které si vyžadovaly krize, jež ho přivedly</w:t>
      </w:r>
      <w:r w:rsidRPr="008D2DAE">
        <w:t xml:space="preserve"> k </w:t>
      </w:r>
      <w:r w:rsidR="000151F1" w:rsidRPr="008D2DAE">
        <w:t>moci</w:t>
      </w:r>
      <w:r w:rsidR="00D168BC" w:rsidRPr="008D2DAE">
        <w:t>,</w:t>
      </w:r>
      <w:r w:rsidR="000151F1" w:rsidRPr="008D2DAE">
        <w:t xml:space="preserve"> </w:t>
      </w:r>
      <w:r w:rsidR="00D168BC" w:rsidRPr="008D2DAE">
        <w:t>k</w:t>
      </w:r>
      <w:r w:rsidR="000151F1" w:rsidRPr="008D2DAE">
        <w:t>onsolidov</w:t>
      </w:r>
      <w:r w:rsidR="00D168BC" w:rsidRPr="008D2DAE">
        <w:t>al</w:t>
      </w:r>
      <w:r w:rsidR="000151F1" w:rsidRPr="008D2DAE">
        <w:t xml:space="preserve"> nové politické instituce. Dosáhl deko</w:t>
      </w:r>
      <w:r w:rsidR="00D168BC" w:rsidRPr="008D2DAE">
        <w:t>l</w:t>
      </w:r>
      <w:r w:rsidR="000151F1" w:rsidRPr="008D2DAE">
        <w:t>onizace Francouzské Afriky</w:t>
      </w:r>
      <w:r w:rsidRPr="008D2DAE">
        <w:t xml:space="preserve"> a </w:t>
      </w:r>
      <w:r w:rsidR="000151F1" w:rsidRPr="008D2DAE">
        <w:t>zachoval při</w:t>
      </w:r>
      <w:r w:rsidR="00D168BC" w:rsidRPr="008D2DAE">
        <w:t>t</w:t>
      </w:r>
      <w:r w:rsidR="000151F1" w:rsidRPr="008D2DAE">
        <w:t>om Francouzům sebevědomí</w:t>
      </w:r>
      <w:r w:rsidRPr="008D2DAE">
        <w:t xml:space="preserve"> a </w:t>
      </w:r>
      <w:r w:rsidR="000151F1" w:rsidRPr="008D2DAE">
        <w:t>své zemi prestiž</w:t>
      </w:r>
      <w:r w:rsidRPr="008D2DAE">
        <w:t xml:space="preserve"> v </w:t>
      </w:r>
      <w:r w:rsidR="000151F1" w:rsidRPr="008D2DAE">
        <w:t>bývalých koloniích.</w:t>
      </w:r>
      <w:r w:rsidRPr="008D2DAE">
        <w:t xml:space="preserve"> V </w:t>
      </w:r>
      <w:r w:rsidR="000151F1" w:rsidRPr="008D2DAE">
        <w:t>poslední chvíli zažehnal počínající občanskou válku</w:t>
      </w:r>
      <w:r w:rsidRPr="008D2DAE">
        <w:t xml:space="preserve"> a </w:t>
      </w:r>
      <w:r w:rsidR="000151F1" w:rsidRPr="008D2DAE">
        <w:t>vrátil Francii hrdost tím, že jí dal ústřední roli</w:t>
      </w:r>
      <w:r w:rsidRPr="008D2DAE">
        <w:t xml:space="preserve"> v </w:t>
      </w:r>
      <w:r w:rsidR="000151F1" w:rsidRPr="008D2DAE">
        <w:t>politice Evropy</w:t>
      </w:r>
      <w:r w:rsidRPr="008D2DAE">
        <w:t xml:space="preserve"> a </w:t>
      </w:r>
      <w:r w:rsidR="000151F1" w:rsidRPr="008D2DAE">
        <w:t>západní aliance. Jeho útoky na Spojené státy měly do značné míry za cíl povzbudit sebejistotu Francie.</w:t>
      </w:r>
    </w:p>
    <w:p w:rsidR="00AE751F" w:rsidRPr="008D2DAE" w:rsidRDefault="000151F1" w:rsidP="00BF453C">
      <w:pPr>
        <w:pStyle w:val="Textodsazen"/>
      </w:pPr>
      <w:r w:rsidRPr="008D2DAE">
        <w:t>Avšak studentské bouře</w:t>
      </w:r>
      <w:r w:rsidR="00AE751F" w:rsidRPr="008D2DAE">
        <w:t xml:space="preserve"> v </w:t>
      </w:r>
      <w:r w:rsidRPr="008D2DAE">
        <w:t>roce 1968 de Gaullem otřásly.</w:t>
      </w:r>
      <w:r w:rsidR="00AE751F" w:rsidRPr="008D2DAE">
        <w:t xml:space="preserve"> A </w:t>
      </w:r>
      <w:r w:rsidRPr="008D2DAE">
        <w:t>výzvy, kterým poté čelil, neměly tu velikost, kterou by považoval za hodnou své osoby. Zajistit růst hospodářství, rozhodovat, kdo má nárok na omezené zdroje, organizovat</w:t>
      </w:r>
      <w:r w:rsidR="00AE751F" w:rsidRPr="008D2DAE">
        <w:t xml:space="preserve"> a </w:t>
      </w:r>
      <w:r w:rsidRPr="008D2DAE">
        <w:t xml:space="preserve">řídit byrokratický stát </w:t>
      </w:r>
      <w:r w:rsidR="00A76BE3" w:rsidRPr="008D2DAE">
        <w:t>–</w:t>
      </w:r>
      <w:r w:rsidRPr="008D2DAE">
        <w:t xml:space="preserve"> to byly úkoly pro </w:t>
      </w:r>
      <w:r w:rsidR="00AE751F" w:rsidRPr="008D2DAE">
        <w:t>„</w:t>
      </w:r>
      <w:r w:rsidRPr="008D2DAE">
        <w:t xml:space="preserve">zásobovací </w:t>
      </w:r>
      <w:r w:rsidRPr="008D2DAE">
        <w:lastRenderedPageBreak/>
        <w:t>důstojníky</w:t>
      </w:r>
      <w:r w:rsidR="00AE751F" w:rsidRPr="008D2DAE">
        <w:t>“</w:t>
      </w:r>
      <w:r w:rsidRPr="008D2DAE">
        <w:t>, jak</w:t>
      </w:r>
      <w:r w:rsidR="00AE751F" w:rsidRPr="008D2DAE">
        <w:t xml:space="preserve"> s </w:t>
      </w:r>
      <w:r w:rsidRPr="008D2DAE">
        <w:t>pohrdáním říkal, ne pro heroické postavy. Referenda ze 17. dubna mu poskytla příležitost udělat dramatické gesto</w:t>
      </w:r>
      <w:r w:rsidR="00AE751F" w:rsidRPr="008D2DAE">
        <w:t xml:space="preserve"> a </w:t>
      </w:r>
      <w:r w:rsidRPr="008D2DAE">
        <w:t>odejít, místo aby pomalu ztrácel autoritu, čehož se tak bál. Poté už byla jenom samota</w:t>
      </w:r>
      <w:r w:rsidR="00AE751F" w:rsidRPr="008D2DAE">
        <w:t xml:space="preserve"> v </w:t>
      </w:r>
      <w:r w:rsidRPr="008D2DAE">
        <w:t>Colombey. Nepřijímal žádné politické osobnosti, nedělal žádná prohlášení, pracoval na svých pamětech</w:t>
      </w:r>
      <w:r w:rsidR="00AE751F" w:rsidRPr="008D2DAE">
        <w:t xml:space="preserve"> a </w:t>
      </w:r>
      <w:r w:rsidRPr="008D2DAE">
        <w:t>čekal na smrt.</w:t>
      </w:r>
    </w:p>
    <w:p w:rsidR="00AE751F" w:rsidRPr="008D2DAE" w:rsidRDefault="000151F1" w:rsidP="00BF453C">
      <w:pPr>
        <w:pStyle w:val="Textodsazen"/>
      </w:pPr>
      <w:r w:rsidRPr="008D2DAE">
        <w:t>Po rezignaci de Gaulla jsem napsal materiál,</w:t>
      </w:r>
      <w:r w:rsidR="00AE751F" w:rsidRPr="008D2DAE">
        <w:t xml:space="preserve"> v </w:t>
      </w:r>
      <w:r w:rsidRPr="008D2DAE">
        <w:t>němž jsem prezidentovi načrtl, jaké bude mít rozhodnutí francouzského prezidenta podle mého názoru následky. Očekával jsem, že nástupcem de Gaulla bude Georges Pompidou, který bude působit ve složitější politické situaci. De Gaulle dokázal být nadstranický, pravici si získával umírněným pravicovým programem</w:t>
      </w:r>
      <w:r w:rsidR="00AE751F" w:rsidRPr="008D2DAE">
        <w:t xml:space="preserve"> a </w:t>
      </w:r>
      <w:r w:rsidRPr="008D2DAE">
        <w:t>levici svou nezávislou zahraniční politikou. Domníval jsem se, že</w:t>
      </w:r>
      <w:r w:rsidR="00AE751F" w:rsidRPr="008D2DAE">
        <w:t xml:space="preserve"> v </w:t>
      </w:r>
      <w:r w:rsidRPr="008D2DAE">
        <w:t xml:space="preserve">budoucnosti bude francouzský politický život charakterizován </w:t>
      </w:r>
      <w:r w:rsidR="00AE751F" w:rsidRPr="008D2DAE">
        <w:t>„</w:t>
      </w:r>
      <w:r w:rsidRPr="008D2DAE">
        <w:t>silnou, dobře organizovanou komunistickou stranou na krajní levici</w:t>
      </w:r>
      <w:r w:rsidR="00AE751F" w:rsidRPr="008D2DAE">
        <w:t xml:space="preserve"> a </w:t>
      </w:r>
      <w:r w:rsidRPr="008D2DAE">
        <w:t>neustále se přelévající směsicí levicových, středových</w:t>
      </w:r>
      <w:r w:rsidR="00AE751F" w:rsidRPr="008D2DAE">
        <w:t xml:space="preserve"> a </w:t>
      </w:r>
      <w:r w:rsidRPr="008D2DAE">
        <w:t>pravicových stran vládnoucích prostřednictvím těsné většiny, což nebude prostředí, které by příliš umožňovalo zahajování nějakých pozitivních programů</w:t>
      </w:r>
      <w:r w:rsidR="00AE751F" w:rsidRPr="008D2DAE">
        <w:t>“</w:t>
      </w:r>
      <w:r w:rsidRPr="008D2DAE">
        <w:t>. Nepředpokládal jsem velké změny ve francouzské zahraniční politice,</w:t>
      </w:r>
      <w:r w:rsidR="00AE751F" w:rsidRPr="008D2DAE">
        <w:t xml:space="preserve"> i </w:t>
      </w:r>
      <w:r w:rsidRPr="008D2DAE">
        <w:t>když její styl by mohl být smířlivější. Vyslovil jsem však názor, že</w:t>
      </w:r>
      <w:r w:rsidR="00AE751F" w:rsidRPr="008D2DAE">
        <w:t xml:space="preserve"> v </w:t>
      </w:r>
      <w:r w:rsidRPr="008D2DAE">
        <w:t xml:space="preserve">dlouhodobém výhledu </w:t>
      </w:r>
      <w:r w:rsidR="00AE751F" w:rsidRPr="008D2DAE">
        <w:t>„</w:t>
      </w:r>
      <w:r w:rsidRPr="008D2DAE">
        <w:t>bychom mohli mít</w:t>
      </w:r>
      <w:r w:rsidR="00AE751F" w:rsidRPr="008D2DAE">
        <w:t xml:space="preserve"> s </w:t>
      </w:r>
      <w:r w:rsidRPr="008D2DAE">
        <w:t>francouzskou zahraniční politikou větší problémy.</w:t>
      </w:r>
      <w:r w:rsidR="00AE751F" w:rsidRPr="008D2DAE">
        <w:t xml:space="preserve"> S </w:t>
      </w:r>
      <w:r w:rsidRPr="008D2DAE">
        <w:t xml:space="preserve">méně rozhodnou vládou by se levice mohla klidně dostat do postavení </w:t>
      </w:r>
      <w:r w:rsidR="00A76BE3" w:rsidRPr="008D2DAE">
        <w:t>–</w:t>
      </w:r>
      <w:r w:rsidRPr="008D2DAE">
        <w:t xml:space="preserve"> tak běžného</w:t>
      </w:r>
      <w:r w:rsidR="00AE751F" w:rsidRPr="008D2DAE">
        <w:t xml:space="preserve"> v </w:t>
      </w:r>
      <w:r w:rsidRPr="008D2DAE">
        <w:t xml:space="preserve">ostatních západních demokraciích </w:t>
      </w:r>
      <w:r w:rsidR="00A76BE3" w:rsidRPr="008D2DAE">
        <w:t>–</w:t>
      </w:r>
      <w:r w:rsidRPr="008D2DAE">
        <w:t>, kdy by měla fakticky právo veta nad zahraničněpolitickými iniciativami, které by se jí nelíbily</w:t>
      </w:r>
      <w:r w:rsidR="00AE751F" w:rsidRPr="008D2DAE">
        <w:t>“</w:t>
      </w:r>
      <w:r w:rsidRPr="008D2DAE">
        <w:t>. Ukázalo se, že tyto předpovědi byly bu</w:t>
      </w:r>
      <w:r w:rsidR="00D168BC" w:rsidRPr="008D2DAE">
        <w:t>ď</w:t>
      </w:r>
      <w:r w:rsidRPr="008D2DAE">
        <w:t xml:space="preserve"> naprosto chybné, nebo maximálně předčasné. Pompidou se projevil jako silný, rozhodný</w:t>
      </w:r>
      <w:r w:rsidR="00AE751F" w:rsidRPr="008D2DAE">
        <w:t xml:space="preserve"> a </w:t>
      </w:r>
      <w:r w:rsidRPr="008D2DAE">
        <w:t>dominantní prezident. Výjimkou byl jeho poslední rok</w:t>
      </w:r>
      <w:r w:rsidR="00AE751F" w:rsidRPr="008D2DAE">
        <w:t xml:space="preserve"> v </w:t>
      </w:r>
      <w:r w:rsidRPr="008D2DAE">
        <w:t>úřadě, kdy ho sužovala krutá choroba (zemřel</w:t>
      </w:r>
      <w:r w:rsidR="00AE751F" w:rsidRPr="008D2DAE">
        <w:t xml:space="preserve"> v </w:t>
      </w:r>
      <w:r w:rsidRPr="008D2DAE">
        <w:t>roce 1974).</w:t>
      </w:r>
    </w:p>
    <w:p w:rsidR="00AE751F" w:rsidRPr="008D2DAE" w:rsidRDefault="00AE751F" w:rsidP="00BF453C">
      <w:pPr>
        <w:pStyle w:val="Textodsazen"/>
      </w:pPr>
      <w:r w:rsidRPr="008D2DAE">
        <w:t>V </w:t>
      </w:r>
      <w:r w:rsidR="000151F1" w:rsidRPr="008D2DAE">
        <w:t>době de Gaullovy rezignace vypracovala meziministerská komise za dohledu ministerstva zahraničí uvážlivý analytický materiál, který předpokládal, že Pompidou se bude pomalu</w:t>
      </w:r>
      <w:r w:rsidRPr="008D2DAE">
        <w:t xml:space="preserve"> a </w:t>
      </w:r>
      <w:r w:rsidR="000151F1" w:rsidRPr="008D2DAE">
        <w:t>nenápadně odklánět od de Gaullova odporu</w:t>
      </w:r>
      <w:r w:rsidRPr="008D2DAE">
        <w:t xml:space="preserve"> k </w:t>
      </w:r>
      <w:r w:rsidR="000151F1" w:rsidRPr="008D2DAE">
        <w:t>tomu, aby se Británie stala členem Společného trhu,</w:t>
      </w:r>
      <w:r w:rsidRPr="008D2DAE">
        <w:t xml:space="preserve"> a </w:t>
      </w:r>
      <w:r w:rsidR="000151F1" w:rsidRPr="008D2DAE">
        <w:t xml:space="preserve">urychlí zlepšování vztahů se Spojenými státy, které začalo již za de Gaulla. Doporučoval jsem, abychom během kampaně před francouzskými prezidentskými volbami nezahajovali žádnou konkrétní iniciativu. Spíše bychom měli rozšířit </w:t>
      </w:r>
      <w:r w:rsidRPr="008D2DAE">
        <w:t>„</w:t>
      </w:r>
      <w:r w:rsidR="000151F1" w:rsidRPr="008D2DAE">
        <w:t>naše současné snahy dát praktický obsah těsnějšímu politickému sblížení</w:t>
      </w:r>
      <w:r w:rsidRPr="008D2DAE">
        <w:t xml:space="preserve"> s </w:t>
      </w:r>
      <w:r w:rsidR="000151F1" w:rsidRPr="008D2DAE">
        <w:t>Francií</w:t>
      </w:r>
      <w:r w:rsidRPr="008D2DAE">
        <w:t>“ a </w:t>
      </w:r>
      <w:r w:rsidR="000151F1" w:rsidRPr="008D2DAE">
        <w:t xml:space="preserve">povzbudit </w:t>
      </w:r>
      <w:r w:rsidRPr="008D2DAE">
        <w:t>„</w:t>
      </w:r>
      <w:r w:rsidR="000151F1" w:rsidRPr="008D2DAE">
        <w:t>diskrétně každý trend směrem ke vstřícnějšímu přístupu Francie</w:t>
      </w:r>
      <w:r w:rsidRPr="008D2DAE">
        <w:t xml:space="preserve"> k </w:t>
      </w:r>
      <w:r w:rsidR="000151F1" w:rsidRPr="008D2DAE">
        <w:t>NATO</w:t>
      </w:r>
      <w:r w:rsidRPr="008D2DAE">
        <w:t>“</w:t>
      </w:r>
      <w:r w:rsidR="000151F1" w:rsidRPr="008D2DAE">
        <w:t>.</w:t>
      </w:r>
    </w:p>
    <w:p w:rsidR="00AE751F" w:rsidRPr="008D2DAE" w:rsidRDefault="000151F1" w:rsidP="00BF453C">
      <w:pPr>
        <w:pStyle w:val="Textodsazen"/>
      </w:pPr>
      <w:r w:rsidRPr="008D2DAE">
        <w:t>Krátce po druhém kole francouzských prezidentských voleb,</w:t>
      </w:r>
      <w:r w:rsidR="00AE751F" w:rsidRPr="008D2DAE">
        <w:t xml:space="preserve"> v </w:t>
      </w:r>
      <w:r w:rsidRPr="008D2DAE">
        <w:t>němž Pompidou zvítězil nad Alainem Poherem, jsem se setkal</w:t>
      </w:r>
      <w:r w:rsidR="00AE751F" w:rsidRPr="008D2DAE">
        <w:t xml:space="preserve"> s </w:t>
      </w:r>
      <w:r w:rsidRPr="008D2DAE">
        <w:t>naším velvyslancem</w:t>
      </w:r>
      <w:r w:rsidR="00AE751F" w:rsidRPr="008D2DAE">
        <w:t xml:space="preserve"> v </w:t>
      </w:r>
      <w:r w:rsidRPr="008D2DAE">
        <w:t>Paříži Sargentem Shriverem, abych</w:t>
      </w:r>
      <w:r w:rsidR="00AE751F" w:rsidRPr="008D2DAE">
        <w:t xml:space="preserve"> s </w:t>
      </w:r>
      <w:r w:rsidRPr="008D2DAE">
        <w:t>ním probral případnou Pompidouovu návštěvu ve Spojených státech. Navrhl jsem, že nejjednodušším řešením by bylo nahradit de G</w:t>
      </w:r>
      <w:r w:rsidR="005B3A7E" w:rsidRPr="008D2DAE">
        <w:t>a</w:t>
      </w:r>
      <w:r w:rsidRPr="008D2DAE">
        <w:t>ulla,</w:t>
      </w:r>
      <w:r w:rsidR="00D168BC" w:rsidRPr="008D2DAE">
        <w:t xml:space="preserve"> </w:t>
      </w:r>
      <w:r w:rsidRPr="008D2DAE">
        <w:t>který souhlasil, že navštíví Spojené státy</w:t>
      </w:r>
      <w:r w:rsidR="00AE751F" w:rsidRPr="008D2DAE">
        <w:t xml:space="preserve"> v </w:t>
      </w:r>
      <w:r w:rsidRPr="008D2DAE">
        <w:t>lednu nebo únoru r</w:t>
      </w:r>
      <w:r w:rsidR="00D168BC" w:rsidRPr="008D2DAE">
        <w:t>o</w:t>
      </w:r>
      <w:r w:rsidRPr="008D2DAE">
        <w:t>ku 1970, Pompidoue</w:t>
      </w:r>
      <w:r w:rsidR="00D168BC" w:rsidRPr="008D2DAE">
        <w:t>m</w:t>
      </w:r>
      <w:r w:rsidRPr="008D2DAE">
        <w:t xml:space="preserve">. Shriver </w:t>
      </w:r>
      <w:r w:rsidR="00A75B19" w:rsidRPr="008D2DAE">
        <w:t>měl</w:t>
      </w:r>
      <w:r w:rsidR="00A76BE3" w:rsidRPr="008D2DAE">
        <w:t xml:space="preserve"> </w:t>
      </w:r>
      <w:r w:rsidRPr="008D2DAE">
        <w:t>prozkoumat půdu</w:t>
      </w:r>
      <w:r w:rsidR="00AE751F" w:rsidRPr="008D2DAE">
        <w:t xml:space="preserve"> a </w:t>
      </w:r>
      <w:r w:rsidRPr="008D2DAE">
        <w:t>Pompidoua</w:t>
      </w:r>
      <w:r w:rsidR="00AE751F" w:rsidRPr="008D2DAE">
        <w:t xml:space="preserve"> a </w:t>
      </w:r>
      <w:r w:rsidRPr="008D2DAE">
        <w:t xml:space="preserve">potom bychom zaslali oficiální pozvání. </w:t>
      </w:r>
      <w:r w:rsidR="00117C8D" w:rsidRPr="008D2DAE">
        <w:t>Řekl</w:t>
      </w:r>
      <w:r w:rsidRPr="008D2DAE">
        <w:t xml:space="preserve"> jsem Shriverovi, že Nixon je připraven posoudit možnosti vojenské spolupráce</w:t>
      </w:r>
      <w:r w:rsidR="00AE751F" w:rsidRPr="008D2DAE">
        <w:t xml:space="preserve"> s </w:t>
      </w:r>
      <w:r w:rsidRPr="008D2DAE">
        <w:t xml:space="preserve">Francií. Nehodlá dovolit, </w:t>
      </w:r>
      <w:r w:rsidRPr="008D2DAE">
        <w:lastRenderedPageBreak/>
        <w:t xml:space="preserve">aby </w:t>
      </w:r>
      <w:r w:rsidR="00AE751F" w:rsidRPr="008D2DAE">
        <w:t>„</w:t>
      </w:r>
      <w:r w:rsidRPr="008D2DAE">
        <w:t>teologie NATO</w:t>
      </w:r>
      <w:r w:rsidR="00AE751F" w:rsidRPr="008D2DAE">
        <w:t>“</w:t>
      </w:r>
      <w:r w:rsidRPr="008D2DAE">
        <w:t xml:space="preserve"> stála</w:t>
      </w:r>
      <w:r w:rsidR="00AE751F" w:rsidRPr="008D2DAE">
        <w:t xml:space="preserve"> v </w:t>
      </w:r>
      <w:r w:rsidR="005B3A7E" w:rsidRPr="008D2DAE">
        <w:t>cestě</w:t>
      </w:r>
      <w:r w:rsidRPr="008D2DAE">
        <w:t xml:space="preserve"> větší francouzské vojenské spolupráci se Spojenými státy. Není dokonce vyloučena ani omezená spolupráce</w:t>
      </w:r>
      <w:r w:rsidR="00AE751F" w:rsidRPr="008D2DAE">
        <w:t xml:space="preserve"> v </w:t>
      </w:r>
      <w:r w:rsidRPr="008D2DAE">
        <w:t>jaderné oblasti.</w:t>
      </w:r>
    </w:p>
    <w:p w:rsidR="00AE751F" w:rsidRPr="008D2DAE" w:rsidRDefault="000151F1" w:rsidP="00BF453C">
      <w:pPr>
        <w:pStyle w:val="Textodsazen"/>
      </w:pPr>
      <w:r w:rsidRPr="008D2DAE">
        <w:t>Měl jsem však možnost</w:t>
      </w:r>
      <w:r w:rsidR="00AE751F" w:rsidRPr="008D2DAE">
        <w:t xml:space="preserve"> s </w:t>
      </w:r>
      <w:r w:rsidRPr="008D2DAE">
        <w:t>Pompidouem mluvit ještě před jeho cestou do USA, když jsem se</w:t>
      </w:r>
      <w:r w:rsidR="00AE751F" w:rsidRPr="008D2DAE">
        <w:t xml:space="preserve"> v </w:t>
      </w:r>
      <w:r w:rsidRPr="008D2DAE">
        <w:t>srpnu roku 1969 vracel</w:t>
      </w:r>
      <w:r w:rsidR="00AE751F" w:rsidRPr="008D2DAE">
        <w:t xml:space="preserve"> s </w:t>
      </w:r>
      <w:r w:rsidRPr="008D2DAE">
        <w:t>Nixonem</w:t>
      </w:r>
      <w:r w:rsidR="00AE751F" w:rsidRPr="008D2DAE">
        <w:t xml:space="preserve"> z </w:t>
      </w:r>
      <w:r w:rsidRPr="008D2DAE">
        <w:t>návštěvy Asie</w:t>
      </w:r>
      <w:r w:rsidR="00AE751F" w:rsidRPr="008D2DAE">
        <w:t xml:space="preserve"> a </w:t>
      </w:r>
      <w:r w:rsidRPr="008D2DAE">
        <w:t>Rumunska. Prezident se zastavil</w:t>
      </w:r>
      <w:r w:rsidR="00AE751F" w:rsidRPr="008D2DAE">
        <w:t xml:space="preserve"> v </w:t>
      </w:r>
      <w:r w:rsidRPr="008D2DAE">
        <w:t>Británii</w:t>
      </w:r>
      <w:r w:rsidR="00AE751F" w:rsidRPr="008D2DAE">
        <w:t xml:space="preserve"> a </w:t>
      </w:r>
      <w:r w:rsidRPr="008D2DAE">
        <w:t>na jednom letišti tam informoval</w:t>
      </w:r>
      <w:r w:rsidR="00AE751F" w:rsidRPr="008D2DAE">
        <w:t xml:space="preserve"> o </w:t>
      </w:r>
      <w:r w:rsidRPr="008D2DAE">
        <w:t>výsledcích cesty premiéra Wilsona. Já jsem se oddělil od této společnosti, abych informoval Pompidoua</w:t>
      </w:r>
      <w:r w:rsidR="00AE751F" w:rsidRPr="008D2DAE">
        <w:t xml:space="preserve"> a </w:t>
      </w:r>
      <w:r w:rsidRPr="008D2DAE">
        <w:t>Severoatlantickou radu (a také se setkal</w:t>
      </w:r>
      <w:r w:rsidR="00AE751F" w:rsidRPr="008D2DAE">
        <w:t xml:space="preserve"> s </w:t>
      </w:r>
      <w:r w:rsidRPr="008D2DAE">
        <w:t>Xuan Thuyem). Kancléř Kiesinger byl očekáván za několik dní ve Washingtonu</w:t>
      </w:r>
      <w:r w:rsidR="00AE751F" w:rsidRPr="008D2DAE">
        <w:t xml:space="preserve"> a </w:t>
      </w:r>
      <w:r w:rsidRPr="008D2DAE">
        <w:t>mělo se mu dostat informací tam.</w:t>
      </w:r>
    </w:p>
    <w:p w:rsidR="00AE751F" w:rsidRPr="008D2DAE" w:rsidRDefault="000151F1" w:rsidP="00BF453C">
      <w:pPr>
        <w:pStyle w:val="Textodsazen"/>
      </w:pPr>
      <w:r w:rsidRPr="008D2DAE">
        <w:t>Pompidou velmi ocenil fakt, že mne Nixon poslal za ním do Paříže. Jako při všech našich pozdějších kontaktech byl neochvějně zdvořilý</w:t>
      </w:r>
      <w:r w:rsidR="00AE751F" w:rsidRPr="008D2DAE">
        <w:t xml:space="preserve"> a </w:t>
      </w:r>
      <w:r w:rsidRPr="008D2DAE">
        <w:t>mimořádně bystrý,</w:t>
      </w:r>
      <w:r w:rsidR="00AE751F" w:rsidRPr="008D2DAE">
        <w:t xml:space="preserve"> i </w:t>
      </w:r>
      <w:r w:rsidRPr="008D2DAE">
        <w:t>když se choval trochu sardonickým způsobem absolventa jedné</w:t>
      </w:r>
      <w:r w:rsidR="00AE751F" w:rsidRPr="008D2DAE">
        <w:t xml:space="preserve"> z </w:t>
      </w:r>
      <w:r w:rsidRPr="008D2DAE">
        <w:rPr>
          <w:i/>
        </w:rPr>
        <w:t xml:space="preserve">grandes écoles </w:t>
      </w:r>
      <w:r w:rsidR="00A76BE3" w:rsidRPr="008D2DAE">
        <w:rPr>
          <w:i/>
        </w:rPr>
        <w:t>–</w:t>
      </w:r>
      <w:r w:rsidRPr="008D2DAE">
        <w:rPr>
          <w:i/>
        </w:rPr>
        <w:t xml:space="preserve"> </w:t>
      </w:r>
      <w:r w:rsidRPr="008D2DAE">
        <w:t>velkých vzdělávacích institucí, které utvářely názory tolika francouzských vedoucích představitelů. Vyjádřil podporu Nixonově guamské doktríně, že Asiaté by měli převzít větší odpovědnost za svou budoucnost; domníval se, že by totéž mělo platit pro Evropu.</w:t>
      </w:r>
      <w:r w:rsidR="00AE751F" w:rsidRPr="008D2DAE">
        <w:t xml:space="preserve"> V </w:t>
      </w:r>
      <w:r w:rsidRPr="008D2DAE">
        <w:t>zásadě přijal pozvání do Spojených států</w:t>
      </w:r>
      <w:r w:rsidR="00AE751F" w:rsidRPr="008D2DAE">
        <w:t xml:space="preserve"> v </w:t>
      </w:r>
      <w:r w:rsidRPr="008D2DAE">
        <w:t>počátečních měsících roku 1970. Byl ochoten pomoci</w:t>
      </w:r>
      <w:r w:rsidR="00AE751F" w:rsidRPr="008D2DAE">
        <w:t xml:space="preserve"> s </w:t>
      </w:r>
      <w:r w:rsidRPr="008D2DAE">
        <w:t>Vietnamem, pokud</w:t>
      </w:r>
      <w:r w:rsidR="00AE751F" w:rsidRPr="008D2DAE">
        <w:t xml:space="preserve"> o </w:t>
      </w:r>
      <w:r w:rsidRPr="008D2DAE">
        <w:t>to požádáme,</w:t>
      </w:r>
      <w:r w:rsidR="00AE751F" w:rsidRPr="008D2DAE">
        <w:t xml:space="preserve"> a </w:t>
      </w:r>
      <w:r w:rsidRPr="008D2DAE">
        <w:t>dal jasně najevo, že nebude hledat příležitosti, jak nám házet klacky pod nohy.</w:t>
      </w:r>
    </w:p>
    <w:p w:rsidR="00AE751F" w:rsidRPr="008D2DAE" w:rsidRDefault="000151F1" w:rsidP="00BF453C">
      <w:pPr>
        <w:pStyle w:val="Textodsazen"/>
      </w:pPr>
      <w:r w:rsidRPr="008D2DAE">
        <w:t>Důvody de Gaullovy odtažité politiky ke Spojeným státům nebo Británii</w:t>
      </w:r>
      <w:r w:rsidR="00AE751F" w:rsidRPr="008D2DAE">
        <w:t xml:space="preserve"> v </w:t>
      </w:r>
      <w:r w:rsidRPr="008D2DAE">
        <w:t>každém případě přestávaly platit</w:t>
      </w:r>
      <w:r w:rsidR="00AE751F" w:rsidRPr="008D2DAE">
        <w:t xml:space="preserve"> s </w:t>
      </w:r>
      <w:r w:rsidRPr="008D2DAE">
        <w:t>příchodem Brandtovy vlády</w:t>
      </w:r>
      <w:r w:rsidR="00AE751F" w:rsidRPr="008D2DAE">
        <w:t xml:space="preserve"> v </w:t>
      </w:r>
      <w:r w:rsidRPr="008D2DAE">
        <w:t>Západním Německu, k</w:t>
      </w:r>
      <w:r w:rsidR="00D168BC" w:rsidRPr="008D2DAE">
        <w:t>te</w:t>
      </w:r>
      <w:r w:rsidRPr="008D2DAE">
        <w:t>rá byla výsledkem voleb konaných</w:t>
      </w:r>
      <w:r w:rsidR="00AE751F" w:rsidRPr="008D2DAE">
        <w:t xml:space="preserve"> v </w:t>
      </w:r>
      <w:r w:rsidRPr="008D2DAE">
        <w:t>září roku 1969. Brandt byl považován za člověka, který je pro vstup Británie do Společného trhu; jeho nová politika vůči Východu (</w:t>
      </w:r>
      <w:r w:rsidRPr="008D2DAE">
        <w:rPr>
          <w:i/>
        </w:rPr>
        <w:t>Ostpolitik</w:t>
      </w:r>
      <w:r w:rsidRPr="008D2DAE">
        <w:t>) vyvolávala strašidelné předtuchy nezávislejšího</w:t>
      </w:r>
      <w:r w:rsidR="00AE751F" w:rsidRPr="008D2DAE">
        <w:t xml:space="preserve"> a </w:t>
      </w:r>
      <w:r w:rsidRPr="008D2DAE">
        <w:t>nacionálnějšího kursu Německa. Kvůli tomu všemu se Francii nyní případné členství Británie</w:t>
      </w:r>
      <w:r w:rsidR="00AE751F" w:rsidRPr="008D2DAE">
        <w:t xml:space="preserve"> v </w:t>
      </w:r>
      <w:r w:rsidRPr="008D2DAE">
        <w:t xml:space="preserve">Evropě už jevilo jako přitažlivější myšlenka. Proto bylo 2. prosince 1969 </w:t>
      </w:r>
      <w:r w:rsidR="00083670" w:rsidRPr="008D2DAE">
        <w:t>na</w:t>
      </w:r>
      <w:r w:rsidRPr="008D2DAE">
        <w:t xml:space="preserve"> zasedání hlav států Evropského hospodářského společenství oznámeno</w:t>
      </w:r>
      <w:r w:rsidR="00AE751F" w:rsidRPr="008D2DAE">
        <w:t xml:space="preserve"> s </w:t>
      </w:r>
      <w:r w:rsidRPr="008D2DAE">
        <w:t>francouzským souhlasem, že společenství je připraveno jednat</w:t>
      </w:r>
      <w:r w:rsidR="00AE751F" w:rsidRPr="008D2DAE">
        <w:t xml:space="preserve"> s </w:t>
      </w:r>
      <w:r w:rsidRPr="008D2DAE">
        <w:t>Británií</w:t>
      </w:r>
      <w:r w:rsidR="00AE751F" w:rsidRPr="008D2DAE">
        <w:t xml:space="preserve"> a </w:t>
      </w:r>
      <w:r w:rsidRPr="008D2DAE">
        <w:t>zvážit politickou spolupráci</w:t>
      </w:r>
      <w:r w:rsidR="00AE751F" w:rsidRPr="008D2DAE">
        <w:t xml:space="preserve"> s </w:t>
      </w:r>
      <w:r w:rsidRPr="008D2DAE">
        <w:t>ní</w:t>
      </w:r>
      <w:r w:rsidR="00AE751F" w:rsidRPr="008D2DAE">
        <w:t xml:space="preserve"> v „</w:t>
      </w:r>
      <w:r w:rsidRPr="008D2DAE">
        <w:t>kontextu rozšíření</w:t>
      </w:r>
      <w:r w:rsidR="00AE751F" w:rsidRPr="008D2DAE">
        <w:t>“</w:t>
      </w:r>
      <w:r w:rsidRPr="008D2DAE">
        <w:t>.</w:t>
      </w:r>
    </w:p>
    <w:p w:rsidR="00AE751F" w:rsidRPr="008D2DAE" w:rsidRDefault="000151F1" w:rsidP="00BF453C">
      <w:pPr>
        <w:pStyle w:val="Textodsazen"/>
      </w:pPr>
      <w:r w:rsidRPr="008D2DAE">
        <w:t xml:space="preserve">Na konci roku tak Spojené státy stály před dosažením jednoho ze svých dlouhodobých cílů </w:t>
      </w:r>
      <w:r w:rsidR="00A76BE3" w:rsidRPr="008D2DAE">
        <w:t>–</w:t>
      </w:r>
      <w:r w:rsidRPr="008D2DAE">
        <w:t xml:space="preserve"> rozšířením evropské jednoty. Po dvě desetiletí se předpokládalo, že sjednocená Evropa usnadní atlantické vztahy, že bude nevyhnutelně sledovat politiku slučitelnou</w:t>
      </w:r>
      <w:r w:rsidR="00AE751F" w:rsidRPr="008D2DAE">
        <w:t xml:space="preserve"> s </w:t>
      </w:r>
      <w:r w:rsidRPr="008D2DAE">
        <w:t>tou naší</w:t>
      </w:r>
      <w:r w:rsidR="00AE751F" w:rsidRPr="008D2DAE">
        <w:t xml:space="preserve"> a </w:t>
      </w:r>
      <w:r w:rsidRPr="008D2DAE">
        <w:t>převezme na sebe velkou část našeho břemene. Nikdy jsem nevěřil, že výsledky evropské integrace budou tak automatické. Názorová divergence</w:t>
      </w:r>
      <w:r w:rsidR="00AE751F" w:rsidRPr="008D2DAE">
        <w:t xml:space="preserve"> v </w:t>
      </w:r>
      <w:r w:rsidRPr="008D2DAE">
        <w:t>monetární</w:t>
      </w:r>
      <w:r w:rsidR="00AE751F" w:rsidRPr="008D2DAE">
        <w:t xml:space="preserve"> a </w:t>
      </w:r>
      <w:r w:rsidRPr="008D2DAE">
        <w:t>obchodní politice byla stále patrnější. Pravděpodobnější bylo, že politicky sjednocená Evropa bude artikulovat vlastní koncepce</w:t>
      </w:r>
      <w:r w:rsidR="00AE751F" w:rsidRPr="008D2DAE">
        <w:t xml:space="preserve"> i v </w:t>
      </w:r>
      <w:r w:rsidRPr="008D2DAE">
        <w:t>jiných oblastech. Jedenáctého prosince jsem na jednání zástupců jednotlivých ministerstev poznamenal, že budeme konfrontováni</w:t>
      </w:r>
      <w:r w:rsidR="00AE751F" w:rsidRPr="008D2DAE">
        <w:t xml:space="preserve"> s </w:t>
      </w:r>
      <w:r w:rsidRPr="008D2DAE">
        <w:t>agresivnějšími stanovisky Evropy</w:t>
      </w:r>
      <w:r w:rsidR="00AE751F" w:rsidRPr="008D2DAE">
        <w:t xml:space="preserve"> k </w:t>
      </w:r>
      <w:r w:rsidRPr="008D2DAE">
        <w:t>takovým otázkám jako jednání mezi Východem</w:t>
      </w:r>
      <w:r w:rsidR="00AE751F" w:rsidRPr="008D2DAE">
        <w:t xml:space="preserve"> a </w:t>
      </w:r>
      <w:r w:rsidRPr="008D2DAE">
        <w:t>Západem</w:t>
      </w:r>
      <w:r w:rsidR="00AE751F" w:rsidRPr="008D2DAE">
        <w:t xml:space="preserve"> a </w:t>
      </w:r>
      <w:r w:rsidRPr="008D2DAE">
        <w:t>protekcionistické dopady posilování Společného trhu.</w:t>
      </w:r>
    </w:p>
    <w:p w:rsidR="00AE751F" w:rsidRPr="008D2DAE" w:rsidRDefault="000151F1" w:rsidP="00BF453C">
      <w:pPr>
        <w:pStyle w:val="Textodsazen"/>
      </w:pPr>
      <w:r w:rsidRPr="008D2DAE">
        <w:lastRenderedPageBreak/>
        <w:t xml:space="preserve">Bylo </w:t>
      </w:r>
      <w:r w:rsidR="00A5274A" w:rsidRPr="008D2DAE">
        <w:t>však</w:t>
      </w:r>
      <w:r w:rsidRPr="008D2DAE">
        <w:t xml:space="preserve"> luxusem meditovat nad t</w:t>
      </w:r>
      <w:r w:rsidR="00D168BC" w:rsidRPr="008D2DAE">
        <w:t>a</w:t>
      </w:r>
      <w:r w:rsidRPr="008D2DAE">
        <w:t>kovými problémy, protože šlo</w:t>
      </w:r>
      <w:r w:rsidR="00AE751F" w:rsidRPr="008D2DAE">
        <w:t xml:space="preserve"> o </w:t>
      </w:r>
      <w:r w:rsidRPr="008D2DAE">
        <w:t xml:space="preserve">výsledky </w:t>
      </w:r>
      <w:r w:rsidR="00D168BC" w:rsidRPr="008D2DAE">
        <w:t>s</w:t>
      </w:r>
      <w:r w:rsidRPr="008D2DAE">
        <w:t>pojené</w:t>
      </w:r>
      <w:r w:rsidR="00AE751F" w:rsidRPr="008D2DAE">
        <w:t xml:space="preserve"> s </w:t>
      </w:r>
      <w:r w:rsidRPr="008D2DAE">
        <w:t>úspěchem. N</w:t>
      </w:r>
      <w:r w:rsidR="00D168BC" w:rsidRPr="008D2DAE">
        <w:t>aš</w:t>
      </w:r>
      <w:r w:rsidRPr="008D2DAE">
        <w:t xml:space="preserve">e </w:t>
      </w:r>
      <w:r w:rsidR="00AE751F" w:rsidRPr="008D2DAE">
        <w:t>„</w:t>
      </w:r>
      <w:r w:rsidRPr="008D2DAE">
        <w:t>nerozhodné stanovisko</w:t>
      </w:r>
      <w:r w:rsidR="00AE751F" w:rsidRPr="008D2DAE">
        <w:t>“ k </w:t>
      </w:r>
      <w:r w:rsidRPr="008D2DAE">
        <w:t>evropskému sjednocení</w:t>
      </w:r>
      <w:r w:rsidR="00D168BC" w:rsidRPr="008D2DAE">
        <w:t xml:space="preserve"> </w:t>
      </w:r>
      <w:r w:rsidRPr="008D2DAE">
        <w:t>významně zlepšilo vyhlídky Británie na přijeli do společenství; naše odmítnutí účastnit se interních evropských sporů posílilo vztahy</w:t>
      </w:r>
      <w:r w:rsidR="00AE751F" w:rsidRPr="008D2DAE">
        <w:t xml:space="preserve"> v </w:t>
      </w:r>
      <w:r w:rsidRPr="008D2DAE">
        <w:t>Evropě</w:t>
      </w:r>
      <w:r w:rsidR="00AE751F" w:rsidRPr="008D2DAE">
        <w:t xml:space="preserve"> i v </w:t>
      </w:r>
      <w:r w:rsidRPr="008D2DAE">
        <w:t xml:space="preserve">atlantické alianci. Samozřejmě že stoupenci dřívější politiky rázné </w:t>
      </w:r>
      <w:r w:rsidR="00AE751F" w:rsidRPr="008D2DAE">
        <w:t>„</w:t>
      </w:r>
      <w:r w:rsidRPr="008D2DAE">
        <w:t>vedoucí role</w:t>
      </w:r>
      <w:r w:rsidR="00AE751F" w:rsidRPr="008D2DAE">
        <w:t>“</w:t>
      </w:r>
      <w:r w:rsidRPr="008D2DAE">
        <w:t xml:space="preserve"> Ameriky</w:t>
      </w:r>
      <w:r w:rsidR="003B5948" w:rsidRPr="008D2DAE">
        <w:t xml:space="preserve"> </w:t>
      </w:r>
      <w:r w:rsidRPr="008D2DAE">
        <w:t>nebyli šťastni</w:t>
      </w:r>
      <w:r w:rsidR="00AE751F" w:rsidRPr="008D2DAE">
        <w:t xml:space="preserve"> z </w:t>
      </w:r>
      <w:r w:rsidRPr="008D2DAE">
        <w:t>našeho zdrženlivého přístupu.</w:t>
      </w:r>
      <w:r w:rsidR="00C520F3" w:rsidRPr="008D2DAE">
        <w:rPr>
          <w:rStyle w:val="sloodkazu-konecoddlu"/>
        </w:rPr>
        <w:t>(</w:t>
      </w:r>
      <w:r w:rsidR="00FD6F9F" w:rsidRPr="008D2DAE">
        <w:rPr>
          <w:rStyle w:val="sloodkazu-konecoddlu"/>
        </w:rPr>
        <w:t>1</w:t>
      </w:r>
      <w:r w:rsidR="00C520F3" w:rsidRPr="008D2DAE">
        <w:rPr>
          <w:rStyle w:val="sloodkazu-konecoddlu"/>
        </w:rPr>
        <w:t>)</w:t>
      </w:r>
      <w:r w:rsidR="00AE751F" w:rsidRPr="008D2DAE">
        <w:t xml:space="preserve"> V </w:t>
      </w:r>
      <w:r w:rsidRPr="008D2DAE">
        <w:t>odpovědi na Nixonovy dotazy jsem 29. prosince napsal:</w:t>
      </w:r>
    </w:p>
    <w:p w:rsidR="00AE751F" w:rsidRPr="008D2DAE" w:rsidRDefault="00AE751F" w:rsidP="00BF453C">
      <w:pPr>
        <w:pStyle w:val="Textodsazen"/>
      </w:pPr>
    </w:p>
    <w:p w:rsidR="00AE751F" w:rsidRPr="008D2DAE" w:rsidRDefault="000151F1" w:rsidP="009A7185">
      <w:pPr>
        <w:pStyle w:val="Text-cittneodsazen"/>
      </w:pPr>
      <w:r w:rsidRPr="008D2DAE">
        <w:t>Ti, kdo jsou přesvědčeni, že bychom měli pokračovat</w:t>
      </w:r>
      <w:r w:rsidR="00AE751F" w:rsidRPr="008D2DAE">
        <w:t xml:space="preserve"> v </w:t>
      </w:r>
      <w:r w:rsidRPr="008D2DAE">
        <w:t>politice předcházející administrativy</w:t>
      </w:r>
      <w:r w:rsidR="00AE751F" w:rsidRPr="008D2DAE">
        <w:t xml:space="preserve"> a </w:t>
      </w:r>
      <w:r w:rsidRPr="008D2DAE">
        <w:t>dále se aktivně zapojovat do interních záležitostí Evropy</w:t>
      </w:r>
      <w:r w:rsidR="00AE751F" w:rsidRPr="008D2DAE">
        <w:t xml:space="preserve"> v </w:t>
      </w:r>
      <w:r w:rsidRPr="008D2DAE">
        <w:t>rámci koncepce, která je, jak jsme se my sami rozhodli, pro ni ta nejlepší, nás do určité míry kritizují. Na obou stranách Atlantiku stále existuje skupina akademiků, bývalých vládních činitelů</w:t>
      </w:r>
      <w:r w:rsidR="00AE751F" w:rsidRPr="008D2DAE">
        <w:t xml:space="preserve"> a </w:t>
      </w:r>
      <w:r w:rsidRPr="008D2DAE">
        <w:t>žurnalistů, kteří věří, že pokud Spojené státy nebudou zajišťovat potřebnou hybnou sílu, pohyb ke sjednocení Evropy ustane, zvláště proto, že strach</w:t>
      </w:r>
      <w:r w:rsidR="00AE751F" w:rsidRPr="008D2DAE">
        <w:t xml:space="preserve"> z </w:t>
      </w:r>
      <w:r w:rsidRPr="008D2DAE">
        <w:t>Ruska, který doposud tento trend stimuloval, do značné míry zanikl.</w:t>
      </w:r>
    </w:p>
    <w:p w:rsidR="00AE751F" w:rsidRPr="008D2DAE" w:rsidRDefault="000151F1" w:rsidP="009A7185">
      <w:pPr>
        <w:pStyle w:val="Text-cittodsazen"/>
      </w:pPr>
      <w:r w:rsidRPr="008D2DAE">
        <w:t>Ve skutečnosti se naše vztahy</w:t>
      </w:r>
      <w:r w:rsidR="00AE751F" w:rsidRPr="008D2DAE">
        <w:t xml:space="preserve"> s </w:t>
      </w:r>
      <w:r w:rsidRPr="008D2DAE">
        <w:t>Evropou mimořádně zlepšily. Revidovaný přístup, který jste začal uplatňovat během vaší návštěvy Evropy</w:t>
      </w:r>
      <w:r w:rsidR="00AE751F" w:rsidRPr="008D2DAE">
        <w:t xml:space="preserve"> a </w:t>
      </w:r>
      <w:r w:rsidRPr="008D2DAE">
        <w:t>který je založen na zvýšeném zájmu</w:t>
      </w:r>
      <w:r w:rsidR="00AE751F" w:rsidRPr="008D2DAE">
        <w:t xml:space="preserve"> o </w:t>
      </w:r>
      <w:r w:rsidRPr="008D2DAE">
        <w:t>to, co Evropané chtějí pro sebe,</w:t>
      </w:r>
      <w:r w:rsidR="00AE751F" w:rsidRPr="008D2DAE">
        <w:t xml:space="preserve"> a </w:t>
      </w:r>
      <w:r w:rsidRPr="008D2DAE">
        <w:t>výrazně zlepšený proces konzultací</w:t>
      </w:r>
      <w:r w:rsidR="00AE751F" w:rsidRPr="008D2DAE">
        <w:t xml:space="preserve"> o </w:t>
      </w:r>
      <w:r w:rsidRPr="008D2DAE">
        <w:t>základních otázkách, které ovlivňují Evropu, zaznamenaly mimořádný úspěch. Přirozeně mluvím</w:t>
      </w:r>
      <w:r w:rsidR="00AE751F" w:rsidRPr="008D2DAE">
        <w:t xml:space="preserve"> o </w:t>
      </w:r>
      <w:r w:rsidRPr="008D2DAE">
        <w:t>tom, že jste zvrátil předchozí trend zhoršování našich vztahů</w:t>
      </w:r>
      <w:r w:rsidR="00AE751F" w:rsidRPr="008D2DAE">
        <w:t xml:space="preserve"> s </w:t>
      </w:r>
      <w:r w:rsidRPr="008D2DAE">
        <w:t>Francií. Osobně jsem přesvědčen, že se ubíráte správným směrem,</w:t>
      </w:r>
      <w:r w:rsidR="00AE751F" w:rsidRPr="008D2DAE">
        <w:t xml:space="preserve"> a </w:t>
      </w:r>
      <w:r w:rsidRPr="008D2DAE">
        <w:t>potvrdily mi to mé početné evropské kontakty, které jsou různého politického přesvědčení.</w:t>
      </w:r>
    </w:p>
    <w:p w:rsidR="00AE751F" w:rsidRPr="008D2DAE" w:rsidRDefault="00AE751F" w:rsidP="00BF453C">
      <w:pPr>
        <w:pStyle w:val="Textodsazen"/>
      </w:pPr>
    </w:p>
    <w:p w:rsidR="00AE751F" w:rsidRPr="008D2DAE" w:rsidRDefault="000151F1" w:rsidP="00BF453C">
      <w:pPr>
        <w:pStyle w:val="Textodsazen"/>
      </w:pPr>
      <w:r w:rsidRPr="008D2DAE">
        <w:t>Během roku 1969 se země atlantické oblasti stále více propadaly do vlastních problémů; my</w:t>
      </w:r>
      <w:r w:rsidR="00AE751F" w:rsidRPr="008D2DAE">
        <w:t xml:space="preserve"> s </w:t>
      </w:r>
      <w:r w:rsidRPr="008D2DAE">
        <w:t>Vietnamem, Evropané</w:t>
      </w:r>
      <w:r w:rsidR="00AE751F" w:rsidRPr="008D2DAE">
        <w:t xml:space="preserve"> s </w:t>
      </w:r>
      <w:r w:rsidRPr="008D2DAE">
        <w:t>vládními krizemi,</w:t>
      </w:r>
      <w:r w:rsidR="00AE751F" w:rsidRPr="008D2DAE">
        <w:t xml:space="preserve"> s </w:t>
      </w:r>
      <w:r w:rsidRPr="008D2DAE">
        <w:t>hospodářstvím nebo evropskou integrací.</w:t>
      </w:r>
      <w:r w:rsidR="00AE751F" w:rsidRPr="008D2DAE">
        <w:t xml:space="preserve"> A </w:t>
      </w:r>
      <w:r w:rsidRPr="008D2DAE">
        <w:t xml:space="preserve">před všemi členy aliance se rýsovala úplně nová výzva: jak udržet bezpečnost při současné snaze zlepšit </w:t>
      </w:r>
      <w:r w:rsidR="00A76BE3" w:rsidRPr="008D2DAE">
        <w:t>–</w:t>
      </w:r>
      <w:r w:rsidRPr="008D2DAE">
        <w:t xml:space="preserve"> poprvé systematicky </w:t>
      </w:r>
      <w:r w:rsidR="00A76BE3" w:rsidRPr="008D2DAE">
        <w:t>–</w:t>
      </w:r>
      <w:r w:rsidRPr="008D2DAE">
        <w:t xml:space="preserve"> vz</w:t>
      </w:r>
      <w:r w:rsidR="00D168BC" w:rsidRPr="008D2DAE">
        <w:t>t</w:t>
      </w:r>
      <w:r w:rsidRPr="008D2DAE">
        <w:t>ahy</w:t>
      </w:r>
      <w:r w:rsidR="00AE751F" w:rsidRPr="008D2DAE">
        <w:t xml:space="preserve"> s </w:t>
      </w:r>
      <w:r w:rsidRPr="008D2DAE">
        <w:t>Východem; jak smířit vzájemnou solidaritu</w:t>
      </w:r>
      <w:r w:rsidR="00AE751F" w:rsidRPr="008D2DAE">
        <w:t xml:space="preserve"> s </w:t>
      </w:r>
      <w:r w:rsidRPr="008D2DAE">
        <w:t xml:space="preserve">politikou </w:t>
      </w:r>
      <w:r w:rsidRPr="008D2DAE">
        <w:rPr>
          <w:i/>
        </w:rPr>
        <w:t>détente.</w:t>
      </w:r>
    </w:p>
    <w:p w:rsidR="00AE751F" w:rsidRPr="008D2DAE" w:rsidRDefault="000151F1" w:rsidP="00D37A2F">
      <w:pPr>
        <w:pStyle w:val="Nadpis3"/>
      </w:pPr>
      <w:bookmarkStart w:id="370" w:name="bookmark92"/>
      <w:bookmarkStart w:id="371" w:name="_Toc384757521"/>
      <w:bookmarkStart w:id="372" w:name="_Toc384757811"/>
      <w:bookmarkStart w:id="373" w:name="_Toc385021617"/>
      <w:r w:rsidRPr="008D2DAE">
        <w:t>Společná obrana: americký názor</w:t>
      </w:r>
      <w:bookmarkEnd w:id="370"/>
      <w:bookmarkEnd w:id="371"/>
      <w:bookmarkEnd w:id="372"/>
      <w:bookmarkEnd w:id="373"/>
    </w:p>
    <w:p w:rsidR="00AE751F" w:rsidRPr="008D2DAE" w:rsidRDefault="003B5948" w:rsidP="009A7185">
      <w:pPr>
        <w:pStyle w:val="Text-neodsazen"/>
      </w:pPr>
      <w:r w:rsidRPr="008D2DAE">
        <w:t>T</w:t>
      </w:r>
      <w:r w:rsidR="000151F1" w:rsidRPr="008D2DAE">
        <w:t>ři otázky dominovaly diskusím</w:t>
      </w:r>
      <w:r w:rsidR="00AE751F" w:rsidRPr="008D2DAE">
        <w:t xml:space="preserve"> o </w:t>
      </w:r>
      <w:r w:rsidR="000151F1" w:rsidRPr="008D2DAE">
        <w:t xml:space="preserve">obraně NATO. První se týkala platnosti strategické doktríny </w:t>
      </w:r>
      <w:r w:rsidR="00AE751F" w:rsidRPr="008D2DAE">
        <w:t>„</w:t>
      </w:r>
      <w:r w:rsidR="000151F1" w:rsidRPr="008D2DAE">
        <w:t>pružné reakce</w:t>
      </w:r>
      <w:r w:rsidR="00AE751F" w:rsidRPr="008D2DAE">
        <w:t>“</w:t>
      </w:r>
      <w:r w:rsidR="000151F1" w:rsidRPr="008D2DAE">
        <w:t>, kterou Severoatlantická aliance oficiálně přijala pod americkým tlakem</w:t>
      </w:r>
      <w:r w:rsidR="00AE751F" w:rsidRPr="008D2DAE">
        <w:t xml:space="preserve"> v </w:t>
      </w:r>
      <w:r w:rsidR="000151F1" w:rsidRPr="008D2DAE">
        <w:t xml:space="preserve">roce 1967. Druhá rozložení </w:t>
      </w:r>
      <w:r w:rsidR="00AE751F" w:rsidRPr="008D2DAE">
        <w:t>„</w:t>
      </w:r>
      <w:r w:rsidR="000151F1" w:rsidRPr="008D2DAE">
        <w:t>břemene</w:t>
      </w:r>
      <w:r w:rsidR="00AE751F" w:rsidRPr="008D2DAE">
        <w:t>“</w:t>
      </w:r>
      <w:r w:rsidR="000151F1" w:rsidRPr="008D2DAE">
        <w:t xml:space="preserve"> společné obrany mezi Evropou</w:t>
      </w:r>
      <w:r w:rsidR="00AE751F" w:rsidRPr="008D2DAE">
        <w:t xml:space="preserve"> a </w:t>
      </w:r>
      <w:r w:rsidR="000151F1" w:rsidRPr="008D2DAE">
        <w:t>Spojenými státy; konkrétně šlo</w:t>
      </w:r>
      <w:r w:rsidR="00AE751F" w:rsidRPr="008D2DAE">
        <w:t xml:space="preserve"> o </w:t>
      </w:r>
      <w:r w:rsidR="000151F1" w:rsidRPr="008D2DAE">
        <w:t>to, zda by Evropa na ni mohla vydávat více. Třetí byla spojena se sporem, jaký počet amerických jednotek má být rozmístěn</w:t>
      </w:r>
      <w:r w:rsidR="00AE751F" w:rsidRPr="008D2DAE">
        <w:t xml:space="preserve"> v </w:t>
      </w:r>
      <w:r w:rsidR="000151F1" w:rsidRPr="008D2DAE">
        <w:t>Evropě.</w:t>
      </w:r>
    </w:p>
    <w:p w:rsidR="00AE751F" w:rsidRPr="008D2DAE" w:rsidRDefault="000151F1" w:rsidP="00BF453C">
      <w:pPr>
        <w:pStyle w:val="Textodsazen"/>
      </w:pPr>
      <w:r w:rsidRPr="008D2DAE">
        <w:t>Oficiální strategii pružné reakce protlačil</w:t>
      </w:r>
      <w:r w:rsidR="00AE751F" w:rsidRPr="008D2DAE">
        <w:t xml:space="preserve"> v </w:t>
      </w:r>
      <w:r w:rsidRPr="008D2DAE">
        <w:t>NATO ministr obrany Robert McNamara poté, co se Francie rozhodla odejít ze spojeného velení NATO.</w:t>
      </w:r>
      <w:r w:rsidR="00AE751F" w:rsidRPr="008D2DAE">
        <w:t xml:space="preserve"> V </w:t>
      </w:r>
      <w:r w:rsidRPr="008D2DAE">
        <w:t xml:space="preserve">50. letech zakládala aliance svou strategii na hrozbě masivní odvety </w:t>
      </w:r>
      <w:r w:rsidR="00A76BE3" w:rsidRPr="008D2DAE">
        <w:t>–</w:t>
      </w:r>
      <w:r w:rsidRPr="008D2DAE">
        <w:t xml:space="preserve"> USA by na </w:t>
      </w:r>
      <w:r w:rsidRPr="008D2DAE">
        <w:lastRenderedPageBreak/>
        <w:t>jakýkoli útok na Evropu reagovaly okamžitým</w:t>
      </w:r>
      <w:r w:rsidR="00AE751F" w:rsidRPr="008D2DAE">
        <w:t xml:space="preserve"> a </w:t>
      </w:r>
      <w:r w:rsidRPr="008D2DAE">
        <w:t xml:space="preserve">totálním jaderným úderem. Jak Sověti zvyšovali počet svých jaderných zbraní, začaly Spojené státy </w:t>
      </w:r>
      <w:r w:rsidR="00A76BE3" w:rsidRPr="008D2DAE">
        <w:t>–</w:t>
      </w:r>
      <w:r w:rsidRPr="008D2DAE">
        <w:t xml:space="preserve"> nevyhnutelně </w:t>
      </w:r>
      <w:r w:rsidR="00A76BE3" w:rsidRPr="008D2DAE">
        <w:t>–</w:t>
      </w:r>
      <w:r w:rsidRPr="008D2DAE">
        <w:t xml:space="preserve"> hledat jiná řešení</w:t>
      </w:r>
      <w:r w:rsidR="00AE751F" w:rsidRPr="008D2DAE">
        <w:t xml:space="preserve"> a </w:t>
      </w:r>
      <w:r w:rsidRPr="008D2DAE">
        <w:t>chtěly mít větší možnost volby. Podle doktríny pružné reakce bychom se také uchýlili</w:t>
      </w:r>
      <w:r w:rsidR="00AE751F" w:rsidRPr="008D2DAE">
        <w:t xml:space="preserve"> k </w:t>
      </w:r>
      <w:r w:rsidRPr="008D2DAE">
        <w:t>neomezené válce, tohoto bodu bychom však dosáhli</w:t>
      </w:r>
      <w:r w:rsidR="00D168BC" w:rsidRPr="008D2DAE">
        <w:t xml:space="preserve"> </w:t>
      </w:r>
      <w:r w:rsidRPr="008D2DAE">
        <w:t>postupnou eskalací; začali bychom</w:t>
      </w:r>
      <w:r w:rsidR="00AE751F" w:rsidRPr="008D2DAE">
        <w:t xml:space="preserve"> s </w:t>
      </w:r>
      <w:r w:rsidR="005B3A7E" w:rsidRPr="008D2DAE">
        <w:t>konvenčními</w:t>
      </w:r>
      <w:r w:rsidRPr="008D2DAE">
        <w:t xml:space="preserve"> zbraněmi</w:t>
      </w:r>
      <w:r w:rsidR="00AE751F" w:rsidRPr="008D2DAE">
        <w:t xml:space="preserve"> a </w:t>
      </w:r>
      <w:r w:rsidRPr="008D2DAE">
        <w:t>přecházeli</w:t>
      </w:r>
      <w:r w:rsidR="00AE751F" w:rsidRPr="008D2DAE">
        <w:t xml:space="preserve"> k </w:t>
      </w:r>
      <w:r w:rsidRPr="008D2DAE">
        <w:t>jaderným zbraním po jednotlivých fázích podle rozsahu hrozby. Tuto strategii přijali naši evropští spojenci</w:t>
      </w:r>
      <w:r w:rsidR="00AE751F" w:rsidRPr="008D2DAE">
        <w:t xml:space="preserve"> s </w:t>
      </w:r>
      <w:r w:rsidRPr="008D2DAE">
        <w:t>krajní nervozitou</w:t>
      </w:r>
      <w:r w:rsidR="00AE751F" w:rsidRPr="008D2DAE">
        <w:t xml:space="preserve"> a </w:t>
      </w:r>
      <w:r w:rsidRPr="008D2DAE">
        <w:t>až po dlouhých debatách, které se vlekly p</w:t>
      </w:r>
      <w:r w:rsidR="00D168BC" w:rsidRPr="008D2DAE">
        <w:t>ě</w:t>
      </w:r>
      <w:r w:rsidRPr="008D2DAE">
        <w:t>t let. Spatřovali</w:t>
      </w:r>
      <w:r w:rsidR="00AE751F" w:rsidRPr="008D2DAE">
        <w:t xml:space="preserve"> v </w:t>
      </w:r>
      <w:r w:rsidRPr="008D2DAE">
        <w:t xml:space="preserve">ní </w:t>
      </w:r>
      <w:r w:rsidR="00A76BE3" w:rsidRPr="008D2DAE">
        <w:t>–</w:t>
      </w:r>
      <w:r w:rsidRPr="008D2DAE">
        <w:t xml:space="preserve"> správně </w:t>
      </w:r>
      <w:r w:rsidR="00A76BE3" w:rsidRPr="008D2DAE">
        <w:t>–</w:t>
      </w:r>
      <w:r w:rsidRPr="008D2DAE">
        <w:t xml:space="preserve"> symptom narůstající neochoty Spojených států použít jaderné zbraně. Obávali se, že pokud budou Spojené státy demonstrovat váhavost uchýlit se</w:t>
      </w:r>
      <w:r w:rsidR="00AE751F" w:rsidRPr="008D2DAE">
        <w:t xml:space="preserve"> k </w:t>
      </w:r>
      <w:r w:rsidRPr="008D2DAE">
        <w:t>jaderné válce, mohli by se Sověti pokusit</w:t>
      </w:r>
      <w:r w:rsidR="00AE751F" w:rsidRPr="008D2DAE">
        <w:t xml:space="preserve"> o </w:t>
      </w:r>
      <w:r w:rsidRPr="008D2DAE">
        <w:t>využití nerovnováhy</w:t>
      </w:r>
      <w:r w:rsidR="00AE751F" w:rsidRPr="008D2DAE">
        <w:t xml:space="preserve"> v </w:t>
      </w:r>
      <w:r w:rsidR="005B3A7E" w:rsidRPr="008D2DAE">
        <w:t>konvenčních</w:t>
      </w:r>
      <w:r w:rsidRPr="008D2DAE">
        <w:t xml:space="preserve"> silách. Měli strach, že strategie, která omezuje nebezpečí jaderné války, by mohla zvýšit pravděpodobnost války </w:t>
      </w:r>
      <w:r w:rsidR="005B3A7E" w:rsidRPr="008D2DAE">
        <w:t>konvenční</w:t>
      </w:r>
      <w:r w:rsidRPr="008D2DAE">
        <w:t>.</w:t>
      </w:r>
    </w:p>
    <w:p w:rsidR="00AE751F" w:rsidRPr="008D2DAE" w:rsidRDefault="00AE751F" w:rsidP="00BF453C">
      <w:pPr>
        <w:pStyle w:val="Textodsazen"/>
      </w:pPr>
      <w:r w:rsidRPr="008D2DAE">
        <w:t>V </w:t>
      </w:r>
      <w:r w:rsidR="000151F1" w:rsidRPr="008D2DAE">
        <w:t xml:space="preserve">naší vládě tyto McNamarovy přístupy stále převládaly. Já jsem 17. června </w:t>
      </w:r>
      <w:r w:rsidR="00CC0999" w:rsidRPr="008D2DAE">
        <w:t>1969</w:t>
      </w:r>
      <w:r w:rsidR="000151F1" w:rsidRPr="008D2DAE">
        <w:t xml:space="preserve"> varoval prezidenta:</w:t>
      </w:r>
    </w:p>
    <w:p w:rsidR="00AE751F" w:rsidRPr="008D2DAE" w:rsidRDefault="00AE751F" w:rsidP="00BF453C">
      <w:pPr>
        <w:pStyle w:val="Textodsazen"/>
      </w:pPr>
    </w:p>
    <w:p w:rsidR="00AE751F" w:rsidRPr="008D2DAE" w:rsidRDefault="00AE751F" w:rsidP="00735A47">
      <w:pPr>
        <w:pStyle w:val="Text-cittneodsazen"/>
      </w:pPr>
      <w:r w:rsidRPr="008D2DAE">
        <w:t>V </w:t>
      </w:r>
      <w:r w:rsidR="000151F1" w:rsidRPr="008D2DAE">
        <w:t>naší vládě zřejmě existuje pevně zakořeněný názor, že mezi naším postojem ke strategickým zbraním (a také</w:t>
      </w:r>
      <w:r w:rsidRPr="008D2DAE">
        <w:t xml:space="preserve"> k </w:t>
      </w:r>
      <w:r w:rsidR="000151F1" w:rsidRPr="008D2DAE">
        <w:t>taktickým jaderným zbraním)</w:t>
      </w:r>
      <w:r w:rsidRPr="008D2DAE">
        <w:t xml:space="preserve"> a </w:t>
      </w:r>
      <w:r w:rsidR="000151F1" w:rsidRPr="008D2DAE">
        <w:t xml:space="preserve">zabráněním </w:t>
      </w:r>
      <w:r w:rsidR="005B3A7E" w:rsidRPr="008D2DAE">
        <w:t>konvenční</w:t>
      </w:r>
      <w:r w:rsidR="000151F1" w:rsidRPr="008D2DAE">
        <w:t xml:space="preserve"> válce nebo reakcí na ni je velmi malý vztah. Zdá se, že toto hledisko se zakládá na dvou závěrech: (a) naše strategické síly mohou přispět</w:t>
      </w:r>
      <w:r w:rsidRPr="008D2DAE">
        <w:t xml:space="preserve"> k </w:t>
      </w:r>
      <w:r w:rsidR="000151F1" w:rsidRPr="008D2DAE">
        <w:t xml:space="preserve">zabránění </w:t>
      </w:r>
      <w:r w:rsidR="005B3A7E" w:rsidRPr="008D2DAE">
        <w:t>konvenční</w:t>
      </w:r>
      <w:r w:rsidR="000151F1" w:rsidRPr="008D2DAE">
        <w:t xml:space="preserve"> války, pouze pokud budeme mít přesvědčivý potenciál pro první úder, </w:t>
      </w:r>
      <w:r w:rsidR="000C0C8E" w:rsidRPr="008D2DAE">
        <w:t>kter</w:t>
      </w:r>
      <w:r w:rsidR="000151F1" w:rsidRPr="008D2DAE">
        <w:t>ého ale nemůžeme dosáhnout,</w:t>
      </w:r>
      <w:r w:rsidRPr="008D2DAE">
        <w:t xml:space="preserve"> a </w:t>
      </w:r>
      <w:r w:rsidR="000151F1" w:rsidRPr="008D2DAE">
        <w:t>(b) válka vedená</w:t>
      </w:r>
      <w:r w:rsidRPr="008D2DAE">
        <w:t xml:space="preserve"> v </w:t>
      </w:r>
      <w:r w:rsidR="000151F1" w:rsidRPr="008D2DAE">
        <w:t xml:space="preserve">Evropě taktickými jadernými zbraněmi by pravděpodobně skončila naší porážkou, nemáme tedy žádný důvod spoléhat se, že taktické jaderné zbraně mohou kompenzovat naše slabé </w:t>
      </w:r>
      <w:r w:rsidR="005B3A7E" w:rsidRPr="008D2DAE">
        <w:t>konvenční</w:t>
      </w:r>
      <w:r w:rsidR="000151F1" w:rsidRPr="008D2DAE">
        <w:t xml:space="preserve"> síly.</w:t>
      </w:r>
    </w:p>
    <w:p w:rsidR="00AE751F" w:rsidRPr="008D2DAE" w:rsidRDefault="00AE751F" w:rsidP="00BF453C">
      <w:pPr>
        <w:pStyle w:val="Textodsazen"/>
      </w:pPr>
    </w:p>
    <w:p w:rsidR="00AE751F" w:rsidRPr="008D2DAE" w:rsidRDefault="000151F1" w:rsidP="00BF453C">
      <w:pPr>
        <w:pStyle w:val="Textodsazen"/>
      </w:pPr>
      <w:r w:rsidRPr="008D2DAE">
        <w:t>Avšak pokud byly tyto úsudky správné, čelili jsme téměř neřešitelnému dilematu. Jestliže by nasazení našich strategických jaderných sil bylo nyní už příliš riskantní</w:t>
      </w:r>
      <w:r w:rsidR="00AE751F" w:rsidRPr="008D2DAE">
        <w:t xml:space="preserve"> a </w:t>
      </w:r>
      <w:r w:rsidRPr="008D2DAE">
        <w:t xml:space="preserve">jestliže bychom válku vedenou taktickými jadernými zbraněmi pravděpodobně prohráli, pak jsme fakticky rezignovali na vážně míněnou obranu Evropy. Člověk přirozeně mohl argumentovat </w:t>
      </w:r>
      <w:r w:rsidR="00A76BE3" w:rsidRPr="008D2DAE">
        <w:t>–</w:t>
      </w:r>
      <w:r w:rsidR="00AE751F" w:rsidRPr="008D2DAE">
        <w:t xml:space="preserve"> a </w:t>
      </w:r>
      <w:r w:rsidRPr="008D2DAE">
        <w:t xml:space="preserve">mnozí to dělali </w:t>
      </w:r>
      <w:r w:rsidR="00A76BE3" w:rsidRPr="008D2DAE">
        <w:t>–</w:t>
      </w:r>
      <w:r w:rsidRPr="008D2DAE">
        <w:t>, že země, které měly dohromady přinejmenším třikrát více obyvatel</w:t>
      </w:r>
      <w:r w:rsidR="00AE751F" w:rsidRPr="008D2DAE">
        <w:t xml:space="preserve"> a </w:t>
      </w:r>
      <w:r w:rsidRPr="008D2DAE">
        <w:t xml:space="preserve">třikrát větší hrubý národní produkt než Sovětský svaz, by měly být schopny zahájit obranu </w:t>
      </w:r>
      <w:r w:rsidR="005B3A7E" w:rsidRPr="008D2DAE">
        <w:t>konvenčními</w:t>
      </w:r>
      <w:r w:rsidRPr="008D2DAE">
        <w:t xml:space="preserve"> silami proti Varšavskému paktu. Problémem však bylo, že žádný člen aliance, Spojené stály nevyjímaje, nebyl připraven to zaplatit. </w:t>
      </w:r>
      <w:r w:rsidR="00AE751F" w:rsidRPr="008D2DAE">
        <w:t>(V </w:t>
      </w:r>
      <w:r w:rsidRPr="008D2DAE">
        <w:t xml:space="preserve">rámci přípravy na </w:t>
      </w:r>
      <w:r w:rsidR="00BB418B" w:rsidRPr="008D2DAE">
        <w:t>jednání</w:t>
      </w:r>
      <w:r w:rsidRPr="008D2DAE">
        <w:t xml:space="preserve"> Rady pro otázky národní bezpečnosti, které se mělo konat 10. září, můj tým spočítal, že dodatečné náklady na </w:t>
      </w:r>
      <w:r w:rsidR="005B3A7E" w:rsidRPr="008D2DAE">
        <w:t>konvenční</w:t>
      </w:r>
      <w:r w:rsidRPr="008D2DAE">
        <w:t xml:space="preserve"> obranné síly pro Evropu by ročně přišly jen Spojené státy na 12 miliard dolarů,</w:t>
      </w:r>
      <w:r w:rsidR="00AE751F" w:rsidRPr="008D2DAE">
        <w:t xml:space="preserve"> a </w:t>
      </w:r>
      <w:r w:rsidRPr="008D2DAE">
        <w:t>to právě</w:t>
      </w:r>
      <w:r w:rsidR="00AE751F" w:rsidRPr="008D2DAE">
        <w:t xml:space="preserve"> v </w:t>
      </w:r>
      <w:r w:rsidRPr="008D2DAE">
        <w:t>době, kdy Kongres trval na drastických škrtech</w:t>
      </w:r>
      <w:r w:rsidR="00AE751F" w:rsidRPr="008D2DAE">
        <w:t xml:space="preserve"> v </w:t>
      </w:r>
      <w:r w:rsidRPr="008D2DAE">
        <w:t>našem obranném rozpočtu.) Neexistovala ani naděje, že by sami Evropané zvýšili své výdaje</w:t>
      </w:r>
      <w:r w:rsidR="00AE751F" w:rsidRPr="008D2DAE">
        <w:t xml:space="preserve"> o </w:t>
      </w:r>
      <w:r w:rsidRPr="008D2DAE">
        <w:t>jakoukoli sumu potřebnou</w:t>
      </w:r>
      <w:r w:rsidR="00AE751F" w:rsidRPr="008D2DAE">
        <w:t xml:space="preserve"> k </w:t>
      </w:r>
      <w:r w:rsidRPr="008D2DAE">
        <w:t xml:space="preserve">zajištění ucelené obrany </w:t>
      </w:r>
      <w:r w:rsidR="005B3A7E" w:rsidRPr="008D2DAE">
        <w:t>konvenčními</w:t>
      </w:r>
      <w:r w:rsidRPr="008D2DAE">
        <w:t xml:space="preserve"> silami. Doma byli pod tlakem, aby demonstrovali nějaký pokrok směrem</w:t>
      </w:r>
      <w:r w:rsidR="00AE751F" w:rsidRPr="008D2DAE">
        <w:t xml:space="preserve"> k </w:t>
      </w:r>
      <w:r w:rsidRPr="008D2DAE">
        <w:rPr>
          <w:i/>
        </w:rPr>
        <w:t>détente</w:t>
      </w:r>
      <w:r w:rsidRPr="008D2DAE">
        <w:t>; masivní zvýšení výdajů na obranu nebylo politicky únosné.</w:t>
      </w:r>
      <w:r w:rsidR="00AE751F" w:rsidRPr="008D2DAE">
        <w:t xml:space="preserve"> </w:t>
      </w:r>
      <w:r w:rsidR="00AE751F" w:rsidRPr="008D2DAE">
        <w:lastRenderedPageBreak/>
        <w:t>A </w:t>
      </w:r>
      <w:r w:rsidRPr="008D2DAE">
        <w:t xml:space="preserve">navíc byli přesvědčeni, že jakýkoli nárůst jejich </w:t>
      </w:r>
      <w:r w:rsidR="005B3A7E" w:rsidRPr="008D2DAE">
        <w:t>konvenčních</w:t>
      </w:r>
      <w:r w:rsidRPr="008D2DAE">
        <w:t xml:space="preserve"> sil nás jen povzbudí</w:t>
      </w:r>
      <w:r w:rsidR="00AE751F" w:rsidRPr="008D2DAE">
        <w:t xml:space="preserve"> k </w:t>
      </w:r>
      <w:r w:rsidRPr="008D2DAE">
        <w:t>další redukci naší vojenské přítomnosti</w:t>
      </w:r>
      <w:r w:rsidR="00AE751F" w:rsidRPr="008D2DAE">
        <w:t xml:space="preserve"> v </w:t>
      </w:r>
      <w:r w:rsidRPr="008D2DAE">
        <w:t xml:space="preserve">Evropě. Výsledkem by podle jejich názoru byla snížená ochrana jadernými </w:t>
      </w:r>
      <w:r w:rsidR="005B3A7E" w:rsidRPr="008D2DAE">
        <w:t>zbraněmi</w:t>
      </w:r>
      <w:r w:rsidR="00AE751F" w:rsidRPr="008D2DAE">
        <w:t xml:space="preserve"> a </w:t>
      </w:r>
      <w:r w:rsidRPr="008D2DAE">
        <w:t xml:space="preserve">žádné posílení obranného potenciálu </w:t>
      </w:r>
      <w:r w:rsidR="005B3A7E" w:rsidRPr="008D2DAE">
        <w:t>konvenčních</w:t>
      </w:r>
      <w:r w:rsidRPr="008D2DAE">
        <w:t xml:space="preserve"> sil.</w:t>
      </w:r>
    </w:p>
    <w:p w:rsidR="00AE751F" w:rsidRPr="008D2DAE" w:rsidRDefault="000151F1" w:rsidP="00BF453C">
      <w:pPr>
        <w:pStyle w:val="Textodsazen"/>
      </w:pPr>
      <w:r w:rsidRPr="008D2DAE">
        <w:t>Tato argumentace vedla premiéra Wilsona</w:t>
      </w:r>
      <w:r w:rsidR="00AE751F" w:rsidRPr="008D2DAE">
        <w:t xml:space="preserve"> k </w:t>
      </w:r>
      <w:r w:rsidRPr="008D2DAE">
        <w:t>tomu, aby během Nixonovy evropské návš</w:t>
      </w:r>
      <w:r w:rsidR="00D168BC" w:rsidRPr="008D2DAE">
        <w:t>těv</w:t>
      </w:r>
      <w:r w:rsidRPr="008D2DAE">
        <w:t>y potvrdil, že je zcela pro novou s</w:t>
      </w:r>
      <w:r w:rsidR="00D168BC" w:rsidRPr="008D2DAE">
        <w:t>t</w:t>
      </w:r>
      <w:r w:rsidRPr="008D2DAE">
        <w:t>ra</w:t>
      </w:r>
      <w:r w:rsidR="00D168BC" w:rsidRPr="008D2DAE">
        <w:t>te</w:t>
      </w:r>
      <w:r w:rsidRPr="008D2DAE">
        <w:t>gickou doktrínu, ovšem za předpokladu, že nepovede</w:t>
      </w:r>
      <w:r w:rsidR="00AE751F" w:rsidRPr="008D2DAE">
        <w:t xml:space="preserve"> k </w:t>
      </w:r>
      <w:r w:rsidRPr="008D2DAE">
        <w:t>výr</w:t>
      </w:r>
      <w:r w:rsidR="00D168BC" w:rsidRPr="008D2DAE">
        <w:t>a</w:t>
      </w:r>
      <w:r w:rsidR="00071DC7" w:rsidRPr="008D2DAE">
        <w:t>z</w:t>
      </w:r>
      <w:r w:rsidRPr="008D2DAE">
        <w:t xml:space="preserve">nému nárůstu výdajů </w:t>
      </w:r>
      <w:r w:rsidR="00083670" w:rsidRPr="008D2DAE">
        <w:t>na</w:t>
      </w:r>
      <w:r w:rsidRPr="008D2DAE">
        <w:t xml:space="preserve"> obr</w:t>
      </w:r>
      <w:r w:rsidR="00D168BC" w:rsidRPr="008D2DAE">
        <w:t>a</w:t>
      </w:r>
      <w:r w:rsidRPr="008D2DAE">
        <w:t>nu. D</w:t>
      </w:r>
      <w:r w:rsidR="00D168BC" w:rsidRPr="008D2DAE">
        <w:t>e</w:t>
      </w:r>
      <w:r w:rsidRPr="008D2DAE">
        <w:t xml:space="preserve"> G</w:t>
      </w:r>
      <w:r w:rsidR="00D168BC" w:rsidRPr="008D2DAE">
        <w:t>a</w:t>
      </w:r>
      <w:r w:rsidRPr="008D2DAE">
        <w:t>ullovy pochybnosti, že Sověti z</w:t>
      </w:r>
      <w:r w:rsidR="00D168BC" w:rsidRPr="008D2DAE">
        <w:t>a</w:t>
      </w:r>
      <w:r w:rsidRPr="008D2DAE">
        <w:t>čnou pochodov</w:t>
      </w:r>
      <w:r w:rsidR="00D168BC" w:rsidRPr="008D2DAE">
        <w:t>at</w:t>
      </w:r>
      <w:r w:rsidRPr="008D2DAE">
        <w:t xml:space="preserve"> </w:t>
      </w:r>
      <w:r w:rsidR="00083670" w:rsidRPr="008D2DAE">
        <w:t>na</w:t>
      </w:r>
      <w:r w:rsidRPr="008D2DAE">
        <w:t xml:space="preserve"> </w:t>
      </w:r>
      <w:r w:rsidR="00AE751F" w:rsidRPr="008D2DAE">
        <w:t>„</w:t>
      </w:r>
      <w:r w:rsidRPr="008D2DAE">
        <w:t>záp</w:t>
      </w:r>
      <w:r w:rsidR="00D168BC" w:rsidRPr="008D2DAE">
        <w:t>a</w:t>
      </w:r>
      <w:r w:rsidRPr="008D2DAE">
        <w:t>d</w:t>
      </w:r>
      <w:r w:rsidR="00AE751F" w:rsidRPr="008D2DAE">
        <w:t>“</w:t>
      </w:r>
      <w:r w:rsidRPr="008D2DAE">
        <w:t>, odrážely</w:t>
      </w:r>
      <w:r w:rsidR="00AE751F" w:rsidRPr="008D2DAE">
        <w:t xml:space="preserve"> v </w:t>
      </w:r>
      <w:r w:rsidRPr="008D2DAE">
        <w:t>zás</w:t>
      </w:r>
      <w:r w:rsidR="00D168BC" w:rsidRPr="008D2DAE">
        <w:t>a</w:t>
      </w:r>
      <w:r w:rsidRPr="008D2DAE">
        <w:t xml:space="preserve">dě </w:t>
      </w:r>
      <w:r w:rsidR="00D168BC" w:rsidRPr="008D2DAE">
        <w:t>t</w:t>
      </w:r>
      <w:r w:rsidRPr="008D2DAE">
        <w:t>entýž</w:t>
      </w:r>
      <w:r w:rsidR="00D168BC" w:rsidRPr="008D2DAE">
        <w:t xml:space="preserve"> </w:t>
      </w:r>
      <w:r w:rsidRPr="008D2DAE">
        <w:t>názor; francouzský prezident byl přesvědčen, že</w:t>
      </w:r>
      <w:r w:rsidR="00AE751F" w:rsidRPr="008D2DAE">
        <w:t xml:space="preserve"> i </w:t>
      </w:r>
      <w:r w:rsidRPr="008D2DAE">
        <w:t>kdyby Sověti měli na začátku zaznamenat úspěch, neměly by Spojené státy na vybranou</w:t>
      </w:r>
      <w:r w:rsidR="00AE751F" w:rsidRPr="008D2DAE">
        <w:t xml:space="preserve"> a </w:t>
      </w:r>
      <w:r w:rsidRPr="008D2DAE">
        <w:t xml:space="preserve">musely by použít </w:t>
      </w:r>
      <w:r w:rsidRPr="008D2DAE">
        <w:rPr>
          <w:i/>
        </w:rPr>
        <w:t>veškeré</w:t>
      </w:r>
      <w:r w:rsidRPr="008D2DAE">
        <w:t xml:space="preserve"> své síly </w:t>
      </w:r>
      <w:r w:rsidR="00A76BE3" w:rsidRPr="008D2DAE">
        <w:t>–</w:t>
      </w:r>
      <w:r w:rsidRPr="008D2DAE">
        <w:t xml:space="preserve"> včetně strategických jaderných zbraní </w:t>
      </w:r>
      <w:r w:rsidR="00A76BE3" w:rsidRPr="008D2DAE">
        <w:t>–</w:t>
      </w:r>
      <w:r w:rsidRPr="008D2DAE">
        <w:t>, aby předešly ztrátě západní Evropy. De Gaulle se tudíž více staral</w:t>
      </w:r>
      <w:r w:rsidR="00AE751F" w:rsidRPr="008D2DAE">
        <w:t xml:space="preserve"> o </w:t>
      </w:r>
      <w:r w:rsidRPr="008D2DAE">
        <w:t>své malé strategické síly,</w:t>
      </w:r>
      <w:r w:rsidR="00AE751F" w:rsidRPr="008D2DAE">
        <w:t xml:space="preserve"> v </w:t>
      </w:r>
      <w:r w:rsidRPr="008D2DAE">
        <w:t>nichž spatřoval pojistku proti jinak málo pravděpodobné možnosti, že by Spojené státy selhaly</w:t>
      </w:r>
      <w:r w:rsidR="00AE751F" w:rsidRPr="008D2DAE">
        <w:t xml:space="preserve"> a </w:t>
      </w:r>
      <w:r w:rsidRPr="008D2DAE">
        <w:t>přestaly sledovat své vlastní zájmy, než</w:t>
      </w:r>
      <w:r w:rsidR="00AE751F" w:rsidRPr="008D2DAE">
        <w:t xml:space="preserve"> o </w:t>
      </w:r>
      <w:r w:rsidRPr="008D2DAE">
        <w:t xml:space="preserve">budování </w:t>
      </w:r>
      <w:r w:rsidR="005B3A7E" w:rsidRPr="008D2DAE">
        <w:t>konvenčních</w:t>
      </w:r>
      <w:r w:rsidRPr="008D2DAE">
        <w:t xml:space="preserve"> sil. Řečeno bez obalu,</w:t>
      </w:r>
      <w:r w:rsidR="00AE751F" w:rsidRPr="008D2DAE">
        <w:t xml:space="preserve"> v </w:t>
      </w:r>
      <w:r w:rsidRPr="008D2DAE">
        <w:t>Evropě převládal názor, že disparita</w:t>
      </w:r>
      <w:r w:rsidR="00AE751F" w:rsidRPr="008D2DAE">
        <w:t xml:space="preserve"> v </w:t>
      </w:r>
      <w:r w:rsidR="005B3A7E" w:rsidRPr="008D2DAE">
        <w:t>konvenčních</w:t>
      </w:r>
      <w:r w:rsidRPr="008D2DAE">
        <w:t xml:space="preserve"> armádách je tolerovatelná,</w:t>
      </w:r>
      <w:r w:rsidR="00AE751F" w:rsidRPr="008D2DAE">
        <w:t xml:space="preserve"> a </w:t>
      </w:r>
      <w:r w:rsidRPr="008D2DAE">
        <w:t>dokonce žádoucí, protože pak obrana Evropy spočívá definitivně na odstrašující síle strategických jaderných zbraní USA.</w:t>
      </w:r>
    </w:p>
    <w:p w:rsidR="00AE751F" w:rsidRPr="008D2DAE" w:rsidRDefault="000151F1" w:rsidP="00BF453C">
      <w:pPr>
        <w:pStyle w:val="Textodsazen"/>
      </w:pPr>
      <w:r w:rsidRPr="008D2DAE">
        <w:t>Vláda Spojených států se rozhodla</w:t>
      </w:r>
      <w:r w:rsidR="00AE751F" w:rsidRPr="008D2DAE">
        <w:t xml:space="preserve"> v </w:t>
      </w:r>
      <w:r w:rsidRPr="008D2DAE">
        <w:t>roce 1969 znovu posoudit strategii NATO.</w:t>
      </w:r>
    </w:p>
    <w:p w:rsidR="00AE751F" w:rsidRPr="008D2DAE" w:rsidRDefault="00AE751F" w:rsidP="00BF453C">
      <w:pPr>
        <w:pStyle w:val="Textodsazen"/>
      </w:pPr>
      <w:r w:rsidRPr="008D2DAE">
        <w:t>V </w:t>
      </w:r>
      <w:r w:rsidR="000151F1" w:rsidRPr="008D2DAE">
        <w:t>zásadě jsme viděli čtyři alternativy:</w:t>
      </w:r>
    </w:p>
    <w:p w:rsidR="00AE751F" w:rsidRPr="008D2DAE" w:rsidRDefault="00AE751F" w:rsidP="00BF453C">
      <w:pPr>
        <w:pStyle w:val="Textodsazen"/>
      </w:pPr>
    </w:p>
    <w:p w:rsidR="00AE751F" w:rsidRPr="008D2DAE" w:rsidRDefault="000151F1" w:rsidP="00735A47">
      <w:pPr>
        <w:pStyle w:val="Text-cittodsazen"/>
      </w:pPr>
      <w:r w:rsidRPr="008D2DAE">
        <w:t>• Symbolické americké síly</w:t>
      </w:r>
      <w:r w:rsidR="00AE751F" w:rsidRPr="008D2DAE">
        <w:t xml:space="preserve"> v </w:t>
      </w:r>
      <w:r w:rsidRPr="008D2DAE">
        <w:t xml:space="preserve">Evropě, které by sloužily jako </w:t>
      </w:r>
      <w:r w:rsidR="00AE751F" w:rsidRPr="008D2DAE">
        <w:t>„</w:t>
      </w:r>
      <w:r w:rsidRPr="008D2DAE">
        <w:t>výstražný drát</w:t>
      </w:r>
      <w:r w:rsidR="00AE751F" w:rsidRPr="008D2DAE">
        <w:t>“</w:t>
      </w:r>
      <w:r w:rsidRPr="008D2DAE">
        <w:t>.</w:t>
      </w:r>
    </w:p>
    <w:p w:rsidR="00AE751F" w:rsidRPr="008D2DAE" w:rsidRDefault="000151F1" w:rsidP="00735A47">
      <w:pPr>
        <w:pStyle w:val="Text-cittodsazen"/>
      </w:pPr>
      <w:r w:rsidRPr="008D2DAE">
        <w:t xml:space="preserve">• </w:t>
      </w:r>
      <w:r w:rsidR="005B3A7E" w:rsidRPr="008D2DAE">
        <w:t>Konvenční</w:t>
      </w:r>
      <w:r w:rsidRPr="008D2DAE">
        <w:t xml:space="preserve"> obranné síly schopné krátkodobě (90 dní) bránit Evropu bez nasazení jaderných zbraní. (To byla současná strategie NATO.)</w:t>
      </w:r>
    </w:p>
    <w:p w:rsidR="00AE751F" w:rsidRPr="008D2DAE" w:rsidRDefault="000151F1" w:rsidP="00735A47">
      <w:pPr>
        <w:pStyle w:val="Text-cittodsazen"/>
      </w:pPr>
      <w:r w:rsidRPr="008D2DAE">
        <w:t xml:space="preserve">• Trvalá obrana </w:t>
      </w:r>
      <w:r w:rsidR="005B3A7E" w:rsidRPr="008D2DAE">
        <w:t>konvenčními</w:t>
      </w:r>
      <w:r w:rsidRPr="008D2DAE">
        <w:t xml:space="preserve"> silami, které by odpovídaly potřebě bránit Evropu bez časového omezení</w:t>
      </w:r>
      <w:r w:rsidR="00AE751F" w:rsidRPr="008D2DAE">
        <w:t xml:space="preserve"> a </w:t>
      </w:r>
      <w:r w:rsidRPr="008D2DAE">
        <w:t>bez nutnosti sáhnout po jaderných zbraních proti stávajícím silám Varšavského paktu.</w:t>
      </w:r>
    </w:p>
    <w:p w:rsidR="00AE751F" w:rsidRPr="008D2DAE" w:rsidRDefault="000151F1" w:rsidP="00735A47">
      <w:pPr>
        <w:pStyle w:val="Text-cittodsazen"/>
      </w:pPr>
      <w:r w:rsidRPr="008D2DAE">
        <w:t xml:space="preserve">• Totální obrana </w:t>
      </w:r>
      <w:r w:rsidR="005B3A7E" w:rsidRPr="008D2DAE">
        <w:t>konvenčními</w:t>
      </w:r>
      <w:r w:rsidRPr="008D2DAE">
        <w:t xml:space="preserve"> silami, které by nám umožnily čelit útoku Varšavského paktu, který by předtím provedl úplnou mobilizaci.</w:t>
      </w:r>
    </w:p>
    <w:p w:rsidR="00AE751F" w:rsidRPr="008D2DAE" w:rsidRDefault="00AE751F" w:rsidP="00BF453C">
      <w:pPr>
        <w:pStyle w:val="Textodsazen"/>
      </w:pPr>
    </w:p>
    <w:p w:rsidR="00AE751F" w:rsidRPr="008D2DAE" w:rsidRDefault="000151F1" w:rsidP="00BF453C">
      <w:pPr>
        <w:pStyle w:val="Textodsazen"/>
      </w:pPr>
      <w:r w:rsidRPr="008D2DAE">
        <w:t>Při analyzování těchto čtyř strategií se dramaticky ukázaly naše zábrany. Koncepce symbolických amerických sil byla zamítnuta. Byla</w:t>
      </w:r>
      <w:r w:rsidR="00AE751F" w:rsidRPr="008D2DAE">
        <w:t xml:space="preserve"> v </w:t>
      </w:r>
      <w:r w:rsidRPr="008D2DAE">
        <w:t>rozporu</w:t>
      </w:r>
      <w:r w:rsidR="00AE751F" w:rsidRPr="008D2DAE">
        <w:t xml:space="preserve"> s </w:t>
      </w:r>
      <w:r w:rsidRPr="008D2DAE">
        <w:t>imperativem, že musíme mít čas na vědomé rozhodnutí</w:t>
      </w:r>
      <w:r w:rsidR="00AE751F" w:rsidRPr="008D2DAE">
        <w:t xml:space="preserve"> v </w:t>
      </w:r>
      <w:r w:rsidRPr="008D2DAE">
        <w:t>tak osudové záležitosti, jakou by bylo případné zahájení jaderné války,</w:t>
      </w:r>
      <w:r w:rsidR="00AE751F" w:rsidRPr="008D2DAE">
        <w:t xml:space="preserve"> a </w:t>
      </w:r>
      <w:r w:rsidRPr="008D2DAE">
        <w:t xml:space="preserve">velký ústup jednotek, který implikovala, by demoralizoval naše evropské spojence. Trvalou obranu Evropy </w:t>
      </w:r>
      <w:r w:rsidR="005B3A7E" w:rsidRPr="008D2DAE">
        <w:t>konvenčními</w:t>
      </w:r>
      <w:r w:rsidRPr="008D2DAE">
        <w:t xml:space="preserve"> silami jsme také vyloučili. Před zasedáním Rady pro otázky národní bezpečnosti naplánovaným na 10. září jsem prezidentovi připomněl, že všechny naše vládní agentury</w:t>
      </w:r>
      <w:r w:rsidR="00AE751F" w:rsidRPr="008D2DAE">
        <w:t xml:space="preserve"> s </w:t>
      </w:r>
      <w:r w:rsidRPr="008D2DAE">
        <w:t>výjimkou sboru náčelníků štábů jsou přesvědčeny, že by se naši spojenci</w:t>
      </w:r>
      <w:r w:rsidR="00AE751F" w:rsidRPr="008D2DAE">
        <w:t xml:space="preserve"> v </w:t>
      </w:r>
      <w:r w:rsidRPr="008D2DAE">
        <w:t>NATO postavili této strategii na odpor, protože počítala</w:t>
      </w:r>
      <w:r w:rsidR="00AE751F" w:rsidRPr="008D2DAE">
        <w:t xml:space="preserve"> s </w:t>
      </w:r>
      <w:r w:rsidRPr="008D2DAE">
        <w:t>vleklým pozemním konfliktem</w:t>
      </w:r>
      <w:r w:rsidR="00AE751F" w:rsidRPr="008D2DAE">
        <w:t xml:space="preserve"> v </w:t>
      </w:r>
      <w:r w:rsidRPr="008D2DAE">
        <w:t>Evropě,</w:t>
      </w:r>
      <w:r w:rsidR="00AE751F" w:rsidRPr="008D2DAE">
        <w:t xml:space="preserve"> a </w:t>
      </w:r>
      <w:r w:rsidRPr="008D2DAE">
        <w:t xml:space="preserve">tudíž by vzala důvěryhodnost našemu záměru použít </w:t>
      </w:r>
      <w:r w:rsidRPr="008D2DAE">
        <w:lastRenderedPageBreak/>
        <w:t xml:space="preserve">na její obranu jaderné zbraně. Tím více to platilo pro čtvrtou možnost, totální obranu. Rozbor nákladů na čtyři jmenované strategie ještě více omezil naši volbu. Trvalá obrana </w:t>
      </w:r>
      <w:r w:rsidR="005B3A7E" w:rsidRPr="008D2DAE">
        <w:t>konvenčními</w:t>
      </w:r>
      <w:r w:rsidRPr="008D2DAE">
        <w:t xml:space="preserve"> silami by nás donutila </w:t>
      </w:r>
      <w:r w:rsidR="00FB1600" w:rsidRPr="008D2DAE">
        <w:t>buď</w:t>
      </w:r>
      <w:r w:rsidRPr="008D2DAE">
        <w:t xml:space="preserve"> vzdát se </w:t>
      </w:r>
      <w:r w:rsidRPr="008D2DAE">
        <w:rPr>
          <w:i/>
        </w:rPr>
        <w:t>všech</w:t>
      </w:r>
      <w:r w:rsidRPr="008D2DAE">
        <w:t xml:space="preserve"> nových interních programů, nebo uvalit čtyřprocentní daňovou přirážku, pokud by se prezident měl omezit pouze na domácí projekty, ke kterým se již zavázal (reforma sociálního systému, hromadná městská doprava).</w:t>
      </w:r>
    </w:p>
    <w:p w:rsidR="00AE751F" w:rsidRPr="008D2DAE" w:rsidRDefault="000151F1" w:rsidP="00BF453C">
      <w:pPr>
        <w:pStyle w:val="Textodsazen"/>
      </w:pPr>
      <w:r w:rsidRPr="008D2DAE">
        <w:t>Obavy spojenců</w:t>
      </w:r>
      <w:r w:rsidR="00AE751F" w:rsidRPr="008D2DAE">
        <w:t xml:space="preserve"> a </w:t>
      </w:r>
      <w:r w:rsidRPr="008D2DAE">
        <w:t>problémy</w:t>
      </w:r>
      <w:r w:rsidR="00AE751F" w:rsidRPr="008D2DAE">
        <w:t xml:space="preserve"> s </w:t>
      </w:r>
      <w:r w:rsidRPr="008D2DAE">
        <w:t xml:space="preserve">rozpočtem nás tak donutily znovu potvrdit stávající strategii založenou na cíli hájit Evropu </w:t>
      </w:r>
      <w:r w:rsidR="005B3A7E" w:rsidRPr="008D2DAE">
        <w:t>konvenčními</w:t>
      </w:r>
      <w:r w:rsidRPr="008D2DAE">
        <w:t xml:space="preserve"> zbraněmi alespoň devadesát dní. Jakékoli podrobné přezkoumání však odhalilo její naprostou planost. Naše analýzy ukazovaly, že dokonce ani Spojené státy se svou vyhlašovanou politikou vydržet po devadesát dní nemají dostatečné zásoby ani</w:t>
      </w:r>
      <w:r w:rsidR="00AE751F" w:rsidRPr="008D2DAE">
        <w:t xml:space="preserve"> a </w:t>
      </w:r>
      <w:r w:rsidRPr="008D2DAE">
        <w:t>jediné</w:t>
      </w:r>
      <w:r w:rsidR="00AE751F" w:rsidRPr="008D2DAE">
        <w:t xml:space="preserve"> z </w:t>
      </w:r>
      <w:r w:rsidRPr="008D2DAE">
        <w:t>položek důležitých pro obranu Evropy.</w:t>
      </w:r>
      <w:r w:rsidR="00AE751F" w:rsidRPr="008D2DAE">
        <w:t xml:space="preserve"> A </w:t>
      </w:r>
      <w:r w:rsidRPr="008D2DAE">
        <w:t xml:space="preserve">naši schopnost klást odpor by určoval </w:t>
      </w:r>
      <w:r w:rsidR="00D7259F" w:rsidRPr="008D2DAE">
        <w:t>nej</w:t>
      </w:r>
      <w:r w:rsidRPr="008D2DAE">
        <w:t>slabší článek řetězu, tedy jedna kriticky nedostatková položka, nikoli nějaké průměrné hodnoty. Pokus dostal</w:t>
      </w:r>
      <w:r w:rsidR="00AE751F" w:rsidRPr="008D2DAE">
        <w:t xml:space="preserve"> z </w:t>
      </w:r>
      <w:r w:rsidRPr="008D2DAE">
        <w:t xml:space="preserve">Pentagonu odhad, která kriticky důležitá položka </w:t>
      </w:r>
      <w:r w:rsidR="0058414F" w:rsidRPr="008D2DAE">
        <w:t>je</w:t>
      </w:r>
      <w:r w:rsidRPr="008D2DAE">
        <w:t xml:space="preserve"> nedo</w:t>
      </w:r>
      <w:r w:rsidR="00D168BC" w:rsidRPr="008D2DAE">
        <w:t>s</w:t>
      </w:r>
      <w:r w:rsidRPr="008D2DAE">
        <w:t>t</w:t>
      </w:r>
      <w:r w:rsidR="00D168BC" w:rsidRPr="008D2DAE">
        <w:t>at</w:t>
      </w:r>
      <w:r w:rsidRPr="008D2DAE">
        <w:t>kov</w:t>
      </w:r>
      <w:r w:rsidR="00D168BC" w:rsidRPr="008D2DAE">
        <w:t>á</w:t>
      </w:r>
      <w:r w:rsidRPr="008D2DAE">
        <w:t>, vyprodukoval takové zatemňován</w:t>
      </w:r>
      <w:r w:rsidR="00D168BC" w:rsidRPr="008D2DAE">
        <w:t>í</w:t>
      </w:r>
      <w:r w:rsidR="00AE751F" w:rsidRPr="008D2DAE">
        <w:t xml:space="preserve"> a </w:t>
      </w:r>
      <w:r w:rsidRPr="008D2DAE">
        <w:t xml:space="preserve">vytáčky, že bylo okamžité jasné, že bychom vyčerpali některé zásadně důležité položky mnohem dříve než za devadesát </w:t>
      </w:r>
      <w:r w:rsidR="00232508" w:rsidRPr="008D2DAE">
        <w:t>dní</w:t>
      </w:r>
      <w:r w:rsidRPr="008D2DAE">
        <w:t xml:space="preserve">, Protože zbraně nebyly standardizovány, nebylo možno použít rezervních </w:t>
      </w:r>
      <w:r w:rsidR="00D168BC" w:rsidRPr="008D2DAE">
        <w:t>z</w:t>
      </w:r>
      <w:r w:rsidRPr="008D2DAE">
        <w:t>á</w:t>
      </w:r>
      <w:r w:rsidR="00D168BC" w:rsidRPr="008D2DAE">
        <w:t>s</w:t>
      </w:r>
      <w:r w:rsidRPr="008D2DAE">
        <w:t>ob jednoho spojence pro potřeby druhého. Navíc člověk nemohl posoudit stav zásob Severoatlantické aliance jako celku, protože každý spojenec měl jinou metodiku výpočtu spotřeby jednotlivých položek. Ať jsme použili jakákoli kritéria, bylo vždy jasné, že NATO zdaleka nemůže splnit jím proklamované cíle; byl to binec.</w:t>
      </w:r>
    </w:p>
    <w:p w:rsidR="00AE751F" w:rsidRPr="008D2DAE" w:rsidRDefault="000151F1" w:rsidP="00BF453C">
      <w:pPr>
        <w:pStyle w:val="Textodsazen"/>
      </w:pPr>
      <w:r w:rsidRPr="008D2DAE">
        <w:t>Stejně jako naši předchůdci jsme se snažili vyřešit tento problém tím, že jsme povzbuzovali naše spojence, aby zvýšili výdaje na obranu. Mel Laird</w:t>
      </w:r>
      <w:r w:rsidR="00AE751F" w:rsidRPr="008D2DAE">
        <w:t xml:space="preserve"> v </w:t>
      </w:r>
      <w:r w:rsidRPr="008D2DAE">
        <w:t>rámci přípravy na zasedání Obranného plánovacího výboru NATO (</w:t>
      </w:r>
      <w:r w:rsidRPr="008D2DAE">
        <w:rPr>
          <w:i/>
        </w:rPr>
        <w:t>Defense Planning Committee)</w:t>
      </w:r>
      <w:r w:rsidRPr="008D2DAE">
        <w:t xml:space="preserve"> plánované na 28. květen požádal</w:t>
      </w:r>
      <w:r w:rsidR="00AE751F" w:rsidRPr="008D2DAE">
        <w:t xml:space="preserve"> o </w:t>
      </w:r>
      <w:r w:rsidRPr="008D2DAE">
        <w:t>pravomoc vyzvat naše spojence, aby zvyšovali</w:t>
      </w:r>
      <w:r w:rsidR="00AE751F" w:rsidRPr="008D2DAE">
        <w:t xml:space="preserve"> v </w:t>
      </w:r>
      <w:r w:rsidRPr="008D2DAE">
        <w:t>období od roku 1971 do roku 1975 svůj příspěvek NATO</w:t>
      </w:r>
      <w:r w:rsidR="00AE751F" w:rsidRPr="008D2DAE">
        <w:t xml:space="preserve"> v </w:t>
      </w:r>
      <w:r w:rsidRPr="008D2DAE">
        <w:t>průměru</w:t>
      </w:r>
      <w:r w:rsidR="00AE751F" w:rsidRPr="008D2DAE">
        <w:t xml:space="preserve"> o </w:t>
      </w:r>
      <w:r w:rsidRPr="008D2DAE">
        <w:t>čtyři procenta ročně. Podpořil jsem Lairdovo doporučení</w:t>
      </w:r>
      <w:r w:rsidR="00AE751F" w:rsidRPr="008D2DAE">
        <w:t xml:space="preserve"> a </w:t>
      </w:r>
      <w:r w:rsidRPr="008D2DAE">
        <w:t>prezident ho schválil. Spojenci nicméně neodsouhlasili žádné fixní procento; zavázali se pouze</w:t>
      </w:r>
      <w:r w:rsidR="00AE751F" w:rsidRPr="008D2DAE">
        <w:t xml:space="preserve"> k „</w:t>
      </w:r>
      <w:r w:rsidRPr="008D2DAE">
        <w:t>umírněnému</w:t>
      </w:r>
      <w:r w:rsidR="00AE751F" w:rsidRPr="008D2DAE">
        <w:t>“</w:t>
      </w:r>
      <w:r w:rsidRPr="008D2DAE">
        <w:t xml:space="preserve"> nárůstu, aniž by definovali základ,</w:t>
      </w:r>
      <w:r w:rsidR="00AE751F" w:rsidRPr="008D2DAE">
        <w:t xml:space="preserve"> z </w:t>
      </w:r>
      <w:r w:rsidRPr="008D2DAE">
        <w:t>kterého by se mohl vypočítával, Při absenci realistické strategie, jež by byla podpořena schopností ji realizoval, neměl problém žádné praktické řešení. Zůstává nevyřešen</w:t>
      </w:r>
      <w:r w:rsidR="00AE751F" w:rsidRPr="008D2DAE">
        <w:t xml:space="preserve"> i </w:t>
      </w:r>
      <w:r w:rsidRPr="008D2DAE">
        <w:t>dnes.</w:t>
      </w:r>
    </w:p>
    <w:p w:rsidR="00AE751F" w:rsidRPr="008D2DAE" w:rsidRDefault="000151F1" w:rsidP="00BF453C">
      <w:pPr>
        <w:pStyle w:val="Textodsazen"/>
      </w:pPr>
      <w:r w:rsidRPr="008D2DAE">
        <w:t xml:space="preserve">Na první pohled </w:t>
      </w:r>
      <w:r w:rsidR="00A76BE3" w:rsidRPr="008D2DAE">
        <w:t>–</w:t>
      </w:r>
      <w:r w:rsidR="00AE751F" w:rsidRPr="008D2DAE">
        <w:t xml:space="preserve"> a </w:t>
      </w:r>
      <w:r w:rsidRPr="008D2DAE">
        <w:t>ve skutečnosti</w:t>
      </w:r>
      <w:r w:rsidR="00AE751F" w:rsidRPr="008D2DAE">
        <w:t xml:space="preserve"> i </w:t>
      </w:r>
      <w:r w:rsidRPr="008D2DAE">
        <w:t xml:space="preserve">na druhý </w:t>
      </w:r>
      <w:r w:rsidR="00A76BE3" w:rsidRPr="008D2DAE">
        <w:t>–</w:t>
      </w:r>
      <w:r w:rsidRPr="008D2DAE">
        <w:t xml:space="preserve"> by se zdálo, že za těchto nových strategických okolností musí všichni souhlasit, aby americké jednotky dále zůstávaly</w:t>
      </w:r>
      <w:r w:rsidR="00AE751F" w:rsidRPr="008D2DAE">
        <w:t xml:space="preserve"> v </w:t>
      </w:r>
      <w:r w:rsidR="00D168BC" w:rsidRPr="008D2DAE">
        <w:t>E</w:t>
      </w:r>
      <w:r w:rsidRPr="008D2DAE">
        <w:t>vropě.</w:t>
      </w:r>
      <w:r w:rsidR="00AE751F" w:rsidRPr="008D2DAE">
        <w:t xml:space="preserve"> S </w:t>
      </w:r>
      <w:r w:rsidRPr="008D2DAE">
        <w:t xml:space="preserve">nadcházející paritou jaderných sil význam pozemních sil </w:t>
      </w:r>
      <w:r w:rsidR="00A76BE3" w:rsidRPr="008D2DAE">
        <w:t>–</w:t>
      </w:r>
      <w:r w:rsidRPr="008D2DAE">
        <w:t xml:space="preserve"> amerických</w:t>
      </w:r>
      <w:r w:rsidR="00AE751F" w:rsidRPr="008D2DAE">
        <w:t xml:space="preserve"> a </w:t>
      </w:r>
      <w:r w:rsidRPr="008D2DAE">
        <w:t xml:space="preserve">evropských </w:t>
      </w:r>
      <w:r w:rsidR="00A76BE3" w:rsidRPr="008D2DAE">
        <w:t>–</w:t>
      </w:r>
      <w:r w:rsidRPr="008D2DAE">
        <w:t xml:space="preserve"> na tomto kontinentu stále narůstal. Ve skutečnosti jsme v</w:t>
      </w:r>
      <w:r w:rsidR="00D168BC" w:rsidRPr="008D2DAE">
        <w:t>š</w:t>
      </w:r>
      <w:r w:rsidRPr="008D2DAE">
        <w:t>ak čelili přesně opačnému tlaku. Náš závazek, že budeme</w:t>
      </w:r>
      <w:r w:rsidR="00AE751F" w:rsidRPr="008D2DAE">
        <w:t xml:space="preserve"> v </w:t>
      </w:r>
      <w:r w:rsidRPr="008D2DAE">
        <w:t>Evropě mít rozmístěné jednotky, se po zemětřesení způsobeném Vietnamem dostal pod palbu kritiky. Senátoři Mansfield</w:t>
      </w:r>
      <w:r w:rsidR="00AE751F" w:rsidRPr="008D2DAE">
        <w:t xml:space="preserve"> a </w:t>
      </w:r>
      <w:r w:rsidRPr="008D2DAE">
        <w:t>Fulbright</w:t>
      </w:r>
      <w:r w:rsidR="00AE751F" w:rsidRPr="008D2DAE">
        <w:t xml:space="preserve"> a </w:t>
      </w:r>
      <w:r w:rsidRPr="008D2DAE">
        <w:t>mnozí další ho zpochybňovali</w:t>
      </w:r>
      <w:r w:rsidR="00AE751F" w:rsidRPr="008D2DAE">
        <w:t xml:space="preserve"> a </w:t>
      </w:r>
      <w:r w:rsidRPr="008D2DAE">
        <w:t>spatřovali</w:t>
      </w:r>
      <w:r w:rsidR="00AE751F" w:rsidRPr="008D2DAE">
        <w:t xml:space="preserve"> v </w:t>
      </w:r>
      <w:r w:rsidRPr="008D2DAE">
        <w:t xml:space="preserve">něm další příklad naší nadměrné angažovanosti ve světě, která vyvolávala riziko války, </w:t>
      </w:r>
      <w:r w:rsidR="00D168BC" w:rsidRPr="008D2DAE">
        <w:t>b</w:t>
      </w:r>
      <w:r w:rsidRPr="008D2DAE">
        <w:t>r</w:t>
      </w:r>
      <w:r w:rsidR="00071DC7" w:rsidRPr="008D2DAE">
        <w:t>z</w:t>
      </w:r>
      <w:r w:rsidRPr="008D2DAE">
        <w:t>y měli</w:t>
      </w:r>
      <w:r w:rsidR="00AE751F" w:rsidRPr="008D2DAE">
        <w:t xml:space="preserve"> v </w:t>
      </w:r>
      <w:r w:rsidRPr="008D2DAE">
        <w:t xml:space="preserve">Senátu </w:t>
      </w:r>
      <w:r w:rsidRPr="008D2DAE">
        <w:lastRenderedPageBreak/>
        <w:t>předložit</w:t>
      </w:r>
      <w:r w:rsidR="00AE751F" w:rsidRPr="008D2DAE">
        <w:t xml:space="preserve"> v </w:t>
      </w:r>
      <w:r w:rsidRPr="008D2DAE">
        <w:t>tomto smyslu oficiální rezoluce. T</w:t>
      </w:r>
      <w:r w:rsidR="00D168BC" w:rsidRPr="008D2DAE">
        <w:t>y</w:t>
      </w:r>
      <w:r w:rsidRPr="008D2DAE">
        <w:t xml:space="preserve"> také odrážely v</w:t>
      </w:r>
      <w:r w:rsidR="00D168BC" w:rsidRPr="008D2DAE">
        <w:t>še</w:t>
      </w:r>
      <w:r w:rsidRPr="008D2DAE">
        <w:t xml:space="preserve">obecnou nevoli, že Evropa, jež vždy měla vojenskou autonomii, nebyla ani </w:t>
      </w:r>
      <w:r w:rsidR="00D168BC" w:rsidRPr="008D2DAE">
        <w:t>d</w:t>
      </w:r>
      <w:r w:rsidRPr="008D2DAE">
        <w:t>v</w:t>
      </w:r>
      <w:r w:rsidR="00D168BC" w:rsidRPr="008D2DAE">
        <w:t>a</w:t>
      </w:r>
      <w:r w:rsidRPr="008D2DAE">
        <w:t>c</w:t>
      </w:r>
      <w:r w:rsidR="00D168BC" w:rsidRPr="008D2DAE">
        <w:t>e</w:t>
      </w:r>
      <w:r w:rsidRPr="008D2DAE">
        <w:t xml:space="preserve">t let po skončení druhé světové války schopna vybudovat ozbrojené síly odpovídající potřebám její vlastní obrany. Dále panoval názor, že naše velmi </w:t>
      </w:r>
      <w:r w:rsidR="00D168BC" w:rsidRPr="008D2DAE">
        <w:t>š</w:t>
      </w:r>
      <w:r w:rsidRPr="008D2DAE">
        <w:t>patná platební bilance vyžaduje omezení nákladů na nákup cizích měn, kterého se</w:t>
      </w:r>
      <w:r w:rsidR="00A26CEB" w:rsidRPr="008D2DAE">
        <w:t xml:space="preserve"> měl</w:t>
      </w:r>
      <w:r w:rsidRPr="008D2DAE">
        <w:t>o dosáhnout částečně redukcí počtu vojáků</w:t>
      </w:r>
      <w:r w:rsidR="00AE751F" w:rsidRPr="008D2DAE">
        <w:t xml:space="preserve"> v </w:t>
      </w:r>
      <w:r w:rsidRPr="008D2DAE">
        <w:t>Evropě. Tím vznikl začarovaný kruh: čím více narůstal ve Spojených státech tlak na stažení jednotek</w:t>
      </w:r>
      <w:r w:rsidR="00AE751F" w:rsidRPr="008D2DAE">
        <w:t xml:space="preserve"> z </w:t>
      </w:r>
      <w:r w:rsidRPr="008D2DAE">
        <w:t>Evropy, tím méně byli naši spojenci ochotni budovat větší armády, aby neposkytli důvod</w:t>
      </w:r>
      <w:r w:rsidR="00AE751F" w:rsidRPr="008D2DAE">
        <w:t xml:space="preserve"> k </w:t>
      </w:r>
      <w:r w:rsidRPr="008D2DAE">
        <w:t>dal</w:t>
      </w:r>
      <w:r w:rsidR="00D168BC" w:rsidRPr="008D2DAE">
        <w:t>ší</w:t>
      </w:r>
      <w:r w:rsidRPr="008D2DAE">
        <w:t>mu stahování amerických sil.</w:t>
      </w:r>
    </w:p>
    <w:p w:rsidR="00AE751F" w:rsidRPr="008D2DAE" w:rsidRDefault="000151F1" w:rsidP="00BF453C">
      <w:pPr>
        <w:pStyle w:val="Textodsazen"/>
      </w:pPr>
      <w:r w:rsidRPr="008D2DAE">
        <w:t xml:space="preserve">Spojené </w:t>
      </w:r>
      <w:r w:rsidR="005B3A7E" w:rsidRPr="008D2DAE">
        <w:t>státy</w:t>
      </w:r>
      <w:r w:rsidRPr="008D2DAE">
        <w:t xml:space="preserve"> ve skutečnosti zahájily během Johnsonovy administrativy jen zdánlivě skrytý proces odsunu svých vojáků.</w:t>
      </w:r>
      <w:r w:rsidR="00AE751F" w:rsidRPr="008D2DAE">
        <w:t xml:space="preserve"> V </w:t>
      </w:r>
      <w:r w:rsidRPr="008D2DAE">
        <w:t>letech 196</w:t>
      </w:r>
      <w:r w:rsidR="00AE751F" w:rsidRPr="008D2DAE">
        <w:t>7-1</w:t>
      </w:r>
      <w:r w:rsidRPr="008D2DAE">
        <w:t>968 se domů vrátila část jedné divize</w:t>
      </w:r>
      <w:r w:rsidR="00AE751F" w:rsidRPr="008D2DAE">
        <w:t xml:space="preserve"> a </w:t>
      </w:r>
      <w:r w:rsidRPr="008D2DAE">
        <w:t>některé jednotky letectva; celkem bylo odveleno do Spojených států 60 000 vojáků. Nějaké vybavení těchto jednotek jsme nechali</w:t>
      </w:r>
      <w:r w:rsidR="00AE751F" w:rsidRPr="008D2DAE">
        <w:t xml:space="preserve"> v </w:t>
      </w:r>
      <w:r w:rsidRPr="008D2DAE">
        <w:t xml:space="preserve">Evropě ve </w:t>
      </w:r>
      <w:r w:rsidR="00D168BC" w:rsidRPr="008D2DAE">
        <w:t>s</w:t>
      </w:r>
      <w:r w:rsidRPr="008D2DAE">
        <w:t>klad</w:t>
      </w:r>
      <w:r w:rsidR="00D168BC" w:rsidRPr="008D2DAE">
        <w:t>e</w:t>
      </w:r>
      <w:r w:rsidRPr="008D2DAE">
        <w:t>ch</w:t>
      </w:r>
      <w:r w:rsidR="00AE751F" w:rsidRPr="008D2DAE">
        <w:t xml:space="preserve"> a </w:t>
      </w:r>
      <w:r w:rsidRPr="008D2DAE">
        <w:t>konali jsme pravidelné manévry, abychom demonstrovali, že máme letecké kapacity, jež nám umožní rychlý návrat. T</w:t>
      </w:r>
      <w:r w:rsidR="00D168BC" w:rsidRPr="008D2DAE">
        <w:t>y</w:t>
      </w:r>
      <w:r w:rsidRPr="008D2DAE">
        <w:t>to kroky se však míjely účinkem: Evropané měli stále větší pochybnosti nikoli</w:t>
      </w:r>
      <w:r w:rsidR="00AE751F" w:rsidRPr="008D2DAE">
        <w:t xml:space="preserve"> o </w:t>
      </w:r>
      <w:r w:rsidRPr="008D2DAE">
        <w:t>schopnosti, nýbrž</w:t>
      </w:r>
      <w:r w:rsidR="00AE751F" w:rsidRPr="008D2DAE">
        <w:t xml:space="preserve"> o </w:t>
      </w:r>
      <w:r w:rsidRPr="008D2DAE">
        <w:t>ochotě Spojených států dodržet závazky</w:t>
      </w:r>
      <w:r w:rsidR="00AE751F" w:rsidRPr="008D2DAE">
        <w:t xml:space="preserve"> k </w:t>
      </w:r>
      <w:r w:rsidRPr="008D2DAE">
        <w:t>jejich obraně, Nezpochybňovali naše letecké kapacity, ale naši politickou vůli.</w:t>
      </w:r>
    </w:p>
    <w:p w:rsidR="00AE751F" w:rsidRPr="008D2DAE" w:rsidRDefault="000151F1" w:rsidP="00BF453C">
      <w:pPr>
        <w:pStyle w:val="Textodsazen"/>
      </w:pPr>
      <w:r w:rsidRPr="008D2DAE">
        <w:t>Jednostranný program stahován</w:t>
      </w:r>
      <w:r w:rsidR="00D168BC" w:rsidRPr="008D2DAE">
        <w:t>í</w:t>
      </w:r>
      <w:r w:rsidRPr="008D2DAE">
        <w:t xml:space="preserve"> jednotek, který zahájila Johnsonova administrativa </w:t>
      </w:r>
      <w:r w:rsidR="00A75B19" w:rsidRPr="008D2DAE">
        <w:t>měl</w:t>
      </w:r>
      <w:r w:rsidR="00A76BE3" w:rsidRPr="008D2DAE">
        <w:t xml:space="preserve"> </w:t>
      </w:r>
      <w:r w:rsidRPr="008D2DAE">
        <w:t>zkratku R</w:t>
      </w:r>
      <w:r w:rsidR="00D168BC" w:rsidRPr="008D2DAE">
        <w:t>E</w:t>
      </w:r>
      <w:r w:rsidRPr="008D2DAE">
        <w:t>DCOST</w:t>
      </w:r>
      <w:r w:rsidR="00D168BC" w:rsidRPr="008D2DAE">
        <w:t>E</w:t>
      </w:r>
      <w:r w:rsidRPr="008D2DAE">
        <w:t xml:space="preserve"> </w:t>
      </w:r>
      <w:r w:rsidRPr="008D2DAE">
        <w:rPr>
          <w:i/>
        </w:rPr>
        <w:t>(</w:t>
      </w:r>
      <w:r w:rsidR="00AE751F" w:rsidRPr="008D2DAE">
        <w:rPr>
          <w:i/>
        </w:rPr>
        <w:t>„</w:t>
      </w:r>
      <w:r w:rsidRPr="008D2DAE">
        <w:rPr>
          <w:i/>
        </w:rPr>
        <w:t>Reduction of Costs in Europe</w:t>
      </w:r>
      <w:r w:rsidR="00AE751F" w:rsidRPr="008D2DAE">
        <w:rPr>
          <w:i/>
        </w:rPr>
        <w:t>“</w:t>
      </w:r>
      <w:r w:rsidRPr="008D2DAE">
        <w:t>, Snížení</w:t>
      </w:r>
      <w:r w:rsidR="00B8034C" w:rsidRPr="008D2DAE">
        <w:t xml:space="preserve"> </w:t>
      </w:r>
      <w:r w:rsidRPr="008D2DAE">
        <w:t>nákladů</w:t>
      </w:r>
      <w:r w:rsidR="00AE751F" w:rsidRPr="008D2DAE">
        <w:t xml:space="preserve"> v </w:t>
      </w:r>
      <w:r w:rsidRPr="008D2DAE">
        <w:t xml:space="preserve">Evropě) </w:t>
      </w:r>
      <w:r w:rsidR="00A76BE3" w:rsidRPr="008D2DAE">
        <w:t>–</w:t>
      </w:r>
      <w:r w:rsidRPr="008D2DAE">
        <w:t>, byl ospravedlňován tvrzením, že jde</w:t>
      </w:r>
      <w:r w:rsidR="00AE751F" w:rsidRPr="008D2DAE">
        <w:t xml:space="preserve"> o „</w:t>
      </w:r>
      <w:r w:rsidRPr="008D2DAE">
        <w:t>odtučňovací kůru</w:t>
      </w:r>
      <w:r w:rsidR="00AE751F" w:rsidRPr="008D2DAE">
        <w:t>“</w:t>
      </w:r>
      <w:r w:rsidRPr="008D2DAE">
        <w:t xml:space="preserve"> administrativního personálu; bojová připravenost měla zůstat zachována. Tím nastával obvyklý problém. Kumulativní dopad těchto redukcí naznačoval, že buď máme nejrozbujelejší vojenské kádry na světě, nebo že jejich bojová připravenost je tak malá, že ji ani to největší stahování jednotek nemůže ovlivnit. Nixonova administrativa tak stála před problémem, jak se vypořádat</w:t>
      </w:r>
      <w:r w:rsidR="00AE751F" w:rsidRPr="008D2DAE">
        <w:t xml:space="preserve"> s </w:t>
      </w:r>
      <w:r w:rsidRPr="008D2DAE">
        <w:t>tímto dlouho předem plánovaným omezením počtu amerických jednotek</w:t>
      </w:r>
      <w:r w:rsidR="00AE751F" w:rsidRPr="008D2DAE">
        <w:t xml:space="preserve"> v </w:t>
      </w:r>
      <w:r w:rsidRPr="008D2DAE">
        <w:t>Evropě, které probíhalo právě</w:t>
      </w:r>
      <w:r w:rsidR="00AE751F" w:rsidRPr="008D2DAE">
        <w:t xml:space="preserve"> v </w:t>
      </w:r>
      <w:r w:rsidRPr="008D2DAE">
        <w:t>době, kdy jsme naléhali na naše spojence, aby dělali pro svou obranu více.</w:t>
      </w:r>
    </w:p>
    <w:p w:rsidR="00AE751F" w:rsidRPr="008D2DAE" w:rsidRDefault="00AE751F" w:rsidP="00BF453C">
      <w:pPr>
        <w:pStyle w:val="Textodsazen"/>
      </w:pPr>
      <w:r w:rsidRPr="008D2DAE">
        <w:t>V </w:t>
      </w:r>
      <w:r w:rsidR="000151F1" w:rsidRPr="008D2DAE">
        <w:t>tomto bodě jsme byli svědky úžasných výkonů Melvina Lairda. Náš ministr obrany se jednostranně rozhodl, že přistoupí</w:t>
      </w:r>
      <w:r w:rsidRPr="008D2DAE">
        <w:t xml:space="preserve"> k </w:t>
      </w:r>
      <w:r w:rsidR="000151F1" w:rsidRPr="008D2DAE">
        <w:t>vlastní redukci našich jednotek</w:t>
      </w:r>
      <w:r w:rsidRPr="008D2DAE">
        <w:t xml:space="preserve"> v </w:t>
      </w:r>
      <w:r w:rsidR="000151F1" w:rsidRPr="008D2DAE">
        <w:t xml:space="preserve">NATO </w:t>
      </w:r>
      <w:r w:rsidR="00A76BE3" w:rsidRPr="008D2DAE">
        <w:t>–</w:t>
      </w:r>
      <w:r w:rsidRPr="008D2DAE">
        <w:t xml:space="preserve"> a </w:t>
      </w:r>
      <w:r w:rsidR="000151F1" w:rsidRPr="008D2DAE">
        <w:t>to stěží tři měsíce poté, co vyzýval naše spojence, aby zvyšovali každoročně své výdaje na obranu</w:t>
      </w:r>
      <w:r w:rsidRPr="008D2DAE">
        <w:t xml:space="preserve"> o </w:t>
      </w:r>
      <w:r w:rsidR="000151F1" w:rsidRPr="008D2DAE">
        <w:t>čtyři procenta. Na začátku září roku 1969 Laird navrhl redukovat naše námořní síly, které jsme poskytovali NATO,</w:t>
      </w:r>
      <w:r w:rsidRPr="008D2DAE">
        <w:t xml:space="preserve"> o </w:t>
      </w:r>
      <w:r w:rsidR="000151F1" w:rsidRPr="008D2DAE">
        <w:t>jeden křižník, šest protiponorkových plavidel</w:t>
      </w:r>
      <w:r w:rsidRPr="008D2DAE">
        <w:t xml:space="preserve"> a </w:t>
      </w:r>
      <w:r w:rsidR="000151F1" w:rsidRPr="008D2DAE">
        <w:t>čtyřicet osm torpédoborců (které byly vyřazeny ze služby</w:t>
      </w:r>
      <w:r w:rsidRPr="008D2DAE">
        <w:t xml:space="preserve"> a </w:t>
      </w:r>
      <w:r w:rsidR="000151F1" w:rsidRPr="008D2DAE">
        <w:t>kotvily nyní</w:t>
      </w:r>
      <w:r w:rsidRPr="008D2DAE">
        <w:t xml:space="preserve"> a </w:t>
      </w:r>
      <w:r w:rsidR="000151F1" w:rsidRPr="008D2DAE">
        <w:t>tichomořského pobřeží). Doporučil také snížit připravenost strategických záložních jednotek americké armády přidělených NATO</w:t>
      </w:r>
      <w:r w:rsidRPr="008D2DAE">
        <w:t xml:space="preserve"> a </w:t>
      </w:r>
      <w:r w:rsidR="00A76BE3" w:rsidRPr="008D2DAE">
        <w:t>–</w:t>
      </w:r>
      <w:r w:rsidR="000151F1" w:rsidRPr="008D2DAE">
        <w:t xml:space="preserve"> což bylo důležitější</w:t>
      </w:r>
      <w:r w:rsidRPr="008D2DAE">
        <w:t xml:space="preserve"> z </w:t>
      </w:r>
      <w:r w:rsidR="000151F1" w:rsidRPr="008D2DAE">
        <w:t xml:space="preserve">politického hlediska </w:t>
      </w:r>
      <w:r w:rsidR="00A76BE3" w:rsidRPr="008D2DAE">
        <w:t>–</w:t>
      </w:r>
      <w:r w:rsidR="000151F1" w:rsidRPr="008D2DAE">
        <w:t xml:space="preserve"> částí 24. pěší divize, která se měla vrátit do NATO</w:t>
      </w:r>
      <w:r w:rsidRPr="008D2DAE">
        <w:t xml:space="preserve"> v </w:t>
      </w:r>
      <w:r w:rsidR="000151F1" w:rsidRPr="008D2DAE">
        <w:t xml:space="preserve">případě krize. Laird přidal ještě pregnantní větu: </w:t>
      </w:r>
      <w:r w:rsidRPr="008D2DAE">
        <w:t>„</w:t>
      </w:r>
      <w:r w:rsidR="000151F1" w:rsidRPr="008D2DAE">
        <w:t>Mohou být nutné další změny</w:t>
      </w:r>
      <w:r w:rsidRPr="008D2DAE">
        <w:t xml:space="preserve"> v </w:t>
      </w:r>
      <w:r w:rsidR="000151F1" w:rsidRPr="008D2DAE">
        <w:t>souvislosti</w:t>
      </w:r>
      <w:r w:rsidRPr="008D2DAE">
        <w:t xml:space="preserve"> s </w:t>
      </w:r>
      <w:r w:rsidR="000151F1" w:rsidRPr="008D2DAE">
        <w:t>našimi silami zařazenými do NATO,</w:t>
      </w:r>
      <w:r w:rsidRPr="008D2DAE">
        <w:t xml:space="preserve"> a </w:t>
      </w:r>
      <w:r w:rsidR="000151F1" w:rsidRPr="008D2DAE">
        <w:t>to</w:t>
      </w:r>
      <w:r w:rsidRPr="008D2DAE">
        <w:t xml:space="preserve"> v </w:t>
      </w:r>
      <w:r w:rsidR="000151F1" w:rsidRPr="008D2DAE">
        <w:t>důsledku snížení výdajů na obranu, které byly již oznámeny</w:t>
      </w:r>
      <w:r w:rsidRPr="008D2DAE">
        <w:t xml:space="preserve"> a </w:t>
      </w:r>
      <w:r w:rsidR="000151F1" w:rsidRPr="008D2DAE">
        <w:t>nyní jsou znovu přezkoumávány.</w:t>
      </w:r>
      <w:r w:rsidRPr="008D2DAE">
        <w:t>“</w:t>
      </w:r>
      <w:r w:rsidR="000151F1" w:rsidRPr="008D2DAE">
        <w:t xml:space="preserve"> Laird</w:t>
      </w:r>
      <w:r w:rsidRPr="008D2DAE">
        <w:t xml:space="preserve"> v </w:t>
      </w:r>
      <w:r w:rsidR="000151F1" w:rsidRPr="008D2DAE">
        <w:t xml:space="preserve">zásadě </w:t>
      </w:r>
      <w:r w:rsidR="00E67E5D" w:rsidRPr="008D2DAE">
        <w:t>patřil</w:t>
      </w:r>
      <w:r w:rsidRPr="008D2DAE">
        <w:t xml:space="preserve"> k </w:t>
      </w:r>
      <w:r w:rsidR="000151F1" w:rsidRPr="008D2DAE">
        <w:t xml:space="preserve">pevným zastáncům NATO. Proč se tedy snažil redukovat síly </w:t>
      </w:r>
      <w:r w:rsidR="000151F1" w:rsidRPr="008D2DAE">
        <w:lastRenderedPageBreak/>
        <w:t>NATO tak rychle</w:t>
      </w:r>
      <w:r w:rsidRPr="008D2DAE">
        <w:t xml:space="preserve"> a </w:t>
      </w:r>
      <w:r w:rsidR="000151F1" w:rsidRPr="008D2DAE">
        <w:t>provokativně?</w:t>
      </w:r>
    </w:p>
    <w:p w:rsidR="00AE751F" w:rsidRPr="008D2DAE" w:rsidRDefault="000151F1" w:rsidP="00BF453C">
      <w:pPr>
        <w:pStyle w:val="Textodsazen"/>
      </w:pPr>
      <w:r w:rsidRPr="008D2DAE">
        <w:t>Jakkoli to zní divně, hlavním důvodem byla Lairdova snaha udržet vojenský rozpočet</w:t>
      </w:r>
      <w:r w:rsidR="00AE751F" w:rsidRPr="008D2DAE">
        <w:t xml:space="preserve"> a s </w:t>
      </w:r>
      <w:r w:rsidRPr="008D2DAE">
        <w:t>ním</w:t>
      </w:r>
      <w:r w:rsidR="00AE751F" w:rsidRPr="008D2DAE">
        <w:t xml:space="preserve"> i </w:t>
      </w:r>
      <w:r w:rsidRPr="008D2DAE">
        <w:t>obrannou schopnost NATO. Rozpočtový úřad (</w:t>
      </w:r>
      <w:r w:rsidRPr="008D2DAE">
        <w:rPr>
          <w:i/>
        </w:rPr>
        <w:t>Bureau of the Budget</w:t>
      </w:r>
      <w:r w:rsidRPr="008D2DAE">
        <w:t xml:space="preserve">) </w:t>
      </w:r>
      <w:r w:rsidR="00A76BE3" w:rsidRPr="008D2DAE">
        <w:t>–</w:t>
      </w:r>
      <w:r w:rsidRPr="008D2DAE">
        <w:t xml:space="preserve"> reprezentovaný náměstkem ředitele Jamesem R. Schlesingerem </w:t>
      </w:r>
      <w:r w:rsidR="00A76BE3" w:rsidRPr="008D2DAE">
        <w:t>–</w:t>
      </w:r>
      <w:r w:rsidR="00AE751F" w:rsidRPr="008D2DAE">
        <w:t xml:space="preserve"> a </w:t>
      </w:r>
      <w:r w:rsidRPr="008D2DAE">
        <w:t>Kongres na něj vyvíjely tlak, aby kromě snížení výdajů na obranu, které chtěl Nixon udělat po nástupu do úřadu, seškrtal vojenský rozpočet ještě nejméně</w:t>
      </w:r>
      <w:r w:rsidR="00AE751F" w:rsidRPr="008D2DAE">
        <w:t xml:space="preserve"> o </w:t>
      </w:r>
      <w:r w:rsidRPr="008D2DAE">
        <w:t>dalších pět miliard dolarů. Laird kalkuloval, že NATO má velký počet příznivců ve vládě</w:t>
      </w:r>
      <w:r w:rsidR="00AE751F" w:rsidRPr="008D2DAE">
        <w:t xml:space="preserve"> i </w:t>
      </w:r>
      <w:r w:rsidRPr="008D2DAE">
        <w:t>mimo ni. Kdyby tedy dokázal, že celkové škrty</w:t>
      </w:r>
      <w:r w:rsidR="00AE751F" w:rsidRPr="008D2DAE">
        <w:t xml:space="preserve"> v </w:t>
      </w:r>
      <w:r w:rsidRPr="008D2DAE">
        <w:t>rozpočtu na obranu okamžitě ovlivní NATO, mohl by snížit tlak, aby přistoupil</w:t>
      </w:r>
      <w:r w:rsidR="00AE751F" w:rsidRPr="008D2DAE">
        <w:t xml:space="preserve"> k </w:t>
      </w:r>
      <w:r w:rsidRPr="008D2DAE">
        <w:t>úsporným opatřením, nebo ho přinejmenším držet</w:t>
      </w:r>
      <w:r w:rsidR="00AE751F" w:rsidRPr="008D2DAE">
        <w:t xml:space="preserve"> v </w:t>
      </w:r>
      <w:r w:rsidRPr="008D2DAE">
        <w:t>únosných mezích. Dospěl tedy</w:t>
      </w:r>
      <w:r w:rsidR="00AE751F" w:rsidRPr="008D2DAE">
        <w:t xml:space="preserve"> k </w:t>
      </w:r>
      <w:r w:rsidRPr="008D2DAE">
        <w:t xml:space="preserve">závěru, že </w:t>
      </w:r>
      <w:r w:rsidR="005B3A7E" w:rsidRPr="008D2DAE">
        <w:t>nejlepším</w:t>
      </w:r>
      <w:r w:rsidRPr="008D2DAE">
        <w:t xml:space="preserve"> způsobem, jak zchladit nadšení exekutivy či legislativy pro škrty</w:t>
      </w:r>
      <w:r w:rsidR="00AE751F" w:rsidRPr="008D2DAE">
        <w:t xml:space="preserve"> v </w:t>
      </w:r>
      <w:r w:rsidRPr="008D2DAE">
        <w:t>rozpočtu, bude učinit je co nejbolestnějšími. Tato úvaha se ukázala jako správná.</w:t>
      </w:r>
    </w:p>
    <w:p w:rsidR="00AE751F" w:rsidRPr="008D2DAE" w:rsidRDefault="000151F1" w:rsidP="00BF453C">
      <w:pPr>
        <w:pStyle w:val="Textodsazen"/>
      </w:pPr>
      <w:r w:rsidRPr="008D2DAE">
        <w:t>Aby tato strategie uspěla, musela být provedena</w:t>
      </w:r>
      <w:r w:rsidR="00AE751F" w:rsidRPr="008D2DAE">
        <w:t xml:space="preserve"> s </w:t>
      </w:r>
      <w:r w:rsidRPr="008D2DAE">
        <w:t>odvahou, která Lairdovi ale nikdy nescházela.</w:t>
      </w:r>
      <w:r w:rsidR="00AE751F" w:rsidRPr="008D2DAE">
        <w:t xml:space="preserve"> A </w:t>
      </w:r>
      <w:r w:rsidRPr="008D2DAE">
        <w:t xml:space="preserve">čím věrohodnější byl Lairdův manévr </w:t>
      </w:r>
      <w:r w:rsidR="00A76BE3" w:rsidRPr="008D2DAE">
        <w:t>–</w:t>
      </w:r>
      <w:r w:rsidRPr="008D2DAE">
        <w:t xml:space="preserve"> což bylo zásadně důležité pro jeho úspěch </w:t>
      </w:r>
      <w:r w:rsidR="00A76BE3" w:rsidRPr="008D2DAE">
        <w:t>–</w:t>
      </w:r>
      <w:r w:rsidRPr="008D2DAE">
        <w:t>, tím větší poprask vypukl kvůli naší pozici</w:t>
      </w:r>
      <w:r w:rsidR="00AE751F" w:rsidRPr="008D2DAE">
        <w:t xml:space="preserve"> v </w:t>
      </w:r>
      <w:r w:rsidRPr="008D2DAE">
        <w:t>NATO. Když jsem Nixonovi sděloval Lairdova doporučení, napsal jsem následující poznámku:</w:t>
      </w:r>
    </w:p>
    <w:p w:rsidR="00AE751F" w:rsidRPr="008D2DAE" w:rsidRDefault="00AE751F" w:rsidP="00BF453C">
      <w:pPr>
        <w:pStyle w:val="Textodsazen"/>
      </w:pPr>
    </w:p>
    <w:p w:rsidR="00AE751F" w:rsidRPr="008D2DAE" w:rsidRDefault="000151F1" w:rsidP="00735A47">
      <w:pPr>
        <w:pStyle w:val="Text-cittneodsazen"/>
      </w:pPr>
      <w:r w:rsidRPr="008D2DAE">
        <w:t>Tato fakta</w:t>
      </w:r>
      <w:r w:rsidR="00AE751F" w:rsidRPr="008D2DAE">
        <w:t xml:space="preserve"> v </w:t>
      </w:r>
      <w:r w:rsidRPr="008D2DAE">
        <w:t>té formě,</w:t>
      </w:r>
      <w:r w:rsidR="00AE751F" w:rsidRPr="008D2DAE">
        <w:t xml:space="preserve"> v </w:t>
      </w:r>
      <w:r w:rsidRPr="008D2DAE">
        <w:t>jaké vstoupila ve známost, budou</w:t>
      </w:r>
      <w:r w:rsidR="00AE751F" w:rsidRPr="008D2DAE">
        <w:t xml:space="preserve"> v </w:t>
      </w:r>
      <w:r w:rsidRPr="008D2DAE">
        <w:t>NATO chápána na pozadí dalších indikátorů tak, že Spojené státy ve skutečnosti redukují své závazky</w:t>
      </w:r>
      <w:r w:rsidR="00AE751F" w:rsidRPr="008D2DAE">
        <w:t xml:space="preserve"> k </w:t>
      </w:r>
      <w:r w:rsidRPr="008D2DAE">
        <w:t>Evropě. Stahování vojáků ze zámoří</w:t>
      </w:r>
      <w:r w:rsidR="00AE751F" w:rsidRPr="008D2DAE">
        <w:t xml:space="preserve"> a </w:t>
      </w:r>
      <w:r w:rsidRPr="008D2DAE">
        <w:t>jednotlivé komentáře ministra Lairda budou brány jako součást tohoto trendu</w:t>
      </w:r>
      <w:r w:rsidR="00A76BE3" w:rsidRPr="008D2DAE">
        <w:t>…</w:t>
      </w:r>
      <w:r w:rsidRPr="008D2DAE">
        <w:t xml:space="preserve"> Skutečnost, že </w:t>
      </w:r>
      <w:r w:rsidR="004E04EE" w:rsidRPr="008D2DAE">
        <w:t>toto</w:t>
      </w:r>
      <w:r w:rsidRPr="008D2DAE">
        <w:t xml:space="preserve"> snížení efektivity</w:t>
      </w:r>
      <w:r w:rsidR="00AE751F" w:rsidRPr="008D2DAE">
        <w:t xml:space="preserve"> a </w:t>
      </w:r>
      <w:r w:rsidRPr="008D2DAE">
        <w:t>připravenosti již proběhlo, samozřejmě nastoluje další otázku, tentokráte spojenou</w:t>
      </w:r>
      <w:r w:rsidR="00AE751F" w:rsidRPr="008D2DAE">
        <w:t xml:space="preserve"> s </w:t>
      </w:r>
      <w:r w:rsidRPr="008D2DAE">
        <w:t>konzultacemi</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S </w:t>
      </w:r>
      <w:r w:rsidR="000151F1" w:rsidRPr="008D2DAE">
        <w:t>cílem získal nějakou kontrolu nad touto situaci jsem postál 17. září ministerstvům direktivu,</w:t>
      </w:r>
      <w:r w:rsidRPr="008D2DAE">
        <w:t xml:space="preserve"> v </w:t>
      </w:r>
      <w:r w:rsidR="000151F1" w:rsidRPr="008D2DAE">
        <w:t>níž jsem zakazoval další diskuse</w:t>
      </w:r>
      <w:r w:rsidRPr="008D2DAE">
        <w:t xml:space="preserve"> o </w:t>
      </w:r>
      <w:r w:rsidR="000151F1" w:rsidRPr="008D2DAE">
        <w:t>snižování vojenského rozpočtu na veřejnosti nebo</w:t>
      </w:r>
      <w:r w:rsidRPr="008D2DAE">
        <w:t xml:space="preserve"> v </w:t>
      </w:r>
      <w:r w:rsidR="000151F1" w:rsidRPr="008D2DAE">
        <w:t xml:space="preserve">NATO, dokud nebude hotov nějaký </w:t>
      </w:r>
      <w:r w:rsidRPr="008D2DAE">
        <w:t>„</w:t>
      </w:r>
      <w:r w:rsidR="000151F1" w:rsidRPr="008D2DAE">
        <w:t>materiál pro prezidenta, který by shrnul, jaké změny již proběhly</w:t>
      </w:r>
      <w:r w:rsidRPr="008D2DAE">
        <w:t>“</w:t>
      </w:r>
      <w:r w:rsidR="000151F1" w:rsidRPr="008D2DAE">
        <w:t>,</w:t>
      </w:r>
      <w:r w:rsidRPr="008D2DAE">
        <w:t xml:space="preserve"> a </w:t>
      </w:r>
      <w:r w:rsidR="000151F1" w:rsidRPr="008D2DAE">
        <w:t>doporučil, co bychom měli konzultovat</w:t>
      </w:r>
      <w:r w:rsidRPr="008D2DAE">
        <w:t xml:space="preserve"> v </w:t>
      </w:r>
      <w:r w:rsidR="000151F1" w:rsidRPr="008D2DAE">
        <w:t>NATO.</w:t>
      </w:r>
    </w:p>
    <w:p w:rsidR="00AE751F" w:rsidRPr="008D2DAE" w:rsidRDefault="00B8034C" w:rsidP="00BF453C">
      <w:pPr>
        <w:pStyle w:val="Textodsazen"/>
      </w:pPr>
      <w:r w:rsidRPr="008D2DAE">
        <w:t>La</w:t>
      </w:r>
      <w:r w:rsidR="000151F1" w:rsidRPr="008D2DAE">
        <w:t>ird byl na mne ale příliš rychlý. Deset dní po svých prvních návrzích poslal prezidentovi další memorandum,</w:t>
      </w:r>
      <w:r w:rsidR="00AE751F" w:rsidRPr="008D2DAE">
        <w:t xml:space="preserve"> v </w:t>
      </w:r>
      <w:r w:rsidR="000151F1" w:rsidRPr="008D2DAE">
        <w:t xml:space="preserve">kterém nám připomínal svá skrytá varování ze svých dřívějších sdělení, že jsou možné další škrty: </w:t>
      </w:r>
      <w:r w:rsidR="00AE751F" w:rsidRPr="008D2DAE">
        <w:t>„</w:t>
      </w:r>
      <w:r w:rsidR="000151F1" w:rsidRPr="008D2DAE">
        <w:t>Nyní se ukazuje, že tento případ nas</w:t>
      </w:r>
      <w:r w:rsidRPr="008D2DAE">
        <w:t>t</w:t>
      </w:r>
      <w:r w:rsidR="000151F1" w:rsidRPr="008D2DAE">
        <w:t>al</w:t>
      </w:r>
      <w:r w:rsidR="00A76BE3" w:rsidRPr="008D2DAE">
        <w:t>…</w:t>
      </w:r>
      <w:r w:rsidR="000151F1" w:rsidRPr="008D2DAE">
        <w:t xml:space="preserve"> Jakmile bude hotova naše detailní analýza, měla by přijít další redukce našich námořních sil, které poskytujeme NATO</w:t>
      </w:r>
      <w:r w:rsidR="00A76BE3" w:rsidRPr="008D2DAE">
        <w:t>…</w:t>
      </w:r>
      <w:r w:rsidR="000151F1" w:rsidRPr="008D2DAE">
        <w:t xml:space="preserve"> Toto snížení bude zřejmě interpretováno jako krok, jenž je</w:t>
      </w:r>
      <w:r w:rsidR="00AE751F" w:rsidRPr="008D2DAE">
        <w:t xml:space="preserve"> v </w:t>
      </w:r>
      <w:r w:rsidR="000151F1" w:rsidRPr="008D2DAE">
        <w:t>rozporu</w:t>
      </w:r>
      <w:r w:rsidR="00AE751F" w:rsidRPr="008D2DAE">
        <w:t xml:space="preserve"> s </w:t>
      </w:r>
      <w:r w:rsidR="000151F1" w:rsidRPr="008D2DAE">
        <w:t>vašimi sděleními Evropanům,</w:t>
      </w:r>
      <w:r w:rsidR="00A76BE3" w:rsidRPr="008D2DAE">
        <w:t xml:space="preserve">? </w:t>
      </w:r>
      <w:r w:rsidR="00A76BE3" w:rsidRPr="008D2DAE">
        <w:rPr>
          <w:i/>
        </w:rPr>
        <w:t>c</w:t>
      </w:r>
      <w:r w:rsidR="000151F1" w:rsidRPr="008D2DAE">
        <w:t xml:space="preserve"> podle našeho přesvědčení by síly NATO měly být zachovány na současné </w:t>
      </w:r>
      <w:r w:rsidR="005B3A7E" w:rsidRPr="008D2DAE">
        <w:t>úr</w:t>
      </w:r>
      <w:r w:rsidR="000151F1" w:rsidRPr="008D2DAE">
        <w:t>ovni.</w:t>
      </w:r>
      <w:r w:rsidR="00AE751F" w:rsidRPr="008D2DAE">
        <w:t>“</w:t>
      </w:r>
      <w:r w:rsidR="000151F1" w:rsidRPr="008D2DAE">
        <w:t xml:space="preserve"> Laird fakticky říkal prezidentovi, aby buď zvýšil rozpočet na obranu, </w:t>
      </w:r>
      <w:r w:rsidRPr="008D2DAE">
        <w:t>neb</w:t>
      </w:r>
      <w:r w:rsidR="000151F1" w:rsidRPr="008D2DAE">
        <w:t>o porušil slovo, které dal evropským politikům.</w:t>
      </w:r>
    </w:p>
    <w:p w:rsidR="00AE751F" w:rsidRPr="008D2DAE" w:rsidRDefault="000151F1" w:rsidP="00BF453C">
      <w:pPr>
        <w:pStyle w:val="Textodsazen"/>
      </w:pPr>
      <w:r w:rsidRPr="008D2DAE">
        <w:t>Laird nevysvětloval, co se mohlo stát za těch deset dní, že jsou najednou potřebné další škrty,</w:t>
      </w:r>
      <w:r w:rsidR="00AE751F" w:rsidRPr="008D2DAE">
        <w:t xml:space="preserve"> a </w:t>
      </w:r>
      <w:r w:rsidRPr="008D2DAE">
        <w:t>proč neinformoval Bílý dům</w:t>
      </w:r>
      <w:r w:rsidR="00AE751F" w:rsidRPr="008D2DAE">
        <w:t xml:space="preserve"> o </w:t>
      </w:r>
      <w:r w:rsidRPr="008D2DAE">
        <w:t>rozsahu svých záměrů. Bylo zjevné, že využívá snižování počtu našich vojáků</w:t>
      </w:r>
      <w:r w:rsidR="00AE751F" w:rsidRPr="008D2DAE">
        <w:t xml:space="preserve"> v </w:t>
      </w:r>
      <w:r w:rsidRPr="008D2DAE">
        <w:t xml:space="preserve">Evropě, aby donutil </w:t>
      </w:r>
      <w:r w:rsidRPr="008D2DAE">
        <w:lastRenderedPageBreak/>
        <w:t>prezidenta ke zvýšení výdajů na obranu. Věci dodal ještě bizarnější podobu, když připustil, že podle přesvědčení sboru náčelníků štábů budou tyto škrty znamenat další nebezpečí</w:t>
      </w:r>
      <w:r w:rsidR="00AE751F" w:rsidRPr="008D2DAE">
        <w:t xml:space="preserve"> i </w:t>
      </w:r>
      <w:r w:rsidRPr="008D2DAE">
        <w:t xml:space="preserve">pro Spojené státy: </w:t>
      </w:r>
      <w:r w:rsidR="00AE751F" w:rsidRPr="008D2DAE">
        <w:t>„</w:t>
      </w:r>
      <w:r w:rsidRPr="008D2DAE">
        <w:t>Souhlasím se sborem náčelníků štábů, ale jsem si jist, že musíme</w:t>
      </w:r>
      <w:r w:rsidR="00AE751F" w:rsidRPr="008D2DAE">
        <w:t xml:space="preserve"> k </w:t>
      </w:r>
      <w:r w:rsidRPr="008D2DAE">
        <w:t>této redukci přistoupit, uvážím</w:t>
      </w:r>
      <w:r w:rsidR="00AE751F" w:rsidRPr="008D2DAE">
        <w:t>e-l</w:t>
      </w:r>
      <w:r w:rsidRPr="008D2DAE">
        <w:t>i naše závazky</w:t>
      </w:r>
      <w:r w:rsidR="00AE751F" w:rsidRPr="008D2DAE">
        <w:t xml:space="preserve"> v </w:t>
      </w:r>
      <w:r w:rsidRPr="008D2DAE">
        <w:t>SEA [jihovýchodní Asie</w:t>
      </w:r>
      <w:r w:rsidR="005B3A7E" w:rsidRPr="008D2DAE">
        <w:t>]</w:t>
      </w:r>
      <w:r w:rsidR="00AE751F" w:rsidRPr="008D2DAE">
        <w:t xml:space="preserve"> a </w:t>
      </w:r>
      <w:r w:rsidRPr="008D2DAE">
        <w:t>současnou napjatou fiskální situaci.</w:t>
      </w:r>
      <w:r w:rsidR="00AE751F" w:rsidRPr="008D2DAE">
        <w:t>“</w:t>
      </w:r>
      <w:r w:rsidRPr="008D2DAE">
        <w:t xml:space="preserve"> Neexistovaly nejmenší pochyby, že vrchní velitel je vydírán; buď měl zvýšit vojenský rozpočet (do čehož se mu nechtělo kvůli opozici</w:t>
      </w:r>
      <w:r w:rsidR="00AE751F" w:rsidRPr="008D2DAE">
        <w:t xml:space="preserve"> v </w:t>
      </w:r>
      <w:r w:rsidRPr="008D2DAE">
        <w:t xml:space="preserve">Kongresu), nebo vzít </w:t>
      </w:r>
      <w:r w:rsidR="005B3A7E" w:rsidRPr="008D2DAE">
        <w:t>finanční</w:t>
      </w:r>
      <w:r w:rsidRPr="008D2DAE">
        <w:t xml:space="preserve"> zdroje, které byly určené pro jihovýchodní Asii,</w:t>
      </w:r>
      <w:r w:rsidR="00AE751F" w:rsidRPr="008D2DAE">
        <w:t xml:space="preserve"> a </w:t>
      </w:r>
      <w:r w:rsidRPr="008D2DAE">
        <w:t xml:space="preserve">zhoršit tak svou </w:t>
      </w:r>
      <w:r w:rsidR="001E54FD" w:rsidRPr="008D2DAE">
        <w:t>vyjednávací pozici</w:t>
      </w:r>
      <w:r w:rsidR="00AE751F" w:rsidRPr="008D2DAE">
        <w:t xml:space="preserve"> v </w:t>
      </w:r>
      <w:r w:rsidRPr="008D2DAE">
        <w:t>případě Vietnamu.</w:t>
      </w:r>
    </w:p>
    <w:p w:rsidR="00AE751F" w:rsidRPr="008D2DAE" w:rsidRDefault="000151F1" w:rsidP="00BF453C">
      <w:pPr>
        <w:pStyle w:val="Textodsazen"/>
      </w:pPr>
      <w:r w:rsidRPr="008D2DAE">
        <w:t>Jakmile Laird vytvořil situaci, kdy nemohl prohrát, jen by znásobilo naše ztráty, kdybychom pokračovali</w:t>
      </w:r>
      <w:r w:rsidR="00AE751F" w:rsidRPr="008D2DAE">
        <w:t xml:space="preserve"> v </w:t>
      </w:r>
      <w:r w:rsidRPr="008D2DAE">
        <w:t>bitvě. Laird přistoupil</w:t>
      </w:r>
      <w:r w:rsidR="00AE751F" w:rsidRPr="008D2DAE">
        <w:t xml:space="preserve"> k </w:t>
      </w:r>
      <w:r w:rsidRPr="008D2DAE">
        <w:t>realizaci svého plánu. Já jsem se však snažil nějak zajistit, aby už nedocházelo</w:t>
      </w:r>
      <w:r w:rsidR="00AE751F" w:rsidRPr="008D2DAE">
        <w:t xml:space="preserve"> k </w:t>
      </w:r>
      <w:r w:rsidRPr="008D2DAE">
        <w:t>jednostrannému snižování počtu našich jednotek. Devatenáctého září jsem napsal prezidentovi materiál,</w:t>
      </w:r>
      <w:r w:rsidR="00AE751F" w:rsidRPr="008D2DAE">
        <w:t xml:space="preserve"> v </w:t>
      </w:r>
      <w:r w:rsidRPr="008D2DAE">
        <w:t>němž jsem shrnoval podstatu Lairdových rozhodnutí</w:t>
      </w:r>
      <w:r w:rsidR="00AE751F" w:rsidRPr="008D2DAE">
        <w:t xml:space="preserve"> a </w:t>
      </w:r>
      <w:r w:rsidRPr="008D2DAE">
        <w:t>námitek sboru náčelníků štábů. Doporučil jsem, abychom</w:t>
      </w:r>
      <w:r w:rsidR="00AE751F" w:rsidRPr="008D2DAE">
        <w:t xml:space="preserve"> v </w:t>
      </w:r>
      <w:r w:rsidRPr="008D2DAE">
        <w:t>rámci Rady pro otázky národní bezpečnosti ustavili komisi pro přezkoumávání obranných programů (</w:t>
      </w:r>
      <w:r w:rsidRPr="008D2DAE">
        <w:rPr>
          <w:i/>
        </w:rPr>
        <w:t>Defence Program Review Committee</w:t>
      </w:r>
      <w:r w:rsidRPr="008D2DAE">
        <w:t>; DPRC), jež by umožnila Bílému domu</w:t>
      </w:r>
      <w:r w:rsidR="00AE751F" w:rsidRPr="008D2DAE">
        <w:t xml:space="preserve"> a </w:t>
      </w:r>
      <w:r w:rsidRPr="008D2DAE">
        <w:t>ostatním ministerstvům</w:t>
      </w:r>
      <w:r w:rsidR="00AE751F" w:rsidRPr="008D2DAE">
        <w:t xml:space="preserve"> a </w:t>
      </w:r>
      <w:r w:rsidRPr="008D2DAE">
        <w:t>vládním agenturám mít nějaký vliv na Lairdova rozhodnutí. Nixon</w:t>
      </w:r>
      <w:r w:rsidR="00AE751F" w:rsidRPr="008D2DAE">
        <w:t xml:space="preserve"> k </w:t>
      </w:r>
      <w:r w:rsidRPr="008D2DAE">
        <w:t xml:space="preserve">tomu dal souhlas. Komise </w:t>
      </w:r>
      <w:r w:rsidR="005B3A7E" w:rsidRPr="008D2DAE">
        <w:t>skutečně</w:t>
      </w:r>
      <w:r w:rsidRPr="008D2DAE">
        <w:t xml:space="preserve"> vznikla</w:t>
      </w:r>
      <w:r w:rsidR="00AE751F" w:rsidRPr="008D2DAE">
        <w:t xml:space="preserve"> a </w:t>
      </w:r>
      <w:r w:rsidRPr="008D2DAE">
        <w:t>udělala určitou užitečnou práci. Bílý dům nicméně nikdy nezískal lakovou kontrolu nad obrannou politikou, jakou měl nad zahraniční. Laird byl příliš pohotový; sbor náčelníků štábů se příliš obával, že by jeho priority mohl určovat někdo zvenčí;</w:t>
      </w:r>
      <w:r w:rsidR="00AE751F" w:rsidRPr="008D2DAE">
        <w:t xml:space="preserve"> a </w:t>
      </w:r>
      <w:r w:rsidRPr="008D2DAE">
        <w:t>my jsme měli plné ruce práce</w:t>
      </w:r>
      <w:r w:rsidR="00AE751F" w:rsidRPr="008D2DAE">
        <w:t xml:space="preserve"> s </w:t>
      </w:r>
      <w:r w:rsidRPr="008D2DAE">
        <w:t>přípravou</w:t>
      </w:r>
      <w:r w:rsidR="00AE751F" w:rsidRPr="008D2DAE">
        <w:t xml:space="preserve"> a </w:t>
      </w:r>
      <w:r w:rsidRPr="008D2DAE">
        <w:t>realizací celkové geopolitické strategie. Jestliže však DPRC nemohla paušálně rozhodoval</w:t>
      </w:r>
      <w:r w:rsidR="00AE751F" w:rsidRPr="008D2DAE">
        <w:t xml:space="preserve"> o </w:t>
      </w:r>
      <w:r w:rsidRPr="008D2DAE">
        <w:t xml:space="preserve">obranné </w:t>
      </w:r>
      <w:r w:rsidR="005B3A7E" w:rsidRPr="008D2DAE">
        <w:t>politice</w:t>
      </w:r>
      <w:r w:rsidRPr="008D2DAE">
        <w:t>, mohla fungovat jako brzda jednostranných kroků. To začalo být zjevné</w:t>
      </w:r>
      <w:r w:rsidR="00AE751F" w:rsidRPr="008D2DAE">
        <w:t xml:space="preserve"> v </w:t>
      </w:r>
      <w:r w:rsidRPr="008D2DAE">
        <w:t>říjnu, kdy Laird znovu zaútočil. Navrhl redukci záložních jednotek</w:t>
      </w:r>
      <w:r w:rsidR="00AE751F" w:rsidRPr="008D2DAE">
        <w:t xml:space="preserve"> a </w:t>
      </w:r>
      <w:r w:rsidRPr="008D2DAE">
        <w:t>naznačil, že bychom se měli letmo zmínit</w:t>
      </w:r>
      <w:r w:rsidR="00AE751F" w:rsidRPr="008D2DAE">
        <w:t xml:space="preserve"> o </w:t>
      </w:r>
      <w:r w:rsidRPr="008D2DAE">
        <w:t>tomto záměru našim spojencům</w:t>
      </w:r>
      <w:r w:rsidR="00AE751F" w:rsidRPr="008D2DAE">
        <w:t xml:space="preserve"> v </w:t>
      </w:r>
      <w:r w:rsidRPr="008D2DAE">
        <w:t xml:space="preserve">NATO. Naléhal jsem na prezidenta, aby zarazil </w:t>
      </w:r>
      <w:r w:rsidR="005B3A7E" w:rsidRPr="008D2DAE">
        <w:t>t</w:t>
      </w:r>
      <w:r w:rsidRPr="008D2DAE">
        <w:t xml:space="preserve">uto metodu postupných škrtů, protože jinak vyvoláme dojem, že stahujeme všechny </w:t>
      </w:r>
      <w:r w:rsidR="00B8034C" w:rsidRPr="008D2DAE">
        <w:t>s</w:t>
      </w:r>
      <w:r w:rsidRPr="008D2DAE">
        <w:t>v</w:t>
      </w:r>
      <w:r w:rsidR="00B8034C" w:rsidRPr="008D2DAE">
        <w:t>é</w:t>
      </w:r>
      <w:r w:rsidRPr="008D2DAE">
        <w:t xml:space="preserve"> vojáky. Nixon souhlasil. Od tohoto okamžiku jsme už dokázali vždy zabránit jednostrannému snižován</w:t>
      </w:r>
      <w:r w:rsidR="00B8034C" w:rsidRPr="008D2DAE">
        <w:t>í</w:t>
      </w:r>
      <w:r w:rsidRPr="008D2DAE">
        <w:t xml:space="preserve"> </w:t>
      </w:r>
      <w:r w:rsidR="00232508" w:rsidRPr="008D2DAE">
        <w:t>našich</w:t>
      </w:r>
      <w:r w:rsidRPr="008D2DAE">
        <w:t xml:space="preserve"> sil</w:t>
      </w:r>
      <w:r w:rsidR="00AE751F" w:rsidRPr="008D2DAE">
        <w:t xml:space="preserve"> v </w:t>
      </w:r>
      <w:r w:rsidRPr="008D2DAE">
        <w:t>NATO.</w:t>
      </w:r>
    </w:p>
    <w:p w:rsidR="00AE751F" w:rsidRPr="008D2DAE" w:rsidRDefault="000151F1" w:rsidP="00BF453C">
      <w:pPr>
        <w:pStyle w:val="Textodsazen"/>
      </w:pPr>
      <w:r w:rsidRPr="008D2DAE">
        <w:t xml:space="preserve">Naši spojenci, nezvyklí na rafinovanosti našeho politického procesu, </w:t>
      </w:r>
      <w:r w:rsidR="00A75B19" w:rsidRPr="008D2DAE">
        <w:t>měl</w:t>
      </w:r>
      <w:r w:rsidRPr="008D2DAE">
        <w:t>i zpočátku problém pochopit, že toto vše je</w:t>
      </w:r>
      <w:r w:rsidR="00AE751F" w:rsidRPr="008D2DAE">
        <w:t xml:space="preserve"> v </w:t>
      </w:r>
      <w:r w:rsidRPr="008D2DAE">
        <w:t>zása</w:t>
      </w:r>
      <w:r w:rsidR="008075A5" w:rsidRPr="008D2DAE">
        <w:t xml:space="preserve">dě </w:t>
      </w:r>
      <w:r w:rsidRPr="008D2DAE">
        <w:t>pro jejich dobro. Na prvním jednání nové DPRC, které se konalo 21. října, předpovídal generál Wheeler, předseda sboru náčelníků štábů, že budeme mít</w:t>
      </w:r>
      <w:r w:rsidR="00AE751F" w:rsidRPr="008D2DAE">
        <w:t xml:space="preserve"> s </w:t>
      </w:r>
      <w:r w:rsidRPr="008D2DAE">
        <w:t xml:space="preserve">našimi spojenci těžké časy </w:t>
      </w:r>
      <w:r w:rsidR="00A76BE3" w:rsidRPr="008D2DAE">
        <w:t>–</w:t>
      </w:r>
      <w:r w:rsidRPr="008D2DAE">
        <w:t xml:space="preserve"> správné ale obvinil ty, kdož snižovali vojenský rozpočet,</w:t>
      </w:r>
      <w:r w:rsidR="00AE751F" w:rsidRPr="008D2DAE">
        <w:t xml:space="preserve"> a </w:t>
      </w:r>
      <w:r w:rsidRPr="008D2DAE">
        <w:t>nikoli Lairda. Jeho odhad se potvrdil. Generální tajemník NATO Manlio Brosio přiletěl 14. listopadu do Washingtonu</w:t>
      </w:r>
      <w:r w:rsidR="00AE751F" w:rsidRPr="008D2DAE">
        <w:t xml:space="preserve"> a </w:t>
      </w:r>
      <w:r w:rsidRPr="008D2DAE">
        <w:t>mluvil pesimisticky</w:t>
      </w:r>
      <w:r w:rsidR="00AE751F" w:rsidRPr="008D2DAE">
        <w:t xml:space="preserve"> o </w:t>
      </w:r>
      <w:r w:rsidRPr="008D2DAE">
        <w:t>vyhlídce na zvýšení početního stavu evropských armád, jestliže Amerika počet svých jednotek</w:t>
      </w:r>
      <w:r w:rsidR="00AE751F" w:rsidRPr="008D2DAE">
        <w:t xml:space="preserve"> v </w:t>
      </w:r>
      <w:r w:rsidRPr="008D2DAE">
        <w:t>Evropě snižuje.</w:t>
      </w:r>
    </w:p>
    <w:p w:rsidR="00AE751F" w:rsidRPr="008D2DAE" w:rsidRDefault="000151F1" w:rsidP="00BF453C">
      <w:pPr>
        <w:pStyle w:val="Textodsazen"/>
      </w:pPr>
      <w:r w:rsidRPr="008D2DAE">
        <w:t>Informoval nás také, že</w:t>
      </w:r>
      <w:r w:rsidR="00AE751F" w:rsidRPr="008D2DAE">
        <w:t xml:space="preserve"> v </w:t>
      </w:r>
      <w:r w:rsidRPr="008D2DAE">
        <w:t>alianci narůstá zájem jednat se Sovětským svazem</w:t>
      </w:r>
      <w:r w:rsidR="00AE751F" w:rsidRPr="008D2DAE">
        <w:t xml:space="preserve"> o </w:t>
      </w:r>
      <w:r w:rsidRPr="008D2DAE">
        <w:t>vzájemném omezení ozbrojených sil. Protože Spojené státy budou své vojáky stahovat</w:t>
      </w:r>
      <w:r w:rsidR="00AE751F" w:rsidRPr="008D2DAE">
        <w:t xml:space="preserve"> v </w:t>
      </w:r>
      <w:r w:rsidRPr="008D2DAE">
        <w:t xml:space="preserve">každém případě, říkal, mohlo by NATO vyměnit námi </w:t>
      </w:r>
      <w:r w:rsidRPr="008D2DAE">
        <w:lastRenderedPageBreak/>
        <w:t>plánovanou redukci našich sil</w:t>
      </w:r>
      <w:r w:rsidR="00AE751F" w:rsidRPr="008D2DAE">
        <w:t xml:space="preserve"> v </w:t>
      </w:r>
      <w:r w:rsidRPr="008D2DAE">
        <w:t>Evropě za nějaké sovětské ústupky.</w:t>
      </w:r>
    </w:p>
    <w:p w:rsidR="00AE751F" w:rsidRPr="008D2DAE" w:rsidRDefault="000151F1" w:rsidP="00BF453C">
      <w:pPr>
        <w:pStyle w:val="Textodsazen"/>
      </w:pPr>
      <w:r w:rsidRPr="008D2DAE">
        <w:t>Je nutno spravedlivě říci, že Laird dosáhl svého hlavního cíle. Tak vyděsil jednotlivé bloky stoupenců, že jeho rozpočet byl snížen</w:t>
      </w:r>
      <w:r w:rsidR="00AE751F" w:rsidRPr="008D2DAE">
        <w:t xml:space="preserve"> o </w:t>
      </w:r>
      <w:r w:rsidRPr="008D2DAE">
        <w:t>zcela minimální sumu.</w:t>
      </w:r>
      <w:r w:rsidR="00AE751F" w:rsidRPr="008D2DAE">
        <w:t xml:space="preserve"> Z </w:t>
      </w:r>
      <w:r w:rsidRPr="008D2DAE">
        <w:t>dlouhodobého hlediska to znamenalo velký přínos pro NATO</w:t>
      </w:r>
      <w:r w:rsidR="00AE751F" w:rsidRPr="008D2DAE">
        <w:t xml:space="preserve"> a </w:t>
      </w:r>
      <w:r w:rsidRPr="008D2DAE">
        <w:t>pro obranu Spojených států. Ale</w:t>
      </w:r>
      <w:r w:rsidR="00AE751F" w:rsidRPr="008D2DAE">
        <w:t xml:space="preserve"> v </w:t>
      </w:r>
      <w:r w:rsidRPr="008D2DAE">
        <w:t>roce 1969 to rozhodně zkomplikovalo vyhlídky na novou koherentní strategii NATO</w:t>
      </w:r>
      <w:r w:rsidR="00AE751F" w:rsidRPr="008D2DAE">
        <w:t xml:space="preserve"> a </w:t>
      </w:r>
      <w:r w:rsidRPr="008D2DAE">
        <w:t>my jsme si museli prožít nelehkou dobu</w:t>
      </w:r>
      <w:r w:rsidR="00AE751F" w:rsidRPr="008D2DAE">
        <w:t xml:space="preserve"> s </w:t>
      </w:r>
      <w:r w:rsidRPr="008D2DAE">
        <w:t>našimi spojenci.</w:t>
      </w:r>
    </w:p>
    <w:p w:rsidR="00AE751F" w:rsidRPr="008D2DAE" w:rsidRDefault="000151F1" w:rsidP="00BF453C">
      <w:pPr>
        <w:pStyle w:val="Textodsazen"/>
      </w:pPr>
      <w:r w:rsidRPr="008D2DAE">
        <w:t>Laird</w:t>
      </w:r>
      <w:r w:rsidR="00AE751F" w:rsidRPr="008D2DAE">
        <w:t xml:space="preserve"> v </w:t>
      </w:r>
      <w:r w:rsidRPr="008D2DAE">
        <w:t>zásadě upozornil na jeden základní problém. Nedalo se pochybovat, že napjatý rozpočet ohrožuje naši zahraniční politiku. Následujícího roku jsme čelili stejným dilematům.</w:t>
      </w:r>
      <w:r w:rsidR="00AE751F" w:rsidRPr="008D2DAE">
        <w:t xml:space="preserve"> V </w:t>
      </w:r>
      <w:r w:rsidRPr="008D2DAE">
        <w:t>červnu roku 1970 se rozbíhala příprava fiskálního roku 1972. Rozpočtový úřad (nyní přejmenovaný na Úřad pro řízení</w:t>
      </w:r>
      <w:r w:rsidR="00AE751F" w:rsidRPr="008D2DAE">
        <w:t xml:space="preserve"> a </w:t>
      </w:r>
      <w:r w:rsidRPr="008D2DAE">
        <w:t>rozpočet [</w:t>
      </w:r>
      <w:r w:rsidRPr="008D2DAE">
        <w:rPr>
          <w:i/>
        </w:rPr>
        <w:t>Office for Management and Budget,</w:t>
      </w:r>
      <w:r w:rsidRPr="008D2DAE">
        <w:t xml:space="preserve"> OMB]) počítal</w:t>
      </w:r>
      <w:r w:rsidR="00AE751F" w:rsidRPr="008D2DAE">
        <w:t xml:space="preserve"> s </w:t>
      </w:r>
      <w:r w:rsidRPr="008D2DAE">
        <w:t>výdaji na obranu ve výši 76 miliard dolarů. Mel Laird začal</w:t>
      </w:r>
      <w:r w:rsidR="00AE751F" w:rsidRPr="008D2DAE">
        <w:t xml:space="preserve"> s </w:t>
      </w:r>
      <w:r w:rsidRPr="008D2DAE">
        <w:t>mou podporou využívat svých skvělých manévrovacích schopností. Za naprosté rozpočtové minimum označil 79 miliard; prezidentovi napsal, že kdyby musel ubrat tři miliardy, výsledky by byly zlověstné. Genialita,</w:t>
      </w:r>
      <w:r w:rsidR="00AE751F" w:rsidRPr="008D2DAE">
        <w:t xml:space="preserve"> s </w:t>
      </w:r>
      <w:r w:rsidRPr="008D2DAE">
        <w:t>níž vykresloval ty nejchmu</w:t>
      </w:r>
      <w:r w:rsidR="00B8034C" w:rsidRPr="008D2DAE">
        <w:t>rn</w:t>
      </w:r>
      <w:r w:rsidRPr="008D2DAE">
        <w:t xml:space="preserve">ější následky, pokud nebude přijata jím požadovaná suma na obranu, nijak neutrpěla; spíše se ještě vytříbila úspěchy, kterých dosáhl během minulého roku. Předložil ohromující seznam škrtů, který zahrnoval odepsání čtyř našich letadlových lodí, deaktivaci dvou armádních divizí, vyřazení 130 až 140 našich nejstarších bombardérů </w:t>
      </w:r>
      <w:r w:rsidR="00AE751F" w:rsidRPr="008D2DAE">
        <w:t>B-5</w:t>
      </w:r>
      <w:r w:rsidRPr="008D2DAE">
        <w:t>2 ze služby</w:t>
      </w:r>
      <w:r w:rsidR="00AE751F" w:rsidRPr="008D2DAE">
        <w:t xml:space="preserve"> a </w:t>
      </w:r>
      <w:r w:rsidRPr="008D2DAE">
        <w:t>zrušení nákupů důležitých nových zbrojních systémů. (Jestliže by škrty ve výši 3 miliard měly tak strašný dopad, pak bylo šokující, jak málo zbraní bylo možno nakoupit za celý rozpočet.)</w:t>
      </w:r>
    </w:p>
    <w:p w:rsidR="00AE751F" w:rsidRPr="008D2DAE" w:rsidRDefault="000151F1" w:rsidP="00BF453C">
      <w:pPr>
        <w:pStyle w:val="Textodsazen"/>
      </w:pPr>
      <w:r w:rsidRPr="008D2DAE">
        <w:t>Svolal jsem</w:t>
      </w:r>
      <w:r w:rsidR="00AE751F" w:rsidRPr="008D2DAE">
        <w:t xml:space="preserve"> s </w:t>
      </w:r>
      <w:r w:rsidRPr="008D2DAE">
        <w:t>cílem zaměřit se na možností volby, které máme,</w:t>
      </w:r>
      <w:r w:rsidR="00AE751F" w:rsidRPr="008D2DAE">
        <w:t xml:space="preserve"> a </w:t>
      </w:r>
      <w:r w:rsidRPr="008D2DAE">
        <w:t>jejich důsledky zasedání DPRC. Paul McCracken, předseda Rady ekonomických poradců (</w:t>
      </w:r>
      <w:r w:rsidRPr="008D2DAE">
        <w:rPr>
          <w:i/>
        </w:rPr>
        <w:t>Council of Economic Advisers</w:t>
      </w:r>
      <w:r w:rsidRPr="008D2DAE">
        <w:t xml:space="preserve">), se obával, že federální rozpočet projektovaný ve výši 237 miliard </w:t>
      </w:r>
      <w:r w:rsidR="00AE751F" w:rsidRPr="008D2DAE">
        <w:t>„</w:t>
      </w:r>
      <w:r w:rsidRPr="008D2DAE">
        <w:t xml:space="preserve">totálně vyděsí </w:t>
      </w:r>
      <w:r w:rsidR="005B3A7E" w:rsidRPr="008D2DAE">
        <w:t>finanční</w:t>
      </w:r>
      <w:r w:rsidRPr="008D2DAE">
        <w:t xml:space="preserve"> kruhy</w:t>
      </w:r>
      <w:r w:rsidR="00AE751F" w:rsidRPr="008D2DAE">
        <w:t>“ a </w:t>
      </w:r>
      <w:r w:rsidRPr="008D2DAE">
        <w:t>bude demoralizovat Federální rezervní systém do té míry, že by mohl zdusit hospodářské zotavení.</w:t>
      </w:r>
      <w:r w:rsidR="00AE751F" w:rsidRPr="008D2DAE">
        <w:t xml:space="preserve"> V </w:t>
      </w:r>
      <w:r w:rsidRPr="008D2DAE">
        <w:t>takovém případě bychom skončili</w:t>
      </w:r>
      <w:r w:rsidR="00AE751F" w:rsidRPr="008D2DAE">
        <w:t xml:space="preserve"> s </w:t>
      </w:r>
      <w:r w:rsidRPr="008D2DAE">
        <w:t xml:space="preserve">tím nejhorším výsledkem </w:t>
      </w:r>
      <w:r w:rsidR="00A76BE3" w:rsidRPr="008D2DAE">
        <w:t>–</w:t>
      </w:r>
      <w:r w:rsidRPr="008D2DAE">
        <w:t xml:space="preserve"> stagnující ekonomikou</w:t>
      </w:r>
      <w:r w:rsidR="00AE751F" w:rsidRPr="008D2DAE">
        <w:t xml:space="preserve"> a </w:t>
      </w:r>
      <w:r w:rsidRPr="008D2DAE">
        <w:t>obnovenými obavami</w:t>
      </w:r>
      <w:r w:rsidR="00AE751F" w:rsidRPr="008D2DAE">
        <w:t xml:space="preserve"> z </w:t>
      </w:r>
      <w:r w:rsidRPr="008D2DAE">
        <w:t>inflace. McCracken žádal snížení</w:t>
      </w:r>
      <w:r w:rsidR="00AE751F" w:rsidRPr="008D2DAE">
        <w:t xml:space="preserve"> o </w:t>
      </w:r>
      <w:r w:rsidRPr="008D2DAE">
        <w:t>šest miliard, tedy dvojnásobek toho, co navrhl OMB. Na druhé straně náměstek ministra obrany David Packard tvrdil, že jakékoli škrty</w:t>
      </w:r>
      <w:r w:rsidR="00AE751F" w:rsidRPr="008D2DAE">
        <w:t xml:space="preserve"> v </w:t>
      </w:r>
      <w:r w:rsidRPr="008D2DAE">
        <w:t>rozpočtu by znamenaly katastrofu pro naši obranu.</w:t>
      </w:r>
    </w:p>
    <w:p w:rsidR="00AE751F" w:rsidRPr="008D2DAE" w:rsidRDefault="000151F1" w:rsidP="00BF453C">
      <w:pPr>
        <w:pStyle w:val="Textodsazen"/>
      </w:pPr>
      <w:r w:rsidRPr="008D2DAE">
        <w:t>Rozhodování komplikovala neschopnost armády předložit dohodnuté zdůvodnění svých požadavků.</w:t>
      </w:r>
      <w:r w:rsidR="00AE751F" w:rsidRPr="008D2DAE">
        <w:t xml:space="preserve"> V </w:t>
      </w:r>
      <w:r w:rsidRPr="008D2DAE">
        <w:t>letech relativně vysokých výdajů na obranu každá armádní složka jednoduše prosazovala své hýčkané projekty, které byly obvykle</w:t>
      </w:r>
      <w:r w:rsidR="00B8034C" w:rsidRPr="008D2DAE">
        <w:t xml:space="preserve"> za</w:t>
      </w:r>
      <w:r w:rsidRPr="008D2DAE">
        <w:t xml:space="preserve">loženy na tom, co bylo technicky proveditelné. </w:t>
      </w:r>
      <w:r w:rsidR="00AE751F" w:rsidRPr="008D2DAE">
        <w:t>„</w:t>
      </w:r>
      <w:r w:rsidRPr="008D2DAE">
        <w:t>Dohodnuté</w:t>
      </w:r>
      <w:r w:rsidR="00AE751F" w:rsidRPr="008D2DAE">
        <w:t>“</w:t>
      </w:r>
      <w:r w:rsidRPr="008D2DAE">
        <w:t xml:space="preserve"> materiály předkládané sborem náčelníků štábů reprezentovaly tedy</w:t>
      </w:r>
      <w:r w:rsidR="00AE751F" w:rsidRPr="008D2DAE">
        <w:t xml:space="preserve"> v </w:t>
      </w:r>
      <w:r w:rsidRPr="008D2DAE">
        <w:t>zása</w:t>
      </w:r>
      <w:r w:rsidR="008075A5" w:rsidRPr="008D2DAE">
        <w:t xml:space="preserve">dě </w:t>
      </w:r>
      <w:r w:rsidRPr="008D2DAE">
        <w:t>smlouvy</w:t>
      </w:r>
      <w:r w:rsidR="00AE751F" w:rsidRPr="008D2DAE">
        <w:t xml:space="preserve"> o </w:t>
      </w:r>
      <w:r w:rsidRPr="008D2DAE">
        <w:t>neútočen</w:t>
      </w:r>
      <w:r w:rsidR="00B8034C" w:rsidRPr="008D2DAE">
        <w:t>í</w:t>
      </w:r>
      <w:r w:rsidRPr="008D2DAE">
        <w:t xml:space="preserve"> mezi jednotlivými armádními složkami</w:t>
      </w:r>
      <w:r w:rsidR="00AE751F" w:rsidRPr="008D2DAE">
        <w:t xml:space="preserve"> a </w:t>
      </w:r>
      <w:r w:rsidRPr="008D2DAE">
        <w:t>neměly nic společného</w:t>
      </w:r>
      <w:r w:rsidR="00AE751F" w:rsidRPr="008D2DAE">
        <w:t xml:space="preserve"> s </w:t>
      </w:r>
      <w:r w:rsidRPr="008D2DAE">
        <w:t xml:space="preserve">jednotnou strategii. </w:t>
      </w:r>
      <w:r w:rsidR="00117C8D" w:rsidRPr="008D2DAE">
        <w:t>Řekl</w:t>
      </w:r>
      <w:r w:rsidRPr="008D2DAE">
        <w:t xml:space="preserve"> jsem proto svým kolegům: </w:t>
      </w:r>
      <w:r w:rsidR="00AE751F" w:rsidRPr="008D2DAE">
        <w:t>„</w:t>
      </w:r>
      <w:r w:rsidRPr="008D2DAE">
        <w:t>Chci nějaký dokument,</w:t>
      </w:r>
      <w:r w:rsidR="00AE751F" w:rsidRPr="008D2DAE">
        <w:t xml:space="preserve"> v </w:t>
      </w:r>
      <w:r w:rsidRPr="008D2DAE">
        <w:t>kterém by se prezident dočetl:</w:t>
      </w:r>
      <w:r w:rsidR="00291FC2" w:rsidRPr="008D2DAE">
        <w:t xml:space="preserve"> </w:t>
      </w:r>
      <w:r w:rsidR="00AE751F" w:rsidRPr="008D2DAE">
        <w:t>‚</w:t>
      </w:r>
      <w:r w:rsidR="00A76BE3" w:rsidRPr="008D2DAE">
        <w:t>J</w:t>
      </w:r>
      <w:r w:rsidRPr="008D2DAE">
        <w:t>estliže uděláte toto, budou následky takov</w:t>
      </w:r>
      <w:r w:rsidR="00A76BE3" w:rsidRPr="008D2DAE">
        <w:t>é… J</w:t>
      </w:r>
      <w:r w:rsidRPr="008D2DAE">
        <w:t xml:space="preserve">estliže jsme již nemohli zničit sovětské vojenské síly, jaký by měl být správný počet našich strategických raket? Jaký bude mít tato nová </w:t>
      </w:r>
      <w:r w:rsidRPr="008D2DAE">
        <w:lastRenderedPageBreak/>
        <w:t>situace dopad na země po obvodu Sovět</w:t>
      </w:r>
      <w:r w:rsidR="001E54FD" w:rsidRPr="008D2DAE">
        <w:t>s</w:t>
      </w:r>
      <w:r w:rsidRPr="008D2DAE">
        <w:t xml:space="preserve">kého svazu včetně Evropy? Může se obrana těchto oblastí donekonečna zakládat </w:t>
      </w:r>
      <w:r w:rsidR="001E54FD" w:rsidRPr="008D2DAE">
        <w:t>na</w:t>
      </w:r>
      <w:r w:rsidRPr="008D2DAE">
        <w:t xml:space="preserve"> strategii eliminace civilního obyvatelstva?</w:t>
      </w:r>
      <w:r w:rsidR="00AE751F" w:rsidRPr="008D2DAE">
        <w:t xml:space="preserve"> V </w:t>
      </w:r>
      <w:r w:rsidRPr="008D2DAE">
        <w:t xml:space="preserve">době, kdy hrozba Spojených států, </w:t>
      </w:r>
      <w:r w:rsidR="007269D2" w:rsidRPr="008D2DAE">
        <w:t>ž</w:t>
      </w:r>
      <w:r w:rsidRPr="008D2DAE">
        <w:t>e zahájí jadernou válku, ztrácela na důvěryhodnosti, jsme byli současně pod tlakem, abychom redukovali všechny naše ostatní síly. Omezujeme naše všeobecně použitelné síly</w:t>
      </w:r>
      <w:r w:rsidR="00AE751F" w:rsidRPr="008D2DAE">
        <w:t xml:space="preserve"> a </w:t>
      </w:r>
      <w:r w:rsidRPr="008D2DAE">
        <w:t>odcházíme</w:t>
      </w:r>
      <w:r w:rsidR="00AE751F" w:rsidRPr="008D2DAE">
        <w:t xml:space="preserve"> z </w:t>
      </w:r>
      <w:r w:rsidRPr="008D2DAE">
        <w:t>míst jako Korea.</w:t>
      </w:r>
      <w:r w:rsidRPr="008D2DAE">
        <w:rPr>
          <w:rStyle w:val="slopoznmkypodarou"/>
        </w:rPr>
        <w:footnoteReference w:id="37"/>
      </w:r>
      <w:r w:rsidRPr="008D2DAE">
        <w:t xml:space="preserve"> Jak budeme bránit tyto oblasti? </w:t>
      </w:r>
      <w:r w:rsidR="00B8034C" w:rsidRPr="008D2DAE">
        <w:t>Tu</w:t>
      </w:r>
      <w:r w:rsidRPr="008D2DAE">
        <w:t>to otázku musí dostat prezident. Musí vědět,</w:t>
      </w:r>
      <w:r w:rsidR="00AE751F" w:rsidRPr="008D2DAE">
        <w:t xml:space="preserve"> k </w:t>
      </w:r>
      <w:r w:rsidRPr="008D2DAE">
        <w:t>čemu směřujeme.</w:t>
      </w:r>
      <w:r w:rsidR="00AE751F" w:rsidRPr="008D2DAE">
        <w:t>“</w:t>
      </w:r>
    </w:p>
    <w:p w:rsidR="00AE751F" w:rsidRPr="008D2DAE" w:rsidRDefault="005B3A7E" w:rsidP="00BF453C">
      <w:pPr>
        <w:pStyle w:val="Textodsazen"/>
      </w:pPr>
      <w:r w:rsidRPr="008D2DAE">
        <w:t>Ukázalo</w:t>
      </w:r>
      <w:r w:rsidR="000151F1" w:rsidRPr="008D2DAE">
        <w:t xml:space="preserve"> se jako velmi obtížné, aby tento problém byl prezidentovi předložen</w:t>
      </w:r>
      <w:r w:rsidR="00AE751F" w:rsidRPr="008D2DAE">
        <w:t xml:space="preserve"> v </w:t>
      </w:r>
      <w:r w:rsidR="000151F1" w:rsidRPr="008D2DAE">
        <w:t>dohodnuté podobě. Nikdo neměl zájem podrobovat doktrínu NATO</w:t>
      </w:r>
      <w:r w:rsidR="00AE751F" w:rsidRPr="008D2DAE">
        <w:t xml:space="preserve"> a </w:t>
      </w:r>
      <w:r w:rsidR="000151F1" w:rsidRPr="008D2DAE">
        <w:t>jeho síly p</w:t>
      </w:r>
      <w:r w:rsidR="001E54FD" w:rsidRPr="008D2DAE">
        <w:t>říliš</w:t>
      </w:r>
      <w:r w:rsidR="000151F1" w:rsidRPr="008D2DAE">
        <w:t xml:space="preserve"> podrobnému rozboru. Takové zjišťování mohlo také jasně ukázat nesoulad</w:t>
      </w:r>
      <w:r w:rsidR="00AE751F" w:rsidRPr="008D2DAE">
        <w:t xml:space="preserve"> v </w:t>
      </w:r>
      <w:r w:rsidR="000151F1" w:rsidRPr="008D2DAE">
        <w:t xml:space="preserve">rozmístění jednotek, který byl kompromisem mezi přáním Evropanů mít záruku </w:t>
      </w:r>
      <w:r w:rsidRPr="008D2DAE">
        <w:t>americké</w:t>
      </w:r>
      <w:r w:rsidR="000151F1" w:rsidRPr="008D2DAE">
        <w:t xml:space="preserve"> jaderné odvety</w:t>
      </w:r>
      <w:r w:rsidR="00AE751F" w:rsidRPr="008D2DAE">
        <w:t xml:space="preserve"> v </w:t>
      </w:r>
      <w:r w:rsidR="000151F1" w:rsidRPr="008D2DAE">
        <w:t>případě sovětského útoku</w:t>
      </w:r>
      <w:r w:rsidR="00AE751F" w:rsidRPr="008D2DAE">
        <w:t xml:space="preserve"> a </w:t>
      </w:r>
      <w:r w:rsidR="000151F1" w:rsidRPr="008D2DAE">
        <w:t>naší snahou uchýlit se</w:t>
      </w:r>
      <w:r w:rsidR="00AE751F" w:rsidRPr="008D2DAE">
        <w:t xml:space="preserve"> k </w:t>
      </w:r>
      <w:r w:rsidR="000151F1" w:rsidRPr="008D2DAE">
        <w:t>ní pouze jako</w:t>
      </w:r>
      <w:r w:rsidR="00AE751F" w:rsidRPr="008D2DAE">
        <w:t xml:space="preserve"> k </w:t>
      </w:r>
      <w:r w:rsidR="000151F1" w:rsidRPr="008D2DAE">
        <w:t xml:space="preserve">nejposlednějšímu únikovému řešení. Vážně míněnému přezkoumání </w:t>
      </w:r>
      <w:r w:rsidRPr="008D2DAE">
        <w:t>konvenční</w:t>
      </w:r>
      <w:r w:rsidR="000151F1" w:rsidRPr="008D2DAE">
        <w:t xml:space="preserve"> strategie NATO dále bránily obavy, že taková studie by ukázala nedo</w:t>
      </w:r>
      <w:r w:rsidRPr="008D2DAE">
        <w:t>stat</w:t>
      </w:r>
      <w:r w:rsidR="000151F1" w:rsidRPr="008D2DAE">
        <w:t>e</w:t>
      </w:r>
      <w:r w:rsidRPr="008D2DAE">
        <w:t>č</w:t>
      </w:r>
      <w:r w:rsidR="000151F1" w:rsidRPr="008D2DAE">
        <w:t>né zásoby některých kriticky důležitých položek, které by nebylo možno doplnit za současných nálad, které panovaly</w:t>
      </w:r>
      <w:r w:rsidR="00AE751F" w:rsidRPr="008D2DAE">
        <w:t xml:space="preserve"> v </w:t>
      </w:r>
      <w:r w:rsidR="000151F1" w:rsidRPr="008D2DAE">
        <w:t>parlamentech</w:t>
      </w:r>
      <w:r w:rsidR="00AE751F" w:rsidRPr="008D2DAE">
        <w:t xml:space="preserve"> a </w:t>
      </w:r>
      <w:r w:rsidR="000151F1" w:rsidRPr="008D2DAE">
        <w:t>médiích,</w:t>
      </w:r>
      <w:r w:rsidR="00AE751F" w:rsidRPr="008D2DAE">
        <w:t xml:space="preserve"> a </w:t>
      </w:r>
      <w:r w:rsidR="000151F1" w:rsidRPr="008D2DAE">
        <w:t xml:space="preserve">mohla by </w:t>
      </w:r>
      <w:r w:rsidRPr="008D2DAE">
        <w:t>ta</w:t>
      </w:r>
      <w:r w:rsidR="000151F1" w:rsidRPr="008D2DAE">
        <w:t>k poskytnout záminku</w:t>
      </w:r>
      <w:r w:rsidR="00AE751F" w:rsidRPr="008D2DAE">
        <w:t xml:space="preserve"> k </w:t>
      </w:r>
      <w:r w:rsidR="000151F1" w:rsidRPr="008D2DAE">
        <w:t>jednostrannému snižování sil.</w:t>
      </w:r>
    </w:p>
    <w:p w:rsidR="00AE751F" w:rsidRPr="008D2DAE" w:rsidRDefault="000151F1" w:rsidP="00BF453C">
      <w:pPr>
        <w:pStyle w:val="Textodsazen"/>
      </w:pPr>
      <w:r w:rsidRPr="008D2DAE">
        <w:t>N</w:t>
      </w:r>
      <w:r w:rsidR="003D5A05" w:rsidRPr="008D2DAE">
        <w:t>a</w:t>
      </w:r>
      <w:r w:rsidRPr="008D2DAE">
        <w:t xml:space="preserve"> každém jednání jsem vždy poukazoval na narůstající nepoměr mezi naší </w:t>
      </w:r>
      <w:r w:rsidR="00B8034C" w:rsidRPr="008D2DAE">
        <w:t>st</w:t>
      </w:r>
      <w:r w:rsidRPr="008D2DAE">
        <w:t>r</w:t>
      </w:r>
      <w:r w:rsidR="00B8034C" w:rsidRPr="008D2DAE">
        <w:t>a</w:t>
      </w:r>
      <w:r w:rsidRPr="008D2DAE">
        <w:t>tegií</w:t>
      </w:r>
      <w:r w:rsidR="00AE751F" w:rsidRPr="008D2DAE">
        <w:t xml:space="preserve"> a </w:t>
      </w:r>
      <w:r w:rsidRPr="008D2DAE">
        <w:t>stavem našich sil. Nikdo tuto skutečnost nepopíral, ale nikdo</w:t>
      </w:r>
      <w:r w:rsidR="00AE751F" w:rsidRPr="008D2DAE">
        <w:t xml:space="preserve"> s </w:t>
      </w:r>
      <w:r w:rsidRPr="008D2DAE">
        <w:t xml:space="preserve">tím také nebyl ochoten něco dělat. Na jednom sezení jsem zjistil, že nejsem schopen získat definici výrazu </w:t>
      </w:r>
      <w:r w:rsidR="00AE751F" w:rsidRPr="008D2DAE">
        <w:t>„</w:t>
      </w:r>
      <w:r w:rsidRPr="008D2DAE">
        <w:t>okrajově efektivní</w:t>
      </w:r>
      <w:r w:rsidR="00AE751F" w:rsidRPr="008D2DAE">
        <w:t>“</w:t>
      </w:r>
      <w:r w:rsidRPr="008D2DAE">
        <w:t xml:space="preserve">, kterým autoři našich plánovacích dokumentů </w:t>
      </w:r>
      <w:r w:rsidR="005B3A7E" w:rsidRPr="008D2DAE">
        <w:t>označovaly</w:t>
      </w:r>
      <w:r w:rsidRPr="008D2DAE">
        <w:t xml:space="preserve"> jednu kategorii zbraní. Aby věci konečně dospěly</w:t>
      </w:r>
      <w:r w:rsidR="00AE751F" w:rsidRPr="008D2DAE">
        <w:t xml:space="preserve"> k </w:t>
      </w:r>
      <w:r w:rsidRPr="008D2DAE">
        <w:t xml:space="preserve">nějakému závěru, </w:t>
      </w:r>
      <w:r w:rsidR="00B8034C" w:rsidRPr="008D2DAE">
        <w:t>z</w:t>
      </w:r>
      <w:r w:rsidRPr="008D2DAE">
        <w:t xml:space="preserve">organizoval jsem na 18. srpen roku 1970 setkání prezidenta se sborem náčelníků </w:t>
      </w:r>
      <w:r w:rsidR="00B8034C" w:rsidRPr="008D2DAE">
        <w:t>št</w:t>
      </w:r>
      <w:r w:rsidRPr="008D2DAE">
        <w:t>ábů. To se odvíjelo podle scénáře typického pro takováto sezení. Náčelník každého štábu vysvětlil, že částka, kterou má dostat</w:t>
      </w:r>
      <w:r w:rsidR="00AE751F" w:rsidRPr="008D2DAE">
        <w:t xml:space="preserve"> z </w:t>
      </w:r>
      <w:r w:rsidRPr="008D2DAE">
        <w:t xml:space="preserve">navrhovaného rozpočtu, je právě to minimum, které mu ještě umožní splnit jeho </w:t>
      </w:r>
      <w:r w:rsidR="00AE751F" w:rsidRPr="008D2DAE">
        <w:t>„</w:t>
      </w:r>
      <w:r w:rsidRPr="008D2DAE">
        <w:t>misi</w:t>
      </w:r>
      <w:r w:rsidR="00AE751F" w:rsidRPr="008D2DAE">
        <w:t>“</w:t>
      </w:r>
      <w:r w:rsidRPr="008D2DAE">
        <w:t xml:space="preserve">. Každý se choval tak, </w:t>
      </w:r>
      <w:r w:rsidR="00B8034C" w:rsidRPr="008D2DAE">
        <w:t>ja</w:t>
      </w:r>
      <w:r w:rsidRPr="008D2DAE">
        <w:t>ko by přesná povaha tohoto poslání byla evidentní sama</w:t>
      </w:r>
      <w:r w:rsidR="00AE751F" w:rsidRPr="008D2DAE">
        <w:t xml:space="preserve"> o </w:t>
      </w:r>
      <w:r w:rsidRPr="008D2DAE">
        <w:t>sobě,</w:t>
      </w:r>
      <w:r w:rsidR="00AE751F" w:rsidRPr="008D2DAE">
        <w:t xml:space="preserve"> a </w:t>
      </w:r>
      <w:r w:rsidRPr="008D2DAE">
        <w:t>rozhodl se nevysvětlovat ji. Prezident zmatený těmito záměrnými dvojakostmi</w:t>
      </w:r>
      <w:r w:rsidR="00AE751F" w:rsidRPr="008D2DAE">
        <w:t xml:space="preserve"> a </w:t>
      </w:r>
      <w:r w:rsidRPr="008D2DAE">
        <w:t xml:space="preserve">zavalený technickými detaily shledal, že nedokáže říci, zda jsou tyto argumenty oprávněné nebo </w:t>
      </w:r>
      <w:r w:rsidR="005B3A7E" w:rsidRPr="008D2DAE">
        <w:t>tendenční</w:t>
      </w:r>
      <w:r w:rsidRPr="008D2DAE">
        <w:t>. Obvykle platilo obojí.</w:t>
      </w:r>
    </w:p>
    <w:p w:rsidR="00AE751F" w:rsidRPr="008D2DAE" w:rsidRDefault="000151F1" w:rsidP="00BF453C">
      <w:pPr>
        <w:pStyle w:val="Textodsazen"/>
      </w:pPr>
      <w:r w:rsidRPr="008D2DAE">
        <w:t xml:space="preserve">Následujícího dne </w:t>
      </w:r>
      <w:r w:rsidR="00A76BE3" w:rsidRPr="008D2DAE">
        <w:t>–</w:t>
      </w:r>
      <w:r w:rsidRPr="008D2DAE">
        <w:t xml:space="preserve"> 19. srpna </w:t>
      </w:r>
      <w:r w:rsidR="00A76BE3" w:rsidRPr="008D2DAE">
        <w:t>–</w:t>
      </w:r>
      <w:r w:rsidRPr="008D2DAE">
        <w:t xml:space="preserve"> se konalo jednání Rady pro otázky národní bezpečnosti. na němž měl být přezkoumán vojenský rozpočet. Diskuse se bezcíln</w:t>
      </w:r>
      <w:r w:rsidR="00B8034C" w:rsidRPr="008D2DAE">
        <w:t>ě</w:t>
      </w:r>
      <w:r w:rsidRPr="008D2DAE">
        <w:t xml:space="preserve"> v</w:t>
      </w:r>
      <w:r w:rsidR="00A75B19" w:rsidRPr="008D2DAE">
        <w:t>lek</w:t>
      </w:r>
      <w:r w:rsidRPr="008D2DAE">
        <w:t>l</w:t>
      </w:r>
      <w:r w:rsidR="00B8034C" w:rsidRPr="008D2DAE">
        <w:t>a</w:t>
      </w:r>
      <w:r w:rsidRPr="008D2DAE">
        <w:t xml:space="preserve">. Nixon dělal prohlášení, která byla tvrdá, ale rozpočtový strop neměnila; náš potenciál </w:t>
      </w:r>
      <w:r w:rsidR="00083670" w:rsidRPr="008D2DAE">
        <w:t>ale</w:t>
      </w:r>
      <w:r w:rsidRPr="008D2DAE">
        <w:t xml:space="preserve"> měl být určen tímto stropem, nikoli jeho nabádáním.</w:t>
      </w:r>
    </w:p>
    <w:p w:rsidR="00AE751F" w:rsidRPr="008D2DAE" w:rsidRDefault="000151F1" w:rsidP="00BF453C">
      <w:pPr>
        <w:pStyle w:val="Textodsazen"/>
      </w:pPr>
      <w:r w:rsidRPr="008D2DAE">
        <w:t xml:space="preserve">Nixon považoval za kategorický imperativ předložit </w:t>
      </w:r>
      <w:r w:rsidR="00AE751F" w:rsidRPr="008D2DAE">
        <w:t>„</w:t>
      </w:r>
      <w:r w:rsidRPr="008D2DAE">
        <w:t>hubený</w:t>
      </w:r>
      <w:r w:rsidR="00AE751F" w:rsidRPr="008D2DAE">
        <w:t>“</w:t>
      </w:r>
      <w:r w:rsidRPr="008D2DAE">
        <w:t xml:space="preserve"> rozpočet, aby přede</w:t>
      </w:r>
      <w:r w:rsidR="00B8034C" w:rsidRPr="008D2DAE">
        <w:t>šel</w:t>
      </w:r>
      <w:r w:rsidRPr="008D2DAE">
        <w:t xml:space="preserve"> ještě tvrdším škrtům </w:t>
      </w:r>
      <w:r w:rsidR="00071DC7" w:rsidRPr="008D2DAE">
        <w:t>ze</w:t>
      </w:r>
      <w:r w:rsidRPr="008D2DAE">
        <w:t xml:space="preserve"> strany Kongresu. Diskuse dosáhla pouze toho, že</w:t>
      </w:r>
      <w:r w:rsidR="00B8034C" w:rsidRPr="008D2DAE">
        <w:t xml:space="preserve"> </w:t>
      </w:r>
      <w:r w:rsidRPr="008D2DAE">
        <w:t>navrhované snížení rozpočtu ve výši 6 mili</w:t>
      </w:r>
      <w:r w:rsidR="00B8034C" w:rsidRPr="008D2DAE">
        <w:t>a</w:t>
      </w:r>
      <w:r w:rsidRPr="008D2DAE">
        <w:t xml:space="preserve">rd zmírnila na 4,5 </w:t>
      </w:r>
      <w:r w:rsidRPr="008D2DAE">
        <w:lastRenderedPageBreak/>
        <w:t>miliardy; Kongres pak ubral ještě 3 miliardy. Sdělil jsem Nixonovi</w:t>
      </w:r>
      <w:r w:rsidR="00AE751F" w:rsidRPr="008D2DAE">
        <w:t xml:space="preserve"> v </w:t>
      </w:r>
      <w:r w:rsidRPr="008D2DAE">
        <w:t>memorandu své černé předtuchy:</w:t>
      </w:r>
    </w:p>
    <w:p w:rsidR="00AE751F" w:rsidRPr="008D2DAE" w:rsidRDefault="00AE751F" w:rsidP="00BF453C">
      <w:pPr>
        <w:pStyle w:val="Textodsazen"/>
      </w:pPr>
    </w:p>
    <w:p w:rsidR="00AE751F" w:rsidRPr="008D2DAE" w:rsidRDefault="000151F1" w:rsidP="00735A47">
      <w:pPr>
        <w:pStyle w:val="Text-cittneodsazen"/>
      </w:pPr>
      <w:r w:rsidRPr="008D2DAE">
        <w:t>Hrozí nám nebezpečí, že sklouzneme do období spoléhání na masivní odvetu, třebaže je to absurdní. Musíme se zaměřit na naše univerzální síly. Musíme mít síly,</w:t>
      </w:r>
      <w:r w:rsidR="00AE751F" w:rsidRPr="008D2DAE">
        <w:t xml:space="preserve"> v </w:t>
      </w:r>
      <w:r w:rsidRPr="008D2DAE">
        <w:t>které můžeme věřit. Musíme být schopni ukázat</w:t>
      </w:r>
      <w:r w:rsidR="00AE751F" w:rsidRPr="008D2DAE">
        <w:t xml:space="preserve"> v </w:t>
      </w:r>
      <w:r w:rsidRPr="008D2DAE">
        <w:t>zahraničí skutečnou moc</w:t>
      </w:r>
      <w:r w:rsidR="00AE751F" w:rsidRPr="008D2DAE">
        <w:t xml:space="preserve"> v </w:t>
      </w:r>
      <w:r w:rsidRPr="008D2DAE">
        <w:t xml:space="preserve">situacích, kdy všeobecná jaderná válka už není pravděpodobnou nebo rozumnou alternativou. Spojenci nás posuzují podle našich všeobecně použitelných sil </w:t>
      </w:r>
      <w:r w:rsidR="00A76BE3" w:rsidRPr="008D2DAE">
        <w:t>–</w:t>
      </w:r>
      <w:r w:rsidRPr="008D2DAE">
        <w:t xml:space="preserve"> ty znamenají kontakt</w:t>
      </w:r>
      <w:r w:rsidR="00AE751F" w:rsidRPr="008D2DAE">
        <w:t xml:space="preserve"> a </w:t>
      </w:r>
      <w:r w:rsidRPr="008D2DAE">
        <w:t>realitu.</w:t>
      </w:r>
    </w:p>
    <w:p w:rsidR="00AE751F" w:rsidRPr="008D2DAE" w:rsidRDefault="00AE751F" w:rsidP="00BF453C">
      <w:pPr>
        <w:pStyle w:val="Textodsazen"/>
      </w:pPr>
    </w:p>
    <w:p w:rsidR="00AE751F" w:rsidRPr="008D2DAE" w:rsidRDefault="000151F1" w:rsidP="00BF453C">
      <w:pPr>
        <w:pStyle w:val="Textodsazen"/>
      </w:pPr>
      <w:r w:rsidRPr="008D2DAE">
        <w:t xml:space="preserve">Mel Laird ve svém listopadovém memorandu také zdůraznil, že mu dělá starosti nebezpečný úpadek našich </w:t>
      </w:r>
      <w:r w:rsidR="005B3A7E" w:rsidRPr="008D2DAE">
        <w:t>konvenčních</w:t>
      </w:r>
      <w:r w:rsidRPr="008D2DAE">
        <w:t xml:space="preserve"> sil.</w:t>
      </w:r>
    </w:p>
    <w:p w:rsidR="00AE751F" w:rsidRPr="008D2DAE" w:rsidRDefault="000151F1" w:rsidP="00BF453C">
      <w:pPr>
        <w:pStyle w:val="Textodsazen"/>
      </w:pPr>
      <w:r w:rsidRPr="008D2DAE">
        <w:t>Laird, Packard</w:t>
      </w:r>
      <w:r w:rsidR="00AE751F" w:rsidRPr="008D2DAE">
        <w:t xml:space="preserve"> a </w:t>
      </w:r>
      <w:r w:rsidRPr="008D2DAE">
        <w:t>já jsme se vzájemně uklidňovali, že uděláme maximum, abychom zacelili nedostatky</w:t>
      </w:r>
      <w:r w:rsidR="00AE751F" w:rsidRPr="008D2DAE">
        <w:t xml:space="preserve"> v „</w:t>
      </w:r>
      <w:r w:rsidRPr="008D2DAE">
        <w:t>dalších</w:t>
      </w:r>
      <w:r w:rsidR="00AE751F" w:rsidRPr="008D2DAE">
        <w:t>“</w:t>
      </w:r>
      <w:r w:rsidRPr="008D2DAE">
        <w:t xml:space="preserve"> letech </w:t>
      </w:r>
      <w:r w:rsidR="00A76BE3" w:rsidRPr="008D2DAE">
        <w:t>–</w:t>
      </w:r>
      <w:r w:rsidRPr="008D2DAE">
        <w:t xml:space="preserve"> letech, jež nepokrýval současný rozpočet. Bohužel</w:t>
      </w:r>
      <w:r w:rsidR="00AE751F" w:rsidRPr="008D2DAE">
        <w:t xml:space="preserve"> v </w:t>
      </w:r>
      <w:r w:rsidRPr="008D2DAE">
        <w:t>daný okamžik směřoval tlak zcela opačným směrem. Rozhodnutí přejít</w:t>
      </w:r>
      <w:r w:rsidR="00AE751F" w:rsidRPr="008D2DAE">
        <w:t xml:space="preserve"> k </w:t>
      </w:r>
      <w:r w:rsidRPr="008D2DAE">
        <w:t>profesionální armádě dále zredukovalo nákupy zbraní. Vynutilo si zvýšení mezd, takže nakonec téměř 60 procent našeho vojenského rozpočtu šlo na platy</w:t>
      </w:r>
      <w:r w:rsidR="00AE751F" w:rsidRPr="008D2DAE">
        <w:t xml:space="preserve"> a </w:t>
      </w:r>
      <w:r w:rsidRPr="008D2DAE">
        <w:t>různé dávky (oproti</w:t>
      </w:r>
      <w:r w:rsidR="00AE751F" w:rsidRPr="008D2DAE">
        <w:t xml:space="preserve"> o </w:t>
      </w:r>
      <w:r w:rsidRPr="008D2DAE">
        <w:t>něco více než 30 procentům</w:t>
      </w:r>
      <w:r w:rsidR="00AE751F" w:rsidRPr="008D2DAE">
        <w:t xml:space="preserve"> v </w:t>
      </w:r>
      <w:r w:rsidRPr="008D2DAE">
        <w:t>Sovětském svazu), takže na pořizování nových zbrojních systémů zůstala mnohem menší suma.</w:t>
      </w:r>
      <w:r w:rsidR="00AE751F" w:rsidRPr="008D2DAE">
        <w:t xml:space="preserve"> A </w:t>
      </w:r>
      <w:r w:rsidRPr="008D2DAE">
        <w:t>navzdory těmto pobídkám mělo za následek nedostatek lidských zdrojů. Do listopadu roku 1970 měly americké síly</w:t>
      </w:r>
      <w:r w:rsidR="00AE751F" w:rsidRPr="008D2DAE">
        <w:t xml:space="preserve"> v </w:t>
      </w:r>
      <w:r w:rsidRPr="008D2DAE">
        <w:t>Evropě</w:t>
      </w:r>
      <w:r w:rsidR="00AE751F" w:rsidRPr="008D2DAE">
        <w:t xml:space="preserve"> o </w:t>
      </w:r>
      <w:r w:rsidRPr="008D2DAE">
        <w:t>17 000 mužů méně, než činil stanovený počet; tato redukce proběhla ze dvou třetin od července.</w:t>
      </w:r>
    </w:p>
    <w:p w:rsidR="00AE751F" w:rsidRPr="008D2DAE" w:rsidRDefault="00AE751F" w:rsidP="00BF453C">
      <w:pPr>
        <w:pStyle w:val="Textodsazen"/>
      </w:pPr>
      <w:r w:rsidRPr="008D2DAE">
        <w:t>A </w:t>
      </w:r>
      <w:r w:rsidR="000151F1" w:rsidRPr="008D2DAE">
        <w:t>dokonce</w:t>
      </w:r>
      <w:r w:rsidRPr="008D2DAE">
        <w:t xml:space="preserve"> i </w:t>
      </w:r>
      <w:r w:rsidR="000151F1" w:rsidRPr="008D2DAE">
        <w:t>udržení existujících sil naráželo na stále větší politické překážky. Senátor Mike Mansfield, vůdce většiny</w:t>
      </w:r>
      <w:r w:rsidRPr="008D2DAE">
        <w:t xml:space="preserve"> v </w:t>
      </w:r>
      <w:r w:rsidR="000151F1" w:rsidRPr="008D2DAE">
        <w:t xml:space="preserve">Senátu, nyní využil Brandtovy </w:t>
      </w:r>
      <w:r w:rsidR="000151F1" w:rsidRPr="008D2DAE">
        <w:rPr>
          <w:i/>
        </w:rPr>
        <w:t>Ostpolitik</w:t>
      </w:r>
      <w:r w:rsidRPr="008D2DAE">
        <w:t xml:space="preserve"> k </w:t>
      </w:r>
      <w:r w:rsidR="000151F1" w:rsidRPr="008D2DAE">
        <w:t>ospravedlnění podstatného snížení počtu našich jednotek</w:t>
      </w:r>
      <w:r w:rsidRPr="008D2DAE">
        <w:t xml:space="preserve"> v </w:t>
      </w:r>
      <w:r w:rsidR="000151F1" w:rsidRPr="008D2DAE">
        <w:t>Evropě.</w:t>
      </w:r>
      <w:r w:rsidR="00F53486" w:rsidRPr="008D2DAE">
        <w:rPr>
          <w:rStyle w:val="sloodkazu-konecoddlu"/>
        </w:rPr>
        <w:t>(</w:t>
      </w:r>
      <w:r w:rsidR="00FD6F9F" w:rsidRPr="008D2DAE">
        <w:rPr>
          <w:rStyle w:val="sloodkazu-konecoddlu"/>
        </w:rPr>
        <w:t>2</w:t>
      </w:r>
      <w:r w:rsidR="00F53486" w:rsidRPr="008D2DAE">
        <w:rPr>
          <w:rStyle w:val="sloodkazu-konecoddlu"/>
        </w:rPr>
        <w:t>)</w:t>
      </w:r>
      <w:r w:rsidR="000151F1" w:rsidRPr="008D2DAE">
        <w:t xml:space="preserve"> Každé uvolnění napětí vedlo</w:t>
      </w:r>
      <w:r w:rsidRPr="008D2DAE">
        <w:t xml:space="preserve"> k </w:t>
      </w:r>
      <w:r w:rsidR="000151F1" w:rsidRPr="008D2DAE">
        <w:t>tlaku na redukci sil, které toto uvolnění umožnily. Někteří si přáli omezení americké vojenské přítomnosti</w:t>
      </w:r>
      <w:r w:rsidRPr="008D2DAE">
        <w:t xml:space="preserve"> v </w:t>
      </w:r>
      <w:r w:rsidR="000151F1" w:rsidRPr="008D2DAE">
        <w:t>Evropě, protože ji nepovažovali dále za nutnou; jiní považovali náklady na naše vojenské síly</w:t>
      </w:r>
      <w:r w:rsidRPr="008D2DAE">
        <w:t xml:space="preserve"> v </w:t>
      </w:r>
      <w:r w:rsidR="000151F1" w:rsidRPr="008D2DAE">
        <w:t>zahraničí za ekonomicky neúnosné. Senátor Stuart Symington mluvil</w:t>
      </w:r>
      <w:r w:rsidRPr="008D2DAE">
        <w:t xml:space="preserve"> v </w:t>
      </w:r>
      <w:r w:rsidR="000151F1" w:rsidRPr="008D2DAE">
        <w:t>tomto smyslu</w:t>
      </w:r>
      <w:r w:rsidRPr="008D2DAE">
        <w:t xml:space="preserve"> s </w:t>
      </w:r>
      <w:r w:rsidR="000151F1" w:rsidRPr="008D2DAE">
        <w:t>Martinem Hillenbrandem, vedoucím odboru pro evropské záležitosti na ministerstvu zahraničí:</w:t>
      </w:r>
    </w:p>
    <w:p w:rsidR="00AE751F" w:rsidRPr="008D2DAE" w:rsidRDefault="00AE751F" w:rsidP="00BF453C">
      <w:pPr>
        <w:pStyle w:val="Textodsazen"/>
      </w:pPr>
    </w:p>
    <w:p w:rsidR="00AE751F" w:rsidRPr="008D2DAE" w:rsidRDefault="000151F1" w:rsidP="00735A47">
      <w:pPr>
        <w:pStyle w:val="Text-cittneodsazen"/>
      </w:pPr>
      <w:r w:rsidRPr="008D2DAE">
        <w:t>Lid Spojených států chce vidět pokles výdajů, které máme</w:t>
      </w:r>
      <w:r w:rsidR="00AE751F" w:rsidRPr="008D2DAE">
        <w:t xml:space="preserve"> v </w:t>
      </w:r>
      <w:r w:rsidRPr="008D2DAE">
        <w:t>Evropě,</w:t>
      </w:r>
      <w:r w:rsidR="00AE751F" w:rsidRPr="008D2DAE">
        <w:t xml:space="preserve"> a </w:t>
      </w:r>
      <w:r w:rsidRPr="008D2DAE">
        <w:t>myslí si,</w:t>
      </w:r>
      <w:r w:rsidR="00AE751F" w:rsidRPr="008D2DAE">
        <w:t xml:space="preserve"> a </w:t>
      </w:r>
      <w:r w:rsidRPr="008D2DAE">
        <w:t>všichni ekonomové,</w:t>
      </w:r>
      <w:r w:rsidR="00AE751F" w:rsidRPr="008D2DAE">
        <w:t xml:space="preserve"> s </w:t>
      </w:r>
      <w:r w:rsidRPr="008D2DAE">
        <w:t>nimiž jsem</w:t>
      </w:r>
      <w:r w:rsidR="00AE751F" w:rsidRPr="008D2DAE">
        <w:t xml:space="preserve"> o </w:t>
      </w:r>
      <w:r w:rsidRPr="008D2DAE">
        <w:t>tom předtím mluvil</w:t>
      </w:r>
      <w:r w:rsidR="00AE751F" w:rsidRPr="008D2DAE">
        <w:t xml:space="preserve"> s </w:t>
      </w:r>
      <w:r w:rsidRPr="008D2DAE">
        <w:t>výjimkou vás, si myslí, že by to významně</w:t>
      </w:r>
      <w:r w:rsidR="00AE751F" w:rsidRPr="008D2DAE">
        <w:t xml:space="preserve"> a </w:t>
      </w:r>
      <w:r w:rsidRPr="008D2DAE">
        <w:t>pozitivně ovlivnilo americké hospodářství.</w:t>
      </w:r>
      <w:r w:rsidR="00C520F3" w:rsidRPr="008D2DAE">
        <w:rPr>
          <w:rStyle w:val="sloodkazu-konecoddlu"/>
        </w:rPr>
        <w:t>(</w:t>
      </w:r>
      <w:r w:rsidR="00FD6F9F" w:rsidRPr="008D2DAE">
        <w:rPr>
          <w:rStyle w:val="sloodkazu-konecoddlu"/>
        </w:rPr>
        <w:t>3</w:t>
      </w:r>
      <w:r w:rsidR="00C520F3" w:rsidRPr="008D2DAE">
        <w:rPr>
          <w:rStyle w:val="sloodkazu-konecoddlu"/>
        </w:rPr>
        <w:t>)</w:t>
      </w:r>
    </w:p>
    <w:p w:rsidR="00AE751F" w:rsidRPr="008D2DAE" w:rsidRDefault="00AE751F" w:rsidP="00BF453C">
      <w:pPr>
        <w:pStyle w:val="Textodsazen"/>
        <w:rPr>
          <w:i/>
        </w:rPr>
      </w:pPr>
    </w:p>
    <w:p w:rsidR="00AE751F" w:rsidRPr="008D2DAE" w:rsidRDefault="000151F1" w:rsidP="00BF453C">
      <w:pPr>
        <w:pStyle w:val="Textodsazen"/>
      </w:pPr>
      <w:r w:rsidRPr="008D2DAE">
        <w:rPr>
          <w:i/>
        </w:rPr>
        <w:t>Stoupenci</w:t>
      </w:r>
      <w:r w:rsidRPr="008D2DAE">
        <w:t xml:space="preserve"> NATO</w:t>
      </w:r>
      <w:r w:rsidR="00AE751F" w:rsidRPr="008D2DAE">
        <w:t xml:space="preserve"> v </w:t>
      </w:r>
      <w:r w:rsidRPr="008D2DAE">
        <w:t>Kongresu tvrdili ve jménu sdílení břemene, že neuděl</w:t>
      </w:r>
      <w:r w:rsidR="00AE751F" w:rsidRPr="008D2DAE">
        <w:t>á-l</w:t>
      </w:r>
      <w:r w:rsidRPr="008D2DAE">
        <w:t>i Evropa více, měli bychom my dělat méně (kvůli našim neřešitelným problémům</w:t>
      </w:r>
      <w:r w:rsidR="00AE751F" w:rsidRPr="008D2DAE">
        <w:t xml:space="preserve"> s </w:t>
      </w:r>
      <w:r w:rsidRPr="008D2DAE">
        <w:t xml:space="preserve">platební bilancí). </w:t>
      </w:r>
      <w:r w:rsidR="00AE751F" w:rsidRPr="008D2DAE">
        <w:t>„</w:t>
      </w:r>
      <w:r w:rsidRPr="008D2DAE">
        <w:t>Sdílení břemene</w:t>
      </w:r>
      <w:r w:rsidR="00AE751F" w:rsidRPr="008D2DAE">
        <w:t>“</w:t>
      </w:r>
      <w:r w:rsidRPr="008D2DAE">
        <w:t xml:space="preserve"> mělo ve skutečnosti objektivně stejné následky jako tlak na snížení rozpočtu: byla to zastávka na cestě</w:t>
      </w:r>
      <w:r w:rsidR="00AE751F" w:rsidRPr="008D2DAE">
        <w:t xml:space="preserve"> k </w:t>
      </w:r>
      <w:r w:rsidRPr="008D2DAE">
        <w:t>redukci našich sil</w:t>
      </w:r>
      <w:r w:rsidR="00AE751F" w:rsidRPr="008D2DAE">
        <w:t xml:space="preserve"> v </w:t>
      </w:r>
      <w:r w:rsidRPr="008D2DAE">
        <w:t>Evropě</w:t>
      </w:r>
      <w:r w:rsidR="00AE751F" w:rsidRPr="008D2DAE">
        <w:t xml:space="preserve"> a </w:t>
      </w:r>
      <w:r w:rsidRPr="008D2DAE">
        <w:t>našeho příspěvku</w:t>
      </w:r>
      <w:r w:rsidR="00AE751F" w:rsidRPr="008D2DAE">
        <w:t xml:space="preserve"> k </w:t>
      </w:r>
      <w:r w:rsidRPr="008D2DAE">
        <w:t>její bezpečnosti.</w:t>
      </w:r>
    </w:p>
    <w:p w:rsidR="00AE751F" w:rsidRPr="008D2DAE" w:rsidRDefault="000151F1" w:rsidP="00BF453C">
      <w:pPr>
        <w:pStyle w:val="Textodsazen"/>
      </w:pPr>
      <w:r w:rsidRPr="008D2DAE">
        <w:t xml:space="preserve">Naši evropští spojenci, vědomi si své zranitelnosti ve vojenské oblasti, </w:t>
      </w:r>
      <w:r w:rsidRPr="008D2DAE">
        <w:lastRenderedPageBreak/>
        <w:t>nervózní stejně tak</w:t>
      </w:r>
      <w:r w:rsidR="00AE751F" w:rsidRPr="008D2DAE">
        <w:t xml:space="preserve"> z </w:t>
      </w:r>
      <w:r w:rsidRPr="008D2DAE">
        <w:t>obav, že odejdeme, jako</w:t>
      </w:r>
      <w:r w:rsidR="00AE751F" w:rsidRPr="008D2DAE">
        <w:t xml:space="preserve"> z </w:t>
      </w:r>
      <w:r w:rsidRPr="008D2DAE">
        <w:t>toho, jaké riziko by pro ně na jejich vnitropolitické scéně představoval pokus zvýšit výdaje na obranu, přihlíželi naší debatě</w:t>
      </w:r>
      <w:r w:rsidR="00AE751F" w:rsidRPr="008D2DAE">
        <w:t xml:space="preserve"> s </w:t>
      </w:r>
      <w:r w:rsidRPr="008D2DAE">
        <w:t>černými předtuchami. Báli se, že stáhneme své jednotky,</w:t>
      </w:r>
      <w:r w:rsidR="00AE751F" w:rsidRPr="008D2DAE">
        <w:t xml:space="preserve"> a </w:t>
      </w:r>
      <w:r w:rsidRPr="008D2DAE">
        <w:t>současn</w:t>
      </w:r>
      <w:r w:rsidR="00B8034C" w:rsidRPr="008D2DAE">
        <w:t>ě</w:t>
      </w:r>
      <w:r w:rsidRPr="008D2DAE">
        <w:t xml:space="preserve"> se děsili</w:t>
      </w:r>
      <w:r w:rsidR="00B8034C" w:rsidRPr="008D2DAE">
        <w:t xml:space="preserve"> naše</w:t>
      </w:r>
      <w:r w:rsidRPr="008D2DAE">
        <w:t>ho nátlaku, aby budovali vlastn</w:t>
      </w:r>
      <w:r w:rsidR="00B8034C" w:rsidRPr="008D2DAE">
        <w:t xml:space="preserve">í </w:t>
      </w:r>
      <w:r w:rsidRPr="008D2DAE">
        <w:t xml:space="preserve">obranu. Hledali způsoby, jak </w:t>
      </w:r>
      <w:r w:rsidR="00B8034C" w:rsidRPr="008D2DAE">
        <w:t>se</w:t>
      </w:r>
      <w:r w:rsidRPr="008D2DAE">
        <w:t xml:space="preserve"> vymanit</w:t>
      </w:r>
      <w:r w:rsidR="00AE751F" w:rsidRPr="008D2DAE">
        <w:t xml:space="preserve"> z </w:t>
      </w:r>
      <w:r w:rsidRPr="008D2DAE">
        <w:t>těch</w:t>
      </w:r>
      <w:r w:rsidR="00B8034C" w:rsidRPr="008D2DAE">
        <w:t>t</w:t>
      </w:r>
      <w:r w:rsidRPr="008D2DAE">
        <w:t>o dilemat,</w:t>
      </w:r>
      <w:r w:rsidR="00AE751F" w:rsidRPr="008D2DAE">
        <w:t xml:space="preserve"> a </w:t>
      </w:r>
      <w:r w:rsidRPr="008D2DAE">
        <w:t xml:space="preserve">našli dva </w:t>
      </w:r>
      <w:r w:rsidR="00A76BE3" w:rsidRPr="008D2DAE">
        <w:t>–</w:t>
      </w:r>
      <w:r w:rsidRPr="008D2DAE">
        <w:t xml:space="preserve"> přinejmenším dočasné </w:t>
      </w:r>
      <w:r w:rsidR="00A76BE3" w:rsidRPr="008D2DAE">
        <w:t>–</w:t>
      </w:r>
      <w:r w:rsidRPr="008D2DAE">
        <w:t xml:space="preserve"> prostředky.</w:t>
      </w:r>
    </w:p>
    <w:p w:rsidR="00AE751F" w:rsidRPr="008D2DAE" w:rsidRDefault="000151F1" w:rsidP="00BF453C">
      <w:pPr>
        <w:pStyle w:val="Textodsazen"/>
      </w:pPr>
      <w:r w:rsidRPr="008D2DAE">
        <w:t>Oba byly zmí</w:t>
      </w:r>
      <w:r w:rsidR="001E54FD" w:rsidRPr="008D2DAE">
        <w:t>něn</w:t>
      </w:r>
      <w:r w:rsidRPr="008D2DAE">
        <w:t>y</w:t>
      </w:r>
      <w:r w:rsidR="00AE751F" w:rsidRPr="008D2DAE">
        <w:t xml:space="preserve"> v </w:t>
      </w:r>
      <w:r w:rsidRPr="008D2DAE">
        <w:t>jedné pasáži prezidentovy Zprávy</w:t>
      </w:r>
      <w:r w:rsidR="00AE751F" w:rsidRPr="008D2DAE">
        <w:t xml:space="preserve"> o </w:t>
      </w:r>
      <w:r w:rsidRPr="008D2DAE">
        <w:t>zahraniční politice</w:t>
      </w:r>
      <w:r w:rsidR="00AE751F" w:rsidRPr="008D2DAE">
        <w:t xml:space="preserve"> z </w:t>
      </w:r>
      <w:r w:rsidRPr="008D2DAE">
        <w:t>18. února 1970:</w:t>
      </w:r>
    </w:p>
    <w:p w:rsidR="00AE751F" w:rsidRPr="008D2DAE" w:rsidRDefault="00AE751F" w:rsidP="00BF453C">
      <w:pPr>
        <w:pStyle w:val="Textodsazen"/>
      </w:pPr>
    </w:p>
    <w:p w:rsidR="00AE751F" w:rsidRPr="008D2DAE" w:rsidRDefault="000151F1" w:rsidP="00735A47">
      <w:pPr>
        <w:pStyle w:val="Text-cittneodsazen"/>
      </w:pPr>
      <w:r w:rsidRPr="008D2DAE">
        <w:t>Dosažení společného ujednání</w:t>
      </w:r>
      <w:r w:rsidR="00AE751F" w:rsidRPr="008D2DAE">
        <w:t xml:space="preserve"> o </w:t>
      </w:r>
      <w:r w:rsidRPr="008D2DAE">
        <w:t>základních bezpečnostních otázkách zlepší materiálně naši schopnost zabývat se smysluplně</w:t>
      </w:r>
      <w:r w:rsidR="00AE751F" w:rsidRPr="008D2DAE">
        <w:t xml:space="preserve"> a </w:t>
      </w:r>
      <w:r w:rsidRPr="008D2DAE">
        <w:t>realisticky příležitostmi něco změnit</w:t>
      </w:r>
      <w:r w:rsidR="00AE751F" w:rsidRPr="008D2DAE">
        <w:t xml:space="preserve"> a </w:t>
      </w:r>
      <w:r w:rsidRPr="008D2DAE">
        <w:t>nátlakem, jemuž</w:t>
      </w:r>
      <w:r w:rsidR="00AE751F" w:rsidRPr="008D2DAE">
        <w:t xml:space="preserve"> v </w:t>
      </w:r>
      <w:r w:rsidRPr="008D2DAE">
        <w:t>tomto smyslu čelíme, včetně návrhů vznesených</w:t>
      </w:r>
      <w:r w:rsidR="00AE751F" w:rsidRPr="008D2DAE">
        <w:t xml:space="preserve"> v </w:t>
      </w:r>
      <w:r w:rsidRPr="008D2DAE">
        <w:t>této zemi na výrazné omezení počtu amerických vojáků</w:t>
      </w:r>
      <w:r w:rsidR="00AE751F" w:rsidRPr="008D2DAE">
        <w:t xml:space="preserve"> v </w:t>
      </w:r>
      <w:r w:rsidRPr="008D2DAE">
        <w:t>Evropě</w:t>
      </w:r>
      <w:r w:rsidR="00AE751F" w:rsidRPr="008D2DAE">
        <w:t xml:space="preserve"> a </w:t>
      </w:r>
      <w:r w:rsidRPr="008D2DAE">
        <w:t>možnosti, že vyvážená redukce ozbrojených sil by se mohla stát tématem diskusí mezi Východem</w:t>
      </w:r>
      <w:r w:rsidR="00AE751F" w:rsidRPr="008D2DAE">
        <w:t xml:space="preserve"> a </w:t>
      </w:r>
      <w:r w:rsidRPr="008D2DAE">
        <w:t>Západem.</w:t>
      </w:r>
    </w:p>
    <w:p w:rsidR="00AE751F" w:rsidRPr="008D2DAE" w:rsidRDefault="00AE751F" w:rsidP="00BF453C">
      <w:pPr>
        <w:pStyle w:val="Textodsazen"/>
      </w:pPr>
    </w:p>
    <w:p w:rsidR="00AE751F" w:rsidRPr="008D2DAE" w:rsidRDefault="00B8034C" w:rsidP="00BF453C">
      <w:pPr>
        <w:pStyle w:val="Textodsazen"/>
      </w:pPr>
      <w:r w:rsidRPr="008D2DAE">
        <w:t>E</w:t>
      </w:r>
      <w:r w:rsidR="000151F1" w:rsidRPr="008D2DAE">
        <w:t>nergický, schopný</w:t>
      </w:r>
      <w:r w:rsidR="00AE751F" w:rsidRPr="008D2DAE">
        <w:t xml:space="preserve"> a </w:t>
      </w:r>
      <w:r w:rsidR="000151F1" w:rsidRPr="008D2DAE">
        <w:t>rozhodně nemálo lstivý generální tajemník NATO Man</w:t>
      </w:r>
      <w:r w:rsidR="005B3A7E" w:rsidRPr="008D2DAE">
        <w:t>li</w:t>
      </w:r>
      <w:r w:rsidR="000151F1" w:rsidRPr="008D2DAE">
        <w:t>o Brosio interpretoval větu koncipovanou poradci jako určitý prezidentův signál</w:t>
      </w:r>
      <w:r w:rsidR="00AE751F" w:rsidRPr="008D2DAE">
        <w:t xml:space="preserve"> k </w:t>
      </w:r>
      <w:r w:rsidR="000151F1" w:rsidRPr="008D2DAE">
        <w:t>akci. Navrhl, aby NATO provedlo přezkoumání své obrany</w:t>
      </w:r>
      <w:r w:rsidR="00AE751F" w:rsidRPr="008D2DAE">
        <w:t xml:space="preserve"> s </w:t>
      </w:r>
      <w:r w:rsidR="000151F1" w:rsidRPr="008D2DAE">
        <w:t>cílem zpomalit stahování amerických jednotek.</w:t>
      </w:r>
      <w:r w:rsidR="00AE751F" w:rsidRPr="008D2DAE">
        <w:t xml:space="preserve"> A </w:t>
      </w:r>
      <w:r w:rsidR="000151F1" w:rsidRPr="008D2DAE">
        <w:t>byl hybnou silou za rostoucím zájmem Severo</w:t>
      </w:r>
      <w:r w:rsidR="005B3A7E" w:rsidRPr="008D2DAE">
        <w:t>atl</w:t>
      </w:r>
      <w:r w:rsidR="000151F1" w:rsidRPr="008D2DAE">
        <w:t>antické aliance na</w:t>
      </w:r>
      <w:r w:rsidRPr="008D2DAE">
        <w:t xml:space="preserve"> </w:t>
      </w:r>
      <w:r w:rsidR="000151F1" w:rsidRPr="008D2DAE">
        <w:t>jednáních</w:t>
      </w:r>
      <w:r w:rsidR="00AE751F" w:rsidRPr="008D2DAE">
        <w:t xml:space="preserve"> s </w:t>
      </w:r>
      <w:r w:rsidR="000151F1" w:rsidRPr="008D2DAE">
        <w:t>Východem</w:t>
      </w:r>
      <w:r w:rsidR="00AE751F" w:rsidRPr="008D2DAE">
        <w:t xml:space="preserve"> o </w:t>
      </w:r>
      <w:r w:rsidR="000151F1" w:rsidRPr="008D2DAE">
        <w:t xml:space="preserve">vzájemné redukci ozbrojených sil ve střední Evropě </w:t>
      </w:r>
      <w:r w:rsidR="00A76BE3" w:rsidRPr="008D2DAE">
        <w:t>–</w:t>
      </w:r>
      <w:r w:rsidR="000151F1" w:rsidRPr="008D2DAE">
        <w:t xml:space="preserve"> která začala být známa jako MBFR (</w:t>
      </w:r>
      <w:r w:rsidR="000151F1" w:rsidRPr="008D2DAE">
        <w:rPr>
          <w:i/>
        </w:rPr>
        <w:t>mutual and balanced force reductions</w:t>
      </w:r>
      <w:r w:rsidR="000151F1" w:rsidRPr="008D2DAE">
        <w:t>).</w:t>
      </w:r>
      <w:r w:rsidR="000151F1" w:rsidRPr="008D2DAE">
        <w:rPr>
          <w:i/>
        </w:rPr>
        <w:t xml:space="preserve"> </w:t>
      </w:r>
      <w:r w:rsidR="000151F1" w:rsidRPr="008D2DAE">
        <w:t xml:space="preserve">Obě akce byly naplánovány </w:t>
      </w:r>
      <w:r w:rsidR="00A76BE3" w:rsidRPr="008D2DAE">
        <w:t>–</w:t>
      </w:r>
      <w:r w:rsidR="00AE751F" w:rsidRPr="008D2DAE">
        <w:t xml:space="preserve"> a </w:t>
      </w:r>
      <w:r w:rsidR="000151F1" w:rsidRPr="008D2DAE">
        <w:t>Brosio to upřímně přiznal Nixonovi, když se mezi čtyřma očima sešli</w:t>
      </w:r>
      <w:r w:rsidR="00AE751F" w:rsidRPr="008D2DAE">
        <w:t xml:space="preserve"> v </w:t>
      </w:r>
      <w:r w:rsidR="000151F1" w:rsidRPr="008D2DAE">
        <w:t>Neapoli</w:t>
      </w:r>
      <w:r w:rsidR="00AE751F" w:rsidRPr="008D2DAE">
        <w:t xml:space="preserve"> v </w:t>
      </w:r>
      <w:r w:rsidR="000151F1" w:rsidRPr="008D2DAE">
        <w:t xml:space="preserve">září roku 1970 </w:t>
      </w:r>
      <w:r w:rsidR="00A76BE3" w:rsidRPr="008D2DAE">
        <w:t>–</w:t>
      </w:r>
      <w:r w:rsidR="000151F1" w:rsidRPr="008D2DAE">
        <w:t xml:space="preserve"> jako mechanismus, který </w:t>
      </w:r>
      <w:r w:rsidR="00A75B19" w:rsidRPr="008D2DAE">
        <w:t>měl</w:t>
      </w:r>
      <w:r w:rsidR="00A76BE3" w:rsidRPr="008D2DAE">
        <w:t xml:space="preserve"> </w:t>
      </w:r>
      <w:r w:rsidR="000151F1" w:rsidRPr="008D2DAE">
        <w:t>zabrzdit jednostranná rozhodnutí Spojených států. Vycházely</w:t>
      </w:r>
      <w:r w:rsidR="00AE751F" w:rsidRPr="008D2DAE">
        <w:t xml:space="preserve"> z </w:t>
      </w:r>
      <w:r w:rsidR="000151F1" w:rsidRPr="008D2DAE">
        <w:t>předpokl</w:t>
      </w:r>
      <w:r w:rsidRPr="008D2DAE">
        <w:t>a</w:t>
      </w:r>
      <w:r w:rsidR="000151F1" w:rsidRPr="008D2DAE">
        <w:t>du, že americký Kongres neudělá nic neodvolatelného, dokud nebudou obě tyto iniciativy posouzeny</w:t>
      </w:r>
      <w:r w:rsidR="00AE751F" w:rsidRPr="008D2DAE">
        <w:t xml:space="preserve"> a </w:t>
      </w:r>
      <w:r w:rsidR="000151F1" w:rsidRPr="008D2DAE">
        <w:t xml:space="preserve">dokončeny. Oživení myšlenky vzájemného snížení počtu jednotek neznamenalo vášnivý závazek dosáhnout tohoto obojakého cíle, ale pokus </w:t>
      </w:r>
      <w:r w:rsidR="00A76BE3" w:rsidRPr="008D2DAE">
        <w:t>–</w:t>
      </w:r>
      <w:r w:rsidR="000151F1" w:rsidRPr="008D2DAE">
        <w:t xml:space="preserve"> ne zcela odmítaný naší administrativou </w:t>
      </w:r>
      <w:r w:rsidR="00A76BE3" w:rsidRPr="008D2DAE">
        <w:t>–</w:t>
      </w:r>
      <w:r w:rsidR="000151F1" w:rsidRPr="008D2DAE">
        <w:t xml:space="preserve"> předejít jednostranným krokům Spojených států</w:t>
      </w:r>
      <w:r w:rsidR="00AE751F" w:rsidRPr="008D2DAE">
        <w:t xml:space="preserve"> v </w:t>
      </w:r>
      <w:r w:rsidR="000151F1" w:rsidRPr="008D2DAE">
        <w:t>tomto směru.</w:t>
      </w:r>
    </w:p>
    <w:p w:rsidR="00AE751F" w:rsidRPr="008D2DAE" w:rsidRDefault="000151F1" w:rsidP="00BF453C">
      <w:pPr>
        <w:pStyle w:val="Textodsazen"/>
      </w:pPr>
      <w:r w:rsidRPr="008D2DAE">
        <w:t xml:space="preserve">Příprava studie navržené Brosiem zabrala většinu roku 1970. </w:t>
      </w:r>
      <w:r w:rsidR="00AE751F" w:rsidRPr="008D2DAE">
        <w:t>„</w:t>
      </w:r>
      <w:r w:rsidRPr="008D2DAE">
        <w:t>Euroskupina</w:t>
      </w:r>
      <w:r w:rsidR="00AE751F" w:rsidRPr="008D2DAE">
        <w:t>“</w:t>
      </w:r>
      <w:r w:rsidRPr="008D2DAE">
        <w:t xml:space="preserve"> (skupina evropských zemí</w:t>
      </w:r>
      <w:r w:rsidR="00AE751F" w:rsidRPr="008D2DAE">
        <w:t xml:space="preserve"> v </w:t>
      </w:r>
      <w:r w:rsidRPr="008D2DAE">
        <w:t>NATO, jež vznikla</w:t>
      </w:r>
      <w:r w:rsidR="00AE751F" w:rsidRPr="008D2DAE">
        <w:t xml:space="preserve"> z </w:t>
      </w:r>
      <w:r w:rsidRPr="008D2DAE">
        <w:t>Healeyova popudu</w:t>
      </w:r>
      <w:r w:rsidR="00AE751F" w:rsidRPr="008D2DAE">
        <w:t xml:space="preserve"> o </w:t>
      </w:r>
      <w:r w:rsidRPr="008D2DAE">
        <w:t>rok dříve) měla</w:t>
      </w:r>
      <w:r w:rsidR="00AE751F" w:rsidRPr="008D2DAE">
        <w:t xml:space="preserve"> v </w:t>
      </w:r>
      <w:r w:rsidRPr="008D2DAE">
        <w:t>jejím rámci navrhnout program nových opatření na posílení obrany; tím měla být neutralizována kritika</w:t>
      </w:r>
      <w:r w:rsidR="00AE751F" w:rsidRPr="008D2DAE">
        <w:t xml:space="preserve"> v </w:t>
      </w:r>
      <w:r w:rsidRPr="008D2DAE">
        <w:t>americkém Kongresu, že Evropané pro ni nedělají dost. Nixon dal tomuto projektu další impuls, když na</w:t>
      </w:r>
      <w:r w:rsidR="00B8034C" w:rsidRPr="008D2DAE">
        <w:t xml:space="preserve"> </w:t>
      </w:r>
      <w:r w:rsidRPr="008D2DAE">
        <w:t>jednání</w:t>
      </w:r>
      <w:r w:rsidR="00AE751F" w:rsidRPr="008D2DAE">
        <w:t xml:space="preserve"> s </w:t>
      </w:r>
      <w:r w:rsidRPr="008D2DAE">
        <w:t>veliteli NATO</w:t>
      </w:r>
      <w:r w:rsidR="00AE751F" w:rsidRPr="008D2DAE">
        <w:t xml:space="preserve"> v </w:t>
      </w:r>
      <w:r w:rsidRPr="008D2DAE">
        <w:t>Neapoli</w:t>
      </w:r>
      <w:r w:rsidR="00AE751F" w:rsidRPr="008D2DAE">
        <w:t xml:space="preserve"> v </w:t>
      </w:r>
      <w:r w:rsidRPr="008D2DAE">
        <w:t>září roku 1970 během své cesty po Středomoří zdůraznil, že my, pokud jde</w:t>
      </w:r>
      <w:r w:rsidR="00AE751F" w:rsidRPr="008D2DAE">
        <w:t xml:space="preserve"> o </w:t>
      </w:r>
      <w:r w:rsidRPr="008D2DAE">
        <w:t xml:space="preserve">sdílení břemene, preferujeme, aby Evropané vydávali více na vlastní obranu, místo aby se nějakými </w:t>
      </w:r>
      <w:r w:rsidR="005B3A7E" w:rsidRPr="008D2DAE">
        <w:t>finančními</w:t>
      </w:r>
      <w:r w:rsidRPr="008D2DAE">
        <w:t xml:space="preserve"> kličkami snažili Spojeným státům nahradit jejich náklady spojené</w:t>
      </w:r>
      <w:r w:rsidR="00AE751F" w:rsidRPr="008D2DAE">
        <w:t xml:space="preserve"> s </w:t>
      </w:r>
      <w:r w:rsidRPr="008D2DAE">
        <w:t>udržováním jejich jednotek</w:t>
      </w:r>
      <w:r w:rsidR="00AE751F" w:rsidRPr="008D2DAE">
        <w:t xml:space="preserve"> v </w:t>
      </w:r>
      <w:r w:rsidRPr="008D2DAE">
        <w:t>Evropě. Jeho prohlášení, že nechceme, aby Američané jednali jako žoldnéři Evropanů, bylo ušlechtilé</w:t>
      </w:r>
      <w:r w:rsidR="00AE751F" w:rsidRPr="008D2DAE">
        <w:t xml:space="preserve"> a </w:t>
      </w:r>
      <w:r w:rsidRPr="008D2DAE">
        <w:t xml:space="preserve">teoreticky správné, zoufalému úsilí Mela Lairda jakkoli snížit tlak na náš rozpočet </w:t>
      </w:r>
      <w:r w:rsidRPr="008D2DAE">
        <w:lastRenderedPageBreak/>
        <w:t>(například dohodou, že by Západní Německo hradilo náklady na naše kasárna</w:t>
      </w:r>
      <w:r w:rsidR="00AE751F" w:rsidRPr="008D2DAE">
        <w:t xml:space="preserve"> a </w:t>
      </w:r>
      <w:r w:rsidRPr="008D2DAE">
        <w:t>kupovalo americké zbraně, aby nám odlehčilo od některých výdajů) však ani</w:t>
      </w:r>
      <w:r w:rsidR="00AE751F" w:rsidRPr="008D2DAE">
        <w:t xml:space="preserve"> v </w:t>
      </w:r>
      <w:r w:rsidRPr="008D2DAE">
        <w:t>nejmenším nepomohlo. Mel Laird předváděl zázraky, když dokázal udržovat naše s</w:t>
      </w:r>
      <w:r w:rsidR="00E34FA1" w:rsidRPr="008D2DAE">
        <w:t>í</w:t>
      </w:r>
      <w:r w:rsidRPr="008D2DAE">
        <w:t>ly</w:t>
      </w:r>
      <w:r w:rsidR="00AE751F" w:rsidRPr="008D2DAE">
        <w:t xml:space="preserve"> v </w:t>
      </w:r>
      <w:r w:rsidRPr="008D2DAE">
        <w:t>NATO na</w:t>
      </w:r>
      <w:r w:rsidR="00AE751F" w:rsidRPr="008D2DAE">
        <w:t xml:space="preserve"> v </w:t>
      </w:r>
      <w:r w:rsidRPr="008D2DAE">
        <w:t>zásadě stále stejné úrovni</w:t>
      </w:r>
      <w:r w:rsidR="00AE751F" w:rsidRPr="008D2DAE">
        <w:t xml:space="preserve"> a </w:t>
      </w:r>
      <w:r w:rsidRPr="008D2DAE">
        <w:t>zároveň kladl základy pro mode</w:t>
      </w:r>
      <w:r w:rsidR="00B8034C" w:rsidRPr="008D2DAE">
        <w:t>rn</w:t>
      </w:r>
      <w:r w:rsidRPr="008D2DAE">
        <w:t>iz</w:t>
      </w:r>
      <w:r w:rsidR="00B8034C" w:rsidRPr="008D2DAE">
        <w:t>a</w:t>
      </w:r>
      <w:r w:rsidRPr="008D2DAE">
        <w:t>ci našich strategických arzenálů. Avšak modernizace NATO nepřicházela</w:t>
      </w:r>
      <w:r w:rsidR="00AE751F" w:rsidRPr="008D2DAE">
        <w:t xml:space="preserve"> v </w:t>
      </w:r>
      <w:r w:rsidRPr="008D2DAE">
        <w:t>úvahu</w:t>
      </w:r>
      <w:r w:rsidR="00AE751F" w:rsidRPr="008D2DAE">
        <w:t xml:space="preserve"> v </w:t>
      </w:r>
      <w:r w:rsidRPr="008D2DAE">
        <w:t xml:space="preserve">době, kdy jsme museli věnovat veškeré úsilí </w:t>
      </w:r>
      <w:r w:rsidR="00E34FA1" w:rsidRPr="008D2DAE">
        <w:t>t</w:t>
      </w:r>
      <w:r w:rsidRPr="008D2DAE">
        <w:t>omu, abychom zabránili Kongresu zákonem nařídit snížen</w:t>
      </w:r>
      <w:r w:rsidR="0011443F" w:rsidRPr="008D2DAE">
        <w:t>í</w:t>
      </w:r>
      <w:r w:rsidRPr="008D2DAE">
        <w:t xml:space="preserve"> počtu na</w:t>
      </w:r>
      <w:r w:rsidR="00B8034C" w:rsidRPr="008D2DAE">
        <w:t>š</w:t>
      </w:r>
      <w:r w:rsidRPr="008D2DAE">
        <w:t>ich jednotek</w:t>
      </w:r>
      <w:r w:rsidR="00AE751F" w:rsidRPr="008D2DAE">
        <w:t xml:space="preserve"> v </w:t>
      </w:r>
      <w:r w:rsidRPr="008D2DAE">
        <w:t xml:space="preserve">Evropě. Dopisovatel listu </w:t>
      </w:r>
      <w:r w:rsidRPr="008D2DAE">
        <w:rPr>
          <w:i/>
        </w:rPr>
        <w:t>The Wash</w:t>
      </w:r>
      <w:r w:rsidR="00B8034C" w:rsidRPr="008D2DAE">
        <w:rPr>
          <w:i/>
        </w:rPr>
        <w:t>i</w:t>
      </w:r>
      <w:r w:rsidRPr="008D2DAE">
        <w:rPr>
          <w:i/>
        </w:rPr>
        <w:t>n</w:t>
      </w:r>
      <w:r w:rsidR="00B8034C" w:rsidRPr="008D2DAE">
        <w:rPr>
          <w:i/>
        </w:rPr>
        <w:t xml:space="preserve">gton </w:t>
      </w:r>
      <w:r w:rsidRPr="008D2DAE">
        <w:rPr>
          <w:i/>
        </w:rPr>
        <w:t>Post</w:t>
      </w:r>
      <w:r w:rsidR="00AE751F" w:rsidRPr="008D2DAE">
        <w:t xml:space="preserve"> v </w:t>
      </w:r>
      <w:r w:rsidRPr="008D2DAE">
        <w:t>Bonnu</w:t>
      </w:r>
      <w:r w:rsidR="00AE751F" w:rsidRPr="008D2DAE">
        <w:t xml:space="preserve"> v </w:t>
      </w:r>
      <w:r w:rsidRPr="008D2DAE">
        <w:t>dlouhém článku</w:t>
      </w:r>
      <w:r w:rsidR="00AE751F" w:rsidRPr="008D2DAE">
        <w:t xml:space="preserve"> z </w:t>
      </w:r>
      <w:r w:rsidRPr="008D2DAE">
        <w:t>5. října naznačoval, že úderná prezi</w:t>
      </w:r>
      <w:r w:rsidR="0011443F" w:rsidRPr="008D2DAE">
        <w:t>dentova prohlášení nezmírnila obavy Evropy</w:t>
      </w:r>
      <w:r w:rsidR="00AE751F" w:rsidRPr="008D2DAE">
        <w:t xml:space="preserve"> v </w:t>
      </w:r>
      <w:r w:rsidR="0011443F" w:rsidRPr="008D2DAE">
        <w:t xml:space="preserve">této oblasti: </w:t>
      </w:r>
      <w:r w:rsidR="00AE751F" w:rsidRPr="008D2DAE">
        <w:t>„</w:t>
      </w:r>
      <w:r w:rsidR="0011443F" w:rsidRPr="008D2DAE">
        <w:t>Po dlouhém období, kdy nechávali tento problém stranou</w:t>
      </w:r>
      <w:r w:rsidR="00AE751F" w:rsidRPr="008D2DAE">
        <w:t xml:space="preserve"> v </w:t>
      </w:r>
      <w:r w:rsidR="0011443F" w:rsidRPr="008D2DAE">
        <w:t>naději, že se nějak vyřeší sám, si evropští členové NATO začínají uvědomovat, že jim zbývá jen málo času postavit se tlaku Kongresu na celkové snížení amerických závazků</w:t>
      </w:r>
      <w:r w:rsidR="00AE751F" w:rsidRPr="008D2DAE">
        <w:t xml:space="preserve"> k </w:t>
      </w:r>
      <w:r w:rsidR="0011443F" w:rsidRPr="008D2DAE">
        <w:t>Severoatlantické alianci.</w:t>
      </w:r>
      <w:r w:rsidR="00AE751F" w:rsidRPr="008D2DAE">
        <w:t>“</w:t>
      </w:r>
    </w:p>
    <w:p w:rsidR="00AE751F" w:rsidRPr="008D2DAE" w:rsidRDefault="0011443F" w:rsidP="00BF453C">
      <w:pPr>
        <w:pStyle w:val="Textodsazen"/>
      </w:pPr>
      <w:r w:rsidRPr="008D2DAE">
        <w:t>Navrhovaný vojenský rozpočet nenechával nikoho na pochybách</w:t>
      </w:r>
      <w:r w:rsidR="00AE751F" w:rsidRPr="008D2DAE">
        <w:t xml:space="preserve"> o </w:t>
      </w:r>
      <w:r w:rsidRPr="008D2DAE">
        <w:t>směru, kterým nás Kongres</w:t>
      </w:r>
      <w:r w:rsidR="00AE751F" w:rsidRPr="008D2DAE">
        <w:t xml:space="preserve"> a </w:t>
      </w:r>
      <w:r w:rsidRPr="008D2DAE">
        <w:t>veřejnost neodvolatelně tlačí.</w:t>
      </w:r>
      <w:r w:rsidR="00AE751F" w:rsidRPr="008D2DAE">
        <w:t xml:space="preserve"> I </w:t>
      </w:r>
      <w:r w:rsidRPr="008D2DAE">
        <w:t>když objemem finančních prost</w:t>
      </w:r>
      <w:r w:rsidR="00BA0D71" w:rsidRPr="008D2DAE">
        <w:t>ředků zůstával zhruba stejný</w:t>
      </w:r>
      <w:r w:rsidRPr="008D2DAE">
        <w:t>, inflace</w:t>
      </w:r>
      <w:r w:rsidR="00AE751F" w:rsidRPr="008D2DAE">
        <w:t xml:space="preserve"> a </w:t>
      </w:r>
      <w:r w:rsidRPr="008D2DAE">
        <w:t xml:space="preserve">náklady na profesionální armádu </w:t>
      </w:r>
      <w:r w:rsidR="00BA0D71" w:rsidRPr="008D2DAE">
        <w:t>měly za následek, že jeho reálná hodnota byla výrazně nižší. Naši spojenci nebyli připraveni vyrovnat tento schodek, rozhodli se, že studie</w:t>
      </w:r>
      <w:r w:rsidR="00AE751F" w:rsidRPr="008D2DAE">
        <w:t xml:space="preserve"> o </w:t>
      </w:r>
      <w:r w:rsidR="00BA0D71" w:rsidRPr="008D2DAE">
        <w:t>obraně NATO prováděná</w:t>
      </w:r>
      <w:r w:rsidR="00AE751F" w:rsidRPr="008D2DAE">
        <w:t xml:space="preserve"> v </w:t>
      </w:r>
      <w:r w:rsidR="00BA0D71" w:rsidRPr="008D2DAE">
        <w:t>roce 1970 nesmí vyústit</w:t>
      </w:r>
      <w:r w:rsidR="00AE751F" w:rsidRPr="008D2DAE">
        <w:t xml:space="preserve"> v </w:t>
      </w:r>
      <w:r w:rsidR="00BA0D71" w:rsidRPr="008D2DAE">
        <w:t>nějaké velké finanční závazky. Materiál byl dokončen</w:t>
      </w:r>
      <w:r w:rsidR="00AE751F" w:rsidRPr="008D2DAE">
        <w:t xml:space="preserve"> v </w:t>
      </w:r>
      <w:r w:rsidR="00BA0D71" w:rsidRPr="008D2DAE">
        <w:t>prosinci 1970</w:t>
      </w:r>
      <w:r w:rsidR="00AE751F" w:rsidRPr="008D2DAE">
        <w:t xml:space="preserve"> a </w:t>
      </w:r>
      <w:r w:rsidR="00BA0D71" w:rsidRPr="008D2DAE">
        <w:t>předložen Severoatlantické radě. Výsledkem měl být kolektivní příspěvek na infrastrukturu NATO (hangáry, kasárna, další nemovitosti) ve výši 420 milionů dolarů</w:t>
      </w:r>
      <w:r w:rsidR="00AE751F" w:rsidRPr="008D2DAE">
        <w:t xml:space="preserve"> v </w:t>
      </w:r>
      <w:r w:rsidR="00BA0D71" w:rsidRPr="008D2DAE">
        <w:t>období pěti let, vetší výdaje na národní armády ve výši zhruba 450 až 500 milionů dolarů</w:t>
      </w:r>
      <w:r w:rsidR="00AE751F" w:rsidRPr="008D2DAE">
        <w:t xml:space="preserve"> v </w:t>
      </w:r>
      <w:r w:rsidR="00BA0D71" w:rsidRPr="008D2DAE">
        <w:t>témže období</w:t>
      </w:r>
      <w:r w:rsidR="00AE751F" w:rsidRPr="008D2DAE">
        <w:t xml:space="preserve"> a </w:t>
      </w:r>
      <w:r w:rsidR="00BA0D71" w:rsidRPr="008D2DAE">
        <w:t>některá další finanční opatření, která údajně dosahovala asi 79 milionů dolarů. Součet činil přibližně miliardu dolarů čili každoročně 200 milionů po dobu pěti let. Nedalo se říci, co</w:t>
      </w:r>
      <w:r w:rsidR="00AE751F" w:rsidRPr="008D2DAE">
        <w:t xml:space="preserve"> z </w:t>
      </w:r>
      <w:r w:rsidR="00BA0D71" w:rsidRPr="008D2DAE">
        <w:t>toho je skutečně nová věc</w:t>
      </w:r>
      <w:r w:rsidR="00AE751F" w:rsidRPr="008D2DAE">
        <w:t xml:space="preserve"> a </w:t>
      </w:r>
      <w:r w:rsidR="00BA0D71" w:rsidRPr="008D2DAE">
        <w:t>co jsou jen účetní operace. Byl to nárůst, který se přinejlepším rovnal asi jednomu</w:t>
      </w:r>
      <w:r w:rsidR="00AE751F" w:rsidRPr="008D2DAE">
        <w:t xml:space="preserve"> a </w:t>
      </w:r>
      <w:r w:rsidR="00BA0D71" w:rsidRPr="008D2DAE">
        <w:t>půl procentu našeho rozpočtu na obranu. Tato suma byla příliš bezvýznamná, než aby něco znamenala pro podstatu problému. Dalo se</w:t>
      </w:r>
      <w:r w:rsidR="00AE751F" w:rsidRPr="008D2DAE">
        <w:t xml:space="preserve"> o </w:t>
      </w:r>
      <w:r w:rsidR="00BA0D71" w:rsidRPr="008D2DAE">
        <w:t>ní pouze říci, že zvrátila trend směrem ke snižování vojenských rozpočtů.</w:t>
      </w:r>
    </w:p>
    <w:p w:rsidR="00AE751F" w:rsidRPr="008D2DAE" w:rsidRDefault="00BA0D71" w:rsidP="00BF453C">
      <w:pPr>
        <w:pStyle w:val="Textodsazen"/>
      </w:pPr>
      <w:r w:rsidRPr="008D2DAE">
        <w:t>Celkem vzato platilo, že naši spojenci zjevně počítali, že se dostaví deus ex machina</w:t>
      </w:r>
      <w:r w:rsidR="00AE751F" w:rsidRPr="008D2DAE">
        <w:t xml:space="preserve"> v </w:t>
      </w:r>
      <w:r w:rsidRPr="008D2DAE">
        <w:t>podobě snížení počtu jednotek</w:t>
      </w:r>
      <w:r w:rsidR="00AE751F" w:rsidRPr="008D2DAE">
        <w:t xml:space="preserve"> v </w:t>
      </w:r>
      <w:r w:rsidRPr="008D2DAE">
        <w:t>Severoatlantické alianci</w:t>
      </w:r>
      <w:r w:rsidR="00AE751F" w:rsidRPr="008D2DAE">
        <w:t xml:space="preserve"> i </w:t>
      </w:r>
      <w:r w:rsidRPr="008D2DAE">
        <w:t>ve Varšavském paktu. Naléhali na nás, abychom před těmito jednáními ponechali své vojáky</w:t>
      </w:r>
      <w:r w:rsidR="00AE751F" w:rsidRPr="008D2DAE">
        <w:t xml:space="preserve"> v </w:t>
      </w:r>
      <w:r w:rsidRPr="008D2DAE">
        <w:t>Evropě,</w:t>
      </w:r>
      <w:r w:rsidR="00AE751F" w:rsidRPr="008D2DAE">
        <w:t xml:space="preserve"> a </w:t>
      </w:r>
      <w:r w:rsidRPr="008D2DAE">
        <w:t>současně se snažili vyhnout dodatečným vojenským výdajům</w:t>
      </w:r>
      <w:r w:rsidR="00AE751F" w:rsidRPr="008D2DAE">
        <w:t xml:space="preserve"> s </w:t>
      </w:r>
      <w:r w:rsidRPr="008D2DAE">
        <w:t>argumentem, že by je nové dohody</w:t>
      </w:r>
      <w:r w:rsidR="00AE751F" w:rsidRPr="008D2DAE">
        <w:t xml:space="preserve"> o </w:t>
      </w:r>
      <w:r w:rsidRPr="008D2DAE">
        <w:t>kontrole zbrojení mohly učinit irelevantními. Tím vznikla celá řada nových problémů. Neměl jsem žádné námitky, aby se MBFR použilo jako brzdy na jednostranné škrty požadované Kongresem. Pochybnosti spojené se složitostí takové smlouvy</w:t>
      </w:r>
      <w:r w:rsidR="00AE751F" w:rsidRPr="008D2DAE">
        <w:t xml:space="preserve"> a </w:t>
      </w:r>
      <w:r w:rsidRPr="008D2DAE">
        <w:t>nevýhodami, jež by</w:t>
      </w:r>
      <w:r w:rsidR="00AE751F" w:rsidRPr="008D2DAE">
        <w:t xml:space="preserve"> s </w:t>
      </w:r>
      <w:r w:rsidRPr="008D2DAE">
        <w:t>sebou nesla, mne však od minulého roku stále neopustily. Prezidentovi jsem napsal:</w:t>
      </w:r>
    </w:p>
    <w:p w:rsidR="00AE751F" w:rsidRPr="008D2DAE" w:rsidRDefault="00AE751F" w:rsidP="00BF453C">
      <w:pPr>
        <w:pStyle w:val="Textodsazen"/>
      </w:pPr>
    </w:p>
    <w:p w:rsidR="00AE751F" w:rsidRPr="008D2DAE" w:rsidRDefault="00BA0D71" w:rsidP="00735A47">
      <w:pPr>
        <w:pStyle w:val="Text-cittneodsazen"/>
      </w:pPr>
      <w:r w:rsidRPr="008D2DAE">
        <w:t>Nebyli jsme schopni si vypracovat přístup</w:t>
      </w:r>
      <w:r w:rsidR="00AE751F" w:rsidRPr="008D2DAE">
        <w:t xml:space="preserve"> k </w:t>
      </w:r>
      <w:r w:rsidRPr="008D2DAE">
        <w:t xml:space="preserve">MBFR, který by buď udržel, </w:t>
      </w:r>
      <w:r w:rsidRPr="008D2DAE">
        <w:lastRenderedPageBreak/>
        <w:t xml:space="preserve">nebo zlepšil postavení NATO, třebaže malé vzájemné snížení sil by mohlo mít jen minimálně nepříznivý efekt. Nebyli jsme schopni identifikovat </w:t>
      </w:r>
      <w:r w:rsidR="00AE751F" w:rsidRPr="008D2DAE">
        <w:t>„</w:t>
      </w:r>
      <w:r w:rsidRPr="008D2DAE">
        <w:t>souběžné pojistky</w:t>
      </w:r>
      <w:r w:rsidR="00AE751F" w:rsidRPr="008D2DAE">
        <w:t>“</w:t>
      </w:r>
      <w:r w:rsidRPr="008D2DAE">
        <w:t>, které by byly dojednatelné</w:t>
      </w:r>
      <w:r w:rsidR="00AE751F" w:rsidRPr="008D2DAE">
        <w:t xml:space="preserve"> a </w:t>
      </w:r>
      <w:r w:rsidRPr="008D2DAE">
        <w:t>které by bránily případné mobilizaci Varšavského paktu</w:t>
      </w:r>
      <w:r w:rsidR="00AE751F" w:rsidRPr="008D2DAE">
        <w:t xml:space="preserve"> a </w:t>
      </w:r>
      <w:r w:rsidRPr="008D2DAE">
        <w:t>jeho posilování, aniž by současně poškodily NATO. Jen jsme se dotkli problému na povrchu úvahami</w:t>
      </w:r>
      <w:r w:rsidR="00AE751F" w:rsidRPr="008D2DAE">
        <w:t xml:space="preserve"> o </w:t>
      </w:r>
      <w:r w:rsidRPr="008D2DAE">
        <w:t>složitosti verifikace.</w:t>
      </w:r>
    </w:p>
    <w:p w:rsidR="00AE751F" w:rsidRPr="008D2DAE" w:rsidRDefault="00AE751F" w:rsidP="00BF453C">
      <w:pPr>
        <w:pStyle w:val="Textodsazen"/>
      </w:pPr>
    </w:p>
    <w:p w:rsidR="00AE751F" w:rsidRPr="008D2DAE" w:rsidRDefault="00BA0D71" w:rsidP="00BF453C">
      <w:pPr>
        <w:pStyle w:val="Textodsazen"/>
      </w:pPr>
      <w:r w:rsidRPr="008D2DAE">
        <w:t>Za těchto okolností mohlo zasedání Rady pro otázky národní bezpečnosti, jež mělo 19. listopadu 1970 jako jednací bod přezkoumání strategie NATO, pouze registrovat naše dilema. Shrnul jsem tento strategický problém opět</w:t>
      </w:r>
      <w:r w:rsidR="00AE751F" w:rsidRPr="008D2DAE">
        <w:t xml:space="preserve"> v </w:t>
      </w:r>
      <w:r w:rsidRPr="008D2DAE">
        <w:t>memorandu pro prezidenta:</w:t>
      </w:r>
    </w:p>
    <w:p w:rsidR="00AE751F" w:rsidRPr="008D2DAE" w:rsidRDefault="00AE751F" w:rsidP="00BF453C">
      <w:pPr>
        <w:pStyle w:val="Textodsazen"/>
      </w:pPr>
    </w:p>
    <w:p w:rsidR="00AE751F" w:rsidRPr="008D2DAE" w:rsidRDefault="00BA0D71" w:rsidP="00735A47">
      <w:pPr>
        <w:pStyle w:val="Text-cittneodsazen"/>
      </w:pPr>
      <w:r w:rsidRPr="008D2DAE">
        <w:t>… my</w:t>
      </w:r>
      <w:r w:rsidR="00AE751F" w:rsidRPr="008D2DAE">
        <w:t xml:space="preserve"> a </w:t>
      </w:r>
      <w:r w:rsidRPr="008D2DAE">
        <w:t>naši spojenci musíme udržovat dostatečně silné konvenční síly, abychom byli schopni se postavit sovětské agresi nebo hrozbě touto agresí implicitně obsažené</w:t>
      </w:r>
      <w:r w:rsidR="00AE751F" w:rsidRPr="008D2DAE">
        <w:t xml:space="preserve"> v </w:t>
      </w:r>
      <w:r w:rsidRPr="008D2DAE">
        <w:t>jejich mohutných ozbrojených silách. Pokud my</w:t>
      </w:r>
      <w:r w:rsidR="00AE751F" w:rsidRPr="008D2DAE">
        <w:t xml:space="preserve"> a </w:t>
      </w:r>
      <w:r w:rsidRPr="008D2DAE">
        <w:t>naši spojenci nepřepracujeme naši strategii pro NATO</w:t>
      </w:r>
      <w:r w:rsidR="00AE751F" w:rsidRPr="008D2DAE">
        <w:t xml:space="preserve"> a </w:t>
      </w:r>
      <w:r w:rsidRPr="008D2DAE">
        <w:t xml:space="preserve">jeho síly tak, aby měly tento potenciál, brzy budeme svědky postupné </w:t>
      </w:r>
      <w:r w:rsidR="00AE751F" w:rsidRPr="008D2DAE">
        <w:t>„</w:t>
      </w:r>
      <w:r w:rsidRPr="008D2DAE">
        <w:t>neutralizace</w:t>
      </w:r>
      <w:r w:rsidR="00AE751F" w:rsidRPr="008D2DAE">
        <w:t>“</w:t>
      </w:r>
      <w:r w:rsidRPr="008D2DAE">
        <w:t xml:space="preserve"> západní Evropy. Mám</w:t>
      </w:r>
      <w:r w:rsidR="00AE751F" w:rsidRPr="008D2DAE">
        <w:t>e-l</w:t>
      </w:r>
      <w:r w:rsidRPr="008D2DAE">
        <w:t>i se vyhnout této situaci, musíme jednat energicky, abychom udrželi způsobilost konvenčních sil NATO,</w:t>
      </w:r>
      <w:r w:rsidR="00AE751F" w:rsidRPr="008D2DAE">
        <w:t xml:space="preserve"> a </w:t>
      </w:r>
      <w:r w:rsidRPr="008D2DAE">
        <w:t>současně pracovat na strategii pro jejich nasazení, které by mělo smysl za těchto zásadně nových strategických okolností.</w:t>
      </w:r>
    </w:p>
    <w:p w:rsidR="00AE751F" w:rsidRPr="008D2DAE" w:rsidRDefault="00AE751F" w:rsidP="00BF453C">
      <w:pPr>
        <w:pStyle w:val="Textodsazen"/>
      </w:pPr>
    </w:p>
    <w:p w:rsidR="00AE751F" w:rsidRPr="008D2DAE" w:rsidRDefault="00BA0D71" w:rsidP="00BF453C">
      <w:pPr>
        <w:pStyle w:val="Textodsazen"/>
      </w:pPr>
      <w:r w:rsidRPr="008D2DAE">
        <w:t>Útok na vojenské výdaje způsobený válkou ve Vietnamu však bránil tomuto úsilí až do roku 1974.</w:t>
      </w:r>
    </w:p>
    <w:p w:rsidR="00AE751F" w:rsidRPr="008D2DAE" w:rsidRDefault="00AE751F" w:rsidP="00BF453C">
      <w:pPr>
        <w:pStyle w:val="Textodsazen"/>
      </w:pPr>
    </w:p>
    <w:p w:rsidR="00AE751F" w:rsidRPr="008D2DAE" w:rsidRDefault="0011443F" w:rsidP="00BF453C">
      <w:pPr>
        <w:pStyle w:val="Textodsazen"/>
      </w:pPr>
      <w:r w:rsidRPr="008D2DAE">
        <w:t>Jednání rady</w:t>
      </w:r>
      <w:r w:rsidR="00AE751F" w:rsidRPr="008D2DAE">
        <w:t xml:space="preserve"> z </w:t>
      </w:r>
      <w:r w:rsidRPr="008D2DAE">
        <w:t>19. listopadu bylo neobvykle vážné</w:t>
      </w:r>
      <w:r w:rsidR="00AE751F" w:rsidRPr="008D2DAE">
        <w:t xml:space="preserve"> a </w:t>
      </w:r>
      <w:r w:rsidRPr="008D2DAE">
        <w:t>významné. Projednou odpadlo veškeré byrokratické manévrování, protože všichni prezidentovi nejdůležitější poradci se shodovali</w:t>
      </w:r>
      <w:r w:rsidR="00AE751F" w:rsidRPr="008D2DAE">
        <w:t xml:space="preserve"> v </w:t>
      </w:r>
      <w:r w:rsidRPr="008D2DAE">
        <w:t>názoru na hlavní problémy. Setkání vyústilo ve dvě podstatná rozhodnutí: znovu rázně potvrdit, že hodláme mít</w:t>
      </w:r>
      <w:r w:rsidR="00AE751F" w:rsidRPr="008D2DAE">
        <w:t xml:space="preserve"> v </w:t>
      </w:r>
      <w:r w:rsidRPr="008D2DAE">
        <w:t>Evropě své jednotky,</w:t>
      </w:r>
      <w:r w:rsidR="00AE751F" w:rsidRPr="008D2DAE">
        <w:t xml:space="preserve"> a </w:t>
      </w:r>
      <w:r w:rsidRPr="008D2DAE">
        <w:t>znovu posoudit celou otázku vzájemného snižování počtu vojáků. Program zlepšené obrany, který předložili Evropané, jakkoli hubený</w:t>
      </w:r>
      <w:r w:rsidR="00AE751F" w:rsidRPr="008D2DAE">
        <w:t xml:space="preserve"> a v </w:t>
      </w:r>
      <w:r w:rsidRPr="008D2DAE">
        <w:t>zásadě bezvýznamný, tak dosáhl svého bezprostředního cíle. Na prosincovém zasedání ministrů zahraničí členských zemí Severoatlantické aliance přečetl Rogers dopis od Nixona, který</w:t>
      </w:r>
      <w:r w:rsidR="00AE751F" w:rsidRPr="008D2DAE">
        <w:t xml:space="preserve"> v </w:t>
      </w:r>
      <w:r w:rsidRPr="008D2DAE">
        <w:t>něm oznamoval, že ve světle zvýšené snahy Evropy zdokonalit svou obranu se Spojené státy rozhodly dál ponechat své síly na tomto kontinentu, zlepšovat jejich vybavení</w:t>
      </w:r>
      <w:r w:rsidR="00AE751F" w:rsidRPr="008D2DAE">
        <w:t xml:space="preserve"> a </w:t>
      </w:r>
      <w:r w:rsidRPr="008D2DAE">
        <w:t>snižovat počet jejich příslušníků pouze</w:t>
      </w:r>
      <w:r w:rsidR="00AE751F" w:rsidRPr="008D2DAE">
        <w:t xml:space="preserve"> v </w:t>
      </w:r>
      <w:r w:rsidRPr="008D2DAE">
        <w:t>kontextu</w:t>
      </w:r>
      <w:r w:rsidR="00AE751F" w:rsidRPr="008D2DAE">
        <w:t xml:space="preserve"> s </w:t>
      </w:r>
      <w:r w:rsidRPr="008D2DAE">
        <w:t>dohodami případně uzavřenými</w:t>
      </w:r>
      <w:r w:rsidR="00AE751F" w:rsidRPr="008D2DAE">
        <w:t xml:space="preserve"> s </w:t>
      </w:r>
      <w:r w:rsidRPr="008D2DAE">
        <w:t>Východem</w:t>
      </w:r>
      <w:r w:rsidR="00AE751F" w:rsidRPr="008D2DAE">
        <w:t xml:space="preserve"> o </w:t>
      </w:r>
      <w:r w:rsidRPr="008D2DAE">
        <w:t>oboustranné redukci jednotek.</w:t>
      </w:r>
    </w:p>
    <w:p w:rsidR="00AE751F" w:rsidRPr="008D2DAE" w:rsidRDefault="00AE751F" w:rsidP="00BF453C">
      <w:pPr>
        <w:pStyle w:val="Textodsazen"/>
      </w:pPr>
      <w:r w:rsidRPr="008D2DAE">
        <w:t>V </w:t>
      </w:r>
      <w:r w:rsidR="0011443F" w:rsidRPr="008D2DAE">
        <w:t>daných podmínkách to bylo provizorium, které stačilo na odvrácení bezprostřední katastrofy, nikoli náprava, která by věci vyřešila na dlouhou dobu dopředu.</w:t>
      </w:r>
    </w:p>
    <w:p w:rsidR="00AE751F" w:rsidRPr="008D2DAE" w:rsidRDefault="0011443F" w:rsidP="00BF453C">
      <w:pPr>
        <w:pStyle w:val="Textodsazen"/>
      </w:pPr>
      <w:r w:rsidRPr="008D2DAE">
        <w:t>Aliance, která si může udržet svou sílu pouze nabídkou jednání</w:t>
      </w:r>
      <w:r w:rsidR="00AE751F" w:rsidRPr="008D2DAE">
        <w:t xml:space="preserve"> o </w:t>
      </w:r>
      <w:r w:rsidRPr="008D2DAE">
        <w:t>redukci armád (s nepřítelem, který si je vědom obrovského tlaku na jednostranné snížení počtu vojáků), se nenachází</w:t>
      </w:r>
      <w:r w:rsidR="00AE751F" w:rsidRPr="008D2DAE">
        <w:t xml:space="preserve"> v </w:t>
      </w:r>
      <w:r w:rsidRPr="008D2DAE">
        <w:t xml:space="preserve">příliš kreativní fázi, zvláště když </w:t>
      </w:r>
      <w:r w:rsidRPr="008D2DAE">
        <w:lastRenderedPageBreak/>
        <w:t>základní struktura jejích sil neodpovídá situaci. Zásadní přezkoumání jejího stavu však muselo počkat na obnovení naší národní jednoty, které nastalo</w:t>
      </w:r>
      <w:r w:rsidR="00AE751F" w:rsidRPr="008D2DAE">
        <w:t xml:space="preserve"> s </w:t>
      </w:r>
      <w:r w:rsidRPr="008D2DAE">
        <w:t>koncem války ve Vietnamu.</w:t>
      </w:r>
    </w:p>
    <w:p w:rsidR="00AE751F" w:rsidRPr="008D2DAE" w:rsidRDefault="00BA0D71" w:rsidP="00D37A2F">
      <w:pPr>
        <w:pStyle w:val="Nadpis3"/>
      </w:pPr>
      <w:bookmarkStart w:id="374" w:name="_Toc384757522"/>
      <w:bookmarkStart w:id="375" w:name="_Toc384757812"/>
      <w:bookmarkStart w:id="376" w:name="_Toc385021618"/>
      <w:r w:rsidRPr="008D2DAE">
        <w:t>Vztahy mezi Východem</w:t>
      </w:r>
      <w:r w:rsidR="00AE751F" w:rsidRPr="008D2DAE">
        <w:t xml:space="preserve"> a </w:t>
      </w:r>
      <w:r w:rsidRPr="008D2DAE">
        <w:t>Západem</w:t>
      </w:r>
      <w:r w:rsidR="00AE751F" w:rsidRPr="008D2DAE">
        <w:t xml:space="preserve"> v </w:t>
      </w:r>
      <w:r w:rsidRPr="008D2DAE">
        <w:t>Evropě</w:t>
      </w:r>
      <w:bookmarkEnd w:id="374"/>
      <w:bookmarkEnd w:id="375"/>
      <w:bookmarkEnd w:id="376"/>
    </w:p>
    <w:p w:rsidR="00AE751F" w:rsidRPr="008D2DAE" w:rsidRDefault="00AE751F" w:rsidP="00735A47">
      <w:pPr>
        <w:pStyle w:val="Text-neodsazen"/>
      </w:pPr>
      <w:r w:rsidRPr="008D2DAE">
        <w:t>V </w:t>
      </w:r>
      <w:r w:rsidR="00BA0D71" w:rsidRPr="008D2DAE">
        <w:t>roce 1969 byla na Západě netrpělivost se zahnívající studenou válkou všudypřítomná. Všichni politici byli pod tlakem, aby demonstrovali, že jsou zavázáni míru,</w:t>
      </w:r>
      <w:r w:rsidRPr="008D2DAE">
        <w:t xml:space="preserve"> a </w:t>
      </w:r>
      <w:r w:rsidR="00BA0D71" w:rsidRPr="008D2DAE">
        <w:t>Sovětský svaz hrál mazaně na tyto city. Jen několik měsíců po brutální invazi do Československa vmanévroval západní vlády do postavení,</w:t>
      </w:r>
      <w:r w:rsidRPr="008D2DAE">
        <w:t xml:space="preserve"> v </w:t>
      </w:r>
      <w:r w:rsidR="00BA0D71" w:rsidRPr="008D2DAE">
        <w:t>němž se cítily povinny ukázat ve vztazích mezi Východem</w:t>
      </w:r>
      <w:r w:rsidRPr="008D2DAE">
        <w:t xml:space="preserve"> a </w:t>
      </w:r>
      <w:r w:rsidR="00BA0D71" w:rsidRPr="008D2DAE">
        <w:t>Západem svou dobrou vůli.</w:t>
      </w:r>
    </w:p>
    <w:p w:rsidR="00AE751F" w:rsidRPr="008D2DAE" w:rsidRDefault="00BA0D71" w:rsidP="00BF453C">
      <w:pPr>
        <w:pStyle w:val="Textodsazen"/>
      </w:pPr>
      <w:r w:rsidRPr="008D2DAE">
        <w:t>Nixon na každé zastávce své první cesty po Evropě, která se konala začátkem roku 1969, shledal, že musí diskutovat</w:t>
      </w:r>
      <w:r w:rsidR="00AE751F" w:rsidRPr="008D2DAE">
        <w:t xml:space="preserve"> o </w:t>
      </w:r>
      <w:r w:rsidRPr="008D2DAE">
        <w:t>tom, jak odpovědět na sovětské nabídky. Všichni evropští politici,</w:t>
      </w:r>
      <w:r w:rsidR="00AE751F" w:rsidRPr="008D2DAE">
        <w:t xml:space="preserve"> s </w:t>
      </w:r>
      <w:r w:rsidRPr="008D2DAE">
        <w:t>nimiž jednal, na něj naléhali, aby zahájil rozhovory</w:t>
      </w:r>
      <w:r w:rsidR="00AE751F" w:rsidRPr="008D2DAE">
        <w:t xml:space="preserve"> o </w:t>
      </w:r>
      <w:r w:rsidRPr="008D2DAE">
        <w:t>SALT tak brzy, jak jen to bude možné,</w:t>
      </w:r>
      <w:r w:rsidR="00AE751F" w:rsidRPr="008D2DAE">
        <w:t xml:space="preserve"> a </w:t>
      </w:r>
      <w:r w:rsidRPr="008D2DAE">
        <w:t>aby</w:t>
      </w:r>
      <w:r w:rsidR="00AE751F" w:rsidRPr="008D2DAE">
        <w:t xml:space="preserve"> s </w:t>
      </w:r>
      <w:r w:rsidRPr="008D2DAE">
        <w:t xml:space="preserve">nimi jejich průběh konzultoval, axiom, že Sověti jsou připraveni na skutečnou politiku </w:t>
      </w:r>
      <w:r w:rsidRPr="008D2DAE">
        <w:rPr>
          <w:i/>
        </w:rPr>
        <w:t>détente</w:t>
      </w:r>
      <w:r w:rsidRPr="008D2DAE">
        <w:t xml:space="preserve"> kvůli vnitropolitickému tlaku na dovoz spotřebního zboží</w:t>
      </w:r>
      <w:r w:rsidR="00AE751F" w:rsidRPr="008D2DAE">
        <w:t xml:space="preserve"> a </w:t>
      </w:r>
      <w:r w:rsidRPr="008D2DAE">
        <w:t>vnějšímu tlaku ze strany Číny, stále nikdo nezpochybnil. Rozšířená výměna zboží</w:t>
      </w:r>
      <w:r w:rsidR="00AE751F" w:rsidRPr="008D2DAE">
        <w:t xml:space="preserve"> i </w:t>
      </w:r>
      <w:r w:rsidRPr="008D2DAE">
        <w:t>lidí byla také jedním</w:t>
      </w:r>
      <w:r w:rsidR="00AE751F" w:rsidRPr="008D2DAE">
        <w:t xml:space="preserve"> z </w:t>
      </w:r>
      <w:r w:rsidRPr="008D2DAE">
        <w:t xml:space="preserve">cílů. De Gaulle intenzivně vyzýval ke sblížení se Sovětským svazem. Když se Walter Scheel, předseda západoněmeckých svobodných demokratů, který se měl brzy stát </w:t>
      </w:r>
      <w:r w:rsidR="000151F1" w:rsidRPr="008D2DAE">
        <w:t>ministrem zahraničí,</w:t>
      </w:r>
      <w:r w:rsidR="00AE751F" w:rsidRPr="008D2DAE">
        <w:t xml:space="preserve"> v </w:t>
      </w:r>
      <w:r w:rsidR="000151F1" w:rsidRPr="008D2DAE">
        <w:t>červnu zastavil</w:t>
      </w:r>
      <w:r w:rsidR="00AE751F" w:rsidRPr="008D2DAE">
        <w:t xml:space="preserve"> u </w:t>
      </w:r>
      <w:r w:rsidR="000151F1" w:rsidRPr="008D2DAE">
        <w:t>Nixona, poznamenal, že Evropané se už nebojí sovětsk</w:t>
      </w:r>
      <w:r w:rsidR="00AE751F" w:rsidRPr="008D2DAE">
        <w:t>o-a</w:t>
      </w:r>
      <w:r w:rsidR="000151F1" w:rsidRPr="008D2DAE">
        <w:t>merického kondominia; evropské veřejné mínění</w:t>
      </w:r>
      <w:r w:rsidR="00AE751F" w:rsidRPr="008D2DAE">
        <w:t xml:space="preserve"> z </w:t>
      </w:r>
      <w:r w:rsidR="000151F1" w:rsidRPr="008D2DAE">
        <w:t xml:space="preserve">velké části nejen podporovalo </w:t>
      </w:r>
      <w:r w:rsidR="000151F1" w:rsidRPr="008D2DAE">
        <w:rPr>
          <w:i/>
        </w:rPr>
        <w:t>détente,</w:t>
      </w:r>
      <w:r w:rsidR="000151F1" w:rsidRPr="008D2DAE">
        <w:t xml:space="preserve"> ale chtělo, aby se Evropa podílela na tomto procesu.</w:t>
      </w:r>
    </w:p>
    <w:p w:rsidR="00AE751F" w:rsidRPr="008D2DAE" w:rsidRDefault="000151F1" w:rsidP="00BF453C">
      <w:pPr>
        <w:pStyle w:val="Textodsazen"/>
      </w:pPr>
      <w:r w:rsidRPr="008D2DAE">
        <w:t>Třebaže Nixon byl skeptický,</w:t>
      </w:r>
      <w:r w:rsidR="00AE751F" w:rsidRPr="008D2DAE">
        <w:t xml:space="preserve"> a </w:t>
      </w:r>
      <w:r w:rsidRPr="008D2DAE">
        <w:t>já jeho názor sdílel, tyto téměř jednohlasné výzvy před nás stavěly vážný problém.</w:t>
      </w:r>
      <w:r w:rsidR="00AE751F" w:rsidRPr="008D2DAE">
        <w:t xml:space="preserve"> V </w:t>
      </w:r>
      <w:r w:rsidRPr="008D2DAE">
        <w:t>předcházející dekádě se americká rigidita stala</w:t>
      </w:r>
      <w:r w:rsidR="00AE751F" w:rsidRPr="008D2DAE">
        <w:t xml:space="preserve"> v </w:t>
      </w:r>
      <w:r w:rsidRPr="008D2DAE">
        <w:t>Evropě cílem levičácké kritiky,</w:t>
      </w:r>
      <w:r w:rsidR="00AE751F" w:rsidRPr="008D2DAE">
        <w:t xml:space="preserve"> v </w:t>
      </w:r>
      <w:r w:rsidRPr="008D2DAE">
        <w:t>každé evropské zemi udělala</w:t>
      </w:r>
      <w:r w:rsidR="00AE751F" w:rsidRPr="008D2DAE">
        <w:t xml:space="preserve"> z </w:t>
      </w:r>
      <w:r w:rsidRPr="008D2DAE">
        <w:t>NATO kontroverzní téma</w:t>
      </w:r>
      <w:r w:rsidR="00AE751F" w:rsidRPr="008D2DAE">
        <w:t xml:space="preserve"> a </w:t>
      </w:r>
      <w:r w:rsidRPr="008D2DAE">
        <w:t xml:space="preserve">donutila evropské politiky, aby začali sledovat politiku </w:t>
      </w:r>
      <w:r w:rsidRPr="008D2DAE">
        <w:rPr>
          <w:i/>
        </w:rPr>
        <w:t>détente</w:t>
      </w:r>
      <w:r w:rsidR="00AE751F" w:rsidRPr="008D2DAE">
        <w:t xml:space="preserve"> a </w:t>
      </w:r>
      <w:r w:rsidRPr="008D2DAE">
        <w:t xml:space="preserve">předstírali přitom, že jednají jako </w:t>
      </w:r>
      <w:r w:rsidR="00AE751F" w:rsidRPr="008D2DAE">
        <w:t>„</w:t>
      </w:r>
      <w:r w:rsidRPr="008D2DAE">
        <w:t>most</w:t>
      </w:r>
      <w:r w:rsidR="00AE751F" w:rsidRPr="008D2DAE">
        <w:t>“</w:t>
      </w:r>
      <w:r w:rsidRPr="008D2DAE">
        <w:t xml:space="preserve"> mezi Východem</w:t>
      </w:r>
      <w:r w:rsidR="00AE751F" w:rsidRPr="008D2DAE">
        <w:t xml:space="preserve"> a </w:t>
      </w:r>
      <w:r w:rsidRPr="008D2DAE">
        <w:t>Západem. Nepříjemným faktem bylo, že kdyby Amerika zůstala neoblomná, riskovali bychom, že se dostaneme</w:t>
      </w:r>
      <w:r w:rsidR="00AE751F" w:rsidRPr="008D2DAE">
        <w:t xml:space="preserve"> v </w:t>
      </w:r>
      <w:r w:rsidRPr="008D2DAE">
        <w:t>alianci do izolace</w:t>
      </w:r>
      <w:r w:rsidR="00AE751F" w:rsidRPr="008D2DAE">
        <w:t xml:space="preserve"> a </w:t>
      </w:r>
      <w:r w:rsidRPr="008D2DAE">
        <w:t>že budeme Evropu tlačit</w:t>
      </w:r>
      <w:r w:rsidR="00AE751F" w:rsidRPr="008D2DAE">
        <w:t xml:space="preserve"> k </w:t>
      </w:r>
      <w:r w:rsidRPr="008D2DAE">
        <w:t>neutralitě. Podobně bychom</w:t>
      </w:r>
      <w:r w:rsidR="00AE751F" w:rsidRPr="008D2DAE">
        <w:t xml:space="preserve"> v </w:t>
      </w:r>
      <w:r w:rsidRPr="008D2DAE">
        <w:t>Americe byli pranýřováni za naši válkychtivost</w:t>
      </w:r>
      <w:r w:rsidR="00AE751F" w:rsidRPr="008D2DAE">
        <w:t xml:space="preserve"> a </w:t>
      </w:r>
      <w:r w:rsidRPr="008D2DAE">
        <w:t>hysterie nad Vietnamem by se rozšířila do dalších oblastí politiky.</w:t>
      </w:r>
    </w:p>
    <w:p w:rsidR="00AE751F" w:rsidRPr="008D2DAE" w:rsidRDefault="000151F1" w:rsidP="00BF453C">
      <w:pPr>
        <w:pStyle w:val="Textodsazen"/>
      </w:pPr>
      <w:r w:rsidRPr="008D2DAE">
        <w:t>Ze všech těchto důvodů jsme dospěli</w:t>
      </w:r>
      <w:r w:rsidR="00AE751F" w:rsidRPr="008D2DAE">
        <w:t xml:space="preserve"> k </w:t>
      </w:r>
      <w:r w:rsidRPr="008D2DAE">
        <w:t xml:space="preserve">závěru, že nejsnáze udržíme alianci pohromadě, když přijmeme princip politiky </w:t>
      </w:r>
      <w:r w:rsidRPr="008D2DAE">
        <w:rPr>
          <w:i/>
        </w:rPr>
        <w:t>détente,</w:t>
      </w:r>
      <w:r w:rsidRPr="008D2DAE">
        <w:t xml:space="preserve"> ale současně stanovíme jasná kriteria</w:t>
      </w:r>
      <w:r w:rsidR="00AE751F" w:rsidRPr="008D2DAE">
        <w:t xml:space="preserve"> k </w:t>
      </w:r>
      <w:r w:rsidRPr="008D2DAE">
        <w:t>určování jejího kursu. Nixon na své cestě nepolevil</w:t>
      </w:r>
      <w:r w:rsidR="00AE751F" w:rsidRPr="008D2DAE">
        <w:t xml:space="preserve"> a </w:t>
      </w:r>
      <w:r w:rsidRPr="008D2DAE">
        <w:t>neustále kázal evangelium své administrativy: Jsme připraveni na éru jednání, zůstanou však velmi významné prvky konfrontace; rozhovory musí být seriózní</w:t>
      </w:r>
      <w:r w:rsidR="00AE751F" w:rsidRPr="008D2DAE">
        <w:t xml:space="preserve"> a </w:t>
      </w:r>
      <w:r w:rsidRPr="008D2DAE">
        <w:t>konkrétní, jejich cílem není vytvářet příjemnou atmosféru. Proto je životně důležité, aby atlantické země byly jednotné</w:t>
      </w:r>
      <w:r w:rsidR="00AE751F" w:rsidRPr="008D2DAE">
        <w:t xml:space="preserve"> a </w:t>
      </w:r>
      <w:r w:rsidRPr="008D2DAE">
        <w:t xml:space="preserve">silné. Sověti se nesmějí </w:t>
      </w:r>
      <w:r w:rsidRPr="008D2DAE">
        <w:lastRenderedPageBreak/>
        <w:t xml:space="preserve">kojit nadějí, že rozdělí alianci selektivní politikou </w:t>
      </w:r>
      <w:r w:rsidRPr="008D2DAE">
        <w:rPr>
          <w:i/>
        </w:rPr>
        <w:t>détente,</w:t>
      </w:r>
      <w:r w:rsidRPr="008D2DAE">
        <w:t xml:space="preserve"> kterou povedou jen</w:t>
      </w:r>
      <w:r w:rsidR="00AE751F" w:rsidRPr="008D2DAE">
        <w:t xml:space="preserve"> s </w:t>
      </w:r>
      <w:r w:rsidRPr="008D2DAE">
        <w:t>některými jejími členy</w:t>
      </w:r>
      <w:r w:rsidR="00AE751F" w:rsidRPr="008D2DAE">
        <w:t xml:space="preserve"> a s </w:t>
      </w:r>
      <w:r w:rsidRPr="008D2DAE">
        <w:t xml:space="preserve">ostatními ne. Byli jsme rozhodnuti připravit agendu, která by Sovětům nedovolovala nastolovat témata, která by vyhovovala jim, která by jim neumožnila vnutit nám jejich definici </w:t>
      </w:r>
      <w:r w:rsidRPr="008D2DAE">
        <w:rPr>
          <w:i/>
        </w:rPr>
        <w:t>détente</w:t>
      </w:r>
      <w:r w:rsidRPr="008D2DAE">
        <w:t xml:space="preserve"> nebo ukolébat Západ</w:t>
      </w:r>
      <w:r w:rsidR="00AE751F" w:rsidRPr="008D2DAE">
        <w:t xml:space="preserve"> k </w:t>
      </w:r>
      <w:r w:rsidRPr="008D2DAE">
        <w:t>samolibosti.</w:t>
      </w:r>
    </w:p>
    <w:p w:rsidR="00AE751F" w:rsidRPr="008D2DAE" w:rsidRDefault="000151F1" w:rsidP="00BF453C">
      <w:pPr>
        <w:pStyle w:val="Textodsazen"/>
      </w:pPr>
      <w:r w:rsidRPr="008D2DAE">
        <w:t>První zrádný problém představovala smlouva SALT. Když Nixon nastupoval do úřadu, jeden</w:t>
      </w:r>
      <w:r w:rsidR="00AE751F" w:rsidRPr="008D2DAE">
        <w:t xml:space="preserve"> z </w:t>
      </w:r>
      <w:r w:rsidRPr="008D2DAE">
        <w:t>nejopakovanějších argumentů nadšených stoupenců omezení strategických zbraní říkal, že si je Evropané přejí.</w:t>
      </w:r>
      <w:r w:rsidR="00AE751F" w:rsidRPr="008D2DAE">
        <w:t xml:space="preserve"> A </w:t>
      </w:r>
      <w:r w:rsidRPr="008D2DAE">
        <w:t>skutečně, když jsme</w:t>
      </w:r>
      <w:r w:rsidR="00AE751F" w:rsidRPr="008D2DAE">
        <w:t xml:space="preserve"> v </w:t>
      </w:r>
      <w:r w:rsidRPr="008D2DAE">
        <w:t>roce 1969 tyto rozhovory odložili, abychom znovu vyhodnotili, jaké máme možnosti,</w:t>
      </w:r>
      <w:r w:rsidR="00AE751F" w:rsidRPr="008D2DAE">
        <w:t xml:space="preserve"> a </w:t>
      </w:r>
      <w:r w:rsidRPr="008D2DAE">
        <w:t>svázali SALT</w:t>
      </w:r>
      <w:r w:rsidR="00AE751F" w:rsidRPr="008D2DAE">
        <w:t xml:space="preserve"> s </w:t>
      </w:r>
      <w:r w:rsidRPr="008D2DAE">
        <w:t xml:space="preserve">dalšími otázkami, mnozí evropští politici zdůrazňovali jejich naléhavost. Pro ně to bylo jednoduché, protože nemuseli dělat žádná rozhodnutí. Jak mně jeden můj spolupracovník napsal po cestě do Evropy: </w:t>
      </w:r>
      <w:r w:rsidR="00AE751F" w:rsidRPr="008D2DAE">
        <w:t>„</w:t>
      </w:r>
      <w:r w:rsidRPr="008D2DAE">
        <w:t xml:space="preserve">Můžeme očekávat stále větší chuť na politiku </w:t>
      </w:r>
      <w:r w:rsidRPr="008D2DAE">
        <w:rPr>
          <w:i/>
        </w:rPr>
        <w:t>détente</w:t>
      </w:r>
      <w:r w:rsidRPr="008D2DAE">
        <w:t>, kdyby jen proto, že je mnohem příjemnější přemýšlet</w:t>
      </w:r>
      <w:r w:rsidR="00AE751F" w:rsidRPr="008D2DAE">
        <w:t xml:space="preserve"> o </w:t>
      </w:r>
      <w:r w:rsidRPr="008D2DAE">
        <w:t>ní než</w:t>
      </w:r>
      <w:r w:rsidR="00AE751F" w:rsidRPr="008D2DAE">
        <w:t xml:space="preserve"> o </w:t>
      </w:r>
      <w:r w:rsidRPr="008D2DAE">
        <w:t>vojenských problémech.</w:t>
      </w:r>
      <w:r w:rsidR="00AE751F" w:rsidRPr="008D2DAE">
        <w:t>“</w:t>
      </w:r>
      <w:r w:rsidRPr="008D2DAE">
        <w:t xml:space="preserve"> Jakmile jsme však přistoupili na rozhovory, po kterých Evropané tak neústupně volali, okamžitě se projevil jejich nevyhnutelný obojaký přístup. Když jsme stanovili datum pro zahájení rozhovorů</w:t>
      </w:r>
      <w:r w:rsidR="00AE751F" w:rsidRPr="008D2DAE">
        <w:t xml:space="preserve"> o </w:t>
      </w:r>
      <w:r w:rsidRPr="008D2DAE">
        <w:t>SALT</w:t>
      </w:r>
      <w:r w:rsidR="00AE751F" w:rsidRPr="008D2DAE">
        <w:t xml:space="preserve"> a </w:t>
      </w:r>
      <w:r w:rsidRPr="008D2DAE">
        <w:t>začali</w:t>
      </w:r>
      <w:r w:rsidR="00AE751F" w:rsidRPr="008D2DAE">
        <w:t xml:space="preserve"> o </w:t>
      </w:r>
      <w:r w:rsidRPr="008D2DAE">
        <w:t>tom informovat naše spojence, hned jim došlo, jaké budou strategické dopady tohoto kroku. Případná dohoda mezi Sovětským svazem</w:t>
      </w:r>
      <w:r w:rsidR="00AE751F" w:rsidRPr="008D2DAE">
        <w:t xml:space="preserve"> a </w:t>
      </w:r>
      <w:r w:rsidRPr="008D2DAE">
        <w:t>Spojenými státy</w:t>
      </w:r>
      <w:r w:rsidR="00AE751F" w:rsidRPr="008D2DAE">
        <w:t xml:space="preserve"> o </w:t>
      </w:r>
      <w:r w:rsidRPr="008D2DAE">
        <w:t>omezení strategických zbraní by nutně ratifikovala strategickou rovnost. Žádná jiná základna pro jednání nemohla existovat;</w:t>
      </w:r>
      <w:r w:rsidR="00AE751F" w:rsidRPr="008D2DAE">
        <w:t xml:space="preserve"> a </w:t>
      </w:r>
      <w:r w:rsidRPr="008D2DAE">
        <w:t>naše briefingy jim skutečně připomněly, že parita se blíží</w:t>
      </w:r>
      <w:r w:rsidR="00AE751F" w:rsidRPr="008D2DAE">
        <w:t xml:space="preserve"> i </w:t>
      </w:r>
      <w:r w:rsidRPr="008D2DAE">
        <w:t>bez dohody jako výsledek trvale narůstajícího počtu sovětských strategických raket. Joseph Luns, tehdejší nizozemský ministr zahraničí, řekl prezidentovi, že když slyšel</w:t>
      </w:r>
      <w:r w:rsidR="00AE751F" w:rsidRPr="008D2DAE">
        <w:t xml:space="preserve"> o </w:t>
      </w:r>
      <w:r w:rsidRPr="008D2DAE">
        <w:t>možnosti parity, zažil jeden</w:t>
      </w:r>
      <w:r w:rsidR="00AE751F" w:rsidRPr="008D2DAE">
        <w:t xml:space="preserve"> z </w:t>
      </w:r>
      <w:r w:rsidRPr="008D2DAE">
        <w:t>největších šoků svého života. Podobně se vyjádřil kancléř Kiesinger, který prohlásil, že</w:t>
      </w:r>
      <w:r w:rsidR="00AE751F" w:rsidRPr="008D2DAE">
        <w:t xml:space="preserve"> v </w:t>
      </w:r>
      <w:r w:rsidRPr="008D2DAE">
        <w:t>posledních letech nesledoval podrobně strategickou situaci,</w:t>
      </w:r>
      <w:r w:rsidR="00AE751F" w:rsidRPr="008D2DAE">
        <w:t xml:space="preserve"> a </w:t>
      </w:r>
      <w:r w:rsidRPr="008D2DAE">
        <w:t xml:space="preserve">když si uvědomil, jak blízko je strategická parita mezi oběma stranami, bylo to určité </w:t>
      </w:r>
      <w:r w:rsidR="00AE751F" w:rsidRPr="008D2DAE">
        <w:t>„</w:t>
      </w:r>
      <w:r w:rsidRPr="008D2DAE">
        <w:t>k myšlení provokující</w:t>
      </w:r>
      <w:r w:rsidR="00AE751F" w:rsidRPr="008D2DAE">
        <w:t>“</w:t>
      </w:r>
      <w:r w:rsidRPr="008D2DAE">
        <w:t xml:space="preserve"> překvapení. Naši spojenci neměli ale žádný důvod</w:t>
      </w:r>
      <w:r w:rsidR="00AE751F" w:rsidRPr="008D2DAE">
        <w:t xml:space="preserve"> k </w:t>
      </w:r>
      <w:r w:rsidRPr="008D2DAE">
        <w:t>překvapení, nýbrž</w:t>
      </w:r>
      <w:r w:rsidR="00B8034C" w:rsidRPr="008D2DAE">
        <w:t xml:space="preserve"> </w:t>
      </w:r>
      <w:r w:rsidRPr="008D2DAE">
        <w:t>všechny důvody</w:t>
      </w:r>
      <w:r w:rsidR="00AE751F" w:rsidRPr="008D2DAE">
        <w:t xml:space="preserve"> k </w:t>
      </w:r>
      <w:r w:rsidRPr="008D2DAE">
        <w:t>obavám: rovnost</w:t>
      </w:r>
      <w:r w:rsidR="00AE751F" w:rsidRPr="008D2DAE">
        <w:t xml:space="preserve"> v </w:t>
      </w:r>
      <w:r w:rsidRPr="008D2DAE">
        <w:t>síle strategických j</w:t>
      </w:r>
      <w:r w:rsidR="00B8034C" w:rsidRPr="008D2DAE">
        <w:t>a</w:t>
      </w:r>
      <w:r w:rsidRPr="008D2DAE">
        <w:t>derných arzenálů musela zvýšit nebezpečí převahy</w:t>
      </w:r>
      <w:r w:rsidR="00AE751F" w:rsidRPr="008D2DAE">
        <w:t xml:space="preserve"> v </w:t>
      </w:r>
      <w:r w:rsidR="005B3A7E" w:rsidRPr="008D2DAE">
        <w:t>konvenčních</w:t>
      </w:r>
      <w:r w:rsidRPr="008D2DAE">
        <w:t xml:space="preserve"> silách, kterou </w:t>
      </w:r>
      <w:r w:rsidR="00A75B19" w:rsidRPr="008D2DAE">
        <w:t>měl</w:t>
      </w:r>
      <w:r w:rsidR="00A76BE3" w:rsidRPr="008D2DAE">
        <w:t xml:space="preserve"> </w:t>
      </w:r>
      <w:r w:rsidRPr="008D2DAE">
        <w:t>Sovětský svaz na evropském kontinentu již dlouho.</w:t>
      </w:r>
    </w:p>
    <w:p w:rsidR="00AE751F" w:rsidRPr="008D2DAE" w:rsidRDefault="000151F1" w:rsidP="00BF453C">
      <w:pPr>
        <w:pStyle w:val="Textodsazen"/>
      </w:pPr>
      <w:r w:rsidRPr="008D2DAE">
        <w:t xml:space="preserve">Britský představitel položil 30. června na </w:t>
      </w:r>
      <w:r w:rsidR="00B8034C" w:rsidRPr="008D2DAE">
        <w:t>b</w:t>
      </w:r>
      <w:r w:rsidRPr="008D2DAE">
        <w:t>ri</w:t>
      </w:r>
      <w:r w:rsidR="00B8034C" w:rsidRPr="008D2DAE">
        <w:t>e</w:t>
      </w:r>
      <w:r w:rsidRPr="008D2DAE">
        <w:t>fingu Severoatlantické rady otázku, zda</w:t>
      </w:r>
      <w:r w:rsidR="00AE751F" w:rsidRPr="008D2DAE">
        <w:t xml:space="preserve"> s </w:t>
      </w:r>
      <w:r w:rsidRPr="008D2DAE">
        <w:t>ohledem na trend ve vývoji arzenálů obou stran je správný okamžik na rozhovory. Hřebík na hlavičku ale uhodil západon</w:t>
      </w:r>
      <w:r w:rsidR="00B8034C" w:rsidRPr="008D2DAE">
        <w:t>ě</w:t>
      </w:r>
      <w:r w:rsidRPr="008D2DAE">
        <w:t>mecký velvyslanec Rolf Pauls, když se mnou hovořil 4. července: SALT znamená konec americké převahy; Sovětský svaz neutralizuje naši výhodu buď budováním svých jaderných sil, nebo prostřednictvím jednání. Odpověděl jsem, že se mi strašně nelíbí představa, že by největší průmyslová velmoc světa byla odsouzena</w:t>
      </w:r>
      <w:r w:rsidR="00AE751F" w:rsidRPr="008D2DAE">
        <w:t xml:space="preserve"> k </w:t>
      </w:r>
      <w:r w:rsidRPr="008D2DAE">
        <w:t>prohře</w:t>
      </w:r>
      <w:r w:rsidR="00AE751F" w:rsidRPr="008D2DAE">
        <w:t xml:space="preserve"> v </w:t>
      </w:r>
      <w:r w:rsidRPr="008D2DAE">
        <w:t>závodech ve zbrojení. Avšak kvůli rozhodnutím, která jsme dělali</w:t>
      </w:r>
      <w:r w:rsidR="00AE751F" w:rsidRPr="008D2DAE">
        <w:t xml:space="preserve"> v </w:t>
      </w:r>
      <w:r w:rsidRPr="008D2DAE">
        <w:t>souvislosti</w:t>
      </w:r>
      <w:r w:rsidR="00AE751F" w:rsidRPr="008D2DAE">
        <w:t xml:space="preserve"> s </w:t>
      </w:r>
      <w:r w:rsidRPr="008D2DAE">
        <w:t>vývojem nových zbraní</w:t>
      </w:r>
      <w:r w:rsidR="00AE751F" w:rsidRPr="008D2DAE">
        <w:t xml:space="preserve"> v </w:t>
      </w:r>
      <w:r w:rsidRPr="008D2DAE">
        <w:t>60. letech, kvůli technologickým trendům, sporům způsobeným Vietnamem</w:t>
      </w:r>
      <w:r w:rsidR="00AE751F" w:rsidRPr="008D2DAE">
        <w:t xml:space="preserve"> a </w:t>
      </w:r>
      <w:r w:rsidRPr="008D2DAE">
        <w:t>ohromným problémům při získávání souhlasu Kongresu</w:t>
      </w:r>
      <w:r w:rsidR="00AE751F" w:rsidRPr="008D2DAE">
        <w:t xml:space="preserve"> s </w:t>
      </w:r>
      <w:r w:rsidRPr="008D2DAE">
        <w:rPr>
          <w:i/>
        </w:rPr>
        <w:t xml:space="preserve">jakýmkoli </w:t>
      </w:r>
      <w:r w:rsidRPr="008D2DAE">
        <w:t xml:space="preserve">novým </w:t>
      </w:r>
      <w:r w:rsidRPr="008D2DAE">
        <w:lastRenderedPageBreak/>
        <w:t>strategickým programem jsem věděl, že Pauls má pravdu.</w:t>
      </w:r>
    </w:p>
    <w:p w:rsidR="00AE751F" w:rsidRPr="008D2DAE" w:rsidRDefault="000151F1" w:rsidP="00BF453C">
      <w:pPr>
        <w:pStyle w:val="Textodsazen"/>
      </w:pPr>
      <w:r w:rsidRPr="008D2DAE">
        <w:t>Desátého července jsem pro Nixona shrnul reakci Evropanů:</w:t>
      </w:r>
    </w:p>
    <w:p w:rsidR="00AE751F" w:rsidRPr="008D2DAE" w:rsidRDefault="00AE751F" w:rsidP="00BF453C">
      <w:pPr>
        <w:pStyle w:val="Textodsazen"/>
      </w:pPr>
    </w:p>
    <w:p w:rsidR="00AE751F" w:rsidRPr="008D2DAE" w:rsidRDefault="000151F1" w:rsidP="00735A47">
      <w:pPr>
        <w:pStyle w:val="Text-cittneodsazen"/>
      </w:pPr>
      <w:r w:rsidRPr="008D2DAE">
        <w:t>Odhad, že původní nadšení pro SALT částečně vyvanulo, je správný. Jedním důvodem této situace je skrytá obava</w:t>
      </w:r>
      <w:r w:rsidR="00AE751F" w:rsidRPr="008D2DAE">
        <w:t xml:space="preserve"> z </w:t>
      </w:r>
      <w:r w:rsidRPr="008D2DAE">
        <w:t>dopadů smlouvy SALT. Některé země se zjevně bojí, že</w:t>
      </w:r>
      <w:r w:rsidR="00AE751F" w:rsidRPr="008D2DAE">
        <w:t xml:space="preserve"> z </w:t>
      </w:r>
      <w:r w:rsidRPr="008D2DAE">
        <w:t>případné dohody založené na paritě vyjde Sovětský svaz</w:t>
      </w:r>
      <w:r w:rsidR="00AE751F" w:rsidRPr="008D2DAE">
        <w:t xml:space="preserve"> s </w:t>
      </w:r>
      <w:r w:rsidRPr="008D2DAE">
        <w:t>výraznou převahou</w:t>
      </w:r>
      <w:r w:rsidR="00AE751F" w:rsidRPr="008D2DAE">
        <w:t xml:space="preserve"> v </w:t>
      </w:r>
      <w:r w:rsidR="005B3A7E" w:rsidRPr="008D2DAE">
        <w:t>konvenčních</w:t>
      </w:r>
      <w:r w:rsidRPr="008D2DAE">
        <w:t xml:space="preserve"> silách</w:t>
      </w:r>
      <w:r w:rsidR="00AE751F" w:rsidRPr="008D2DAE">
        <w:t xml:space="preserve"> v </w:t>
      </w:r>
      <w:r w:rsidRPr="008D2DAE">
        <w:t>Evropě,</w:t>
      </w:r>
      <w:r w:rsidR="00AE751F" w:rsidRPr="008D2DAE">
        <w:t xml:space="preserve"> a </w:t>
      </w:r>
      <w:r w:rsidRPr="008D2DAE">
        <w:t>definitivním výsledkem by mohlo být, že odstrašující prostředek proti sovětským útokům bude oslaben. Existuje také zájem, zvláště jej vyjadřují Němci, aby se smlouva SALT už nevázala na politické záležitosti.</w:t>
      </w:r>
    </w:p>
    <w:p w:rsidR="00AE751F" w:rsidRPr="008D2DAE" w:rsidRDefault="00AE751F" w:rsidP="00BF453C">
      <w:pPr>
        <w:pStyle w:val="Textodsazen"/>
      </w:pPr>
    </w:p>
    <w:p w:rsidR="00AE751F" w:rsidRPr="008D2DAE" w:rsidRDefault="000151F1" w:rsidP="00BF453C">
      <w:pPr>
        <w:pStyle w:val="Textodsazen"/>
      </w:pPr>
      <w:r w:rsidRPr="008D2DAE">
        <w:t>Naštěstí pro všechny Sovětský svaz oddaloval přijetí námi navrhovaného data pro zahájení rozhovorů. Tím jsme získali příležitost dokončit naše interní studie</w:t>
      </w:r>
      <w:r w:rsidR="00AE751F" w:rsidRPr="008D2DAE">
        <w:t xml:space="preserve"> a </w:t>
      </w:r>
      <w:r w:rsidRPr="008D2DAE">
        <w:t>dosáhnout uspokojivého porozumění</w:t>
      </w:r>
      <w:r w:rsidR="00AE751F" w:rsidRPr="008D2DAE">
        <w:t xml:space="preserve"> s </w:t>
      </w:r>
      <w:r w:rsidRPr="008D2DAE">
        <w:t>našimi evropskými spojenci.</w:t>
      </w:r>
    </w:p>
    <w:p w:rsidR="00AE751F" w:rsidRPr="008D2DAE" w:rsidRDefault="000151F1" w:rsidP="00BF453C">
      <w:pPr>
        <w:pStyle w:val="Textodsazen"/>
      </w:pPr>
      <w:r w:rsidRPr="008D2DAE">
        <w:t xml:space="preserve">Nemohli jsme zcela rozptýlit neklid </w:t>
      </w:r>
      <w:r w:rsidR="00232508" w:rsidRPr="008D2DAE">
        <w:t>našich</w:t>
      </w:r>
      <w:r w:rsidRPr="008D2DAE">
        <w:t xml:space="preserve"> spojenců,</w:t>
      </w:r>
      <w:r w:rsidR="00AE751F" w:rsidRPr="008D2DAE">
        <w:t xml:space="preserve"> i </w:t>
      </w:r>
      <w:r w:rsidRPr="008D2DAE">
        <w:t xml:space="preserve">když si ho způsobili do značné míry sami svým naléháním, abychom začali sledovat politiku </w:t>
      </w:r>
      <w:r w:rsidRPr="008D2DAE">
        <w:rPr>
          <w:i/>
        </w:rPr>
        <w:t>détente</w:t>
      </w:r>
      <w:r w:rsidRPr="008D2DAE">
        <w:t>,</w:t>
      </w:r>
      <w:r w:rsidR="00AE751F" w:rsidRPr="008D2DAE">
        <w:t xml:space="preserve"> a </w:t>
      </w:r>
      <w:r w:rsidRPr="008D2DAE">
        <w:t xml:space="preserve">pak utekli před jejími důsledky. Čtrnáctého července jsem varoval velvyslance Paulse </w:t>
      </w:r>
      <w:r w:rsidR="00A76BE3" w:rsidRPr="008D2DAE">
        <w:t>–</w:t>
      </w:r>
      <w:r w:rsidRPr="008D2DAE">
        <w:t xml:space="preserve"> jen napůl žertem </w:t>
      </w:r>
      <w:r w:rsidR="00A76BE3" w:rsidRPr="008D2DAE">
        <w:t>–</w:t>
      </w:r>
      <w:r w:rsidRPr="008D2DAE">
        <w:t>, že od tohoto okamžiku by si naši spojenci měli dát pozor, co nám budou navrhovat, protože my bychom klidně jejich doporučení mohli přijmout. Pro Evropu ale nevyvstávala hrozba</w:t>
      </w:r>
      <w:r w:rsidR="00AE751F" w:rsidRPr="008D2DAE">
        <w:t xml:space="preserve"> z </w:t>
      </w:r>
      <w:r w:rsidRPr="008D2DAE">
        <w:t>jednostranných ústupků, které by Spojené státy dělaly</w:t>
      </w:r>
      <w:r w:rsidR="00AE751F" w:rsidRPr="008D2DAE">
        <w:t xml:space="preserve"> v </w:t>
      </w:r>
      <w:r w:rsidRPr="008D2DAE">
        <w:t xml:space="preserve">důsledku </w:t>
      </w:r>
      <w:r w:rsidRPr="008D2DAE">
        <w:rPr>
          <w:i/>
        </w:rPr>
        <w:t>détente;</w:t>
      </w:r>
      <w:r w:rsidRPr="008D2DAE">
        <w:t xml:space="preserve"> rezultovala</w:t>
      </w:r>
      <w:r w:rsidR="00AE751F" w:rsidRPr="008D2DAE">
        <w:t xml:space="preserve"> z </w:t>
      </w:r>
      <w:r w:rsidRPr="008D2DAE">
        <w:t xml:space="preserve">faktu, že za podmínek strategické parity by se nerovnost </w:t>
      </w:r>
      <w:r w:rsidR="005B3A7E" w:rsidRPr="008D2DAE">
        <w:t>konvenčních</w:t>
      </w:r>
      <w:r w:rsidRPr="008D2DAE">
        <w:t xml:space="preserve"> ozbrojených sil na evropském kontinentě dříve či později projevila. Vlády našich spojeneckých zemí nebyly</w:t>
      </w:r>
      <w:r w:rsidR="00AE751F" w:rsidRPr="008D2DAE">
        <w:t xml:space="preserve"> z </w:t>
      </w:r>
      <w:r w:rsidRPr="008D2DAE">
        <w:t>řady důvodů, hlavně vnitropolitických, ochotny nebo schopny podniknout potřebná nápravná opatření; kvůli jejich absenci byli naši spojenci odsouzeni</w:t>
      </w:r>
      <w:r w:rsidR="00AE751F" w:rsidRPr="008D2DAE">
        <w:t xml:space="preserve"> k </w:t>
      </w:r>
      <w:r w:rsidRPr="008D2DAE">
        <w:t>tomu, aby vedli stále nebezpečnější život. Ani neustálé uklidňování nemohlo tuto situaci změnit. Avšak sladění soudržnosti aliance</w:t>
      </w:r>
      <w:r w:rsidR="00AE751F" w:rsidRPr="008D2DAE">
        <w:t xml:space="preserve"> a </w:t>
      </w:r>
      <w:r w:rsidRPr="008D2DAE">
        <w:t>rozhovorů mezi Východem</w:t>
      </w:r>
      <w:r w:rsidR="00AE751F" w:rsidRPr="008D2DAE">
        <w:t xml:space="preserve"> a </w:t>
      </w:r>
      <w:r w:rsidRPr="008D2DAE">
        <w:t>Západem</w:t>
      </w:r>
      <w:r w:rsidR="00AE751F" w:rsidRPr="008D2DAE">
        <w:t xml:space="preserve"> o </w:t>
      </w:r>
      <w:r w:rsidRPr="008D2DAE">
        <w:t>řadě témat záviselo na určitém společném pohledu na svět,</w:t>
      </w:r>
      <w:r w:rsidR="00AE751F" w:rsidRPr="008D2DAE">
        <w:t xml:space="preserve"> v </w:t>
      </w:r>
      <w:r w:rsidRPr="008D2DAE">
        <w:t>němž žijeme, na cíle, kterých se snažíme společně dosáhnout,</w:t>
      </w:r>
      <w:r w:rsidR="00AE751F" w:rsidRPr="008D2DAE">
        <w:t xml:space="preserve"> a </w:t>
      </w:r>
      <w:r w:rsidRPr="008D2DAE">
        <w:t>na potřeby společné obrany.</w:t>
      </w:r>
    </w:p>
    <w:p w:rsidR="00AE751F" w:rsidRPr="008D2DAE" w:rsidRDefault="000151F1" w:rsidP="00D37A2F">
      <w:pPr>
        <w:pStyle w:val="Nadpis3"/>
      </w:pPr>
      <w:bookmarkStart w:id="377" w:name="bookmark93"/>
      <w:bookmarkStart w:id="378" w:name="_Toc384757523"/>
      <w:bookmarkStart w:id="379" w:name="_Toc384757813"/>
      <w:bookmarkStart w:id="380" w:name="_Toc385021619"/>
      <w:r w:rsidRPr="008D2DAE">
        <w:t>Berlín</w:t>
      </w:r>
      <w:r w:rsidR="00AE751F" w:rsidRPr="008D2DAE">
        <w:t xml:space="preserve"> a </w:t>
      </w:r>
      <w:r w:rsidRPr="008D2DAE">
        <w:t>Brandtova Ostpolitik</w:t>
      </w:r>
      <w:bookmarkEnd w:id="377"/>
      <w:bookmarkEnd w:id="378"/>
      <w:bookmarkEnd w:id="379"/>
      <w:bookmarkEnd w:id="380"/>
    </w:p>
    <w:p w:rsidR="00AE751F" w:rsidRPr="008D2DAE" w:rsidRDefault="003B5948" w:rsidP="00735A47">
      <w:pPr>
        <w:pStyle w:val="Text-neodsazen"/>
      </w:pPr>
      <w:r w:rsidRPr="008D2DAE">
        <w:t>V</w:t>
      </w:r>
      <w:r w:rsidR="000151F1" w:rsidRPr="008D2DAE">
        <w:t>ztahy mezi komunistickým světem</w:t>
      </w:r>
      <w:r w:rsidR="00AE751F" w:rsidRPr="008D2DAE">
        <w:t xml:space="preserve"> a </w:t>
      </w:r>
      <w:r w:rsidR="000151F1" w:rsidRPr="008D2DAE">
        <w:t>Západem nemohou mít nikdy uniformní charakter. Jednání</w:t>
      </w:r>
      <w:r w:rsidR="00AE751F" w:rsidRPr="008D2DAE">
        <w:t xml:space="preserve"> o </w:t>
      </w:r>
      <w:r w:rsidR="000151F1" w:rsidRPr="008D2DAE">
        <w:t>SALT byla vyhrazena Spojeným státům</w:t>
      </w:r>
      <w:r w:rsidR="00AE751F" w:rsidRPr="008D2DAE">
        <w:t xml:space="preserve"> a </w:t>
      </w:r>
      <w:r w:rsidR="000151F1" w:rsidRPr="008D2DAE">
        <w:t>Sovětskému svazu,</w:t>
      </w:r>
      <w:r w:rsidR="00AE751F" w:rsidRPr="008D2DAE">
        <w:t xml:space="preserve"> i </w:t>
      </w:r>
      <w:r w:rsidR="000151F1" w:rsidRPr="008D2DAE">
        <w:t>když na nich naši spojenci</w:t>
      </w:r>
      <w:r w:rsidR="00AE751F" w:rsidRPr="008D2DAE">
        <w:t xml:space="preserve"> v </w:t>
      </w:r>
      <w:r w:rsidR="000151F1" w:rsidRPr="008D2DAE">
        <w:t>NATO měli zjevný zájem. Otázka Berlína zahrnovala všechny spojence</w:t>
      </w:r>
      <w:r w:rsidR="00AE751F" w:rsidRPr="008D2DAE">
        <w:t xml:space="preserve"> z </w:t>
      </w:r>
      <w:r w:rsidR="000151F1" w:rsidRPr="008D2DAE">
        <w:t>druhé světové války, kteří měli právní odpovědnost za toto město: Británii, Francii, Spojené státy</w:t>
      </w:r>
      <w:r w:rsidR="00AE751F" w:rsidRPr="008D2DAE">
        <w:t xml:space="preserve"> a </w:t>
      </w:r>
      <w:r w:rsidR="000151F1" w:rsidRPr="008D2DAE">
        <w:t>Sovětský svaz. Protože Berlín byl</w:t>
      </w:r>
      <w:r w:rsidR="00AE751F" w:rsidRPr="008D2DAE">
        <w:t xml:space="preserve"> z </w:t>
      </w:r>
      <w:r w:rsidR="000151F1" w:rsidRPr="008D2DAE">
        <w:t>oficiálního hlediska pod okupační správou, nemělo Západní Německo právní postavení, které by mu dovolovalo zapojit se do</w:t>
      </w:r>
      <w:r w:rsidR="00B8034C" w:rsidRPr="008D2DAE">
        <w:t xml:space="preserve"> </w:t>
      </w:r>
      <w:r w:rsidR="000151F1" w:rsidRPr="008D2DAE">
        <w:t>jednání</w:t>
      </w:r>
      <w:r w:rsidR="00AE751F" w:rsidRPr="008D2DAE">
        <w:t xml:space="preserve"> o </w:t>
      </w:r>
      <w:r w:rsidR="000151F1" w:rsidRPr="008D2DAE">
        <w:t>něm. Téměř nekonečné krize spojené</w:t>
      </w:r>
      <w:r w:rsidR="00AE751F" w:rsidRPr="008D2DAE">
        <w:t xml:space="preserve"> s </w:t>
      </w:r>
      <w:r w:rsidR="000151F1" w:rsidRPr="008D2DAE">
        <w:t xml:space="preserve">tímto městem během dvou </w:t>
      </w:r>
      <w:r w:rsidR="000151F1" w:rsidRPr="008D2DAE">
        <w:lastRenderedPageBreak/>
        <w:t>dekád jasně ukázaly, že svoboda Berlína paradoxně závisí na zachování jeho statusu okupovaného města. To byl jediný právní základ, který umožňoval Spojeným státům</w:t>
      </w:r>
      <w:r w:rsidR="00AE751F" w:rsidRPr="008D2DAE">
        <w:t xml:space="preserve"> a </w:t>
      </w:r>
      <w:r w:rsidR="000151F1" w:rsidRPr="008D2DAE">
        <w:t>jejich spojencům klást odpor nátlaku Sovětů</w:t>
      </w:r>
      <w:r w:rsidR="00AE751F" w:rsidRPr="008D2DAE">
        <w:t xml:space="preserve"> a </w:t>
      </w:r>
      <w:r w:rsidR="000151F1" w:rsidRPr="008D2DAE">
        <w:t>východních Němců, jakkoli byl takový stav jednu generaci po skončení druhé světové války nepřirozený.</w:t>
      </w:r>
      <w:r w:rsidR="00AE751F" w:rsidRPr="008D2DAE">
        <w:t xml:space="preserve"> V </w:t>
      </w:r>
      <w:r w:rsidR="000151F1" w:rsidRPr="008D2DAE">
        <w:t>roce 1959</w:t>
      </w:r>
      <w:r w:rsidR="00AE751F" w:rsidRPr="008D2DAE">
        <w:t xml:space="preserve"> a </w:t>
      </w:r>
      <w:r w:rsidR="000151F1" w:rsidRPr="008D2DAE">
        <w:t>opět</w:t>
      </w:r>
      <w:r w:rsidR="00AE751F" w:rsidRPr="008D2DAE">
        <w:t xml:space="preserve"> v </w:t>
      </w:r>
      <w:r w:rsidR="000151F1" w:rsidRPr="008D2DAE">
        <w:t>letech 196</w:t>
      </w:r>
      <w:r w:rsidR="00AE751F" w:rsidRPr="008D2DAE">
        <w:t>1-1</w:t>
      </w:r>
      <w:r w:rsidR="000151F1" w:rsidRPr="008D2DAE">
        <w:t>962 zachovaly Berlínu svobodu pevnost,</w:t>
      </w:r>
      <w:r w:rsidR="00AE751F" w:rsidRPr="008D2DAE">
        <w:t xml:space="preserve"> s </w:t>
      </w:r>
      <w:r w:rsidR="000151F1" w:rsidRPr="008D2DAE">
        <w:t>jakou Západ trval na zachování svých okupačních práv,</w:t>
      </w:r>
      <w:r w:rsidR="00AE751F" w:rsidRPr="008D2DAE">
        <w:t xml:space="preserve"> a </w:t>
      </w:r>
      <w:r w:rsidR="000151F1" w:rsidRPr="008D2DAE">
        <w:t>Chruščovova neschopnost držet se jedné politické linie. Nic však nemohlo změnit geografickou realitu města izolovaného 160 kilometrů hluboko</w:t>
      </w:r>
      <w:r w:rsidR="00AE751F" w:rsidRPr="008D2DAE">
        <w:t xml:space="preserve"> v </w:t>
      </w:r>
      <w:r w:rsidR="000151F1" w:rsidRPr="008D2DAE">
        <w:t>komunistickém území, které bylo možno nejrůznějšími způsoby sužovat</w:t>
      </w:r>
      <w:r w:rsidR="00AE751F" w:rsidRPr="008D2DAE">
        <w:t xml:space="preserve"> a </w:t>
      </w:r>
      <w:r w:rsidR="000151F1" w:rsidRPr="008D2DAE">
        <w:t>neustále znovu</w:t>
      </w:r>
      <w:r w:rsidR="00AE751F" w:rsidRPr="008D2DAE">
        <w:t xml:space="preserve"> a </w:t>
      </w:r>
      <w:r w:rsidR="000151F1" w:rsidRPr="008D2DAE">
        <w:t>znovu vydírat. Jeho zranitelnost symbolizovala napjatou povahu vztahů mezi Východem</w:t>
      </w:r>
      <w:r w:rsidR="00AE751F" w:rsidRPr="008D2DAE">
        <w:t xml:space="preserve"> a </w:t>
      </w:r>
      <w:r w:rsidR="000151F1" w:rsidRPr="008D2DAE">
        <w:t>Západem; bylo živoucím důkazem důležitosti naší koncepce vazby mezi jednotlivými problémy. Mohli jsme bránit Berlín jen tím, že jsme provázali podmínku jeho svobody</w:t>
      </w:r>
      <w:r w:rsidR="00AE751F" w:rsidRPr="008D2DAE">
        <w:t xml:space="preserve"> s </w:t>
      </w:r>
      <w:r w:rsidR="000151F1" w:rsidRPr="008D2DAE">
        <w:t>některými politickými otázkami, na kterých měli Sověti zájem. Jakákoli jiná politika, která by nakládala</w:t>
      </w:r>
      <w:r w:rsidR="00AE751F" w:rsidRPr="008D2DAE">
        <w:t xml:space="preserve"> s </w:t>
      </w:r>
      <w:r w:rsidR="000151F1" w:rsidRPr="008D2DAE">
        <w:t>Berlínem jako</w:t>
      </w:r>
      <w:r w:rsidR="00AE751F" w:rsidRPr="008D2DAE">
        <w:t xml:space="preserve"> s </w:t>
      </w:r>
      <w:r w:rsidR="000151F1" w:rsidRPr="008D2DAE">
        <w:t>oddělenou záležitostí, musela dostat západní spojence do velmi nevýhodné pozice při jednáních kvůli vojenské zranitelnosti Berlína.</w:t>
      </w:r>
    </w:p>
    <w:p w:rsidR="00AE751F" w:rsidRPr="008D2DAE" w:rsidRDefault="000151F1" w:rsidP="00BF453C">
      <w:pPr>
        <w:pStyle w:val="Textodsazen"/>
      </w:pPr>
      <w:r w:rsidRPr="008D2DAE">
        <w:t>Problém Berlína se téměř náhodně znovu připomněl na začátku Nixonova prvního funkčního období hlavně kvůli vrtochům německého ústavního cyklu, protože volba německého prezidenta popadla právě na rok 1969. Jak jsem se již zmínil, členové Bundestagu</w:t>
      </w:r>
      <w:r w:rsidR="00AE751F" w:rsidRPr="008D2DAE">
        <w:t xml:space="preserve"> a </w:t>
      </w:r>
      <w:r w:rsidRPr="008D2DAE">
        <w:t>zástupci spolkových zemí hodlali, jako již dříve, volit prezidenta na zvláštním zasedání</w:t>
      </w:r>
      <w:r w:rsidR="00AE751F" w:rsidRPr="008D2DAE">
        <w:t xml:space="preserve"> v </w:t>
      </w:r>
      <w:r w:rsidRPr="008D2DAE">
        <w:t>Západním Berlíně</w:t>
      </w:r>
      <w:r w:rsidR="00AE751F" w:rsidRPr="008D2DAE">
        <w:t xml:space="preserve"> v </w:t>
      </w:r>
      <w:r w:rsidRPr="008D2DAE">
        <w:t>budově bývalého Reichstagu.</w:t>
      </w:r>
    </w:p>
    <w:p w:rsidR="00AE751F" w:rsidRPr="008D2DAE" w:rsidRDefault="00AE751F" w:rsidP="00BF453C">
      <w:pPr>
        <w:pStyle w:val="Textodsazen"/>
      </w:pPr>
      <w:r w:rsidRPr="008D2DAE">
        <w:t>V </w:t>
      </w:r>
      <w:r w:rsidR="000151F1" w:rsidRPr="008D2DAE">
        <w:t>prosinci roku 1968 protestovalo sovětské ministerstvo zahraničí oficiálně</w:t>
      </w:r>
      <w:r w:rsidRPr="008D2DAE">
        <w:t xml:space="preserve"> a </w:t>
      </w:r>
      <w:r w:rsidR="000151F1" w:rsidRPr="008D2DAE">
        <w:t>našeho velvyslance Llewellyna Thompsona proti nadcházejícímu volebnímu sněmu</w:t>
      </w:r>
      <w:r w:rsidRPr="008D2DAE">
        <w:t xml:space="preserve"> v </w:t>
      </w:r>
      <w:r w:rsidR="000151F1" w:rsidRPr="008D2DAE">
        <w:t>Berlíně. Johnsonova administrativa se rozhodla ponechat reakci na svých nástupcích. Ministr Rogers proto 22. ledna roku 1969 předložil prezidentovi Nixonovi koncept odmítající sovětský protest. Souhlasil jsem</w:t>
      </w:r>
      <w:r w:rsidRPr="008D2DAE">
        <w:t xml:space="preserve"> s </w:t>
      </w:r>
      <w:r w:rsidR="000151F1" w:rsidRPr="008D2DAE">
        <w:t xml:space="preserve">odpovědí, kterou navrhl Rogers; nicméně jsem doporučil, abychom ji </w:t>
      </w:r>
      <w:r w:rsidR="00A76BE3" w:rsidRPr="008D2DAE">
        <w:t>–</w:t>
      </w:r>
      <w:r w:rsidR="000151F1" w:rsidRPr="008D2DAE">
        <w:t xml:space="preserve"> budo</w:t>
      </w:r>
      <w:r w:rsidRPr="008D2DAE">
        <w:t>u-l</w:t>
      </w:r>
      <w:r w:rsidR="000151F1" w:rsidRPr="008D2DAE">
        <w:t xml:space="preserve">i Němci souhlasit </w:t>
      </w:r>
      <w:r w:rsidR="00A76BE3" w:rsidRPr="008D2DAE">
        <w:t>–</w:t>
      </w:r>
      <w:r w:rsidR="000151F1" w:rsidRPr="008D2DAE">
        <w:t xml:space="preserve"> poslali až těsně před datem volby německého prezidenta, která se měla konat 5. března. Nezdálo se mi, že by bylo</w:t>
      </w:r>
      <w:r w:rsidRPr="008D2DAE">
        <w:t xml:space="preserve"> v </w:t>
      </w:r>
      <w:r w:rsidR="000151F1" w:rsidRPr="008D2DAE">
        <w:t>našem zájmu dát podnět</w:t>
      </w:r>
      <w:r w:rsidRPr="008D2DAE">
        <w:t xml:space="preserve"> k </w:t>
      </w:r>
      <w:r w:rsidR="000151F1" w:rsidRPr="008D2DAE">
        <w:t>něčemu,</w:t>
      </w:r>
      <w:r w:rsidRPr="008D2DAE">
        <w:t xml:space="preserve"> z </w:t>
      </w:r>
      <w:r w:rsidR="000151F1" w:rsidRPr="008D2DAE">
        <w:t>čeho by se nutně vyvinula neproduktivní</w:t>
      </w:r>
      <w:r w:rsidRPr="008D2DAE">
        <w:t xml:space="preserve"> a </w:t>
      </w:r>
      <w:r w:rsidR="000151F1" w:rsidRPr="008D2DAE">
        <w:t>případně rozhořčená debata. Naše reakce byla pozdržena.</w:t>
      </w:r>
      <w:r w:rsidR="00854A1B" w:rsidRPr="008D2DAE">
        <w:t xml:space="preserve"> </w:t>
      </w:r>
      <w:r w:rsidR="000151F1" w:rsidRPr="008D2DAE">
        <w:t>Východní Němci začali proto trochu komplikovat civilní dopravu do Berlína.</w:t>
      </w:r>
      <w:r w:rsidRPr="008D2DAE">
        <w:t xml:space="preserve"> V </w:t>
      </w:r>
      <w:r w:rsidR="000151F1" w:rsidRPr="008D2DAE">
        <w:t>memorandech</w:t>
      </w:r>
      <w:r w:rsidRPr="008D2DAE">
        <w:t xml:space="preserve"> z </w:t>
      </w:r>
      <w:r w:rsidR="000151F1" w:rsidRPr="008D2DAE">
        <w:t>28. ledna</w:t>
      </w:r>
      <w:r w:rsidRPr="008D2DAE">
        <w:t xml:space="preserve"> a </w:t>
      </w:r>
      <w:r w:rsidR="00B8034C" w:rsidRPr="008D2DAE">
        <w:t>11</w:t>
      </w:r>
      <w:r w:rsidR="000151F1" w:rsidRPr="008D2DAE">
        <w:t xml:space="preserve">. února jsem psal prezidentovi, že bychom měli zachovat klid; nezdálo se, že by Sověti právě </w:t>
      </w:r>
      <w:r w:rsidR="005B3A7E" w:rsidRPr="008D2DAE">
        <w:t>teď</w:t>
      </w:r>
      <w:r w:rsidR="000151F1" w:rsidRPr="008D2DAE">
        <w:t xml:space="preserve"> hledali záminku pro nějakou velkou konfrontaci</w:t>
      </w:r>
      <w:r w:rsidRPr="008D2DAE">
        <w:t xml:space="preserve"> s </w:t>
      </w:r>
      <w:r w:rsidR="000151F1" w:rsidRPr="008D2DAE">
        <w:t>námi. Také jsem ho informoval</w:t>
      </w:r>
      <w:r w:rsidRPr="008D2DAE">
        <w:t xml:space="preserve"> o </w:t>
      </w:r>
      <w:r w:rsidR="000151F1" w:rsidRPr="008D2DAE">
        <w:t xml:space="preserve">našich krizových plánech pro případ, že by tyto komplikace pokračovaly nebo se ještě zhoršily. Ve svém informačním materiálu pro první </w:t>
      </w:r>
      <w:r w:rsidR="00526404" w:rsidRPr="008D2DAE">
        <w:t>setkání</w:t>
      </w:r>
      <w:r w:rsidR="000151F1" w:rsidRPr="008D2DAE">
        <w:t xml:space="preserve"> prezidenta se sovětským velvyslancem Dobrynin</w:t>
      </w:r>
      <w:r w:rsidR="00854A1B" w:rsidRPr="008D2DAE">
        <w:t>em</w:t>
      </w:r>
      <w:r w:rsidR="000151F1" w:rsidRPr="008D2DAE">
        <w:t xml:space="preserve">, plánované na 17. únor, jsem doporučoval: </w:t>
      </w:r>
      <w:r w:rsidRPr="008D2DAE">
        <w:t>„</w:t>
      </w:r>
      <w:r w:rsidR="000151F1" w:rsidRPr="008D2DAE">
        <w:t xml:space="preserve">Považuji </w:t>
      </w:r>
      <w:r w:rsidR="00071DC7" w:rsidRPr="008D2DAE">
        <w:t>z</w:t>
      </w:r>
      <w:r w:rsidR="00854A1B" w:rsidRPr="008D2DAE">
        <w:t>a</w:t>
      </w:r>
      <w:r w:rsidR="000151F1" w:rsidRPr="008D2DAE">
        <w:t xml:space="preserve"> mimořádné důle</w:t>
      </w:r>
      <w:r w:rsidR="00854A1B" w:rsidRPr="008D2DAE">
        <w:t>ž</w:t>
      </w:r>
      <w:r w:rsidR="000151F1" w:rsidRPr="008D2DAE">
        <w:t>i</w:t>
      </w:r>
      <w:r w:rsidR="00854A1B" w:rsidRPr="008D2DAE">
        <w:t>té</w:t>
      </w:r>
      <w:r w:rsidR="000151F1" w:rsidRPr="008D2DAE">
        <w:t>, abyste vyvedl Dobrynina</w:t>
      </w:r>
      <w:r w:rsidRPr="008D2DAE">
        <w:t xml:space="preserve"> z </w:t>
      </w:r>
      <w:r w:rsidR="000151F1" w:rsidRPr="008D2DAE">
        <w:t>omylu, že narušování přístupu do Berlína, praktikované Sověty</w:t>
      </w:r>
      <w:r w:rsidRPr="008D2DAE">
        <w:t xml:space="preserve"> a </w:t>
      </w:r>
      <w:r w:rsidR="000151F1" w:rsidRPr="008D2DAE">
        <w:t>východními Němci</w:t>
      </w:r>
      <w:r w:rsidRPr="008D2DAE">
        <w:t xml:space="preserve"> v </w:t>
      </w:r>
      <w:r w:rsidR="000151F1" w:rsidRPr="008D2DAE">
        <w:t>souvislosti</w:t>
      </w:r>
      <w:r w:rsidRPr="008D2DAE">
        <w:t xml:space="preserve"> s </w:t>
      </w:r>
      <w:r w:rsidR="000151F1" w:rsidRPr="008D2DAE">
        <w:t>5. březnem, kdy se</w:t>
      </w:r>
      <w:r w:rsidRPr="008D2DAE">
        <w:t xml:space="preserve"> v </w:t>
      </w:r>
      <w:r w:rsidR="000151F1" w:rsidRPr="008D2DAE">
        <w:t xml:space="preserve">něm má konat zasedání Spolkového </w:t>
      </w:r>
      <w:r w:rsidR="000151F1" w:rsidRPr="008D2DAE">
        <w:lastRenderedPageBreak/>
        <w:t>sněmu, se netýká přímo Spojených států.</w:t>
      </w:r>
      <w:r w:rsidRPr="008D2DAE">
        <w:t>“</w:t>
      </w:r>
      <w:r w:rsidR="000151F1" w:rsidRPr="008D2DAE">
        <w:t xml:space="preserve"> Nixon to Dobryninovi skutečně řekl,</w:t>
      </w:r>
      <w:r w:rsidRPr="008D2DAE">
        <w:t xml:space="preserve"> a </w:t>
      </w:r>
      <w:r w:rsidR="000151F1" w:rsidRPr="008D2DAE">
        <w:t>to ostrými slovy. Sovětský velvyslanec ukázal, že Moskva není připravena testovat amerického prezidenta tak brzy po jeho nástupu do funkce,</w:t>
      </w:r>
      <w:r w:rsidRPr="008D2DAE">
        <w:t xml:space="preserve"> a </w:t>
      </w:r>
      <w:r w:rsidR="000151F1" w:rsidRPr="008D2DAE">
        <w:t>spěšně ho ujistil, že Sovětský svaz nechce žádnou konfrontaci.</w:t>
      </w:r>
    </w:p>
    <w:p w:rsidR="00AE751F" w:rsidRPr="008D2DAE" w:rsidRDefault="000151F1" w:rsidP="00BF453C">
      <w:pPr>
        <w:pStyle w:val="Textodsazen"/>
      </w:pPr>
      <w:r w:rsidRPr="008D2DAE">
        <w:t>Den před prezidentovým odletem do Evropy, tedy 22. února, mi Dobrynin předal sdělení,</w:t>
      </w:r>
      <w:r w:rsidR="00AE751F" w:rsidRPr="008D2DAE">
        <w:t xml:space="preserve"> v </w:t>
      </w:r>
      <w:r w:rsidRPr="008D2DAE">
        <w:t>němž nás Moskva vyzývala, abychom intervenovali</w:t>
      </w:r>
      <w:r w:rsidR="00AE751F" w:rsidRPr="008D2DAE">
        <w:t xml:space="preserve"> a </w:t>
      </w:r>
      <w:r w:rsidRPr="008D2DAE">
        <w:t>Kiesingerovy vlády</w:t>
      </w:r>
      <w:r w:rsidR="00AE751F" w:rsidRPr="008D2DAE">
        <w:t xml:space="preserve"> a </w:t>
      </w:r>
      <w:r w:rsidRPr="008D2DAE">
        <w:t>přiměli ji zrušil konání volebního sněmu</w:t>
      </w:r>
      <w:r w:rsidR="00AE751F" w:rsidRPr="008D2DAE">
        <w:t xml:space="preserve"> v </w:t>
      </w:r>
      <w:r w:rsidRPr="008D2DAE">
        <w:t xml:space="preserve">Berlíně. To by nám dovolilo </w:t>
      </w:r>
      <w:r w:rsidR="00AE751F" w:rsidRPr="008D2DAE">
        <w:t>„</w:t>
      </w:r>
      <w:r w:rsidRPr="008D2DAE">
        <w:t>vyhnout se zbytečnému napětí</w:t>
      </w:r>
      <w:r w:rsidR="00AE751F" w:rsidRPr="008D2DAE">
        <w:t xml:space="preserve"> a </w:t>
      </w:r>
      <w:r w:rsidRPr="008D2DAE">
        <w:t>přerušit tendenci</w:t>
      </w:r>
      <w:r w:rsidR="00AE751F" w:rsidRPr="008D2DAE">
        <w:t xml:space="preserve"> k </w:t>
      </w:r>
      <w:r w:rsidRPr="008D2DAE">
        <w:t>jeho prohlubování</w:t>
      </w:r>
      <w:r w:rsidR="00AE751F" w:rsidRPr="008D2DAE">
        <w:t>“</w:t>
      </w:r>
      <w:r w:rsidRPr="008D2DAE">
        <w:t>, psalo se</w:t>
      </w:r>
      <w:r w:rsidR="00AE751F" w:rsidRPr="008D2DAE">
        <w:t xml:space="preserve"> v </w:t>
      </w:r>
      <w:r w:rsidRPr="008D2DAE">
        <w:t>sovětské nótě. Odmítl jsem tento návrh;</w:t>
      </w:r>
      <w:r w:rsidR="00AE751F" w:rsidRPr="008D2DAE">
        <w:t xml:space="preserve"> o </w:t>
      </w:r>
      <w:r w:rsidRPr="008D2DAE">
        <w:t>nic takového Kiesingerovu vládu nepožádáme. Chladně jsem Dobrynina varoval před nějakým jednostranným činem; prezident na mé doporučení</w:t>
      </w:r>
      <w:r w:rsidR="00AE751F" w:rsidRPr="008D2DAE">
        <w:t xml:space="preserve"> a s </w:t>
      </w:r>
      <w:r w:rsidRPr="008D2DAE">
        <w:t>cílem podtrhnout mé varování nařídil zvý</w:t>
      </w:r>
      <w:r w:rsidR="00854A1B" w:rsidRPr="008D2DAE">
        <w:t>še</w:t>
      </w:r>
      <w:r w:rsidRPr="008D2DAE">
        <w:t>ný vojenský provoz na přístupových cestách do Berlína.</w:t>
      </w:r>
    </w:p>
    <w:p w:rsidR="00AE751F" w:rsidRPr="008D2DAE" w:rsidRDefault="000151F1" w:rsidP="00BF453C">
      <w:pPr>
        <w:pStyle w:val="Textodsazen"/>
      </w:pPr>
      <w:r w:rsidRPr="008D2DAE">
        <w:t>Jak jsem již popisoval, Nixon 27. února na návštěvě</w:t>
      </w:r>
      <w:r w:rsidR="00AE751F" w:rsidRPr="008D2DAE">
        <w:t xml:space="preserve"> v </w:t>
      </w:r>
      <w:r w:rsidRPr="008D2DAE">
        <w:t>Berlíně pronesl</w:t>
      </w:r>
      <w:r w:rsidR="00AE751F" w:rsidRPr="008D2DAE">
        <w:t xml:space="preserve"> v </w:t>
      </w:r>
      <w:r w:rsidRPr="008D2DAE">
        <w:t>továrně Siemens projev,</w:t>
      </w:r>
      <w:r w:rsidR="00AE751F" w:rsidRPr="008D2DAE">
        <w:t xml:space="preserve"> v </w:t>
      </w:r>
      <w:r w:rsidRPr="008D2DAE">
        <w:t xml:space="preserve">němž znovu potvrdil odpovědnost Spojených států za svobodu tohoto města: </w:t>
      </w:r>
      <w:r w:rsidR="00AE751F" w:rsidRPr="008D2DAE">
        <w:t>„</w:t>
      </w:r>
      <w:r w:rsidRPr="008D2DAE">
        <w:t>Nechť se nikdo nemýlí: žádný jednostranný krok, žádný protizákonný čin, žádná forma nátlaku</w:t>
      </w:r>
      <w:r w:rsidR="00AE751F" w:rsidRPr="008D2DAE">
        <w:t xml:space="preserve"> z </w:t>
      </w:r>
      <w:r w:rsidRPr="008D2DAE">
        <w:t>jakéhokoli zdroje neotřesou odhodláním západních zemí hájit své právoplatné postavení ochránců svobody Berlína.</w:t>
      </w:r>
      <w:r w:rsidR="00AE751F" w:rsidRPr="008D2DAE">
        <w:t>“</w:t>
      </w:r>
      <w:r w:rsidRPr="008D2DAE">
        <w:t xml:space="preserve"> Po našem návratu</w:t>
      </w:r>
      <w:r w:rsidR="00AE751F" w:rsidRPr="008D2DAE">
        <w:t xml:space="preserve"> a </w:t>
      </w:r>
      <w:r w:rsidRPr="008D2DAE">
        <w:t xml:space="preserve">krátce před volbou německého prezidenta si Dobrynin opatrně stěžoval </w:t>
      </w:r>
      <w:r w:rsidR="00083670" w:rsidRPr="008D2DAE">
        <w:t>na</w:t>
      </w:r>
      <w:r w:rsidRPr="008D2DAE">
        <w:t xml:space="preserve"> Nixonovu rétoriku. Odpověděl jsem, že prezident jen opětovně potvrdil existu</w:t>
      </w:r>
      <w:r w:rsidR="00854A1B" w:rsidRPr="008D2DAE">
        <w:t>jící</w:t>
      </w:r>
      <w:r w:rsidRPr="008D2DAE">
        <w:t xml:space="preserve"> závazky; jakékoli narušování přístupu do Berlína bychom posuzovali jako mimořádně závažnou věc. Nic by nepřispělo</w:t>
      </w:r>
      <w:r w:rsidR="00AE751F" w:rsidRPr="008D2DAE">
        <w:t xml:space="preserve"> k </w:t>
      </w:r>
      <w:r w:rsidRPr="008D2DAE">
        <w:t xml:space="preserve">uvolnění napětí více než podřízení přístupu do Berlína jasným pravidlům. Dobrynin poprvé za celou dobu naznačil, </w:t>
      </w:r>
      <w:r w:rsidR="00854A1B" w:rsidRPr="008D2DAE">
        <w:t>že</w:t>
      </w:r>
      <w:r w:rsidRPr="008D2DAE">
        <w:t xml:space="preserve"> existují </w:t>
      </w:r>
      <w:r w:rsidR="00AE751F" w:rsidRPr="008D2DAE">
        <w:t>„</w:t>
      </w:r>
      <w:r w:rsidRPr="008D2DAE">
        <w:t>pozitivní možnosti</w:t>
      </w:r>
      <w:r w:rsidR="00AE751F" w:rsidRPr="008D2DAE">
        <w:t>“</w:t>
      </w:r>
      <w:r w:rsidRPr="008D2DAE">
        <w:t xml:space="preserve"> jednat na toto téma. Pátého března byl zvolen</w:t>
      </w:r>
      <w:r w:rsidR="00AE751F" w:rsidRPr="008D2DAE">
        <w:t xml:space="preserve"> v </w:t>
      </w:r>
      <w:r w:rsidRPr="008D2DAE">
        <w:t>Berlíně novým spolkovým prezidentem Gustav Heinemann bez jakýchkoli incidentů. Ustáli jsme náš první, byť malý střet se Sověty.</w:t>
      </w:r>
    </w:p>
    <w:p w:rsidR="00AE751F" w:rsidRPr="008D2DAE" w:rsidRDefault="000151F1" w:rsidP="00BF453C">
      <w:pPr>
        <w:pStyle w:val="Textodsazen"/>
      </w:pPr>
      <w:r w:rsidRPr="008D2DAE">
        <w:t>Tato minikrize měla za následek intenzivní politické manévrování, jež vyústilo</w:t>
      </w:r>
      <w:r w:rsidR="00AE751F" w:rsidRPr="008D2DAE">
        <w:t xml:space="preserve"> v </w:t>
      </w:r>
      <w:r w:rsidRPr="008D2DAE">
        <w:t>oficiální rozhovory</w:t>
      </w:r>
      <w:r w:rsidR="00AE751F" w:rsidRPr="008D2DAE">
        <w:t xml:space="preserve"> o </w:t>
      </w:r>
      <w:r w:rsidRPr="008D2DAE">
        <w:t>Berlíně. Ani jedna západní mocnost neměla na začátku roku 1969 takový záměr</w:t>
      </w:r>
      <w:r w:rsidR="00AE751F" w:rsidRPr="008D2DAE">
        <w:t xml:space="preserve"> a </w:t>
      </w:r>
      <w:r w:rsidRPr="008D2DAE">
        <w:t>Sovětský svaz zřejmě nic takového původně také nezamýšlel. (Proces se rozbíhal pouze pomalu. Po řadě falešných startů kulminoval koncem léta roku 1971 novou dohodou čtyř mocností, jež přinejmenším na čas ukončila dvacet pět let trvající napětí kvůli Berlínu.)</w:t>
      </w:r>
    </w:p>
    <w:p w:rsidR="00AE751F" w:rsidRPr="008D2DAE" w:rsidRDefault="00AE751F" w:rsidP="00BF453C">
      <w:pPr>
        <w:pStyle w:val="Textodsazen"/>
      </w:pPr>
      <w:r w:rsidRPr="008D2DAE">
        <w:t>S </w:t>
      </w:r>
      <w:r w:rsidR="000151F1" w:rsidRPr="008D2DAE">
        <w:t>ohledem na Dobryninovy narážky zopakoval Nixon</w:t>
      </w:r>
      <w:r w:rsidRPr="008D2DAE">
        <w:t xml:space="preserve"> v </w:t>
      </w:r>
      <w:r w:rsidR="000151F1" w:rsidRPr="008D2DAE">
        <w:t>dopise, který poslal Kosyginovi 26. března, svou nabídku otevřít diskusi</w:t>
      </w:r>
      <w:r w:rsidRPr="008D2DAE">
        <w:t xml:space="preserve"> o </w:t>
      </w:r>
      <w:r w:rsidR="000151F1" w:rsidRPr="008D2DAE">
        <w:t>Berlíně. Kosygin odpověděl 27</w:t>
      </w:r>
      <w:r w:rsidR="00854A1B" w:rsidRPr="008D2DAE">
        <w:t>.</w:t>
      </w:r>
      <w:r w:rsidR="000151F1" w:rsidRPr="008D2DAE">
        <w:t xml:space="preserve"> května</w:t>
      </w:r>
      <w:r w:rsidRPr="008D2DAE">
        <w:t xml:space="preserve"> v </w:t>
      </w:r>
      <w:r w:rsidR="000151F1" w:rsidRPr="008D2DAE">
        <w:t xml:space="preserve">tom smyslu, že Sovětský svaz nemá žádné </w:t>
      </w:r>
      <w:r w:rsidRPr="008D2DAE">
        <w:t>„</w:t>
      </w:r>
      <w:r w:rsidR="000151F1" w:rsidRPr="008D2DAE">
        <w:t>námitky</w:t>
      </w:r>
      <w:r w:rsidRPr="008D2DAE">
        <w:t>“</w:t>
      </w:r>
      <w:r w:rsidR="000151F1" w:rsidRPr="008D2DAE">
        <w:t xml:space="preserve"> proti debatě</w:t>
      </w:r>
      <w:r w:rsidRPr="008D2DAE">
        <w:t xml:space="preserve"> o </w:t>
      </w:r>
      <w:r w:rsidR="000151F1" w:rsidRPr="008D2DAE">
        <w:t>Berl</w:t>
      </w:r>
      <w:r w:rsidR="00854A1B" w:rsidRPr="008D2DAE">
        <w:t>í</w:t>
      </w:r>
      <w:r w:rsidR="000151F1" w:rsidRPr="008D2DAE">
        <w:t>ně, ale že za jakékoli napětí kvůli tomuto městu nese odpovědnost Spolková republika. Doporučil jsem, abychom už dále nevedli</w:t>
      </w:r>
      <w:r w:rsidRPr="008D2DAE">
        <w:t xml:space="preserve"> o </w:t>
      </w:r>
      <w:r w:rsidR="000151F1" w:rsidRPr="008D2DAE">
        <w:t xml:space="preserve">tomto tématu dvoustranné rozhovory: </w:t>
      </w:r>
      <w:r w:rsidRPr="008D2DAE">
        <w:t>„</w:t>
      </w:r>
      <w:r w:rsidR="000151F1" w:rsidRPr="008D2DAE">
        <w:t xml:space="preserve">Pochybuji, </w:t>
      </w:r>
      <w:r w:rsidR="005B3A7E" w:rsidRPr="008D2DAE">
        <w:t>že</w:t>
      </w:r>
      <w:r w:rsidR="000151F1" w:rsidRPr="008D2DAE">
        <w:t xml:space="preserve"> nastal vhodný čas, abychom se hnali do plnohodnotných rozhovorů. Po volbách</w:t>
      </w:r>
      <w:r w:rsidRPr="008D2DAE">
        <w:t xml:space="preserve"> v </w:t>
      </w:r>
      <w:r w:rsidR="000151F1" w:rsidRPr="008D2DAE">
        <w:t>Německu</w:t>
      </w:r>
      <w:r w:rsidR="000151F1" w:rsidRPr="008D2DAE">
        <w:rPr>
          <w:rStyle w:val="slopoznmkypodarou"/>
        </w:rPr>
        <w:footnoteReference w:id="38"/>
      </w:r>
      <w:r w:rsidR="000151F1" w:rsidRPr="008D2DAE">
        <w:t xml:space="preserve"> </w:t>
      </w:r>
      <w:r w:rsidR="000151F1" w:rsidRPr="008D2DAE">
        <w:lastRenderedPageBreak/>
        <w:t>můžeme nastolit tuto otázku před novou německou vládou</w:t>
      </w:r>
      <w:r w:rsidRPr="008D2DAE">
        <w:t xml:space="preserve"> a </w:t>
      </w:r>
      <w:r w:rsidR="000151F1" w:rsidRPr="008D2DAE">
        <w:t>poté zvážil, zd</w:t>
      </w:r>
      <w:r w:rsidR="00854A1B" w:rsidRPr="008D2DAE">
        <w:t>a</w:t>
      </w:r>
      <w:r w:rsidRPr="008D2DAE">
        <w:t xml:space="preserve"> a </w:t>
      </w:r>
      <w:r w:rsidR="000151F1" w:rsidRPr="008D2DAE">
        <w:t>jak pokračovat</w:t>
      </w:r>
      <w:r w:rsidRPr="008D2DAE">
        <w:t xml:space="preserve"> s </w:t>
      </w:r>
      <w:r w:rsidR="000151F1" w:rsidRPr="008D2DAE">
        <w:t>Moskvou.</w:t>
      </w:r>
      <w:r w:rsidRPr="008D2DAE">
        <w:t>“</w:t>
      </w:r>
    </w:p>
    <w:p w:rsidR="00AE751F" w:rsidRPr="008D2DAE" w:rsidRDefault="000151F1" w:rsidP="00BF453C">
      <w:pPr>
        <w:pStyle w:val="Textodsazen"/>
      </w:pPr>
      <w:r w:rsidRPr="008D2DAE">
        <w:t>Když Sověti nedostali od Spojených stá</w:t>
      </w:r>
      <w:r w:rsidR="00854A1B" w:rsidRPr="008D2DAE">
        <w:t>t</w:t>
      </w:r>
      <w:r w:rsidRPr="008D2DAE">
        <w:t>ů žádnou odpověď, přenesli věc na veřejnou scénu. Sovětský ministr zahraničí Gromyko pronesl 10. července řeč,</w:t>
      </w:r>
      <w:r w:rsidR="00AE751F" w:rsidRPr="008D2DAE">
        <w:t xml:space="preserve"> v </w:t>
      </w:r>
      <w:r w:rsidRPr="008D2DAE">
        <w:t xml:space="preserve">níž potvrzoval ochotu Moskvy </w:t>
      </w:r>
      <w:r w:rsidR="00AE751F" w:rsidRPr="008D2DAE">
        <w:t>„</w:t>
      </w:r>
      <w:r w:rsidRPr="008D2DAE">
        <w:t>vyměnit si názory na to, jak by bylo možno se nyní</w:t>
      </w:r>
      <w:r w:rsidR="00AE751F" w:rsidRPr="008D2DAE">
        <w:t xml:space="preserve"> a v </w:t>
      </w:r>
      <w:r w:rsidRPr="008D2DAE">
        <w:t>budoucnosti vyhnout komplikacím ohledně Berlína</w:t>
      </w:r>
      <w:r w:rsidR="00AE751F" w:rsidRPr="008D2DAE">
        <w:t>“</w:t>
      </w:r>
      <w:r w:rsidRPr="008D2DAE">
        <w:t xml:space="preserve">. Brandt, jenž byl stále ministrem zahraničí, naléhal na své spojence již od dubnového setkání ministrů zahraničí členských zemí NATO, aby se snažili dojednat </w:t>
      </w:r>
      <w:r w:rsidR="00AE751F" w:rsidRPr="008D2DAE">
        <w:t>„</w:t>
      </w:r>
      <w:r w:rsidRPr="008D2DAE">
        <w:t>zlepšení</w:t>
      </w:r>
      <w:r w:rsidR="00AE751F" w:rsidRPr="008D2DAE">
        <w:t>“</w:t>
      </w:r>
      <w:r w:rsidRPr="008D2DAE">
        <w:t xml:space="preserve"> přístupu pro civilisty do Berlína, aniž by nám řekl, jak toho máme dosáhnout; nyní naléhal na rychlé přijetí Gromykovy nabídky. Jeho pocit naléhavosti měl podle mého názoru souvislost</w:t>
      </w:r>
      <w:r w:rsidR="00AE751F" w:rsidRPr="008D2DAE">
        <w:t xml:space="preserve"> s </w:t>
      </w:r>
      <w:r w:rsidRPr="008D2DAE">
        <w:t>blížícími se parlamentními volbami</w:t>
      </w:r>
      <w:r w:rsidR="00AE751F" w:rsidRPr="008D2DAE">
        <w:t xml:space="preserve"> v </w:t>
      </w:r>
      <w:r w:rsidRPr="008D2DAE">
        <w:t>Německu.</w:t>
      </w:r>
      <w:r w:rsidR="00AE751F" w:rsidRPr="008D2DAE">
        <w:t xml:space="preserve"> V </w:t>
      </w:r>
      <w:r w:rsidRPr="008D2DAE">
        <w:t xml:space="preserve">každém případě </w:t>
      </w:r>
      <w:r w:rsidR="00AE751F" w:rsidRPr="008D2DAE">
        <w:t>„</w:t>
      </w:r>
      <w:r w:rsidRPr="008D2DAE">
        <w:t>rychlé přijetí</w:t>
      </w:r>
      <w:r w:rsidR="00AE751F" w:rsidRPr="008D2DAE">
        <w:t>“</w:t>
      </w:r>
      <w:r w:rsidRPr="008D2DAE">
        <w:t xml:space="preserve"> se</w:t>
      </w:r>
      <w:r w:rsidR="00AE751F" w:rsidRPr="008D2DAE">
        <w:t xml:space="preserve"> v </w:t>
      </w:r>
      <w:r w:rsidRPr="008D2DAE">
        <w:t>těžkopádné mašinérii konzultací mezi spojenci protáhlo na čtyři týdny. Sedmého srpna jsme společně</w:t>
      </w:r>
      <w:r w:rsidR="00AE751F" w:rsidRPr="008D2DAE">
        <w:t xml:space="preserve"> s </w:t>
      </w:r>
      <w:r w:rsidRPr="008D2DAE">
        <w:t>Brity</w:t>
      </w:r>
      <w:r w:rsidR="00AE751F" w:rsidRPr="008D2DAE">
        <w:t xml:space="preserve"> a </w:t>
      </w:r>
      <w:r w:rsidRPr="008D2DAE">
        <w:t>Francouzi informovali Sovětský svaz</w:t>
      </w:r>
      <w:r w:rsidR="00AE751F" w:rsidRPr="008D2DAE">
        <w:t xml:space="preserve"> o </w:t>
      </w:r>
      <w:r w:rsidRPr="008D2DAE">
        <w:t>naší připravenosti vést předběžné rozhovory.</w:t>
      </w:r>
    </w:p>
    <w:p w:rsidR="00AE751F" w:rsidRPr="008D2DAE" w:rsidRDefault="000151F1" w:rsidP="00BF453C">
      <w:pPr>
        <w:pStyle w:val="Textodsazen"/>
      </w:pPr>
      <w:r w:rsidRPr="008D2DAE">
        <w:t>Sovětům trvalo déle než měsíc, než nám odpověděli,</w:t>
      </w:r>
      <w:r w:rsidR="00AE751F" w:rsidRPr="008D2DAE">
        <w:t xml:space="preserve"> a </w:t>
      </w:r>
      <w:r w:rsidRPr="008D2DAE">
        <w:t>jejich sdělení</w:t>
      </w:r>
      <w:r w:rsidR="00AE751F" w:rsidRPr="008D2DAE">
        <w:t xml:space="preserve"> v </w:t>
      </w:r>
      <w:r w:rsidRPr="008D2DAE">
        <w:t>zásadě znamenalo zklamání. Přijímali rozhovory čtyř mocností, ale odmítali jakoukoli diskusi</w:t>
      </w:r>
      <w:r w:rsidR="00AE751F" w:rsidRPr="008D2DAE">
        <w:t xml:space="preserve"> o </w:t>
      </w:r>
      <w:r w:rsidRPr="008D2DAE">
        <w:t>zlepšení přístupu do Berlína; chtěli, aby se jednání soustředila na omezení aktivit Spolkové republiky</w:t>
      </w:r>
      <w:r w:rsidR="00AE751F" w:rsidRPr="008D2DAE">
        <w:t xml:space="preserve"> v </w:t>
      </w:r>
      <w:r w:rsidRPr="008D2DAE">
        <w:t>Západním Berlíně.</w:t>
      </w:r>
    </w:p>
    <w:p w:rsidR="00AE751F" w:rsidRPr="008D2DAE" w:rsidRDefault="000151F1" w:rsidP="00BF453C">
      <w:pPr>
        <w:pStyle w:val="Textodsazen"/>
      </w:pPr>
      <w:r w:rsidRPr="008D2DAE">
        <w:t>Když se Dobrynin 20. října setkal</w:t>
      </w:r>
      <w:r w:rsidR="00AE751F" w:rsidRPr="008D2DAE">
        <w:t xml:space="preserve"> s </w:t>
      </w:r>
      <w:r w:rsidRPr="008D2DAE">
        <w:t>Nixonem, znovu se pokusil</w:t>
      </w:r>
      <w:r w:rsidR="00AE751F" w:rsidRPr="008D2DAE">
        <w:t xml:space="preserve"> o </w:t>
      </w:r>
      <w:r w:rsidRPr="008D2DAE">
        <w:t>zahájení dvoustranných americk</w:t>
      </w:r>
      <w:r w:rsidR="00AE751F" w:rsidRPr="008D2DAE">
        <w:t>o-s</w:t>
      </w:r>
      <w:r w:rsidRPr="008D2DAE">
        <w:t>ovětských rozhovorů, neboť navrhl oficiální výměnu stanovisek. Jak jsem se již zmínil</w:t>
      </w:r>
      <w:r w:rsidR="00AE751F" w:rsidRPr="008D2DAE">
        <w:t xml:space="preserve"> v </w:t>
      </w:r>
      <w:r w:rsidRPr="008D2DAE">
        <w:t xml:space="preserve">kapitole V, varoval jsem prezidenta, aby to nedělal: </w:t>
      </w:r>
      <w:r w:rsidR="00AE751F" w:rsidRPr="008D2DAE">
        <w:t>„</w:t>
      </w:r>
      <w:r w:rsidRPr="008D2DAE">
        <w:t>Myslím, že bychom neměli</w:t>
      </w:r>
      <w:r w:rsidR="00AE751F" w:rsidRPr="008D2DAE">
        <w:t xml:space="preserve"> v </w:t>
      </w:r>
      <w:r w:rsidRPr="008D2DAE">
        <w:t>této fázi podporovat myšlenku bilaterálních americk</w:t>
      </w:r>
      <w:r w:rsidR="00AE751F" w:rsidRPr="008D2DAE">
        <w:t>o-s</w:t>
      </w:r>
      <w:r w:rsidRPr="008D2DAE">
        <w:t>ovětských jednání. Sověti by jich využili</w:t>
      </w:r>
      <w:r w:rsidR="00AE751F" w:rsidRPr="008D2DAE">
        <w:t xml:space="preserve"> k </w:t>
      </w:r>
      <w:r w:rsidRPr="008D2DAE">
        <w:t>rozdmýchávání nedůvěry mezi spojenci</w:t>
      </w:r>
      <w:r w:rsidR="00AE751F" w:rsidRPr="008D2DAE">
        <w:t xml:space="preserve"> a k </w:t>
      </w:r>
      <w:r w:rsidRPr="008D2DAE">
        <w:t>tomu, aby nás rozeštvávali. Myslím, že uděláme nejlépe, když budeme udržovat jednání</w:t>
      </w:r>
      <w:r w:rsidR="00AE751F" w:rsidRPr="008D2DAE">
        <w:t xml:space="preserve"> o </w:t>
      </w:r>
      <w:r w:rsidRPr="008D2DAE">
        <w:t>této otázce na čtyřstranném fóru</w:t>
      </w:r>
      <w:r w:rsidR="00AE751F" w:rsidRPr="008D2DAE">
        <w:t xml:space="preserve"> a </w:t>
      </w:r>
      <w:r w:rsidRPr="008D2DAE">
        <w:t>sami se nebudeme příliš angažovat.</w:t>
      </w:r>
      <w:r w:rsidR="00AE751F" w:rsidRPr="008D2DAE">
        <w:t>“</w:t>
      </w:r>
    </w:p>
    <w:p w:rsidR="00AE751F" w:rsidRPr="008D2DAE" w:rsidRDefault="000151F1" w:rsidP="00BF453C">
      <w:pPr>
        <w:pStyle w:val="Textodsazen"/>
      </w:pPr>
      <w:r w:rsidRPr="008D2DAE">
        <w:t>Ve skutečnosti se od té doby Sověti ve své politice ve věci Západního Berlína začali stále více zaměřovat na Bonn</w:t>
      </w:r>
      <w:r w:rsidR="00AE751F" w:rsidRPr="008D2DAE">
        <w:t xml:space="preserve"> a </w:t>
      </w:r>
      <w:r w:rsidRPr="008D2DAE">
        <w:t>vznikající vládu Willyho Brandta.</w:t>
      </w:r>
    </w:p>
    <w:p w:rsidR="00AE751F" w:rsidRPr="008D2DAE" w:rsidRDefault="000151F1" w:rsidP="00BF453C">
      <w:pPr>
        <w:pStyle w:val="Textodsazen"/>
      </w:pPr>
      <w:r w:rsidRPr="008D2DAE">
        <w:t>Německé parlamentní volby proběhly 28. září 1969</w:t>
      </w:r>
      <w:r w:rsidR="00AE751F" w:rsidRPr="008D2DAE">
        <w:t xml:space="preserve"> a </w:t>
      </w:r>
      <w:r w:rsidRPr="008D2DAE">
        <w:t>jejich výsledkem byla nová vládní koalice sociálních</w:t>
      </w:r>
      <w:r w:rsidR="00AE751F" w:rsidRPr="008D2DAE">
        <w:t xml:space="preserve"> a </w:t>
      </w:r>
      <w:r w:rsidRPr="008D2DAE">
        <w:t>svobodných demokratů, která chtěla být vstřícnější</w:t>
      </w:r>
      <w:r w:rsidR="00AE751F" w:rsidRPr="008D2DAE">
        <w:t xml:space="preserve"> k </w:t>
      </w:r>
      <w:r w:rsidRPr="008D2DAE">
        <w:t>Východu.</w:t>
      </w:r>
      <w:r w:rsidRPr="008D2DAE">
        <w:rPr>
          <w:rStyle w:val="slopoznmkypodarou"/>
        </w:rPr>
        <w:footnoteReference w:id="39"/>
      </w:r>
      <w:r w:rsidRPr="008D2DAE">
        <w:t xml:space="preserve"> Předseda FDP Walter Scheel předvídal 13. června tento vývoj ve svém rozhovoru</w:t>
      </w:r>
      <w:r w:rsidR="00AE751F" w:rsidRPr="008D2DAE">
        <w:t xml:space="preserve"> s </w:t>
      </w:r>
      <w:r w:rsidRPr="008D2DAE">
        <w:t xml:space="preserve">Nixonem. Tvrdil, že Hallsteinova doktrína </w:t>
      </w:r>
      <w:r w:rsidR="00A76BE3" w:rsidRPr="008D2DAE">
        <w:t>–</w:t>
      </w:r>
      <w:r w:rsidRPr="008D2DAE">
        <w:t xml:space="preserve"> která zakazovala diplomatické vztahy</w:t>
      </w:r>
      <w:r w:rsidR="00AE751F" w:rsidRPr="008D2DAE">
        <w:t xml:space="preserve"> s </w:t>
      </w:r>
      <w:r w:rsidRPr="008D2DAE">
        <w:t xml:space="preserve">nekomunistickými zeměmi, jež uznaly Východní Německo </w:t>
      </w:r>
      <w:r w:rsidR="00A76BE3" w:rsidRPr="008D2DAE">
        <w:t>–</w:t>
      </w:r>
      <w:r w:rsidRPr="008D2DAE">
        <w:t xml:space="preserve"> postaví hráz mezi Německo</w:t>
      </w:r>
      <w:r w:rsidR="00AE751F" w:rsidRPr="008D2DAE">
        <w:t xml:space="preserve"> a </w:t>
      </w:r>
      <w:r w:rsidRPr="008D2DAE">
        <w:t>třetí svět. Těsnější vztahy mezi oběma německými státy na základě nějaké nové dohody či jiné právní formule byly životně důležité.</w:t>
      </w:r>
    </w:p>
    <w:p w:rsidR="00AE751F" w:rsidRPr="008D2DAE" w:rsidRDefault="000151F1" w:rsidP="00BF453C">
      <w:pPr>
        <w:pStyle w:val="Textodsazen"/>
      </w:pPr>
      <w:r w:rsidRPr="008D2DAE">
        <w:lastRenderedPageBreak/>
        <w:t>Takováto politika však měla svá úskalí. Naše ministerstvo zahraničí 6. října</w:t>
      </w:r>
      <w:r w:rsidR="00AE751F" w:rsidRPr="008D2DAE">
        <w:t xml:space="preserve"> v </w:t>
      </w:r>
      <w:r w:rsidRPr="008D2DAE">
        <w:t>uvážlivém materiálu připomnělo, že nová koalice nemůže současně vést politiku sbližování</w:t>
      </w:r>
      <w:r w:rsidR="00AE751F" w:rsidRPr="008D2DAE">
        <w:t xml:space="preserve"> s </w:t>
      </w:r>
      <w:r w:rsidRPr="008D2DAE">
        <w:t>Východním Německem</w:t>
      </w:r>
      <w:r w:rsidR="00AE751F" w:rsidRPr="008D2DAE">
        <w:t xml:space="preserve"> a </w:t>
      </w:r>
      <w:r w:rsidRPr="008D2DAE">
        <w:t xml:space="preserve">politiku integrace do západní Evropy. Ministerstvo uzavřelo </w:t>
      </w:r>
      <w:r w:rsidR="00A76BE3" w:rsidRPr="008D2DAE">
        <w:t>–</w:t>
      </w:r>
      <w:r w:rsidR="00AE751F" w:rsidRPr="008D2DAE">
        <w:t xml:space="preserve"> a </w:t>
      </w:r>
      <w:r w:rsidRPr="008D2DAE">
        <w:t>já</w:t>
      </w:r>
      <w:r w:rsidR="00AE751F" w:rsidRPr="008D2DAE">
        <w:t xml:space="preserve"> s </w:t>
      </w:r>
      <w:r w:rsidRPr="008D2DAE">
        <w:t xml:space="preserve">tím souhlasil </w:t>
      </w:r>
      <w:r w:rsidR="00A76BE3" w:rsidRPr="008D2DAE">
        <w:t>–</w:t>
      </w:r>
      <w:r w:rsidRPr="008D2DAE">
        <w:t xml:space="preserve">, že </w:t>
      </w:r>
      <w:r w:rsidR="00AE751F" w:rsidRPr="008D2DAE">
        <w:t>„</w:t>
      </w:r>
      <w:r w:rsidRPr="008D2DAE">
        <w:t>za vlády koalice SP</w:t>
      </w:r>
      <w:r w:rsidR="00AE751F" w:rsidRPr="008D2DAE">
        <w:t>D-F</w:t>
      </w:r>
      <w:r w:rsidRPr="008D2DAE">
        <w:t>DP bude mít aktivní celoněmecká</w:t>
      </w:r>
      <w:r w:rsidR="00AE751F" w:rsidRPr="008D2DAE">
        <w:t xml:space="preserve"> a </w:t>
      </w:r>
      <w:r w:rsidRPr="008D2DAE">
        <w:t>východní politika prioritu</w:t>
      </w:r>
      <w:r w:rsidR="00AE751F" w:rsidRPr="008D2DAE">
        <w:t>“</w:t>
      </w:r>
      <w:r w:rsidRPr="008D2DAE">
        <w:t>.</w:t>
      </w:r>
    </w:p>
    <w:p w:rsidR="00AE751F" w:rsidRPr="008D2DAE" w:rsidRDefault="00AE751F" w:rsidP="00BF453C">
      <w:pPr>
        <w:pStyle w:val="Textodsazen"/>
      </w:pPr>
      <w:r w:rsidRPr="008D2DAE">
        <w:t>V </w:t>
      </w:r>
      <w:r w:rsidR="000151F1" w:rsidRPr="008D2DAE">
        <w:t>memorandu prezidentovi jsem vyjádřil tytéž obavy:</w:t>
      </w:r>
    </w:p>
    <w:p w:rsidR="00AE751F" w:rsidRPr="008D2DAE" w:rsidRDefault="00AE751F" w:rsidP="00BF453C">
      <w:pPr>
        <w:pStyle w:val="Textodsazen"/>
      </w:pPr>
    </w:p>
    <w:p w:rsidR="00AE751F" w:rsidRPr="008D2DAE" w:rsidRDefault="000151F1" w:rsidP="00735A47">
      <w:pPr>
        <w:pStyle w:val="Text-cittneodsazen"/>
      </w:pPr>
      <w:r w:rsidRPr="008D2DAE">
        <w:t>J</w:t>
      </w:r>
      <w:r w:rsidR="00854A1B" w:rsidRPr="008D2DAE">
        <w:t>e</w:t>
      </w:r>
      <w:r w:rsidRPr="008D2DAE">
        <w:t xml:space="preserve"> nutno </w:t>
      </w:r>
      <w:r w:rsidR="005B3A7E" w:rsidRPr="008D2DAE">
        <w:t>zdůraznit</w:t>
      </w:r>
      <w:r w:rsidRPr="008D2DAE">
        <w:t>, že muži jako Brandt, Wehner</w:t>
      </w:r>
      <w:r w:rsidR="00AE751F" w:rsidRPr="008D2DAE">
        <w:t xml:space="preserve"> a </w:t>
      </w:r>
      <w:r w:rsidRPr="008D2DAE">
        <w:t xml:space="preserve">ministr obrany </w:t>
      </w:r>
      <w:r w:rsidR="00854A1B" w:rsidRPr="008D2DAE">
        <w:t>(</w:t>
      </w:r>
      <w:r w:rsidRPr="008D2DAE">
        <w:t xml:space="preserve">Helmut) Schmidt </w:t>
      </w:r>
      <w:r w:rsidR="00083670" w:rsidRPr="008D2DAE">
        <w:t>na</w:t>
      </w:r>
      <w:r w:rsidRPr="008D2DAE">
        <w:t xml:space="preserve"> </w:t>
      </w:r>
      <w:r w:rsidR="00854A1B" w:rsidRPr="008D2DAE">
        <w:t>s</w:t>
      </w:r>
      <w:r w:rsidRPr="008D2DAE">
        <w:t xml:space="preserve">ebe bezpochyby pohlížejí jako na státníky realizující odpovědnou politiku </w:t>
      </w:r>
      <w:r w:rsidR="005B3A7E" w:rsidRPr="008D2DAE">
        <w:t>usmíření</w:t>
      </w:r>
      <w:r w:rsidR="00AE751F" w:rsidRPr="008D2DAE">
        <w:t xml:space="preserve"> a </w:t>
      </w:r>
      <w:r w:rsidRPr="008D2DAE">
        <w:t>normalizace</w:t>
      </w:r>
      <w:r w:rsidR="00AE751F" w:rsidRPr="008D2DAE">
        <w:t xml:space="preserve"> s </w:t>
      </w:r>
      <w:r w:rsidRPr="008D2DAE">
        <w:t>Východem,</w:t>
      </w:r>
      <w:r w:rsidR="00AE751F" w:rsidRPr="008D2DAE">
        <w:t xml:space="preserve"> a </w:t>
      </w:r>
      <w:r w:rsidRPr="008D2DAE">
        <w:t xml:space="preserve">nechtějí, aby se tato politická linie </w:t>
      </w:r>
      <w:r w:rsidR="005B3A7E" w:rsidRPr="008D2DAE">
        <w:t>dostala</w:t>
      </w:r>
      <w:r w:rsidRPr="008D2DAE">
        <w:t xml:space="preserve"> do konfliktu</w:t>
      </w:r>
      <w:r w:rsidR="00AE751F" w:rsidRPr="008D2DAE">
        <w:t xml:space="preserve"> s </w:t>
      </w:r>
      <w:r w:rsidR="00854A1B" w:rsidRPr="008D2DAE">
        <w:t>f</w:t>
      </w:r>
      <w:r w:rsidRPr="008D2DAE">
        <w:t>aktem, že Německo patří</w:t>
      </w:r>
      <w:r w:rsidR="00AE751F" w:rsidRPr="008D2DAE">
        <w:t xml:space="preserve"> k </w:t>
      </w:r>
      <w:r w:rsidRPr="008D2DAE">
        <w:t>Západu. Nelze ani</w:t>
      </w:r>
      <w:r w:rsidR="00AE751F" w:rsidRPr="008D2DAE">
        <w:t xml:space="preserve"> v </w:t>
      </w:r>
      <w:r w:rsidRPr="008D2DAE">
        <w:t xml:space="preserve">nejmenším </w:t>
      </w:r>
      <w:r w:rsidR="005B3A7E" w:rsidRPr="008D2DAE">
        <w:t>pochybovat</w:t>
      </w:r>
      <w:r w:rsidR="00AE751F" w:rsidRPr="008D2DAE">
        <w:t xml:space="preserve"> o </w:t>
      </w:r>
      <w:r w:rsidRPr="008D2DAE">
        <w:t>jejich prozápadní orientaci. Jejich problém spočívá</w:t>
      </w:r>
      <w:r w:rsidR="00AE751F" w:rsidRPr="008D2DAE">
        <w:t xml:space="preserve"> v </w:t>
      </w:r>
      <w:r w:rsidRPr="008D2DAE">
        <w:t>tom, zda dokážou uřídit proces, který, pokud selže, může ohrozit jejich politickou kariéru,</w:t>
      </w:r>
      <w:r w:rsidR="00AE751F" w:rsidRPr="008D2DAE">
        <w:t xml:space="preserve"> a </w:t>
      </w:r>
      <w:r w:rsidRPr="008D2DAE">
        <w:t>pokud uspěje, může nabrat na takové rychlosti, jež by mohla otřást vnitropolitickou stabilitou Německa</w:t>
      </w:r>
      <w:r w:rsidR="00AE751F" w:rsidRPr="008D2DAE">
        <w:t xml:space="preserve"> a </w:t>
      </w:r>
      <w:r w:rsidRPr="008D2DAE">
        <w:t>narušit jeho mezinárodní postavení.</w:t>
      </w:r>
    </w:p>
    <w:p w:rsidR="00AE751F" w:rsidRPr="008D2DAE" w:rsidRDefault="00AE751F" w:rsidP="00BF453C">
      <w:pPr>
        <w:pStyle w:val="Textodsazen"/>
      </w:pPr>
    </w:p>
    <w:p w:rsidR="00AE751F" w:rsidRPr="008D2DAE" w:rsidRDefault="000151F1" w:rsidP="00BF453C">
      <w:pPr>
        <w:pStyle w:val="Textodsazen"/>
      </w:pPr>
      <w:r w:rsidRPr="008D2DAE">
        <w:t xml:space="preserve">Zdálo se mi, že Brandtova nová </w:t>
      </w:r>
      <w:r w:rsidRPr="008D2DAE">
        <w:rPr>
          <w:i/>
        </w:rPr>
        <w:t>Ostpolitik,</w:t>
      </w:r>
      <w:r w:rsidRPr="008D2DAE">
        <w:t xml:space="preserve"> která mnohým připadala jako progresivní politika hledání </w:t>
      </w:r>
      <w:r w:rsidRPr="008D2DAE">
        <w:rPr>
          <w:i/>
        </w:rPr>
        <w:t>d</w:t>
      </w:r>
      <w:r w:rsidR="005B3A7E" w:rsidRPr="008D2DAE">
        <w:rPr>
          <w:i/>
        </w:rPr>
        <w:t>é</w:t>
      </w:r>
      <w:r w:rsidRPr="008D2DAE">
        <w:rPr>
          <w:i/>
        </w:rPr>
        <w:t>tente</w:t>
      </w:r>
      <w:r w:rsidRPr="008D2DAE">
        <w:t>, by se mohla</w:t>
      </w:r>
      <w:r w:rsidR="00AE751F" w:rsidRPr="008D2DAE">
        <w:t xml:space="preserve"> v </w:t>
      </w:r>
      <w:r w:rsidRPr="008D2DAE">
        <w:t>méně odpovědných rukou změnit</w:t>
      </w:r>
      <w:r w:rsidR="00AE751F" w:rsidRPr="008D2DAE">
        <w:t xml:space="preserve"> v </w:t>
      </w:r>
      <w:r w:rsidRPr="008D2DAE">
        <w:t>novou formu klasického německého nacionalismu. Od Bismarcka až</w:t>
      </w:r>
      <w:r w:rsidR="00AE751F" w:rsidRPr="008D2DAE">
        <w:t xml:space="preserve"> k </w:t>
      </w:r>
      <w:r w:rsidRPr="008D2DAE">
        <w:t xml:space="preserve">Rapallu bylo </w:t>
      </w:r>
      <w:r w:rsidR="005B3A7E" w:rsidRPr="008D2DAE">
        <w:t>zásadou</w:t>
      </w:r>
      <w:r w:rsidRPr="008D2DAE">
        <w:t xml:space="preserve"> německé nacionalistické zahraniční politiky svobodně manévrovat m</w:t>
      </w:r>
      <w:r w:rsidR="00854A1B" w:rsidRPr="008D2DAE">
        <w:t>e</w:t>
      </w:r>
      <w:r w:rsidR="00071DC7" w:rsidRPr="008D2DAE">
        <w:t>z</w:t>
      </w:r>
      <w:r w:rsidRPr="008D2DAE">
        <w:t>i Východem</w:t>
      </w:r>
      <w:r w:rsidR="00AE751F" w:rsidRPr="008D2DAE">
        <w:t xml:space="preserve"> a </w:t>
      </w:r>
      <w:r w:rsidRPr="008D2DAE">
        <w:t xml:space="preserve">Západem. Naproti tomu americkou (a německou) politikou bylo </w:t>
      </w:r>
      <w:r w:rsidR="005B3A7E" w:rsidRPr="008D2DAE">
        <w:t>od</w:t>
      </w:r>
      <w:r w:rsidRPr="008D2DAE">
        <w:t xml:space="preserve"> 40. let pevně ukotvit Spolkovou republiku na Západě,</w:t>
      </w:r>
      <w:r w:rsidR="00AE751F" w:rsidRPr="008D2DAE">
        <w:t xml:space="preserve"> v </w:t>
      </w:r>
      <w:r w:rsidRPr="008D2DAE">
        <w:t>Severoatlantické alianci</w:t>
      </w:r>
      <w:r w:rsidR="00AE751F" w:rsidRPr="008D2DAE">
        <w:t xml:space="preserve"> a </w:t>
      </w:r>
      <w:r w:rsidRPr="008D2DAE">
        <w:t>po</w:t>
      </w:r>
      <w:r w:rsidR="005B3A7E" w:rsidRPr="008D2DAE">
        <w:t>tom</w:t>
      </w:r>
      <w:r w:rsidR="00AE751F" w:rsidRPr="008D2DAE">
        <w:t xml:space="preserve"> v </w:t>
      </w:r>
      <w:r w:rsidRPr="008D2DAE">
        <w:t>Evropském společenství.</w:t>
      </w:r>
    </w:p>
    <w:p w:rsidR="00AE751F" w:rsidRPr="008D2DAE" w:rsidRDefault="00854A1B" w:rsidP="00BF453C">
      <w:pPr>
        <w:pStyle w:val="Textodsazen"/>
      </w:pPr>
      <w:r w:rsidRPr="008D2DAE">
        <w:t>B</w:t>
      </w:r>
      <w:r w:rsidR="000151F1" w:rsidRPr="008D2DAE">
        <w:t>r</w:t>
      </w:r>
      <w:r w:rsidRPr="008D2DAE">
        <w:t>a</w:t>
      </w:r>
      <w:r w:rsidR="000151F1" w:rsidRPr="008D2DAE">
        <w:t xml:space="preserve">ndtovo zvolení ve skutečnosti jasně obnažilo ústřední problém německé </w:t>
      </w:r>
      <w:r w:rsidRPr="008D2DAE">
        <w:t>za</w:t>
      </w:r>
      <w:r w:rsidR="000151F1" w:rsidRPr="008D2DAE">
        <w:t xml:space="preserve">hraniční politiky. Německo bylo po dvacet let rozděleno do dvou států. Sovětská moc brutálně vnutila východní třetině země </w:t>
      </w:r>
      <w:r w:rsidR="00A76BE3" w:rsidRPr="008D2DAE">
        <w:t>–</w:t>
      </w:r>
      <w:r w:rsidR="000151F1" w:rsidRPr="008D2DAE">
        <w:t xml:space="preserve"> takzvané Německé demokratické r</w:t>
      </w:r>
      <w:r w:rsidRPr="008D2DAE">
        <w:t>e</w:t>
      </w:r>
      <w:r w:rsidR="000151F1" w:rsidRPr="008D2DAE">
        <w:t>pu</w:t>
      </w:r>
      <w:r w:rsidRPr="008D2DAE">
        <w:t>b</w:t>
      </w:r>
      <w:r w:rsidR="000151F1" w:rsidRPr="008D2DAE">
        <w:t>lic</w:t>
      </w:r>
      <w:r w:rsidRPr="008D2DAE">
        <w:t>e</w:t>
      </w:r>
      <w:r w:rsidR="000151F1" w:rsidRPr="008D2DAE">
        <w:t xml:space="preserve"> </w:t>
      </w:r>
      <w:r w:rsidR="00A76BE3" w:rsidRPr="008D2DAE">
        <w:t>–</w:t>
      </w:r>
      <w:r w:rsidR="000151F1" w:rsidRPr="008D2DAE">
        <w:t xml:space="preserve"> komunistický režim,</w:t>
      </w:r>
      <w:r w:rsidR="00AE751F" w:rsidRPr="008D2DAE">
        <w:t xml:space="preserve"> a </w:t>
      </w:r>
      <w:r w:rsidR="000151F1" w:rsidRPr="008D2DAE">
        <w:t xml:space="preserve">to proti vůli jejího obyvatelstva. Bylo samozřejmě </w:t>
      </w:r>
      <w:r w:rsidRPr="008D2DAE">
        <w:t>abs</w:t>
      </w:r>
      <w:r w:rsidR="000151F1" w:rsidRPr="008D2DAE">
        <w:t xml:space="preserve">urdní, že světová komunita měla ve středu Evropy, kde měl nacionalismus svůj původ, </w:t>
      </w:r>
      <w:r w:rsidR="005B3A7E" w:rsidRPr="008D2DAE">
        <w:t>akceptovat</w:t>
      </w:r>
      <w:r w:rsidR="000151F1" w:rsidRPr="008D2DAE">
        <w:t>, n</w:t>
      </w:r>
      <w:r w:rsidR="00AE751F" w:rsidRPr="008D2DAE">
        <w:t>e-l</w:t>
      </w:r>
      <w:r w:rsidR="000151F1" w:rsidRPr="008D2DAE">
        <w:t xml:space="preserve">i přímo podporovat režim uměle vynucený jednotkami cizí mocnosti, režim, který by nikdy nemohl přežít svobodné volby. Takový </w:t>
      </w:r>
      <w:r w:rsidR="00AE751F" w:rsidRPr="008D2DAE">
        <w:t>„</w:t>
      </w:r>
      <w:r w:rsidR="000151F1" w:rsidRPr="008D2DAE">
        <w:t>imperiali</w:t>
      </w:r>
      <w:r w:rsidR="00A76BE3" w:rsidRPr="008D2DAE">
        <w:t>s</w:t>
      </w:r>
      <w:r w:rsidR="007269D2" w:rsidRPr="008D2DAE">
        <w:t>mus</w:t>
      </w:r>
      <w:r w:rsidR="00AE751F" w:rsidRPr="008D2DAE">
        <w:t>“</w:t>
      </w:r>
      <w:r w:rsidR="00A76BE3" w:rsidRPr="008D2DAE">
        <w:t xml:space="preserve"> </w:t>
      </w:r>
      <w:r w:rsidR="000151F1" w:rsidRPr="008D2DAE">
        <w:t>by</w:t>
      </w:r>
      <w:r w:rsidR="00AE751F" w:rsidRPr="008D2DAE">
        <w:t xml:space="preserve"> v </w:t>
      </w:r>
      <w:r w:rsidR="000151F1" w:rsidRPr="008D2DAE">
        <w:t>Asii nebo Africe vyvolal zuřivé protesty</w:t>
      </w:r>
      <w:r w:rsidR="00AE751F" w:rsidRPr="008D2DAE">
        <w:t xml:space="preserve"> a </w:t>
      </w:r>
      <w:r w:rsidR="000151F1" w:rsidRPr="008D2DAE">
        <w:t>demonstrace; ve střední Evropě v</w:t>
      </w:r>
      <w:r w:rsidR="005B3A7E" w:rsidRPr="008D2DAE">
        <w:t>ša</w:t>
      </w:r>
      <w:r w:rsidR="000151F1" w:rsidRPr="008D2DAE">
        <w:t>k přijetí tohoto statu quo znamenalo zkoušku rozumnosti.</w:t>
      </w:r>
    </w:p>
    <w:p w:rsidR="00AE751F" w:rsidRPr="008D2DAE" w:rsidRDefault="000151F1" w:rsidP="00BF453C">
      <w:pPr>
        <w:pStyle w:val="Textodsazen"/>
      </w:pPr>
      <w:r w:rsidRPr="008D2DAE">
        <w:t>Každá západoněmecká vláda se nutně musela hlásit</w:t>
      </w:r>
      <w:r w:rsidR="00AE751F" w:rsidRPr="008D2DAE">
        <w:t xml:space="preserve"> k </w:t>
      </w:r>
      <w:r w:rsidRPr="008D2DAE">
        <w:t>cíli znovusjednocení. Z</w:t>
      </w:r>
      <w:r w:rsidR="005B3A7E" w:rsidRPr="008D2DAE">
        <w:t>a</w:t>
      </w:r>
      <w:r w:rsidRPr="008D2DAE">
        <w:t xml:space="preserve"> </w:t>
      </w:r>
      <w:r w:rsidR="005B3A7E" w:rsidRPr="008D2DAE">
        <w:t>s</w:t>
      </w:r>
      <w:r w:rsidRPr="008D2DAE">
        <w:t>táva</w:t>
      </w:r>
      <w:r w:rsidR="00A76BE3" w:rsidRPr="008D2DAE">
        <w:t>j</w:t>
      </w:r>
      <w:r w:rsidR="005B3A7E" w:rsidRPr="008D2DAE">
        <w:t>í</w:t>
      </w:r>
      <w:r w:rsidRPr="008D2DAE">
        <w:t>cích okolností ho bylo možno dosáhnout pouze</w:t>
      </w:r>
      <w:r w:rsidR="00AE751F" w:rsidRPr="008D2DAE">
        <w:t xml:space="preserve"> v </w:t>
      </w:r>
      <w:r w:rsidRPr="008D2DAE">
        <w:t>případě masivního kol</w:t>
      </w:r>
      <w:r w:rsidR="005B3A7E" w:rsidRPr="008D2DAE">
        <w:t>a</w:t>
      </w:r>
      <w:r w:rsidRPr="008D2DAE">
        <w:t>psu moci Sovětského svazu. Západní spojenci byli ochotni čekat; nehodlali nic linkova</w:t>
      </w:r>
      <w:r w:rsidR="00854A1B" w:rsidRPr="008D2DAE">
        <w:t>t</w:t>
      </w:r>
      <w:r w:rsidRPr="008D2DAE">
        <w:t xml:space="preserve"> ve jménu německého znovusjednocení </w:t>
      </w:r>
      <w:r w:rsidR="00A76BE3" w:rsidRPr="008D2DAE">
        <w:t>–</w:t>
      </w:r>
      <w:r w:rsidRPr="008D2DAE">
        <w:t xml:space="preserve"> částečně proto, že případné znov</w:t>
      </w:r>
      <w:r w:rsidR="00854A1B" w:rsidRPr="008D2DAE">
        <w:t>us</w:t>
      </w:r>
      <w:r w:rsidRPr="008D2DAE">
        <w:t>j</w:t>
      </w:r>
      <w:r w:rsidR="00854A1B" w:rsidRPr="008D2DAE">
        <w:t>e</w:t>
      </w:r>
      <w:r w:rsidRPr="008D2DAE">
        <w:t>dnocen</w:t>
      </w:r>
      <w:r w:rsidR="00854A1B" w:rsidRPr="008D2DAE">
        <w:t>í</w:t>
      </w:r>
      <w:r w:rsidRPr="008D2DAE">
        <w:t xml:space="preserve"> Německa vyvolávalo</w:t>
      </w:r>
      <w:r w:rsidR="00AE751F" w:rsidRPr="008D2DAE">
        <w:t xml:space="preserve"> v </w:t>
      </w:r>
      <w:r w:rsidRPr="008D2DAE">
        <w:t>myslích mnohých Západoevropanů</w:t>
      </w:r>
      <w:r w:rsidR="00AE751F" w:rsidRPr="008D2DAE">
        <w:t xml:space="preserve"> a </w:t>
      </w:r>
      <w:r w:rsidRPr="008D2DAE">
        <w:t>některých Američanů krajní obavy</w:t>
      </w:r>
      <w:r w:rsidR="00AE751F" w:rsidRPr="008D2DAE">
        <w:t xml:space="preserve"> z </w:t>
      </w:r>
      <w:r w:rsidRPr="008D2DAE">
        <w:t>nové německé hegemonie.</w:t>
      </w:r>
    </w:p>
    <w:p w:rsidR="00AE751F" w:rsidRPr="008D2DAE" w:rsidRDefault="000151F1" w:rsidP="00BF453C">
      <w:pPr>
        <w:pStyle w:val="Textodsazen"/>
      </w:pPr>
      <w:r w:rsidRPr="008D2DAE">
        <w:t>Spolková republika nemohla však jednoduše čekat; potřebovala nějakou přijatelnou koncepci, jak nakládat</w:t>
      </w:r>
      <w:r w:rsidR="00AE751F" w:rsidRPr="008D2DAE">
        <w:t xml:space="preserve"> s </w:t>
      </w:r>
      <w:r w:rsidRPr="008D2DAE">
        <w:t>rozděleným Německem.</w:t>
      </w:r>
      <w:r w:rsidR="00AE751F" w:rsidRPr="008D2DAE">
        <w:t xml:space="preserve"> V </w:t>
      </w:r>
      <w:r w:rsidRPr="008D2DAE">
        <w:t>50.</w:t>
      </w:r>
      <w:r w:rsidR="00AE751F" w:rsidRPr="008D2DAE">
        <w:t xml:space="preserve"> a </w:t>
      </w:r>
      <w:r w:rsidRPr="008D2DAE">
        <w:t xml:space="preserve">60. letech </w:t>
      </w:r>
      <w:r w:rsidRPr="008D2DAE">
        <w:lastRenderedPageBreak/>
        <w:t>se v</w:t>
      </w:r>
      <w:r w:rsidR="00854A1B" w:rsidRPr="008D2DAE">
        <w:t>še</w:t>
      </w:r>
      <w:r w:rsidRPr="008D2DAE">
        <w:t>chny německé vlády snažily řešit toto dilema ostrakizováním východoněmeckého režimu. Ale od roku 1970 uznávalo Východní Německo stále více zemí n</w:t>
      </w:r>
      <w:r w:rsidR="00854A1B" w:rsidRPr="008D2DAE">
        <w:t>a</w:t>
      </w:r>
      <w:r w:rsidRPr="008D2DAE">
        <w:t>v</w:t>
      </w:r>
      <w:r w:rsidR="00854A1B" w:rsidRPr="008D2DAE">
        <w:t>z</w:t>
      </w:r>
      <w:r w:rsidRPr="008D2DAE">
        <w:t>dory hrozbám Bonnu, že</w:t>
      </w:r>
      <w:r w:rsidR="00AE751F" w:rsidRPr="008D2DAE">
        <w:t xml:space="preserve"> s </w:t>
      </w:r>
      <w:r w:rsidRPr="008D2DAE">
        <w:t xml:space="preserve">nimi přeruší styky (Hallsteinova doktrína). Hrozilo </w:t>
      </w:r>
      <w:r w:rsidR="00854A1B" w:rsidRPr="008D2DAE">
        <w:t>st</w:t>
      </w:r>
      <w:r w:rsidRPr="008D2DAE">
        <w:t xml:space="preserve">ále větší riziko, že se tato politika obrátí proti Spolkové republice; zdálo se, že do </w:t>
      </w:r>
      <w:r w:rsidR="00854A1B" w:rsidRPr="008D2DAE">
        <w:t>iz</w:t>
      </w:r>
      <w:r w:rsidRPr="008D2DAE">
        <w:t>ol</w:t>
      </w:r>
      <w:r w:rsidR="00854A1B" w:rsidRPr="008D2DAE">
        <w:t>a</w:t>
      </w:r>
      <w:r w:rsidRPr="008D2DAE">
        <w:t>c</w:t>
      </w:r>
      <w:r w:rsidR="00854A1B" w:rsidRPr="008D2DAE">
        <w:t>e</w:t>
      </w:r>
      <w:r w:rsidRPr="008D2DAE">
        <w:t xml:space="preserve"> se spíše dostane Bonn než Východní Německo.</w:t>
      </w:r>
      <w:r w:rsidR="00AE751F" w:rsidRPr="008D2DAE">
        <w:t xml:space="preserve"> V </w:t>
      </w:r>
      <w:r w:rsidRPr="008D2DAE">
        <w:t>polovině 60. let se Spolková republika cítila nucena uděla</w:t>
      </w:r>
      <w:r w:rsidR="00854A1B" w:rsidRPr="008D2DAE">
        <w:t>t</w:t>
      </w:r>
      <w:r w:rsidRPr="008D2DAE">
        <w:t xml:space="preserve"> </w:t>
      </w:r>
      <w:r w:rsidR="00AE751F" w:rsidRPr="008D2DAE">
        <w:t>„</w:t>
      </w:r>
      <w:r w:rsidRPr="008D2DAE">
        <w:t>výjimku</w:t>
      </w:r>
      <w:r w:rsidR="00AE751F" w:rsidRPr="008D2DAE">
        <w:t>“</w:t>
      </w:r>
      <w:r w:rsidRPr="008D2DAE">
        <w:t xml:space="preserve"> pro země východní Evropy pod nevěrohodnou záminkou, že se nemohou svobodně rozhodova</w:t>
      </w:r>
      <w:r w:rsidR="00854A1B" w:rsidRPr="008D2DAE">
        <w:t>t</w:t>
      </w:r>
      <w:r w:rsidRPr="008D2DAE">
        <w:t>.</w:t>
      </w:r>
    </w:p>
    <w:p w:rsidR="00AE751F" w:rsidRPr="008D2DAE" w:rsidRDefault="000151F1" w:rsidP="00BF453C">
      <w:pPr>
        <w:pStyle w:val="Textodsazen"/>
      </w:pPr>
      <w:r w:rsidRPr="008D2DAE">
        <w:t>Velice jsem obdivoval Adenau</w:t>
      </w:r>
      <w:r w:rsidR="00854A1B" w:rsidRPr="008D2DAE">
        <w:t>e</w:t>
      </w:r>
      <w:r w:rsidRPr="008D2DAE">
        <w:t>ra</w:t>
      </w:r>
      <w:r w:rsidR="00AE751F" w:rsidRPr="008D2DAE">
        <w:t xml:space="preserve"> a </w:t>
      </w:r>
      <w:r w:rsidRPr="008D2DAE">
        <w:t xml:space="preserve">jeho moudré trvání na </w:t>
      </w:r>
      <w:r w:rsidR="00AA2839" w:rsidRPr="008D2DAE">
        <w:t>tom</w:t>
      </w:r>
      <w:r w:rsidRPr="008D2DAE">
        <w:t xml:space="preserve">, že všechny úvahy </w:t>
      </w:r>
      <w:r w:rsidR="00854A1B" w:rsidRPr="008D2DAE">
        <w:t>musí</w:t>
      </w:r>
      <w:r w:rsidRPr="008D2DAE">
        <w:t xml:space="preserve"> být podřízeny potřebě jeho země </w:t>
      </w:r>
      <w:r w:rsidR="005B3A7E" w:rsidRPr="008D2DAE">
        <w:t>získat</w:t>
      </w:r>
      <w:r w:rsidRPr="008D2DAE">
        <w:t xml:space="preserve"> reputaci spolehlivého</w:t>
      </w:r>
      <w:r w:rsidR="00AE751F" w:rsidRPr="008D2DAE">
        <w:t xml:space="preserve"> a </w:t>
      </w:r>
      <w:r w:rsidRPr="008D2DAE">
        <w:t>vyrovnaného partner</w:t>
      </w:r>
      <w:r w:rsidR="00854A1B" w:rsidRPr="008D2DAE">
        <w:t>a</w:t>
      </w:r>
      <w:r w:rsidRPr="008D2DAE">
        <w:t>. Ale od 70. let by Ad</w:t>
      </w:r>
      <w:r w:rsidR="00854A1B" w:rsidRPr="008D2DAE">
        <w:t>e</w:t>
      </w:r>
      <w:r w:rsidRPr="008D2DAE">
        <w:t>n</w:t>
      </w:r>
      <w:r w:rsidR="00854A1B" w:rsidRPr="008D2DAE">
        <w:t>a</w:t>
      </w:r>
      <w:r w:rsidRPr="008D2DAE">
        <w:t>uerův př</w:t>
      </w:r>
      <w:r w:rsidR="00854A1B" w:rsidRPr="008D2DAE">
        <w:t>í</w:t>
      </w:r>
      <w:r w:rsidRPr="008D2DAE">
        <w:t>stup ke znovusj</w:t>
      </w:r>
      <w:r w:rsidR="00854A1B" w:rsidRPr="008D2DAE">
        <w:t>e</w:t>
      </w:r>
      <w:r w:rsidRPr="008D2DAE">
        <w:t>dnoc</w:t>
      </w:r>
      <w:r w:rsidR="00854A1B" w:rsidRPr="008D2DAE">
        <w:t>e</w:t>
      </w:r>
      <w:r w:rsidRPr="008D2DAE">
        <w:t>ní musel zavést Spolkovou republiku do prohlubujícího se konfliktu se spojenci</w:t>
      </w:r>
      <w:r w:rsidR="00AE751F" w:rsidRPr="008D2DAE">
        <w:t xml:space="preserve"> i s </w:t>
      </w:r>
      <w:r w:rsidRPr="008D2DAE">
        <w:t>ne</w:t>
      </w:r>
      <w:r w:rsidR="00854A1B" w:rsidRPr="008D2DAE">
        <w:t>a</w:t>
      </w:r>
      <w:r w:rsidRPr="008D2DAE">
        <w:t>ngažov</w:t>
      </w:r>
      <w:r w:rsidR="00854A1B" w:rsidRPr="008D2DAE">
        <w:t>a</w:t>
      </w:r>
      <w:r w:rsidRPr="008D2DAE">
        <w:t>ným</w:t>
      </w:r>
      <w:r w:rsidR="00854A1B" w:rsidRPr="008D2DAE">
        <w:t>i</w:t>
      </w:r>
      <w:r w:rsidRPr="008D2DAE">
        <w:t xml:space="preserve"> zeměmi. Bonn by čelil př</w:t>
      </w:r>
      <w:r w:rsidR="00854A1B" w:rsidRPr="008D2DAE">
        <w:t>í</w:t>
      </w:r>
      <w:r w:rsidRPr="008D2DAE">
        <w:t>p</w:t>
      </w:r>
      <w:r w:rsidR="00854A1B" w:rsidRPr="008D2DAE">
        <w:t>a</w:t>
      </w:r>
      <w:r w:rsidRPr="008D2DAE">
        <w:t>dné krizi</w:t>
      </w:r>
      <w:r w:rsidR="00AE751F" w:rsidRPr="008D2DAE">
        <w:t xml:space="preserve"> s </w:t>
      </w:r>
      <w:r w:rsidRPr="008D2DAE">
        <w:t>Východem pr</w:t>
      </w:r>
      <w:r w:rsidR="00854A1B" w:rsidRPr="008D2DAE">
        <w:t>a</w:t>
      </w:r>
      <w:r w:rsidRPr="008D2DAE">
        <w:t>kticky sám, kdyby se</w:t>
      </w:r>
      <w:r w:rsidR="00854A1B" w:rsidRPr="008D2DAE">
        <w:t xml:space="preserve"> </w:t>
      </w:r>
      <w:r w:rsidRPr="008D2DAE">
        <w:t>držel svého předešlého kursu.</w:t>
      </w:r>
      <w:r w:rsidR="00AE751F" w:rsidRPr="008D2DAE">
        <w:t xml:space="preserve"> Z </w:t>
      </w:r>
      <w:r w:rsidRPr="008D2DAE">
        <w:t>historického hlediska je Brandtovi ke cti, že na Německo naložil břemeno</w:t>
      </w:r>
      <w:r w:rsidR="00AE751F" w:rsidRPr="008D2DAE">
        <w:t xml:space="preserve"> a s </w:t>
      </w:r>
      <w:r w:rsidRPr="008D2DAE">
        <w:t>ním spojená muka, jak mu diktovala nutnost.</w:t>
      </w:r>
    </w:p>
    <w:p w:rsidR="00AE751F" w:rsidRPr="008D2DAE" w:rsidRDefault="000151F1" w:rsidP="00BF453C">
      <w:pPr>
        <w:pStyle w:val="Textodsazen"/>
      </w:pPr>
      <w:r w:rsidRPr="008D2DAE">
        <w:t>Nemohu tvrdit, že jsem</w:t>
      </w:r>
      <w:r w:rsidR="00AE751F" w:rsidRPr="008D2DAE">
        <w:t xml:space="preserve"> k </w:t>
      </w:r>
      <w:r w:rsidRPr="008D2DAE">
        <w:t>těmto názorům dospěl okamžitě. Jakmile jsem však rozpoznal neodvratné, snažil jsem se vést věci konstruktivním směrem prostřednictvím těsné spolupráce</w:t>
      </w:r>
      <w:r w:rsidR="00AE751F" w:rsidRPr="008D2DAE">
        <w:t xml:space="preserve"> s </w:t>
      </w:r>
      <w:r w:rsidRPr="008D2DAE">
        <w:t>Brandtem</w:t>
      </w:r>
      <w:r w:rsidR="00AE751F" w:rsidRPr="008D2DAE">
        <w:t xml:space="preserve"> a </w:t>
      </w:r>
      <w:r w:rsidRPr="008D2DAE">
        <w:t>jeho kolegy. Obr</w:t>
      </w:r>
      <w:r w:rsidR="00854A1B" w:rsidRPr="008D2DAE">
        <w:t>o</w:t>
      </w:r>
      <w:r w:rsidRPr="008D2DAE">
        <w:t>zující se nacionalismus představoval nebezpečí, ať by Spolková republika sledovala jakýkoli kurs; nejlépe se mu dalo čelit vztahem vzájemné důvěry,</w:t>
      </w:r>
      <w:r w:rsidR="00AE751F" w:rsidRPr="008D2DAE">
        <w:t xml:space="preserve"> v </w:t>
      </w:r>
      <w:r w:rsidRPr="008D2DAE">
        <w:t>jehož rámci by se sledování oddělené politiky jevilo jako příliš riskantní</w:t>
      </w:r>
      <w:r w:rsidR="00AE751F" w:rsidRPr="008D2DAE">
        <w:t xml:space="preserve"> a </w:t>
      </w:r>
      <w:r w:rsidRPr="008D2DAE">
        <w:t>nevděčné. Byli jsme rozhodnuti vyvinout maximální úsilí, abychom udusili latentní neslučitelnost mezi národními cíli Německa</w:t>
      </w:r>
      <w:r w:rsidR="00AE751F" w:rsidRPr="008D2DAE">
        <w:t xml:space="preserve"> a </w:t>
      </w:r>
      <w:r w:rsidRPr="008D2DAE">
        <w:t>jeho atlantickými</w:t>
      </w:r>
      <w:r w:rsidR="00AE751F" w:rsidRPr="008D2DAE">
        <w:t xml:space="preserve"> a </w:t>
      </w:r>
      <w:r w:rsidRPr="008D2DAE">
        <w:t>evropskými svazky.</w:t>
      </w:r>
    </w:p>
    <w:p w:rsidR="00AE751F" w:rsidRPr="008D2DAE" w:rsidRDefault="000151F1" w:rsidP="00BF453C">
      <w:pPr>
        <w:pStyle w:val="Textodsazen"/>
      </w:pPr>
      <w:r w:rsidRPr="008D2DAE">
        <w:t>Hlubším motivem sovětských nabídek Spolkové republice</w:t>
      </w:r>
      <w:r w:rsidR="00AE751F" w:rsidRPr="008D2DAE">
        <w:t xml:space="preserve"> a </w:t>
      </w:r>
      <w:r w:rsidRPr="008D2DAE">
        <w:t xml:space="preserve">dalším spojencům byla totiž snaha praktikovat selektivní </w:t>
      </w:r>
      <w:r w:rsidRPr="008D2DAE">
        <w:rPr>
          <w:i/>
        </w:rPr>
        <w:t xml:space="preserve">détente </w:t>
      </w:r>
      <w:r w:rsidR="00A76BE3" w:rsidRPr="008D2DAE">
        <w:rPr>
          <w:i/>
        </w:rPr>
        <w:t>–</w:t>
      </w:r>
      <w:r w:rsidRPr="008D2DAE">
        <w:t xml:space="preserve"> zmenšit napětí ve vztazích</w:t>
      </w:r>
      <w:r w:rsidR="00AE751F" w:rsidRPr="008D2DAE">
        <w:t xml:space="preserve"> s </w:t>
      </w:r>
      <w:r w:rsidRPr="008D2DAE">
        <w:t>některými našimi spojeneckými zeměmi</w:t>
      </w:r>
      <w:r w:rsidR="00AE751F" w:rsidRPr="008D2DAE">
        <w:t xml:space="preserve"> a </w:t>
      </w:r>
      <w:r w:rsidRPr="008D2DAE">
        <w:t>vůči jiným naopak zaujímat nesmiřitelný postoj. Moskva toho mohla dosáhnout vytvářením umělých konfliktů mezi námi</w:t>
      </w:r>
      <w:r w:rsidR="00AE751F" w:rsidRPr="008D2DAE">
        <w:t xml:space="preserve"> a </w:t>
      </w:r>
      <w:r w:rsidRPr="008D2DAE">
        <w:t>našimi spojenci; nebo tím, že by nás vmanévrovala do postavení země, jež je překážkou</w:t>
      </w:r>
      <w:r w:rsidR="00AE751F" w:rsidRPr="008D2DAE">
        <w:t xml:space="preserve"> k </w:t>
      </w:r>
      <w:r w:rsidRPr="008D2DAE">
        <w:t>uvolnění napětí. Ať už byla její strategie jakákoli, cílem bylo rozštěpit alianci</w:t>
      </w:r>
      <w:r w:rsidR="00AE751F" w:rsidRPr="008D2DAE">
        <w:t xml:space="preserve"> a </w:t>
      </w:r>
      <w:r w:rsidRPr="008D2DAE">
        <w:t>izolovat nás. My jsme však nebyli</w:t>
      </w:r>
      <w:r w:rsidR="00AE751F" w:rsidRPr="008D2DAE">
        <w:t xml:space="preserve"> v </w:t>
      </w:r>
      <w:r w:rsidRPr="008D2DAE">
        <w:t xml:space="preserve">bezvýchodné situaci. Spolková republika neměla nástroje, jež by jí umožňovaly vést její </w:t>
      </w:r>
      <w:r w:rsidRPr="008D2DAE">
        <w:rPr>
          <w:i/>
        </w:rPr>
        <w:t>Ostpolitik</w:t>
      </w:r>
      <w:r w:rsidRPr="008D2DAE">
        <w:t xml:space="preserve"> na čistě národní bázi </w:t>
      </w:r>
      <w:r w:rsidR="00A76BE3" w:rsidRPr="008D2DAE">
        <w:t>–</w:t>
      </w:r>
      <w:r w:rsidR="00AE751F" w:rsidRPr="008D2DAE">
        <w:t xml:space="preserve"> a </w:t>
      </w:r>
      <w:r w:rsidRPr="008D2DAE">
        <w:t>naši ostatní spojenci se neobešli bez našeho bezpečnostního deštníku.</w:t>
      </w:r>
      <w:r w:rsidR="00AE751F" w:rsidRPr="008D2DAE">
        <w:t xml:space="preserve"> V </w:t>
      </w:r>
      <w:r w:rsidRPr="008D2DAE">
        <w:t xml:space="preserve">případě Berlína byla </w:t>
      </w:r>
      <w:r w:rsidR="001E54FD" w:rsidRPr="008D2DAE">
        <w:t>vyjednávací pozice</w:t>
      </w:r>
      <w:r w:rsidRPr="008D2DAE">
        <w:t xml:space="preserve"> těchto dvou stran příliš nevyrovnaná; město bylo izolované</w:t>
      </w:r>
      <w:r w:rsidR="00AE751F" w:rsidRPr="008D2DAE">
        <w:t xml:space="preserve"> a </w:t>
      </w:r>
      <w:r w:rsidRPr="008D2DAE">
        <w:t>Východní Německo okupované, proto Spolková republika potřebovala podporu svých stoupenců. Nutnost provázat celou záležitost</w:t>
      </w:r>
      <w:r w:rsidR="00AE751F" w:rsidRPr="008D2DAE">
        <w:t xml:space="preserve"> s </w:t>
      </w:r>
      <w:r w:rsidRPr="008D2DAE">
        <w:t xml:space="preserve">dalšími oblastmi byla předen daná. Pokud měla </w:t>
      </w:r>
      <w:r w:rsidRPr="008D2DAE">
        <w:rPr>
          <w:i/>
        </w:rPr>
        <w:t>Ostpolitik</w:t>
      </w:r>
      <w:r w:rsidRPr="008D2DAE">
        <w:t xml:space="preserve"> uspět, musela být</w:t>
      </w:r>
      <w:r w:rsidR="00AE751F" w:rsidRPr="008D2DAE">
        <w:t xml:space="preserve"> v </w:t>
      </w:r>
      <w:r w:rsidRPr="008D2DAE">
        <w:t>relaci</w:t>
      </w:r>
      <w:r w:rsidR="00AE751F" w:rsidRPr="008D2DAE">
        <w:t xml:space="preserve"> k </w:t>
      </w:r>
      <w:r w:rsidRPr="008D2DAE">
        <w:t>ostatním otázkám týkajícím se aliance jako celku; jen za těchto okolností by měl Sovětský svaz pobídku ke kompromisu.</w:t>
      </w:r>
    </w:p>
    <w:p w:rsidR="00AE751F" w:rsidRPr="008D2DAE" w:rsidRDefault="000151F1" w:rsidP="00BF453C">
      <w:pPr>
        <w:pStyle w:val="Textodsazen"/>
      </w:pPr>
      <w:r w:rsidRPr="008D2DAE">
        <w:t xml:space="preserve">Takový byl náš postoj, když Brandt požádal, abychom 13. října, ještě před oficiálním ustavením jeho vlády, přijali jeho politického důvěrníka Egona </w:t>
      </w:r>
      <w:r w:rsidRPr="008D2DAE">
        <w:lastRenderedPageBreak/>
        <w:t>Bahra. Znal jsem Bahra</w:t>
      </w:r>
      <w:r w:rsidR="00AE751F" w:rsidRPr="008D2DAE">
        <w:t xml:space="preserve"> z </w:t>
      </w:r>
      <w:r w:rsidRPr="008D2DAE">
        <w:t>doby, kdy dělal Brandtovi, tehdy starostovi Berlína, tiskového mluvčího. Styky jsme spolu znovu navázali, když Brandt zastával funkci ministra zahraničí. Během tohoto období byl vedoucím oddělení politického plánování. Bahr byl vysoce inteligentní</w:t>
      </w:r>
      <w:r w:rsidR="00AE751F" w:rsidRPr="008D2DAE">
        <w:t xml:space="preserve"> a </w:t>
      </w:r>
      <w:r w:rsidRPr="008D2DAE">
        <w:t>choval mimořádnou důvěru ve svou schopnost nalézat cesty, jak se vymanit</w:t>
      </w:r>
      <w:r w:rsidR="00AE751F" w:rsidRPr="008D2DAE">
        <w:t xml:space="preserve"> z </w:t>
      </w:r>
      <w:r w:rsidRPr="008D2DAE">
        <w:t>diplomatické slepé uličky. Byl oddán myšlence zlepšení vztahů mezi Západním Německem</w:t>
      </w:r>
      <w:r w:rsidR="00AE751F" w:rsidRPr="008D2DAE">
        <w:t xml:space="preserve"> a </w:t>
      </w:r>
      <w:r w:rsidRPr="008D2DAE">
        <w:t>Východem; věřil, že dobré osobní vztahy se sovětskými</w:t>
      </w:r>
      <w:r w:rsidR="00AE751F" w:rsidRPr="008D2DAE">
        <w:t xml:space="preserve"> a </w:t>
      </w:r>
      <w:r w:rsidRPr="008D2DAE">
        <w:t>východoněmeckými osobnostmi této snaze napomohou. Rád se těmito kontakty chlubil</w:t>
      </w:r>
      <w:r w:rsidR="00AE751F" w:rsidRPr="008D2DAE">
        <w:t xml:space="preserve"> a </w:t>
      </w:r>
      <w:r w:rsidRPr="008D2DAE">
        <w:t xml:space="preserve">jeho partneři toho nepochybně občas využívali. Jeho nepřátelé </w:t>
      </w:r>
      <w:r w:rsidR="00A76BE3" w:rsidRPr="008D2DAE">
        <w:t>–</w:t>
      </w:r>
      <w:r w:rsidR="00AE751F" w:rsidRPr="008D2DAE">
        <w:t xml:space="preserve"> a </w:t>
      </w:r>
      <w:r w:rsidRPr="008D2DAE">
        <w:t xml:space="preserve">měl jich požehnaně </w:t>
      </w:r>
      <w:r w:rsidR="00A76BE3" w:rsidRPr="008D2DAE">
        <w:t>–</w:t>
      </w:r>
      <w:r w:rsidRPr="008D2DAE">
        <w:t xml:space="preserve"> ho obviňovali</w:t>
      </w:r>
      <w:r w:rsidR="00AE751F" w:rsidRPr="008D2DAE">
        <w:t xml:space="preserve"> z </w:t>
      </w:r>
      <w:r w:rsidRPr="008D2DAE">
        <w:t>prosovětských sympatií; mnozí mu nevěřili, neboť ho považovali za nevyzpytatelného. Třebaže byl Bahr mužem levice, považoval jsem ho především za německého nacionalistu, který chtěl využít ústřední pozice Německa ke smlouvání</w:t>
      </w:r>
      <w:r w:rsidR="00AE751F" w:rsidRPr="008D2DAE">
        <w:t xml:space="preserve"> s </w:t>
      </w:r>
      <w:r w:rsidRPr="008D2DAE">
        <w:t>oběma stranami. Patřil</w:t>
      </w:r>
      <w:r w:rsidR="00AE751F" w:rsidRPr="008D2DAE">
        <w:t xml:space="preserve"> k </w:t>
      </w:r>
      <w:r w:rsidRPr="008D2DAE">
        <w:t xml:space="preserve">tomu typu lidí, </w:t>
      </w:r>
      <w:r w:rsidR="006750C3" w:rsidRPr="008D2DAE">
        <w:t>kteří</w:t>
      </w:r>
      <w:r w:rsidRPr="008D2DAE">
        <w:t xml:space="preserve"> si vždy mysleli, že Německo může realizovat svůj národní úděl pouze tehdy, bud</w:t>
      </w:r>
      <w:r w:rsidR="00AE751F" w:rsidRPr="008D2DAE">
        <w:t>e-l</w:t>
      </w:r>
      <w:r w:rsidRPr="008D2DAE">
        <w:t>i se přátelit</w:t>
      </w:r>
      <w:r w:rsidR="00AE751F" w:rsidRPr="008D2DAE">
        <w:t xml:space="preserve"> s </w:t>
      </w:r>
      <w:r w:rsidRPr="008D2DAE">
        <w:t>Východem, nebo když se alespoň vyhne jeho nepřátelství. Bahr rozhodně nebyl tak bezvýhradně oddán západní jednotě jako ti, které jsme znali</w:t>
      </w:r>
      <w:r w:rsidR="00AE751F" w:rsidRPr="008D2DAE">
        <w:t xml:space="preserve"> v </w:t>
      </w:r>
      <w:r w:rsidRPr="008D2DAE">
        <w:t>předchozích německých vládách; také neměl žádné citové vazby ke Spojeným státům. Amerika pro něho byla jen závažím, které bylo třeba přidat na západoněmecké váhy správným způsobem</w:t>
      </w:r>
      <w:r w:rsidR="00AE751F" w:rsidRPr="008D2DAE">
        <w:t xml:space="preserve"> a </w:t>
      </w:r>
      <w:r w:rsidRPr="008D2DAE">
        <w:t>ve správný čas, jeho prioritou však bylo předev</w:t>
      </w:r>
      <w:r w:rsidR="00854A1B" w:rsidRPr="008D2DAE">
        <w:t>ší</w:t>
      </w:r>
      <w:r w:rsidRPr="008D2DAE">
        <w:t>m obnovit vztahy mezi oběma německými státy. Co se týče jeho údajné n</w:t>
      </w:r>
      <w:r w:rsidR="00854A1B" w:rsidRPr="008D2DAE">
        <w:t>e</w:t>
      </w:r>
      <w:r w:rsidRPr="008D2DAE">
        <w:t>vy</w:t>
      </w:r>
      <w:r w:rsidR="00071DC7" w:rsidRPr="008D2DAE">
        <w:t>z</w:t>
      </w:r>
      <w:r w:rsidRPr="008D2DAE">
        <w:t>pytatelnosti, sdílel jsem</w:t>
      </w:r>
      <w:r w:rsidR="00AE751F" w:rsidRPr="008D2DAE">
        <w:t xml:space="preserve"> v </w:t>
      </w:r>
      <w:r w:rsidRPr="008D2DAE">
        <w:t>podstatě Mette</w:t>
      </w:r>
      <w:r w:rsidR="00854A1B" w:rsidRPr="008D2DAE">
        <w:t>rn</w:t>
      </w:r>
      <w:r w:rsidRPr="008D2DAE">
        <w:t>ichův názor, že při jednáních jsou největší problémy</w:t>
      </w:r>
      <w:r w:rsidR="00AE751F" w:rsidRPr="008D2DAE">
        <w:t xml:space="preserve"> s </w:t>
      </w:r>
      <w:r w:rsidRPr="008D2DAE">
        <w:t>člověkem, který je dokonale přímý. Mně</w:t>
      </w:r>
      <w:r w:rsidR="00AE751F" w:rsidRPr="008D2DAE">
        <w:t xml:space="preserve"> v </w:t>
      </w:r>
      <w:r w:rsidRPr="008D2DAE">
        <w:t>žádném případě sebedůvěra nescházela</w:t>
      </w:r>
      <w:r w:rsidR="00AE751F" w:rsidRPr="008D2DAE">
        <w:t xml:space="preserve"> a </w:t>
      </w:r>
      <w:r w:rsidRPr="008D2DAE">
        <w:t>byl jsem připraven střetnout se</w:t>
      </w:r>
      <w:r w:rsidR="00AE751F" w:rsidRPr="008D2DAE">
        <w:t xml:space="preserve"> s </w:t>
      </w:r>
      <w:r w:rsidRPr="008D2DAE">
        <w:t>Bahrem</w:t>
      </w:r>
      <w:r w:rsidR="00AE751F" w:rsidRPr="008D2DAE">
        <w:t xml:space="preserve"> a </w:t>
      </w:r>
      <w:r w:rsidRPr="008D2DAE">
        <w:t>jeho taktikou.</w:t>
      </w:r>
    </w:p>
    <w:p w:rsidR="00AE751F" w:rsidRPr="008D2DAE" w:rsidRDefault="000151F1" w:rsidP="00BF453C">
      <w:pPr>
        <w:pStyle w:val="Textodsazen"/>
      </w:pPr>
      <w:r w:rsidRPr="008D2DAE">
        <w:t>Setkal jsem se tedy</w:t>
      </w:r>
      <w:r w:rsidR="00AE751F" w:rsidRPr="008D2DAE">
        <w:t xml:space="preserve"> s </w:t>
      </w:r>
      <w:r w:rsidRPr="008D2DAE">
        <w:t>Bahrem</w:t>
      </w:r>
      <w:r w:rsidR="00AE751F" w:rsidRPr="008D2DAE">
        <w:t xml:space="preserve"> s </w:t>
      </w:r>
      <w:r w:rsidRPr="008D2DAE">
        <w:t>cílem navázat</w:t>
      </w:r>
      <w:r w:rsidR="00AE751F" w:rsidRPr="008D2DAE">
        <w:t xml:space="preserve"> s </w:t>
      </w:r>
      <w:r w:rsidRPr="008D2DAE">
        <w:t xml:space="preserve">ním kooperativní vztah. Můj názor, že </w:t>
      </w:r>
      <w:r w:rsidRPr="008D2DAE">
        <w:rPr>
          <w:i/>
        </w:rPr>
        <w:t>Ostpolitik</w:t>
      </w:r>
      <w:r w:rsidRPr="008D2DAE">
        <w:t xml:space="preserve"> povede spíše</w:t>
      </w:r>
      <w:r w:rsidR="00AE751F" w:rsidRPr="008D2DAE">
        <w:t xml:space="preserve"> k </w:t>
      </w:r>
      <w:r w:rsidRPr="008D2DAE">
        <w:t>trvalému rozdělení Německa než</w:t>
      </w:r>
      <w:r w:rsidR="00AE751F" w:rsidRPr="008D2DAE">
        <w:t xml:space="preserve"> k </w:t>
      </w:r>
      <w:r w:rsidRPr="008D2DAE">
        <w:t xml:space="preserve">jeho </w:t>
      </w:r>
      <w:r w:rsidR="005B3A7E" w:rsidRPr="008D2DAE">
        <w:t>scelení</w:t>
      </w:r>
      <w:r w:rsidRPr="008D2DAE">
        <w:t xml:space="preserve">, </w:t>
      </w:r>
      <w:r w:rsidR="00083670" w:rsidRPr="008D2DAE">
        <w:t>byl</w:t>
      </w:r>
      <w:r w:rsidRPr="008D2DAE">
        <w:t xml:space="preserve"> irelevantní, Brandtova vláda nás nežádala</w:t>
      </w:r>
      <w:r w:rsidR="00AE751F" w:rsidRPr="008D2DAE">
        <w:t xml:space="preserve"> o </w:t>
      </w:r>
      <w:r w:rsidRPr="008D2DAE">
        <w:t>radu, ale</w:t>
      </w:r>
      <w:r w:rsidR="00AE751F" w:rsidRPr="008D2DAE">
        <w:t xml:space="preserve"> o </w:t>
      </w:r>
      <w:r w:rsidRPr="008D2DAE">
        <w:t>spolupráci na politice, kterou její hlavní osobnosti už dlouho sledovaly. Domníval jsem se, že bychom měli přijmout Bahra, abychom omezili nevoli, kterou vyvolal Nixon svým nešťastným nočním telefonátem Kiesingerovi. Zdálo se mi důležité pracovat</w:t>
      </w:r>
      <w:r w:rsidR="00AE751F" w:rsidRPr="008D2DAE">
        <w:t xml:space="preserve"> </w:t>
      </w:r>
      <w:r w:rsidR="00AE751F" w:rsidRPr="008D2DAE">
        <w:rPr>
          <w:i/>
        </w:rPr>
        <w:t>s</w:t>
      </w:r>
      <w:r w:rsidR="00AE751F" w:rsidRPr="008D2DAE">
        <w:t> </w:t>
      </w:r>
      <w:r w:rsidRPr="008D2DAE">
        <w:t>Brandtem,</w:t>
      </w:r>
      <w:r w:rsidR="00AE751F" w:rsidRPr="008D2DAE">
        <w:t xml:space="preserve"> a </w:t>
      </w:r>
      <w:r w:rsidRPr="008D2DAE">
        <w:t>nikoli proti němu; opačným postupem bychom se zostudili</w:t>
      </w:r>
      <w:r w:rsidR="00AE751F" w:rsidRPr="008D2DAE">
        <w:t xml:space="preserve"> v </w:t>
      </w:r>
      <w:r w:rsidRPr="008D2DAE">
        <w:t>očích všech Němců</w:t>
      </w:r>
      <w:r w:rsidR="00AE751F" w:rsidRPr="008D2DAE">
        <w:t xml:space="preserve"> z </w:t>
      </w:r>
      <w:r w:rsidRPr="008D2DAE">
        <w:t>obou stran, kteří byli přesvědčeni, že by Brandt měl dostat šanci. Brandtův kurs n</w:t>
      </w:r>
      <w:r w:rsidR="00854A1B" w:rsidRPr="008D2DAE">
        <w:t>a</w:t>
      </w:r>
      <w:r w:rsidRPr="008D2DAE">
        <w:t>víc podporovali všichni spojenci</w:t>
      </w:r>
      <w:r w:rsidR="00AE751F" w:rsidRPr="008D2DAE">
        <w:t xml:space="preserve"> s </w:t>
      </w:r>
      <w:r w:rsidRPr="008D2DAE">
        <w:t>možnou výjimkou Francie, která nicméně nebyla ochotna vyjádřit svůj nesouhlas explicitně.</w:t>
      </w:r>
      <w:r w:rsidR="00AE751F" w:rsidRPr="008D2DAE">
        <w:t xml:space="preserve"> A z </w:t>
      </w:r>
      <w:r w:rsidRPr="008D2DAE">
        <w:t>dlouhodobého hlediska byl Br</w:t>
      </w:r>
      <w:r w:rsidR="00D064AB" w:rsidRPr="008D2DAE">
        <w:t>a</w:t>
      </w:r>
      <w:r w:rsidRPr="008D2DAE">
        <w:t>ndtův cíl smířit země střední Evropy historicky správný, byť jej občas sledoval</w:t>
      </w:r>
      <w:r w:rsidR="00AE751F" w:rsidRPr="008D2DAE">
        <w:t xml:space="preserve"> s </w:t>
      </w:r>
      <w:r w:rsidRPr="008D2DAE">
        <w:t>nadšením</w:t>
      </w:r>
      <w:r w:rsidR="00AE751F" w:rsidRPr="008D2DAE">
        <w:t xml:space="preserve"> a </w:t>
      </w:r>
      <w:r w:rsidRPr="008D2DAE">
        <w:t>umanutostí, které oslabovaly jeho vyjednáva</w:t>
      </w:r>
      <w:r w:rsidR="00854A1B" w:rsidRPr="008D2DAE">
        <w:t>cí</w:t>
      </w:r>
      <w:r w:rsidRPr="008D2DAE">
        <w:t xml:space="preserve"> pozici.</w:t>
      </w:r>
    </w:p>
    <w:p w:rsidR="00AE751F" w:rsidRPr="008D2DAE" w:rsidRDefault="000151F1" w:rsidP="00BF453C">
      <w:pPr>
        <w:pStyle w:val="Textodsazen"/>
      </w:pPr>
      <w:r w:rsidRPr="008D2DAE">
        <w:t>Prvním výsledkem navrhované Bahrovy návštěvy byl procedurální spor</w:t>
      </w:r>
      <w:r w:rsidR="00AE751F" w:rsidRPr="008D2DAE">
        <w:t xml:space="preserve"> s </w:t>
      </w:r>
      <w:r w:rsidRPr="008D2DAE">
        <w:t>ministrem zahraničí. Rogers měl námitky vůči této cestě, neboť celkem oprávněně argumentoval, že rozhovory</w:t>
      </w:r>
      <w:r w:rsidR="00AE751F" w:rsidRPr="008D2DAE">
        <w:t xml:space="preserve"> s </w:t>
      </w:r>
      <w:r w:rsidRPr="008D2DAE">
        <w:t>Brandtovým emisarem by mělo vést ministerstvo zahraničí. Rogers</w:t>
      </w:r>
      <w:r w:rsidR="00AE751F" w:rsidRPr="008D2DAE">
        <w:t xml:space="preserve"> a </w:t>
      </w:r>
      <w:r w:rsidRPr="008D2DAE">
        <w:t>já jsme spolu jednali jako dva suveréni</w:t>
      </w:r>
      <w:r w:rsidR="00AE751F" w:rsidRPr="008D2DAE">
        <w:t xml:space="preserve"> a </w:t>
      </w:r>
      <w:r w:rsidRPr="008D2DAE">
        <w:t>nakonec jsme u</w:t>
      </w:r>
      <w:r w:rsidR="00071DC7" w:rsidRPr="008D2DAE">
        <w:t>z</w:t>
      </w:r>
      <w:r w:rsidR="00854A1B" w:rsidRPr="008D2DAE">
        <w:t>a</w:t>
      </w:r>
      <w:r w:rsidRPr="008D2DAE">
        <w:t>vřeli dohodu; Bahra přijmu já, nebudu</w:t>
      </w:r>
      <w:r w:rsidR="00AE751F" w:rsidRPr="008D2DAE">
        <w:t xml:space="preserve"> s </w:t>
      </w:r>
      <w:r w:rsidRPr="008D2DAE">
        <w:t>ním však jednat</w:t>
      </w:r>
      <w:r w:rsidR="00AE751F" w:rsidRPr="008D2DAE">
        <w:t xml:space="preserve"> </w:t>
      </w:r>
      <w:r w:rsidR="00AE751F" w:rsidRPr="008D2DAE">
        <w:lastRenderedPageBreak/>
        <w:t>a </w:t>
      </w:r>
      <w:r w:rsidRPr="008D2DAE">
        <w:t>našim setkáním bude přítomen Martin Hillenbrand, vedoucí odboru evropských záležitostí ministerstva zahraničí. Existovala ovšem nikoli nepodstatná od</w:t>
      </w:r>
      <w:r w:rsidR="00D930C2" w:rsidRPr="008D2DAE">
        <w:t>chy</w:t>
      </w:r>
      <w:r w:rsidR="00083670" w:rsidRPr="008D2DAE">
        <w:t>l</w:t>
      </w:r>
      <w:r w:rsidRPr="008D2DAE">
        <w:t>ka od mé dohody</w:t>
      </w:r>
      <w:r w:rsidR="00AE751F" w:rsidRPr="008D2DAE">
        <w:t xml:space="preserve"> s </w:t>
      </w:r>
      <w:r w:rsidRPr="008D2DAE">
        <w:t>Rogersem spočívající ve skutečnosti, že Bahr poté, co vyjde</w:t>
      </w:r>
      <w:r w:rsidR="00AE751F" w:rsidRPr="008D2DAE">
        <w:t xml:space="preserve"> z </w:t>
      </w:r>
      <w:r w:rsidRPr="008D2DAE">
        <w:t>Bílého domu hlavním vchodem, se do něho vrátí přes přízemí, aby se mnou vedl tajný rozhovor,</w:t>
      </w:r>
      <w:r w:rsidR="00AE751F" w:rsidRPr="008D2DAE">
        <w:t xml:space="preserve"> a </w:t>
      </w:r>
      <w:r w:rsidRPr="008D2DAE">
        <w:t>především aby ustavil spojení, jež by nám umožnilo zůstat</w:t>
      </w:r>
      <w:r w:rsidR="00AE751F" w:rsidRPr="008D2DAE">
        <w:t xml:space="preserve"> v </w:t>
      </w:r>
      <w:r w:rsidRPr="008D2DAE">
        <w:t>neoficiálním styku. Stejně jako</w:t>
      </w:r>
      <w:r w:rsidR="00AE751F" w:rsidRPr="008D2DAE">
        <w:t xml:space="preserve"> v </w:t>
      </w:r>
      <w:r w:rsidRPr="008D2DAE">
        <w:t>případě kontaktů</w:t>
      </w:r>
      <w:r w:rsidR="00AE751F" w:rsidRPr="008D2DAE">
        <w:t xml:space="preserve"> s </w:t>
      </w:r>
      <w:r w:rsidRPr="008D2DAE">
        <w:t>Dobryninem, přes kterého jsme komunikovali</w:t>
      </w:r>
      <w:r w:rsidR="00AE751F" w:rsidRPr="008D2DAE">
        <w:t xml:space="preserve"> s </w:t>
      </w:r>
      <w:r w:rsidRPr="008D2DAE">
        <w:t>Moskvou,</w:t>
      </w:r>
      <w:r w:rsidR="00AE751F" w:rsidRPr="008D2DAE">
        <w:t xml:space="preserve"> s </w:t>
      </w:r>
      <w:r w:rsidRPr="008D2DAE">
        <w:t>Pákistánem, přes nějž jsme byli ve styku</w:t>
      </w:r>
      <w:r w:rsidR="00AE751F" w:rsidRPr="008D2DAE">
        <w:t xml:space="preserve"> s </w:t>
      </w:r>
      <w:r w:rsidRPr="008D2DAE">
        <w:t>Čínou,</w:t>
      </w:r>
      <w:r w:rsidR="00AE751F" w:rsidRPr="008D2DAE">
        <w:t xml:space="preserve"> a </w:t>
      </w:r>
      <w:r w:rsidRPr="008D2DAE">
        <w:t>dalších kanálů, jež sloužily ke kontaktům</w:t>
      </w:r>
      <w:r w:rsidR="00AE751F" w:rsidRPr="008D2DAE">
        <w:t xml:space="preserve"> s </w:t>
      </w:r>
      <w:r w:rsidRPr="008D2DAE">
        <w:t>Izraelem,</w:t>
      </w:r>
      <w:r w:rsidR="00AE751F" w:rsidRPr="008D2DAE">
        <w:t xml:space="preserve"> a </w:t>
      </w:r>
      <w:r w:rsidRPr="008D2DAE">
        <w:t>dokonce</w:t>
      </w:r>
      <w:r w:rsidR="00AE751F" w:rsidRPr="008D2DAE">
        <w:t xml:space="preserve"> s </w:t>
      </w:r>
      <w:r w:rsidRPr="008D2DAE">
        <w:t>Egyptem,</w:t>
      </w:r>
      <w:r w:rsidR="00AE751F" w:rsidRPr="008D2DAE">
        <w:t xml:space="preserve"> i </w:t>
      </w:r>
      <w:r w:rsidRPr="008D2DAE">
        <w:t>Egon Bahr se stal tajnou spojkou Bílého domu, která Nixonovi umožňovala vést diplomacii za zády ministerstva zahraničí.</w:t>
      </w:r>
    </w:p>
    <w:p w:rsidR="00AE751F" w:rsidRPr="008D2DAE" w:rsidRDefault="000151F1" w:rsidP="00BF453C">
      <w:pPr>
        <w:pStyle w:val="Textodsazen"/>
      </w:pPr>
      <w:r w:rsidRPr="008D2DAE">
        <w:t>Bahr nás informoval</w:t>
      </w:r>
      <w:r w:rsidR="00AE751F" w:rsidRPr="008D2DAE">
        <w:t xml:space="preserve"> o </w:t>
      </w:r>
      <w:r w:rsidRPr="008D2DAE">
        <w:t>kursu, který Brandt hodlal sledovat. Zdůraznil, že německý kancléř ho chce sledovat ve spolupráci</w:t>
      </w:r>
      <w:r w:rsidR="00AE751F" w:rsidRPr="008D2DAE">
        <w:t xml:space="preserve"> a </w:t>
      </w:r>
      <w:r w:rsidRPr="008D2DAE">
        <w:t>přátelství se Spojenými státy, nenechal však nikoho na pochybách, že tato politika sama</w:t>
      </w:r>
      <w:r w:rsidR="00AE751F" w:rsidRPr="008D2DAE">
        <w:t xml:space="preserve"> o </w:t>
      </w:r>
      <w:r w:rsidRPr="008D2DAE">
        <w:t>sobě není předmětem diskuse. Hlavním výsledkem rozhovoru bylo, že Brandt</w:t>
      </w:r>
      <w:r w:rsidR="00AE751F" w:rsidRPr="008D2DAE">
        <w:t xml:space="preserve"> s </w:t>
      </w:r>
      <w:r w:rsidRPr="008D2DAE">
        <w:t>námi povede podrobné konzultace</w:t>
      </w:r>
      <w:r w:rsidR="00AE751F" w:rsidRPr="008D2DAE">
        <w:t xml:space="preserve"> a </w:t>
      </w:r>
      <w:r w:rsidRPr="008D2DAE">
        <w:t>že my</w:t>
      </w:r>
      <w:r w:rsidR="00AE751F" w:rsidRPr="008D2DAE">
        <w:t xml:space="preserve"> s </w:t>
      </w:r>
      <w:r w:rsidRPr="008D2DAE">
        <w:t>ním budeme spolupracovat. Jedenáctého listopadu Walter Scheel, nový ministr zahraničí, oznámil, že Bonn bude zakrátko iniciovat rozhovory se Sovětským svazem</w:t>
      </w:r>
      <w:r w:rsidR="00AE751F" w:rsidRPr="008D2DAE">
        <w:t xml:space="preserve"> o </w:t>
      </w:r>
      <w:r w:rsidRPr="008D2DAE">
        <w:t>dohodě</w:t>
      </w:r>
      <w:r w:rsidR="00AE751F" w:rsidRPr="008D2DAE">
        <w:t xml:space="preserve"> o </w:t>
      </w:r>
      <w:r w:rsidRPr="008D2DAE">
        <w:t>vzájemném zřeknutí se použití síly. Oficiální návrh Západní Německo učinilo 16. listopadu.</w:t>
      </w:r>
      <w:r w:rsidRPr="008D2DAE">
        <w:rPr>
          <w:rStyle w:val="slopoznmkypodarou"/>
        </w:rPr>
        <w:footnoteReference w:id="40"/>
      </w:r>
      <w:r w:rsidRPr="008D2DAE">
        <w:rPr>
          <w:rStyle w:val="slopoznmkypodarou"/>
        </w:rPr>
        <w:t xml:space="preserve"> </w:t>
      </w:r>
      <w:r w:rsidRPr="008D2DAE">
        <w:t>Západní spojenci se mezitím rozhodli odpovědět na sovětský návrh ve věci Berlína předložený 24. zář</w:t>
      </w:r>
      <w:r w:rsidR="00854A1B" w:rsidRPr="008D2DAE">
        <w:t xml:space="preserve">í </w:t>
      </w:r>
      <w:r w:rsidRPr="008D2DAE">
        <w:t>svým vlastním souborem detailních návrhů. Chtěli jsme záruku civilní povrchové dopravy ze Západního Berlína</w:t>
      </w:r>
      <w:r w:rsidR="00AE751F" w:rsidRPr="008D2DAE">
        <w:t xml:space="preserve"> a </w:t>
      </w:r>
      <w:r w:rsidRPr="008D2DAE">
        <w:t>do něj, zjednodušené</w:t>
      </w:r>
      <w:r w:rsidR="00AE751F" w:rsidRPr="008D2DAE">
        <w:t xml:space="preserve"> a </w:t>
      </w:r>
      <w:r w:rsidRPr="008D2DAE">
        <w:t>nějakými pravidly podchycené odbavovací postupy pro Západoberlíňany cestující do Východního Berlína</w:t>
      </w:r>
      <w:r w:rsidR="00AE751F" w:rsidRPr="008D2DAE">
        <w:t xml:space="preserve"> a </w:t>
      </w:r>
      <w:r w:rsidRPr="008D2DAE">
        <w:t>usnadnění poštovního, telefonického</w:t>
      </w:r>
      <w:r w:rsidR="00AE751F" w:rsidRPr="008D2DAE">
        <w:t xml:space="preserve"> a </w:t>
      </w:r>
      <w:r w:rsidRPr="008D2DAE">
        <w:t>dalšího spojení mezi oběma polovinami města. Tuto n</w:t>
      </w:r>
      <w:r w:rsidR="00854A1B" w:rsidRPr="008D2DAE">
        <w:t>ó</w:t>
      </w:r>
      <w:r w:rsidRPr="008D2DAE">
        <w:t>tu jsme poslali 16. prosince.</w:t>
      </w:r>
    </w:p>
    <w:p w:rsidR="00AE751F" w:rsidRPr="008D2DAE" w:rsidRDefault="000151F1" w:rsidP="00BF453C">
      <w:pPr>
        <w:pStyle w:val="Textodsazen"/>
      </w:pPr>
      <w:r w:rsidRPr="008D2DAE">
        <w:t>Prosincové setkání ministrů zahraničí členských zemí NATO připravilo na naléhání Spojených států sérii otázek, které měly být vázány na případnou dohodu</w:t>
      </w:r>
      <w:r w:rsidR="00AE751F" w:rsidRPr="008D2DAE">
        <w:t xml:space="preserve"> o </w:t>
      </w:r>
      <w:r w:rsidRPr="008D2DAE">
        <w:t>Západním Berlíně</w:t>
      </w:r>
      <w:r w:rsidR="00AE751F" w:rsidRPr="008D2DAE">
        <w:t xml:space="preserve"> a </w:t>
      </w:r>
      <w:r w:rsidRPr="008D2DAE">
        <w:t xml:space="preserve">jež měly současně bránit </w:t>
      </w:r>
      <w:r w:rsidR="00AE751F" w:rsidRPr="008D2DAE">
        <w:t>„</w:t>
      </w:r>
      <w:r w:rsidRPr="008D2DAE">
        <w:t xml:space="preserve">selektivní </w:t>
      </w:r>
      <w:r w:rsidRPr="008D2DAE">
        <w:rPr>
          <w:i/>
        </w:rPr>
        <w:t>détente</w:t>
      </w:r>
      <w:r w:rsidR="00AE751F" w:rsidRPr="008D2DAE">
        <w:t>“ a </w:t>
      </w:r>
      <w:r w:rsidRPr="008D2DAE">
        <w:t>posílit Brandtovu pozici při jednáních. Souhlasili jsme</w:t>
      </w:r>
      <w:r w:rsidR="00AE751F" w:rsidRPr="008D2DAE">
        <w:t xml:space="preserve"> s </w:t>
      </w:r>
      <w:r w:rsidRPr="008D2DAE">
        <w:t>konáním konference</w:t>
      </w:r>
      <w:r w:rsidR="00AE751F" w:rsidRPr="008D2DAE">
        <w:t xml:space="preserve"> o </w:t>
      </w:r>
      <w:r w:rsidRPr="008D2DAE">
        <w:t>bezpečnosti</w:t>
      </w:r>
      <w:r w:rsidR="00AE751F" w:rsidRPr="008D2DAE">
        <w:t xml:space="preserve"> v </w:t>
      </w:r>
      <w:r w:rsidRPr="008D2DAE">
        <w:t>Evropě, ovšem</w:t>
      </w:r>
      <w:r w:rsidR="00AE751F" w:rsidRPr="008D2DAE">
        <w:t xml:space="preserve"> s </w:t>
      </w:r>
      <w:r w:rsidRPr="008D2DAE">
        <w:t>podmínkou, že dojde</w:t>
      </w:r>
      <w:r w:rsidR="00AE751F" w:rsidRPr="008D2DAE">
        <w:t xml:space="preserve"> k </w:t>
      </w:r>
      <w:r w:rsidRPr="008D2DAE">
        <w:t>pokroku</w:t>
      </w:r>
      <w:r w:rsidR="00AE751F" w:rsidRPr="008D2DAE">
        <w:t xml:space="preserve"> v </w:t>
      </w:r>
      <w:r w:rsidRPr="008D2DAE">
        <w:t>rozhovorech</w:t>
      </w:r>
      <w:r w:rsidR="00AE751F" w:rsidRPr="008D2DAE">
        <w:t xml:space="preserve"> o </w:t>
      </w:r>
      <w:r w:rsidRPr="008D2DAE">
        <w:t>Berlíně</w:t>
      </w:r>
      <w:r w:rsidR="00AE751F" w:rsidRPr="008D2DAE">
        <w:t xml:space="preserve"> a </w:t>
      </w:r>
      <w:r w:rsidRPr="008D2DAE">
        <w:t>při sovětsk</w:t>
      </w:r>
      <w:r w:rsidR="00AE751F" w:rsidRPr="008D2DAE">
        <w:t>o-n</w:t>
      </w:r>
      <w:r w:rsidRPr="008D2DAE">
        <w:t xml:space="preserve">ěmeckých jednáních. </w:t>
      </w:r>
      <w:r w:rsidRPr="008D2DAE">
        <w:rPr>
          <w:i/>
        </w:rPr>
        <w:t>Ostpolitik</w:t>
      </w:r>
      <w:r w:rsidRPr="008D2DAE">
        <w:t xml:space="preserve"> tak byla včleněna do živné půdy jednání, která posilovala postavení Spolkové republiky, ale také určovala limity, za které nemohl Bonn jít bez souhlasu svých spojenců. Ze všech těchto potenciálních rozhovorů představovala zřejmě největší problém konference</w:t>
      </w:r>
      <w:r w:rsidR="00AE751F" w:rsidRPr="008D2DAE">
        <w:t xml:space="preserve"> o </w:t>
      </w:r>
      <w:r w:rsidRPr="008D2DAE">
        <w:t>bezpečnosti</w:t>
      </w:r>
      <w:r w:rsidR="00AE751F" w:rsidRPr="008D2DAE">
        <w:t xml:space="preserve"> v </w:t>
      </w:r>
      <w:r w:rsidRPr="008D2DAE">
        <w:t>Evropě.</w:t>
      </w:r>
    </w:p>
    <w:p w:rsidR="00AE751F" w:rsidRPr="008D2DAE" w:rsidRDefault="000151F1" w:rsidP="00D37A2F">
      <w:pPr>
        <w:pStyle w:val="Nadpis3"/>
      </w:pPr>
      <w:bookmarkStart w:id="381" w:name="bookmark94"/>
      <w:bookmarkStart w:id="382" w:name="_Toc384757524"/>
      <w:bookmarkStart w:id="383" w:name="_Toc384757814"/>
      <w:bookmarkStart w:id="384" w:name="_Toc385021620"/>
      <w:r w:rsidRPr="008D2DAE">
        <w:lastRenderedPageBreak/>
        <w:t>Konference</w:t>
      </w:r>
      <w:r w:rsidR="00AE751F" w:rsidRPr="008D2DAE">
        <w:t xml:space="preserve"> o </w:t>
      </w:r>
      <w:r w:rsidRPr="008D2DAE">
        <w:t>bezpečnosti</w:t>
      </w:r>
      <w:r w:rsidR="00AE751F" w:rsidRPr="008D2DAE">
        <w:t xml:space="preserve"> v </w:t>
      </w:r>
      <w:r w:rsidRPr="008D2DAE">
        <w:t>Evropě</w:t>
      </w:r>
      <w:bookmarkEnd w:id="381"/>
      <w:bookmarkEnd w:id="382"/>
      <w:bookmarkEnd w:id="383"/>
      <w:bookmarkEnd w:id="384"/>
    </w:p>
    <w:p w:rsidR="00AE751F" w:rsidRPr="008D2DAE" w:rsidRDefault="003B5948" w:rsidP="00735A47">
      <w:pPr>
        <w:pStyle w:val="Text-neodsazen"/>
      </w:pPr>
      <w:r w:rsidRPr="008D2DAE">
        <w:t>M</w:t>
      </w:r>
      <w:r w:rsidR="000151F1" w:rsidRPr="008D2DAE">
        <w:t>yšlenka konference</w:t>
      </w:r>
      <w:r w:rsidR="00AE751F" w:rsidRPr="008D2DAE">
        <w:t xml:space="preserve"> o </w:t>
      </w:r>
      <w:r w:rsidR="000151F1" w:rsidRPr="008D2DAE">
        <w:t>bezpečnosti</w:t>
      </w:r>
      <w:r w:rsidR="00AE751F" w:rsidRPr="008D2DAE">
        <w:t xml:space="preserve"> v </w:t>
      </w:r>
      <w:r w:rsidR="000151F1" w:rsidRPr="008D2DAE">
        <w:t>Evropě byla hlavním tématem diskusí mezi Východem</w:t>
      </w:r>
      <w:r w:rsidR="00AE751F" w:rsidRPr="008D2DAE">
        <w:t xml:space="preserve"> a </w:t>
      </w:r>
      <w:r w:rsidR="000151F1" w:rsidRPr="008D2DAE">
        <w:t>Západem po jedno</w:t>
      </w:r>
      <w:r w:rsidR="00AE751F" w:rsidRPr="008D2DAE">
        <w:t xml:space="preserve"> a </w:t>
      </w:r>
      <w:r w:rsidR="000151F1" w:rsidRPr="008D2DAE">
        <w:t>půl desetiletí.</w:t>
      </w:r>
      <w:r w:rsidR="00AE751F" w:rsidRPr="008D2DAE">
        <w:t xml:space="preserve"> V </w:t>
      </w:r>
      <w:r w:rsidR="000151F1" w:rsidRPr="008D2DAE">
        <w:t>50. letech ji Sovětský svaz navrhoval opakovaně. Stejně opakovaně však byla ihned zamítána jako průhledný pokus zabránit Německu znovu se vyzbrojit</w:t>
      </w:r>
      <w:r w:rsidR="00AE751F" w:rsidRPr="008D2DAE">
        <w:t xml:space="preserve"> a </w:t>
      </w:r>
      <w:r w:rsidR="000151F1" w:rsidRPr="008D2DAE">
        <w:t>zastavit budování Severoatlantické aliance,</w:t>
      </w:r>
      <w:r w:rsidR="00AE751F" w:rsidRPr="008D2DAE">
        <w:t xml:space="preserve"> a </w:t>
      </w:r>
      <w:r w:rsidR="000151F1" w:rsidRPr="008D2DAE">
        <w:t xml:space="preserve">fakticky nedovolit Spojeným státům, aby hrály </w:t>
      </w:r>
      <w:r w:rsidR="000151F1" w:rsidRPr="008D2DAE">
        <w:rPr>
          <w:rStyle w:val="Slovo-kurzva"/>
        </w:rPr>
        <w:t xml:space="preserve">jakoukoli </w:t>
      </w:r>
      <w:r w:rsidR="000151F1" w:rsidRPr="008D2DAE">
        <w:t>roli</w:t>
      </w:r>
      <w:r w:rsidR="00AE751F" w:rsidRPr="008D2DAE">
        <w:t xml:space="preserve"> v </w:t>
      </w:r>
      <w:r w:rsidR="000151F1" w:rsidRPr="008D2DAE">
        <w:t xml:space="preserve">Evropě, protože Moskva ze svého návrhu obvykle vyloučila Spojené státy jako </w:t>
      </w:r>
      <w:r w:rsidR="00AE751F" w:rsidRPr="008D2DAE">
        <w:t>„</w:t>
      </w:r>
      <w:r w:rsidR="000151F1" w:rsidRPr="008D2DAE">
        <w:t>neevropskou</w:t>
      </w:r>
      <w:r w:rsidR="00AE751F" w:rsidRPr="008D2DAE">
        <w:t>“</w:t>
      </w:r>
      <w:r w:rsidR="000151F1" w:rsidRPr="008D2DAE">
        <w:t xml:space="preserve"> zemi.</w:t>
      </w:r>
      <w:r w:rsidR="00AE751F" w:rsidRPr="008D2DAE">
        <w:t xml:space="preserve"> V </w:t>
      </w:r>
      <w:r w:rsidR="000151F1" w:rsidRPr="008D2DAE">
        <w:t xml:space="preserve">50. letech také někteří uvážliví pozorovatelé </w:t>
      </w:r>
      <w:r w:rsidR="00A76BE3" w:rsidRPr="008D2DAE">
        <w:t>–</w:t>
      </w:r>
      <w:r w:rsidR="000151F1" w:rsidRPr="008D2DAE">
        <w:t xml:space="preserve"> nejvýznamnějším</w:t>
      </w:r>
      <w:r w:rsidR="00AE751F" w:rsidRPr="008D2DAE">
        <w:t xml:space="preserve"> z </w:t>
      </w:r>
      <w:r w:rsidR="000151F1" w:rsidRPr="008D2DAE">
        <w:t xml:space="preserve">nich byl George Kennan </w:t>
      </w:r>
      <w:r w:rsidR="00A76BE3" w:rsidRPr="008D2DAE">
        <w:t>–</w:t>
      </w:r>
      <w:r w:rsidR="000151F1" w:rsidRPr="008D2DAE">
        <w:t xml:space="preserve"> obhajovali odpoutání amerických</w:t>
      </w:r>
      <w:r w:rsidR="00AE751F" w:rsidRPr="008D2DAE">
        <w:t xml:space="preserve"> a </w:t>
      </w:r>
      <w:r w:rsidR="000151F1" w:rsidRPr="008D2DAE">
        <w:t>sovětských sil ve střední Evropě. Vzhledem</w:t>
      </w:r>
      <w:r w:rsidR="00AE751F" w:rsidRPr="008D2DAE">
        <w:t xml:space="preserve"> k </w:t>
      </w:r>
      <w:r w:rsidR="000151F1" w:rsidRPr="008D2DAE">
        <w:t>panující atmosféře se ani touto myšlenkou nikdo vážně nezabýval, kdyby jen proto, že vzdálenost, do které by se jednotky Spojených států musely stáhnout, by pro ně byla ve srovnání se Sovětským svazem příliš nevýhodná.</w:t>
      </w:r>
    </w:p>
    <w:p w:rsidR="00AE751F" w:rsidRPr="008D2DAE" w:rsidRDefault="000151F1" w:rsidP="00BF453C">
      <w:pPr>
        <w:pStyle w:val="Textodsazen"/>
      </w:pPr>
      <w:r w:rsidRPr="008D2DAE">
        <w:t>Do doby, kdy nastoupil do úřadu Nixon, se politické podmínky změnily.</w:t>
      </w:r>
      <w:r w:rsidR="00AE751F" w:rsidRPr="008D2DAE">
        <w:t xml:space="preserve"> V </w:t>
      </w:r>
      <w:r w:rsidRPr="008D2DAE">
        <w:t xml:space="preserve">červenci roku 1966 vydaly země Varšavského paktu </w:t>
      </w:r>
      <w:r w:rsidR="00AE751F" w:rsidRPr="008D2DAE">
        <w:t>„</w:t>
      </w:r>
      <w:r w:rsidRPr="008D2DAE">
        <w:t>Deklaraci</w:t>
      </w:r>
      <w:r w:rsidR="00AE751F" w:rsidRPr="008D2DAE">
        <w:t xml:space="preserve"> o </w:t>
      </w:r>
      <w:r w:rsidRPr="008D2DAE">
        <w:t>posílení míru</w:t>
      </w:r>
      <w:r w:rsidR="00AE751F" w:rsidRPr="008D2DAE">
        <w:t xml:space="preserve"> a </w:t>
      </w:r>
      <w:r w:rsidRPr="008D2DAE">
        <w:t>bezpečnosti</w:t>
      </w:r>
      <w:r w:rsidR="00AE751F" w:rsidRPr="008D2DAE">
        <w:t xml:space="preserve"> v </w:t>
      </w:r>
      <w:r w:rsidRPr="008D2DAE">
        <w:t>Evropě</w:t>
      </w:r>
      <w:r w:rsidR="00AE751F" w:rsidRPr="008D2DAE">
        <w:t>“</w:t>
      </w:r>
      <w:r w:rsidRPr="008D2DAE">
        <w:t>,</w:t>
      </w:r>
      <w:r w:rsidR="00AE751F" w:rsidRPr="008D2DAE">
        <w:t xml:space="preserve"> v </w:t>
      </w:r>
      <w:r w:rsidRPr="008D2DAE">
        <w:t>níž volaly po konání konference</w:t>
      </w:r>
      <w:r w:rsidR="00AE751F" w:rsidRPr="008D2DAE">
        <w:t xml:space="preserve"> o </w:t>
      </w:r>
      <w:r w:rsidRPr="008D2DAE">
        <w:t>bezpečnosti</w:t>
      </w:r>
      <w:r w:rsidR="00AE751F" w:rsidRPr="008D2DAE">
        <w:t xml:space="preserve"> v </w:t>
      </w:r>
      <w:r w:rsidRPr="008D2DAE">
        <w:t>Evropě.</w:t>
      </w:r>
    </w:p>
    <w:p w:rsidR="00AE751F" w:rsidRPr="008D2DAE" w:rsidRDefault="00AE751F" w:rsidP="00BF453C">
      <w:pPr>
        <w:pStyle w:val="Textodsazen"/>
      </w:pPr>
      <w:r w:rsidRPr="008D2DAE">
        <w:t>V </w:t>
      </w:r>
      <w:r w:rsidR="000151F1" w:rsidRPr="008D2DAE">
        <w:t>dubnu roku 1967 konference evropských komunistických stran vyzvala</w:t>
      </w:r>
      <w:r w:rsidRPr="008D2DAE">
        <w:t xml:space="preserve"> k </w:t>
      </w:r>
      <w:r w:rsidR="000151F1" w:rsidRPr="008D2DAE">
        <w:t>témuž.</w:t>
      </w:r>
      <w:r w:rsidRPr="008D2DAE">
        <w:t xml:space="preserve"> A v </w:t>
      </w:r>
      <w:r w:rsidR="000151F1" w:rsidRPr="008D2DAE">
        <w:t>prosinci téhož roku už západní vlády čelily vnitropolitickému tlaku, aby zmírnily svůj dřívější nesouhlas.</w:t>
      </w:r>
      <w:r w:rsidRPr="008D2DAE">
        <w:t xml:space="preserve"> V </w:t>
      </w:r>
      <w:r w:rsidR="000151F1" w:rsidRPr="008D2DAE">
        <w:t>takzvané Harmelově zprávě, pojmenované podle belgického ministra zahraničí, NATO tudíž</w:t>
      </w:r>
      <w:r w:rsidRPr="008D2DAE">
        <w:t xml:space="preserve"> v </w:t>
      </w:r>
      <w:r w:rsidR="000151F1" w:rsidRPr="008D2DAE">
        <w:t>prosinci roku 1967 zařadilo kolektivní snahy</w:t>
      </w:r>
      <w:r w:rsidRPr="008D2DAE">
        <w:t xml:space="preserve"> o „</w:t>
      </w:r>
      <w:r w:rsidR="000151F1" w:rsidRPr="008D2DAE">
        <w:t>pokrok směrem ke stabilnějším vztahům</w:t>
      </w:r>
      <w:r w:rsidRPr="008D2DAE">
        <w:t>“ s </w:t>
      </w:r>
      <w:r w:rsidR="000151F1" w:rsidRPr="008D2DAE">
        <w:t>východní Evropou mezi své nejvýznamnější priority, důležitější bylo jen zabraňování agresi.</w:t>
      </w:r>
      <w:r w:rsidRPr="008D2DAE">
        <w:t xml:space="preserve"> V </w:t>
      </w:r>
      <w:r w:rsidR="000151F1" w:rsidRPr="008D2DAE">
        <w:t>červnu následujícího roku signalizovala Severoatlantická aliance na jednání ministrů zahraničí členských zemí</w:t>
      </w:r>
      <w:r w:rsidRPr="008D2DAE">
        <w:t xml:space="preserve"> v </w:t>
      </w:r>
      <w:r w:rsidR="000151F1" w:rsidRPr="008D2DAE">
        <w:t>Reykjavíku připravenost diskutovat</w:t>
      </w:r>
      <w:r w:rsidRPr="008D2DAE">
        <w:t xml:space="preserve"> s </w:t>
      </w:r>
      <w:r w:rsidR="000151F1" w:rsidRPr="008D2DAE">
        <w:t>Varšavským paktem</w:t>
      </w:r>
      <w:r w:rsidRPr="008D2DAE">
        <w:t xml:space="preserve"> o </w:t>
      </w:r>
      <w:r w:rsidR="000151F1" w:rsidRPr="008D2DAE">
        <w:t>vzájemném</w:t>
      </w:r>
      <w:r w:rsidRPr="008D2DAE">
        <w:t xml:space="preserve"> a </w:t>
      </w:r>
      <w:r w:rsidR="000151F1" w:rsidRPr="008D2DAE">
        <w:t xml:space="preserve">vyváženém omezení ozbrojených sil (MBFR) </w:t>
      </w:r>
      <w:r w:rsidR="00A76BE3" w:rsidRPr="008D2DAE">
        <w:t>–</w:t>
      </w:r>
      <w:r w:rsidR="000151F1" w:rsidRPr="008D2DAE">
        <w:t xml:space="preserve"> což byl nový technický výraz pro odpoutání.</w:t>
      </w:r>
    </w:p>
    <w:p w:rsidR="00AE751F" w:rsidRPr="008D2DAE" w:rsidRDefault="000151F1" w:rsidP="00BF453C">
      <w:pPr>
        <w:pStyle w:val="Textodsazen"/>
      </w:pPr>
      <w:r w:rsidRPr="008D2DAE">
        <w:t>Komunistická politika je často popisována jako ďábelsky mazaná, složitá</w:t>
      </w:r>
      <w:r w:rsidR="00AE751F" w:rsidRPr="008D2DAE">
        <w:t xml:space="preserve"> a </w:t>
      </w:r>
      <w:r w:rsidRPr="008D2DAE">
        <w:t>promyšleně směřující ke světové nadvládě. Já jsem nebyl toho názoru. N</w:t>
      </w:r>
      <w:r w:rsidR="00291FC2" w:rsidRPr="008D2DAE">
        <w:t>a</w:t>
      </w:r>
      <w:r w:rsidRPr="008D2DAE">
        <w:t>op</w:t>
      </w:r>
      <w:r w:rsidR="00291FC2" w:rsidRPr="008D2DAE">
        <w:t>a</w:t>
      </w:r>
      <w:r w:rsidRPr="008D2DAE">
        <w:t>k, shl</w:t>
      </w:r>
      <w:r w:rsidR="00291FC2" w:rsidRPr="008D2DAE">
        <w:t>e</w:t>
      </w:r>
      <w:r w:rsidRPr="008D2DAE">
        <w:t>dával jsem sovětskou diplomacii celkově rigidn</w:t>
      </w:r>
      <w:r w:rsidR="00291FC2" w:rsidRPr="008D2DAE">
        <w:t>í</w:t>
      </w:r>
      <w:r w:rsidRPr="008D2DAE">
        <w:t xml:space="preserve">; stejně </w:t>
      </w:r>
      <w:r w:rsidR="00786149" w:rsidRPr="008D2DAE">
        <w:t>tak</w:t>
      </w:r>
      <w:r w:rsidRPr="008D2DAE">
        <w:t xml:space="preserve"> rafinovanost nen</w:t>
      </w:r>
      <w:r w:rsidR="00291FC2" w:rsidRPr="008D2DAE">
        <w:t>í</w:t>
      </w:r>
      <w:r w:rsidRPr="008D2DAE">
        <w:t xml:space="preserve"> tou vlastností, kvůli které by sovětská diplomacie vstoupila do historie. Sovětský svaz </w:t>
      </w:r>
      <w:r w:rsidR="00A75B19" w:rsidRPr="008D2DAE">
        <w:t>měl</w:t>
      </w:r>
      <w:r w:rsidR="00A76BE3" w:rsidRPr="008D2DAE">
        <w:t xml:space="preserve"> </w:t>
      </w:r>
      <w:r w:rsidRPr="008D2DAE">
        <w:t>ve skutečnosti pozoruhodně malý úspěch při prosazovaní své causy diplomatickou cestou nebo prostřednictvím morálního konsensu. Téměř za všechny své úspěchy vděčí nikoli diplomatické dovednosti, nýbrž hrozbám, že využije své musivní vojenské síly, nebo uskutečnění takových hrozeb.</w:t>
      </w:r>
    </w:p>
    <w:p w:rsidR="00AE751F" w:rsidRPr="008D2DAE" w:rsidRDefault="000151F1" w:rsidP="00BF453C">
      <w:pPr>
        <w:pStyle w:val="Textodsazen"/>
      </w:pPr>
      <w:r w:rsidRPr="008D2DAE">
        <w:t>Sovětská diplomacie má však jednu velkou výhodu. Je mimořádně vytrvalá; neústupností nahrazuje představivost. Není pod vnitropolitickým tlakem, aby neustále předkládala nové myšlenky</w:t>
      </w:r>
      <w:r w:rsidR="00AE751F" w:rsidRPr="008D2DAE">
        <w:t xml:space="preserve"> s </w:t>
      </w:r>
      <w:r w:rsidRPr="008D2DAE">
        <w:t>cílem vyřešit patové situace. Nikdo ji doma neobviňuje</w:t>
      </w:r>
      <w:r w:rsidR="00AE751F" w:rsidRPr="008D2DAE">
        <w:t xml:space="preserve"> z </w:t>
      </w:r>
      <w:r w:rsidRPr="008D2DAE">
        <w:t>rigidity, když rok za rokem předkládá pouhé variace téhož návrhu.</w:t>
      </w:r>
    </w:p>
    <w:p w:rsidR="00AE751F" w:rsidRPr="008D2DAE" w:rsidRDefault="00AE751F" w:rsidP="00BF453C">
      <w:pPr>
        <w:pStyle w:val="Textodsazen"/>
      </w:pPr>
      <w:r w:rsidRPr="008D2DAE">
        <w:lastRenderedPageBreak/>
        <w:t>V </w:t>
      </w:r>
      <w:r w:rsidR="000151F1" w:rsidRPr="008D2DAE">
        <w:t>politbyru se neodm</w:t>
      </w:r>
      <w:r w:rsidR="00291FC2" w:rsidRPr="008D2DAE">
        <w:t>ě</w:t>
      </w:r>
      <w:r w:rsidR="000151F1" w:rsidRPr="008D2DAE">
        <w:t>ňuje za průběžné vymýšlení nových plánů, kvůli kterému se my</w:t>
      </w:r>
      <w:r w:rsidRPr="008D2DAE">
        <w:t xml:space="preserve"> v </w:t>
      </w:r>
      <w:r w:rsidR="000151F1" w:rsidRPr="008D2DAE">
        <w:t>naší diplomacii tak často dostáváme do situace, že jednáme hlavně sami se sebou. Sověti své návrhy stále opakují,</w:t>
      </w:r>
      <w:r w:rsidRPr="008D2DAE">
        <w:t xml:space="preserve"> a </w:t>
      </w:r>
      <w:r w:rsidR="000151F1" w:rsidRPr="008D2DAE">
        <w:t xml:space="preserve">to působí na neklidné, netrpělivé </w:t>
      </w:r>
      <w:r w:rsidR="005B3A7E" w:rsidRPr="008D2DAE">
        <w:t>demokracie</w:t>
      </w:r>
      <w:r w:rsidR="000151F1" w:rsidRPr="008D2DAE">
        <w:t xml:space="preserve"> stejně, jako když voda kape na kámen. Dříve či později jejich odpor ochabuje. Najednou se objevuje tlak, aby se sovětská nabídka </w:t>
      </w:r>
      <w:r w:rsidRPr="008D2DAE">
        <w:t>„</w:t>
      </w:r>
      <w:r w:rsidR="000151F1" w:rsidRPr="008D2DAE">
        <w:t>v principu</w:t>
      </w:r>
      <w:r w:rsidRPr="008D2DAE">
        <w:t>“</w:t>
      </w:r>
      <w:r w:rsidR="000151F1" w:rsidRPr="008D2DAE">
        <w:t xml:space="preserve"> přijala, nebo </w:t>
      </w:r>
      <w:r w:rsidR="00DF4E9F" w:rsidRPr="008D2DAE">
        <w:t>aby</w:t>
      </w:r>
      <w:r w:rsidR="000151F1" w:rsidRPr="008D2DAE">
        <w:t xml:space="preserve"> se</w:t>
      </w:r>
      <w:r w:rsidRPr="008D2DAE">
        <w:t xml:space="preserve"> o </w:t>
      </w:r>
      <w:r w:rsidR="000151F1" w:rsidRPr="008D2DAE">
        <w:t>ní alespoň mluvilo. Jakmile je téma akceptováno jako legitimní, diskuse se okamžitě přesouvá</w:t>
      </w:r>
      <w:r w:rsidRPr="008D2DAE">
        <w:t xml:space="preserve"> k </w:t>
      </w:r>
      <w:r w:rsidR="000151F1" w:rsidRPr="008D2DAE">
        <w:t>podmínkám. Touha po uvolnění napětí předem zvýhodňuje sovětskou agendu.</w:t>
      </w:r>
      <w:r w:rsidRPr="008D2DAE">
        <w:t xml:space="preserve"> A </w:t>
      </w:r>
      <w:r w:rsidR="000151F1" w:rsidRPr="008D2DAE">
        <w:t>touha po dohodě vytváří konstantní tlak, aby se na sovětském s</w:t>
      </w:r>
      <w:r w:rsidR="005B3A7E" w:rsidRPr="008D2DAE">
        <w:t>ta</w:t>
      </w:r>
      <w:r w:rsidR="000151F1" w:rsidRPr="008D2DAE">
        <w:t>novisku našlo alespoň něco přijatelného.</w:t>
      </w:r>
    </w:p>
    <w:p w:rsidR="00AE751F" w:rsidRPr="008D2DAE" w:rsidRDefault="000151F1" w:rsidP="00BF453C">
      <w:pPr>
        <w:pStyle w:val="Textodsazen"/>
      </w:pPr>
      <w:r w:rsidRPr="008D2DAE">
        <w:t>Tak tomu bylo do určité míry</w:t>
      </w:r>
      <w:r w:rsidR="00AE751F" w:rsidRPr="008D2DAE">
        <w:t xml:space="preserve"> i s </w:t>
      </w:r>
      <w:r w:rsidRPr="008D2DAE">
        <w:t>myšlenkou konference</w:t>
      </w:r>
      <w:r w:rsidR="00AE751F" w:rsidRPr="008D2DAE">
        <w:t xml:space="preserve"> o </w:t>
      </w:r>
      <w:r w:rsidRPr="008D2DAE">
        <w:t>bezpečnosti</w:t>
      </w:r>
      <w:r w:rsidR="00AE751F" w:rsidRPr="008D2DAE">
        <w:t xml:space="preserve"> v </w:t>
      </w:r>
      <w:r w:rsidRPr="008D2DAE">
        <w:t>Evropě. Tu byla</w:t>
      </w:r>
      <w:r w:rsidR="00AE751F" w:rsidRPr="008D2DAE">
        <w:t xml:space="preserve"> v </w:t>
      </w:r>
      <w:r w:rsidRPr="008D2DAE">
        <w:t>50. letech znevažována,</w:t>
      </w:r>
      <w:r w:rsidR="00AE751F" w:rsidRPr="008D2DAE">
        <w:t xml:space="preserve"> v </w:t>
      </w:r>
      <w:r w:rsidRPr="008D2DAE">
        <w:t>60. odmítána, ale</w:t>
      </w:r>
      <w:r w:rsidR="00AE751F" w:rsidRPr="008D2DAE">
        <w:t xml:space="preserve"> s </w:t>
      </w:r>
      <w:r w:rsidRPr="008D2DAE">
        <w:t xml:space="preserve">uplývajícími roky začala </w:t>
      </w:r>
      <w:r w:rsidR="00AA2839" w:rsidRPr="008D2DAE">
        <w:t>být</w:t>
      </w:r>
      <w:r w:rsidRPr="008D2DAE">
        <w:t xml:space="preserve"> stále více akceptována, až Sověti nakonec vlastně vyhráli kontumačně. Sovětské neústupnosti napomáhalo přání Američanů, aby studená válka skončila. Částečným důvodem byla deziluze způsobená Vietnamem. Když začala být zpochybňována vedoucí role Ameriky</w:t>
      </w:r>
      <w:r w:rsidR="00AE751F" w:rsidRPr="008D2DAE">
        <w:t xml:space="preserve"> v </w:t>
      </w:r>
      <w:r w:rsidRPr="008D2DAE">
        <w:t>alianci, veřejnost ve spojeneckých zemích začala hledat jinou alternativu, jak si zajistit bezpečnost. Protože se zdálo, že se Spojené státy stahují</w:t>
      </w:r>
      <w:r w:rsidR="00AE751F" w:rsidRPr="008D2DAE">
        <w:t xml:space="preserve"> z </w:t>
      </w:r>
      <w:r w:rsidRPr="008D2DAE">
        <w:t>Evropy, myšlenka vzájemného omezení sil získala úctyhodnost. N</w:t>
      </w:r>
      <w:r w:rsidR="00291FC2" w:rsidRPr="008D2DAE">
        <w:t>ě</w:t>
      </w:r>
      <w:r w:rsidRPr="008D2DAE">
        <w:t>kt</w:t>
      </w:r>
      <w:r w:rsidR="00291FC2" w:rsidRPr="008D2DAE">
        <w:t>e</w:t>
      </w:r>
      <w:r w:rsidRPr="008D2DAE">
        <w:t>ří lidé považovali vzájemné omezení sil za žádoucí samo</w:t>
      </w:r>
      <w:r w:rsidR="00AE751F" w:rsidRPr="008D2DAE">
        <w:t xml:space="preserve"> o </w:t>
      </w:r>
      <w:r w:rsidRPr="008D2DAE">
        <w:t>sobě; jiní prosazovali tuto myšlenku, buď aby oddálili jednostranné stahování amerických jednotek</w:t>
      </w:r>
      <w:r w:rsidR="00AE751F" w:rsidRPr="008D2DAE">
        <w:t xml:space="preserve"> z </w:t>
      </w:r>
      <w:r w:rsidRPr="008D2DAE">
        <w:t>Evropy, které se kvůli bouřím na naší vnitropolitické scéně zdálo nevyhnutelné, nebo aby přiměli Sověty</w:t>
      </w:r>
      <w:r w:rsidR="00AE751F" w:rsidRPr="008D2DAE">
        <w:t xml:space="preserve"> k </w:t>
      </w:r>
      <w:r w:rsidRPr="008D2DAE">
        <w:t>určité reciprocitě</w:t>
      </w:r>
      <w:r w:rsidR="00AE751F" w:rsidRPr="008D2DAE">
        <w:t xml:space="preserve"> v </w:t>
      </w:r>
      <w:r w:rsidRPr="008D2DAE">
        <w:t>této oblasti.</w:t>
      </w:r>
    </w:p>
    <w:p w:rsidR="00AE751F" w:rsidRPr="008D2DAE" w:rsidRDefault="000151F1" w:rsidP="00BF453C">
      <w:pPr>
        <w:pStyle w:val="Textodsazen"/>
      </w:pPr>
      <w:r w:rsidRPr="008D2DAE">
        <w:t>Sovětský svaz pokračoval</w:t>
      </w:r>
      <w:r w:rsidR="00AE751F" w:rsidRPr="008D2DAE">
        <w:t xml:space="preserve"> v </w:t>
      </w:r>
      <w:r w:rsidRPr="008D2DAE">
        <w:t>tlaku, částečně aby využil evidentního zájmu Západu, částečně aby odvrátil pozornost od Československa. Členové Varšavského paktu 17. března na svém jednání</w:t>
      </w:r>
      <w:r w:rsidR="00AE751F" w:rsidRPr="008D2DAE">
        <w:t xml:space="preserve"> v </w:t>
      </w:r>
      <w:r w:rsidRPr="008D2DAE">
        <w:t xml:space="preserve">Budapešti oficiálně navrhli brzké konání </w:t>
      </w:r>
      <w:r w:rsidR="00DF4E9F" w:rsidRPr="008D2DAE">
        <w:t>něj</w:t>
      </w:r>
      <w:r w:rsidR="00291FC2" w:rsidRPr="008D2DAE">
        <w:t>a</w:t>
      </w:r>
      <w:r w:rsidRPr="008D2DAE">
        <w:t>ké konference</w:t>
      </w:r>
      <w:r w:rsidR="00AE751F" w:rsidRPr="008D2DAE">
        <w:t xml:space="preserve"> o </w:t>
      </w:r>
      <w:r w:rsidRPr="008D2DAE">
        <w:t>bezpečnosti</w:t>
      </w:r>
      <w:r w:rsidR="00AE751F" w:rsidRPr="008D2DAE">
        <w:t xml:space="preserve"> v </w:t>
      </w:r>
      <w:r w:rsidRPr="008D2DAE">
        <w:t>Evropě. Vyzývali</w:t>
      </w:r>
      <w:r w:rsidR="00AE751F" w:rsidRPr="008D2DAE">
        <w:t xml:space="preserve"> k </w:t>
      </w:r>
      <w:r w:rsidRPr="008D2DAE">
        <w:t>posílení politických, hospodářských</w:t>
      </w:r>
      <w:r w:rsidR="00AE751F" w:rsidRPr="008D2DAE">
        <w:t xml:space="preserve"> a </w:t>
      </w:r>
      <w:r w:rsidRPr="008D2DAE">
        <w:t>kulturních kontaktů,</w:t>
      </w:r>
      <w:r w:rsidR="00AE751F" w:rsidRPr="008D2DAE">
        <w:t xml:space="preserve"> k </w:t>
      </w:r>
      <w:r w:rsidRPr="008D2DAE">
        <w:t>uznání neporušitelnosti hranic na Odře</w:t>
      </w:r>
      <w:r w:rsidR="00AE751F" w:rsidRPr="008D2DAE">
        <w:t xml:space="preserve"> a </w:t>
      </w:r>
      <w:r w:rsidRPr="008D2DAE">
        <w:t>Nise (mezi Východním Německem</w:t>
      </w:r>
      <w:r w:rsidR="00AE751F" w:rsidRPr="008D2DAE">
        <w:t xml:space="preserve"> a </w:t>
      </w:r>
      <w:r w:rsidRPr="008D2DAE">
        <w:t>Polskem)</w:t>
      </w:r>
      <w:r w:rsidR="00AE751F" w:rsidRPr="008D2DAE">
        <w:t xml:space="preserve"> a </w:t>
      </w:r>
      <w:r w:rsidRPr="008D2DAE">
        <w:t>hranic mezi Západním</w:t>
      </w:r>
      <w:r w:rsidR="00AE751F" w:rsidRPr="008D2DAE">
        <w:t xml:space="preserve"> a </w:t>
      </w:r>
      <w:r w:rsidRPr="008D2DAE">
        <w:t>Východním Německem,</w:t>
      </w:r>
      <w:r w:rsidR="00AE751F" w:rsidRPr="008D2DAE">
        <w:t xml:space="preserve"> k </w:t>
      </w:r>
      <w:r w:rsidRPr="008D2DAE">
        <w:t>tomu, aby se Západní</w:t>
      </w:r>
      <w:r w:rsidR="00AE751F" w:rsidRPr="008D2DAE">
        <w:t xml:space="preserve"> a </w:t>
      </w:r>
      <w:r w:rsidRPr="008D2DAE">
        <w:t xml:space="preserve">Východní Německo vzájemně uznaly jako </w:t>
      </w:r>
      <w:r w:rsidR="00291FC2" w:rsidRPr="008D2DAE">
        <w:t>s</w:t>
      </w:r>
      <w:r w:rsidRPr="008D2DAE">
        <w:t>u</w:t>
      </w:r>
      <w:r w:rsidR="0058414F" w:rsidRPr="008D2DAE">
        <w:t>ver</w:t>
      </w:r>
      <w:r w:rsidRPr="008D2DAE">
        <w:t xml:space="preserve">énní stály; dále požadovali, aby si Spolková republika přestala nárokovat, že </w:t>
      </w:r>
      <w:r w:rsidR="00291FC2" w:rsidRPr="008D2DAE">
        <w:t>za</w:t>
      </w:r>
      <w:r w:rsidRPr="008D2DAE">
        <w:t>stupuje celý německý národ,</w:t>
      </w:r>
      <w:r w:rsidR="00AE751F" w:rsidRPr="008D2DAE">
        <w:t xml:space="preserve"> a </w:t>
      </w:r>
      <w:r w:rsidRPr="008D2DAE">
        <w:t>aby bylo uznáno, že Západní Berlín není součástí Spolkové republiky. Byl to, stručně řečeno, program maximálních požadavků Moskvy</w:t>
      </w:r>
      <w:r w:rsidR="00AE751F" w:rsidRPr="008D2DAE">
        <w:t xml:space="preserve"> v </w:t>
      </w:r>
      <w:r w:rsidRPr="008D2DAE">
        <w:t xml:space="preserve">Evropě, předložený </w:t>
      </w:r>
      <w:r w:rsidR="005B3A7E" w:rsidRPr="008D2DAE">
        <w:t>údajně</w:t>
      </w:r>
      <w:r w:rsidRPr="008D2DAE">
        <w:t xml:space="preserve"> ve jménu posílení bezpečnosti</w:t>
      </w:r>
      <w:r w:rsidR="00AE751F" w:rsidRPr="008D2DAE">
        <w:t xml:space="preserve"> v </w:t>
      </w:r>
      <w:r w:rsidRPr="008D2DAE">
        <w:t>Evropě.</w:t>
      </w:r>
    </w:p>
    <w:p w:rsidR="00AE751F" w:rsidRPr="008D2DAE" w:rsidRDefault="000151F1" w:rsidP="00BF453C">
      <w:pPr>
        <w:pStyle w:val="Textodsazen"/>
      </w:pPr>
      <w:r w:rsidRPr="008D2DAE">
        <w:t>Dobrynin př</w:t>
      </w:r>
      <w:r w:rsidR="00291FC2" w:rsidRPr="008D2DAE">
        <w:t>e</w:t>
      </w:r>
      <w:r w:rsidRPr="008D2DAE">
        <w:t>d</w:t>
      </w:r>
      <w:r w:rsidR="00291FC2" w:rsidRPr="008D2DAE">
        <w:t>a</w:t>
      </w:r>
      <w:r w:rsidRPr="008D2DAE">
        <w:t>l tento návrh Bílému domu 3. dubnu mým prostřednictvím. Dokonce přidal</w:t>
      </w:r>
      <w:r w:rsidR="00AE751F" w:rsidRPr="008D2DAE">
        <w:t xml:space="preserve"> i </w:t>
      </w:r>
      <w:r w:rsidRPr="008D2DAE">
        <w:t>ústupek. Poprv</w:t>
      </w:r>
      <w:r w:rsidR="00291FC2" w:rsidRPr="008D2DAE">
        <w:t>é</w:t>
      </w:r>
      <w:r w:rsidRPr="008D2DAE">
        <w:t xml:space="preserve"> mi řekl, že Sovětský svaz nebude mít námitky proti účasti Spojených států </w:t>
      </w:r>
      <w:r w:rsidR="00083670" w:rsidRPr="008D2DAE">
        <w:t>na</w:t>
      </w:r>
      <w:r w:rsidRPr="008D2DAE">
        <w:t xml:space="preserve"> konferenci, dříve popisované jako </w:t>
      </w:r>
      <w:r w:rsidR="00AE751F" w:rsidRPr="008D2DAE">
        <w:t>„</w:t>
      </w:r>
      <w:r w:rsidRPr="008D2DAE">
        <w:t>celoevropská</w:t>
      </w:r>
      <w:r w:rsidR="00AE751F" w:rsidRPr="008D2DAE">
        <w:t>“</w:t>
      </w:r>
      <w:r w:rsidRPr="008D2DAE">
        <w:t>.</w:t>
      </w:r>
      <w:r w:rsidR="00291FC2" w:rsidRPr="008D2DAE">
        <w:t xml:space="preserve"> </w:t>
      </w:r>
      <w:r w:rsidRPr="008D2DAE">
        <w:t>Také mne výslovně upozornil na skutečnost, že Budapešťská deklarace vypustila požadavek obsažený</w:t>
      </w:r>
      <w:r w:rsidR="00AE751F" w:rsidRPr="008D2DAE">
        <w:t xml:space="preserve"> v </w:t>
      </w:r>
      <w:r w:rsidRPr="008D2DAE">
        <w:t>předcházejících deklaracích, aby byly</w:t>
      </w:r>
      <w:r w:rsidR="00AE751F" w:rsidRPr="008D2DAE">
        <w:t xml:space="preserve"> v </w:t>
      </w:r>
      <w:r w:rsidRPr="008D2DAE">
        <w:t>Evropě rozpuštěny jednotlivé aliance; jinými slovy, Moskva velkoryse souhlasila, aby NATO dále existovalo.</w:t>
      </w:r>
    </w:p>
    <w:p w:rsidR="00AE751F" w:rsidRPr="008D2DAE" w:rsidRDefault="000151F1" w:rsidP="00BF453C">
      <w:pPr>
        <w:pStyle w:val="Textodsazen"/>
      </w:pPr>
      <w:r w:rsidRPr="008D2DAE">
        <w:t xml:space="preserve">Nebyl jsem ochoten pokládat vypuštění dvou absurdních podmínek za </w:t>
      </w:r>
      <w:r w:rsidRPr="008D2DAE">
        <w:lastRenderedPageBreak/>
        <w:t xml:space="preserve">ústupek. Ve zprávě, kterou jsem psal 4. dubna prezidentovi, jsem připomenul, že </w:t>
      </w:r>
      <w:r w:rsidR="00AE751F" w:rsidRPr="008D2DAE">
        <w:t>„</w:t>
      </w:r>
      <w:r w:rsidRPr="008D2DAE">
        <w:t>každý, kdo to myslí vážně</w:t>
      </w:r>
      <w:r w:rsidR="00AE751F" w:rsidRPr="008D2DAE">
        <w:t xml:space="preserve"> s </w:t>
      </w:r>
      <w:r w:rsidRPr="008D2DAE">
        <w:t>dosažením pokroku</w:t>
      </w:r>
      <w:r w:rsidR="00AE751F" w:rsidRPr="008D2DAE">
        <w:t xml:space="preserve"> v </w:t>
      </w:r>
      <w:r w:rsidRPr="008D2DAE">
        <w:t>problémech Evropy, ví, že se my musíme účastnit také; neměli bychom Sovětům dovolit, aby si mysleli, že nám dělají službu, když souhlasí</w:t>
      </w:r>
      <w:r w:rsidR="00AE751F" w:rsidRPr="008D2DAE">
        <w:t xml:space="preserve"> s </w:t>
      </w:r>
      <w:r w:rsidRPr="008D2DAE">
        <w:t>tak evidentní věcí</w:t>
      </w:r>
      <w:r w:rsidR="00AE751F" w:rsidRPr="008D2DAE">
        <w:t>“</w:t>
      </w:r>
      <w:r w:rsidRPr="008D2DAE">
        <w:t>.</w:t>
      </w:r>
    </w:p>
    <w:p w:rsidR="00AE751F" w:rsidRPr="008D2DAE" w:rsidRDefault="000151F1" w:rsidP="00BF453C">
      <w:pPr>
        <w:pStyle w:val="Textodsazen"/>
      </w:pPr>
      <w:r w:rsidRPr="008D2DAE">
        <w:t>Zjevně smířlivý tón Sovětů vyvolal nicméně</w:t>
      </w:r>
      <w:r w:rsidR="00AE751F" w:rsidRPr="008D2DAE">
        <w:t xml:space="preserve"> v </w:t>
      </w:r>
      <w:r w:rsidRPr="008D2DAE">
        <w:t xml:space="preserve">alianci nesmírnou dychtivost. Když přiletěl do Washingtonu na Eisenhowerův pohřeb tehdejší italský premiér Mariano Rumor, řekl Nixonovi, že navzdory propagandistickým záměrům sovětského návrhu si situace na italské vnitropolitické scéně vyžaduje, aby odpověď byla vstřícná. Být vstřícný </w:t>
      </w:r>
      <w:r w:rsidRPr="008D2DAE">
        <w:rPr>
          <w:i/>
        </w:rPr>
        <w:t>vi</w:t>
      </w:r>
      <w:r w:rsidR="00AE751F" w:rsidRPr="008D2DAE">
        <w:rPr>
          <w:i/>
        </w:rPr>
        <w:t>s-à-v</w:t>
      </w:r>
      <w:r w:rsidRPr="008D2DAE">
        <w:rPr>
          <w:i/>
        </w:rPr>
        <w:t>is</w:t>
      </w:r>
      <w:r w:rsidRPr="008D2DAE">
        <w:t xml:space="preserve"> nějakému propagandistickému manévru není žádný zlý skutek; zabránit tomu, aby kvůli němu člověk ztratil půdu pod nohama, je však trochu těžší. Brandt si přál konferenci</w:t>
      </w:r>
      <w:r w:rsidR="00AE751F" w:rsidRPr="008D2DAE">
        <w:t xml:space="preserve"> o </w:t>
      </w:r>
      <w:r w:rsidRPr="008D2DAE">
        <w:t>bezpečnosti</w:t>
      </w:r>
      <w:r w:rsidR="00AE751F" w:rsidRPr="008D2DAE">
        <w:t xml:space="preserve"> v </w:t>
      </w:r>
      <w:r w:rsidRPr="008D2DAE">
        <w:t>Evropě</w:t>
      </w:r>
      <w:r w:rsidR="00AE751F" w:rsidRPr="008D2DAE">
        <w:t xml:space="preserve"> z </w:t>
      </w:r>
      <w:r w:rsidRPr="008D2DAE">
        <w:t>podivného důvodu: podle jeho názoru by legitimizovala americkou přítomnost</w:t>
      </w:r>
      <w:r w:rsidR="00AE751F" w:rsidRPr="008D2DAE">
        <w:t xml:space="preserve"> v </w:t>
      </w:r>
      <w:r w:rsidRPr="008D2DAE">
        <w:t>Evropě. Pompidou ji chtěl, protože pro něho byla prostředkem, jak zabránit Německu, aby předkládalo Východu separátní návrhy, které by se místo toho staly součástí multilaterálního rámce. Britští politici ji obhajovali jako způsob, jak překonat studenou válku.</w:t>
      </w:r>
    </w:p>
    <w:p w:rsidR="00AE751F" w:rsidRPr="008D2DAE" w:rsidRDefault="000151F1" w:rsidP="00BF453C">
      <w:pPr>
        <w:pStyle w:val="Textodsazen"/>
      </w:pPr>
      <w:r w:rsidRPr="008D2DAE">
        <w:t>Za těchto okolností jsem sdělil prezidentovi, že úplné odmítnutí sovětské nabídky by znamenalo naši izolaci</w:t>
      </w:r>
      <w:r w:rsidR="00AE751F" w:rsidRPr="008D2DAE">
        <w:t xml:space="preserve"> v </w:t>
      </w:r>
      <w:r w:rsidRPr="008D2DAE">
        <w:t>NATO. Ale měli bychom</w:t>
      </w:r>
      <w:r w:rsidR="00AE751F" w:rsidRPr="008D2DAE">
        <w:t xml:space="preserve"> v </w:t>
      </w:r>
      <w:r w:rsidRPr="008D2DAE">
        <w:t>principu podmínit náš souhlas pokrokem</w:t>
      </w:r>
      <w:r w:rsidR="00AE751F" w:rsidRPr="008D2DAE">
        <w:t xml:space="preserve"> v </w:t>
      </w:r>
      <w:r w:rsidRPr="008D2DAE">
        <w:t>konkrétních evropských otázkách, především Berlíně.</w:t>
      </w:r>
    </w:p>
    <w:p w:rsidR="00AE751F" w:rsidRPr="008D2DAE" w:rsidRDefault="00AE751F" w:rsidP="00BF453C">
      <w:pPr>
        <w:pStyle w:val="Textodsazen"/>
      </w:pPr>
      <w:r w:rsidRPr="008D2DAE">
        <w:t>V </w:t>
      </w:r>
      <w:r w:rsidR="000151F1" w:rsidRPr="008D2DAE">
        <w:t>memorandu</w:t>
      </w:r>
      <w:r w:rsidRPr="008D2DAE">
        <w:t xml:space="preserve"> z </w:t>
      </w:r>
      <w:r w:rsidR="000151F1" w:rsidRPr="008D2DAE">
        <w:t>8. dubna jsem poznamenal:</w:t>
      </w:r>
    </w:p>
    <w:p w:rsidR="00AE751F" w:rsidRPr="008D2DAE" w:rsidRDefault="00AE751F" w:rsidP="00BF453C">
      <w:pPr>
        <w:pStyle w:val="Textodsazen"/>
      </w:pPr>
    </w:p>
    <w:p w:rsidR="00AE751F" w:rsidRPr="008D2DAE" w:rsidRDefault="000151F1" w:rsidP="00735A47">
      <w:pPr>
        <w:pStyle w:val="Text-cittneodsazen"/>
      </w:pPr>
      <w:r w:rsidRPr="008D2DAE">
        <w:t>Bez takového pokroku se východoevropské země budou na konferenci zřejmě důsledně držet rigidního sovětského stanoviska, zatímco její západní účastníci se budou vzájemně předhánět</w:t>
      </w:r>
      <w:r w:rsidR="00AE751F" w:rsidRPr="008D2DAE">
        <w:t xml:space="preserve"> v </w:t>
      </w:r>
      <w:r w:rsidRPr="008D2DAE">
        <w:t xml:space="preserve">hledání cest, jak </w:t>
      </w:r>
      <w:r w:rsidR="00AE751F" w:rsidRPr="008D2DAE">
        <w:t>„</w:t>
      </w:r>
      <w:r w:rsidRPr="008D2DAE">
        <w:t>prolomit slepou uličku</w:t>
      </w:r>
      <w:r w:rsidR="00AE751F" w:rsidRPr="008D2DAE">
        <w:t>“</w:t>
      </w:r>
      <w:r w:rsidRPr="008D2DAE">
        <w:t>. Celkový výsledek</w:t>
      </w:r>
      <w:r w:rsidR="00A76BE3" w:rsidRPr="008D2DAE">
        <w:t>…</w:t>
      </w:r>
      <w:r w:rsidRPr="008D2DAE">
        <w:t xml:space="preserve"> by spíše oddálil vyhlídky na konečné vyřešení evropských otázek. Tudíž bychom měli klást důraz na potřebu vést rozhovory</w:t>
      </w:r>
      <w:r w:rsidR="00AE751F" w:rsidRPr="008D2DAE">
        <w:t xml:space="preserve"> o </w:t>
      </w:r>
      <w:r w:rsidRPr="008D2DAE">
        <w:t>konkrétních otázkách</w:t>
      </w:r>
      <w:r w:rsidR="00AE751F" w:rsidRPr="008D2DAE">
        <w:t xml:space="preserve"> a </w:t>
      </w:r>
      <w:r w:rsidRPr="008D2DAE">
        <w:t>na konzultace</w:t>
      </w:r>
      <w:r w:rsidR="00AE751F" w:rsidRPr="008D2DAE">
        <w:t xml:space="preserve"> v </w:t>
      </w:r>
      <w:r w:rsidRPr="008D2DAE">
        <w:t>rámci NATO, které by se zaměřily na vypracování soudržného západního postoje</w:t>
      </w:r>
      <w:r w:rsidR="00AE751F" w:rsidRPr="008D2DAE">
        <w:t xml:space="preserve"> k </w:t>
      </w:r>
      <w:r w:rsidRPr="008D2DAE">
        <w:t>těmto otázkám.</w:t>
      </w:r>
    </w:p>
    <w:p w:rsidR="00AE751F" w:rsidRPr="008D2DAE" w:rsidRDefault="00AE751F" w:rsidP="00BF453C">
      <w:pPr>
        <w:pStyle w:val="Textodsazen"/>
      </w:pPr>
    </w:p>
    <w:p w:rsidR="00AE751F" w:rsidRPr="008D2DAE" w:rsidRDefault="000151F1" w:rsidP="00BF453C">
      <w:pPr>
        <w:pStyle w:val="Textodsazen"/>
      </w:pPr>
      <w:r w:rsidRPr="008D2DAE">
        <w:t>Takové stanovisko Spojené státy také zaujaly;</w:t>
      </w:r>
      <w:r w:rsidR="00AE751F" w:rsidRPr="008D2DAE">
        <w:t xml:space="preserve"> a </w:t>
      </w:r>
      <w:r w:rsidRPr="008D2DAE">
        <w:t>ministři zahraničí členských zemí aliance je</w:t>
      </w:r>
      <w:r w:rsidR="00AE751F" w:rsidRPr="008D2DAE">
        <w:t xml:space="preserve"> v </w:t>
      </w:r>
      <w:r w:rsidRPr="008D2DAE">
        <w:t>zásadě přijali na svém zasedání</w:t>
      </w:r>
      <w:r w:rsidR="00AE751F" w:rsidRPr="008D2DAE">
        <w:t xml:space="preserve"> v </w:t>
      </w:r>
      <w:r w:rsidRPr="008D2DAE">
        <w:t>dubnu roku 1969.</w:t>
      </w:r>
    </w:p>
    <w:p w:rsidR="00AE751F" w:rsidRPr="008D2DAE" w:rsidRDefault="000151F1" w:rsidP="00BF453C">
      <w:pPr>
        <w:pStyle w:val="Textodsazen"/>
      </w:pPr>
      <w:r w:rsidRPr="008D2DAE">
        <w:t xml:space="preserve">Evropská bezpečnost tak byla </w:t>
      </w:r>
      <w:r w:rsidR="006750C3" w:rsidRPr="008D2DAE">
        <w:t>záměrn</w:t>
      </w:r>
      <w:r w:rsidRPr="008D2DAE">
        <w:t>ě přibrzděna. Až do prosince, kdy mělo proběhnout další zasedání ministrů zahraničí NATO, tak nebylo možno podniknout žádné konkrétní kroky; konference byla podmíněna jednáním</w:t>
      </w:r>
      <w:r w:rsidR="00AE751F" w:rsidRPr="008D2DAE">
        <w:t xml:space="preserve"> o </w:t>
      </w:r>
      <w:r w:rsidRPr="008D2DAE">
        <w:t>konkrétních otázkách; bylo dáno jasně najevo, že americká účast je imperativem;</w:t>
      </w:r>
      <w:r w:rsidR="00AE751F" w:rsidRPr="008D2DAE">
        <w:t xml:space="preserve"> a </w:t>
      </w:r>
      <w:r w:rsidRPr="008D2DAE">
        <w:t>konferenci musel předcházet pokrok</w:t>
      </w:r>
      <w:r w:rsidR="00AE751F" w:rsidRPr="008D2DAE">
        <w:t xml:space="preserve"> v </w:t>
      </w:r>
      <w:r w:rsidRPr="008D2DAE">
        <w:t>německé otázce.</w:t>
      </w:r>
    </w:p>
    <w:p w:rsidR="00AE751F" w:rsidRPr="008D2DAE" w:rsidRDefault="000151F1" w:rsidP="00BF453C">
      <w:pPr>
        <w:pStyle w:val="Textodsazen"/>
      </w:pPr>
      <w:r w:rsidRPr="008D2DAE">
        <w:t xml:space="preserve">Jakmile se nějaký diplomatický proces rozběhne, není možné ho jednoduše kontrolovat formálními deklaracemi </w:t>
      </w:r>
      <w:r w:rsidR="00A76BE3" w:rsidRPr="008D2DAE">
        <w:t>–</w:t>
      </w:r>
      <w:r w:rsidRPr="008D2DAE">
        <w:t xml:space="preserve"> zvláště pak</w:t>
      </w:r>
      <w:r w:rsidR="00AE751F" w:rsidRPr="008D2DAE">
        <w:t xml:space="preserve"> z </w:t>
      </w:r>
      <w:r w:rsidRPr="008D2DAE">
        <w:t>kanceláře poradce pro otázky národní bezpečnosti</w:t>
      </w:r>
      <w:r w:rsidR="00AE751F" w:rsidRPr="008D2DAE">
        <w:t xml:space="preserve"> v </w:t>
      </w:r>
      <w:r w:rsidRPr="008D2DAE">
        <w:t xml:space="preserve">přízemí Bílého domu. Dobrá politika závisí na trpělivém kumulování nuancí; je třeba dbát, aby jednotlivé kroky zapadaly do </w:t>
      </w:r>
      <w:r w:rsidRPr="008D2DAE">
        <w:lastRenderedPageBreak/>
        <w:t>koherentní strategie. Jen zřídka se politické otázky jeví zcela če</w:t>
      </w:r>
      <w:r w:rsidR="00291FC2" w:rsidRPr="008D2DAE">
        <w:t>rně</w:t>
      </w:r>
      <w:r w:rsidRPr="008D2DAE">
        <w:t xml:space="preserve"> či </w:t>
      </w:r>
      <w:r w:rsidR="00291FC2" w:rsidRPr="008D2DAE">
        <w:t>bí</w:t>
      </w:r>
      <w:r w:rsidRPr="008D2DAE">
        <w:t xml:space="preserve">le. Častěji záleží </w:t>
      </w:r>
      <w:r w:rsidR="00083670" w:rsidRPr="008D2DAE">
        <w:t>na</w:t>
      </w:r>
      <w:r w:rsidRPr="008D2DAE">
        <w:t xml:space="preserve"> způsobu</w:t>
      </w:r>
      <w:r w:rsidR="00291FC2" w:rsidRPr="008D2DAE">
        <w:t xml:space="preserve"> </w:t>
      </w:r>
      <w:r w:rsidRPr="008D2DAE">
        <w:t>jejich interpretace; významné od</w:t>
      </w:r>
      <w:r w:rsidR="00D930C2" w:rsidRPr="008D2DAE">
        <w:t>chy</w:t>
      </w:r>
      <w:r w:rsidR="00083670" w:rsidRPr="008D2DAE">
        <w:t>l</w:t>
      </w:r>
      <w:r w:rsidRPr="008D2DAE">
        <w:t xml:space="preserve">ky od </w:t>
      </w:r>
      <w:r w:rsidR="00DF4E9F" w:rsidRPr="008D2DAE">
        <w:t>něj</w:t>
      </w:r>
      <w:r w:rsidRPr="008D2DAE">
        <w:t>aké politiky začínají jako okrajové odskoky, jejichž dopad začne být zjevný, teprve když se přenesou do budoucnosti. Konference</w:t>
      </w:r>
      <w:r w:rsidR="00AE751F" w:rsidRPr="008D2DAE">
        <w:t xml:space="preserve"> o </w:t>
      </w:r>
      <w:r w:rsidRPr="008D2DAE">
        <w:t>evropské bezpečnosti tudíž nevyhnutelné nastolovala ty otázky týkající se propojování problémů</w:t>
      </w:r>
      <w:r w:rsidR="00AE751F" w:rsidRPr="008D2DAE">
        <w:t xml:space="preserve"> a </w:t>
      </w:r>
      <w:r w:rsidRPr="008D2DAE">
        <w:t>filosofie vztahů mezi Východem</w:t>
      </w:r>
      <w:r w:rsidR="00AE751F" w:rsidRPr="008D2DAE">
        <w:t xml:space="preserve"> a </w:t>
      </w:r>
      <w:r w:rsidRPr="008D2DAE">
        <w:t>Západem, které po celou dobu rozdělovaly naši vládu. Bílý dům chtěl podmínit naši účast na konferenci sovětskými ústupky</w:t>
      </w:r>
      <w:r w:rsidR="00AE751F" w:rsidRPr="008D2DAE">
        <w:t xml:space="preserve"> v </w:t>
      </w:r>
      <w:r w:rsidRPr="008D2DAE">
        <w:t>záležitosti Berlína</w:t>
      </w:r>
      <w:r w:rsidR="00AE751F" w:rsidRPr="008D2DAE">
        <w:t xml:space="preserve"> a </w:t>
      </w:r>
      <w:r w:rsidRPr="008D2DAE">
        <w:t>rozhovorů mezi oběma německými státy. Ministerstvo zahraničí spatřovalo</w:t>
      </w:r>
      <w:r w:rsidR="00AE751F" w:rsidRPr="008D2DAE">
        <w:t xml:space="preserve"> v </w:t>
      </w:r>
      <w:r w:rsidRPr="008D2DAE">
        <w:t>konferenci žádoucí fórum, které by mělo přinést nějaké výsledky snad</w:t>
      </w:r>
      <w:r w:rsidR="00AE751F" w:rsidRPr="008D2DAE">
        <w:t xml:space="preserve"> v </w:t>
      </w:r>
      <w:r w:rsidRPr="008D2DAE">
        <w:t>oblasti vyváženého omezení ozbrojených sil, snad</w:t>
      </w:r>
      <w:r w:rsidR="00AE751F" w:rsidRPr="008D2DAE">
        <w:t xml:space="preserve"> v </w:t>
      </w:r>
      <w:r w:rsidRPr="008D2DAE">
        <w:t>zásadách koexistence. Nechtělo, abychom podmiňovali řešení jednoho problému pokrokem</w:t>
      </w:r>
      <w:r w:rsidR="00AE751F" w:rsidRPr="008D2DAE">
        <w:t xml:space="preserve"> v </w:t>
      </w:r>
      <w:r w:rsidRPr="008D2DAE">
        <w:t>jiném,</w:t>
      </w:r>
      <w:r w:rsidR="00AE751F" w:rsidRPr="008D2DAE">
        <w:t xml:space="preserve"> a </w:t>
      </w:r>
      <w:r w:rsidRPr="008D2DAE">
        <w:t>jako obvykle se snažilo neutralizovat odpor Bílého domu.</w:t>
      </w:r>
    </w:p>
    <w:p w:rsidR="00AE751F" w:rsidRPr="008D2DAE" w:rsidRDefault="000151F1" w:rsidP="00BF453C">
      <w:pPr>
        <w:pStyle w:val="Textodsazen"/>
      </w:pPr>
      <w:r w:rsidRPr="008D2DAE">
        <w:t>Dobrynin se mezitím vložil do věci</w:t>
      </w:r>
      <w:r w:rsidR="00AE751F" w:rsidRPr="008D2DAE">
        <w:t xml:space="preserve"> s </w:t>
      </w:r>
      <w:r w:rsidRPr="008D2DAE">
        <w:t>návrhem členských zemí Varšavského paktu, aby se konference</w:t>
      </w:r>
      <w:r w:rsidR="00AE751F" w:rsidRPr="008D2DAE">
        <w:t xml:space="preserve"> o </w:t>
      </w:r>
      <w:r w:rsidRPr="008D2DAE">
        <w:t>bezpečnosti</w:t>
      </w:r>
      <w:r w:rsidR="00AE751F" w:rsidRPr="008D2DAE">
        <w:t xml:space="preserve"> v </w:t>
      </w:r>
      <w:r w:rsidRPr="008D2DAE">
        <w:t>Evropě sešla</w:t>
      </w:r>
      <w:r w:rsidR="00AE751F" w:rsidRPr="008D2DAE">
        <w:t xml:space="preserve"> v </w:t>
      </w:r>
      <w:r w:rsidRPr="008D2DAE">
        <w:t>první polovině roku 1970</w:t>
      </w:r>
      <w:r w:rsidR="00AE751F" w:rsidRPr="008D2DAE">
        <w:t xml:space="preserve"> a </w:t>
      </w:r>
      <w:r w:rsidRPr="008D2DAE">
        <w:t>měla na jednání dva body: zřeknutí se použití vojenské síly ve vztazích mezi evropskými státy</w:t>
      </w:r>
      <w:r w:rsidR="00AE751F" w:rsidRPr="008D2DAE">
        <w:t xml:space="preserve"> a </w:t>
      </w:r>
      <w:r w:rsidRPr="008D2DAE">
        <w:t>rozšíření obchodních, hospodářských, technických</w:t>
      </w:r>
      <w:r w:rsidR="00AE751F" w:rsidRPr="008D2DAE">
        <w:t xml:space="preserve"> a </w:t>
      </w:r>
      <w:r w:rsidRPr="008D2DAE">
        <w:t>vědeckých vztahů mezi evropskými zeměmi. Já jsem byl proti navrhovanému datu</w:t>
      </w:r>
      <w:r w:rsidR="00AE751F" w:rsidRPr="008D2DAE">
        <w:t xml:space="preserve"> i </w:t>
      </w:r>
      <w:r w:rsidRPr="008D2DAE">
        <w:t>agendě. Nemohli jsme přistoupit na nějaké datum, dokud nedošlo</w:t>
      </w:r>
      <w:r w:rsidR="00AE751F" w:rsidRPr="008D2DAE">
        <w:t xml:space="preserve"> k </w:t>
      </w:r>
      <w:r w:rsidRPr="008D2DAE">
        <w:t>pokroku</w:t>
      </w:r>
      <w:r w:rsidR="00AE751F" w:rsidRPr="008D2DAE">
        <w:t xml:space="preserve"> v </w:t>
      </w:r>
      <w:r w:rsidRPr="008D2DAE">
        <w:t>dalších jednáních, zvláště</w:t>
      </w:r>
      <w:r w:rsidR="00AE751F" w:rsidRPr="008D2DAE">
        <w:t xml:space="preserve"> v </w:t>
      </w:r>
      <w:r w:rsidRPr="008D2DAE">
        <w:t xml:space="preserve">otázce Berlína; stejně tak jsme nemohli dovolit Sovětům, aby se </w:t>
      </w:r>
      <w:r w:rsidR="005B3A7E" w:rsidRPr="008D2DAE">
        <w:t>zaměřili</w:t>
      </w:r>
      <w:r w:rsidRPr="008D2DAE">
        <w:t xml:space="preserve"> na uznání statu quo</w:t>
      </w:r>
      <w:r w:rsidR="00AE751F" w:rsidRPr="008D2DAE">
        <w:t xml:space="preserve"> v </w:t>
      </w:r>
      <w:r w:rsidRPr="008D2DAE">
        <w:t xml:space="preserve">Evropě, dokud nebude jasnější, jakým výsledkem skončí </w:t>
      </w:r>
      <w:r w:rsidRPr="008D2DAE">
        <w:rPr>
          <w:i/>
        </w:rPr>
        <w:t>Ostpolitik</w:t>
      </w:r>
      <w:r w:rsidRPr="008D2DAE">
        <w:t xml:space="preserve"> Bonnu; nikoli my, nýbrž Spolková republika by musela převzít odpovědnost za to, že se smiřuje</w:t>
      </w:r>
      <w:r w:rsidR="00AE751F" w:rsidRPr="008D2DAE">
        <w:t xml:space="preserve"> s </w:t>
      </w:r>
      <w:r w:rsidRPr="008D2DAE">
        <w:t>rozdělením Německa.</w:t>
      </w:r>
      <w:r w:rsidR="00AE751F" w:rsidRPr="008D2DAE">
        <w:t xml:space="preserve"> A </w:t>
      </w:r>
      <w:r w:rsidRPr="008D2DAE">
        <w:t>bylo by nesmyslné prohlubovat obchodní</w:t>
      </w:r>
      <w:r w:rsidR="00AE751F" w:rsidRPr="008D2DAE">
        <w:t xml:space="preserve"> a </w:t>
      </w:r>
      <w:r w:rsidRPr="008D2DAE">
        <w:t>vědeckou spolupráci, jestliže přetrvávalo napětí. Prezident vydul instrukce</w:t>
      </w:r>
      <w:r w:rsidR="00AE751F" w:rsidRPr="008D2DAE">
        <w:t xml:space="preserve"> v </w:t>
      </w:r>
      <w:r w:rsidRPr="008D2DAE">
        <w:t>tomto duchu.</w:t>
      </w:r>
    </w:p>
    <w:p w:rsidR="00AE751F" w:rsidRPr="008D2DAE" w:rsidRDefault="000151F1" w:rsidP="00BF453C">
      <w:pPr>
        <w:pStyle w:val="Textodsazen"/>
      </w:pPr>
      <w:r w:rsidRPr="008D2DAE">
        <w:t>Rogers mohl Nixonovi</w:t>
      </w:r>
      <w:r w:rsidR="00AE751F" w:rsidRPr="008D2DAE">
        <w:t xml:space="preserve"> s </w:t>
      </w:r>
      <w:r w:rsidRPr="008D2DAE">
        <w:t>určitým zadostiučiněním hlásit</w:t>
      </w:r>
      <w:r w:rsidR="00AE751F" w:rsidRPr="008D2DAE">
        <w:t xml:space="preserve"> o </w:t>
      </w:r>
      <w:r w:rsidRPr="008D2DAE">
        <w:t>prosincové schůzce ministrů zahraničí členských zemí NATO následující:</w:t>
      </w:r>
    </w:p>
    <w:p w:rsidR="00AE751F" w:rsidRPr="008D2DAE" w:rsidRDefault="00AE751F" w:rsidP="00BF453C">
      <w:pPr>
        <w:pStyle w:val="Textodsazen"/>
      </w:pPr>
    </w:p>
    <w:p w:rsidR="00AE751F" w:rsidRPr="008D2DAE" w:rsidRDefault="000151F1" w:rsidP="00735A47">
      <w:pPr>
        <w:pStyle w:val="Text-cittneodsazen"/>
      </w:pPr>
      <w:r w:rsidRPr="008D2DAE">
        <w:t>Ohledně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vztahů Výcho</w:t>
      </w:r>
      <w:r w:rsidR="00AE751F" w:rsidRPr="008D2DAE">
        <w:t>d-Z</w:t>
      </w:r>
      <w:r w:rsidRPr="008D2DAE">
        <w:t>ápad jsme dosáhli realistického</w:t>
      </w:r>
      <w:r w:rsidR="00AE751F" w:rsidRPr="008D2DAE">
        <w:t xml:space="preserve"> a </w:t>
      </w:r>
      <w:r w:rsidRPr="008D2DAE">
        <w:t>opatrného postoje Severoatlantické aliance, který zdůraznil potřebu dalšího zkoumání této otázky</w:t>
      </w:r>
      <w:r w:rsidR="00AE751F" w:rsidRPr="008D2DAE">
        <w:t xml:space="preserve"> a </w:t>
      </w:r>
      <w:r w:rsidRPr="008D2DAE">
        <w:t>lepší vyhlídky na významné výsledky předtím, než odsouhlasíme, že půjdeme na nějakou konferenci. Získali jsme také souhlas aliance pro iniciativy NATO směrem</w:t>
      </w:r>
      <w:r w:rsidR="00AE751F" w:rsidRPr="008D2DAE">
        <w:t xml:space="preserve"> k </w:t>
      </w:r>
      <w:r w:rsidRPr="008D2DAE">
        <w:t xml:space="preserve">východní Evropě včetně přípravy </w:t>
      </w:r>
      <w:r w:rsidR="001E54FD" w:rsidRPr="008D2DAE">
        <w:t>vyjednávací pozice</w:t>
      </w:r>
      <w:r w:rsidRPr="008D2DAE">
        <w:t xml:space="preserve"> pro vzájemné</w:t>
      </w:r>
      <w:r w:rsidR="00AE751F" w:rsidRPr="008D2DAE">
        <w:t xml:space="preserve"> a </w:t>
      </w:r>
      <w:r w:rsidRPr="008D2DAE">
        <w:t>vyvážené omezení ozbrojených sil, podporu pro iniciativu</w:t>
      </w:r>
      <w:r w:rsidR="00AE751F" w:rsidRPr="008D2DAE">
        <w:t xml:space="preserve"> v </w:t>
      </w:r>
      <w:r w:rsidRPr="008D2DAE">
        <w:t>záležitosti Berlína</w:t>
      </w:r>
      <w:r w:rsidR="00AE751F" w:rsidRPr="008D2DAE">
        <w:t xml:space="preserve"> a </w:t>
      </w:r>
      <w:r w:rsidRPr="008D2DAE">
        <w:t>Německa</w:t>
      </w:r>
      <w:r w:rsidR="00A76BE3" w:rsidRPr="008D2DAE">
        <w:t>…</w:t>
      </w:r>
      <w:r w:rsidRPr="008D2DAE">
        <w:t xml:space="preserve"> Nadšení pro konferenci bylo</w:t>
      </w:r>
      <w:r w:rsidR="00AE751F" w:rsidRPr="008D2DAE">
        <w:t xml:space="preserve"> v </w:t>
      </w:r>
      <w:r w:rsidRPr="008D2DAE">
        <w:t>zájmu konference udrženo</w:t>
      </w:r>
      <w:r w:rsidR="00AE751F" w:rsidRPr="008D2DAE">
        <w:t xml:space="preserve"> v </w:t>
      </w:r>
      <w:r w:rsidRPr="008D2DAE">
        <w:t>mezích</w:t>
      </w:r>
      <w:r w:rsidR="00A76BE3" w:rsidRPr="008D2DAE">
        <w:t>…</w:t>
      </w:r>
    </w:p>
    <w:p w:rsidR="00AE751F" w:rsidRPr="008D2DAE" w:rsidRDefault="00AE751F" w:rsidP="00BF453C">
      <w:pPr>
        <w:pStyle w:val="Textodsazen"/>
      </w:pPr>
    </w:p>
    <w:p w:rsidR="00AE751F" w:rsidRPr="008D2DAE" w:rsidRDefault="00981494" w:rsidP="00BF453C">
      <w:pPr>
        <w:pStyle w:val="Textodsazen"/>
      </w:pPr>
      <w:r w:rsidRPr="008D2DAE">
        <w:t>F</w:t>
      </w:r>
      <w:r w:rsidR="003B5948" w:rsidRPr="008D2DAE">
        <w:t>a</w:t>
      </w:r>
      <w:r w:rsidR="000151F1" w:rsidRPr="008D2DAE">
        <w:t xml:space="preserve">kticky jsme neutralizovali sovětskou strategii selektivní politiky </w:t>
      </w:r>
      <w:r w:rsidR="000151F1" w:rsidRPr="008D2DAE">
        <w:rPr>
          <w:i/>
        </w:rPr>
        <w:t>détente</w:t>
      </w:r>
      <w:r w:rsidR="000151F1" w:rsidRPr="008D2DAE">
        <w:t xml:space="preserve"> vzá</w:t>
      </w:r>
      <w:r w:rsidR="003B5948" w:rsidRPr="008D2DAE">
        <w:t>je</w:t>
      </w:r>
      <w:r w:rsidR="000151F1" w:rsidRPr="008D2DAE">
        <w:t>mným propojováním klíčových otázek. Sověti chtěli nějakou konferenci</w:t>
      </w:r>
      <w:r w:rsidR="00AE751F" w:rsidRPr="008D2DAE">
        <w:t xml:space="preserve"> o </w:t>
      </w:r>
      <w:r w:rsidR="000151F1" w:rsidRPr="008D2DAE">
        <w:t xml:space="preserve">evropské </w:t>
      </w:r>
      <w:r w:rsidR="003B5948" w:rsidRPr="008D2DAE">
        <w:t>be</w:t>
      </w:r>
      <w:r w:rsidR="000151F1" w:rsidRPr="008D2DAE">
        <w:t>zp</w:t>
      </w:r>
      <w:r w:rsidR="003B5948" w:rsidRPr="008D2DAE">
        <w:t>e</w:t>
      </w:r>
      <w:r w:rsidR="000151F1" w:rsidRPr="008D2DAE">
        <w:t>čnosti, ale mohli ji mít pouze</w:t>
      </w:r>
      <w:r w:rsidR="00AE751F" w:rsidRPr="008D2DAE">
        <w:t xml:space="preserve"> v </w:t>
      </w:r>
      <w:r w:rsidR="000151F1" w:rsidRPr="008D2DAE">
        <w:t>případě, že dovolí pokrok</w:t>
      </w:r>
      <w:r w:rsidR="00AE751F" w:rsidRPr="008D2DAE">
        <w:t xml:space="preserve"> v </w:t>
      </w:r>
      <w:r w:rsidR="000151F1" w:rsidRPr="008D2DAE">
        <w:t>otázce Berl</w:t>
      </w:r>
      <w:r w:rsidR="003B5948" w:rsidRPr="008D2DAE">
        <w:t>í</w:t>
      </w:r>
      <w:r w:rsidR="000151F1" w:rsidRPr="008D2DAE">
        <w:t>n</w:t>
      </w:r>
      <w:r w:rsidR="003B5948" w:rsidRPr="008D2DAE">
        <w:t>a</w:t>
      </w:r>
      <w:r w:rsidR="000151F1" w:rsidRPr="008D2DAE">
        <w:t xml:space="preserve">, kde jsme měli jako okupační mocnost právo veta. Brandtova </w:t>
      </w:r>
      <w:r w:rsidR="000151F1" w:rsidRPr="008D2DAE">
        <w:rPr>
          <w:i/>
        </w:rPr>
        <w:lastRenderedPageBreak/>
        <w:t>Ostpolitik</w:t>
      </w:r>
      <w:r w:rsidR="000151F1" w:rsidRPr="008D2DAE">
        <w:t xml:space="preserve"> měla sklon potvrdit status quo bez ohledu na to, co uděláme my, ale Brand</w:t>
      </w:r>
      <w:r w:rsidR="003B5948" w:rsidRPr="008D2DAE">
        <w:t>t</w:t>
      </w:r>
      <w:r w:rsidR="000151F1" w:rsidRPr="008D2DAE">
        <w:t xml:space="preserve"> </w:t>
      </w:r>
      <w:r w:rsidR="0043311F" w:rsidRPr="008D2DAE">
        <w:t>by</w:t>
      </w:r>
      <w:r w:rsidR="000151F1" w:rsidRPr="008D2DAE">
        <w:t xml:space="preserve"> nedoká</w:t>
      </w:r>
      <w:r w:rsidR="003B5948" w:rsidRPr="008D2DAE">
        <w:t>za</w:t>
      </w:r>
      <w:r w:rsidR="000151F1" w:rsidRPr="008D2DAE">
        <w:t>l přimět svůj parlament, aby ratifikoval jeho dohody se Sovětským svazem nebo Východním Německem, pokud by neexistovala nějaká smlouva, jež by usnadňov</w:t>
      </w:r>
      <w:r w:rsidR="003B5948" w:rsidRPr="008D2DAE">
        <w:t>a</w:t>
      </w:r>
      <w:r w:rsidR="000151F1" w:rsidRPr="008D2DAE">
        <w:t>l</w:t>
      </w:r>
      <w:r w:rsidR="003B5948" w:rsidRPr="008D2DAE">
        <w:t>a</w:t>
      </w:r>
      <w:r w:rsidR="000151F1" w:rsidRPr="008D2DAE">
        <w:t xml:space="preserve"> přístup do Ber</w:t>
      </w:r>
      <w:r w:rsidR="003B5948" w:rsidRPr="008D2DAE">
        <w:t>lí</w:t>
      </w:r>
      <w:r w:rsidR="000151F1" w:rsidRPr="008D2DAE">
        <w:t xml:space="preserve">na. Pokud bychom si stáli </w:t>
      </w:r>
      <w:r w:rsidR="00083670" w:rsidRPr="008D2DAE">
        <w:t>na</w:t>
      </w:r>
      <w:r w:rsidR="000151F1" w:rsidRPr="008D2DAE">
        <w:t xml:space="preserve"> svém, byli bychom tudíž</w:t>
      </w:r>
      <w:r w:rsidR="00AE751F" w:rsidRPr="008D2DAE">
        <w:t xml:space="preserve"> v </w:t>
      </w:r>
      <w:r w:rsidR="000151F1" w:rsidRPr="008D2DAE">
        <w:t>postaven</w:t>
      </w:r>
      <w:r w:rsidR="003B5948" w:rsidRPr="008D2DAE">
        <w:t>í</w:t>
      </w:r>
      <w:r w:rsidR="000151F1" w:rsidRPr="008D2DAE">
        <w:t>, jež by nám umož</w:t>
      </w:r>
      <w:r w:rsidR="003B5948" w:rsidRPr="008D2DAE">
        <w:t>ň</w:t>
      </w:r>
      <w:r w:rsidR="000151F1" w:rsidRPr="008D2DAE">
        <w:t>ov</w:t>
      </w:r>
      <w:r w:rsidR="003B5948" w:rsidRPr="008D2DAE">
        <w:t>a</w:t>
      </w:r>
      <w:r w:rsidR="000151F1" w:rsidRPr="008D2DAE">
        <w:t>lo povzbu</w:t>
      </w:r>
      <w:r w:rsidR="003B5948" w:rsidRPr="008D2DAE">
        <w:t>z</w:t>
      </w:r>
      <w:r w:rsidR="000151F1" w:rsidRPr="008D2DAE">
        <w:t>ov</w:t>
      </w:r>
      <w:r w:rsidR="003B5948" w:rsidRPr="008D2DAE">
        <w:t>a</w:t>
      </w:r>
      <w:r w:rsidR="000151F1" w:rsidRPr="008D2DAE">
        <w:t xml:space="preserve">t provádění politiky </w:t>
      </w:r>
      <w:r w:rsidR="000151F1" w:rsidRPr="008D2DAE">
        <w:rPr>
          <w:i/>
        </w:rPr>
        <w:t>détente</w:t>
      </w:r>
      <w:r w:rsidR="00AE751F" w:rsidRPr="008D2DAE">
        <w:t xml:space="preserve"> a </w:t>
      </w:r>
      <w:r w:rsidR="000151F1" w:rsidRPr="008D2DAE">
        <w:t xml:space="preserve">současně kontrolovat její </w:t>
      </w:r>
      <w:r w:rsidR="003B5948" w:rsidRPr="008D2DAE">
        <w:t>t</w:t>
      </w:r>
      <w:r w:rsidR="000151F1" w:rsidRPr="008D2DAE">
        <w:t>empo, re</w:t>
      </w:r>
      <w:r w:rsidR="003B5948" w:rsidRPr="008D2DAE">
        <w:t>a</w:t>
      </w:r>
      <w:r w:rsidR="000151F1" w:rsidRPr="008D2DAE">
        <w:t>gov</w:t>
      </w:r>
      <w:r w:rsidR="003B5948" w:rsidRPr="008D2DAE">
        <w:t xml:space="preserve">at </w:t>
      </w:r>
      <w:r w:rsidR="00083670" w:rsidRPr="008D2DAE">
        <w:t>na</w:t>
      </w:r>
      <w:r w:rsidR="000151F1" w:rsidRPr="008D2DAE">
        <w:t xml:space="preserve"> žádo</w:t>
      </w:r>
      <w:r w:rsidR="003B5948" w:rsidRPr="008D2DAE">
        <w:t>st</w:t>
      </w:r>
      <w:r w:rsidR="000151F1" w:rsidRPr="008D2DAE">
        <w:t>i n</w:t>
      </w:r>
      <w:r w:rsidR="003B5948" w:rsidRPr="008D2DAE">
        <w:t>a</w:t>
      </w:r>
      <w:r w:rsidR="000151F1" w:rsidRPr="008D2DAE">
        <w:t xml:space="preserve">šich spojenců, </w:t>
      </w:r>
      <w:r w:rsidR="00DF4E9F" w:rsidRPr="008D2DAE">
        <w:t>aby</w:t>
      </w:r>
      <w:r w:rsidR="000151F1" w:rsidRPr="008D2DAE">
        <w:t xml:space="preserve"> došlo</w:t>
      </w:r>
      <w:r w:rsidR="00AE751F" w:rsidRPr="008D2DAE">
        <w:t xml:space="preserve"> k </w:t>
      </w:r>
      <w:r w:rsidR="000151F1" w:rsidRPr="008D2DAE">
        <w:t>uvolněn</w:t>
      </w:r>
      <w:r w:rsidR="003B5948" w:rsidRPr="008D2DAE">
        <w:t>í</w:t>
      </w:r>
      <w:r w:rsidR="000151F1" w:rsidRPr="008D2DAE">
        <w:t xml:space="preserve"> napětí,</w:t>
      </w:r>
      <w:r w:rsidR="00AE751F" w:rsidRPr="008D2DAE">
        <w:t xml:space="preserve"> a </w:t>
      </w:r>
      <w:r w:rsidR="000151F1" w:rsidRPr="008D2DAE">
        <w:t xml:space="preserve">vést </w:t>
      </w:r>
      <w:r w:rsidR="0043311F" w:rsidRPr="008D2DAE">
        <w:t>jednání</w:t>
      </w:r>
      <w:r w:rsidR="000151F1" w:rsidRPr="008D2DAE">
        <w:t xml:space="preserve">, jež </w:t>
      </w:r>
      <w:r w:rsidR="0043311F" w:rsidRPr="008D2DAE">
        <w:t>by</w:t>
      </w:r>
      <w:r w:rsidR="000151F1" w:rsidRPr="008D2DAE">
        <w:t xml:space="preserve"> </w:t>
      </w:r>
      <w:r w:rsidR="003B5948" w:rsidRPr="008D2DAE">
        <w:t>by</w:t>
      </w:r>
      <w:r w:rsidR="000151F1" w:rsidRPr="008D2DAE">
        <w:t>l</w:t>
      </w:r>
      <w:r w:rsidR="003B5948" w:rsidRPr="008D2DAE">
        <w:t>a</w:t>
      </w:r>
      <w:r w:rsidR="000151F1" w:rsidRPr="008D2DAE">
        <w:t xml:space="preserve"> současně konkrétní</w:t>
      </w:r>
      <w:r w:rsidR="00AE751F" w:rsidRPr="008D2DAE">
        <w:t xml:space="preserve"> i </w:t>
      </w:r>
      <w:r w:rsidR="000151F1" w:rsidRPr="008D2DAE">
        <w:t>slučitelná</w:t>
      </w:r>
      <w:r w:rsidR="00AE751F" w:rsidRPr="008D2DAE">
        <w:t xml:space="preserve"> s </w:t>
      </w:r>
      <w:r w:rsidR="000151F1" w:rsidRPr="008D2DAE">
        <w:t>naš</w:t>
      </w:r>
      <w:r w:rsidR="003B5948" w:rsidRPr="008D2DAE">
        <w:t>í</w:t>
      </w:r>
      <w:r w:rsidR="000151F1" w:rsidRPr="008D2DAE">
        <w:t xml:space="preserve"> bezpečností.</w:t>
      </w:r>
    </w:p>
    <w:p w:rsidR="00AE751F" w:rsidRPr="008D2DAE" w:rsidRDefault="000151F1" w:rsidP="00D37A2F">
      <w:pPr>
        <w:pStyle w:val="Nadpis3"/>
      </w:pPr>
      <w:bookmarkStart w:id="385" w:name="bookmark95"/>
      <w:bookmarkStart w:id="386" w:name="_Toc384757525"/>
      <w:bookmarkStart w:id="387" w:name="_Toc384757815"/>
      <w:bookmarkStart w:id="388" w:name="_Toc385021621"/>
      <w:r w:rsidRPr="008D2DAE">
        <w:t xml:space="preserve">Představitelé západoevropských zemí </w:t>
      </w:r>
      <w:r w:rsidR="00735A47" w:rsidRPr="008D2DAE">
        <w:br/>
      </w:r>
      <w:r w:rsidRPr="008D2DAE">
        <w:t>navštěvují Washington: 1970</w:t>
      </w:r>
      <w:bookmarkEnd w:id="385"/>
      <w:bookmarkEnd w:id="386"/>
      <w:bookmarkEnd w:id="387"/>
      <w:bookmarkEnd w:id="388"/>
    </w:p>
    <w:p w:rsidR="00AE751F" w:rsidRPr="008D2DAE" w:rsidRDefault="003B5948" w:rsidP="00735A47">
      <w:pPr>
        <w:pStyle w:val="Text-neodsazen"/>
      </w:pPr>
      <w:r w:rsidRPr="008D2DAE">
        <w:t>B</w:t>
      </w:r>
      <w:r w:rsidR="000151F1" w:rsidRPr="008D2DAE">
        <w:t>ylo tedy rozhodně</w:t>
      </w:r>
      <w:r w:rsidR="00AE751F" w:rsidRPr="008D2DAE">
        <w:t xml:space="preserve"> o </w:t>
      </w:r>
      <w:r w:rsidR="000151F1" w:rsidRPr="008D2DAE">
        <w:t>čem mluvit, když se představitelé západoevropských zemí začali sjíždět od konce ledna roku 1970 vždy</w:t>
      </w:r>
      <w:r w:rsidR="00AE751F" w:rsidRPr="008D2DAE">
        <w:t xml:space="preserve"> v </w:t>
      </w:r>
      <w:r w:rsidR="000151F1" w:rsidRPr="008D2DAE">
        <w:t>intervalu jednoho měsíce do Washingtonu, aby Nixonovi oplatili jeho návštěvu Evropy</w:t>
      </w:r>
      <w:r w:rsidR="00AE751F" w:rsidRPr="008D2DAE">
        <w:t xml:space="preserve"> z </w:t>
      </w:r>
      <w:r w:rsidR="000151F1" w:rsidRPr="008D2DAE">
        <w:t>předchozího roku. Prvním</w:t>
      </w:r>
      <w:r w:rsidR="00AE751F" w:rsidRPr="008D2DAE">
        <w:t xml:space="preserve"> v </w:t>
      </w:r>
      <w:r w:rsidR="000151F1" w:rsidRPr="008D2DAE">
        <w:t>řadě byl Harold Wilson; koncem února jej následoval Georges Pompidou</w:t>
      </w:r>
      <w:r w:rsidR="00AE751F" w:rsidRPr="008D2DAE">
        <w:t xml:space="preserve"> a </w:t>
      </w:r>
      <w:r w:rsidR="000151F1" w:rsidRPr="008D2DAE">
        <w:t>na začátku dubna dorazil Willy Brandt.</w:t>
      </w:r>
    </w:p>
    <w:p w:rsidR="00AE751F" w:rsidRPr="008D2DAE" w:rsidRDefault="000151F1" w:rsidP="00BF453C">
      <w:pPr>
        <w:pStyle w:val="Textodsazen"/>
      </w:pPr>
      <w:r w:rsidRPr="008D2DAE">
        <w:t>Wilson se</w:t>
      </w:r>
      <w:r w:rsidR="00AE751F" w:rsidRPr="008D2DAE">
        <w:t xml:space="preserve"> k </w:t>
      </w:r>
      <w:r w:rsidRPr="008D2DAE">
        <w:t>Nixonovi jako vždy choval</w:t>
      </w:r>
      <w:r w:rsidR="00AE751F" w:rsidRPr="008D2DAE">
        <w:t xml:space="preserve"> s </w:t>
      </w:r>
      <w:r w:rsidRPr="008D2DAE">
        <w:t>mimořádnou blahosklonností</w:t>
      </w:r>
      <w:r w:rsidR="00AE751F" w:rsidRPr="008D2DAE">
        <w:t xml:space="preserve"> a </w:t>
      </w:r>
      <w:r w:rsidRPr="008D2DAE">
        <w:t>počínal si jako maloměstský bankéř, který se rozhodl, že nejlepší bude, když se ke svému neprozřetelnému klientovi začne chovat jako</w:t>
      </w:r>
      <w:r w:rsidR="00AE751F" w:rsidRPr="008D2DAE">
        <w:t xml:space="preserve"> k </w:t>
      </w:r>
      <w:r w:rsidRPr="008D2DAE">
        <w:t xml:space="preserve">někomu, kdo má pověst šetrného člověka, kterou si chce zachovat. Vnucoval Nixonovi klady Brandtovy politiky, jako kdyby žádný jiný přístup nebyl myslitelný. Nixon, který stále vůči německému kancléři choval určité podezření, pouze naznačil, že nebudeme dělat nic, co by šlo proti němu. Wilson současně klidně využíval </w:t>
      </w:r>
      <w:r w:rsidRPr="008D2DAE">
        <w:rPr>
          <w:i/>
        </w:rPr>
        <w:t>Ostpolitik</w:t>
      </w:r>
      <w:r w:rsidR="00AE751F" w:rsidRPr="008D2DAE">
        <w:t xml:space="preserve"> k </w:t>
      </w:r>
      <w:r w:rsidRPr="008D2DAE">
        <w:t>prosazování svého cíle, kterým byl vstup Británie do Evropského společenství; argumentoval tím, že britské členství by mohlo posloužit</w:t>
      </w:r>
      <w:r w:rsidR="00AE751F" w:rsidRPr="008D2DAE">
        <w:t xml:space="preserve"> k </w:t>
      </w:r>
      <w:r w:rsidRPr="008D2DAE">
        <w:t>omezení nacionalistických ambicí Německa.</w:t>
      </w:r>
    </w:p>
    <w:p w:rsidR="00AE751F" w:rsidRPr="008D2DAE" w:rsidRDefault="000151F1" w:rsidP="00BF453C">
      <w:pPr>
        <w:pStyle w:val="Textodsazen"/>
      </w:pPr>
      <w:r w:rsidRPr="008D2DAE">
        <w:t>Diskuse se však většinou týkala Nigérie</w:t>
      </w:r>
      <w:r w:rsidR="00AE751F" w:rsidRPr="008D2DAE">
        <w:t xml:space="preserve"> a </w:t>
      </w:r>
      <w:r w:rsidRPr="008D2DAE">
        <w:t>její provincie Biafry osídlené kmenem Ibo, která se od ní snažila odtrhnout. Imperiální mocnosti bezohledně narýsovaly hranice afrických zemí, jak se jim to</w:t>
      </w:r>
      <w:r w:rsidR="00AE751F" w:rsidRPr="008D2DAE">
        <w:t xml:space="preserve"> z </w:t>
      </w:r>
      <w:r w:rsidRPr="008D2DAE">
        <w:t>administrativního hlediska hodilo,</w:t>
      </w:r>
      <w:r w:rsidR="00AE751F" w:rsidRPr="008D2DAE">
        <w:t xml:space="preserve"> a </w:t>
      </w:r>
      <w:r w:rsidRPr="008D2DAE">
        <w:t>ty pak dělily kmenová území nebo příbuzné jazykové oblasti na dvě části. Národní jednota</w:t>
      </w:r>
      <w:r w:rsidR="00AE751F" w:rsidRPr="008D2DAE">
        <w:t xml:space="preserve"> v </w:t>
      </w:r>
      <w:r w:rsidRPr="008D2DAE">
        <w:t>rámci existujících hranic byla neustále ohrožena</w:t>
      </w:r>
      <w:r w:rsidR="00AE751F" w:rsidRPr="008D2DAE">
        <w:t xml:space="preserve"> a </w:t>
      </w:r>
      <w:r w:rsidRPr="008D2DAE">
        <w:t xml:space="preserve">současně vášnivě bráněna. Odtržení </w:t>
      </w:r>
      <w:r w:rsidR="00A76BE3" w:rsidRPr="008D2DAE">
        <w:t>–</w:t>
      </w:r>
      <w:r w:rsidRPr="008D2DAE">
        <w:t xml:space="preserve"> zvláště na kmenové bázi </w:t>
      </w:r>
      <w:r w:rsidR="00A76BE3" w:rsidRPr="008D2DAE">
        <w:t>–</w:t>
      </w:r>
      <w:r w:rsidRPr="008D2DAE">
        <w:t xml:space="preserve"> hrozilo rozvrátit celý ustavený řád; jakmile by vznikl precedens, žádný stát by nebyl bezpečný. Organizace africké jednoty intenzivně podporovala nigerijskou federální vládu</w:t>
      </w:r>
      <w:r w:rsidR="00AE751F" w:rsidRPr="008D2DAE">
        <w:t xml:space="preserve"> v </w:t>
      </w:r>
      <w:r w:rsidRPr="008D2DAE">
        <w:t>její válce za zachování jednoty země. Totéž dělala Británie, přesvědčená také, že kvůli své koloniální tradici disponuje zvláště dobrými znalostmi africké problematiky.</w:t>
      </w:r>
    </w:p>
    <w:p w:rsidR="00AE751F" w:rsidRPr="008D2DAE" w:rsidRDefault="000151F1" w:rsidP="00BF453C">
      <w:pPr>
        <w:pStyle w:val="Textodsazen"/>
      </w:pPr>
      <w:r w:rsidRPr="008D2DAE">
        <w:t>Otázka Biafry se</w:t>
      </w:r>
      <w:r w:rsidR="00AE751F" w:rsidRPr="008D2DAE">
        <w:t xml:space="preserve"> z </w:t>
      </w:r>
      <w:r w:rsidRPr="008D2DAE">
        <w:t>nějakých důvodů stala</w:t>
      </w:r>
      <w:r w:rsidR="00AE751F" w:rsidRPr="008D2DAE">
        <w:t xml:space="preserve"> v </w:t>
      </w:r>
      <w:r w:rsidRPr="008D2DAE">
        <w:t>Americe</w:t>
      </w:r>
      <w:r w:rsidR="00AE751F" w:rsidRPr="008D2DAE">
        <w:t xml:space="preserve"> v </w:t>
      </w:r>
      <w:r w:rsidRPr="008D2DAE">
        <w:t>roce 1968 součástí prezidentské volební kampaně. Nixon tvrdil, že Spojené státy nedělají dost, aby zmírnily utrpení civilního obyvatelstva</w:t>
      </w:r>
      <w:r w:rsidR="00AE751F" w:rsidRPr="008D2DAE">
        <w:t xml:space="preserve"> v </w:t>
      </w:r>
      <w:r w:rsidRPr="008D2DAE">
        <w:t xml:space="preserve">obležené provincii. Naše ministerstvo zahraničí sdílelo britský názor, že zpochybnění suverenity </w:t>
      </w:r>
      <w:r w:rsidRPr="008D2DAE">
        <w:lastRenderedPageBreak/>
        <w:t>Nigérie by nám vyneslo nepřátelství nejlidnatější africké země</w:t>
      </w:r>
      <w:r w:rsidR="00AE751F" w:rsidRPr="008D2DAE">
        <w:t xml:space="preserve"> a u </w:t>
      </w:r>
      <w:r w:rsidRPr="008D2DAE">
        <w:t>všech ostatních afrických států by vyvolalo podezření vůči nám. Mám sklon domnívat se, že Nixon zastával opačný názor částečně proto, že mu dělalo nemalé potěšení ukázat některým</w:t>
      </w:r>
      <w:r w:rsidR="00AE751F" w:rsidRPr="008D2DAE">
        <w:t xml:space="preserve"> z </w:t>
      </w:r>
      <w:r w:rsidRPr="008D2DAE">
        <w:t>těch, kdo si zvykli napadat ho kvůli jeho údajným morálním defektům, že jsou také schopni oportunistického přístupu</w:t>
      </w:r>
      <w:r w:rsidR="00AE751F" w:rsidRPr="008D2DAE">
        <w:t xml:space="preserve"> v </w:t>
      </w:r>
      <w:r w:rsidRPr="008D2DAE">
        <w:t>otázkách lidských práv.</w:t>
      </w:r>
    </w:p>
    <w:p w:rsidR="00AE751F" w:rsidRPr="008D2DAE" w:rsidRDefault="00AE751F" w:rsidP="00BF453C">
      <w:pPr>
        <w:pStyle w:val="Textodsazen"/>
      </w:pPr>
      <w:r w:rsidRPr="008D2DAE">
        <w:t>V </w:t>
      </w:r>
      <w:r w:rsidR="000151F1" w:rsidRPr="008D2DAE">
        <w:t>lednu roku 1970, kdy Wilson navštívil Ameriku, spěla občanská válka</w:t>
      </w:r>
      <w:r w:rsidRPr="008D2DAE">
        <w:t xml:space="preserve"> v </w:t>
      </w:r>
      <w:r w:rsidR="000151F1" w:rsidRPr="008D2DAE">
        <w:t>Nigérii ke svému krvavému konci. Ústřední vláda už prakticky srazila odbojnou provincii na kolena. Nezávislé studie naznačovaly, že</w:t>
      </w:r>
      <w:r w:rsidRPr="008D2DAE">
        <w:t xml:space="preserve"> v </w:t>
      </w:r>
      <w:r w:rsidR="000151F1" w:rsidRPr="008D2DAE">
        <w:t>Biafře zemře hladem půl druhého milionu lidí, pokud do této provincie okamžitě nedorazí masivní potravinová pomoc. Nigerijská vláda si kladla podmínku, že veškeré dodávky bude rozdělovat ona sama. Bílý dům se snažil, aby potravinová pomoc šla přímo</w:t>
      </w:r>
      <w:r w:rsidRPr="008D2DAE">
        <w:t xml:space="preserve"> k </w:t>
      </w:r>
      <w:r w:rsidR="000151F1" w:rsidRPr="008D2DAE">
        <w:t xml:space="preserve">postiženým </w:t>
      </w:r>
      <w:r w:rsidR="00A76BE3" w:rsidRPr="008D2DAE">
        <w:t>–</w:t>
      </w:r>
      <w:r w:rsidRPr="008D2DAE">
        <w:t xml:space="preserve"> z </w:t>
      </w:r>
      <w:r w:rsidR="000151F1" w:rsidRPr="008D2DAE">
        <w:t>mého týmu se velmi energicky</w:t>
      </w:r>
      <w:r w:rsidRPr="008D2DAE">
        <w:t xml:space="preserve"> a </w:t>
      </w:r>
      <w:r w:rsidR="000151F1" w:rsidRPr="008D2DAE">
        <w:t>vášnivě</w:t>
      </w:r>
      <w:r w:rsidRPr="008D2DAE">
        <w:t xml:space="preserve"> v </w:t>
      </w:r>
      <w:r w:rsidR="000151F1" w:rsidRPr="008D2DAE">
        <w:t xml:space="preserve">této </w:t>
      </w:r>
      <w:r w:rsidR="002F3FC0" w:rsidRPr="008D2DAE">
        <w:t>věc</w:t>
      </w:r>
      <w:r w:rsidR="000151F1" w:rsidRPr="008D2DAE">
        <w:t>i ang</w:t>
      </w:r>
      <w:r w:rsidR="003B5948" w:rsidRPr="008D2DAE">
        <w:t>a</w:t>
      </w:r>
      <w:r w:rsidR="000151F1" w:rsidRPr="008D2DAE">
        <w:t>žov</w:t>
      </w:r>
      <w:r w:rsidR="003B5948" w:rsidRPr="008D2DAE">
        <w:t>al</w:t>
      </w:r>
      <w:r w:rsidR="000151F1" w:rsidRPr="008D2DAE">
        <w:t xml:space="preserve"> Roger</w:t>
      </w:r>
      <w:r w:rsidR="003B5948" w:rsidRPr="008D2DAE">
        <w:t xml:space="preserve"> </w:t>
      </w:r>
      <w:r w:rsidR="000151F1" w:rsidRPr="008D2DAE">
        <w:t>Morris. M</w:t>
      </w:r>
      <w:r w:rsidR="005B3A7E" w:rsidRPr="008D2DAE">
        <w:t>ě</w:t>
      </w:r>
      <w:r w:rsidR="000151F1" w:rsidRPr="008D2DAE">
        <w:t>l mou podporu. Stej</w:t>
      </w:r>
      <w:r w:rsidR="002F3FC0" w:rsidRPr="008D2DAE">
        <w:t xml:space="preserve">ně </w:t>
      </w:r>
      <w:r w:rsidR="000151F1" w:rsidRPr="008D2DAE">
        <w:t xml:space="preserve">se zachoval Nixon, </w:t>
      </w:r>
      <w:r w:rsidR="000C0C8E" w:rsidRPr="008D2DAE">
        <w:t>kter</w:t>
      </w:r>
      <w:r w:rsidR="000151F1" w:rsidRPr="008D2DAE">
        <w:t xml:space="preserve">ý </w:t>
      </w:r>
      <w:r w:rsidR="00EB6F7D" w:rsidRPr="008D2DAE">
        <w:t>byl</w:t>
      </w:r>
      <w:r w:rsidR="000151F1" w:rsidRPr="008D2DAE">
        <w:t xml:space="preserve"> rád, že jednou může tak</w:t>
      </w:r>
      <w:r w:rsidR="00EB6F7D" w:rsidRPr="008D2DAE">
        <w:t>é</w:t>
      </w:r>
      <w:r w:rsidRPr="008D2DAE">
        <w:t xml:space="preserve"> v </w:t>
      </w:r>
      <w:r w:rsidR="00DF4E9F" w:rsidRPr="008D2DAE">
        <w:t>něj</w:t>
      </w:r>
      <w:r w:rsidR="000151F1" w:rsidRPr="008D2DAE">
        <w:t>aké záležitosti prosazovat humánní přístup. Britské obstrukce</w:t>
      </w:r>
      <w:r w:rsidRPr="008D2DAE">
        <w:t xml:space="preserve"> a </w:t>
      </w:r>
      <w:r w:rsidR="000151F1" w:rsidRPr="008D2DAE">
        <w:t>zdržovací taktika našeho ministerstva zahraničí brzy učinily</w:t>
      </w:r>
      <w:r w:rsidRPr="008D2DAE">
        <w:t xml:space="preserve"> z </w:t>
      </w:r>
      <w:r w:rsidR="000151F1" w:rsidRPr="008D2DAE">
        <w:t>této snahy záležitost čist</w:t>
      </w:r>
      <w:r w:rsidR="00EB6F7D" w:rsidRPr="008D2DAE">
        <w:t>ě</w:t>
      </w:r>
      <w:r w:rsidR="000151F1" w:rsidRPr="008D2DAE">
        <w:t xml:space="preserve"> akademickou. Nikdy se nám nepodařilo zorganizovat nezávislý program humanitární pomoci. Jednotky nigerijské federální vlády získaly kontrolu nad provincií</w:t>
      </w:r>
      <w:r w:rsidRPr="008D2DAE">
        <w:t xml:space="preserve"> a </w:t>
      </w:r>
      <w:r w:rsidR="000151F1" w:rsidRPr="008D2DAE">
        <w:t xml:space="preserve">ukončily </w:t>
      </w:r>
      <w:r w:rsidRPr="008D2DAE">
        <w:t>„</w:t>
      </w:r>
      <w:r w:rsidR="000151F1" w:rsidRPr="008D2DAE">
        <w:t>nezávislost</w:t>
      </w:r>
      <w:r w:rsidRPr="008D2DAE">
        <w:t>“</w:t>
      </w:r>
      <w:r w:rsidR="000151F1" w:rsidRPr="008D2DAE">
        <w:t xml:space="preserve"> Biafry. Pak se nad vším rozprostřelo ticho</w:t>
      </w:r>
      <w:r w:rsidRPr="008D2DAE">
        <w:t xml:space="preserve"> a o </w:t>
      </w:r>
      <w:r w:rsidR="000151F1" w:rsidRPr="008D2DAE">
        <w:t>této nigerijské provincii se přestalo úplné mluvit. Nigerijská federální vláda nakonec ale prováděla úspěšnou politiku usmíření</w:t>
      </w:r>
      <w:r w:rsidRPr="008D2DAE">
        <w:t xml:space="preserve"> s </w:t>
      </w:r>
      <w:r w:rsidR="000151F1" w:rsidRPr="008D2DAE">
        <w:t>poraženým kmenem Ibo. Wilson do určité míry ovlivnil Nixonovu politiku</w:t>
      </w:r>
      <w:r w:rsidRPr="008D2DAE">
        <w:t xml:space="preserve"> a </w:t>
      </w:r>
      <w:r w:rsidR="000151F1" w:rsidRPr="008D2DAE">
        <w:t>omezil naše intervencionistická nutkání. Pokud se člověk na věc dívá</w:t>
      </w:r>
      <w:r w:rsidRPr="008D2DAE">
        <w:t xml:space="preserve"> z </w:t>
      </w:r>
      <w:r w:rsidR="000151F1" w:rsidRPr="008D2DAE">
        <w:t>hlediska našich dlouhodobých zájmů, měli on</w:t>
      </w:r>
      <w:r w:rsidRPr="008D2DAE">
        <w:t xml:space="preserve"> i </w:t>
      </w:r>
      <w:r w:rsidR="000151F1" w:rsidRPr="008D2DAE">
        <w:t>úředníci našeho ministerstva zahraničí bezpochyby pravdu.</w:t>
      </w:r>
    </w:p>
    <w:p w:rsidR="00AE751F" w:rsidRPr="008D2DAE" w:rsidRDefault="000151F1" w:rsidP="00BF453C">
      <w:pPr>
        <w:pStyle w:val="Textodsazen"/>
      </w:pPr>
      <w:r w:rsidRPr="008D2DAE">
        <w:t>Dalším zaznamenání hodným bodem Wilsonovy návštěvy byla jeho účast na pravidelném zasedání Rady pro otázky národní bezpečnosti. Nixon se mu tímto způsobem revanšoval za svou stejně historickou účast na zasedání britského kabinetu při své návštěvě Londýna</w:t>
      </w:r>
      <w:r w:rsidR="00AE751F" w:rsidRPr="008D2DAE">
        <w:t xml:space="preserve"> v </w:t>
      </w:r>
      <w:r w:rsidRPr="008D2DAE">
        <w:t>únoru roku 1969.</w:t>
      </w:r>
      <w:r w:rsidR="00AE751F" w:rsidRPr="008D2DAE">
        <w:t xml:space="preserve"> V </w:t>
      </w:r>
      <w:r w:rsidRPr="008D2DAE">
        <w:t>obou případech se samozřejmě jednalo</w:t>
      </w:r>
      <w:r w:rsidR="00AE751F" w:rsidRPr="008D2DAE">
        <w:t xml:space="preserve"> o </w:t>
      </w:r>
      <w:r w:rsidRPr="008D2DAE">
        <w:t>politickou komedii, protože nikdo by přirozeně</w:t>
      </w:r>
      <w:r w:rsidR="00AE751F" w:rsidRPr="008D2DAE">
        <w:t xml:space="preserve"> v </w:t>
      </w:r>
      <w:r w:rsidRPr="008D2DAE">
        <w:t xml:space="preserve">přítomnosti představitele cizí země nevedl žádnou vážně míněnou debatu </w:t>
      </w:r>
      <w:r w:rsidR="00A76BE3" w:rsidRPr="008D2DAE">
        <w:t>–</w:t>
      </w:r>
      <w:r w:rsidRPr="008D2DAE">
        <w:t xml:space="preserve"> tím spíše když Nixona obecně znervózňovala jakákoli diskuse,</w:t>
      </w:r>
      <w:r w:rsidR="00AE751F" w:rsidRPr="008D2DAE">
        <w:t xml:space="preserve"> u </w:t>
      </w:r>
      <w:r w:rsidR="00796915" w:rsidRPr="008D2DAE">
        <w:t>ní</w:t>
      </w:r>
      <w:r w:rsidRPr="008D2DAE">
        <w:t xml:space="preserve">ž nemohl předvídat výsledek, </w:t>
      </w:r>
      <w:r w:rsidR="00232508" w:rsidRPr="008D2DAE">
        <w:t>z</w:t>
      </w:r>
      <w:r w:rsidRPr="008D2DAE">
        <w:t xml:space="preserve">voleným tématem byla tedy </w:t>
      </w:r>
      <w:r w:rsidR="00A76BE3" w:rsidRPr="008D2DAE">
        <w:t>–</w:t>
      </w:r>
      <w:r w:rsidRPr="008D2DAE">
        <w:t xml:space="preserve"> vhodně </w:t>
      </w:r>
      <w:r w:rsidR="00A76BE3" w:rsidRPr="008D2DAE">
        <w:t>–</w:t>
      </w:r>
      <w:r w:rsidRPr="008D2DAE">
        <w:t xml:space="preserve"> americká politika vůči Evropě. Ukázalo se. že mnohem zajímavější bylo byrokratické manévrování před zasedáním než ono samo. Má kancelář se celý jeden rok snažila přimět ministerstvo zahraničí, respektive jeho odbor pro evropské záležitosti, aby vypracovalo na toto téma materiál, který by nám řekl, jaké jsou naše možnosti. Odbor to rozhořčeně odmítal udělili. Ministerstvo zahraničí považovalo evropskou politiku za svou zvláštní doménu ji nechtělo připustit to, co by se bohužel při prezentaci možných řešení samo ukázalo: možnost politické změny.</w:t>
      </w:r>
    </w:p>
    <w:p w:rsidR="00AE751F" w:rsidRPr="008D2DAE" w:rsidRDefault="000151F1" w:rsidP="00BF453C">
      <w:pPr>
        <w:pStyle w:val="Textodsazen"/>
      </w:pPr>
      <w:r w:rsidRPr="008D2DAE">
        <w:t xml:space="preserve">Po měsících protahování věci kvůli nedůležitým otázkám se konečně objevil vládní materiál na toto téma. To, co prezident dostal na výběr, jen stěží </w:t>
      </w:r>
      <w:r w:rsidRPr="008D2DAE">
        <w:lastRenderedPageBreak/>
        <w:t xml:space="preserve">otvíralo zářivé nové obzory. Podle ministerstva zahraničí měl následující možnosti: (1) zachoval </w:t>
      </w:r>
      <w:r w:rsidR="00AE751F" w:rsidRPr="008D2DAE">
        <w:t>„</w:t>
      </w:r>
      <w:r w:rsidRPr="008D2DAE">
        <w:t>stávající kurs</w:t>
      </w:r>
      <w:r w:rsidR="00AE751F" w:rsidRPr="008D2DAE">
        <w:t>“</w:t>
      </w:r>
      <w:r w:rsidRPr="008D2DAE">
        <w:t xml:space="preserve">; (2) podpořit </w:t>
      </w:r>
      <w:r w:rsidR="00AE751F" w:rsidRPr="008D2DAE">
        <w:t>„</w:t>
      </w:r>
      <w:r w:rsidRPr="008D2DAE">
        <w:t>zvětšenou Evropu</w:t>
      </w:r>
      <w:r w:rsidR="00AE751F" w:rsidRPr="008D2DAE">
        <w:t>“</w:t>
      </w:r>
      <w:r w:rsidRPr="008D2DAE">
        <w:t xml:space="preserve"> (tím byl míněn britský vstup do Evropského společenství</w:t>
      </w:r>
      <w:r w:rsidR="00AE751F" w:rsidRPr="008D2DAE">
        <w:t xml:space="preserve"> a </w:t>
      </w:r>
      <w:r w:rsidRPr="008D2DAE">
        <w:t>jeho těsnější integrace); nebo (3) americké odpoutání. Byla to klasická byrokratická metoda, jak ponechat tomu, kdo dělá politická rozhodnutí, jen jednu reálnou možnost, která je uprostřed (aby se dala snadno rozeznat). Žertoval jsem, že klasickým příkladem by byla situace, kdy by politik stál před rozhodnutím, zda zvolit jadernou válku, současnou politiku nebo kapitulaci.</w:t>
      </w:r>
      <w:r w:rsidR="00AE751F" w:rsidRPr="008D2DAE">
        <w:t xml:space="preserve"> V </w:t>
      </w:r>
      <w:r w:rsidRPr="008D2DAE">
        <w:t>daném případě nehodlali úředníci nic riskovat. Varianty 1</w:t>
      </w:r>
      <w:r w:rsidR="00AE751F" w:rsidRPr="008D2DAE">
        <w:t xml:space="preserve"> a </w:t>
      </w:r>
      <w:r w:rsidRPr="008D2DAE">
        <w:t xml:space="preserve">2 byly </w:t>
      </w:r>
      <w:r w:rsidR="00981494" w:rsidRPr="008D2DAE">
        <w:t>i</w:t>
      </w:r>
      <w:r w:rsidRPr="008D2DAE">
        <w:t xml:space="preserve">dentické; náš současný kurs rovnal se </w:t>
      </w:r>
      <w:r w:rsidR="00AE751F" w:rsidRPr="008D2DAE">
        <w:t>„</w:t>
      </w:r>
      <w:r w:rsidRPr="008D2DAE">
        <w:t>zvětšená Evropa</w:t>
      </w:r>
      <w:r w:rsidR="00AE751F" w:rsidRPr="008D2DAE">
        <w:t>“</w:t>
      </w:r>
      <w:r w:rsidRPr="008D2DAE">
        <w:t xml:space="preserve">. </w:t>
      </w:r>
      <w:r w:rsidR="00AE751F" w:rsidRPr="008D2DAE">
        <w:t>„</w:t>
      </w:r>
      <w:r w:rsidRPr="008D2DAE">
        <w:t>Americké odpoutání</w:t>
      </w:r>
      <w:r w:rsidR="00AE751F" w:rsidRPr="008D2DAE">
        <w:t>“</w:t>
      </w:r>
      <w:r w:rsidRPr="008D2DAE">
        <w:t xml:space="preserve"> mdlo hanlivou konotaci</w:t>
      </w:r>
      <w:r w:rsidR="00AE751F" w:rsidRPr="008D2DAE">
        <w:t xml:space="preserve"> a </w:t>
      </w:r>
      <w:r w:rsidRPr="008D2DAE">
        <w:t>žádnou podporu</w:t>
      </w:r>
      <w:r w:rsidR="00AE751F" w:rsidRPr="008D2DAE">
        <w:t xml:space="preserve"> v </w:t>
      </w:r>
      <w:r w:rsidRPr="008D2DAE">
        <w:t xml:space="preserve">naší vládě nebo ve vládě kteréhokoli nultého spojence. Takže předem nařízený konsensus říkal, že naší politikou bude podpora </w:t>
      </w:r>
      <w:r w:rsidR="00AE751F" w:rsidRPr="008D2DAE">
        <w:t>„</w:t>
      </w:r>
      <w:r w:rsidRPr="008D2DAE">
        <w:t>zvětšené Evropy</w:t>
      </w:r>
      <w:r w:rsidR="00AE751F" w:rsidRPr="008D2DAE">
        <w:t>“</w:t>
      </w:r>
      <w:r w:rsidRPr="008D2DAE">
        <w:t>. Nixon tedy začal kázat evangelium:</w:t>
      </w:r>
    </w:p>
    <w:p w:rsidR="00AE751F" w:rsidRPr="008D2DAE" w:rsidRDefault="00AE751F" w:rsidP="00BF453C">
      <w:pPr>
        <w:pStyle w:val="Textodsazen"/>
      </w:pPr>
    </w:p>
    <w:p w:rsidR="00AE751F" w:rsidRPr="008D2DAE" w:rsidRDefault="000151F1" w:rsidP="0002515D">
      <w:pPr>
        <w:pStyle w:val="Text-cittneodsazen"/>
      </w:pPr>
      <w:r w:rsidRPr="008D2DAE">
        <w:t>Nikdy jsem nepatřil</w:t>
      </w:r>
      <w:r w:rsidR="00AE751F" w:rsidRPr="008D2DAE">
        <w:t xml:space="preserve"> k </w:t>
      </w:r>
      <w:r w:rsidRPr="008D2DAE">
        <w:t>t</w:t>
      </w:r>
      <w:r w:rsidR="00EB6F7D" w:rsidRPr="008D2DAE">
        <w:t>ě</w:t>
      </w:r>
      <w:r w:rsidRPr="008D2DAE">
        <w:t>m, kdo by v</w:t>
      </w:r>
      <w:r w:rsidR="00EB6F7D" w:rsidRPr="008D2DAE">
        <w:t>ě</w:t>
      </w:r>
      <w:r w:rsidRPr="008D2DAE">
        <w:t xml:space="preserve">řili, že by Spojené státy měly kontroloval </w:t>
      </w:r>
      <w:r w:rsidR="00EB6F7D" w:rsidRPr="008D2DAE">
        <w:t>a</w:t>
      </w:r>
      <w:r w:rsidRPr="008D2DAE">
        <w:t>k</w:t>
      </w:r>
      <w:r w:rsidR="00EB6F7D" w:rsidRPr="008D2DAE">
        <w:t>c</w:t>
      </w:r>
      <w:r w:rsidRPr="008D2DAE">
        <w:t xml:space="preserve">e </w:t>
      </w:r>
      <w:r w:rsidR="00EB6F7D" w:rsidRPr="008D2DAE">
        <w:t>E</w:t>
      </w:r>
      <w:r w:rsidRPr="008D2DAE">
        <w:t>vropy. J</w:t>
      </w:r>
      <w:r w:rsidR="00EB6F7D" w:rsidRPr="008D2DAE">
        <w:t>e</w:t>
      </w:r>
      <w:r w:rsidR="00AE751F" w:rsidRPr="008D2DAE">
        <w:t xml:space="preserve"> v </w:t>
      </w:r>
      <w:r w:rsidRPr="008D2DAE">
        <w:t>zájmu Spojených států, aby existovalo hospodářsky, politicky</w:t>
      </w:r>
      <w:r w:rsidR="00AE751F" w:rsidRPr="008D2DAE">
        <w:t xml:space="preserve"> a </w:t>
      </w:r>
      <w:r w:rsidRPr="008D2DAE">
        <w:t xml:space="preserve">vojensky silné Evropské společenství se Spojeným královstvím jako jeho členem. Dávám přednost </w:t>
      </w:r>
      <w:r w:rsidR="00EB6F7D" w:rsidRPr="008D2DAE">
        <w:t>t</w:t>
      </w:r>
      <w:r w:rsidRPr="008D2DAE">
        <w:t xml:space="preserve">omu, </w:t>
      </w:r>
      <w:r w:rsidR="00EB6F7D" w:rsidRPr="008D2DAE">
        <w:t>ab</w:t>
      </w:r>
      <w:r w:rsidRPr="008D2DAE">
        <w:t>y Evropa jednala nezávisle, ale postupovala paralelně se Spojenými stá</w:t>
      </w:r>
      <w:r w:rsidR="00EB6F7D" w:rsidRPr="008D2DAE">
        <w:t>t</w:t>
      </w:r>
      <w:r w:rsidRPr="008D2DAE">
        <w:t>y. Silná, zdravá</w:t>
      </w:r>
      <w:r w:rsidR="00AE751F" w:rsidRPr="008D2DAE">
        <w:t xml:space="preserve"> a </w:t>
      </w:r>
      <w:r w:rsidRPr="008D2DAE">
        <w:t>nezávislá Evropa je dobrá pro rovnováhu ve světě. Pro Spojené státy by bylo kontraproduktivní, kdyby hrály arogantní roli. Chceme přátelské soupeření mezi Evropou</w:t>
      </w:r>
      <w:r w:rsidR="00AE751F" w:rsidRPr="008D2DAE">
        <w:t xml:space="preserve"> a </w:t>
      </w:r>
      <w:r w:rsidRPr="008D2DAE">
        <w:t>Spojenými státy.</w:t>
      </w:r>
    </w:p>
    <w:p w:rsidR="00AE751F" w:rsidRPr="008D2DAE" w:rsidRDefault="00AE751F" w:rsidP="00BF453C">
      <w:pPr>
        <w:pStyle w:val="Textodsazen"/>
      </w:pPr>
    </w:p>
    <w:p w:rsidR="00AE751F" w:rsidRPr="008D2DAE" w:rsidRDefault="000151F1" w:rsidP="00BF453C">
      <w:pPr>
        <w:pStyle w:val="Textodsazen"/>
      </w:pPr>
      <w:r w:rsidRPr="008D2DAE">
        <w:t>Wilson řekl Radě pro otázky národní bezpečnosti, že její jednání je</w:t>
      </w:r>
      <w:r w:rsidR="00291FC2" w:rsidRPr="008D2DAE">
        <w:t xml:space="preserve"> </w:t>
      </w:r>
      <w:r w:rsidR="00AE751F" w:rsidRPr="008D2DAE">
        <w:t>„</w:t>
      </w:r>
      <w:r w:rsidRPr="008D2DAE">
        <w:t>jako forma vládního procesu fascinující</w:t>
      </w:r>
      <w:r w:rsidR="00AE751F" w:rsidRPr="008D2DAE">
        <w:t>“</w:t>
      </w:r>
      <w:r w:rsidRPr="008D2DAE">
        <w:t>. Buď to byl důkaz Wilsonovy osobní náklonnosti</w:t>
      </w:r>
      <w:r w:rsidR="00AE751F" w:rsidRPr="008D2DAE">
        <w:t xml:space="preserve"> k </w:t>
      </w:r>
      <w:r w:rsidRPr="008D2DAE">
        <w:t xml:space="preserve">americkým věcem, nebo klasický britský eufemismus. </w:t>
      </w:r>
      <w:r w:rsidR="00AE751F" w:rsidRPr="008D2DAE">
        <w:t>„</w:t>
      </w:r>
      <w:r w:rsidRPr="008D2DAE">
        <w:t>Fascinující</w:t>
      </w:r>
      <w:r w:rsidR="00AE751F" w:rsidRPr="008D2DAE">
        <w:t>“</w:t>
      </w:r>
      <w:r w:rsidRPr="008D2DAE">
        <w:t xml:space="preserve"> bylo určitě to nejmenší, co člověk mohl říci</w:t>
      </w:r>
      <w:r w:rsidR="00AE751F" w:rsidRPr="008D2DAE">
        <w:t xml:space="preserve"> o </w:t>
      </w:r>
      <w:r w:rsidRPr="008D2DAE">
        <w:t>proceduře, která produkovala alternativy, jimiž se nikdo nezabýval,</w:t>
      </w:r>
      <w:r w:rsidR="00AE751F" w:rsidRPr="008D2DAE">
        <w:t xml:space="preserve"> a </w:t>
      </w:r>
      <w:r w:rsidRPr="008D2DAE">
        <w:t xml:space="preserve">jež po měsících analýz naznačila kurs </w:t>
      </w:r>
      <w:r w:rsidR="00A76BE3" w:rsidRPr="008D2DAE">
        <w:t>–</w:t>
      </w:r>
      <w:r w:rsidRPr="008D2DAE">
        <w:t xml:space="preserve"> britské členství ve stále integrovanější Evropě </w:t>
      </w:r>
      <w:r w:rsidR="00A76BE3" w:rsidRPr="008D2DAE">
        <w:t>–</w:t>
      </w:r>
      <w:r w:rsidRPr="008D2DAE">
        <w:t>, na jehož realizaci se již dlouho pracovalo.</w:t>
      </w:r>
    </w:p>
    <w:p w:rsidR="00AE751F" w:rsidRPr="008D2DAE" w:rsidRDefault="000151F1" w:rsidP="00BF453C">
      <w:pPr>
        <w:pStyle w:val="Textodsazen"/>
      </w:pPr>
      <w:r w:rsidRPr="008D2DAE">
        <w:t xml:space="preserve">Za několik měsíců se začalo ukazovat, že věci nejsou až tak jednoduché. </w:t>
      </w:r>
      <w:r w:rsidR="00AE751F" w:rsidRPr="008D2DAE">
        <w:t>„</w:t>
      </w:r>
      <w:r w:rsidRPr="008D2DAE">
        <w:t>Zvětšená Evropa</w:t>
      </w:r>
      <w:r w:rsidR="00AE751F" w:rsidRPr="008D2DAE">
        <w:t>“</w:t>
      </w:r>
      <w:r w:rsidRPr="008D2DAE">
        <w:t xml:space="preserve"> dostala svůj politický slib, ale byla také zjevně schopná zuřivě nám konkurovat</w:t>
      </w:r>
      <w:r w:rsidR="00AE751F" w:rsidRPr="008D2DAE">
        <w:t xml:space="preserve"> v </w:t>
      </w:r>
      <w:r w:rsidRPr="008D2DAE">
        <w:t>hospodářské oblasti</w:t>
      </w:r>
      <w:r w:rsidR="00AE751F" w:rsidRPr="008D2DAE">
        <w:t xml:space="preserve"> a </w:t>
      </w:r>
      <w:r w:rsidRPr="008D2DAE">
        <w:t>vyvolávala tak napětí, které velkolepé plány ze 60. let nepředvídaly.</w:t>
      </w:r>
      <w:r w:rsidR="00AE751F" w:rsidRPr="008D2DAE">
        <w:t xml:space="preserve"> V </w:t>
      </w:r>
      <w:r w:rsidRPr="008D2DAE">
        <w:t>té době již Harold Wilson nebyl premiérem.</w:t>
      </w:r>
      <w:r w:rsidR="00AE751F" w:rsidRPr="008D2DAE">
        <w:t xml:space="preserve"> V </w:t>
      </w:r>
      <w:r w:rsidRPr="008D2DAE">
        <w:t xml:space="preserve">červnu vypsal parlamentní volby, neboť očekával, že je bezpečně vyhraje </w:t>
      </w:r>
      <w:r w:rsidR="00A76BE3" w:rsidRPr="008D2DAE">
        <w:t>–</w:t>
      </w:r>
      <w:r w:rsidRPr="008D2DAE">
        <w:t xml:space="preserve"> tento názor sdíleli také všichni naši klíčoví činitelé kromě Nixona, který neochvějně předpovídal vítězství Heathe</w:t>
      </w:r>
      <w:r w:rsidR="00AE751F" w:rsidRPr="008D2DAE">
        <w:t xml:space="preserve"> a </w:t>
      </w:r>
      <w:r w:rsidRPr="008D2DAE">
        <w:t>nikdy také nedovolil svým spolupracovníkům zapomenout, že to byl on, kdo přesně odhadl vývoj situace.</w:t>
      </w:r>
    </w:p>
    <w:p w:rsidR="00AE751F" w:rsidRPr="008D2DAE" w:rsidRDefault="000151F1" w:rsidP="00BF453C">
      <w:pPr>
        <w:pStyle w:val="Textodsazen"/>
      </w:pPr>
      <w:r w:rsidRPr="008D2DAE">
        <w:t>Vztahy</w:t>
      </w:r>
      <w:r w:rsidR="00AE751F" w:rsidRPr="008D2DAE">
        <w:t xml:space="preserve"> s </w:t>
      </w:r>
      <w:r w:rsidRPr="008D2DAE">
        <w:t>naším dalším návštěvníkem, francouzským prezidentem Georgesem Pompidouem, se ukázaly jako složitější. Pompidou byl dědicem gaullistické tradice, protože sloužil téměř deset let jako de Gaullův předseda vlády. De Gaulle ho odvolal</w:t>
      </w:r>
      <w:r w:rsidR="00AE751F" w:rsidRPr="008D2DAE">
        <w:t xml:space="preserve"> v </w:t>
      </w:r>
      <w:r w:rsidRPr="008D2DAE">
        <w:t xml:space="preserve">roce 1968 po studentských nepokojích. Kdyby </w:t>
      </w:r>
      <w:r w:rsidRPr="008D2DAE">
        <w:lastRenderedPageBreak/>
        <w:t>generál nerezignoval na jaře roku 1969, skončil by Pompidou skoro jistě na periferii francouzské politické scény. Jen zřídka se proto zmínil</w:t>
      </w:r>
      <w:r w:rsidR="00AE751F" w:rsidRPr="008D2DAE">
        <w:t xml:space="preserve"> o </w:t>
      </w:r>
      <w:r w:rsidRPr="008D2DAE">
        <w:t>de Gaullovi, když to však udělal, okamžitě bylo vidět, jak hluboce je raněn. Nevzpomínám si na žádnou příležitost, kdy by se Pompidou zmínil</w:t>
      </w:r>
      <w:r w:rsidR="00AE751F" w:rsidRPr="008D2DAE">
        <w:t xml:space="preserve"> o </w:t>
      </w:r>
      <w:r w:rsidRPr="008D2DAE">
        <w:t>nějakých pozitivních vlastnostech svého předchůdce, zato však vím</w:t>
      </w:r>
      <w:r w:rsidR="00AE751F" w:rsidRPr="008D2DAE">
        <w:t xml:space="preserve"> o </w:t>
      </w:r>
      <w:r w:rsidRPr="008D2DAE">
        <w:t>několika, kdy mluvil</w:t>
      </w:r>
      <w:r w:rsidR="00AE751F" w:rsidRPr="008D2DAE">
        <w:t xml:space="preserve"> o </w:t>
      </w:r>
      <w:r w:rsidRPr="008D2DAE">
        <w:t>de Gaullově odtažitosti</w:t>
      </w:r>
      <w:r w:rsidR="00AE751F" w:rsidRPr="008D2DAE">
        <w:t xml:space="preserve"> a </w:t>
      </w:r>
      <w:r w:rsidRPr="008D2DAE">
        <w:t xml:space="preserve">destruktivní </w:t>
      </w:r>
      <w:r w:rsidR="005B3A7E" w:rsidRPr="008D2DAE">
        <w:t>podezřívavosti</w:t>
      </w:r>
      <w:r w:rsidRPr="008D2DAE">
        <w:t>.</w:t>
      </w:r>
      <w:r w:rsidR="00AE751F" w:rsidRPr="008D2DAE">
        <w:t xml:space="preserve"> A </w:t>
      </w:r>
      <w:r w:rsidRPr="008D2DAE">
        <w:t>přesto byl Pompidou zjevně prezidentem</w:t>
      </w:r>
      <w:r w:rsidR="00AE751F" w:rsidRPr="008D2DAE">
        <w:t xml:space="preserve"> v </w:t>
      </w:r>
      <w:r w:rsidRPr="008D2DAE">
        <w:t>de Gaullově stylu; měl svůj způsob, jak si udržovat odstup. Jeho chování bylo královské, neboť ústava 5. francouzské republiky dělá</w:t>
      </w:r>
      <w:r w:rsidR="00AE751F" w:rsidRPr="008D2DAE">
        <w:t xml:space="preserve"> z </w:t>
      </w:r>
      <w:r w:rsidRPr="008D2DAE">
        <w:t>prezidenta, který je zvolen, aby vládl sedm let (a poté může kandidovat znovu), vlastně voleného monarchu. Pompidou si byl hluboce vědom výsadních práv svého úřadu</w:t>
      </w:r>
      <w:r w:rsidR="00AE751F" w:rsidRPr="008D2DAE">
        <w:t xml:space="preserve"> a </w:t>
      </w:r>
      <w:r w:rsidRPr="008D2DAE">
        <w:t>viděl</w:t>
      </w:r>
      <w:r w:rsidR="00AE751F" w:rsidRPr="008D2DAE">
        <w:t xml:space="preserve"> v </w:t>
      </w:r>
      <w:r w:rsidRPr="008D2DAE">
        <w:t>nich, do jisté míry oprávněně, symbol opětně získané jednoty, sebedůvěry</w:t>
      </w:r>
      <w:r w:rsidR="00AE751F" w:rsidRPr="008D2DAE">
        <w:t xml:space="preserve"> a </w:t>
      </w:r>
      <w:r w:rsidRPr="008D2DAE">
        <w:t>vlivu Francie.</w:t>
      </w:r>
    </w:p>
    <w:p w:rsidR="00AE751F" w:rsidRPr="008D2DAE" w:rsidRDefault="000151F1" w:rsidP="00BF453C">
      <w:pPr>
        <w:pStyle w:val="Textodsazen"/>
      </w:pPr>
      <w:r w:rsidRPr="008D2DAE">
        <w:t>Pompidou byl mimořádně inteligentním, důstojným</w:t>
      </w:r>
      <w:r w:rsidR="00AE751F" w:rsidRPr="008D2DAE">
        <w:t xml:space="preserve"> a </w:t>
      </w:r>
      <w:r w:rsidRPr="008D2DAE">
        <w:t>charakterním mužem. Měl pronikavé oči, které se na člověka dívaly zpod hustého obočí</w:t>
      </w:r>
      <w:r w:rsidR="00AE751F" w:rsidRPr="008D2DAE">
        <w:t xml:space="preserve"> a </w:t>
      </w:r>
      <w:r w:rsidRPr="008D2DAE">
        <w:t xml:space="preserve">prozrazovaly skeptické myšlení syna Auvergne, drsného kraje, kde venkované přežívali bouřlivé historické události díky tomu, že příliš nevěřili na nesobeckost svých sousedů. Jeho vzdělání bylo skvělé, </w:t>
      </w:r>
      <w:r w:rsidR="00E67E5D" w:rsidRPr="008D2DAE">
        <w:t>patřil</w:t>
      </w:r>
      <w:r w:rsidR="00AE751F" w:rsidRPr="008D2DAE">
        <w:t xml:space="preserve"> k </w:t>
      </w:r>
      <w:r w:rsidRPr="008D2DAE">
        <w:t>těm nemnoha státníkům,</w:t>
      </w:r>
      <w:r w:rsidR="00AE751F" w:rsidRPr="008D2DAE">
        <w:t xml:space="preserve"> s </w:t>
      </w:r>
      <w:r w:rsidRPr="008D2DAE">
        <w:t>nimiž bylo potěšení diskutovat</w:t>
      </w:r>
      <w:r w:rsidR="00AE751F" w:rsidRPr="008D2DAE">
        <w:t xml:space="preserve"> o </w:t>
      </w:r>
      <w:r w:rsidRPr="008D2DAE">
        <w:t>nepolitických tématech. Disponoval schopností skeptika proniknout okamžitě</w:t>
      </w:r>
      <w:r w:rsidR="00AE751F" w:rsidRPr="008D2DAE">
        <w:t xml:space="preserve"> k </w:t>
      </w:r>
      <w:r w:rsidRPr="008D2DAE">
        <w:t>jádru věci</w:t>
      </w:r>
      <w:r w:rsidR="00AE751F" w:rsidRPr="008D2DAE">
        <w:t xml:space="preserve"> a </w:t>
      </w:r>
      <w:r w:rsidRPr="008D2DAE">
        <w:t>jako francouzský intelektuál měl sklon přisuzovat věcem spletitost, jež odrážela jeho vlastní sofistikovanost</w:t>
      </w:r>
      <w:r w:rsidR="00AE751F" w:rsidRPr="008D2DAE">
        <w:t xml:space="preserve"> a </w:t>
      </w:r>
      <w:r w:rsidRPr="008D2DAE">
        <w:t>nikoli přízemnější kritéria, která by použily méně složité osobnosti.</w:t>
      </w:r>
      <w:r w:rsidR="00AE751F" w:rsidRPr="008D2DAE">
        <w:t xml:space="preserve"> A </w:t>
      </w:r>
      <w:r w:rsidRPr="008D2DAE">
        <w:t>měl sarkastický smysl pro humor.</w:t>
      </w:r>
    </w:p>
    <w:p w:rsidR="00AE751F" w:rsidRPr="008D2DAE" w:rsidRDefault="000151F1" w:rsidP="00BF453C">
      <w:pPr>
        <w:pStyle w:val="Textodsazen"/>
      </w:pPr>
      <w:r w:rsidRPr="008D2DAE">
        <w:t>Pokud jde</w:t>
      </w:r>
      <w:r w:rsidR="00AE751F" w:rsidRPr="008D2DAE">
        <w:t xml:space="preserve"> o </w:t>
      </w:r>
      <w:r w:rsidRPr="008D2DAE">
        <w:t>Spojené státy, dostával se Pompidou při zvažování francouzských státních zájmů do konfliktu se svými předsudky francouzského intelektuála. Chápal, že kdyby pokračoval</w:t>
      </w:r>
      <w:r w:rsidR="00AE751F" w:rsidRPr="008D2DAE">
        <w:t xml:space="preserve"> v </w:t>
      </w:r>
      <w:r w:rsidRPr="008D2DAE">
        <w:t>konfrontacích d</w:t>
      </w:r>
      <w:r w:rsidR="005B3A7E" w:rsidRPr="008D2DAE">
        <w:t>e</w:t>
      </w:r>
      <w:r w:rsidRPr="008D2DAE">
        <w:t xml:space="preserve"> Gaullova období, zavedl by Francii</w:t>
      </w:r>
      <w:r w:rsidR="00EB6F7D" w:rsidRPr="008D2DAE">
        <w:t xml:space="preserve"> </w:t>
      </w:r>
      <w:r w:rsidRPr="008D2DAE">
        <w:t>nutně do izolace; n</w:t>
      </w:r>
      <w:r w:rsidR="00EB6F7D" w:rsidRPr="008D2DAE">
        <w:t>a</w:t>
      </w:r>
      <w:r w:rsidRPr="008D2DAE">
        <w:t>padání Spojených států bylo užitečnou metodou upevňová</w:t>
      </w:r>
      <w:r w:rsidR="00590EA5" w:rsidRPr="008D2DAE">
        <w:t xml:space="preserve">ní </w:t>
      </w:r>
      <w:r w:rsidRPr="008D2DAE">
        <w:t>francouzské národní identity pouze tak dlouho, dokud se W</w:t>
      </w:r>
      <w:r w:rsidR="00EB6F7D" w:rsidRPr="008D2DAE">
        <w:t>a</w:t>
      </w:r>
      <w:r w:rsidRPr="008D2DAE">
        <w:t>shington omezoval ve své nevoli na pouhá slova. Při jakékoli zásadní zkoušce by se musela projevit relativní slabost Francie. Kdyby bylo nutno volit mezi Francií</w:t>
      </w:r>
      <w:r w:rsidR="00AE751F" w:rsidRPr="008D2DAE">
        <w:t xml:space="preserve"> a </w:t>
      </w:r>
      <w:r w:rsidRPr="008D2DAE">
        <w:t xml:space="preserve">Spojenými státy, většina evropských zemí </w:t>
      </w:r>
      <w:r w:rsidR="00A76BE3" w:rsidRPr="008D2DAE">
        <w:t>–</w:t>
      </w:r>
      <w:r w:rsidR="00AE751F" w:rsidRPr="008D2DAE">
        <w:t xml:space="preserve"> a </w:t>
      </w:r>
      <w:r w:rsidRPr="008D2DAE">
        <w:t xml:space="preserve">především Spolková republika Německo </w:t>
      </w:r>
      <w:r w:rsidR="00A76BE3" w:rsidRPr="008D2DAE">
        <w:t>–</w:t>
      </w:r>
      <w:r w:rsidRPr="008D2DAE">
        <w:t xml:space="preserve"> by se musela vzdát spojení</w:t>
      </w:r>
      <w:r w:rsidR="00AE751F" w:rsidRPr="008D2DAE">
        <w:t xml:space="preserve"> s </w:t>
      </w:r>
      <w:r w:rsidRPr="008D2DAE">
        <w:t>Paříží. Pompidou byl proto rozhodnut sledovat kurs směřující</w:t>
      </w:r>
      <w:r w:rsidR="00AE751F" w:rsidRPr="008D2DAE">
        <w:t xml:space="preserve"> k </w:t>
      </w:r>
      <w:r w:rsidRPr="008D2DAE">
        <w:t>ukončení nepřátelství mezi oběma zeměmi, který iniciovali ve svém rozhovoru už Nixon</w:t>
      </w:r>
      <w:r w:rsidR="00AE751F" w:rsidRPr="008D2DAE">
        <w:t xml:space="preserve"> a </w:t>
      </w:r>
      <w:r w:rsidRPr="008D2DAE">
        <w:t>de Gaulle. Stejně jako de Gaulle trval na tom, aby vše probíhalo na bilaterální bázi; nevěřil mezinárodním organizacím nebo multilaterálním rozhodnutím, protože byl toho názoru, že se</w:t>
      </w:r>
      <w:r w:rsidR="00AE751F" w:rsidRPr="008D2DAE">
        <w:t xml:space="preserve"> v </w:t>
      </w:r>
      <w:r w:rsidRPr="008D2DAE">
        <w:t>nich ztrácí francouzská identita.</w:t>
      </w:r>
    </w:p>
    <w:p w:rsidR="00AE751F" w:rsidRPr="008D2DAE" w:rsidRDefault="000151F1" w:rsidP="00BF453C">
      <w:pPr>
        <w:pStyle w:val="Textodsazen"/>
      </w:pPr>
      <w:r w:rsidRPr="008D2DAE">
        <w:t>Současně měl však Pompidou vrozené podezření mnoha Francouzů, že od Spojených států nelze</w:t>
      </w:r>
      <w:r w:rsidR="00AE751F" w:rsidRPr="008D2DAE">
        <w:t xml:space="preserve"> v </w:t>
      </w:r>
      <w:r w:rsidRPr="008D2DAE">
        <w:t>konečném důsledku čekat nic dobrého. Opravdu se nedomnív</w:t>
      </w:r>
      <w:r w:rsidR="00EB6F7D" w:rsidRPr="008D2DAE">
        <w:t>a</w:t>
      </w:r>
      <w:r w:rsidRPr="008D2DAE">
        <w:t xml:space="preserve">l, že by Američané </w:t>
      </w:r>
      <w:r w:rsidR="00A76BE3" w:rsidRPr="008D2DAE">
        <w:t>–</w:t>
      </w:r>
      <w:r w:rsidR="00AE751F" w:rsidRPr="008D2DAE">
        <w:t xml:space="preserve"> s </w:t>
      </w:r>
      <w:r w:rsidRPr="008D2DAE">
        <w:t>výjimkou netypických představitelů, jako byl Nixon</w:t>
      </w:r>
      <w:r w:rsidR="00AE751F" w:rsidRPr="008D2DAE">
        <w:t xml:space="preserve"> a </w:t>
      </w:r>
      <w:r w:rsidRPr="008D2DAE">
        <w:t xml:space="preserve">okrajově já </w:t>
      </w:r>
      <w:r w:rsidR="00A76BE3" w:rsidRPr="008D2DAE">
        <w:t>–</w:t>
      </w:r>
      <w:r w:rsidRPr="008D2DAE">
        <w:t xml:space="preserve"> rozuměli mezinárodním záležitostem,</w:t>
      </w:r>
      <w:r w:rsidR="00AE751F" w:rsidRPr="008D2DAE">
        <w:t xml:space="preserve"> o </w:t>
      </w:r>
      <w:r w:rsidRPr="008D2DAE">
        <w:t>tajemných tématech jako politická filosofie ani nemluvě. Nemálo se obával, že pro nás charakteristická kombinace dobré vůle, velké moci</w:t>
      </w:r>
      <w:r w:rsidR="00AE751F" w:rsidRPr="008D2DAE">
        <w:t xml:space="preserve"> a </w:t>
      </w:r>
      <w:r w:rsidRPr="008D2DAE">
        <w:t xml:space="preserve">energie by mohla být příčinou toho, že Spojené státy zničí křehčí struktury jako například Evropské </w:t>
      </w:r>
      <w:r w:rsidRPr="008D2DAE">
        <w:lastRenderedPageBreak/>
        <w:t>společenství, nebo uvedou Evropu</w:t>
      </w:r>
      <w:r w:rsidR="00AE751F" w:rsidRPr="008D2DAE">
        <w:t xml:space="preserve"> v </w:t>
      </w:r>
      <w:r w:rsidRPr="008D2DAE">
        <w:t>nebezpečí nadměrným nepřátelstvím</w:t>
      </w:r>
      <w:r w:rsidR="00AE751F" w:rsidRPr="008D2DAE">
        <w:t xml:space="preserve"> k </w:t>
      </w:r>
      <w:r w:rsidRPr="008D2DAE">
        <w:t>Moskvě či naopak přílišnou smířlivostí</w:t>
      </w:r>
      <w:r w:rsidR="00AE751F" w:rsidRPr="008D2DAE">
        <w:t xml:space="preserve"> k </w:t>
      </w:r>
      <w:r w:rsidRPr="008D2DAE">
        <w:t>ní. Spolu</w:t>
      </w:r>
      <w:r w:rsidR="00AE751F" w:rsidRPr="008D2DAE">
        <w:t xml:space="preserve"> s </w:t>
      </w:r>
      <w:r w:rsidRPr="008D2DAE">
        <w:t>většinou svých krajanů zastával názor, že Francie by mohla dávat Spojeným státům užitečné lekce</w:t>
      </w:r>
      <w:r w:rsidR="00AE751F" w:rsidRPr="008D2DAE">
        <w:t xml:space="preserve"> v </w:t>
      </w:r>
      <w:r w:rsidRPr="008D2DAE">
        <w:t>rafinovanosti. Snažil se budovat protiváhu</w:t>
      </w:r>
      <w:r w:rsidR="00AE751F" w:rsidRPr="008D2DAE">
        <w:t xml:space="preserve"> k </w:t>
      </w:r>
      <w:r w:rsidRPr="008D2DAE">
        <w:t>naší předpokládané zbrklosti,</w:t>
      </w:r>
      <w:r w:rsidR="00AE751F" w:rsidRPr="008D2DAE">
        <w:t xml:space="preserve"> i </w:t>
      </w:r>
      <w:r w:rsidRPr="008D2DAE">
        <w:t>když</w:t>
      </w:r>
      <w:r w:rsidR="00AE751F" w:rsidRPr="008D2DAE">
        <w:t xml:space="preserve"> s </w:t>
      </w:r>
      <w:r w:rsidRPr="008D2DAE">
        <w:t xml:space="preserve">námi spolupracoval do té doby </w:t>
      </w:r>
      <w:r w:rsidR="00EB6F7D" w:rsidRPr="008D2DAE">
        <w:t>bez</w:t>
      </w:r>
      <w:r w:rsidRPr="008D2DAE">
        <w:t>precedentním způsobem na společných plánech.</w:t>
      </w:r>
    </w:p>
    <w:p w:rsidR="00AE751F" w:rsidRPr="008D2DAE" w:rsidRDefault="000151F1" w:rsidP="00BF453C">
      <w:pPr>
        <w:pStyle w:val="Textodsazen"/>
      </w:pPr>
      <w:r w:rsidRPr="008D2DAE">
        <w:t>N</w:t>
      </w:r>
      <w:r w:rsidR="00EB6F7D" w:rsidRPr="008D2DAE">
        <w:t>a</w:t>
      </w:r>
      <w:r w:rsidRPr="008D2DAE">
        <w:t>še vztahy</w:t>
      </w:r>
      <w:r w:rsidR="00AE751F" w:rsidRPr="008D2DAE">
        <w:t xml:space="preserve"> s </w:t>
      </w:r>
      <w:r w:rsidRPr="008D2DAE">
        <w:t>Francií se za Pompidoua navzdory všem jeho pochybnostem</w:t>
      </w:r>
      <w:r w:rsidR="00AE751F" w:rsidRPr="008D2DAE">
        <w:t xml:space="preserve"> a </w:t>
      </w:r>
      <w:r w:rsidRPr="008D2DAE">
        <w:t>vrozené podezřívavosti dramaticky zlepšily. Zdálo se, že Pompidou má rád Nixona kvůli jeho znalostem mezinárodních záležitostí</w:t>
      </w:r>
      <w:r w:rsidR="00AE751F" w:rsidRPr="008D2DAE">
        <w:t xml:space="preserve"> a </w:t>
      </w:r>
      <w:r w:rsidRPr="008D2DAE">
        <w:t>také kvůli početným po</w:t>
      </w:r>
      <w:r w:rsidR="00EB6F7D" w:rsidRPr="008D2DAE">
        <w:t>z</w:t>
      </w:r>
      <w:r w:rsidRPr="008D2DAE">
        <w:t>orným gestům, která vůči Francii učinil, například Nixonově účasti na hostině pořádané</w:t>
      </w:r>
      <w:r w:rsidR="00AE751F" w:rsidRPr="008D2DAE">
        <w:t xml:space="preserve"> v </w:t>
      </w:r>
      <w:r w:rsidRPr="008D2DAE">
        <w:t>New Yorku na Pompidouovu počest poté, co se</w:t>
      </w:r>
      <w:r w:rsidR="00AE751F" w:rsidRPr="008D2DAE">
        <w:t xml:space="preserve"> v </w:t>
      </w:r>
      <w:r w:rsidRPr="008D2DAE">
        <w:t>Chicagu odehrály protifrancouzské demonstrace (o kterých se ještě zmíním),</w:t>
      </w:r>
      <w:r w:rsidR="00AE751F" w:rsidRPr="008D2DAE">
        <w:t xml:space="preserve"> a </w:t>
      </w:r>
      <w:r w:rsidRPr="008D2DAE">
        <w:t>jeho pozdějšímu rozhodnutí letět do Paříže</w:t>
      </w:r>
      <w:r w:rsidR="00AE751F" w:rsidRPr="008D2DAE">
        <w:t xml:space="preserve"> a </w:t>
      </w:r>
      <w:r w:rsidRPr="008D2DAE">
        <w:t>zúčastnit se mše za de Gaulla</w:t>
      </w:r>
      <w:r w:rsidR="00AE751F" w:rsidRPr="008D2DAE">
        <w:t xml:space="preserve"> v </w:t>
      </w:r>
      <w:r w:rsidRPr="008D2DAE">
        <w:t>katedrále Notr</w:t>
      </w:r>
      <w:r w:rsidR="00AE751F" w:rsidRPr="008D2DAE">
        <w:t>e-D</w:t>
      </w:r>
      <w:r w:rsidRPr="008D2DAE">
        <w:t>ame. (Nixon byl ve skutečnosti prvním státníkem, který oznámil, že poletí do Francie na generálův pohřeb,</w:t>
      </w:r>
      <w:r w:rsidR="00AE751F" w:rsidRPr="008D2DAE">
        <w:t xml:space="preserve"> a </w:t>
      </w:r>
      <w:r w:rsidRPr="008D2DAE">
        <w:t xml:space="preserve">přinutil tak spoustu ostatních, aby následovali jeho příkladu.) Pompidou se nám odvděčil tím, že </w:t>
      </w:r>
      <w:r w:rsidR="00A76BE3" w:rsidRPr="008D2DAE">
        <w:t>–</w:t>
      </w:r>
      <w:r w:rsidRPr="008D2DAE">
        <w:t xml:space="preserve"> jak popíši později </w:t>
      </w:r>
      <w:r w:rsidR="00A76BE3" w:rsidRPr="008D2DAE">
        <w:t>–</w:t>
      </w:r>
      <w:r w:rsidRPr="008D2DAE">
        <w:t xml:space="preserve"> byl mimořádně nápomocný při organizování našich tajných kontaktů se Severovietnamci. </w:t>
      </w:r>
      <w:r w:rsidR="00EB6F7D" w:rsidRPr="008D2DAE">
        <w:t>Š</w:t>
      </w:r>
      <w:r w:rsidRPr="008D2DAE">
        <w:t xml:space="preserve">el dokonce </w:t>
      </w:r>
      <w:r w:rsidR="00EB6F7D" w:rsidRPr="008D2DAE">
        <w:t>ta</w:t>
      </w:r>
      <w:r w:rsidRPr="008D2DAE">
        <w:t xml:space="preserve">k </w:t>
      </w:r>
      <w:r w:rsidR="005B3A7E" w:rsidRPr="008D2DAE">
        <w:t>daleko</w:t>
      </w:r>
      <w:r w:rsidRPr="008D2DAE">
        <w:t>, že mi dal</w:t>
      </w:r>
      <w:r w:rsidR="00AE751F" w:rsidRPr="008D2DAE">
        <w:t xml:space="preserve"> k </w:t>
      </w:r>
      <w:r w:rsidRPr="008D2DAE">
        <w:t>dispozici pro mé cesty po Francii svůj letoun. Pravidelně jsem ho informoval</w:t>
      </w:r>
      <w:r w:rsidR="00AE751F" w:rsidRPr="008D2DAE">
        <w:t xml:space="preserve"> o </w:t>
      </w:r>
      <w:r w:rsidRPr="008D2DAE">
        <w:t xml:space="preserve">svých rozhovorech se Severovietnamci </w:t>
      </w:r>
      <w:r w:rsidR="00A76BE3" w:rsidRPr="008D2DAE">
        <w:t>–</w:t>
      </w:r>
      <w:r w:rsidRPr="008D2DAE">
        <w:t xml:space="preserve"> podrobněji než </w:t>
      </w:r>
      <w:r w:rsidR="005B3A7E" w:rsidRPr="008D2DAE">
        <w:t>většinu</w:t>
      </w:r>
      <w:r w:rsidRPr="008D2DAE">
        <w:t xml:space="preserve"> našich vlastních představitelů. Pompidou zachovával naprostou diskrétnost</w:t>
      </w:r>
      <w:r w:rsidR="00AE751F" w:rsidRPr="008D2DAE">
        <w:t xml:space="preserve"> a </w:t>
      </w:r>
      <w:r w:rsidRPr="008D2DAE">
        <w:t>nikdy nevyužil těchto laskavostí</w:t>
      </w:r>
      <w:r w:rsidR="00AE751F" w:rsidRPr="008D2DAE">
        <w:t xml:space="preserve"> k </w:t>
      </w:r>
      <w:r w:rsidRPr="008D2DAE">
        <w:t>tomu, aby požadoval něco výměnou za ně.</w:t>
      </w:r>
    </w:p>
    <w:p w:rsidR="00AE751F" w:rsidRPr="008D2DAE" w:rsidRDefault="000151F1" w:rsidP="00BF453C">
      <w:pPr>
        <w:pStyle w:val="Textodsazen"/>
      </w:pPr>
      <w:r w:rsidRPr="008D2DAE">
        <w:t xml:space="preserve">Vztahy byly bezpochyby snazší, protože Pompidouovo funkční období bylo prvním </w:t>
      </w:r>
      <w:r w:rsidR="00AE751F" w:rsidRPr="008D2DAE">
        <w:t>„</w:t>
      </w:r>
      <w:r w:rsidRPr="008D2DAE">
        <w:t>normálním</w:t>
      </w:r>
      <w:r w:rsidR="00AE751F" w:rsidRPr="008D2DAE">
        <w:t>“ v </w:t>
      </w:r>
      <w:r w:rsidRPr="008D2DAE">
        <w:t>5. republice</w:t>
      </w:r>
      <w:r w:rsidR="00AE751F" w:rsidRPr="008D2DAE">
        <w:t xml:space="preserve"> v </w:t>
      </w:r>
      <w:r w:rsidRPr="008D2DAE">
        <w:t>tom smyslu, že prezident se dostal do úřadu volbou</w:t>
      </w:r>
      <w:r w:rsidR="00AE751F" w:rsidRPr="008D2DAE">
        <w:t xml:space="preserve"> a </w:t>
      </w:r>
      <w:r w:rsidRPr="008D2DAE">
        <w:t>nikoli kvůli hrozící občanské válce. Pompidou byl první francouzskou hlavou státu, která mohla vést systematickou zahraniční politiku věnovanou jiným problémům než překonávání koloniálních válek nebo snahám vymoci Francii autonomní postavení.</w:t>
      </w:r>
      <w:r w:rsidR="00AE751F" w:rsidRPr="008D2DAE">
        <w:t xml:space="preserve"> V </w:t>
      </w:r>
      <w:r w:rsidRPr="008D2DAE">
        <w:t xml:space="preserve">průběhu tohoto procesu se jasně ukázalo, že de Gaulle budoval lépe, než byli jeho američtí pomlouvači ochotni přiznat. Jeho názor, že </w:t>
      </w:r>
      <w:r w:rsidR="003A3C99" w:rsidRPr="008D2DAE">
        <w:t>Francie</w:t>
      </w:r>
      <w:r w:rsidRPr="008D2DAE">
        <w:t xml:space="preserve"> může hrá</w:t>
      </w:r>
      <w:r w:rsidR="005B3A7E" w:rsidRPr="008D2DAE">
        <w:t>t</w:t>
      </w:r>
      <w:r w:rsidRPr="008D2DAE">
        <w:t xml:space="preserve"> efektivní m</w:t>
      </w:r>
      <w:r w:rsidR="00EB6F7D" w:rsidRPr="008D2DAE">
        <w:t>e</w:t>
      </w:r>
      <w:r w:rsidR="00071DC7" w:rsidRPr="008D2DAE">
        <w:t>z</w:t>
      </w:r>
      <w:r w:rsidR="00EB6F7D" w:rsidRPr="008D2DAE">
        <w:t>i</w:t>
      </w:r>
      <w:r w:rsidRPr="008D2DAE">
        <w:t>národn</w:t>
      </w:r>
      <w:r w:rsidR="00EB6F7D" w:rsidRPr="008D2DAE">
        <w:t>í</w:t>
      </w:r>
      <w:r w:rsidRPr="008D2DAE">
        <w:t xml:space="preserve"> roli pouze tehdy, když bude sledova</w:t>
      </w:r>
      <w:r w:rsidR="00EB6F7D" w:rsidRPr="008D2DAE">
        <w:t xml:space="preserve">t </w:t>
      </w:r>
      <w:r w:rsidRPr="008D2DAE">
        <w:t>zájmy, jež bude považovat za vlastní, se ukázal jako správný. Myšlenka, že nezávislá Francie bude prospěšná Západu, si vysloužila posměch, když byla předložena; její zastánci však měli pravdu. Za Pompidoua</w:t>
      </w:r>
      <w:r w:rsidR="00AE751F" w:rsidRPr="008D2DAE">
        <w:t xml:space="preserve"> a </w:t>
      </w:r>
      <w:r w:rsidRPr="008D2DAE">
        <w:t>později za jeho vynikajícího</w:t>
      </w:r>
      <w:r w:rsidR="00AE751F" w:rsidRPr="008D2DAE">
        <w:t xml:space="preserve"> a </w:t>
      </w:r>
      <w:r w:rsidRPr="008D2DAE">
        <w:t>schopného nástupce Valéryho Giscarda d</w:t>
      </w:r>
      <w:r w:rsidR="00AE751F" w:rsidRPr="008D2DAE">
        <w:t>’</w:t>
      </w:r>
      <w:r w:rsidRPr="008D2DAE">
        <w:t>Estaing byla francouzská zahraniční politika často naježená, ale seriózní</w:t>
      </w:r>
      <w:r w:rsidR="00AE751F" w:rsidRPr="008D2DAE">
        <w:t xml:space="preserve"> a </w:t>
      </w:r>
      <w:r w:rsidRPr="008D2DAE">
        <w:t>důsledná. Ve svých základech se dala sloučit</w:t>
      </w:r>
      <w:r w:rsidR="00AE751F" w:rsidRPr="008D2DAE">
        <w:t xml:space="preserve"> s </w:t>
      </w:r>
      <w:r w:rsidRPr="008D2DAE">
        <w:t>naší, třebaže používala občas tvrdou taktiku. Občas Paříž dokonce vedla stabilnější</w:t>
      </w:r>
      <w:r w:rsidR="00AE751F" w:rsidRPr="008D2DAE">
        <w:t xml:space="preserve"> a </w:t>
      </w:r>
      <w:r w:rsidRPr="008D2DAE">
        <w:t>uvážlivější politiku než my (například</w:t>
      </w:r>
      <w:r w:rsidR="00AE751F" w:rsidRPr="008D2DAE">
        <w:t xml:space="preserve"> v </w:t>
      </w:r>
      <w:r w:rsidRPr="008D2DAE">
        <w:t>Africe koncem 70. let).</w:t>
      </w:r>
    </w:p>
    <w:p w:rsidR="00AE751F" w:rsidRPr="008D2DAE" w:rsidRDefault="000151F1" w:rsidP="00BF453C">
      <w:pPr>
        <w:pStyle w:val="Textodsazen"/>
      </w:pPr>
      <w:r w:rsidRPr="008D2DAE">
        <w:t>Francie neústupně trvala na tom, že bude provádět vlastní globální politiku,</w:t>
      </w:r>
      <w:r w:rsidR="00AE751F" w:rsidRPr="008D2DAE">
        <w:t xml:space="preserve"> a </w:t>
      </w:r>
      <w:r w:rsidRPr="008D2DAE">
        <w:t>tím se stále více lišila od ostatních evropských spojenců včetně Velké Británie. Spojené království stále mělo zkušenosti</w:t>
      </w:r>
      <w:r w:rsidR="00AE751F" w:rsidRPr="008D2DAE">
        <w:t xml:space="preserve"> a </w:t>
      </w:r>
      <w:r w:rsidRPr="008D2DAE">
        <w:t>intelektuální zdroje velmoci</w:t>
      </w:r>
      <w:r w:rsidR="00AE751F" w:rsidRPr="008D2DAE">
        <w:t xml:space="preserve"> a </w:t>
      </w:r>
      <w:r w:rsidRPr="008D2DAE">
        <w:t xml:space="preserve">řídili je politici, </w:t>
      </w:r>
      <w:r w:rsidR="006750C3" w:rsidRPr="008D2DAE">
        <w:t>kteří</w:t>
      </w:r>
      <w:r w:rsidRPr="008D2DAE">
        <w:t xml:space="preserve"> zaujímali velmi vstřícný postoj ke Spojeným státům.</w:t>
      </w:r>
      <w:r w:rsidR="00AE751F" w:rsidRPr="008D2DAE">
        <w:t xml:space="preserve"> S </w:t>
      </w:r>
      <w:r w:rsidRPr="008D2DAE">
        <w:t xml:space="preserve">každým dalším rokem, který uběhl, se však stále více chovali, jako </w:t>
      </w:r>
      <w:r w:rsidRPr="008D2DAE">
        <w:lastRenderedPageBreak/>
        <w:t>kdyby jejich rozhodnutí neměla váhu. Nabízeli radu, obvykle moudrou; zřídka se však snažili dát jí podobu nějaké vlastní politiky. Britští státníci se spokojili</w:t>
      </w:r>
      <w:r w:rsidR="00AE751F" w:rsidRPr="008D2DAE">
        <w:t xml:space="preserve"> s </w:t>
      </w:r>
      <w:r w:rsidRPr="008D2DAE">
        <w:t>rolí ceněných konzultantů,</w:t>
      </w:r>
      <w:r w:rsidR="00AE751F" w:rsidRPr="008D2DAE">
        <w:t xml:space="preserve"> s </w:t>
      </w:r>
      <w:r w:rsidRPr="008D2DAE">
        <w:t>nimiž jsme posuzovali naše záměry.</w:t>
      </w:r>
      <w:r w:rsidR="00AE751F" w:rsidRPr="008D2DAE">
        <w:t xml:space="preserve"> A </w:t>
      </w:r>
      <w:r w:rsidRPr="008D2DAE">
        <w:t>Brandt se dokonce ve svých pamětech pyšnil skutečností, že se jeho země zbavila jakýchkoli aspirací na globální úlohu.</w:t>
      </w:r>
      <w:r w:rsidR="00F53486" w:rsidRPr="008D2DAE">
        <w:rPr>
          <w:rStyle w:val="sloodkazu-konecoddlu"/>
        </w:rPr>
        <w:t>(</w:t>
      </w:r>
      <w:r w:rsidR="00FD6F9F" w:rsidRPr="008D2DAE">
        <w:rPr>
          <w:rStyle w:val="sloodkazu-konecoddlu"/>
        </w:rPr>
        <w:t>4</w:t>
      </w:r>
      <w:r w:rsidR="00F53486" w:rsidRPr="008D2DAE">
        <w:rPr>
          <w:rStyle w:val="sloodkazu-konecoddlu"/>
        </w:rPr>
        <w:t>)</w:t>
      </w:r>
      <w:r w:rsidRPr="008D2DAE">
        <w:t xml:space="preserve"> Ze všech našich spojenců</w:t>
      </w:r>
      <w:r w:rsidR="00AE751F" w:rsidRPr="008D2DAE">
        <w:t xml:space="preserve"> v </w:t>
      </w:r>
      <w:r w:rsidRPr="008D2DAE">
        <w:t>Severoatlantické alianci tedy pouze Francie aspirovala na globální politiku</w:t>
      </w:r>
      <w:r w:rsidR="00AE751F" w:rsidRPr="008D2DAE">
        <w:t xml:space="preserve"> a </w:t>
      </w:r>
      <w:r w:rsidRPr="008D2DAE">
        <w:t>zkoušela získat potřebné nástroje, aby ji mohla provádět.</w:t>
      </w:r>
      <w:r w:rsidR="00AE751F" w:rsidRPr="008D2DAE">
        <w:t xml:space="preserve"> A s </w:t>
      </w:r>
      <w:r w:rsidRPr="008D2DAE">
        <w:t>ubíhajícími roky se nezávislá politika Francie, naprosto</w:t>
      </w:r>
      <w:r w:rsidR="00AE751F" w:rsidRPr="008D2DAE">
        <w:t xml:space="preserve"> v </w:t>
      </w:r>
      <w:r w:rsidRPr="008D2DAE">
        <w:t>rozporu</w:t>
      </w:r>
      <w:r w:rsidR="00AE751F" w:rsidRPr="008D2DAE">
        <w:t xml:space="preserve"> s </w:t>
      </w:r>
      <w:r w:rsidRPr="008D2DAE">
        <w:t>předpověďmi ze 60. let, pro nás stávala ve vzdálených oblastech významnou pomocí. To zvláště platilo pro Afriku, kde se Paříž nikdy nenechala zlákat sentimentální iluzí, že tento kontinent může být izolován od fyzické</w:t>
      </w:r>
      <w:r w:rsidR="00AE751F" w:rsidRPr="008D2DAE">
        <w:t xml:space="preserve"> a </w:t>
      </w:r>
      <w:r w:rsidRPr="008D2DAE">
        <w:t>ideologické reality současného světa zaníceným prokazováním dobré vůle.</w:t>
      </w:r>
    </w:p>
    <w:p w:rsidR="00AE751F" w:rsidRPr="008D2DAE" w:rsidRDefault="000151F1" w:rsidP="00BF453C">
      <w:pPr>
        <w:pStyle w:val="Textodsazen"/>
      </w:pPr>
      <w:r w:rsidRPr="008D2DAE">
        <w:t>Jistě, francouzská historie</w:t>
      </w:r>
      <w:r w:rsidR="00AE751F" w:rsidRPr="008D2DAE">
        <w:t xml:space="preserve"> a </w:t>
      </w:r>
      <w:r w:rsidRPr="008D2DAE">
        <w:t>karteziánský vzdělávací systém příležitostně vyprodukovaly barvité teorie</w:t>
      </w:r>
      <w:r w:rsidR="00AE751F" w:rsidRPr="008D2DAE">
        <w:t xml:space="preserve"> o </w:t>
      </w:r>
      <w:r w:rsidRPr="008D2DAE">
        <w:t>motivech ostatních, zvláště Američanů, takže francouzská politika někdy bojovala proti přeludům. Francouzští politici však profitovali</w:t>
      </w:r>
      <w:r w:rsidR="00AE751F" w:rsidRPr="008D2DAE">
        <w:t xml:space="preserve"> z </w:t>
      </w:r>
      <w:r w:rsidRPr="008D2DAE">
        <w:t>tradice, která nespatřovala žádný důvod</w:t>
      </w:r>
      <w:r w:rsidR="00AE751F" w:rsidRPr="008D2DAE">
        <w:t xml:space="preserve"> k </w:t>
      </w:r>
      <w:r w:rsidRPr="008D2DAE">
        <w:t>tomu, aby se nějaká země omlouvala, že věci posuzuje</w:t>
      </w:r>
      <w:r w:rsidR="00AE751F" w:rsidRPr="008D2DAE">
        <w:t xml:space="preserve"> z </w:t>
      </w:r>
      <w:r w:rsidRPr="008D2DAE">
        <w:t>hlediska národních zájmů. Francie ztratila nejvíce, když se zapojila do ideologických křížových výprav nebo když se příliš spoléhala na jiné; vzkvétala, když rozuměla imperativům rovnováhy mocenských sil. Když francouzský prezident</w:t>
      </w:r>
      <w:r w:rsidR="00AE751F" w:rsidRPr="008D2DAE">
        <w:t xml:space="preserve"> a </w:t>
      </w:r>
      <w:r w:rsidRPr="008D2DAE">
        <w:t>Nixon rozebírali mezinárodní události, byli naladěni na stejnou vlnu.</w:t>
      </w:r>
    </w:p>
    <w:p w:rsidR="00AE751F" w:rsidRPr="008D2DAE" w:rsidRDefault="000151F1" w:rsidP="00BF453C">
      <w:pPr>
        <w:pStyle w:val="Textodsazen"/>
      </w:pPr>
      <w:r w:rsidRPr="008D2DAE">
        <w:t>Pompidou</w:t>
      </w:r>
      <w:r w:rsidR="00AE751F" w:rsidRPr="008D2DAE">
        <w:t xml:space="preserve"> v </w:t>
      </w:r>
      <w:r w:rsidRPr="008D2DAE">
        <w:t>únoru roku 1970 využil příležitosti mého prvního tajného jednání</w:t>
      </w:r>
      <w:r w:rsidR="00AE751F" w:rsidRPr="008D2DAE">
        <w:t xml:space="preserve"> s </w:t>
      </w:r>
      <w:r w:rsidRPr="008D2DAE">
        <w:t>Le Duc Them</w:t>
      </w:r>
      <w:r w:rsidR="00AE751F" w:rsidRPr="008D2DAE">
        <w:t xml:space="preserve"> a </w:t>
      </w:r>
      <w:r w:rsidRPr="008D2DAE">
        <w:t>pozval mne na oběd do svého krásného bytu</w:t>
      </w:r>
      <w:r w:rsidR="00AE751F" w:rsidRPr="008D2DAE">
        <w:t xml:space="preserve"> v </w:t>
      </w:r>
      <w:r w:rsidR="00EB6F7D" w:rsidRPr="008D2DAE">
        <w:t>Î</w:t>
      </w:r>
      <w:r w:rsidRPr="008D2DAE">
        <w:t>le St. Louis, historickém srdci Paříže, odkud byl výhled na Notr</w:t>
      </w:r>
      <w:r w:rsidR="00AE751F" w:rsidRPr="008D2DAE">
        <w:t>e-D</w:t>
      </w:r>
      <w:r w:rsidRPr="008D2DAE">
        <w:t>ame. Byl ze své blížící se návštěvy Spojených států, které měl navštívit poprvé jako francouzský prezident, zjevně nervózní. Objevovaly se zprávy</w:t>
      </w:r>
      <w:r w:rsidR="00AE751F" w:rsidRPr="008D2DAE">
        <w:t xml:space="preserve"> o </w:t>
      </w:r>
      <w:r w:rsidRPr="008D2DAE">
        <w:t>plánovaných protestech proti prodeji moderních francouzských letadel Libyi. Zneklidňovalo ho, že se nevyhne setkáním</w:t>
      </w:r>
      <w:r w:rsidR="00AE751F" w:rsidRPr="008D2DAE">
        <w:t xml:space="preserve"> s </w:t>
      </w:r>
      <w:r w:rsidRPr="008D2DAE">
        <w:t>naším nechvalně známým tiskem. Snažil jsem se rozptýlit jeho obavy</w:t>
      </w:r>
      <w:r w:rsidR="00AE751F" w:rsidRPr="008D2DAE">
        <w:t xml:space="preserve"> v </w:t>
      </w:r>
      <w:r w:rsidRPr="008D2DAE">
        <w:t>obou bodech. (Svou snahu</w:t>
      </w:r>
      <w:r w:rsidR="00AE751F" w:rsidRPr="008D2DAE">
        <w:t xml:space="preserve"> v </w:t>
      </w:r>
      <w:r w:rsidRPr="008D2DAE">
        <w:t>souvislostí</w:t>
      </w:r>
      <w:r w:rsidR="00AE751F" w:rsidRPr="008D2DAE">
        <w:t xml:space="preserve"> s </w:t>
      </w:r>
      <w:r w:rsidRPr="008D2DAE">
        <w:t>médii jsem si mohl ušetřit; Pompidou novináře zvládl</w:t>
      </w:r>
      <w:r w:rsidR="00AE751F" w:rsidRPr="008D2DAE">
        <w:t xml:space="preserve"> s </w:t>
      </w:r>
      <w:r w:rsidRPr="008D2DAE">
        <w:t>přirozenou sebejistotou. Demonstrace byly jiná záležitost; způsobily katastrofu.) Diskutovali jsme</w:t>
      </w:r>
      <w:r w:rsidR="00AE751F" w:rsidRPr="008D2DAE">
        <w:t xml:space="preserve"> o </w:t>
      </w:r>
      <w:r w:rsidRPr="008D2DAE">
        <w:t>agendě jeho nadcházejícího setkání</w:t>
      </w:r>
      <w:r w:rsidR="00AE751F" w:rsidRPr="008D2DAE">
        <w:t xml:space="preserve"> s </w:t>
      </w:r>
      <w:r w:rsidRPr="008D2DAE">
        <w:t xml:space="preserve">Nixonem. Zdůrazni] jsem, že mu nebudeme věci komplikovat. Zaměříme se více na praktickou spolupráci než na teorie, podle kterých by mohla být posuzována, </w:t>
      </w:r>
      <w:r w:rsidR="00EB6F7D" w:rsidRPr="008D2DAE">
        <w:t>ř</w:t>
      </w:r>
      <w:r w:rsidRPr="008D2DAE">
        <w:t>ekl jsem mu, že Nixon se hodlá zúčastnit večeře na francouzské ambasádě</w:t>
      </w:r>
      <w:r w:rsidR="00AE751F" w:rsidRPr="008D2DAE">
        <w:t xml:space="preserve"> a </w:t>
      </w:r>
      <w:r w:rsidRPr="008D2DAE">
        <w:t xml:space="preserve">že </w:t>
      </w:r>
      <w:r w:rsidR="0058414F" w:rsidRPr="008D2DAE">
        <w:t>je</w:t>
      </w:r>
      <w:r w:rsidRPr="008D2DAE">
        <w:t xml:space="preserve"> to poprvé, co od nástupu do Bílého domu přijal takové pozvání. Pompidou zdůraznil, že </w:t>
      </w:r>
      <w:r w:rsidR="0058414F" w:rsidRPr="008D2DAE">
        <w:t>je</w:t>
      </w:r>
      <w:r w:rsidR="00EB6F7D" w:rsidRPr="008D2DAE">
        <w:t xml:space="preserve"> </w:t>
      </w:r>
      <w:r w:rsidRPr="008D2DAE">
        <w:t>ocho</w:t>
      </w:r>
      <w:r w:rsidR="005B3A7E" w:rsidRPr="008D2DAE">
        <w:t>te</w:t>
      </w:r>
      <w:r w:rsidRPr="008D2DAE">
        <w:t>n diskutovat</w:t>
      </w:r>
      <w:r w:rsidR="00AE751F" w:rsidRPr="008D2DAE">
        <w:t xml:space="preserve"> o </w:t>
      </w:r>
      <w:r w:rsidRPr="008D2DAE">
        <w:t>všech otázkách společného zájmu, pokud bude ušetřen kázán</w:t>
      </w:r>
      <w:r w:rsidR="00EB6F7D" w:rsidRPr="008D2DAE">
        <w:t>í</w:t>
      </w:r>
      <w:r w:rsidR="00AE751F" w:rsidRPr="008D2DAE">
        <w:t xml:space="preserve"> o </w:t>
      </w:r>
      <w:r w:rsidRPr="008D2DAE">
        <w:t>integraci do NATO. Nehodlal m</w:t>
      </w:r>
      <w:r w:rsidR="00EB6F7D" w:rsidRPr="008D2DAE">
        <w:t>ě</w:t>
      </w:r>
      <w:r w:rsidRPr="008D2DAE">
        <w:t>nit de Gaullovu politiku národní obrany, ale byl pro praktickou spolupráci na vojenském poli.</w:t>
      </w:r>
    </w:p>
    <w:p w:rsidR="00AE751F" w:rsidRPr="008D2DAE" w:rsidRDefault="000151F1" w:rsidP="00BF453C">
      <w:pPr>
        <w:pStyle w:val="Textodsazen"/>
      </w:pPr>
      <w:r w:rsidRPr="008D2DAE">
        <w:t>Nixon nepotřeboval nijak pobízet, aby se zaměřil na praktické otázky spolupráce; rezonovalo to</w:t>
      </w:r>
      <w:r w:rsidR="00AE751F" w:rsidRPr="008D2DAE">
        <w:t xml:space="preserve"> s </w:t>
      </w:r>
      <w:r w:rsidRPr="008D2DAE">
        <w:t>jeho vlastními názory. Na svém prvním jednání</w:t>
      </w:r>
      <w:r w:rsidR="00AE751F" w:rsidRPr="008D2DAE">
        <w:t xml:space="preserve"> s </w:t>
      </w:r>
      <w:r w:rsidRPr="008D2DAE">
        <w:t>Pompidouem rozebíral své oblíbené téma mocenské rovnováhy: je</w:t>
      </w:r>
      <w:r w:rsidR="00AE751F" w:rsidRPr="008D2DAE">
        <w:t xml:space="preserve"> v </w:t>
      </w:r>
      <w:r w:rsidRPr="008D2DAE">
        <w:t xml:space="preserve">americkém zájmu, </w:t>
      </w:r>
      <w:r w:rsidR="00DF4E9F" w:rsidRPr="008D2DAE">
        <w:t>aby</w:t>
      </w:r>
      <w:r w:rsidRPr="008D2DAE">
        <w:t xml:space="preserve"> Evropa</w:t>
      </w:r>
      <w:r w:rsidR="00AE751F" w:rsidRPr="008D2DAE">
        <w:t xml:space="preserve"> i </w:t>
      </w:r>
      <w:r w:rsidRPr="008D2DAE">
        <w:t xml:space="preserve">Japonsko byly hospodářsky silné. Pompidou </w:t>
      </w:r>
      <w:r w:rsidRPr="008D2DAE">
        <w:lastRenderedPageBreak/>
        <w:t xml:space="preserve">ihned přešel ke svým obavám; jak se ukázalo, největší starosti mu působila </w:t>
      </w:r>
      <w:r w:rsidRPr="008D2DAE">
        <w:rPr>
          <w:i/>
        </w:rPr>
        <w:t>Ostpolitik.</w:t>
      </w:r>
      <w:r w:rsidRPr="008D2DAE">
        <w:t xml:space="preserve"> Stejně jako všichni jeho kolegové prohlašoval, že Brandtovi věří, bál se však, že jeho politika může rozpoutat nacionalistické tendence, které se nakonec nepodaří udržet</w:t>
      </w:r>
      <w:r w:rsidR="00AE751F" w:rsidRPr="008D2DAE">
        <w:t xml:space="preserve"> v </w:t>
      </w:r>
      <w:r w:rsidRPr="008D2DAE">
        <w:t>únosných mezích. Zneklidňoval ho rys netrpělivosti</w:t>
      </w:r>
      <w:r w:rsidR="00AE751F" w:rsidRPr="008D2DAE">
        <w:t xml:space="preserve"> v </w:t>
      </w:r>
      <w:r w:rsidRPr="008D2DAE">
        <w:t>německém charakteru. Prohra ve dvou světových válkách nebyla nezvratná, protože</w:t>
      </w:r>
      <w:r w:rsidR="00AE751F" w:rsidRPr="008D2DAE">
        <w:t xml:space="preserve"> k </w:t>
      </w:r>
      <w:r w:rsidRPr="008D2DAE">
        <w:t>ní byla třeba společná síla zbytku světa, Německý nacionalismus se může znovu probudit,</w:t>
      </w:r>
      <w:r w:rsidR="00AE751F" w:rsidRPr="008D2DAE">
        <w:t xml:space="preserve"> a </w:t>
      </w:r>
      <w:r w:rsidRPr="008D2DAE">
        <w:t>pokud se kvůli kalamitám, jež ho potkaly, naučil trpělivosti, mohl by být ještě nebezpečnější. Právě strach</w:t>
      </w:r>
      <w:r w:rsidR="00AE751F" w:rsidRPr="008D2DAE">
        <w:t xml:space="preserve"> z </w:t>
      </w:r>
      <w:r w:rsidRPr="008D2DAE">
        <w:t xml:space="preserve">ohrožujícího se Německa, ujišťoval Pompidou, ho přiměl odklonit se od de Gaullova názoru, že by Británie neměla vstoupit do Evropy. Pompidou </w:t>
      </w:r>
      <w:r w:rsidR="00786149" w:rsidRPr="008D2DAE">
        <w:t>tak</w:t>
      </w:r>
      <w:r w:rsidRPr="008D2DAE">
        <w:t xml:space="preserve"> uváděl argumenty, které se příliš nelišily od toho, co nám řekl Wilson před dvěma týdny; každý chtěl Británii ve Společném trhu, aby pomohla držet N</w:t>
      </w:r>
      <w:r w:rsidR="00EB6F7D" w:rsidRPr="008D2DAE">
        <w:t>ě</w:t>
      </w:r>
      <w:r w:rsidRPr="008D2DAE">
        <w:t>mecko na uzdě. Pompidou šel dokonce tak daleko, že přemítal</w:t>
      </w:r>
      <w:r w:rsidR="00AE751F" w:rsidRPr="008D2DAE">
        <w:t xml:space="preserve"> o </w:t>
      </w:r>
      <w:r w:rsidRPr="008D2DAE">
        <w:t>ose Londý</w:t>
      </w:r>
      <w:r w:rsidR="00AE751F" w:rsidRPr="008D2DAE">
        <w:t>n-P</w:t>
      </w:r>
      <w:r w:rsidRPr="008D2DAE">
        <w:t>aříž jakožto protiváze</w:t>
      </w:r>
      <w:r w:rsidR="00AE751F" w:rsidRPr="008D2DAE">
        <w:t xml:space="preserve"> k </w:t>
      </w:r>
      <w:r w:rsidRPr="008D2DAE">
        <w:t>nekontrolovatelnému německému nacionalismu. Dokonce</w:t>
      </w:r>
      <w:r w:rsidR="00AE751F" w:rsidRPr="008D2DAE">
        <w:t xml:space="preserve"> i </w:t>
      </w:r>
      <w:r w:rsidRPr="008D2DAE">
        <w:t>Brandt si přál vstup Británie do společenství, byť zjevně</w:t>
      </w:r>
      <w:r w:rsidR="00AE751F" w:rsidRPr="008D2DAE">
        <w:t xml:space="preserve"> z </w:t>
      </w:r>
      <w:r w:rsidRPr="008D2DAE">
        <w:t>jiného důvodu. Chtěl odpovědět svým kritikům, kteří ho obviňovali</w:t>
      </w:r>
      <w:r w:rsidR="00AE751F" w:rsidRPr="008D2DAE">
        <w:t xml:space="preserve"> z </w:t>
      </w:r>
      <w:r w:rsidRPr="008D2DAE">
        <w:t>jednostranné orien</w:t>
      </w:r>
      <w:r w:rsidR="00EB6F7D" w:rsidRPr="008D2DAE">
        <w:t>ta</w:t>
      </w:r>
      <w:r w:rsidRPr="008D2DAE">
        <w:t>ce na Východ; proto pronesl na začátku prosince</w:t>
      </w:r>
      <w:r w:rsidR="00AE751F" w:rsidRPr="008D2DAE">
        <w:t xml:space="preserve"> v </w:t>
      </w:r>
      <w:r w:rsidRPr="008D2DAE">
        <w:t>Haagu zásadní řeč,</w:t>
      </w:r>
      <w:r w:rsidR="00AE751F" w:rsidRPr="008D2DAE">
        <w:t xml:space="preserve"> v </w:t>
      </w:r>
      <w:r w:rsidRPr="008D2DAE">
        <w:t>níž volala po členství Británie ve Společném trhu. Stručně řečeno, Brandtova vstřícnost</w:t>
      </w:r>
      <w:r w:rsidR="00AE751F" w:rsidRPr="008D2DAE">
        <w:t xml:space="preserve"> k </w:t>
      </w:r>
      <w:r w:rsidRPr="008D2DAE">
        <w:t>Východu měla nezamýšlený důsledek</w:t>
      </w:r>
      <w:r w:rsidR="00AE751F" w:rsidRPr="008D2DAE">
        <w:t xml:space="preserve"> v </w:t>
      </w:r>
      <w:r w:rsidRPr="008D2DAE">
        <w:t>urychlení integrace západní Evropy. Dva ze tří nejdůležitějších evropských politiků sledovali</w:t>
      </w:r>
      <w:r w:rsidR="00AE751F" w:rsidRPr="008D2DAE">
        <w:t xml:space="preserve"> s </w:t>
      </w:r>
      <w:r w:rsidRPr="008D2DAE">
        <w:t>krajním podezřením politické směřování toho třetího</w:t>
      </w:r>
      <w:r w:rsidR="00AE751F" w:rsidRPr="008D2DAE">
        <w:t xml:space="preserve"> a </w:t>
      </w:r>
      <w:r w:rsidRPr="008D2DAE">
        <w:t xml:space="preserve">ten třetí potřeboval udělat nějaké gesto, kterým </w:t>
      </w:r>
      <w:r w:rsidR="0043311F" w:rsidRPr="008D2DAE">
        <w:t>by</w:t>
      </w:r>
      <w:r w:rsidRPr="008D2DAE">
        <w:t xml:space="preserve"> toto podezření rozptýlil. Řešením byl vstup Británie do Společného trhu.</w:t>
      </w:r>
    </w:p>
    <w:p w:rsidR="00AE751F" w:rsidRPr="008D2DAE" w:rsidRDefault="000151F1" w:rsidP="00BF453C">
      <w:pPr>
        <w:pStyle w:val="Textodsazen"/>
      </w:pPr>
      <w:r w:rsidRPr="008D2DAE">
        <w:t>Pompidou se držel gaullistického přístupu</w:t>
      </w:r>
      <w:r w:rsidR="00AE751F" w:rsidRPr="008D2DAE">
        <w:t xml:space="preserve"> k </w:t>
      </w:r>
      <w:r w:rsidRPr="008D2DAE">
        <w:t>Sovětskému svazu. Sice hluboce nedůvěřoval sovětským záměrům</w:t>
      </w:r>
      <w:r w:rsidR="00AE751F" w:rsidRPr="008D2DAE">
        <w:t xml:space="preserve"> a </w:t>
      </w:r>
      <w:r w:rsidRPr="008D2DAE">
        <w:t>obával se narůstající sovětské síly, ale obhajoval politiku uvolnění napětí. Sověty podle Pompidoua pronásledoval strach</w:t>
      </w:r>
      <w:r w:rsidR="00AE751F" w:rsidRPr="008D2DAE">
        <w:t xml:space="preserve"> z </w:t>
      </w:r>
      <w:r w:rsidR="00117C8D" w:rsidRPr="008D2DAE">
        <w:t>Číny</w:t>
      </w:r>
      <w:r w:rsidRPr="008D2DAE">
        <w:t>,</w:t>
      </w:r>
      <w:r w:rsidR="00AE751F" w:rsidRPr="008D2DAE">
        <w:t xml:space="preserve"> a </w:t>
      </w:r>
      <w:r w:rsidRPr="008D2DAE">
        <w:t>proto potřebovali na Západě klid. Jejich touha po uvolnění napětí se tudíž zakládala nikoli na nějakém sentimentu, nýbrž na hospodářské, politické</w:t>
      </w:r>
      <w:r w:rsidR="00AE751F" w:rsidRPr="008D2DAE">
        <w:t xml:space="preserve"> a </w:t>
      </w:r>
      <w:r w:rsidRPr="008D2DAE">
        <w:t xml:space="preserve">vojenské nutnosti. Chtěli také hospodářskou pomoc, zvláště pro východní Evropu. Lákalo by je získat tuto pomoc od Německa. Nicméně </w:t>
      </w:r>
      <w:r w:rsidR="005B3A7E" w:rsidRPr="008D2DAE">
        <w:t>Německo</w:t>
      </w:r>
      <w:r w:rsidRPr="008D2DAE">
        <w:t xml:space="preserve"> jako partner Sovětů by bylo příliš nebezpečné pro Sovětský svaz</w:t>
      </w:r>
      <w:r w:rsidR="00AE751F" w:rsidRPr="008D2DAE">
        <w:t xml:space="preserve"> i </w:t>
      </w:r>
      <w:r w:rsidRPr="008D2DAE">
        <w:t>pro Západ. Proto je Francie rozhodnuta nedovolit Německu, aby ji předběhlo</w:t>
      </w:r>
      <w:r w:rsidR="00AE751F" w:rsidRPr="008D2DAE">
        <w:t xml:space="preserve"> v </w:t>
      </w:r>
      <w:r w:rsidRPr="008D2DAE">
        <w:t xml:space="preserve">politice </w:t>
      </w:r>
      <w:r w:rsidRPr="008D2DAE">
        <w:rPr>
          <w:i/>
        </w:rPr>
        <w:t>détente</w:t>
      </w:r>
      <w:r w:rsidRPr="008D2DAE">
        <w:t xml:space="preserve"> (tím nevědomky připravovala podmínky pro závod</w:t>
      </w:r>
      <w:r w:rsidR="00AE751F" w:rsidRPr="008D2DAE">
        <w:t xml:space="preserve"> o </w:t>
      </w:r>
      <w:r w:rsidRPr="008D2DAE">
        <w:t>to, kdo bude první</w:t>
      </w:r>
      <w:r w:rsidR="00AE751F" w:rsidRPr="008D2DAE">
        <w:t xml:space="preserve"> v </w:t>
      </w:r>
      <w:r w:rsidRPr="008D2DAE">
        <w:t>Moskvě). Podle Pompidoua byly těsnější vztahy mezi Západem</w:t>
      </w:r>
      <w:r w:rsidR="00AE751F" w:rsidRPr="008D2DAE">
        <w:t xml:space="preserve"> a </w:t>
      </w:r>
      <w:r w:rsidRPr="008D2DAE">
        <w:t>Ruskem žádoucí sam</w:t>
      </w:r>
      <w:r w:rsidR="00EB6F7D" w:rsidRPr="008D2DAE">
        <w:t>y</w:t>
      </w:r>
      <w:r w:rsidR="00AE751F" w:rsidRPr="008D2DAE">
        <w:t xml:space="preserve"> o </w:t>
      </w:r>
      <w:r w:rsidRPr="008D2DAE">
        <w:t>sobě; nakonec totiž oslabí Moskvu, protože povzbudí liberálnější</w:t>
      </w:r>
      <w:r w:rsidR="00AE751F" w:rsidRPr="008D2DAE">
        <w:t xml:space="preserve"> a </w:t>
      </w:r>
      <w:r w:rsidRPr="008D2DAE">
        <w:t xml:space="preserve">proreformně orientované elementy sovětské společnosti. Pompidou nevysvětlil, proč by si Kreml </w:t>
      </w:r>
      <w:r w:rsidR="00A75B19" w:rsidRPr="008D2DAE">
        <w:t>měl</w:t>
      </w:r>
      <w:r w:rsidR="00A76BE3" w:rsidRPr="008D2DAE">
        <w:t xml:space="preserve"> </w:t>
      </w:r>
      <w:r w:rsidRPr="008D2DAE">
        <w:t>vzít za svou takovou politiku, která podle jeho analýzy povede</w:t>
      </w:r>
      <w:r w:rsidR="00AE751F" w:rsidRPr="008D2DAE">
        <w:t xml:space="preserve"> k </w:t>
      </w:r>
      <w:r w:rsidRPr="008D2DAE">
        <w:t xml:space="preserve">transformaci sovětského systému. Možná chtěl naznačit, že politika konkurujících si zemí </w:t>
      </w:r>
      <w:r w:rsidR="00A76BE3" w:rsidRPr="008D2DAE">
        <w:t>–</w:t>
      </w:r>
      <w:r w:rsidRPr="008D2DAE">
        <w:t xml:space="preserve"> zvláště supervelmocí </w:t>
      </w:r>
      <w:r w:rsidR="00A76BE3" w:rsidRPr="008D2DAE">
        <w:t>–</w:t>
      </w:r>
      <w:r w:rsidRPr="008D2DAE">
        <w:t xml:space="preserve"> č</w:t>
      </w:r>
      <w:r w:rsidR="005B3A7E" w:rsidRPr="008D2DAE">
        <w:t>a</w:t>
      </w:r>
      <w:r w:rsidRPr="008D2DAE">
        <w:t>s</w:t>
      </w:r>
      <w:r w:rsidR="005B3A7E" w:rsidRPr="008D2DAE">
        <w:t>t</w:t>
      </w:r>
      <w:r w:rsidRPr="008D2DAE">
        <w:t xml:space="preserve">o zahrnuje </w:t>
      </w:r>
      <w:r w:rsidR="005B3A7E" w:rsidRPr="008D2DAE">
        <w:t>konkurenční</w:t>
      </w:r>
      <w:r w:rsidRPr="008D2DAE">
        <w:t xml:space="preserve"> hodnocení budoucnosti,</w:t>
      </w:r>
      <w:r w:rsidR="00AE751F" w:rsidRPr="008D2DAE">
        <w:t xml:space="preserve"> a </w:t>
      </w:r>
      <w:r w:rsidRPr="008D2DAE">
        <w:t xml:space="preserve">sázel na nás. Zřejmě </w:t>
      </w:r>
      <w:r w:rsidR="00A75B19" w:rsidRPr="008D2DAE">
        <w:t>měl</w:t>
      </w:r>
      <w:r w:rsidR="00A76BE3" w:rsidRPr="008D2DAE">
        <w:t xml:space="preserve"> </w:t>
      </w:r>
      <w:r w:rsidRPr="008D2DAE">
        <w:t>největší starosti</w:t>
      </w:r>
      <w:r w:rsidR="00AE751F" w:rsidRPr="008D2DAE">
        <w:t xml:space="preserve"> s </w:t>
      </w:r>
      <w:r w:rsidRPr="008D2DAE">
        <w:t>odkazem k</w:t>
      </w:r>
      <w:r w:rsidR="00EB6F7D" w:rsidRPr="008D2DAE">
        <w:t>a</w:t>
      </w:r>
      <w:r w:rsidRPr="008D2DAE">
        <w:t>rdin</w:t>
      </w:r>
      <w:r w:rsidR="00EB6F7D" w:rsidRPr="008D2DAE">
        <w:t>á</w:t>
      </w:r>
      <w:r w:rsidRPr="008D2DAE">
        <w:t>l</w:t>
      </w:r>
      <w:r w:rsidR="00EB6F7D" w:rsidRPr="008D2DAE">
        <w:t>a</w:t>
      </w:r>
      <w:r w:rsidRPr="008D2DAE">
        <w:t xml:space="preserve"> </w:t>
      </w:r>
      <w:r w:rsidR="00EB6F7D" w:rsidRPr="008D2DAE">
        <w:t>Ri</w:t>
      </w:r>
      <w:r w:rsidRPr="008D2DAE">
        <w:t xml:space="preserve">chelieua. Potřeba zabránit tomu, aby za </w:t>
      </w:r>
      <w:r w:rsidR="00EB6F7D" w:rsidRPr="008D2DAE">
        <w:t>f</w:t>
      </w:r>
      <w:r w:rsidRPr="008D2DAE">
        <w:t xml:space="preserve">rancouzskou hranicí znovu stálo obrazující se </w:t>
      </w:r>
      <w:r w:rsidR="005B3A7E" w:rsidRPr="008D2DAE">
        <w:t>Německo</w:t>
      </w:r>
      <w:r w:rsidRPr="008D2DAE">
        <w:t xml:space="preserve">, měla pro něj vyšší prioritu než obavy ze vzdálenějšího Ruska, které jsme koneckonců měli </w:t>
      </w:r>
      <w:r w:rsidRPr="008D2DAE">
        <w:lastRenderedPageBreak/>
        <w:t>zvládnout my.</w:t>
      </w:r>
    </w:p>
    <w:p w:rsidR="00AE751F" w:rsidRPr="008D2DAE" w:rsidRDefault="000151F1" w:rsidP="00BF453C">
      <w:pPr>
        <w:pStyle w:val="Textodsazen"/>
      </w:pPr>
      <w:r w:rsidRPr="008D2DAE">
        <w:t>Pompidouova návštěva dosáhla všeho, co bylo možné, uvážím</w:t>
      </w:r>
      <w:r w:rsidR="00AE751F" w:rsidRPr="008D2DAE">
        <w:t>e-l</w:t>
      </w:r>
      <w:r w:rsidRPr="008D2DAE">
        <w:t>i absenci nějakých konkrétních problémů, které by vyžadovaly řešení. Rozhovory byly srdečné</w:t>
      </w:r>
      <w:r w:rsidR="00AE751F" w:rsidRPr="008D2DAE">
        <w:t xml:space="preserve"> a </w:t>
      </w:r>
      <w:r w:rsidRPr="008D2DAE">
        <w:t xml:space="preserve">oba státníci měli podobné názory když ne přímo na </w:t>
      </w:r>
      <w:r w:rsidRPr="008D2DAE">
        <w:rPr>
          <w:i/>
        </w:rPr>
        <w:t>détente,</w:t>
      </w:r>
      <w:r w:rsidRPr="008D2DAE">
        <w:t xml:space="preserve"> tak na otázky spojené</w:t>
      </w:r>
      <w:r w:rsidR="00AE751F" w:rsidRPr="008D2DAE">
        <w:t xml:space="preserve"> s </w:t>
      </w:r>
      <w:r w:rsidRPr="008D2DAE">
        <w:t>Evropou</w:t>
      </w:r>
      <w:r w:rsidR="00AE751F" w:rsidRPr="008D2DAE">
        <w:t xml:space="preserve"> a </w:t>
      </w:r>
      <w:r w:rsidRPr="008D2DAE">
        <w:t>aliancí. Byla přijata praktická opatření</w:t>
      </w:r>
      <w:r w:rsidR="00AE751F" w:rsidRPr="008D2DAE">
        <w:t xml:space="preserve"> v </w:t>
      </w:r>
      <w:r w:rsidRPr="008D2DAE">
        <w:t xml:space="preserve">podobě </w:t>
      </w:r>
      <w:r w:rsidR="00AE751F" w:rsidRPr="008D2DAE">
        <w:t>„</w:t>
      </w:r>
      <w:r w:rsidRPr="008D2DAE">
        <w:t>horké linky</w:t>
      </w:r>
      <w:r w:rsidR="00AE751F" w:rsidRPr="008D2DAE">
        <w:t>“</w:t>
      </w:r>
      <w:r w:rsidRPr="008D2DAE">
        <w:t xml:space="preserve"> umožňující důvě</w:t>
      </w:r>
      <w:r w:rsidR="00EB6F7D" w:rsidRPr="008D2DAE">
        <w:t>rn</w:t>
      </w:r>
      <w:r w:rsidRPr="008D2DAE">
        <w:t>é konzultace</w:t>
      </w:r>
      <w:r w:rsidR="00AE751F" w:rsidRPr="008D2DAE">
        <w:t xml:space="preserve"> a o </w:t>
      </w:r>
      <w:r w:rsidRPr="008D2DAE">
        <w:t>kontakt jsme se měli starat já</w:t>
      </w:r>
      <w:r w:rsidR="00AE751F" w:rsidRPr="008D2DAE">
        <w:t xml:space="preserve"> a </w:t>
      </w:r>
      <w:r w:rsidRPr="008D2DAE">
        <w:t>Pompidouův asistent Michel Jobert. Oba prezidenti se dohodli, že USA</w:t>
      </w:r>
      <w:r w:rsidR="00AE751F" w:rsidRPr="008D2DAE">
        <w:t xml:space="preserve"> a </w:t>
      </w:r>
      <w:r w:rsidRPr="008D2DAE">
        <w:t>Francie povedou bilaterální vojenské diskuse na úrovni štábů. Jedinou skvrnou celé události se stalo Chicago, kde demonstranti protestující proti prodeji francouzských letadel Libyi napadli Pompidoua</w:t>
      </w:r>
      <w:r w:rsidR="00AE751F" w:rsidRPr="008D2DAE">
        <w:t xml:space="preserve"> a </w:t>
      </w:r>
      <w:r w:rsidRPr="008D2DAE">
        <w:t>jeho ženu pěstmi. Francouzský prezident kvůli tomu málem zrušil zbývající část své návštěvy. Podařilo se mu to rozmluvit jen</w:t>
      </w:r>
      <w:r w:rsidR="00AE751F" w:rsidRPr="008D2DAE">
        <w:t xml:space="preserve"> s </w:t>
      </w:r>
      <w:r w:rsidRPr="008D2DAE">
        <w:t>velkými těžkostmi</w:t>
      </w:r>
      <w:r w:rsidR="00AE751F" w:rsidRPr="008D2DAE">
        <w:t xml:space="preserve"> a </w:t>
      </w:r>
      <w:r w:rsidRPr="008D2DAE">
        <w:t>poněvadž Nixon oznámil, že se zúčastní hostiny pořádané</w:t>
      </w:r>
      <w:r w:rsidR="00AE751F" w:rsidRPr="008D2DAE">
        <w:t xml:space="preserve"> v </w:t>
      </w:r>
      <w:r w:rsidRPr="008D2DAE">
        <w:t>New Yorku na počest francouzského prezidenta.</w:t>
      </w:r>
    </w:p>
    <w:p w:rsidR="00AE751F" w:rsidRPr="008D2DAE" w:rsidRDefault="000151F1" w:rsidP="00BF453C">
      <w:pPr>
        <w:pStyle w:val="Textodsazen"/>
      </w:pPr>
      <w:r w:rsidRPr="008D2DAE">
        <w:t>Historie se někdy skládá</w:t>
      </w:r>
      <w:r w:rsidR="00AE751F" w:rsidRPr="008D2DAE">
        <w:t xml:space="preserve"> z </w:t>
      </w:r>
      <w:r w:rsidRPr="008D2DAE">
        <w:t>malých kaménků. Incident posílil</w:t>
      </w:r>
      <w:r w:rsidR="00AE751F" w:rsidRPr="008D2DAE">
        <w:t xml:space="preserve"> v </w:t>
      </w:r>
      <w:r w:rsidRPr="008D2DAE">
        <w:t>Pompidouovi jeho vnitřní nedůvěru ke Spojeným státům. Rozumově zůstával oddán těsným francouzsk</w:t>
      </w:r>
      <w:r w:rsidR="00AE751F" w:rsidRPr="008D2DAE">
        <w:t>o-a</w:t>
      </w:r>
      <w:r w:rsidRPr="008D2DAE">
        <w:t>merickým vztahům, ale citově nikdy nepřestal považovat tuto nepříjemnou událost za urážku Francie</w:t>
      </w:r>
      <w:r w:rsidR="00AE751F" w:rsidRPr="008D2DAE">
        <w:t xml:space="preserve"> a </w:t>
      </w:r>
      <w:r w:rsidRPr="008D2DAE">
        <w:t>hrubou nezdvořilost ke své ženě.</w:t>
      </w:r>
      <w:r w:rsidR="00AE751F" w:rsidRPr="008D2DAE">
        <w:t xml:space="preserve"> V </w:t>
      </w:r>
      <w:r w:rsidRPr="008D2DAE">
        <w:t>posledním roce jeho života (kdy umíral na rakovinu</w:t>
      </w:r>
      <w:r w:rsidR="00AE751F" w:rsidRPr="008D2DAE">
        <w:t xml:space="preserve"> a </w:t>
      </w:r>
      <w:r w:rsidRPr="008D2DAE">
        <w:t>trpěl bolestmi) měla tato emocionální předpojatost zhoršovat všechny podstatné výhrady, které choval</w:t>
      </w:r>
      <w:r w:rsidR="00AE751F" w:rsidRPr="008D2DAE">
        <w:t xml:space="preserve"> k </w:t>
      </w:r>
      <w:r w:rsidRPr="008D2DAE">
        <w:t>Roku Evropy,</w:t>
      </w:r>
      <w:r w:rsidR="00AE751F" w:rsidRPr="008D2DAE">
        <w:t xml:space="preserve"> a </w:t>
      </w:r>
      <w:r w:rsidRPr="008D2DAE">
        <w:t>propůjčovala hořkost sporům, které již předtím vyostřil Jobert, který se</w:t>
      </w:r>
      <w:r w:rsidR="00AE751F" w:rsidRPr="008D2DAE">
        <w:t xml:space="preserve"> v </w:t>
      </w:r>
      <w:r w:rsidRPr="008D2DAE">
        <w:t>té době již proměnil</w:t>
      </w:r>
      <w:r w:rsidR="00AE751F" w:rsidRPr="008D2DAE">
        <w:t xml:space="preserve"> z </w:t>
      </w:r>
      <w:r w:rsidRPr="008D2DAE">
        <w:t>asistenta</w:t>
      </w:r>
      <w:r w:rsidR="00AE751F" w:rsidRPr="008D2DAE">
        <w:t xml:space="preserve"> v </w:t>
      </w:r>
      <w:r w:rsidRPr="008D2DAE">
        <w:t>ministra zahraničí</w:t>
      </w:r>
      <w:r w:rsidR="00AE751F" w:rsidRPr="008D2DAE">
        <w:t xml:space="preserve"> a </w:t>
      </w:r>
      <w:r w:rsidRPr="008D2DAE">
        <w:t>ze skromného,</w:t>
      </w:r>
      <w:r w:rsidR="00AE751F" w:rsidRPr="008D2DAE">
        <w:t xml:space="preserve"> v </w:t>
      </w:r>
      <w:r w:rsidRPr="008D2DAE">
        <w:t>pozadí se držícího pomocníka</w:t>
      </w:r>
      <w:r w:rsidR="00AE751F" w:rsidRPr="008D2DAE">
        <w:t xml:space="preserve"> v </w:t>
      </w:r>
      <w:r w:rsidRPr="008D2DAE">
        <w:t>tyrana, jenž svým řečněním naháněl hrůzu diplomatům aliance.</w:t>
      </w:r>
    </w:p>
    <w:p w:rsidR="00AE751F" w:rsidRPr="008D2DAE" w:rsidRDefault="000151F1" w:rsidP="00BF453C">
      <w:pPr>
        <w:pStyle w:val="Textodsazen"/>
      </w:pPr>
      <w:r w:rsidRPr="008D2DAE">
        <w:t>Willy Brandt navštívil Washington</w:t>
      </w:r>
      <w:r w:rsidR="00AE751F" w:rsidRPr="008D2DAE">
        <w:t xml:space="preserve"> v </w:t>
      </w:r>
      <w:r w:rsidRPr="008D2DAE">
        <w:t>dubnu roku 1970. Nixon mu na znamení mimořádné úcty půjčil na několik dní prezidentskou chatu (</w:t>
      </w:r>
      <w:r w:rsidR="00AE751F" w:rsidRPr="008D2DAE">
        <w:t>„</w:t>
      </w:r>
      <w:r w:rsidRPr="008D2DAE">
        <w:t>Aspen</w:t>
      </w:r>
      <w:r w:rsidR="00AE751F" w:rsidRPr="008D2DAE">
        <w:t>“</w:t>
      </w:r>
      <w:r w:rsidRPr="008D2DAE">
        <w:t>)</w:t>
      </w:r>
      <w:r w:rsidR="00AE751F" w:rsidRPr="008D2DAE">
        <w:t xml:space="preserve"> v </w:t>
      </w:r>
      <w:r w:rsidRPr="008D2DAE">
        <w:t>Camp Davidu, aby tam několik dní před zahájením oficiálních rozhovorů relaxoval. Já jsem</w:t>
      </w:r>
      <w:r w:rsidR="00AE751F" w:rsidRPr="008D2DAE">
        <w:t xml:space="preserve"> s </w:t>
      </w:r>
      <w:r w:rsidRPr="008D2DAE">
        <w:t>Brandtem</w:t>
      </w:r>
      <w:r w:rsidR="00AE751F" w:rsidRPr="008D2DAE">
        <w:t xml:space="preserve"> v </w:t>
      </w:r>
      <w:r w:rsidRPr="008D2DAE">
        <w:t>Camp Davidu poobědval, abych ho, jak se stalo zvykem před důležitými jednáními prezidenta, zhruba seznámil</w:t>
      </w:r>
      <w:r w:rsidR="00AE751F" w:rsidRPr="008D2DAE">
        <w:t xml:space="preserve"> s </w:t>
      </w:r>
      <w:r w:rsidRPr="008D2DAE">
        <w:t>Nixonovými názory</w:t>
      </w:r>
      <w:r w:rsidR="00AE751F" w:rsidRPr="008D2DAE">
        <w:t xml:space="preserve"> a </w:t>
      </w:r>
      <w:r w:rsidRPr="008D2DAE">
        <w:t>vyptal se ho na jeho vlastní představy.</w:t>
      </w:r>
    </w:p>
    <w:p w:rsidR="00AE751F" w:rsidRPr="008D2DAE" w:rsidRDefault="000151F1" w:rsidP="00BF453C">
      <w:pPr>
        <w:pStyle w:val="Textodsazen"/>
      </w:pPr>
      <w:r w:rsidRPr="008D2DAE">
        <w:t>Brandt mne přivítal oblečen</w:t>
      </w:r>
      <w:r w:rsidR="00AE751F" w:rsidRPr="008D2DAE">
        <w:t xml:space="preserve"> v </w:t>
      </w:r>
      <w:r w:rsidRPr="008D2DAE">
        <w:t>námořní uniformě se svým jménem</w:t>
      </w:r>
      <w:r w:rsidR="00AE751F" w:rsidRPr="008D2DAE">
        <w:t xml:space="preserve"> a </w:t>
      </w:r>
      <w:r w:rsidRPr="008D2DAE">
        <w:t>prezidentskou pečetí, kterou tady dostával každý host. Byl velmi polichocen pozváním do Camp Davidu (obvykle uzavřeného zahraničním návštěvníkům)</w:t>
      </w:r>
      <w:r w:rsidR="00AE751F" w:rsidRPr="008D2DAE">
        <w:t xml:space="preserve"> a </w:t>
      </w:r>
      <w:r w:rsidRPr="008D2DAE">
        <w:t>útulností prezidentské chaty. Snažil se působit velmi družně</w:t>
      </w:r>
      <w:r w:rsidR="00AE751F" w:rsidRPr="008D2DAE">
        <w:t xml:space="preserve"> a </w:t>
      </w:r>
      <w:r w:rsidRPr="008D2DAE">
        <w:t xml:space="preserve">optimisticky. Bylo však zjevné, že má obavu, jak zareagujeme na jeho </w:t>
      </w:r>
      <w:r w:rsidRPr="008D2DAE">
        <w:rPr>
          <w:i/>
        </w:rPr>
        <w:t>Ostpolitik.</w:t>
      </w:r>
    </w:p>
    <w:p w:rsidR="00AE751F" w:rsidRPr="008D2DAE" w:rsidRDefault="000151F1" w:rsidP="00BF453C">
      <w:pPr>
        <w:pStyle w:val="Textodsazen"/>
      </w:pPr>
      <w:r w:rsidRPr="008D2DAE">
        <w:t>Uklidňoval jsem ho. Nebudeme se pokoušet</w:t>
      </w:r>
      <w:r w:rsidR="00AE751F" w:rsidRPr="008D2DAE">
        <w:t xml:space="preserve"> o </w:t>
      </w:r>
      <w:r w:rsidRPr="008D2DAE">
        <w:t>změnu jeho základní linie. Nebudeme prosazovat žádnou zvláštní vyjednáva</w:t>
      </w:r>
      <w:r w:rsidR="00EB6F7D" w:rsidRPr="008D2DAE">
        <w:t>cí</w:t>
      </w:r>
      <w:r w:rsidRPr="008D2DAE">
        <w:t xml:space="preserve"> strategii.</w:t>
      </w:r>
      <w:r w:rsidR="00AE751F" w:rsidRPr="008D2DAE">
        <w:t xml:space="preserve"> A </w:t>
      </w:r>
      <w:r w:rsidRPr="008D2DAE">
        <w:t>nebudeme komentovat konkrétní termíny jeho rozhovorů. Za to bude muset převzít odpovědnost on; nezúčastníme se německé vnitropolitické debaty ani na jedné straně. Budeme podporovat jeho cíle, nebudeme mluvit</w:t>
      </w:r>
      <w:r w:rsidR="00AE751F" w:rsidRPr="008D2DAE">
        <w:t xml:space="preserve"> o </w:t>
      </w:r>
      <w:r w:rsidRPr="008D2DAE">
        <w:t>jeho metodách, budeme naléhat, aby důsledně konzultoval se svými spojenci, budeme varovat před vzbuzováním nadměrných očekávání.</w:t>
      </w:r>
      <w:r w:rsidR="00AE751F" w:rsidRPr="008D2DAE">
        <w:t xml:space="preserve"> A </w:t>
      </w:r>
      <w:r w:rsidRPr="008D2DAE">
        <w:t xml:space="preserve">poskytneme mu pocit partnerství, který je nejlepší pojistkou proti latentnímu nebezpečí čistě </w:t>
      </w:r>
      <w:r w:rsidRPr="008D2DAE">
        <w:lastRenderedPageBreak/>
        <w:t>nacionální politiky. Brandtovi se velmi ulevilo.</w:t>
      </w:r>
    </w:p>
    <w:p w:rsidR="00AE751F" w:rsidRPr="008D2DAE" w:rsidRDefault="000151F1" w:rsidP="00BF453C">
      <w:pPr>
        <w:pStyle w:val="Textodsazen"/>
      </w:pPr>
      <w:r w:rsidRPr="008D2DAE">
        <w:t>Setkání Nixona</w:t>
      </w:r>
      <w:r w:rsidR="00AE751F" w:rsidRPr="008D2DAE">
        <w:t xml:space="preserve"> s </w:t>
      </w:r>
      <w:r w:rsidRPr="008D2DAE">
        <w:t>Brandtem bylo překvapivě srdečné, uvážím</w:t>
      </w:r>
      <w:r w:rsidR="00AE751F" w:rsidRPr="008D2DAE">
        <w:t>e-l</w:t>
      </w:r>
      <w:r w:rsidRPr="008D2DAE">
        <w:t>i, že ani jeden</w:t>
      </w:r>
      <w:r w:rsidR="00AE751F" w:rsidRPr="008D2DAE">
        <w:t xml:space="preserve"> z </w:t>
      </w:r>
      <w:r w:rsidRPr="008D2DAE">
        <w:t>nich by nevyhledával společnost toho druhého, kdyby jim osud nesvěřil do rukou vedení velkých národů. Nixon měl upřímné pochybnosti</w:t>
      </w:r>
      <w:r w:rsidR="00AE751F" w:rsidRPr="008D2DAE">
        <w:t xml:space="preserve"> o </w:t>
      </w:r>
      <w:r w:rsidRPr="008D2DAE">
        <w:t>lidech, které pov</w:t>
      </w:r>
      <w:r w:rsidR="00EB6F7D" w:rsidRPr="008D2DAE">
        <w:t>a</w:t>
      </w:r>
      <w:r w:rsidRPr="008D2DAE">
        <w:t>žov</w:t>
      </w:r>
      <w:r w:rsidR="00EB6F7D" w:rsidRPr="008D2DAE">
        <w:t>a</w:t>
      </w:r>
      <w:r w:rsidRPr="008D2DAE">
        <w:t>l</w:t>
      </w:r>
      <w:r w:rsidR="00EB6F7D" w:rsidRPr="008D2DAE">
        <w:t xml:space="preserve"> </w:t>
      </w:r>
      <w:r w:rsidRPr="008D2DAE">
        <w:t>za osobnosti levice,</w:t>
      </w:r>
      <w:r w:rsidR="00AE751F" w:rsidRPr="008D2DAE">
        <w:t xml:space="preserve"> a </w:t>
      </w:r>
      <w:r w:rsidRPr="008D2DAE">
        <w:t>Brandtův zvyk nadlouho se odmlčet ho znervózňoval. Snažil se ale trochu napravit své faux pas</w:t>
      </w:r>
      <w:r w:rsidR="00AE751F" w:rsidRPr="008D2DAE">
        <w:t xml:space="preserve"> z </w:t>
      </w:r>
      <w:r w:rsidRPr="008D2DAE">
        <w:t>volební noci, když pronesl elegantní přípitek,</w:t>
      </w:r>
      <w:r w:rsidR="00AE751F" w:rsidRPr="008D2DAE">
        <w:t xml:space="preserve"> v </w:t>
      </w:r>
      <w:r w:rsidRPr="008D2DAE">
        <w:t>němž se zavázal, že všechny své telefonní rozhovory bude od tohoto okamžiku vyřizovat přes spojovatelky Bílého domu, protože když telefonoval po n</w:t>
      </w:r>
      <w:r w:rsidR="00EB6F7D" w:rsidRPr="008D2DAE">
        <w:t>ě</w:t>
      </w:r>
      <w:r w:rsidRPr="008D2DAE">
        <w:t>m</w:t>
      </w:r>
      <w:r w:rsidR="00EB6F7D" w:rsidRPr="008D2DAE">
        <w:t>e</w:t>
      </w:r>
      <w:r w:rsidRPr="008D2DAE">
        <w:t>ckých volbách sám, vytočil špatné číslo. Důležitější ale bylo, že Brandt odlétal</w:t>
      </w:r>
      <w:r w:rsidR="00AE751F" w:rsidRPr="008D2DAE">
        <w:t xml:space="preserve"> z </w:t>
      </w:r>
      <w:r w:rsidRPr="008D2DAE">
        <w:t>Washingtonu</w:t>
      </w:r>
      <w:r w:rsidR="00AE751F" w:rsidRPr="008D2DAE">
        <w:t xml:space="preserve"> s </w:t>
      </w:r>
      <w:r w:rsidRPr="008D2DAE">
        <w:t>veřejnou podporou své celkové politiky.</w:t>
      </w:r>
    </w:p>
    <w:p w:rsidR="00AE751F" w:rsidRPr="008D2DAE" w:rsidRDefault="000151F1" w:rsidP="00BF453C">
      <w:pPr>
        <w:pStyle w:val="Textodsazen"/>
      </w:pPr>
      <w:r w:rsidRPr="008D2DAE">
        <w:t>Brandt ve svých pamětech píše, že Nixonovi</w:t>
      </w:r>
      <w:r w:rsidR="00AE751F" w:rsidRPr="008D2DAE">
        <w:t xml:space="preserve"> a </w:t>
      </w:r>
      <w:r w:rsidRPr="008D2DAE">
        <w:t>mně unikla pointa jedné jeho důležitější poznámky. Mluvil</w:t>
      </w:r>
      <w:r w:rsidR="00AE751F" w:rsidRPr="008D2DAE">
        <w:t xml:space="preserve"> v </w:t>
      </w:r>
      <w:r w:rsidRPr="008D2DAE">
        <w:t>tom smyslu, že sovětský návrh, aby se konala konference</w:t>
      </w:r>
      <w:r w:rsidR="00AE751F" w:rsidRPr="008D2DAE">
        <w:t xml:space="preserve"> o </w:t>
      </w:r>
      <w:r w:rsidRPr="008D2DAE">
        <w:t>bezpečnosti</w:t>
      </w:r>
      <w:r w:rsidR="00AE751F" w:rsidRPr="008D2DAE">
        <w:t xml:space="preserve"> v </w:t>
      </w:r>
      <w:r w:rsidRPr="008D2DAE">
        <w:t xml:space="preserve">Evropě, reprezentuje </w:t>
      </w:r>
      <w:r w:rsidR="00AE751F" w:rsidRPr="008D2DAE">
        <w:t>„</w:t>
      </w:r>
      <w:r w:rsidRPr="008D2DAE">
        <w:t>nový spojovací článek</w:t>
      </w:r>
      <w:r w:rsidR="00AE751F" w:rsidRPr="008D2DAE">
        <w:t xml:space="preserve"> s </w:t>
      </w:r>
      <w:r w:rsidRPr="008D2DAE">
        <w:t>Evropou, který není ani odvozen ze zákonných práv získaných</w:t>
      </w:r>
      <w:r w:rsidR="00AE751F" w:rsidRPr="008D2DAE">
        <w:t xml:space="preserve"> v </w:t>
      </w:r>
      <w:r w:rsidRPr="008D2DAE">
        <w:t>poslední válce, ani nespočívá pouze na Severoatlantickém paktu</w:t>
      </w:r>
      <w:r w:rsidR="00AE751F" w:rsidRPr="008D2DAE">
        <w:t>“</w:t>
      </w:r>
      <w:r w:rsidRPr="008D2DAE">
        <w:t>.</w:t>
      </w:r>
      <w:r w:rsidR="00C520F3" w:rsidRPr="008D2DAE">
        <w:rPr>
          <w:rStyle w:val="sloodkazu-konecoddlu"/>
        </w:rPr>
        <w:t>(</w:t>
      </w:r>
      <w:r w:rsidR="00FD6F9F" w:rsidRPr="008D2DAE">
        <w:rPr>
          <w:rStyle w:val="sloodkazu-konecoddlu"/>
        </w:rPr>
        <w:t>5</w:t>
      </w:r>
      <w:r w:rsidR="00C520F3" w:rsidRPr="008D2DAE">
        <w:rPr>
          <w:rStyle w:val="sloodkazu-konecoddlu"/>
        </w:rPr>
        <w:t>)</w:t>
      </w:r>
      <w:r w:rsidRPr="008D2DAE">
        <w:t xml:space="preserve"> Mýlí se. Pochopili jsme. Jenže nás tento argument jednoduše nepřesvědčil</w:t>
      </w:r>
      <w:r w:rsidR="00AE751F" w:rsidRPr="008D2DAE">
        <w:t xml:space="preserve"> a </w:t>
      </w:r>
      <w:r w:rsidRPr="008D2DAE">
        <w:t xml:space="preserve">považovali jsme za taktnější ho nerozebírat. Ten </w:t>
      </w:r>
      <w:r w:rsidR="00AE751F" w:rsidRPr="008D2DAE">
        <w:t>„</w:t>
      </w:r>
      <w:r w:rsidRPr="008D2DAE">
        <w:t>nový</w:t>
      </w:r>
      <w:r w:rsidR="00AE751F" w:rsidRPr="008D2DAE">
        <w:t>“</w:t>
      </w:r>
      <w:r w:rsidRPr="008D2DAE">
        <w:t xml:space="preserve"> rys případné konference</w:t>
      </w:r>
      <w:r w:rsidR="00AE751F" w:rsidRPr="008D2DAE">
        <w:t xml:space="preserve"> o </w:t>
      </w:r>
      <w:r w:rsidRPr="008D2DAE">
        <w:t>bezpečnosti</w:t>
      </w:r>
      <w:r w:rsidR="00AE751F" w:rsidRPr="008D2DAE">
        <w:t xml:space="preserve"> v </w:t>
      </w:r>
      <w:r w:rsidRPr="008D2DAE">
        <w:t>Evropě spočíval</w:t>
      </w:r>
      <w:r w:rsidR="00AE751F" w:rsidRPr="008D2DAE">
        <w:t xml:space="preserve"> v </w:t>
      </w:r>
      <w:r w:rsidRPr="008D2DAE">
        <w:t>sovětské účasti na jejích jednáních. Byli jsme ochotni jednat se Sověty</w:t>
      </w:r>
      <w:r w:rsidR="00AE751F" w:rsidRPr="008D2DAE">
        <w:t xml:space="preserve"> o </w:t>
      </w:r>
      <w:r w:rsidRPr="008D2DAE">
        <w:t>mimořádných otázkách; náznaky, že potřebujeme souhlas Moskvy</w:t>
      </w:r>
      <w:r w:rsidR="00AE751F" w:rsidRPr="008D2DAE">
        <w:t xml:space="preserve"> k </w:t>
      </w:r>
      <w:r w:rsidRPr="008D2DAE">
        <w:t>legitimizaci naší role</w:t>
      </w:r>
      <w:r w:rsidR="00AE751F" w:rsidRPr="008D2DAE">
        <w:t xml:space="preserve"> v </w:t>
      </w:r>
      <w:r w:rsidRPr="008D2DAE">
        <w:t>Evropě, jsme považovali za nebezpečný. Pro nás musela být konference</w:t>
      </w:r>
      <w:r w:rsidR="00AE751F" w:rsidRPr="008D2DAE">
        <w:t xml:space="preserve"> o </w:t>
      </w:r>
      <w:r w:rsidRPr="008D2DAE">
        <w:t>bezpečnosti</w:t>
      </w:r>
      <w:r w:rsidR="00AE751F" w:rsidRPr="008D2DAE">
        <w:t xml:space="preserve"> v </w:t>
      </w:r>
      <w:r w:rsidRPr="008D2DAE">
        <w:t>Evropě ospravedlněna na zcela jiném základě.</w:t>
      </w:r>
    </w:p>
    <w:p w:rsidR="00AE751F" w:rsidRPr="008D2DAE" w:rsidRDefault="000151F1" w:rsidP="00BF453C">
      <w:pPr>
        <w:pStyle w:val="Textodsazen"/>
      </w:pPr>
      <w:r w:rsidRPr="008D2DAE">
        <w:t>J</w:t>
      </w:r>
      <w:r w:rsidR="00EB6F7D" w:rsidRPr="008D2DAE">
        <w:t>e</w:t>
      </w:r>
      <w:r w:rsidRPr="008D2DAE">
        <w:t xml:space="preserve"> podivné, že při návštěvách evropských politiků hrál Vietnam jen okrajovou roli. Veřejné mínění</w:t>
      </w:r>
      <w:r w:rsidR="00AE751F" w:rsidRPr="008D2DAE">
        <w:t xml:space="preserve"> v </w:t>
      </w:r>
      <w:r w:rsidRPr="008D2DAE">
        <w:t>Evropě, alespoň</w:t>
      </w:r>
      <w:r w:rsidR="00AE751F" w:rsidRPr="008D2DAE">
        <w:t xml:space="preserve"> v </w:t>
      </w:r>
      <w:r w:rsidRPr="008D2DAE">
        <w:t>té podobě,</w:t>
      </w:r>
      <w:r w:rsidR="00AE751F" w:rsidRPr="008D2DAE">
        <w:t xml:space="preserve"> v </w:t>
      </w:r>
      <w:r w:rsidRPr="008D2DAE">
        <w:t>jaké ho prezentovala média, bylo proti této válce. Ale evropští politici nepřicházeli</w:t>
      </w:r>
      <w:r w:rsidR="00AE751F" w:rsidRPr="008D2DAE">
        <w:t xml:space="preserve"> s </w:t>
      </w:r>
      <w:r w:rsidRPr="008D2DAE">
        <w:t xml:space="preserve">žádnými námitkami. Nepamatuji si, že by nás za celou dobu války kritizoval nějaký evropský politik </w:t>
      </w:r>
      <w:r w:rsidR="00EB6F7D" w:rsidRPr="008D2DAE">
        <w:t>t</w:t>
      </w:r>
      <w:r w:rsidRPr="008D2DAE">
        <w:t>ř</w:t>
      </w:r>
      <w:r w:rsidR="00EB6F7D" w:rsidRPr="008D2DAE">
        <w:t>e</w:t>
      </w:r>
      <w:r w:rsidRPr="008D2DAE">
        <w:t>ba jen</w:t>
      </w:r>
      <w:r w:rsidR="00AE751F" w:rsidRPr="008D2DAE">
        <w:t xml:space="preserve"> v </w:t>
      </w:r>
      <w:r w:rsidRPr="008D2DAE">
        <w:t>tom nejsoukromějším rozhovoru. Zdálo se, že je paralyzuje stejné dilema jako nás. Chtěli, aby válka rychle skončila, neboť zjistili, že za politický neklid</w:t>
      </w:r>
      <w:r w:rsidR="00AE751F" w:rsidRPr="008D2DAE">
        <w:t xml:space="preserve"> v </w:t>
      </w:r>
      <w:r w:rsidRPr="008D2DAE">
        <w:t>jejich zemích částečně může nákaza šířící se</w:t>
      </w:r>
      <w:r w:rsidR="00AE751F" w:rsidRPr="008D2DAE">
        <w:t xml:space="preserve"> z </w:t>
      </w:r>
      <w:r w:rsidRPr="008D2DAE">
        <w:t>amerických univerzit</w:t>
      </w:r>
      <w:r w:rsidR="00AE751F" w:rsidRPr="008D2DAE">
        <w:t xml:space="preserve"> a </w:t>
      </w:r>
      <w:r w:rsidRPr="008D2DAE">
        <w:t>intelektuálních kruhů. Dále se báli, že časem nám může tento konflikt ubrat tolik k</w:t>
      </w:r>
      <w:r w:rsidR="00EB6F7D" w:rsidRPr="008D2DAE">
        <w:t>a</w:t>
      </w:r>
      <w:r w:rsidRPr="008D2DAE">
        <w:t>pacit, že už bychom jim nemohli pomoci, kdyby byly ohroženy jejich země. Také však nechtěli, aby utrpěla důvěryhodnost Ameriky. Brandt</w:t>
      </w:r>
      <w:r w:rsidR="00AE751F" w:rsidRPr="008D2DAE">
        <w:t xml:space="preserve"> a </w:t>
      </w:r>
      <w:r w:rsidRPr="008D2DAE">
        <w:t>Wilson se zdrželi jakýchkoli komentářů,</w:t>
      </w:r>
      <w:r w:rsidR="00AE751F" w:rsidRPr="008D2DAE">
        <w:t xml:space="preserve"> a </w:t>
      </w:r>
      <w:r w:rsidRPr="008D2DAE">
        <w:t>když Nixon načrtl naši strategii ve Vietnamu, souhlas</w:t>
      </w:r>
      <w:r w:rsidR="002F3FC0" w:rsidRPr="008D2DAE">
        <w:t xml:space="preserve">ně </w:t>
      </w:r>
      <w:r w:rsidRPr="008D2DAE">
        <w:t xml:space="preserve">přikyvovali. Pompidou zdůraznil, že dokud Amerika demonstruje své přání skončit tuto válku </w:t>
      </w:r>
      <w:r w:rsidR="00A76BE3" w:rsidRPr="008D2DAE">
        <w:t>–</w:t>
      </w:r>
      <w:r w:rsidRPr="008D2DAE">
        <w:t xml:space="preserve"> což jsme podle jeho názoru dělali </w:t>
      </w:r>
      <w:r w:rsidR="00A76BE3" w:rsidRPr="008D2DAE">
        <w:t>–</w:t>
      </w:r>
      <w:r w:rsidRPr="008D2DAE">
        <w:t>, nebude zpětně kritizovat naši taktiku. Věděl, jak svízelný</w:t>
      </w:r>
      <w:r w:rsidR="00AE751F" w:rsidRPr="008D2DAE">
        <w:t xml:space="preserve"> a </w:t>
      </w:r>
      <w:r w:rsidRPr="008D2DAE">
        <w:t>časově náročný byl pro Francii proces odpoutání</w:t>
      </w:r>
      <w:r w:rsidR="00AE751F" w:rsidRPr="008D2DAE">
        <w:t xml:space="preserve"> v </w:t>
      </w:r>
      <w:r w:rsidRPr="008D2DAE">
        <w:t>Alžírsku. Když se britským premiérem stal Edward Heath, energicky tvrdil, že odchod Američanů</w:t>
      </w:r>
      <w:r w:rsidR="00AE751F" w:rsidRPr="008D2DAE">
        <w:t xml:space="preserve"> z </w:t>
      </w:r>
      <w:r w:rsidRPr="008D2DAE">
        <w:t>Vietnamu za podmínek, které by byly interpretovány jako kolaps americké vůle, by mohl rozpoutat nové kolo sovětské agrese</w:t>
      </w:r>
      <w:r w:rsidR="00AE751F" w:rsidRPr="008D2DAE">
        <w:t xml:space="preserve"> v </w:t>
      </w:r>
      <w:r w:rsidRPr="008D2DAE">
        <w:t>Evropě. Nedá se určit, zda evropští politici tyto názory skutečně zastávali, nebo zda šlo</w:t>
      </w:r>
      <w:r w:rsidR="00AE751F" w:rsidRPr="008D2DAE">
        <w:t xml:space="preserve"> o </w:t>
      </w:r>
      <w:r w:rsidRPr="008D2DAE">
        <w:t xml:space="preserve">taktní reakci státních představitelů, kteří nemohli ovlivnit </w:t>
      </w:r>
      <w:r w:rsidRPr="008D2DAE">
        <w:lastRenderedPageBreak/>
        <w:t>určitá rozhodnutí</w:t>
      </w:r>
      <w:r w:rsidR="00AE751F" w:rsidRPr="008D2DAE">
        <w:t xml:space="preserve"> a </w:t>
      </w:r>
      <w:r w:rsidRPr="008D2DAE">
        <w:t>nebyli současně ochotni ohrozit vztahy se svým nejdůležitějším spojencem.</w:t>
      </w:r>
      <w:r w:rsidR="00AE751F" w:rsidRPr="008D2DAE">
        <w:t xml:space="preserve"> A </w:t>
      </w:r>
      <w:r w:rsidRPr="008D2DAE">
        <w:t>vlastně to nehrálo žádnou roli. Skryté motivy jsou téma pro memoáry. Politiku ovlivňují ty názory, které jsou skutečně vyjádřeny.</w:t>
      </w:r>
    </w:p>
    <w:p w:rsidR="00AE751F" w:rsidRPr="008D2DAE" w:rsidRDefault="000151F1" w:rsidP="00BF453C">
      <w:pPr>
        <w:pStyle w:val="Textodsazen"/>
      </w:pPr>
      <w:r w:rsidRPr="008D2DAE">
        <w:t>Návštěvy tří evropských státníků tak odhalily, že se znovu ustavují tradiční schémata evropské politiky. Britové řekli Nixonovi, že by mohli obnovit svou historickou roli jazýčku na vahách, který určuje poměr sil mezi mocnostmi na evropském kontinentu. Francouzi mluvili</w:t>
      </w:r>
      <w:r w:rsidR="00AE751F" w:rsidRPr="008D2DAE">
        <w:t xml:space="preserve"> o </w:t>
      </w:r>
      <w:r w:rsidRPr="008D2DAE">
        <w:t>potřebě mít otevřenou c</w:t>
      </w:r>
      <w:r w:rsidR="00EB6F7D" w:rsidRPr="008D2DAE">
        <w:t>e</w:t>
      </w:r>
      <w:r w:rsidRPr="008D2DAE">
        <w:t>stu</w:t>
      </w:r>
      <w:r w:rsidR="00AE751F" w:rsidRPr="008D2DAE">
        <w:t xml:space="preserve"> k </w:t>
      </w:r>
      <w:r w:rsidRPr="008D2DAE">
        <w:t>Moskvě, aby bylo možno sledoval n</w:t>
      </w:r>
      <w:r w:rsidR="00EB6F7D" w:rsidRPr="008D2DAE">
        <w:t>ě</w:t>
      </w:r>
      <w:r w:rsidRPr="008D2DAE">
        <w:t>meck</w:t>
      </w:r>
      <w:r w:rsidR="00AE751F" w:rsidRPr="008D2DAE">
        <w:t>o-s</w:t>
      </w:r>
      <w:r w:rsidRPr="008D2DAE">
        <w:t>ovětské vztahy, Němci</w:t>
      </w:r>
      <w:r w:rsidR="00AE751F" w:rsidRPr="008D2DAE">
        <w:t xml:space="preserve"> i </w:t>
      </w:r>
      <w:r w:rsidRPr="008D2DAE">
        <w:t xml:space="preserve">Francouzi po svých rozhovorech ve Washingtonu </w:t>
      </w:r>
      <w:r w:rsidR="00EB6F7D" w:rsidRPr="008D2DAE">
        <w:t>j</w:t>
      </w:r>
      <w:r w:rsidRPr="008D2DAE">
        <w:t>a</w:t>
      </w:r>
      <w:r w:rsidR="00EB6F7D" w:rsidRPr="008D2DAE">
        <w:t>s</w:t>
      </w:r>
      <w:r w:rsidRPr="008D2DAE">
        <w:t>n</w:t>
      </w:r>
      <w:r w:rsidR="00EB6F7D" w:rsidRPr="008D2DAE">
        <w:t>ě</w:t>
      </w:r>
      <w:r w:rsidRPr="008D2DAE">
        <w:t xml:space="preserve"> </w:t>
      </w:r>
      <w:r w:rsidR="005B3A7E" w:rsidRPr="008D2DAE">
        <w:t>směř</w:t>
      </w:r>
      <w:r w:rsidRPr="008D2DAE">
        <w:t>ovali k</w:t>
      </w:r>
      <w:r w:rsidR="00EB6F7D" w:rsidRPr="008D2DAE">
        <w:t>e</w:t>
      </w:r>
      <w:r w:rsidRPr="008D2DAE">
        <w:t xml:space="preserve"> s</w:t>
      </w:r>
      <w:r w:rsidR="00EB6F7D" w:rsidRPr="008D2DAE">
        <w:t>b</w:t>
      </w:r>
      <w:r w:rsidRPr="008D2DAE">
        <w:t>lížení</w:t>
      </w:r>
      <w:r w:rsidR="00AE751F" w:rsidRPr="008D2DAE">
        <w:t xml:space="preserve"> s </w:t>
      </w:r>
      <w:r w:rsidRPr="008D2DAE">
        <w:t>Británií, každý</w:t>
      </w:r>
      <w:r w:rsidR="00AE751F" w:rsidRPr="008D2DAE">
        <w:t xml:space="preserve"> z </w:t>
      </w:r>
      <w:r w:rsidRPr="008D2DAE">
        <w:t>nich</w:t>
      </w:r>
      <w:r w:rsidR="00AE751F" w:rsidRPr="008D2DAE">
        <w:t xml:space="preserve"> z </w:t>
      </w:r>
      <w:r w:rsidRPr="008D2DAE">
        <w:t>čistě vlastních národních důvodů. Výsledkem byl konsensus, jakkoli vycházející</w:t>
      </w:r>
      <w:r w:rsidR="00AE751F" w:rsidRPr="008D2DAE">
        <w:t xml:space="preserve"> z </w:t>
      </w:r>
      <w:r w:rsidRPr="008D2DAE">
        <w:t>naprosto rozdílných motivací,</w:t>
      </w:r>
      <w:r w:rsidR="00AE751F" w:rsidRPr="008D2DAE">
        <w:t xml:space="preserve"> o </w:t>
      </w:r>
      <w:r w:rsidRPr="008D2DAE">
        <w:t>vstupu Británie do Společného trhu.</w:t>
      </w:r>
      <w:r w:rsidR="00AE751F" w:rsidRPr="008D2DAE">
        <w:t xml:space="preserve"> S </w:t>
      </w:r>
      <w:r w:rsidRPr="008D2DAE">
        <w:t>nadcházejícím přijetím Spojeného království do Evropského společenství jsme však měli poprvé pocítit plné důsledky toho, co jsme ukovali.</w:t>
      </w:r>
    </w:p>
    <w:p w:rsidR="00AE751F" w:rsidRPr="008D2DAE" w:rsidRDefault="000151F1" w:rsidP="00D37A2F">
      <w:pPr>
        <w:pStyle w:val="Nadpis3"/>
      </w:pPr>
      <w:bookmarkStart w:id="389" w:name="bookmark96"/>
      <w:bookmarkStart w:id="390" w:name="_Toc384757526"/>
      <w:bookmarkStart w:id="391" w:name="_Toc384757816"/>
      <w:bookmarkStart w:id="392" w:name="_Toc385021622"/>
      <w:r w:rsidRPr="008D2DAE">
        <w:t>Pochyby</w:t>
      </w:r>
      <w:r w:rsidR="00AE751F" w:rsidRPr="008D2DAE">
        <w:t xml:space="preserve"> o </w:t>
      </w:r>
      <w:r w:rsidRPr="008D2DAE">
        <w:t>Společném trhu</w:t>
      </w:r>
      <w:bookmarkEnd w:id="389"/>
      <w:bookmarkEnd w:id="390"/>
      <w:bookmarkEnd w:id="391"/>
      <w:bookmarkEnd w:id="392"/>
    </w:p>
    <w:p w:rsidR="00AE751F" w:rsidRPr="008D2DAE" w:rsidRDefault="00EB6F7D" w:rsidP="0002515D">
      <w:pPr>
        <w:pStyle w:val="Text-neodsazen"/>
      </w:pPr>
      <w:r w:rsidRPr="008D2DAE">
        <w:t>J</w:t>
      </w:r>
      <w:r w:rsidR="000151F1" w:rsidRPr="008D2DAE">
        <w:t>ak rozšíření Evropského společenství přecházelo</w:t>
      </w:r>
      <w:r w:rsidR="00AE751F" w:rsidRPr="008D2DAE">
        <w:t xml:space="preserve"> z </w:t>
      </w:r>
      <w:r w:rsidR="000151F1" w:rsidRPr="008D2DAE">
        <w:t>oblasti teorie do reality, ukázalo se jasně, že spíše sentimentální představy</w:t>
      </w:r>
      <w:r w:rsidR="00AE751F" w:rsidRPr="008D2DAE">
        <w:t xml:space="preserve"> z </w:t>
      </w:r>
      <w:r w:rsidR="000151F1" w:rsidRPr="008D2DAE">
        <w:t>předcházejících dekád byly prostinké. Ekonomicky silná Evropa bude více soběstačná; za to však bude také nutno zaplatit cenu. Když celní unie, jež představovala nejhmatatelnější manifestaci existence společenství, začala ovlivňovat americký export,</w:t>
      </w:r>
      <w:r w:rsidR="00AE751F" w:rsidRPr="008D2DAE">
        <w:t xml:space="preserve"> a </w:t>
      </w:r>
      <w:r w:rsidR="000151F1" w:rsidRPr="008D2DAE">
        <w:t>když</w:t>
      </w:r>
      <w:r w:rsidR="00AE751F" w:rsidRPr="008D2DAE">
        <w:t xml:space="preserve"> s </w:t>
      </w:r>
      <w:r w:rsidR="000151F1" w:rsidRPr="008D2DAE">
        <w:t>námi Evropa náhle soutěžila</w:t>
      </w:r>
      <w:r w:rsidR="00AE751F" w:rsidRPr="008D2DAE">
        <w:t xml:space="preserve"> v </w:t>
      </w:r>
      <w:r w:rsidR="000151F1" w:rsidRPr="008D2DAE">
        <w:t>ostatních oblastech světa, zneklidnilo to naši podnikatelskou komunitu</w:t>
      </w:r>
      <w:r w:rsidR="00AE751F" w:rsidRPr="008D2DAE">
        <w:t xml:space="preserve"> a </w:t>
      </w:r>
      <w:r w:rsidR="000151F1" w:rsidRPr="008D2DAE">
        <w:t>její reptání se brzy odrazilo na vládních rozhodnutích. Poprvé</w:t>
      </w:r>
      <w:r w:rsidR="00AE751F" w:rsidRPr="008D2DAE">
        <w:t xml:space="preserve"> v </w:t>
      </w:r>
      <w:r w:rsidR="000151F1" w:rsidRPr="008D2DAE">
        <w:t>historii byly transatlantické vztahy kontroverzní. Na jaře roku 1970 jsem proto nařídil vypracovat oficiální meziministerský materiál</w:t>
      </w:r>
      <w:r w:rsidR="00AE751F" w:rsidRPr="008D2DAE">
        <w:t xml:space="preserve"> o </w:t>
      </w:r>
      <w:r w:rsidR="000151F1" w:rsidRPr="008D2DAE">
        <w:t>tomto problému.</w:t>
      </w:r>
    </w:p>
    <w:p w:rsidR="00AE751F" w:rsidRPr="008D2DAE" w:rsidRDefault="000151F1" w:rsidP="00BF453C">
      <w:pPr>
        <w:pStyle w:val="Textodsazen"/>
      </w:pPr>
      <w:r w:rsidRPr="008D2DAE">
        <w:t>Do podzimu roku 1970 se obavy</w:t>
      </w:r>
      <w:r w:rsidR="00AE751F" w:rsidRPr="008D2DAE">
        <w:t xml:space="preserve"> z </w:t>
      </w:r>
      <w:r w:rsidRPr="008D2DAE">
        <w:t>dopadů rozšíření Evropského společenství silně prohloubily</w:t>
      </w:r>
      <w:r w:rsidR="00AE751F" w:rsidRPr="008D2DAE">
        <w:t xml:space="preserve"> a </w:t>
      </w:r>
      <w:r w:rsidRPr="008D2DAE">
        <w:t>obzvláště hlasitě je vyjadřovala naše hospodářská ministerstva. Finance, obchod</w:t>
      </w:r>
      <w:r w:rsidR="00AE751F" w:rsidRPr="008D2DAE">
        <w:t xml:space="preserve"> a </w:t>
      </w:r>
      <w:r w:rsidRPr="008D2DAE">
        <w:t>zemědělství se řídily vyzkoušeným</w:t>
      </w:r>
      <w:r w:rsidR="00AE751F" w:rsidRPr="008D2DAE">
        <w:t xml:space="preserve"> a </w:t>
      </w:r>
      <w:r w:rsidRPr="008D2DAE">
        <w:t>typickým postupem Pentagonu</w:t>
      </w:r>
      <w:r w:rsidR="00AE751F" w:rsidRPr="008D2DAE">
        <w:t xml:space="preserve"> a </w:t>
      </w:r>
      <w:r w:rsidRPr="008D2DAE">
        <w:t xml:space="preserve">vypracovaly analýzu </w:t>
      </w:r>
      <w:r w:rsidR="00AE751F" w:rsidRPr="008D2DAE">
        <w:t>„</w:t>
      </w:r>
      <w:r w:rsidRPr="008D2DAE">
        <w:t>nejhorší varianty</w:t>
      </w:r>
      <w:r w:rsidR="00AE751F" w:rsidRPr="008D2DAE">
        <w:t>“</w:t>
      </w:r>
      <w:r w:rsidRPr="008D2DAE">
        <w:rPr>
          <w:rStyle w:val="slopoznmkypodarou"/>
        </w:rPr>
        <w:footnoteReference w:id="41"/>
      </w:r>
      <w:r w:rsidRPr="008D2DAE">
        <w:t xml:space="preserve"> rozšíření Společného trhu, který by poté zahrnoval Británii</w:t>
      </w:r>
      <w:r w:rsidR="00AE751F" w:rsidRPr="008D2DAE">
        <w:t xml:space="preserve"> a </w:t>
      </w:r>
      <w:r w:rsidRPr="008D2DAE">
        <w:t>(jak se tehdy všeobecně myslelo) Norsko. Fakticky</w:t>
      </w:r>
      <w:r w:rsidR="00AE751F" w:rsidRPr="008D2DAE">
        <w:t xml:space="preserve"> v </w:t>
      </w:r>
      <w:r w:rsidRPr="008D2DAE">
        <w:t>něm spatřovaly hospodářské monstrum ovládající světový obchod</w:t>
      </w:r>
      <w:r w:rsidR="00AE751F" w:rsidRPr="008D2DAE">
        <w:t xml:space="preserve"> a </w:t>
      </w:r>
      <w:r w:rsidRPr="008D2DAE">
        <w:t>určující monetární dohody, které bude vytěsňovat americké zemědělské produkty</w:t>
      </w:r>
      <w:r w:rsidR="00AE751F" w:rsidRPr="008D2DAE">
        <w:t xml:space="preserve"> a </w:t>
      </w:r>
      <w:r w:rsidRPr="008D2DAE">
        <w:t>spotřební zboží</w:t>
      </w:r>
      <w:r w:rsidR="00AE751F" w:rsidRPr="008D2DAE">
        <w:t xml:space="preserve"> a </w:t>
      </w:r>
      <w:r w:rsidRPr="008D2DAE">
        <w:t>jehož ekonomická chapadla budou postupně pronikat</w:t>
      </w:r>
      <w:r w:rsidR="00AE751F" w:rsidRPr="008D2DAE">
        <w:t xml:space="preserve"> i </w:t>
      </w:r>
      <w:r w:rsidRPr="008D2DAE">
        <w:t xml:space="preserve">do třetího světa. Tuto poslední obavu vyvolalo uzavření </w:t>
      </w:r>
      <w:r w:rsidR="005B3A7E" w:rsidRPr="008D2DAE">
        <w:t>preferenčních</w:t>
      </w:r>
      <w:r w:rsidRPr="008D2DAE">
        <w:t xml:space="preserve"> dohod mezi zeměmi Společného trhu, jejich středomořskými sousedy</w:t>
      </w:r>
      <w:r w:rsidR="00AE751F" w:rsidRPr="008D2DAE">
        <w:t xml:space="preserve"> a </w:t>
      </w:r>
      <w:r w:rsidRPr="008D2DAE">
        <w:t>bývalými koloniemi, které oběma stranám garantovaly zvláštní</w:t>
      </w:r>
      <w:r w:rsidR="00AE751F" w:rsidRPr="008D2DAE">
        <w:t xml:space="preserve"> a </w:t>
      </w:r>
      <w:r w:rsidRPr="008D2DAE">
        <w:t xml:space="preserve">výlučné obchodní </w:t>
      </w:r>
      <w:r w:rsidRPr="008D2DAE">
        <w:lastRenderedPageBreak/>
        <w:t>vztahy. Kdyby se nyní všechny bývalé britské kolonie připojily</w:t>
      </w:r>
      <w:r w:rsidR="00AE751F" w:rsidRPr="008D2DAE">
        <w:t xml:space="preserve"> k </w:t>
      </w:r>
      <w:r w:rsidRPr="008D2DAE">
        <w:t>síti těchto exkluzivních obchodních dohod, toto nebezpečí by se znásobilo.</w:t>
      </w:r>
      <w:r w:rsidR="00AE751F" w:rsidRPr="008D2DAE">
        <w:t xml:space="preserve"> V </w:t>
      </w:r>
      <w:r w:rsidRPr="008D2DAE">
        <w:t>jedné studii připravené pro Radu pro otázky národní bezpečnosti se říkalo:</w:t>
      </w:r>
    </w:p>
    <w:p w:rsidR="00AE751F" w:rsidRPr="008D2DAE" w:rsidRDefault="00AE751F" w:rsidP="00BF453C">
      <w:pPr>
        <w:pStyle w:val="Textodsazen"/>
      </w:pPr>
    </w:p>
    <w:p w:rsidR="00AE751F" w:rsidRPr="008D2DAE" w:rsidRDefault="00AE751F" w:rsidP="0002515D">
      <w:pPr>
        <w:pStyle w:val="Text-cittneodsazen"/>
      </w:pPr>
      <w:r w:rsidRPr="008D2DAE">
        <w:t>V </w:t>
      </w:r>
      <w:r w:rsidR="000151F1" w:rsidRPr="008D2DAE">
        <w:t>dlouhodobém výhledu můžeme být konfrontováni</w:t>
      </w:r>
      <w:r w:rsidRPr="008D2DAE">
        <w:t xml:space="preserve"> s „</w:t>
      </w:r>
      <w:r w:rsidR="000151F1" w:rsidRPr="008D2DAE">
        <w:t>rozšířenou Evropou</w:t>
      </w:r>
      <w:r w:rsidRPr="008D2DAE">
        <w:t>“</w:t>
      </w:r>
      <w:r w:rsidR="000151F1" w:rsidRPr="008D2DAE">
        <w:t xml:space="preserve"> zahrnující Společný trh</w:t>
      </w:r>
      <w:r w:rsidRPr="008D2DAE">
        <w:t xml:space="preserve"> s </w:t>
      </w:r>
      <w:r w:rsidR="000151F1" w:rsidRPr="008D2DAE">
        <w:t>přinejmenším deseti plnoprávnými členy, země EFTA [</w:t>
      </w:r>
      <w:r w:rsidR="000151F1" w:rsidRPr="008D2DAE">
        <w:rPr>
          <w:rStyle w:val="Slovo-kurzva"/>
          <w:sz w:val="19"/>
        </w:rPr>
        <w:t>European Free Trade Area</w:t>
      </w:r>
      <w:r w:rsidR="000151F1" w:rsidRPr="008D2DAE">
        <w:t>], jež budou jeho přidruženými členy,</w:t>
      </w:r>
      <w:r w:rsidRPr="008D2DAE">
        <w:t xml:space="preserve"> a </w:t>
      </w:r>
      <w:r w:rsidR="000151F1" w:rsidRPr="008D2DAE">
        <w:t>přinejmenším oblast Středozemního moře</w:t>
      </w:r>
      <w:r w:rsidRPr="008D2DAE">
        <w:t xml:space="preserve"> a </w:t>
      </w:r>
      <w:r w:rsidR="000151F1" w:rsidRPr="008D2DAE">
        <w:t>větší část Afriky, které</w:t>
      </w:r>
      <w:r w:rsidRPr="008D2DAE">
        <w:t xml:space="preserve"> s </w:t>
      </w:r>
      <w:r w:rsidR="000151F1" w:rsidRPr="008D2DAE">
        <w:t xml:space="preserve">ním budou mít </w:t>
      </w:r>
      <w:r w:rsidR="005B3A7E" w:rsidRPr="008D2DAE">
        <w:t>preferencí</w:t>
      </w:r>
      <w:r w:rsidR="000151F1" w:rsidRPr="008D2DAE">
        <w:t xml:space="preserve"> obchodní dohody. Tento blok bude představovat ve srovnání</w:t>
      </w:r>
      <w:r w:rsidRPr="008D2DAE">
        <w:t xml:space="preserve"> s </w:t>
      </w:r>
      <w:r w:rsidR="000151F1" w:rsidRPr="008D2DAE">
        <w:t>našimi 15 procenty zhruba polovinu světového obchodu; bude disponovat monetárními rezervami, jež budou téměř dvakrát větší než naše;</w:t>
      </w:r>
      <w:r w:rsidRPr="008D2DAE">
        <w:t xml:space="preserve"> a </w:t>
      </w:r>
      <w:r w:rsidR="000151F1" w:rsidRPr="008D2DAE">
        <w:t>bude dokonce schopen nás pokaždé přehlasovat</w:t>
      </w:r>
      <w:r w:rsidRPr="008D2DAE">
        <w:t xml:space="preserve"> v </w:t>
      </w:r>
      <w:r w:rsidR="000151F1" w:rsidRPr="008D2DAE">
        <w:t>mezinárodních organizacích.</w:t>
      </w:r>
    </w:p>
    <w:p w:rsidR="00AE751F" w:rsidRPr="008D2DAE" w:rsidRDefault="00AE751F" w:rsidP="00BF453C">
      <w:pPr>
        <w:pStyle w:val="Textodsazen"/>
      </w:pPr>
    </w:p>
    <w:p w:rsidR="00AE751F" w:rsidRPr="008D2DAE" w:rsidRDefault="000151F1" w:rsidP="00BF453C">
      <w:pPr>
        <w:pStyle w:val="Textodsazen"/>
      </w:pPr>
      <w:r w:rsidRPr="008D2DAE">
        <w:t>Hněv hospodářských ministerstev zažehla jedna pasáž</w:t>
      </w:r>
      <w:r w:rsidR="00AE751F" w:rsidRPr="008D2DAE">
        <w:t xml:space="preserve"> v </w:t>
      </w:r>
      <w:r w:rsidRPr="008D2DAE">
        <w:t>prezidentově Zprávě</w:t>
      </w:r>
      <w:r w:rsidR="00AE751F" w:rsidRPr="008D2DAE">
        <w:t xml:space="preserve"> o </w:t>
      </w:r>
      <w:r w:rsidRPr="008D2DAE">
        <w:t>zahraniční politice</w:t>
      </w:r>
      <w:r w:rsidR="00AE751F" w:rsidRPr="008D2DAE">
        <w:t xml:space="preserve"> z </w:t>
      </w:r>
      <w:r w:rsidRPr="008D2DAE">
        <w:t xml:space="preserve">února 1970, jež se podle názoru </w:t>
      </w:r>
      <w:r w:rsidR="00EB6F7D" w:rsidRPr="008D2DAE">
        <w:t>t</w:t>
      </w:r>
      <w:r w:rsidRPr="008D2DAE">
        <w:t xml:space="preserve">ěch, kdo se nepodíleli </w:t>
      </w:r>
      <w:r w:rsidR="00083670" w:rsidRPr="008D2DAE">
        <w:t>na</w:t>
      </w:r>
      <w:r w:rsidR="00EB6F7D" w:rsidRPr="008D2DAE">
        <w:t xml:space="preserve"> </w:t>
      </w:r>
      <w:r w:rsidRPr="008D2DAE">
        <w:t>koncipová</w:t>
      </w:r>
      <w:r w:rsidR="00590EA5" w:rsidRPr="008D2DAE">
        <w:t xml:space="preserve">ní </w:t>
      </w:r>
      <w:r w:rsidRPr="008D2DAE">
        <w:t xml:space="preserve">tohoto materiálu, rovnala bianco </w:t>
      </w:r>
      <w:r w:rsidR="00EB6F7D" w:rsidRPr="008D2DAE">
        <w:t>š</w:t>
      </w:r>
      <w:r w:rsidRPr="008D2DAE">
        <w:t xml:space="preserve">eku pro </w:t>
      </w:r>
      <w:r w:rsidR="00EB6F7D" w:rsidRPr="008D2DAE">
        <w:t>e</w:t>
      </w:r>
      <w:r w:rsidRPr="008D2DAE">
        <w:t>vr</w:t>
      </w:r>
      <w:r w:rsidR="00EB6F7D" w:rsidRPr="008D2DAE">
        <w:t>o</w:t>
      </w:r>
      <w:r w:rsidRPr="008D2DAE">
        <w:t>pský hospodářský nacionalismus:</w:t>
      </w:r>
    </w:p>
    <w:p w:rsidR="00AE751F" w:rsidRPr="008D2DAE" w:rsidRDefault="00AE751F" w:rsidP="00BF453C">
      <w:pPr>
        <w:pStyle w:val="Textodsazen"/>
      </w:pPr>
    </w:p>
    <w:p w:rsidR="00AE751F" w:rsidRPr="008D2DAE" w:rsidRDefault="000151F1" w:rsidP="0002515D">
      <w:pPr>
        <w:pStyle w:val="Text-cittneodsazen"/>
      </w:pPr>
      <w:r w:rsidRPr="008D2DAE">
        <w:t>N</w:t>
      </w:r>
      <w:r w:rsidR="00EB6F7D" w:rsidRPr="008D2DAE">
        <w:t>a</w:t>
      </w:r>
      <w:r w:rsidRPr="008D2DAE">
        <w:t>še podpora pro rozšíření</w:t>
      </w:r>
      <w:r w:rsidR="00AE751F" w:rsidRPr="008D2DAE">
        <w:t xml:space="preserve"> a </w:t>
      </w:r>
      <w:r w:rsidRPr="008D2DAE">
        <w:t>zesílení Evropského společenství se nezmenšila. Uznáváme, že naše zájmy budou nutně evolucí Evropy ovlivněny,</w:t>
      </w:r>
      <w:r w:rsidR="00AE751F" w:rsidRPr="008D2DAE">
        <w:t xml:space="preserve"> a </w:t>
      </w:r>
      <w:r w:rsidRPr="008D2DAE">
        <w:t>možná budeme musel podstoupit kvůli společnému zájmu nějaké oběti. Domníváme se, že cenu, kterou případně budeme muset zaplatit za skutečně jednotnou Evropu,</w:t>
      </w:r>
      <w:r w:rsidR="001D1C9A" w:rsidRPr="008D2DAE">
        <w:t xml:space="preserve"> </w:t>
      </w:r>
      <w:r w:rsidRPr="008D2DAE">
        <w:t>vyváží zisky</w:t>
      </w:r>
      <w:r w:rsidR="00AE751F" w:rsidRPr="008D2DAE">
        <w:t xml:space="preserve"> v </w:t>
      </w:r>
      <w:r w:rsidRPr="008D2DAE">
        <w:t>podobě politické vitality Západu jako celku.</w:t>
      </w:r>
    </w:p>
    <w:p w:rsidR="00AE751F" w:rsidRPr="008D2DAE" w:rsidRDefault="00AE751F" w:rsidP="00BF453C">
      <w:pPr>
        <w:pStyle w:val="Textodsazen"/>
      </w:pPr>
    </w:p>
    <w:p w:rsidR="00AE751F" w:rsidRPr="008D2DAE" w:rsidRDefault="000151F1" w:rsidP="00BF453C">
      <w:pPr>
        <w:pStyle w:val="Textodsazen"/>
      </w:pPr>
      <w:r w:rsidRPr="008D2DAE">
        <w:t>Ministerstvo financí</w:t>
      </w:r>
      <w:r w:rsidR="00AE751F" w:rsidRPr="008D2DAE">
        <w:t xml:space="preserve"> a </w:t>
      </w:r>
      <w:r w:rsidRPr="008D2DAE">
        <w:t xml:space="preserve">ostatní instituce si myslely, že touto pasáží povzbuzujeme </w:t>
      </w:r>
      <w:r w:rsidR="00EB6F7D" w:rsidRPr="008D2DAE">
        <w:t>E</w:t>
      </w:r>
      <w:r w:rsidRPr="008D2DAE">
        <w:t>vropu, aby na nás vyvíjela ekonomický nátlak. Vláda zakládající politiku, která by</w:t>
      </w:r>
      <w:r w:rsidR="00AE751F" w:rsidRPr="008D2DAE">
        <w:t xml:space="preserve"> s </w:t>
      </w:r>
      <w:r w:rsidRPr="008D2DAE">
        <w:t>největší pravděpodobností vyvolala americkou odvetu, na jedné izolované</w:t>
      </w:r>
      <w:r w:rsidR="00AE751F" w:rsidRPr="008D2DAE">
        <w:t xml:space="preserve"> a </w:t>
      </w:r>
      <w:r w:rsidRPr="008D2DAE">
        <w:t>problematické větě, by byla opravdu nerozvážná. Tato pasáž však poskytla užitečné téma pro meziministerskou debatu. Co hospodářská ministerstva chtěla</w:t>
      </w:r>
      <w:r w:rsidR="00AE751F" w:rsidRPr="008D2DAE">
        <w:t xml:space="preserve"> a </w:t>
      </w:r>
      <w:r w:rsidRPr="008D2DAE">
        <w:t>také seriózně navrhla 13. května na</w:t>
      </w:r>
      <w:r w:rsidR="00EB6F7D" w:rsidRPr="008D2DAE">
        <w:t xml:space="preserve"> </w:t>
      </w:r>
      <w:r w:rsidRPr="008D2DAE">
        <w:t xml:space="preserve">jednání představitelů jednotlivých ministerstev, byla oficiální </w:t>
      </w:r>
      <w:r w:rsidR="00AE751F" w:rsidRPr="008D2DAE">
        <w:t>„</w:t>
      </w:r>
      <w:r w:rsidRPr="008D2DAE">
        <w:t>reinterpretace</w:t>
      </w:r>
      <w:r w:rsidR="00AE751F" w:rsidRPr="008D2DAE">
        <w:t>“</w:t>
      </w:r>
      <w:r w:rsidRPr="008D2DAE">
        <w:t xml:space="preserve"> prezidentovy zprávy </w:t>
      </w:r>
      <w:r w:rsidR="00A76BE3" w:rsidRPr="008D2DAE">
        <w:t>–</w:t>
      </w:r>
      <w:r w:rsidRPr="008D2DAE">
        <w:t xml:space="preserve"> ve skutečností tedy žádala vyhlášení války systému preferencí,</w:t>
      </w:r>
      <w:r w:rsidR="00AE751F" w:rsidRPr="008D2DAE">
        <w:t xml:space="preserve"> a </w:t>
      </w:r>
      <w:r w:rsidRPr="008D2DAE">
        <w:t>snad dokonce</w:t>
      </w:r>
      <w:r w:rsidR="00AE751F" w:rsidRPr="008D2DAE">
        <w:t xml:space="preserve"> i </w:t>
      </w:r>
      <w:r w:rsidRPr="008D2DAE">
        <w:t>samotné koncepci Evropského společenství. Hospodářská ministerstva si přála, abychom</w:t>
      </w:r>
      <w:r w:rsidR="00AE751F" w:rsidRPr="008D2DAE">
        <w:t xml:space="preserve"> k </w:t>
      </w:r>
      <w:r w:rsidRPr="008D2DAE">
        <w:t>vybojování bitvy využili nadcházejících jednání</w:t>
      </w:r>
      <w:r w:rsidR="00AE751F" w:rsidRPr="008D2DAE">
        <w:t xml:space="preserve"> o </w:t>
      </w:r>
      <w:r w:rsidRPr="008D2DAE">
        <w:t>vstupu Británie do společenství.</w:t>
      </w:r>
    </w:p>
    <w:p w:rsidR="00AE751F" w:rsidRPr="008D2DAE" w:rsidRDefault="000151F1" w:rsidP="00BF453C">
      <w:pPr>
        <w:pStyle w:val="Textodsazen"/>
      </w:pPr>
      <w:r w:rsidRPr="008D2DAE">
        <w:t>Ministerstvo zahraničí bylo nicméně zděšeno tímto útokem na</w:t>
      </w:r>
      <w:r w:rsidR="00EB6F7D" w:rsidRPr="008D2DAE">
        <w:t xml:space="preserve"> </w:t>
      </w:r>
      <w:r w:rsidRPr="008D2DAE">
        <w:t>jeden ze základních kamenů americké zahraniční politiky (byť necítilo nějaký nutkavý závazek hájit zprávu připravenou mnou</w:t>
      </w:r>
      <w:r w:rsidR="00AE751F" w:rsidRPr="008D2DAE">
        <w:t xml:space="preserve"> a </w:t>
      </w:r>
      <w:r w:rsidRPr="008D2DAE">
        <w:t>mým týmem).</w:t>
      </w:r>
      <w:r w:rsidR="00AE751F" w:rsidRPr="008D2DAE">
        <w:t xml:space="preserve"> O </w:t>
      </w:r>
      <w:r w:rsidRPr="008D2DAE">
        <w:t>rozšíření</w:t>
      </w:r>
      <w:r w:rsidR="00AE751F" w:rsidRPr="008D2DAE">
        <w:t xml:space="preserve"> a </w:t>
      </w:r>
      <w:r w:rsidRPr="008D2DAE">
        <w:t>další integraci Evropského společenství jsme usilovali, zvláště</w:t>
      </w:r>
      <w:r w:rsidR="00AE751F" w:rsidRPr="008D2DAE">
        <w:t xml:space="preserve"> v </w:t>
      </w:r>
      <w:r w:rsidRPr="008D2DAE">
        <w:t>60. letech, někdy</w:t>
      </w:r>
      <w:r w:rsidR="00AE751F" w:rsidRPr="008D2DAE">
        <w:t xml:space="preserve"> s </w:t>
      </w:r>
      <w:r w:rsidRPr="008D2DAE">
        <w:t>větším zápalem než sami Evropané. Evropská politika byla nezpochybnitelnou doménou evropského odboru ministerstva zahraničí,</w:t>
      </w:r>
      <w:r w:rsidR="00AE751F" w:rsidRPr="008D2DAE">
        <w:t xml:space="preserve"> a </w:t>
      </w:r>
      <w:r w:rsidRPr="008D2DAE">
        <w:t xml:space="preserve">ten nepřipouštěl pro Británii jinou alternativu než její vstup do Evropy. Nyní, kdy </w:t>
      </w:r>
      <w:r w:rsidRPr="008D2DAE">
        <w:lastRenderedPageBreak/>
        <w:t>byl tento projekt tak blízko svému završení, přišel atak nikoli od nějakého pánovitého Francouze, ale</w:t>
      </w:r>
      <w:r w:rsidR="00AE751F" w:rsidRPr="008D2DAE">
        <w:t xml:space="preserve"> z </w:t>
      </w:r>
      <w:r w:rsidRPr="008D2DAE">
        <w:t xml:space="preserve">těch nejméně očekávaných míst </w:t>
      </w:r>
      <w:r w:rsidR="00A76BE3" w:rsidRPr="008D2DAE">
        <w:t>–</w:t>
      </w:r>
      <w:r w:rsidRPr="008D2DAE">
        <w:t xml:space="preserve"> od některých členů vlády Spojených států </w:t>
      </w:r>
      <w:r w:rsidR="00A76BE3" w:rsidRPr="008D2DAE">
        <w:t>–</w:t>
      </w:r>
      <w:r w:rsidR="00AE751F" w:rsidRPr="008D2DAE">
        <w:t xml:space="preserve"> a </w:t>
      </w:r>
      <w:r w:rsidRPr="008D2DAE">
        <w:t>ohrožoval nejen odbornou, nýbrž</w:t>
      </w:r>
      <w:r w:rsidR="00AE751F" w:rsidRPr="008D2DAE">
        <w:t xml:space="preserve"> i </w:t>
      </w:r>
      <w:r w:rsidRPr="008D2DAE">
        <w:t>úřední nadřazenost státního departmentu. Evropský odbor se bránil časem prověřenými metodami, zdržovací taktikou</w:t>
      </w:r>
      <w:r w:rsidR="00AE751F" w:rsidRPr="008D2DAE">
        <w:t xml:space="preserve"> a </w:t>
      </w:r>
      <w:r w:rsidRPr="008D2DAE">
        <w:t>zamlžováním problémů. Celé hodiny se například debatovalo</w:t>
      </w:r>
      <w:r w:rsidR="00AE751F" w:rsidRPr="008D2DAE">
        <w:t xml:space="preserve"> o </w:t>
      </w:r>
      <w:r w:rsidRPr="008D2DAE">
        <w:t>tom, zda by se</w:t>
      </w:r>
      <w:r w:rsidR="00AE751F" w:rsidRPr="008D2DAE">
        <w:t xml:space="preserve"> v </w:t>
      </w:r>
      <w:r w:rsidRPr="008D2DAE">
        <w:t>případném meziministerském materiálu</w:t>
      </w:r>
      <w:r w:rsidR="00AE751F" w:rsidRPr="008D2DAE">
        <w:t xml:space="preserve"> o </w:t>
      </w:r>
      <w:r w:rsidRPr="008D2DAE">
        <w:t xml:space="preserve">vstupu Británie do Evropy mělo říkat, že evropská integrace </w:t>
      </w:r>
      <w:r w:rsidR="00AE751F" w:rsidRPr="008D2DAE">
        <w:t>„</w:t>
      </w:r>
      <w:r w:rsidRPr="008D2DAE">
        <w:t>by způsobila</w:t>
      </w:r>
      <w:r w:rsidR="00AE751F" w:rsidRPr="008D2DAE">
        <w:t>“</w:t>
      </w:r>
      <w:r w:rsidRPr="008D2DAE">
        <w:t xml:space="preserve"> nebo </w:t>
      </w:r>
      <w:r w:rsidR="00AE751F" w:rsidRPr="008D2DAE">
        <w:t>„</w:t>
      </w:r>
      <w:r w:rsidRPr="008D2DAE">
        <w:t>by mohla</w:t>
      </w:r>
      <w:r w:rsidR="00AE751F" w:rsidRPr="008D2DAE">
        <w:t>“</w:t>
      </w:r>
      <w:r w:rsidRPr="008D2DAE">
        <w:t xml:space="preserve"> způsobit problémy. Ministerstvo zahraničí udatně bojovalo proti jakémukoli souhrnnému posouzení negativních hospodářských dopadů, které by způsobilo rozšíření společenství. Obávalo se, že opozice ze strany USA by se mohla někomu velmi hodit jako vysvětlení, kdyby snad jednání</w:t>
      </w:r>
      <w:r w:rsidR="00AE751F" w:rsidRPr="008D2DAE">
        <w:t xml:space="preserve"> o </w:t>
      </w:r>
      <w:r w:rsidRPr="008D2DAE">
        <w:t>vstupu Británie do společenství</w:t>
      </w:r>
      <w:r w:rsidR="00AE751F" w:rsidRPr="008D2DAE">
        <w:t xml:space="preserve"> z </w:t>
      </w:r>
      <w:r w:rsidRPr="008D2DAE">
        <w:t>jakéhokoli důvodu skončila neúspěchem.</w:t>
      </w:r>
    </w:p>
    <w:p w:rsidR="00AE751F" w:rsidRPr="008D2DAE" w:rsidRDefault="000151F1" w:rsidP="00BF453C">
      <w:pPr>
        <w:pStyle w:val="Textodsazen"/>
      </w:pPr>
      <w:r w:rsidRPr="008D2DAE">
        <w:t xml:space="preserve">Ale ministerstvo zahraničí, třebaže mělo teoreticky pravdu, přehlédlo politickou realitu, zvláště fakt, že toho roku budou volby do Kongresu. Hrozilo mu, že bude </w:t>
      </w:r>
      <w:r w:rsidR="005B3A7E" w:rsidRPr="008D2DAE">
        <w:t>vmanévrováno</w:t>
      </w:r>
      <w:r w:rsidRPr="008D2DAE">
        <w:t xml:space="preserve"> do postavení vládní agentury, která </w:t>
      </w:r>
      <w:r w:rsidR="0058414F" w:rsidRPr="008D2DAE">
        <w:t>je</w:t>
      </w:r>
      <w:r w:rsidRPr="008D2DAE">
        <w:t xml:space="preserve"> zdánlivě </w:t>
      </w:r>
      <w:r w:rsidR="00AE751F" w:rsidRPr="008D2DAE">
        <w:t>„</w:t>
      </w:r>
      <w:r w:rsidRPr="008D2DAE">
        <w:t>měkká</w:t>
      </w:r>
      <w:r w:rsidR="00AE751F" w:rsidRPr="008D2DAE">
        <w:t>“</w:t>
      </w:r>
      <w:r w:rsidRPr="008D2DAE">
        <w:t xml:space="preserve"> při obhajování amerických zájmů. Nálada</w:t>
      </w:r>
      <w:r w:rsidR="00AE751F" w:rsidRPr="008D2DAE">
        <w:t xml:space="preserve"> v </w:t>
      </w:r>
      <w:r w:rsidRPr="008D2DAE">
        <w:t>Kongresu brzy nalezla vyjádření</w:t>
      </w:r>
      <w:r w:rsidR="00AE751F" w:rsidRPr="008D2DAE">
        <w:t xml:space="preserve"> v </w:t>
      </w:r>
      <w:r w:rsidRPr="008D2DAE">
        <w:t>návrhu vysoce diskriminačního obchodního zákona otevřeně zaměřeného proti Evropě</w:t>
      </w:r>
      <w:r w:rsidR="00AE751F" w:rsidRPr="008D2DAE">
        <w:t xml:space="preserve"> a </w:t>
      </w:r>
      <w:r w:rsidRPr="008D2DAE">
        <w:t>Japonsku. Prosazoval ho tehdy mimořádně vlivný Wilbur Mills, předsedu sněmovního výboru pro státní příjmy. Tento vysoce protekcionistický zákon by chránil americký trh proti importu některého zboží, zvláště textilu</w:t>
      </w:r>
      <w:r w:rsidR="00AE751F" w:rsidRPr="008D2DAE">
        <w:t xml:space="preserve"> a </w:t>
      </w:r>
      <w:r w:rsidRPr="008D2DAE">
        <w:t>bot.</w:t>
      </w:r>
      <w:r w:rsidR="00AE751F" w:rsidRPr="008D2DAE">
        <w:t xml:space="preserve"> V </w:t>
      </w:r>
      <w:r w:rsidRPr="008D2DAE">
        <w:t>l</w:t>
      </w:r>
      <w:r w:rsidR="00EB6F7D" w:rsidRPr="008D2DAE">
        <w:t>é</w:t>
      </w:r>
      <w:r w:rsidRPr="008D2DAE">
        <w:t>tě</w:t>
      </w:r>
      <w:r w:rsidR="00AE751F" w:rsidRPr="008D2DAE">
        <w:t xml:space="preserve"> a </w:t>
      </w:r>
      <w:r w:rsidR="00083670" w:rsidRPr="008D2DAE">
        <w:t>na</w:t>
      </w:r>
      <w:r w:rsidR="00EB6F7D" w:rsidRPr="008D2DAE">
        <w:t xml:space="preserve"> </w:t>
      </w:r>
      <w:r w:rsidRPr="008D2DAE">
        <w:t>podzim roku 1970 zjevně hrozila obchodní válka; země Společného trhu by pravděpodobně odpověděly opatřeními, která by postihla vývoz našich zemědělských produktů. Paul McCracken varoval 2. července prezidenta před tímto nebezpečím</w:t>
      </w:r>
      <w:r w:rsidR="00AE751F" w:rsidRPr="008D2DAE">
        <w:t xml:space="preserve"> a </w:t>
      </w:r>
      <w:r w:rsidRPr="008D2DAE">
        <w:t>žádal ho, aby</w:t>
      </w:r>
      <w:r w:rsidR="00AE751F" w:rsidRPr="008D2DAE">
        <w:t xml:space="preserve"> a </w:t>
      </w:r>
      <w:r w:rsidRPr="008D2DAE">
        <w:t>Millse intervenoval.</w:t>
      </w:r>
    </w:p>
    <w:p w:rsidR="00AE751F" w:rsidRPr="008D2DAE" w:rsidRDefault="000151F1" w:rsidP="00BF453C">
      <w:pPr>
        <w:pStyle w:val="Textodsazen"/>
      </w:pPr>
      <w:r w:rsidRPr="008D2DAE">
        <w:t>Já jsem</w:t>
      </w:r>
      <w:r w:rsidR="00AE751F" w:rsidRPr="008D2DAE">
        <w:t xml:space="preserve"> v </w:t>
      </w:r>
      <w:r w:rsidRPr="008D2DAE">
        <w:t>zásadě</w:t>
      </w:r>
      <w:r w:rsidR="00AE751F" w:rsidRPr="008D2DAE">
        <w:t xml:space="preserve"> s </w:t>
      </w:r>
      <w:r w:rsidRPr="008D2DAE">
        <w:t>McCrackenem</w:t>
      </w:r>
      <w:r w:rsidR="00AE751F" w:rsidRPr="008D2DAE">
        <w:t xml:space="preserve"> a </w:t>
      </w:r>
      <w:r w:rsidRPr="008D2DAE">
        <w:t>ministerstvem zahraničí souhlasil. Nikdy jsem ale nebyl stoupencem teorie, že sjednocená Evropa se automaticky bude hnát, aby převzala naše břemeno. Podle mého názoru jsme</w:t>
      </w:r>
      <w:r w:rsidR="00AE751F" w:rsidRPr="008D2DAE">
        <w:t xml:space="preserve"> v </w:t>
      </w:r>
      <w:r w:rsidRPr="008D2DAE">
        <w:t>50.</w:t>
      </w:r>
      <w:r w:rsidR="00AE751F" w:rsidRPr="008D2DAE">
        <w:t xml:space="preserve"> a </w:t>
      </w:r>
      <w:r w:rsidRPr="008D2DAE">
        <w:t>60. letech učinili příliš jednostranné strategické rozhodnutí. Prosazováním hospodářského sjednocení Evropy jsme zdůraznili dimenzi,</w:t>
      </w:r>
      <w:r w:rsidR="00AE751F" w:rsidRPr="008D2DAE">
        <w:t xml:space="preserve"> v </w:t>
      </w:r>
      <w:r w:rsidRPr="008D2DAE">
        <w:t>níž byla naše vzájemná konkurence nejpravděpodobnější</w:t>
      </w:r>
      <w:r w:rsidR="00AE751F" w:rsidRPr="008D2DAE">
        <w:t xml:space="preserve"> a u </w:t>
      </w:r>
      <w:r w:rsidRPr="008D2DAE">
        <w:t>níž bylo stejně tak pravděpodobné, že se budou naše zájmy rozcházet.</w:t>
      </w:r>
      <w:r w:rsidR="00AE751F" w:rsidRPr="008D2DAE">
        <w:t xml:space="preserve"> A </w:t>
      </w:r>
      <w:r w:rsidRPr="008D2DAE">
        <w:t xml:space="preserve">naopak odrazováním od nějakého evropského společenství na poli obrany </w:t>
      </w:r>
      <w:r w:rsidR="00A76BE3" w:rsidRPr="008D2DAE">
        <w:t>–</w:t>
      </w:r>
      <w:r w:rsidRPr="008D2DAE">
        <w:t xml:space="preserve"> přinejmenším po selhání úvodního projektu</w:t>
      </w:r>
      <w:r w:rsidR="00AE751F" w:rsidRPr="008D2DAE">
        <w:t xml:space="preserve"> v </w:t>
      </w:r>
      <w:r w:rsidRPr="008D2DAE">
        <w:t xml:space="preserve">roce 1954 </w:t>
      </w:r>
      <w:r w:rsidR="00A76BE3" w:rsidRPr="008D2DAE">
        <w:t>–</w:t>
      </w:r>
      <w:r w:rsidRPr="008D2DAE">
        <w:t xml:space="preserve"> jsme umenšili oblast, kde bylo překrývání transatlantických zájmů nejpravděpodobnější. Ale dával jsem přednost nějaké formě evropské jednoty před kakofonií soupeřících národností, jejichž impotence by je dříve či později donutila rezignovat na seriózní zájem</w:t>
      </w:r>
      <w:r w:rsidR="00AE751F" w:rsidRPr="008D2DAE">
        <w:t xml:space="preserve"> o </w:t>
      </w:r>
      <w:r w:rsidRPr="008D2DAE">
        <w:t>zahraniční politiku</w:t>
      </w:r>
      <w:r w:rsidR="00AE751F" w:rsidRPr="008D2DAE">
        <w:t xml:space="preserve"> a </w:t>
      </w:r>
      <w:r w:rsidRPr="008D2DAE">
        <w:t>tak</w:t>
      </w:r>
      <w:r w:rsidR="00AE751F" w:rsidRPr="008D2DAE">
        <w:t xml:space="preserve"> z </w:t>
      </w:r>
      <w:r w:rsidRPr="008D2DAE">
        <w:t>nich udělala de facto, pokud ne přímo de iure, neutrály.</w:t>
      </w:r>
      <w:r w:rsidR="00AE751F" w:rsidRPr="008D2DAE">
        <w:t xml:space="preserve"> A </w:t>
      </w:r>
      <w:r w:rsidRPr="008D2DAE">
        <w:t>nemohli jsme riskovat, že evropská jednota ztroskotá, protože bychom zlomili politický vliv právě těch skupin</w:t>
      </w:r>
      <w:r w:rsidR="00AE751F" w:rsidRPr="008D2DAE">
        <w:t xml:space="preserve"> v </w:t>
      </w:r>
      <w:r w:rsidRPr="008D2DAE">
        <w:t>Evropě, které podporovaly silnou alianci. Přidružení většiny Afriky</w:t>
      </w:r>
      <w:r w:rsidR="00AE751F" w:rsidRPr="008D2DAE">
        <w:t xml:space="preserve"> a </w:t>
      </w:r>
      <w:r w:rsidRPr="008D2DAE">
        <w:t>středomořských zemí jako Španělsko, Maroko</w:t>
      </w:r>
      <w:r w:rsidR="00AE751F" w:rsidRPr="008D2DAE">
        <w:t xml:space="preserve"> a </w:t>
      </w:r>
      <w:r w:rsidRPr="008D2DAE">
        <w:t>Tunisko,</w:t>
      </w:r>
      <w:r w:rsidR="00AE751F" w:rsidRPr="008D2DAE">
        <w:t xml:space="preserve"> o </w:t>
      </w:r>
      <w:r w:rsidRPr="008D2DAE">
        <w:t>Izraeli ani nemluvě,</w:t>
      </w:r>
      <w:r w:rsidR="00AE751F" w:rsidRPr="008D2DAE">
        <w:t xml:space="preserve"> k </w:t>
      </w:r>
      <w:r w:rsidRPr="008D2DAE">
        <w:t>západní Evropě bylo</w:t>
      </w:r>
      <w:r w:rsidR="00AE751F" w:rsidRPr="008D2DAE">
        <w:t xml:space="preserve"> </w:t>
      </w:r>
      <w:r w:rsidR="00AE751F" w:rsidRPr="008D2DAE">
        <w:lastRenderedPageBreak/>
        <w:t>v </w:t>
      </w:r>
      <w:r w:rsidRPr="008D2DAE">
        <w:t>geopolitickém zájmu Západu. Bránit těmto klíčovým zemí, aby navázaly těsné vztahy</w:t>
      </w:r>
      <w:r w:rsidR="00AE751F" w:rsidRPr="008D2DAE">
        <w:t xml:space="preserve"> s </w:t>
      </w:r>
      <w:r w:rsidRPr="008D2DAE">
        <w:t>Evropou, by se rovnalo naprosté politické hlouposti.</w:t>
      </w:r>
    </w:p>
    <w:p w:rsidR="00AE751F" w:rsidRPr="008D2DAE" w:rsidRDefault="00AE751F" w:rsidP="00BF453C">
      <w:pPr>
        <w:pStyle w:val="Textodsazen"/>
      </w:pPr>
      <w:r w:rsidRPr="008D2DAE">
        <w:t>V </w:t>
      </w:r>
      <w:r w:rsidR="000151F1" w:rsidRPr="008D2DAE">
        <w:t>memorandu, které jsem napsal prezidentovi 30. června, jsem se jasně postavil za cíle naší zahraniční politiky. Penalizování importu textilu</w:t>
      </w:r>
      <w:r w:rsidRPr="008D2DAE">
        <w:t xml:space="preserve"> a </w:t>
      </w:r>
      <w:r w:rsidR="000151F1" w:rsidRPr="008D2DAE">
        <w:t>obuvi by zasáhlo země, jejichž vnitropolitická situace byla delikátní: Španělsko, kde by tento krok mohl vést ke ztroskotání rozhovorů</w:t>
      </w:r>
      <w:r w:rsidRPr="008D2DAE">
        <w:t xml:space="preserve"> o </w:t>
      </w:r>
      <w:r w:rsidR="000151F1" w:rsidRPr="008D2DAE">
        <w:t>užívání našich zdejších vojenských základen</w:t>
      </w:r>
      <w:r w:rsidRPr="008D2DAE">
        <w:t xml:space="preserve"> a </w:t>
      </w:r>
      <w:r w:rsidR="000151F1" w:rsidRPr="008D2DAE">
        <w:t>ohrozil by naše vztahy</w:t>
      </w:r>
      <w:r w:rsidRPr="008D2DAE">
        <w:t xml:space="preserve"> s </w:t>
      </w:r>
      <w:r w:rsidR="000151F1" w:rsidRPr="008D2DAE">
        <w:t>postfrancovským Španělskem; Itálii, kde získávali komunisté;</w:t>
      </w:r>
      <w:r w:rsidRPr="008D2DAE">
        <w:t xml:space="preserve"> a </w:t>
      </w:r>
      <w:r w:rsidR="000151F1" w:rsidRPr="008D2DAE">
        <w:t>Japonsko. Chc</w:t>
      </w:r>
      <w:r w:rsidRPr="008D2DAE">
        <w:t>e-l</w:t>
      </w:r>
      <w:r w:rsidR="000151F1" w:rsidRPr="008D2DAE">
        <w:t>i však člověk ovlivnit prezidentovo rozhodnutí, pak nestačí, aby byl proti nějakému názoru; musí nabídnout alternativu. Na mezinárodním poli jsem navrhoval nějaká jednání,</w:t>
      </w:r>
      <w:r w:rsidRPr="008D2DAE">
        <w:t xml:space="preserve"> v </w:t>
      </w:r>
      <w:r w:rsidR="000151F1" w:rsidRPr="008D2DAE">
        <w:t>jejichž rámci bychom předložili Evropskému společenství své obavy; na domácím jsem nabídl určitý mechanismus, který by umožnil hospodářským ministerstvům seznamovat prezidenta</w:t>
      </w:r>
      <w:r w:rsidRPr="008D2DAE">
        <w:t xml:space="preserve"> s </w:t>
      </w:r>
      <w:r w:rsidR="000151F1" w:rsidRPr="008D2DAE">
        <w:t>jejich názory. Výbor ministerských náměstků Rady pro otázky národní bezpečnosti by se rozšířil</w:t>
      </w:r>
      <w:r w:rsidRPr="008D2DAE">
        <w:t xml:space="preserve"> o </w:t>
      </w:r>
      <w:r w:rsidR="000151F1" w:rsidRPr="008D2DAE">
        <w:t>zástupce hospodářských ministerstev</w:t>
      </w:r>
      <w:r w:rsidRPr="008D2DAE">
        <w:t xml:space="preserve"> a </w:t>
      </w:r>
      <w:r w:rsidR="000151F1" w:rsidRPr="008D2DAE">
        <w:t xml:space="preserve">dostal by za úkol dohlížet na ekonomické dopady vyvolané rozšiřováním Evropského společenství. Tento plán představoval ve skutečnosti způsob, jak nechat hospodářská ministerstva </w:t>
      </w:r>
      <w:r w:rsidRPr="008D2DAE">
        <w:t>„</w:t>
      </w:r>
      <w:r w:rsidR="000151F1" w:rsidRPr="008D2DAE">
        <w:t>vyhrá</w:t>
      </w:r>
      <w:r w:rsidR="007269D2" w:rsidRPr="008D2DAE">
        <w:t>t</w:t>
      </w:r>
      <w:r w:rsidRPr="008D2DAE">
        <w:t>“ v </w:t>
      </w:r>
      <w:r w:rsidR="000151F1" w:rsidRPr="008D2DAE">
        <w:t>záležitosti reinterpretace prezidentovy zprávy, ale přitom</w:t>
      </w:r>
      <w:r w:rsidRPr="008D2DAE">
        <w:t xml:space="preserve"> s </w:t>
      </w:r>
      <w:r w:rsidR="000151F1" w:rsidRPr="008D2DAE">
        <w:t>ní nakládat jako se zahraničněpolitickou</w:t>
      </w:r>
      <w:r w:rsidRPr="008D2DAE">
        <w:t xml:space="preserve"> a </w:t>
      </w:r>
      <w:r w:rsidR="000151F1" w:rsidRPr="008D2DAE">
        <w:t>nikoli ekonomickou otázkou, protože výboru zabývajícímu se tímto tématem předsedalo ministerstvo zahraničí.</w:t>
      </w:r>
      <w:r w:rsidRPr="008D2DAE">
        <w:t xml:space="preserve"> A </w:t>
      </w:r>
      <w:r w:rsidR="000151F1" w:rsidRPr="008D2DAE">
        <w:t xml:space="preserve">požadavek </w:t>
      </w:r>
      <w:r w:rsidR="00A76BE3" w:rsidRPr="008D2DAE">
        <w:t>–</w:t>
      </w:r>
      <w:r w:rsidR="000151F1" w:rsidRPr="008D2DAE">
        <w:t xml:space="preserve"> tak drahý hospodářským ministerstvům obávajícím se dominantního postavení ministerstva zahraničí </w:t>
      </w:r>
      <w:r w:rsidR="00A76BE3" w:rsidRPr="008D2DAE">
        <w:t>–</w:t>
      </w:r>
      <w:r w:rsidR="000151F1" w:rsidRPr="008D2DAE">
        <w:t>, aby se</w:t>
      </w:r>
      <w:r w:rsidRPr="008D2DAE">
        <w:t xml:space="preserve"> o </w:t>
      </w:r>
      <w:r w:rsidR="000151F1" w:rsidRPr="008D2DAE">
        <w:t xml:space="preserve">problémech, které by se staly předmětem sporu, referovalo prezidentovi, garantoval, že budu mít možnost se do věci vložit (pokud bych neměl přímo poslední slovo), kdyby hrozilo, že </w:t>
      </w:r>
      <w:r w:rsidR="005B3A7E" w:rsidRPr="008D2DAE">
        <w:t>čistě</w:t>
      </w:r>
      <w:r w:rsidR="000151F1" w:rsidRPr="008D2DAE">
        <w:t xml:space="preserve"> obchodní hlediska převládnou nad zahraničněpolitickými imperativy.</w:t>
      </w:r>
    </w:p>
    <w:p w:rsidR="00AE751F" w:rsidRPr="008D2DAE" w:rsidRDefault="000151F1" w:rsidP="00BF453C">
      <w:pPr>
        <w:pStyle w:val="Textodsazen"/>
      </w:pPr>
      <w:r w:rsidRPr="008D2DAE">
        <w:t>Spojené státy zahájily jednání</w:t>
      </w:r>
      <w:r w:rsidR="00AE751F" w:rsidRPr="008D2DAE">
        <w:t xml:space="preserve"> s </w:t>
      </w:r>
      <w:r w:rsidRPr="008D2DAE">
        <w:t xml:space="preserve">Evropským společenstvím 10. října. Evropskou delegaci vedl </w:t>
      </w:r>
      <w:r w:rsidR="005B3A7E" w:rsidRPr="008D2DAE">
        <w:t>západoněmecký</w:t>
      </w:r>
      <w:r w:rsidRPr="008D2DAE">
        <w:t xml:space="preserve"> liberál Ra</w:t>
      </w:r>
      <w:r w:rsidR="006335AE" w:rsidRPr="008D2DAE">
        <w:t>lf</w:t>
      </w:r>
      <w:r w:rsidRPr="008D2DAE">
        <w:t xml:space="preserve"> D</w:t>
      </w:r>
      <w:r w:rsidR="006335AE" w:rsidRPr="008D2DAE">
        <w:t>a</w:t>
      </w:r>
      <w:r w:rsidRPr="008D2DAE">
        <w:t>hrendorf (což</w:t>
      </w:r>
      <w:r w:rsidR="00AE751F" w:rsidRPr="008D2DAE">
        <w:t xml:space="preserve"> v </w:t>
      </w:r>
      <w:r w:rsidRPr="008D2DAE">
        <w:t>evropském slova</w:t>
      </w:r>
      <w:r w:rsidR="006335AE" w:rsidRPr="008D2DAE">
        <w:t xml:space="preserve"> </w:t>
      </w:r>
      <w:r w:rsidRPr="008D2DAE">
        <w:t xml:space="preserve">smyslu znamená představitele </w:t>
      </w:r>
      <w:r w:rsidR="00DF4E9F" w:rsidRPr="008D2DAE">
        <w:t>něj</w:t>
      </w:r>
      <w:r w:rsidRPr="008D2DAE">
        <w:t xml:space="preserve">aké středové strany podporující svobodné podnikání). Na jednom setkání se mnou, které se konalo 15. října, Dahrendorf zdůraznil své </w:t>
      </w:r>
      <w:r w:rsidR="00AE751F" w:rsidRPr="008D2DAE">
        <w:t>„</w:t>
      </w:r>
      <w:r w:rsidRPr="008D2DAE">
        <w:t>hluboké obavy</w:t>
      </w:r>
      <w:r w:rsidR="00AE751F" w:rsidRPr="008D2DAE">
        <w:t>“ v </w:t>
      </w:r>
      <w:r w:rsidRPr="008D2DAE">
        <w:t>souvislosti</w:t>
      </w:r>
      <w:r w:rsidR="00AE751F" w:rsidRPr="008D2DAE">
        <w:t xml:space="preserve"> s </w:t>
      </w:r>
      <w:r w:rsidRPr="008D2DAE">
        <w:t>trendy</w:t>
      </w:r>
      <w:r w:rsidR="00AE751F" w:rsidRPr="008D2DAE">
        <w:t xml:space="preserve"> v </w:t>
      </w:r>
      <w:r w:rsidRPr="008D2DAE">
        <w:t>americké obchodní politice. Jeho analýza vyhlídek Evropského společenství nebyla nicmé</w:t>
      </w:r>
      <w:r w:rsidR="002F3FC0" w:rsidRPr="008D2DAE">
        <w:t xml:space="preserve">ně </w:t>
      </w:r>
      <w:r w:rsidRPr="008D2DAE">
        <w:t>příliš povzbudivá. Dahrendorf očekával vstup Británie, ale domníval se, že společenství už neuvažuje</w:t>
      </w:r>
      <w:r w:rsidR="00AE751F" w:rsidRPr="008D2DAE">
        <w:t xml:space="preserve"> v </w:t>
      </w:r>
      <w:r w:rsidRPr="008D2DAE">
        <w:t>termínech politického sjednocení; bude usilovat jen</w:t>
      </w:r>
      <w:r w:rsidR="00AE751F" w:rsidRPr="008D2DAE">
        <w:t xml:space="preserve"> o </w:t>
      </w:r>
      <w:r w:rsidRPr="008D2DAE">
        <w:t xml:space="preserve">ekonomickou integraci. To bylo </w:t>
      </w:r>
      <w:r w:rsidR="00232508" w:rsidRPr="008D2DAE">
        <w:t>přesně</w:t>
      </w:r>
      <w:r w:rsidRPr="008D2DAE">
        <w:t xml:space="preserve"> to, co jsem 13. května na</w:t>
      </w:r>
      <w:r w:rsidR="006335AE" w:rsidRPr="008D2DAE">
        <w:t xml:space="preserve"> </w:t>
      </w:r>
      <w:r w:rsidRPr="008D2DAE">
        <w:t>jednání meziministerského výboru charakterizoval jako</w:t>
      </w:r>
      <w:r w:rsidR="00AE751F" w:rsidRPr="008D2DAE">
        <w:t xml:space="preserve"> z </w:t>
      </w:r>
      <w:r w:rsidRPr="008D2DAE">
        <w:t>našeho hlediska ten nejhorší možný výsledek. Ekonomická integrace, kterou by nekompenzoval pokrok</w:t>
      </w:r>
      <w:r w:rsidR="00AE751F" w:rsidRPr="008D2DAE">
        <w:t xml:space="preserve"> v </w:t>
      </w:r>
      <w:r w:rsidRPr="008D2DAE">
        <w:t>politické oblasti, by nutně vedla</w:t>
      </w:r>
      <w:r w:rsidR="00AE751F" w:rsidRPr="008D2DAE">
        <w:t xml:space="preserve"> k </w:t>
      </w:r>
      <w:r w:rsidRPr="008D2DAE">
        <w:t>brutální konkurenci</w:t>
      </w:r>
      <w:r w:rsidR="00AE751F" w:rsidRPr="008D2DAE">
        <w:t xml:space="preserve"> a </w:t>
      </w:r>
      <w:r w:rsidRPr="008D2DAE">
        <w:t>americkým odvetným opatřením, jež by podrazila nohy stoupencům aliance na obou stranách Atlantiku.</w:t>
      </w:r>
    </w:p>
    <w:p w:rsidR="00AE751F" w:rsidRPr="008D2DAE" w:rsidRDefault="000151F1" w:rsidP="00BF453C">
      <w:pPr>
        <w:pStyle w:val="Textodsazen"/>
      </w:pPr>
      <w:r w:rsidRPr="008D2DAE">
        <w:t>Složité</w:t>
      </w:r>
      <w:r w:rsidR="00AE751F" w:rsidRPr="008D2DAE">
        <w:t xml:space="preserve"> a </w:t>
      </w:r>
      <w:r w:rsidRPr="008D2DAE">
        <w:t>stále napjatější vztahy mezi Spojenými státy</w:t>
      </w:r>
      <w:r w:rsidR="00AE751F" w:rsidRPr="008D2DAE">
        <w:t xml:space="preserve"> a </w:t>
      </w:r>
      <w:r w:rsidRPr="008D2DAE">
        <w:t>Evropou odrážela</w:t>
      </w:r>
      <w:r w:rsidR="00AE751F" w:rsidRPr="008D2DAE">
        <w:t xml:space="preserve"> i </w:t>
      </w:r>
      <w:r w:rsidRPr="008D2DAE">
        <w:t>jedna poznámka, kterou naškrábal prezident. Na memorandum</w:t>
      </w:r>
      <w:r w:rsidR="00AE751F" w:rsidRPr="008D2DAE">
        <w:t xml:space="preserve"> z </w:t>
      </w:r>
      <w:r w:rsidRPr="008D2DAE">
        <w:t>13. listopadu,</w:t>
      </w:r>
      <w:r w:rsidR="00AE751F" w:rsidRPr="008D2DAE">
        <w:t xml:space="preserve"> v </w:t>
      </w:r>
      <w:r w:rsidR="005B3A7E" w:rsidRPr="008D2DAE">
        <w:t>němž</w:t>
      </w:r>
      <w:r w:rsidRPr="008D2DAE">
        <w:t xml:space="preserve"> jsem ho seznamoval</w:t>
      </w:r>
      <w:r w:rsidR="00AE751F" w:rsidRPr="008D2DAE">
        <w:t xml:space="preserve"> s </w:t>
      </w:r>
      <w:r w:rsidRPr="008D2DAE">
        <w:t>posledním vývojem jednání</w:t>
      </w:r>
      <w:r w:rsidR="00AE751F" w:rsidRPr="008D2DAE">
        <w:t xml:space="preserve"> </w:t>
      </w:r>
      <w:r w:rsidR="00AE751F" w:rsidRPr="008D2DAE">
        <w:lastRenderedPageBreak/>
        <w:t>s </w:t>
      </w:r>
      <w:r w:rsidRPr="008D2DAE">
        <w:t xml:space="preserve">Evropským společenstvím, napsal: </w:t>
      </w:r>
      <w:r w:rsidR="00AE751F" w:rsidRPr="008D2DAE">
        <w:t>„K </w:t>
      </w:r>
      <w:r w:rsidR="00A76BE3" w:rsidRPr="008D2DAE">
        <w:t>–</w:t>
      </w:r>
      <w:r w:rsidRPr="008D2DAE">
        <w:t xml:space="preserve"> Zdá se mi, že my</w:t>
      </w:r>
      <w:r w:rsidR="00A76BE3" w:rsidRPr="008D2DAE">
        <w:t xml:space="preserve"> </w:t>
      </w:r>
      <w:r w:rsidR="00AE751F" w:rsidRPr="008D2DAE">
        <w:t>‚</w:t>
      </w:r>
      <w:r w:rsidR="00A76BE3" w:rsidRPr="008D2DAE">
        <w:t>p</w:t>
      </w:r>
      <w:r w:rsidRPr="008D2DAE">
        <w:t>rotestujeme</w:t>
      </w:r>
      <w:r w:rsidR="00AE751F" w:rsidRPr="008D2DAE">
        <w:t>‘ a </w:t>
      </w:r>
      <w:r w:rsidRPr="008D2DAE">
        <w:t>taháme</w:t>
      </w:r>
      <w:r w:rsidR="00AE751F" w:rsidRPr="008D2DAE">
        <w:t xml:space="preserve"> v </w:t>
      </w:r>
      <w:r w:rsidRPr="008D2DAE">
        <w:t>našich jednáních se společenstvím stále za kratší konec. Zemědělství je hlavní příklad. Kongres jednoduše nebude tolerovat tenhle příliš pasivní přístup na straně našich zástupců</w:t>
      </w:r>
      <w:r w:rsidR="00AE751F" w:rsidRPr="008D2DAE">
        <w:t xml:space="preserve"> v </w:t>
      </w:r>
      <w:r w:rsidRPr="008D2DAE">
        <w:t>lakových jednáních.</w:t>
      </w:r>
      <w:r w:rsidR="00AE751F" w:rsidRPr="008D2DAE">
        <w:t>“</w:t>
      </w:r>
      <w:r w:rsidRPr="008D2DAE">
        <w:t xml:space="preserve"> Nixon byl příliš velkým stoupencem transatlantických </w:t>
      </w:r>
      <w:r w:rsidR="005B3A7E" w:rsidRPr="008D2DAE">
        <w:t>vztahů</w:t>
      </w:r>
      <w:r w:rsidRPr="008D2DAE">
        <w:t>, než aby čekal, až propukne ničivá bitva. Apeloval na Wilbura Millse, ale marně. Protekcionistický trend byl příliš silný; Mills se nedal přesvědčit</w:t>
      </w:r>
      <w:r w:rsidR="00AE751F" w:rsidRPr="008D2DAE">
        <w:t xml:space="preserve"> a </w:t>
      </w:r>
      <w:r w:rsidRPr="008D2DAE">
        <w:t>po celé léto</w:t>
      </w:r>
      <w:r w:rsidR="00AE751F" w:rsidRPr="008D2DAE">
        <w:t xml:space="preserve"> a </w:t>
      </w:r>
      <w:r w:rsidRPr="008D2DAE">
        <w:t>podzim roku 1970 stále hrozilo, že Kongres přijme restriktivní obchodní zákon. Mlčící většina tak do jisté míry dávala najevo svou frustraci</w:t>
      </w:r>
      <w:r w:rsidR="00AE751F" w:rsidRPr="008D2DAE">
        <w:t xml:space="preserve"> z </w:t>
      </w:r>
      <w:r w:rsidRPr="008D2DAE">
        <w:t xml:space="preserve">toho, že Amerika je ve světě </w:t>
      </w:r>
      <w:r w:rsidR="00AE751F" w:rsidRPr="008D2DAE">
        <w:t>„</w:t>
      </w:r>
      <w:r w:rsidRPr="008D2DAE">
        <w:t>okopávána</w:t>
      </w:r>
      <w:r w:rsidR="00AE751F" w:rsidRPr="008D2DAE">
        <w:t>“</w:t>
      </w:r>
      <w:r w:rsidRPr="008D2DAE">
        <w:t>. Naše obchodní jednání</w:t>
      </w:r>
      <w:r w:rsidR="00AE751F" w:rsidRPr="008D2DAE">
        <w:t xml:space="preserve"> s </w:t>
      </w:r>
      <w:r w:rsidRPr="008D2DAE">
        <w:t>Evropou se vlekla bez jakéhokoli závěru téměř rok, dokud Nixon 15. srpna roku 1971 neučinil toto téma přinejmenším dočasně irelevantním svým dramatickým rozhodnutím zatížit veškerý import desetiprocentní přirážkou, aby ukončil převoditelnost dolaru na zlato</w:t>
      </w:r>
      <w:r w:rsidR="00AE751F" w:rsidRPr="008D2DAE">
        <w:t xml:space="preserve"> a </w:t>
      </w:r>
      <w:r w:rsidRPr="008D2DAE">
        <w:t>zavedl kontrolu cen</w:t>
      </w:r>
      <w:r w:rsidR="00AE751F" w:rsidRPr="008D2DAE">
        <w:t xml:space="preserve"> a </w:t>
      </w:r>
      <w:r w:rsidRPr="008D2DAE">
        <w:t>mezd.</w:t>
      </w:r>
    </w:p>
    <w:p w:rsidR="00AE751F" w:rsidRPr="008D2DAE" w:rsidRDefault="000151F1" w:rsidP="00BF453C">
      <w:pPr>
        <w:pStyle w:val="Textodsazen"/>
      </w:pPr>
      <w:r w:rsidRPr="008D2DAE">
        <w:t>Tyto první kontakty tedy ukázaly, že západní aliance má dvojznačný vztah k</w:t>
      </w:r>
      <w:r w:rsidR="006335AE" w:rsidRPr="008D2DAE">
        <w:t>e</w:t>
      </w:r>
      <w:r w:rsidRPr="008D2DAE">
        <w:t xml:space="preserve"> společné obraně, je nejistá, pokud jde</w:t>
      </w:r>
      <w:r w:rsidR="00AE751F" w:rsidRPr="008D2DAE">
        <w:t xml:space="preserve"> o </w:t>
      </w:r>
      <w:r w:rsidRPr="008D2DAE">
        <w:t>vztahy</w:t>
      </w:r>
      <w:r w:rsidR="00AE751F" w:rsidRPr="008D2DAE">
        <w:t xml:space="preserve"> s </w:t>
      </w:r>
      <w:r w:rsidRPr="008D2DAE">
        <w:t>Východem,</w:t>
      </w:r>
      <w:r w:rsidR="00AE751F" w:rsidRPr="008D2DAE">
        <w:t xml:space="preserve"> a </w:t>
      </w:r>
      <w:r w:rsidRPr="008D2DAE">
        <w:t>jednotná pouze</w:t>
      </w:r>
      <w:r w:rsidR="00AE751F" w:rsidRPr="008D2DAE">
        <w:t xml:space="preserve"> v </w:t>
      </w:r>
      <w:r w:rsidRPr="008D2DAE">
        <w:t>názoru na rozšiřování Evropského společenství, které zase vyvolalo ekonomickou kontroverzi se Spojenými státy. Ale proces konzultací vedl ke stále jasnějšímu vymezení společných cílů. Představitelé Západu začínali chápat, co jsou základní problémy. Začaly se klást správné otázky,</w:t>
      </w:r>
      <w:r w:rsidR="00AE751F" w:rsidRPr="008D2DAE">
        <w:t xml:space="preserve"> i </w:t>
      </w:r>
      <w:r w:rsidRPr="008D2DAE">
        <w:t xml:space="preserve">kdyby to mělo znamenat, že bude třeba </w:t>
      </w:r>
      <w:r w:rsidR="0096191A" w:rsidRPr="008D2DAE">
        <w:t>více</w:t>
      </w:r>
      <w:r w:rsidRPr="008D2DAE">
        <w:t xml:space="preserve"> času na vypracování odpovědí, které by přijali všichni. Hledání konsensu mezi demokraciemi </w:t>
      </w:r>
      <w:r w:rsidR="0058414F" w:rsidRPr="008D2DAE">
        <w:t>je</w:t>
      </w:r>
      <w:r w:rsidRPr="008D2DAE">
        <w:t xml:space="preserve"> nutně mnohem složitější než jednání</w:t>
      </w:r>
      <w:r w:rsidR="00AE751F" w:rsidRPr="008D2DAE">
        <w:t xml:space="preserve"> s </w:t>
      </w:r>
      <w:r w:rsidRPr="008D2DAE">
        <w:t>autoritářskými státy. Vývoj od opatrovnictví</w:t>
      </w:r>
      <w:r w:rsidR="00AE751F" w:rsidRPr="008D2DAE">
        <w:t xml:space="preserve"> k </w:t>
      </w:r>
      <w:r w:rsidRPr="008D2DAE">
        <w:t>partnerství není nikdy jednoduchý.</w:t>
      </w:r>
      <w:r w:rsidR="00AE751F" w:rsidRPr="008D2DAE">
        <w:t xml:space="preserve"> A </w:t>
      </w:r>
      <w:r w:rsidRPr="008D2DAE">
        <w:t>tento vývoj nyní západní aliance zahájila, aby dokázala, že společenství svobodných národů může kvést</w:t>
      </w:r>
      <w:r w:rsidR="00AE751F" w:rsidRPr="008D2DAE">
        <w:t xml:space="preserve"> i v </w:t>
      </w:r>
      <w:r w:rsidRPr="008D2DAE">
        <w:t>nové generaci.</w:t>
      </w:r>
    </w:p>
    <w:p w:rsidR="00AE751F" w:rsidRPr="008D2DAE" w:rsidRDefault="00AE751F" w:rsidP="00BF453C">
      <w:pPr>
        <w:pStyle w:val="Textodsazen"/>
      </w:pPr>
    </w:p>
    <w:p w:rsidR="00F53486" w:rsidRPr="008D2DAE" w:rsidRDefault="00F53486" w:rsidP="00F53486">
      <w:pPr>
        <w:pStyle w:val="Nadpis4"/>
      </w:pPr>
      <w:r w:rsidRPr="008D2DAE">
        <w:t>Poznámky</w:t>
      </w:r>
    </w:p>
    <w:p w:rsidR="00C520F3" w:rsidRPr="008D2DAE" w:rsidRDefault="00327C62" w:rsidP="00C520F3">
      <w:pPr>
        <w:pStyle w:val="Text-poznmky"/>
      </w:pPr>
      <w:r w:rsidRPr="008D2DAE">
        <w:rPr>
          <w:b/>
          <w:bCs/>
        </w:rPr>
        <w:t>(</w:t>
      </w:r>
      <w:r w:rsidR="00C520F3" w:rsidRPr="008D2DAE">
        <w:rPr>
          <w:b/>
          <w:bCs/>
        </w:rPr>
        <w:t>1</w:t>
      </w:r>
      <w:r w:rsidRPr="008D2DAE">
        <w:rPr>
          <w:b/>
          <w:bCs/>
        </w:rPr>
        <w:t>)</w:t>
      </w:r>
      <w:r w:rsidR="00C520F3" w:rsidRPr="008D2DAE">
        <w:t xml:space="preserve"> Viz např. sloupek od C. L. Sulzbergera v </w:t>
      </w:r>
      <w:r w:rsidR="00C520F3" w:rsidRPr="008D2DAE">
        <w:rPr>
          <w:i/>
        </w:rPr>
        <w:t>The New York Times,</w:t>
      </w:r>
      <w:r w:rsidR="00C520F3" w:rsidRPr="008D2DAE">
        <w:t xml:space="preserve"> 7. prosince 1969.</w:t>
      </w:r>
    </w:p>
    <w:p w:rsidR="00C520F3" w:rsidRPr="008D2DAE" w:rsidRDefault="00327C62" w:rsidP="00C520F3">
      <w:pPr>
        <w:pStyle w:val="Text-poznmky"/>
      </w:pPr>
      <w:r w:rsidRPr="008D2DAE">
        <w:rPr>
          <w:b/>
          <w:bCs/>
        </w:rPr>
        <w:t>(</w:t>
      </w:r>
      <w:r w:rsidR="00C520F3" w:rsidRPr="008D2DAE">
        <w:rPr>
          <w:b/>
          <w:bCs/>
        </w:rPr>
        <w:t>2</w:t>
      </w:r>
      <w:r w:rsidRPr="008D2DAE">
        <w:rPr>
          <w:b/>
          <w:bCs/>
        </w:rPr>
        <w:t>)</w:t>
      </w:r>
      <w:r w:rsidR="00C520F3" w:rsidRPr="008D2DAE">
        <w:t xml:space="preserve"> Viz např. </w:t>
      </w:r>
      <w:r w:rsidR="00C520F3" w:rsidRPr="008D2DAE">
        <w:rPr>
          <w:i/>
        </w:rPr>
        <w:t>Congressional Record,</w:t>
      </w:r>
      <w:r w:rsidR="00C520F3" w:rsidRPr="008D2DAE">
        <w:t xml:space="preserve"> 18. května 1971, s. S7217, citováno in: John Newhouse et al., </w:t>
      </w:r>
      <w:r w:rsidR="00C520F3" w:rsidRPr="008D2DAE">
        <w:rPr>
          <w:i/>
        </w:rPr>
        <w:t>US Troops in Europe: Issues, Costs, and Choices</w:t>
      </w:r>
      <w:r w:rsidR="00C520F3" w:rsidRPr="008D2DAE">
        <w:t xml:space="preserve"> (The Brookings Institution, Washington 1971), s. 5.</w:t>
      </w:r>
    </w:p>
    <w:p w:rsidR="00C520F3" w:rsidRPr="008D2DAE" w:rsidRDefault="00327C62" w:rsidP="00C520F3">
      <w:pPr>
        <w:pStyle w:val="Text-poznmky"/>
      </w:pPr>
      <w:r w:rsidRPr="008D2DAE">
        <w:rPr>
          <w:b/>
          <w:bCs/>
        </w:rPr>
        <w:t>(</w:t>
      </w:r>
      <w:r w:rsidR="00C520F3" w:rsidRPr="008D2DAE">
        <w:rPr>
          <w:b/>
          <w:bCs/>
        </w:rPr>
        <w:t>3</w:t>
      </w:r>
      <w:r w:rsidRPr="008D2DAE">
        <w:rPr>
          <w:b/>
          <w:bCs/>
        </w:rPr>
        <w:t>)</w:t>
      </w:r>
      <w:r w:rsidR="00C520F3" w:rsidRPr="008D2DAE">
        <w:t xml:space="preserve"> Viz americký Kongres, Senát, výbor pro zahraniční vztahy, </w:t>
      </w:r>
      <w:r w:rsidR="00C520F3" w:rsidRPr="008D2DAE">
        <w:rPr>
          <w:i/>
        </w:rPr>
        <w:t>United States Security Agreements and Commitments Abroad: United States Forces in Europe, Hearings before the Subcommittee on United States Security Agreements and Commitments Abroad,</w:t>
      </w:r>
      <w:r w:rsidR="00C520F3" w:rsidRPr="008D2DAE">
        <w:t xml:space="preserve"> 91. Kongres, 2. zasedání, 10. část, svědectví z 24. června 1970, s. 2243.</w:t>
      </w:r>
    </w:p>
    <w:p w:rsidR="00C520F3" w:rsidRPr="008D2DAE" w:rsidRDefault="00327C62" w:rsidP="00C520F3">
      <w:pPr>
        <w:pStyle w:val="Text-poznmky"/>
      </w:pPr>
      <w:r w:rsidRPr="008D2DAE">
        <w:rPr>
          <w:b/>
          <w:bCs/>
        </w:rPr>
        <w:t>(</w:t>
      </w:r>
      <w:r w:rsidR="00C520F3" w:rsidRPr="008D2DAE">
        <w:rPr>
          <w:b/>
          <w:bCs/>
        </w:rPr>
        <w:t>4</w:t>
      </w:r>
      <w:r w:rsidRPr="008D2DAE">
        <w:rPr>
          <w:b/>
          <w:bCs/>
        </w:rPr>
        <w:t>)</w:t>
      </w:r>
      <w:r w:rsidR="00C520F3" w:rsidRPr="008D2DAE">
        <w:t xml:space="preserve"> Willy Brandt, </w:t>
      </w:r>
      <w:r w:rsidR="00C520F3" w:rsidRPr="008D2DAE">
        <w:rPr>
          <w:i/>
        </w:rPr>
        <w:t>People and Politics: The Years 1960-1975</w:t>
      </w:r>
      <w:r w:rsidR="00C520F3" w:rsidRPr="008D2DAE">
        <w:t xml:space="preserve"> (Little, Brown &amp; Co., Boston 1978), s. 248.</w:t>
      </w:r>
    </w:p>
    <w:p w:rsidR="00C520F3" w:rsidRPr="008D2DAE" w:rsidRDefault="00327C62" w:rsidP="00C520F3">
      <w:pPr>
        <w:pStyle w:val="Text-poznmky"/>
      </w:pPr>
      <w:r w:rsidRPr="008D2DAE">
        <w:rPr>
          <w:b/>
          <w:bCs/>
        </w:rPr>
        <w:t>(</w:t>
      </w:r>
      <w:r w:rsidR="00C520F3" w:rsidRPr="008D2DAE">
        <w:rPr>
          <w:b/>
          <w:bCs/>
        </w:rPr>
        <w:t>5</w:t>
      </w:r>
      <w:r w:rsidRPr="008D2DAE">
        <w:rPr>
          <w:b/>
          <w:bCs/>
        </w:rPr>
        <w:t>)</w:t>
      </w:r>
      <w:r w:rsidR="00C520F3" w:rsidRPr="008D2DAE">
        <w:t xml:space="preserve"> Tamtéž, s. 289.</w:t>
      </w:r>
    </w:p>
    <w:p w:rsidR="00F53486" w:rsidRPr="008D2DAE" w:rsidRDefault="00F53486" w:rsidP="00BF453C">
      <w:pPr>
        <w:pStyle w:val="Textodsazen"/>
      </w:pPr>
    </w:p>
    <w:p w:rsidR="001E7A96" w:rsidRPr="008D2DAE" w:rsidRDefault="001E7A96" w:rsidP="00BF453C">
      <w:pPr>
        <w:pStyle w:val="Textodsazen"/>
        <w:sectPr w:rsidR="001E7A96" w:rsidRPr="008D2DAE" w:rsidSect="000151F1">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393" w:name="_Toc384757527"/>
      <w:bookmarkStart w:id="394" w:name="_Toc384757817"/>
      <w:bookmarkStart w:id="395" w:name="_Toc385021623"/>
      <w:r w:rsidRPr="008D2DAE">
        <w:lastRenderedPageBreak/>
        <w:t>ČÁST TŘETÍ197</w:t>
      </w:r>
      <w:r w:rsidR="00AE751F" w:rsidRPr="008D2DAE">
        <w:t>0-1</w:t>
      </w:r>
      <w:r w:rsidRPr="008D2DAE">
        <w:t>971:</w:t>
      </w:r>
      <w:bookmarkEnd w:id="393"/>
      <w:bookmarkEnd w:id="394"/>
      <w:bookmarkEnd w:id="395"/>
    </w:p>
    <w:p w:rsidR="00AE751F" w:rsidRPr="008D2DAE" w:rsidRDefault="000151F1" w:rsidP="003F219A">
      <w:pPr>
        <w:pStyle w:val="Nadpis1"/>
      </w:pPr>
      <w:bookmarkStart w:id="396" w:name="_Toc384757528"/>
      <w:bookmarkStart w:id="397" w:name="_Toc384757818"/>
      <w:bookmarkStart w:id="398" w:name="_Toc385021624"/>
      <w:r w:rsidRPr="008D2DAE">
        <w:t>od bouří</w:t>
      </w:r>
      <w:r w:rsidR="00AE751F" w:rsidRPr="008D2DAE">
        <w:t xml:space="preserve"> k </w:t>
      </w:r>
      <w:r w:rsidRPr="008D2DAE">
        <w:t>naději</w:t>
      </w:r>
      <w:bookmarkEnd w:id="396"/>
      <w:bookmarkEnd w:id="397"/>
      <w:bookmarkEnd w:id="398"/>
    </w:p>
    <w:p w:rsidR="00AE751F" w:rsidRPr="008D2DAE" w:rsidRDefault="00AE751F" w:rsidP="00BF453C">
      <w:pPr>
        <w:pStyle w:val="Textodsazen"/>
      </w:pPr>
    </w:p>
    <w:p w:rsidR="006335AE" w:rsidRPr="008D2DAE" w:rsidRDefault="006335AE" w:rsidP="00D37A2F">
      <w:pPr>
        <w:pStyle w:val="Nzevkapitoly"/>
        <w:sectPr w:rsidR="006335AE" w:rsidRPr="008D2DAE" w:rsidSect="000151F1">
          <w:pgSz w:w="8391" w:h="11907" w:code="11"/>
          <w:pgMar w:top="851" w:right="851" w:bottom="851" w:left="851" w:header="0" w:footer="3" w:gutter="0"/>
          <w:cols w:space="720"/>
          <w:noEndnote/>
          <w:docGrid w:linePitch="360"/>
        </w:sectPr>
      </w:pPr>
    </w:p>
    <w:p w:rsidR="00AE751F" w:rsidRPr="008D2DAE" w:rsidRDefault="001E7A96" w:rsidP="00FB6BB4">
      <w:pPr>
        <w:pStyle w:val="Nadpis2"/>
      </w:pPr>
      <w:bookmarkStart w:id="399" w:name="_Toc384757529"/>
      <w:bookmarkStart w:id="400" w:name="_Toc384757819"/>
      <w:bookmarkStart w:id="401" w:name="_Toc385021625"/>
      <w:bookmarkStart w:id="402" w:name="bookmark97"/>
      <w:r w:rsidRPr="008D2DAE">
        <w:lastRenderedPageBreak/>
        <w:t>XII</w:t>
      </w:r>
      <w:bookmarkEnd w:id="399"/>
      <w:bookmarkEnd w:id="400"/>
      <w:bookmarkEnd w:id="401"/>
    </w:p>
    <w:p w:rsidR="00AE751F" w:rsidRPr="008D2DAE" w:rsidRDefault="000151F1" w:rsidP="00D37A2F">
      <w:pPr>
        <w:pStyle w:val="Nzevkapitoly"/>
      </w:pPr>
      <w:bookmarkStart w:id="403" w:name="_Toc384757530"/>
      <w:bookmarkStart w:id="404" w:name="_Toc384757820"/>
      <w:bookmarkStart w:id="405" w:name="_Toc385021626"/>
      <w:r w:rsidRPr="008D2DAE">
        <w:t>Válka se rozšiřuje</w:t>
      </w:r>
      <w:bookmarkEnd w:id="402"/>
      <w:bookmarkEnd w:id="403"/>
      <w:bookmarkEnd w:id="404"/>
      <w:bookmarkEnd w:id="405"/>
    </w:p>
    <w:p w:rsidR="00AE751F" w:rsidRPr="008D2DAE" w:rsidRDefault="006335AE" w:rsidP="0002515D">
      <w:pPr>
        <w:pStyle w:val="Text-neodsazen"/>
      </w:pPr>
      <w:r w:rsidRPr="008D2DAE">
        <w:t>S</w:t>
      </w:r>
      <w:r w:rsidR="000151F1" w:rsidRPr="008D2DAE">
        <w:t>tále žijeme</w:t>
      </w:r>
      <w:r w:rsidR="00AE751F" w:rsidRPr="008D2DAE">
        <w:t xml:space="preserve"> s </w:t>
      </w:r>
      <w:r w:rsidR="000151F1" w:rsidRPr="008D2DAE">
        <w:t>mýty</w:t>
      </w:r>
      <w:r w:rsidR="00AE751F" w:rsidRPr="008D2DAE">
        <w:t xml:space="preserve"> a </w:t>
      </w:r>
      <w:r w:rsidR="000151F1" w:rsidRPr="008D2DAE">
        <w:t>konvulzemi spojenými</w:t>
      </w:r>
      <w:r w:rsidR="00AE751F" w:rsidRPr="008D2DAE">
        <w:t xml:space="preserve"> s </w:t>
      </w:r>
      <w:r w:rsidR="000151F1" w:rsidRPr="008D2DAE">
        <w:t>rokem 1970</w:t>
      </w:r>
      <w:r w:rsidR="00AE751F" w:rsidRPr="008D2DAE">
        <w:t xml:space="preserve"> v </w:t>
      </w:r>
      <w:r w:rsidR="000151F1" w:rsidRPr="008D2DAE">
        <w:t>Indočíně. Válka zaplavila Laos</w:t>
      </w:r>
      <w:r w:rsidR="00AE751F" w:rsidRPr="008D2DAE">
        <w:t xml:space="preserve"> i </w:t>
      </w:r>
      <w:r w:rsidR="000151F1" w:rsidRPr="008D2DAE">
        <w:t>Kambodžu.</w:t>
      </w:r>
      <w:r w:rsidR="00AE751F" w:rsidRPr="008D2DAE">
        <w:t xml:space="preserve"> V </w:t>
      </w:r>
      <w:r w:rsidR="000151F1" w:rsidRPr="008D2DAE">
        <w:t>prvních měsících tohoto roku si stále ještě nová administrativa nepřála nic víc než ukončit tuto válku. Zatímco jsme se však angažovali</w:t>
      </w:r>
      <w:r w:rsidR="00AE751F" w:rsidRPr="008D2DAE">
        <w:t xml:space="preserve"> v </w:t>
      </w:r>
      <w:r w:rsidR="000151F1" w:rsidRPr="008D2DAE">
        <w:t xml:space="preserve">tajných mírových rozhovorech, Severovietnamci </w:t>
      </w:r>
      <w:r w:rsidR="006750C3" w:rsidRPr="008D2DAE">
        <w:t>záměrn</w:t>
      </w:r>
      <w:r w:rsidR="000151F1" w:rsidRPr="008D2DAE">
        <w:t>ě eskalovali konflikt</w:t>
      </w:r>
      <w:r w:rsidR="00AE751F" w:rsidRPr="008D2DAE">
        <w:t xml:space="preserve"> a </w:t>
      </w:r>
      <w:r w:rsidR="000151F1" w:rsidRPr="008D2DAE">
        <w:t>geniálně</w:t>
      </w:r>
      <w:r w:rsidR="00AE751F" w:rsidRPr="008D2DAE">
        <w:t xml:space="preserve"> k </w:t>
      </w:r>
      <w:r w:rsidR="000151F1" w:rsidRPr="008D2DAE">
        <w:t>tomu využívali amerického veřejného mínění.</w:t>
      </w:r>
      <w:r w:rsidR="00AE751F" w:rsidRPr="008D2DAE">
        <w:t xml:space="preserve"> V </w:t>
      </w:r>
      <w:r w:rsidR="000151F1" w:rsidRPr="008D2DAE">
        <w:t>únoru zahájili o</w:t>
      </w:r>
      <w:r w:rsidR="005B3A7E" w:rsidRPr="008D2DAE">
        <w:t>fe</w:t>
      </w:r>
      <w:r w:rsidR="000151F1" w:rsidRPr="008D2DAE">
        <w:t>nzivu přes laoskou Planinu džbánů.</w:t>
      </w:r>
      <w:r w:rsidR="00AE751F" w:rsidRPr="008D2DAE">
        <w:t xml:space="preserve"> V </w:t>
      </w:r>
      <w:r w:rsidR="000151F1" w:rsidRPr="008D2DAE">
        <w:t>březnu začali dělat výpady ze svých opěrných bodů podél kambodžské hranice</w:t>
      </w:r>
      <w:r w:rsidR="00AE751F" w:rsidRPr="008D2DAE">
        <w:t xml:space="preserve"> s </w:t>
      </w:r>
      <w:r w:rsidR="000151F1" w:rsidRPr="008D2DAE">
        <w:t>Jižním Vietnamem. T</w:t>
      </w:r>
      <w:r w:rsidRPr="008D2DAE">
        <w:t>u</w:t>
      </w:r>
      <w:r w:rsidR="000151F1" w:rsidRPr="008D2DAE">
        <w:t>to oblast okupovali naprosto protiprávně od roku 1965. Přerušovali komunikace</w:t>
      </w:r>
      <w:r w:rsidR="00AE751F" w:rsidRPr="008D2DAE">
        <w:t xml:space="preserve"> a </w:t>
      </w:r>
      <w:r w:rsidR="000151F1" w:rsidRPr="008D2DAE">
        <w:t>komplikovali život Phnompenhu</w:t>
      </w:r>
      <w:r w:rsidR="00AE751F" w:rsidRPr="008D2DAE">
        <w:t xml:space="preserve"> s </w:t>
      </w:r>
      <w:r w:rsidR="000151F1" w:rsidRPr="008D2DAE">
        <w:t>cílem svrhnout vládu Lon Nola, která bez našeho vědomí či účasti nahradila kabinet prince Sihanuka. (Lon Nola uznaly OSN</w:t>
      </w:r>
      <w:r w:rsidR="00AE751F" w:rsidRPr="008D2DAE">
        <w:t xml:space="preserve"> i </w:t>
      </w:r>
      <w:r w:rsidR="000151F1" w:rsidRPr="008D2DAE">
        <w:t>Sovětský svaz.)</w:t>
      </w:r>
    </w:p>
    <w:p w:rsidR="00AE751F" w:rsidRPr="008D2DAE" w:rsidRDefault="000151F1" w:rsidP="00BF453C">
      <w:pPr>
        <w:pStyle w:val="Textodsazen"/>
      </w:pPr>
      <w:r w:rsidRPr="008D2DAE">
        <w:t>Za tragédie, které následovaly, však byly zuřivě odsuzovány Spojené státy</w:t>
      </w:r>
      <w:r w:rsidR="00AE751F" w:rsidRPr="008D2DAE">
        <w:t xml:space="preserve"> a </w:t>
      </w:r>
      <w:r w:rsidRPr="008D2DAE">
        <w:t>nikoli Hanoj. Když jsem vedl</w:t>
      </w:r>
      <w:r w:rsidR="00AE751F" w:rsidRPr="008D2DAE">
        <w:t xml:space="preserve"> v </w:t>
      </w:r>
      <w:r w:rsidRPr="008D2DAE">
        <w:t>Paříži jednání se Severovietnamci, jejich emisar</w:t>
      </w:r>
      <w:r w:rsidR="006335AE" w:rsidRPr="008D2DAE">
        <w:t xml:space="preserve"> L</w:t>
      </w:r>
      <w:r w:rsidRPr="008D2DAE">
        <w:t>e Duc Tho se odmítl bavit</w:t>
      </w:r>
      <w:r w:rsidR="00AE751F" w:rsidRPr="008D2DAE">
        <w:t xml:space="preserve"> o </w:t>
      </w:r>
      <w:r w:rsidRPr="008D2DAE">
        <w:t>neutralitě Kambodže nebo Laosu</w:t>
      </w:r>
      <w:r w:rsidR="00AE751F" w:rsidRPr="008D2DAE">
        <w:t xml:space="preserve"> a </w:t>
      </w:r>
      <w:r w:rsidRPr="008D2DAE">
        <w:t>zdůraznil, že údělem jeho národa je nejen obsadit Jižní Vietnam, ale také ovládnout celou Indočínu. Takto se vychloubal při tajných setkáních, ale vojenské tahy, které vyjadřovaly tyto ambice, byly naprosto zjevné. Nevyčerpatelný národní masochismus dal v</w:t>
      </w:r>
      <w:r w:rsidR="00071DC7" w:rsidRPr="008D2DAE">
        <w:t>z</w:t>
      </w:r>
      <w:r w:rsidRPr="008D2DAE">
        <w:t>niknout mýtu, že kambodžskou noční můru způsobila naše rozhodnutí,</w:t>
      </w:r>
      <w:r w:rsidR="00AE751F" w:rsidRPr="008D2DAE">
        <w:t xml:space="preserve"> a </w:t>
      </w:r>
      <w:r w:rsidRPr="008D2DAE">
        <w:t>ten přežívá dodnes, kdy Severovietnamci bez možnosti vymlouvat se na americkou provokaci</w:t>
      </w:r>
      <w:r w:rsidR="00AE751F" w:rsidRPr="008D2DAE">
        <w:t xml:space="preserve"> a </w:t>
      </w:r>
      <w:r w:rsidRPr="008D2DAE">
        <w:t>téměř bez jediného protestu ve světě konečně naplnili svou touhu dobýt celou Indočínu. Je pravda, že</w:t>
      </w:r>
      <w:r w:rsidR="00AE751F" w:rsidRPr="008D2DAE">
        <w:t xml:space="preserve"> v </w:t>
      </w:r>
      <w:r w:rsidRPr="008D2DAE">
        <w:t>Kambodži byla banda vražedných ideologů nahrazena organizovaným komunistickým státem, udělaly to však tytéž cizí armády, které se pokusily provést převrat již</w:t>
      </w:r>
      <w:r w:rsidR="00AE751F" w:rsidRPr="008D2DAE">
        <w:t xml:space="preserve"> v </w:t>
      </w:r>
      <w:r w:rsidRPr="008D2DAE">
        <w:t>roce 1970. Nikoli váhavá</w:t>
      </w:r>
      <w:r w:rsidR="00AE751F" w:rsidRPr="008D2DAE">
        <w:t xml:space="preserve"> a </w:t>
      </w:r>
      <w:r w:rsidRPr="008D2DAE">
        <w:t>obojaká odpověď Ameriky, nýbrž neukojitelný hlad Hanoje po hegemonii je základní příčinou utrpení Kambodže.</w:t>
      </w:r>
    </w:p>
    <w:p w:rsidR="00AE751F" w:rsidRPr="008D2DAE" w:rsidRDefault="000151F1" w:rsidP="00BF453C">
      <w:pPr>
        <w:pStyle w:val="Textodsazen"/>
      </w:pPr>
      <w:r w:rsidRPr="008D2DAE">
        <w:t>Naše vojenská reakce byla už velmi zoufalá</w:t>
      </w:r>
      <w:r w:rsidR="00AE751F" w:rsidRPr="008D2DAE">
        <w:t xml:space="preserve"> a z </w:t>
      </w:r>
      <w:r w:rsidRPr="008D2DAE">
        <w:t>našeho hlediska jen minimální, ale potřebovali jsme spořádaně odsunout naše jednotky</w:t>
      </w:r>
      <w:r w:rsidR="00AE751F" w:rsidRPr="008D2DAE">
        <w:t xml:space="preserve"> a </w:t>
      </w:r>
      <w:r w:rsidRPr="008D2DAE">
        <w:t>ne se dát na úprk. Samozřejmě došlo</w:t>
      </w:r>
      <w:r w:rsidR="00AE751F" w:rsidRPr="008D2DAE">
        <w:t xml:space="preserve"> k </w:t>
      </w:r>
      <w:r w:rsidRPr="008D2DAE">
        <w:t>chybám, ale houževnatost,</w:t>
      </w:r>
      <w:r w:rsidR="00AE751F" w:rsidRPr="008D2DAE">
        <w:t xml:space="preserve"> s </w:t>
      </w:r>
      <w:r w:rsidRPr="008D2DAE">
        <w:t>jakou přetrvává obraz amerických činitelů plánujících svržení neutralistického prince Sihanuka</w:t>
      </w:r>
      <w:r w:rsidR="00AE751F" w:rsidRPr="008D2DAE">
        <w:t xml:space="preserve"> a </w:t>
      </w:r>
      <w:r w:rsidRPr="008D2DAE">
        <w:t>rozšiřujících válku</w:t>
      </w:r>
      <w:r w:rsidR="00AE751F" w:rsidRPr="008D2DAE">
        <w:t xml:space="preserve"> v </w:t>
      </w:r>
      <w:r w:rsidRPr="008D2DAE">
        <w:t>Laosu</w:t>
      </w:r>
      <w:r w:rsidR="00AE751F" w:rsidRPr="008D2DAE">
        <w:t xml:space="preserve"> i v </w:t>
      </w:r>
      <w:r w:rsidRPr="008D2DAE">
        <w:t>Kambodži ilustruje převahu emocí nad realitou. Richard Nixon, který 30. dubna oznámil náš útok na s</w:t>
      </w:r>
      <w:r w:rsidR="006335AE" w:rsidRPr="008D2DAE">
        <w:t>e</w:t>
      </w:r>
      <w:r w:rsidRPr="008D2DAE">
        <w:t>verovietnamské základny</w:t>
      </w:r>
      <w:r w:rsidR="00AE751F" w:rsidRPr="008D2DAE">
        <w:t xml:space="preserve"> v </w:t>
      </w:r>
      <w:r w:rsidRPr="008D2DAE">
        <w:t>Kambodži, byl týmž prezidentem, který 20. dubna oznámil stažení 150 000 amerických vojáků</w:t>
      </w:r>
      <w:r w:rsidR="00AE751F" w:rsidRPr="008D2DAE">
        <w:t xml:space="preserve"> z </w:t>
      </w:r>
      <w:r w:rsidRPr="008D2DAE">
        <w:t>Indoč</w:t>
      </w:r>
      <w:r w:rsidR="006335AE" w:rsidRPr="008D2DAE">
        <w:t>í</w:t>
      </w:r>
      <w:r w:rsidRPr="008D2DAE">
        <w:t>ny. Administrativa, která se n</w:t>
      </w:r>
      <w:r w:rsidR="006335AE" w:rsidRPr="008D2DAE">
        <w:t>a</w:t>
      </w:r>
      <w:r w:rsidRPr="008D2DAE">
        <w:t xml:space="preserve">konec snažila zabránit, aby komunisté zcela ovládli Kambodžu, byla touž </w:t>
      </w:r>
      <w:r w:rsidR="006335AE" w:rsidRPr="008D2DAE">
        <w:t>a</w:t>
      </w:r>
      <w:r w:rsidRPr="008D2DAE">
        <w:t>dmin</w:t>
      </w:r>
      <w:r w:rsidR="006335AE" w:rsidRPr="008D2DAE">
        <w:t>istrat</w:t>
      </w:r>
      <w:r w:rsidRPr="008D2DAE">
        <w:t>ivou, k</w:t>
      </w:r>
      <w:r w:rsidR="006335AE" w:rsidRPr="008D2DAE">
        <w:t>te</w:t>
      </w:r>
      <w:r w:rsidRPr="008D2DAE">
        <w:t>rá 4. dubn</w:t>
      </w:r>
      <w:r w:rsidR="006335AE" w:rsidRPr="008D2DAE">
        <w:t>a</w:t>
      </w:r>
      <w:r w:rsidRPr="008D2DAE">
        <w:t xml:space="preserve"> navrhla, aby se s</w:t>
      </w:r>
      <w:r w:rsidR="006335AE" w:rsidRPr="008D2DAE">
        <w:t>tala</w:t>
      </w:r>
      <w:r w:rsidRPr="008D2DAE">
        <w:t xml:space="preserve"> neutrální zem</w:t>
      </w:r>
      <w:r w:rsidR="006335AE" w:rsidRPr="008D2DAE">
        <w:t>í</w:t>
      </w:r>
      <w:r w:rsidRPr="008D2DAE">
        <w:t xml:space="preserve"> </w:t>
      </w:r>
      <w:r w:rsidR="00A76BE3" w:rsidRPr="008D2DAE">
        <w:t>–</w:t>
      </w:r>
      <w:r w:rsidRPr="008D2DAE">
        <w:t>,</w:t>
      </w:r>
      <w:r w:rsidR="00AE751F" w:rsidRPr="008D2DAE">
        <w:t xml:space="preserve"> </w:t>
      </w:r>
      <w:r w:rsidR="00AE751F" w:rsidRPr="008D2DAE">
        <w:lastRenderedPageBreak/>
        <w:t>a </w:t>
      </w:r>
      <w:r w:rsidRPr="008D2DAE">
        <w:t>byla</w:t>
      </w:r>
      <w:r w:rsidR="00AE751F" w:rsidRPr="008D2DAE">
        <w:t xml:space="preserve"> s </w:t>
      </w:r>
      <w:r w:rsidRPr="008D2DAE">
        <w:t>pohrdáním odmr</w:t>
      </w:r>
      <w:r w:rsidR="006335AE" w:rsidRPr="008D2DAE">
        <w:t>ště</w:t>
      </w:r>
      <w:r w:rsidRPr="008D2DAE">
        <w:t>n</w:t>
      </w:r>
      <w:r w:rsidR="006335AE" w:rsidRPr="008D2DAE">
        <w:t>a</w:t>
      </w:r>
      <w:r w:rsidRPr="008D2DAE">
        <w:t>. Par</w:t>
      </w:r>
      <w:r w:rsidR="006335AE" w:rsidRPr="008D2DAE">
        <w:t>a</w:t>
      </w:r>
      <w:r w:rsidRPr="008D2DAE">
        <w:t>doxů spojených</w:t>
      </w:r>
      <w:r w:rsidR="008D2DAE" w:rsidRPr="008D2DAE">
        <w:t xml:space="preserve"> s </w:t>
      </w:r>
      <w:r w:rsidRPr="008D2DAE">
        <w:t>Indoč</w:t>
      </w:r>
      <w:r w:rsidR="006335AE" w:rsidRPr="008D2DAE">
        <w:t>í</w:t>
      </w:r>
      <w:r w:rsidRPr="008D2DAE">
        <w:t>nou</w:t>
      </w:r>
      <w:r w:rsidR="006335AE" w:rsidRPr="008D2DAE">
        <w:t xml:space="preserve"> </w:t>
      </w:r>
      <w:r w:rsidRPr="008D2DAE">
        <w:t>je mnoho</w:t>
      </w:r>
      <w:r w:rsidR="00AE751F" w:rsidRPr="008D2DAE">
        <w:t xml:space="preserve"> a </w:t>
      </w:r>
      <w:r w:rsidRPr="008D2DAE">
        <w:t>bolestných. Byla to Hanoj, kdo sel vítr, ale bouři sklidila Amerika</w:t>
      </w:r>
      <w:r w:rsidR="00AE751F" w:rsidRPr="008D2DAE">
        <w:t xml:space="preserve"> a </w:t>
      </w:r>
      <w:r w:rsidRPr="008D2DAE">
        <w:t>její exekutiva kvůli tomu málem přišla</w:t>
      </w:r>
      <w:r w:rsidR="00AE751F" w:rsidRPr="008D2DAE">
        <w:t xml:space="preserve"> o </w:t>
      </w:r>
      <w:r w:rsidRPr="008D2DAE">
        <w:t>nervy. Každá</w:t>
      </w:r>
      <w:r w:rsidR="00AE751F" w:rsidRPr="008D2DAE">
        <w:t xml:space="preserve"> z </w:t>
      </w:r>
      <w:r w:rsidRPr="008D2DAE">
        <w:t>těchto důležitých vzájemně propojených událostí vyžaduje zvláštní vyprávění</w:t>
      </w:r>
      <w:r w:rsidR="00AE751F" w:rsidRPr="008D2DAE">
        <w:t xml:space="preserve"> v </w:t>
      </w:r>
      <w:r w:rsidRPr="008D2DAE">
        <w:t>této kapitole, ale musím nejprve popsat,</w:t>
      </w:r>
      <w:r w:rsidR="00AE751F" w:rsidRPr="008D2DAE">
        <w:t xml:space="preserve"> s </w:t>
      </w:r>
      <w:r w:rsidRPr="008D2DAE">
        <w:t>jakou realitou byla tehdy konfrontována vláda, to jest, že jsme se na konci roku 1969</w:t>
      </w:r>
      <w:r w:rsidR="00AE751F" w:rsidRPr="008D2DAE">
        <w:t xml:space="preserve"> a </w:t>
      </w:r>
      <w:r w:rsidRPr="008D2DAE">
        <w:t>na začátku roku 1970 intenzivně snažili pochopit, co se děje</w:t>
      </w:r>
      <w:r w:rsidR="00AE751F" w:rsidRPr="008D2DAE">
        <w:t xml:space="preserve"> v </w:t>
      </w:r>
      <w:r w:rsidRPr="008D2DAE">
        <w:t xml:space="preserve">terénu ve Vietnamu </w:t>
      </w:r>
      <w:r w:rsidR="00A76BE3" w:rsidRPr="008D2DAE">
        <w:t>–</w:t>
      </w:r>
      <w:r w:rsidR="00AE751F" w:rsidRPr="008D2DAE">
        <w:t xml:space="preserve"> a </w:t>
      </w:r>
      <w:r w:rsidRPr="008D2DAE">
        <w:t>znovu zahájit tajná mírová jednání</w:t>
      </w:r>
      <w:r w:rsidR="00AE751F" w:rsidRPr="008D2DAE">
        <w:t xml:space="preserve"> s </w:t>
      </w:r>
      <w:r w:rsidRPr="008D2DAE">
        <w:t>Hanojí.</w:t>
      </w:r>
    </w:p>
    <w:p w:rsidR="00AE751F" w:rsidRPr="008D2DAE" w:rsidRDefault="000151F1" w:rsidP="00BF453C">
      <w:pPr>
        <w:pStyle w:val="Textodsazen"/>
      </w:pPr>
      <w:r w:rsidRPr="008D2DAE">
        <w:t>Výzkumná práce začala na podzim roku 1969, kdy Elliot Richardson spolu se mnou ustavil meziministerskou komisi, Skupinu zvláštních vietnamských studií, jejíž účel jsem shrnul</w:t>
      </w:r>
      <w:r w:rsidR="00AE751F" w:rsidRPr="008D2DAE">
        <w:t xml:space="preserve"> v </w:t>
      </w:r>
      <w:r w:rsidRPr="008D2DAE">
        <w:t>memorandu prezidentovi, datovaném 5. září 1969:</w:t>
      </w:r>
    </w:p>
    <w:p w:rsidR="00AE751F" w:rsidRPr="008D2DAE" w:rsidRDefault="00AE751F" w:rsidP="00BF453C">
      <w:pPr>
        <w:pStyle w:val="Textodsazen"/>
      </w:pPr>
    </w:p>
    <w:p w:rsidR="00AE751F" w:rsidRPr="008D2DAE" w:rsidRDefault="000151F1" w:rsidP="00AC35A2">
      <w:pPr>
        <w:pStyle w:val="Text-cittneodsazen"/>
      </w:pPr>
      <w:r w:rsidRPr="008D2DAE">
        <w:t>Když se podíváme na naše zkušenosti</w:t>
      </w:r>
      <w:r w:rsidR="00AE751F" w:rsidRPr="008D2DAE">
        <w:t xml:space="preserve"> z </w:t>
      </w:r>
      <w:r w:rsidRPr="008D2DAE">
        <w:t>posledních několika let, je pozoruhodné, jak často činitelé dovolili, aby je jejich předsudky</w:t>
      </w:r>
      <w:r w:rsidR="00AE751F" w:rsidRPr="008D2DAE">
        <w:t xml:space="preserve"> o </w:t>
      </w:r>
      <w:r w:rsidRPr="008D2DAE">
        <w:t>Vietnamu zavedly na scestí,</w:t>
      </w:r>
      <w:r w:rsidR="00AE751F" w:rsidRPr="008D2DAE">
        <w:t xml:space="preserve"> i </w:t>
      </w:r>
      <w:r w:rsidRPr="008D2DAE">
        <w:t>když by jim pečlivá</w:t>
      </w:r>
      <w:r w:rsidR="00AE751F" w:rsidRPr="008D2DAE">
        <w:t xml:space="preserve"> a </w:t>
      </w:r>
      <w:r w:rsidRPr="008D2DAE">
        <w:t>objektivní analýza snadno dostupných faktů řekla něco jiného.</w:t>
      </w:r>
    </w:p>
    <w:p w:rsidR="00AE751F" w:rsidRPr="008D2DAE" w:rsidRDefault="00AE751F" w:rsidP="00BF453C">
      <w:pPr>
        <w:pStyle w:val="Textodsazen"/>
      </w:pPr>
    </w:p>
    <w:p w:rsidR="00AE751F" w:rsidRPr="008D2DAE" w:rsidRDefault="000151F1" w:rsidP="00BF453C">
      <w:pPr>
        <w:pStyle w:val="Textodsazen"/>
      </w:pPr>
      <w:r w:rsidRPr="008D2DAE">
        <w:t>Skupina se poprvé sešla 20. října. Účastnili se Elliot Richardson, Dave Packard, Richard Helms</w:t>
      </w:r>
      <w:r w:rsidR="00AE751F" w:rsidRPr="008D2DAE">
        <w:t xml:space="preserve"> a </w:t>
      </w:r>
      <w:r w:rsidRPr="008D2DAE">
        <w:t>zástupci sboru náčelníků štábů</w:t>
      </w:r>
      <w:r w:rsidR="00AE751F" w:rsidRPr="008D2DAE">
        <w:t xml:space="preserve"> a </w:t>
      </w:r>
      <w:r w:rsidRPr="008D2DAE">
        <w:t>vojenské výzvědné služby. Jedna pracovní skupina vedená Larrym Lynnem</w:t>
      </w:r>
      <w:r w:rsidR="00AE751F" w:rsidRPr="008D2DAE">
        <w:t xml:space="preserve"> a </w:t>
      </w:r>
      <w:r w:rsidRPr="008D2DAE">
        <w:t>Bobem Sansomem</w:t>
      </w:r>
      <w:r w:rsidR="00AE751F" w:rsidRPr="008D2DAE">
        <w:t xml:space="preserve"> z </w:t>
      </w:r>
      <w:r w:rsidRPr="008D2DAE">
        <w:t>mého týmu provedla hloubkovou analýzu poměrů ve dvanácti ze čtyřiceti čtyř provincií Jižního Vietnamu, aby vyřešila věčné problémy se získáváním správného vyhodnocení situace na venkově, to jest stavu boje</w:t>
      </w:r>
      <w:r w:rsidR="00AE751F" w:rsidRPr="008D2DAE">
        <w:t xml:space="preserve"> o </w:t>
      </w:r>
      <w:r w:rsidRPr="008D2DAE">
        <w:t>kontrolu nad venkovským obyvatelstvem.</w:t>
      </w:r>
    </w:p>
    <w:p w:rsidR="00AE751F" w:rsidRPr="008D2DAE" w:rsidRDefault="000151F1" w:rsidP="00BF453C">
      <w:pPr>
        <w:pStyle w:val="Textodsazen"/>
      </w:pPr>
      <w:r w:rsidRPr="008D2DAE">
        <w:t>Přečetl jsem ten stostránkový materiál</w:t>
      </w:r>
      <w:r w:rsidR="00AE751F" w:rsidRPr="008D2DAE">
        <w:t xml:space="preserve"> a </w:t>
      </w:r>
      <w:r w:rsidRPr="008D2DAE">
        <w:t>popsal ho otázkami. Například jak je možné, že jsem</w:t>
      </w:r>
      <w:r w:rsidR="00AE751F" w:rsidRPr="008D2DAE">
        <w:t xml:space="preserve"> v </w:t>
      </w:r>
      <w:r w:rsidRPr="008D2DAE">
        <w:t>letech 1965, 1966</w:t>
      </w:r>
      <w:r w:rsidR="00AE751F" w:rsidRPr="008D2DAE">
        <w:t xml:space="preserve"> a </w:t>
      </w:r>
      <w:r w:rsidRPr="008D2DAE">
        <w:t xml:space="preserve">1967 dostával informace, že Jihovietnamci postupují? Co se změnilo? Věděli američtí poradci, na co se dívat? </w:t>
      </w:r>
      <w:r w:rsidR="00AE751F" w:rsidRPr="008D2DAE">
        <w:t>„</w:t>
      </w:r>
      <w:r w:rsidRPr="008D2DAE">
        <w:t>Zjistil jsem,</w:t>
      </w:r>
      <w:r w:rsidR="00AE751F" w:rsidRPr="008D2DAE">
        <w:t>“</w:t>
      </w:r>
      <w:r w:rsidRPr="008D2DAE">
        <w:t xml:space="preserve"> psal jsem, </w:t>
      </w:r>
      <w:r w:rsidR="00AE751F" w:rsidRPr="008D2DAE">
        <w:t>„</w:t>
      </w:r>
      <w:r w:rsidRPr="008D2DAE">
        <w:t>že nejméně kompetentní jsou ti, které lze nejsnáze uspokojit</w:t>
      </w:r>
      <w:r w:rsidR="00A76BE3" w:rsidRPr="008D2DAE">
        <w:t>…</w:t>
      </w:r>
      <w:r w:rsidRPr="008D2DAE">
        <w:t xml:space="preserve"> Pokud máte menší počet incidentů, znamená to, že si vedete dobře, nebo je to záměr nepřítele? Jestliže je pravda to druhé, je to signál? Jak víme, co je to za infrastrukturu, kterou jsme zničili?</w:t>
      </w:r>
      <w:r w:rsidR="00A76BE3" w:rsidRPr="008D2DAE">
        <w:t>…</w:t>
      </w:r>
      <w:r w:rsidRPr="008D2DAE">
        <w:t xml:space="preserve"> Každý říká, že pozemková reforma je důležitá. Nedošlo</w:t>
      </w:r>
      <w:r w:rsidR="00AE751F" w:rsidRPr="008D2DAE">
        <w:t xml:space="preserve"> k </w:t>
      </w:r>
      <w:r w:rsidRPr="008D2DAE">
        <w:t>ní, přesto jsme pokročili</w:t>
      </w:r>
      <w:r w:rsidR="00AE751F" w:rsidRPr="008D2DAE">
        <w:t xml:space="preserve"> v </w:t>
      </w:r>
      <w:r w:rsidRPr="008D2DAE">
        <w:t>pacifikaci. Jak je to možné?</w:t>
      </w:r>
      <w:r w:rsidR="00AE751F" w:rsidRPr="008D2DAE">
        <w:t>“</w:t>
      </w:r>
    </w:p>
    <w:p w:rsidR="00AE751F" w:rsidRPr="008D2DAE" w:rsidRDefault="000151F1" w:rsidP="00BF453C">
      <w:pPr>
        <w:pStyle w:val="Textodsazen"/>
      </w:pPr>
      <w:r w:rsidRPr="008D2DAE">
        <w:t>Když byly do nového konceptu zahrnuty odpovědi na tyto otázky, shrnul jsem 22. ledna pro prezidenta závěry tohoto materiálu. Třicet osm procent obyvatelstva Jižního Vietnamu žilo ve městech</w:t>
      </w:r>
      <w:r w:rsidR="00AE751F" w:rsidRPr="008D2DAE">
        <w:t xml:space="preserve"> a </w:t>
      </w:r>
      <w:r w:rsidRPr="008D2DAE">
        <w:t xml:space="preserve">těšilo se skutečnému bezpečí pod ochranou vlády (zvláště poté, co kolaps </w:t>
      </w:r>
      <w:r w:rsidR="00E873E6" w:rsidRPr="008D2DAE">
        <w:t>ofenziv</w:t>
      </w:r>
      <w:r w:rsidRPr="008D2DAE">
        <w:t>y Tet</w:t>
      </w:r>
      <w:r w:rsidR="00AE751F" w:rsidRPr="008D2DAE">
        <w:t xml:space="preserve"> v </w:t>
      </w:r>
      <w:r w:rsidRPr="008D2DAE">
        <w:t xml:space="preserve">roce 1968 zdecimoval kádry Vietcongu). Nepřítel si však za hlavní cíl své strategie stanovil získání kontroly nad venkovským obyvatelstvem, tedy 62 procenty Jihovietnamců, čímž by dostal města do obklíčení, takže by mu poté </w:t>
      </w:r>
      <w:r w:rsidR="00AE751F" w:rsidRPr="008D2DAE">
        <w:t>„</w:t>
      </w:r>
      <w:r w:rsidRPr="008D2DAE">
        <w:t>padala do náruče jako zralé hrušky</w:t>
      </w:r>
      <w:r w:rsidR="00AE751F" w:rsidRPr="008D2DAE">
        <w:t>“</w:t>
      </w:r>
      <w:r w:rsidRPr="008D2DAE">
        <w:t>. Autoři studie dospěli</w:t>
      </w:r>
      <w:r w:rsidR="00AE751F" w:rsidRPr="008D2DAE">
        <w:t xml:space="preserve"> k </w:t>
      </w:r>
      <w:r w:rsidRPr="008D2DAE">
        <w:t>závěru, že od září roku 1968 se kontrola saigonské vlády nad venkovem zvýšila</w:t>
      </w:r>
      <w:r w:rsidR="00AE751F" w:rsidRPr="008D2DAE">
        <w:t xml:space="preserve"> z </w:t>
      </w:r>
      <w:r w:rsidRPr="008D2DAE">
        <w:t>20 na 55 procent,</w:t>
      </w:r>
      <w:r w:rsidR="00AE751F" w:rsidRPr="008D2DAE">
        <w:t xml:space="preserve"> a </w:t>
      </w:r>
      <w:r w:rsidRPr="008D2DAE">
        <w:t xml:space="preserve">že </w:t>
      </w:r>
      <w:r w:rsidRPr="008D2DAE">
        <w:lastRenderedPageBreak/>
        <w:t>komunisté kontrolují</w:t>
      </w:r>
      <w:r w:rsidR="00AE751F" w:rsidRPr="008D2DAE">
        <w:t xml:space="preserve"> z </w:t>
      </w:r>
      <w:r w:rsidRPr="008D2DAE">
        <w:t>původních 35 procent venkova už jen sedm. Přibližně čtyři miliony jihovietnamských venkovanů žily</w:t>
      </w:r>
      <w:r w:rsidR="00AE751F" w:rsidRPr="008D2DAE">
        <w:t xml:space="preserve"> v </w:t>
      </w:r>
      <w:r w:rsidRPr="008D2DAE">
        <w:t>zónách,</w:t>
      </w:r>
      <w:r w:rsidR="00AE751F" w:rsidRPr="008D2DAE">
        <w:t xml:space="preserve"> o </w:t>
      </w:r>
      <w:r w:rsidRPr="008D2DAE">
        <w:t>které obě strany bojovaly; během dne měl nad nimi vládu Saigon,</w:t>
      </w:r>
      <w:r w:rsidR="00AE751F" w:rsidRPr="008D2DAE">
        <w:t xml:space="preserve"> v </w:t>
      </w:r>
      <w:r w:rsidRPr="008D2DAE">
        <w:t>noci Vietcong. Nemohli jsme si nicméně být jisti, že se tento poměr udrží</w:t>
      </w:r>
      <w:r w:rsidR="00AE751F" w:rsidRPr="008D2DAE">
        <w:t xml:space="preserve"> s </w:t>
      </w:r>
      <w:r w:rsidRPr="008D2DAE">
        <w:t>postupujícím stahováním našich vojsk.</w:t>
      </w:r>
    </w:p>
    <w:p w:rsidR="00AE751F" w:rsidRPr="008D2DAE" w:rsidRDefault="000151F1" w:rsidP="00BF453C">
      <w:pPr>
        <w:pStyle w:val="Textodsazen"/>
      </w:pPr>
      <w:r w:rsidRPr="008D2DAE">
        <w:t>Tyto statistické údaje byly lehce povzbudivé, my jsme však také věděli, že sebedůvěra S</w:t>
      </w:r>
      <w:r w:rsidR="006335AE" w:rsidRPr="008D2DAE">
        <w:t>e</w:t>
      </w:r>
      <w:r w:rsidR="0058414F" w:rsidRPr="008D2DAE">
        <w:t>ver</w:t>
      </w:r>
      <w:r w:rsidRPr="008D2DAE">
        <w:t>ovi</w:t>
      </w:r>
      <w:r w:rsidR="006335AE" w:rsidRPr="008D2DAE">
        <w:t>e</w:t>
      </w:r>
      <w:r w:rsidRPr="008D2DAE">
        <w:t>tnamců není podlomena. Hanoj mezi 14.</w:t>
      </w:r>
      <w:r w:rsidR="00AE751F" w:rsidRPr="008D2DAE">
        <w:t xml:space="preserve"> a </w:t>
      </w:r>
      <w:r w:rsidRPr="008D2DAE">
        <w:t>20. prosincem uveřejnila sérii sedmi článků</w:t>
      </w:r>
      <w:r w:rsidR="00AE751F" w:rsidRPr="008D2DAE">
        <w:t xml:space="preserve"> z </w:t>
      </w:r>
      <w:r w:rsidRPr="008D2DAE">
        <w:t>per</w:t>
      </w:r>
      <w:r w:rsidR="006335AE" w:rsidRPr="008D2DAE">
        <w:t>a</w:t>
      </w:r>
      <w:r w:rsidRPr="008D2DAE">
        <w:t xml:space="preserve"> </w:t>
      </w:r>
      <w:r w:rsidR="006335AE" w:rsidRPr="008D2DAE">
        <w:t>se</w:t>
      </w:r>
      <w:r w:rsidR="0058414F" w:rsidRPr="008D2DAE">
        <w:t>ver</w:t>
      </w:r>
      <w:r w:rsidRPr="008D2DAE">
        <w:t>ovi</w:t>
      </w:r>
      <w:r w:rsidR="006335AE" w:rsidRPr="008D2DAE">
        <w:t>et</w:t>
      </w:r>
      <w:r w:rsidRPr="008D2DAE">
        <w:t>n</w:t>
      </w:r>
      <w:r w:rsidR="006335AE" w:rsidRPr="008D2DAE">
        <w:t>a</w:t>
      </w:r>
      <w:r w:rsidRPr="008D2DAE">
        <w:t>msk</w:t>
      </w:r>
      <w:r w:rsidR="006335AE" w:rsidRPr="008D2DAE">
        <w:t>é</w:t>
      </w:r>
      <w:r w:rsidRPr="008D2DAE">
        <w:t>ho ministr</w:t>
      </w:r>
      <w:r w:rsidR="006335AE" w:rsidRPr="008D2DAE">
        <w:t>a</w:t>
      </w:r>
      <w:r w:rsidRPr="008D2DAE">
        <w:t xml:space="preserve"> obrany generál</w:t>
      </w:r>
      <w:r w:rsidR="006335AE" w:rsidRPr="008D2DAE">
        <w:t xml:space="preserve">a </w:t>
      </w:r>
      <w:r w:rsidRPr="008D2DAE">
        <w:t>Vo Nguycn Giapa, který</w:t>
      </w:r>
      <w:r w:rsidR="00AE751F" w:rsidRPr="008D2DAE">
        <w:t xml:space="preserve"> v </w:t>
      </w:r>
      <w:r w:rsidRPr="008D2DAE">
        <w:t xml:space="preserve">nich kladl hlavně důraz </w:t>
      </w:r>
      <w:r w:rsidR="00083670" w:rsidRPr="008D2DAE">
        <w:t>na</w:t>
      </w:r>
      <w:r w:rsidRPr="008D2DAE">
        <w:t xml:space="preserve"> my</w:t>
      </w:r>
      <w:r w:rsidR="006335AE" w:rsidRPr="008D2DAE">
        <w:t>šle</w:t>
      </w:r>
      <w:r w:rsidRPr="008D2DAE">
        <w:t>nku, že protahován</w:t>
      </w:r>
      <w:r w:rsidR="006335AE" w:rsidRPr="008D2DAE">
        <w:t>í</w:t>
      </w:r>
      <w:r w:rsidRPr="008D2DAE">
        <w:t xml:space="preserve"> války může vymazat výhodu USA spočívající</w:t>
      </w:r>
      <w:r w:rsidR="00AE751F" w:rsidRPr="008D2DAE">
        <w:t xml:space="preserve"> v </w:t>
      </w:r>
      <w:r w:rsidRPr="008D2DAE">
        <w:t>nadř</w:t>
      </w:r>
      <w:r w:rsidR="006335AE" w:rsidRPr="008D2DAE">
        <w:t>a</w:t>
      </w:r>
      <w:r w:rsidRPr="008D2DAE">
        <w:t>zených vojenských technologiích.</w:t>
      </w:r>
      <w:r w:rsidR="00AE751F" w:rsidRPr="008D2DAE">
        <w:t xml:space="preserve"> V </w:t>
      </w:r>
      <w:r w:rsidRPr="008D2DAE">
        <w:t>souhrnu těchto článků, který jsem prezidentovi poslal 7. ledna roku 1970, jsem předpovídal, že Hanoj bude hrát na čas</w:t>
      </w:r>
      <w:r w:rsidR="00AE751F" w:rsidRPr="008D2DAE">
        <w:t xml:space="preserve"> a </w:t>
      </w:r>
      <w:r w:rsidRPr="008D2DAE">
        <w:t>čekat, až zůstane ve Vietnamu jen tolik amerických vojáků, aby se mohla střetnout</w:t>
      </w:r>
      <w:r w:rsidR="00AE751F" w:rsidRPr="008D2DAE">
        <w:t xml:space="preserve"> s </w:t>
      </w:r>
      <w:r w:rsidRPr="008D2DAE">
        <w:t>ozbrojenými silami saigonské vlády ve vyrovnanějším boji. Své pochybnosti</w:t>
      </w:r>
      <w:r w:rsidR="00AE751F" w:rsidRPr="008D2DAE">
        <w:t xml:space="preserve"> o </w:t>
      </w:r>
      <w:r w:rsidRPr="008D2DAE">
        <w:t>optimistických hlášeních</w:t>
      </w:r>
      <w:r w:rsidR="00AE751F" w:rsidRPr="008D2DAE">
        <w:t xml:space="preserve"> z </w:t>
      </w:r>
      <w:r w:rsidRPr="008D2DAE">
        <w:t>poloviny ledna jsem shrnul následujícím způsobem:</w:t>
      </w:r>
    </w:p>
    <w:p w:rsidR="00AE751F" w:rsidRPr="008D2DAE" w:rsidRDefault="00AE751F" w:rsidP="00BF453C">
      <w:pPr>
        <w:pStyle w:val="Textodsazen"/>
      </w:pPr>
    </w:p>
    <w:p w:rsidR="00AE751F" w:rsidRPr="008D2DAE" w:rsidRDefault="000151F1" w:rsidP="00AC35A2">
      <w:pPr>
        <w:pStyle w:val="Text-cittneodsazen"/>
      </w:pPr>
      <w:r w:rsidRPr="008D2DAE">
        <w:t>(</w:t>
      </w:r>
      <w:r w:rsidR="00AC35A2" w:rsidRPr="008D2DAE">
        <w:t>1</w:t>
      </w:r>
      <w:r w:rsidRPr="008D2DAE">
        <w:t xml:space="preserve">) Severovietnamci nemohli bojovat po 25 let jen proto, aby to zabalili bez dalšího velkého úsilí. Tyto snahy mohou být velmi různé </w:t>
      </w:r>
      <w:r w:rsidR="00A76BE3" w:rsidRPr="008D2DAE">
        <w:t>–</w:t>
      </w:r>
      <w:r w:rsidRPr="008D2DAE">
        <w:t xml:space="preserve"> například útoky na americké síly, na jednotky ARVN</w:t>
      </w:r>
      <w:r w:rsidRPr="008D2DAE">
        <w:rPr>
          <w:rStyle w:val="slopoznmkypodarou"/>
        </w:rPr>
        <w:footnoteReference w:id="42"/>
      </w:r>
      <w:r w:rsidRPr="008D2DAE">
        <w:t xml:space="preserve"> nebo lokální síly. Pokud by se však rozhodli, že se přestanou snažit, byli by pravděpodobně vstřícnější ohledně jednání. [Tady prezident načmáral: </w:t>
      </w:r>
      <w:r w:rsidR="00AE751F" w:rsidRPr="008D2DAE">
        <w:t>„</w:t>
      </w:r>
      <w:r w:rsidRPr="008D2DAE">
        <w:t>dává smysl</w:t>
      </w:r>
      <w:r w:rsidR="00AE751F" w:rsidRPr="008D2DAE">
        <w:t>“</w:t>
      </w:r>
      <w:r w:rsidRPr="008D2DAE">
        <w:t>.]</w:t>
      </w:r>
    </w:p>
    <w:p w:rsidR="00AE751F" w:rsidRPr="008D2DAE" w:rsidRDefault="000151F1" w:rsidP="00AC35A2">
      <w:pPr>
        <w:pStyle w:val="Text-cittneodsazen"/>
      </w:pPr>
      <w:r w:rsidRPr="008D2DAE">
        <w:t>(2)</w:t>
      </w:r>
      <w:r w:rsidR="00A76BE3" w:rsidRPr="008D2DAE">
        <w:t xml:space="preserve"> </w:t>
      </w:r>
      <w:r w:rsidRPr="008D2DAE">
        <w:t>Nemáme důkaz, že se ARVN opravdu zlepšila. Spíše je možné, že síly nepřítele byly oslabeny,</w:t>
      </w:r>
      <w:r w:rsidR="00AE751F" w:rsidRPr="008D2DAE">
        <w:t xml:space="preserve"> a </w:t>
      </w:r>
      <w:r w:rsidRPr="008D2DAE">
        <w:t>ARVN tedy není významně lepší než</w:t>
      </w:r>
      <w:r w:rsidR="00AE751F" w:rsidRPr="008D2DAE">
        <w:t xml:space="preserve"> v </w:t>
      </w:r>
      <w:r w:rsidRPr="008D2DAE">
        <w:t>minulosti. Možná že když nepřítel stáhl své hlavní síly</w:t>
      </w:r>
      <w:r w:rsidR="00AE751F" w:rsidRPr="008D2DAE">
        <w:t xml:space="preserve"> a v </w:t>
      </w:r>
      <w:r w:rsidRPr="008D2DAE">
        <w:t>srpnu</w:t>
      </w:r>
      <w:r w:rsidR="00AE751F" w:rsidRPr="008D2DAE">
        <w:t xml:space="preserve"> a </w:t>
      </w:r>
      <w:r w:rsidRPr="008D2DAE">
        <w:t>září omezil aktivitu, snad kvůli našim hrozbám</w:t>
      </w:r>
      <w:r w:rsidR="00AE751F" w:rsidRPr="008D2DAE">
        <w:t xml:space="preserve"> v </w:t>
      </w:r>
      <w:r w:rsidRPr="008D2DAE">
        <w:t>Paříži na začátku srpna, podcenil dopad, který to bude mít na jeho gerily.</w:t>
      </w:r>
    </w:p>
    <w:p w:rsidR="00AE751F" w:rsidRPr="008D2DAE" w:rsidRDefault="000151F1" w:rsidP="00AC35A2">
      <w:pPr>
        <w:pStyle w:val="Text-cittneodsazen"/>
      </w:pPr>
      <w:r w:rsidRPr="008D2DAE">
        <w:t>(3)</w:t>
      </w:r>
      <w:r w:rsidR="00A76BE3" w:rsidRPr="008D2DAE">
        <w:t xml:space="preserve"> </w:t>
      </w:r>
      <w:r w:rsidRPr="008D2DAE">
        <w:t>Shora je možná vyvíjen příliš velký tlak na to, aby zprávy byly optimistické</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tohoto důvodu jsem navrhl, aby prezident poslal do Jižního Vietnamu na průzkumnou misi mého vojenského poradce Alexandra Haiga</w:t>
      </w:r>
      <w:r w:rsidRPr="008D2DAE">
        <w:t xml:space="preserve"> a </w:t>
      </w:r>
      <w:r w:rsidR="000151F1" w:rsidRPr="008D2DAE">
        <w:t>tým analytiků. Ti mezi 19.</w:t>
      </w:r>
      <w:r w:rsidRPr="008D2DAE">
        <w:t xml:space="preserve"> a </w:t>
      </w:r>
      <w:r w:rsidR="000151F1" w:rsidRPr="008D2DAE">
        <w:t>29. lednem roku 1970 prověřili situaci</w:t>
      </w:r>
      <w:r w:rsidRPr="008D2DAE">
        <w:t xml:space="preserve"> v </w:t>
      </w:r>
      <w:r w:rsidR="000151F1" w:rsidRPr="008D2DAE">
        <w:t>devíti klíčových provinciích země</w:t>
      </w:r>
      <w:r w:rsidRPr="008D2DAE">
        <w:t xml:space="preserve"> a </w:t>
      </w:r>
      <w:r w:rsidR="000151F1" w:rsidRPr="008D2DAE">
        <w:t>potvrdili výsledky našich washingtonských analýz. Varovali také, že</w:t>
      </w:r>
      <w:r w:rsidRPr="008D2DAE">
        <w:t xml:space="preserve"> v </w:t>
      </w:r>
      <w:r w:rsidR="000151F1" w:rsidRPr="008D2DAE">
        <w:t>posledních měsících roku 1969 se tempo změn</w:t>
      </w:r>
      <w:r w:rsidRPr="008D2DAE">
        <w:t xml:space="preserve"> k </w:t>
      </w:r>
      <w:r w:rsidR="000151F1" w:rsidRPr="008D2DAE">
        <w:t xml:space="preserve">lepšímu definitivně zpomalilo: </w:t>
      </w:r>
      <w:r w:rsidRPr="008D2DAE">
        <w:t>„</w:t>
      </w:r>
      <w:r w:rsidR="000151F1" w:rsidRPr="008D2DAE">
        <w:t>Nic nenasvědčuje tomu, že by to nepřítel vzdal</w:t>
      </w:r>
      <w:r w:rsidR="00A76BE3" w:rsidRPr="008D2DAE">
        <w:t>…</w:t>
      </w:r>
      <w:r w:rsidR="000151F1" w:rsidRPr="008D2DAE">
        <w:t xml:space="preserve"> Tlak na GVN</w:t>
      </w:r>
      <w:r w:rsidR="000151F1" w:rsidRPr="008D2DAE">
        <w:rPr>
          <w:rStyle w:val="slopoznmkypodarou"/>
        </w:rPr>
        <w:footnoteReference w:id="43"/>
      </w:r>
      <w:r w:rsidR="000151F1" w:rsidRPr="008D2DAE">
        <w:t xml:space="preserve"> vyplývající ze stahování amerických jednotek může vést k</w:t>
      </w:r>
      <w:r w:rsidR="00A76BE3" w:rsidRPr="008D2DAE">
        <w:t>…</w:t>
      </w:r>
      <w:r w:rsidR="000151F1" w:rsidRPr="008D2DAE">
        <w:t xml:space="preserve"> poklesu výkonnosti sil domobrany</w:t>
      </w:r>
      <w:r w:rsidRPr="008D2DAE">
        <w:t xml:space="preserve"> a </w:t>
      </w:r>
      <w:r w:rsidR="000151F1" w:rsidRPr="008D2DAE">
        <w:t>ztrátě podpory obyvatelstva pro GVN.</w:t>
      </w:r>
      <w:r w:rsidRPr="008D2DAE">
        <w:t>“ K </w:t>
      </w:r>
      <w:r w:rsidR="000151F1" w:rsidRPr="008D2DAE">
        <w:t>podobným závěrům dospěli</w:t>
      </w:r>
      <w:r w:rsidRPr="008D2DAE">
        <w:t xml:space="preserve"> i </w:t>
      </w:r>
      <w:r w:rsidR="000151F1" w:rsidRPr="008D2DAE">
        <w:t>autoři nezávislé studie CIA, kteří odhalili</w:t>
      </w:r>
      <w:r w:rsidRPr="008D2DAE">
        <w:t xml:space="preserve"> a </w:t>
      </w:r>
      <w:r w:rsidR="000151F1" w:rsidRPr="008D2DAE">
        <w:t>jihovietnamských vůdců narůstající pesimismus, jehož příčinou byl strach</w:t>
      </w:r>
      <w:r w:rsidRPr="008D2DAE">
        <w:t xml:space="preserve"> </w:t>
      </w:r>
      <w:r w:rsidRPr="008D2DAE">
        <w:lastRenderedPageBreak/>
        <w:t>z </w:t>
      </w:r>
      <w:r w:rsidR="000151F1" w:rsidRPr="008D2DAE">
        <w:t>případného, spěšného stažení amerických sil. Když jsem poslal tuto zprávu C</w:t>
      </w:r>
      <w:r w:rsidR="005B3A7E" w:rsidRPr="008D2DAE">
        <w:t>I</w:t>
      </w:r>
      <w:r w:rsidR="000151F1" w:rsidRPr="008D2DAE">
        <w:t>A</w:t>
      </w:r>
      <w:r w:rsidR="005B3A7E" w:rsidRPr="008D2DAE">
        <w:t xml:space="preserve"> </w:t>
      </w:r>
      <w:r w:rsidR="000151F1" w:rsidRPr="008D2DAE">
        <w:t xml:space="preserve">Nixonovi, napsal na ni: </w:t>
      </w:r>
      <w:r w:rsidRPr="008D2DAE">
        <w:t>„K </w:t>
      </w:r>
      <w:r w:rsidR="00A76BE3" w:rsidRPr="008D2DAE">
        <w:t>–</w:t>
      </w:r>
      <w:r w:rsidR="000151F1" w:rsidRPr="008D2DAE">
        <w:t xml:space="preserve"> psychologie je ohromně důležitá. Musí mít odpovědnost, aby </w:t>
      </w:r>
      <w:r w:rsidR="000151F1" w:rsidRPr="008D2DAE">
        <w:rPr>
          <w:i/>
        </w:rPr>
        <w:t>vůbec někdy</w:t>
      </w:r>
      <w:r w:rsidR="000151F1" w:rsidRPr="008D2DAE">
        <w:t xml:space="preserve"> získali sebedůvěru. Musíme to risknout.</w:t>
      </w:r>
      <w:r w:rsidRPr="008D2DAE">
        <w:t>“</w:t>
      </w:r>
    </w:p>
    <w:p w:rsidR="00AE751F" w:rsidRPr="008D2DAE" w:rsidRDefault="000151F1" w:rsidP="00BF453C">
      <w:pPr>
        <w:pStyle w:val="Textodsazen"/>
      </w:pPr>
      <w:r w:rsidRPr="008D2DAE">
        <w:t>Samozřejmě existovaly</w:t>
      </w:r>
      <w:r w:rsidR="00AE751F" w:rsidRPr="008D2DAE">
        <w:t xml:space="preserve"> i </w:t>
      </w:r>
      <w:r w:rsidRPr="008D2DAE">
        <w:t>opačné názory. Sir Robert Thompson, britský expert na gerilovou válku, považovaný za strůjce strategie, která umožnila porazit komunistické gerily</w:t>
      </w:r>
      <w:r w:rsidR="00AE751F" w:rsidRPr="008D2DAE">
        <w:t xml:space="preserve"> v </w:t>
      </w:r>
      <w:r w:rsidRPr="008D2DAE">
        <w:t>Malajsku, hlásil</w:t>
      </w:r>
      <w:r w:rsidR="00AE751F" w:rsidRPr="008D2DAE">
        <w:t xml:space="preserve"> v </w:t>
      </w:r>
      <w:r w:rsidRPr="008D2DAE">
        <w:t xml:space="preserve">listopadu roku 1969 po své návštěvě Vietnamu, že Saigon se dostal do </w:t>
      </w:r>
      <w:r w:rsidR="00AE751F" w:rsidRPr="008D2DAE">
        <w:t>„</w:t>
      </w:r>
      <w:r w:rsidRPr="008D2DAE">
        <w:t>vítězného postavení</w:t>
      </w:r>
      <w:r w:rsidR="00AE751F" w:rsidRPr="008D2DAE">
        <w:t>“ a </w:t>
      </w:r>
      <w:r w:rsidRPr="008D2DAE">
        <w:t>bude schopen si je udržet, pokud Spojené státy neodejdou příliš rychle</w:t>
      </w:r>
      <w:r w:rsidR="00AE751F" w:rsidRPr="008D2DAE">
        <w:t xml:space="preserve"> a </w:t>
      </w:r>
      <w:r w:rsidRPr="008D2DAE">
        <w:t>neomezí vojenskou pomoc. Tato zpráva byla rozeslána všem ministerstvům</w:t>
      </w:r>
      <w:r w:rsidR="00AE751F" w:rsidRPr="008D2DAE">
        <w:t xml:space="preserve"> a </w:t>
      </w:r>
      <w:r w:rsidRPr="008D2DAE">
        <w:t xml:space="preserve">ta ji </w:t>
      </w:r>
      <w:r w:rsidR="00A76BE3" w:rsidRPr="008D2DAE">
        <w:t>–</w:t>
      </w:r>
      <w:r w:rsidRPr="008D2DAE">
        <w:t xml:space="preserve"> poněkud</w:t>
      </w:r>
      <w:r w:rsidR="00AE751F" w:rsidRPr="008D2DAE">
        <w:t xml:space="preserve"> v </w:t>
      </w:r>
      <w:r w:rsidRPr="008D2DAE">
        <w:t>rozporu se stanovisky, která vyjadřovala na</w:t>
      </w:r>
      <w:r w:rsidR="006335AE" w:rsidRPr="008D2DAE">
        <w:t xml:space="preserve"> </w:t>
      </w:r>
      <w:r w:rsidRPr="008D2DAE">
        <w:t xml:space="preserve">jednáních Skupiny zvláštních vietnamských studií </w:t>
      </w:r>
      <w:r w:rsidR="00A76BE3" w:rsidRPr="008D2DAE">
        <w:t>–</w:t>
      </w:r>
      <w:r w:rsidRPr="008D2DAE">
        <w:t xml:space="preserve"> podpořila.</w:t>
      </w:r>
    </w:p>
    <w:p w:rsidR="00AE751F" w:rsidRPr="008D2DAE" w:rsidRDefault="000151F1" w:rsidP="00BF453C">
      <w:pPr>
        <w:pStyle w:val="Textodsazen"/>
      </w:pPr>
      <w:r w:rsidRPr="008D2DAE">
        <w:t>Avšak žádný počet studií připravovaných jakkoli objektivně nebo zbožně nemohl vyřešit naše základní dilema. Nepřítel rozhodnutý vést dlouhou válku mohl být donucen ke kompromisu pouze tehdy, pokud by se</w:t>
      </w:r>
      <w:r w:rsidR="00AE751F" w:rsidRPr="008D2DAE">
        <w:t xml:space="preserve"> v </w:t>
      </w:r>
      <w:r w:rsidRPr="008D2DAE">
        <w:t>poli setkal</w:t>
      </w:r>
      <w:r w:rsidR="00AE751F" w:rsidRPr="008D2DAE">
        <w:t xml:space="preserve"> s </w:t>
      </w:r>
      <w:r w:rsidRPr="008D2DAE">
        <w:t>nepřekonatelnými obtížemi. Toho jsme mohli dosáhnout pouze posilováním jihovietnamských sil</w:t>
      </w:r>
      <w:r w:rsidR="00AE751F" w:rsidRPr="008D2DAE">
        <w:t xml:space="preserve"> a </w:t>
      </w:r>
      <w:r w:rsidRPr="008D2DAE">
        <w:t>neutralizováním veškerých snah Hanoje přerušit tento proces. Bylo jisté, že proti naší strategii bude rozhořčeně protestovat menšina Američanů, která však bude odhodlaná, hlasitá</w:t>
      </w:r>
      <w:r w:rsidR="00AE751F" w:rsidRPr="008D2DAE">
        <w:t xml:space="preserve"> a </w:t>
      </w:r>
      <w:r w:rsidRPr="008D2DAE">
        <w:t>jejíž řady se budou rozrůstat. Prezidentova řeč</w:t>
      </w:r>
      <w:r w:rsidR="00AE751F" w:rsidRPr="008D2DAE">
        <w:t xml:space="preserve"> z </w:t>
      </w:r>
      <w:r w:rsidRPr="008D2DAE">
        <w:t>3. listopadu získala nějaký čas pro vietnamizaci. Ale čas je nevypočitatelný; my jsme potřebovali využít tuto chviličku oddechu</w:t>
      </w:r>
      <w:r w:rsidR="00AE751F" w:rsidRPr="008D2DAE">
        <w:t xml:space="preserve"> k </w:t>
      </w:r>
      <w:r w:rsidRPr="008D2DAE">
        <w:t xml:space="preserve">tomu, abychom upevnili svou pozici na bitevním poli. Současně jsem byl rozhodnut otestovat, jaké jsou vyhlídky na jednání </w:t>
      </w:r>
      <w:r w:rsidR="00A76BE3" w:rsidRPr="008D2DAE">
        <w:t>–</w:t>
      </w:r>
      <w:r w:rsidRPr="008D2DAE">
        <w:t xml:space="preserve"> což byl proces, jehož prostřednictvím si obě strany ověřovaly, jak se navzájem hodnotí. My jsme chtěli dosáhnout nějaké dohody vytvořením zdánlivě neřešitelné patové situace.</w:t>
      </w:r>
    </w:p>
    <w:p w:rsidR="00AE751F" w:rsidRPr="008D2DAE" w:rsidRDefault="000151F1" w:rsidP="00D37A2F">
      <w:pPr>
        <w:pStyle w:val="Nadpis3"/>
      </w:pPr>
      <w:bookmarkStart w:id="406" w:name="bookmark98"/>
      <w:bookmarkStart w:id="407" w:name="_Toc384757531"/>
      <w:bookmarkStart w:id="408" w:name="_Toc384757821"/>
      <w:bookmarkStart w:id="409" w:name="_Toc385021627"/>
      <w:r w:rsidRPr="008D2DAE">
        <w:t>Návrat</w:t>
      </w:r>
      <w:r w:rsidR="00AE751F" w:rsidRPr="008D2DAE">
        <w:t xml:space="preserve"> k </w:t>
      </w:r>
      <w:r w:rsidRPr="008D2DAE">
        <w:t>tajným rozhovorům</w:t>
      </w:r>
      <w:bookmarkEnd w:id="406"/>
      <w:bookmarkEnd w:id="407"/>
      <w:bookmarkEnd w:id="408"/>
      <w:bookmarkEnd w:id="409"/>
    </w:p>
    <w:p w:rsidR="00AE751F" w:rsidRPr="008D2DAE" w:rsidRDefault="006335AE" w:rsidP="00402CA9">
      <w:pPr>
        <w:pStyle w:val="Text-neodsazen"/>
      </w:pPr>
      <w:r w:rsidRPr="008D2DAE">
        <w:t>V</w:t>
      </w:r>
      <w:r w:rsidR="000151F1" w:rsidRPr="008D2DAE">
        <w:t>ždy jsem věřil, že optimální okamžik pro jednání nastává tehdy, když se zdá, že věci jdou dobře. Ustupovat tlaku znamená vybízet</w:t>
      </w:r>
      <w:r w:rsidR="00AE751F" w:rsidRPr="008D2DAE">
        <w:t xml:space="preserve"> k </w:t>
      </w:r>
      <w:r w:rsidR="000151F1" w:rsidRPr="008D2DAE">
        <w:t xml:space="preserve">němu; </w:t>
      </w:r>
      <w:r w:rsidR="005B3A7E" w:rsidRPr="008D2DAE">
        <w:t>mít</w:t>
      </w:r>
      <w:r w:rsidR="000151F1" w:rsidRPr="008D2DAE">
        <w:t xml:space="preserve"> reputaci toho, kdo dlouho nevydrží, je pro druhou stranou mocnou pobídkou</w:t>
      </w:r>
      <w:r w:rsidR="00AE751F" w:rsidRPr="008D2DAE">
        <w:t xml:space="preserve"> k </w:t>
      </w:r>
      <w:r w:rsidR="000151F1" w:rsidRPr="008D2DAE">
        <w:t>protahování jednání. Když je ústupek udělán dobrovolně, stimuluje partnera maximální měrou</w:t>
      </w:r>
      <w:r w:rsidR="00AE751F" w:rsidRPr="008D2DAE">
        <w:t xml:space="preserve"> k </w:t>
      </w:r>
      <w:r w:rsidR="000151F1" w:rsidRPr="008D2DAE">
        <w:t>recipročnímu kroku. Je to také nejlepší způsob, jak odolávat. Při jednáních, která jsem vedl, jsem se vždy snažil určit ten nejracionálnější možný výsledek</w:t>
      </w:r>
      <w:r w:rsidR="00AE751F" w:rsidRPr="008D2DAE">
        <w:t xml:space="preserve"> a </w:t>
      </w:r>
      <w:r w:rsidR="000151F1" w:rsidRPr="008D2DAE">
        <w:t>pak ho rychle dosáhnout</w:t>
      </w:r>
      <w:r w:rsidR="00AE751F" w:rsidRPr="008D2DAE">
        <w:t xml:space="preserve"> v </w:t>
      </w:r>
      <w:r w:rsidR="000151F1" w:rsidRPr="008D2DAE">
        <w:t>jednom či dvou krocích. Ti, kdo rádi přidělují ústupky po kapkách</w:t>
      </w:r>
      <w:r w:rsidR="00AE751F" w:rsidRPr="008D2DAE">
        <w:t xml:space="preserve"> a </w:t>
      </w:r>
      <w:r w:rsidR="000151F1" w:rsidRPr="008D2DAE">
        <w:t xml:space="preserve">až na poslední chvíli, se této mé metodě vysmívali jako strategii </w:t>
      </w:r>
      <w:r w:rsidR="00AE751F" w:rsidRPr="008D2DAE">
        <w:t>„</w:t>
      </w:r>
      <w:r w:rsidR="000151F1" w:rsidRPr="008D2DAE">
        <w:t>preventivních ústupků</w:t>
      </w:r>
      <w:r w:rsidR="00AE751F" w:rsidRPr="008D2DAE">
        <w:t>“</w:t>
      </w:r>
      <w:r w:rsidR="000151F1" w:rsidRPr="008D2DAE">
        <w:t>. Ale já se domnívám, že člověk, který postupuje jejich taktikou, se chce především zalíbit svým nadřízeným</w:t>
      </w:r>
      <w:r w:rsidR="00AE751F" w:rsidRPr="008D2DAE">
        <w:t xml:space="preserve"> a </w:t>
      </w:r>
      <w:r w:rsidR="000151F1" w:rsidRPr="008D2DAE">
        <w:t>mít klidné svědomí. Na novice ovšem tato metoda obvykle dojem udělá, neboť ji považují za demonstraci houževnatosti. Většinou se však ukáže, že maří cíle toho, kdo ji používá; takové pomalé odkrajování koleček salámu vede druhou stranu</w:t>
      </w:r>
      <w:r w:rsidR="00AE751F" w:rsidRPr="008D2DAE">
        <w:t xml:space="preserve"> k </w:t>
      </w:r>
      <w:r w:rsidR="000151F1" w:rsidRPr="008D2DAE">
        <w:t>tomu, aby neustupovala</w:t>
      </w:r>
      <w:r w:rsidR="00AE751F" w:rsidRPr="008D2DAE">
        <w:t xml:space="preserve"> </w:t>
      </w:r>
      <w:r w:rsidR="00AE751F" w:rsidRPr="008D2DAE">
        <w:lastRenderedPageBreak/>
        <w:t>a </w:t>
      </w:r>
      <w:r w:rsidR="000151F1" w:rsidRPr="008D2DAE">
        <w:t>čekala, jaký bude další ústupek, protože si není nikdy jista, zda protistrana již došla</w:t>
      </w:r>
      <w:r w:rsidR="00AE751F" w:rsidRPr="008D2DAE">
        <w:t xml:space="preserve"> k </w:t>
      </w:r>
      <w:r w:rsidR="000151F1" w:rsidRPr="008D2DAE">
        <w:t>bodu, odkud dál nemůže.</w:t>
      </w:r>
      <w:r w:rsidR="00AE751F" w:rsidRPr="008D2DAE">
        <w:t xml:space="preserve"> V </w:t>
      </w:r>
      <w:r w:rsidR="000151F1" w:rsidRPr="008D2DAE">
        <w:t xml:space="preserve">četných jednáních, kterých jsem se účastnil </w:t>
      </w:r>
      <w:r w:rsidR="00A76BE3" w:rsidRPr="008D2DAE">
        <w:t>–</w:t>
      </w:r>
      <w:r w:rsidR="000151F1" w:rsidRPr="008D2DAE">
        <w:t xml:space="preserve"> se Severovietnamci</w:t>
      </w:r>
      <w:r w:rsidR="00AE751F" w:rsidRPr="008D2DAE">
        <w:t xml:space="preserve"> a </w:t>
      </w:r>
      <w:r w:rsidR="000151F1" w:rsidRPr="008D2DAE">
        <w:t xml:space="preserve">dalšími </w:t>
      </w:r>
      <w:r w:rsidR="00A76BE3" w:rsidRPr="008D2DAE">
        <w:t>–</w:t>
      </w:r>
      <w:r w:rsidR="000151F1" w:rsidRPr="008D2DAE">
        <w:t>, jsem se snažil dělat velké kroky, když je můj protějšek nejméně čekal</w:t>
      </w:r>
      <w:r w:rsidR="00AE751F" w:rsidRPr="008D2DAE">
        <w:t xml:space="preserve"> a </w:t>
      </w:r>
      <w:r w:rsidR="000151F1" w:rsidRPr="008D2DAE">
        <w:t>když jsme byli pod minimálním nátlakem,</w:t>
      </w:r>
      <w:r w:rsidR="00AE751F" w:rsidRPr="008D2DAE">
        <w:t xml:space="preserve"> a </w:t>
      </w:r>
      <w:r w:rsidR="000151F1" w:rsidRPr="008D2DAE">
        <w:t>poté jsem se snažil vyvolat dojem, že se tohoto stanoviska budeme držet. Téměř vždy jsem odmítal modifikovat pozici, kterou jsme zaujali na jednáních, pod nátlakem.</w:t>
      </w:r>
    </w:p>
    <w:p w:rsidR="00AE751F" w:rsidRPr="008D2DAE" w:rsidRDefault="00AE751F" w:rsidP="00BF453C">
      <w:pPr>
        <w:pStyle w:val="Textodsazen"/>
      </w:pPr>
      <w:r w:rsidRPr="008D2DAE">
        <w:t>V </w:t>
      </w:r>
      <w:r w:rsidR="000151F1" w:rsidRPr="008D2DAE">
        <w:t>listopadu roku 1969 se zdálo, že jsme se dostali do nejlepšího postavení od začátku Nixonovy administrativy. Přestáli jsme vojenskou ofenzivu Hanoje</w:t>
      </w:r>
      <w:r w:rsidRPr="008D2DAE">
        <w:t xml:space="preserve"> i </w:t>
      </w:r>
      <w:r w:rsidR="000151F1" w:rsidRPr="008D2DAE">
        <w:t>moratorium; prezident předstoupil se svou kauzou před národ</w:t>
      </w:r>
      <w:r w:rsidRPr="008D2DAE">
        <w:t xml:space="preserve"> a </w:t>
      </w:r>
      <w:r w:rsidR="000151F1" w:rsidRPr="008D2DAE">
        <w:t>dostalo se mu velké podpory. Henry Cabot Lodge</w:t>
      </w:r>
      <w:r w:rsidRPr="008D2DAE">
        <w:t xml:space="preserve"> v </w:t>
      </w:r>
      <w:r w:rsidR="000151F1" w:rsidRPr="008D2DAE">
        <w:t>listopadu rezignoval</w:t>
      </w:r>
      <w:r w:rsidRPr="008D2DAE">
        <w:t xml:space="preserve"> z </w:t>
      </w:r>
      <w:r w:rsidR="000151F1" w:rsidRPr="008D2DAE">
        <w:t>osobních důvodů na svou funkci velvyslance na pařížských rozhovorech. Nixon chtěl ukázat svou nespokojenost</w:t>
      </w:r>
      <w:r w:rsidRPr="008D2DAE">
        <w:t xml:space="preserve"> s </w:t>
      </w:r>
      <w:r w:rsidR="000151F1" w:rsidRPr="008D2DAE">
        <w:t>pomalým průběhem jednání,</w:t>
      </w:r>
      <w:r w:rsidRPr="008D2DAE">
        <w:t xml:space="preserve"> a </w:t>
      </w:r>
      <w:r w:rsidR="000151F1" w:rsidRPr="008D2DAE">
        <w:t>proto za něj odmítl jmenovat náhradu. Hanoj to pochopila jako signál, že bychom mohli odvolat zastavení náletů, které bylo vázáno na zahájení rozhovorů. Severovietnamci, kteří celý rok dělali na pařížských rozhovorech obstrukc</w:t>
      </w:r>
      <w:r w:rsidR="006335AE" w:rsidRPr="008D2DAE">
        <w:t>e</w:t>
      </w:r>
      <w:r w:rsidR="000151F1" w:rsidRPr="008D2DAE">
        <w:t>, se nyní neústupně domáhali jm</w:t>
      </w:r>
      <w:r w:rsidR="006335AE" w:rsidRPr="008D2DAE">
        <w:t>e</w:t>
      </w:r>
      <w:r w:rsidR="000151F1" w:rsidRPr="008D2DAE">
        <w:t>nován</w:t>
      </w:r>
      <w:r w:rsidR="006335AE" w:rsidRPr="008D2DAE">
        <w:t>í</w:t>
      </w:r>
      <w:r w:rsidR="000151F1" w:rsidRPr="008D2DAE">
        <w:t xml:space="preserve"> nového hlavního vyjednavače. Navrhl jsem Nixonovi, že bychom mohli využít tohoto časového období</w:t>
      </w:r>
      <w:r w:rsidRPr="008D2DAE">
        <w:t xml:space="preserve"> k </w:t>
      </w:r>
      <w:r w:rsidR="000151F1" w:rsidRPr="008D2DAE">
        <w:t>dalšímu pokusu</w:t>
      </w:r>
      <w:r w:rsidRPr="008D2DAE">
        <w:t xml:space="preserve"> o </w:t>
      </w:r>
      <w:r w:rsidR="000151F1" w:rsidRPr="008D2DAE">
        <w:t>tajné rozhovory. Severovietnamci nemohli využít tajného pařížského kanálu</w:t>
      </w:r>
      <w:r w:rsidRPr="008D2DAE">
        <w:t xml:space="preserve"> k </w:t>
      </w:r>
      <w:r w:rsidR="000151F1" w:rsidRPr="008D2DAE">
        <w:t>propagandě; kdyby odmítli jednat, mohli bychom toho využít proti nim, kdybychom to zveřejnili;</w:t>
      </w:r>
      <w:r w:rsidRPr="008D2DAE">
        <w:t xml:space="preserve"> a </w:t>
      </w:r>
      <w:r w:rsidR="000151F1" w:rsidRPr="008D2DAE">
        <w:t xml:space="preserve">pokud byla Hanoj připravena dohodnout se </w:t>
      </w:r>
      <w:r w:rsidR="00A76BE3" w:rsidRPr="008D2DAE">
        <w:t>–</w:t>
      </w:r>
      <w:r w:rsidRPr="008D2DAE">
        <w:t xml:space="preserve"> o </w:t>
      </w:r>
      <w:r w:rsidR="000151F1" w:rsidRPr="008D2DAE">
        <w:t xml:space="preserve">čemž jsem pochyboval </w:t>
      </w:r>
      <w:r w:rsidR="00A76BE3" w:rsidRPr="008D2DAE">
        <w:t>–</w:t>
      </w:r>
      <w:r w:rsidR="000151F1" w:rsidRPr="008D2DAE">
        <w:t>, dozvěděli bychom se</w:t>
      </w:r>
      <w:r w:rsidRPr="008D2DAE">
        <w:t xml:space="preserve"> o </w:t>
      </w:r>
      <w:r w:rsidR="000151F1" w:rsidRPr="008D2DAE">
        <w:t>tom pouze při tajných jednáních.</w:t>
      </w:r>
      <w:r w:rsidRPr="008D2DAE">
        <w:t xml:space="preserve"> V </w:t>
      </w:r>
      <w:r w:rsidR="000151F1" w:rsidRPr="008D2DAE">
        <w:t>každém případě, jestliže bychom to mysleli vážně, mohli bychom si vybudovat určitý doklad, který by nám umožnil demonstrovat, že překážkou</w:t>
      </w:r>
      <w:r w:rsidRPr="008D2DAE">
        <w:t xml:space="preserve"> k </w:t>
      </w:r>
      <w:r w:rsidR="000151F1" w:rsidRPr="008D2DAE">
        <w:t>jednáním je Hanoj.</w:t>
      </w:r>
    </w:p>
    <w:p w:rsidR="00AE751F" w:rsidRPr="008D2DAE" w:rsidRDefault="000151F1" w:rsidP="00BF453C">
      <w:pPr>
        <w:pStyle w:val="Textodsazen"/>
      </w:pPr>
      <w:r w:rsidRPr="008D2DAE">
        <w:t>Nixon byl skeptický</w:t>
      </w:r>
      <w:r w:rsidR="00AE751F" w:rsidRPr="008D2DAE">
        <w:t xml:space="preserve"> k </w:t>
      </w:r>
      <w:r w:rsidRPr="008D2DAE">
        <w:t>rozhovorům</w:t>
      </w:r>
      <w:r w:rsidR="00AE751F" w:rsidRPr="008D2DAE">
        <w:t xml:space="preserve"> z </w:t>
      </w:r>
      <w:r w:rsidRPr="008D2DAE">
        <w:t>řady složitých důvodů. Nevěřil, že by Hanoj byla ochotna přistoupit na jakékoli podmínky přijatelné pro nás, aniž by předtím utrpěla velké vojenské neúspěchy; ukázalo se, že</w:t>
      </w:r>
      <w:r w:rsidR="00AE751F" w:rsidRPr="008D2DAE">
        <w:t xml:space="preserve"> v </w:t>
      </w:r>
      <w:r w:rsidRPr="008D2DAE">
        <w:t>tomto bodě měl pravdu. Také ho znervózňovala jakákoli jednání; nesnášel, když se dostal do postavení, kdy mohl být hrubě odmítnut.</w:t>
      </w:r>
      <w:r w:rsidR="00AE751F" w:rsidRPr="008D2DAE">
        <w:t xml:space="preserve"> A </w:t>
      </w:r>
      <w:r w:rsidRPr="008D2DAE">
        <w:t>přesně</w:t>
      </w:r>
      <w:r w:rsidR="00AE751F" w:rsidRPr="008D2DAE">
        <w:t xml:space="preserve"> z </w:t>
      </w:r>
      <w:r w:rsidRPr="008D2DAE">
        <w:t>tohoto důvodu si vždy pečlivě připravoval výmluvu pro případ neúspěchu. Nikdy jsem neodlétal na žádná jednání bez písemného nebo ústního pokynu, abych byl tvrdý,</w:t>
      </w:r>
      <w:r w:rsidR="00AE751F" w:rsidRPr="008D2DAE">
        <w:t xml:space="preserve"> a </w:t>
      </w:r>
      <w:r w:rsidRPr="008D2DAE">
        <w:t>bez nějakého vyjádření, že Nixon vlastně neočekává úspěch. Protože si však prezident přes všechnu svou předstíranou odvahu upřímně přál mír, nutně musel přistoupit na můj argument, že je povinností vůči našemu národu hledat možnosti čestného urovnání konfliktu, jakkoli jsou šance na úspěch nepravděpodobné,</w:t>
      </w:r>
      <w:r w:rsidR="00AE751F" w:rsidRPr="008D2DAE">
        <w:t xml:space="preserve"> a </w:t>
      </w:r>
      <w:r w:rsidRPr="008D2DAE">
        <w:t>doložit, že jsme to skutečně dělali.</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jsme koncem listopadu roku 1969 požádali generála Ve</w:t>
      </w:r>
      <w:r w:rsidR="006335AE" w:rsidRPr="008D2DAE">
        <w:t>rn</w:t>
      </w:r>
      <w:r w:rsidR="000151F1" w:rsidRPr="008D2DAE">
        <w:t>ona Walterse, našeho vojenského atašé</w:t>
      </w:r>
      <w:r w:rsidRPr="008D2DAE">
        <w:t xml:space="preserve"> v </w:t>
      </w:r>
      <w:r w:rsidR="000151F1" w:rsidRPr="008D2DAE">
        <w:t>Paříži, aby se pokusil tajně sejít</w:t>
      </w:r>
      <w:r w:rsidRPr="008D2DAE">
        <w:t xml:space="preserve"> s </w:t>
      </w:r>
      <w:r w:rsidR="000151F1" w:rsidRPr="008D2DAE">
        <w:t>Xuan Thuyem; Severovietnamci rychle vyhověli. Bylo to poprvé během Nixonovy administrativy, kdy jsme je kontaktovali přímo bez cizího prostředníka. Walters navrhl, aby se konalo další tajné jednání, tentokrát se mnou. Ale Severovietnamci nebyli zatím p</w:t>
      </w:r>
      <w:r w:rsidR="006335AE" w:rsidRPr="008D2DAE">
        <w:t>ři</w:t>
      </w:r>
      <w:r w:rsidR="000151F1" w:rsidRPr="008D2DAE">
        <w:t xml:space="preserve">praveni. Jako přepečliví plánovači </w:t>
      </w:r>
      <w:r w:rsidR="000151F1" w:rsidRPr="008D2DAE">
        <w:lastRenderedPageBreak/>
        <w:t>si ještě neujasnili stanovisko</w:t>
      </w:r>
      <w:r w:rsidRPr="008D2DAE">
        <w:t xml:space="preserve"> k </w:t>
      </w:r>
      <w:r w:rsidR="000151F1" w:rsidRPr="008D2DAE">
        <w:t>celkovým dopadům Nixonova proslovu</w:t>
      </w:r>
      <w:r w:rsidRPr="008D2DAE">
        <w:t xml:space="preserve"> z </w:t>
      </w:r>
      <w:r w:rsidR="000151F1" w:rsidRPr="008D2DAE">
        <w:t>3. listopadu. Nebo vzhledem</w:t>
      </w:r>
      <w:r w:rsidRPr="008D2DAE">
        <w:t xml:space="preserve"> k </w:t>
      </w:r>
      <w:r w:rsidR="000151F1" w:rsidRPr="008D2DAE">
        <w:t>tomu, že Xuan Thuy neurčoval severovietnamskou politiku, nespatřovali důvod</w:t>
      </w:r>
      <w:r w:rsidRPr="008D2DAE">
        <w:t xml:space="preserve"> k </w:t>
      </w:r>
      <w:r w:rsidR="000151F1" w:rsidRPr="008D2DAE">
        <w:t>další schůzce na jeho úrovni. Hanoj cítila, že nejprve musí znovu ustavit psychologickou rovnováhu předstíráním nezájmu.</w:t>
      </w:r>
    </w:p>
    <w:p w:rsidR="00AE751F" w:rsidRPr="008D2DAE" w:rsidRDefault="000151F1" w:rsidP="00BF453C">
      <w:pPr>
        <w:pStyle w:val="Textodsazen"/>
      </w:pPr>
      <w:r w:rsidRPr="008D2DAE">
        <w:t>Ať už byl důvod jakýkoli, generál Walters byl 12. prosince pozván do sídla severovietnamské delegace. Mai Van Bo, hlavní severovietnamský delegát</w:t>
      </w:r>
      <w:r w:rsidR="00AE751F" w:rsidRPr="008D2DAE">
        <w:t xml:space="preserve"> v </w:t>
      </w:r>
      <w:r w:rsidRPr="008D2DAE">
        <w:t>Paříži, mu oznámil, že Hanoj není šťastná</w:t>
      </w:r>
      <w:r w:rsidR="00AE751F" w:rsidRPr="008D2DAE">
        <w:t xml:space="preserve"> z </w:t>
      </w:r>
      <w:r w:rsidRPr="008D2DAE">
        <w:t xml:space="preserve">prezidentovy </w:t>
      </w:r>
      <w:r w:rsidR="00AE751F" w:rsidRPr="008D2DAE">
        <w:t>„</w:t>
      </w:r>
      <w:r w:rsidRPr="008D2DAE">
        <w:t>válečnické</w:t>
      </w:r>
      <w:r w:rsidR="00AE751F" w:rsidRPr="008D2DAE">
        <w:t>“</w:t>
      </w:r>
      <w:r w:rsidRPr="008D2DAE">
        <w:t xml:space="preserve"> listopadové řeči</w:t>
      </w:r>
      <w:r w:rsidR="00AE751F" w:rsidRPr="008D2DAE">
        <w:t xml:space="preserve"> a z </w:t>
      </w:r>
      <w:r w:rsidRPr="008D2DAE">
        <w:t>jeho odmítnutí jmenovat náhradu za Henryho Cabota Lodge. Upozornil na návrh, který Hanoj předložila na srpnovém jednání,</w:t>
      </w:r>
      <w:r w:rsidR="00AE751F" w:rsidRPr="008D2DAE">
        <w:t xml:space="preserve"> a </w:t>
      </w:r>
      <w:r w:rsidRPr="008D2DAE">
        <w:t xml:space="preserve">popsal ho jako </w:t>
      </w:r>
      <w:r w:rsidR="00AE751F" w:rsidRPr="008D2DAE">
        <w:t>„</w:t>
      </w:r>
      <w:r w:rsidRPr="008D2DAE">
        <w:t>logický</w:t>
      </w:r>
      <w:r w:rsidR="00AE751F" w:rsidRPr="008D2DAE">
        <w:t xml:space="preserve"> i </w:t>
      </w:r>
      <w:r w:rsidRPr="008D2DAE">
        <w:t>racionální</w:t>
      </w:r>
      <w:r w:rsidR="00AE751F" w:rsidRPr="008D2DAE">
        <w:t>“</w:t>
      </w:r>
      <w:r w:rsidRPr="008D2DAE">
        <w:t xml:space="preserve">. Protože jsme tuto </w:t>
      </w:r>
      <w:r w:rsidR="00AE751F" w:rsidRPr="008D2DAE">
        <w:t>„</w:t>
      </w:r>
      <w:r w:rsidRPr="008D2DAE">
        <w:t>logickou</w:t>
      </w:r>
      <w:r w:rsidR="00AE751F" w:rsidRPr="008D2DAE">
        <w:t xml:space="preserve"> i </w:t>
      </w:r>
      <w:r w:rsidRPr="008D2DAE">
        <w:t>racionální</w:t>
      </w:r>
      <w:r w:rsidR="00AE751F" w:rsidRPr="008D2DAE">
        <w:t>“</w:t>
      </w:r>
      <w:r w:rsidRPr="008D2DAE">
        <w:t xml:space="preserve"> nabídku již předtím odmítli, bylo by další tajné jednání zbytečné, pokud bychom my nepřišli</w:t>
      </w:r>
      <w:r w:rsidR="00AE751F" w:rsidRPr="008D2DAE">
        <w:t xml:space="preserve"> s </w:t>
      </w:r>
      <w:r w:rsidRPr="008D2DAE">
        <w:t>něčím novým.</w:t>
      </w:r>
    </w:p>
    <w:p w:rsidR="00AE751F" w:rsidRPr="008D2DAE" w:rsidRDefault="000151F1" w:rsidP="00BF453C">
      <w:pPr>
        <w:pStyle w:val="Textodsazen"/>
      </w:pPr>
      <w:r w:rsidRPr="008D2DAE">
        <w:t xml:space="preserve">Přesně měsíc poté, co nás Hanoj odmítla, jsem přesvědčil Nixona </w:t>
      </w:r>
      <w:r w:rsidR="00A76BE3" w:rsidRPr="008D2DAE">
        <w:t>–</w:t>
      </w:r>
      <w:r w:rsidR="00AE751F" w:rsidRPr="008D2DAE">
        <w:t xml:space="preserve"> s </w:t>
      </w:r>
      <w:r w:rsidRPr="008D2DAE">
        <w:t xml:space="preserve">velkým úsilím </w:t>
      </w:r>
      <w:r w:rsidR="00A76BE3" w:rsidRPr="008D2DAE">
        <w:t>–</w:t>
      </w:r>
      <w:r w:rsidRPr="008D2DAE">
        <w:t>, aby povolil další kontakt. Generál Walters se sešel 14. ledna</w:t>
      </w:r>
      <w:r w:rsidR="00AE751F" w:rsidRPr="008D2DAE">
        <w:t xml:space="preserve"> s </w:t>
      </w:r>
      <w:r w:rsidRPr="008D2DAE">
        <w:t>Xuan Thuyem</w:t>
      </w:r>
      <w:r w:rsidR="00AE751F" w:rsidRPr="008D2DAE">
        <w:t xml:space="preserve"> a </w:t>
      </w:r>
      <w:r w:rsidRPr="008D2DAE">
        <w:t xml:space="preserve">navrhl konání nějakého jednání kterýkoli víkend po 8. únoru, ovšem </w:t>
      </w:r>
      <w:r w:rsidR="00AE751F" w:rsidRPr="008D2DAE">
        <w:t>„</w:t>
      </w:r>
      <w:r w:rsidRPr="008D2DAE">
        <w:t>za předpokladu, že obě strany budou ochotny jít za existující rámec</w:t>
      </w:r>
      <w:r w:rsidR="00AE751F" w:rsidRPr="008D2DAE">
        <w:t>“</w:t>
      </w:r>
      <w:r w:rsidRPr="008D2DAE">
        <w:t xml:space="preserve">. Nixon byl stále </w:t>
      </w:r>
      <w:r w:rsidR="005B3A7E" w:rsidRPr="008D2DAE">
        <w:t>s</w:t>
      </w:r>
      <w:r w:rsidRPr="008D2DAE">
        <w:t>k</w:t>
      </w:r>
      <w:r w:rsidR="005B3A7E" w:rsidRPr="008D2DAE">
        <w:t>e</w:t>
      </w:r>
      <w:r w:rsidRPr="008D2DAE">
        <w:t xml:space="preserve">ptický. </w:t>
      </w:r>
      <w:r w:rsidR="00AE751F" w:rsidRPr="008D2DAE">
        <w:t>„</w:t>
      </w:r>
      <w:r w:rsidRPr="008D2DAE">
        <w:t>Nevím,</w:t>
      </w:r>
      <w:r w:rsidR="00AE751F" w:rsidRPr="008D2DAE">
        <w:t xml:space="preserve"> o </w:t>
      </w:r>
      <w:r w:rsidRPr="008D2DAE">
        <w:t>čem ti kl</w:t>
      </w:r>
      <w:r w:rsidR="006335AE" w:rsidRPr="008D2DAE">
        <w:t>a</w:t>
      </w:r>
      <w:r w:rsidRPr="008D2DAE">
        <w:t>uni chtějí mluvit,</w:t>
      </w:r>
      <w:r w:rsidR="00AE751F" w:rsidRPr="008D2DAE">
        <w:t>“</w:t>
      </w:r>
      <w:r w:rsidRPr="008D2DAE">
        <w:t xml:space="preserve"> řekl mi, </w:t>
      </w:r>
      <w:r w:rsidR="00AE751F" w:rsidRPr="008D2DAE">
        <w:t>„</w:t>
      </w:r>
      <w:r w:rsidRPr="008D2DAE">
        <w:t>ale řídíme se linií, že bu</w:t>
      </w:r>
      <w:r w:rsidR="006335AE" w:rsidRPr="008D2DAE">
        <w:t>ď</w:t>
      </w:r>
      <w:r w:rsidRPr="008D2DAE">
        <w:t xml:space="preserve"> budou jednat, nebo toho necháme. Nedomnívám se, že tohle je čas na ústupky.</w:t>
      </w:r>
      <w:r w:rsidR="00AE751F" w:rsidRPr="008D2DAE">
        <w:t>“</w:t>
      </w:r>
    </w:p>
    <w:p w:rsidR="00AE751F" w:rsidRPr="008D2DAE" w:rsidRDefault="000151F1" w:rsidP="00BF453C">
      <w:pPr>
        <w:pStyle w:val="Textodsazen"/>
      </w:pPr>
      <w:r w:rsidRPr="008D2DAE">
        <w:t>Hanoj neodpovíd</w:t>
      </w:r>
      <w:r w:rsidR="006335AE" w:rsidRPr="008D2DAE">
        <w:t>a</w:t>
      </w:r>
      <w:r w:rsidRPr="008D2DAE">
        <w:t>la několik týdnů. Ale 26. ledna se</w:t>
      </w:r>
      <w:r w:rsidR="00AE751F" w:rsidRPr="008D2DAE">
        <w:t xml:space="preserve"> k </w:t>
      </w:r>
      <w:r w:rsidRPr="008D2DAE">
        <w:t>n</w:t>
      </w:r>
      <w:r w:rsidR="006335AE" w:rsidRPr="008D2DAE">
        <w:t>á</w:t>
      </w:r>
      <w:r w:rsidRPr="008D2DAE">
        <w:t xml:space="preserve">m dostal první náznak, </w:t>
      </w:r>
      <w:r w:rsidR="006335AE" w:rsidRPr="008D2DAE">
        <w:t xml:space="preserve">že </w:t>
      </w:r>
      <w:r w:rsidRPr="008D2DAE">
        <w:t xml:space="preserve">by se brzy </w:t>
      </w:r>
      <w:r w:rsidR="006335AE" w:rsidRPr="008D2DAE">
        <w:t>m</w:t>
      </w:r>
      <w:r w:rsidRPr="008D2DAE">
        <w:t>ohl</w:t>
      </w:r>
      <w:r w:rsidR="006335AE" w:rsidRPr="008D2DAE">
        <w:t>a</w:t>
      </w:r>
      <w:r w:rsidRPr="008D2DAE">
        <w:t xml:space="preserve"> ro</w:t>
      </w:r>
      <w:r w:rsidR="00071DC7" w:rsidRPr="008D2DAE">
        <w:t>z</w:t>
      </w:r>
      <w:r w:rsidR="006335AE" w:rsidRPr="008D2DAE">
        <w:t>bě</w:t>
      </w:r>
      <w:r w:rsidRPr="008D2DAE">
        <w:t>hnou</w:t>
      </w:r>
      <w:r w:rsidR="006335AE" w:rsidRPr="008D2DAE">
        <w:t>t</w:t>
      </w:r>
      <w:r w:rsidRPr="008D2DAE">
        <w:t xml:space="preserve"> jednání. Bylo oznámeno, že </w:t>
      </w:r>
      <w:r w:rsidR="006335AE" w:rsidRPr="008D2DAE">
        <w:t>Le</w:t>
      </w:r>
      <w:r w:rsidRPr="008D2DAE">
        <w:t xml:space="preserve"> Duc Tho, člen</w:t>
      </w:r>
      <w:r w:rsidR="006335AE" w:rsidRPr="008D2DAE">
        <w:t xml:space="preserve"> </w:t>
      </w:r>
      <w:r w:rsidRPr="008D2DAE">
        <w:t>severovietnamského politbyra (ve skutečnosti pátý muž</w:t>
      </w:r>
      <w:r w:rsidR="00AE751F" w:rsidRPr="008D2DAE">
        <w:t xml:space="preserve"> v </w:t>
      </w:r>
      <w:r w:rsidRPr="008D2DAE">
        <w:t>jeho hierarchii)</w:t>
      </w:r>
      <w:r w:rsidR="00AE751F" w:rsidRPr="008D2DAE">
        <w:t xml:space="preserve"> a </w:t>
      </w:r>
      <w:r w:rsidRPr="008D2DAE">
        <w:t>hlavn</w:t>
      </w:r>
      <w:r w:rsidR="006335AE" w:rsidRPr="008D2DAE">
        <w:t>í</w:t>
      </w:r>
      <w:r w:rsidRPr="008D2DAE">
        <w:t xml:space="preserve"> vyjednavač Hanoje</w:t>
      </w:r>
      <w:r w:rsidR="00AE751F" w:rsidRPr="008D2DAE">
        <w:t xml:space="preserve"> s </w:t>
      </w:r>
      <w:r w:rsidRPr="008D2DAE">
        <w:t>Averellem Harrimanem, se zúčastní nadcházejícího sjezdu Komunistické strany Francie. Poté si Severovietnamci Walterse 16. února pozvali</w:t>
      </w:r>
      <w:r w:rsidR="00AE751F" w:rsidRPr="008D2DAE">
        <w:t xml:space="preserve"> a </w:t>
      </w:r>
      <w:r w:rsidRPr="008D2DAE">
        <w:t>informovali ho, že přijímají schůzku, která by se konala 20. nebo 21. února. Naši nestydatí partneři, kteří nás předtím nechali čekat déle než měsíc, požadovali odpověď do dvanácti hodin. Od té doby neustále lituji, že jsme přistoupili na datum 21. února, tedy na lhůtu, kterou nám dali Severovietnamci. Při zpětném pohledu mi je zcela jasné, že když jsme přistoupili na tento nerozumný požadavek, vyvolali jsme zbytečně dojem, že jsme do rozhovorů celí dychtiví; Hanoj si mohla připsat jeden</w:t>
      </w:r>
      <w:r w:rsidR="00AE751F" w:rsidRPr="008D2DAE">
        <w:t xml:space="preserve"> z </w:t>
      </w:r>
      <w:r w:rsidRPr="008D2DAE">
        <w:t>těch psychologických bodů, které byly tak drahé jejímu srdci. Nezpůsobili jsme si tím žádnou trvalou škodu, ale vykročili jsme špatnou nohou. Takto tedy začala tajná jednání mezi mnou</w:t>
      </w:r>
      <w:r w:rsidR="00AE751F" w:rsidRPr="008D2DAE">
        <w:t xml:space="preserve"> a </w:t>
      </w:r>
      <w:r w:rsidRPr="008D2DAE">
        <w:t>Le Duc Them. Mezi 20. únorem</w:t>
      </w:r>
      <w:r w:rsidR="00AE751F" w:rsidRPr="008D2DAE">
        <w:t xml:space="preserve"> a </w:t>
      </w:r>
      <w:r w:rsidRPr="008D2DAE">
        <w:t>4. dubnem roku 1970 jsme se sešli třikrát.</w:t>
      </w:r>
    </w:p>
    <w:p w:rsidR="00AE751F" w:rsidRPr="008D2DAE" w:rsidRDefault="000151F1" w:rsidP="00BF453C">
      <w:pPr>
        <w:pStyle w:val="Textodsazen"/>
      </w:pPr>
      <w:r w:rsidRPr="008D2DAE">
        <w:t>Nevyčerpatelný Walters byl ve svém živlu. Pokud miloval něco více než imitování osob, pro které tlumočil, pak to bylo organizování tajných setkání.</w:t>
      </w:r>
      <w:r w:rsidR="00AE751F" w:rsidRPr="008D2DAE">
        <w:t xml:space="preserve"> O </w:t>
      </w:r>
      <w:r w:rsidRPr="008D2DAE">
        <w:t>víkendech nebo oficiálně ve svém volném čase, aby bylo utajení dokonalejší, jsem odlétal</w:t>
      </w:r>
      <w:r w:rsidR="00AE751F" w:rsidRPr="008D2DAE">
        <w:t xml:space="preserve"> v </w:t>
      </w:r>
      <w:r w:rsidRPr="008D2DAE">
        <w:t>jednom</w:t>
      </w:r>
      <w:r w:rsidR="00AE751F" w:rsidRPr="008D2DAE">
        <w:t xml:space="preserve"> z </w:t>
      </w:r>
      <w:r w:rsidRPr="008D2DAE">
        <w:t>Boeingů 707 prezidentské flotily</w:t>
      </w:r>
      <w:r w:rsidR="00AE751F" w:rsidRPr="008D2DAE">
        <w:t xml:space="preserve"> z </w:t>
      </w:r>
      <w:r w:rsidRPr="008D2DAE">
        <w:t>vojenské letecké základny Andrews</w:t>
      </w:r>
      <w:r w:rsidR="00AE751F" w:rsidRPr="008D2DAE">
        <w:t xml:space="preserve"> a </w:t>
      </w:r>
      <w:r w:rsidRPr="008D2DAE">
        <w:t>Washingtonu. Doprovázela mne jedna sekretářka</w:t>
      </w:r>
      <w:r w:rsidR="00AE751F" w:rsidRPr="008D2DAE">
        <w:t xml:space="preserve"> a </w:t>
      </w:r>
      <w:r w:rsidRPr="008D2DAE">
        <w:t>dva nebo tři členové mého týmu. Letový plán uváděl, že se jedná pouze</w:t>
      </w:r>
      <w:r w:rsidR="00AE751F" w:rsidRPr="008D2DAE">
        <w:t xml:space="preserve"> o </w:t>
      </w:r>
      <w:r w:rsidRPr="008D2DAE">
        <w:t>jeden</w:t>
      </w:r>
      <w:r w:rsidR="00AE751F" w:rsidRPr="008D2DAE">
        <w:t xml:space="preserve"> z </w:t>
      </w:r>
      <w:r w:rsidRPr="008D2DAE">
        <w:t>periodických tréninkových letů sloužících</w:t>
      </w:r>
      <w:r w:rsidR="00AE751F" w:rsidRPr="008D2DAE">
        <w:t xml:space="preserve"> k </w:t>
      </w:r>
      <w:r w:rsidRPr="008D2DAE">
        <w:t xml:space="preserve">ověřování itinerářů </w:t>
      </w:r>
      <w:r w:rsidRPr="008D2DAE">
        <w:lastRenderedPageBreak/>
        <w:t>prezidentských cest. Letoun přistál</w:t>
      </w:r>
      <w:r w:rsidR="00AE751F" w:rsidRPr="008D2DAE">
        <w:t xml:space="preserve"> v </w:t>
      </w:r>
      <w:r w:rsidRPr="008D2DAE">
        <w:t>Avordu, na základně francouzských leteckých sil</w:t>
      </w:r>
      <w:r w:rsidR="00AE751F" w:rsidRPr="008D2DAE">
        <w:t xml:space="preserve"> a </w:t>
      </w:r>
      <w:r w:rsidRPr="008D2DAE">
        <w:t>Bourges ve střední Francii, kde byly stíhací stroje Mirage</w:t>
      </w:r>
      <w:r w:rsidR="00AE751F" w:rsidRPr="008D2DAE">
        <w:t xml:space="preserve"> i </w:t>
      </w:r>
      <w:r w:rsidRPr="008D2DAE">
        <w:t>tankovací letouny K</w:t>
      </w:r>
      <w:r w:rsidR="00AE751F" w:rsidRPr="008D2DAE">
        <w:t>C-1</w:t>
      </w:r>
      <w:r w:rsidRPr="008D2DAE">
        <w:t>35, siluetou zhruba podobné prezidentskému boeingu. Mé letadlo zůstalo na přistávací ploše jen tak dlouho, abych stačil vystoupit;</w:t>
      </w:r>
      <w:r w:rsidR="00AE751F" w:rsidRPr="008D2DAE">
        <w:t xml:space="preserve"> z </w:t>
      </w:r>
      <w:r w:rsidRPr="008D2DAE">
        <w:t>radarů nezmizelo nikdy na dobu delší než dvacet pět minut</w:t>
      </w:r>
      <w:r w:rsidR="00AE751F" w:rsidRPr="008D2DAE">
        <w:t xml:space="preserve"> a </w:t>
      </w:r>
      <w:r w:rsidRPr="008D2DAE">
        <w:t>pak</w:t>
      </w:r>
      <w:r w:rsidR="00AE751F" w:rsidRPr="008D2DAE">
        <w:t xml:space="preserve"> s </w:t>
      </w:r>
      <w:r w:rsidRPr="008D2DAE">
        <w:t>mou sekretářkou pokračovalo do Frankfurtu na letiště Rhei</w:t>
      </w:r>
      <w:r w:rsidR="00AE751F" w:rsidRPr="008D2DAE">
        <w:t>n-M</w:t>
      </w:r>
      <w:r w:rsidRPr="008D2DAE">
        <w:t>ain. Já jsem se svými spolupracovníky mezitím přestoupil do tryskového letounu Myst</w:t>
      </w:r>
      <w:r w:rsidR="005B3A7E" w:rsidRPr="008D2DAE">
        <w:t>è</w:t>
      </w:r>
      <w:r w:rsidRPr="008D2DAE">
        <w:t>r</w:t>
      </w:r>
      <w:r w:rsidR="00AE751F" w:rsidRPr="008D2DAE">
        <w:t>e-2</w:t>
      </w:r>
      <w:r w:rsidRPr="008D2DAE">
        <w:t>0 patřícího prezidentovi Pompidouovi</w:t>
      </w:r>
      <w:r w:rsidR="00AE751F" w:rsidRPr="008D2DAE">
        <w:t xml:space="preserve"> a </w:t>
      </w:r>
      <w:r w:rsidRPr="008D2DAE">
        <w:t>letěl jsem do Villacoublay</w:t>
      </w:r>
      <w:r w:rsidR="00AE751F" w:rsidRPr="008D2DAE">
        <w:t xml:space="preserve"> a </w:t>
      </w:r>
      <w:r w:rsidRPr="008D2DAE">
        <w:t>Paříže, což je letiště pro soukromá letadla.</w:t>
      </w:r>
    </w:p>
    <w:p w:rsidR="00AE751F" w:rsidRPr="008D2DAE" w:rsidRDefault="000151F1" w:rsidP="00BF453C">
      <w:pPr>
        <w:pStyle w:val="Textodsazen"/>
      </w:pPr>
      <w:r w:rsidRPr="008D2DAE">
        <w:t>Tam vstoupil na palubu generál Walters, aby mne přivítal,</w:t>
      </w:r>
      <w:r w:rsidR="00AE751F" w:rsidRPr="008D2DAE">
        <w:t xml:space="preserve"> a </w:t>
      </w:r>
      <w:r w:rsidRPr="008D2DAE">
        <w:t>oprávněně se nadýmal pýchou, jak vše dokonale zařídil.</w:t>
      </w:r>
      <w:r w:rsidR="004F5C45" w:rsidRPr="008D2DAE">
        <w:rPr>
          <w:rStyle w:val="sloodkazu-konecoddlu"/>
        </w:rPr>
        <w:t>(</w:t>
      </w:r>
      <w:r w:rsidR="00FD6F9F" w:rsidRPr="008D2DAE">
        <w:rPr>
          <w:rStyle w:val="sloodkazu-konecoddlu"/>
        </w:rPr>
        <w:t>1</w:t>
      </w:r>
      <w:r w:rsidR="004F5C45" w:rsidRPr="008D2DAE">
        <w:rPr>
          <w:rStyle w:val="sloodkazu-konecoddlu"/>
        </w:rPr>
        <w:t>)</w:t>
      </w:r>
      <w:r w:rsidRPr="008D2DAE">
        <w:t xml:space="preserve"> Poté mne</w:t>
      </w:r>
      <w:r w:rsidR="00AE751F" w:rsidRPr="008D2DAE">
        <w:t xml:space="preserve"> a </w:t>
      </w:r>
      <w:r w:rsidRPr="008D2DAE">
        <w:t>mé kolegy odvedl</w:t>
      </w:r>
      <w:r w:rsidR="00AE751F" w:rsidRPr="008D2DAE">
        <w:t xml:space="preserve"> k </w:t>
      </w:r>
      <w:r w:rsidRPr="008D2DAE">
        <w:t>neoznačenému pronajatému citroenu. Pro Walterse to byla citlivá záležitost, protože zpočátku nebyly</w:t>
      </w:r>
      <w:r w:rsidR="00AE751F" w:rsidRPr="008D2DAE">
        <w:t xml:space="preserve"> k </w:t>
      </w:r>
      <w:r w:rsidRPr="008D2DAE">
        <w:t>dispozici žádné oficiální fondy,</w:t>
      </w:r>
      <w:r w:rsidR="00AE751F" w:rsidRPr="008D2DAE">
        <w:t xml:space="preserve"> z </w:t>
      </w:r>
      <w:r w:rsidRPr="008D2DAE">
        <w:t>kterých by mohly být uhrazeny výdaje, které měl</w:t>
      </w:r>
      <w:r w:rsidR="00AE751F" w:rsidRPr="008D2DAE">
        <w:t xml:space="preserve"> s </w:t>
      </w:r>
      <w:r w:rsidRPr="008D2DAE">
        <w:t>touto cestou,</w:t>
      </w:r>
      <w:r w:rsidR="00AE751F" w:rsidRPr="008D2DAE">
        <w:t xml:space="preserve"> o </w:t>
      </w:r>
      <w:r w:rsidRPr="008D2DAE">
        <w:t>které naše pařížská ambasáda,</w:t>
      </w:r>
      <w:r w:rsidR="00AE751F" w:rsidRPr="008D2DAE">
        <w:t xml:space="preserve"> k </w:t>
      </w:r>
      <w:r w:rsidRPr="008D2DAE">
        <w:t>níž byl přidělen, nesměla vědět. Walters mi tento fakt obvykle připomněl, když nás vezl do domu ve čtvrti Neuilly, kde nás ve výtahu propašoval</w:t>
      </w:r>
      <w:r w:rsidR="00AE751F" w:rsidRPr="008D2DAE">
        <w:t xml:space="preserve"> z </w:t>
      </w:r>
      <w:r w:rsidRPr="008D2DAE">
        <w:t>podzemní garáže do svého bytu. Co se týkalo jeho domovníka, tak pro toho jsem byl americký generál Harold A. Kirschman, toho času na návštěvě Paříže.</w:t>
      </w:r>
      <w:r w:rsidR="00AE751F" w:rsidRPr="008D2DAE">
        <w:t xml:space="preserve"> V </w:t>
      </w:r>
      <w:r w:rsidRPr="008D2DAE">
        <w:t>bytě jsme strávili noc (Walters mi půjčoval svou ložnici)</w:t>
      </w:r>
      <w:r w:rsidR="00AE751F" w:rsidRPr="008D2DAE">
        <w:t xml:space="preserve"> a </w:t>
      </w:r>
      <w:r w:rsidRPr="008D2DAE">
        <w:t>další den jsme</w:t>
      </w:r>
      <w:r w:rsidR="00AE751F" w:rsidRPr="008D2DAE">
        <w:t xml:space="preserve"> s </w:t>
      </w:r>
      <w:r w:rsidRPr="008D2DAE">
        <w:t>ním</w:t>
      </w:r>
      <w:r w:rsidR="00AE751F" w:rsidRPr="008D2DAE">
        <w:t xml:space="preserve"> a </w:t>
      </w:r>
      <w:r w:rsidRPr="008D2DAE">
        <w:t>volantu pokračovali</w:t>
      </w:r>
      <w:r w:rsidR="00AE751F" w:rsidRPr="008D2DAE">
        <w:t xml:space="preserve"> k </w:t>
      </w:r>
      <w:r w:rsidRPr="008D2DAE">
        <w:t>domu</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okrajové čtvrti Paříže, kde žila nižší střední třída. Na tomto místě probíhala naše tajná jednání se Severovietnamci rok</w:t>
      </w:r>
      <w:r w:rsidR="00AE751F" w:rsidRPr="008D2DAE">
        <w:t xml:space="preserve"> a </w:t>
      </w:r>
      <w:r w:rsidRPr="008D2DAE">
        <w:t>půl.</w:t>
      </w:r>
    </w:p>
    <w:p w:rsidR="00AE751F" w:rsidRPr="008D2DAE" w:rsidRDefault="000151F1" w:rsidP="00BF453C">
      <w:pPr>
        <w:pStyle w:val="Textodsazen"/>
      </w:pPr>
      <w:r w:rsidRPr="008D2DAE">
        <w:t>Tento způsob organizace setkání proběhl hladce</w:t>
      </w:r>
      <w:r w:rsidR="00AE751F" w:rsidRPr="008D2DAE">
        <w:t xml:space="preserve"> a </w:t>
      </w:r>
      <w:r w:rsidRPr="008D2DAE">
        <w:t>dvou ze tří cest. Setkání plánované na 16. březen se však málem nekonalo kvůli technické poruše při letu do Paříže. Pilot si náhle všiml, že hydraulika podvozku nefunguje; ten by musel být vysunut manuálně. Pak už by ho ovšem bylo možno zasunout pouze</w:t>
      </w:r>
      <w:r w:rsidR="00AE751F" w:rsidRPr="008D2DAE">
        <w:t xml:space="preserve"> v </w:t>
      </w:r>
      <w:r w:rsidRPr="008D2DAE">
        <w:t>případě, že by byla doplněna kapalina. Přistání</w:t>
      </w:r>
      <w:r w:rsidR="00AE751F" w:rsidRPr="008D2DAE">
        <w:t xml:space="preserve"> v </w:t>
      </w:r>
      <w:r w:rsidRPr="008D2DAE">
        <w:t>Avordu nepřicházelo</w:t>
      </w:r>
      <w:r w:rsidR="00AE751F" w:rsidRPr="008D2DAE">
        <w:t xml:space="preserve"> v </w:t>
      </w:r>
      <w:r w:rsidR="005B3A7E" w:rsidRPr="008D2DAE">
        <w:t>úvahu</w:t>
      </w:r>
      <w:r w:rsidRPr="008D2DAE">
        <w:t>, protože piloti</w:t>
      </w:r>
      <w:r w:rsidR="006335AE" w:rsidRPr="008D2DAE">
        <w:t xml:space="preserve"> </w:t>
      </w:r>
      <w:r w:rsidRPr="008D2DAE">
        <w:t>nevěděli, zda francouzská vojenská základna má vybavení potřebné pro tuto důležitou,</w:t>
      </w:r>
      <w:r w:rsidR="00AE751F" w:rsidRPr="008D2DAE">
        <w:t xml:space="preserve"> i </w:t>
      </w:r>
      <w:r w:rsidRPr="008D2DAE">
        <w:t>když ne komplikovanou opravu;</w:t>
      </w:r>
      <w:r w:rsidR="00AE751F" w:rsidRPr="008D2DAE">
        <w:t xml:space="preserve"> a </w:t>
      </w:r>
      <w:r w:rsidRPr="008D2DAE">
        <w:t>i kdyby toto zařízení bylo</w:t>
      </w:r>
      <w:r w:rsidR="00AE751F" w:rsidRPr="008D2DAE">
        <w:t xml:space="preserve"> k </w:t>
      </w:r>
      <w:r w:rsidRPr="008D2DAE">
        <w:t>dispozici, začali by se všichni ptát, jak je možné, že se prezidentský stroj na cvičném letu ztratil ze všech kontrolních radarů na tak dlouho.</w:t>
      </w:r>
    </w:p>
    <w:p w:rsidR="00AE751F" w:rsidRPr="008D2DAE" w:rsidRDefault="000151F1" w:rsidP="00BF453C">
      <w:pPr>
        <w:pStyle w:val="Textodsazen"/>
      </w:pPr>
      <w:r w:rsidRPr="008D2DAE">
        <w:t>Letoun by musel letět do Německa na letiště Rhei</w:t>
      </w:r>
      <w:r w:rsidR="00AE751F" w:rsidRPr="008D2DAE">
        <w:t>n-M</w:t>
      </w:r>
      <w:r w:rsidRPr="008D2DAE">
        <w:t>ain, kde ovšem nikdo nevěděl</w:t>
      </w:r>
      <w:r w:rsidR="00AE751F" w:rsidRPr="008D2DAE">
        <w:t xml:space="preserve"> o </w:t>
      </w:r>
      <w:r w:rsidRPr="008D2DAE">
        <w:t>našem hrozícím příletu,</w:t>
      </w:r>
      <w:r w:rsidR="00AE751F" w:rsidRPr="008D2DAE">
        <w:t xml:space="preserve"> o </w:t>
      </w:r>
      <w:r w:rsidRPr="008D2DAE">
        <w:t>naší misi či výsadách ani nemluvě. Protože ministerstvo zahraničí nebylo informováno</w:t>
      </w:r>
      <w:r w:rsidR="00AE751F" w:rsidRPr="008D2DAE">
        <w:t xml:space="preserve"> o </w:t>
      </w:r>
      <w:r w:rsidRPr="008D2DAE">
        <w:t>naší cestě, bylo zbytečné upozorňovat německé úřady, že pro mne přiletí francouzské letadlo.</w:t>
      </w:r>
    </w:p>
    <w:p w:rsidR="00AE751F" w:rsidRPr="008D2DAE" w:rsidRDefault="000151F1" w:rsidP="00BF453C">
      <w:pPr>
        <w:pStyle w:val="Textodsazen"/>
      </w:pPr>
      <w:r w:rsidRPr="008D2DAE">
        <w:t>Stroje prezidentské letky mají naštěstí skvělý komunikační systém. Tony Lake, tehdy můj zvláštní asistent, navázal</w:t>
      </w:r>
      <w:r w:rsidR="00AE751F" w:rsidRPr="008D2DAE">
        <w:t xml:space="preserve"> z </w:t>
      </w:r>
      <w:r w:rsidRPr="008D2DAE">
        <w:t>letounu kontakt</w:t>
      </w:r>
      <w:r w:rsidR="00AE751F" w:rsidRPr="008D2DAE">
        <w:t xml:space="preserve"> s </w:t>
      </w:r>
      <w:r w:rsidRPr="008D2DAE">
        <w:t>generálem Waltersem</w:t>
      </w:r>
      <w:r w:rsidR="00AE751F" w:rsidRPr="008D2DAE">
        <w:t xml:space="preserve"> v </w:t>
      </w:r>
      <w:r w:rsidRPr="008D2DAE">
        <w:t xml:space="preserve">Paříži </w:t>
      </w:r>
      <w:r w:rsidR="00A76BE3" w:rsidRPr="008D2DAE">
        <w:t>–</w:t>
      </w:r>
      <w:r w:rsidRPr="008D2DAE">
        <w:t xml:space="preserve"> </w:t>
      </w:r>
      <w:r w:rsidR="00232508" w:rsidRPr="008D2DAE">
        <w:t>přes</w:t>
      </w:r>
      <w:r w:rsidRPr="008D2DAE">
        <w:t xml:space="preserve"> rádiovou stanici ve Washingtonu. Walters jel do Elysejského paláce </w:t>
      </w:r>
      <w:r w:rsidR="00A76BE3" w:rsidRPr="008D2DAE">
        <w:t>–</w:t>
      </w:r>
      <w:r w:rsidRPr="008D2DAE">
        <w:t xml:space="preserve"> rezidence francouzského prezidenta </w:t>
      </w:r>
      <w:r w:rsidR="00A76BE3" w:rsidRPr="008D2DAE">
        <w:t>–</w:t>
      </w:r>
      <w:r w:rsidRPr="008D2DAE">
        <w:t>, kde Michel Jobert, tehdejší generální ředitel Úřadu francouzského prezidenta,</w:t>
      </w:r>
      <w:r w:rsidR="00AE751F" w:rsidRPr="008D2DAE">
        <w:t xml:space="preserve"> a </w:t>
      </w:r>
      <w:r w:rsidRPr="008D2DAE">
        <w:t>prezident Pompidou osobně nařídili, aby mne jeho tryskový letoun vyzvedl tentokrát ve Frankfurtu.</w:t>
      </w:r>
    </w:p>
    <w:p w:rsidR="00AE751F" w:rsidRPr="008D2DAE" w:rsidRDefault="000151F1" w:rsidP="00BF453C">
      <w:pPr>
        <w:pStyle w:val="Textodsazen"/>
      </w:pPr>
      <w:r w:rsidRPr="008D2DAE">
        <w:lastRenderedPageBreak/>
        <w:t>Přistáli jsme ve vzdáleném koutě letiště Rhei</w:t>
      </w:r>
      <w:r w:rsidR="00AE751F" w:rsidRPr="008D2DAE">
        <w:t>n-M</w:t>
      </w:r>
      <w:r w:rsidRPr="008D2DAE">
        <w:t>ain; Pompidouovo letadlo už čekalo. Do dneška nevím, jak Walters dosáhl toho, aby mohl nějaký Boeing 707 přistát na tak nepravděpodobném místě. Rychle jsem spolu</w:t>
      </w:r>
      <w:r w:rsidR="00AE751F" w:rsidRPr="008D2DAE">
        <w:t xml:space="preserve"> s </w:t>
      </w:r>
      <w:r w:rsidRPr="008D2DAE">
        <w:t>kolegy přestoupil</w:t>
      </w:r>
      <w:r w:rsidR="00AE751F" w:rsidRPr="008D2DAE">
        <w:t xml:space="preserve"> a </w:t>
      </w:r>
      <w:r w:rsidRPr="008D2DAE">
        <w:t>za deset minut po postání jsme byli znovu ve vzduchu. Walters tvrdil, že spolupráci západních Němců urychlilo jejich přesvědčení, které on ještě posílil, že pasažérkou je Pompidouova tajná milenka.</w:t>
      </w:r>
      <w:r w:rsidR="004F5C45" w:rsidRPr="008D2DAE">
        <w:rPr>
          <w:rStyle w:val="sloodkazu-konecoddlu"/>
        </w:rPr>
        <w:t>(</w:t>
      </w:r>
      <w:r w:rsidR="00FD6F9F" w:rsidRPr="008D2DAE">
        <w:rPr>
          <w:rStyle w:val="sloodkazu-konecoddlu"/>
        </w:rPr>
        <w:t>2</w:t>
      </w:r>
      <w:r w:rsidR="004F5C45" w:rsidRPr="008D2DAE">
        <w:rPr>
          <w:rStyle w:val="sloodkazu-konecoddlu"/>
        </w:rPr>
        <w:t>)</w:t>
      </w:r>
      <w:r w:rsidRPr="008D2DAE">
        <w:t xml:space="preserve"> Walters umožnil díky svému smyslu pro dramatično řadu mimořádných věcí, ale často jsem si kladl otázku, proč si myslel, že čekající pozemní personál bude možno obalamutit ve věci pohlaví pasažéra.</w:t>
      </w:r>
    </w:p>
    <w:p w:rsidR="00AE751F" w:rsidRPr="008D2DAE" w:rsidRDefault="00AE751F" w:rsidP="00BF453C">
      <w:pPr>
        <w:pStyle w:val="Textodsazen"/>
      </w:pPr>
      <w:r w:rsidRPr="008D2DAE">
        <w:t>V </w:t>
      </w:r>
      <w:r w:rsidR="000151F1" w:rsidRPr="008D2DAE">
        <w:t>každém případě Walters zachránil naši březnovou cestu</w:t>
      </w:r>
      <w:r w:rsidRPr="008D2DAE">
        <w:t xml:space="preserve"> s </w:t>
      </w:r>
      <w:r w:rsidR="000151F1" w:rsidRPr="008D2DAE">
        <w:t>představivostí</w:t>
      </w:r>
      <w:r w:rsidRPr="008D2DAE">
        <w:t xml:space="preserve"> a </w:t>
      </w:r>
      <w:r w:rsidR="000151F1" w:rsidRPr="008D2DAE">
        <w:t>houževnatostí, kterou se vždy vyznačoval,</w:t>
      </w:r>
      <w:r w:rsidRPr="008D2DAE">
        <w:t xml:space="preserve"> a </w:t>
      </w:r>
      <w:r w:rsidR="000151F1" w:rsidRPr="008D2DAE">
        <w:t>také jsme znovu měli dluh</w:t>
      </w:r>
      <w:r w:rsidRPr="008D2DAE">
        <w:t xml:space="preserve"> a </w:t>
      </w:r>
      <w:r w:rsidR="000151F1" w:rsidRPr="008D2DAE">
        <w:t>Joberta</w:t>
      </w:r>
      <w:r w:rsidRPr="008D2DAE">
        <w:t xml:space="preserve"> a </w:t>
      </w:r>
      <w:r w:rsidR="000151F1" w:rsidRPr="008D2DAE">
        <w:t>Pompidoua. Když se později Jobert stal ministrem zahraničí, často jsme zkřížili meče, ale během těchto americk</w:t>
      </w:r>
      <w:r w:rsidRPr="008D2DAE">
        <w:t>o-v</w:t>
      </w:r>
      <w:r w:rsidR="000151F1" w:rsidRPr="008D2DAE">
        <w:t>ietnamských rozhovorů byl bezvýhradně vstřícný</w:t>
      </w:r>
      <w:r w:rsidRPr="008D2DAE">
        <w:t xml:space="preserve"> a </w:t>
      </w:r>
      <w:r w:rsidR="000151F1" w:rsidRPr="008D2DAE">
        <w:t>diskrétní. Pokud jde</w:t>
      </w:r>
      <w:r w:rsidRPr="008D2DAE">
        <w:t xml:space="preserve"> o </w:t>
      </w:r>
      <w:r w:rsidR="000151F1" w:rsidRPr="008D2DAE">
        <w:t>Pompidoua, nikdy nezklamal naši důvěru</w:t>
      </w:r>
      <w:r w:rsidRPr="008D2DAE">
        <w:t xml:space="preserve"> a </w:t>
      </w:r>
      <w:r w:rsidR="000151F1" w:rsidRPr="008D2DAE">
        <w:t>nikdy se nesnažil jakkoli využít toho, co věděl; ani nežádal nic výměnou za své četné přátelské služby.</w:t>
      </w:r>
    </w:p>
    <w:p w:rsidR="00AE751F" w:rsidRPr="008D2DAE" w:rsidRDefault="000151F1" w:rsidP="00BF453C">
      <w:pPr>
        <w:pStyle w:val="Textodsazen"/>
      </w:pPr>
      <w:r w:rsidRPr="008D2DAE">
        <w:t>Dům</w:t>
      </w:r>
      <w:r w:rsidR="00AE751F" w:rsidRPr="008D2DAE">
        <w:t xml:space="preserve"> v </w:t>
      </w:r>
      <w:r w:rsidRPr="008D2DAE">
        <w:t>Chois</w:t>
      </w:r>
      <w:r w:rsidR="00AE751F" w:rsidRPr="008D2DAE">
        <w:t>y-le-R</w:t>
      </w:r>
      <w:r w:rsidRPr="008D2DAE">
        <w:t>oi,</w:t>
      </w:r>
      <w:r w:rsidR="00AE751F" w:rsidRPr="008D2DAE">
        <w:t xml:space="preserve"> v </w:t>
      </w:r>
      <w:r w:rsidRPr="008D2DAE">
        <w:t>němž jsme se setkávali se Severovietnamci, by mohl patřit nějakému mistrovi</w:t>
      </w:r>
      <w:r w:rsidR="00AE751F" w:rsidRPr="008D2DAE">
        <w:t xml:space="preserve"> z </w:t>
      </w:r>
      <w:r w:rsidRPr="008D2DAE">
        <w:t>některé</w:t>
      </w:r>
      <w:r w:rsidR="00AE751F" w:rsidRPr="008D2DAE">
        <w:t xml:space="preserve"> z </w:t>
      </w:r>
      <w:r w:rsidRPr="008D2DAE">
        <w:t>továren</w:t>
      </w:r>
      <w:r w:rsidR="00AE751F" w:rsidRPr="008D2DAE">
        <w:t xml:space="preserve"> v </w:t>
      </w:r>
      <w:r w:rsidRPr="008D2DAE">
        <w:t>této čtvrti.</w:t>
      </w:r>
      <w:r w:rsidR="00AE751F" w:rsidRPr="008D2DAE">
        <w:t xml:space="preserve"> V </w:t>
      </w:r>
      <w:r w:rsidRPr="008D2DAE">
        <w:t>přízemí byl malý obývák spojený</w:t>
      </w:r>
      <w:r w:rsidR="00AE751F" w:rsidRPr="008D2DAE">
        <w:t xml:space="preserve"> s </w:t>
      </w:r>
      <w:r w:rsidRPr="008D2DAE">
        <w:t>ještě menší jídelnou, která se otvírala do zahrady.</w:t>
      </w:r>
      <w:r w:rsidR="00AE751F" w:rsidRPr="008D2DAE">
        <w:t xml:space="preserve"> V </w:t>
      </w:r>
      <w:r w:rsidRPr="008D2DAE">
        <w:t xml:space="preserve">obývacím pokoji stály dvě </w:t>
      </w:r>
      <w:r w:rsidR="006335AE" w:rsidRPr="008D2DAE">
        <w:t>ř</w:t>
      </w:r>
      <w:r w:rsidRPr="008D2DAE">
        <w:t xml:space="preserve">ady rudých čalouněných křesel. Americká delegace </w:t>
      </w:r>
      <w:r w:rsidR="00A76BE3" w:rsidRPr="008D2DAE">
        <w:t>–</w:t>
      </w:r>
      <w:r w:rsidRPr="008D2DAE">
        <w:t xml:space="preserve"> já, Richard Smyser (můj expert na Vietnam), Tony Lake</w:t>
      </w:r>
      <w:r w:rsidR="00AE751F" w:rsidRPr="008D2DAE">
        <w:t xml:space="preserve"> a </w:t>
      </w:r>
      <w:r w:rsidRPr="008D2DAE">
        <w:t xml:space="preserve">generál Walters </w:t>
      </w:r>
      <w:r w:rsidR="00A76BE3" w:rsidRPr="008D2DAE">
        <w:t>–</w:t>
      </w:r>
      <w:r w:rsidRPr="008D2DAE">
        <w:t xml:space="preserve"> seděla podél stěny nalevo od dveří; severovietnamská delegace čítající šest osob seděla podél druhé stěny. Dělilo nás asi metr</w:t>
      </w:r>
      <w:r w:rsidR="00AE751F" w:rsidRPr="008D2DAE">
        <w:t xml:space="preserve"> a </w:t>
      </w:r>
      <w:r w:rsidRPr="008D2DAE">
        <w:t>půl podlahy,</w:t>
      </w:r>
      <w:r w:rsidR="00AE751F" w:rsidRPr="008D2DAE">
        <w:t xml:space="preserve"> a </w:t>
      </w:r>
      <w:r w:rsidRPr="008D2DAE">
        <w:t>co se týče názorů, tak celé věky.</w:t>
      </w:r>
    </w:p>
    <w:p w:rsidR="00AE751F" w:rsidRPr="008D2DAE" w:rsidRDefault="000151F1" w:rsidP="00BF453C">
      <w:pPr>
        <w:pStyle w:val="Textodsazen"/>
      </w:pPr>
      <w:r w:rsidRPr="008D2DAE">
        <w:t>Na prvním setkání, které proběhlo 21. února roku 1970, mne Xuan Thuy přivítal</w:t>
      </w:r>
      <w:r w:rsidR="00AE751F" w:rsidRPr="008D2DAE">
        <w:t xml:space="preserve"> a </w:t>
      </w:r>
      <w:r w:rsidRPr="008D2DAE">
        <w:t>vedl mne do obývacího pokoje, kde čekal muž, který měl ten vtipný nápad označovat se pouze za jeho zvláštního poradce, třebaže měl jakožto člen politbyra mnohem vyšší postavení než on.</w:t>
      </w:r>
    </w:p>
    <w:p w:rsidR="00AE751F" w:rsidRPr="008D2DAE" w:rsidRDefault="000151F1" w:rsidP="00D37A2F">
      <w:pPr>
        <w:pStyle w:val="Nadpis3"/>
      </w:pPr>
      <w:bookmarkStart w:id="410" w:name="bookmark99"/>
      <w:bookmarkStart w:id="411" w:name="_Toc384757532"/>
      <w:bookmarkStart w:id="412" w:name="_Toc384757822"/>
      <w:bookmarkStart w:id="413" w:name="_Toc385021628"/>
      <w:r w:rsidRPr="008D2DAE">
        <w:t>Zvláštní poradce Le Duc Tho</w:t>
      </w:r>
      <w:r w:rsidR="00AE751F" w:rsidRPr="008D2DAE">
        <w:t xml:space="preserve"> a </w:t>
      </w:r>
      <w:r w:rsidRPr="008D2DAE">
        <w:t>první kolo rozhovorů</w:t>
      </w:r>
      <w:bookmarkEnd w:id="410"/>
      <w:bookmarkEnd w:id="411"/>
      <w:bookmarkEnd w:id="412"/>
      <w:bookmarkEnd w:id="413"/>
    </w:p>
    <w:p w:rsidR="00AE751F" w:rsidRPr="008D2DAE" w:rsidRDefault="006335AE" w:rsidP="00402CA9">
      <w:pPr>
        <w:pStyle w:val="Text-neodsazen"/>
      </w:pPr>
      <w:r w:rsidRPr="008D2DAE">
        <w:t>Š</w:t>
      </w:r>
      <w:r w:rsidR="000151F1" w:rsidRPr="008D2DAE">
        <w:t>edovlasý</w:t>
      </w:r>
      <w:r w:rsidR="00AE751F" w:rsidRPr="008D2DAE">
        <w:t xml:space="preserve"> a </w:t>
      </w:r>
      <w:r w:rsidR="000151F1" w:rsidRPr="008D2DAE">
        <w:t>důstojný Le Duc Tho byl vždy oblečen do černé nebo hnědé uniformy ve stylu předsedy Maa.</w:t>
      </w:r>
      <w:r w:rsidR="00AE751F" w:rsidRPr="008D2DAE">
        <w:t xml:space="preserve"> V </w:t>
      </w:r>
      <w:r w:rsidR="000151F1" w:rsidRPr="008D2DAE">
        <w:t>jeho velkých světlých očích se jen zřídka ukázal fanatismus, který ho přivedl jako šestnáctiletého chlapce do protifrancouzských komunistických geril. Vždy se ovládal; jeho chování bylo, až na</w:t>
      </w:r>
      <w:r w:rsidRPr="008D2DAE">
        <w:t xml:space="preserve"> </w:t>
      </w:r>
      <w:r w:rsidR="000151F1" w:rsidRPr="008D2DAE">
        <w:t>jeden nebo dva případy, dokonalé. Vždy věděl, co dělá,</w:t>
      </w:r>
      <w:r w:rsidR="00AE751F" w:rsidRPr="008D2DAE">
        <w:t xml:space="preserve"> a </w:t>
      </w:r>
      <w:r w:rsidR="000151F1" w:rsidRPr="008D2DAE">
        <w:t>své věci sloužil zapáleně</w:t>
      </w:r>
      <w:r w:rsidR="00AE751F" w:rsidRPr="008D2DAE">
        <w:t xml:space="preserve"> a </w:t>
      </w:r>
      <w:r w:rsidR="000151F1" w:rsidRPr="008D2DAE">
        <w:t>zdatně.</w:t>
      </w:r>
    </w:p>
    <w:p w:rsidR="00AE751F" w:rsidRPr="008D2DAE" w:rsidRDefault="000151F1" w:rsidP="00BF453C">
      <w:pPr>
        <w:pStyle w:val="Textodsazen"/>
      </w:pPr>
      <w:r w:rsidRPr="008D2DAE">
        <w:t>Měli jsme smůlu, že jeho úkolem bylo zlomit vůli Spojených států</w:t>
      </w:r>
      <w:r w:rsidR="00AE751F" w:rsidRPr="008D2DAE">
        <w:t xml:space="preserve"> a </w:t>
      </w:r>
      <w:r w:rsidRPr="008D2DAE">
        <w:t>dosáhnout vlády nad zemí, kterou jsme se my snažili bránit. Jak naše setkání pokračovala, přece jenom jsme hovořili trochu více</w:t>
      </w:r>
      <w:r w:rsidR="00AE751F" w:rsidRPr="008D2DAE">
        <w:t xml:space="preserve"> i </w:t>
      </w:r>
      <w:r w:rsidRPr="008D2DAE">
        <w:t>soukromě</w:t>
      </w:r>
      <w:r w:rsidR="00AE751F" w:rsidRPr="008D2DAE">
        <w:t xml:space="preserve"> a </w:t>
      </w:r>
      <w:r w:rsidRPr="008D2DAE">
        <w:t>navázali jsme určitý,</w:t>
      </w:r>
      <w:r w:rsidR="00AE751F" w:rsidRPr="008D2DAE">
        <w:t xml:space="preserve"> i </w:t>
      </w:r>
      <w:r w:rsidRPr="008D2DAE">
        <w:t>když velmi omezený mezilidský vztah; ukázalo se, že Le Duc Thovou profesí je revoluce</w:t>
      </w:r>
      <w:r w:rsidR="00AE751F" w:rsidRPr="008D2DAE">
        <w:t xml:space="preserve"> a </w:t>
      </w:r>
      <w:r w:rsidRPr="008D2DAE">
        <w:t xml:space="preserve">jeho specializací gerilová válka. Dokázal </w:t>
      </w:r>
      <w:r w:rsidRPr="008D2DAE">
        <w:lastRenderedPageBreak/>
        <w:t>výmluvně mluvit</w:t>
      </w:r>
      <w:r w:rsidR="00AE751F" w:rsidRPr="008D2DAE">
        <w:t xml:space="preserve"> o </w:t>
      </w:r>
      <w:r w:rsidRPr="008D2DAE">
        <w:t>míru, ale byla to abstrakce neslučitelná</w:t>
      </w:r>
      <w:r w:rsidR="00AE751F" w:rsidRPr="008D2DAE">
        <w:t xml:space="preserve"> s </w:t>
      </w:r>
      <w:r w:rsidRPr="008D2DAE">
        <w:t>jakoukoli jeho osobní zkušeností. Za francouzské koloniální vlády strávil deset let života ve vězení.</w:t>
      </w:r>
      <w:r w:rsidR="00AE751F" w:rsidRPr="008D2DAE">
        <w:t xml:space="preserve"> V </w:t>
      </w:r>
      <w:r w:rsidRPr="008D2DAE">
        <w:t>roce 1973 mě prováděl jedním muzeem</w:t>
      </w:r>
      <w:r w:rsidR="00AE751F" w:rsidRPr="008D2DAE">
        <w:t xml:space="preserve"> v </w:t>
      </w:r>
      <w:r w:rsidRPr="008D2DAE">
        <w:t>Hanoji</w:t>
      </w:r>
      <w:r w:rsidR="00AE751F" w:rsidRPr="008D2DAE">
        <w:t xml:space="preserve"> a </w:t>
      </w:r>
      <w:r w:rsidRPr="008D2DAE">
        <w:t>hloupě přitom přiznal, že je</w:t>
      </w:r>
      <w:r w:rsidR="00AE751F" w:rsidRPr="008D2DAE">
        <w:t xml:space="preserve"> v </w:t>
      </w:r>
      <w:r w:rsidRPr="008D2DAE">
        <w:t>něm také poprvé. Exponáty</w:t>
      </w:r>
      <w:r w:rsidR="00AE751F" w:rsidRPr="008D2DAE">
        <w:t xml:space="preserve"> z </w:t>
      </w:r>
      <w:r w:rsidRPr="008D2DAE">
        <w:t xml:space="preserve">vietnamské historie </w:t>
      </w:r>
      <w:r w:rsidR="00A76BE3" w:rsidRPr="008D2DAE">
        <w:t>–</w:t>
      </w:r>
      <w:r w:rsidRPr="008D2DAE">
        <w:t xml:space="preserve"> které, jaká ironie, shromáždila francouzská koloniální správa </w:t>
      </w:r>
      <w:r w:rsidR="00A76BE3" w:rsidRPr="008D2DAE">
        <w:t>–</w:t>
      </w:r>
      <w:r w:rsidRPr="008D2DAE">
        <w:t xml:space="preserve"> nepřipomínaly Le Duc Thovi velikost vietnamské kultury, ale věznice</w:t>
      </w:r>
      <w:r w:rsidR="00AE751F" w:rsidRPr="008D2DAE">
        <w:t xml:space="preserve"> v </w:t>
      </w:r>
      <w:r w:rsidRPr="008D2DAE">
        <w:t>městech</w:t>
      </w:r>
      <w:r w:rsidR="00AE751F" w:rsidRPr="008D2DAE">
        <w:t xml:space="preserve"> a </w:t>
      </w:r>
      <w:r w:rsidRPr="008D2DAE">
        <w:t>městečkách, kde byly vykopány. Když jsme procházeli sály muzea, dozvěděl jsem se spoustu věcí</w:t>
      </w:r>
      <w:r w:rsidR="00AE751F" w:rsidRPr="008D2DAE">
        <w:t xml:space="preserve"> o </w:t>
      </w:r>
      <w:r w:rsidRPr="008D2DAE">
        <w:t>relativních kvalitách samotek</w:t>
      </w:r>
      <w:r w:rsidR="00AE751F" w:rsidRPr="008D2DAE">
        <w:t xml:space="preserve"> v </w:t>
      </w:r>
      <w:r w:rsidRPr="008D2DAE">
        <w:t>jednotlivých vietnamských věznicích, byl seznámen</w:t>
      </w:r>
      <w:r w:rsidR="00AE751F" w:rsidRPr="008D2DAE">
        <w:t xml:space="preserve"> s </w:t>
      </w:r>
      <w:r w:rsidRPr="008D2DAE">
        <w:t>metodami, které umožňují policii rozpoznat, že před sebou nemá venkovana, ale člověka, který se za něj vydává,</w:t>
      </w:r>
      <w:r w:rsidR="00AE751F" w:rsidRPr="008D2DAE">
        <w:t xml:space="preserve"> a </w:t>
      </w:r>
      <w:r w:rsidRPr="008D2DAE">
        <w:t>dostal jsem spoustu dalších tipů, které se ukáží jako neocenitelné, pokud se někdy rozhodnu vést gerilovou válku</w:t>
      </w:r>
      <w:r w:rsidR="00AE751F" w:rsidRPr="008D2DAE">
        <w:t xml:space="preserve"> v </w:t>
      </w:r>
      <w:r w:rsidRPr="008D2DAE">
        <w:t>Indočíně.</w:t>
      </w:r>
    </w:p>
    <w:p w:rsidR="00AE751F" w:rsidRPr="008D2DAE" w:rsidRDefault="000151F1" w:rsidP="00BF453C">
      <w:pPr>
        <w:pStyle w:val="Textodsazen"/>
      </w:pPr>
      <w:r w:rsidRPr="008D2DAE">
        <w:t>Le Duc Tho čerpal sílu pro své monumentálně statečné úsilí</w:t>
      </w:r>
      <w:r w:rsidR="00AE751F" w:rsidRPr="008D2DAE">
        <w:t xml:space="preserve"> z </w:t>
      </w:r>
      <w:r w:rsidRPr="008D2DAE">
        <w:t>vášnivé víry</w:t>
      </w:r>
      <w:r w:rsidR="00AE751F" w:rsidRPr="008D2DAE">
        <w:t xml:space="preserve"> v </w:t>
      </w:r>
      <w:r w:rsidRPr="008D2DAE">
        <w:t>leninskou disciplínu</w:t>
      </w:r>
      <w:r w:rsidR="00AE751F" w:rsidRPr="008D2DAE">
        <w:t xml:space="preserve"> a </w:t>
      </w:r>
      <w:r w:rsidRPr="008D2DAE">
        <w:t>ve vietnamský národ. Tím se obrovská vnitřní sebejistota transformovala</w:t>
      </w:r>
      <w:r w:rsidR="00AE751F" w:rsidRPr="008D2DAE">
        <w:t xml:space="preserve"> v </w:t>
      </w:r>
      <w:r w:rsidRPr="008D2DAE">
        <w:t>přesvědčení, že je údělem Vietnamu dominovat nejen Indočíně, ale</w:t>
      </w:r>
      <w:r w:rsidR="00AE751F" w:rsidRPr="008D2DAE">
        <w:t xml:space="preserve"> i </w:t>
      </w:r>
      <w:r w:rsidRPr="008D2DAE">
        <w:t>celé jihovýchodní Asii. Jeho pocit, že patří</w:t>
      </w:r>
      <w:r w:rsidR="00AE751F" w:rsidRPr="008D2DAE">
        <w:t xml:space="preserve"> k </w:t>
      </w:r>
      <w:r w:rsidRPr="008D2DAE">
        <w:t>nadřazenému národu, činil</w:t>
      </w:r>
      <w:r w:rsidR="00AE751F" w:rsidRPr="008D2DAE">
        <w:t xml:space="preserve"> z </w:t>
      </w:r>
      <w:r w:rsidRPr="008D2DAE">
        <w:t>osobní nenávisti ke Spojeným státům věc nepodstatnou; byli jsme jen jedna</w:t>
      </w:r>
      <w:r w:rsidR="00AE751F" w:rsidRPr="008D2DAE">
        <w:t xml:space="preserve"> z </w:t>
      </w:r>
      <w:r w:rsidRPr="008D2DAE">
        <w:t>těch hord cizinců, kteří se kvůli své vrozené ignoranci během staletí nechali vlákat do Indočíny,</w:t>
      </w:r>
      <w:r w:rsidR="00AE751F" w:rsidRPr="008D2DAE">
        <w:t xml:space="preserve"> a </w:t>
      </w:r>
      <w:r w:rsidRPr="008D2DAE">
        <w:t>posláním Vietnamu bylo je odtamtud vyhnat (a jak jsem si často pomyslel, napřed je přivést</w:t>
      </w:r>
      <w:r w:rsidR="00AE751F" w:rsidRPr="008D2DAE">
        <w:t xml:space="preserve"> k </w:t>
      </w:r>
      <w:r w:rsidRPr="008D2DAE">
        <w:t>šílenství).</w:t>
      </w:r>
    </w:p>
    <w:p w:rsidR="00AE751F" w:rsidRPr="008D2DAE" w:rsidRDefault="000151F1" w:rsidP="00BF453C">
      <w:pPr>
        <w:pStyle w:val="Textodsazen"/>
      </w:pPr>
      <w:r w:rsidRPr="008D2DAE">
        <w:t>Le Duc Tha jeho leninismus přesvědčil, že rozumí mým motivacím lépe než já sám. Vietnamské dědictví</w:t>
      </w:r>
      <w:r w:rsidR="00AE751F" w:rsidRPr="008D2DAE">
        <w:t xml:space="preserve"> v </w:t>
      </w:r>
      <w:r w:rsidRPr="008D2DAE">
        <w:t>něm se projevovalo obsesivním podezřením, že by mohl nějak naletět; někdy jsem měl dojem, že by mu více vadilo zdání, že ho někdo poráží lepší taktikou, než sama skutečnost, že tomu tak je. Když jsme po čtyřech letech začali konečně jednat opravdu vážně, donutilo ho to hledat pasti</w:t>
      </w:r>
      <w:r w:rsidR="00AE751F" w:rsidRPr="008D2DAE">
        <w:t xml:space="preserve"> v </w:t>
      </w:r>
      <w:r w:rsidRPr="008D2DAE">
        <w:t>návrhu, který byl ze všech, jež jsme předložili, ten nejnevinnější. Na začátku ho to zase vedlo</w:t>
      </w:r>
      <w:r w:rsidR="00AE751F" w:rsidRPr="008D2DAE">
        <w:t xml:space="preserve"> k </w:t>
      </w:r>
      <w:r w:rsidRPr="008D2DAE">
        <w:t>dlouhým přednáškám, které časem začaly být velmi nudné,</w:t>
      </w:r>
      <w:r w:rsidR="00AE751F" w:rsidRPr="008D2DAE">
        <w:t xml:space="preserve"> o </w:t>
      </w:r>
      <w:r w:rsidRPr="008D2DAE">
        <w:t>jeho odolnosti vůči fintám kapitalistů.</w:t>
      </w:r>
    </w:p>
    <w:p w:rsidR="00AE751F" w:rsidRPr="008D2DAE" w:rsidRDefault="000151F1" w:rsidP="00BF453C">
      <w:pPr>
        <w:pStyle w:val="Textodsazen"/>
      </w:pPr>
      <w:r w:rsidRPr="008D2DAE">
        <w:t>Naučil jsem se chápat, že Le Duc Tho považuje jednání za další bitvu. Jakákoli dohoda, která by připravila Hanoj</w:t>
      </w:r>
      <w:r w:rsidR="00AE751F" w:rsidRPr="008D2DAE">
        <w:t xml:space="preserve"> o </w:t>
      </w:r>
      <w:r w:rsidRPr="008D2DAE">
        <w:t>konečné vítězství, byla</w:t>
      </w:r>
      <w:r w:rsidR="00AE751F" w:rsidRPr="008D2DAE">
        <w:t xml:space="preserve"> a </w:t>
      </w:r>
      <w:r w:rsidRPr="008D2DAE">
        <w:t>priori</w:t>
      </w:r>
      <w:r w:rsidR="00AE751F" w:rsidRPr="008D2DAE">
        <w:t xml:space="preserve"> v </w:t>
      </w:r>
      <w:r w:rsidRPr="008D2DAE">
        <w:t xml:space="preserve">jeho očích úskokem. Byl tam, aby mne utahal. Jakožto představitel pravdy neznal žádnou kategorii, do které by mohl zařadit kompromis. Návrhy Hanoje předkládal jako jediný </w:t>
      </w:r>
      <w:r w:rsidR="00AE751F" w:rsidRPr="008D2DAE">
        <w:t>„</w:t>
      </w:r>
      <w:r w:rsidRPr="008D2DAE">
        <w:t>logický</w:t>
      </w:r>
      <w:r w:rsidR="00AE751F" w:rsidRPr="008D2DAE">
        <w:t xml:space="preserve"> a </w:t>
      </w:r>
      <w:r w:rsidRPr="008D2DAE">
        <w:t>racionální</w:t>
      </w:r>
      <w:r w:rsidR="00AE751F" w:rsidRPr="008D2DAE">
        <w:t>“</w:t>
      </w:r>
      <w:r w:rsidRPr="008D2DAE">
        <w:t xml:space="preserve"> rám</w:t>
      </w:r>
      <w:r w:rsidR="006335AE" w:rsidRPr="008D2DAE">
        <w:t>e</w:t>
      </w:r>
      <w:r w:rsidR="00AE751F" w:rsidRPr="008D2DAE">
        <w:t>c-p</w:t>
      </w:r>
      <w:r w:rsidRPr="008D2DAE">
        <w:t>ro jednání. S</w:t>
      </w:r>
      <w:r w:rsidR="006335AE" w:rsidRPr="008D2DAE">
        <w:t>e</w:t>
      </w:r>
      <w:r w:rsidRPr="008D2DAE">
        <w:t>verovi</w:t>
      </w:r>
      <w:r w:rsidR="006335AE" w:rsidRPr="008D2DAE">
        <w:t>e</w:t>
      </w:r>
      <w:r w:rsidRPr="008D2DAE">
        <w:t>tn</w:t>
      </w:r>
      <w:r w:rsidR="006335AE" w:rsidRPr="008D2DAE">
        <w:t>a</w:t>
      </w:r>
      <w:r w:rsidRPr="008D2DAE">
        <w:t xml:space="preserve">mci byli </w:t>
      </w:r>
      <w:r w:rsidR="00AE751F" w:rsidRPr="008D2DAE">
        <w:t>„</w:t>
      </w:r>
      <w:r w:rsidRPr="008D2DAE">
        <w:t>utlačovaným národem</w:t>
      </w:r>
      <w:r w:rsidR="00AE751F" w:rsidRPr="008D2DAE">
        <w:t>“</w:t>
      </w:r>
      <w:r w:rsidRPr="008D2DAE">
        <w:t>; navzdory mnohým důkazům</w:t>
      </w:r>
      <w:r w:rsidR="00AE751F" w:rsidRPr="008D2DAE">
        <w:t xml:space="preserve"> z </w:t>
      </w:r>
      <w:r w:rsidRPr="008D2DAE">
        <w:t>historie svědčícím</w:t>
      </w:r>
      <w:r w:rsidR="00AE751F" w:rsidRPr="008D2DAE">
        <w:t xml:space="preserve"> o </w:t>
      </w:r>
      <w:r w:rsidRPr="008D2DAE">
        <w:t>opaku považoval za předem dané, že jeho lid není schopen utlačov</w:t>
      </w:r>
      <w:r w:rsidR="00340662" w:rsidRPr="008D2DAE">
        <w:t>a</w:t>
      </w:r>
      <w:r w:rsidRPr="008D2DAE">
        <w:t xml:space="preserve">t jiné. Veškerou odpovědnost za válku nesla Amerika. Naše návrhy omezit probíhající boje deeskalací nebo příměřím </w:t>
      </w:r>
      <w:r w:rsidR="00A76BE3" w:rsidRPr="008D2DAE">
        <w:t>–</w:t>
      </w:r>
      <w:r w:rsidRPr="008D2DAE">
        <w:t xml:space="preserve"> tak módními mezi našimi kritiky </w:t>
      </w:r>
      <w:r w:rsidR="00A76BE3" w:rsidRPr="008D2DAE">
        <w:t>–</w:t>
      </w:r>
      <w:r w:rsidRPr="008D2DAE">
        <w:t xml:space="preserve"> vnímal Le Duc Tho buď jako lsti, nebo jako příležitosti zavádět zmatek. Podle jeho názoru existovala jediná </w:t>
      </w:r>
      <w:r w:rsidR="00AE751F" w:rsidRPr="008D2DAE">
        <w:t>„</w:t>
      </w:r>
      <w:r w:rsidRPr="008D2DAE">
        <w:t>rozumná</w:t>
      </w:r>
      <w:r w:rsidR="00AE751F" w:rsidRPr="008D2DAE">
        <w:t>“</w:t>
      </w:r>
      <w:r w:rsidRPr="008D2DAE">
        <w:t xml:space="preserve"> cesta, jak ukončit boj: přijetí podmínek Hanoje, tedy ničím nepodmiňované stažení amerických sil do pevně stanovené lhůty</w:t>
      </w:r>
      <w:r w:rsidR="00AE751F" w:rsidRPr="008D2DAE">
        <w:t xml:space="preserve"> a </w:t>
      </w:r>
      <w:r w:rsidRPr="008D2DAE">
        <w:t xml:space="preserve">svržení jihovietnamské vlády. Le Duc Tho jakožto mluvčí </w:t>
      </w:r>
      <w:r w:rsidR="00AE751F" w:rsidRPr="008D2DAE">
        <w:t>„</w:t>
      </w:r>
      <w:r w:rsidRPr="008D2DAE">
        <w:t>pravdy</w:t>
      </w:r>
      <w:r w:rsidR="00AE751F" w:rsidRPr="008D2DAE">
        <w:t>“</w:t>
      </w:r>
      <w:r w:rsidRPr="008D2DAE">
        <w:t xml:space="preserve"> neměl kam zařadit naši metodu vyjednávání; vyměňovat ústupek za ústupek se mu zdálo nemorální, výjimkou by byla situace, kdy by </w:t>
      </w:r>
      <w:r w:rsidRPr="008D2DAE">
        <w:lastRenderedPageBreak/>
        <w:t>nastala nejvyšší nutnost,</w:t>
      </w:r>
      <w:r w:rsidR="00AE751F" w:rsidRPr="008D2DAE">
        <w:t xml:space="preserve"> a </w:t>
      </w:r>
      <w:r w:rsidRPr="008D2DAE">
        <w:t>dokud se nic takového nedělo, byl připraven donekonečna zdržovat. Zdálo se, že si chce vydobýt dobré místo</w:t>
      </w:r>
      <w:r w:rsidR="00AE751F" w:rsidRPr="008D2DAE">
        <w:t xml:space="preserve"> v </w:t>
      </w:r>
      <w:r w:rsidRPr="008D2DAE">
        <w:t>epickém panteonu vietnamských válek; nemohl považovat za sobě rovného tohoto barbara odněkud ze zámoří, který si myslel, že výmluvná slovíčka jsou prostředkem</w:t>
      </w:r>
      <w:r w:rsidR="00AE751F" w:rsidRPr="008D2DAE">
        <w:t xml:space="preserve"> k </w:t>
      </w:r>
      <w:r w:rsidRPr="008D2DAE">
        <w:t>odvrácení neúprosného chodu historie. Le Duc Tho byl bezpochyby odlit</w:t>
      </w:r>
      <w:r w:rsidR="00AE751F" w:rsidRPr="008D2DAE">
        <w:t xml:space="preserve"> z </w:t>
      </w:r>
      <w:r w:rsidRPr="008D2DAE">
        <w:t>materiálu,</w:t>
      </w:r>
      <w:r w:rsidR="00AE751F" w:rsidRPr="008D2DAE">
        <w:t xml:space="preserve"> z </w:t>
      </w:r>
      <w:r w:rsidRPr="008D2DAE">
        <w:t xml:space="preserve">něhož se dělají hrdinové. Jen velmi neochotně jsme však začali chápat </w:t>
      </w:r>
      <w:r w:rsidR="00A76BE3" w:rsidRPr="008D2DAE">
        <w:t>–</w:t>
      </w:r>
      <w:r w:rsidR="00AE751F" w:rsidRPr="008D2DAE">
        <w:t xml:space="preserve"> a </w:t>
      </w:r>
      <w:r w:rsidRPr="008D2DAE">
        <w:t xml:space="preserve">doma tomu mnozí neporozuměli nikdy </w:t>
      </w:r>
      <w:r w:rsidR="00A76BE3" w:rsidRPr="008D2DAE">
        <w:t>–</w:t>
      </w:r>
      <w:r w:rsidRPr="008D2DAE">
        <w:t>, že hrdinové jsou takoví kvůli svému maniakálnímu odhodlání. Jen zřídka to jsou zábavní muži; jejich rigidita se blíží fanatismu; nespecializují se na vlastnosti, které jsou třeba</w:t>
      </w:r>
      <w:r w:rsidR="00AE751F" w:rsidRPr="008D2DAE">
        <w:t xml:space="preserve"> k </w:t>
      </w:r>
      <w:r w:rsidRPr="008D2DAE">
        <w:t>dojednání míru.</w:t>
      </w:r>
    </w:p>
    <w:p w:rsidR="00AE751F" w:rsidRPr="008D2DAE" w:rsidRDefault="000151F1" w:rsidP="00BF453C">
      <w:pPr>
        <w:pStyle w:val="Textodsazen"/>
      </w:pPr>
      <w:r w:rsidRPr="008D2DAE">
        <w:t>Naštěstí pro mé duševní zdraví mi při našem prvním setkání</w:t>
      </w:r>
      <w:r w:rsidR="00AE751F" w:rsidRPr="008D2DAE">
        <w:t xml:space="preserve"> v </w:t>
      </w:r>
      <w:r w:rsidRPr="008D2DAE">
        <w:t>ušmudlaném obývacím pokoji</w:t>
      </w:r>
      <w:r w:rsidR="00AE751F" w:rsidRPr="008D2DAE">
        <w:t xml:space="preserve"> v </w:t>
      </w:r>
      <w:r w:rsidRPr="008D2DAE">
        <w:t xml:space="preserve">rue Darthé zcela nedošlo, co mne čeká, jinak bych se mohl tohoto podniku zříci. Nebo bych přinejmenším držel na uzdě pocit očekávání </w:t>
      </w:r>
      <w:r w:rsidR="00A76BE3" w:rsidRPr="008D2DAE">
        <w:t>–</w:t>
      </w:r>
      <w:r w:rsidRPr="008D2DAE">
        <w:t xml:space="preserve"> téměř radosti </w:t>
      </w:r>
      <w:r w:rsidR="00A76BE3" w:rsidRPr="008D2DAE">
        <w:t>–</w:t>
      </w:r>
      <w:r w:rsidR="00AE751F" w:rsidRPr="008D2DAE">
        <w:t xml:space="preserve"> v </w:t>
      </w:r>
      <w:r w:rsidRPr="008D2DAE">
        <w:t>souvislosti</w:t>
      </w:r>
      <w:r w:rsidR="00AE751F" w:rsidRPr="008D2DAE">
        <w:t xml:space="preserve"> s </w:t>
      </w:r>
      <w:r w:rsidRPr="008D2DAE">
        <w:t>tím, co bude, jak jsem doufal, zahajovacím krokem</w:t>
      </w:r>
      <w:r w:rsidR="00AE751F" w:rsidRPr="008D2DAE">
        <w:t xml:space="preserve"> k </w:t>
      </w:r>
      <w:r w:rsidRPr="008D2DAE">
        <w:t>mírovému dialogu.</w:t>
      </w:r>
    </w:p>
    <w:p w:rsidR="00AE751F" w:rsidRPr="008D2DAE" w:rsidRDefault="000151F1" w:rsidP="00BF453C">
      <w:pPr>
        <w:pStyle w:val="Textodsazen"/>
      </w:pPr>
      <w:r w:rsidRPr="008D2DAE">
        <w:t>Le Duc Tho mne pozdravil odtažitě zdvořilým způsobem někoho, jehož nadřazenost je tak zjevná, že ji nemůže snižovat nějakými předstíranými zdvořilostmi, jež by se blížily blahosklonnosti. Smál se mým žertům, někdy tak, že se až za břicho popadal, někdy</w:t>
      </w:r>
      <w:r w:rsidR="00AE751F" w:rsidRPr="008D2DAE">
        <w:t xml:space="preserve"> s </w:t>
      </w:r>
      <w:r w:rsidRPr="008D2DAE">
        <w:t>netrpělivostí člověka, který má důležitou práci, která se kvůli hloupostem odkládá. Věděl, co chce; netrpěl deset let ve vězení</w:t>
      </w:r>
      <w:r w:rsidR="00AE751F" w:rsidRPr="008D2DAE">
        <w:t xml:space="preserve"> a </w:t>
      </w:r>
      <w:r w:rsidRPr="008D2DAE">
        <w:t>nebojoval dvacet let ve válkách, aby se nyní nechal jen tak svést něčím,</w:t>
      </w:r>
      <w:r w:rsidR="00AE751F" w:rsidRPr="008D2DAE">
        <w:t xml:space="preserve"> o </w:t>
      </w:r>
      <w:r w:rsidRPr="008D2DAE">
        <w:t>čem si kapitalisti mysleli, že to je šarm. Setkání, které se konalo 21. února, proběhlo ve dvou fázích. Dopoledne jsme jednali tři hodiny; pak jsme sezení přerušili, abych mohl jít společně</w:t>
      </w:r>
      <w:r w:rsidR="00AE751F" w:rsidRPr="008D2DAE">
        <w:t xml:space="preserve"> s </w:t>
      </w:r>
      <w:r w:rsidRPr="008D2DAE">
        <w:t>generálem Waltersem na oběd</w:t>
      </w:r>
      <w:r w:rsidR="00AE751F" w:rsidRPr="008D2DAE">
        <w:t xml:space="preserve"> s </w:t>
      </w:r>
      <w:r w:rsidRPr="008D2DAE">
        <w:t>prezidentem Pompidouem do jeho bytu</w:t>
      </w:r>
      <w:r w:rsidR="00AE751F" w:rsidRPr="008D2DAE">
        <w:t xml:space="preserve"> v </w:t>
      </w:r>
      <w:r w:rsidR="005B3A7E" w:rsidRPr="008D2DAE">
        <w:t>Î</w:t>
      </w:r>
      <w:r w:rsidRPr="008D2DAE">
        <w:t>le St. Louis, kde jsme diskutovali, jak jsem se již zmínil,</w:t>
      </w:r>
      <w:r w:rsidR="00AE751F" w:rsidRPr="008D2DAE">
        <w:t xml:space="preserve"> o </w:t>
      </w:r>
      <w:r w:rsidRPr="008D2DAE">
        <w:t>jeho nadcházející cestě do Spojených států.</w:t>
      </w:r>
      <w:r w:rsidR="00AE751F" w:rsidRPr="008D2DAE">
        <w:t xml:space="preserve"> S </w:t>
      </w:r>
      <w:r w:rsidRPr="008D2DAE">
        <w:t>Le Duc Them jsme začali znovu jednat pozdě odpoledne. Bylo charakteristické, že moji severovietnamští partneři se hodlali přít</w:t>
      </w:r>
      <w:r w:rsidR="00AE751F" w:rsidRPr="008D2DAE">
        <w:t xml:space="preserve"> i o </w:t>
      </w:r>
      <w:r w:rsidRPr="008D2DAE">
        <w:t>ty nejdrobnější procedurální záležitosti;</w:t>
      </w:r>
      <w:r w:rsidR="00AE751F" w:rsidRPr="008D2DAE">
        <w:t xml:space="preserve"> k </w:t>
      </w:r>
      <w:r w:rsidRPr="008D2DAE">
        <w:t>odpolednímu jednání dali souhlas až</w:t>
      </w:r>
      <w:r w:rsidR="00AE751F" w:rsidRPr="008D2DAE">
        <w:t xml:space="preserve"> v </w:t>
      </w:r>
      <w:r w:rsidRPr="008D2DAE">
        <w:t>okamžiku, kdy jsem se zvedal, abych jel</w:t>
      </w:r>
      <w:r w:rsidR="00AE751F" w:rsidRPr="008D2DAE">
        <w:t xml:space="preserve"> k </w:t>
      </w:r>
      <w:r w:rsidRPr="008D2DAE">
        <w:t>Pompidouovi.</w:t>
      </w:r>
    </w:p>
    <w:p w:rsidR="00AE751F" w:rsidRPr="008D2DAE" w:rsidRDefault="000151F1" w:rsidP="00BF453C">
      <w:pPr>
        <w:pStyle w:val="Textodsazen"/>
      </w:pPr>
      <w:r w:rsidRPr="008D2DAE">
        <w:t>Stále jsem napůl věřil článku víry vyznávanému mými bývalými akademickými kolegy, že hlavní překážkou</w:t>
      </w:r>
      <w:r w:rsidR="00AE751F" w:rsidRPr="008D2DAE">
        <w:t xml:space="preserve"> k </w:t>
      </w:r>
      <w:r w:rsidRPr="008D2DAE">
        <w:t xml:space="preserve">dohodnutí mírového kompromisu je </w:t>
      </w:r>
      <w:r w:rsidR="005B3A7E" w:rsidRPr="008D2DAE">
        <w:t>nedostatek</w:t>
      </w:r>
      <w:r w:rsidRPr="008D2DAE">
        <w:t xml:space="preserve"> důvěry Hanoje</w:t>
      </w:r>
      <w:r w:rsidR="00AE751F" w:rsidRPr="008D2DAE">
        <w:t xml:space="preserve"> v </w:t>
      </w:r>
      <w:r w:rsidRPr="008D2DAE">
        <w:t>naše záměry, proto jsem zahájil dopolední sezení připraveným prohlášením</w:t>
      </w:r>
      <w:r w:rsidR="00AE751F" w:rsidRPr="008D2DAE">
        <w:t xml:space="preserve"> o </w:t>
      </w:r>
      <w:r w:rsidRPr="008D2DAE">
        <w:t>našem přání vést vážně míněná jednání. Zdůraznil jsem, že se snažíme dosáhnout urovnání, jež by problém vyřešilo jednou provždy; nehodlali jsme opakovat zkušenost se všemi předchozími dohodami, které byly jen příměřími</w:t>
      </w:r>
      <w:r w:rsidR="00AE751F" w:rsidRPr="008D2DAE">
        <w:t xml:space="preserve"> v </w:t>
      </w:r>
      <w:r w:rsidRPr="008D2DAE">
        <w:t>nekonečné válce. Připomenul j</w:t>
      </w:r>
      <w:r w:rsidR="00340662" w:rsidRPr="008D2DAE">
        <w:t>s</w:t>
      </w:r>
      <w:r w:rsidRPr="008D2DAE">
        <w:t xml:space="preserve">em, </w:t>
      </w:r>
      <w:r w:rsidR="00340662" w:rsidRPr="008D2DAE">
        <w:t>že</w:t>
      </w:r>
      <w:r w:rsidRPr="008D2DAE">
        <w:t xml:space="preserve"> po</w:t>
      </w:r>
      <w:r w:rsidR="00340662" w:rsidRPr="008D2DAE">
        <w:t>st</w:t>
      </w:r>
      <w:r w:rsidRPr="008D2DAE">
        <w:t>av</w:t>
      </w:r>
      <w:r w:rsidR="00340662" w:rsidRPr="008D2DAE">
        <w:t>e</w:t>
      </w:r>
      <w:r w:rsidRPr="008D2DAE">
        <w:t>ní Hanoje se od mého srpnového setkání</w:t>
      </w:r>
      <w:r w:rsidR="00AE751F" w:rsidRPr="008D2DAE">
        <w:t xml:space="preserve"> s </w:t>
      </w:r>
      <w:r w:rsidRPr="008D2DAE">
        <w:t xml:space="preserve">Xuan Thuyem </w:t>
      </w:r>
      <w:r w:rsidR="00DF28F5" w:rsidRPr="008D2DAE">
        <w:t>nez</w:t>
      </w:r>
      <w:r w:rsidRPr="008D2DAE">
        <w:t>l</w:t>
      </w:r>
      <w:r w:rsidR="00340662" w:rsidRPr="008D2DAE">
        <w:t>e</w:t>
      </w:r>
      <w:r w:rsidRPr="008D2DAE">
        <w:t>p</w:t>
      </w:r>
      <w:r w:rsidR="00340662" w:rsidRPr="008D2DAE">
        <w:t>š</w:t>
      </w:r>
      <w:r w:rsidRPr="008D2DAE">
        <w:t>ilo. Pre</w:t>
      </w:r>
      <w:r w:rsidR="00071DC7" w:rsidRPr="008D2DAE">
        <w:t>z</w:t>
      </w:r>
      <w:r w:rsidR="00340662" w:rsidRPr="008D2DAE">
        <w:t>i</w:t>
      </w:r>
      <w:r w:rsidR="00DF28F5" w:rsidRPr="008D2DAE">
        <w:t>den</w:t>
      </w:r>
      <w:r w:rsidR="00340662" w:rsidRPr="008D2DAE">
        <w:t>t</w:t>
      </w:r>
      <w:r w:rsidRPr="008D2DAE">
        <w:t xml:space="preserve"> Nixon demonstroval, že má podporu veřejnosti; poměr sil na bitevním poli nezakládá důvod</w:t>
      </w:r>
      <w:r w:rsidR="00AE751F" w:rsidRPr="008D2DAE">
        <w:t xml:space="preserve"> k </w:t>
      </w:r>
      <w:r w:rsidRPr="008D2DAE">
        <w:t>tomu, aby Hanoj mohla trvat na politické převaze.</w:t>
      </w:r>
      <w:r w:rsidR="00AE751F" w:rsidRPr="008D2DAE">
        <w:t xml:space="preserve"> A </w:t>
      </w:r>
      <w:r w:rsidRPr="008D2DAE">
        <w:t xml:space="preserve">konečně domníváme se, </w:t>
      </w:r>
      <w:r w:rsidR="00AE751F" w:rsidRPr="008D2DAE">
        <w:t>„</w:t>
      </w:r>
      <w:r w:rsidRPr="008D2DAE">
        <w:t>že</w:t>
      </w:r>
      <w:r w:rsidR="00AE751F" w:rsidRPr="008D2DAE">
        <w:t xml:space="preserve"> v </w:t>
      </w:r>
      <w:r w:rsidRPr="008D2DAE">
        <w:t>mezinárodní situaci se objevily komplikace, které mohou znamenat, že Vietnam již nebude ústředním bodem zájmu ostatních zemí</w:t>
      </w:r>
      <w:r w:rsidR="00AE751F" w:rsidRPr="008D2DAE">
        <w:t xml:space="preserve"> a </w:t>
      </w:r>
      <w:r w:rsidRPr="008D2DAE">
        <w:t xml:space="preserve">že se již nebude těšit ničím neomezené </w:t>
      </w:r>
      <w:r w:rsidRPr="008D2DAE">
        <w:lastRenderedPageBreak/>
        <w:t>podpoře zemí, které mu nyní poskytují pomoc</w:t>
      </w:r>
      <w:r w:rsidR="00AE751F" w:rsidRPr="008D2DAE">
        <w:t>“</w:t>
      </w:r>
      <w:r w:rsidRPr="008D2DAE">
        <w:t xml:space="preserve"> </w:t>
      </w:r>
      <w:r w:rsidR="00A76BE3" w:rsidRPr="008D2DAE">
        <w:t>–</w:t>
      </w:r>
      <w:r w:rsidRPr="008D2DAE">
        <w:t xml:space="preserve"> byla to nezastřená narážka na čínsk</w:t>
      </w:r>
      <w:r w:rsidR="00AE751F" w:rsidRPr="008D2DAE">
        <w:t>o-s</w:t>
      </w:r>
      <w:r w:rsidRPr="008D2DAE">
        <w:t>ovětský spor.</w:t>
      </w:r>
    </w:p>
    <w:p w:rsidR="00AE751F" w:rsidRPr="008D2DAE" w:rsidRDefault="000151F1" w:rsidP="00BF453C">
      <w:pPr>
        <w:pStyle w:val="Textodsazen"/>
      </w:pPr>
      <w:r w:rsidRPr="008D2DAE">
        <w:t xml:space="preserve">Pak jsem nabídl dvě nové věci: Spojené státy jsou připraveny stáhnout </w:t>
      </w:r>
      <w:r w:rsidRPr="008D2DAE">
        <w:rPr>
          <w:i/>
        </w:rPr>
        <w:t xml:space="preserve">všechny </w:t>
      </w:r>
      <w:r w:rsidRPr="008D2DAE">
        <w:t>své síly</w:t>
      </w:r>
      <w:r w:rsidR="00AE751F" w:rsidRPr="008D2DAE">
        <w:t xml:space="preserve"> a </w:t>
      </w:r>
      <w:r w:rsidRPr="008D2DAE">
        <w:t>neponechat si ve Vietnamu žádné základny;</w:t>
      </w:r>
      <w:r w:rsidR="00AE751F" w:rsidRPr="008D2DAE">
        <w:t xml:space="preserve"> a </w:t>
      </w:r>
      <w:r w:rsidR="002B4845" w:rsidRPr="008D2DAE">
        <w:t>při</w:t>
      </w:r>
      <w:r w:rsidRPr="008D2DAE">
        <w:t xml:space="preserve"> přípravě vzájemného stažení nebudeme trvat na tom, aby severovietnamské jednotky byly postaveny na stejnou právní bázi jako americké síly. Usilujeme</w:t>
      </w:r>
      <w:r w:rsidR="00AE751F" w:rsidRPr="008D2DAE">
        <w:t xml:space="preserve"> o </w:t>
      </w:r>
      <w:r w:rsidRPr="008D2DAE">
        <w:t>praktický</w:t>
      </w:r>
      <w:r w:rsidR="00AE751F" w:rsidRPr="008D2DAE">
        <w:t xml:space="preserve"> a </w:t>
      </w:r>
      <w:r w:rsidRPr="008D2DAE">
        <w:t>nikoli teoretický konec války, řekl jsem. Nežádáme, aby Hanoj oficiálně oznámila stahování svých vojáků, stačí, když se bude fakticky konat. Na tomto základě jsem navrhl, abychom odsunuli stranou propagandu</w:t>
      </w:r>
      <w:r w:rsidR="00AE751F" w:rsidRPr="008D2DAE">
        <w:t xml:space="preserve"> a </w:t>
      </w:r>
      <w:r w:rsidRPr="008D2DAE">
        <w:t>vypracovali nějaké principy, na kterých bychom se dohodli. Ty by pak mohly být dopracovány na plenárních zasedáních</w:t>
      </w:r>
      <w:r w:rsidR="00AE751F" w:rsidRPr="008D2DAE">
        <w:t xml:space="preserve"> v </w:t>
      </w:r>
      <w:r w:rsidRPr="008D2DAE">
        <w:t>Avenue Kléber; jsme připraveni poslat do Paříže nového hlavního vyjednavače, aby dohodu dokončil.</w:t>
      </w:r>
    </w:p>
    <w:p w:rsidR="00AE751F" w:rsidRPr="008D2DAE" w:rsidRDefault="000151F1" w:rsidP="00BF453C">
      <w:pPr>
        <w:pStyle w:val="Textodsazen"/>
      </w:pPr>
      <w:r w:rsidRPr="008D2DAE">
        <w:t xml:space="preserve">Protože Le Duc Tho byl podle protokolu jen </w:t>
      </w:r>
      <w:r w:rsidR="00AE751F" w:rsidRPr="008D2DAE">
        <w:t>„</w:t>
      </w:r>
      <w:r w:rsidRPr="008D2DAE">
        <w:t>zvláštním poradcem</w:t>
      </w:r>
      <w:r w:rsidR="00AE751F" w:rsidRPr="008D2DAE">
        <w:t>“</w:t>
      </w:r>
      <w:r w:rsidRPr="008D2DAE">
        <w:t xml:space="preserve"> severovietnamské delegace</w:t>
      </w:r>
      <w:r w:rsidR="00AE751F" w:rsidRPr="008D2DAE">
        <w:t xml:space="preserve"> v </w:t>
      </w:r>
      <w:r w:rsidRPr="008D2DAE">
        <w:t>Paříži, nejprve mi odpověděl Xuan Thuy. Nemohl si odpustit, aby nevyužil takové příležitosti zapůsobit na svého nadřízeného svým řečnickým uměním (obsah své řeči si zjevně připravil předem). Trval na tom, že Spojené státy musí napřed stanovit pevnou lhůtu pro stažení svých sil,</w:t>
      </w:r>
      <w:r w:rsidR="00AE751F" w:rsidRPr="008D2DAE">
        <w:t xml:space="preserve"> a </w:t>
      </w:r>
      <w:r w:rsidRPr="008D2DAE">
        <w:t>teprve poté mohou začít nějaká jednání. Rozhovory se potom budou týkat způsobu našeho odchodu; jeho načasování nebudou moci ovlivnit. Severní Vietnam se zaváže pouze</w:t>
      </w:r>
      <w:r w:rsidR="00AE751F" w:rsidRPr="008D2DAE">
        <w:t xml:space="preserve"> k </w:t>
      </w:r>
      <w:r w:rsidRPr="008D2DAE">
        <w:t>jedinému recipročnímu opatření: nebude ostřelovat naše jednotky při nastupování do lodí</w:t>
      </w:r>
      <w:r w:rsidR="00AE751F" w:rsidRPr="008D2DAE">
        <w:t xml:space="preserve"> a </w:t>
      </w:r>
      <w:r w:rsidRPr="008D2DAE">
        <w:t>letadel, které je budou odvážet. Boj proti Jižnímu Vietnamu bude pokračovat tak dlouho, dokud nebude svržena saigonská vláda;</w:t>
      </w:r>
      <w:r w:rsidR="00AE751F" w:rsidRPr="008D2DAE">
        <w:t xml:space="preserve"> o </w:t>
      </w:r>
      <w:r w:rsidRPr="008D2DAE">
        <w:t>propuštění zajatých Američanů nepadla ani zmínka. Xuan Thuy pokračoval</w:t>
      </w:r>
      <w:r w:rsidR="00AE751F" w:rsidRPr="008D2DAE">
        <w:t xml:space="preserve"> v </w:t>
      </w:r>
      <w:r w:rsidRPr="008D2DAE">
        <w:t>neústupném popírání významu každého amerického gesta</w:t>
      </w:r>
      <w:r w:rsidR="00AE751F" w:rsidRPr="008D2DAE">
        <w:t xml:space="preserve"> a </w:t>
      </w:r>
      <w:r w:rsidRPr="008D2DAE">
        <w:t xml:space="preserve">odmítl oznámený odchod více než 100 000 našich vojáků jako </w:t>
      </w:r>
      <w:r w:rsidR="00340662" w:rsidRPr="008D2DAE">
        <w:t>s</w:t>
      </w:r>
      <w:r w:rsidRPr="008D2DAE">
        <w:t xml:space="preserve">tahování po troškách. Fakt, že jsme omezili počet startů bombardérů </w:t>
      </w:r>
      <w:r w:rsidR="00AE751F" w:rsidRPr="008D2DAE">
        <w:t>B-5</w:t>
      </w:r>
      <w:r w:rsidRPr="008D2DAE">
        <w:t>2</w:t>
      </w:r>
      <w:r w:rsidR="00AE751F" w:rsidRPr="008D2DAE">
        <w:t xml:space="preserve"> o </w:t>
      </w:r>
      <w:r w:rsidRPr="008D2DAE">
        <w:t>25 procent</w:t>
      </w:r>
      <w:r w:rsidR="00AE751F" w:rsidRPr="008D2DAE">
        <w:t xml:space="preserve"> a </w:t>
      </w:r>
      <w:r w:rsidRPr="008D2DAE">
        <w:t>že jsme vydali takové vojenské rozkazy, které tvrdě zredukovaly naše ofenzivní operace, Xuan Thuyovi nezabránil</w:t>
      </w:r>
      <w:r w:rsidR="00AE751F" w:rsidRPr="008D2DAE">
        <w:t xml:space="preserve"> v </w:t>
      </w:r>
      <w:r w:rsidRPr="008D2DAE">
        <w:t>absurdním tvrzení, že eskalujeme válku.</w:t>
      </w:r>
    </w:p>
    <w:p w:rsidR="00AE751F" w:rsidRPr="008D2DAE" w:rsidRDefault="000151F1" w:rsidP="00BF453C">
      <w:pPr>
        <w:pStyle w:val="Textodsazen"/>
      </w:pPr>
      <w:r w:rsidRPr="008D2DAE">
        <w:t>Odpoledne přišla řada na Le Duc Tha. Začal tím, že napadl můj názor, že události se od srpna vyvíjejí</w:t>
      </w:r>
      <w:r w:rsidR="00AE751F" w:rsidRPr="008D2DAE">
        <w:t xml:space="preserve"> v </w:t>
      </w:r>
      <w:r w:rsidRPr="008D2DAE">
        <w:t xml:space="preserve">náš prospěch. </w:t>
      </w:r>
      <w:r w:rsidR="00AE751F" w:rsidRPr="008D2DAE">
        <w:t>„</w:t>
      </w:r>
      <w:r w:rsidRPr="008D2DAE">
        <w:t>Pouze mám</w:t>
      </w:r>
      <w:r w:rsidR="00AE751F" w:rsidRPr="008D2DAE">
        <w:t>e-l</w:t>
      </w:r>
      <w:r w:rsidRPr="008D2DAE">
        <w:t>i správné vyhodnocení poměru sil,</w:t>
      </w:r>
      <w:r w:rsidR="00AE751F" w:rsidRPr="008D2DAE">
        <w:t>“</w:t>
      </w:r>
      <w:r w:rsidRPr="008D2DAE">
        <w:t xml:space="preserve"> řekl Le Duc Tho</w:t>
      </w:r>
      <w:r w:rsidR="00AE751F" w:rsidRPr="008D2DAE">
        <w:t xml:space="preserve"> v </w:t>
      </w:r>
      <w:r w:rsidRPr="008D2DAE">
        <w:t xml:space="preserve">roli leninského učitele, </w:t>
      </w:r>
      <w:r w:rsidR="00AE751F" w:rsidRPr="008D2DAE">
        <w:t>„</w:t>
      </w:r>
      <w:r w:rsidRPr="008D2DAE">
        <w:t>můžeme najít správné řešení.</w:t>
      </w:r>
      <w:r w:rsidR="00AE751F" w:rsidRPr="008D2DAE">
        <w:t>“</w:t>
      </w:r>
      <w:r w:rsidRPr="008D2DAE">
        <w:t xml:space="preserve"> Ukázal, jakou důležitost přikládá našemu veřejnému mínění, kterému vyhradil důležité místo ve svém expozé. Odmítl tvrzení, že by se Nixonovo postavení</w:t>
      </w:r>
      <w:r w:rsidR="00AE751F" w:rsidRPr="008D2DAE">
        <w:t xml:space="preserve"> a </w:t>
      </w:r>
      <w:r w:rsidRPr="008D2DAE">
        <w:t>veřejnosti zlepšilo,</w:t>
      </w:r>
      <w:r w:rsidR="00AE751F" w:rsidRPr="008D2DAE">
        <w:t xml:space="preserve"> a </w:t>
      </w:r>
      <w:r w:rsidRPr="008D2DAE">
        <w:t>na důkaz toho citoval průzkum Gallupova ústavu, který ukazoval, že počet Američanů dávajících přednost okamžitému stažení stoupl</w:t>
      </w:r>
      <w:r w:rsidR="00AE751F" w:rsidRPr="008D2DAE">
        <w:t xml:space="preserve"> z </w:t>
      </w:r>
      <w:r w:rsidRPr="008D2DAE">
        <w:t xml:space="preserve">21 na 35 procent. To bylo nicméně </w:t>
      </w:r>
      <w:r w:rsidR="00AE751F" w:rsidRPr="008D2DAE">
        <w:t>„</w:t>
      </w:r>
      <w:r w:rsidRPr="008D2DAE">
        <w:t>jen</w:t>
      </w:r>
      <w:r w:rsidR="00AE751F" w:rsidRPr="008D2DAE">
        <w:t>“</w:t>
      </w:r>
      <w:r w:rsidRPr="008D2DAE">
        <w:t xml:space="preserve"> veřejné mínění. </w:t>
      </w:r>
      <w:r w:rsidR="00AE751F" w:rsidRPr="008D2DAE">
        <w:t>„</w:t>
      </w:r>
      <w:r w:rsidRPr="008D2DAE">
        <w:t>Navíc jsem viděl mnoho prohlášení senátního výboru pro zahraniční vztahy, Demokratické strany</w:t>
      </w:r>
      <w:r w:rsidR="00AE751F" w:rsidRPr="008D2DAE">
        <w:t xml:space="preserve"> a </w:t>
      </w:r>
      <w:r w:rsidRPr="008D2DAE">
        <w:t>pana Clifforda,</w:t>
      </w:r>
      <w:r w:rsidR="00AE751F" w:rsidRPr="008D2DAE">
        <w:t xml:space="preserve"> v </w:t>
      </w:r>
      <w:r w:rsidRPr="008D2DAE">
        <w:t>nichž se požaduje totální stažení amerických sil, výměna trojice Thie</w:t>
      </w:r>
      <w:r w:rsidR="00AE751F" w:rsidRPr="008D2DAE">
        <w:t>u-Ky-K</w:t>
      </w:r>
      <w:r w:rsidRPr="008D2DAE">
        <w:t>hiem</w:t>
      </w:r>
      <w:r w:rsidR="00DC12D2" w:rsidRPr="008D2DAE">
        <w:rPr>
          <w:rStyle w:val="slopoznmkypodarou"/>
        </w:rPr>
        <w:footnoteReference w:id="44"/>
      </w:r>
      <w:r w:rsidR="00AE751F" w:rsidRPr="008D2DAE">
        <w:t xml:space="preserve"> a </w:t>
      </w:r>
      <w:r w:rsidRPr="008D2DAE">
        <w:t xml:space="preserve">jmenování </w:t>
      </w:r>
      <w:r w:rsidRPr="008D2DAE">
        <w:lastRenderedPageBreak/>
        <w:t>nástupce velvyslance Lodge.</w:t>
      </w:r>
      <w:r w:rsidR="00AE751F" w:rsidRPr="008D2DAE">
        <w:t>“</w:t>
      </w:r>
      <w:r w:rsidRPr="008D2DAE">
        <w:t xml:space="preserve"> Ostře jsem odpověděl, že už nebudu poslouchat žádné poučování</w:t>
      </w:r>
      <w:r w:rsidR="00AE751F" w:rsidRPr="008D2DAE">
        <w:t xml:space="preserve"> o </w:t>
      </w:r>
      <w:r w:rsidRPr="008D2DAE">
        <w:t>americkém veřejném mínění; Le Duc Tho tu je, aby jednal</w:t>
      </w:r>
      <w:r w:rsidR="00AE751F" w:rsidRPr="008D2DAE">
        <w:t xml:space="preserve"> o </w:t>
      </w:r>
      <w:r w:rsidRPr="008D2DAE">
        <w:t>severovietnamském stanovisku. Jakkoli jsem považoval náš disent za velmi boles</w:t>
      </w:r>
      <w:r w:rsidR="00340662" w:rsidRPr="008D2DAE">
        <w:t>t</w:t>
      </w:r>
      <w:r w:rsidRPr="008D2DAE">
        <w:t>ivou záležitost, nepovažoval jsem za slučitelné</w:t>
      </w:r>
      <w:r w:rsidR="00AE751F" w:rsidRPr="008D2DAE">
        <w:t xml:space="preserve"> s </w:t>
      </w:r>
      <w:r w:rsidRPr="008D2DAE">
        <w:t>n</w:t>
      </w:r>
      <w:r w:rsidR="005060B0" w:rsidRPr="008D2DAE">
        <w:t>aší</w:t>
      </w:r>
      <w:r w:rsidRPr="008D2DAE">
        <w:t xml:space="preserve"> důstojností debatovat</w:t>
      </w:r>
      <w:r w:rsidR="00AE751F" w:rsidRPr="008D2DAE">
        <w:t xml:space="preserve"> o </w:t>
      </w:r>
      <w:r w:rsidRPr="008D2DAE">
        <w:t>n</w:t>
      </w:r>
      <w:r w:rsidR="00340662" w:rsidRPr="008D2DAE">
        <w:t>ě</w:t>
      </w:r>
      <w:r w:rsidRPr="008D2DAE">
        <w:t>m</w:t>
      </w:r>
      <w:r w:rsidR="00AE751F" w:rsidRPr="008D2DAE">
        <w:t xml:space="preserve"> s </w:t>
      </w:r>
      <w:r w:rsidRPr="008D2DAE">
        <w:t xml:space="preserve">naším protivníkem. Muselo však proběhnout </w:t>
      </w:r>
      <w:r w:rsidR="00AF5800" w:rsidRPr="008D2DAE">
        <w:t>něk</w:t>
      </w:r>
      <w:r w:rsidRPr="008D2DAE">
        <w:t>olik jednání, než jsem tuto věc vtloukl druhé straně do hlavy,</w:t>
      </w:r>
      <w:r w:rsidR="00AE751F" w:rsidRPr="008D2DAE">
        <w:t xml:space="preserve"> a </w:t>
      </w:r>
      <w:r w:rsidRPr="008D2DAE">
        <w:t>nikdy jsem zcela neuspěl.</w:t>
      </w:r>
    </w:p>
    <w:p w:rsidR="00AE751F" w:rsidRPr="008D2DAE" w:rsidRDefault="000151F1" w:rsidP="00BF453C">
      <w:pPr>
        <w:pStyle w:val="Textodsazen"/>
      </w:pPr>
      <w:r w:rsidRPr="008D2DAE">
        <w:t>Le Duc Tho poté napadl naše hodnocení vojenské situace. Okamžitě pronikl</w:t>
      </w:r>
      <w:r w:rsidR="00AE751F" w:rsidRPr="008D2DAE">
        <w:t xml:space="preserve"> k </w:t>
      </w:r>
      <w:r w:rsidRPr="008D2DAE">
        <w:t>jádru dilematu vietnamizace. Až příliš dokonale vystihl naše plány, když poznamenal, že naší strategií je stáhnout takové množství vojáků, aby se válka stala pro Američany snesitelnou,</w:t>
      </w:r>
      <w:r w:rsidR="00AE751F" w:rsidRPr="008D2DAE">
        <w:t xml:space="preserve"> a </w:t>
      </w:r>
      <w:r w:rsidRPr="008D2DAE">
        <w:t xml:space="preserve">současně posilovat síly Saigonu, aby se dokázaly obejít bez cizí pomoci. Pak položil otázku, která mne samozřejmě již delší dobu trýznila: </w:t>
      </w:r>
      <w:r w:rsidR="00AE751F" w:rsidRPr="008D2DAE">
        <w:t>„</w:t>
      </w:r>
      <w:r w:rsidRPr="008D2DAE">
        <w:t>Předtím tu bylo přes milion amerických vojáků</w:t>
      </w:r>
      <w:r w:rsidR="00AE751F" w:rsidRPr="008D2DAE">
        <w:t xml:space="preserve"> a </w:t>
      </w:r>
      <w:r w:rsidRPr="008D2DAE">
        <w:t>vojáků loutkové vlády</w:t>
      </w:r>
      <w:r w:rsidR="00AE751F" w:rsidRPr="008D2DAE">
        <w:t xml:space="preserve"> a </w:t>
      </w:r>
      <w:r w:rsidRPr="008D2DAE">
        <w:t>vy jste neuspěli. Jak můžete uspět, když necháte vojáky loutkové vlády, aby bojovali sami? Jak teď můžete vyhrát, když budou mít už jen americkou podporu?</w:t>
      </w:r>
      <w:r w:rsidR="00AE751F" w:rsidRPr="008D2DAE">
        <w:t>“</w:t>
      </w:r>
    </w:p>
    <w:p w:rsidR="00AE751F" w:rsidRPr="008D2DAE" w:rsidRDefault="00AE751F" w:rsidP="00BF453C">
      <w:pPr>
        <w:pStyle w:val="Textodsazen"/>
      </w:pPr>
      <w:r w:rsidRPr="008D2DAE">
        <w:t>Z </w:t>
      </w:r>
      <w:r w:rsidR="000151F1" w:rsidRPr="008D2DAE">
        <w:t>této analýzy vyvodil Le Duc Tho neúprosné závěry. Trval na tom, aby vojenské</w:t>
      </w:r>
      <w:r w:rsidRPr="008D2DAE">
        <w:t xml:space="preserve"> a </w:t>
      </w:r>
      <w:r w:rsidR="000151F1" w:rsidRPr="008D2DAE">
        <w:t xml:space="preserve">politické problémy byly řešeny současně </w:t>
      </w:r>
      <w:r w:rsidR="00A76BE3" w:rsidRPr="008D2DAE">
        <w:t>–</w:t>
      </w:r>
      <w:r w:rsidR="000151F1" w:rsidRPr="008D2DAE">
        <w:t xml:space="preserve"> od tohoto stanoviska se až do října roku 1972 ani</w:t>
      </w:r>
      <w:r w:rsidRPr="008D2DAE">
        <w:t xml:space="preserve"> v </w:t>
      </w:r>
      <w:r w:rsidR="000151F1" w:rsidRPr="008D2DAE">
        <w:t>nejmenším neodchýlil. Podle Le Duc Tha bylo jediným vojenským tématem</w:t>
      </w:r>
      <w:r w:rsidRPr="008D2DAE">
        <w:t xml:space="preserve"> k </w:t>
      </w:r>
      <w:r w:rsidR="000151F1" w:rsidRPr="008D2DAE">
        <w:t>diskusi bezpodmínečné ukončení naší účasti ve vietnamské válce. Šestiměsíční lhůta ke stažení, kterou navrhla NLF, je pevná</w:t>
      </w:r>
      <w:r w:rsidRPr="008D2DAE">
        <w:t xml:space="preserve"> a </w:t>
      </w:r>
      <w:r w:rsidR="000151F1" w:rsidRPr="008D2DAE">
        <w:t>poběží bez ohledu na další dohody. Nicméně</w:t>
      </w:r>
      <w:r w:rsidRPr="008D2DAE">
        <w:t xml:space="preserve"> i </w:t>
      </w:r>
      <w:r w:rsidR="000151F1" w:rsidRPr="008D2DAE">
        <w:t>kdybychom stáhli své síly, Hanoj by zastavila boje pouze</w:t>
      </w:r>
      <w:r w:rsidRPr="008D2DAE">
        <w:t xml:space="preserve"> v </w:t>
      </w:r>
      <w:r w:rsidR="000151F1" w:rsidRPr="008D2DAE">
        <w:t xml:space="preserve">případě, že by existovala také nějaká politická dohoda. Jak řekl Le Duc Tho, podmínkou pro ni bylo odstranění </w:t>
      </w:r>
      <w:r w:rsidRPr="008D2DAE">
        <w:t>„</w:t>
      </w:r>
      <w:r w:rsidR="000151F1" w:rsidRPr="008D2DAE">
        <w:t>válečnického</w:t>
      </w:r>
      <w:r w:rsidRPr="008D2DAE">
        <w:t>“</w:t>
      </w:r>
      <w:r w:rsidR="000151F1" w:rsidRPr="008D2DAE">
        <w:t xml:space="preserve"> jihovietnamského prezidenta Thieua, viceprezidenta Kye</w:t>
      </w:r>
      <w:r w:rsidRPr="008D2DAE">
        <w:t xml:space="preserve"> a </w:t>
      </w:r>
      <w:r w:rsidR="000151F1" w:rsidRPr="008D2DAE">
        <w:t>premiéra Khiema</w:t>
      </w:r>
      <w:r w:rsidRPr="008D2DAE">
        <w:t xml:space="preserve"> a </w:t>
      </w:r>
      <w:r w:rsidR="000151F1" w:rsidRPr="008D2DAE">
        <w:t xml:space="preserve">vytvoření koaliční vlády složené ze tří skupin: těch členů </w:t>
      </w:r>
      <w:r w:rsidRPr="008D2DAE">
        <w:t>„</w:t>
      </w:r>
      <w:r w:rsidR="000151F1" w:rsidRPr="008D2DAE">
        <w:t>saigonské administrativy</w:t>
      </w:r>
      <w:r w:rsidRPr="008D2DAE">
        <w:t>“</w:t>
      </w:r>
      <w:r w:rsidR="000151F1" w:rsidRPr="008D2DAE">
        <w:t xml:space="preserve"> (bez Thieua, Kye</w:t>
      </w:r>
      <w:r w:rsidRPr="008D2DAE">
        <w:t xml:space="preserve"> a </w:t>
      </w:r>
      <w:r w:rsidR="000151F1" w:rsidRPr="008D2DAE">
        <w:t xml:space="preserve">Khiema), kteří představovali </w:t>
      </w:r>
      <w:r w:rsidRPr="008D2DAE">
        <w:t>„</w:t>
      </w:r>
      <w:r w:rsidR="000151F1" w:rsidRPr="008D2DAE">
        <w:t>mír, nezávislost</w:t>
      </w:r>
      <w:r w:rsidRPr="008D2DAE">
        <w:t xml:space="preserve"> a </w:t>
      </w:r>
      <w:r w:rsidR="000151F1" w:rsidRPr="008D2DAE">
        <w:t>neutralitu</w:t>
      </w:r>
      <w:r w:rsidRPr="008D2DAE">
        <w:t>“</w:t>
      </w:r>
      <w:r w:rsidR="000151F1" w:rsidRPr="008D2DAE">
        <w:t>, neutrálních sil, které by splňovaly stejná kritéria,</w:t>
      </w:r>
      <w:r w:rsidRPr="008D2DAE">
        <w:t xml:space="preserve"> a </w:t>
      </w:r>
      <w:r w:rsidR="000151F1" w:rsidRPr="008D2DAE">
        <w:t xml:space="preserve">komunistické NLF. Ta určí, kdo představuje </w:t>
      </w:r>
      <w:r w:rsidRPr="008D2DAE">
        <w:t>„</w:t>
      </w:r>
      <w:r w:rsidR="000151F1" w:rsidRPr="008D2DAE">
        <w:t>mír, nezávislost</w:t>
      </w:r>
      <w:r w:rsidRPr="008D2DAE">
        <w:t xml:space="preserve"> a </w:t>
      </w:r>
      <w:r w:rsidR="000151F1" w:rsidRPr="008D2DAE">
        <w:t>neutralitu</w:t>
      </w:r>
      <w:r w:rsidRPr="008D2DAE">
        <w:t>“</w:t>
      </w:r>
      <w:r w:rsidR="000151F1" w:rsidRPr="008D2DAE">
        <w:t>. Tato koaliční vláda, již tak nakloněná Hanoji, by nicméně neznamenala poslední slovo.</w:t>
      </w:r>
      <w:r w:rsidRPr="008D2DAE">
        <w:t xml:space="preserve"> Z </w:t>
      </w:r>
      <w:r w:rsidR="000151F1" w:rsidRPr="008D2DAE">
        <w:t>jedné třetiny by se skládala</w:t>
      </w:r>
      <w:r w:rsidRPr="008D2DAE">
        <w:t xml:space="preserve"> z </w:t>
      </w:r>
      <w:r w:rsidR="000151F1" w:rsidRPr="008D2DAE">
        <w:t>komunistů, druhé dvě třetiny jejích členů by komunisté schvalovali</w:t>
      </w:r>
      <w:r w:rsidRPr="008D2DAE">
        <w:t xml:space="preserve"> a </w:t>
      </w:r>
      <w:r w:rsidR="000151F1" w:rsidRPr="008D2DAE">
        <w:t>nesměl by</w:t>
      </w:r>
      <w:r w:rsidRPr="008D2DAE">
        <w:t xml:space="preserve"> v </w:t>
      </w:r>
      <w:r w:rsidR="000151F1" w:rsidRPr="008D2DAE">
        <w:t xml:space="preserve">ní být žádný </w:t>
      </w:r>
      <w:r w:rsidR="00340662" w:rsidRPr="008D2DAE">
        <w:t>a</w:t>
      </w:r>
      <w:r w:rsidR="000151F1" w:rsidRPr="008D2DAE">
        <w:t>ntikomunistický politik, stejně by však musela jednat</w:t>
      </w:r>
      <w:r w:rsidRPr="008D2DAE">
        <w:t xml:space="preserve"> s </w:t>
      </w:r>
      <w:r w:rsidR="000151F1" w:rsidRPr="008D2DAE">
        <w:t>plně vyzbrojenou NLF</w:t>
      </w:r>
      <w:r w:rsidRPr="008D2DAE">
        <w:t xml:space="preserve"> o </w:t>
      </w:r>
      <w:r w:rsidR="000151F1" w:rsidRPr="008D2DAE">
        <w:t xml:space="preserve">konečném řešení. Tho mne uklidnil, že tento velkorysý plán by otevřel nadějné vyhlídky: </w:t>
      </w:r>
      <w:r w:rsidRPr="008D2DAE">
        <w:t>„</w:t>
      </w:r>
      <w:r w:rsidR="000151F1" w:rsidRPr="008D2DAE">
        <w:t>Pokud ukážete dobrou vůli</w:t>
      </w:r>
      <w:r w:rsidRPr="008D2DAE">
        <w:t xml:space="preserve"> a </w:t>
      </w:r>
      <w:r w:rsidR="000151F1" w:rsidRPr="008D2DAE">
        <w:t>seriózní úmysly, urovnání přijde rychle.</w:t>
      </w:r>
      <w:r w:rsidRPr="008D2DAE">
        <w:t>“</w:t>
      </w:r>
      <w:r w:rsidR="000151F1" w:rsidRPr="008D2DAE">
        <w:t xml:space="preserve"> Šestnáctého března při dalším jednání jsem zkusil jiný přístup. Navrhl jsem Le Duc Thovi, aby ani jedna strana během jednání nevyvíjela ve Vietnamu nebo</w:t>
      </w:r>
      <w:r w:rsidRPr="008D2DAE">
        <w:t xml:space="preserve"> v „</w:t>
      </w:r>
      <w:r w:rsidR="000151F1" w:rsidRPr="008D2DAE">
        <w:t>s ním souvisejících</w:t>
      </w:r>
      <w:r w:rsidRPr="008D2DAE">
        <w:t>“</w:t>
      </w:r>
      <w:r w:rsidR="000151F1" w:rsidRPr="008D2DAE">
        <w:t xml:space="preserve"> zemích vojenský tlak </w:t>
      </w:r>
      <w:r w:rsidR="00A76BE3" w:rsidRPr="008D2DAE">
        <w:t>–</w:t>
      </w:r>
      <w:r w:rsidR="000151F1" w:rsidRPr="008D2DAE">
        <w:t xml:space="preserve"> jinými slovy, nabídl jsem deeskalaci vojenských operací</w:t>
      </w:r>
      <w:r w:rsidRPr="008D2DAE">
        <w:t xml:space="preserve"> v </w:t>
      </w:r>
      <w:r w:rsidR="000151F1" w:rsidRPr="008D2DAE">
        <w:t xml:space="preserve">celé Indočíně. To bylo pohrdavě odmítnuto formou pedantické lekce, že každá válka má své vrcholy, do kterých nelze zasahovat. Na jednání 4. dubna jsem tento návrh opakoval. Severovietnamci ho opět smetli ze </w:t>
      </w:r>
      <w:r w:rsidR="005B3A7E" w:rsidRPr="008D2DAE">
        <w:t>stolu</w:t>
      </w:r>
      <w:r w:rsidR="000151F1" w:rsidRPr="008D2DAE">
        <w:t>, aniž by se jím</w:t>
      </w:r>
      <w:r w:rsidRPr="008D2DAE">
        <w:t xml:space="preserve"> v </w:t>
      </w:r>
      <w:r w:rsidR="000151F1" w:rsidRPr="008D2DAE">
        <w:t xml:space="preserve">nejmenším zabývali. Šestnáctého března jsem také předložil přesný itinerář stahování amerických </w:t>
      </w:r>
      <w:r w:rsidR="000151F1" w:rsidRPr="008D2DAE">
        <w:lastRenderedPageBreak/>
        <w:t>sil rozvržený do šestnácti měsíců, Severovietnamci řekli, že je nepřijatelný, protože Nixon 3. listopadu ve svém proslovu nabídl 12 měsíců. (Já jsem použil 16 měsíců, protože to byl jediný přesný rozvrh, který Pentagon měl</w:t>
      </w:r>
      <w:r w:rsidRPr="008D2DAE">
        <w:t xml:space="preserve"> a </w:t>
      </w:r>
      <w:r w:rsidR="000151F1" w:rsidRPr="008D2DAE">
        <w:t>který zohledňoval</w:t>
      </w:r>
      <w:r w:rsidRPr="008D2DAE">
        <w:t xml:space="preserve"> z </w:t>
      </w:r>
      <w:r w:rsidR="000151F1" w:rsidRPr="008D2DAE">
        <w:t>technického hlediska dobu potřebnou ke st</w:t>
      </w:r>
      <w:r w:rsidR="005060B0" w:rsidRPr="008D2DAE">
        <w:t>a</w:t>
      </w:r>
      <w:r w:rsidR="000151F1" w:rsidRPr="008D2DAE">
        <w:t>žení našich 400 000 zbývajících mužů</w:t>
      </w:r>
      <w:r w:rsidRPr="008D2DAE">
        <w:t xml:space="preserve"> a </w:t>
      </w:r>
      <w:r w:rsidR="000151F1" w:rsidRPr="008D2DAE">
        <w:t>jejich vybavení.) Když jsem vysvětlil, že časový rozpis je pouze ilustrativní</w:t>
      </w:r>
      <w:r w:rsidRPr="008D2DAE">
        <w:t xml:space="preserve"> a </w:t>
      </w:r>
      <w:r w:rsidR="000151F1" w:rsidRPr="008D2DAE">
        <w:t xml:space="preserve">že se samozřejmě postaráme, </w:t>
      </w:r>
      <w:r w:rsidR="00DF4E9F" w:rsidRPr="008D2DAE">
        <w:t>aby</w:t>
      </w:r>
      <w:r w:rsidR="000151F1" w:rsidRPr="008D2DAE">
        <w:t xml:space="preserve"> se příslušná lhůt</w:t>
      </w:r>
      <w:r w:rsidR="00DF28F5" w:rsidRPr="008D2DAE">
        <w:t>a</w:t>
      </w:r>
      <w:r w:rsidR="000151F1" w:rsidRPr="008D2DAE">
        <w:t xml:space="preserve"> shodovala</w:t>
      </w:r>
      <w:r w:rsidRPr="008D2DAE">
        <w:t xml:space="preserve"> s </w:t>
      </w:r>
      <w:r w:rsidR="000151F1" w:rsidRPr="008D2DAE">
        <w:t xml:space="preserve">prezidentovým prohlášením, byl jsem odmítnut, protože Hanoj podporovala </w:t>
      </w:r>
      <w:r w:rsidRPr="008D2DAE">
        <w:t>„</w:t>
      </w:r>
      <w:r w:rsidR="000151F1" w:rsidRPr="008D2DAE">
        <w:t>správnou</w:t>
      </w:r>
      <w:r w:rsidRPr="008D2DAE">
        <w:t xml:space="preserve"> a </w:t>
      </w:r>
      <w:r w:rsidR="000151F1" w:rsidRPr="008D2DAE">
        <w:t>logickou</w:t>
      </w:r>
      <w:r w:rsidRPr="008D2DAE">
        <w:t>“</w:t>
      </w:r>
      <w:r w:rsidR="000151F1" w:rsidRPr="008D2DAE">
        <w:t xml:space="preserve"> šestiměsíční lhů</w:t>
      </w:r>
      <w:r w:rsidR="00DF28F5" w:rsidRPr="008D2DAE">
        <w:t>t</w:t>
      </w:r>
      <w:r w:rsidR="000151F1" w:rsidRPr="008D2DAE">
        <w:t xml:space="preserve">u, kterou </w:t>
      </w:r>
      <w:r w:rsidR="005B3A7E" w:rsidRPr="008D2DAE">
        <w:t>požadovala</w:t>
      </w:r>
      <w:r w:rsidR="000151F1" w:rsidRPr="008D2DAE">
        <w:t xml:space="preserve"> NLF. Ná</w:t>
      </w:r>
      <w:r w:rsidR="00DF28F5" w:rsidRPr="008D2DAE">
        <w:t>š</w:t>
      </w:r>
      <w:r w:rsidR="000151F1" w:rsidRPr="008D2DAE">
        <w:t xml:space="preserve"> rozpi</w:t>
      </w:r>
      <w:r w:rsidR="00DF28F5" w:rsidRPr="008D2DAE">
        <w:t>s</w:t>
      </w:r>
      <w:r w:rsidR="000151F1" w:rsidRPr="008D2DAE">
        <w:t xml:space="preserve"> byl podle </w:t>
      </w:r>
      <w:r w:rsidR="00DF28F5" w:rsidRPr="008D2DAE">
        <w:t>Le</w:t>
      </w:r>
      <w:r w:rsidR="000151F1" w:rsidRPr="008D2DAE">
        <w:t xml:space="preserve"> Duc </w:t>
      </w:r>
      <w:r w:rsidR="00DF28F5" w:rsidRPr="008D2DAE">
        <w:t>Tha</w:t>
      </w:r>
      <w:r w:rsidR="000151F1" w:rsidRPr="008D2DAE">
        <w:t xml:space="preserve"> chybný, protože by z</w:t>
      </w:r>
      <w:r w:rsidR="00DF28F5" w:rsidRPr="008D2DAE">
        <w:t>a</w:t>
      </w:r>
      <w:r w:rsidR="000151F1" w:rsidRPr="008D2DAE">
        <w:t>č</w:t>
      </w:r>
      <w:r w:rsidR="00DF28F5" w:rsidRPr="008D2DAE">
        <w:t>a</w:t>
      </w:r>
      <w:r w:rsidR="000151F1" w:rsidRPr="008D2DAE">
        <w:t>l běže</w:t>
      </w:r>
      <w:r w:rsidR="00DF28F5" w:rsidRPr="008D2DAE">
        <w:t>t</w:t>
      </w:r>
      <w:r w:rsidR="000151F1" w:rsidRPr="008D2DAE">
        <w:t xml:space="preserve"> už po př</w:t>
      </w:r>
      <w:r w:rsidR="00A76BE3" w:rsidRPr="008D2DAE">
        <w:t>í</w:t>
      </w:r>
      <w:r w:rsidR="000151F1" w:rsidRPr="008D2DAE">
        <w:t>p</w:t>
      </w:r>
      <w:r w:rsidR="00DF28F5" w:rsidRPr="008D2DAE">
        <w:t>a</w:t>
      </w:r>
      <w:r w:rsidR="000151F1" w:rsidRPr="008D2DAE">
        <w:t xml:space="preserve">dném uzavření dohody, zatímco Hanoj </w:t>
      </w:r>
      <w:r w:rsidR="00083670" w:rsidRPr="008D2DAE">
        <w:t>na</w:t>
      </w:r>
      <w:r w:rsidR="000151F1" w:rsidRPr="008D2DAE">
        <w:t xml:space="preserve"> nás chtěla, abychom se bez jakýchkoli podmínek stáhli</w:t>
      </w:r>
      <w:r w:rsidRPr="008D2DAE">
        <w:t xml:space="preserve"> v </w:t>
      </w:r>
      <w:r w:rsidR="000151F1" w:rsidRPr="008D2DAE">
        <w:t>rámci plánu, který by nebyl vázán na žádnou jinou věc. Le Duc Tho navíc odmítl diskutovat</w:t>
      </w:r>
      <w:r w:rsidRPr="008D2DAE">
        <w:t xml:space="preserve"> o </w:t>
      </w:r>
      <w:r w:rsidR="000151F1" w:rsidRPr="008D2DAE">
        <w:t>jakémkoli politickém řešení, které by zachovalo funkci kterémukoli hlavnímu představiteli jihovietnamské vlády; našemu návrhu smíšených volebních komisí, zahrnujících</w:t>
      </w:r>
      <w:r w:rsidRPr="008D2DAE">
        <w:t xml:space="preserve"> i </w:t>
      </w:r>
      <w:r w:rsidR="000151F1" w:rsidRPr="008D2DAE">
        <w:t>členy Vietcongu, který jsme předložili jako spravedlivou formu dohledu nad svobodnými volbami, se vysmál. Byly nám nabízeny podmínky pro kapitulaci, nikoli jednání</w:t>
      </w:r>
      <w:r w:rsidRPr="008D2DAE">
        <w:t xml:space="preserve"> v </w:t>
      </w:r>
      <w:r w:rsidR="000151F1" w:rsidRPr="008D2DAE">
        <w:t>normálním slova smyslu.</w:t>
      </w:r>
    </w:p>
    <w:p w:rsidR="00AE751F" w:rsidRPr="008D2DAE" w:rsidRDefault="000151F1" w:rsidP="00BF453C">
      <w:pPr>
        <w:pStyle w:val="Textodsazen"/>
      </w:pPr>
      <w:r w:rsidRPr="008D2DAE">
        <w:t>Na jednání, které proběhlo 4. dubna, shrnul Xuan Thuy výhrady Hanoje</w:t>
      </w:r>
      <w:r w:rsidR="00AE751F" w:rsidRPr="008D2DAE">
        <w:t xml:space="preserve"> k </w:t>
      </w:r>
      <w:r w:rsidRPr="008D2DAE">
        <w:t xml:space="preserve">našemu stanovisku. Naše lhůta byla </w:t>
      </w:r>
      <w:r w:rsidR="00AE751F" w:rsidRPr="008D2DAE">
        <w:t>„</w:t>
      </w:r>
      <w:r w:rsidRPr="008D2DAE">
        <w:t>chybná</w:t>
      </w:r>
      <w:r w:rsidR="00AE751F" w:rsidRPr="008D2DAE">
        <w:t>“</w:t>
      </w:r>
      <w:r w:rsidRPr="008D2DAE">
        <w:t>, protože byla delší než jí požadovaných šest měsíců</w:t>
      </w:r>
      <w:r w:rsidR="00AE751F" w:rsidRPr="008D2DAE">
        <w:t xml:space="preserve"> a </w:t>
      </w:r>
      <w:r w:rsidRPr="008D2DAE">
        <w:t>byla podmíněna vyřešením dalších otázek; oboustranné stažení vojenských sil bylo nepřijatelné; žádné urovnání nebylo možné, dokud Thieu, Ky, Khiem</w:t>
      </w:r>
      <w:r w:rsidR="00AE751F" w:rsidRPr="008D2DAE">
        <w:t xml:space="preserve"> a </w:t>
      </w:r>
      <w:r w:rsidRPr="008D2DAE">
        <w:t xml:space="preserve">další vůdci </w:t>
      </w:r>
      <w:r w:rsidR="00AE751F" w:rsidRPr="008D2DAE">
        <w:t>„</w:t>
      </w:r>
      <w:r w:rsidRPr="008D2DAE">
        <w:t>nesouhlasící</w:t>
      </w:r>
      <w:r w:rsidR="00AE751F" w:rsidRPr="008D2DAE">
        <w:t xml:space="preserve"> s </w:t>
      </w:r>
      <w:r w:rsidRPr="008D2DAE">
        <w:t>mírem, nezávislostí</w:t>
      </w:r>
      <w:r w:rsidR="00AE751F" w:rsidRPr="008D2DAE">
        <w:t xml:space="preserve"> a </w:t>
      </w:r>
      <w:r w:rsidRPr="008D2DAE">
        <w:t>neutralitou</w:t>
      </w:r>
      <w:r w:rsidR="00AE751F" w:rsidRPr="008D2DAE">
        <w:t>“</w:t>
      </w:r>
      <w:r w:rsidRPr="008D2DAE">
        <w:t xml:space="preserve"> zůstávají ve funkci; naše delegace</w:t>
      </w:r>
      <w:r w:rsidR="00AE751F" w:rsidRPr="008D2DAE">
        <w:t xml:space="preserve"> v </w:t>
      </w:r>
      <w:r w:rsidRPr="008D2DAE">
        <w:t>Paříži stále postrádá rovnocennou náhradu za Lodge. Mé návrhy, abychom se zabývali možnostmi, jak zorganizovat spravedlivé politické klání, se setkaly</w:t>
      </w:r>
      <w:r w:rsidR="00AE751F" w:rsidRPr="008D2DAE">
        <w:t xml:space="preserve"> s </w:t>
      </w:r>
      <w:r w:rsidRPr="008D2DAE">
        <w:t>neochvějnou odpovědí, že tuto politickou otázku může vyřešit jen svržení saigonské vlády.</w:t>
      </w:r>
    </w:p>
    <w:p w:rsidR="00AE751F" w:rsidRPr="008D2DAE" w:rsidRDefault="000151F1" w:rsidP="00BF453C">
      <w:pPr>
        <w:pStyle w:val="Textodsazen"/>
      </w:pPr>
      <w:r w:rsidRPr="008D2DAE">
        <w:t>Nicméně nejžlučovitější komentáře si Severovietnamci vyhradili pro Laos, kde právě zahájili ofenzivu,</w:t>
      </w:r>
      <w:r w:rsidR="00AE751F" w:rsidRPr="008D2DAE">
        <w:t xml:space="preserve"> a </w:t>
      </w:r>
      <w:r w:rsidRPr="008D2DAE">
        <w:t>Kambodžu. Le Duc Tho nás obvinil</w:t>
      </w:r>
      <w:r w:rsidR="00AE751F" w:rsidRPr="008D2DAE">
        <w:t xml:space="preserve"> z </w:t>
      </w:r>
      <w:r w:rsidRPr="008D2DAE">
        <w:t>eskalace války</w:t>
      </w:r>
      <w:r w:rsidR="00AE751F" w:rsidRPr="008D2DAE">
        <w:t xml:space="preserve"> v </w:t>
      </w:r>
      <w:r w:rsidRPr="008D2DAE">
        <w:t xml:space="preserve">Laosu. Když jsem odpověděl, že nejlépe se pozná, kdo komu co dělá, podle toho, která strana postupuje, Le Duc Tho začal tvrdit, že jsme </w:t>
      </w:r>
      <w:r w:rsidR="00AE751F" w:rsidRPr="008D2DAE">
        <w:t>„</w:t>
      </w:r>
      <w:r w:rsidRPr="008D2DAE">
        <w:t>vyprovokovali</w:t>
      </w:r>
      <w:r w:rsidR="00AE751F" w:rsidRPr="008D2DAE">
        <w:t>“</w:t>
      </w:r>
      <w:r w:rsidRPr="008D2DAE">
        <w:t xml:space="preserve"> severovietnamskou ofenzivu</w:t>
      </w:r>
      <w:r w:rsidR="00AE751F" w:rsidRPr="008D2DAE">
        <w:t xml:space="preserve"> a </w:t>
      </w:r>
      <w:r w:rsidRPr="008D2DAE">
        <w:t>že</w:t>
      </w:r>
      <w:r w:rsidR="00AE751F" w:rsidRPr="008D2DAE">
        <w:t xml:space="preserve"> v </w:t>
      </w:r>
      <w:r w:rsidRPr="008D2DAE">
        <w:t>každém případě boje vedou laoské síly. (To mne donutilo ke komentáři, jak dobře Pathet Lao mluví vietnamsky.) Pokud šlo</w:t>
      </w:r>
      <w:r w:rsidR="00AE751F" w:rsidRPr="008D2DAE">
        <w:t xml:space="preserve"> o </w:t>
      </w:r>
      <w:r w:rsidRPr="008D2DAE">
        <w:t>Kambodžu, Le Duc Tho byl rozrušený</w:t>
      </w:r>
      <w:r w:rsidR="00AE751F" w:rsidRPr="008D2DAE">
        <w:t xml:space="preserve"> a </w:t>
      </w:r>
      <w:r w:rsidRPr="008D2DAE">
        <w:t xml:space="preserve">nesmiřitelný </w:t>
      </w:r>
      <w:r w:rsidR="00A76BE3" w:rsidRPr="008D2DAE">
        <w:t>–</w:t>
      </w:r>
      <w:r w:rsidRPr="008D2DAE">
        <w:t xml:space="preserve"> mé nabídce, aby se</w:t>
      </w:r>
      <w:r w:rsidR="00AE751F" w:rsidRPr="008D2DAE">
        <w:t xml:space="preserve"> z </w:t>
      </w:r>
      <w:r w:rsidRPr="008D2DAE">
        <w:t>Kambodže stala neutrální země, se vysmál. Válčí už celá Indočína, prohlásil,</w:t>
      </w:r>
      <w:r w:rsidR="00AE751F" w:rsidRPr="008D2DAE">
        <w:t xml:space="preserve"> a </w:t>
      </w:r>
      <w:r w:rsidRPr="008D2DAE">
        <w:t>na tomto základě bude válka také dobojována. Laosem</w:t>
      </w:r>
      <w:r w:rsidR="00AE751F" w:rsidRPr="008D2DAE">
        <w:t xml:space="preserve"> a </w:t>
      </w:r>
      <w:r w:rsidRPr="008D2DAE">
        <w:t>Kambodžou se budu zabývat později</w:t>
      </w:r>
      <w:r w:rsidR="00AE751F" w:rsidRPr="008D2DAE">
        <w:t xml:space="preserve"> v </w:t>
      </w:r>
      <w:r w:rsidRPr="008D2DAE">
        <w:t>této kapitole.</w:t>
      </w:r>
    </w:p>
    <w:p w:rsidR="00AE751F" w:rsidRPr="008D2DAE" w:rsidRDefault="000151F1" w:rsidP="00BF453C">
      <w:pPr>
        <w:pStyle w:val="Textodsazen"/>
      </w:pPr>
      <w:r w:rsidRPr="008D2DAE">
        <w:t>Stručně řečeno, během třech setkání</w:t>
      </w:r>
      <w:r w:rsidR="00AE751F" w:rsidRPr="008D2DAE">
        <w:t xml:space="preserve"> s </w:t>
      </w:r>
      <w:r w:rsidRPr="008D2DAE">
        <w:t>Le Duc Them se ukázalo, že Hanoj zaujímá kategorickou</w:t>
      </w:r>
      <w:r w:rsidR="00AE751F" w:rsidRPr="008D2DAE">
        <w:t xml:space="preserve"> a </w:t>
      </w:r>
      <w:r w:rsidRPr="008D2DAE">
        <w:t xml:space="preserve">neústupnou pozici. Severovietnamci odmítli nějaký plán na oboustranné stažení jednotek, deeskalaci, možnou neutralitu Kambodže nebo smíšené volební komise pro Jižní Vietnam. Le Duc Tho si představoval jednání tak, že bude předkládat své jednostranné požadavky. Jejich podstatou bylo, že Spojené státy se stáhnou do lhůty tak šibeniční, že </w:t>
      </w:r>
      <w:r w:rsidRPr="008D2DAE">
        <w:lastRenderedPageBreak/>
        <w:t>zhroucení Saigonu bude nevyhnutelné. Na cestě</w:t>
      </w:r>
      <w:r w:rsidR="00AE751F" w:rsidRPr="008D2DAE">
        <w:t xml:space="preserve"> z </w:t>
      </w:r>
      <w:r w:rsidRPr="008D2DAE">
        <w:t>Vietnamu jsme ovšem měli ještě demontovat jednu spojeneckou vládu</w:t>
      </w:r>
      <w:r w:rsidR="00AE751F" w:rsidRPr="008D2DAE">
        <w:t xml:space="preserve"> a </w:t>
      </w:r>
      <w:r w:rsidRPr="008D2DAE">
        <w:t>ustavit jinou, jejíž složení by předepisovala Hanoj</w:t>
      </w:r>
      <w:r w:rsidR="00AE751F" w:rsidRPr="008D2DAE">
        <w:t xml:space="preserve"> a </w:t>
      </w:r>
      <w:r w:rsidRPr="008D2DAE">
        <w:t>která by</w:t>
      </w:r>
      <w:r w:rsidR="00AE751F" w:rsidRPr="008D2DAE">
        <w:t xml:space="preserve"> i </w:t>
      </w:r>
      <w:r w:rsidRPr="008D2DAE">
        <w:t>tak sloužila jen</w:t>
      </w:r>
      <w:r w:rsidR="00AE751F" w:rsidRPr="008D2DAE">
        <w:t xml:space="preserve"> k </w:t>
      </w:r>
      <w:r w:rsidRPr="008D2DAE">
        <w:t>tomu, aby dojednala konečné podmínky</w:t>
      </w:r>
      <w:r w:rsidR="00AE751F" w:rsidRPr="008D2DAE">
        <w:t xml:space="preserve"> s </w:t>
      </w:r>
      <w:r w:rsidRPr="008D2DAE">
        <w:t xml:space="preserve">hanojskou frontou. Když jsem se Le Duc Tha zeptal, zda jeho politický program vyjadřuje preferenci nebo podmínku, řekl rovnou: </w:t>
      </w:r>
      <w:r w:rsidR="00AE751F" w:rsidRPr="008D2DAE">
        <w:t>„</w:t>
      </w:r>
      <w:r w:rsidRPr="008D2DAE">
        <w:t>Toto je podmínka.</w:t>
      </w:r>
      <w:r w:rsidR="00AE751F" w:rsidRPr="008D2DAE">
        <w:t>“</w:t>
      </w:r>
      <w:r w:rsidRPr="008D2DAE">
        <w:t xml:space="preserve"> Byla to podmínka, na níž Hanoj rezolutně trvala až do podzimu roku 1972.</w:t>
      </w:r>
    </w:p>
    <w:p w:rsidR="00AE751F" w:rsidRPr="008D2DAE" w:rsidRDefault="000151F1" w:rsidP="00BF453C">
      <w:pPr>
        <w:pStyle w:val="Textodsazen"/>
      </w:pPr>
      <w:r w:rsidRPr="008D2DAE">
        <w:t>První série tajných jednání</w:t>
      </w:r>
      <w:r w:rsidR="00AE751F" w:rsidRPr="008D2DAE">
        <w:t xml:space="preserve"> s </w:t>
      </w:r>
      <w:r w:rsidRPr="008D2DAE">
        <w:t>Le Duc Them skončila jeho prohlášením, že dokud my nezměníme naše stanovisko, není nic,</w:t>
      </w:r>
      <w:r w:rsidR="00AE751F" w:rsidRPr="008D2DAE">
        <w:t xml:space="preserve"> o </w:t>
      </w:r>
      <w:r w:rsidRPr="008D2DAE">
        <w:t>čem bychom mohli ještě diskutovat.</w:t>
      </w:r>
      <w:r w:rsidRPr="008D2DAE">
        <w:rPr>
          <w:rStyle w:val="slopoznmkypodarou"/>
        </w:rPr>
        <w:footnoteReference w:id="45"/>
      </w:r>
    </w:p>
    <w:p w:rsidR="00AE751F" w:rsidRPr="008D2DAE" w:rsidRDefault="000151F1" w:rsidP="00BF453C">
      <w:pPr>
        <w:pStyle w:val="Textodsazen"/>
      </w:pPr>
      <w:r w:rsidRPr="008D2DAE">
        <w:t>Když procházím tyto záznamy</w:t>
      </w:r>
      <w:r w:rsidR="00AE751F" w:rsidRPr="008D2DAE">
        <w:t xml:space="preserve"> s </w:t>
      </w:r>
      <w:r w:rsidRPr="008D2DAE">
        <w:t>odstupem času, jsem šokován svými mimořádné optimistickými zprávami. Částečně za to mohlo mé přání udržet tento jedn</w:t>
      </w:r>
      <w:r w:rsidR="005B3A7E" w:rsidRPr="008D2DAE">
        <w:t>a</w:t>
      </w:r>
      <w:r w:rsidRPr="008D2DAE">
        <w:t>c</w:t>
      </w:r>
      <w:r w:rsidR="005B3A7E" w:rsidRPr="008D2DAE">
        <w:t>í</w:t>
      </w:r>
      <w:r w:rsidRPr="008D2DAE">
        <w:t xml:space="preserve"> kanál</w:t>
      </w:r>
      <w:r w:rsidR="00AE751F" w:rsidRPr="008D2DAE">
        <w:t xml:space="preserve"> v </w:t>
      </w:r>
      <w:r w:rsidRPr="008D2DAE">
        <w:t>činnosti. Byl jsem si vědom Nixonova skepticismu,</w:t>
      </w:r>
      <w:r w:rsidR="00AE751F" w:rsidRPr="008D2DAE">
        <w:t xml:space="preserve"> a </w:t>
      </w:r>
      <w:r w:rsidRPr="008D2DAE">
        <w:t>proto jsem upadl do pasti, která čeká mnohé vyjednavače: stal jsem se obhájcem jednání, která jsem vedl. Žádná škoda se nestala, neboť Hanoj nám nikdy nedala příležitost udělat nějaké konkrétní rozhodnutí. Dalším důvodem našeho optimismu bylo, že jsme stále měli jen malé zkušenosti</w:t>
      </w:r>
      <w:r w:rsidR="00AE751F" w:rsidRPr="008D2DAE">
        <w:t xml:space="preserve"> s </w:t>
      </w:r>
      <w:r w:rsidRPr="008D2DAE">
        <w:t>rafinovaností neustávající psychologické války Hanoje. Například jsem po jednání ze 16. března referoval Nixonovi, že Hanoj lehce naznačila ochotu diskutovat</w:t>
      </w:r>
      <w:r w:rsidR="00AE751F" w:rsidRPr="008D2DAE">
        <w:t xml:space="preserve"> o </w:t>
      </w:r>
      <w:r w:rsidRPr="008D2DAE">
        <w:t>oboustranném stažení vojáků. Le Duc Tho ve skutečnosti, jak se ukázalo na dalším setkání, trval na tom, že Hanoj bude diskutovat</w:t>
      </w:r>
      <w:r w:rsidR="00AE751F" w:rsidRPr="008D2DAE">
        <w:t xml:space="preserve"> o </w:t>
      </w:r>
      <w:r w:rsidRPr="008D2DAE">
        <w:t xml:space="preserve">roli svých sil pouze </w:t>
      </w:r>
      <w:r w:rsidRPr="008D2DAE">
        <w:rPr>
          <w:i/>
        </w:rPr>
        <w:t>po</w:t>
      </w:r>
      <w:r w:rsidRPr="008D2DAE">
        <w:t xml:space="preserve"> našem stažení</w:t>
      </w:r>
      <w:r w:rsidR="00AE751F" w:rsidRPr="008D2DAE">
        <w:t xml:space="preserve"> a </w:t>
      </w:r>
      <w:r w:rsidRPr="008D2DAE">
        <w:t>jen</w:t>
      </w:r>
      <w:r w:rsidR="00AE751F" w:rsidRPr="008D2DAE">
        <w:t xml:space="preserve"> a </w:t>
      </w:r>
      <w:r w:rsidRPr="008D2DAE">
        <w:t>pouze</w:t>
      </w:r>
      <w:r w:rsidR="00AE751F" w:rsidRPr="008D2DAE">
        <w:t xml:space="preserve"> s </w:t>
      </w:r>
      <w:r w:rsidRPr="008D2DAE">
        <w:t>koaliční vládou</w:t>
      </w:r>
      <w:r w:rsidR="00AE751F" w:rsidRPr="008D2DAE">
        <w:t xml:space="preserve"> v </w:t>
      </w:r>
      <w:r w:rsidRPr="008D2DAE">
        <w:t>Saigonu,</w:t>
      </w:r>
      <w:r w:rsidR="00AE751F" w:rsidRPr="008D2DAE">
        <w:t xml:space="preserve"> o </w:t>
      </w:r>
      <w:r w:rsidRPr="008D2DAE">
        <w:t>jejímž složení hodlala rozhodovat.</w:t>
      </w:r>
    </w:p>
    <w:p w:rsidR="00AE751F" w:rsidRPr="008D2DAE" w:rsidRDefault="000151F1" w:rsidP="00BF453C">
      <w:pPr>
        <w:pStyle w:val="Textodsazen"/>
      </w:pPr>
      <w:r w:rsidRPr="008D2DAE">
        <w:t>Záznamy jasně ukazují, že jsme hledali záminky, jak udržet rozhovory</w:t>
      </w:r>
      <w:r w:rsidR="00AE751F" w:rsidRPr="008D2DAE">
        <w:t xml:space="preserve"> </w:t>
      </w:r>
      <w:r w:rsidR="00AE751F" w:rsidRPr="008D2DAE">
        <w:lastRenderedPageBreak/>
        <w:t>v </w:t>
      </w:r>
      <w:r w:rsidRPr="008D2DAE">
        <w:t>chodu,</w:t>
      </w:r>
      <w:r w:rsidR="00AE751F" w:rsidRPr="008D2DAE">
        <w:t xml:space="preserve"> a </w:t>
      </w:r>
      <w:r w:rsidRPr="008D2DAE">
        <w:t>nikoli naopak. Vůbec jsme nebyli rozhodnuti řešit věc vojenskou cestou, jak naši kritici neúnavně tvrdili. Udělali jsme mnoho pro to, abychom se přes všechny pochybnosti vždy rozhodli pro snahu dosáhnout nějaké dohody za jednacím stolem. Nixon sdílel tento pozitivní přístup navzdory svému výraznějšímu pesimismu.</w:t>
      </w:r>
      <w:r w:rsidR="00AE751F" w:rsidRPr="008D2DAE">
        <w:t xml:space="preserve"> A </w:t>
      </w:r>
      <w:r w:rsidRPr="008D2DAE">
        <w:t>byl ochoten kvůli tomu riskovat. Během příprav na březnové setkání se Severovietnamci jsem mu 27. února napsal:</w:t>
      </w:r>
    </w:p>
    <w:p w:rsidR="00AE751F" w:rsidRPr="008D2DAE" w:rsidRDefault="00AE751F" w:rsidP="00BF453C">
      <w:pPr>
        <w:pStyle w:val="Textodsazen"/>
      </w:pPr>
    </w:p>
    <w:p w:rsidR="00AE751F" w:rsidRPr="008D2DAE" w:rsidRDefault="000151F1" w:rsidP="00AC35A2">
      <w:pPr>
        <w:pStyle w:val="Text-cittneodsazen"/>
      </w:pPr>
      <w:r w:rsidRPr="008D2DAE">
        <w:t xml:space="preserve">Stanoviska, která zaujmeme, by měla být dostatečně rozumná, aby byla lákavá, ale také dostatečně pevná, abychom od nich nemuseli odstupovat na jiném, </w:t>
      </w:r>
      <w:r w:rsidR="005B3A7E" w:rsidRPr="008D2DAE">
        <w:t>konvenčnějším</w:t>
      </w:r>
      <w:r w:rsidRPr="008D2DAE">
        <w:t xml:space="preserve"> jednání, kdyby toto mělo ztroskotat</w:t>
      </w:r>
      <w:r w:rsidR="00A76BE3" w:rsidRPr="008D2DAE">
        <w:t>…</w:t>
      </w:r>
      <w:r w:rsidRPr="008D2DAE">
        <w:t xml:space="preserve"> Absence jednotného názoru mezi členy GVN [vlády Jižního Vietnamu] bude vyžadovat, abyste činil rozhodnutí</w:t>
      </w:r>
      <w:r w:rsidR="00AE751F" w:rsidRPr="008D2DAE">
        <w:t xml:space="preserve"> o </w:t>
      </w:r>
      <w:r w:rsidRPr="008D2DAE">
        <w:t>naší pozici, která nám mohou, pokud se později provalí, způsobit problémy</w:t>
      </w:r>
      <w:r w:rsidR="00AE751F" w:rsidRPr="008D2DAE">
        <w:t xml:space="preserve"> v </w:t>
      </w:r>
      <w:r w:rsidRPr="008D2DAE">
        <w:t>Saigonu. To je riskantní, ale nevidím jinou možnost, jak postupovat, mám</w:t>
      </w:r>
      <w:r w:rsidR="00AE751F" w:rsidRPr="008D2DAE">
        <w:t>e-l</w:t>
      </w:r>
      <w:r w:rsidRPr="008D2DAE">
        <w:t>i zachovat utajení</w:t>
      </w:r>
      <w:r w:rsidR="00AE751F" w:rsidRPr="008D2DAE">
        <w:t xml:space="preserve"> a </w:t>
      </w:r>
      <w:r w:rsidRPr="008D2DAE">
        <w:t>udržet věci</w:t>
      </w:r>
      <w:r w:rsidR="00AE751F" w:rsidRPr="008D2DAE">
        <w:t xml:space="preserve"> v </w:t>
      </w:r>
      <w:r w:rsidRPr="008D2DAE">
        <w:t>běhu.</w:t>
      </w:r>
    </w:p>
    <w:p w:rsidR="00AE751F" w:rsidRPr="008D2DAE" w:rsidRDefault="00AE751F" w:rsidP="00BF453C">
      <w:pPr>
        <w:pStyle w:val="Textodsazen"/>
      </w:pPr>
    </w:p>
    <w:p w:rsidR="00AE751F" w:rsidRPr="008D2DAE" w:rsidRDefault="000151F1" w:rsidP="00BF453C">
      <w:pPr>
        <w:pStyle w:val="Textodsazen"/>
      </w:pPr>
      <w:r w:rsidRPr="008D2DAE">
        <w:t xml:space="preserve">Nixon napsal na okraj vedle této poslední věty: </w:t>
      </w:r>
      <w:r w:rsidR="00AE751F" w:rsidRPr="008D2DAE">
        <w:t>„</w:t>
      </w:r>
      <w:r w:rsidRPr="008D2DAE">
        <w:t xml:space="preserve">OK </w:t>
      </w:r>
      <w:r w:rsidR="00A76BE3" w:rsidRPr="008D2DAE">
        <w:t>–</w:t>
      </w:r>
      <w:r w:rsidRPr="008D2DAE">
        <w:t xml:space="preserve"> učiním je.</w:t>
      </w:r>
      <w:r w:rsidR="00AE751F" w:rsidRPr="008D2DAE">
        <w:t>“</w:t>
      </w:r>
    </w:p>
    <w:p w:rsidR="00AE751F" w:rsidRPr="008D2DAE" w:rsidRDefault="000151F1" w:rsidP="00BF453C">
      <w:pPr>
        <w:pStyle w:val="Textodsazen"/>
      </w:pPr>
      <w:r w:rsidRPr="008D2DAE">
        <w:t>Stejně tak nebylo spravedlivé vinit Thieua</w:t>
      </w:r>
      <w:r w:rsidR="00AE751F" w:rsidRPr="008D2DAE">
        <w:t xml:space="preserve"> z </w:t>
      </w:r>
      <w:r w:rsidRPr="008D2DAE">
        <w:t xml:space="preserve">toho, že by byl překážkou </w:t>
      </w:r>
      <w:r w:rsidR="00A76BE3" w:rsidRPr="008D2DAE">
        <w:t>–</w:t>
      </w:r>
      <w:r w:rsidR="00AE751F" w:rsidRPr="008D2DAE">
        <w:t xml:space="preserve"> a </w:t>
      </w:r>
      <w:r w:rsidRPr="008D2DAE">
        <w:t>pokud ano, pak pouze</w:t>
      </w:r>
      <w:r w:rsidR="00AE751F" w:rsidRPr="008D2DAE">
        <w:t xml:space="preserve"> v </w:t>
      </w:r>
      <w:r w:rsidRPr="008D2DAE">
        <w:t>tom zvláštním smyslu, že se Hanoj odmítala smířit</w:t>
      </w:r>
      <w:r w:rsidR="00AE751F" w:rsidRPr="008D2DAE">
        <w:t xml:space="preserve"> s </w:t>
      </w:r>
      <w:r w:rsidRPr="008D2DAE">
        <w:t>jeho existencí. Po každém jednání jsem telegrafoval podrobnou zprávu velvyslanci Hllsworthi Bunkerovi do Saigonu, abych informoval prezidenta Thieua. Ten nepřišel</w:t>
      </w:r>
      <w:r w:rsidR="00AE751F" w:rsidRPr="008D2DAE">
        <w:t xml:space="preserve"> s </w:t>
      </w:r>
      <w:r w:rsidRPr="008D2DAE">
        <w:t>žádnými námitkami, ať již proti našemu postupu nebo vlastní podstatě rozhovorů. Jen pomalu</w:t>
      </w:r>
      <w:r w:rsidR="00AE751F" w:rsidRPr="008D2DAE">
        <w:t xml:space="preserve"> a </w:t>
      </w:r>
      <w:r w:rsidRPr="008D2DAE">
        <w:t>až ke konci celého procesu jsme začínali chápat, že Thieu ve skutečnosti nesouhlasil</w:t>
      </w:r>
      <w:r w:rsidR="00AE751F" w:rsidRPr="008D2DAE">
        <w:t xml:space="preserve"> s </w:t>
      </w:r>
      <w:r w:rsidRPr="008D2DAE">
        <w:t>našimi stanovisky. Zpočátku však kalkuloval, že je Sev</w:t>
      </w:r>
      <w:r w:rsidR="00DF28F5" w:rsidRPr="008D2DAE">
        <w:t>e</w:t>
      </w:r>
      <w:r w:rsidRPr="008D2DAE">
        <w:t>rovietnamci nikdy nepřijmou</w:t>
      </w:r>
      <w:r w:rsidR="00AE751F" w:rsidRPr="008D2DAE">
        <w:t xml:space="preserve"> a </w:t>
      </w:r>
      <w:r w:rsidRPr="008D2DAE">
        <w:t>že sm</w:t>
      </w:r>
      <w:r w:rsidR="007269D2" w:rsidRPr="008D2DAE">
        <w:t>í</w:t>
      </w:r>
      <w:r w:rsidRPr="008D2DAE">
        <w:t>řlivos</w:t>
      </w:r>
      <w:r w:rsidR="007269D2" w:rsidRPr="008D2DAE">
        <w:t>t</w:t>
      </w:r>
      <w:r w:rsidRPr="008D2DAE">
        <w:t xml:space="preserve"> bude způsob, jak si získá naši podporu pro vedení války.</w:t>
      </w:r>
    </w:p>
    <w:p w:rsidR="00AE751F" w:rsidRPr="008D2DAE" w:rsidRDefault="007269D2" w:rsidP="00BF453C">
      <w:pPr>
        <w:pStyle w:val="Textodsazen"/>
      </w:pPr>
      <w:r w:rsidRPr="008D2DAE">
        <w:t>T</w:t>
      </w:r>
      <w:r w:rsidR="000151F1" w:rsidRPr="008D2DAE">
        <w:t>yto tajné rozhovory měly jeden nešťastný následek: zvětšily rozdrobenost informací, která byla takovou zhoubou Nixonovy administrativy. Rogers se</w:t>
      </w:r>
      <w:r w:rsidR="00AE751F" w:rsidRPr="008D2DAE">
        <w:t xml:space="preserve"> o </w:t>
      </w:r>
      <w:r w:rsidR="000151F1" w:rsidRPr="008D2DAE">
        <w:t>nich dozvěděl až hluboko</w:t>
      </w:r>
      <w:r w:rsidR="00AE751F" w:rsidRPr="008D2DAE">
        <w:t xml:space="preserve"> v </w:t>
      </w:r>
      <w:r w:rsidR="000151F1" w:rsidRPr="008D2DAE">
        <w:t>roce 1971. Protože David Bruce</w:t>
      </w:r>
      <w:r w:rsidR="00AE751F" w:rsidRPr="008D2DAE">
        <w:t xml:space="preserve"> o </w:t>
      </w:r>
      <w:r w:rsidR="000151F1" w:rsidRPr="008D2DAE">
        <w:t>nich začal být informován hned poté, co se stal</w:t>
      </w:r>
      <w:r w:rsidR="00AE751F" w:rsidRPr="008D2DAE">
        <w:t xml:space="preserve"> v </w:t>
      </w:r>
      <w:r w:rsidR="000151F1" w:rsidRPr="008D2DAE">
        <w:t>červenci roku 1970 vedoucím naší pařížské delegace,</w:t>
      </w:r>
      <w:r w:rsidR="00AE751F" w:rsidRPr="008D2DAE">
        <w:t xml:space="preserve"> a </w:t>
      </w:r>
      <w:r w:rsidR="000151F1" w:rsidRPr="008D2DAE">
        <w:t>Bunker</w:t>
      </w:r>
      <w:r w:rsidR="00AE751F" w:rsidRPr="008D2DAE">
        <w:t xml:space="preserve"> o </w:t>
      </w:r>
      <w:r w:rsidR="000151F1" w:rsidRPr="008D2DAE">
        <w:t>nich věděl vše po celou dobu, nastala kuriózní situace, že tito velvyslanci měli více informací než jejich nominální šéf. Lairdovi</w:t>
      </w:r>
      <w:r w:rsidR="00AE751F" w:rsidRPr="008D2DAE">
        <w:t xml:space="preserve"> o </w:t>
      </w:r>
      <w:r w:rsidR="000151F1" w:rsidRPr="008D2DAE">
        <w:t>těchto jednáních nikdo oficiálně neřekl, třebaže jsem si jist, že mu nikdo nemusel vysvětlovat, kdo používá letouny spadající pod jeho kontrolu,</w:t>
      </w:r>
      <w:r w:rsidR="00AE751F" w:rsidRPr="008D2DAE">
        <w:t xml:space="preserve"> a z </w:t>
      </w:r>
      <w:r w:rsidR="000151F1" w:rsidRPr="008D2DAE">
        <w:t>jakého asi důvodu. Byl to ubohý systém,</w:t>
      </w:r>
      <w:r w:rsidR="00AE751F" w:rsidRPr="008D2DAE">
        <w:t xml:space="preserve"> a </w:t>
      </w:r>
      <w:r w:rsidR="000151F1" w:rsidRPr="008D2DAE">
        <w:t>i když jsem ho řídil, myslím si, že už by ho nikdo neměl napodobovat. Nixon svou nedůvěrou ke členům kabinetu posílil jejich již tak silnou tvrdohlavost.</w:t>
      </w:r>
      <w:r w:rsidR="00AE751F" w:rsidRPr="008D2DAE">
        <w:t xml:space="preserve"> A </w:t>
      </w:r>
      <w:r w:rsidR="000151F1" w:rsidRPr="008D2DAE">
        <w:t>oni částečně</w:t>
      </w:r>
      <w:r w:rsidR="00AE751F" w:rsidRPr="008D2DAE">
        <w:t xml:space="preserve"> z </w:t>
      </w:r>
      <w:r w:rsidR="000151F1" w:rsidRPr="008D2DAE">
        <w:t>nevědomosti, částečně proto, že se necítili vázáni politikou, na jejímž utváření se nepodíleli, důsledně narušovali naše iniciativy, nebo napadali námi jasně artikulované strategie.</w:t>
      </w:r>
    </w:p>
    <w:p w:rsidR="00AE751F" w:rsidRPr="008D2DAE" w:rsidRDefault="000151F1" w:rsidP="00BF453C">
      <w:pPr>
        <w:pStyle w:val="Textodsazen"/>
      </w:pPr>
      <w:r w:rsidRPr="008D2DAE">
        <w:t>První kolo jednání</w:t>
      </w:r>
      <w:r w:rsidR="00AE751F" w:rsidRPr="008D2DAE">
        <w:t xml:space="preserve"> s </w:t>
      </w:r>
      <w:r w:rsidRPr="008D2DAE">
        <w:t>Le Duc Them skončilo neúspěchem, neboť diplomacie vždy odráží určitou rovnováhu sil</w:t>
      </w:r>
      <w:r w:rsidR="00AE751F" w:rsidRPr="008D2DAE">
        <w:t xml:space="preserve"> a </w:t>
      </w:r>
      <w:r w:rsidRPr="008D2DAE">
        <w:t xml:space="preserve">Le Duc Thova analýza situace nebyla až tak chybná. Způsob, jakým vnímal mínění americké veřejnosti </w:t>
      </w:r>
      <w:r w:rsidR="00A76BE3" w:rsidRPr="008D2DAE">
        <w:t>–</w:t>
      </w:r>
      <w:r w:rsidR="00AE751F" w:rsidRPr="008D2DAE">
        <w:t xml:space="preserve"> a </w:t>
      </w:r>
      <w:r w:rsidRPr="008D2DAE">
        <w:t xml:space="preserve">zvláště </w:t>
      </w:r>
      <w:r w:rsidRPr="008D2DAE">
        <w:lastRenderedPageBreak/>
        <w:t xml:space="preserve">důležitých politických skupin, které jmenoval </w:t>
      </w:r>
      <w:r w:rsidR="00A76BE3" w:rsidRPr="008D2DAE">
        <w:t>–</w:t>
      </w:r>
      <w:r w:rsidRPr="008D2DAE">
        <w:t>, byl zcela přesný. Dilemata vietnamizace vycházela ze skutečnosti. Nedostatek disciplíny</w:t>
      </w:r>
      <w:r w:rsidR="00AE751F" w:rsidRPr="008D2DAE">
        <w:t xml:space="preserve"> v </w:t>
      </w:r>
      <w:r w:rsidRPr="008D2DAE">
        <w:t>americké byrokracii znamenal, že se názorové neshody uvnitř exekutivní větve dostávaly ven. Le Duc Tho za těchto okolností neviděl žádný důvod, proč by měl modifikovat svůj požadavek bezpodmínečného stažení amerických sil</w:t>
      </w:r>
      <w:r w:rsidR="00AE751F" w:rsidRPr="008D2DAE">
        <w:t xml:space="preserve"> a </w:t>
      </w:r>
      <w:r w:rsidRPr="008D2DAE">
        <w:t>svržení saigonské vlády.</w:t>
      </w:r>
      <w:r w:rsidR="00AE751F" w:rsidRPr="008D2DAE">
        <w:t xml:space="preserve"> A </w:t>
      </w:r>
      <w:r w:rsidRPr="008D2DAE">
        <w:t>uviděl ho až za dva</w:t>
      </w:r>
      <w:r w:rsidR="00AE751F" w:rsidRPr="008D2DAE">
        <w:t xml:space="preserve"> a </w:t>
      </w:r>
      <w:r w:rsidRPr="008D2DAE">
        <w:t>půl roku, kdy mu vojenská situace nedala jinou možnost.</w:t>
      </w:r>
    </w:p>
    <w:p w:rsidR="00AE751F" w:rsidRPr="008D2DAE" w:rsidRDefault="000151F1" w:rsidP="00D37A2F">
      <w:pPr>
        <w:pStyle w:val="Nadpis3"/>
      </w:pPr>
      <w:bookmarkStart w:id="414" w:name="bookmark100"/>
      <w:bookmarkStart w:id="415" w:name="_Toc384757533"/>
      <w:bookmarkStart w:id="416" w:name="_Toc384757823"/>
      <w:bookmarkStart w:id="417" w:name="_Toc385021629"/>
      <w:r w:rsidRPr="008D2DAE">
        <w:t>Laoská epizoda</w:t>
      </w:r>
      <w:bookmarkEnd w:id="414"/>
      <w:bookmarkEnd w:id="415"/>
      <w:bookmarkEnd w:id="416"/>
      <w:bookmarkEnd w:id="417"/>
    </w:p>
    <w:p w:rsidR="00AE751F" w:rsidRPr="008D2DAE" w:rsidRDefault="00AE751F" w:rsidP="00402CA9">
      <w:pPr>
        <w:pStyle w:val="Text-neodsazen"/>
      </w:pPr>
      <w:r w:rsidRPr="008D2DAE">
        <w:t>V </w:t>
      </w:r>
      <w:r w:rsidR="000151F1" w:rsidRPr="008D2DAE">
        <w:t>severozápadním rohu Indočíny, vklíněném mezi horskými řetězci</w:t>
      </w:r>
      <w:r w:rsidRPr="008D2DAE">
        <w:t xml:space="preserve"> a </w:t>
      </w:r>
      <w:r w:rsidR="000151F1" w:rsidRPr="008D2DAE">
        <w:t>rovinami kolem řeky Mekong, vedly národy</w:t>
      </w:r>
      <w:r w:rsidRPr="008D2DAE">
        <w:t xml:space="preserve"> a </w:t>
      </w:r>
      <w:r w:rsidR="000151F1" w:rsidRPr="008D2DAE">
        <w:t>kmeny Laosu, jimž vládl buddhistický král, po staletí mírumilovnou existenci,</w:t>
      </w:r>
      <w:r w:rsidRPr="008D2DAE">
        <w:t xml:space="preserve"> v </w:t>
      </w:r>
      <w:r w:rsidR="000151F1" w:rsidRPr="008D2DAE">
        <w:t>zásadě neovlivněnou válkami</w:t>
      </w:r>
      <w:r w:rsidRPr="008D2DAE">
        <w:t xml:space="preserve"> a </w:t>
      </w:r>
      <w:r w:rsidR="000151F1" w:rsidRPr="008D2DAE">
        <w:t>boji jejich válkychtivějších sousedů.</w:t>
      </w:r>
      <w:r w:rsidRPr="008D2DAE">
        <w:t xml:space="preserve"> V </w:t>
      </w:r>
      <w:r w:rsidR="000151F1" w:rsidRPr="008D2DAE">
        <w:t>19. století Laos obsadili Francouzi, aniž by se setkali</w:t>
      </w:r>
      <w:r w:rsidRPr="008D2DAE">
        <w:t xml:space="preserve"> s </w:t>
      </w:r>
      <w:r w:rsidR="000151F1" w:rsidRPr="008D2DAE">
        <w:t>nějakým odporem,</w:t>
      </w:r>
      <w:r w:rsidRPr="008D2DAE">
        <w:t xml:space="preserve"> a </w:t>
      </w:r>
      <w:r w:rsidR="000151F1" w:rsidRPr="008D2DAE">
        <w:t>pak ho spravovali</w:t>
      </w:r>
      <w:r w:rsidRPr="008D2DAE">
        <w:t xml:space="preserve"> z </w:t>
      </w:r>
      <w:r w:rsidR="000151F1" w:rsidRPr="008D2DAE">
        <w:t>Hanoje stejně jako zbytek Indočíny.</w:t>
      </w:r>
    </w:p>
    <w:p w:rsidR="00AE751F" w:rsidRPr="008D2DAE" w:rsidRDefault="000151F1" w:rsidP="00BF453C">
      <w:pPr>
        <w:pStyle w:val="Textodsazen"/>
      </w:pPr>
      <w:r w:rsidRPr="008D2DAE">
        <w:t>Je malou ironií historie, že ti, kdo bojují za nezávislost, někdy podědí imperiální ambice svých dřívějších koloniálních vládců. Leninističtí páni Hanoje tak na sebe hleděli jako na přirozené dědice celého území, které ovládali Francouzi právě</w:t>
      </w:r>
      <w:r w:rsidR="00AE751F" w:rsidRPr="008D2DAE">
        <w:t xml:space="preserve"> z </w:t>
      </w:r>
      <w:r w:rsidRPr="008D2DAE">
        <w:t>toho ústředí, jež oni nyní okupovali. Vietnam se už pokoušel ovládnout Laos</w:t>
      </w:r>
      <w:r w:rsidR="00AE751F" w:rsidRPr="008D2DAE">
        <w:t xml:space="preserve"> a </w:t>
      </w:r>
      <w:r w:rsidRPr="008D2DAE">
        <w:t>Kambodžu</w:t>
      </w:r>
      <w:r w:rsidR="00AE751F" w:rsidRPr="008D2DAE">
        <w:t xml:space="preserve"> v </w:t>
      </w:r>
      <w:r w:rsidRPr="008D2DAE">
        <w:t>osmnáctém století</w:t>
      </w:r>
      <w:r w:rsidR="00AE751F" w:rsidRPr="008D2DAE">
        <w:t xml:space="preserve"> a </w:t>
      </w:r>
      <w:r w:rsidRPr="008D2DAE">
        <w:t>opět na začátku devatenáctého;</w:t>
      </w:r>
      <w:r w:rsidR="00F61665" w:rsidRPr="008D2DAE">
        <w:rPr>
          <w:rStyle w:val="sloodkazu-konecoddlu"/>
        </w:rPr>
        <w:t>(</w:t>
      </w:r>
      <w:r w:rsidR="00FD6F9F" w:rsidRPr="008D2DAE">
        <w:rPr>
          <w:rStyle w:val="sloodkazu-konecoddlu"/>
        </w:rPr>
        <w:t>3</w:t>
      </w:r>
      <w:r w:rsidR="00F61665" w:rsidRPr="008D2DAE">
        <w:rPr>
          <w:rStyle w:val="sloodkazu-konecoddlu"/>
        </w:rPr>
        <w:t>)</w:t>
      </w:r>
      <w:r w:rsidRPr="008D2DAE">
        <w:t xml:space="preserve"> nyní měl ještě další důvod</w:t>
      </w:r>
      <w:r w:rsidR="00AE751F" w:rsidRPr="008D2DAE">
        <w:t xml:space="preserve"> k </w:t>
      </w:r>
      <w:r w:rsidRPr="008D2DAE">
        <w:t>opanování celého území, které kdysi spadalo pod francouzskou koloniální správu. Po uzavření ženevské dohody, která</w:t>
      </w:r>
      <w:r w:rsidR="00AE751F" w:rsidRPr="008D2DAE">
        <w:t xml:space="preserve"> v </w:t>
      </w:r>
      <w:r w:rsidRPr="008D2DAE">
        <w:t>roce 1954 ukončila francouzskou přítomnost</w:t>
      </w:r>
      <w:r w:rsidR="00AE751F" w:rsidRPr="008D2DAE">
        <w:t xml:space="preserve"> v </w:t>
      </w:r>
      <w:r w:rsidRPr="008D2DAE">
        <w:t>Indočíně, měly mírumilovné národy Laosu tu smůlu, že žily na území, jímž vedly vhodné trasy, po kterých by Severní Vietnam mohl vést invazi do Jižního Vietnamu</w:t>
      </w:r>
      <w:r w:rsidR="00AE751F" w:rsidRPr="008D2DAE">
        <w:t xml:space="preserve"> a </w:t>
      </w:r>
      <w:r w:rsidRPr="008D2DAE">
        <w:t>vyhnout se přitom demilitarizované zóně zřízené touto dohodou.</w:t>
      </w:r>
      <w:r w:rsidR="004F5C45" w:rsidRPr="008D2DAE">
        <w:rPr>
          <w:rStyle w:val="sloodkazu-konecoddlu"/>
        </w:rPr>
        <w:t>(</w:t>
      </w:r>
      <w:r w:rsidR="00FD6F9F" w:rsidRPr="008D2DAE">
        <w:rPr>
          <w:rStyle w:val="sloodkazu-konecoddlu"/>
        </w:rPr>
        <w:t>4</w:t>
      </w:r>
      <w:r w:rsidR="004F5C45" w:rsidRPr="008D2DAE">
        <w:rPr>
          <w:rStyle w:val="sloodkazu-konecoddlu"/>
        </w:rPr>
        <w:t>)</w:t>
      </w:r>
    </w:p>
    <w:p w:rsidR="006170F3" w:rsidRPr="008D2DAE" w:rsidRDefault="000151F1" w:rsidP="00BF453C">
      <w:pPr>
        <w:pStyle w:val="Textodsazen"/>
        <w:sectPr w:rsidR="006170F3" w:rsidRPr="008D2DAE" w:rsidSect="000151F1">
          <w:pgSz w:w="8391" w:h="11907" w:code="11"/>
          <w:pgMar w:top="851" w:right="851" w:bottom="851" w:left="851" w:header="0" w:footer="3" w:gutter="0"/>
          <w:cols w:space="720"/>
          <w:noEndnote/>
          <w:docGrid w:linePitch="360"/>
        </w:sectPr>
      </w:pPr>
      <w:r w:rsidRPr="008D2DAE">
        <w:t>Kontrolu nad dvěma severovýchodními laoskými provinciemi od začátku drželo Pathet Lao (laoští komunisté ovládaní Hanojí). Tam ruka Vi</w:t>
      </w:r>
      <w:r w:rsidR="00293BC3" w:rsidRPr="008D2DAE">
        <w:t>e</w:t>
      </w:r>
      <w:r w:rsidRPr="008D2DAE">
        <w:t>ntianu nikdy nedosáhla. Od roku 1961 zuřila</w:t>
      </w:r>
      <w:r w:rsidR="00AE751F" w:rsidRPr="008D2DAE">
        <w:t xml:space="preserve"> v </w:t>
      </w:r>
      <w:r w:rsidRPr="008D2DAE">
        <w:t xml:space="preserve">Laosu občanská válka na třech frontách, kterou mezi sebou vedly Pathet Lao na severovýchodě, neutralistické síly ve středu </w:t>
      </w:r>
      <w:r w:rsidR="00071DC7" w:rsidRPr="008D2DAE">
        <w:t>země</w:t>
      </w:r>
      <w:r w:rsidRPr="008D2DAE">
        <w:t xml:space="preserve"> na známé Planině džbánů</w:t>
      </w:r>
      <w:r w:rsidR="00AE751F" w:rsidRPr="008D2DAE">
        <w:t xml:space="preserve"> a </w:t>
      </w:r>
      <w:r w:rsidRPr="008D2DAE">
        <w:t>jedno pravicové uskupení, které mělo základny</w:t>
      </w:r>
      <w:r w:rsidR="00AE751F" w:rsidRPr="008D2DAE">
        <w:t xml:space="preserve"> a </w:t>
      </w:r>
      <w:r w:rsidRPr="008D2DAE">
        <w:t>řeky Mekong na hranicích</w:t>
      </w:r>
      <w:r w:rsidR="00AE751F" w:rsidRPr="008D2DAE">
        <w:t xml:space="preserve"> s </w:t>
      </w:r>
      <w:r w:rsidRPr="008D2DAE">
        <w:t xml:space="preserve">Thajskem. (Mapa Laosu je na straně 417.) Od roku 1961 se do konfliktu zapojilo přes 6000 severovietnamských vojáků. Situace byla tak vážná, že prezident Kennedy varoval 23. března 1961 na tiskové konferenci: </w:t>
      </w:r>
      <w:r w:rsidR="00AE751F" w:rsidRPr="008D2DAE">
        <w:t>„</w:t>
      </w:r>
      <w:r w:rsidRPr="008D2DAE">
        <w:t>Laos je od Ameriky daleko, ale svět je malý</w:t>
      </w:r>
      <w:r w:rsidR="00A76BE3" w:rsidRPr="008D2DAE">
        <w:t>…</w:t>
      </w:r>
      <w:r w:rsidRPr="008D2DAE">
        <w:t xml:space="preserve"> Bezpečnost celé jihovýchodní Asie bude ohrožena, pokud Laos ztratí svou neutralitu</w:t>
      </w:r>
      <w:r w:rsidR="00AE751F" w:rsidRPr="008D2DAE">
        <w:t xml:space="preserve"> a </w:t>
      </w:r>
      <w:r w:rsidRPr="008D2DAE">
        <w:t>nezávislost.</w:t>
      </w:r>
      <w:r w:rsidR="00AE751F" w:rsidRPr="008D2DAE">
        <w:t>“ V </w:t>
      </w:r>
      <w:r w:rsidRPr="008D2DAE">
        <w:t>květnu téhož roku začala</w:t>
      </w:r>
      <w:r w:rsidR="00AE751F" w:rsidRPr="008D2DAE">
        <w:t xml:space="preserve"> v </w:t>
      </w:r>
      <w:r w:rsidR="00AA2839" w:rsidRPr="008D2DAE">
        <w:t>Ženev</w:t>
      </w:r>
      <w:r w:rsidRPr="008D2DAE">
        <w:t>ě probíhat jednání</w:t>
      </w:r>
      <w:r w:rsidR="00AE751F" w:rsidRPr="008D2DAE">
        <w:t xml:space="preserve"> o </w:t>
      </w:r>
      <w:r w:rsidRPr="008D2DAE">
        <w:t>budoucnosti Laosu. Stejně jako všechny rozhovory</w:t>
      </w:r>
      <w:r w:rsidR="00AE751F" w:rsidRPr="008D2DAE">
        <w:t xml:space="preserve"> s </w:t>
      </w:r>
      <w:r w:rsidRPr="008D2DAE">
        <w:t>Hanojí byla dlouhá; Hanoj sledovala svou obvyklou taktiku</w:t>
      </w:r>
      <w:r w:rsidR="00AE751F" w:rsidRPr="008D2DAE">
        <w:t xml:space="preserve"> a </w:t>
      </w:r>
      <w:r w:rsidRPr="008D2DAE">
        <w:t>udržovala vojenský tlak, dokud prezident Kennedy neposlal</w:t>
      </w:r>
      <w:r w:rsidR="00AE751F" w:rsidRPr="008D2DAE">
        <w:t xml:space="preserve"> v </w:t>
      </w:r>
      <w:r w:rsidRPr="008D2DAE">
        <w:t>květnu roku 1962 do sousedního Thajska 5000 příslušníků námořní pěchoty. Za necelé dva měsíce od této</w:t>
      </w:r>
    </w:p>
    <w:p w:rsidR="006170F3" w:rsidRPr="008D2DAE" w:rsidRDefault="006170F3" w:rsidP="00BF453C">
      <w:pPr>
        <w:pStyle w:val="Textodsazen"/>
      </w:pPr>
      <w:r w:rsidRPr="008D2DAE">
        <w:rPr>
          <w:noProof/>
        </w:rPr>
        <w:lastRenderedPageBreak/>
        <w:drawing>
          <wp:anchor distT="0" distB="0" distL="114300" distR="114300" simplePos="0" relativeHeight="251663360" behindDoc="1" locked="0" layoutInCell="1" allowOverlap="1">
            <wp:simplePos x="0" y="0"/>
            <wp:positionH relativeFrom="margin">
              <wp:align>center</wp:align>
            </wp:positionH>
            <wp:positionV relativeFrom="paragraph">
              <wp:posOffset>-58</wp:posOffset>
            </wp:positionV>
            <wp:extent cx="4247515" cy="6393873"/>
            <wp:effectExtent l="19050" t="0" r="635" b="0"/>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screen"/>
                    <a:srcRect/>
                    <a:stretch>
                      <a:fillRect/>
                    </a:stretch>
                  </pic:blipFill>
                  <pic:spPr bwMode="auto">
                    <a:xfrm>
                      <a:off x="0" y="0"/>
                      <a:ext cx="4247515" cy="6393873"/>
                    </a:xfrm>
                    <a:prstGeom prst="rect">
                      <a:avLst/>
                    </a:prstGeom>
                    <a:noFill/>
                    <a:ln w="9525">
                      <a:noFill/>
                      <a:miter lim="800000"/>
                      <a:headEnd/>
                      <a:tailEnd/>
                    </a:ln>
                  </pic:spPr>
                </pic:pic>
              </a:graphicData>
            </a:graphic>
          </wp:anchor>
        </w:drawing>
      </w:r>
    </w:p>
    <w:p w:rsidR="006170F3" w:rsidRPr="008D2DAE" w:rsidRDefault="006170F3" w:rsidP="00BF453C">
      <w:pPr>
        <w:pStyle w:val="Textodsazen"/>
        <w:sectPr w:rsidR="006170F3" w:rsidRPr="008D2DAE" w:rsidSect="006170F3">
          <w:type w:val="continuous"/>
          <w:pgSz w:w="8391" w:h="11907" w:code="11"/>
          <w:pgMar w:top="851" w:right="851" w:bottom="851" w:left="851" w:header="0" w:footer="3" w:gutter="0"/>
          <w:cols w:space="720"/>
          <w:noEndnote/>
          <w:docGrid w:linePitch="360"/>
        </w:sectPr>
      </w:pPr>
    </w:p>
    <w:p w:rsidR="00AE751F" w:rsidRPr="008D2DAE" w:rsidRDefault="000151F1" w:rsidP="006170F3">
      <w:pPr>
        <w:pStyle w:val="Textodsazen"/>
        <w:ind w:firstLine="0"/>
      </w:pPr>
      <w:r w:rsidRPr="008D2DAE">
        <w:lastRenderedPageBreak/>
        <w:t>demonstrace síly podepsalo čtrnáct států včetně Severního Vietnamu</w:t>
      </w:r>
      <w:r w:rsidR="00AE751F" w:rsidRPr="008D2DAE">
        <w:t xml:space="preserve"> a </w:t>
      </w:r>
      <w:r w:rsidRPr="008D2DAE">
        <w:t>SSSR novou ženevskou dohodu, která zajišťovala Laosu neutralitu. Spojené státy přijaly návrh Sovětů</w:t>
      </w:r>
      <w:r w:rsidR="00AE751F" w:rsidRPr="008D2DAE">
        <w:t xml:space="preserve"> a </w:t>
      </w:r>
      <w:r w:rsidRPr="008D2DAE">
        <w:t>Severovietnamců</w:t>
      </w:r>
      <w:r w:rsidR="00AE751F" w:rsidRPr="008D2DAE">
        <w:t xml:space="preserve"> a </w:t>
      </w:r>
      <w:r w:rsidRPr="008D2DAE">
        <w:t>souhlasily se stažením veškerého vojenského personálu</w:t>
      </w:r>
      <w:r w:rsidR="00AE751F" w:rsidRPr="008D2DAE">
        <w:t xml:space="preserve"> z </w:t>
      </w:r>
      <w:r w:rsidRPr="008D2DAE">
        <w:t>cizích zemi</w:t>
      </w:r>
      <w:r w:rsidR="00AE751F" w:rsidRPr="008D2DAE">
        <w:t xml:space="preserve"> a s </w:t>
      </w:r>
      <w:r w:rsidRPr="008D2DAE">
        <w:t>vytvořením koaliční vlády</w:t>
      </w:r>
      <w:r w:rsidR="00AE751F" w:rsidRPr="008D2DAE">
        <w:t xml:space="preserve"> v </w:t>
      </w:r>
      <w:r w:rsidRPr="008D2DAE">
        <w:t>čele se neutralistickým princem Souvannou Phoumou,</w:t>
      </w:r>
      <w:r w:rsidR="00AE751F" w:rsidRPr="008D2DAE">
        <w:t xml:space="preserve"> v </w:t>
      </w:r>
      <w:r w:rsidRPr="008D2DAE">
        <w:t>které by měly zastoupení všechny t</w:t>
      </w:r>
      <w:r w:rsidR="008075A5" w:rsidRPr="008D2DAE">
        <w:t>ř</w:t>
      </w:r>
      <w:r w:rsidRPr="008D2DAE">
        <w:t>i laoské frakce.</w:t>
      </w:r>
    </w:p>
    <w:p w:rsidR="00AE751F" w:rsidRPr="008D2DAE" w:rsidRDefault="000151F1" w:rsidP="00BF453C">
      <w:pPr>
        <w:pStyle w:val="Textodsazen"/>
      </w:pPr>
      <w:r w:rsidRPr="008D2DAE">
        <w:t>Severní Vietnam se těmto smlouvám vysmíval od okamžiku, kdy byly podepsány. Veškerý americký vojenský personál</w:t>
      </w:r>
      <w:r w:rsidR="00AE751F" w:rsidRPr="008D2DAE">
        <w:t xml:space="preserve"> v </w:t>
      </w:r>
      <w:r w:rsidRPr="008D2DAE">
        <w:t xml:space="preserve">celkovém počtu 666 osob opustil Laos přes mezinárodní kontrolní body; ze 6000 Severovietnamců pouze </w:t>
      </w:r>
      <w:r w:rsidRPr="008D2DAE">
        <w:rPr>
          <w:i/>
        </w:rPr>
        <w:t>čty</w:t>
      </w:r>
      <w:r w:rsidR="008075A5" w:rsidRPr="008D2DAE">
        <w:rPr>
          <w:i/>
        </w:rPr>
        <w:t>ři</w:t>
      </w:r>
      <w:r w:rsidRPr="008D2DAE">
        <w:rPr>
          <w:i/>
        </w:rPr>
        <w:t xml:space="preserve">cet </w:t>
      </w:r>
      <w:r w:rsidRPr="008D2DAE">
        <w:t>(ano, čtyřicet) prošlo při odchodu ze země těmito body; zbývající tisíce zůstaly.</w:t>
      </w:r>
    </w:p>
    <w:p w:rsidR="00AE751F" w:rsidRPr="008D2DAE" w:rsidRDefault="00AE751F" w:rsidP="00BF453C">
      <w:pPr>
        <w:pStyle w:val="Textodsazen"/>
      </w:pPr>
      <w:r w:rsidRPr="008D2DAE">
        <w:t>V </w:t>
      </w:r>
      <w:r w:rsidR="000151F1" w:rsidRPr="008D2DAE">
        <w:t xml:space="preserve">dubnu roku 1963 se křehká laoská koalice rozpadla. Brzy znovu propukly boje. Jižní Laos fakticky anektovala severovietnamská armáda, která tam vybudovala důmyslný systém tras, které jí umožňovaly infiltrovat do Jižního Vietnamu </w:t>
      </w:r>
      <w:r w:rsidR="00A76BE3" w:rsidRPr="008D2DAE">
        <w:t>–</w:t>
      </w:r>
      <w:r w:rsidR="000151F1" w:rsidRPr="008D2DAE">
        <w:t xml:space="preserve"> takzvanou Ho Či Minovu stezku. Do roku 1970 prošlo těmito cestami na jih více než půl milionu severovietnamských vojáků. Počet Severovietnamců rozmístěných</w:t>
      </w:r>
      <w:r w:rsidRPr="008D2DAE">
        <w:t xml:space="preserve"> v </w:t>
      </w:r>
      <w:r w:rsidR="000151F1" w:rsidRPr="008D2DAE">
        <w:t xml:space="preserve">Laosu se zvýšil na 67 000 </w:t>
      </w:r>
      <w:r w:rsidR="00A76BE3" w:rsidRPr="008D2DAE">
        <w:t>–</w:t>
      </w:r>
      <w:r w:rsidR="000151F1" w:rsidRPr="008D2DAE">
        <w:t xml:space="preserve"> tedy na počet desetkrát vyšší než t</w:t>
      </w:r>
      <w:r w:rsidR="008075A5" w:rsidRPr="008D2DAE">
        <w:t>e</w:t>
      </w:r>
      <w:r w:rsidR="000151F1" w:rsidRPr="008D2DAE">
        <w:t>n, který</w:t>
      </w:r>
      <w:r w:rsidRPr="008D2DAE">
        <w:t xml:space="preserve"> v </w:t>
      </w:r>
      <w:r w:rsidR="000151F1" w:rsidRPr="008D2DAE">
        <w:t>letech 196</w:t>
      </w:r>
      <w:r w:rsidRPr="008D2DAE">
        <w:t>1-1</w:t>
      </w:r>
      <w:r w:rsidR="000151F1" w:rsidRPr="008D2DAE">
        <w:t>962 za prezidenta Kennedyho vyvolal velkou mezinárodní krizi.</w:t>
      </w:r>
    </w:p>
    <w:p w:rsidR="00AE751F" w:rsidRPr="008D2DAE" w:rsidRDefault="000151F1" w:rsidP="00BF453C">
      <w:pPr>
        <w:pStyle w:val="Textodsazen"/>
      </w:pPr>
      <w:r w:rsidRPr="008D2DAE">
        <w:t>Počátkem poloviny 60. let shledaly Spojené státy, že poskytují stále větší pomoc premiéru Souvannovi Phoumovi, tomu neutralistickému vůdci, proti kterému jsme se původně stavěli, kterého však všechny strany</w:t>
      </w:r>
      <w:r w:rsidR="00AE751F" w:rsidRPr="008D2DAE">
        <w:t xml:space="preserve"> v </w:t>
      </w:r>
      <w:r w:rsidRPr="008D2DAE">
        <w:t>roce 1962</w:t>
      </w:r>
      <w:r w:rsidR="00AE751F" w:rsidRPr="008D2DAE">
        <w:t xml:space="preserve"> v </w:t>
      </w:r>
      <w:r w:rsidRPr="008D2DAE">
        <w:t>ženevské dohodě uznaly za představitele Laosu. Naším cílem bylo zachovat</w:t>
      </w:r>
      <w:r w:rsidR="00AE751F" w:rsidRPr="008D2DAE">
        <w:t xml:space="preserve"> v </w:t>
      </w:r>
      <w:r w:rsidRPr="008D2DAE">
        <w:t xml:space="preserve">této zemi neutralistickou vládu, aby Souvanna tiše akceptoval naše snahy zničit leteckým bombardováním Ho Či Minovu stezku. Poskytli jsme </w:t>
      </w:r>
      <w:r w:rsidR="005B3A7E" w:rsidRPr="008D2DAE">
        <w:t>finanční</w:t>
      </w:r>
      <w:r w:rsidRPr="008D2DAE">
        <w:t xml:space="preserve"> pomoc Královské laoské armádě, některým nepravidelným silám kmene Meo, vedeným generálem Vang Paem,</w:t>
      </w:r>
      <w:r w:rsidR="00AE751F" w:rsidRPr="008D2DAE">
        <w:t xml:space="preserve"> a </w:t>
      </w:r>
      <w:r w:rsidRPr="008D2DAE">
        <w:t>čas od času thajským dobrovolníkům operujícím</w:t>
      </w:r>
      <w:r w:rsidR="00AE751F" w:rsidRPr="008D2DAE">
        <w:t xml:space="preserve"> v </w:t>
      </w:r>
      <w:r w:rsidRPr="008D2DAE">
        <w:t>Laosu. Většina</w:t>
      </w:r>
      <w:r w:rsidR="00AE751F" w:rsidRPr="008D2DAE">
        <w:t xml:space="preserve"> z </w:t>
      </w:r>
      <w:r w:rsidRPr="008D2DAE">
        <w:t>toho se příležitostně objevila</w:t>
      </w:r>
      <w:r w:rsidR="00AE751F" w:rsidRPr="008D2DAE">
        <w:t xml:space="preserve"> v </w:t>
      </w:r>
      <w:r w:rsidRPr="008D2DAE">
        <w:t>tisku; do roku 1970 byl</w:t>
      </w:r>
      <w:r w:rsidR="00AE751F" w:rsidRPr="008D2DAE">
        <w:t xml:space="preserve"> o </w:t>
      </w:r>
      <w:r w:rsidRPr="008D2DAE">
        <w:t>všech těchto akcích informován také senátní výbor pro zahraniční vztahy díky řadě tajných slyšení vedených senátorem Stuartem Symingtonem. Americká vláda nic</w:t>
      </w:r>
      <w:r w:rsidR="00AE751F" w:rsidRPr="008D2DAE">
        <w:t xml:space="preserve"> z </w:t>
      </w:r>
      <w:r w:rsidRPr="008D2DAE">
        <w:t>toho však oficiálně nepřipustila, aby nedala Hanoji záminku znásobit její již tak masivní porušování ženevských dohod zabráním celého Laosu.</w:t>
      </w:r>
    </w:p>
    <w:p w:rsidR="00AE751F" w:rsidRPr="008D2DAE" w:rsidRDefault="000151F1" w:rsidP="00BF453C">
      <w:pPr>
        <w:pStyle w:val="Textodsazen"/>
      </w:pPr>
      <w:r w:rsidRPr="008D2DAE">
        <w:t>Tato historie má svou důležitost, protože</w:t>
      </w:r>
      <w:r w:rsidR="00AE751F" w:rsidRPr="008D2DAE">
        <w:t xml:space="preserve"> v </w:t>
      </w:r>
      <w:r w:rsidRPr="008D2DAE">
        <w:t>první části roku 1970 se Laos nakrátko stal ústředním bodem naší vnitropolitické debaty</w:t>
      </w:r>
      <w:r w:rsidR="00AE751F" w:rsidRPr="008D2DAE">
        <w:t xml:space="preserve"> a </w:t>
      </w:r>
      <w:r w:rsidRPr="008D2DAE">
        <w:t>jednou</w:t>
      </w:r>
      <w:r w:rsidR="00AE751F" w:rsidRPr="008D2DAE">
        <w:t xml:space="preserve"> z </w:t>
      </w:r>
      <w:r w:rsidRPr="008D2DAE">
        <w:t>našich hlavních starostí spojených</w:t>
      </w:r>
      <w:r w:rsidR="00AE751F" w:rsidRPr="008D2DAE">
        <w:t xml:space="preserve"> s </w:t>
      </w:r>
      <w:r w:rsidRPr="008D2DAE">
        <w:t>Indočínou. Hrozilo, že Severovietnamci zahájí ofenzivu</w:t>
      </w:r>
      <w:r w:rsidR="00AE751F" w:rsidRPr="008D2DAE">
        <w:t xml:space="preserve"> v </w:t>
      </w:r>
      <w:r w:rsidRPr="008D2DAE">
        <w:t>severním Laosu</w:t>
      </w:r>
      <w:r w:rsidR="00AE751F" w:rsidRPr="008D2DAE">
        <w:t xml:space="preserve"> a </w:t>
      </w:r>
      <w:r w:rsidRPr="008D2DAE">
        <w:t>obsadí ho. Kritici</w:t>
      </w:r>
      <w:r w:rsidR="00AE751F" w:rsidRPr="008D2DAE">
        <w:t xml:space="preserve"> a </w:t>
      </w:r>
      <w:r w:rsidRPr="008D2DAE">
        <w:t>nás doma využili této příležitosti, aby</w:t>
      </w:r>
      <w:r w:rsidR="008075A5" w:rsidRPr="008D2DAE">
        <w:t xml:space="preserve"> </w:t>
      </w:r>
      <w:r w:rsidRPr="008D2DAE">
        <w:t>spustili poprask kvůli tomu, že bychom mohli na sebe vzít</w:t>
      </w:r>
      <w:r w:rsidR="00AE751F" w:rsidRPr="008D2DAE">
        <w:t xml:space="preserve"> v </w:t>
      </w:r>
      <w:r w:rsidRPr="008D2DAE">
        <w:t xml:space="preserve">Indočíně další závazek </w:t>
      </w:r>
      <w:r w:rsidR="00AE751F" w:rsidRPr="008D2DAE">
        <w:t>„</w:t>
      </w:r>
      <w:r w:rsidRPr="008D2DAE">
        <w:t>bez konce</w:t>
      </w:r>
      <w:r w:rsidR="00AE751F" w:rsidRPr="008D2DAE">
        <w:t>“</w:t>
      </w:r>
      <w:r w:rsidRPr="008D2DAE">
        <w:t>, aniž bychom si toho všimli.</w:t>
      </w:r>
    </w:p>
    <w:p w:rsidR="00AE751F" w:rsidRPr="008D2DAE" w:rsidRDefault="000151F1" w:rsidP="00BF453C">
      <w:pPr>
        <w:pStyle w:val="Textodsazen"/>
      </w:pPr>
      <w:r w:rsidRPr="008D2DAE">
        <w:t>Hanoj vedla</w:t>
      </w:r>
      <w:r w:rsidR="00AE751F" w:rsidRPr="008D2DAE">
        <w:t xml:space="preserve"> v </w:t>
      </w:r>
      <w:r w:rsidRPr="008D2DAE">
        <w:t>Laosu</w:t>
      </w:r>
      <w:r w:rsidR="00AE751F" w:rsidRPr="008D2DAE">
        <w:t xml:space="preserve"> v </w:t>
      </w:r>
      <w:r w:rsidRPr="008D2DAE">
        <w:t>zásadě dvě války,</w:t>
      </w:r>
      <w:r w:rsidR="00AE751F" w:rsidRPr="008D2DAE">
        <w:t xml:space="preserve"> i </w:t>
      </w:r>
      <w:r w:rsidRPr="008D2DAE">
        <w:t>když obě se stejným cílem dosáhnout hegemonie</w:t>
      </w:r>
      <w:r w:rsidR="00AE751F" w:rsidRPr="008D2DAE">
        <w:t xml:space="preserve"> v </w:t>
      </w:r>
      <w:r w:rsidRPr="008D2DAE">
        <w:t>Indočíně. Na jihu byla Ho Či Minová stezka pro Severovietnamce spojovacím článkem</w:t>
      </w:r>
      <w:r w:rsidR="00AE751F" w:rsidRPr="008D2DAE">
        <w:t xml:space="preserve"> k </w:t>
      </w:r>
      <w:r w:rsidRPr="008D2DAE">
        <w:t>bojištím</w:t>
      </w:r>
      <w:r w:rsidR="00AE751F" w:rsidRPr="008D2DAE">
        <w:t xml:space="preserve"> v </w:t>
      </w:r>
      <w:r w:rsidRPr="008D2DAE">
        <w:t>Jižním Vietnamu.</w:t>
      </w:r>
      <w:r w:rsidR="00AE751F" w:rsidRPr="008D2DAE">
        <w:t xml:space="preserve"> V </w:t>
      </w:r>
      <w:r w:rsidRPr="008D2DAE">
        <w:t xml:space="preserve">severním Laosu podporovali Pathet Lao, ale opatrně. Domnívali jsme se, že </w:t>
      </w:r>
      <w:r w:rsidRPr="008D2DAE">
        <w:lastRenderedPageBreak/>
        <w:t>kvůli jejich obavám</w:t>
      </w:r>
      <w:r w:rsidR="00AE751F" w:rsidRPr="008D2DAE">
        <w:t xml:space="preserve"> z </w:t>
      </w:r>
      <w:r w:rsidRPr="008D2DAE">
        <w:t>reakce Ameriky nebo Thajska. Hanoj se snažila udržovat laoskou armádu pod tlakem, ale</w:t>
      </w:r>
      <w:r w:rsidR="008075A5" w:rsidRPr="008D2DAE">
        <w:t xml:space="preserve"> </w:t>
      </w:r>
      <w:r w:rsidRPr="008D2DAE">
        <w:t>jen takovým, aby se laoské ozbrojené síly nemohly konsolidovat</w:t>
      </w:r>
      <w:r w:rsidR="00AE751F" w:rsidRPr="008D2DAE">
        <w:t xml:space="preserve"> a </w:t>
      </w:r>
      <w:r w:rsidRPr="008D2DAE">
        <w:t>stát se</w:t>
      </w:r>
      <w:r w:rsidR="00AE751F" w:rsidRPr="008D2DAE">
        <w:t xml:space="preserve"> v </w:t>
      </w:r>
      <w:r w:rsidRPr="008D2DAE">
        <w:t>zemi nástrojem autority; hodlala napřed zvítězit</w:t>
      </w:r>
      <w:r w:rsidR="00AE751F" w:rsidRPr="008D2DAE">
        <w:t xml:space="preserve"> v </w:t>
      </w:r>
      <w:r w:rsidRPr="008D2DAE">
        <w:t>Jižním Vietnamu</w:t>
      </w:r>
      <w:r w:rsidR="00AE751F" w:rsidRPr="008D2DAE">
        <w:t xml:space="preserve"> a </w:t>
      </w:r>
      <w:r w:rsidRPr="008D2DAE">
        <w:t>teprve pak vyřešit</w:t>
      </w:r>
      <w:r w:rsidR="00AE751F" w:rsidRPr="008D2DAE">
        <w:t xml:space="preserve"> s </w:t>
      </w:r>
      <w:r w:rsidRPr="008D2DAE">
        <w:t>konečnou platností tento problém. My jsme se zase nesnažili narušovat tuto křehkou rovnováhu. Žádná americká administrativa si nemohla přát válku</w:t>
      </w:r>
      <w:r w:rsidR="00AE751F" w:rsidRPr="008D2DAE">
        <w:t xml:space="preserve"> v </w:t>
      </w:r>
      <w:r w:rsidRPr="008D2DAE">
        <w:t>zemi jako Laos. Nemělo by smysl rozšířit konflikt do Laosu, kromě minimálních operací nutných pro naši vlastní bezpečnost, když bychom měli plné ruce práce se stahováním našich vojáků</w:t>
      </w:r>
      <w:r w:rsidR="00AE751F" w:rsidRPr="008D2DAE">
        <w:t xml:space="preserve"> z </w:t>
      </w:r>
      <w:r w:rsidRPr="008D2DAE">
        <w:t>Jižního Vietnamu. Koncem ledna ale Severovietnamci porušili tento stav, neboť náhle poslali na Planinu džbánů, kde laoské neutralistické síly odrážely útoky Pathet Lao, posily</w:t>
      </w:r>
      <w:r w:rsidR="00AE751F" w:rsidRPr="008D2DAE">
        <w:t xml:space="preserve"> v </w:t>
      </w:r>
      <w:r w:rsidRPr="008D2DAE">
        <w:t>počtu 13 000 mužů</w:t>
      </w:r>
      <w:r w:rsidR="00AE751F" w:rsidRPr="008D2DAE">
        <w:t xml:space="preserve"> a </w:t>
      </w:r>
      <w:r w:rsidRPr="008D2DAE">
        <w:t>velké množství vojenského materiálu. Tím ohrozili Souvannu</w:t>
      </w:r>
      <w:r w:rsidR="00AE751F" w:rsidRPr="008D2DAE">
        <w:t xml:space="preserve"> a </w:t>
      </w:r>
      <w:r w:rsidRPr="008D2DAE">
        <w:t>naše vztahy</w:t>
      </w:r>
      <w:r w:rsidR="00AE751F" w:rsidRPr="008D2DAE">
        <w:t xml:space="preserve"> s </w:t>
      </w:r>
      <w:r w:rsidRPr="008D2DAE">
        <w:t>ním; kdyby přestal tiše souhlasit</w:t>
      </w:r>
      <w:r w:rsidR="00AE751F" w:rsidRPr="008D2DAE">
        <w:t xml:space="preserve"> s </w:t>
      </w:r>
      <w:r w:rsidRPr="008D2DAE">
        <w:t>bombardováním Ho Či Minový stezky, Hanoji by tím velmi usnadnil její logistické problémy</w:t>
      </w:r>
      <w:r w:rsidR="00AE751F" w:rsidRPr="008D2DAE">
        <w:t xml:space="preserve"> a </w:t>
      </w:r>
      <w:r w:rsidRPr="008D2DAE">
        <w:t>vystavil by nás</w:t>
      </w:r>
      <w:r w:rsidR="00AE751F" w:rsidRPr="008D2DAE">
        <w:t xml:space="preserve"> v </w:t>
      </w:r>
      <w:r w:rsidRPr="008D2DAE">
        <w:t>Jižním Vietnamu narůstajícímu nebezpečí.</w:t>
      </w:r>
      <w:r w:rsidR="00AE751F" w:rsidRPr="008D2DAE">
        <w:t xml:space="preserve"> A </w:t>
      </w:r>
      <w:r w:rsidRPr="008D2DAE">
        <w:t>ještě hůře, pokud by severovietnamské jednotky dosáhly řeky Mekongu, Bangkok by už nechtěl mít</w:t>
      </w:r>
      <w:r w:rsidR="00AE751F" w:rsidRPr="008D2DAE">
        <w:t xml:space="preserve"> s </w:t>
      </w:r>
      <w:r w:rsidRPr="008D2DAE">
        <w:t>touto válkou nic společného. Thajsko by se</w:t>
      </w:r>
      <w:r w:rsidR="00AE751F" w:rsidRPr="008D2DAE">
        <w:t xml:space="preserve"> v </w:t>
      </w:r>
      <w:r w:rsidRPr="008D2DAE">
        <w:t xml:space="preserve">takovém případě dostalo pod tlak podél stovky kilometrů dlouhé hranice tvořené Mekongem, který tekl rovinou, kde nebyly žádné přírodní překážky. Thajci by určitě nedovolili, abychom dál používali jejich letecké základny, které byly životně důležité pro naše bombardéry </w:t>
      </w:r>
      <w:r w:rsidR="00AE751F" w:rsidRPr="008D2DAE">
        <w:t>B-5</w:t>
      </w:r>
      <w:r w:rsidRPr="008D2DAE">
        <w:t>2</w:t>
      </w:r>
      <w:r w:rsidR="00AE751F" w:rsidRPr="008D2DAE">
        <w:t xml:space="preserve"> a </w:t>
      </w:r>
      <w:r w:rsidRPr="008D2DAE">
        <w:t>taktické letecké operace ve Vietnamu.</w:t>
      </w:r>
    </w:p>
    <w:p w:rsidR="00AE751F" w:rsidRPr="008D2DAE" w:rsidRDefault="000151F1" w:rsidP="00BF453C">
      <w:pPr>
        <w:pStyle w:val="Textodsazen"/>
      </w:pPr>
      <w:r w:rsidRPr="008D2DAE">
        <w:t>Třiadvacátého ledna, kdy už velmi hrozila ofenziva nepřítele, žádal náš velvyslanec</w:t>
      </w:r>
      <w:r w:rsidR="00AE751F" w:rsidRPr="008D2DAE">
        <w:t xml:space="preserve"> v </w:t>
      </w:r>
      <w:r w:rsidRPr="008D2DAE">
        <w:t>Laosu G</w:t>
      </w:r>
      <w:r w:rsidR="00275A44" w:rsidRPr="008D2DAE">
        <w:t>.</w:t>
      </w:r>
      <w:r w:rsidRPr="008D2DAE">
        <w:t xml:space="preserve"> McMurtrie Godley nálety bombardérů </w:t>
      </w:r>
      <w:r w:rsidR="00AE751F" w:rsidRPr="008D2DAE">
        <w:t>B-5</w:t>
      </w:r>
      <w:r w:rsidRPr="008D2DAE">
        <w:t>2 na velké uskupení severovietnamských jednotek údajně</w:t>
      </w:r>
      <w:r w:rsidR="00AE751F" w:rsidRPr="008D2DAE">
        <w:t xml:space="preserve"> o </w:t>
      </w:r>
      <w:r w:rsidRPr="008D2DAE">
        <w:t>síle 4000 mužů; bylo by to poprvé, kdy bychom použili tyto bombardéry</w:t>
      </w:r>
      <w:r w:rsidR="00AE751F" w:rsidRPr="008D2DAE">
        <w:t xml:space="preserve"> v </w:t>
      </w:r>
      <w:r w:rsidRPr="008D2DAE">
        <w:t>severním Laosu. Ve Washingtonu měl jeho požadavek za následek krásný byrokratický taneček, který říkal mnoho</w:t>
      </w:r>
      <w:r w:rsidR="00AE751F" w:rsidRPr="008D2DAE">
        <w:t xml:space="preserve"> o </w:t>
      </w:r>
      <w:r w:rsidRPr="008D2DAE">
        <w:t>stavu mysli naší vlády. Zmítali jsme se mezi činiteli, kteří se snažili chránit americké síly, za které cítili odpovědnost,</w:t>
      </w:r>
      <w:r w:rsidR="00AE751F" w:rsidRPr="008D2DAE">
        <w:t xml:space="preserve"> a </w:t>
      </w:r>
      <w:r w:rsidRPr="008D2DAE">
        <w:t>nemilosrdným náporem Kongresu, který přesvědčením těchto činitelů otřásal.</w:t>
      </w:r>
    </w:p>
    <w:p w:rsidR="00AE751F" w:rsidRPr="008D2DAE" w:rsidRDefault="000151F1" w:rsidP="00BF453C">
      <w:pPr>
        <w:pStyle w:val="Textodsazen"/>
      </w:pPr>
      <w:r w:rsidRPr="008D2DAE">
        <w:t xml:space="preserve">Na 26. ledna jsem naplánoval setkání Washingtonské zvláštní akční skupiny (WSAG), aby projednala Godleyho žádost. Mel Laird mi dvě hodiny před začátkem jejího jednání řekl, že by chtěl nasadit proti tomuto cíli bombardéry </w:t>
      </w:r>
      <w:r w:rsidR="00AE751F" w:rsidRPr="008D2DAE">
        <w:t>B-5</w:t>
      </w:r>
      <w:r w:rsidRPr="008D2DAE">
        <w:t>2; ale nechce</w:t>
      </w:r>
      <w:r w:rsidR="00AE751F" w:rsidRPr="008D2DAE">
        <w:t xml:space="preserve"> o </w:t>
      </w:r>
      <w:r w:rsidRPr="008D2DAE">
        <w:t>tom diskutovat na meziministerském fóru kvůli strachu</w:t>
      </w:r>
      <w:r w:rsidR="00AE751F" w:rsidRPr="008D2DAE">
        <w:t xml:space="preserve"> z </w:t>
      </w:r>
      <w:r w:rsidRPr="008D2DAE">
        <w:t xml:space="preserve">úniku informaci. Laird naléhal, aby věc byla schválena stejnou cestou jako tajné nálety na Kambodžu. Proto mne informoval, že dal svým zástupcům ve WSAG instrukci, aby </w:t>
      </w:r>
      <w:r w:rsidRPr="008D2DAE">
        <w:rPr>
          <w:i/>
        </w:rPr>
        <w:t>nedoporučili</w:t>
      </w:r>
      <w:r w:rsidRPr="008D2DAE">
        <w:t xml:space="preserve"> nasazení letounů </w:t>
      </w:r>
      <w:r w:rsidR="00AE751F" w:rsidRPr="008D2DAE">
        <w:t>B-5</w:t>
      </w:r>
      <w:r w:rsidRPr="008D2DAE">
        <w:t>2</w:t>
      </w:r>
      <w:r w:rsidR="00AE751F" w:rsidRPr="008D2DAE">
        <w:t xml:space="preserve"> v </w:t>
      </w:r>
      <w:r w:rsidRPr="008D2DAE">
        <w:t>severním Laosu,</w:t>
      </w:r>
      <w:r w:rsidR="00AE751F" w:rsidRPr="008D2DAE">
        <w:t xml:space="preserve"> i </w:t>
      </w:r>
      <w:r w:rsidRPr="008D2DAE">
        <w:t>když on by pro ně byl. Záznam</w:t>
      </w:r>
      <w:r w:rsidR="00AE751F" w:rsidRPr="008D2DAE">
        <w:t xml:space="preserve"> z </w:t>
      </w:r>
      <w:r w:rsidRPr="008D2DAE">
        <w:t>jednání by tak ukazoval, že Pentagon</w:t>
      </w:r>
      <w:r w:rsidR="00AE751F" w:rsidRPr="008D2DAE">
        <w:t xml:space="preserve"> s </w:t>
      </w:r>
      <w:r w:rsidRPr="008D2DAE">
        <w:t>jejich použitím nesouhlasil, ať už byl Lairdův osobní názor jakýkoli; veškeré rány za takové rozhodnutí by pak schytal prezident. Hodinu p</w:t>
      </w:r>
      <w:r w:rsidR="008075A5" w:rsidRPr="008D2DAE">
        <w:t>ř</w:t>
      </w:r>
      <w:r w:rsidRPr="008D2DAE">
        <w:t>ed jednáním mi telefonoval Rogers, že je proti použit</w:t>
      </w:r>
      <w:r w:rsidR="00232508" w:rsidRPr="008D2DAE">
        <w:t>í</w:t>
      </w:r>
      <w:r w:rsidRPr="008D2DAE">
        <w:t xml:space="preserve"> bombardérů </w:t>
      </w:r>
      <w:r w:rsidR="00AE751F" w:rsidRPr="008D2DAE">
        <w:t>B-5</w:t>
      </w:r>
      <w:r w:rsidRPr="008D2DAE">
        <w:t>2</w:t>
      </w:r>
      <w:r w:rsidR="00AE751F" w:rsidRPr="008D2DAE">
        <w:t xml:space="preserve"> v </w:t>
      </w:r>
      <w:r w:rsidRPr="008D2DAE">
        <w:t>severním L</w:t>
      </w:r>
      <w:r w:rsidR="008075A5" w:rsidRPr="008D2DAE">
        <w:t>a</w:t>
      </w:r>
      <w:r w:rsidRPr="008D2DAE">
        <w:t>o</w:t>
      </w:r>
      <w:r w:rsidR="008075A5" w:rsidRPr="008D2DAE">
        <w:t>s</w:t>
      </w:r>
      <w:r w:rsidRPr="008D2DAE">
        <w:t>u</w:t>
      </w:r>
      <w:r w:rsidR="00AE751F" w:rsidRPr="008D2DAE">
        <w:t xml:space="preserve"> a </w:t>
      </w:r>
      <w:r w:rsidRPr="008D2DAE">
        <w:t xml:space="preserve">že má Lairda na </w:t>
      </w:r>
      <w:r w:rsidR="008075A5" w:rsidRPr="008D2DAE">
        <w:t>s</w:t>
      </w:r>
      <w:r w:rsidRPr="008D2DAE">
        <w:t xml:space="preserve">vé </w:t>
      </w:r>
      <w:r w:rsidR="005B3A7E" w:rsidRPr="008D2DAE">
        <w:t>straně</w:t>
      </w:r>
      <w:r w:rsidRPr="008D2DAE">
        <w:t xml:space="preserve">. Zamumlal jsem </w:t>
      </w:r>
      <w:r w:rsidR="00DF4E9F" w:rsidRPr="008D2DAE">
        <w:t>něj</w:t>
      </w:r>
      <w:r w:rsidR="008075A5" w:rsidRPr="008D2DAE">
        <w:t>a</w:t>
      </w:r>
      <w:r w:rsidRPr="008D2DAE">
        <w:t>k</w:t>
      </w:r>
      <w:r w:rsidR="008075A5" w:rsidRPr="008D2DAE">
        <w:t>é</w:t>
      </w:r>
      <w:r w:rsidRPr="008D2DAE">
        <w:t xml:space="preserve"> pochybnosti</w:t>
      </w:r>
      <w:r w:rsidR="00AE751F" w:rsidRPr="008D2DAE">
        <w:t xml:space="preserve"> o </w:t>
      </w:r>
      <w:r w:rsidR="008075A5" w:rsidRPr="008D2DAE">
        <w:t>tomto</w:t>
      </w:r>
      <w:r w:rsidRPr="008D2DAE">
        <w:t xml:space="preserve"> </w:t>
      </w:r>
      <w:r w:rsidR="008075A5" w:rsidRPr="008D2DAE">
        <w:t>t</w:t>
      </w:r>
      <w:r w:rsidRPr="008D2DAE">
        <w:t>vrzen</w:t>
      </w:r>
      <w:r w:rsidR="008075A5" w:rsidRPr="008D2DAE">
        <w:t>í</w:t>
      </w:r>
      <w:r w:rsidR="00AE751F" w:rsidRPr="008D2DAE">
        <w:t xml:space="preserve"> a </w:t>
      </w:r>
      <w:r w:rsidRPr="008D2DAE">
        <w:t xml:space="preserve">pak </w:t>
      </w:r>
      <w:r w:rsidR="008075A5" w:rsidRPr="008D2DAE">
        <w:t>js</w:t>
      </w:r>
      <w:r w:rsidRPr="008D2DAE">
        <w:t xml:space="preserve">em navrhl, abychom </w:t>
      </w:r>
      <w:r w:rsidR="008075A5" w:rsidRPr="008D2DAE">
        <w:t>s</w:t>
      </w:r>
      <w:r w:rsidRPr="008D2DAE">
        <w:t>e my tři setkali</w:t>
      </w:r>
      <w:r w:rsidR="00AE751F" w:rsidRPr="008D2DAE">
        <w:t xml:space="preserve"> s </w:t>
      </w:r>
      <w:r w:rsidRPr="008D2DAE">
        <w:t>prezidentem. Ten se však bohužel práv</w:t>
      </w:r>
      <w:r w:rsidR="008075A5" w:rsidRPr="008D2DAE">
        <w:t>ě</w:t>
      </w:r>
      <w:r w:rsidR="00AE751F" w:rsidRPr="008D2DAE">
        <w:t xml:space="preserve"> v </w:t>
      </w:r>
      <w:r w:rsidRPr="008D2DAE">
        <w:t>této době uzavřel</w:t>
      </w:r>
      <w:r w:rsidR="00AE751F" w:rsidRPr="008D2DAE">
        <w:t xml:space="preserve"> v </w:t>
      </w:r>
      <w:r w:rsidRPr="008D2DAE">
        <w:t xml:space="preserve">Camp Davidu, </w:t>
      </w:r>
      <w:r w:rsidRPr="008D2DAE">
        <w:lastRenderedPageBreak/>
        <w:t>aby si připravil zprávu</w:t>
      </w:r>
      <w:r w:rsidR="00AE751F" w:rsidRPr="008D2DAE">
        <w:t xml:space="preserve"> o </w:t>
      </w:r>
      <w:r w:rsidRPr="008D2DAE">
        <w:t>svém prvním vetu, kterým zamítal zákon</w:t>
      </w:r>
      <w:r w:rsidR="00AE751F" w:rsidRPr="008D2DAE">
        <w:t xml:space="preserve"> o </w:t>
      </w:r>
      <w:r w:rsidRPr="008D2DAE">
        <w:t>výdajích na sociální sféru. Jak bylo jeho zvykem</w:t>
      </w:r>
      <w:r w:rsidR="00AE751F" w:rsidRPr="008D2DAE">
        <w:t xml:space="preserve"> v </w:t>
      </w:r>
      <w:r w:rsidRPr="008D2DAE">
        <w:t>takových případech, nebral telefony, dokonce ani mně.</w:t>
      </w:r>
      <w:r w:rsidR="00AE751F" w:rsidRPr="008D2DAE">
        <w:t xml:space="preserve"> V </w:t>
      </w:r>
      <w:r w:rsidRPr="008D2DAE">
        <w:t>době, kdy byl opět</w:t>
      </w:r>
      <w:r w:rsidR="00AE751F" w:rsidRPr="008D2DAE">
        <w:t xml:space="preserve"> k </w:t>
      </w:r>
      <w:r w:rsidRPr="008D2DAE">
        <w:t>dosažení, všichni příslušní činitelé se už pojistili proti všem možnostem tím, že dali do záznamu nějaký výrok, kterým se chránili.</w:t>
      </w:r>
    </w:p>
    <w:p w:rsidR="00AE751F" w:rsidRPr="008D2DAE" w:rsidRDefault="000151F1" w:rsidP="00BF453C">
      <w:pPr>
        <w:pStyle w:val="Textodsazen"/>
      </w:pPr>
      <w:r w:rsidRPr="008D2DAE">
        <w:t xml:space="preserve">Začal jsem tedy znovu </w:t>
      </w:r>
      <w:r w:rsidR="00A76BE3" w:rsidRPr="008D2DAE">
        <w:t>–</w:t>
      </w:r>
      <w:r w:rsidRPr="008D2DAE">
        <w:t xml:space="preserve"> tentokrát</w:t>
      </w:r>
      <w:r w:rsidR="00AE751F" w:rsidRPr="008D2DAE">
        <w:t xml:space="preserve"> s </w:t>
      </w:r>
      <w:r w:rsidRPr="008D2DAE">
        <w:t>generálem Earlem Wheelerem. Zeptal jsem se ho, zda cíl,</w:t>
      </w:r>
      <w:r w:rsidR="00AE751F" w:rsidRPr="008D2DAE">
        <w:t xml:space="preserve"> o </w:t>
      </w:r>
      <w:r w:rsidRPr="008D2DAE">
        <w:t xml:space="preserve">němž mluvil Laird, by mohlo místo bombardérů </w:t>
      </w:r>
      <w:r w:rsidR="00AE751F" w:rsidRPr="008D2DAE">
        <w:t>B-5</w:t>
      </w:r>
      <w:r w:rsidRPr="008D2DAE">
        <w:t>2 napadnout taktické letectvo. (Zdálo se, že nálety taktického letectva</w:t>
      </w:r>
      <w:r w:rsidR="00AE751F" w:rsidRPr="008D2DAE">
        <w:t xml:space="preserve"> z </w:t>
      </w:r>
      <w:r w:rsidRPr="008D2DAE">
        <w:t xml:space="preserve">nějakých důvodů vždy vyprovokují menší bouři nevole než operace bombardérů </w:t>
      </w:r>
      <w:r w:rsidR="00AE751F" w:rsidRPr="008D2DAE">
        <w:t>B-5</w:t>
      </w:r>
      <w:r w:rsidRPr="008D2DAE">
        <w:t xml:space="preserve">2.) Wheeler mne informoval, že taktické letectvo </w:t>
      </w:r>
      <w:r w:rsidRPr="008D2DAE">
        <w:rPr>
          <w:i/>
        </w:rPr>
        <w:t>provedlo</w:t>
      </w:r>
      <w:r w:rsidRPr="008D2DAE">
        <w:t xml:space="preserve"> nálet na zmíněný cíl, ale co do efektivity se nemůže rovnat těmto bombardérům. Když jsem šel znovu za Lairdem, zdůraznil mi, že uskupení 4000 nepřátelských vojáků se brzy rozptýlí; je to ten nejlepší cíl pro letouny </w:t>
      </w:r>
      <w:r w:rsidR="00AE751F" w:rsidRPr="008D2DAE">
        <w:t>B-5</w:t>
      </w:r>
      <w:r w:rsidRPr="008D2DAE">
        <w:t>2 od okamžiku, kdy se stal ministrem obrany. Na druhé straně by se nijak nezlobil, kdyby to bylo zamítnuto. Uzavřel jsem, že je příliš pozdě dosáhnout konsensu</w:t>
      </w:r>
      <w:r w:rsidR="00AE751F" w:rsidRPr="008D2DAE">
        <w:t xml:space="preserve"> v </w:t>
      </w:r>
      <w:r w:rsidRPr="008D2DAE">
        <w:t>případě tohoto konkrétního cíle, ale slíbil jsem, že</w:t>
      </w:r>
      <w:r w:rsidR="00AE751F" w:rsidRPr="008D2DAE">
        <w:t xml:space="preserve"> a </w:t>
      </w:r>
      <w:r w:rsidRPr="008D2DAE">
        <w:t>prezidenta vymohu jasné rozhodnutí, pokud jde</w:t>
      </w:r>
      <w:r w:rsidR="00AE751F" w:rsidRPr="008D2DAE">
        <w:t xml:space="preserve"> o </w:t>
      </w:r>
      <w:r w:rsidRPr="008D2DAE">
        <w:t>princip.</w:t>
      </w:r>
    </w:p>
    <w:p w:rsidR="00AE751F" w:rsidRPr="008D2DAE" w:rsidRDefault="000151F1" w:rsidP="00BF453C">
      <w:pPr>
        <w:pStyle w:val="Textodsazen"/>
      </w:pPr>
      <w:r w:rsidRPr="008D2DAE">
        <w:t>Severovietnamci nakonec spustili svou dlouho obávanou ofenzivu na Planině džbánů 12. února. Následujícího dne premiér Souvanna Phouma oficiálně požádal</w:t>
      </w:r>
      <w:r w:rsidR="00AE751F" w:rsidRPr="008D2DAE">
        <w:t xml:space="preserve"> o </w:t>
      </w:r>
      <w:r w:rsidRPr="008D2DAE">
        <w:t xml:space="preserve">nálet bombardérů </w:t>
      </w:r>
      <w:r w:rsidR="00AE751F" w:rsidRPr="008D2DAE">
        <w:t>B-5</w:t>
      </w:r>
      <w:r w:rsidRPr="008D2DAE">
        <w:t xml:space="preserve">2 </w:t>
      </w:r>
      <w:r w:rsidR="00A76BE3" w:rsidRPr="008D2DAE">
        <w:t>–</w:t>
      </w:r>
      <w:r w:rsidRPr="008D2DAE">
        <w:t xml:space="preserve"> první</w:t>
      </w:r>
      <w:r w:rsidR="00AE751F" w:rsidRPr="008D2DAE">
        <w:t xml:space="preserve"> z </w:t>
      </w:r>
      <w:r w:rsidRPr="008D2DAE">
        <w:t>několika. Do 16. února vyhnali Severovietnamci</w:t>
      </w:r>
      <w:r w:rsidR="00AE751F" w:rsidRPr="008D2DAE">
        <w:t xml:space="preserve"> a </w:t>
      </w:r>
      <w:r w:rsidRPr="008D2DAE">
        <w:t>Pathet Lao vládní síly</w:t>
      </w:r>
      <w:r w:rsidR="00AE751F" w:rsidRPr="008D2DAE">
        <w:t xml:space="preserve"> z </w:t>
      </w:r>
      <w:r w:rsidRPr="008D2DAE">
        <w:t>větší části vrchoviny, kte</w:t>
      </w:r>
      <w:r w:rsidR="008075A5" w:rsidRPr="008D2DAE">
        <w:t>rá</w:t>
      </w:r>
      <w:r w:rsidRPr="008D2DAE">
        <w:t xml:space="preserve"> brání přístupu na Planinu džbánů. Prezident svolal na odpoledne 16. února jednání</w:t>
      </w:r>
      <w:r w:rsidR="00AE751F" w:rsidRPr="008D2DAE">
        <w:t xml:space="preserve"> s </w:t>
      </w:r>
      <w:r w:rsidRPr="008D2DAE">
        <w:t>Lairdem, úřadujícím ministrem zahraničí Richardsonem, Helmsem, admirálem Moorerem (úřadujícím předsedou sboru náčelníků štábů)</w:t>
      </w:r>
      <w:r w:rsidR="00AE751F" w:rsidRPr="008D2DAE">
        <w:t xml:space="preserve"> a </w:t>
      </w:r>
      <w:r w:rsidRPr="008D2DAE">
        <w:t xml:space="preserve">se mnou. Doporučil jsem, aby prezident povolil nasazení bombardérů </w:t>
      </w:r>
      <w:r w:rsidR="00AE751F" w:rsidRPr="008D2DAE">
        <w:t>B-5</w:t>
      </w:r>
      <w:r w:rsidRPr="008D2DAE">
        <w:t>2, pokud nepřítel postoupí za Muong Soui, nejzazší bod, kam pronikl před vládní ofenzivou</w:t>
      </w:r>
      <w:r w:rsidR="00AE751F" w:rsidRPr="008D2DAE">
        <w:t xml:space="preserve"> z </w:t>
      </w:r>
      <w:r w:rsidRPr="008D2DAE">
        <w:t>předcházejícího léta. Prezident souhlasil. Komunisté byli za Muong Soui během čtyřiadvaceti hodin.</w:t>
      </w:r>
      <w:r w:rsidR="00AE751F" w:rsidRPr="008D2DAE">
        <w:t xml:space="preserve"> V </w:t>
      </w:r>
      <w:r w:rsidRPr="008D2DAE">
        <w:t>noci ze 17. na 18. února zahájily nálet t</w:t>
      </w:r>
      <w:r w:rsidR="008075A5" w:rsidRPr="008D2DAE">
        <w:t>ř</w:t>
      </w:r>
      <w:r w:rsidRPr="008D2DAE">
        <w:t xml:space="preserve">i bombardéry </w:t>
      </w:r>
      <w:r w:rsidR="00AE751F" w:rsidRPr="008D2DAE">
        <w:t>B-5</w:t>
      </w:r>
      <w:r w:rsidRPr="008D2DAE">
        <w:t>2. Bylo třeba měsíc dlouhé diskuse, velké severovietnamské ofenzivy</w:t>
      </w:r>
      <w:r w:rsidR="00AE751F" w:rsidRPr="008D2DAE">
        <w:t xml:space="preserve"> a </w:t>
      </w:r>
      <w:r w:rsidRPr="008D2DAE">
        <w:t xml:space="preserve">téměř zhroucení laoské fronty, abychom se dopracovali ke slovy jednomu náletu bombardérů </w:t>
      </w:r>
      <w:r w:rsidR="00AE751F" w:rsidRPr="008D2DAE">
        <w:t>B-5</w:t>
      </w:r>
      <w:r w:rsidRPr="008D2DAE">
        <w:t>2. Dodnes nevím, zda Laird byl pro tuto akci nebo proti ní; jeho postoj se dal sloučit</w:t>
      </w:r>
      <w:r w:rsidR="00AE751F" w:rsidRPr="008D2DAE">
        <w:t xml:space="preserve"> s </w:t>
      </w:r>
      <w:r w:rsidRPr="008D2DAE">
        <w:t>oběma těmito stanovisky. Wheeler bombardování důsledně prosazoval. Rogers přešel od nesouhlasu</w:t>
      </w:r>
      <w:r w:rsidR="00AE751F" w:rsidRPr="008D2DAE">
        <w:t xml:space="preserve"> k </w:t>
      </w:r>
      <w:r w:rsidRPr="008D2DAE">
        <w:t>lhostejnosti.</w:t>
      </w:r>
    </w:p>
    <w:p w:rsidR="00AE751F" w:rsidRPr="008D2DAE" w:rsidRDefault="000151F1" w:rsidP="00BF453C">
      <w:pPr>
        <w:pStyle w:val="Textodsazen"/>
      </w:pPr>
      <w:r w:rsidRPr="008D2DAE">
        <w:t xml:space="preserve">Jeden nálet bombardérů </w:t>
      </w:r>
      <w:r w:rsidR="00AE751F" w:rsidRPr="008D2DAE">
        <w:t>B-5</w:t>
      </w:r>
      <w:r w:rsidRPr="008D2DAE">
        <w:t>2 však stačil</w:t>
      </w:r>
      <w:r w:rsidR="00AE751F" w:rsidRPr="008D2DAE">
        <w:t xml:space="preserve"> k </w:t>
      </w:r>
      <w:r w:rsidRPr="008D2DAE">
        <w:t xml:space="preserve">vyvolání bouře nevole. Hned následujícího dne hlásil list </w:t>
      </w:r>
      <w:r w:rsidRPr="008D2DAE">
        <w:rPr>
          <w:i/>
        </w:rPr>
        <w:t>The New York Times,</w:t>
      </w:r>
      <w:r w:rsidRPr="008D2DAE">
        <w:t xml:space="preserve"> že bombardéry </w:t>
      </w:r>
      <w:r w:rsidR="00AE751F" w:rsidRPr="008D2DAE">
        <w:t>B-5</w:t>
      </w:r>
      <w:r w:rsidRPr="008D2DAE">
        <w:t>2 byly odkloněny</w:t>
      </w:r>
      <w:r w:rsidR="00AE751F" w:rsidRPr="008D2DAE">
        <w:t xml:space="preserve"> z </w:t>
      </w:r>
      <w:r w:rsidRPr="008D2DAE">
        <w:t>Jižního Vietnamu, aby zaútočily na Severovietnamce</w:t>
      </w:r>
      <w:r w:rsidR="00AE751F" w:rsidRPr="008D2DAE">
        <w:t xml:space="preserve"> a </w:t>
      </w:r>
      <w:r w:rsidRPr="008D2DAE">
        <w:t>Pathet Lao</w:t>
      </w:r>
      <w:r w:rsidR="00AE751F" w:rsidRPr="008D2DAE">
        <w:t xml:space="preserve"> v </w:t>
      </w:r>
      <w:r w:rsidRPr="008D2DAE">
        <w:t>severním Laosu. Senátoři Eugene McCarthy</w:t>
      </w:r>
      <w:r w:rsidR="00AE751F" w:rsidRPr="008D2DAE">
        <w:t xml:space="preserve"> a </w:t>
      </w:r>
      <w:r w:rsidRPr="008D2DAE">
        <w:t>Frank Church nemámili čas</w:t>
      </w:r>
      <w:r w:rsidR="00AE751F" w:rsidRPr="008D2DAE">
        <w:t xml:space="preserve"> a </w:t>
      </w:r>
      <w:r w:rsidRPr="008D2DAE">
        <w:t>hned vyslovili politování nad účastí amerických letounů</w:t>
      </w:r>
      <w:r w:rsidR="00AE751F" w:rsidRPr="008D2DAE">
        <w:t xml:space="preserve"> a </w:t>
      </w:r>
      <w:r w:rsidRPr="008D2DAE">
        <w:t>pilotů</w:t>
      </w:r>
      <w:r w:rsidR="00AE751F" w:rsidRPr="008D2DAE">
        <w:t xml:space="preserve"> v </w:t>
      </w:r>
      <w:r w:rsidRPr="008D2DAE">
        <w:t>bojích</w:t>
      </w:r>
      <w:r w:rsidR="00AE751F" w:rsidRPr="008D2DAE">
        <w:t xml:space="preserve"> v </w:t>
      </w:r>
      <w:r w:rsidRPr="008D2DAE">
        <w:t>Laosu;</w:t>
      </w:r>
      <w:r w:rsidR="00AE751F" w:rsidRPr="008D2DAE">
        <w:t xml:space="preserve"> o </w:t>
      </w:r>
      <w:r w:rsidRPr="008D2DAE">
        <w:t>severovietnamské ofenzivě se nezmínili. Senátor Mike Mansfield také bez jakékoli zmínky</w:t>
      </w:r>
      <w:r w:rsidR="00AE751F" w:rsidRPr="008D2DAE">
        <w:t xml:space="preserve"> o </w:t>
      </w:r>
      <w:r w:rsidRPr="008D2DAE">
        <w:t xml:space="preserve">severovietnamském náporu vyhodnotil 21. února situaci tak, že Amerika </w:t>
      </w:r>
      <w:r w:rsidR="00AE751F" w:rsidRPr="008D2DAE">
        <w:t>„</w:t>
      </w:r>
      <w:r w:rsidRPr="008D2DAE">
        <w:t>eskaluje</w:t>
      </w:r>
      <w:r w:rsidR="00AE751F" w:rsidRPr="008D2DAE">
        <w:t>“</w:t>
      </w:r>
      <w:r w:rsidRPr="008D2DAE">
        <w:t xml:space="preserve"> konflikt. Objevily se zprávy</w:t>
      </w:r>
      <w:r w:rsidR="00AE751F" w:rsidRPr="008D2DAE">
        <w:t xml:space="preserve"> o „</w:t>
      </w:r>
      <w:r w:rsidRPr="008D2DAE">
        <w:t>ozbrojených Američanech</w:t>
      </w:r>
      <w:r w:rsidR="00AE751F" w:rsidRPr="008D2DAE">
        <w:t xml:space="preserve"> v </w:t>
      </w:r>
      <w:r w:rsidRPr="008D2DAE">
        <w:t>civilu</w:t>
      </w:r>
      <w:r w:rsidR="00AE751F" w:rsidRPr="008D2DAE">
        <w:t>“</w:t>
      </w:r>
      <w:r w:rsidRPr="008D2DAE">
        <w:t xml:space="preserve"> pomáhajících laoským velitelům.</w:t>
      </w:r>
      <w:r w:rsidR="004F5C45" w:rsidRPr="008D2DAE">
        <w:rPr>
          <w:rStyle w:val="sloodkazu-konecoddlu"/>
        </w:rPr>
        <w:t>(</w:t>
      </w:r>
      <w:r w:rsidR="00FD6F9F" w:rsidRPr="008D2DAE">
        <w:rPr>
          <w:rStyle w:val="sloodkazu-konecoddlu"/>
        </w:rPr>
        <w:t>5</w:t>
      </w:r>
      <w:r w:rsidR="004F5C45" w:rsidRPr="008D2DAE">
        <w:rPr>
          <w:rStyle w:val="sloodkazu-konecoddlu"/>
        </w:rPr>
        <w:t>)</w:t>
      </w:r>
      <w:r w:rsidRPr="008D2DAE">
        <w:t xml:space="preserve"> Senátoři Mathias, </w:t>
      </w:r>
      <w:r w:rsidRPr="008D2DAE">
        <w:lastRenderedPageBreak/>
        <w:t>Mansfield, Gore, Symington, Cooper</w:t>
      </w:r>
      <w:r w:rsidR="00AE751F" w:rsidRPr="008D2DAE">
        <w:t xml:space="preserve"> a </w:t>
      </w:r>
      <w:r w:rsidRPr="008D2DAE">
        <w:t xml:space="preserve">Percy napadli 25. února administrativu za </w:t>
      </w:r>
      <w:r w:rsidR="00A76BE3" w:rsidRPr="008D2DAE">
        <w:t>–</w:t>
      </w:r>
      <w:r w:rsidRPr="008D2DAE">
        <w:t xml:space="preserve"> jak to nazvali </w:t>
      </w:r>
      <w:r w:rsidR="00A76BE3" w:rsidRPr="008D2DAE">
        <w:t>–</w:t>
      </w:r>
      <w:r w:rsidRPr="008D2DAE">
        <w:t xml:space="preserve"> </w:t>
      </w:r>
      <w:r w:rsidR="00AE751F" w:rsidRPr="008D2DAE">
        <w:t>„</w:t>
      </w:r>
      <w:r w:rsidRPr="008D2DAE">
        <w:t>utajování prohlubující se americké účasti ve válce</w:t>
      </w:r>
      <w:r w:rsidR="00AE751F" w:rsidRPr="008D2DAE">
        <w:t>“</w:t>
      </w:r>
      <w:r w:rsidRPr="008D2DAE">
        <w:t>. Senátoři Gore</w:t>
      </w:r>
      <w:r w:rsidR="00AE751F" w:rsidRPr="008D2DAE">
        <w:t xml:space="preserve"> a </w:t>
      </w:r>
      <w:r w:rsidRPr="008D2DAE">
        <w:t>Mansfield téhož dne žádali zveřejnění tajných svědectví</w:t>
      </w:r>
      <w:r w:rsidR="00AE751F" w:rsidRPr="008D2DAE">
        <w:t xml:space="preserve"> o </w:t>
      </w:r>
      <w:r w:rsidRPr="008D2DAE">
        <w:t>angažovanosti USA</w:t>
      </w:r>
      <w:r w:rsidR="00AE751F" w:rsidRPr="008D2DAE">
        <w:t xml:space="preserve"> v </w:t>
      </w:r>
      <w:r w:rsidRPr="008D2DAE">
        <w:t>konfliktu, která vyslechl jejich podvýbor</w:t>
      </w:r>
      <w:r w:rsidR="00AE751F" w:rsidRPr="008D2DAE">
        <w:t xml:space="preserve"> v </w:t>
      </w:r>
      <w:r w:rsidRPr="008D2DAE">
        <w:t>říjnu. Senátor Symington poslal dopis ministru zahranič</w:t>
      </w:r>
      <w:r w:rsidR="008075A5" w:rsidRPr="008D2DAE">
        <w:t>í</w:t>
      </w:r>
      <w:r w:rsidRPr="008D2DAE">
        <w:t xml:space="preserve"> Rogersovi,</w:t>
      </w:r>
      <w:r w:rsidR="00AE751F" w:rsidRPr="008D2DAE">
        <w:t xml:space="preserve"> v </w:t>
      </w:r>
      <w:r w:rsidRPr="008D2DAE">
        <w:t>němž ho vyzýval, aby povolal Godleyho</w:t>
      </w:r>
      <w:r w:rsidR="00AE751F" w:rsidRPr="008D2DAE">
        <w:t xml:space="preserve"> z </w:t>
      </w:r>
      <w:r w:rsidRPr="008D2DAE">
        <w:t xml:space="preserve">Laosu domů za účelem výpovědi. </w:t>
      </w:r>
      <w:r w:rsidRPr="008D2DAE">
        <w:rPr>
          <w:i/>
        </w:rPr>
        <w:t>The Wall Street Journal</w:t>
      </w:r>
      <w:r w:rsidRPr="008D2DAE">
        <w:t xml:space="preserve"> 27. února bojácně podpořil nasazení bombardérů </w:t>
      </w:r>
      <w:r w:rsidR="00AE751F" w:rsidRPr="008D2DAE">
        <w:t>B-5</w:t>
      </w:r>
      <w:r w:rsidRPr="008D2DAE">
        <w:t xml:space="preserve">2, ale varoval před další eskalací konfliktu. Deník </w:t>
      </w:r>
      <w:r w:rsidRPr="008D2DAE">
        <w:rPr>
          <w:i/>
        </w:rPr>
        <w:t>The Washington Post</w:t>
      </w:r>
      <w:r w:rsidRPr="008D2DAE">
        <w:t xml:space="preserve"> vstoupil do věci 2. března jedovatým úvodníkem</w:t>
      </w:r>
      <w:r w:rsidR="00AE751F" w:rsidRPr="008D2DAE">
        <w:t xml:space="preserve"> s </w:t>
      </w:r>
      <w:r w:rsidRPr="008D2DAE">
        <w:t xml:space="preserve">titulkem </w:t>
      </w:r>
      <w:r w:rsidR="00AE751F" w:rsidRPr="008D2DAE">
        <w:t>„</w:t>
      </w:r>
      <w:r w:rsidRPr="008D2DAE">
        <w:t>Laos: stejná stará hra se skořápkami</w:t>
      </w:r>
      <w:r w:rsidR="00AE751F" w:rsidRPr="008D2DAE">
        <w:t>“</w:t>
      </w:r>
      <w:r w:rsidRPr="008D2DAE">
        <w:t>.</w:t>
      </w:r>
    </w:p>
    <w:p w:rsidR="00AE751F" w:rsidRPr="008D2DAE" w:rsidRDefault="000151F1" w:rsidP="00BF453C">
      <w:pPr>
        <w:pStyle w:val="Textodsazen"/>
      </w:pPr>
      <w:r w:rsidRPr="008D2DAE">
        <w:t>Tím vyvrcholila kampaň probíhající</w:t>
      </w:r>
      <w:r w:rsidR="00AE751F" w:rsidRPr="008D2DAE">
        <w:t xml:space="preserve"> v </w:t>
      </w:r>
      <w:r w:rsidRPr="008D2DAE">
        <w:t>Senátu</w:t>
      </w:r>
      <w:r w:rsidR="00AE751F" w:rsidRPr="008D2DAE">
        <w:t xml:space="preserve"> a </w:t>
      </w:r>
      <w:r w:rsidRPr="008D2DAE">
        <w:t xml:space="preserve">médiích již mnoho měsíců, jejímž cílem bylo dozvědět se </w:t>
      </w:r>
      <w:r w:rsidR="00AE751F" w:rsidRPr="008D2DAE">
        <w:t>„</w:t>
      </w:r>
      <w:r w:rsidRPr="008D2DAE">
        <w:t>pravdu</w:t>
      </w:r>
      <w:r w:rsidR="00AE751F" w:rsidRPr="008D2DAE">
        <w:t>“ o </w:t>
      </w:r>
      <w:r w:rsidRPr="008D2DAE">
        <w:t>dění</w:t>
      </w:r>
      <w:r w:rsidR="00AE751F" w:rsidRPr="008D2DAE">
        <w:t xml:space="preserve"> v </w:t>
      </w:r>
      <w:r w:rsidRPr="008D2DAE">
        <w:t>Laosu. Problém nespočíval</w:t>
      </w:r>
      <w:r w:rsidR="00AE751F" w:rsidRPr="008D2DAE">
        <w:t xml:space="preserve"> v </w:t>
      </w:r>
      <w:r w:rsidRPr="008D2DAE">
        <w:t xml:space="preserve">získávání fakt </w:t>
      </w:r>
      <w:r w:rsidR="00A76BE3" w:rsidRPr="008D2DAE">
        <w:t>–</w:t>
      </w:r>
      <w:r w:rsidRPr="008D2DAE">
        <w:t xml:space="preserve"> ta byla široce známa </w:t>
      </w:r>
      <w:r w:rsidR="00A76BE3" w:rsidRPr="008D2DAE">
        <w:t>–</w:t>
      </w:r>
      <w:r w:rsidRPr="008D2DAE">
        <w:t>, ale ve snaze donutit vládu, aby je veřejně potvrdila, což byla zcela jiná záležitost. Senátní výbor pro zahraniční vztahy měl</w:t>
      </w:r>
      <w:r w:rsidR="00AE751F" w:rsidRPr="008D2DAE">
        <w:t xml:space="preserve"> v </w:t>
      </w:r>
      <w:r w:rsidRPr="008D2DAE">
        <w:t>zásadě úplné informace ze svých šetření</w:t>
      </w:r>
      <w:r w:rsidR="00AE751F" w:rsidRPr="008D2DAE">
        <w:t xml:space="preserve"> a z </w:t>
      </w:r>
      <w:r w:rsidRPr="008D2DAE">
        <w:t>tajných slyšení. Podobně média předkládala veřejnosti přijatelně přesný obraz situace. My jsme stáli před problémem, do jaké míry by oficiální přiznání našich operací</w:t>
      </w:r>
      <w:r w:rsidR="00AE751F" w:rsidRPr="008D2DAE">
        <w:t xml:space="preserve"> v </w:t>
      </w:r>
      <w:r w:rsidRPr="008D2DAE">
        <w:t>Laosu zruinovalo to, co zbývalo</w:t>
      </w:r>
      <w:r w:rsidR="00AE751F" w:rsidRPr="008D2DAE">
        <w:t xml:space="preserve"> z </w:t>
      </w:r>
      <w:r w:rsidRPr="008D2DAE">
        <w:t>dohod uzavřených</w:t>
      </w:r>
      <w:r w:rsidR="00AE751F" w:rsidRPr="008D2DAE">
        <w:t xml:space="preserve"> v </w:t>
      </w:r>
      <w:r w:rsidRPr="008D2DAE">
        <w:t>roce 1962</w:t>
      </w:r>
      <w:r w:rsidR="00AE751F" w:rsidRPr="008D2DAE">
        <w:t xml:space="preserve"> v </w:t>
      </w:r>
      <w:r w:rsidR="00AA2839" w:rsidRPr="008D2DAE">
        <w:t>Ženev</w:t>
      </w:r>
      <w:r w:rsidRPr="008D2DAE">
        <w:t>ě, jak velkou by měla Hanoj díky němu záminku</w:t>
      </w:r>
      <w:r w:rsidR="00AE751F" w:rsidRPr="008D2DAE">
        <w:t xml:space="preserve"> k </w:t>
      </w:r>
      <w:r w:rsidRPr="008D2DAE">
        <w:t>dalšímu vystupňování své agrese</w:t>
      </w:r>
      <w:r w:rsidR="00AE751F" w:rsidRPr="008D2DAE">
        <w:t xml:space="preserve"> v </w:t>
      </w:r>
      <w:r w:rsidRPr="008D2DAE">
        <w:t>severním Laosu</w:t>
      </w:r>
      <w:r w:rsidR="00AE751F" w:rsidRPr="008D2DAE">
        <w:t xml:space="preserve"> a </w:t>
      </w:r>
      <w:r w:rsidRPr="008D2DAE">
        <w:t>nakolik by takový krok rozvířil již tak zuřivé spory na naší vnitropolitické scéně.</w:t>
      </w:r>
    </w:p>
    <w:p w:rsidR="00AE751F" w:rsidRPr="008D2DAE" w:rsidRDefault="000151F1" w:rsidP="00BF453C">
      <w:pPr>
        <w:pStyle w:val="Textodsazen"/>
      </w:pPr>
      <w:r w:rsidRPr="008D2DAE">
        <w:t>Naše role</w:t>
      </w:r>
      <w:r w:rsidR="00AE751F" w:rsidRPr="008D2DAE">
        <w:t xml:space="preserve"> v </w:t>
      </w:r>
      <w:r w:rsidRPr="008D2DAE">
        <w:t xml:space="preserve">Laosu byla </w:t>
      </w:r>
      <w:r w:rsidR="00AE751F" w:rsidRPr="008D2DAE">
        <w:t>„</w:t>
      </w:r>
      <w:r w:rsidRPr="008D2DAE">
        <w:t>tajná</w:t>
      </w:r>
      <w:r w:rsidR="00AE751F" w:rsidRPr="008D2DAE">
        <w:t>“</w:t>
      </w:r>
      <w:r w:rsidRPr="008D2DAE">
        <w:t xml:space="preserve"> za tří prezidentů, ať už byli</w:t>
      </w:r>
      <w:r w:rsidR="00AE751F" w:rsidRPr="008D2DAE">
        <w:t xml:space="preserve"> z </w:t>
      </w:r>
      <w:r w:rsidRPr="008D2DAE">
        <w:t>Demokratické nebo Republikánské strany, neboť každý</w:t>
      </w:r>
      <w:r w:rsidR="00AE751F" w:rsidRPr="008D2DAE">
        <w:t xml:space="preserve"> z </w:t>
      </w:r>
      <w:r w:rsidRPr="008D2DAE">
        <w:t>nich chtěl, aby zůstala omezená. Formulovat veřejně tyto limity bylo stejně nebezpečné jako zveřejnit rozsah našeho zapojení do války</w:t>
      </w:r>
      <w:r w:rsidR="00AE751F" w:rsidRPr="008D2DAE">
        <w:t xml:space="preserve"> v </w:t>
      </w:r>
      <w:r w:rsidRPr="008D2DAE">
        <w:t>Laosu. Přitom jsme byli pod tlakem, abychom udělali obojí.</w:t>
      </w:r>
      <w:r w:rsidR="00AE751F" w:rsidRPr="008D2DAE">
        <w:t xml:space="preserve"> Z </w:t>
      </w:r>
      <w:r w:rsidRPr="008D2DAE">
        <w:t>hlediska našich kritiků se tato záležitost dala dobře využít</w:t>
      </w:r>
      <w:r w:rsidR="00AE751F" w:rsidRPr="008D2DAE">
        <w:t xml:space="preserve"> k </w:t>
      </w:r>
      <w:r w:rsidRPr="008D2DAE">
        <w:t>útokům na celý náš vietnamský podnik. Někteří by dokonce považovali za bonus, kdyby kolaps Laosu vedl ke zhroucení ve Vietnamu. Nechtěli žádná fakta, ale munici.</w:t>
      </w:r>
    </w:p>
    <w:p w:rsidR="00AE751F" w:rsidRPr="008D2DAE" w:rsidRDefault="000151F1" w:rsidP="00BF453C">
      <w:pPr>
        <w:pStyle w:val="Textodsazen"/>
      </w:pPr>
      <w:r w:rsidRPr="008D2DAE">
        <w:t>Navzdory těmto rizikům jsme dospěli</w:t>
      </w:r>
      <w:r w:rsidR="00AE751F" w:rsidRPr="008D2DAE">
        <w:t xml:space="preserve"> k </w:t>
      </w:r>
      <w:r w:rsidRPr="008D2DAE">
        <w:t>závěru, že nějaké oficiální vyhlášení naší politiky vůči Laosu</w:t>
      </w:r>
      <w:r w:rsidR="00AE751F" w:rsidRPr="008D2DAE">
        <w:t xml:space="preserve"> a </w:t>
      </w:r>
      <w:r w:rsidRPr="008D2DAE">
        <w:t>záměrů</w:t>
      </w:r>
      <w:r w:rsidR="00AE751F" w:rsidRPr="008D2DAE">
        <w:t xml:space="preserve"> s </w:t>
      </w:r>
      <w:r w:rsidRPr="008D2DAE">
        <w:t>ní spojených je žádoucí. Argumenty, které</w:t>
      </w:r>
      <w:r w:rsidR="00AE751F" w:rsidRPr="008D2DAE">
        <w:t xml:space="preserve"> k </w:t>
      </w:r>
      <w:r w:rsidRPr="008D2DAE">
        <w:t>němu vedly, byly poněkud byzantinské. Laird chtěl nějaké veřejné prohlášení, aby zabránil informačním únikům</w:t>
      </w:r>
      <w:r w:rsidR="00AE751F" w:rsidRPr="008D2DAE">
        <w:t xml:space="preserve"> z </w:t>
      </w:r>
      <w:r w:rsidRPr="008D2DAE">
        <w:t>ministerstva zahraničí, které</w:t>
      </w:r>
      <w:r w:rsidR="00AE751F" w:rsidRPr="008D2DAE">
        <w:t xml:space="preserve"> z </w:t>
      </w:r>
      <w:r w:rsidRPr="008D2DAE">
        <w:t>něho dělaly zlého chlápka; aby bylo dosaženo tohoto cíle, vysvětlení muselo přijít odkudkoli, jen ne</w:t>
      </w:r>
      <w:r w:rsidR="00AE751F" w:rsidRPr="008D2DAE">
        <w:t xml:space="preserve"> z </w:t>
      </w:r>
      <w:r w:rsidRPr="008D2DAE">
        <w:t>ministerstva obrany. Rogers ze stejného důvodu odmítal, aby takový briefing uspořádalo ministerstvo zahraničí; rozhodně netoužil jít na barikády kvůli Laosu. Navrhl proto odtajnit tajné svědectví ministerstva zahraničí, které již před časem proběhlo před Symingtonovým podvýborem. Symington se zachoval čestně.</w:t>
      </w:r>
      <w:r w:rsidR="00AE751F" w:rsidRPr="008D2DAE">
        <w:t xml:space="preserve"> V </w:t>
      </w:r>
      <w:r w:rsidRPr="008D2DAE">
        <w:t xml:space="preserve">těch dávných časech považovaly mnohé výbory Kongresu jim sdělená tajemství za posvátná; Symington by neuvolnil tajné informace bez souhlasu </w:t>
      </w:r>
      <w:r w:rsidR="00293BC3" w:rsidRPr="008D2DAE">
        <w:t>a</w:t>
      </w:r>
      <w:r w:rsidRPr="008D2DAE">
        <w:t>dministrativy. Pokud by však administrativa tento souhlas dala, podkopala by praxi</w:t>
      </w:r>
      <w:r w:rsidR="00AE751F" w:rsidRPr="008D2DAE">
        <w:t xml:space="preserve"> a </w:t>
      </w:r>
      <w:r w:rsidRPr="008D2DAE">
        <w:t>princip tajných slyšení.</w:t>
      </w:r>
      <w:r w:rsidR="00AE751F" w:rsidRPr="008D2DAE">
        <w:t xml:space="preserve"> V </w:t>
      </w:r>
      <w:r w:rsidRPr="008D2DAE">
        <w:t>budoucnu by tedy</w:t>
      </w:r>
      <w:r w:rsidR="00AE751F" w:rsidRPr="008D2DAE">
        <w:t xml:space="preserve"> k </w:t>
      </w:r>
      <w:r w:rsidRPr="008D2DAE">
        <w:t xml:space="preserve">odtajnění takového svědectví stačilo jen </w:t>
      </w:r>
      <w:r w:rsidRPr="008D2DAE">
        <w:lastRenderedPageBreak/>
        <w:t>vyvolat veřejný spor; vládě nikoli přátelsky nakloněný výbor by byl tudíž neustále</w:t>
      </w:r>
      <w:r w:rsidR="00AE751F" w:rsidRPr="008D2DAE">
        <w:t xml:space="preserve"> v </w:t>
      </w:r>
      <w:r w:rsidRPr="008D2DAE">
        <w:t>pokušení sestavit tajná slyšení tak, aby vyvolala maximálně negativní publicitu,</w:t>
      </w:r>
      <w:r w:rsidR="00AE751F" w:rsidRPr="008D2DAE">
        <w:t xml:space="preserve"> a </w:t>
      </w:r>
      <w:r w:rsidRPr="008D2DAE">
        <w:t>pak si vynutit jejich zveřejnění.</w:t>
      </w:r>
    </w:p>
    <w:p w:rsidR="00AE751F" w:rsidRPr="008D2DAE" w:rsidRDefault="000151F1" w:rsidP="00BF453C">
      <w:pPr>
        <w:pStyle w:val="Textodsazen"/>
      </w:pPr>
      <w:r w:rsidRPr="008D2DAE">
        <w:t>Vysvětlil jsem tento problém</w:t>
      </w:r>
      <w:r w:rsidR="00AE751F" w:rsidRPr="008D2DAE">
        <w:t xml:space="preserve"> v </w:t>
      </w:r>
      <w:r w:rsidRPr="008D2DAE">
        <w:t>jednom memorandu pro prezidenta:</w:t>
      </w:r>
    </w:p>
    <w:p w:rsidR="00AE751F" w:rsidRPr="008D2DAE" w:rsidRDefault="00AE751F" w:rsidP="00BF453C">
      <w:pPr>
        <w:pStyle w:val="Textodsazen"/>
      </w:pPr>
    </w:p>
    <w:p w:rsidR="00AE751F" w:rsidRPr="008D2DAE" w:rsidRDefault="000151F1" w:rsidP="00AC35A2">
      <w:pPr>
        <w:pStyle w:val="Text-cittneodsazen"/>
      </w:pPr>
      <w:r w:rsidRPr="008D2DAE">
        <w:t>Skutečný problém Laosu se důsledně vztahuje</w:t>
      </w:r>
      <w:r w:rsidR="00AE751F" w:rsidRPr="008D2DAE">
        <w:t xml:space="preserve"> k </w:t>
      </w:r>
      <w:r w:rsidRPr="008D2DAE">
        <w:t>Vietnamu:</w:t>
      </w:r>
    </w:p>
    <w:p w:rsidR="00AE751F" w:rsidRPr="008D2DAE" w:rsidRDefault="00A76BE3" w:rsidP="00AC35A2">
      <w:pPr>
        <w:pStyle w:val="Text-cittodsazen"/>
      </w:pPr>
      <w:r w:rsidRPr="008D2DAE">
        <w:t>–</w:t>
      </w:r>
      <w:r w:rsidR="000151F1" w:rsidRPr="008D2DAE">
        <w:t xml:space="preserve"> Není nejmenších pochyb, že Severovietnamci mohou obs</w:t>
      </w:r>
      <w:r w:rsidR="00293BC3" w:rsidRPr="008D2DAE">
        <w:t>a</w:t>
      </w:r>
      <w:r w:rsidR="000151F1" w:rsidRPr="008D2DAE">
        <w:t xml:space="preserve">dit Laos, kdykoli se rozhodnou, </w:t>
      </w:r>
      <w:r w:rsidR="00071DC7" w:rsidRPr="008D2DAE">
        <w:t>z</w:t>
      </w:r>
      <w:r w:rsidR="000151F1" w:rsidRPr="008D2DAE">
        <w:t>a předpokladu, že budou ochotni zaplatit politickou</w:t>
      </w:r>
      <w:r w:rsidR="00AE751F" w:rsidRPr="008D2DAE">
        <w:t xml:space="preserve"> a </w:t>
      </w:r>
      <w:r w:rsidR="000151F1" w:rsidRPr="008D2DAE">
        <w:t>psychologickou cenu spojenou</w:t>
      </w:r>
      <w:r w:rsidR="00AE751F" w:rsidRPr="008D2DAE">
        <w:t xml:space="preserve"> k </w:t>
      </w:r>
      <w:r w:rsidR="000151F1" w:rsidRPr="008D2DAE">
        <w:t>poru</w:t>
      </w:r>
      <w:r w:rsidR="00293BC3" w:rsidRPr="008D2DAE">
        <w:t>š</w:t>
      </w:r>
      <w:r w:rsidR="000151F1" w:rsidRPr="008D2DAE">
        <w:t>en</w:t>
      </w:r>
      <w:r w:rsidR="00293BC3" w:rsidRPr="008D2DAE">
        <w:t>í</w:t>
      </w:r>
      <w:r w:rsidR="000151F1" w:rsidRPr="008D2DAE">
        <w:t xml:space="preserve">m </w:t>
      </w:r>
      <w:r w:rsidR="00293BC3" w:rsidRPr="008D2DAE">
        <w:t>s</w:t>
      </w:r>
      <w:r w:rsidR="000151F1" w:rsidRPr="008D2DAE">
        <w:t>mluv</w:t>
      </w:r>
      <w:r w:rsidR="00AE751F" w:rsidRPr="008D2DAE">
        <w:t xml:space="preserve"> z </w:t>
      </w:r>
      <w:r w:rsidR="000151F1" w:rsidRPr="008D2DAE">
        <w:t>roku 1962.</w:t>
      </w:r>
    </w:p>
    <w:p w:rsidR="00AE751F" w:rsidRPr="008D2DAE" w:rsidRDefault="00A76BE3" w:rsidP="00AC35A2">
      <w:pPr>
        <w:pStyle w:val="Text-cittodsazen"/>
      </w:pPr>
      <w:r w:rsidRPr="008D2DAE">
        <w:t>–</w:t>
      </w:r>
      <w:r w:rsidR="000151F1" w:rsidRPr="008D2DAE">
        <w:t xml:space="preserve"> Pokud by měl Severní Vietnam ovládnout L</w:t>
      </w:r>
      <w:r w:rsidR="005B3A7E" w:rsidRPr="008D2DAE">
        <w:t>aos</w:t>
      </w:r>
      <w:r w:rsidR="000151F1" w:rsidRPr="008D2DAE">
        <w:t>, ve</w:t>
      </w:r>
      <w:r w:rsidR="008075A5" w:rsidRPr="008D2DAE">
        <w:t>š</w:t>
      </w:r>
      <w:r w:rsidR="000151F1" w:rsidRPr="008D2DAE">
        <w:t>ker</w:t>
      </w:r>
      <w:r w:rsidR="008075A5" w:rsidRPr="008D2DAE">
        <w:t>é</w:t>
      </w:r>
      <w:r w:rsidR="000151F1" w:rsidRPr="008D2DAE">
        <w:t xml:space="preserve"> </w:t>
      </w:r>
      <w:r w:rsidR="005B3A7E" w:rsidRPr="008D2DAE">
        <w:t>naše</w:t>
      </w:r>
      <w:r w:rsidR="000151F1" w:rsidRPr="008D2DAE">
        <w:t xml:space="preserve"> vyjednávání</w:t>
      </w:r>
      <w:r w:rsidR="00AE751F" w:rsidRPr="008D2DAE">
        <w:t xml:space="preserve"> v </w:t>
      </w:r>
      <w:r w:rsidR="000151F1" w:rsidRPr="008D2DAE">
        <w:t>souvislosti</w:t>
      </w:r>
      <w:r w:rsidR="00AE751F" w:rsidRPr="008D2DAE">
        <w:t xml:space="preserve"> s </w:t>
      </w:r>
      <w:r w:rsidR="000151F1" w:rsidRPr="008D2DAE">
        <w:t>vietnamským konfliktem by bylo podkopáno. Jestliže Severovietnamci</w:t>
      </w:r>
      <w:r w:rsidR="00AE751F" w:rsidRPr="008D2DAE">
        <w:t xml:space="preserve"> v </w:t>
      </w:r>
      <w:r w:rsidR="000151F1" w:rsidRPr="008D2DAE">
        <w:t>Laosu vojensky uspějí do té míry, že Souvanna nabude přesvědčení, že se musí podřídit jejich vlivu, aby přežil, můžeme počítat</w:t>
      </w:r>
      <w:r w:rsidR="00AE751F" w:rsidRPr="008D2DAE">
        <w:t xml:space="preserve"> s </w:t>
      </w:r>
      <w:r w:rsidR="000151F1" w:rsidRPr="008D2DAE">
        <w:t>tím, že nám odmítne dovolit, abychom pokračovali</w:t>
      </w:r>
      <w:r w:rsidR="00AE751F" w:rsidRPr="008D2DAE">
        <w:t xml:space="preserve"> v </w:t>
      </w:r>
      <w:r w:rsidR="000151F1" w:rsidRPr="008D2DAE">
        <w:t>bombardování Ho Či Minový stezky,</w:t>
      </w:r>
      <w:r w:rsidR="00AE751F" w:rsidRPr="008D2DAE">
        <w:t xml:space="preserve"> a </w:t>
      </w:r>
      <w:r w:rsidR="000151F1" w:rsidRPr="008D2DAE">
        <w:t>to katastrofálně poškodí naše vojenské operace</w:t>
      </w:r>
      <w:r w:rsidR="00AE751F" w:rsidRPr="008D2DAE">
        <w:t xml:space="preserve"> v </w:t>
      </w:r>
      <w:r w:rsidR="000151F1" w:rsidRPr="008D2DAE">
        <w:t>Jižním Vietnamu.</w:t>
      </w:r>
    </w:p>
    <w:p w:rsidR="00AE751F" w:rsidRPr="008D2DAE" w:rsidRDefault="00A76BE3" w:rsidP="00AC35A2">
      <w:pPr>
        <w:pStyle w:val="Text-cittodsazen"/>
      </w:pPr>
      <w:r w:rsidRPr="008D2DAE">
        <w:t>–</w:t>
      </w:r>
      <w:r w:rsidR="000151F1" w:rsidRPr="008D2DAE">
        <w:t xml:space="preserve"> Toto jsou základní úvahy</w:t>
      </w:r>
      <w:r w:rsidR="00AE751F" w:rsidRPr="008D2DAE">
        <w:t xml:space="preserve"> a </w:t>
      </w:r>
      <w:r w:rsidR="000151F1" w:rsidRPr="008D2DAE">
        <w:t>vše ostatní je jen nesmysl</w:t>
      </w:r>
      <w:r w:rsidRPr="008D2DAE">
        <w:t>…</w:t>
      </w:r>
    </w:p>
    <w:p w:rsidR="00AE751F" w:rsidRPr="008D2DAE" w:rsidRDefault="00A76BE3" w:rsidP="00AC35A2">
      <w:pPr>
        <w:pStyle w:val="Text-cittodsazen"/>
      </w:pPr>
      <w:r w:rsidRPr="008D2DAE">
        <w:t>–</w:t>
      </w:r>
      <w:r w:rsidR="000151F1" w:rsidRPr="008D2DAE">
        <w:t xml:space="preserve"> Ministerstvo zahraničí považuje uvolnění svědectví přednesených před Symingtonovým podvýborem za nejjednodušší způsob, jak toho dosáhnout. Můžeme zabít dvě mouchy jednou ranou: uklidnit Symingtona, Fulbrighta</w:t>
      </w:r>
      <w:r w:rsidR="00AE751F" w:rsidRPr="008D2DAE">
        <w:t xml:space="preserve"> a </w:t>
      </w:r>
      <w:r w:rsidR="000151F1" w:rsidRPr="008D2DAE">
        <w:t>spol.,</w:t>
      </w:r>
      <w:r w:rsidR="00AE751F" w:rsidRPr="008D2DAE">
        <w:t xml:space="preserve"> a </w:t>
      </w:r>
      <w:r w:rsidR="000151F1" w:rsidRPr="008D2DAE">
        <w:t>ukázat veřejnosti, co opravdu děláme.</w:t>
      </w:r>
    </w:p>
    <w:p w:rsidR="00AE751F" w:rsidRPr="008D2DAE" w:rsidRDefault="00A76BE3" w:rsidP="00AC35A2">
      <w:pPr>
        <w:pStyle w:val="Text-cittodsazen"/>
      </w:pPr>
      <w:r w:rsidRPr="008D2DAE">
        <w:t>–</w:t>
      </w:r>
      <w:r w:rsidR="000151F1" w:rsidRPr="008D2DAE">
        <w:t xml:space="preserve"> Na druhou stranu není jisté, zda uvolnění citlivých částí tohoto svědectví senátory opravdu uklidní. Oni </w:t>
      </w:r>
      <w:r w:rsidR="000151F1" w:rsidRPr="008D2DAE">
        <w:rPr>
          <w:rStyle w:val="Slovo-kurzva"/>
          <w:sz w:val="19"/>
        </w:rPr>
        <w:t>vědí</w:t>
      </w:r>
      <w:r w:rsidR="000151F1" w:rsidRPr="008D2DAE">
        <w:t>, co se děje</w:t>
      </w:r>
      <w:r w:rsidR="00AE751F" w:rsidRPr="008D2DAE">
        <w:t xml:space="preserve"> v </w:t>
      </w:r>
      <w:r w:rsidR="000151F1" w:rsidRPr="008D2DAE">
        <w:t>Laosu</w:t>
      </w:r>
      <w:r w:rsidR="00AE751F" w:rsidRPr="008D2DAE">
        <w:t xml:space="preserve"> a </w:t>
      </w:r>
      <w:r w:rsidR="000151F1" w:rsidRPr="008D2DAE">
        <w:t>proč. Mají toto všechno ze zasedání exekutivy</w:t>
      </w:r>
      <w:r w:rsidRPr="008D2DAE">
        <w:t>…</w:t>
      </w:r>
    </w:p>
    <w:p w:rsidR="00AE751F" w:rsidRPr="008D2DAE" w:rsidRDefault="00A76BE3" w:rsidP="00AC35A2">
      <w:pPr>
        <w:pStyle w:val="Text-cittodsazen"/>
      </w:pPr>
      <w:r w:rsidRPr="008D2DAE">
        <w:t>–</w:t>
      </w:r>
      <w:r w:rsidR="000151F1" w:rsidRPr="008D2DAE">
        <w:t xml:space="preserve"> Odtajnění tohoto svědectví by pomohlo Severovietnamcům dokumentovat, že porušujeme ženevské dohody, aniž by připustili, že je také porušují,</w:t>
      </w:r>
      <w:r w:rsidR="00AE751F" w:rsidRPr="008D2DAE">
        <w:t xml:space="preserve"> a </w:t>
      </w:r>
      <w:r w:rsidR="000151F1" w:rsidRPr="008D2DAE">
        <w:t>tak by vážně podkopali bázi pro naše akce.</w:t>
      </w:r>
    </w:p>
    <w:p w:rsidR="00AE751F" w:rsidRPr="008D2DAE" w:rsidRDefault="000151F1" w:rsidP="00AC35A2">
      <w:pPr>
        <w:pStyle w:val="Text-cittodsazen"/>
      </w:pPr>
      <w:r w:rsidRPr="008D2DAE">
        <w:t>Také by to znesnadnilo Sovětům možnost zachovat si vůči RLG [</w:t>
      </w:r>
      <w:r w:rsidRPr="008D2DAE">
        <w:rPr>
          <w:rStyle w:val="Slovo-kurzva"/>
          <w:sz w:val="19"/>
        </w:rPr>
        <w:t>Royal Laotian Government</w:t>
      </w:r>
      <w:r w:rsidRPr="008D2DAE">
        <w:t xml:space="preserve"> (Královská laoská vláda</w:t>
      </w:r>
      <w:r w:rsidR="00A76BE3" w:rsidRPr="008D2DAE">
        <w:t>) ]</w:t>
      </w:r>
      <w:r w:rsidRPr="008D2DAE">
        <w:t xml:space="preserve"> jejich relativně přátelský postoj</w:t>
      </w:r>
      <w:r w:rsidR="00A76BE3" w:rsidRPr="008D2DAE">
        <w:t>…</w:t>
      </w:r>
    </w:p>
    <w:p w:rsidR="00AE751F" w:rsidRPr="008D2DAE" w:rsidRDefault="00A76BE3" w:rsidP="00AC35A2">
      <w:pPr>
        <w:pStyle w:val="Text-cittodsazen"/>
      </w:pPr>
      <w:r w:rsidRPr="008D2DAE">
        <w:t>–</w:t>
      </w:r>
      <w:r w:rsidR="000151F1" w:rsidRPr="008D2DAE">
        <w:t xml:space="preserve"> Navíc jestliže ustoupíme</w:t>
      </w:r>
      <w:r w:rsidR="00AE751F" w:rsidRPr="008D2DAE">
        <w:t xml:space="preserve"> a </w:t>
      </w:r>
      <w:r w:rsidR="000151F1" w:rsidRPr="008D2DAE">
        <w:t>Laosu, stanovisko administrativy neuvolňovat citlivé části slyšení před výbory by bylo oslabeno, pokud jde</w:t>
      </w:r>
      <w:r w:rsidR="00AE751F" w:rsidRPr="008D2DAE">
        <w:t xml:space="preserve"> o </w:t>
      </w:r>
      <w:r w:rsidR="000151F1" w:rsidRPr="008D2DAE">
        <w:t>ostatní země. Mohli bychom otevřít opravdovou Pandořinu skříňku</w:t>
      </w:r>
      <w:r w:rsidR="00AE751F" w:rsidRPr="008D2DAE">
        <w:t xml:space="preserve"> s </w:t>
      </w:r>
      <w:r w:rsidR="000151F1" w:rsidRPr="008D2DAE">
        <w:t>problémy pro nás,</w:t>
      </w:r>
      <w:r w:rsidR="00AE751F" w:rsidRPr="008D2DAE">
        <w:t xml:space="preserve"> a </w:t>
      </w:r>
      <w:r w:rsidR="000151F1" w:rsidRPr="008D2DAE">
        <w:t>to nejen vnitropoliticky, ale</w:t>
      </w:r>
      <w:r w:rsidR="00AE751F" w:rsidRPr="008D2DAE">
        <w:t xml:space="preserve"> i v </w:t>
      </w:r>
      <w:r w:rsidR="000151F1" w:rsidRPr="008D2DAE">
        <w:t>našich vztazích</w:t>
      </w:r>
      <w:r w:rsidR="00AE751F" w:rsidRPr="008D2DAE">
        <w:t xml:space="preserve"> s </w:t>
      </w:r>
      <w:r w:rsidR="000151F1" w:rsidRPr="008D2DAE">
        <w:t>ostatními zeměmi. Naše víra</w:t>
      </w:r>
      <w:r w:rsidR="00AE751F" w:rsidRPr="008D2DAE">
        <w:t xml:space="preserve"> v </w:t>
      </w:r>
      <w:r w:rsidR="000151F1" w:rsidRPr="008D2DAE">
        <w:t>zachování nedotknutelnosti mezinárodních dohod už by nemohla být přijímána</w:t>
      </w:r>
      <w:r w:rsidR="00AE751F" w:rsidRPr="008D2DAE">
        <w:t xml:space="preserve"> s </w:t>
      </w:r>
      <w:r w:rsidR="000151F1" w:rsidRPr="008D2DAE">
        <w:t>důvěrou</w:t>
      </w:r>
      <w:r w:rsidR="00AE751F" w:rsidRPr="008D2DAE">
        <w:t xml:space="preserve"> a </w:t>
      </w:r>
      <w:r w:rsidR="000151F1" w:rsidRPr="008D2DAE">
        <w:t>použitelnost diplomatů, kteří by je dojednali, by byla kompromitována. Zvláště mi dělá starosti reakce Thajců, kteří mají již pochyby</w:t>
      </w:r>
      <w:r w:rsidR="00AE751F" w:rsidRPr="008D2DAE">
        <w:t xml:space="preserve"> o </w:t>
      </w:r>
      <w:r w:rsidR="000151F1" w:rsidRPr="008D2DAE">
        <w:t>našich závazcích</w:t>
      </w:r>
      <w:r w:rsidR="00AE751F" w:rsidRPr="008D2DAE">
        <w:t xml:space="preserve"> k </w:t>
      </w:r>
      <w:r w:rsidR="000151F1" w:rsidRPr="008D2DAE">
        <w:t>nim.</w:t>
      </w:r>
    </w:p>
    <w:p w:rsidR="00AE751F" w:rsidRPr="008D2DAE" w:rsidRDefault="00AE751F" w:rsidP="00BF453C">
      <w:pPr>
        <w:pStyle w:val="Textodsazen"/>
      </w:pPr>
    </w:p>
    <w:p w:rsidR="00AE751F" w:rsidRPr="008D2DAE" w:rsidRDefault="000151F1" w:rsidP="00BF453C">
      <w:pPr>
        <w:pStyle w:val="Textodsazen"/>
      </w:pPr>
      <w:r w:rsidRPr="008D2DAE">
        <w:t>Sedmadvacátého února se otázkou našeho veřejného stanoviska</w:t>
      </w:r>
      <w:r w:rsidR="00AE751F" w:rsidRPr="008D2DAE">
        <w:t xml:space="preserve"> k </w:t>
      </w:r>
      <w:r w:rsidRPr="008D2DAE">
        <w:t>Laosu zabývala Rada pro otázky národní bezpečnosti. Padlo rozhodnutí,</w:t>
      </w:r>
      <w:r w:rsidR="00AE751F" w:rsidRPr="008D2DAE">
        <w:t xml:space="preserve"> k </w:t>
      </w:r>
      <w:r w:rsidRPr="008D2DAE">
        <w:t>obrovské úlevě členů kabinetu, že prohlášení připraví personál Rady pro otázky národní bezpečnosti</w:t>
      </w:r>
      <w:r w:rsidR="00AE751F" w:rsidRPr="008D2DAE">
        <w:t xml:space="preserve"> a </w:t>
      </w:r>
      <w:r w:rsidRPr="008D2DAE">
        <w:t>vydá je Bílý dům. Proč jsem souhlasil</w:t>
      </w:r>
      <w:r w:rsidR="00AE751F" w:rsidRPr="008D2DAE">
        <w:t xml:space="preserve"> s </w:t>
      </w:r>
      <w:r w:rsidRPr="008D2DAE">
        <w:t>postupem, který udělá</w:t>
      </w:r>
      <w:r w:rsidR="00AE751F" w:rsidRPr="008D2DAE">
        <w:t xml:space="preserve"> a </w:t>
      </w:r>
      <w:r w:rsidRPr="008D2DAE">
        <w:t>každého konkrétního sporu</w:t>
      </w:r>
      <w:r w:rsidR="00AE751F" w:rsidRPr="008D2DAE">
        <w:t xml:space="preserve"> z </w:t>
      </w:r>
      <w:r w:rsidRPr="008D2DAE">
        <w:t xml:space="preserve">Bílého domu fackovacího panáka </w:t>
      </w:r>
      <w:r w:rsidR="00A76BE3" w:rsidRPr="008D2DAE">
        <w:t>–</w:t>
      </w:r>
      <w:r w:rsidRPr="008D2DAE">
        <w:t xml:space="preserve"> zda to byla byrokratická nezkušenost nebo jednoduše vyčerpání</w:t>
      </w:r>
      <w:r w:rsidR="00AE751F" w:rsidRPr="008D2DAE">
        <w:t xml:space="preserve"> z </w:t>
      </w:r>
      <w:r w:rsidRPr="008D2DAE">
        <w:t xml:space="preserve">nikdy nekončících snah </w:t>
      </w:r>
      <w:r w:rsidRPr="008D2DAE">
        <w:lastRenderedPageBreak/>
        <w:t xml:space="preserve">přehazovat si věci jako horký brambor </w:t>
      </w:r>
      <w:r w:rsidR="00A76BE3" w:rsidRPr="008D2DAE">
        <w:t>–</w:t>
      </w:r>
      <w:r w:rsidRPr="008D2DAE">
        <w:t>, už po tak dlouhém čase nejsem schopen říci. Ať už byl důvod jakýkoli, personál Rady pro otázky národní bezpečnosti začal rychle koncipovat prohlášení pro veřejnost vysvětlující naše působení</w:t>
      </w:r>
      <w:r w:rsidR="00AE751F" w:rsidRPr="008D2DAE">
        <w:t xml:space="preserve"> v </w:t>
      </w:r>
      <w:r w:rsidRPr="008D2DAE">
        <w:t>Laosu. Aby nepůsobilo nadměrně defenzivním dojmem, dal jsem mu formu nového návrhu Británii</w:t>
      </w:r>
      <w:r w:rsidR="00AE751F" w:rsidRPr="008D2DAE">
        <w:t xml:space="preserve"> a </w:t>
      </w:r>
      <w:r w:rsidRPr="008D2DAE">
        <w:t>Sovětskému svazu, dvěma zemím spolupředsedajícím ženevské konferenci, ve kterém jsme je žádali</w:t>
      </w:r>
      <w:r w:rsidR="00AE751F" w:rsidRPr="008D2DAE">
        <w:t xml:space="preserve"> o </w:t>
      </w:r>
      <w:r w:rsidRPr="008D2DAE">
        <w:t>svolání signatářů smluv</w:t>
      </w:r>
      <w:r w:rsidR="00AE751F" w:rsidRPr="008D2DAE">
        <w:t xml:space="preserve"> z </w:t>
      </w:r>
      <w:r w:rsidRPr="008D2DAE">
        <w:t>roku 1962, kteří by vypracovali nové záruky pro neutralitu Laosu. Nedělal jsem si žádné iluze, že</w:t>
      </w:r>
      <w:r w:rsidR="00AE751F" w:rsidRPr="008D2DAE">
        <w:t xml:space="preserve"> k </w:t>
      </w:r>
      <w:r w:rsidRPr="008D2DAE">
        <w:t>tomu dojde. Ani Londýn, ani Moskva se nehodlaly</w:t>
      </w:r>
      <w:r w:rsidR="00AE751F" w:rsidRPr="008D2DAE">
        <w:t xml:space="preserve"> v </w:t>
      </w:r>
      <w:r w:rsidRPr="008D2DAE">
        <w:t>tomto problému exponovat.</w:t>
      </w:r>
    </w:p>
    <w:p w:rsidR="00AE751F" w:rsidRPr="008D2DAE" w:rsidRDefault="000151F1" w:rsidP="00BF453C">
      <w:pPr>
        <w:pStyle w:val="Textodsazen"/>
      </w:pPr>
      <w:r w:rsidRPr="008D2DAE">
        <w:t>Prohlášení publikované 6. března bylo úplným</w:t>
      </w:r>
      <w:r w:rsidR="00AE751F" w:rsidRPr="008D2DAE">
        <w:t xml:space="preserve"> a </w:t>
      </w:r>
      <w:r w:rsidRPr="008D2DAE">
        <w:t>upřímným vylíčením amerického působení</w:t>
      </w:r>
      <w:r w:rsidR="00AE751F" w:rsidRPr="008D2DAE">
        <w:t xml:space="preserve"> v </w:t>
      </w:r>
      <w:r w:rsidRPr="008D2DAE">
        <w:t>Laosu</w:t>
      </w:r>
      <w:r w:rsidR="00AE751F" w:rsidRPr="008D2DAE">
        <w:t xml:space="preserve"> a </w:t>
      </w:r>
      <w:r w:rsidRPr="008D2DAE">
        <w:t>důvodů, proč bylo již od Kennedyho administrativy tajné. Vyvolalo však velký spor kvůli jedné nepřesnosti, jejíž příčinou částečně byla rozhodně ne bezchybná práce ministerstev</w:t>
      </w:r>
      <w:r w:rsidR="00AE751F" w:rsidRPr="008D2DAE">
        <w:t xml:space="preserve"> a </w:t>
      </w:r>
      <w:r w:rsidRPr="008D2DAE">
        <w:t>vládních agentur, které nedodaly mému týmu všechny potřebné detailní informace (protože jim nic nehrozilo),</w:t>
      </w:r>
      <w:r w:rsidR="00AE751F" w:rsidRPr="008D2DAE">
        <w:t xml:space="preserve"> a </w:t>
      </w:r>
      <w:r w:rsidRPr="008D2DAE">
        <w:t>částečně</w:t>
      </w:r>
      <w:r w:rsidR="008075A5" w:rsidRPr="008D2DAE">
        <w:t xml:space="preserve"> </w:t>
      </w:r>
      <w:r w:rsidRPr="008D2DAE">
        <w:t>skutečná byrokratická hudlařina. Nixon cítil, že nejlep</w:t>
      </w:r>
      <w:r w:rsidR="008075A5" w:rsidRPr="008D2DAE">
        <w:t>ší</w:t>
      </w:r>
      <w:r w:rsidRPr="008D2DAE">
        <w:t>m způsobem, jak dokázal, že do pozemních bojů</w:t>
      </w:r>
      <w:r w:rsidR="00AE751F" w:rsidRPr="008D2DAE">
        <w:t xml:space="preserve"> v </w:t>
      </w:r>
      <w:r w:rsidRPr="008D2DAE">
        <w:t xml:space="preserve">Laosu se nezapojili žádní Američané, bude zdůraznit, že žádný nebyl při takových aktivitách zabit. </w:t>
      </w:r>
      <w:r w:rsidR="00AE751F" w:rsidRPr="008D2DAE">
        <w:t>„</w:t>
      </w:r>
      <w:r w:rsidRPr="008D2DAE">
        <w:t>Nikdo se nestará</w:t>
      </w:r>
      <w:r w:rsidR="00AE751F" w:rsidRPr="008D2DAE">
        <w:t xml:space="preserve"> o </w:t>
      </w:r>
      <w:r w:rsidRPr="008D2DAE">
        <w:t xml:space="preserve">nálety bombardérů </w:t>
      </w:r>
      <w:r w:rsidR="00AE751F" w:rsidRPr="008D2DAE">
        <w:t>B-5</w:t>
      </w:r>
      <w:r w:rsidRPr="008D2DAE">
        <w:t>2</w:t>
      </w:r>
      <w:r w:rsidR="00AE751F" w:rsidRPr="008D2DAE">
        <w:t xml:space="preserve"> v </w:t>
      </w:r>
      <w:r w:rsidRPr="008D2DAE">
        <w:t xml:space="preserve">Laosu. Lidi si ale </w:t>
      </w:r>
      <w:r w:rsidR="00A75B19" w:rsidRPr="008D2DAE">
        <w:t>děl</w:t>
      </w:r>
      <w:r w:rsidRPr="008D2DAE">
        <w:t>ají starosti</w:t>
      </w:r>
      <w:r w:rsidR="00AE751F" w:rsidRPr="008D2DAE">
        <w:t xml:space="preserve"> o </w:t>
      </w:r>
      <w:r w:rsidRPr="008D2DAE">
        <w:t>naše chlapce tam,</w:t>
      </w:r>
      <w:r w:rsidR="00AE751F" w:rsidRPr="008D2DAE">
        <w:t>“</w:t>
      </w:r>
      <w:r w:rsidRPr="008D2DAE">
        <w:t xml:space="preserve"> řekl mi Nixon po zasedání Rady pro otázky národní bezpečnosti. Winston Lord, můj nový zvláštní poradce </w:t>
      </w:r>
      <w:r w:rsidR="00A76BE3" w:rsidRPr="008D2DAE">
        <w:t>–</w:t>
      </w:r>
      <w:r w:rsidRPr="008D2DAE">
        <w:t xml:space="preserve"> který se stal jedním</w:t>
      </w:r>
      <w:r w:rsidR="00AE751F" w:rsidRPr="008D2DAE">
        <w:t xml:space="preserve"> z </w:t>
      </w:r>
      <w:r w:rsidRPr="008D2DAE">
        <w:t xml:space="preserve">mých nejbližších přátel </w:t>
      </w:r>
      <w:r w:rsidR="00A76BE3" w:rsidRPr="008D2DAE">
        <w:t>–</w:t>
      </w:r>
      <w:r w:rsidRPr="008D2DAE">
        <w:t>, dostal za úkol zmíněné prohlášení zkoncipovat. Spolu</w:t>
      </w:r>
      <w:r w:rsidR="00AE751F" w:rsidRPr="008D2DAE">
        <w:t xml:space="preserve"> s </w:t>
      </w:r>
      <w:r w:rsidRPr="008D2DAE">
        <w:t>ostatními nesmírn</w:t>
      </w:r>
      <w:r w:rsidR="008075A5" w:rsidRPr="008D2DAE">
        <w:t>ě</w:t>
      </w:r>
      <w:r w:rsidRPr="008D2DAE">
        <w:t xml:space="preserve"> pečlivě všechno ověřoval</w:t>
      </w:r>
      <w:r w:rsidR="00AE751F" w:rsidRPr="008D2DAE">
        <w:t xml:space="preserve"> a </w:t>
      </w:r>
      <w:r w:rsidRPr="008D2DAE">
        <w:t>ministerstev. Ta</w:t>
      </w:r>
      <w:r w:rsidR="00AE751F" w:rsidRPr="008D2DAE">
        <w:t xml:space="preserve"> v </w:t>
      </w:r>
      <w:r w:rsidRPr="008D2DAE">
        <w:t>nich vyvolala dojem, že ohledně tvrzení, že</w:t>
      </w:r>
      <w:r w:rsidR="00AE751F" w:rsidRPr="008D2DAE">
        <w:t xml:space="preserve"> v </w:t>
      </w:r>
      <w:r w:rsidRPr="008D2DAE">
        <w:t>Laosu nezahynul žádný americký vojenský personál, panuje jen jedna nejistota týkající se padlých příslušníků amerických výzvědných oddílů, které sporadicky vstupovaly do jižního Laosu</w:t>
      </w:r>
      <w:r w:rsidR="00AE751F" w:rsidRPr="008D2DAE">
        <w:t xml:space="preserve"> z </w:t>
      </w:r>
      <w:r w:rsidRPr="008D2DAE">
        <w:t xml:space="preserve">Vietnamu, aby sledovaly, kolik Severovietnamců proniká </w:t>
      </w:r>
      <w:r w:rsidR="006750C3" w:rsidRPr="008D2DAE">
        <w:t>Ho Či</w:t>
      </w:r>
      <w:r w:rsidRPr="008D2DAE">
        <w:t xml:space="preserve"> Minovou stezkou do Jižního Vietnamu,</w:t>
      </w:r>
      <w:r w:rsidR="00AE751F" w:rsidRPr="008D2DAE">
        <w:t xml:space="preserve"> a </w:t>
      </w:r>
      <w:r w:rsidRPr="008D2DAE">
        <w:t xml:space="preserve">případně tuto infiltraci narušovaly (kódové označení </w:t>
      </w:r>
      <w:r w:rsidR="00AE751F" w:rsidRPr="008D2DAE">
        <w:t>„</w:t>
      </w:r>
      <w:r w:rsidRPr="008D2DAE">
        <w:t>Operace prérijní požár</w:t>
      </w:r>
      <w:r w:rsidR="00AE751F" w:rsidRPr="008D2DAE">
        <w:t>“</w:t>
      </w:r>
      <w:r w:rsidRPr="008D2DAE">
        <w:t>). Protože tyto aktivity se zjevně vztahovaly</w:t>
      </w:r>
      <w:r w:rsidR="00AE751F" w:rsidRPr="008D2DAE">
        <w:t xml:space="preserve"> k </w:t>
      </w:r>
      <w:r w:rsidRPr="008D2DAE">
        <w:t>válce ve Vietnamu</w:t>
      </w:r>
      <w:r w:rsidR="00AE751F" w:rsidRPr="008D2DAE">
        <w:t xml:space="preserve"> a </w:t>
      </w:r>
      <w:r w:rsidRPr="008D2DAE">
        <w:t>neměly nic společného</w:t>
      </w:r>
      <w:r w:rsidR="00AE751F" w:rsidRPr="008D2DAE">
        <w:t xml:space="preserve"> s </w:t>
      </w:r>
      <w:r w:rsidRPr="008D2DAE">
        <w:t>boji</w:t>
      </w:r>
      <w:r w:rsidR="00AE751F" w:rsidRPr="008D2DAE">
        <w:t xml:space="preserve"> v </w:t>
      </w:r>
      <w:r w:rsidRPr="008D2DAE">
        <w:t>severním Laosu, domnívali jsme se, že si můžeme dovolit větu</w:t>
      </w:r>
      <w:r w:rsidR="00AE751F" w:rsidRPr="008D2DAE">
        <w:t xml:space="preserve"> v </w:t>
      </w:r>
      <w:r w:rsidRPr="008D2DAE">
        <w:t xml:space="preserve">tom smyslu, že </w:t>
      </w:r>
      <w:r w:rsidR="00AE751F" w:rsidRPr="008D2DAE">
        <w:t>„</w:t>
      </w:r>
      <w:r w:rsidRPr="008D2DAE">
        <w:t>žádný Američan vyslaný do Laosu nebyl nikdy zabit</w:t>
      </w:r>
      <w:r w:rsidR="00AE751F" w:rsidRPr="008D2DAE">
        <w:t xml:space="preserve"> v </w:t>
      </w:r>
      <w:r w:rsidRPr="008D2DAE">
        <w:t>pozemních bojových operacích</w:t>
      </w:r>
      <w:r w:rsidR="00AE751F" w:rsidRPr="008D2DAE">
        <w:t>“</w:t>
      </w:r>
      <w:r w:rsidRPr="008D2DAE">
        <w:t>.</w:t>
      </w:r>
    </w:p>
    <w:p w:rsidR="00AE751F" w:rsidRPr="008D2DAE" w:rsidRDefault="000151F1" w:rsidP="00BF453C">
      <w:pPr>
        <w:pStyle w:val="Textodsazen"/>
      </w:pPr>
      <w:r w:rsidRPr="008D2DAE">
        <w:t>Vyhlásit nějaký fakt</w:t>
      </w:r>
      <w:r w:rsidR="00AE751F" w:rsidRPr="008D2DAE">
        <w:t xml:space="preserve"> v </w:t>
      </w:r>
      <w:r w:rsidRPr="008D2DAE">
        <w:t xml:space="preserve">záležitostech, které zahrnují téměř jedno desetiletí, je známkou určité nezkušenosti. Člověk nikdy neví, jaké věci si byrokraté dali stranou někam do nějakého zasutého výklenku, které pak náhle vyjdou na světlo boží. </w:t>
      </w:r>
      <w:r w:rsidR="008075A5" w:rsidRPr="008D2DAE">
        <w:t>B</w:t>
      </w:r>
      <w:r w:rsidRPr="008D2DAE">
        <w:t>rzy jsem měl dostat lekci, jak nebezpečná jsou příliš kategorická prohlášení.</w:t>
      </w:r>
    </w:p>
    <w:p w:rsidR="00AE751F" w:rsidRPr="008D2DAE" w:rsidRDefault="000151F1" w:rsidP="00BF453C">
      <w:pPr>
        <w:pStyle w:val="Textodsazen"/>
      </w:pPr>
      <w:r w:rsidRPr="008D2DAE">
        <w:t xml:space="preserve">Jakmile bylo prohlášení 6. března vydáno, začali byrokraté náhle vynášet do tisku informace, které nebyli schopni sdělit prezidentovi </w:t>
      </w:r>
      <w:r w:rsidR="00A76BE3" w:rsidRPr="008D2DAE">
        <w:t>–</w:t>
      </w:r>
      <w:r w:rsidRPr="008D2DAE">
        <w:t xml:space="preserve"> že</w:t>
      </w:r>
      <w:r w:rsidR="00AE751F" w:rsidRPr="008D2DAE">
        <w:t xml:space="preserve"> v </w:t>
      </w:r>
      <w:r w:rsidRPr="008D2DAE">
        <w:t>průběhu předchozích devíti let bylo ve skutečnosti zabito zbloudilými střelami několik málo Američanů, civilistů</w:t>
      </w:r>
      <w:r w:rsidR="00AE751F" w:rsidRPr="008D2DAE">
        <w:t xml:space="preserve"> a </w:t>
      </w:r>
      <w:r w:rsidRPr="008D2DAE">
        <w:t xml:space="preserve">vojáků </w:t>
      </w:r>
      <w:r w:rsidRPr="008D2DAE">
        <w:rPr>
          <w:i/>
        </w:rPr>
        <w:t>neúčastnících se</w:t>
      </w:r>
      <w:r w:rsidRPr="008D2DAE">
        <w:t xml:space="preserve"> bojů, kteří působili</w:t>
      </w:r>
      <w:r w:rsidR="00AE751F" w:rsidRPr="008D2DAE">
        <w:t xml:space="preserve"> v </w:t>
      </w:r>
      <w:r w:rsidRPr="008D2DAE">
        <w:t>Laosu. Bílý dům musel přiznat 8. března, že nyní má</w:t>
      </w:r>
      <w:r w:rsidR="00AE751F" w:rsidRPr="008D2DAE">
        <w:t xml:space="preserve"> k </w:t>
      </w:r>
      <w:r w:rsidRPr="008D2DAE">
        <w:t>dispozici informace od ministerstva obrany, které říkají, že od začátku roku 1969 bylo</w:t>
      </w:r>
      <w:r w:rsidR="00AE751F" w:rsidRPr="008D2DAE">
        <w:t xml:space="preserve"> v </w:t>
      </w:r>
      <w:r w:rsidRPr="008D2DAE">
        <w:t xml:space="preserve">Laosu zabito </w:t>
      </w:r>
      <w:r w:rsidRPr="008D2DAE">
        <w:lastRenderedPageBreak/>
        <w:t>šest civilistů</w:t>
      </w:r>
      <w:r w:rsidR="00AE751F" w:rsidRPr="008D2DAE">
        <w:t xml:space="preserve"> a </w:t>
      </w:r>
      <w:r w:rsidRPr="008D2DAE">
        <w:t xml:space="preserve">jeden armádní kapitán, jenž </w:t>
      </w:r>
      <w:r w:rsidR="00AE751F" w:rsidRPr="008D2DAE">
        <w:t>„</w:t>
      </w:r>
      <w:r w:rsidRPr="008D2DAE">
        <w:t>nebyl zapojen do bojových operací</w:t>
      </w:r>
      <w:r w:rsidR="00AE751F" w:rsidRPr="008D2DAE">
        <w:t>“</w:t>
      </w:r>
      <w:r w:rsidRPr="008D2DAE">
        <w:t>.</w:t>
      </w:r>
      <w:r w:rsidR="00AE751F" w:rsidRPr="008D2DAE">
        <w:t xml:space="preserve"> V </w:t>
      </w:r>
      <w:r w:rsidRPr="008D2DAE">
        <w:t>předcházejících pěti letech pak byli</w:t>
      </w:r>
      <w:r w:rsidR="00AE751F" w:rsidRPr="008D2DAE">
        <w:t xml:space="preserve"> v </w:t>
      </w:r>
      <w:r w:rsidRPr="008D2DAE">
        <w:t>Laosu zabiti každý rok</w:t>
      </w:r>
      <w:r w:rsidR="00AE751F" w:rsidRPr="008D2DAE">
        <w:t xml:space="preserve"> v </w:t>
      </w:r>
      <w:r w:rsidRPr="008D2DAE">
        <w:t>průměru čtyři američtí civilisté. Ministerstvo obrany nám navíc hrozně pomohlo svým oznámením, že americký vojenský personál sloužící</w:t>
      </w:r>
      <w:r w:rsidR="00AE751F" w:rsidRPr="008D2DAE">
        <w:t xml:space="preserve"> v </w:t>
      </w:r>
      <w:r w:rsidRPr="008D2DAE">
        <w:t xml:space="preserve">Laosu byl od 1. ledna 1966 oprávněn pobírat </w:t>
      </w:r>
      <w:r w:rsidR="00AE751F" w:rsidRPr="008D2DAE">
        <w:t>„</w:t>
      </w:r>
      <w:r w:rsidRPr="008D2DAE">
        <w:t>příplatky za nepřátelskou palbu</w:t>
      </w:r>
      <w:r w:rsidR="00AE751F" w:rsidRPr="008D2DAE">
        <w:t>“</w:t>
      </w:r>
      <w:r w:rsidRPr="008D2DAE">
        <w:t>. Následující vyšetřování, kdo je odpovědný za tyto chyby, skončilo opravdu nikoli udivujícím závěrem, že jsou výsledkem série nedorozumění</w:t>
      </w:r>
      <w:r w:rsidR="00AE751F" w:rsidRPr="008D2DAE">
        <w:t xml:space="preserve"> a </w:t>
      </w:r>
      <w:r w:rsidRPr="008D2DAE">
        <w:t>poruchy komunikace. Lord udělal dodatečnou analýzu,</w:t>
      </w:r>
      <w:r w:rsidR="00AE751F" w:rsidRPr="008D2DAE">
        <w:t xml:space="preserve"> v </w:t>
      </w:r>
      <w:r w:rsidRPr="008D2DAE">
        <w:t>níž rozebral postup přípravy prohlášení</w:t>
      </w:r>
      <w:r w:rsidR="00AE751F" w:rsidRPr="008D2DAE">
        <w:t xml:space="preserve"> a </w:t>
      </w:r>
      <w:r w:rsidRPr="008D2DAE">
        <w:t>diskuse mezi personálem Rady pro otázky národní bezpečnosti</w:t>
      </w:r>
      <w:r w:rsidR="00AE751F" w:rsidRPr="008D2DAE">
        <w:t xml:space="preserve"> a </w:t>
      </w:r>
      <w:r w:rsidRPr="008D2DAE">
        <w:t xml:space="preserve">ministerstvem obrany; ta </w:t>
      </w:r>
      <w:r w:rsidR="00E70023" w:rsidRPr="008D2DAE">
        <w:t>však</w:t>
      </w:r>
      <w:r w:rsidRPr="008D2DAE">
        <w:t xml:space="preserve"> neodrážela utrpení, kterým si prošel tento čestný</w:t>
      </w:r>
      <w:r w:rsidR="00AE751F" w:rsidRPr="008D2DAE">
        <w:t xml:space="preserve"> a </w:t>
      </w:r>
      <w:r w:rsidRPr="008D2DAE">
        <w:t>brilantní muž</w:t>
      </w:r>
      <w:r w:rsidR="00AE751F" w:rsidRPr="008D2DAE">
        <w:t xml:space="preserve"> v </w:t>
      </w:r>
      <w:r w:rsidRPr="008D2DAE">
        <w:t>prvních několika týdnech svého působení</w:t>
      </w:r>
      <w:r w:rsidR="00AE751F" w:rsidRPr="008D2DAE">
        <w:t xml:space="preserve"> v </w:t>
      </w:r>
      <w:r w:rsidRPr="008D2DAE">
        <w:t>nevděčné funkci mého zvláštního asistenta.</w:t>
      </w:r>
    </w:p>
    <w:p w:rsidR="00AE751F" w:rsidRPr="008D2DAE" w:rsidRDefault="000151F1" w:rsidP="00BF453C">
      <w:pPr>
        <w:pStyle w:val="Textodsazen"/>
      </w:pPr>
      <w:r w:rsidRPr="008D2DAE">
        <w:t xml:space="preserve">Nixon zuřil kvůli této chybě, kterou považoval za selhání mého chvástavého </w:t>
      </w:r>
      <w:r w:rsidR="00E70023" w:rsidRPr="008D2DAE">
        <w:t>týmu</w:t>
      </w:r>
      <w:r w:rsidRPr="008D2DAE">
        <w:t>; celý týden mne odmítal přijmout. Vzal jsem veškerou odpovědnost na sebe. Devátého března jsem napsal Lairdovi</w:t>
      </w:r>
      <w:r w:rsidR="00AE751F" w:rsidRPr="008D2DAE">
        <w:t xml:space="preserve"> a </w:t>
      </w:r>
      <w:r w:rsidRPr="008D2DAE">
        <w:t>kopii jsem poslal prezidentovi:</w:t>
      </w:r>
    </w:p>
    <w:p w:rsidR="00AE751F" w:rsidRPr="008D2DAE" w:rsidRDefault="00AE751F" w:rsidP="00BF453C">
      <w:pPr>
        <w:pStyle w:val="Textodsazen"/>
      </w:pPr>
    </w:p>
    <w:p w:rsidR="00AE751F" w:rsidRPr="008D2DAE" w:rsidRDefault="000151F1" w:rsidP="00AC35A2">
      <w:pPr>
        <w:pStyle w:val="Text-cittneodsazen"/>
      </w:pPr>
      <w:r w:rsidRPr="008D2DAE">
        <w:t>Drahý Mele,</w:t>
      </w:r>
    </w:p>
    <w:p w:rsidR="00AE751F" w:rsidRPr="008D2DAE" w:rsidRDefault="00AE751F" w:rsidP="00AC35A2">
      <w:pPr>
        <w:pStyle w:val="Text-cittodsazen"/>
      </w:pPr>
    </w:p>
    <w:p w:rsidR="00AE751F" w:rsidRPr="008D2DAE" w:rsidRDefault="008075A5" w:rsidP="00AC35A2">
      <w:pPr>
        <w:pStyle w:val="Text-cittodsazen"/>
      </w:pPr>
      <w:r w:rsidRPr="008D2DAE">
        <w:t>ab</w:t>
      </w:r>
      <w:r w:rsidR="000151F1" w:rsidRPr="008D2DAE">
        <w:t xml:space="preserve">ych se vyhnul jakémukoli nedorozumění, chci, abys věděl, že jsi si vzpomněl </w:t>
      </w:r>
      <w:r w:rsidRPr="008D2DAE">
        <w:t>d</w:t>
      </w:r>
      <w:r w:rsidR="000151F1" w:rsidRPr="008D2DAE">
        <w:t xml:space="preserve">obře. Tvůj </w:t>
      </w:r>
      <w:r w:rsidRPr="008D2DAE">
        <w:t>š</w:t>
      </w:r>
      <w:r w:rsidR="000151F1" w:rsidRPr="008D2DAE">
        <w:t>táb dvakrát vyhodil větu</w:t>
      </w:r>
      <w:r w:rsidR="00AE751F" w:rsidRPr="008D2DAE">
        <w:t xml:space="preserve"> o </w:t>
      </w:r>
      <w:r w:rsidR="000151F1" w:rsidRPr="008D2DAE">
        <w:t>tom, že nebyla žádná americká úmrtí</w:t>
      </w:r>
      <w:r w:rsidR="00AE751F" w:rsidRPr="008D2DAE">
        <w:t xml:space="preserve"> v </w:t>
      </w:r>
      <w:r w:rsidR="000151F1" w:rsidRPr="008D2DAE">
        <w:t>boji. Podlehl j</w:t>
      </w:r>
      <w:r w:rsidR="00D9733C" w:rsidRPr="008D2DAE">
        <w:t>s</w:t>
      </w:r>
      <w:r w:rsidR="000151F1" w:rsidRPr="008D2DAE">
        <w:t xml:space="preserve">em omylu, že </w:t>
      </w:r>
      <w:r w:rsidR="00D9733C" w:rsidRPr="008D2DAE">
        <w:t>š</w:t>
      </w:r>
      <w:r w:rsidR="000151F1" w:rsidRPr="008D2DAE">
        <w:t>lo</w:t>
      </w:r>
      <w:r w:rsidR="00AE751F" w:rsidRPr="008D2DAE">
        <w:t xml:space="preserve"> o </w:t>
      </w:r>
      <w:r w:rsidR="000151F1" w:rsidRPr="008D2DAE">
        <w:t>oper</w:t>
      </w:r>
      <w:r w:rsidR="00D9733C" w:rsidRPr="008D2DAE">
        <w:t>a</w:t>
      </w:r>
      <w:r w:rsidR="000151F1" w:rsidRPr="008D2DAE">
        <w:t>ci Prérijní požár,</w:t>
      </w:r>
      <w:r w:rsidR="00AE751F" w:rsidRPr="008D2DAE">
        <w:t xml:space="preserve"> a </w:t>
      </w:r>
      <w:r w:rsidR="000151F1" w:rsidRPr="008D2DAE">
        <w:t xml:space="preserve">proto </w:t>
      </w:r>
      <w:r w:rsidR="00D9733C" w:rsidRPr="008D2DAE">
        <w:t xml:space="preserve">jsem </w:t>
      </w:r>
      <w:r w:rsidR="000151F1" w:rsidRPr="008D2DAE">
        <w:t>upr</w:t>
      </w:r>
      <w:r w:rsidR="00D9733C" w:rsidRPr="008D2DAE">
        <w:t>a</w:t>
      </w:r>
      <w:r w:rsidR="000151F1" w:rsidRPr="008D2DAE">
        <w:t>vil prohlášení</w:t>
      </w:r>
      <w:r w:rsidR="00AE751F" w:rsidRPr="008D2DAE">
        <w:t xml:space="preserve"> v </w:t>
      </w:r>
      <w:r w:rsidR="000151F1" w:rsidRPr="008D2DAE">
        <w:t>tomto smyslu. Nicm</w:t>
      </w:r>
      <w:r w:rsidR="00D9733C" w:rsidRPr="008D2DAE">
        <w:t>é</w:t>
      </w:r>
      <w:r w:rsidR="002F3FC0" w:rsidRPr="008D2DAE">
        <w:t xml:space="preserve">ně </w:t>
      </w:r>
      <w:r w:rsidR="000151F1" w:rsidRPr="008D2DAE">
        <w:t>povinností mého úřadu je předcházet takovým chybám,</w:t>
      </w:r>
      <w:r w:rsidR="00AE751F" w:rsidRPr="008D2DAE">
        <w:t xml:space="preserve"> a </w:t>
      </w:r>
      <w:r w:rsidR="000151F1" w:rsidRPr="008D2DAE">
        <w:t>já proto chci, abys věděl, že neneseš žádnou odpovědnost.</w:t>
      </w:r>
    </w:p>
    <w:p w:rsidR="00AE751F" w:rsidRPr="008D2DAE" w:rsidRDefault="00AE751F" w:rsidP="00AC35A2">
      <w:pPr>
        <w:pStyle w:val="Text-cittvpravo"/>
      </w:pPr>
      <w:r w:rsidRPr="008D2DAE">
        <w:t>S </w:t>
      </w:r>
      <w:r w:rsidR="000151F1" w:rsidRPr="008D2DAE">
        <w:t>vřelým pozdravem Henry A. Kissinger</w:t>
      </w:r>
    </w:p>
    <w:p w:rsidR="00AE751F" w:rsidRPr="008D2DAE" w:rsidRDefault="00AE751F" w:rsidP="00BF453C">
      <w:pPr>
        <w:pStyle w:val="Textodsazen"/>
      </w:pPr>
    </w:p>
    <w:p w:rsidR="00AE751F" w:rsidRPr="008D2DAE" w:rsidRDefault="000151F1" w:rsidP="00BF453C">
      <w:pPr>
        <w:pStyle w:val="Textodsazen"/>
      </w:pPr>
      <w:r w:rsidRPr="008D2DAE">
        <w:t>Tisk</w:t>
      </w:r>
      <w:r w:rsidR="00AE751F" w:rsidRPr="008D2DAE">
        <w:t xml:space="preserve"> a </w:t>
      </w:r>
      <w:r w:rsidRPr="008D2DAE">
        <w:t xml:space="preserve">Kongres byly ovšem přirozeně pobouřeny tím, co bylo označováno </w:t>
      </w:r>
      <w:r w:rsidR="00A76BE3" w:rsidRPr="008D2DAE">
        <w:t>–</w:t>
      </w:r>
      <w:r w:rsidRPr="008D2DAE">
        <w:t xml:space="preserve"> na základě čtyř až pěti úmrtí ročně,</w:t>
      </w:r>
      <w:r w:rsidR="00AE751F" w:rsidRPr="008D2DAE">
        <w:t xml:space="preserve"> a </w:t>
      </w:r>
      <w:r w:rsidRPr="008D2DAE">
        <w:t>to nikoli</w:t>
      </w:r>
      <w:r w:rsidR="00AE751F" w:rsidRPr="008D2DAE">
        <w:t xml:space="preserve"> v </w:t>
      </w:r>
      <w:r w:rsidRPr="008D2DAE">
        <w:t xml:space="preserve">boji </w:t>
      </w:r>
      <w:r w:rsidR="00A76BE3" w:rsidRPr="008D2DAE">
        <w:t>–</w:t>
      </w:r>
      <w:r w:rsidRPr="008D2DAE">
        <w:t xml:space="preserve"> za potvrzení americké vojenské přítomnosti</w:t>
      </w:r>
      <w:r w:rsidR="00AE751F" w:rsidRPr="008D2DAE">
        <w:t xml:space="preserve"> v </w:t>
      </w:r>
      <w:r w:rsidRPr="008D2DAE">
        <w:t xml:space="preserve">Laosu. Veřejná debata se zaměřila na novou </w:t>
      </w:r>
      <w:r w:rsidR="00AE751F" w:rsidRPr="008D2DAE">
        <w:t>„</w:t>
      </w:r>
      <w:r w:rsidRPr="008D2DAE">
        <w:t>absenci důvěryhodnosti</w:t>
      </w:r>
      <w:r w:rsidR="00AE751F" w:rsidRPr="008D2DAE">
        <w:t>“</w:t>
      </w:r>
      <w:r w:rsidRPr="008D2DAE">
        <w:t xml:space="preserve">, místo aby se zabývala pozadím celé věci </w:t>
      </w:r>
      <w:r w:rsidR="00A76BE3" w:rsidRPr="008D2DAE">
        <w:t>–</w:t>
      </w:r>
      <w:r w:rsidRPr="008D2DAE">
        <w:t xml:space="preserve"> tedy skutečností, že USA se vojensky angažovaly</w:t>
      </w:r>
      <w:r w:rsidR="00AE751F" w:rsidRPr="008D2DAE">
        <w:t xml:space="preserve"> v </w:t>
      </w:r>
      <w:r w:rsidRPr="008D2DAE">
        <w:t>Laosu prokazatelně minimálně</w:t>
      </w:r>
      <w:r w:rsidR="00AE751F" w:rsidRPr="008D2DAE">
        <w:t xml:space="preserve"> a </w:t>
      </w:r>
      <w:r w:rsidRPr="008D2DAE">
        <w:t>že Severní Vietnam tam naopak vedl ofenzivu.</w:t>
      </w:r>
    </w:p>
    <w:p w:rsidR="00AE751F" w:rsidRPr="008D2DAE" w:rsidRDefault="000151F1" w:rsidP="00BF453C">
      <w:pPr>
        <w:pStyle w:val="Textodsazen"/>
      </w:pPr>
      <w:r w:rsidRPr="008D2DAE">
        <w:t>Situace</w:t>
      </w:r>
      <w:r w:rsidR="00AE751F" w:rsidRPr="008D2DAE">
        <w:t xml:space="preserve"> v </w:t>
      </w:r>
      <w:r w:rsidRPr="008D2DAE">
        <w:t>Laosu se brzy znovu závažným způsobem změnila. Komunisté postoupili až do oblasti Long Thieng, posledního opevněného bodu před hlavním městem Vientiane. Ohrožovali také velitelství generála Vang Paa, vůdce kmene Meo, který bojoval proti nadvládě komunistů. Protože komunisté měli řeku Mekong na dosah ruky, nabídlo Thajsko, že pošle do Long Thieng dobrovolníky, pokud</w:t>
      </w:r>
      <w:r w:rsidR="00AE751F" w:rsidRPr="008D2DAE">
        <w:t xml:space="preserve"> o </w:t>
      </w:r>
      <w:r w:rsidRPr="008D2DAE">
        <w:t>ně laoská armáda požádá. Ministerstvo zahraničí tento návrh na dvou jednáních WSAG energicky odmítalo</w:t>
      </w:r>
      <w:r w:rsidR="00AE751F" w:rsidRPr="008D2DAE">
        <w:t xml:space="preserve"> a </w:t>
      </w:r>
      <w:r w:rsidRPr="008D2DAE">
        <w:t>ostatní ministerstva ho podporovala jen vlažně. Poté, co jsme obdrželi oficiální žádosti od laoské</w:t>
      </w:r>
      <w:r w:rsidR="00AE751F" w:rsidRPr="008D2DAE">
        <w:t xml:space="preserve"> i </w:t>
      </w:r>
      <w:r w:rsidRPr="008D2DAE">
        <w:t>thajské vlády, odmítl prezident námitky ministerstev</w:t>
      </w:r>
      <w:r w:rsidR="00AE751F" w:rsidRPr="008D2DAE">
        <w:t xml:space="preserve"> a </w:t>
      </w:r>
      <w:r w:rsidRPr="008D2DAE">
        <w:t>oběma zemím vyhověl. Byl přesvědčen</w:t>
      </w:r>
      <w:r w:rsidR="00AE751F" w:rsidRPr="008D2DAE">
        <w:t xml:space="preserve"> a </w:t>
      </w:r>
      <w:r w:rsidRPr="008D2DAE">
        <w:t>já</w:t>
      </w:r>
      <w:r w:rsidR="00AE751F" w:rsidRPr="008D2DAE">
        <w:t xml:space="preserve"> s </w:t>
      </w:r>
      <w:r w:rsidRPr="008D2DAE">
        <w:t xml:space="preserve">ním, že odmítnutí takové </w:t>
      </w:r>
      <w:r w:rsidRPr="008D2DAE">
        <w:lastRenderedPageBreak/>
        <w:t>nabídky by</w:t>
      </w:r>
      <w:r w:rsidR="00AE751F" w:rsidRPr="008D2DAE">
        <w:t xml:space="preserve"> v </w:t>
      </w:r>
      <w:r w:rsidRPr="008D2DAE">
        <w:t>Thajsku vyvolalo pochybnost, zda stále máme závazky</w:t>
      </w:r>
      <w:r w:rsidR="00AE751F" w:rsidRPr="008D2DAE">
        <w:t xml:space="preserve"> k </w:t>
      </w:r>
      <w:r w:rsidRPr="008D2DAE">
        <w:t>jeho obraně,</w:t>
      </w:r>
      <w:r w:rsidR="00AE751F" w:rsidRPr="008D2DAE">
        <w:t xml:space="preserve"> a </w:t>
      </w:r>
      <w:r w:rsidRPr="008D2DAE">
        <w:t>Souvanna by kvůli němu mohl propadnout panice. WSAG se</w:t>
      </w:r>
      <w:r w:rsidR="00AE751F" w:rsidRPr="008D2DAE">
        <w:t xml:space="preserve"> o </w:t>
      </w:r>
      <w:r w:rsidRPr="008D2DAE">
        <w:t>prezidentově rozhodnutí dozvěděla ode mne 26. března.</w:t>
      </w:r>
    </w:p>
    <w:p w:rsidR="00AE751F" w:rsidRPr="008D2DAE" w:rsidRDefault="000151F1" w:rsidP="00BF453C">
      <w:pPr>
        <w:pStyle w:val="Textodsazen"/>
      </w:pPr>
      <w:r w:rsidRPr="008D2DAE">
        <w:t>Laoská vláda zahájila 27. března protiofenzivu za pomoci thajských dobrovolníků. Jejich intervence byla rozhodující. Laoské vládní síly dobyly 31. března zpět nedaleký Sam Thong; jeho letiště bylo brzy opět</w:t>
      </w:r>
      <w:r w:rsidR="00AE751F" w:rsidRPr="008D2DAE">
        <w:t xml:space="preserve"> v </w:t>
      </w:r>
      <w:r w:rsidRPr="008D2DAE">
        <w:t>provozu</w:t>
      </w:r>
      <w:r w:rsidR="00AE751F" w:rsidRPr="008D2DAE">
        <w:t xml:space="preserve"> a </w:t>
      </w:r>
      <w:r w:rsidRPr="008D2DAE">
        <w:t>naše letouny začaly dodávat zásoby. Následujícího dne se Severovietnamci stáhli</w:t>
      </w:r>
      <w:r w:rsidR="00AE751F" w:rsidRPr="008D2DAE">
        <w:t xml:space="preserve"> z </w:t>
      </w:r>
      <w:r w:rsidRPr="008D2DAE">
        <w:t>oblasti Long Thieng.</w:t>
      </w:r>
    </w:p>
    <w:p w:rsidR="00AE751F" w:rsidRPr="008D2DAE" w:rsidRDefault="000151F1" w:rsidP="00BF453C">
      <w:pPr>
        <w:pStyle w:val="Textodsazen"/>
      </w:pPr>
      <w:r w:rsidRPr="008D2DAE">
        <w:t>Laoská krize se tak po zbytek roku ztišila; politická</w:t>
      </w:r>
      <w:r w:rsidR="00AE751F" w:rsidRPr="008D2DAE">
        <w:t xml:space="preserve"> a </w:t>
      </w:r>
      <w:r w:rsidRPr="008D2DAE">
        <w:t>vojenská rovnováha</w:t>
      </w:r>
      <w:r w:rsidR="00AE751F" w:rsidRPr="008D2DAE">
        <w:t xml:space="preserve"> v </w:t>
      </w:r>
      <w:r w:rsidRPr="008D2DAE">
        <w:t>severním Laosu byly zachovány. Rozkol</w:t>
      </w:r>
      <w:r w:rsidR="00AE751F" w:rsidRPr="008D2DAE">
        <w:t xml:space="preserve"> v </w:t>
      </w:r>
      <w:r w:rsidRPr="008D2DAE">
        <w:t>naší vládě se však prohloubil;</w:t>
      </w:r>
      <w:r w:rsidR="00AE751F" w:rsidRPr="008D2DAE">
        <w:t xml:space="preserve"> a </w:t>
      </w:r>
      <w:r w:rsidRPr="008D2DAE">
        <w:t>naše opozice byla tak strašlivě nedůvěřivá, že nás obvinila</w:t>
      </w:r>
      <w:r w:rsidR="00AE751F" w:rsidRPr="008D2DAE">
        <w:t xml:space="preserve"> z </w:t>
      </w:r>
      <w:r w:rsidRPr="008D2DAE">
        <w:t>provokování toho, čemu jsme se snažili zabránit,</w:t>
      </w:r>
      <w:r w:rsidR="00AE751F" w:rsidRPr="008D2DAE">
        <w:t xml:space="preserve"> a </w:t>
      </w:r>
      <w:r w:rsidRPr="008D2DAE">
        <w:t>podezřívala nás</w:t>
      </w:r>
      <w:r w:rsidR="00AE751F" w:rsidRPr="008D2DAE">
        <w:t xml:space="preserve"> z </w:t>
      </w:r>
      <w:r w:rsidRPr="008D2DAE">
        <w:t xml:space="preserve">organizování dalšího dílu hry </w:t>
      </w:r>
      <w:r w:rsidR="00A76BE3" w:rsidRPr="008D2DAE">
        <w:t>–</w:t>
      </w:r>
      <w:r w:rsidRPr="008D2DAE">
        <w:t xml:space="preserve"> převratu</w:t>
      </w:r>
      <w:r w:rsidR="00AE751F" w:rsidRPr="008D2DAE">
        <w:t xml:space="preserve"> v </w:t>
      </w:r>
      <w:r w:rsidRPr="008D2DAE">
        <w:t>sousední Kambodži. Skutečnost byla velmi odlišná.</w:t>
      </w:r>
    </w:p>
    <w:p w:rsidR="00AE751F" w:rsidRPr="008D2DAE" w:rsidRDefault="000151F1" w:rsidP="00D37A2F">
      <w:pPr>
        <w:pStyle w:val="Nadpis3"/>
      </w:pPr>
      <w:bookmarkStart w:id="418" w:name="bookmark101"/>
      <w:bookmarkStart w:id="419" w:name="_Toc384757534"/>
      <w:bookmarkStart w:id="420" w:name="_Toc384757824"/>
      <w:bookmarkStart w:id="421" w:name="_Toc385021630"/>
      <w:r w:rsidRPr="008D2DAE">
        <w:t>Svržení prince Sih</w:t>
      </w:r>
      <w:r w:rsidR="00D9733C" w:rsidRPr="008D2DAE">
        <w:t>á</w:t>
      </w:r>
      <w:r w:rsidRPr="008D2DAE">
        <w:t>nuka</w:t>
      </w:r>
      <w:bookmarkEnd w:id="418"/>
      <w:bookmarkEnd w:id="419"/>
      <w:bookmarkEnd w:id="420"/>
      <w:bookmarkEnd w:id="421"/>
    </w:p>
    <w:p w:rsidR="00AE751F" w:rsidRPr="008D2DAE" w:rsidRDefault="00293BC3" w:rsidP="00402CA9">
      <w:pPr>
        <w:pStyle w:val="Text-neodsazen"/>
      </w:pPr>
      <w:r w:rsidRPr="008D2DAE">
        <w:t>P</w:t>
      </w:r>
      <w:r w:rsidR="000151F1" w:rsidRPr="008D2DAE">
        <w:t>o téměř třicet let byl politický život Kambodže synonymem bouřlivé kariéry</w:t>
      </w:r>
      <w:r w:rsidR="00AE751F" w:rsidRPr="008D2DAE">
        <w:t xml:space="preserve"> a </w:t>
      </w:r>
      <w:r w:rsidR="000151F1" w:rsidRPr="008D2DAE">
        <w:t>osobnosti prince Sihanuka.</w:t>
      </w:r>
      <w:r w:rsidR="00AE751F" w:rsidRPr="008D2DAE">
        <w:t xml:space="preserve"> V </w:t>
      </w:r>
      <w:r w:rsidR="000151F1" w:rsidRPr="008D2DAE">
        <w:t>roce 1941 ve věku osmnácti let byl korunován králem,</w:t>
      </w:r>
      <w:r w:rsidR="00AE751F" w:rsidRPr="008D2DAE">
        <w:t xml:space="preserve"> v </w:t>
      </w:r>
      <w:r w:rsidR="000151F1" w:rsidRPr="008D2DAE">
        <w:t>roce 1955 se však trůnu vzdal, aby hrál aktivní politickou roli jako předseda vlády;</w:t>
      </w:r>
      <w:r w:rsidR="00AE751F" w:rsidRPr="008D2DAE">
        <w:t xml:space="preserve"> v </w:t>
      </w:r>
      <w:r w:rsidR="000151F1" w:rsidRPr="008D2DAE">
        <w:t>červnu roku 1960 ho kambodžské Národní shromáždění jednohlasně povýšilo na šéfa státu. Byl to Sihanuk, kdo</w:t>
      </w:r>
      <w:r w:rsidR="00AE751F" w:rsidRPr="008D2DAE">
        <w:t xml:space="preserve"> v </w:t>
      </w:r>
      <w:r w:rsidR="000151F1" w:rsidRPr="008D2DAE">
        <w:t>roce 1953 získal kambodžskému království nezávislost na Francii, kdo utvářel jeho politické instituce</w:t>
      </w:r>
      <w:r w:rsidR="00AE751F" w:rsidRPr="008D2DAE">
        <w:t xml:space="preserve"> a </w:t>
      </w:r>
      <w:r w:rsidR="000151F1" w:rsidRPr="008D2DAE">
        <w:t>kdo ovládal jeho politiku.</w:t>
      </w:r>
    </w:p>
    <w:p w:rsidR="00AE751F" w:rsidRPr="008D2DAE" w:rsidRDefault="00AE751F" w:rsidP="00BF453C">
      <w:pPr>
        <w:pStyle w:val="Textodsazen"/>
      </w:pPr>
      <w:r w:rsidRPr="008D2DAE">
        <w:t>V </w:t>
      </w:r>
      <w:r w:rsidR="000151F1" w:rsidRPr="008D2DAE">
        <w:t>čele své země Sihanuk šikovně balancoval</w:t>
      </w:r>
      <w:r w:rsidRPr="008D2DAE">
        <w:t xml:space="preserve"> v </w:t>
      </w:r>
      <w:r w:rsidR="000151F1" w:rsidRPr="008D2DAE">
        <w:t>globální politice mezi Západem</w:t>
      </w:r>
      <w:r w:rsidRPr="008D2DAE">
        <w:t xml:space="preserve"> a </w:t>
      </w:r>
      <w:r w:rsidR="000151F1" w:rsidRPr="008D2DAE">
        <w:t>Východem, mezi Sovětským svazem</w:t>
      </w:r>
      <w:r w:rsidRPr="008D2DAE">
        <w:t xml:space="preserve"> a </w:t>
      </w:r>
      <w:r w:rsidR="000151F1" w:rsidRPr="008D2DAE">
        <w:t>Čínou</w:t>
      </w:r>
      <w:r w:rsidRPr="008D2DAE">
        <w:t xml:space="preserve"> v </w:t>
      </w:r>
      <w:r w:rsidR="000151F1" w:rsidRPr="008D2DAE">
        <w:t>nastávajícím komunistickém</w:t>
      </w:r>
      <w:r w:rsidR="00D9733C" w:rsidRPr="008D2DAE">
        <w:t xml:space="preserve"> </w:t>
      </w:r>
      <w:r w:rsidR="000151F1" w:rsidRPr="008D2DAE">
        <w:t>schizmatu, mezi protivnými stranami</w:t>
      </w:r>
      <w:r w:rsidRPr="008D2DAE">
        <w:t xml:space="preserve"> v </w:t>
      </w:r>
      <w:r w:rsidR="000151F1" w:rsidRPr="008D2DAE">
        <w:t>bitvě</w:t>
      </w:r>
      <w:r w:rsidRPr="008D2DAE">
        <w:t xml:space="preserve"> o </w:t>
      </w:r>
      <w:r w:rsidR="000151F1" w:rsidRPr="008D2DAE">
        <w:t>Vietnam</w:t>
      </w:r>
      <w:r w:rsidRPr="008D2DAE">
        <w:t xml:space="preserve"> a </w:t>
      </w:r>
      <w:r w:rsidR="000151F1" w:rsidRPr="008D2DAE">
        <w:t>mezi pravicí</w:t>
      </w:r>
      <w:r w:rsidRPr="008D2DAE">
        <w:t xml:space="preserve"> a </w:t>
      </w:r>
      <w:r w:rsidR="000151F1" w:rsidRPr="008D2DAE">
        <w:t>levicí ve své vlastní zemi. Princ, vládnoucí hbitým jazykem, nevyzpytatelný</w:t>
      </w:r>
      <w:r w:rsidRPr="008D2DAE">
        <w:t xml:space="preserve"> a </w:t>
      </w:r>
      <w:r w:rsidR="000151F1" w:rsidRPr="008D2DAE">
        <w:t xml:space="preserve">společenský </w:t>
      </w:r>
      <w:r w:rsidR="00A76BE3" w:rsidRPr="008D2DAE">
        <w:t>–</w:t>
      </w:r>
      <w:r w:rsidR="000151F1" w:rsidRPr="008D2DAE">
        <w:t xml:space="preserve"> obvykle se říká </w:t>
      </w:r>
      <w:r w:rsidRPr="008D2DAE">
        <w:t>„</w:t>
      </w:r>
      <w:r w:rsidR="000151F1" w:rsidRPr="008D2DAE">
        <w:t>rtuťovitý</w:t>
      </w:r>
      <w:r w:rsidRPr="008D2DAE">
        <w:t>“</w:t>
      </w:r>
      <w:r w:rsidR="000151F1" w:rsidRPr="008D2DAE">
        <w:t xml:space="preserve"> </w:t>
      </w:r>
      <w:r w:rsidR="00A76BE3" w:rsidRPr="008D2DAE">
        <w:t>–</w:t>
      </w:r>
      <w:r w:rsidR="000151F1" w:rsidRPr="008D2DAE">
        <w:t xml:space="preserve">, se šikovně staral, aby jeho země zůstávala přístavem míru uprostřed válek, jež pustošily zbytek Indočíny. Mrštný provazolezec </w:t>
      </w:r>
      <w:r w:rsidR="00A76BE3" w:rsidRPr="008D2DAE">
        <w:t>–</w:t>
      </w:r>
      <w:r w:rsidR="000151F1" w:rsidRPr="008D2DAE">
        <w:t xml:space="preserve"> náhle </w:t>
      </w:r>
      <w:r w:rsidR="00A76BE3" w:rsidRPr="008D2DAE">
        <w:t>–</w:t>
      </w:r>
      <w:r w:rsidRPr="008D2DAE">
        <w:t xml:space="preserve"> v </w:t>
      </w:r>
      <w:r w:rsidR="000151F1" w:rsidRPr="008D2DAE">
        <w:t>roce 1970 uklouzl</w:t>
      </w:r>
      <w:r w:rsidRPr="008D2DAE">
        <w:t xml:space="preserve"> a </w:t>
      </w:r>
      <w:r w:rsidR="000151F1" w:rsidRPr="008D2DAE">
        <w:t>spadl</w:t>
      </w:r>
      <w:r w:rsidRPr="008D2DAE">
        <w:t xml:space="preserve"> a </w:t>
      </w:r>
      <w:r w:rsidR="000151F1" w:rsidRPr="008D2DAE">
        <w:t>odsoudil tak svůj lid</w:t>
      </w:r>
      <w:r w:rsidRPr="008D2DAE">
        <w:t xml:space="preserve"> k </w:t>
      </w:r>
      <w:r w:rsidR="000151F1" w:rsidRPr="008D2DAE">
        <w:t>peklu dokonce mnohem horšímu, než si vytrpěli jeho sousedé.</w:t>
      </w:r>
    </w:p>
    <w:p w:rsidR="00AE751F" w:rsidRPr="008D2DAE" w:rsidRDefault="000151F1" w:rsidP="00BF453C">
      <w:pPr>
        <w:pStyle w:val="Textodsazen"/>
      </w:pPr>
      <w:r w:rsidRPr="008D2DAE">
        <w:t>Sedmého ledna 1970 odletěl ze svého hlavního města Phnompenhu se svou ženou Monique</w:t>
      </w:r>
      <w:r w:rsidR="00AE751F" w:rsidRPr="008D2DAE">
        <w:t xml:space="preserve"> a </w:t>
      </w:r>
      <w:r w:rsidRPr="008D2DAE">
        <w:t>jedenáctičlenným doprovodem, aby strávil dva měsíce dovolené</w:t>
      </w:r>
      <w:r w:rsidR="00AE751F" w:rsidRPr="008D2DAE">
        <w:t xml:space="preserve"> v </w:t>
      </w:r>
      <w:r w:rsidRPr="008D2DAE">
        <w:t>jedné klinice</w:t>
      </w:r>
      <w:r w:rsidR="00AE751F" w:rsidRPr="008D2DAE">
        <w:t xml:space="preserve"> v </w:t>
      </w:r>
      <w:r w:rsidRPr="008D2DAE">
        <w:t xml:space="preserve">Grasse na francouzské Riviéře. Bylo jeho zvykem </w:t>
      </w:r>
      <w:r w:rsidR="00AE751F" w:rsidRPr="008D2DAE">
        <w:t>„</w:t>
      </w:r>
      <w:r w:rsidRPr="008D2DAE">
        <w:t>podstoupit tam léčbu</w:t>
      </w:r>
      <w:r w:rsidR="00AE751F" w:rsidRPr="008D2DAE">
        <w:t>“</w:t>
      </w:r>
      <w:r w:rsidRPr="008D2DAE">
        <w:t xml:space="preserve"> každé dva roky, aby si ulehčil od svých potíží</w:t>
      </w:r>
      <w:r w:rsidR="00AE751F" w:rsidRPr="008D2DAE">
        <w:t xml:space="preserve"> s „</w:t>
      </w:r>
      <w:r w:rsidRPr="008D2DAE">
        <w:t>obezitou, nemocnou krví</w:t>
      </w:r>
      <w:r w:rsidR="00AE751F" w:rsidRPr="008D2DAE">
        <w:t xml:space="preserve"> a </w:t>
      </w:r>
      <w:r w:rsidRPr="008D2DAE">
        <w:t>albuminurií</w:t>
      </w:r>
      <w:r w:rsidR="00AE751F" w:rsidRPr="008D2DAE">
        <w:t>“</w:t>
      </w:r>
      <w:r w:rsidRPr="008D2DAE">
        <w:t>, jak říkal.</w:t>
      </w:r>
      <w:r w:rsidR="00AE751F" w:rsidRPr="008D2DAE">
        <w:t xml:space="preserve"> V </w:t>
      </w:r>
      <w:r w:rsidRPr="008D2DAE">
        <w:t>jeho nepřítomnosti přebírali vládu politici, které si sám vybral: předseda Národního shromáždění Čeng Heng (který se stal úřadující hlavou státu), premiér Lon Nol (jehož Sihanuk jmenoval</w:t>
      </w:r>
      <w:r w:rsidR="00AE751F" w:rsidRPr="008D2DAE">
        <w:t xml:space="preserve"> v </w:t>
      </w:r>
      <w:r w:rsidRPr="008D2DAE">
        <w:t>srpnu roku 1969</w:t>
      </w:r>
      <w:r w:rsidR="00AE751F" w:rsidRPr="008D2DAE">
        <w:t xml:space="preserve"> a v </w:t>
      </w:r>
      <w:r w:rsidRPr="008D2DAE">
        <w:t>září velebil jako</w:t>
      </w:r>
      <w:r w:rsidR="00291FC2" w:rsidRPr="008D2DAE">
        <w:t xml:space="preserve"> </w:t>
      </w:r>
      <w:r w:rsidR="00AE751F" w:rsidRPr="008D2DAE">
        <w:t>„</w:t>
      </w:r>
      <w:r w:rsidR="00A76BE3" w:rsidRPr="008D2DAE">
        <w:t>j</w:t>
      </w:r>
      <w:r w:rsidRPr="008D2DAE">
        <w:t xml:space="preserve">edinou osobu, které </w:t>
      </w:r>
      <w:r w:rsidRPr="008D2DAE">
        <w:lastRenderedPageBreak/>
        <w:t>může věřit kvůli její věrnosti trůnu</w:t>
      </w:r>
      <w:r w:rsidR="00AE751F" w:rsidRPr="008D2DAE">
        <w:t xml:space="preserve"> a </w:t>
      </w:r>
      <w:r w:rsidRPr="008D2DAE">
        <w:t>národu</w:t>
      </w:r>
      <w:r w:rsidR="00AE751F" w:rsidRPr="008D2DAE">
        <w:t xml:space="preserve">“) </w:t>
      </w:r>
      <w:r w:rsidR="00AE751F" w:rsidRPr="008D2DAE">
        <w:rPr>
          <w:rStyle w:val="slopoznmkypodarou"/>
        </w:rPr>
        <w:footnoteReference w:id="46"/>
      </w:r>
      <w:r w:rsidR="00AE751F" w:rsidRPr="008D2DAE">
        <w:t xml:space="preserve"> a </w:t>
      </w:r>
      <w:r w:rsidRPr="008D2DAE">
        <w:t>Sirik Matak, první náměstek premiéra.</w:t>
      </w:r>
    </w:p>
    <w:p w:rsidR="00AE751F" w:rsidRPr="008D2DAE" w:rsidRDefault="000151F1" w:rsidP="00BF453C">
      <w:pPr>
        <w:pStyle w:val="Textodsazen"/>
      </w:pPr>
      <w:r w:rsidRPr="008D2DAE">
        <w:t>Vztahy mezi Sihanukem</w:t>
      </w:r>
      <w:r w:rsidR="00AE751F" w:rsidRPr="008D2DAE">
        <w:t xml:space="preserve"> a </w:t>
      </w:r>
      <w:r w:rsidRPr="008D2DAE">
        <w:t>jeho vlastní vládou nebyly vždy hladké. Levičácké elementy Sihanuk zdiskreditoval</w:t>
      </w:r>
      <w:r w:rsidR="00AE751F" w:rsidRPr="008D2DAE">
        <w:t xml:space="preserve"> a </w:t>
      </w:r>
      <w:r w:rsidRPr="008D2DAE">
        <w:t>vyhnal již</w:t>
      </w:r>
      <w:r w:rsidR="00AE751F" w:rsidRPr="008D2DAE">
        <w:t xml:space="preserve"> v </w:t>
      </w:r>
      <w:r w:rsidRPr="008D2DAE">
        <w:t>dřívějších letech (vůdci komunistických Rudých Khmerů byli ve skutečnosti odsouzeni</w:t>
      </w:r>
      <w:r w:rsidR="00AE751F" w:rsidRPr="008D2DAE">
        <w:t xml:space="preserve"> v </w:t>
      </w:r>
      <w:r w:rsidRPr="008D2DAE">
        <w:t>nepřítomnosti</w:t>
      </w:r>
      <w:r w:rsidR="00AE751F" w:rsidRPr="008D2DAE">
        <w:t xml:space="preserve"> k </w:t>
      </w:r>
      <w:r w:rsidRPr="008D2DAE">
        <w:t>smrti).</w:t>
      </w:r>
      <w:r w:rsidR="00AE751F" w:rsidRPr="008D2DAE">
        <w:t xml:space="preserve"> S </w:t>
      </w:r>
      <w:r w:rsidRPr="008D2DAE">
        <w:t>kabinetem Lon Nola</w:t>
      </w:r>
      <w:r w:rsidR="00AE751F" w:rsidRPr="008D2DAE">
        <w:t xml:space="preserve"> a </w:t>
      </w:r>
      <w:r w:rsidRPr="008D2DAE">
        <w:t>Sirik Mataka měl nějaké různice kvůli své hospodářské politice, neschopnosti zbavit zemi sil Hanoje</w:t>
      </w:r>
      <w:r w:rsidR="00AE751F" w:rsidRPr="008D2DAE">
        <w:t xml:space="preserve"> a </w:t>
      </w:r>
      <w:r w:rsidRPr="008D2DAE">
        <w:t>Vietcongu, které okupovaly východní oblasti Kambodže, korupci svého okolí</w:t>
      </w:r>
      <w:r w:rsidR="00AE751F" w:rsidRPr="008D2DAE">
        <w:t xml:space="preserve"> a </w:t>
      </w:r>
      <w:r w:rsidRPr="008D2DAE">
        <w:t>nepopulárnímu rozhodnutí otevřít</w:t>
      </w:r>
      <w:r w:rsidR="00AE751F" w:rsidRPr="008D2DAE">
        <w:t xml:space="preserve"> v </w:t>
      </w:r>
      <w:r w:rsidRPr="008D2DAE">
        <w:t>Phnompenhu státní kasino. Žádný</w:t>
      </w:r>
      <w:r w:rsidR="00AE751F" w:rsidRPr="008D2DAE">
        <w:t xml:space="preserve"> z </w:t>
      </w:r>
      <w:r w:rsidRPr="008D2DAE">
        <w:t>těchto sporů se však</w:t>
      </w:r>
      <w:r w:rsidR="00AE751F" w:rsidRPr="008D2DAE">
        <w:t xml:space="preserve"> v </w:t>
      </w:r>
      <w:r w:rsidRPr="008D2DAE">
        <w:t>lednu roku 1970 nezdál tak vážný, aby zabránil jeho odletu na jih Francie.</w:t>
      </w:r>
    </w:p>
    <w:p w:rsidR="00AE751F" w:rsidRPr="008D2DAE" w:rsidRDefault="000151F1" w:rsidP="00BF453C">
      <w:pPr>
        <w:pStyle w:val="Textodsazen"/>
      </w:pPr>
      <w:r w:rsidRPr="008D2DAE">
        <w:t>Spojené státy měly ještě menší tušení</w:t>
      </w:r>
      <w:r w:rsidR="00AE751F" w:rsidRPr="008D2DAE">
        <w:t xml:space="preserve"> o </w:t>
      </w:r>
      <w:r w:rsidRPr="008D2DAE">
        <w:t>nějakých problémech. Diplomatické styky</w:t>
      </w:r>
      <w:r w:rsidR="00AE751F" w:rsidRPr="008D2DAE">
        <w:t xml:space="preserve"> s </w:t>
      </w:r>
      <w:r w:rsidRPr="008D2DAE">
        <w:t>Kambodžou jsme znovu navázali</w:t>
      </w:r>
      <w:r w:rsidR="00AE751F" w:rsidRPr="008D2DAE">
        <w:t xml:space="preserve"> v </w:t>
      </w:r>
      <w:r w:rsidRPr="008D2DAE">
        <w:t>červenci roku 1969, jak jsem popsal již dříve,</w:t>
      </w:r>
      <w:r w:rsidR="00AE751F" w:rsidRPr="008D2DAE">
        <w:t xml:space="preserve"> a </w:t>
      </w:r>
      <w:r w:rsidRPr="008D2DAE">
        <w:t>měli tam malou misi, kterou vedl chargé d</w:t>
      </w:r>
      <w:r w:rsidR="00AE751F" w:rsidRPr="008D2DAE">
        <w:t>’</w:t>
      </w:r>
      <w:r w:rsidRPr="008D2DAE">
        <w:t>affaires Lloyd Rives. Neexistovaly žádné americké programy vojenské nebo hospodářské pomoci pro Kambodžu, protože Sihanuk je</w:t>
      </w:r>
      <w:r w:rsidR="00AE751F" w:rsidRPr="008D2DAE">
        <w:t xml:space="preserve"> v </w:t>
      </w:r>
      <w:r w:rsidRPr="008D2DAE">
        <w:t>roce 1963 zrušil.</w:t>
      </w:r>
      <w:r w:rsidR="00AE751F" w:rsidRPr="008D2DAE">
        <w:t xml:space="preserve"> A </w:t>
      </w:r>
      <w:r w:rsidRPr="008D2DAE">
        <w:t>po obnovení diplomatických vztahů nebyl do Phnompenhu vyslán žádný personál CIA,</w:t>
      </w:r>
      <w:r w:rsidR="00AE751F" w:rsidRPr="008D2DAE">
        <w:t xml:space="preserve"> a </w:t>
      </w:r>
      <w:r w:rsidRPr="008D2DAE">
        <w:t>to hlavně kvůli nátlaku senátora Mansfielda.</w:t>
      </w:r>
      <w:r w:rsidR="00AE751F" w:rsidRPr="008D2DAE">
        <w:t xml:space="preserve"> V </w:t>
      </w:r>
      <w:r w:rsidRPr="008D2DAE">
        <w:t>lednu, únoru</w:t>
      </w:r>
      <w:r w:rsidR="00AE751F" w:rsidRPr="008D2DAE">
        <w:t xml:space="preserve"> a v </w:t>
      </w:r>
      <w:r w:rsidRPr="008D2DAE">
        <w:t>první polovině března roku 1970 pohlcovala nejvyšší sféry americké vlády krize probíhající</w:t>
      </w:r>
      <w:r w:rsidR="00AE751F" w:rsidRPr="008D2DAE">
        <w:t xml:space="preserve"> v </w:t>
      </w:r>
      <w:r w:rsidRPr="008D2DAE">
        <w:t>Laosu</w:t>
      </w:r>
      <w:r w:rsidR="00AE751F" w:rsidRPr="008D2DAE">
        <w:t xml:space="preserve"> a s </w:t>
      </w:r>
      <w:r w:rsidRPr="008D2DAE">
        <w:t>ní spojené vnitropolitické střety. Sedmnáctého března jsem obědval</w:t>
      </w:r>
      <w:r w:rsidR="00AE751F" w:rsidRPr="008D2DAE">
        <w:t xml:space="preserve"> s </w:t>
      </w:r>
      <w:r w:rsidRPr="008D2DAE">
        <w:t>Marshallem Greenem</w:t>
      </w:r>
      <w:r w:rsidR="00AE751F" w:rsidRPr="008D2DAE">
        <w:t xml:space="preserve"> a </w:t>
      </w:r>
      <w:r w:rsidRPr="008D2DAE">
        <w:t>Williamem Sullivanem</w:t>
      </w:r>
      <w:r w:rsidR="00AE751F" w:rsidRPr="008D2DAE">
        <w:t xml:space="preserve"> z </w:t>
      </w:r>
      <w:r w:rsidRPr="008D2DAE">
        <w:t>východoasijského odboru ministerstva zahraničí. Naše diskuse se zaměřila na Čínu, Vietnam</w:t>
      </w:r>
      <w:r w:rsidR="00AE751F" w:rsidRPr="008D2DAE">
        <w:t xml:space="preserve"> a </w:t>
      </w:r>
      <w:r w:rsidRPr="008D2DAE">
        <w:t>Laos; záznam ukazuje, že</w:t>
      </w:r>
      <w:r w:rsidR="00AE751F" w:rsidRPr="008D2DAE">
        <w:t xml:space="preserve"> o </w:t>
      </w:r>
      <w:r w:rsidRPr="008D2DAE">
        <w:t>Kambodži nepadlo ani slovo.</w:t>
      </w:r>
    </w:p>
    <w:p w:rsidR="00AE751F" w:rsidRPr="008D2DAE" w:rsidRDefault="00AE751F" w:rsidP="00BF453C">
      <w:pPr>
        <w:pStyle w:val="Textodsazen"/>
      </w:pPr>
      <w:r w:rsidRPr="008D2DAE">
        <w:t>Z </w:t>
      </w:r>
      <w:r w:rsidR="000151F1" w:rsidRPr="008D2DAE">
        <w:t>amerického hlediska byla křehká politická rovnováha</w:t>
      </w:r>
      <w:r w:rsidRPr="008D2DAE">
        <w:t xml:space="preserve"> v </w:t>
      </w:r>
      <w:r w:rsidR="000151F1" w:rsidRPr="008D2DAE">
        <w:t>neutrální Kambodži za Sihanukova sice nepředvídatelného, ale mazaného opatrovnictví tím nejlepším dosažitelným stavem. Samozřejmě, Hanoj</w:t>
      </w:r>
      <w:r w:rsidRPr="008D2DAE">
        <w:t xml:space="preserve"> v </w:t>
      </w:r>
      <w:r w:rsidR="000151F1" w:rsidRPr="008D2DAE">
        <w:t>naprostém rozporu</w:t>
      </w:r>
      <w:r w:rsidRPr="008D2DAE">
        <w:t xml:space="preserve"> s </w:t>
      </w:r>
      <w:r w:rsidR="000151F1" w:rsidRPr="008D2DAE">
        <w:t>mezinárodním právem využívala kambodžské území</w:t>
      </w:r>
      <w:r w:rsidRPr="008D2DAE">
        <w:t xml:space="preserve"> k </w:t>
      </w:r>
      <w:r w:rsidR="000151F1" w:rsidRPr="008D2DAE">
        <w:t>vojenským operacím proti našim silám,</w:t>
      </w:r>
      <w:r w:rsidRPr="008D2DAE">
        <w:t xml:space="preserve"> a </w:t>
      </w:r>
      <w:r w:rsidR="000151F1" w:rsidRPr="008D2DAE">
        <w:t>to pro nás znamenalo pokračující nebezpečí. Ale</w:t>
      </w:r>
      <w:r w:rsidRPr="008D2DAE">
        <w:t xml:space="preserve"> i </w:t>
      </w:r>
      <w:r w:rsidR="000151F1" w:rsidRPr="008D2DAE">
        <w:t>tady nastala určitá rovnováha. Pokud Sihanuk přímo nepodporoval naše letecké útoky proti těmto severovietnamským základnám, pak</w:t>
      </w:r>
      <w:r w:rsidRPr="008D2DAE">
        <w:t xml:space="preserve"> s </w:t>
      </w:r>
      <w:r w:rsidR="000151F1" w:rsidRPr="008D2DAE">
        <w:t>nimi byl přinejmenším smířen; my jsme upustili od pozemních vojenských operací, při nichž by bylo nutno překročit kambodžskou</w:t>
      </w:r>
      <w:r w:rsidR="00D9733C" w:rsidRPr="008D2DAE">
        <w:t xml:space="preserve"> </w:t>
      </w:r>
      <w:r w:rsidR="000151F1" w:rsidRPr="008D2DAE">
        <w:t>hranici; Hanoj pokračovala ve využívá</w:t>
      </w:r>
      <w:r w:rsidR="00590EA5" w:rsidRPr="008D2DAE">
        <w:t xml:space="preserve">ní </w:t>
      </w:r>
      <w:r w:rsidR="000151F1" w:rsidRPr="008D2DAE">
        <w:t>svých základen,</w:t>
      </w:r>
      <w:r w:rsidRPr="008D2DAE">
        <w:t xml:space="preserve"> i </w:t>
      </w:r>
      <w:r w:rsidR="000151F1" w:rsidRPr="008D2DAE">
        <w:t xml:space="preserve">když za </w:t>
      </w:r>
      <w:r w:rsidR="00E70023" w:rsidRPr="008D2DAE">
        <w:t>to</w:t>
      </w:r>
      <w:r w:rsidR="000151F1" w:rsidRPr="008D2DAE">
        <w:t xml:space="preserve"> platila vyšší cenu.</w:t>
      </w:r>
      <w:r w:rsidRPr="008D2DAE">
        <w:t xml:space="preserve"> A </w:t>
      </w:r>
      <w:r w:rsidR="000151F1" w:rsidRPr="008D2DAE">
        <w:t>my jsme měli určitou představu, jak křehká je vnitropolitická rovnováha</w:t>
      </w:r>
      <w:r w:rsidRPr="008D2DAE">
        <w:t xml:space="preserve"> v </w:t>
      </w:r>
      <w:r w:rsidR="000151F1" w:rsidRPr="008D2DAE">
        <w:t>Kambodži. Když se prezident Nixon setkal 30. července 1969</w:t>
      </w:r>
      <w:r w:rsidRPr="008D2DAE">
        <w:t xml:space="preserve"> v </w:t>
      </w:r>
      <w:r w:rsidR="000151F1" w:rsidRPr="008D2DAE">
        <w:t>Saigonu</w:t>
      </w:r>
      <w:r w:rsidRPr="008D2DAE">
        <w:t xml:space="preserve"> s </w:t>
      </w:r>
      <w:r w:rsidR="000151F1" w:rsidRPr="008D2DAE">
        <w:t>prezidentem Thieuem, varoval Thieu prorocky, že kdyby měla být rovnováha</w:t>
      </w:r>
      <w:r w:rsidRPr="008D2DAE">
        <w:t xml:space="preserve"> v </w:t>
      </w:r>
      <w:r w:rsidR="000151F1" w:rsidRPr="008D2DAE">
        <w:t>Kambodži vychýlena kvůli svržení Sihanuka, vyhráli by nakonec komunisté:</w:t>
      </w:r>
    </w:p>
    <w:p w:rsidR="00AE751F" w:rsidRPr="008D2DAE" w:rsidRDefault="00AE751F" w:rsidP="00BF453C">
      <w:pPr>
        <w:pStyle w:val="Textodsazen"/>
      </w:pPr>
    </w:p>
    <w:p w:rsidR="00AE751F" w:rsidRPr="008D2DAE" w:rsidRDefault="000151F1" w:rsidP="00AC35A2">
      <w:pPr>
        <w:pStyle w:val="Text-cittneodsazen"/>
      </w:pPr>
      <w:r w:rsidRPr="008D2DAE">
        <w:t>Prezident [Nixon] se ho zeptal na jeho názor na Sihanuka. Thieu odpověděl, že Sihanuk je sice špatný, ale nechceme mít někoho horšího. Dodal, že</w:t>
      </w:r>
      <w:r w:rsidR="00AE751F" w:rsidRPr="008D2DAE">
        <w:t xml:space="preserve"> </w:t>
      </w:r>
      <w:r w:rsidR="00AE751F" w:rsidRPr="008D2DAE">
        <w:lastRenderedPageBreak/>
        <w:t>v </w:t>
      </w:r>
      <w:r w:rsidRPr="008D2DAE">
        <w:t>Kambodži jsou jen dvě skupiny, které mohou svrhnout Sihanuka, armáda nebo komunisté; vojáci jsou slabí</w:t>
      </w:r>
      <w:r w:rsidR="00AE751F" w:rsidRPr="008D2DAE">
        <w:t xml:space="preserve"> a </w:t>
      </w:r>
      <w:r w:rsidRPr="008D2DAE">
        <w:t>neefektivní,</w:t>
      </w:r>
      <w:r w:rsidR="00AE751F" w:rsidRPr="008D2DAE">
        <w:t xml:space="preserve"> a </w:t>
      </w:r>
      <w:r w:rsidRPr="008D2DAE">
        <w:t>je pravděpodobnější, že by to byli komunisté, kdo by uspěl. Thieu cítil, že</w:t>
      </w:r>
      <w:r w:rsidR="00AE751F" w:rsidRPr="008D2DAE">
        <w:t xml:space="preserve"> i </w:t>
      </w:r>
      <w:r w:rsidRPr="008D2DAE">
        <w:t>kdyby se proti Sihanukovi postavila armáda, moc by nakonec převzali komunisté. To, co Sihanuk dělá, nebo může dělat, závisí velmi silně na dění ve Vietnamu. Kambodža je slabá země,</w:t>
      </w:r>
      <w:r w:rsidR="00AE751F" w:rsidRPr="008D2DAE">
        <w:t xml:space="preserve"> a </w:t>
      </w:r>
      <w:r w:rsidRPr="008D2DAE">
        <w:t>pokud by měl být Sihanuk svržen, nebo když bychom napomohli jeho svržení, je velmi pravděpodobné, že by se</w:t>
      </w:r>
      <w:r w:rsidR="00AE751F" w:rsidRPr="008D2DAE">
        <w:t xml:space="preserve"> k </w:t>
      </w:r>
      <w:r w:rsidRPr="008D2DAE">
        <w:t>moci dostali komunisté.</w:t>
      </w:r>
    </w:p>
    <w:p w:rsidR="00AE751F" w:rsidRPr="008D2DAE" w:rsidRDefault="00AE751F" w:rsidP="00BF453C">
      <w:pPr>
        <w:pStyle w:val="Textodsazen"/>
      </w:pPr>
    </w:p>
    <w:p w:rsidR="00AE751F" w:rsidRPr="008D2DAE" w:rsidRDefault="000151F1" w:rsidP="00BF453C">
      <w:pPr>
        <w:pStyle w:val="Textodsazen"/>
      </w:pPr>
      <w:r w:rsidRPr="008D2DAE">
        <w:t>Souhlasili jsme</w:t>
      </w:r>
      <w:r w:rsidR="00AE751F" w:rsidRPr="008D2DAE">
        <w:t xml:space="preserve"> s </w:t>
      </w:r>
      <w:r w:rsidRPr="008D2DAE">
        <w:t>tímto hodnocením. Tragédií Kambodže bylo, že její vnitřní pnutí nakonec rozvrátilo jemnou rovnováhu, za jejíž udržení Sihanuk bojoval,</w:t>
      </w:r>
      <w:r w:rsidR="00AE751F" w:rsidRPr="008D2DAE">
        <w:t xml:space="preserve"> a </w:t>
      </w:r>
      <w:r w:rsidRPr="008D2DAE">
        <w:t>rozpoutaly se tak přesně ty síly, které Thieu předvídal. Urychlující faktor představovaly základny severovietnamských komunistů, kteří</w:t>
      </w:r>
      <w:r w:rsidR="00AE751F" w:rsidRPr="008D2DAE">
        <w:t xml:space="preserve"> z </w:t>
      </w:r>
      <w:r w:rsidRPr="008D2DAE">
        <w:t>nich sužovali naše jednotky.</w:t>
      </w:r>
      <w:r w:rsidR="00AE751F" w:rsidRPr="008D2DAE">
        <w:t xml:space="preserve"> V </w:t>
      </w:r>
      <w:r w:rsidRPr="008D2DAE">
        <w:t>Kambodžanech, kteří po staletí zažívali, jak jeden vietnamský panovník za druhým kolonizuje jejich stará území, vyvolávaly tyto severovietnamské opěrné body výbuchy nacionalismu; například oblast kolem Saigonu Vietnamci Kambodžanům sebrali teprve na začátku 19. století. Kdyby Indočínu neokupovali Francouzi, je zcela možné, že by takový osud stihl celou Kambodžu. Nenávist Kambodžanů ke všem Vietnamcům měla prastaré kořeny. Sihanukova neschopnost vystrnadit obávané Severovietnamce</w:t>
      </w:r>
      <w:r w:rsidR="00AE751F" w:rsidRPr="008D2DAE">
        <w:t xml:space="preserve"> z </w:t>
      </w:r>
      <w:r w:rsidRPr="008D2DAE">
        <w:t>kambodžské půdy podkopávala jeho pozici</w:t>
      </w:r>
      <w:r w:rsidR="00AE751F" w:rsidRPr="008D2DAE">
        <w:t xml:space="preserve"> s </w:t>
      </w:r>
      <w:r w:rsidRPr="008D2DAE">
        <w:t>každým uplývajícím měsícem stále více.</w:t>
      </w:r>
    </w:p>
    <w:p w:rsidR="00AE751F" w:rsidRPr="008D2DAE" w:rsidRDefault="000151F1" w:rsidP="00BF453C">
      <w:pPr>
        <w:pStyle w:val="Textodsazen"/>
      </w:pPr>
      <w:r w:rsidRPr="008D2DAE">
        <w:t>Sihanukova veřejná prohlášení</w:t>
      </w:r>
      <w:r w:rsidR="00AE751F" w:rsidRPr="008D2DAE">
        <w:t xml:space="preserve"> z </w:t>
      </w:r>
      <w:r w:rsidRPr="008D2DAE">
        <w:t>té doby nepřipouštějí žádné pochybnosti</w:t>
      </w:r>
      <w:r w:rsidR="00AE751F" w:rsidRPr="008D2DAE">
        <w:t xml:space="preserve"> o </w:t>
      </w:r>
      <w:r w:rsidRPr="008D2DAE">
        <w:t>tom, koho považoval za hrozbu pro nezávislost své země. Princ opakovaně</w:t>
      </w:r>
      <w:r w:rsidR="00AE751F" w:rsidRPr="008D2DAE">
        <w:t xml:space="preserve"> a </w:t>
      </w:r>
      <w:r w:rsidRPr="008D2DAE">
        <w:t xml:space="preserve">veřejně protestoval proti severovietnamské </w:t>
      </w:r>
      <w:r w:rsidR="00AE751F" w:rsidRPr="008D2DAE">
        <w:t>„</w:t>
      </w:r>
      <w:r w:rsidRPr="008D2DAE">
        <w:t>agresi</w:t>
      </w:r>
      <w:r w:rsidR="00AE751F" w:rsidRPr="008D2DAE">
        <w:t>“ a </w:t>
      </w:r>
      <w:r w:rsidRPr="008D2DAE">
        <w:t>narušování suverenity Kambodže.</w:t>
      </w:r>
      <w:r w:rsidR="00AE751F" w:rsidRPr="008D2DAE">
        <w:t xml:space="preserve"> V </w:t>
      </w:r>
      <w:r w:rsidRPr="008D2DAE">
        <w:t xml:space="preserve">červnu roku 1969 </w:t>
      </w:r>
      <w:r w:rsidR="00A76BE3" w:rsidRPr="008D2DAE">
        <w:t>–</w:t>
      </w:r>
      <w:r w:rsidRPr="008D2DAE">
        <w:t xml:space="preserve"> tři měsíce po začátku tajných náletů </w:t>
      </w:r>
      <w:r w:rsidR="00A76BE3" w:rsidRPr="008D2DAE">
        <w:t>–</w:t>
      </w:r>
      <w:r w:rsidRPr="008D2DAE">
        <w:t xml:space="preserve"> si stěžoval na tiskové konferenci, že kambodžská provincie Ratanakiri se </w:t>
      </w:r>
      <w:r w:rsidR="00AE751F" w:rsidRPr="008D2DAE">
        <w:t>„</w:t>
      </w:r>
      <w:r w:rsidRPr="008D2DAE">
        <w:t>prakticky stala severovietnamským územím</w:t>
      </w:r>
      <w:r w:rsidR="00AE751F" w:rsidRPr="008D2DAE">
        <w:t>“ a </w:t>
      </w:r>
      <w:r w:rsidRPr="008D2DAE">
        <w:t xml:space="preserve">že </w:t>
      </w:r>
      <w:r w:rsidR="00AE751F" w:rsidRPr="008D2DAE">
        <w:t>„</w:t>
      </w:r>
      <w:r w:rsidRPr="008D2DAE">
        <w:t>Vietminh</w:t>
      </w:r>
      <w:r w:rsidR="00AE751F" w:rsidRPr="008D2DAE">
        <w:t>“</w:t>
      </w:r>
      <w:r w:rsidRPr="008D2DAE">
        <w:t xml:space="preserve"> (Severovietnamci)</w:t>
      </w:r>
      <w:r w:rsidR="00AE751F" w:rsidRPr="008D2DAE">
        <w:t xml:space="preserve"> a </w:t>
      </w:r>
      <w:r w:rsidRPr="008D2DAE">
        <w:t>Vietcong silně infiltrovali provincii Svay Rieng.</w:t>
      </w:r>
      <w:r w:rsidR="00AE751F" w:rsidRPr="008D2DAE">
        <w:t xml:space="preserve"> V </w:t>
      </w:r>
      <w:r w:rsidRPr="008D2DAE">
        <w:t xml:space="preserve">říjnovém čísle časopisu </w:t>
      </w:r>
      <w:r w:rsidRPr="008D2DAE">
        <w:rPr>
          <w:i/>
        </w:rPr>
        <w:t>Sangkum</w:t>
      </w:r>
      <w:r w:rsidRPr="008D2DAE">
        <w:t>, který vydával sám Sihanuk, byl článek</w:t>
      </w:r>
      <w:r w:rsidR="00AE751F" w:rsidRPr="008D2DAE">
        <w:t xml:space="preserve"> s </w:t>
      </w:r>
      <w:r w:rsidRPr="008D2DAE">
        <w:t xml:space="preserve">titulkem </w:t>
      </w:r>
      <w:r w:rsidR="00AE751F" w:rsidRPr="008D2DAE">
        <w:t>„</w:t>
      </w:r>
      <w:r w:rsidRPr="008D2DAE">
        <w:t>Severovietnamci</w:t>
      </w:r>
      <w:r w:rsidR="00AE751F" w:rsidRPr="008D2DAE">
        <w:t xml:space="preserve"> a </w:t>
      </w:r>
      <w:r w:rsidRPr="008D2DAE">
        <w:t>Vietcong pronikají za naše hranice</w:t>
      </w:r>
      <w:r w:rsidR="00AE751F" w:rsidRPr="008D2DAE">
        <w:t>“</w:t>
      </w:r>
      <w:r w:rsidRPr="008D2DAE">
        <w:t>, který rozsáhle protestoval proti severovietnamské okupaci; doprovázela ho mapka, na níž bylo vyznačeno rozmístění 3</w:t>
      </w:r>
      <w:r w:rsidR="00AE751F" w:rsidRPr="008D2DAE">
        <w:t>5-4</w:t>
      </w:r>
      <w:r w:rsidRPr="008D2DAE">
        <w:t>0 000 vojáků Hanoje</w:t>
      </w:r>
      <w:r w:rsidR="00AE751F" w:rsidRPr="008D2DAE">
        <w:t xml:space="preserve"> a </w:t>
      </w:r>
      <w:r w:rsidRPr="008D2DAE">
        <w:t>Vietcongu na okupovaných kambodžských územích (ne bez významu pro naši výzvědnou službu). Do prosincového vydání</w:t>
      </w:r>
      <w:r w:rsidR="00AE751F" w:rsidRPr="008D2DAE">
        <w:t xml:space="preserve"> z </w:t>
      </w:r>
      <w:r w:rsidRPr="008D2DAE">
        <w:t>téhož roku napsal článek sám Sihanuk</w:t>
      </w:r>
      <w:r w:rsidR="00AE751F" w:rsidRPr="008D2DAE">
        <w:t xml:space="preserve"> a </w:t>
      </w:r>
      <w:r w:rsidRPr="008D2DAE">
        <w:t>šel</w:t>
      </w:r>
      <w:r w:rsidR="00AE751F" w:rsidRPr="008D2DAE">
        <w:t xml:space="preserve"> v </w:t>
      </w:r>
      <w:r w:rsidRPr="008D2DAE">
        <w:t>něm tak daleko, že ocenil roli Američanů ve Vietnamu. Tvrdil, že přítomnost amerických sil</w:t>
      </w:r>
      <w:r w:rsidR="00AE751F" w:rsidRPr="008D2DAE">
        <w:t xml:space="preserve"> v </w:t>
      </w:r>
      <w:r w:rsidRPr="008D2DAE">
        <w:t xml:space="preserve">jihovýchodní Asii </w:t>
      </w:r>
      <w:r w:rsidR="00AE751F" w:rsidRPr="008D2DAE">
        <w:t>„</w:t>
      </w:r>
      <w:r w:rsidRPr="008D2DAE">
        <w:t>ve vší čestnosti</w:t>
      </w:r>
      <w:r w:rsidR="00AE751F" w:rsidRPr="008D2DAE">
        <w:t xml:space="preserve"> a </w:t>
      </w:r>
      <w:r w:rsidRPr="008D2DAE">
        <w:t>objektivitě</w:t>
      </w:r>
      <w:r w:rsidR="00AE751F" w:rsidRPr="008D2DAE">
        <w:t>“</w:t>
      </w:r>
      <w:r w:rsidRPr="008D2DAE">
        <w:t xml:space="preserve"> ustavila regionální rovnováhu sil, která umožňuje malým zemím jako Kambodža, aby </w:t>
      </w:r>
      <w:r w:rsidR="00AE751F" w:rsidRPr="008D2DAE">
        <w:t>„</w:t>
      </w:r>
      <w:r w:rsidRPr="008D2DAE">
        <w:t>je evropský,</w:t>
      </w:r>
      <w:r w:rsidR="00AE751F" w:rsidRPr="008D2DAE">
        <w:t xml:space="preserve"> a </w:t>
      </w:r>
      <w:r w:rsidRPr="008D2DAE">
        <w:t>dokonce asijský socialistický tábor respektoval, pokud jim rovnou nenadbíhá</w:t>
      </w:r>
      <w:r w:rsidR="00AE751F" w:rsidRPr="008D2DAE">
        <w:t>“</w:t>
      </w:r>
      <w:r w:rsidRPr="008D2DAE">
        <w:t>. Asijští spojenci Ameriky nemohou kompenzovat její odchod tím, že</w:t>
      </w:r>
      <w:r w:rsidR="00D9733C" w:rsidRPr="008D2DAE">
        <w:t xml:space="preserve"> </w:t>
      </w:r>
      <w:r w:rsidRPr="008D2DAE">
        <w:t xml:space="preserve">by se přiklonili ke komunistům, protože </w:t>
      </w:r>
      <w:r w:rsidR="00A76BE3" w:rsidRPr="008D2DAE">
        <w:t>–</w:t>
      </w:r>
      <w:r w:rsidRPr="008D2DAE">
        <w:t xml:space="preserve"> psal Sihanuk </w:t>
      </w:r>
      <w:r w:rsidR="00A76BE3" w:rsidRPr="008D2DAE">
        <w:t>–</w:t>
      </w:r>
      <w:r w:rsidRPr="008D2DAE">
        <w:t xml:space="preserve"> budou jako pták před hadem. </w:t>
      </w:r>
      <w:r w:rsidR="00AE751F" w:rsidRPr="008D2DAE">
        <w:t>„</w:t>
      </w:r>
      <w:r w:rsidRPr="008D2DAE">
        <w:t>Ať už je pták hodný nebo ne, vždy skončí</w:t>
      </w:r>
      <w:r w:rsidR="00AE751F" w:rsidRPr="008D2DAE">
        <w:t xml:space="preserve"> v </w:t>
      </w:r>
      <w:r w:rsidRPr="008D2DAE">
        <w:t>hadov</w:t>
      </w:r>
      <w:r w:rsidR="00D9733C" w:rsidRPr="008D2DAE">
        <w:t>ě</w:t>
      </w:r>
      <w:r w:rsidRPr="008D2DAE">
        <w:t xml:space="preserve"> chřtánu.</w:t>
      </w:r>
      <w:r w:rsidR="00AE751F" w:rsidRPr="008D2DAE">
        <w:t>“</w:t>
      </w:r>
      <w:r w:rsidRPr="008D2DAE">
        <w:t xml:space="preserve"> Princ zakončil svůj článek vyjádřením jasné podpory Nixonov</w:t>
      </w:r>
      <w:r w:rsidR="00E70023" w:rsidRPr="008D2DAE">
        <w:t>ě</w:t>
      </w:r>
      <w:r w:rsidRPr="008D2DAE">
        <w:t xml:space="preserve"> </w:t>
      </w:r>
      <w:r w:rsidRPr="008D2DAE">
        <w:lastRenderedPageBreak/>
        <w:t>doktríně:</w:t>
      </w:r>
    </w:p>
    <w:p w:rsidR="00AE751F" w:rsidRPr="008D2DAE" w:rsidRDefault="00AE751F" w:rsidP="00BF453C">
      <w:pPr>
        <w:pStyle w:val="Textodsazen"/>
      </w:pPr>
    </w:p>
    <w:p w:rsidR="00AE751F" w:rsidRPr="008D2DAE" w:rsidRDefault="000151F1" w:rsidP="00AC35A2">
      <w:pPr>
        <w:pStyle w:val="Text-cittneodsazen"/>
      </w:pPr>
      <w:r w:rsidRPr="008D2DAE">
        <w:t>Je možné,</w:t>
      </w:r>
      <w:r w:rsidR="00AE751F" w:rsidRPr="008D2DAE">
        <w:t xml:space="preserve"> a </w:t>
      </w:r>
      <w:r w:rsidRPr="008D2DAE">
        <w:t>dokonce pravděpodobné, že nová Nixonova doktrína, která předpokládá, že americké síly nebudou intervenovat</w:t>
      </w:r>
      <w:r w:rsidR="00A76BE3" w:rsidRPr="008D2DAE">
        <w:t>…</w:t>
      </w:r>
      <w:r w:rsidRPr="008D2DAE">
        <w:t>, může vejít</w:t>
      </w:r>
      <w:r w:rsidR="00AE751F" w:rsidRPr="008D2DAE">
        <w:t xml:space="preserve"> v </w:t>
      </w:r>
      <w:r w:rsidRPr="008D2DAE">
        <w:t>platnost</w:t>
      </w:r>
      <w:r w:rsidR="00A76BE3" w:rsidRPr="008D2DAE">
        <w:t>…</w:t>
      </w:r>
      <w:r w:rsidRPr="008D2DAE">
        <w:t xml:space="preserve"> Ale [Američané] budou muset ve svém vlastním zájmu podporovat populární nacionalisty</w:t>
      </w:r>
      <w:r w:rsidR="00AE751F" w:rsidRPr="008D2DAE">
        <w:t xml:space="preserve"> v </w:t>
      </w:r>
      <w:r w:rsidRPr="008D2DAE">
        <w:t>jejich odporu proti novému imperialismu, asijskému komunistickému imperialismu</w:t>
      </w:r>
      <w:r w:rsidR="00A76BE3" w:rsidRPr="008D2DAE">
        <w:t>…</w:t>
      </w:r>
      <w:r w:rsidRPr="008D2DAE">
        <w:t xml:space="preserve"> Jestliže Američané dodají pomoc bez podmínek</w:t>
      </w:r>
      <w:r w:rsidR="00AE751F" w:rsidRPr="008D2DAE">
        <w:t xml:space="preserve"> a </w:t>
      </w:r>
      <w:r w:rsidRPr="008D2DAE">
        <w:t>fyzické intervence</w:t>
      </w:r>
      <w:r w:rsidR="00A76BE3" w:rsidRPr="008D2DAE">
        <w:t>…</w:t>
      </w:r>
      <w:r w:rsidRPr="008D2DAE">
        <w:t>, budou mít jistě větší naději, že uvidí, jak je nápor komunismu držen</w:t>
      </w:r>
      <w:r w:rsidR="00AE751F" w:rsidRPr="008D2DAE">
        <w:t xml:space="preserve"> v </w:t>
      </w:r>
      <w:r w:rsidRPr="008D2DAE">
        <w:t>mezích, než když by se ujali tohoto úkolu</w:t>
      </w:r>
      <w:r w:rsidR="00AE751F" w:rsidRPr="008D2DAE">
        <w:t xml:space="preserve"> s </w:t>
      </w:r>
      <w:r w:rsidRPr="008D2DAE">
        <w:t>vlastními vojáky. Ve skutečnosti tak pomohou zastřihnout křídla podvratné komunistické propagandě, která volá zemi</w:t>
      </w:r>
      <w:r w:rsidR="00AE751F" w:rsidRPr="008D2DAE">
        <w:t xml:space="preserve"> k </w:t>
      </w:r>
      <w:r w:rsidRPr="008D2DAE">
        <w:t>povstání</w:t>
      </w:r>
      <w:r w:rsidR="00AE751F" w:rsidRPr="008D2DAE">
        <w:t xml:space="preserve"> a k „</w:t>
      </w:r>
      <w:r w:rsidRPr="008D2DAE">
        <w:t>osvobození národa</w:t>
      </w:r>
      <w:r w:rsidR="00AE751F" w:rsidRPr="008D2DAE">
        <w:t>“</w:t>
      </w:r>
      <w:r w:rsidRPr="008D2DAE">
        <w:t>, když celou oblast okupují cizí vojska</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Dvanáctého února 1970 jsem poslal výtah</w:t>
      </w:r>
      <w:r w:rsidR="00AE751F" w:rsidRPr="008D2DAE">
        <w:t xml:space="preserve"> z </w:t>
      </w:r>
      <w:r w:rsidRPr="008D2DAE">
        <w:t>tohoto článku Nixonovi. Na základě jeho instrukce jsem také poslal 23. února celý text senátoru Mansfieldovi.</w:t>
      </w:r>
    </w:p>
    <w:p w:rsidR="00AE751F" w:rsidRPr="008D2DAE" w:rsidRDefault="000151F1" w:rsidP="00BF453C">
      <w:pPr>
        <w:pStyle w:val="Textodsazen"/>
      </w:pPr>
      <w:r w:rsidRPr="008D2DAE">
        <w:t>Sihanuk neměl žádné pochybnosti</w:t>
      </w:r>
      <w:r w:rsidR="00AE751F" w:rsidRPr="008D2DAE">
        <w:t xml:space="preserve"> o </w:t>
      </w:r>
      <w:r w:rsidRPr="008D2DAE">
        <w:t>tom, která strana je</w:t>
      </w:r>
      <w:r w:rsidR="00AE751F" w:rsidRPr="008D2DAE">
        <w:t xml:space="preserve"> v </w:t>
      </w:r>
      <w:r w:rsidRPr="008D2DAE">
        <w:t xml:space="preserve">Indočíně hlavním </w:t>
      </w:r>
      <w:r w:rsidR="00E70023" w:rsidRPr="008D2DAE">
        <w:t>agresorem</w:t>
      </w:r>
      <w:r w:rsidRPr="008D2DAE">
        <w:t>. Například</w:t>
      </w:r>
      <w:r w:rsidR="00AE751F" w:rsidRPr="008D2DAE">
        <w:t xml:space="preserve"> v </w:t>
      </w:r>
      <w:r w:rsidRPr="008D2DAE">
        <w:t>listopadu roku 1969 pálil Vietcong</w:t>
      </w:r>
      <w:r w:rsidR="00AE751F" w:rsidRPr="008D2DAE">
        <w:t xml:space="preserve"> z </w:t>
      </w:r>
      <w:r w:rsidRPr="008D2DAE">
        <w:t xml:space="preserve">kambodžského území na tábor zvláštních amerických sil ve Vietnamu; při odvetných </w:t>
      </w:r>
      <w:r w:rsidR="00A76BE3" w:rsidRPr="008D2DAE">
        <w:t>–</w:t>
      </w:r>
      <w:r w:rsidR="00AE751F" w:rsidRPr="008D2DAE">
        <w:t xml:space="preserve"> a </w:t>
      </w:r>
      <w:r w:rsidRPr="008D2DAE">
        <w:t xml:space="preserve">veřejně oznámených </w:t>
      </w:r>
      <w:r w:rsidR="00A76BE3" w:rsidRPr="008D2DAE">
        <w:t>–</w:t>
      </w:r>
      <w:r w:rsidRPr="008D2DAE">
        <w:t xml:space="preserve"> amerických leteckých útocích údajně zahynulo přibližně dvacet pět Kambodžanů. Sihanuk sdělil</w:t>
      </w:r>
      <w:r w:rsidR="00AE751F" w:rsidRPr="008D2DAE">
        <w:t xml:space="preserve"> v </w:t>
      </w:r>
      <w:r w:rsidRPr="008D2DAE">
        <w:t>této věci Spojeným státům protest; naší politikou bylo platit kompenzace. Sihanuk nicméně pronesl 15. prosince řeč,</w:t>
      </w:r>
      <w:r w:rsidR="00AE751F" w:rsidRPr="008D2DAE">
        <w:t xml:space="preserve"> v </w:t>
      </w:r>
      <w:r w:rsidRPr="008D2DAE">
        <w:t>níž odpovědnost za tento incident přisoudil Severovietnamcům:</w:t>
      </w:r>
    </w:p>
    <w:p w:rsidR="00AE751F" w:rsidRPr="008D2DAE" w:rsidRDefault="00AE751F" w:rsidP="00BF453C">
      <w:pPr>
        <w:pStyle w:val="Textodsazen"/>
      </w:pPr>
    </w:p>
    <w:p w:rsidR="00AE751F" w:rsidRPr="008D2DAE" w:rsidRDefault="000151F1" w:rsidP="00AC35A2">
      <w:pPr>
        <w:pStyle w:val="Text-cittneodsazen"/>
      </w:pPr>
      <w:r w:rsidRPr="008D2DAE">
        <w:t>Kdo způsobil incident</w:t>
      </w:r>
      <w:r w:rsidR="00AE751F" w:rsidRPr="008D2DAE">
        <w:t xml:space="preserve"> v </w:t>
      </w:r>
      <w:r w:rsidRPr="008D2DAE">
        <w:t>Dak Damu? Byl to Vietcong, který ostřeloval Američany z, našeho území. Když byli Američané zasaženi, rozzlobili se</w:t>
      </w:r>
      <w:r w:rsidR="00AE751F" w:rsidRPr="008D2DAE">
        <w:t xml:space="preserve"> a </w:t>
      </w:r>
      <w:r w:rsidRPr="008D2DAE">
        <w:t>bombardovali nás. Vietcong</w:t>
      </w:r>
      <w:r w:rsidR="00AE751F" w:rsidRPr="008D2DAE">
        <w:t xml:space="preserve"> a </w:t>
      </w:r>
      <w:r w:rsidRPr="008D2DAE">
        <w:t>Vietminh utekly</w:t>
      </w:r>
      <w:r w:rsidR="00AE751F" w:rsidRPr="008D2DAE">
        <w:t xml:space="preserve"> a </w:t>
      </w:r>
      <w:r w:rsidRPr="008D2DAE">
        <w:t>zůstalo jen khmerské obyvatelstvo, aby se stalo obětí. To je celá historie</w:t>
      </w:r>
      <w:r w:rsidR="00A76BE3" w:rsidRPr="008D2DAE">
        <w:t>…</w:t>
      </w:r>
    </w:p>
    <w:p w:rsidR="00AE751F" w:rsidRPr="008D2DAE" w:rsidRDefault="000151F1" w:rsidP="00AC35A2">
      <w:pPr>
        <w:pStyle w:val="Text-cittodsazen"/>
      </w:pPr>
      <w:r w:rsidRPr="008D2DAE">
        <w:t>Velké rudé mocnosti, které tvrdí, že jsou našimi přáteli, evropští rudí ve Spojených národech, nám zakázali stěžovat si</w:t>
      </w:r>
      <w:r w:rsidR="00AE751F" w:rsidRPr="008D2DAE">
        <w:t xml:space="preserve"> a </w:t>
      </w:r>
      <w:r w:rsidRPr="008D2DAE">
        <w:t>Spojených národů</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Sihanuk řekl svým posluchačům, že nepřeruší znovu diplomatické styky se Spojenými státy, jak po tom někteří volají, protože pokud by to udělal, </w:t>
      </w:r>
      <w:r w:rsidR="00AE751F" w:rsidRPr="008D2DAE">
        <w:t>„</w:t>
      </w:r>
      <w:r w:rsidRPr="008D2DAE">
        <w:t>museli bychom se stejně zachovat</w:t>
      </w:r>
      <w:r w:rsidR="00AE751F" w:rsidRPr="008D2DAE">
        <w:t xml:space="preserve"> i k </w:t>
      </w:r>
      <w:r w:rsidRPr="008D2DAE">
        <w:t>Vietminhu</w:t>
      </w:r>
      <w:r w:rsidR="00AE751F" w:rsidRPr="008D2DAE">
        <w:t xml:space="preserve"> a </w:t>
      </w:r>
      <w:r w:rsidRPr="008D2DAE">
        <w:t xml:space="preserve">Vietcongu, protože ti stále páchají </w:t>
      </w:r>
      <w:r w:rsidR="00E70023" w:rsidRPr="008D2DAE">
        <w:t>agresi</w:t>
      </w:r>
      <w:r w:rsidRPr="008D2DAE">
        <w:t xml:space="preserve"> proti našemu území, třebaže jsme</w:t>
      </w:r>
      <w:r w:rsidR="00AE751F" w:rsidRPr="008D2DAE">
        <w:t xml:space="preserve"> s </w:t>
      </w:r>
      <w:r w:rsidRPr="008D2DAE">
        <w:t>nimi navázali diplomatické styky</w:t>
      </w:r>
      <w:r w:rsidR="00AE751F" w:rsidRPr="008D2DAE">
        <w:t>“</w:t>
      </w:r>
      <w:r w:rsidRPr="008D2DAE">
        <w:t>.</w:t>
      </w:r>
    </w:p>
    <w:p w:rsidR="00AE751F" w:rsidRPr="008D2DAE" w:rsidRDefault="000151F1" w:rsidP="00BF453C">
      <w:pPr>
        <w:pStyle w:val="Textodsazen"/>
      </w:pPr>
      <w:r w:rsidRPr="008D2DAE">
        <w:t>Princ 22. února 1970, když už se jeho dovolená ve Francii blížila ke konci, oznámil, že</w:t>
      </w:r>
      <w:r w:rsidR="00AE751F" w:rsidRPr="008D2DAE">
        <w:t xml:space="preserve"> v </w:t>
      </w:r>
      <w:r w:rsidRPr="008D2DAE">
        <w:t>březnu během cesty domů zamýšlí navštívit Sovětský svaz</w:t>
      </w:r>
      <w:r w:rsidR="00AE751F" w:rsidRPr="008D2DAE">
        <w:t xml:space="preserve"> a </w:t>
      </w:r>
      <w:r w:rsidRPr="008D2DAE">
        <w:t xml:space="preserve">Čínu, </w:t>
      </w:r>
      <w:r w:rsidR="00AE751F" w:rsidRPr="008D2DAE">
        <w:t>„</w:t>
      </w:r>
      <w:r w:rsidRPr="008D2DAE">
        <w:t>ty velké, spřátelené země</w:t>
      </w:r>
      <w:r w:rsidR="00AE751F" w:rsidRPr="008D2DAE">
        <w:t>“</w:t>
      </w:r>
      <w:r w:rsidRPr="008D2DAE">
        <w:t>, aby mu pomohly omezit nebo zcela eliminovat přítomnost Severovietnamců</w:t>
      </w:r>
      <w:r w:rsidR="00AE751F" w:rsidRPr="008D2DAE">
        <w:t xml:space="preserve"> v </w:t>
      </w:r>
      <w:r w:rsidRPr="008D2DAE">
        <w:t>jeho zemi.</w:t>
      </w:r>
    </w:p>
    <w:p w:rsidR="00AE751F" w:rsidRPr="008D2DAE" w:rsidRDefault="000151F1" w:rsidP="00BF453C">
      <w:pPr>
        <w:pStyle w:val="Textodsazen"/>
      </w:pPr>
      <w:r w:rsidRPr="008D2DAE">
        <w:t>Sihanuk však poprvé ve své kariéře ztratil kontrolu nad událostmi. Osmého března demonstrovali venkované</w:t>
      </w:r>
      <w:r w:rsidR="00AE751F" w:rsidRPr="008D2DAE">
        <w:t xml:space="preserve"> v </w:t>
      </w:r>
      <w:r w:rsidRPr="008D2DAE">
        <w:t xml:space="preserve">kambodžské provincii Svay Rieng proti severovietnamské okupaci. Jedenáctého března vyplenilo dvacet tisíc mladých </w:t>
      </w:r>
      <w:r w:rsidRPr="008D2DAE">
        <w:lastRenderedPageBreak/>
        <w:t>Kambodžanů velvyslanectví Severního Vi</w:t>
      </w:r>
      <w:r w:rsidR="00D9733C" w:rsidRPr="008D2DAE">
        <w:t>e</w:t>
      </w:r>
      <w:r w:rsidRPr="008D2DAE">
        <w:t>tn</w:t>
      </w:r>
      <w:r w:rsidR="00D9733C" w:rsidRPr="008D2DAE">
        <w:t>a</w:t>
      </w:r>
      <w:r w:rsidRPr="008D2DAE">
        <w:t>mu</w:t>
      </w:r>
      <w:r w:rsidR="00AE751F" w:rsidRPr="008D2DAE">
        <w:t xml:space="preserve"> a </w:t>
      </w:r>
      <w:r w:rsidRPr="008D2DAE">
        <w:t>Vietcongu</w:t>
      </w:r>
      <w:r w:rsidR="00AE751F" w:rsidRPr="008D2DAE">
        <w:t xml:space="preserve"> v </w:t>
      </w:r>
      <w:r w:rsidRPr="008D2DAE">
        <w:t>Phnompenhu. (Kambodžská vláda měla zjevn</w:t>
      </w:r>
      <w:r w:rsidR="00275A44" w:rsidRPr="008D2DAE">
        <w:t>ě</w:t>
      </w:r>
      <w:r w:rsidRPr="008D2DAE">
        <w:t xml:space="preserve"> pr</w:t>
      </w:r>
      <w:r w:rsidR="00275A44" w:rsidRPr="008D2DAE">
        <w:t>s</w:t>
      </w:r>
      <w:r w:rsidRPr="008D2DAE">
        <w:t>ty</w:t>
      </w:r>
      <w:r w:rsidR="00AE751F" w:rsidRPr="008D2DAE">
        <w:t xml:space="preserve"> v </w:t>
      </w:r>
      <w:r w:rsidRPr="008D2DAE">
        <w:t>organizování demonstrací.) Ob</w:t>
      </w:r>
      <w:r w:rsidR="00D9733C" w:rsidRPr="008D2DAE">
        <w:t>ě</w:t>
      </w:r>
      <w:r w:rsidRPr="008D2DAE">
        <w:t xml:space="preserve"> komory k</w:t>
      </w:r>
      <w:r w:rsidR="00D9733C" w:rsidRPr="008D2DAE">
        <w:t>am</w:t>
      </w:r>
      <w:r w:rsidRPr="008D2DAE">
        <w:t>bodžsk</w:t>
      </w:r>
      <w:r w:rsidR="00D9733C" w:rsidRPr="008D2DAE">
        <w:t>é</w:t>
      </w:r>
      <w:r w:rsidRPr="008D2DAE">
        <w:t>ho p</w:t>
      </w:r>
      <w:r w:rsidR="00D9733C" w:rsidRPr="008D2DAE">
        <w:t>a</w:t>
      </w:r>
      <w:r w:rsidRPr="008D2DAE">
        <w:t>rl</w:t>
      </w:r>
      <w:r w:rsidR="00D9733C" w:rsidRPr="008D2DAE">
        <w:t>a</w:t>
      </w:r>
      <w:r w:rsidRPr="008D2DAE">
        <w:t xml:space="preserve">mentu </w:t>
      </w:r>
      <w:r w:rsidR="00D9733C" w:rsidRPr="008D2DAE">
        <w:t>se seš</w:t>
      </w:r>
      <w:r w:rsidRPr="008D2DAE">
        <w:t xml:space="preserve">ly </w:t>
      </w:r>
      <w:r w:rsidR="00083670" w:rsidRPr="008D2DAE">
        <w:t>na</w:t>
      </w:r>
      <w:r w:rsidRPr="008D2DAE">
        <w:t xml:space="preserve"> zvlá</w:t>
      </w:r>
      <w:r w:rsidR="00D9733C" w:rsidRPr="008D2DAE">
        <w:t>š</w:t>
      </w:r>
      <w:r w:rsidRPr="008D2DAE">
        <w:t>tním společném z</w:t>
      </w:r>
      <w:r w:rsidR="00D9733C" w:rsidRPr="008D2DAE">
        <w:t>ase</w:t>
      </w:r>
      <w:r w:rsidRPr="008D2DAE">
        <w:t>dání</w:t>
      </w:r>
      <w:r w:rsidR="00AE751F" w:rsidRPr="008D2DAE">
        <w:t xml:space="preserve"> a </w:t>
      </w:r>
      <w:r w:rsidRPr="008D2DAE">
        <w:t>vyzvaly</w:t>
      </w:r>
      <w:r w:rsidR="00D9733C" w:rsidRPr="008D2DAE">
        <w:t xml:space="preserve"> </w:t>
      </w:r>
      <w:r w:rsidRPr="008D2DAE">
        <w:t>vládu, aby znovu potvrdila neutralitu Kambodže</w:t>
      </w:r>
      <w:r w:rsidR="00AE751F" w:rsidRPr="008D2DAE">
        <w:t xml:space="preserve"> a </w:t>
      </w:r>
      <w:r w:rsidRPr="008D2DAE">
        <w:t xml:space="preserve">bránila národní území. Parlament žádal větší kambodžskou armádu, neboť Sihanuk záměrně vojenské </w:t>
      </w:r>
      <w:r w:rsidR="00232508" w:rsidRPr="008D2DAE">
        <w:t>síly</w:t>
      </w:r>
      <w:r w:rsidRPr="008D2DAE">
        <w:t xml:space="preserve"> omezoval, protože se bál, že by se mohly postavit proti němu.</w:t>
      </w:r>
    </w:p>
    <w:p w:rsidR="00AE751F" w:rsidRPr="008D2DAE" w:rsidRDefault="000151F1" w:rsidP="00BF453C">
      <w:pPr>
        <w:pStyle w:val="Textodsazen"/>
      </w:pPr>
      <w:r w:rsidRPr="008D2DAE">
        <w:t>Princ poslal</w:t>
      </w:r>
      <w:r w:rsidR="00AE751F" w:rsidRPr="008D2DAE">
        <w:t xml:space="preserve"> z </w:t>
      </w:r>
      <w:r w:rsidRPr="008D2DAE">
        <w:t>Paříže své matce, královně vdově, do Phnompenhu veřejný kabelogram,</w:t>
      </w:r>
      <w:r w:rsidR="00AE751F" w:rsidRPr="008D2DAE">
        <w:t xml:space="preserve"> v </w:t>
      </w:r>
      <w:r w:rsidRPr="008D2DAE">
        <w:t xml:space="preserve">němž odsuzoval </w:t>
      </w:r>
      <w:r w:rsidR="00AE751F" w:rsidRPr="008D2DAE">
        <w:t>„</w:t>
      </w:r>
      <w:r w:rsidRPr="008D2DAE">
        <w:t>některé osobnosti</w:t>
      </w:r>
      <w:r w:rsidR="00AE751F" w:rsidRPr="008D2DAE">
        <w:t>“</w:t>
      </w:r>
      <w:r w:rsidRPr="008D2DAE">
        <w:t xml:space="preserve"> ve své vládě, které zkoušely </w:t>
      </w:r>
      <w:r w:rsidR="00AE751F" w:rsidRPr="008D2DAE">
        <w:t>„</w:t>
      </w:r>
      <w:r w:rsidRPr="008D2DAE">
        <w:t>uvrhnout naši zemi do spárů jedné imperialistické kapitalistické velmoci</w:t>
      </w:r>
      <w:r w:rsidR="00AE751F" w:rsidRPr="008D2DAE">
        <w:t>“</w:t>
      </w:r>
      <w:r w:rsidRPr="008D2DAE">
        <w:t xml:space="preserve">. Oznámil svůj záměr ihned se vrátit do Phnompenhu, </w:t>
      </w:r>
      <w:r w:rsidR="00AE751F" w:rsidRPr="008D2DAE">
        <w:t>„</w:t>
      </w:r>
      <w:r w:rsidRPr="008D2DAE">
        <w:t>aby oslovil národ</w:t>
      </w:r>
      <w:r w:rsidR="00AE751F" w:rsidRPr="008D2DAE">
        <w:t xml:space="preserve"> a </w:t>
      </w:r>
      <w:r w:rsidRPr="008D2DAE">
        <w:t>armádu,</w:t>
      </w:r>
      <w:r w:rsidR="00AE751F" w:rsidRPr="008D2DAE">
        <w:t xml:space="preserve"> a </w:t>
      </w:r>
      <w:r w:rsidRPr="008D2DAE">
        <w:t>požádal je, aby se rozhodly, koho si zvolí</w:t>
      </w:r>
      <w:r w:rsidR="00AE751F" w:rsidRPr="008D2DAE">
        <w:t>“</w:t>
      </w:r>
      <w:r w:rsidRPr="008D2DAE">
        <w:t>.</w:t>
      </w:r>
      <w:r w:rsidR="00AE751F" w:rsidRPr="008D2DAE">
        <w:t xml:space="preserve"> V </w:t>
      </w:r>
      <w:r w:rsidRPr="008D2DAE">
        <w:t>jednom interview ještě</w:t>
      </w:r>
      <w:r w:rsidR="00AE751F" w:rsidRPr="008D2DAE">
        <w:t xml:space="preserve"> v </w:t>
      </w:r>
      <w:r w:rsidRPr="008D2DAE">
        <w:t>Paříži varoval Severovietnamce</w:t>
      </w:r>
      <w:r w:rsidR="00AE751F" w:rsidRPr="008D2DAE">
        <w:t xml:space="preserve"> a </w:t>
      </w:r>
      <w:r w:rsidRPr="008D2DAE">
        <w:t>Vietcong, že si musí zvolit mezi respektováním neutrality Kambodže</w:t>
      </w:r>
      <w:r w:rsidR="00AE751F" w:rsidRPr="008D2DAE">
        <w:t xml:space="preserve"> a </w:t>
      </w:r>
      <w:r w:rsidRPr="008D2DAE">
        <w:t>tím, že budou přihlížet, jak vládu přebírá proamerická frakce.</w:t>
      </w:r>
      <w:r w:rsidR="004F5C45" w:rsidRPr="008D2DAE">
        <w:rPr>
          <w:rStyle w:val="sloodkazu-konecoddlu"/>
        </w:rPr>
        <w:t>(</w:t>
      </w:r>
      <w:r w:rsidR="00FD6F9F" w:rsidRPr="008D2DAE">
        <w:rPr>
          <w:rStyle w:val="sloodkazu-konecoddlu"/>
        </w:rPr>
        <w:t>6</w:t>
      </w:r>
      <w:r w:rsidR="004F5C45" w:rsidRPr="008D2DAE">
        <w:rPr>
          <w:rStyle w:val="sloodkazu-konecoddlu"/>
        </w:rPr>
        <w:t>)</w:t>
      </w:r>
      <w:r w:rsidRPr="008D2DAE">
        <w:t xml:space="preserve"> Princ však potom</w:t>
      </w:r>
      <w:r w:rsidR="00AE751F" w:rsidRPr="008D2DAE">
        <w:t xml:space="preserve"> z </w:t>
      </w:r>
      <w:r w:rsidRPr="008D2DAE">
        <w:t>důvodů, které nikdy nevysvětlil, otálel</w:t>
      </w:r>
      <w:r w:rsidR="00AE751F" w:rsidRPr="008D2DAE">
        <w:t xml:space="preserve"> v </w:t>
      </w:r>
      <w:r w:rsidRPr="008D2DAE">
        <w:t>Paříži,</w:t>
      </w:r>
      <w:r w:rsidR="00AE751F" w:rsidRPr="008D2DAE">
        <w:t xml:space="preserve"> a </w:t>
      </w:r>
      <w:r w:rsidRPr="008D2DAE">
        <w:t>kotel</w:t>
      </w:r>
      <w:r w:rsidR="00AE751F" w:rsidRPr="008D2DAE">
        <w:t xml:space="preserve"> v </w:t>
      </w:r>
      <w:r w:rsidRPr="008D2DAE">
        <w:t>Phnompenhu mezitím překypěl. Náměstek premiéra Sirik Matak oznámil 12. března pozastavení obchodní dohody</w:t>
      </w:r>
      <w:r w:rsidR="00AE751F" w:rsidRPr="008D2DAE">
        <w:t xml:space="preserve"> s </w:t>
      </w:r>
      <w:r w:rsidRPr="008D2DAE">
        <w:t>Vietcongem</w:t>
      </w:r>
      <w:r w:rsidR="00AE751F" w:rsidRPr="008D2DAE">
        <w:t xml:space="preserve"> a </w:t>
      </w:r>
      <w:r w:rsidRPr="008D2DAE">
        <w:t>rozšíření kambodžské armády</w:t>
      </w:r>
      <w:r w:rsidR="00AE751F" w:rsidRPr="008D2DAE">
        <w:t xml:space="preserve"> o </w:t>
      </w:r>
      <w:r w:rsidRPr="008D2DAE">
        <w:t>deset tisíc mužů.</w:t>
      </w:r>
      <w:r w:rsidR="00AE751F" w:rsidRPr="008D2DAE">
        <w:t xml:space="preserve"> V </w:t>
      </w:r>
      <w:r w:rsidRPr="008D2DAE">
        <w:t>Phnompenhu propukly nové proti vietnamské demonstrace, při nichž lidé rabovali obchody</w:t>
      </w:r>
      <w:r w:rsidR="00AE751F" w:rsidRPr="008D2DAE">
        <w:t xml:space="preserve"> a </w:t>
      </w:r>
      <w:r w:rsidRPr="008D2DAE">
        <w:t>svatyně vietnamské komunity. Třináctého března oznámilo kambodžské ministerstvo zahraničí, že sdělilo velvyslanectvím Severního Vietnamu</w:t>
      </w:r>
      <w:r w:rsidR="00AE751F" w:rsidRPr="008D2DAE">
        <w:t xml:space="preserve"> a </w:t>
      </w:r>
      <w:r w:rsidRPr="008D2DAE">
        <w:t xml:space="preserve">Vietcongu, že všechny vietnamské komunistické síly mají opustit kambodžskou půdu do úsvitu 15. března 1970 </w:t>
      </w:r>
      <w:r w:rsidR="00A76BE3" w:rsidRPr="008D2DAE">
        <w:t>–</w:t>
      </w:r>
      <w:r w:rsidRPr="008D2DAE">
        <w:t xml:space="preserve"> tedy do dvou dnů.</w:t>
      </w:r>
    </w:p>
    <w:p w:rsidR="00AE751F" w:rsidRPr="008D2DAE" w:rsidRDefault="000151F1" w:rsidP="00BF453C">
      <w:pPr>
        <w:pStyle w:val="Textodsazen"/>
      </w:pPr>
      <w:r w:rsidRPr="008D2DAE">
        <w:t>Sihanuk téhož dne, 13. března, učinil své nejosudovější rozhodnutí. Odletěl</w:t>
      </w:r>
      <w:r w:rsidR="00AE751F" w:rsidRPr="008D2DAE">
        <w:t xml:space="preserve"> z </w:t>
      </w:r>
      <w:r w:rsidRPr="008D2DAE">
        <w:t>Paříže, ovšem nikoli aby se vrátil do Phnompenhu, jak oznámil</w:t>
      </w:r>
      <w:r w:rsidR="00AE751F" w:rsidRPr="008D2DAE">
        <w:t xml:space="preserve"> o </w:t>
      </w:r>
      <w:r w:rsidRPr="008D2DAE">
        <w:t xml:space="preserve">dva dny dříve </w:t>
      </w:r>
      <w:r w:rsidR="00A76BE3" w:rsidRPr="008D2DAE">
        <w:t>–</w:t>
      </w:r>
      <w:r w:rsidRPr="008D2DAE">
        <w:t xml:space="preserve"> místo toho uskutečnil plánovanou návštěvu Moskvy.</w:t>
      </w:r>
      <w:r w:rsidR="00AE751F" w:rsidRPr="008D2DAE">
        <w:t xml:space="preserve"> V </w:t>
      </w:r>
      <w:r w:rsidRPr="008D2DAE">
        <w:t xml:space="preserve">Paříži oznámil ve snaze znovu získat iniciativu ve věci, která dělala největší starosti jeho veřejnosti: </w:t>
      </w:r>
      <w:r w:rsidR="00AE751F" w:rsidRPr="008D2DAE">
        <w:t>„</w:t>
      </w:r>
      <w:r w:rsidRPr="008D2DAE">
        <w:t>Jedu do Moskvy</w:t>
      </w:r>
      <w:r w:rsidR="00AE751F" w:rsidRPr="008D2DAE">
        <w:t xml:space="preserve"> a </w:t>
      </w:r>
      <w:r w:rsidRPr="008D2DAE">
        <w:t>Pekingu</w:t>
      </w:r>
      <w:r w:rsidR="00AE751F" w:rsidRPr="008D2DAE">
        <w:t xml:space="preserve"> s </w:t>
      </w:r>
      <w:r w:rsidRPr="008D2DAE">
        <w:t>cílem požádat je, aby omezily aktivity Vietcongu</w:t>
      </w:r>
      <w:r w:rsidR="00AE751F" w:rsidRPr="008D2DAE">
        <w:t xml:space="preserve"> a </w:t>
      </w:r>
      <w:r w:rsidRPr="008D2DAE">
        <w:t>Vietminhu</w:t>
      </w:r>
      <w:r w:rsidR="00AE751F" w:rsidRPr="008D2DAE">
        <w:t xml:space="preserve"> v </w:t>
      </w:r>
      <w:r w:rsidRPr="008D2DAE">
        <w:t>mé zemi.</w:t>
      </w:r>
      <w:r w:rsidR="00AE751F" w:rsidRPr="008D2DAE">
        <w:t>“ V </w:t>
      </w:r>
      <w:r w:rsidRPr="008D2DAE">
        <w:t>Agence Khmer Presse přetiskl jeden dopis,</w:t>
      </w:r>
      <w:r w:rsidR="00AE751F" w:rsidRPr="008D2DAE">
        <w:t xml:space="preserve"> v </w:t>
      </w:r>
      <w:r w:rsidRPr="008D2DAE">
        <w:t xml:space="preserve">němž psal, že </w:t>
      </w:r>
      <w:r w:rsidR="00AE751F" w:rsidRPr="008D2DAE">
        <w:t>„</w:t>
      </w:r>
      <w:r w:rsidRPr="008D2DAE">
        <w:t>bude bojovat proti komunistickým Vietnamcům, kteří využívajíce vojenské situace infiltrují naše území</w:t>
      </w:r>
      <w:r w:rsidR="00AE751F" w:rsidRPr="008D2DAE">
        <w:t xml:space="preserve"> a </w:t>
      </w:r>
      <w:r w:rsidRPr="008D2DAE">
        <w:t>usazují se na něm</w:t>
      </w:r>
      <w:r w:rsidR="00AE751F" w:rsidRPr="008D2DAE">
        <w:t>“</w:t>
      </w:r>
      <w:r w:rsidRPr="008D2DAE">
        <w:t xml:space="preserve">. Sihanuk navzdory svému původnímu záměru vrátit se rychle do Phnompenhu, navzdory radě předsedy prezidia Nejvyššího sovětu </w:t>
      </w:r>
      <w:r w:rsidR="008A18EF" w:rsidRPr="008D2DAE">
        <w:t>Podgorn</w:t>
      </w:r>
      <w:r w:rsidRPr="008D2DAE">
        <w:t>ého, aby hned další den letěl domů, strávil pět kriticky důležitých dní</w:t>
      </w:r>
      <w:r w:rsidR="00AE751F" w:rsidRPr="008D2DAE">
        <w:t xml:space="preserve"> v </w:t>
      </w:r>
      <w:r w:rsidRPr="008D2DAE">
        <w:t>Moskvě handrkováním</w:t>
      </w:r>
      <w:r w:rsidR="00AE751F" w:rsidRPr="008D2DAE">
        <w:t xml:space="preserve"> o </w:t>
      </w:r>
      <w:r w:rsidRPr="008D2DAE">
        <w:t xml:space="preserve">vojenskou pomoc </w:t>
      </w:r>
      <w:r w:rsidR="00A76BE3" w:rsidRPr="008D2DAE">
        <w:t>–</w:t>
      </w:r>
      <w:r w:rsidR="00AE751F" w:rsidRPr="008D2DAE">
        <w:t xml:space="preserve"> v </w:t>
      </w:r>
      <w:r w:rsidRPr="008D2DAE">
        <w:t>posledním pokusu uchlácholit své vojáky, kteří se rozčilovali, že nemají přístup</w:t>
      </w:r>
      <w:r w:rsidR="00AE751F" w:rsidRPr="008D2DAE">
        <w:t xml:space="preserve"> k </w:t>
      </w:r>
      <w:r w:rsidRPr="008D2DAE">
        <w:t xml:space="preserve">žádnému novému vybavení. Dokonce ani potom neletěl do Phnompenhu, nýbrž do Pekingu. Sihanuk ve svém vlastním líčení tvrdí dosti defenzivně, že </w:t>
      </w:r>
      <w:r w:rsidR="00AE751F" w:rsidRPr="008D2DAE">
        <w:t>„</w:t>
      </w:r>
      <w:r w:rsidRPr="008D2DAE">
        <w:t>potřeboval více času</w:t>
      </w:r>
      <w:r w:rsidR="00AE751F" w:rsidRPr="008D2DAE">
        <w:t xml:space="preserve"> k </w:t>
      </w:r>
      <w:r w:rsidRPr="008D2DAE">
        <w:t>pozorování vývoje</w:t>
      </w:r>
      <w:r w:rsidR="00AE751F" w:rsidRPr="008D2DAE">
        <w:t xml:space="preserve"> v </w:t>
      </w:r>
      <w:r w:rsidRPr="008D2DAE">
        <w:t>Phnompenhu</w:t>
      </w:r>
      <w:r w:rsidR="00AE751F" w:rsidRPr="008D2DAE">
        <w:t>“</w:t>
      </w:r>
      <w:r w:rsidRPr="008D2DAE">
        <w:t>;</w:t>
      </w:r>
      <w:r w:rsidR="004F5C45" w:rsidRPr="008D2DAE">
        <w:rPr>
          <w:rStyle w:val="sloodkazu-konecoddlu"/>
        </w:rPr>
        <w:t>(</w:t>
      </w:r>
      <w:r w:rsidR="00FD6F9F" w:rsidRPr="008D2DAE">
        <w:rPr>
          <w:rStyle w:val="sloodkazu-konecoddlu"/>
        </w:rPr>
        <w:t>7</w:t>
      </w:r>
      <w:r w:rsidR="004F5C45" w:rsidRPr="008D2DAE">
        <w:rPr>
          <w:rStyle w:val="sloodkazu-konecoddlu"/>
        </w:rPr>
        <w:t>)</w:t>
      </w:r>
      <w:r w:rsidRPr="008D2DAE">
        <w:t xml:space="preserve"> při několika příležitostech prohlašuje, že Lon Nol</w:t>
      </w:r>
      <w:r w:rsidR="00AE751F" w:rsidRPr="008D2DAE">
        <w:t xml:space="preserve"> a </w:t>
      </w:r>
      <w:r w:rsidRPr="008D2DAE">
        <w:t>Sirik Matak by zablokovali jakýkoli jeho pokus</w:t>
      </w:r>
      <w:r w:rsidR="00AE751F" w:rsidRPr="008D2DAE">
        <w:t xml:space="preserve"> o </w:t>
      </w:r>
      <w:r w:rsidRPr="008D2DAE">
        <w:t>návrat. Trvalo však až do 18. března, než ho jeho vlastní parlament sesadil,</w:t>
      </w:r>
      <w:r w:rsidR="00AE751F" w:rsidRPr="008D2DAE">
        <w:t xml:space="preserve"> a </w:t>
      </w:r>
      <w:r w:rsidRPr="008D2DAE">
        <w:t>teprve poté byla uzavřena letiště. Princ se dověděl</w:t>
      </w:r>
      <w:r w:rsidR="00AE751F" w:rsidRPr="008D2DAE">
        <w:t xml:space="preserve"> o </w:t>
      </w:r>
      <w:r w:rsidRPr="008D2DAE">
        <w:t xml:space="preserve">svém svržení od předsedy rady ministrů Kosygina při jízdě na moskevské letiště Vnukovo. Šokovalo ho to, protože </w:t>
      </w:r>
      <w:r w:rsidRPr="008D2DAE">
        <w:lastRenderedPageBreak/>
        <w:t>žádný</w:t>
      </w:r>
      <w:r w:rsidR="00AE751F" w:rsidRPr="008D2DAE">
        <w:t xml:space="preserve"> z </w:t>
      </w:r>
      <w:r w:rsidRPr="008D2DAE">
        <w:t>jeho asistentů neměl odvahu mu říci, že</w:t>
      </w:r>
      <w:r w:rsidR="00AE751F" w:rsidRPr="008D2DAE">
        <w:t xml:space="preserve"> o </w:t>
      </w:r>
      <w:r w:rsidRPr="008D2DAE">
        <w:t>něco dříve toho dne dvaadevadesátičlenné kambodžské Národní shromáždění</w:t>
      </w:r>
      <w:r w:rsidR="00AE751F" w:rsidRPr="008D2DAE">
        <w:t xml:space="preserve"> a </w:t>
      </w:r>
      <w:r w:rsidRPr="008D2DAE">
        <w:t>Rada království na dalším společném zasedání jednohlasně schválily jeho odstranění</w:t>
      </w:r>
      <w:r w:rsidR="00AE751F" w:rsidRPr="008D2DAE">
        <w:t xml:space="preserve"> z </w:t>
      </w:r>
      <w:r w:rsidRPr="008D2DAE">
        <w:t>funkce hlavy státu.</w:t>
      </w:r>
    </w:p>
    <w:p w:rsidR="00AE751F" w:rsidRPr="008D2DAE" w:rsidRDefault="000151F1" w:rsidP="00BF453C">
      <w:pPr>
        <w:pStyle w:val="Textodsazen"/>
      </w:pPr>
      <w:r w:rsidRPr="008D2DAE">
        <w:t>Sihanuk dorazil do Pekingu, kde ho objal premiér Čou E</w:t>
      </w:r>
      <w:r w:rsidR="00AE751F" w:rsidRPr="008D2DAE">
        <w:t>n-l</w:t>
      </w:r>
      <w:r w:rsidRPr="008D2DAE">
        <w:t>aj</w:t>
      </w:r>
      <w:r w:rsidR="00AE751F" w:rsidRPr="008D2DAE">
        <w:t xml:space="preserve"> a </w:t>
      </w:r>
      <w:r w:rsidRPr="008D2DAE">
        <w:t>kde ho Číňané hostili, jako kdyby se nic nestalo; Čou ho ujistil, že Čína na něj stále pohlíží jako na hlavu státu.</w:t>
      </w:r>
      <w:r w:rsidR="00AE751F" w:rsidRPr="008D2DAE">
        <w:t xml:space="preserve"> V </w:t>
      </w:r>
      <w:r w:rsidRPr="008D2DAE">
        <w:t>Phnompenhu mezitím kambodžský parlament povýšil Čeng Henga, který Sihanuka</w:t>
      </w:r>
      <w:r w:rsidR="00AE751F" w:rsidRPr="008D2DAE">
        <w:t xml:space="preserve"> v </w:t>
      </w:r>
      <w:r w:rsidRPr="008D2DAE">
        <w:t>době jeho nepřítomnosti zastupoval,</w:t>
      </w:r>
      <w:r w:rsidR="00AE751F" w:rsidRPr="008D2DAE">
        <w:t xml:space="preserve"> z </w:t>
      </w:r>
      <w:r w:rsidRPr="008D2DAE">
        <w:t>úřadující na dočasnou hlavu státu. Nebyl to vojenský převrat</w:t>
      </w:r>
      <w:r w:rsidR="00AE751F" w:rsidRPr="008D2DAE">
        <w:t xml:space="preserve"> v </w:t>
      </w:r>
      <w:r w:rsidRPr="008D2DAE">
        <w:t>klasickém smyslu; byla to vlastní Sihanukova vláda, ale bez Sihanuka.</w:t>
      </w:r>
    </w:p>
    <w:p w:rsidR="00AE751F" w:rsidRPr="008D2DAE" w:rsidRDefault="000151F1" w:rsidP="00BF453C">
      <w:pPr>
        <w:pStyle w:val="Textodsazen"/>
      </w:pPr>
      <w:r w:rsidRPr="008D2DAE">
        <w:t>Jedno vylíčen</w:t>
      </w:r>
      <w:r w:rsidR="00D9733C" w:rsidRPr="008D2DAE">
        <w:t>í</w:t>
      </w:r>
      <w:r w:rsidRPr="008D2DAE">
        <w:t xml:space="preserve"> Sihanukova chování mi poskytl</w:t>
      </w:r>
      <w:r w:rsidR="00AE751F" w:rsidRPr="008D2DAE">
        <w:t xml:space="preserve"> o </w:t>
      </w:r>
      <w:r w:rsidRPr="008D2DAE">
        <w:t>m</w:t>
      </w:r>
      <w:r w:rsidR="00D9733C" w:rsidRPr="008D2DAE">
        <w:t>ě</w:t>
      </w:r>
      <w:r w:rsidRPr="008D2DAE">
        <w:t>s</w:t>
      </w:r>
      <w:r w:rsidR="00D9733C" w:rsidRPr="008D2DAE">
        <w:t>í</w:t>
      </w:r>
      <w:r w:rsidRPr="008D2DAE">
        <w:t>c později Jean Sain</w:t>
      </w:r>
      <w:r w:rsidR="00E70023" w:rsidRPr="008D2DAE">
        <w:t>t</w:t>
      </w:r>
      <w:r w:rsidRPr="008D2DAE">
        <w:t>eny. Setkal jsem se</w:t>
      </w:r>
      <w:r w:rsidR="00AE751F" w:rsidRPr="008D2DAE">
        <w:t xml:space="preserve"> s </w:t>
      </w:r>
      <w:r w:rsidRPr="008D2DAE">
        <w:t>ním</w:t>
      </w:r>
      <w:r w:rsidR="00AE751F" w:rsidRPr="008D2DAE">
        <w:t xml:space="preserve"> v </w:t>
      </w:r>
      <w:r w:rsidRPr="008D2DAE">
        <w:t>jeho pařížském bytě 27. září 1970 před jednáním se Severovietnamci. Prozradil, že obědval se Sihanukem</w:t>
      </w:r>
      <w:r w:rsidR="00AE751F" w:rsidRPr="008D2DAE">
        <w:t xml:space="preserve"> v </w:t>
      </w:r>
      <w:r w:rsidRPr="008D2DAE">
        <w:t>Paříži právě toho dne, kdy dav zaútočil na velvyslanectví Severního Vietnamu</w:t>
      </w:r>
      <w:r w:rsidR="00AE751F" w:rsidRPr="008D2DAE">
        <w:t xml:space="preserve"> a </w:t>
      </w:r>
      <w:r w:rsidRPr="008D2DAE">
        <w:t>Vietcongu</w:t>
      </w:r>
      <w:r w:rsidR="00AE751F" w:rsidRPr="008D2DAE">
        <w:t xml:space="preserve"> v </w:t>
      </w:r>
      <w:r w:rsidRPr="008D2DAE">
        <w:t>Phnompenhu (11. března).</w:t>
      </w:r>
      <w:r w:rsidR="00AE751F" w:rsidRPr="008D2DAE">
        <w:t xml:space="preserve"> V </w:t>
      </w:r>
      <w:r w:rsidRPr="008D2DAE">
        <w:t xml:space="preserve">tom okamžiku Sihanuk plánoval okamžitý návrat </w:t>
      </w:r>
      <w:r w:rsidR="00A76BE3" w:rsidRPr="008D2DAE">
        <w:t>–</w:t>
      </w:r>
      <w:r w:rsidR="00AE751F" w:rsidRPr="008D2DAE">
        <w:t xml:space="preserve"> a </w:t>
      </w:r>
      <w:r w:rsidRPr="008D2DAE">
        <w:t>Sainteny byl přesvědčen, že</w:t>
      </w:r>
      <w:r w:rsidR="00AE751F" w:rsidRPr="008D2DAE">
        <w:t xml:space="preserve"> v </w:t>
      </w:r>
      <w:r w:rsidRPr="008D2DAE">
        <w:t>takovém případě by nebyl sesazen. Dále byl přesvědčen, že princ změnil názor částečně kvůli princezně Monique, která si přála vidět své děti, které studovaly</w:t>
      </w:r>
      <w:r w:rsidR="00AE751F" w:rsidRPr="008D2DAE">
        <w:t xml:space="preserve"> v </w:t>
      </w:r>
      <w:r w:rsidRPr="008D2DAE">
        <w:t>Praze</w:t>
      </w:r>
      <w:r w:rsidR="00AE751F" w:rsidRPr="008D2DAE">
        <w:t xml:space="preserve"> a </w:t>
      </w:r>
      <w:r w:rsidRPr="008D2DAE">
        <w:t>Pekingu. Jsem si jist, že dalším důvodem byla Sihanukova nadměrná sebedůvěra; princ nemohl uvěřit, že mu hrozí nebezpečí od mužů, kteří mu koneckonců vděčí za své funkce. Doufal také, že mu Moskva pomůže uchlácholit jeho armádu vojenskou pomocí</w:t>
      </w:r>
      <w:r w:rsidR="00AE751F" w:rsidRPr="008D2DAE">
        <w:t xml:space="preserve"> a </w:t>
      </w:r>
      <w:r w:rsidRPr="008D2DAE">
        <w:t>také tlakem na Hanoj, aby stáhla své jednotky</w:t>
      </w:r>
      <w:r w:rsidR="00AE751F" w:rsidRPr="008D2DAE">
        <w:t xml:space="preserve"> z </w:t>
      </w:r>
      <w:r w:rsidRPr="008D2DAE">
        <w:t>Kambodže. Konečně (jak mi později řekl) dostal telegram od své matky</w:t>
      </w:r>
      <w:r w:rsidR="00AE751F" w:rsidRPr="008D2DAE">
        <w:t xml:space="preserve"> v </w:t>
      </w:r>
      <w:r w:rsidRPr="008D2DAE">
        <w:t>Phnompenhu, která ho varovala, že by bylo nebezpečné vrátit se.</w:t>
      </w:r>
    </w:p>
    <w:p w:rsidR="00AE751F" w:rsidRPr="008D2DAE" w:rsidRDefault="000151F1" w:rsidP="00BF453C">
      <w:pPr>
        <w:pStyle w:val="Textodsazen"/>
      </w:pPr>
      <w:r w:rsidRPr="008D2DAE">
        <w:t>Jakýkoli pokus určit, kdo nese vinu za uvržení Kambodže do krvavého konfliktu, musí začít tady. Pro Lon Nola</w:t>
      </w:r>
      <w:r w:rsidR="00AE751F" w:rsidRPr="008D2DAE">
        <w:t xml:space="preserve"> a </w:t>
      </w:r>
      <w:r w:rsidRPr="008D2DAE">
        <w:t xml:space="preserve">Sirik Mataka byl určujícím krokem jejich rádoby statečný čin, kterým se postavili do čela lidového boje proti nenáviděným </w:t>
      </w:r>
      <w:r w:rsidR="00A76BE3" w:rsidRPr="008D2DAE">
        <w:t>–</w:t>
      </w:r>
      <w:r w:rsidR="00AE751F" w:rsidRPr="008D2DAE">
        <w:t xml:space="preserve"> a </w:t>
      </w:r>
      <w:r w:rsidRPr="008D2DAE">
        <w:t xml:space="preserve">mnohem silnějším </w:t>
      </w:r>
      <w:r w:rsidR="00A76BE3" w:rsidRPr="008D2DAE">
        <w:t>–</w:t>
      </w:r>
      <w:r w:rsidRPr="008D2DAE">
        <w:t xml:space="preserve"> silám Severního Vietnamu</w:t>
      </w:r>
      <w:r w:rsidR="00AE751F" w:rsidRPr="008D2DAE">
        <w:t xml:space="preserve"> a </w:t>
      </w:r>
      <w:r w:rsidRPr="008D2DAE">
        <w:t>Vietcongu. Pro Sihanuka byl určujícím krokem týden času, který prováhal, protože Spojené státy také chtěly</w:t>
      </w:r>
      <w:r w:rsidR="00AE751F" w:rsidRPr="008D2DAE">
        <w:t xml:space="preserve"> a </w:t>
      </w:r>
      <w:r w:rsidRPr="008D2DAE">
        <w:t>preferovaly to, čeho se Lon Nol</w:t>
      </w:r>
      <w:r w:rsidR="00AE751F" w:rsidRPr="008D2DAE">
        <w:t xml:space="preserve"> a </w:t>
      </w:r>
      <w:r w:rsidRPr="008D2DAE">
        <w:t>Sirik Matak obávali</w:t>
      </w:r>
      <w:r w:rsidR="00AE751F" w:rsidRPr="008D2DAE">
        <w:t xml:space="preserve"> a k </w:t>
      </w:r>
      <w:r w:rsidRPr="008D2DAE">
        <w:t>čemu radil Podgo</w:t>
      </w:r>
      <w:r w:rsidR="00D9733C" w:rsidRPr="008D2DAE">
        <w:t>rn</w:t>
      </w:r>
      <w:r w:rsidRPr="008D2DAE">
        <w:t>yj: aby se Sihanuk statečně vrátil do Phnompenhu, zarazil svým odpůrcům jejich plány</w:t>
      </w:r>
      <w:r w:rsidR="00AE751F" w:rsidRPr="008D2DAE">
        <w:t xml:space="preserve"> a </w:t>
      </w:r>
      <w:r w:rsidRPr="008D2DAE">
        <w:t>obrátil vývoj událostí, což bylo</w:t>
      </w:r>
      <w:r w:rsidR="00AE751F" w:rsidRPr="008D2DAE">
        <w:t xml:space="preserve"> v </w:t>
      </w:r>
      <w:r w:rsidRPr="008D2DAE">
        <w:t>zájmu všech. Jakmile by se princ vrátil</w:t>
      </w:r>
      <w:r w:rsidR="00AE751F" w:rsidRPr="008D2DAE">
        <w:t xml:space="preserve"> k </w:t>
      </w:r>
      <w:r w:rsidRPr="008D2DAE">
        <w:t xml:space="preserve">moci, mohl se stát opět jazýčkem na vahách. Dělal by to ze své tradiční pozice politika, </w:t>
      </w:r>
      <w:r w:rsidR="00AE751F" w:rsidRPr="008D2DAE">
        <w:t>„</w:t>
      </w:r>
      <w:r w:rsidRPr="008D2DAE">
        <w:t>který se záměrně zařadil na extrémní levé křídlo pravého křídla</w:t>
      </w:r>
      <w:r w:rsidR="00AE751F" w:rsidRPr="008D2DAE">
        <w:t>“</w:t>
      </w:r>
      <w:r w:rsidRPr="008D2DAE">
        <w:t>, jak jsem vysvětloval Nixonovi 21. dubna. My bychom</w:t>
      </w:r>
      <w:r w:rsidR="00AE751F" w:rsidRPr="008D2DAE">
        <w:t xml:space="preserve"> s </w:t>
      </w:r>
      <w:r w:rsidRPr="008D2DAE">
        <w:t>ním téměř jistě</w:t>
      </w:r>
      <w:r w:rsidR="00AE751F" w:rsidRPr="008D2DAE">
        <w:t xml:space="preserve"> v </w:t>
      </w:r>
      <w:r w:rsidRPr="008D2DAE">
        <w:t>těchto snahách spolupracovali. Počínaje 20. březnem se však události začaly vymykat kontrole.</w:t>
      </w:r>
    </w:p>
    <w:p w:rsidR="00AE751F" w:rsidRPr="008D2DAE" w:rsidRDefault="000151F1" w:rsidP="00BF453C">
      <w:pPr>
        <w:pStyle w:val="Textodsazen"/>
      </w:pPr>
      <w:r w:rsidRPr="008D2DAE">
        <w:t>Role Spojených států byla</w:t>
      </w:r>
      <w:r w:rsidR="00AE751F" w:rsidRPr="008D2DAE">
        <w:t xml:space="preserve"> v </w:t>
      </w:r>
      <w:r w:rsidRPr="008D2DAE">
        <w:t>průběhu těchto dnů stěží tak cílevědomá, jak si někteří představují, nebo tak účinná, jak jiní předstírají. Během prvních tří měsíců roku nás zaměstnával Laos</w:t>
      </w:r>
      <w:r w:rsidR="00AE751F" w:rsidRPr="008D2DAE">
        <w:t xml:space="preserve"> a v </w:t>
      </w:r>
      <w:r w:rsidRPr="008D2DAE">
        <w:t>Phnompenhu jsme navíc neměli žádné zpravodajce, proto naše vědomosti zoufale pokulhávaly za vývojem událostí. Nepovzbuzovali jsme nikoho, aby svrhl Sihanuka, ani jsme</w:t>
      </w:r>
      <w:r w:rsidR="00AE751F" w:rsidRPr="008D2DAE">
        <w:t xml:space="preserve"> o </w:t>
      </w:r>
      <w:r w:rsidRPr="008D2DAE">
        <w:t xml:space="preserve">převratu nevěděli </w:t>
      </w:r>
      <w:r w:rsidRPr="008D2DAE">
        <w:lastRenderedPageBreak/>
        <w:t>předem. Dokonce nám trvalo týdny, než jsme si uvědomili jeho skutečný význam. Mou vlastní nevědomost</w:t>
      </w:r>
      <w:r w:rsidR="00AE751F" w:rsidRPr="008D2DAE">
        <w:t xml:space="preserve"> o </w:t>
      </w:r>
      <w:r w:rsidRPr="008D2DAE">
        <w:t xml:space="preserve">tom, co se děje, odrážejí dvě memoranda, která jsem napsal pro Nixona. Prezident sice dostával denně přehled klíčových událostí, já jsem však podrobnější </w:t>
      </w:r>
      <w:r w:rsidR="00D9733C" w:rsidRPr="008D2DAE">
        <w:t>a</w:t>
      </w:r>
      <w:r w:rsidRPr="008D2DAE">
        <w:t>nalýzu prvních demonstrací proti Sihanukovi (z 11. března) předložil až 17. března, tedy</w:t>
      </w:r>
      <w:r w:rsidR="00AE751F" w:rsidRPr="008D2DAE">
        <w:t xml:space="preserve"> s </w:t>
      </w:r>
      <w:r w:rsidRPr="008D2DAE">
        <w:t>týdenním zpožděním, jež naznačuje, že Kambodža neměla rozhodně prioritu. Ještě více udiví fakt, že jsem nepřímo obvinil Sihanuka</w:t>
      </w:r>
      <w:r w:rsidR="00AE751F" w:rsidRPr="008D2DAE">
        <w:t xml:space="preserve"> z </w:t>
      </w:r>
      <w:r w:rsidRPr="008D2DAE">
        <w:t>důmyslné lsti:</w:t>
      </w:r>
    </w:p>
    <w:p w:rsidR="00AE751F" w:rsidRPr="008D2DAE" w:rsidRDefault="00AE751F" w:rsidP="00BF453C">
      <w:pPr>
        <w:pStyle w:val="Textodsazen"/>
      </w:pPr>
    </w:p>
    <w:p w:rsidR="00AE751F" w:rsidRPr="008D2DAE" w:rsidRDefault="000151F1" w:rsidP="00007DF7">
      <w:pPr>
        <w:pStyle w:val="Text-cittneodsazen"/>
      </w:pPr>
      <w:r w:rsidRPr="008D2DAE">
        <w:t>Vzhledem</w:t>
      </w:r>
      <w:r w:rsidR="00AE751F" w:rsidRPr="008D2DAE">
        <w:t xml:space="preserve"> k </w:t>
      </w:r>
      <w:r w:rsidRPr="008D2DAE">
        <w:t>ostré konkurenci mezi Sirik Matakem</w:t>
      </w:r>
      <w:r w:rsidR="00AE751F" w:rsidRPr="008D2DAE">
        <w:t xml:space="preserve"> a </w:t>
      </w:r>
      <w:r w:rsidRPr="008D2DAE">
        <w:t>Sihanukem je možné, že Sirik chtěl Sihanuka postavit před hotovou věc, nebo ho otestovat</w:t>
      </w:r>
      <w:r w:rsidR="00AE751F" w:rsidRPr="008D2DAE">
        <w:t xml:space="preserve"> v </w:t>
      </w:r>
      <w:r w:rsidRPr="008D2DAE">
        <w:t>oblasti, kde by jeho (Sirikův) postoj byl populární. Na druhé straně platí, že se nikdo Sihanukovi takhle přímo nepostavil celé roky. Je proto klidně možné, že jde</w:t>
      </w:r>
      <w:r w:rsidR="00AE751F" w:rsidRPr="008D2DAE">
        <w:t xml:space="preserve"> o </w:t>
      </w:r>
      <w:r w:rsidRPr="008D2DAE">
        <w:t>lstivý manévr, kterým si chce vytvořit pozici, jež by mu umožnila žádat Sověty</w:t>
      </w:r>
      <w:r w:rsidR="00AE751F" w:rsidRPr="008D2DAE">
        <w:t xml:space="preserve"> a </w:t>
      </w:r>
      <w:r w:rsidR="00D9733C" w:rsidRPr="008D2DAE">
        <w:t>Č</w:t>
      </w:r>
      <w:r w:rsidRPr="008D2DAE">
        <w:t>í</w:t>
      </w:r>
      <w:r w:rsidR="00D9733C" w:rsidRPr="008D2DAE">
        <w:t>ňa</w:t>
      </w:r>
      <w:r w:rsidRPr="008D2DAE">
        <w:t>ny, aby mu pomohli</w:t>
      </w:r>
      <w:r w:rsidR="00AE751F" w:rsidRPr="008D2DAE">
        <w:t xml:space="preserve"> a </w:t>
      </w:r>
      <w:r w:rsidRPr="008D2DAE">
        <w:t>také vyvíjeli tlak na VC/NVA,</w:t>
      </w:r>
      <w:r w:rsidR="00062B17" w:rsidRPr="008D2DAE">
        <w:rPr>
          <w:rStyle w:val="slopoznmkypodarou"/>
        </w:rPr>
        <w:footnoteReference w:id="47"/>
      </w:r>
      <w:r w:rsidRPr="008D2DAE">
        <w:t xml:space="preserve"> aby odešly,</w:t>
      </w:r>
      <w:r w:rsidR="00AE751F" w:rsidRPr="008D2DAE">
        <w:t xml:space="preserve"> a </w:t>
      </w:r>
      <w:r w:rsidRPr="008D2DAE">
        <w:t>to na</w:t>
      </w:r>
      <w:r w:rsidR="00D9733C" w:rsidRPr="008D2DAE">
        <w:t xml:space="preserve"> </w:t>
      </w:r>
      <w:r w:rsidRPr="008D2DAE">
        <w:t>základě tvrzení, že padne</w:t>
      </w:r>
      <w:r w:rsidR="00AE751F" w:rsidRPr="008D2DAE">
        <w:t xml:space="preserve"> a </w:t>
      </w:r>
      <w:r w:rsidRPr="008D2DAE">
        <w:t xml:space="preserve">bude nahrazen nějakým </w:t>
      </w:r>
      <w:r w:rsidR="00AE751F" w:rsidRPr="008D2DAE">
        <w:t>„</w:t>
      </w:r>
      <w:r w:rsidRPr="008D2DAE">
        <w:t>pravičáckým</w:t>
      </w:r>
      <w:r w:rsidR="00AE751F" w:rsidRPr="008D2DAE">
        <w:t>“</w:t>
      </w:r>
      <w:r w:rsidRPr="008D2DAE">
        <w:t xml:space="preserve"> vůdcem, pokud VC/NVA zůstanou</w:t>
      </w:r>
      <w:r w:rsidR="00AE751F" w:rsidRPr="008D2DAE">
        <w:t xml:space="preserve"> v </w:t>
      </w:r>
      <w:r w:rsidRPr="008D2DAE">
        <w:t>Kambodži.</w:t>
      </w:r>
    </w:p>
    <w:p w:rsidR="00AE751F" w:rsidRPr="008D2DAE" w:rsidRDefault="000151F1" w:rsidP="00007DF7">
      <w:pPr>
        <w:pStyle w:val="Text-cittodsazen"/>
      </w:pPr>
      <w:r w:rsidRPr="008D2DAE">
        <w:t>Současné chování Sihanuka</w:t>
      </w:r>
      <w:r w:rsidR="00AE751F" w:rsidRPr="008D2DAE">
        <w:t xml:space="preserve"> a </w:t>
      </w:r>
      <w:r w:rsidRPr="008D2DAE">
        <w:t xml:space="preserve">RKG [Královská khmerská vláda] by nasvědčovalo oběma tezím </w:t>
      </w:r>
      <w:r w:rsidR="00A76BE3" w:rsidRPr="008D2DAE">
        <w:t>–</w:t>
      </w:r>
      <w:r w:rsidRPr="008D2DAE">
        <w:t xml:space="preserve"> že jde</w:t>
      </w:r>
      <w:r w:rsidR="00AE751F" w:rsidRPr="008D2DAE">
        <w:t xml:space="preserve"> o </w:t>
      </w:r>
      <w:r w:rsidRPr="008D2DAE">
        <w:t>tajně dohodnutý gambit; nebo že Sihanuk čelí výzvě ze strany Sirik Mataka</w:t>
      </w:r>
      <w:r w:rsidR="00AE751F" w:rsidRPr="008D2DAE">
        <w:t xml:space="preserve"> a </w:t>
      </w:r>
      <w:r w:rsidRPr="008D2DAE">
        <w:t>Lon Nola.</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skutečných motivech hlavních herců</w:t>
      </w:r>
      <w:r w:rsidRPr="008D2DAE">
        <w:t xml:space="preserve"> v </w:t>
      </w:r>
      <w:r w:rsidR="000151F1" w:rsidRPr="008D2DAE">
        <w:t>Phnompenhu jsem nevěděl nic, mimo jiné proto, že Lon Nol pat</w:t>
      </w:r>
      <w:r w:rsidR="00D9733C" w:rsidRPr="008D2DAE">
        <w:t>řil</w:t>
      </w:r>
      <w:r w:rsidR="000151F1" w:rsidRPr="008D2DAE">
        <w:t xml:space="preserve"> ke skupině lidí, jež profitovala</w:t>
      </w:r>
      <w:r w:rsidRPr="008D2DAE">
        <w:t xml:space="preserve"> z </w:t>
      </w:r>
      <w:r w:rsidR="000151F1" w:rsidRPr="008D2DAE">
        <w:t>nelegálního obchodu právě</w:t>
      </w:r>
      <w:r w:rsidRPr="008D2DAE">
        <w:t xml:space="preserve"> s </w:t>
      </w:r>
      <w:r w:rsidR="000151F1" w:rsidRPr="008D2DAE">
        <w:t>těmi komunistickými silami, proti nimž se jeho vláda nyní postavila.</w:t>
      </w:r>
      <w:r w:rsidRPr="008D2DAE">
        <w:t xml:space="preserve"> V </w:t>
      </w:r>
      <w:r w:rsidR="000151F1" w:rsidRPr="008D2DAE">
        <w:t>dalším memorandu pro prezidenta, tentokrát</w:t>
      </w:r>
      <w:r w:rsidRPr="008D2DAE">
        <w:t xml:space="preserve"> z </w:t>
      </w:r>
      <w:r w:rsidR="000151F1" w:rsidRPr="008D2DAE">
        <w:t>19. března, jsem stále nevylučoval, že by se princ mohl pokusit</w:t>
      </w:r>
      <w:r w:rsidRPr="008D2DAE">
        <w:t xml:space="preserve"> o </w:t>
      </w:r>
      <w:r w:rsidR="000151F1" w:rsidRPr="008D2DAE">
        <w:t>návrat do Phnompenhu</w:t>
      </w:r>
      <w:r w:rsidRPr="008D2DAE">
        <w:t xml:space="preserve"> a </w:t>
      </w:r>
      <w:r w:rsidR="000151F1" w:rsidRPr="008D2DAE">
        <w:t>věci ještě zčásti napravit:</w:t>
      </w:r>
    </w:p>
    <w:p w:rsidR="00AE751F" w:rsidRPr="008D2DAE" w:rsidRDefault="00AE751F" w:rsidP="00BF453C">
      <w:pPr>
        <w:pStyle w:val="Textodsazen"/>
      </w:pPr>
    </w:p>
    <w:p w:rsidR="00AE751F" w:rsidRPr="008D2DAE" w:rsidRDefault="000151F1" w:rsidP="00007DF7">
      <w:pPr>
        <w:pStyle w:val="Text-cittneodsazen"/>
      </w:pPr>
      <w:r w:rsidRPr="008D2DAE">
        <w:t>Lon Nol byl až doposud spokojen se svým postavením muže č. 2, zdá se však, že toto je přímá mocenská výzva.</w:t>
      </w:r>
      <w:r w:rsidR="00AE751F" w:rsidRPr="008D2DAE">
        <w:t xml:space="preserve"> V </w:t>
      </w:r>
      <w:r w:rsidRPr="008D2DAE">
        <w:t>hněvu lidu rozlíceného nájezdy vietnamských komunistů našel dobrý důvod</w:t>
      </w:r>
      <w:r w:rsidR="00AE751F" w:rsidRPr="008D2DAE">
        <w:t xml:space="preserve"> k </w:t>
      </w:r>
      <w:r w:rsidRPr="008D2DAE">
        <w:t>útoku na Sihanuka (a armáda ten hněv rozdmýchávala), ale Lon Nolovy obchody</w:t>
      </w:r>
      <w:r w:rsidR="00AE751F" w:rsidRPr="008D2DAE">
        <w:t xml:space="preserve"> s </w:t>
      </w:r>
      <w:r w:rsidRPr="008D2DAE">
        <w:t>komunisty nenaznačují, že by byl zapáleným antikomunistou nebo vlastencem nenavádějícím Vietnamce.</w:t>
      </w:r>
    </w:p>
    <w:p w:rsidR="00AE751F" w:rsidRPr="008D2DAE" w:rsidRDefault="000151F1" w:rsidP="00007DF7">
      <w:pPr>
        <w:pStyle w:val="Text-cittodsazen"/>
      </w:pPr>
      <w:r w:rsidRPr="008D2DAE">
        <w:rPr>
          <w:rStyle w:val="Slovo-kurzva"/>
          <w:sz w:val="19"/>
        </w:rPr>
        <w:t>Budoucí volby.</w:t>
      </w:r>
      <w:r w:rsidRPr="008D2DAE">
        <w:t xml:space="preserve"> Tato situace se bude pravděpodobně vyvíjet podle jednoho ze tří scénářů:</w:t>
      </w:r>
    </w:p>
    <w:p w:rsidR="00AE751F" w:rsidRPr="008D2DAE" w:rsidRDefault="00A76BE3" w:rsidP="00007DF7">
      <w:pPr>
        <w:pStyle w:val="Text-cittodsazen"/>
      </w:pPr>
      <w:r w:rsidRPr="008D2DAE">
        <w:t>–</w:t>
      </w:r>
      <w:r w:rsidR="000151F1" w:rsidRPr="008D2DAE">
        <w:t xml:space="preserve"> Nová vláda ovládaná Lon Nolem/Sirik Matakem podporovaná armádou, ale</w:t>
      </w:r>
      <w:r w:rsidR="00AE751F" w:rsidRPr="008D2DAE">
        <w:t xml:space="preserve"> s </w:t>
      </w:r>
      <w:r w:rsidR="000151F1" w:rsidRPr="008D2DAE">
        <w:t>malou podporou lidu</w:t>
      </w:r>
      <w:r w:rsidR="00AE751F" w:rsidRPr="008D2DAE">
        <w:t xml:space="preserve"> a </w:t>
      </w:r>
      <w:r w:rsidR="000151F1" w:rsidRPr="008D2DAE">
        <w:t>nucená kupovat si popularitu proti vietnamskými slogany</w:t>
      </w:r>
      <w:r w:rsidR="00AE751F" w:rsidRPr="008D2DAE">
        <w:t xml:space="preserve"> a </w:t>
      </w:r>
      <w:r w:rsidR="000151F1" w:rsidRPr="008D2DAE">
        <w:t>hospodářským pokrokem.</w:t>
      </w:r>
    </w:p>
    <w:p w:rsidR="00AE751F" w:rsidRPr="008D2DAE" w:rsidRDefault="00A76BE3" w:rsidP="00007DF7">
      <w:pPr>
        <w:pStyle w:val="Text-cittodsazen"/>
      </w:pPr>
      <w:r w:rsidRPr="008D2DAE">
        <w:t>–</w:t>
      </w:r>
      <w:r w:rsidR="000151F1" w:rsidRPr="008D2DAE">
        <w:t xml:space="preserve"> Vratký kompromis podobný příměří, které uzavřeli</w:t>
      </w:r>
      <w:r w:rsidR="00AE751F" w:rsidRPr="008D2DAE">
        <w:t xml:space="preserve"> v </w:t>
      </w:r>
      <w:r w:rsidR="000151F1" w:rsidRPr="008D2DAE">
        <w:t>roce 1215 baroni</w:t>
      </w:r>
      <w:r w:rsidR="00AE751F" w:rsidRPr="008D2DAE">
        <w:t xml:space="preserve"> s </w:t>
      </w:r>
      <w:r w:rsidR="000151F1" w:rsidRPr="008D2DAE">
        <w:t>králem Janem, který dovolí Sihanukovi vrátit se zpět jako hlava státu, ale</w:t>
      </w:r>
      <w:r w:rsidR="00AE751F" w:rsidRPr="008D2DAE">
        <w:t xml:space="preserve"> s </w:t>
      </w:r>
      <w:r w:rsidR="000151F1" w:rsidRPr="008D2DAE">
        <w:t xml:space="preserve">mnohem omezenějšími pravomocemi. To by znamenalo nestabilní situaci, protože Sihanuk by, zřejmě úspěšně, manévroval tak, aby </w:t>
      </w:r>
      <w:r w:rsidR="000151F1" w:rsidRPr="008D2DAE">
        <w:lastRenderedPageBreak/>
        <w:t>neutralizoval</w:t>
      </w:r>
      <w:r w:rsidR="00AE751F" w:rsidRPr="008D2DAE">
        <w:t xml:space="preserve"> a </w:t>
      </w:r>
      <w:r w:rsidR="000151F1" w:rsidRPr="008D2DAE">
        <w:t>eliminoval své vyzývatele.</w:t>
      </w:r>
    </w:p>
    <w:p w:rsidR="00AE751F" w:rsidRPr="008D2DAE" w:rsidRDefault="00A76BE3" w:rsidP="00007DF7">
      <w:pPr>
        <w:pStyle w:val="Text-cittodsazen"/>
      </w:pPr>
      <w:r w:rsidRPr="008D2DAE">
        <w:t>–</w:t>
      </w:r>
      <w:r w:rsidR="000151F1" w:rsidRPr="008D2DAE">
        <w:t xml:space="preserve"> Sihanuk zvítězí, protože obrátí armádu proti Lon Nolovi.</w:t>
      </w:r>
    </w:p>
    <w:p w:rsidR="00AE751F" w:rsidRPr="008D2DAE" w:rsidRDefault="000151F1" w:rsidP="00007DF7">
      <w:pPr>
        <w:pStyle w:val="Text-cittodsazen"/>
      </w:pPr>
      <w:r w:rsidRPr="008D2DAE">
        <w:rPr>
          <w:rStyle w:val="Slovo-kurzva"/>
          <w:sz w:val="19"/>
        </w:rPr>
        <w:t>Dopady pro zahraniční politiku</w:t>
      </w:r>
      <w:r w:rsidR="00AE751F" w:rsidRPr="008D2DAE">
        <w:rPr>
          <w:rStyle w:val="Slovo-kurzva"/>
          <w:sz w:val="19"/>
        </w:rPr>
        <w:t xml:space="preserve"> a </w:t>
      </w:r>
      <w:r w:rsidRPr="008D2DAE">
        <w:rPr>
          <w:rStyle w:val="Slovo-kurzva"/>
          <w:sz w:val="19"/>
        </w:rPr>
        <w:t>pro nás.</w:t>
      </w:r>
      <w:r w:rsidRPr="008D2DAE">
        <w:t xml:space="preserve"> Byl rozdmýchán khmerský nacionalismus proti severovietnamským komunistickým okupantům. Každá budoucí vláda bude muset zřejmě svou spolupráci</w:t>
      </w:r>
      <w:r w:rsidR="00AE751F" w:rsidRPr="008D2DAE">
        <w:t xml:space="preserve"> s </w:t>
      </w:r>
      <w:r w:rsidRPr="008D2DAE">
        <w:t>Vietnamci více tajit</w:t>
      </w:r>
      <w:r w:rsidR="00AE751F" w:rsidRPr="008D2DAE">
        <w:t xml:space="preserve"> a </w:t>
      </w:r>
      <w:r w:rsidRPr="008D2DAE">
        <w:t>být při ní obezřetnější. Lon Nol si vybral tento problém</w:t>
      </w:r>
      <w:r w:rsidR="00AE751F" w:rsidRPr="008D2DAE">
        <w:t xml:space="preserve"> a </w:t>
      </w:r>
      <w:r w:rsidRPr="008D2DAE">
        <w:t xml:space="preserve">bude potřebovat být schopen veřejně demonstrovat, že podniká akce proti vietnamské okupaci. Podobně si Sihanuk dá po určitou dobu pozor, aby ho nikdo nemohl obvinit, že je </w:t>
      </w:r>
      <w:r w:rsidR="00AE751F" w:rsidRPr="008D2DAE">
        <w:t>„</w:t>
      </w:r>
      <w:r w:rsidRPr="008D2DAE">
        <w:t>na Vietnamce měkký</w:t>
      </w:r>
      <w:r w:rsidR="00AE751F" w:rsidRPr="008D2DAE">
        <w:t>“</w:t>
      </w:r>
      <w:r w:rsidRPr="008D2DAE">
        <w:t>.</w:t>
      </w:r>
    </w:p>
    <w:p w:rsidR="00AE751F" w:rsidRPr="008D2DAE" w:rsidRDefault="000151F1" w:rsidP="00007DF7">
      <w:pPr>
        <w:pStyle w:val="Text-cittodsazen"/>
      </w:pPr>
      <w:r w:rsidRPr="008D2DAE">
        <w:t>Tím vzniknou pro VC/NVA vážné problémy,</w:t>
      </w:r>
      <w:r w:rsidR="00AE751F" w:rsidRPr="008D2DAE">
        <w:t xml:space="preserve"> a </w:t>
      </w:r>
      <w:r w:rsidRPr="008D2DAE">
        <w:t>VC/NVA tak budou mít vážný důvod zaujmout vůči Kambodži nepřátelštější postoj.</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žádném ze svých hlášení prezidentovi jsem se nezabýval jakoukoli účastí amerických tajných služeb</w:t>
      </w:r>
      <w:r w:rsidRPr="008D2DAE">
        <w:t xml:space="preserve"> v </w:t>
      </w:r>
      <w:r w:rsidR="000151F1" w:rsidRPr="008D2DAE">
        <w:t>kambodžských událostech, ani jsem nevyjadřoval nějakou zvláštní radost</w:t>
      </w:r>
      <w:r w:rsidRPr="008D2DAE">
        <w:t xml:space="preserve"> z </w:t>
      </w:r>
      <w:r w:rsidR="000151F1" w:rsidRPr="008D2DAE">
        <w:t>převratu. Zprávy CIA nebyly</w:t>
      </w:r>
      <w:r w:rsidRPr="008D2DAE">
        <w:t xml:space="preserve"> o </w:t>
      </w:r>
      <w:r w:rsidR="000151F1" w:rsidRPr="008D2DAE">
        <w:t xml:space="preserve">nic přesnější, bezpochyby částečně proto, že agentura nesměla do Phnompenhu. Teprve 18. března </w:t>
      </w:r>
      <w:r w:rsidR="00A76BE3" w:rsidRPr="008D2DAE">
        <w:t>–</w:t>
      </w:r>
      <w:r w:rsidRPr="008D2DAE">
        <w:t xml:space="preserve"> v </w:t>
      </w:r>
      <w:r w:rsidR="000151F1" w:rsidRPr="008D2DAE">
        <w:t xml:space="preserve">den svržení Sihanuka </w:t>
      </w:r>
      <w:r w:rsidR="00A76BE3" w:rsidRPr="008D2DAE">
        <w:t>–</w:t>
      </w:r>
      <w:r w:rsidR="000151F1" w:rsidRPr="008D2DAE">
        <w:t xml:space="preserve"> začala po Washingtonu kolovat nějaká zpráva CLA. Jejím jádrem bylo, že Lon Nolem povzbuzované nepokoje jsou předpřípravou na puč proti Sihanukovi, jestliže se princ odmítne smířit</w:t>
      </w:r>
      <w:r w:rsidRPr="008D2DAE">
        <w:t xml:space="preserve"> s </w:t>
      </w:r>
      <w:r w:rsidR="000151F1" w:rsidRPr="008D2DAE">
        <w:t>protihanojskou politikou. Tato informace byla získána od jednoho asijského podnikatele, který nebyl jinak identifikován. Opožděně distribuování tohoto hlášení</w:t>
      </w:r>
      <w:r w:rsidRPr="008D2DAE">
        <w:t xml:space="preserve"> a </w:t>
      </w:r>
      <w:r w:rsidR="000151F1" w:rsidRPr="008D2DAE">
        <w:t>neschopnost CIA předpovědět svržení</w:t>
      </w:r>
      <w:r w:rsidR="006A53F2" w:rsidRPr="008D2DAE">
        <w:t xml:space="preserve"> </w:t>
      </w:r>
      <w:r w:rsidR="000151F1" w:rsidRPr="008D2DAE">
        <w:t xml:space="preserve">Sihanuka byly </w:t>
      </w:r>
      <w:r w:rsidR="00E70023" w:rsidRPr="008D2DAE">
        <w:t>později</w:t>
      </w:r>
      <w:r w:rsidR="000151F1" w:rsidRPr="008D2DAE">
        <w:t xml:space="preserve"> předmětem šetření prezidentovy Poradní komise pro </w:t>
      </w:r>
      <w:r w:rsidR="00E70023" w:rsidRPr="008D2DAE">
        <w:t>rozvědné</w:t>
      </w:r>
      <w:r w:rsidR="000151F1" w:rsidRPr="008D2DAE">
        <w:t xml:space="preserve"> služby (</w:t>
      </w:r>
      <w:r w:rsidR="000151F1" w:rsidRPr="008D2DAE">
        <w:rPr>
          <w:i/>
        </w:rPr>
        <w:t>Foreign Intelligence Advisory Board).</w:t>
      </w:r>
      <w:r w:rsidR="000151F1" w:rsidRPr="008D2DAE">
        <w:t xml:space="preserve"> Nevzpomínám si na žádný dokument, jenž by předpovídal převrat</w:t>
      </w:r>
      <w:r w:rsidRPr="008D2DAE">
        <w:t xml:space="preserve"> v </w:t>
      </w:r>
      <w:r w:rsidR="000151F1" w:rsidRPr="008D2DAE">
        <w:t>Kambodži</w:t>
      </w:r>
      <w:r w:rsidRPr="008D2DAE">
        <w:t xml:space="preserve"> a </w:t>
      </w:r>
      <w:r w:rsidR="000151F1" w:rsidRPr="008D2DAE">
        <w:t>dostal se ke mně před touto událostí,</w:t>
      </w:r>
      <w:r w:rsidRPr="008D2DAE">
        <w:t xml:space="preserve"> a </w:t>
      </w:r>
      <w:r w:rsidR="000151F1" w:rsidRPr="008D2DAE">
        <w:t>ve svých papírech jsem také žádný nevykutal.</w:t>
      </w:r>
      <w:r w:rsidRPr="008D2DAE">
        <w:t xml:space="preserve"> V </w:t>
      </w:r>
      <w:r w:rsidR="000151F1" w:rsidRPr="008D2DAE">
        <w:t>souvislosti</w:t>
      </w:r>
      <w:r w:rsidRPr="008D2DAE">
        <w:t xml:space="preserve"> s </w:t>
      </w:r>
      <w:r w:rsidR="000151F1" w:rsidRPr="008D2DAE">
        <w:t>obviněním, že rozvědka selhala, bychom si měli uvědomit, že politik, proti kterému byl puč namířen, měl mnohem větší důvod znát situaci ve své zemi,</w:t>
      </w:r>
      <w:r w:rsidRPr="008D2DAE">
        <w:t xml:space="preserve"> a </w:t>
      </w:r>
      <w:r w:rsidR="000151F1" w:rsidRPr="008D2DAE">
        <w:t>přesto nedokázal spiknutí předvídat.</w:t>
      </w:r>
    </w:p>
    <w:p w:rsidR="00AE751F" w:rsidRPr="008D2DAE" w:rsidRDefault="000151F1" w:rsidP="00BF453C">
      <w:pPr>
        <w:pStyle w:val="Textodsazen"/>
      </w:pPr>
      <w:r w:rsidRPr="008D2DAE">
        <w:t>Dvacátého března jsem</w:t>
      </w:r>
      <w:r w:rsidR="00AE751F" w:rsidRPr="008D2DAE">
        <w:t xml:space="preserve"> s </w:t>
      </w:r>
      <w:r w:rsidRPr="008D2DAE">
        <w:t>Nixonem diskutoval</w:t>
      </w:r>
      <w:r w:rsidR="00AE751F" w:rsidRPr="008D2DAE">
        <w:t xml:space="preserve"> o </w:t>
      </w:r>
      <w:r w:rsidRPr="008D2DAE">
        <w:t>jeho nadcházející tiskové konferenci. Doporučoval jsem, aby se při komentování kambodžské otázky omezil na výzvu</w:t>
      </w:r>
      <w:r w:rsidR="00AE751F" w:rsidRPr="008D2DAE">
        <w:t xml:space="preserve"> k </w:t>
      </w:r>
      <w:r w:rsidRPr="008D2DAE">
        <w:t>respektování neutrality této země. Nixon souhlasil</w:t>
      </w:r>
      <w:r w:rsidR="00AE751F" w:rsidRPr="008D2DAE">
        <w:t xml:space="preserve"> a </w:t>
      </w:r>
      <w:r w:rsidRPr="008D2DAE">
        <w:t xml:space="preserve">dodal, že </w:t>
      </w:r>
      <w:r w:rsidR="00AE751F" w:rsidRPr="008D2DAE">
        <w:t>„</w:t>
      </w:r>
      <w:r w:rsidRPr="008D2DAE">
        <w:t>se Sihanuk může vrátit</w:t>
      </w:r>
      <w:r w:rsidR="00AE751F" w:rsidRPr="008D2DAE">
        <w:t xml:space="preserve"> a </w:t>
      </w:r>
      <w:r w:rsidRPr="008D2DAE">
        <w:t>znovu to převzít</w:t>
      </w:r>
      <w:r w:rsidR="00AE751F" w:rsidRPr="008D2DAE">
        <w:t>“</w:t>
      </w:r>
      <w:r w:rsidRPr="008D2DAE">
        <w:t>. Na tiskové konferenci, která se konala 21. března, prezident označil situaci</w:t>
      </w:r>
      <w:r w:rsidR="00AE751F" w:rsidRPr="008D2DAE">
        <w:t xml:space="preserve"> v </w:t>
      </w:r>
      <w:r w:rsidRPr="008D2DAE">
        <w:t xml:space="preserve">Kambodži za </w:t>
      </w:r>
      <w:r w:rsidR="00AE751F" w:rsidRPr="008D2DAE">
        <w:t>„</w:t>
      </w:r>
      <w:r w:rsidRPr="008D2DAE">
        <w:t>nepředvídatelnou</w:t>
      </w:r>
      <w:r w:rsidR="00AE751F" w:rsidRPr="008D2DAE">
        <w:t>“ a „</w:t>
      </w:r>
      <w:r w:rsidRPr="008D2DAE">
        <w:t>proměnlivou</w:t>
      </w:r>
      <w:r w:rsidR="00AE751F" w:rsidRPr="008D2DAE">
        <w:t>“ a </w:t>
      </w:r>
      <w:r w:rsidRPr="008D2DAE">
        <w:t>vyjádřil naději, že Severovietnamci budou respektovat kambodžskou neutralitu. Opakoval veřejně to, co mi řekl soukromě, tedy že stále očekává návrat Sihanuka do Phnompenhu:</w:t>
      </w:r>
    </w:p>
    <w:p w:rsidR="00AE751F" w:rsidRPr="008D2DAE" w:rsidRDefault="00AE751F" w:rsidP="00BF453C">
      <w:pPr>
        <w:pStyle w:val="Textodsazen"/>
      </w:pPr>
    </w:p>
    <w:p w:rsidR="00AE751F" w:rsidRPr="008D2DAE" w:rsidRDefault="00A76BE3" w:rsidP="00007DF7">
      <w:pPr>
        <w:pStyle w:val="Text-cittneodsazen"/>
      </w:pPr>
      <w:r w:rsidRPr="008D2DAE">
        <w:t>…</w:t>
      </w:r>
      <w:r w:rsidR="000151F1" w:rsidRPr="008D2DAE">
        <w:t xml:space="preserve"> jak jste zaznamenali, ustavili jsme dočasné vztahy</w:t>
      </w:r>
      <w:r w:rsidR="00AE751F" w:rsidRPr="008D2DAE">
        <w:t xml:space="preserve"> s </w:t>
      </w:r>
      <w:r w:rsidR="000151F1" w:rsidRPr="008D2DAE">
        <w:t>vládou, kterou vybral parlament,</w:t>
      </w:r>
      <w:r w:rsidR="00AE751F" w:rsidRPr="008D2DAE">
        <w:t xml:space="preserve"> a </w:t>
      </w:r>
      <w:r w:rsidR="000151F1" w:rsidRPr="008D2DAE">
        <w:t>budeme jednat</w:t>
      </w:r>
      <w:r w:rsidR="00AE751F" w:rsidRPr="008D2DAE">
        <w:t xml:space="preserve"> s </w:t>
      </w:r>
      <w:r w:rsidR="000151F1" w:rsidRPr="008D2DAE">
        <w:t>touto vládou tak dlouho, dokud se bude zdát, že je vládou této země. Myslím, že jakékoli spekulace</w:t>
      </w:r>
      <w:r w:rsidR="00AE751F" w:rsidRPr="008D2DAE">
        <w:t xml:space="preserve"> v </w:t>
      </w:r>
      <w:r w:rsidR="000151F1" w:rsidRPr="008D2DAE">
        <w:t>souvislosti</w:t>
      </w:r>
      <w:r w:rsidR="00AE751F" w:rsidRPr="008D2DAE">
        <w:t xml:space="preserve"> s </w:t>
      </w:r>
      <w:r w:rsidR="000151F1" w:rsidRPr="008D2DAE">
        <w:t xml:space="preserve">tím, kterým směrem se tato vláda vydá, </w:t>
      </w:r>
      <w:r w:rsidR="000151F1" w:rsidRPr="008D2DAE">
        <w:rPr>
          <w:rStyle w:val="Slovo-kurzva"/>
          <w:sz w:val="19"/>
        </w:rPr>
        <w:t>co se stane princi Sihanukovi, až se vrátí,</w:t>
      </w:r>
      <w:r w:rsidR="000151F1" w:rsidRPr="008D2DAE">
        <w:t xml:space="preserve"> by byly předčasné</w:t>
      </w:r>
      <w:r w:rsidR="00AE751F" w:rsidRPr="008D2DAE">
        <w:t xml:space="preserve"> a </w:t>
      </w:r>
      <w:r w:rsidR="000151F1" w:rsidRPr="008D2DAE">
        <w:t>nepřínosné [kurziva přidána dodatečně].</w:t>
      </w:r>
    </w:p>
    <w:p w:rsidR="00115010" w:rsidRPr="008D2DAE" w:rsidRDefault="00115010" w:rsidP="00007DF7">
      <w:pPr>
        <w:pStyle w:val="Text-cittneodsazen"/>
      </w:pPr>
    </w:p>
    <w:p w:rsidR="00115010" w:rsidRPr="008D2DAE" w:rsidRDefault="00115010" w:rsidP="00BF453C">
      <w:pPr>
        <w:pStyle w:val="Textodsazen"/>
        <w:sectPr w:rsidR="00115010" w:rsidRPr="008D2DAE" w:rsidSect="006170F3">
          <w:pgSz w:w="8391" w:h="11907" w:code="11"/>
          <w:pgMar w:top="851" w:right="851" w:bottom="851" w:left="851" w:header="0" w:footer="3" w:gutter="0"/>
          <w:cols w:space="720"/>
          <w:noEndnote/>
          <w:docGrid w:linePitch="360"/>
        </w:sectPr>
      </w:pPr>
    </w:p>
    <w:p w:rsidR="00115010" w:rsidRPr="008D2DAE" w:rsidRDefault="00115010" w:rsidP="00BF453C">
      <w:pPr>
        <w:pStyle w:val="Textodsazen"/>
      </w:pPr>
      <w:r w:rsidRPr="008D2DAE">
        <w:rPr>
          <w:noProof/>
        </w:rPr>
        <w:lastRenderedPageBreak/>
        <w:drawing>
          <wp:anchor distT="0" distB="0" distL="114300" distR="114300" simplePos="0" relativeHeight="251664384" behindDoc="1" locked="0" layoutInCell="1" allowOverlap="1">
            <wp:simplePos x="0" y="0"/>
            <wp:positionH relativeFrom="margin">
              <wp:align>center</wp:align>
            </wp:positionH>
            <wp:positionV relativeFrom="paragraph">
              <wp:posOffset>-58</wp:posOffset>
            </wp:positionV>
            <wp:extent cx="4247515" cy="6518564"/>
            <wp:effectExtent l="19050" t="0" r="635" b="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screen"/>
                    <a:srcRect/>
                    <a:stretch>
                      <a:fillRect/>
                    </a:stretch>
                  </pic:blipFill>
                  <pic:spPr bwMode="auto">
                    <a:xfrm>
                      <a:off x="0" y="0"/>
                      <a:ext cx="4247515" cy="6518564"/>
                    </a:xfrm>
                    <a:prstGeom prst="rect">
                      <a:avLst/>
                    </a:prstGeom>
                    <a:noFill/>
                    <a:ln w="9525">
                      <a:noFill/>
                      <a:miter lim="800000"/>
                      <a:headEnd/>
                      <a:tailEnd/>
                    </a:ln>
                  </pic:spPr>
                </pic:pic>
              </a:graphicData>
            </a:graphic>
          </wp:anchor>
        </w:drawing>
      </w:r>
    </w:p>
    <w:p w:rsidR="00115010" w:rsidRPr="008D2DAE" w:rsidRDefault="00115010" w:rsidP="00BF453C">
      <w:pPr>
        <w:pStyle w:val="Textodsazen"/>
        <w:sectPr w:rsidR="00115010" w:rsidRPr="008D2DAE" w:rsidSect="0011501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Naše priority odráželo</w:t>
      </w:r>
      <w:r w:rsidR="00AE751F" w:rsidRPr="008D2DAE">
        <w:t xml:space="preserve"> i </w:t>
      </w:r>
      <w:r w:rsidRPr="008D2DAE">
        <w:t>jednání Rady pro otázky národní bezpečnosti svolané na 19. března</w:t>
      </w:r>
      <w:r w:rsidR="00AE751F" w:rsidRPr="008D2DAE">
        <w:t xml:space="preserve"> s </w:t>
      </w:r>
      <w:r w:rsidRPr="008D2DAE">
        <w:t>cílem diskutovat</w:t>
      </w:r>
      <w:r w:rsidR="00AE751F" w:rsidRPr="008D2DAE">
        <w:t xml:space="preserve"> o </w:t>
      </w:r>
      <w:r w:rsidRPr="008D2DAE">
        <w:t>situaci</w:t>
      </w:r>
      <w:r w:rsidR="00AE751F" w:rsidRPr="008D2DAE">
        <w:t xml:space="preserve"> v </w:t>
      </w:r>
      <w:r w:rsidRPr="008D2DAE">
        <w:t>Laosu</w:t>
      </w:r>
      <w:r w:rsidR="00AE751F" w:rsidRPr="008D2DAE">
        <w:t xml:space="preserve"> a </w:t>
      </w:r>
      <w:r w:rsidRPr="008D2DAE">
        <w:t xml:space="preserve">Kambodži; většina debat se </w:t>
      </w:r>
      <w:r w:rsidR="00E70023" w:rsidRPr="008D2DAE">
        <w:t>točila</w:t>
      </w:r>
      <w:r w:rsidRPr="008D2DAE">
        <w:t xml:space="preserve"> kolem Laosu. Můj tým věnoval</w:t>
      </w:r>
      <w:r w:rsidR="00AE751F" w:rsidRPr="008D2DAE">
        <w:t xml:space="preserve"> v </w:t>
      </w:r>
      <w:r w:rsidRPr="008D2DAE">
        <w:t xml:space="preserve">informačních materiálech, které pro mne připravil, stejnou pozornost americké lodi </w:t>
      </w:r>
      <w:r w:rsidRPr="008D2DAE">
        <w:rPr>
          <w:i/>
        </w:rPr>
        <w:t>Columbia Eagle,</w:t>
      </w:r>
      <w:r w:rsidRPr="008D2DAE">
        <w:t xml:space="preserve"> kterou Kambodžané zadrželi poté, co se dva její námořnici vzbouřili</w:t>
      </w:r>
      <w:r w:rsidR="00AE751F" w:rsidRPr="008D2DAE">
        <w:t xml:space="preserve"> a </w:t>
      </w:r>
      <w:r w:rsidRPr="008D2DAE">
        <w:t>odpluli</w:t>
      </w:r>
      <w:r w:rsidR="00AE751F" w:rsidRPr="008D2DAE">
        <w:t xml:space="preserve"> s </w:t>
      </w:r>
      <w:r w:rsidRPr="008D2DAE">
        <w:t>ní do Sihanoukville,</w:t>
      </w:r>
      <w:r w:rsidR="00AE751F" w:rsidRPr="008D2DAE">
        <w:t xml:space="preserve"> i </w:t>
      </w:r>
      <w:r w:rsidRPr="008D2DAE">
        <w:t>dlouhodobým dopadům převratu</w:t>
      </w:r>
      <w:r w:rsidR="00AE751F" w:rsidRPr="008D2DAE">
        <w:t xml:space="preserve"> v </w:t>
      </w:r>
      <w:r w:rsidRPr="008D2DAE">
        <w:t>Kambodži. Pokud šlo</w:t>
      </w:r>
      <w:r w:rsidR="00AE751F" w:rsidRPr="008D2DAE">
        <w:t xml:space="preserve"> o </w:t>
      </w:r>
      <w:r w:rsidRPr="008D2DAE">
        <w:t>politickou situaci, moji spolupracovníci považovali výsledek za nejistý</w:t>
      </w:r>
      <w:r w:rsidR="00AE751F" w:rsidRPr="008D2DAE">
        <w:t xml:space="preserve"> a </w:t>
      </w:r>
      <w:r w:rsidRPr="008D2DAE">
        <w:t>stále nevylučovali možnost, že se Sihanuk vrátí.</w:t>
      </w:r>
      <w:r w:rsidR="00AE751F" w:rsidRPr="008D2DAE">
        <w:t xml:space="preserve"> V </w:t>
      </w:r>
      <w:r w:rsidRPr="008D2DAE">
        <w:t xml:space="preserve">informačním materiálu položili klíčovou otázku: </w:t>
      </w:r>
      <w:r w:rsidR="00AE751F" w:rsidRPr="008D2DAE">
        <w:t>„</w:t>
      </w:r>
      <w:r w:rsidRPr="008D2DAE">
        <w:t>Opravňuje údajně prozápadní orientace Lon Nola</w:t>
      </w:r>
      <w:r w:rsidR="00AE751F" w:rsidRPr="008D2DAE">
        <w:t xml:space="preserve"> k </w:t>
      </w:r>
      <w:r w:rsidRPr="008D2DAE">
        <w:t>závěru, že Sihanukův odchod může vést ke zvýšené nestabilitě?</w:t>
      </w:r>
      <w:r w:rsidR="00AE751F" w:rsidRPr="008D2DAE">
        <w:t>“</w:t>
      </w:r>
    </w:p>
    <w:p w:rsidR="00AE751F" w:rsidRPr="008D2DAE" w:rsidRDefault="000151F1" w:rsidP="00BF453C">
      <w:pPr>
        <w:pStyle w:val="Textodsazen"/>
      </w:pPr>
      <w:r w:rsidRPr="008D2DAE">
        <w:t>Nevědomost nás nicméně nemohla ochránit před nutností rozhodnout se. Není překvapením, že</w:t>
      </w:r>
      <w:r w:rsidR="00AE751F" w:rsidRPr="008D2DAE">
        <w:t xml:space="preserve"> v </w:t>
      </w:r>
      <w:r w:rsidRPr="008D2DAE">
        <w:t>případě Kambodže byla exekutiva názorově ještě více rozdělena, než tomu bylo</w:t>
      </w:r>
      <w:r w:rsidR="00AE751F" w:rsidRPr="008D2DAE">
        <w:t xml:space="preserve"> a </w:t>
      </w:r>
      <w:r w:rsidRPr="008D2DAE">
        <w:t>Laosu. Nixon byl od počátku pro aktivnější politiku.</w:t>
      </w:r>
      <w:r w:rsidR="00AE751F" w:rsidRPr="008D2DAE">
        <w:t xml:space="preserve"> K </w:t>
      </w:r>
      <w:r w:rsidRPr="008D2DAE">
        <w:t>pasáži mého memoranda ze 17. března,</w:t>
      </w:r>
      <w:r w:rsidR="00AE751F" w:rsidRPr="008D2DAE">
        <w:t xml:space="preserve"> v </w:t>
      </w:r>
      <w:r w:rsidRPr="008D2DAE">
        <w:t>níž jsem ho informoval</w:t>
      </w:r>
      <w:r w:rsidR="00AE751F" w:rsidRPr="008D2DAE">
        <w:t xml:space="preserve"> o </w:t>
      </w:r>
      <w:r w:rsidRPr="008D2DAE">
        <w:t>Lon Nolově záměru rozšířit kambodžskou armádu</w:t>
      </w:r>
      <w:r w:rsidR="00AE751F" w:rsidRPr="008D2DAE">
        <w:t xml:space="preserve"> o </w:t>
      </w:r>
      <w:r w:rsidRPr="008D2DAE">
        <w:t xml:space="preserve">10 000 mužů, Nixon připsal: </w:t>
      </w:r>
      <w:r w:rsidR="00AE751F" w:rsidRPr="008D2DAE">
        <w:t>„</w:t>
      </w:r>
      <w:r w:rsidRPr="008D2DAE">
        <w:t>Připravme plán, jak pomoci nové vládě</w:t>
      </w:r>
      <w:r w:rsidR="00AE751F" w:rsidRPr="008D2DAE">
        <w:t xml:space="preserve"> s </w:t>
      </w:r>
      <w:r w:rsidRPr="008D2DAE">
        <w:t>tímto cílem.</w:t>
      </w:r>
      <w:r w:rsidR="00AE751F" w:rsidRPr="008D2DAE">
        <w:t>“</w:t>
      </w:r>
      <w:r w:rsidRPr="008D2DAE">
        <w:t xml:space="preserve"> Ještě jsem se podle toho pokynu nezařídil, když mi Nixon vrátil mé memorandum</w:t>
      </w:r>
      <w:r w:rsidR="00AE751F" w:rsidRPr="008D2DAE">
        <w:t xml:space="preserve"> z </w:t>
      </w:r>
      <w:r w:rsidRPr="008D2DAE">
        <w:t>19. března,</w:t>
      </w:r>
      <w:r w:rsidR="00AE751F" w:rsidRPr="008D2DAE">
        <w:t xml:space="preserve"> v </w:t>
      </w:r>
      <w:r w:rsidRPr="008D2DAE">
        <w:t>němž jsem mu sděloval, že Sihanuk byl svržen,</w:t>
      </w:r>
      <w:r w:rsidR="00AE751F" w:rsidRPr="008D2DAE">
        <w:t xml:space="preserve"> s </w:t>
      </w:r>
      <w:r w:rsidRPr="008D2DAE">
        <w:t xml:space="preserve">následujícím komentářem: </w:t>
      </w:r>
      <w:r w:rsidR="00AE751F" w:rsidRPr="008D2DAE">
        <w:t>„</w:t>
      </w:r>
      <w:r w:rsidRPr="008D2DAE">
        <w:t>Chci, aby Helms připravil</w:t>
      </w:r>
      <w:r w:rsidR="00AE751F" w:rsidRPr="008D2DAE">
        <w:t xml:space="preserve"> a </w:t>
      </w:r>
      <w:r w:rsidRPr="008D2DAE">
        <w:t>realizoval plán maximální pomoci proamerickým elementům</w:t>
      </w:r>
      <w:r w:rsidR="00AE751F" w:rsidRPr="008D2DAE">
        <w:t xml:space="preserve"> v </w:t>
      </w:r>
      <w:r w:rsidRPr="008D2DAE">
        <w:t>Kambodži. Nedávejte to 303</w:t>
      </w:r>
      <w:r w:rsidRPr="008D2DAE">
        <w:rPr>
          <w:rStyle w:val="slopoznmkypodarou"/>
        </w:rPr>
        <w:footnoteReference w:id="48"/>
      </w:r>
      <w:r w:rsidRPr="008D2DAE">
        <w:t xml:space="preserve"> nebo úředníkům. Vyřiďte to jako náš letecký úder [M</w:t>
      </w:r>
      <w:r w:rsidR="00062B17" w:rsidRPr="008D2DAE">
        <w:t>e</w:t>
      </w:r>
      <w:r w:rsidRPr="008D2DAE">
        <w:t>nu].</w:t>
      </w:r>
      <w:r w:rsidR="00AE751F" w:rsidRPr="008D2DAE">
        <w:t>“</w:t>
      </w:r>
      <w:r w:rsidR="00007DF7" w:rsidRPr="008D2DAE">
        <w:t xml:space="preserve"> </w:t>
      </w:r>
      <w:r w:rsidRPr="008D2DAE">
        <w:t>Haig předal prezidentův požadavek 22. března přímo Helmsovi</w:t>
      </w:r>
      <w:r w:rsidR="00AE751F" w:rsidRPr="008D2DAE">
        <w:t xml:space="preserve"> a </w:t>
      </w:r>
      <w:r w:rsidRPr="008D2DAE">
        <w:t>já jsem</w:t>
      </w:r>
      <w:r w:rsidR="00AE751F" w:rsidRPr="008D2DAE">
        <w:t xml:space="preserve"> s </w:t>
      </w:r>
      <w:r w:rsidRPr="008D2DAE">
        <w:t>ním dojednal na 23. března schůzku.</w:t>
      </w:r>
    </w:p>
    <w:p w:rsidR="00AE751F" w:rsidRPr="008D2DAE" w:rsidRDefault="000151F1" w:rsidP="00BF453C">
      <w:pPr>
        <w:pStyle w:val="Textodsazen"/>
      </w:pPr>
      <w:r w:rsidRPr="008D2DAE">
        <w:t>Helms se ale zaštiťoval procedurálními problémy. Tvrdil, že CIA může udělat jen málo realistických doporučení, dokud nesmí mít</w:t>
      </w:r>
      <w:r w:rsidR="00AE751F" w:rsidRPr="008D2DAE">
        <w:t xml:space="preserve"> v </w:t>
      </w:r>
      <w:r w:rsidRPr="008D2DAE">
        <w:t>Phnompenhu stanici (výraz CIA pro rezidentům). Načrtl možné akce od tajných leteckých dodávek až po získání mezinárodní podpory pro Lon Nola, naznačil však, že agentura nemůže předložit nějaký konkrétní návrh, dokud nebude mít lepší informace. Prezident se proto rozhodl dovolit CIA, aby si</w:t>
      </w:r>
      <w:r w:rsidR="00AE751F" w:rsidRPr="008D2DAE">
        <w:t xml:space="preserve"> v </w:t>
      </w:r>
      <w:r w:rsidRPr="008D2DAE">
        <w:t>Phnompenhu zřídila rezidenturu. Ukázalo se, že to vůbec není jednoduchá záležitost, protože ministerstvo zahraničí se stavělo zuřivě proti, částečně</w:t>
      </w:r>
      <w:r w:rsidR="00AE751F" w:rsidRPr="008D2DAE">
        <w:t xml:space="preserve"> z </w:t>
      </w:r>
      <w:r w:rsidRPr="008D2DAE">
        <w:t>obavy, jak se zachová Mansfield</w:t>
      </w:r>
      <w:r w:rsidR="00AE751F" w:rsidRPr="008D2DAE">
        <w:t xml:space="preserve"> v </w:t>
      </w:r>
      <w:r w:rsidRPr="008D2DAE">
        <w:t xml:space="preserve">Kongresu. Prvního dubna, když jsem měl dovolenou </w:t>
      </w:r>
      <w:r w:rsidR="00A76BE3" w:rsidRPr="008D2DAE">
        <w:t>–</w:t>
      </w:r>
      <w:r w:rsidRPr="008D2DAE">
        <w:t xml:space="preserve"> další silný náznak, že jsem situaci nepovažoval za kritickou </w:t>
      </w:r>
      <w:r w:rsidR="00A76BE3" w:rsidRPr="008D2DAE">
        <w:t>–</w:t>
      </w:r>
      <w:r w:rsidRPr="008D2DAE">
        <w:t>, si povolal prezident Helmse</w:t>
      </w:r>
      <w:r w:rsidR="00AE751F" w:rsidRPr="008D2DAE">
        <w:t xml:space="preserve"> a </w:t>
      </w:r>
      <w:r w:rsidRPr="008D2DAE">
        <w:t>Rogerse do Oválné pracovny</w:t>
      </w:r>
      <w:r w:rsidR="00AE751F" w:rsidRPr="008D2DAE">
        <w:t xml:space="preserve"> a </w:t>
      </w:r>
      <w:r w:rsidRPr="008D2DAE">
        <w:t>sdělil jim svůj příkaz, že</w:t>
      </w:r>
      <w:r w:rsidR="00AE751F" w:rsidRPr="008D2DAE">
        <w:t xml:space="preserve"> v </w:t>
      </w:r>
      <w:r w:rsidRPr="008D2DAE">
        <w:t>Phnompenhu bude okamžitě zřízena rezidentura CIA.</w:t>
      </w:r>
    </w:p>
    <w:p w:rsidR="00AE751F" w:rsidRPr="008D2DAE" w:rsidRDefault="000151F1" w:rsidP="00BF453C">
      <w:pPr>
        <w:pStyle w:val="Textodsazen"/>
      </w:pPr>
      <w:r w:rsidRPr="008D2DAE">
        <w:t>Nicméně prezidentovy pokyny nebyly provedeny. Možná proto, že Nixon mluvil hádankovitě, jak to často dělal, muse</w:t>
      </w:r>
      <w:r w:rsidR="00AE751F" w:rsidRPr="008D2DAE">
        <w:t>l-l</w:t>
      </w:r>
      <w:r w:rsidRPr="008D2DAE">
        <w:t>i jednat</w:t>
      </w:r>
      <w:r w:rsidR="00AE751F" w:rsidRPr="008D2DAE">
        <w:t xml:space="preserve"> s </w:t>
      </w:r>
      <w:r w:rsidRPr="008D2DAE">
        <w:t>Rogersem osobně, nebo se ministerstvo cítilo dostatečně silné</w:t>
      </w:r>
      <w:r w:rsidR="00AE751F" w:rsidRPr="008D2DAE">
        <w:t xml:space="preserve"> v </w:t>
      </w:r>
      <w:r w:rsidRPr="008D2DAE">
        <w:t>kramflecích, aby ignorovalo přímý příkaz. Následujícího dne, 2. dubna, CIA určila jednoho svého důstojníka</w:t>
      </w:r>
      <w:r w:rsidR="00AE751F" w:rsidRPr="008D2DAE">
        <w:t xml:space="preserve"> a </w:t>
      </w:r>
      <w:r w:rsidRPr="008D2DAE">
        <w:t>jednoho šifréra, kteří měli letět do Phnompenhu. Rogers ale zavolal Helmsovi</w:t>
      </w:r>
      <w:r w:rsidR="00AE751F" w:rsidRPr="008D2DAE">
        <w:t xml:space="preserve"> a </w:t>
      </w:r>
      <w:r w:rsidRPr="008D2DAE">
        <w:t xml:space="preserve">řekl mu, že mu to nepřipadá jako moudrý krok. Souhlasil však, že </w:t>
      </w:r>
      <w:r w:rsidRPr="008D2DAE">
        <w:lastRenderedPageBreak/>
        <w:t>se nějak pokusí vyřešit problém</w:t>
      </w:r>
      <w:r w:rsidR="00AE751F" w:rsidRPr="008D2DAE">
        <w:t xml:space="preserve"> s </w:t>
      </w:r>
      <w:r w:rsidRPr="008D2DAE">
        <w:t>přenosem informací. Pak přišel další odklad, protože ministerstvo zahraničí se rozhodlo oficiálně požádat kambodžskou vládu</w:t>
      </w:r>
      <w:r w:rsidR="00AE751F" w:rsidRPr="008D2DAE">
        <w:t xml:space="preserve"> o </w:t>
      </w:r>
      <w:r w:rsidRPr="008D2DAE">
        <w:t>povolení zřídit rezidenturu CIA. Chargé d</w:t>
      </w:r>
      <w:r w:rsidR="00AE751F" w:rsidRPr="008D2DAE">
        <w:t>’</w:t>
      </w:r>
      <w:r w:rsidRPr="008D2DAE">
        <w:t>affaires Lloyd Rives šel 7. dubna jednat</w:t>
      </w:r>
      <w:r w:rsidR="00AE751F" w:rsidRPr="008D2DAE">
        <w:t xml:space="preserve"> o </w:t>
      </w:r>
      <w:r w:rsidRPr="008D2DAE">
        <w:t>této věci</w:t>
      </w:r>
      <w:r w:rsidR="00AE751F" w:rsidRPr="008D2DAE">
        <w:t xml:space="preserve"> s </w:t>
      </w:r>
      <w:r w:rsidRPr="008D2DAE">
        <w:t>jistým nízko postaveným kambodžským činitelem; tím ministerstvo maximalizovalo pravděpodobnost odmítnutí nebo přinejmenším dalšího odkladu. Ke zjevné hrůze východoasijského odboru bylo ovšem na místě uděleno dočasné povolení</w:t>
      </w:r>
      <w:r w:rsidR="00AE751F" w:rsidRPr="008D2DAE">
        <w:t xml:space="preserve"> a </w:t>
      </w:r>
      <w:r w:rsidRPr="008D2DAE">
        <w:t>dán slib, že kambodžská vláda</w:t>
      </w:r>
      <w:r w:rsidR="00AE751F" w:rsidRPr="008D2DAE">
        <w:t xml:space="preserve"> v </w:t>
      </w:r>
      <w:r w:rsidRPr="008D2DAE">
        <w:t>krátkém čase pošle oficiální vyrozumění. Ministerstvo zahraničí požadovalo, aby se čekalo na tuto oficiální odpověď,</w:t>
      </w:r>
      <w:r w:rsidR="00AE751F" w:rsidRPr="008D2DAE">
        <w:t xml:space="preserve"> a v </w:t>
      </w:r>
      <w:r w:rsidRPr="008D2DAE">
        <w:t>rámci další zdržovací taktiky doporučilo, aby telekomunikační zařízení dopravil na místo nikoli armádní, ale komerční letoun.</w:t>
      </w:r>
    </w:p>
    <w:p w:rsidR="00AE751F" w:rsidRPr="008D2DAE" w:rsidRDefault="000151F1" w:rsidP="00BF453C">
      <w:pPr>
        <w:pStyle w:val="Textodsazen"/>
      </w:pPr>
      <w:r w:rsidRPr="008D2DAE">
        <w:t>Šestnáctého dubna, patnáct dní poté, co prezident dal svůj příkaz, stále nebyl</w:t>
      </w:r>
      <w:r w:rsidR="00AE751F" w:rsidRPr="008D2DAE">
        <w:t xml:space="preserve"> v </w:t>
      </w:r>
      <w:r w:rsidRPr="008D2DAE">
        <w:t>Phnompenhu ani agent CIA, ani šifrér, ani telekomunikační zařízení. Nixon sice zoufale nerad dával přímé pokyny, ale pokud ho něco skutečně rozlítilo, dokázal být brutální. Předvolal si Helmse, jeho náměstka generála Cushmana, Haiga</w:t>
      </w:r>
      <w:r w:rsidR="00AE751F" w:rsidRPr="008D2DAE">
        <w:t xml:space="preserve"> a </w:t>
      </w:r>
      <w:r w:rsidRPr="008D2DAE">
        <w:t>mne (už jsem se vrátil</w:t>
      </w:r>
      <w:r w:rsidR="00AE751F" w:rsidRPr="008D2DAE">
        <w:t xml:space="preserve"> z </w:t>
      </w:r>
      <w:r w:rsidRPr="008D2DAE">
        <w:t>dovolené), aby dal průchod svému hněvu</w:t>
      </w:r>
      <w:r w:rsidR="00AE751F" w:rsidRPr="008D2DAE">
        <w:t xml:space="preserve"> v </w:t>
      </w:r>
      <w:r w:rsidRPr="008D2DAE">
        <w:t>souvislosti</w:t>
      </w:r>
      <w:r w:rsidR="00AE751F" w:rsidRPr="008D2DAE">
        <w:t xml:space="preserve"> s </w:t>
      </w:r>
      <w:r w:rsidRPr="008D2DAE">
        <w:t>odkládáním</w:t>
      </w:r>
      <w:r w:rsidR="00AE751F" w:rsidRPr="008D2DAE">
        <w:t xml:space="preserve"> a </w:t>
      </w:r>
      <w:r w:rsidRPr="008D2DAE">
        <w:t>ignorováním jeho instrukcí. Aby ukázal svou nespokojenost</w:t>
      </w:r>
      <w:r w:rsidR="00AE751F" w:rsidRPr="008D2DAE">
        <w:t xml:space="preserve"> s </w:t>
      </w:r>
      <w:r w:rsidRPr="008D2DAE">
        <w:t>ministerstvem zahraničí, nepozval na toto jednání žádného jeho představitele. CIA dal dvacet čtyři hodiny na to, aby do Phnompenhu poslala svého důstojníka</w:t>
      </w:r>
      <w:r w:rsidR="00AE751F" w:rsidRPr="008D2DAE">
        <w:t xml:space="preserve"> a </w:t>
      </w:r>
      <w:r w:rsidRPr="008D2DAE">
        <w:t>šifréra. Ministerstvu zahraničí se Nixon pomstil ještě jedním způsobem. Protože protestovalo, že jednou</w:t>
      </w:r>
      <w:r w:rsidR="00AE751F" w:rsidRPr="008D2DAE">
        <w:t xml:space="preserve"> z </w:t>
      </w:r>
      <w:r w:rsidRPr="008D2DAE">
        <w:t>překážek pro zřízení rezidentury je příliš malá budova našeho velvyslanectví, nařídil odvolat</w:t>
      </w:r>
      <w:r w:rsidR="00AE751F" w:rsidRPr="008D2DAE">
        <w:t xml:space="preserve"> z </w:t>
      </w:r>
      <w:r w:rsidRPr="008D2DAE">
        <w:t>Phnompenhu jednoho diplomata, aby se uvolnil prostor pro CIA.</w:t>
      </w:r>
    </w:p>
    <w:p w:rsidR="00AE751F" w:rsidRPr="008D2DAE" w:rsidRDefault="000151F1" w:rsidP="00BF453C">
      <w:pPr>
        <w:pStyle w:val="Textodsazen"/>
      </w:pPr>
      <w:r w:rsidRPr="008D2DAE">
        <w:t>Znovu jsme byli svědky jednoho</w:t>
      </w:r>
      <w:r w:rsidR="00AE751F" w:rsidRPr="008D2DAE">
        <w:t xml:space="preserve"> z </w:t>
      </w:r>
      <w:r w:rsidRPr="008D2DAE">
        <w:t>divů moderního státu, tedy relativní neschopnosti vůdců zvládnout jeho byrokracii nebo omezit její moc spočívající</w:t>
      </w:r>
      <w:r w:rsidR="00AE751F" w:rsidRPr="008D2DAE">
        <w:t xml:space="preserve"> v </w:t>
      </w:r>
      <w:r w:rsidRPr="008D2DAE">
        <w:t>neustálém dezinterpretování pokynů. Čtyřiadvacetihodinová lhůta se rozplynula</w:t>
      </w:r>
      <w:r w:rsidR="00AE751F" w:rsidRPr="008D2DAE">
        <w:t xml:space="preserve"> v </w:t>
      </w:r>
      <w:r w:rsidRPr="008D2DAE">
        <w:t>dalším váhání. Teprve po týdnu</w:t>
      </w:r>
      <w:r w:rsidR="00AE751F" w:rsidRPr="008D2DAE">
        <w:t xml:space="preserve"> a </w:t>
      </w:r>
      <w:r w:rsidRPr="008D2DAE">
        <w:t>dalším prezidentově výbuchu se konečně dostavily výsledky. Ke snížení počtu pracovníků ambasády nikdy nedošlo, protože události už neumožnily prezidentovu direktivu realizovat.</w:t>
      </w:r>
    </w:p>
    <w:p w:rsidR="00AE751F" w:rsidRPr="008D2DAE" w:rsidRDefault="000151F1" w:rsidP="00BF453C">
      <w:pPr>
        <w:pStyle w:val="Textodsazen"/>
      </w:pPr>
      <w:r w:rsidRPr="008D2DAE">
        <w:t>Naše schopnost monitoroval nebo ovlivňovat situaci</w:t>
      </w:r>
      <w:r w:rsidR="00AE751F" w:rsidRPr="008D2DAE">
        <w:t xml:space="preserve"> v </w:t>
      </w:r>
      <w:r w:rsidRPr="008D2DAE">
        <w:t>Kambodži byla proto až do poloviny dubna silně limitována.</w:t>
      </w:r>
      <w:r w:rsidR="00AE751F" w:rsidRPr="008D2DAE">
        <w:t xml:space="preserve"> V </w:t>
      </w:r>
      <w:r w:rsidRPr="008D2DAE">
        <w:t>té době už ale problém nespočíval ve sporu mezi kambodžskými frakcemi</w:t>
      </w:r>
      <w:r w:rsidR="00AE751F" w:rsidRPr="008D2DAE">
        <w:t xml:space="preserve"> a v </w:t>
      </w:r>
      <w:r w:rsidRPr="008D2DAE">
        <w:t>tom, že by úspěch té které</w:t>
      </w:r>
      <w:r w:rsidR="00AE751F" w:rsidRPr="008D2DAE">
        <w:t xml:space="preserve"> z </w:t>
      </w:r>
      <w:r w:rsidRPr="008D2DAE">
        <w:t>nich byl případně slučitelný</w:t>
      </w:r>
      <w:r w:rsidR="00AE751F" w:rsidRPr="008D2DAE">
        <w:t xml:space="preserve"> s </w:t>
      </w:r>
      <w:r w:rsidRPr="008D2DAE">
        <w:t>našimi zájmy. Sihanuk totiž</w:t>
      </w:r>
      <w:r w:rsidR="00AE751F" w:rsidRPr="008D2DAE">
        <w:t xml:space="preserve"> v </w:t>
      </w:r>
      <w:r w:rsidRPr="008D2DAE">
        <w:t>posledních dnech března udělal své druhé osudové rozhodnutí. Usídlil se</w:t>
      </w:r>
      <w:r w:rsidR="00AE751F" w:rsidRPr="008D2DAE">
        <w:t xml:space="preserve"> v </w:t>
      </w:r>
      <w:r w:rsidRPr="008D2DAE">
        <w:t>Pekingu (s nímž jsme</w:t>
      </w:r>
      <w:r w:rsidR="00AE751F" w:rsidRPr="008D2DAE">
        <w:t xml:space="preserve"> v </w:t>
      </w:r>
      <w:r w:rsidRPr="008D2DAE">
        <w:t>této fázi neměli naprosto žádný kontakt), vsadil svůj osud na Hanoj</w:t>
      </w:r>
      <w:r w:rsidR="00AE751F" w:rsidRPr="008D2DAE">
        <w:t xml:space="preserve"> a </w:t>
      </w:r>
      <w:r w:rsidRPr="008D2DAE">
        <w:t xml:space="preserve">zuřivě se obrátil proti Spojeným státům. Dvacátého března </w:t>
      </w:r>
      <w:r w:rsidR="00A76BE3" w:rsidRPr="008D2DAE">
        <w:t>–</w:t>
      </w:r>
      <w:r w:rsidRPr="008D2DAE">
        <w:t xml:space="preserve"> dva dny po svém svržení </w:t>
      </w:r>
      <w:r w:rsidR="00A76BE3" w:rsidRPr="008D2DAE">
        <w:t>–</w:t>
      </w:r>
      <w:r w:rsidRPr="008D2DAE">
        <w:t xml:space="preserve"> fakticky vyhlásil válku nové vládě. Vydal prohlášení,</w:t>
      </w:r>
      <w:r w:rsidR="00AE751F" w:rsidRPr="008D2DAE">
        <w:t xml:space="preserve"> v </w:t>
      </w:r>
      <w:r w:rsidRPr="008D2DAE">
        <w:t>němž volal po národním referendu</w:t>
      </w:r>
      <w:r w:rsidR="00AE751F" w:rsidRPr="008D2DAE">
        <w:t xml:space="preserve"> a </w:t>
      </w:r>
      <w:r w:rsidRPr="008D2DAE">
        <w:t xml:space="preserve">odsoudil své sesazení jako </w:t>
      </w:r>
      <w:r w:rsidR="00AE751F" w:rsidRPr="008D2DAE">
        <w:t>„</w:t>
      </w:r>
      <w:r w:rsidRPr="008D2DAE">
        <w:t>naprosto nelegální</w:t>
      </w:r>
      <w:r w:rsidR="00AE751F" w:rsidRPr="008D2DAE">
        <w:t>“</w:t>
      </w:r>
      <w:r w:rsidRPr="008D2DAE">
        <w:t>.</w:t>
      </w:r>
      <w:r w:rsidR="00AE751F" w:rsidRPr="008D2DAE">
        <w:t xml:space="preserve"> Z „</w:t>
      </w:r>
      <w:r w:rsidRPr="008D2DAE">
        <w:t>turbulence</w:t>
      </w:r>
      <w:r w:rsidR="00AE751F" w:rsidRPr="008D2DAE">
        <w:t>“ v </w:t>
      </w:r>
      <w:r w:rsidRPr="008D2DAE">
        <w:t xml:space="preserve">Kambodži obvinil CIA, která měla podle něj jednat ve shodě se </w:t>
      </w:r>
      <w:r w:rsidR="00AE751F" w:rsidRPr="008D2DAE">
        <w:t>„</w:t>
      </w:r>
      <w:r w:rsidRPr="008D2DAE">
        <w:t>zrádcovskou skupinou</w:t>
      </w:r>
      <w:r w:rsidR="00AE751F" w:rsidRPr="008D2DAE">
        <w:t>“</w:t>
      </w:r>
      <w:r w:rsidRPr="008D2DAE">
        <w:t>, která ho svrhla. Hájil přítomnost Severovietnamců</w:t>
      </w:r>
      <w:r w:rsidR="00AE751F" w:rsidRPr="008D2DAE">
        <w:t xml:space="preserve"> v </w:t>
      </w:r>
      <w:r w:rsidRPr="008D2DAE">
        <w:t>Kambodži</w:t>
      </w:r>
      <w:r w:rsidR="00AE751F" w:rsidRPr="008D2DAE">
        <w:t xml:space="preserve"> s </w:t>
      </w:r>
      <w:r w:rsidRPr="008D2DAE">
        <w:t xml:space="preserve">odůvodněním, že se </w:t>
      </w:r>
      <w:r w:rsidR="00AE751F" w:rsidRPr="008D2DAE">
        <w:t>„</w:t>
      </w:r>
      <w:r w:rsidRPr="008D2DAE">
        <w:t>stavějí na odpor americkému imperialismu</w:t>
      </w:r>
      <w:r w:rsidR="00AE751F" w:rsidRPr="008D2DAE">
        <w:t>“</w:t>
      </w:r>
      <w:r w:rsidRPr="008D2DAE">
        <w:t xml:space="preserve">. Následujícího dne Sihanuk přísahal, že bude </w:t>
      </w:r>
      <w:r w:rsidRPr="008D2DAE">
        <w:lastRenderedPageBreak/>
        <w:t xml:space="preserve">bojovat proti nové vládě, kterou označil za </w:t>
      </w:r>
      <w:r w:rsidR="00AE751F" w:rsidRPr="008D2DAE">
        <w:t>„</w:t>
      </w:r>
      <w:r w:rsidRPr="008D2DAE">
        <w:t>nastrčený nástroj amerických imperialistů</w:t>
      </w:r>
      <w:r w:rsidR="00AE751F" w:rsidRPr="008D2DAE">
        <w:t>“</w:t>
      </w:r>
      <w:r w:rsidRPr="008D2DAE">
        <w:t xml:space="preserve">, </w:t>
      </w:r>
      <w:r w:rsidR="00AE751F" w:rsidRPr="008D2DAE">
        <w:t>„</w:t>
      </w:r>
      <w:r w:rsidRPr="008D2DAE">
        <w:t>dokud nezvítězí, nebo nezemře</w:t>
      </w:r>
      <w:r w:rsidR="00AE751F" w:rsidRPr="008D2DAE">
        <w:t>“</w:t>
      </w:r>
      <w:r w:rsidRPr="008D2DAE">
        <w:t>. Kdyby se princ vrátil, neznamenalo by to tudíž obnovení neutralistického postoje země, ale vítězství jeho nových komunistických patronů, které už nemohl nijak kontrolovat.</w:t>
      </w:r>
    </w:p>
    <w:p w:rsidR="00AE751F" w:rsidRPr="008D2DAE" w:rsidRDefault="000151F1" w:rsidP="00BF453C">
      <w:pPr>
        <w:pStyle w:val="Textodsazen"/>
      </w:pPr>
      <w:r w:rsidRPr="008D2DAE">
        <w:t>Kambodžské Národní shromáždění proto 21. března odhlasovalo, že Sihanuk bude zatčen</w:t>
      </w:r>
      <w:r w:rsidR="00AE751F" w:rsidRPr="008D2DAE">
        <w:t xml:space="preserve"> a </w:t>
      </w:r>
      <w:r w:rsidRPr="008D2DAE">
        <w:t>obviněn</w:t>
      </w:r>
      <w:r w:rsidR="00AE751F" w:rsidRPr="008D2DAE">
        <w:t xml:space="preserve"> z </w:t>
      </w:r>
      <w:r w:rsidRPr="008D2DAE">
        <w:t>velezrady, pokud se vrátí. Tisk</w:t>
      </w:r>
      <w:r w:rsidR="00AE751F" w:rsidRPr="008D2DAE">
        <w:t xml:space="preserve"> a </w:t>
      </w:r>
      <w:r w:rsidRPr="008D2DAE">
        <w:t>rozhlasové</w:t>
      </w:r>
      <w:r w:rsidR="00AE751F" w:rsidRPr="008D2DAE">
        <w:t xml:space="preserve"> a </w:t>
      </w:r>
      <w:r w:rsidRPr="008D2DAE">
        <w:t>televizní pořady</w:t>
      </w:r>
      <w:r w:rsidR="00AE751F" w:rsidRPr="008D2DAE">
        <w:t xml:space="preserve"> v </w:t>
      </w:r>
      <w:r w:rsidRPr="008D2DAE">
        <w:t>Phnompenhu byly plné senzacechtivých článků</w:t>
      </w:r>
      <w:r w:rsidR="00AE751F" w:rsidRPr="008D2DAE">
        <w:t xml:space="preserve"> a </w:t>
      </w:r>
      <w:r w:rsidRPr="008D2DAE">
        <w:t>informací</w:t>
      </w:r>
      <w:r w:rsidR="00AE751F" w:rsidRPr="008D2DAE">
        <w:t xml:space="preserve"> o </w:t>
      </w:r>
      <w:r w:rsidRPr="008D2DAE">
        <w:t>jeho zkorumpovanosti</w:t>
      </w:r>
      <w:r w:rsidR="00AE751F" w:rsidRPr="008D2DAE">
        <w:t xml:space="preserve"> a o </w:t>
      </w:r>
      <w:r w:rsidRPr="008D2DAE">
        <w:t>jeho neschopnosti</w:t>
      </w:r>
      <w:r w:rsidR="00AE751F" w:rsidRPr="008D2DAE">
        <w:t xml:space="preserve"> v </w:t>
      </w:r>
      <w:r w:rsidRPr="008D2DAE">
        <w:t>době, kdy stál</w:t>
      </w:r>
      <w:r w:rsidR="00AE751F" w:rsidRPr="008D2DAE">
        <w:t xml:space="preserve"> v </w:t>
      </w:r>
      <w:r w:rsidRPr="008D2DAE">
        <w:t>čele státu. Dvaadvacátého března Severní Vietnam, který se předtím po t</w:t>
      </w:r>
      <w:r w:rsidR="00A96B2D" w:rsidRPr="008D2DAE">
        <w:t>ř</w:t>
      </w:r>
      <w:r w:rsidRPr="008D2DAE">
        <w:t>i dny vyhýbal přímému komentáři</w:t>
      </w:r>
      <w:r w:rsidR="00AE751F" w:rsidRPr="008D2DAE">
        <w:t xml:space="preserve"> k </w:t>
      </w:r>
      <w:r w:rsidRPr="008D2DAE">
        <w:t>událostem</w:t>
      </w:r>
      <w:r w:rsidR="00AE751F" w:rsidRPr="008D2DAE">
        <w:t xml:space="preserve"> v </w:t>
      </w:r>
      <w:r w:rsidRPr="008D2DAE">
        <w:t xml:space="preserve">Kambodži, označil nové kambodžské státní představitele za </w:t>
      </w:r>
      <w:r w:rsidR="00AE751F" w:rsidRPr="008D2DAE">
        <w:t>„</w:t>
      </w:r>
      <w:r w:rsidRPr="008D2DAE">
        <w:t>proamerickou ultrapravičáckou skupinu</w:t>
      </w:r>
      <w:r w:rsidR="00AE751F" w:rsidRPr="008D2DAE">
        <w:t>“</w:t>
      </w:r>
      <w:r w:rsidRPr="008D2DAE">
        <w:t xml:space="preserve">. List severovietnamských komunistů </w:t>
      </w:r>
      <w:r w:rsidRPr="008D2DAE">
        <w:rPr>
          <w:i/>
        </w:rPr>
        <w:t>Nhan Dan</w:t>
      </w:r>
      <w:r w:rsidRPr="008D2DAE">
        <w:t xml:space="preserve"> tvrdil, že vypuzení Sihanuka zosnovaly Spojené státy,</w:t>
      </w:r>
      <w:r w:rsidR="00AE751F" w:rsidRPr="008D2DAE">
        <w:t xml:space="preserve"> a </w:t>
      </w:r>
      <w:r w:rsidRPr="008D2DAE">
        <w:t xml:space="preserve">potvrdil, že </w:t>
      </w:r>
      <w:r w:rsidR="00AE751F" w:rsidRPr="008D2DAE">
        <w:t>„</w:t>
      </w:r>
      <w:r w:rsidRPr="008D2DAE">
        <w:t>severovietnamský lid plně podporuje boj kambodžského lidu</w:t>
      </w:r>
      <w:r w:rsidR="00AE751F" w:rsidRPr="008D2DAE">
        <w:t>“</w:t>
      </w:r>
      <w:r w:rsidRPr="008D2DAE">
        <w:t xml:space="preserve"> proti jeho nové vládě. Sihanuk pak 23. března</w:t>
      </w:r>
      <w:r w:rsidR="00AE751F" w:rsidRPr="008D2DAE">
        <w:t xml:space="preserve"> v </w:t>
      </w:r>
      <w:r w:rsidRPr="008D2DAE">
        <w:t xml:space="preserve">pětibodovém prohlášení slíbil vytvoření </w:t>
      </w:r>
      <w:r w:rsidR="00AE751F" w:rsidRPr="008D2DAE">
        <w:t>„</w:t>
      </w:r>
      <w:r w:rsidRPr="008D2DAE">
        <w:t>osvobozenecké armády</w:t>
      </w:r>
      <w:r w:rsidR="00AE751F" w:rsidRPr="008D2DAE">
        <w:t>“ a „</w:t>
      </w:r>
      <w:r w:rsidRPr="008D2DAE">
        <w:t>sjednocené národní fronty</w:t>
      </w:r>
      <w:r w:rsidR="00AE751F" w:rsidRPr="008D2DAE">
        <w:t>“ a </w:t>
      </w:r>
      <w:r w:rsidRPr="008D2DAE">
        <w:t>velebil antiamerický boj severovietnamských, laoských</w:t>
      </w:r>
      <w:r w:rsidR="00AE751F" w:rsidRPr="008D2DAE">
        <w:t xml:space="preserve"> a </w:t>
      </w:r>
      <w:r w:rsidRPr="008D2DAE">
        <w:t>kambodžských komunistů.</w:t>
      </w:r>
    </w:p>
    <w:p w:rsidR="00AE751F" w:rsidRPr="008D2DAE" w:rsidRDefault="000151F1" w:rsidP="00BF453C">
      <w:pPr>
        <w:pStyle w:val="Textodsazen"/>
      </w:pPr>
      <w:r w:rsidRPr="008D2DAE">
        <w:t>Na začátku dubna síly Hanoje</w:t>
      </w:r>
      <w:r w:rsidR="00AE751F" w:rsidRPr="008D2DAE">
        <w:t xml:space="preserve"> a </w:t>
      </w:r>
      <w:r w:rsidRPr="008D2DAE">
        <w:t xml:space="preserve">Vietcongu začaly naplňovat slib, že </w:t>
      </w:r>
      <w:r w:rsidR="00AE751F" w:rsidRPr="008D2DAE">
        <w:t>„</w:t>
      </w:r>
      <w:r w:rsidRPr="008D2DAE">
        <w:t>pomohou kambodžskému lidu</w:t>
      </w:r>
      <w:r w:rsidR="00AE751F" w:rsidRPr="008D2DAE">
        <w:t>“</w:t>
      </w:r>
      <w:r w:rsidRPr="008D2DAE">
        <w:t>. Komunisté vyrazili ze svých základen</w:t>
      </w:r>
      <w:r w:rsidR="00AE751F" w:rsidRPr="008D2DAE">
        <w:t xml:space="preserve"> a </w:t>
      </w:r>
      <w:r w:rsidRPr="008D2DAE">
        <w:t>začali pronikat hluboko do Kambodže, aby svrhli novou vládu. Třetího dubna už útočili na kambodžské síly</w:t>
      </w:r>
      <w:r w:rsidR="00AE751F" w:rsidRPr="008D2DAE">
        <w:t xml:space="preserve"> v </w:t>
      </w:r>
      <w:r w:rsidRPr="008D2DAE">
        <w:t>provincii Svay Rieng. Desátého dubna byly kambodžské jednotky nuceny evakuovat své pozice podél hranice</w:t>
      </w:r>
      <w:r w:rsidR="00AE751F" w:rsidRPr="008D2DAE">
        <w:t xml:space="preserve"> v </w:t>
      </w:r>
      <w:r w:rsidRPr="008D2DAE">
        <w:t>oblasti zvané Parrot</w:t>
      </w:r>
      <w:r w:rsidR="00AE751F" w:rsidRPr="008D2DAE">
        <w:t>’</w:t>
      </w:r>
      <w:r w:rsidRPr="008D2DAE">
        <w:t>s Beak (Papouščí zobák). Komunisté začali narušovat dopravu na řece Mekongu. Šestnáctého dubna zahájili Severovietnamci</w:t>
      </w:r>
      <w:r w:rsidR="00AE751F" w:rsidRPr="008D2DAE">
        <w:t xml:space="preserve"> a </w:t>
      </w:r>
      <w:r w:rsidRPr="008D2DAE">
        <w:t>Vietcong útoky na hlavní město provincie Takeo ležící na jih od Phnompenhu. Válka tak začala</w:t>
      </w:r>
      <w:r w:rsidR="00AE751F" w:rsidRPr="008D2DAE">
        <w:t xml:space="preserve"> v </w:t>
      </w:r>
      <w:r w:rsidRPr="008D2DAE">
        <w:t xml:space="preserve">Kambodži týdny před </w:t>
      </w:r>
      <w:r w:rsidRPr="008D2DAE">
        <w:rPr>
          <w:i/>
        </w:rPr>
        <w:t>jakoukoli</w:t>
      </w:r>
      <w:r w:rsidRPr="008D2DAE">
        <w:t xml:space="preserve"> americkou akcí.</w:t>
      </w:r>
    </w:p>
    <w:p w:rsidR="00AE751F" w:rsidRPr="008D2DAE" w:rsidRDefault="000151F1" w:rsidP="00BF453C">
      <w:pPr>
        <w:pStyle w:val="Textodsazen"/>
      </w:pPr>
      <w:r w:rsidRPr="008D2DAE">
        <w:t xml:space="preserve">Sihanuk současně 2. dubna odsoudil Spojené státy jako </w:t>
      </w:r>
      <w:r w:rsidR="00AE751F" w:rsidRPr="008D2DAE">
        <w:t>„</w:t>
      </w:r>
      <w:r w:rsidRPr="008D2DAE">
        <w:t>hlavního</w:t>
      </w:r>
      <w:r w:rsidR="00AE751F" w:rsidRPr="008D2DAE">
        <w:t xml:space="preserve"> a </w:t>
      </w:r>
      <w:r w:rsidRPr="008D2DAE">
        <w:t>jediného viníka odpovědného za válku</w:t>
      </w:r>
      <w:r w:rsidR="00AE751F" w:rsidRPr="008D2DAE">
        <w:t xml:space="preserve"> a </w:t>
      </w:r>
      <w:r w:rsidRPr="008D2DAE">
        <w:t>politickou nestabilitu ve třech zemích Indočíny</w:t>
      </w:r>
      <w:r w:rsidR="00AE751F" w:rsidRPr="008D2DAE">
        <w:t>“</w:t>
      </w:r>
      <w:r w:rsidRPr="008D2DAE">
        <w:t>.</w:t>
      </w:r>
    </w:p>
    <w:p w:rsidR="00AE751F" w:rsidRPr="008D2DAE" w:rsidRDefault="000151F1" w:rsidP="00BF453C">
      <w:pPr>
        <w:pStyle w:val="Textodsazen"/>
      </w:pPr>
      <w:r w:rsidRPr="008D2DAE">
        <w:t>Třetího dubna vyzval své spoluobčany, aby odešli do džungle</w:t>
      </w:r>
      <w:r w:rsidR="00AE751F" w:rsidRPr="008D2DAE">
        <w:t xml:space="preserve"> a </w:t>
      </w:r>
      <w:r w:rsidRPr="008D2DAE">
        <w:t>připojili se</w:t>
      </w:r>
      <w:r w:rsidR="00AE751F" w:rsidRPr="008D2DAE">
        <w:t xml:space="preserve"> k „</w:t>
      </w:r>
      <w:r w:rsidRPr="008D2DAE">
        <w:t>zónám odporu, které tam již existují</w:t>
      </w:r>
      <w:r w:rsidR="00AE751F" w:rsidRPr="008D2DAE">
        <w:t>“</w:t>
      </w:r>
      <w:r w:rsidRPr="008D2DAE">
        <w:t xml:space="preserve">. Čtvrtého dubna premiér </w:t>
      </w:r>
      <w:r w:rsidR="00C220D2" w:rsidRPr="008D2DAE">
        <w:t>Čou</w:t>
      </w:r>
      <w:r w:rsidRPr="008D2DAE">
        <w:t xml:space="preserve"> E</w:t>
      </w:r>
      <w:r w:rsidR="00AE751F" w:rsidRPr="008D2DAE">
        <w:t>n-l</w:t>
      </w:r>
      <w:r w:rsidRPr="008D2DAE">
        <w:t>aj během své návštěvy Severní Koreje oficiálně podpořil Sihanukovo hnutí odporu. Čtrnáctého dubna hlásil p</w:t>
      </w:r>
      <w:r w:rsidR="00A96B2D" w:rsidRPr="008D2DAE">
        <w:t>e</w:t>
      </w:r>
      <w:r w:rsidRPr="008D2DAE">
        <w:t>king</w:t>
      </w:r>
      <w:r w:rsidR="00A96B2D" w:rsidRPr="008D2DAE">
        <w:t>s</w:t>
      </w:r>
      <w:r w:rsidRPr="008D2DAE">
        <w:t>ký rozhlas, že již 6. dubna byl oficiálně ustaven</w:t>
      </w:r>
      <w:r w:rsidR="00AE751F" w:rsidRPr="008D2DAE">
        <w:t xml:space="preserve"> v </w:t>
      </w:r>
      <w:r w:rsidRPr="008D2DAE">
        <w:t xml:space="preserve">kambodžské provincii Svay </w:t>
      </w:r>
      <w:r w:rsidR="00062B17" w:rsidRPr="008D2DAE">
        <w:t>R</w:t>
      </w:r>
      <w:r w:rsidRPr="008D2DAE">
        <w:t>i</w:t>
      </w:r>
      <w:r w:rsidR="00062B17" w:rsidRPr="008D2DAE">
        <w:t>e</w:t>
      </w:r>
      <w:r w:rsidRPr="008D2DAE">
        <w:t xml:space="preserve">ng prozatímní výbor Sihanukovy </w:t>
      </w:r>
      <w:r w:rsidR="00AE751F" w:rsidRPr="008D2DAE">
        <w:t>„</w:t>
      </w:r>
      <w:r w:rsidRPr="008D2DAE">
        <w:t>sjednocené národní fronty</w:t>
      </w:r>
      <w:r w:rsidR="00AE751F" w:rsidRPr="008D2DAE">
        <w:t>“</w:t>
      </w:r>
      <w:r w:rsidRPr="008D2DAE">
        <w:t xml:space="preserve">. Stručně </w:t>
      </w:r>
      <w:r w:rsidR="00A96B2D" w:rsidRPr="008D2DAE">
        <w:t>ř</w:t>
      </w:r>
      <w:r w:rsidRPr="008D2DAE">
        <w:t>ečeno, princ do poloviny dubna</w:t>
      </w:r>
      <w:r w:rsidR="00AE751F" w:rsidRPr="008D2DAE">
        <w:t xml:space="preserve"> a </w:t>
      </w:r>
      <w:r w:rsidRPr="008D2DAE">
        <w:rPr>
          <w:i/>
        </w:rPr>
        <w:t>předtím,</w:t>
      </w:r>
      <w:r w:rsidRPr="008D2DAE">
        <w:t xml:space="preserve"> než jsme my</w:t>
      </w:r>
      <w:r w:rsidR="00A96B2D" w:rsidRPr="008D2DAE">
        <w:t xml:space="preserve"> </w:t>
      </w:r>
      <w:r w:rsidRPr="008D2DAE">
        <w:t>podnikli jakoukoli významnou akci, neodvolatelné spojil síly</w:t>
      </w:r>
      <w:r w:rsidR="00AE751F" w:rsidRPr="008D2DAE">
        <w:t xml:space="preserve"> s </w:t>
      </w:r>
      <w:r w:rsidRPr="008D2DAE">
        <w:t>komunisty, komunisté si vzali za svůj cíl svržení vlády</w:t>
      </w:r>
      <w:r w:rsidR="00AE751F" w:rsidRPr="008D2DAE">
        <w:t xml:space="preserve"> v </w:t>
      </w:r>
      <w:r w:rsidRPr="008D2DAE">
        <w:t>Phnompenhu</w:t>
      </w:r>
      <w:r w:rsidR="00AE751F" w:rsidRPr="008D2DAE">
        <w:t xml:space="preserve"> a </w:t>
      </w:r>
      <w:r w:rsidRPr="008D2DAE">
        <w:t>severovietnamské jednotky útočily hluboko</w:t>
      </w:r>
      <w:r w:rsidR="00AE751F" w:rsidRPr="008D2DAE">
        <w:t xml:space="preserve"> v </w:t>
      </w:r>
      <w:r w:rsidRPr="008D2DAE">
        <w:t>Kambodži.</w:t>
      </w:r>
    </w:p>
    <w:p w:rsidR="00AE751F" w:rsidRPr="008D2DAE" w:rsidRDefault="000151F1" w:rsidP="00BF453C">
      <w:pPr>
        <w:pStyle w:val="Textodsazen"/>
      </w:pPr>
      <w:r w:rsidRPr="008D2DAE">
        <w:t>Způsob, jakým se Le Duc Tho choval během našich tajných rozhovorů, důsledně potvrdil, že Hanoj oficiálně považuje boj probíhající</w:t>
      </w:r>
      <w:r w:rsidR="00AE751F" w:rsidRPr="008D2DAE">
        <w:t xml:space="preserve"> v </w:t>
      </w:r>
      <w:r w:rsidRPr="008D2DAE">
        <w:t>Kambodži za součást své války ve Vietnamu. Zdůraznil záměr Hanoje svrhnout vládu</w:t>
      </w:r>
      <w:r w:rsidR="00AE751F" w:rsidRPr="008D2DAE">
        <w:t xml:space="preserve"> v </w:t>
      </w:r>
      <w:r w:rsidRPr="008D2DAE">
        <w:t>Phnompenhu, nahradit ji lidmi přijatelnými pro Hanoj</w:t>
      </w:r>
      <w:r w:rsidR="00AE751F" w:rsidRPr="008D2DAE">
        <w:t xml:space="preserve"> a </w:t>
      </w:r>
      <w:r w:rsidRPr="008D2DAE">
        <w:t xml:space="preserve">využít Kambodže </w:t>
      </w:r>
      <w:r w:rsidRPr="008D2DAE">
        <w:lastRenderedPageBreak/>
        <w:t xml:space="preserve">jako základny pro operace ve Vietnamu. Na tajném jednání, které se konalo 16. března </w:t>
      </w:r>
      <w:r w:rsidR="00A76BE3" w:rsidRPr="008D2DAE">
        <w:t>–</w:t>
      </w:r>
      <w:r w:rsidRPr="008D2DAE">
        <w:t xml:space="preserve"> dva dny před sesazením Sihanuka </w:t>
      </w:r>
      <w:r w:rsidR="00A76BE3" w:rsidRPr="008D2DAE">
        <w:t>–</w:t>
      </w:r>
      <w:r w:rsidRPr="008D2DAE">
        <w:t xml:space="preserve"> nás Le Duc Tho obvinil, že jsme zorganizovali nepokoje</w:t>
      </w:r>
      <w:r w:rsidR="00AE751F" w:rsidRPr="008D2DAE">
        <w:t xml:space="preserve"> v </w:t>
      </w:r>
      <w:r w:rsidRPr="008D2DAE">
        <w:t>Phnompenhu, které tam proběhly před pěti dny. Toto obvinění jsem energicky odmítl. Považoval jsem jeho rozzlobená tvrzení za dostatečně varovná, abych</w:t>
      </w:r>
      <w:r w:rsidR="00AE751F" w:rsidRPr="008D2DAE">
        <w:t xml:space="preserve"> o </w:t>
      </w:r>
      <w:r w:rsidRPr="008D2DAE">
        <w:t>nich referoval prezidentovi:</w:t>
      </w:r>
      <w:r w:rsidR="00A76BE3" w:rsidRPr="008D2DAE">
        <w:t xml:space="preserve"> </w:t>
      </w:r>
      <w:r w:rsidR="00AE751F" w:rsidRPr="008D2DAE">
        <w:t>„</w:t>
      </w:r>
      <w:r w:rsidR="00A76BE3" w:rsidRPr="008D2DAE">
        <w:t>J</w:t>
      </w:r>
      <w:r w:rsidRPr="008D2DAE">
        <w:t>ejich komentáře ke Kambodži komplikují situaci</w:t>
      </w:r>
      <w:r w:rsidR="00AE751F" w:rsidRPr="008D2DAE">
        <w:t xml:space="preserve"> a </w:t>
      </w:r>
      <w:r w:rsidRPr="008D2DAE">
        <w:t>mohou naznačovat, že na ni zvýší tlak.</w:t>
      </w:r>
      <w:r w:rsidR="00AE751F" w:rsidRPr="008D2DAE">
        <w:t>“</w:t>
      </w:r>
    </w:p>
    <w:p w:rsidR="00AE751F" w:rsidRPr="008D2DAE" w:rsidRDefault="000151F1" w:rsidP="00BF453C">
      <w:pPr>
        <w:pStyle w:val="Textodsazen"/>
      </w:pPr>
      <w:r w:rsidRPr="008D2DAE">
        <w:t>Obavy</w:t>
      </w:r>
      <w:r w:rsidR="00AE751F" w:rsidRPr="008D2DAE">
        <w:t xml:space="preserve"> z </w:t>
      </w:r>
      <w:r w:rsidRPr="008D2DAE">
        <w:t xml:space="preserve">celkových záměrů Hanoje jen potvrdila náhlá vojenská </w:t>
      </w:r>
      <w:r w:rsidR="00AE751F" w:rsidRPr="008D2DAE">
        <w:t>„</w:t>
      </w:r>
      <w:r w:rsidRPr="008D2DAE">
        <w:t>kulminace</w:t>
      </w:r>
      <w:r w:rsidR="00AE751F" w:rsidRPr="008D2DAE">
        <w:t>“ v </w:t>
      </w:r>
      <w:r w:rsidRPr="008D2DAE">
        <w:t>Jižním Vietnamu, kterou skončil klid, jenž trval od září. Severovietnamci zahájili 31. března, zatímco stále probíhala naše jednání</w:t>
      </w:r>
      <w:r w:rsidR="00AE751F" w:rsidRPr="008D2DAE">
        <w:t xml:space="preserve"> s </w:t>
      </w:r>
      <w:r w:rsidRPr="008D2DAE">
        <w:t>Le Duc Them</w:t>
      </w:r>
      <w:r w:rsidR="00AE751F" w:rsidRPr="008D2DAE">
        <w:t xml:space="preserve"> a </w:t>
      </w:r>
      <w:r w:rsidRPr="008D2DAE">
        <w:t>poté, co jsme předložili nabídku na deeskalaci, desítky útoků po celém Jižním Vietnamu. Naše ztráty</w:t>
      </w:r>
      <w:r w:rsidR="00AE751F" w:rsidRPr="008D2DAE">
        <w:t xml:space="preserve"> v </w:t>
      </w:r>
      <w:r w:rsidRPr="008D2DAE">
        <w:t>tomto týdnu činily 138 padlých, tedy téměř dvakrát více než během předchozího týdne.</w:t>
      </w:r>
    </w:p>
    <w:p w:rsidR="00AE751F" w:rsidRPr="008D2DAE" w:rsidRDefault="000151F1" w:rsidP="00BF453C">
      <w:pPr>
        <w:pStyle w:val="Textodsazen"/>
      </w:pPr>
      <w:r w:rsidRPr="008D2DAE">
        <w:t>Tím byla stanovena atmosféra jednání, kterým 4. dubna vyvrcholily</w:t>
      </w:r>
      <w:r w:rsidR="00AE751F" w:rsidRPr="008D2DAE">
        <w:t xml:space="preserve"> v </w:t>
      </w:r>
      <w:r w:rsidRPr="008D2DAE">
        <w:t>Paříži naše zatímní rozhovory. Le Duc Tho nás opět obvinil, že stojíme za nepokoji</w:t>
      </w:r>
      <w:r w:rsidR="00AE751F" w:rsidRPr="008D2DAE">
        <w:t xml:space="preserve"> v </w:t>
      </w:r>
      <w:r w:rsidRPr="008D2DAE">
        <w:t>Kambodži,</w:t>
      </w:r>
      <w:r w:rsidR="00AE751F" w:rsidRPr="008D2DAE">
        <w:t xml:space="preserve"> a </w:t>
      </w:r>
      <w:r w:rsidRPr="008D2DAE">
        <w:t>fakticky vyhlásil válku nové kambodžské vládě:</w:t>
      </w:r>
    </w:p>
    <w:p w:rsidR="00AE751F" w:rsidRPr="008D2DAE" w:rsidRDefault="00AE751F" w:rsidP="00BF453C">
      <w:pPr>
        <w:pStyle w:val="Textodsazen"/>
      </w:pPr>
    </w:p>
    <w:p w:rsidR="00AE751F" w:rsidRPr="008D2DAE" w:rsidRDefault="000151F1" w:rsidP="00007DF7">
      <w:pPr>
        <w:pStyle w:val="Text-cittneodsazen"/>
      </w:pPr>
      <w:r w:rsidRPr="008D2DAE">
        <w:t>Myslíte si, že můžete využít skupiny vojenských reakcionářů ke svržení Norodoma Sihanuka</w:t>
      </w:r>
      <w:r w:rsidR="00AE751F" w:rsidRPr="008D2DAE">
        <w:t xml:space="preserve"> a </w:t>
      </w:r>
      <w:r w:rsidRPr="008D2DAE">
        <w:t>tím bude vše vyřízeno. To je příliš jednoduchá představa. Jsou to právě vaše tamější akce, které přiměly veškerý lid Kambodže bojovat proti agentům USA. Národ reagoval na výzvu prince Sihanuka</w:t>
      </w:r>
      <w:r w:rsidR="00AE751F" w:rsidRPr="008D2DAE">
        <w:t xml:space="preserve"> a </w:t>
      </w:r>
      <w:r w:rsidRPr="008D2DAE">
        <w:t>Národní fronty Kambodže. Khmerský národ povstal</w:t>
      </w:r>
      <w:r w:rsidR="00AE751F" w:rsidRPr="008D2DAE">
        <w:t xml:space="preserve"> v </w:t>
      </w:r>
      <w:r w:rsidRPr="008D2DAE">
        <w:t>celé své síle, aby bránil svobodu</w:t>
      </w:r>
      <w:r w:rsidR="00AE751F" w:rsidRPr="008D2DAE">
        <w:t xml:space="preserve"> a </w:t>
      </w:r>
      <w:r w:rsidRPr="008D2DAE">
        <w:t>neutralitu.</w:t>
      </w:r>
    </w:p>
    <w:p w:rsidR="00AE751F" w:rsidRPr="008D2DAE" w:rsidRDefault="00AE751F" w:rsidP="00BF453C">
      <w:pPr>
        <w:pStyle w:val="Textodsazen"/>
      </w:pPr>
    </w:p>
    <w:p w:rsidR="00AE751F" w:rsidRPr="008D2DAE" w:rsidRDefault="000151F1" w:rsidP="00BF453C">
      <w:pPr>
        <w:pStyle w:val="Textodsazen"/>
      </w:pPr>
      <w:r w:rsidRPr="008D2DAE">
        <w:t>Odmítl jsem jeho obvinění důrazně, ale bez úspěchu:</w:t>
      </w:r>
    </w:p>
    <w:p w:rsidR="00AE751F" w:rsidRPr="008D2DAE" w:rsidRDefault="00AE751F" w:rsidP="00BF453C">
      <w:pPr>
        <w:pStyle w:val="Textodsazen"/>
      </w:pPr>
    </w:p>
    <w:p w:rsidR="00AE751F" w:rsidRPr="008D2DAE" w:rsidRDefault="000151F1" w:rsidP="00007DF7">
      <w:pPr>
        <w:pStyle w:val="Text-cittneodsazen"/>
      </w:pPr>
      <w:r w:rsidRPr="008D2DAE">
        <w:t>Vzdávám se naděje, že bych zvláštního poradce přesvědčil, že</w:t>
      </w:r>
      <w:r w:rsidR="00AE751F" w:rsidRPr="008D2DAE">
        <w:t xml:space="preserve"> s </w:t>
      </w:r>
      <w:r w:rsidRPr="008D2DAE">
        <w:t>tím, co se děje</w:t>
      </w:r>
      <w:r w:rsidR="00AE751F" w:rsidRPr="008D2DAE">
        <w:t xml:space="preserve"> v </w:t>
      </w:r>
      <w:r w:rsidRPr="008D2DAE">
        <w:t>Phnompenhu, nemáme nic společného,</w:t>
      </w:r>
      <w:r w:rsidR="00AE751F" w:rsidRPr="008D2DAE">
        <w:t xml:space="preserve"> i </w:t>
      </w:r>
      <w:r w:rsidRPr="008D2DAE">
        <w:t>když mi lichotí, jak vysoké mínění má</w:t>
      </w:r>
      <w:r w:rsidR="00AE751F" w:rsidRPr="008D2DAE">
        <w:t xml:space="preserve"> o </w:t>
      </w:r>
      <w:r w:rsidRPr="008D2DAE">
        <w:t>našich tajných službách. Kdyby tušily, že jsem tady, řekl bych jim</w:t>
      </w:r>
      <w:r w:rsidR="00AE751F" w:rsidRPr="008D2DAE">
        <w:t xml:space="preserve"> o </w:t>
      </w:r>
      <w:r w:rsidRPr="008D2DAE">
        <w:t>tom.</w:t>
      </w:r>
    </w:p>
    <w:p w:rsidR="00AE751F" w:rsidRPr="008D2DAE" w:rsidRDefault="000151F1" w:rsidP="00007DF7">
      <w:pPr>
        <w:pStyle w:val="Text-cittodsazen"/>
      </w:pPr>
      <w:r w:rsidRPr="008D2DAE">
        <w:t>Opět existuje jednoduchý test. Kdo má jednotky</w:t>
      </w:r>
      <w:r w:rsidR="00AE751F" w:rsidRPr="008D2DAE">
        <w:t xml:space="preserve"> v </w:t>
      </w:r>
      <w:r w:rsidRPr="008D2DAE">
        <w:t>Kambodži? Spojené státy ne. Znovu na mne činí velký dojem lingvistické schopnosti národů indočínského poloostrova. Objevili jsme, že Pathet Lao mluví vietnamsky,</w:t>
      </w:r>
      <w:r w:rsidR="00AE751F" w:rsidRPr="008D2DAE">
        <w:t xml:space="preserve"> a </w:t>
      </w:r>
      <w:r w:rsidRPr="008D2DAE">
        <w:t>nyní zjišťujeme tentýž jev</w:t>
      </w:r>
      <w:r w:rsidR="00AE751F" w:rsidRPr="008D2DAE">
        <w:t xml:space="preserve"> i v </w:t>
      </w:r>
      <w:r w:rsidRPr="008D2DAE">
        <w:t>Kambodži.</w:t>
      </w:r>
    </w:p>
    <w:p w:rsidR="00AE751F" w:rsidRPr="008D2DAE" w:rsidRDefault="000151F1" w:rsidP="00007DF7">
      <w:pPr>
        <w:pStyle w:val="Text-cittodsazen"/>
      </w:pPr>
      <w:r w:rsidRPr="008D2DAE">
        <w:t>Chováme se velmi umírněně, pokud jde</w:t>
      </w:r>
      <w:r w:rsidR="00AE751F" w:rsidRPr="008D2DAE">
        <w:t xml:space="preserve"> o </w:t>
      </w:r>
      <w:r w:rsidRPr="008D2DAE">
        <w:t>základny, které udržujete</w:t>
      </w:r>
      <w:r w:rsidR="00AE751F" w:rsidRPr="008D2DAE">
        <w:t xml:space="preserve"> v </w:t>
      </w:r>
      <w:r w:rsidRPr="008D2DAE">
        <w:t>Kambodži</w:t>
      </w:r>
      <w:r w:rsidR="00AE751F" w:rsidRPr="008D2DAE">
        <w:t xml:space="preserve"> a </w:t>
      </w:r>
      <w:r w:rsidRPr="008D2DAE">
        <w:t>které využíváte</w:t>
      </w:r>
      <w:r w:rsidR="00AE751F" w:rsidRPr="008D2DAE">
        <w:t xml:space="preserve"> k </w:t>
      </w:r>
      <w:r w:rsidRPr="008D2DAE">
        <w:t>útokům na naše síly ve Vietnamu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Zdůraznil jsem Le Duc Thovi, že Spojené státy se nesnaží rozšířit válku. Abychom dosáhli tohoto cíle, navrhl jsem </w:t>
      </w:r>
      <w:r w:rsidR="00E70023" w:rsidRPr="008D2DAE">
        <w:rPr>
          <w:i/>
        </w:rPr>
        <w:t>okamžitě</w:t>
      </w:r>
      <w:r w:rsidRPr="008D2DAE">
        <w:t xml:space="preserve"> prodiskutovat konkrétní kroky, jež by zajistily neutralitu Kambodže:</w:t>
      </w:r>
    </w:p>
    <w:p w:rsidR="00AE751F" w:rsidRPr="008D2DAE" w:rsidRDefault="00AE751F" w:rsidP="00BF453C">
      <w:pPr>
        <w:pStyle w:val="Textodsazen"/>
      </w:pPr>
    </w:p>
    <w:p w:rsidR="00AE751F" w:rsidRPr="008D2DAE" w:rsidRDefault="000151F1" w:rsidP="00007DF7">
      <w:pPr>
        <w:pStyle w:val="Text-cittneodsazen"/>
      </w:pPr>
      <w:r w:rsidRPr="008D2DAE">
        <w:t>Jsme připraveni okamžitě prodiskutovat konkrétní opatření, která by garantovala neutralitu Kambodže</w:t>
      </w:r>
      <w:r w:rsidR="00AE751F" w:rsidRPr="008D2DAE">
        <w:t xml:space="preserve"> a </w:t>
      </w:r>
      <w:r w:rsidRPr="008D2DAE">
        <w:t>bezvýhradně zajistila, aby se nestala nějakým pěšcem</w:t>
      </w:r>
      <w:r w:rsidR="00AE751F" w:rsidRPr="008D2DAE">
        <w:t xml:space="preserve"> v </w:t>
      </w:r>
      <w:r w:rsidRPr="008D2DAE">
        <w:t xml:space="preserve">jakémkoli mezinárodním konfliktu. Jsme ochotni to </w:t>
      </w:r>
      <w:r w:rsidRPr="008D2DAE">
        <w:lastRenderedPageBreak/>
        <w:t>udělat bilaterálně</w:t>
      </w:r>
      <w:r w:rsidR="00AE751F" w:rsidRPr="008D2DAE">
        <w:t xml:space="preserve"> s </w:t>
      </w:r>
      <w:r w:rsidRPr="008D2DAE">
        <w:t>vámi nebo</w:t>
      </w:r>
      <w:r w:rsidR="00AE751F" w:rsidRPr="008D2DAE">
        <w:t xml:space="preserve"> v </w:t>
      </w:r>
      <w:r w:rsidRPr="008D2DAE">
        <w:t>nějakém mezinárodním rámci</w:t>
      </w:r>
      <w:r w:rsidR="00A76BE3" w:rsidRPr="008D2DAE">
        <w:t>…</w:t>
      </w:r>
      <w:r w:rsidRPr="008D2DAE">
        <w:t xml:space="preserve"> Budeme připraveni přijmout racionální návrhy, jež by garantovaly, že Laos</w:t>
      </w:r>
      <w:r w:rsidR="00AE751F" w:rsidRPr="008D2DAE">
        <w:t xml:space="preserve"> a </w:t>
      </w:r>
      <w:r w:rsidRPr="008D2DAE">
        <w:t xml:space="preserve">Kambodža </w:t>
      </w:r>
      <w:r w:rsidR="00A76BE3" w:rsidRPr="008D2DAE">
        <w:t>–</w:t>
      </w:r>
      <w:r w:rsidRPr="008D2DAE">
        <w:t xml:space="preserve"> zvláště Kambodža, protože to je nový problém </w:t>
      </w:r>
      <w:r w:rsidR="00A76BE3" w:rsidRPr="008D2DAE">
        <w:t>–</w:t>
      </w:r>
      <w:r w:rsidRPr="008D2DAE">
        <w:t xml:space="preserve"> zůstanou neutrální.</w:t>
      </w:r>
    </w:p>
    <w:p w:rsidR="00AE751F" w:rsidRPr="008D2DAE" w:rsidRDefault="00AE751F" w:rsidP="00BF453C">
      <w:pPr>
        <w:pStyle w:val="Textodsazen"/>
      </w:pPr>
    </w:p>
    <w:p w:rsidR="00AE751F" w:rsidRPr="008D2DAE" w:rsidRDefault="000151F1" w:rsidP="00BF453C">
      <w:pPr>
        <w:pStyle w:val="Textodsazen"/>
      </w:pPr>
      <w:r w:rsidRPr="008D2DAE">
        <w:t>Avšak Le Duc Tho smetl ze stolu jakékoli návrhy neutrality nebo mezinárodní konference.</w:t>
      </w:r>
      <w:r w:rsidR="00AE751F" w:rsidRPr="008D2DAE">
        <w:t xml:space="preserve"> Z </w:t>
      </w:r>
      <w:r w:rsidRPr="008D2DAE">
        <w:t>několika konfliktů</w:t>
      </w:r>
      <w:r w:rsidR="00AE751F" w:rsidRPr="008D2DAE">
        <w:t xml:space="preserve"> v </w:t>
      </w:r>
      <w:r w:rsidRPr="008D2DAE">
        <w:t>Indočíně se nyní stal jeden, prohlašoval; nehodlal dokonce ani diskutovat</w:t>
      </w:r>
      <w:r w:rsidR="00AE751F" w:rsidRPr="008D2DAE">
        <w:t xml:space="preserve"> o </w:t>
      </w:r>
      <w:r w:rsidRPr="008D2DAE">
        <w:t>tom, že by se válka omezila na Vietnam. Kambodža se stala bojištěm</w:t>
      </w:r>
      <w:r w:rsidR="00AE751F" w:rsidRPr="008D2DAE">
        <w:t xml:space="preserve"> a </w:t>
      </w:r>
      <w:r w:rsidRPr="008D2DAE">
        <w:t>Hanoj by nepřipustila žádné diskuse</w:t>
      </w:r>
      <w:r w:rsidR="00AE751F" w:rsidRPr="008D2DAE">
        <w:t xml:space="preserve"> o </w:t>
      </w:r>
      <w:r w:rsidRPr="008D2DAE">
        <w:t xml:space="preserve">zachování její neutrality. Více než tři týdny </w:t>
      </w:r>
      <w:r w:rsidRPr="008D2DAE">
        <w:rPr>
          <w:i/>
        </w:rPr>
        <w:t>před</w:t>
      </w:r>
      <w:r w:rsidRPr="008D2DAE">
        <w:t xml:space="preserve"> našimi akcemi Le Duc Tho řekl:</w:t>
      </w:r>
    </w:p>
    <w:p w:rsidR="00AE751F" w:rsidRPr="008D2DAE" w:rsidRDefault="00AE751F" w:rsidP="00BF453C">
      <w:pPr>
        <w:pStyle w:val="Textodsazen"/>
      </w:pPr>
    </w:p>
    <w:p w:rsidR="00AE751F" w:rsidRPr="008D2DAE" w:rsidRDefault="000151F1" w:rsidP="00007DF7">
      <w:pPr>
        <w:pStyle w:val="Text-cittneodsazen"/>
      </w:pPr>
      <w:r w:rsidRPr="008D2DAE">
        <w:t xml:space="preserve">Tři národy Indočíny </w:t>
      </w:r>
      <w:r w:rsidR="00A76BE3" w:rsidRPr="008D2DAE">
        <w:t>–</w:t>
      </w:r>
      <w:r w:rsidRPr="008D2DAE">
        <w:t xml:space="preserve"> vietnamský, </w:t>
      </w:r>
      <w:r w:rsidR="00007DF7" w:rsidRPr="008D2DAE">
        <w:t>l</w:t>
      </w:r>
      <w:r w:rsidRPr="008D2DAE">
        <w:t>aoský</w:t>
      </w:r>
      <w:r w:rsidR="00AE751F" w:rsidRPr="008D2DAE">
        <w:t xml:space="preserve"> a </w:t>
      </w:r>
      <w:r w:rsidRPr="008D2DAE">
        <w:t xml:space="preserve">khmerský lid </w:t>
      </w:r>
      <w:r w:rsidR="00A76BE3" w:rsidRPr="008D2DAE">
        <w:t>–</w:t>
      </w:r>
      <w:r w:rsidRPr="008D2DAE">
        <w:t xml:space="preserve"> tradičně bojovaly společně proti kolonialismu. To vy zlomit nemůžete. Když tyto tři národy nyní čelí skutečnosti, že Spojené státy rozšířily válku do Kambodže, budou pokračovat</w:t>
      </w:r>
      <w:r w:rsidR="00AE751F" w:rsidRPr="008D2DAE">
        <w:t xml:space="preserve"> v </w:t>
      </w:r>
      <w:r w:rsidRPr="008D2DAE">
        <w:t>boji, aby zvítězily, bez ohledu na to, jak mnoho budou muset možná obětovat.</w:t>
      </w:r>
    </w:p>
    <w:p w:rsidR="00AE751F" w:rsidRPr="008D2DAE" w:rsidRDefault="00AE751F" w:rsidP="00BF453C">
      <w:pPr>
        <w:pStyle w:val="Textodsazen"/>
      </w:pPr>
    </w:p>
    <w:p w:rsidR="00AE751F" w:rsidRPr="008D2DAE" w:rsidRDefault="000151F1" w:rsidP="00BF453C">
      <w:pPr>
        <w:pStyle w:val="Textodsazen"/>
      </w:pPr>
      <w:r w:rsidRPr="008D2DAE">
        <w:t>Podle Le Duc Tha nebylo možno dosáhnout žádné oficiální dohody</w:t>
      </w:r>
      <w:r w:rsidR="00AE751F" w:rsidRPr="008D2DAE">
        <w:t xml:space="preserve"> o </w:t>
      </w:r>
      <w:r w:rsidRPr="008D2DAE">
        <w:t>možné neutralitě Kambodže. Naopak režim, který se chopil moci</w:t>
      </w:r>
      <w:r w:rsidR="00AE751F" w:rsidRPr="008D2DAE">
        <w:t xml:space="preserve"> v </w:t>
      </w:r>
      <w:r w:rsidRPr="008D2DAE">
        <w:t xml:space="preserve">Phnompenhu, musí být svržen: </w:t>
      </w:r>
      <w:r w:rsidR="00AE751F" w:rsidRPr="008D2DAE">
        <w:t>„</w:t>
      </w:r>
      <w:r w:rsidRPr="008D2DAE">
        <w:t>My neuznáváme vládu Lon No</w:t>
      </w:r>
      <w:r w:rsidR="00AE751F" w:rsidRPr="008D2DAE">
        <w:t>l-M</w:t>
      </w:r>
      <w:r w:rsidRPr="008D2DAE">
        <w:t>atak. Podporujeme pětibodový program Norodoma Sihanuka. Jsme přesvědčeni, že dokud zůstane</w:t>
      </w:r>
      <w:r w:rsidR="00AE751F" w:rsidRPr="008D2DAE">
        <w:t xml:space="preserve"> v </w:t>
      </w:r>
      <w:r w:rsidRPr="008D2DAE">
        <w:t>Kambodži vláda Lon No</w:t>
      </w:r>
      <w:r w:rsidR="00AE751F" w:rsidRPr="008D2DAE">
        <w:t>l-M</w:t>
      </w:r>
      <w:r w:rsidRPr="008D2DAE">
        <w:t>atak, dotud nemůže být kambodžská otázka vyřešena.</w:t>
      </w:r>
      <w:r w:rsidR="00AE751F" w:rsidRPr="008D2DAE">
        <w:t>“</w:t>
      </w:r>
    </w:p>
    <w:p w:rsidR="00AE751F" w:rsidRPr="008D2DAE" w:rsidRDefault="00AE751F" w:rsidP="00BF453C">
      <w:pPr>
        <w:pStyle w:val="Textodsazen"/>
      </w:pPr>
      <w:r w:rsidRPr="008D2DAE">
        <w:t>V </w:t>
      </w:r>
      <w:r w:rsidR="000151F1" w:rsidRPr="008D2DAE">
        <w:t>případě Kambodže stejně jako předtím</w:t>
      </w:r>
      <w:r w:rsidRPr="008D2DAE">
        <w:t xml:space="preserve"> a </w:t>
      </w:r>
      <w:r w:rsidR="000151F1" w:rsidRPr="008D2DAE">
        <w:t>Vietnamu jsme byli konfrontováni</w:t>
      </w:r>
      <w:r w:rsidRPr="008D2DAE">
        <w:t xml:space="preserve"> s </w:t>
      </w:r>
      <w:r w:rsidR="000151F1" w:rsidRPr="008D2DAE">
        <w:t>tvrzením, že jediným klíčem</w:t>
      </w:r>
      <w:r w:rsidRPr="008D2DAE">
        <w:t xml:space="preserve"> k </w:t>
      </w:r>
      <w:r w:rsidR="000151F1" w:rsidRPr="008D2DAE">
        <w:t>míru je svržení ustavené vlády (kterou většina zemí včetně Sovětského svazu stále uznávala). Mluvčí generálního tajemníka OSN</w:t>
      </w:r>
      <w:r w:rsidRPr="008D2DAE">
        <w:t xml:space="preserve"> U </w:t>
      </w:r>
      <w:r w:rsidR="000151F1" w:rsidRPr="008D2DAE">
        <w:t>Thanta vyhlásil 6. dubna, že Spojené národy budou</w:t>
      </w:r>
      <w:r w:rsidR="00291FC2" w:rsidRPr="008D2DAE">
        <w:t xml:space="preserve"> </w:t>
      </w:r>
      <w:r w:rsidRPr="008D2DAE">
        <w:t>„</w:t>
      </w:r>
      <w:r w:rsidR="00A76BE3" w:rsidRPr="008D2DAE">
        <w:t>j</w:t>
      </w:r>
      <w:r w:rsidR="000151F1" w:rsidRPr="008D2DAE">
        <w:t>ednat</w:t>
      </w:r>
      <w:r w:rsidRPr="008D2DAE">
        <w:t xml:space="preserve"> s </w:t>
      </w:r>
      <w:r w:rsidR="000151F1" w:rsidRPr="008D2DAE">
        <w:t>těmi úřady, které mají faktickou kontrolu nad situací</w:t>
      </w:r>
      <w:r w:rsidRPr="008D2DAE">
        <w:t xml:space="preserve"> v </w:t>
      </w:r>
      <w:r w:rsidR="000151F1" w:rsidRPr="008D2DAE">
        <w:t>Kambodži</w:t>
      </w:r>
      <w:r w:rsidRPr="008D2DAE">
        <w:t>“</w:t>
      </w:r>
      <w:r w:rsidR="000151F1" w:rsidRPr="008D2DAE">
        <w:t>, čímž ve skutečnosti uznal Lon Nolovu vládu.</w:t>
      </w:r>
    </w:p>
    <w:p w:rsidR="00AE751F" w:rsidRPr="008D2DAE" w:rsidRDefault="000151F1" w:rsidP="00BF453C">
      <w:pPr>
        <w:pStyle w:val="Textodsazen"/>
      </w:pPr>
      <w:r w:rsidRPr="008D2DAE">
        <w:t>Hanoj</w:t>
      </w:r>
      <w:r w:rsidR="00AE751F" w:rsidRPr="008D2DAE">
        <w:t xml:space="preserve"> v </w:t>
      </w:r>
      <w:r w:rsidRPr="008D2DAE">
        <w:t>případě Kambodže stejně jako</w:t>
      </w:r>
      <w:r w:rsidR="00AE751F" w:rsidRPr="008D2DAE">
        <w:t xml:space="preserve"> a </w:t>
      </w:r>
      <w:r w:rsidRPr="008D2DAE">
        <w:t>Vietnamu odmítla jednat</w:t>
      </w:r>
      <w:r w:rsidR="00AE751F" w:rsidRPr="008D2DAE">
        <w:t xml:space="preserve"> a </w:t>
      </w:r>
      <w:r w:rsidRPr="008D2DAE">
        <w:t>záměrně rozšířila válku,</w:t>
      </w:r>
      <w:r w:rsidR="00AE751F" w:rsidRPr="008D2DAE">
        <w:t xml:space="preserve"> a </w:t>
      </w:r>
      <w:r w:rsidRPr="008D2DAE">
        <w:t>stejně jako</w:t>
      </w:r>
      <w:r w:rsidR="00AE751F" w:rsidRPr="008D2DAE">
        <w:t xml:space="preserve"> a </w:t>
      </w:r>
      <w:r w:rsidRPr="008D2DAE">
        <w:t>Vietnamu byla ochotna jednat pouze</w:t>
      </w:r>
      <w:r w:rsidR="00AE751F" w:rsidRPr="008D2DAE">
        <w:t xml:space="preserve"> o </w:t>
      </w:r>
      <w:r w:rsidRPr="008D2DAE">
        <w:t>totálním převzetí moci. Situace</w:t>
      </w:r>
      <w:r w:rsidR="00AE751F" w:rsidRPr="008D2DAE">
        <w:t xml:space="preserve"> v </w:t>
      </w:r>
      <w:r w:rsidRPr="008D2DAE">
        <w:t>Kambodži se tudíž zásadně změnila. Před třemi týdny bychom</w:t>
      </w:r>
      <w:r w:rsidR="00AE751F" w:rsidRPr="008D2DAE">
        <w:t xml:space="preserve"> v </w:t>
      </w:r>
      <w:r w:rsidRPr="008D2DAE">
        <w:t>podstatě preferovali, aby Sihanuk zůstal</w:t>
      </w:r>
      <w:r w:rsidR="00AE751F" w:rsidRPr="008D2DAE">
        <w:t xml:space="preserve"> v </w:t>
      </w:r>
      <w:r w:rsidRPr="008D2DAE">
        <w:t>úřadě. Kdyby se však nyní vrátil kvůli vojenskému tlaku Hanoje</w:t>
      </w:r>
      <w:r w:rsidR="00AE751F" w:rsidRPr="008D2DAE">
        <w:t xml:space="preserve"> a </w:t>
      </w:r>
      <w:r w:rsidRPr="008D2DAE">
        <w:t>jako její nástroj, celá Kambodža by se stala základnou nepřítele; hrozba, že přes Sihanoukville půjde zásobovací trasa, by se zdvojnásobila. Naší noční můru představovala, jak se psalo</w:t>
      </w:r>
      <w:r w:rsidR="00AE751F" w:rsidRPr="008D2DAE">
        <w:t xml:space="preserve"> v </w:t>
      </w:r>
      <w:r w:rsidRPr="008D2DAE">
        <w:t>jednom plánovacím materiálu</w:t>
      </w:r>
      <w:r w:rsidR="00AE751F" w:rsidRPr="008D2DAE">
        <w:t xml:space="preserve"> z </w:t>
      </w:r>
      <w:r w:rsidRPr="008D2DAE">
        <w:t xml:space="preserve">1. dubna, </w:t>
      </w:r>
      <w:r w:rsidR="00AE751F" w:rsidRPr="008D2DAE">
        <w:t>„</w:t>
      </w:r>
      <w:r w:rsidRPr="008D2DAE">
        <w:t>komunisty ovládaná Sihanukova vláda, která by VC/NVA poskytovala útočiště</w:t>
      </w:r>
      <w:r w:rsidR="00AE751F" w:rsidRPr="008D2DAE">
        <w:t xml:space="preserve"> a </w:t>
      </w:r>
      <w:r w:rsidRPr="008D2DAE">
        <w:t>logistickou základnu</w:t>
      </w:r>
      <w:r w:rsidR="00AE751F" w:rsidRPr="008D2DAE">
        <w:t>“</w:t>
      </w:r>
      <w:r w:rsidRPr="008D2DAE">
        <w:t>.</w:t>
      </w:r>
    </w:p>
    <w:p w:rsidR="00AE751F" w:rsidRPr="008D2DAE" w:rsidRDefault="000151F1" w:rsidP="00BF453C">
      <w:pPr>
        <w:pStyle w:val="Textodsazen"/>
      </w:pPr>
      <w:r w:rsidRPr="008D2DAE">
        <w:t>První oficiální kambodžská žádost</w:t>
      </w:r>
      <w:r w:rsidR="00AE751F" w:rsidRPr="008D2DAE">
        <w:t xml:space="preserve"> o </w:t>
      </w:r>
      <w:r w:rsidRPr="008D2DAE">
        <w:t>americkou vojenskou pomoc přišla</w:t>
      </w:r>
      <w:r w:rsidR="00AE751F" w:rsidRPr="008D2DAE">
        <w:t xml:space="preserve"> v </w:t>
      </w:r>
      <w:r w:rsidRPr="008D2DAE">
        <w:t>době, kdy jsme postupně</w:t>
      </w:r>
      <w:r w:rsidR="00AE751F" w:rsidRPr="008D2DAE">
        <w:t xml:space="preserve"> a </w:t>
      </w:r>
      <w:r w:rsidRPr="008D2DAE">
        <w:t xml:space="preserve">neochotně začínali chápat, že neutralita Kambodže je nemožná, protože Hanoj trvá na tom, že komunisté musí </w:t>
      </w:r>
      <w:r w:rsidRPr="008D2DAE">
        <w:lastRenderedPageBreak/>
        <w:t xml:space="preserve">ovládnout </w:t>
      </w:r>
      <w:r w:rsidRPr="008D2DAE">
        <w:rPr>
          <w:i/>
        </w:rPr>
        <w:t>celou</w:t>
      </w:r>
      <w:r w:rsidRPr="008D2DAE">
        <w:t xml:space="preserve"> Kambodžu. Večer 9. dubna Lon Non, Lon Nolův mladší bratr</w:t>
      </w:r>
      <w:r w:rsidR="00AE751F" w:rsidRPr="008D2DAE">
        <w:t xml:space="preserve"> a </w:t>
      </w:r>
      <w:r w:rsidRPr="008D2DAE">
        <w:t>velitel phnompenhského četnictvu, požádal</w:t>
      </w:r>
      <w:r w:rsidR="00AE751F" w:rsidRPr="008D2DAE">
        <w:t xml:space="preserve"> o </w:t>
      </w:r>
      <w:r w:rsidR="00590EA5" w:rsidRPr="008D2DAE">
        <w:t>s</w:t>
      </w:r>
      <w:r w:rsidRPr="008D2DAE">
        <w:t>etkán</w:t>
      </w:r>
      <w:r w:rsidR="00590EA5" w:rsidRPr="008D2DAE">
        <w:t>í</w:t>
      </w:r>
      <w:r w:rsidR="00AE751F" w:rsidRPr="008D2DAE">
        <w:t xml:space="preserve"> s </w:t>
      </w:r>
      <w:r w:rsidR="00E70023" w:rsidRPr="008D2DAE">
        <w:t>nějakým</w:t>
      </w:r>
      <w:r w:rsidRPr="008D2DAE">
        <w:t xml:space="preserve"> činitelem naší ambasády. </w:t>
      </w:r>
      <w:r w:rsidR="00590EA5" w:rsidRPr="008D2DAE">
        <w:t>L</w:t>
      </w:r>
      <w:r w:rsidR="00A76BE3" w:rsidRPr="008D2DAE">
        <w:t>o</w:t>
      </w:r>
      <w:r w:rsidRPr="008D2DAE">
        <w:t>n No</w:t>
      </w:r>
      <w:r w:rsidR="00590EA5" w:rsidRPr="008D2DAE">
        <w:t>n</w:t>
      </w:r>
      <w:r w:rsidRPr="008D2DAE">
        <w:t xml:space="preserve"> mluvil</w:t>
      </w:r>
      <w:r w:rsidR="00AE751F" w:rsidRPr="008D2DAE">
        <w:t xml:space="preserve"> o </w:t>
      </w:r>
      <w:r w:rsidRPr="008D2DAE">
        <w:t>rozšíření armády</w:t>
      </w:r>
      <w:r w:rsidR="00AE751F" w:rsidRPr="008D2DAE">
        <w:t xml:space="preserve"> z </w:t>
      </w:r>
      <w:r w:rsidRPr="008D2DAE">
        <w:t>3</w:t>
      </w:r>
      <w:r w:rsidR="00A96B2D" w:rsidRPr="008D2DAE">
        <w:t>0</w:t>
      </w:r>
      <w:r w:rsidR="007B6ABE" w:rsidRPr="008D2DAE">
        <w:t xml:space="preserve"> </w:t>
      </w:r>
      <w:r w:rsidR="00A96B2D" w:rsidRPr="008D2DAE">
        <w:t>000</w:t>
      </w:r>
      <w:r w:rsidRPr="008D2DAE">
        <w:t xml:space="preserve"> n</w:t>
      </w:r>
      <w:r w:rsidR="00A96B2D" w:rsidRPr="008D2DAE">
        <w:t>a</w:t>
      </w:r>
      <w:r w:rsidRPr="008D2DAE">
        <w:t xml:space="preserve"> 60</w:t>
      </w:r>
      <w:r w:rsidR="007B6ABE" w:rsidRPr="008D2DAE">
        <w:t xml:space="preserve"> </w:t>
      </w:r>
      <w:r w:rsidR="00A96B2D" w:rsidRPr="008D2DAE">
        <w:t xml:space="preserve">000 </w:t>
      </w:r>
      <w:r w:rsidRPr="008D2DAE">
        <w:t>mužů; to si vyžadovalo okamžitě</w:t>
      </w:r>
      <w:r w:rsidR="00A96B2D" w:rsidRPr="008D2DAE">
        <w:t xml:space="preserve"> </w:t>
      </w:r>
      <w:r w:rsidRPr="008D2DAE">
        <w:t>100 000 až 150 000 palných zbraní</w:t>
      </w:r>
      <w:r w:rsidR="00AE751F" w:rsidRPr="008D2DAE">
        <w:t xml:space="preserve"> a v </w:t>
      </w:r>
      <w:r w:rsidRPr="008D2DAE">
        <w:t>konečném součtu pak 200 000 až 250 000 včetně munice.</w:t>
      </w:r>
    </w:p>
    <w:p w:rsidR="00AE751F" w:rsidRPr="008D2DAE" w:rsidRDefault="000151F1" w:rsidP="00BF453C">
      <w:pPr>
        <w:pStyle w:val="Textodsazen"/>
      </w:pPr>
      <w:r w:rsidRPr="008D2DAE">
        <w:t>Náš chargé d</w:t>
      </w:r>
      <w:r w:rsidR="00AE751F" w:rsidRPr="008D2DAE">
        <w:t>’</w:t>
      </w:r>
      <w:r w:rsidRPr="008D2DAE">
        <w:t>affaires Lloyd Rives považoval tento počet za přehnaný</w:t>
      </w:r>
      <w:r w:rsidR="00AE751F" w:rsidRPr="008D2DAE">
        <w:t xml:space="preserve"> a </w:t>
      </w:r>
      <w:r w:rsidRPr="008D2DAE">
        <w:t xml:space="preserve">domníval se, že skutečnou potřebu nelze stanovit, protože nebyla dána žádná specifikace požadovaných zbraní. Washingtonu Rives doporučil </w:t>
      </w:r>
      <w:r w:rsidR="00AE751F" w:rsidRPr="008D2DAE">
        <w:t>„</w:t>
      </w:r>
      <w:r w:rsidRPr="008D2DAE">
        <w:t>seriózní zvážení dodávek zbraní prostřednictvím třetí strany nebo stran, pokud lze takové najít</w:t>
      </w:r>
      <w:r w:rsidR="00AE751F" w:rsidRPr="008D2DAE">
        <w:t>“</w:t>
      </w:r>
      <w:r w:rsidRPr="008D2DAE">
        <w:t>. Lon Nolova žádost měla být nejprve zvážena prostřednictvím tajných služeb, protože jsme se stále velmi chtěli vyhnout přímé intervenci. Tajné dodávky by nedaly Hanoji záminku</w:t>
      </w:r>
      <w:r w:rsidR="00AE751F" w:rsidRPr="008D2DAE">
        <w:t xml:space="preserve"> k </w:t>
      </w:r>
      <w:r w:rsidRPr="008D2DAE">
        <w:t>frontálnímu útoku</w:t>
      </w:r>
      <w:r w:rsidR="00AE751F" w:rsidRPr="008D2DAE">
        <w:t xml:space="preserve"> a </w:t>
      </w:r>
      <w:r w:rsidRPr="008D2DAE">
        <w:t>byl by tím také stanoven limit na množství, které bychom mohli dodat. Dospěli jsme ke konsensu, že naše jednotky</w:t>
      </w:r>
      <w:r w:rsidR="00AE751F" w:rsidRPr="008D2DAE">
        <w:t xml:space="preserve"> a </w:t>
      </w:r>
      <w:r w:rsidRPr="008D2DAE">
        <w:t>naše zbraně by se do Kambodže neměly dostat. Panoval současně souhlas, že naším hlavním zájmem je zabránit, aby se</w:t>
      </w:r>
      <w:r w:rsidR="00AE751F" w:rsidRPr="008D2DAE">
        <w:t xml:space="preserve"> z </w:t>
      </w:r>
      <w:r w:rsidRPr="008D2DAE">
        <w:t>Kambodže stala zásobovací základna pro Vietnam. Byli jsme dokonce připraveni akceptovat určité usmíření mezi Lon Nolem</w:t>
      </w:r>
      <w:r w:rsidR="00AE751F" w:rsidRPr="008D2DAE">
        <w:t xml:space="preserve"> a </w:t>
      </w:r>
      <w:r w:rsidRPr="008D2DAE">
        <w:t xml:space="preserve">Vietcongem, pokud by se to ukázalo životně nutné pro přežití kambodžské vlády. Snažili jsme se zorganizovat pomoc prostřednictvím třetích stran, jak navrhl Rives. Bylo rozhodnuto dát mu instrukci, aby ustavil tajné </w:t>
      </w:r>
      <w:r w:rsidR="00232508" w:rsidRPr="008D2DAE">
        <w:t>spojení</w:t>
      </w:r>
      <w:r w:rsidR="00AE751F" w:rsidRPr="008D2DAE">
        <w:t xml:space="preserve"> s </w:t>
      </w:r>
      <w:r w:rsidRPr="008D2DAE">
        <w:t>kambodžskou vládou, obrátit se na Francii se žádostí, aby poskytovala větší pomoc Kambodži, posoudit, kdo další by mohl posloužit jako prostředník,</w:t>
      </w:r>
      <w:r w:rsidR="00AE751F" w:rsidRPr="008D2DAE">
        <w:t xml:space="preserve"> a </w:t>
      </w:r>
      <w:r w:rsidRPr="008D2DAE">
        <w:t xml:space="preserve">nechat ministerstvo obrany zjistit, jaké ukořistěné </w:t>
      </w:r>
      <w:r w:rsidRPr="008D2DAE">
        <w:rPr>
          <w:i/>
        </w:rPr>
        <w:t>komunistické</w:t>
      </w:r>
      <w:r w:rsidRPr="008D2DAE">
        <w:t xml:space="preserve"> zbraně</w:t>
      </w:r>
      <w:r w:rsidR="00AE751F" w:rsidRPr="008D2DAE">
        <w:t xml:space="preserve"> a </w:t>
      </w:r>
      <w:r w:rsidRPr="008D2DAE">
        <w:t>střelivo by byly</w:t>
      </w:r>
      <w:r w:rsidR="00AE751F" w:rsidRPr="008D2DAE">
        <w:t xml:space="preserve"> k </w:t>
      </w:r>
      <w:r w:rsidRPr="008D2DAE">
        <w:t>mání</w:t>
      </w:r>
      <w:r w:rsidR="00AE751F" w:rsidRPr="008D2DAE">
        <w:t xml:space="preserve"> v </w:t>
      </w:r>
      <w:r w:rsidRPr="008D2DAE">
        <w:t>Jižním Vietnamu pro transfer do Kambodže, která měla armádu doposud vyzbrojovanou komunistickými zbraněmi. Žádná americká vojenská pomoc nebyla povolena.</w:t>
      </w:r>
    </w:p>
    <w:p w:rsidR="00AE751F" w:rsidRPr="008D2DAE" w:rsidRDefault="000151F1" w:rsidP="00BF453C">
      <w:pPr>
        <w:pStyle w:val="Textodsazen"/>
      </w:pPr>
      <w:r w:rsidRPr="008D2DAE">
        <w:t>Rives provedl tyto instrukce</w:t>
      </w:r>
      <w:r w:rsidR="00AE751F" w:rsidRPr="008D2DAE">
        <w:t xml:space="preserve"> s </w:t>
      </w:r>
      <w:r w:rsidRPr="008D2DAE">
        <w:t>nevídaným zápalem, který rezonoval</w:t>
      </w:r>
      <w:r w:rsidR="00AE751F" w:rsidRPr="008D2DAE">
        <w:t xml:space="preserve"> s </w:t>
      </w:r>
      <w:r w:rsidRPr="008D2DAE">
        <w:t>atmosférou ve východoasijském odboru ministerstva zahraničí, který byl vášnivě oddán verzi kambodžské neutrality, jež byla striktnější než ta, ke které se přikláněla kambodžská vláda (a kterou zcela odmítala Hanoj). Nabídku, že pomůžeme prostřednictvím třetích stran, proměnil</w:t>
      </w:r>
      <w:r w:rsidR="00AE751F" w:rsidRPr="008D2DAE">
        <w:t xml:space="preserve"> v </w:t>
      </w:r>
      <w:r w:rsidRPr="008D2DAE">
        <w:t>zevrubný výklad</w:t>
      </w:r>
      <w:r w:rsidR="00AE751F" w:rsidRPr="008D2DAE">
        <w:t xml:space="preserve"> o </w:t>
      </w:r>
      <w:r w:rsidRPr="008D2DAE">
        <w:t>naší neochotě angažovat se přímo.</w:t>
      </w:r>
    </w:p>
    <w:p w:rsidR="00AE751F" w:rsidRPr="008D2DAE" w:rsidRDefault="000151F1" w:rsidP="00BF453C">
      <w:pPr>
        <w:pStyle w:val="Textodsazen"/>
      </w:pPr>
      <w:r w:rsidRPr="008D2DAE">
        <w:t>Kambodžskému ministrovi zahraničí vysvětlil, že logickým zdrojem vojenské pomoci by byla Francie,</w:t>
      </w:r>
      <w:r w:rsidR="00AE751F" w:rsidRPr="008D2DAE">
        <w:t xml:space="preserve"> a </w:t>
      </w:r>
      <w:r w:rsidRPr="008D2DAE">
        <w:t>souhlasně hlásil zpět do Washingtonu odpověď kambodžského ministerstva zahraničí, že vzhledem</w:t>
      </w:r>
      <w:r w:rsidR="00AE751F" w:rsidRPr="008D2DAE">
        <w:t xml:space="preserve"> k </w:t>
      </w:r>
      <w:r w:rsidRPr="008D2DAE">
        <w:t>neochotě Spojených států angažovat se</w:t>
      </w:r>
      <w:r w:rsidR="00AE751F" w:rsidRPr="008D2DAE">
        <w:t xml:space="preserve"> v </w:t>
      </w:r>
      <w:r w:rsidRPr="008D2DAE">
        <w:t>Kambodži bude kambodžská vláda udržovat</w:t>
      </w:r>
      <w:r w:rsidR="00AE751F" w:rsidRPr="008D2DAE">
        <w:t xml:space="preserve"> s </w:t>
      </w:r>
      <w:r w:rsidRPr="008D2DAE">
        <w:t>naším velvyslanectvím</w:t>
      </w:r>
      <w:r w:rsidR="00AE751F" w:rsidRPr="008D2DAE">
        <w:t xml:space="preserve"> v </w:t>
      </w:r>
      <w:r w:rsidRPr="008D2DAE">
        <w:t>Phnompenhu jen minimální kontakty.</w:t>
      </w:r>
    </w:p>
    <w:p w:rsidR="00AE751F" w:rsidRPr="008D2DAE" w:rsidRDefault="000151F1" w:rsidP="00BF453C">
      <w:pPr>
        <w:pStyle w:val="Textodsazen"/>
      </w:pPr>
      <w:r w:rsidRPr="008D2DAE">
        <w:t>Komunisté se nechovali stejně umírněně. Třináctého dubna rozstříleli</w:t>
      </w:r>
      <w:r w:rsidR="00AE751F" w:rsidRPr="008D2DAE">
        <w:t xml:space="preserve"> v </w:t>
      </w:r>
      <w:r w:rsidRPr="008D2DAE">
        <w:t>provincii Kampot</w:t>
      </w:r>
      <w:r w:rsidR="00AE751F" w:rsidRPr="008D2DAE">
        <w:t xml:space="preserve"> a </w:t>
      </w:r>
      <w:r w:rsidRPr="008D2DAE">
        <w:t>jihovietnamské hranice jeden opevněný bod kambodžské armády. Dále 13.</w:t>
      </w:r>
      <w:r w:rsidR="00AE751F" w:rsidRPr="008D2DAE">
        <w:t xml:space="preserve"> a </w:t>
      </w:r>
      <w:r w:rsidRPr="008D2DAE">
        <w:t>14. dubna obsadili několik pozic kambodžských ozbrojených sil</w:t>
      </w:r>
      <w:r w:rsidR="00AE751F" w:rsidRPr="008D2DAE">
        <w:t xml:space="preserve"> v </w:t>
      </w:r>
      <w:r w:rsidRPr="008D2DAE">
        <w:t xml:space="preserve">provincii Takeo jižně od Phnompenhu. Kambodžská vláda hlásila také 14. dubna útok </w:t>
      </w:r>
      <w:r w:rsidR="00AE751F" w:rsidRPr="008D2DAE">
        <w:t>„</w:t>
      </w:r>
      <w:r w:rsidRPr="008D2DAE">
        <w:t>několika set</w:t>
      </w:r>
      <w:r w:rsidR="00AE751F" w:rsidRPr="008D2DAE">
        <w:t>“</w:t>
      </w:r>
      <w:r w:rsidRPr="008D2DAE">
        <w:t xml:space="preserve"> příslušníků Vietcongu na Koh Rocar</w:t>
      </w:r>
      <w:r w:rsidR="00AE751F" w:rsidRPr="008D2DAE">
        <w:t xml:space="preserve"> v </w:t>
      </w:r>
      <w:r w:rsidRPr="008D2DAE">
        <w:t xml:space="preserve">provincii Prey Veng přibližně 40 kilometrů </w:t>
      </w:r>
      <w:r w:rsidRPr="008D2DAE">
        <w:lastRenderedPageBreak/>
        <w:t>severovýchodně od Phnompenhu. Patnáctého dubna padlo do rukou Severovietnamců jedno opevněné postavení kambodžské armády</w:t>
      </w:r>
      <w:r w:rsidR="00AE751F" w:rsidRPr="008D2DAE">
        <w:t xml:space="preserve"> v </w:t>
      </w:r>
      <w:r w:rsidRPr="008D2DAE">
        <w:t>Sre Khtum</w:t>
      </w:r>
      <w:r w:rsidR="00AE751F" w:rsidRPr="008D2DAE">
        <w:t xml:space="preserve"> v </w:t>
      </w:r>
      <w:r w:rsidRPr="008D2DAE">
        <w:t>provincii Mondolkiri,</w:t>
      </w:r>
      <w:r w:rsidR="00AE751F" w:rsidRPr="008D2DAE">
        <w:t xml:space="preserve"> a </w:t>
      </w:r>
      <w:r w:rsidRPr="008D2DAE">
        <w:t>město</w:t>
      </w:r>
      <w:r w:rsidR="00AE751F" w:rsidRPr="008D2DAE">
        <w:t xml:space="preserve"> O </w:t>
      </w:r>
      <w:r w:rsidRPr="008D2DAE">
        <w:t>Rang ležící východněji na silnici 131 tak bylo odříznuto. Komunisté 15. dubna také obsadili vojenský bod</w:t>
      </w:r>
      <w:r w:rsidR="00AE751F" w:rsidRPr="008D2DAE">
        <w:t xml:space="preserve"> v </w:t>
      </w:r>
      <w:r w:rsidRPr="008D2DAE">
        <w:t>Krek</w:t>
      </w:r>
      <w:r w:rsidR="00AE751F" w:rsidRPr="008D2DAE">
        <w:t xml:space="preserve"> v </w:t>
      </w:r>
      <w:r w:rsidRPr="008D2DAE">
        <w:t>provincii Kompong Cham</w:t>
      </w:r>
      <w:r w:rsidR="00AE751F" w:rsidRPr="008D2DAE">
        <w:t xml:space="preserve"> a </w:t>
      </w:r>
      <w:r w:rsidRPr="008D2DAE">
        <w:t xml:space="preserve">Kambodžané tak ztratili přístup do </w:t>
      </w:r>
      <w:r w:rsidR="00E70023" w:rsidRPr="008D2DAE">
        <w:t>provinčního</w:t>
      </w:r>
      <w:r w:rsidRPr="008D2DAE">
        <w:t xml:space="preserve"> hlavního města Mimot rozkládajícího se po obou stranách silnice 7. Šestnáctého dubna zaútočili Severovietnamci na provi</w:t>
      </w:r>
      <w:r w:rsidR="001E54FD" w:rsidRPr="008D2DAE">
        <w:t>něn</w:t>
      </w:r>
      <w:r w:rsidRPr="008D2DAE">
        <w:t>í hlavní město Takeo, ale byli odraženi. Téhož dne však dobyli město Tuk Meas</w:t>
      </w:r>
      <w:r w:rsidR="00AE751F" w:rsidRPr="008D2DAE">
        <w:t xml:space="preserve"> v </w:t>
      </w:r>
      <w:r w:rsidRPr="008D2DAE">
        <w:t>provincii Kampot.</w:t>
      </w:r>
      <w:r w:rsidR="00AE751F" w:rsidRPr="008D2DAE">
        <w:t xml:space="preserve"> A </w:t>
      </w:r>
      <w:r w:rsidRPr="008D2DAE">
        <w:t>rovněž 16. dubna zaútočila</w:t>
      </w:r>
      <w:r w:rsidR="00A96B2D" w:rsidRPr="008D2DAE">
        <w:t xml:space="preserve"> </w:t>
      </w:r>
      <w:r w:rsidRPr="008D2DAE">
        <w:t>malá jednotka nepřítele na kambodžský vojenský bod severně od Kratie</w:t>
      </w:r>
      <w:r w:rsidR="00AE751F" w:rsidRPr="008D2DAE">
        <w:t xml:space="preserve"> a </w:t>
      </w:r>
      <w:r w:rsidRPr="008D2DAE">
        <w:t xml:space="preserve">také na město Chhlong jižně od </w:t>
      </w:r>
      <w:r w:rsidR="00E70023" w:rsidRPr="008D2DAE">
        <w:t>provinčního</w:t>
      </w:r>
      <w:r w:rsidRPr="008D2DAE">
        <w:t xml:space="preserve"> hlavního města (viz mapu).</w:t>
      </w:r>
    </w:p>
    <w:p w:rsidR="00AE751F" w:rsidRPr="008D2DAE" w:rsidRDefault="000151F1" w:rsidP="00BF453C">
      <w:pPr>
        <w:pStyle w:val="Textodsazen"/>
      </w:pPr>
      <w:r w:rsidRPr="008D2DAE">
        <w:t>Cílem bylo jednoznačně odříznout Phnompenh od provincií</w:t>
      </w:r>
      <w:r w:rsidR="00AE751F" w:rsidRPr="008D2DAE">
        <w:t xml:space="preserve"> a </w:t>
      </w:r>
      <w:r w:rsidRPr="008D2DAE">
        <w:t>způsobit zhroucení Lon Nolovy vlády.</w:t>
      </w:r>
    </w:p>
    <w:p w:rsidR="00AE751F" w:rsidRPr="008D2DAE" w:rsidRDefault="000151F1" w:rsidP="00BF453C">
      <w:pPr>
        <w:pStyle w:val="Textodsazen"/>
      </w:pPr>
      <w:r w:rsidRPr="008D2DAE">
        <w:t>Premiér Lon Nol vyhlásil 14. dubna</w:t>
      </w:r>
      <w:r w:rsidR="00AE751F" w:rsidRPr="008D2DAE">
        <w:t xml:space="preserve"> v </w:t>
      </w:r>
      <w:r w:rsidRPr="008D2DAE">
        <w:t xml:space="preserve">jednom vysílání, že </w:t>
      </w:r>
      <w:r w:rsidR="00AE751F" w:rsidRPr="008D2DAE">
        <w:t>„</w:t>
      </w:r>
      <w:r w:rsidRPr="008D2DAE">
        <w:t>vzhledem</w:t>
      </w:r>
      <w:r w:rsidR="00AE751F" w:rsidRPr="008D2DAE">
        <w:t xml:space="preserve"> k </w:t>
      </w:r>
      <w:r w:rsidRPr="008D2DAE">
        <w:t>vážnosti situace je považováno za nutné pojímat od toho okamžiku dále veškerou zahraniční pomoc ze všech zdrojů, pokud nebude ničím podmiňována</w:t>
      </w:r>
      <w:r w:rsidR="00AE751F" w:rsidRPr="008D2DAE">
        <w:t>“</w:t>
      </w:r>
      <w:r w:rsidRPr="008D2DAE">
        <w:t xml:space="preserve">. Komunisty obvinil ze zahájení </w:t>
      </w:r>
      <w:r w:rsidR="00AE751F" w:rsidRPr="008D2DAE">
        <w:t>„</w:t>
      </w:r>
      <w:r w:rsidRPr="008D2DAE">
        <w:t>systematicky eskalovaných aktů agrese</w:t>
      </w:r>
      <w:r w:rsidR="00AE751F" w:rsidRPr="008D2DAE">
        <w:t>“</w:t>
      </w:r>
      <w:r w:rsidRPr="008D2DAE">
        <w:t>. Když jsem na to upozornil prezidenta, řekl, že je rozhodnut nedovolit, aby se nová kambodžská vláda pod tlakem komunistů zhroutila. Já jsem na 14. dubna svolal jednání WSAG Složení bylo</w:t>
      </w:r>
      <w:r w:rsidR="00AE751F" w:rsidRPr="008D2DAE">
        <w:t xml:space="preserve"> v </w:t>
      </w:r>
      <w:r w:rsidRPr="008D2DAE">
        <w:t>zásadě stejné jako</w:t>
      </w:r>
      <w:r w:rsidR="00AE751F" w:rsidRPr="008D2DAE">
        <w:t xml:space="preserve"> a </w:t>
      </w:r>
      <w:r w:rsidRPr="008D2DAE">
        <w:t>předchozího zasedání WSAG ale mohlo se ho zúčastnit více úředníků</w:t>
      </w:r>
      <w:r w:rsidR="00AE751F" w:rsidRPr="008D2DAE">
        <w:t xml:space="preserve"> a </w:t>
      </w:r>
      <w:r w:rsidRPr="008D2DAE">
        <w:t>jeho dokumenty byly předávány oficiálními kanály. Tento posun odrážel fakt, že problém Kambodže přesáhl rámec, který byl vyhrazen tajným službám. Bylo pravděpodobné, že</w:t>
      </w:r>
      <w:r w:rsidR="00AE751F" w:rsidRPr="008D2DAE">
        <w:t xml:space="preserve"> v </w:t>
      </w:r>
      <w:r w:rsidRPr="008D2DAE">
        <w:t>budoucnosti bude třeba učinit zásadní politické rozhodnutí.</w:t>
      </w:r>
    </w:p>
    <w:p w:rsidR="00AE751F" w:rsidRPr="008D2DAE" w:rsidRDefault="000151F1" w:rsidP="00BF453C">
      <w:pPr>
        <w:pStyle w:val="Textodsazen"/>
      </w:pPr>
      <w:r w:rsidRPr="008D2DAE">
        <w:t>Výbor mohl být nový, ale jeho účastníci nezměnili svůj názor, že by se Amerika neměla angažovat</w:t>
      </w:r>
      <w:r w:rsidR="00AE751F" w:rsidRPr="008D2DAE">
        <w:t xml:space="preserve"> v </w:t>
      </w:r>
      <w:r w:rsidRPr="008D2DAE">
        <w:t>Kambodži přímo. Požádal jsem WSAG aby doporučila objem</w:t>
      </w:r>
      <w:r w:rsidR="00AE751F" w:rsidRPr="008D2DAE">
        <w:t xml:space="preserve"> a </w:t>
      </w:r>
      <w:r w:rsidRPr="008D2DAE">
        <w:t>typ vojenské pomoci, která by Lon Nola podržela</w:t>
      </w:r>
      <w:r w:rsidR="00AE751F" w:rsidRPr="008D2DAE">
        <w:t xml:space="preserve"> z </w:t>
      </w:r>
      <w:r w:rsidRPr="008D2DAE">
        <w:t>psychologického hlediska</w:t>
      </w:r>
      <w:r w:rsidR="00AE751F" w:rsidRPr="008D2DAE">
        <w:t xml:space="preserve"> a </w:t>
      </w:r>
      <w:r w:rsidRPr="008D2DAE">
        <w:t>současně neposkytla Hanoji záminku</w:t>
      </w:r>
      <w:r w:rsidR="00AE751F" w:rsidRPr="008D2DAE">
        <w:t xml:space="preserve"> k </w:t>
      </w:r>
      <w:r w:rsidRPr="008D2DAE">
        <w:t>ještě větší vojenské ofenzivě. Bylo dohodnuto, že jeho vládě pošleme 3000 komunistických samopalů A</w:t>
      </w:r>
      <w:r w:rsidR="00AE751F" w:rsidRPr="008D2DAE">
        <w:t>K-4</w:t>
      </w:r>
      <w:r w:rsidRPr="008D2DAE">
        <w:t>7 ze skladů jihovietnamské armády,</w:t>
      </w:r>
      <w:r w:rsidR="00AE751F" w:rsidRPr="008D2DAE">
        <w:t xml:space="preserve"> a </w:t>
      </w:r>
      <w:r w:rsidRPr="008D2DAE">
        <w:t xml:space="preserve">abychom si udrželi náš odstup, dodáme je přes Jihovietnamce. Všichni včetně mne souhlasili, že by bylo </w:t>
      </w:r>
      <w:r w:rsidR="00AE751F" w:rsidRPr="008D2DAE">
        <w:t>„</w:t>
      </w:r>
      <w:r w:rsidRPr="008D2DAE">
        <w:t>předčasné</w:t>
      </w:r>
      <w:r w:rsidR="00AE751F" w:rsidRPr="008D2DAE">
        <w:t>“</w:t>
      </w:r>
      <w:r w:rsidRPr="008D2DAE">
        <w:t xml:space="preserve"> dát Phnompenhu americké pušky </w:t>
      </w:r>
      <w:r w:rsidR="00AE751F" w:rsidRPr="008D2DAE">
        <w:t>M-I</w:t>
      </w:r>
      <w:r w:rsidRPr="008D2DAE">
        <w:t>. Ze stejného důvodu jsem hlásil WSAG že prezident ještě není připraven povolit dodávku 1000 balíků výstroje (balík výstroje</w:t>
      </w:r>
      <w:r w:rsidR="00AE751F" w:rsidRPr="008D2DAE">
        <w:t xml:space="preserve"> a </w:t>
      </w:r>
      <w:r w:rsidRPr="008D2DAE">
        <w:t>zásob pro jednoho muže obsahující ruční zbraně, který CIA příležitostně posílala tajnými kanály spřáteleným silám).</w:t>
      </w:r>
      <w:r w:rsidR="00AE751F" w:rsidRPr="008D2DAE">
        <w:t xml:space="preserve"> O </w:t>
      </w:r>
      <w:r w:rsidRPr="008D2DAE">
        <w:t>těžších zbraních jsme vůbec nediskutovali. Ministerstvo zahraničí bylo dokonce</w:t>
      </w:r>
      <w:r w:rsidR="00AE751F" w:rsidRPr="008D2DAE">
        <w:t xml:space="preserve"> i </w:t>
      </w:r>
      <w:r w:rsidRPr="008D2DAE">
        <w:t>proti tomu, aby se do Kambodže poslal oficiální cestou zdravotnický materiál; nakonec jsme se dohodli, že výběr způsobu, jakým bude dodán, necháme na Kambodžanech. Stručně řečeno, tři týdny poté, co Severovietnamci vytáhli ze svých základen</w:t>
      </w:r>
      <w:r w:rsidR="00AE751F" w:rsidRPr="008D2DAE">
        <w:t xml:space="preserve"> a </w:t>
      </w:r>
      <w:r w:rsidRPr="008D2DAE">
        <w:t xml:space="preserve">snažili se izolovat Phnompenh, daly Spojené státy Kambodži přesně 3000 ukořistěných samopalů, které tam navíc nechaly dopravit tajně. Žádnou jinou pomoc jsme </w:t>
      </w:r>
      <w:r w:rsidRPr="008D2DAE">
        <w:lastRenderedPageBreak/>
        <w:t>neposkytli.</w:t>
      </w:r>
    </w:p>
    <w:p w:rsidR="00AE751F" w:rsidRPr="008D2DAE" w:rsidRDefault="000151F1" w:rsidP="00BF453C">
      <w:pPr>
        <w:pStyle w:val="Textodsazen"/>
      </w:pPr>
      <w:r w:rsidRPr="008D2DAE">
        <w:t>Kambodžská vláda následujícího dne předložila žádost</w:t>
      </w:r>
      <w:r w:rsidR="00AE751F" w:rsidRPr="008D2DAE">
        <w:t xml:space="preserve"> o </w:t>
      </w:r>
      <w:r w:rsidRPr="008D2DAE">
        <w:t>vojenskou</w:t>
      </w:r>
      <w:r w:rsidR="00AE751F" w:rsidRPr="008D2DAE">
        <w:t xml:space="preserve"> a </w:t>
      </w:r>
      <w:r w:rsidRPr="008D2DAE">
        <w:t>ekonomickou pomoc, která by jí umožnila zvýšit početní stav její armády na 200 000 mužů. Tento požadavek šel zjevně za rámec existující politiky; Kambodža by také podle našeho soudu vůbec nedokázala tak velkou pomoc absorbovat. Další jednání WSAG se konalo 15. dubna. Rozhodli jsme, že se místo zahájení oficiálních amerických zbrojních dodávek postaráme, aby Kambodža dostala od nějaké spřátelené vlády pět milionů dolarů (které jí poté refundujeme). Kambodža by tak měla fondy na nákup zbraní na volném trhu. Suma byla samozřejmě symbolická; vůbec nekorespondovala</w:t>
      </w:r>
      <w:r w:rsidR="00AE751F" w:rsidRPr="008D2DAE">
        <w:t xml:space="preserve"> s </w:t>
      </w:r>
      <w:r w:rsidRPr="008D2DAE">
        <w:t>potřebami Kambodže,</w:t>
      </w:r>
      <w:r w:rsidR="00AE751F" w:rsidRPr="008D2DAE">
        <w:t xml:space="preserve"> o </w:t>
      </w:r>
      <w:r w:rsidRPr="008D2DAE">
        <w:t>její žádosti ani nemluvě. Těžko by se to dalo nazvat heroickou</w:t>
      </w:r>
      <w:r w:rsidR="00AE751F" w:rsidRPr="008D2DAE">
        <w:t xml:space="preserve"> a </w:t>
      </w:r>
      <w:r w:rsidRPr="008D2DAE">
        <w:t>okamžitou reakcí na prosby vlády, na jejímž území tisíce Severovietnamců systematicky podkopávaly její autoritu, zabíjely její občany</w:t>
      </w:r>
      <w:r w:rsidR="00AE751F" w:rsidRPr="008D2DAE">
        <w:t xml:space="preserve"> a </w:t>
      </w:r>
      <w:r w:rsidRPr="008D2DAE">
        <w:t>zabíraly její území.</w:t>
      </w:r>
    </w:p>
    <w:p w:rsidR="00AE751F" w:rsidRPr="008D2DAE" w:rsidRDefault="000151F1" w:rsidP="00BF453C">
      <w:pPr>
        <w:pStyle w:val="Textodsazen"/>
      </w:pPr>
      <w:r w:rsidRPr="008D2DAE">
        <w:t>Nyní mělo totiž schéma, podle kterého Severovietnamci vedli své agresivní války, předem danou podobu. Síly Hanoje útočily po celé Kambodži, zaměřovaly se především na provi</w:t>
      </w:r>
      <w:r w:rsidR="001E54FD" w:rsidRPr="008D2DAE">
        <w:t>něn</w:t>
      </w:r>
      <w:r w:rsidRPr="008D2DAE">
        <w:t>í města</w:t>
      </w:r>
      <w:r w:rsidR="00AE751F" w:rsidRPr="008D2DAE">
        <w:t xml:space="preserve"> a </w:t>
      </w:r>
      <w:r w:rsidRPr="008D2DAE">
        <w:t>komunikace do Phnompenhu</w:t>
      </w:r>
      <w:r w:rsidR="00AE751F" w:rsidRPr="008D2DAE">
        <w:t xml:space="preserve"> a z </w:t>
      </w:r>
      <w:r w:rsidRPr="008D2DAE">
        <w:t>něj.</w:t>
      </w:r>
    </w:p>
    <w:p w:rsidR="00AE751F" w:rsidRPr="008D2DAE" w:rsidRDefault="000151F1" w:rsidP="00BF453C">
      <w:pPr>
        <w:pStyle w:val="Textodsazen"/>
      </w:pPr>
      <w:r w:rsidRPr="008D2DAE">
        <w:t>Na pozadí této počínající severovietnamské hrozby</w:t>
      </w:r>
      <w:r w:rsidR="00AE751F" w:rsidRPr="008D2DAE">
        <w:t xml:space="preserve"> a </w:t>
      </w:r>
      <w:r w:rsidRPr="008D2DAE">
        <w:t xml:space="preserve">své vlastní narůstající frustrace se prezident </w:t>
      </w:r>
      <w:r w:rsidR="00E70023" w:rsidRPr="008D2DAE">
        <w:t>osobně</w:t>
      </w:r>
      <w:r w:rsidRPr="008D2DAE">
        <w:t xml:space="preserve"> zasadil</w:t>
      </w:r>
      <w:r w:rsidR="00AE751F" w:rsidRPr="008D2DAE">
        <w:t xml:space="preserve"> o </w:t>
      </w:r>
      <w:r w:rsidRPr="008D2DAE">
        <w:t>urychlení pomoci pro Kambodžu. Na jednání</w:t>
      </w:r>
      <w:r w:rsidR="00AE751F" w:rsidRPr="008D2DAE">
        <w:t xml:space="preserve"> s </w:t>
      </w:r>
      <w:r w:rsidRPr="008D2DAE">
        <w:t>Helmsem</w:t>
      </w:r>
      <w:r w:rsidR="00AE751F" w:rsidRPr="008D2DAE">
        <w:t xml:space="preserve"> a </w:t>
      </w:r>
      <w:r w:rsidRPr="008D2DAE">
        <w:t>Cushmanem, které svolal na 16. dubna především kvůli potřebě zřídit</w:t>
      </w:r>
      <w:r w:rsidR="00AE751F" w:rsidRPr="008D2DAE">
        <w:t xml:space="preserve"> v </w:t>
      </w:r>
      <w:r w:rsidRPr="008D2DAE">
        <w:t>Phnompenhu rezidenturu CIA, nařídil také dodávku zmíněného jednoho tisíce balíků výstroje, kterou jsem na základě jeho instrukcí před dvěma dny ještě nepovolil.</w:t>
      </w:r>
      <w:r w:rsidR="00AE751F" w:rsidRPr="008D2DAE">
        <w:t xml:space="preserve"> O </w:t>
      </w:r>
      <w:r w:rsidRPr="008D2DAE">
        <w:t>několik dní později zvýšil krizový fond odsouhlasený na zasedání WSAG na deset milionů dolarů. Ve skutečnosti ani jedno</w:t>
      </w:r>
      <w:r w:rsidR="00AE751F" w:rsidRPr="008D2DAE">
        <w:t xml:space="preserve"> z </w:t>
      </w:r>
      <w:r w:rsidRPr="008D2DAE">
        <w:t>těchto rozhodnutí nemohlo být realizováno včas, protože Hanoj vystupňovala svou ofenzivu</w:t>
      </w:r>
      <w:r w:rsidR="00AE751F" w:rsidRPr="008D2DAE">
        <w:t xml:space="preserve"> a </w:t>
      </w:r>
      <w:r w:rsidRPr="008D2DAE">
        <w:t>Nixon se</w:t>
      </w:r>
      <w:r w:rsidR="00AE751F" w:rsidRPr="008D2DAE">
        <w:t xml:space="preserve"> o </w:t>
      </w:r>
      <w:r w:rsidRPr="008D2DAE">
        <w:t>dva týdny později rozhodl udeřit na severovietnamské základny</w:t>
      </w:r>
      <w:r w:rsidR="00AE751F" w:rsidRPr="008D2DAE">
        <w:t xml:space="preserve"> v </w:t>
      </w:r>
      <w:r w:rsidRPr="008D2DAE">
        <w:t>Kambodži.</w:t>
      </w:r>
    </w:p>
    <w:p w:rsidR="00AE751F" w:rsidRPr="008D2DAE" w:rsidRDefault="000151F1" w:rsidP="00BF453C">
      <w:pPr>
        <w:pStyle w:val="Textodsazen"/>
      </w:pPr>
      <w:r w:rsidRPr="008D2DAE">
        <w:t>Nejprve však nakrátko svitla naděje. Jakov Malik, stálý zástupce Sovětského svazu</w:t>
      </w:r>
      <w:r w:rsidR="00AE751F" w:rsidRPr="008D2DAE">
        <w:t xml:space="preserve"> a </w:t>
      </w:r>
      <w:r w:rsidRPr="008D2DAE">
        <w:t xml:space="preserve">OSN, naznačil 16. dubna na tiskovce, že </w:t>
      </w:r>
      <w:r w:rsidR="00AE751F" w:rsidRPr="008D2DAE">
        <w:t>„</w:t>
      </w:r>
      <w:r w:rsidRPr="008D2DAE">
        <w:t>jen nová ženevská konference může přinést nové řešení</w:t>
      </w:r>
      <w:r w:rsidR="00AE751F" w:rsidRPr="008D2DAE">
        <w:t xml:space="preserve"> a </w:t>
      </w:r>
      <w:r w:rsidRPr="008D2DAE">
        <w:t>uvolnit napětí na indočínském poloostrově</w:t>
      </w:r>
      <w:r w:rsidR="00AE751F" w:rsidRPr="008D2DAE">
        <w:t>“</w:t>
      </w:r>
      <w:r w:rsidRPr="008D2DAE">
        <w:t>. Sovětská výzva ke konání nějaké nové konference</w:t>
      </w:r>
      <w:r w:rsidR="00AE751F" w:rsidRPr="008D2DAE">
        <w:t xml:space="preserve"> v </w:t>
      </w:r>
      <w:r w:rsidR="00AA2839" w:rsidRPr="008D2DAE">
        <w:t>Ženev</w:t>
      </w:r>
      <w:r w:rsidRPr="008D2DAE">
        <w:t>ě byla senzační událostí; vyvolala okamžitě dojem, že by mohlo jít</w:t>
      </w:r>
      <w:r w:rsidR="00AE751F" w:rsidRPr="008D2DAE">
        <w:t xml:space="preserve"> o </w:t>
      </w:r>
      <w:r w:rsidRPr="008D2DAE">
        <w:t>paralelu ke konci korejské války</w:t>
      </w:r>
      <w:r w:rsidR="00A76BE3" w:rsidRPr="008D2DAE">
        <w:t>;</w:t>
      </w:r>
      <w:r w:rsidRPr="008D2DAE">
        <w:t xml:space="preserve"> americká vláda ji analyzovala</w:t>
      </w:r>
      <w:r w:rsidR="00AE751F" w:rsidRPr="008D2DAE">
        <w:t xml:space="preserve"> s </w:t>
      </w:r>
      <w:r w:rsidRPr="008D2DAE">
        <w:t>největší vážností</w:t>
      </w:r>
      <w:r w:rsidR="00AE751F" w:rsidRPr="008D2DAE">
        <w:t xml:space="preserve"> a </w:t>
      </w:r>
      <w:r w:rsidRPr="008D2DAE">
        <w:t>média jí věnovala ohromnou pozornost. My bychom byli strašně rádi tuto cestu zkusili. Považoval jsem prakticky za nemožné, že by Malik mohl mluvit jen tak, aniž by Hanoj</w:t>
      </w:r>
      <w:r w:rsidR="00AE751F" w:rsidRPr="008D2DAE">
        <w:t xml:space="preserve"> o </w:t>
      </w:r>
      <w:r w:rsidRPr="008D2DAE">
        <w:t xml:space="preserve">takovém prohlášení byla předem informována </w:t>
      </w:r>
      <w:r w:rsidR="00A76BE3" w:rsidRPr="008D2DAE">
        <w:t>–</w:t>
      </w:r>
      <w:r w:rsidRPr="008D2DAE">
        <w:t xml:space="preserve"> zvláště když Le Duc Tho byl právě</w:t>
      </w:r>
      <w:r w:rsidR="00AE751F" w:rsidRPr="008D2DAE">
        <w:t xml:space="preserve"> v </w:t>
      </w:r>
      <w:r w:rsidRPr="008D2DAE">
        <w:t>tom okamžiku</w:t>
      </w:r>
      <w:r w:rsidR="00AE751F" w:rsidRPr="008D2DAE">
        <w:t xml:space="preserve"> v </w:t>
      </w:r>
      <w:r w:rsidRPr="008D2DAE">
        <w:t>Moskvě. Poskytl jsem prezidentovi následující možná vysvětlení:</w:t>
      </w:r>
    </w:p>
    <w:p w:rsidR="00AE751F" w:rsidRPr="008D2DAE" w:rsidRDefault="00AE751F" w:rsidP="00BF453C">
      <w:pPr>
        <w:pStyle w:val="Textodsazen"/>
      </w:pPr>
    </w:p>
    <w:p w:rsidR="00AE751F" w:rsidRPr="008D2DAE" w:rsidRDefault="00A76BE3" w:rsidP="00007DF7">
      <w:pPr>
        <w:pStyle w:val="Text-cittodsazen"/>
      </w:pPr>
      <w:r w:rsidRPr="008D2DAE">
        <w:t>–</w:t>
      </w:r>
      <w:r w:rsidR="000151F1" w:rsidRPr="008D2DAE">
        <w:t xml:space="preserve"> Severovietnamci jsou ve slabším postavení, než naznačují hlášení našich tajných služeb,</w:t>
      </w:r>
      <w:r w:rsidR="00AE751F" w:rsidRPr="008D2DAE">
        <w:t xml:space="preserve"> a </w:t>
      </w:r>
      <w:r w:rsidR="000151F1" w:rsidRPr="008D2DAE">
        <w:t>Hanoj se zvláště obává další dlouhé války</w:t>
      </w:r>
      <w:r w:rsidR="00AE751F" w:rsidRPr="008D2DAE">
        <w:t xml:space="preserve"> v </w:t>
      </w:r>
      <w:r w:rsidR="000151F1" w:rsidRPr="008D2DAE">
        <w:t xml:space="preserve">Kambodži. Potřebuje si vydechnout. Poté, co si trochu oddechne, může se </w:t>
      </w:r>
      <w:r w:rsidR="000151F1" w:rsidRPr="008D2DAE">
        <w:lastRenderedPageBreak/>
        <w:t>pokusit jednání na konferenci na čas zastavit. (Konference</w:t>
      </w:r>
      <w:r w:rsidR="00AE751F" w:rsidRPr="008D2DAE">
        <w:t xml:space="preserve"> v </w:t>
      </w:r>
      <w:r w:rsidR="000151F1" w:rsidRPr="008D2DAE">
        <w:t>roce 1956</w:t>
      </w:r>
      <w:r w:rsidR="00AE751F" w:rsidRPr="008D2DAE">
        <w:t xml:space="preserve"> i v </w:t>
      </w:r>
      <w:r w:rsidR="000151F1" w:rsidRPr="008D2DAE">
        <w:t>letech 196</w:t>
      </w:r>
      <w:r w:rsidR="00AE751F" w:rsidRPr="008D2DAE">
        <w:t>1-1</w:t>
      </w:r>
      <w:r w:rsidR="000151F1" w:rsidRPr="008D2DAE">
        <w:t>962 byly na různě dlouhou dobu přerušeny.)</w:t>
      </w:r>
    </w:p>
    <w:p w:rsidR="00AE751F" w:rsidRPr="008D2DAE" w:rsidRDefault="00A76BE3" w:rsidP="00007DF7">
      <w:pPr>
        <w:pStyle w:val="Text-cittodsazen"/>
      </w:pPr>
      <w:r w:rsidRPr="008D2DAE">
        <w:t>–</w:t>
      </w:r>
      <w:r w:rsidR="000151F1" w:rsidRPr="008D2DAE">
        <w:t xml:space="preserve"> Hanoj po zhroucení všech oficiálních jednání</w:t>
      </w:r>
      <w:r w:rsidR="00AE751F" w:rsidRPr="008D2DAE">
        <w:t xml:space="preserve"> v </w:t>
      </w:r>
      <w:r w:rsidR="000151F1" w:rsidRPr="008D2DAE">
        <w:t>Paříži cítí, že potřebuje nějaké fórum, na němž by</w:t>
      </w:r>
      <w:r w:rsidR="00AE751F" w:rsidRPr="008D2DAE">
        <w:t xml:space="preserve"> s </w:t>
      </w:r>
      <w:r w:rsidR="000151F1" w:rsidRPr="008D2DAE">
        <w:t>námi mohla seriózně jednat. Možná také chce vážně jednat</w:t>
      </w:r>
      <w:r w:rsidR="00AE751F" w:rsidRPr="008D2DAE">
        <w:t xml:space="preserve"> s </w:t>
      </w:r>
      <w:r w:rsidR="000151F1" w:rsidRPr="008D2DAE">
        <w:t>GVN [vláda Jižního Vietnamu], což může snáze udělat</w:t>
      </w:r>
      <w:r w:rsidR="00AE751F" w:rsidRPr="008D2DAE">
        <w:t xml:space="preserve"> v </w:t>
      </w:r>
      <w:r w:rsidR="000151F1" w:rsidRPr="008D2DAE">
        <w:t>nějakém širším rámci.</w:t>
      </w:r>
    </w:p>
    <w:p w:rsidR="00AE751F" w:rsidRPr="008D2DAE" w:rsidRDefault="00A76BE3" w:rsidP="00007DF7">
      <w:pPr>
        <w:pStyle w:val="Text-cittodsazen"/>
      </w:pPr>
      <w:r w:rsidRPr="008D2DAE">
        <w:t>–</w:t>
      </w:r>
      <w:r w:rsidR="000151F1" w:rsidRPr="008D2DAE">
        <w:t xml:space="preserve"> Jakékoli rozhovory</w:t>
      </w:r>
      <w:r w:rsidR="00AE751F" w:rsidRPr="008D2DAE">
        <w:t xml:space="preserve"> o </w:t>
      </w:r>
      <w:r w:rsidR="000151F1" w:rsidRPr="008D2DAE">
        <w:t>nějaké konferenci</w:t>
      </w:r>
      <w:r w:rsidR="00AE751F" w:rsidRPr="008D2DAE">
        <w:t xml:space="preserve"> v </w:t>
      </w:r>
      <w:r w:rsidR="00AA2839" w:rsidRPr="008D2DAE">
        <w:t>Ženev</w:t>
      </w:r>
      <w:r w:rsidR="000151F1" w:rsidRPr="008D2DAE">
        <w:t>ě (i když by žádná konference nebyla na obzoru) by omezily naše odvetná opatření proti jakýmkoli vojenským akcím, které by Hanoj mohla udělat. (Pochybujeme však</w:t>
      </w:r>
      <w:r w:rsidR="00232508" w:rsidRPr="008D2DAE">
        <w:t>, že</w:t>
      </w:r>
      <w:r w:rsidR="000151F1" w:rsidRPr="008D2DAE">
        <w:t xml:space="preserve"> by se Sověti nechali využít takovým způsobem, když by</w:t>
      </w:r>
      <w:r w:rsidR="00AE751F" w:rsidRPr="008D2DAE">
        <w:t xml:space="preserve"> s </w:t>
      </w:r>
      <w:r w:rsidR="000151F1" w:rsidRPr="008D2DAE">
        <w:t>námi měli nějaká vážná jednání ve Vídni [tj. SALT].)</w:t>
      </w:r>
    </w:p>
    <w:p w:rsidR="00AE751F" w:rsidRPr="008D2DAE" w:rsidRDefault="00AE751F" w:rsidP="00BF453C">
      <w:pPr>
        <w:pStyle w:val="Textodsazen"/>
      </w:pPr>
    </w:p>
    <w:p w:rsidR="00AE751F" w:rsidRPr="008D2DAE" w:rsidRDefault="000151F1" w:rsidP="00BF453C">
      <w:pPr>
        <w:pStyle w:val="Textodsazen"/>
      </w:pPr>
      <w:r w:rsidRPr="008D2DAE">
        <w:t xml:space="preserve">Než jsme však mohli reagovat, Malik 18. dubna svůj </w:t>
      </w:r>
      <w:r w:rsidR="00AE751F" w:rsidRPr="008D2DAE">
        <w:t>„</w:t>
      </w:r>
      <w:r w:rsidRPr="008D2DAE">
        <w:t>návrh</w:t>
      </w:r>
      <w:r w:rsidR="00AE751F" w:rsidRPr="008D2DAE">
        <w:t>“</w:t>
      </w:r>
      <w:r w:rsidRPr="008D2DAE">
        <w:t xml:space="preserve"> stáhl. Udělal to</w:t>
      </w:r>
      <w:r w:rsidR="00AE751F" w:rsidRPr="008D2DAE">
        <w:t xml:space="preserve"> s </w:t>
      </w:r>
      <w:r w:rsidRPr="008D2DAE">
        <w:t>chladnokrevností sovětských diplomatů majících dlouhou zkušenost</w:t>
      </w:r>
      <w:r w:rsidR="00AE751F" w:rsidRPr="008D2DAE">
        <w:t xml:space="preserve"> s </w:t>
      </w:r>
      <w:r w:rsidRPr="008D2DAE">
        <w:t>náhlým zařazením zpáteční rychlosti, které je poté prezentováno jako logická podstata ortodoxnosti. Malik začal náhle</w:t>
      </w:r>
      <w:r w:rsidR="00AE751F" w:rsidRPr="008D2DAE">
        <w:t xml:space="preserve"> a </w:t>
      </w:r>
      <w:r w:rsidRPr="008D2DAE">
        <w:t>bez vysvětlení tvrdit, že nějaká ženevská konference je nerealistická</w:t>
      </w:r>
      <w:r w:rsidR="00AE751F" w:rsidRPr="008D2DAE">
        <w:t xml:space="preserve"> a </w:t>
      </w:r>
      <w:r w:rsidRPr="008D2DAE">
        <w:t xml:space="preserve">že </w:t>
      </w:r>
      <w:r w:rsidR="00AE751F" w:rsidRPr="008D2DAE">
        <w:t>„</w:t>
      </w:r>
      <w:r w:rsidRPr="008D2DAE">
        <w:t>Američané musí odejít</w:t>
      </w:r>
      <w:r w:rsidR="00AE751F" w:rsidRPr="008D2DAE">
        <w:t xml:space="preserve"> z </w:t>
      </w:r>
      <w:r w:rsidRPr="008D2DAE">
        <w:t>Vietnamu,</w:t>
      </w:r>
      <w:r w:rsidR="00AE751F" w:rsidRPr="008D2DAE">
        <w:t xml:space="preserve"> a </w:t>
      </w:r>
      <w:r w:rsidRPr="008D2DAE">
        <w:t>teprve poté se může stát něco většího</w:t>
      </w:r>
      <w:r w:rsidR="00AE751F" w:rsidRPr="008D2DAE">
        <w:t>“</w:t>
      </w:r>
      <w:r w:rsidRPr="008D2DAE">
        <w:t>. Cesta</w:t>
      </w:r>
      <w:r w:rsidR="00AE751F" w:rsidRPr="008D2DAE">
        <w:t xml:space="preserve"> k </w:t>
      </w:r>
      <w:r w:rsidRPr="008D2DAE">
        <w:t>jednáním se opět</w:t>
      </w:r>
      <w:r w:rsidR="00AE751F" w:rsidRPr="008D2DAE">
        <w:t xml:space="preserve"> s </w:t>
      </w:r>
      <w:r w:rsidRPr="008D2DAE">
        <w:t xml:space="preserve">prásknutím uzavřela. Neměla </w:t>
      </w:r>
      <w:r w:rsidR="00E70023" w:rsidRPr="008D2DAE">
        <w:t>se</w:t>
      </w:r>
      <w:r w:rsidRPr="008D2DAE">
        <w:t xml:space="preserve"> konat žádná konference; počáteční podmínkou pro rozhovory zůstáv</w:t>
      </w:r>
      <w:r w:rsidR="00E70023" w:rsidRPr="008D2DAE">
        <w:t>a</w:t>
      </w:r>
      <w:r w:rsidRPr="008D2DAE">
        <w:t>l jednostranný odchod Spojených států</w:t>
      </w:r>
      <w:r w:rsidR="00AE751F" w:rsidRPr="008D2DAE">
        <w:t xml:space="preserve"> z </w:t>
      </w:r>
      <w:r w:rsidRPr="008D2DAE">
        <w:t>Vi</w:t>
      </w:r>
      <w:r w:rsidR="00E70023" w:rsidRPr="008D2DAE">
        <w:t>e</w:t>
      </w:r>
      <w:r w:rsidRPr="008D2DAE">
        <w:t>tn</w:t>
      </w:r>
      <w:r w:rsidR="00E70023" w:rsidRPr="008D2DAE">
        <w:t>a</w:t>
      </w:r>
      <w:r w:rsidRPr="008D2DAE">
        <w:t>mu.</w:t>
      </w:r>
    </w:p>
    <w:p w:rsidR="00AE751F" w:rsidRPr="008D2DAE" w:rsidRDefault="000151F1" w:rsidP="00BF453C">
      <w:pPr>
        <w:pStyle w:val="Textodsazen"/>
      </w:pPr>
      <w:r w:rsidRPr="008D2DAE">
        <w:t>Nixon</w:t>
      </w:r>
      <w:r w:rsidR="00A96B2D" w:rsidRPr="008D2DAE">
        <w:t>a</w:t>
      </w:r>
      <w:r w:rsidRPr="008D2DAE">
        <w:t xml:space="preserve"> stále více iritovala pom</w:t>
      </w:r>
      <w:r w:rsidR="00A96B2D" w:rsidRPr="008D2DAE">
        <w:t>a</w:t>
      </w:r>
      <w:r w:rsidRPr="008D2DAE">
        <w:t>lo</w:t>
      </w:r>
      <w:r w:rsidR="00A96B2D" w:rsidRPr="008D2DAE">
        <w:t>st</w:t>
      </w:r>
      <w:r w:rsidRPr="008D2DAE">
        <w:t xml:space="preserve"> </w:t>
      </w:r>
      <w:r w:rsidR="009225EB" w:rsidRPr="008D2DAE">
        <w:t>naš</w:t>
      </w:r>
      <w:r w:rsidRPr="008D2DAE">
        <w:t>í r</w:t>
      </w:r>
      <w:r w:rsidR="00A96B2D" w:rsidRPr="008D2DAE">
        <w:t>ea</w:t>
      </w:r>
      <w:r w:rsidRPr="008D2DAE">
        <w:t>kc</w:t>
      </w:r>
      <w:r w:rsidR="00A96B2D" w:rsidRPr="008D2DAE">
        <w:t>e</w:t>
      </w:r>
      <w:r w:rsidRPr="008D2DAE">
        <w:t>. Když četl jedno hlášení</w:t>
      </w:r>
      <w:r w:rsidR="00AE751F" w:rsidRPr="008D2DAE">
        <w:t xml:space="preserve"> o </w:t>
      </w:r>
      <w:r w:rsidRPr="008D2DAE">
        <w:t>jisté základně Vietcongu</w:t>
      </w:r>
      <w:r w:rsidR="00AE751F" w:rsidRPr="008D2DAE">
        <w:t xml:space="preserve"> v </w:t>
      </w:r>
      <w:r w:rsidRPr="008D2DAE">
        <w:t>hor</w:t>
      </w:r>
      <w:r w:rsidR="00A96B2D" w:rsidRPr="008D2DAE">
        <w:t>s</w:t>
      </w:r>
      <w:r w:rsidRPr="008D2DAE">
        <w:t>k</w:t>
      </w:r>
      <w:r w:rsidR="00A96B2D" w:rsidRPr="008D2DAE">
        <w:t>é</w:t>
      </w:r>
      <w:r w:rsidRPr="008D2DAE">
        <w:t xml:space="preserve"> o</w:t>
      </w:r>
      <w:r w:rsidR="00A96B2D" w:rsidRPr="008D2DAE">
        <w:t>blasti</w:t>
      </w:r>
      <w:r w:rsidRPr="008D2DAE">
        <w:t xml:space="preserve"> hluboko na k</w:t>
      </w:r>
      <w:r w:rsidR="00A96B2D" w:rsidRPr="008D2DAE">
        <w:t>a</w:t>
      </w:r>
      <w:r w:rsidRPr="008D2DAE">
        <w:t>mb</w:t>
      </w:r>
      <w:r w:rsidR="00A96B2D" w:rsidRPr="008D2DAE">
        <w:t>odžsk</w:t>
      </w:r>
      <w:r w:rsidRPr="008D2DAE">
        <w:t xml:space="preserve">ém území, nařídil, </w:t>
      </w:r>
      <w:r w:rsidR="00DF4E9F" w:rsidRPr="008D2DAE">
        <w:t>aby</w:t>
      </w:r>
      <w:r w:rsidR="00A96B2D" w:rsidRPr="008D2DAE">
        <w:t xml:space="preserve"> </w:t>
      </w:r>
      <w:r w:rsidRPr="008D2DAE">
        <w:t>do dvou hodin byla bombardována bomb</w:t>
      </w:r>
      <w:r w:rsidR="00A96B2D" w:rsidRPr="008D2DAE">
        <w:t>a</w:t>
      </w:r>
      <w:r w:rsidRPr="008D2DAE">
        <w:t>rd</w:t>
      </w:r>
      <w:r w:rsidR="00A96B2D" w:rsidRPr="008D2DAE">
        <w:t>é</w:t>
      </w:r>
      <w:r w:rsidRPr="008D2DAE">
        <w:t xml:space="preserve">ry </w:t>
      </w:r>
      <w:r w:rsidR="00AE751F" w:rsidRPr="008D2DAE">
        <w:t>B-5</w:t>
      </w:r>
      <w:r w:rsidRPr="008D2DAE">
        <w:t xml:space="preserve">2. Ukázalo se, </w:t>
      </w:r>
      <w:r w:rsidR="00A96B2D" w:rsidRPr="008D2DAE">
        <w:t>že</w:t>
      </w:r>
      <w:r w:rsidRPr="008D2DAE">
        <w:t xml:space="preserve"> to jaksi n</w:t>
      </w:r>
      <w:r w:rsidR="00A96B2D" w:rsidRPr="008D2DAE">
        <w:t>e</w:t>
      </w:r>
      <w:r w:rsidRPr="008D2DAE">
        <w:t>n</w:t>
      </w:r>
      <w:r w:rsidR="00A96B2D" w:rsidRPr="008D2DAE">
        <w:t>í</w:t>
      </w:r>
      <w:r w:rsidRPr="008D2DAE">
        <w:t xml:space="preserve"> realizovatelné, protože bombardéry by se</w:t>
      </w:r>
      <w:r w:rsidR="00AE751F" w:rsidRPr="008D2DAE">
        <w:t xml:space="preserve"> k </w:t>
      </w:r>
      <w:r w:rsidRPr="008D2DAE">
        <w:t>tomuto místu za dvě hodiny nedostaly</w:t>
      </w:r>
      <w:r w:rsidR="00AE751F" w:rsidRPr="008D2DAE">
        <w:t xml:space="preserve"> a </w:t>
      </w:r>
      <w:r w:rsidRPr="008D2DAE">
        <w:t>protože hlášen</w:t>
      </w:r>
      <w:r w:rsidR="00A96B2D" w:rsidRPr="008D2DAE">
        <w:t>í</w:t>
      </w:r>
      <w:r w:rsidRPr="008D2DAE">
        <w:t xml:space="preserve"> nebylo potvrzeno; dalším důvodem, proč to nedělat, byla nežádoucí symbolika případného útoku bombardérů </w:t>
      </w:r>
      <w:r w:rsidR="00AE751F" w:rsidRPr="008D2DAE">
        <w:t>B-5</w:t>
      </w:r>
      <w:r w:rsidRPr="008D2DAE">
        <w:t>2 hluboko</w:t>
      </w:r>
      <w:r w:rsidR="00AE751F" w:rsidRPr="008D2DAE">
        <w:t xml:space="preserve"> v </w:t>
      </w:r>
      <w:r w:rsidRPr="008D2DAE">
        <w:t>Kambodži</w:t>
      </w:r>
      <w:r w:rsidR="00AE751F" w:rsidRPr="008D2DAE">
        <w:t xml:space="preserve"> a v </w:t>
      </w:r>
      <w:r w:rsidRPr="008D2DAE">
        <w:t>době, kdy bylo třeba udělat jiná závažná rozhodnutí. Nixon žádal psychologickou válku, která by nevratně přiřadila Sihanuka ke komunistům</w:t>
      </w:r>
      <w:r w:rsidR="00AE751F" w:rsidRPr="008D2DAE">
        <w:t xml:space="preserve"> a </w:t>
      </w:r>
      <w:r w:rsidRPr="008D2DAE">
        <w:t>dramatizovala americkou pomoc Lon Nolovi. Měl přehnané mínění</w:t>
      </w:r>
      <w:r w:rsidR="00AE751F" w:rsidRPr="008D2DAE">
        <w:t xml:space="preserve"> o </w:t>
      </w:r>
      <w:r w:rsidRPr="008D2DAE">
        <w:t>schopnosti C</w:t>
      </w:r>
      <w:r w:rsidR="00A96B2D" w:rsidRPr="008D2DAE">
        <w:t>I</w:t>
      </w:r>
      <w:r w:rsidRPr="008D2DAE">
        <w:t xml:space="preserve">A vést </w:t>
      </w:r>
      <w:r w:rsidR="00AE751F" w:rsidRPr="008D2DAE">
        <w:t>„</w:t>
      </w:r>
      <w:r w:rsidRPr="008D2DAE">
        <w:t>černou propagandu</w:t>
      </w:r>
      <w:r w:rsidR="00AE751F" w:rsidRPr="008D2DAE">
        <w:t>“ a </w:t>
      </w:r>
      <w:r w:rsidRPr="008D2DAE">
        <w:t>ještě přehnanější</w:t>
      </w:r>
      <w:r w:rsidR="00AE751F" w:rsidRPr="008D2DAE">
        <w:t xml:space="preserve"> o </w:t>
      </w:r>
      <w:r w:rsidRPr="008D2DAE">
        <w:t>případných výsledcích takového kroku. Tento přístup však také ztratil vzhledem</w:t>
      </w:r>
      <w:r w:rsidR="00AE751F" w:rsidRPr="008D2DAE">
        <w:t xml:space="preserve"> k </w:t>
      </w:r>
      <w:r w:rsidRPr="008D2DAE">
        <w:t>rychlému vývoji událostí jakýkoli význam.</w:t>
      </w:r>
    </w:p>
    <w:p w:rsidR="00AE751F" w:rsidRPr="008D2DAE" w:rsidRDefault="00AE751F" w:rsidP="00BF453C">
      <w:pPr>
        <w:pStyle w:val="Textodsazen"/>
      </w:pPr>
      <w:r w:rsidRPr="008D2DAE">
        <w:t>V </w:t>
      </w:r>
      <w:r w:rsidR="000151F1" w:rsidRPr="008D2DAE">
        <w:t>polovině dubna, tedy více než měsíc po převratu</w:t>
      </w:r>
      <w:r w:rsidRPr="008D2DAE">
        <w:t xml:space="preserve"> v </w:t>
      </w:r>
      <w:r w:rsidR="000151F1" w:rsidRPr="008D2DAE">
        <w:t>Kambodži, Spojené státy ještě stále nehnuly ani prstem. Neposkytli jsme žádnou vojenskou pomoc, žádnou zpravodajskou podporu</w:t>
      </w:r>
      <w:r w:rsidRPr="008D2DAE">
        <w:t xml:space="preserve"> a </w:t>
      </w:r>
      <w:r w:rsidR="000151F1" w:rsidRPr="008D2DAE">
        <w:t>naše styky</w:t>
      </w:r>
      <w:r w:rsidRPr="008D2DAE">
        <w:t xml:space="preserve"> s </w:t>
      </w:r>
      <w:r w:rsidR="000151F1" w:rsidRPr="008D2DAE">
        <w:t xml:space="preserve">novou vládou byly pouze formální. Převrat sám přišel bez varování; jeho případné následky představovaly nejen hrozbu pro svobodu Kambodže, ale pro celé naše </w:t>
      </w:r>
      <w:r w:rsidR="00232508" w:rsidRPr="008D2DAE">
        <w:t>postavení</w:t>
      </w:r>
      <w:r w:rsidR="000151F1" w:rsidRPr="008D2DAE">
        <w:t xml:space="preserve"> ve Vietnamu. Pokud by Lon Nolova vláda padla, čelili bychom skutečnosti, že komunisté, kteří zatím měli</w:t>
      </w:r>
      <w:r w:rsidRPr="008D2DAE">
        <w:t xml:space="preserve"> v </w:t>
      </w:r>
      <w:r w:rsidR="000151F1" w:rsidRPr="008D2DAE">
        <w:t xml:space="preserve">Kambodži jen pás izolovaných opěrných bodů, by náhle proměnili </w:t>
      </w:r>
      <w:r w:rsidR="000151F1" w:rsidRPr="008D2DAE">
        <w:rPr>
          <w:i/>
        </w:rPr>
        <w:t>celou</w:t>
      </w:r>
      <w:r w:rsidR="000151F1" w:rsidRPr="008D2DAE">
        <w:t xml:space="preserve"> tuto zem, která měla</w:t>
      </w:r>
      <w:r w:rsidRPr="008D2DAE">
        <w:t xml:space="preserve"> s </w:t>
      </w:r>
      <w:r w:rsidR="000151F1" w:rsidRPr="008D2DAE">
        <w:t>Jižním Vietnamem společnou hranici dlouhou asi 960 kilometrů</w:t>
      </w:r>
      <w:r w:rsidRPr="008D2DAE">
        <w:t xml:space="preserve"> a </w:t>
      </w:r>
      <w:r w:rsidR="000151F1" w:rsidRPr="008D2DAE">
        <w:t>snadný zásobovací přístup</w:t>
      </w:r>
      <w:r w:rsidRPr="008D2DAE">
        <w:t xml:space="preserve"> z </w:t>
      </w:r>
      <w:r w:rsidR="000151F1" w:rsidRPr="008D2DAE">
        <w:t>moře, ve svou základnu. Vietnamizace</w:t>
      </w:r>
      <w:r w:rsidRPr="008D2DAE">
        <w:t xml:space="preserve"> a </w:t>
      </w:r>
      <w:r w:rsidR="000151F1" w:rsidRPr="008D2DAE">
        <w:t xml:space="preserve">stahování amerických sil by pak pohořely. Situace nás tak nutila, abychom podpořili Lon Nola, což jsme </w:t>
      </w:r>
      <w:r w:rsidR="000151F1" w:rsidRPr="008D2DAE">
        <w:lastRenderedPageBreak/>
        <w:t>dělali váhavě</w:t>
      </w:r>
      <w:r w:rsidRPr="008D2DAE">
        <w:t xml:space="preserve"> a </w:t>
      </w:r>
      <w:r w:rsidR="000151F1" w:rsidRPr="008D2DAE">
        <w:t>neochotně</w:t>
      </w:r>
      <w:r w:rsidRPr="008D2DAE">
        <w:t xml:space="preserve"> v </w:t>
      </w:r>
      <w:r w:rsidR="000151F1" w:rsidRPr="008D2DAE">
        <w:t>reakci na vývoj</w:t>
      </w:r>
      <w:r w:rsidRPr="008D2DAE">
        <w:t xml:space="preserve"> v </w:t>
      </w:r>
      <w:r w:rsidR="000151F1" w:rsidRPr="008D2DAE">
        <w:t>Kambodži, který jsme nemohli ani předvídat, ani kontrolovat,</w:t>
      </w:r>
      <w:r w:rsidRPr="008D2DAE">
        <w:t xml:space="preserve"> a </w:t>
      </w:r>
      <w:r w:rsidR="000151F1" w:rsidRPr="008D2DAE">
        <w:t>přijímali jsme polovičatá opatření, jež vždy pokulhávala za rychle se zhoršujícími poměry</w:t>
      </w:r>
      <w:r w:rsidRPr="008D2DAE">
        <w:t xml:space="preserve"> v </w:t>
      </w:r>
      <w:r w:rsidR="000151F1" w:rsidRPr="008D2DAE">
        <w:t>této zemi. Ze všech zainteresovaných stran, které</w:t>
      </w:r>
      <w:r w:rsidRPr="008D2DAE">
        <w:t xml:space="preserve"> v </w:t>
      </w:r>
      <w:r w:rsidR="000151F1" w:rsidRPr="008D2DAE">
        <w:t xml:space="preserve">této etapě dělaly zásadně důležitá rozhodnutí </w:t>
      </w:r>
      <w:r w:rsidR="00A76BE3" w:rsidRPr="008D2DAE">
        <w:t>–</w:t>
      </w:r>
      <w:r w:rsidR="000151F1" w:rsidRPr="008D2DAE">
        <w:t xml:space="preserve"> mluvím</w:t>
      </w:r>
      <w:r w:rsidRPr="008D2DAE">
        <w:t xml:space="preserve"> o </w:t>
      </w:r>
      <w:r w:rsidR="000151F1" w:rsidRPr="008D2DAE">
        <w:t>Hanoji, Lon Nolovi, Sihanukovi</w:t>
      </w:r>
      <w:r w:rsidRPr="008D2DAE">
        <w:t xml:space="preserve"> a </w:t>
      </w:r>
      <w:r w:rsidR="000151F1" w:rsidRPr="008D2DAE">
        <w:t xml:space="preserve">Spojených státech </w:t>
      </w:r>
      <w:r w:rsidR="00A76BE3" w:rsidRPr="008D2DAE">
        <w:t>–</w:t>
      </w:r>
      <w:r w:rsidR="000151F1" w:rsidRPr="008D2DAE">
        <w:t xml:space="preserve"> jsme to byli my, kdo měl nejmenší možnost volby. Spisy neponechávají nikoho na pochybách, největší odpovědnost za události</w:t>
      </w:r>
      <w:r w:rsidRPr="008D2DAE">
        <w:t xml:space="preserve"> v </w:t>
      </w:r>
      <w:r w:rsidR="000151F1" w:rsidRPr="008D2DAE">
        <w:t>Kambodži nesou Severovietnamci, třebaže</w:t>
      </w:r>
      <w:r w:rsidRPr="008D2DAE">
        <w:t xml:space="preserve"> i </w:t>
      </w:r>
      <w:r w:rsidR="000151F1" w:rsidRPr="008D2DAE">
        <w:t>je zastihl březnový převrat nepřipravené. Svou protiprávní</w:t>
      </w:r>
      <w:r w:rsidRPr="008D2DAE">
        <w:t xml:space="preserve"> a </w:t>
      </w:r>
      <w:r w:rsidR="000151F1" w:rsidRPr="008D2DAE">
        <w:t>arogantní okupací kambodžského území zničili křehkou vnitropolitickou jednotu Sihanukovy země snažící se</w:t>
      </w:r>
      <w:r w:rsidRPr="008D2DAE">
        <w:t xml:space="preserve"> o </w:t>
      </w:r>
      <w:r w:rsidR="000151F1" w:rsidRPr="008D2DAE">
        <w:t>neutralitu; vytvořili jednotky Rudých Khmerů, aby</w:t>
      </w:r>
      <w:r w:rsidRPr="008D2DAE">
        <w:t xml:space="preserve"> v </w:t>
      </w:r>
      <w:r w:rsidR="000151F1" w:rsidRPr="008D2DAE">
        <w:t>Kambodži existovaly nějaké síly, které by bojovaly proti princi,</w:t>
      </w:r>
      <w:r w:rsidRPr="008D2DAE">
        <w:t xml:space="preserve"> a </w:t>
      </w:r>
      <w:r w:rsidR="000151F1" w:rsidRPr="008D2DAE">
        <w:t>udělali to dlouho před jeho svržením;</w:t>
      </w:r>
      <w:r w:rsidRPr="008D2DAE">
        <w:t xml:space="preserve"> a </w:t>
      </w:r>
      <w:r w:rsidR="000151F1" w:rsidRPr="008D2DAE">
        <w:t>když odešel do exilu, využívali ho</w:t>
      </w:r>
      <w:r w:rsidRPr="008D2DAE">
        <w:t xml:space="preserve"> k </w:t>
      </w:r>
      <w:r w:rsidR="000151F1" w:rsidRPr="008D2DAE">
        <w:t>tomu, aby získával této malé ozbrojené tlupě před světem důvěryhodnost. Le Duc Tho 4. dubna odmítl nejen diskutovat</w:t>
      </w:r>
      <w:r w:rsidRPr="008D2DAE">
        <w:t xml:space="preserve"> o </w:t>
      </w:r>
      <w:r w:rsidR="000151F1" w:rsidRPr="008D2DAE">
        <w:t>uzavření příměří kdekoli</w:t>
      </w:r>
      <w:r w:rsidRPr="008D2DAE">
        <w:t xml:space="preserve"> v </w:t>
      </w:r>
      <w:r w:rsidR="000151F1" w:rsidRPr="008D2DAE">
        <w:t>Indočíně, ale také</w:t>
      </w:r>
      <w:r w:rsidRPr="008D2DAE">
        <w:t xml:space="preserve"> o </w:t>
      </w:r>
      <w:r w:rsidR="000151F1" w:rsidRPr="008D2DAE">
        <w:t>jakémkoli plánu počítajícím</w:t>
      </w:r>
      <w:r w:rsidRPr="008D2DAE">
        <w:t xml:space="preserve"> s </w:t>
      </w:r>
      <w:r w:rsidR="000151F1" w:rsidRPr="008D2DAE">
        <w:t>neutralitou Kambodže. Nikoli my, nýbrž oni se rozhodli bojovat až do konce nad krvácejícím tělem malého neutrálního království, které si jen přálo, aby je všichni nechali na pokoji.</w:t>
      </w:r>
    </w:p>
    <w:p w:rsidR="00AE751F" w:rsidRPr="008D2DAE" w:rsidRDefault="000151F1" w:rsidP="00BF453C">
      <w:pPr>
        <w:pStyle w:val="Textodsazen"/>
      </w:pPr>
      <w:r w:rsidRPr="008D2DAE">
        <w:t>Agonie Kambodže se poté odvíjela</w:t>
      </w:r>
      <w:r w:rsidR="00AE751F" w:rsidRPr="008D2DAE">
        <w:t xml:space="preserve"> s </w:t>
      </w:r>
      <w:r w:rsidRPr="008D2DAE">
        <w:t>nevyhnutelností řecké tragédie. Komunisté byli rozhodnuti dosáhnout totálního vítězství; zraněná pýcha přiměla Sihanuka spojit se</w:t>
      </w:r>
      <w:r w:rsidR="00AE751F" w:rsidRPr="008D2DAE">
        <w:t xml:space="preserve"> s </w:t>
      </w:r>
      <w:r w:rsidRPr="008D2DAE">
        <w:t>jeho původně smrtelnými nepřáteli;</w:t>
      </w:r>
      <w:r w:rsidR="00AE751F" w:rsidRPr="008D2DAE">
        <w:t xml:space="preserve"> a </w:t>
      </w:r>
      <w:r w:rsidRPr="008D2DAE">
        <w:t>od tohoto okamžiku bylo jasné, že my</w:t>
      </w:r>
      <w:r w:rsidR="00AE751F" w:rsidRPr="008D2DAE">
        <w:t xml:space="preserve"> z </w:t>
      </w:r>
      <w:r w:rsidRPr="008D2DAE">
        <w:t>Indočíny odejdeme</w:t>
      </w:r>
      <w:r w:rsidR="00AE751F" w:rsidRPr="008D2DAE">
        <w:t xml:space="preserve"> a </w:t>
      </w:r>
      <w:r w:rsidRPr="008D2DAE">
        <w:t>že ztrácíme schopnost kontrolovat vývoj událostí.</w:t>
      </w:r>
    </w:p>
    <w:p w:rsidR="00AE751F" w:rsidRPr="008D2DAE" w:rsidRDefault="000151F1" w:rsidP="00BF453C">
      <w:pPr>
        <w:pStyle w:val="Textodsazen"/>
      </w:pPr>
      <w:r w:rsidRPr="008D2DAE">
        <w:t>Než však byly kostky</w:t>
      </w:r>
      <w:r w:rsidR="00AE751F" w:rsidRPr="008D2DAE">
        <w:t xml:space="preserve"> s </w:t>
      </w:r>
      <w:r w:rsidRPr="008D2DAE">
        <w:t>konečnou platností vrženy, proběhla krátká mezihra: abychom udrželi naši pozici ve Vietnamu, museli jsme přijmout další jednostranné opatření, které mělo ovšem za následek její oslabení; nastal čas na další rozhodnutí</w:t>
      </w:r>
      <w:r w:rsidR="00AE751F" w:rsidRPr="008D2DAE">
        <w:t xml:space="preserve"> o </w:t>
      </w:r>
      <w:r w:rsidRPr="008D2DAE">
        <w:t>stahování jednotek.</w:t>
      </w:r>
    </w:p>
    <w:p w:rsidR="00AE751F" w:rsidRPr="008D2DAE" w:rsidRDefault="000151F1" w:rsidP="00D37A2F">
      <w:pPr>
        <w:pStyle w:val="Nadpis3"/>
      </w:pPr>
      <w:bookmarkStart w:id="422" w:name="bookmark102"/>
      <w:bookmarkStart w:id="423" w:name="_Toc384757535"/>
      <w:bookmarkStart w:id="424" w:name="_Toc384757825"/>
      <w:bookmarkStart w:id="425" w:name="_Toc385021631"/>
      <w:r w:rsidRPr="008D2DAE">
        <w:t>20. duben</w:t>
      </w:r>
      <w:r w:rsidR="00AE751F" w:rsidRPr="008D2DAE">
        <w:t xml:space="preserve"> a </w:t>
      </w:r>
      <w:r w:rsidRPr="008D2DAE">
        <w:t>oznámení</w:t>
      </w:r>
      <w:r w:rsidR="00AE751F" w:rsidRPr="008D2DAE">
        <w:t xml:space="preserve"> o </w:t>
      </w:r>
      <w:r w:rsidRPr="008D2DAE">
        <w:t>stahování vojáků</w:t>
      </w:r>
      <w:bookmarkEnd w:id="422"/>
      <w:bookmarkEnd w:id="423"/>
      <w:bookmarkEnd w:id="424"/>
      <w:bookmarkEnd w:id="425"/>
    </w:p>
    <w:p w:rsidR="00AE751F" w:rsidRPr="008D2DAE" w:rsidRDefault="00A96B2D" w:rsidP="00402CA9">
      <w:pPr>
        <w:pStyle w:val="Text-neodsazen"/>
      </w:pPr>
      <w:r w:rsidRPr="008D2DAE">
        <w:t>N</w:t>
      </w:r>
      <w:r w:rsidR="000151F1" w:rsidRPr="008D2DAE">
        <w:t>a pohled šlo</w:t>
      </w:r>
      <w:r w:rsidR="00AE751F" w:rsidRPr="008D2DAE">
        <w:t xml:space="preserve"> o </w:t>
      </w:r>
      <w:r w:rsidR="000151F1" w:rsidRPr="008D2DAE">
        <w:t>naprosto jasnou záležitost. Poslední stahování (avizované 15. prosince 1969) se týkalo 50 000 mužů</w:t>
      </w:r>
      <w:r w:rsidR="00AE751F" w:rsidRPr="008D2DAE">
        <w:t xml:space="preserve"> a </w:t>
      </w:r>
      <w:r w:rsidR="000151F1" w:rsidRPr="008D2DAE">
        <w:t>bylo rozloženo do čtyř měsíců. Končilo tedy 15. dubna 1970. Protože</w:t>
      </w:r>
      <w:r w:rsidR="00AE751F" w:rsidRPr="008D2DAE">
        <w:t xml:space="preserve"> z </w:t>
      </w:r>
      <w:r w:rsidR="000151F1" w:rsidRPr="008D2DAE">
        <w:t>Vietnamu tak odešlo již 115 000 našich vojáků, bylo jasné, že další dávka silně sníží bojovou sílu našich jednotek. Čelili jsme naprosto jasnému dilematu. Redukce počtu vojáků mírnily nespokojenost naší veřejnosti, ale současně měly za následek, že Hanoj</w:t>
      </w:r>
      <w:r w:rsidR="00AE751F" w:rsidRPr="008D2DAE">
        <w:t xml:space="preserve"> s </w:t>
      </w:r>
      <w:r w:rsidR="000151F1" w:rsidRPr="008D2DAE">
        <w:t>námi nepotřebovala jednat</w:t>
      </w:r>
      <w:r w:rsidR="00AE751F" w:rsidRPr="008D2DAE">
        <w:t xml:space="preserve"> o </w:t>
      </w:r>
      <w:r w:rsidR="000151F1" w:rsidRPr="008D2DAE">
        <w:t>našem odchodu</w:t>
      </w:r>
      <w:r w:rsidR="00AE751F" w:rsidRPr="008D2DAE">
        <w:t xml:space="preserve"> z </w:t>
      </w:r>
      <w:r w:rsidR="000151F1" w:rsidRPr="008D2DAE">
        <w:t>Vietnamu.</w:t>
      </w:r>
      <w:r w:rsidR="00AE751F" w:rsidRPr="008D2DAE">
        <w:t xml:space="preserve"> A </w:t>
      </w:r>
      <w:r w:rsidR="000151F1" w:rsidRPr="008D2DAE">
        <w:t>pokud by pokles obranyschopnosti Jižního Vietnamu, způsobený stahováním našich jednotek, nedokázala vyřešit vietnamizace, riskovali jsme, že ztratíme nejen páky pro vyjednávání, ale</w:t>
      </w:r>
      <w:r w:rsidR="00AE751F" w:rsidRPr="008D2DAE">
        <w:t xml:space="preserve"> i </w:t>
      </w:r>
      <w:r w:rsidR="000151F1" w:rsidRPr="008D2DAE">
        <w:t>nezávislý Jižní Vietnam,</w:t>
      </w:r>
      <w:r w:rsidR="00AE751F" w:rsidRPr="008D2DAE">
        <w:t xml:space="preserve"> a </w:t>
      </w:r>
      <w:r w:rsidR="000151F1" w:rsidRPr="008D2DAE">
        <w:t>že veškeré naše oběti tak vyjdou naprázdno.</w:t>
      </w:r>
    </w:p>
    <w:p w:rsidR="00AE751F" w:rsidRPr="008D2DAE" w:rsidRDefault="000151F1" w:rsidP="00BF453C">
      <w:pPr>
        <w:pStyle w:val="Textodsazen"/>
      </w:pPr>
      <w:r w:rsidRPr="008D2DAE">
        <w:t>Třebaže všechna ministerstva se navenek hlásila</w:t>
      </w:r>
      <w:r w:rsidR="00AE751F" w:rsidRPr="008D2DAE">
        <w:t xml:space="preserve"> k </w:t>
      </w:r>
      <w:r w:rsidRPr="008D2DAE">
        <w:t xml:space="preserve">vietnamizaci, vyvinuly </w:t>
      </w:r>
      <w:r w:rsidRPr="008D2DAE">
        <w:lastRenderedPageBreak/>
        <w:t>se do poloviny roku přinejmenším tři názorové proudy. Ministr zahraničí Rogers měl zkušenosti především</w:t>
      </w:r>
      <w:r w:rsidR="00AE751F" w:rsidRPr="008D2DAE">
        <w:t xml:space="preserve"> z </w:t>
      </w:r>
      <w:r w:rsidRPr="008D2DAE">
        <w:t>vnitropolitické scény. Velmi silně vnímal názory veřejnosti</w:t>
      </w:r>
      <w:r w:rsidR="00AE751F" w:rsidRPr="008D2DAE">
        <w:t xml:space="preserve"> a </w:t>
      </w:r>
      <w:r w:rsidRPr="008D2DAE">
        <w:t>Kongresu.</w:t>
      </w:r>
      <w:r w:rsidR="00AE751F" w:rsidRPr="008D2DAE">
        <w:t xml:space="preserve"> O </w:t>
      </w:r>
      <w:r w:rsidRPr="008D2DAE">
        <w:t>tom, jaké následky by mohla mít porážka Ameriky, nebo co by mohla způsobit našemu postavení</w:t>
      </w:r>
      <w:r w:rsidR="00CC0999" w:rsidRPr="008D2DAE">
        <w:t xml:space="preserve"> na jed</w:t>
      </w:r>
      <w:r w:rsidRPr="008D2DAE">
        <w:t>náních rozhodnutí motivovaná vnitropolitickými úvahami, mu instinkt napovídal už méně. Preferoval nejrozsáhlejší možné stažení</w:t>
      </w:r>
      <w:r w:rsidR="00AE751F" w:rsidRPr="008D2DAE">
        <w:t xml:space="preserve"> v </w:t>
      </w:r>
      <w:r w:rsidRPr="008D2DAE">
        <w:t>nejkratším možném čase; domníval se, že vojenský dopad takového kroku není nic, čím by se měl zabývat jeho úřad. Jeho ministerstvo chrlilo na Saigon jeden návrh politické reformy za druhým, všechny však více odpovídaly náladám</w:t>
      </w:r>
      <w:r w:rsidR="00AE751F" w:rsidRPr="008D2DAE">
        <w:t xml:space="preserve"> a </w:t>
      </w:r>
      <w:r w:rsidRPr="008D2DAE">
        <w:t>nátlaku Kongresu než realitě,</w:t>
      </w:r>
      <w:r w:rsidR="00AE751F" w:rsidRPr="008D2DAE">
        <w:t xml:space="preserve"> v </w:t>
      </w:r>
      <w:r w:rsidRPr="008D2DAE">
        <w:t>které žila země</w:t>
      </w:r>
      <w:r w:rsidR="00AE751F" w:rsidRPr="008D2DAE">
        <w:t xml:space="preserve"> s </w:t>
      </w:r>
      <w:r w:rsidRPr="008D2DAE">
        <w:t>nevelkou demokratickou tradicí zmítající se ve válce</w:t>
      </w:r>
      <w:r w:rsidR="00AE751F" w:rsidRPr="008D2DAE">
        <w:t xml:space="preserve"> a </w:t>
      </w:r>
      <w:r w:rsidRPr="008D2DAE">
        <w:t>čelící nepřátelským armádám</w:t>
      </w:r>
      <w:r w:rsidR="00AE751F" w:rsidRPr="008D2DAE">
        <w:t xml:space="preserve"> a </w:t>
      </w:r>
      <w:r w:rsidRPr="008D2DAE">
        <w:t>gerilám</w:t>
      </w:r>
      <w:r w:rsidR="00AE751F" w:rsidRPr="008D2DAE">
        <w:t xml:space="preserve"> o </w:t>
      </w:r>
      <w:r w:rsidRPr="008D2DAE">
        <w:t>celkové síle statisíců mužů.</w:t>
      </w:r>
    </w:p>
    <w:p w:rsidR="00AE751F" w:rsidRPr="008D2DAE" w:rsidRDefault="00AE751F" w:rsidP="00BF453C">
      <w:pPr>
        <w:pStyle w:val="Textodsazen"/>
      </w:pPr>
      <w:r w:rsidRPr="008D2DAE">
        <w:t>Z </w:t>
      </w:r>
      <w:r w:rsidR="000151F1" w:rsidRPr="008D2DAE">
        <w:t>prezidentových hlavních spolupracovníků rozuměl politice nejlépe ministr obrany Laird. Byl si vědom dvojznačného přístupu veřejnosti, který ukazoval každý průzkum jejího mínění. Veřejnost si nepřála jednostranné stažení našich jednotek, ale chtěla, aby válka skončila,</w:t>
      </w:r>
      <w:r w:rsidRPr="008D2DAE">
        <w:t xml:space="preserve"> a </w:t>
      </w:r>
      <w:r w:rsidR="000151F1" w:rsidRPr="008D2DAE">
        <w:t>ve snižování počtu našich vojáků ve Vietnamu spatřovala známku pokroku. Zdálo se, že se Laird hodlá řídit jejím názorem. Byl připraven dát vietnamizaci skutečnou šanci; dlouho se stavěl za to, aby ve Vietnamu zůstaly zbytkové americké jednotky</w:t>
      </w:r>
      <w:r w:rsidRPr="008D2DAE">
        <w:t xml:space="preserve"> o </w:t>
      </w:r>
      <w:r w:rsidR="000151F1" w:rsidRPr="008D2DAE">
        <w:t>síle několika set tisíc mužů. Stavy na tento počet chtěl však snížit rychle</w:t>
      </w:r>
      <w:r w:rsidRPr="008D2DAE">
        <w:t xml:space="preserve"> a </w:t>
      </w:r>
      <w:r w:rsidR="000151F1" w:rsidRPr="008D2DAE">
        <w:t>pro udržení důvěry veřejnosti považoval za důležité, aby se stahování našich vojáků jevilo jako krok,</w:t>
      </w:r>
      <w:r w:rsidRPr="008D2DAE">
        <w:t xml:space="preserve"> o </w:t>
      </w:r>
      <w:r w:rsidR="000151F1" w:rsidRPr="008D2DAE">
        <w:t>němž nehodláme</w:t>
      </w:r>
      <w:r w:rsidRPr="008D2DAE">
        <w:t xml:space="preserve"> v </w:t>
      </w:r>
      <w:r w:rsidR="000151F1" w:rsidRPr="008D2DAE">
        <w:t>nejmenším diskutovat. Ve Vietnamu také spatřoval překážku ke svému plánu modernizovat naši armádu. Domníval se, že tlak Kongresu na redukci rozpočtu na obranu by se mohl zmírnit, kdyby byl za toho, kdo stojí za stahováním našich jednotek, považován on. Snažil se zajistit realizaci jím preferovaného kursu,</w:t>
      </w:r>
      <w:r w:rsidRPr="008D2DAE">
        <w:t xml:space="preserve"> a </w:t>
      </w:r>
      <w:r w:rsidR="000151F1" w:rsidRPr="008D2DAE">
        <w:t>proto přizpůsoboval stahování našich jednotek vojenskému rozpočtu tak, aby každé zpomalení odchodu našich vojáků</w:t>
      </w:r>
      <w:r w:rsidRPr="008D2DAE">
        <w:t xml:space="preserve"> z </w:t>
      </w:r>
      <w:r w:rsidR="000151F1" w:rsidRPr="008D2DAE">
        <w:t xml:space="preserve">Vietnamu mělo za následek omezování nákupu nových zbrojních systémů </w:t>
      </w:r>
      <w:r w:rsidR="00A76BE3" w:rsidRPr="008D2DAE">
        <w:t>–</w:t>
      </w:r>
      <w:r w:rsidR="000151F1" w:rsidRPr="008D2DAE">
        <w:t xml:space="preserve"> tím si zajistil, že ozbrojené složky podporovaly rychlé stahování našich jednotek, protože jinak by byly ohroženy jejich nové projekty, na kterých si tak zakládaly.</w:t>
      </w:r>
    </w:p>
    <w:p w:rsidR="00AE751F" w:rsidRPr="008D2DAE" w:rsidRDefault="000151F1" w:rsidP="00BF453C">
      <w:pPr>
        <w:pStyle w:val="Textodsazen"/>
      </w:pPr>
      <w:r w:rsidRPr="008D2DAE">
        <w:t>Pokud šlo</w:t>
      </w:r>
      <w:r w:rsidR="00AE751F" w:rsidRPr="008D2DAE">
        <w:t xml:space="preserve"> o </w:t>
      </w:r>
      <w:r w:rsidRPr="008D2DAE">
        <w:t xml:space="preserve">vietnamizaci, byl jsem zpočátku tím </w:t>
      </w:r>
      <w:r w:rsidR="00D7259F" w:rsidRPr="008D2DAE">
        <w:t>nej</w:t>
      </w:r>
      <w:r w:rsidRPr="008D2DAE">
        <w:t>sk</w:t>
      </w:r>
      <w:r w:rsidR="00A96B2D" w:rsidRPr="008D2DAE">
        <w:t>e</w:t>
      </w:r>
      <w:r w:rsidRPr="008D2DAE">
        <w:t>p</w:t>
      </w:r>
      <w:r w:rsidR="00A96B2D" w:rsidRPr="008D2DAE">
        <w:t>t</w:t>
      </w:r>
      <w:r w:rsidRPr="008D2DAE">
        <w:t>i</w:t>
      </w:r>
      <w:r w:rsidR="00A96B2D" w:rsidRPr="008D2DAE">
        <w:t>č</w:t>
      </w:r>
      <w:r w:rsidRPr="008D2DAE">
        <w:t>tějším</w:t>
      </w:r>
      <w:r w:rsidR="00AE751F" w:rsidRPr="008D2DAE">
        <w:t xml:space="preserve"> z </w:t>
      </w:r>
      <w:r w:rsidRPr="008D2DAE">
        <w:t>prezidentových spolupracovníků, ale jakmile z</w:t>
      </w:r>
      <w:r w:rsidR="00A96B2D" w:rsidRPr="008D2DAE">
        <w:t>a</w:t>
      </w:r>
      <w:r w:rsidRPr="008D2DAE">
        <w:t>č</w:t>
      </w:r>
      <w:r w:rsidR="00A96B2D" w:rsidRPr="008D2DAE">
        <w:t>a</w:t>
      </w:r>
      <w:r w:rsidRPr="008D2DAE">
        <w:t xml:space="preserve">la být realizována, dělal jsem maximum, aby měla šanci uspět. Navíc mi </w:t>
      </w:r>
      <w:r w:rsidR="00A76BE3" w:rsidRPr="008D2DAE">
        <w:t>–</w:t>
      </w:r>
      <w:r w:rsidR="00AE751F" w:rsidRPr="008D2DAE">
        <w:t xml:space="preserve"> a </w:t>
      </w:r>
      <w:r w:rsidRPr="008D2DAE">
        <w:t xml:space="preserve">možná všem mým kolegům </w:t>
      </w:r>
      <w:r w:rsidR="00A76BE3" w:rsidRPr="008D2DAE">
        <w:t>–</w:t>
      </w:r>
      <w:r w:rsidRPr="008D2DAE">
        <w:t xml:space="preserve"> bylo jasně, že svým rozhodnutím v</w:t>
      </w:r>
      <w:r w:rsidR="00A96B2D" w:rsidRPr="008D2DAE">
        <w:t>i</w:t>
      </w:r>
      <w:r w:rsidRPr="008D2DAE">
        <w:t>etn</w:t>
      </w:r>
      <w:r w:rsidR="00A96B2D" w:rsidRPr="008D2DAE">
        <w:t>a</w:t>
      </w:r>
      <w:r w:rsidRPr="008D2DAE">
        <w:t>m</w:t>
      </w:r>
      <w:r w:rsidR="00A96B2D" w:rsidRPr="008D2DAE">
        <w:t>i</w:t>
      </w:r>
      <w:r w:rsidRPr="008D2DAE">
        <w:t>zov</w:t>
      </w:r>
      <w:r w:rsidR="00A96B2D" w:rsidRPr="008D2DAE">
        <w:t>a</w:t>
      </w:r>
      <w:r w:rsidRPr="008D2DAE">
        <w:t>t konflikt progresivně omezujeme jiné možnosti.</w:t>
      </w:r>
      <w:r w:rsidR="00A96B2D" w:rsidRPr="008D2DAE">
        <w:t xml:space="preserve"> </w:t>
      </w:r>
      <w:r w:rsidRPr="008D2DAE">
        <w:t>Kdybychom byli připraveni akceptovat zhroucen</w:t>
      </w:r>
      <w:r w:rsidR="005D3ED6" w:rsidRPr="008D2DAE">
        <w:t>í</w:t>
      </w:r>
      <w:r w:rsidRPr="008D2DAE">
        <w:t xml:space="preserve"> Saigonu, mohli jsme si vzít za svůj kterýkoli</w:t>
      </w:r>
      <w:r w:rsidR="00AE751F" w:rsidRPr="008D2DAE">
        <w:t xml:space="preserve"> z </w:t>
      </w:r>
      <w:r w:rsidRPr="008D2DAE">
        <w:t>mnoha návrhů na stanovení časové lhůty, do níž odejdeme. Kolem této myšlenky se také točily veškeré debaty Kongresu</w:t>
      </w:r>
      <w:r w:rsidR="00AE751F" w:rsidRPr="008D2DAE">
        <w:t xml:space="preserve"> a </w:t>
      </w:r>
      <w:r w:rsidRPr="008D2DAE">
        <w:t>veřejnosti</w:t>
      </w:r>
      <w:r w:rsidR="00AE751F" w:rsidRPr="008D2DAE">
        <w:t xml:space="preserve"> a </w:t>
      </w:r>
      <w:r w:rsidRPr="008D2DAE">
        <w:t>střední kádry administrativy ji do jisté míry podporovaly. Pokud jsme však mínili vážn</w:t>
      </w:r>
      <w:r w:rsidR="005D3ED6" w:rsidRPr="008D2DAE">
        <w:t>ě</w:t>
      </w:r>
      <w:r w:rsidRPr="008D2DAE">
        <w:t xml:space="preserve"> to, co jsme říkali</w:t>
      </w:r>
      <w:r w:rsidR="00AE751F" w:rsidRPr="008D2DAE">
        <w:t xml:space="preserve"> o </w:t>
      </w:r>
      <w:r w:rsidRPr="008D2DAE">
        <w:t>globálních dopadech případné porážky Ameriky, museli jsme dát Jihovietnamcům čas, aby mohli nahradit naše síly, aniž by předtím došlo ke katastrofě.</w:t>
      </w:r>
      <w:r w:rsidR="00AE751F" w:rsidRPr="008D2DAE">
        <w:t xml:space="preserve"> A </w:t>
      </w:r>
      <w:r w:rsidRPr="008D2DAE">
        <w:t>pokud jsme si chtěli uchovat také nějakou pozici při jednání, naše strategie odchodu</w:t>
      </w:r>
      <w:r w:rsidR="00AE751F" w:rsidRPr="008D2DAE">
        <w:t xml:space="preserve"> </w:t>
      </w:r>
      <w:r w:rsidR="00AE751F" w:rsidRPr="008D2DAE">
        <w:lastRenderedPageBreak/>
        <w:t>z </w:t>
      </w:r>
      <w:r w:rsidRPr="008D2DAE">
        <w:t>Vietnamu musela prezidentovi ponechat určitý prostor</w:t>
      </w:r>
      <w:r w:rsidR="00AE751F" w:rsidRPr="008D2DAE">
        <w:t xml:space="preserve"> k </w:t>
      </w:r>
      <w:r w:rsidRPr="008D2DAE">
        <w:t>rozhodování, zda</w:t>
      </w:r>
      <w:r w:rsidR="00AE751F" w:rsidRPr="008D2DAE">
        <w:t xml:space="preserve"> v </w:t>
      </w:r>
      <w:r w:rsidRPr="008D2DAE">
        <w:t>závislosti na akcích nepřítele stahování urychlit nebo zpomalit. Takové stanovisko zastával také Nixon.</w:t>
      </w:r>
    </w:p>
    <w:p w:rsidR="00AE751F" w:rsidRPr="008D2DAE" w:rsidRDefault="000151F1" w:rsidP="00BF453C">
      <w:pPr>
        <w:pStyle w:val="Textodsazen"/>
      </w:pPr>
      <w:r w:rsidRPr="008D2DAE">
        <w:t>Tyto názorové rozdíly, některé jen okrajové, jiné zásadní, zhoršovala ještě skutečnost, že každý</w:t>
      </w:r>
      <w:r w:rsidR="00AE751F" w:rsidRPr="008D2DAE">
        <w:t xml:space="preserve"> z </w:t>
      </w:r>
      <w:r w:rsidRPr="008D2DAE">
        <w:t>hlavních protagonistů si byl důsledně vědom nálad veřejnosti. Proto si také každý chtěl připsat nějaké zásluhy za program stahování našich vojáků;</w:t>
      </w:r>
      <w:r w:rsidR="00AE751F" w:rsidRPr="008D2DAE">
        <w:t xml:space="preserve"> a </w:t>
      </w:r>
      <w:r w:rsidRPr="008D2DAE">
        <w:t>nikdo</w:t>
      </w:r>
      <w:r w:rsidR="00AE751F" w:rsidRPr="008D2DAE">
        <w:t xml:space="preserve"> z </w:t>
      </w:r>
      <w:r w:rsidRPr="008D2DAE">
        <w:t>nich si nepřál být obviněn za selhání či porážky, které tento postup mohl způsobit. Memoranda se množila závratným tempem; měla sloužit jako alibi do budoucnosti. Jejich autoři předpokládali, že historie se zachová laskavě</w:t>
      </w:r>
      <w:r w:rsidR="00AE751F" w:rsidRPr="008D2DAE">
        <w:t xml:space="preserve"> k </w:t>
      </w:r>
      <w:r w:rsidRPr="008D2DAE">
        <w:t>těm, kteří budou prosazovat stahování velkého počtu vojáků</w:t>
      </w:r>
      <w:r w:rsidR="00AE751F" w:rsidRPr="008D2DAE">
        <w:t xml:space="preserve"> z </w:t>
      </w:r>
      <w:r w:rsidRPr="008D2DAE">
        <w:t>Vietnamu. Prezident, který chtěl pro sebe získat každou jen trochu příznivou publicitu, si ostražitě nechával svůj názor pro sebe. Obával se, že kdyby byl sdílnější, jeho spolupracovníci by pustili do tisku informace, že bude staženo více vojáků, než on byl ve skutečnosti připraven povolit.</w:t>
      </w:r>
      <w:r w:rsidR="00AE751F" w:rsidRPr="008D2DAE">
        <w:t xml:space="preserve"> A </w:t>
      </w:r>
      <w:r w:rsidRPr="008D2DAE">
        <w:t>to by ho podle jeho názoru poškodilo</w:t>
      </w:r>
      <w:r w:rsidR="00AE751F" w:rsidRPr="008D2DAE">
        <w:t xml:space="preserve"> v </w:t>
      </w:r>
      <w:r w:rsidRPr="008D2DAE">
        <w:t>očích veřejnosti.</w:t>
      </w:r>
    </w:p>
    <w:p w:rsidR="00AE751F" w:rsidRPr="008D2DAE" w:rsidRDefault="00AE751F" w:rsidP="00BF453C">
      <w:pPr>
        <w:pStyle w:val="Textodsazen"/>
      </w:pPr>
      <w:r w:rsidRPr="008D2DAE">
        <w:t>V </w:t>
      </w:r>
      <w:r w:rsidR="000151F1" w:rsidRPr="008D2DAE">
        <w:t>této hře se však na ministra obrany dalo jen těžko vyzrát. Laird byl vlastenec, který by samozřejmě ze všeho nejradši válku ve Vietnamu vyhrál; byl však také realista, jemuž nikdo nemusel vysvětlovat, že vyhlídky na takový výsledek jsou přinejmenším problematické. Byl tělem</w:t>
      </w:r>
      <w:r w:rsidRPr="008D2DAE">
        <w:t xml:space="preserve"> i </w:t>
      </w:r>
      <w:r w:rsidR="000151F1" w:rsidRPr="008D2DAE">
        <w:t>duší politik. Strašně rád podporoval ráznou politiku, ovšem jen dotud, dokud nebyl označen za jejího hlavního autora.</w:t>
      </w:r>
      <w:r w:rsidRPr="008D2DAE">
        <w:t xml:space="preserve"> V </w:t>
      </w:r>
      <w:r w:rsidR="000151F1" w:rsidRPr="008D2DAE">
        <w:t>krizích se choval obdivuhodně.</w:t>
      </w:r>
      <w:r w:rsidRPr="008D2DAE">
        <w:t xml:space="preserve"> V </w:t>
      </w:r>
      <w:r w:rsidR="000151F1" w:rsidRPr="008D2DAE">
        <w:t xml:space="preserve">době, kdy se teprve sbíraly mraky </w:t>
      </w:r>
      <w:r w:rsidR="00E67E5D" w:rsidRPr="008D2DAE">
        <w:t>před</w:t>
      </w:r>
      <w:r w:rsidR="000151F1" w:rsidRPr="008D2DAE">
        <w:t xml:space="preserve"> bouří, chrlil záplavu memorand, která téměř znemožňovala určit, jaké má úmysly nebo </w:t>
      </w:r>
      <w:r w:rsidR="00A76BE3" w:rsidRPr="008D2DAE">
        <w:t>–</w:t>
      </w:r>
      <w:r w:rsidR="000151F1" w:rsidRPr="008D2DAE">
        <w:t xml:space="preserve"> což považoval za důležitější </w:t>
      </w:r>
      <w:r w:rsidR="00A76BE3" w:rsidRPr="008D2DAE">
        <w:t>–</w:t>
      </w:r>
      <w:r w:rsidR="000151F1" w:rsidRPr="008D2DAE">
        <w:t xml:space="preserve"> jaká opatření přesně doporučuje.</w:t>
      </w:r>
    </w:p>
    <w:p w:rsidR="00AE751F" w:rsidRPr="008D2DAE" w:rsidRDefault="000151F1" w:rsidP="00BF453C">
      <w:pPr>
        <w:pStyle w:val="Textodsazen"/>
      </w:pPr>
      <w:r w:rsidRPr="008D2DAE">
        <w:t>Každé rozhodnutí</w:t>
      </w:r>
      <w:r w:rsidR="00AE751F" w:rsidRPr="008D2DAE">
        <w:t xml:space="preserve"> o </w:t>
      </w:r>
      <w:r w:rsidRPr="008D2DAE">
        <w:t>stažení dalších vojáků připravilo Lairdovi scénu pro nové husarské kousky.</w:t>
      </w:r>
      <w:r w:rsidR="00AE751F" w:rsidRPr="008D2DAE">
        <w:t xml:space="preserve"> V </w:t>
      </w:r>
      <w:r w:rsidRPr="008D2DAE">
        <w:t>roce 1970 vytáhl do boje brzy. Sedmadvacátého února napsal prezidentovi memorandum,</w:t>
      </w:r>
      <w:r w:rsidR="00AE751F" w:rsidRPr="008D2DAE">
        <w:t xml:space="preserve"> v </w:t>
      </w:r>
      <w:r w:rsidRPr="008D2DAE">
        <w:t xml:space="preserve">němž objasňoval, že ve </w:t>
      </w:r>
      <w:r w:rsidR="00E67E5D" w:rsidRPr="008D2DAE">
        <w:t>finančním</w:t>
      </w:r>
      <w:r w:rsidRPr="008D2DAE">
        <w:t xml:space="preserve"> roce 197</w:t>
      </w:r>
      <w:r w:rsidR="00AE751F" w:rsidRPr="008D2DAE">
        <w:t>0-1</w:t>
      </w:r>
      <w:r w:rsidRPr="008D2DAE">
        <w:t>971 bude mít větší</w:t>
      </w:r>
      <w:r w:rsidR="00AE751F" w:rsidRPr="008D2DAE">
        <w:t xml:space="preserve"> a </w:t>
      </w:r>
      <w:r w:rsidRPr="008D2DAE">
        <w:t xml:space="preserve">větší problémy financovat americké vojenské operace ve Vietnamu kvůli </w:t>
      </w:r>
      <w:r w:rsidR="00AE751F" w:rsidRPr="008D2DAE">
        <w:t>„</w:t>
      </w:r>
      <w:r w:rsidRPr="008D2DAE">
        <w:t>stále se ztenčujícím rozpočtovým zdrojům</w:t>
      </w:r>
      <w:r w:rsidR="00AE751F" w:rsidRPr="008D2DAE">
        <w:t>“</w:t>
      </w:r>
      <w:r w:rsidRPr="008D2DAE">
        <w:t xml:space="preserve">. Stav rozpočtu je </w:t>
      </w:r>
      <w:r w:rsidR="00AE751F" w:rsidRPr="008D2DAE">
        <w:t>„</w:t>
      </w:r>
      <w:r w:rsidRPr="008D2DAE">
        <w:t>podle všech racionálních měřítek napjatý</w:t>
      </w:r>
      <w:r w:rsidR="00AE751F" w:rsidRPr="008D2DAE">
        <w:t>“</w:t>
      </w:r>
      <w:r w:rsidRPr="008D2DAE">
        <w:t xml:space="preserve">; měnící se potřeby bojových jednotek mohou také vyvolat nové </w:t>
      </w:r>
      <w:r w:rsidR="00AE751F" w:rsidRPr="008D2DAE">
        <w:t>„</w:t>
      </w:r>
      <w:r w:rsidRPr="008D2DAE">
        <w:t>problémy se zdroji</w:t>
      </w:r>
      <w:r w:rsidR="00AE751F" w:rsidRPr="008D2DAE">
        <w:t>“</w:t>
      </w:r>
      <w:r w:rsidRPr="008D2DAE">
        <w:t xml:space="preserve">, protože přesunování fondů za tímto účelem by </w:t>
      </w:r>
      <w:r w:rsidR="00AE751F" w:rsidRPr="008D2DAE">
        <w:t>„</w:t>
      </w:r>
      <w:r w:rsidRPr="008D2DAE">
        <w:t>nebylo jednoduchým úkolem</w:t>
      </w:r>
      <w:r w:rsidR="00AE751F" w:rsidRPr="008D2DAE">
        <w:t>“</w:t>
      </w:r>
      <w:r w:rsidRPr="008D2DAE">
        <w:t>. Laird prezidentovi připomněl, že příprava rozpočtu na rok 1971 vycházela</w:t>
      </w:r>
      <w:r w:rsidR="00AE751F" w:rsidRPr="008D2DAE">
        <w:t xml:space="preserve"> z </w:t>
      </w:r>
      <w:r w:rsidRPr="008D2DAE">
        <w:t>předpokladu, že Spojené státy zredukují svou bojovou aktivitu ve Vietnamu</w:t>
      </w:r>
      <w:r w:rsidR="00AE751F" w:rsidRPr="008D2DAE">
        <w:t xml:space="preserve"> a </w:t>
      </w:r>
      <w:r w:rsidRPr="008D2DAE">
        <w:t>sníží materiálovou pomoc</w:t>
      </w:r>
      <w:r w:rsidR="00AE751F" w:rsidRPr="008D2DAE">
        <w:t xml:space="preserve"> a </w:t>
      </w:r>
      <w:r w:rsidRPr="008D2DAE">
        <w:t xml:space="preserve">že tato omezení </w:t>
      </w:r>
      <w:r w:rsidR="00AE751F" w:rsidRPr="008D2DAE">
        <w:t>„</w:t>
      </w:r>
      <w:r w:rsidRPr="008D2DAE">
        <w:t>budou významnou měrou limitovat naši schopnost přistoupit</w:t>
      </w:r>
      <w:r w:rsidR="00AE751F" w:rsidRPr="008D2DAE">
        <w:t xml:space="preserve"> k </w:t>
      </w:r>
      <w:r w:rsidRPr="008D2DAE">
        <w:t>jakýmkoli operacím, jež by byly nad plán</w:t>
      </w:r>
      <w:r w:rsidR="00AE751F" w:rsidRPr="008D2DAE">
        <w:t>“</w:t>
      </w:r>
      <w:r w:rsidRPr="008D2DAE">
        <w:t>. Jinými slovy, Laird byl proti novým nebo rozšířeným vojenským akcím ve Vietnamu, ale snažil se případný vojenský neúspěch předem vysvětlit poukazováním na seškrtaný rozpočet, který nedovoluje zahájit nové vojenské operace.</w:t>
      </w:r>
    </w:p>
    <w:p w:rsidR="00AE751F" w:rsidRPr="008D2DAE" w:rsidRDefault="000151F1" w:rsidP="00BF453C">
      <w:pPr>
        <w:pStyle w:val="Textodsazen"/>
      </w:pPr>
      <w:r w:rsidRPr="008D2DAE">
        <w:t>Jedenáctého března jsem požádal generála Wheelera, aby mi sdělil svůj názor, jaké jsou relativní výhody jedné vlny s</w:t>
      </w:r>
      <w:r w:rsidR="005D3ED6" w:rsidRPr="008D2DAE">
        <w:t>t</w:t>
      </w:r>
      <w:r w:rsidRPr="008D2DAE">
        <w:t>ahování jednotek rozložené do čtyř měsíců</w:t>
      </w:r>
      <w:r w:rsidR="005D3ED6" w:rsidRPr="008D2DAE">
        <w:t xml:space="preserve"> </w:t>
      </w:r>
      <w:r w:rsidRPr="008D2DAE">
        <w:t>(nejdelší doba,</w:t>
      </w:r>
      <w:r w:rsidR="00AE751F" w:rsidRPr="008D2DAE">
        <w:t xml:space="preserve"> o </w:t>
      </w:r>
      <w:r w:rsidRPr="008D2DAE">
        <w:t>které se tehdy uvažovalo) nebo n</w:t>
      </w:r>
      <w:r w:rsidR="005D3ED6" w:rsidRPr="008D2DAE">
        <w:t>a</w:t>
      </w:r>
      <w:r w:rsidRPr="008D2DAE">
        <w:t>op</w:t>
      </w:r>
      <w:r w:rsidR="005D3ED6" w:rsidRPr="008D2DAE">
        <w:t>a</w:t>
      </w:r>
      <w:r w:rsidRPr="008D2DAE">
        <w:t xml:space="preserve">k dvou vln </w:t>
      </w:r>
      <w:r w:rsidRPr="008D2DAE">
        <w:lastRenderedPageBreak/>
        <w:t>rozložených vždy do dvou měsíců. Wheeler odpověděl 20. března</w:t>
      </w:r>
      <w:r w:rsidR="00AE751F" w:rsidRPr="008D2DAE">
        <w:t xml:space="preserve"> v </w:t>
      </w:r>
      <w:r w:rsidRPr="008D2DAE">
        <w:t>nepodepsaném memorandu, které předal prezidentovi prostřednictvím Haiga. Tímto způsobem obešel ministerstvo obrany</w:t>
      </w:r>
      <w:r w:rsidR="00AE751F" w:rsidRPr="008D2DAE">
        <w:t xml:space="preserve"> a </w:t>
      </w:r>
      <w:r w:rsidRPr="008D2DAE">
        <w:t>unikl tak hněvu Lairda, který by</w:t>
      </w:r>
      <w:r w:rsidR="00AE751F" w:rsidRPr="008D2DAE">
        <w:t xml:space="preserve"> s </w:t>
      </w:r>
      <w:r w:rsidRPr="008D2DAE">
        <w:t>jeho názorem nesouhlasil. Wheeler doporučoval</w:t>
      </w:r>
      <w:r w:rsidR="00291FC2" w:rsidRPr="008D2DAE">
        <w:t xml:space="preserve"> </w:t>
      </w:r>
      <w:r w:rsidR="00AE751F" w:rsidRPr="008D2DAE">
        <w:t>„</w:t>
      </w:r>
      <w:r w:rsidR="00A76BE3" w:rsidRPr="008D2DAE">
        <w:t>j</w:t>
      </w:r>
      <w:r w:rsidRPr="008D2DAE">
        <w:t>ednorázový přístup</w:t>
      </w:r>
      <w:r w:rsidR="00AE751F" w:rsidRPr="008D2DAE">
        <w:t>“</w:t>
      </w:r>
      <w:r w:rsidRPr="008D2DAE">
        <w:t xml:space="preserve">, neboť klíčové jednotky by mohly zůstat na místě ještě celé čtyři měsíce. Wheeler nicméně dodal, že by velmi nerad viděl </w:t>
      </w:r>
      <w:r w:rsidR="00AE751F" w:rsidRPr="008D2DAE">
        <w:t>„</w:t>
      </w:r>
      <w:r w:rsidRPr="008D2DAE">
        <w:t>nějaké další stahování</w:t>
      </w:r>
      <w:r w:rsidR="00AE751F" w:rsidRPr="008D2DAE">
        <w:t>“</w:t>
      </w:r>
      <w:r w:rsidRPr="008D2DAE">
        <w:t xml:space="preserve"> kvůli nejisté </w:t>
      </w:r>
      <w:r w:rsidR="00AE751F" w:rsidRPr="008D2DAE">
        <w:t>„</w:t>
      </w:r>
      <w:r w:rsidRPr="008D2DAE">
        <w:t>celkové situaci</w:t>
      </w:r>
      <w:r w:rsidR="00AE751F" w:rsidRPr="008D2DAE">
        <w:t>“</w:t>
      </w:r>
      <w:r w:rsidRPr="008D2DAE">
        <w:t>. Důrazně doporučoval, aby se</w:t>
      </w:r>
      <w:r w:rsidR="00AE751F" w:rsidRPr="008D2DAE">
        <w:t xml:space="preserve"> s </w:t>
      </w:r>
      <w:r w:rsidRPr="008D2DAE">
        <w:t>rozhodnutím</w:t>
      </w:r>
      <w:r w:rsidR="00AE751F" w:rsidRPr="008D2DAE">
        <w:t xml:space="preserve"> o </w:t>
      </w:r>
      <w:r w:rsidRPr="008D2DAE">
        <w:t>odchodu dalších jednotek posečkalo devadesát dní.</w:t>
      </w:r>
    </w:p>
    <w:p w:rsidR="00AE751F" w:rsidRPr="008D2DAE" w:rsidRDefault="000151F1" w:rsidP="00BF453C">
      <w:pPr>
        <w:pStyle w:val="Textodsazen"/>
      </w:pPr>
      <w:r w:rsidRPr="008D2DAE">
        <w:t>Laird se vrátil do ringu 4. dubna</w:t>
      </w:r>
      <w:r w:rsidR="00AE751F" w:rsidRPr="008D2DAE">
        <w:t xml:space="preserve"> s </w:t>
      </w:r>
      <w:r w:rsidRPr="008D2DAE">
        <w:t xml:space="preserve">dlouhým memorandem, jímž hodlal každému připomenout, že naše snahy ve Vietnamu jsou </w:t>
      </w:r>
      <w:r w:rsidR="00AE751F" w:rsidRPr="008D2DAE">
        <w:t>„</w:t>
      </w:r>
      <w:r w:rsidRPr="008D2DAE">
        <w:t>rozsáhlé</w:t>
      </w:r>
      <w:r w:rsidR="00AE751F" w:rsidRPr="008D2DAE">
        <w:t xml:space="preserve"> a </w:t>
      </w:r>
      <w:r w:rsidRPr="008D2DAE">
        <w:t>nákladné</w:t>
      </w:r>
      <w:r w:rsidR="00AE751F" w:rsidRPr="008D2DAE">
        <w:t>“</w:t>
      </w:r>
      <w:r w:rsidRPr="008D2DAE">
        <w:t>. Doporučoval pravidelně každý měsíc stahovat pevný počet vojáků</w:t>
      </w:r>
      <w:r w:rsidR="00AE751F" w:rsidRPr="008D2DAE">
        <w:t xml:space="preserve"> a </w:t>
      </w:r>
      <w:r w:rsidRPr="008D2DAE">
        <w:t xml:space="preserve">dále omezit letecké operace bombardérů </w:t>
      </w:r>
      <w:r w:rsidR="00AE751F" w:rsidRPr="008D2DAE">
        <w:t>B-5</w:t>
      </w:r>
      <w:r w:rsidRPr="008D2DAE">
        <w:t>2</w:t>
      </w:r>
      <w:r w:rsidR="00AE751F" w:rsidRPr="008D2DAE">
        <w:t xml:space="preserve"> a </w:t>
      </w:r>
      <w:r w:rsidRPr="008D2DAE">
        <w:t>taktického letectva</w:t>
      </w:r>
      <w:r w:rsidR="00AE751F" w:rsidRPr="008D2DAE">
        <w:t xml:space="preserve"> v </w:t>
      </w:r>
      <w:r w:rsidRPr="008D2DAE">
        <w:t>míře, jež by odpovídala tomuto stahování. Poté Laird udělal tvrdý výpad do hájemství ministerstva zahraničí, neboť naléhal, abychom se snažili naše dilema vyřešit diplomatickou cestou. Chtěl, abychom nabídli ve Vietnamu příměří</w:t>
      </w:r>
      <w:r w:rsidR="00AE751F" w:rsidRPr="008D2DAE">
        <w:t xml:space="preserve"> a v </w:t>
      </w:r>
      <w:r w:rsidRPr="008D2DAE">
        <w:t>Laosu</w:t>
      </w:r>
      <w:r w:rsidR="00AE751F" w:rsidRPr="008D2DAE">
        <w:t xml:space="preserve"> a </w:t>
      </w:r>
      <w:r w:rsidRPr="008D2DAE">
        <w:t>Kambodži významnou deeskalaci bojů, jmenovali nového velvyslance na mírových jednáních</w:t>
      </w:r>
      <w:r w:rsidR="00AE751F" w:rsidRPr="008D2DAE">
        <w:t xml:space="preserve"> v </w:t>
      </w:r>
      <w:r w:rsidRPr="008D2DAE">
        <w:t>Paříži nebo posoudili možnosti francouzského návrhu na konání konference</w:t>
      </w:r>
      <w:r w:rsidR="00AE751F" w:rsidRPr="008D2DAE">
        <w:t xml:space="preserve"> o </w:t>
      </w:r>
      <w:r w:rsidRPr="008D2DAE">
        <w:t>Indočíně. Ve všem ostatním je prý zcela oddán prezidentově politice</w:t>
      </w:r>
      <w:r w:rsidR="00AE751F" w:rsidRPr="008D2DAE">
        <w:t xml:space="preserve"> a </w:t>
      </w:r>
      <w:r w:rsidRPr="008D2DAE">
        <w:t>programům.</w:t>
      </w:r>
    </w:p>
    <w:p w:rsidR="00AE751F" w:rsidRPr="008D2DAE" w:rsidRDefault="000151F1" w:rsidP="00BF453C">
      <w:pPr>
        <w:pStyle w:val="Textodsazen"/>
      </w:pPr>
      <w:r w:rsidRPr="008D2DAE">
        <w:t>Fakt, že Le Duc Tho všechny tyto plány již smetl ze stolu, Lairdovi znám nebyl</w:t>
      </w:r>
      <w:r w:rsidR="00AE751F" w:rsidRPr="008D2DAE">
        <w:t xml:space="preserve"> a </w:t>
      </w:r>
      <w:r w:rsidRPr="008D2DAE">
        <w:t>nelze mu to vyčítat; byla chyba našich metod řízení ve vládě, že Laird operoval</w:t>
      </w:r>
      <w:r w:rsidR="00AE751F" w:rsidRPr="008D2DAE">
        <w:t xml:space="preserve"> v </w:t>
      </w:r>
      <w:r w:rsidRPr="008D2DAE">
        <w:t>takovém vakuu. Ve svém memorandu však nastolil otázky, které šly za rámec jeho taktických znalostí.</w:t>
      </w:r>
      <w:r w:rsidR="00AE751F" w:rsidRPr="008D2DAE">
        <w:t xml:space="preserve"> A </w:t>
      </w:r>
      <w:r w:rsidRPr="008D2DAE">
        <w:t>ve svých vojenských návrzích vždy předpokládal, jak jsem upozornil prezidenta ve vysvětlujícím materiálu, že čím více vojáků stáhneme, tím menší nebezpečí bude hrozit od našeho nepřítele. Přitom mnohem pravděpodobnější byl opak.</w:t>
      </w:r>
    </w:p>
    <w:p w:rsidR="00AE751F" w:rsidRPr="008D2DAE" w:rsidRDefault="00AE751F" w:rsidP="00BF453C">
      <w:pPr>
        <w:pStyle w:val="Textodsazen"/>
      </w:pPr>
      <w:r w:rsidRPr="008D2DAE">
        <w:t>V </w:t>
      </w:r>
      <w:r w:rsidR="000151F1" w:rsidRPr="008D2DAE">
        <w:t>průběhu války bylo mnoho snah uvnitř vlády</w:t>
      </w:r>
      <w:r w:rsidRPr="008D2DAE">
        <w:t xml:space="preserve"> i </w:t>
      </w:r>
      <w:r w:rsidR="000151F1" w:rsidRPr="008D2DAE">
        <w:t>mimo ni vyhnout se vojenskému řešení</w:t>
      </w:r>
      <w:r w:rsidRPr="008D2DAE">
        <w:t xml:space="preserve"> a </w:t>
      </w:r>
      <w:r w:rsidR="000151F1" w:rsidRPr="008D2DAE">
        <w:t>usilovat</w:t>
      </w:r>
      <w:r w:rsidRPr="008D2DAE">
        <w:t xml:space="preserve"> o </w:t>
      </w:r>
      <w:r w:rsidR="000151F1" w:rsidRPr="008D2DAE">
        <w:t>urovnání diplomatickou cestou. Nemilosrdnou pravdou však bylo, že náš protivník tento přístup považoval za nepřijatelný</w:t>
      </w:r>
      <w:r w:rsidRPr="008D2DAE">
        <w:t xml:space="preserve"> a </w:t>
      </w:r>
      <w:r w:rsidR="000151F1" w:rsidRPr="008D2DAE">
        <w:t>důsledně vzato ho ani nechápal. Kdykoli jsem se setkal</w:t>
      </w:r>
      <w:r w:rsidRPr="008D2DAE">
        <w:t xml:space="preserve"> s </w:t>
      </w:r>
      <w:r w:rsidR="000151F1" w:rsidRPr="008D2DAE">
        <w:t>Le Duc Them, vždy strávil většinu našeho času popisováním beznadějnosti našeho vojenského postavení. Předpokládal, že jde</w:t>
      </w:r>
      <w:r w:rsidRPr="008D2DAE">
        <w:t xml:space="preserve"> o </w:t>
      </w:r>
      <w:r w:rsidR="000151F1" w:rsidRPr="008D2DAE">
        <w:t xml:space="preserve">onen </w:t>
      </w:r>
      <w:r w:rsidRPr="008D2DAE">
        <w:t>„</w:t>
      </w:r>
      <w:r w:rsidR="000151F1" w:rsidRPr="008D2DAE">
        <w:t>objektivní</w:t>
      </w:r>
      <w:r w:rsidRPr="008D2DAE">
        <w:t>“</w:t>
      </w:r>
      <w:r w:rsidR="000151F1" w:rsidRPr="008D2DAE">
        <w:t xml:space="preserve"> faktor, který nás nakonec přinutí akceptovat požadavky Severního Vietnamu. Neexistovala čistě diplomatická alternativa. Museli jsme</w:t>
      </w:r>
      <w:r w:rsidRPr="008D2DAE">
        <w:t xml:space="preserve"> o </w:t>
      </w:r>
      <w:r w:rsidR="000151F1" w:rsidRPr="008D2DAE">
        <w:t>řešení usilovat koordinovaně na vojenském</w:t>
      </w:r>
      <w:r w:rsidRPr="008D2DAE">
        <w:t xml:space="preserve"> i </w:t>
      </w:r>
      <w:r w:rsidR="000151F1" w:rsidRPr="008D2DAE">
        <w:t>politickém poli, veškeré izolované snahy by se ukázaly jako sterilní. Hanoj nám až do roku 1972 nedala žádnou šanci urovnat věc jednáním; při rozhovorech požadovala, abychom se jednostranně stáhli</w:t>
      </w:r>
      <w:r w:rsidRPr="008D2DAE">
        <w:t xml:space="preserve"> a </w:t>
      </w:r>
      <w:r w:rsidR="000151F1" w:rsidRPr="008D2DAE">
        <w:t>nechali padnout vládu</w:t>
      </w:r>
      <w:r w:rsidRPr="008D2DAE">
        <w:t xml:space="preserve"> v </w:t>
      </w:r>
      <w:r w:rsidR="000151F1" w:rsidRPr="008D2DAE">
        <w:t>Saigonu. Chovala se tak, protože byla přesvědčena, že vyhrává; na kompromis přistoupila teprve tehdy, když už byla p</w:t>
      </w:r>
      <w:r w:rsidR="005D3ED6" w:rsidRPr="008D2DAE">
        <w:t>a</w:t>
      </w:r>
      <w:r w:rsidR="000151F1" w:rsidRPr="008D2DAE">
        <w:t>tová situace na bojišti zřejmá.</w:t>
      </w:r>
    </w:p>
    <w:p w:rsidR="00AE751F" w:rsidRPr="008D2DAE" w:rsidRDefault="000151F1" w:rsidP="00BF453C">
      <w:pPr>
        <w:pStyle w:val="Textodsazen"/>
      </w:pPr>
      <w:r w:rsidRPr="008D2DAE">
        <w:t>Přál jsem si politické řešení stejně intenzivně jako kterýkoli</w:t>
      </w:r>
      <w:r w:rsidR="00AE751F" w:rsidRPr="008D2DAE">
        <w:t xml:space="preserve"> z </w:t>
      </w:r>
      <w:r w:rsidRPr="008D2DAE">
        <w:t>ostatních prezidentových spolupracovníků</w:t>
      </w:r>
      <w:r w:rsidR="00AE751F" w:rsidRPr="008D2DAE">
        <w:t xml:space="preserve"> a </w:t>
      </w:r>
      <w:r w:rsidRPr="008D2DAE">
        <w:t>ještě více než ostatní jsem byl připraven přijít</w:t>
      </w:r>
      <w:r w:rsidR="00AE751F" w:rsidRPr="008D2DAE">
        <w:t xml:space="preserve"> s </w:t>
      </w:r>
      <w:r w:rsidRPr="008D2DAE">
        <w:t>nějakým schématem pro jednání. Právě</w:t>
      </w:r>
      <w:r w:rsidR="00AE751F" w:rsidRPr="008D2DAE">
        <w:t xml:space="preserve"> z </w:t>
      </w:r>
      <w:r w:rsidRPr="008D2DAE">
        <w:t xml:space="preserve">tohoto důvodu jsem si však </w:t>
      </w:r>
      <w:r w:rsidRPr="008D2DAE">
        <w:lastRenderedPageBreak/>
        <w:t>přál nějakou vojenskou strategii, jež by přesvědčila Hanoj, aby akceptovala kompromis</w:t>
      </w:r>
      <w:r w:rsidR="00AE751F" w:rsidRPr="008D2DAE">
        <w:t xml:space="preserve"> a </w:t>
      </w:r>
      <w:r w:rsidRPr="008D2DAE">
        <w:t>začala jednat. Pevné lhůty</w:t>
      </w:r>
      <w:r w:rsidR="00AE751F" w:rsidRPr="008D2DAE">
        <w:t xml:space="preserve"> a </w:t>
      </w:r>
      <w:r w:rsidRPr="008D2DAE">
        <w:t>automaticky d</w:t>
      </w:r>
      <w:r w:rsidR="002238E9" w:rsidRPr="008D2DAE">
        <w:t>a</w:t>
      </w:r>
      <w:r w:rsidRPr="008D2DAE">
        <w:t>n</w:t>
      </w:r>
      <w:r w:rsidR="002238E9" w:rsidRPr="008D2DAE">
        <w:t>é</w:t>
      </w:r>
      <w:r w:rsidRPr="008D2DAE">
        <w:t xml:space="preserve"> stahování jednotek nenapomáhaly politickému řešení; jen jsme kvůli nim ztráceli páky, které jsme potřebovali pro jednání. Obával jsem se, že nám hrozí to</w:t>
      </w:r>
      <w:r w:rsidR="005D3ED6" w:rsidRPr="008D2DAE">
        <w:t>t</w:t>
      </w:r>
      <w:r w:rsidRPr="008D2DAE">
        <w:t>o n</w:t>
      </w:r>
      <w:r w:rsidR="005D3ED6" w:rsidRPr="008D2DAE">
        <w:t>e</w:t>
      </w:r>
      <w:r w:rsidRPr="008D2DAE">
        <w:t>b</w:t>
      </w:r>
      <w:r w:rsidR="005D3ED6" w:rsidRPr="008D2DAE">
        <w:t>ez</w:t>
      </w:r>
      <w:r w:rsidRPr="008D2DAE">
        <w:t>p</w:t>
      </w:r>
      <w:r w:rsidR="005D3ED6" w:rsidRPr="008D2DAE">
        <w:t>e</w:t>
      </w:r>
      <w:r w:rsidRPr="008D2DAE">
        <w:t>č</w:t>
      </w:r>
      <w:r w:rsidR="005D3ED6" w:rsidRPr="008D2DAE">
        <w:t>í</w:t>
      </w:r>
      <w:r w:rsidRPr="008D2DAE">
        <w:t>: tempo stahování n</w:t>
      </w:r>
      <w:r w:rsidR="005D3ED6" w:rsidRPr="008D2DAE">
        <w:t>aši</w:t>
      </w:r>
      <w:r w:rsidRPr="008D2DAE">
        <w:t>ch vojáků bude</w:t>
      </w:r>
      <w:r w:rsidR="005D3ED6" w:rsidRPr="008D2DAE">
        <w:t xml:space="preserve"> </w:t>
      </w:r>
      <w:r w:rsidRPr="008D2DAE">
        <w:t xml:space="preserve">příliš pomalé, aby uspokojilo naše kritiky, </w:t>
      </w:r>
      <w:r w:rsidR="005D3ED6" w:rsidRPr="008D2DAE">
        <w:t>a</w:t>
      </w:r>
      <w:r w:rsidRPr="008D2DAE">
        <w:t>l</w:t>
      </w:r>
      <w:r w:rsidR="005D3ED6" w:rsidRPr="008D2DAE">
        <w:t>e</w:t>
      </w:r>
      <w:r w:rsidRPr="008D2DAE">
        <w:t xml:space="preserve"> příliš drastické, abychom mohli být efektivní na vojenském nebo politickém poli. To nebyla politika, nýbrž rezignace; kolaps by přišel právě kvůli snaze ho oddálit.</w:t>
      </w:r>
    </w:p>
    <w:p w:rsidR="00AE751F" w:rsidRPr="008D2DAE" w:rsidRDefault="000151F1" w:rsidP="00BF453C">
      <w:pPr>
        <w:pStyle w:val="Textodsazen"/>
      </w:pPr>
      <w:r w:rsidRPr="008D2DAE">
        <w:t>Osmého dubna dorazil do Bílého domu materiál generála Abramse</w:t>
      </w:r>
      <w:r w:rsidR="00AE751F" w:rsidRPr="008D2DAE">
        <w:t xml:space="preserve"> s </w:t>
      </w:r>
      <w:r w:rsidRPr="008D2DAE">
        <w:t>vyhodnocením situace. (Abrams ho ve skutečnosti odeslal téměř před třemi týdny, protože však vrchnost jeho doporučeními nebyla nadšena, držela dokument</w:t>
      </w:r>
      <w:r w:rsidR="00AE751F" w:rsidRPr="008D2DAE">
        <w:t xml:space="preserve"> v </w:t>
      </w:r>
      <w:r w:rsidRPr="008D2DAE">
        <w:t xml:space="preserve">Pentagonu, aby jej mohla </w:t>
      </w:r>
      <w:r w:rsidR="00AE751F" w:rsidRPr="008D2DAE">
        <w:t>„</w:t>
      </w:r>
      <w:r w:rsidRPr="008D2DAE">
        <w:t>studovat</w:t>
      </w:r>
      <w:r w:rsidR="00AE751F" w:rsidRPr="008D2DAE">
        <w:t>“</w:t>
      </w:r>
      <w:r w:rsidRPr="008D2DAE">
        <w:t>.) Abrams podporoval Wheelera</w:t>
      </w:r>
      <w:r w:rsidR="00AE751F" w:rsidRPr="008D2DAE">
        <w:t xml:space="preserve"> v </w:t>
      </w:r>
      <w:r w:rsidRPr="008D2DAE">
        <w:t>jeho doporučení, aby po devadesát dní platilo moratorium na stahování dalších jednotek.</w:t>
      </w:r>
      <w:r w:rsidR="00AE751F" w:rsidRPr="008D2DAE">
        <w:t xml:space="preserve"> A </w:t>
      </w:r>
      <w:r w:rsidRPr="008D2DAE">
        <w:t>měl vážné námitky</w:t>
      </w:r>
      <w:r w:rsidR="00AE751F" w:rsidRPr="008D2DAE">
        <w:t xml:space="preserve"> k </w:t>
      </w:r>
      <w:r w:rsidRPr="008D2DAE">
        <w:t>Lairdovu návrhu omezit operace taktického letectva</w:t>
      </w:r>
      <w:r w:rsidR="00AE751F" w:rsidRPr="008D2DAE">
        <w:t xml:space="preserve"> a </w:t>
      </w:r>
      <w:r w:rsidRPr="008D2DAE">
        <w:t xml:space="preserve">vzlety bombardérů </w:t>
      </w:r>
      <w:r w:rsidR="00AE751F" w:rsidRPr="008D2DAE">
        <w:t>B-5</w:t>
      </w:r>
      <w:r w:rsidRPr="008D2DAE">
        <w:t>2. Generál zdůrazňoval, že odchod našich vojáků ho nutí, aby</w:t>
      </w:r>
      <w:r w:rsidR="00AE751F" w:rsidRPr="008D2DAE">
        <w:t xml:space="preserve"> k </w:t>
      </w:r>
      <w:r w:rsidRPr="008D2DAE">
        <w:t xml:space="preserve">poziční obraně používal jihovietnamských ozbrojených sil. Bombardéry </w:t>
      </w:r>
      <w:r w:rsidR="00AE751F" w:rsidRPr="008D2DAE">
        <w:t>B-5</w:t>
      </w:r>
      <w:r w:rsidRPr="008D2DAE">
        <w:t>2 se tak staly jeho jedinou strategickou rezervou. Já jsem 15. dubna poslal prezidentovi memorandum,</w:t>
      </w:r>
      <w:r w:rsidR="00AE751F" w:rsidRPr="008D2DAE">
        <w:t xml:space="preserve"> v </w:t>
      </w:r>
      <w:r w:rsidRPr="008D2DAE">
        <w:t xml:space="preserve">němž jsem uváděl, že výsledky vietnamizace jsou </w:t>
      </w:r>
      <w:r w:rsidR="00AE751F" w:rsidRPr="008D2DAE">
        <w:t>„</w:t>
      </w:r>
      <w:r w:rsidRPr="008D2DAE">
        <w:t>křehké</w:t>
      </w:r>
      <w:r w:rsidR="00AE751F" w:rsidRPr="008D2DAE">
        <w:t>“ a </w:t>
      </w:r>
      <w:r w:rsidRPr="008D2DAE">
        <w:t xml:space="preserve">že spojenecké síly jsou </w:t>
      </w:r>
      <w:r w:rsidR="00AE751F" w:rsidRPr="008D2DAE">
        <w:t>„</w:t>
      </w:r>
      <w:r w:rsidRPr="008D2DAE">
        <w:t>zatíženy téměř do krajnosti</w:t>
      </w:r>
      <w:r w:rsidR="00AE751F" w:rsidRPr="008D2DAE">
        <w:t>“</w:t>
      </w:r>
      <w:r w:rsidRPr="008D2DAE">
        <w:t>,</w:t>
      </w:r>
      <w:r w:rsidR="00AE751F" w:rsidRPr="008D2DAE">
        <w:t xml:space="preserve"> a </w:t>
      </w:r>
      <w:r w:rsidRPr="008D2DAE">
        <w:t>proto by rázná redukce leteckých operací,</w:t>
      </w:r>
      <w:r w:rsidR="00AE751F" w:rsidRPr="008D2DAE">
        <w:t xml:space="preserve"> s </w:t>
      </w:r>
      <w:r w:rsidRPr="008D2DAE">
        <w:t>níž počítá vojenský rozpočet, měla rušivé dopady. Doporučil jsem, aby si prezident vyžádal studii, která by stanovila, jaké letecké operace jsou potřebné</w:t>
      </w:r>
      <w:r w:rsidR="00AE751F" w:rsidRPr="008D2DAE">
        <w:t xml:space="preserve"> k </w:t>
      </w:r>
      <w:r w:rsidRPr="008D2DAE">
        <w:t xml:space="preserve">podpoře vietnamizace. Nixon tento pokyn vydal 17. dubna. Tím skončilo omezování letecké aktivity během bezprostřední krize, ale mělo se opět obnovit </w:t>
      </w:r>
      <w:r w:rsidR="00A76BE3" w:rsidRPr="008D2DAE">
        <w:t>–</w:t>
      </w:r>
      <w:r w:rsidRPr="008D2DAE">
        <w:t xml:space="preserve"> téměř nepostřehnutelně </w:t>
      </w:r>
      <w:r w:rsidR="00A76BE3" w:rsidRPr="008D2DAE">
        <w:t>–</w:t>
      </w:r>
      <w:r w:rsidR="00AE751F" w:rsidRPr="008D2DAE">
        <w:t xml:space="preserve"> s </w:t>
      </w:r>
      <w:r w:rsidRPr="008D2DAE">
        <w:t>příchodem podzimu.</w:t>
      </w:r>
      <w:r w:rsidR="00AE751F" w:rsidRPr="008D2DAE">
        <w:t xml:space="preserve"> A </w:t>
      </w:r>
      <w:r w:rsidRPr="008D2DAE">
        <w:t>když nepřítel</w:t>
      </w:r>
      <w:r w:rsidR="00AE751F" w:rsidRPr="008D2DAE">
        <w:t xml:space="preserve"> v </w:t>
      </w:r>
      <w:r w:rsidRPr="008D2DAE">
        <w:t>roce 1972 zahájil velkou ofenzivu, museli jsme zpět do Vietnamu poslat značné posily.</w:t>
      </w:r>
    </w:p>
    <w:p w:rsidR="00AE751F" w:rsidRPr="008D2DAE" w:rsidRDefault="000151F1" w:rsidP="00BF453C">
      <w:pPr>
        <w:pStyle w:val="Textodsazen"/>
      </w:pPr>
      <w:r w:rsidRPr="008D2DAE">
        <w:t>Abramsovy</w:t>
      </w:r>
      <w:r w:rsidR="00AE751F" w:rsidRPr="008D2DAE">
        <w:t xml:space="preserve"> a </w:t>
      </w:r>
      <w:r w:rsidRPr="008D2DAE">
        <w:t>Wheelerovy žádosti, abychom nestahovali vojáky</w:t>
      </w:r>
      <w:r w:rsidR="00AE751F" w:rsidRPr="008D2DAE">
        <w:t xml:space="preserve"> z </w:t>
      </w:r>
      <w:r w:rsidRPr="008D2DAE">
        <w:t>Vietnamu, jsem bral vážně, zvláště ve světle severovietnamské ofenzivy</w:t>
      </w:r>
      <w:r w:rsidR="00AE751F" w:rsidRPr="008D2DAE">
        <w:t xml:space="preserve"> v </w:t>
      </w:r>
      <w:r w:rsidRPr="008D2DAE">
        <w:t>Laosu</w:t>
      </w:r>
      <w:r w:rsidR="00AE751F" w:rsidRPr="008D2DAE">
        <w:t xml:space="preserve"> a </w:t>
      </w:r>
      <w:r w:rsidRPr="008D2DAE">
        <w:t>Kambodži. Věděl jsem však také, že pozastavení odsunu našich vojáků na devadesát dní by vyvolalo stejné protesty,</w:t>
      </w:r>
      <w:r w:rsidR="00AE751F" w:rsidRPr="008D2DAE">
        <w:t xml:space="preserve"> k </w:t>
      </w:r>
      <w:r w:rsidRPr="008D2DAE">
        <w:t>jakým docházelo předcházejícího léta,</w:t>
      </w:r>
      <w:r w:rsidR="00AE751F" w:rsidRPr="008D2DAE">
        <w:t xml:space="preserve"> a </w:t>
      </w:r>
      <w:r w:rsidRPr="008D2DAE">
        <w:t>až bychom znovu začali stahovat jednotky, což bylo nevyhnutelné, jevilo by se to jako naše porážka. Dospěl jsem</w:t>
      </w:r>
      <w:r w:rsidR="00AE751F" w:rsidRPr="008D2DAE">
        <w:t xml:space="preserve"> k </w:t>
      </w:r>
      <w:r w:rsidRPr="008D2DAE">
        <w:t>závěru, že primární chyba spočívá</w:t>
      </w:r>
      <w:r w:rsidR="00AE751F" w:rsidRPr="008D2DAE">
        <w:t xml:space="preserve"> v </w:t>
      </w:r>
      <w:r w:rsidRPr="008D2DAE">
        <w:t>navenek nezměnitelném harmonogramu. Očekávalo se, že vždy</w:t>
      </w:r>
      <w:r w:rsidR="00AE751F" w:rsidRPr="008D2DAE">
        <w:t xml:space="preserve"> v </w:t>
      </w:r>
      <w:r w:rsidRPr="008D2DAE">
        <w:t>rozmezí několika měsíců bude oznámeno další stahování,</w:t>
      </w:r>
      <w:r w:rsidR="00AE751F" w:rsidRPr="008D2DAE">
        <w:t xml:space="preserve"> a </w:t>
      </w:r>
      <w:r w:rsidRPr="008D2DAE">
        <w:t>toto oznámení mělo vždy za následek emotivní debaty</w:t>
      </w:r>
      <w:r w:rsidR="00AE751F" w:rsidRPr="008D2DAE">
        <w:t xml:space="preserve"> v </w:t>
      </w:r>
      <w:r w:rsidRPr="008D2DAE">
        <w:t>exekutivě</w:t>
      </w:r>
      <w:r w:rsidR="00AE751F" w:rsidRPr="008D2DAE">
        <w:t xml:space="preserve"> i v </w:t>
      </w:r>
      <w:r w:rsidRPr="008D2DAE">
        <w:t>řadách veřejnosti. Tyto lhůty, které jsme na sebe uvalovali my sami, nám odsávaly sílu</w:t>
      </w:r>
      <w:r w:rsidR="00AE751F" w:rsidRPr="008D2DAE">
        <w:t xml:space="preserve"> a </w:t>
      </w:r>
      <w:r w:rsidRPr="008D2DAE">
        <w:t>vzbuzovaly pochybnosti</w:t>
      </w:r>
      <w:r w:rsidR="00AE751F" w:rsidRPr="008D2DAE">
        <w:t xml:space="preserve"> o </w:t>
      </w:r>
      <w:r w:rsidRPr="008D2DAE">
        <w:t>našich cílech.</w:t>
      </w:r>
    </w:p>
    <w:p w:rsidR="00AE751F" w:rsidRPr="008D2DAE" w:rsidRDefault="00AE751F" w:rsidP="00BF453C">
      <w:pPr>
        <w:pStyle w:val="Textodsazen"/>
      </w:pPr>
      <w:r w:rsidRPr="008D2DAE">
        <w:t>Z </w:t>
      </w:r>
      <w:r w:rsidR="000151F1" w:rsidRPr="008D2DAE">
        <w:t>těchto důvodů jsem navrhl, aby Nixon oznámil, že</w:t>
      </w:r>
      <w:r w:rsidRPr="008D2DAE">
        <w:t xml:space="preserve"> z </w:t>
      </w:r>
      <w:r w:rsidR="000151F1" w:rsidRPr="008D2DAE">
        <w:t>Vietnamu bude stažen velký kontingent našich vojáků</w:t>
      </w:r>
      <w:r w:rsidRPr="008D2DAE">
        <w:t xml:space="preserve"> a </w:t>
      </w:r>
      <w:r w:rsidR="000151F1" w:rsidRPr="008D2DAE">
        <w:t>že toto stahování bude rozloženo do období jednoho roku. Po konzultacích</w:t>
      </w:r>
      <w:r w:rsidRPr="008D2DAE">
        <w:t xml:space="preserve"> s </w:t>
      </w:r>
      <w:r w:rsidR="000151F1" w:rsidRPr="008D2DAE">
        <w:t>generálem Wheelerem jsem doporučil snížit celkově naše počty</w:t>
      </w:r>
      <w:r w:rsidRPr="008D2DAE">
        <w:t xml:space="preserve"> o </w:t>
      </w:r>
      <w:r w:rsidR="000151F1" w:rsidRPr="008D2DAE">
        <w:t>150 000 mužů. To znamenalo, že by se průměrný počet vojáků stahovaných každý měsíc lehce zvýšil;</w:t>
      </w:r>
      <w:r w:rsidRPr="008D2DAE">
        <w:t xml:space="preserve"> s </w:t>
      </w:r>
      <w:r w:rsidR="000151F1" w:rsidRPr="008D2DAE">
        <w:t xml:space="preserve">cílem kompenzovat tuto </w:t>
      </w:r>
      <w:r w:rsidR="000151F1" w:rsidRPr="008D2DAE">
        <w:lastRenderedPageBreak/>
        <w:t>skutečnost jsem navrhl, abychom</w:t>
      </w:r>
      <w:r w:rsidRPr="008D2DAE">
        <w:t xml:space="preserve"> v </w:t>
      </w:r>
      <w:r w:rsidR="000151F1" w:rsidRPr="008D2DAE">
        <w:t>následujících devadesáti dnech odveleli</w:t>
      </w:r>
      <w:r w:rsidRPr="008D2DAE">
        <w:t xml:space="preserve"> z </w:t>
      </w:r>
      <w:r w:rsidR="000151F1" w:rsidRPr="008D2DAE">
        <w:t>Vietnamu jen velmi malý počet mužů</w:t>
      </w:r>
      <w:r w:rsidRPr="008D2DAE">
        <w:t xml:space="preserve"> s </w:t>
      </w:r>
      <w:r w:rsidR="000151F1" w:rsidRPr="008D2DAE">
        <w:t>tím, že bychom rozhodující část jednotek stáhli až</w:t>
      </w:r>
      <w:r w:rsidRPr="008D2DAE">
        <w:t xml:space="preserve"> v </w:t>
      </w:r>
      <w:r w:rsidR="000151F1" w:rsidRPr="008D2DAE">
        <w:t>roce 1971. Nixon pochopil, že takový krok mu umožní získat strategickou výhodu</w:t>
      </w:r>
      <w:r w:rsidRPr="008D2DAE">
        <w:t xml:space="preserve"> a </w:t>
      </w:r>
      <w:r w:rsidR="000151F1" w:rsidRPr="008D2DAE">
        <w:t>že veřejnost ho přijme příznivě. Byl však také přesvědčen, že když odhalí své záměry spolupracovníkům, bude rychle vmanévrován do sporů přinejmenším na třech frontách: okamžitě vznikne snaha transformovat jeho plán</w:t>
      </w:r>
      <w:r w:rsidRPr="008D2DAE">
        <w:t xml:space="preserve"> v </w:t>
      </w:r>
      <w:r w:rsidR="000151F1" w:rsidRPr="008D2DAE">
        <w:t>měsíční rozpis</w:t>
      </w:r>
      <w:r w:rsidRPr="008D2DAE">
        <w:t xml:space="preserve"> s </w:t>
      </w:r>
      <w:r w:rsidR="000151F1" w:rsidRPr="008D2DAE">
        <w:t>pevným počtem stahovaných vojáků; bude na něj vyvíjen tlak, aby se tento počet zvýšil;</w:t>
      </w:r>
      <w:r w:rsidRPr="008D2DAE">
        <w:t xml:space="preserve"> a </w:t>
      </w:r>
      <w:r w:rsidR="000151F1" w:rsidRPr="008D2DAE">
        <w:t>někdo nakonec zcela určitě pustí na veřejnost nějakou informaci pojatou tak, aby vyvolala dojem, že jiní doporučovali stáhnout ještě více mužů.</w:t>
      </w:r>
    </w:p>
    <w:p w:rsidR="00AE751F" w:rsidRPr="008D2DAE" w:rsidRDefault="000151F1" w:rsidP="00BF453C">
      <w:pPr>
        <w:pStyle w:val="Textodsazen"/>
      </w:pPr>
      <w:r w:rsidRPr="008D2DAE">
        <w:t xml:space="preserve">Výsledkem byla komplikovaná </w:t>
      </w:r>
      <w:r w:rsidR="005D3ED6" w:rsidRPr="008D2DAE">
        <w:t>ša</w:t>
      </w:r>
      <w:r w:rsidRPr="008D2DAE">
        <w:t>chová partie,</w:t>
      </w:r>
      <w:r w:rsidR="00AE751F" w:rsidRPr="008D2DAE">
        <w:t xml:space="preserve"> v </w:t>
      </w:r>
      <w:r w:rsidRPr="008D2DAE">
        <w:t>níž Nixon směřov</w:t>
      </w:r>
      <w:r w:rsidR="005D3ED6" w:rsidRPr="008D2DAE">
        <w:t>a</w:t>
      </w:r>
      <w:r w:rsidRPr="008D2DAE">
        <w:t>l</w:t>
      </w:r>
      <w:r w:rsidR="00AE751F" w:rsidRPr="008D2DAE">
        <w:t xml:space="preserve"> k </w:t>
      </w:r>
      <w:r w:rsidRPr="008D2DAE">
        <w:t>předem</w:t>
      </w:r>
      <w:r w:rsidR="005D3ED6" w:rsidRPr="008D2DAE">
        <w:t xml:space="preserve"> </w:t>
      </w:r>
      <w:r w:rsidRPr="008D2DAE">
        <w:t>danému rozhodnu</w:t>
      </w:r>
      <w:r w:rsidR="005D3ED6" w:rsidRPr="008D2DAE">
        <w:t>tí</w:t>
      </w:r>
      <w:r w:rsidR="00AE751F" w:rsidRPr="008D2DAE">
        <w:t xml:space="preserve"> a </w:t>
      </w:r>
      <w:r w:rsidRPr="008D2DAE">
        <w:t>současn</w:t>
      </w:r>
      <w:r w:rsidR="005D3ED6" w:rsidRPr="008D2DAE">
        <w:t>ě</w:t>
      </w:r>
      <w:r w:rsidRPr="008D2DAE">
        <w:t xml:space="preserve"> záměrně mátl členy </w:t>
      </w:r>
      <w:r w:rsidR="005D3ED6" w:rsidRPr="008D2DAE">
        <w:t>s</w:t>
      </w:r>
      <w:r w:rsidRPr="008D2DAE">
        <w:t>vého kabinetu, aby neprohlédli jeho plány. Nejprve jsme potřebovali znát reakci Bunk</w:t>
      </w:r>
      <w:r w:rsidR="005D3ED6" w:rsidRPr="008D2DAE">
        <w:t>e</w:t>
      </w:r>
      <w:r w:rsidRPr="008D2DAE">
        <w:t>ra</w:t>
      </w:r>
      <w:r w:rsidR="00AE751F" w:rsidRPr="008D2DAE">
        <w:t xml:space="preserve"> a </w:t>
      </w:r>
      <w:r w:rsidRPr="008D2DAE">
        <w:t>Abramse. Šestého dubna jsem oběma poslal tajnou cestou zprávu:</w:t>
      </w:r>
    </w:p>
    <w:p w:rsidR="00AE751F" w:rsidRPr="008D2DAE" w:rsidRDefault="00AE751F" w:rsidP="00BF453C">
      <w:pPr>
        <w:pStyle w:val="Textodsazen"/>
      </w:pPr>
    </w:p>
    <w:p w:rsidR="00AE751F" w:rsidRPr="008D2DAE" w:rsidRDefault="00A76BE3" w:rsidP="00007DF7">
      <w:pPr>
        <w:pStyle w:val="Text-cittneodsazen"/>
      </w:pPr>
      <w:r w:rsidRPr="008D2DAE">
        <w:t>…</w:t>
      </w:r>
      <w:r w:rsidR="000151F1" w:rsidRPr="008D2DAE">
        <w:t xml:space="preserve"> jakékoli oznámení počtu stahovaných vojáků, který by byl výrazně nižší než dosud zavedený vzorec, by mohlo být zdrojem velkých problémů</w:t>
      </w:r>
      <w:r w:rsidR="00AE751F" w:rsidRPr="008D2DAE">
        <w:t xml:space="preserve"> a </w:t>
      </w:r>
      <w:r w:rsidR="000151F1" w:rsidRPr="008D2DAE">
        <w:t>následné vnitropolitické krize. Zvažuje proto [prezident], že oznámí rozhodnutí stáhnout během příštího roku přinejmenším 150 000 mužů, přičemž</w:t>
      </w:r>
      <w:r w:rsidR="00AE751F" w:rsidRPr="008D2DAE">
        <w:t xml:space="preserve"> v </w:t>
      </w:r>
      <w:r w:rsidR="000151F1" w:rsidRPr="008D2DAE">
        <w:t>několika příštích měsících by stahování bylo pouze symbolické, pokud vůbec nějaké. Ocenil bych, kdybyste mi sdělili svůj názor na dopad takovéto formulace.</w:t>
      </w:r>
    </w:p>
    <w:p w:rsidR="00AE751F" w:rsidRPr="008D2DAE" w:rsidRDefault="00AE751F" w:rsidP="00BF453C">
      <w:pPr>
        <w:pStyle w:val="Textodsazen"/>
      </w:pPr>
    </w:p>
    <w:p w:rsidR="00AE751F" w:rsidRPr="008D2DAE" w:rsidRDefault="000151F1" w:rsidP="00BF453C">
      <w:pPr>
        <w:pStyle w:val="Textodsazen"/>
      </w:pPr>
      <w:r w:rsidRPr="008D2DAE">
        <w:t>Abrams</w:t>
      </w:r>
      <w:r w:rsidR="00AE751F" w:rsidRPr="008D2DAE">
        <w:t xml:space="preserve"> a </w:t>
      </w:r>
      <w:r w:rsidRPr="008D2DAE">
        <w:t>Bunker mne informovali 8. dubna, že oni</w:t>
      </w:r>
      <w:r w:rsidR="00AE751F" w:rsidRPr="008D2DAE">
        <w:t xml:space="preserve"> a </w:t>
      </w:r>
      <w:r w:rsidRPr="008D2DAE">
        <w:t>podle jejich soudu</w:t>
      </w:r>
      <w:r w:rsidR="00AE751F" w:rsidRPr="008D2DAE">
        <w:t xml:space="preserve"> i </w:t>
      </w:r>
      <w:r w:rsidRPr="008D2DAE">
        <w:t>prezident Thieu by mohli akceptovat stažení 150 000 mužů</w:t>
      </w:r>
      <w:r w:rsidR="00AE751F" w:rsidRPr="008D2DAE">
        <w:t xml:space="preserve"> v </w:t>
      </w:r>
      <w:r w:rsidRPr="008D2DAE">
        <w:t>průběhu jednoho roku, ovšem za předpokladu, že by rozhodující část těchto sil zůstala ve Vietnamu po celý rok 1970. Bunker</w:t>
      </w:r>
      <w:r w:rsidR="00AE751F" w:rsidRPr="008D2DAE">
        <w:t xml:space="preserve"> a </w:t>
      </w:r>
      <w:r w:rsidRPr="008D2DAE">
        <w:t xml:space="preserve">Abrams navíc trvali na tom, aby bombardéry </w:t>
      </w:r>
      <w:r w:rsidR="00AE751F" w:rsidRPr="008D2DAE">
        <w:t>B-5</w:t>
      </w:r>
      <w:r w:rsidRPr="008D2DAE">
        <w:t>2 byly nasazovány do bojů tak často, jak jen to bude možné, zvláště pak</w:t>
      </w:r>
      <w:r w:rsidR="00AE751F" w:rsidRPr="008D2DAE">
        <w:t xml:space="preserve"> v </w:t>
      </w:r>
      <w:r w:rsidRPr="008D2DAE">
        <w:t>první polovině roku 1971, kdy bude odsun jednotek probíhat ve velkém tempu</w:t>
      </w:r>
      <w:r w:rsidR="00AE751F" w:rsidRPr="008D2DAE">
        <w:t xml:space="preserve"> a </w:t>
      </w:r>
      <w:r w:rsidRPr="008D2DAE">
        <w:t>objemu.</w:t>
      </w:r>
    </w:p>
    <w:p w:rsidR="00AE751F" w:rsidRPr="008D2DAE" w:rsidRDefault="00AE751F" w:rsidP="00BF453C">
      <w:pPr>
        <w:pStyle w:val="Textodsazen"/>
      </w:pPr>
      <w:r w:rsidRPr="008D2DAE">
        <w:t>V </w:t>
      </w:r>
      <w:r w:rsidR="000151F1" w:rsidRPr="008D2DAE">
        <w:t>tomto okamžiku dosáhly washingtonské vládní intriky nové úrovně. Tým zabývající se psaním prezidentových proslovů začal koncipovat řeč,</w:t>
      </w:r>
      <w:r w:rsidRPr="008D2DAE">
        <w:t xml:space="preserve"> v </w:t>
      </w:r>
      <w:r w:rsidR="000151F1" w:rsidRPr="008D2DAE">
        <w:t>níž by Nixon oznámil nové stahování. Počet vojáků, kterých by se to týkalo, ani načasování však</w:t>
      </w:r>
      <w:r w:rsidRPr="008D2DAE">
        <w:t xml:space="preserve"> v </w:t>
      </w:r>
      <w:r w:rsidR="000151F1" w:rsidRPr="008D2DAE">
        <w:t>ní zatím uvedeny nebyly. Já jsem 11. dubna vyrozuměl Bunkera</w:t>
      </w:r>
      <w:r w:rsidRPr="008D2DAE">
        <w:t xml:space="preserve"> a </w:t>
      </w:r>
      <w:r w:rsidR="000151F1" w:rsidRPr="008D2DAE">
        <w:t xml:space="preserve">Abramse, že prezident nyní potřebuje Thieův souhlas. Zdůraznil jsem potřebu </w:t>
      </w:r>
      <w:r w:rsidRPr="008D2DAE">
        <w:t>„</w:t>
      </w:r>
      <w:r w:rsidR="000151F1" w:rsidRPr="008D2DAE">
        <w:t>absolutního utajení</w:t>
      </w:r>
      <w:r w:rsidRPr="008D2DAE">
        <w:t>“</w:t>
      </w:r>
      <w:r w:rsidR="000151F1" w:rsidRPr="008D2DAE">
        <w:t>, protože ve Washingtonu jsem</w:t>
      </w:r>
      <w:r w:rsidRPr="008D2DAE">
        <w:t xml:space="preserve"> o </w:t>
      </w:r>
      <w:r w:rsidR="000151F1" w:rsidRPr="008D2DAE">
        <w:t>prezidentových záměrech věděl jen já. Bunker měl Thieuovi klást na srdce, aby zabránil jakémukoli úniku informací. Ministerstva současně posílala Bunkerovi instrukce, založené na vlastních analýzách</w:t>
      </w:r>
      <w:r w:rsidRPr="008D2DAE">
        <w:t xml:space="preserve"> a </w:t>
      </w:r>
      <w:r w:rsidR="000151F1" w:rsidRPr="008D2DAE">
        <w:t>preferencích,</w:t>
      </w:r>
      <w:r w:rsidRPr="008D2DAE">
        <w:t xml:space="preserve"> a </w:t>
      </w:r>
      <w:r w:rsidR="000151F1" w:rsidRPr="008D2DAE">
        <w:t>uváděla počty, které se zásadním způsobem lišily od těch,</w:t>
      </w:r>
      <w:r w:rsidRPr="008D2DAE">
        <w:t xml:space="preserve"> o </w:t>
      </w:r>
      <w:r w:rsidR="000151F1" w:rsidRPr="008D2DAE">
        <w:t>kterých jsme diskutovali za jejich zády. Bunker</w:t>
      </w:r>
      <w:r w:rsidRPr="008D2DAE">
        <w:t xml:space="preserve"> a </w:t>
      </w:r>
      <w:r w:rsidR="000151F1" w:rsidRPr="008D2DAE">
        <w:t>Abrams odvedli obdivuhodný výkon, neboť se dokázali řídit instrukcemi obou stran. Thieu</w:t>
      </w:r>
      <w:r w:rsidRPr="008D2DAE">
        <w:t xml:space="preserve"> s </w:t>
      </w:r>
      <w:r w:rsidR="000151F1" w:rsidRPr="008D2DAE">
        <w:t>naším plánem souhlasil se stejnými výhradami ohledně načasování</w:t>
      </w:r>
      <w:r w:rsidRPr="008D2DAE">
        <w:t xml:space="preserve"> a </w:t>
      </w:r>
      <w:r w:rsidR="000151F1" w:rsidRPr="008D2DAE">
        <w:t>leteckých operací, k</w:t>
      </w:r>
      <w:r w:rsidR="005D3ED6" w:rsidRPr="008D2DAE">
        <w:t>te</w:t>
      </w:r>
      <w:r w:rsidR="000151F1" w:rsidRPr="008D2DAE">
        <w:t xml:space="preserve">ré </w:t>
      </w:r>
      <w:r w:rsidR="000151F1" w:rsidRPr="008D2DAE">
        <w:lastRenderedPageBreak/>
        <w:t>před ním již zformulovali Bunker</w:t>
      </w:r>
      <w:r w:rsidRPr="008D2DAE">
        <w:t xml:space="preserve"> a </w:t>
      </w:r>
      <w:r w:rsidR="000151F1" w:rsidRPr="008D2DAE">
        <w:t>Abrams.</w:t>
      </w:r>
    </w:p>
    <w:p w:rsidR="00AE751F" w:rsidRPr="008D2DAE" w:rsidRDefault="000151F1" w:rsidP="00BF453C">
      <w:pPr>
        <w:pStyle w:val="Textodsazen"/>
      </w:pPr>
      <w:r w:rsidRPr="008D2DAE">
        <w:t xml:space="preserve">Sedmnáctého dubna odletěl Nixon na Havaj, aby tam přivítal vracející se posádku </w:t>
      </w:r>
      <w:r w:rsidRPr="008D2DAE">
        <w:rPr>
          <w:i/>
        </w:rPr>
        <w:t>Apolla 13</w:t>
      </w:r>
      <w:r w:rsidRPr="008D2DAE">
        <w:t>. Já jsem ho nedoprovázel, protože jsem potřeboval dohlédnout na Kambodžu</w:t>
      </w:r>
      <w:r w:rsidR="00AE751F" w:rsidRPr="008D2DAE">
        <w:t xml:space="preserve"> i </w:t>
      </w:r>
      <w:r w:rsidRPr="008D2DAE">
        <w:t>na tanečky kolem stahování jednotek.</w:t>
      </w:r>
      <w:r w:rsidR="00AE751F" w:rsidRPr="008D2DAE">
        <w:t xml:space="preserve"> V </w:t>
      </w:r>
      <w:r w:rsidRPr="008D2DAE">
        <w:t>Honolulu dostal Nixon podrobné informace od admirála Johna McCaina, velitele našich námořních sil</w:t>
      </w:r>
      <w:r w:rsidR="00AE751F" w:rsidRPr="008D2DAE">
        <w:t xml:space="preserve"> v </w:t>
      </w:r>
      <w:r w:rsidRPr="008D2DAE">
        <w:t>Pacifiku. Tento chrabrý, mrzoutský důstojník chováním, vzhledem, bojovností</w:t>
      </w:r>
      <w:r w:rsidR="00AE751F" w:rsidRPr="008D2DAE">
        <w:t xml:space="preserve"> a </w:t>
      </w:r>
      <w:r w:rsidRPr="008D2DAE">
        <w:t>způsobem mluvy připomínal Pepka námořníka. Jeho syn byl léta</w:t>
      </w:r>
      <w:r w:rsidR="00AE751F" w:rsidRPr="008D2DAE">
        <w:t xml:space="preserve"> v </w:t>
      </w:r>
      <w:r w:rsidRPr="008D2DAE">
        <w:t>severovi</w:t>
      </w:r>
      <w:r w:rsidR="005D3ED6" w:rsidRPr="008D2DAE">
        <w:t>e</w:t>
      </w:r>
      <w:r w:rsidRPr="008D2DAE">
        <w:t>tna</w:t>
      </w:r>
      <w:r w:rsidR="005D3ED6" w:rsidRPr="008D2DAE">
        <w:t>m</w:t>
      </w:r>
      <w:r w:rsidRPr="008D2DAE">
        <w:t>ském zajetí, tato tragédie ale McCaina nezlomila. Bojoval za vítězství, které si žádaly jeho instinkty vojáka</w:t>
      </w:r>
      <w:r w:rsidR="00AE751F" w:rsidRPr="008D2DAE">
        <w:t xml:space="preserve"> a </w:t>
      </w:r>
      <w:r w:rsidRPr="008D2DAE">
        <w:t>jeho výchova</w:t>
      </w:r>
      <w:r w:rsidR="00AE751F" w:rsidRPr="008D2DAE">
        <w:t xml:space="preserve"> a </w:t>
      </w:r>
      <w:r w:rsidRPr="008D2DAE">
        <w:t>které politická realita zakazovala. Admirál vysvětlil Nixonovi, jaké nebezpečí hrozí</w:t>
      </w:r>
      <w:r w:rsidR="00AE751F" w:rsidRPr="008D2DAE">
        <w:t xml:space="preserve"> v </w:t>
      </w:r>
      <w:r w:rsidRPr="008D2DAE">
        <w:t>Laosu</w:t>
      </w:r>
      <w:r w:rsidR="00AE751F" w:rsidRPr="008D2DAE">
        <w:t xml:space="preserve"> a </w:t>
      </w:r>
      <w:r w:rsidRPr="008D2DAE">
        <w:t>Kambodži,</w:t>
      </w:r>
      <w:r w:rsidR="00AE751F" w:rsidRPr="008D2DAE">
        <w:t xml:space="preserve"> a </w:t>
      </w:r>
      <w:r w:rsidRPr="008D2DAE">
        <w:t>posílil jeho přesvědčení, že harmonogram stahování musí být pružný.</w:t>
      </w:r>
    </w:p>
    <w:p w:rsidR="00AE751F" w:rsidRPr="008D2DAE" w:rsidRDefault="000151F1" w:rsidP="00BF453C">
      <w:pPr>
        <w:pStyle w:val="Textodsazen"/>
      </w:pPr>
      <w:r w:rsidRPr="008D2DAE">
        <w:t>Nixon</w:t>
      </w:r>
      <w:r w:rsidR="00AE751F" w:rsidRPr="008D2DAE">
        <w:t xml:space="preserve"> a </w:t>
      </w:r>
      <w:r w:rsidRPr="008D2DAE">
        <w:t>já jsme opět spojili síly 19. dubna</w:t>
      </w:r>
      <w:r w:rsidR="00AE751F" w:rsidRPr="008D2DAE">
        <w:t xml:space="preserve"> v </w:t>
      </w:r>
      <w:r w:rsidRPr="008D2DAE">
        <w:t>San Clemente. Nixon, kterého dělilo od Washingtonu</w:t>
      </w:r>
      <w:r w:rsidR="00AE751F" w:rsidRPr="008D2DAE">
        <w:t xml:space="preserve"> a </w:t>
      </w:r>
      <w:r w:rsidRPr="008D2DAE">
        <w:t>jeho kabinetu téměř pět tisíc kilometrů, oznámil tisku, že odpoledne následujícího dne pronese řeč</w:t>
      </w:r>
      <w:r w:rsidR="00AE751F" w:rsidRPr="008D2DAE">
        <w:t xml:space="preserve"> o </w:t>
      </w:r>
      <w:r w:rsidRPr="008D2DAE">
        <w:t>stahování jednotek</w:t>
      </w:r>
      <w:r w:rsidR="00AE751F" w:rsidRPr="008D2DAE">
        <w:t xml:space="preserve"> z </w:t>
      </w:r>
      <w:r w:rsidRPr="008D2DAE">
        <w:t>Vietnamu, odmítl</w:t>
      </w:r>
      <w:r w:rsidR="00AE751F" w:rsidRPr="008D2DAE">
        <w:t xml:space="preserve"> v </w:t>
      </w:r>
      <w:r w:rsidRPr="008D2DAE">
        <w:t>šuk jakkoli naznačit, j</w:t>
      </w:r>
      <w:r w:rsidR="005D3ED6" w:rsidRPr="008D2DAE">
        <w:t>a</w:t>
      </w:r>
      <w:r w:rsidRPr="008D2DAE">
        <w:t>ký bude ob</w:t>
      </w:r>
      <w:r w:rsidR="005D3ED6" w:rsidRPr="008D2DAE">
        <w:t>sa</w:t>
      </w:r>
      <w:r w:rsidRPr="008D2DAE">
        <w:t>h jeho proslovu. Od tohoto okamžiku byly telefonní linky mezi Washingtonem</w:t>
      </w:r>
      <w:r w:rsidR="00AE751F" w:rsidRPr="008D2DAE">
        <w:t xml:space="preserve"> a </w:t>
      </w:r>
      <w:r w:rsidRPr="008D2DAE">
        <w:t>Sun Clemente</w:t>
      </w:r>
      <w:r w:rsidR="00AE751F" w:rsidRPr="008D2DAE">
        <w:t xml:space="preserve"> v </w:t>
      </w:r>
      <w:r w:rsidRPr="008D2DAE">
        <w:t>neustálé perman</w:t>
      </w:r>
      <w:r w:rsidR="005D3ED6" w:rsidRPr="008D2DAE">
        <w:t>e</w:t>
      </w:r>
      <w:r w:rsidRPr="008D2DAE">
        <w:t>nci. Volal</w:t>
      </w:r>
      <w:r w:rsidR="005D3ED6" w:rsidRPr="008D2DAE">
        <w:t xml:space="preserve"> </w:t>
      </w:r>
      <w:r w:rsidRPr="008D2DAE">
        <w:t>především Laird. Nixon ale telefonní rozhovory odmítl brát. Dal mi instrukci, abych druhý den ráno řekl Lairdovi</w:t>
      </w:r>
      <w:r w:rsidR="00AE751F" w:rsidRPr="008D2DAE">
        <w:t xml:space="preserve"> a </w:t>
      </w:r>
      <w:r w:rsidRPr="008D2DAE">
        <w:t>Rogersovi, že zvažuje oznámení,</w:t>
      </w:r>
      <w:r w:rsidR="00AE751F" w:rsidRPr="008D2DAE">
        <w:t xml:space="preserve"> v </w:t>
      </w:r>
      <w:r w:rsidRPr="008D2DAE">
        <w:t>kterém by jen uvedl, kolik vojáků hodlá</w:t>
      </w:r>
      <w:r w:rsidR="00AE751F" w:rsidRPr="008D2DAE">
        <w:t xml:space="preserve"> v </w:t>
      </w:r>
      <w:r w:rsidRPr="008D2DAE">
        <w:t>prů</w:t>
      </w:r>
      <w:r w:rsidR="00AA2839" w:rsidRPr="008D2DAE">
        <w:t>měr</w:t>
      </w:r>
      <w:r w:rsidRPr="008D2DAE">
        <w:t>u stahovat každý měsíc,</w:t>
      </w:r>
      <w:r w:rsidR="00AE751F" w:rsidRPr="008D2DAE">
        <w:t xml:space="preserve"> a </w:t>
      </w:r>
      <w:r w:rsidRPr="008D2DAE">
        <w:t xml:space="preserve">že nechce říci žádné celkové číslo </w:t>
      </w:r>
      <w:r w:rsidR="00A76BE3" w:rsidRPr="008D2DAE">
        <w:t>–</w:t>
      </w:r>
      <w:r w:rsidRPr="008D2DAE">
        <w:t xml:space="preserve"> což byl přesný opak toho, co se chystal s</w:t>
      </w:r>
      <w:r w:rsidR="00A75B19" w:rsidRPr="008D2DAE">
        <w:t>děl</w:t>
      </w:r>
      <w:r w:rsidRPr="008D2DAE">
        <w:t>it. Nixon tímto způsobem chtěl zabránit, aby se do tisku dostal údaj</w:t>
      </w:r>
      <w:r w:rsidR="00AE751F" w:rsidRPr="008D2DAE">
        <w:t xml:space="preserve"> o </w:t>
      </w:r>
      <w:r w:rsidRPr="008D2DAE">
        <w:t>celkovém počtu vojáků, které se rozhodl stáhnout, nebo jakékoli jiné číslo.</w:t>
      </w:r>
    </w:p>
    <w:p w:rsidR="00AE751F" w:rsidRPr="008D2DAE" w:rsidRDefault="000151F1" w:rsidP="00BF453C">
      <w:pPr>
        <w:pStyle w:val="Textodsazen"/>
      </w:pPr>
      <w:r w:rsidRPr="008D2DAE">
        <w:t xml:space="preserve">Dvacátého dubna pozdě odpoledne </w:t>
      </w:r>
      <w:r w:rsidR="00A76BE3" w:rsidRPr="008D2DAE">
        <w:t>–</w:t>
      </w:r>
      <w:r w:rsidRPr="008D2DAE">
        <w:t xml:space="preserve"> kdy už bylo příliš pozdě na to, aby se něco mohlo dostat do večerních zprá</w:t>
      </w:r>
      <w:r w:rsidR="00AE751F" w:rsidRPr="008D2DAE">
        <w:t>v-j</w:t>
      </w:r>
      <w:r w:rsidRPr="008D2DAE">
        <w:t>sem ze San Clemente zavolal Rogersovi</w:t>
      </w:r>
      <w:r w:rsidR="00AE751F" w:rsidRPr="008D2DAE">
        <w:t xml:space="preserve"> a </w:t>
      </w:r>
      <w:r w:rsidRPr="008D2DAE">
        <w:t>Lairdovi, abych jim sdělil prezidentovo rozhodnutí: do konce jara roku 1971 bude</w:t>
      </w:r>
      <w:r w:rsidR="00AE751F" w:rsidRPr="008D2DAE">
        <w:t xml:space="preserve"> z </w:t>
      </w:r>
      <w:r w:rsidRPr="008D2DAE">
        <w:t>Vietnamu staženo celkem 150 000 mužů,</w:t>
      </w:r>
      <w:r w:rsidR="00AE751F" w:rsidRPr="008D2DAE">
        <w:t xml:space="preserve"> z </w:t>
      </w:r>
      <w:r w:rsidRPr="008D2DAE">
        <w:t>toho 60 000 ještě</w:t>
      </w:r>
      <w:r w:rsidR="00AE751F" w:rsidRPr="008D2DAE">
        <w:t xml:space="preserve"> v </w:t>
      </w:r>
      <w:r w:rsidRPr="008D2DAE">
        <w:t>roce 1970, zbývajících 90 000</w:t>
      </w:r>
      <w:r w:rsidR="00AE751F" w:rsidRPr="008D2DAE">
        <w:t xml:space="preserve"> v </w:t>
      </w:r>
      <w:r w:rsidRPr="008D2DAE">
        <w:t>roce 1971.</w:t>
      </w:r>
      <w:r w:rsidR="00AE751F" w:rsidRPr="008D2DAE">
        <w:t xml:space="preserve"> V </w:t>
      </w:r>
      <w:r w:rsidRPr="008D2DAE">
        <w:t>roce 1970 se větší část odsunu bude konat až po 1. sípnu. Nixon učinil toto překvapivé oznámení 20. dubna. Byl to jeden</w:t>
      </w:r>
      <w:r w:rsidR="00AE751F" w:rsidRPr="008D2DAE">
        <w:t xml:space="preserve"> z </w:t>
      </w:r>
      <w:r w:rsidRPr="008D2DAE">
        <w:t>husarských kousků, kterými jsme udržovali</w:t>
      </w:r>
      <w:r w:rsidR="00AE751F" w:rsidRPr="008D2DAE">
        <w:t xml:space="preserve"> v </w:t>
      </w:r>
      <w:r w:rsidRPr="008D2DAE">
        <w:t>běhu naše snahy ve Vietnamu. Tento krok vycházel vstříc politické potřebě mít harmonogram pro stahování našich sil</w:t>
      </w:r>
      <w:r w:rsidR="00AE751F" w:rsidRPr="008D2DAE">
        <w:t xml:space="preserve"> i </w:t>
      </w:r>
      <w:r w:rsidRPr="008D2DAE">
        <w:t>vojenské nutnosti ponechat během příštích tří kriticky důležitých měsíců na místě co největší možný počet vojáků, protože Hanoj útočila na Kambodžu</w:t>
      </w:r>
      <w:r w:rsidR="00AE751F" w:rsidRPr="008D2DAE">
        <w:t xml:space="preserve"> a </w:t>
      </w:r>
      <w:r w:rsidRPr="008D2DAE">
        <w:t>postupovala</w:t>
      </w:r>
      <w:r w:rsidR="00AE751F" w:rsidRPr="008D2DAE">
        <w:t xml:space="preserve"> v </w:t>
      </w:r>
      <w:r w:rsidRPr="008D2DAE">
        <w:t>Laosu. Bez ohledu na byrokratické přetahování nebo kolísání</w:t>
      </w:r>
      <w:r w:rsidR="00AE751F" w:rsidRPr="008D2DAE">
        <w:t xml:space="preserve"> v </w:t>
      </w:r>
      <w:r w:rsidRPr="008D2DAE">
        <w:t>průměrných počtech vojáků stahovaných každých měsíc zůstávalo skutečností, že během jediného roku se mělo</w:t>
      </w:r>
      <w:r w:rsidR="00AE751F" w:rsidRPr="008D2DAE">
        <w:t xml:space="preserve"> z </w:t>
      </w:r>
      <w:r w:rsidRPr="008D2DAE">
        <w:t>celkových 549 500 mužů, kteří byli nasazeni ve Vietnamu, když jsme nastupovali do úřadu, vrátit domů 265 500.</w:t>
      </w:r>
    </w:p>
    <w:p w:rsidR="00AE751F" w:rsidRPr="008D2DAE" w:rsidRDefault="000151F1" w:rsidP="00BF453C">
      <w:pPr>
        <w:pStyle w:val="Textodsazen"/>
      </w:pPr>
      <w:r w:rsidRPr="008D2DAE">
        <w:t>Rogers prezidentovo rozhodnutí podpořil, zalitoval pouze, že se Nixon zřekl možnosti oznamovat stahování jednotek po částech, protože po každém takovém sdělení by tlak, který na něj vyvíjela veřejnost, vždy na čas poklesl. Laird chtěl, aby se stahování dělo rovnoměrněji; proto trval na schůzce</w:t>
      </w:r>
      <w:r w:rsidR="00AE751F" w:rsidRPr="008D2DAE">
        <w:t xml:space="preserve"> </w:t>
      </w:r>
      <w:r w:rsidR="00AE751F" w:rsidRPr="008D2DAE">
        <w:lastRenderedPageBreak/>
        <w:t>s </w:t>
      </w:r>
      <w:r w:rsidRPr="008D2DAE">
        <w:t>Nixonem. Postaral jsem se, aby se setkali následujícího dne ve Washingtonu. Nixon odletěl zpátky do hlavního města okamžitě po svém oznámení. Když se 21. dubna setkal</w:t>
      </w:r>
      <w:r w:rsidR="00AE751F" w:rsidRPr="008D2DAE">
        <w:t xml:space="preserve"> s </w:t>
      </w:r>
      <w:r w:rsidRPr="008D2DAE">
        <w:t>Lairdem, vysvětlil mu, že po příští dva nebo t</w:t>
      </w:r>
      <w:r w:rsidR="00E67E5D" w:rsidRPr="008D2DAE">
        <w:t>ři</w:t>
      </w:r>
      <w:r w:rsidRPr="008D2DAE">
        <w:t xml:space="preserve"> měsíce </w:t>
      </w:r>
      <w:r w:rsidR="00AE751F" w:rsidRPr="008D2DAE">
        <w:t>„</w:t>
      </w:r>
      <w:r w:rsidRPr="008D2DAE">
        <w:t>musíme hrát tvrdou hru</w:t>
      </w:r>
      <w:r w:rsidR="00AE751F" w:rsidRPr="008D2DAE">
        <w:t>“</w:t>
      </w:r>
      <w:r w:rsidRPr="008D2DAE">
        <w:t>,</w:t>
      </w:r>
      <w:r w:rsidR="00AE751F" w:rsidRPr="008D2DAE">
        <w:t xml:space="preserve"> a </w:t>
      </w:r>
      <w:r w:rsidRPr="008D2DAE">
        <w:t>že</w:t>
      </w:r>
      <w:r w:rsidR="00AE751F" w:rsidRPr="008D2DAE">
        <w:t xml:space="preserve"> z </w:t>
      </w:r>
      <w:r w:rsidRPr="008D2DAE">
        <w:t xml:space="preserve">tohoto důvodu odložil na čas stahování našich jednotek. Laird namítl: </w:t>
      </w:r>
      <w:r w:rsidR="00AE751F" w:rsidRPr="008D2DAE">
        <w:t>„</w:t>
      </w:r>
      <w:r w:rsidRPr="008D2DAE">
        <w:t xml:space="preserve">Chci vám říci, že máte </w:t>
      </w:r>
      <w:r w:rsidR="00E67E5D" w:rsidRPr="008D2DAE">
        <w:t>finanční</w:t>
      </w:r>
      <w:r w:rsidRPr="008D2DAE">
        <w:t xml:space="preserve"> problém. Víte to, že?</w:t>
      </w:r>
      <w:r w:rsidR="00AE751F" w:rsidRPr="008D2DAE">
        <w:t>“</w:t>
      </w:r>
      <w:r w:rsidRPr="008D2DAE">
        <w:t xml:space="preserve"> (Byla to Lairdova oblíbená fráze, kterou používal, ať už člověk měl nebo neměl nějaké tušení</w:t>
      </w:r>
      <w:r w:rsidR="00AE751F" w:rsidRPr="008D2DAE">
        <w:t xml:space="preserve"> o </w:t>
      </w:r>
      <w:r w:rsidRPr="008D2DAE">
        <w:t xml:space="preserve">tom, co se zrovna od něj dověděl </w:t>
      </w:r>
      <w:r w:rsidR="00A76BE3" w:rsidRPr="008D2DAE">
        <w:t>–</w:t>
      </w:r>
      <w:r w:rsidR="00AE751F" w:rsidRPr="008D2DAE">
        <w:t xml:space="preserve"> a </w:t>
      </w:r>
      <w:r w:rsidRPr="008D2DAE">
        <w:t>zvláště když neměl.) Prezident Lairda ujistil, že ví. Ten mu řekl, že do listopadových kongresových voleb musí</w:t>
      </w:r>
      <w:r w:rsidR="00AE751F" w:rsidRPr="008D2DAE">
        <w:t xml:space="preserve"> z </w:t>
      </w:r>
      <w:r w:rsidRPr="008D2DAE">
        <w:t xml:space="preserve">Vietnamu odvelet 60 000 mužů, neboť jinak </w:t>
      </w:r>
      <w:r w:rsidR="00AE751F" w:rsidRPr="008D2DAE">
        <w:t>„</w:t>
      </w:r>
      <w:r w:rsidRPr="008D2DAE">
        <w:t>můžete klidně na ty volby zapomenout</w:t>
      </w:r>
      <w:r w:rsidR="00AE751F" w:rsidRPr="008D2DAE">
        <w:t>“</w:t>
      </w:r>
      <w:r w:rsidRPr="008D2DAE">
        <w:t>. Nixon odvětil, že ho lidé nebudou posuzovat podle toho, kolik vojáků opustí Vietnam</w:t>
      </w:r>
      <w:r w:rsidR="00AE751F" w:rsidRPr="008D2DAE">
        <w:t xml:space="preserve"> v </w:t>
      </w:r>
      <w:r w:rsidRPr="008D2DAE">
        <w:t>daném období, ale podle toho, jak</w:t>
      </w:r>
      <w:r w:rsidR="00AE751F" w:rsidRPr="008D2DAE">
        <w:t xml:space="preserve"> z </w:t>
      </w:r>
      <w:r w:rsidRPr="008D2DAE">
        <w:t>Vietnamu odejdeme. Lairdovi nicméně řekl, že</w:t>
      </w:r>
      <w:r w:rsidR="00AE751F" w:rsidRPr="008D2DAE">
        <w:t xml:space="preserve"> o </w:t>
      </w:r>
      <w:r w:rsidRPr="008D2DAE">
        <w:t xml:space="preserve">jeho varování </w:t>
      </w:r>
      <w:r w:rsidR="00AE751F" w:rsidRPr="008D2DAE">
        <w:t>„</w:t>
      </w:r>
      <w:r w:rsidRPr="008D2DAE">
        <w:t>popřemýšlí</w:t>
      </w:r>
      <w:r w:rsidR="00AE751F" w:rsidRPr="008D2DAE">
        <w:t>“</w:t>
      </w:r>
      <w:r w:rsidRPr="008D2DAE">
        <w:t>.</w:t>
      </w:r>
    </w:p>
    <w:p w:rsidR="00AE751F" w:rsidRPr="008D2DAE" w:rsidRDefault="000151F1" w:rsidP="00BF453C">
      <w:pPr>
        <w:pStyle w:val="Textodsazen"/>
      </w:pPr>
      <w:r w:rsidRPr="008D2DAE">
        <w:t>Když Nixon řekl některému členu kabinetu, že</w:t>
      </w:r>
      <w:r w:rsidR="00AE751F" w:rsidRPr="008D2DAE">
        <w:t xml:space="preserve"> o </w:t>
      </w:r>
      <w:r w:rsidRPr="008D2DAE">
        <w:t xml:space="preserve">něčem </w:t>
      </w:r>
      <w:r w:rsidR="00AE751F" w:rsidRPr="008D2DAE">
        <w:t>„</w:t>
      </w:r>
      <w:r w:rsidRPr="008D2DAE">
        <w:t>popřemýšlí</w:t>
      </w:r>
      <w:r w:rsidR="00AE751F" w:rsidRPr="008D2DAE">
        <w:t>“</w:t>
      </w:r>
      <w:r w:rsidRPr="008D2DAE">
        <w:t>, znamenalo to téměř bezvýhradně, že se chce vyhnout přímé konfrontaci</w:t>
      </w:r>
      <w:r w:rsidR="00AE751F" w:rsidRPr="008D2DAE">
        <w:t xml:space="preserve"> a </w:t>
      </w:r>
      <w:r w:rsidRPr="008D2DAE">
        <w:t>že své původní rozhodnutí potvrdí buď prostřednictvím Haldemana, nebo formou memoranda. Tak tomu také bylo. Následujícího dne, 22. dubna, Nixon parafoval krátké sdělení pro Lairda:</w:t>
      </w:r>
    </w:p>
    <w:p w:rsidR="00AE751F" w:rsidRPr="008D2DAE" w:rsidRDefault="00AE751F" w:rsidP="00BF453C">
      <w:pPr>
        <w:pStyle w:val="Textodsazen"/>
      </w:pPr>
    </w:p>
    <w:p w:rsidR="00AE751F" w:rsidRPr="008D2DAE" w:rsidRDefault="000151F1" w:rsidP="00007DF7">
      <w:pPr>
        <w:pStyle w:val="Text-cittneodsazen"/>
      </w:pPr>
      <w:r w:rsidRPr="008D2DAE">
        <w:t>Memorandum pro ministra obrany:</w:t>
      </w:r>
    </w:p>
    <w:p w:rsidR="00AE751F" w:rsidRPr="008D2DAE" w:rsidRDefault="00AE751F" w:rsidP="00007DF7">
      <w:pPr>
        <w:pStyle w:val="Text-cittodsazen"/>
      </w:pPr>
      <w:r w:rsidRPr="008D2DAE">
        <w:t>S </w:t>
      </w:r>
      <w:r w:rsidR="000151F1" w:rsidRPr="008D2DAE">
        <w:t>ohledem na naši diskusi ze včerejšího odpoledne chci zopakovat své rozhodnutí, že tento rok nebude odveleno více než 60 000 mužů. Do 1. května mi bude</w:t>
      </w:r>
      <w:r w:rsidRPr="008D2DAE">
        <w:t xml:space="preserve"> v </w:t>
      </w:r>
      <w:r w:rsidR="000151F1" w:rsidRPr="008D2DAE">
        <w:t>tomto smyslu předložen příslušný plán.</w:t>
      </w:r>
    </w:p>
    <w:p w:rsidR="00AE751F" w:rsidRPr="008D2DAE" w:rsidRDefault="000151F1" w:rsidP="00007DF7">
      <w:pPr>
        <w:pStyle w:val="Text-cittodsazen"/>
      </w:pPr>
      <w:r w:rsidRPr="008D2DAE">
        <w:t>Dokud neposoudím tento harmonogram, nebude plánováno žádné další stahování.</w:t>
      </w:r>
    </w:p>
    <w:p w:rsidR="00AE751F" w:rsidRPr="008D2DAE" w:rsidRDefault="00AE751F" w:rsidP="00BF453C">
      <w:pPr>
        <w:pStyle w:val="Textodsazen"/>
      </w:pPr>
    </w:p>
    <w:p w:rsidR="00AE751F" w:rsidRPr="008D2DAE" w:rsidRDefault="000151F1" w:rsidP="00BF453C">
      <w:pPr>
        <w:pStyle w:val="Textodsazen"/>
      </w:pPr>
      <w:r w:rsidRPr="008D2DAE">
        <w:t>Laird přijal toto rozhodnutí ochotně. Ale znal svého nadřízeného dobře</w:t>
      </w:r>
      <w:r w:rsidR="00AE751F" w:rsidRPr="008D2DAE">
        <w:t xml:space="preserve"> a </w:t>
      </w:r>
      <w:r w:rsidRPr="008D2DAE">
        <w:t>vrátil se tedy do ringu ve vhodnější okamžik.</w:t>
      </w:r>
      <w:r w:rsidR="00AE751F" w:rsidRPr="008D2DAE">
        <w:t xml:space="preserve"> V </w:t>
      </w:r>
      <w:r w:rsidRPr="008D2DAE">
        <w:t>srpnu přesvědčil prezidenta, že by mohl dramaticky zvětšit úspěch kambodžské operace stažením 90 000 vojáků do konce roku 1970</w:t>
      </w:r>
      <w:r w:rsidR="00AE751F" w:rsidRPr="008D2DAE">
        <w:t xml:space="preserve"> a </w:t>
      </w:r>
      <w:r w:rsidRPr="008D2DAE">
        <w:t xml:space="preserve">60 000 do konce roku 1971 </w:t>
      </w:r>
      <w:r w:rsidR="00A76BE3" w:rsidRPr="008D2DAE">
        <w:t>–</w:t>
      </w:r>
      <w:r w:rsidRPr="008D2DAE">
        <w:t xml:space="preserve"> což byl přesný opak původního Nixonova záměru. Laird tak prosadil svou. Nixon ustoupil částečně proto, že nenáviděl neustálé spory,</w:t>
      </w:r>
      <w:r w:rsidR="00AE751F" w:rsidRPr="008D2DAE">
        <w:t xml:space="preserve"> a </w:t>
      </w:r>
      <w:r w:rsidRPr="008D2DAE">
        <w:t>částečně proto, že volby do Kongresu byly za dveřmi.</w:t>
      </w:r>
    </w:p>
    <w:p w:rsidR="00AE751F" w:rsidRPr="008D2DAE" w:rsidRDefault="000151F1" w:rsidP="00BF453C">
      <w:pPr>
        <w:pStyle w:val="Textodsazen"/>
      </w:pPr>
      <w:r w:rsidRPr="008D2DAE">
        <w:t>Zabýval jsem se otázkou stahování našich jednotek</w:t>
      </w:r>
      <w:r w:rsidR="00AE751F" w:rsidRPr="008D2DAE">
        <w:t xml:space="preserve"> z </w:t>
      </w:r>
      <w:r w:rsidRPr="008D2DAE">
        <w:t>Vietnamu tak podrobní, neboť objasňuje dva provázané problémy: dilemata spojená</w:t>
      </w:r>
      <w:r w:rsidR="00AE751F" w:rsidRPr="008D2DAE">
        <w:t xml:space="preserve"> s </w:t>
      </w:r>
      <w:r w:rsidRPr="008D2DAE">
        <w:t>úsilím vymanit se</w:t>
      </w:r>
      <w:r w:rsidR="00AE751F" w:rsidRPr="008D2DAE">
        <w:t xml:space="preserve"> z </w:t>
      </w:r>
      <w:r w:rsidRPr="008D2DAE">
        <w:t>války, kterou jsme zdědili</w:t>
      </w:r>
      <w:r w:rsidR="00AE751F" w:rsidRPr="008D2DAE">
        <w:t xml:space="preserve"> a </w:t>
      </w:r>
      <w:r w:rsidRPr="008D2DAE">
        <w:t>kvůli které jsme se ocitli mezi mlýnskými kameny nesmiřitelné vnitropolitické opozice</w:t>
      </w:r>
      <w:r w:rsidR="00AE751F" w:rsidRPr="008D2DAE">
        <w:t xml:space="preserve"> a </w:t>
      </w:r>
      <w:r w:rsidRPr="008D2DAE">
        <w:t>nesmiřitelné Hanoje,</w:t>
      </w:r>
      <w:r w:rsidR="00AE751F" w:rsidRPr="008D2DAE">
        <w:t xml:space="preserve"> a </w:t>
      </w:r>
      <w:r w:rsidRPr="008D2DAE">
        <w:t>styl vlády, který praktikovala Nixonova administrativa.</w:t>
      </w:r>
    </w:p>
    <w:p w:rsidR="00AE751F" w:rsidRPr="008D2DAE" w:rsidRDefault="000151F1" w:rsidP="00BF453C">
      <w:pPr>
        <w:pStyle w:val="Textodsazen"/>
      </w:pPr>
      <w:r w:rsidRPr="008D2DAE">
        <w:t>Dilemata naší vietnamské politiky měla vyjádření</w:t>
      </w:r>
      <w:r w:rsidR="00AE751F" w:rsidRPr="008D2DAE">
        <w:t xml:space="preserve"> v </w:t>
      </w:r>
      <w:r w:rsidRPr="008D2DAE">
        <w:t>propasti existující mezi naším vnímáním reality</w:t>
      </w:r>
      <w:r w:rsidR="00AE751F" w:rsidRPr="008D2DAE">
        <w:t xml:space="preserve"> a </w:t>
      </w:r>
      <w:r w:rsidRPr="008D2DAE">
        <w:t>povahou veřejné diskuse. Naše realita sestávala</w:t>
      </w:r>
      <w:r w:rsidR="00AE751F" w:rsidRPr="008D2DAE">
        <w:t xml:space="preserve"> z </w:t>
      </w:r>
      <w:r w:rsidRPr="008D2DAE">
        <w:t>ofenz</w:t>
      </w:r>
      <w:r w:rsidR="005D3ED6" w:rsidRPr="008D2DAE">
        <w:t>i</w:t>
      </w:r>
      <w:r w:rsidRPr="008D2DAE">
        <w:t>vy nepřítele</w:t>
      </w:r>
      <w:r w:rsidR="00AE751F" w:rsidRPr="008D2DAE">
        <w:t xml:space="preserve"> v </w:t>
      </w:r>
      <w:r w:rsidRPr="008D2DAE">
        <w:t>Laosu</w:t>
      </w:r>
      <w:r w:rsidR="00AE751F" w:rsidRPr="008D2DAE">
        <w:t xml:space="preserve"> a </w:t>
      </w:r>
      <w:r w:rsidRPr="008D2DAE">
        <w:t>Kambodži, která ohrožovala naše vojenské postavení</w:t>
      </w:r>
      <w:r w:rsidR="00AE751F" w:rsidRPr="008D2DAE">
        <w:t xml:space="preserve"> v </w:t>
      </w:r>
      <w:r w:rsidRPr="008D2DAE">
        <w:t>Jižním Vietnamu. Přestože tyto objektivní hrozby narůstaly, byli jsme žádáni, abychom pokračovali</w:t>
      </w:r>
      <w:r w:rsidR="00AE751F" w:rsidRPr="008D2DAE">
        <w:t xml:space="preserve"> v </w:t>
      </w:r>
      <w:r w:rsidRPr="008D2DAE">
        <w:t xml:space="preserve">programu jednostranného stahování. </w:t>
      </w:r>
      <w:r w:rsidRPr="008D2DAE">
        <w:lastRenderedPageBreak/>
        <w:t xml:space="preserve">Veřejná debata se zaměřila na nebezpečí, že bychom mohli sklouznout do situace, kdy bychom na sebe vzali nové </w:t>
      </w:r>
      <w:r w:rsidR="00AE751F" w:rsidRPr="008D2DAE">
        <w:t>„</w:t>
      </w:r>
      <w:r w:rsidRPr="008D2DAE">
        <w:t>závazky</w:t>
      </w:r>
      <w:r w:rsidR="00AE751F" w:rsidRPr="008D2DAE">
        <w:t>“</w:t>
      </w:r>
      <w:r w:rsidRPr="008D2DAE">
        <w:t xml:space="preserve"> ve dvou dalekých zemích. Naší realitou bylo, že Jihovietnamce můžeme posílit pouze tehdy, pokud zabráníme kolapsu těchto dvou zemí</w:t>
      </w:r>
      <w:r w:rsidR="00AE751F" w:rsidRPr="008D2DAE">
        <w:t xml:space="preserve"> a </w:t>
      </w:r>
      <w:r w:rsidRPr="008D2DAE">
        <w:t>pokud jim umožníme, aby pomalejšího tempa stahování našich jednotek využili do poslední mrtě</w:t>
      </w:r>
      <w:r w:rsidR="00AE751F" w:rsidRPr="008D2DAE">
        <w:t xml:space="preserve"> a </w:t>
      </w:r>
      <w:r w:rsidRPr="008D2DAE">
        <w:t>nezměnili ho</w:t>
      </w:r>
      <w:r w:rsidR="00AE751F" w:rsidRPr="008D2DAE">
        <w:t xml:space="preserve"> v </w:t>
      </w:r>
      <w:r w:rsidRPr="008D2DAE">
        <w:t>úprk. Veřejnost odmítala všechny vojenské argumenty na základě předpokladu, že vojenské snahy jsou marné</w:t>
      </w:r>
      <w:r w:rsidR="00AE751F" w:rsidRPr="008D2DAE">
        <w:t xml:space="preserve"> a </w:t>
      </w:r>
      <w:r w:rsidRPr="008D2DAE">
        <w:t>že mezi nimi</w:t>
      </w:r>
      <w:r w:rsidR="00AE751F" w:rsidRPr="008D2DAE">
        <w:t xml:space="preserve"> a </w:t>
      </w:r>
      <w:r w:rsidRPr="008D2DAE">
        <w:t>vyhlídkami na diplomatické řešení buď není vazba, nebojsou</w:t>
      </w:r>
      <w:r w:rsidR="00AE751F" w:rsidRPr="008D2DAE">
        <w:t xml:space="preserve"> s </w:t>
      </w:r>
      <w:r w:rsidRPr="008D2DAE">
        <w:t>ním přímo neslučitelné. (To by byla velká novina pro generála Giapa.) My jsme ale</w:t>
      </w:r>
      <w:r w:rsidR="00AE751F" w:rsidRPr="008D2DAE">
        <w:t xml:space="preserve"> s </w:t>
      </w:r>
      <w:r w:rsidRPr="008D2DAE">
        <w:t xml:space="preserve">Le Duc Them jednali dostatečně dlouho, abychom věděli, že bez přijatelné vojenské </w:t>
      </w:r>
      <w:r w:rsidR="00E67E5D" w:rsidRPr="008D2DAE">
        <w:t>strategie</w:t>
      </w:r>
      <w:r w:rsidRPr="008D2DAE">
        <w:t xml:space="preserve"> nemůžeme mít efektivní diplomacii.</w:t>
      </w:r>
    </w:p>
    <w:p w:rsidR="00AE751F" w:rsidRPr="008D2DAE" w:rsidRDefault="000151F1" w:rsidP="00BF453C">
      <w:pPr>
        <w:pStyle w:val="Textodsazen"/>
      </w:pPr>
      <w:r w:rsidRPr="008D2DAE">
        <w:t>Pokud jde</w:t>
      </w:r>
      <w:r w:rsidR="00AE751F" w:rsidRPr="008D2DAE">
        <w:t xml:space="preserve"> o </w:t>
      </w:r>
      <w:r w:rsidRPr="008D2DAE">
        <w:t>Nixona</w:t>
      </w:r>
      <w:r w:rsidR="00AE751F" w:rsidRPr="008D2DAE">
        <w:t xml:space="preserve"> a </w:t>
      </w:r>
      <w:r w:rsidRPr="008D2DAE">
        <w:t>jeho styl vládnutí, pak je nutno říci, že byl připraven dělat rozhodnutí bez jakýchkoli iluzí. Jakmile jednou dospěl</w:t>
      </w:r>
      <w:r w:rsidR="00AE751F" w:rsidRPr="008D2DAE">
        <w:t xml:space="preserve"> k </w:t>
      </w:r>
      <w:r w:rsidRPr="008D2DAE">
        <w:t>nějakému závěru, šel nemilosrdně</w:t>
      </w:r>
      <w:r w:rsidR="00AE751F" w:rsidRPr="008D2DAE">
        <w:t xml:space="preserve"> a </w:t>
      </w:r>
      <w:r w:rsidRPr="008D2DAE">
        <w:t>statečně</w:t>
      </w:r>
      <w:r w:rsidR="00AE751F" w:rsidRPr="008D2DAE">
        <w:t xml:space="preserve"> k </w:t>
      </w:r>
      <w:r w:rsidRPr="008D2DAE">
        <w:t>jádru věci; každé kontroverzní rozhodnutí ho však zahnalo hloub do jeho všudypřítomné samoty. Byl téměř fyzicky neschopen střetnout se</w:t>
      </w:r>
      <w:r w:rsidR="00AE751F" w:rsidRPr="008D2DAE">
        <w:t xml:space="preserve"> s </w:t>
      </w:r>
      <w:r w:rsidRPr="008D2DAE">
        <w:t>lidmi, kteří</w:t>
      </w:r>
      <w:r w:rsidR="00AE751F" w:rsidRPr="008D2DAE">
        <w:t xml:space="preserve"> s </w:t>
      </w:r>
      <w:r w:rsidRPr="008D2DAE">
        <w:t>ním nesouhlasili;</w:t>
      </w:r>
      <w:r w:rsidR="00AE751F" w:rsidRPr="008D2DAE">
        <w:t xml:space="preserve"> a </w:t>
      </w:r>
      <w:r w:rsidRPr="008D2DAE">
        <w:t>nesnažil se své podřízené přesvědčovat nebo inspirovat. Rozhodoval ze své kukly, do které se sám uzavřel,</w:t>
      </w:r>
      <w:r w:rsidR="00AE751F" w:rsidRPr="008D2DAE">
        <w:t xml:space="preserve"> a </w:t>
      </w:r>
      <w:r w:rsidRPr="008D2DAE">
        <w:t>nebyl ochoten komunikovat</w:t>
      </w:r>
      <w:r w:rsidR="00AE751F" w:rsidRPr="008D2DAE">
        <w:t xml:space="preserve"> s </w:t>
      </w:r>
      <w:r w:rsidRPr="008D2DAE">
        <w:t>těmi, kdo</w:t>
      </w:r>
      <w:r w:rsidR="00AE751F" w:rsidRPr="008D2DAE">
        <w:t xml:space="preserve"> s </w:t>
      </w:r>
      <w:r w:rsidRPr="008D2DAE">
        <w:t>ním nesouhlasili. Byl to paradox prezidenta schopného přijímat rázná rozhodnutí, avšak neschopného rázně vést vládu. Přijímání rozhodnutí</w:t>
      </w:r>
      <w:r w:rsidR="00AE751F" w:rsidRPr="008D2DAE">
        <w:t xml:space="preserve"> a </w:t>
      </w:r>
      <w:r w:rsidRPr="008D2DAE">
        <w:t>vynucování jejich realizace Nixona</w:t>
      </w:r>
      <w:r w:rsidR="00AE751F" w:rsidRPr="008D2DAE">
        <w:t xml:space="preserve"> a </w:t>
      </w:r>
      <w:r w:rsidRPr="008D2DAE">
        <w:t>ostatní poznamenalo tolika jizvami, že nakonec soudržnost administrativy padla za oběť svévolnému rozhodování jejích členů; nastal nepřirozený stav, kdy silní jedinci byli maximálně stimulováni</w:t>
      </w:r>
      <w:r w:rsidR="00AE751F" w:rsidRPr="008D2DAE">
        <w:t xml:space="preserve"> k </w:t>
      </w:r>
      <w:r w:rsidRPr="008D2DAE">
        <w:t xml:space="preserve">tomu, </w:t>
      </w:r>
      <w:r w:rsidR="00DF4E9F" w:rsidRPr="008D2DAE">
        <w:t>aby</w:t>
      </w:r>
      <w:r w:rsidRPr="008D2DAE">
        <w:t xml:space="preserve"> se vyhýbali plnění jeho direktiv. Protože Nixon pohrdal snahami vdechnout svým podřízeným týmového ducha</w:t>
      </w:r>
      <w:r w:rsidR="00AE751F" w:rsidRPr="008D2DAE">
        <w:t xml:space="preserve"> a </w:t>
      </w:r>
      <w:r w:rsidRPr="008D2DAE">
        <w:t>obvykle si ponechával své záměry pro sebe, jeho kabinet měl sklon nadměrně zdůrazňovat svou autonomii. To</w:t>
      </w:r>
      <w:r w:rsidR="00AE751F" w:rsidRPr="008D2DAE">
        <w:t xml:space="preserve"> v </w:t>
      </w:r>
      <w:r w:rsidRPr="008D2DAE">
        <w:t>Nixonovi zase posilovalo přesvědčení, že ho úředníci nepodporují; ti si skutečně jen zřídka dali práci, aby provedli jeho pokyny</w:t>
      </w:r>
      <w:r w:rsidR="00AE751F" w:rsidRPr="008D2DAE">
        <w:t xml:space="preserve"> v </w:t>
      </w:r>
      <w:r w:rsidRPr="008D2DAE">
        <w:t>tom smyslu, jaký si přál.</w:t>
      </w:r>
      <w:r w:rsidR="00AE751F" w:rsidRPr="008D2DAE">
        <w:t xml:space="preserve"> Z </w:t>
      </w:r>
      <w:r w:rsidRPr="008D2DAE">
        <w:t xml:space="preserve">toho všeho vznikl </w:t>
      </w:r>
      <w:r w:rsidR="00071DC7" w:rsidRPr="008D2DAE">
        <w:t>z</w:t>
      </w:r>
      <w:r w:rsidR="005D3ED6" w:rsidRPr="008D2DAE">
        <w:t>a</w:t>
      </w:r>
      <w:r w:rsidRPr="008D2DAE">
        <w:t>čarovaný kruh,</w:t>
      </w:r>
      <w:r w:rsidR="00AE751F" w:rsidRPr="008D2DAE">
        <w:t xml:space="preserve"> v </w:t>
      </w:r>
      <w:r w:rsidRPr="008D2DAE">
        <w:t>němž se prezident stále více uzavíral do své izolace</w:t>
      </w:r>
      <w:r w:rsidR="00AE751F" w:rsidRPr="008D2DAE">
        <w:t xml:space="preserve"> a </w:t>
      </w:r>
      <w:r w:rsidRPr="008D2DAE">
        <w:t>rozhodován</w:t>
      </w:r>
      <w:r w:rsidR="005D3ED6" w:rsidRPr="008D2DAE">
        <w:t>í</w:t>
      </w:r>
      <w:r w:rsidR="00AE751F" w:rsidRPr="008D2DAE">
        <w:t xml:space="preserve"> o </w:t>
      </w:r>
      <w:r w:rsidRPr="008D2DAE">
        <w:t>ústředních otázkách stále v</w:t>
      </w:r>
      <w:r w:rsidR="005D3ED6" w:rsidRPr="008D2DAE">
        <w:t>í</w:t>
      </w:r>
      <w:r w:rsidRPr="008D2DAE">
        <w:t>ce převáděl do Bílého domu, zatímco jeho úředn</w:t>
      </w:r>
      <w:r w:rsidR="005D3ED6" w:rsidRPr="008D2DAE">
        <w:t>í</w:t>
      </w:r>
      <w:r w:rsidRPr="008D2DAE">
        <w:t xml:space="preserve">ci, které on sám jmenoval, byli </w:t>
      </w:r>
      <w:r w:rsidR="005D3ED6" w:rsidRPr="008D2DAE">
        <w:t>st</w:t>
      </w:r>
      <w:r w:rsidRPr="008D2DAE">
        <w:t>ál</w:t>
      </w:r>
      <w:r w:rsidR="005D3ED6" w:rsidRPr="008D2DAE">
        <w:t>e</w:t>
      </w:r>
      <w:r w:rsidRPr="008D2DAE">
        <w:t xml:space="preserve"> znechucenější</w:t>
      </w:r>
      <w:r w:rsidR="00AE751F" w:rsidRPr="008D2DAE">
        <w:t xml:space="preserve"> a </w:t>
      </w:r>
      <w:r w:rsidRPr="008D2DAE">
        <w:t>vzdorovitější.</w:t>
      </w:r>
    </w:p>
    <w:p w:rsidR="00AE751F" w:rsidRPr="008D2DAE" w:rsidRDefault="00AE751F" w:rsidP="00BF453C">
      <w:pPr>
        <w:pStyle w:val="Textodsazen"/>
      </w:pPr>
      <w:r w:rsidRPr="008D2DAE">
        <w:t>A </w:t>
      </w:r>
      <w:r w:rsidR="000151F1" w:rsidRPr="008D2DAE">
        <w:t>tyto postupy měla brzy otestovat další krize,</w:t>
      </w:r>
      <w:r w:rsidRPr="008D2DAE">
        <w:t xml:space="preserve"> a </w:t>
      </w:r>
      <w:r w:rsidR="000151F1" w:rsidRPr="008D2DAE">
        <w:t>o</w:t>
      </w:r>
      <w:r w:rsidR="005D3ED6" w:rsidRPr="008D2DAE">
        <w:t>pět</w:t>
      </w:r>
      <w:r w:rsidR="000151F1" w:rsidRPr="008D2DAE">
        <w:t xml:space="preserve"> se vše točilo kolem Bílého domu. Rozhodnutí, co udělat</w:t>
      </w:r>
      <w:r w:rsidRPr="008D2DAE">
        <w:t xml:space="preserve"> s </w:t>
      </w:r>
      <w:r w:rsidR="000151F1" w:rsidRPr="008D2DAE">
        <w:t>Kambodžou, se již nedalo uniknout.</w:t>
      </w:r>
    </w:p>
    <w:p w:rsidR="00AE751F" w:rsidRPr="008D2DAE" w:rsidRDefault="000151F1" w:rsidP="00D37A2F">
      <w:pPr>
        <w:pStyle w:val="Nadpis3"/>
      </w:pPr>
      <w:bookmarkStart w:id="426" w:name="bookmark103"/>
      <w:bookmarkStart w:id="427" w:name="_Toc384757536"/>
      <w:bookmarkStart w:id="428" w:name="_Toc384757826"/>
      <w:bookmarkStart w:id="429" w:name="_Toc385021632"/>
      <w:r w:rsidRPr="008D2DAE">
        <w:t>Útok na severovietnamské základny</w:t>
      </w:r>
      <w:bookmarkEnd w:id="426"/>
      <w:bookmarkEnd w:id="427"/>
      <w:bookmarkEnd w:id="428"/>
      <w:bookmarkEnd w:id="429"/>
    </w:p>
    <w:p w:rsidR="00AE751F" w:rsidRPr="008D2DAE" w:rsidRDefault="005D3ED6" w:rsidP="00402CA9">
      <w:pPr>
        <w:pStyle w:val="Text-neodsazen"/>
      </w:pPr>
      <w:r w:rsidRPr="008D2DAE">
        <w:t>H</w:t>
      </w:r>
      <w:r w:rsidR="000151F1" w:rsidRPr="008D2DAE">
        <w:t>istorici jen zřídka řádně přihlédnou</w:t>
      </w:r>
      <w:r w:rsidR="00AE751F" w:rsidRPr="008D2DAE">
        <w:t xml:space="preserve"> k </w:t>
      </w:r>
      <w:r w:rsidR="000151F1" w:rsidRPr="008D2DAE">
        <w:t>tomu, jakému psychickému stresu jsou politici vystaveni. Mají</w:t>
      </w:r>
      <w:r w:rsidR="00AE751F" w:rsidRPr="008D2DAE">
        <w:t xml:space="preserve"> k </w:t>
      </w:r>
      <w:r w:rsidR="000151F1" w:rsidRPr="008D2DAE">
        <w:t>dispozici dokumenty psané</w:t>
      </w:r>
      <w:r w:rsidR="00AE751F" w:rsidRPr="008D2DAE">
        <w:t xml:space="preserve"> z </w:t>
      </w:r>
      <w:r w:rsidR="000151F1" w:rsidRPr="008D2DAE">
        <w:t>různých důvodů</w:t>
      </w:r>
      <w:r w:rsidR="00AE751F" w:rsidRPr="008D2DAE">
        <w:t xml:space="preserve"> a </w:t>
      </w:r>
      <w:r w:rsidR="000151F1" w:rsidRPr="008D2DAE">
        <w:t xml:space="preserve">ne vždy důležité pro okamžik, kdy příslušné rozhodnutí padlo </w:t>
      </w:r>
      <w:r w:rsidR="00A76BE3" w:rsidRPr="008D2DAE">
        <w:t>–</w:t>
      </w:r>
      <w:r w:rsidR="00AE751F" w:rsidRPr="008D2DAE">
        <w:t xml:space="preserve"> a </w:t>
      </w:r>
      <w:r w:rsidR="000151F1" w:rsidRPr="008D2DAE">
        <w:t xml:space="preserve">tyto materiály jsou navíc kvůli současným pravidlům odtajňování informací stále častěji přikrášlované. Žádný dokument však nemůže ukázat, jaký kumulativní dopad </w:t>
      </w:r>
      <w:r w:rsidR="000151F1" w:rsidRPr="008D2DAE">
        <w:lastRenderedPageBreak/>
        <w:t>mají různé krize, těžko postižitelné okolnosti, obavy</w:t>
      </w:r>
      <w:r w:rsidR="00AE751F" w:rsidRPr="008D2DAE">
        <w:t xml:space="preserve"> a </w:t>
      </w:r>
      <w:r w:rsidR="000151F1" w:rsidRPr="008D2DAE">
        <w:t>váhání před přijetím nějakého rozhodnutí.</w:t>
      </w:r>
    </w:p>
    <w:p w:rsidR="00AE751F" w:rsidRPr="008D2DAE" w:rsidRDefault="000151F1" w:rsidP="00BF453C">
      <w:pPr>
        <w:pStyle w:val="Textodsazen"/>
      </w:pPr>
      <w:r w:rsidRPr="008D2DAE">
        <w:t>Březen</w:t>
      </w:r>
      <w:r w:rsidR="00AE751F" w:rsidRPr="008D2DAE">
        <w:t xml:space="preserve"> a </w:t>
      </w:r>
      <w:r w:rsidRPr="008D2DAE">
        <w:t>duben roku 1970 byly měsíci velkého napětí. Mé rozhovory</w:t>
      </w:r>
      <w:r w:rsidR="00AE751F" w:rsidRPr="008D2DAE">
        <w:t xml:space="preserve"> s </w:t>
      </w:r>
      <w:r w:rsidRPr="008D2DAE">
        <w:t>Le Duc Them byly</w:t>
      </w:r>
      <w:r w:rsidR="00AE751F" w:rsidRPr="008D2DAE">
        <w:t xml:space="preserve"> k </w:t>
      </w:r>
      <w:r w:rsidRPr="008D2DAE">
        <w:t>uzoufání nejednoznačné. Zdálo se, že čelíme významné ofenzivě</w:t>
      </w:r>
      <w:r w:rsidR="00AE751F" w:rsidRPr="008D2DAE">
        <w:t xml:space="preserve"> v </w:t>
      </w:r>
      <w:r w:rsidRPr="008D2DAE">
        <w:t>Laosu;</w:t>
      </w:r>
      <w:r w:rsidR="00AE751F" w:rsidRPr="008D2DAE">
        <w:t xml:space="preserve"> v </w:t>
      </w:r>
      <w:r w:rsidRPr="008D2DAE">
        <w:t>Kambodži proběhl státní převrat, po němž brzy následovaly severovietnamské útoky na celém jejím území;</w:t>
      </w:r>
      <w:r w:rsidR="00AE751F" w:rsidRPr="008D2DAE">
        <w:t xml:space="preserve"> v </w:t>
      </w:r>
      <w:r w:rsidRPr="008D2DAE">
        <w:t xml:space="preserve">Egyptě se objevili sovětští vojáci </w:t>
      </w:r>
      <w:r w:rsidR="00A76BE3" w:rsidRPr="008D2DAE">
        <w:t>–</w:t>
      </w:r>
      <w:r w:rsidRPr="008D2DAE">
        <w:t xml:space="preserve"> bylo to poprvé, kdy Sovětský svaz riskoval konflikt</w:t>
      </w:r>
      <w:r w:rsidR="00AE751F" w:rsidRPr="008D2DAE">
        <w:t xml:space="preserve"> v </w:t>
      </w:r>
      <w:r w:rsidRPr="008D2DAE">
        <w:t>oblasti, která nespadala do sféry jeho satelitů. Prezident začínal být kvůli všem těmto událostem podrážděný. Za příčinu své frustrace považoval byrokraty, kteří podle jeho názoru pomalu</w:t>
      </w:r>
      <w:r w:rsidR="00AE751F" w:rsidRPr="008D2DAE">
        <w:t xml:space="preserve"> a </w:t>
      </w:r>
      <w:r w:rsidRPr="008D2DAE">
        <w:t>chybně plnili jeho přání. Důvody jejich chování zase spatřoval</w:t>
      </w:r>
      <w:r w:rsidR="00AE751F" w:rsidRPr="008D2DAE">
        <w:t xml:space="preserve"> v </w:t>
      </w:r>
      <w:r w:rsidRPr="008D2DAE">
        <w:t>odkazu třiceti let vlády demokratů. Haldeman žertoval, že prezident je</w:t>
      </w:r>
      <w:r w:rsidR="00AE751F" w:rsidRPr="008D2DAE">
        <w:t xml:space="preserve"> v „</w:t>
      </w:r>
      <w:r w:rsidRPr="008D2DAE">
        <w:t>okouzlující náladě</w:t>
      </w:r>
      <w:r w:rsidR="00AE751F" w:rsidRPr="008D2DAE">
        <w:t>“</w:t>
      </w:r>
      <w:r w:rsidRPr="008D2DAE">
        <w:t>; při telefonickém projednávání jedné záležitosti mu Nixon několikrát zavěsil.</w:t>
      </w:r>
    </w:p>
    <w:p w:rsidR="00AE751F" w:rsidRPr="008D2DAE" w:rsidRDefault="000151F1" w:rsidP="00BF453C">
      <w:pPr>
        <w:pStyle w:val="Textodsazen"/>
      </w:pPr>
      <w:r w:rsidRPr="008D2DAE">
        <w:t>Třináctého dubna, právě když vývoj</w:t>
      </w:r>
      <w:r w:rsidR="00AE751F" w:rsidRPr="008D2DAE">
        <w:t xml:space="preserve"> v </w:t>
      </w:r>
      <w:r w:rsidRPr="008D2DAE">
        <w:t>Kambodži směřoval do rozhodující fáze, došlo</w:t>
      </w:r>
      <w:r w:rsidR="00AE751F" w:rsidRPr="008D2DAE">
        <w:t xml:space="preserve"> k </w:t>
      </w:r>
      <w:r w:rsidRPr="008D2DAE">
        <w:t>jedné události, jež</w:t>
      </w:r>
      <w:r w:rsidR="00AE751F" w:rsidRPr="008D2DAE">
        <w:t xml:space="preserve"> s </w:t>
      </w:r>
      <w:r w:rsidRPr="008D2DAE">
        <w:t xml:space="preserve">touto zemí nijak nesouvisela, ale stála Nixona hrozné nervové vypětí: </w:t>
      </w:r>
      <w:r w:rsidRPr="008D2DAE">
        <w:rPr>
          <w:i/>
        </w:rPr>
        <w:t>Apollo 13</w:t>
      </w:r>
      <w:r w:rsidRPr="008D2DAE">
        <w:t xml:space="preserve"> se dostalo do závažných problémů. Brzy po jeho startu (11. dubna) se projevila vážná porucha</w:t>
      </w:r>
      <w:r w:rsidR="00AE751F" w:rsidRPr="008D2DAE">
        <w:t xml:space="preserve"> a </w:t>
      </w:r>
      <w:r w:rsidRPr="008D2DAE">
        <w:t>hrozilo, že astronauti budou muset</w:t>
      </w:r>
      <w:r w:rsidR="00AE751F" w:rsidRPr="008D2DAE">
        <w:t xml:space="preserve"> v </w:t>
      </w:r>
      <w:r w:rsidRPr="008D2DAE">
        <w:t>křehkém</w:t>
      </w:r>
      <w:r w:rsidR="00AE751F" w:rsidRPr="008D2DAE">
        <w:t xml:space="preserve"> a </w:t>
      </w:r>
      <w:r w:rsidRPr="008D2DAE">
        <w:t>nedostatečně prostorném modulu, konstruovaném jen pro krátké přistání na Měsíci, místo toho tuto přirozenou družici Země obletět.</w:t>
      </w:r>
      <w:r w:rsidR="00AE751F" w:rsidRPr="008D2DAE">
        <w:t xml:space="preserve"> O </w:t>
      </w:r>
      <w:r w:rsidRPr="008D2DAE">
        <w:t>této nehodě jsem se dověděl kolem jedenácté večer. Snažil jsem se informovat prezidenta, ale narazil jsem</w:t>
      </w:r>
      <w:r w:rsidR="00CC0999" w:rsidRPr="008D2DAE">
        <w:t xml:space="preserve"> na jed</w:t>
      </w:r>
      <w:r w:rsidRPr="008D2DAE">
        <w:t>en</w:t>
      </w:r>
      <w:r w:rsidR="00AE751F" w:rsidRPr="008D2DAE">
        <w:t xml:space="preserve"> z </w:t>
      </w:r>
      <w:r w:rsidRPr="008D2DAE">
        <w:t xml:space="preserve">těch nesmyslných výnosů, kterými Haldeman ustavoval svou autoritu: prezident nesměl být probuzen bez jeho zvláštního svolení. Protože potíže </w:t>
      </w:r>
      <w:r w:rsidRPr="008D2DAE">
        <w:rPr>
          <w:i/>
        </w:rPr>
        <w:t>Apolla 13</w:t>
      </w:r>
      <w:r w:rsidRPr="008D2DAE">
        <w:t xml:space="preserve"> považoval za pouhý technický problém, který nemá nic společného se zahraniční politikou, odmítl ho dát. Varoval jsem Haldemana, že budeme jen těžko vysvětlovat, proč jsme prezidenta drželi</w:t>
      </w:r>
      <w:r w:rsidR="00AE751F" w:rsidRPr="008D2DAE">
        <w:t xml:space="preserve"> v </w:t>
      </w:r>
      <w:r w:rsidRPr="008D2DAE">
        <w:t>nevědomosti; on však namítal, že public relations jsou jeho píseček. Následujícího rána musel Ron Ziegler zoufale překrucovat situaci, aby nemusel přímo lhát</w:t>
      </w:r>
      <w:r w:rsidR="00AE751F" w:rsidRPr="008D2DAE">
        <w:t xml:space="preserve"> a </w:t>
      </w:r>
      <w:r w:rsidRPr="008D2DAE">
        <w:t>mohl alespoň naznačovat, že prezident měl celou noc věci pod kontrolou.</w:t>
      </w:r>
    </w:p>
    <w:p w:rsidR="00AE751F" w:rsidRPr="008D2DAE" w:rsidRDefault="000151F1" w:rsidP="00BF453C">
      <w:pPr>
        <w:pStyle w:val="Textodsazen"/>
      </w:pPr>
      <w:r w:rsidRPr="008D2DAE">
        <w:t>Snahy zachránit astronauty poutaly</w:t>
      </w:r>
      <w:r w:rsidR="00AE751F" w:rsidRPr="008D2DAE">
        <w:t xml:space="preserve"> v </w:t>
      </w:r>
      <w:r w:rsidRPr="008D2DAE">
        <w:t xml:space="preserve">týdnu, kdy tlak na Kambodžu prudce narůstal, větší část prezidentovy pozornosti. Navíc kvůli </w:t>
      </w:r>
      <w:r w:rsidRPr="008D2DAE">
        <w:rPr>
          <w:i/>
        </w:rPr>
        <w:t>Apollu 13</w:t>
      </w:r>
      <w:r w:rsidRPr="008D2DAE">
        <w:t xml:space="preserve"> musel letět 17. dubna na Havaj, aby tam přivítal astronauty, kteří téměř zázračně přežili svůj letmý dotek</w:t>
      </w:r>
      <w:r w:rsidR="00AE751F" w:rsidRPr="008D2DAE">
        <w:t xml:space="preserve"> s </w:t>
      </w:r>
      <w:r w:rsidRPr="008D2DAE">
        <w:t>nekonečnem. Admirál McCain prezidentovi objasnil, jakým nebezpečím čelíme</w:t>
      </w:r>
      <w:r w:rsidR="00AE751F" w:rsidRPr="008D2DAE">
        <w:t xml:space="preserve"> v </w:t>
      </w:r>
      <w:r w:rsidRPr="008D2DAE">
        <w:t>Kambodži</w:t>
      </w:r>
      <w:r w:rsidR="00AE751F" w:rsidRPr="008D2DAE">
        <w:t xml:space="preserve"> a </w:t>
      </w:r>
      <w:r w:rsidRPr="008D2DAE">
        <w:t>co kvůli tomu hrozí vietnamizaci. Tím Nixona ještě více znervóznil</w:t>
      </w:r>
      <w:r w:rsidR="00AE751F" w:rsidRPr="008D2DAE">
        <w:t xml:space="preserve"> a </w:t>
      </w:r>
      <w:r w:rsidRPr="008D2DAE">
        <w:t>pomohl urychlit jeho rozhodnutí. Existovaly však naléhavé objektivní důvody, které určovaly Nixonovo duševní rozpoložení</w:t>
      </w:r>
      <w:r w:rsidR="00AE751F" w:rsidRPr="008D2DAE">
        <w:t xml:space="preserve"> a </w:t>
      </w:r>
      <w:r w:rsidRPr="008D2DAE">
        <w:t>které by nemohl žádný člověk vědomé ignorovat, pokud by byl prezidentem. Později, během aféry W</w:t>
      </w:r>
      <w:r w:rsidR="005D3ED6" w:rsidRPr="008D2DAE">
        <w:t>ate</w:t>
      </w:r>
      <w:r w:rsidRPr="008D2DAE">
        <w:t xml:space="preserve">rgate, položil senátor Howard Baker známou otázku: </w:t>
      </w:r>
      <w:r w:rsidR="00AE751F" w:rsidRPr="008D2DAE">
        <w:t>„</w:t>
      </w:r>
      <w:r w:rsidRPr="008D2DAE">
        <w:t>Co věděl</w:t>
      </w:r>
      <w:r w:rsidR="00AE751F" w:rsidRPr="008D2DAE">
        <w:t xml:space="preserve"> a </w:t>
      </w:r>
      <w:r w:rsidRPr="008D2DAE">
        <w:t>kdy to v</w:t>
      </w:r>
      <w:r w:rsidR="005D3ED6" w:rsidRPr="008D2DAE">
        <w:t>ě</w:t>
      </w:r>
      <w:r w:rsidRPr="008D2DAE">
        <w:t>d</w:t>
      </w:r>
      <w:r w:rsidR="005D3ED6" w:rsidRPr="008D2DAE">
        <w:t>ě</w:t>
      </w:r>
      <w:r w:rsidRPr="008D2DAE">
        <w:t>l?</w:t>
      </w:r>
      <w:r w:rsidR="00AE751F" w:rsidRPr="008D2DAE">
        <w:t>“</w:t>
      </w:r>
      <w:r w:rsidRPr="008D2DAE">
        <w:t xml:space="preserve"> Stejný dotaz se hodí</w:t>
      </w:r>
      <w:r w:rsidR="00AE751F" w:rsidRPr="008D2DAE">
        <w:t xml:space="preserve"> i </w:t>
      </w:r>
      <w:r w:rsidRPr="008D2DAE">
        <w:t>pro tento případ.</w:t>
      </w:r>
    </w:p>
    <w:p w:rsidR="00AE751F" w:rsidRPr="008D2DAE" w:rsidRDefault="00AE751F" w:rsidP="00BF453C">
      <w:pPr>
        <w:pStyle w:val="Textodsazen"/>
      </w:pPr>
      <w:r w:rsidRPr="008D2DAE">
        <w:t>V </w:t>
      </w:r>
      <w:r w:rsidR="000151F1" w:rsidRPr="008D2DAE">
        <w:t>prvních dvou týdnech dubna komunisté útočili na kambodžská města</w:t>
      </w:r>
      <w:r w:rsidRPr="008D2DAE">
        <w:t xml:space="preserve"> a </w:t>
      </w:r>
      <w:r w:rsidR="000151F1" w:rsidRPr="008D2DAE">
        <w:t>komunikace. Nyní útoky ještě vystupňovali. Sedmnáctého dubna obsadili Severovietnamci</w:t>
      </w:r>
      <w:r w:rsidRPr="008D2DAE">
        <w:t xml:space="preserve"> u </w:t>
      </w:r>
      <w:r w:rsidR="000151F1" w:rsidRPr="008D2DAE">
        <w:t>provi</w:t>
      </w:r>
      <w:r w:rsidR="001E54FD" w:rsidRPr="008D2DAE">
        <w:t>n</w:t>
      </w:r>
      <w:r w:rsidR="005D3ED6" w:rsidRPr="008D2DAE">
        <w:t>č</w:t>
      </w:r>
      <w:r w:rsidR="001E54FD" w:rsidRPr="008D2DAE">
        <w:t>n</w:t>
      </w:r>
      <w:r w:rsidR="000151F1" w:rsidRPr="008D2DAE">
        <w:t xml:space="preserve">ího hlavního města Senmonorom několik </w:t>
      </w:r>
      <w:r w:rsidR="000151F1" w:rsidRPr="008D2DAE">
        <w:lastRenderedPageBreak/>
        <w:t>opevněných bodů kambodžské vlády. Mluvčí kambodžské armády téhož dne oznámil, že nepřítel</w:t>
      </w:r>
      <w:r w:rsidRPr="008D2DAE">
        <w:t xml:space="preserve"> v </w:t>
      </w:r>
      <w:r w:rsidR="000151F1" w:rsidRPr="008D2DAE">
        <w:t>předcházejících dvou týdnech více než zdvojnásobil oblast, kterou má pod kontrolou. Osmnáctého dubna utrpěl jeden kambodžský pluk na západním břehu Mekongu asi 40 kilometrů jižně od Phnompenhu zlou porážku. Ještě jižněji na řece Mekongu velké nepřátelské síly na týden obklíčily velitelství kambodžské armády</w:t>
      </w:r>
      <w:r w:rsidRPr="008D2DAE">
        <w:t xml:space="preserve"> v </w:t>
      </w:r>
      <w:r w:rsidR="000151F1" w:rsidRPr="008D2DAE">
        <w:t>Hung Loi. Dvacátého dubna komunisté neúspěšně zaútočili na Snuol</w:t>
      </w:r>
      <w:r w:rsidRPr="008D2DAE">
        <w:t xml:space="preserve"> v </w:t>
      </w:r>
      <w:r w:rsidR="000151F1" w:rsidRPr="008D2DAE">
        <w:t>provincii Kratie.</w:t>
      </w:r>
      <w:r w:rsidRPr="008D2DAE">
        <w:t xml:space="preserve"> V </w:t>
      </w:r>
      <w:r w:rsidR="000151F1" w:rsidRPr="008D2DAE">
        <w:t>provincii Kandal nepřítel dočasně obsadil město Saang ležící přibližně 32 kilometrů jižně od Phnompenhu.</w:t>
      </w:r>
      <w:r w:rsidRPr="008D2DAE">
        <w:t xml:space="preserve"> V </w:t>
      </w:r>
      <w:r w:rsidR="000151F1" w:rsidRPr="008D2DAE">
        <w:t>úterý 21. dubna, den poté, co Nixon oznámil stahování amerických jednotek</w:t>
      </w:r>
      <w:r w:rsidRPr="008D2DAE">
        <w:t xml:space="preserve"> z </w:t>
      </w:r>
      <w:r w:rsidR="000151F1" w:rsidRPr="008D2DAE">
        <w:t>Vietnamu, udeřily komunistické síly na město Takeo</w:t>
      </w:r>
      <w:r w:rsidRPr="008D2DAE">
        <w:t xml:space="preserve"> a </w:t>
      </w:r>
      <w:r w:rsidR="000151F1" w:rsidRPr="008D2DAE">
        <w:t>přerušily dopravní spojení mezi ním</w:t>
      </w:r>
      <w:r w:rsidRPr="008D2DAE">
        <w:t xml:space="preserve"> a </w:t>
      </w:r>
      <w:r w:rsidR="000151F1" w:rsidRPr="008D2DAE">
        <w:t>Phnompenhem.</w:t>
      </w:r>
    </w:p>
    <w:p w:rsidR="00AE751F" w:rsidRPr="008D2DAE" w:rsidRDefault="000151F1" w:rsidP="00BF453C">
      <w:pPr>
        <w:pStyle w:val="Textodsazen"/>
      </w:pPr>
      <w:r w:rsidRPr="008D2DAE">
        <w:t>Schéma, kterým se řídili komunisté při svých vojenských akcích, začalo být jasné (viz mapu). Generál William Westmoreland,</w:t>
      </w:r>
      <w:r w:rsidR="00AE751F" w:rsidRPr="008D2DAE">
        <w:t xml:space="preserve"> v </w:t>
      </w:r>
      <w:r w:rsidRPr="008D2DAE">
        <w:t xml:space="preserve">době nepřítomnosti generála Wheelera úřadující předseda sboru náčelníků štábů, hlásil, že kambodžské ozbrojené síly mají jen </w:t>
      </w:r>
      <w:r w:rsidR="00AE751F" w:rsidRPr="008D2DAE">
        <w:t>„</w:t>
      </w:r>
      <w:r w:rsidRPr="008D2DAE">
        <w:t>okrajové úspěchy</w:t>
      </w:r>
      <w:r w:rsidR="00AE751F" w:rsidRPr="008D2DAE">
        <w:t>“ v </w:t>
      </w:r>
      <w:r w:rsidRPr="008D2DAE">
        <w:t>boji proti přesile Severovietnamců</w:t>
      </w:r>
      <w:r w:rsidR="00AE751F" w:rsidRPr="008D2DAE">
        <w:t xml:space="preserve"> a </w:t>
      </w:r>
      <w:r w:rsidRPr="008D2DAE">
        <w:t xml:space="preserve">Vietcongu. Napsal: </w:t>
      </w:r>
      <w:r w:rsidR="00AE751F" w:rsidRPr="008D2DAE">
        <w:t>„</w:t>
      </w:r>
      <w:r w:rsidRPr="008D2DAE">
        <w:t>Nepřítel má zřejmě za cíl izolovat Phnompenh, vyvíjet na něj vojenský tlak ze všech stran</w:t>
      </w:r>
      <w:r w:rsidR="00AE751F" w:rsidRPr="008D2DAE">
        <w:t xml:space="preserve"> a </w:t>
      </w:r>
      <w:r w:rsidRPr="008D2DAE">
        <w:t>snad nakonec přivést zpět do země Sihanuka, aby ve vhodném čase znovu získal politickou kontrolu.</w:t>
      </w:r>
      <w:r w:rsidR="00AE751F" w:rsidRPr="008D2DAE">
        <w:t>“</w:t>
      </w:r>
    </w:p>
    <w:p w:rsidR="00AE751F" w:rsidRPr="008D2DAE" w:rsidRDefault="000151F1" w:rsidP="00BF453C">
      <w:pPr>
        <w:pStyle w:val="Textodsazen"/>
      </w:pPr>
      <w:r w:rsidRPr="008D2DAE">
        <w:t>Komunisté vystupňovali</w:t>
      </w:r>
      <w:r w:rsidR="00AE751F" w:rsidRPr="008D2DAE">
        <w:t xml:space="preserve"> i </w:t>
      </w:r>
      <w:r w:rsidRPr="008D2DAE">
        <w:t xml:space="preserve">svůj politický nátlak. Sihanukova </w:t>
      </w:r>
      <w:r w:rsidR="00AE751F" w:rsidRPr="008D2DAE">
        <w:t>„</w:t>
      </w:r>
      <w:r w:rsidRPr="008D2DAE">
        <w:t>Sjednocená národní fronta Kambodže</w:t>
      </w:r>
      <w:r w:rsidR="00AE751F" w:rsidRPr="008D2DAE">
        <w:t>“</w:t>
      </w:r>
      <w:r w:rsidRPr="008D2DAE">
        <w:t xml:space="preserve"> vysílala 21. dubna prostřednictvím záškodnického rozhlasu Vietcongu výzvu ke svržení Lon Nola. Téhož dne vysílal pekingský rozhlas živě Sihanukovo poselství,</w:t>
      </w:r>
      <w:r w:rsidR="00AE751F" w:rsidRPr="008D2DAE">
        <w:t xml:space="preserve"> v </w:t>
      </w:r>
      <w:r w:rsidRPr="008D2DAE">
        <w:t xml:space="preserve">němž princ podle Rádia Hanoj vyzýval Kambodžany: </w:t>
      </w:r>
      <w:r w:rsidR="00AE751F" w:rsidRPr="008D2DAE">
        <w:t>„</w:t>
      </w:r>
      <w:r w:rsidRPr="008D2DAE">
        <w:t>Měli byste okamžitě opustit</w:t>
      </w:r>
      <w:r w:rsidR="00AE751F" w:rsidRPr="008D2DAE">
        <w:t xml:space="preserve"> a </w:t>
      </w:r>
      <w:r w:rsidRPr="008D2DAE">
        <w:t>izolovat kliku reakcionářů Lon No</w:t>
      </w:r>
      <w:r w:rsidR="00AE751F" w:rsidRPr="008D2DAE">
        <w:t>l-S</w:t>
      </w:r>
      <w:r w:rsidRPr="008D2DAE">
        <w:t>irik Matak, měli byste namířit své pušky na tyto zrádce.</w:t>
      </w:r>
      <w:r w:rsidR="00AE751F" w:rsidRPr="008D2DAE">
        <w:t>“</w:t>
      </w:r>
    </w:p>
    <w:p w:rsidR="00AE751F" w:rsidRPr="008D2DAE" w:rsidRDefault="000151F1" w:rsidP="00BF453C">
      <w:pPr>
        <w:pStyle w:val="Textodsazen"/>
      </w:pPr>
      <w:r w:rsidRPr="008D2DAE">
        <w:t>Revizionistická historie vykreslila obraz mírumilovné, neutrální Kambodže, kterou svévolně napadli Američané</w:t>
      </w:r>
      <w:r w:rsidR="00AE751F" w:rsidRPr="008D2DAE">
        <w:t xml:space="preserve"> a v </w:t>
      </w:r>
      <w:r w:rsidRPr="008D2DAE">
        <w:t>níž poté propukla občanská válka, které bylo možno se vyhnout, nebýt americké posedlosti vojenskými řešeními. Fakta říkají ale něco jiného. Sihanuk vyhlásil válku nové kambodžské vládě již 20. března, dva dny po svém svržení, spojil svůj osud</w:t>
      </w:r>
      <w:r w:rsidR="00AE751F" w:rsidRPr="008D2DAE">
        <w:t xml:space="preserve"> s </w:t>
      </w:r>
      <w:r w:rsidRPr="008D2DAE">
        <w:t>komunisty, které do té doby držel</w:t>
      </w:r>
      <w:r w:rsidR="00AE751F" w:rsidRPr="008D2DAE">
        <w:t xml:space="preserve"> v </w:t>
      </w:r>
      <w:r w:rsidRPr="008D2DAE">
        <w:t>mezích,</w:t>
      </w:r>
      <w:r w:rsidR="00AE751F" w:rsidRPr="008D2DAE">
        <w:t xml:space="preserve"> a </w:t>
      </w:r>
      <w:r w:rsidRPr="008D2DAE">
        <w:t>usadil se</w:t>
      </w:r>
      <w:r w:rsidR="00AE751F" w:rsidRPr="008D2DAE">
        <w:t xml:space="preserve"> v </w:t>
      </w:r>
      <w:r w:rsidRPr="008D2DAE">
        <w:t>Pekingu, který byl tehdy stále považován za nejrevolučnější hlavní město na světě</w:t>
      </w:r>
      <w:r w:rsidR="00AE751F" w:rsidRPr="008D2DAE">
        <w:t xml:space="preserve"> a s </w:t>
      </w:r>
      <w:r w:rsidRPr="008D2DAE">
        <w:t>nímž jsme navíc neměli absolutně žádné kontakty. Duben byl svědkem vlny útoků, kterými chtěli komunisté zničit</w:t>
      </w:r>
      <w:r w:rsidR="00AE751F" w:rsidRPr="008D2DAE">
        <w:t xml:space="preserve"> v </w:t>
      </w:r>
      <w:r w:rsidRPr="008D2DAE">
        <w:t>Kambodži existující vládní struktury. Le Duc Tho odmítl 16. března všechny nabídky na deeskalaci vojenských operací</w:t>
      </w:r>
      <w:r w:rsidR="00AE751F" w:rsidRPr="008D2DAE">
        <w:t xml:space="preserve"> a </w:t>
      </w:r>
      <w:r w:rsidRPr="008D2DAE">
        <w:t>4. dubna odmítl veškeré návrhy, aby se Kambodža stala neutrální zemí. Tvrdil, že mezi národy Kambodže, Laosu</w:t>
      </w:r>
      <w:r w:rsidR="00AE751F" w:rsidRPr="008D2DAE">
        <w:t xml:space="preserve"> a </w:t>
      </w:r>
      <w:r w:rsidRPr="008D2DAE">
        <w:t>Vietnamu není rozdílu</w:t>
      </w:r>
      <w:r w:rsidR="00AE751F" w:rsidRPr="008D2DAE">
        <w:t xml:space="preserve"> a </w:t>
      </w:r>
      <w:r w:rsidRPr="008D2DAE">
        <w:t>že budou bojovat bok po boku, aby pro sebe získaly celou Indočínu. Od druhé poloviny dubna Severovietnamci systematicky rozšiřovali své základny</w:t>
      </w:r>
      <w:r w:rsidR="00AE751F" w:rsidRPr="008D2DAE">
        <w:t xml:space="preserve"> a </w:t>
      </w:r>
      <w:r w:rsidRPr="008D2DAE">
        <w:t xml:space="preserve">slučovali je do </w:t>
      </w:r>
      <w:r w:rsidR="00AE751F" w:rsidRPr="008D2DAE">
        <w:t>„</w:t>
      </w:r>
      <w:r w:rsidRPr="008D2DAE">
        <w:t>osvobozené zóny</w:t>
      </w:r>
      <w:r w:rsidR="00AE751F" w:rsidRPr="008D2DAE">
        <w:t>“</w:t>
      </w:r>
      <w:r w:rsidRPr="008D2DAE">
        <w:t>. Obkličovali Phnompenh</w:t>
      </w:r>
      <w:r w:rsidR="00AE751F" w:rsidRPr="008D2DAE">
        <w:t xml:space="preserve"> a </w:t>
      </w:r>
      <w:r w:rsidRPr="008D2DAE">
        <w:t>ze všech stran</w:t>
      </w:r>
      <w:r w:rsidR="00AE751F" w:rsidRPr="008D2DAE">
        <w:t xml:space="preserve"> k </w:t>
      </w:r>
      <w:r w:rsidRPr="008D2DAE">
        <w:t xml:space="preserve">němu přerušovali přístup </w:t>
      </w:r>
      <w:r w:rsidR="00A76BE3" w:rsidRPr="008D2DAE">
        <w:t>–</w:t>
      </w:r>
      <w:r w:rsidRPr="008D2DAE">
        <w:t xml:space="preserve"> používali právě tu taktiku, která</w:t>
      </w:r>
      <w:r w:rsidR="00AE751F" w:rsidRPr="008D2DAE">
        <w:t xml:space="preserve"> o </w:t>
      </w:r>
      <w:r w:rsidR="005D3ED6" w:rsidRPr="008D2DAE">
        <w:t>pět</w:t>
      </w:r>
      <w:r w:rsidRPr="008D2DAE">
        <w:t xml:space="preserve"> let později vedla</w:t>
      </w:r>
      <w:r w:rsidR="00AE751F" w:rsidRPr="008D2DAE">
        <w:t xml:space="preserve"> k </w:t>
      </w:r>
      <w:r w:rsidRPr="008D2DAE">
        <w:t>jeho pádu.</w:t>
      </w:r>
    </w:p>
    <w:p w:rsidR="00AE751F" w:rsidRPr="008D2DAE" w:rsidRDefault="000151F1" w:rsidP="00BF453C">
      <w:pPr>
        <w:pStyle w:val="Textodsazen"/>
      </w:pPr>
      <w:r w:rsidRPr="008D2DAE">
        <w:t>Pokud by se nikdo t</w:t>
      </w:r>
      <w:r w:rsidR="005D3ED6" w:rsidRPr="008D2DAE">
        <w:t>ě</w:t>
      </w:r>
      <w:r w:rsidRPr="008D2DAE">
        <w:t xml:space="preserve">mto </w:t>
      </w:r>
      <w:r w:rsidR="005D3ED6" w:rsidRPr="008D2DAE">
        <w:t>a</w:t>
      </w:r>
      <w:r w:rsidRPr="008D2DAE">
        <w:t>kcím nepo</w:t>
      </w:r>
      <w:r w:rsidR="005D3ED6" w:rsidRPr="008D2DAE">
        <w:t>s</w:t>
      </w:r>
      <w:r w:rsidRPr="008D2DAE">
        <w:t xml:space="preserve">tavil, byly by komunistické základny, </w:t>
      </w:r>
      <w:r w:rsidRPr="008D2DAE">
        <w:lastRenderedPageBreak/>
        <w:t>doposud omezené na úzk</w:t>
      </w:r>
      <w:r w:rsidR="005D3ED6" w:rsidRPr="008D2DAE">
        <w:t>é</w:t>
      </w:r>
      <w:r w:rsidRPr="008D2DAE">
        <w:t xml:space="preserve"> neobydlené obl</w:t>
      </w:r>
      <w:r w:rsidR="005D3ED6" w:rsidRPr="008D2DAE">
        <w:t>as</w:t>
      </w:r>
      <w:r w:rsidRPr="008D2DAE">
        <w:t>ti těsn</w:t>
      </w:r>
      <w:r w:rsidR="005D3ED6" w:rsidRPr="008D2DAE">
        <w:t>ě</w:t>
      </w:r>
      <w:r w:rsidR="00AE751F" w:rsidRPr="008D2DAE">
        <w:t xml:space="preserve"> a </w:t>
      </w:r>
      <w:r w:rsidRPr="008D2DAE">
        <w:t>hranic</w:t>
      </w:r>
      <w:r w:rsidR="00AE751F" w:rsidRPr="008D2DAE">
        <w:t xml:space="preserve"> s </w:t>
      </w:r>
      <w:r w:rsidRPr="008D2DAE">
        <w:t>Vietnamem, sloučeny do jediné velké</w:t>
      </w:r>
      <w:r w:rsidR="00AE751F" w:rsidRPr="008D2DAE">
        <w:t xml:space="preserve"> a </w:t>
      </w:r>
      <w:r w:rsidRPr="008D2DAE">
        <w:t>široké zóny</w:t>
      </w:r>
      <w:r w:rsidR="00AE751F" w:rsidRPr="008D2DAE">
        <w:t xml:space="preserve"> s </w:t>
      </w:r>
      <w:r w:rsidRPr="008D2DAE">
        <w:t>logistickým systémem, který by dovoloval rychlé přesuny jednotek</w:t>
      </w:r>
      <w:r w:rsidR="00AE751F" w:rsidRPr="008D2DAE">
        <w:t xml:space="preserve"> a </w:t>
      </w:r>
      <w:r w:rsidRPr="008D2DAE">
        <w:t xml:space="preserve">zásobovacích kolon, Preferovali bychom starou Sihanukovu vládu, řekl jsem 21. dubna skupině republikánských senátorů. Avšak princovo prohlášení nenechalo nikoho na pochybách, že tato možnost pro nás již neexistuje. Pokud by Lon Nol padl, Sihanuk by po svém návratu už nevyvažoval </w:t>
      </w:r>
      <w:r w:rsidR="00E67E5D" w:rsidRPr="008D2DAE">
        <w:t>konkurenční</w:t>
      </w:r>
      <w:r w:rsidRPr="008D2DAE">
        <w:t xml:space="preserve"> síly, ale vedl by komunistickou vládu.</w:t>
      </w:r>
      <w:r w:rsidR="00AE751F" w:rsidRPr="008D2DAE">
        <w:t xml:space="preserve"> Z </w:t>
      </w:r>
      <w:r w:rsidRPr="008D2DAE">
        <w:t>nutnosti (a také kvůli své zuřivé ješitnosti) by musel udělat čistku</w:t>
      </w:r>
      <w:r w:rsidR="00AE751F" w:rsidRPr="008D2DAE">
        <w:t xml:space="preserve"> v </w:t>
      </w:r>
      <w:r w:rsidRPr="008D2DAE">
        <w:t>řadách umírněných skupin, které mu před jeho svržením poskytovaly prostor pro manévrování mezi soupeřícími politickými frakcemi; stala by se</w:t>
      </w:r>
      <w:r w:rsidR="00AE751F" w:rsidRPr="008D2DAE">
        <w:t xml:space="preserve"> z </w:t>
      </w:r>
      <w:r w:rsidRPr="008D2DAE">
        <w:t>něj pouhá loutka. Přes Sihanoukville by zase proudily dodávky pro komunisty. Bezpečnost jižní části Jižního Vietnamu by se drasticky zmenšila. Do 21. dubna bylo kvůli agresivitě Hanoje již zcela jasné, že základní otázka zní: má být vietnamizace pouhým alibi pro americký kolaps, nebo vážně míněnou strategií navrženou</w:t>
      </w:r>
      <w:r w:rsidR="00AE751F" w:rsidRPr="008D2DAE">
        <w:t xml:space="preserve"> s </w:t>
      </w:r>
      <w:r w:rsidRPr="008D2DAE">
        <w:t>cílem dosáhnout čestného míru? Pokud by měl nastat první případ, ani tempo stahování našich jednotek, ani události</w:t>
      </w:r>
      <w:r w:rsidR="00AE751F" w:rsidRPr="008D2DAE">
        <w:t xml:space="preserve"> v </w:t>
      </w:r>
      <w:r w:rsidRPr="008D2DAE">
        <w:t>sousedních zemích nebyly důležité; ve skutečnosti vše, co by urychlilo pád Jižního Vietnamu, by představovalo skryté požehnání. Někteří členové opozice, například senátor George McGovern, zastávali toto stanovisko.</w:t>
      </w:r>
      <w:r w:rsidR="00AE751F" w:rsidRPr="008D2DAE">
        <w:t xml:space="preserve"> I </w:t>
      </w:r>
      <w:r w:rsidRPr="008D2DAE">
        <w:t>když jsem je považoval za neslučitelné se zájmy naší národní bezpečnosti, bylo svým způsobem racionální</w:t>
      </w:r>
      <w:r w:rsidR="00AE751F" w:rsidRPr="008D2DAE">
        <w:t xml:space="preserve"> a </w:t>
      </w:r>
      <w:r w:rsidRPr="008D2DAE">
        <w:t>čestné. Intelektuální problémy mně činili ti, kdo předstírali, že existuje nějaká střední cesta, jež by nám umožnila vyhnout se zhroucení Vietnamu</w:t>
      </w:r>
      <w:r w:rsidR="00AE751F" w:rsidRPr="008D2DAE">
        <w:t xml:space="preserve"> a </w:t>
      </w:r>
      <w:r w:rsidRPr="008D2DAE">
        <w:t>přitom by nebrala</w:t>
      </w:r>
      <w:r w:rsidR="00AE751F" w:rsidRPr="008D2DAE">
        <w:t xml:space="preserve"> v </w:t>
      </w:r>
      <w:r w:rsidRPr="008D2DAE">
        <w:t>potaz hrozící vítězství komunistů</w:t>
      </w:r>
      <w:r w:rsidR="00AE751F" w:rsidRPr="008D2DAE">
        <w:t xml:space="preserve"> v </w:t>
      </w:r>
      <w:r w:rsidRPr="008D2DAE">
        <w:t>Kambodži.</w:t>
      </w:r>
    </w:p>
    <w:p w:rsidR="00AE751F" w:rsidRPr="008D2DAE" w:rsidRDefault="000151F1" w:rsidP="00BF453C">
      <w:pPr>
        <w:pStyle w:val="Textodsazen"/>
      </w:pPr>
      <w:r w:rsidRPr="008D2DAE">
        <w:t>Pokud by Hanoj dobyla Kambodžu, aniž by se proti tomu kdokoli postavil, znamenalo by to pro Jižní Vietnam poslední hřebík do jeho rakve; to bylo zcela evidentní. Jeho hlavní spojenec stahoval jednotky stále rychlejším tempem</w:t>
      </w:r>
      <w:r w:rsidR="00AE751F" w:rsidRPr="008D2DAE">
        <w:t xml:space="preserve"> a </w:t>
      </w:r>
      <w:r w:rsidRPr="008D2DAE">
        <w:t>omezoval leteckou podporu. Na Saigonu se chtělo, aby převzal veškeré břemeno právě</w:t>
      </w:r>
      <w:r w:rsidR="00AE751F" w:rsidRPr="008D2DAE">
        <w:t xml:space="preserve"> v </w:t>
      </w:r>
      <w:r w:rsidRPr="008D2DAE">
        <w:t>okamžiku, kdy Hanoj posilovala své síly vysoko nad úroveň předcházejícího roku. Pokud by se Kambodža</w:t>
      </w:r>
      <w:r w:rsidR="00AE751F" w:rsidRPr="008D2DAE">
        <w:t xml:space="preserve"> v </w:t>
      </w:r>
      <w:r w:rsidRPr="008D2DAE">
        <w:t>tomto okamžiku proměnila</w:t>
      </w:r>
      <w:r w:rsidR="00AE751F" w:rsidRPr="008D2DAE">
        <w:t xml:space="preserve"> v </w:t>
      </w:r>
      <w:r w:rsidRPr="008D2DAE">
        <w:t>jediný v</w:t>
      </w:r>
      <w:r w:rsidR="005D3ED6" w:rsidRPr="008D2DAE">
        <w:t>o</w:t>
      </w:r>
      <w:r w:rsidRPr="008D2DAE">
        <w:t>jenský tábor, znamenalo by to nevyhnutelně katastrofu. Saigon potřeboval čas, aby mohl konsolidovat</w:t>
      </w:r>
      <w:r w:rsidR="00AE751F" w:rsidRPr="008D2DAE">
        <w:t xml:space="preserve"> a </w:t>
      </w:r>
      <w:r w:rsidRPr="008D2DAE">
        <w:t>zdokonalit své síly; Spojené státy musely představovat reálnou hrozbu tak dlouho, jak jen to bylo možné;</w:t>
      </w:r>
      <w:r w:rsidR="00AE751F" w:rsidRPr="008D2DAE">
        <w:t xml:space="preserve"> a </w:t>
      </w:r>
      <w:r w:rsidRPr="008D2DAE">
        <w:t>ofenzivní potenciál Hanoje musel být oslaben zpomalováním pronikání jejích jednotek do Jižního Vietnamu</w:t>
      </w:r>
      <w:r w:rsidR="00AE751F" w:rsidRPr="008D2DAE">
        <w:t xml:space="preserve"> a </w:t>
      </w:r>
      <w:r w:rsidRPr="008D2DAE">
        <w:t>ničením jejích zásob</w:t>
      </w:r>
      <w:r w:rsidR="00AE751F" w:rsidRPr="008D2DAE">
        <w:t xml:space="preserve"> a </w:t>
      </w:r>
      <w:r w:rsidRPr="008D2DAE">
        <w:t>skladů. Probíhal závod mezi vietnamizaci, stahováním amerických vojáků</w:t>
      </w:r>
      <w:r w:rsidR="00AE751F" w:rsidRPr="008D2DAE">
        <w:t xml:space="preserve"> a </w:t>
      </w:r>
      <w:r w:rsidRPr="008D2DAE">
        <w:t>ofenzivou Hanoje.</w:t>
      </w:r>
    </w:p>
    <w:p w:rsidR="00AE751F" w:rsidRPr="008D2DAE" w:rsidRDefault="000151F1" w:rsidP="00BF453C">
      <w:pPr>
        <w:pStyle w:val="Textodsazen"/>
      </w:pPr>
      <w:r w:rsidRPr="008D2DAE">
        <w:t>Ze strategického hlediska nebylo možno pohlížet na Kambodžu jako na zemi, mezi níž</w:t>
      </w:r>
      <w:r w:rsidR="00AE751F" w:rsidRPr="008D2DAE">
        <w:t xml:space="preserve"> a </w:t>
      </w:r>
      <w:r w:rsidRPr="008D2DAE">
        <w:t xml:space="preserve">Vietnamem existuje jasný předěl. Kambodžské komunistické síly </w:t>
      </w:r>
      <w:r w:rsidR="00A76BE3" w:rsidRPr="008D2DAE">
        <w:t>–</w:t>
      </w:r>
      <w:r w:rsidRPr="008D2DAE">
        <w:t xml:space="preserve"> vražední Rudí Khmerové </w:t>
      </w:r>
      <w:r w:rsidR="00A76BE3" w:rsidRPr="008D2DAE">
        <w:t>–</w:t>
      </w:r>
      <w:r w:rsidRPr="008D2DAE">
        <w:t xml:space="preserve"> byly</w:t>
      </w:r>
      <w:r w:rsidR="00AE751F" w:rsidRPr="008D2DAE">
        <w:t xml:space="preserve"> v </w:t>
      </w:r>
      <w:r w:rsidRPr="008D2DAE">
        <w:t>roce 1970 ještě nepočetné</w:t>
      </w:r>
      <w:r w:rsidR="00AE751F" w:rsidRPr="008D2DAE">
        <w:t xml:space="preserve"> a </w:t>
      </w:r>
      <w:r w:rsidRPr="008D2DAE">
        <w:t>zcela závislé na dodávkách ze Severního Vietnamu. Jednotky, které</w:t>
      </w:r>
      <w:r w:rsidR="00AE751F" w:rsidRPr="008D2DAE">
        <w:t xml:space="preserve"> z </w:t>
      </w:r>
      <w:r w:rsidRPr="008D2DAE">
        <w:t>Kambodže ohrožovaly Jihovietnamce</w:t>
      </w:r>
      <w:r w:rsidR="00AE751F" w:rsidRPr="008D2DAE">
        <w:t xml:space="preserve"> a </w:t>
      </w:r>
      <w:r w:rsidRPr="008D2DAE">
        <w:t xml:space="preserve">Američany, se skládaly </w:t>
      </w:r>
      <w:r w:rsidRPr="008D2DAE">
        <w:rPr>
          <w:i/>
        </w:rPr>
        <w:t>pouze</w:t>
      </w:r>
      <w:r w:rsidRPr="008D2DAE">
        <w:t xml:space="preserve"> ze Severovietnamců; kambodžské oblasti, kde měla Hanoj základny, byly součástí války ve Vietnamu. Severovi</w:t>
      </w:r>
      <w:r w:rsidR="00E67E5D" w:rsidRPr="008D2DAE">
        <w:t>e</w:t>
      </w:r>
      <w:r w:rsidRPr="008D2DAE">
        <w:t>tnamští vojáci, kteří</w:t>
      </w:r>
      <w:r w:rsidR="00AE751F" w:rsidRPr="008D2DAE">
        <w:t xml:space="preserve"> v </w:t>
      </w:r>
      <w:r w:rsidRPr="008D2DAE">
        <w:t xml:space="preserve">Kambodži usilovně odřezávali jedno město od druhého, již obsadili čtvrtinu této země. Nebezpečí, </w:t>
      </w:r>
      <w:r w:rsidRPr="008D2DAE">
        <w:lastRenderedPageBreak/>
        <w:t xml:space="preserve">že </w:t>
      </w:r>
      <w:r w:rsidR="00AE751F" w:rsidRPr="008D2DAE">
        <w:t>„</w:t>
      </w:r>
      <w:r w:rsidRPr="008D2DAE">
        <w:t>zabředneme do nové války</w:t>
      </w:r>
      <w:r w:rsidR="00AE751F" w:rsidRPr="008D2DAE">
        <w:t xml:space="preserve"> v </w:t>
      </w:r>
      <w:r w:rsidRPr="008D2DAE">
        <w:t>Kambodži</w:t>
      </w:r>
      <w:r w:rsidR="00AE751F" w:rsidRPr="008D2DAE">
        <w:t>“</w:t>
      </w:r>
      <w:r w:rsidRPr="008D2DAE">
        <w:t>, bylo pouhým přeludem;</w:t>
      </w:r>
      <w:r w:rsidR="00AE751F" w:rsidRPr="008D2DAE">
        <w:t xml:space="preserve"> v </w:t>
      </w:r>
      <w:r w:rsidRPr="008D2DAE">
        <w:t>Kambodži</w:t>
      </w:r>
      <w:r w:rsidR="00AE751F" w:rsidRPr="008D2DAE">
        <w:t xml:space="preserve"> a </w:t>
      </w:r>
      <w:r w:rsidRPr="008D2DAE">
        <w:t>Vietnamu proti nám stál tentýž nepřítel. Pokud jsme bojovali proti nějakým silám</w:t>
      </w:r>
      <w:r w:rsidR="00AE751F" w:rsidRPr="008D2DAE">
        <w:t xml:space="preserve"> v </w:t>
      </w:r>
      <w:r w:rsidRPr="008D2DAE">
        <w:t>Kambodži, znamenalo to pouze, že už proti nim nebudeme muset bojovat ve Vietnamu</w:t>
      </w:r>
      <w:r w:rsidR="00AE751F" w:rsidRPr="008D2DAE">
        <w:t xml:space="preserve"> a </w:t>
      </w:r>
      <w:r w:rsidR="0096191A" w:rsidRPr="008D2DAE">
        <w:t>více</w:t>
      </w:r>
      <w:r w:rsidRPr="008D2DAE">
        <w:t xml:space="preserve"> versa. Válka</w:t>
      </w:r>
      <w:r w:rsidR="00AE751F" w:rsidRPr="008D2DAE">
        <w:t xml:space="preserve"> v </w:t>
      </w:r>
      <w:r w:rsidRPr="008D2DAE">
        <w:t>Kambodži</w:t>
      </w:r>
      <w:r w:rsidR="00AE751F" w:rsidRPr="008D2DAE">
        <w:t xml:space="preserve"> a </w:t>
      </w:r>
      <w:r w:rsidRPr="008D2DAE">
        <w:t>ve Vietnamu byla</w:t>
      </w:r>
      <w:r w:rsidR="00AE751F" w:rsidRPr="008D2DAE">
        <w:t xml:space="preserve"> v </w:t>
      </w:r>
      <w:r w:rsidRPr="008D2DAE">
        <w:t>tě době už tatáž, jak vyhlásil Le Duc Tho; nepokoje</w:t>
      </w:r>
      <w:r w:rsidR="00AE751F" w:rsidRPr="008D2DAE">
        <w:t xml:space="preserve"> v </w:t>
      </w:r>
      <w:r w:rsidRPr="008D2DAE">
        <w:t>Kambodži</w:t>
      </w:r>
      <w:r w:rsidR="005D3ED6" w:rsidRPr="008D2DAE">
        <w:t xml:space="preserve"> </w:t>
      </w:r>
      <w:r w:rsidRPr="008D2DAE">
        <w:t>začaly právě kvůli tomu, že Hanoj byla rozhodnutu využít jejího území jako základny</w:t>
      </w:r>
      <w:r w:rsidR="00AE751F" w:rsidRPr="008D2DAE">
        <w:t xml:space="preserve"> k </w:t>
      </w:r>
      <w:r w:rsidRPr="008D2DAE">
        <w:t>invazi do Jižního Vietnamu</w:t>
      </w:r>
      <w:r w:rsidR="00AE751F" w:rsidRPr="008D2DAE">
        <w:t xml:space="preserve"> a </w:t>
      </w:r>
      <w:r w:rsidRPr="008D2DAE">
        <w:t>získat hegemonii</w:t>
      </w:r>
      <w:r w:rsidR="00AE751F" w:rsidRPr="008D2DAE">
        <w:t xml:space="preserve"> v </w:t>
      </w:r>
      <w:r w:rsidRPr="008D2DAE">
        <w:t>celé Indočíně.</w:t>
      </w:r>
    </w:p>
    <w:p w:rsidR="00AE751F" w:rsidRPr="008D2DAE" w:rsidRDefault="000151F1" w:rsidP="00BF453C">
      <w:pPr>
        <w:pStyle w:val="Textodsazen"/>
      </w:pPr>
      <w:r w:rsidRPr="008D2DAE">
        <w:t>Do 21. dubna jsme stáli před tvrdou volbou. Mohli jsme dovolit Severnímu Vietnamu obsadit celou Kambodžu, aby se stala nezpochybnitelnou součástí bitevního pole,</w:t>
      </w:r>
      <w:r w:rsidR="00AE751F" w:rsidRPr="008D2DAE">
        <w:t xml:space="preserve"> a </w:t>
      </w:r>
      <w:r w:rsidRPr="008D2DAE">
        <w:t>pak na ni zaútočit ze vzduchu</w:t>
      </w:r>
      <w:r w:rsidR="00AE751F" w:rsidRPr="008D2DAE">
        <w:t xml:space="preserve"> i </w:t>
      </w:r>
      <w:r w:rsidRPr="008D2DAE">
        <w:t xml:space="preserve">moře </w:t>
      </w:r>
      <w:r w:rsidR="00A76BE3" w:rsidRPr="008D2DAE">
        <w:t>–</w:t>
      </w:r>
      <w:r w:rsidRPr="008D2DAE">
        <w:t xml:space="preserve"> dokonce</w:t>
      </w:r>
      <w:r w:rsidR="00AE751F" w:rsidRPr="008D2DAE">
        <w:t xml:space="preserve"> i </w:t>
      </w:r>
      <w:r w:rsidRPr="008D2DAE">
        <w:t>Rogers mi 21. dubna řekl, že když komunisté zaberou Kambodžu, měla by podle jeho názoru všechna omezení platící pro bombardování skončit. Nebo jsme se mohli postavit proti okupaci Kambodže</w:t>
      </w:r>
      <w:r w:rsidR="00AE751F" w:rsidRPr="008D2DAE">
        <w:t xml:space="preserve"> a </w:t>
      </w:r>
      <w:r w:rsidRPr="008D2DAE">
        <w:t>podpořit nezávislost vlády, kterou uznala OSN</w:t>
      </w:r>
      <w:r w:rsidR="00AE751F" w:rsidRPr="008D2DAE">
        <w:t xml:space="preserve"> a </w:t>
      </w:r>
      <w:r w:rsidRPr="008D2DAE">
        <w:t>většina ostatních států včetně Sovětského svazu.</w:t>
      </w:r>
      <w:r w:rsidR="002238E9" w:rsidRPr="008D2DAE">
        <w:rPr>
          <w:rStyle w:val="slopoznmkypodarou"/>
        </w:rPr>
        <w:footnoteReference w:id="49"/>
      </w:r>
    </w:p>
    <w:p w:rsidR="00AE751F" w:rsidRPr="008D2DAE" w:rsidRDefault="000151F1" w:rsidP="00BF453C">
      <w:pPr>
        <w:pStyle w:val="Textodsazen"/>
      </w:pPr>
      <w:r w:rsidRPr="008D2DAE">
        <w:lastRenderedPageBreak/>
        <w:t>Před 21. dubnem nikdo neuvažoval</w:t>
      </w:r>
      <w:r w:rsidR="00AE751F" w:rsidRPr="008D2DAE">
        <w:t xml:space="preserve"> o </w:t>
      </w:r>
      <w:r w:rsidRPr="008D2DAE">
        <w:t>útoku na severovietnamské základny</w:t>
      </w:r>
      <w:r w:rsidR="00AE751F" w:rsidRPr="008D2DAE">
        <w:t xml:space="preserve"> v </w:t>
      </w:r>
      <w:r w:rsidRPr="008D2DAE">
        <w:t>Kambodži. Toto rozhodnutí padlo až 28. dubna. Je proto důležité připomenout podrobněji, jak jsme</w:t>
      </w:r>
      <w:r w:rsidR="00AE751F" w:rsidRPr="008D2DAE">
        <w:t xml:space="preserve"> k </w:t>
      </w:r>
      <w:r w:rsidRPr="008D2DAE">
        <w:t>němu dospěli, aby bylo známo, kdo věděl co</w:t>
      </w:r>
      <w:r w:rsidR="00AE751F" w:rsidRPr="008D2DAE">
        <w:t xml:space="preserve"> a </w:t>
      </w:r>
      <w:r w:rsidRPr="008D2DAE">
        <w:t>kdy.</w:t>
      </w:r>
    </w:p>
    <w:p w:rsidR="00AE751F" w:rsidRPr="008D2DAE" w:rsidRDefault="000151F1" w:rsidP="00BF453C">
      <w:pPr>
        <w:pStyle w:val="Textodsazen"/>
      </w:pPr>
      <w:r w:rsidRPr="008D2DAE">
        <w:t>Informace, které Nixon dostal 18. dubna od admirála McCaina, bezpochyby daly jeho počínajícím obavám spojeným</w:t>
      </w:r>
      <w:r w:rsidR="00AE751F" w:rsidRPr="008D2DAE">
        <w:t xml:space="preserve"> s </w:t>
      </w:r>
      <w:r w:rsidRPr="008D2DAE">
        <w:t>Kambodžou konkrétní podobu. Prezident byl tak znepokojen, že požádal admirála, aby přiletěl 20. dubna do San Clemente</w:t>
      </w:r>
      <w:r w:rsidR="00AE751F" w:rsidRPr="008D2DAE">
        <w:t xml:space="preserve"> a </w:t>
      </w:r>
      <w:r w:rsidRPr="008D2DAE">
        <w:t>zopakoval mi to, co řekl jemu. Nervové vyp</w:t>
      </w:r>
      <w:r w:rsidR="005D3ED6" w:rsidRPr="008D2DAE">
        <w:t>ě</w:t>
      </w:r>
      <w:r w:rsidRPr="008D2DAE">
        <w:t>tí</w:t>
      </w:r>
      <w:r w:rsidR="00AE751F" w:rsidRPr="008D2DAE">
        <w:t xml:space="preserve"> z </w:t>
      </w:r>
      <w:r w:rsidRPr="008D2DAE">
        <w:t>předcházejících týdnů evidentní způsobilo, že Nixon byl poněkud přetažený; na skutečnosti, že situaci analyzoval</w:t>
      </w:r>
      <w:r w:rsidR="00AE751F" w:rsidRPr="008D2DAE">
        <w:t xml:space="preserve"> v </w:t>
      </w:r>
      <w:r w:rsidRPr="008D2DAE">
        <w:t>zásadě správně, to však nic neměnilo. Při cestě do San Clemente za prezidentem jsem dospěl</w:t>
      </w:r>
      <w:r w:rsidR="00AE751F" w:rsidRPr="008D2DAE">
        <w:t xml:space="preserve"> v </w:t>
      </w:r>
      <w:r w:rsidRPr="008D2DAE">
        <w:t>podstatě ke stejnému závěru. Nechápal jsem, jak bychom mohli stát stranou</w:t>
      </w:r>
      <w:r w:rsidR="00AE751F" w:rsidRPr="008D2DAE">
        <w:t xml:space="preserve"> a </w:t>
      </w:r>
      <w:r w:rsidRPr="008D2DAE">
        <w:t>přihlížet zhroucení Kambodže, aniž bychom současně zmarnili vše, co jsme dělali ve Vietnamu. Nastolil bych tuto otázku při jednání</w:t>
      </w:r>
      <w:r w:rsidR="00AE751F" w:rsidRPr="008D2DAE">
        <w:t xml:space="preserve"> s </w:t>
      </w:r>
      <w:r w:rsidRPr="008D2DAE">
        <w:t>Nixonem, kdyby mne McCain</w:t>
      </w:r>
      <w:r w:rsidR="00AE751F" w:rsidRPr="008D2DAE">
        <w:t xml:space="preserve"> v </w:t>
      </w:r>
      <w:r w:rsidRPr="008D2DAE">
        <w:t>jistém smyslu nepředběhl. Nixon po návratu do Washingtonu okamžitě naplánoval na 21. dubna</w:t>
      </w:r>
      <w:r w:rsidR="00AE751F" w:rsidRPr="008D2DAE">
        <w:t xml:space="preserve"> v </w:t>
      </w:r>
      <w:r w:rsidRPr="008D2DAE">
        <w:t>sedm hodin ráno schůzku</w:t>
      </w:r>
      <w:r w:rsidR="00AE751F" w:rsidRPr="008D2DAE">
        <w:t xml:space="preserve"> s </w:t>
      </w:r>
      <w:r w:rsidRPr="008D2DAE">
        <w:t>Helmsem</w:t>
      </w:r>
      <w:r w:rsidR="00AE751F" w:rsidRPr="008D2DAE">
        <w:t xml:space="preserve"> a </w:t>
      </w:r>
      <w:r w:rsidRPr="008D2DAE">
        <w:t>se mnou, aby se seznámil</w:t>
      </w:r>
      <w:r w:rsidR="00AE751F" w:rsidRPr="008D2DAE">
        <w:t xml:space="preserve"> s </w:t>
      </w:r>
      <w:r w:rsidRPr="008D2DAE">
        <w:t>vývojem situace.</w:t>
      </w:r>
      <w:r w:rsidR="00AE751F" w:rsidRPr="008D2DAE">
        <w:t xml:space="preserve"> Z </w:t>
      </w:r>
      <w:r w:rsidRPr="008D2DAE">
        <w:t>toho, co nám řekl Helms, vyplývalo, že Severovietnamci útočí po celém území Kambodže</w:t>
      </w:r>
      <w:r w:rsidR="00AE751F" w:rsidRPr="008D2DAE">
        <w:t xml:space="preserve"> a </w:t>
      </w:r>
      <w:r w:rsidRPr="008D2DAE">
        <w:t>že Phnompenh už dál takový nápor nemůže vydržet. Když jsme diskutovali</w:t>
      </w:r>
      <w:r w:rsidR="00AE751F" w:rsidRPr="008D2DAE">
        <w:t xml:space="preserve"> o </w:t>
      </w:r>
      <w:r w:rsidRPr="008D2DAE">
        <w:t>povaze naší (zanedbatelné) reakce, Nixon zjistil, že částka pět milionů dolarů na nákup zbraní pro Kambodžu, kterou WSAG schválila 15. dubna</w:t>
      </w:r>
      <w:r w:rsidR="00AE751F" w:rsidRPr="008D2DAE">
        <w:t xml:space="preserve"> a </w:t>
      </w:r>
      <w:r w:rsidRPr="008D2DAE">
        <w:t>kterou on krátce poté zdvojnásobil, stále nebyla kvůli byrokratickým průtahům poskytnuta. Totéž platilo</w:t>
      </w:r>
      <w:r w:rsidR="00AE751F" w:rsidRPr="008D2DAE">
        <w:t xml:space="preserve"> o </w:t>
      </w:r>
      <w:r w:rsidRPr="008D2DAE">
        <w:t>komunikačních zařízeních pro potřeby CIA, jejichž transport do Kambodže nařídil nejprve 1.</w:t>
      </w:r>
      <w:r w:rsidR="00AE751F" w:rsidRPr="008D2DAE">
        <w:t xml:space="preserve"> a </w:t>
      </w:r>
      <w:r w:rsidRPr="008D2DAE">
        <w:t>poté opět 16. dubna. Nixon byl vzteky bez sebe. Přikázal, aby peníze byly okamžitě předány. Na následující den svolal jednání Rady pro otázky národní bezpečnosti, na němž jsme měli stanovit celkovou strategii.</w:t>
      </w:r>
    </w:p>
    <w:p w:rsidR="00AE751F" w:rsidRPr="008D2DAE" w:rsidRDefault="00AE751F" w:rsidP="00BF453C">
      <w:pPr>
        <w:pStyle w:val="Textodsazen"/>
      </w:pPr>
      <w:r w:rsidRPr="008D2DAE">
        <w:t>V </w:t>
      </w:r>
      <w:r w:rsidR="000151F1" w:rsidRPr="008D2DAE">
        <w:t>rámci přípravy na ně jsem položil generálu Westmorelandovi otázku, zda by jihovietnamské síly mohly zaútočit na severovietnamské základny</w:t>
      </w:r>
      <w:r w:rsidRPr="008D2DAE">
        <w:t xml:space="preserve"> v </w:t>
      </w:r>
      <w:r w:rsidR="000151F1" w:rsidRPr="008D2DAE">
        <w:t>Kambodži. Generál si myslel, že by takové operace mohly být efektivní, bez americké podpory by však neměly rozhodující účinek. Také jsem poslal tajnou cestou zprávu Ellsworthi Bunkerovi,</w:t>
      </w:r>
      <w:r w:rsidRPr="008D2DAE">
        <w:t xml:space="preserve"> v </w:t>
      </w:r>
      <w:r w:rsidR="000151F1" w:rsidRPr="008D2DAE">
        <w:t>níž jsem ho požádal</w:t>
      </w:r>
      <w:r w:rsidRPr="008D2DAE">
        <w:t xml:space="preserve"> o </w:t>
      </w:r>
      <w:r w:rsidR="000151F1" w:rsidRPr="008D2DAE">
        <w:t>jeho</w:t>
      </w:r>
      <w:r w:rsidRPr="008D2DAE">
        <w:t xml:space="preserve"> a </w:t>
      </w:r>
      <w:r w:rsidR="000151F1" w:rsidRPr="008D2DAE">
        <w:t xml:space="preserve">Abramsův </w:t>
      </w:r>
      <w:r w:rsidRPr="008D2DAE">
        <w:t>„</w:t>
      </w:r>
      <w:r w:rsidR="000151F1" w:rsidRPr="008D2DAE">
        <w:t>upřímný názor</w:t>
      </w:r>
      <w:r w:rsidRPr="008D2DAE">
        <w:t>“</w:t>
      </w:r>
      <w:r w:rsidR="000151F1" w:rsidRPr="008D2DAE">
        <w:t xml:space="preserve"> na vojenské, politické</w:t>
      </w:r>
      <w:r w:rsidRPr="008D2DAE">
        <w:t xml:space="preserve"> a </w:t>
      </w:r>
      <w:r w:rsidR="000151F1" w:rsidRPr="008D2DAE">
        <w:t>psychologické důsledky případného Sihanukova návratu nebo vítězství komunistů</w:t>
      </w:r>
      <w:r w:rsidRPr="008D2DAE">
        <w:t xml:space="preserve"> v </w:t>
      </w:r>
      <w:r w:rsidR="000151F1" w:rsidRPr="008D2DAE">
        <w:t>Kambodži. Rovněž jsem požádal, aby navrhli možná protiopatření.</w:t>
      </w:r>
    </w:p>
    <w:p w:rsidR="00AE751F" w:rsidRPr="008D2DAE" w:rsidRDefault="000151F1" w:rsidP="00BF453C">
      <w:pPr>
        <w:pStyle w:val="Textodsazen"/>
      </w:pPr>
      <w:r w:rsidRPr="008D2DAE">
        <w:t>Od února Jihovietnamci uvažovali</w:t>
      </w:r>
      <w:r w:rsidR="00AE751F" w:rsidRPr="008D2DAE">
        <w:t xml:space="preserve"> o </w:t>
      </w:r>
      <w:r w:rsidRPr="008D2DAE">
        <w:t xml:space="preserve">příležitostných výpadech za hranici </w:t>
      </w:r>
      <w:r w:rsidR="00A76BE3" w:rsidRPr="008D2DAE">
        <w:t>–</w:t>
      </w:r>
      <w:r w:rsidRPr="008D2DAE">
        <w:t xml:space="preserve"> do vzdálenosti asi 5 kilometrů </w:t>
      </w:r>
      <w:r w:rsidR="00A76BE3" w:rsidRPr="008D2DAE">
        <w:t>–</w:t>
      </w:r>
      <w:r w:rsidRPr="008D2DAE">
        <w:t xml:space="preserve"> proti severovietnamským základnám</w:t>
      </w:r>
      <w:r w:rsidR="00AE751F" w:rsidRPr="008D2DAE">
        <w:t xml:space="preserve"> s </w:t>
      </w:r>
      <w:r w:rsidRPr="008D2DAE">
        <w:t>tím; že my bychom jim poskytovali logistickou podporu. Jednotky</w:t>
      </w:r>
      <w:r w:rsidR="00AE751F" w:rsidRPr="008D2DAE">
        <w:t xml:space="preserve"> o </w:t>
      </w:r>
      <w:r w:rsidRPr="008D2DAE">
        <w:t xml:space="preserve">síle roty či trochu </w:t>
      </w:r>
      <w:r w:rsidRPr="008D2DAE">
        <w:lastRenderedPageBreak/>
        <w:t>slabší měly pátrat po skrytých skladištích zbraní</w:t>
      </w:r>
      <w:r w:rsidR="00AE751F" w:rsidRPr="008D2DAE">
        <w:t xml:space="preserve"> a </w:t>
      </w:r>
      <w:r w:rsidRPr="008D2DAE">
        <w:t>ničit je. Generál Haig hlásil po své lednové cestě do Jižního Vietnamu, že na kambodžské straně hranice</w:t>
      </w:r>
      <w:r w:rsidR="00AE751F" w:rsidRPr="008D2DAE">
        <w:t xml:space="preserve"> s </w:t>
      </w:r>
      <w:r w:rsidRPr="008D2DAE">
        <w:t xml:space="preserve">Jižním Vietnamem jsou skrytá skladiště, která bombardéry </w:t>
      </w:r>
      <w:r w:rsidR="00AE751F" w:rsidRPr="008D2DAE">
        <w:t>B-5</w:t>
      </w:r>
      <w:r w:rsidRPr="008D2DAE">
        <w:t>2 nemohou bezpečně zničit, neboť jsou lokalizována příliš blízko obydlených oblastí. Když Laird navštívil</w:t>
      </w:r>
      <w:r w:rsidR="00AE751F" w:rsidRPr="008D2DAE">
        <w:t xml:space="preserve"> v </w:t>
      </w:r>
      <w:r w:rsidRPr="008D2DAE">
        <w:t>únoru Vietnam, dal generálu Abramsovi povolení poskytovat Jihovietnamcům logistickou podporu pro jejich akce na kambodžském území těsně za hranicí. Jihovietnamské jednotky provedly jednu přeshraniční operaci 27. dubna. Tisk</w:t>
      </w:r>
      <w:r w:rsidR="00AE751F" w:rsidRPr="008D2DAE">
        <w:t xml:space="preserve"> o </w:t>
      </w:r>
      <w:r w:rsidRPr="008D2DAE">
        <w:t>ní psal. Další proběhla následujícího dne</w:t>
      </w:r>
      <w:r w:rsidR="00AE751F" w:rsidRPr="008D2DAE">
        <w:t xml:space="preserve"> a </w:t>
      </w:r>
      <w:r w:rsidRPr="008D2DAE">
        <w:t>tato informace se také objevila</w:t>
      </w:r>
      <w:r w:rsidR="00AE751F" w:rsidRPr="008D2DAE">
        <w:t xml:space="preserve"> v </w:t>
      </w:r>
      <w:r w:rsidRPr="008D2DAE">
        <w:t>médiích. Tiskový tajemník Ron Ziegler oznámil 28. března, že američtí polní velitelé nyní mají povolení překračovat kambodžskou hranici</w:t>
      </w:r>
      <w:r w:rsidR="00AE751F" w:rsidRPr="008D2DAE">
        <w:t xml:space="preserve"> v </w:t>
      </w:r>
      <w:r w:rsidRPr="008D2DAE">
        <w:t>případě, že našim jednotkám bude hrozit nebezpečí.</w:t>
      </w:r>
    </w:p>
    <w:p w:rsidR="00AE751F" w:rsidRPr="008D2DAE" w:rsidRDefault="000151F1" w:rsidP="00BF453C">
      <w:pPr>
        <w:pStyle w:val="Textodsazen"/>
      </w:pPr>
      <w:r w:rsidRPr="008D2DAE">
        <w:t>Když jsem se dověděl</w:t>
      </w:r>
      <w:r w:rsidR="00AE751F" w:rsidRPr="008D2DAE">
        <w:t xml:space="preserve"> o </w:t>
      </w:r>
      <w:r w:rsidRPr="008D2DAE">
        <w:t>první přeshraniční operaci jihovietnamských sil, žádal jsem, aby podobné akce byly dočasně zastaveny, dokud nebudeme schopni se ve světle nové situace dopracovat dobře zváženého</w:t>
      </w:r>
      <w:r w:rsidR="00AE751F" w:rsidRPr="008D2DAE">
        <w:t xml:space="preserve"> a </w:t>
      </w:r>
      <w:r w:rsidRPr="008D2DAE">
        <w:t>koordinovaného stanoviska. Také jsem nechtěl, abychom poskytli Hanoji záminku</w:t>
      </w:r>
      <w:r w:rsidR="00AE751F" w:rsidRPr="008D2DAE">
        <w:t xml:space="preserve"> k </w:t>
      </w:r>
      <w:r w:rsidRPr="008D2DAE">
        <w:t>rozšíření války. Nepřál jsem si, aby politiku svými rozhodnutími určovali polní velitelé. Poté, co jsem vydal tyto instrukce, jsem si vzal týden (dlouho plánované) dovolené. Telegram</w:t>
      </w:r>
      <w:r w:rsidR="00AE751F" w:rsidRPr="008D2DAE">
        <w:t xml:space="preserve"> s </w:t>
      </w:r>
      <w:r w:rsidRPr="008D2DAE">
        <w:t>nimi proto odeslal 27. března Bunkerovi generál H</w:t>
      </w:r>
      <w:r w:rsidR="005D3ED6" w:rsidRPr="008D2DAE">
        <w:t>a</w:t>
      </w:r>
      <w:r w:rsidRPr="008D2DAE">
        <w:t>ig</w:t>
      </w:r>
      <w:r w:rsidR="005D3ED6" w:rsidRPr="008D2DAE">
        <w:t>:</w:t>
      </w:r>
    </w:p>
    <w:p w:rsidR="00AE751F" w:rsidRPr="008D2DAE" w:rsidRDefault="00AE751F" w:rsidP="00BF453C">
      <w:pPr>
        <w:pStyle w:val="Textodsazen"/>
      </w:pPr>
    </w:p>
    <w:p w:rsidR="00AE751F" w:rsidRPr="008D2DAE" w:rsidRDefault="000151F1" w:rsidP="0067285A">
      <w:pPr>
        <w:pStyle w:val="Text-cittneodsazen"/>
      </w:pPr>
      <w:r w:rsidRPr="008D2DAE">
        <w:t>Pokud tyto operace budou pokračovat, budeme vy</w:t>
      </w:r>
      <w:r w:rsidR="005D3ED6" w:rsidRPr="008D2DAE">
        <w:t>sta</w:t>
      </w:r>
      <w:r w:rsidRPr="008D2DAE">
        <w:t>veni obvinění, že jihovietnamská vláda vtahuje Spojené státy do další války.</w:t>
      </w:r>
    </w:p>
    <w:p w:rsidR="00AE751F" w:rsidRPr="008D2DAE" w:rsidRDefault="000151F1" w:rsidP="0067285A">
      <w:pPr>
        <w:pStyle w:val="Text-cittodsazen"/>
      </w:pPr>
      <w:r w:rsidRPr="008D2DAE">
        <w:t>Pan Kissinger uznává, že</w:t>
      </w:r>
      <w:r w:rsidR="00AE751F" w:rsidRPr="008D2DAE">
        <w:t xml:space="preserve"> v </w:t>
      </w:r>
      <w:r w:rsidRPr="008D2DAE">
        <w:t>tomto ohledu nemůžete konat zcela volně, přesto doufá, že můžete Thieuovi říci, aby se zdržel těchto operací</w:t>
      </w:r>
      <w:r w:rsidR="00AE751F" w:rsidRPr="008D2DAE">
        <w:t xml:space="preserve"> s </w:t>
      </w:r>
      <w:r w:rsidRPr="008D2DAE">
        <w:t>výjimkou situací, na které se vztahují současná pravidla pro účast amerických sil</w:t>
      </w:r>
      <w:r w:rsidR="00AE751F" w:rsidRPr="008D2DAE">
        <w:t xml:space="preserve"> v </w:t>
      </w:r>
      <w:r w:rsidRPr="008D2DAE">
        <w:t>bojích ve Vietnamu. Pan Kissinger chce, abyste si uvědomil, že prezident sice chápe motivy Jihovietnamců, nicméně se obává, že krátkodobý vojenský přínos přeshraničních operací může být eliminován rizikem, které představují pro naše snahy udržet na vnitropolitické scéně stávající míru podpory pro naši celkovou politiku vůči Vietnamu.</w:t>
      </w:r>
    </w:p>
    <w:p w:rsidR="00AE751F" w:rsidRPr="008D2DAE" w:rsidRDefault="00AE751F" w:rsidP="00BF453C">
      <w:pPr>
        <w:pStyle w:val="Textodsazen"/>
      </w:pPr>
    </w:p>
    <w:p w:rsidR="00AE751F" w:rsidRPr="008D2DAE" w:rsidRDefault="000151F1" w:rsidP="00BF453C">
      <w:pPr>
        <w:pStyle w:val="Textodsazen"/>
      </w:pPr>
      <w:r w:rsidRPr="008D2DAE">
        <w:t>Bunker se</w:t>
      </w:r>
      <w:r w:rsidR="00AE751F" w:rsidRPr="008D2DAE">
        <w:t xml:space="preserve"> v </w:t>
      </w:r>
      <w:r w:rsidRPr="008D2DAE">
        <w:t>souladu</w:t>
      </w:r>
      <w:r w:rsidR="00AE751F" w:rsidRPr="008D2DAE">
        <w:t xml:space="preserve"> s </w:t>
      </w:r>
      <w:r w:rsidRPr="008D2DAE">
        <w:t>těmito instrukcemi sešel 30. března</w:t>
      </w:r>
      <w:r w:rsidR="00AE751F" w:rsidRPr="008D2DAE">
        <w:t xml:space="preserve"> s </w:t>
      </w:r>
      <w:r w:rsidRPr="008D2DAE">
        <w:t>Thieuem</w:t>
      </w:r>
      <w:r w:rsidR="00AE751F" w:rsidRPr="008D2DAE">
        <w:t xml:space="preserve"> a </w:t>
      </w:r>
      <w:r w:rsidRPr="008D2DAE">
        <w:t xml:space="preserve">vysvětlil mu, proč by tyto operace měly být dočasně pozastaveny. Řekl mu, že naším cílem je zabránit rozšíření války. Jihovietnamský prezident akceptoval naše doporučení. Avšak list </w:t>
      </w:r>
      <w:r w:rsidRPr="008D2DAE">
        <w:rPr>
          <w:i/>
        </w:rPr>
        <w:t>The New York Times</w:t>
      </w:r>
      <w:r w:rsidRPr="008D2DAE">
        <w:t xml:space="preserve"> varoval 31. března, že ochota kambodžské vlády povolit výpady jihovietnamských</w:t>
      </w:r>
      <w:r w:rsidR="00AE751F" w:rsidRPr="008D2DAE">
        <w:t xml:space="preserve"> a </w:t>
      </w:r>
      <w:r w:rsidRPr="008D2DAE">
        <w:t xml:space="preserve">amerických jednotek proti základnám na jejím území může vtáhnout Spojené státy hlouběji do války. Kambodžská vláda tudíž téhož dne, </w:t>
      </w:r>
      <w:r w:rsidR="00AE751F" w:rsidRPr="008D2DAE">
        <w:t>„</w:t>
      </w:r>
      <w:r w:rsidRPr="008D2DAE">
        <w:t>věrna své politice přísné neutrality</w:t>
      </w:r>
      <w:r w:rsidR="00AE751F" w:rsidRPr="008D2DAE">
        <w:t>“</w:t>
      </w:r>
      <w:r w:rsidRPr="008D2DAE">
        <w:t>, oficiálně popřela, že by dovolila Jižnímu Vietnamu</w:t>
      </w:r>
      <w:r w:rsidR="00AE751F" w:rsidRPr="008D2DAE">
        <w:t xml:space="preserve"> a </w:t>
      </w:r>
      <w:r w:rsidRPr="008D2DAE">
        <w:t>Spojeným státům takové útoky.</w:t>
      </w:r>
    </w:p>
    <w:p w:rsidR="00AE751F" w:rsidRPr="008D2DAE" w:rsidRDefault="000151F1" w:rsidP="00BF453C">
      <w:pPr>
        <w:pStyle w:val="Textodsazen"/>
      </w:pPr>
      <w:r w:rsidRPr="008D2DAE">
        <w:t>Opět téhož dne, zatímco já jsem byl stále na dovolené, šel Laird za prezidentem, aby</w:t>
      </w:r>
      <w:r w:rsidR="00AE751F" w:rsidRPr="008D2DAE">
        <w:t xml:space="preserve"> a </w:t>
      </w:r>
      <w:r w:rsidRPr="008D2DAE">
        <w:t xml:space="preserve">něho protestoval proti pozastavení přeshraničních vojenských akcí. Instruoval jsem proto po telefonu Haiga, aby se pokusil </w:t>
      </w:r>
      <w:r w:rsidRPr="008D2DAE">
        <w:lastRenderedPageBreak/>
        <w:t>dosáhnout odkladu odpovědi až do doby mého návratu</w:t>
      </w:r>
      <w:r w:rsidR="00AE751F" w:rsidRPr="008D2DAE">
        <w:t xml:space="preserve"> a </w:t>
      </w:r>
      <w:r w:rsidRPr="008D2DAE">
        <w:t>aby</w:t>
      </w:r>
      <w:r w:rsidR="00AE751F" w:rsidRPr="008D2DAE">
        <w:t xml:space="preserve"> v </w:t>
      </w:r>
      <w:r w:rsidRPr="008D2DAE">
        <w:t>žádném případě nebyly do 4. dubna povolovány další operace</w:t>
      </w:r>
      <w:r w:rsidR="00AE751F" w:rsidRPr="008D2DAE">
        <w:t xml:space="preserve"> v </w:t>
      </w:r>
      <w:r w:rsidRPr="008D2DAE">
        <w:t>oblastech těsně za kambodžskou hranicí, neboť toho dne jsem se měl sejít</w:t>
      </w:r>
      <w:r w:rsidR="00AE751F" w:rsidRPr="008D2DAE">
        <w:t xml:space="preserve"> s </w:t>
      </w:r>
      <w:r w:rsidRPr="008D2DAE">
        <w:t>Le Duc Them. Prezident však odmítl akceptovat má doporučení. Místo toho nařídil Haigovi, aby tajnou cestou instruoval Bunkera, že tyto akce mají znovu začít, ovšem za předpokladu, že nepřesáhnou svým rozsahem ty, které proběhly před moratoriem. Požadoval také, aby byly koordinovány</w:t>
      </w:r>
      <w:r w:rsidR="00AE751F" w:rsidRPr="008D2DAE">
        <w:t xml:space="preserve"> s </w:t>
      </w:r>
      <w:r w:rsidRPr="008D2DAE">
        <w:t xml:space="preserve">kambodžskou armádou. Pokud mohu nyní určit, konaly se během prvních tří týdnů dubna čtyři operace tohoto typu </w:t>
      </w:r>
      <w:r w:rsidR="00A76BE3" w:rsidRPr="008D2DAE">
        <w:t>–</w:t>
      </w:r>
      <w:r w:rsidRPr="008D2DAE">
        <w:t xml:space="preserve"> všechny až po mém setkání</w:t>
      </w:r>
      <w:r w:rsidR="00AE751F" w:rsidRPr="008D2DAE">
        <w:t xml:space="preserve"> s </w:t>
      </w:r>
      <w:r w:rsidRPr="008D2DAE">
        <w:t>Le Duc Them, přičemž žádná netrvala déle než jeden den.</w:t>
      </w:r>
    </w:p>
    <w:p w:rsidR="00AE751F" w:rsidRPr="008D2DAE" w:rsidRDefault="00AE751F" w:rsidP="00BF453C">
      <w:pPr>
        <w:pStyle w:val="Textodsazen"/>
      </w:pPr>
      <w:r w:rsidRPr="008D2DAE">
        <w:t>V </w:t>
      </w:r>
      <w:r w:rsidR="000151F1" w:rsidRPr="008D2DAE">
        <w:t>posledních dvou týdnech dubna komunisté vystupňovali útoky na kambodžská města. Dvaadvacátého dubna zaútočili na pohraniční město Snuol</w:t>
      </w:r>
      <w:r w:rsidRPr="008D2DAE">
        <w:t xml:space="preserve"> a </w:t>
      </w:r>
      <w:r w:rsidR="000151F1" w:rsidRPr="008D2DAE">
        <w:t>kambodžská vláda znovu apelovala na Spojené národy, aby jí pomohly</w:t>
      </w:r>
      <w:r w:rsidRPr="008D2DAE">
        <w:t xml:space="preserve"> v </w:t>
      </w:r>
      <w:r w:rsidR="000151F1" w:rsidRPr="008D2DAE">
        <w:t>boji proti agresorovi. Její apel byl ignorován stejně jako všechny ostatní, třebaže by bylo těžké nalézt křiklavější případ agrese. Ve Washingtonu byl 22. duben příležitostí</w:t>
      </w:r>
      <w:r w:rsidRPr="008D2DAE">
        <w:t xml:space="preserve"> k </w:t>
      </w:r>
      <w:r w:rsidR="000151F1" w:rsidRPr="008D2DAE">
        <w:t>důležitému zasedání Rady pro otázky národní bezpečnosti; prezident mne také začal bombardovat zprávami, které odrážely stále rozrušenější stav jeho mysli.</w:t>
      </w:r>
    </w:p>
    <w:p w:rsidR="00AE751F" w:rsidRPr="008D2DAE" w:rsidRDefault="00AE751F" w:rsidP="00BF453C">
      <w:pPr>
        <w:pStyle w:val="Textodsazen"/>
      </w:pPr>
      <w:r w:rsidRPr="008D2DAE">
        <w:t>V </w:t>
      </w:r>
      <w:r w:rsidR="000151F1" w:rsidRPr="008D2DAE">
        <w:t>prvním sdělení, které nadiktoval</w:t>
      </w:r>
      <w:r w:rsidRPr="008D2DAE">
        <w:t xml:space="preserve"> v </w:t>
      </w:r>
      <w:r w:rsidR="000151F1" w:rsidRPr="008D2DAE">
        <w:t xml:space="preserve">5.00, zdůrazňoval potřebu </w:t>
      </w:r>
      <w:r w:rsidRPr="008D2DAE">
        <w:t>„</w:t>
      </w:r>
      <w:r w:rsidR="000151F1" w:rsidRPr="008D2DAE">
        <w:t>smělého kroku</w:t>
      </w:r>
      <w:r w:rsidRPr="008D2DAE">
        <w:t>“ v </w:t>
      </w:r>
      <w:r w:rsidR="000151F1" w:rsidRPr="008D2DAE">
        <w:t>Kambodži</w:t>
      </w:r>
      <w:r w:rsidRPr="008D2DAE">
        <w:t xml:space="preserve"> a </w:t>
      </w:r>
      <w:r w:rsidR="000151F1" w:rsidRPr="008D2DAE">
        <w:t xml:space="preserve">vyjadřoval odhodlání </w:t>
      </w:r>
      <w:r w:rsidRPr="008D2DAE">
        <w:t>„</w:t>
      </w:r>
      <w:r w:rsidR="000151F1" w:rsidRPr="008D2DAE">
        <w:t xml:space="preserve">udělat něco symbolického, abychom pomohli </w:t>
      </w:r>
      <w:r w:rsidR="0078336B" w:rsidRPr="008D2DAE">
        <w:t>[</w:t>
      </w:r>
      <w:r w:rsidR="000151F1" w:rsidRPr="008D2DAE">
        <w:t>Lon Nolovi] přežít</w:t>
      </w:r>
      <w:r w:rsidRPr="008D2DAE">
        <w:t>“</w:t>
      </w:r>
      <w:r w:rsidR="000151F1" w:rsidRPr="008D2DAE">
        <w:t>,</w:t>
      </w:r>
      <w:r w:rsidRPr="008D2DAE">
        <w:t xml:space="preserve"> i </w:t>
      </w:r>
      <w:r w:rsidR="000151F1" w:rsidRPr="008D2DAE">
        <w:t xml:space="preserve">když se obával, že Lon Nol to nedokáže. Prohlašoval, že jsme </w:t>
      </w:r>
      <w:r w:rsidRPr="008D2DAE">
        <w:t>„</w:t>
      </w:r>
      <w:r w:rsidR="000151F1" w:rsidRPr="008D2DAE">
        <w:t>to vzdali</w:t>
      </w:r>
      <w:r w:rsidRPr="008D2DAE">
        <w:t>“ z </w:t>
      </w:r>
      <w:r w:rsidR="000151F1" w:rsidRPr="008D2DAE">
        <w:t>obavy, že naše pomoc Lon Nolovi by znamenala konec neutrality Kam</w:t>
      </w:r>
      <w:r w:rsidR="005D3ED6" w:rsidRPr="008D2DAE">
        <w:t>bod</w:t>
      </w:r>
      <w:r w:rsidR="000151F1" w:rsidRPr="008D2DAE">
        <w:t>ž</w:t>
      </w:r>
      <w:r w:rsidR="005D3ED6" w:rsidRPr="008D2DAE">
        <w:t>e</w:t>
      </w:r>
      <w:r w:rsidRPr="008D2DAE">
        <w:t xml:space="preserve"> a </w:t>
      </w:r>
      <w:r w:rsidR="000151F1" w:rsidRPr="008D2DAE">
        <w:t>poskytla S</w:t>
      </w:r>
      <w:r w:rsidR="005D3ED6" w:rsidRPr="008D2DAE">
        <w:t>e</w:t>
      </w:r>
      <w:r w:rsidR="000151F1" w:rsidRPr="008D2DAE">
        <w:t>verovietnamcům záminku</w:t>
      </w:r>
      <w:r w:rsidRPr="008D2DAE">
        <w:t xml:space="preserve"> k </w:t>
      </w:r>
      <w:r w:rsidR="000151F1" w:rsidRPr="008D2DAE">
        <w:t xml:space="preserve">útoku; komunisté ale nikdy nečekají na </w:t>
      </w:r>
      <w:r w:rsidRPr="008D2DAE">
        <w:t>„</w:t>
      </w:r>
      <w:r w:rsidR="000151F1" w:rsidRPr="008D2DAE">
        <w:t>záminku</w:t>
      </w:r>
      <w:r w:rsidRPr="008D2DAE">
        <w:t>“</w:t>
      </w:r>
      <w:r w:rsidR="000151F1" w:rsidRPr="008D2DAE">
        <w:t>, jak ukázali</w:t>
      </w:r>
      <w:r w:rsidRPr="008D2DAE">
        <w:t xml:space="preserve"> v </w:t>
      </w:r>
      <w:r w:rsidR="000151F1" w:rsidRPr="008D2DAE">
        <w:t>Maďarsku</w:t>
      </w:r>
      <w:r w:rsidRPr="008D2DAE">
        <w:t xml:space="preserve"> v </w:t>
      </w:r>
      <w:r w:rsidR="000151F1" w:rsidRPr="008D2DAE">
        <w:t>roce 1956,</w:t>
      </w:r>
      <w:r w:rsidRPr="008D2DAE">
        <w:t xml:space="preserve"> v </w:t>
      </w:r>
      <w:r w:rsidR="000151F1" w:rsidRPr="008D2DAE">
        <w:t>Československu</w:t>
      </w:r>
      <w:r w:rsidRPr="008D2DAE">
        <w:t xml:space="preserve"> v </w:t>
      </w:r>
      <w:r w:rsidR="000151F1" w:rsidRPr="008D2DAE">
        <w:t>roce 1968</w:t>
      </w:r>
      <w:r w:rsidRPr="008D2DAE">
        <w:t xml:space="preserve"> a v </w:t>
      </w:r>
      <w:r w:rsidR="000151F1" w:rsidRPr="008D2DAE">
        <w:t>Laosu</w:t>
      </w:r>
      <w:r w:rsidRPr="008D2DAE">
        <w:t xml:space="preserve"> a </w:t>
      </w:r>
      <w:r w:rsidR="000151F1" w:rsidRPr="008D2DAE">
        <w:t xml:space="preserve">Kambodži. </w:t>
      </w:r>
      <w:r w:rsidR="005D3ED6" w:rsidRPr="008D2DAE">
        <w:t>Nixon</w:t>
      </w:r>
      <w:r w:rsidR="000151F1" w:rsidRPr="008D2DAE">
        <w:t xml:space="preserve"> navrhoval, abychom posl</w:t>
      </w:r>
      <w:r w:rsidR="005D3ED6" w:rsidRPr="008D2DAE">
        <w:t>a</w:t>
      </w:r>
      <w:r w:rsidR="000151F1" w:rsidRPr="008D2DAE">
        <w:t>li do Kam</w:t>
      </w:r>
      <w:r w:rsidR="005D3ED6" w:rsidRPr="008D2DAE">
        <w:t>bod</w:t>
      </w:r>
      <w:r w:rsidR="000151F1" w:rsidRPr="008D2DAE">
        <w:t>ž</w:t>
      </w:r>
      <w:r w:rsidR="00E67E5D" w:rsidRPr="008D2DAE">
        <w:t>e</w:t>
      </w:r>
      <w:r w:rsidR="000151F1" w:rsidRPr="008D2DAE">
        <w:t xml:space="preserve"> velvyslance</w:t>
      </w:r>
      <w:r w:rsidR="0078336B" w:rsidRPr="008D2DAE">
        <w:t xml:space="preserve"> </w:t>
      </w:r>
      <w:r w:rsidR="000151F1" w:rsidRPr="008D2DAE">
        <w:t>Roberta Murphyho</w:t>
      </w:r>
      <w:r w:rsidRPr="008D2DAE">
        <w:t xml:space="preserve"> s </w:t>
      </w:r>
      <w:r w:rsidR="000151F1" w:rsidRPr="008D2DAE">
        <w:t>cílem uklidnit Lon Nola. Nixon na mně chtěl, abych</w:t>
      </w:r>
      <w:r w:rsidRPr="008D2DAE">
        <w:t xml:space="preserve"> v </w:t>
      </w:r>
      <w:r w:rsidR="000151F1" w:rsidRPr="008D2DAE">
        <w:t>případě,</w:t>
      </w:r>
      <w:r w:rsidR="000A24F2" w:rsidRPr="008D2DAE">
        <w:t xml:space="preserve"> </w:t>
      </w:r>
      <w:r w:rsidR="000151F1" w:rsidRPr="008D2DAE">
        <w:t xml:space="preserve">že </w:t>
      </w:r>
      <w:r w:rsidRPr="008D2DAE">
        <w:t>„</w:t>
      </w:r>
      <w:r w:rsidR="000151F1" w:rsidRPr="008D2DAE">
        <w:t>se rozhodne pokračovat</w:t>
      </w:r>
      <w:r w:rsidRPr="008D2DAE">
        <w:t xml:space="preserve"> v </w:t>
      </w:r>
      <w:r w:rsidR="000151F1" w:rsidRPr="008D2DAE">
        <w:t>tomto kursu</w:t>
      </w:r>
      <w:r w:rsidRPr="008D2DAE">
        <w:t>“</w:t>
      </w:r>
      <w:r w:rsidR="000151F1" w:rsidRPr="008D2DAE">
        <w:t xml:space="preserve">, zdůraznil </w:t>
      </w:r>
      <w:r w:rsidRPr="008D2DAE">
        <w:t>„</w:t>
      </w:r>
      <w:r w:rsidR="000151F1" w:rsidRPr="008D2DAE">
        <w:t>některým</w:t>
      </w:r>
      <w:r w:rsidRPr="008D2DAE">
        <w:t xml:space="preserve"> z </w:t>
      </w:r>
      <w:r w:rsidR="000151F1" w:rsidRPr="008D2DAE">
        <w:t>těch podělaných velvyslanců našich takzvaných přátel ve světě</w:t>
      </w:r>
      <w:r w:rsidRPr="008D2DAE">
        <w:t>“</w:t>
      </w:r>
      <w:r w:rsidR="000151F1" w:rsidRPr="008D2DAE">
        <w:t>, že jejich stanovisko</w:t>
      </w:r>
      <w:r w:rsidRPr="008D2DAE">
        <w:t xml:space="preserve"> k </w:t>
      </w:r>
      <w:r w:rsidR="000151F1" w:rsidRPr="008D2DAE">
        <w:t xml:space="preserve">této otázce nám ukáže, </w:t>
      </w:r>
      <w:r w:rsidRPr="008D2DAE">
        <w:t>„</w:t>
      </w:r>
      <w:r w:rsidR="000151F1" w:rsidRPr="008D2DAE">
        <w:t>kdo jsou naši přátelé</w:t>
      </w:r>
      <w:r w:rsidRPr="008D2DAE">
        <w:t>“</w:t>
      </w:r>
      <w:r w:rsidR="000151F1" w:rsidRPr="008D2DAE">
        <w:t>. (Text tohoto sdělení je</w:t>
      </w:r>
      <w:r w:rsidRPr="008D2DAE">
        <w:t xml:space="preserve"> v </w:t>
      </w:r>
      <w:r w:rsidR="000151F1" w:rsidRPr="008D2DAE">
        <w:t>poznámkách.</w:t>
      </w:r>
      <w:r w:rsidRPr="008D2DAE">
        <w:t>)</w:t>
      </w:r>
      <w:r w:rsidR="00B13712" w:rsidRPr="008D2DAE">
        <w:rPr>
          <w:rStyle w:val="sloodkazu-konecoddlu"/>
        </w:rPr>
        <w:t>(</w:t>
      </w:r>
      <w:r w:rsidRPr="008D2DAE">
        <w:rPr>
          <w:rStyle w:val="sloodkazu-konecoddlu"/>
        </w:rPr>
        <w:t>9</w:t>
      </w:r>
      <w:r w:rsidR="00B13712" w:rsidRPr="008D2DAE">
        <w:rPr>
          <w:rStyle w:val="sloodkazu-konecoddlu"/>
        </w:rPr>
        <w:t>)</w:t>
      </w:r>
    </w:p>
    <w:p w:rsidR="00AE751F" w:rsidRPr="008D2DAE" w:rsidRDefault="00AE751F" w:rsidP="00BF453C">
      <w:pPr>
        <w:pStyle w:val="Textodsazen"/>
      </w:pPr>
      <w:r w:rsidRPr="008D2DAE">
        <w:t>V </w:t>
      </w:r>
      <w:r w:rsidR="000151F1" w:rsidRPr="008D2DAE">
        <w:t xml:space="preserve">druhé zprávě, která přišla později toho dne, opakoval prezident totéž </w:t>
      </w:r>
      <w:r w:rsidR="00A76BE3" w:rsidRPr="008D2DAE">
        <w:t>–</w:t>
      </w:r>
      <w:r w:rsidR="000151F1" w:rsidRPr="008D2DAE">
        <w:t xml:space="preserve"> že bych měl</w:t>
      </w:r>
      <w:r w:rsidRPr="008D2DAE">
        <w:t xml:space="preserve"> k </w:t>
      </w:r>
      <w:r w:rsidR="000151F1" w:rsidRPr="008D2DAE">
        <w:t>sobě povolat velvyslance Japonska, Francie, Británie</w:t>
      </w:r>
      <w:r w:rsidRPr="008D2DAE">
        <w:t xml:space="preserve"> a </w:t>
      </w:r>
      <w:r w:rsidR="000151F1" w:rsidRPr="008D2DAE">
        <w:t>dalších spřátelených zemí</w:t>
      </w:r>
      <w:r w:rsidRPr="008D2DAE">
        <w:t xml:space="preserve"> a </w:t>
      </w:r>
      <w:r w:rsidR="000151F1" w:rsidRPr="008D2DAE">
        <w:t>zdůraznit jim, že očekáváme jejich podporu. Ve třetím memorandu komentoval dopis, který Sihanuk krátce předtím poslal senátoru Mansfieldovi. Princ</w:t>
      </w:r>
      <w:r w:rsidRPr="008D2DAE">
        <w:t xml:space="preserve"> v </w:t>
      </w:r>
      <w:r w:rsidR="000151F1" w:rsidRPr="008D2DAE">
        <w:t>něm přirovnal Lon Nolův režim</w:t>
      </w:r>
      <w:r w:rsidRPr="008D2DAE">
        <w:t xml:space="preserve"> k </w:t>
      </w:r>
      <w:r w:rsidR="000151F1" w:rsidRPr="008D2DAE">
        <w:t>hitlerovskému Německu</w:t>
      </w:r>
      <w:r w:rsidRPr="008D2DAE">
        <w:t xml:space="preserve"> a </w:t>
      </w:r>
      <w:r w:rsidR="000151F1" w:rsidRPr="008D2DAE">
        <w:t xml:space="preserve">prohlásil, že </w:t>
      </w:r>
      <w:r w:rsidRPr="008D2DAE">
        <w:t>„</w:t>
      </w:r>
      <w:r w:rsidR="000151F1" w:rsidRPr="008D2DAE">
        <w:t xml:space="preserve">i ta nejtvrdší ideologie </w:t>
      </w:r>
      <w:r w:rsidR="00A76BE3" w:rsidRPr="008D2DAE">
        <w:t>–</w:t>
      </w:r>
      <w:r w:rsidR="000151F1" w:rsidRPr="008D2DAE">
        <w:t xml:space="preserve"> pokud je založena na sociální spravedlnosti </w:t>
      </w:r>
      <w:r w:rsidR="00A76BE3" w:rsidRPr="008D2DAE">
        <w:t>–</w:t>
      </w:r>
      <w:r w:rsidR="000151F1" w:rsidRPr="008D2DAE">
        <w:t xml:space="preserve"> představuje nekonečně přijatelnější variantu než režim složený ze skrz naskrz zkorumpovaných lidí</w:t>
      </w:r>
      <w:r w:rsidRPr="008D2DAE">
        <w:t xml:space="preserve"> a </w:t>
      </w:r>
      <w:r w:rsidR="000151F1" w:rsidRPr="008D2DAE">
        <w:t>protilidových reakcionářů</w:t>
      </w:r>
      <w:r w:rsidR="00A76BE3" w:rsidRPr="008D2DAE">
        <w:t>…</w:t>
      </w:r>
      <w:r w:rsidRPr="008D2DAE">
        <w:t>“</w:t>
      </w:r>
      <w:r w:rsidR="000151F1" w:rsidRPr="008D2DAE">
        <w:t xml:space="preserve"> Sihanuk dále vyhlásil, že je rozhodnut osvobodit svou zemi</w:t>
      </w:r>
      <w:r w:rsidRPr="008D2DAE">
        <w:t xml:space="preserve"> i „</w:t>
      </w:r>
      <w:r w:rsidR="000151F1" w:rsidRPr="008D2DAE">
        <w:t>za cenu toho, že</w:t>
      </w:r>
      <w:r w:rsidRPr="008D2DAE">
        <w:t xml:space="preserve"> v </w:t>
      </w:r>
      <w:r w:rsidR="000151F1" w:rsidRPr="008D2DAE">
        <w:t>Kambodži vznikne systém, který se bude řídit novou ideologií</w:t>
      </w:r>
      <w:r w:rsidRPr="008D2DAE">
        <w:t>“</w:t>
      </w:r>
      <w:r w:rsidR="000151F1" w:rsidRPr="008D2DAE">
        <w:t xml:space="preserve">. Nixon naznačoval, že princ </w:t>
      </w:r>
      <w:r w:rsidRPr="008D2DAE">
        <w:t>„</w:t>
      </w:r>
      <w:r w:rsidR="000151F1" w:rsidRPr="008D2DAE">
        <w:t>papouškuje ve všech ohledech komunisty</w:t>
      </w:r>
      <w:r w:rsidRPr="008D2DAE">
        <w:t>“</w:t>
      </w:r>
      <w:r w:rsidR="000151F1" w:rsidRPr="008D2DAE">
        <w:t>,</w:t>
      </w:r>
      <w:r w:rsidRPr="008D2DAE">
        <w:t xml:space="preserve"> a </w:t>
      </w:r>
      <w:r w:rsidR="000151F1" w:rsidRPr="008D2DAE">
        <w:t xml:space="preserve">žádal mne, abych text Sihanukova dopisu předal diskrétně </w:t>
      </w:r>
      <w:r w:rsidR="000151F1" w:rsidRPr="008D2DAE">
        <w:lastRenderedPageBreak/>
        <w:t>Rogersovi</w:t>
      </w:r>
      <w:r w:rsidRPr="008D2DAE">
        <w:t xml:space="preserve"> a </w:t>
      </w:r>
      <w:r w:rsidR="000151F1" w:rsidRPr="008D2DAE">
        <w:t>Helmsovi. Ve čtvrtém memorandu mne žádal, abych si zavolal sovětského chargé d</w:t>
      </w:r>
      <w:r w:rsidRPr="008D2DAE">
        <w:t>’</w:t>
      </w:r>
      <w:r w:rsidR="000151F1" w:rsidRPr="008D2DAE">
        <w:t>affaires</w:t>
      </w:r>
      <w:r w:rsidRPr="008D2DAE">
        <w:t xml:space="preserve"> a </w:t>
      </w:r>
      <w:r w:rsidR="000151F1" w:rsidRPr="008D2DAE">
        <w:t xml:space="preserve">varoval ho, že prezident se </w:t>
      </w:r>
      <w:r w:rsidRPr="008D2DAE">
        <w:t>„</w:t>
      </w:r>
      <w:r w:rsidR="000151F1" w:rsidRPr="008D2DAE">
        <w:t>rozhodl vydat rozkaz</w:t>
      </w:r>
      <w:r w:rsidRPr="008D2DAE">
        <w:t>“</w:t>
      </w:r>
      <w:r w:rsidR="000151F1" w:rsidRPr="008D2DAE">
        <w:t xml:space="preserve"> reagovat, jestliže se komunisté vydají na Phnompenh.</w:t>
      </w:r>
    </w:p>
    <w:p w:rsidR="00AE751F" w:rsidRPr="008D2DAE" w:rsidRDefault="000151F1" w:rsidP="00BF453C">
      <w:pPr>
        <w:pStyle w:val="Textodsazen"/>
      </w:pPr>
      <w:r w:rsidRPr="008D2DAE">
        <w:t>Běh událostí mi neposkytl nejmenší příležitost provést tyto instrukce. Na jednání</w:t>
      </w:r>
      <w:r w:rsidR="00AE751F" w:rsidRPr="008D2DAE">
        <w:t xml:space="preserve"> s </w:t>
      </w:r>
      <w:r w:rsidRPr="008D2DAE">
        <w:t>prezidentem později dopoledne 22. dubna jsem radil, aby neposílal do Kambodže Murphyho (nebo Deana Achesona, jak navrhoval poté), protože tento krok by jen vyvolal intenzivní debaty</w:t>
      </w:r>
      <w:r w:rsidR="00AE751F" w:rsidRPr="008D2DAE">
        <w:t xml:space="preserve"> a </w:t>
      </w:r>
      <w:r w:rsidRPr="008D2DAE">
        <w:t>byl by pravděpodobně rychle překonán dalšími rozhodnutími</w:t>
      </w:r>
      <w:r w:rsidR="00AE751F" w:rsidRPr="008D2DAE">
        <w:t xml:space="preserve"> v </w:t>
      </w:r>
      <w:r w:rsidRPr="008D2DAE">
        <w:t xml:space="preserve">Radě pro otázky národní bezpečnosti. Prezident řekl: </w:t>
      </w:r>
      <w:r w:rsidR="00AE751F" w:rsidRPr="008D2DAE">
        <w:t>„</w:t>
      </w:r>
      <w:r w:rsidRPr="008D2DAE">
        <w:t>No, ať tak či onak, chci zajistit, aby Kambodža nešla ke dnu, aniž by se něco udělalo.</w:t>
      </w:r>
      <w:r w:rsidR="00AE751F" w:rsidRPr="008D2DAE">
        <w:t>“</w:t>
      </w:r>
      <w:r w:rsidRPr="008D2DAE">
        <w:t xml:space="preserve"> Pak pokračoval: </w:t>
      </w:r>
      <w:r w:rsidR="00AE751F" w:rsidRPr="008D2DAE">
        <w:t>„</w:t>
      </w:r>
      <w:r w:rsidRPr="008D2DAE">
        <w:t>Každý přichází do mé kanceláře</w:t>
      </w:r>
      <w:r w:rsidR="00AE751F" w:rsidRPr="008D2DAE">
        <w:t xml:space="preserve"> s </w:t>
      </w:r>
      <w:r w:rsidRPr="008D2DAE">
        <w:t>návrhy, jak prohrát. Nikdo sem nikdy nevstupuje</w:t>
      </w:r>
      <w:r w:rsidR="00AE751F" w:rsidRPr="008D2DAE">
        <w:t xml:space="preserve"> s </w:t>
      </w:r>
      <w:r w:rsidRPr="008D2DAE">
        <w:t>návrhem, jak zvítězit.</w:t>
      </w:r>
      <w:r w:rsidR="00AE751F" w:rsidRPr="008D2DAE">
        <w:t>“</w:t>
      </w:r>
      <w:r w:rsidRPr="008D2DAE">
        <w:t xml:space="preserve"> Nixon poté nařídil vyměnit Lloyda Rivese, našeho chargé d</w:t>
      </w:r>
      <w:r w:rsidR="00AE751F" w:rsidRPr="008D2DAE">
        <w:t>’</w:t>
      </w:r>
      <w:r w:rsidRPr="008D2DAE">
        <w:t>affaires</w:t>
      </w:r>
      <w:r w:rsidR="00AE751F" w:rsidRPr="008D2DAE">
        <w:t xml:space="preserve"> v </w:t>
      </w:r>
      <w:r w:rsidRPr="008D2DAE">
        <w:t>Phnompenhu,</w:t>
      </w:r>
      <w:r w:rsidR="00AE751F" w:rsidRPr="008D2DAE">
        <w:t xml:space="preserve"> a </w:t>
      </w:r>
      <w:r w:rsidRPr="008D2DAE">
        <w:t>dále přikázal, aby americké jednotky poskytovaly podporu přeshraničním operacím. Prezident svým rozhodnutím propustit Rivese chtěl stejně jako</w:t>
      </w:r>
      <w:r w:rsidR="00AE751F" w:rsidRPr="008D2DAE">
        <w:t xml:space="preserve"> v </w:t>
      </w:r>
      <w:r w:rsidRPr="008D2DAE">
        <w:t>mnoha podobných případech ukázat svou nevoli; neočekával, že takové pokyny někdo skutečně vyplní.</w:t>
      </w:r>
      <w:r w:rsidR="00AE751F" w:rsidRPr="008D2DAE">
        <w:t xml:space="preserve"> U </w:t>
      </w:r>
      <w:r w:rsidRPr="008D2DAE">
        <w:t>nižších úředníků se to také nikdy nestalo.</w:t>
      </w:r>
    </w:p>
    <w:p w:rsidR="00AE751F" w:rsidRPr="008D2DAE" w:rsidRDefault="000151F1" w:rsidP="00BF453C">
      <w:pPr>
        <w:pStyle w:val="Textodsazen"/>
      </w:pPr>
      <w:r w:rsidRPr="008D2DAE">
        <w:t>Mezitím dorazila tajnými kanály odpověď od Bunkera</w:t>
      </w:r>
      <w:r w:rsidR="00AE751F" w:rsidRPr="008D2DAE">
        <w:t xml:space="preserve"> a </w:t>
      </w:r>
      <w:r w:rsidRPr="008D2DAE">
        <w:t>Abramse. Oba muži</w:t>
      </w:r>
      <w:r w:rsidR="00AE751F" w:rsidRPr="008D2DAE">
        <w:t xml:space="preserve"> v </w:t>
      </w:r>
      <w:r w:rsidRPr="008D2DAE">
        <w:t>ní vykreslovali chmurnou budoucnost, pokud se Sihanuk vrátí</w:t>
      </w:r>
      <w:r w:rsidR="00AE751F" w:rsidRPr="008D2DAE">
        <w:t xml:space="preserve"> k </w:t>
      </w:r>
      <w:r w:rsidRPr="008D2DAE">
        <w:t>moci jako loutka komunistů: bojová morálka Vietcongu</w:t>
      </w:r>
      <w:r w:rsidR="00AE751F" w:rsidRPr="008D2DAE">
        <w:t xml:space="preserve"> a </w:t>
      </w:r>
      <w:r w:rsidRPr="008D2DAE">
        <w:t>Severovietnamců by byla posílena, Hanoj by výrazně zvýšila svou schopnost vést dlouhou válku, Jižní Vietnam by opakovaně procházel šokovými vlnami, vietnamizace by byla ohrožena. Bunker</w:t>
      </w:r>
      <w:r w:rsidR="00AE751F" w:rsidRPr="008D2DAE">
        <w:t xml:space="preserve"> i </w:t>
      </w:r>
      <w:r w:rsidRPr="008D2DAE">
        <w:t>Abrams doporučovali okamžitý nárůst počtu přeshraničních akcí</w:t>
      </w:r>
      <w:r w:rsidR="00AE751F" w:rsidRPr="008D2DAE">
        <w:t xml:space="preserve"> a </w:t>
      </w:r>
      <w:r w:rsidRPr="008D2DAE">
        <w:t>společné americk</w:t>
      </w:r>
      <w:r w:rsidR="00AE751F" w:rsidRPr="008D2DAE">
        <w:t>o-j</w:t>
      </w:r>
      <w:r w:rsidRPr="008D2DAE">
        <w:t>ihovietnamské akce proti klíčovým základnám komunistů.</w:t>
      </w:r>
    </w:p>
    <w:p w:rsidR="00AE751F" w:rsidRPr="008D2DAE" w:rsidRDefault="000151F1" w:rsidP="00BF453C">
      <w:pPr>
        <w:pStyle w:val="Textodsazen"/>
      </w:pPr>
      <w:r w:rsidRPr="008D2DAE">
        <w:t>Rada pro otázky národní bezpečnosti byla na svém jednání postavena před tři možnosti: nedělat nic (tento kurs preferovala ministerstva zahraničí</w:t>
      </w:r>
      <w:r w:rsidR="00AE751F" w:rsidRPr="008D2DAE">
        <w:t xml:space="preserve"> a </w:t>
      </w:r>
      <w:r w:rsidRPr="008D2DAE">
        <w:t>obrany); zaútočit na komunistické základny</w:t>
      </w:r>
      <w:r w:rsidR="00AE751F" w:rsidRPr="008D2DAE">
        <w:t xml:space="preserve"> v </w:t>
      </w:r>
      <w:r w:rsidRPr="008D2DAE">
        <w:t>Kambodži, ale pouze</w:t>
      </w:r>
      <w:r w:rsidR="00AE751F" w:rsidRPr="008D2DAE">
        <w:t xml:space="preserve"> s </w:t>
      </w:r>
      <w:r w:rsidRPr="008D2DAE">
        <w:t>jihovietnamskými silami (to jsem doporučoval já); nebo použít jakýchkoli jednotek včetně amerických bojových útvarů, kterých by bylo třeba,</w:t>
      </w:r>
      <w:r w:rsidR="00AE751F" w:rsidRPr="008D2DAE">
        <w:t xml:space="preserve"> k </w:t>
      </w:r>
      <w:r w:rsidRPr="008D2DAE">
        <w:t>neutralizaci všech základen, což doporučovali Bunker, Abrams</w:t>
      </w:r>
      <w:r w:rsidR="00AE751F" w:rsidRPr="008D2DAE">
        <w:t xml:space="preserve"> a </w:t>
      </w:r>
      <w:r w:rsidRPr="008D2DAE">
        <w:t>sbor náčelníků štábů.</w:t>
      </w:r>
    </w:p>
    <w:p w:rsidR="00AE751F" w:rsidRPr="008D2DAE" w:rsidRDefault="000151F1" w:rsidP="00BF453C">
      <w:pPr>
        <w:pStyle w:val="Textodsazen"/>
      </w:pPr>
      <w:r w:rsidRPr="008D2DAE">
        <w:t>Dvě komunistické základny měly zvláštní význam. První se říkalo Parrot</w:t>
      </w:r>
      <w:r w:rsidR="00AE751F" w:rsidRPr="008D2DAE">
        <w:t>’</w:t>
      </w:r>
      <w:r w:rsidRPr="008D2DAE">
        <w:t>s Beak (Papouščí zobák)</w:t>
      </w:r>
      <w:r w:rsidR="00AE751F" w:rsidRPr="008D2DAE">
        <w:t xml:space="preserve"> a </w:t>
      </w:r>
      <w:r w:rsidRPr="008D2DAE">
        <w:t>byla</w:t>
      </w:r>
      <w:r w:rsidR="00AE751F" w:rsidRPr="008D2DAE">
        <w:t xml:space="preserve"> v </w:t>
      </w:r>
      <w:r w:rsidRPr="008D2DAE">
        <w:t>kambodžské provincii Svay Ri</w:t>
      </w:r>
      <w:r w:rsidR="00343A42" w:rsidRPr="008D2DAE">
        <w:t>e</w:t>
      </w:r>
      <w:r w:rsidRPr="008D2DAE">
        <w:t>ng, jež vybíhala</w:t>
      </w:r>
      <w:r w:rsidR="0078336B" w:rsidRPr="008D2DAE">
        <w:t xml:space="preserve"> </w:t>
      </w:r>
      <w:r w:rsidRPr="008D2DAE">
        <w:t>hluboko do Vietnamu</w:t>
      </w:r>
      <w:r w:rsidR="00AE751F" w:rsidRPr="008D2DAE">
        <w:t xml:space="preserve"> a z </w:t>
      </w:r>
      <w:r w:rsidRPr="008D2DAE">
        <w:t xml:space="preserve">jejíhož nejzazšího bodu to bylo do Saigonu pouhých 53 kilometrů. Severovietnamské armády odtud útočily </w:t>
      </w:r>
      <w:r w:rsidR="00083670" w:rsidRPr="008D2DAE">
        <w:t>na</w:t>
      </w:r>
      <w:r w:rsidRPr="008D2DAE">
        <w:t xml:space="preserve"> Saigon</w:t>
      </w:r>
      <w:r w:rsidR="00AE751F" w:rsidRPr="008D2DAE">
        <w:t xml:space="preserve"> a </w:t>
      </w:r>
      <w:r w:rsidRPr="008D2DAE">
        <w:t xml:space="preserve">na oblast delty řeky Mekongu, produkující rýži, po celou dobu války. Dále na sever se rozkládala druhá oblast, kde </w:t>
      </w:r>
      <w:r w:rsidR="00A75B19" w:rsidRPr="008D2DAE">
        <w:t>měl</w:t>
      </w:r>
      <w:r w:rsidR="00AE751F" w:rsidRPr="008D2DAE">
        <w:t xml:space="preserve"> i </w:t>
      </w:r>
      <w:r w:rsidRPr="008D2DAE">
        <w:t>Severovietnamci svou základnu, jež měla kódové označení Fishhook (Rybářský háček). Analytici našich zpravodajských služeb byli přesvědčeni, že COSVN, hlavní velitelství komunistů pro všechny operace na jihu, je umístěno zde; zde měla také tábor 7. divize severovietnamské armády, jež periodicky ohrožovala Saigon</w:t>
      </w:r>
      <w:r w:rsidR="00AE751F" w:rsidRPr="008D2DAE">
        <w:t xml:space="preserve"> a </w:t>
      </w:r>
      <w:r w:rsidRPr="008D2DAE">
        <w:t xml:space="preserve">neustále napadala sousední jihovietnamskou provincii Tay Ninh. Fishhook byl dobře </w:t>
      </w:r>
      <w:r w:rsidRPr="008D2DAE">
        <w:lastRenderedPageBreak/>
        <w:t>chráněn; nedomnívali jsme se, že jihovietnamská armáda je dostatečně silná, aby zvládla obě operace najednou. Doporučovat, aby tyto akce provedli pouze Jihovietnamci, znamenalo tudíž totéž jako hlasovat, aby byl proveden útok pouze na jednu severovietnamskou základnu.</w:t>
      </w:r>
    </w:p>
    <w:p w:rsidR="00AE751F" w:rsidRPr="008D2DAE" w:rsidRDefault="000151F1" w:rsidP="00BF453C">
      <w:pPr>
        <w:pStyle w:val="Textodsazen"/>
      </w:pPr>
      <w:r w:rsidRPr="008D2DAE">
        <w:t>Závažná rozhodnutí jen zřídka vzcházejí</w:t>
      </w:r>
      <w:r w:rsidR="00AE751F" w:rsidRPr="008D2DAE">
        <w:t xml:space="preserve"> z </w:t>
      </w:r>
      <w:r w:rsidRPr="008D2DAE">
        <w:t>intenzivních diskusí. Když nějaký problém dojde do Rady pro otázky národní bezpečnosti, analyzovalo ho již tolik níže postavených výborů</w:t>
      </w:r>
      <w:r w:rsidR="00AE751F" w:rsidRPr="008D2DAE">
        <w:t xml:space="preserve"> a </w:t>
      </w:r>
      <w:r w:rsidRPr="008D2DAE">
        <w:t>komisí, že členové kabinetu hrají jako herci</w:t>
      </w:r>
      <w:r w:rsidR="00AE751F" w:rsidRPr="008D2DAE">
        <w:t xml:space="preserve"> v </w:t>
      </w:r>
      <w:r w:rsidRPr="008D2DAE">
        <w:t>dobře nacvičené hře;</w:t>
      </w:r>
      <w:r w:rsidR="00AE751F" w:rsidRPr="008D2DAE">
        <w:t xml:space="preserve"> v </w:t>
      </w:r>
      <w:r w:rsidRPr="008D2DAE">
        <w:t>zásadě opakují, co jejich podřízení již vyhlásili na jiných jednáních.</w:t>
      </w:r>
      <w:r w:rsidR="00AE751F" w:rsidRPr="008D2DAE">
        <w:t xml:space="preserve"> V </w:t>
      </w:r>
      <w:r w:rsidRPr="008D2DAE">
        <w:t>Nixonově Radě pro otázky národní bezpečnosti se</w:t>
      </w:r>
      <w:r w:rsidR="00AE751F" w:rsidRPr="008D2DAE">
        <w:t xml:space="preserve"> k </w:t>
      </w:r>
      <w:r w:rsidRPr="008D2DAE">
        <w:t>tomu přidávala ještě skutečnost, že každý</w:t>
      </w:r>
      <w:r w:rsidR="00AE751F" w:rsidRPr="008D2DAE">
        <w:t xml:space="preserve"> z </w:t>
      </w:r>
      <w:r w:rsidRPr="008D2DAE">
        <w:t>účastníků měl podezření, že se určitě děje ještě něco dalšího,</w:t>
      </w:r>
      <w:r w:rsidR="00AE751F" w:rsidRPr="008D2DAE">
        <w:t xml:space="preserve"> o </w:t>
      </w:r>
      <w:r w:rsidRPr="008D2DAE">
        <w:t>čem on neví. Samozřejmě existovaly obojaké postoje, způsobené na jedné straně přáním zaujmout stanoviska slučitelná se záměry našeho komplikovaného šéfa</w:t>
      </w:r>
      <w:r w:rsidR="00AE751F" w:rsidRPr="008D2DAE">
        <w:t xml:space="preserve"> a </w:t>
      </w:r>
      <w:r w:rsidRPr="008D2DAE">
        <w:t>na straně druhé</w:t>
      </w:r>
      <w:r w:rsidR="00AE751F" w:rsidRPr="008D2DAE">
        <w:t xml:space="preserve"> s </w:t>
      </w:r>
      <w:r w:rsidRPr="008D2DAE">
        <w:t>obavou, jaké to bude mít následky na vnitropolitické scéně. Vše, co mohlo být prezentováno jako eskalace války ve Vietnamu, vyvolávalo silnou nervozitu. Každý</w:t>
      </w:r>
      <w:r w:rsidR="00AE751F" w:rsidRPr="008D2DAE">
        <w:t xml:space="preserve"> z </w:t>
      </w:r>
      <w:r w:rsidRPr="008D2DAE">
        <w:t>přítomných věděl, co se stane, když komunisté obsadí Kambodžu,</w:t>
      </w:r>
      <w:r w:rsidR="00AE751F" w:rsidRPr="008D2DAE">
        <w:t xml:space="preserve"> a </w:t>
      </w:r>
      <w:r w:rsidRPr="008D2DAE">
        <w:t>jaké to bude mít následky. Všichni jsme ale také věděli, že ať rozhodneme jakkoli, je pravděpodobné, že se na vnitropolitické scéně rozběhne jen další kolo trpkých sporů, protestů,</w:t>
      </w:r>
      <w:r w:rsidR="00AE751F" w:rsidRPr="008D2DAE">
        <w:t xml:space="preserve"> a </w:t>
      </w:r>
      <w:r w:rsidRPr="008D2DAE">
        <w:t>možná dokonce</w:t>
      </w:r>
      <w:r w:rsidR="00AE751F" w:rsidRPr="008D2DAE">
        <w:t xml:space="preserve"> i </w:t>
      </w:r>
      <w:r w:rsidRPr="008D2DAE">
        <w:t>násilností. Pokud by se Kambodža zhroutila, byl by na nás vyvíjen ještě tvrdší tlak, abychom se jednostranně stáhli; jestliže bychom přijali kteroukoli</w:t>
      </w:r>
      <w:r w:rsidR="00AE751F" w:rsidRPr="008D2DAE">
        <w:t xml:space="preserve"> z </w:t>
      </w:r>
      <w:r w:rsidRPr="008D2DAE">
        <w:t xml:space="preserve">dalších možností, byli bychom obviněni, že </w:t>
      </w:r>
      <w:r w:rsidR="00AE751F" w:rsidRPr="008D2DAE">
        <w:t>„</w:t>
      </w:r>
      <w:r w:rsidRPr="008D2DAE">
        <w:t>rozšiřujeme válku</w:t>
      </w:r>
      <w:r w:rsidR="00AE751F" w:rsidRPr="008D2DAE">
        <w:t>“</w:t>
      </w:r>
      <w:r w:rsidRPr="008D2DAE">
        <w:t>. Žádná střední cesta neexistovala.</w:t>
      </w:r>
    </w:p>
    <w:p w:rsidR="00AE751F" w:rsidRPr="008D2DAE" w:rsidRDefault="000151F1" w:rsidP="00BF453C">
      <w:pPr>
        <w:pStyle w:val="Textodsazen"/>
      </w:pPr>
      <w:r w:rsidRPr="008D2DAE">
        <w:t>Počáteční rozhodnutí zaútočit na severovietnamské základny</w:t>
      </w:r>
      <w:r w:rsidR="00AE751F" w:rsidRPr="008D2DAE">
        <w:t xml:space="preserve"> v </w:t>
      </w:r>
      <w:r w:rsidRPr="008D2DAE">
        <w:t>Kambodži tak bylo přijato na poněkud zaraženém</w:t>
      </w:r>
      <w:r w:rsidR="00AE751F" w:rsidRPr="008D2DAE">
        <w:t xml:space="preserve"> a </w:t>
      </w:r>
      <w:r w:rsidRPr="008D2DAE">
        <w:t>nazdařbůh vedeném zasedání Rady pro otázky národní bezpečnosti. Rogers se stavěl proti velkým přeshraničním operacím,</w:t>
      </w:r>
      <w:r w:rsidR="00AE751F" w:rsidRPr="008D2DAE">
        <w:t xml:space="preserve"> i </w:t>
      </w:r>
      <w:r w:rsidRPr="008D2DAE">
        <w:t>kdyby je vedli jen Jihovietnamci, považoval však za předem dané, že po svržení vlády</w:t>
      </w:r>
      <w:r w:rsidR="00AE751F" w:rsidRPr="008D2DAE">
        <w:t xml:space="preserve"> v </w:t>
      </w:r>
      <w:r w:rsidRPr="008D2DAE">
        <w:t>Phnompenhu budou následovat ničím neomezené nálety. Největším zastáncem přeshraničních operací byl Laird, ale ten zase odmítal doporučení generála Abramse zcela zničit severovietnamské základny.</w:t>
      </w:r>
      <w:r w:rsidR="00AE751F" w:rsidRPr="008D2DAE">
        <w:t xml:space="preserve"> A </w:t>
      </w:r>
      <w:r w:rsidRPr="008D2DAE">
        <w:t>Helms byl pro jakoukoli akci, která by je neutralizovala. Nixon normálně oznamoval své rozhodnutí po</w:t>
      </w:r>
      <w:r w:rsidR="0078336B" w:rsidRPr="008D2DAE">
        <w:t xml:space="preserve"> </w:t>
      </w:r>
      <w:r w:rsidRPr="008D2DAE">
        <w:t>jednání rady, nikoli během něho. Promyslel si vždy, jaké instrukce dá,</w:t>
      </w:r>
      <w:r w:rsidR="00AE751F" w:rsidRPr="008D2DAE">
        <w:t xml:space="preserve"> a </w:t>
      </w:r>
      <w:r w:rsidRPr="008D2DAE">
        <w:t>poté je s</w:t>
      </w:r>
      <w:r w:rsidR="00A75B19" w:rsidRPr="008D2DAE">
        <w:t>děl</w:t>
      </w:r>
      <w:r w:rsidRPr="008D2DAE">
        <w:t>il písemnou formou nebo přes prostředníky. Postupoval tímto způsobem, aby ukázal, že Rada pro otázky národní bezpečnosti je poradním orgánem, nikoli fórem, na němž se přijímají rozhodnutí.</w:t>
      </w:r>
      <w:r w:rsidR="00AE751F" w:rsidRPr="008D2DAE">
        <w:t xml:space="preserve"> A </w:t>
      </w:r>
      <w:r w:rsidRPr="008D2DAE">
        <w:t xml:space="preserve">také nechtěl, aby se jeho pokynům někdo postavil. Při této příležitosti však Nixon změnil zavedený scénář. Řekl svým spolupracovníkům, že schvaluje </w:t>
      </w:r>
      <w:r w:rsidR="00E67E5D" w:rsidRPr="008D2DAE">
        <w:t>útoky</w:t>
      </w:r>
      <w:r w:rsidRPr="008D2DAE">
        <w:t xml:space="preserve"> na obl</w:t>
      </w:r>
      <w:r w:rsidR="0078336B" w:rsidRPr="008D2DAE">
        <w:t>as</w:t>
      </w:r>
      <w:r w:rsidRPr="008D2DAE">
        <w:t>ti severovietnamských základen, které povedou jihovietnamské s</w:t>
      </w:r>
      <w:r w:rsidR="0078336B" w:rsidRPr="008D2DAE">
        <w:t>í</w:t>
      </w:r>
      <w:r w:rsidRPr="008D2DAE">
        <w:t>ly</w:t>
      </w:r>
      <w:r w:rsidR="00AE751F" w:rsidRPr="008D2DAE">
        <w:t xml:space="preserve"> o </w:t>
      </w:r>
      <w:r w:rsidRPr="008D2DAE">
        <w:t xml:space="preserve">americkou podporou. Protože jihovietnamské síly byly </w:t>
      </w:r>
      <w:r w:rsidR="0078336B" w:rsidRPr="008D2DAE">
        <w:t>s</w:t>
      </w:r>
      <w:r w:rsidRPr="008D2DAE">
        <w:t xml:space="preserve">chopny vést pouze jednu </w:t>
      </w:r>
      <w:r w:rsidR="00E873E6" w:rsidRPr="008D2DAE">
        <w:t>ofenziv</w:t>
      </w:r>
      <w:r w:rsidRPr="008D2DAE">
        <w:t>u, Wheeler doporučoval, aby zaútočily na</w:t>
      </w:r>
      <w:r w:rsidR="0078336B" w:rsidRPr="008D2DAE">
        <w:t xml:space="preserve"> </w:t>
      </w:r>
      <w:r w:rsidRPr="008D2DAE">
        <w:t>Parrot</w:t>
      </w:r>
      <w:r w:rsidR="00AE751F" w:rsidRPr="008D2DAE">
        <w:t>’</w:t>
      </w:r>
      <w:r w:rsidRPr="008D2DAE">
        <w:t>s Beak. Následně se rozproudila debata</w:t>
      </w:r>
      <w:r w:rsidR="00AE751F" w:rsidRPr="008D2DAE">
        <w:t xml:space="preserve"> o </w:t>
      </w:r>
      <w:r w:rsidRPr="008D2DAE">
        <w:t>míře americké účasti; Laird</w:t>
      </w:r>
      <w:r w:rsidR="00AE751F" w:rsidRPr="008D2DAE">
        <w:t xml:space="preserve"> a </w:t>
      </w:r>
      <w:r w:rsidRPr="008D2DAE">
        <w:t>Rogers ji chtěli omezit na absolutní minimum,</w:t>
      </w:r>
      <w:r w:rsidR="00AE751F" w:rsidRPr="008D2DAE">
        <w:t xml:space="preserve"> a </w:t>
      </w:r>
      <w:r w:rsidRPr="008D2DAE">
        <w:t>byli dokonce</w:t>
      </w:r>
      <w:r w:rsidR="00AE751F" w:rsidRPr="008D2DAE">
        <w:t xml:space="preserve"> i </w:t>
      </w:r>
      <w:r w:rsidRPr="008D2DAE">
        <w:t>proti účasti amerických poradců nebo taktické letecké podpoře.</w:t>
      </w:r>
    </w:p>
    <w:p w:rsidR="00AE751F" w:rsidRPr="008D2DAE" w:rsidRDefault="00AE751F" w:rsidP="00BF453C">
      <w:pPr>
        <w:pStyle w:val="Textodsazen"/>
      </w:pPr>
      <w:r w:rsidRPr="008D2DAE">
        <w:t>V </w:t>
      </w:r>
      <w:r w:rsidR="000151F1" w:rsidRPr="008D2DAE">
        <w:t xml:space="preserve">tomto okamžiku promluvil viceprezident Spiro Agnew. Řekl, že celou </w:t>
      </w:r>
      <w:r w:rsidR="000151F1" w:rsidRPr="008D2DAE">
        <w:lastRenderedPageBreak/>
        <w:t>debatu považuje za irelevantní. Buďto představují severovietnamské základny nebezpečí, nebo ne. Jestliže má cenu je vyčistit, pak nechápe, proč tak přešlapujeme na místě ohledně naší role</w:t>
      </w:r>
      <w:r w:rsidRPr="008D2DAE">
        <w:t xml:space="preserve"> v </w:t>
      </w:r>
      <w:r w:rsidR="000151F1" w:rsidRPr="008D2DAE">
        <w:t>takových akcích, nebo čeho dosáhneme, když zaútočíme pouze na jednu. Naším úkolem je, aby vietnamizace uspěla. On dává přednost útoku na Fishhook</w:t>
      </w:r>
      <w:r w:rsidRPr="008D2DAE">
        <w:t xml:space="preserve"> i </w:t>
      </w:r>
      <w:r w:rsidR="000151F1" w:rsidRPr="008D2DAE">
        <w:t>Parrot</w:t>
      </w:r>
      <w:r w:rsidRPr="008D2DAE">
        <w:t>’</w:t>
      </w:r>
      <w:r w:rsidR="000151F1" w:rsidRPr="008D2DAE">
        <w:t>s Beak,</w:t>
      </w:r>
      <w:r w:rsidRPr="008D2DAE">
        <w:t xml:space="preserve"> a </w:t>
      </w:r>
      <w:r w:rsidR="000151F1" w:rsidRPr="008D2DAE">
        <w:t>to</w:t>
      </w:r>
      <w:r w:rsidRPr="008D2DAE">
        <w:t xml:space="preserve"> s </w:t>
      </w:r>
      <w:r w:rsidR="000151F1" w:rsidRPr="008D2DAE">
        <w:t>účastí amerických jednotek. Agnew měl pravdu. Nixon nesnášel, když někdo předložil plán,</w:t>
      </w:r>
      <w:r w:rsidRPr="008D2DAE">
        <w:t xml:space="preserve"> o </w:t>
      </w:r>
      <w:r w:rsidR="000151F1" w:rsidRPr="008D2DAE">
        <w:t>kterém on neuvažoval. Ještě více však nenáviděl, když</w:t>
      </w:r>
      <w:r w:rsidRPr="008D2DAE">
        <w:t xml:space="preserve"> z </w:t>
      </w:r>
      <w:r w:rsidR="000151F1" w:rsidRPr="008D2DAE">
        <w:t>nějaké situace vyšel jako ten, kdo je méně tvrdý než jeho poradci.</w:t>
      </w:r>
      <w:r w:rsidRPr="008D2DAE">
        <w:t xml:space="preserve"> I </w:t>
      </w:r>
      <w:r w:rsidR="000151F1" w:rsidRPr="008D2DAE">
        <w:t>když Nixon kvůli Agnewovu intermezzu zuřil, pohotově si našel střední cestu mezi názory viceprezidenta</w:t>
      </w:r>
      <w:r w:rsidRPr="008D2DAE">
        <w:t xml:space="preserve"> a </w:t>
      </w:r>
      <w:r w:rsidR="000151F1" w:rsidRPr="008D2DAE">
        <w:t>kabinetu. Nařídil, aby operace proti Parrot</w:t>
      </w:r>
      <w:r w:rsidRPr="008D2DAE">
        <w:t>’</w:t>
      </w:r>
      <w:r w:rsidR="000151F1" w:rsidRPr="008D2DAE">
        <w:t>s Beak proběhla</w:t>
      </w:r>
      <w:r w:rsidRPr="008D2DAE">
        <w:t xml:space="preserve"> s </w:t>
      </w:r>
      <w:r w:rsidR="000151F1" w:rsidRPr="008D2DAE">
        <w:t xml:space="preserve">podporou amerických leteckých sil, ale pouze </w:t>
      </w:r>
      <w:r w:rsidRPr="008D2DAE">
        <w:t>„</w:t>
      </w:r>
      <w:r w:rsidR="000151F1" w:rsidRPr="008D2DAE">
        <w:t>na základě demonstrované nutnosti</w:t>
      </w:r>
      <w:r w:rsidRPr="008D2DAE">
        <w:t>“</w:t>
      </w:r>
      <w:r w:rsidR="000151F1" w:rsidRPr="008D2DAE">
        <w:t>. Vyhnul se jakýmkoli závazkům ohledně Fishhooku. Tato rozhodnutí později rozeslal písemně. Po jednání mi Nixon hořce vyčítal, že jsem ho předem neupozornil na Agnewovy názory, které mně však ve skutečnosti nebyly známy. Jsem si jist, že se viceprezident svou intervencí fakticky postaral, aby Nixon nakonec urychleně nařídil útok na všechny severovietnamské základny</w:t>
      </w:r>
      <w:r w:rsidRPr="008D2DAE">
        <w:t xml:space="preserve"> v </w:t>
      </w:r>
      <w:r w:rsidR="000151F1" w:rsidRPr="008D2DAE">
        <w:t>Kambodži</w:t>
      </w:r>
      <w:r w:rsidRPr="008D2DAE">
        <w:t xml:space="preserve"> s </w:t>
      </w:r>
      <w:r w:rsidR="000151F1" w:rsidRPr="008D2DAE">
        <w:t>nasazením amerických jednotek.</w:t>
      </w:r>
    </w:p>
    <w:p w:rsidR="00AE751F" w:rsidRPr="008D2DAE" w:rsidRDefault="000151F1" w:rsidP="00BF453C">
      <w:pPr>
        <w:pStyle w:val="Textodsazen"/>
      </w:pPr>
      <w:r w:rsidRPr="008D2DAE">
        <w:t>Následujícího dne zahájila jednotlivá ministerstva práci na tom, aby si vybudovala takovou pozici, jež by jim umožnila nasměrovat výbuch nevole, který nutně musel přijít,</w:t>
      </w:r>
      <w:r w:rsidR="00AE751F" w:rsidRPr="008D2DAE">
        <w:t xml:space="preserve"> k </w:t>
      </w:r>
      <w:r w:rsidRPr="008D2DAE">
        <w:t>někomu jinému. Rogers se domáhal povolení říci výborům Kongresu</w:t>
      </w:r>
      <w:r w:rsidR="00AE751F" w:rsidRPr="008D2DAE">
        <w:t xml:space="preserve"> o </w:t>
      </w:r>
      <w:r w:rsidRPr="008D2DAE">
        <w:t>žádostech Kambodže</w:t>
      </w:r>
      <w:r w:rsidR="00AE751F" w:rsidRPr="008D2DAE">
        <w:t xml:space="preserve"> o </w:t>
      </w:r>
      <w:r w:rsidRPr="008D2DAE">
        <w:t>velkou materiální</w:t>
      </w:r>
      <w:r w:rsidR="00AE751F" w:rsidRPr="008D2DAE">
        <w:t xml:space="preserve"> a </w:t>
      </w:r>
      <w:r w:rsidR="00E67E5D" w:rsidRPr="008D2DAE">
        <w:t>finanční</w:t>
      </w:r>
      <w:r w:rsidRPr="008D2DAE">
        <w:t xml:space="preserve"> pomoc; argumentoval tím, že ve srovnání</w:t>
      </w:r>
      <w:r w:rsidR="00AE751F" w:rsidRPr="008D2DAE">
        <w:t xml:space="preserve"> s </w:t>
      </w:r>
      <w:r w:rsidRPr="008D2DAE">
        <w:t xml:space="preserve">takovým krokem by se plánované vojenské operace jevily jako značně omezené </w:t>
      </w:r>
      <w:r w:rsidR="00A76BE3" w:rsidRPr="008D2DAE">
        <w:t>–</w:t>
      </w:r>
      <w:r w:rsidRPr="008D2DAE">
        <w:t xml:space="preserve"> fakticky by vyvolaly dojem, že se tímto způsobem vyhýbáme plnohodnotnému programu vojenské pomoci. Laird chtěl zajistit, aby na území Kambodže nevstoupil žádný americký voják,</w:t>
      </w:r>
      <w:r w:rsidR="00AE751F" w:rsidRPr="008D2DAE">
        <w:t xml:space="preserve"> a </w:t>
      </w:r>
      <w:r w:rsidRPr="008D2DAE">
        <w:t>požadoval, aby to platilo dokonce</w:t>
      </w:r>
      <w:r w:rsidR="00AE751F" w:rsidRPr="008D2DAE">
        <w:t xml:space="preserve"> i </w:t>
      </w:r>
      <w:r w:rsidRPr="008D2DAE">
        <w:t xml:space="preserve">pro koordinátory letecké podpory </w:t>
      </w:r>
      <w:r w:rsidR="002B4845" w:rsidRPr="008D2DAE">
        <w:t>při</w:t>
      </w:r>
      <w:r w:rsidRPr="008D2DAE">
        <w:t xml:space="preserve"> operacích taktického letectva, jehož nasazení schválil Nixon pouhý den předtím. Třiadvacátého dubna jsem předsedal dvěma jednáním WSAG, na nichž jsme měli vyřešit, jak realizovat Nixonova rozhodnutí. Není divu, že účastníci těchto zasedání papouškovali názory svých nadřízených. Ministerstvo obrany chtělo, aby každý útok taktického letectva povoloval přímo Washington. Bylo těžké představit si, že by nějaký cíl zůstal na místě tak dlouho, dokud by neproběhl celý tento těžkopádný postup. Členové WSAG po dvou jednáních poněkud neochotně odsouhlasili, že generál Abrams dostane pravomoc nasadit americké taktické letectvo podle potřeby,</w:t>
      </w:r>
      <w:r w:rsidR="00AE751F" w:rsidRPr="008D2DAE">
        <w:t xml:space="preserve"> a </w:t>
      </w:r>
      <w:r w:rsidRPr="008D2DAE">
        <w:t>povolili americkým leteckým koordinátorům doprovázet Jihovietnamce. Nixon schválil 24. dubna obě tato doporučení WSAG</w:t>
      </w:r>
      <w:r w:rsidR="0078336B" w:rsidRPr="008D2DAE">
        <w:t>.</w:t>
      </w:r>
    </w:p>
    <w:p w:rsidR="00AE751F" w:rsidRPr="008D2DAE" w:rsidRDefault="000151F1" w:rsidP="00BF453C">
      <w:pPr>
        <w:pStyle w:val="Textodsazen"/>
      </w:pPr>
      <w:r w:rsidRPr="008D2DAE">
        <w:t>Severovietnamci byli</w:t>
      </w:r>
      <w:r w:rsidR="00AE751F" w:rsidRPr="008D2DAE">
        <w:t xml:space="preserve"> v </w:t>
      </w:r>
      <w:r w:rsidRPr="008D2DAE">
        <w:t>každém případě prosti takových zábran. Ve čtvrtek 23. dubna zaútočili spolu se silami Vietcongu na kambodžská města Mimot</w:t>
      </w:r>
      <w:r w:rsidR="00AE751F" w:rsidRPr="008D2DAE">
        <w:t xml:space="preserve"> a </w:t>
      </w:r>
      <w:r w:rsidRPr="008D2DAE">
        <w:t>Angtassom</w:t>
      </w:r>
      <w:r w:rsidR="00AE751F" w:rsidRPr="008D2DAE">
        <w:t xml:space="preserve"> a </w:t>
      </w:r>
      <w:r w:rsidRPr="008D2DAE">
        <w:t>obsadili důležitý most na silnici 13 spojující město Snuol</w:t>
      </w:r>
      <w:r w:rsidR="00AE751F" w:rsidRPr="008D2DAE">
        <w:t xml:space="preserve"> s </w:t>
      </w:r>
      <w:r w:rsidRPr="008D2DAE">
        <w:t>hlavním městem provincie Kratie. Kambodžská armáda musela 23. dubna opustit své velitelství</w:t>
      </w:r>
      <w:r w:rsidR="00AE751F" w:rsidRPr="008D2DAE">
        <w:t xml:space="preserve"> v </w:t>
      </w:r>
      <w:r w:rsidRPr="008D2DAE">
        <w:t>Hung Loi</w:t>
      </w:r>
      <w:r w:rsidR="00AE751F" w:rsidRPr="008D2DAE">
        <w:t xml:space="preserve"> v </w:t>
      </w:r>
      <w:r w:rsidRPr="008D2DAE">
        <w:t xml:space="preserve">provincii Kandal, které komunisté obléhali již několik dní. Jejich postupu nezabránily ani nálety jihovietnamského </w:t>
      </w:r>
      <w:r w:rsidRPr="008D2DAE">
        <w:lastRenderedPageBreak/>
        <w:t>letectva. Nepřítel dále obsadil dva mosty na silnici 1 západně od Svay Ri</w:t>
      </w:r>
      <w:r w:rsidR="00343A42" w:rsidRPr="008D2DAE">
        <w:t>e</w:t>
      </w:r>
      <w:r w:rsidRPr="008D2DAE">
        <w:t>ng. Komunistické síly začaly 23. dubna</w:t>
      </w:r>
      <w:r w:rsidR="0078336B" w:rsidRPr="008D2DAE">
        <w:t xml:space="preserve"> </w:t>
      </w:r>
      <w:r w:rsidRPr="008D2DAE">
        <w:t>také útočit na pobřežní město Kep.</w:t>
      </w:r>
      <w:r w:rsidR="00AE751F" w:rsidRPr="008D2DAE">
        <w:t xml:space="preserve"> V </w:t>
      </w:r>
      <w:r w:rsidRPr="008D2DAE">
        <w:t>útocích pokračovaly</w:t>
      </w:r>
      <w:r w:rsidR="00AE751F" w:rsidRPr="008D2DAE">
        <w:t xml:space="preserve"> i </w:t>
      </w:r>
      <w:r w:rsidRPr="008D2DAE">
        <w:t>24. dubna</w:t>
      </w:r>
      <w:r w:rsidR="00AE751F" w:rsidRPr="008D2DAE">
        <w:t xml:space="preserve"> a </w:t>
      </w:r>
      <w:r w:rsidRPr="008D2DAE">
        <w:t>používaly taktiku náhlých výpadů, po nichž se vždy stáhly.</w:t>
      </w:r>
    </w:p>
    <w:p w:rsidR="00AE751F" w:rsidRPr="008D2DAE" w:rsidRDefault="000151F1" w:rsidP="00BF453C">
      <w:pPr>
        <w:pStyle w:val="Textodsazen"/>
      </w:pPr>
      <w:r w:rsidRPr="008D2DAE">
        <w:t>Komunisté eskalovali situaci</w:t>
      </w:r>
      <w:r w:rsidR="00AE751F" w:rsidRPr="008D2DAE">
        <w:t xml:space="preserve"> i v </w:t>
      </w:r>
      <w:r w:rsidRPr="008D2DAE">
        <w:t xml:space="preserve">politické oblasti. Na 24. dubna svolali </w:t>
      </w:r>
      <w:r w:rsidR="00AE751F" w:rsidRPr="008D2DAE">
        <w:t>„</w:t>
      </w:r>
      <w:r w:rsidRPr="008D2DAE">
        <w:t>Summit národů Indočíny</w:t>
      </w:r>
      <w:r w:rsidR="00AE751F" w:rsidRPr="008D2DAE">
        <w:t>“</w:t>
      </w:r>
      <w:r w:rsidRPr="008D2DAE">
        <w:t>, jenž se konal na tajném místě na pomezí mezi Čínou, Laosem</w:t>
      </w:r>
      <w:r w:rsidR="00AE751F" w:rsidRPr="008D2DAE">
        <w:t xml:space="preserve"> a </w:t>
      </w:r>
      <w:r w:rsidRPr="008D2DAE">
        <w:t>Vietnamem. Summit se konal na popud prince Sihanuka</w:t>
      </w:r>
      <w:r w:rsidR="00AE751F" w:rsidRPr="008D2DAE">
        <w:t xml:space="preserve"> a </w:t>
      </w:r>
      <w:r w:rsidRPr="008D2DAE">
        <w:t>měl koordinovat strategii povstaleckých uskupení Kambodže, Laosu</w:t>
      </w:r>
      <w:r w:rsidR="00AE751F" w:rsidRPr="008D2DAE">
        <w:t xml:space="preserve"> a </w:t>
      </w:r>
      <w:r w:rsidRPr="008D2DAE">
        <w:t>Vietnamu. Účastnili se ho Sihanuk, za Pathet Lao princ Souvanouvong, za Vietcong Nguyen Huu Tho</w:t>
      </w:r>
      <w:r w:rsidR="00AE751F" w:rsidRPr="008D2DAE">
        <w:t xml:space="preserve"> a </w:t>
      </w:r>
      <w:r w:rsidRPr="008D2DAE">
        <w:t>přítomen byl také premiér Severního Vietnamu Pham Van Dong.</w:t>
      </w:r>
      <w:r w:rsidR="00AE751F" w:rsidRPr="008D2DAE">
        <w:t xml:space="preserve"> V </w:t>
      </w:r>
      <w:r w:rsidRPr="008D2DAE">
        <w:t>dlouhé společné deklaraci, kterou Sihanuk publikoval 27. dubna</w:t>
      </w:r>
      <w:r w:rsidR="00AE751F" w:rsidRPr="008D2DAE">
        <w:t xml:space="preserve"> v </w:t>
      </w:r>
      <w:r w:rsidRPr="008D2DAE">
        <w:t>Pekingu, se zúčastněné strany zavazovaly</w:t>
      </w:r>
      <w:r w:rsidR="00AE751F" w:rsidRPr="008D2DAE">
        <w:t xml:space="preserve"> k „</w:t>
      </w:r>
      <w:r w:rsidRPr="008D2DAE">
        <w:t>vzájemné podpoře</w:t>
      </w:r>
      <w:r w:rsidR="00AE751F" w:rsidRPr="008D2DAE">
        <w:t>“ v „</w:t>
      </w:r>
      <w:r w:rsidRPr="008D2DAE">
        <w:t>boji proti společnému nepříteli</w:t>
      </w:r>
      <w:r w:rsidR="00AE751F" w:rsidRPr="008D2DAE">
        <w:t>“</w:t>
      </w:r>
      <w:r w:rsidRPr="008D2DAE">
        <w:t xml:space="preserve">, tedy </w:t>
      </w:r>
      <w:r w:rsidR="00AE751F" w:rsidRPr="008D2DAE">
        <w:t>„</w:t>
      </w:r>
      <w:r w:rsidRPr="008D2DAE">
        <w:t>americkému imperialismu</w:t>
      </w:r>
      <w:r w:rsidR="00AE751F" w:rsidRPr="008D2DAE">
        <w:t>“</w:t>
      </w:r>
      <w:r w:rsidRPr="008D2DAE">
        <w:t>. Sihanuk ve své závěrečné řeči</w:t>
      </w:r>
      <w:r w:rsidR="00AE751F" w:rsidRPr="008D2DAE">
        <w:t xml:space="preserve"> k </w:t>
      </w:r>
      <w:r w:rsidRPr="008D2DAE">
        <w:t xml:space="preserve">účastníkům konference přivítal vznik </w:t>
      </w:r>
      <w:r w:rsidR="00AE751F" w:rsidRPr="008D2DAE">
        <w:t>„</w:t>
      </w:r>
      <w:r w:rsidRPr="008D2DAE">
        <w:t>lidové Kambodže</w:t>
      </w:r>
      <w:r w:rsidR="00AE751F" w:rsidRPr="008D2DAE">
        <w:t>“</w:t>
      </w:r>
      <w:r w:rsidRPr="008D2DAE">
        <w:t>.</w:t>
      </w:r>
    </w:p>
    <w:p w:rsidR="00AE751F" w:rsidRPr="008D2DAE" w:rsidRDefault="000151F1" w:rsidP="00BF453C">
      <w:pPr>
        <w:pStyle w:val="Textodsazen"/>
      </w:pPr>
      <w:r w:rsidRPr="008D2DAE">
        <w:t>Toto období bylo spojeno</w:t>
      </w:r>
      <w:r w:rsidR="00AE751F" w:rsidRPr="008D2DAE">
        <w:t xml:space="preserve"> s </w:t>
      </w:r>
      <w:r w:rsidRPr="008D2DAE">
        <w:t>velkým napětím. Nevěřil jsem, že by buď Kambodža, nebo Jižní Vietnam mohly přežít, pokud nezareagujeme na ofenzivu komunistů. Byl jsem si však bolestně vědom politické bouře, která bude určitě následovat po útoku na severovietnamské základny,</w:t>
      </w:r>
      <w:r w:rsidR="00AE751F" w:rsidRPr="008D2DAE">
        <w:t xml:space="preserve"> i </w:t>
      </w:r>
      <w:r w:rsidRPr="008D2DAE">
        <w:t>názorových neshod</w:t>
      </w:r>
      <w:r w:rsidR="00AE751F" w:rsidRPr="008D2DAE">
        <w:t xml:space="preserve"> v </w:t>
      </w:r>
      <w:r w:rsidRPr="008D2DAE">
        <w:t>mém týmu. Cílevědomě jsem přijímal ty nejschopnější mladé muže</w:t>
      </w:r>
      <w:r w:rsidR="00AE751F" w:rsidRPr="008D2DAE">
        <w:t xml:space="preserve"> a </w:t>
      </w:r>
      <w:r w:rsidRPr="008D2DAE">
        <w:t>ženy, které jsem dokázal najít. Považoval jsem za důležité čerpat</w:t>
      </w:r>
      <w:r w:rsidR="00AE751F" w:rsidRPr="008D2DAE">
        <w:t xml:space="preserve"> z </w:t>
      </w:r>
      <w:r w:rsidRPr="008D2DAE">
        <w:t>jejich vitality</w:t>
      </w:r>
      <w:r w:rsidR="00AE751F" w:rsidRPr="008D2DAE">
        <w:t xml:space="preserve"> a </w:t>
      </w:r>
      <w:r w:rsidRPr="008D2DAE">
        <w:t>idealismu; zdálo se mi nesmírně důležité, že obavy, které tolik jejich současníků dávalo najevo formou protestu, mohly také najít vyjádření</w:t>
      </w:r>
      <w:r w:rsidR="00AE751F" w:rsidRPr="008D2DAE">
        <w:t xml:space="preserve"> v </w:t>
      </w:r>
      <w:r w:rsidRPr="008D2DAE">
        <w:t>ochotě pracovat na přízemnějších věcech, jejichž prostřednictvím se jedna vláda snaží klopotně dosáhnout míru.</w:t>
      </w:r>
      <w:r w:rsidR="00AE751F" w:rsidRPr="008D2DAE">
        <w:t xml:space="preserve"> Z </w:t>
      </w:r>
      <w:r w:rsidRPr="008D2DAE">
        <w:t>těchto spolupracovníků mi byli nejbližší Tony Lake, Roger Morris</w:t>
      </w:r>
      <w:r w:rsidR="00AE751F" w:rsidRPr="008D2DAE">
        <w:t xml:space="preserve"> a </w:t>
      </w:r>
      <w:r w:rsidRPr="008D2DAE">
        <w:t>Winston Lord. Nixonovi nijak nefandili;</w:t>
      </w:r>
      <w:r w:rsidR="00AE751F" w:rsidRPr="008D2DAE">
        <w:t xml:space="preserve"> v </w:t>
      </w:r>
      <w:r w:rsidRPr="008D2DAE">
        <w:t>hloubi duše by zřejmě každý</w:t>
      </w:r>
      <w:r w:rsidR="00AE751F" w:rsidRPr="008D2DAE">
        <w:t xml:space="preserve"> z </w:t>
      </w:r>
      <w:r w:rsidRPr="008D2DAE">
        <w:t>nich dal přednost prezidentovi</w:t>
      </w:r>
      <w:r w:rsidR="00AE751F" w:rsidRPr="008D2DAE">
        <w:t xml:space="preserve"> z </w:t>
      </w:r>
      <w:r w:rsidRPr="008D2DAE">
        <w:t>Demokratické strany. Tvrdě jsem pracoval na tom, abych udržel jejich loajalitu, protože problémy, které stály před naší zemí, byly nadstranické. Navíc jsem byl přesvědčen, že se musí naučit, že za jistých okolností se morálnost dá nejlépe demonstrovat nikoli velkými gesty, nýbrž ochotou směřovat</w:t>
      </w:r>
      <w:r w:rsidR="00AE751F" w:rsidRPr="008D2DAE">
        <w:t xml:space="preserve"> k </w:t>
      </w:r>
      <w:r w:rsidRPr="008D2DAE">
        <w:t>lepšímu světu řadou postupných nedokonalých kroků. Lake</w:t>
      </w:r>
      <w:r w:rsidR="00AE751F" w:rsidRPr="008D2DAE">
        <w:t xml:space="preserve"> a </w:t>
      </w:r>
      <w:r w:rsidRPr="008D2DAE">
        <w:t>Morris mi již</w:t>
      </w:r>
      <w:r w:rsidR="00AE751F" w:rsidRPr="008D2DAE">
        <w:t xml:space="preserve"> v </w:t>
      </w:r>
      <w:r w:rsidRPr="008D2DAE">
        <w:t>únoru sdělili, že hodlají dát výpověď; vzhledem</w:t>
      </w:r>
      <w:r w:rsidR="00AE751F" w:rsidRPr="008D2DAE">
        <w:t xml:space="preserve"> k </w:t>
      </w:r>
      <w:r w:rsidRPr="008D2DAE">
        <w:t>rozpolcenosti svých názorů už nebyli ochotni pracovat dlouhé hodiny přesčas, jak bylo potřeba. Až do podzimu, kdy se Lake vrátil</w:t>
      </w:r>
      <w:r w:rsidR="00AE751F" w:rsidRPr="008D2DAE">
        <w:t xml:space="preserve"> k </w:t>
      </w:r>
      <w:r w:rsidRPr="008D2DAE">
        <w:t>postgraduálnímu studiu</w:t>
      </w:r>
      <w:r w:rsidR="00AE751F" w:rsidRPr="008D2DAE">
        <w:t xml:space="preserve"> a </w:t>
      </w:r>
      <w:r w:rsidRPr="008D2DAE">
        <w:t>Morris se stal členem štábu senátora Mondalea, jsem je tedy zaměstnával jako plánovače, což byl méně náročný post. Winston Lord zůstal; stal se mým neocenitelným spolupracovníkem</w:t>
      </w:r>
      <w:r w:rsidR="00AE751F" w:rsidRPr="008D2DAE">
        <w:t xml:space="preserve"> a </w:t>
      </w:r>
      <w:r w:rsidRPr="008D2DAE">
        <w:t>drahým přítelem.</w:t>
      </w:r>
    </w:p>
    <w:p w:rsidR="00AE751F" w:rsidRPr="008D2DAE" w:rsidRDefault="000151F1" w:rsidP="00BF453C">
      <w:pPr>
        <w:pStyle w:val="Textodsazen"/>
      </w:pPr>
      <w:r w:rsidRPr="008D2DAE">
        <w:t>Těsně předtím, než padlo konečné rozhodnutí</w:t>
      </w:r>
      <w:r w:rsidR="00AE751F" w:rsidRPr="008D2DAE">
        <w:t xml:space="preserve"> o </w:t>
      </w:r>
      <w:r w:rsidRPr="008D2DAE">
        <w:t>Kambodži, jsem</w:t>
      </w:r>
      <w:r w:rsidR="00AE751F" w:rsidRPr="008D2DAE">
        <w:t xml:space="preserve"> s </w:t>
      </w:r>
      <w:r w:rsidRPr="008D2DAE">
        <w:t>Lakem, Morrisem</w:t>
      </w:r>
      <w:r w:rsidR="00AE751F" w:rsidRPr="008D2DAE">
        <w:t xml:space="preserve"> a </w:t>
      </w:r>
      <w:r w:rsidRPr="008D2DAE">
        <w:t>Lordem strávil mnoho času. Nejlépe zdůvodněné</w:t>
      </w:r>
      <w:r w:rsidR="00AE751F" w:rsidRPr="008D2DAE">
        <w:t xml:space="preserve"> a </w:t>
      </w:r>
      <w:r w:rsidRPr="008D2DAE">
        <w:t>nejlepšími argumenty podložené námitky ke kursu, který jsme plánovali, nepřišly</w:t>
      </w:r>
      <w:r w:rsidR="00AE751F" w:rsidRPr="008D2DAE">
        <w:t xml:space="preserve"> z </w:t>
      </w:r>
      <w:r w:rsidRPr="008D2DAE">
        <w:t>ministerstev, ale byly obsaženy</w:t>
      </w:r>
      <w:r w:rsidR="00AE751F" w:rsidRPr="008D2DAE">
        <w:t xml:space="preserve"> v </w:t>
      </w:r>
      <w:r w:rsidRPr="008D2DAE">
        <w:t>memorandu, které mi společně napsali tito tři muži. Je ironií, že svou argumentací urychlili závěr,</w:t>
      </w:r>
      <w:r w:rsidR="00AE751F" w:rsidRPr="008D2DAE">
        <w:t xml:space="preserve"> k </w:t>
      </w:r>
      <w:r w:rsidRPr="008D2DAE">
        <w:t xml:space="preserve">němuž jsem neochotně spěl: že jedinou realistickou možností, kterou máme, je zničení </w:t>
      </w:r>
      <w:r w:rsidRPr="008D2DAE">
        <w:lastRenderedPageBreak/>
        <w:t>severovietnamských základen. Jejich hodnocení situace se</w:t>
      </w:r>
      <w:r w:rsidR="00AE751F" w:rsidRPr="008D2DAE">
        <w:t xml:space="preserve"> v </w:t>
      </w:r>
      <w:r w:rsidRPr="008D2DAE">
        <w:t>zásadě shodovalo</w:t>
      </w:r>
      <w:r w:rsidR="00AE751F" w:rsidRPr="008D2DAE">
        <w:t xml:space="preserve"> s </w:t>
      </w:r>
      <w:r w:rsidRPr="008D2DAE">
        <w:t>mým. Tvrdili, že především musíme zabránit tomu, aby se Sihanuk vrátil:</w:t>
      </w:r>
    </w:p>
    <w:p w:rsidR="00AE751F" w:rsidRPr="008D2DAE" w:rsidRDefault="00AE751F" w:rsidP="00BF453C">
      <w:pPr>
        <w:pStyle w:val="Textodsazen"/>
      </w:pPr>
    </w:p>
    <w:p w:rsidR="00AE751F" w:rsidRPr="008D2DAE" w:rsidRDefault="000151F1" w:rsidP="0067285A">
      <w:pPr>
        <w:pStyle w:val="Text-cittneodsazen"/>
      </w:pPr>
      <w:r w:rsidRPr="008D2DAE">
        <w:t xml:space="preserve">Pokud by se vrátil, bylo </w:t>
      </w:r>
      <w:r w:rsidR="0043311F" w:rsidRPr="008D2DAE">
        <w:t>by</w:t>
      </w:r>
      <w:r w:rsidRPr="008D2DAE">
        <w:t xml:space="preserve"> to </w:t>
      </w:r>
      <w:r w:rsidR="00083670" w:rsidRPr="008D2DAE">
        <w:t>na</w:t>
      </w:r>
      <w:r w:rsidRPr="008D2DAE">
        <w:t xml:space="preserve"> základě rozhodnutí komunistů dovolit jeho</w:t>
      </w:r>
      <w:r w:rsidR="0078336B" w:rsidRPr="008D2DAE">
        <w:t xml:space="preserve"> </w:t>
      </w:r>
      <w:r w:rsidRPr="008D2DAE">
        <w:t xml:space="preserve">návrat, což dává racionální záruku, že by skákal, jak </w:t>
      </w:r>
      <w:r w:rsidR="0043311F" w:rsidRPr="008D2DAE">
        <w:t>by</w:t>
      </w:r>
      <w:r w:rsidRPr="008D2DAE">
        <w:t xml:space="preserve"> oni pískali</w:t>
      </w:r>
      <w:r w:rsidR="00A76BE3" w:rsidRPr="008D2DAE">
        <w:t>…</w:t>
      </w:r>
      <w:r w:rsidRPr="008D2DAE">
        <w:t xml:space="preserve"> Ještě důležitější </w:t>
      </w:r>
      <w:r w:rsidR="0058414F" w:rsidRPr="008D2DAE">
        <w:t>je</w:t>
      </w:r>
      <w:r w:rsidRPr="008D2DAE">
        <w:t xml:space="preserve"> </w:t>
      </w:r>
      <w:r w:rsidR="00E67E5D" w:rsidRPr="008D2DAE">
        <w:t>fakt</w:t>
      </w:r>
      <w:r w:rsidRPr="008D2DAE">
        <w:t xml:space="preserve">, že když </w:t>
      </w:r>
      <w:r w:rsidR="0043311F" w:rsidRPr="008D2DAE">
        <w:t>by</w:t>
      </w:r>
      <w:r w:rsidRPr="008D2DAE">
        <w:t xml:space="preserve"> </w:t>
      </w:r>
      <w:r w:rsidR="00343A42" w:rsidRPr="008D2DAE">
        <w:t>s</w:t>
      </w:r>
      <w:r w:rsidRPr="008D2DAE">
        <w:t xml:space="preserve">e princ vrátil jako nástroj komunistů, mělo </w:t>
      </w:r>
      <w:r w:rsidR="0043311F" w:rsidRPr="008D2DAE">
        <w:t>by</w:t>
      </w:r>
      <w:r w:rsidRPr="008D2DAE">
        <w:t xml:space="preserve"> to</w:t>
      </w:r>
      <w:r w:rsidR="0078336B" w:rsidRPr="008D2DAE">
        <w:t xml:space="preserve"> </w:t>
      </w:r>
      <w:r w:rsidRPr="008D2DAE">
        <w:t xml:space="preserve">závažný psychologický dopad ve </w:t>
      </w:r>
      <w:r w:rsidR="00E67E5D" w:rsidRPr="008D2DAE">
        <w:t>Vietnamu</w:t>
      </w:r>
      <w:r w:rsidR="00AE751F" w:rsidRPr="008D2DAE">
        <w:t xml:space="preserve"> a </w:t>
      </w:r>
      <w:r w:rsidRPr="008D2DAE">
        <w:t>Laosu</w:t>
      </w:r>
      <w:r w:rsidR="00AE751F" w:rsidRPr="008D2DAE">
        <w:t xml:space="preserve"> a </w:t>
      </w:r>
      <w:r w:rsidRPr="008D2DAE">
        <w:t>Thieuovi odpůrci by přinejmenším dostali do ruky něco proti němu. Zvláště to platí pro zastánce tvrdé linie</w:t>
      </w:r>
      <w:r w:rsidR="00AE751F" w:rsidRPr="008D2DAE">
        <w:t xml:space="preserve"> v </w:t>
      </w:r>
      <w:r w:rsidRPr="008D2DAE">
        <w:t xml:space="preserve">armádě </w:t>
      </w:r>
      <w:r w:rsidR="00A76BE3" w:rsidRPr="008D2DAE">
        <w:t>–</w:t>
      </w:r>
      <w:r w:rsidRPr="008D2DAE">
        <w:t xml:space="preserve"> což by bylo velmi nebezpečné.</w:t>
      </w:r>
    </w:p>
    <w:p w:rsidR="00AE751F" w:rsidRPr="008D2DAE" w:rsidRDefault="00AE751F" w:rsidP="00BF453C">
      <w:pPr>
        <w:pStyle w:val="Textodsazen"/>
      </w:pPr>
    </w:p>
    <w:p w:rsidR="00AE751F" w:rsidRPr="008D2DAE" w:rsidRDefault="000151F1" w:rsidP="00BF453C">
      <w:pPr>
        <w:pStyle w:val="Textodsazen"/>
      </w:pPr>
      <w:r w:rsidRPr="008D2DAE">
        <w:t>Nechtěli však, aby se americké jednotky účastnily operací proti severovietnamským základnám. Dávali přednost</w:t>
      </w:r>
    </w:p>
    <w:p w:rsidR="00AE751F" w:rsidRPr="008D2DAE" w:rsidRDefault="00AE751F" w:rsidP="00BF453C">
      <w:pPr>
        <w:pStyle w:val="Textodsazen"/>
      </w:pPr>
    </w:p>
    <w:p w:rsidR="00AE751F" w:rsidRPr="008D2DAE" w:rsidRDefault="000151F1" w:rsidP="0067285A">
      <w:pPr>
        <w:pStyle w:val="Text-cittneodsazen"/>
      </w:pPr>
      <w:r w:rsidRPr="008D2DAE">
        <w:t>nějaké neutrální kambodžské vládě pod současným nebo jiným nesihanukovským vedením, která by dosáhla tajného ujednání</w:t>
      </w:r>
      <w:r w:rsidR="00AE751F" w:rsidRPr="008D2DAE">
        <w:t xml:space="preserve"> s </w:t>
      </w:r>
      <w:r w:rsidRPr="008D2DAE">
        <w:t>komunisty, že mohou užívat příhraničních oblastí stejným způsobem jako dříve. To by znamenalo, že by se kambodžská vláda sice musela dívat stranou, ale nebyla by nucena přiznat tento stav otevřeně. Tím by vznikla možnost pokračovat</w:t>
      </w:r>
      <w:r w:rsidR="00AE751F" w:rsidRPr="008D2DAE">
        <w:t xml:space="preserve"> v </w:t>
      </w:r>
      <w:r w:rsidRPr="008D2DAE">
        <w:t>Menu [tajném bombardování]</w:t>
      </w:r>
      <w:r w:rsidR="00AE751F" w:rsidRPr="008D2DAE">
        <w:t xml:space="preserve"> a </w:t>
      </w:r>
      <w:r w:rsidRPr="008D2DAE">
        <w:t xml:space="preserve">preventivních přeshraničních operacích, jež by prováděla GVN [vláda Jižního Vietnamu] </w:t>
      </w:r>
      <w:r w:rsidR="00A76BE3" w:rsidRPr="008D2DAE">
        <w:t>–</w:t>
      </w:r>
      <w:r w:rsidRPr="008D2DAE">
        <w:t xml:space="preserve"> aniž by se kambodžská vláda aktivně stavěla proti vojenské činnosti severovietnamských nebo jihovietnamských sil ve zmíněné příhraniční oblasti. Třebaže by to nebyla příliš příznivá situace, byl by tento stav lepší než případná Sihanukova vláda, jež by se aktivně stavěla proti GVN</w:t>
      </w:r>
      <w:r w:rsidR="00AE751F" w:rsidRPr="008D2DAE">
        <w:t xml:space="preserve"> a </w:t>
      </w:r>
      <w:r w:rsidRPr="008D2DAE">
        <w:t>veřejně by protestovala proti Menu, atd.</w:t>
      </w:r>
    </w:p>
    <w:p w:rsidR="00AE751F" w:rsidRPr="008D2DAE" w:rsidRDefault="00AE751F" w:rsidP="00BF453C">
      <w:pPr>
        <w:pStyle w:val="Textodsazen"/>
      </w:pPr>
    </w:p>
    <w:p w:rsidR="00AE751F" w:rsidRPr="008D2DAE" w:rsidRDefault="000151F1" w:rsidP="00BF453C">
      <w:pPr>
        <w:pStyle w:val="Textodsazen"/>
      </w:pPr>
      <w:r w:rsidRPr="008D2DAE">
        <w:t>Jinými slovy, moji tři mladí přátelé</w:t>
      </w:r>
      <w:r w:rsidR="00AE751F" w:rsidRPr="008D2DAE">
        <w:t xml:space="preserve"> a </w:t>
      </w:r>
      <w:r w:rsidRPr="008D2DAE">
        <w:t>spolupracovníci pohlíželi na pokračování tajného bombardování Kambodže</w:t>
      </w:r>
      <w:r w:rsidR="00AE751F" w:rsidRPr="008D2DAE">
        <w:t xml:space="preserve"> a </w:t>
      </w:r>
      <w:r w:rsidRPr="008D2DAE">
        <w:t xml:space="preserve">pronikání za hranici do vzdáleností několika kilometrů za životně důležité, akce hluboko na území Kambodže však považovali za neobhajitelné </w:t>
      </w:r>
      <w:r w:rsidR="00A76BE3" w:rsidRPr="008D2DAE">
        <w:t>–</w:t>
      </w:r>
      <w:r w:rsidRPr="008D2DAE">
        <w:t xml:space="preserve"> morální význam tohoto rozdílu mi přitom stále uniká. Řešení, jemuž dávali přednost </w:t>
      </w:r>
      <w:r w:rsidR="00A76BE3" w:rsidRPr="008D2DAE">
        <w:t>–</w:t>
      </w:r>
      <w:r w:rsidRPr="008D2DAE">
        <w:t xml:space="preserve"> obnovení </w:t>
      </w:r>
      <w:r w:rsidR="00AE751F" w:rsidRPr="008D2DAE">
        <w:t>„</w:t>
      </w:r>
      <w:r w:rsidRPr="008D2DAE">
        <w:t>st</w:t>
      </w:r>
      <w:r w:rsidR="0078336B" w:rsidRPr="008D2DAE">
        <w:t>a</w:t>
      </w:r>
      <w:r w:rsidRPr="008D2DAE">
        <w:t>tu quo ante bez Sihanuka</w:t>
      </w:r>
      <w:r w:rsidR="00AE751F" w:rsidRPr="008D2DAE">
        <w:t>“</w:t>
      </w:r>
      <w:r w:rsidRPr="008D2DAE">
        <w:t xml:space="preserve"> </w:t>
      </w:r>
      <w:r w:rsidR="00A76BE3" w:rsidRPr="008D2DAE">
        <w:t>–</w:t>
      </w:r>
      <w:r w:rsidRPr="008D2DAE">
        <w:t xml:space="preserve"> bylo přitažlivé, ale nedosažitelné. Vyzývali, abychom</w:t>
      </w:r>
      <w:r w:rsidR="00AE751F" w:rsidRPr="008D2DAE">
        <w:t xml:space="preserve"> v </w:t>
      </w:r>
      <w:r w:rsidRPr="008D2DAE">
        <w:t>rámci snahy</w:t>
      </w:r>
      <w:r w:rsidR="00AE751F" w:rsidRPr="008D2DAE">
        <w:t xml:space="preserve"> o </w:t>
      </w:r>
      <w:r w:rsidRPr="008D2DAE">
        <w:t>jeho realizaci povzbuzovali Lon Nolovu vládu</w:t>
      </w:r>
      <w:r w:rsidR="00AE751F" w:rsidRPr="008D2DAE">
        <w:t xml:space="preserve"> k </w:t>
      </w:r>
      <w:r w:rsidRPr="008D2DAE">
        <w:t>dosažení nějaké dohody</w:t>
      </w:r>
      <w:r w:rsidR="00AE751F" w:rsidRPr="008D2DAE">
        <w:t xml:space="preserve"> s </w:t>
      </w:r>
      <w:r w:rsidRPr="008D2DAE">
        <w:t>Hanojí,</w:t>
      </w:r>
      <w:r w:rsidR="00AE751F" w:rsidRPr="008D2DAE">
        <w:t xml:space="preserve"> a </w:t>
      </w:r>
      <w:r w:rsidRPr="008D2DAE">
        <w:t>současně jsme měli Hanoj varovat, že se proti návratu Sihanuka do čela země postavíme silou. Takový kompromis však nebyl možný vzhledem</w:t>
      </w:r>
      <w:r w:rsidR="00AE751F" w:rsidRPr="008D2DAE">
        <w:t xml:space="preserve"> k </w:t>
      </w:r>
      <w:r w:rsidRPr="008D2DAE">
        <w:t>Le Duc Thovu prohlášení ze 4. dubna, že Hanoj nebude</w:t>
      </w:r>
      <w:r w:rsidR="00AE751F" w:rsidRPr="008D2DAE">
        <w:t xml:space="preserve"> s </w:t>
      </w:r>
      <w:r w:rsidRPr="008D2DAE">
        <w:t xml:space="preserve">Lon Nolem nikdy jednat. Bylo pravděpodobnější, že právě pokus zaranžovat takové </w:t>
      </w:r>
      <w:r w:rsidR="00AE751F" w:rsidRPr="008D2DAE">
        <w:t>„</w:t>
      </w:r>
      <w:r w:rsidRPr="008D2DAE">
        <w:t>řešení</w:t>
      </w:r>
      <w:r w:rsidR="00AE751F" w:rsidRPr="008D2DAE">
        <w:t>“</w:t>
      </w:r>
      <w:r w:rsidRPr="008D2DAE">
        <w:t xml:space="preserve"> by vedl ke zhroucení Phnompenhu</w:t>
      </w:r>
      <w:r w:rsidR="00AE751F" w:rsidRPr="008D2DAE">
        <w:t xml:space="preserve"> a </w:t>
      </w:r>
      <w:r w:rsidRPr="008D2DAE">
        <w:t>vítězství komunistů. Také mi unikalo, jak by opatření, jimiž bychom hodlali přesvědčit Hanoj, že se postavíme proti Sihanukovi, byla slučitelná</w:t>
      </w:r>
      <w:r w:rsidR="00AE751F" w:rsidRPr="008D2DAE">
        <w:t xml:space="preserve"> s </w:t>
      </w:r>
      <w:r w:rsidRPr="008D2DAE">
        <w:t>nějakým kompromisem. Kambodža byla bohužel již polarizovaná kvůli působení sil, nad nimiž jsme neměli kontrolu</w:t>
      </w:r>
      <w:r w:rsidR="00AE751F" w:rsidRPr="008D2DAE">
        <w:t xml:space="preserve"> a </w:t>
      </w:r>
      <w:r w:rsidRPr="008D2DAE">
        <w:t>které jsme nemohli nijak usmířit, protože to nebylo</w:t>
      </w:r>
      <w:r w:rsidR="00AE751F" w:rsidRPr="008D2DAE">
        <w:t xml:space="preserve"> v </w:t>
      </w:r>
      <w:r w:rsidRPr="008D2DAE">
        <w:t xml:space="preserve">našich silách. Navrhované alternativy představovaly, stručně řečeno, útěk před nutností udělat bolestné rozhodnutí. Byly úlitbou svědomí, nikoli </w:t>
      </w:r>
      <w:r w:rsidRPr="008D2DAE">
        <w:lastRenderedPageBreak/>
        <w:t>návodem, jak jednat.</w:t>
      </w:r>
    </w:p>
    <w:p w:rsidR="00AE751F" w:rsidRPr="008D2DAE" w:rsidRDefault="000151F1" w:rsidP="00BF453C">
      <w:pPr>
        <w:pStyle w:val="Textodsazen"/>
      </w:pPr>
      <w:r w:rsidRPr="008D2DAE">
        <w:t>Stále více mne znervózňovalo rozhodnutí přijaté na jednání Rady pro otázky národní bezpečnosti, které mělo fakticky základ</w:t>
      </w:r>
      <w:r w:rsidR="00AE751F" w:rsidRPr="008D2DAE">
        <w:t xml:space="preserve"> v </w:t>
      </w:r>
      <w:r w:rsidRPr="008D2DAE">
        <w:t>mém doporučení: to jest přenechat útok na severovietnamské základny pouze jihovietnamským silám. Agnew měl pravdu; buď musíme neutralizovat všechny tyto základny, nebo rezignovat na celý záměr. Člověk si jen stěží mohl představovat, že by omezená vojenská operace namířená pouze proti jednomu severovietnamskému opěrnému bodu, při níž by jihovietnamské jednotky měly přinejlepším pouze striktně limitovanou americkou leteckou podporu, mohla mít rozhodující účinek. Hrozilo nám, že zkombinujeme nevýhody všech případných řešení.</w:t>
      </w:r>
      <w:r w:rsidR="00AE751F" w:rsidRPr="008D2DAE">
        <w:t xml:space="preserve"> A </w:t>
      </w:r>
      <w:r w:rsidRPr="008D2DAE">
        <w:t>potom bychom byli ostře kritizováni,</w:t>
      </w:r>
      <w:r w:rsidR="0078336B" w:rsidRPr="008D2DAE">
        <w:t xml:space="preserve"> </w:t>
      </w:r>
      <w:r w:rsidRPr="008D2DAE">
        <w:t>že jsme provedli intervenci do Kambodže, aniž bychom dosáhli jakéhokoli strategicky důležitého cíle.</w:t>
      </w:r>
    </w:p>
    <w:p w:rsidR="00AE751F" w:rsidRPr="008D2DAE" w:rsidRDefault="000151F1" w:rsidP="00BF453C">
      <w:pPr>
        <w:pStyle w:val="Textodsazen"/>
      </w:pPr>
      <w:r w:rsidRPr="008D2DAE">
        <w:t>Než jsem mohl předložit tyto názory Nixonovi, přihodila se další</w:t>
      </w:r>
      <w:r w:rsidR="00AE751F" w:rsidRPr="008D2DAE">
        <w:t xml:space="preserve"> z </w:t>
      </w:r>
      <w:r w:rsidRPr="008D2DAE">
        <w:t>těch zdánlivě triviálních událostí, jež urychlují běh historie. Novinář William Beecher zveřejnil</w:t>
      </w:r>
      <w:r w:rsidR="00AE751F" w:rsidRPr="008D2DAE">
        <w:t xml:space="preserve"> v </w:t>
      </w:r>
      <w:r w:rsidRPr="008D2DAE">
        <w:t xml:space="preserve">listu </w:t>
      </w:r>
      <w:r w:rsidRPr="008D2DAE">
        <w:rPr>
          <w:i/>
        </w:rPr>
        <w:t>The New York Times</w:t>
      </w:r>
      <w:r w:rsidRPr="008D2DAE">
        <w:t xml:space="preserve"> obsah tajného telegramu informujícího našeho chargé d</w:t>
      </w:r>
      <w:r w:rsidR="00AE751F" w:rsidRPr="008D2DAE">
        <w:t>’</w:t>
      </w:r>
      <w:r w:rsidRPr="008D2DAE">
        <w:t>affaires</w:t>
      </w:r>
      <w:r w:rsidR="00AE751F" w:rsidRPr="008D2DAE">
        <w:t xml:space="preserve"> v </w:t>
      </w:r>
      <w:r w:rsidRPr="008D2DAE">
        <w:t>Phnompenhu</w:t>
      </w:r>
      <w:r w:rsidR="00AE751F" w:rsidRPr="008D2DAE">
        <w:t xml:space="preserve"> o </w:t>
      </w:r>
      <w:r w:rsidRPr="008D2DAE">
        <w:t>našem rozhodnutí poskytnout kambodžské vládě ukořistěné komunistické samopaly. Nixon vybuchl. Úniky informací ho rozlítily</w:t>
      </w:r>
      <w:r w:rsidR="00AE751F" w:rsidRPr="008D2DAE">
        <w:t xml:space="preserve"> i </w:t>
      </w:r>
      <w:r w:rsidRPr="008D2DAE">
        <w:t>za těch nejpříznivějších okolností; tento</w:t>
      </w:r>
      <w:r w:rsidR="00AE751F" w:rsidRPr="008D2DAE">
        <w:t xml:space="preserve"> v </w:t>
      </w:r>
      <w:r w:rsidRPr="008D2DAE">
        <w:t>něm vyvolal dojem, že jde</w:t>
      </w:r>
      <w:r w:rsidR="00AE751F" w:rsidRPr="008D2DAE">
        <w:t xml:space="preserve"> o </w:t>
      </w:r>
      <w:r w:rsidRPr="008D2DAE">
        <w:t>jasný pokus byrokracie přimět Kongres</w:t>
      </w:r>
      <w:r w:rsidR="00AE751F" w:rsidRPr="008D2DAE">
        <w:t xml:space="preserve"> a </w:t>
      </w:r>
      <w:r w:rsidRPr="008D2DAE">
        <w:t>veřejnost</w:t>
      </w:r>
      <w:r w:rsidR="00AE751F" w:rsidRPr="008D2DAE">
        <w:t xml:space="preserve"> k </w:t>
      </w:r>
      <w:r w:rsidRPr="008D2DAE">
        <w:t>nátlaku na vládu, aby Kambodži neposkytovala žádnou pomoc.</w:t>
      </w:r>
      <w:r w:rsidR="00AE751F" w:rsidRPr="008D2DAE">
        <w:t xml:space="preserve"> A </w:t>
      </w:r>
      <w:r w:rsidRPr="008D2DAE">
        <w:t>aby situace byla ještě komplikovanější, přibližně</w:t>
      </w:r>
      <w:r w:rsidR="00AE751F" w:rsidRPr="008D2DAE">
        <w:t xml:space="preserve"> v </w:t>
      </w:r>
      <w:r w:rsidRPr="008D2DAE">
        <w:t>téže chvíli zjistil, že příkaz vyslat do Phnompenhu komunikační zařízení</w:t>
      </w:r>
      <w:r w:rsidR="00AE751F" w:rsidRPr="008D2DAE">
        <w:t xml:space="preserve"> a </w:t>
      </w:r>
      <w:r w:rsidRPr="008D2DAE">
        <w:t>důstojníka CIA, který dal 1.</w:t>
      </w:r>
      <w:r w:rsidR="00AE751F" w:rsidRPr="008D2DAE">
        <w:t xml:space="preserve"> a </w:t>
      </w:r>
      <w:r w:rsidRPr="008D2DAE">
        <w:t>znovu 16. dubna, nebyl stále splněn.</w:t>
      </w:r>
    </w:p>
    <w:p w:rsidR="00AE751F" w:rsidRPr="008D2DAE" w:rsidRDefault="000151F1" w:rsidP="00BF453C">
      <w:pPr>
        <w:pStyle w:val="Textodsazen"/>
      </w:pPr>
      <w:r w:rsidRPr="008D2DAE">
        <w:t>Neuvěřitelně se rozběsnil.</w:t>
      </w:r>
      <w:r w:rsidR="00AE751F" w:rsidRPr="008D2DAE">
        <w:t xml:space="preserve"> V </w:t>
      </w:r>
      <w:r w:rsidRPr="008D2DAE">
        <w:t xml:space="preserve">noci 23. dubna mi musel telefonovat alespoň desetkrát </w:t>
      </w:r>
      <w:r w:rsidR="00A76BE3" w:rsidRPr="008D2DAE">
        <w:t>–</w:t>
      </w:r>
      <w:r w:rsidR="00AE751F" w:rsidRPr="008D2DAE">
        <w:t xml:space="preserve"> z </w:t>
      </w:r>
      <w:r w:rsidRPr="008D2DAE">
        <w:t>toho třikrát do domu senátora Fulbrighta, kde jsem neformálně jednal</w:t>
      </w:r>
      <w:r w:rsidR="00AE751F" w:rsidRPr="008D2DAE">
        <w:t xml:space="preserve"> s </w:t>
      </w:r>
      <w:r w:rsidRPr="008D2DAE">
        <w:t>členy senátního výboru pro zahraniční vztahy. Když byl Nixon krajně rozrušen, jen vyštěkl nějaký příkaz</w:t>
      </w:r>
      <w:r w:rsidR="00AE751F" w:rsidRPr="008D2DAE">
        <w:t xml:space="preserve"> a </w:t>
      </w:r>
      <w:r w:rsidRPr="008D2DAE">
        <w:t>poté ihned zavěsil. Tak se choval</w:t>
      </w:r>
      <w:r w:rsidR="00AE751F" w:rsidRPr="008D2DAE">
        <w:t xml:space="preserve"> i </w:t>
      </w:r>
      <w:r w:rsidRPr="008D2DAE">
        <w:t>tentokrát. Chtěl, aby byl okamžitě odvolán náš chargé d</w:t>
      </w:r>
      <w:r w:rsidR="00AE751F" w:rsidRPr="008D2DAE">
        <w:t>’</w:t>
      </w:r>
      <w:r w:rsidRPr="008D2DAE">
        <w:t>affaires Rives; nařídil propustit Marshalla Greena; když si to dále rozmyslel, dospěl</w:t>
      </w:r>
      <w:r w:rsidR="00AE751F" w:rsidRPr="008D2DAE">
        <w:t xml:space="preserve"> k </w:t>
      </w:r>
      <w:r w:rsidRPr="008D2DAE">
        <w:t>závěru, že musí být přeložen</w:t>
      </w:r>
      <w:r w:rsidR="00AE751F" w:rsidRPr="008D2DAE">
        <w:t xml:space="preserve"> i </w:t>
      </w:r>
      <w:r w:rsidRPr="008D2DAE">
        <w:t>Greenův zástupce Bill Sullivan; do Phnompenhu měl být okamžitě vyslán vojenský letoun</w:t>
      </w:r>
      <w:r w:rsidR="00AE751F" w:rsidRPr="008D2DAE">
        <w:t xml:space="preserve"> s </w:t>
      </w:r>
      <w:r w:rsidRPr="008D2DAE">
        <w:t>personálem CIA na palubě; každý, kdo měl přístup</w:t>
      </w:r>
      <w:r w:rsidR="00AE751F" w:rsidRPr="008D2DAE">
        <w:t xml:space="preserve"> k </w:t>
      </w:r>
      <w:r w:rsidRPr="008D2DAE">
        <w:t>onomu telegramu, měl podstoupit test na detektoru lži;</w:t>
      </w:r>
      <w:r w:rsidR="00AE751F" w:rsidRPr="008D2DAE">
        <w:t xml:space="preserve"> a </w:t>
      </w:r>
      <w:r w:rsidRPr="008D2DAE">
        <w:t>měl být okamžitě jmenován nějaký generál, který by dostal na starost Kambodžu.</w:t>
      </w:r>
    </w:p>
    <w:p w:rsidR="00AE751F" w:rsidRPr="008D2DAE" w:rsidRDefault="000151F1" w:rsidP="00BF453C">
      <w:pPr>
        <w:pStyle w:val="Textodsazen"/>
      </w:pPr>
      <w:r w:rsidRPr="008D2DAE">
        <w:t>Za takových okolností bylo obvykle rozumné nepřít se</w:t>
      </w:r>
      <w:r w:rsidR="00AE751F" w:rsidRPr="008D2DAE">
        <w:t xml:space="preserve"> s </w:t>
      </w:r>
      <w:r w:rsidRPr="008D2DAE">
        <w:t>prezidentem</w:t>
      </w:r>
      <w:r w:rsidR="00AE751F" w:rsidRPr="008D2DAE">
        <w:t xml:space="preserve"> a </w:t>
      </w:r>
      <w:r w:rsidRPr="008D2DAE">
        <w:t>počkat čtyřiadvacet hodin. Pak se většinou ukázalo, na kterých svých pokynech bude Nixon trvat</w:t>
      </w:r>
      <w:r w:rsidR="00AE751F" w:rsidRPr="008D2DAE">
        <w:t xml:space="preserve"> i </w:t>
      </w:r>
      <w:r w:rsidRPr="008D2DAE">
        <w:t>poté, co se již uklidnil. Jak se ukázalo, nevrátil se</w:t>
      </w:r>
      <w:r w:rsidR="00AE751F" w:rsidRPr="008D2DAE">
        <w:t xml:space="preserve"> k </w:t>
      </w:r>
      <w:r w:rsidRPr="008D2DAE">
        <w:t>žádnému</w:t>
      </w:r>
      <w:r w:rsidR="00AE751F" w:rsidRPr="008D2DAE">
        <w:t xml:space="preserve"> z </w:t>
      </w:r>
      <w:r w:rsidRPr="008D2DAE">
        <w:t>nich. (Já jsem dosáhl toho, aby do Phnompenhu odletěl letoun</w:t>
      </w:r>
      <w:r w:rsidR="00AE751F" w:rsidRPr="008D2DAE">
        <w:t xml:space="preserve"> s </w:t>
      </w:r>
      <w:r w:rsidRPr="008D2DAE">
        <w:t>komunikačními zařízeními pro CIA na palubě.) Avšak záchvat vzteku, který dostal 23. dubna, ho nakonec přiměl, aby přijal Agnewovu radu postupovat proti Fishhooku</w:t>
      </w:r>
      <w:r w:rsidR="00AE751F" w:rsidRPr="008D2DAE">
        <w:t xml:space="preserve"> a </w:t>
      </w:r>
      <w:r w:rsidRPr="008D2DAE">
        <w:t>Parrot</w:t>
      </w:r>
      <w:r w:rsidR="00AE751F" w:rsidRPr="008D2DAE">
        <w:t>’</w:t>
      </w:r>
      <w:r w:rsidRPr="008D2DAE">
        <w:t>s Beak paralelně</w:t>
      </w:r>
      <w:r w:rsidR="00AE751F" w:rsidRPr="008D2DAE">
        <w:t xml:space="preserve"> a </w:t>
      </w:r>
      <w:r w:rsidRPr="008D2DAE">
        <w:t>proti Fishhooku nasadit americké jednotky. Na ráno 24. dubna svolal jednání</w:t>
      </w:r>
      <w:r w:rsidR="00AE751F" w:rsidRPr="008D2DAE">
        <w:t xml:space="preserve"> s </w:t>
      </w:r>
      <w:r w:rsidRPr="008D2DAE">
        <w:t>admirálem Moorerem, úřadujícím předsedou sboru náčelníků štábů,</w:t>
      </w:r>
      <w:r w:rsidR="00AE751F" w:rsidRPr="008D2DAE">
        <w:t xml:space="preserve"> a </w:t>
      </w:r>
      <w:r w:rsidRPr="008D2DAE">
        <w:t>Helmsem</w:t>
      </w:r>
      <w:r w:rsidR="00AE751F" w:rsidRPr="008D2DAE">
        <w:t xml:space="preserve"> a </w:t>
      </w:r>
      <w:r w:rsidRPr="008D2DAE">
        <w:t xml:space="preserve">Cushmanem ze </w:t>
      </w:r>
      <w:r w:rsidRPr="008D2DAE">
        <w:lastRenderedPageBreak/>
        <w:t>CIA. Nixon chtěl prodiskutovat proveditelnost společné americk</w:t>
      </w:r>
      <w:r w:rsidR="00AE751F" w:rsidRPr="008D2DAE">
        <w:t>o-j</w:t>
      </w:r>
      <w:r w:rsidRPr="008D2DAE">
        <w:t>ihovietnamské operace proti Fishhooku, jež by probíhala souběžně</w:t>
      </w:r>
      <w:r w:rsidR="00AE751F" w:rsidRPr="008D2DAE">
        <w:t xml:space="preserve"> s </w:t>
      </w:r>
      <w:r w:rsidRPr="008D2DAE">
        <w:t>akci proti Parrot</w:t>
      </w:r>
      <w:r w:rsidR="00AE751F" w:rsidRPr="008D2DAE">
        <w:t>’</w:t>
      </w:r>
      <w:r w:rsidRPr="008D2DAE">
        <w:t>s Beak.</w:t>
      </w:r>
      <w:r w:rsidR="00AE751F" w:rsidRPr="008D2DAE">
        <w:t xml:space="preserve"> Z </w:t>
      </w:r>
      <w:r w:rsidRPr="008D2DAE">
        <w:t>jednání vyloučil Rogerse</w:t>
      </w:r>
      <w:r w:rsidR="00AE751F" w:rsidRPr="008D2DAE">
        <w:t xml:space="preserve"> i </w:t>
      </w:r>
      <w:r w:rsidRPr="008D2DAE">
        <w:t>Lairda pod záminkou, že chce jen vojenské</w:t>
      </w:r>
      <w:r w:rsidR="00AE751F" w:rsidRPr="008D2DAE">
        <w:t xml:space="preserve"> a </w:t>
      </w:r>
      <w:r w:rsidRPr="008D2DAE">
        <w:t>zpravodajské informace, ve skutečnosti ale tento krok odrážel jeho krajní nevoli nad zdržovací taktikou byrokratů. Helms</w:t>
      </w:r>
      <w:r w:rsidR="00AE751F" w:rsidRPr="008D2DAE">
        <w:t xml:space="preserve"> i </w:t>
      </w:r>
      <w:r w:rsidRPr="008D2DAE">
        <w:t>Moorer se silně zasazovali za útok na základnu Fishhook. Cítili, že tím Severovietnamce donutíme vzdát se jejich snah obklíčit</w:t>
      </w:r>
      <w:r w:rsidR="00AE751F" w:rsidRPr="008D2DAE">
        <w:t xml:space="preserve"> a </w:t>
      </w:r>
      <w:r w:rsidRPr="008D2DAE">
        <w:t>terorizovat Phnompenh. Zničením jejich skladišť bychom získali cenný čas</w:t>
      </w:r>
      <w:r w:rsidR="00AE751F" w:rsidRPr="008D2DAE">
        <w:t xml:space="preserve"> k </w:t>
      </w:r>
      <w:r w:rsidRPr="008D2DAE">
        <w:t>realizaci vietnamizace. Nixon však ještě nebyl připraven oznámit své rozhodnutí. Místo toho odletěl helikoptérou do Camp Davidu, aby dále</w:t>
      </w:r>
      <w:r w:rsidR="00AE751F" w:rsidRPr="008D2DAE">
        <w:t xml:space="preserve"> o </w:t>
      </w:r>
      <w:r w:rsidRPr="008D2DAE">
        <w:t>věci přemýšlel</w:t>
      </w:r>
      <w:r w:rsidR="00AE751F" w:rsidRPr="008D2DAE">
        <w:t xml:space="preserve"> a </w:t>
      </w:r>
      <w:r w:rsidRPr="008D2DAE">
        <w:t>aby vymyslel způsob, jak získat kabinet pro kurs,</w:t>
      </w:r>
      <w:r w:rsidR="00AE751F" w:rsidRPr="008D2DAE">
        <w:t xml:space="preserve"> k </w:t>
      </w:r>
      <w:r w:rsidRPr="008D2DAE">
        <w:t>němuž se stále více přikláněl. Na mně pak nechal, abych řídil naši byrokracii.</w:t>
      </w:r>
    </w:p>
    <w:p w:rsidR="00AE751F" w:rsidRPr="008D2DAE" w:rsidRDefault="000151F1" w:rsidP="00BF453C">
      <w:pPr>
        <w:pStyle w:val="Textodsazen"/>
      </w:pPr>
      <w:r w:rsidRPr="008D2DAE">
        <w:t xml:space="preserve">Situace měla své bizarní aspekty. Ministerstva se stále snažila najít nějakou cestu, jak zabránit tomu, abychom poskytli leteckou podporu vojenské operaci jihovietnamských sil proti </w:t>
      </w:r>
      <w:r w:rsidR="0078336B" w:rsidRPr="008D2DAE">
        <w:rPr>
          <w:i/>
        </w:rPr>
        <w:t>j</w:t>
      </w:r>
      <w:r w:rsidRPr="008D2DAE">
        <w:rPr>
          <w:i/>
        </w:rPr>
        <w:t>edné</w:t>
      </w:r>
      <w:r w:rsidRPr="008D2DAE">
        <w:t xml:space="preserve"> severovietnamské základně,</w:t>
      </w:r>
      <w:r w:rsidR="00AE751F" w:rsidRPr="008D2DAE">
        <w:t xml:space="preserve"> a </w:t>
      </w:r>
      <w:r w:rsidRPr="008D2DAE">
        <w:t xml:space="preserve">prezident přitom </w:t>
      </w:r>
      <w:r w:rsidR="00E67E5D" w:rsidRPr="008D2DAE">
        <w:t>začínal</w:t>
      </w:r>
      <w:r w:rsidRPr="008D2DAE">
        <w:t xml:space="preserve"> stále intenzivněji uvažovat</w:t>
      </w:r>
      <w:r w:rsidR="00AE751F" w:rsidRPr="008D2DAE">
        <w:t xml:space="preserve"> o </w:t>
      </w:r>
      <w:r w:rsidRPr="008D2DAE">
        <w:rPr>
          <w:i/>
        </w:rPr>
        <w:t>společn</w:t>
      </w:r>
      <w:r w:rsidR="0078336B" w:rsidRPr="008D2DAE">
        <w:rPr>
          <w:i/>
        </w:rPr>
        <w:t>é</w:t>
      </w:r>
      <w:r w:rsidRPr="008D2DAE">
        <w:t xml:space="preserve"> jihovi</w:t>
      </w:r>
      <w:r w:rsidR="0078336B" w:rsidRPr="008D2DAE">
        <w:t>e</w:t>
      </w:r>
      <w:r w:rsidRPr="008D2DAE">
        <w:t>tnamsk</w:t>
      </w:r>
      <w:r w:rsidR="00AE751F" w:rsidRPr="008D2DAE">
        <w:t>o-a</w:t>
      </w:r>
      <w:r w:rsidRPr="008D2DAE">
        <w:t>merické akci proti</w:t>
      </w:r>
      <w:r w:rsidR="0078336B" w:rsidRPr="008D2DAE">
        <w:t xml:space="preserve"> </w:t>
      </w:r>
      <w:r w:rsidRPr="008D2DAE">
        <w:rPr>
          <w:i/>
        </w:rPr>
        <w:t>všem</w:t>
      </w:r>
      <w:r w:rsidRPr="008D2DAE">
        <w:t xml:space="preserve"> severovietnamským základnám</w:t>
      </w:r>
      <w:r w:rsidR="00AE751F" w:rsidRPr="008D2DAE">
        <w:t xml:space="preserve"> v </w:t>
      </w:r>
      <w:r w:rsidRPr="008D2DAE">
        <w:t>Kambodži. Nepovažoval jsem za správné držet ministra obrany</w:t>
      </w:r>
      <w:r w:rsidR="00AE751F" w:rsidRPr="008D2DAE">
        <w:t xml:space="preserve"> v </w:t>
      </w:r>
      <w:r w:rsidRPr="008D2DAE">
        <w:t>nevědomosti</w:t>
      </w:r>
      <w:r w:rsidR="00AE751F" w:rsidRPr="008D2DAE">
        <w:t xml:space="preserve"> o </w:t>
      </w:r>
      <w:r w:rsidRPr="008D2DAE">
        <w:t>jednání mezi úřadujícím předsedou sboru náčelníků štábů</w:t>
      </w:r>
      <w:r w:rsidR="00AE751F" w:rsidRPr="008D2DAE">
        <w:t xml:space="preserve"> a </w:t>
      </w:r>
      <w:r w:rsidRPr="008D2DAE">
        <w:t>prezidentem; zavolal jsem proto Lairdovi</w:t>
      </w:r>
      <w:r w:rsidR="00AE751F" w:rsidRPr="008D2DAE">
        <w:t xml:space="preserve"> a </w:t>
      </w:r>
      <w:r w:rsidRPr="008D2DAE">
        <w:t>popsal jsem mu zmíněnou schůzku jako briefing</w:t>
      </w:r>
      <w:r w:rsidR="00AE751F" w:rsidRPr="008D2DAE">
        <w:t xml:space="preserve"> o </w:t>
      </w:r>
      <w:r w:rsidRPr="008D2DAE">
        <w:t>vojenských variantách útoku včetně možného amerického úderu proti Fishhooku. Laird zdůraznil, že by bylo velmi radno nepovolit žádnou americkou vojenskou operaci, dokud Rogers nebude svědčit 27. dubna před senátním výborem pro zahraniční vztahy. Tím Rogersovi umožníme pravdivě prohlásit, že do akcí</w:t>
      </w:r>
      <w:r w:rsidR="00AE751F" w:rsidRPr="008D2DAE">
        <w:t xml:space="preserve"> v </w:t>
      </w:r>
      <w:r w:rsidRPr="008D2DAE">
        <w:t xml:space="preserve">Kambodži nejsou zapojeni žádní Američané. Laird také tvrdil </w:t>
      </w:r>
      <w:r w:rsidR="00A76BE3" w:rsidRPr="008D2DAE">
        <w:t>–</w:t>
      </w:r>
      <w:r w:rsidR="00AE751F" w:rsidRPr="008D2DAE">
        <w:t xml:space="preserve"> a </w:t>
      </w:r>
      <w:r w:rsidRPr="008D2DAE">
        <w:t>měl to</w:t>
      </w:r>
      <w:r w:rsidR="00AE751F" w:rsidRPr="008D2DAE">
        <w:t xml:space="preserve"> v </w:t>
      </w:r>
      <w:r w:rsidRPr="008D2DAE">
        <w:t xml:space="preserve">následujících dnech znovu udělat při několika příležitostech </w:t>
      </w:r>
      <w:r w:rsidR="00A76BE3" w:rsidRPr="008D2DAE">
        <w:t>–</w:t>
      </w:r>
      <w:r w:rsidRPr="008D2DAE">
        <w:t>, že Abrams</w:t>
      </w:r>
      <w:r w:rsidR="00AE751F" w:rsidRPr="008D2DAE">
        <w:t xml:space="preserve"> a </w:t>
      </w:r>
      <w:r w:rsidRPr="008D2DAE">
        <w:t>Wheeler jsou ve skutečnosti proti útoku na Fishhook. Ověřoval jsem jeho tvrzení</w:t>
      </w:r>
      <w:r w:rsidR="00AE751F" w:rsidRPr="008D2DAE">
        <w:t xml:space="preserve"> a </w:t>
      </w:r>
      <w:r w:rsidRPr="008D2DAE">
        <w:t>admirála Moorera, který vyjádřil názor, že jeho ministr je zcela na omylu (i když to svým barvitým námořnickým žargonem řekl dosti odlišně).</w:t>
      </w:r>
    </w:p>
    <w:p w:rsidR="00AE751F" w:rsidRPr="008D2DAE" w:rsidRDefault="000151F1" w:rsidP="00BF453C">
      <w:pPr>
        <w:pStyle w:val="Textodsazen"/>
      </w:pPr>
      <w:r w:rsidRPr="008D2DAE">
        <w:t>Jakmile si Nixon stanovil nějaký kurs, byl stejně odhodlaný jako vynalézavý, pokud šlo</w:t>
      </w:r>
      <w:r w:rsidR="00AE751F" w:rsidRPr="008D2DAE">
        <w:t xml:space="preserve"> o </w:t>
      </w:r>
      <w:r w:rsidRPr="008D2DAE">
        <w:t>taktiku. Rozhodl se přijmout Rogersův návrh vyděsit Kongres upozorněním, že Kambodža bude zřejmě žádat obrovskou materiální pomoc, ale hodlal ho také využít</w:t>
      </w:r>
      <w:r w:rsidR="00AE751F" w:rsidRPr="008D2DAE">
        <w:t xml:space="preserve"> k </w:t>
      </w:r>
      <w:r w:rsidRPr="008D2DAE">
        <w:t xml:space="preserve">ospravedlnění </w:t>
      </w:r>
      <w:r w:rsidRPr="008D2DAE">
        <w:rPr>
          <w:i/>
        </w:rPr>
        <w:t>amerických</w:t>
      </w:r>
      <w:r w:rsidRPr="008D2DAE">
        <w:t xml:space="preserve"> vojenských operací proti severovietnamským základnám na kambodžském území, což jeho ministr zahraničí nikdy nezamýšlel.</w:t>
      </w:r>
    </w:p>
    <w:p w:rsidR="00AE751F" w:rsidRPr="008D2DAE" w:rsidRDefault="000151F1" w:rsidP="00BF453C">
      <w:pPr>
        <w:pStyle w:val="Textodsazen"/>
      </w:pPr>
      <w:r w:rsidRPr="008D2DAE">
        <w:t>Na Nixonovu výzvu jsem požádal senátora Johna Stennise</w:t>
      </w:r>
      <w:r w:rsidR="00AE751F" w:rsidRPr="008D2DAE">
        <w:t xml:space="preserve"> z </w:t>
      </w:r>
      <w:r w:rsidRPr="008D2DAE">
        <w:t>Mississippi, předsedu senátního branného výboru,</w:t>
      </w:r>
      <w:r w:rsidR="00AE751F" w:rsidRPr="008D2DAE">
        <w:t xml:space="preserve"> o </w:t>
      </w:r>
      <w:r w:rsidRPr="008D2DAE">
        <w:t xml:space="preserve">schůzku. Stennis </w:t>
      </w:r>
      <w:r w:rsidR="00E67E5D" w:rsidRPr="008D2DAE">
        <w:t>patřil</w:t>
      </w:r>
      <w:r w:rsidR="00AE751F" w:rsidRPr="008D2DAE">
        <w:t xml:space="preserve"> k </w:t>
      </w:r>
      <w:r w:rsidRPr="008D2DAE">
        <w:t>té generaci důležitých představitelů Senátu, kteří se dostali do funkcí díky odslouženým letům,</w:t>
      </w:r>
      <w:r w:rsidR="00AE751F" w:rsidRPr="008D2DAE">
        <w:t xml:space="preserve"> a </w:t>
      </w:r>
      <w:r w:rsidRPr="008D2DAE">
        <w:t>protože se nemuseli bát</w:t>
      </w:r>
      <w:r w:rsidR="00AE751F" w:rsidRPr="008D2DAE">
        <w:t xml:space="preserve"> o </w:t>
      </w:r>
      <w:r w:rsidRPr="008D2DAE">
        <w:t>svou volební základnu, měli kvůli svým naakumulovaným zkušenostem smysl pro kontinuitu. Ve vnitropolitických otázkách, zvláště</w:t>
      </w:r>
      <w:r w:rsidR="00AE751F" w:rsidRPr="008D2DAE">
        <w:t xml:space="preserve"> v </w:t>
      </w:r>
      <w:r w:rsidRPr="008D2DAE">
        <w:t>rasovém problému, někdy pokulhávali, pokud jde</w:t>
      </w:r>
      <w:r w:rsidR="00AE751F" w:rsidRPr="008D2DAE">
        <w:t xml:space="preserve"> o </w:t>
      </w:r>
      <w:r w:rsidRPr="008D2DAE">
        <w:t>morálku, za trendy své doby, ale</w:t>
      </w:r>
      <w:r w:rsidR="00AE751F" w:rsidRPr="008D2DAE">
        <w:t xml:space="preserve"> v </w:t>
      </w:r>
      <w:r w:rsidRPr="008D2DAE">
        <w:t>záležitostech národní bezpečnosti</w:t>
      </w:r>
      <w:r w:rsidR="00AE751F" w:rsidRPr="008D2DAE">
        <w:t xml:space="preserve"> a </w:t>
      </w:r>
      <w:r w:rsidRPr="008D2DAE">
        <w:t>zahraniční politiky představovali mocnou oporu. Mnozí pocházeli</w:t>
      </w:r>
      <w:r w:rsidR="00AE751F" w:rsidRPr="008D2DAE">
        <w:t xml:space="preserve"> z </w:t>
      </w:r>
      <w:r w:rsidRPr="008D2DAE">
        <w:t xml:space="preserve">Jihu, </w:t>
      </w:r>
      <w:r w:rsidRPr="008D2DAE">
        <w:lastRenderedPageBreak/>
        <w:t>oblasti, která si prožila svou vlastní tragédii. Chápali na rozdíl od většiny Američanů</w:t>
      </w:r>
      <w:r w:rsidR="00AE751F" w:rsidRPr="008D2DAE">
        <w:t xml:space="preserve"> z </w:t>
      </w:r>
      <w:r w:rsidRPr="008D2DAE">
        <w:t>ostatních částí země, že může dojít</w:t>
      </w:r>
      <w:r w:rsidR="00AE751F" w:rsidRPr="008D2DAE">
        <w:t xml:space="preserve"> k </w:t>
      </w:r>
      <w:r w:rsidRPr="008D2DAE">
        <w:t>nenapr</w:t>
      </w:r>
      <w:r w:rsidR="00E67E5D" w:rsidRPr="008D2DAE">
        <w:t>a</w:t>
      </w:r>
      <w:r w:rsidRPr="008D2DAE">
        <w:t>vitelným katastrofám, že lidstvo je omylné, že lidská dokonalost není předem daná, že ctnost bez moci je nemohoucí. Uhlazený, moudrý</w:t>
      </w:r>
      <w:r w:rsidR="00AE751F" w:rsidRPr="008D2DAE">
        <w:t xml:space="preserve"> a </w:t>
      </w:r>
      <w:r w:rsidRPr="008D2DAE">
        <w:t>vlastenecký Stennis patřil stejně jako jeho významný kolega Richard Russell</w:t>
      </w:r>
      <w:r w:rsidR="00AE751F" w:rsidRPr="008D2DAE">
        <w:t xml:space="preserve"> k </w:t>
      </w:r>
      <w:r w:rsidRPr="008D2DAE">
        <w:t>těm mužům, kteří umožňovali, aby dělba moci fungovala, jakkoli se to formálně zdálo těžko proveditelné. Prezidenti se mohli spolehnout na jeho integritu; členové vlády věděli, že bude mít respekt</w:t>
      </w:r>
      <w:r w:rsidR="00AE751F" w:rsidRPr="008D2DAE">
        <w:t xml:space="preserve"> k </w:t>
      </w:r>
      <w:r w:rsidRPr="008D2DAE">
        <w:t>jejich snahám.</w:t>
      </w:r>
    </w:p>
    <w:p w:rsidR="00AE751F" w:rsidRPr="008D2DAE" w:rsidRDefault="000151F1" w:rsidP="00BF453C">
      <w:pPr>
        <w:pStyle w:val="Textodsazen"/>
      </w:pPr>
      <w:r w:rsidRPr="008D2DAE">
        <w:t>Se Stennisem jsem se setkal odpoledne 24. dubna</w:t>
      </w:r>
      <w:r w:rsidR="00AE751F" w:rsidRPr="008D2DAE">
        <w:t xml:space="preserve"> a </w:t>
      </w:r>
      <w:r w:rsidRPr="008D2DAE">
        <w:t>vysvětlil mu, proč se domníváme, že výpad do Kambodži za podpory amerických jednotek je vojenskou nutností, pokud má uspět vietnamizace. Ukázal jsem mu mapu</w:t>
      </w:r>
      <w:r w:rsidR="00AE751F" w:rsidRPr="008D2DAE">
        <w:t xml:space="preserve"> s </w:t>
      </w:r>
      <w:r w:rsidRPr="008D2DAE">
        <w:t>oblastmi, kde se nacházely severovietnamské základny, jež byly integrální součástí války ve Vietnamu. Uprostřed našeho rozhovoru zavolal Nixon, což bylo předem připraveno. Já jsem</w:t>
      </w:r>
      <w:r w:rsidR="00AE751F" w:rsidRPr="008D2DAE">
        <w:t xml:space="preserve"> v </w:t>
      </w:r>
      <w:r w:rsidRPr="008D2DAE">
        <w:t>přítomnosti Stennise shrnul do telefonu,</w:t>
      </w:r>
      <w:r w:rsidR="00AE751F" w:rsidRPr="008D2DAE">
        <w:t xml:space="preserve"> o </w:t>
      </w:r>
      <w:r w:rsidRPr="008D2DAE">
        <w:t>čem jsem ho informoval,</w:t>
      </w:r>
      <w:r w:rsidR="00AE751F" w:rsidRPr="008D2DAE">
        <w:t xml:space="preserve"> a </w:t>
      </w:r>
      <w:r w:rsidRPr="008D2DAE">
        <w:t>hlásil jeho celkově příznivou reakci. Senátor si pak vzal telefon</w:t>
      </w:r>
      <w:r w:rsidR="00AE751F" w:rsidRPr="008D2DAE">
        <w:t xml:space="preserve"> a </w:t>
      </w:r>
      <w:r w:rsidRPr="008D2DAE">
        <w:t>sdělil prezidentovi osobně, že podporuje naše stanovisko.</w:t>
      </w:r>
    </w:p>
    <w:p w:rsidR="00AE751F" w:rsidRPr="008D2DAE" w:rsidRDefault="000151F1" w:rsidP="00BF453C">
      <w:pPr>
        <w:pStyle w:val="Textodsazen"/>
      </w:pPr>
      <w:r w:rsidRPr="008D2DAE">
        <w:t>Já jsem pak znovu prošel</w:t>
      </w:r>
      <w:r w:rsidR="00AE751F" w:rsidRPr="008D2DAE">
        <w:t xml:space="preserve"> s </w:t>
      </w:r>
      <w:r w:rsidRPr="008D2DAE">
        <w:t>Wheelerem</w:t>
      </w:r>
      <w:r w:rsidR="00AE751F" w:rsidRPr="008D2DAE">
        <w:t xml:space="preserve"> a </w:t>
      </w:r>
      <w:r w:rsidRPr="008D2DAE">
        <w:t>ředitelem CIA Helmsem naše plány</w:t>
      </w:r>
      <w:r w:rsidR="00AE751F" w:rsidRPr="008D2DAE">
        <w:t xml:space="preserve"> a </w:t>
      </w:r>
      <w:r w:rsidRPr="008D2DAE">
        <w:t>Helmse požádal</w:t>
      </w:r>
      <w:r w:rsidR="00AE751F" w:rsidRPr="008D2DAE">
        <w:t xml:space="preserve"> o </w:t>
      </w:r>
      <w:r w:rsidRPr="008D2DAE">
        <w:t>vypracování studie, která by posoudila, co by se mohlo při takové operaci zhatit. Zdůraznil jsem, že m</w:t>
      </w:r>
      <w:r w:rsidR="00AE751F" w:rsidRPr="008D2DAE">
        <w:t>á-l</w:t>
      </w:r>
      <w:r w:rsidRPr="008D2DAE">
        <w:t>i jakékoli pochybnosti, měl by mi je sdělit. Pokud vše znovu uvážil</w:t>
      </w:r>
      <w:r w:rsidR="00AE751F" w:rsidRPr="008D2DAE">
        <w:t xml:space="preserve"> a </w:t>
      </w:r>
      <w:r w:rsidRPr="008D2DAE">
        <w:t>dospěl</w:t>
      </w:r>
      <w:r w:rsidR="00AE751F" w:rsidRPr="008D2DAE">
        <w:t xml:space="preserve"> k </w:t>
      </w:r>
      <w:r w:rsidRPr="008D2DAE">
        <w:t>jiným závěrům, budu je tlumočil okamžitě</w:t>
      </w:r>
      <w:r w:rsidR="0078336B" w:rsidRPr="008D2DAE">
        <w:t xml:space="preserve"> </w:t>
      </w:r>
      <w:r w:rsidRPr="008D2DAE">
        <w:t>prezidentovi. Helms trval na svých původních doporučeních. Cítil, že na vnitropolitické scé</w:t>
      </w:r>
      <w:r w:rsidR="002F3FC0" w:rsidRPr="008D2DAE">
        <w:t xml:space="preserve">ně </w:t>
      </w:r>
      <w:r w:rsidRPr="008D2DAE">
        <w:t>zaplatíme stejně za jednu vojenskou operaci jako za dvě</w:t>
      </w:r>
      <w:r w:rsidR="00AE751F" w:rsidRPr="008D2DAE">
        <w:t xml:space="preserve"> a </w:t>
      </w:r>
      <w:r w:rsidRPr="008D2DAE">
        <w:t>že útok vedený dvěma směry bude mít ze strategického hlediska nesrovnatelně větší přínos.</w:t>
      </w:r>
    </w:p>
    <w:p w:rsidR="00AE751F" w:rsidRPr="008D2DAE" w:rsidRDefault="000151F1" w:rsidP="00BF453C">
      <w:pPr>
        <w:pStyle w:val="Textodsazen"/>
      </w:pPr>
      <w:r w:rsidRPr="008D2DAE">
        <w:t>Poté jsem strávil hodinu</w:t>
      </w:r>
      <w:r w:rsidR="00AE751F" w:rsidRPr="008D2DAE">
        <w:t xml:space="preserve"> s </w:t>
      </w:r>
      <w:r w:rsidRPr="008D2DAE">
        <w:t>nejdůležitějšími členy svého týmu, kteří nesouhlasili</w:t>
      </w:r>
      <w:r w:rsidR="00AE751F" w:rsidRPr="008D2DAE">
        <w:t xml:space="preserve"> s </w:t>
      </w:r>
      <w:r w:rsidRPr="008D2DAE">
        <w:t xml:space="preserve">navrhovanou vojenskou operací </w:t>
      </w:r>
      <w:r w:rsidR="00A76BE3" w:rsidRPr="008D2DAE">
        <w:t>–</w:t>
      </w:r>
      <w:r w:rsidRPr="008D2DAE">
        <w:t xml:space="preserve"> kromě Lorda, Lakea</w:t>
      </w:r>
      <w:r w:rsidR="00AE751F" w:rsidRPr="008D2DAE">
        <w:t xml:space="preserve"> a </w:t>
      </w:r>
      <w:r w:rsidRPr="008D2DAE">
        <w:t xml:space="preserve">Morrise to byli ještě </w:t>
      </w:r>
      <w:r w:rsidR="00232508" w:rsidRPr="008D2DAE">
        <w:t>Bill</w:t>
      </w:r>
      <w:r w:rsidRPr="008D2DAE">
        <w:t xml:space="preserve"> Watts</w:t>
      </w:r>
      <w:r w:rsidR="00AE751F" w:rsidRPr="008D2DAE">
        <w:t xml:space="preserve"> a </w:t>
      </w:r>
      <w:r w:rsidRPr="008D2DAE">
        <w:t xml:space="preserve">Larry Lynn </w:t>
      </w:r>
      <w:r w:rsidR="00A76BE3" w:rsidRPr="008D2DAE">
        <w:t>–</w:t>
      </w:r>
      <w:r w:rsidRPr="008D2DAE">
        <w:t>, abych jim dal poslední příležitost vyjádřit námitky. Bylo to bolestné sezení, protože to, co jsme plánovali, velmi hluboce prožívali. Lake, Morris</w:t>
      </w:r>
      <w:r w:rsidR="00AE751F" w:rsidRPr="008D2DAE">
        <w:t xml:space="preserve"> a </w:t>
      </w:r>
      <w:r w:rsidRPr="008D2DAE">
        <w:t>Watts rezignovali.</w:t>
      </w:r>
    </w:p>
    <w:p w:rsidR="00AE751F" w:rsidRPr="008D2DAE" w:rsidRDefault="000151F1" w:rsidP="00BF453C">
      <w:pPr>
        <w:pStyle w:val="Textodsazen"/>
      </w:pPr>
      <w:r w:rsidRPr="008D2DAE">
        <w:t>Od jednání Rady pro otázky národní bezpečnosti, které se konalo před dvěma dny, nebylo po ministrech zahraničí</w:t>
      </w:r>
      <w:r w:rsidR="00AE751F" w:rsidRPr="008D2DAE">
        <w:t xml:space="preserve"> a </w:t>
      </w:r>
      <w:r w:rsidRPr="008D2DAE">
        <w:t>obrany ani vidu ani slechu. Oba věděli</w:t>
      </w:r>
      <w:r w:rsidR="00AE751F" w:rsidRPr="008D2DAE">
        <w:t xml:space="preserve"> o </w:t>
      </w:r>
      <w:r w:rsidRPr="008D2DAE">
        <w:t>krizových plánech počítajících</w:t>
      </w:r>
      <w:r w:rsidR="00AE751F" w:rsidRPr="008D2DAE">
        <w:t xml:space="preserve"> s </w:t>
      </w:r>
      <w:r w:rsidRPr="008D2DAE">
        <w:t>nasazením amerických sil; Laird ve skutečnosti původně předložil plán případného útoku na Fishhook, který vypracoval sbor náčelníků štábů. Oba si museli všimnout prezidentovy narůstající nervozity; nemohli se však domnívat, že by Nixon skutečně mohl nařídit americký výpad do Kambodže. Chovali se tak, jako kdyby měl problém přestat existovat, když nenabídnou žádnou alternativu, nebo naopak přijdou se systematickou kritikou.</w:t>
      </w:r>
    </w:p>
    <w:p w:rsidR="00AE751F" w:rsidRPr="008D2DAE" w:rsidRDefault="000151F1" w:rsidP="00BF453C">
      <w:pPr>
        <w:pStyle w:val="Textodsazen"/>
      </w:pPr>
      <w:r w:rsidRPr="008D2DAE">
        <w:t xml:space="preserve">Naléhal jsem na Nixona, aby svolal zasedání Rady pro otázky národní bezpečnosti, jež by umožnilo všem stranám vyjádřit názor. Jak jsem řekl Helmsovi: </w:t>
      </w:r>
      <w:r w:rsidR="00AE751F" w:rsidRPr="008D2DAE">
        <w:t>„</w:t>
      </w:r>
      <w:r w:rsidRPr="008D2DAE">
        <w:t>Soudím, že jakékoli rozhodnutí musí být prodiskutováno</w:t>
      </w:r>
      <w:r w:rsidR="00AE751F" w:rsidRPr="008D2DAE">
        <w:t xml:space="preserve"> s </w:t>
      </w:r>
      <w:r w:rsidRPr="008D2DAE">
        <w:t>těmito dvěma členy vlády,</w:t>
      </w:r>
      <w:r w:rsidR="00AE751F" w:rsidRPr="008D2DAE">
        <w:t xml:space="preserve"> a </w:t>
      </w:r>
      <w:r w:rsidRPr="008D2DAE">
        <w:t xml:space="preserve">důrazně to doporučuji </w:t>
      </w:r>
      <w:r w:rsidR="00A76BE3" w:rsidRPr="008D2DAE">
        <w:t>–</w:t>
      </w:r>
      <w:r w:rsidRPr="008D2DAE">
        <w:t xml:space="preserve"> dokonce</w:t>
      </w:r>
      <w:r w:rsidR="00AE751F" w:rsidRPr="008D2DAE">
        <w:t xml:space="preserve"> i v </w:t>
      </w:r>
      <w:r w:rsidRPr="008D2DAE">
        <w:t>případě, že toto rozhodnutí bylo již uděláno</w:t>
      </w:r>
      <w:r w:rsidR="00AE751F" w:rsidRPr="008D2DAE">
        <w:t xml:space="preserve"> a </w:t>
      </w:r>
      <w:r w:rsidRPr="008D2DAE">
        <w:t>že rozkaz leží</w:t>
      </w:r>
      <w:r w:rsidR="00AE751F" w:rsidRPr="008D2DAE">
        <w:t xml:space="preserve"> v </w:t>
      </w:r>
      <w:r w:rsidRPr="008D2DAE">
        <w:t xml:space="preserve">zásuvce stolu. Člověk jim ho </w:t>
      </w:r>
      <w:r w:rsidRPr="008D2DAE">
        <w:lastRenderedPageBreak/>
        <w:t>nemůže vnutit, aniž by jim dal šanci říci jejich stanovisko.</w:t>
      </w:r>
      <w:r w:rsidR="00AE751F" w:rsidRPr="008D2DAE">
        <w:t>“</w:t>
      </w:r>
      <w:r w:rsidRPr="008D2DAE">
        <w:t xml:space="preserve"> Bylo stanoveno, že jednání</w:t>
      </w:r>
      <w:r w:rsidR="00AE751F" w:rsidRPr="008D2DAE">
        <w:t xml:space="preserve"> s </w:t>
      </w:r>
      <w:r w:rsidRPr="008D2DAE">
        <w:t>nimi proběhne</w:t>
      </w:r>
      <w:r w:rsidR="00AE751F" w:rsidRPr="008D2DAE">
        <w:t xml:space="preserve"> v </w:t>
      </w:r>
      <w:r w:rsidRPr="008D2DAE">
        <w:t>neděli odpoledne 26. dubna.</w:t>
      </w:r>
    </w:p>
    <w:p w:rsidR="00AE751F" w:rsidRPr="008D2DAE" w:rsidRDefault="00AE751F" w:rsidP="00BF453C">
      <w:pPr>
        <w:pStyle w:val="Textodsazen"/>
      </w:pPr>
      <w:r w:rsidRPr="008D2DAE">
        <w:t>V </w:t>
      </w:r>
      <w:r w:rsidR="000151F1" w:rsidRPr="008D2DAE">
        <w:t>tomto okamžiku byl Nixon již rozhodnut jednat; jeho hlavní problém spočíval</w:t>
      </w:r>
      <w:r w:rsidRPr="008D2DAE">
        <w:t xml:space="preserve"> v </w:t>
      </w:r>
      <w:r w:rsidR="000151F1" w:rsidRPr="008D2DAE">
        <w:t>tom, jak redukovat nevyhnutelnou konfrontaci</w:t>
      </w:r>
      <w:r w:rsidRPr="008D2DAE">
        <w:t xml:space="preserve"> s </w:t>
      </w:r>
      <w:r w:rsidR="000151F1" w:rsidRPr="008D2DAE">
        <w:t>Lairdem</w:t>
      </w:r>
      <w:r w:rsidRPr="008D2DAE">
        <w:t xml:space="preserve"> a </w:t>
      </w:r>
      <w:r w:rsidR="000151F1" w:rsidRPr="008D2DAE">
        <w:t>Rogersem na minimum. Když Nixona někdo tlačil ke zdi, projevil se romantický rys jeho povahy</w:t>
      </w:r>
      <w:r w:rsidRPr="008D2DAE">
        <w:t xml:space="preserve"> a </w:t>
      </w:r>
      <w:r w:rsidR="000151F1" w:rsidRPr="008D2DAE">
        <w:t>on na sebe hleděl jako na obklíčeného vojenského velitele</w:t>
      </w:r>
      <w:r w:rsidRPr="008D2DAE">
        <w:t xml:space="preserve"> v </w:t>
      </w:r>
      <w:r w:rsidR="000151F1" w:rsidRPr="008D2DAE">
        <w:t>tradici generála Pattona. Nechám</w:t>
      </w:r>
      <w:r w:rsidRPr="008D2DAE">
        <w:t>e-l</w:t>
      </w:r>
      <w:r w:rsidR="000151F1" w:rsidRPr="008D2DAE">
        <w:t>i však stranou Nixonovo osobní založení, pak platí, že kladl zásadní otázku: Můžeme</w:t>
      </w:r>
      <w:r w:rsidRPr="008D2DAE">
        <w:t xml:space="preserve"> s </w:t>
      </w:r>
      <w:r w:rsidR="000151F1" w:rsidRPr="008D2DAE">
        <w:t>dobrým svědomím pokračovat</w:t>
      </w:r>
      <w:r w:rsidRPr="008D2DAE">
        <w:t xml:space="preserve"> v </w:t>
      </w:r>
      <w:r w:rsidR="000151F1" w:rsidRPr="008D2DAE">
        <w:t>postupném odchodu</w:t>
      </w:r>
      <w:r w:rsidRPr="008D2DAE">
        <w:t xml:space="preserve"> z </w:t>
      </w:r>
      <w:r w:rsidR="000151F1" w:rsidRPr="008D2DAE">
        <w:t>Vietnamu, jestliže přístav Sihanoukville bude znovu otevřen</w:t>
      </w:r>
      <w:r w:rsidRPr="008D2DAE">
        <w:t xml:space="preserve"> a </w:t>
      </w:r>
      <w:r w:rsidR="000151F1" w:rsidRPr="008D2DAE">
        <w:t>jestliže se celá Kambodža promění</w:t>
      </w:r>
      <w:r w:rsidRPr="008D2DAE">
        <w:t xml:space="preserve"> v </w:t>
      </w:r>
      <w:r w:rsidR="000151F1" w:rsidRPr="008D2DAE">
        <w:t>jednu souvislou vojenskou základnu? Ti</w:t>
      </w:r>
      <w:r w:rsidRPr="008D2DAE">
        <w:t xml:space="preserve"> v </w:t>
      </w:r>
      <w:r w:rsidR="000151F1" w:rsidRPr="008D2DAE">
        <w:t>administrativě, kdo se vzpouzeli, měli hlavně strach</w:t>
      </w:r>
      <w:r w:rsidRPr="008D2DAE">
        <w:t xml:space="preserve"> z </w:t>
      </w:r>
      <w:r w:rsidR="000151F1" w:rsidRPr="008D2DAE">
        <w:t>reakce na vnitropolitické scéně. Nikdo</w:t>
      </w:r>
      <w:r w:rsidRPr="008D2DAE">
        <w:t xml:space="preserve"> z </w:t>
      </w:r>
      <w:r w:rsidR="000151F1" w:rsidRPr="008D2DAE">
        <w:t>nich nepřicházel</w:t>
      </w:r>
      <w:r w:rsidRPr="008D2DAE">
        <w:t xml:space="preserve"> s </w:t>
      </w:r>
      <w:r w:rsidR="000151F1" w:rsidRPr="008D2DAE">
        <w:t>nějakou odpovědí na problém, jak bychom mohli pokračovat</w:t>
      </w:r>
      <w:r w:rsidRPr="008D2DAE">
        <w:t xml:space="preserve"> s </w:t>
      </w:r>
      <w:r w:rsidR="000151F1" w:rsidRPr="008D2DAE">
        <w:t>vietnamizaci, jestliže by nepřítel mohl po celé délce kambodžské hranice masivně pronikat do Jižního Vietnamu. Stejně tak platilo, že neochota přistoupit</w:t>
      </w:r>
      <w:r w:rsidRPr="008D2DAE">
        <w:t xml:space="preserve"> k </w:t>
      </w:r>
      <w:r w:rsidR="000151F1" w:rsidRPr="008D2DAE">
        <w:t>akci by naše vnitropolitické dilema nevyřešila. Pokud bychom komunistům kladli odpor, čelili bychom doma obvinění, že eskalujeme konflikt; ale pokud bychom se smířili</w:t>
      </w:r>
      <w:r w:rsidRPr="008D2DAE">
        <w:t xml:space="preserve"> s </w:t>
      </w:r>
      <w:r w:rsidR="000151F1" w:rsidRPr="008D2DAE">
        <w:t>tím, že Severovietnamci obsadí Kambodžu,</w:t>
      </w:r>
      <w:r w:rsidRPr="008D2DAE">
        <w:t xml:space="preserve"> a </w:t>
      </w:r>
      <w:r w:rsidR="000151F1" w:rsidRPr="008D2DAE">
        <w:t>naše ztráty by přitom rostly</w:t>
      </w:r>
      <w:r w:rsidRPr="008D2DAE">
        <w:t xml:space="preserve"> a </w:t>
      </w:r>
      <w:r w:rsidR="000151F1" w:rsidRPr="008D2DAE">
        <w:t>Jižní Vietnam se začal hroutit, byli bychom obviňováni, že sledujeme strategii, jež nemá šanci na úspěch.</w:t>
      </w:r>
    </w:p>
    <w:p w:rsidR="00AE751F" w:rsidRPr="008D2DAE" w:rsidRDefault="00AE751F" w:rsidP="00BF453C">
      <w:pPr>
        <w:pStyle w:val="Textodsazen"/>
      </w:pPr>
      <w:r w:rsidRPr="008D2DAE">
        <w:t>V </w:t>
      </w:r>
      <w:r w:rsidR="000151F1" w:rsidRPr="008D2DAE">
        <w:t>sobotu 25. dubna mne Nixon povolal do Camp Davidu, abychom probrali, jak pokračuje plánování operace. Nixon se ráchal</w:t>
      </w:r>
      <w:r w:rsidRPr="008D2DAE">
        <w:t xml:space="preserve"> v </w:t>
      </w:r>
      <w:r w:rsidR="000151F1" w:rsidRPr="008D2DAE">
        <w:t>bazénu</w:t>
      </w:r>
      <w:r w:rsidRPr="008D2DAE">
        <w:t xml:space="preserve"> a </w:t>
      </w:r>
      <w:r w:rsidR="000151F1" w:rsidRPr="008D2DAE">
        <w:t>já jsem musel chodit po jeho okraji podle toho, kam práv</w:t>
      </w:r>
      <w:r w:rsidR="0078336B" w:rsidRPr="008D2DAE">
        <w:t>ě</w:t>
      </w:r>
      <w:r w:rsidR="000151F1" w:rsidRPr="008D2DAE">
        <w:t xml:space="preserve"> doplaval. Diskutovali jsme</w:t>
      </w:r>
      <w:r w:rsidRPr="008D2DAE">
        <w:t xml:space="preserve"> o </w:t>
      </w:r>
      <w:r w:rsidR="000151F1" w:rsidRPr="008D2DAE">
        <w:t xml:space="preserve">zasedání Rady pro otázky národní bezpečnosti naplánovaném </w:t>
      </w:r>
      <w:r w:rsidR="00083670" w:rsidRPr="008D2DAE">
        <w:t>na</w:t>
      </w:r>
      <w:r w:rsidR="000151F1" w:rsidRPr="008D2DAE">
        <w:t xml:space="preserve"> zítřek odpoledne. Nixon byl rozhodnut zahájit operaci Fishhook; dokonce si pohrával</w:t>
      </w:r>
      <w:r w:rsidRPr="008D2DAE">
        <w:t xml:space="preserve"> s </w:t>
      </w:r>
      <w:r w:rsidR="000151F1" w:rsidRPr="008D2DAE">
        <w:t>myšlenkou, že vs</w:t>
      </w:r>
      <w:r w:rsidR="0078336B" w:rsidRPr="008D2DAE">
        <w:t>a</w:t>
      </w:r>
      <w:r w:rsidR="000151F1" w:rsidRPr="008D2DAE">
        <w:t>d</w:t>
      </w:r>
      <w:r w:rsidR="0078336B" w:rsidRPr="008D2DAE">
        <w:t xml:space="preserve">í </w:t>
      </w:r>
      <w:r w:rsidR="000151F1" w:rsidRPr="008D2DAE">
        <w:t xml:space="preserve">všechno na jednu kartu: řekl, že bychom možná </w:t>
      </w:r>
      <w:r w:rsidR="00A75B19" w:rsidRPr="008D2DAE">
        <w:t>měl</w:t>
      </w:r>
      <w:r w:rsidRPr="008D2DAE">
        <w:t xml:space="preserve"> i </w:t>
      </w:r>
      <w:r w:rsidR="000151F1" w:rsidRPr="008D2DAE">
        <w:t>kombinovat útok na severovietnamské základny</w:t>
      </w:r>
      <w:r w:rsidRPr="008D2DAE">
        <w:t xml:space="preserve"> v </w:t>
      </w:r>
      <w:r w:rsidR="000151F1" w:rsidRPr="008D2DAE">
        <w:t>Kambodži</w:t>
      </w:r>
      <w:r w:rsidRPr="008D2DAE">
        <w:t xml:space="preserve"> s </w:t>
      </w:r>
      <w:r w:rsidR="000151F1" w:rsidRPr="008D2DAE">
        <w:t>obnovením náletů na Severní Vietnam</w:t>
      </w:r>
      <w:r w:rsidRPr="008D2DAE">
        <w:t xml:space="preserve"> a </w:t>
      </w:r>
      <w:r w:rsidR="000151F1" w:rsidRPr="008D2DAE">
        <w:t>zaminováním Haiphongu. Opozice bude stejně hysterická, ať to uděláme nebo ne. Zdálo se mi, že to jedna</w:t>
      </w:r>
      <w:r w:rsidRPr="008D2DAE">
        <w:t xml:space="preserve"> z </w:t>
      </w:r>
      <w:r w:rsidR="000151F1" w:rsidRPr="008D2DAE">
        <w:t>těch myšlenek, které má Nixon sklon předkládat, aby demonstroval svou tvrdost, třebaže nemá</w:t>
      </w:r>
      <w:r w:rsidRPr="008D2DAE">
        <w:t xml:space="preserve"> v </w:t>
      </w:r>
      <w:r w:rsidR="000151F1" w:rsidRPr="008D2DAE">
        <w:t>úmyslu je skutečně realizovat. Podobné návrhy sloužily hlavně</w:t>
      </w:r>
      <w:r w:rsidRPr="008D2DAE">
        <w:t xml:space="preserve"> k </w:t>
      </w:r>
      <w:r w:rsidR="000151F1" w:rsidRPr="008D2DAE">
        <w:t>tomu, aby později mohl doložit svým důvěrným přátelům, že ho nechal na holičkách jeho vlastní tým. Také jsem si nedokázal představit, že by prezident mohl vyvolat krizi takového rozsahu, jestliže jeho štáb byl</w:t>
      </w:r>
      <w:r w:rsidRPr="008D2DAE">
        <w:t xml:space="preserve"> v </w:t>
      </w:r>
      <w:r w:rsidR="000151F1" w:rsidRPr="008D2DAE">
        <w:t>této záležitosti tak názorově rozdělen. Kvůli všem těmto důvodům jsem odpověděl, že jsme si toho naložili na záda už více než dost; nemůžeme opustit strategii, kterou jsme oznámili prakticky včera</w:t>
      </w:r>
      <w:r w:rsidRPr="008D2DAE">
        <w:t xml:space="preserve"> a s </w:t>
      </w:r>
      <w:r w:rsidR="000151F1" w:rsidRPr="008D2DAE">
        <w:t>takovým důrazem.</w:t>
      </w:r>
    </w:p>
    <w:p w:rsidR="00AE751F" w:rsidRPr="008D2DAE" w:rsidRDefault="000151F1" w:rsidP="00BF453C">
      <w:pPr>
        <w:pStyle w:val="Textodsazen"/>
      </w:pPr>
      <w:r w:rsidRPr="008D2DAE">
        <w:t>Nixon opustil svou myšlenku asi po deseti minutách</w:t>
      </w:r>
      <w:r w:rsidR="00AE751F" w:rsidRPr="008D2DAE">
        <w:t xml:space="preserve"> a </w:t>
      </w:r>
      <w:r w:rsidRPr="008D2DAE">
        <w:t>už se</w:t>
      </w:r>
      <w:r w:rsidR="00AE751F" w:rsidRPr="008D2DAE">
        <w:t xml:space="preserve"> k </w:t>
      </w:r>
      <w:r w:rsidRPr="008D2DAE">
        <w:t>ní nikdy nevrátil. Nevěřím, že tuto možnost seriózně zvažoval. Prokletím našich vojenských akcí ve Vietnamu byla jejich váhavost; vždy jsme se snažili vykalkulovat</w:t>
      </w:r>
      <w:r w:rsidR="00AE751F" w:rsidRPr="008D2DAE">
        <w:t xml:space="preserve"> s </w:t>
      </w:r>
      <w:r w:rsidRPr="008D2DAE">
        <w:t>maximální přesností použití nejmenší nutné síly</w:t>
      </w:r>
      <w:r w:rsidR="00AE751F" w:rsidRPr="008D2DAE">
        <w:t xml:space="preserve"> v </w:t>
      </w:r>
      <w:r w:rsidRPr="008D2DAE">
        <w:t xml:space="preserve">co nejkratším čase, abychom nepřipustili žádnou chybu nebo nedorozumění. Tím jsme ovšem povzbuzovali našeho nepřítele, aby vytrval tak dlouho, dokud </w:t>
      </w:r>
      <w:r w:rsidRPr="008D2DAE">
        <w:lastRenderedPageBreak/>
        <w:t>naše vlastní pochybnosti nerozložily naše snahy.</w:t>
      </w:r>
    </w:p>
    <w:p w:rsidR="00AE751F" w:rsidRPr="008D2DAE" w:rsidRDefault="000151F1" w:rsidP="00BF453C">
      <w:pPr>
        <w:pStyle w:val="Textodsazen"/>
      </w:pPr>
      <w:r w:rsidRPr="008D2DAE">
        <w:t>Pro představitele nějaké země je zřejmě nejtěžším úkolem naučit se, pokud jde</w:t>
      </w:r>
      <w:r w:rsidR="00AE751F" w:rsidRPr="008D2DAE">
        <w:t xml:space="preserve"> o </w:t>
      </w:r>
      <w:r w:rsidRPr="008D2DAE">
        <w:t>použití vojenské síly, že má jen následující základní volbu: buď jednat, nebo se zdržet jakékoli akce, nic mezi tím. Nedokáže totiž zbavit použití síly morálního zatracení tím, že bude postupovat polovičatě nebo nekompetentně. Za kolísavost způsobenou vlastními pochybnostmi není žádná odměna; nikdo neocení státníka za neúspěch způsobený váhavostí. Jakmile se politik jednou rozhodne</w:t>
      </w:r>
      <w:r w:rsidR="00AE751F" w:rsidRPr="008D2DAE">
        <w:t xml:space="preserve"> k </w:t>
      </w:r>
      <w:r w:rsidRPr="008D2DAE">
        <w:t>vojenské akci, musí už vytrvat. Pokud není připraven vytrvat, neměl by posílat vojáky své země do boje. Během války ve Vietnamu toto plně nepochopily ani jednotlivé administrativy ani jejich kritici.</w:t>
      </w:r>
      <w:r w:rsidR="00AE751F" w:rsidRPr="008D2DAE">
        <w:t xml:space="preserve"> A z </w:t>
      </w:r>
      <w:r w:rsidRPr="008D2DAE">
        <w:t>této skutečnosti také vzešly mnohé její tragédie.</w:t>
      </w:r>
    </w:p>
    <w:p w:rsidR="00AE751F" w:rsidRPr="008D2DAE" w:rsidRDefault="000151F1" w:rsidP="00BF453C">
      <w:pPr>
        <w:pStyle w:val="Textodsazen"/>
      </w:pPr>
      <w:r w:rsidRPr="008D2DAE">
        <w:t>Jednáním</w:t>
      </w:r>
      <w:r w:rsidR="00AE751F" w:rsidRPr="008D2DAE">
        <w:t xml:space="preserve"> o </w:t>
      </w:r>
      <w:r w:rsidRPr="008D2DAE">
        <w:t>strategii, jež se konalo na okraji bazénu</w:t>
      </w:r>
      <w:r w:rsidR="00AE751F" w:rsidRPr="008D2DAE">
        <w:t xml:space="preserve"> v </w:t>
      </w:r>
      <w:r w:rsidRPr="008D2DAE">
        <w:t>Camp Davidu,</w:t>
      </w:r>
      <w:r w:rsidR="00AE751F" w:rsidRPr="008D2DAE">
        <w:t xml:space="preserve"> v </w:t>
      </w:r>
      <w:r w:rsidRPr="008D2DAE">
        <w:t>každém případě úvahy</w:t>
      </w:r>
      <w:r w:rsidR="00AE751F" w:rsidRPr="008D2DAE">
        <w:t xml:space="preserve"> o </w:t>
      </w:r>
      <w:r w:rsidRPr="008D2DAE">
        <w:t>dalším postupu neskončily. Odletěli jsme zpátky do hlavního města</w:t>
      </w:r>
      <w:r w:rsidR="00AE751F" w:rsidRPr="008D2DAE">
        <w:t xml:space="preserve"> a </w:t>
      </w:r>
      <w:r w:rsidRPr="008D2DAE">
        <w:t>Nixon pozval Johna Mitchella, aby se spolu</w:t>
      </w:r>
      <w:r w:rsidR="00AE751F" w:rsidRPr="008D2DAE">
        <w:t xml:space="preserve"> s </w:t>
      </w:r>
      <w:r w:rsidRPr="008D2DAE">
        <w:t>ním, Bebem Rebozem</w:t>
      </w:r>
      <w:r w:rsidR="00AE751F" w:rsidRPr="008D2DAE">
        <w:t xml:space="preserve"> a </w:t>
      </w:r>
      <w:r w:rsidRPr="008D2DAE">
        <w:t xml:space="preserve">mnou zúčastnil plavby po Potomacu na prezidentské jachtě </w:t>
      </w:r>
      <w:r w:rsidRPr="008D2DAE">
        <w:rPr>
          <w:i/>
        </w:rPr>
        <w:t>Sequoia.</w:t>
      </w:r>
      <w:r w:rsidRPr="008D2DAE">
        <w:t xml:space="preserve"> Napětí spojené</w:t>
      </w:r>
      <w:r w:rsidR="00AE751F" w:rsidRPr="008D2DAE">
        <w:t xml:space="preserve"> s </w:t>
      </w:r>
      <w:r w:rsidRPr="008D2DAE">
        <w:t>chmurným vojenským plánováním se za pomoci tekutého občerstvení změnilo ve falešnou euforii</w:t>
      </w:r>
      <w:r w:rsidR="00AE751F" w:rsidRPr="008D2DAE">
        <w:t xml:space="preserve"> a </w:t>
      </w:r>
      <w:r w:rsidRPr="008D2DAE">
        <w:t>přešlo až</w:t>
      </w:r>
      <w:r w:rsidR="00AE751F" w:rsidRPr="008D2DAE">
        <w:t xml:space="preserve"> v </w:t>
      </w:r>
      <w:r w:rsidRPr="008D2DAE">
        <w:t>trapné vlastenčení, když bylo rozhodnuto, že</w:t>
      </w:r>
      <w:r w:rsidR="00AE751F" w:rsidRPr="008D2DAE">
        <w:t xml:space="preserve"> v </w:t>
      </w:r>
      <w:r w:rsidRPr="008D2DAE">
        <w:t xml:space="preserve">okamžiku, kdy bude </w:t>
      </w:r>
      <w:r w:rsidRPr="008D2DAE">
        <w:rPr>
          <w:i/>
        </w:rPr>
        <w:t>Sequoia</w:t>
      </w:r>
      <w:r w:rsidRPr="008D2DAE">
        <w:t xml:space="preserve"> míjet Mount Ve</w:t>
      </w:r>
      <w:r w:rsidR="00E67E5D" w:rsidRPr="008D2DAE">
        <w:t>rn</w:t>
      </w:r>
      <w:r w:rsidRPr="008D2DAE">
        <w:t>on, musíme všichni stát</w:t>
      </w:r>
      <w:r w:rsidR="00AE751F" w:rsidRPr="008D2DAE">
        <w:t xml:space="preserve"> v </w:t>
      </w:r>
      <w:r w:rsidRPr="008D2DAE">
        <w:t xml:space="preserve">pozoru </w:t>
      </w:r>
      <w:r w:rsidR="00A76BE3" w:rsidRPr="008D2DAE">
        <w:t>–</w:t>
      </w:r>
      <w:r w:rsidRPr="008D2DAE">
        <w:t xml:space="preserve"> ne každý</w:t>
      </w:r>
      <w:r w:rsidR="00AE751F" w:rsidRPr="008D2DAE">
        <w:t xml:space="preserve"> z </w:t>
      </w:r>
      <w:r w:rsidRPr="008D2DAE">
        <w:t>nás zvládl tento úkol stejně úspěšně. Po návratu do Bílého domu pozval Nixon své podnapilé společníky, aby se</w:t>
      </w:r>
      <w:r w:rsidR="00AE751F" w:rsidRPr="008D2DAE">
        <w:t xml:space="preserve"> s </w:t>
      </w:r>
      <w:r w:rsidRPr="008D2DAE">
        <w:t xml:space="preserve">ním podívali na film </w:t>
      </w:r>
      <w:r w:rsidRPr="008D2DAE">
        <w:rPr>
          <w:i/>
        </w:rPr>
        <w:t>Patton.</w:t>
      </w:r>
      <w:r w:rsidRPr="008D2DAE">
        <w:t xml:space="preserve"> Bylo to podruhé, kdy mne takto poctil. Jakkoli byl tento snímek jistě inspirativní, utekl jsem na hodinu uprostřed promítání, abych se připravil na následující den, kdy mělo proběhnout jednání Rady pro otázky národní bezpečnosti.</w:t>
      </w:r>
    </w:p>
    <w:p w:rsidR="00AE751F" w:rsidRPr="008D2DAE" w:rsidRDefault="000151F1" w:rsidP="00BF453C">
      <w:pPr>
        <w:pStyle w:val="Textodsazen"/>
      </w:pPr>
      <w:r w:rsidRPr="008D2DAE">
        <w:t>Příprava strategie získala na naléhavosti</w:t>
      </w:r>
      <w:r w:rsidR="00AE751F" w:rsidRPr="008D2DAE">
        <w:t xml:space="preserve"> v </w:t>
      </w:r>
      <w:r w:rsidRPr="008D2DAE">
        <w:t>neděli 26. dubna, kdy Severovietnamci</w:t>
      </w:r>
      <w:r w:rsidR="00AE751F" w:rsidRPr="008D2DAE">
        <w:t xml:space="preserve"> a </w:t>
      </w:r>
      <w:r w:rsidRPr="008D2DAE">
        <w:t>Vietcong začali útočit na obchodní plavidla na řece Mekongu plující do Phnompenhu. Komunisté dále obsadili město Angtassom (viz mapu). Železniční trať vedoucí na jih</w:t>
      </w:r>
      <w:r w:rsidR="00AE751F" w:rsidRPr="008D2DAE">
        <w:t xml:space="preserve"> z </w:t>
      </w:r>
      <w:r w:rsidRPr="008D2DAE">
        <w:t>kambodžského hlavního města byla</w:t>
      </w:r>
      <w:r w:rsidR="00AE751F" w:rsidRPr="008D2DAE">
        <w:t xml:space="preserve"> v </w:t>
      </w:r>
      <w:r w:rsidRPr="008D2DAE">
        <w:t>provincii Takeo přerušena na několika místech. Hanoj</w:t>
      </w:r>
      <w:r w:rsidR="00AE751F" w:rsidRPr="008D2DAE">
        <w:t xml:space="preserve"> a </w:t>
      </w:r>
      <w:r w:rsidRPr="008D2DAE">
        <w:t>Peking odmítly</w:t>
      </w:r>
      <w:r w:rsidR="00AE751F" w:rsidRPr="008D2DAE">
        <w:t xml:space="preserve"> v </w:t>
      </w:r>
      <w:r w:rsidRPr="008D2DAE">
        <w:t xml:space="preserve">tiskových prohlášeních návrh předložený Indonésií, aby se konala asijská konference, na níž by byla znovu ustavena neutralita Kambodže </w:t>
      </w:r>
      <w:r w:rsidR="00A76BE3" w:rsidRPr="008D2DAE">
        <w:t>–</w:t>
      </w:r>
      <w:r w:rsidRPr="008D2DAE">
        <w:t xml:space="preserve"> což by bylo řešení, jež bychom preferovali.</w:t>
      </w:r>
    </w:p>
    <w:p w:rsidR="00AE751F" w:rsidRPr="008D2DAE" w:rsidRDefault="000151F1" w:rsidP="00BF453C">
      <w:pPr>
        <w:pStyle w:val="Textodsazen"/>
      </w:pPr>
      <w:r w:rsidRPr="008D2DAE">
        <w:t>Prezident se toho večera sešel se svými hlavními por</w:t>
      </w:r>
      <w:r w:rsidR="0078336B" w:rsidRPr="008D2DAE">
        <w:t>a</w:t>
      </w:r>
      <w:r w:rsidRPr="008D2DAE">
        <w:t>dci</w:t>
      </w:r>
      <w:r w:rsidR="00AE751F" w:rsidRPr="008D2DAE">
        <w:t xml:space="preserve"> v </w:t>
      </w:r>
      <w:r w:rsidRPr="008D2DAE">
        <w:t>Rad</w:t>
      </w:r>
      <w:r w:rsidR="0078336B" w:rsidRPr="008D2DAE">
        <w:t>ě</w:t>
      </w:r>
      <w:r w:rsidRPr="008D2DAE">
        <w:t xml:space="preserve"> pro otázky národní bezpečnosti </w:t>
      </w:r>
      <w:r w:rsidR="00A76BE3" w:rsidRPr="008D2DAE">
        <w:t>–</w:t>
      </w:r>
      <w:r w:rsidRPr="008D2DAE">
        <w:t xml:space="preserve"> Rogersem, Lairdem, Wheelerem, H</w:t>
      </w:r>
      <w:r w:rsidR="00E67E5D" w:rsidRPr="008D2DAE">
        <w:t>e</w:t>
      </w:r>
      <w:r w:rsidRPr="008D2DAE">
        <w:t>lmsem</w:t>
      </w:r>
      <w:r w:rsidR="00AE751F" w:rsidRPr="008D2DAE">
        <w:t xml:space="preserve"> a </w:t>
      </w:r>
      <w:r w:rsidRPr="008D2DAE">
        <w:t xml:space="preserve">mnou </w:t>
      </w:r>
      <w:r w:rsidR="00A76BE3" w:rsidRPr="008D2DAE">
        <w:t>–</w:t>
      </w:r>
      <w:r w:rsidRPr="008D2DAE">
        <w:t xml:space="preserve"> ve své pracovně</w:t>
      </w:r>
      <w:r w:rsidR="00AE751F" w:rsidRPr="008D2DAE">
        <w:t xml:space="preserve"> v </w:t>
      </w:r>
      <w:r w:rsidRPr="008D2DAE">
        <w:t>Executive Office Building. Agnew nebyl přizván.</w:t>
      </w:r>
      <w:r w:rsidR="00AE751F" w:rsidRPr="008D2DAE">
        <w:t xml:space="preserve"> I </w:t>
      </w:r>
      <w:r w:rsidRPr="008D2DAE">
        <w:t>když se Nixon nyní řídil podle rady, kterou od něj dostal, stále ho pálilo, jak schopně</w:t>
      </w:r>
      <w:r w:rsidR="00AE751F" w:rsidRPr="008D2DAE">
        <w:t xml:space="preserve"> a </w:t>
      </w:r>
      <w:r w:rsidRPr="008D2DAE">
        <w:t xml:space="preserve">neočekávaně jeho viceprezident minule promluvil. Proto byl rozhodnut, že tvrdým mužem </w:t>
      </w:r>
      <w:r w:rsidRPr="008D2DAE">
        <w:rPr>
          <w:i/>
        </w:rPr>
        <w:t>tohoto</w:t>
      </w:r>
      <w:r w:rsidRPr="008D2DAE">
        <w:t xml:space="preserve"> jednání bude on. Sezení probíhalo od začátku podivně. Helms informoval, že Hanoj rozšiřuje oblasti, kde má základny, spojuje je</w:t>
      </w:r>
      <w:r w:rsidR="00AE751F" w:rsidRPr="008D2DAE">
        <w:t xml:space="preserve"> a </w:t>
      </w:r>
      <w:r w:rsidRPr="008D2DAE">
        <w:t>snaží se vyvolat</w:t>
      </w:r>
      <w:r w:rsidR="00AE751F" w:rsidRPr="008D2DAE">
        <w:t xml:space="preserve"> v </w:t>
      </w:r>
      <w:r w:rsidRPr="008D2DAE">
        <w:t>Phnompenhu takovou nejistotu, aby vláda padla. Wheeler popsal navrhovanou americkou operaci proti komplexu Fishhook</w:t>
      </w:r>
      <w:r w:rsidR="00AE751F" w:rsidRPr="008D2DAE">
        <w:t xml:space="preserve"> a </w:t>
      </w:r>
      <w:r w:rsidRPr="008D2DAE">
        <w:t>rozebral, jak by mohla být rozšířena, aby zahrnula</w:t>
      </w:r>
      <w:r w:rsidR="00AE751F" w:rsidRPr="008D2DAE">
        <w:t xml:space="preserve"> i </w:t>
      </w:r>
      <w:r w:rsidRPr="008D2DAE">
        <w:t xml:space="preserve">ostatní oblasti severovietnamských základen. Nixon se zkoušel vyhnout konfrontaci se svými </w:t>
      </w:r>
      <w:r w:rsidRPr="008D2DAE">
        <w:lastRenderedPageBreak/>
        <w:t>ministry zahraničí</w:t>
      </w:r>
      <w:r w:rsidR="00AE751F" w:rsidRPr="008D2DAE">
        <w:t xml:space="preserve"> a </w:t>
      </w:r>
      <w:r w:rsidRPr="008D2DAE">
        <w:t>obrany předstíráním, že se účastníme jen nějakého briefingu. Direktivy hodlal dát až později,</w:t>
      </w:r>
      <w:r w:rsidR="00AE751F" w:rsidRPr="008D2DAE">
        <w:t xml:space="preserve"> a </w:t>
      </w:r>
      <w:r w:rsidRPr="008D2DAE">
        <w:t>to písemnou formou. Rogers</w:t>
      </w:r>
      <w:r w:rsidR="00AE751F" w:rsidRPr="008D2DAE">
        <w:t xml:space="preserve"> a </w:t>
      </w:r>
      <w:r w:rsidRPr="008D2DAE">
        <w:t xml:space="preserve">Laird </w:t>
      </w:r>
      <w:r w:rsidR="00A76BE3" w:rsidRPr="008D2DAE">
        <w:t>–</w:t>
      </w:r>
      <w:r w:rsidRPr="008D2DAE">
        <w:t xml:space="preserve"> kteří koneckonců nyní už znali vyhýbavé metody svého šéfa </w:t>
      </w:r>
      <w:r w:rsidR="00A76BE3" w:rsidRPr="008D2DAE">
        <w:t>–</w:t>
      </w:r>
      <w:r w:rsidR="00AE751F" w:rsidRPr="008D2DAE">
        <w:t xml:space="preserve"> k </w:t>
      </w:r>
      <w:r w:rsidRPr="008D2DAE">
        <w:t>mému naprostému údivu přistoupili na jeho hru</w:t>
      </w:r>
      <w:r w:rsidR="00AE751F" w:rsidRPr="008D2DAE">
        <w:t xml:space="preserve"> a </w:t>
      </w:r>
      <w:r w:rsidRPr="008D2DAE">
        <w:t>také se tvářili, že je to pouze jakési procvičování plánování,</w:t>
      </w:r>
      <w:r w:rsidR="00AE751F" w:rsidRPr="008D2DAE">
        <w:t xml:space="preserve"> a </w:t>
      </w:r>
      <w:r w:rsidRPr="008D2DAE">
        <w:t>nezaujali žádné stanovisko. Odmítli se zabývat otázkou, proč Nixon svolává své hlavní poradce na neděli večer, aby si vyslechli krizové hlášení.</w:t>
      </w:r>
    </w:p>
    <w:p w:rsidR="00AE751F" w:rsidRPr="008D2DAE" w:rsidRDefault="000151F1" w:rsidP="00BF453C">
      <w:pPr>
        <w:pStyle w:val="Textodsazen"/>
      </w:pPr>
      <w:r w:rsidRPr="008D2DAE">
        <w:t>Prezidentovi se ohromně ulevilo. Mlčení chápal jako souhlas;</w:t>
      </w:r>
      <w:r w:rsidR="00AE751F" w:rsidRPr="008D2DAE">
        <w:t xml:space="preserve"> a v </w:t>
      </w:r>
      <w:r w:rsidRPr="008D2DAE">
        <w:t>každém případě se vyhnul kontroverzi. Jakmile jednání skončilo, zavolal si mne do svého apartmá</w:t>
      </w:r>
      <w:r w:rsidR="00AE751F" w:rsidRPr="008D2DAE">
        <w:t xml:space="preserve"> a </w:t>
      </w:r>
      <w:r w:rsidRPr="008D2DAE">
        <w:t>instruoval mne, abych sepsal pokyn povolující americkým silám zaútočit na oblast se základnou Fishhook. Zkoncipoval jsem příslušný text</w:t>
      </w:r>
      <w:r w:rsidR="00AE751F" w:rsidRPr="008D2DAE">
        <w:t xml:space="preserve"> a </w:t>
      </w:r>
      <w:r w:rsidRPr="008D2DAE">
        <w:t>on ho podepsal. Nejprve ho</w:t>
      </w:r>
      <w:r w:rsidR="0078336B" w:rsidRPr="008D2DAE">
        <w:t xml:space="preserve"> </w:t>
      </w:r>
      <w:r w:rsidRPr="008D2DAE">
        <w:t>jen signoval</w:t>
      </w:r>
      <w:r w:rsidR="00AE751F" w:rsidRPr="008D2DAE">
        <w:t xml:space="preserve"> a </w:t>
      </w:r>
      <w:r w:rsidRPr="008D2DAE">
        <w:t>poté se pod své iniciály, aby vše bylo naprosto jisté, podepsal plným jménem:</w:t>
      </w:r>
    </w:p>
    <w:p w:rsidR="00AE751F" w:rsidRPr="008D2DAE" w:rsidRDefault="00AE751F" w:rsidP="00BF453C">
      <w:pPr>
        <w:pStyle w:val="Textodsazen"/>
      </w:pPr>
    </w:p>
    <w:p w:rsidR="00AE751F" w:rsidRPr="008D2DAE" w:rsidRDefault="008519ED" w:rsidP="006164E9">
      <w:pPr>
        <w:ind w:firstLine="284"/>
        <w:jc w:val="center"/>
        <w:rPr>
          <w:rFonts w:asciiTheme="majorHAnsi" w:hAnsiTheme="majorHAnsi"/>
        </w:rPr>
      </w:pPr>
      <w:r w:rsidRPr="008D2DAE">
        <w:rPr>
          <w:rFonts w:asciiTheme="majorHAnsi" w:hAnsiTheme="majorHAnsi"/>
          <w:noProof/>
        </w:rPr>
        <w:drawing>
          <wp:inline distT="0" distB="0" distL="0" distR="0">
            <wp:extent cx="1798955" cy="753745"/>
            <wp:effectExtent l="19050" t="0" r="0" b="0"/>
            <wp:docPr id="276" name="obráze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9" cstate="screen"/>
                    <a:srcRect/>
                    <a:stretch>
                      <a:fillRect/>
                    </a:stretch>
                  </pic:blipFill>
                  <pic:spPr bwMode="auto">
                    <a:xfrm>
                      <a:off x="0" y="0"/>
                      <a:ext cx="1798955" cy="753745"/>
                    </a:xfrm>
                    <a:prstGeom prst="rect">
                      <a:avLst/>
                    </a:prstGeom>
                    <a:noFill/>
                    <a:ln w="9525">
                      <a:noFill/>
                      <a:miter lim="800000"/>
                      <a:headEnd/>
                      <a:tailEnd/>
                    </a:ln>
                  </pic:spPr>
                </pic:pic>
              </a:graphicData>
            </a:graphic>
          </wp:inline>
        </w:drawing>
      </w:r>
    </w:p>
    <w:p w:rsidR="00AE751F" w:rsidRPr="008D2DAE" w:rsidRDefault="000151F1" w:rsidP="00BF453C">
      <w:pPr>
        <w:pStyle w:val="Textodsazen"/>
      </w:pPr>
      <w:r w:rsidRPr="008D2DAE">
        <w:t>Toto dvojnásobné prezidentské imprimatur</w:t>
      </w:r>
      <w:r w:rsidR="00AE751F" w:rsidRPr="008D2DAE">
        <w:t xml:space="preserve"> v </w:t>
      </w:r>
      <w:r w:rsidRPr="008D2DAE">
        <w:t>žádném případě negarantovalo povolnost. Když jsem následujícího dne předsedal</w:t>
      </w:r>
      <w:r w:rsidR="00AE751F" w:rsidRPr="008D2DAE">
        <w:t xml:space="preserve"> v </w:t>
      </w:r>
      <w:r w:rsidRPr="008D2DAE">
        <w:t>operačním středisku jednání WSAG, na němž jsme měli prodiskutovat realizaci této Nixonovy direktivy, vyvolali mne ven, protože telefonoval Rogers. Chtěl vědět, zda tento příkaz, který</w:t>
      </w:r>
      <w:r w:rsidR="00AE751F" w:rsidRPr="008D2DAE">
        <w:t xml:space="preserve"> k </w:t>
      </w:r>
      <w:r w:rsidRPr="008D2DAE">
        <w:t>němu právě dorazil, znamená, že prezident nařídil útok na jednu ze s</w:t>
      </w:r>
      <w:r w:rsidR="0078336B" w:rsidRPr="008D2DAE">
        <w:t>e</w:t>
      </w:r>
      <w:r w:rsidRPr="008D2DAE">
        <w:t>verovietn</w:t>
      </w:r>
      <w:r w:rsidR="0078336B" w:rsidRPr="008D2DAE">
        <w:t>a</w:t>
      </w:r>
      <w:r w:rsidRPr="008D2DAE">
        <w:t>mských základen</w:t>
      </w:r>
      <w:r w:rsidR="00AE751F" w:rsidRPr="008D2DAE">
        <w:t xml:space="preserve"> v </w:t>
      </w:r>
      <w:r w:rsidRPr="008D2DAE">
        <w:t xml:space="preserve">Kambodži. Poznamenal jsem, že jen stěží existuje jiný způsob, jak jej interpretovat. Rogers řekl, že tím se dostává do velmi složitého postavení, protože právě toto odpoledne </w:t>
      </w:r>
      <w:r w:rsidR="00E67E5D" w:rsidRPr="008D2DAE">
        <w:t>hodlal</w:t>
      </w:r>
      <w:r w:rsidRPr="008D2DAE">
        <w:t xml:space="preserve"> před senátním výborem pro </w:t>
      </w:r>
      <w:r w:rsidR="00E67E5D" w:rsidRPr="008D2DAE">
        <w:t>zahraniční</w:t>
      </w:r>
      <w:r w:rsidRPr="008D2DAE">
        <w:t xml:space="preserve"> vztahy svědčit, že se</w:t>
      </w:r>
      <w:r w:rsidR="00AE751F" w:rsidRPr="008D2DAE">
        <w:t xml:space="preserve"> v </w:t>
      </w:r>
      <w:r w:rsidRPr="008D2DAE">
        <w:t>Kambodži žádným způsobem neangažujeme. Navrhl jsem mu, aby zavolal prezidentovi</w:t>
      </w:r>
      <w:r w:rsidR="0078336B" w:rsidRPr="008D2DAE">
        <w:t>.</w:t>
      </w:r>
    </w:p>
    <w:p w:rsidR="00AE751F" w:rsidRPr="008D2DAE" w:rsidRDefault="000151F1" w:rsidP="00BF453C">
      <w:pPr>
        <w:pStyle w:val="Textodsazen"/>
      </w:pPr>
      <w:r w:rsidRPr="008D2DAE">
        <w:t>Jakmile jsem se vrátil do operačního střediska, volal další vysoce postavený člen kabinetu. Laird použil své neměnné taktiky</w:t>
      </w:r>
      <w:r w:rsidR="00AE751F" w:rsidRPr="008D2DAE">
        <w:t xml:space="preserve"> a </w:t>
      </w:r>
      <w:r w:rsidRPr="008D2DAE">
        <w:t>přišel</w:t>
      </w:r>
      <w:r w:rsidR="00AE751F" w:rsidRPr="008D2DAE">
        <w:t xml:space="preserve"> s </w:t>
      </w:r>
      <w:r w:rsidRPr="008D2DAE">
        <w:t>problémem, jenž</w:t>
      </w:r>
      <w:r w:rsidR="00AE751F" w:rsidRPr="008D2DAE">
        <w:t xml:space="preserve"> s </w:t>
      </w:r>
      <w:r w:rsidRPr="008D2DAE">
        <w:t>věcí nijak nesouvisel, ale</w:t>
      </w:r>
      <w:r w:rsidR="00AE751F" w:rsidRPr="008D2DAE">
        <w:t xml:space="preserve"> v </w:t>
      </w:r>
      <w:r w:rsidRPr="008D2DAE">
        <w:t xml:space="preserve">němž byl člověk nejzranitelnější. Měl námitky proti té pasáži, jež označovala WSAG za </w:t>
      </w:r>
      <w:r w:rsidR="00AE751F" w:rsidRPr="008D2DAE">
        <w:t>„</w:t>
      </w:r>
      <w:r w:rsidRPr="008D2DAE">
        <w:t>orgán, který bude tuto direktivu realizovat</w:t>
      </w:r>
      <w:r w:rsidR="00AE751F" w:rsidRPr="008D2DAE">
        <w:t>“</w:t>
      </w:r>
      <w:r w:rsidRPr="008D2DAE">
        <w:t xml:space="preserve">. Laird tvrdil, že tím je narušena posloupnost velení, které musí jít přes jeho úřad. Řekl jsem mu, ať nahradí slovo </w:t>
      </w:r>
      <w:r w:rsidR="00AE751F" w:rsidRPr="008D2DAE">
        <w:t>„</w:t>
      </w:r>
      <w:r w:rsidRPr="008D2DAE">
        <w:t>realizovat</w:t>
      </w:r>
      <w:r w:rsidR="00AE751F" w:rsidRPr="008D2DAE">
        <w:t>“</w:t>
      </w:r>
      <w:r w:rsidRPr="008D2DAE">
        <w:t xml:space="preserve"> slovem </w:t>
      </w:r>
      <w:r w:rsidR="00AE751F" w:rsidRPr="008D2DAE">
        <w:t>„</w:t>
      </w:r>
      <w:r w:rsidRPr="008D2DAE">
        <w:t>koordinovat</w:t>
      </w:r>
      <w:r w:rsidR="00AE751F" w:rsidRPr="008D2DAE">
        <w:t>“</w:t>
      </w:r>
      <w:r w:rsidRPr="008D2DAE">
        <w:t xml:space="preserve"> nebo jakýmkoli jiným vhodným výrazem, kterému dá přednost. Laird potom přešel</w:t>
      </w:r>
      <w:r w:rsidR="00AE751F" w:rsidRPr="008D2DAE">
        <w:t xml:space="preserve"> k </w:t>
      </w:r>
      <w:r w:rsidRPr="008D2DAE">
        <w:t>pravé příčině svých starostí. Řekl, že spojený útok na Parrot</w:t>
      </w:r>
      <w:r w:rsidR="00AE751F" w:rsidRPr="008D2DAE">
        <w:t>’</w:t>
      </w:r>
      <w:r w:rsidRPr="008D2DAE">
        <w:t>s Beak</w:t>
      </w:r>
      <w:r w:rsidR="00AE751F" w:rsidRPr="008D2DAE">
        <w:t xml:space="preserve"> a </w:t>
      </w:r>
      <w:r w:rsidRPr="008D2DAE">
        <w:t>Fishhook může mít za následek 800 padlých během jednoho týdne. Tvrdil, že Abrams</w:t>
      </w:r>
      <w:r w:rsidR="00AE751F" w:rsidRPr="008D2DAE">
        <w:t xml:space="preserve"> a </w:t>
      </w:r>
      <w:r w:rsidRPr="008D2DAE">
        <w:t>Wheeler nepovažují paralelní výpad proti oběma základnám za proveditelný. Trval na tom, že když Wheeler mluvil</w:t>
      </w:r>
      <w:r w:rsidR="00AE751F" w:rsidRPr="008D2DAE">
        <w:t xml:space="preserve"> v </w:t>
      </w:r>
      <w:r w:rsidRPr="008D2DAE">
        <w:t>neděli odpoledne</w:t>
      </w:r>
      <w:r w:rsidR="00AE751F" w:rsidRPr="008D2DAE">
        <w:t xml:space="preserve"> o </w:t>
      </w:r>
      <w:r w:rsidRPr="008D2DAE">
        <w:t>tomto záměru, měl na mysli Parrot</w:t>
      </w:r>
      <w:r w:rsidR="00AE751F" w:rsidRPr="008D2DAE">
        <w:t>’</w:t>
      </w:r>
      <w:r w:rsidRPr="008D2DAE">
        <w:t>s Beak</w:t>
      </w:r>
      <w:r w:rsidR="00AE751F" w:rsidRPr="008D2DAE">
        <w:t xml:space="preserve"> a </w:t>
      </w:r>
      <w:r w:rsidRPr="008D2DAE">
        <w:t>Base Area 704 (oblast Základny 704), která se nalézala hluboko na jihu (což, jak se ukázalo, sloužilo velmi dobře Lairdovu cíli, protože</w:t>
      </w:r>
      <w:r w:rsidR="00AE751F" w:rsidRPr="008D2DAE">
        <w:t xml:space="preserve"> </w:t>
      </w:r>
      <w:r w:rsidR="00AE751F" w:rsidRPr="008D2DAE">
        <w:lastRenderedPageBreak/>
        <w:t>v </w:t>
      </w:r>
      <w:r w:rsidRPr="008D2DAE">
        <w:t>tomto období roku se ze zmíněné oblasti stávala bažina).</w:t>
      </w:r>
      <w:r w:rsidR="00AE751F" w:rsidRPr="008D2DAE">
        <w:t xml:space="preserve"> I </w:t>
      </w:r>
      <w:r w:rsidRPr="008D2DAE">
        <w:t>Lairdovi jsem navrhl, aby zatelefonoval prezidentovi.</w:t>
      </w:r>
    </w:p>
    <w:p w:rsidR="00AE751F" w:rsidRPr="008D2DAE" w:rsidRDefault="000151F1" w:rsidP="00BF453C">
      <w:pPr>
        <w:pStyle w:val="Textodsazen"/>
      </w:pPr>
      <w:r w:rsidRPr="008D2DAE">
        <w:t>Ani jsem nestačil znovu zahájit jednání WSAG</w:t>
      </w:r>
      <w:r w:rsidR="00AE751F" w:rsidRPr="008D2DAE">
        <w:t xml:space="preserve"> a </w:t>
      </w:r>
      <w:r w:rsidRPr="008D2DAE">
        <w:t>byl jsem vyvolán ven znovu. Tentokrát to byl Haldeman, který mi řekl, že Rogers</w:t>
      </w:r>
      <w:r w:rsidR="00AE751F" w:rsidRPr="008D2DAE">
        <w:t xml:space="preserve"> i </w:t>
      </w:r>
      <w:r w:rsidRPr="008D2DAE">
        <w:t>Laird jsou na cestě</w:t>
      </w:r>
      <w:r w:rsidR="00AE751F" w:rsidRPr="008D2DAE">
        <w:t xml:space="preserve"> k </w:t>
      </w:r>
      <w:r w:rsidRPr="008D2DAE">
        <w:t xml:space="preserve">prezidentovi. Pozval mne, abych se jednání také účastnil, připomněl mi však, abych </w:t>
      </w:r>
      <w:r w:rsidR="00AE751F" w:rsidRPr="008D2DAE">
        <w:t>„</w:t>
      </w:r>
      <w:r w:rsidRPr="008D2DAE">
        <w:t>všechno nechal na prezidentovi</w:t>
      </w:r>
      <w:r w:rsidR="00AE751F" w:rsidRPr="008D2DAE">
        <w:t>“</w:t>
      </w:r>
      <w:r w:rsidRPr="008D2DAE">
        <w:t>.</w:t>
      </w:r>
    </w:p>
    <w:p w:rsidR="00AE751F" w:rsidRPr="008D2DAE" w:rsidRDefault="000151F1" w:rsidP="00BF453C">
      <w:pPr>
        <w:pStyle w:val="Textodsazen"/>
      </w:pPr>
      <w:r w:rsidRPr="008D2DAE">
        <w:t>Jednání prezidenta</w:t>
      </w:r>
      <w:r w:rsidR="00AE751F" w:rsidRPr="008D2DAE">
        <w:t xml:space="preserve"> a </w:t>
      </w:r>
      <w:r w:rsidRPr="008D2DAE">
        <w:t>vysoce postavených členů jeho kabinetu nepostrádalo surrealistický rozměr. Rogers byl především nervózní</w:t>
      </w:r>
      <w:r w:rsidR="00AE751F" w:rsidRPr="008D2DAE">
        <w:t xml:space="preserve"> z </w:t>
      </w:r>
      <w:r w:rsidRPr="008D2DAE">
        <w:t>toho, že má toto odpoledne vystoupit před senátním výborem pro zahraniční vztahy. Chtěl mít možnost svědčit, že</w:t>
      </w:r>
      <w:r w:rsidR="00AE751F" w:rsidRPr="008D2DAE">
        <w:t xml:space="preserve"> v </w:t>
      </w:r>
      <w:r w:rsidRPr="008D2DAE">
        <w:t>Kambodži nejsou žádní američtí vojáci; žádal proto, aby prezident svůj příkaz stáhl. Laird na to šel spíše oklikou. Opakoval, že má obavy</w:t>
      </w:r>
      <w:r w:rsidR="00AE751F" w:rsidRPr="008D2DAE">
        <w:t xml:space="preserve"> z </w:t>
      </w:r>
      <w:r w:rsidRPr="008D2DAE">
        <w:t>velkých ztrát na lidských životech,</w:t>
      </w:r>
      <w:r w:rsidR="00AE751F" w:rsidRPr="008D2DAE">
        <w:t xml:space="preserve"> a </w:t>
      </w:r>
      <w:r w:rsidRPr="008D2DAE">
        <w:t>naznačoval, že došlo</w:t>
      </w:r>
      <w:r w:rsidR="00AE751F" w:rsidRPr="008D2DAE">
        <w:t xml:space="preserve"> k </w:t>
      </w:r>
      <w:r w:rsidRPr="008D2DAE">
        <w:t>hroznému nedorozumění</w:t>
      </w:r>
      <w:r w:rsidR="00AE751F" w:rsidRPr="008D2DAE">
        <w:t xml:space="preserve"> v </w:t>
      </w:r>
      <w:r w:rsidRPr="008D2DAE">
        <w:t>souvislosti</w:t>
      </w:r>
      <w:r w:rsidR="00AE751F" w:rsidRPr="008D2DAE">
        <w:t xml:space="preserve"> s </w:t>
      </w:r>
      <w:r w:rsidRPr="008D2DAE">
        <w:t>doporučeními generála Abramse, který prý ve skutečnosti nemluvil</w:t>
      </w:r>
      <w:r w:rsidR="00AE751F" w:rsidRPr="008D2DAE">
        <w:t xml:space="preserve"> o </w:t>
      </w:r>
      <w:r w:rsidRPr="008D2DAE">
        <w:t>Fishhooku, ale</w:t>
      </w:r>
      <w:r w:rsidR="00AE751F" w:rsidRPr="008D2DAE">
        <w:t xml:space="preserve"> o </w:t>
      </w:r>
      <w:r w:rsidRPr="008D2DAE">
        <w:t>jiné základně</w:t>
      </w:r>
      <w:r w:rsidR="00AE751F" w:rsidRPr="008D2DAE">
        <w:t xml:space="preserve"> v </w:t>
      </w:r>
      <w:r w:rsidRPr="008D2DAE">
        <w:t>rozbahněné oblastí na jihu. Také opakoval své námitky</w:t>
      </w:r>
      <w:r w:rsidR="00AE751F" w:rsidRPr="008D2DAE">
        <w:t xml:space="preserve"> k </w:t>
      </w:r>
      <w:r w:rsidRPr="008D2DAE">
        <w:t>formulaci direktivy, třebaže jsem mu</w:t>
      </w:r>
      <w:r w:rsidR="00AE751F" w:rsidRPr="008D2DAE">
        <w:t xml:space="preserve"> v </w:t>
      </w:r>
      <w:r w:rsidRPr="008D2DAE">
        <w:t>tomto bodě už ustoupil (jak dobře věděl).</w:t>
      </w:r>
    </w:p>
    <w:p w:rsidR="00AE751F" w:rsidRPr="008D2DAE" w:rsidRDefault="000151F1" w:rsidP="00BF453C">
      <w:pPr>
        <w:pStyle w:val="Textodsazen"/>
      </w:pPr>
      <w:r w:rsidRPr="008D2DAE">
        <w:t>Nixon příliš nemluvil,</w:t>
      </w:r>
      <w:r w:rsidR="00AE751F" w:rsidRPr="008D2DAE">
        <w:t xml:space="preserve"> a </w:t>
      </w:r>
      <w:r w:rsidRPr="008D2DAE">
        <w:t xml:space="preserve">když něco řekl, vyzněla jeho slova dvojznačně </w:t>
      </w:r>
      <w:r w:rsidR="00A76BE3" w:rsidRPr="008D2DAE">
        <w:t>–</w:t>
      </w:r>
      <w:r w:rsidRPr="008D2DAE">
        <w:t xml:space="preserve"> pro každého, kdo ho znal, to byla jasná známka, že nehodlá od svého rozhodnutí ustoupit. Odložil jednání</w:t>
      </w:r>
      <w:r w:rsidR="00AE751F" w:rsidRPr="008D2DAE">
        <w:t xml:space="preserve"> s </w:t>
      </w:r>
      <w:r w:rsidRPr="008D2DAE">
        <w:t>vysvětlením, že se svým ministrům brzy ozve. Jakmile za Rogersem</w:t>
      </w:r>
      <w:r w:rsidR="00AE751F" w:rsidRPr="008D2DAE">
        <w:t xml:space="preserve"> a </w:t>
      </w:r>
      <w:r w:rsidRPr="008D2DAE">
        <w:t>Lairdem zapadly dveře, vybil si všechen svůj vztek na mně. Nebyl schopen pochopit, proč jeho hlavní poradci nikdy nepřijdou</w:t>
      </w:r>
      <w:r w:rsidR="00AE751F" w:rsidRPr="008D2DAE">
        <w:t xml:space="preserve"> s </w:t>
      </w:r>
      <w:r w:rsidRPr="008D2DAE">
        <w:t>nějakým strategickým argumentem</w:t>
      </w:r>
      <w:r w:rsidR="00AE751F" w:rsidRPr="008D2DAE">
        <w:t xml:space="preserve"> a </w:t>
      </w:r>
      <w:r w:rsidRPr="008D2DAE">
        <w:t>místo toho ho nutí, aby marnil svůj vzácný čas jejich osobními politickými problémy. Vyhlásil, že tento způsob jednání ho však neodradí. Navrhl jsem, aby odložil realizaci svého příkazu</w:t>
      </w:r>
      <w:r w:rsidR="00AE751F" w:rsidRPr="008D2DAE">
        <w:t xml:space="preserve"> o </w:t>
      </w:r>
      <w:r w:rsidRPr="008D2DAE">
        <w:t>dvacet čtyři hodiny; mohl by ho dokonce na čas stáhnout, pokud by tím Rogersovi usnadnil jeho postavení. Mezitím bych</w:t>
      </w:r>
      <w:r w:rsidR="00AE751F" w:rsidRPr="008D2DAE">
        <w:t xml:space="preserve"> a </w:t>
      </w:r>
      <w:r w:rsidRPr="008D2DAE">
        <w:t>Bunkera</w:t>
      </w:r>
      <w:r w:rsidR="00AE751F" w:rsidRPr="008D2DAE">
        <w:t xml:space="preserve"> a </w:t>
      </w:r>
      <w:r w:rsidRPr="008D2DAE">
        <w:t>Abramse jeho jménem ověřil, jaké mají ve skutečnosti názory; musíme se postarat, aby nenastalo žádné nedorozumění ohledně jejich doporučení nebo počtu obětí, který očekávají. Také bych požádal Lairda, aby nám předal ty telegramy, na jejichž základě tvrdil, že polní velitelé nechtějí paralelní útok na Fishhook</w:t>
      </w:r>
      <w:r w:rsidR="00AE751F" w:rsidRPr="008D2DAE">
        <w:t xml:space="preserve"> a </w:t>
      </w:r>
      <w:r w:rsidRPr="008D2DAE">
        <w:t>Parrot</w:t>
      </w:r>
      <w:r w:rsidR="00AE751F" w:rsidRPr="008D2DAE">
        <w:t>’</w:t>
      </w:r>
      <w:r w:rsidRPr="008D2DAE">
        <w:t>s Beak. Nixon má doporučení přijal. Stáhl svou direktivu</w:t>
      </w:r>
      <w:r w:rsidR="00AE751F" w:rsidRPr="008D2DAE">
        <w:t xml:space="preserve"> a </w:t>
      </w:r>
      <w:r w:rsidRPr="008D2DAE">
        <w:t>informoval členy kabinetu, že konečné rozhodnutí bude následovat během čtyřiadvaceti hodin.</w:t>
      </w:r>
    </w:p>
    <w:p w:rsidR="00AE751F" w:rsidRPr="008D2DAE" w:rsidRDefault="000151F1" w:rsidP="00BF453C">
      <w:pPr>
        <w:pStyle w:val="Textodsazen"/>
      </w:pPr>
      <w:r w:rsidRPr="008D2DAE">
        <w:t>Já jsem mezitím poslal velvyslanci Bunkerovi</w:t>
      </w:r>
      <w:r w:rsidR="00AE751F" w:rsidRPr="008D2DAE">
        <w:t xml:space="preserve"> a </w:t>
      </w:r>
      <w:r w:rsidRPr="008D2DAE">
        <w:t>generálu Abramsovi tajnou cestou telegramy,</w:t>
      </w:r>
      <w:r w:rsidR="00AE751F" w:rsidRPr="008D2DAE">
        <w:t xml:space="preserve"> v </w:t>
      </w:r>
      <w:r w:rsidRPr="008D2DAE">
        <w:t>nichž jsem je žád</w:t>
      </w:r>
      <w:r w:rsidR="0078336B" w:rsidRPr="008D2DAE">
        <w:t>a</w:t>
      </w:r>
      <w:r w:rsidRPr="008D2DAE">
        <w:t>l</w:t>
      </w:r>
      <w:r w:rsidR="00AE751F" w:rsidRPr="008D2DAE">
        <w:t xml:space="preserve"> s </w:t>
      </w:r>
      <w:r w:rsidRPr="008D2DAE">
        <w:t>tou nejvyšší naléhavostí</w:t>
      </w:r>
      <w:r w:rsidR="00AE751F" w:rsidRPr="008D2DAE">
        <w:t xml:space="preserve"> o </w:t>
      </w:r>
      <w:r w:rsidRPr="008D2DAE">
        <w:t>odpov</w:t>
      </w:r>
      <w:r w:rsidR="0078336B" w:rsidRPr="008D2DAE">
        <w:t>ěď</w:t>
      </w:r>
      <w:r w:rsidRPr="008D2DAE">
        <w:t xml:space="preserve"> </w:t>
      </w:r>
      <w:r w:rsidR="00083670" w:rsidRPr="008D2DAE">
        <w:t>na</w:t>
      </w:r>
      <w:r w:rsidRPr="008D2DAE">
        <w:t xml:space="preserve"> </w:t>
      </w:r>
      <w:r w:rsidR="0078336B" w:rsidRPr="008D2DAE">
        <w:t xml:space="preserve">tyto </w:t>
      </w:r>
      <w:r w:rsidRPr="008D2DAE">
        <w:t>otázky: zda</w:t>
      </w:r>
      <w:r w:rsidR="0078336B" w:rsidRPr="008D2DAE">
        <w:t xml:space="preserve"> </w:t>
      </w:r>
      <w:r w:rsidRPr="008D2DAE">
        <w:t>je žádoucí společný útok amerických</w:t>
      </w:r>
      <w:r w:rsidR="00AE751F" w:rsidRPr="008D2DAE">
        <w:t xml:space="preserve"> a </w:t>
      </w:r>
      <w:r w:rsidRPr="008D2DAE">
        <w:t>jihovietnamských jednotek na Fishhook; zda by měl proběhnout paralelně</w:t>
      </w:r>
      <w:r w:rsidR="00AE751F" w:rsidRPr="008D2DAE">
        <w:t xml:space="preserve"> s </w:t>
      </w:r>
      <w:r w:rsidRPr="008D2DAE">
        <w:t>operací proti Parrot</w:t>
      </w:r>
      <w:r w:rsidR="00AE751F" w:rsidRPr="008D2DAE">
        <w:t>’</w:t>
      </w:r>
      <w:r w:rsidRPr="008D2DAE">
        <w:t xml:space="preserve">s Beak nebo až po ní; zda by nepřinesly lepší výsledky srovnatelné akce uvnitř Jižního Vietnamu; zda by nemělo větší přínos, když bychom zaútočili na jiné oblasti se severovietnamskými základnami </w:t>
      </w:r>
      <w:r w:rsidR="00A76BE3" w:rsidRPr="008D2DAE">
        <w:t>–</w:t>
      </w:r>
      <w:r w:rsidRPr="008D2DAE">
        <w:t xml:space="preserve"> například na Base Area 704;</w:t>
      </w:r>
      <w:r w:rsidR="00AE751F" w:rsidRPr="008D2DAE">
        <w:t xml:space="preserve"> a </w:t>
      </w:r>
      <w:r w:rsidRPr="008D2DAE">
        <w:t>kolik mužů podle jejich názoru padne.</w:t>
      </w:r>
      <w:r w:rsidR="00AE751F" w:rsidRPr="008D2DAE">
        <w:t xml:space="preserve"> K </w:t>
      </w:r>
      <w:r w:rsidRPr="008D2DAE">
        <w:t>telegramu jsem ještě (prezidentovým jménem) připojil tuto pasáž:</w:t>
      </w:r>
    </w:p>
    <w:p w:rsidR="00AE751F" w:rsidRPr="008D2DAE" w:rsidRDefault="00AE751F" w:rsidP="00BF453C">
      <w:pPr>
        <w:pStyle w:val="Textodsazen"/>
      </w:pPr>
    </w:p>
    <w:p w:rsidR="00AE751F" w:rsidRPr="008D2DAE" w:rsidRDefault="000151F1" w:rsidP="0067285A">
      <w:pPr>
        <w:pStyle w:val="Text-cittneodsazen"/>
      </w:pPr>
      <w:r w:rsidRPr="008D2DAE">
        <w:lastRenderedPageBreak/>
        <w:t>Kladu si otázku, zda generál Abrams chce opravdu provést tuto operaci kvůli její podstatě, nebo zda je pro ni pouze proto, že je podle jeho názoru vyjádřením mých přání. Proto prosím zodpovězte bez jakéhokoli přikrašlování příslušné dotazy,</w:t>
      </w:r>
      <w:r w:rsidR="00AE751F" w:rsidRPr="008D2DAE">
        <w:t xml:space="preserve"> a </w:t>
      </w:r>
      <w:r w:rsidRPr="008D2DAE">
        <w:t>já se budu vašimi odpověďmi velmi důsledně řídit. Ukažte prosím toto sdělení generálu Abramsovi.</w:t>
      </w:r>
    </w:p>
    <w:p w:rsidR="00AE751F" w:rsidRPr="008D2DAE" w:rsidRDefault="00AE751F" w:rsidP="00BF453C">
      <w:pPr>
        <w:pStyle w:val="Textodsazen"/>
      </w:pPr>
    </w:p>
    <w:p w:rsidR="00AE751F" w:rsidRPr="008D2DAE" w:rsidRDefault="000151F1" w:rsidP="00BF453C">
      <w:pPr>
        <w:pStyle w:val="Textodsazen"/>
      </w:pPr>
      <w:r w:rsidRPr="008D2DAE">
        <w:t>Navečer přišlo memorandum od Lairda</w:t>
      </w:r>
      <w:r w:rsidR="00AE751F" w:rsidRPr="008D2DAE">
        <w:t xml:space="preserve"> i </w:t>
      </w:r>
      <w:r w:rsidRPr="008D2DAE">
        <w:t>odpověď od Bunkera</w:t>
      </w:r>
      <w:r w:rsidR="00AE751F" w:rsidRPr="008D2DAE">
        <w:t xml:space="preserve"> a </w:t>
      </w:r>
      <w:r w:rsidRPr="008D2DAE">
        <w:t>Abramse. Laird se držel svého dřívějšího stanoviska: byl proti nasazení amerických vojáků</w:t>
      </w:r>
      <w:r w:rsidR="00AE751F" w:rsidRPr="008D2DAE">
        <w:t xml:space="preserve"> v </w:t>
      </w:r>
      <w:r w:rsidRPr="008D2DAE">
        <w:t>Kambodži, tudíž preferoval operaci jihovietnamských sil proti Parrot</w:t>
      </w:r>
      <w:r w:rsidR="00AE751F" w:rsidRPr="008D2DAE">
        <w:t>’</w:t>
      </w:r>
      <w:r w:rsidRPr="008D2DAE">
        <w:t>s Beak, kterou by doplnil</w:t>
      </w:r>
      <w:r w:rsidR="00AE751F" w:rsidRPr="008D2DAE">
        <w:t xml:space="preserve"> v </w:t>
      </w:r>
      <w:r w:rsidRPr="008D2DAE">
        <w:t>případě nutnosti útok na Base Area 704, který by také provedli Jihovietnamci. Když se však prezident definitivně rozhodl nasadit naše vojáky do akce</w:t>
      </w:r>
      <w:r w:rsidR="00AE751F" w:rsidRPr="008D2DAE">
        <w:t xml:space="preserve"> v </w:t>
      </w:r>
      <w:r w:rsidRPr="008D2DAE">
        <w:t>Kambodži, Laird se nepřipojil</w:t>
      </w:r>
      <w:r w:rsidR="00AE751F" w:rsidRPr="008D2DAE">
        <w:t xml:space="preserve"> k </w:t>
      </w:r>
      <w:r w:rsidRPr="008D2DAE">
        <w:t>módním snahám distancovat se od něj,</w:t>
      </w:r>
      <w:r w:rsidR="00AE751F" w:rsidRPr="008D2DAE">
        <w:t xml:space="preserve"> a </w:t>
      </w:r>
      <w:r w:rsidRPr="008D2DAE">
        <w:t>to mu slouží mimořádně ke cti; dokázal mistrovsky pouštět do tisku různé triviality, skutečnost, že se písemně postavil proti této mimořádně důležité vojenské operaci, však nikdy nezveřejnil.</w:t>
      </w:r>
    </w:p>
    <w:p w:rsidR="00AE751F" w:rsidRPr="008D2DAE" w:rsidRDefault="000151F1" w:rsidP="00BF453C">
      <w:pPr>
        <w:pStyle w:val="Textodsazen"/>
      </w:pPr>
      <w:r w:rsidRPr="008D2DAE">
        <w:t>Pokud jde</w:t>
      </w:r>
      <w:r w:rsidR="00AE751F" w:rsidRPr="008D2DAE">
        <w:t xml:space="preserve"> o </w:t>
      </w:r>
      <w:r w:rsidRPr="008D2DAE">
        <w:t>Abramse</w:t>
      </w:r>
      <w:r w:rsidR="00AE751F" w:rsidRPr="008D2DAE">
        <w:t xml:space="preserve"> a </w:t>
      </w:r>
      <w:r w:rsidRPr="008D2DAE">
        <w:t>Bunkera, pak oba důrazně doporučovali společný útok jihovietnamských</w:t>
      </w:r>
      <w:r w:rsidR="00AE751F" w:rsidRPr="008D2DAE">
        <w:t xml:space="preserve"> a </w:t>
      </w:r>
      <w:r w:rsidRPr="008D2DAE">
        <w:t xml:space="preserve">amerických jednotek na Fishhook jako </w:t>
      </w:r>
      <w:r w:rsidR="00AE751F" w:rsidRPr="008D2DAE">
        <w:t>„</w:t>
      </w:r>
      <w:r w:rsidRPr="008D2DAE">
        <w:t>maximálně žádoucí</w:t>
      </w:r>
      <w:r w:rsidR="00AE751F" w:rsidRPr="008D2DAE">
        <w:t>“ s </w:t>
      </w:r>
      <w:r w:rsidRPr="008D2DAE">
        <w:t>tím, že nejlépe by bylo vést paralelně</w:t>
      </w:r>
      <w:r w:rsidR="00AE751F" w:rsidRPr="008D2DAE">
        <w:t xml:space="preserve"> s </w:t>
      </w:r>
      <w:r w:rsidRPr="008D2DAE">
        <w:t>ním úder proti Parrot</w:t>
      </w:r>
      <w:r w:rsidR="00AE751F" w:rsidRPr="008D2DAE">
        <w:t>’</w:t>
      </w:r>
      <w:r w:rsidRPr="008D2DAE">
        <w:t xml:space="preserve">s Beak, který představoval druhý nejdůležitější cíl. Abrams potvrdil, že Base Area 704 </w:t>
      </w:r>
      <w:r w:rsidR="00AE751F" w:rsidRPr="008D2DAE">
        <w:t>„</w:t>
      </w:r>
      <w:r w:rsidRPr="008D2DAE">
        <w:t>se významem nevyrovná</w:t>
      </w:r>
      <w:r w:rsidR="00AE751F" w:rsidRPr="008D2DAE">
        <w:t>“</w:t>
      </w:r>
      <w:r w:rsidRPr="008D2DAE">
        <w:t xml:space="preserve"> těmto dvěma základnám. Ani Bunker, ani Abrams nevěřili, že by jakákoli operace</w:t>
      </w:r>
      <w:r w:rsidR="00AE751F" w:rsidRPr="008D2DAE">
        <w:t xml:space="preserve"> v </w:t>
      </w:r>
      <w:r w:rsidRPr="008D2DAE">
        <w:t>rámci Jižního Vietnamu přinesla srovnatelné výsledky. Abrams opat</w:t>
      </w:r>
      <w:r w:rsidR="0078336B" w:rsidRPr="008D2DAE">
        <w:t>rn</w:t>
      </w:r>
      <w:r w:rsidRPr="008D2DAE">
        <w:t xml:space="preserve">icky neposkytl žádný odhad možných ztrát, ale zavazoval se, že udělá vše pro to, aby omezil jejich množství na </w:t>
      </w:r>
      <w:r w:rsidR="00AE751F" w:rsidRPr="008D2DAE">
        <w:t>„</w:t>
      </w:r>
      <w:r w:rsidRPr="008D2DAE">
        <w:t>absolutní minimum</w:t>
      </w:r>
      <w:r w:rsidR="00AE751F" w:rsidRPr="008D2DAE">
        <w:t>“</w:t>
      </w:r>
      <w:r w:rsidRPr="008D2DAE">
        <w:t>.</w:t>
      </w:r>
    </w:p>
    <w:p w:rsidR="00AE751F" w:rsidRPr="008D2DAE" w:rsidRDefault="000151F1" w:rsidP="00BF453C">
      <w:pPr>
        <w:pStyle w:val="Textodsazen"/>
      </w:pPr>
      <w:r w:rsidRPr="008D2DAE">
        <w:t>Rogers se vůbec neozval</w:t>
      </w:r>
      <w:r w:rsidR="00AE751F" w:rsidRPr="008D2DAE">
        <w:t xml:space="preserve"> a </w:t>
      </w:r>
      <w:r w:rsidRPr="008D2DAE">
        <w:t>zpravodajské relace jen uváděly, že svědčil před senátním výborem pro zahraniční vztahy, kde prohlásil, že ještě nepadlo žádné rozhodnutí nasadit</w:t>
      </w:r>
      <w:r w:rsidR="00AE751F" w:rsidRPr="008D2DAE">
        <w:t xml:space="preserve"> v </w:t>
      </w:r>
      <w:r w:rsidRPr="008D2DAE">
        <w:t>Kambodži americké jednotky.</w:t>
      </w:r>
    </w:p>
    <w:p w:rsidR="00AE751F" w:rsidRPr="008D2DAE" w:rsidRDefault="000151F1" w:rsidP="00BF453C">
      <w:pPr>
        <w:pStyle w:val="Textodsazen"/>
      </w:pPr>
      <w:r w:rsidRPr="008D2DAE">
        <w:t>Nixon stejně jako ve většině případů, kdy bylo nutno přijímat rozhodnutí, jež měla mít velké politické následky, povolal Johna Mitchella. My tři jsme pak procházeli skoro až do půlnoci memoranda</w:t>
      </w:r>
      <w:r w:rsidR="00AE751F" w:rsidRPr="008D2DAE">
        <w:t xml:space="preserve"> a </w:t>
      </w:r>
      <w:r w:rsidRPr="008D2DAE">
        <w:t>vážili pro</w:t>
      </w:r>
      <w:r w:rsidR="00AE751F" w:rsidRPr="008D2DAE">
        <w:t xml:space="preserve"> a </w:t>
      </w:r>
      <w:r w:rsidRPr="008D2DAE">
        <w:t>proti těch možností, které jsme měli. Nixon nakonec dospěl</w:t>
      </w:r>
      <w:r w:rsidR="00AE751F" w:rsidRPr="008D2DAE">
        <w:t xml:space="preserve"> k </w:t>
      </w:r>
      <w:r w:rsidRPr="008D2DAE">
        <w:t>závěru, že potvrdí své původní rozhodnutí</w:t>
      </w:r>
      <w:r w:rsidR="00AE751F" w:rsidRPr="008D2DAE">
        <w:t xml:space="preserve"> a </w:t>
      </w:r>
      <w:r w:rsidRPr="008D2DAE">
        <w:t xml:space="preserve">že </w:t>
      </w:r>
      <w:r w:rsidR="00E67E5D" w:rsidRPr="008D2DAE">
        <w:t>to</w:t>
      </w:r>
      <w:r w:rsidRPr="008D2DAE">
        <w:t xml:space="preserve"> dopoledne sdělí</w:t>
      </w:r>
      <w:r w:rsidR="00AE751F" w:rsidRPr="008D2DAE">
        <w:t xml:space="preserve"> v </w:t>
      </w:r>
      <w:r w:rsidRPr="008D2DAE">
        <w:t>Mitchellově přítomnosti Rogersovi</w:t>
      </w:r>
      <w:r w:rsidR="00AE751F" w:rsidRPr="008D2DAE">
        <w:t xml:space="preserve"> a </w:t>
      </w:r>
      <w:r w:rsidRPr="008D2DAE">
        <w:t>Lairdovi. Nixon mne proto požádal, abych připravil novou direktivu,</w:t>
      </w:r>
      <w:r w:rsidR="00AE751F" w:rsidRPr="008D2DAE">
        <w:t xml:space="preserve"> v </w:t>
      </w:r>
      <w:r w:rsidRPr="008D2DAE">
        <w:t xml:space="preserve">níž by byla věta, vůči které měl Laird námitky, změněna tak, aby WSAG měla roli nikoli </w:t>
      </w:r>
      <w:r w:rsidR="00AE751F" w:rsidRPr="008D2DAE">
        <w:t>„</w:t>
      </w:r>
      <w:r w:rsidRPr="008D2DAE">
        <w:t>prováděcího</w:t>
      </w:r>
      <w:r w:rsidR="00AE751F" w:rsidRPr="008D2DAE">
        <w:t>“</w:t>
      </w:r>
      <w:r w:rsidRPr="008D2DAE">
        <w:t xml:space="preserve">, nýbrž </w:t>
      </w:r>
      <w:r w:rsidR="00AE751F" w:rsidRPr="008D2DAE">
        <w:t>„</w:t>
      </w:r>
      <w:r w:rsidRPr="008D2DAE">
        <w:t>koordinačního</w:t>
      </w:r>
      <w:r w:rsidR="00AE751F" w:rsidRPr="008D2DAE">
        <w:t>“</w:t>
      </w:r>
      <w:r w:rsidRPr="008D2DAE">
        <w:t xml:space="preserve"> orgánu. Jinak zůstávalo její původní znění.</w:t>
      </w:r>
    </w:p>
    <w:p w:rsidR="00AE751F" w:rsidRPr="008D2DAE" w:rsidRDefault="000151F1" w:rsidP="00BF453C">
      <w:pPr>
        <w:pStyle w:val="Textodsazen"/>
      </w:pPr>
      <w:r w:rsidRPr="008D2DAE">
        <w:t>Následující ráno</w:t>
      </w:r>
      <w:r w:rsidR="00AE751F" w:rsidRPr="008D2DAE">
        <w:t xml:space="preserve"> v </w:t>
      </w:r>
      <w:r w:rsidRPr="008D2DAE">
        <w:t>úterý 28. dubna se Nixon</w:t>
      </w:r>
      <w:r w:rsidR="00AE751F" w:rsidRPr="008D2DAE">
        <w:t xml:space="preserve"> s </w:t>
      </w:r>
      <w:r w:rsidRPr="008D2DAE">
        <w:t>Mitchell</w:t>
      </w:r>
      <w:r w:rsidR="0078336B" w:rsidRPr="008D2DAE">
        <w:t>e</w:t>
      </w:r>
      <w:r w:rsidRPr="008D2DAE">
        <w:t>m</w:t>
      </w:r>
      <w:r w:rsidR="00AE751F" w:rsidRPr="008D2DAE">
        <w:t xml:space="preserve"> a </w:t>
      </w:r>
      <w:r w:rsidRPr="008D2DAE">
        <w:t xml:space="preserve">se mnou znovu </w:t>
      </w:r>
      <w:r w:rsidR="0078336B" w:rsidRPr="008D2DAE">
        <w:t>se</w:t>
      </w:r>
      <w:r w:rsidRPr="008D2DAE">
        <w:t>t</w:t>
      </w:r>
      <w:r w:rsidR="0078336B" w:rsidRPr="008D2DAE">
        <w:t>ka</w:t>
      </w:r>
      <w:r w:rsidRPr="008D2DAE">
        <w:t>l</w:t>
      </w:r>
      <w:r w:rsidR="00AE751F" w:rsidRPr="008D2DAE">
        <w:t xml:space="preserve"> a </w:t>
      </w:r>
      <w:r w:rsidRPr="008D2DAE">
        <w:t xml:space="preserve">od 9.30 do 10.20 jsme znovu společně posuzovali plánované vojenské </w:t>
      </w:r>
      <w:r w:rsidR="00E67E5D" w:rsidRPr="008D2DAE">
        <w:t>operace</w:t>
      </w:r>
      <w:r w:rsidRPr="008D2DAE">
        <w:t>. Nixon mne pak požádal, abych před jednáním</w:t>
      </w:r>
      <w:r w:rsidR="00AE751F" w:rsidRPr="008D2DAE">
        <w:t xml:space="preserve"> s </w:t>
      </w:r>
      <w:r w:rsidRPr="008D2DAE">
        <w:t>Rogersem</w:t>
      </w:r>
      <w:r w:rsidR="00AE751F" w:rsidRPr="008D2DAE">
        <w:t xml:space="preserve"> a </w:t>
      </w:r>
      <w:r w:rsidRPr="008D2DAE">
        <w:t xml:space="preserve">Lairdem odešel zadními dveřmi; nepřál si, abych </w:t>
      </w:r>
      <w:r w:rsidR="0078336B" w:rsidRPr="008D2DAE">
        <w:t>s</w:t>
      </w:r>
      <w:r w:rsidRPr="008D2DAE">
        <w:t xml:space="preserve">e </w:t>
      </w:r>
      <w:r w:rsidR="0078336B" w:rsidRPr="008D2DAE">
        <w:t>s</w:t>
      </w:r>
      <w:r w:rsidRPr="008D2DAE">
        <w:t>t</w:t>
      </w:r>
      <w:r w:rsidR="0078336B" w:rsidRPr="008D2DAE">
        <w:t>al</w:t>
      </w:r>
      <w:r w:rsidRPr="008D2DAE">
        <w:t xml:space="preserve"> terčem kritiky ze strany ministerstev</w:t>
      </w:r>
      <w:r w:rsidR="0078336B" w:rsidRPr="008D2DAE">
        <w:t xml:space="preserve"> </w:t>
      </w:r>
      <w:r w:rsidRPr="008D2DAE">
        <w:t>zahraničí</w:t>
      </w:r>
      <w:r w:rsidR="00AE751F" w:rsidRPr="008D2DAE">
        <w:t xml:space="preserve"> a </w:t>
      </w:r>
      <w:r w:rsidRPr="008D2DAE">
        <w:t>obrany. Prezident mluvil</w:t>
      </w:r>
      <w:r w:rsidR="00AE751F" w:rsidRPr="008D2DAE">
        <w:t xml:space="preserve"> s </w:t>
      </w:r>
      <w:r w:rsidRPr="008D2DAE">
        <w:t>Rogersem, Lairdem</w:t>
      </w:r>
      <w:r w:rsidR="00AE751F" w:rsidRPr="008D2DAE">
        <w:t xml:space="preserve"> a </w:t>
      </w:r>
      <w:r w:rsidRPr="008D2DAE">
        <w:t>Mitchellem asi dvacet minut</w:t>
      </w:r>
      <w:r w:rsidR="00AE751F" w:rsidRPr="008D2DAE">
        <w:t xml:space="preserve"> a </w:t>
      </w:r>
      <w:r w:rsidRPr="008D2DAE">
        <w:t xml:space="preserve">znovu potvrdil své rozhodnuti přistoupit ke </w:t>
      </w:r>
      <w:r w:rsidRPr="008D2DAE">
        <w:lastRenderedPageBreak/>
        <w:t>společné jihovietnamsk</w:t>
      </w:r>
      <w:r w:rsidR="00AE751F" w:rsidRPr="008D2DAE">
        <w:t>o-a</w:t>
      </w:r>
      <w:r w:rsidRPr="008D2DAE">
        <w:t>merické operaci proti Fishhooku. Poznamenal, že ministři zahraničí</w:t>
      </w:r>
      <w:r w:rsidR="00AE751F" w:rsidRPr="008D2DAE">
        <w:t xml:space="preserve"> a </w:t>
      </w:r>
      <w:r w:rsidRPr="008D2DAE">
        <w:t>obrany</w:t>
      </w:r>
      <w:r w:rsidR="0078336B" w:rsidRPr="008D2DAE">
        <w:t xml:space="preserve"> </w:t>
      </w:r>
      <w:r w:rsidRPr="008D2DAE">
        <w:t>jsou proti nasazení amerických jednotek</w:t>
      </w:r>
      <w:r w:rsidR="00AE751F" w:rsidRPr="008D2DAE">
        <w:t xml:space="preserve"> v </w:t>
      </w:r>
      <w:r w:rsidRPr="008D2DAE">
        <w:t>Kambodži</w:t>
      </w:r>
      <w:r w:rsidR="00AE751F" w:rsidRPr="008D2DAE">
        <w:t xml:space="preserve"> a </w:t>
      </w:r>
      <w:r w:rsidRPr="008D2DAE">
        <w:t xml:space="preserve">že doktor Kissinger </w:t>
      </w:r>
      <w:r w:rsidR="00AE751F" w:rsidRPr="008D2DAE">
        <w:t>„</w:t>
      </w:r>
      <w:r w:rsidRPr="008D2DAE">
        <w:t>se přiklání</w:t>
      </w:r>
      <w:r w:rsidR="00AE751F" w:rsidRPr="008D2DAE">
        <w:t xml:space="preserve"> k </w:t>
      </w:r>
      <w:r w:rsidRPr="008D2DAE">
        <w:t>témuž názoru</w:t>
      </w:r>
      <w:r w:rsidR="00AE751F" w:rsidRPr="008D2DAE">
        <w:t>“</w:t>
      </w:r>
      <w:r w:rsidRPr="008D2DAE">
        <w:t>. (To už nebyla pravda; změnil jsem názor přinejmenším již</w:t>
      </w:r>
      <w:r w:rsidR="00AE751F" w:rsidRPr="008D2DAE">
        <w:t xml:space="preserve"> o </w:t>
      </w:r>
      <w:r w:rsidRPr="008D2DAE">
        <w:t>týden dříve. Myslím, že mne Nixon hodil do pytle společně se svými dvěma ministry kvůli obvyklé směsici svých složitých důvodů. Upřímně</w:t>
      </w:r>
      <w:r w:rsidR="00AE751F" w:rsidRPr="008D2DAE">
        <w:t xml:space="preserve"> a </w:t>
      </w:r>
      <w:r w:rsidRPr="008D2DAE">
        <w:t>velkoryse mne chtěl ochránit před odvetou ministrů;</w:t>
      </w:r>
      <w:r w:rsidR="00AE751F" w:rsidRPr="008D2DAE">
        <w:t xml:space="preserve"> a </w:t>
      </w:r>
      <w:r w:rsidRPr="008D2DAE">
        <w:t>bezpochyby také hodlal jednat</w:t>
      </w:r>
      <w:r w:rsidR="00AE751F" w:rsidRPr="008D2DAE">
        <w:t xml:space="preserve"> v </w:t>
      </w:r>
      <w:r w:rsidRPr="008D2DAE">
        <w:t>souladu</w:t>
      </w:r>
      <w:r w:rsidR="00AE751F" w:rsidRPr="008D2DAE">
        <w:t xml:space="preserve"> s </w:t>
      </w:r>
      <w:r w:rsidRPr="008D2DAE">
        <w:t>představou, kterou měl sám</w:t>
      </w:r>
      <w:r w:rsidR="00AE751F" w:rsidRPr="008D2DAE">
        <w:t xml:space="preserve"> o </w:t>
      </w:r>
      <w:r w:rsidRPr="008D2DAE">
        <w:t>sobě jako</w:t>
      </w:r>
      <w:r w:rsidR="00AE751F" w:rsidRPr="008D2DAE">
        <w:t xml:space="preserve"> o </w:t>
      </w:r>
      <w:r w:rsidRPr="008D2DAE">
        <w:t>vůdci, který jediný je ochoten bojovat</w:t>
      </w:r>
      <w:r w:rsidR="00AE751F" w:rsidRPr="008D2DAE">
        <w:t xml:space="preserve"> a </w:t>
      </w:r>
      <w:r w:rsidRPr="008D2DAE">
        <w:t>musí neustále povzbuzovat své spolupracovníky, kteří klesají na mysli.) Proto oba ministry ujistil, že nadiktuje souhrn událostí, jež vedly</w:t>
      </w:r>
      <w:r w:rsidR="00AE751F" w:rsidRPr="008D2DAE">
        <w:t xml:space="preserve"> k </w:t>
      </w:r>
      <w:r w:rsidRPr="008D2DAE">
        <w:t>jeho rozhodnutí,</w:t>
      </w:r>
      <w:r w:rsidR="00AE751F" w:rsidRPr="008D2DAE">
        <w:t xml:space="preserve"> z </w:t>
      </w:r>
      <w:r w:rsidRPr="008D2DAE">
        <w:t>něhož jasně vyplyne, že mu jeho hlavní poradci doporučovali opak; ze záznamu bude vyplývat, že oponovali,</w:t>
      </w:r>
      <w:r w:rsidR="00AE751F" w:rsidRPr="008D2DAE">
        <w:t xml:space="preserve"> a </w:t>
      </w:r>
      <w:r w:rsidRPr="008D2DAE">
        <w:t>on proto převezme za vše plnou zodpovědnost. (Záznam</w:t>
      </w:r>
      <w:r w:rsidR="00AE751F" w:rsidRPr="008D2DAE">
        <w:t xml:space="preserve"> z </w:t>
      </w:r>
      <w:r w:rsidR="00343A42" w:rsidRPr="008D2DAE">
        <w:t>jedn</w:t>
      </w:r>
      <w:r w:rsidRPr="008D2DAE">
        <w:t>ání, který pořídil Mitchell, je</w:t>
      </w:r>
      <w:r w:rsidR="00AE751F" w:rsidRPr="008D2DAE">
        <w:t xml:space="preserve"> v </w:t>
      </w:r>
      <w:r w:rsidRPr="008D2DAE">
        <w:t>poznámkách.</w:t>
      </w:r>
      <w:r w:rsidR="007B6ABE" w:rsidRPr="008D2DAE">
        <w:t>)</w:t>
      </w:r>
      <w:r w:rsidR="00B13712" w:rsidRPr="008D2DAE">
        <w:rPr>
          <w:rStyle w:val="sloodkazu-konecoddlu"/>
        </w:rPr>
        <w:t>(</w:t>
      </w:r>
      <w:r w:rsidR="007B6ABE" w:rsidRPr="008D2DAE">
        <w:rPr>
          <w:rStyle w:val="sloodkazu-konecoddlu"/>
        </w:rPr>
        <w:t>1</w:t>
      </w:r>
      <w:r w:rsidRPr="008D2DAE">
        <w:rPr>
          <w:rStyle w:val="sloodkazu-konecoddlu"/>
        </w:rPr>
        <w:t>0</w:t>
      </w:r>
      <w:r w:rsidR="00B13712" w:rsidRPr="008D2DAE">
        <w:rPr>
          <w:rStyle w:val="sloodkazu-konecoddlu"/>
        </w:rPr>
        <w:t>)</w:t>
      </w:r>
    </w:p>
    <w:p w:rsidR="00AE751F" w:rsidRPr="008D2DAE" w:rsidRDefault="000151F1" w:rsidP="00BF453C">
      <w:pPr>
        <w:pStyle w:val="Textodsazen"/>
      </w:pPr>
      <w:r w:rsidRPr="008D2DAE">
        <w:t>Konečné rozhodnutí zahájit zmíněné vojenské operace nebylo tedy maniakálním výbuchem iracionality, jak se ti, kteří následně spustili povyk, snažili naznačovat. Opatrně</w:t>
      </w:r>
      <w:r w:rsidR="00AE751F" w:rsidRPr="008D2DAE">
        <w:t xml:space="preserve"> a s </w:t>
      </w:r>
      <w:r w:rsidRPr="008D2DAE">
        <w:t>velkým váháním je přijímal muž, který si musel téměř každý den klidnit nervy, aby se dokázal sejít se svými spolupracovníky</w:t>
      </w:r>
      <w:r w:rsidR="00AE751F" w:rsidRPr="008D2DAE">
        <w:t xml:space="preserve"> a </w:t>
      </w:r>
      <w:r w:rsidRPr="008D2DAE">
        <w:t>překonat zdržovací taktiku,</w:t>
      </w:r>
      <w:r w:rsidR="00AE751F" w:rsidRPr="008D2DAE">
        <w:t xml:space="preserve"> k </w:t>
      </w:r>
      <w:r w:rsidRPr="008D2DAE">
        <w:t>níž částečně podvědomě, částečně záměrně přistoupila jeho ministerstva zahraničí</w:t>
      </w:r>
      <w:r w:rsidR="00AE751F" w:rsidRPr="008D2DAE">
        <w:t xml:space="preserve"> a </w:t>
      </w:r>
      <w:r w:rsidRPr="008D2DAE">
        <w:t xml:space="preserve">obrany. Když Nixon převzal na sebe veškerou zodpovědnost, demonstroval tím určitou vznešenost. Své rozhodnutí neučinil za zády svých hlavních poradců, jak se tvrdí </w:t>
      </w:r>
      <w:r w:rsidR="00A76BE3" w:rsidRPr="008D2DAE">
        <w:t>–</w:t>
      </w:r>
      <w:r w:rsidR="00AE751F" w:rsidRPr="008D2DAE">
        <w:t xml:space="preserve"> i </w:t>
      </w:r>
      <w:r w:rsidRPr="008D2DAE">
        <w:t>když později</w:t>
      </w:r>
      <w:r w:rsidR="00AE751F" w:rsidRPr="008D2DAE">
        <w:t xml:space="preserve"> v </w:t>
      </w:r>
      <w:r w:rsidRPr="008D2DAE">
        <w:t>jiných případech takto postupoval. Nixon odmítl přijmout názory členů svého kabinetu, ale</w:t>
      </w:r>
      <w:r w:rsidR="00AE751F" w:rsidRPr="008D2DAE">
        <w:t xml:space="preserve"> v </w:t>
      </w:r>
      <w:r w:rsidRPr="008D2DAE">
        <w:t>nevědomosti je nedržel. To je podstata prezidentské funkce, ona samota nejvyššího státního představitele, před kterou není úniku.</w:t>
      </w:r>
      <w:r w:rsidR="00AE751F" w:rsidRPr="008D2DAE">
        <w:t xml:space="preserve"> V </w:t>
      </w:r>
      <w:r w:rsidRPr="008D2DAE">
        <w:t>Nixonově případě byla ještě zhoršena sklonem nejdůležitějších členů jeho kabinetu nechávat ho, aby celé břemeno vzpíral sám,</w:t>
      </w:r>
      <w:r w:rsidR="00AE751F" w:rsidRPr="008D2DAE">
        <w:t xml:space="preserve"> a </w:t>
      </w:r>
      <w:r w:rsidRPr="008D2DAE">
        <w:t>veřejně se od něj distancovat. Prezidentovy tajnůstkářské</w:t>
      </w:r>
      <w:r w:rsidR="00AE751F" w:rsidRPr="008D2DAE">
        <w:t xml:space="preserve"> a </w:t>
      </w:r>
      <w:r w:rsidRPr="008D2DAE">
        <w:t>lstivé metody přijímání rozhodnutí bezpochyby posílily jejich tendenci</w:t>
      </w:r>
      <w:r w:rsidR="00AE751F" w:rsidRPr="008D2DAE">
        <w:t xml:space="preserve"> k </w:t>
      </w:r>
      <w:r w:rsidRPr="008D2DAE">
        <w:t>umíněnosti. Ale jeho názory byly dobře známy; ministerstva měla mnoho příležitostí obhajovat své kauzy. Faktem zůstává, že</w:t>
      </w:r>
      <w:r w:rsidR="00AE751F" w:rsidRPr="008D2DAE">
        <w:t xml:space="preserve"> v </w:t>
      </w:r>
      <w:r w:rsidRPr="008D2DAE">
        <w:t>případě Kambodže zaujal Nixon správný postoj.</w:t>
      </w:r>
      <w:r w:rsidR="00AE751F" w:rsidRPr="008D2DAE">
        <w:t xml:space="preserve"> A </w:t>
      </w:r>
      <w:r w:rsidRPr="008D2DAE">
        <w:t>on byl prezidentem. Je nepochybné, že zdržovací taktika při provádění jeho pokynů</w:t>
      </w:r>
      <w:r w:rsidR="00AE751F" w:rsidRPr="008D2DAE">
        <w:t xml:space="preserve"> a </w:t>
      </w:r>
      <w:r w:rsidRPr="008D2DAE">
        <w:t>dezinterpretace jeho jasných přání</w:t>
      </w:r>
      <w:r w:rsidR="00AE751F" w:rsidRPr="008D2DAE">
        <w:t xml:space="preserve"> s </w:t>
      </w:r>
      <w:r w:rsidRPr="008D2DAE">
        <w:t>cílem je zmařit přispěly</w:t>
      </w:r>
      <w:r w:rsidR="00AE751F" w:rsidRPr="008D2DAE">
        <w:t xml:space="preserve"> k </w:t>
      </w:r>
      <w:r w:rsidRPr="008D2DAE">
        <w:t>tomu, že od té doby ještě více pojímal rozhodnutí potajmu</w:t>
      </w:r>
      <w:r w:rsidR="00AE751F" w:rsidRPr="008D2DAE">
        <w:t xml:space="preserve"> a </w:t>
      </w:r>
      <w:r w:rsidRPr="008D2DAE">
        <w:t>izoloval od tohoto procesu ostatní, což už dříve dělal velmi rád.</w:t>
      </w:r>
    </w:p>
    <w:p w:rsidR="00AE751F" w:rsidRPr="008D2DAE" w:rsidRDefault="000151F1" w:rsidP="00BF453C">
      <w:pPr>
        <w:pStyle w:val="Textodsazen"/>
      </w:pPr>
      <w:r w:rsidRPr="008D2DAE">
        <w:t>Nixona stál střet</w:t>
      </w:r>
      <w:r w:rsidR="00AE751F" w:rsidRPr="008D2DAE">
        <w:t xml:space="preserve"> s </w:t>
      </w:r>
      <w:r w:rsidRPr="008D2DAE">
        <w:t>někým, kdo</w:t>
      </w:r>
      <w:r w:rsidR="00AE751F" w:rsidRPr="008D2DAE">
        <w:t xml:space="preserve"> s </w:t>
      </w:r>
      <w:r w:rsidRPr="008D2DAE">
        <w:t>ním nesouhlasil, vždy spoustu sil. Po jednání</w:t>
      </w:r>
      <w:r w:rsidR="00AE751F" w:rsidRPr="008D2DAE">
        <w:t xml:space="preserve"> v </w:t>
      </w:r>
      <w:r w:rsidRPr="008D2DAE">
        <w:t>Oválné pracovně se stáhl do své skrýše</w:t>
      </w:r>
      <w:r w:rsidR="00AE751F" w:rsidRPr="008D2DAE">
        <w:t xml:space="preserve"> v </w:t>
      </w:r>
      <w:r w:rsidRPr="008D2DAE">
        <w:t>Executive Office Building</w:t>
      </w:r>
      <w:r w:rsidR="00AE751F" w:rsidRPr="008D2DAE">
        <w:t xml:space="preserve"> a </w:t>
      </w:r>
      <w:r w:rsidRPr="008D2DAE">
        <w:t>ukázal se až 30. dubna, kdy pronesl projev,</w:t>
      </w:r>
      <w:r w:rsidR="00AE751F" w:rsidRPr="008D2DAE">
        <w:t xml:space="preserve"> v </w:t>
      </w:r>
      <w:r w:rsidRPr="008D2DAE">
        <w:t>němž oznámil, že byl proveden útok na severovietnamské základny</w:t>
      </w:r>
      <w:r w:rsidR="00AE751F" w:rsidRPr="008D2DAE">
        <w:t xml:space="preserve"> v </w:t>
      </w:r>
      <w:r w:rsidRPr="008D2DAE">
        <w:t>Kambodži. Každý den jsem</w:t>
      </w:r>
      <w:r w:rsidR="00AE751F" w:rsidRPr="008D2DAE">
        <w:t xml:space="preserve"> s </w:t>
      </w:r>
      <w:r w:rsidRPr="008D2DAE">
        <w:t>ním strávil celé hodiny</w:t>
      </w:r>
      <w:r w:rsidR="00AE751F" w:rsidRPr="008D2DAE">
        <w:t xml:space="preserve"> a </w:t>
      </w:r>
      <w:r w:rsidRPr="008D2DAE">
        <w:t>informoval ho, jak probíhají přípravy vojenských operací. Pat Buchanan zkoncipoval základ projevu</w:t>
      </w:r>
      <w:r w:rsidR="00AE751F" w:rsidRPr="008D2DAE">
        <w:t xml:space="preserve"> a </w:t>
      </w:r>
      <w:r w:rsidRPr="008D2DAE">
        <w:t>vycházel přitom</w:t>
      </w:r>
      <w:r w:rsidR="00AE751F" w:rsidRPr="008D2DAE">
        <w:t xml:space="preserve"> z </w:t>
      </w:r>
      <w:r w:rsidRPr="008D2DAE">
        <w:t>hrubého náčrtu, který dodal můj tým. Nejvíce práce při přípravě řeči odvedl ale Nixon. On jí dal její stylistiku</w:t>
      </w:r>
      <w:r w:rsidR="00AE751F" w:rsidRPr="008D2DAE">
        <w:t xml:space="preserve"> a </w:t>
      </w:r>
      <w:r w:rsidRPr="008D2DAE">
        <w:t>tón; každý den pracoval celé hodiny na jednom konceptu za druhým.</w:t>
      </w:r>
    </w:p>
    <w:p w:rsidR="00AE751F" w:rsidRPr="008D2DAE" w:rsidRDefault="000151F1" w:rsidP="00BF453C">
      <w:pPr>
        <w:pStyle w:val="Textodsazen"/>
      </w:pPr>
      <w:r w:rsidRPr="008D2DAE">
        <w:lastRenderedPageBreak/>
        <w:t>Jednou ráno mi ukázal srolovaný list ze žlutého bloku, na němž si vypsal všechna pro</w:t>
      </w:r>
      <w:r w:rsidR="00AE751F" w:rsidRPr="008D2DAE">
        <w:t xml:space="preserve"> a </w:t>
      </w:r>
      <w:r w:rsidRPr="008D2DAE">
        <w:t>proti; já jsem vytáhl</w:t>
      </w:r>
      <w:r w:rsidR="00AE751F" w:rsidRPr="008D2DAE">
        <w:t xml:space="preserve"> z </w:t>
      </w:r>
      <w:r w:rsidRPr="008D2DAE">
        <w:t xml:space="preserve">kapsy podobný papír. Dospěli jsme prakticky ke stejným závěrům, snad proto, že jsme </w:t>
      </w:r>
      <w:r w:rsidR="0078336B" w:rsidRPr="008D2DAE">
        <w:t>s</w:t>
      </w:r>
      <w:r w:rsidRPr="008D2DAE">
        <w:t>i</w:t>
      </w:r>
      <w:r w:rsidR="0078336B" w:rsidRPr="008D2DAE">
        <w:t xml:space="preserve"> </w:t>
      </w:r>
      <w:r w:rsidRPr="008D2DAE">
        <w:t>je ústně jeden na druhém tak často vyzkoušeli. Ale Nixon byl ve dnech před oznámením tohoto nejosudovějšího rozhodnutí</w:t>
      </w:r>
      <w:r w:rsidR="00AE751F" w:rsidRPr="008D2DAE">
        <w:t xml:space="preserve"> v </w:t>
      </w:r>
      <w:r w:rsidRPr="008D2DAE">
        <w:t>počáteční</w:t>
      </w:r>
      <w:r w:rsidR="0078336B" w:rsidRPr="008D2DAE">
        <w:t xml:space="preserve"> </w:t>
      </w:r>
      <w:r w:rsidRPr="008D2DAE">
        <w:t xml:space="preserve">části svého prezidentského období </w:t>
      </w:r>
      <w:r w:rsidR="00BB418B" w:rsidRPr="008D2DAE">
        <w:t>skutečně</w:t>
      </w:r>
      <w:r w:rsidRPr="008D2DAE">
        <w:t xml:space="preserve"> osam</w:t>
      </w:r>
      <w:r w:rsidR="0078336B" w:rsidRPr="008D2DAE">
        <w:t>ěl</w:t>
      </w:r>
      <w:r w:rsidRPr="008D2DAE">
        <w:t>ým mužem. Se</w:t>
      </w:r>
      <w:r w:rsidR="00A75B19" w:rsidRPr="008D2DAE">
        <w:t>děl</w:t>
      </w:r>
      <w:r w:rsidR="00AE751F" w:rsidRPr="008D2DAE">
        <w:t xml:space="preserve"> v </w:t>
      </w:r>
      <w:r w:rsidRPr="008D2DAE">
        <w:t>zatemněné místnosti</w:t>
      </w:r>
      <w:r w:rsidR="00AE751F" w:rsidRPr="008D2DAE">
        <w:t xml:space="preserve"> v </w:t>
      </w:r>
      <w:r w:rsidRPr="008D2DAE">
        <w:t>Executive Office Building, stereo m</w:t>
      </w:r>
      <w:r w:rsidR="0078336B" w:rsidRPr="008D2DAE">
        <w:t>ě</w:t>
      </w:r>
      <w:r w:rsidRPr="008D2DAE">
        <w:t>k</w:t>
      </w:r>
      <w:r w:rsidR="0078336B" w:rsidRPr="008D2DAE">
        <w:t>c</w:t>
      </w:r>
      <w:r w:rsidRPr="008D2DAE">
        <w:t xml:space="preserve">e hrálo neoklasicistickou hudbu </w:t>
      </w:r>
      <w:r w:rsidR="00A76BE3" w:rsidRPr="008D2DAE">
        <w:t>–</w:t>
      </w:r>
      <w:r w:rsidR="00AE751F" w:rsidRPr="008D2DAE">
        <w:t xml:space="preserve"> a </w:t>
      </w:r>
      <w:r w:rsidRPr="008D2DAE">
        <w:t xml:space="preserve">on </w:t>
      </w:r>
      <w:r w:rsidR="00E67E5D" w:rsidRPr="008D2DAE">
        <w:t>přemýšlel</w:t>
      </w:r>
      <w:r w:rsidRPr="008D2DAE">
        <w:t>, zlobil se, třídil si myšlenky</w:t>
      </w:r>
      <w:r w:rsidR="00AE751F" w:rsidRPr="008D2DAE">
        <w:t xml:space="preserve"> a </w:t>
      </w:r>
      <w:r w:rsidRPr="008D2DAE">
        <w:t xml:space="preserve">klidnil </w:t>
      </w:r>
      <w:r w:rsidR="00E67E5D" w:rsidRPr="008D2DAE">
        <w:t>hněv</w:t>
      </w:r>
      <w:r w:rsidRPr="008D2DAE">
        <w:t>. Churchillovská rétorika jeho projevu, která</w:t>
      </w:r>
      <w:r w:rsidR="00AE751F" w:rsidRPr="008D2DAE">
        <w:t xml:space="preserve"> z </w:t>
      </w:r>
      <w:r w:rsidRPr="008D2DAE">
        <w:t>toho nakonec vzešla, odrážela spíše než skutečnou důležitost přijatého rozhodnutí nepochybný pocit vzdoru, neboť Nixon v</w:t>
      </w:r>
      <w:r w:rsidR="0078336B" w:rsidRPr="008D2DAE">
        <w:t>ě</w:t>
      </w:r>
      <w:r w:rsidRPr="008D2DAE">
        <w:t>děl, že kvůli jeho příkazu, při jehož přípravě ho jeho spolupracovníci jen málo podpořili</w:t>
      </w:r>
      <w:r w:rsidR="00AE751F" w:rsidRPr="008D2DAE">
        <w:t xml:space="preserve"> a </w:t>
      </w:r>
      <w:r w:rsidRPr="008D2DAE">
        <w:t>který on přitom považoval za hluboce správný, se rozpoutá kolosální spor.</w:t>
      </w:r>
    </w:p>
    <w:p w:rsidR="00AE751F" w:rsidRPr="008D2DAE" w:rsidRDefault="000151F1" w:rsidP="00BF453C">
      <w:pPr>
        <w:pStyle w:val="Textodsazen"/>
      </w:pPr>
      <w:r w:rsidRPr="008D2DAE">
        <w:t>Já jsem měl plno práce, protože jsem pomáhal prezidentovi</w:t>
      </w:r>
      <w:r w:rsidR="00AE751F" w:rsidRPr="008D2DAE">
        <w:t xml:space="preserve"> a </w:t>
      </w:r>
      <w:r w:rsidRPr="008D2DAE">
        <w:t>současně koordinoval realizaci jeho pokynů. Jakmile nějaké ministerstvo uzná, že určité rozhodnutí je neodvolatelné</w:t>
      </w:r>
      <w:r w:rsidR="00AE751F" w:rsidRPr="008D2DAE">
        <w:t xml:space="preserve"> a </w:t>
      </w:r>
      <w:r w:rsidRPr="008D2DAE">
        <w:t>že je nelze změnit rafinovanými výklady nebo účelovými úniky informací, může se</w:t>
      </w:r>
      <w:r w:rsidR="00AE751F" w:rsidRPr="008D2DAE">
        <w:t xml:space="preserve"> z </w:t>
      </w:r>
      <w:r w:rsidRPr="008D2DAE">
        <w:t>něj stát skvělá instituce plná kompetentních, výkonných</w:t>
      </w:r>
      <w:r w:rsidR="00AE751F" w:rsidRPr="008D2DAE">
        <w:t xml:space="preserve"> a </w:t>
      </w:r>
      <w:r w:rsidRPr="008D2DAE">
        <w:t>uvážlivých pracovníků. Jednání WSAG, která byla</w:t>
      </w:r>
      <w:r w:rsidR="00AE751F" w:rsidRPr="008D2DAE">
        <w:t xml:space="preserve"> v </w:t>
      </w:r>
      <w:r w:rsidRPr="008D2DAE">
        <w:t>předcházejících týdnech noční můrou, neboť se na nich každý snažil kličkovat</w:t>
      </w:r>
      <w:r w:rsidR="00AE751F" w:rsidRPr="008D2DAE">
        <w:t xml:space="preserve"> a </w:t>
      </w:r>
      <w:r w:rsidRPr="008D2DAE">
        <w:t>zdržovat, se nyní změnila ve věcná</w:t>
      </w:r>
      <w:r w:rsidR="00AE751F" w:rsidRPr="008D2DAE">
        <w:t xml:space="preserve"> a </w:t>
      </w:r>
      <w:r w:rsidRPr="008D2DAE">
        <w:t>konkrétní sezení. U. Alexis Johnson, ostřílený náměstek ministra zahraničí pro politické otázky, vypracoval jeden</w:t>
      </w:r>
      <w:r w:rsidR="00AE751F" w:rsidRPr="008D2DAE">
        <w:t xml:space="preserve"> z </w:t>
      </w:r>
      <w:r w:rsidRPr="008D2DAE">
        <w:t xml:space="preserve">těch mistrovských celkových plánů (v byrokratickém žargonu zvaných </w:t>
      </w:r>
      <w:r w:rsidR="00AE751F" w:rsidRPr="008D2DAE">
        <w:t>„</w:t>
      </w:r>
      <w:r w:rsidRPr="008D2DAE">
        <w:t>scénář</w:t>
      </w:r>
      <w:r w:rsidR="00AE751F" w:rsidRPr="008D2DAE">
        <w:t>“</w:t>
      </w:r>
      <w:r w:rsidRPr="008D2DAE">
        <w:t xml:space="preserve">), které byly jeho specialitou. </w:t>
      </w:r>
      <w:r w:rsidR="0078336B" w:rsidRPr="008D2DAE">
        <w:t>Š</w:t>
      </w:r>
      <w:r w:rsidRPr="008D2DAE">
        <w:t>lo</w:t>
      </w:r>
      <w:r w:rsidR="00AE751F" w:rsidRPr="008D2DAE">
        <w:t xml:space="preserve"> o </w:t>
      </w:r>
      <w:r w:rsidRPr="008D2DAE">
        <w:t>podrobný rozpis úkolů pro každého klíčového jedince</w:t>
      </w:r>
      <w:r w:rsidR="00AE751F" w:rsidRPr="008D2DAE">
        <w:t xml:space="preserve"> i </w:t>
      </w:r>
      <w:r w:rsidRPr="008D2DAE">
        <w:t>ministerstvo až do hodiny H</w:t>
      </w:r>
      <w:r w:rsidR="00AE751F" w:rsidRPr="008D2DAE">
        <w:t xml:space="preserve"> a </w:t>
      </w:r>
      <w:r w:rsidRPr="008D2DAE">
        <w:t>okamžiků po ní.</w:t>
      </w:r>
    </w:p>
    <w:p w:rsidR="00AE751F" w:rsidRPr="008D2DAE" w:rsidRDefault="00AE751F" w:rsidP="00BF453C">
      <w:pPr>
        <w:pStyle w:val="Textodsazen"/>
      </w:pPr>
      <w:r w:rsidRPr="008D2DAE">
        <w:t>„</w:t>
      </w:r>
      <w:r w:rsidR="000151F1" w:rsidRPr="008D2DAE">
        <w:t>Operace Rock Crusher</w:t>
      </w:r>
      <w:r w:rsidRPr="008D2DAE">
        <w:t>“</w:t>
      </w:r>
      <w:r w:rsidR="000151F1" w:rsidRPr="008D2DAE">
        <w:t xml:space="preserve">, jak byla nazvána </w:t>
      </w:r>
      <w:r w:rsidR="00A76BE3" w:rsidRPr="008D2DAE">
        <w:t>–</w:t>
      </w:r>
      <w:r w:rsidR="000151F1" w:rsidRPr="008D2DAE">
        <w:t xml:space="preserve"> pro Jihovietnamce dostala název </w:t>
      </w:r>
      <w:r w:rsidR="000151F1" w:rsidRPr="008D2DAE">
        <w:rPr>
          <w:i/>
        </w:rPr>
        <w:t>Toan Thang</w:t>
      </w:r>
      <w:r w:rsidR="000151F1" w:rsidRPr="008D2DAE">
        <w:t xml:space="preserve"> 42 (</w:t>
      </w:r>
      <w:r w:rsidRPr="008D2DAE">
        <w:t>„</w:t>
      </w:r>
      <w:r w:rsidR="000151F1" w:rsidRPr="008D2DAE">
        <w:t>Totální vítězství</w:t>
      </w:r>
      <w:r w:rsidRPr="008D2DAE">
        <w:t>“</w:t>
      </w:r>
      <w:r w:rsidR="000151F1" w:rsidRPr="008D2DAE">
        <w:t xml:space="preserve">) </w:t>
      </w:r>
      <w:r w:rsidR="00A76BE3" w:rsidRPr="008D2DAE">
        <w:t>–</w:t>
      </w:r>
      <w:r w:rsidR="000151F1" w:rsidRPr="008D2DAE">
        <w:t>, začala 28. dubna</w:t>
      </w:r>
      <w:r w:rsidRPr="008D2DAE">
        <w:t xml:space="preserve"> v </w:t>
      </w:r>
      <w:r w:rsidR="000151F1" w:rsidRPr="008D2DAE">
        <w:t>noci</w:t>
      </w:r>
      <w:r w:rsidRPr="008D2DAE">
        <w:t xml:space="preserve"> a </w:t>
      </w:r>
      <w:r w:rsidR="000151F1" w:rsidRPr="008D2DAE">
        <w:t>byla namířena proti Parrot</w:t>
      </w:r>
      <w:r w:rsidRPr="008D2DAE">
        <w:t>’</w:t>
      </w:r>
      <w:r w:rsidR="000151F1" w:rsidRPr="008D2DAE">
        <w:t>s Beak. Přibližně padesát amerických poradců se účastnilo první útočné vlny</w:t>
      </w:r>
      <w:r w:rsidRPr="008D2DAE">
        <w:t xml:space="preserve"> a </w:t>
      </w:r>
      <w:r w:rsidR="000151F1" w:rsidRPr="008D2DAE">
        <w:t>během prvních čtyř dnů akce se</w:t>
      </w:r>
      <w:r w:rsidRPr="008D2DAE">
        <w:t xml:space="preserve"> k </w:t>
      </w:r>
      <w:r w:rsidR="000151F1" w:rsidRPr="008D2DAE">
        <w:t>nim připojilo dalších dvaadvacet.</w:t>
      </w:r>
    </w:p>
    <w:p w:rsidR="00AE751F" w:rsidRPr="008D2DAE" w:rsidRDefault="000151F1" w:rsidP="00BF453C">
      <w:pPr>
        <w:pStyle w:val="Textodsazen"/>
      </w:pPr>
      <w:r w:rsidRPr="008D2DAE">
        <w:t>Onoho osudného dne, 30. dubna, prezident pronesl ve 21.00 projev,</w:t>
      </w:r>
      <w:r w:rsidR="00AE751F" w:rsidRPr="008D2DAE">
        <w:t xml:space="preserve"> v </w:t>
      </w:r>
      <w:r w:rsidRPr="008D2DAE">
        <w:t xml:space="preserve">němž dychtivému publiku vysvětloval, že </w:t>
      </w:r>
      <w:r w:rsidR="00AE751F" w:rsidRPr="008D2DAE">
        <w:t>„</w:t>
      </w:r>
      <w:r w:rsidRPr="008D2DAE">
        <w:t>akce nepřítele</w:t>
      </w:r>
      <w:r w:rsidR="00AE751F" w:rsidRPr="008D2DAE">
        <w:t xml:space="preserve"> z </w:t>
      </w:r>
      <w:r w:rsidRPr="008D2DAE">
        <w:t>posledních deseti dnů zjevně ohrožují životy Američanů, kteří jsou nyní ve Vietnamu,</w:t>
      </w:r>
      <w:r w:rsidR="00AE751F" w:rsidRPr="008D2DAE">
        <w:t xml:space="preserve"> a </w:t>
      </w:r>
      <w:r w:rsidRPr="008D2DAE">
        <w:t>budou představovat nepřijatelné riziko pro ty, kdo tam zůstanou po stažení dalších 150 000 mužů</w:t>
      </w:r>
      <w:r w:rsidR="00AE751F" w:rsidRPr="008D2DAE">
        <w:t>“</w:t>
      </w:r>
      <w:r w:rsidRPr="008D2DAE">
        <w:t>. Ukázal na mapě, že Severovietnamci začali ohrožovat Phnompenh</w:t>
      </w:r>
      <w:r w:rsidR="00AE751F" w:rsidRPr="008D2DAE">
        <w:t xml:space="preserve"> a </w:t>
      </w:r>
      <w:r w:rsidRPr="008D2DAE">
        <w:t>rozšiřovat své předtím oddělené základny,</w:t>
      </w:r>
      <w:r w:rsidR="00AE751F" w:rsidRPr="008D2DAE">
        <w:t xml:space="preserve"> z </w:t>
      </w:r>
      <w:r w:rsidRPr="008D2DAE">
        <w:t>nichž nyní vytvářejí</w:t>
      </w:r>
      <w:r w:rsidR="0078336B" w:rsidRPr="008D2DAE">
        <w:t xml:space="preserve"> </w:t>
      </w:r>
      <w:r w:rsidR="00AE751F" w:rsidRPr="008D2DAE">
        <w:t>„</w:t>
      </w:r>
      <w:r w:rsidRPr="008D2DAE">
        <w:t>jednu ohromnou nepřátelskou oblast sloužící jako odrazový můstek</w:t>
      </w:r>
      <w:r w:rsidR="00AE751F" w:rsidRPr="008D2DAE">
        <w:t xml:space="preserve"> k </w:t>
      </w:r>
      <w:r w:rsidRPr="008D2DAE">
        <w:t>útokům na Jižní Vietnam po celé hranici</w:t>
      </w:r>
      <w:r w:rsidR="00AE751F" w:rsidRPr="008D2DAE">
        <w:t xml:space="preserve"> v </w:t>
      </w:r>
      <w:r w:rsidRPr="008D2DAE">
        <w:t>délce téměř tisíc kilometrů</w:t>
      </w:r>
      <w:r w:rsidR="00AE751F" w:rsidRPr="008D2DAE">
        <w:t>“</w:t>
      </w:r>
      <w:r w:rsidRPr="008D2DAE">
        <w:t xml:space="preserve">. Řekl, že máme tři možnosti: nedělat nic; </w:t>
      </w:r>
      <w:r w:rsidR="00AE751F" w:rsidRPr="008D2DAE">
        <w:t>„</w:t>
      </w:r>
      <w:r w:rsidRPr="008D2DAE">
        <w:t>poskytnout samotné Kambodži masivní vojenskou pomoc</w:t>
      </w:r>
      <w:r w:rsidR="00AE751F" w:rsidRPr="008D2DAE">
        <w:t>“</w:t>
      </w:r>
      <w:r w:rsidRPr="008D2DAE">
        <w:t>; nebo zlikvidovat severovietnamské základny. On oznamuje, že se rozhodl pro společný americk</w:t>
      </w:r>
      <w:r w:rsidR="00AE751F" w:rsidRPr="008D2DAE">
        <w:t>o-j</w:t>
      </w:r>
      <w:r w:rsidRPr="008D2DAE">
        <w:t>ihovietn</w:t>
      </w:r>
      <w:r w:rsidR="007269D2" w:rsidRPr="008D2DAE">
        <w:t>a</w:t>
      </w:r>
      <w:r w:rsidRPr="008D2DAE">
        <w:t xml:space="preserve">mský útok na </w:t>
      </w:r>
      <w:r w:rsidR="00AE751F" w:rsidRPr="008D2DAE">
        <w:t>„</w:t>
      </w:r>
      <w:r w:rsidRPr="008D2DAE">
        <w:t>velitelství, odkud jsou řízeny všechny komunistické vojenské operace proti Jižnímu Vietnamu</w:t>
      </w:r>
      <w:r w:rsidR="00AE751F" w:rsidRPr="008D2DAE">
        <w:t>“</w:t>
      </w:r>
      <w:r w:rsidRPr="008D2DAE">
        <w:t>. Akce je omezená, dočasná, není namířena proti žádné cizí zemi</w:t>
      </w:r>
      <w:r w:rsidR="00AE751F" w:rsidRPr="008D2DAE">
        <w:t xml:space="preserve"> a </w:t>
      </w:r>
      <w:r w:rsidRPr="008D2DAE">
        <w:t>je nevyhnutelná, m</w:t>
      </w:r>
      <w:r w:rsidR="00AE751F" w:rsidRPr="008D2DAE">
        <w:t>á-l</w:t>
      </w:r>
      <w:r w:rsidRPr="008D2DAE">
        <w:t>i pokračovat vietnamizace</w:t>
      </w:r>
      <w:r w:rsidR="00AE751F" w:rsidRPr="008D2DAE">
        <w:t xml:space="preserve"> a </w:t>
      </w:r>
      <w:r w:rsidRPr="008D2DAE">
        <w:t>chcem</w:t>
      </w:r>
      <w:r w:rsidR="00AE751F" w:rsidRPr="008D2DAE">
        <w:t>e-l</w:t>
      </w:r>
      <w:r w:rsidRPr="008D2DAE">
        <w:t xml:space="preserve">i, aby naše </w:t>
      </w:r>
      <w:r w:rsidRPr="008D2DAE">
        <w:lastRenderedPageBreak/>
        <w:t>ztráty zůstaly minimální.</w:t>
      </w:r>
    </w:p>
    <w:p w:rsidR="00AE751F" w:rsidRPr="008D2DAE" w:rsidRDefault="000151F1" w:rsidP="00BF453C">
      <w:pPr>
        <w:pStyle w:val="Textodsazen"/>
      </w:pPr>
      <w:r w:rsidRPr="008D2DAE">
        <w:t>Prezident se uchýlil</w:t>
      </w:r>
      <w:r w:rsidR="00AE751F" w:rsidRPr="008D2DAE">
        <w:t xml:space="preserve"> k </w:t>
      </w:r>
      <w:r w:rsidRPr="008D2DAE">
        <w:t>rétorice, která sice přesahovala toto téma, ale zase odpovídala napětí</w:t>
      </w:r>
      <w:r w:rsidR="00AE751F" w:rsidRPr="008D2DAE">
        <w:t xml:space="preserve"> v </w:t>
      </w:r>
      <w:r w:rsidRPr="008D2DAE">
        <w:t xml:space="preserve">týdnech předcházejících jeho řeči. Zdůraznil, že Amerika nebude </w:t>
      </w:r>
      <w:r w:rsidR="00AE751F" w:rsidRPr="008D2DAE">
        <w:t>„</w:t>
      </w:r>
      <w:r w:rsidRPr="008D2DAE">
        <w:t>ponížena</w:t>
      </w:r>
      <w:r w:rsidR="00AE751F" w:rsidRPr="008D2DAE">
        <w:t>“</w:t>
      </w:r>
      <w:r w:rsidRPr="008D2DAE">
        <w:t xml:space="preserve">, že se </w:t>
      </w:r>
      <w:r w:rsidR="00AE751F" w:rsidRPr="008D2DAE">
        <w:t>„</w:t>
      </w:r>
      <w:r w:rsidRPr="008D2DAE">
        <w:t>nepodřídíme anarchii</w:t>
      </w:r>
      <w:r w:rsidR="00AE751F" w:rsidRPr="008D2DAE">
        <w:t>“ a </w:t>
      </w:r>
      <w:r w:rsidRPr="008D2DAE">
        <w:t xml:space="preserve">nebudeme jednat jako </w:t>
      </w:r>
      <w:r w:rsidR="00AE751F" w:rsidRPr="008D2DAE">
        <w:t>„</w:t>
      </w:r>
      <w:r w:rsidRPr="008D2DAE">
        <w:t>ubohý, bezmocný obr</w:t>
      </w:r>
      <w:r w:rsidR="00AE751F" w:rsidRPr="008D2DAE">
        <w:t>“</w:t>
      </w:r>
      <w:r w:rsidRPr="008D2DAE">
        <w:t xml:space="preserve">. On si také </w:t>
      </w:r>
      <w:r w:rsidR="00AE751F" w:rsidRPr="008D2DAE">
        <w:t>„</w:t>
      </w:r>
      <w:r w:rsidRPr="008D2DAE">
        <w:t>neusnadní politickou situaci</w:t>
      </w:r>
      <w:r w:rsidR="00AE751F" w:rsidRPr="008D2DAE">
        <w:t>“</w:t>
      </w:r>
      <w:r w:rsidRPr="008D2DAE">
        <w:t xml:space="preserve"> tím, že by ze všeho obvinil předcházející administrativy. Byl to klasický Nixon. Řekl, že </w:t>
      </w:r>
      <w:r w:rsidR="00AE751F" w:rsidRPr="008D2DAE">
        <w:t>„</w:t>
      </w:r>
      <w:r w:rsidRPr="008D2DAE">
        <w:t>odmítá všechny politické konstrukce</w:t>
      </w:r>
      <w:r w:rsidR="00AE751F" w:rsidRPr="008D2DAE">
        <w:t>“</w:t>
      </w:r>
      <w:r w:rsidRPr="008D2DAE">
        <w:t>:</w:t>
      </w:r>
    </w:p>
    <w:p w:rsidR="00AE751F" w:rsidRPr="008D2DAE" w:rsidRDefault="00AE751F" w:rsidP="00BF453C">
      <w:pPr>
        <w:pStyle w:val="Textodsazen"/>
      </w:pPr>
    </w:p>
    <w:p w:rsidR="00AE751F" w:rsidRPr="008D2DAE" w:rsidRDefault="000151F1" w:rsidP="0067285A">
      <w:pPr>
        <w:pStyle w:val="Text-cittneodsazen"/>
      </w:pPr>
      <w:r w:rsidRPr="008D2DAE">
        <w:t>To, zd</w:t>
      </w:r>
      <w:r w:rsidR="0078336B" w:rsidRPr="008D2DAE">
        <w:t>a</w:t>
      </w:r>
      <w:r w:rsidRPr="008D2DAE">
        <w:t xml:space="preserve"> moje strana</w:t>
      </w:r>
      <w:r w:rsidR="00AE751F" w:rsidRPr="008D2DAE">
        <w:t xml:space="preserve"> v </w:t>
      </w:r>
      <w:r w:rsidRPr="008D2DAE">
        <w:t>listopadu z</w:t>
      </w:r>
      <w:r w:rsidR="0078336B" w:rsidRPr="008D2DAE">
        <w:t>ab</w:t>
      </w:r>
      <w:r w:rsidRPr="008D2DAE">
        <w:t>oduje, neznamená nic ve srovnání se živo</w:t>
      </w:r>
      <w:r w:rsidR="0078336B" w:rsidRPr="008D2DAE">
        <w:t>t</w:t>
      </w:r>
      <w:r w:rsidRPr="008D2DAE">
        <w:t>y</w:t>
      </w:r>
      <w:r w:rsidR="0078336B" w:rsidRPr="008D2DAE">
        <w:t xml:space="preserve"> </w:t>
      </w:r>
      <w:r w:rsidR="00A76BE3" w:rsidRPr="008D2DAE">
        <w:t>4</w:t>
      </w:r>
      <w:r w:rsidR="00123D05" w:rsidRPr="008D2DAE">
        <w:t>00</w:t>
      </w:r>
      <w:r w:rsidR="007B6ABE" w:rsidRPr="008D2DAE">
        <w:t xml:space="preserve"> </w:t>
      </w:r>
      <w:r w:rsidR="00123D05" w:rsidRPr="008D2DAE">
        <w:t>000</w:t>
      </w:r>
      <w:r w:rsidRPr="008D2DAE">
        <w:t xml:space="preserve"> statečných Američ</w:t>
      </w:r>
      <w:r w:rsidR="0078336B" w:rsidRPr="008D2DAE">
        <w:t>a</w:t>
      </w:r>
      <w:r w:rsidRPr="008D2DAE">
        <w:t xml:space="preserve">nů bojujících </w:t>
      </w:r>
      <w:r w:rsidR="00647754" w:rsidRPr="008D2DAE">
        <w:t>za</w:t>
      </w:r>
      <w:r w:rsidRPr="008D2DAE">
        <w:t xml:space="preserve"> n</w:t>
      </w:r>
      <w:r w:rsidR="0078336B" w:rsidRPr="008D2DAE">
        <w:t>aš</w:t>
      </w:r>
      <w:r w:rsidRPr="008D2DAE">
        <w:t>i zemi</w:t>
      </w:r>
      <w:r w:rsidR="00AE751F" w:rsidRPr="008D2DAE">
        <w:t xml:space="preserve"> a </w:t>
      </w:r>
      <w:r w:rsidRPr="008D2DAE">
        <w:t>za věc míru</w:t>
      </w:r>
      <w:r w:rsidR="00AE751F" w:rsidRPr="008D2DAE">
        <w:t xml:space="preserve"> a </w:t>
      </w:r>
      <w:r w:rsidRPr="008D2DAE">
        <w:t>svobody</w:t>
      </w:r>
      <w:r w:rsidR="0078336B" w:rsidRPr="008D2DAE">
        <w:t xml:space="preserve"> </w:t>
      </w:r>
      <w:r w:rsidRPr="008D2DAE">
        <w:t>ve Vietnamu. To, zda budu prezidentem jen po jedno funkční období, je nedůležité ve srovnání</w:t>
      </w:r>
      <w:r w:rsidR="00AE751F" w:rsidRPr="008D2DAE">
        <w:t xml:space="preserve"> s </w:t>
      </w:r>
      <w:r w:rsidRPr="008D2DAE">
        <w:t>tím, zda Spojené státy kvůli naší neschopnosti jednat</w:t>
      </w:r>
      <w:r w:rsidR="00AE751F" w:rsidRPr="008D2DAE">
        <w:t xml:space="preserve"> v </w:t>
      </w:r>
      <w:r w:rsidRPr="008D2DAE">
        <w:t>této krizi vyjdou</w:t>
      </w:r>
      <w:r w:rsidR="00AE751F" w:rsidRPr="008D2DAE">
        <w:t xml:space="preserve"> z </w:t>
      </w:r>
      <w:r w:rsidRPr="008D2DAE">
        <w:t>celé situace jako země, jež není hodna vést síly svobody</w:t>
      </w:r>
      <w:r w:rsidR="00AE751F" w:rsidRPr="008D2DAE">
        <w:t xml:space="preserve"> v </w:t>
      </w:r>
      <w:r w:rsidRPr="008D2DAE">
        <w:t>této kritické etapě světové historie. Raději bych byl prezidentem jen na jedno funkční období</w:t>
      </w:r>
      <w:r w:rsidR="00AE751F" w:rsidRPr="008D2DAE">
        <w:t xml:space="preserve"> a </w:t>
      </w:r>
      <w:r w:rsidRPr="008D2DAE">
        <w:t>udělal to, co je podle mého přesvědčení správné, než abych byl ve funkci po dvě funkční období za cenu toho, že budu přihlížet, jak se</w:t>
      </w:r>
      <w:r w:rsidR="00AE751F" w:rsidRPr="008D2DAE">
        <w:t xml:space="preserve"> z </w:t>
      </w:r>
      <w:r w:rsidRPr="008D2DAE">
        <w:t>Ameriky stává velmoc druhé kategorie</w:t>
      </w:r>
      <w:r w:rsidR="00AE751F" w:rsidRPr="008D2DAE">
        <w:t xml:space="preserve"> a </w:t>
      </w:r>
      <w:r w:rsidRPr="008D2DAE">
        <w:t>jak se tento národ vyrovnává</w:t>
      </w:r>
      <w:r w:rsidR="00AE751F" w:rsidRPr="008D2DAE">
        <w:t xml:space="preserve"> s </w:t>
      </w:r>
      <w:r w:rsidRPr="008D2DAE">
        <w:t>první porážkou za 190 let své hrdé historie.</w:t>
      </w:r>
    </w:p>
    <w:p w:rsidR="00AE751F" w:rsidRPr="008D2DAE" w:rsidRDefault="00AE751F" w:rsidP="00BF453C">
      <w:pPr>
        <w:pStyle w:val="Textodsazen"/>
      </w:pPr>
    </w:p>
    <w:p w:rsidR="00AE751F" w:rsidRPr="008D2DAE" w:rsidRDefault="000151F1" w:rsidP="00BF453C">
      <w:pPr>
        <w:pStyle w:val="Textodsazen"/>
      </w:pPr>
      <w:r w:rsidRPr="008D2DAE">
        <w:t>Poté se objevily kritiky, že Nixon svým proslovem zaséval svár, že vykresloval apokalypsu, že byl příliš pompézní. Prezidentská kampaň ho čekala až za více než dva roky, proto je nepochybné, že dal své řeči nadměrný osobní podtext. Samozřejmě nemohl uspokojit svou řečí ty, pro něž bylo ukončení války ve Vietnamu jediným cílem, který si navíc identifikovali</w:t>
      </w:r>
      <w:r w:rsidR="00AE751F" w:rsidRPr="008D2DAE">
        <w:t xml:space="preserve"> s </w:t>
      </w:r>
      <w:r w:rsidRPr="008D2DAE">
        <w:t>co nejrychlejším zastavením všech bojových operací bez ohledu na možné následky. Je jisté, že Nixon měl ukázat větší pochopení pro úzkost těch, kdo se zmítali mezi dvojznačnostmi stále nekončící války, jež byly tak cizí naší národní zkušenosti. Kritikům nahrál do rukou, protože prezentoval důsledně obrannou operaci omezenou</w:t>
      </w:r>
      <w:r w:rsidR="00AE751F" w:rsidRPr="008D2DAE">
        <w:t xml:space="preserve"> v </w:t>
      </w:r>
      <w:r w:rsidRPr="008D2DAE">
        <w:t>čase</w:t>
      </w:r>
      <w:r w:rsidR="00AE751F" w:rsidRPr="008D2DAE">
        <w:t xml:space="preserve"> i </w:t>
      </w:r>
      <w:r w:rsidRPr="008D2DAE">
        <w:t>rozsahu jako nějaké zemětřesení</w:t>
      </w:r>
      <w:r w:rsidR="00AE751F" w:rsidRPr="008D2DAE">
        <w:t xml:space="preserve"> a </w:t>
      </w:r>
      <w:r w:rsidRPr="008D2DAE">
        <w:t xml:space="preserve">událost, jež je zkouškou svědomí, čímž podpořil jejich tvrzení, že překračuje prezidentské pravomoci, neboť </w:t>
      </w:r>
      <w:r w:rsidR="00AE751F" w:rsidRPr="008D2DAE">
        <w:t>„</w:t>
      </w:r>
      <w:r w:rsidRPr="008D2DAE">
        <w:t>rozšiřuje</w:t>
      </w:r>
      <w:r w:rsidR="00AE751F" w:rsidRPr="008D2DAE">
        <w:t>“</w:t>
      </w:r>
      <w:r w:rsidRPr="008D2DAE">
        <w:t xml:space="preserve"> válku.</w:t>
      </w:r>
      <w:r w:rsidR="00AE751F" w:rsidRPr="008D2DAE">
        <w:t xml:space="preserve"> A </w:t>
      </w:r>
      <w:r w:rsidRPr="008D2DAE">
        <w:t>dodal větu, že jsme doposud nic nepodnikli proti severovietnamským základnám na kambodžském území, což bylo pro ústřední myšlenku jeho projevu nepodstatné</w:t>
      </w:r>
      <w:r w:rsidR="00AE751F" w:rsidRPr="008D2DAE">
        <w:t xml:space="preserve"> a </w:t>
      </w:r>
      <w:r w:rsidRPr="008D2DAE">
        <w:t xml:space="preserve">také nepravdivé </w:t>
      </w:r>
      <w:r w:rsidR="00A76BE3" w:rsidRPr="008D2DAE">
        <w:t>–</w:t>
      </w:r>
      <w:r w:rsidRPr="008D2DAE">
        <w:t xml:space="preserve"> neboť přehlédl skutečnost, že jsme je už tajně bombardovali.</w:t>
      </w:r>
    </w:p>
    <w:p w:rsidR="00AE751F" w:rsidRPr="008D2DAE" w:rsidRDefault="000151F1" w:rsidP="00BF453C">
      <w:pPr>
        <w:pStyle w:val="Textodsazen"/>
      </w:pPr>
      <w:r w:rsidRPr="008D2DAE">
        <w:t>Je však nutno říci, že kritici se nijak nesnažili ponechat stranou prezidentovu rétoriku</w:t>
      </w:r>
      <w:r w:rsidR="00AE751F" w:rsidRPr="008D2DAE">
        <w:t xml:space="preserve"> a </w:t>
      </w:r>
      <w:r w:rsidRPr="008D2DAE">
        <w:t>zabývat se okolnostmi jeho rozhodnutí. Protože odhlédnem</w:t>
      </w:r>
      <w:r w:rsidR="00AE751F" w:rsidRPr="008D2DAE">
        <w:t>e-l</w:t>
      </w:r>
      <w:r w:rsidRPr="008D2DAE">
        <w:t>i od Nixonova proslovu, který byl sebelítostivý</w:t>
      </w:r>
      <w:r w:rsidR="00AE751F" w:rsidRPr="008D2DAE">
        <w:t xml:space="preserve"> i </w:t>
      </w:r>
      <w:r w:rsidRPr="008D2DAE">
        <w:t>chvástavý současně, pak podstata celé záležitosti přímo bila do očí. My jsme</w:t>
      </w:r>
      <w:r w:rsidR="00AE751F" w:rsidRPr="008D2DAE">
        <w:t xml:space="preserve"> v </w:t>
      </w:r>
      <w:r w:rsidRPr="008D2DAE">
        <w:t>Kambodži nikoho nepovzbuzovali</w:t>
      </w:r>
      <w:r w:rsidR="00AE751F" w:rsidRPr="008D2DAE">
        <w:t xml:space="preserve"> k </w:t>
      </w:r>
      <w:r w:rsidRPr="008D2DAE">
        <w:t>převratu, ani jsme nevěděli, že se chystá. Uplynuly téměř čtyři týdny, aniž jsme se ho pokusili nějak využít.</w:t>
      </w:r>
      <w:r w:rsidR="00AE751F" w:rsidRPr="008D2DAE">
        <w:t xml:space="preserve"> K </w:t>
      </w:r>
      <w:r w:rsidRPr="008D2DAE">
        <w:t>akci jsme se odhodlali teprve tehdy, když Le Duc Tho řekl, že válka ve Vietnamu je jednoznačně propojena</w:t>
      </w:r>
      <w:r w:rsidR="00AE751F" w:rsidRPr="008D2DAE">
        <w:t xml:space="preserve"> s </w:t>
      </w:r>
      <w:r w:rsidRPr="008D2DAE">
        <w:t>konfliktem</w:t>
      </w:r>
      <w:r w:rsidR="00AE751F" w:rsidRPr="008D2DAE">
        <w:t xml:space="preserve"> v </w:t>
      </w:r>
      <w:r w:rsidRPr="008D2DAE">
        <w:t xml:space="preserve">Kambodži; když Sihanuk spojil svůj </w:t>
      </w:r>
      <w:r w:rsidRPr="008D2DAE">
        <w:lastRenderedPageBreak/>
        <w:t>osud</w:t>
      </w:r>
      <w:r w:rsidR="00AE751F" w:rsidRPr="008D2DAE">
        <w:t xml:space="preserve"> s </w:t>
      </w:r>
      <w:r w:rsidRPr="008D2DAE">
        <w:t>komunisty; když severovietnamské síly vyrazily ze svých základen</w:t>
      </w:r>
      <w:r w:rsidR="00AE751F" w:rsidRPr="008D2DAE">
        <w:t xml:space="preserve"> a </w:t>
      </w:r>
      <w:r w:rsidRPr="008D2DAE">
        <w:t>začaly postupovat hluboko do vnitrozemí Kambodže se zjevným cílem svrhnout její vládu</w:t>
      </w:r>
      <w:r w:rsidR="00AE751F" w:rsidRPr="008D2DAE">
        <w:t xml:space="preserve"> a </w:t>
      </w:r>
      <w:r w:rsidRPr="008D2DAE">
        <w:t>vytvořit souvislou oblast, která by jim umožnila využívat</w:t>
      </w:r>
      <w:r w:rsidR="00AE751F" w:rsidRPr="008D2DAE">
        <w:t xml:space="preserve"> k </w:t>
      </w:r>
      <w:r w:rsidRPr="008D2DAE">
        <w:t>válce</w:t>
      </w:r>
      <w:r w:rsidR="00AE751F" w:rsidRPr="008D2DAE">
        <w:t xml:space="preserve"> v </w:t>
      </w:r>
      <w:r w:rsidRPr="008D2DAE">
        <w:t>jižní polovině Jižního Vietnamu mnohem lepší logistickou základnu než předtím. Za těchto okolností jsme buďto museli zastavit stahování našich jednotek, nebo přistoupit na to, že vietnamizace bude už jen zástěrkou pro demontáž jedné spojenecké země. Nixon svůj projev přehnal, avšak na skutečnosti, že můžeme volit jen ze tří možností, které uvedl, se nic neměnilo. Nedělat nic znamenalo souhlasit</w:t>
      </w:r>
      <w:r w:rsidR="00AE751F" w:rsidRPr="008D2DAE">
        <w:t xml:space="preserve"> s </w:t>
      </w:r>
      <w:r w:rsidRPr="008D2DAE">
        <w:t>kolapsem Kambodže</w:t>
      </w:r>
      <w:r w:rsidR="00AE751F" w:rsidRPr="008D2DAE">
        <w:t xml:space="preserve"> i </w:t>
      </w:r>
      <w:r w:rsidRPr="008D2DAE">
        <w:t>Jižního Vietnamu. Jestliže jsme opravdu chtěli omezit svou přítomnost ve Vietnamu</w:t>
      </w:r>
      <w:r w:rsidR="00AE751F" w:rsidRPr="008D2DAE">
        <w:t xml:space="preserve"> a </w:t>
      </w:r>
      <w:r w:rsidRPr="008D2DAE">
        <w:t>současně neponechat ty, kdo na nás spoléhali, jejich osudu, museli jsme zmařit plány, které měla Hanoj</w:t>
      </w:r>
      <w:r w:rsidR="00AE751F" w:rsidRPr="008D2DAE">
        <w:t xml:space="preserve"> s </w:t>
      </w:r>
      <w:r w:rsidRPr="008D2DAE">
        <w:t>Kambodžou. Údery na tyto základny byly ve stručnosti jedinou cestou, jak zajistit, abychom se mohli</w:t>
      </w:r>
      <w:r w:rsidR="00AE751F" w:rsidRPr="008D2DAE">
        <w:t xml:space="preserve"> z </w:t>
      </w:r>
      <w:r w:rsidRPr="008D2DAE">
        <w:t>Indočíny stáhnout bez paniky</w:t>
      </w:r>
      <w:r w:rsidR="00AE751F" w:rsidRPr="008D2DAE">
        <w:t xml:space="preserve"> a </w:t>
      </w:r>
      <w:r w:rsidRPr="008D2DAE">
        <w:t>zachovali si alespoň nějakou vyhlídku, že Hanoj neovládne celý region.</w:t>
      </w:r>
    </w:p>
    <w:p w:rsidR="00AE751F" w:rsidRPr="008D2DAE" w:rsidRDefault="000151F1" w:rsidP="00D37A2F">
      <w:pPr>
        <w:pStyle w:val="Nadpis3"/>
      </w:pPr>
      <w:bookmarkStart w:id="430" w:name="bookmark104"/>
      <w:bookmarkStart w:id="431" w:name="_Toc384757537"/>
      <w:bookmarkStart w:id="432" w:name="_Toc384757827"/>
      <w:bookmarkStart w:id="433" w:name="_Toc385021633"/>
      <w:r w:rsidRPr="008D2DAE">
        <w:t>Utajované velitelství komunistů</w:t>
      </w:r>
      <w:r w:rsidR="00AE751F" w:rsidRPr="008D2DAE">
        <w:t xml:space="preserve"> a </w:t>
      </w:r>
      <w:r w:rsidRPr="008D2DAE">
        <w:t>další bitvy</w:t>
      </w:r>
      <w:bookmarkEnd w:id="430"/>
      <w:bookmarkEnd w:id="431"/>
      <w:bookmarkEnd w:id="432"/>
      <w:bookmarkEnd w:id="433"/>
    </w:p>
    <w:p w:rsidR="00AE751F" w:rsidRPr="008D2DAE" w:rsidRDefault="00DF3AF7" w:rsidP="00402CA9">
      <w:pPr>
        <w:pStyle w:val="Text-neodsazen"/>
      </w:pPr>
      <w:r w:rsidRPr="008D2DAE">
        <w:t>A</w:t>
      </w:r>
      <w:r w:rsidR="000151F1" w:rsidRPr="008D2DAE">
        <w:t>merické</w:t>
      </w:r>
      <w:r w:rsidR="00AE751F" w:rsidRPr="008D2DAE">
        <w:t xml:space="preserve"> a </w:t>
      </w:r>
      <w:r w:rsidR="000151F1" w:rsidRPr="008D2DAE">
        <w:t xml:space="preserve">jihovietnamské síly vtrhly do oblasti základny Fishhook </w:t>
      </w:r>
      <w:r w:rsidRPr="008D2DAE">
        <w:t>1</w:t>
      </w:r>
      <w:r w:rsidR="000151F1" w:rsidRPr="008D2DAE">
        <w:t>. května</w:t>
      </w:r>
      <w:r w:rsidR="00AE751F" w:rsidRPr="008D2DAE">
        <w:t xml:space="preserve"> v </w:t>
      </w:r>
      <w:r w:rsidR="000151F1" w:rsidRPr="008D2DAE">
        <w:t>7.30 ráno saigonského času. Nixon téhož dne nav</w:t>
      </w:r>
      <w:r w:rsidRPr="008D2DAE">
        <w:t>š</w:t>
      </w:r>
      <w:r w:rsidR="000151F1" w:rsidRPr="008D2DAE">
        <w:t>tívil Národní velitelské ústředí (</w:t>
      </w:r>
      <w:r w:rsidR="000151F1" w:rsidRPr="008D2DAE">
        <w:rPr>
          <w:rStyle w:val="Slovo-kurzva"/>
        </w:rPr>
        <w:t>National Military Command Center</w:t>
      </w:r>
      <w:r w:rsidR="000151F1" w:rsidRPr="008D2DAE">
        <w:t>)</w:t>
      </w:r>
      <w:r w:rsidR="00AE751F" w:rsidRPr="008D2DAE">
        <w:rPr>
          <w:rStyle w:val="Slovo-kurzva"/>
        </w:rPr>
        <w:t xml:space="preserve"> </w:t>
      </w:r>
      <w:r w:rsidR="00AE751F" w:rsidRPr="008D2DAE">
        <w:t>v</w:t>
      </w:r>
      <w:r w:rsidR="00AE751F" w:rsidRPr="008D2DAE">
        <w:rPr>
          <w:rStyle w:val="Slovo-kurzva"/>
        </w:rPr>
        <w:t> </w:t>
      </w:r>
      <w:r w:rsidR="000151F1" w:rsidRPr="008D2DAE">
        <w:t>Pentagonu</w:t>
      </w:r>
      <w:r w:rsidR="00AE751F" w:rsidRPr="008D2DAE">
        <w:t xml:space="preserve"> a </w:t>
      </w:r>
      <w:r w:rsidR="00A76BE3" w:rsidRPr="008D2DAE">
        <w:t>–</w:t>
      </w:r>
      <w:r w:rsidR="000151F1" w:rsidRPr="008D2DAE">
        <w:t xml:space="preserve"> pod dojmem okamžiku </w:t>
      </w:r>
      <w:r w:rsidR="00A76BE3" w:rsidRPr="008D2DAE">
        <w:t>–</w:t>
      </w:r>
      <w:r w:rsidR="000151F1" w:rsidRPr="008D2DAE">
        <w:t xml:space="preserve"> nařídil to,</w:t>
      </w:r>
      <w:r w:rsidR="00AE751F" w:rsidRPr="008D2DAE">
        <w:t xml:space="preserve"> o </w:t>
      </w:r>
      <w:r w:rsidR="000151F1" w:rsidRPr="008D2DAE">
        <w:t>čem již dlouho uvažoval: útok na všechny severovietnamské základny</w:t>
      </w:r>
      <w:r w:rsidR="00AE751F" w:rsidRPr="008D2DAE">
        <w:t xml:space="preserve"> v </w:t>
      </w:r>
      <w:r w:rsidR="000151F1" w:rsidRPr="008D2DAE">
        <w:t>Kambodži.</w:t>
      </w:r>
      <w:r w:rsidR="00AE751F" w:rsidRPr="008D2DAE">
        <w:t xml:space="preserve"> V </w:t>
      </w:r>
      <w:r w:rsidR="000151F1" w:rsidRPr="008D2DAE">
        <w:t>důsledku toho bylo</w:t>
      </w:r>
      <w:r w:rsidR="00AE751F" w:rsidRPr="008D2DAE">
        <w:t xml:space="preserve"> v </w:t>
      </w:r>
      <w:r w:rsidR="000151F1" w:rsidRPr="008D2DAE">
        <w:t>prvních třech týdnech napadeno dvanáct základen nepřítele.</w:t>
      </w:r>
      <w:r w:rsidR="00AE751F" w:rsidRPr="008D2DAE">
        <w:t xml:space="preserve"> V </w:t>
      </w:r>
      <w:r w:rsidR="000151F1" w:rsidRPr="008D2DAE">
        <w:t>některých případech šlo</w:t>
      </w:r>
      <w:r w:rsidR="00AE751F" w:rsidRPr="008D2DAE">
        <w:t xml:space="preserve"> o </w:t>
      </w:r>
      <w:r w:rsidR="000151F1" w:rsidRPr="008D2DAE">
        <w:t>společné operace amerických</w:t>
      </w:r>
      <w:r w:rsidR="00AE751F" w:rsidRPr="008D2DAE">
        <w:t xml:space="preserve"> a </w:t>
      </w:r>
      <w:r w:rsidR="000151F1" w:rsidRPr="008D2DAE">
        <w:t>jihovietnamských sil; jindy vedli útok jen Jihovietnamci</w:t>
      </w:r>
      <w:r w:rsidR="00AE751F" w:rsidRPr="008D2DAE">
        <w:t xml:space="preserve"> a </w:t>
      </w:r>
      <w:r w:rsidR="000151F1" w:rsidRPr="008D2DAE">
        <w:t>naše jednotky jim poskytovaly logistickou</w:t>
      </w:r>
      <w:r w:rsidR="00AE751F" w:rsidRPr="008D2DAE">
        <w:t xml:space="preserve"> a </w:t>
      </w:r>
      <w:r w:rsidR="000151F1" w:rsidRPr="008D2DAE">
        <w:t>leteckou podporu. Některé akce byly krátké (trvaly jen týden nebo deset dní), jiné probíhaly až do konce války ve Vietnamu.</w:t>
      </w:r>
    </w:p>
    <w:p w:rsidR="00AE751F" w:rsidRPr="008D2DAE" w:rsidRDefault="000151F1" w:rsidP="00BF453C">
      <w:pPr>
        <w:pStyle w:val="Textodsazen"/>
      </w:pPr>
      <w:r w:rsidRPr="008D2DAE">
        <w:t>Dvě lodě amerického námořnictva</w:t>
      </w:r>
      <w:r w:rsidR="00AE751F" w:rsidRPr="008D2DAE">
        <w:t xml:space="preserve"> s </w:t>
      </w:r>
      <w:r w:rsidRPr="008D2DAE">
        <w:t>průzkumnými letouny připluly</w:t>
      </w:r>
      <w:r w:rsidR="00AE751F" w:rsidRPr="008D2DAE">
        <w:t xml:space="preserve"> k </w:t>
      </w:r>
      <w:r w:rsidRPr="008D2DAE">
        <w:t>Sihanoukville (tehdy už přejmenovanému na Kompong Som)</w:t>
      </w:r>
      <w:r w:rsidR="00AE751F" w:rsidRPr="008D2DAE">
        <w:t xml:space="preserve"> a </w:t>
      </w:r>
      <w:r w:rsidRPr="008D2DAE">
        <w:t>držely se</w:t>
      </w:r>
      <w:r w:rsidR="00AE751F" w:rsidRPr="008D2DAE">
        <w:t xml:space="preserve"> a </w:t>
      </w:r>
      <w:r w:rsidRPr="008D2DAE">
        <w:t>hranice dvanáctimílového pásma výsostných vod. Měly za úkol sledovat přístav</w:t>
      </w:r>
      <w:r w:rsidR="00AE751F" w:rsidRPr="008D2DAE">
        <w:t xml:space="preserve"> a </w:t>
      </w:r>
      <w:r w:rsidRPr="008D2DAE">
        <w:t>provést jeho námořní blokádu, pokud to bude nutné. Tato akce skončila 13. června. Dvacátého šestého května oficiálně skončily tajné nálety</w:t>
      </w:r>
      <w:r w:rsidR="00AE751F" w:rsidRPr="008D2DAE">
        <w:t xml:space="preserve"> v </w:t>
      </w:r>
      <w:r w:rsidRPr="008D2DAE">
        <w:t xml:space="preserve">rámci operace Menu, bombardéry </w:t>
      </w:r>
      <w:r w:rsidR="00AE751F" w:rsidRPr="008D2DAE">
        <w:t>B-5</w:t>
      </w:r>
      <w:r w:rsidRPr="008D2DAE">
        <w:t>2 však dál vzlétaly, ovšem už zcela otevřeně, aby poskytly leteckou podporu americkým pozemním silám</w:t>
      </w:r>
      <w:r w:rsidR="00AE751F" w:rsidRPr="008D2DAE">
        <w:t xml:space="preserve"> v </w:t>
      </w:r>
      <w:r w:rsidRPr="008D2DAE">
        <w:t>Kambodži. Navíc jsme po dva dny bombardovali tři zásobovací základny</w:t>
      </w:r>
      <w:r w:rsidR="00AE751F" w:rsidRPr="008D2DAE">
        <w:t xml:space="preserve"> v </w:t>
      </w:r>
      <w:r w:rsidRPr="008D2DAE">
        <w:t>Severním Vietnamu, které se nalézaly kousek na sever od demilitarizované zóny. Generál Abrams upozornil na tento logistický komplex koncem dubna, protože ho považoval za zásobovací centrum nepřítele.</w:t>
      </w:r>
    </w:p>
    <w:p w:rsidR="00AE751F" w:rsidRPr="008D2DAE" w:rsidRDefault="000151F1" w:rsidP="00BF453C">
      <w:pPr>
        <w:pStyle w:val="Textodsazen"/>
      </w:pPr>
      <w:r w:rsidRPr="008D2DAE">
        <w:t>Nixon ve svém projevu zdůraznil, že se</w:t>
      </w:r>
      <w:r w:rsidR="00AE751F" w:rsidRPr="008D2DAE">
        <w:t xml:space="preserve"> v </w:t>
      </w:r>
      <w:r w:rsidRPr="008D2DAE">
        <w:t>oblasti Fishhook nalézá COSVN,</w:t>
      </w:r>
      <w:r w:rsidR="00AE751F" w:rsidRPr="008D2DAE">
        <w:t xml:space="preserve"> a </w:t>
      </w:r>
      <w:r w:rsidRPr="008D2DAE">
        <w:t>jmenoval je jako jeden</w:t>
      </w:r>
      <w:r w:rsidR="00AE751F" w:rsidRPr="008D2DAE">
        <w:t xml:space="preserve"> z </w:t>
      </w:r>
      <w:r w:rsidRPr="008D2DAE">
        <w:t>hlavních cílů našeho útoku. Laird správně varoval, aby se prezident</w:t>
      </w:r>
      <w:r w:rsidR="00AE751F" w:rsidRPr="008D2DAE">
        <w:t xml:space="preserve"> o </w:t>
      </w:r>
      <w:r w:rsidRPr="008D2DAE">
        <w:t>severovietnamském velitelství tak konkrétně nezmiňoval, ale text řeči viděl až několik hodin předtím, než</w:t>
      </w:r>
      <w:r w:rsidR="00AE751F" w:rsidRPr="008D2DAE">
        <w:t xml:space="preserve"> s </w:t>
      </w:r>
      <w:r w:rsidRPr="008D2DAE">
        <w:t>ní Nixon vystoupil,</w:t>
      </w:r>
      <w:r w:rsidR="00AE751F" w:rsidRPr="008D2DAE">
        <w:t xml:space="preserve"> a </w:t>
      </w:r>
      <w:r w:rsidRPr="008D2DAE">
        <w:t xml:space="preserve">ten už </w:t>
      </w:r>
      <w:r w:rsidRPr="008D2DAE">
        <w:lastRenderedPageBreak/>
        <w:t>na ní nebyl ochoten nic měnit. Výsledkem byl jeden</w:t>
      </w:r>
      <w:r w:rsidR="00AE751F" w:rsidRPr="008D2DAE">
        <w:t xml:space="preserve"> z </w:t>
      </w:r>
      <w:r w:rsidRPr="008D2DAE">
        <w:t>těch známých rozporů mezi slovy</w:t>
      </w:r>
      <w:r w:rsidR="00AE751F" w:rsidRPr="008D2DAE">
        <w:t xml:space="preserve"> a </w:t>
      </w:r>
      <w:r w:rsidRPr="008D2DAE">
        <w:t>skutky, který pro podstatu problému neměl žádnou důležitost, ale vážně nahlodal důvěru veřejnosti. Kambodžští komunisté</w:t>
      </w:r>
      <w:r w:rsidR="00AE751F" w:rsidRPr="008D2DAE">
        <w:t xml:space="preserve"> o </w:t>
      </w:r>
      <w:r w:rsidRPr="008D2DAE">
        <w:t>osm let později potvrdili to, co říkal Nixon</w:t>
      </w:r>
      <w:r w:rsidR="00AE751F" w:rsidRPr="008D2DAE">
        <w:t xml:space="preserve"> a </w:t>
      </w:r>
      <w:r w:rsidRPr="008D2DAE">
        <w:t>čemu někteří Američané</w:t>
      </w:r>
      <w:r w:rsidR="00AE751F" w:rsidRPr="008D2DAE">
        <w:t xml:space="preserve"> v </w:t>
      </w:r>
      <w:r w:rsidRPr="008D2DAE">
        <w:t>jeho podání nevěřili: že COSVN se skutečně nalézalo</w:t>
      </w:r>
      <w:r w:rsidR="00AE751F" w:rsidRPr="008D2DAE">
        <w:t xml:space="preserve"> v </w:t>
      </w:r>
      <w:r w:rsidRPr="008D2DAE">
        <w:t>oblasti Fishhook.</w:t>
      </w:r>
      <w:r w:rsidR="00F61665" w:rsidRPr="008D2DAE">
        <w:rPr>
          <w:rStyle w:val="sloodkazu-konecoddlu"/>
        </w:rPr>
        <w:t>(11)</w:t>
      </w:r>
      <w:r w:rsidRPr="008D2DAE">
        <w:t xml:space="preserve"> Když jsem před proslovem prezidenta informoval tisk, připustil jsem, že COSVN je vysoce mobilní. Proto ani neočekáváme, řekl jsem, že by se nám ho podařilo</w:t>
      </w:r>
      <w:r w:rsidR="00AE751F" w:rsidRPr="008D2DAE">
        <w:t xml:space="preserve"> v </w:t>
      </w:r>
      <w:r w:rsidRPr="008D2DAE">
        <w:t>plném rozsahu obsadit.</w:t>
      </w:r>
      <w:r w:rsidR="00AE751F" w:rsidRPr="008D2DAE">
        <w:t xml:space="preserve"> A </w:t>
      </w:r>
      <w:r w:rsidRPr="008D2DAE">
        <w:t>útok na Fishhook skutečně tvrdě poškodil činnost COSVN</w:t>
      </w:r>
      <w:r w:rsidR="00AE751F" w:rsidRPr="008D2DAE">
        <w:t xml:space="preserve"> a </w:t>
      </w:r>
      <w:r w:rsidRPr="008D2DAE">
        <w:t>mnozí</w:t>
      </w:r>
      <w:r w:rsidR="00AE751F" w:rsidRPr="008D2DAE">
        <w:t xml:space="preserve"> z </w:t>
      </w:r>
      <w:r w:rsidRPr="008D2DAE">
        <w:t>jeho vojenského personálu byli zabiti nebo zajati</w:t>
      </w:r>
      <w:r w:rsidR="00AE751F" w:rsidRPr="008D2DAE">
        <w:t xml:space="preserve"> a </w:t>
      </w:r>
      <w:r w:rsidRPr="008D2DAE">
        <w:t>jeho vybavení</w:t>
      </w:r>
      <w:r w:rsidR="00AE751F" w:rsidRPr="008D2DAE">
        <w:t xml:space="preserve"> a </w:t>
      </w:r>
      <w:r w:rsidRPr="008D2DAE">
        <w:t>zásoby zničeny nebo ukořistěny. COSVN informovalo 18. května jemu podřízené jednotky, že ho vážně ohrožují útoky americk</w:t>
      </w:r>
      <w:r w:rsidR="00AE751F" w:rsidRPr="008D2DAE">
        <w:t>o-j</w:t>
      </w:r>
      <w:r w:rsidRPr="008D2DAE">
        <w:t>ihovietnamských sil; všem na něj naladěným rádiovým stanicím dalo rozkaz pečlivě monitorovat éter, protože obnoví vysílání pouze nakrátko</w:t>
      </w:r>
      <w:r w:rsidR="00AE751F" w:rsidRPr="008D2DAE">
        <w:t xml:space="preserve"> a </w:t>
      </w:r>
      <w:r w:rsidRPr="008D2DAE">
        <w:t>jen</w:t>
      </w:r>
      <w:r w:rsidR="00AE751F" w:rsidRPr="008D2DAE">
        <w:t xml:space="preserve"> v </w:t>
      </w:r>
      <w:r w:rsidRPr="008D2DAE">
        <w:t>případě nutnosti. COSVN přestalo vysílat na pozoruhodně dlouhou dobu, zatímco se jednotky, které pod něj spadaly,</w:t>
      </w:r>
      <w:r w:rsidR="00AE751F" w:rsidRPr="008D2DAE">
        <w:t xml:space="preserve"> s </w:t>
      </w:r>
      <w:r w:rsidRPr="008D2DAE">
        <w:t>ním pokoušely opakovaně znovu navázat kontakt prostřednictvím rádiových vln. Protože jsme však nemohli odhalit lajné informace, byli jsme před médii, která se nemilosrdně vysmívala naší honbě za nepolapi</w:t>
      </w:r>
      <w:r w:rsidR="00E67E5D" w:rsidRPr="008D2DAE">
        <w:t>te</w:t>
      </w:r>
      <w:r w:rsidRPr="008D2DAE">
        <w:t>lným komunistickým velitelstvím, zcela bezbranní.</w:t>
      </w:r>
    </w:p>
    <w:p w:rsidR="00AE751F" w:rsidRPr="008D2DAE" w:rsidRDefault="000151F1" w:rsidP="00BF453C">
      <w:pPr>
        <w:pStyle w:val="Textodsazen"/>
      </w:pPr>
      <w:r w:rsidRPr="008D2DAE">
        <w:t>Nechám</w:t>
      </w:r>
      <w:r w:rsidR="00AE751F" w:rsidRPr="008D2DAE">
        <w:t>e-l</w:t>
      </w:r>
      <w:r w:rsidRPr="008D2DAE">
        <w:t>i stranou COSVN, pak vše potvrzovalo jasný úspěch operace. Během prvního měsíce jsme ukořistili pět</w:t>
      </w:r>
      <w:r w:rsidR="00AE751F" w:rsidRPr="008D2DAE">
        <w:t xml:space="preserve"> a </w:t>
      </w:r>
      <w:r w:rsidRPr="008D2DAE">
        <w:t xml:space="preserve">půl </w:t>
      </w:r>
      <w:r w:rsidR="00DF3AF7" w:rsidRPr="008D2DAE">
        <w:t>t</w:t>
      </w:r>
      <w:r w:rsidRPr="008D2DAE">
        <w:t xml:space="preserve">uny dokumentů nepřítele včetně </w:t>
      </w:r>
      <w:r w:rsidR="00DF3AF7" w:rsidRPr="008D2DAE">
        <w:t>ž</w:t>
      </w:r>
      <w:r w:rsidRPr="008D2DAE">
        <w:t>ivotn</w:t>
      </w:r>
      <w:r w:rsidR="00DF3AF7" w:rsidRPr="008D2DAE">
        <w:t>ě</w:t>
      </w:r>
      <w:r w:rsidRPr="008D2DAE">
        <w:t xml:space="preserve"> důležité dokumentace pro veden</w:t>
      </w:r>
      <w:r w:rsidR="00DF3AF7" w:rsidRPr="008D2DAE">
        <w:t>í</w:t>
      </w:r>
      <w:r w:rsidRPr="008D2DAE">
        <w:t xml:space="preserve"> války ve Vietnamu, detailních plánů na</w:t>
      </w:r>
      <w:r w:rsidR="00DF3AF7" w:rsidRPr="008D2DAE">
        <w:t xml:space="preserve"> </w:t>
      </w:r>
      <w:r w:rsidRPr="008D2DAE">
        <w:t>svržení vlády</w:t>
      </w:r>
      <w:r w:rsidR="00AE751F" w:rsidRPr="008D2DAE">
        <w:t xml:space="preserve"> v </w:t>
      </w:r>
      <w:r w:rsidRPr="008D2DAE">
        <w:t>Phnompenhu</w:t>
      </w:r>
      <w:r w:rsidR="00AE751F" w:rsidRPr="008D2DAE">
        <w:t xml:space="preserve"> a </w:t>
      </w:r>
      <w:r w:rsidRPr="008D2DAE">
        <w:t>námořních ná</w:t>
      </w:r>
      <w:r w:rsidR="00DF3AF7" w:rsidRPr="008D2DAE">
        <w:t>klad</w:t>
      </w:r>
      <w:r w:rsidRPr="008D2DAE">
        <w:t xml:space="preserve">ních listů pro dodávky, které </w:t>
      </w:r>
      <w:r w:rsidR="00A75B19" w:rsidRPr="008D2DAE">
        <w:t>měl</w:t>
      </w:r>
      <w:r w:rsidRPr="008D2DAE">
        <w:t>y jít přes Sihanoukville</w:t>
      </w:r>
      <w:r w:rsidR="00AE751F" w:rsidRPr="008D2DAE">
        <w:t xml:space="preserve"> a </w:t>
      </w:r>
      <w:r w:rsidRPr="008D2DAE">
        <w:t>které nám ukázaly, jak dalece jsme podcenili důležitost tohoto přístavu pro severovietnamské komunisty. Pentagon odhadl 22. května, že svými operacemi poutáme</w:t>
      </w:r>
      <w:r w:rsidR="00AE751F" w:rsidRPr="008D2DAE">
        <w:t xml:space="preserve"> v </w:t>
      </w:r>
      <w:r w:rsidRPr="008D2DAE">
        <w:t>oblastech, do kterých jsme infiltrovali, na 12 000 severovietnamských vojáků. Komunisté na rozhlasových vlnách lamentovali, že tyto jednotky spotřebovávají ohromné množství zásob</w:t>
      </w:r>
      <w:r w:rsidR="00AE751F" w:rsidRPr="008D2DAE">
        <w:t xml:space="preserve"> a </w:t>
      </w:r>
      <w:r w:rsidRPr="008D2DAE">
        <w:t>materiálu, které měly být použity až později</w:t>
      </w:r>
      <w:r w:rsidR="00AE751F" w:rsidRPr="008D2DAE">
        <w:t xml:space="preserve"> v </w:t>
      </w:r>
      <w:r w:rsidRPr="008D2DAE">
        <w:t>období dešťů. Severovietnamcům výrazně vzrostl počet dezercí. Nixon ve své konečné zprávě národu, kterou pronesl na konci června, vyčíslil množství ukořistěného materiálu:</w:t>
      </w:r>
    </w:p>
    <w:p w:rsidR="00AE751F" w:rsidRPr="008D2DAE" w:rsidRDefault="00AE751F" w:rsidP="00BF453C">
      <w:pPr>
        <w:pStyle w:val="Textodsazen"/>
      </w:pPr>
    </w:p>
    <w:p w:rsidR="00AE751F" w:rsidRPr="008D2DAE" w:rsidRDefault="00A76BE3" w:rsidP="0067285A">
      <w:pPr>
        <w:pStyle w:val="Text-cittodsazen"/>
      </w:pPr>
      <w:r w:rsidRPr="008D2DAE">
        <w:t>–</w:t>
      </w:r>
      <w:r w:rsidR="000151F1" w:rsidRPr="008D2DAE">
        <w:t xml:space="preserve"> 22 892 ručních zbraní </w:t>
      </w:r>
      <w:r w:rsidRPr="008D2DAE">
        <w:t>–</w:t>
      </w:r>
      <w:r w:rsidR="000151F1" w:rsidRPr="008D2DAE">
        <w:t xml:space="preserve"> dostatečné množství</w:t>
      </w:r>
      <w:r w:rsidR="00AE751F" w:rsidRPr="008D2DAE">
        <w:t xml:space="preserve"> k </w:t>
      </w:r>
      <w:r w:rsidR="000151F1" w:rsidRPr="008D2DAE">
        <w:t>vyzbrojení 74 praporů severovietnamské pěchoty,</w:t>
      </w:r>
      <w:r w:rsidR="00AE751F" w:rsidRPr="008D2DAE">
        <w:t xml:space="preserve"> a </w:t>
      </w:r>
      <w:r w:rsidR="000151F1" w:rsidRPr="008D2DAE">
        <w:t xml:space="preserve">2509 těžkých zbraní </w:t>
      </w:r>
      <w:r w:rsidRPr="008D2DAE">
        <w:t>–</w:t>
      </w:r>
      <w:r w:rsidR="000151F1" w:rsidRPr="008D2DAE">
        <w:t xml:space="preserve"> dostatečné množství</w:t>
      </w:r>
      <w:r w:rsidR="00AE751F" w:rsidRPr="008D2DAE">
        <w:t xml:space="preserve"> k </w:t>
      </w:r>
      <w:r w:rsidR="000151F1" w:rsidRPr="008D2DAE">
        <w:t>vyzbrojení 25 praporů severovietnamské pěchoty;</w:t>
      </w:r>
    </w:p>
    <w:p w:rsidR="00AE751F" w:rsidRPr="008D2DAE" w:rsidRDefault="00A76BE3" w:rsidP="0067285A">
      <w:pPr>
        <w:pStyle w:val="Text-cittodsazen"/>
      </w:pPr>
      <w:r w:rsidRPr="008D2DAE">
        <w:t>–</w:t>
      </w:r>
      <w:r w:rsidR="000151F1" w:rsidRPr="008D2DAE">
        <w:t xml:space="preserve"> více než 15 milionů dávek munice, tedy zhruba množství, které nepřítel vystřílel</w:t>
      </w:r>
      <w:r w:rsidR="00AE751F" w:rsidRPr="008D2DAE">
        <w:t xml:space="preserve"> v </w:t>
      </w:r>
      <w:r w:rsidR="000151F1" w:rsidRPr="008D2DAE">
        <w:t>Jižním Vietnamu během minulého roku;</w:t>
      </w:r>
    </w:p>
    <w:p w:rsidR="00AE751F" w:rsidRPr="008D2DAE" w:rsidRDefault="00A76BE3" w:rsidP="0067285A">
      <w:pPr>
        <w:pStyle w:val="Text-cittodsazen"/>
      </w:pPr>
      <w:r w:rsidRPr="008D2DAE">
        <w:t>–</w:t>
      </w:r>
      <w:r w:rsidR="000151F1" w:rsidRPr="008D2DAE">
        <w:t xml:space="preserve"> 14 milionů liber rýže, což jsou dostatečné zásoby na čtyři měsíce pro všechny bojové prapory nepřítele, které jsou údajně</w:t>
      </w:r>
      <w:r w:rsidR="00AE751F" w:rsidRPr="008D2DAE">
        <w:t xml:space="preserve"> v </w:t>
      </w:r>
      <w:r w:rsidR="000151F1" w:rsidRPr="008D2DAE">
        <w:t>Jižním Vietnamu;</w:t>
      </w:r>
    </w:p>
    <w:p w:rsidR="00AE751F" w:rsidRPr="008D2DAE" w:rsidRDefault="00A76BE3" w:rsidP="0067285A">
      <w:pPr>
        <w:pStyle w:val="Text-cittodsazen"/>
      </w:pPr>
      <w:r w:rsidRPr="008D2DAE">
        <w:t>–</w:t>
      </w:r>
      <w:r w:rsidR="000151F1" w:rsidRPr="008D2DAE">
        <w:t xml:space="preserve"> 143 000 raket, nábojů do minometů</w:t>
      </w:r>
      <w:r w:rsidR="00AE751F" w:rsidRPr="008D2DAE">
        <w:t xml:space="preserve"> a </w:t>
      </w:r>
      <w:r w:rsidR="000151F1" w:rsidRPr="008D2DAE">
        <w:t>nábojů do bezzákluz</w:t>
      </w:r>
      <w:r w:rsidR="00E67E5D" w:rsidRPr="008D2DAE">
        <w:t>ov</w:t>
      </w:r>
      <w:r w:rsidR="000151F1" w:rsidRPr="008D2DAE">
        <w:t>ých pušek, používaných proti městům</w:t>
      </w:r>
      <w:r w:rsidR="00AE751F" w:rsidRPr="008D2DAE">
        <w:t xml:space="preserve"> a </w:t>
      </w:r>
      <w:r w:rsidR="000151F1" w:rsidRPr="008D2DAE">
        <w:t>základnám. Na základě nedávných zkušeností lze říci, že se jedná</w:t>
      </w:r>
      <w:r w:rsidR="00AE751F" w:rsidRPr="008D2DAE">
        <w:t xml:space="preserve"> o </w:t>
      </w:r>
      <w:r w:rsidR="000151F1" w:rsidRPr="008D2DAE">
        <w:t>takový počet velkých raket, nábojů do minometů</w:t>
      </w:r>
      <w:r w:rsidR="00AE751F" w:rsidRPr="008D2DAE">
        <w:t xml:space="preserve"> a </w:t>
      </w:r>
      <w:r w:rsidR="000151F1" w:rsidRPr="008D2DAE">
        <w:t>nábojů do bezzákluz</w:t>
      </w:r>
      <w:r w:rsidR="00E67E5D" w:rsidRPr="008D2DAE">
        <w:t>ov</w:t>
      </w:r>
      <w:r w:rsidR="000151F1" w:rsidRPr="008D2DAE">
        <w:t>ých pušek, který se rovná tomu, jejž nepřítel vystřílel</w:t>
      </w:r>
      <w:r w:rsidR="00AE751F" w:rsidRPr="008D2DAE">
        <w:t xml:space="preserve"> v </w:t>
      </w:r>
      <w:r w:rsidR="000151F1" w:rsidRPr="008D2DAE">
        <w:t>Jižním Vietnamu za období 14 měsíců;</w:t>
      </w:r>
    </w:p>
    <w:p w:rsidR="00AE751F" w:rsidRPr="008D2DAE" w:rsidRDefault="00A76BE3" w:rsidP="0067285A">
      <w:pPr>
        <w:pStyle w:val="Text-cittodsazen"/>
      </w:pPr>
      <w:r w:rsidRPr="008D2DAE">
        <w:lastRenderedPageBreak/>
        <w:t>–</w:t>
      </w:r>
      <w:r w:rsidR="000151F1" w:rsidRPr="008D2DAE">
        <w:t xml:space="preserve"> přes 199 552 dávek protileteckých nábojů, 5482 min, 62 022 granátů</w:t>
      </w:r>
      <w:r w:rsidR="00AE751F" w:rsidRPr="008D2DAE">
        <w:t xml:space="preserve"> a </w:t>
      </w:r>
      <w:r w:rsidR="000151F1" w:rsidRPr="008D2DAE">
        <w:t>83 000 liber výbušnin včetně 1002 náloží se zápalnicí;</w:t>
      </w:r>
    </w:p>
    <w:p w:rsidR="00AE751F" w:rsidRPr="008D2DAE" w:rsidRDefault="00A76BE3" w:rsidP="0067285A">
      <w:pPr>
        <w:pStyle w:val="Text-cittodsazen"/>
      </w:pPr>
      <w:r w:rsidRPr="008D2DAE">
        <w:t>–</w:t>
      </w:r>
      <w:r w:rsidR="000151F1" w:rsidRPr="008D2DAE">
        <w:t xml:space="preserve"> přes 435 vozidel;</w:t>
      </w:r>
      <w:r w:rsidR="00AE751F" w:rsidRPr="008D2DAE">
        <w:t xml:space="preserve"> k </w:t>
      </w:r>
      <w:r w:rsidR="000151F1" w:rsidRPr="008D2DAE">
        <w:t>tomu bylo zničeno přes 11 688 bunkrů</w:t>
      </w:r>
      <w:r w:rsidR="00AE751F" w:rsidRPr="008D2DAE">
        <w:t xml:space="preserve"> a </w:t>
      </w:r>
      <w:r w:rsidR="000151F1" w:rsidRPr="008D2DAE">
        <w:t>dalších vojenských staveb.</w:t>
      </w:r>
    </w:p>
    <w:p w:rsidR="00AE751F" w:rsidRPr="008D2DAE" w:rsidRDefault="00AE751F" w:rsidP="00BF453C">
      <w:pPr>
        <w:pStyle w:val="Textodsazen"/>
      </w:pPr>
    </w:p>
    <w:p w:rsidR="00AE751F" w:rsidRPr="008D2DAE" w:rsidRDefault="000151F1" w:rsidP="00BF453C">
      <w:pPr>
        <w:pStyle w:val="Textodsazen"/>
      </w:pPr>
      <w:r w:rsidRPr="008D2DAE">
        <w:t>Vojenský efekt mohl být ještě větší, kdybychom do dvou měsíců nestáhli</w:t>
      </w:r>
      <w:r w:rsidR="00AE751F" w:rsidRPr="008D2DAE">
        <w:t xml:space="preserve"> z </w:t>
      </w:r>
      <w:r w:rsidRPr="008D2DAE">
        <w:t>vlastního rozhodnutí naše jednotky. Strašlivé pozdvižení doma nás totiž hrozně nervovalo.</w:t>
      </w:r>
    </w:p>
    <w:p w:rsidR="00AE751F" w:rsidRPr="008D2DAE" w:rsidRDefault="000151F1" w:rsidP="00BF453C">
      <w:pPr>
        <w:pStyle w:val="Textodsazen"/>
      </w:pPr>
      <w:r w:rsidRPr="008D2DAE">
        <w:t>Nixon brzy po 30. dubnu začal žádat nejprve symbolické</w:t>
      </w:r>
      <w:r w:rsidR="00AE751F" w:rsidRPr="008D2DAE">
        <w:t xml:space="preserve"> a </w:t>
      </w:r>
      <w:r w:rsidRPr="008D2DAE">
        <w:t>poté podstatné stahování našich vojáků</w:t>
      </w:r>
      <w:r w:rsidR="00AE751F" w:rsidRPr="008D2DAE">
        <w:t xml:space="preserve"> z </w:t>
      </w:r>
      <w:r w:rsidRPr="008D2DAE">
        <w:t>oblastí severovietnamských základen. Lhůta stanovená na 30. dubna byla původně velmi improvizovanou</w:t>
      </w:r>
      <w:r w:rsidR="00AE751F" w:rsidRPr="008D2DAE">
        <w:t xml:space="preserve"> a </w:t>
      </w:r>
      <w:r w:rsidRPr="008D2DAE">
        <w:t>přibližnou představou, kterou měl</w:t>
      </w:r>
      <w:r w:rsidR="00AE751F" w:rsidRPr="008D2DAE">
        <w:t xml:space="preserve"> o </w:t>
      </w:r>
      <w:r w:rsidRPr="008D2DAE">
        <w:t>tom, jak dlouho bude naše operace trvat.</w:t>
      </w:r>
      <w:r w:rsidR="00AE751F" w:rsidRPr="008D2DAE">
        <w:t xml:space="preserve"> V </w:t>
      </w:r>
      <w:r w:rsidRPr="008D2DAE">
        <w:t>tomto duchu také informoval vedení Kongresu. Zmíněné datum se však brzy stalo čímsi posvátným. Nixon při dalším briefingu</w:t>
      </w:r>
      <w:r w:rsidR="00AE751F" w:rsidRPr="008D2DAE">
        <w:t xml:space="preserve"> v </w:t>
      </w:r>
      <w:r w:rsidRPr="008D2DAE">
        <w:t>Kongresu náhle prohlásil, že americké jednotky budou napříště smět pronikat jen třicet kilometrů hluboko do kambodžského území (z čehož si Pentagon nepochopitelně vyvodil, že se jedná</w:t>
      </w:r>
      <w:r w:rsidR="00AE751F" w:rsidRPr="008D2DAE">
        <w:t xml:space="preserve"> o </w:t>
      </w:r>
      <w:r w:rsidRPr="008D2DAE">
        <w:t>dvacet jednu míli [téměř 34 kilometrů]). Prezidentovi začalo velmi hrozit, že se zase dopustí chyby, jež byla charakteristická pro celou naši vojenskou politiku ve Vietnamu: bude jednat dostatečně razantně, aby vyvolal bouřlivé protesty,</w:t>
      </w:r>
      <w:r w:rsidR="00AE751F" w:rsidRPr="008D2DAE">
        <w:t xml:space="preserve"> a </w:t>
      </w:r>
      <w:r w:rsidRPr="008D2DAE">
        <w:t>pak zaváhá</w:t>
      </w:r>
      <w:r w:rsidR="00AE751F" w:rsidRPr="008D2DAE">
        <w:t xml:space="preserve"> a </w:t>
      </w:r>
      <w:r w:rsidRPr="008D2DAE">
        <w:t>tím zbaví naše vojenské operace rozhodujícího efektu. Časové</w:t>
      </w:r>
      <w:r w:rsidR="00AE751F" w:rsidRPr="008D2DAE">
        <w:t xml:space="preserve"> a </w:t>
      </w:r>
      <w:r w:rsidRPr="008D2DAE">
        <w:t>geografické omezení uvalené na akce našich sil pomohlo uklidnit Kongres</w:t>
      </w:r>
      <w:r w:rsidR="00AE751F" w:rsidRPr="008D2DAE">
        <w:t xml:space="preserve"> a </w:t>
      </w:r>
      <w:r w:rsidRPr="008D2DAE">
        <w:t>média jen okrajově, ale rozhodně nám bránilo vytěžit</w:t>
      </w:r>
      <w:r w:rsidR="00AE751F" w:rsidRPr="008D2DAE">
        <w:t xml:space="preserve"> z </w:t>
      </w:r>
      <w:r w:rsidRPr="008D2DAE">
        <w:t>našich akcí</w:t>
      </w:r>
      <w:r w:rsidR="00AE751F" w:rsidRPr="008D2DAE">
        <w:t xml:space="preserve"> v </w:t>
      </w:r>
      <w:r w:rsidRPr="008D2DAE">
        <w:t>Kambodži maximum. Severovietnamské základny se</w:t>
      </w:r>
      <w:r w:rsidR="00AE751F" w:rsidRPr="008D2DAE">
        <w:t xml:space="preserve"> v </w:t>
      </w:r>
      <w:r w:rsidRPr="008D2DAE">
        <w:t>té době rozkládaly na územích</w:t>
      </w:r>
      <w:r w:rsidR="00AE751F" w:rsidRPr="008D2DAE">
        <w:t xml:space="preserve"> o </w:t>
      </w:r>
      <w:r w:rsidRPr="008D2DAE">
        <w:t>stovkách čtverečních mil; tajné sklady se</w:t>
      </w:r>
      <w:r w:rsidR="00DF3AF7" w:rsidRPr="008D2DAE">
        <w:t xml:space="preserve"> </w:t>
      </w:r>
      <w:r w:rsidRPr="008D2DAE">
        <w:t>daly odhalit jen při systematickém propátráván</w:t>
      </w:r>
      <w:r w:rsidR="00E67E5D" w:rsidRPr="008D2DAE">
        <w:t>í</w:t>
      </w:r>
      <w:r w:rsidRPr="008D2DAE">
        <w:t xml:space="preserve"> terénu;</w:t>
      </w:r>
      <w:r w:rsidR="00AE751F" w:rsidRPr="008D2DAE">
        <w:t xml:space="preserve"> a </w:t>
      </w:r>
      <w:r w:rsidRPr="008D2DAE">
        <w:t>pak vojáci potřebovali nějaký čas, aby mohli zničit to, co našli. Časový limit nedovoloval důsledné prohledat tyto oblasti,</w:t>
      </w:r>
      <w:r w:rsidR="00AE751F" w:rsidRPr="008D2DAE">
        <w:t xml:space="preserve"> A </w:t>
      </w:r>
      <w:r w:rsidRPr="008D2DAE">
        <w:t>skutečnost, že naše jednotky mohly postoupit jen do určité vzdálenosti, usnadnila nepříteli plánování: jednoduše stáhl své síly</w:t>
      </w:r>
      <w:r w:rsidR="00AE751F" w:rsidRPr="008D2DAE">
        <w:t xml:space="preserve"> a </w:t>
      </w:r>
      <w:r w:rsidRPr="008D2DAE">
        <w:t>odvezl materiál</w:t>
      </w:r>
      <w:r w:rsidR="00AE751F" w:rsidRPr="008D2DAE">
        <w:t xml:space="preserve"> a </w:t>
      </w:r>
      <w:r w:rsidRPr="008D2DAE">
        <w:t>zásoby</w:t>
      </w:r>
      <w:r w:rsidR="00AE751F" w:rsidRPr="008D2DAE">
        <w:t xml:space="preserve"> z </w:t>
      </w:r>
      <w:r w:rsidRPr="008D2DAE">
        <w:t xml:space="preserve">některých svých skladišť do míst, která pro něj byla, jak </w:t>
      </w:r>
      <w:r w:rsidR="00DF3AF7" w:rsidRPr="008D2DAE">
        <w:t>věděl</w:t>
      </w:r>
      <w:r w:rsidR="00AE751F" w:rsidRPr="008D2DAE">
        <w:t xml:space="preserve"> z </w:t>
      </w:r>
      <w:r w:rsidRPr="008D2DAE">
        <w:t>našich prohlášení, bezpečná. Kdybychom zůstali</w:t>
      </w:r>
      <w:r w:rsidR="00AE751F" w:rsidRPr="008D2DAE">
        <w:t xml:space="preserve"> v </w:t>
      </w:r>
      <w:r w:rsidRPr="008D2DAE">
        <w:t>Kambodži déle</w:t>
      </w:r>
      <w:r w:rsidR="00AE751F" w:rsidRPr="008D2DAE">
        <w:t xml:space="preserve"> o </w:t>
      </w:r>
      <w:r w:rsidRPr="008D2DAE">
        <w:t>ty dva nebo tři měsíce, které byly potřebné pro důsledné propátrání terénu, určitě by se na nás veřejnost zlobila úplně stejně jako</w:t>
      </w:r>
      <w:r w:rsidR="00AE751F" w:rsidRPr="008D2DAE">
        <w:t xml:space="preserve"> v </w:t>
      </w:r>
      <w:r w:rsidRPr="008D2DAE">
        <w:t>případě zkrácené vojenské operace. Mohli jsme navíc zabránit komunistům, aby si podrželi některé základny,</w:t>
      </w:r>
      <w:r w:rsidR="00AE751F" w:rsidRPr="008D2DAE">
        <w:t xml:space="preserve"> z </w:t>
      </w:r>
      <w:r w:rsidRPr="008D2DAE">
        <w:t>nichž nakonec ovládli celou Kambodžu. Zmíněné překážky sice politováníhodným způsobem znehodnotily celkový úspěch, nezabránily nám však dosáhnout našeho hlavního cíle. Útok na severovietnamské základny usnadnil stahování našich jednotek</w:t>
      </w:r>
      <w:r w:rsidR="00AE751F" w:rsidRPr="008D2DAE">
        <w:t xml:space="preserve"> z </w:t>
      </w:r>
      <w:r w:rsidRPr="008D2DAE">
        <w:t>Vietnamu; zachránil životy;</w:t>
      </w:r>
      <w:r w:rsidR="00AE751F" w:rsidRPr="008D2DAE">
        <w:t xml:space="preserve"> a </w:t>
      </w:r>
      <w:r w:rsidRPr="008D2DAE">
        <w:t>třebaže se komunisté poté některých</w:t>
      </w:r>
      <w:r w:rsidR="00AE751F" w:rsidRPr="008D2DAE">
        <w:t xml:space="preserve"> z </w:t>
      </w:r>
      <w:r w:rsidRPr="008D2DAE">
        <w:t>nich znovu zmocnili, scházely jim už zásoby</w:t>
      </w:r>
      <w:r w:rsidR="00AE751F" w:rsidRPr="008D2DAE">
        <w:t xml:space="preserve"> a </w:t>
      </w:r>
      <w:r w:rsidRPr="008D2DAE">
        <w:t>materiál pro velkou ofenzivu.</w:t>
      </w:r>
    </w:p>
    <w:p w:rsidR="00AE751F" w:rsidRPr="008D2DAE" w:rsidRDefault="000151F1" w:rsidP="00BF453C">
      <w:pPr>
        <w:pStyle w:val="Textodsazen"/>
      </w:pPr>
      <w:r w:rsidRPr="008D2DAE">
        <w:t>Systémoví analytici</w:t>
      </w:r>
      <w:r w:rsidR="00AE751F" w:rsidRPr="008D2DAE">
        <w:t xml:space="preserve"> v </w:t>
      </w:r>
      <w:r w:rsidRPr="008D2DAE">
        <w:t>mém týmu odhadovali, že jsme během těchto vojenských operací zničili nebo ukořistili až 40 procent celkových zásob, které měl náš nepřítel</w:t>
      </w:r>
      <w:r w:rsidR="00AE751F" w:rsidRPr="008D2DAE">
        <w:t xml:space="preserve"> v </w:t>
      </w:r>
      <w:r w:rsidRPr="008D2DAE">
        <w:t>Kambodži. Mé odhady byly opatrnější. Při brief</w:t>
      </w:r>
      <w:r w:rsidR="00DF3AF7" w:rsidRPr="008D2DAE">
        <w:t>in</w:t>
      </w:r>
      <w:r w:rsidRPr="008D2DAE">
        <w:t>gu pro tisk na začátku našich akcí</w:t>
      </w:r>
      <w:r w:rsidR="00AE751F" w:rsidRPr="008D2DAE">
        <w:t xml:space="preserve"> a v </w:t>
      </w:r>
      <w:r w:rsidRPr="008D2DAE">
        <w:t>rozhovorech</w:t>
      </w:r>
      <w:r w:rsidR="00AE751F" w:rsidRPr="008D2DAE">
        <w:t xml:space="preserve"> s </w:t>
      </w:r>
      <w:r w:rsidRPr="008D2DAE">
        <w:t xml:space="preserve">prezidentem jsem předpovídal, že </w:t>
      </w:r>
      <w:r w:rsidRPr="008D2DAE">
        <w:lastRenderedPageBreak/>
        <w:t>zničení zásobovací základny nepřítele</w:t>
      </w:r>
      <w:r w:rsidR="00AE751F" w:rsidRPr="008D2DAE">
        <w:t xml:space="preserve"> a </w:t>
      </w:r>
      <w:r w:rsidRPr="008D2DAE">
        <w:t xml:space="preserve">neutralizace jeho operací nám </w:t>
      </w:r>
      <w:r w:rsidR="00AE751F" w:rsidRPr="008D2DAE">
        <w:t>„</w:t>
      </w:r>
      <w:r w:rsidRPr="008D2DAE">
        <w:t>vynese odklad</w:t>
      </w:r>
      <w:r w:rsidR="00AE751F" w:rsidRPr="008D2DAE">
        <w:t>“ v </w:t>
      </w:r>
      <w:r w:rsidRPr="008D2DAE">
        <w:t>délce šesti až osmi měsíců. Sir Robert Thompson, který se naším jménem vydal na cestu po Indočíně, zastával názor, že komunisté nebudou schopni doplnit své zásoby během období dešťů</w:t>
      </w:r>
      <w:r w:rsidR="00AE751F" w:rsidRPr="008D2DAE">
        <w:t xml:space="preserve"> a </w:t>
      </w:r>
      <w:r w:rsidRPr="008D2DAE">
        <w:t>že tento úkol nedokončí ani za následného období sucha. Teprve až po dalším období dešťů se dokážou dopracovat na původní úroveň. Jinými slovy, Thompson se domníval, že jsme získali až dva roky času.</w:t>
      </w:r>
    </w:p>
    <w:p w:rsidR="00AE751F" w:rsidRPr="008D2DAE" w:rsidRDefault="000151F1" w:rsidP="00BF453C">
      <w:pPr>
        <w:pStyle w:val="Textodsazen"/>
      </w:pPr>
      <w:r w:rsidRPr="008D2DAE">
        <w:t>Ukázalo se, že měl pravdu. Po roce 1969 se válka ve Vietnamu změnila</w:t>
      </w:r>
      <w:r w:rsidR="00AE751F" w:rsidRPr="008D2DAE">
        <w:t xml:space="preserve"> v </w:t>
      </w:r>
      <w:r w:rsidRPr="008D2DAE">
        <w:t>závod, jak rychle stáhneme své jednotky, jak rychle se zlepší bojové schopnosti jihovietnamské armády</w:t>
      </w:r>
      <w:r w:rsidR="00AE751F" w:rsidRPr="008D2DAE">
        <w:t xml:space="preserve"> a </w:t>
      </w:r>
      <w:r w:rsidRPr="008D2DAE">
        <w:t>jaká bude schopnost Hanoje přerušit tento proces zahájením ofenzivy. Se zmenšující se rolí amerických jednotek mělo pro nás vše, co oslabovalo bojové schopnosti Severovietnamců, životní důležitost. Protože Hanoj musela válčit daleko od své domácí základny, zničení jejích skladů</w:t>
      </w:r>
      <w:r w:rsidR="00AE751F" w:rsidRPr="008D2DAE">
        <w:t xml:space="preserve"> a </w:t>
      </w:r>
      <w:r w:rsidRPr="008D2DAE">
        <w:t>zablokování jejích zásobovacích linií neutralizovalo její záměry</w:t>
      </w:r>
      <w:r w:rsidR="00AE751F" w:rsidRPr="008D2DAE">
        <w:t xml:space="preserve"> i </w:t>
      </w:r>
      <w:r w:rsidRPr="008D2DAE">
        <w:t>její bojový potenciál. Ať už systémoví analytici dospěli</w:t>
      </w:r>
      <w:r w:rsidR="00AE751F" w:rsidRPr="008D2DAE">
        <w:t xml:space="preserve"> k </w:t>
      </w:r>
      <w:r w:rsidRPr="008D2DAE">
        <w:t>jakýmkoli závěrům, faktem zůstává, že</w:t>
      </w:r>
      <w:r w:rsidR="00AE751F" w:rsidRPr="008D2DAE">
        <w:t xml:space="preserve"> v </w:t>
      </w:r>
      <w:r w:rsidRPr="008D2DAE">
        <w:t>těch částech Jižního Vietnamu, které byly nejvíce vystaveny útokům ze severovietnamských základen na kambodžském území, nedošlo po našich operacích téměř dva roky</w:t>
      </w:r>
      <w:r w:rsidR="00AE751F" w:rsidRPr="008D2DAE">
        <w:t xml:space="preserve"> k </w:t>
      </w:r>
      <w:r w:rsidRPr="008D2DAE">
        <w:t>žádným významným bojům. Delta Mekongu</w:t>
      </w:r>
      <w:r w:rsidR="00AE751F" w:rsidRPr="008D2DAE">
        <w:t xml:space="preserve"> a </w:t>
      </w:r>
      <w:r w:rsidRPr="008D2DAE">
        <w:t>hustě osídlené oblasti kolem ní byly efektivně ochráněny.</w:t>
      </w:r>
      <w:r w:rsidR="00AE751F" w:rsidRPr="008D2DAE">
        <w:t xml:space="preserve"> A </w:t>
      </w:r>
      <w:r w:rsidRPr="008D2DAE">
        <w:t>když Hanoj zahájila na jaře roku 1972 frontální ofenzivu, vedla hlavní výpad přes demilitarizovanou zónu, aby její zásobovací linie mohly být co nejkratší; když severovietnamské jednotky útočily</w:t>
      </w:r>
      <w:r w:rsidR="00AE751F" w:rsidRPr="008D2DAE">
        <w:t xml:space="preserve"> z </w:t>
      </w:r>
      <w:r w:rsidRPr="008D2DAE">
        <w:t>Kambodže, byly to jen okrajové vojenské akce, které se daly naprosto jednoduše eliminovat.</w:t>
      </w:r>
    </w:p>
    <w:p w:rsidR="00AE751F" w:rsidRPr="008D2DAE" w:rsidRDefault="000151F1" w:rsidP="00BF453C">
      <w:pPr>
        <w:pStyle w:val="Textodsazen"/>
      </w:pPr>
      <w:r w:rsidRPr="008D2DAE">
        <w:t>Pro Američany byla samozřejmě klíčovým kritériem výše našich ztrát. během útoku na severovietnamské základny nakrátko vzrostly, ale nikdy nepřesáhly ani čtvrtinu 7. onoho původního odhadu 800 padlých mužů týdn</w:t>
      </w:r>
      <w:r w:rsidR="00DF3AF7" w:rsidRPr="008D2DAE">
        <w:t>ě</w:t>
      </w:r>
      <w:r w:rsidRPr="008D2DAE">
        <w:t>, kterého se tak obával Laird. Poté počet mužů, kteří padli</w:t>
      </w:r>
      <w:r w:rsidR="00AE751F" w:rsidRPr="008D2DAE">
        <w:t xml:space="preserve"> v </w:t>
      </w:r>
      <w:r w:rsidRPr="008D2DAE">
        <w:t xml:space="preserve">akci, klesl poprvé po čtyřech letech na méně než 100 </w:t>
      </w:r>
      <w:r w:rsidR="00DF3AF7" w:rsidRPr="008D2DAE">
        <w:t>t</w:t>
      </w:r>
      <w:r w:rsidRPr="008D2DAE">
        <w:t>ýdn</w:t>
      </w:r>
      <w:r w:rsidR="00DF3AF7" w:rsidRPr="008D2DAE">
        <w:t>ě</w:t>
      </w:r>
      <w:r w:rsidR="00AE751F" w:rsidRPr="008D2DAE">
        <w:t xml:space="preserve"> a </w:t>
      </w:r>
      <w:r w:rsidRPr="008D2DAE">
        <w:t>každý další týden se snižoval. Počínaje červnem 1970 činil průměrný počet p</w:t>
      </w:r>
      <w:r w:rsidR="00DF3AF7" w:rsidRPr="008D2DAE">
        <w:t>a</w:t>
      </w:r>
      <w:r w:rsidRPr="008D2DAE">
        <w:t>dlých ve srovnání</w:t>
      </w:r>
      <w:r w:rsidR="00AE751F" w:rsidRPr="008D2DAE">
        <w:t xml:space="preserve"> s </w:t>
      </w:r>
      <w:r w:rsidRPr="008D2DAE">
        <w:t>odpovídajícím m</w:t>
      </w:r>
      <w:r w:rsidR="00DF3AF7" w:rsidRPr="008D2DAE">
        <w:t>ě</w:t>
      </w:r>
      <w:r w:rsidRPr="008D2DAE">
        <w:t>síc</w:t>
      </w:r>
      <w:r w:rsidR="00DF3AF7" w:rsidRPr="008D2DAE">
        <w:t>e</w:t>
      </w:r>
      <w:r w:rsidRPr="008D2DAE">
        <w:t>m předchozího</w:t>
      </w:r>
      <w:r w:rsidR="00DF3AF7" w:rsidRPr="008D2DAE">
        <w:t xml:space="preserve"> </w:t>
      </w:r>
      <w:r w:rsidRPr="008D2DAE">
        <w:t>roku méně než polovinu.</w:t>
      </w:r>
      <w:r w:rsidR="00AE751F" w:rsidRPr="008D2DAE">
        <w:t xml:space="preserve"> O </w:t>
      </w:r>
      <w:r w:rsidRPr="008D2DAE">
        <w:t>rok později,</w:t>
      </w:r>
      <w:r w:rsidR="00AE751F" w:rsidRPr="008D2DAE">
        <w:t xml:space="preserve"> v </w:t>
      </w:r>
      <w:r w:rsidRPr="008D2DAE">
        <w:t>květnu 1971, se snížil na 35 týdně</w:t>
      </w:r>
      <w:r w:rsidR="00AE751F" w:rsidRPr="008D2DAE">
        <w:t xml:space="preserve"> a v </w:t>
      </w:r>
      <w:r w:rsidRPr="008D2DAE">
        <w:t>květnu 1972 na 10 týdně. Samozřejmě že svou roli sehrálo stahování našich vojáků, ale</w:t>
      </w:r>
      <w:r w:rsidR="00AE751F" w:rsidRPr="008D2DAE">
        <w:t xml:space="preserve"> v </w:t>
      </w:r>
      <w:r w:rsidRPr="008D2DAE">
        <w:t>roce 1971 jsme ve Vietnamu měli stále několik set tisíc mužů,</w:t>
      </w:r>
      <w:r w:rsidR="00AE751F" w:rsidRPr="008D2DAE">
        <w:t xml:space="preserve"> a </w:t>
      </w:r>
      <w:r w:rsidRPr="008D2DAE">
        <w:t>kdyby Hanoj disponovala příslušnými kapacitami, mohla nám způsobit mnohem větší ztráty. Fakt, že to nedokázala, byl výraznou měrou způsoben operací</w:t>
      </w:r>
      <w:r w:rsidR="00AE751F" w:rsidRPr="008D2DAE">
        <w:t xml:space="preserve"> v </w:t>
      </w:r>
      <w:r w:rsidRPr="008D2DAE">
        <w:t>Kambodži, která nám umožnila vydechnout si.</w:t>
      </w:r>
    </w:p>
    <w:p w:rsidR="00AE751F" w:rsidRPr="008D2DAE" w:rsidRDefault="000151F1" w:rsidP="00BF453C">
      <w:pPr>
        <w:pStyle w:val="Textodsazen"/>
      </w:pPr>
      <w:r w:rsidRPr="008D2DAE">
        <w:t>Zhoršení vztahů</w:t>
      </w:r>
      <w:r w:rsidR="00AE751F" w:rsidRPr="008D2DAE">
        <w:t xml:space="preserve"> s </w:t>
      </w:r>
      <w:r w:rsidRPr="008D2DAE">
        <w:t>jinými zeměmi, jak zuřivě předpovídali někteří kritici, se nekonalo. Sovětský svaz se choval obojace, ale dával si veliký pozor, aby vyslovil jakoukoli konkrétní hrozbu. Předseda rady ministrů Kosygin uspořádal tiskovou konferenci, na které vystupoval velmi agresivně</w:t>
      </w:r>
      <w:r w:rsidR="00AE751F" w:rsidRPr="008D2DAE">
        <w:t xml:space="preserve"> a </w:t>
      </w:r>
      <w:r w:rsidRPr="008D2DAE">
        <w:t>ptal se, proč by Sovětský svaz měl vzhledem</w:t>
      </w:r>
      <w:r w:rsidR="00AE751F" w:rsidRPr="008D2DAE">
        <w:t xml:space="preserve"> k </w:t>
      </w:r>
      <w:r w:rsidRPr="008D2DAE">
        <w:t xml:space="preserve">našemu </w:t>
      </w:r>
      <w:r w:rsidR="00AE751F" w:rsidRPr="008D2DAE">
        <w:t>„</w:t>
      </w:r>
      <w:r w:rsidRPr="008D2DAE">
        <w:t>porušování</w:t>
      </w:r>
      <w:r w:rsidR="00AE751F" w:rsidRPr="008D2DAE">
        <w:t>“</w:t>
      </w:r>
      <w:r w:rsidRPr="008D2DAE">
        <w:t xml:space="preserve"> kambodžské neutrality vkládat nějakou důvěru</w:t>
      </w:r>
      <w:r w:rsidR="00AE751F" w:rsidRPr="008D2DAE">
        <w:t xml:space="preserve"> v </w:t>
      </w:r>
      <w:r w:rsidRPr="008D2DAE">
        <w:t>mezinárodní závazky Spojených států. Odmítl však vztáhnout tyto všeobecné stížnosti</w:t>
      </w:r>
      <w:r w:rsidR="00AE751F" w:rsidRPr="008D2DAE">
        <w:t xml:space="preserve"> i </w:t>
      </w:r>
      <w:r w:rsidRPr="008D2DAE">
        <w:t>na rozhovory</w:t>
      </w:r>
      <w:r w:rsidR="00AE751F" w:rsidRPr="008D2DAE">
        <w:t xml:space="preserve"> o </w:t>
      </w:r>
      <w:r w:rsidRPr="008D2DAE">
        <w:t xml:space="preserve">SALT. </w:t>
      </w:r>
      <w:r w:rsidRPr="008D2DAE">
        <w:lastRenderedPageBreak/>
        <w:t xml:space="preserve">Nezavázal se, že Sovětský svaz podpoří deklaraci ze summitu </w:t>
      </w:r>
      <w:r w:rsidR="00DF3AF7" w:rsidRPr="008D2DAE">
        <w:t>i</w:t>
      </w:r>
      <w:r w:rsidRPr="008D2DAE">
        <w:t>ndočínských národů,</w:t>
      </w:r>
      <w:r w:rsidR="00AE751F" w:rsidRPr="008D2DAE">
        <w:t xml:space="preserve"> a </w:t>
      </w:r>
      <w:r w:rsidRPr="008D2DAE">
        <w:t>dokonce se ani nedistancoval od vlády Lon Nola. Náměstek sovětského ministra zahraničí Nikolaj Fi</w:t>
      </w:r>
      <w:r w:rsidR="00123D05" w:rsidRPr="008D2DAE">
        <w:t>r</w:t>
      </w:r>
      <w:r w:rsidRPr="008D2DAE">
        <w:t>jubin řekl 18. května jednomu</w:t>
      </w:r>
      <w:r w:rsidR="00AE751F" w:rsidRPr="008D2DAE">
        <w:t xml:space="preserve"> z </w:t>
      </w:r>
      <w:r w:rsidRPr="008D2DAE">
        <w:t>našich evropských spojenců, že Sovětský svaz nehodlá zavřít své velvyslanectví</w:t>
      </w:r>
      <w:r w:rsidR="00AE751F" w:rsidRPr="008D2DAE">
        <w:t xml:space="preserve"> v </w:t>
      </w:r>
      <w:r w:rsidRPr="008D2DAE">
        <w:t xml:space="preserve">Phnompenhu, protože </w:t>
      </w:r>
      <w:r w:rsidR="00AE751F" w:rsidRPr="008D2DAE">
        <w:t>„</w:t>
      </w:r>
      <w:r w:rsidRPr="008D2DAE">
        <w:t>se nedá nic jiného dělat</w:t>
      </w:r>
      <w:r w:rsidR="00AE751F" w:rsidRPr="008D2DAE">
        <w:t>“</w:t>
      </w:r>
      <w:r w:rsidRPr="008D2DAE">
        <w:t>. Fi</w:t>
      </w:r>
      <w:r w:rsidR="00123D05" w:rsidRPr="008D2DAE">
        <w:t>r</w:t>
      </w:r>
      <w:r w:rsidRPr="008D2DAE">
        <w:t>jubin popsal situaci</w:t>
      </w:r>
      <w:r w:rsidR="00AE751F" w:rsidRPr="008D2DAE">
        <w:t xml:space="preserve"> v </w:t>
      </w:r>
      <w:r w:rsidRPr="008D2DAE">
        <w:t>Kambodži jako nepřehlednou</w:t>
      </w:r>
      <w:r w:rsidR="00AE751F" w:rsidRPr="008D2DAE">
        <w:t xml:space="preserve"> a </w:t>
      </w:r>
      <w:r w:rsidRPr="008D2DAE">
        <w:t>Sihanuka označil za vězně Pekingu.</w:t>
      </w:r>
    </w:p>
    <w:p w:rsidR="00AE751F" w:rsidRPr="008D2DAE" w:rsidRDefault="000151F1" w:rsidP="00BF453C">
      <w:pPr>
        <w:pStyle w:val="Textodsazen"/>
      </w:pPr>
      <w:r w:rsidRPr="008D2DAE">
        <w:t>Číňané se sice uchýlili</w:t>
      </w:r>
      <w:r w:rsidR="00AE751F" w:rsidRPr="008D2DAE">
        <w:t xml:space="preserve"> k </w:t>
      </w:r>
      <w:r w:rsidRPr="008D2DAE">
        <w:t>barvitějšímu slovníku, ale jinak se drželi stejně zpátky. Čínská vláda</w:t>
      </w:r>
      <w:r w:rsidR="00AE751F" w:rsidRPr="008D2DAE">
        <w:t xml:space="preserve"> v </w:t>
      </w:r>
      <w:r w:rsidRPr="008D2DAE">
        <w:t>květnu</w:t>
      </w:r>
      <w:r w:rsidR="00AE751F" w:rsidRPr="008D2DAE">
        <w:t xml:space="preserve"> v </w:t>
      </w:r>
      <w:r w:rsidRPr="008D2DAE">
        <w:t xml:space="preserve">jednom svém prohlášení </w:t>
      </w:r>
      <w:r w:rsidR="00AE751F" w:rsidRPr="008D2DAE">
        <w:t>„</w:t>
      </w:r>
      <w:r w:rsidRPr="008D2DAE">
        <w:t>ostře</w:t>
      </w:r>
      <w:r w:rsidR="00AE751F" w:rsidRPr="008D2DAE">
        <w:t>“</w:t>
      </w:r>
      <w:r w:rsidRPr="008D2DAE">
        <w:t xml:space="preserve"> varovala Spojené státy před jejich </w:t>
      </w:r>
      <w:r w:rsidR="00AE751F" w:rsidRPr="008D2DAE">
        <w:t>„</w:t>
      </w:r>
      <w:r w:rsidRPr="008D2DAE">
        <w:t>flagrantními provokacemi</w:t>
      </w:r>
      <w:r w:rsidR="00AE751F" w:rsidRPr="008D2DAE">
        <w:t>“</w:t>
      </w:r>
      <w:r w:rsidRPr="008D2DAE">
        <w:t xml:space="preserve">. Čína vyhlásila, že </w:t>
      </w:r>
      <w:r w:rsidR="00AE751F" w:rsidRPr="008D2DAE">
        <w:t>„</w:t>
      </w:r>
      <w:r w:rsidRPr="008D2DAE">
        <w:t>tři indočínské národy jistě vyhrají</w:t>
      </w:r>
      <w:r w:rsidR="00AE751F" w:rsidRPr="008D2DAE">
        <w:t>“</w:t>
      </w:r>
      <w:r w:rsidRPr="008D2DAE">
        <w:t xml:space="preserve">, pokud zůstanou jednotné, čímž každému připomněla výrok předsedy Maa, že Spojené státy jsou </w:t>
      </w:r>
      <w:r w:rsidR="00AE751F" w:rsidRPr="008D2DAE">
        <w:t>„</w:t>
      </w:r>
      <w:r w:rsidRPr="008D2DAE">
        <w:t>papírovým tygrem</w:t>
      </w:r>
      <w:r w:rsidR="00AE751F" w:rsidRPr="008D2DAE">
        <w:t>“</w:t>
      </w:r>
      <w:r w:rsidRPr="008D2DAE">
        <w:t xml:space="preserve">. Úvodník listu </w:t>
      </w:r>
      <w:r w:rsidR="00123D05" w:rsidRPr="008D2DAE">
        <w:rPr>
          <w:i/>
        </w:rPr>
        <w:t>Že</w:t>
      </w:r>
      <w:r w:rsidR="00AE751F" w:rsidRPr="008D2DAE">
        <w:rPr>
          <w:i/>
        </w:rPr>
        <w:t>n-m</w:t>
      </w:r>
      <w:r w:rsidR="00123D05" w:rsidRPr="008D2DAE">
        <w:rPr>
          <w:i/>
        </w:rPr>
        <w:t>in ž</w:t>
      </w:r>
      <w:r w:rsidR="00AE751F" w:rsidRPr="008D2DAE">
        <w:rPr>
          <w:i/>
        </w:rPr>
        <w:t>‘-p</w:t>
      </w:r>
      <w:r w:rsidR="00123D05" w:rsidRPr="008D2DAE">
        <w:rPr>
          <w:i/>
        </w:rPr>
        <w:t xml:space="preserve">ao </w:t>
      </w:r>
      <w:r w:rsidRPr="008D2DAE">
        <w:t>následujícího dne opakoval stejnou písničku</w:t>
      </w:r>
      <w:r w:rsidR="00AE751F" w:rsidRPr="008D2DAE">
        <w:t xml:space="preserve"> a </w:t>
      </w:r>
      <w:r w:rsidRPr="008D2DAE">
        <w:t xml:space="preserve">uklidnil indočínské revolucionáře myšlenkou, že </w:t>
      </w:r>
      <w:r w:rsidR="00AE751F" w:rsidRPr="008D2DAE">
        <w:t>„</w:t>
      </w:r>
      <w:r w:rsidRPr="008D2DAE">
        <w:t>dálavy čínského území jsou jejich spolehlivou týlovou oblastí</w:t>
      </w:r>
      <w:r w:rsidR="00AE751F" w:rsidRPr="008D2DAE">
        <w:t>“</w:t>
      </w:r>
      <w:r w:rsidRPr="008D2DAE">
        <w:t xml:space="preserve">. Jinými slovy, jak jsem řekl prezidentovi, </w:t>
      </w:r>
      <w:r w:rsidR="00AE751F" w:rsidRPr="008D2DAE">
        <w:t>„</w:t>
      </w:r>
      <w:r w:rsidRPr="008D2DAE">
        <w:t>Číňané vydali prohlášení,</w:t>
      </w:r>
      <w:r w:rsidR="00AE751F" w:rsidRPr="008D2DAE">
        <w:t xml:space="preserve"> v </w:t>
      </w:r>
      <w:r w:rsidRPr="008D2DAE">
        <w:t>němž ve skutečnosti říkali, že neudělají nic</w:t>
      </w:r>
      <w:r w:rsidR="00AE751F" w:rsidRPr="008D2DAE">
        <w:t>“</w:t>
      </w:r>
      <w:r w:rsidRPr="008D2DAE">
        <w:t>. Dvacátého května však bylo vydáno jménem předsedy Maa neobvyklé prohlášení</w:t>
      </w:r>
      <w:r w:rsidR="00AE751F" w:rsidRPr="008D2DAE">
        <w:t xml:space="preserve"> s </w:t>
      </w:r>
      <w:r w:rsidRPr="008D2DAE">
        <w:t xml:space="preserve">nijak útočným titulkem </w:t>
      </w:r>
      <w:r w:rsidR="00AE751F" w:rsidRPr="008D2DAE">
        <w:t>„</w:t>
      </w:r>
      <w:r w:rsidRPr="008D2DAE">
        <w:t>Lidé celého světa, sjednoťte se</w:t>
      </w:r>
      <w:r w:rsidR="00AE751F" w:rsidRPr="008D2DAE">
        <w:t xml:space="preserve"> a </w:t>
      </w:r>
      <w:r w:rsidRPr="008D2DAE">
        <w:t>porazte americké agresory</w:t>
      </w:r>
      <w:r w:rsidR="00AE751F" w:rsidRPr="008D2DAE">
        <w:t xml:space="preserve"> a </w:t>
      </w:r>
      <w:r w:rsidRPr="008D2DAE">
        <w:t>všechny jejich nohsledy!</w:t>
      </w:r>
      <w:r w:rsidR="00AE751F" w:rsidRPr="008D2DAE">
        <w:t>“</w:t>
      </w:r>
      <w:r w:rsidRPr="008D2DAE">
        <w:t xml:space="preserve"> Mao</w:t>
      </w:r>
      <w:r w:rsidR="00AE751F" w:rsidRPr="008D2DAE">
        <w:t xml:space="preserve"> v </w:t>
      </w:r>
      <w:r w:rsidRPr="008D2DAE">
        <w:t>něm podpořil novou exilovou vládu prince Sihanuka</w:t>
      </w:r>
      <w:r w:rsidR="00AE751F" w:rsidRPr="008D2DAE">
        <w:t xml:space="preserve"> a „</w:t>
      </w:r>
      <w:r w:rsidRPr="008D2DAE">
        <w:t>deklaraci ze summitu indočínských národů</w:t>
      </w:r>
      <w:r w:rsidR="00AE751F" w:rsidRPr="008D2DAE">
        <w:t>“ a </w:t>
      </w:r>
      <w:r w:rsidRPr="008D2DAE">
        <w:t xml:space="preserve">opět poznamenal, že </w:t>
      </w:r>
      <w:r w:rsidR="00AE751F" w:rsidRPr="008D2DAE">
        <w:t>„</w:t>
      </w:r>
      <w:r w:rsidRPr="008D2DAE">
        <w:t>americký imperialismus, který se jeví jako obrovské monstrum, je</w:t>
      </w:r>
      <w:r w:rsidR="00AE751F" w:rsidRPr="008D2DAE">
        <w:t xml:space="preserve"> v </w:t>
      </w:r>
      <w:r w:rsidRPr="008D2DAE">
        <w:t>zásadě papírovým tygrem, který se nyní zmítá</w:t>
      </w:r>
      <w:r w:rsidR="00AE751F" w:rsidRPr="008D2DAE">
        <w:t xml:space="preserve"> v </w:t>
      </w:r>
      <w:r w:rsidRPr="008D2DAE">
        <w:t>křečích na smrtelné posteli</w:t>
      </w:r>
      <w:r w:rsidR="00AE751F" w:rsidRPr="008D2DAE">
        <w:t>“</w:t>
      </w:r>
      <w:r w:rsidRPr="008D2DAE">
        <w:t>.</w:t>
      </w:r>
      <w:r w:rsidR="00AE751F" w:rsidRPr="008D2DAE">
        <w:t xml:space="preserve"> V </w:t>
      </w:r>
      <w:r w:rsidRPr="008D2DAE">
        <w:t>analýze, kterou jsem předal prezidentovi 23. května, jsem psal, že ani</w:t>
      </w:r>
      <w:r w:rsidR="00AE751F" w:rsidRPr="008D2DAE">
        <w:t xml:space="preserve"> z </w:t>
      </w:r>
      <w:r w:rsidRPr="008D2DAE">
        <w:t>tohoto prohlášení nevyplývá pro Hanoj nic jiného než pouhá slovní podpora.</w:t>
      </w:r>
    </w:p>
    <w:p w:rsidR="00AE751F" w:rsidRPr="008D2DAE" w:rsidRDefault="000151F1" w:rsidP="00BF453C">
      <w:pPr>
        <w:pStyle w:val="Textodsazen"/>
      </w:pPr>
      <w:r w:rsidRPr="008D2DAE">
        <w:t>Naše operace</w:t>
      </w:r>
      <w:r w:rsidR="00AE751F" w:rsidRPr="008D2DAE">
        <w:t xml:space="preserve"> v </w:t>
      </w:r>
      <w:r w:rsidRPr="008D2DAE">
        <w:t>Kambodži nepoškodily naše vztahy ani</w:t>
      </w:r>
      <w:r w:rsidR="00AE751F" w:rsidRPr="008D2DAE">
        <w:t xml:space="preserve"> s </w:t>
      </w:r>
      <w:r w:rsidRPr="008D2DAE">
        <w:t>jedním</w:t>
      </w:r>
      <w:r w:rsidR="00AE751F" w:rsidRPr="008D2DAE">
        <w:t xml:space="preserve"> z </w:t>
      </w:r>
      <w:r w:rsidRPr="008D2DAE">
        <w:t>obou komunistických obrů, naopak naše postavení zlepšily, protože mezi Moskvou</w:t>
      </w:r>
      <w:r w:rsidR="00AE751F" w:rsidRPr="008D2DAE">
        <w:t xml:space="preserve"> a </w:t>
      </w:r>
      <w:r w:rsidRPr="008D2DAE">
        <w:t>Pekingem vznikl další spor. Čínsk</w:t>
      </w:r>
      <w:r w:rsidR="00AE751F" w:rsidRPr="008D2DAE">
        <w:t>o-s</w:t>
      </w:r>
      <w:r w:rsidRPr="008D2DAE">
        <w:t>ovětský rozkol se přenesl</w:t>
      </w:r>
      <w:r w:rsidR="00AE751F" w:rsidRPr="008D2DAE">
        <w:t xml:space="preserve"> i </w:t>
      </w:r>
      <w:r w:rsidRPr="008D2DAE">
        <w:t>do Indočíny, protože Moskva uznala Lon Nola</w:t>
      </w:r>
      <w:r w:rsidR="00AE751F" w:rsidRPr="008D2DAE">
        <w:t xml:space="preserve"> a </w:t>
      </w:r>
      <w:r w:rsidRPr="008D2DAE">
        <w:t>Peking Sihanuka. Ale</w:t>
      </w:r>
      <w:r w:rsidR="00AE751F" w:rsidRPr="008D2DAE">
        <w:t xml:space="preserve"> v </w:t>
      </w:r>
      <w:r w:rsidRPr="008D2DAE">
        <w:t>červnu jsem už opět</w:t>
      </w:r>
      <w:r w:rsidR="00AE751F" w:rsidRPr="008D2DAE">
        <w:t xml:space="preserve"> s </w:t>
      </w:r>
      <w:r w:rsidRPr="008D2DAE">
        <w:t>Dobryninem posuzoval možnost jednat</w:t>
      </w:r>
      <w:r w:rsidR="00AE751F" w:rsidRPr="008D2DAE">
        <w:t xml:space="preserve"> o </w:t>
      </w:r>
      <w:r w:rsidRPr="008D2DAE">
        <w:t>SALT, Blízkém východu,</w:t>
      </w:r>
      <w:r w:rsidR="00AE751F" w:rsidRPr="008D2DAE">
        <w:t xml:space="preserve"> a </w:t>
      </w:r>
      <w:r w:rsidRPr="008D2DAE">
        <w:t>dokonce</w:t>
      </w:r>
      <w:r w:rsidR="00AE751F" w:rsidRPr="008D2DAE">
        <w:t xml:space="preserve"> o </w:t>
      </w:r>
      <w:r w:rsidRPr="008D2DAE">
        <w:t>americk</w:t>
      </w:r>
      <w:r w:rsidR="00AE751F" w:rsidRPr="008D2DAE">
        <w:t>o-s</w:t>
      </w:r>
      <w:r w:rsidRPr="008D2DAE">
        <w:t>ovětském summitu. Napětí, které vzniklo mezi Washingtonem</w:t>
      </w:r>
      <w:r w:rsidR="00AE751F" w:rsidRPr="008D2DAE">
        <w:t xml:space="preserve"> a </w:t>
      </w:r>
      <w:r w:rsidRPr="008D2DAE">
        <w:t>Moskvou později během léta, vzešlo</w:t>
      </w:r>
      <w:r w:rsidR="00AE751F" w:rsidRPr="008D2DAE">
        <w:t xml:space="preserve"> z </w:t>
      </w:r>
      <w:r w:rsidR="00E67E5D" w:rsidRPr="008D2DAE">
        <w:t>konkurenčních</w:t>
      </w:r>
      <w:r w:rsidRPr="008D2DAE">
        <w:t xml:space="preserve"> zájmů</w:t>
      </w:r>
      <w:r w:rsidR="00AE751F" w:rsidRPr="008D2DAE">
        <w:t xml:space="preserve"> v </w:t>
      </w:r>
      <w:r w:rsidRPr="008D2DAE">
        <w:t>jiných částech světa.</w:t>
      </w:r>
      <w:r w:rsidR="00AE751F" w:rsidRPr="008D2DAE">
        <w:t xml:space="preserve"> A </w:t>
      </w:r>
      <w:r w:rsidRPr="008D2DAE">
        <w:t>koncem června jsme dostali od Číňanů jednoznačné signály, že jsou ochotni</w:t>
      </w:r>
      <w:r w:rsidR="00AE751F" w:rsidRPr="008D2DAE">
        <w:t xml:space="preserve"> s </w:t>
      </w:r>
      <w:r w:rsidRPr="008D2DAE">
        <w:t>námi navázat kontakty.</w:t>
      </w:r>
    </w:p>
    <w:p w:rsidR="00AE751F" w:rsidRPr="008D2DAE" w:rsidRDefault="000151F1" w:rsidP="00BF453C">
      <w:pPr>
        <w:pStyle w:val="Textodsazen"/>
      </w:pPr>
      <w:r w:rsidRPr="008D2DAE">
        <w:t>Krize se neodehrála ani na bitevním poli, ani</w:t>
      </w:r>
      <w:r w:rsidR="00AE751F" w:rsidRPr="008D2DAE">
        <w:t xml:space="preserve"> v </w:t>
      </w:r>
      <w:r w:rsidRPr="008D2DAE">
        <w:t>našich diplomatických vztazích, nýbrž doma.</w:t>
      </w:r>
    </w:p>
    <w:p w:rsidR="00AE751F" w:rsidRPr="008D2DAE" w:rsidRDefault="000151F1" w:rsidP="00D37A2F">
      <w:pPr>
        <w:pStyle w:val="Nadpis3"/>
      </w:pPr>
      <w:bookmarkStart w:id="434" w:name="bookmark105"/>
      <w:bookmarkStart w:id="435" w:name="_Toc384757538"/>
      <w:bookmarkStart w:id="436" w:name="_Toc384757828"/>
      <w:bookmarkStart w:id="437" w:name="_Toc385021634"/>
      <w:r w:rsidRPr="008D2DAE">
        <w:t>Utrpení doma</w:t>
      </w:r>
      <w:bookmarkEnd w:id="434"/>
      <w:bookmarkEnd w:id="435"/>
      <w:bookmarkEnd w:id="436"/>
      <w:bookmarkEnd w:id="437"/>
    </w:p>
    <w:p w:rsidR="00AE751F" w:rsidRPr="008D2DAE" w:rsidRDefault="00DF3AF7" w:rsidP="00402CA9">
      <w:pPr>
        <w:pStyle w:val="Text-neodsazen"/>
      </w:pPr>
      <w:r w:rsidRPr="008D2DAE">
        <w:t>Ž</w:t>
      </w:r>
      <w:r w:rsidR="000151F1" w:rsidRPr="008D2DAE">
        <w:t>ádný ze zmíněných úspěchů nijak neoslabil politické bouře zjara roku 1970, které změnily období kambodžských operací</w:t>
      </w:r>
      <w:r w:rsidR="00AE751F" w:rsidRPr="008D2DAE">
        <w:t xml:space="preserve"> v </w:t>
      </w:r>
      <w:r w:rsidR="000151F1" w:rsidRPr="008D2DAE">
        <w:t>mimořádně stresující čas. Vstoupil jsem do vlády</w:t>
      </w:r>
      <w:r w:rsidR="00AE751F" w:rsidRPr="008D2DAE">
        <w:t xml:space="preserve"> s </w:t>
      </w:r>
      <w:r w:rsidR="000151F1" w:rsidRPr="008D2DAE">
        <w:t>nadějí, že pomohu zhojit názorový rozkol</w:t>
      </w:r>
      <w:r w:rsidR="00AE751F" w:rsidRPr="008D2DAE">
        <w:t xml:space="preserve"> v </w:t>
      </w:r>
      <w:r w:rsidR="000151F1" w:rsidRPr="008D2DAE">
        <w:t xml:space="preserve">mé druhé </w:t>
      </w:r>
      <w:r w:rsidR="000151F1" w:rsidRPr="008D2DAE">
        <w:lastRenderedPageBreak/>
        <w:t>vlasti, když budu pracovat na tom, jak ukončit válku ve Vietnamu. Chápal jsem úzkost studentů, kteří chtěli žít americký sen</w:t>
      </w:r>
      <w:r w:rsidR="00AE751F" w:rsidRPr="008D2DAE">
        <w:t xml:space="preserve"> o </w:t>
      </w:r>
      <w:r w:rsidR="000151F1" w:rsidRPr="008D2DAE">
        <w:t>světě,</w:t>
      </w:r>
      <w:r w:rsidR="00AE751F" w:rsidRPr="008D2DAE">
        <w:t xml:space="preserve"> v </w:t>
      </w:r>
      <w:r w:rsidR="000151F1" w:rsidRPr="008D2DAE">
        <w:t>němž vítězí myšlenky kvůli své čistotě, aniž by se někdo u</w:t>
      </w:r>
      <w:r w:rsidR="00D930C2" w:rsidRPr="008D2DAE">
        <w:t>chy</w:t>
      </w:r>
      <w:r w:rsidR="00083670" w:rsidRPr="008D2DAE">
        <w:t>l</w:t>
      </w:r>
      <w:r w:rsidR="000151F1" w:rsidRPr="008D2DAE">
        <w:t>oval</w:t>
      </w:r>
      <w:r w:rsidR="00AE751F" w:rsidRPr="008D2DAE">
        <w:t xml:space="preserve"> k </w:t>
      </w:r>
      <w:r w:rsidR="000151F1" w:rsidRPr="008D2DAE">
        <w:t>použití moci. Válka ve Vietnamu byla prvním konfliktem ukazovaným</w:t>
      </w:r>
      <w:r w:rsidR="00AE751F" w:rsidRPr="008D2DAE">
        <w:t xml:space="preserve"> v </w:t>
      </w:r>
      <w:r w:rsidR="000151F1" w:rsidRPr="008D2DAE">
        <w:t>televizi</w:t>
      </w:r>
      <w:r w:rsidR="00AE751F" w:rsidRPr="008D2DAE">
        <w:t xml:space="preserve"> a </w:t>
      </w:r>
      <w:r w:rsidR="000151F1" w:rsidRPr="008D2DAE">
        <w:t>reportáže dělala média, která byla</w:t>
      </w:r>
      <w:r w:rsidR="00AE751F" w:rsidRPr="008D2DAE">
        <w:t xml:space="preserve"> v </w:t>
      </w:r>
      <w:r w:rsidR="000151F1" w:rsidRPr="008D2DAE">
        <w:t>převážné míře proti ní. Nechutnost, utrpení</w:t>
      </w:r>
      <w:r w:rsidR="00AE751F" w:rsidRPr="008D2DAE">
        <w:t xml:space="preserve"> a </w:t>
      </w:r>
      <w:r w:rsidR="000151F1" w:rsidRPr="008D2DAE">
        <w:t>zmatky, jimiž se nutně vyznačuje každá válka, se staly součástí životní zkušenosti Američanů; příliš mnoho jich začalo připisovat ag</w:t>
      </w:r>
      <w:r w:rsidR="00123D05" w:rsidRPr="008D2DAE">
        <w:t>o</w:t>
      </w:r>
      <w:r w:rsidR="000151F1" w:rsidRPr="008D2DAE">
        <w:t>nii</w:t>
      </w:r>
      <w:r w:rsidR="00AE751F" w:rsidRPr="008D2DAE">
        <w:t xml:space="preserve"> s </w:t>
      </w:r>
      <w:r w:rsidR="000151F1" w:rsidRPr="008D2DAE">
        <w:t>ní spojenou chybám svých vlastních politiků.</w:t>
      </w:r>
    </w:p>
    <w:p w:rsidR="00AE751F" w:rsidRPr="008D2DAE" w:rsidRDefault="000151F1" w:rsidP="00BF453C">
      <w:pPr>
        <w:pStyle w:val="Textodsazen"/>
      </w:pPr>
      <w:r w:rsidRPr="008D2DAE">
        <w:t>Třebaže jsem shledával brutalitu</w:t>
      </w:r>
      <w:r w:rsidR="00AE751F" w:rsidRPr="008D2DAE">
        <w:t xml:space="preserve"> a </w:t>
      </w:r>
      <w:r w:rsidRPr="008D2DAE">
        <w:t>licomě</w:t>
      </w:r>
      <w:r w:rsidR="00DF3AF7" w:rsidRPr="008D2DAE">
        <w:t>rn</w:t>
      </w:r>
      <w:r w:rsidRPr="008D2DAE">
        <w:t>ost některých protestujících odpudivou, pro studenty jsem měl zvláštní pochopení. Vychovali je skeptici, relativisté</w:t>
      </w:r>
      <w:r w:rsidR="00AE751F" w:rsidRPr="008D2DAE">
        <w:t xml:space="preserve"> a </w:t>
      </w:r>
      <w:r w:rsidRPr="008D2DAE">
        <w:t>psychiatři; nyní se neměli čeho zachytit ve světě, od něhož požadovali jistoty bez nutnosti cokoli obětovat. Má generace se na nich provinila, protože je povzbuzovala</w:t>
      </w:r>
      <w:r w:rsidR="00AE751F" w:rsidRPr="008D2DAE">
        <w:t xml:space="preserve"> k </w:t>
      </w:r>
      <w:r w:rsidRPr="008D2DAE">
        <w:t>nevázanosti, aniž by se jim postarala</w:t>
      </w:r>
      <w:r w:rsidR="00AE751F" w:rsidRPr="008D2DAE">
        <w:t xml:space="preserve"> o </w:t>
      </w:r>
      <w:r w:rsidRPr="008D2DAE">
        <w:t>potřebnou zakotvenost.</w:t>
      </w:r>
      <w:r w:rsidR="00AE751F" w:rsidRPr="008D2DAE">
        <w:t xml:space="preserve"> V </w:t>
      </w:r>
      <w:r w:rsidRPr="008D2DAE">
        <w:t xml:space="preserve">následujících měsících jsem strávil nepřiměřeně velké množství času jednáním se studentskými skupinami </w:t>
      </w:r>
      <w:r w:rsidR="00A76BE3" w:rsidRPr="008D2DAE">
        <w:t>–</w:t>
      </w:r>
      <w:r w:rsidRPr="008D2DAE">
        <w:t xml:space="preserve"> jen</w:t>
      </w:r>
      <w:r w:rsidR="00AE751F" w:rsidRPr="008D2DAE">
        <w:t xml:space="preserve"> v </w:t>
      </w:r>
      <w:r w:rsidRPr="008D2DAE">
        <w:t>květnu to bylo deset setkání. Setkával jsem se</w:t>
      </w:r>
      <w:r w:rsidR="00AE751F" w:rsidRPr="008D2DAE">
        <w:t xml:space="preserve"> s </w:t>
      </w:r>
      <w:r w:rsidRPr="008D2DAE">
        <w:t>našimi kritiky</w:t>
      </w:r>
      <w:r w:rsidR="00AE751F" w:rsidRPr="008D2DAE">
        <w:t xml:space="preserve"> v </w:t>
      </w:r>
      <w:r w:rsidRPr="008D2DAE">
        <w:t>soukromí. Naslouchal jsem, vysvětloval, argumentoval. Ale myslel jsem si, že mám ke své zemi určité povinnosti, které mé pochopení pro jejich trápení nemůže zastínit. Podle mého názoru postupovali stejně chybně jako vášnivě. Jejich nátlak neurychloval, nýbrž oddaloval konec války; jejich krajní zjednodušování věcí nás</w:t>
      </w:r>
      <w:r w:rsidR="00AE751F" w:rsidRPr="008D2DAE">
        <w:t xml:space="preserve"> k </w:t>
      </w:r>
      <w:r w:rsidRPr="008D2DAE">
        <w:t>míru, na touhu po němž neměli žádný monopol, nepřiblížilo</w:t>
      </w:r>
      <w:r w:rsidR="00AE751F" w:rsidRPr="008D2DAE">
        <w:t xml:space="preserve"> o </w:t>
      </w:r>
      <w:r w:rsidRPr="008D2DAE">
        <w:t>nic více. Emoce nejsou politika. Museli jsme skončit válku ve Vietnamu, ale za podmínek, které by nepodkopaly moc Ameriky pomoci vybudovat nový mezinárodní řád, na němž závisela budoucnost</w:t>
      </w:r>
      <w:r w:rsidR="00AE751F" w:rsidRPr="008D2DAE">
        <w:t xml:space="preserve"> i </w:t>
      </w:r>
      <w:r w:rsidRPr="008D2DAE">
        <w:t>těch nejrozhořčenějších.</w:t>
      </w:r>
    </w:p>
    <w:p w:rsidR="00AE751F" w:rsidRPr="008D2DAE" w:rsidRDefault="000151F1" w:rsidP="00BF453C">
      <w:pPr>
        <w:pStyle w:val="Textodsazen"/>
      </w:pPr>
      <w:r w:rsidRPr="008D2DAE">
        <w:t>Stejně tak není spravedlivé svalovat vinu za tyto nepokoje primárně na Nixona</w:t>
      </w:r>
      <w:r w:rsidR="00AE751F" w:rsidRPr="008D2DAE">
        <w:t xml:space="preserve"> a </w:t>
      </w:r>
      <w:r w:rsidRPr="008D2DAE">
        <w:t>jeho přehnanou rétoriku, nebo dokonce tvrdit, že za vše mohly události na Kent State University. Dialog</w:t>
      </w:r>
      <w:r w:rsidR="00AE751F" w:rsidRPr="008D2DAE">
        <w:t xml:space="preserve"> v </w:t>
      </w:r>
      <w:r w:rsidRPr="008D2DAE">
        <w:t>naší demokracii přestal fungovat již předtím. Protiválečné hnutí od listopadu dřímalo</w:t>
      </w:r>
      <w:r w:rsidR="00AE751F" w:rsidRPr="008D2DAE">
        <w:t xml:space="preserve"> a </w:t>
      </w:r>
      <w:r w:rsidRPr="008D2DAE">
        <w:t>čekalo na novou příležitost. Ale</w:t>
      </w:r>
      <w:r w:rsidR="00AE751F" w:rsidRPr="008D2DAE">
        <w:t xml:space="preserve"> v </w:t>
      </w:r>
      <w:r w:rsidRPr="008D2DAE">
        <w:t>polovině dubna se konaly protesty</w:t>
      </w:r>
      <w:r w:rsidR="00AE751F" w:rsidRPr="008D2DAE">
        <w:t xml:space="preserve"> v </w:t>
      </w:r>
      <w:r w:rsidRPr="008D2DAE">
        <w:t>nějakých dvou stech městech</w:t>
      </w:r>
      <w:r w:rsidR="00AE751F" w:rsidRPr="008D2DAE">
        <w:t xml:space="preserve"> a </w:t>
      </w:r>
      <w:r w:rsidRPr="008D2DAE">
        <w:t>vládla tak zlá nálada, že když byla 28. dubna zveřejněna zpráva</w:t>
      </w:r>
      <w:r w:rsidR="00AE751F" w:rsidRPr="008D2DAE">
        <w:t xml:space="preserve"> o </w:t>
      </w:r>
      <w:r w:rsidRPr="008D2DAE">
        <w:t>čistě jihovietnamské operaci</w:t>
      </w:r>
      <w:r w:rsidR="00AE751F" w:rsidRPr="008D2DAE">
        <w:t xml:space="preserve"> v </w:t>
      </w:r>
      <w:r w:rsidRPr="008D2DAE">
        <w:t>Parrot</w:t>
      </w:r>
      <w:r w:rsidR="00AE751F" w:rsidRPr="008D2DAE">
        <w:t>’</w:t>
      </w:r>
      <w:r w:rsidRPr="008D2DAE">
        <w:t>s Beak, byla tato vojenská akce odsouzena jako masivní eskalace války. To se stalo dva dny před nasazením amerických vojáků</w:t>
      </w:r>
      <w:r w:rsidR="00AE751F" w:rsidRPr="008D2DAE">
        <w:t xml:space="preserve"> v </w:t>
      </w:r>
      <w:r w:rsidRPr="008D2DAE">
        <w:t>Kambodži</w:t>
      </w:r>
      <w:r w:rsidR="00AE751F" w:rsidRPr="008D2DAE">
        <w:t xml:space="preserve"> a </w:t>
      </w:r>
      <w:r w:rsidRPr="008D2DAE">
        <w:t>před Nixonovým proslovem. Severovietnamci se po této zemi vesele proháněli už déle než měsíc, aniž by někdo byť slůvkem kritizoval Hanoj. Přesto byla jihovietnamská reakce odsouzena</w:t>
      </w:r>
      <w:r w:rsidR="00AE751F" w:rsidRPr="008D2DAE">
        <w:t xml:space="preserve"> v </w:t>
      </w:r>
      <w:r w:rsidRPr="008D2DAE">
        <w:t xml:space="preserve">listech </w:t>
      </w:r>
      <w:r w:rsidRPr="008D2DAE">
        <w:rPr>
          <w:i/>
        </w:rPr>
        <w:t>The New York Times</w:t>
      </w:r>
      <w:r w:rsidRPr="008D2DAE">
        <w:t xml:space="preserve"> (</w:t>
      </w:r>
      <w:r w:rsidR="00AE751F" w:rsidRPr="008D2DAE">
        <w:t>„</w:t>
      </w:r>
      <w:r w:rsidRPr="008D2DAE">
        <w:t>skutečné popření prezidentova slibu našeho odchodu</w:t>
      </w:r>
      <w:r w:rsidR="00AE751F" w:rsidRPr="008D2DAE">
        <w:t xml:space="preserve"> z </w:t>
      </w:r>
      <w:r w:rsidRPr="008D2DAE">
        <w:t>jihovýchodní Asie</w:t>
      </w:r>
      <w:r w:rsidR="00AE751F" w:rsidRPr="008D2DAE">
        <w:t>“</w:t>
      </w:r>
      <w:r w:rsidRPr="008D2DAE">
        <w:t xml:space="preserve">), </w:t>
      </w:r>
      <w:r w:rsidRPr="008D2DAE">
        <w:rPr>
          <w:i/>
        </w:rPr>
        <w:t>The Wall Street Journal</w:t>
      </w:r>
      <w:r w:rsidRPr="008D2DAE">
        <w:t xml:space="preserve"> (</w:t>
      </w:r>
      <w:r w:rsidR="00AE751F" w:rsidRPr="008D2DAE">
        <w:t>„</w:t>
      </w:r>
      <w:r w:rsidRPr="008D2DAE">
        <w:t>Američané chtějí přijatelný odchod</w:t>
      </w:r>
      <w:r w:rsidR="00AE751F" w:rsidRPr="008D2DAE">
        <w:t xml:space="preserve"> z </w:t>
      </w:r>
      <w:r w:rsidRPr="008D2DAE">
        <w:t>Indočíny, nehodlají tam zabřednout ještě hlouběji</w:t>
      </w:r>
      <w:r w:rsidR="00AE751F" w:rsidRPr="008D2DAE">
        <w:t>“</w:t>
      </w:r>
      <w:r w:rsidRPr="008D2DAE">
        <w:t>)</w:t>
      </w:r>
      <w:r w:rsidR="00AE751F" w:rsidRPr="008D2DAE">
        <w:t xml:space="preserve"> a v </w:t>
      </w:r>
      <w:r w:rsidRPr="008D2DAE">
        <w:rPr>
          <w:i/>
        </w:rPr>
        <w:t>The St. Louis Pos</w:t>
      </w:r>
      <w:r w:rsidR="00AE751F" w:rsidRPr="008D2DAE">
        <w:rPr>
          <w:i/>
        </w:rPr>
        <w:t>t-D</w:t>
      </w:r>
      <w:r w:rsidRPr="008D2DAE">
        <w:rPr>
          <w:i/>
        </w:rPr>
        <w:t>ispatch</w:t>
      </w:r>
      <w:r w:rsidRPr="008D2DAE">
        <w:t xml:space="preserve"> (</w:t>
      </w:r>
      <w:r w:rsidR="00AE751F" w:rsidRPr="008D2DAE">
        <w:t>„</w:t>
      </w:r>
      <w:r w:rsidRPr="008D2DAE">
        <w:t>šokující eskalace</w:t>
      </w:r>
      <w:r w:rsidR="00AE751F" w:rsidRPr="008D2DAE">
        <w:t>“</w:t>
      </w:r>
      <w:r w:rsidRPr="008D2DAE">
        <w:t>). Úder jihovietnamských jednotek měl napomoci našemu spořádanému ústupu. Avšak Kongres téměř okamžitě zablokoval pomoc Kambodži, přestože ji divoce napadl tentýž nepřítel, proti kterému jsme bojovali my,</w:t>
      </w:r>
      <w:r w:rsidR="00AE751F" w:rsidRPr="008D2DAE">
        <w:t xml:space="preserve"> a </w:t>
      </w:r>
      <w:r w:rsidRPr="008D2DAE">
        <w:t xml:space="preserve">přestože </w:t>
      </w:r>
      <w:r w:rsidR="00DF3AF7" w:rsidRPr="008D2DAE">
        <w:t>t</w:t>
      </w:r>
      <w:r w:rsidRPr="008D2DAE">
        <w:t>u</w:t>
      </w:r>
      <w:r w:rsidR="00DF3AF7" w:rsidRPr="008D2DAE">
        <w:t>t</w:t>
      </w:r>
      <w:r w:rsidRPr="008D2DAE">
        <w:t xml:space="preserve">o invazi provedly ve skutečnosti tytéž jednotky, které na nás útočily ve </w:t>
      </w:r>
      <w:r w:rsidRPr="008D2DAE">
        <w:lastRenderedPageBreak/>
        <w:t>V</w:t>
      </w:r>
      <w:r w:rsidR="00DF3AF7" w:rsidRPr="008D2DAE">
        <w:t>iet</w:t>
      </w:r>
      <w:r w:rsidRPr="008D2DAE">
        <w:t>n</w:t>
      </w:r>
      <w:r w:rsidR="00DF3AF7" w:rsidRPr="008D2DAE">
        <w:t>a</w:t>
      </w:r>
      <w:r w:rsidRPr="008D2DAE">
        <w:t>mu. Senátor J. William Fulbright, předseda</w:t>
      </w:r>
      <w:r w:rsidR="00DF3AF7" w:rsidRPr="008D2DAE">
        <w:t xml:space="preserve"> </w:t>
      </w:r>
      <w:r w:rsidRPr="008D2DAE">
        <w:t>senátního výboru pro zahraniční vztahy, řekl 27. dubna ve zpravodajském pořadu stanice NBC po slyšení, které způsobilo Rogersovi už předem tolik úzkosti, že tento výbor je skutečně naprosto jednotný</w:t>
      </w:r>
      <w:r w:rsidR="00AE751F" w:rsidRPr="008D2DAE">
        <w:t xml:space="preserve"> v </w:t>
      </w:r>
      <w:r w:rsidRPr="008D2DAE">
        <w:t>názoru, že pomoc Kambodži</w:t>
      </w:r>
      <w:r w:rsidR="00AE751F" w:rsidRPr="008D2DAE">
        <w:t xml:space="preserve"> v </w:t>
      </w:r>
      <w:r w:rsidRPr="008D2DAE">
        <w:t xml:space="preserve">její snaze postavit se dobyvačným silám Hanoje </w:t>
      </w:r>
      <w:r w:rsidR="00AE751F" w:rsidRPr="008D2DAE">
        <w:t>„</w:t>
      </w:r>
      <w:r w:rsidRPr="008D2DAE">
        <w:t>by znamenala další rozšíření války</w:t>
      </w:r>
      <w:r w:rsidR="00AE751F" w:rsidRPr="008D2DAE">
        <w:t>“</w:t>
      </w:r>
      <w:r w:rsidRPr="008D2DAE">
        <w:t>.</w:t>
      </w:r>
    </w:p>
    <w:p w:rsidR="00AE751F" w:rsidRPr="008D2DAE" w:rsidRDefault="000151F1" w:rsidP="00BF453C">
      <w:pPr>
        <w:pStyle w:val="Textodsazen"/>
      </w:pPr>
      <w:r w:rsidRPr="008D2DAE">
        <w:t>Všechny hlavní výtky, které se objevily při pozdějších nepokojích, už byly zmíněny před Nixonovou řečí: Eskalujeme válku. Žádná vojenská akce by nemohla uspět; tudíž opačná tvrzení ze strany vlády jsou falešná. Údajně jsme měli tak malou kontrolu nad svými vlastními rozhodnutími, že</w:t>
      </w:r>
      <w:r w:rsidR="00AE751F" w:rsidRPr="008D2DAE">
        <w:t xml:space="preserve"> i </w:t>
      </w:r>
      <w:r w:rsidRPr="008D2DAE">
        <w:t>ten nejbezvýznamnější krok byl chápán jako opatření, jež si vynutí nasazení stovek tisíc amerických vojáků na neomezenou dobu. Jakékoli úsilí dosáhnout čestného odchodu</w:t>
      </w:r>
      <w:r w:rsidR="00AE751F" w:rsidRPr="008D2DAE">
        <w:t xml:space="preserve"> z </w:t>
      </w:r>
      <w:r w:rsidRPr="008D2DAE">
        <w:t>Vietnamu bylo přijímáno</w:t>
      </w:r>
      <w:r w:rsidR="00AE751F" w:rsidRPr="008D2DAE">
        <w:t xml:space="preserve"> s </w:t>
      </w:r>
      <w:r w:rsidRPr="008D2DAE">
        <w:t xml:space="preserve">naprostou nedůvěrou. Tisk tedy přijal argumenty, jež Nixon použil 30. dubna ve svém projevu, jednoduše: odmítl jim věřit. Pro deník </w:t>
      </w:r>
      <w:r w:rsidRPr="008D2DAE">
        <w:rPr>
          <w:i/>
        </w:rPr>
        <w:t>The New York Times</w:t>
      </w:r>
      <w:r w:rsidRPr="008D2DAE">
        <w:t xml:space="preserve"> to byla </w:t>
      </w:r>
      <w:r w:rsidR="00AE751F" w:rsidRPr="008D2DAE">
        <w:t>„</w:t>
      </w:r>
      <w:r w:rsidRPr="008D2DAE">
        <w:t xml:space="preserve">Vojenská halucinace </w:t>
      </w:r>
      <w:r w:rsidR="00A76BE3" w:rsidRPr="008D2DAE">
        <w:t>–</w:t>
      </w:r>
      <w:r w:rsidRPr="008D2DAE">
        <w:t xml:space="preserve"> opět</w:t>
      </w:r>
      <w:r w:rsidR="00AE751F" w:rsidRPr="008D2DAE">
        <w:t>“ a „</w:t>
      </w:r>
      <w:r w:rsidRPr="008D2DAE">
        <w:t>Čas</w:t>
      </w:r>
      <w:r w:rsidR="00AE751F" w:rsidRPr="008D2DAE">
        <w:t xml:space="preserve"> a </w:t>
      </w:r>
      <w:r w:rsidRPr="008D2DAE">
        <w:t>hořké zkušenosti vyčerpaly důvěřivost Američanů</w:t>
      </w:r>
      <w:r w:rsidR="00AE751F" w:rsidRPr="008D2DAE">
        <w:t xml:space="preserve"> a </w:t>
      </w:r>
      <w:r w:rsidRPr="008D2DAE">
        <w:t>Kongresu</w:t>
      </w:r>
      <w:r w:rsidR="00AE751F" w:rsidRPr="008D2DAE">
        <w:t>“</w:t>
      </w:r>
      <w:r w:rsidRPr="008D2DAE">
        <w:t xml:space="preserve">. Pro </w:t>
      </w:r>
      <w:r w:rsidRPr="008D2DAE">
        <w:rPr>
          <w:i/>
        </w:rPr>
        <w:t>The Washington Post</w:t>
      </w:r>
      <w:r w:rsidRPr="008D2DAE">
        <w:t xml:space="preserve"> to byla </w:t>
      </w:r>
      <w:r w:rsidR="00AE751F" w:rsidRPr="008D2DAE">
        <w:t>„</w:t>
      </w:r>
      <w:r w:rsidRPr="008D2DAE">
        <w:t>sebeobnovující se válka</w:t>
      </w:r>
      <w:r w:rsidR="00AE751F" w:rsidRPr="008D2DAE">
        <w:t>“</w:t>
      </w:r>
      <w:r w:rsidRPr="008D2DAE">
        <w:t xml:space="preserve"> zdůvodňovaná </w:t>
      </w:r>
      <w:r w:rsidR="00AE751F" w:rsidRPr="008D2DAE">
        <w:t>„</w:t>
      </w:r>
      <w:r w:rsidRPr="008D2DAE">
        <w:t>podezřelými důkazy, klamavými argumenty</w:t>
      </w:r>
      <w:r w:rsidR="00AE751F" w:rsidRPr="008D2DAE">
        <w:t xml:space="preserve"> a </w:t>
      </w:r>
      <w:r w:rsidRPr="008D2DAE">
        <w:t>přehnanou rétorikou</w:t>
      </w:r>
      <w:r w:rsidR="00AE751F" w:rsidRPr="008D2DAE">
        <w:t>“</w:t>
      </w:r>
      <w:r w:rsidRPr="008D2DAE">
        <w:t xml:space="preserve">. Pro </w:t>
      </w:r>
      <w:r w:rsidRPr="008D2DAE">
        <w:rPr>
          <w:i/>
        </w:rPr>
        <w:t>The Miami Herald</w:t>
      </w:r>
      <w:r w:rsidRPr="008D2DAE">
        <w:t xml:space="preserve"> </w:t>
      </w:r>
      <w:r w:rsidR="00AE751F" w:rsidRPr="008D2DAE">
        <w:t>„</w:t>
      </w:r>
      <w:r w:rsidRPr="008D2DAE">
        <w:t>bylo šokující, jak scénář</w:t>
      </w:r>
      <w:r w:rsidR="00AE751F" w:rsidRPr="008D2DAE">
        <w:t xml:space="preserve"> v </w:t>
      </w:r>
      <w:r w:rsidRPr="008D2DAE">
        <w:t>Kambodži kopíruje příběh Vietnamu za dnů Kennedyho</w:t>
      </w:r>
      <w:r w:rsidR="00AE751F" w:rsidRPr="008D2DAE">
        <w:t xml:space="preserve"> a </w:t>
      </w:r>
      <w:r w:rsidRPr="008D2DAE">
        <w:t xml:space="preserve">Johnsona. Už jsme to všechno slyšeli </w:t>
      </w:r>
      <w:r w:rsidR="00A76BE3" w:rsidRPr="008D2DAE">
        <w:t>–</w:t>
      </w:r>
      <w:r w:rsidRPr="008D2DAE">
        <w:t xml:space="preserve"> nesčetněkrát.</w:t>
      </w:r>
      <w:r w:rsidR="00AE751F" w:rsidRPr="008D2DAE">
        <w:t>“</w:t>
      </w:r>
      <w:r w:rsidRPr="008D2DAE">
        <w:t xml:space="preserve"> Debata ustoupila masovým vášním.</w:t>
      </w:r>
    </w:p>
    <w:p w:rsidR="00AE751F" w:rsidRPr="008D2DAE" w:rsidRDefault="000151F1" w:rsidP="00BF453C">
      <w:pPr>
        <w:pStyle w:val="Textodsazen"/>
      </w:pPr>
      <w:r w:rsidRPr="008D2DAE">
        <w:t>Stejně jako před 30. dubnem</w:t>
      </w:r>
      <w:r w:rsidR="00AE751F" w:rsidRPr="008D2DAE">
        <w:t xml:space="preserve"> i </w:t>
      </w:r>
      <w:r w:rsidRPr="008D2DAE">
        <w:t>nyní studentští vůdci, kteří doložili svou dovednost vyvolávat konfrontaci</w:t>
      </w:r>
      <w:r w:rsidR="00AE751F" w:rsidRPr="008D2DAE">
        <w:t xml:space="preserve"> v </w:t>
      </w:r>
      <w:r w:rsidRPr="008D2DAE">
        <w:t>předcházejícím období protestních akcí, začali vyzývat ke stávkám</w:t>
      </w:r>
      <w:r w:rsidR="00AE751F" w:rsidRPr="008D2DAE">
        <w:t xml:space="preserve"> a </w:t>
      </w:r>
      <w:r w:rsidRPr="008D2DAE">
        <w:t>protestním pochodům,</w:t>
      </w:r>
      <w:r w:rsidR="00AE751F" w:rsidRPr="008D2DAE">
        <w:t xml:space="preserve"> a </w:t>
      </w:r>
      <w:r w:rsidRPr="008D2DAE">
        <w:t>události tím nabraly na tempu. Prezident svými občas přecitlivělými, občas ostrými výroky věcem</w:t>
      </w:r>
      <w:r w:rsidR="00AE751F" w:rsidRPr="008D2DAE">
        <w:t xml:space="preserve"> v </w:t>
      </w:r>
      <w:r w:rsidRPr="008D2DAE">
        <w:t>situaci, kdy se každé slovo dalo špatně vykládat, nijak nepomohl. Jeho poznámka</w:t>
      </w:r>
      <w:r w:rsidR="00AE751F" w:rsidRPr="008D2DAE">
        <w:t xml:space="preserve"> o „</w:t>
      </w:r>
      <w:r w:rsidRPr="008D2DAE">
        <w:t>pobudech</w:t>
      </w:r>
      <w:r w:rsidR="00A76BE3" w:rsidRPr="008D2DAE">
        <w:t>…</w:t>
      </w:r>
      <w:r w:rsidRPr="008D2DAE">
        <w:t xml:space="preserve"> zapalujících kampusy</w:t>
      </w:r>
      <w:r w:rsidR="00AE751F" w:rsidRPr="008D2DAE">
        <w:t>“</w:t>
      </w:r>
      <w:r w:rsidRPr="008D2DAE">
        <w:t xml:space="preserve"> pronesená bez rozmyšlení 1. května při návštěvě Pentagonu, kterou zaslechli reportéři, byla zbytečným výpadem,</w:t>
      </w:r>
      <w:r w:rsidR="00AE751F" w:rsidRPr="008D2DAE">
        <w:t xml:space="preserve"> i </w:t>
      </w:r>
      <w:r w:rsidRPr="008D2DAE">
        <w:t>když se vztahovala jen</w:t>
      </w:r>
      <w:r w:rsidR="00AE751F" w:rsidRPr="008D2DAE">
        <w:t xml:space="preserve"> k </w:t>
      </w:r>
      <w:r w:rsidRPr="008D2DAE">
        <w:t>malé skupince studentů, kteří hodili zápalnou pumu na jednu budovu</w:t>
      </w:r>
      <w:r w:rsidR="00AE751F" w:rsidRPr="008D2DAE">
        <w:t xml:space="preserve"> a </w:t>
      </w:r>
      <w:r w:rsidRPr="008D2DAE">
        <w:t>spálili celoživotní dílo jistého profesora Stanford University. Když Národní garda, kterou tam poslal guvernér státu Ohio James Rhodes, aby během několika dní násilností udržovala pořádek, zastřelila na Kent State University 4. května čtyři studenty, dostavil se šok, který přivedl zemi</w:t>
      </w:r>
      <w:r w:rsidR="00AE751F" w:rsidRPr="008D2DAE">
        <w:t xml:space="preserve"> a </w:t>
      </w:r>
      <w:r w:rsidRPr="008D2DAE">
        <w:t>její vedení blízko</w:t>
      </w:r>
      <w:r w:rsidR="00AE751F" w:rsidRPr="008D2DAE">
        <w:t xml:space="preserve"> k </w:t>
      </w:r>
      <w:r w:rsidRPr="008D2DAE">
        <w:t>psychickému zhroucení.</w:t>
      </w:r>
    </w:p>
    <w:p w:rsidR="00AE751F" w:rsidRPr="008D2DAE" w:rsidRDefault="000151F1" w:rsidP="00BF453C">
      <w:pPr>
        <w:pStyle w:val="Textodsazen"/>
      </w:pPr>
      <w:r w:rsidRPr="008D2DAE">
        <w:t xml:space="preserve">Administrativa reagovala na tuto událost mimořádně necitlivým prohlášením. Ron Ziegler dostal za úkol říci, že zastřelení těchto studentů </w:t>
      </w:r>
      <w:r w:rsidR="00AE751F" w:rsidRPr="008D2DAE">
        <w:t>„</w:t>
      </w:r>
      <w:r w:rsidRPr="008D2DAE">
        <w:t>by nám mělo opět připomenout, že když se nesouhlas změní</w:t>
      </w:r>
      <w:r w:rsidR="00AE751F" w:rsidRPr="008D2DAE">
        <w:t xml:space="preserve"> v </w:t>
      </w:r>
      <w:r w:rsidRPr="008D2DAE">
        <w:t>násilí, je výsledkem tragédie</w:t>
      </w:r>
      <w:r w:rsidR="00AE751F" w:rsidRPr="008D2DAE">
        <w:t>“</w:t>
      </w:r>
      <w:r w:rsidRPr="008D2DAE">
        <w:t>.</w:t>
      </w:r>
    </w:p>
    <w:p w:rsidR="00AE751F" w:rsidRPr="008D2DAE" w:rsidRDefault="000151F1" w:rsidP="00BF453C">
      <w:pPr>
        <w:pStyle w:val="Textodsazen"/>
      </w:pPr>
      <w:r w:rsidRPr="008D2DAE">
        <w:t>Studentské stávky</w:t>
      </w:r>
      <w:r w:rsidR="00AE751F" w:rsidRPr="008D2DAE">
        <w:t xml:space="preserve"> a </w:t>
      </w:r>
      <w:r w:rsidRPr="008D2DAE">
        <w:t>demonstrace nabraly okamžitě na síle. Bouře</w:t>
      </w:r>
      <w:r w:rsidR="00AE751F" w:rsidRPr="008D2DAE">
        <w:t xml:space="preserve"> a </w:t>
      </w:r>
      <w:r w:rsidRPr="008D2DAE">
        <w:t>násilí</w:t>
      </w:r>
      <w:r w:rsidR="00AE751F" w:rsidRPr="008D2DAE">
        <w:t xml:space="preserve"> v </w:t>
      </w:r>
      <w:r w:rsidRPr="008D2DAE">
        <w:t>kampusech se</w:t>
      </w:r>
      <w:r w:rsidR="00AE751F" w:rsidRPr="008D2DAE">
        <w:t xml:space="preserve"> v </w:t>
      </w:r>
      <w:r w:rsidRPr="008D2DAE">
        <w:t>očích veřejnosti staly důležitější událostí než samotné nasazení našich vojáků</w:t>
      </w:r>
      <w:r w:rsidR="00AE751F" w:rsidRPr="008D2DAE">
        <w:t xml:space="preserve"> v </w:t>
      </w:r>
      <w:r w:rsidRPr="008D2DAE">
        <w:t>Kambodži. Washington se začal podobat obleženému městu. Masové protesty veřejnosti dosáhly vrcholu 9. května, kdy</w:t>
      </w:r>
      <w:r w:rsidR="00AE751F" w:rsidRPr="008D2DAE">
        <w:t xml:space="preserve"> v </w:t>
      </w:r>
      <w:r w:rsidRPr="008D2DAE">
        <w:t>horkém sobotním odpoledni</w:t>
      </w:r>
      <w:r w:rsidR="00AE751F" w:rsidRPr="008D2DAE">
        <w:t xml:space="preserve"> v </w:t>
      </w:r>
      <w:r w:rsidRPr="008D2DAE">
        <w:t xml:space="preserve">Ellipse, parku ležícím na jižní straně Bílého domu, demonstrovalo odhadem 75 000 až 100 000 lidí. Bílý dům obklopila policie; </w:t>
      </w:r>
      <w:r w:rsidRPr="008D2DAE">
        <w:lastRenderedPageBreak/>
        <w:t>šedesát autobusů postavených do kruhu chránilo prezidentovo sídlo.</w:t>
      </w:r>
    </w:p>
    <w:p w:rsidR="00AE751F" w:rsidRPr="008D2DAE" w:rsidRDefault="000151F1" w:rsidP="00BF453C">
      <w:pPr>
        <w:pStyle w:val="Textodsazen"/>
      </w:pPr>
      <w:r w:rsidRPr="008D2DAE">
        <w:t xml:space="preserve">Po 9. květnu se sjížděly do hlavního města tisíce dalších studentů, které často vedli jejich profesoři, aby odsoudily </w:t>
      </w:r>
      <w:r w:rsidR="00AE751F" w:rsidRPr="008D2DAE">
        <w:t>„</w:t>
      </w:r>
      <w:r w:rsidRPr="008D2DAE">
        <w:t>eskalaci války</w:t>
      </w:r>
      <w:r w:rsidR="00AE751F" w:rsidRPr="008D2DAE">
        <w:t>“ a „</w:t>
      </w:r>
      <w:r w:rsidRPr="008D2DAE">
        <w:t>hloupost</w:t>
      </w:r>
      <w:r w:rsidR="00AE751F" w:rsidRPr="008D2DAE">
        <w:t>“</w:t>
      </w:r>
      <w:r w:rsidRPr="008D2DAE">
        <w:t xml:space="preserve"> jejich vlády. Do Kongresu přijelo lobbovat za ukončení války tisíc právníků, po nich následovala skupina třiatřiceti rektorů, architekti, lékaři, hygienici, zdravotní sestry</w:t>
      </w:r>
      <w:r w:rsidR="00AE751F" w:rsidRPr="008D2DAE">
        <w:t xml:space="preserve"> a </w:t>
      </w:r>
      <w:r w:rsidRPr="008D2DAE">
        <w:t>stovka vedoucích pracovníků soukromých korporací sídlících</w:t>
      </w:r>
      <w:r w:rsidR="00AE751F" w:rsidRPr="008D2DAE">
        <w:t xml:space="preserve"> v </w:t>
      </w:r>
      <w:r w:rsidRPr="008D2DAE">
        <w:t>New Yorku. Tisk tuto</w:t>
      </w:r>
      <w:r w:rsidR="00DF3AF7" w:rsidRPr="008D2DAE">
        <w:t xml:space="preserve"> </w:t>
      </w:r>
      <w:r w:rsidRPr="008D2DAE">
        <w:t>náladu přiživoval. Autoři úvodníků zpochybňovali</w:t>
      </w:r>
      <w:r w:rsidR="00123D05" w:rsidRPr="008D2DAE">
        <w:t xml:space="preserve"> i</w:t>
      </w:r>
      <w:r w:rsidRPr="008D2DAE">
        <w:t>nformace Pentagonu uvádějící, že naše operace</w:t>
      </w:r>
      <w:r w:rsidR="00AE751F" w:rsidRPr="008D2DAE">
        <w:t xml:space="preserve"> v </w:t>
      </w:r>
      <w:r w:rsidRPr="008D2DAE">
        <w:t>Kambodži byly úspěšné. Kromě těchto klidných demonstrací ukázali proti válce protestující studenti, že mají velkou představivost, pokud jde</w:t>
      </w:r>
      <w:r w:rsidR="00AE751F" w:rsidRPr="008D2DAE">
        <w:t xml:space="preserve"> o </w:t>
      </w:r>
      <w:r w:rsidR="00E67E5D" w:rsidRPr="008D2DAE">
        <w:t>rozvracečskou</w:t>
      </w:r>
      <w:r w:rsidRPr="008D2DAE">
        <w:t xml:space="preserve"> taktiku hraničící už</w:t>
      </w:r>
      <w:r w:rsidR="00AE751F" w:rsidRPr="008D2DAE">
        <w:t xml:space="preserve"> s </w:t>
      </w:r>
      <w:r w:rsidRPr="008D2DAE">
        <w:t>otevřeným násilím. Přibližně dva tisíce studentů Columbia University se například</w:t>
      </w:r>
      <w:r w:rsidR="00AE751F" w:rsidRPr="008D2DAE">
        <w:t xml:space="preserve"> v </w:t>
      </w:r>
      <w:r w:rsidRPr="008D2DAE">
        <w:t>době dopravní špičky usadilo uprostřed ulice.</w:t>
      </w:r>
      <w:r w:rsidR="00AE751F" w:rsidRPr="008D2DAE">
        <w:t xml:space="preserve"> V </w:t>
      </w:r>
      <w:r w:rsidRPr="008D2DAE">
        <w:t>několika kampusech studenti založili požáry jako oslavné hranice za mír. Na Syracuse University zničil oheň jednu novou budovu, zatímco dva tisíce pět set studentů demonstrovalo kousek od ní. Studentské demonstrace se konaly 7.</w:t>
      </w:r>
      <w:r w:rsidR="00AE751F" w:rsidRPr="008D2DAE">
        <w:t xml:space="preserve"> a </w:t>
      </w:r>
      <w:r w:rsidRPr="008D2DAE">
        <w:t>8. května</w:t>
      </w:r>
      <w:r w:rsidR="00AE751F" w:rsidRPr="008D2DAE">
        <w:t xml:space="preserve"> i </w:t>
      </w:r>
      <w:r w:rsidRPr="008D2DAE">
        <w:t xml:space="preserve">ve </w:t>
      </w:r>
      <w:r w:rsidR="00E67E5D" w:rsidRPr="008D2DAE">
        <w:t>finanční</w:t>
      </w:r>
      <w:r w:rsidRPr="008D2DAE">
        <w:t xml:space="preserve"> čtvrti města New Yorku. Dělníci stavějící World Trade Center se rozhodli pro odvetu, slezli dolů na Wall Street</w:t>
      </w:r>
      <w:r w:rsidR="00AE751F" w:rsidRPr="008D2DAE">
        <w:t xml:space="preserve"> a </w:t>
      </w:r>
      <w:r w:rsidRPr="008D2DAE">
        <w:t>mlátili demonstranty holemi</w:t>
      </w:r>
      <w:r w:rsidR="00AE751F" w:rsidRPr="008D2DAE">
        <w:t xml:space="preserve"> a </w:t>
      </w:r>
      <w:r w:rsidRPr="008D2DAE">
        <w:t>vším, co měli po ruce. Tento incident některé lidi šokoval</w:t>
      </w:r>
      <w:r w:rsidR="00AE751F" w:rsidRPr="008D2DAE">
        <w:t xml:space="preserve"> a </w:t>
      </w:r>
      <w:r w:rsidRPr="008D2DAE">
        <w:t>pomohl jim uvědomit si, že porušování občanského pořádku se může velmi nebezpečně obrátit proti samotným demonstrantům. Protesty však neustaly, jen Nixon se utvrdil ve své víře, že americké masy jsou na jeho straně.</w:t>
      </w:r>
    </w:p>
    <w:p w:rsidR="00AE751F" w:rsidRPr="008D2DAE" w:rsidRDefault="000151F1" w:rsidP="00BF453C">
      <w:pPr>
        <w:pStyle w:val="Textodsazen"/>
      </w:pPr>
      <w:r w:rsidRPr="008D2DAE">
        <w:t xml:space="preserve">Průzkum Gallupova ústavu skutečně ukazoval, že prezidentovo rozhodnutí má významnou podporu. Když respondenti dostali otázku </w:t>
      </w:r>
      <w:r w:rsidR="00AE751F" w:rsidRPr="008D2DAE">
        <w:t>„</w:t>
      </w:r>
      <w:r w:rsidRPr="008D2DAE">
        <w:t>Myslíte si, že by Spojené státy měly poslat Kambodži zbraně</w:t>
      </w:r>
      <w:r w:rsidR="00AE751F" w:rsidRPr="008D2DAE">
        <w:t xml:space="preserve"> a </w:t>
      </w:r>
      <w:r w:rsidRPr="008D2DAE">
        <w:t>další materiál, aby jí pomohly, nebo ne?</w:t>
      </w:r>
      <w:r w:rsidR="00AE751F" w:rsidRPr="008D2DAE">
        <w:t>“</w:t>
      </w:r>
      <w:r w:rsidRPr="008D2DAE">
        <w:t>, 48 procent jich odpovědělo ano, 35 procent ne, 11 procent nemělo žádný názor</w:t>
      </w:r>
      <w:r w:rsidR="00AE751F" w:rsidRPr="008D2DAE">
        <w:t xml:space="preserve"> a </w:t>
      </w:r>
      <w:r w:rsidRPr="008D2DAE">
        <w:t xml:space="preserve">6 procent dalo nějakou podmíněnou odpověď. Na otázku </w:t>
      </w:r>
      <w:r w:rsidR="00AE751F" w:rsidRPr="008D2DAE">
        <w:t>„</w:t>
      </w:r>
      <w:r w:rsidRPr="008D2DAE">
        <w:t>Souhlasíte nebo nesouhlasíte se způsobem, jakým prezident Nixon řeší situaci</w:t>
      </w:r>
      <w:r w:rsidR="00AE751F" w:rsidRPr="008D2DAE">
        <w:t xml:space="preserve"> v </w:t>
      </w:r>
      <w:r w:rsidRPr="008D2DAE">
        <w:t>Kambodži?</w:t>
      </w:r>
      <w:r w:rsidR="00AE751F" w:rsidRPr="008D2DAE">
        <w:t>“</w:t>
      </w:r>
      <w:r w:rsidRPr="008D2DAE">
        <w:t xml:space="preserve"> vyjádřilo 50 procent dotázaných souhlas, 35 procent nesouhlasilo</w:t>
      </w:r>
      <w:r w:rsidR="00AE751F" w:rsidRPr="008D2DAE">
        <w:t xml:space="preserve"> a </w:t>
      </w:r>
      <w:r w:rsidRPr="008D2DAE">
        <w:t>15 procent nemělo žádný názor.</w:t>
      </w:r>
      <w:r w:rsidR="00AE751F" w:rsidRPr="008D2DAE">
        <w:t xml:space="preserve"> A </w:t>
      </w:r>
      <w:r w:rsidRPr="008D2DAE">
        <w:t>53 procent dotázaných souhlasilo</w:t>
      </w:r>
      <w:r w:rsidR="00AE751F" w:rsidRPr="008D2DAE">
        <w:t xml:space="preserve"> s </w:t>
      </w:r>
      <w:r w:rsidRPr="008D2DAE">
        <w:t>tím, jak prezident řeší situaci ve Vietnamu, 37 procent vyjádřilo nesouhlas</w:t>
      </w:r>
      <w:r w:rsidR="00AE751F" w:rsidRPr="008D2DAE">
        <w:t xml:space="preserve"> s </w:t>
      </w:r>
      <w:r w:rsidRPr="008D2DAE">
        <w:t>jeho postupem</w:t>
      </w:r>
      <w:r w:rsidR="00AE751F" w:rsidRPr="008D2DAE">
        <w:t xml:space="preserve"> a </w:t>
      </w:r>
      <w:r w:rsidRPr="008D2DAE">
        <w:t>10 procent dotázaných nemělo žádný názor.</w:t>
      </w:r>
    </w:p>
    <w:p w:rsidR="00AE751F" w:rsidRPr="008D2DAE" w:rsidRDefault="000151F1" w:rsidP="00BF453C">
      <w:pPr>
        <w:pStyle w:val="Textodsazen"/>
      </w:pPr>
      <w:r w:rsidRPr="008D2DAE">
        <w:t>Příval kritiky ze strany studentů</w:t>
      </w:r>
      <w:r w:rsidR="00AE751F" w:rsidRPr="008D2DAE">
        <w:t xml:space="preserve"> a </w:t>
      </w:r>
      <w:r w:rsidRPr="008D2DAE">
        <w:t>médií mocně ovlivňoval Kongres. Kongresmani přešli od nikoli neodůvodněných výhrad</w:t>
      </w:r>
      <w:r w:rsidR="00AE751F" w:rsidRPr="008D2DAE">
        <w:t xml:space="preserve"> k </w:t>
      </w:r>
      <w:r w:rsidRPr="008D2DAE">
        <w:t>neochotě prezidenta dostatečně</w:t>
      </w:r>
      <w:r w:rsidR="00AE751F" w:rsidRPr="008D2DAE">
        <w:t xml:space="preserve"> s </w:t>
      </w:r>
      <w:r w:rsidRPr="008D2DAE">
        <w:t>nimi konzultovat některé kroky ke snahám nařídit formou zákona stažení našich jednotek</w:t>
      </w:r>
      <w:r w:rsidR="00AE751F" w:rsidRPr="008D2DAE">
        <w:t xml:space="preserve"> z </w:t>
      </w:r>
      <w:r w:rsidRPr="008D2DAE">
        <w:t>Kambodže</w:t>
      </w:r>
      <w:r w:rsidR="00AE751F" w:rsidRPr="008D2DAE">
        <w:t xml:space="preserve"> a </w:t>
      </w:r>
      <w:r w:rsidRPr="008D2DAE">
        <w:t>zakázat jim tam opětný vstup. Třináctého května začala</w:t>
      </w:r>
      <w:r w:rsidR="00AE751F" w:rsidRPr="008D2DAE">
        <w:t xml:space="preserve"> v </w:t>
      </w:r>
      <w:r w:rsidRPr="008D2DAE">
        <w:t>Senátu rozprava</w:t>
      </w:r>
      <w:r w:rsidR="00AE751F" w:rsidRPr="008D2DAE">
        <w:t xml:space="preserve"> o </w:t>
      </w:r>
      <w:r w:rsidRPr="008D2DAE">
        <w:t>zákonu</w:t>
      </w:r>
      <w:r w:rsidR="00AE751F" w:rsidRPr="008D2DAE">
        <w:t xml:space="preserve"> o </w:t>
      </w:r>
      <w:r w:rsidRPr="008D2DAE">
        <w:t>prodeji vojenského materiálu do zahraničí. Senátoři Frank Church</w:t>
      </w:r>
      <w:r w:rsidR="00AE751F" w:rsidRPr="008D2DAE">
        <w:t xml:space="preserve"> a </w:t>
      </w:r>
      <w:r w:rsidRPr="008D2DAE">
        <w:t>John Sherman Cooper navrhli připojit</w:t>
      </w:r>
      <w:r w:rsidR="00AE751F" w:rsidRPr="008D2DAE">
        <w:t xml:space="preserve"> k </w:t>
      </w:r>
      <w:r w:rsidRPr="008D2DAE">
        <w:t>němu dodatek zakazující dále poskytovat vojenskou pomoc Kambodži</w:t>
      </w:r>
      <w:r w:rsidR="00AE751F" w:rsidRPr="008D2DAE">
        <w:t xml:space="preserve"> a </w:t>
      </w:r>
      <w:r w:rsidRPr="008D2DAE">
        <w:t>nařizující ukončit po 30. červnu americkou vojenskou činnost</w:t>
      </w:r>
      <w:r w:rsidR="00AE751F" w:rsidRPr="008D2DAE">
        <w:t xml:space="preserve"> v </w:t>
      </w:r>
      <w:r w:rsidRPr="008D2DAE">
        <w:t>této zemi. Návrh dodatku, který předložil senátor Robert Byrd, by na druhé straně poskytl prezidentovi pravomoc sáhnout</w:t>
      </w:r>
      <w:r w:rsidR="00AE751F" w:rsidRPr="008D2DAE">
        <w:t xml:space="preserve"> k </w:t>
      </w:r>
      <w:r w:rsidRPr="008D2DAE">
        <w:t>jakémukoli opatření, jež by považoval za nutné pro ochranu našich jednotek</w:t>
      </w:r>
      <w:r w:rsidR="00AE751F" w:rsidRPr="008D2DAE">
        <w:t xml:space="preserve"> v </w:t>
      </w:r>
      <w:r w:rsidRPr="008D2DAE">
        <w:t>Jižním Vietnamu. Tento dodatek těsně neprošel. Senát ho zamítl 11. června</w:t>
      </w:r>
      <w:r w:rsidR="00AE751F" w:rsidRPr="008D2DAE">
        <w:t xml:space="preserve"> v </w:t>
      </w:r>
      <w:r w:rsidRPr="008D2DAE">
        <w:t xml:space="preserve">poměru hlasů 52 ku 47 </w:t>
      </w:r>
      <w:r w:rsidRPr="008D2DAE">
        <w:lastRenderedPageBreak/>
        <w:t>při hlasování, které bylo považováno za první rozstřel. Debata</w:t>
      </w:r>
      <w:r w:rsidR="00AE751F" w:rsidRPr="008D2DAE">
        <w:t xml:space="preserve"> v </w:t>
      </w:r>
      <w:r w:rsidRPr="008D2DAE">
        <w:t>Senátu</w:t>
      </w:r>
      <w:r w:rsidR="00AE751F" w:rsidRPr="008D2DAE">
        <w:t xml:space="preserve"> a </w:t>
      </w:r>
      <w:r w:rsidRPr="008D2DAE">
        <w:t>spory</w:t>
      </w:r>
      <w:r w:rsidR="00AE751F" w:rsidRPr="008D2DAE">
        <w:t xml:space="preserve"> v </w:t>
      </w:r>
      <w:r w:rsidRPr="008D2DAE">
        <w:t>Kongresu trvaly sedm týdnů, pak Senát 30. června aklamací schválil Coop</w:t>
      </w:r>
      <w:r w:rsidR="00E67E5D" w:rsidRPr="008D2DAE">
        <w:t>e</w:t>
      </w:r>
      <w:r w:rsidRPr="008D2DAE">
        <w:t>rů</w:t>
      </w:r>
      <w:r w:rsidR="00AE751F" w:rsidRPr="008D2DAE">
        <w:t>v-C</w:t>
      </w:r>
      <w:r w:rsidRPr="008D2DAE">
        <w:t>hurchův dodatek. Pro hlasovalo 58 senátorů, proti 37. Senát se rozhodl dát komunistům</w:t>
      </w:r>
      <w:r w:rsidR="00AE751F" w:rsidRPr="008D2DAE">
        <w:t xml:space="preserve"> v </w:t>
      </w:r>
      <w:r w:rsidRPr="008D2DAE">
        <w:t>Kambodži volnou ruku, přestože tímto rozhodnutím podle názoru výkonné moci odsoudil Jižní Vietnam</w:t>
      </w:r>
      <w:r w:rsidR="00AE751F" w:rsidRPr="008D2DAE">
        <w:t xml:space="preserve"> k </w:t>
      </w:r>
      <w:r w:rsidRPr="008D2DAE">
        <w:t>záhubě. Zákon pak společně projednávaly obě komory Kongresu. Celý zákon</w:t>
      </w:r>
      <w:r w:rsidR="00AE751F" w:rsidRPr="008D2DAE">
        <w:t xml:space="preserve"> o </w:t>
      </w:r>
      <w:r w:rsidRPr="008D2DAE">
        <w:t>prodeji vojenského materiálu do zahraničí pak ležel</w:t>
      </w:r>
      <w:r w:rsidR="00AE751F" w:rsidRPr="008D2DAE">
        <w:t xml:space="preserve"> v </w:t>
      </w:r>
      <w:r w:rsidRPr="008D2DAE">
        <w:t>Kongresu po zbytek roku 1970, protože Sněmovna reprezentantů odmítala odsouhlasit Senátem schválený Coop</w:t>
      </w:r>
      <w:r w:rsidR="00DF3AF7" w:rsidRPr="008D2DAE">
        <w:t>e</w:t>
      </w:r>
      <w:r w:rsidRPr="008D2DAE">
        <w:t>rů</w:t>
      </w:r>
      <w:r w:rsidR="00AE751F" w:rsidRPr="008D2DAE">
        <w:t>v-C</w:t>
      </w:r>
      <w:r w:rsidRPr="008D2DAE">
        <w:t>hurchův dod</w:t>
      </w:r>
      <w:r w:rsidR="00DF3AF7" w:rsidRPr="008D2DAE">
        <w:t>a</w:t>
      </w:r>
      <w:r w:rsidRPr="008D2DAE">
        <w:t>tek.</w:t>
      </w:r>
      <w:r w:rsidR="00AE751F" w:rsidRPr="008D2DAE">
        <w:t xml:space="preserve"> V </w:t>
      </w:r>
      <w:r w:rsidRPr="008D2DAE">
        <w:t>tě době byly už škody</w:t>
      </w:r>
      <w:r w:rsidR="00AE751F" w:rsidRPr="008D2DAE">
        <w:t xml:space="preserve"> v </w:t>
      </w:r>
      <w:r w:rsidRPr="008D2DAE">
        <w:t>zásadě nenapravitelné; S</w:t>
      </w:r>
      <w:r w:rsidR="00DF3AF7" w:rsidRPr="008D2DAE">
        <w:t>e</w:t>
      </w:r>
      <w:r w:rsidRPr="008D2DAE">
        <w:t>verovi</w:t>
      </w:r>
      <w:r w:rsidR="00DF3AF7" w:rsidRPr="008D2DAE">
        <w:t>et</w:t>
      </w:r>
      <w:r w:rsidRPr="008D2DAE">
        <w:t xml:space="preserve">namci se dověděli od Senátu uprostřed své nestoudné invaze do Kambodže, že </w:t>
      </w:r>
      <w:r w:rsidR="00DF3AF7" w:rsidRPr="008D2DAE">
        <w:t>si</w:t>
      </w:r>
      <w:r w:rsidR="00AE751F" w:rsidRPr="008D2DAE">
        <w:t xml:space="preserve"> s </w:t>
      </w:r>
      <w:r w:rsidRPr="008D2DAE">
        <w:t>n</w:t>
      </w:r>
      <w:r w:rsidR="00DF3AF7" w:rsidRPr="008D2DAE">
        <w:t>í</w:t>
      </w:r>
      <w:r w:rsidRPr="008D2DAE">
        <w:t xml:space="preserve"> mohou děl</w:t>
      </w:r>
      <w:r w:rsidR="00DF3AF7" w:rsidRPr="008D2DAE">
        <w:t>at</w:t>
      </w:r>
      <w:r w:rsidRPr="008D2DAE">
        <w:t>, co chtějí.</w:t>
      </w:r>
    </w:p>
    <w:p w:rsidR="00AE751F" w:rsidRPr="008D2DAE" w:rsidRDefault="000151F1" w:rsidP="00BF453C">
      <w:pPr>
        <w:pStyle w:val="Textodsazen"/>
      </w:pPr>
      <w:r w:rsidRPr="008D2DAE">
        <w:t>Jestliže se Cooperů</w:t>
      </w:r>
      <w:r w:rsidR="00AE751F" w:rsidRPr="008D2DAE">
        <w:t>v-C</w:t>
      </w:r>
      <w:r w:rsidRPr="008D2DAE">
        <w:t xml:space="preserve">hurchův dodatek </w:t>
      </w:r>
      <w:r w:rsidR="00071DC7" w:rsidRPr="008D2DAE">
        <w:t>z</w:t>
      </w:r>
      <w:r w:rsidR="00DF3AF7" w:rsidRPr="008D2DAE">
        <w:t>a</w:t>
      </w:r>
      <w:r w:rsidR="0058414F" w:rsidRPr="008D2DAE">
        <w:t>měř</w:t>
      </w:r>
      <w:r w:rsidRPr="008D2DAE">
        <w:t>oval na Kambodžu, McGovernů</w:t>
      </w:r>
      <w:r w:rsidR="00AE751F" w:rsidRPr="008D2DAE">
        <w:t>v-H</w:t>
      </w:r>
      <w:r w:rsidRPr="008D2DAE">
        <w:t>atf</w:t>
      </w:r>
      <w:r w:rsidR="00DF3AF7" w:rsidRPr="008D2DAE">
        <w:t>i</w:t>
      </w:r>
      <w:r w:rsidRPr="008D2DAE">
        <w:t>eld</w:t>
      </w:r>
      <w:r w:rsidR="00DF3AF7" w:rsidRPr="008D2DAE">
        <w:t>ů</w:t>
      </w:r>
      <w:r w:rsidRPr="008D2DAE">
        <w:t>v dodatek</w:t>
      </w:r>
      <w:r w:rsidR="00AE751F" w:rsidRPr="008D2DAE">
        <w:t xml:space="preserve"> k </w:t>
      </w:r>
      <w:r w:rsidRPr="008D2DAE">
        <w:t>zákonu</w:t>
      </w:r>
      <w:r w:rsidR="00AE751F" w:rsidRPr="008D2DAE">
        <w:t xml:space="preserve"> o </w:t>
      </w:r>
      <w:r w:rsidRPr="008D2DAE">
        <w:t>vojenském materiálu nakupovaném ministerstvem obrany se snažil ukončit válku</w:t>
      </w:r>
      <w:r w:rsidR="00AE751F" w:rsidRPr="008D2DAE">
        <w:t xml:space="preserve"> v </w:t>
      </w:r>
      <w:r w:rsidRPr="008D2DAE">
        <w:t xml:space="preserve">Indočíně jednoduše tím, že zablokuje armádě do konce roku 1970 pro tyto potřeby veškeré </w:t>
      </w:r>
      <w:r w:rsidR="00E67E5D" w:rsidRPr="008D2DAE">
        <w:t>finanční</w:t>
      </w:r>
      <w:r w:rsidRPr="008D2DAE">
        <w:t xml:space="preserve"> zdroje. Později měla být lhůta prodloužena do 31. prosince roku 1971. Senát nakonec tento návrh 1. září zamítl 55 hlasy ku 39. Ale schéma pro další vývoj bylo jasné. Odpůrci války</w:t>
      </w:r>
      <w:r w:rsidR="00AE751F" w:rsidRPr="008D2DAE">
        <w:t xml:space="preserve"> v </w:t>
      </w:r>
      <w:r w:rsidRPr="008D2DAE">
        <w:t>Senátu hodlali předkládat jeden dodatek za druhým</w:t>
      </w:r>
      <w:r w:rsidR="00AE751F" w:rsidRPr="008D2DAE">
        <w:t xml:space="preserve"> a </w:t>
      </w:r>
      <w:r w:rsidRPr="008D2DAE">
        <w:t>tímto způsobem nutit administrativu</w:t>
      </w:r>
      <w:r w:rsidR="00AE751F" w:rsidRPr="008D2DAE">
        <w:t xml:space="preserve"> k </w:t>
      </w:r>
      <w:r w:rsidRPr="008D2DAE">
        <w:t>neustálým ústupovým akcím</w:t>
      </w:r>
      <w:r w:rsidR="00AE751F" w:rsidRPr="008D2DAE">
        <w:t xml:space="preserve"> s </w:t>
      </w:r>
      <w:r w:rsidRPr="008D2DAE">
        <w:t>cílem zachovat si alespoň minimální manévrovací prostor pro jednání. Hanoji stačilo zdržovat</w:t>
      </w:r>
      <w:r w:rsidR="00AE751F" w:rsidRPr="008D2DAE">
        <w:t xml:space="preserve"> a </w:t>
      </w:r>
      <w:r w:rsidRPr="008D2DAE">
        <w:t>počkat si na plody našich vnitropolitických sporů.</w:t>
      </w:r>
    </w:p>
    <w:p w:rsidR="00AE751F" w:rsidRPr="008D2DAE" w:rsidRDefault="000151F1" w:rsidP="00BF453C">
      <w:pPr>
        <w:pStyle w:val="Textodsazen"/>
      </w:pPr>
      <w:r w:rsidRPr="008D2DAE">
        <w:t>Toto vše urychlilo proces propadá</w:t>
      </w:r>
      <w:r w:rsidR="00DF3AF7" w:rsidRPr="008D2DAE">
        <w:t>ní</w:t>
      </w:r>
      <w:r w:rsidRPr="008D2DAE">
        <w:t xml:space="preserve"> deziluzi. Konzervativce demoralizovala válka, která se změnila</w:t>
      </w:r>
      <w:r w:rsidR="00AE751F" w:rsidRPr="008D2DAE">
        <w:t xml:space="preserve"> v </w:t>
      </w:r>
      <w:r w:rsidRPr="008D2DAE">
        <w:t>ústup,</w:t>
      </w:r>
      <w:r w:rsidR="00AE751F" w:rsidRPr="008D2DAE">
        <w:t xml:space="preserve"> a </w:t>
      </w:r>
      <w:r w:rsidRPr="008D2DAE">
        <w:t xml:space="preserve">liberály demoralizovalo, že za ni mohou oni sami </w:t>
      </w:r>
      <w:r w:rsidR="00A76BE3" w:rsidRPr="008D2DAE">
        <w:t>–</w:t>
      </w:r>
      <w:r w:rsidRPr="008D2DAE">
        <w:t xml:space="preserve"> protože nemohli zcela potlačit vědomí, že liberální administrativa poslala do Indočíny půl milionu vojáků. Nechtěli ale také čelit následkům svých dřívějších akcí nebo se seriózně snažit</w:t>
      </w:r>
      <w:r w:rsidR="00AE751F" w:rsidRPr="008D2DAE">
        <w:t xml:space="preserve"> o </w:t>
      </w:r>
      <w:r w:rsidRPr="008D2DAE">
        <w:t>zachování klidu. Každý utíkal od odpovědnosti. Bylo zvláštní, jak všichni, odpůrci</w:t>
      </w:r>
      <w:r w:rsidR="00AE751F" w:rsidRPr="008D2DAE">
        <w:t xml:space="preserve"> i </w:t>
      </w:r>
      <w:r w:rsidRPr="008D2DAE">
        <w:t xml:space="preserve">ostatní, začali najednou svalovat vinu na prezidenta. Studenti se nádherně pobavili, když jeden významný profesor vyhlásil: </w:t>
      </w:r>
      <w:r w:rsidR="00AE751F" w:rsidRPr="008D2DAE">
        <w:t>„</w:t>
      </w:r>
      <w:r w:rsidRPr="008D2DAE">
        <w:t>Způsob, jak se dostat ven</w:t>
      </w:r>
      <w:r w:rsidR="00AE751F" w:rsidRPr="008D2DAE">
        <w:t xml:space="preserve"> z </w:t>
      </w:r>
      <w:r w:rsidRPr="008D2DAE">
        <w:t>Vietnamu, je odplout</w:t>
      </w:r>
      <w:r w:rsidR="00AE751F" w:rsidRPr="008D2DAE">
        <w:t xml:space="preserve"> z </w:t>
      </w:r>
      <w:r w:rsidRPr="008D2DAE">
        <w:t>něj na lodi.</w:t>
      </w:r>
      <w:r w:rsidR="00AE751F" w:rsidRPr="008D2DAE">
        <w:t>“</w:t>
      </w:r>
      <w:r w:rsidRPr="008D2DAE">
        <w:t xml:space="preserve"> Absence jakékoli seriózní alternativy měla za následek, že vládě zbývala jen její vlastní politika nebo kapitulace.</w:t>
      </w:r>
    </w:p>
    <w:p w:rsidR="00AE751F" w:rsidRPr="008D2DAE" w:rsidRDefault="000151F1" w:rsidP="00BF453C">
      <w:pPr>
        <w:pStyle w:val="Textodsazen"/>
      </w:pPr>
      <w:r w:rsidRPr="008D2DAE">
        <w:t>Už se rozkládala základní struktura vlády. Výkonná moc trpěla nervovým otřesem jako po bombardování. Koneckonců děti jejích pracovníků</w:t>
      </w:r>
      <w:r w:rsidR="00AE751F" w:rsidRPr="008D2DAE">
        <w:t xml:space="preserve"> a </w:t>
      </w:r>
      <w:r w:rsidRPr="008D2DAE">
        <w:t>děti jejich přátel se účastnily demonstrací. Přibližně 250 zaměstnanců ministerstva zahraničí včetně 50 členů diplomatického sboru podepsalo prohlášení,</w:t>
      </w:r>
      <w:r w:rsidR="00AE751F" w:rsidRPr="008D2DAE">
        <w:t xml:space="preserve"> v </w:t>
      </w:r>
      <w:r w:rsidRPr="008D2DAE">
        <w:t>kterém vyjadřovalo námitky</w:t>
      </w:r>
      <w:r w:rsidR="00AE751F" w:rsidRPr="008D2DAE">
        <w:t xml:space="preserve"> k </w:t>
      </w:r>
      <w:r w:rsidRPr="008D2DAE">
        <w:t xml:space="preserve">politice administrativy. Špatně skrývaný nesouhlas členů kabinetu ukazoval, že exekutiva je názorově rozdělena téměř stejně jako celá země. Ministr vnitra Walter Hickel protestoval proti Nixonově politice veřejně. List </w:t>
      </w:r>
      <w:r w:rsidRPr="008D2DAE">
        <w:rPr>
          <w:i/>
        </w:rPr>
        <w:t>The New York Times</w:t>
      </w:r>
      <w:r w:rsidRPr="008D2DAE">
        <w:t xml:space="preserve"> hlásil 9. května, že ministr zahraničí zakázal jakékoli spekulace</w:t>
      </w:r>
      <w:r w:rsidR="00AE751F" w:rsidRPr="008D2DAE">
        <w:t xml:space="preserve"> o </w:t>
      </w:r>
      <w:r w:rsidRPr="008D2DAE">
        <w:t xml:space="preserve">svém postoji </w:t>
      </w:r>
      <w:r w:rsidR="00A76BE3" w:rsidRPr="008D2DAE">
        <w:t>–</w:t>
      </w:r>
      <w:r w:rsidRPr="008D2DAE">
        <w:t xml:space="preserve"> to se rozhodně nepodobalo jasně vyjádřené podpoře prezidentovi. Skupina zaměstnanců Mírových sborů obsadila budovu této organizace</w:t>
      </w:r>
      <w:r w:rsidR="00AE751F" w:rsidRPr="008D2DAE">
        <w:t xml:space="preserve"> a </w:t>
      </w:r>
      <w:r w:rsidRPr="008D2DAE">
        <w:t xml:space="preserve">vyvěsila na ní </w:t>
      </w:r>
      <w:r w:rsidRPr="008D2DAE">
        <w:lastRenderedPageBreak/>
        <w:t>prapor Vietcongu. Robert Finch, ministr zdravotnictví, školství</w:t>
      </w:r>
      <w:r w:rsidR="00AE751F" w:rsidRPr="008D2DAE">
        <w:t xml:space="preserve"> a </w:t>
      </w:r>
      <w:r w:rsidRPr="008D2DAE">
        <w:t>sociálních věcí, odmítl veřejně nesouhlasit se svým prezidentem</w:t>
      </w:r>
      <w:r w:rsidR="00AE751F" w:rsidRPr="008D2DAE">
        <w:t xml:space="preserve"> a </w:t>
      </w:r>
      <w:r w:rsidRPr="008D2DAE">
        <w:t xml:space="preserve">starým přítelem </w:t>
      </w:r>
      <w:r w:rsidR="00A76BE3" w:rsidRPr="008D2DAE">
        <w:t>–</w:t>
      </w:r>
      <w:r w:rsidR="00AE751F" w:rsidRPr="008D2DAE">
        <w:t xml:space="preserve"> i </w:t>
      </w:r>
      <w:r w:rsidRPr="008D2DAE">
        <w:t>když</w:t>
      </w:r>
      <w:r w:rsidR="00AE751F" w:rsidRPr="008D2DAE">
        <w:t xml:space="preserve"> v </w:t>
      </w:r>
      <w:r w:rsidRPr="008D2DAE">
        <w:t>soukromí patřil</w:t>
      </w:r>
      <w:r w:rsidR="00AE751F" w:rsidRPr="008D2DAE">
        <w:t xml:space="preserve"> k </w:t>
      </w:r>
      <w:r w:rsidRPr="008D2DAE">
        <w:t xml:space="preserve">odpůrcům jeho politiky </w:t>
      </w:r>
      <w:r w:rsidR="00A76BE3" w:rsidRPr="008D2DAE">
        <w:t>–</w:t>
      </w:r>
      <w:r w:rsidR="00AE751F" w:rsidRPr="008D2DAE">
        <w:t xml:space="preserve"> a </w:t>
      </w:r>
      <w:r w:rsidRPr="008D2DAE">
        <w:t>velký počet jeho podřízených pak na protest proti jeho počínání okupoval auditorium ministerstva.</w:t>
      </w:r>
      <w:r w:rsidR="00B13712" w:rsidRPr="008D2DAE">
        <w:rPr>
          <w:rStyle w:val="sloodkazu-konecoddlu"/>
        </w:rPr>
        <w:t>(</w:t>
      </w:r>
      <w:r w:rsidRPr="008D2DAE">
        <w:rPr>
          <w:rStyle w:val="sloodkazu-konecoddlu"/>
        </w:rPr>
        <w:t>12</w:t>
      </w:r>
      <w:r w:rsidR="00B13712" w:rsidRPr="008D2DAE">
        <w:rPr>
          <w:rStyle w:val="sloodkazu-konecoddlu"/>
        </w:rPr>
        <w:t>)</w:t>
      </w:r>
      <w:r w:rsidRPr="008D2DAE">
        <w:t xml:space="preserve"> Prezident na sebe pohlížel jako na pevné skalisko</w:t>
      </w:r>
      <w:r w:rsidR="00AE751F" w:rsidRPr="008D2DAE">
        <w:t xml:space="preserve"> v </w:t>
      </w:r>
      <w:r w:rsidRPr="008D2DAE">
        <w:t>tomto rozbouřeném proudu, ale nepokoje měly vliv</w:t>
      </w:r>
      <w:r w:rsidR="00AE751F" w:rsidRPr="008D2DAE">
        <w:t xml:space="preserve"> i </w:t>
      </w:r>
      <w:r w:rsidRPr="008D2DAE">
        <w:t>na něj. Třebaže předstíral lhostejnost, nenávist protestujících vůči jeho osobě ho hluboce zraňovala. Udělal by opravdu mnoho, aby si získal takovou přízeň,</w:t>
      </w:r>
      <w:r w:rsidR="00AE751F" w:rsidRPr="008D2DAE">
        <w:t xml:space="preserve"> v </w:t>
      </w:r>
      <w:r w:rsidRPr="008D2DAE">
        <w:t>jaké studenti měli obdivované</w:t>
      </w:r>
      <w:r w:rsidR="00AE751F" w:rsidRPr="008D2DAE">
        <w:t xml:space="preserve"> i </w:t>
      </w:r>
      <w:r w:rsidRPr="008D2DAE">
        <w:t>závistí stíhané Kennedyovi. Nixon ve své rozpolcenosti dosáhl takového stavu vyčerpání, že jeho poradci začali mít hluboké obavy. Nevhodně naplánovaná návštěva Lincolnova památníku, kde se měl 9. května</w:t>
      </w:r>
      <w:r w:rsidR="00AE751F" w:rsidRPr="008D2DAE">
        <w:t xml:space="preserve"> v </w:t>
      </w:r>
      <w:r w:rsidRPr="008D2DAE">
        <w:t>5 hodin ráno sejít se studenty, byla jen špičkou ledovce.</w:t>
      </w:r>
    </w:p>
    <w:p w:rsidR="00AE751F" w:rsidRPr="008D2DAE" w:rsidRDefault="000151F1" w:rsidP="00BF453C">
      <w:pPr>
        <w:pStyle w:val="Textodsazen"/>
      </w:pPr>
      <w:r w:rsidRPr="008D2DAE">
        <w:t>Vyčerpání bylo typickým znakem nás všech. Já jsem se musel přestěhovat ze svého bytu,</w:t>
      </w:r>
      <w:r w:rsidR="00AE751F" w:rsidRPr="008D2DAE">
        <w:t xml:space="preserve"> a </w:t>
      </w:r>
      <w:r w:rsidRPr="008D2DAE">
        <w:t xml:space="preserve">kterého neustále zvonili protestující, do suterénu Bílého domu, abych se trochu vyspal. Navzdory potřebě koordinovat krizové řízení jsem musel trávit spoustu času se svými </w:t>
      </w:r>
      <w:r w:rsidR="00E67E5D" w:rsidRPr="008D2DAE">
        <w:t>nešťastnými</w:t>
      </w:r>
      <w:r w:rsidRPr="008D2DAE">
        <w:t>, téměř panice propadajícími kolegy;</w:t>
      </w:r>
      <w:r w:rsidR="00AE751F" w:rsidRPr="008D2DAE">
        <w:t xml:space="preserve"> a </w:t>
      </w:r>
      <w:r w:rsidRPr="008D2DAE">
        <w:t>ještě více času</w:t>
      </w:r>
      <w:r w:rsidR="00AE751F" w:rsidRPr="008D2DAE">
        <w:t xml:space="preserve"> s </w:t>
      </w:r>
      <w:r w:rsidRPr="008D2DAE">
        <w:t>demonstranty</w:t>
      </w:r>
      <w:r w:rsidR="00AE751F" w:rsidRPr="008D2DAE">
        <w:t xml:space="preserve"> z </w:t>
      </w:r>
      <w:r w:rsidRPr="008D2DAE">
        <w:t>řad studentů</w:t>
      </w:r>
      <w:r w:rsidR="00AE751F" w:rsidRPr="008D2DAE">
        <w:t xml:space="preserve"> a </w:t>
      </w:r>
      <w:r w:rsidRPr="008D2DAE">
        <w:t>jejich spojenců. Dlouho jsem promlouval do</w:t>
      </w:r>
      <w:r w:rsidR="00DF3AF7" w:rsidRPr="008D2DAE">
        <w:t xml:space="preserve"> </w:t>
      </w:r>
      <w:r w:rsidRPr="008D2DAE">
        <w:t>duše Brianu McDonn</w:t>
      </w:r>
      <w:r w:rsidR="00E67E5D" w:rsidRPr="008D2DAE">
        <w:t>e</w:t>
      </w:r>
      <w:r w:rsidRPr="008D2DAE">
        <w:t>llovi</w:t>
      </w:r>
      <w:r w:rsidR="00AE751F" w:rsidRPr="008D2DAE">
        <w:t xml:space="preserve"> a </w:t>
      </w:r>
      <w:r w:rsidRPr="008D2DAE">
        <w:t>Thomasi Mahoneymu, dv</w:t>
      </w:r>
      <w:r w:rsidR="00DF3AF7" w:rsidRPr="008D2DAE">
        <w:t>ě</w:t>
      </w:r>
      <w:r w:rsidRPr="008D2DAE">
        <w:t>ma mladým pacifistům, kteří oznámili, že budou</w:t>
      </w:r>
      <w:r w:rsidR="00AE751F" w:rsidRPr="008D2DAE">
        <w:t xml:space="preserve"> v </w:t>
      </w:r>
      <w:r w:rsidRPr="008D2DAE">
        <w:t>Lafayettově parku držet hladovku tak dlouho, dokud nebudou</w:t>
      </w:r>
      <w:r w:rsidR="00AE751F" w:rsidRPr="008D2DAE">
        <w:t xml:space="preserve"> z </w:t>
      </w:r>
      <w:r w:rsidRPr="008D2DAE">
        <w:t>Vietnamu staženi všichni naši vojáci.</w:t>
      </w:r>
      <w:r w:rsidR="00AE751F" w:rsidRPr="008D2DAE">
        <w:t xml:space="preserve"> V </w:t>
      </w:r>
      <w:r w:rsidRPr="008D2DAE">
        <w:t>operačním středisku jsem hovořil se studenty</w:t>
      </w:r>
      <w:r w:rsidR="00AE751F" w:rsidRPr="008D2DAE">
        <w:t xml:space="preserve"> z </w:t>
      </w:r>
      <w:r w:rsidRPr="008D2DAE">
        <w:t>různých škol</w:t>
      </w:r>
      <w:r w:rsidR="00AE751F" w:rsidRPr="008D2DAE">
        <w:t xml:space="preserve"> o </w:t>
      </w:r>
      <w:r w:rsidRPr="008D2DAE">
        <w:t xml:space="preserve">základních příčinách jejich beznaděje, která </w:t>
      </w:r>
      <w:r w:rsidR="00A75B19" w:rsidRPr="008D2DAE">
        <w:t>měl</w:t>
      </w:r>
      <w:r w:rsidR="00AE751F" w:rsidRPr="008D2DAE">
        <w:t xml:space="preserve"> a </w:t>
      </w:r>
      <w:r w:rsidRPr="008D2DAE">
        <w:t>podle mého názoru hlubší kořeny než pouze úzkost způsobenou válkou.</w:t>
      </w:r>
    </w:p>
    <w:p w:rsidR="00AE751F" w:rsidRPr="008D2DAE" w:rsidRDefault="000151F1" w:rsidP="00BF453C">
      <w:pPr>
        <w:pStyle w:val="Textodsazen"/>
      </w:pPr>
      <w:r w:rsidRPr="008D2DAE">
        <w:t>T</w:t>
      </w:r>
      <w:r w:rsidR="00DF3AF7" w:rsidRPr="008D2DAE">
        <w:t>a</w:t>
      </w:r>
      <w:r w:rsidRPr="008D2DAE">
        <w:t>to diskuse se studenty jsem shledával mnohem přínosnějšími než debaty, které jsem vedl</w:t>
      </w:r>
      <w:r w:rsidR="00AE751F" w:rsidRPr="008D2DAE">
        <w:t xml:space="preserve"> s </w:t>
      </w:r>
      <w:r w:rsidRPr="008D2DAE">
        <w:t>jejich profesory, kteří se také účastnili protestů. Když jsem obědval</w:t>
      </w:r>
      <w:r w:rsidR="00AE751F" w:rsidRPr="008D2DAE">
        <w:t xml:space="preserve"> v </w:t>
      </w:r>
      <w:r w:rsidRPr="008D2DAE">
        <w:t>operačním středisku se skupinou profesorů</w:t>
      </w:r>
      <w:r w:rsidR="00AE751F" w:rsidRPr="008D2DAE">
        <w:t xml:space="preserve"> z </w:t>
      </w:r>
      <w:r w:rsidRPr="008D2DAE">
        <w:t>Harvardu,</w:t>
      </w:r>
      <w:r w:rsidR="00AE751F" w:rsidRPr="008D2DAE">
        <w:t xml:space="preserve"> z </w:t>
      </w:r>
      <w:r w:rsidRPr="008D2DAE">
        <w:t>nichž většina zastávala</w:t>
      </w:r>
      <w:r w:rsidR="00AE751F" w:rsidRPr="008D2DAE">
        <w:t xml:space="preserve"> v </w:t>
      </w:r>
      <w:r w:rsidRPr="008D2DAE">
        <w:t>minulosti vysoké vládní funkce, nabídl jsem jim, že</w:t>
      </w:r>
      <w:r w:rsidR="00AE751F" w:rsidRPr="008D2DAE">
        <w:t xml:space="preserve"> s </w:t>
      </w:r>
      <w:r w:rsidRPr="008D2DAE">
        <w:t>nimi povedu otevřený dialog</w:t>
      </w:r>
      <w:r w:rsidR="00AE751F" w:rsidRPr="008D2DAE">
        <w:t xml:space="preserve"> o </w:t>
      </w:r>
      <w:r w:rsidRPr="008D2DAE">
        <w:t>důvodech Jež vedly</w:t>
      </w:r>
      <w:r w:rsidR="00AE751F" w:rsidRPr="008D2DAE">
        <w:t xml:space="preserve"> k </w:t>
      </w:r>
      <w:r w:rsidRPr="008D2DAE">
        <w:t>našemu rozhodnutí zasáhnout</w:t>
      </w:r>
      <w:r w:rsidR="00AE751F" w:rsidRPr="008D2DAE">
        <w:t xml:space="preserve"> v </w:t>
      </w:r>
      <w:r w:rsidRPr="008D2DAE">
        <w:t>Kambodži, ale na neoficiální bázi. Většina</w:t>
      </w:r>
      <w:r w:rsidR="00AE751F" w:rsidRPr="008D2DAE">
        <w:t xml:space="preserve"> z </w:t>
      </w:r>
      <w:r w:rsidRPr="008D2DAE">
        <w:t>nich byli moji blízcí kolegové</w:t>
      </w:r>
      <w:r w:rsidR="00AE751F" w:rsidRPr="008D2DAE">
        <w:t xml:space="preserve"> a </w:t>
      </w:r>
      <w:r w:rsidRPr="008D2DAE">
        <w:t>přátelé</w:t>
      </w:r>
      <w:r w:rsidR="00AE751F" w:rsidRPr="008D2DAE">
        <w:t xml:space="preserve"> a o </w:t>
      </w:r>
      <w:r w:rsidRPr="008D2DAE">
        <w:t>schůzku mne požádali sami. Tuto nabídku však odmítli akceptovat. Nepřišli jako významní akademici, ale jako političtí představitelé reprezentující své voliče, kampus,</w:t>
      </w:r>
      <w:r w:rsidR="00AE751F" w:rsidRPr="008D2DAE">
        <w:t xml:space="preserve"> v </w:t>
      </w:r>
      <w:r w:rsidRPr="008D2DAE">
        <w:t xml:space="preserve">němž bouřily vášně kvůli tragédii na Kent State University stejně jako kvůli válce. Před naším setkáním sdělili tisku </w:t>
      </w:r>
      <w:r w:rsidR="00A76BE3" w:rsidRPr="008D2DAE">
        <w:t>–</w:t>
      </w:r>
      <w:r w:rsidRPr="008D2DAE">
        <w:t xml:space="preserve"> nikoli však mně </w:t>
      </w:r>
      <w:r w:rsidR="00A76BE3" w:rsidRPr="008D2DAE">
        <w:t>–</w:t>
      </w:r>
      <w:r w:rsidRPr="008D2DAE">
        <w:t>, že přicházejí, aby se mnou vyvolali konfrontaci; oznámili, že počínaje tímto okamžikem odmítají provádět pro vládu jakýkoli výzkum</w:t>
      </w:r>
      <w:r w:rsidR="00AE751F" w:rsidRPr="008D2DAE">
        <w:t xml:space="preserve"> a </w:t>
      </w:r>
      <w:r w:rsidRPr="008D2DAE">
        <w:t>nebudou jí poskytovat ani jakékoli poradenství.</w:t>
      </w:r>
    </w:p>
    <w:p w:rsidR="00AE751F" w:rsidRPr="008D2DAE" w:rsidRDefault="000151F1" w:rsidP="00BF453C">
      <w:pPr>
        <w:pStyle w:val="Textodsazen"/>
      </w:pPr>
      <w:r w:rsidRPr="008D2DAE">
        <w:t>Jejich námitky proti vojenské operaci</w:t>
      </w:r>
      <w:r w:rsidR="00AE751F" w:rsidRPr="008D2DAE">
        <w:t xml:space="preserve"> v </w:t>
      </w:r>
      <w:r w:rsidRPr="008D2DAE">
        <w:t xml:space="preserve">Kambodži ilustrovaly, že zveličování není vlastní jen administrativě. Jeden významný profesor předložil jako uvážlivou analýzu toto: </w:t>
      </w:r>
      <w:r w:rsidR="00AE751F" w:rsidRPr="008D2DAE">
        <w:t>„</w:t>
      </w:r>
      <w:r w:rsidRPr="008D2DAE">
        <w:t>Někdo zapomněl říci prezidentovi, že Kambodža je země; jednal, jako kdyby to nevěděl. Zavázali jsme se, že Kambodži poskytneme velkou pomoc? Pokud ano, je to prohnilá zahraniční politika. Pokud ne, je to prohnilá zahraniční politika.</w:t>
      </w:r>
      <w:r w:rsidR="00AE751F" w:rsidRPr="008D2DAE">
        <w:t>“</w:t>
      </w:r>
      <w:r w:rsidRPr="008D2DAE">
        <w:t xml:space="preserve"> Byl přesvědčen, že tato akce </w:t>
      </w:r>
      <w:r w:rsidR="00AE751F" w:rsidRPr="008D2DAE">
        <w:t>„</w:t>
      </w:r>
      <w:r w:rsidRPr="008D2DAE">
        <w:t>jasně ohrožuje stahování amerických vojáků</w:t>
      </w:r>
      <w:r w:rsidR="00AE751F" w:rsidRPr="008D2DAE">
        <w:t>“</w:t>
      </w:r>
      <w:r w:rsidRPr="008D2DAE">
        <w:t xml:space="preserve"> </w:t>
      </w:r>
      <w:r w:rsidR="00A76BE3" w:rsidRPr="008D2DAE">
        <w:t>–</w:t>
      </w:r>
      <w:r w:rsidR="00AE751F" w:rsidRPr="008D2DAE">
        <w:t xml:space="preserve"> i </w:t>
      </w:r>
      <w:r w:rsidRPr="008D2DAE">
        <w:t xml:space="preserve">když ve skutečnosti </w:t>
      </w:r>
      <w:r w:rsidRPr="008D2DAE">
        <w:lastRenderedPageBreak/>
        <w:t>znamenala pravý opak. Tento profesor byl připraven věřit, bez jakýchkoli důkazů, že se ministr obrany Laird</w:t>
      </w:r>
      <w:r w:rsidR="00AE751F" w:rsidRPr="008D2DAE">
        <w:t xml:space="preserve"> o </w:t>
      </w:r>
      <w:r w:rsidRPr="008D2DAE">
        <w:t>vojenských operacích</w:t>
      </w:r>
      <w:r w:rsidR="00AE751F" w:rsidRPr="008D2DAE">
        <w:t xml:space="preserve"> v </w:t>
      </w:r>
      <w:r w:rsidRPr="008D2DAE">
        <w:t>Kambodži dověděl teprve</w:t>
      </w:r>
      <w:r w:rsidR="00AE751F" w:rsidRPr="008D2DAE">
        <w:t xml:space="preserve"> v </w:t>
      </w:r>
      <w:r w:rsidRPr="008D2DAE">
        <w:t xml:space="preserve">okamžiku, kdy je prezident oznámil. Zastával úžasný názor, že </w:t>
      </w:r>
      <w:r w:rsidR="00AE751F" w:rsidRPr="008D2DAE">
        <w:t>„</w:t>
      </w:r>
      <w:r w:rsidRPr="008D2DAE">
        <w:t>to je hra, která se neměla hrát,</w:t>
      </w:r>
      <w:r w:rsidR="00AE751F" w:rsidRPr="008D2DAE">
        <w:t xml:space="preserve"> i </w:t>
      </w:r>
      <w:r w:rsidRPr="008D2DAE">
        <w:t>když sama</w:t>
      </w:r>
      <w:r w:rsidR="00AE751F" w:rsidRPr="008D2DAE">
        <w:t xml:space="preserve"> o </w:t>
      </w:r>
      <w:r w:rsidRPr="008D2DAE">
        <w:t>sobě uspěje</w:t>
      </w:r>
      <w:r w:rsidR="00AE751F" w:rsidRPr="008D2DAE">
        <w:t>“</w:t>
      </w:r>
      <w:r w:rsidRPr="008D2DAE">
        <w:t xml:space="preserve">. Ostatní prohlašovali, že toto rozhodnutí bylo </w:t>
      </w:r>
      <w:r w:rsidR="00AE751F" w:rsidRPr="008D2DAE">
        <w:t>„</w:t>
      </w:r>
      <w:r w:rsidRPr="008D2DAE">
        <w:t>nepochopitelné</w:t>
      </w:r>
      <w:r w:rsidR="00AE751F" w:rsidRPr="008D2DAE">
        <w:t>“</w:t>
      </w:r>
      <w:r w:rsidRPr="008D2DAE">
        <w:t xml:space="preserve">, </w:t>
      </w:r>
      <w:r w:rsidR="00AE751F" w:rsidRPr="008D2DAE">
        <w:t>„</w:t>
      </w:r>
      <w:r w:rsidRPr="008D2DAE">
        <w:t>strašnější než cokoli, co udělal LBJ</w:t>
      </w:r>
      <w:r w:rsidR="00AE751F" w:rsidRPr="008D2DAE">
        <w:t>“</w:t>
      </w:r>
      <w:r w:rsidRPr="008D2DAE">
        <w:t xml:space="preserve">, </w:t>
      </w:r>
      <w:r w:rsidR="00AE751F" w:rsidRPr="008D2DAE">
        <w:t>„</w:t>
      </w:r>
      <w:r w:rsidRPr="008D2DAE">
        <w:t>katastrofální</w:t>
      </w:r>
      <w:r w:rsidR="00AE751F" w:rsidRPr="008D2DAE">
        <w:t>“</w:t>
      </w:r>
      <w:r w:rsidRPr="008D2DAE">
        <w:t xml:space="preserve">, </w:t>
      </w:r>
      <w:r w:rsidR="00AE751F" w:rsidRPr="008D2DAE">
        <w:t>„</w:t>
      </w:r>
      <w:r w:rsidRPr="008D2DAE">
        <w:t>odpudivé</w:t>
      </w:r>
      <w:r w:rsidR="00AE751F" w:rsidRPr="008D2DAE">
        <w:t>“</w:t>
      </w:r>
      <w:r w:rsidRPr="008D2DAE">
        <w:t>. Jeden profesor předložil pozoruhodnou hypotézu, že operace trvající osm týdnů</w:t>
      </w:r>
      <w:r w:rsidR="00AE751F" w:rsidRPr="008D2DAE">
        <w:t xml:space="preserve"> a </w:t>
      </w:r>
      <w:r w:rsidRPr="008D2DAE">
        <w:t>probíhající až čtyřiatřicet kilometrů hluboko na kambodžském území by mohla vést naše vojenské velitele</w:t>
      </w:r>
      <w:r w:rsidR="00AE751F" w:rsidRPr="008D2DAE">
        <w:t xml:space="preserve"> k </w:t>
      </w:r>
      <w:r w:rsidRPr="008D2DAE">
        <w:t>přesvědčení, že lze nyní uvažovat</w:t>
      </w:r>
      <w:r w:rsidR="00AE751F" w:rsidRPr="008D2DAE">
        <w:t xml:space="preserve"> o </w:t>
      </w:r>
      <w:r w:rsidRPr="008D2DAE">
        <w:t>použití jaderných zbraní.</w:t>
      </w:r>
    </w:p>
    <w:p w:rsidR="00AE751F" w:rsidRPr="008D2DAE" w:rsidRDefault="000151F1" w:rsidP="00BF453C">
      <w:pPr>
        <w:pStyle w:val="Textodsazen"/>
      </w:pPr>
      <w:r w:rsidRPr="008D2DAE">
        <w:t>Toto setkání dokonalo můj přechod</w:t>
      </w:r>
      <w:r w:rsidR="00AE751F" w:rsidRPr="008D2DAE">
        <w:t xml:space="preserve"> z </w:t>
      </w:r>
      <w:r w:rsidRPr="008D2DAE">
        <w:t>akademického světa do světa praxe. Toto byli lidé, kteří představovali vedoucí osobnosti svých oborů; lidé,</w:t>
      </w:r>
      <w:r w:rsidR="00AE751F" w:rsidRPr="008D2DAE">
        <w:t xml:space="preserve"> s </w:t>
      </w:r>
      <w:r w:rsidRPr="008D2DAE">
        <w:t>nimiž jsem se přátelil, akademici, jejichž celoživotní studia jim měla dát smysl pro perspektivu. Skutečnost, že nesouhlasili</w:t>
      </w:r>
      <w:r w:rsidR="00AE751F" w:rsidRPr="008D2DAE">
        <w:t xml:space="preserve"> s </w:t>
      </w:r>
      <w:r w:rsidRPr="008D2DAE">
        <w:t>naším rozhodnutím, byla pochopitelná; sám jsem dlouho váhal, než jsem začal být přesvědčen, že neexistuje jiná alternativa. Avšak nedostatek pochopení, arogantní pocit oprávněnosti</w:t>
      </w:r>
      <w:r w:rsidR="00AE751F" w:rsidRPr="008D2DAE">
        <w:t xml:space="preserve"> a </w:t>
      </w:r>
      <w:r w:rsidRPr="008D2DAE">
        <w:t xml:space="preserve">neochota nabídnout jakoukoli alternativu ve mně posílily následující přesvědčení: pro vnitřní mír naší </w:t>
      </w:r>
      <w:r w:rsidR="00071DC7" w:rsidRPr="008D2DAE">
        <w:t>země</w:t>
      </w:r>
      <w:r w:rsidRPr="008D2DAE">
        <w:t xml:space="preserve"> musí válka ve Vietnamu skončit, ovšem ti,</w:t>
      </w:r>
      <w:r w:rsidR="00AE751F" w:rsidRPr="008D2DAE">
        <w:t xml:space="preserve"> s </w:t>
      </w:r>
      <w:r w:rsidRPr="008D2DAE">
        <w:t>nimiž jsem strávil svůj akademický život, nám nijak nepomohou, když budeme tento cíl realizovat způsobem slučitelným</w:t>
      </w:r>
      <w:r w:rsidR="00AE751F" w:rsidRPr="008D2DAE">
        <w:t xml:space="preserve"> s </w:t>
      </w:r>
      <w:r w:rsidRPr="008D2DAE">
        <w:t>našimi mezinárodními závazky. Rány se budou muset zhojit až po skončení války; nakonec nedošlo ani</w:t>
      </w:r>
      <w:r w:rsidR="00AE751F" w:rsidRPr="008D2DAE">
        <w:t xml:space="preserve"> k </w:t>
      </w:r>
      <w:r w:rsidR="00232508" w:rsidRPr="008D2DAE">
        <w:t>tomu</w:t>
      </w:r>
      <w:r w:rsidRPr="008D2DAE">
        <w:t>.</w:t>
      </w:r>
    </w:p>
    <w:p w:rsidR="00AE751F" w:rsidRPr="008D2DAE" w:rsidRDefault="000151F1" w:rsidP="00BF453C">
      <w:pPr>
        <w:pStyle w:val="Textodsazen"/>
      </w:pPr>
      <w:r w:rsidRPr="008D2DAE">
        <w:t xml:space="preserve">Kambodža </w:t>
      </w:r>
      <w:r w:rsidRPr="008D2DAE">
        <w:rPr>
          <w:i/>
        </w:rPr>
        <w:t>nebyla</w:t>
      </w:r>
      <w:r w:rsidRPr="008D2DAE">
        <w:t xml:space="preserve"> nějakým morálním problémem; ani Nixon, ani jeho odpůrci ji n</w:t>
      </w:r>
      <w:r w:rsidR="00DF3AF7" w:rsidRPr="008D2DAE">
        <w:t>e</w:t>
      </w:r>
      <w:r w:rsidR="00A75B19" w:rsidRPr="008D2DAE">
        <w:t>měl</w:t>
      </w:r>
      <w:r w:rsidRPr="008D2DAE">
        <w:t xml:space="preserve">i nikdy </w:t>
      </w:r>
      <w:r w:rsidR="00DF3AF7" w:rsidRPr="008D2DAE">
        <w:t>ta</w:t>
      </w:r>
      <w:r w:rsidRPr="008D2DAE">
        <w:t>kto prezentovat</w:t>
      </w:r>
      <w:r w:rsidR="00DF3AF7" w:rsidRPr="008D2DAE">
        <w:t>.</w:t>
      </w:r>
      <w:r w:rsidRPr="008D2DAE">
        <w:t xml:space="preserve"> S</w:t>
      </w:r>
      <w:r w:rsidR="00DF3AF7" w:rsidRPr="008D2DAE">
        <w:t>t</w:t>
      </w:r>
      <w:r w:rsidRPr="008D2DAE">
        <w:t>áli j</w:t>
      </w:r>
      <w:r w:rsidR="00DF3AF7" w:rsidRPr="008D2DAE">
        <w:t>s</w:t>
      </w:r>
      <w:r w:rsidRPr="008D2DAE">
        <w:t>me před důsledn</w:t>
      </w:r>
      <w:r w:rsidR="00DF3AF7" w:rsidRPr="008D2DAE">
        <w:t>ě</w:t>
      </w:r>
      <w:r w:rsidRPr="008D2DAE">
        <w:t xml:space="preserve"> taktickým rozhodnutím: zda</w:t>
      </w:r>
      <w:r w:rsidR="00DF3AF7" w:rsidRPr="008D2DAE">
        <w:t xml:space="preserve"> </w:t>
      </w:r>
      <w:r w:rsidRPr="008D2DAE">
        <w:t>je použití našich jednotek</w:t>
      </w:r>
      <w:r w:rsidR="00AE751F" w:rsidRPr="008D2DAE">
        <w:t xml:space="preserve"> k </w:t>
      </w:r>
      <w:r w:rsidRPr="008D2DAE">
        <w:t>neutralizován</w:t>
      </w:r>
      <w:r w:rsidR="00DF3AF7" w:rsidRPr="008D2DAE">
        <w:t>í</w:t>
      </w:r>
      <w:r w:rsidRPr="008D2DAE">
        <w:t xml:space="preserve"> severovietnamských základen na období osmi týdnů tou nejlepší cestou, jak udržet stanovené tempo našeho odchodu</w:t>
      </w:r>
      <w:r w:rsidR="00AE751F" w:rsidRPr="008D2DAE">
        <w:t xml:space="preserve"> z </w:t>
      </w:r>
      <w:r w:rsidRPr="008D2DAE">
        <w:t>Vietnamu</w:t>
      </w:r>
      <w:r w:rsidR="00AE751F" w:rsidRPr="008D2DAE">
        <w:t xml:space="preserve"> a </w:t>
      </w:r>
      <w:r w:rsidRPr="008D2DAE">
        <w:t>jeho bezpečnost</w:t>
      </w:r>
      <w:r w:rsidR="00AE751F" w:rsidRPr="008D2DAE">
        <w:t xml:space="preserve"> a </w:t>
      </w:r>
      <w:r w:rsidRPr="008D2DAE">
        <w:t>jak zabránit Hanoji, aby ovládla Indočínu. Rozumně uvažující lidé se mohou rozcházet</w:t>
      </w:r>
      <w:r w:rsidR="00AE751F" w:rsidRPr="008D2DAE">
        <w:t xml:space="preserve"> v </w:t>
      </w:r>
      <w:r w:rsidRPr="008D2DAE">
        <w:t>názorech; ve skutečnosti však racionální diskuse přestala existovat. Prezident se ve svém vystoupení choval, jako kdyby dělal nějakou osudovou volbu, jež se svým významem rovná některým životně důležitým rozhodnutím</w:t>
      </w:r>
      <w:r w:rsidR="00AE751F" w:rsidRPr="008D2DAE">
        <w:t xml:space="preserve"> v </w:t>
      </w:r>
      <w:r w:rsidRPr="008D2DAE">
        <w:t>druhé světové válce. Kritici na jeho projev reagovali tím, že jej vykreslili jako muže, který se zcela vymkl kontrole</w:t>
      </w:r>
      <w:r w:rsidR="00AE751F" w:rsidRPr="008D2DAE">
        <w:t xml:space="preserve"> a </w:t>
      </w:r>
      <w:r w:rsidRPr="008D2DAE">
        <w:t>jedná naprosto iracionálně, který provokuje nepřítele</w:t>
      </w:r>
      <w:r w:rsidR="00AE751F" w:rsidRPr="008D2DAE">
        <w:t xml:space="preserve"> a </w:t>
      </w:r>
      <w:r w:rsidRPr="008D2DAE">
        <w:t>jehož akce jsou amorální</w:t>
      </w:r>
      <w:r w:rsidR="00AE751F" w:rsidRPr="008D2DAE">
        <w:t xml:space="preserve"> i </w:t>
      </w:r>
      <w:r w:rsidRPr="008D2DAE">
        <w:t xml:space="preserve">tehdy, když proběhnou </w:t>
      </w:r>
      <w:r w:rsidRPr="008D2DAE">
        <w:rPr>
          <w:i/>
        </w:rPr>
        <w:t>úspěšně.</w:t>
      </w:r>
    </w:p>
    <w:p w:rsidR="00AE751F" w:rsidRPr="008D2DAE" w:rsidRDefault="000151F1" w:rsidP="00BF453C">
      <w:pPr>
        <w:pStyle w:val="Textodsazen"/>
      </w:pPr>
      <w:r w:rsidRPr="008D2DAE">
        <w:t>Skutečným předmětem debaty však nebyl výpad do Kambodže. Šlo</w:t>
      </w:r>
      <w:r w:rsidR="00AE751F" w:rsidRPr="008D2DAE">
        <w:t xml:space="preserve"> o </w:t>
      </w:r>
      <w:r w:rsidRPr="008D2DAE">
        <w:t>tentýž problém, který</w:t>
      </w:r>
      <w:r w:rsidR="00AE751F" w:rsidRPr="008D2DAE">
        <w:t xml:space="preserve"> v </w:t>
      </w:r>
      <w:r w:rsidRPr="008D2DAE">
        <w:t>předcházejícím roce rozštěpil zemi během moratoria: zda existují nějaké podmínky, na nichž by Spojené státy měly trvat kvůli své cti, svému postavení ve světě</w:t>
      </w:r>
      <w:r w:rsidR="00AE751F" w:rsidRPr="008D2DAE">
        <w:t xml:space="preserve"> a </w:t>
      </w:r>
      <w:r w:rsidRPr="008D2DAE">
        <w:t>obětem, které už si válka vybrala, nebo zda by měly okamžitě</w:t>
      </w:r>
      <w:r w:rsidR="00AE751F" w:rsidRPr="008D2DAE">
        <w:t xml:space="preserve"> a </w:t>
      </w:r>
      <w:r w:rsidRPr="008D2DAE">
        <w:t>bezpodmínečně rezignovat na jakékoli snahy spojené</w:t>
      </w:r>
      <w:r w:rsidR="00AE751F" w:rsidRPr="008D2DAE">
        <w:t xml:space="preserve"> s </w:t>
      </w:r>
      <w:r w:rsidRPr="008D2DAE">
        <w:t>Vietnamem. Politické urovnání,</w:t>
      </w:r>
      <w:r w:rsidR="00AE751F" w:rsidRPr="008D2DAE">
        <w:t xml:space="preserve"> k </w:t>
      </w:r>
      <w:r w:rsidRPr="008D2DAE">
        <w:t xml:space="preserve">němuž vyzýval senátor Fulbright </w:t>
      </w:r>
      <w:r w:rsidR="00A76BE3" w:rsidRPr="008D2DAE">
        <w:t>–</w:t>
      </w:r>
      <w:r w:rsidRPr="008D2DAE">
        <w:t xml:space="preserve"> tedy jiné než rychlé ustavení komunistické vlády</w:t>
      </w:r>
      <w:r w:rsidR="00AE751F" w:rsidRPr="008D2DAE">
        <w:t xml:space="preserve"> v </w:t>
      </w:r>
      <w:r w:rsidRPr="008D2DAE">
        <w:t xml:space="preserve">Saigonu </w:t>
      </w:r>
      <w:r w:rsidR="00A76BE3" w:rsidRPr="008D2DAE">
        <w:t>–</w:t>
      </w:r>
      <w:r w:rsidRPr="008D2DAE">
        <w:t xml:space="preserve">, bylo přesně to, co Hanoj vždy odmítala, jak mi Le Duc Tho potvrdil zcela bezvýhradně ani ne </w:t>
      </w:r>
      <w:r w:rsidRPr="008D2DAE">
        <w:lastRenderedPageBreak/>
        <w:t>před třemi týdny. Umírnění kritici nebyli schopni připustit, že když se budeme řídit jejich doporučením</w:t>
      </w:r>
      <w:r w:rsidR="00AE751F" w:rsidRPr="008D2DAE">
        <w:t xml:space="preserve"> a </w:t>
      </w:r>
      <w:r w:rsidRPr="008D2DAE">
        <w:t>odmítneme poskytnout Kambodži pomoc, brzy nám nezbude nic jiného než akceptovat podmínky Hanoje, které se žádnému</w:t>
      </w:r>
      <w:r w:rsidR="00AE751F" w:rsidRPr="008D2DAE">
        <w:t xml:space="preserve"> z </w:t>
      </w:r>
      <w:r w:rsidRPr="008D2DAE">
        <w:t xml:space="preserve">nich ale nelíbily. Naši odpůrci stále hlásali tvrzení, pro které nebyl ani ten nejmenší důkaz </w:t>
      </w:r>
      <w:r w:rsidR="00A76BE3" w:rsidRPr="008D2DAE">
        <w:t>–</w:t>
      </w:r>
      <w:r w:rsidRPr="008D2DAE">
        <w:t xml:space="preserve"> že existuje nějaká nespecifikovaná politická alternativa, nějaká kouzelná formulka neutrality, na kterou někdo vědomě nechce přistoupit.</w:t>
      </w:r>
      <w:r w:rsidR="00AE751F" w:rsidRPr="008D2DAE">
        <w:t xml:space="preserve"> V </w:t>
      </w:r>
      <w:r w:rsidRPr="008D2DAE">
        <w:t>panice přijaté rozhodnutí stanovit 30. červen jako lhůtu pro stažení našich jednotek</w:t>
      </w:r>
      <w:r w:rsidR="00AE751F" w:rsidRPr="008D2DAE">
        <w:t xml:space="preserve"> z </w:t>
      </w:r>
      <w:r w:rsidRPr="008D2DAE">
        <w:t>Kambodže bylo jedním konkrétním výsledkem tlaku veřejnosti.</w:t>
      </w:r>
    </w:p>
    <w:p w:rsidR="00AE751F" w:rsidRPr="008D2DAE" w:rsidRDefault="000151F1" w:rsidP="00BF453C">
      <w:pPr>
        <w:pStyle w:val="Textodsazen"/>
      </w:pPr>
      <w:r w:rsidRPr="008D2DAE">
        <w:t>Střední složky vlády zachvacovala ještě větší nejistota. Tady protesty veřejnosti vyvolaly snahu odvést diskusi od toho, co dělat, aby kambodžská operace skončila úspěchem,</w:t>
      </w:r>
      <w:r w:rsidR="00AE751F" w:rsidRPr="008D2DAE">
        <w:t xml:space="preserve"> k </w:t>
      </w:r>
      <w:r w:rsidRPr="008D2DAE">
        <w:t>pokusům vypracovat různá omezení: pro použití taktického letectva, pro jihovietnamské operace</w:t>
      </w:r>
      <w:r w:rsidR="00AE751F" w:rsidRPr="008D2DAE">
        <w:t xml:space="preserve"> v </w:t>
      </w:r>
      <w:r w:rsidRPr="008D2DAE">
        <w:t>Kambodži poté, co my</w:t>
      </w:r>
      <w:r w:rsidR="00AE751F" w:rsidRPr="008D2DAE">
        <w:t xml:space="preserve"> z </w:t>
      </w:r>
      <w:r w:rsidRPr="008D2DAE">
        <w:t>ní 30. června odejdeme, pro roli amerických poradců. Rozpolcenost vlády se musela přenést na muže</w:t>
      </w:r>
      <w:r w:rsidR="00AE751F" w:rsidRPr="008D2DAE">
        <w:t xml:space="preserve"> v </w:t>
      </w:r>
      <w:r w:rsidRPr="008D2DAE">
        <w:t>poli, kteří brzy vycítili, že Washington nebude vyznamenávat nikoho za nápadité</w:t>
      </w:r>
      <w:r w:rsidR="00AE751F" w:rsidRPr="008D2DAE">
        <w:t xml:space="preserve"> a </w:t>
      </w:r>
      <w:r w:rsidRPr="008D2DAE">
        <w:t>smělé výkony při pronásledování nepřítele</w:t>
      </w:r>
      <w:r w:rsidR="00AE751F" w:rsidRPr="008D2DAE">
        <w:t xml:space="preserve"> v </w:t>
      </w:r>
      <w:r w:rsidRPr="008D2DAE">
        <w:t>Kambodži. Ta byla</w:t>
      </w:r>
      <w:r w:rsidR="00AE751F" w:rsidRPr="008D2DAE">
        <w:t xml:space="preserve"> v </w:t>
      </w:r>
      <w:r w:rsidRPr="008D2DAE">
        <w:t>tomto smyslu obrazem našich snah</w:t>
      </w:r>
      <w:r w:rsidR="00AE751F" w:rsidRPr="008D2DAE">
        <w:t xml:space="preserve"> v </w:t>
      </w:r>
      <w:r w:rsidRPr="008D2DAE">
        <w:t>celé Indočíně.</w:t>
      </w:r>
    </w:p>
    <w:p w:rsidR="00AE751F" w:rsidRPr="008D2DAE" w:rsidRDefault="000151F1" w:rsidP="00BF453C">
      <w:pPr>
        <w:pStyle w:val="Textodsazen"/>
      </w:pPr>
      <w:r w:rsidRPr="008D2DAE">
        <w:t>Když se</w:t>
      </w:r>
      <w:r w:rsidR="00AE751F" w:rsidRPr="008D2DAE">
        <w:t xml:space="preserve"> v </w:t>
      </w:r>
      <w:r w:rsidRPr="008D2DAE">
        <w:t>demokracii takto kompletně zhroutí dialog, nebývá žádných vítězů. Nelze provádět seriózně míněnou národní politiku, když se někdo pokouší vynutit si rozhodnutí výbuchem emocí</w:t>
      </w:r>
      <w:r w:rsidR="00AE751F" w:rsidRPr="008D2DAE">
        <w:t xml:space="preserve"> a </w:t>
      </w:r>
      <w:r w:rsidRPr="008D2DAE">
        <w:t>když jsou vysocí vládní představitelé donuceni přijímat opatření,</w:t>
      </w:r>
      <w:r w:rsidR="00AE751F" w:rsidRPr="008D2DAE">
        <w:t xml:space="preserve"> v </w:t>
      </w:r>
      <w:r w:rsidRPr="008D2DAE">
        <w:t>něž nevěří, jen proto, aby uklidnili demonstranty</w:t>
      </w:r>
      <w:r w:rsidR="00AE751F" w:rsidRPr="008D2DAE">
        <w:t xml:space="preserve"> v </w:t>
      </w:r>
      <w:r w:rsidRPr="008D2DAE">
        <w:t>ulicích. Možná by někteří kritici měli větší porozumění, kdyby znali obsah mých rozhovorů</w:t>
      </w:r>
      <w:r w:rsidR="00AE751F" w:rsidRPr="008D2DAE">
        <w:t xml:space="preserve"> s </w:t>
      </w:r>
      <w:r w:rsidRPr="008D2DAE">
        <w:t>Le Duc Them, které administrativa odmítala zveřejnit</w:t>
      </w:r>
      <w:r w:rsidR="00AE751F" w:rsidRPr="008D2DAE">
        <w:t xml:space="preserve"> v </w:t>
      </w:r>
      <w:r w:rsidRPr="008D2DAE">
        <w:t>přesvědčeni, že utajení je podmínkou pro úspěch jednání. Přesto se však člověk nemůže zbavit dojmu, že většina kritiků potřebovala prezidentovy chyby jen jako záminku pro své útoky. (Pravděpodobně by kambodžskou operaci odsoudili</w:t>
      </w:r>
      <w:r w:rsidR="00AE751F" w:rsidRPr="008D2DAE">
        <w:t xml:space="preserve"> s </w:t>
      </w:r>
      <w:r w:rsidRPr="008D2DAE">
        <w:t>tím, že ohrožuje vyhlídky na úspěch mých rozhovorů</w:t>
      </w:r>
      <w:r w:rsidR="00AE751F" w:rsidRPr="008D2DAE">
        <w:t xml:space="preserve"> s </w:t>
      </w:r>
      <w:r w:rsidRPr="008D2DAE">
        <w:t>Le Duc Them, kdyby</w:t>
      </w:r>
      <w:r w:rsidR="00AE751F" w:rsidRPr="008D2DAE">
        <w:t xml:space="preserve"> o </w:t>
      </w:r>
      <w:r w:rsidRPr="008D2DAE">
        <w:t>nich věděli.) Byli jsme konfrontováni</w:t>
      </w:r>
      <w:r w:rsidR="00AE751F" w:rsidRPr="008D2DAE">
        <w:t xml:space="preserve"> s </w:t>
      </w:r>
      <w:r w:rsidRPr="008D2DAE">
        <w:t>neohraničenými emocemi, kdy každé vysvě</w:t>
      </w:r>
      <w:r w:rsidR="00232508" w:rsidRPr="008D2DAE">
        <w:t>tlení</w:t>
      </w:r>
      <w:r w:rsidRPr="008D2DAE">
        <w:t xml:space="preserve"> bylo smeteno jako věčné opaková</w:t>
      </w:r>
      <w:r w:rsidR="00590EA5" w:rsidRPr="008D2DAE">
        <w:t xml:space="preserve">ní </w:t>
      </w:r>
      <w:r w:rsidRPr="008D2DAE">
        <w:t>neoprávněných tvrzen</w:t>
      </w:r>
      <w:r w:rsidR="00DF3AF7" w:rsidRPr="008D2DAE">
        <w:t>í</w:t>
      </w:r>
      <w:r w:rsidRPr="008D2DAE">
        <w:t xml:space="preserve"> předchozích administrativ.</w:t>
      </w:r>
      <w:r w:rsidR="00DF3AF7" w:rsidRPr="008D2DAE">
        <w:t xml:space="preserve"> </w:t>
      </w:r>
      <w:r w:rsidRPr="008D2DAE">
        <w:t>Kritici se jen zřídka zabývali našim hlavním dilematem: jak bychom mohli odpovědně stáhnout naše síly</w:t>
      </w:r>
      <w:r w:rsidR="00AE751F" w:rsidRPr="008D2DAE">
        <w:t xml:space="preserve"> a </w:t>
      </w:r>
      <w:r w:rsidRPr="008D2DAE">
        <w:t xml:space="preserve">omezit vojenské operace </w:t>
      </w:r>
      <w:r w:rsidR="00A76BE3" w:rsidRPr="008D2DAE">
        <w:t>–</w:t>
      </w:r>
      <w:r w:rsidRPr="008D2DAE">
        <w:t xml:space="preserve"> co</w:t>
      </w:r>
      <w:r w:rsidR="00DF3AF7" w:rsidRPr="008D2DAE">
        <w:t>ž</w:t>
      </w:r>
      <w:r w:rsidRPr="008D2DAE">
        <w:t xml:space="preserve"> jsme dělali </w:t>
      </w:r>
      <w:r w:rsidR="00A76BE3" w:rsidRPr="008D2DAE">
        <w:t>–</w:t>
      </w:r>
      <w:r w:rsidRPr="008D2DAE">
        <w:t>, když dovolujeme nepříteli otevřít novou frontu.</w:t>
      </w:r>
    </w:p>
    <w:p w:rsidR="00AE751F" w:rsidRPr="008D2DAE" w:rsidRDefault="000151F1" w:rsidP="00BF453C">
      <w:pPr>
        <w:pStyle w:val="Textodsazen"/>
      </w:pPr>
      <w:r w:rsidRPr="008D2DAE">
        <w:t>Snahy nalézt umírněnou alternativu</w:t>
      </w:r>
      <w:r w:rsidR="00AE751F" w:rsidRPr="008D2DAE">
        <w:t xml:space="preserve"> k </w:t>
      </w:r>
      <w:r w:rsidRPr="008D2DAE">
        <w:t>naši politice vedly</w:t>
      </w:r>
      <w:r w:rsidR="00AE751F" w:rsidRPr="008D2DAE">
        <w:t xml:space="preserve"> k </w:t>
      </w:r>
      <w:r w:rsidRPr="008D2DAE">
        <w:t xml:space="preserve">obnovení tlaku na stanovení pevné lhůty pro totální stažení našich jednotek. List </w:t>
      </w:r>
      <w:r w:rsidRPr="008D2DAE">
        <w:rPr>
          <w:i/>
        </w:rPr>
        <w:t>The Los Angeles Times</w:t>
      </w:r>
      <w:r w:rsidRPr="008D2DAE">
        <w:t xml:space="preserve"> vyzval 7. června</w:t>
      </w:r>
      <w:r w:rsidR="00AE751F" w:rsidRPr="008D2DAE">
        <w:t xml:space="preserve"> k </w:t>
      </w:r>
      <w:r w:rsidRPr="008D2DAE">
        <w:t>okamžitému</w:t>
      </w:r>
      <w:r w:rsidR="00AE751F" w:rsidRPr="008D2DAE">
        <w:t xml:space="preserve"> a </w:t>
      </w:r>
      <w:r w:rsidRPr="008D2DAE">
        <w:t>úplnému odchodu našich sil</w:t>
      </w:r>
      <w:r w:rsidR="00AE751F" w:rsidRPr="008D2DAE">
        <w:t xml:space="preserve"> z </w:t>
      </w:r>
      <w:r w:rsidRPr="008D2DAE">
        <w:t xml:space="preserve">jihovýchodní Asie: </w:t>
      </w:r>
      <w:r w:rsidR="00AE751F" w:rsidRPr="008D2DAE">
        <w:t>„</w:t>
      </w:r>
      <w:r w:rsidRPr="008D2DAE">
        <w:t>Nastal čas, aby USA odešly</w:t>
      </w:r>
      <w:r w:rsidR="00AE751F" w:rsidRPr="008D2DAE">
        <w:t xml:space="preserve"> z </w:t>
      </w:r>
      <w:r w:rsidRPr="008D2DAE">
        <w:t>Vietnamu</w:t>
      </w:r>
      <w:r w:rsidR="00AE751F" w:rsidRPr="008D2DAE">
        <w:t xml:space="preserve"> a </w:t>
      </w:r>
      <w:r w:rsidRPr="008D2DAE">
        <w:t>aby</w:t>
      </w:r>
      <w:r w:rsidR="00AE751F" w:rsidRPr="008D2DAE">
        <w:t xml:space="preserve"> z </w:t>
      </w:r>
      <w:r w:rsidRPr="008D2DAE">
        <w:t>něho odešly rychle</w:t>
      </w:r>
      <w:r w:rsidR="00AE751F" w:rsidRPr="008D2DAE">
        <w:t xml:space="preserve"> a </w:t>
      </w:r>
      <w:r w:rsidRPr="008D2DAE">
        <w:t>bez vytáček.</w:t>
      </w:r>
      <w:r w:rsidR="00AE751F" w:rsidRPr="008D2DAE">
        <w:t>“</w:t>
      </w:r>
      <w:r w:rsidRPr="008D2DAE">
        <w:t xml:space="preserve"> Osmnáctiměsíční lhůta, psal autor tohoto článku, aniž by pro svá tvrzení měl nějaké důkazy, </w:t>
      </w:r>
      <w:r w:rsidR="00AE751F" w:rsidRPr="008D2DAE">
        <w:t>„</w:t>
      </w:r>
      <w:r w:rsidRPr="008D2DAE">
        <w:t>by představovala mnohem menší riziko než politika, kterou nyní sleduje prezident</w:t>
      </w:r>
      <w:r w:rsidR="00AE751F" w:rsidRPr="008D2DAE">
        <w:t>“</w:t>
      </w:r>
      <w:r w:rsidRPr="008D2DAE">
        <w:t>.</w:t>
      </w:r>
      <w:r w:rsidR="00AE751F" w:rsidRPr="008D2DAE">
        <w:t xml:space="preserve"> V </w:t>
      </w:r>
      <w:r w:rsidRPr="008D2DAE">
        <w:t>červenci se přidal</w:t>
      </w:r>
      <w:r w:rsidR="00AE751F" w:rsidRPr="008D2DAE">
        <w:t xml:space="preserve"> k </w:t>
      </w:r>
      <w:r w:rsidRPr="008D2DAE">
        <w:t>těmto názorům</w:t>
      </w:r>
      <w:r w:rsidR="00AE751F" w:rsidRPr="008D2DAE">
        <w:t xml:space="preserve"> i </w:t>
      </w:r>
      <w:r w:rsidRPr="008D2DAE">
        <w:t xml:space="preserve">časopis </w:t>
      </w:r>
      <w:r w:rsidRPr="008D2DAE">
        <w:rPr>
          <w:i/>
        </w:rPr>
        <w:t>Life.</w:t>
      </w:r>
    </w:p>
    <w:p w:rsidR="00AE751F" w:rsidRPr="008D2DAE" w:rsidRDefault="000151F1" w:rsidP="00BF453C">
      <w:pPr>
        <w:pStyle w:val="Textodsazen"/>
      </w:pPr>
      <w:r w:rsidRPr="008D2DAE">
        <w:t>Bohužel argumenty, aby byla stanovena lhůta pro náš odchod</w:t>
      </w:r>
      <w:r w:rsidR="00AE751F" w:rsidRPr="008D2DAE">
        <w:t xml:space="preserve"> z </w:t>
      </w:r>
      <w:r w:rsidRPr="008D2DAE">
        <w:t>Vietnamu, se</w:t>
      </w:r>
      <w:r w:rsidR="00AE751F" w:rsidRPr="008D2DAE">
        <w:t xml:space="preserve"> s </w:t>
      </w:r>
      <w:r w:rsidRPr="008D2DAE">
        <w:t>uplývajícím časem neměnily. Taková lhůta by buď musela být slučitelná</w:t>
      </w:r>
      <w:r w:rsidR="00AE751F" w:rsidRPr="008D2DAE">
        <w:t xml:space="preserve"> </w:t>
      </w:r>
      <w:r w:rsidR="00AE751F" w:rsidRPr="008D2DAE">
        <w:lastRenderedPageBreak/>
        <w:t>s </w:t>
      </w:r>
      <w:r w:rsidRPr="008D2DAE">
        <w:t>vietnamizaci,</w:t>
      </w:r>
      <w:r w:rsidR="00AE751F" w:rsidRPr="008D2DAE">
        <w:t xml:space="preserve"> a v </w:t>
      </w:r>
      <w:r w:rsidRPr="008D2DAE">
        <w:t>takovém případě by se shodovala</w:t>
      </w:r>
      <w:r w:rsidR="00AE751F" w:rsidRPr="008D2DAE">
        <w:t xml:space="preserve"> s </w:t>
      </w:r>
      <w:r w:rsidRPr="008D2DAE">
        <w:t>naší politikou, ale při jednání se Severovietnamci bychom zůstali bez jakýchkoli pák. Nebo by byla libovolná</w:t>
      </w:r>
      <w:r w:rsidR="00AE751F" w:rsidRPr="008D2DAE">
        <w:t xml:space="preserve"> a v </w:t>
      </w:r>
      <w:r w:rsidRPr="008D2DAE">
        <w:t>takovém případě by šlo jen</w:t>
      </w:r>
      <w:r w:rsidR="00AE751F" w:rsidRPr="008D2DAE">
        <w:t xml:space="preserve"> o </w:t>
      </w:r>
      <w:r w:rsidRPr="008D2DAE">
        <w:t>eufemismus pro kolaps; bylo by téměř nemožné ospravedlnit, že</w:t>
      </w:r>
      <w:r w:rsidR="00AE751F" w:rsidRPr="008D2DAE">
        <w:t xml:space="preserve"> v </w:t>
      </w:r>
      <w:r w:rsidRPr="008D2DAE">
        <w:t>časovém období před jejím vypršením ještě riskujeme životy našich vojáků. Když jsme tedy končili kambodžskou operaci, měli jsme si ještě dlouho počkat na svůj odchod</w:t>
      </w:r>
      <w:r w:rsidR="00AE751F" w:rsidRPr="008D2DAE">
        <w:t xml:space="preserve"> z </w:t>
      </w:r>
      <w:r w:rsidRPr="008D2DAE">
        <w:t>Vietnamu</w:t>
      </w:r>
      <w:r w:rsidR="00AE751F" w:rsidRPr="008D2DAE">
        <w:t xml:space="preserve"> a </w:t>
      </w:r>
      <w:r w:rsidRPr="008D2DAE">
        <w:t>čelili jsme dál nesmiřitelnému nepříteli</w:t>
      </w:r>
      <w:r w:rsidR="00AE751F" w:rsidRPr="008D2DAE">
        <w:t xml:space="preserve"> a </w:t>
      </w:r>
      <w:r w:rsidRPr="008D2DAE">
        <w:t>stejně nesmiřitelné domácí opozici.</w:t>
      </w:r>
    </w:p>
    <w:p w:rsidR="00AE751F" w:rsidRPr="008D2DAE" w:rsidRDefault="000151F1" w:rsidP="00D37A2F">
      <w:pPr>
        <w:pStyle w:val="Nadpis3"/>
      </w:pPr>
      <w:bookmarkStart w:id="438" w:name="bookmark106"/>
      <w:bookmarkStart w:id="439" w:name="_Toc384757539"/>
      <w:bookmarkStart w:id="440" w:name="_Toc384757829"/>
      <w:bookmarkStart w:id="441" w:name="_Toc385021635"/>
      <w:r w:rsidRPr="008D2DAE">
        <w:t>Bilance</w:t>
      </w:r>
      <w:bookmarkEnd w:id="438"/>
      <w:bookmarkEnd w:id="439"/>
      <w:bookmarkEnd w:id="440"/>
      <w:bookmarkEnd w:id="441"/>
    </w:p>
    <w:p w:rsidR="00AE751F" w:rsidRPr="008D2DAE" w:rsidRDefault="00460A29" w:rsidP="00402CA9">
      <w:pPr>
        <w:pStyle w:val="Text-neodsazen"/>
      </w:pPr>
      <w:r w:rsidRPr="008D2DAE">
        <w:t>H</w:t>
      </w:r>
      <w:r w:rsidR="000151F1" w:rsidRPr="008D2DAE">
        <w:t>lavní obětí zoufalých střetů na naší vnitropolitické scéně byli slušní obyvatelé Kambodže.</w:t>
      </w:r>
      <w:r w:rsidR="00AE751F" w:rsidRPr="008D2DAE">
        <w:t xml:space="preserve"> O </w:t>
      </w:r>
      <w:r w:rsidR="000151F1" w:rsidRPr="008D2DAE">
        <w:t>několik let později, když kambodžská vláda, kterou jsme podporovali, padla pod tlakem komunistů, začali ti, kdo celou tu dobu požadovali, abychom Kambodžu nechali na holičkách, vyvíjet intenzivní snahy vyhnout se jakýmkoli způsobem odpovědnosti za hrůzné následky této skutečnosti,</w:t>
      </w:r>
      <w:r w:rsidR="00AE751F" w:rsidRPr="008D2DAE">
        <w:t xml:space="preserve"> o </w:t>
      </w:r>
      <w:r w:rsidR="000151F1" w:rsidRPr="008D2DAE">
        <w:t>které se prosazováním svých názorů částečně zasloužili. Existují tvrzení, že napětí uvnitř Kambodže, kvůli kterému byl nakonec svržen Sihanuk, vyplynulo</w:t>
      </w:r>
      <w:r w:rsidR="00AE751F" w:rsidRPr="008D2DAE">
        <w:t xml:space="preserve"> z </w:t>
      </w:r>
      <w:r w:rsidR="000151F1" w:rsidRPr="008D2DAE">
        <w:t>toho, že se komunistické síly pohnuly směrem na západ,</w:t>
      </w:r>
      <w:r w:rsidR="00AE751F" w:rsidRPr="008D2DAE">
        <w:t xml:space="preserve"> k </w:t>
      </w:r>
      <w:r w:rsidR="000151F1" w:rsidRPr="008D2DAE">
        <w:t>čemuž je údajně donutily naše výpady na kambodžské území</w:t>
      </w:r>
      <w:r w:rsidR="00AE751F" w:rsidRPr="008D2DAE">
        <w:t xml:space="preserve"> v </w:t>
      </w:r>
      <w:r w:rsidR="000151F1" w:rsidRPr="008D2DAE">
        <w:t>květnu roku 1970</w:t>
      </w:r>
      <w:r w:rsidR="00B13712" w:rsidRPr="008D2DAE">
        <w:rPr>
          <w:rStyle w:val="sloodkazu-konecoddlu"/>
        </w:rPr>
        <w:t>(</w:t>
      </w:r>
      <w:r w:rsidR="00FD6F9F" w:rsidRPr="008D2DAE">
        <w:rPr>
          <w:rStyle w:val="sloodkazu-konecoddlu"/>
        </w:rPr>
        <w:t>13</w:t>
      </w:r>
      <w:r w:rsidR="00B13712" w:rsidRPr="008D2DAE">
        <w:rPr>
          <w:rStyle w:val="sloodkazu-konecoddlu"/>
        </w:rPr>
        <w:t>)</w:t>
      </w:r>
      <w:r w:rsidR="000151F1" w:rsidRPr="008D2DAE">
        <w:t xml:space="preserve"> nebo naše bombardování zahájené</w:t>
      </w:r>
      <w:r w:rsidR="00AE751F" w:rsidRPr="008D2DAE">
        <w:t xml:space="preserve"> v </w:t>
      </w:r>
      <w:r w:rsidR="000151F1" w:rsidRPr="008D2DAE">
        <w:t>roce 1969</w:t>
      </w:r>
      <w:r w:rsidR="00B13712" w:rsidRPr="008D2DAE">
        <w:rPr>
          <w:rStyle w:val="sloodkazu-konecoddlu"/>
        </w:rPr>
        <w:t>(14)</w:t>
      </w:r>
      <w:r w:rsidR="000151F1" w:rsidRPr="008D2DAE">
        <w:t xml:space="preserve">. Ve skutečnosti, jak jasně ukazuje mapa na straně 437, začali Severovietnamci svůj pochod na západ na začátku dubna, </w:t>
      </w:r>
      <w:r w:rsidR="000151F1" w:rsidRPr="008D2DAE">
        <w:rPr>
          <w:rStyle w:val="Slovo-kurzva"/>
        </w:rPr>
        <w:t>před</w:t>
      </w:r>
      <w:r w:rsidR="000151F1" w:rsidRPr="008D2DAE">
        <w:t xml:space="preserve"> našimi operacemi na kambodžském území,</w:t>
      </w:r>
      <w:r w:rsidR="00AE751F" w:rsidRPr="008D2DAE">
        <w:t xml:space="preserve"> a </w:t>
      </w:r>
      <w:r w:rsidR="000151F1" w:rsidRPr="008D2DAE">
        <w:t>vyprovokovala je</w:t>
      </w:r>
      <w:r w:rsidR="00AE751F" w:rsidRPr="008D2DAE">
        <w:t xml:space="preserve"> k </w:t>
      </w:r>
      <w:r w:rsidR="000151F1" w:rsidRPr="008D2DAE">
        <w:t>tomu pouze kambodžská vláda, jež měla tu drzost žádat je, aby odešli</w:t>
      </w:r>
      <w:r w:rsidR="00AE751F" w:rsidRPr="008D2DAE">
        <w:t xml:space="preserve"> z </w:t>
      </w:r>
      <w:r w:rsidR="000151F1" w:rsidRPr="008D2DAE">
        <w:t>jejího výsostného území.</w:t>
      </w:r>
    </w:p>
    <w:p w:rsidR="00AE751F" w:rsidRPr="008D2DAE" w:rsidRDefault="000151F1" w:rsidP="00BF453C">
      <w:pPr>
        <w:pStyle w:val="Textodsazen"/>
      </w:pPr>
      <w:r w:rsidRPr="008D2DAE">
        <w:t>Bez našich akcí by komunisté zabrali Kambodžu</w:t>
      </w:r>
      <w:r w:rsidR="00AE751F" w:rsidRPr="008D2DAE">
        <w:t xml:space="preserve"> o </w:t>
      </w:r>
      <w:r w:rsidRPr="008D2DAE">
        <w:t>mnoho let dříve. Není příliš pravděpodobné, že by tito fanatičtí ideologové vládli za těchto okolností mírněji; když zeje mezi tyrany</w:t>
      </w:r>
      <w:r w:rsidR="00AE751F" w:rsidRPr="008D2DAE">
        <w:t xml:space="preserve"> a </w:t>
      </w:r>
      <w:r w:rsidRPr="008D2DAE">
        <w:t>jejich vlastním národem taková propast, když jsou tak odhodláni</w:t>
      </w:r>
      <w:r w:rsidR="00AE751F" w:rsidRPr="008D2DAE">
        <w:t xml:space="preserve"> k </w:t>
      </w:r>
      <w:r w:rsidRPr="008D2DAE">
        <w:t>děsivým experimentům</w:t>
      </w:r>
      <w:r w:rsidR="00AE751F" w:rsidRPr="008D2DAE">
        <w:t xml:space="preserve"> v </w:t>
      </w:r>
      <w:r w:rsidRPr="008D2DAE">
        <w:t>oblasti sociální transformace, tak doktrinářští, žádná normální kritéria neplatí. To nebyli žádní nepochopení lidumilové, kteří by</w:t>
      </w:r>
      <w:r w:rsidR="00AE751F" w:rsidRPr="008D2DAE">
        <w:t xml:space="preserve"> v </w:t>
      </w:r>
      <w:r w:rsidRPr="008D2DAE">
        <w:t>záchvatu uraženosti kvůli našim akcím</w:t>
      </w:r>
      <w:r w:rsidR="00AE751F" w:rsidRPr="008D2DAE">
        <w:t xml:space="preserve"> z </w:t>
      </w:r>
      <w:r w:rsidRPr="008D2DAE">
        <w:t>doby před pěti lety byli dohnáni</w:t>
      </w:r>
      <w:r w:rsidR="00AE751F" w:rsidRPr="008D2DAE">
        <w:t xml:space="preserve"> k </w:t>
      </w:r>
      <w:r w:rsidRPr="008D2DAE">
        <w:t>m</w:t>
      </w:r>
      <w:r w:rsidR="00460A29" w:rsidRPr="008D2DAE">
        <w:t>a</w:t>
      </w:r>
      <w:r w:rsidRPr="008D2DAE">
        <w:t>sakrování svého vl</w:t>
      </w:r>
      <w:r w:rsidR="00460A29" w:rsidRPr="008D2DAE">
        <w:t>a</w:t>
      </w:r>
      <w:r w:rsidRPr="008D2DAE">
        <w:t>stn</w:t>
      </w:r>
      <w:r w:rsidR="00460A29" w:rsidRPr="008D2DAE">
        <w:t>í</w:t>
      </w:r>
      <w:r w:rsidRPr="008D2DAE">
        <w:t>ho obyv</w:t>
      </w:r>
      <w:r w:rsidR="00460A29" w:rsidRPr="008D2DAE">
        <w:t>at</w:t>
      </w:r>
      <w:r w:rsidRPr="008D2DAE">
        <w:t>elstva. Skutečně padl argument, zjevně postrádající j</w:t>
      </w:r>
      <w:r w:rsidR="00460A29" w:rsidRPr="008D2DAE">
        <w:t>a</w:t>
      </w:r>
      <w:r w:rsidRPr="008D2DAE">
        <w:t>k</w:t>
      </w:r>
      <w:r w:rsidR="00460A29" w:rsidRPr="008D2DAE">
        <w:t>é</w:t>
      </w:r>
      <w:r w:rsidRPr="008D2DAE">
        <w:t>koli zdůvodněn</w:t>
      </w:r>
      <w:r w:rsidR="00460A29" w:rsidRPr="008D2DAE">
        <w:t>í</w:t>
      </w:r>
      <w:r w:rsidRPr="008D2DAE">
        <w:t xml:space="preserve">, </w:t>
      </w:r>
      <w:r w:rsidR="00460A29" w:rsidRPr="008D2DAE">
        <w:t>že</w:t>
      </w:r>
      <w:r w:rsidRPr="008D2DAE">
        <w:t xml:space="preserve"> krutost Rudých Khmerů po jejich vítězství byla produktem pěti let amerických</w:t>
      </w:r>
      <w:r w:rsidR="00AE751F" w:rsidRPr="008D2DAE">
        <w:t xml:space="preserve"> a </w:t>
      </w:r>
      <w:r w:rsidRPr="008D2DAE">
        <w:t>k</w:t>
      </w:r>
      <w:r w:rsidR="00460A29" w:rsidRPr="008D2DAE">
        <w:t>a</w:t>
      </w:r>
      <w:r w:rsidRPr="008D2DAE">
        <w:t>mbodžských snah stavět se jim na odpor.</w:t>
      </w:r>
      <w:r w:rsidR="00B13712" w:rsidRPr="008D2DAE">
        <w:rPr>
          <w:rStyle w:val="sloodkazu-konecoddlu"/>
        </w:rPr>
        <w:t>(15)</w:t>
      </w:r>
      <w:r w:rsidR="00460A29" w:rsidRPr="008D2DAE">
        <w:t xml:space="preserve"> </w:t>
      </w:r>
      <w:r w:rsidRPr="008D2DAE">
        <w:t>Nikdo</w:t>
      </w:r>
      <w:r w:rsidR="00AE751F" w:rsidRPr="008D2DAE">
        <w:t xml:space="preserve"> s </w:t>
      </w:r>
      <w:r w:rsidRPr="008D2DAE">
        <w:t>výjimkou apologetů vražedných Rudých Khmerů nemůže přijmout takové tvrzení jako odpovídající vysvětlení. Sám Sihanuk tomu nevěřil;</w:t>
      </w:r>
      <w:r w:rsidR="00AE751F" w:rsidRPr="008D2DAE">
        <w:t xml:space="preserve"> v </w:t>
      </w:r>
      <w:r w:rsidRPr="008D2DAE">
        <w:t>roce 1967 Rudé Khmery vyhnal</w:t>
      </w:r>
      <w:r w:rsidR="00AE751F" w:rsidRPr="008D2DAE">
        <w:t xml:space="preserve"> z </w:t>
      </w:r>
      <w:r w:rsidRPr="008D2DAE">
        <w:t>Kambodže, protože je považoval za hrozbu pro svou zemi.</w:t>
      </w:r>
      <w:r w:rsidR="00AE751F" w:rsidRPr="008D2DAE">
        <w:t xml:space="preserve"> V </w:t>
      </w:r>
      <w:r w:rsidRPr="008D2DAE">
        <w:t xml:space="preserve">dubnu roku 1979 mi řekl, že jejich vůdci byli od začátku </w:t>
      </w:r>
      <w:r w:rsidR="00AE751F" w:rsidRPr="008D2DAE">
        <w:t>„</w:t>
      </w:r>
      <w:r w:rsidRPr="008D2DAE">
        <w:t>vždycky zabijáci</w:t>
      </w:r>
      <w:r w:rsidR="00AE751F" w:rsidRPr="008D2DAE">
        <w:t>“</w:t>
      </w:r>
      <w:r w:rsidR="00B13712" w:rsidRPr="008D2DAE">
        <w:rPr>
          <w:rStyle w:val="sloodkazu-konecoddlu"/>
        </w:rPr>
        <w:t>(16)</w:t>
      </w:r>
      <w:r w:rsidRPr="008D2DAE">
        <w:t>. Akce, které Rudí Khmerové prováděli, když se dostali</w:t>
      </w:r>
      <w:r w:rsidR="00AE751F" w:rsidRPr="008D2DAE">
        <w:t xml:space="preserve"> k </w:t>
      </w:r>
      <w:r w:rsidRPr="008D2DAE">
        <w:t>moci, byly metodickou aplikací ekonomických teorií rozvíjených během desítky let dlouhého období ideologického fanatismu. Vůdce Rudých Khmerů Khieu Samphan ve své disertační práci, kterou psal</w:t>
      </w:r>
      <w:r w:rsidR="00AE751F" w:rsidRPr="008D2DAE">
        <w:t xml:space="preserve"> v </w:t>
      </w:r>
      <w:r w:rsidRPr="008D2DAE">
        <w:t>Paříži</w:t>
      </w:r>
      <w:r w:rsidR="00AE751F" w:rsidRPr="008D2DAE">
        <w:t xml:space="preserve"> v </w:t>
      </w:r>
      <w:r w:rsidRPr="008D2DAE">
        <w:t xml:space="preserve">druhé polovině 50. let, uvedl, že kambodžské </w:t>
      </w:r>
      <w:r w:rsidRPr="008D2DAE">
        <w:lastRenderedPageBreak/>
        <w:t>hospodářství</w:t>
      </w:r>
      <w:r w:rsidR="00AE751F" w:rsidRPr="008D2DAE">
        <w:t xml:space="preserve"> a </w:t>
      </w:r>
      <w:r w:rsidRPr="008D2DAE">
        <w:t xml:space="preserve">sociální struktura musí být transformovány mobilizováním </w:t>
      </w:r>
      <w:r w:rsidR="00AE751F" w:rsidRPr="008D2DAE">
        <w:t>„</w:t>
      </w:r>
      <w:r w:rsidRPr="008D2DAE">
        <w:t>energie dřímající</w:t>
      </w:r>
      <w:r w:rsidR="00AE751F" w:rsidRPr="008D2DAE">
        <w:t xml:space="preserve"> v </w:t>
      </w:r>
      <w:r w:rsidRPr="008D2DAE">
        <w:t>rolnických masách</w:t>
      </w:r>
      <w:r w:rsidR="00AE751F" w:rsidRPr="008D2DAE">
        <w:t>“</w:t>
      </w:r>
      <w:r w:rsidRPr="008D2DAE">
        <w:t xml:space="preserve"> proti zkorumpovaným městům </w:t>
      </w:r>
      <w:r w:rsidR="00A76BE3" w:rsidRPr="008D2DAE">
        <w:t>–</w:t>
      </w:r>
      <w:r w:rsidRPr="008D2DAE">
        <w:t xml:space="preserve"> tato teorie byla</w:t>
      </w:r>
      <w:r w:rsidR="00AE751F" w:rsidRPr="008D2DAE">
        <w:t xml:space="preserve"> o </w:t>
      </w:r>
      <w:r w:rsidRPr="008D2DAE">
        <w:t>dvacet let později aplikována</w:t>
      </w:r>
      <w:r w:rsidR="00AE751F" w:rsidRPr="008D2DAE">
        <w:t xml:space="preserve"> s </w:t>
      </w:r>
      <w:r w:rsidRPr="008D2DAE">
        <w:t>důsledností</w:t>
      </w:r>
      <w:r w:rsidR="00AE751F" w:rsidRPr="008D2DAE">
        <w:t xml:space="preserve"> a </w:t>
      </w:r>
      <w:r w:rsidRPr="008D2DAE">
        <w:t>brutalitou vyrážející dech</w:t>
      </w:r>
      <w:r w:rsidR="00AE751F" w:rsidRPr="008D2DAE">
        <w:t xml:space="preserve"> a </w:t>
      </w:r>
      <w:r w:rsidRPr="008D2DAE">
        <w:t>dovedena až do formy genocidy.</w:t>
      </w:r>
      <w:r w:rsidR="00B13712" w:rsidRPr="008D2DAE">
        <w:rPr>
          <w:rStyle w:val="sloodkazu-konecoddlu"/>
        </w:rPr>
        <w:t>(</w:t>
      </w:r>
      <w:r w:rsidR="00FD6F9F" w:rsidRPr="008D2DAE">
        <w:rPr>
          <w:rStyle w:val="sloodkazu-konecoddlu"/>
        </w:rPr>
        <w:t>17</w:t>
      </w:r>
      <w:r w:rsidR="00B13712" w:rsidRPr="008D2DAE">
        <w:rPr>
          <w:rStyle w:val="sloodkazu-konecoddlu"/>
        </w:rPr>
        <w:t>)</w:t>
      </w:r>
    </w:p>
    <w:p w:rsidR="00AE751F" w:rsidRPr="008D2DAE" w:rsidRDefault="000151F1" w:rsidP="00BF453C">
      <w:pPr>
        <w:pStyle w:val="Textodsazen"/>
      </w:pPr>
      <w:r w:rsidRPr="008D2DAE">
        <w:t>Tvrzení, že by Hanoj respektovala nezávislost neutralistického Sihanuka, když později rozdrtila spřízněný komunistický režim, který zhřešil právě tím, že chtěl na ní být nezávislý, není únosné; popírá je vše, co kdy Le Duc Tho řekl</w:t>
      </w:r>
      <w:r w:rsidR="00AE751F" w:rsidRPr="008D2DAE">
        <w:t xml:space="preserve"> v </w:t>
      </w:r>
      <w:r w:rsidRPr="008D2DAE">
        <w:t>naší přítomnosti. My bychom to</w:t>
      </w:r>
      <w:r w:rsidR="00AE751F" w:rsidRPr="008D2DAE">
        <w:t xml:space="preserve"> s </w:t>
      </w:r>
      <w:r w:rsidRPr="008D2DAE">
        <w:t>neutralistickým princem zkusili. Bohužel kvůli událostem,</w:t>
      </w:r>
      <w:r w:rsidR="00AE751F" w:rsidRPr="008D2DAE">
        <w:t xml:space="preserve"> k </w:t>
      </w:r>
      <w:r w:rsidRPr="008D2DAE">
        <w:t>nimž došlo</w:t>
      </w:r>
      <w:r w:rsidR="00AE751F" w:rsidRPr="008D2DAE">
        <w:t xml:space="preserve"> v </w:t>
      </w:r>
      <w:r w:rsidRPr="008D2DAE">
        <w:t>druhé polovině dubna roku 1970, se oct</w:t>
      </w:r>
      <w:r w:rsidR="00460A29" w:rsidRPr="008D2DAE">
        <w:t>l</w:t>
      </w:r>
      <w:r w:rsidR="00AE751F" w:rsidRPr="008D2DAE">
        <w:t xml:space="preserve"> v </w:t>
      </w:r>
      <w:r w:rsidRPr="008D2DAE">
        <w:t xml:space="preserve">postavení, kdy se mohl vrátit jen jako exponent komunistů. Byla to Hanoj </w:t>
      </w:r>
      <w:r w:rsidR="00A76BE3" w:rsidRPr="008D2DAE">
        <w:t>–</w:t>
      </w:r>
      <w:r w:rsidRPr="008D2DAE">
        <w:t xml:space="preserve"> poháněná neukojitelnou touhou ovládnout Indočínu </w:t>
      </w:r>
      <w:r w:rsidR="00A76BE3" w:rsidRPr="008D2DAE">
        <w:t>–</w:t>
      </w:r>
      <w:r w:rsidRPr="008D2DAE">
        <w:t>, kdo</w:t>
      </w:r>
      <w:r w:rsidR="00AE751F" w:rsidRPr="008D2DAE">
        <w:t xml:space="preserve"> v </w:t>
      </w:r>
      <w:r w:rsidRPr="008D2DAE">
        <w:t xml:space="preserve">polovině 60. let provedl invazi do Kambodže, kdo organizoval Rudé Khmery dlouho předtím, než na kambodžskou půdu dopadla </w:t>
      </w:r>
      <w:r w:rsidRPr="008D2DAE">
        <w:rPr>
          <w:i/>
        </w:rPr>
        <w:t>jakákoli</w:t>
      </w:r>
      <w:r w:rsidRPr="008D2DAE">
        <w:t xml:space="preserve"> americká bomba; byly to severovietnamské síly, kdo zkoušel zadusit Kambodžu</w:t>
      </w:r>
      <w:r w:rsidR="00AE751F" w:rsidRPr="008D2DAE">
        <w:t xml:space="preserve"> v </w:t>
      </w:r>
      <w:r w:rsidRPr="008D2DAE">
        <w:t>měsících před naším omezeným útokem;</w:t>
      </w:r>
      <w:r w:rsidR="00AE751F" w:rsidRPr="008D2DAE">
        <w:t xml:space="preserve"> a </w:t>
      </w:r>
      <w:r w:rsidRPr="008D2DAE">
        <w:t>byly to opět severovietnamské síly, kdo</w:t>
      </w:r>
      <w:r w:rsidR="00AE751F" w:rsidRPr="008D2DAE">
        <w:t xml:space="preserve"> v </w:t>
      </w:r>
      <w:r w:rsidRPr="008D2DAE">
        <w:t>letech 197</w:t>
      </w:r>
      <w:r w:rsidR="00AE751F" w:rsidRPr="008D2DAE">
        <w:t>8-1</w:t>
      </w:r>
      <w:r w:rsidRPr="008D2DAE">
        <w:t>979 svrhl Rudé Khmery. Kdybychom nezaútočili na severovietnamské základny, byla by Kambodža obsazena</w:t>
      </w:r>
      <w:r w:rsidR="00AE751F" w:rsidRPr="008D2DAE">
        <w:t xml:space="preserve"> v </w:t>
      </w:r>
      <w:r w:rsidRPr="008D2DAE">
        <w:t>roce 1970 místo</w:t>
      </w:r>
      <w:r w:rsidR="00AE751F" w:rsidRPr="008D2DAE">
        <w:t xml:space="preserve"> v </w:t>
      </w:r>
      <w:r w:rsidRPr="008D2DAE">
        <w:t>roce 1975. Pokud něco odsoudilo svobodné Kambodžany</w:t>
      </w:r>
      <w:r w:rsidR="00AE751F" w:rsidRPr="008D2DAE">
        <w:t xml:space="preserve"> k </w:t>
      </w:r>
      <w:r w:rsidRPr="008D2DAE">
        <w:t>záhubě, pak to byla únava</w:t>
      </w:r>
      <w:r w:rsidR="00AE751F" w:rsidRPr="008D2DAE">
        <w:t xml:space="preserve"> z </w:t>
      </w:r>
      <w:r w:rsidRPr="008D2DAE">
        <w:t>války ve Spojených státech.</w:t>
      </w:r>
    </w:p>
    <w:p w:rsidR="00AE751F" w:rsidRPr="008D2DAE" w:rsidRDefault="000151F1" w:rsidP="00BF453C">
      <w:pPr>
        <w:pStyle w:val="Textodsazen"/>
      </w:pPr>
      <w:r w:rsidRPr="008D2DAE">
        <w:t>Ubohá Kambodža se postupně změnila</w:t>
      </w:r>
      <w:r w:rsidR="00AE751F" w:rsidRPr="008D2DAE">
        <w:t xml:space="preserve"> v </w:t>
      </w:r>
      <w:r w:rsidRPr="008D2DAE">
        <w:t>terč pro vybití našich národních frustrací. Kritici</w:t>
      </w:r>
      <w:r w:rsidR="00AE751F" w:rsidRPr="008D2DAE">
        <w:t xml:space="preserve"> a </w:t>
      </w:r>
      <w:r w:rsidRPr="008D2DAE">
        <w:t>nás doma, kteří neuspěli se svými různými plány, jak formou zákona nařídit ukončení války ve Vietnamu, byli</w:t>
      </w:r>
      <w:r w:rsidR="00AE751F" w:rsidRPr="008D2DAE">
        <w:t xml:space="preserve"> v </w:t>
      </w:r>
      <w:r w:rsidRPr="008D2DAE">
        <w:t>případě Kambodže úspěšnější. Třebaže Kambodžu používal jako základnu tentýž nepřítel, proti kterému jsme bojovali ve Vietnamu, třebaže Severovietnamci měli</w:t>
      </w:r>
      <w:r w:rsidR="00AE751F" w:rsidRPr="008D2DAE">
        <w:t xml:space="preserve"> k </w:t>
      </w:r>
      <w:r w:rsidRPr="008D2DAE">
        <w:t>dispozici jen ty posily, které už nasadili, takže nárůst bojové schopnosti Kambodže by je musel buď oslabit, nebo dostat do defenzivy, naši zákonodárci nedovolili, aby</w:t>
      </w:r>
      <w:r w:rsidR="00AE751F" w:rsidRPr="008D2DAE">
        <w:t xml:space="preserve"> v </w:t>
      </w:r>
      <w:r w:rsidRPr="008D2DAE">
        <w:t>ní působili američtí poradci,</w:t>
      </w:r>
      <w:r w:rsidR="00AE751F" w:rsidRPr="008D2DAE">
        <w:t xml:space="preserve"> a </w:t>
      </w:r>
      <w:r w:rsidRPr="008D2DAE">
        <w:t>striktně omezili naši pomoc. Kambodžané poutali značnou část lidského potenciálu Hanoje na jihu, ale my jsme jim pomoc přidělovali vzdorovitě</w:t>
      </w:r>
      <w:r w:rsidR="00AE751F" w:rsidRPr="008D2DAE">
        <w:t xml:space="preserve"> a </w:t>
      </w:r>
      <w:r w:rsidRPr="008D2DAE">
        <w:t>pouze po troškách, takže</w:t>
      </w:r>
      <w:r w:rsidR="00AE751F" w:rsidRPr="008D2DAE">
        <w:t xml:space="preserve"> v </w:t>
      </w:r>
      <w:r w:rsidRPr="008D2DAE">
        <w:t>roce 1970 dosáhla jen asi 200 milionů dolarů,</w:t>
      </w:r>
      <w:r w:rsidR="00AE751F" w:rsidRPr="008D2DAE">
        <w:t xml:space="preserve"> a </w:t>
      </w:r>
      <w:r w:rsidRPr="008D2DAE">
        <w:t xml:space="preserve">podmiňovali jsme ji omezením, že nesmí být využita na </w:t>
      </w:r>
      <w:r w:rsidR="00AE751F" w:rsidRPr="008D2DAE">
        <w:t>„</w:t>
      </w:r>
      <w:r w:rsidRPr="008D2DAE">
        <w:t>udržování Lon Nolovy vlády</w:t>
      </w:r>
      <w:r w:rsidR="00AE751F" w:rsidRPr="008D2DAE">
        <w:t xml:space="preserve"> a </w:t>
      </w:r>
      <w:r w:rsidRPr="008D2DAE">
        <w:t>moci</w:t>
      </w:r>
      <w:r w:rsidR="00AE751F" w:rsidRPr="008D2DAE">
        <w:t>“</w:t>
      </w:r>
      <w:r w:rsidRPr="008D2DAE">
        <w:t xml:space="preserve"> </w:t>
      </w:r>
      <w:r w:rsidR="00A76BE3" w:rsidRPr="008D2DAE">
        <w:t>–</w:t>
      </w:r>
      <w:r w:rsidRPr="008D2DAE">
        <w:t xml:space="preserve"> neuvěřitelná politika, jak pomáhat nějaké zemi</w:t>
      </w:r>
      <w:r w:rsidR="00AE751F" w:rsidRPr="008D2DAE">
        <w:t xml:space="preserve"> a </w:t>
      </w:r>
      <w:r w:rsidRPr="008D2DAE">
        <w:t>přitom odmítat pomoc její vládě. To odráželo obavy, že bychom mohli</w:t>
      </w:r>
      <w:r w:rsidR="00AE751F" w:rsidRPr="008D2DAE">
        <w:t xml:space="preserve"> v </w:t>
      </w:r>
      <w:r w:rsidRPr="008D2DAE">
        <w:t xml:space="preserve">Kambodži </w:t>
      </w:r>
      <w:r w:rsidR="00AE751F" w:rsidRPr="008D2DAE">
        <w:t>„</w:t>
      </w:r>
      <w:r w:rsidRPr="008D2DAE">
        <w:t>zabřednout</w:t>
      </w:r>
      <w:r w:rsidR="00AE751F" w:rsidRPr="008D2DAE">
        <w:t>“</w:t>
      </w:r>
      <w:r w:rsidRPr="008D2DAE">
        <w:t xml:space="preserve"> jako</w:t>
      </w:r>
      <w:r w:rsidR="00AE751F" w:rsidRPr="008D2DAE">
        <w:t xml:space="preserve"> v </w:t>
      </w:r>
      <w:r w:rsidRPr="008D2DAE">
        <w:t>ostatních zemích Indočíny,</w:t>
      </w:r>
      <w:r w:rsidR="00AE751F" w:rsidRPr="008D2DAE">
        <w:t xml:space="preserve"> a </w:t>
      </w:r>
      <w:r w:rsidRPr="008D2DAE">
        <w:t>také dnes převládající mýtus, že jsme nebyli rukojmím Hanoje, nýbrž Thieua. Nikdo nikdy nevysvětlil, proč by nám mělo zhoršení pozice našich spojenců</w:t>
      </w:r>
      <w:r w:rsidR="00AE751F" w:rsidRPr="008D2DAE">
        <w:t xml:space="preserve"> v </w:t>
      </w:r>
      <w:r w:rsidRPr="008D2DAE">
        <w:t>Kambodži</w:t>
      </w:r>
      <w:r w:rsidR="00AE751F" w:rsidRPr="008D2DAE">
        <w:t xml:space="preserve"> a </w:t>
      </w:r>
      <w:r w:rsidRPr="008D2DAE">
        <w:t>Laosu usnadnit odchod</w:t>
      </w:r>
      <w:r w:rsidR="00AE751F" w:rsidRPr="008D2DAE">
        <w:t xml:space="preserve"> z </w:t>
      </w:r>
      <w:r w:rsidRPr="008D2DAE">
        <w:t>Vietnamu.</w:t>
      </w:r>
    </w:p>
    <w:p w:rsidR="00AE751F" w:rsidRPr="008D2DAE" w:rsidRDefault="000151F1" w:rsidP="00BF453C">
      <w:pPr>
        <w:pStyle w:val="Textodsazen"/>
      </w:pPr>
      <w:r w:rsidRPr="008D2DAE">
        <w:t>Zákaz, který dal Kongres ohledně působení našich poradců</w:t>
      </w:r>
      <w:r w:rsidR="00AE751F" w:rsidRPr="008D2DAE">
        <w:t xml:space="preserve"> v </w:t>
      </w:r>
      <w:r w:rsidRPr="008D2DAE">
        <w:t>Kambodži, bral náš velvyslanec tak doslova, že nedovolil našim vojenským attaché ani jet do terénu, aby získali informace</w:t>
      </w:r>
      <w:r w:rsidR="00AE751F" w:rsidRPr="008D2DAE">
        <w:t xml:space="preserve"> o </w:t>
      </w:r>
      <w:r w:rsidRPr="008D2DAE">
        <w:t>tom, jak si vedou kambodžské jednotky. Kambodža byla odsunuta na vedlejší kolej;</w:t>
      </w:r>
      <w:r w:rsidR="00AE751F" w:rsidRPr="008D2DAE">
        <w:t xml:space="preserve"> v </w:t>
      </w:r>
      <w:r w:rsidRPr="008D2DAE">
        <w:t xml:space="preserve">její pohraniční oblasti operovaly jihovietnamské jednotky; americké letouny bombardovaly komunikace nepřítele </w:t>
      </w:r>
      <w:r w:rsidR="00A76BE3" w:rsidRPr="008D2DAE">
        <w:t>–</w:t>
      </w:r>
      <w:r w:rsidR="00AE751F" w:rsidRPr="008D2DAE">
        <w:t xml:space="preserve"> a </w:t>
      </w:r>
      <w:r w:rsidRPr="008D2DAE">
        <w:t>č</w:t>
      </w:r>
      <w:r w:rsidR="00460A29" w:rsidRPr="008D2DAE">
        <w:t>í</w:t>
      </w:r>
      <w:r w:rsidRPr="008D2DAE">
        <w:t xml:space="preserve">m slabší byly kambodžské ozbrojené síly, za což mohla do značné míry naše omezená pomoc, tím více musely spoléhat na naše letouny </w:t>
      </w:r>
      <w:r w:rsidRPr="008D2DAE">
        <w:lastRenderedPageBreak/>
        <w:t xml:space="preserve">jako na svou jedinou strategickou rezervu. Není malou ironií, že naši kritici navodili situaci, které se údajně nejvíce děsili: narůstající spoléhání na letecké </w:t>
      </w:r>
      <w:r w:rsidR="00232508" w:rsidRPr="008D2DAE">
        <w:t>síly</w:t>
      </w:r>
      <w:r w:rsidRPr="008D2DAE">
        <w:t>. Žádná akce, která by měla rozhodující účinek, nebyla dovolena; Severovietnamci dostali čas vybudovat jednotky Rudých Khmerů</w:t>
      </w:r>
      <w:r w:rsidR="00AE751F" w:rsidRPr="008D2DAE">
        <w:t xml:space="preserve"> v </w:t>
      </w:r>
      <w:r w:rsidRPr="008D2DAE">
        <w:t>době, kdy jsme je mohli dostat pod trvalý tlak. Kambodžská armáda musela žít podle holubičí verze Nixonovy doktríny</w:t>
      </w:r>
      <w:r w:rsidR="00AE751F" w:rsidRPr="008D2DAE">
        <w:t xml:space="preserve"> a </w:t>
      </w:r>
      <w:r w:rsidRPr="008D2DAE">
        <w:t>strádat, dokud její nemilosrdný komunistický nepřítel nenabral dost síly na frontální útok</w:t>
      </w:r>
      <w:r w:rsidR="00AE751F" w:rsidRPr="008D2DAE">
        <w:t xml:space="preserve"> a </w:t>
      </w:r>
      <w:r w:rsidRPr="008D2DAE">
        <w:t>zatímco doktrinářská Amerika postupně přiškrcovala její schopnost klást odpor.</w:t>
      </w:r>
    </w:p>
    <w:p w:rsidR="00AE751F" w:rsidRPr="008D2DAE" w:rsidRDefault="000151F1" w:rsidP="00BF453C">
      <w:pPr>
        <w:pStyle w:val="Textodsazen"/>
      </w:pPr>
      <w:r w:rsidRPr="008D2DAE">
        <w:t>Dilema,</w:t>
      </w:r>
      <w:r w:rsidR="00AE751F" w:rsidRPr="008D2DAE">
        <w:t xml:space="preserve"> v </w:t>
      </w:r>
      <w:r w:rsidRPr="008D2DAE">
        <w:t>němž se nacházela Kambodža, dokonce dojalo dva zaměstnance senátního výboru pro zahraniční vztahy, Richarda M. Moose</w:t>
      </w:r>
      <w:r w:rsidR="00AE751F" w:rsidRPr="008D2DAE">
        <w:t xml:space="preserve"> a </w:t>
      </w:r>
      <w:r w:rsidRPr="008D2DAE">
        <w:t>J</w:t>
      </w:r>
      <w:r w:rsidR="00E67E5D" w:rsidRPr="008D2DAE">
        <w:t>a</w:t>
      </w:r>
      <w:r w:rsidRPr="008D2DAE">
        <w:t>mese G</w:t>
      </w:r>
      <w:r w:rsidR="00E67E5D" w:rsidRPr="008D2DAE">
        <w:t>.</w:t>
      </w:r>
      <w:r w:rsidRPr="008D2DAE">
        <w:t xml:space="preserve"> Lowensteina, jejichž každoroční cesty do jihovýchodní Asie znamenaly pro nás noční můru, protože oba byli proti válce ve Vietnamu</w:t>
      </w:r>
      <w:r w:rsidR="00AE751F" w:rsidRPr="008D2DAE">
        <w:t xml:space="preserve"> a </w:t>
      </w:r>
      <w:r w:rsidRPr="008D2DAE">
        <w:t>byli zdatní</w:t>
      </w:r>
      <w:r w:rsidR="00AE751F" w:rsidRPr="008D2DAE">
        <w:t xml:space="preserve"> v </w:t>
      </w:r>
      <w:r w:rsidRPr="008D2DAE">
        <w:t>byrokratických půtkách. Jejich zprávy se rovnaly salvě, kterou Kongres každého půl roku vypálil</w:t>
      </w:r>
      <w:r w:rsidR="00AE751F" w:rsidRPr="008D2DAE">
        <w:t xml:space="preserve"> v </w:t>
      </w:r>
      <w:r w:rsidRPr="008D2DAE">
        <w:t>rámci útoků na naši vietnamskou politiku. Při návštěvě Kambodže na konci roku 1970 dospěli Moose</w:t>
      </w:r>
      <w:r w:rsidR="00AE751F" w:rsidRPr="008D2DAE">
        <w:t xml:space="preserve"> a </w:t>
      </w:r>
      <w:r w:rsidRPr="008D2DAE">
        <w:t>Lowenstein nicméně</w:t>
      </w:r>
      <w:r w:rsidR="00AE751F" w:rsidRPr="008D2DAE">
        <w:t xml:space="preserve"> k </w:t>
      </w:r>
      <w:r w:rsidRPr="008D2DAE">
        <w:t>názoru, který se příliš nelišil od našeho,</w:t>
      </w:r>
      <w:r w:rsidR="00AE751F" w:rsidRPr="008D2DAE">
        <w:t xml:space="preserve"> a </w:t>
      </w:r>
      <w:r w:rsidRPr="008D2DAE">
        <w:t>měli odvahu ho říci nahlas. Jádrem jejich hlášení bylo, že Spojené státy skutečně dělají velmi málo pro Kambodžu, že kambodžská vláda má velkou podporu veřejnosti</w:t>
      </w:r>
      <w:r w:rsidR="00AE751F" w:rsidRPr="008D2DAE">
        <w:t xml:space="preserve"> a </w:t>
      </w:r>
      <w:r w:rsidRPr="008D2DAE">
        <w:t>že Spojené státy nechávají Kambodžu na holičkách:</w:t>
      </w:r>
    </w:p>
    <w:p w:rsidR="00AE751F" w:rsidRPr="008D2DAE" w:rsidRDefault="00AE751F" w:rsidP="00BF453C">
      <w:pPr>
        <w:pStyle w:val="Textodsazen"/>
      </w:pPr>
    </w:p>
    <w:p w:rsidR="00AE751F" w:rsidRPr="008D2DAE" w:rsidRDefault="000151F1" w:rsidP="0067285A">
      <w:pPr>
        <w:pStyle w:val="Text-cittneodsazen"/>
      </w:pPr>
      <w:r w:rsidRPr="008D2DAE">
        <w:t>Nabyli jsme dojmu, že vláda generála Lon Nola má významnou podporu mezi mládeží</w:t>
      </w:r>
      <w:r w:rsidR="00AE751F" w:rsidRPr="008D2DAE">
        <w:t xml:space="preserve"> a </w:t>
      </w:r>
      <w:r w:rsidRPr="008D2DAE">
        <w:t>intelektuály, což silně kontrastuje se situací</w:t>
      </w:r>
      <w:r w:rsidR="00AE751F" w:rsidRPr="008D2DAE">
        <w:t xml:space="preserve"> v </w:t>
      </w:r>
      <w:r w:rsidRPr="008D2DAE">
        <w:t>Jižním Vietnamu,</w:t>
      </w:r>
      <w:r w:rsidR="00AE751F" w:rsidRPr="008D2DAE">
        <w:t xml:space="preserve"> a </w:t>
      </w:r>
      <w:r w:rsidRPr="008D2DAE">
        <w:t>mezi státními úředníky</w:t>
      </w:r>
      <w:r w:rsidR="00AE751F" w:rsidRPr="008D2DAE">
        <w:t xml:space="preserve"> a </w:t>
      </w:r>
      <w:r w:rsidRPr="008D2DAE">
        <w:t>členy Senátu</w:t>
      </w:r>
      <w:r w:rsidR="00AE751F" w:rsidRPr="008D2DAE">
        <w:t xml:space="preserve"> a </w:t>
      </w:r>
      <w:r w:rsidRPr="008D2DAE">
        <w:t>Národního shromáždění</w:t>
      </w:r>
      <w:r w:rsidR="00A76BE3" w:rsidRPr="008D2DAE">
        <w:t>…</w:t>
      </w:r>
      <w:r w:rsidRPr="008D2DAE">
        <w:t xml:space="preserve"> Zjevně zde existuje pocit národní identity</w:t>
      </w:r>
      <w:r w:rsidR="00AE751F" w:rsidRPr="008D2DAE">
        <w:t xml:space="preserve"> a </w:t>
      </w:r>
      <w:r w:rsidRPr="008D2DAE">
        <w:t>cíl</w:t>
      </w:r>
      <w:r w:rsidR="00AE751F" w:rsidRPr="008D2DAE">
        <w:t xml:space="preserve"> a </w:t>
      </w:r>
      <w:r w:rsidRPr="008D2DAE">
        <w:t>odhodlání bránit zemi bez pomoci cizích vojáků</w:t>
      </w:r>
      <w:r w:rsidR="00A76BE3" w:rsidRPr="008D2DAE">
        <w:t>…</w:t>
      </w:r>
    </w:p>
    <w:p w:rsidR="00AE751F" w:rsidRPr="008D2DAE" w:rsidRDefault="000151F1" w:rsidP="0067285A">
      <w:pPr>
        <w:pStyle w:val="Text-cittodsazen"/>
      </w:pPr>
      <w:r w:rsidRPr="008D2DAE">
        <w:t>Kambodžanům činí potíže pochopit komplikované prvky amerického dilematu</w:t>
      </w:r>
      <w:r w:rsidR="00AE751F" w:rsidRPr="008D2DAE">
        <w:t xml:space="preserve"> v </w:t>
      </w:r>
      <w:r w:rsidRPr="008D2DAE">
        <w:t>dnešní jihovýchodní Asii. Když srovnávají, jak se Američané chovali</w:t>
      </w:r>
      <w:r w:rsidR="00AE751F" w:rsidRPr="008D2DAE">
        <w:t xml:space="preserve"> v </w:t>
      </w:r>
      <w:r w:rsidRPr="008D2DAE">
        <w:t>Asii během minulých dvaceti let, zřejmě nerozumějí tomu, proč je Amerika váhá vyzbrojit, když se chtějí bránit invazním silám, které dostávají zbraně ze Sovětského svazu</w:t>
      </w:r>
      <w:r w:rsidR="00AE751F" w:rsidRPr="008D2DAE">
        <w:t xml:space="preserve"> a </w:t>
      </w:r>
      <w:r w:rsidRPr="008D2DAE">
        <w:t>Číny.</w:t>
      </w:r>
    </w:p>
    <w:p w:rsidR="00AE751F" w:rsidRPr="008D2DAE" w:rsidRDefault="00AE751F" w:rsidP="00BF453C">
      <w:pPr>
        <w:pStyle w:val="Textodsazen"/>
      </w:pPr>
    </w:p>
    <w:p w:rsidR="00AE751F" w:rsidRPr="008D2DAE" w:rsidRDefault="000151F1" w:rsidP="00BF453C">
      <w:pPr>
        <w:pStyle w:val="Textodsazen"/>
      </w:pPr>
      <w:r w:rsidRPr="008D2DAE">
        <w:t>Zatímco dřívější zprávy Moose</w:t>
      </w:r>
      <w:r w:rsidR="00AE751F" w:rsidRPr="008D2DAE">
        <w:t xml:space="preserve"> a </w:t>
      </w:r>
      <w:r w:rsidRPr="008D2DAE">
        <w:t>Lowensteina, které odpovídaly převládajícím názorům, byly vytištěny</w:t>
      </w:r>
      <w:r w:rsidR="00AE751F" w:rsidRPr="008D2DAE">
        <w:t xml:space="preserve"> v </w:t>
      </w:r>
      <w:r w:rsidRPr="008D2DAE">
        <w:t>podobě krásných brožur</w:t>
      </w:r>
      <w:r w:rsidR="00AE751F" w:rsidRPr="008D2DAE">
        <w:t xml:space="preserve"> a </w:t>
      </w:r>
      <w:r w:rsidRPr="008D2DAE">
        <w:t xml:space="preserve">široce distribuovány, toto hlášení výbor po několik dní zadržoval. Pak je zjevně pod tlakem některých svých členů vydal </w:t>
      </w:r>
      <w:r w:rsidR="00A76BE3" w:rsidRPr="008D2DAE">
        <w:t>–</w:t>
      </w:r>
      <w:r w:rsidRPr="008D2DAE">
        <w:t xml:space="preserve"> ale tak nenápadně, jak jen to bylo možné. Senátor Fulbright zprávu jednoduše vložil do </w:t>
      </w:r>
      <w:r w:rsidRPr="008D2DAE">
        <w:rPr>
          <w:i/>
        </w:rPr>
        <w:t>Congressional Record</w:t>
      </w:r>
      <w:r w:rsidRPr="008D2DAE">
        <w:t xml:space="preserve"> ze 16. prosince 1970 spolu</w:t>
      </w:r>
      <w:r w:rsidR="00AE751F" w:rsidRPr="008D2DAE">
        <w:t xml:space="preserve"> s </w:t>
      </w:r>
      <w:r w:rsidRPr="008D2DAE">
        <w:t>několika novinovými úvodníky, aniž by na ni jakkoli upozornil</w:t>
      </w:r>
      <w:r w:rsidR="00AE751F" w:rsidRPr="008D2DAE">
        <w:t xml:space="preserve"> a </w:t>
      </w:r>
      <w:r w:rsidRPr="008D2DAE">
        <w:t>aniž by ji dal veřejně číst.</w:t>
      </w:r>
      <w:r w:rsidR="00B13712" w:rsidRPr="008D2DAE">
        <w:rPr>
          <w:rStyle w:val="sloodkazu-konecoddlu"/>
        </w:rPr>
        <w:t>(</w:t>
      </w:r>
      <w:r w:rsidR="00FD6F9F" w:rsidRPr="008D2DAE">
        <w:rPr>
          <w:rStyle w:val="sloodkazu-konecoddlu"/>
        </w:rPr>
        <w:t>1</w:t>
      </w:r>
      <w:r w:rsidR="0067285A" w:rsidRPr="008D2DAE">
        <w:rPr>
          <w:rStyle w:val="sloodkazu-konecoddlu"/>
        </w:rPr>
        <w:t>8</w:t>
      </w:r>
      <w:r w:rsidR="00B13712" w:rsidRPr="008D2DAE">
        <w:rPr>
          <w:rStyle w:val="sloodkazu-konecoddlu"/>
        </w:rPr>
        <w:t>)</w:t>
      </w:r>
    </w:p>
    <w:p w:rsidR="00AE751F" w:rsidRPr="008D2DAE" w:rsidRDefault="000151F1" w:rsidP="00BF453C">
      <w:pPr>
        <w:pStyle w:val="Textodsazen"/>
      </w:pPr>
      <w:r w:rsidRPr="008D2DAE">
        <w:t>Zda zaútočit na severovietnamské základny, to bylo složité rozhodnuti</w:t>
      </w:r>
      <w:r w:rsidR="00AE751F" w:rsidRPr="008D2DAE">
        <w:t xml:space="preserve"> a </w:t>
      </w:r>
      <w:r w:rsidRPr="008D2DAE">
        <w:t>čestní</w:t>
      </w:r>
      <w:r w:rsidR="00AE751F" w:rsidRPr="008D2DAE">
        <w:t xml:space="preserve"> a </w:t>
      </w:r>
      <w:r w:rsidRPr="008D2DAE">
        <w:t>seriózní jednotlivci se</w:t>
      </w:r>
      <w:r w:rsidR="00AE751F" w:rsidRPr="008D2DAE">
        <w:t xml:space="preserve"> v </w:t>
      </w:r>
      <w:r w:rsidRPr="008D2DAE">
        <w:t xml:space="preserve">názoru na ně mohli rozcházet. Jakmile však severovietnamské síly začaly útočit po celém území Kambodže, jakmile vznikla </w:t>
      </w:r>
      <w:r w:rsidR="00AE751F" w:rsidRPr="008D2DAE">
        <w:t>„</w:t>
      </w:r>
      <w:r w:rsidRPr="008D2DAE">
        <w:t>osvobozená zóna</w:t>
      </w:r>
      <w:r w:rsidR="00AE751F" w:rsidRPr="008D2DAE">
        <w:t>“</w:t>
      </w:r>
      <w:r w:rsidRPr="008D2DAE">
        <w:t xml:space="preserve"> pod kontrolou komunistů jako krok ke svržen</w:t>
      </w:r>
      <w:r w:rsidR="00460A29" w:rsidRPr="008D2DAE">
        <w:t>í</w:t>
      </w:r>
      <w:r w:rsidRPr="008D2DAE">
        <w:t xml:space="preserve"> n</w:t>
      </w:r>
      <w:r w:rsidR="00460A29" w:rsidRPr="008D2DAE">
        <w:t>e</w:t>
      </w:r>
      <w:r w:rsidRPr="008D2DAE">
        <w:t>komunislické vlády</w:t>
      </w:r>
      <w:r w:rsidR="00AE751F" w:rsidRPr="008D2DAE">
        <w:t xml:space="preserve"> v </w:t>
      </w:r>
      <w:r w:rsidRPr="008D2DAE">
        <w:t>Phnompenhu (to vše př</w:t>
      </w:r>
      <w:r w:rsidR="00460A29" w:rsidRPr="008D2DAE">
        <w:t>e</w:t>
      </w:r>
      <w:r w:rsidRPr="008D2DAE">
        <w:t>dcházelo</w:t>
      </w:r>
      <w:r w:rsidR="00123D05" w:rsidRPr="008D2DAE">
        <w:rPr>
          <w:i/>
        </w:rPr>
        <w:t xml:space="preserve"> jakékoli</w:t>
      </w:r>
      <w:r w:rsidRPr="008D2DAE">
        <w:t xml:space="preserve"> naší reakci), byly kos</w:t>
      </w:r>
      <w:r w:rsidR="00460A29" w:rsidRPr="008D2DAE">
        <w:t>t</w:t>
      </w:r>
      <w:r w:rsidRPr="008D2DAE">
        <w:t xml:space="preserve">ky vrženy. Útok na severovietnamské základny </w:t>
      </w:r>
      <w:r w:rsidR="00460A29" w:rsidRPr="008D2DAE">
        <w:t>za</w:t>
      </w:r>
      <w:r w:rsidRPr="008D2DAE">
        <w:t xml:space="preserve">bránil </w:t>
      </w:r>
      <w:r w:rsidRPr="008D2DAE">
        <w:lastRenderedPageBreak/>
        <w:t>bezprostřednímu kolapsu Kambodže, nemohl však odstrani</w:t>
      </w:r>
      <w:r w:rsidR="00460A29" w:rsidRPr="008D2DAE">
        <w:t>t</w:t>
      </w:r>
      <w:r w:rsidRPr="008D2DAE">
        <w:t xml:space="preserve"> dlouhodobou hrozbu. Ti, kdo se stavěli proti našemu původnímu rozhodnutí, se</w:t>
      </w:r>
      <w:r w:rsidR="00184200" w:rsidRPr="008D2DAE">
        <w:t xml:space="preserve"> </w:t>
      </w:r>
      <w:r w:rsidRPr="008D2DAE">
        <w:t>je nyní snažili eliminovat zablokováním další pomoci kambodžské vládě. To se jim však nepovedlo</w:t>
      </w:r>
      <w:r w:rsidR="00AE751F" w:rsidRPr="008D2DAE">
        <w:t xml:space="preserve"> a </w:t>
      </w:r>
      <w:r w:rsidRPr="008D2DAE">
        <w:t>stejn</w:t>
      </w:r>
      <w:r w:rsidR="0011311D" w:rsidRPr="008D2DAE">
        <w:t>ě</w:t>
      </w:r>
      <w:r w:rsidRPr="008D2DAE">
        <w:t xml:space="preserve"> tak nezabránili rozšíření války; dosáhli jen toho, že poskytli Severo</w:t>
      </w:r>
      <w:r w:rsidR="00E873E6" w:rsidRPr="008D2DAE">
        <w:t>vietnamců</w:t>
      </w:r>
      <w:r w:rsidRPr="008D2DAE">
        <w:t>m</w:t>
      </w:r>
      <w:r w:rsidR="00AE751F" w:rsidRPr="008D2DAE">
        <w:t xml:space="preserve"> a </w:t>
      </w:r>
      <w:r w:rsidRPr="008D2DAE">
        <w:t>Rudým Khmer</w:t>
      </w:r>
      <w:r w:rsidR="00184200" w:rsidRPr="008D2DAE">
        <w:t>ů</w:t>
      </w:r>
      <w:r w:rsidRPr="008D2DAE">
        <w:t>m čas, aby se p</w:t>
      </w:r>
      <w:r w:rsidR="00184200" w:rsidRPr="008D2DAE">
        <w:t>ři</w:t>
      </w:r>
      <w:r w:rsidRPr="008D2DAE">
        <w:t>pravili na konečný útok. Tím odsoudili</w:t>
      </w:r>
      <w:r w:rsidR="00AE751F" w:rsidRPr="008D2DAE">
        <w:t xml:space="preserve"> k </w:t>
      </w:r>
      <w:r w:rsidRPr="008D2DAE">
        <w:t>záhubě zbyteček naděje na nezávislou, svobodnou</w:t>
      </w:r>
      <w:r w:rsidR="00AE751F" w:rsidRPr="008D2DAE">
        <w:t xml:space="preserve"> a </w:t>
      </w:r>
      <w:r w:rsidRPr="008D2DAE">
        <w:t>neutrální Kambodžu. Ať už byla</w:t>
      </w:r>
      <w:r w:rsidR="00AE751F" w:rsidRPr="008D2DAE">
        <w:t xml:space="preserve"> v </w:t>
      </w:r>
      <w:r w:rsidRPr="008D2DAE">
        <w:t>roce 1970 podstata naší debaty jakákoli, existují silné argumenty pro názor, že se Kambodža nakonec stala obětí zhroucení našeho demokratického politického procesu: vláda</w:t>
      </w:r>
      <w:r w:rsidR="00AE751F" w:rsidRPr="008D2DAE">
        <w:t xml:space="preserve"> i </w:t>
      </w:r>
      <w:r w:rsidRPr="008D2DAE">
        <w:t>její kritici si mohli vzájemně blokovat své cíle</w:t>
      </w:r>
      <w:r w:rsidR="00AE751F" w:rsidRPr="008D2DAE">
        <w:t xml:space="preserve"> a </w:t>
      </w:r>
      <w:r w:rsidRPr="008D2DAE">
        <w:t>mařit politiku druhé strany, takže nebylo možno postupovat podle žádné koherentní strategie. Tato směsice odhodlanosti Severovietnamců, rivality kambodžských frakcí</w:t>
      </w:r>
      <w:r w:rsidR="00AE751F" w:rsidRPr="008D2DAE">
        <w:t xml:space="preserve"> a </w:t>
      </w:r>
      <w:r w:rsidRPr="008D2DAE">
        <w:t>amerických vnitropolitických konfliktů měla za následek, že vše postupovalo</w:t>
      </w:r>
      <w:r w:rsidR="00AE751F" w:rsidRPr="008D2DAE">
        <w:t xml:space="preserve"> s </w:t>
      </w:r>
      <w:r w:rsidRPr="008D2DAE">
        <w:t>nevyhnutelností řecké tragédie tak dlouho, až tu mírumilovnou zemi postihly hrůzy, které si nezasloužila</w:t>
      </w:r>
      <w:r w:rsidR="00AE751F" w:rsidRPr="008D2DAE">
        <w:t xml:space="preserve"> a </w:t>
      </w:r>
      <w:r w:rsidRPr="008D2DAE">
        <w:t>které nikdo</w:t>
      </w:r>
      <w:r w:rsidR="00AE751F" w:rsidRPr="008D2DAE">
        <w:t xml:space="preserve"> z </w:t>
      </w:r>
      <w:r w:rsidRPr="008D2DAE">
        <w:t>nás nemá právo zapomenout.</w:t>
      </w:r>
    </w:p>
    <w:p w:rsidR="00AE751F" w:rsidRPr="008D2DAE" w:rsidRDefault="00AE751F" w:rsidP="00BF453C">
      <w:pPr>
        <w:pStyle w:val="Textodsazen"/>
      </w:pPr>
      <w:r w:rsidRPr="008D2DAE">
        <w:t>V </w:t>
      </w:r>
      <w:r w:rsidR="000151F1" w:rsidRPr="008D2DAE">
        <w:t>červnu roku 1970 jsme byli přesvědčeni, že věci nejsou předurčeny</w:t>
      </w:r>
      <w:r w:rsidRPr="008D2DAE">
        <w:t xml:space="preserve"> k </w:t>
      </w:r>
      <w:r w:rsidR="000151F1" w:rsidRPr="008D2DAE">
        <w:t>tragickému konci. Stále jsme usilovali</w:t>
      </w:r>
      <w:r w:rsidRPr="008D2DAE">
        <w:t xml:space="preserve"> o </w:t>
      </w:r>
      <w:r w:rsidR="000151F1" w:rsidRPr="008D2DAE">
        <w:t>takovou rovnováhu mezi pevným postojem</w:t>
      </w:r>
      <w:r w:rsidRPr="008D2DAE">
        <w:t xml:space="preserve"> a </w:t>
      </w:r>
      <w:r w:rsidR="000151F1" w:rsidRPr="008D2DAE">
        <w:t>smířlivostí, která by znamenala maximální pobídku</w:t>
      </w:r>
      <w:r w:rsidRPr="008D2DAE">
        <w:t xml:space="preserve"> k </w:t>
      </w:r>
      <w:r w:rsidR="000151F1" w:rsidRPr="008D2DAE">
        <w:t>jednáním. Proto jsme 8. května 1970 požádali generála Walterse, aby doručil Severovietnamc</w:t>
      </w:r>
      <w:r w:rsidR="00460A29" w:rsidRPr="008D2DAE">
        <w:t>ů</w:t>
      </w:r>
      <w:r w:rsidR="000151F1" w:rsidRPr="008D2DAE">
        <w:t>m sdělení</w:t>
      </w:r>
      <w:r w:rsidRPr="008D2DAE">
        <w:t xml:space="preserve"> s </w:t>
      </w:r>
      <w:r w:rsidR="000151F1" w:rsidRPr="008D2DAE">
        <w:t>návrhem na další schůzku</w:t>
      </w:r>
      <w:r w:rsidRPr="008D2DAE">
        <w:t xml:space="preserve"> s </w:t>
      </w:r>
      <w:r w:rsidR="000151F1" w:rsidRPr="008D2DAE">
        <w:t xml:space="preserve">Le Duc Them. Neočekával jsem, že by Hanoj nabídku okamžitě přijala. Severovietnamci dva dny předtím </w:t>
      </w:r>
      <w:r w:rsidRPr="008D2DAE">
        <w:t>„</w:t>
      </w:r>
      <w:r w:rsidR="000151F1" w:rsidRPr="008D2DAE">
        <w:t>odložili</w:t>
      </w:r>
      <w:r w:rsidRPr="008D2DAE">
        <w:t>“</w:t>
      </w:r>
      <w:r w:rsidR="000151F1" w:rsidRPr="008D2DAE">
        <w:t xml:space="preserve"> plánované veřejné jednání</w:t>
      </w:r>
      <w:r w:rsidRPr="008D2DAE">
        <w:t xml:space="preserve"> v </w:t>
      </w:r>
      <w:r w:rsidR="000151F1" w:rsidRPr="008D2DAE">
        <w:t>Avenue Kléber na 14. května</w:t>
      </w:r>
      <w:r w:rsidRPr="008D2DAE">
        <w:t xml:space="preserve"> a </w:t>
      </w:r>
      <w:r w:rsidR="000151F1" w:rsidRPr="008D2DAE">
        <w:t>vydali další prohlášení na podporu Rudých Khmerů. Ale</w:t>
      </w:r>
      <w:r w:rsidRPr="008D2DAE">
        <w:t xml:space="preserve"> i </w:t>
      </w:r>
      <w:r w:rsidR="000151F1" w:rsidRPr="008D2DAE">
        <w:t xml:space="preserve">tento odklad byl proveden, jak to formuloval můj tým, </w:t>
      </w:r>
      <w:r w:rsidRPr="008D2DAE">
        <w:t>„</w:t>
      </w:r>
      <w:r w:rsidR="000151F1" w:rsidRPr="008D2DAE">
        <w:t>poněkud opatrným způsobem</w:t>
      </w:r>
      <w:r w:rsidRPr="008D2DAE">
        <w:t>“</w:t>
      </w:r>
      <w:r w:rsidR="000151F1" w:rsidRPr="008D2DAE">
        <w:t>, což ukazovalo na přání udržet tento vyjednáva</w:t>
      </w:r>
      <w:r w:rsidR="00460A29" w:rsidRPr="008D2DAE">
        <w:t>cí</w:t>
      </w:r>
      <w:r w:rsidR="000151F1" w:rsidRPr="008D2DAE">
        <w:t xml:space="preserve"> kanál otevřený </w:t>
      </w:r>
      <w:r w:rsidR="00A76BE3" w:rsidRPr="008D2DAE">
        <w:t>–</w:t>
      </w:r>
      <w:r w:rsidR="000151F1" w:rsidRPr="008D2DAE">
        <w:t xml:space="preserve"> byť jen proto, abychom nedostali záminku pro obnovení bombardování. Hanoj na nabídku obnovit tajné rozhovory</w:t>
      </w:r>
      <w:r w:rsidRPr="008D2DAE">
        <w:t xml:space="preserve"> s </w:t>
      </w:r>
      <w:r w:rsidR="000151F1" w:rsidRPr="008D2DAE">
        <w:t>Le Duc Them dlouho neodpovídala. Pak 5. června náš návrh na další jednání odmítla</w:t>
      </w:r>
      <w:r w:rsidRPr="008D2DAE">
        <w:t xml:space="preserve"> a </w:t>
      </w:r>
      <w:r w:rsidR="000151F1" w:rsidRPr="008D2DAE">
        <w:t xml:space="preserve">označila to za </w:t>
      </w:r>
      <w:r w:rsidRPr="008D2DAE">
        <w:t>„</w:t>
      </w:r>
      <w:r w:rsidR="000151F1" w:rsidRPr="008D2DAE">
        <w:t>dočasné pozastavení</w:t>
      </w:r>
      <w:r w:rsidRPr="008D2DAE">
        <w:t>“</w:t>
      </w:r>
      <w:r w:rsidR="000151F1" w:rsidRPr="008D2DAE">
        <w:t xml:space="preserve"> rozhovorů.</w:t>
      </w:r>
    </w:p>
    <w:p w:rsidR="00AE751F" w:rsidRPr="008D2DAE" w:rsidRDefault="000151F1" w:rsidP="00BF453C">
      <w:pPr>
        <w:pStyle w:val="Textodsazen"/>
      </w:pPr>
      <w:r w:rsidRPr="008D2DAE">
        <w:t>Bylo však jasné, že až se usadí prach</w:t>
      </w:r>
      <w:r w:rsidR="00AE751F" w:rsidRPr="008D2DAE">
        <w:t xml:space="preserve"> a </w:t>
      </w:r>
      <w:r w:rsidRPr="008D2DAE">
        <w:t>na bitevním poli se ustaví nová</w:t>
      </w:r>
      <w:r w:rsidR="00184200" w:rsidRPr="008D2DAE">
        <w:t xml:space="preserve"> </w:t>
      </w:r>
      <w:r w:rsidRPr="008D2DAE">
        <w:t>rovnováha, proběhne nové kolo diplomatických jednání, Proto jsem 25. května požádal ministerstva</w:t>
      </w:r>
      <w:r w:rsidR="00AE751F" w:rsidRPr="008D2DAE">
        <w:t xml:space="preserve"> a </w:t>
      </w:r>
      <w:r w:rsidRPr="008D2DAE">
        <w:t>vládní agentury, aby vypracovaly studii, jaké diplomatické iniciativy by Spojené státy mohly zahájit</w:t>
      </w:r>
      <w:r w:rsidR="00AE751F" w:rsidRPr="008D2DAE">
        <w:t xml:space="preserve"> v </w:t>
      </w:r>
      <w:r w:rsidRPr="008D2DAE">
        <w:t>Indočíně. Navrhl jsem také prezidentovi, aby jmenoval nového hlavního vyjednavače</w:t>
      </w:r>
      <w:r w:rsidR="00AE751F" w:rsidRPr="008D2DAE">
        <w:t xml:space="preserve"> v </w:t>
      </w:r>
      <w:r w:rsidRPr="008D2DAE">
        <w:t>Paříži. Severovietnamci se toho neodbytně dožadovali na veřejných jednáních</w:t>
      </w:r>
      <w:r w:rsidR="00AE751F" w:rsidRPr="008D2DAE">
        <w:t xml:space="preserve"> i v </w:t>
      </w:r>
      <w:r w:rsidRPr="008D2DAE">
        <w:t>tajných rozhovorech. Nikdy jsem si nemyslel, že pouhým jmenováním nového vyjednavače vyvedeme rozhovory</w:t>
      </w:r>
      <w:r w:rsidR="00AE751F" w:rsidRPr="008D2DAE">
        <w:t xml:space="preserve"> z </w:t>
      </w:r>
      <w:r w:rsidRPr="008D2DAE">
        <w:t xml:space="preserve">mrtvého bodu; Hanoj se účastnila pařížského fóra především proto, aby nám zabránila obnovit bombardování Severního Vietnamu na základě tvrzení, že neprobíhají žádná seriózní jednání. Nicméně jsem se domníval, že když vyšleme do Paříže nějakého vysokého diplomata, vezmeme Hanoji nástroj, který využívala pro účely své propagandy. Navrhl jsem Davida K. E. Bruce; Nixon nadšeně souhlasil. Bruce </w:t>
      </w:r>
      <w:r w:rsidRPr="008D2DAE">
        <w:lastRenderedPageBreak/>
        <w:t>přijal se smyslem pro povinnost, který byl tak charakteristický pro tohoto mimořádného diplomata.</w:t>
      </w:r>
    </w:p>
    <w:p w:rsidR="00AE751F" w:rsidRPr="008D2DAE" w:rsidRDefault="000151F1" w:rsidP="00BF453C">
      <w:pPr>
        <w:pStyle w:val="Textodsazen"/>
      </w:pPr>
      <w:r w:rsidRPr="008D2DAE">
        <w:t>Nikdy jsem se nesetkal</w:t>
      </w:r>
      <w:r w:rsidR="00AE751F" w:rsidRPr="008D2DAE">
        <w:t xml:space="preserve"> s </w:t>
      </w:r>
      <w:r w:rsidRPr="008D2DAE">
        <w:t>vybranějším státním úředníkem nebo lepším člověkem, než byl on. Bruce pocházel ze staré marylandské rodiny, měl hluboké kořeny</w:t>
      </w:r>
      <w:r w:rsidR="00AE751F" w:rsidRPr="008D2DAE">
        <w:t xml:space="preserve"> v </w:t>
      </w:r>
      <w:r w:rsidRPr="008D2DAE">
        <w:t>Marylandu</w:t>
      </w:r>
      <w:r w:rsidR="00AE751F" w:rsidRPr="008D2DAE">
        <w:t xml:space="preserve"> a </w:t>
      </w:r>
      <w:r w:rsidRPr="008D2DAE">
        <w:t>Virginii</w:t>
      </w:r>
      <w:r w:rsidR="00AE751F" w:rsidRPr="008D2DAE">
        <w:t xml:space="preserve"> a v </w:t>
      </w:r>
      <w:r w:rsidRPr="008D2DAE">
        <w:t>různých časech byl členem legislativy obou těchto států. Psal</w:t>
      </w:r>
      <w:r w:rsidR="00AE751F" w:rsidRPr="008D2DAE">
        <w:t xml:space="preserve"> o </w:t>
      </w:r>
      <w:r w:rsidRPr="008D2DAE">
        <w:t>prvních amerických prezidentech</w:t>
      </w:r>
      <w:r w:rsidR="00AE751F" w:rsidRPr="008D2DAE">
        <w:t xml:space="preserve"> a </w:t>
      </w:r>
      <w:r w:rsidRPr="008D2DAE">
        <w:t>jeho obdivovatelé</w:t>
      </w:r>
      <w:r w:rsidR="00AE751F" w:rsidRPr="008D2DAE">
        <w:t xml:space="preserve"> u </w:t>
      </w:r>
      <w:r w:rsidRPr="008D2DAE">
        <w:t>něj nalézali mnoho stejných solidních vlastností, jaké měli tito muži. Svůj život zasvětil veřejnému</w:t>
      </w:r>
      <w:r w:rsidR="00460A29" w:rsidRPr="008D2DAE">
        <w:t xml:space="preserve"> </w:t>
      </w:r>
      <w:r w:rsidRPr="008D2DAE">
        <w:t>dobru. Za druhé světové války prokázal svou statečnost</w:t>
      </w:r>
      <w:r w:rsidR="00AE751F" w:rsidRPr="008D2DAE">
        <w:t xml:space="preserve"> v </w:t>
      </w:r>
      <w:r w:rsidRPr="008D2DAE">
        <w:t>OSS. Pohledný, zámožný</w:t>
      </w:r>
      <w:r w:rsidR="00AE751F" w:rsidRPr="008D2DAE">
        <w:t xml:space="preserve"> a </w:t>
      </w:r>
      <w:r w:rsidRPr="008D2DAE">
        <w:t>citov</w:t>
      </w:r>
      <w:r w:rsidR="00E67E5D" w:rsidRPr="008D2DAE">
        <w:t>ě</w:t>
      </w:r>
      <w:r w:rsidRPr="008D2DAE">
        <w:t xml:space="preserve"> vyrovnaný Bruce netrpěl potřebou viděl, jak v</w:t>
      </w:r>
      <w:r w:rsidR="00460A29" w:rsidRPr="008D2DAE">
        <w:t>í</w:t>
      </w:r>
      <w:r w:rsidRPr="008D2DAE">
        <w:t>t</w:t>
      </w:r>
      <w:r w:rsidR="00460A29" w:rsidRPr="008D2DAE">
        <w:t>ě</w:t>
      </w:r>
      <w:r w:rsidR="00071DC7" w:rsidRPr="008D2DAE">
        <w:t>z</w:t>
      </w:r>
      <w:r w:rsidR="00460A29" w:rsidRPr="008D2DAE">
        <w:t>í</w:t>
      </w:r>
      <w:r w:rsidRPr="008D2DAE">
        <w:t xml:space="preserve"> jeho názory, která</w:t>
      </w:r>
      <w:r w:rsidR="00AE751F" w:rsidRPr="008D2DAE">
        <w:t xml:space="preserve"> u </w:t>
      </w:r>
      <w:r w:rsidRPr="008D2DAE">
        <w:t>mé</w:t>
      </w:r>
      <w:r w:rsidR="002F3FC0" w:rsidRPr="008D2DAE">
        <w:t xml:space="preserve">ně </w:t>
      </w:r>
      <w:r w:rsidRPr="008D2DAE">
        <w:t>charakterních mužů mění jejich práci ve státních službách</w:t>
      </w:r>
      <w:r w:rsidR="00AE751F" w:rsidRPr="008D2DAE">
        <w:t xml:space="preserve"> v </w:t>
      </w:r>
      <w:r w:rsidRPr="008D2DAE">
        <w:t>prosazová</w:t>
      </w:r>
      <w:r w:rsidR="00590EA5" w:rsidRPr="008D2DAE">
        <w:t xml:space="preserve">ní </w:t>
      </w:r>
      <w:r w:rsidRPr="008D2DAE">
        <w:t>jejich ega. Svým chováním dával jasně najevo, že slouží věci, která přesahuje délku života jednotlivce; vyzařovalo</w:t>
      </w:r>
      <w:r w:rsidR="00AE751F" w:rsidRPr="008D2DAE">
        <w:t xml:space="preserve"> z </w:t>
      </w:r>
      <w:r w:rsidRPr="008D2DAE">
        <w:t>něj přesvědčeni, že jeho země reprezentuje hodnoty, které je třeba střežit</w:t>
      </w:r>
      <w:r w:rsidR="00AE751F" w:rsidRPr="008D2DAE">
        <w:t xml:space="preserve"> a </w:t>
      </w:r>
      <w:r w:rsidRPr="008D2DAE">
        <w:t>které stojí za to hájit. Jeho důstojnost vylučovala druhořadé jednání; jeho nevtíravá výřečnost byla důkazem, že</w:t>
      </w:r>
      <w:r w:rsidR="00AE751F" w:rsidRPr="008D2DAE">
        <w:t xml:space="preserve"> a </w:t>
      </w:r>
      <w:r w:rsidRPr="008D2DAE">
        <w:t xml:space="preserve">charakterních lidí má podstata vždy také příslušnou formu. Bruce zastával názor, že člověk má ve světě, jehož nedokonalosti se nakonec poddají </w:t>
      </w:r>
      <w:r w:rsidR="00A76BE3" w:rsidRPr="008D2DAE">
        <w:t>–</w:t>
      </w:r>
      <w:r w:rsidR="00AE751F" w:rsidRPr="008D2DAE">
        <w:t xml:space="preserve"> i </w:t>
      </w:r>
      <w:r w:rsidRPr="008D2DAE">
        <w:t xml:space="preserve">když třeba jen postupně </w:t>
      </w:r>
      <w:r w:rsidR="00A76BE3" w:rsidRPr="008D2DAE">
        <w:t>–</w:t>
      </w:r>
      <w:r w:rsidRPr="008D2DAE">
        <w:t xml:space="preserve"> trpělivosti</w:t>
      </w:r>
      <w:r w:rsidR="00AE751F" w:rsidRPr="008D2DAE">
        <w:t xml:space="preserve"> a </w:t>
      </w:r>
      <w:r w:rsidRPr="008D2DAE">
        <w:t>dobré vůli, unikátní schopnost zdokonalovat se díky intelektu</w:t>
      </w:r>
      <w:r w:rsidR="00AE751F" w:rsidRPr="008D2DAE">
        <w:t xml:space="preserve"> a </w:t>
      </w:r>
      <w:r w:rsidRPr="008D2DAE">
        <w:t>taktu.</w:t>
      </w:r>
    </w:p>
    <w:p w:rsidR="00AE751F" w:rsidRPr="008D2DAE" w:rsidRDefault="000151F1" w:rsidP="00BF453C">
      <w:pPr>
        <w:pStyle w:val="Textodsazen"/>
      </w:pPr>
      <w:r w:rsidRPr="008D2DAE">
        <w:t>Bruce nikdy neodmítl žádného prezidenta, když byl požádán</w:t>
      </w:r>
      <w:r w:rsidR="00AE751F" w:rsidRPr="008D2DAE">
        <w:t xml:space="preserve"> o </w:t>
      </w:r>
      <w:r w:rsidRPr="008D2DAE">
        <w:t xml:space="preserve">čestnou misi, ani </w:t>
      </w:r>
      <w:r w:rsidR="00E67E5D" w:rsidRPr="008D2DAE">
        <w:t>t</w:t>
      </w:r>
      <w:r w:rsidRPr="008D2DAE">
        <w:t>y</w:t>
      </w:r>
      <w:r w:rsidR="00E67E5D" w:rsidRPr="008D2DAE">
        <w:t>t</w:t>
      </w:r>
      <w:r w:rsidRPr="008D2DAE">
        <w:t>o úkoly neposuzoval</w:t>
      </w:r>
      <w:r w:rsidR="00AE751F" w:rsidRPr="008D2DAE">
        <w:t xml:space="preserve"> z </w:t>
      </w:r>
      <w:r w:rsidRPr="008D2DAE">
        <w:t>hlediska osobního prospěchu. Po třicet let sloužil prezidentům</w:t>
      </w:r>
      <w:r w:rsidR="00AE751F" w:rsidRPr="008D2DAE">
        <w:t xml:space="preserve"> z </w:t>
      </w:r>
      <w:r w:rsidRPr="008D2DAE">
        <w:t>obou stran jako velvyslanec</w:t>
      </w:r>
      <w:r w:rsidR="00AE751F" w:rsidRPr="008D2DAE">
        <w:t xml:space="preserve"> v </w:t>
      </w:r>
      <w:r w:rsidRPr="008D2DAE">
        <w:t>Londýně, Paříži</w:t>
      </w:r>
      <w:r w:rsidR="00AE751F" w:rsidRPr="008D2DAE">
        <w:t xml:space="preserve"> a </w:t>
      </w:r>
      <w:r w:rsidRPr="008D2DAE">
        <w:t>Bonnu. Měl pracovat pro prezidenty Nixona</w:t>
      </w:r>
      <w:r w:rsidR="00AE751F" w:rsidRPr="008D2DAE">
        <w:t xml:space="preserve"> a </w:t>
      </w:r>
      <w:r w:rsidRPr="008D2DAE">
        <w:t>Forda</w:t>
      </w:r>
      <w:r w:rsidR="00AE751F" w:rsidRPr="008D2DAE">
        <w:t xml:space="preserve"> a </w:t>
      </w:r>
      <w:r w:rsidRPr="008D2DAE">
        <w:t>účastnit se</w:t>
      </w:r>
      <w:r w:rsidR="00AE751F" w:rsidRPr="008D2DAE">
        <w:t xml:space="preserve"> z </w:t>
      </w:r>
      <w:r w:rsidRPr="008D2DAE">
        <w:t>jejich pověření jednání</w:t>
      </w:r>
      <w:r w:rsidR="00AE751F" w:rsidRPr="008D2DAE">
        <w:t xml:space="preserve"> o </w:t>
      </w:r>
      <w:r w:rsidRPr="008D2DAE">
        <w:t>Vietnamu, působit</w:t>
      </w:r>
      <w:r w:rsidR="00AE751F" w:rsidRPr="008D2DAE">
        <w:t xml:space="preserve"> v </w:t>
      </w:r>
      <w:r w:rsidRPr="008D2DAE">
        <w:t>Pekingu</w:t>
      </w:r>
      <w:r w:rsidR="00AE751F" w:rsidRPr="008D2DAE">
        <w:t xml:space="preserve"> a v </w:t>
      </w:r>
      <w:r w:rsidRPr="008D2DAE">
        <w:t xml:space="preserve">NATO </w:t>
      </w:r>
      <w:r w:rsidR="00A76BE3" w:rsidRPr="008D2DAE">
        <w:t>–</w:t>
      </w:r>
      <w:r w:rsidRPr="008D2DAE">
        <w:t xml:space="preserve"> vždy</w:t>
      </w:r>
      <w:r w:rsidR="00AE751F" w:rsidRPr="008D2DAE">
        <w:t xml:space="preserve"> s </w:t>
      </w:r>
      <w:r w:rsidRPr="008D2DAE">
        <w:t>úspěchem. Když bylo třeba, řekl jasně, co si myslí, ale nevyužíval svých vlastních traumat jako prostředku</w:t>
      </w:r>
      <w:r w:rsidR="00AE751F" w:rsidRPr="008D2DAE">
        <w:t xml:space="preserve"> k </w:t>
      </w:r>
      <w:r w:rsidRPr="008D2DAE">
        <w:t>osobnímu postupu. Měl, stručně řečeno, charakter.</w:t>
      </w:r>
    </w:p>
    <w:p w:rsidR="00AE751F" w:rsidRPr="008D2DAE" w:rsidRDefault="000151F1" w:rsidP="00BF453C">
      <w:pPr>
        <w:pStyle w:val="Textodsazen"/>
      </w:pPr>
      <w:r w:rsidRPr="008D2DAE">
        <w:t>Jen málo mužů mne ovlivnilo více než David Bruce. Když jsem stál před některými ze svých nejosudovějších rozhodnutí, instinktivně jsem se obracel</w:t>
      </w:r>
      <w:r w:rsidR="00AE751F" w:rsidRPr="008D2DAE">
        <w:t xml:space="preserve"> k </w:t>
      </w:r>
      <w:r w:rsidRPr="008D2DAE">
        <w:t>němu. Ne vždy jsem se řídil jeho radou, vždy jsem však díky jeho úsudku, jeho smyslu pro humor</w:t>
      </w:r>
      <w:r w:rsidR="00AE751F" w:rsidRPr="008D2DAE">
        <w:t xml:space="preserve"> a </w:t>
      </w:r>
      <w:r w:rsidRPr="008D2DAE">
        <w:t>jeho neměnnému taktu získal. Vždy se staral, abych se nebral příliš vážně,</w:t>
      </w:r>
      <w:r w:rsidR="00AE751F" w:rsidRPr="008D2DAE">
        <w:t xml:space="preserve"> a </w:t>
      </w:r>
      <w:r w:rsidRPr="008D2DAE">
        <w:t>vždy mne inspiroval svým přesvědčením, že budoucnost naší země je vážný úkol.</w:t>
      </w:r>
    </w:p>
    <w:p w:rsidR="00AE751F" w:rsidRPr="008D2DAE" w:rsidRDefault="00AE751F" w:rsidP="00BF453C">
      <w:pPr>
        <w:pStyle w:val="Textodsazen"/>
      </w:pPr>
      <w:r w:rsidRPr="008D2DAE">
        <w:t>V </w:t>
      </w:r>
      <w:r w:rsidR="000151F1" w:rsidRPr="008D2DAE">
        <w:t>červnu roku 1970 se tak David Bruce ve věku sedmdesáti dvou let</w:t>
      </w:r>
      <w:r w:rsidRPr="008D2DAE">
        <w:t xml:space="preserve"> a s </w:t>
      </w:r>
      <w:r w:rsidR="000151F1" w:rsidRPr="008D2DAE">
        <w:t>křehkým zdravím zapojil do této mise, ačkoli věděl, že jeho partneři</w:t>
      </w:r>
      <w:r w:rsidRPr="008D2DAE">
        <w:t xml:space="preserve"> v </w:t>
      </w:r>
      <w:r w:rsidR="000151F1" w:rsidRPr="008D2DAE">
        <w:t>jednání si jako primární cíl stanovili utahat ho. Chápal, že schopnost debatovat nemůže mít větší váhu než objektivní poměr sil, na který muži na druhé straně jednacího stolu tak sázeli. Na pařížských rozhovorech si nemohl vydobýt velkou slávu; ani</w:t>
      </w:r>
      <w:r w:rsidRPr="008D2DAE">
        <w:t xml:space="preserve"> o </w:t>
      </w:r>
      <w:r w:rsidR="000151F1" w:rsidRPr="008D2DAE">
        <w:t>ni neusiloval. Věděl, že čest země není triviální věc; nepřežili jsme po celá staletí, abychom nyní zradili ty, kdož se spolehli na naše sliby.</w:t>
      </w:r>
    </w:p>
    <w:p w:rsidR="00AE751F" w:rsidRPr="008D2DAE" w:rsidRDefault="0011311D" w:rsidP="00BF453C">
      <w:pPr>
        <w:pStyle w:val="Textodsazen"/>
      </w:pPr>
      <w:r w:rsidRPr="008D2DAE">
        <w:t>Č</w:t>
      </w:r>
      <w:r w:rsidR="000151F1" w:rsidRPr="008D2DAE">
        <w:t>ekala nás dlouhá cesta, určitě bolestivá. Ale</w:t>
      </w:r>
      <w:r w:rsidR="00AE751F" w:rsidRPr="008D2DAE">
        <w:t xml:space="preserve"> s </w:t>
      </w:r>
      <w:r w:rsidR="000151F1" w:rsidRPr="008D2DAE">
        <w:t>Davidem Brucem</w:t>
      </w:r>
      <w:r w:rsidR="00AE751F" w:rsidRPr="008D2DAE">
        <w:t xml:space="preserve"> v </w:t>
      </w:r>
      <w:r w:rsidR="000151F1" w:rsidRPr="008D2DAE">
        <w:t>týmu mělo být její břemeno snesitelnější.</w:t>
      </w:r>
      <w:r w:rsidR="00AE751F" w:rsidRPr="008D2DAE">
        <w:t xml:space="preserve"> A u </w:t>
      </w:r>
      <w:r w:rsidR="000151F1" w:rsidRPr="008D2DAE">
        <w:t>každé snahy,</w:t>
      </w:r>
      <w:r w:rsidR="00AE751F" w:rsidRPr="008D2DAE">
        <w:t xml:space="preserve"> k </w:t>
      </w:r>
      <w:r w:rsidR="000151F1" w:rsidRPr="008D2DAE">
        <w:t>níž byl ochoten se připojit, se dalo silně předpokládat, že je</w:t>
      </w:r>
      <w:r w:rsidR="00AE751F" w:rsidRPr="008D2DAE">
        <w:t xml:space="preserve"> v </w:t>
      </w:r>
      <w:r w:rsidR="000151F1" w:rsidRPr="008D2DAE">
        <w:t>národním zájmu.</w:t>
      </w:r>
    </w:p>
    <w:p w:rsidR="00AE751F" w:rsidRPr="008D2DAE" w:rsidRDefault="00AE751F" w:rsidP="00BF453C">
      <w:pPr>
        <w:pStyle w:val="Textodsazen"/>
      </w:pPr>
    </w:p>
    <w:p w:rsidR="00FB6BB4" w:rsidRPr="008D2DAE" w:rsidRDefault="001B1628" w:rsidP="001B1628">
      <w:pPr>
        <w:pStyle w:val="Nadpis4"/>
      </w:pPr>
      <w:r w:rsidRPr="008D2DAE">
        <w:t>Poznámky</w:t>
      </w:r>
    </w:p>
    <w:p w:rsidR="001B1628" w:rsidRPr="008D2DAE" w:rsidRDefault="000D43A8" w:rsidP="001B1628">
      <w:pPr>
        <w:pStyle w:val="Text-poznmky"/>
      </w:pPr>
      <w:r w:rsidRPr="008D2DAE">
        <w:rPr>
          <w:b/>
          <w:bCs/>
        </w:rPr>
        <w:t>(</w:t>
      </w:r>
      <w:r w:rsidR="001B1628" w:rsidRPr="008D2DAE">
        <w:rPr>
          <w:b/>
          <w:bCs/>
        </w:rPr>
        <w:t>1</w:t>
      </w:r>
      <w:r w:rsidRPr="008D2DAE">
        <w:rPr>
          <w:b/>
          <w:bCs/>
        </w:rPr>
        <w:t>)</w:t>
      </w:r>
      <w:r w:rsidR="001B1628" w:rsidRPr="008D2DAE">
        <w:t xml:space="preserve"> Líčení plné detailů je v knize Vemona A. Walterse </w:t>
      </w:r>
      <w:r w:rsidR="001B1628" w:rsidRPr="008D2DAE">
        <w:rPr>
          <w:i/>
        </w:rPr>
        <w:t>Silent Missions</w:t>
      </w:r>
      <w:r w:rsidR="001B1628" w:rsidRPr="008D2DAE">
        <w:t xml:space="preserve"> (Doubleday &amp; Co., Garden City, N.Y., 1978), kapitoly 24 a 28.</w:t>
      </w:r>
    </w:p>
    <w:p w:rsidR="001B1628" w:rsidRPr="008D2DAE" w:rsidRDefault="000D43A8" w:rsidP="001B1628">
      <w:pPr>
        <w:pStyle w:val="Text-poznmky"/>
      </w:pPr>
      <w:r w:rsidRPr="008D2DAE">
        <w:rPr>
          <w:b/>
          <w:bCs/>
        </w:rPr>
        <w:t>(</w:t>
      </w:r>
      <w:r w:rsidR="001B1628" w:rsidRPr="008D2DAE">
        <w:rPr>
          <w:b/>
          <w:bCs/>
        </w:rPr>
        <w:t>2</w:t>
      </w:r>
      <w:r w:rsidRPr="008D2DAE">
        <w:rPr>
          <w:b/>
          <w:bCs/>
        </w:rPr>
        <w:t>)</w:t>
      </w:r>
      <w:r w:rsidR="001B1628" w:rsidRPr="008D2DAE">
        <w:t xml:space="preserve"> Tamtéž, s. 580-582.</w:t>
      </w:r>
    </w:p>
    <w:p w:rsidR="001B1628" w:rsidRPr="008D2DAE" w:rsidRDefault="000D43A8" w:rsidP="001B1628">
      <w:pPr>
        <w:pStyle w:val="Text-poznmky"/>
      </w:pPr>
      <w:r w:rsidRPr="008D2DAE">
        <w:rPr>
          <w:b/>
          <w:bCs/>
        </w:rPr>
        <w:t>(</w:t>
      </w:r>
      <w:r w:rsidR="001B1628" w:rsidRPr="008D2DAE">
        <w:rPr>
          <w:b/>
          <w:bCs/>
        </w:rPr>
        <w:t>3</w:t>
      </w:r>
      <w:r w:rsidRPr="008D2DAE">
        <w:rPr>
          <w:b/>
          <w:bCs/>
        </w:rPr>
        <w:t>)</w:t>
      </w:r>
      <w:r w:rsidR="001B1628" w:rsidRPr="008D2DAE">
        <w:t xml:space="preserve"> O vládě Vietnamu nad Laosem a Kambodžou v dřívějších dobách viz Bernard Fall, </w:t>
      </w:r>
      <w:r w:rsidR="001B1628" w:rsidRPr="008D2DAE">
        <w:rPr>
          <w:i/>
        </w:rPr>
        <w:t>The Two Vietnams,</w:t>
      </w:r>
      <w:r w:rsidR="001B1628" w:rsidRPr="008D2DAE">
        <w:t xml:space="preserve"> rev. vyd. (Pall Mall Press, Londýn 1965), s. 12-19, 33.</w:t>
      </w:r>
    </w:p>
    <w:p w:rsidR="001B1628" w:rsidRPr="008D2DAE" w:rsidRDefault="000D43A8" w:rsidP="001B1628">
      <w:pPr>
        <w:pStyle w:val="Text-poznmky"/>
      </w:pPr>
      <w:r w:rsidRPr="008D2DAE">
        <w:rPr>
          <w:b/>
          <w:bCs/>
        </w:rPr>
        <w:t>(</w:t>
      </w:r>
      <w:r w:rsidR="001B1628" w:rsidRPr="008D2DAE">
        <w:rPr>
          <w:b/>
          <w:bCs/>
        </w:rPr>
        <w:t>4</w:t>
      </w:r>
      <w:r w:rsidRPr="008D2DAE">
        <w:rPr>
          <w:b/>
          <w:bCs/>
        </w:rPr>
        <w:t>)</w:t>
      </w:r>
      <w:r w:rsidR="001B1628" w:rsidRPr="008D2DAE">
        <w:t xml:space="preserve"> Tamtéž, s. 386.</w:t>
      </w:r>
    </w:p>
    <w:p w:rsidR="001B1628" w:rsidRPr="008D2DAE" w:rsidRDefault="000D43A8" w:rsidP="001B1628">
      <w:pPr>
        <w:pStyle w:val="Text-poznmky"/>
      </w:pPr>
      <w:r w:rsidRPr="008D2DAE">
        <w:rPr>
          <w:b/>
          <w:bCs/>
        </w:rPr>
        <w:t>(</w:t>
      </w:r>
      <w:r w:rsidR="001B1628" w:rsidRPr="008D2DAE">
        <w:rPr>
          <w:b/>
          <w:bCs/>
        </w:rPr>
        <w:t>5</w:t>
      </w:r>
      <w:r w:rsidRPr="008D2DAE">
        <w:rPr>
          <w:b/>
          <w:bCs/>
        </w:rPr>
        <w:t>)</w:t>
      </w:r>
      <w:r w:rsidR="001B1628" w:rsidRPr="008D2DAE">
        <w:t xml:space="preserve"> Viz např. </w:t>
      </w:r>
      <w:r w:rsidR="001B1628" w:rsidRPr="008D2DAE">
        <w:rPr>
          <w:i/>
        </w:rPr>
        <w:t>The New York Times,</w:t>
      </w:r>
      <w:r w:rsidR="001B1628" w:rsidRPr="008D2DAE">
        <w:t xml:space="preserve"> 25. února 1970.</w:t>
      </w:r>
    </w:p>
    <w:p w:rsidR="001B1628" w:rsidRPr="008D2DAE" w:rsidRDefault="000D43A8" w:rsidP="001B1628">
      <w:pPr>
        <w:pStyle w:val="Text-poznmky"/>
      </w:pPr>
      <w:r w:rsidRPr="008D2DAE">
        <w:rPr>
          <w:b/>
          <w:bCs/>
        </w:rPr>
        <w:t>(</w:t>
      </w:r>
      <w:r w:rsidR="001B1628" w:rsidRPr="008D2DAE">
        <w:rPr>
          <w:b/>
          <w:bCs/>
        </w:rPr>
        <w:t>6</w:t>
      </w:r>
      <w:r w:rsidRPr="008D2DAE">
        <w:rPr>
          <w:b/>
          <w:bCs/>
        </w:rPr>
        <w:t>)</w:t>
      </w:r>
      <w:r w:rsidR="001B1628" w:rsidRPr="008D2DAE">
        <w:t xml:space="preserve"> Sihanukovo interview v </w:t>
      </w:r>
      <w:r w:rsidR="001B1628" w:rsidRPr="008D2DAE">
        <w:rPr>
          <w:i/>
        </w:rPr>
        <w:t>The New York Times,</w:t>
      </w:r>
      <w:r w:rsidR="001B1628" w:rsidRPr="008D2DAE">
        <w:t xml:space="preserve"> 12. března 1970.</w:t>
      </w:r>
    </w:p>
    <w:p w:rsidR="001B1628" w:rsidRPr="008D2DAE" w:rsidRDefault="000D43A8" w:rsidP="001B1628">
      <w:pPr>
        <w:pStyle w:val="Text-poznmky"/>
      </w:pPr>
      <w:r w:rsidRPr="008D2DAE">
        <w:rPr>
          <w:b/>
          <w:bCs/>
        </w:rPr>
        <w:t>(</w:t>
      </w:r>
      <w:r w:rsidR="001B1628" w:rsidRPr="008D2DAE">
        <w:rPr>
          <w:b/>
          <w:bCs/>
        </w:rPr>
        <w:t>7</w:t>
      </w:r>
      <w:r w:rsidRPr="008D2DAE">
        <w:rPr>
          <w:b/>
          <w:bCs/>
        </w:rPr>
        <w:t>)</w:t>
      </w:r>
      <w:r w:rsidR="001B1628" w:rsidRPr="008D2DAE">
        <w:t xml:space="preserve"> Viz jeho paměti, </w:t>
      </w:r>
      <w:r w:rsidR="001B1628" w:rsidRPr="008D2DAE">
        <w:rPr>
          <w:i/>
        </w:rPr>
        <w:t>My War with the CIA: The Memoirs of Prince Norodom Sihanouk as Related to Wilfred Burchett</w:t>
      </w:r>
      <w:r w:rsidR="001B1628" w:rsidRPr="008D2DAE">
        <w:t xml:space="preserve"> (Random House, Pantheon Books, New York 1973), s. 24. Viz také s. 21-22, 24-26, 42– 43, 50, 201-202.</w:t>
      </w:r>
    </w:p>
    <w:p w:rsidR="001B1628" w:rsidRPr="008D2DAE" w:rsidRDefault="000D43A8" w:rsidP="001B1628">
      <w:pPr>
        <w:pStyle w:val="Text-poznmky"/>
      </w:pPr>
      <w:r w:rsidRPr="008D2DAE">
        <w:rPr>
          <w:b/>
          <w:bCs/>
        </w:rPr>
        <w:t>(</w:t>
      </w:r>
      <w:r w:rsidR="001B1628" w:rsidRPr="008D2DAE">
        <w:rPr>
          <w:b/>
          <w:bCs/>
        </w:rPr>
        <w:t>8</w:t>
      </w:r>
      <w:r w:rsidRPr="008D2DAE">
        <w:rPr>
          <w:b/>
          <w:bCs/>
        </w:rPr>
        <w:t>)</w:t>
      </w:r>
      <w:r w:rsidR="001B1628" w:rsidRPr="008D2DAE">
        <w:t xml:space="preserve"> William Shawcross, </w:t>
      </w:r>
      <w:r w:rsidR="001B1628" w:rsidRPr="008D2DAE">
        <w:rPr>
          <w:i/>
        </w:rPr>
        <w:t xml:space="preserve">Sideshow: Kissinger, Nixon and the Destruction of Cambodia </w:t>
      </w:r>
      <w:r w:rsidR="001B1628" w:rsidRPr="008D2DAE">
        <w:t>(Simon and Schuster, New York 1979), s. 165</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9</w:t>
      </w:r>
      <w:r w:rsidRPr="008D2DAE">
        <w:rPr>
          <w:b/>
          <w:bCs/>
        </w:rPr>
        <w:t>)</w:t>
      </w:r>
      <w:r w:rsidR="001B1628" w:rsidRPr="008D2DAE">
        <w:t xml:space="preserve"> Zde je text celé zmíněné prezidentovy zprávy:</w:t>
      </w:r>
    </w:p>
    <w:p w:rsidR="001B1628" w:rsidRPr="008D2DAE" w:rsidRDefault="001B1628" w:rsidP="001B1628">
      <w:pPr>
        <w:pStyle w:val="Text-poznmky"/>
      </w:pPr>
    </w:p>
    <w:p w:rsidR="001B1628" w:rsidRPr="008D2DAE" w:rsidRDefault="001B1628" w:rsidP="001B1628">
      <w:pPr>
        <w:pStyle w:val="Text-poznmky"/>
      </w:pPr>
      <w:r w:rsidRPr="008D2DAE">
        <w:t>MEMORANDUM PRO Henryho Kissingera</w:t>
      </w:r>
    </w:p>
    <w:p w:rsidR="001B1628" w:rsidRPr="008D2DAE" w:rsidRDefault="001B1628" w:rsidP="001B1628">
      <w:pPr>
        <w:pStyle w:val="Text-poznmky"/>
      </w:pPr>
      <w:r w:rsidRPr="008D2DAE">
        <w:t>OD PREZIDENTA</w:t>
      </w:r>
    </w:p>
    <w:p w:rsidR="001B1628" w:rsidRPr="008D2DAE" w:rsidRDefault="001B1628" w:rsidP="001B1628">
      <w:pPr>
        <w:pStyle w:val="Text-poznmky"/>
      </w:pPr>
      <w:r w:rsidRPr="008D2DAE">
        <w:t xml:space="preserve">Myslím, že potřebujeme udělat v Kambodži smělý krok, pokud budu mít dnes na našem jednání stále názor, že bychom měli Lon Nolovi ukázat, že stojíme při něm, jako mám teď v těchto ranních hodinách (je pět hodin ráno 22. dubna). Nevěřím, že se udrží. Existuje nicméně určitá šance, že by mohl, a my v každém případě musíme udělat něco symbolického, abychom mu pomohli přežít. Opravdu jsme tuhle věc vzdali kvůli tomu, že jsme přistoupili na teorii, že když mu pomůžeme, zničíme jeho „neutralitu“ a dáme Severovietnamcům záminku k útoku. Stále a stále nejsme schopni se poučit, že komunisté nikdy nepotřebují záminku k nástupu. Nepotřebovali ji v Maďarsku v roce 1956, kdy úředníci ministerstva zahraničí argumentovali stejným způsobem a kdy to Dulles vzal, protože byl unavený a protože to bylo během volební kampaně. Nepotřebovali ji v Československu, kdy úředníci ministerstva zahraničí argumentovali opět stejným způsobem, a nepotřebovali ji v Laosu, kde jsme ztratili jeden velmi důležitý den, neboť jsme nedokázali zasadit úder, který by možná neutralizoval celou tu ofenzivu dřív, než začala. A nepotřebovali ji v Kambodži, od které jsme dali ruce pryč úplně, když jsme honem hlásili Senátu, že na tamní ambasádě máme jen „delegaci sedmi troubů z ministerstva zahraničí“ a že neposkytneme žádnou pomoc na žádné účely, neboť se obáváme, že když bychom to udělali, byla by to právě ta „provokace“, kvůli které by do Kambodže vletěli. Oni se tam teď valí a jediná vláda, která měla v Kambodži za posledních dvacet let kuráž zaujmout prozápadní a proamerický postoj, je před kolapsem. Uvažuji o někom jako Bob Murphy, koho bych tam poslal na cestu, aby mi pak hlásil, co se tam děje, a kdo by tam zajel a uklidnil Lon Nola. To by samozřejmě probíhalo paralelně s vašimi rozhovory, které byste zahájil bezprostředně po jednání Rady pro otázky národní bezpečnosti s některými z těch podělaných velvyslanců našich takzvaných přátel ve světě v případě, že se </w:t>
      </w:r>
      <w:r w:rsidRPr="008D2DAE">
        <w:lastRenderedPageBreak/>
        <w:t>rozhodnu sledovat tento kurs. Zjistíme, kdo jsou nyní naši přátelé, protože pokud se tady rozhodneme nepovolit, měli by někteří z nich rychle přiklusat.</w:t>
      </w:r>
    </w:p>
    <w:p w:rsidR="001B1628" w:rsidRPr="008D2DAE" w:rsidRDefault="001B1628" w:rsidP="001B1628">
      <w:pPr>
        <w:pStyle w:val="Text-poznmky"/>
      </w:pPr>
      <w:r w:rsidRPr="008D2DAE">
        <w:t>Popovídáme si o tom po jednání rady.</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10</w:t>
      </w:r>
      <w:r w:rsidRPr="008D2DAE">
        <w:rPr>
          <w:b/>
          <w:bCs/>
        </w:rPr>
        <w:t>)</w:t>
      </w:r>
      <w:r w:rsidR="001B1628" w:rsidRPr="008D2DAE">
        <w:t xml:space="preserve"> Záznam z jednání pořizoval John Mitchell, který sepsal stručné dvoustránkové memorandum:</w:t>
      </w:r>
    </w:p>
    <w:p w:rsidR="001B1628" w:rsidRPr="008D2DAE" w:rsidRDefault="001B1628" w:rsidP="001B1628">
      <w:pPr>
        <w:pStyle w:val="Text-poznmky"/>
      </w:pPr>
    </w:p>
    <w:p w:rsidR="001B1628" w:rsidRPr="008D2DAE" w:rsidRDefault="001B1628" w:rsidP="001B1628">
      <w:pPr>
        <w:pStyle w:val="Text-poznmky"/>
      </w:pPr>
      <w:r w:rsidRPr="008D2DAE">
        <w:t>MEMORANDUM Z JEDNÁNÍ 28. dubna 1970</w:t>
      </w:r>
    </w:p>
    <w:p w:rsidR="001B1628" w:rsidRPr="008D2DAE" w:rsidRDefault="001B1628" w:rsidP="001B1628">
      <w:pPr>
        <w:pStyle w:val="Text-poznmky"/>
      </w:pPr>
      <w:r w:rsidRPr="008D2DAE">
        <w:t>PŘÍTOMNI: Prezident, ministr zahraničí, ministr obrany, ministr spravedlnosti</w:t>
      </w:r>
    </w:p>
    <w:p w:rsidR="001B1628" w:rsidRPr="008D2DAE" w:rsidRDefault="001B1628" w:rsidP="001B1628">
      <w:pPr>
        <w:pStyle w:val="Text-poznmky"/>
      </w:pPr>
      <w:r w:rsidRPr="008D2DAE">
        <w:t>TÉMA: Kambodža/Jižní Vietnam</w:t>
      </w:r>
    </w:p>
    <w:p w:rsidR="001B1628" w:rsidRPr="008D2DAE" w:rsidRDefault="001B1628" w:rsidP="001B1628">
      <w:pPr>
        <w:pStyle w:val="Text-poznmky"/>
      </w:pPr>
      <w:r w:rsidRPr="008D2DAE">
        <w:t>Předmětné jednání se konalo v prezidentově Oválné pracovně v úterý 28. dubna 1970 a začalo v 10.20 a trvalo přibližně 20 minut.</w:t>
      </w:r>
    </w:p>
    <w:p w:rsidR="001B1628" w:rsidRPr="008D2DAE" w:rsidRDefault="001B1628" w:rsidP="001B1628">
      <w:pPr>
        <w:pStyle w:val="Text-poznmky"/>
      </w:pPr>
      <w:r w:rsidRPr="008D2DAE">
        <w:t>Prezident prohlásil, že cílem tohoto setkání je informovat přítomné o rozhodnutích, k nimž dospěl v souvislosti s vývojem situace v Jižním Vietnamu a Kambodži. Prezident dále prohlásil, že po minulých deset dní neustále o této záležitosti uvažoval a bral přitom v úvahu všechny informace, které dostal od ředitele Ústřední zpravodajské služby a sboru náčelníků štábů a dále od admirála McCaina a členů jeho štábu, s nimiž mluvil během své návštěvy Havaje. Prezident dále prohlásil, že když dospíval k tomuto rozhodnutí, bral v úvahu nesouhlasné stanovisko ministrů zahraničí a obrany k nasazení amerických sil v Kambodži a skutečnost, že doktor Kissinger se přiklání k témuž názoru nedoporučovat takové nasazení.</w:t>
      </w:r>
    </w:p>
    <w:p w:rsidR="001B1628" w:rsidRPr="008D2DAE" w:rsidRDefault="001B1628" w:rsidP="001B1628">
      <w:pPr>
        <w:pStyle w:val="Text-poznmky"/>
      </w:pPr>
      <w:r w:rsidRPr="008D2DAE">
        <w:t>Prezident dále prohlásil, že během předchozího dne položil určité otázky velvyslanci Bunkerovi a generálu Abramsovi. Prezident přečetl své sdělení velvyslanci Bunkerovi a jeho odpověď obdržel v pondělí pozdě odpoledne.</w:t>
      </w:r>
    </w:p>
    <w:p w:rsidR="001B1628" w:rsidRPr="008D2DAE" w:rsidRDefault="001B1628" w:rsidP="001B1628">
      <w:pPr>
        <w:pStyle w:val="Text-poznmky"/>
      </w:pPr>
      <w:r w:rsidRPr="008D2DAE">
        <w:t>Prezident dále prohlásil, že po zvážení celkové situace v Kambodži se rozhodl neměnit současné stanovisko USA ohledně vojenské pomoci Kambodži nebo své povolení, aby ARVN provedla operaci v Parrot’s Beak. Prezident dále prohlásil, že se rozhodl potvrdit povolení provést společnou US/GVN operaci proti velitelství COSVN ve Fishhooku, aby chránil americké síly v Jižním Vietnamu. Prezident vyjádřil názor, že operace proti COSVN je nutná, aby mohl pokračovat program vietnamizace, a nesníží úsilí USA dojednat mír, nýbrž mu možná napomůže.</w:t>
      </w:r>
    </w:p>
    <w:p w:rsidR="001B1628" w:rsidRPr="008D2DAE" w:rsidRDefault="001B1628" w:rsidP="001B1628">
      <w:pPr>
        <w:pStyle w:val="Text-poznmky"/>
      </w:pPr>
      <w:r w:rsidRPr="008D2DAE">
        <w:t>Prezident dále prohlásil, že při dospívání k tomuto rozhodnutí vzal v úvahu pravděpodobnou nesouhlasnou reakci v některých kruzích Kongresu a v některých částech veřejnosti. Prezident dále prohlásil, že s cílem pořídit záznam událostí, vedoucích k jeho rozhodnutím, a rad, které dostal v souvislosti s předmětnou záležitostí, nadiktoval předcházejícího večera na kazetu souhrn, v němž jsou obsažena i vyjádření ministrů zahraničí a obrany, kteří mu řešení, k němuž se rozhodl, nedoporučili.</w:t>
      </w:r>
    </w:p>
    <w:p w:rsidR="001B1628" w:rsidRPr="008D2DAE" w:rsidRDefault="001B1628" w:rsidP="001B1628">
      <w:pPr>
        <w:pStyle w:val="Text-poznmky"/>
      </w:pPr>
      <w:r w:rsidRPr="008D2DAE">
        <w:t>Když prezident ukončil své prohlášení, odešel z Oválné pracovny, aby se zúčastni) dalšího jednání v místnosti pro zasedání vlády. V době, kdy byl prezident přítomen v Oválné pracovně, se nekonala žádná diskuse o předmětné záležitosti, které by se účastnili další přítomní.</w:t>
      </w:r>
    </w:p>
    <w:p w:rsidR="001B1628" w:rsidRPr="008D2DAE" w:rsidRDefault="001B1628" w:rsidP="001B1628">
      <w:pPr>
        <w:pStyle w:val="Text-poznmky"/>
        <w:jc w:val="right"/>
      </w:pPr>
      <w:r w:rsidRPr="008D2DAE">
        <w:t>[Podepsán:] J. N. Mitchell</w:t>
      </w:r>
    </w:p>
    <w:p w:rsidR="001B1628" w:rsidRPr="008D2DAE" w:rsidRDefault="001B1628" w:rsidP="001B1628">
      <w:pPr>
        <w:pStyle w:val="Text-poznmky"/>
      </w:pPr>
    </w:p>
    <w:p w:rsidR="001B1628" w:rsidRPr="008D2DAE" w:rsidRDefault="000D43A8" w:rsidP="001B1628">
      <w:pPr>
        <w:pStyle w:val="Text-poznmky"/>
      </w:pPr>
      <w:r w:rsidRPr="008D2DAE">
        <w:rPr>
          <w:b/>
          <w:bCs/>
        </w:rPr>
        <w:t>(</w:t>
      </w:r>
      <w:r w:rsidR="001B1628" w:rsidRPr="008D2DAE">
        <w:rPr>
          <w:b/>
          <w:bCs/>
        </w:rPr>
        <w:t>11</w:t>
      </w:r>
      <w:r w:rsidRPr="008D2DAE">
        <w:rPr>
          <w:b/>
          <w:bCs/>
        </w:rPr>
        <w:t>)</w:t>
      </w:r>
      <w:r w:rsidR="001B1628" w:rsidRPr="008D2DAE">
        <w:t xml:space="preserve"> Viz Elizabeth Becker, „Cambodia: A Look at Border War with Vietnam“, </w:t>
      </w:r>
      <w:r w:rsidR="001B1628" w:rsidRPr="008D2DAE">
        <w:rPr>
          <w:i/>
        </w:rPr>
        <w:t>The Washington Post,</w:t>
      </w:r>
      <w:r w:rsidR="001B1628" w:rsidRPr="008D2DAE">
        <w:t xml:space="preserve"> 27. prosince 1978; Henry Kamm, „Pol Pot Confirmed Assertion by Nixon“, </w:t>
      </w:r>
      <w:r w:rsidR="001B1628" w:rsidRPr="008D2DAE">
        <w:rPr>
          <w:i/>
        </w:rPr>
        <w:t>The New York Times,</w:t>
      </w:r>
      <w:r w:rsidR="001B1628" w:rsidRPr="008D2DAE">
        <w:t xml:space="preserve"> 18. března 1979, s. 7.</w:t>
      </w:r>
    </w:p>
    <w:p w:rsidR="001B1628" w:rsidRPr="008D2DAE" w:rsidRDefault="000D43A8" w:rsidP="001B1628">
      <w:pPr>
        <w:pStyle w:val="Text-poznmky"/>
      </w:pPr>
      <w:r w:rsidRPr="008D2DAE">
        <w:rPr>
          <w:b/>
          <w:bCs/>
        </w:rPr>
        <w:lastRenderedPageBreak/>
        <w:t>(</w:t>
      </w:r>
      <w:r w:rsidR="001B1628" w:rsidRPr="008D2DAE">
        <w:rPr>
          <w:b/>
          <w:bCs/>
        </w:rPr>
        <w:t>12</w:t>
      </w:r>
      <w:r w:rsidRPr="008D2DAE">
        <w:rPr>
          <w:b/>
          <w:bCs/>
        </w:rPr>
        <w:t>)</w:t>
      </w:r>
      <w:r w:rsidR="001B1628" w:rsidRPr="008D2DAE">
        <w:t xml:space="preserve"> </w:t>
      </w:r>
      <w:r w:rsidR="001B1628" w:rsidRPr="008D2DAE">
        <w:rPr>
          <w:i/>
        </w:rPr>
        <w:t>The New York Times,</w:t>
      </w:r>
      <w:r w:rsidR="001B1628" w:rsidRPr="008D2DAE">
        <w:t xml:space="preserve"> 18. března 1970.</w:t>
      </w:r>
    </w:p>
    <w:p w:rsidR="001B1628" w:rsidRPr="008D2DAE" w:rsidRDefault="000D43A8" w:rsidP="001B1628">
      <w:pPr>
        <w:pStyle w:val="Text-poznmky"/>
      </w:pPr>
      <w:r w:rsidRPr="008D2DAE">
        <w:rPr>
          <w:b/>
          <w:bCs/>
        </w:rPr>
        <w:t>(</w:t>
      </w:r>
      <w:r w:rsidR="001B1628" w:rsidRPr="008D2DAE">
        <w:rPr>
          <w:b/>
          <w:bCs/>
        </w:rPr>
        <w:t>13</w:t>
      </w:r>
      <w:r w:rsidRPr="008D2DAE">
        <w:rPr>
          <w:b/>
          <w:bCs/>
        </w:rPr>
        <w:t>)</w:t>
      </w:r>
      <w:r w:rsidR="001B1628" w:rsidRPr="008D2DAE">
        <w:t xml:space="preserve"> Viz např. Stanley Kamow, „Cambodia: Nixon’s the One“, </w:t>
      </w:r>
      <w:r w:rsidR="001B1628" w:rsidRPr="008D2DAE">
        <w:rPr>
          <w:i/>
        </w:rPr>
        <w:t>The Washington Post,</w:t>
      </w:r>
      <w:r w:rsidR="001B1628" w:rsidRPr="008D2DAE">
        <w:t xml:space="preserve"> 12. ledna 1979.</w:t>
      </w:r>
    </w:p>
    <w:p w:rsidR="001B1628" w:rsidRPr="008D2DAE" w:rsidRDefault="000D43A8" w:rsidP="001B1628">
      <w:pPr>
        <w:pStyle w:val="Text-poznmky"/>
      </w:pPr>
      <w:r w:rsidRPr="008D2DAE">
        <w:rPr>
          <w:b/>
          <w:bCs/>
        </w:rPr>
        <w:t>(</w:t>
      </w:r>
      <w:r w:rsidR="001B1628" w:rsidRPr="008D2DAE">
        <w:rPr>
          <w:b/>
          <w:bCs/>
        </w:rPr>
        <w:t>14</w:t>
      </w:r>
      <w:r w:rsidRPr="008D2DAE">
        <w:rPr>
          <w:b/>
          <w:bCs/>
        </w:rPr>
        <w:t>)</w:t>
      </w:r>
      <w:r w:rsidR="001B1628" w:rsidRPr="008D2DAE">
        <w:t xml:space="preserve"> Viz např. William Shawcross, „Cambodia: The Blame“, </w:t>
      </w:r>
      <w:r w:rsidR="001B1628" w:rsidRPr="008D2DAE">
        <w:rPr>
          <w:i/>
        </w:rPr>
        <w:t>The Sunday Times</w:t>
      </w:r>
      <w:r w:rsidR="001B1628" w:rsidRPr="008D2DAE">
        <w:t xml:space="preserve"> (Londýn), 12, prosince 1976; „Who ‚Lost‘ Cambodia?“, </w:t>
      </w:r>
      <w:r w:rsidR="001B1628" w:rsidRPr="008D2DAE">
        <w:rPr>
          <w:i/>
        </w:rPr>
        <w:t>The New York Times,</w:t>
      </w:r>
      <w:r w:rsidR="001B1628" w:rsidRPr="008D2DAE">
        <w:t xml:space="preserve"> 6. února 1979; </w:t>
      </w:r>
      <w:r w:rsidR="001B1628" w:rsidRPr="008D2DAE">
        <w:rPr>
          <w:i/>
        </w:rPr>
        <w:t>Sideshow,</w:t>
      </w:r>
      <w:r w:rsidR="001B1628" w:rsidRPr="008D2DAE">
        <w:t xml:space="preserve"> passim.</w:t>
      </w:r>
    </w:p>
    <w:p w:rsidR="001B1628" w:rsidRPr="008D2DAE" w:rsidRDefault="000D43A8" w:rsidP="001B1628">
      <w:pPr>
        <w:pStyle w:val="Text-poznmky"/>
      </w:pPr>
      <w:r w:rsidRPr="008D2DAE">
        <w:rPr>
          <w:b/>
          <w:bCs/>
        </w:rPr>
        <w:t>(</w:t>
      </w:r>
      <w:r w:rsidR="001B1628" w:rsidRPr="008D2DAE">
        <w:rPr>
          <w:b/>
          <w:bCs/>
        </w:rPr>
        <w:t>15</w:t>
      </w:r>
      <w:r w:rsidRPr="008D2DAE">
        <w:rPr>
          <w:b/>
          <w:bCs/>
        </w:rPr>
        <w:t>)</w:t>
      </w:r>
      <w:r w:rsidR="001B1628" w:rsidRPr="008D2DAE">
        <w:t xml:space="preserve"> Např. Shawcross, </w:t>
      </w:r>
      <w:r w:rsidR="001B1628" w:rsidRPr="008D2DAE">
        <w:rPr>
          <w:i/>
        </w:rPr>
        <w:t>Sideshow,</w:t>
      </w:r>
      <w:r w:rsidR="001B1628" w:rsidRPr="008D2DAE">
        <w:t xml:space="preserve"> s. 372-373, 389. Shawcross, který takto omluvil zvěratva Rudých Khmerů, dostal kupodivu vyhubováno od jiného autora, který tvrdil, že neexistují dostatečné důkazy, že by k těmto zvěrstvům vůbec došlo. Richard Dudman. </w:t>
      </w:r>
      <w:r w:rsidR="001B1628" w:rsidRPr="008D2DAE">
        <w:rPr>
          <w:i/>
        </w:rPr>
        <w:t>The New York Times Book Review</w:t>
      </w:r>
      <w:r w:rsidR="001B1628" w:rsidRPr="008D2DAE">
        <w:t>, 22. dubna 1979. Zdá se, že někteří naši kritici byli ochotni, pokud měli volit mezi Pol Potem a vlastní vládou, se rozhodnout ve prospěch Pol Pota,</w:t>
      </w:r>
    </w:p>
    <w:p w:rsidR="001B1628" w:rsidRPr="008D2DAE" w:rsidRDefault="000D43A8" w:rsidP="001B1628">
      <w:pPr>
        <w:pStyle w:val="Text-poznmky"/>
      </w:pPr>
      <w:r w:rsidRPr="008D2DAE">
        <w:rPr>
          <w:b/>
          <w:bCs/>
        </w:rPr>
        <w:t>(</w:t>
      </w:r>
      <w:r w:rsidR="001B1628" w:rsidRPr="008D2DAE">
        <w:rPr>
          <w:b/>
          <w:bCs/>
        </w:rPr>
        <w:t>16</w:t>
      </w:r>
      <w:r w:rsidRPr="008D2DAE">
        <w:rPr>
          <w:b/>
          <w:bCs/>
        </w:rPr>
        <w:t>)</w:t>
      </w:r>
      <w:r w:rsidRPr="008D2DAE">
        <w:rPr>
          <w:bCs/>
        </w:rPr>
        <w:t xml:space="preserve"> </w:t>
      </w:r>
      <w:r w:rsidR="001B1628" w:rsidRPr="008D2DAE">
        <w:t xml:space="preserve">Viz také Sihanukovo interview ve </w:t>
      </w:r>
      <w:r w:rsidR="001B1628" w:rsidRPr="008D2DAE">
        <w:rPr>
          <w:i/>
        </w:rPr>
        <w:t>Far Eastern Economic Review,</w:t>
      </w:r>
      <w:r w:rsidR="001B1628" w:rsidRPr="008D2DAE">
        <w:t xml:space="preserve"> 11. května 1979, s. 14, v němž popsal Pol Pota jako „řezníka“ odpovědného za smrt dvou milionů Kambodžanů.</w:t>
      </w:r>
    </w:p>
    <w:p w:rsidR="001B1628" w:rsidRPr="008D2DAE" w:rsidRDefault="000D43A8" w:rsidP="001B1628">
      <w:pPr>
        <w:pStyle w:val="Text-poznmky"/>
      </w:pPr>
      <w:r w:rsidRPr="008D2DAE">
        <w:rPr>
          <w:b/>
          <w:bCs/>
        </w:rPr>
        <w:t>(</w:t>
      </w:r>
      <w:r w:rsidR="001B1628" w:rsidRPr="008D2DAE">
        <w:rPr>
          <w:b/>
          <w:bCs/>
        </w:rPr>
        <w:t>17</w:t>
      </w:r>
      <w:r w:rsidRPr="008D2DAE">
        <w:rPr>
          <w:b/>
          <w:bCs/>
        </w:rPr>
        <w:t>)</w:t>
      </w:r>
      <w:r w:rsidR="001B1628" w:rsidRPr="008D2DAE">
        <w:t xml:space="preserve"> Skvělou analýzu toho, jak metodicky Rudí Khmerové aplikovali ideologickou doktrínu, lze najít v knize </w:t>
      </w:r>
      <w:r w:rsidR="001B1628" w:rsidRPr="008D2DAE">
        <w:rPr>
          <w:i/>
        </w:rPr>
        <w:t>Cambodia: Year Zero</w:t>
      </w:r>
      <w:r w:rsidR="001B1628" w:rsidRPr="008D2DAE">
        <w:t xml:space="preserve"> od Françoise Ponchauda (Holt, Rinehart and Winston, New York 1977). Citace z disertace Khieu Samphana je na straně 87.</w:t>
      </w:r>
    </w:p>
    <w:p w:rsidR="001B1628" w:rsidRPr="008D2DAE" w:rsidRDefault="000D43A8" w:rsidP="001B1628">
      <w:pPr>
        <w:pStyle w:val="Text-poznmky"/>
      </w:pPr>
      <w:r w:rsidRPr="008D2DAE">
        <w:rPr>
          <w:b/>
          <w:bCs/>
        </w:rPr>
        <w:t>(</w:t>
      </w:r>
      <w:r w:rsidR="001B1628" w:rsidRPr="008D2DAE">
        <w:rPr>
          <w:b/>
          <w:bCs/>
        </w:rPr>
        <w:t>18</w:t>
      </w:r>
      <w:r w:rsidRPr="008D2DAE">
        <w:rPr>
          <w:b/>
          <w:bCs/>
        </w:rPr>
        <w:t>)</w:t>
      </w:r>
      <w:r w:rsidR="001B1628" w:rsidRPr="008D2DAE">
        <w:t xml:space="preserve"> </w:t>
      </w:r>
      <w:r w:rsidR="001B1628" w:rsidRPr="008D2DAE">
        <w:rPr>
          <w:i/>
        </w:rPr>
        <w:t>Congressional Record</w:t>
      </w:r>
      <w:r w:rsidR="001B1628" w:rsidRPr="008D2DAE">
        <w:t xml:space="preserve"> (každodenní vyd.), 16. prosince 1970, s. S20283, 20289.</w:t>
      </w:r>
    </w:p>
    <w:p w:rsidR="00AE751F" w:rsidRPr="008D2DAE" w:rsidRDefault="00AE751F" w:rsidP="00BF453C">
      <w:pPr>
        <w:pStyle w:val="Textodsazen"/>
      </w:pPr>
    </w:p>
    <w:p w:rsidR="00460A29" w:rsidRPr="008D2DAE" w:rsidRDefault="00460A29" w:rsidP="00BF453C">
      <w:pPr>
        <w:pStyle w:val="Textodsazen"/>
        <w:sectPr w:rsidR="00460A29" w:rsidRPr="008D2DAE" w:rsidSect="00115010">
          <w:pgSz w:w="8391" w:h="11907" w:code="11"/>
          <w:pgMar w:top="851" w:right="851" w:bottom="851" w:left="851" w:header="0" w:footer="3" w:gutter="0"/>
          <w:cols w:space="720"/>
          <w:noEndnote/>
          <w:docGrid w:linePitch="360"/>
        </w:sectPr>
      </w:pPr>
    </w:p>
    <w:p w:rsidR="00AE751F" w:rsidRPr="008D2DAE" w:rsidRDefault="0011311D" w:rsidP="00FB6BB4">
      <w:pPr>
        <w:pStyle w:val="Nadpis2"/>
      </w:pPr>
      <w:bookmarkStart w:id="442" w:name="_Toc384757540"/>
      <w:bookmarkStart w:id="443" w:name="_Toc384757830"/>
      <w:bookmarkStart w:id="444" w:name="_Toc385021636"/>
      <w:bookmarkStart w:id="445" w:name="bookmark107"/>
      <w:r w:rsidRPr="008D2DAE">
        <w:lastRenderedPageBreak/>
        <w:t>XIII</w:t>
      </w:r>
      <w:bookmarkEnd w:id="442"/>
      <w:bookmarkEnd w:id="443"/>
      <w:bookmarkEnd w:id="444"/>
    </w:p>
    <w:p w:rsidR="00AE751F" w:rsidRPr="008D2DAE" w:rsidRDefault="000151F1" w:rsidP="00D37A2F">
      <w:pPr>
        <w:pStyle w:val="Nzevkapitoly"/>
      </w:pPr>
      <w:bookmarkStart w:id="446" w:name="_Toc384757541"/>
      <w:bookmarkStart w:id="447" w:name="_Toc384757831"/>
      <w:bookmarkStart w:id="448" w:name="_Toc385021637"/>
      <w:r w:rsidRPr="008D2DAE">
        <w:t>Sovětská hádanka: Evropa, SALT</w:t>
      </w:r>
      <w:r w:rsidR="00AE751F" w:rsidRPr="008D2DAE">
        <w:t xml:space="preserve"> a </w:t>
      </w:r>
      <w:r w:rsidRPr="008D2DAE">
        <w:t>summit</w:t>
      </w:r>
      <w:bookmarkEnd w:id="445"/>
      <w:bookmarkEnd w:id="446"/>
      <w:bookmarkEnd w:id="447"/>
      <w:bookmarkEnd w:id="448"/>
    </w:p>
    <w:p w:rsidR="00AE751F" w:rsidRPr="008D2DAE" w:rsidRDefault="000151F1" w:rsidP="00D37A2F">
      <w:pPr>
        <w:pStyle w:val="Nadpis3"/>
      </w:pPr>
      <w:bookmarkStart w:id="449" w:name="bookmark108"/>
      <w:bookmarkStart w:id="450" w:name="_Toc384757542"/>
      <w:bookmarkStart w:id="451" w:name="_Toc384757832"/>
      <w:bookmarkStart w:id="452" w:name="_Toc385021638"/>
      <w:r w:rsidRPr="008D2DAE">
        <w:t>Střídavě oblačno</w:t>
      </w:r>
      <w:bookmarkEnd w:id="449"/>
      <w:bookmarkEnd w:id="450"/>
      <w:bookmarkEnd w:id="451"/>
      <w:bookmarkEnd w:id="452"/>
    </w:p>
    <w:p w:rsidR="00AE751F" w:rsidRPr="008D2DAE" w:rsidRDefault="00460A29" w:rsidP="00402CA9">
      <w:pPr>
        <w:pStyle w:val="Text-neodsazen"/>
      </w:pPr>
      <w:r w:rsidRPr="008D2DAE">
        <w:t>S</w:t>
      </w:r>
      <w:r w:rsidR="000151F1" w:rsidRPr="008D2DAE">
        <w:t>upervelmoc</w:t>
      </w:r>
      <w:r w:rsidRPr="008D2DAE">
        <w:t>i</w:t>
      </w:r>
      <w:r w:rsidR="000151F1" w:rsidRPr="008D2DAE">
        <w:t xml:space="preserve"> se často chovají jako dva těžce ozbrojení slepci, kteří se po hmatu pohybují po nějaké místnosti</w:t>
      </w:r>
      <w:r w:rsidR="00AE751F" w:rsidRPr="008D2DAE">
        <w:t xml:space="preserve"> a </w:t>
      </w:r>
      <w:r w:rsidR="000151F1" w:rsidRPr="008D2DAE">
        <w:t>domnívají se, že jim hrozí smrtelné nebezpečí od toho druhého, neboť předpokládají, že má dokonalý zrak. Obě strany by měly vědět, že častá nejistota, kompromis</w:t>
      </w:r>
      <w:r w:rsidR="00AE751F" w:rsidRPr="008D2DAE">
        <w:t xml:space="preserve"> a </w:t>
      </w:r>
      <w:r w:rsidR="000151F1" w:rsidRPr="008D2DAE">
        <w:t>nesouvislost jsou podstatou politického rozhodování. Ale každá má přitom sklon popisovat té druhé důslednost, předvídavost</w:t>
      </w:r>
      <w:r w:rsidR="00AE751F" w:rsidRPr="008D2DAE">
        <w:t xml:space="preserve"> a </w:t>
      </w:r>
      <w:r w:rsidR="000151F1" w:rsidRPr="008D2DAE">
        <w:t>jasnost uvažování, ačkoli její vlastní zkušenosti popírají, že by něco takového bylo možné. Samozřejmě</w:t>
      </w:r>
      <w:r w:rsidR="00AE751F" w:rsidRPr="008D2DAE">
        <w:t xml:space="preserve"> i </w:t>
      </w:r>
      <w:r w:rsidR="000151F1" w:rsidRPr="008D2DAE">
        <w:t>dva ozbrojení slepci mohou</w:t>
      </w:r>
      <w:r w:rsidR="00AE751F" w:rsidRPr="008D2DAE">
        <w:t xml:space="preserve"> v </w:t>
      </w:r>
      <w:r w:rsidR="000151F1" w:rsidRPr="008D2DAE">
        <w:t>místnosti po čase způsobit jeden druhému hrozné škody,</w:t>
      </w:r>
      <w:r w:rsidR="00AE751F" w:rsidRPr="008D2DAE">
        <w:t xml:space="preserve"> o </w:t>
      </w:r>
      <w:r w:rsidR="000151F1" w:rsidRPr="008D2DAE">
        <w:t>samotném pokoji ani nemluvě.</w:t>
      </w:r>
    </w:p>
    <w:p w:rsidR="00AE751F" w:rsidRPr="008D2DAE" w:rsidRDefault="000151F1" w:rsidP="00BF453C">
      <w:pPr>
        <w:pStyle w:val="Textodsazen"/>
      </w:pPr>
      <w:r w:rsidRPr="008D2DAE">
        <w:t>Problém sovětsk</w:t>
      </w:r>
      <w:r w:rsidR="00AE751F" w:rsidRPr="008D2DAE">
        <w:t>o-a</w:t>
      </w:r>
      <w:r w:rsidRPr="008D2DAE">
        <w:t xml:space="preserve">merických vztahů nespočívá jen ve skutečnosti, že existují dvě </w:t>
      </w:r>
      <w:r w:rsidR="00ED0C50" w:rsidRPr="008D2DAE">
        <w:t>konkurenční</w:t>
      </w:r>
      <w:r w:rsidRPr="008D2DAE">
        <w:t xml:space="preserve"> byrokracie</w:t>
      </w:r>
      <w:r w:rsidR="00AE751F" w:rsidRPr="008D2DAE">
        <w:t xml:space="preserve"> s </w:t>
      </w:r>
      <w:r w:rsidRPr="008D2DAE">
        <w:t>jejich představami</w:t>
      </w:r>
      <w:r w:rsidR="00AE751F" w:rsidRPr="008D2DAE">
        <w:t xml:space="preserve"> a </w:t>
      </w:r>
      <w:r w:rsidRPr="008D2DAE">
        <w:t>domněnkami; existuje také protikladný postup ke způsobu vedení rozhovorů. Američané mají sklon věřit, že každé jednání má svou logiku, že jeho výsledek silně závisí na schopnosti vyjednávat, dobré vůli</w:t>
      </w:r>
      <w:r w:rsidR="00AE751F" w:rsidRPr="008D2DAE">
        <w:t xml:space="preserve"> a </w:t>
      </w:r>
      <w:r w:rsidRPr="008D2DAE">
        <w:t xml:space="preserve">postupnosti ke kompromisu. Jestliže však jedna strana účastnící se jednání má jen vágní mandát spojený pouze se všeobecným přáním dosáhnout dohody, pak se negociabilita </w:t>
      </w:r>
      <w:r w:rsidR="00A76BE3" w:rsidRPr="008D2DAE">
        <w:t>–</w:t>
      </w:r>
      <w:r w:rsidRPr="008D2DAE">
        <w:t xml:space="preserve"> elegantní fráze pro to, co člověk ví, že je druhá strana ochotna pojmout </w:t>
      </w:r>
      <w:r w:rsidR="00A76BE3" w:rsidRPr="008D2DAE">
        <w:t>–</w:t>
      </w:r>
      <w:r w:rsidRPr="008D2DAE">
        <w:t xml:space="preserve"> stává účelem sama</w:t>
      </w:r>
      <w:r w:rsidR="00AE751F" w:rsidRPr="008D2DAE">
        <w:t xml:space="preserve"> o </w:t>
      </w:r>
      <w:r w:rsidRPr="008D2DAE">
        <w:t>sobě</w:t>
      </w:r>
      <w:r w:rsidR="00AE751F" w:rsidRPr="008D2DAE">
        <w:t xml:space="preserve"> a </w:t>
      </w:r>
      <w:r w:rsidRPr="008D2DAE">
        <w:t xml:space="preserve">výsledek jednání je předem dán: ten účastník rozhovorů, který si přeje jejich úspěch, neustále ustupuje. Neochota ustoupit je doma napadána jako </w:t>
      </w:r>
      <w:r w:rsidR="00AE751F" w:rsidRPr="008D2DAE">
        <w:t>„</w:t>
      </w:r>
      <w:r w:rsidRPr="008D2DAE">
        <w:t>rigidní</w:t>
      </w:r>
      <w:r w:rsidR="00AE751F" w:rsidRPr="008D2DAE">
        <w:t>“</w:t>
      </w:r>
      <w:r w:rsidRPr="008D2DAE">
        <w:t xml:space="preserve">, </w:t>
      </w:r>
      <w:r w:rsidR="00AE751F" w:rsidRPr="008D2DAE">
        <w:t>„</w:t>
      </w:r>
      <w:r w:rsidRPr="008D2DAE">
        <w:t>tvrdohlavý</w:t>
      </w:r>
      <w:r w:rsidR="00AE751F" w:rsidRPr="008D2DAE">
        <w:t>“</w:t>
      </w:r>
      <w:r w:rsidRPr="008D2DAE">
        <w:t xml:space="preserve"> nebo </w:t>
      </w:r>
      <w:r w:rsidR="00AE751F" w:rsidRPr="008D2DAE">
        <w:t>„</w:t>
      </w:r>
      <w:r w:rsidRPr="008D2DAE">
        <w:t>nenápaditý</w:t>
      </w:r>
      <w:r w:rsidR="00AE751F" w:rsidRPr="008D2DAE">
        <w:t>“</w:t>
      </w:r>
      <w:r w:rsidRPr="008D2DAE">
        <w:t xml:space="preserve"> přístup. Žádná pozice není nikdy konečná. Kritici požadují větší pružnost; brzy zazní myšlenka, že Spojené státy mají povinnost vyřešit patovou situaci nabídnutím ústupků. Druhá strana vědoma si toho, že vlastně přebíjíme sami sebe, má maximální stimul neústupně setrvávat na svém stanovisku, aby zjistila, co jiného můžeme nabídnout.</w:t>
      </w:r>
    </w:p>
    <w:p w:rsidR="00AE751F" w:rsidRPr="008D2DAE" w:rsidRDefault="000151F1" w:rsidP="00BF453C">
      <w:pPr>
        <w:pStyle w:val="Textodsazen"/>
      </w:pPr>
      <w:r w:rsidRPr="008D2DAE">
        <w:t>Tyto atributy amerických vyjednavačů komplikovaly</w:t>
      </w:r>
      <w:r w:rsidR="00AE751F" w:rsidRPr="008D2DAE">
        <w:t xml:space="preserve"> v </w:t>
      </w:r>
      <w:r w:rsidRPr="008D2DAE">
        <w:t>roce 1969 naše úsilí;</w:t>
      </w:r>
      <w:r w:rsidR="00AE751F" w:rsidRPr="008D2DAE">
        <w:t xml:space="preserve"> a </w:t>
      </w:r>
      <w:r w:rsidRPr="008D2DAE">
        <w:t>dále je zesilovala naše vnitropolitická debata.</w:t>
      </w:r>
      <w:r w:rsidR="00AE751F" w:rsidRPr="008D2DAE">
        <w:t xml:space="preserve"> V </w:t>
      </w:r>
      <w:r w:rsidRPr="008D2DAE">
        <w:t>administrativě jsme museli svádět téměř nekonečné bitvy</w:t>
      </w:r>
      <w:r w:rsidR="00AE751F" w:rsidRPr="008D2DAE">
        <w:t xml:space="preserve"> s </w:t>
      </w:r>
      <w:r w:rsidRPr="008D2DAE">
        <w:t>těmi, kdo chtěli dát jednáním impuls prostřednictvím gest dobré vůle. Nemálo lidí například tvrdilo, že bychom měli opustit naše programy ABM</w:t>
      </w:r>
      <w:r w:rsidR="00AE751F" w:rsidRPr="008D2DAE">
        <w:t xml:space="preserve"> a </w:t>
      </w:r>
      <w:r w:rsidRPr="008D2DAE">
        <w:t xml:space="preserve">MIRV, abychom nezmařili naději na omezení strategických zbraní </w:t>
      </w:r>
      <w:r w:rsidR="00A76BE3" w:rsidRPr="008D2DAE">
        <w:t>–</w:t>
      </w:r>
      <w:r w:rsidRPr="008D2DAE">
        <w:t xml:space="preserve"> třebaže se ukázalo, že ABM</w:t>
      </w:r>
      <w:r w:rsidR="00AE751F" w:rsidRPr="008D2DAE">
        <w:t xml:space="preserve"> a </w:t>
      </w:r>
      <w:r w:rsidRPr="008D2DAE">
        <w:t>MIRV patří</w:t>
      </w:r>
      <w:r w:rsidR="00AE751F" w:rsidRPr="008D2DAE">
        <w:t xml:space="preserve"> k </w:t>
      </w:r>
      <w:r w:rsidRPr="008D2DAE">
        <w:t>těm několika málo trumfům, které máme</w:t>
      </w:r>
      <w:r w:rsidR="00AE751F" w:rsidRPr="008D2DAE">
        <w:t xml:space="preserve"> v </w:t>
      </w:r>
      <w:r w:rsidRPr="008D2DAE">
        <w:t>rukávě. Podobně jsme byli varováni, že navázání vztahů</w:t>
      </w:r>
      <w:r w:rsidR="00AE751F" w:rsidRPr="008D2DAE">
        <w:t xml:space="preserve"> s </w:t>
      </w:r>
      <w:r w:rsidRPr="008D2DAE">
        <w:t xml:space="preserve">Čínou způsobí zhoršení našich styků se Sovětským svazem; </w:t>
      </w:r>
      <w:r w:rsidRPr="008D2DAE">
        <w:lastRenderedPageBreak/>
        <w:t>přitom tento krok způsobil, že</w:t>
      </w:r>
      <w:r w:rsidR="00AE751F" w:rsidRPr="008D2DAE">
        <w:t xml:space="preserve"> a </w:t>
      </w:r>
      <w:r w:rsidRPr="008D2DAE">
        <w:t>některých záležitostí,</w:t>
      </w:r>
      <w:r w:rsidR="00AE751F" w:rsidRPr="008D2DAE">
        <w:t xml:space="preserve"> o </w:t>
      </w:r>
      <w:r w:rsidRPr="008D2DAE">
        <w:t xml:space="preserve">kterých jsme se dlouho se Sověty nemohli </w:t>
      </w:r>
      <w:r w:rsidR="00ED0C50" w:rsidRPr="008D2DAE">
        <w:t>dohodnout</w:t>
      </w:r>
      <w:r w:rsidRPr="008D2DAE">
        <w:t>, se náhle našlo východisko.</w:t>
      </w:r>
    </w:p>
    <w:p w:rsidR="00AE751F" w:rsidRPr="008D2DAE" w:rsidRDefault="000151F1" w:rsidP="00BF453C">
      <w:pPr>
        <w:pStyle w:val="Textodsazen"/>
      </w:pPr>
      <w:r w:rsidRPr="008D2DAE">
        <w:t>Naše interní rozbroje poskytly sovětskému vedení neodolatelnou příležitost nás porážet. Kreml kupříkladu zdůrazňoval své intenzivní přání zaháji</w:t>
      </w:r>
      <w:r w:rsidR="00ED0C50" w:rsidRPr="008D2DAE">
        <w:t>t</w:t>
      </w:r>
      <w:r w:rsidRPr="008D2DAE">
        <w:t xml:space="preserve"> rozhovory</w:t>
      </w:r>
      <w:r w:rsidR="00AE751F" w:rsidRPr="008D2DAE">
        <w:t xml:space="preserve"> o </w:t>
      </w:r>
      <w:r w:rsidRPr="008D2DAE">
        <w:t>SA</w:t>
      </w:r>
      <w:r w:rsidR="00291FC2" w:rsidRPr="008D2DAE">
        <w:t>L</w:t>
      </w:r>
      <w:r w:rsidRPr="008D2DAE">
        <w:t>T. Zatímco Bílý dům zkoušel podmínit na</w:t>
      </w:r>
      <w:r w:rsidR="00460A29" w:rsidRPr="008D2DAE">
        <w:t>ši</w:t>
      </w:r>
      <w:r w:rsidRPr="008D2DAE">
        <w:t xml:space="preserve"> odpov</w:t>
      </w:r>
      <w:r w:rsidR="00460A29" w:rsidRPr="008D2DAE">
        <w:t>ěď</w:t>
      </w:r>
      <w:r w:rsidRPr="008D2DAE">
        <w:t xml:space="preserve"> celkovým zlepšením sovětsk</w:t>
      </w:r>
      <w:r w:rsidR="00460A29" w:rsidRPr="008D2DAE">
        <w:t>é</w:t>
      </w:r>
      <w:r w:rsidRPr="008D2DAE">
        <w:t>ho chování, zbytek naš</w:t>
      </w:r>
      <w:r w:rsidR="00ED0C50" w:rsidRPr="008D2DAE">
        <w:t>í</w:t>
      </w:r>
      <w:r w:rsidRPr="008D2DAE">
        <w:t xml:space="preserve"> vlády se snažil n</w:t>
      </w:r>
      <w:r w:rsidR="00460A29" w:rsidRPr="008D2DAE">
        <w:t>a</w:t>
      </w:r>
      <w:r w:rsidRPr="008D2DAE">
        <w:t>j</w:t>
      </w:r>
      <w:r w:rsidR="00460A29" w:rsidRPr="008D2DAE">
        <w:t>ít</w:t>
      </w:r>
      <w:r w:rsidRPr="008D2DAE">
        <w:t xml:space="preserve"> j</w:t>
      </w:r>
      <w:r w:rsidR="00460A29" w:rsidRPr="008D2DAE">
        <w:t>a</w:t>
      </w:r>
      <w:r w:rsidRPr="008D2DAE">
        <w:t>koukoli cestu od předávání informaci tisku po neoficiální narážky, jak dát najevo, že je připraven, ne, že přímo dychtí z</w:t>
      </w:r>
      <w:r w:rsidR="00ED0C50" w:rsidRPr="008D2DAE">
        <w:t>a</w:t>
      </w:r>
      <w:r w:rsidRPr="008D2DAE">
        <w:t>č</w:t>
      </w:r>
      <w:r w:rsidR="00ED0C50" w:rsidRPr="008D2DAE">
        <w:t>í</w:t>
      </w:r>
      <w:r w:rsidRPr="008D2DAE">
        <w:t>t jednání. Nebo sovětské velvyslanectví p</w:t>
      </w:r>
      <w:r w:rsidR="00460A29" w:rsidRPr="008D2DAE">
        <w:t>o</w:t>
      </w:r>
      <w:r w:rsidRPr="008D2DAE">
        <w:t>d vedením mazaného Dobrynina rozšířilo mezi žurnalisty</w:t>
      </w:r>
      <w:r w:rsidR="00AE751F" w:rsidRPr="008D2DAE">
        <w:t xml:space="preserve"> a </w:t>
      </w:r>
      <w:r w:rsidRPr="008D2DAE">
        <w:t>vedoucími představiteli Kongresu informaci, že obchodní výměna by výrazně přispěla</w:t>
      </w:r>
      <w:r w:rsidR="00AE751F" w:rsidRPr="008D2DAE">
        <w:t xml:space="preserve"> k </w:t>
      </w:r>
      <w:r w:rsidRPr="008D2DAE">
        <w:t xml:space="preserve">uvolnění napětí. Když Bílý dům trval na </w:t>
      </w:r>
      <w:r w:rsidR="00AA2839" w:rsidRPr="008D2DAE">
        <w:t>tom</w:t>
      </w:r>
      <w:r w:rsidRPr="008D2DAE">
        <w:t>, aby nárůst vzájemného obchodu probíhal za současného zlepšování politických vztahů,</w:t>
      </w:r>
      <w:r w:rsidR="00AE751F" w:rsidRPr="008D2DAE">
        <w:t xml:space="preserve"> a </w:t>
      </w:r>
      <w:r w:rsidRPr="008D2DAE">
        <w:t>nikoli aby mu předcházel, jednotlivá ministerstva naopak neústupné prosazovala spolu</w:t>
      </w:r>
      <w:r w:rsidR="00AE751F" w:rsidRPr="008D2DAE">
        <w:t xml:space="preserve"> s </w:t>
      </w:r>
      <w:r w:rsidRPr="008D2DAE">
        <w:t>nejvýznamnějšími členy Kongresu, aby byly napřed uvolněny obchodní restrikce. Větší část našeho prvního roku</w:t>
      </w:r>
      <w:r w:rsidR="00AE751F" w:rsidRPr="008D2DAE">
        <w:t xml:space="preserve"> a </w:t>
      </w:r>
      <w:r w:rsidRPr="008D2DAE">
        <w:t>vlády jsme proto strávili přesvědčováním Sovětů</w:t>
      </w:r>
      <w:r w:rsidR="00AE751F" w:rsidRPr="008D2DAE">
        <w:t xml:space="preserve"> a </w:t>
      </w:r>
      <w:r w:rsidRPr="008D2DAE">
        <w:t xml:space="preserve">naší vlastní byrokracie, že hodláme založit naše rozhovory </w:t>
      </w:r>
      <w:r w:rsidR="00083670" w:rsidRPr="008D2DAE">
        <w:t>na</w:t>
      </w:r>
      <w:r w:rsidRPr="008D2DAE">
        <w:t xml:space="preserve"> národních zájmech, nikoli abstraktních sloganech,</w:t>
      </w:r>
      <w:r w:rsidR="00AE751F" w:rsidRPr="008D2DAE">
        <w:t xml:space="preserve"> a </w:t>
      </w:r>
      <w:r w:rsidRPr="008D2DAE">
        <w:t xml:space="preserve">na přísné reciprocitě, nikoli </w:t>
      </w:r>
      <w:r w:rsidR="00AE751F" w:rsidRPr="008D2DAE">
        <w:t>„</w:t>
      </w:r>
      <w:r w:rsidRPr="008D2DAE">
        <w:t>gestech</w:t>
      </w:r>
      <w:r w:rsidR="00AE751F" w:rsidRPr="008D2DAE">
        <w:t>“</w:t>
      </w:r>
      <w:r w:rsidRPr="008D2DAE">
        <w:t xml:space="preserve"> nebo </w:t>
      </w:r>
      <w:r w:rsidR="00AE751F" w:rsidRPr="008D2DAE">
        <w:t>„</w:t>
      </w:r>
      <w:r w:rsidRPr="008D2DAE">
        <w:t>signálech</w:t>
      </w:r>
      <w:r w:rsidR="00AE751F" w:rsidRPr="008D2DAE">
        <w:t>“</w:t>
      </w:r>
      <w:r w:rsidRPr="008D2DAE">
        <w:t xml:space="preserve">. Ani jedna strana nedosáhla do konce roku </w:t>
      </w:r>
      <w:r w:rsidR="00460A29" w:rsidRPr="008D2DAE">
        <w:t>1</w:t>
      </w:r>
      <w:r w:rsidRPr="008D2DAE">
        <w:t>969 svých původních cílů, zdálo se však také, že poziční boje se chýlí</w:t>
      </w:r>
      <w:r w:rsidR="00AE751F" w:rsidRPr="008D2DAE">
        <w:t xml:space="preserve"> k </w:t>
      </w:r>
      <w:r w:rsidRPr="008D2DAE">
        <w:t>závěru.</w:t>
      </w:r>
    </w:p>
    <w:p w:rsidR="00AE751F" w:rsidRPr="008D2DAE" w:rsidRDefault="000151F1" w:rsidP="00BF453C">
      <w:pPr>
        <w:pStyle w:val="Textodsazen"/>
      </w:pPr>
      <w:r w:rsidRPr="008D2DAE">
        <w:t xml:space="preserve">Takzvaný kanál </w:t>
      </w:r>
      <w:r w:rsidR="00A76BE3" w:rsidRPr="008D2DAE">
        <w:t>–</w:t>
      </w:r>
      <w:r w:rsidRPr="008D2DAE">
        <w:t xml:space="preserve"> jednání, která jsem vedl se sovětským velvyslancem Anatolijem Dobryninem </w:t>
      </w:r>
      <w:r w:rsidR="00A76BE3" w:rsidRPr="008D2DAE">
        <w:t>–</w:t>
      </w:r>
      <w:r w:rsidRPr="008D2DAE">
        <w:t xml:space="preserve"> začal být ke konci roku 1969 stále vytíženější, obvykle</w:t>
      </w:r>
      <w:r w:rsidR="00AE751F" w:rsidRPr="008D2DAE">
        <w:t xml:space="preserve"> z </w:t>
      </w:r>
      <w:r w:rsidRPr="008D2DAE">
        <w:t>iniciativy Sovětů. Podařilo se nám dát Sovětům jasně najevo,</w:t>
      </w:r>
      <w:r w:rsidR="00AE751F" w:rsidRPr="008D2DAE">
        <w:t xml:space="preserve"> a s </w:t>
      </w:r>
      <w:r w:rsidRPr="008D2DAE">
        <w:t xml:space="preserve">malým časovým </w:t>
      </w:r>
      <w:r w:rsidR="00071DC7" w:rsidRPr="008D2DAE">
        <w:t>z</w:t>
      </w:r>
      <w:r w:rsidRPr="008D2DAE">
        <w:t>požděním</w:t>
      </w:r>
      <w:r w:rsidR="00AE751F" w:rsidRPr="008D2DAE">
        <w:t xml:space="preserve"> i </w:t>
      </w:r>
      <w:r w:rsidRPr="008D2DAE">
        <w:t>našim byrokratům, že rozhodující váhu mají prezidentovy názory. To,</w:t>
      </w:r>
      <w:r w:rsidR="00AE751F" w:rsidRPr="008D2DAE">
        <w:t xml:space="preserve"> k </w:t>
      </w:r>
      <w:r w:rsidRPr="008D2DAE">
        <w:t>čemu byl kanál využíván</w:t>
      </w:r>
      <w:r w:rsidR="00AE751F" w:rsidRPr="008D2DAE">
        <w:t xml:space="preserve"> v </w:t>
      </w:r>
      <w:r w:rsidRPr="008D2DAE">
        <w:t xml:space="preserve">prvních měsících roku 1970, bylo stejně neprůkazné </w:t>
      </w:r>
      <w:r w:rsidR="00B43F92" w:rsidRPr="008D2DAE">
        <w:t>jako</w:t>
      </w:r>
      <w:r w:rsidRPr="008D2DAE">
        <w:t xml:space="preserve"> zahajovací tah šachové partie. Ani jeden hráč nechtěl udělat nenapravitelnou chybu; volil proto opatrné tahy, snažil se, aby</w:t>
      </w:r>
      <w:r w:rsidR="00AE751F" w:rsidRPr="008D2DAE">
        <w:t xml:space="preserve"> z </w:t>
      </w:r>
      <w:r w:rsidRPr="008D2DAE">
        <w:t>nich soupeř nevyčetl prakticky nic</w:t>
      </w:r>
      <w:r w:rsidR="00AE751F" w:rsidRPr="008D2DAE">
        <w:t xml:space="preserve"> o </w:t>
      </w:r>
      <w:r w:rsidRPr="008D2DAE">
        <w:t>jeho záměrech,</w:t>
      </w:r>
      <w:r w:rsidR="00AE751F" w:rsidRPr="008D2DAE">
        <w:t xml:space="preserve"> a </w:t>
      </w:r>
      <w:r w:rsidRPr="008D2DAE">
        <w:t>tudíž ho přiměl</w:t>
      </w:r>
      <w:r w:rsidR="00AE751F" w:rsidRPr="008D2DAE">
        <w:t xml:space="preserve"> k </w:t>
      </w:r>
      <w:r w:rsidRPr="008D2DAE">
        <w:t>ještě větší opatrnosti.</w:t>
      </w:r>
    </w:p>
    <w:p w:rsidR="00AE751F" w:rsidRPr="008D2DAE" w:rsidRDefault="000151F1" w:rsidP="00BF453C">
      <w:pPr>
        <w:pStyle w:val="Textodsazen"/>
      </w:pPr>
      <w:r w:rsidRPr="008D2DAE">
        <w:t>Když jsem se</w:t>
      </w:r>
      <w:r w:rsidR="00AE751F" w:rsidRPr="008D2DAE">
        <w:t xml:space="preserve"> s </w:t>
      </w:r>
      <w:r w:rsidRPr="008D2DAE">
        <w:t>Dobryninem sešel 22. prosince, abychom společně provedli inventuru sovětsk</w:t>
      </w:r>
      <w:r w:rsidR="00AE751F" w:rsidRPr="008D2DAE">
        <w:t>o-a</w:t>
      </w:r>
      <w:r w:rsidRPr="008D2DAE">
        <w:t>merických vztahů, poznamenal významně, že Moskva bude zřejmě muset</w:t>
      </w:r>
      <w:r w:rsidR="00AE751F" w:rsidRPr="008D2DAE">
        <w:t xml:space="preserve"> s </w:t>
      </w:r>
      <w:r w:rsidRPr="008D2DAE">
        <w:t>Nixonem jednat ještě dalších sedm let. Tak dlouho Moskva ale čekat nemohla,</w:t>
      </w:r>
      <w:r w:rsidR="00AE751F" w:rsidRPr="008D2DAE">
        <w:t xml:space="preserve"> a </w:t>
      </w:r>
      <w:r w:rsidRPr="008D2DAE">
        <w:t xml:space="preserve">Hanoj pravděpodobně také ne. Dobrynin kupodivu naznačoval, Je Moskva nemá žádný skutečný zájem na jihovýchodní Asii; prohlásil, že byla do záležitosti vtažena na základě </w:t>
      </w:r>
      <w:r w:rsidR="00AE751F" w:rsidRPr="008D2DAE">
        <w:t>„</w:t>
      </w:r>
      <w:r w:rsidRPr="008D2DAE">
        <w:t>nedorozumění</w:t>
      </w:r>
      <w:r w:rsidR="00AE751F" w:rsidRPr="008D2DAE">
        <w:t>“</w:t>
      </w:r>
      <w:r w:rsidRPr="008D2DAE">
        <w:t>, nevysvětlil však,</w:t>
      </w:r>
      <w:r w:rsidR="00AE751F" w:rsidRPr="008D2DAE">
        <w:t xml:space="preserve"> v </w:t>
      </w:r>
      <w:r w:rsidRPr="008D2DAE">
        <w:t>čem zmíněné nedorozumění spočívalo. Podle sovětského velvyslance profitovala</w:t>
      </w:r>
      <w:r w:rsidR="00AE751F" w:rsidRPr="008D2DAE">
        <w:t xml:space="preserve"> z </w:t>
      </w:r>
      <w:r w:rsidRPr="008D2DAE">
        <w:t>pokračování války jedině Čína.</w:t>
      </w:r>
    </w:p>
    <w:p w:rsidR="00AE751F" w:rsidRPr="008D2DAE" w:rsidRDefault="000151F1" w:rsidP="00BF453C">
      <w:pPr>
        <w:pStyle w:val="Textodsazen"/>
      </w:pPr>
      <w:r w:rsidRPr="008D2DAE">
        <w:t>Dobrynin vyjmenoval ty záležitosti, jež podle něj trápily Sovětský svaz; tlak americké administrativy na realizaci ABM, zablokovaná jednání</w:t>
      </w:r>
      <w:r w:rsidR="00AE751F" w:rsidRPr="008D2DAE">
        <w:t xml:space="preserve"> o </w:t>
      </w:r>
      <w:r w:rsidRPr="008D2DAE">
        <w:t>Blízkém východě, odmítnutí pozvat Gromyka do Bílého domu, ačkoli Nixon přijal náměstka rumunského ministra zahraničí, naše pokusy podmiňovat každé jednání nějakým jiným (propojování). To vše završil otázkou, zda můžeme</w:t>
      </w:r>
      <w:r w:rsidR="00AE751F" w:rsidRPr="008D2DAE">
        <w:t xml:space="preserve"> v </w:t>
      </w:r>
      <w:r w:rsidRPr="008D2DAE">
        <w:t>rámci našeho kanálu zahájit zásadní rozhovory,</w:t>
      </w:r>
      <w:r w:rsidR="00AE751F" w:rsidRPr="008D2DAE">
        <w:t xml:space="preserve"> i </w:t>
      </w:r>
      <w:r w:rsidRPr="008D2DAE">
        <w:t xml:space="preserve">kdybychom se rozhodli </w:t>
      </w:r>
      <w:r w:rsidRPr="008D2DAE">
        <w:lastRenderedPageBreak/>
        <w:t xml:space="preserve">odložit realizaci jakéhokoli ujednání až do doby, kdy skončí válka ve Vietnamu. </w:t>
      </w:r>
      <w:r w:rsidR="00117C8D" w:rsidRPr="008D2DAE">
        <w:t>Řekl</w:t>
      </w:r>
      <w:r w:rsidRPr="008D2DAE">
        <w:t xml:space="preserve"> jsem mu, že podle mne je pozitivní odpověď pravděpodobná.</w:t>
      </w:r>
    </w:p>
    <w:p w:rsidR="00AE751F" w:rsidRPr="008D2DAE" w:rsidRDefault="000151F1" w:rsidP="00BF453C">
      <w:pPr>
        <w:pStyle w:val="Textodsazen"/>
      </w:pPr>
      <w:r w:rsidRPr="008D2DAE">
        <w:t>Poté jsme se znovu sešli 20. ledna roku 1970. Záminkou byla sovětská nóta,</w:t>
      </w:r>
      <w:r w:rsidR="00AE751F" w:rsidRPr="008D2DAE">
        <w:t xml:space="preserve"> v </w:t>
      </w:r>
      <w:r w:rsidRPr="008D2DAE">
        <w:t>níž Moskva protestovala proti tomu, že výbory západon</w:t>
      </w:r>
      <w:r w:rsidR="00460A29" w:rsidRPr="008D2DAE">
        <w:t>ě</w:t>
      </w:r>
      <w:r w:rsidRPr="008D2DAE">
        <w:t>m</w:t>
      </w:r>
      <w:r w:rsidR="00460A29" w:rsidRPr="008D2DAE">
        <w:t>e</w:t>
      </w:r>
      <w:r w:rsidRPr="008D2DAE">
        <w:t>ckého parlamentu někdy zasedají</w:t>
      </w:r>
      <w:r w:rsidR="00AE751F" w:rsidRPr="008D2DAE">
        <w:t xml:space="preserve"> v </w:t>
      </w:r>
      <w:r w:rsidRPr="008D2DAE">
        <w:t>Západním Berlíně. Bylo příznačné, že nótu nám Sověti předali právě prostřednictvím našeho kanálu, protože t</w:t>
      </w:r>
      <w:r w:rsidR="00460A29" w:rsidRPr="008D2DAE">
        <w:t>í</w:t>
      </w:r>
      <w:r w:rsidRPr="008D2DAE">
        <w:t>m se zabránilo jakékoli publicit</w:t>
      </w:r>
      <w:r w:rsidR="00460A29" w:rsidRPr="008D2DAE">
        <w:t>ě</w:t>
      </w:r>
      <w:r w:rsidRPr="008D2DAE">
        <w:t>; Moskvu si zjevn</w:t>
      </w:r>
      <w:r w:rsidR="0011311D" w:rsidRPr="008D2DAE">
        <w:t>ě</w:t>
      </w:r>
      <w:r w:rsidRPr="008D2DAE">
        <w:t xml:space="preserve"> nepřál</w:t>
      </w:r>
      <w:r w:rsidR="00460A29" w:rsidRPr="008D2DAE">
        <w:t>a</w:t>
      </w:r>
      <w:r w:rsidRPr="008D2DAE">
        <w:t xml:space="preserve"> žádnou krizi ve střední </w:t>
      </w:r>
      <w:r w:rsidR="00460A29" w:rsidRPr="008D2DAE">
        <w:t>E</w:t>
      </w:r>
      <w:r w:rsidRPr="008D2DAE">
        <w:t>vropě.</w:t>
      </w:r>
    </w:p>
    <w:p w:rsidR="00AE751F" w:rsidRPr="008D2DAE" w:rsidRDefault="000151F1" w:rsidP="00BF453C">
      <w:pPr>
        <w:pStyle w:val="Textodsazen"/>
      </w:pPr>
      <w:r w:rsidRPr="008D2DAE">
        <w:t xml:space="preserve">Dobrynin využil této příležitosti, aby se zeptal </w:t>
      </w:r>
      <w:r w:rsidR="00083670" w:rsidRPr="008D2DAE">
        <w:t>na</w:t>
      </w:r>
      <w:r w:rsidRPr="008D2DAE">
        <w:t xml:space="preserve"> další kolo našich </w:t>
      </w:r>
      <w:r w:rsidR="0043311F" w:rsidRPr="008D2DAE">
        <w:t>jednání</w:t>
      </w:r>
      <w:r w:rsidR="00AE751F" w:rsidRPr="008D2DAE">
        <w:t xml:space="preserve"> s </w:t>
      </w:r>
      <w:r w:rsidR="00460A29" w:rsidRPr="008D2DAE">
        <w:t>Čí</w:t>
      </w:r>
      <w:r w:rsidRPr="008D2DAE">
        <w:t>ň</w:t>
      </w:r>
      <w:r w:rsidR="00460A29" w:rsidRPr="008D2DAE">
        <w:t>a</w:t>
      </w:r>
      <w:r w:rsidRPr="008D2DAE">
        <w:t>ny, které prob</w:t>
      </w:r>
      <w:r w:rsidR="00460A29" w:rsidRPr="008D2DAE">
        <w:t>í</w:t>
      </w:r>
      <w:r w:rsidRPr="008D2DAE">
        <w:t>h</w:t>
      </w:r>
      <w:r w:rsidR="00460A29" w:rsidRPr="008D2DAE">
        <w:t>a</w:t>
      </w:r>
      <w:r w:rsidRPr="008D2DAE">
        <w:t>lo ve V</w:t>
      </w:r>
      <w:r w:rsidR="00460A29" w:rsidRPr="008D2DAE">
        <w:t>a</w:t>
      </w:r>
      <w:r w:rsidRPr="008D2DAE">
        <w:t>r</w:t>
      </w:r>
      <w:r w:rsidR="00460A29" w:rsidRPr="008D2DAE">
        <w:t>ša</w:t>
      </w:r>
      <w:r w:rsidRPr="008D2DAE">
        <w:t>v</w:t>
      </w:r>
      <w:r w:rsidR="00460A29" w:rsidRPr="008D2DAE">
        <w:t>ě</w:t>
      </w:r>
      <w:r w:rsidRPr="008D2DAE">
        <w:t>. Sd</w:t>
      </w:r>
      <w:r w:rsidR="00460A29" w:rsidRPr="008D2DAE">
        <w:t>ě</w:t>
      </w:r>
      <w:r w:rsidRPr="008D2DAE">
        <w:t xml:space="preserve">lil mi, že </w:t>
      </w:r>
      <w:r w:rsidR="00460A29" w:rsidRPr="008D2DAE">
        <w:t>t</w:t>
      </w:r>
      <w:r w:rsidRPr="008D2DAE">
        <w:t>o</w:t>
      </w:r>
      <w:r w:rsidR="00460A29" w:rsidRPr="008D2DAE">
        <w:t xml:space="preserve"> </w:t>
      </w:r>
      <w:r w:rsidRPr="008D2DAE">
        <w:t xml:space="preserve">je pro Moskvu </w:t>
      </w:r>
      <w:r w:rsidR="00AE751F" w:rsidRPr="008D2DAE">
        <w:t>„</w:t>
      </w:r>
      <w:r w:rsidRPr="008D2DAE">
        <w:t>neur</w:t>
      </w:r>
      <w:r w:rsidR="00460A29" w:rsidRPr="008D2DAE">
        <w:t>a</w:t>
      </w:r>
      <w:r w:rsidRPr="008D2DAE">
        <w:t>lgický</w:t>
      </w:r>
      <w:r w:rsidR="00460A29" w:rsidRPr="008D2DAE">
        <w:t xml:space="preserve"> </w:t>
      </w:r>
      <w:r w:rsidRPr="008D2DAE">
        <w:t>bod</w:t>
      </w:r>
      <w:r w:rsidR="00AE751F" w:rsidRPr="008D2DAE">
        <w:t>“</w:t>
      </w:r>
      <w:r w:rsidRPr="008D2DAE">
        <w:t>,</w:t>
      </w:r>
      <w:r w:rsidR="00AE751F" w:rsidRPr="008D2DAE">
        <w:t xml:space="preserve"> a </w:t>
      </w:r>
      <w:r w:rsidRPr="008D2DAE">
        <w:t>vyjád</w:t>
      </w:r>
      <w:r w:rsidR="00460A29" w:rsidRPr="008D2DAE">
        <w:t>ři</w:t>
      </w:r>
      <w:r w:rsidRPr="008D2DAE">
        <w:t>l naději, že chápu důvody jejích ohav. Dostane ode mne nějaké informace? Toto neustálé nervování se kvůli Číně je pro mne dnes stejně nepochopitelné jako tehdy. Stejnou nejistotu projevovali Sověti</w:t>
      </w:r>
      <w:r w:rsidR="00AE751F" w:rsidRPr="008D2DAE">
        <w:t xml:space="preserve"> o </w:t>
      </w:r>
      <w:r w:rsidRPr="008D2DAE">
        <w:t>deset let později ohledně čínsk</w:t>
      </w:r>
      <w:r w:rsidR="00AE751F" w:rsidRPr="008D2DAE">
        <w:t>o-j</w:t>
      </w:r>
      <w:r w:rsidRPr="008D2DAE">
        <w:t>aponské smlouvy. Jejich neustálé vyptávání nemohlo přinést nic pozitivního. Jestliže měl Sovětský svaz skutečný důvod</w:t>
      </w:r>
      <w:r w:rsidR="00AE751F" w:rsidRPr="008D2DAE">
        <w:t xml:space="preserve"> k </w:t>
      </w:r>
      <w:r w:rsidRPr="008D2DAE">
        <w:t xml:space="preserve">obavám, nebylo pravděpodobné, že by mohl dostat pravdivou odpověď; mnohem pravděpodobnější bylo, že nám připomene, jakou máme strategickou příležitost </w:t>
      </w:r>
      <w:r w:rsidR="00A76BE3" w:rsidRPr="008D2DAE">
        <w:t>–</w:t>
      </w:r>
      <w:r w:rsidRPr="008D2DAE">
        <w:t xml:space="preserve"> takový byl také výsledek</w:t>
      </w:r>
      <w:r w:rsidR="00AE751F" w:rsidRPr="008D2DAE">
        <w:t xml:space="preserve"> v </w:t>
      </w:r>
      <w:r w:rsidRPr="008D2DAE">
        <w:t>roce 1969. Dobryninovi nadřízení</w:t>
      </w:r>
      <w:r w:rsidR="00AE751F" w:rsidRPr="008D2DAE">
        <w:t xml:space="preserve"> v </w:t>
      </w:r>
      <w:r w:rsidRPr="008D2DAE">
        <w:t>Moskvě mysleli určitě jako byrokrati, že je nikdo nebude moci vinit</w:t>
      </w:r>
      <w:r w:rsidR="00AE751F" w:rsidRPr="008D2DAE">
        <w:t xml:space="preserve"> z </w:t>
      </w:r>
      <w:r w:rsidRPr="008D2DAE">
        <w:t>nevědomosti</w:t>
      </w:r>
      <w:r w:rsidR="00AE751F" w:rsidRPr="008D2DAE">
        <w:t xml:space="preserve"> o </w:t>
      </w:r>
      <w:r w:rsidRPr="008D2DAE">
        <w:t>varšavských rozhovorech, pokud budou mít</w:t>
      </w:r>
      <w:r w:rsidR="00AE751F" w:rsidRPr="008D2DAE">
        <w:t xml:space="preserve"> k </w:t>
      </w:r>
      <w:r w:rsidRPr="008D2DAE">
        <w:t xml:space="preserve">dispozici důkaz, že se na ně ptali </w:t>
      </w:r>
      <w:r w:rsidR="00A76BE3" w:rsidRPr="008D2DAE">
        <w:t>–</w:t>
      </w:r>
      <w:r w:rsidRPr="008D2DAE">
        <w:t xml:space="preserve"> aniž by chápali, jak nejistě kvůli tomu budou vypadat.</w:t>
      </w:r>
    </w:p>
    <w:p w:rsidR="00AE751F" w:rsidRPr="008D2DAE" w:rsidRDefault="000151F1" w:rsidP="00BF453C">
      <w:pPr>
        <w:pStyle w:val="Textodsazen"/>
      </w:pPr>
      <w:r w:rsidRPr="008D2DAE">
        <w:t>Vždy jsem byl proti tomu, abychom Moskvě podávali informace</w:t>
      </w:r>
      <w:r w:rsidR="00AE751F" w:rsidRPr="008D2DAE">
        <w:t xml:space="preserve"> o </w:t>
      </w:r>
      <w:r w:rsidRPr="008D2DAE">
        <w:t>našich rozhovorech</w:t>
      </w:r>
      <w:r w:rsidR="00AE751F" w:rsidRPr="008D2DAE">
        <w:t xml:space="preserve"> s </w:t>
      </w:r>
      <w:r w:rsidRPr="008D2DAE">
        <w:t>Číňany, protože tím jsme Sovětům dávali příliš snadnou příležitost, aby pak Pekingu předestřeli svou vlastní verzi</w:t>
      </w:r>
      <w:r w:rsidR="00AE751F" w:rsidRPr="008D2DAE">
        <w:t xml:space="preserve"> s </w:t>
      </w:r>
      <w:r w:rsidRPr="008D2DAE">
        <w:t>cílem zvýšit strach Číňanů ze sovětsk</w:t>
      </w:r>
      <w:r w:rsidR="00AE751F" w:rsidRPr="008D2DAE">
        <w:t>o-a</w:t>
      </w:r>
      <w:r w:rsidRPr="008D2DAE">
        <w:t xml:space="preserve">merického kondominia. Proto jsem Dobryninovi odpověděl, že když je Moskva tak </w:t>
      </w:r>
      <w:r w:rsidR="00AE751F" w:rsidRPr="008D2DAE">
        <w:t>„</w:t>
      </w:r>
      <w:r w:rsidRPr="008D2DAE">
        <w:t>neuralgická</w:t>
      </w:r>
      <w:r w:rsidR="00AE751F" w:rsidRPr="008D2DAE">
        <w:t>“</w:t>
      </w:r>
      <w:r w:rsidRPr="008D2DAE">
        <w:t>, jeho nadřízení by stejně nevěřili ničemu, co bych mu řekl.</w:t>
      </w:r>
      <w:r w:rsidR="00AE751F" w:rsidRPr="008D2DAE">
        <w:t xml:space="preserve"> I </w:t>
      </w:r>
      <w:r w:rsidRPr="008D2DAE">
        <w:t>bez jakéhokoli briefingu mělo být jasné, že nejsme</w:t>
      </w:r>
      <w:r w:rsidR="00AE751F" w:rsidRPr="008D2DAE">
        <w:t xml:space="preserve"> v </w:t>
      </w:r>
      <w:r w:rsidRPr="008D2DAE">
        <w:t xml:space="preserve">postavení, které by nám umožňovalo </w:t>
      </w:r>
      <w:r w:rsidR="00AE751F" w:rsidRPr="008D2DAE">
        <w:t>„</w:t>
      </w:r>
      <w:r w:rsidRPr="008D2DAE">
        <w:t>použít</w:t>
      </w:r>
      <w:r w:rsidR="00AE751F" w:rsidRPr="008D2DAE">
        <w:t>“</w:t>
      </w:r>
      <w:r w:rsidRPr="008D2DAE">
        <w:t xml:space="preserve"> Čínu jako vojenskou hrozbu. Moskva současně musela pochopit, že</w:t>
      </w:r>
      <w:r w:rsidR="00AE751F" w:rsidRPr="008D2DAE">
        <w:t xml:space="preserve"> i </w:t>
      </w:r>
      <w:r w:rsidRPr="008D2DAE">
        <w:t xml:space="preserve">my máme svůj </w:t>
      </w:r>
      <w:r w:rsidR="00AE751F" w:rsidRPr="008D2DAE">
        <w:t>„</w:t>
      </w:r>
      <w:r w:rsidRPr="008D2DAE">
        <w:t>neuralgický</w:t>
      </w:r>
      <w:r w:rsidR="00AE751F" w:rsidRPr="008D2DAE">
        <w:t>“</w:t>
      </w:r>
      <w:r w:rsidRPr="008D2DAE">
        <w:t xml:space="preserve"> bod, což byl Vietnam. Poznamenal jsem proto, že nedávné vysílání moskevského rozhlasu,</w:t>
      </w:r>
      <w:r w:rsidR="00AE751F" w:rsidRPr="008D2DAE">
        <w:t xml:space="preserve"> v </w:t>
      </w:r>
      <w:r w:rsidRPr="008D2DAE">
        <w:t>němž mluvili zajatí Američané, bylo nepřátelským aktem.</w:t>
      </w:r>
    </w:p>
    <w:p w:rsidR="00AE751F" w:rsidRPr="008D2DAE" w:rsidRDefault="000151F1" w:rsidP="00BF453C">
      <w:pPr>
        <w:pStyle w:val="Textodsazen"/>
      </w:pPr>
      <w:r w:rsidRPr="008D2DAE">
        <w:t>Dobrynin nicméně přišel na toto jednání</w:t>
      </w:r>
      <w:r w:rsidR="00AE751F" w:rsidRPr="008D2DAE">
        <w:t xml:space="preserve"> s </w:t>
      </w:r>
      <w:r w:rsidRPr="008D2DAE">
        <w:t>cílem pokračovat</w:t>
      </w:r>
      <w:r w:rsidR="00AE751F" w:rsidRPr="008D2DAE">
        <w:t xml:space="preserve"> v </w:t>
      </w:r>
      <w:r w:rsidRPr="008D2DAE">
        <w:t>debatě</w:t>
      </w:r>
      <w:r w:rsidR="00AE751F" w:rsidRPr="008D2DAE">
        <w:t xml:space="preserve"> o </w:t>
      </w:r>
      <w:r w:rsidRPr="008D2DAE">
        <w:t>používání našeho kanálu, kterou jsme načali 22. prosince. Nejprve učinil netypicky těžkopádný pokus vydolovat ze mne něco</w:t>
      </w:r>
      <w:r w:rsidR="00AE751F" w:rsidRPr="008D2DAE">
        <w:t xml:space="preserve"> o </w:t>
      </w:r>
      <w:r w:rsidRPr="008D2DAE">
        <w:t>případném americk</w:t>
      </w:r>
      <w:r w:rsidR="00AE751F" w:rsidRPr="008D2DAE">
        <w:t>o-s</w:t>
      </w:r>
      <w:r w:rsidRPr="008D2DAE">
        <w:t>ovětském summitu, když se zeptal na údajnou poznámku japonského velvyslance, že se Nixon bude snažit, aby se koncem léta nebo začátkem podzimu sešel</w:t>
      </w:r>
      <w:r w:rsidR="00AE751F" w:rsidRPr="008D2DAE">
        <w:t xml:space="preserve"> s </w:t>
      </w:r>
      <w:r w:rsidRPr="008D2DAE">
        <w:t>vedoucími sovětskými představiteli. Ujistil jsem ho, že až budeme připraveni na nějaký summit, nebudeme druhou stranu kontaktovat prostřednictvím nějaké jiné země.</w:t>
      </w:r>
    </w:p>
    <w:p w:rsidR="00AE751F" w:rsidRPr="008D2DAE" w:rsidRDefault="000151F1" w:rsidP="00BF453C">
      <w:pPr>
        <w:pStyle w:val="Textodsazen"/>
      </w:pPr>
      <w:r w:rsidRPr="008D2DAE">
        <w:t>Pak Dobrynin konečně sdělil reakci Moskvy na naši předchozí názorovou výměnu. Sovětské vedení vítá seriózní diskuse prostřednictvím prezidentského kanálu. Navrhl, abychom se vždy zabývali jedním tématem</w:t>
      </w:r>
      <w:r w:rsidR="00AE751F" w:rsidRPr="008D2DAE">
        <w:t xml:space="preserve"> </w:t>
      </w:r>
      <w:r w:rsidR="00AE751F" w:rsidRPr="008D2DAE">
        <w:lastRenderedPageBreak/>
        <w:t>s </w:t>
      </w:r>
      <w:r w:rsidRPr="008D2DAE">
        <w:t>tím, že on by příště stručně přednesl sovětská stanoviska</w:t>
      </w:r>
      <w:r w:rsidR="00AE751F" w:rsidRPr="008D2DAE">
        <w:t xml:space="preserve"> k </w:t>
      </w:r>
      <w:r w:rsidRPr="008D2DAE">
        <w:t>otázce bezpečnosti Evropy; snad bych mu ještě před 1. dubnem, kdy začnou znovu rozhovory</w:t>
      </w:r>
      <w:r w:rsidR="00AE751F" w:rsidRPr="008D2DAE">
        <w:t xml:space="preserve"> o </w:t>
      </w:r>
      <w:r w:rsidRPr="008D2DAE">
        <w:t>SALT, mohl načrtnout náš základní přístup. Já jsem</w:t>
      </w:r>
      <w:r w:rsidR="00AE751F" w:rsidRPr="008D2DAE">
        <w:t xml:space="preserve"> s </w:t>
      </w:r>
      <w:r w:rsidRPr="008D2DAE">
        <w:t>tímto postupem souhlasil.</w:t>
      </w:r>
    </w:p>
    <w:p w:rsidR="00AE751F" w:rsidRPr="008D2DAE" w:rsidRDefault="000151F1" w:rsidP="00BF453C">
      <w:pPr>
        <w:pStyle w:val="Textodsazen"/>
      </w:pPr>
      <w:r w:rsidRPr="008D2DAE">
        <w:t>Na konci ledna roku 1970 se tedy zdálo, že stojíme na začátku seriózního dialogu. Ale Sověti se jako tak často nepředvídatelně odchýlili od odsouhlaseného kursu. Slíbená diskuse na téma evropské bezpečnosti se nikdy nekonala; Dobrynin se</w:t>
      </w:r>
      <w:r w:rsidR="00AE751F" w:rsidRPr="008D2DAE">
        <w:t xml:space="preserve"> k </w:t>
      </w:r>
      <w:r w:rsidRPr="008D2DAE">
        <w:t>němu jednoduše nikdy nevrátil. Ani jsme nevedli žádný podstatný rozhovor</w:t>
      </w:r>
      <w:r w:rsidR="00AE751F" w:rsidRPr="008D2DAE">
        <w:t xml:space="preserve"> o </w:t>
      </w:r>
      <w:r w:rsidRPr="008D2DAE">
        <w:t>SALT. Sovětský velvyslanec se místo toho objevil 31. ledna</w:t>
      </w:r>
      <w:r w:rsidR="00AE751F" w:rsidRPr="008D2DAE">
        <w:t xml:space="preserve"> v </w:t>
      </w:r>
      <w:r w:rsidRPr="008D2DAE">
        <w:t>mé kanceláři</w:t>
      </w:r>
      <w:r w:rsidR="00AE751F" w:rsidRPr="008D2DAE">
        <w:t xml:space="preserve"> s </w:t>
      </w:r>
      <w:r w:rsidRPr="008D2DAE">
        <w:t>varováním premiéra Kosygina týkajícím se izraelských vojenských akcí podél Suezského průplavu. Jestliže budou izraelské letecké útoky do hloubi egyptského území pokračovat, říkalo se</w:t>
      </w:r>
      <w:r w:rsidR="00AE751F" w:rsidRPr="008D2DAE">
        <w:t xml:space="preserve"> v </w:t>
      </w:r>
      <w:r w:rsidRPr="008D2DAE">
        <w:t xml:space="preserve">nótě doručené Dobryninem, Sovětský svaz </w:t>
      </w:r>
      <w:r w:rsidR="00AE751F" w:rsidRPr="008D2DAE">
        <w:t>„</w:t>
      </w:r>
      <w:r w:rsidRPr="008D2DAE">
        <w:t>bude donucen postarat se, aby arabské státy dostaly</w:t>
      </w:r>
      <w:r w:rsidR="00AE751F" w:rsidRPr="008D2DAE">
        <w:t xml:space="preserve"> k </w:t>
      </w:r>
      <w:r w:rsidRPr="008D2DAE">
        <w:t>dispozici prostředky</w:t>
      </w:r>
      <w:r w:rsidR="00AE751F" w:rsidRPr="008D2DAE">
        <w:t>“</w:t>
      </w:r>
      <w:r w:rsidRPr="008D2DAE">
        <w:t xml:space="preserve">, které by jim umožnily </w:t>
      </w:r>
      <w:r w:rsidR="00AE751F" w:rsidRPr="008D2DAE">
        <w:t>„</w:t>
      </w:r>
      <w:r w:rsidRPr="008D2DAE">
        <w:t>odrazit</w:t>
      </w:r>
      <w:r w:rsidR="00AE751F" w:rsidRPr="008D2DAE">
        <w:t>“</w:t>
      </w:r>
      <w:r w:rsidRPr="008D2DAE">
        <w:t xml:space="preserve"> Izrael. Nixon formou chladného, ale zdvořilého dopisu tato tvrzení odmítl</w:t>
      </w:r>
      <w:r w:rsidR="00AE751F" w:rsidRPr="008D2DAE">
        <w:t xml:space="preserve"> a </w:t>
      </w:r>
      <w:r w:rsidRPr="008D2DAE">
        <w:t xml:space="preserve">nenechal nikoho na pochybách, že se Spojené státy postaví jakýmkoli snahám Sovětského svazu </w:t>
      </w:r>
      <w:r w:rsidR="00ED0C50" w:rsidRPr="008D2DAE">
        <w:t>eskalovat</w:t>
      </w:r>
      <w:r w:rsidRPr="008D2DAE">
        <w:t xml:space="preserve"> </w:t>
      </w:r>
      <w:r w:rsidR="00ED0C50" w:rsidRPr="008D2DAE">
        <w:t>situaci</w:t>
      </w:r>
      <w:r w:rsidRPr="008D2DAE">
        <w:t xml:space="preserve"> </w:t>
      </w:r>
      <w:r w:rsidR="00083670" w:rsidRPr="008D2DAE">
        <w:t>na</w:t>
      </w:r>
      <w:r w:rsidRPr="008D2DAE">
        <w:t xml:space="preserve"> Blízkém východě.</w:t>
      </w:r>
      <w:r w:rsidR="0011311D" w:rsidRPr="008D2DAE">
        <w:rPr>
          <w:rStyle w:val="slopoznmkypodarou"/>
        </w:rPr>
        <w:footnoteReference w:id="50"/>
      </w:r>
      <w:r w:rsidRPr="008D2DAE">
        <w:t xml:space="preserve"> Poněkud zkrotlý Dobrynin se 10. února vrátil do hry</w:t>
      </w:r>
      <w:r w:rsidR="00AE751F" w:rsidRPr="008D2DAE">
        <w:t xml:space="preserve"> s </w:t>
      </w:r>
      <w:r w:rsidRPr="008D2DAE">
        <w:t xml:space="preserve">tvrzením, </w:t>
      </w:r>
      <w:r w:rsidR="00460A29" w:rsidRPr="008D2DAE">
        <w:t>že</w:t>
      </w:r>
      <w:r w:rsidRPr="008D2DAE">
        <w:t xml:space="preserve"> Kosygin nezamýšlel ve svém dopise prezentovat nějakou hrozbu, jen prý chtěl definovat jisté dilema.</w:t>
      </w:r>
    </w:p>
    <w:p w:rsidR="00AE751F" w:rsidRPr="008D2DAE" w:rsidRDefault="00AE751F" w:rsidP="00BF453C">
      <w:pPr>
        <w:pStyle w:val="Textodsazen"/>
      </w:pPr>
      <w:r w:rsidRPr="008D2DAE">
        <w:t>O </w:t>
      </w:r>
      <w:r w:rsidR="000151F1" w:rsidRPr="008D2DAE">
        <w:t>týden později dorazil sovětský velvyslanec</w:t>
      </w:r>
      <w:r w:rsidRPr="008D2DAE">
        <w:t xml:space="preserve"> s </w:t>
      </w:r>
      <w:r w:rsidR="00ED0C50" w:rsidRPr="008D2DAE">
        <w:t>pozoruhodnou</w:t>
      </w:r>
      <w:r w:rsidR="000151F1" w:rsidRPr="008D2DAE">
        <w:t xml:space="preserve"> stížností, jež opět demonstrovala vroz</w:t>
      </w:r>
      <w:r w:rsidR="00460A29" w:rsidRPr="008D2DAE">
        <w:t>e</w:t>
      </w:r>
      <w:r w:rsidR="000151F1" w:rsidRPr="008D2DAE">
        <w:t>nou sovětskou nejistotu,</w:t>
      </w:r>
      <w:r w:rsidRPr="008D2DAE">
        <w:t xml:space="preserve"> a </w:t>
      </w:r>
      <w:r w:rsidR="000151F1" w:rsidRPr="008D2DAE">
        <w:t>současně nás mazaně dostal do defenz</w:t>
      </w:r>
      <w:r w:rsidR="00460A29" w:rsidRPr="008D2DAE">
        <w:t>i</w:t>
      </w:r>
      <w:r w:rsidR="000151F1" w:rsidRPr="008D2DAE">
        <w:t>vy. Připomněl, že</w:t>
      </w:r>
      <w:r w:rsidRPr="008D2DAE">
        <w:t xml:space="preserve"> v </w:t>
      </w:r>
      <w:r w:rsidR="000151F1" w:rsidRPr="008D2DAE">
        <w:t>právě publikované prezidentově Zprávě</w:t>
      </w:r>
      <w:r w:rsidRPr="008D2DAE">
        <w:t xml:space="preserve"> o </w:t>
      </w:r>
      <w:r w:rsidR="000151F1" w:rsidRPr="008D2DAE">
        <w:t>zahraniční politice, díle</w:t>
      </w:r>
      <w:r w:rsidRPr="008D2DAE">
        <w:t xml:space="preserve"> o </w:t>
      </w:r>
      <w:r w:rsidR="000151F1" w:rsidRPr="008D2DAE">
        <w:t>40 000 slov, jsou ze zahraničních představitelů zmíněni jménem pouze prezidenti Thieu</w:t>
      </w:r>
      <w:r w:rsidRPr="008D2DAE">
        <w:t xml:space="preserve"> a </w:t>
      </w:r>
      <w:r w:rsidR="000151F1" w:rsidRPr="008D2DAE">
        <w:t>Ceauçescu. Jeho nadřízení zřejmě dospějí</w:t>
      </w:r>
      <w:r w:rsidRPr="008D2DAE">
        <w:t xml:space="preserve"> k </w:t>
      </w:r>
      <w:r w:rsidR="000151F1" w:rsidRPr="008D2DAE">
        <w:t>názoru, že je nebereme vážně. Zdvořile jsem tento bod odsunul stranou</w:t>
      </w:r>
      <w:r w:rsidRPr="008D2DAE">
        <w:t xml:space="preserve"> a </w:t>
      </w:r>
      <w:r w:rsidR="000151F1" w:rsidRPr="008D2DAE">
        <w:t>poněkud nenápaditě jsem Dobryninovi řekl, že tato zpráva byla psána především pro americké publikum. Sovětský velvyslanec se pak vyptával na jednu neškodnou větu</w:t>
      </w:r>
      <w:r w:rsidRPr="008D2DAE">
        <w:t xml:space="preserve"> v </w:t>
      </w:r>
      <w:r w:rsidR="000151F1" w:rsidRPr="008D2DAE">
        <w:t>kapitole</w:t>
      </w:r>
      <w:r w:rsidRPr="008D2DAE">
        <w:t xml:space="preserve"> o </w:t>
      </w:r>
      <w:r w:rsidR="000151F1" w:rsidRPr="008D2DAE">
        <w:t>Evropě</w:t>
      </w:r>
      <w:r w:rsidRPr="008D2DAE">
        <w:t xml:space="preserve"> z </w:t>
      </w:r>
      <w:r w:rsidR="000151F1" w:rsidRPr="008D2DAE">
        <w:t>téhož dokumentu, která zněla</w:t>
      </w:r>
      <w:r w:rsidRPr="008D2DAE">
        <w:t xml:space="preserve"> v </w:t>
      </w:r>
      <w:r w:rsidR="000151F1" w:rsidRPr="008D2DAE">
        <w:t xml:space="preserve">tom smyslu, že </w:t>
      </w:r>
      <w:r w:rsidRPr="008D2DAE">
        <w:t>„</w:t>
      </w:r>
      <w:r w:rsidR="000151F1" w:rsidRPr="008D2DAE">
        <w:t>jedinou konstantou</w:t>
      </w:r>
      <w:r w:rsidRPr="008D2DAE">
        <w:t>“</w:t>
      </w:r>
      <w:r w:rsidR="000151F1" w:rsidRPr="008D2DAE">
        <w:t xml:space="preserve"> ve světě je </w:t>
      </w:r>
      <w:r w:rsidRPr="008D2DAE">
        <w:t>„</w:t>
      </w:r>
      <w:r w:rsidR="000151F1" w:rsidRPr="008D2DAE">
        <w:t>nevyhnutelnost změny</w:t>
      </w:r>
      <w:r w:rsidRPr="008D2DAE">
        <w:t>“</w:t>
      </w:r>
      <w:r w:rsidR="000151F1" w:rsidRPr="008D2DAE">
        <w:t>. Znamená to, že už dále neuznáváme existující dělicí linie</w:t>
      </w:r>
      <w:r w:rsidRPr="008D2DAE">
        <w:t xml:space="preserve"> v </w:t>
      </w:r>
      <w:r w:rsidR="000151F1" w:rsidRPr="008D2DAE">
        <w:t>Evropě? Odpověděl jsem, že je podivné, když má nějaký marxista námitky vůči filosofické zmínce</w:t>
      </w:r>
      <w:r w:rsidRPr="008D2DAE">
        <w:t xml:space="preserve"> o </w:t>
      </w:r>
      <w:r w:rsidR="000151F1" w:rsidRPr="008D2DAE">
        <w:t>nevyhnutelnosti změn. Nezpochybňujeme existující státní hranice, ale hranice Východního Německa za státní neuznáváme. Věděl jsem, že Sověti se chystají zahájit</w:t>
      </w:r>
      <w:r w:rsidRPr="008D2DAE">
        <w:t xml:space="preserve"> s </w:t>
      </w:r>
      <w:r w:rsidR="000151F1" w:rsidRPr="008D2DAE">
        <w:t>kancléřem Willym Brandtem delikátní jednání</w:t>
      </w:r>
      <w:r w:rsidRPr="008D2DAE">
        <w:t xml:space="preserve"> o </w:t>
      </w:r>
      <w:r w:rsidR="000151F1" w:rsidRPr="008D2DAE">
        <w:t>vnitroněmeckém uspořádání,</w:t>
      </w:r>
      <w:r w:rsidRPr="008D2DAE">
        <w:t xml:space="preserve"> a </w:t>
      </w:r>
      <w:r w:rsidR="000151F1" w:rsidRPr="008D2DAE">
        <w:t>nehodlal jsem jim poskytnout další trumfy.</w:t>
      </w:r>
    </w:p>
    <w:p w:rsidR="00AE751F" w:rsidRPr="008D2DAE" w:rsidRDefault="000151F1" w:rsidP="00BF453C">
      <w:pPr>
        <w:pStyle w:val="Textodsazen"/>
      </w:pPr>
      <w:r w:rsidRPr="008D2DAE">
        <w:t>Dobrynin mne opět ujistil, že jeho vedení si velmi přeje pokračovat</w:t>
      </w:r>
      <w:r w:rsidR="00AE751F" w:rsidRPr="008D2DAE">
        <w:t xml:space="preserve"> v </w:t>
      </w:r>
      <w:r w:rsidRPr="008D2DAE">
        <w:t>tajných jednáních se mnou, zvláště</w:t>
      </w:r>
      <w:r w:rsidR="00AE751F" w:rsidRPr="008D2DAE">
        <w:t xml:space="preserve"> v </w:t>
      </w:r>
      <w:r w:rsidRPr="008D2DAE">
        <w:t>otázce SALT. Nicméně prý stále nedostal instrukce, kterým konkrétním tématem se zabývat. Desátého března, krátce předtím, než měly být oficiálně zahájeny rozhovory</w:t>
      </w:r>
      <w:r w:rsidR="00AE751F" w:rsidRPr="008D2DAE">
        <w:t xml:space="preserve"> o </w:t>
      </w:r>
      <w:r w:rsidRPr="008D2DAE">
        <w:t xml:space="preserve">SALT, nastolil otázku, zda bychom se my dva měli koncentrovat na </w:t>
      </w:r>
      <w:r w:rsidR="00AE751F" w:rsidRPr="008D2DAE">
        <w:t>„</w:t>
      </w:r>
      <w:r w:rsidRPr="008D2DAE">
        <w:t>celkovou</w:t>
      </w:r>
      <w:r w:rsidR="00AE751F" w:rsidRPr="008D2DAE">
        <w:t>“</w:t>
      </w:r>
      <w:r w:rsidRPr="008D2DAE">
        <w:t xml:space="preserve"> nebo </w:t>
      </w:r>
      <w:r w:rsidR="00AE751F" w:rsidRPr="008D2DAE">
        <w:lastRenderedPageBreak/>
        <w:t>„</w:t>
      </w:r>
      <w:r w:rsidRPr="008D2DAE">
        <w:t>limitovanou</w:t>
      </w:r>
      <w:r w:rsidR="00AE751F" w:rsidRPr="008D2DAE">
        <w:t>“</w:t>
      </w:r>
      <w:r w:rsidRPr="008D2DAE">
        <w:t xml:space="preserve"> dohodu SALT. Odvětil jsem mu, že hlavním problémem je začít konkrétní diskusi</w:t>
      </w:r>
      <w:r w:rsidR="00AE751F" w:rsidRPr="008D2DAE">
        <w:t xml:space="preserve"> o </w:t>
      </w:r>
      <w:r w:rsidRPr="008D2DAE">
        <w:t>čemkoli. Týden po tomto rozhovoru jsme zjistili, že Moskva posílá do Egypta své nejmode</w:t>
      </w:r>
      <w:r w:rsidR="00460A29" w:rsidRPr="008D2DAE">
        <w:t>rn</w:t>
      </w:r>
      <w:r w:rsidRPr="008D2DAE">
        <w:t>ější protiletecké rakety (S</w:t>
      </w:r>
      <w:r w:rsidR="00AE751F" w:rsidRPr="008D2DAE">
        <w:t>A-3</w:t>
      </w:r>
      <w:r w:rsidRPr="008D2DAE">
        <w:t>)</w:t>
      </w:r>
      <w:r w:rsidR="00AE751F" w:rsidRPr="008D2DAE">
        <w:t xml:space="preserve"> i s </w:t>
      </w:r>
      <w:r w:rsidRPr="008D2DAE">
        <w:t>vojenskou obsluhou. Takže jsem se během deseti dnů podruhé sešel</w:t>
      </w:r>
      <w:r w:rsidR="00AE751F" w:rsidRPr="008D2DAE">
        <w:t xml:space="preserve"> s </w:t>
      </w:r>
      <w:r w:rsidRPr="008D2DAE">
        <w:t>Dobryninem</w:t>
      </w:r>
      <w:r w:rsidR="00AE751F" w:rsidRPr="008D2DAE">
        <w:t xml:space="preserve"> a </w:t>
      </w:r>
      <w:r w:rsidRPr="008D2DAE">
        <w:t>jasně mu řekl, že to připomíná chování Kremlu během kubánské krize</w:t>
      </w:r>
      <w:r w:rsidR="00AE751F" w:rsidRPr="008D2DAE">
        <w:t xml:space="preserve"> a </w:t>
      </w:r>
      <w:r w:rsidRPr="008D2DAE">
        <w:t>že my určitě dohlédneme na to, aby vojenská rovnováha zůstala zachována. Sedmého dubna Dobrynin opět sondoval, zda by si se mnou mohl vyměnit názory na SALT: řekl, že Moskva by považovala za výraz dobré vůle, kdybych nastínil naše stanovisko předtím, než ho budeme prezentovat ve Vídni. To by umožnilo, aby bylo zváženo na nejvyšších úrovních</w:t>
      </w:r>
      <w:r w:rsidR="00AE751F" w:rsidRPr="008D2DAE">
        <w:t xml:space="preserve"> v </w:t>
      </w:r>
      <w:r w:rsidRPr="008D2DAE">
        <w:t>Kremlu ještě předtím, než se experti na ministerstvech vmanévrují vzájemně do naprosté neoblomnosti.</w:t>
      </w:r>
    </w:p>
    <w:p w:rsidR="00AE751F" w:rsidRPr="008D2DAE" w:rsidRDefault="000151F1" w:rsidP="00BF453C">
      <w:pPr>
        <w:pStyle w:val="Textodsazen"/>
      </w:pPr>
      <w:r w:rsidRPr="008D2DAE">
        <w:t>Než jsme se ale mohli zabývat tímto tématem, byl Dobrynin povolán do Moskvy na konzultace</w:t>
      </w:r>
      <w:r w:rsidR="00AE751F" w:rsidRPr="008D2DAE">
        <w:t xml:space="preserve"> a </w:t>
      </w:r>
      <w:r w:rsidRPr="008D2DAE">
        <w:t>do vývoje situace zasáhla dále krize</w:t>
      </w:r>
      <w:r w:rsidR="00AE751F" w:rsidRPr="008D2DAE">
        <w:t xml:space="preserve"> v </w:t>
      </w:r>
      <w:r w:rsidRPr="008D2DAE">
        <w:t>Kambodži. Stalo se však dost, aby bylo evidentní, že se Kreml nedrží žádné jasné linie. Pokoušel se současně</w:t>
      </w:r>
      <w:r w:rsidR="00AE751F" w:rsidRPr="008D2DAE">
        <w:t xml:space="preserve"> o </w:t>
      </w:r>
      <w:r w:rsidRPr="008D2DAE">
        <w:t>nátlak</w:t>
      </w:r>
      <w:r w:rsidR="00AE751F" w:rsidRPr="008D2DAE">
        <w:t xml:space="preserve"> i </w:t>
      </w:r>
      <w:r w:rsidRPr="008D2DAE">
        <w:t>smířlivost. Otevíral témata, která pak zase opouštěl,</w:t>
      </w:r>
      <w:r w:rsidR="00AE751F" w:rsidRPr="008D2DAE">
        <w:t xml:space="preserve"> a </w:t>
      </w:r>
      <w:r w:rsidRPr="008D2DAE">
        <w:t>provokoval konfrontaci na Blízkém východě, aniž by měl nějaký definovatelný cíl. Co se skrývalo za tímto zmateným jednáním?</w:t>
      </w:r>
    </w:p>
    <w:p w:rsidR="00AE751F" w:rsidRPr="008D2DAE" w:rsidRDefault="000151F1" w:rsidP="00D37A2F">
      <w:pPr>
        <w:pStyle w:val="Nadpis3"/>
      </w:pPr>
      <w:bookmarkStart w:id="453" w:name="bookmark109"/>
      <w:bookmarkStart w:id="454" w:name="_Toc384757543"/>
      <w:bookmarkStart w:id="455" w:name="_Toc384757833"/>
      <w:bookmarkStart w:id="456" w:name="_Toc385021639"/>
      <w:r w:rsidRPr="008D2DAE">
        <w:t>Záhadné chování Sovětů</w:t>
      </w:r>
      <w:bookmarkEnd w:id="453"/>
      <w:bookmarkEnd w:id="454"/>
      <w:bookmarkEnd w:id="455"/>
      <w:bookmarkEnd w:id="456"/>
    </w:p>
    <w:p w:rsidR="00AE751F" w:rsidRPr="008D2DAE" w:rsidRDefault="00460A29" w:rsidP="00402CA9">
      <w:pPr>
        <w:pStyle w:val="Text-neodsazen"/>
      </w:pPr>
      <w:r w:rsidRPr="008D2DAE">
        <w:t>O</w:t>
      </w:r>
      <w:r w:rsidR="000151F1" w:rsidRPr="008D2DAE">
        <w:t>braz sovětského vedení operujícího na zákla</w:t>
      </w:r>
      <w:r w:rsidR="008075A5" w:rsidRPr="008D2DAE">
        <w:t xml:space="preserve">dě </w:t>
      </w:r>
      <w:r w:rsidR="000151F1" w:rsidRPr="008D2DAE">
        <w:t>dlouhodobých plán</w:t>
      </w:r>
      <w:r w:rsidRPr="008D2DAE">
        <w:t xml:space="preserve">ů </w:t>
      </w:r>
      <w:r w:rsidR="000151F1" w:rsidRPr="008D2DAE">
        <w:t>je zřejmě přehnaný,</w:t>
      </w:r>
      <w:r w:rsidR="00AE751F" w:rsidRPr="008D2DAE">
        <w:t xml:space="preserve"> i </w:t>
      </w:r>
      <w:r w:rsidR="000151F1" w:rsidRPr="008D2DAE">
        <w:t>pokud jde</w:t>
      </w:r>
      <w:r w:rsidR="00AE751F" w:rsidRPr="008D2DAE">
        <w:t xml:space="preserve"> o </w:t>
      </w:r>
      <w:r w:rsidR="000151F1" w:rsidRPr="008D2DAE">
        <w:t>ta nejklidnější období. Konečná rozhodnutí přijímá politbyro, výbor sestávající obvykle</w:t>
      </w:r>
      <w:r w:rsidR="00AE751F" w:rsidRPr="008D2DAE">
        <w:t xml:space="preserve"> z </w:t>
      </w:r>
      <w:r w:rsidR="000151F1" w:rsidRPr="008D2DAE">
        <w:t xml:space="preserve">patnácti mocných představitelů. Hlas generálního tajemníka strany </w:t>
      </w:r>
      <w:r w:rsidR="00A76BE3" w:rsidRPr="008D2DAE">
        <w:t>–</w:t>
      </w:r>
      <w:r w:rsidR="000151F1" w:rsidRPr="008D2DAE">
        <w:t xml:space="preserve"> od roku 1964 je jím Leonid Brežněv </w:t>
      </w:r>
      <w:r w:rsidR="00A76BE3" w:rsidRPr="008D2DAE">
        <w:t>–</w:t>
      </w:r>
      <w:r w:rsidR="000151F1" w:rsidRPr="008D2DAE">
        <w:t xml:space="preserve"> má samozřejmě největší váhu. On může určovat agendu jednání politbyra, on kontroluje sekretariát, on má rozhodující slovo při výběru nových členů. Nicméně po Stalinovi už žádný generální tajemník neměl ničím neohraničenou moc </w:t>
      </w:r>
      <w:r w:rsidR="00A76BE3" w:rsidRPr="008D2DAE">
        <w:t>–</w:t>
      </w:r>
      <w:r w:rsidR="00AE751F" w:rsidRPr="008D2DAE">
        <w:t xml:space="preserve"> i </w:t>
      </w:r>
      <w:r w:rsidR="000151F1" w:rsidRPr="008D2DAE">
        <w:t>když Brežněv od roku 1971 zjevně posiloval své postavení. Každý musel hledat konsensus;</w:t>
      </w:r>
      <w:r w:rsidR="00AE751F" w:rsidRPr="008D2DAE">
        <w:t xml:space="preserve"> v </w:t>
      </w:r>
      <w:r w:rsidR="000151F1" w:rsidRPr="008D2DAE">
        <w:t xml:space="preserve">Sovětském svazu jsou bezpochyby </w:t>
      </w:r>
      <w:r w:rsidR="00ED0C50" w:rsidRPr="008D2DAE">
        <w:t>konkurenční</w:t>
      </w:r>
      <w:r w:rsidR="000151F1" w:rsidRPr="008D2DAE">
        <w:t xml:space="preserve"> školy myšlení</w:t>
      </w:r>
      <w:r w:rsidR="00AE751F" w:rsidRPr="008D2DAE">
        <w:t xml:space="preserve"> a </w:t>
      </w:r>
      <w:r w:rsidR="000151F1" w:rsidRPr="008D2DAE">
        <w:t>centra vlivu, která je nutno</w:t>
      </w:r>
      <w:r w:rsidR="00AE751F" w:rsidRPr="008D2DAE">
        <w:t xml:space="preserve"> v </w:t>
      </w:r>
      <w:r w:rsidR="000151F1" w:rsidRPr="008D2DAE">
        <w:t>každé otázce přimět</w:t>
      </w:r>
      <w:r w:rsidR="00AE751F" w:rsidRPr="008D2DAE">
        <w:t xml:space="preserve"> k </w:t>
      </w:r>
      <w:r w:rsidR="000151F1" w:rsidRPr="008D2DAE">
        <w:t>dohodě.</w:t>
      </w:r>
    </w:p>
    <w:p w:rsidR="00AE751F" w:rsidRPr="008D2DAE" w:rsidRDefault="000151F1" w:rsidP="00BF453C">
      <w:pPr>
        <w:pStyle w:val="Textodsazen"/>
      </w:pPr>
      <w:r w:rsidRPr="008D2DAE">
        <w:t>Těžkopádnost této mašinerie je násobena ostrým předělem mezi orgánem rozhodujícím</w:t>
      </w:r>
      <w:r w:rsidR="00AE751F" w:rsidRPr="008D2DAE">
        <w:t xml:space="preserve"> o </w:t>
      </w:r>
      <w:r w:rsidRPr="008D2DAE">
        <w:t>politickém kursu, politbyrem,</w:t>
      </w:r>
      <w:r w:rsidR="00AE751F" w:rsidRPr="008D2DAE">
        <w:t xml:space="preserve"> a </w:t>
      </w:r>
      <w:r w:rsidRPr="008D2DAE">
        <w:t>exekutivními institucemi vlády. Úředníci smějí mít názor pouze na záležitosti spadající do jejich kompetence; zdá se, že nejsou oprávněni vyjadřovat nějaké stanovisko</w:t>
      </w:r>
      <w:r w:rsidR="00AE751F" w:rsidRPr="008D2DAE">
        <w:t xml:space="preserve"> v </w:t>
      </w:r>
      <w:r w:rsidRPr="008D2DAE">
        <w:t>záležitostech spadajících do gesce ostatních ministerstev,</w:t>
      </w:r>
      <w:r w:rsidR="00AE751F" w:rsidRPr="008D2DAE">
        <w:t xml:space="preserve"> a </w:t>
      </w:r>
      <w:r w:rsidRPr="008D2DAE">
        <w:t>to ani</w:t>
      </w:r>
      <w:r w:rsidR="00AE751F" w:rsidRPr="008D2DAE">
        <w:t xml:space="preserve"> v </w:t>
      </w:r>
      <w:r w:rsidRPr="008D2DAE">
        <w:t>případě nějakého propojeného problému. Ministerstvo zahraničí tak může sdělovat svůj názor na politický dopad návrhů</w:t>
      </w:r>
      <w:r w:rsidR="00AE751F" w:rsidRPr="008D2DAE">
        <w:t xml:space="preserve"> o </w:t>
      </w:r>
      <w:r w:rsidRPr="008D2DAE">
        <w:t>kontrole zbrojení, nikoli však na jejich vojenské aspekty. Ministerstvo obrany je jedinou autoritou ve vojenských otázkách, do diplomacie může ale mluvit jen málo. Všechny spory mezi ministerstvy řeší politbyro. Když se Gromyko</w:t>
      </w:r>
      <w:r w:rsidR="00AE751F" w:rsidRPr="008D2DAE">
        <w:t xml:space="preserve"> a </w:t>
      </w:r>
      <w:r w:rsidRPr="008D2DAE">
        <w:t>maršál Andrej Grečko stali</w:t>
      </w:r>
      <w:r w:rsidR="00AE751F" w:rsidRPr="008D2DAE">
        <w:t xml:space="preserve"> v </w:t>
      </w:r>
      <w:r w:rsidRPr="008D2DAE">
        <w:t xml:space="preserve">roce 1973 jeho členy, bylo to poprvé po deseti letech, kdy ministerstvo </w:t>
      </w:r>
      <w:r w:rsidRPr="008D2DAE">
        <w:lastRenderedPageBreak/>
        <w:t>zahraničí</w:t>
      </w:r>
      <w:r w:rsidR="00AE751F" w:rsidRPr="008D2DAE">
        <w:t xml:space="preserve"> a </w:t>
      </w:r>
      <w:r w:rsidRPr="008D2DAE">
        <w:t>ministerstvo obrany získalo zastoupení</w:t>
      </w:r>
      <w:r w:rsidR="00AE751F" w:rsidRPr="008D2DAE">
        <w:t xml:space="preserve"> v </w:t>
      </w:r>
      <w:r w:rsidRPr="008D2DAE">
        <w:t>tomto orgánu. Než Gromyko povýšil do politbyra, nemohl jsem se občas zbavit dojmu, že mám</w:t>
      </w:r>
      <w:r w:rsidR="00AE751F" w:rsidRPr="008D2DAE">
        <w:t xml:space="preserve"> o </w:t>
      </w:r>
      <w:r w:rsidRPr="008D2DAE">
        <w:t>rozmisťování sovětských jednotek lepší informace než on. Naši vyjednavači na rozhovorech SALT zjevně uvedli sovětské důstojníky do složité situace, když mluvili</w:t>
      </w:r>
      <w:r w:rsidR="00AE751F" w:rsidRPr="008D2DAE">
        <w:t xml:space="preserve"> o </w:t>
      </w:r>
      <w:r w:rsidRPr="008D2DAE">
        <w:t>vojenských opatřeních Sovětského svazu před jejich diplomaty;</w:t>
      </w:r>
      <w:r w:rsidR="00AE751F" w:rsidRPr="008D2DAE">
        <w:t xml:space="preserve"> o </w:t>
      </w:r>
      <w:r w:rsidRPr="008D2DAE">
        <w:t>něco dříve jeden ze sovětských důstojníků naznačil soukromě naší delegaci, že by bylo lepší, kdyby se technické vojenské otázky neprojednávaly před diplomaty.</w:t>
      </w:r>
    </w:p>
    <w:p w:rsidR="00AE751F" w:rsidRPr="008D2DAE" w:rsidRDefault="000151F1" w:rsidP="00BF453C">
      <w:pPr>
        <w:pStyle w:val="Textodsazen"/>
      </w:pPr>
      <w:r w:rsidRPr="008D2DAE">
        <w:t>Stanovování politického kursu je tedy těžkopádné,</w:t>
      </w:r>
      <w:r w:rsidR="00AE751F" w:rsidRPr="008D2DAE">
        <w:t xml:space="preserve"> i </w:t>
      </w:r>
      <w:r w:rsidRPr="008D2DAE">
        <w:t>když má generální tajemník jako politik úroveň</w:t>
      </w:r>
      <w:r w:rsidR="00AE751F" w:rsidRPr="008D2DAE">
        <w:t xml:space="preserve"> a </w:t>
      </w:r>
      <w:r w:rsidRPr="008D2DAE">
        <w:t>i když je politbyro jednotné. Jestliže však probíhají ve vedení změny, má sovětská politika sklon být nepružná. Za takových okolností platí, že jednou schválená politická linie je prosazována</w:t>
      </w:r>
      <w:r w:rsidR="00AE751F" w:rsidRPr="008D2DAE">
        <w:t xml:space="preserve"> s </w:t>
      </w:r>
      <w:r w:rsidRPr="008D2DAE">
        <w:t xml:space="preserve">cílevědomou rigiditou, kterou posiluje ještě ruská tvrdohlavost. Během mocenských bojů však může také klidně nastat situace, kdy je sledován dvojí politický kurs, jenž je vzájemně neslučitelný. Tento stav trvá do doby, než si nějaká krize vynutí jasné rozhodnutí. Sovětský svaz se mnohdy dostal do neplánovaných potíží ohrožujících jeho důvěryhodnost, protože nějaká událost </w:t>
      </w:r>
      <w:r w:rsidR="00A76BE3" w:rsidRPr="008D2DAE">
        <w:t>–</w:t>
      </w:r>
      <w:r w:rsidRPr="008D2DAE">
        <w:t xml:space="preserve"> jako nadcházející stranický sjezd </w:t>
      </w:r>
      <w:r w:rsidR="00A76BE3" w:rsidRPr="008D2DAE">
        <w:t>–</w:t>
      </w:r>
      <w:r w:rsidRPr="008D2DAE">
        <w:t xml:space="preserve"> na sebe příliš poutala pozornost nejvyššího vedení, nebo poskytla nějaké skupině</w:t>
      </w:r>
      <w:r w:rsidR="00AE751F" w:rsidRPr="008D2DAE">
        <w:t xml:space="preserve"> v </w:t>
      </w:r>
      <w:r w:rsidRPr="008D2DAE">
        <w:t>jeho obrovské, složité byrokratické mašin</w:t>
      </w:r>
      <w:r w:rsidR="00460A29" w:rsidRPr="008D2DAE">
        <w:t>e</w:t>
      </w:r>
      <w:r w:rsidRPr="008D2DAE">
        <w:t>rii větší vliv.</w:t>
      </w:r>
    </w:p>
    <w:p w:rsidR="00AE751F" w:rsidRPr="008D2DAE" w:rsidRDefault="000151F1" w:rsidP="00BF453C">
      <w:pPr>
        <w:pStyle w:val="Textodsazen"/>
      </w:pPr>
      <w:r w:rsidRPr="008D2DAE">
        <w:t>Takové období nastalo</w:t>
      </w:r>
      <w:r w:rsidR="00AE751F" w:rsidRPr="008D2DAE">
        <w:t xml:space="preserve"> v </w:t>
      </w:r>
      <w:r w:rsidRPr="008D2DAE">
        <w:t>prvních měsících roku 1970. Když se Nixon stal prezidentem, zdálo se, že rozhodující slovo</w:t>
      </w:r>
      <w:r w:rsidR="00AE751F" w:rsidRPr="008D2DAE">
        <w:t xml:space="preserve"> v </w:t>
      </w:r>
      <w:r w:rsidRPr="008D2DAE">
        <w:t>otázkách zahraniční politiky má</w:t>
      </w:r>
      <w:r w:rsidR="00AE751F" w:rsidRPr="008D2DAE">
        <w:t xml:space="preserve"> v </w:t>
      </w:r>
      <w:r w:rsidRPr="008D2DAE">
        <w:t>politbyru Alexej Kosygin. Sdělení sovětského vedení byla zasílána jeho jménem; sešel se</w:t>
      </w:r>
      <w:r w:rsidR="00AE751F" w:rsidRPr="008D2DAE">
        <w:t xml:space="preserve"> v </w:t>
      </w:r>
      <w:r w:rsidRPr="008D2DAE">
        <w:t>Glassboro</w:t>
      </w:r>
      <w:r w:rsidR="00AE751F" w:rsidRPr="008D2DAE">
        <w:t xml:space="preserve"> s </w:t>
      </w:r>
      <w:r w:rsidRPr="008D2DAE">
        <w:t>prezidentem Johnsonem. Když jsme sondovali půdu pro případný summit, vždy jsme se dověděli, že by se ho účastnil on. Stejně tak</w:t>
      </w:r>
      <w:r w:rsidR="00460A29" w:rsidRPr="008D2DAE">
        <w:t xml:space="preserve"> </w:t>
      </w:r>
      <w:r w:rsidRPr="008D2DAE">
        <w:t xml:space="preserve">bylo ale zřejmé, že Brežněv během této etapy získává </w:t>
      </w:r>
      <w:r w:rsidR="00083670" w:rsidRPr="008D2DAE">
        <w:t>na</w:t>
      </w:r>
      <w:r w:rsidRPr="008D2DAE">
        <w:t xml:space="preserve"> vlivu. Zdálo se, že si</w:t>
      </w:r>
      <w:r w:rsidR="00AE751F" w:rsidRPr="008D2DAE">
        <w:t xml:space="preserve"> k </w:t>
      </w:r>
      <w:r w:rsidRPr="008D2DAE">
        <w:t>řízení stranických záležitostí</w:t>
      </w:r>
      <w:r w:rsidR="00AE751F" w:rsidRPr="008D2DAE">
        <w:t xml:space="preserve"> a </w:t>
      </w:r>
      <w:r w:rsidRPr="008D2DAE">
        <w:t>hospodářství přibírá</w:t>
      </w:r>
      <w:r w:rsidR="00AE751F" w:rsidRPr="008D2DAE">
        <w:t xml:space="preserve"> i </w:t>
      </w:r>
      <w:r w:rsidRPr="008D2DAE">
        <w:t>mezinárod</w:t>
      </w:r>
      <w:r w:rsidR="00590EA5" w:rsidRPr="008D2DAE">
        <w:t xml:space="preserve">ní </w:t>
      </w:r>
      <w:r w:rsidRPr="008D2DAE">
        <w:t xml:space="preserve">politiku. Na rok 1970 byl naplánován stranický sjezd, který se </w:t>
      </w:r>
      <w:r w:rsidR="00ED0C50" w:rsidRPr="008D2DAE">
        <w:t>konal</w:t>
      </w:r>
      <w:r w:rsidRPr="008D2DAE">
        <w:t xml:space="preserve"> obvykle každé čtyři roky. (Ve skutečnosti proběhl až na jaře roku 1971.) Pro Br</w:t>
      </w:r>
      <w:r w:rsidR="00460A29" w:rsidRPr="008D2DAE">
        <w:t>e</w:t>
      </w:r>
      <w:r w:rsidRPr="008D2DAE">
        <w:t>žněva to byla příležitost, jak potvrdit své vedoucí postavení; po jaru roku 1971 jsme už všechny nejdůležitější věci projednávali</w:t>
      </w:r>
      <w:r w:rsidR="00AE751F" w:rsidRPr="008D2DAE">
        <w:t xml:space="preserve"> s </w:t>
      </w:r>
      <w:r w:rsidRPr="008D2DAE">
        <w:t>ním.</w:t>
      </w:r>
    </w:p>
    <w:p w:rsidR="00AE751F" w:rsidRPr="008D2DAE" w:rsidRDefault="000151F1" w:rsidP="00BF453C">
      <w:pPr>
        <w:pStyle w:val="Textodsazen"/>
      </w:pPr>
      <w:r w:rsidRPr="008D2DAE">
        <w:t>To znamenalo, že rok 1970 byl přechodným obdobím, během něhož sovětské vedení, zřejmě pohlcené manévrováním na vlastní vnitropolitické scéně, reagovalo na události takticky. Politické bouře</w:t>
      </w:r>
      <w:r w:rsidR="00AE751F" w:rsidRPr="008D2DAE">
        <w:t xml:space="preserve"> v </w:t>
      </w:r>
      <w:r w:rsidRPr="008D2DAE">
        <w:t>Americe způsobené válkou ve Vietnamu je navíc sváděly</w:t>
      </w:r>
      <w:r w:rsidR="00AE751F" w:rsidRPr="008D2DAE">
        <w:t xml:space="preserve"> k </w:t>
      </w:r>
      <w:r w:rsidRPr="008D2DAE">
        <w:t>tomu, aby využilo všech příležitostí pro posílení pozice Sovětského svazu.</w:t>
      </w:r>
    </w:p>
    <w:p w:rsidR="00AE751F" w:rsidRPr="008D2DAE" w:rsidRDefault="000151F1" w:rsidP="00BF453C">
      <w:pPr>
        <w:pStyle w:val="Textodsazen"/>
      </w:pPr>
      <w:r w:rsidRPr="008D2DAE">
        <w:t>Druhého února jsem prezidentovi poslal memorandum,</w:t>
      </w:r>
      <w:r w:rsidR="00AE751F" w:rsidRPr="008D2DAE">
        <w:t xml:space="preserve"> v </w:t>
      </w:r>
      <w:r w:rsidRPr="008D2DAE">
        <w:t>němž jsem upozornil, že tato perioda pozičních bojů</w:t>
      </w:r>
      <w:r w:rsidR="00AE751F" w:rsidRPr="008D2DAE">
        <w:t xml:space="preserve"> v </w:t>
      </w:r>
      <w:r w:rsidRPr="008D2DAE">
        <w:t>Moskvě je zhoršována vážnými</w:t>
      </w:r>
      <w:r w:rsidR="00AE751F" w:rsidRPr="008D2DAE">
        <w:t xml:space="preserve"> a </w:t>
      </w:r>
      <w:r w:rsidRPr="008D2DAE">
        <w:t>chronickými interními problémy. Hospodářství upadalo</w:t>
      </w:r>
      <w:r w:rsidR="00AE751F" w:rsidRPr="008D2DAE">
        <w:t xml:space="preserve"> a </w:t>
      </w:r>
      <w:r w:rsidRPr="008D2DAE">
        <w:t>hlavní příčinou byla technologická zaostalost. Po Chruščovově pádu se noví sovětští vůdci pustili do úkolu zlepšit zásobování spotřebním zbožím</w:t>
      </w:r>
      <w:r w:rsidR="00AE751F" w:rsidRPr="008D2DAE">
        <w:t xml:space="preserve"> a </w:t>
      </w:r>
      <w:r w:rsidRPr="008D2DAE">
        <w:t>současně zvýšili výdaje na obranu, do čehož spadalo</w:t>
      </w:r>
      <w:r w:rsidR="00AE751F" w:rsidRPr="008D2DAE">
        <w:t xml:space="preserve"> i </w:t>
      </w:r>
      <w:r w:rsidRPr="008D2DAE">
        <w:t>velké vyzbrojování jednotek na čínské hranici.</w:t>
      </w:r>
      <w:r w:rsidR="00AE751F" w:rsidRPr="008D2DAE">
        <w:t xml:space="preserve"> I </w:t>
      </w:r>
      <w:r w:rsidRPr="008D2DAE">
        <w:t xml:space="preserve">když tím sovětské vedení vyčerpávalo ekonomiku, doufalo, že </w:t>
      </w:r>
      <w:r w:rsidRPr="008D2DAE">
        <w:lastRenderedPageBreak/>
        <w:t>reforma průmyslu poskytne nový stimul pro investice</w:t>
      </w:r>
      <w:r w:rsidR="00AE751F" w:rsidRPr="008D2DAE">
        <w:t xml:space="preserve"> a </w:t>
      </w:r>
      <w:r w:rsidRPr="008D2DAE">
        <w:t xml:space="preserve">růst. Tyto naděje se nesplnily: </w:t>
      </w:r>
      <w:r w:rsidR="00AE751F" w:rsidRPr="008D2DAE">
        <w:t>„</w:t>
      </w:r>
      <w:r w:rsidRPr="008D2DAE">
        <w:t>Důvodem je samozřejmě skutečnost, že si sovětští vůdci nechtějí připustit neúspěch jejich vlastních hospodářských reforem. Žádný</w:t>
      </w:r>
      <w:r w:rsidR="00AE751F" w:rsidRPr="008D2DAE">
        <w:t xml:space="preserve"> z </w:t>
      </w:r>
      <w:r w:rsidRPr="008D2DAE">
        <w:t>nich nemůže navrhnout nový program reforem, který by nastartoval hospodářský pokrok,</w:t>
      </w:r>
      <w:r w:rsidR="00AE751F" w:rsidRPr="008D2DAE">
        <w:t xml:space="preserve"> a </w:t>
      </w:r>
      <w:r w:rsidRPr="008D2DAE">
        <w:t>současně si zachovat politickou kontrolu nad vším. To je ústřední sovětské dilema.</w:t>
      </w:r>
      <w:r w:rsidR="00AE751F" w:rsidRPr="008D2DAE">
        <w:t>“</w:t>
      </w:r>
      <w:r w:rsidRPr="008D2DAE">
        <w:t xml:space="preserve"> </w:t>
      </w:r>
      <w:r w:rsidR="00AE751F" w:rsidRPr="008D2DAE">
        <w:t>(K </w:t>
      </w:r>
      <w:r w:rsidRPr="008D2DAE">
        <w:t xml:space="preserve">tomu Nixon připsal na okraj: </w:t>
      </w:r>
      <w:r w:rsidR="00AE751F" w:rsidRPr="008D2DAE">
        <w:t>„</w:t>
      </w:r>
      <w:r w:rsidRPr="008D2DAE">
        <w:t>Kritický bod.</w:t>
      </w:r>
      <w:r w:rsidR="00AE751F" w:rsidRPr="008D2DAE">
        <w:t>“</w:t>
      </w:r>
      <w:r w:rsidRPr="008D2DAE">
        <w:t>)</w:t>
      </w:r>
    </w:p>
    <w:p w:rsidR="00AE751F" w:rsidRPr="008D2DAE" w:rsidRDefault="000151F1" w:rsidP="00BF453C">
      <w:pPr>
        <w:pStyle w:val="Textodsazen"/>
      </w:pPr>
      <w:r w:rsidRPr="008D2DAE">
        <w:t>Je tudíž pravděpodobné, že členové vedení se nyní začnou mezi sebou přetahovat, uzavřel jsem:</w:t>
      </w:r>
    </w:p>
    <w:p w:rsidR="00AE751F" w:rsidRPr="008D2DAE" w:rsidRDefault="00AE751F" w:rsidP="00BF453C">
      <w:pPr>
        <w:pStyle w:val="Textodsazen"/>
      </w:pPr>
    </w:p>
    <w:p w:rsidR="00AE751F" w:rsidRPr="008D2DAE" w:rsidRDefault="000151F1" w:rsidP="0067285A">
      <w:pPr>
        <w:pStyle w:val="Text-cittneodsazen"/>
      </w:pPr>
      <w:r w:rsidRPr="008D2DAE">
        <w:t>Na stranickém sjezdu, který by se měl konat tento rok, by mohlo dojít ke střetu. Všichni členové nejvyššího vedení budou chtít mít jistotu, že jejich stoupenci si udrží klíčové funkce. Starší skupina vedená Brežněvem se může na sjezdu pokusit</w:t>
      </w:r>
      <w:r w:rsidR="00AE751F" w:rsidRPr="008D2DAE">
        <w:t xml:space="preserve"> o </w:t>
      </w:r>
      <w:r w:rsidRPr="008D2DAE">
        <w:t>rozšíření svého mandátu, zatímco mladší skupina bude mít tendenci zablokovat takový vývoj.</w:t>
      </w:r>
    </w:p>
    <w:p w:rsidR="00AE751F" w:rsidRPr="008D2DAE" w:rsidRDefault="00AE751F" w:rsidP="00BF453C">
      <w:pPr>
        <w:pStyle w:val="Textodsazen"/>
      </w:pPr>
    </w:p>
    <w:p w:rsidR="00AE751F" w:rsidRPr="008D2DAE" w:rsidRDefault="000151F1" w:rsidP="00BF453C">
      <w:pPr>
        <w:pStyle w:val="Textodsazen"/>
      </w:pPr>
      <w:r w:rsidRPr="008D2DAE">
        <w:t>Nakonec se interní napětí</w:t>
      </w:r>
      <w:r w:rsidR="00AE751F" w:rsidRPr="008D2DAE">
        <w:t xml:space="preserve"> v </w:t>
      </w:r>
      <w:r w:rsidRPr="008D2DAE">
        <w:t xml:space="preserve">Sovětském svazu nedostalo až do této zlomové fáze. Ale dva jednotlivci, které jsem zařadil do oné </w:t>
      </w:r>
      <w:r w:rsidR="00AE751F" w:rsidRPr="008D2DAE">
        <w:t>„</w:t>
      </w:r>
      <w:r w:rsidRPr="008D2DAE">
        <w:t>mladší</w:t>
      </w:r>
      <w:r w:rsidR="00AE751F" w:rsidRPr="008D2DAE">
        <w:t>“</w:t>
      </w:r>
      <w:r w:rsidRPr="008D2DAE">
        <w:t xml:space="preserve"> skupiny </w:t>
      </w:r>
      <w:r w:rsidR="00A76BE3" w:rsidRPr="008D2DAE">
        <w:t>–</w:t>
      </w:r>
      <w:r w:rsidRPr="008D2DAE">
        <w:t xml:space="preserve"> šlo</w:t>
      </w:r>
      <w:r w:rsidR="00AE751F" w:rsidRPr="008D2DAE">
        <w:t xml:space="preserve"> o </w:t>
      </w:r>
      <w:r w:rsidRPr="008D2DAE">
        <w:t>Dmitrije Poljanského</w:t>
      </w:r>
      <w:r w:rsidR="00AE751F" w:rsidRPr="008D2DAE">
        <w:t xml:space="preserve"> a </w:t>
      </w:r>
      <w:r w:rsidRPr="008D2DAE">
        <w:t xml:space="preserve">Alexandra Šelepina </w:t>
      </w:r>
      <w:r w:rsidR="00A76BE3" w:rsidRPr="008D2DAE">
        <w:t>–</w:t>
      </w:r>
      <w:r w:rsidRPr="008D2DAE">
        <w:t>, brzy poté ztratili své vysoké funkce. Brežněv zjevně souhlasil</w:t>
      </w:r>
      <w:r w:rsidR="00AE751F" w:rsidRPr="008D2DAE">
        <w:t xml:space="preserve"> s </w:t>
      </w:r>
      <w:r w:rsidRPr="008D2DAE">
        <w:t>mou analýzou, kdo se pravděpodobně stane jasným pánem.</w:t>
      </w:r>
    </w:p>
    <w:p w:rsidR="00AE751F" w:rsidRPr="008D2DAE" w:rsidRDefault="000151F1" w:rsidP="00BF453C">
      <w:pPr>
        <w:pStyle w:val="Textodsazen"/>
      </w:pPr>
      <w:r w:rsidRPr="008D2DAE">
        <w:t>Nejasnosti spojené</w:t>
      </w:r>
      <w:r w:rsidR="00AE751F" w:rsidRPr="008D2DAE">
        <w:t xml:space="preserve"> s </w:t>
      </w:r>
      <w:r w:rsidRPr="008D2DAE">
        <w:t>kremelskou politikou pokračovaly po celé jaro.</w:t>
      </w:r>
      <w:r w:rsidR="00AE751F" w:rsidRPr="008D2DAE">
        <w:t xml:space="preserve"> V </w:t>
      </w:r>
      <w:r w:rsidRPr="008D2DAE">
        <w:t>memorandu</w:t>
      </w:r>
      <w:r w:rsidR="00AE751F" w:rsidRPr="008D2DAE">
        <w:t xml:space="preserve"> z </w:t>
      </w:r>
      <w:r w:rsidRPr="008D2DAE">
        <w:t>5. května jsem prezidentovi psal</w:t>
      </w:r>
      <w:r w:rsidR="00AE751F" w:rsidRPr="008D2DAE">
        <w:t xml:space="preserve"> o </w:t>
      </w:r>
      <w:r w:rsidRPr="008D2DAE">
        <w:t>dalších známkách zmateného</w:t>
      </w:r>
      <w:r w:rsidR="00AE751F" w:rsidRPr="008D2DAE">
        <w:t xml:space="preserve"> a </w:t>
      </w:r>
      <w:r w:rsidRPr="008D2DAE">
        <w:t>rozporuplného chování Sovětů, například</w:t>
      </w:r>
      <w:r w:rsidR="00AE751F" w:rsidRPr="008D2DAE">
        <w:t xml:space="preserve"> o </w:t>
      </w:r>
      <w:r w:rsidRPr="008D2DAE">
        <w:t>návrzích, které byly předloženy jen proto, aby je pak Moskva rychle stáhla,</w:t>
      </w:r>
      <w:r w:rsidR="00AE751F" w:rsidRPr="008D2DAE">
        <w:t xml:space="preserve"> a o </w:t>
      </w:r>
      <w:r w:rsidRPr="008D2DAE">
        <w:t>projevech,</w:t>
      </w:r>
      <w:r w:rsidR="00AE751F" w:rsidRPr="008D2DAE">
        <w:t xml:space="preserve"> v </w:t>
      </w:r>
      <w:r w:rsidRPr="008D2DAE">
        <w:t>nichž se mluvilo</w:t>
      </w:r>
      <w:r w:rsidR="00AE751F" w:rsidRPr="008D2DAE">
        <w:t xml:space="preserve"> o </w:t>
      </w:r>
      <w:r w:rsidRPr="008D2DAE">
        <w:t>rozhodnutích, jež byla již změněna:</w:t>
      </w:r>
    </w:p>
    <w:p w:rsidR="00AE751F" w:rsidRPr="008D2DAE" w:rsidRDefault="00AE751F" w:rsidP="00BF453C">
      <w:pPr>
        <w:pStyle w:val="Textodsazen"/>
      </w:pPr>
    </w:p>
    <w:p w:rsidR="00AE751F" w:rsidRPr="008D2DAE" w:rsidRDefault="000151F1" w:rsidP="0067285A">
      <w:pPr>
        <w:pStyle w:val="Text-cittneodsazen"/>
      </w:pPr>
      <w:r w:rsidRPr="008D2DAE">
        <w:t>Ve vládě zřejmě panuje konsensus, podpořený některými předními odborníky, že</w:t>
      </w:r>
      <w:r w:rsidR="00AE751F" w:rsidRPr="008D2DAE">
        <w:t xml:space="preserve"> v </w:t>
      </w:r>
      <w:r w:rsidRPr="008D2DAE">
        <w:t>sovětském vede</w:t>
      </w:r>
      <w:r w:rsidR="00590EA5" w:rsidRPr="008D2DAE">
        <w:t xml:space="preserve">ní </w:t>
      </w:r>
      <w:r w:rsidRPr="008D2DAE">
        <w:t xml:space="preserve">jsou </w:t>
      </w:r>
      <w:r w:rsidR="00DF4E9F" w:rsidRPr="008D2DAE">
        <w:t>něj</w:t>
      </w:r>
      <w:r w:rsidR="00460A29" w:rsidRPr="008D2DAE">
        <w:t>a</w:t>
      </w:r>
      <w:r w:rsidRPr="008D2DAE">
        <w:t xml:space="preserve">ké problémy, ale že se vyřešily, byť </w:t>
      </w:r>
      <w:r w:rsidR="00460A29" w:rsidRPr="008D2DAE">
        <w:t>m</w:t>
      </w:r>
      <w:r w:rsidRPr="008D2DAE">
        <w:t>ožná pouze dočasně,</w:t>
      </w:r>
      <w:r w:rsidR="00AE751F" w:rsidRPr="008D2DAE">
        <w:t xml:space="preserve"> v </w:t>
      </w:r>
      <w:r w:rsidR="00460A29" w:rsidRPr="008D2DAE">
        <w:t>B</w:t>
      </w:r>
      <w:r w:rsidRPr="008D2DAE">
        <w:t>režn</w:t>
      </w:r>
      <w:r w:rsidR="00460A29" w:rsidRPr="008D2DAE">
        <w:t>ě</w:t>
      </w:r>
      <w:r w:rsidRPr="008D2DAE">
        <w:t>vův p</w:t>
      </w:r>
      <w:r w:rsidR="00460A29" w:rsidRPr="008D2DAE">
        <w:t>ros</w:t>
      </w:r>
      <w:r w:rsidRPr="008D2DAE">
        <w:t>p</w:t>
      </w:r>
      <w:r w:rsidR="00460A29" w:rsidRPr="008D2DAE">
        <w:t>ě</w:t>
      </w:r>
      <w:r w:rsidRPr="008D2DAE">
        <w:t>ch.</w:t>
      </w:r>
    </w:p>
    <w:p w:rsidR="00AE751F" w:rsidRPr="008D2DAE" w:rsidRDefault="000151F1" w:rsidP="0067285A">
      <w:pPr>
        <w:pStyle w:val="Text-cittodsazen"/>
      </w:pPr>
      <w:r w:rsidRPr="008D2DAE">
        <w:t xml:space="preserve">Brežněv více proniká do mysli lidí </w:t>
      </w:r>
      <w:r w:rsidR="00A76BE3" w:rsidRPr="008D2DAE">
        <w:t>–</w:t>
      </w:r>
      <w:r w:rsidRPr="008D2DAE">
        <w:t xml:space="preserve"> protože se často objevuje na obrazovce televize; jeho sebedůvěru odráží jeho proslovy,</w:t>
      </w:r>
      <w:r w:rsidR="00AE751F" w:rsidRPr="008D2DAE">
        <w:t xml:space="preserve"> v </w:t>
      </w:r>
      <w:r w:rsidRPr="008D2DAE">
        <w:t>nichž se zabývá všemi důležitými vnitropolitickými</w:t>
      </w:r>
      <w:r w:rsidR="00AE751F" w:rsidRPr="008D2DAE">
        <w:t xml:space="preserve"> i </w:t>
      </w:r>
      <w:r w:rsidRPr="008D2DAE">
        <w:t>zahraničněpolitickými tématy.</w:t>
      </w:r>
      <w:r w:rsidR="00AE751F" w:rsidRPr="008D2DAE">
        <w:t xml:space="preserve"> A </w:t>
      </w:r>
      <w:r w:rsidRPr="008D2DAE">
        <w:t>několik personálních změn na méně důležitých místech</w:t>
      </w:r>
      <w:r w:rsidR="00A76BE3" w:rsidRPr="008D2DAE">
        <w:t>…</w:t>
      </w:r>
      <w:r w:rsidRPr="008D2DAE">
        <w:t xml:space="preserve"> naznačuje, že má vedení ve svých rukou.</w:t>
      </w:r>
    </w:p>
    <w:p w:rsidR="00AE751F" w:rsidRPr="008D2DAE" w:rsidRDefault="00AE751F" w:rsidP="00BF453C">
      <w:pPr>
        <w:pStyle w:val="Textodsazen"/>
      </w:pPr>
    </w:p>
    <w:p w:rsidR="00AE751F" w:rsidRPr="008D2DAE" w:rsidRDefault="000151F1" w:rsidP="00BF453C">
      <w:pPr>
        <w:pStyle w:val="Textodsazen"/>
      </w:pPr>
      <w:r w:rsidRPr="008D2DAE">
        <w:t>Zasedání ústředního výboru strany</w:t>
      </w:r>
      <w:r w:rsidR="00AE751F" w:rsidRPr="008D2DAE">
        <w:t xml:space="preserve"> a </w:t>
      </w:r>
      <w:r w:rsidRPr="008D2DAE">
        <w:t>volby do Nejvyššího sovětu potvrdily</w:t>
      </w:r>
      <w:r w:rsidR="00AE751F" w:rsidRPr="008D2DAE">
        <w:t xml:space="preserve"> v </w:t>
      </w:r>
      <w:r w:rsidRPr="008D2DAE">
        <w:t>červnu roku 1970 Brežn</w:t>
      </w:r>
      <w:r w:rsidR="00ED0C50" w:rsidRPr="008D2DAE">
        <w:t>ě</w:t>
      </w:r>
      <w:r w:rsidRPr="008D2DAE">
        <w:t>vovu pozici. Prvního června jsem pro prezidenta analyzoval, jaké bude mít tento stav zahraničněpolitické následky:</w:t>
      </w:r>
    </w:p>
    <w:p w:rsidR="00AE751F" w:rsidRPr="008D2DAE" w:rsidRDefault="00AE751F" w:rsidP="00BF453C">
      <w:pPr>
        <w:pStyle w:val="Textodsazen"/>
      </w:pPr>
    </w:p>
    <w:p w:rsidR="00AE751F" w:rsidRPr="008D2DAE" w:rsidRDefault="000151F1" w:rsidP="0067285A">
      <w:pPr>
        <w:pStyle w:val="Text-cittneodsazen"/>
      </w:pPr>
      <w:r w:rsidRPr="008D2DAE">
        <w:t>Fakt, že Brežněv upevnil své postavení</w:t>
      </w:r>
      <w:r w:rsidR="00AE751F" w:rsidRPr="008D2DAE">
        <w:t xml:space="preserve"> a </w:t>
      </w:r>
      <w:r w:rsidRPr="008D2DAE">
        <w:t>že jeho moc narůstá, nenalezne ihned politické vyjádření. Na sjezdu zastával názor, že je třeba více spotřebního zboží,</w:t>
      </w:r>
      <w:r w:rsidR="00AE751F" w:rsidRPr="008D2DAE">
        <w:t xml:space="preserve"> a </w:t>
      </w:r>
      <w:r w:rsidRPr="008D2DAE">
        <w:t>to na úkor těžkého</w:t>
      </w:r>
      <w:r w:rsidR="00AE751F" w:rsidRPr="008D2DAE">
        <w:t xml:space="preserve"> a </w:t>
      </w:r>
      <w:r w:rsidRPr="008D2DAE">
        <w:t>vojenského průmyslu,</w:t>
      </w:r>
      <w:r w:rsidR="00AE751F" w:rsidRPr="008D2DAE">
        <w:t xml:space="preserve"> a </w:t>
      </w:r>
      <w:r w:rsidRPr="008D2DAE">
        <w:t xml:space="preserve">přišel se svým </w:t>
      </w:r>
      <w:r w:rsidR="00AE751F" w:rsidRPr="008D2DAE">
        <w:t>„</w:t>
      </w:r>
      <w:r w:rsidRPr="008D2DAE">
        <w:t>mírovým programem</w:t>
      </w:r>
      <w:r w:rsidR="00AE751F" w:rsidRPr="008D2DAE">
        <w:t>“</w:t>
      </w:r>
      <w:r w:rsidRPr="008D2DAE">
        <w:t>.</w:t>
      </w:r>
      <w:r w:rsidR="00AE751F" w:rsidRPr="008D2DAE">
        <w:t xml:space="preserve"> V </w:t>
      </w:r>
      <w:r w:rsidRPr="008D2DAE">
        <w:t>závěrečné řeči se</w:t>
      </w:r>
      <w:r w:rsidR="00AE751F" w:rsidRPr="008D2DAE">
        <w:t xml:space="preserve"> k </w:t>
      </w:r>
      <w:r w:rsidRPr="008D2DAE">
        <w:t>oběma těmto tématům znovu vrátil. Důležitější může být, že získáv</w:t>
      </w:r>
      <w:r w:rsidR="00AE751F" w:rsidRPr="008D2DAE">
        <w:t>á-l</w:t>
      </w:r>
      <w:r w:rsidRPr="008D2DAE">
        <w:t>i více moci,</w:t>
      </w:r>
      <w:r w:rsidR="00AE751F" w:rsidRPr="008D2DAE">
        <w:t xml:space="preserve"> a </w:t>
      </w:r>
      <w:r w:rsidRPr="008D2DAE">
        <w:t>tudíž</w:t>
      </w:r>
      <w:r w:rsidR="00AE751F" w:rsidRPr="008D2DAE">
        <w:t xml:space="preserve"> i </w:t>
      </w:r>
      <w:r w:rsidRPr="008D2DAE">
        <w:t xml:space="preserve">větší </w:t>
      </w:r>
      <w:r w:rsidRPr="008D2DAE">
        <w:lastRenderedPageBreak/>
        <w:t>prostor pro nějakou akci, bude mít možná tendenci pohnout některými mezinárodními otázkami, do kterých jsme zapojeni</w:t>
      </w:r>
      <w:r w:rsidR="00AE751F" w:rsidRPr="008D2DAE">
        <w:t xml:space="preserve"> i </w:t>
      </w:r>
      <w:r w:rsidRPr="008D2DAE">
        <w:t xml:space="preserve">my </w:t>
      </w:r>
      <w:r w:rsidR="00A76BE3" w:rsidRPr="008D2DAE">
        <w:t>–</w:t>
      </w:r>
      <w:r w:rsidRPr="008D2DAE">
        <w:t xml:space="preserve"> SALT, Berlín atd.</w:t>
      </w:r>
    </w:p>
    <w:p w:rsidR="00AE751F" w:rsidRPr="008D2DAE" w:rsidRDefault="00AE751F" w:rsidP="00BF453C">
      <w:pPr>
        <w:pStyle w:val="Textodsazen"/>
      </w:pPr>
    </w:p>
    <w:p w:rsidR="00AE751F" w:rsidRPr="008D2DAE" w:rsidRDefault="000151F1" w:rsidP="00BF453C">
      <w:pPr>
        <w:pStyle w:val="Textodsazen"/>
      </w:pPr>
      <w:r w:rsidRPr="008D2DAE">
        <w:t xml:space="preserve">Než se však Sověti rozhodli pro uvolňování napětí, pokusili se nás izolovat </w:t>
      </w:r>
      <w:r w:rsidR="00AE751F" w:rsidRPr="008D2DAE">
        <w:t>„</w:t>
      </w:r>
      <w:r w:rsidRPr="008D2DAE">
        <w:t xml:space="preserve">selektivní politikou </w:t>
      </w:r>
      <w:r w:rsidRPr="008D2DAE">
        <w:rPr>
          <w:i/>
        </w:rPr>
        <w:t>détente</w:t>
      </w:r>
      <w:r w:rsidR="00AE751F" w:rsidRPr="008D2DAE">
        <w:t>“</w:t>
      </w:r>
      <w:r w:rsidRPr="008D2DAE">
        <w:t xml:space="preserve"> </w:t>
      </w:r>
      <w:r w:rsidR="00A76BE3" w:rsidRPr="008D2DAE">
        <w:t>–</w:t>
      </w:r>
      <w:r w:rsidRPr="008D2DAE">
        <w:t xml:space="preserve"> tedy zlepšováním vztahů</w:t>
      </w:r>
      <w:r w:rsidR="00AE751F" w:rsidRPr="008D2DAE">
        <w:t xml:space="preserve"> s </w:t>
      </w:r>
      <w:r w:rsidRPr="008D2DAE">
        <w:t>našimi evropskými spojenci</w:t>
      </w:r>
      <w:r w:rsidR="00AE751F" w:rsidRPr="008D2DAE">
        <w:t xml:space="preserve"> a </w:t>
      </w:r>
      <w:r w:rsidRPr="008D2DAE">
        <w:t>současným zvyšováním tlaku na nás. Sovětští vůdci spatřovali zahajovací tah pro tento manévr</w:t>
      </w:r>
      <w:r w:rsidR="00AE751F" w:rsidRPr="008D2DAE">
        <w:t xml:space="preserve"> v </w:t>
      </w:r>
      <w:r w:rsidRPr="008D2DAE">
        <w:t xml:space="preserve">politice nového kancléře Západního Německa Willyho Brandta; na několik měsíců opanovala jeviště </w:t>
      </w:r>
      <w:r w:rsidRPr="008D2DAE">
        <w:rPr>
          <w:i/>
        </w:rPr>
        <w:t>Ostpolitik.</w:t>
      </w:r>
    </w:p>
    <w:p w:rsidR="00AE751F" w:rsidRPr="008D2DAE" w:rsidRDefault="000151F1" w:rsidP="00D37A2F">
      <w:pPr>
        <w:pStyle w:val="Nadpis3"/>
      </w:pPr>
      <w:bookmarkStart w:id="457" w:name="bookmark110"/>
      <w:bookmarkStart w:id="458" w:name="_Toc384757544"/>
      <w:bookmarkStart w:id="459" w:name="_Toc384757834"/>
      <w:bookmarkStart w:id="460" w:name="_Toc385021640"/>
      <w:r w:rsidRPr="008D2DAE">
        <w:t>Ostpolitik</w:t>
      </w:r>
      <w:bookmarkEnd w:id="457"/>
      <w:bookmarkEnd w:id="458"/>
      <w:bookmarkEnd w:id="459"/>
      <w:bookmarkEnd w:id="460"/>
    </w:p>
    <w:p w:rsidR="00AE751F" w:rsidRPr="008D2DAE" w:rsidRDefault="00AE751F" w:rsidP="00EA6557">
      <w:pPr>
        <w:pStyle w:val="Text-neodsazen"/>
      </w:pPr>
      <w:r w:rsidRPr="008D2DAE">
        <w:t>S </w:t>
      </w:r>
      <w:r w:rsidR="000151F1" w:rsidRPr="008D2DAE">
        <w:t>ubíhajícími měsíci začalo být stále jasnější, proč Dobrynin nikdy nerealizoval svou nabídku</w:t>
      </w:r>
      <w:r w:rsidRPr="008D2DAE">
        <w:t xml:space="preserve"> z </w:t>
      </w:r>
      <w:r w:rsidR="000151F1" w:rsidRPr="008D2DAE">
        <w:t>20. ledna, že nás seznámí</w:t>
      </w:r>
      <w:r w:rsidRPr="008D2DAE">
        <w:t xml:space="preserve"> s </w:t>
      </w:r>
      <w:r w:rsidR="000151F1" w:rsidRPr="008D2DAE">
        <w:t>názory sovětského vedení na evropskou bezpečnost. Moskva si myslela, že by mohlo být lepší jednat přímo</w:t>
      </w:r>
      <w:r w:rsidRPr="008D2DAE">
        <w:t xml:space="preserve"> s </w:t>
      </w:r>
      <w:r w:rsidR="000151F1" w:rsidRPr="008D2DAE">
        <w:t>Bonnem</w:t>
      </w:r>
      <w:r w:rsidRPr="008D2DAE">
        <w:t xml:space="preserve"> a </w:t>
      </w:r>
      <w:r w:rsidR="000151F1" w:rsidRPr="008D2DAE">
        <w:t>nás do toho nezapojovat. Willy Brandt</w:t>
      </w:r>
      <w:r w:rsidRPr="008D2DAE">
        <w:t xml:space="preserve"> v </w:t>
      </w:r>
      <w:r w:rsidR="000151F1" w:rsidRPr="008D2DAE">
        <w:t>zimě roku 1969 převzal politickou iniciativu</w:t>
      </w:r>
      <w:r w:rsidRPr="008D2DAE">
        <w:t xml:space="preserve"> a </w:t>
      </w:r>
      <w:r w:rsidR="000151F1" w:rsidRPr="008D2DAE">
        <w:t>nabídl Sovětskému svazu</w:t>
      </w:r>
      <w:r w:rsidRPr="008D2DAE">
        <w:t xml:space="preserve"> i </w:t>
      </w:r>
      <w:r w:rsidR="000151F1" w:rsidRPr="008D2DAE">
        <w:t>Východnímu Německu, aby se všichni zúčastnění zřekli použití síly ve vzájemných vztazích</w:t>
      </w:r>
      <w:r w:rsidRPr="008D2DAE">
        <w:t xml:space="preserve"> a </w:t>
      </w:r>
      <w:r w:rsidR="000151F1" w:rsidRPr="008D2DAE">
        <w:t>akceptovali status quo ve střední Evropě. Sovětské vedení</w:t>
      </w:r>
      <w:r w:rsidRPr="008D2DAE">
        <w:t xml:space="preserve"> a </w:t>
      </w:r>
      <w:r w:rsidR="000151F1" w:rsidRPr="008D2DAE">
        <w:t>jejich východoněmeckého chráněnce zjevně fascinovala vyhlídka, že by poprvé od 30. let jednali</w:t>
      </w:r>
      <w:r w:rsidRPr="008D2DAE">
        <w:t xml:space="preserve"> s </w:t>
      </w:r>
      <w:r w:rsidR="000151F1" w:rsidRPr="008D2DAE">
        <w:t>nějakou německou sociálnědemokratickou vládou. Moskva současně zahájila jednání</w:t>
      </w:r>
      <w:r w:rsidRPr="008D2DAE">
        <w:t xml:space="preserve"> s </w:t>
      </w:r>
      <w:r w:rsidR="000151F1" w:rsidRPr="008D2DAE">
        <w:t>Pekingem</w:t>
      </w:r>
      <w:r w:rsidRPr="008D2DAE">
        <w:t xml:space="preserve"> o </w:t>
      </w:r>
      <w:r w:rsidR="000151F1" w:rsidRPr="008D2DAE">
        <w:t>dlouho doutnajícím sporu</w:t>
      </w:r>
      <w:r w:rsidRPr="008D2DAE">
        <w:t xml:space="preserve"> o </w:t>
      </w:r>
      <w:r w:rsidR="000151F1" w:rsidRPr="008D2DAE">
        <w:t>hranice. Sověti se zřejmě domnívali, že existuje určitá šance uvolnit tlak na obou frontách</w:t>
      </w:r>
      <w:r w:rsidRPr="008D2DAE">
        <w:t xml:space="preserve"> v </w:t>
      </w:r>
      <w:r w:rsidR="000151F1" w:rsidRPr="008D2DAE">
        <w:t>témže čase; pokud by dokázali zajistit, aby Brandt přistoupil na status quo</w:t>
      </w:r>
      <w:r w:rsidRPr="008D2DAE">
        <w:t xml:space="preserve"> v </w:t>
      </w:r>
      <w:r w:rsidR="000151F1" w:rsidRPr="008D2DAE">
        <w:t>Evropě, dostali by tím Číňany do ještě větší izolace.</w:t>
      </w:r>
      <w:r w:rsidRPr="008D2DAE">
        <w:t xml:space="preserve"> A </w:t>
      </w:r>
      <w:r w:rsidR="000151F1" w:rsidRPr="008D2DAE">
        <w:t>nějaká dohoda uzavřená přímo mezi Bonnem</w:t>
      </w:r>
      <w:r w:rsidRPr="008D2DAE">
        <w:t xml:space="preserve"> a </w:t>
      </w:r>
      <w:r w:rsidR="000151F1" w:rsidRPr="008D2DAE">
        <w:t>Moskvou by</w:t>
      </w:r>
      <w:r w:rsidRPr="008D2DAE">
        <w:t xml:space="preserve"> s </w:t>
      </w:r>
      <w:r w:rsidR="000151F1" w:rsidRPr="008D2DAE">
        <w:t>sebou nesla dodatečnou dividendu</w:t>
      </w:r>
      <w:r w:rsidRPr="008D2DAE">
        <w:t xml:space="preserve"> v </w:t>
      </w:r>
      <w:r w:rsidR="000151F1" w:rsidRPr="008D2DAE">
        <w:t>podobě vyloučení Spojených států</w:t>
      </w:r>
      <w:r w:rsidRPr="008D2DAE">
        <w:t xml:space="preserve"> z </w:t>
      </w:r>
      <w:r w:rsidR="000151F1" w:rsidRPr="008D2DAE">
        <w:t>řešení jednoho velkého evropského problému, což by znamenalo precedens,</w:t>
      </w:r>
      <w:r w:rsidRPr="008D2DAE">
        <w:t xml:space="preserve"> a </w:t>
      </w:r>
      <w:r w:rsidR="000151F1" w:rsidRPr="008D2DAE">
        <w:t>ostatní Evropané by se pak mohli spoléhat stále více na Moskvu než na Washington. Po čase se</w:t>
      </w:r>
      <w:r w:rsidRPr="008D2DAE">
        <w:t xml:space="preserve"> z </w:t>
      </w:r>
      <w:r w:rsidR="000151F1" w:rsidRPr="008D2DAE">
        <w:t>tohoto důvodu skutečně měly oslabit spojenecké vztahy</w:t>
      </w:r>
      <w:r w:rsidRPr="008D2DAE">
        <w:t xml:space="preserve"> v </w:t>
      </w:r>
      <w:r w:rsidR="000151F1" w:rsidRPr="008D2DAE">
        <w:t>NATO.</w:t>
      </w:r>
    </w:p>
    <w:p w:rsidR="00AE751F" w:rsidRPr="008D2DAE" w:rsidRDefault="000151F1" w:rsidP="00BF453C">
      <w:pPr>
        <w:pStyle w:val="Textodsazen"/>
      </w:pPr>
      <w:r w:rsidRPr="008D2DAE">
        <w:t>Jak jsem již naznačil, dospěl jsem</w:t>
      </w:r>
      <w:r w:rsidR="00AE751F" w:rsidRPr="008D2DAE">
        <w:t xml:space="preserve"> k </w:t>
      </w:r>
      <w:r w:rsidRPr="008D2DAE">
        <w:t>názoru, že Brandtovo rozhodnutí modifikovat politiku svých křesťanskodemokratických předchůdců je nevyhnutelné</w:t>
      </w:r>
      <w:r w:rsidR="00AE751F" w:rsidRPr="008D2DAE">
        <w:t xml:space="preserve"> a </w:t>
      </w:r>
      <w:r w:rsidRPr="008D2DAE">
        <w:t xml:space="preserve">potenciálně přínosné, to však mohlo platit pouze tehdy, když </w:t>
      </w:r>
      <w:r w:rsidR="0043311F" w:rsidRPr="008D2DAE">
        <w:t>by</w:t>
      </w:r>
      <w:r w:rsidRPr="008D2DAE">
        <w:t xml:space="preserve"> Sověti kvůli tomu nezískali rozhodující slovo</w:t>
      </w:r>
      <w:r w:rsidR="00AE751F" w:rsidRPr="008D2DAE">
        <w:t xml:space="preserve"> v </w:t>
      </w:r>
      <w:r w:rsidRPr="008D2DAE">
        <w:t>německé</w:t>
      </w:r>
      <w:r w:rsidR="00AE751F" w:rsidRPr="008D2DAE">
        <w:t xml:space="preserve"> a </w:t>
      </w:r>
      <w:r w:rsidRPr="008D2DAE">
        <w:t>evropské politice. Pokud bychom nezískali nějakou kontrolu nad tímto procesem, Brandt by byl při naplňování cílů nové německé politiky stále více závislý na Sovětském svazu</w:t>
      </w:r>
      <w:r w:rsidR="00AE751F" w:rsidRPr="008D2DAE">
        <w:t xml:space="preserve"> a </w:t>
      </w:r>
      <w:r w:rsidRPr="008D2DAE">
        <w:t>jeho dobré vůli. Šestnáctého února jsem prezidentovi psal</w:t>
      </w:r>
      <w:r w:rsidR="00AE751F" w:rsidRPr="008D2DAE">
        <w:t xml:space="preserve"> o </w:t>
      </w:r>
      <w:r w:rsidRPr="008D2DAE">
        <w:t>možných následcích tohoto stavu:</w:t>
      </w:r>
    </w:p>
    <w:p w:rsidR="00AE751F" w:rsidRPr="008D2DAE" w:rsidRDefault="00AE751F" w:rsidP="00BF453C">
      <w:pPr>
        <w:pStyle w:val="Textodsazen"/>
      </w:pPr>
    </w:p>
    <w:p w:rsidR="00AE751F" w:rsidRPr="008D2DAE" w:rsidRDefault="000151F1" w:rsidP="0067285A">
      <w:pPr>
        <w:pStyle w:val="Text-cittneodsazen"/>
      </w:pPr>
      <w:r w:rsidRPr="008D2DAE">
        <w:t xml:space="preserve">Nejvíce znepokojující aspekty </w:t>
      </w:r>
      <w:r w:rsidRPr="008D2DAE">
        <w:rPr>
          <w:rStyle w:val="Slovo-kurzva"/>
          <w:sz w:val="19"/>
        </w:rPr>
        <w:t>Ostpolitik</w:t>
      </w:r>
      <w:r w:rsidRPr="008D2DAE">
        <w:t xml:space="preserve"> nicméně spadají do dlouhodobější oblasti. Dokud Brandt vyjednává</w:t>
      </w:r>
      <w:r w:rsidR="00AE751F" w:rsidRPr="008D2DAE">
        <w:t xml:space="preserve"> s </w:t>
      </w:r>
      <w:r w:rsidRPr="008D2DAE">
        <w:t>východoevropskými zeměmi</w:t>
      </w:r>
      <w:r w:rsidR="00AE751F" w:rsidRPr="008D2DAE">
        <w:t xml:space="preserve"> o </w:t>
      </w:r>
      <w:r w:rsidRPr="008D2DAE">
        <w:t xml:space="preserve">otázkách, které jsou nyní na stole </w:t>
      </w:r>
      <w:r w:rsidR="00A76BE3" w:rsidRPr="008D2DAE">
        <w:t>–</w:t>
      </w:r>
      <w:r w:rsidR="00AE751F" w:rsidRPr="008D2DAE">
        <w:t xml:space="preserve"> o </w:t>
      </w:r>
      <w:r w:rsidRPr="008D2DAE">
        <w:t>uznání NDR, Odř</w:t>
      </w:r>
      <w:r w:rsidR="00AE751F" w:rsidRPr="008D2DAE">
        <w:t>e-N</w:t>
      </w:r>
      <w:r w:rsidRPr="008D2DAE">
        <w:t xml:space="preserve">ise, různých možných řešeních pro Berlín </w:t>
      </w:r>
      <w:r w:rsidR="00A76BE3" w:rsidRPr="008D2DAE">
        <w:t>–</w:t>
      </w:r>
      <w:r w:rsidRPr="008D2DAE">
        <w:t xml:space="preserve">, neměl by mít vážné problémy se zachováním své </w:t>
      </w:r>
      <w:r w:rsidRPr="008D2DAE">
        <w:lastRenderedPageBreak/>
        <w:t>prozápadní politiky</w:t>
      </w:r>
      <w:r w:rsidR="00A76BE3" w:rsidRPr="008D2DAE">
        <w:t>…</w:t>
      </w:r>
    </w:p>
    <w:p w:rsidR="00AE751F" w:rsidRPr="008D2DAE" w:rsidRDefault="000151F1" w:rsidP="00786807">
      <w:pPr>
        <w:pStyle w:val="Text-cittodsazen"/>
      </w:pPr>
      <w:r w:rsidRPr="008D2DAE">
        <w:t>Ovšem za předpokladu, že Brandt dosáhne určitého stupně normalizace, může on nebo jeho nástupce zjistit, že pozitivní výsledek,</w:t>
      </w:r>
      <w:r w:rsidR="00AE751F" w:rsidRPr="008D2DAE">
        <w:t xml:space="preserve"> v </w:t>
      </w:r>
      <w:r w:rsidRPr="008D2DAE">
        <w:t>který doufal, se nedostavil</w:t>
      </w:r>
      <w:r w:rsidR="00A76BE3" w:rsidRPr="008D2DAE">
        <w:t>…</w:t>
      </w:r>
      <w:r w:rsidRPr="008D2DAE">
        <w:t xml:space="preserve"> Protože Němci budou</w:t>
      </w:r>
      <w:r w:rsidR="00AE751F" w:rsidRPr="008D2DAE">
        <w:t xml:space="preserve"> v </w:t>
      </w:r>
      <w:r w:rsidRPr="008D2DAE">
        <w:t>situaci, kdy do své východní politiky vložili už velmi mnoho, bude se jim možná zdát, že stojí před bolestnými rozhodnutími. Musím připomenout, že</w:t>
      </w:r>
      <w:r w:rsidR="00AE751F" w:rsidRPr="008D2DAE">
        <w:t xml:space="preserve"> v </w:t>
      </w:r>
      <w:r w:rsidRPr="008D2DAE">
        <w:t>50. letech mnozí Němci nejen</w:t>
      </w:r>
      <w:r w:rsidR="00AE751F" w:rsidRPr="008D2DAE">
        <w:t xml:space="preserve"> v </w:t>
      </w:r>
      <w:r w:rsidRPr="008D2DAE">
        <w:t>Schumacherově SPD, ale</w:t>
      </w:r>
      <w:r w:rsidR="00AE751F" w:rsidRPr="008D2DAE">
        <w:t xml:space="preserve"> i v </w:t>
      </w:r>
      <w:r w:rsidRPr="008D2DAE">
        <w:t xml:space="preserve">konzervativních kruzích tradičně fascinovaných Východem nebo okouzlených vizí Německa jako </w:t>
      </w:r>
      <w:r w:rsidR="00AE751F" w:rsidRPr="008D2DAE">
        <w:t>„</w:t>
      </w:r>
      <w:r w:rsidRPr="008D2DAE">
        <w:t>mostu</w:t>
      </w:r>
      <w:r w:rsidR="00AE751F" w:rsidRPr="008D2DAE">
        <w:t>“</w:t>
      </w:r>
      <w:r w:rsidRPr="008D2DAE">
        <w:t xml:space="preserve"> mezi Východem</w:t>
      </w:r>
      <w:r w:rsidR="00AE751F" w:rsidRPr="008D2DAE">
        <w:t xml:space="preserve"> a </w:t>
      </w:r>
      <w:r w:rsidRPr="008D2DAE">
        <w:t>Západem argumentovali proti začlenění Bonnu do západních institucí</w:t>
      </w:r>
      <w:r w:rsidR="00AE751F" w:rsidRPr="008D2DAE">
        <w:t xml:space="preserve"> s </w:t>
      </w:r>
      <w:r w:rsidRPr="008D2DAE">
        <w:t>odůvodněním, že takový krok by navždy zpečetil rozdělení Německa</w:t>
      </w:r>
      <w:r w:rsidR="00AE751F" w:rsidRPr="008D2DAE">
        <w:t xml:space="preserve"> a </w:t>
      </w:r>
      <w:r w:rsidRPr="008D2DAE">
        <w:t>zabránil obnovení jeho aktivní role na Východě. Takováto debata</w:t>
      </w:r>
      <w:r w:rsidR="00AE751F" w:rsidRPr="008D2DAE">
        <w:t xml:space="preserve"> o </w:t>
      </w:r>
      <w:r w:rsidRPr="008D2DAE">
        <w:t>problému, jaké by mělo být základní postavení Německa, se může snadno vrátit</w:t>
      </w:r>
      <w:r w:rsidR="00AE751F" w:rsidRPr="008D2DAE">
        <w:t xml:space="preserve"> v </w:t>
      </w:r>
      <w:r w:rsidRPr="008D2DAE">
        <w:t>ještě rozvratnější formě, jež bude nejen narušovat jeho vnitropolitické záležitosti, ale vyvolá</w:t>
      </w:r>
      <w:r w:rsidR="00AE751F" w:rsidRPr="008D2DAE">
        <w:t xml:space="preserve"> a </w:t>
      </w:r>
      <w:r w:rsidRPr="008D2DAE">
        <w:t>jeho západních spojenců podezření, zda Bonn zůstává spolehlivým partnerem.</w:t>
      </w:r>
      <w:r w:rsidRPr="008D2DAE">
        <w:rPr>
          <w:rStyle w:val="slopoznmkypodarou"/>
        </w:rPr>
        <w:footnoteReference w:id="51"/>
      </w:r>
    </w:p>
    <w:p w:rsidR="00AE751F" w:rsidRPr="008D2DAE" w:rsidRDefault="00AE751F" w:rsidP="00BF453C">
      <w:pPr>
        <w:pStyle w:val="Textodsazen"/>
      </w:pPr>
    </w:p>
    <w:p w:rsidR="00AE751F" w:rsidRPr="008D2DAE" w:rsidRDefault="000151F1" w:rsidP="00BF453C">
      <w:pPr>
        <w:pStyle w:val="Textodsazen"/>
      </w:pPr>
      <w:r w:rsidRPr="008D2DAE">
        <w:t xml:space="preserve">Přesto nemělo smysl pokoušet se nějak odvést Brandta od jeho politiky; zbývala nám pouze možnost dát nevyhnutelnému konstruktivní směr. Členové Brandtovy koalice získali hlasy ve volbách díky programu, který on nyní realizoval. </w:t>
      </w:r>
      <w:r w:rsidRPr="008D2DAE">
        <w:rPr>
          <w:i/>
        </w:rPr>
        <w:t>Ostpolitik</w:t>
      </w:r>
      <w:r w:rsidRPr="008D2DAE">
        <w:t xml:space="preserve"> jsme mohli zvrátit pouze masivní intervencí do interních záležitostí Německa</w:t>
      </w:r>
      <w:r w:rsidR="00AE751F" w:rsidRPr="008D2DAE">
        <w:t xml:space="preserve"> a </w:t>
      </w:r>
      <w:r w:rsidRPr="008D2DAE">
        <w:t>(jak se obával prezident Pompidou) přebudováním NATO na alianci zaměřenou na osvobození východní Evropy.</w:t>
      </w:r>
      <w:r w:rsidR="00AE751F" w:rsidRPr="008D2DAE">
        <w:t xml:space="preserve"> A </w:t>
      </w:r>
      <w:r w:rsidRPr="008D2DAE">
        <w:t>neměli jsme žádnou alternativu, kterou bychom mohli nabídnout. Právě strach</w:t>
      </w:r>
      <w:r w:rsidR="00AE751F" w:rsidRPr="008D2DAE">
        <w:t xml:space="preserve"> z </w:t>
      </w:r>
      <w:r w:rsidRPr="008D2DAE">
        <w:t xml:space="preserve">německé </w:t>
      </w:r>
      <w:r w:rsidR="00AE751F" w:rsidRPr="008D2DAE">
        <w:t>„</w:t>
      </w:r>
      <w:r w:rsidRPr="008D2DAE">
        <w:t>osvobozovací politiky</w:t>
      </w:r>
      <w:r w:rsidR="00AE751F" w:rsidRPr="008D2DAE">
        <w:t>“</w:t>
      </w:r>
      <w:r w:rsidRPr="008D2DAE">
        <w:t xml:space="preserve"> přiměl Pompidoua</w:t>
      </w:r>
      <w:r w:rsidR="00AE751F" w:rsidRPr="008D2DAE">
        <w:t xml:space="preserve"> a </w:t>
      </w:r>
      <w:r w:rsidRPr="008D2DAE">
        <w:t>Harolda Wilsona, aby veřejně podpořili Brandtův postup</w:t>
      </w:r>
      <w:r w:rsidR="00AE751F" w:rsidRPr="008D2DAE">
        <w:t xml:space="preserve"> a </w:t>
      </w:r>
      <w:r w:rsidRPr="008D2DAE">
        <w:t>aby se nás soukromě snažili dostrkat ke stejnému kroku. Stejně tak by naše veřejnost nerozuměla politice trvající na sjednocení Německa, která by byla</w:t>
      </w:r>
      <w:r w:rsidR="00AE751F" w:rsidRPr="008D2DAE">
        <w:t xml:space="preserve"> v </w:t>
      </w:r>
      <w:r w:rsidRPr="008D2DAE">
        <w:rPr>
          <w:i/>
        </w:rPr>
        <w:t>rozporu</w:t>
      </w:r>
      <w:r w:rsidR="00AE751F" w:rsidRPr="008D2DAE">
        <w:t xml:space="preserve"> s </w:t>
      </w:r>
      <w:r w:rsidRPr="008D2DAE">
        <w:t>přáním západoněmecké vlády; nemohli jsme být němečtější než sami Němci. Místo toho bychom stále častěji čelili útokům, že jsme zničili nadějné vyhlídky na zmírněn</w:t>
      </w:r>
      <w:r w:rsidR="00ED0C50" w:rsidRPr="008D2DAE">
        <w:t xml:space="preserve">í </w:t>
      </w:r>
      <w:r w:rsidRPr="008D2DAE">
        <w:t>tvrdých dopadů rozdělení Německa.</w:t>
      </w:r>
      <w:r w:rsidR="00DD0CA2" w:rsidRPr="008D2DAE">
        <w:t xml:space="preserve"> </w:t>
      </w:r>
      <w:r w:rsidRPr="008D2DAE">
        <w:t>Proto jsem vyzýval Nixona, aby akceptoval Brandtovu politiku</w:t>
      </w:r>
      <w:r w:rsidR="00AE751F" w:rsidRPr="008D2DAE">
        <w:t xml:space="preserve"> a </w:t>
      </w:r>
      <w:r w:rsidRPr="008D2DAE">
        <w:t>využil našeho vlivu</w:t>
      </w:r>
      <w:r w:rsidR="00AE751F" w:rsidRPr="008D2DAE">
        <w:t xml:space="preserve"> k </w:t>
      </w:r>
      <w:r w:rsidRPr="008D2DAE">
        <w:t xml:space="preserve">tomu, aby ji ukotvil do širšího rámce, než by představoval německý nacionalismus. Brandt se zhostil své části úkolu dobře, </w:t>
      </w:r>
      <w:r w:rsidR="00071DC7" w:rsidRPr="008D2DAE">
        <w:t>neboť</w:t>
      </w:r>
      <w:r w:rsidR="00AE751F" w:rsidRPr="008D2DAE">
        <w:t xml:space="preserve"> s </w:t>
      </w:r>
      <w:r w:rsidRPr="008D2DAE">
        <w:t>námi zůstával</w:t>
      </w:r>
      <w:r w:rsidR="00AE751F" w:rsidRPr="008D2DAE">
        <w:t xml:space="preserve"> v </w:t>
      </w:r>
      <w:r w:rsidRPr="008D2DAE">
        <w:t>těsném kontaktu</w:t>
      </w:r>
      <w:r w:rsidR="00AE751F" w:rsidRPr="008D2DAE">
        <w:t xml:space="preserve"> a </w:t>
      </w:r>
      <w:r w:rsidRPr="008D2DAE">
        <w:t>tím klidnil naše obavy. Nová německá vláda samozřejmě spíše informovala než konzultovala. O</w:t>
      </w:r>
      <w:r w:rsidR="00071DC7" w:rsidRPr="008D2DAE">
        <w:t>z</w:t>
      </w:r>
      <w:r w:rsidRPr="008D2DAE">
        <w:t>namovala pokrok, neprosila se</w:t>
      </w:r>
      <w:r w:rsidR="00AE751F" w:rsidRPr="008D2DAE">
        <w:t xml:space="preserve"> o </w:t>
      </w:r>
      <w:r w:rsidRPr="008D2DAE">
        <w:t>radu. Ale takovému</w:t>
      </w:r>
      <w:r w:rsidR="00DD0CA2" w:rsidRPr="008D2DAE">
        <w:t xml:space="preserve"> </w:t>
      </w:r>
      <w:r w:rsidRPr="008D2DAE">
        <w:t>stavu jsme dávali přednost. Pokud jsme si něco zoufale nepřáli, pak to, abychom byli činěni odpovědnými za stanovisko, jež by Bonn zaujal při jednáních</w:t>
      </w:r>
      <w:r w:rsidR="00AE751F" w:rsidRPr="008D2DAE">
        <w:t xml:space="preserve"> s </w:t>
      </w:r>
      <w:r w:rsidRPr="008D2DAE">
        <w:t>Moskvou. Právě</w:t>
      </w:r>
      <w:r w:rsidR="00AE751F" w:rsidRPr="008D2DAE">
        <w:t xml:space="preserve"> o </w:t>
      </w:r>
      <w:r w:rsidRPr="008D2DAE">
        <w:t>ně se</w:t>
      </w:r>
      <w:r w:rsidR="00AE751F" w:rsidRPr="008D2DAE">
        <w:t xml:space="preserve"> v </w:t>
      </w:r>
      <w:r w:rsidRPr="008D2DAE">
        <w:t xml:space="preserve">Západním Německu právě začínaly vést tvrdé vnitropolitické boje. Naléhal jsem na Nixona, aby </w:t>
      </w:r>
      <w:r w:rsidR="00AE751F" w:rsidRPr="008D2DAE">
        <w:t>„</w:t>
      </w:r>
      <w:r w:rsidRPr="008D2DAE">
        <w:t>jakákoli podpora, kterou poskytneme Brandtovi, byla jen všeobecným souhlasem se zlepšením vztahů mezi SRN [Spolkovou republikou Německo]</w:t>
      </w:r>
      <w:r w:rsidR="00AE751F" w:rsidRPr="008D2DAE">
        <w:t xml:space="preserve"> a </w:t>
      </w:r>
      <w:r w:rsidRPr="008D2DAE">
        <w:t xml:space="preserve">Východem </w:t>
      </w:r>
      <w:r w:rsidR="00A76BE3" w:rsidRPr="008D2DAE">
        <w:t>–</w:t>
      </w:r>
      <w:r w:rsidRPr="008D2DAE">
        <w:t xml:space="preserve"> aniž bychom schvalovali konkrétní kroky, které její vláda</w:t>
      </w:r>
      <w:r w:rsidR="00AE751F" w:rsidRPr="008D2DAE">
        <w:t xml:space="preserve"> v </w:t>
      </w:r>
      <w:r w:rsidRPr="008D2DAE">
        <w:t>tomto směru učiní</w:t>
      </w:r>
      <w:r w:rsidR="00AE751F" w:rsidRPr="008D2DAE">
        <w:t>“</w:t>
      </w:r>
      <w:r w:rsidRPr="008D2DAE">
        <w:t>.</w:t>
      </w:r>
    </w:p>
    <w:p w:rsidR="00AE751F" w:rsidRPr="008D2DAE" w:rsidRDefault="000151F1" w:rsidP="00BF453C">
      <w:pPr>
        <w:pStyle w:val="Textodsazen"/>
      </w:pPr>
      <w:r w:rsidRPr="008D2DAE">
        <w:lastRenderedPageBreak/>
        <w:t>Stejně tak jsme měli určité prostředky, jak zabránit Sovětskému svazu</w:t>
      </w:r>
      <w:r w:rsidR="00AE751F" w:rsidRPr="008D2DAE">
        <w:t xml:space="preserve"> v </w:t>
      </w:r>
      <w:r w:rsidRPr="008D2DAE">
        <w:t xml:space="preserve">jeho snahách využít </w:t>
      </w:r>
      <w:r w:rsidRPr="008D2DAE">
        <w:rPr>
          <w:i/>
        </w:rPr>
        <w:t>Ostpolitik</w:t>
      </w:r>
      <w:r w:rsidR="00AE751F" w:rsidRPr="008D2DAE">
        <w:t xml:space="preserve"> k </w:t>
      </w:r>
      <w:r w:rsidRPr="008D2DAE">
        <w:t>tomu, aby mezi nás</w:t>
      </w:r>
      <w:r w:rsidR="00AE751F" w:rsidRPr="008D2DAE">
        <w:t xml:space="preserve"> a </w:t>
      </w:r>
      <w:r w:rsidRPr="008D2DAE">
        <w:t>naše evropské spojence vrazil klín. Především žádný německý politik nemohl vést politiku,</w:t>
      </w:r>
      <w:r w:rsidR="00AE751F" w:rsidRPr="008D2DAE">
        <w:t xml:space="preserve"> s </w:t>
      </w:r>
      <w:r w:rsidRPr="008D2DAE">
        <w:t>níž bychom hrubě nesouhlasili. Jeho vnitropolitické postavení by to neuneslo; jeho vlastní přesvědčení by mu nic takového neumožnilo; žádná racionální analýza nemohla takový postoj podpořit.</w:t>
      </w:r>
      <w:r w:rsidR="00AE751F" w:rsidRPr="008D2DAE">
        <w:t xml:space="preserve"> A </w:t>
      </w:r>
      <w:r w:rsidRPr="008D2DAE">
        <w:t>také čím více Brandt směřoval</w:t>
      </w:r>
      <w:r w:rsidR="00AE751F" w:rsidRPr="008D2DAE">
        <w:t xml:space="preserve"> k </w:t>
      </w:r>
      <w:r w:rsidRPr="008D2DAE">
        <w:t>uznání Východního Německa, tím více potřeboval dosáhnout nějaké dohody</w:t>
      </w:r>
      <w:r w:rsidR="00AE751F" w:rsidRPr="008D2DAE">
        <w:t xml:space="preserve"> o </w:t>
      </w:r>
      <w:r w:rsidRPr="008D2DAE">
        <w:t>Berlíně. Berlín se stal klíčem</w:t>
      </w:r>
      <w:r w:rsidR="00AE751F" w:rsidRPr="008D2DAE">
        <w:t xml:space="preserve"> k </w:t>
      </w:r>
      <w:r w:rsidRPr="008D2DAE">
        <w:t>celé hádance</w:t>
      </w:r>
      <w:r w:rsidR="00AE751F" w:rsidRPr="008D2DAE">
        <w:t xml:space="preserve"> z </w:t>
      </w:r>
      <w:r w:rsidRPr="008D2DAE">
        <w:t>jednoho jednoduchého důvodu. Ať už by Brandt dojednal se Sovětským svazem</w:t>
      </w:r>
      <w:r w:rsidR="00AE751F" w:rsidRPr="008D2DAE">
        <w:t xml:space="preserve"> a </w:t>
      </w:r>
      <w:r w:rsidRPr="008D2DAE">
        <w:t>Východním Německem jakékoli dohody, ratifikovat by je musel západoněmecký parlament,</w:t>
      </w:r>
      <w:r w:rsidR="00AE751F" w:rsidRPr="008D2DAE">
        <w:t xml:space="preserve"> v </w:t>
      </w:r>
      <w:r w:rsidRPr="008D2DAE">
        <w:t>němž měla jeho koalice jen nejtěsnější většinu. Nějaká dohoda, jež by zvýšila bezpečnost Berlína, by byla nejhmatatelnějším</w:t>
      </w:r>
      <w:r w:rsidR="00AE751F" w:rsidRPr="008D2DAE">
        <w:t xml:space="preserve"> a </w:t>
      </w:r>
      <w:r w:rsidRPr="008D2DAE">
        <w:t xml:space="preserve">nejpřesvědčivějším </w:t>
      </w:r>
      <w:r w:rsidRPr="008D2DAE">
        <w:rPr>
          <w:i/>
        </w:rPr>
        <w:t>quid pro quo</w:t>
      </w:r>
      <w:r w:rsidRPr="008D2DAE">
        <w:t xml:space="preserve"> pro kontroverzní smlouvy, které chtěl Brandt uzavřít</w:t>
      </w:r>
      <w:r w:rsidR="00AE751F" w:rsidRPr="008D2DAE">
        <w:t xml:space="preserve"> a </w:t>
      </w:r>
      <w:r w:rsidRPr="008D2DAE">
        <w:t>jež</w:t>
      </w:r>
      <w:r w:rsidR="00AE751F" w:rsidRPr="008D2DAE">
        <w:t xml:space="preserve"> v </w:t>
      </w:r>
      <w:r w:rsidRPr="008D2DAE">
        <w:t>zásadě znamenaly souhlas Německa</w:t>
      </w:r>
      <w:r w:rsidR="00AE751F" w:rsidRPr="008D2DAE">
        <w:t xml:space="preserve"> s </w:t>
      </w:r>
      <w:r w:rsidRPr="008D2DAE">
        <w:t>tím, že zůstane rozděleno. Začalo být jasné, že Brandtovy smlouvy</w:t>
      </w:r>
      <w:r w:rsidR="00AE751F" w:rsidRPr="008D2DAE">
        <w:t xml:space="preserve"> s </w:t>
      </w:r>
      <w:r w:rsidRPr="008D2DAE">
        <w:t>Východem budou ratifikovány pouze</w:t>
      </w:r>
      <w:r w:rsidR="00AE751F" w:rsidRPr="008D2DAE">
        <w:t xml:space="preserve"> v </w:t>
      </w:r>
      <w:r w:rsidRPr="008D2DAE">
        <w:t>případě, když se poda</w:t>
      </w:r>
      <w:r w:rsidR="00ED0C50" w:rsidRPr="008D2DAE">
        <w:t>ří</w:t>
      </w:r>
      <w:r w:rsidRPr="008D2DAE">
        <w:t xml:space="preserve"> uzavřít také nějakou dohodu</w:t>
      </w:r>
      <w:r w:rsidR="00AE751F" w:rsidRPr="008D2DAE">
        <w:t xml:space="preserve"> o </w:t>
      </w:r>
      <w:r w:rsidRPr="008D2DAE">
        <w:t>Berlíně.</w:t>
      </w:r>
      <w:r w:rsidR="00AE751F" w:rsidRPr="008D2DAE">
        <w:t xml:space="preserve"> A </w:t>
      </w:r>
      <w:r w:rsidRPr="008D2DAE">
        <w:t>ta vyžadovala příznivý postoj všech čtyř vítězných mocností (Spojených států, Británie, Francie</w:t>
      </w:r>
      <w:r w:rsidR="00AE751F" w:rsidRPr="008D2DAE">
        <w:t xml:space="preserve"> a </w:t>
      </w:r>
      <w:r w:rsidRPr="008D2DAE">
        <w:t>SSSR). Naše aktivní spolupráce tak byla pro Bonn životně důležitá; jen my jsme měli takový potenciál, který mohl vyvážit skutečnost, že Berlín je izolovaným městem. Po čase bychom tedy získali rozhodující slovo</w:t>
      </w:r>
      <w:r w:rsidR="00AE751F" w:rsidRPr="008D2DAE">
        <w:t xml:space="preserve"> v </w:t>
      </w:r>
      <w:r w:rsidRPr="008D2DAE">
        <w:t>celém procesu bez ohledu na to, jak by začal.</w:t>
      </w:r>
    </w:p>
    <w:p w:rsidR="00AE751F" w:rsidRPr="008D2DAE" w:rsidRDefault="00AE751F" w:rsidP="00BF453C">
      <w:pPr>
        <w:pStyle w:val="Textodsazen"/>
      </w:pPr>
      <w:r w:rsidRPr="008D2DAE">
        <w:t>V </w:t>
      </w:r>
      <w:r w:rsidR="000151F1" w:rsidRPr="008D2DAE">
        <w:t>tomto rámci jsme podpořili Brandtovu historickou politickou linii. Udělali jsme tento krok bez nadšení, ale</w:t>
      </w:r>
      <w:r w:rsidRPr="008D2DAE">
        <w:t xml:space="preserve"> s </w:t>
      </w:r>
      <w:r w:rsidR="000151F1" w:rsidRPr="008D2DAE">
        <w:t>určitou důvěrou. Spolkový kancléř 14. ledna 1970 při vyhlášení své politiky stanovil šest zásad pro</w:t>
      </w:r>
      <w:r w:rsidR="00DD0CA2" w:rsidRPr="008D2DAE">
        <w:t xml:space="preserve"> </w:t>
      </w:r>
      <w:r w:rsidR="000151F1" w:rsidRPr="008D2DAE">
        <w:t>jednání</w:t>
      </w:r>
      <w:r w:rsidRPr="008D2DAE">
        <w:t xml:space="preserve"> s </w:t>
      </w:r>
      <w:r w:rsidR="000151F1" w:rsidRPr="008D2DAE">
        <w:t>Východem včetně zachování práv, která měly čtyři vítězné mocnosti</w:t>
      </w:r>
      <w:r w:rsidRPr="008D2DAE">
        <w:t xml:space="preserve"> v </w:t>
      </w:r>
      <w:r w:rsidR="000151F1" w:rsidRPr="008D2DAE">
        <w:t>Berlíně,</w:t>
      </w:r>
      <w:r w:rsidRPr="008D2DAE">
        <w:t xml:space="preserve"> a </w:t>
      </w:r>
      <w:r w:rsidR="000151F1" w:rsidRPr="008D2DAE">
        <w:t>zlepšení situace</w:t>
      </w:r>
      <w:r w:rsidRPr="008D2DAE">
        <w:t xml:space="preserve"> v </w:t>
      </w:r>
      <w:r w:rsidR="000151F1" w:rsidRPr="008D2DAE">
        <w:t>tomto městě.</w:t>
      </w:r>
      <w:r w:rsidRPr="008D2DAE">
        <w:t xml:space="preserve"> O </w:t>
      </w:r>
      <w:r w:rsidR="000151F1" w:rsidRPr="008D2DAE">
        <w:t>pět dní později souhlasil vůdce východoněmecké komunistické strany Walter Ulbricht, že bude jednat</w:t>
      </w:r>
      <w:r w:rsidRPr="008D2DAE">
        <w:t xml:space="preserve"> o </w:t>
      </w:r>
      <w:r w:rsidR="000151F1" w:rsidRPr="008D2DAE">
        <w:t>meziněmeckých vztazích,</w:t>
      </w:r>
      <w:r w:rsidRPr="008D2DAE">
        <w:t xml:space="preserve"> a </w:t>
      </w:r>
      <w:r w:rsidR="000151F1" w:rsidRPr="008D2DAE">
        <w:t>to bez předběžných podmínek. Další překvapivý tah udělal východoněmecký premiér Willi Stoph, když 11. února navrhl přímá jednání. Obě strany se chvíli dohadovaly, kde by se rozhovory měly konat,</w:t>
      </w:r>
      <w:r w:rsidRPr="008D2DAE">
        <w:t xml:space="preserve"> a </w:t>
      </w:r>
      <w:r w:rsidR="000151F1" w:rsidRPr="008D2DAE">
        <w:t>nakonec se dohodly, že se oba premiéři setkají 19. března ve východoněmeckém Erfurtu. Bonn současně</w:t>
      </w:r>
      <w:r w:rsidRPr="008D2DAE">
        <w:t xml:space="preserve"> s </w:t>
      </w:r>
      <w:r w:rsidR="000151F1" w:rsidRPr="008D2DAE">
        <w:t>těmito kroky zahájil diskusi se SSSR</w:t>
      </w:r>
      <w:r w:rsidRPr="008D2DAE">
        <w:t xml:space="preserve"> o </w:t>
      </w:r>
      <w:r w:rsidR="000151F1" w:rsidRPr="008D2DAE">
        <w:t>smlouvě</w:t>
      </w:r>
      <w:r w:rsidRPr="008D2DAE">
        <w:t xml:space="preserve"> o </w:t>
      </w:r>
      <w:r w:rsidR="000151F1" w:rsidRPr="008D2DAE">
        <w:t>zřeknutí se použití síly. Předběžná jednání, která</w:t>
      </w:r>
      <w:r w:rsidRPr="008D2DAE">
        <w:t xml:space="preserve"> v </w:t>
      </w:r>
      <w:r w:rsidR="000151F1" w:rsidRPr="008D2DAE">
        <w:t>této věci vedl</w:t>
      </w:r>
      <w:r w:rsidRPr="008D2DAE">
        <w:t xml:space="preserve"> v </w:t>
      </w:r>
      <w:r w:rsidR="000151F1" w:rsidRPr="008D2DAE">
        <w:t>Moskvě západoněmecký velvyslanec, skončila ve slepé uličce, což se dalo předpokládat, protože Sověti neústupně požadovali, aby Spolková republika nejdříve uznala Východní Německo. Brandt se poté rozhodl dát těmto rozhovorům vyšší prioritu</w:t>
      </w:r>
      <w:r w:rsidRPr="008D2DAE">
        <w:t xml:space="preserve"> a </w:t>
      </w:r>
      <w:r w:rsidR="000151F1" w:rsidRPr="008D2DAE">
        <w:t>pověřil Egona Bahra, svého důvěrníka, aby vedl jejich druhé kolo. Bahr mne informoval</w:t>
      </w:r>
      <w:r w:rsidRPr="008D2DAE">
        <w:t xml:space="preserve"> o </w:t>
      </w:r>
      <w:r w:rsidR="000151F1" w:rsidRPr="008D2DAE">
        <w:t>tomto kroku prostřednictvím našeho tajného kanálu. Pak 20. února, po svém návratu</w:t>
      </w:r>
      <w:r w:rsidRPr="008D2DAE">
        <w:t xml:space="preserve"> z </w:t>
      </w:r>
      <w:r w:rsidR="000151F1" w:rsidRPr="008D2DAE">
        <w:t>Moskvy, použil tento kanál znovu, aby mi sdělil své celkově optimistické hodnocení svých jednání. Byl přesvědčen, že Sověti jsou</w:t>
      </w:r>
      <w:r w:rsidR="00DD0CA2" w:rsidRPr="008D2DAE">
        <w:t xml:space="preserve"> </w:t>
      </w:r>
      <w:r w:rsidRPr="008D2DAE">
        <w:t>„</w:t>
      </w:r>
      <w:r w:rsidR="000151F1" w:rsidRPr="008D2DAE">
        <w:t>vážně zainteresováni</w:t>
      </w:r>
      <w:r w:rsidRPr="008D2DAE">
        <w:t>“</w:t>
      </w:r>
      <w:r w:rsidR="000151F1" w:rsidRPr="008D2DAE">
        <w:t xml:space="preserve"> na možné smlouv</w:t>
      </w:r>
      <w:r w:rsidR="00DD0CA2" w:rsidRPr="008D2DAE">
        <w:t>ě</w:t>
      </w:r>
      <w:r w:rsidRPr="008D2DAE">
        <w:t xml:space="preserve"> o </w:t>
      </w:r>
      <w:r w:rsidR="000151F1" w:rsidRPr="008D2DAE">
        <w:t>zřeknut</w:t>
      </w:r>
      <w:r w:rsidR="00ED0C50" w:rsidRPr="008D2DAE">
        <w:t xml:space="preserve">í </w:t>
      </w:r>
      <w:r w:rsidR="000151F1" w:rsidRPr="008D2DAE">
        <w:t>se použit</w:t>
      </w:r>
      <w:r w:rsidR="00ED0C50" w:rsidRPr="008D2DAE">
        <w:t>í</w:t>
      </w:r>
      <w:r w:rsidR="000151F1" w:rsidRPr="008D2DAE">
        <w:t xml:space="preserve"> síly</w:t>
      </w:r>
      <w:r w:rsidRPr="008D2DAE">
        <w:t xml:space="preserve"> a </w:t>
      </w:r>
      <w:r w:rsidR="000151F1" w:rsidRPr="008D2DAE">
        <w:t>zakrátko zřejmé předloží konkrétní návrhy schválené politbyrem</w:t>
      </w:r>
      <w:r w:rsidR="000A24F2" w:rsidRPr="008D2DAE">
        <w:t>.</w:t>
      </w:r>
    </w:p>
    <w:p w:rsidR="00AE751F" w:rsidRPr="008D2DAE" w:rsidRDefault="000151F1" w:rsidP="00BF453C">
      <w:pPr>
        <w:pStyle w:val="Textodsazen"/>
      </w:pPr>
      <w:r w:rsidRPr="008D2DAE">
        <w:lastRenderedPageBreak/>
        <w:t xml:space="preserve">Ale Bahrovi také při těchto rozhovorech </w:t>
      </w:r>
      <w:r w:rsidR="00ED0C50" w:rsidRPr="008D2DAE">
        <w:t>došlo</w:t>
      </w:r>
      <w:r w:rsidRPr="008D2DAE">
        <w:t>, že Berlín je naším esem</w:t>
      </w:r>
      <w:r w:rsidR="00AE751F" w:rsidRPr="008D2DAE">
        <w:t xml:space="preserve"> v </w:t>
      </w:r>
      <w:r w:rsidRPr="008D2DAE">
        <w:t>rukávě, protože pokrokem</w:t>
      </w:r>
      <w:r w:rsidR="00AE751F" w:rsidRPr="008D2DAE">
        <w:t xml:space="preserve"> v </w:t>
      </w:r>
      <w:r w:rsidRPr="008D2DAE">
        <w:t>této otázce budeme podmiňoval vše ostatní. Bahr mne ujistil, že naléhal na Gromyka, aby souhlasil</w:t>
      </w:r>
      <w:r w:rsidR="00AE751F" w:rsidRPr="008D2DAE">
        <w:t xml:space="preserve"> s </w:t>
      </w:r>
      <w:r w:rsidRPr="008D2DAE">
        <w:t xml:space="preserve">ničím neomezenou civilní dopravou do Berlína, zásadně důležitým </w:t>
      </w:r>
      <w:r w:rsidRPr="008D2DAE">
        <w:rPr>
          <w:i/>
        </w:rPr>
        <w:t>quid pro quo</w:t>
      </w:r>
      <w:r w:rsidR="00AE751F" w:rsidRPr="008D2DAE">
        <w:t xml:space="preserve"> v </w:t>
      </w:r>
      <w:r w:rsidRPr="008D2DAE">
        <w:t>očích německé veřejnosti. Gromyko nereagoval, ale udělal si poznámku. Bahr chtěl zajistit, aby jednání</w:t>
      </w:r>
      <w:r w:rsidR="00AE751F" w:rsidRPr="008D2DAE">
        <w:t xml:space="preserve"> o </w:t>
      </w:r>
      <w:r w:rsidRPr="008D2DAE">
        <w:t xml:space="preserve">Berlíně </w:t>
      </w:r>
      <w:r w:rsidR="00ED0C50" w:rsidRPr="008D2DAE">
        <w:t>nepokulhávala</w:t>
      </w:r>
      <w:r w:rsidRPr="008D2DAE">
        <w:t xml:space="preserve"> za meziněmeckými rozhovory. Já jsem zastával opačný názor; jakmile budou meziněmecká jednání dokončena, naše </w:t>
      </w:r>
      <w:r w:rsidR="001E54FD" w:rsidRPr="008D2DAE">
        <w:t>vyjednávací pozice</w:t>
      </w:r>
      <w:r w:rsidRPr="008D2DAE">
        <w:t xml:space="preserve"> se</w:t>
      </w:r>
      <w:r w:rsidR="00AE751F" w:rsidRPr="008D2DAE">
        <w:t xml:space="preserve"> v </w:t>
      </w:r>
      <w:r w:rsidRPr="008D2DAE">
        <w:t>otázce Berlína ohromně zlepší, protože Sověti budou chtít, aby smlouvy Německa</w:t>
      </w:r>
      <w:r w:rsidR="00AE751F" w:rsidRPr="008D2DAE">
        <w:t xml:space="preserve"> s </w:t>
      </w:r>
      <w:r w:rsidRPr="008D2DAE">
        <w:t>Východem byly ratifikovány.</w:t>
      </w:r>
    </w:p>
    <w:p w:rsidR="00AE751F" w:rsidRPr="008D2DAE" w:rsidRDefault="000151F1" w:rsidP="00BF453C">
      <w:pPr>
        <w:pStyle w:val="Textodsazen"/>
      </w:pPr>
      <w:r w:rsidRPr="008D2DAE">
        <w:t>Moskva si po šesti měsících zdržování</w:t>
      </w:r>
      <w:r w:rsidR="00AE751F" w:rsidRPr="008D2DAE">
        <w:t xml:space="preserve"> v </w:t>
      </w:r>
      <w:r w:rsidRPr="008D2DAE">
        <w:t>záležitosti Berlína začala uvědomovat totéž. Sověti 10. února oficiálně vyzvali Spojené státy, Británii</w:t>
      </w:r>
      <w:r w:rsidR="00AE751F" w:rsidRPr="008D2DAE">
        <w:t xml:space="preserve"> a </w:t>
      </w:r>
      <w:r w:rsidRPr="008D2DAE">
        <w:t>Francii</w:t>
      </w:r>
      <w:r w:rsidR="00AE751F" w:rsidRPr="008D2DAE">
        <w:t xml:space="preserve"> k </w:t>
      </w:r>
      <w:r w:rsidRPr="008D2DAE">
        <w:t>jednáním</w:t>
      </w:r>
      <w:r w:rsidR="00AE751F" w:rsidRPr="008D2DAE">
        <w:t xml:space="preserve"> o </w:t>
      </w:r>
      <w:r w:rsidRPr="008D2DAE">
        <w:t>Berlíně, která měla začít 18. února. Tak krátká lhůta byla zcela nerealistická vzhledem</w:t>
      </w:r>
      <w:r w:rsidR="00AE751F" w:rsidRPr="008D2DAE">
        <w:t xml:space="preserve"> k </w:t>
      </w:r>
      <w:r w:rsidRPr="008D2DAE">
        <w:t>rigidním postupům spojeneckých konzultací. Jasně však vypovídala</w:t>
      </w:r>
      <w:r w:rsidR="00AE751F" w:rsidRPr="008D2DAE">
        <w:t xml:space="preserve"> o </w:t>
      </w:r>
      <w:r w:rsidRPr="008D2DAE">
        <w:t>dychtivosti Sovětů; podtrhávala naši možnost zlepšovat naše postavení</w:t>
      </w:r>
      <w:r w:rsidR="00AE751F" w:rsidRPr="008D2DAE">
        <w:t xml:space="preserve"> v </w:t>
      </w:r>
      <w:r w:rsidRPr="008D2DAE">
        <w:t>záležitosti Berlína tak dlouho, dokud se nenecháme dohnat</w:t>
      </w:r>
      <w:r w:rsidR="00AE751F" w:rsidRPr="008D2DAE">
        <w:t xml:space="preserve"> k </w:t>
      </w:r>
      <w:r w:rsidRPr="008D2DAE">
        <w:t>panice. Doporučil jsem prezidentovi, abychom přijali sovětský návrh, ale rozfázovali rozhovory, protože pak by Sověti nemohli zorganizovat dvě současně probíhající jednání</w:t>
      </w:r>
      <w:r w:rsidR="00AE751F" w:rsidRPr="008D2DAE">
        <w:t xml:space="preserve"> a </w:t>
      </w:r>
      <w:r w:rsidRPr="008D2DAE">
        <w:t>tímto způsobem nás</w:t>
      </w:r>
      <w:r w:rsidR="00AE751F" w:rsidRPr="008D2DAE">
        <w:t xml:space="preserve"> a </w:t>
      </w:r>
      <w:r w:rsidRPr="008D2DAE">
        <w:t>naše spojence rozeštvávat. To vedlo</w:t>
      </w:r>
      <w:r w:rsidR="00AE751F" w:rsidRPr="008D2DAE">
        <w:t xml:space="preserve"> k </w:t>
      </w:r>
      <w:r w:rsidRPr="008D2DAE">
        <w:t>opatrným tanečkům,</w:t>
      </w:r>
      <w:r w:rsidR="00AE751F" w:rsidRPr="008D2DAE">
        <w:t xml:space="preserve"> v </w:t>
      </w:r>
      <w:r w:rsidRPr="008D2DAE">
        <w:t>nichž jsme ani my, ani Němci nemohli říci jasně, jaké zastáváme stanovisko. Brandt chtěl urychlit jednání</w:t>
      </w:r>
      <w:r w:rsidR="00AE751F" w:rsidRPr="008D2DAE">
        <w:t xml:space="preserve"> o </w:t>
      </w:r>
      <w:r w:rsidRPr="008D2DAE">
        <w:t>Berlíně, aby jich mohl použít jako páky,</w:t>
      </w:r>
      <w:r w:rsidR="00AE751F" w:rsidRPr="008D2DAE">
        <w:t xml:space="preserve"> a </w:t>
      </w:r>
      <w:r w:rsidRPr="008D2DAE">
        <w:t xml:space="preserve">pokud by to bylo nutné, svalit vinu za jakýkoli neúspěch jeho </w:t>
      </w:r>
      <w:r w:rsidRPr="008D2DAE">
        <w:rPr>
          <w:i/>
        </w:rPr>
        <w:t>Ostpolitik</w:t>
      </w:r>
      <w:r w:rsidRPr="008D2DAE">
        <w:t xml:space="preserve"> na nás. My jsme naproti tomu dávali přednost pomalejšímu tempu</w:t>
      </w:r>
      <w:r w:rsidR="00AE751F" w:rsidRPr="008D2DAE">
        <w:t xml:space="preserve"> z </w:t>
      </w:r>
      <w:r w:rsidRPr="008D2DAE">
        <w:t>obavy, že bychom mohli být požádáni, abychom za pokrok</w:t>
      </w:r>
      <w:r w:rsidR="00AE751F" w:rsidRPr="008D2DAE">
        <w:t xml:space="preserve"> v </w:t>
      </w:r>
      <w:r w:rsidRPr="008D2DAE">
        <w:t>meziněmeckých jednáních zaplatili právy čtyř velmocí nad Berlínem.</w:t>
      </w:r>
    </w:p>
    <w:p w:rsidR="00AE751F" w:rsidRPr="008D2DAE" w:rsidRDefault="000151F1" w:rsidP="00BF453C">
      <w:pPr>
        <w:pStyle w:val="Textodsazen"/>
      </w:pPr>
      <w:r w:rsidRPr="008D2DAE">
        <w:t>Brandt napsal 25. února Nixonovi dopis,</w:t>
      </w:r>
      <w:r w:rsidR="00AE751F" w:rsidRPr="008D2DAE">
        <w:t xml:space="preserve"> v </w:t>
      </w:r>
      <w:r w:rsidRPr="008D2DAE">
        <w:t>němž ho oficiálně informoval</w:t>
      </w:r>
      <w:r w:rsidR="00AE751F" w:rsidRPr="008D2DAE">
        <w:t xml:space="preserve"> o </w:t>
      </w:r>
      <w:r w:rsidRPr="008D2DAE">
        <w:t>Bahrově návštěvě</w:t>
      </w:r>
      <w:r w:rsidR="00AE751F" w:rsidRPr="008D2DAE">
        <w:t xml:space="preserve"> v </w:t>
      </w:r>
      <w:r w:rsidRPr="008D2DAE">
        <w:t>Moskvě,</w:t>
      </w:r>
      <w:r w:rsidR="00AE751F" w:rsidRPr="008D2DAE">
        <w:t xml:space="preserve"> a </w:t>
      </w:r>
      <w:r w:rsidRPr="008D2DAE">
        <w:t>zdvořile naléhal na rychlé zahájení rozhovorů</w:t>
      </w:r>
      <w:r w:rsidR="00AE751F" w:rsidRPr="008D2DAE">
        <w:t xml:space="preserve"> o </w:t>
      </w:r>
      <w:r w:rsidRPr="008D2DAE">
        <w:t>Berlíně. My jsme</w:t>
      </w:r>
      <w:r w:rsidR="00AE751F" w:rsidRPr="008D2DAE">
        <w:t xml:space="preserve"> s </w:t>
      </w:r>
      <w:r w:rsidRPr="008D2DAE">
        <w:t>odpovědí počkali až do 12. března; Nixon</w:t>
      </w:r>
      <w:r w:rsidR="00AE751F" w:rsidRPr="008D2DAE">
        <w:t xml:space="preserve"> v </w:t>
      </w:r>
      <w:r w:rsidRPr="008D2DAE">
        <w:t>ní souhlasil, že se bude snažit, aby se Západ dohodl na jednotném stanovisku. Dále jsme naznačili, že by jednání čtyř velmocí</w:t>
      </w:r>
      <w:r w:rsidR="00AE751F" w:rsidRPr="008D2DAE">
        <w:t xml:space="preserve"> o </w:t>
      </w:r>
      <w:r w:rsidRPr="008D2DAE">
        <w:t>Berlíně mohla začít 26. března. Záludnost berlínské otázky, potřeba dojednat jednotný postoj Západu</w:t>
      </w:r>
      <w:r w:rsidR="00AE751F" w:rsidRPr="008D2DAE">
        <w:t xml:space="preserve"> a </w:t>
      </w:r>
      <w:r w:rsidRPr="008D2DAE">
        <w:t>velmi protikladné názory, které se vyvinuly</w:t>
      </w:r>
      <w:r w:rsidR="00AE751F" w:rsidRPr="008D2DAE">
        <w:t xml:space="preserve"> v </w:t>
      </w:r>
      <w:r w:rsidRPr="008D2DAE">
        <w:t>průběhu let, zaručovaly, že se rozhovory</w:t>
      </w:r>
      <w:r w:rsidR="00AE751F" w:rsidRPr="008D2DAE">
        <w:t xml:space="preserve"> o </w:t>
      </w:r>
      <w:r w:rsidRPr="008D2DAE">
        <w:t>Berlíně povlečou hodně dlouho. Brandt mohl ve svých bilaterálních iniciativách udávat mnohem rychlejší krok; styl jeho hlavního vyjednavače Bahra to činil nevyhnutelným. Toto vše nám však dávalo do rukou větší páky. Řečeno diplomaticky, nepovažoval jsem pomalé tempo rozhovorů</w:t>
      </w:r>
      <w:r w:rsidR="00AE751F" w:rsidRPr="008D2DAE">
        <w:t xml:space="preserve"> o </w:t>
      </w:r>
      <w:r w:rsidRPr="008D2DAE">
        <w:t>Berlíně za taktickou nevýhodu.</w:t>
      </w:r>
    </w:p>
    <w:p w:rsidR="00AE751F" w:rsidRPr="008D2DAE" w:rsidRDefault="000151F1" w:rsidP="00BF453C">
      <w:pPr>
        <w:pStyle w:val="Textodsazen"/>
      </w:pPr>
      <w:r w:rsidRPr="008D2DAE">
        <w:t>Setkání</w:t>
      </w:r>
      <w:r w:rsidR="00AE751F" w:rsidRPr="008D2DAE">
        <w:t xml:space="preserve"> s </w:t>
      </w:r>
      <w:r w:rsidRPr="008D2DAE">
        <w:t>Willim Stophem</w:t>
      </w:r>
      <w:r w:rsidR="00AE751F" w:rsidRPr="008D2DAE">
        <w:t xml:space="preserve"> v </w:t>
      </w:r>
      <w:r w:rsidRPr="008D2DAE">
        <w:t>Erfurtu skončilo pro Brandta velkým úspěchem. Davy východních Němců ho zdravily</w:t>
      </w:r>
      <w:r w:rsidR="00AE751F" w:rsidRPr="008D2DAE">
        <w:t xml:space="preserve"> s </w:t>
      </w:r>
      <w:r w:rsidRPr="008D2DAE">
        <w:t>velkým nadšením</w:t>
      </w:r>
      <w:r w:rsidR="00AE751F" w:rsidRPr="008D2DAE">
        <w:t xml:space="preserve"> a </w:t>
      </w:r>
      <w:r w:rsidRPr="008D2DAE">
        <w:t xml:space="preserve">skandovaly </w:t>
      </w:r>
      <w:r w:rsidR="00AE751F" w:rsidRPr="008D2DAE">
        <w:t>„</w:t>
      </w:r>
      <w:r w:rsidRPr="008D2DAE">
        <w:t>Willy, Willy</w:t>
      </w:r>
      <w:r w:rsidR="00AE751F" w:rsidRPr="008D2DAE">
        <w:t>“</w:t>
      </w:r>
      <w:r w:rsidRPr="008D2DAE">
        <w:t xml:space="preserve">. Když si lidé ale uvědomili, že oba premiéři mají podobné křestní jméno, začali volal </w:t>
      </w:r>
      <w:r w:rsidR="00AE751F" w:rsidRPr="008D2DAE">
        <w:t>„</w:t>
      </w:r>
      <w:r w:rsidRPr="008D2DAE">
        <w:t>Willy Brandt</w:t>
      </w:r>
      <w:r w:rsidR="00AE751F" w:rsidRPr="008D2DAE">
        <w:t>“</w:t>
      </w:r>
      <w:r w:rsidRPr="008D2DAE">
        <w:t>. Schůzka nevyústila</w:t>
      </w:r>
      <w:r w:rsidR="00AE751F" w:rsidRPr="008D2DAE">
        <w:t xml:space="preserve"> v </w:t>
      </w:r>
      <w:r w:rsidRPr="008D2DAE">
        <w:t>žádnou významnou dohodu; jej</w:t>
      </w:r>
      <w:r w:rsidR="00ED0C50" w:rsidRPr="008D2DAE">
        <w:t>í</w:t>
      </w:r>
      <w:r w:rsidRPr="008D2DAE">
        <w:t xml:space="preserve"> význam spočíval</w:t>
      </w:r>
      <w:r w:rsidR="00AE751F" w:rsidRPr="008D2DAE">
        <w:t xml:space="preserve"> v </w:t>
      </w:r>
      <w:r w:rsidRPr="008D2DAE">
        <w:t>tom, že se poprvé setkali</w:t>
      </w:r>
      <w:r w:rsidR="00AE751F" w:rsidRPr="008D2DAE">
        <w:t xml:space="preserve"> a </w:t>
      </w:r>
      <w:r w:rsidRPr="008D2DAE">
        <w:t xml:space="preserve">jednali představitelé rozděleného Německa. Klasický postoj Západu </w:t>
      </w:r>
      <w:r w:rsidR="00A76BE3" w:rsidRPr="008D2DAE">
        <w:t>–</w:t>
      </w:r>
      <w:r w:rsidRPr="008D2DAE">
        <w:t xml:space="preserve"> že </w:t>
      </w:r>
      <w:r w:rsidRPr="008D2DAE">
        <w:lastRenderedPageBreak/>
        <w:t xml:space="preserve">jakékoli evropské urovnání předpokládá sjednocení Německa </w:t>
      </w:r>
      <w:r w:rsidR="00A76BE3" w:rsidRPr="008D2DAE">
        <w:t>–</w:t>
      </w:r>
      <w:r w:rsidRPr="008D2DAE">
        <w:t xml:space="preserve"> se tudíž </w:t>
      </w:r>
      <w:r w:rsidR="00DD0CA2" w:rsidRPr="008D2DAE">
        <w:t>sta</w:t>
      </w:r>
      <w:r w:rsidRPr="008D2DAE">
        <w:t>l minulostí.</w:t>
      </w:r>
    </w:p>
    <w:p w:rsidR="00AE751F" w:rsidRPr="008D2DAE" w:rsidRDefault="00DD0CA2" w:rsidP="00BF453C">
      <w:pPr>
        <w:pStyle w:val="Textodsazen"/>
      </w:pPr>
      <w:r w:rsidRPr="008D2DAE">
        <w:t>Ta</w:t>
      </w:r>
      <w:r w:rsidR="000151F1" w:rsidRPr="008D2DAE">
        <w:t>kový byl st</w:t>
      </w:r>
      <w:r w:rsidRPr="008D2DAE">
        <w:t>a</w:t>
      </w:r>
      <w:r w:rsidR="000151F1" w:rsidRPr="008D2DAE">
        <w:t>v věcí, když Brand</w:t>
      </w:r>
      <w:r w:rsidRPr="008D2DAE">
        <w:t>t</w:t>
      </w:r>
      <w:r w:rsidR="00AE751F" w:rsidRPr="008D2DAE">
        <w:t xml:space="preserve"> o </w:t>
      </w:r>
      <w:r w:rsidRPr="008D2DAE">
        <w:t>t</w:t>
      </w:r>
      <w:r w:rsidR="000151F1" w:rsidRPr="008D2DAE">
        <w:t xml:space="preserve">ři týdny později poprvé navštívil Washington jako německý kancléř. Před jeho příletem jsem se 8. dubna ve </w:t>
      </w:r>
      <w:r w:rsidRPr="008D2DAE">
        <w:t xml:space="preserve">své </w:t>
      </w:r>
      <w:r w:rsidR="000151F1" w:rsidRPr="008D2DAE">
        <w:t>kanceláři</w:t>
      </w:r>
      <w:r w:rsidR="00AE751F" w:rsidRPr="008D2DAE">
        <w:t xml:space="preserve"> v </w:t>
      </w:r>
      <w:r w:rsidR="000151F1" w:rsidRPr="008D2DAE">
        <w:t>Bílém domě soukromě sešel</w:t>
      </w:r>
      <w:r w:rsidR="00AE751F" w:rsidRPr="008D2DAE">
        <w:t xml:space="preserve"> s </w:t>
      </w:r>
      <w:r w:rsidR="000151F1" w:rsidRPr="008D2DAE">
        <w:t>Egonem Bahr</w:t>
      </w:r>
      <w:r w:rsidRPr="008D2DAE">
        <w:t>e</w:t>
      </w:r>
      <w:r w:rsidR="000151F1" w:rsidRPr="008D2DAE">
        <w:t>m. Ten mi poskytl podrobnější informace</w:t>
      </w:r>
      <w:r w:rsidR="00AE751F" w:rsidRPr="008D2DAE">
        <w:t xml:space="preserve"> o </w:t>
      </w:r>
      <w:r w:rsidR="000151F1" w:rsidRPr="008D2DAE">
        <w:t>svých rozhovorech</w:t>
      </w:r>
      <w:r w:rsidR="00AE751F" w:rsidRPr="008D2DAE">
        <w:t xml:space="preserve"> v </w:t>
      </w:r>
      <w:r w:rsidR="000151F1" w:rsidRPr="008D2DAE">
        <w:t>Moskvě,</w:t>
      </w:r>
      <w:r w:rsidR="00AE751F" w:rsidRPr="008D2DAE">
        <w:t xml:space="preserve"> i </w:t>
      </w:r>
      <w:r w:rsidR="000151F1" w:rsidRPr="008D2DAE">
        <w:t>když</w:t>
      </w:r>
      <w:r w:rsidR="00AE751F" w:rsidRPr="008D2DAE">
        <w:t xml:space="preserve"> z </w:t>
      </w:r>
      <w:r w:rsidR="000151F1" w:rsidRPr="008D2DAE">
        <w:t>nějakých důvodů vynechal zmínku</w:t>
      </w:r>
      <w:r w:rsidR="00AE751F" w:rsidRPr="008D2DAE">
        <w:t xml:space="preserve"> o </w:t>
      </w:r>
      <w:r w:rsidR="000151F1" w:rsidRPr="008D2DAE">
        <w:t xml:space="preserve">třech </w:t>
      </w:r>
      <w:r w:rsidR="00AE751F" w:rsidRPr="008D2DAE">
        <w:t>„</w:t>
      </w:r>
      <w:r w:rsidR="000151F1" w:rsidRPr="008D2DAE">
        <w:t>nových dokumentech</w:t>
      </w:r>
      <w:r w:rsidR="00AE751F" w:rsidRPr="008D2DAE">
        <w:t>“</w:t>
      </w:r>
      <w:r w:rsidR="000151F1" w:rsidRPr="008D2DAE">
        <w:t>, které předal Sovětům, aniž by je</w:t>
      </w:r>
      <w:r w:rsidR="00AE751F" w:rsidRPr="008D2DAE">
        <w:t xml:space="preserve"> s </w:t>
      </w:r>
      <w:r w:rsidR="000151F1" w:rsidRPr="008D2DAE">
        <w:t>námi někdy prodiskutoval. (Dobrynin, který se nikdy nestyděl prohloubit jakýkoli potenciální spor mezi spojenci, mi</w:t>
      </w:r>
      <w:r w:rsidR="00AE751F" w:rsidRPr="008D2DAE">
        <w:t xml:space="preserve"> o </w:t>
      </w:r>
      <w:r w:rsidR="000151F1" w:rsidRPr="008D2DAE">
        <w:t>nich řekl!) Bahr věřil, že Sověti budou naléhat na Východní Němce, aby normalizovali své vztahy</w:t>
      </w:r>
      <w:r w:rsidR="00AE751F" w:rsidRPr="008D2DAE">
        <w:t xml:space="preserve"> s </w:t>
      </w:r>
      <w:r w:rsidR="000151F1" w:rsidRPr="008D2DAE">
        <w:t>Bonnem,</w:t>
      </w:r>
      <w:r w:rsidR="00AE751F" w:rsidRPr="008D2DAE">
        <w:t xml:space="preserve"> a </w:t>
      </w:r>
      <w:r w:rsidR="000151F1" w:rsidRPr="008D2DAE">
        <w:t>že usnadní přístup do Berlína. My jsme samozřejmě nestáli</w:t>
      </w:r>
      <w:r w:rsidR="00AE751F" w:rsidRPr="008D2DAE">
        <w:t xml:space="preserve"> o </w:t>
      </w:r>
      <w:r w:rsidR="000151F1" w:rsidRPr="008D2DAE">
        <w:t>nějaké sovětské administrativní gesto, které bylo možno kdykoli revokovat, ale</w:t>
      </w:r>
      <w:r w:rsidR="00AE751F" w:rsidRPr="008D2DAE">
        <w:t xml:space="preserve"> o </w:t>
      </w:r>
      <w:r w:rsidR="000151F1" w:rsidRPr="008D2DAE">
        <w:t>zákonný systém, který by zajistil životaschopnost Západního Berlína. Setkání Nixona</w:t>
      </w:r>
      <w:r w:rsidR="00AE751F" w:rsidRPr="008D2DAE">
        <w:t xml:space="preserve"> s </w:t>
      </w:r>
      <w:r w:rsidR="000151F1" w:rsidRPr="008D2DAE">
        <w:t>Brandtem proběhlo dobře, jak jsem popsal</w:t>
      </w:r>
      <w:r w:rsidR="00AE751F" w:rsidRPr="008D2DAE">
        <w:t xml:space="preserve"> v </w:t>
      </w:r>
      <w:r w:rsidR="000151F1" w:rsidRPr="008D2DAE">
        <w:t>kapitole XI. Německý kancléř odlétal</w:t>
      </w:r>
      <w:r w:rsidR="00AE751F" w:rsidRPr="008D2DAE">
        <w:t xml:space="preserve"> z </w:t>
      </w:r>
      <w:r w:rsidR="000151F1" w:rsidRPr="008D2DAE">
        <w:t>Washingtonu</w:t>
      </w:r>
      <w:r w:rsidR="00AE751F" w:rsidRPr="008D2DAE">
        <w:t xml:space="preserve"> s </w:t>
      </w:r>
      <w:r w:rsidR="000151F1" w:rsidRPr="008D2DAE">
        <w:t>vědomím, že pokud jde</w:t>
      </w:r>
      <w:r w:rsidR="00AE751F" w:rsidRPr="008D2DAE">
        <w:t xml:space="preserve"> o </w:t>
      </w:r>
      <w:r w:rsidR="000151F1" w:rsidRPr="008D2DAE">
        <w:t>jeho politiku, má naši celkovou podporu. Rozhovory mezi západními Němci</w:t>
      </w:r>
      <w:r w:rsidR="00AE751F" w:rsidRPr="008D2DAE">
        <w:t xml:space="preserve"> a </w:t>
      </w:r>
      <w:r w:rsidR="000151F1" w:rsidRPr="008D2DAE">
        <w:t>Sověty začaly znovu</w:t>
      </w:r>
      <w:r w:rsidR="00AE751F" w:rsidRPr="008D2DAE">
        <w:t xml:space="preserve"> v </w:t>
      </w:r>
      <w:r w:rsidR="000151F1" w:rsidRPr="008D2DAE">
        <w:t>květnu, trvaly od 12. do 22.,</w:t>
      </w:r>
      <w:r w:rsidR="00AE751F" w:rsidRPr="008D2DAE">
        <w:t xml:space="preserve"> a </w:t>
      </w:r>
      <w:r w:rsidR="000151F1" w:rsidRPr="008D2DAE">
        <w:t>skončily dohodou</w:t>
      </w:r>
      <w:r w:rsidR="00AE751F" w:rsidRPr="008D2DAE">
        <w:t xml:space="preserve"> o „</w:t>
      </w:r>
      <w:r w:rsidR="000151F1" w:rsidRPr="008D2DAE">
        <w:t>zásadách</w:t>
      </w:r>
      <w:r w:rsidR="00AE751F" w:rsidRPr="008D2DAE">
        <w:t>“</w:t>
      </w:r>
      <w:r w:rsidR="000151F1" w:rsidRPr="008D2DAE">
        <w:t>. Na pravidelném půlročním setkání ministrů zahraničí členských států NATO, které se konalo</w:t>
      </w:r>
      <w:r w:rsidR="00AE751F" w:rsidRPr="008D2DAE">
        <w:t xml:space="preserve"> v </w:t>
      </w:r>
      <w:r w:rsidR="000151F1" w:rsidRPr="008D2DAE">
        <w:t>Římě 26. až 27. května, se Brandtovi dostalo solidní podpory od všech spojenců.</w:t>
      </w:r>
    </w:p>
    <w:p w:rsidR="00AE751F" w:rsidRPr="008D2DAE" w:rsidRDefault="00AE751F" w:rsidP="00BF453C">
      <w:pPr>
        <w:pStyle w:val="Textodsazen"/>
      </w:pPr>
      <w:r w:rsidRPr="008D2DAE">
        <w:t>V </w:t>
      </w:r>
      <w:r w:rsidR="000151F1" w:rsidRPr="008D2DAE">
        <w:t xml:space="preserve">Západním Německu se však celou tu dobu prohlubovaly spory. Opoziční křesťanští demokraté tvrdě zaútočili na Brandtovu politiku. Bývalý kancléř Kiesinger varoval, že je </w:t>
      </w:r>
      <w:r w:rsidRPr="008D2DAE">
        <w:t>„</w:t>
      </w:r>
      <w:r w:rsidR="000151F1" w:rsidRPr="008D2DAE">
        <w:t>za pět minut dvanáct</w:t>
      </w:r>
      <w:r w:rsidRPr="008D2DAE">
        <w:t>“</w:t>
      </w:r>
      <w:r w:rsidR="000151F1" w:rsidRPr="008D2DAE">
        <w:t>; Rainer Barzel, který</w:t>
      </w:r>
      <w:r w:rsidRPr="008D2DAE">
        <w:t xml:space="preserve"> s </w:t>
      </w:r>
      <w:r w:rsidR="000151F1" w:rsidRPr="008D2DAE">
        <w:t>ním úspěšně soupeřil</w:t>
      </w:r>
      <w:r w:rsidRPr="008D2DAE">
        <w:t xml:space="preserve"> o </w:t>
      </w:r>
      <w:r w:rsidR="000151F1" w:rsidRPr="008D2DAE">
        <w:t>to, kdo stane</w:t>
      </w:r>
      <w:r w:rsidRPr="008D2DAE">
        <w:t xml:space="preserve"> v </w:t>
      </w:r>
      <w:r w:rsidR="000151F1" w:rsidRPr="008D2DAE">
        <w:t xml:space="preserve">čele opozice, vyhlásil zlověstně </w:t>
      </w:r>
      <w:r w:rsidRPr="008D2DAE">
        <w:t>„</w:t>
      </w:r>
      <w:r w:rsidR="000151F1" w:rsidRPr="008D2DAE">
        <w:t>otočte, dokud není příliš pozdě</w:t>
      </w:r>
      <w:r w:rsidRPr="008D2DAE">
        <w:t>“</w:t>
      </w:r>
      <w:r w:rsidR="000151F1" w:rsidRPr="008D2DAE">
        <w:t>. Někdo podstrčil Bahrův dokument pro jednání se Sověty německému tisku</w:t>
      </w:r>
      <w:r w:rsidRPr="008D2DAE">
        <w:t xml:space="preserve"> a </w:t>
      </w:r>
      <w:r w:rsidR="000151F1" w:rsidRPr="008D2DAE">
        <w:t>vášně se vzedmuly ještě více. Toto furore jasně ukázalo, že západoněmecký parlament neratifikuje žádnou smlouvu se Sovětským svazem, dokud nebude existovat uspokojivá dohoda</w:t>
      </w:r>
      <w:r w:rsidRPr="008D2DAE">
        <w:t xml:space="preserve"> o </w:t>
      </w:r>
      <w:r w:rsidR="000151F1" w:rsidRPr="008D2DAE">
        <w:t>Berlíně.</w:t>
      </w:r>
    </w:p>
    <w:p w:rsidR="00AE751F" w:rsidRPr="008D2DAE" w:rsidRDefault="000151F1" w:rsidP="00BF453C">
      <w:pPr>
        <w:pStyle w:val="Textodsazen"/>
      </w:pPr>
      <w:r w:rsidRPr="008D2DAE">
        <w:t>Brandt zaštítěný dobrými výsledky své strany</w:t>
      </w:r>
      <w:r w:rsidR="00AE751F" w:rsidRPr="008D2DAE">
        <w:t xml:space="preserve"> v </w:t>
      </w:r>
      <w:r w:rsidRPr="008D2DAE">
        <w:t>červnových volbách</w:t>
      </w:r>
      <w:r w:rsidR="00AE751F" w:rsidRPr="008D2DAE">
        <w:t xml:space="preserve"> v </w:t>
      </w:r>
      <w:r w:rsidRPr="008D2DAE">
        <w:t>jedné spolkové zemi se rozhodl přejít</w:t>
      </w:r>
      <w:r w:rsidR="00AE751F" w:rsidRPr="008D2DAE">
        <w:t xml:space="preserve"> k </w:t>
      </w:r>
      <w:r w:rsidRPr="008D2DAE">
        <w:t>závěrečné fázi svých jednání se Sovětským svazem</w:t>
      </w:r>
      <w:r w:rsidR="00AE751F" w:rsidRPr="008D2DAE">
        <w:t xml:space="preserve"> a </w:t>
      </w:r>
      <w:r w:rsidRPr="008D2DAE">
        <w:t>jmenoval ministra zahraničí Waltera Scheela hlavním vyjednavačem. Scheel po dvanácti dnech strávených</w:t>
      </w:r>
      <w:r w:rsidR="00AE751F" w:rsidRPr="008D2DAE">
        <w:t xml:space="preserve"> v </w:t>
      </w:r>
      <w:r w:rsidRPr="008D2DAE">
        <w:t>Moskvě signoval spolu se sovětským ministrem zahraničí Gromykem koncept smlouvy</w:t>
      </w:r>
      <w:r w:rsidR="00AE751F" w:rsidRPr="008D2DAE">
        <w:t xml:space="preserve"> o </w:t>
      </w:r>
      <w:r w:rsidRPr="008D2DAE">
        <w:t>nepoužití síly.</w:t>
      </w:r>
      <w:r w:rsidR="00AE751F" w:rsidRPr="008D2DAE">
        <w:t xml:space="preserve"> O </w:t>
      </w:r>
      <w:r w:rsidRPr="008D2DAE">
        <w:t>pět dní později dorazil do Moskvy také Brandt, aby tuto smlouvu podepsal</w:t>
      </w:r>
      <w:r w:rsidR="00AE751F" w:rsidRPr="008D2DAE">
        <w:t xml:space="preserve"> a </w:t>
      </w:r>
      <w:r w:rsidRPr="008D2DAE">
        <w:t>využil příležitosti dlouze si popovídat</w:t>
      </w:r>
      <w:r w:rsidR="00AE751F" w:rsidRPr="008D2DAE">
        <w:t xml:space="preserve"> s </w:t>
      </w:r>
      <w:r w:rsidRPr="008D2DAE">
        <w:t>Brežněvem. Spolková republika překročila svůj Rubikon: akceptovala rozdělení Německa</w:t>
      </w:r>
      <w:r w:rsidR="00AE751F" w:rsidRPr="008D2DAE">
        <w:t xml:space="preserve"> a </w:t>
      </w:r>
      <w:r w:rsidRPr="008D2DAE">
        <w:t>zpečetila status quo ve střední Evropě.</w:t>
      </w:r>
    </w:p>
    <w:p w:rsidR="00AE751F" w:rsidRPr="008D2DAE" w:rsidRDefault="00AE751F" w:rsidP="00BF453C">
      <w:pPr>
        <w:pStyle w:val="Textodsazen"/>
      </w:pPr>
      <w:r w:rsidRPr="008D2DAE">
        <w:t>O </w:t>
      </w:r>
      <w:r w:rsidR="000151F1" w:rsidRPr="008D2DAE">
        <w:t>dva dny později Brandt napsal Nixonovi</w:t>
      </w:r>
      <w:r w:rsidRPr="008D2DAE">
        <w:t xml:space="preserve"> a </w:t>
      </w:r>
      <w:r w:rsidR="000151F1" w:rsidRPr="008D2DAE">
        <w:t>sdělil mu, že Brežněvovi</w:t>
      </w:r>
      <w:r w:rsidRPr="008D2DAE">
        <w:t xml:space="preserve"> i </w:t>
      </w:r>
      <w:r w:rsidR="000151F1" w:rsidRPr="008D2DAE">
        <w:t>Kosyginovi zdůraznil zásadní důležitost potřeby vyřešit problém Berlína. Sověti byli oficiálně</w:t>
      </w:r>
      <w:r w:rsidRPr="008D2DAE">
        <w:t xml:space="preserve"> a </w:t>
      </w:r>
      <w:r w:rsidR="000151F1" w:rsidRPr="008D2DAE">
        <w:t>opakovaně informováni, že smlouva nevejde</w:t>
      </w:r>
      <w:r w:rsidRPr="008D2DAE">
        <w:t xml:space="preserve"> v </w:t>
      </w:r>
      <w:r w:rsidR="000151F1" w:rsidRPr="008D2DAE">
        <w:t>platnost, dokud nebude dosaženo uspokojivého urovnání</w:t>
      </w:r>
      <w:r w:rsidRPr="008D2DAE">
        <w:t xml:space="preserve"> v </w:t>
      </w:r>
      <w:r w:rsidR="000151F1" w:rsidRPr="008D2DAE">
        <w:t>záležitosti Berlína. Sedmnáctého srpna přiletěl Bahr opět do Washingtonu, aby mne informoval</w:t>
      </w:r>
      <w:r w:rsidRPr="008D2DAE">
        <w:t xml:space="preserve"> o </w:t>
      </w:r>
      <w:r w:rsidR="000151F1" w:rsidRPr="008D2DAE">
        <w:t xml:space="preserve">Brandtově moskevském pobytu. Jeho hlavním cílem ale bylo podtrhnout </w:t>
      </w:r>
      <w:r w:rsidR="000151F1" w:rsidRPr="008D2DAE">
        <w:lastRenderedPageBreak/>
        <w:t>Brandtovo přání, aby ohledně Berlína nastal rychlý pokrok. Existovalo nebezpečí, jak jsem připomněl prezidentovi, že si nás chystají jako fackovacího panáka pro případ, že by tato velmi komplikovaná jednání skončila neúspěchem. Zastával jsem však názor, že věci už se dostaly příliš daleko, než aby</w:t>
      </w:r>
      <w:r w:rsidRPr="008D2DAE">
        <w:t xml:space="preserve"> k </w:t>
      </w:r>
      <w:r w:rsidR="000151F1" w:rsidRPr="008D2DAE">
        <w:t>tomu mohlo dojít. Rozhodujícím prvkem jsme se stali my, třebaže Moskvě</w:t>
      </w:r>
      <w:r w:rsidRPr="008D2DAE">
        <w:t xml:space="preserve"> a </w:t>
      </w:r>
      <w:r w:rsidR="000151F1" w:rsidRPr="008D2DAE">
        <w:t>Spolkové republice tento fakt měl dojít až po dalších pěti měsících.</w:t>
      </w:r>
    </w:p>
    <w:p w:rsidR="00AE751F" w:rsidRPr="008D2DAE" w:rsidRDefault="000151F1" w:rsidP="00BF453C">
      <w:pPr>
        <w:pStyle w:val="Textodsazen"/>
      </w:pPr>
      <w:r w:rsidRPr="008D2DAE">
        <w:t>Sověti oddalovali jednání</w:t>
      </w:r>
      <w:r w:rsidR="00AE751F" w:rsidRPr="008D2DAE">
        <w:t xml:space="preserve"> o </w:t>
      </w:r>
      <w:r w:rsidRPr="008D2DAE">
        <w:t>Berlíně až do uzavření jejich dohody se Spolkovou republikou. Bezpochyby kalkulovali, že západní Němci budou potom vyvíjet tlak na nás, abychom dosáhli urovnání</w:t>
      </w:r>
      <w:r w:rsidR="00AE751F" w:rsidRPr="008D2DAE">
        <w:t xml:space="preserve"> v </w:t>
      </w:r>
      <w:r w:rsidRPr="008D2DAE">
        <w:t xml:space="preserve">otázce Berlína </w:t>
      </w:r>
      <w:r w:rsidR="00A76BE3" w:rsidRPr="008D2DAE">
        <w:t>–</w:t>
      </w:r>
      <w:r w:rsidRPr="008D2DAE">
        <w:t xml:space="preserve"> ti se</w:t>
      </w:r>
      <w:r w:rsidR="00AE751F" w:rsidRPr="008D2DAE">
        <w:t xml:space="preserve"> o </w:t>
      </w:r>
      <w:r w:rsidRPr="008D2DAE">
        <w:t>to také tak napůl pokusili. Ale Sověti se tvrd</w:t>
      </w:r>
      <w:r w:rsidR="00DD0CA2" w:rsidRPr="008D2DAE">
        <w:t>ě</w:t>
      </w:r>
      <w:r w:rsidRPr="008D2DAE">
        <w:t xml:space="preserve"> přepočítali, Bonn měl jen omezený manévrovací prostor, vyčerpal zásobu svých ústupků</w:t>
      </w:r>
      <w:r w:rsidR="00AE751F" w:rsidRPr="008D2DAE">
        <w:t xml:space="preserve"> a </w:t>
      </w:r>
      <w:r w:rsidRPr="008D2DAE">
        <w:t>nebyl</w:t>
      </w:r>
      <w:r w:rsidR="00AE751F" w:rsidRPr="008D2DAE">
        <w:t xml:space="preserve"> v </w:t>
      </w:r>
      <w:r w:rsidRPr="008D2DAE">
        <w:t>postaven</w:t>
      </w:r>
      <w:r w:rsidR="00DD0CA2" w:rsidRPr="008D2DAE">
        <w:t>í</w:t>
      </w:r>
      <w:r w:rsidRPr="008D2DAE">
        <w:t>, které by mu umožnilo chtít po nás nějaké další. Velké části západoněmecké veřejnosti se dohoda se Sovětským svazem zdála nerovnoprávná. Spolková republika se vzdávala svých národních požadavků výměnou za zlepšení atmosféry</w:t>
      </w:r>
      <w:r w:rsidR="00AE751F" w:rsidRPr="008D2DAE">
        <w:t xml:space="preserve"> a </w:t>
      </w:r>
      <w:r w:rsidRPr="008D2DAE">
        <w:t>usnadnění meziněmeckých kontaktů, které ve skutečnosti neměly být nikdy přerušeny. Osud této dohody</w:t>
      </w:r>
      <w:r w:rsidR="00AE751F" w:rsidRPr="008D2DAE">
        <w:t xml:space="preserve"> v </w:t>
      </w:r>
      <w:r w:rsidRPr="008D2DAE">
        <w:t>parlamentu nyní závisel na jednoznačných sovětských ústupcích ohledně Berlína. Vazba mezi ní</w:t>
      </w:r>
      <w:r w:rsidR="00AE751F" w:rsidRPr="008D2DAE">
        <w:t xml:space="preserve"> a </w:t>
      </w:r>
      <w:r w:rsidRPr="008D2DAE">
        <w:t>Berlínem nyní jasně pracovala proti Moskvě</w:t>
      </w:r>
      <w:r w:rsidR="00AE751F" w:rsidRPr="008D2DAE">
        <w:t xml:space="preserve"> a </w:t>
      </w:r>
      <w:r w:rsidRPr="008D2DAE">
        <w:t>ne pro ni. Jednání</w:t>
      </w:r>
      <w:r w:rsidR="00AE751F" w:rsidRPr="008D2DAE">
        <w:t xml:space="preserve"> o </w:t>
      </w:r>
      <w:r w:rsidRPr="008D2DAE">
        <w:t>tomto městě samozřejmě měla být složitá. Západní spojenci chtěli, aby volný průjezd východoněmeckým územím garantoval Sovětský svaz, nikoli Východní Německo. Bylo jisté, že východní Němci</w:t>
      </w:r>
      <w:r w:rsidR="00AE751F" w:rsidRPr="008D2DAE">
        <w:t xml:space="preserve"> s </w:t>
      </w:r>
      <w:r w:rsidRPr="008D2DAE">
        <w:t>takovým řešením nebudou souhlasit. Ale Sověti měli další významný důvod, aby jim jejich neochotu rozmluvili: konference</w:t>
      </w:r>
      <w:r w:rsidR="00AE751F" w:rsidRPr="008D2DAE">
        <w:t xml:space="preserve"> o </w:t>
      </w:r>
      <w:r w:rsidRPr="008D2DAE">
        <w:t>bezpečnosti</w:t>
      </w:r>
      <w:r w:rsidR="00AE751F" w:rsidRPr="008D2DAE">
        <w:t xml:space="preserve"> v </w:t>
      </w:r>
      <w:r w:rsidRPr="008D2DAE">
        <w:t>Evropě se nikdy nemohla konat bez našeho souhlasu. My jsme dali jasně najevo, že</w:t>
      </w:r>
      <w:r w:rsidR="00AE751F" w:rsidRPr="008D2DAE">
        <w:t xml:space="preserve"> o </w:t>
      </w:r>
      <w:r w:rsidRPr="008D2DAE">
        <w:t>ní ani nezačneme uvažovat, dokud neskončí rozhovory</w:t>
      </w:r>
      <w:r w:rsidR="00AE751F" w:rsidRPr="008D2DAE">
        <w:t xml:space="preserve"> o </w:t>
      </w:r>
      <w:r w:rsidRPr="008D2DAE">
        <w:t xml:space="preserve">Berlíně. Tak jsme zkrotili přízrak </w:t>
      </w:r>
      <w:r w:rsidRPr="008D2DAE">
        <w:rPr>
          <w:i/>
        </w:rPr>
        <w:t>détente</w:t>
      </w:r>
      <w:r w:rsidRPr="008D2DAE">
        <w:t xml:space="preserve"> </w:t>
      </w:r>
      <w:r w:rsidR="00A76BE3" w:rsidRPr="008D2DAE">
        <w:t>–</w:t>
      </w:r>
      <w:r w:rsidRPr="008D2DAE">
        <w:t xml:space="preserve"> podmínili jsme případnou konferenci</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ratifikaci Brandtových východních dohod smlouvou</w:t>
      </w:r>
      <w:r w:rsidR="00AE751F" w:rsidRPr="008D2DAE">
        <w:t xml:space="preserve"> o </w:t>
      </w:r>
      <w:r w:rsidRPr="008D2DAE">
        <w:t>Berlíně, která by vyhovovala našim cílům.</w:t>
      </w:r>
    </w:p>
    <w:p w:rsidR="00AE751F" w:rsidRPr="008D2DAE" w:rsidRDefault="000151F1" w:rsidP="00BF453C">
      <w:pPr>
        <w:pStyle w:val="Textodsazen"/>
      </w:pPr>
      <w:r w:rsidRPr="008D2DAE">
        <w:t>Mezitím jsme ale museli umravňovat naše spojence. Brandt chtěl, aby aliance odsouhlasila kritéria pro vzájemné</w:t>
      </w:r>
      <w:r w:rsidR="00AE751F" w:rsidRPr="008D2DAE">
        <w:t xml:space="preserve"> a </w:t>
      </w:r>
      <w:r w:rsidRPr="008D2DAE">
        <w:t>vyrovnané snížení počtu ozbrojených sil</w:t>
      </w:r>
      <w:r w:rsidR="00AE751F" w:rsidRPr="008D2DAE">
        <w:t xml:space="preserve"> v </w:t>
      </w:r>
      <w:r w:rsidRPr="008D2DAE">
        <w:t>Evropě (</w:t>
      </w:r>
      <w:r w:rsidRPr="008D2DAE">
        <w:rPr>
          <w:i/>
        </w:rPr>
        <w:t>mutual and balanced free reduction</w:t>
      </w:r>
      <w:r w:rsidRPr="008D2DAE">
        <w:t>; MBFR), aby se připravil</w:t>
      </w:r>
      <w:r w:rsidR="00CC0999" w:rsidRPr="008D2DAE">
        <w:t xml:space="preserve"> na jed</w:t>
      </w:r>
      <w:r w:rsidRPr="008D2DAE">
        <w:t>nání</w:t>
      </w:r>
      <w:r w:rsidR="00AE751F" w:rsidRPr="008D2DAE">
        <w:t xml:space="preserve"> a </w:t>
      </w:r>
      <w:r w:rsidRPr="008D2DAE">
        <w:t>také aby zabránil jednostrannému stažení amerických jednotek. Británie naléhala na okamžité ustavení nějakého stálého výboru pro vztahy mezi Východem</w:t>
      </w:r>
      <w:r w:rsidR="00AE751F" w:rsidRPr="008D2DAE">
        <w:t xml:space="preserve"> a </w:t>
      </w:r>
      <w:r w:rsidRPr="008D2DAE">
        <w:t>Západem. Německou iniciativu jsme neutralizovali tím, že jsme podpořili kanadský dokument se zásadami pro MBFR, který byl záměrně vágní.</w:t>
      </w:r>
      <w:r w:rsidR="00AE751F" w:rsidRPr="008D2DAE">
        <w:t xml:space="preserve"> A s </w:t>
      </w:r>
      <w:r w:rsidRPr="008D2DAE">
        <w:t>britským návrhem jsme nesouhlasili vůbec. Nechtěli jsme žádné instituce, které by zvýšily již tak přílišné volání po uvolnění napětí založeném jen na zlepšení celkové atmosféry.</w:t>
      </w:r>
    </w:p>
    <w:p w:rsidR="00AE751F" w:rsidRPr="008D2DAE" w:rsidRDefault="000151F1" w:rsidP="00BF453C">
      <w:pPr>
        <w:pStyle w:val="Textodsazen"/>
      </w:pPr>
      <w:r w:rsidRPr="008D2DAE">
        <w:t>Čas pracoval pro nás; byli jsme</w:t>
      </w:r>
      <w:r w:rsidR="00AE751F" w:rsidRPr="008D2DAE">
        <w:t xml:space="preserve"> v </w:t>
      </w:r>
      <w:r w:rsidRPr="008D2DAE">
        <w:t>dobrém postavení, ovšem za předpokladu, že si uchováme chladnou hlavu. Sovětům, kteří stále považovali dohodu se Spolkovou republikou za významný krok</w:t>
      </w:r>
      <w:r w:rsidR="00AE751F" w:rsidRPr="008D2DAE">
        <w:t xml:space="preserve"> v </w:t>
      </w:r>
      <w:r w:rsidRPr="008D2DAE">
        <w:t xml:space="preserve">rámci selektivní </w:t>
      </w:r>
      <w:r w:rsidRPr="008D2DAE">
        <w:rPr>
          <w:i/>
        </w:rPr>
        <w:t>détente</w:t>
      </w:r>
      <w:r w:rsidR="00AE751F" w:rsidRPr="008D2DAE">
        <w:t xml:space="preserve"> a </w:t>
      </w:r>
      <w:r w:rsidRPr="008D2DAE">
        <w:t>bez ustání ji zkoušeli využít</w:t>
      </w:r>
      <w:r w:rsidR="00AE751F" w:rsidRPr="008D2DAE">
        <w:t xml:space="preserve"> k </w:t>
      </w:r>
      <w:r w:rsidRPr="008D2DAE">
        <w:t xml:space="preserve">oslabení soudržnosti spojenců vytvářením řady krizových situací namířených proti Spojeným státům, tato skutečnost </w:t>
      </w:r>
      <w:r w:rsidRPr="008D2DAE">
        <w:lastRenderedPageBreak/>
        <w:t>došla až za určitou dobu. Museli jsme několik měsíců pevně setrvávat na svém stanovisku,</w:t>
      </w:r>
      <w:r w:rsidR="00AE751F" w:rsidRPr="008D2DAE">
        <w:t xml:space="preserve"> a </w:t>
      </w:r>
      <w:r w:rsidRPr="008D2DAE">
        <w:t>teprve poté Kreml pochopil,</w:t>
      </w:r>
      <w:r w:rsidR="00AE751F" w:rsidRPr="008D2DAE">
        <w:t xml:space="preserve"> s </w:t>
      </w:r>
      <w:r w:rsidRPr="008D2DAE">
        <w:t>jakou realitou se bude muset vyrovnat.</w:t>
      </w:r>
    </w:p>
    <w:p w:rsidR="00AE751F" w:rsidRPr="008D2DAE" w:rsidRDefault="000151F1" w:rsidP="00D37A2F">
      <w:pPr>
        <w:pStyle w:val="Nadpis3"/>
      </w:pPr>
      <w:bookmarkStart w:id="461" w:name="bookmark111"/>
      <w:bookmarkStart w:id="462" w:name="_Toc384757545"/>
      <w:bookmarkStart w:id="463" w:name="_Toc384757835"/>
      <w:bookmarkStart w:id="464" w:name="_Toc385021641"/>
      <w:r w:rsidRPr="008D2DAE">
        <w:t>SALT</w:t>
      </w:r>
      <w:r w:rsidR="00AE751F" w:rsidRPr="008D2DAE">
        <w:t xml:space="preserve"> a </w:t>
      </w:r>
      <w:r w:rsidRPr="008D2DAE">
        <w:t>debata</w:t>
      </w:r>
      <w:r w:rsidR="00AE751F" w:rsidRPr="008D2DAE">
        <w:t xml:space="preserve"> o </w:t>
      </w:r>
      <w:r w:rsidRPr="008D2DAE">
        <w:t>obraně</w:t>
      </w:r>
      <w:bookmarkEnd w:id="461"/>
      <w:bookmarkEnd w:id="462"/>
      <w:bookmarkEnd w:id="463"/>
      <w:bookmarkEnd w:id="464"/>
    </w:p>
    <w:p w:rsidR="00AE751F" w:rsidRPr="008D2DAE" w:rsidRDefault="000A24F2" w:rsidP="00EA6557">
      <w:pPr>
        <w:pStyle w:val="Text-neodsazen"/>
      </w:pPr>
      <w:r w:rsidRPr="008D2DAE">
        <w:t>E</w:t>
      </w:r>
      <w:r w:rsidR="000151F1" w:rsidRPr="008D2DAE">
        <w:t>xistovalo nicméně jedno jednání</w:t>
      </w:r>
      <w:r w:rsidR="00AE751F" w:rsidRPr="008D2DAE">
        <w:t xml:space="preserve"> s </w:t>
      </w:r>
      <w:r w:rsidR="000151F1" w:rsidRPr="008D2DAE">
        <w:t>Moskvou, které začínalo žít vlastním životem. Šlo</w:t>
      </w:r>
      <w:r w:rsidR="00AE751F" w:rsidRPr="008D2DAE">
        <w:t xml:space="preserve"> o </w:t>
      </w:r>
      <w:r w:rsidR="000151F1" w:rsidRPr="008D2DAE">
        <w:t>rozhovory</w:t>
      </w:r>
      <w:r w:rsidR="00AE751F" w:rsidRPr="008D2DAE">
        <w:t xml:space="preserve"> o </w:t>
      </w:r>
      <w:r w:rsidR="000151F1" w:rsidRPr="008D2DAE">
        <w:t>SALT, které se střídavě konaly</w:t>
      </w:r>
      <w:r w:rsidR="00AE751F" w:rsidRPr="008D2DAE">
        <w:t xml:space="preserve"> v </w:t>
      </w:r>
      <w:r w:rsidR="000151F1" w:rsidRPr="008D2DAE">
        <w:t>Helsinkách</w:t>
      </w:r>
      <w:r w:rsidR="00AE751F" w:rsidRPr="008D2DAE">
        <w:t xml:space="preserve"> a </w:t>
      </w:r>
      <w:r w:rsidR="000151F1" w:rsidRPr="008D2DAE">
        <w:t>Vídni. První fáze těchto jednání proběhla</w:t>
      </w:r>
      <w:r w:rsidR="00AE751F" w:rsidRPr="008D2DAE">
        <w:t xml:space="preserve"> v </w:t>
      </w:r>
      <w:r w:rsidR="000151F1" w:rsidRPr="008D2DAE">
        <w:t>Helsinkách</w:t>
      </w:r>
      <w:r w:rsidR="00AE751F" w:rsidRPr="008D2DAE">
        <w:t xml:space="preserve"> a </w:t>
      </w:r>
      <w:r w:rsidR="000151F1" w:rsidRPr="008D2DAE">
        <w:t>byla jen předběžná; další kolo mělo začít ve Vídni</w:t>
      </w:r>
      <w:r w:rsidR="00AE751F" w:rsidRPr="008D2DAE">
        <w:t xml:space="preserve"> v </w:t>
      </w:r>
      <w:r w:rsidR="000151F1" w:rsidRPr="008D2DAE">
        <w:t xml:space="preserve">polovině dubna roku 1970. Sověti především chtěli stanovit limit pro ABM </w:t>
      </w:r>
      <w:r w:rsidR="00A76BE3" w:rsidRPr="008D2DAE">
        <w:t>–</w:t>
      </w:r>
      <w:r w:rsidR="000151F1" w:rsidRPr="008D2DAE">
        <w:t xml:space="preserve"> což by</w:t>
      </w:r>
      <w:r w:rsidR="00F23D4F" w:rsidRPr="008D2DAE">
        <w:t>l</w:t>
      </w:r>
      <w:r w:rsidR="000151F1" w:rsidRPr="008D2DAE">
        <w:t xml:space="preserve"> dr</w:t>
      </w:r>
      <w:r w:rsidRPr="008D2DAE">
        <w:t>a</w:t>
      </w:r>
      <w:r w:rsidR="000151F1" w:rsidRPr="008D2DAE">
        <w:t>m</w:t>
      </w:r>
      <w:r w:rsidRPr="008D2DAE">
        <w:t>at</w:t>
      </w:r>
      <w:r w:rsidR="000151F1" w:rsidRPr="008D2DAE">
        <w:t>ický názorový posun od Glassboro, kde Kosygin před prezidentem Johnsonem prohlásil, že myšlenku nějak omezovat obr</w:t>
      </w:r>
      <w:r w:rsidRPr="008D2DAE">
        <w:t>a</w:t>
      </w:r>
      <w:r w:rsidR="000151F1" w:rsidRPr="008D2DAE">
        <w:t>nu proti balistickým střelám pat</w:t>
      </w:r>
      <w:r w:rsidR="00F23D4F" w:rsidRPr="008D2DAE">
        <w:t>ří</w:t>
      </w:r>
      <w:r w:rsidR="00AE751F" w:rsidRPr="008D2DAE">
        <w:t xml:space="preserve"> k </w:t>
      </w:r>
      <w:r w:rsidR="000151F1" w:rsidRPr="008D2DAE">
        <w:t xml:space="preserve">těm </w:t>
      </w:r>
      <w:r w:rsidR="00D7259F" w:rsidRPr="008D2DAE">
        <w:t>nej</w:t>
      </w:r>
      <w:r w:rsidRPr="008D2DAE">
        <w:t>a</w:t>
      </w:r>
      <w:r w:rsidR="000151F1" w:rsidRPr="008D2DAE">
        <w:t>bsurdněj</w:t>
      </w:r>
      <w:r w:rsidRPr="008D2DAE">
        <w:t>š</w:t>
      </w:r>
      <w:r w:rsidR="000151F1" w:rsidRPr="008D2DAE">
        <w:t>ím, které kdy slyšel</w:t>
      </w:r>
      <w:r w:rsidR="00F23D4F" w:rsidRPr="008D2DAE">
        <w:t>.</w:t>
      </w:r>
      <w:r w:rsidR="000151F1" w:rsidRPr="008D2DAE">
        <w:t xml:space="preserve"> </w:t>
      </w:r>
      <w:r w:rsidR="00F23D4F" w:rsidRPr="008D2DAE">
        <w:t>Č</w:t>
      </w:r>
      <w:r w:rsidR="000151F1" w:rsidRPr="008D2DAE">
        <w:t xml:space="preserve">lověk mohl </w:t>
      </w:r>
      <w:r w:rsidRPr="008D2DAE">
        <w:t>s</w:t>
      </w:r>
      <w:r w:rsidR="000151F1" w:rsidRPr="008D2DAE">
        <w:t>n</w:t>
      </w:r>
      <w:r w:rsidR="00F23D4F" w:rsidRPr="008D2DAE">
        <w:t>a</w:t>
      </w:r>
      <w:r w:rsidR="000151F1" w:rsidRPr="008D2DAE">
        <w:t>dno dojít</w:t>
      </w:r>
      <w:r w:rsidR="00AE751F" w:rsidRPr="008D2DAE">
        <w:t xml:space="preserve"> k </w:t>
      </w:r>
      <w:r w:rsidR="000151F1" w:rsidRPr="008D2DAE">
        <w:t>závěru, že Sově</w:t>
      </w:r>
      <w:r w:rsidRPr="008D2DAE">
        <w:t>ti</w:t>
      </w:r>
      <w:r w:rsidR="000151F1" w:rsidRPr="008D2DAE">
        <w:t xml:space="preserve"> začali vníma</w:t>
      </w:r>
      <w:r w:rsidRPr="008D2DAE">
        <w:t>t</w:t>
      </w:r>
      <w:r w:rsidR="000151F1" w:rsidRPr="008D2DAE">
        <w:t xml:space="preserve"> </w:t>
      </w:r>
      <w:r w:rsidRPr="008D2DAE">
        <w:t>t</w:t>
      </w:r>
      <w:r w:rsidR="000151F1" w:rsidRPr="008D2DAE">
        <w:t>u</w:t>
      </w:r>
      <w:r w:rsidRPr="008D2DAE">
        <w:t>t</w:t>
      </w:r>
      <w:r w:rsidR="000151F1" w:rsidRPr="008D2DAE">
        <w:t>o záležitost jinak, když jsme se</w:t>
      </w:r>
      <w:r w:rsidRPr="008D2DAE">
        <w:t xml:space="preserve"> </w:t>
      </w:r>
      <w:r w:rsidR="000151F1" w:rsidRPr="008D2DAE">
        <w:t>rozhodli vyvinout vlastní systém ABM. Bohužel tato interpretace problému n</w:t>
      </w:r>
      <w:r w:rsidRPr="008D2DAE">
        <w:t>e</w:t>
      </w:r>
      <w:r w:rsidR="000151F1" w:rsidRPr="008D2DAE">
        <w:t>m</w:t>
      </w:r>
      <w:r w:rsidRPr="008D2DAE">
        <w:t>ě</w:t>
      </w:r>
      <w:r w:rsidR="000151F1" w:rsidRPr="008D2DAE">
        <w:t>la širokou podporu. Zuřivá debata</w:t>
      </w:r>
      <w:r w:rsidR="00AE751F" w:rsidRPr="008D2DAE">
        <w:t xml:space="preserve"> o </w:t>
      </w:r>
      <w:r w:rsidR="000151F1" w:rsidRPr="008D2DAE">
        <w:t>ABM, která probíhala po celý rok 1969, se</w:t>
      </w:r>
      <w:r w:rsidR="00AE751F" w:rsidRPr="008D2DAE">
        <w:t xml:space="preserve"> v </w:t>
      </w:r>
      <w:r w:rsidR="000151F1" w:rsidRPr="008D2DAE">
        <w:t>podstatě opakovala</w:t>
      </w:r>
      <w:r w:rsidR="00AE751F" w:rsidRPr="008D2DAE">
        <w:t xml:space="preserve"> i v </w:t>
      </w:r>
      <w:r w:rsidR="000151F1" w:rsidRPr="008D2DAE">
        <w:t>roce 1970. Tentokrát se spor točil kolem rozsahu již odsouhlaseného programu. Problém spočíval</w:t>
      </w:r>
      <w:r w:rsidR="00AE751F" w:rsidRPr="008D2DAE">
        <w:t xml:space="preserve"> v </w:t>
      </w:r>
      <w:r w:rsidR="000151F1" w:rsidRPr="008D2DAE">
        <w:t>tom, zda omezit náš ABM na takzvanou Fázi I, tedy na dvě základny chránící odpalovací rampy</w:t>
      </w:r>
      <w:r w:rsidR="00AE751F" w:rsidRPr="008D2DAE">
        <w:t xml:space="preserve"> s </w:t>
      </w:r>
      <w:r w:rsidR="000151F1" w:rsidRPr="008D2DAE">
        <w:t>našimi interkontinentálními raketami Minuteman, kterou jen těsnou většinou schválil předchozí Kongres, nebo zda přikročit</w:t>
      </w:r>
      <w:r w:rsidR="00AE751F" w:rsidRPr="008D2DAE">
        <w:t xml:space="preserve"> k </w:t>
      </w:r>
      <w:r w:rsidR="000151F1" w:rsidRPr="008D2DAE">
        <w:t>Fázi II</w:t>
      </w:r>
      <w:r w:rsidR="00AE751F" w:rsidRPr="008D2DAE">
        <w:t xml:space="preserve"> a </w:t>
      </w:r>
      <w:r w:rsidR="000151F1" w:rsidRPr="008D2DAE">
        <w:t>začít budovat systém, který by splnil deklarovaný cíl chránit naše obyvatelstvo proti náhodně odpáleným raketám</w:t>
      </w:r>
      <w:r w:rsidR="00AE751F" w:rsidRPr="008D2DAE">
        <w:t xml:space="preserve"> a </w:t>
      </w:r>
      <w:r w:rsidR="000151F1" w:rsidRPr="008D2DAE">
        <w:t>útokům třetích zemí.</w:t>
      </w:r>
    </w:p>
    <w:p w:rsidR="00AE751F" w:rsidRPr="008D2DAE" w:rsidRDefault="000151F1" w:rsidP="00BF453C">
      <w:pPr>
        <w:pStyle w:val="Textodsazen"/>
      </w:pPr>
      <w:r w:rsidRPr="008D2DAE">
        <w:t>T</w:t>
      </w:r>
      <w:r w:rsidR="00ED0C50" w:rsidRPr="008D2DAE">
        <w:t>ři</w:t>
      </w:r>
      <w:r w:rsidRPr="008D2DAE">
        <w:t>advacátého ledna jsem na</w:t>
      </w:r>
      <w:r w:rsidR="00F23D4F" w:rsidRPr="008D2DAE">
        <w:t xml:space="preserve"> </w:t>
      </w:r>
      <w:r w:rsidRPr="008D2DAE">
        <w:t xml:space="preserve">jednání Rady pro otázky národní bezpečnosti shrnul podstatu </w:t>
      </w:r>
      <w:r w:rsidR="00ED0C50" w:rsidRPr="008D2DAE">
        <w:t>konkurenčních</w:t>
      </w:r>
      <w:r w:rsidRPr="008D2DAE">
        <w:t xml:space="preserve"> hledisek. Byla to věčně stejná debata</w:t>
      </w:r>
      <w:r w:rsidR="00AE751F" w:rsidRPr="008D2DAE">
        <w:t xml:space="preserve"> o </w:t>
      </w:r>
      <w:r w:rsidRPr="008D2DAE">
        <w:t>tom, zda nejsnáze zainteresujeme Sověty na kompromisu, když uděláme jednostranné gesto, nebo když je postavíme před hrozbu plynoucí</w:t>
      </w:r>
      <w:r w:rsidR="00AE751F" w:rsidRPr="008D2DAE">
        <w:t xml:space="preserve"> z </w:t>
      </w:r>
      <w:r w:rsidRPr="008D2DAE">
        <w:t>našich vojenských programů, které by oni rádi zastavili. Tento problém komplikoval naši debatu</w:t>
      </w:r>
      <w:r w:rsidR="00AE751F" w:rsidRPr="008D2DAE">
        <w:t xml:space="preserve"> o </w:t>
      </w:r>
      <w:r w:rsidRPr="008D2DAE">
        <w:t>obraně počínaje vodíkovou bombou</w:t>
      </w:r>
      <w:r w:rsidR="00AE751F" w:rsidRPr="008D2DAE">
        <w:t xml:space="preserve"> a </w:t>
      </w:r>
      <w:r w:rsidRPr="008D2DAE">
        <w:t xml:space="preserve">bombardérem </w:t>
      </w:r>
      <w:r w:rsidR="00AE751F" w:rsidRPr="008D2DAE">
        <w:t>B-1</w:t>
      </w:r>
      <w:r w:rsidRPr="008D2DAE">
        <w:t xml:space="preserve"> konče. Neznám jediný případ, kdy by Sověti na jednostranný americký ústupek reagovali nějakým významným</w:t>
      </w:r>
      <w:r w:rsidR="00AE751F" w:rsidRPr="008D2DAE">
        <w:t xml:space="preserve"> a </w:t>
      </w:r>
      <w:r w:rsidRPr="008D2DAE">
        <w:t>trvalým způsobem.</w:t>
      </w:r>
    </w:p>
    <w:p w:rsidR="00AE751F" w:rsidRPr="008D2DAE" w:rsidRDefault="000151F1" w:rsidP="00BF453C">
      <w:pPr>
        <w:pStyle w:val="Textodsazen"/>
      </w:pPr>
      <w:r w:rsidRPr="008D2DAE">
        <w:t>Obhájci jednostranných gest volali po moratoriu na rozšiřování našeho systému ABM</w:t>
      </w:r>
      <w:r w:rsidR="00AE751F" w:rsidRPr="008D2DAE">
        <w:t xml:space="preserve"> a </w:t>
      </w:r>
      <w:r w:rsidRPr="008D2DAE">
        <w:t>zaštiťovali se sovětským zájmem na omezení obranných systémů. Domnívali se, že pozastavení našeho programu bude signalizovat, že věc míníme vážně.</w:t>
      </w:r>
      <w:r w:rsidR="00AE751F" w:rsidRPr="008D2DAE">
        <w:t xml:space="preserve"> A </w:t>
      </w:r>
      <w:r w:rsidRPr="008D2DAE">
        <w:t>kritiky ABM</w:t>
      </w:r>
      <w:r w:rsidR="00AE751F" w:rsidRPr="008D2DAE">
        <w:t xml:space="preserve"> v </w:t>
      </w:r>
      <w:r w:rsidRPr="008D2DAE">
        <w:t>Kongresu by takový obchod uchlácholil. Moratorium bychom mohli kdykoli zrušit, kdyby Sověti na jednáních zdržovali. Tento názor zastávalo ministerstvo zahraničí</w:t>
      </w:r>
      <w:r w:rsidR="00AE751F" w:rsidRPr="008D2DAE">
        <w:t xml:space="preserve"> a </w:t>
      </w:r>
      <w:r w:rsidRPr="008D2DAE">
        <w:t>Úřad pro kontrolu zbrojení</w:t>
      </w:r>
      <w:r w:rsidR="00AE751F" w:rsidRPr="008D2DAE">
        <w:t xml:space="preserve"> a </w:t>
      </w:r>
      <w:r w:rsidRPr="008D2DAE">
        <w:t>odzbrojení (</w:t>
      </w:r>
      <w:r w:rsidRPr="008D2DAE">
        <w:rPr>
          <w:i/>
        </w:rPr>
        <w:t>Arms Control and Disarmament Agency,</w:t>
      </w:r>
      <w:r w:rsidRPr="008D2DAE">
        <w:t xml:space="preserve"> ACDA). Ti, kdo si přáli přistoupit</w:t>
      </w:r>
      <w:r w:rsidR="00AE751F" w:rsidRPr="008D2DAE">
        <w:t xml:space="preserve"> k </w:t>
      </w:r>
      <w:r w:rsidRPr="008D2DAE">
        <w:t>Fázi II, mezi něž jsem se řadil</w:t>
      </w:r>
      <w:r w:rsidR="00AE751F" w:rsidRPr="008D2DAE">
        <w:t xml:space="preserve"> i </w:t>
      </w:r>
      <w:r w:rsidRPr="008D2DAE">
        <w:t>já, tvrdili, že pozastavení našeho programu ABM zničí vyhlídky na dohodu. Sověti změnili svůj přístup</w:t>
      </w:r>
      <w:r w:rsidR="00AE751F" w:rsidRPr="008D2DAE">
        <w:t xml:space="preserve"> k </w:t>
      </w:r>
      <w:r w:rsidRPr="008D2DAE">
        <w:t xml:space="preserve">obraně proti balistickým raketám, když jsme zahájili budování vlastního </w:t>
      </w:r>
      <w:r w:rsidRPr="008D2DAE">
        <w:lastRenderedPageBreak/>
        <w:t>systému; jakmile zastavíme práce na něm, nebudou mít žádnou pobídku, aby vedli seriózní jednání, tím méně, že když naše opozice</w:t>
      </w:r>
      <w:r w:rsidR="00AE751F" w:rsidRPr="008D2DAE">
        <w:t xml:space="preserve"> v </w:t>
      </w:r>
      <w:r w:rsidRPr="008D2DAE">
        <w:t>Kongresu zastaví Fázi II, určitě se pokusí</w:t>
      </w:r>
      <w:r w:rsidR="00AE751F" w:rsidRPr="008D2DAE">
        <w:t xml:space="preserve"> o </w:t>
      </w:r>
      <w:r w:rsidRPr="008D2DAE">
        <w:t>zrušení celého programu. Sověti mohou dosáhnout svého cíle, kterým je neutralizace našeho ABM, jednoduše tím, že budou protahovat rozhovory. Nezdálo se mi pravděpodobné, že bychom zrušili jednou přijaté moratorium, ať by Sověti zdržovali, jak chtěli. Stoupenci moratorií se je vždy snaží ostatním vnutit se zuřivým zaklínáním, že premisy, na kterých jsou založena, budou muset být důsledně naplněny; přesto moratoria téměř nikdy nekončí. Výjimkou je situace, kdy dojde</w:t>
      </w:r>
      <w:r w:rsidR="00AE751F" w:rsidRPr="008D2DAE">
        <w:t xml:space="preserve"> k </w:t>
      </w:r>
      <w:r w:rsidRPr="008D2DAE">
        <w:t>provokaci tak nestoudné, že ji jednoduše nelze ignorovat.</w:t>
      </w:r>
    </w:p>
    <w:p w:rsidR="00AE751F" w:rsidRPr="008D2DAE" w:rsidRDefault="000151F1" w:rsidP="00BF453C">
      <w:pPr>
        <w:pStyle w:val="Textodsazen"/>
      </w:pPr>
      <w:r w:rsidRPr="008D2DAE">
        <w:t>Na</w:t>
      </w:r>
      <w:r w:rsidR="00CC0999" w:rsidRPr="008D2DAE">
        <w:t xml:space="preserve"> </w:t>
      </w:r>
      <w:r w:rsidRPr="008D2DAE">
        <w:t>jednání rady jsme nedokázali dospět</w:t>
      </w:r>
      <w:r w:rsidR="00AE751F" w:rsidRPr="008D2DAE">
        <w:t xml:space="preserve"> k </w:t>
      </w:r>
      <w:r w:rsidRPr="008D2DAE">
        <w:t>nějakému rozhodnutí; problém přesahoval otázku SALT nebo ABM, protože šlo vlastně</w:t>
      </w:r>
      <w:r w:rsidR="00AE751F" w:rsidRPr="008D2DAE">
        <w:t xml:space="preserve"> o </w:t>
      </w:r>
      <w:r w:rsidRPr="008D2DAE">
        <w:t>národní debatu</w:t>
      </w:r>
      <w:r w:rsidR="00AE751F" w:rsidRPr="008D2DAE">
        <w:t xml:space="preserve"> o </w:t>
      </w:r>
      <w:r w:rsidRPr="008D2DAE">
        <w:t>povaze bezpečnosti naší země.</w:t>
      </w:r>
    </w:p>
    <w:p w:rsidR="00AE751F" w:rsidRPr="008D2DAE" w:rsidRDefault="000151F1" w:rsidP="00BF453C">
      <w:pPr>
        <w:pStyle w:val="Textodsazen"/>
      </w:pPr>
      <w:r w:rsidRPr="008D2DAE">
        <w:t xml:space="preserve">Všechny útoky na naše obranné programy měly jeden dominantní slogan: potřebu </w:t>
      </w:r>
      <w:r w:rsidR="00AE751F" w:rsidRPr="008D2DAE">
        <w:t>„</w:t>
      </w:r>
      <w:r w:rsidRPr="008D2DAE">
        <w:t>přeskupit naše národní priority</w:t>
      </w:r>
      <w:r w:rsidR="00AE751F" w:rsidRPr="008D2DAE">
        <w:t>“</w:t>
      </w:r>
      <w:r w:rsidRPr="008D2DAE">
        <w:t xml:space="preserve"> </w:t>
      </w:r>
      <w:r w:rsidR="00A76BE3" w:rsidRPr="008D2DAE">
        <w:t>–</w:t>
      </w:r>
      <w:r w:rsidRPr="008D2DAE">
        <w:t xml:space="preserve"> což byl eufemismus pro seškrtání vojenského rozpočtu. Jednalo se</w:t>
      </w:r>
      <w:r w:rsidR="00AE751F" w:rsidRPr="008D2DAE">
        <w:t xml:space="preserve"> o </w:t>
      </w:r>
      <w:r w:rsidRPr="008D2DAE">
        <w:t>obdobu naší debaty</w:t>
      </w:r>
      <w:r w:rsidR="00AE751F" w:rsidRPr="008D2DAE">
        <w:t xml:space="preserve"> o </w:t>
      </w:r>
      <w:r w:rsidRPr="008D2DAE">
        <w:t>Vietnamu, ale na poli strategie. Senátoři přicházeli</w:t>
      </w:r>
      <w:r w:rsidR="00AE751F" w:rsidRPr="008D2DAE">
        <w:t xml:space="preserve"> s </w:t>
      </w:r>
      <w:r w:rsidRPr="008D2DAE">
        <w:t>jedním dodatkem za druhým</w:t>
      </w:r>
      <w:r w:rsidR="00AE751F" w:rsidRPr="008D2DAE">
        <w:t xml:space="preserve"> s </w:t>
      </w:r>
      <w:r w:rsidRPr="008D2DAE">
        <w:t>cílem omezit nám přístup</w:t>
      </w:r>
      <w:r w:rsidR="00AE751F" w:rsidRPr="008D2DAE">
        <w:t xml:space="preserve"> k </w:t>
      </w:r>
      <w:r w:rsidRPr="008D2DAE">
        <w:t>fondům pro Vietnam</w:t>
      </w:r>
      <w:r w:rsidR="00AE751F" w:rsidRPr="008D2DAE">
        <w:t xml:space="preserve"> a </w:t>
      </w:r>
      <w:r w:rsidRPr="008D2DAE">
        <w:t>brzy začali dělat totéž</w:t>
      </w:r>
      <w:r w:rsidR="00AE751F" w:rsidRPr="008D2DAE">
        <w:t xml:space="preserve"> i v </w:t>
      </w:r>
      <w:r w:rsidRPr="008D2DAE">
        <w:t xml:space="preserve">případě jednotlivých zbrojních systémů. Senátor George McGovern navrhl zrušit projekt bombardéru </w:t>
      </w:r>
      <w:r w:rsidR="00AE751F" w:rsidRPr="008D2DAE">
        <w:t>B-1</w:t>
      </w:r>
      <w:r w:rsidRPr="008D2DAE">
        <w:t>; senátoři William Proxmire</w:t>
      </w:r>
      <w:r w:rsidR="00AE751F" w:rsidRPr="008D2DAE">
        <w:t xml:space="preserve"> a </w:t>
      </w:r>
      <w:r w:rsidRPr="008D2DAE">
        <w:t>Richard Schw</w:t>
      </w:r>
      <w:r w:rsidR="00F23D4F" w:rsidRPr="008D2DAE">
        <w:t>e</w:t>
      </w:r>
      <w:r w:rsidRPr="008D2DAE">
        <w:t>ik</w:t>
      </w:r>
      <w:r w:rsidR="00F23D4F" w:rsidRPr="008D2DAE">
        <w:t>e</w:t>
      </w:r>
      <w:r w:rsidRPr="008D2DAE">
        <w:t>r vyzvali, aby byly odloženy vývoj</w:t>
      </w:r>
      <w:r w:rsidR="00AE751F" w:rsidRPr="008D2DAE">
        <w:t xml:space="preserve"> a </w:t>
      </w:r>
      <w:r w:rsidRPr="008D2DAE">
        <w:t xml:space="preserve">výroba transportního letounu </w:t>
      </w:r>
      <w:r w:rsidR="00AE751F" w:rsidRPr="008D2DAE">
        <w:t>C-5</w:t>
      </w:r>
      <w:r w:rsidRPr="008D2DAE">
        <w:t>A, dokud neskončí vyšetřování společno</w:t>
      </w:r>
      <w:r w:rsidR="00F23D4F" w:rsidRPr="008D2DAE">
        <w:t>s</w:t>
      </w:r>
      <w:r w:rsidRPr="008D2DAE">
        <w:t>ti</w:t>
      </w:r>
      <w:r w:rsidR="00F23D4F" w:rsidRPr="008D2DAE">
        <w:t xml:space="preserve"> </w:t>
      </w:r>
      <w:r w:rsidRPr="008D2DAE">
        <w:t>Lockheed, jež se dostala do fina</w:t>
      </w:r>
      <w:r w:rsidR="001E54FD" w:rsidRPr="008D2DAE">
        <w:t>n</w:t>
      </w:r>
      <w:r w:rsidR="00F23D4F" w:rsidRPr="008D2DAE">
        <w:t>č</w:t>
      </w:r>
      <w:r w:rsidR="001E54FD" w:rsidRPr="008D2DAE">
        <w:t>n</w:t>
      </w:r>
      <w:r w:rsidRPr="008D2DAE">
        <w:t>ích potíží; senátor B</w:t>
      </w:r>
      <w:r w:rsidR="00F23D4F" w:rsidRPr="008D2DAE">
        <w:t>i</w:t>
      </w:r>
      <w:r w:rsidRPr="008D2DAE">
        <w:t>rch B</w:t>
      </w:r>
      <w:r w:rsidR="0011311D" w:rsidRPr="008D2DAE">
        <w:t>a</w:t>
      </w:r>
      <w:r w:rsidRPr="008D2DAE">
        <w:t>yh žádal, aby byla omezena celková velikost našich ozbrojených sil. Senátor Edward Brooke se angažoval ve své každoroční kampani proti ABM</w:t>
      </w:r>
      <w:r w:rsidR="00AE751F" w:rsidRPr="008D2DAE">
        <w:t xml:space="preserve"> a </w:t>
      </w:r>
      <w:r w:rsidRPr="008D2DAE">
        <w:t>MIRV. Neobjevovaly se žádné rezoluce nebo projevy, které by naznačovaly, že by obranný rozpočet mohl být neadekvátní. Zastánci silné obrany se zjevně dávali na ústup.</w:t>
      </w:r>
    </w:p>
    <w:p w:rsidR="00AE751F" w:rsidRPr="008D2DAE" w:rsidRDefault="000151F1" w:rsidP="00BF453C">
      <w:pPr>
        <w:pStyle w:val="Textodsazen"/>
      </w:pPr>
      <w:r w:rsidRPr="008D2DAE">
        <w:t>Stejně jako</w:t>
      </w:r>
      <w:r w:rsidR="00AE751F" w:rsidRPr="008D2DAE">
        <w:t xml:space="preserve"> v </w:t>
      </w:r>
      <w:r w:rsidRPr="008D2DAE">
        <w:t>případě Vietnamu jsme se dostali do začarovaného kruhu. Nixon se domníval, že musí reagovat vstřícně na nátlak těch, kdo volali po snížení vojenského rozpočtu</w:t>
      </w:r>
      <w:r w:rsidR="00AE751F" w:rsidRPr="008D2DAE">
        <w:t xml:space="preserve"> a </w:t>
      </w:r>
      <w:r w:rsidRPr="008D2DAE">
        <w:t>žádali, abychom na armádu vydávali nižší procento hrubého národního produktu. Všichni vysoce postavení členové administrativy</w:t>
      </w:r>
      <w:r w:rsidR="00AE751F" w:rsidRPr="008D2DAE">
        <w:t xml:space="preserve"> s </w:t>
      </w:r>
      <w:r w:rsidRPr="008D2DAE">
        <w:t>výjimkou Lairda</w:t>
      </w:r>
      <w:r w:rsidR="00AE751F" w:rsidRPr="008D2DAE">
        <w:t xml:space="preserve"> a </w:t>
      </w:r>
      <w:r w:rsidRPr="008D2DAE">
        <w:t>mne</w:t>
      </w:r>
      <w:r w:rsidR="00AE751F" w:rsidRPr="008D2DAE">
        <w:t xml:space="preserve"> s </w:t>
      </w:r>
      <w:r w:rsidRPr="008D2DAE">
        <w:t>tímto názorem souhlasili. Obávali se, že</w:t>
      </w:r>
      <w:r w:rsidR="00AE751F" w:rsidRPr="008D2DAE">
        <w:t xml:space="preserve"> v </w:t>
      </w:r>
      <w:r w:rsidRPr="008D2DAE">
        <w:t>opačném případě by Kongres přistoupil</w:t>
      </w:r>
      <w:r w:rsidR="00AE751F" w:rsidRPr="008D2DAE">
        <w:t xml:space="preserve"> k </w:t>
      </w:r>
      <w:r w:rsidRPr="008D2DAE">
        <w:t>drastickým škrtům, které navrhovali horliví antimilitaristé</w:t>
      </w:r>
      <w:r w:rsidR="00AE751F" w:rsidRPr="008D2DAE">
        <w:t xml:space="preserve"> v </w:t>
      </w:r>
      <w:r w:rsidRPr="008D2DAE">
        <w:t>Kongresu, médiích</w:t>
      </w:r>
      <w:r w:rsidR="00AE751F" w:rsidRPr="008D2DAE">
        <w:t xml:space="preserve"> a </w:t>
      </w:r>
      <w:r w:rsidRPr="008D2DAE">
        <w:t>akademických kruzích. Já jsem měl velmi černé předtuchy. Měl jsem strach</w:t>
      </w:r>
      <w:r w:rsidR="00AE751F" w:rsidRPr="008D2DAE">
        <w:t xml:space="preserve"> z </w:t>
      </w:r>
      <w:r w:rsidRPr="008D2DAE">
        <w:t>dlouhodobého diplomatického dopadu neustálého redukování našich sil právě</w:t>
      </w:r>
      <w:r w:rsidR="00AE751F" w:rsidRPr="008D2DAE">
        <w:t xml:space="preserve"> v </w:t>
      </w:r>
      <w:r w:rsidRPr="008D2DAE">
        <w:t>době, kdy jsme ztráceli naši relativní strategickou převahu, viditelně šetřili</w:t>
      </w:r>
      <w:r w:rsidR="00AE751F" w:rsidRPr="008D2DAE">
        <w:t xml:space="preserve"> v </w:t>
      </w:r>
      <w:r w:rsidRPr="008D2DAE">
        <w:t>jihovýchodní Asii</w:t>
      </w:r>
      <w:r w:rsidR="00AE751F" w:rsidRPr="008D2DAE">
        <w:t xml:space="preserve"> a </w:t>
      </w:r>
      <w:r w:rsidRPr="008D2DAE">
        <w:t>kdy sovětské vojenské výdaje trvale rostly.</w:t>
      </w:r>
    </w:p>
    <w:p w:rsidR="00AE751F" w:rsidRPr="008D2DAE" w:rsidRDefault="000151F1" w:rsidP="00BF453C">
      <w:pPr>
        <w:pStyle w:val="Textodsazen"/>
      </w:pPr>
      <w:r w:rsidRPr="008D2DAE">
        <w:t>Nixon ve svém návrhu vojenského rozpočtu, který oznámil 2. února 1970, vyzýval ke snížení výdajů</w:t>
      </w:r>
      <w:r w:rsidR="00AE751F" w:rsidRPr="008D2DAE">
        <w:t xml:space="preserve"> o </w:t>
      </w:r>
      <w:r w:rsidRPr="008D2DAE">
        <w:t>5 miliard dolarů ve srovnání</w:t>
      </w:r>
      <w:r w:rsidR="00AE751F" w:rsidRPr="008D2DAE">
        <w:t xml:space="preserve"> s </w:t>
      </w:r>
      <w:r w:rsidRPr="008D2DAE">
        <w:t>předchozím rokem. (Tato cifra má samozřejmě do jisté míry omezenou vypovídající hodnotu, neboť</w:t>
      </w:r>
      <w:r w:rsidR="00AE751F" w:rsidRPr="008D2DAE">
        <w:t xml:space="preserve"> i </w:t>
      </w:r>
      <w:r w:rsidRPr="008D2DAE">
        <w:t>vojenský rozpočet na předcházející rok byl nedostatečný kvůli stejnému tlaku, který se uplatňoval</w:t>
      </w:r>
      <w:r w:rsidR="00AE751F" w:rsidRPr="008D2DAE">
        <w:t xml:space="preserve"> i v </w:t>
      </w:r>
      <w:r w:rsidRPr="008D2DAE">
        <w:t xml:space="preserve">roce 1969.) Rozpočet na obranu </w:t>
      </w:r>
      <w:r w:rsidRPr="008D2DAE">
        <w:lastRenderedPageBreak/>
        <w:t>představoval přibližně 7 procent hrubého národního produktu oproti 8,7 procenta</w:t>
      </w:r>
      <w:r w:rsidR="00AE751F" w:rsidRPr="008D2DAE">
        <w:t xml:space="preserve"> z </w:t>
      </w:r>
      <w:r w:rsidRPr="008D2DAE">
        <w:t>předchozího roku,</w:t>
      </w:r>
      <w:r w:rsidR="00AE751F" w:rsidRPr="008D2DAE">
        <w:t xml:space="preserve"> a </w:t>
      </w:r>
      <w:r w:rsidRPr="008D2DAE">
        <w:t>34,6 procenta státního rozpočtu oproti 37,7 procenta</w:t>
      </w:r>
      <w:r w:rsidR="00AE751F" w:rsidRPr="008D2DAE">
        <w:t xml:space="preserve"> v </w:t>
      </w:r>
      <w:r w:rsidRPr="008D2DAE">
        <w:t>roce 1969. (Navrhovaný vojenský rozpočet byl</w:t>
      </w:r>
      <w:r w:rsidR="00AE751F" w:rsidRPr="008D2DAE">
        <w:t xml:space="preserve"> v </w:t>
      </w:r>
      <w:r w:rsidRPr="008D2DAE">
        <w:t>reálných číslech jen</w:t>
      </w:r>
      <w:r w:rsidR="00AE751F" w:rsidRPr="008D2DAE">
        <w:t xml:space="preserve"> o </w:t>
      </w:r>
      <w:r w:rsidRPr="008D2DAE">
        <w:t>7 procent vyšší než poslední mírový rozpočet</w:t>
      </w:r>
      <w:r w:rsidR="00AE751F" w:rsidRPr="008D2DAE">
        <w:t xml:space="preserve"> z </w:t>
      </w:r>
      <w:r w:rsidRPr="008D2DAE">
        <w:t>roku 1964, přestože válka ve Vietnamu pokračovala.) Mel Laird navzdory těmto omezením prováděl divy statečnosti jako řídící pracovník</w:t>
      </w:r>
      <w:r w:rsidR="00AE751F" w:rsidRPr="008D2DAE">
        <w:t xml:space="preserve"> a </w:t>
      </w:r>
      <w:r w:rsidRPr="008D2DAE">
        <w:t xml:space="preserve">plánovač, když dokázal pro </w:t>
      </w:r>
      <w:r w:rsidRPr="008D2DAE">
        <w:rPr>
          <w:i/>
        </w:rPr>
        <w:t>všechny</w:t>
      </w:r>
      <w:r w:rsidRPr="008D2DAE">
        <w:t xml:space="preserve"> strategické programy </w:t>
      </w:r>
      <w:r w:rsidR="00A76BE3" w:rsidRPr="008D2DAE">
        <w:t>–</w:t>
      </w:r>
      <w:r w:rsidRPr="008D2DAE">
        <w:t xml:space="preserve"> bombardér </w:t>
      </w:r>
      <w:r w:rsidR="00AE751F" w:rsidRPr="008D2DAE">
        <w:t>B-1</w:t>
      </w:r>
      <w:r w:rsidRPr="008D2DAE">
        <w:t>, ponorku</w:t>
      </w:r>
      <w:r w:rsidR="00AE751F" w:rsidRPr="008D2DAE">
        <w:t xml:space="preserve"> a </w:t>
      </w:r>
      <w:r w:rsidRPr="008D2DAE">
        <w:t>rakety Trident, interkontinentální střelu Minuteman III</w:t>
      </w:r>
      <w:r w:rsidR="00AE751F" w:rsidRPr="008D2DAE">
        <w:t xml:space="preserve"> a „</w:t>
      </w:r>
      <w:r w:rsidRPr="008D2DAE">
        <w:t>bezpečnostní</w:t>
      </w:r>
      <w:r w:rsidR="00AE751F" w:rsidRPr="008D2DAE">
        <w:t>“</w:t>
      </w:r>
      <w:r w:rsidRPr="008D2DAE">
        <w:t xml:space="preserve"> ABM </w:t>
      </w:r>
      <w:r w:rsidR="00A76BE3" w:rsidRPr="008D2DAE">
        <w:t>–</w:t>
      </w:r>
      <w:r w:rsidRPr="008D2DAE">
        <w:t xml:space="preserve"> získat větší </w:t>
      </w:r>
      <w:r w:rsidR="00ED0C50" w:rsidRPr="008D2DAE">
        <w:t>finanční</w:t>
      </w:r>
      <w:r w:rsidRPr="008D2DAE">
        <w:t xml:space="preserve"> zdroje,</w:t>
      </w:r>
      <w:r w:rsidR="00AE751F" w:rsidRPr="008D2DAE">
        <w:t xml:space="preserve"> i </w:t>
      </w:r>
      <w:r w:rsidRPr="008D2DAE">
        <w:t>když toto navýšení bylo jen malé.</w:t>
      </w:r>
    </w:p>
    <w:p w:rsidR="00AE751F" w:rsidRPr="008D2DAE" w:rsidRDefault="000151F1" w:rsidP="00BF453C">
      <w:pPr>
        <w:pStyle w:val="Textodsazen"/>
      </w:pPr>
      <w:r w:rsidRPr="008D2DAE">
        <w:t>Dopad těchto omezení byl nicméně zákeřný. Kvůli nim jsme nemohli odpovídajícím způsobem reagovat na narůstající nerovnováhu</w:t>
      </w:r>
      <w:r w:rsidR="00AE751F" w:rsidRPr="008D2DAE">
        <w:t xml:space="preserve"> v </w:t>
      </w:r>
      <w:r w:rsidR="00ED0C50" w:rsidRPr="008D2DAE">
        <w:t>konvenčních</w:t>
      </w:r>
      <w:r w:rsidRPr="008D2DAE">
        <w:t xml:space="preserve"> zbraních. Museli jsme zredukovat naše strategické plánování na pouhé úpravy zaběhnutých věcí. Pentagon byl donucen odsunout na vedlejší kolej program ABM, který nás na vnitropolitické scéně stál tolik úsilí</w:t>
      </w:r>
      <w:r w:rsidR="00AE751F" w:rsidRPr="008D2DAE">
        <w:t xml:space="preserve"> a </w:t>
      </w:r>
      <w:r w:rsidRPr="008D2DAE">
        <w:t>sporů</w:t>
      </w:r>
      <w:r w:rsidR="00AE751F" w:rsidRPr="008D2DAE">
        <w:t xml:space="preserve"> a </w:t>
      </w:r>
      <w:r w:rsidRPr="008D2DAE">
        <w:t>na němž jsme při rozhovorech</w:t>
      </w:r>
      <w:r w:rsidR="00AE751F" w:rsidRPr="008D2DAE">
        <w:t xml:space="preserve"> o </w:t>
      </w:r>
      <w:r w:rsidRPr="008D2DAE">
        <w:t>SALT založili naši strategii, protože by pak neměl dostatečné fondy na další priority. Jednali jsme tak</w:t>
      </w:r>
      <w:r w:rsidR="00AE751F" w:rsidRPr="008D2DAE">
        <w:t xml:space="preserve"> o </w:t>
      </w:r>
      <w:r w:rsidRPr="008D2DAE">
        <w:t>odzbrojení na třech frontách: ve Vídni</w:t>
      </w:r>
      <w:r w:rsidR="00AE751F" w:rsidRPr="008D2DAE">
        <w:t xml:space="preserve"> a </w:t>
      </w:r>
      <w:r w:rsidRPr="008D2DAE">
        <w:t>Helsinkách se Sověty, doma mezi sebou ve vládě,</w:t>
      </w:r>
      <w:r w:rsidR="00AE751F" w:rsidRPr="008D2DAE">
        <w:t xml:space="preserve"> a </w:t>
      </w:r>
      <w:r w:rsidRPr="008D2DAE">
        <w:t>navíc</w:t>
      </w:r>
      <w:r w:rsidR="00AE751F" w:rsidRPr="008D2DAE">
        <w:t xml:space="preserve"> s </w:t>
      </w:r>
      <w:r w:rsidRPr="008D2DAE">
        <w:t>Kongresem.</w:t>
      </w:r>
      <w:r w:rsidR="00AE751F" w:rsidRPr="008D2DAE">
        <w:t xml:space="preserve"> A </w:t>
      </w:r>
      <w:r w:rsidRPr="008D2DAE">
        <w:t>i tento výrazně snížený rozpočet na obranu byl</w:t>
      </w:r>
      <w:r w:rsidR="00AE751F" w:rsidRPr="008D2DAE">
        <w:t xml:space="preserve"> v </w:t>
      </w:r>
      <w:r w:rsidRPr="008D2DAE">
        <w:t>Kongresu napadán. Vůdce většiny</w:t>
      </w:r>
      <w:r w:rsidR="00AE751F" w:rsidRPr="008D2DAE">
        <w:t xml:space="preserve"> v </w:t>
      </w:r>
      <w:r w:rsidRPr="008D2DAE">
        <w:t>Senátu Mike Mans</w:t>
      </w:r>
      <w:r w:rsidR="00ED0C50" w:rsidRPr="008D2DAE">
        <w:t>fi</w:t>
      </w:r>
      <w:r w:rsidRPr="008D2DAE">
        <w:t>eld vznesl námitky proti Fázi II programu ABM, ještě než byl návrh na její realizaci oficiálně přednesen. Jednatřicátého ledna ukázal, jaká nová debata se rozvine</w:t>
      </w:r>
      <w:r w:rsidR="00AE751F" w:rsidRPr="008D2DAE">
        <w:t xml:space="preserve"> v </w:t>
      </w:r>
      <w:r w:rsidRPr="008D2DAE">
        <w:t xml:space="preserve">Senátu, když řekl: </w:t>
      </w:r>
      <w:r w:rsidR="00AE751F" w:rsidRPr="008D2DAE">
        <w:t>„</w:t>
      </w:r>
      <w:r w:rsidRPr="008D2DAE">
        <w:t>Kde to</w:t>
      </w:r>
      <w:r w:rsidR="00AE751F" w:rsidRPr="008D2DAE">
        <w:t xml:space="preserve"> k </w:t>
      </w:r>
      <w:r w:rsidRPr="008D2DAE">
        <w:t>čertu skončí? Co se to děje</w:t>
      </w:r>
      <w:r w:rsidR="00AE751F" w:rsidRPr="008D2DAE">
        <w:t xml:space="preserve"> s </w:t>
      </w:r>
      <w:r w:rsidRPr="008D2DAE">
        <w:t>lidmi?</w:t>
      </w:r>
      <w:r w:rsidR="00A76BE3" w:rsidRPr="008D2DAE">
        <w:t>…</w:t>
      </w:r>
      <w:r w:rsidRPr="008D2DAE">
        <w:t xml:space="preserve"> Odkud jsou ty peníze?</w:t>
      </w:r>
      <w:r w:rsidR="00AE751F" w:rsidRPr="008D2DAE">
        <w:t>“</w:t>
      </w:r>
      <w:r w:rsidRPr="008D2DAE">
        <w:t xml:space="preserve"> Senátor J. William Fulbright označil Fázi II za </w:t>
      </w:r>
      <w:r w:rsidR="00AE751F" w:rsidRPr="008D2DAE">
        <w:t>„</w:t>
      </w:r>
      <w:r w:rsidRPr="008D2DAE">
        <w:t>velkou chybu</w:t>
      </w:r>
      <w:r w:rsidR="00AE751F" w:rsidRPr="008D2DAE">
        <w:t>“</w:t>
      </w:r>
      <w:r w:rsidRPr="008D2DAE">
        <w:t>. Když byl nový vojenský rozpočet 2. února oznámen, začala ale teprve ta pravá kritiku. Senátor M</w:t>
      </w:r>
      <w:r w:rsidR="00F23D4F" w:rsidRPr="008D2DAE">
        <w:t>a</w:t>
      </w:r>
      <w:r w:rsidRPr="008D2DAE">
        <w:t>nsfield naznačil, že nový rozpočet je sice nižší než ten</w:t>
      </w:r>
      <w:r w:rsidR="00AE751F" w:rsidRPr="008D2DAE">
        <w:t xml:space="preserve"> z </w:t>
      </w:r>
      <w:r w:rsidRPr="008D2DAE">
        <w:t xml:space="preserve">předchozího roku, přitom však </w:t>
      </w:r>
      <w:r w:rsidR="00F23D4F" w:rsidRPr="008D2DAE">
        <w:t>stále</w:t>
      </w:r>
      <w:r w:rsidRPr="008D2DAE">
        <w:t xml:space="preserve"> př</w:t>
      </w:r>
      <w:r w:rsidR="00F23D4F" w:rsidRPr="008D2DAE">
        <w:t>í</w:t>
      </w:r>
      <w:r w:rsidRPr="008D2DAE">
        <w:t>li</w:t>
      </w:r>
      <w:r w:rsidR="00F23D4F" w:rsidRPr="008D2DAE">
        <w:t>š</w:t>
      </w:r>
      <w:r w:rsidRPr="008D2DAE">
        <w:t xml:space="preserve"> vy</w:t>
      </w:r>
      <w:r w:rsidR="00F23D4F" w:rsidRPr="008D2DAE">
        <w:t>s</w:t>
      </w:r>
      <w:r w:rsidRPr="008D2DAE">
        <w:t>oký. V</w:t>
      </w:r>
      <w:r w:rsidR="00F23D4F" w:rsidRPr="008D2DAE">
        <w:t>a</w:t>
      </w:r>
      <w:r w:rsidRPr="008D2DAE">
        <w:t>roval, že jsou</w:t>
      </w:r>
      <w:r w:rsidR="00AE751F" w:rsidRPr="008D2DAE">
        <w:t xml:space="preserve"> v </w:t>
      </w:r>
      <w:r w:rsidRPr="008D2DAE">
        <w:t>n</w:t>
      </w:r>
      <w:r w:rsidR="00F23D4F" w:rsidRPr="008D2DAE">
        <w:t>ě</w:t>
      </w:r>
      <w:r w:rsidRPr="008D2DAE">
        <w:t xml:space="preserve">m obsaženy </w:t>
      </w:r>
      <w:r w:rsidR="00AE751F" w:rsidRPr="008D2DAE">
        <w:t>„</w:t>
      </w:r>
      <w:r w:rsidRPr="008D2DAE">
        <w:t>zárodečné peníze</w:t>
      </w:r>
      <w:r w:rsidR="00AE751F" w:rsidRPr="008D2DAE">
        <w:t>“</w:t>
      </w:r>
      <w:r w:rsidRPr="008D2DAE">
        <w:t xml:space="preserve"> pro mnoho nových projektů. M</w:t>
      </w:r>
      <w:r w:rsidR="00F23D4F" w:rsidRPr="008D2DAE">
        <w:t>ěl</w:t>
      </w:r>
      <w:r w:rsidRPr="008D2DAE">
        <w:t xml:space="preserve"> pravdu, </w:t>
      </w:r>
      <w:r w:rsidR="00F23D4F" w:rsidRPr="008D2DAE">
        <w:t>t</w:t>
      </w:r>
      <w:r w:rsidRPr="008D2DAE">
        <w:t>ř</w:t>
      </w:r>
      <w:r w:rsidR="00F23D4F" w:rsidRPr="008D2DAE">
        <w:t>e</w:t>
      </w:r>
      <w:r w:rsidRPr="008D2DAE">
        <w:t>b</w:t>
      </w:r>
      <w:r w:rsidR="00F23D4F" w:rsidRPr="008D2DAE">
        <w:t>a</w:t>
      </w:r>
      <w:r w:rsidRPr="008D2DAE">
        <w:t>ž</w:t>
      </w:r>
      <w:r w:rsidR="00F23D4F" w:rsidRPr="008D2DAE">
        <w:t>e</w:t>
      </w:r>
      <w:r w:rsidRPr="008D2DAE">
        <w:t xml:space="preserve"> tyto fina</w:t>
      </w:r>
      <w:r w:rsidR="001E54FD" w:rsidRPr="008D2DAE">
        <w:t>n</w:t>
      </w:r>
      <w:r w:rsidR="00F23D4F" w:rsidRPr="008D2DAE">
        <w:t>č</w:t>
      </w:r>
      <w:r w:rsidR="001E54FD" w:rsidRPr="008D2DAE">
        <w:t>n</w:t>
      </w:r>
      <w:r w:rsidRPr="008D2DAE">
        <w:t>í</w:t>
      </w:r>
      <w:r w:rsidR="00F23D4F" w:rsidRPr="008D2DAE">
        <w:t xml:space="preserve"> </w:t>
      </w:r>
      <w:r w:rsidRPr="008D2DAE">
        <w:t>zdroje byly poté, co jsme</w:t>
      </w:r>
      <w:r w:rsidR="00AE751F" w:rsidRPr="008D2DAE">
        <w:t xml:space="preserve"> v </w:t>
      </w:r>
      <w:r w:rsidRPr="008D2DAE">
        <w:t>60. letech dobrovolné zastavili budování našich raketových sil, tím nejmenším,</w:t>
      </w:r>
      <w:r w:rsidR="00AE751F" w:rsidRPr="008D2DAE">
        <w:t xml:space="preserve"> o </w:t>
      </w:r>
      <w:r w:rsidRPr="008D2DAE">
        <w:t>co mohla administrativa požádat</w:t>
      </w:r>
      <w:r w:rsidR="00AE751F" w:rsidRPr="008D2DAE">
        <w:t xml:space="preserve"> s </w:t>
      </w:r>
      <w:r w:rsidRPr="008D2DAE">
        <w:t>ohledem na neustále rostoucí počet sovětských strategických raket.</w:t>
      </w:r>
    </w:p>
    <w:p w:rsidR="00AE751F" w:rsidRPr="008D2DAE" w:rsidRDefault="00AE751F" w:rsidP="00BF453C">
      <w:pPr>
        <w:pStyle w:val="Textodsazen"/>
      </w:pPr>
      <w:r w:rsidRPr="008D2DAE">
        <w:t>V </w:t>
      </w:r>
      <w:r w:rsidR="000151F1" w:rsidRPr="008D2DAE">
        <w:t>květnu skupina senátorů</w:t>
      </w:r>
      <w:r w:rsidRPr="008D2DAE">
        <w:t xml:space="preserve"> z </w:t>
      </w:r>
      <w:r w:rsidR="000151F1" w:rsidRPr="008D2DAE">
        <w:t>Demokratické</w:t>
      </w:r>
      <w:r w:rsidRPr="008D2DAE">
        <w:t xml:space="preserve"> i </w:t>
      </w:r>
      <w:r w:rsidR="000151F1" w:rsidRPr="008D2DAE">
        <w:t xml:space="preserve">Republikánské strany včetně George </w:t>
      </w:r>
      <w:r w:rsidR="001E5701" w:rsidRPr="008D2DAE">
        <w:t>McGovern</w:t>
      </w:r>
      <w:r w:rsidR="000151F1" w:rsidRPr="008D2DAE">
        <w:t>a, Philipa Harta, Williama Fulbrighta, Waltera Mondalea, Clifforda Case</w:t>
      </w:r>
      <w:r w:rsidRPr="008D2DAE">
        <w:t xml:space="preserve"> a </w:t>
      </w:r>
      <w:r w:rsidR="000151F1" w:rsidRPr="008D2DAE">
        <w:t>Marka Hatfielda oznámila záměr předložit alternativní vojenský rozpočet</w:t>
      </w:r>
      <w:r w:rsidRPr="008D2DAE">
        <w:t xml:space="preserve"> s </w:t>
      </w:r>
      <w:r w:rsidR="000151F1" w:rsidRPr="008D2DAE">
        <w:t>ještě více seškrtanými fondy. Patnáctého června jiná skupina liberálních senátorů</w:t>
      </w:r>
      <w:r w:rsidRPr="008D2DAE">
        <w:t xml:space="preserve"> a </w:t>
      </w:r>
      <w:r w:rsidR="000151F1" w:rsidRPr="008D2DAE">
        <w:t>kongresmanů doporučila snížení výdajů na obranu</w:t>
      </w:r>
      <w:r w:rsidRPr="008D2DAE">
        <w:t xml:space="preserve"> o </w:t>
      </w:r>
      <w:r w:rsidR="000151F1" w:rsidRPr="008D2DAE">
        <w:t xml:space="preserve">další 4,5 miliardy dolarů, jež mělo postihnout konkrétně program MIRV, Fázi II </w:t>
      </w:r>
      <w:r w:rsidRPr="008D2DAE">
        <w:t>„</w:t>
      </w:r>
      <w:r w:rsidR="000151F1" w:rsidRPr="008D2DAE">
        <w:t>ochranného</w:t>
      </w:r>
      <w:r w:rsidRPr="008D2DAE">
        <w:t>“</w:t>
      </w:r>
      <w:r w:rsidR="000151F1" w:rsidRPr="008D2DAE">
        <w:t xml:space="preserve"> systému ABM</w:t>
      </w:r>
      <w:r w:rsidRPr="008D2DAE">
        <w:t xml:space="preserve"> a </w:t>
      </w:r>
      <w:r w:rsidR="000151F1" w:rsidRPr="008D2DAE">
        <w:t xml:space="preserve">letoun </w:t>
      </w:r>
      <w:r w:rsidRPr="008D2DAE">
        <w:t>F-1</w:t>
      </w:r>
      <w:r w:rsidR="000151F1" w:rsidRPr="008D2DAE">
        <w:t>4, který chtělo nakoupit námořnictvo. Brookingsův institut vydal zprávu, kterou připravili vysocí představitelé předchozí administrativy,</w:t>
      </w:r>
      <w:r w:rsidRPr="008D2DAE">
        <w:t xml:space="preserve"> v </w:t>
      </w:r>
      <w:r w:rsidR="000151F1" w:rsidRPr="008D2DAE">
        <w:t xml:space="preserve">níž byla obsažena </w:t>
      </w:r>
      <w:r w:rsidRPr="008D2DAE">
        <w:t>„</w:t>
      </w:r>
      <w:r w:rsidR="000151F1" w:rsidRPr="008D2DAE">
        <w:t>nízká varianta</w:t>
      </w:r>
      <w:r w:rsidRPr="008D2DAE">
        <w:t>“</w:t>
      </w:r>
      <w:r w:rsidR="000151F1" w:rsidRPr="008D2DAE">
        <w:t xml:space="preserve"> vojenského rozpočtu, který počítal</w:t>
      </w:r>
      <w:r w:rsidRPr="008D2DAE">
        <w:t xml:space="preserve"> s </w:t>
      </w:r>
      <w:r w:rsidR="000151F1" w:rsidRPr="008D2DAE">
        <w:t xml:space="preserve">výdaji ve výši 59 miliard dolarů </w:t>
      </w:r>
      <w:r w:rsidR="00A76BE3" w:rsidRPr="008D2DAE">
        <w:t>–</w:t>
      </w:r>
      <w:r w:rsidR="000151F1" w:rsidRPr="008D2DAE">
        <w:t xml:space="preserve"> byl tedy</w:t>
      </w:r>
      <w:r w:rsidRPr="008D2DAE">
        <w:t xml:space="preserve"> o </w:t>
      </w:r>
      <w:r w:rsidR="000151F1" w:rsidRPr="008D2DAE">
        <w:t>14 miliard nižší než prezidentův.</w:t>
      </w:r>
      <w:r w:rsidR="00247369" w:rsidRPr="008D2DAE">
        <w:rPr>
          <w:rStyle w:val="sloodkazu-konecoddlu"/>
        </w:rPr>
        <w:t>(</w:t>
      </w:r>
      <w:r w:rsidR="00FD6F9F" w:rsidRPr="008D2DAE">
        <w:rPr>
          <w:rStyle w:val="sloodkazu-konecoddlu"/>
        </w:rPr>
        <w:t>1</w:t>
      </w:r>
      <w:r w:rsidR="00247369" w:rsidRPr="008D2DAE">
        <w:rPr>
          <w:rStyle w:val="sloodkazu-konecoddlu"/>
        </w:rPr>
        <w:t>)</w:t>
      </w:r>
      <w:r w:rsidR="000151F1" w:rsidRPr="008D2DAE">
        <w:t xml:space="preserve"> List </w:t>
      </w:r>
      <w:r w:rsidR="000151F1" w:rsidRPr="008D2DAE">
        <w:rPr>
          <w:i/>
        </w:rPr>
        <w:t>The Washington Post</w:t>
      </w:r>
      <w:r w:rsidR="000151F1" w:rsidRPr="008D2DAE">
        <w:t xml:space="preserve"> 17. srpna 1970 hutně shrnul celou situaci:</w:t>
      </w:r>
    </w:p>
    <w:p w:rsidR="00AE751F" w:rsidRPr="008D2DAE" w:rsidRDefault="00AE751F" w:rsidP="00BF453C">
      <w:pPr>
        <w:pStyle w:val="Textodsazen"/>
      </w:pPr>
    </w:p>
    <w:p w:rsidR="00AE751F" w:rsidRPr="008D2DAE" w:rsidRDefault="000151F1" w:rsidP="00786807">
      <w:pPr>
        <w:pStyle w:val="Text-cittneodsazen"/>
      </w:pPr>
      <w:r w:rsidRPr="008D2DAE">
        <w:lastRenderedPageBreak/>
        <w:t xml:space="preserve">Kdysi téměř rutinní legislativní krok </w:t>
      </w:r>
      <w:r w:rsidR="00A76BE3" w:rsidRPr="008D2DAE">
        <w:t>–</w:t>
      </w:r>
      <w:r w:rsidRPr="008D2DAE">
        <w:t xml:space="preserve"> každoroční schvalování vojenských výdajů </w:t>
      </w:r>
      <w:r w:rsidR="00A76BE3" w:rsidRPr="008D2DAE">
        <w:t>–</w:t>
      </w:r>
      <w:r w:rsidRPr="008D2DAE">
        <w:t xml:space="preserve"> se nyní změnil</w:t>
      </w:r>
      <w:r w:rsidR="00AE751F" w:rsidRPr="008D2DAE">
        <w:t xml:space="preserve"> v </w:t>
      </w:r>
      <w:r w:rsidRPr="008D2DAE">
        <w:t>dlouhou</w:t>
      </w:r>
      <w:r w:rsidR="00AE751F" w:rsidRPr="008D2DAE">
        <w:t xml:space="preserve"> a </w:t>
      </w:r>
      <w:r w:rsidRPr="008D2DAE">
        <w:t>často zuřivou bitvu</w:t>
      </w:r>
      <w:r w:rsidR="00AE751F" w:rsidRPr="008D2DAE">
        <w:t xml:space="preserve"> o </w:t>
      </w:r>
      <w:r w:rsidRPr="008D2DAE">
        <w:t>dvě desítky vojenských programů</w:t>
      </w:r>
      <w:r w:rsidR="00AE751F" w:rsidRPr="008D2DAE">
        <w:t xml:space="preserve"> a </w:t>
      </w:r>
      <w:r w:rsidRPr="008D2DAE">
        <w:t>obrannou politiku</w:t>
      </w:r>
      <w:r w:rsidR="00A76BE3" w:rsidRPr="008D2DAE">
        <w:t>…</w:t>
      </w:r>
      <w:r w:rsidRPr="008D2DAE">
        <w:t xml:space="preserve"> [Dlouhá debata</w:t>
      </w:r>
      <w:r w:rsidR="00AE751F" w:rsidRPr="008D2DAE">
        <w:t xml:space="preserve"> o </w:t>
      </w:r>
      <w:r w:rsidRPr="008D2DAE">
        <w:t>ABM] zakrývá to, co je ve skutečnosti tím největším útokem na všechny vojenské aktivity, jaký kdy někdo na Kapitolu zahájil.</w:t>
      </w:r>
    </w:p>
    <w:p w:rsidR="00AE751F" w:rsidRPr="008D2DAE" w:rsidRDefault="00AE751F" w:rsidP="00BF453C">
      <w:pPr>
        <w:pStyle w:val="Textodsazen"/>
      </w:pPr>
    </w:p>
    <w:p w:rsidR="00AE751F" w:rsidRPr="008D2DAE" w:rsidRDefault="000151F1" w:rsidP="00BF453C">
      <w:pPr>
        <w:pStyle w:val="Textodsazen"/>
      </w:pPr>
      <w:r w:rsidRPr="008D2DAE">
        <w:t>Toto volání po šetření ve vojenské oblasti bylo tím pozoruhodnější, že Sověti budovali své strategické</w:t>
      </w:r>
      <w:r w:rsidR="00AE751F" w:rsidRPr="008D2DAE">
        <w:t xml:space="preserve"> a </w:t>
      </w:r>
      <w:r w:rsidR="00ED0C50" w:rsidRPr="008D2DAE">
        <w:t>konvenční</w:t>
      </w:r>
      <w:r w:rsidRPr="008D2DAE">
        <w:t xml:space="preserve"> síly stále rychlejším tempem.</w:t>
      </w:r>
      <w:r w:rsidR="00AE751F" w:rsidRPr="008D2DAE">
        <w:t xml:space="preserve"> V </w:t>
      </w:r>
      <w:r w:rsidRPr="008D2DAE">
        <w:t>polovině roku 1966 měl Sovětský svaz 250 použitelných interkontinentálních raket,</w:t>
      </w:r>
      <w:r w:rsidR="00AE751F" w:rsidRPr="008D2DAE">
        <w:t xml:space="preserve"> v </w:t>
      </w:r>
      <w:r w:rsidRPr="008D2DAE">
        <w:t>polovině následujícího roku 570,</w:t>
      </w:r>
      <w:r w:rsidR="00AE751F" w:rsidRPr="008D2DAE">
        <w:t xml:space="preserve"> v </w:t>
      </w:r>
      <w:r w:rsidR="002D7E88" w:rsidRPr="008D2DAE">
        <w:t>září</w:t>
      </w:r>
      <w:r w:rsidRPr="008D2DAE">
        <w:t xml:space="preserve"> roku 1968 už 900</w:t>
      </w:r>
      <w:r w:rsidR="00AE751F" w:rsidRPr="008D2DAE">
        <w:t xml:space="preserve"> a v </w:t>
      </w:r>
      <w:r w:rsidRPr="008D2DAE">
        <w:t>září roku 1969 nás</w:t>
      </w:r>
      <w:r w:rsidR="00AE751F" w:rsidRPr="008D2DAE">
        <w:t xml:space="preserve"> v </w:t>
      </w:r>
      <w:r w:rsidRPr="008D2DAE">
        <w:t>počtu interkontinentálních střel předstihl, protože jich měl 1060.</w:t>
      </w:r>
      <w:r w:rsidR="00AE751F" w:rsidRPr="008D2DAE">
        <w:t xml:space="preserve"> A </w:t>
      </w:r>
      <w:r w:rsidRPr="008D2DAE">
        <w:t>očekávalo se, že do konce roku 1970 jich bude mít přibližně 1300. (Nakonec těch raket bylo dokonce 1440.) Nikdo neměl tušení, na jakém čísle se Sověti zastaví; odhady, které dělaly tajné služby</w:t>
      </w:r>
      <w:r w:rsidR="00AE751F" w:rsidRPr="008D2DAE">
        <w:t xml:space="preserve"> v </w:t>
      </w:r>
      <w:r w:rsidRPr="008D2DAE">
        <w:t>průběhu předcházejících pěti let, byly vždy podhodnocené. Očekávalo se dále, že počet sovětských raket odpalovaných</w:t>
      </w:r>
      <w:r w:rsidR="00AE751F" w:rsidRPr="008D2DAE">
        <w:t xml:space="preserve"> z </w:t>
      </w:r>
      <w:r w:rsidRPr="008D2DAE">
        <w:t>ponorek stoupne ze 45</w:t>
      </w:r>
      <w:r w:rsidR="00AE751F" w:rsidRPr="008D2DAE">
        <w:t xml:space="preserve"> v </w:t>
      </w:r>
      <w:r w:rsidRPr="008D2DAE">
        <w:t>září roku 1968 na více než 900</w:t>
      </w:r>
      <w:r w:rsidR="00AE751F" w:rsidRPr="008D2DAE">
        <w:t xml:space="preserve"> v </w:t>
      </w:r>
      <w:r w:rsidRPr="008D2DAE">
        <w:t>roce 1975. Moskva současně rychle rozšiřovala</w:t>
      </w:r>
      <w:r w:rsidR="00AE751F" w:rsidRPr="008D2DAE">
        <w:t xml:space="preserve"> a </w:t>
      </w:r>
      <w:r w:rsidRPr="008D2DAE">
        <w:t xml:space="preserve">modernizovala své </w:t>
      </w:r>
      <w:r w:rsidR="00ED0C50" w:rsidRPr="008D2DAE">
        <w:t>konvenční</w:t>
      </w:r>
      <w:r w:rsidRPr="008D2DAE">
        <w:t xml:space="preserve"> síly</w:t>
      </w:r>
      <w:r w:rsidR="00AE751F" w:rsidRPr="008D2DAE">
        <w:t xml:space="preserve"> v </w:t>
      </w:r>
      <w:r w:rsidRPr="008D2DAE">
        <w:t>Evropě</w:t>
      </w:r>
      <w:r w:rsidR="00AE751F" w:rsidRPr="008D2DAE">
        <w:t xml:space="preserve"> i </w:t>
      </w:r>
      <w:r w:rsidRPr="008D2DAE">
        <w:t>na Dálném východě.</w:t>
      </w:r>
    </w:p>
    <w:p w:rsidR="00AE751F" w:rsidRPr="008D2DAE" w:rsidRDefault="000151F1" w:rsidP="00BF453C">
      <w:pPr>
        <w:pStyle w:val="Textodsazen"/>
      </w:pPr>
      <w:r w:rsidRPr="008D2DAE">
        <w:t>Kongres</w:t>
      </w:r>
      <w:r w:rsidR="00AE751F" w:rsidRPr="008D2DAE">
        <w:t xml:space="preserve"> a </w:t>
      </w:r>
      <w:r w:rsidRPr="008D2DAE">
        <w:t>média odmítaly tato fakta jako typickou zastrašovací taktiku Pentagonu, který chce udržet neúměrně vysoký vojenský rozpočet.</w:t>
      </w:r>
      <w:r w:rsidR="00AE751F" w:rsidRPr="008D2DAE">
        <w:t xml:space="preserve"> I </w:t>
      </w:r>
      <w:r w:rsidRPr="008D2DAE">
        <w:t>přesvědčení zastánci silné obranné politiky začali kolísat. Senátor Henry Jackson, klíčový stoupenec ABM, kterého čekal volební boj,</w:t>
      </w:r>
      <w:r w:rsidR="00AE751F" w:rsidRPr="008D2DAE">
        <w:t xml:space="preserve"> v </w:t>
      </w:r>
      <w:r w:rsidRPr="008D2DAE">
        <w:t>němž chtěl obhájit své senátorské křeslo, se postavil proti tomu, aby</w:t>
      </w:r>
      <w:r w:rsidR="00AE751F" w:rsidRPr="008D2DAE">
        <w:t xml:space="preserve"> v </w:t>
      </w:r>
      <w:r w:rsidRPr="008D2DAE">
        <w:t xml:space="preserve">jeho domovském státě Washingtonu byla umístěna jakákoli základna tohoto systému. Senátor John Pastore, vlivný člen výboru pro atomovou energii, odmítal jakékoli rozšíření programu ABM nad rámec dvou základen, které Kongres již schválil: </w:t>
      </w:r>
      <w:r w:rsidR="00AE751F" w:rsidRPr="008D2DAE">
        <w:t>„</w:t>
      </w:r>
      <w:r w:rsidRPr="008D2DAE">
        <w:t>Lidé</w:t>
      </w:r>
      <w:r w:rsidR="00AE751F" w:rsidRPr="008D2DAE">
        <w:t xml:space="preserve"> v </w:t>
      </w:r>
      <w:r w:rsidRPr="008D2DAE">
        <w:t>mém státě se ptají, proč více peněz na vzdělání má zvyšovat inflaci, zatímco více peněz na ABM ne.</w:t>
      </w:r>
      <w:r w:rsidR="00AE751F" w:rsidRPr="008D2DAE">
        <w:t>“</w:t>
      </w:r>
      <w:r w:rsidR="00247369" w:rsidRPr="008D2DAE">
        <w:rPr>
          <w:rStyle w:val="sloodkazu-konecoddlu"/>
        </w:rPr>
        <w:t>(</w:t>
      </w:r>
      <w:r w:rsidRPr="008D2DAE">
        <w:rPr>
          <w:rStyle w:val="sloodkazu-konecoddlu"/>
        </w:rPr>
        <w:t>2</w:t>
      </w:r>
      <w:r w:rsidR="00247369" w:rsidRPr="008D2DAE">
        <w:rPr>
          <w:rStyle w:val="sloodkazu-konecoddlu"/>
        </w:rPr>
        <w:t>)</w:t>
      </w:r>
      <w:r w:rsidRPr="008D2DAE">
        <w:t xml:space="preserve"> Člen Sněmovny reprezentantů Mendel Rivers, mocný předseda branného výboru této komory Kongresu, chtěl zase odebrat projektu ABM jeho </w:t>
      </w:r>
      <w:r w:rsidR="00ED0C50" w:rsidRPr="008D2DAE">
        <w:t>finanční</w:t>
      </w:r>
      <w:r w:rsidRPr="008D2DAE">
        <w:t xml:space="preserve"> fondy</w:t>
      </w:r>
      <w:r w:rsidR="00AE751F" w:rsidRPr="008D2DAE">
        <w:t xml:space="preserve"> a </w:t>
      </w:r>
      <w:r w:rsidRPr="008D2DAE">
        <w:t xml:space="preserve">přidělit je námořnictvu </w:t>
      </w:r>
      <w:r w:rsidR="00A76BE3" w:rsidRPr="008D2DAE">
        <w:t>–</w:t>
      </w:r>
      <w:r w:rsidRPr="008D2DAE">
        <w:t xml:space="preserve"> demonstroval tím, jak tlak na vojenský rozpočet nutí Pentagon přehodnocovat priority. Dokonce</w:t>
      </w:r>
      <w:r w:rsidR="00AE751F" w:rsidRPr="008D2DAE">
        <w:t xml:space="preserve"> i </w:t>
      </w:r>
      <w:r w:rsidRPr="008D2DAE">
        <w:t>předseda sněmovny Carl Albert, dlouhodobý stoupenec</w:t>
      </w:r>
      <w:r w:rsidR="00F23D4F" w:rsidRPr="008D2DAE">
        <w:t xml:space="preserve"> </w:t>
      </w:r>
      <w:r w:rsidRPr="008D2DAE">
        <w:t>silné obrany, si stěžoval, že domácí programy, zvlá</w:t>
      </w:r>
      <w:r w:rsidR="00F23D4F" w:rsidRPr="008D2DAE">
        <w:t>š</w:t>
      </w:r>
      <w:r w:rsidRPr="008D2DAE">
        <w:t>t</w:t>
      </w:r>
      <w:r w:rsidR="00F23D4F" w:rsidRPr="008D2DAE">
        <w:t>ě</w:t>
      </w:r>
      <w:r w:rsidR="00AE751F" w:rsidRPr="008D2DAE">
        <w:t xml:space="preserve"> v </w:t>
      </w:r>
      <w:r w:rsidRPr="008D2DAE">
        <w:t>oblasti životního prostředí, jsou omezovány kvůli armádě,</w:t>
      </w:r>
      <w:r w:rsidR="00AE751F" w:rsidRPr="008D2DAE">
        <w:t xml:space="preserve"> a </w:t>
      </w:r>
      <w:r w:rsidRPr="008D2DAE">
        <w:t xml:space="preserve">tuto kritiku opakovali </w:t>
      </w:r>
      <w:r w:rsidR="00F23D4F" w:rsidRPr="008D2DAE">
        <w:t>t</w:t>
      </w:r>
      <w:r w:rsidRPr="008D2DAE">
        <w:t>akoví klíčoví členové sněmovny jako Chet Holifield</w:t>
      </w:r>
      <w:r w:rsidR="00AE751F" w:rsidRPr="008D2DAE">
        <w:t xml:space="preserve"> a </w:t>
      </w:r>
      <w:r w:rsidRPr="008D2DAE">
        <w:t>Charles Vanik.</w:t>
      </w:r>
    </w:p>
    <w:p w:rsidR="00AE751F" w:rsidRPr="008D2DAE" w:rsidRDefault="000151F1" w:rsidP="00BF453C">
      <w:pPr>
        <w:pStyle w:val="Textodsazen"/>
      </w:pPr>
      <w:r w:rsidRPr="008D2DAE">
        <w:t>To byla atmosféra,</w:t>
      </w:r>
      <w:r w:rsidR="00AE751F" w:rsidRPr="008D2DAE">
        <w:t xml:space="preserve"> v </w:t>
      </w:r>
      <w:r w:rsidRPr="008D2DAE">
        <w:t xml:space="preserve">níž administrativa </w:t>
      </w:r>
      <w:r w:rsidR="00ED0C50" w:rsidRPr="008D2DAE">
        <w:t>musela</w:t>
      </w:r>
      <w:r w:rsidRPr="008D2DAE">
        <w:t xml:space="preserve"> vypracovávat nejen životaschopný obranný program, ale také kompaktní strategii pro SALT. Kritici SALT</w:t>
      </w:r>
      <w:r w:rsidR="00AE751F" w:rsidRPr="008D2DAE">
        <w:t xml:space="preserve"> v </w:t>
      </w:r>
      <w:r w:rsidRPr="008D2DAE">
        <w:t>poslední době zapomínají, jak těžké bylo udržet strategické programy alespoň</w:t>
      </w:r>
      <w:r w:rsidR="00AE751F" w:rsidRPr="008D2DAE">
        <w:t xml:space="preserve"> v </w:t>
      </w:r>
      <w:r w:rsidRPr="008D2DAE">
        <w:t>jejich zárodečné formě</w:t>
      </w:r>
      <w:r w:rsidR="00AE751F" w:rsidRPr="008D2DAE">
        <w:t xml:space="preserve"> a </w:t>
      </w:r>
      <w:r w:rsidRPr="008D2DAE">
        <w:t>jak se někteří</w:t>
      </w:r>
      <w:r w:rsidR="00AE751F" w:rsidRPr="008D2DAE">
        <w:t xml:space="preserve"> z </w:t>
      </w:r>
      <w:r w:rsidRPr="008D2DAE">
        <w:t>nich dokonce přidávali</w:t>
      </w:r>
      <w:r w:rsidR="00AE751F" w:rsidRPr="008D2DAE">
        <w:t xml:space="preserve"> k </w:t>
      </w:r>
      <w:r w:rsidRPr="008D2DAE">
        <w:t>útoku.</w:t>
      </w:r>
      <w:r w:rsidR="00247369" w:rsidRPr="008D2DAE">
        <w:rPr>
          <w:rStyle w:val="sloodkazu-konecoddlu"/>
        </w:rPr>
        <w:t>(</w:t>
      </w:r>
      <w:r w:rsidRPr="008D2DAE">
        <w:rPr>
          <w:rStyle w:val="sloodkazu-konecoddlu"/>
        </w:rPr>
        <w:t>3</w:t>
      </w:r>
      <w:r w:rsidR="00247369" w:rsidRPr="008D2DAE">
        <w:rPr>
          <w:rStyle w:val="sloodkazu-konecoddlu"/>
        </w:rPr>
        <w:t>)</w:t>
      </w:r>
      <w:r w:rsidRPr="008D2DAE">
        <w:t xml:space="preserve"> Administrativa musela napnout všechny své síly, aby zabránila Kongresu jednostranně nařídit opatření, která chtěla dojednat</w:t>
      </w:r>
      <w:r w:rsidR="00AE751F" w:rsidRPr="008D2DAE">
        <w:t xml:space="preserve"> v </w:t>
      </w:r>
      <w:r w:rsidRPr="008D2DAE">
        <w:t>rámci reciprocity se Sověty. Neustále jsme byli napadáni</w:t>
      </w:r>
      <w:r w:rsidR="00AE751F" w:rsidRPr="008D2DAE">
        <w:t xml:space="preserve"> v </w:t>
      </w:r>
      <w:r w:rsidRPr="008D2DAE">
        <w:t>souvislosti</w:t>
      </w:r>
      <w:r w:rsidR="00AE751F" w:rsidRPr="008D2DAE">
        <w:t xml:space="preserve"> s </w:t>
      </w:r>
      <w:r w:rsidRPr="008D2DAE">
        <w:t>našimi vojáky rozmístěnými</w:t>
      </w:r>
      <w:r w:rsidR="00AE751F" w:rsidRPr="008D2DAE">
        <w:t xml:space="preserve"> v </w:t>
      </w:r>
      <w:r w:rsidRPr="008D2DAE">
        <w:t>zahraničí. Do této kategorie patřily</w:t>
      </w:r>
      <w:r w:rsidR="00AE751F" w:rsidRPr="008D2DAE">
        <w:t xml:space="preserve"> </w:t>
      </w:r>
      <w:r w:rsidR="00AE751F" w:rsidRPr="008D2DAE">
        <w:lastRenderedPageBreak/>
        <w:t>i </w:t>
      </w:r>
      <w:r w:rsidRPr="008D2DAE">
        <w:t>každoroční střety kvůli snahám omezit počet našich jednotek</w:t>
      </w:r>
      <w:r w:rsidR="00AE751F" w:rsidRPr="008D2DAE">
        <w:t xml:space="preserve"> v </w:t>
      </w:r>
      <w:r w:rsidRPr="008D2DAE">
        <w:t>Evropě. Když jsme se</w:t>
      </w:r>
      <w:r w:rsidR="00AE751F" w:rsidRPr="008D2DAE">
        <w:t xml:space="preserve"> v </w:t>
      </w:r>
      <w:r w:rsidRPr="008D2DAE">
        <w:t>roce 1972 dohodli se Sověty na vzájemném omezení systémů protiraketové obrany, hrozilo našemu programu ABM, že ho Kongres buď zcela eliminuje, nebo odsoudí do role nepotřebného prototypu. Projekt MIRV byl napadán tak dlouho, dokud první dohoda SALT neukončila tuto debatu, protože umožnila modernizaci raketových systémů. Pokud chtěla administrativa udržet adekvátní obranný program, byla stále více tlačena</w:t>
      </w:r>
      <w:r w:rsidR="00AE751F" w:rsidRPr="008D2DAE">
        <w:t xml:space="preserve"> k </w:t>
      </w:r>
      <w:r w:rsidRPr="008D2DAE">
        <w:t xml:space="preserve">tomu, aby jednotlivé zbrojní projekty obhajovala jako </w:t>
      </w:r>
      <w:r w:rsidR="00AE751F" w:rsidRPr="008D2DAE">
        <w:t>„</w:t>
      </w:r>
      <w:r w:rsidRPr="008D2DAE">
        <w:t>něco na výměnu</w:t>
      </w:r>
      <w:r w:rsidR="00AE751F" w:rsidRPr="008D2DAE">
        <w:t>“</w:t>
      </w:r>
      <w:r w:rsidRPr="008D2DAE">
        <w:t xml:space="preserve"> pro</w:t>
      </w:r>
      <w:r w:rsidR="00F23D4F" w:rsidRPr="008D2DAE">
        <w:t xml:space="preserve"> </w:t>
      </w:r>
      <w:r w:rsidRPr="008D2DAE">
        <w:t xml:space="preserve">jednání se Sověty </w:t>
      </w:r>
      <w:r w:rsidR="00A76BE3" w:rsidRPr="008D2DAE">
        <w:t>–</w:t>
      </w:r>
      <w:r w:rsidRPr="008D2DAE">
        <w:t xml:space="preserve"> neboli musela tvrdit, že je nerozvíjí proto, aby sloužily nějakým strategickým účelům, ale aby se jich vzdala při jednáních</w:t>
      </w:r>
      <w:r w:rsidR="00AE751F" w:rsidRPr="008D2DAE">
        <w:t xml:space="preserve"> o </w:t>
      </w:r>
      <w:r w:rsidRPr="008D2DAE">
        <w:t>omezení strategických zbraní. Tímto způsobem se sice daly některé vojenské projekty ve své minimální formě zachránit, ale</w:t>
      </w:r>
      <w:r w:rsidR="00AE751F" w:rsidRPr="008D2DAE">
        <w:t xml:space="preserve"> z </w:t>
      </w:r>
      <w:r w:rsidRPr="008D2DAE">
        <w:t>podobného přístupu nemohla vzejít žádná skutečná strategická doktrína.</w:t>
      </w:r>
    </w:p>
    <w:p w:rsidR="00AE751F" w:rsidRPr="008D2DAE" w:rsidRDefault="000151F1" w:rsidP="00BF453C">
      <w:pPr>
        <w:pStyle w:val="Textodsazen"/>
      </w:pPr>
      <w:r w:rsidRPr="008D2DAE">
        <w:t>Vnitropolitická debata</w:t>
      </w:r>
      <w:r w:rsidR="00AE751F" w:rsidRPr="008D2DAE">
        <w:t xml:space="preserve"> o </w:t>
      </w:r>
      <w:r w:rsidRPr="008D2DAE">
        <w:t>ABM ilustrovala dobře naše dilema. Na jedné straně byla vysoce odborná</w:t>
      </w:r>
      <w:r w:rsidR="00AE751F" w:rsidRPr="008D2DAE">
        <w:t xml:space="preserve"> a </w:t>
      </w:r>
      <w:r w:rsidRPr="008D2DAE">
        <w:t>pro většinu laiků nesrozumitelná. Současně</w:t>
      </w:r>
      <w:r w:rsidR="00AE751F" w:rsidRPr="008D2DAE">
        <w:t xml:space="preserve"> v </w:t>
      </w:r>
      <w:r w:rsidRPr="008D2DAE">
        <w:t>sobě zahrnovala řadu důležitých otázek strategické doktríny</w:t>
      </w:r>
      <w:r w:rsidR="00AE751F" w:rsidRPr="008D2DAE">
        <w:t xml:space="preserve"> a </w:t>
      </w:r>
      <w:r w:rsidRPr="008D2DAE">
        <w:t>týkala se zásadním způsobem našich jednání</w:t>
      </w:r>
      <w:r w:rsidR="00AE751F" w:rsidRPr="008D2DAE">
        <w:t xml:space="preserve"> o </w:t>
      </w:r>
      <w:r w:rsidRPr="008D2DAE">
        <w:t>kontrole zbrojení se Sovětským svazem. Každý</w:t>
      </w:r>
      <w:r w:rsidR="00AE751F" w:rsidRPr="008D2DAE">
        <w:t xml:space="preserve"> z </w:t>
      </w:r>
      <w:r w:rsidRPr="008D2DAE">
        <w:t>obou protikladných postojů měl své zastánce na ministerstvech</w:t>
      </w:r>
      <w:r w:rsidR="00AE751F" w:rsidRPr="008D2DAE">
        <w:t xml:space="preserve"> i v </w:t>
      </w:r>
      <w:r w:rsidRPr="008D2DAE">
        <w:t>Kongresu. Bylo těžké říci, který</w:t>
      </w:r>
      <w:r w:rsidR="00AE751F" w:rsidRPr="008D2DAE">
        <w:t xml:space="preserve"> z </w:t>
      </w:r>
      <w:r w:rsidRPr="008D2DAE">
        <w:t>nich se prosadí, neboť to záleželo na mnoha faktorech včetně jednoho zcela náhodného: to jest, zda záležitost bude chápána jako obranný problém nebo jako položka, kterou budeme moci uplatnit na jednáních</w:t>
      </w:r>
      <w:r w:rsidR="00AE751F" w:rsidRPr="008D2DAE">
        <w:t xml:space="preserve"> o </w:t>
      </w:r>
      <w:r w:rsidRPr="008D2DAE">
        <w:t>SALT. Tím je částečně vysvětleno, proč administrativa skončila tak, že ve věci ABM zaujala současně dvě naprosto neslučitelná stanoviska. To, co jsme předložili</w:t>
      </w:r>
      <w:r w:rsidR="00AE751F" w:rsidRPr="008D2DAE">
        <w:t xml:space="preserve"> v </w:t>
      </w:r>
      <w:r w:rsidRPr="008D2DAE">
        <w:t>návrhu vojenského rozpočtu, kde měl hlavní slovo Pentagon, se naprosto neshodovalo se stanoviskem pro SALT, které vzešlo ze složitého jednání mezi vládními agenturami, jehož se účastnila mimo jiné ministerstva zahraničí</w:t>
      </w:r>
      <w:r w:rsidR="00AE751F" w:rsidRPr="008D2DAE">
        <w:t xml:space="preserve"> a </w:t>
      </w:r>
      <w:r w:rsidRPr="008D2DAE">
        <w:t>obrany, sbor náčelníků štábů, ACDA</w:t>
      </w:r>
      <w:r w:rsidR="00AE751F" w:rsidRPr="008D2DAE">
        <w:t xml:space="preserve"> a </w:t>
      </w:r>
      <w:r w:rsidRPr="008D2DAE">
        <w:t>aparát Rady pro otázky národní bezpečnosti.</w:t>
      </w:r>
      <w:r w:rsidR="00AE751F" w:rsidRPr="008D2DAE">
        <w:t xml:space="preserve"> A </w:t>
      </w:r>
      <w:r w:rsidRPr="008D2DAE">
        <w:t>spory na veřejnosti postupně nabyly takové intenzity, že nějaké systematické zvážení problému stejně nebylo možné.</w:t>
      </w:r>
    </w:p>
    <w:p w:rsidR="00AE751F" w:rsidRPr="008D2DAE" w:rsidRDefault="000151F1" w:rsidP="00BF453C">
      <w:pPr>
        <w:pStyle w:val="Textodsazen"/>
      </w:pPr>
      <w:r w:rsidRPr="008D2DAE">
        <w:t>Dvě administrativy obhajovaly potřebu systému ABM</w:t>
      </w:r>
      <w:r w:rsidR="00AE751F" w:rsidRPr="008D2DAE">
        <w:t xml:space="preserve"> s </w:t>
      </w:r>
      <w:r w:rsidRPr="008D2DAE">
        <w:t xml:space="preserve">odůvodněním, že bude </w:t>
      </w:r>
      <w:r w:rsidR="009225EB" w:rsidRPr="008D2DAE">
        <w:t>naš</w:t>
      </w:r>
      <w:r w:rsidRPr="008D2DAE">
        <w:t>e obyvatelstvo chránit před útoky třetích zemí</w:t>
      </w:r>
      <w:r w:rsidR="00AE751F" w:rsidRPr="008D2DAE">
        <w:t xml:space="preserve"> a </w:t>
      </w:r>
      <w:r w:rsidRPr="008D2DAE">
        <w:t xml:space="preserve">že bude určitou pojistkou proti nehodám; obrana našich interkontinentálních raket byla podružným cílem. Přesto se </w:t>
      </w:r>
      <w:r w:rsidR="00ED0C50" w:rsidRPr="008D2DAE">
        <w:t>těžiště</w:t>
      </w:r>
      <w:r w:rsidRPr="008D2DAE">
        <w:t xml:space="preserve"> našeho aktuálního programu stále více přesunovalo</w:t>
      </w:r>
      <w:r w:rsidR="00AE751F" w:rsidRPr="008D2DAE">
        <w:t xml:space="preserve"> k </w:t>
      </w:r>
      <w:r w:rsidRPr="008D2DAE">
        <w:t xml:space="preserve">ní. Sedmého února jsem vysvětloval naše dilema prezidentovi. Pokud má ABM </w:t>
      </w:r>
      <w:r w:rsidR="00ED0C50" w:rsidRPr="008D2DAE">
        <w:t>naplnit</w:t>
      </w:r>
      <w:r w:rsidRPr="008D2DAE">
        <w:t xml:space="preserve"> svůj </w:t>
      </w:r>
      <w:r w:rsidR="00ED0C50" w:rsidRPr="008D2DAE">
        <w:t>deklarovaný</w:t>
      </w:r>
      <w:r w:rsidRPr="008D2DAE">
        <w:t xml:space="preserve"> účel, musíme zahájit Fázi </w:t>
      </w:r>
      <w:r w:rsidR="00F23D4F" w:rsidRPr="008D2DAE">
        <w:t>II</w:t>
      </w:r>
      <w:r w:rsidRPr="008D2DAE">
        <w:t>, obr</w:t>
      </w:r>
      <w:r w:rsidR="00F23D4F" w:rsidRPr="008D2DAE">
        <w:t>a</w:t>
      </w:r>
      <w:r w:rsidRPr="008D2DAE">
        <w:t>nu obyv</w:t>
      </w:r>
      <w:r w:rsidR="00F23D4F" w:rsidRPr="008D2DAE">
        <w:t>a</w:t>
      </w:r>
      <w:r w:rsidRPr="008D2DAE">
        <w:t>t</w:t>
      </w:r>
      <w:r w:rsidR="00F23D4F" w:rsidRPr="008D2DAE">
        <w:t>e</w:t>
      </w:r>
      <w:r w:rsidRPr="008D2DAE">
        <w:t xml:space="preserve">lstva před útoky, které by proti nám vedly třetí </w:t>
      </w:r>
      <w:r w:rsidR="00F23D4F" w:rsidRPr="008D2DAE">
        <w:t>ze</w:t>
      </w:r>
      <w:r w:rsidRPr="008D2DAE">
        <w:t>m</w:t>
      </w:r>
      <w:r w:rsidR="00F23D4F" w:rsidRPr="008D2DAE">
        <w:t>ě</w:t>
      </w:r>
      <w:r w:rsidRPr="008D2DAE">
        <w:t>,</w:t>
      </w:r>
      <w:r w:rsidR="00AE751F" w:rsidRPr="008D2DAE">
        <w:t xml:space="preserve"> a </w:t>
      </w:r>
      <w:r w:rsidRPr="008D2DAE">
        <w:t>před náhodn</w:t>
      </w:r>
      <w:r w:rsidR="00F23D4F" w:rsidRPr="008D2DAE">
        <w:t>ě</w:t>
      </w:r>
      <w:r w:rsidRPr="008D2DAE">
        <w:t xml:space="preserve"> odpálenými r</w:t>
      </w:r>
      <w:r w:rsidR="00F23D4F" w:rsidRPr="008D2DAE">
        <w:t>a</w:t>
      </w:r>
      <w:r w:rsidRPr="008D2DAE">
        <w:t>ket</w:t>
      </w:r>
      <w:r w:rsidR="00F23D4F" w:rsidRPr="008D2DAE">
        <w:t>a</w:t>
      </w:r>
      <w:r w:rsidRPr="008D2DAE">
        <w:t>mi. N</w:t>
      </w:r>
      <w:r w:rsidR="00F23D4F" w:rsidRPr="008D2DAE">
        <w:t>e</w:t>
      </w:r>
      <w:r w:rsidRPr="008D2DAE">
        <w:t>jlogičt</w:t>
      </w:r>
      <w:r w:rsidR="00F23D4F" w:rsidRPr="008D2DAE">
        <w:t>ě</w:t>
      </w:r>
      <w:r w:rsidRPr="008D2DAE">
        <w:t>j</w:t>
      </w:r>
      <w:r w:rsidR="00F23D4F" w:rsidRPr="008D2DAE">
        <w:t>ší</w:t>
      </w:r>
      <w:r w:rsidRPr="008D2DAE">
        <w:t xml:space="preserve">m dalším krokem by bylo vybudovat </w:t>
      </w:r>
      <w:r w:rsidR="00F23D4F" w:rsidRPr="008D2DAE">
        <w:t>ještě</w:t>
      </w:r>
      <w:r w:rsidRPr="008D2DAE">
        <w:t xml:space="preserve"> </w:t>
      </w:r>
      <w:r w:rsidR="00F23D4F" w:rsidRPr="008D2DAE">
        <w:t>j</w:t>
      </w:r>
      <w:r w:rsidRPr="008D2DAE">
        <w:t xml:space="preserve">ednu </w:t>
      </w:r>
      <w:r w:rsidR="00F23D4F" w:rsidRPr="008D2DAE">
        <w:t>z</w:t>
      </w:r>
      <w:r w:rsidRPr="008D2DAE">
        <w:t>ákl</w:t>
      </w:r>
      <w:r w:rsidR="00F23D4F" w:rsidRPr="008D2DAE">
        <w:t>a</w:t>
      </w:r>
      <w:r w:rsidRPr="008D2DAE">
        <w:t xml:space="preserve">dnu </w:t>
      </w:r>
      <w:r w:rsidR="00083670" w:rsidRPr="008D2DAE">
        <w:t>na</w:t>
      </w:r>
      <w:r w:rsidRPr="008D2DAE">
        <w:t xml:space="preserve"> ochr</w:t>
      </w:r>
      <w:r w:rsidR="00F23D4F" w:rsidRPr="008D2DAE">
        <w:t>a</w:t>
      </w:r>
      <w:r w:rsidRPr="008D2DAE">
        <w:t>nu in</w:t>
      </w:r>
      <w:r w:rsidR="00F23D4F" w:rsidRPr="008D2DAE">
        <w:t>te</w:t>
      </w:r>
      <w:r w:rsidRPr="008D2DAE">
        <w:t>rkontin</w:t>
      </w:r>
      <w:r w:rsidR="00F23D4F" w:rsidRPr="008D2DAE">
        <w:t>e</w:t>
      </w:r>
      <w:r w:rsidRPr="008D2DAE">
        <w:t>ntálních</w:t>
      </w:r>
      <w:r w:rsidR="00F23D4F" w:rsidRPr="008D2DAE">
        <w:t xml:space="preserve"> </w:t>
      </w:r>
      <w:r w:rsidRPr="008D2DAE">
        <w:t>raket (Whiteman Air Force Base</w:t>
      </w:r>
      <w:r w:rsidR="00AE751F" w:rsidRPr="008D2DAE">
        <w:t xml:space="preserve"> v </w:t>
      </w:r>
      <w:r w:rsidRPr="008D2DAE">
        <w:t>Missouri)</w:t>
      </w:r>
      <w:r w:rsidR="00AE751F" w:rsidRPr="008D2DAE">
        <w:t xml:space="preserve"> a </w:t>
      </w:r>
      <w:r w:rsidRPr="008D2DAE">
        <w:t>jednu základnu, jež by mohla chránit obyvatelstvo na severozápadě Spojených států podél pobřeží Tichého oceánu. (Whiteman byl nedaleko St. Louis, proto měl další výhodu, že chránil do jisté míry</w:t>
      </w:r>
      <w:r w:rsidR="00AE751F" w:rsidRPr="008D2DAE">
        <w:t xml:space="preserve"> i </w:t>
      </w:r>
      <w:r w:rsidRPr="008D2DAE">
        <w:t>zdejší obyvatele.) Základna na severozápadě však nepřicházela</w:t>
      </w:r>
      <w:r w:rsidR="00AE751F" w:rsidRPr="008D2DAE">
        <w:t xml:space="preserve"> v </w:t>
      </w:r>
      <w:r w:rsidRPr="008D2DAE">
        <w:t xml:space="preserve">úvahu kvůli </w:t>
      </w:r>
      <w:r w:rsidRPr="008D2DAE">
        <w:lastRenderedPageBreak/>
        <w:t xml:space="preserve">kampani, kterou vedl senátor Jackson. Další nejlepší variantou byl Whiteman plus základna, která by poskytla ochranu Washingtonu D. C. Ale již tak zuřivá opozice by začala křičet ještě více, kdybychom zkoušeli chránit </w:t>
      </w:r>
      <w:r w:rsidR="00AE751F" w:rsidRPr="008D2DAE">
        <w:t>„</w:t>
      </w:r>
      <w:r w:rsidRPr="008D2DAE">
        <w:t>politiky</w:t>
      </w:r>
      <w:r w:rsidR="00AE751F" w:rsidRPr="008D2DAE">
        <w:t xml:space="preserve"> a </w:t>
      </w:r>
      <w:r w:rsidRPr="008D2DAE">
        <w:t>generály</w:t>
      </w:r>
      <w:r w:rsidR="00AE751F" w:rsidRPr="008D2DAE">
        <w:t>“</w:t>
      </w:r>
      <w:r w:rsidRPr="008D2DAE">
        <w:t>, nemluvě</w:t>
      </w:r>
      <w:r w:rsidR="00AE751F" w:rsidRPr="008D2DAE">
        <w:t xml:space="preserve"> o </w:t>
      </w:r>
      <w:r w:rsidRPr="008D2DAE">
        <w:t>problému</w:t>
      </w:r>
      <w:r w:rsidR="00AE751F" w:rsidRPr="008D2DAE">
        <w:t xml:space="preserve"> s </w:t>
      </w:r>
      <w:r w:rsidRPr="008D2DAE">
        <w:t>hledáním vhodného pozemku ve vzdálenosti do 24 kilometrů od Washingtonu. Laird ze všech těchto důvodů navrhl budovat jen Whiteman. Já jsem měl však velké pochybnosti, zda realizovat program, který jsme</w:t>
      </w:r>
      <w:r w:rsidR="00AE751F" w:rsidRPr="008D2DAE">
        <w:t xml:space="preserve"> o </w:t>
      </w:r>
      <w:r w:rsidRPr="008D2DAE">
        <w:t>rok dříve prezentovali jako projekt, jenž poskytne ochranu našemu obyvatelstvu před třetími zeměmi,</w:t>
      </w:r>
      <w:r w:rsidR="00AE751F" w:rsidRPr="008D2DAE">
        <w:t xml:space="preserve"> a </w:t>
      </w:r>
      <w:r w:rsidRPr="008D2DAE">
        <w:t>nyní ho chtěli využít jen</w:t>
      </w:r>
      <w:r w:rsidR="00AE751F" w:rsidRPr="008D2DAE">
        <w:t xml:space="preserve"> k </w:t>
      </w:r>
      <w:r w:rsidRPr="008D2DAE">
        <w:t>obraně našich raket před Sovětským svazem.</w:t>
      </w:r>
    </w:p>
    <w:p w:rsidR="00AE751F" w:rsidRPr="008D2DAE" w:rsidRDefault="000151F1" w:rsidP="00BF453C">
      <w:pPr>
        <w:pStyle w:val="Textodsazen"/>
      </w:pPr>
      <w:r w:rsidRPr="008D2DAE">
        <w:t>Nixon se přiklonil</w:t>
      </w:r>
      <w:r w:rsidR="00AE751F" w:rsidRPr="008D2DAE">
        <w:t xml:space="preserve"> k </w:t>
      </w:r>
      <w:r w:rsidRPr="008D2DAE">
        <w:t>Lairdovu doporučení budovat pouze Whiteman, protože byl přesvědčen, že Kongres nic jiného neschválí,</w:t>
      </w:r>
      <w:r w:rsidR="00AE751F" w:rsidRPr="008D2DAE">
        <w:t xml:space="preserve"> a </w:t>
      </w:r>
      <w:r w:rsidRPr="008D2DAE">
        <w:t>protože nelogicky pojatý projekt ABM byl pro něj přijatelnější než žádný projekt. Nátlak ze strany veřejností</w:t>
      </w:r>
      <w:r w:rsidR="00AE751F" w:rsidRPr="008D2DAE">
        <w:t xml:space="preserve"> a </w:t>
      </w:r>
      <w:r w:rsidRPr="008D2DAE">
        <w:t>Kongresu tak změnil povahu</w:t>
      </w:r>
      <w:r w:rsidR="00AE751F" w:rsidRPr="008D2DAE">
        <w:t xml:space="preserve"> a </w:t>
      </w:r>
      <w:r w:rsidRPr="008D2DAE">
        <w:t>cíle našeho ABM</w:t>
      </w:r>
      <w:r w:rsidR="00AE751F" w:rsidRPr="008D2DAE">
        <w:t xml:space="preserve"> o </w:t>
      </w:r>
      <w:r w:rsidRPr="008D2DAE">
        <w:t>180 stupňů.</w:t>
      </w:r>
    </w:p>
    <w:p w:rsidR="00AE751F" w:rsidRPr="008D2DAE" w:rsidRDefault="000151F1" w:rsidP="00BF453C">
      <w:pPr>
        <w:pStyle w:val="Textodsazen"/>
      </w:pPr>
      <w:r w:rsidRPr="008D2DAE">
        <w:t>Jak se téměř vždy stává, tento ústupek administrativy kritiky nejen neutišil, ale naopak povzbudil. Ti ve vládě, kdo odmítali celou koncepci projektu ABM, dostali impuls</w:t>
      </w:r>
      <w:r w:rsidR="00AE751F" w:rsidRPr="008D2DAE">
        <w:t xml:space="preserve"> k </w:t>
      </w:r>
      <w:r w:rsidRPr="008D2DAE">
        <w:t>dalšímu náporu. Úřad pro kontrolu zbrojení</w:t>
      </w:r>
      <w:r w:rsidR="00AE751F" w:rsidRPr="008D2DAE">
        <w:t xml:space="preserve"> a </w:t>
      </w:r>
      <w:r w:rsidRPr="008D2DAE">
        <w:t>odzbrojení vždy přistupoval</w:t>
      </w:r>
      <w:r w:rsidR="00AE751F" w:rsidRPr="008D2DAE">
        <w:t xml:space="preserve"> k </w:t>
      </w:r>
      <w:r w:rsidRPr="008D2DAE">
        <w:t>ABM přinejmenším vlažně. (Nixon mi</w:t>
      </w:r>
      <w:r w:rsidR="00AE751F" w:rsidRPr="008D2DAE">
        <w:t xml:space="preserve"> z </w:t>
      </w:r>
      <w:r w:rsidRPr="008D2DAE">
        <w:t>tohoto důvodu také poslal</w:t>
      </w:r>
      <w:r w:rsidR="00AE751F" w:rsidRPr="008D2DAE">
        <w:t xml:space="preserve"> v </w:t>
      </w:r>
      <w:r w:rsidRPr="008D2DAE">
        <w:t>dubnu sdělení, že Gerard Smith bude buď podporovat ABM, nebo rezignuje na funkci ředitele ACDA. Přetlumočil jsem Smithovi tuto myšlenku</w:t>
      </w:r>
      <w:r w:rsidR="00AE751F" w:rsidRPr="008D2DAE">
        <w:t xml:space="preserve"> v </w:t>
      </w:r>
      <w:r w:rsidRPr="008D2DAE">
        <w:t>poněkud mírnější formě, protože doposud loajálně</w:t>
      </w:r>
      <w:r w:rsidR="00AE751F" w:rsidRPr="008D2DAE">
        <w:t xml:space="preserve"> a </w:t>
      </w:r>
      <w:r w:rsidRPr="008D2DAE">
        <w:t>čestně podporoval politiku administrativy bez ohledu na své osobní názory. Nicméně nemohl mít neustálou kontrolu nad soukromými vyjádřeními svých emotivních podřízených.) Desátého března dokonce</w:t>
      </w:r>
      <w:r w:rsidR="00AE751F" w:rsidRPr="008D2DAE">
        <w:t xml:space="preserve"> i </w:t>
      </w:r>
      <w:r w:rsidRPr="008D2DAE">
        <w:t>prezidentův poradní výbor pro otázky kontroly zbrojení</w:t>
      </w:r>
      <w:r w:rsidR="00AE751F" w:rsidRPr="008D2DAE">
        <w:t xml:space="preserve"> a </w:t>
      </w:r>
      <w:r w:rsidRPr="008D2DAE">
        <w:t>odzbrojení za předsednictví oddaného Johna McCloye reflektoval převládající náladu</w:t>
      </w:r>
      <w:r w:rsidR="00AE751F" w:rsidRPr="008D2DAE">
        <w:t xml:space="preserve"> a </w:t>
      </w:r>
      <w:r w:rsidRPr="008D2DAE">
        <w:t>doporučil úplný zákaz systémů ABM</w:t>
      </w:r>
      <w:r w:rsidR="00AE751F" w:rsidRPr="008D2DAE">
        <w:t xml:space="preserve"> a </w:t>
      </w:r>
      <w:r w:rsidRPr="008D2DAE">
        <w:t>také pozastavení testů raket se samonaváděcími hlavicemi.</w:t>
      </w:r>
      <w:r w:rsidR="00AE751F" w:rsidRPr="008D2DAE">
        <w:t xml:space="preserve"> O </w:t>
      </w:r>
      <w:r w:rsidRPr="008D2DAE">
        <w:t>týden později, 18. března, při první panelové diskusi Rady pro otázky národní bezpečnosti</w:t>
      </w:r>
      <w:r w:rsidR="00AE751F" w:rsidRPr="008D2DAE">
        <w:t xml:space="preserve"> o </w:t>
      </w:r>
      <w:r w:rsidRPr="008D2DAE">
        <w:t>těchto problémech vystoupil Gerry Smith</w:t>
      </w:r>
      <w:r w:rsidR="00AE751F" w:rsidRPr="008D2DAE">
        <w:t xml:space="preserve"> s </w:t>
      </w:r>
      <w:r w:rsidRPr="008D2DAE">
        <w:t>názorem, že naše delegace na jednáních</w:t>
      </w:r>
      <w:r w:rsidR="00AE751F" w:rsidRPr="008D2DAE">
        <w:t xml:space="preserve"> o </w:t>
      </w:r>
      <w:r w:rsidRPr="008D2DAE">
        <w:t>SALT by měla dostat instrukci usilovat</w:t>
      </w:r>
      <w:r w:rsidR="00AE751F" w:rsidRPr="008D2DAE">
        <w:t xml:space="preserve"> o </w:t>
      </w:r>
      <w:r w:rsidRPr="008D2DAE">
        <w:t>totální vzájemný zákaz systémů ABM.</w:t>
      </w:r>
    </w:p>
    <w:p w:rsidR="00AE751F" w:rsidRPr="008D2DAE" w:rsidRDefault="00AE751F" w:rsidP="00BF453C">
      <w:pPr>
        <w:pStyle w:val="Textodsazen"/>
      </w:pPr>
      <w:r w:rsidRPr="008D2DAE">
        <w:t>S </w:t>
      </w:r>
      <w:r w:rsidR="000151F1" w:rsidRPr="008D2DAE">
        <w:t>ubíhajícími týdny začali Smith, Rogers, Elliot Richardson</w:t>
      </w:r>
      <w:r w:rsidRPr="008D2DAE">
        <w:t xml:space="preserve"> a </w:t>
      </w:r>
      <w:r w:rsidR="000151F1" w:rsidRPr="008D2DAE">
        <w:t>Paul Nitze naléhat, abychom na jednáních</w:t>
      </w:r>
      <w:r w:rsidRPr="008D2DAE">
        <w:t xml:space="preserve"> o </w:t>
      </w:r>
      <w:r w:rsidR="000151F1" w:rsidRPr="008D2DAE">
        <w:t xml:space="preserve">SALT předložili program ABM omezený pouze na Washington </w:t>
      </w:r>
      <w:r w:rsidR="00A76BE3" w:rsidRPr="008D2DAE">
        <w:t>–</w:t>
      </w:r>
      <w:r w:rsidRPr="008D2DAE">
        <w:t xml:space="preserve"> s </w:t>
      </w:r>
      <w:r w:rsidR="000151F1" w:rsidRPr="008D2DAE">
        <w:t>hlavním odůvodněním, že za takových okolností by byl náš systém ABM symetrický</w:t>
      </w:r>
      <w:r w:rsidRPr="008D2DAE">
        <w:t xml:space="preserve"> s </w:t>
      </w:r>
      <w:r w:rsidR="000151F1" w:rsidRPr="008D2DAE">
        <w:t>tím, který Sověti vybudovali kolem Moskvy. Požadavky, které</w:t>
      </w:r>
      <w:r w:rsidRPr="008D2DAE">
        <w:t xml:space="preserve"> v </w:t>
      </w:r>
      <w:r w:rsidR="000151F1" w:rsidRPr="008D2DAE">
        <w:t>souvislosti se SALT vznášeli naši úředníci</w:t>
      </w:r>
      <w:r w:rsidRPr="008D2DAE">
        <w:t xml:space="preserve"> a </w:t>
      </w:r>
      <w:r w:rsidR="000151F1" w:rsidRPr="008D2DAE">
        <w:t>diplomaté, se tak dostaly do rozporu</w:t>
      </w:r>
      <w:r w:rsidRPr="008D2DAE">
        <w:t xml:space="preserve"> s </w:t>
      </w:r>
      <w:r w:rsidR="000151F1" w:rsidRPr="008D2DAE">
        <w:t>naším obranným programem. Vysocí představitelé vlády, kteří podpořili</w:t>
      </w:r>
      <w:r w:rsidRPr="008D2DAE">
        <w:t xml:space="preserve"> a </w:t>
      </w:r>
      <w:r w:rsidR="000151F1" w:rsidRPr="008D2DAE">
        <w:t>ve skutečnosti doporučili vybudovat tři základny ABM</w:t>
      </w:r>
      <w:r w:rsidRPr="008D2DAE">
        <w:t xml:space="preserve"> v </w:t>
      </w:r>
      <w:r w:rsidR="000151F1" w:rsidRPr="008D2DAE">
        <w:t>centrální části naší země</w:t>
      </w:r>
      <w:r w:rsidRPr="008D2DAE">
        <w:t xml:space="preserve"> a </w:t>
      </w:r>
      <w:r w:rsidR="000151F1" w:rsidRPr="008D2DAE">
        <w:t>zahrnout výdaje na ně do návrhu našeho vojenského rozpočtu, začali náhle volat kvůli SALT po radikálně odlišné koncepci ABM, která by se zaměřila na Washington</w:t>
      </w:r>
      <w:r w:rsidRPr="008D2DAE">
        <w:t xml:space="preserve"> a </w:t>
      </w:r>
      <w:r w:rsidR="000151F1" w:rsidRPr="008D2DAE">
        <w:t>kterou Kongres nikdy neprojednával. Pokud by Sověti akceptovali naše stanovisko, museli bychom zbourat to, co jsme už postavili,</w:t>
      </w:r>
      <w:r w:rsidRPr="008D2DAE">
        <w:t xml:space="preserve"> a </w:t>
      </w:r>
      <w:r w:rsidR="000151F1" w:rsidRPr="008D2DAE">
        <w:t>začít od nuly.</w:t>
      </w:r>
    </w:p>
    <w:p w:rsidR="00AE751F" w:rsidRPr="008D2DAE" w:rsidRDefault="000151F1" w:rsidP="00BF453C">
      <w:pPr>
        <w:pStyle w:val="Textodsazen"/>
      </w:pPr>
      <w:r w:rsidRPr="008D2DAE">
        <w:lastRenderedPageBreak/>
        <w:t>To vše volalo po nějakém trochu koherentním přístupu. Když jsem</w:t>
      </w:r>
      <w:r w:rsidR="00AE751F" w:rsidRPr="008D2DAE">
        <w:t xml:space="preserve"> o </w:t>
      </w:r>
      <w:r w:rsidRPr="008D2DAE">
        <w:t>něj požádal, meziministerská komise expertů mi hrdě předložila ohromující kolekci devíti variant, jak omezit systém ABM. Když jsem 25. března p</w:t>
      </w:r>
      <w:r w:rsidR="00F23D4F" w:rsidRPr="008D2DAE">
        <w:t>ře</w:t>
      </w:r>
      <w:r w:rsidRPr="008D2DAE">
        <w:t>d</w:t>
      </w:r>
      <w:r w:rsidR="00F23D4F" w:rsidRPr="008D2DAE">
        <w:t>se</w:t>
      </w:r>
      <w:r w:rsidRPr="008D2DAE">
        <w:t>d</w:t>
      </w:r>
      <w:r w:rsidR="00F23D4F" w:rsidRPr="008D2DAE">
        <w:t>a</w:t>
      </w:r>
      <w:r w:rsidRPr="008D2DAE">
        <w:t>l panelové diskusi na toto téma, stěžoval jsem si, že</w:t>
      </w:r>
      <w:r w:rsidR="00AE751F" w:rsidRPr="008D2DAE">
        <w:t xml:space="preserve"> v </w:t>
      </w:r>
      <w:r w:rsidRPr="008D2DAE">
        <w:t>této záležitosti nastává ch</w:t>
      </w:r>
      <w:r w:rsidR="00F23D4F" w:rsidRPr="008D2DAE">
        <w:t>a</w:t>
      </w:r>
      <w:r w:rsidRPr="008D2DAE">
        <w:t>os. M</w:t>
      </w:r>
      <w:r w:rsidR="00AE751F" w:rsidRPr="008D2DAE">
        <w:t>á-l</w:t>
      </w:r>
      <w:r w:rsidRPr="008D2DAE">
        <w:t>i prezident rozhodnout, musíme mu nabídnout celkové koncepce vztahující se</w:t>
      </w:r>
      <w:r w:rsidR="00AE751F" w:rsidRPr="008D2DAE">
        <w:t xml:space="preserve"> k </w:t>
      </w:r>
      <w:r w:rsidRPr="008D2DAE">
        <w:t>naší národní strategii, nikoli ho nutit, aby dělal arbitra</w:t>
      </w:r>
      <w:r w:rsidR="00AE751F" w:rsidRPr="008D2DAE">
        <w:t xml:space="preserve"> v </w:t>
      </w:r>
      <w:r w:rsidRPr="008D2DAE">
        <w:t>únavných sporech</w:t>
      </w:r>
      <w:r w:rsidR="00AE751F" w:rsidRPr="008D2DAE">
        <w:t xml:space="preserve"> o </w:t>
      </w:r>
      <w:r w:rsidRPr="008D2DAE">
        <w:t>technických otázkách.</w:t>
      </w:r>
    </w:p>
    <w:p w:rsidR="00AE751F" w:rsidRPr="008D2DAE" w:rsidRDefault="000151F1" w:rsidP="00BF453C">
      <w:pPr>
        <w:pStyle w:val="Textodsazen"/>
      </w:pPr>
      <w:r w:rsidRPr="008D2DAE">
        <w:t>Dvacátého pátého března se Rada pro otázky národní bezpečnosti sešla</w:t>
      </w:r>
      <w:r w:rsidR="00AE751F" w:rsidRPr="008D2DAE">
        <w:t xml:space="preserve"> v </w:t>
      </w:r>
      <w:r w:rsidRPr="008D2DAE">
        <w:t>plném složení. Jak jsem se obával, diskuse se změnila</w:t>
      </w:r>
      <w:r w:rsidR="00AE751F" w:rsidRPr="008D2DAE">
        <w:t xml:space="preserve"> v </w:t>
      </w:r>
      <w:r w:rsidRPr="008D2DAE">
        <w:t>řadu expozé</w:t>
      </w:r>
      <w:r w:rsidR="00AE751F" w:rsidRPr="008D2DAE">
        <w:t xml:space="preserve"> o </w:t>
      </w:r>
      <w:r w:rsidRPr="008D2DAE">
        <w:t>vysoce odborných otázkách bez vzájemné relace. Jak omezíme síť radarů obou stran?</w:t>
      </w:r>
      <w:r w:rsidR="00AE751F" w:rsidRPr="008D2DAE">
        <w:t xml:space="preserve"> A </w:t>
      </w:r>
      <w:r w:rsidRPr="008D2DAE">
        <w:t>jak zajistíme, že protiletadlové rakety zem</w:t>
      </w:r>
      <w:r w:rsidR="00AE751F" w:rsidRPr="008D2DAE">
        <w:t>ě-v</w:t>
      </w:r>
      <w:r w:rsidRPr="008D2DAE">
        <w:t>zduch (</w:t>
      </w:r>
      <w:r w:rsidRPr="008D2DAE">
        <w:rPr>
          <w:i/>
        </w:rPr>
        <w:t>surfac</w:t>
      </w:r>
      <w:r w:rsidR="00AE751F" w:rsidRPr="008D2DAE">
        <w:rPr>
          <w:i/>
        </w:rPr>
        <w:t>e-to-a</w:t>
      </w:r>
      <w:r w:rsidRPr="008D2DAE">
        <w:rPr>
          <w:i/>
        </w:rPr>
        <w:t>ir missile</w:t>
      </w:r>
      <w:r w:rsidRPr="008D2DAE">
        <w:t>; SAM) nebudou tajně zdokonaleny tak, aby se</w:t>
      </w:r>
      <w:r w:rsidR="00AE751F" w:rsidRPr="008D2DAE">
        <w:t xml:space="preserve"> z </w:t>
      </w:r>
      <w:r w:rsidRPr="008D2DAE">
        <w:t>nich staly protiraketové střely použitelné</w:t>
      </w:r>
      <w:r w:rsidR="00AE751F" w:rsidRPr="008D2DAE">
        <w:t xml:space="preserve"> v </w:t>
      </w:r>
      <w:r w:rsidRPr="008D2DAE">
        <w:t>systémech ABM?</w:t>
      </w:r>
      <w:r w:rsidR="00801A48" w:rsidRPr="008D2DAE">
        <w:rPr>
          <w:rStyle w:val="slopoznmkypodarou"/>
        </w:rPr>
        <w:footnoteReference w:id="52"/>
      </w:r>
      <w:r w:rsidRPr="008D2DAE">
        <w:t xml:space="preserve"> Laird, Packard</w:t>
      </w:r>
      <w:r w:rsidR="00AE751F" w:rsidRPr="008D2DAE">
        <w:t xml:space="preserve"> a </w:t>
      </w:r>
      <w:r w:rsidRPr="008D2DAE">
        <w:t>generál Wheeler přijímali sice ABM vlažně, ale zato byli vášnivými stoupenci raket se samonaváděcími hlavicemi (MIRV). Jako cenu za omezení počtu těchto raket požadovali inspekci na raketových základnách,</w:t>
      </w:r>
      <w:r w:rsidR="00AE751F" w:rsidRPr="008D2DAE">
        <w:t xml:space="preserve"> i </w:t>
      </w:r>
      <w:r w:rsidRPr="008D2DAE">
        <w:t>když už neříkali jasně, co by mělo být kontrolováno</w:t>
      </w:r>
      <w:r w:rsidR="00AE751F" w:rsidRPr="008D2DAE">
        <w:t xml:space="preserve"> a </w:t>
      </w:r>
      <w:r w:rsidRPr="008D2DAE">
        <w:t>kým. Rogers</w:t>
      </w:r>
      <w:r w:rsidR="00AE751F" w:rsidRPr="008D2DAE">
        <w:t xml:space="preserve"> a </w:t>
      </w:r>
      <w:r w:rsidRPr="008D2DAE">
        <w:t>Smith se drželi svého nyní už tradičního stanoviska, požadujícího zákaz systémů ABM</w:t>
      </w:r>
      <w:r w:rsidR="00AE751F" w:rsidRPr="008D2DAE">
        <w:t xml:space="preserve"> a </w:t>
      </w:r>
      <w:r w:rsidRPr="008D2DAE">
        <w:t>pozastavení projektů MIRV. Protože jsme</w:t>
      </w:r>
      <w:r w:rsidR="00AE751F" w:rsidRPr="008D2DAE">
        <w:t xml:space="preserve"> o </w:t>
      </w:r>
      <w:r w:rsidRPr="008D2DAE">
        <w:t>těchto problémech debatovali</w:t>
      </w:r>
      <w:r w:rsidR="00AE751F" w:rsidRPr="008D2DAE">
        <w:t xml:space="preserve"> v </w:t>
      </w:r>
      <w:r w:rsidRPr="008D2DAE">
        <w:t>teoretické rovině</w:t>
      </w:r>
      <w:r w:rsidR="00AE751F" w:rsidRPr="008D2DAE">
        <w:t xml:space="preserve"> a </w:t>
      </w:r>
      <w:r w:rsidRPr="008D2DAE">
        <w:t>nezredukovali je na oddělené body, mezi nimiž by bylo možno při jednáních</w:t>
      </w:r>
      <w:r w:rsidR="00AE751F" w:rsidRPr="008D2DAE">
        <w:t xml:space="preserve"> o </w:t>
      </w:r>
      <w:r w:rsidRPr="008D2DAE">
        <w:t>SALT volit, nemohl také prezident nic rozhodnout.</w:t>
      </w:r>
    </w:p>
    <w:p w:rsidR="00AE751F" w:rsidRPr="008D2DAE" w:rsidRDefault="000151F1" w:rsidP="00BF453C">
      <w:pPr>
        <w:pStyle w:val="Textodsazen"/>
      </w:pPr>
      <w:r w:rsidRPr="008D2DAE">
        <w:t>Někdo se také postaral, aby se Chalmers Roberts</w:t>
      </w:r>
      <w:r w:rsidR="00AE751F" w:rsidRPr="008D2DAE">
        <w:t xml:space="preserve"> z </w:t>
      </w:r>
      <w:r w:rsidRPr="008D2DAE">
        <w:t xml:space="preserve">listu </w:t>
      </w:r>
      <w:r w:rsidRPr="008D2DAE">
        <w:rPr>
          <w:i/>
        </w:rPr>
        <w:t xml:space="preserve">The Washington Post </w:t>
      </w:r>
      <w:r w:rsidRPr="008D2DAE">
        <w:t>27. března dověděl, jaký názor</w:t>
      </w:r>
      <w:r w:rsidR="00AE751F" w:rsidRPr="008D2DAE">
        <w:t xml:space="preserve"> v </w:t>
      </w:r>
      <w:r w:rsidRPr="008D2DAE">
        <w:t>těchto záležitostech zastává Pentagon. Stoupenci stanoviska ministerstva zahraničí</w:t>
      </w:r>
      <w:r w:rsidR="00AE751F" w:rsidRPr="008D2DAE">
        <w:t xml:space="preserve"> a </w:t>
      </w:r>
      <w:r w:rsidRPr="008D2DAE">
        <w:t>Úřadu pro kontrolu zbrojení</w:t>
      </w:r>
      <w:r w:rsidR="00AE751F" w:rsidRPr="008D2DAE">
        <w:t xml:space="preserve"> a </w:t>
      </w:r>
      <w:r w:rsidRPr="008D2DAE">
        <w:t>odzbrojení do dvou týdnů dosáhli toho, že senátoři</w:t>
      </w:r>
      <w:r w:rsidR="00AE751F" w:rsidRPr="008D2DAE">
        <w:t xml:space="preserve"> v </w:t>
      </w:r>
      <w:r w:rsidRPr="008D2DAE">
        <w:t xml:space="preserve">rezoluci přijaté 9. dubna suverénní většinou 72 hlasů ku 6 vyzvali prezidenta, aby navrhl </w:t>
      </w:r>
      <w:r w:rsidR="00AE751F" w:rsidRPr="008D2DAE">
        <w:t>„</w:t>
      </w:r>
      <w:r w:rsidRPr="008D2DAE">
        <w:t>okamžitě pozastavit rozmisťování všech ofenzivních</w:t>
      </w:r>
      <w:r w:rsidR="00AE751F" w:rsidRPr="008D2DAE">
        <w:t xml:space="preserve"> a </w:t>
      </w:r>
      <w:r w:rsidRPr="008D2DAE">
        <w:t>defenzivních strategických jaderných zbraní</w:t>
      </w:r>
      <w:r w:rsidR="00AE751F" w:rsidRPr="008D2DAE">
        <w:t>“</w:t>
      </w:r>
      <w:r w:rsidRPr="008D2DAE">
        <w:t xml:space="preserve"> na americké</w:t>
      </w:r>
      <w:r w:rsidR="00AE751F" w:rsidRPr="008D2DAE">
        <w:t xml:space="preserve"> i </w:t>
      </w:r>
      <w:r w:rsidRPr="008D2DAE">
        <w:t xml:space="preserve">sovětské straně. Rezoluci iniciovali dva republikáni </w:t>
      </w:r>
      <w:r w:rsidR="00A76BE3" w:rsidRPr="008D2DAE">
        <w:t>–</w:t>
      </w:r>
      <w:r w:rsidRPr="008D2DAE">
        <w:t xml:space="preserve"> Ed Brooke</w:t>
      </w:r>
      <w:r w:rsidR="00AE751F" w:rsidRPr="008D2DAE">
        <w:t xml:space="preserve"> a </w:t>
      </w:r>
      <w:r w:rsidRPr="008D2DAE">
        <w:t xml:space="preserve">John Sherman Cooper </w:t>
      </w:r>
      <w:r w:rsidR="00A76BE3" w:rsidRPr="008D2DAE">
        <w:t>–</w:t>
      </w:r>
      <w:r w:rsidR="00AE751F" w:rsidRPr="008D2DAE">
        <w:t xml:space="preserve"> a </w:t>
      </w:r>
      <w:r w:rsidRPr="008D2DAE">
        <w:t xml:space="preserve">Henry Jackson ji podpořil. Senátor Edmund Muskie se stavěl za </w:t>
      </w:r>
      <w:r w:rsidR="00AE751F" w:rsidRPr="008D2DAE">
        <w:t>„</w:t>
      </w:r>
      <w:r w:rsidRPr="008D2DAE">
        <w:t>přechodné období nečinnosti ve strategické oblasti</w:t>
      </w:r>
      <w:r w:rsidR="00AE751F" w:rsidRPr="008D2DAE">
        <w:t>“</w:t>
      </w:r>
      <w:r w:rsidRPr="008D2DAE">
        <w:t xml:space="preserve"> včetně ukončení ostrých testů raket se samonaváděcími hlavicemi. Byla by to </w:t>
      </w:r>
      <w:r w:rsidR="00AE751F" w:rsidRPr="008D2DAE">
        <w:t>„</w:t>
      </w:r>
      <w:r w:rsidRPr="008D2DAE">
        <w:t>pauza pro vyjednavače</w:t>
      </w:r>
      <w:r w:rsidR="00AE751F" w:rsidRPr="008D2DAE">
        <w:t>“</w:t>
      </w:r>
      <w:r w:rsidRPr="008D2DAE">
        <w:t xml:space="preserve">, protože bez ní </w:t>
      </w:r>
      <w:r w:rsidR="00AE751F" w:rsidRPr="008D2DAE">
        <w:t>„</w:t>
      </w:r>
      <w:r w:rsidRPr="008D2DAE">
        <w:t>jsou všechny šance na zákaz raket se samonaváděcími hlavicemi</w:t>
      </w:r>
      <w:r w:rsidR="00AE751F" w:rsidRPr="008D2DAE">
        <w:t xml:space="preserve"> a </w:t>
      </w:r>
      <w:r w:rsidRPr="008D2DAE">
        <w:t>systémů ABM ztraceny</w:t>
      </w:r>
      <w:r w:rsidR="00AE751F" w:rsidRPr="008D2DAE">
        <w:t>“</w:t>
      </w:r>
      <w:r w:rsidRPr="008D2DAE">
        <w:t>, prohlásil. Dokonce</w:t>
      </w:r>
      <w:r w:rsidR="00AE751F" w:rsidRPr="008D2DAE">
        <w:t xml:space="preserve"> i </w:t>
      </w:r>
      <w:r w:rsidRPr="008D2DAE">
        <w:t>vůdce republikánů</w:t>
      </w:r>
      <w:r w:rsidR="00AE751F" w:rsidRPr="008D2DAE">
        <w:t xml:space="preserve"> v </w:t>
      </w:r>
      <w:r w:rsidRPr="008D2DAE">
        <w:t xml:space="preserve">Senátu Hugh Scott nazval rezoluci </w:t>
      </w:r>
      <w:r w:rsidR="00AE751F" w:rsidRPr="008D2DAE">
        <w:t>„</w:t>
      </w:r>
      <w:r w:rsidRPr="008D2DAE">
        <w:t>užitečným</w:t>
      </w:r>
      <w:r w:rsidR="00AE751F" w:rsidRPr="008D2DAE">
        <w:t xml:space="preserve"> a </w:t>
      </w:r>
      <w:r w:rsidRPr="008D2DAE">
        <w:t>neomezujícím návodem</w:t>
      </w:r>
      <w:r w:rsidR="00AE751F" w:rsidRPr="008D2DAE">
        <w:t>“</w:t>
      </w:r>
      <w:r w:rsidRPr="008D2DAE">
        <w:t xml:space="preserve"> pro prezidenta.</w:t>
      </w:r>
    </w:p>
    <w:p w:rsidR="00AE751F" w:rsidRPr="008D2DAE" w:rsidRDefault="00AE751F" w:rsidP="00BF453C">
      <w:pPr>
        <w:pStyle w:val="Textodsazen"/>
      </w:pPr>
      <w:r w:rsidRPr="008D2DAE">
        <w:t>V </w:t>
      </w:r>
      <w:r w:rsidR="000151F1" w:rsidRPr="008D2DAE">
        <w:t>předvečer dalšího kola rozhovorů</w:t>
      </w:r>
      <w:r w:rsidRPr="008D2DAE">
        <w:t xml:space="preserve"> o </w:t>
      </w:r>
      <w:r w:rsidR="000151F1" w:rsidRPr="008D2DAE">
        <w:t>SALT ve Vídni, naplánovaného na 16. dubna, neexistoval žádný konsensus, ozývaly se jen odporující si názory. Protože prezident nechal na mně, abych utřídil varianty pro jednání</w:t>
      </w:r>
      <w:r w:rsidRPr="008D2DAE">
        <w:t xml:space="preserve"> o </w:t>
      </w:r>
      <w:r w:rsidR="000151F1" w:rsidRPr="008D2DAE">
        <w:t xml:space="preserve">SALT (aniž by to řekl ostatním vysokým představitelům vlády), rozhodl jsem se, že </w:t>
      </w:r>
      <w:r w:rsidR="000151F1" w:rsidRPr="008D2DAE">
        <w:lastRenderedPageBreak/>
        <w:t>nejdůležitější je napřed zkombinovat jednotlivé možnosti do oddělených souborů, aby prezident mohl rozhodovat</w:t>
      </w:r>
      <w:r w:rsidRPr="008D2DAE">
        <w:t xml:space="preserve"> o </w:t>
      </w:r>
      <w:r w:rsidR="000151F1" w:rsidRPr="008D2DAE">
        <w:t>celkových cílech</w:t>
      </w:r>
      <w:r w:rsidRPr="008D2DAE">
        <w:t xml:space="preserve"> a </w:t>
      </w:r>
      <w:r w:rsidR="000151F1" w:rsidRPr="008D2DAE">
        <w:t>nemusel se zabývat nepřístupnými technickými otázkami. Sedmadvacátého března jsem vydal pokyn,</w:t>
      </w:r>
      <w:r w:rsidRPr="008D2DAE">
        <w:t xml:space="preserve"> v </w:t>
      </w:r>
      <w:r w:rsidR="000151F1" w:rsidRPr="008D2DAE">
        <w:t>němž jsem žádal příslušné vládní agentury, aby zredukovaly stávající chaos na čtyři varianty,</w:t>
      </w:r>
      <w:r w:rsidRPr="008D2DAE">
        <w:t xml:space="preserve"> z </w:t>
      </w:r>
      <w:r w:rsidR="000151F1" w:rsidRPr="008D2DAE">
        <w:t>kterých by pak Nixon zvolil jednu.</w:t>
      </w:r>
    </w:p>
    <w:p w:rsidR="00AE751F" w:rsidRPr="008D2DAE" w:rsidRDefault="000151F1" w:rsidP="00BF453C">
      <w:pPr>
        <w:pStyle w:val="Textodsazen"/>
      </w:pPr>
      <w:r w:rsidRPr="008D2DAE">
        <w:t xml:space="preserve">Tyto čtyři scénáře komplexnějšího charakteru </w:t>
      </w:r>
      <w:r w:rsidR="00A76BE3" w:rsidRPr="008D2DAE">
        <w:t>–</w:t>
      </w:r>
      <w:r w:rsidR="00AE751F" w:rsidRPr="008D2DAE">
        <w:t xml:space="preserve"> s </w:t>
      </w:r>
      <w:r w:rsidRPr="008D2DAE">
        <w:t>úžasnou představivostí nazvané A, B, C</w:t>
      </w:r>
      <w:r w:rsidR="00AE751F" w:rsidRPr="008D2DAE">
        <w:t xml:space="preserve"> a </w:t>
      </w:r>
      <w:r w:rsidRPr="008D2DAE">
        <w:t xml:space="preserve">D </w:t>
      </w:r>
      <w:r w:rsidR="00A76BE3" w:rsidRPr="008D2DAE">
        <w:t>–</w:t>
      </w:r>
      <w:r w:rsidRPr="008D2DAE">
        <w:t xml:space="preserve"> byly předloženy 8. dubna 1970 na jednání Rady pro otázky národní bezpečnosti:</w:t>
      </w:r>
    </w:p>
    <w:p w:rsidR="00AE751F" w:rsidRPr="008D2DAE" w:rsidRDefault="00AE751F" w:rsidP="00BF453C">
      <w:pPr>
        <w:pStyle w:val="Textodsazen"/>
      </w:pPr>
    </w:p>
    <w:p w:rsidR="00AE751F" w:rsidRPr="008D2DAE" w:rsidRDefault="000151F1" w:rsidP="00786807">
      <w:pPr>
        <w:pStyle w:val="Text-cittbodov"/>
      </w:pPr>
      <w:r w:rsidRPr="008D2DAE">
        <w:t>• Varianta</w:t>
      </w:r>
      <w:r w:rsidR="00AE751F" w:rsidRPr="008D2DAE">
        <w:t xml:space="preserve"> A </w:t>
      </w:r>
      <w:r w:rsidRPr="008D2DAE">
        <w:t>omezovala počet interkontinentálních raket</w:t>
      </w:r>
      <w:r w:rsidR="00AE751F" w:rsidRPr="008D2DAE">
        <w:t xml:space="preserve"> a </w:t>
      </w:r>
      <w:r w:rsidRPr="008D2DAE">
        <w:t>balistických střel odpalovaných</w:t>
      </w:r>
      <w:r w:rsidR="00AE751F" w:rsidRPr="008D2DAE">
        <w:t xml:space="preserve"> z </w:t>
      </w:r>
      <w:r w:rsidRPr="008D2DAE">
        <w:t>moře na celkových 1710 (tolika raketami jsme dohromady disponovali my)</w:t>
      </w:r>
      <w:r w:rsidR="00AE751F" w:rsidRPr="008D2DAE">
        <w:t xml:space="preserve"> a </w:t>
      </w:r>
      <w:r w:rsidRPr="008D2DAE">
        <w:t>počet bombardérů zmrazovala na stávající úroveň (527 pro Spojené státy</w:t>
      </w:r>
      <w:r w:rsidR="00AE751F" w:rsidRPr="008D2DAE">
        <w:t xml:space="preserve"> a </w:t>
      </w:r>
      <w:r w:rsidRPr="008D2DAE">
        <w:t>195 pro Sověty). Dovolovala systém ABM</w:t>
      </w:r>
      <w:r w:rsidR="00AE751F" w:rsidRPr="008D2DAE">
        <w:t xml:space="preserve"> v </w:t>
      </w:r>
      <w:r w:rsidRPr="008D2DAE">
        <w:t>původně zamýšleném rozsahu (dvanáct základen). Jinými slovy, žádala, aby Sověti zredukovali své raketové síly, zatímco našich bombardérů</w:t>
      </w:r>
      <w:r w:rsidR="00AE751F" w:rsidRPr="008D2DAE">
        <w:t xml:space="preserve"> a </w:t>
      </w:r>
      <w:r w:rsidRPr="008D2DAE">
        <w:t>našeho ABM by se žádné omezení nedotklo. Ministerstva se bez problémů shodla na této možnosti; úkol přesvědčit Sovětský svaz přenechala Gerrymu Smithovi.</w:t>
      </w:r>
    </w:p>
    <w:p w:rsidR="00AE751F" w:rsidRPr="008D2DAE" w:rsidRDefault="000151F1" w:rsidP="00786807">
      <w:pPr>
        <w:pStyle w:val="Text-cittbodov"/>
      </w:pPr>
      <w:r w:rsidRPr="008D2DAE">
        <w:t>• Varianta B nabízela stejnou redukci útočných strategických zbraní jako varianta A. ABM byl</w:t>
      </w:r>
      <w:r w:rsidR="00AE751F" w:rsidRPr="008D2DAE">
        <w:t xml:space="preserve"> v </w:t>
      </w:r>
      <w:r w:rsidRPr="008D2DAE">
        <w:t>daném případě omezen pouze na Washington</w:t>
      </w:r>
      <w:r w:rsidR="00AE751F" w:rsidRPr="008D2DAE">
        <w:t xml:space="preserve"> a </w:t>
      </w:r>
      <w:r w:rsidRPr="008D2DAE">
        <w:t>Moskvu nebo zakázán zcela.</w:t>
      </w:r>
    </w:p>
    <w:p w:rsidR="00AE751F" w:rsidRPr="008D2DAE" w:rsidRDefault="000151F1" w:rsidP="00786807">
      <w:pPr>
        <w:pStyle w:val="Text-cittbodov"/>
      </w:pPr>
      <w:r w:rsidRPr="008D2DAE">
        <w:t>• Varianta C zahrnovala stejné omezení útočných strategických zbraní jako varianty</w:t>
      </w:r>
      <w:r w:rsidR="00AE751F" w:rsidRPr="008D2DAE">
        <w:t xml:space="preserve"> A </w:t>
      </w:r>
      <w:r w:rsidRPr="008D2DAE">
        <w:t>a B. Stejně jako</w:t>
      </w:r>
      <w:r w:rsidR="00AE751F" w:rsidRPr="008D2DAE">
        <w:t xml:space="preserve"> a </w:t>
      </w:r>
      <w:r w:rsidRPr="008D2DAE">
        <w:t>varianty B redukovala ABM na hlavní města obou zemí nebo na nulu. Přidávala však zákaz raket se samonaváděcími hlavicemi (který se</w:t>
      </w:r>
      <w:r w:rsidR="00AE751F" w:rsidRPr="008D2DAE">
        <w:t xml:space="preserve"> v </w:t>
      </w:r>
      <w:r w:rsidRPr="008D2DAE">
        <w:t>prvních dvou variantách nevyskytoval) za předpokladu, že Sověti budou souhlasit</w:t>
      </w:r>
      <w:r w:rsidR="00AE751F" w:rsidRPr="008D2DAE">
        <w:t xml:space="preserve"> s </w:t>
      </w:r>
      <w:r w:rsidRPr="008D2DAE">
        <w:t>inspekcemi na místě.</w:t>
      </w:r>
    </w:p>
    <w:p w:rsidR="00AE751F" w:rsidRPr="008D2DAE" w:rsidRDefault="000151F1" w:rsidP="00786807">
      <w:pPr>
        <w:pStyle w:val="Text-cittbodov"/>
      </w:pPr>
      <w:r w:rsidRPr="008D2DAE">
        <w:t>• Varianta D byla poněkud odlišná, neboť navrhovala výrazné redukce. Náš současný počet 1710 interkontinentálních raket</w:t>
      </w:r>
      <w:r w:rsidR="00AE751F" w:rsidRPr="008D2DAE">
        <w:t xml:space="preserve"> a </w:t>
      </w:r>
      <w:r w:rsidRPr="008D2DAE">
        <w:t>balistických střel odpalovaných</w:t>
      </w:r>
      <w:r w:rsidR="00AE751F" w:rsidRPr="008D2DAE">
        <w:t xml:space="preserve"> z </w:t>
      </w:r>
      <w:r w:rsidRPr="008D2DAE">
        <w:t>moře by se každý rok snižoval</w:t>
      </w:r>
      <w:r w:rsidR="00AE751F" w:rsidRPr="008D2DAE">
        <w:t xml:space="preserve"> o </w:t>
      </w:r>
      <w:r w:rsidRPr="008D2DAE">
        <w:t>100, až by roku 1978 klesl na zhruba 1000. ABM by byl zakázán nebo omezen na hlavní města; rakety se samonaváděcími hlavicemi by byly povoleny.</w:t>
      </w:r>
    </w:p>
    <w:p w:rsidR="00AE751F" w:rsidRPr="008D2DAE" w:rsidRDefault="00AE751F" w:rsidP="00BF453C">
      <w:pPr>
        <w:pStyle w:val="Textodsazen"/>
      </w:pPr>
    </w:p>
    <w:p w:rsidR="00AE751F" w:rsidRPr="008D2DAE" w:rsidRDefault="000151F1" w:rsidP="00BF453C">
      <w:pPr>
        <w:pStyle w:val="Textodsazen"/>
      </w:pPr>
      <w:r w:rsidRPr="008D2DAE">
        <w:t>Tyto scénáře ilustrovaly zmatek, který vládl</w:t>
      </w:r>
      <w:r w:rsidR="00AE751F" w:rsidRPr="008D2DAE">
        <w:t xml:space="preserve"> v </w:t>
      </w:r>
      <w:r w:rsidRPr="008D2DAE">
        <w:t xml:space="preserve">exekutivě. Ministerstva byla schopna dohodnout se ohledně ABM pouze na dvou stanoviscích; buď na existujícím projektu </w:t>
      </w:r>
      <w:r w:rsidR="00AE751F" w:rsidRPr="008D2DAE">
        <w:t>„</w:t>
      </w:r>
      <w:r w:rsidRPr="008D2DAE">
        <w:t>ochranného</w:t>
      </w:r>
      <w:r w:rsidR="00AE751F" w:rsidRPr="008D2DAE">
        <w:t>“</w:t>
      </w:r>
      <w:r w:rsidRPr="008D2DAE">
        <w:t xml:space="preserve"> programu (ačkoli jsme věděli, že tuto variantu už nepodporují ani senátoři, kteří jinak pro realizaci systému ABM jsou), nebo na obraně Washingtonu D. C., která byla</w:t>
      </w:r>
      <w:r w:rsidR="00AE751F" w:rsidRPr="008D2DAE">
        <w:t xml:space="preserve"> v </w:t>
      </w:r>
      <w:r w:rsidRPr="008D2DAE">
        <w:t>rozporu</w:t>
      </w:r>
      <w:r w:rsidR="00AE751F" w:rsidRPr="008D2DAE">
        <w:t xml:space="preserve"> s </w:t>
      </w:r>
      <w:r w:rsidRPr="008D2DAE">
        <w:t>tím, co prezident již doporučil Kongresu. Navíc Kongres by nikdy neschválil ABM kolem Washingtonu, jak nám potvrzovali všichni jeho experti.</w:t>
      </w:r>
      <w:r w:rsidR="00AE751F" w:rsidRPr="008D2DAE">
        <w:t xml:space="preserve"> A </w:t>
      </w:r>
      <w:r w:rsidRPr="008D2DAE">
        <w:t>přesto byl tento</w:t>
      </w:r>
      <w:r w:rsidR="00AE751F" w:rsidRPr="008D2DAE">
        <w:t xml:space="preserve"> k </w:t>
      </w:r>
      <w:r w:rsidRPr="008D2DAE">
        <w:t>záhubě odsouzený program jediným, na němž se</w:t>
      </w:r>
      <w:r w:rsidR="00AE751F" w:rsidRPr="008D2DAE">
        <w:t xml:space="preserve"> v </w:t>
      </w:r>
      <w:r w:rsidRPr="008D2DAE">
        <w:t xml:space="preserve">souvislosti se SALT dokázaly dohodnout </w:t>
      </w:r>
      <w:r w:rsidRPr="008D2DAE">
        <w:rPr>
          <w:i/>
        </w:rPr>
        <w:t>všechny</w:t>
      </w:r>
      <w:r w:rsidRPr="008D2DAE">
        <w:t xml:space="preserve"> zainteresované vládní agentury.</w:t>
      </w:r>
    </w:p>
    <w:p w:rsidR="00AE751F" w:rsidRPr="008D2DAE" w:rsidRDefault="005060B0" w:rsidP="00BF453C">
      <w:pPr>
        <w:pStyle w:val="Textodsazen"/>
      </w:pPr>
      <w:r w:rsidRPr="008D2DAE">
        <w:t>Při</w:t>
      </w:r>
      <w:r w:rsidR="000151F1" w:rsidRPr="008D2DAE">
        <w:t xml:space="preserve"> zpětném pohledu neumím vysvětlit, proč jsme tuto variantu vůbec zvažovali,</w:t>
      </w:r>
      <w:r w:rsidR="00AE751F" w:rsidRPr="008D2DAE">
        <w:t xml:space="preserve"> a </w:t>
      </w:r>
      <w:r w:rsidR="000151F1" w:rsidRPr="008D2DAE">
        <w:t>už vůbec ne, proč jsme ji přijali. Konsensus,</w:t>
      </w:r>
      <w:r w:rsidR="00AE751F" w:rsidRPr="008D2DAE">
        <w:t xml:space="preserve"> k </w:t>
      </w:r>
      <w:r w:rsidR="000151F1" w:rsidRPr="008D2DAE">
        <w:t xml:space="preserve">němuž jsme dospěli, demonstruje, do jaké míry mohou úzce omezené úvahy byrokratů zastínit </w:t>
      </w:r>
      <w:r w:rsidR="000151F1" w:rsidRPr="008D2DAE">
        <w:lastRenderedPageBreak/>
        <w:t>podstatu nějaké věci. Pentagon se obával úplného zákazu systémů ABM,</w:t>
      </w:r>
      <w:r w:rsidR="00AE751F" w:rsidRPr="008D2DAE">
        <w:t xml:space="preserve"> a </w:t>
      </w:r>
      <w:r w:rsidR="000151F1" w:rsidRPr="008D2DAE">
        <w:t>tudíž se stavěl za vybudování protiraketové obrany kolem Washingtonu, protože technologie potřebná pro tento program by se přinejmenším dál vyvíjela</w:t>
      </w:r>
      <w:r w:rsidR="00AE751F" w:rsidRPr="008D2DAE">
        <w:t xml:space="preserve"> a </w:t>
      </w:r>
      <w:r w:rsidR="000151F1" w:rsidRPr="008D2DAE">
        <w:t>existoval by tak základ pro budoucí expanzi. Ministerstvo zahraničí</w:t>
      </w:r>
      <w:r w:rsidR="00AE751F" w:rsidRPr="008D2DAE">
        <w:t xml:space="preserve"> a </w:t>
      </w:r>
      <w:r w:rsidR="000151F1" w:rsidRPr="008D2DAE">
        <w:t>ACDA nechtěly žádný ABM, ale akceptovaly protiraketovou obranu Washingtonu, protože byla symetrická se sovětským systémem,</w:t>
      </w:r>
      <w:r w:rsidR="00AE751F" w:rsidRPr="008D2DAE">
        <w:t xml:space="preserve"> a </w:t>
      </w:r>
      <w:r w:rsidR="000151F1" w:rsidRPr="008D2DAE">
        <w:t>tudíž se</w:t>
      </w:r>
      <w:r w:rsidR="00AE751F" w:rsidRPr="008D2DAE">
        <w:t xml:space="preserve"> o </w:t>
      </w:r>
      <w:r w:rsidR="000151F1" w:rsidRPr="008D2DAE">
        <w:t xml:space="preserve">ní </w:t>
      </w:r>
      <w:r w:rsidR="00AE751F" w:rsidRPr="008D2DAE">
        <w:t>„</w:t>
      </w:r>
      <w:r w:rsidR="000151F1" w:rsidRPr="008D2DAE">
        <w:t>dalo jednat</w:t>
      </w:r>
      <w:r w:rsidR="00AE751F" w:rsidRPr="008D2DAE">
        <w:t>“</w:t>
      </w:r>
      <w:r w:rsidR="000151F1" w:rsidRPr="008D2DAE">
        <w:t>. Navíc dávaly přednost této variantě, protože by téměř jistě vedla</w:t>
      </w:r>
      <w:r w:rsidR="00AE751F" w:rsidRPr="008D2DAE">
        <w:t xml:space="preserve"> k </w:t>
      </w:r>
      <w:r w:rsidR="000151F1" w:rsidRPr="008D2DAE">
        <w:t>tomu, co si přály nejvíce:</w:t>
      </w:r>
      <w:r w:rsidR="00AE751F" w:rsidRPr="008D2DAE">
        <w:t xml:space="preserve"> k </w:t>
      </w:r>
      <w:r w:rsidR="000151F1" w:rsidRPr="008D2DAE">
        <w:t>úplnému zákazu ABM, neboť Kongres by jej nikdy</w:t>
      </w:r>
      <w:r w:rsidR="00AE751F" w:rsidRPr="008D2DAE">
        <w:t xml:space="preserve"> v </w:t>
      </w:r>
      <w:r w:rsidR="000151F1" w:rsidRPr="008D2DAE">
        <w:t>této podobě nepovolil.</w:t>
      </w:r>
      <w:r w:rsidR="00AE751F" w:rsidRPr="008D2DAE">
        <w:t xml:space="preserve"> A </w:t>
      </w:r>
      <w:r w:rsidR="000151F1" w:rsidRPr="008D2DAE">
        <w:t>já jsem mlčel,</w:t>
      </w:r>
      <w:r w:rsidR="00AE751F" w:rsidRPr="008D2DAE">
        <w:t xml:space="preserve"> i </w:t>
      </w:r>
      <w:r w:rsidR="000151F1" w:rsidRPr="008D2DAE">
        <w:t>když jsem zastával jiný názor,</w:t>
      </w:r>
      <w:r w:rsidR="00AE751F" w:rsidRPr="008D2DAE">
        <w:t xml:space="preserve"> a </w:t>
      </w:r>
      <w:r w:rsidR="000151F1" w:rsidRPr="008D2DAE">
        <w:t>to</w:t>
      </w:r>
      <w:r w:rsidR="00AE751F" w:rsidRPr="008D2DAE">
        <w:t xml:space="preserve"> z </w:t>
      </w:r>
      <w:r w:rsidR="000151F1" w:rsidRPr="008D2DAE">
        <w:t>nijak úctyhodného důvodu, neboť jsem věděl, že prezident nebude mít chuť svádět kvůli tak odbornému problému jako ABM boj</w:t>
      </w:r>
      <w:r w:rsidR="00AE751F" w:rsidRPr="008D2DAE">
        <w:t xml:space="preserve"> s </w:t>
      </w:r>
      <w:r w:rsidR="000151F1" w:rsidRPr="008D2DAE">
        <w:t>těmi ministerstvy, která byla zodpovědná za jeho realizaci.</w:t>
      </w:r>
    </w:p>
    <w:p w:rsidR="00AE751F" w:rsidRPr="008D2DAE" w:rsidRDefault="000151F1" w:rsidP="00BF453C">
      <w:pPr>
        <w:pStyle w:val="Textodsazen"/>
      </w:pPr>
      <w:r w:rsidRPr="008D2DAE">
        <w:t>Návrh vybudovat ABM kolem Washingtonu byl nicméně hrubou chybou; neměl vůbec žádný smysl. Navrhovali jsme Sov</w:t>
      </w:r>
      <w:r w:rsidR="00F23D4F" w:rsidRPr="008D2DAE">
        <w:t>ě</w:t>
      </w:r>
      <w:r w:rsidRPr="008D2DAE">
        <w:t>tům nijaký program, ačkoli jsme viděli, že ho Kongres nikdy neschválí,</w:t>
      </w:r>
      <w:r w:rsidR="00AE751F" w:rsidRPr="008D2DAE">
        <w:t xml:space="preserve"> a </w:t>
      </w:r>
      <w:r w:rsidRPr="008D2DAE">
        <w:t>Kongresu jsme předkládali návrh, který byl</w:t>
      </w:r>
      <w:r w:rsidR="00AE751F" w:rsidRPr="008D2DAE">
        <w:t xml:space="preserve"> v </w:t>
      </w:r>
      <w:r w:rsidRPr="008D2DAE">
        <w:t>rozporu</w:t>
      </w:r>
      <w:r w:rsidR="00AE751F" w:rsidRPr="008D2DAE">
        <w:t xml:space="preserve"> s </w:t>
      </w:r>
      <w:r w:rsidRPr="008D2DAE">
        <w:t>tím, co jsme nabízeli Sovětům. Naštěstí to nemělo žádné vážné</w:t>
      </w:r>
      <w:r w:rsidR="00AE751F" w:rsidRPr="008D2DAE">
        <w:t xml:space="preserve"> a </w:t>
      </w:r>
      <w:r w:rsidRPr="008D2DAE">
        <w:t>trvalé následky. Díky chamtivosti Sovětů jsme se této chybě dokázali vyhnout dříve, než jsme se dostali do beznadějně obtížné situace.</w:t>
      </w:r>
    </w:p>
    <w:p w:rsidR="00AE751F" w:rsidRPr="008D2DAE" w:rsidRDefault="000151F1" w:rsidP="00BF453C">
      <w:pPr>
        <w:pStyle w:val="Textodsazen"/>
      </w:pPr>
      <w:r w:rsidRPr="008D2DAE">
        <w:t>Diskuse, které jsme</w:t>
      </w:r>
      <w:r w:rsidR="00AE751F" w:rsidRPr="008D2DAE">
        <w:t xml:space="preserve"> o </w:t>
      </w:r>
      <w:r w:rsidRPr="008D2DAE">
        <w:t>SALT vedli 8. dubna</w:t>
      </w:r>
      <w:r w:rsidR="00CC0999" w:rsidRPr="008D2DAE">
        <w:t xml:space="preserve"> na jed</w:t>
      </w:r>
      <w:r w:rsidRPr="008D2DAE">
        <w:t>nání Rady pro otázky národní bezpečnosti, měla veškerou nedefinovatelnost hry divadla kabuki. Všechny zainteresované vládní agentury se zaštiťovaly složitými odbornými argumenty,</w:t>
      </w:r>
      <w:r w:rsidR="00AE751F" w:rsidRPr="008D2DAE">
        <w:t xml:space="preserve"> v </w:t>
      </w:r>
      <w:r w:rsidRPr="008D2DAE">
        <w:t>jejichž rámci používaly stejná výchozí fakta</w:t>
      </w:r>
      <w:r w:rsidR="00AE751F" w:rsidRPr="008D2DAE">
        <w:t xml:space="preserve"> k </w:t>
      </w:r>
      <w:r w:rsidRPr="008D2DAE">
        <w:t xml:space="preserve">radikálně odlišným závěrům. Každý zúčastněný představitel ministerstva nebo vládní agentury předkládal dvě stanoviska </w:t>
      </w:r>
      <w:r w:rsidR="00A76BE3" w:rsidRPr="008D2DAE">
        <w:t>–</w:t>
      </w:r>
      <w:r w:rsidRPr="008D2DAE">
        <w:t xml:space="preserve"> první,</w:t>
      </w:r>
      <w:r w:rsidR="00AE751F" w:rsidRPr="008D2DAE">
        <w:t xml:space="preserve"> o </w:t>
      </w:r>
      <w:r w:rsidRPr="008D2DAE">
        <w:t>jehož správnosti byl přesvědčen,</w:t>
      </w:r>
      <w:r w:rsidR="00AE751F" w:rsidRPr="008D2DAE">
        <w:t xml:space="preserve"> a </w:t>
      </w:r>
      <w:r w:rsidRPr="008D2DAE">
        <w:t>druhé, tvrdší, kterým chtěl zahájit jednání se Sověty,</w:t>
      </w:r>
      <w:r w:rsidR="00AE751F" w:rsidRPr="008D2DAE">
        <w:t xml:space="preserve"> i </w:t>
      </w:r>
      <w:r w:rsidRPr="008D2DAE">
        <w:t xml:space="preserve">když počítal, že je odmítnou. To by mu umožnilo ukázat, že je </w:t>
      </w:r>
      <w:r w:rsidR="00AE751F" w:rsidRPr="008D2DAE">
        <w:t>„</w:t>
      </w:r>
      <w:r w:rsidRPr="008D2DAE">
        <w:t>neústupný vyjednavač</w:t>
      </w:r>
      <w:r w:rsidR="00AE751F" w:rsidRPr="008D2DAE">
        <w:t>“</w:t>
      </w:r>
      <w:r w:rsidRPr="008D2DAE">
        <w:t>,</w:t>
      </w:r>
      <w:r w:rsidR="00AE751F" w:rsidRPr="008D2DAE">
        <w:t xml:space="preserve"> a </w:t>
      </w:r>
      <w:r w:rsidRPr="008D2DAE">
        <w:t>současně by měl</w:t>
      </w:r>
      <w:r w:rsidR="00AE751F" w:rsidRPr="008D2DAE">
        <w:t xml:space="preserve"> v </w:t>
      </w:r>
      <w:r w:rsidRPr="008D2DAE">
        <w:t>záloze jako ústupové řešení návrh, kterému dával přednost. Všechno toto klamavé manévrování</w:t>
      </w:r>
      <w:r w:rsidR="00AE751F" w:rsidRPr="008D2DAE">
        <w:t xml:space="preserve"> a </w:t>
      </w:r>
      <w:r w:rsidRPr="008D2DAE">
        <w:t>kohouti imponování se odehrávalo před</w:t>
      </w:r>
      <w:r w:rsidR="00AE751F" w:rsidRPr="008D2DAE">
        <w:t xml:space="preserve"> k </w:t>
      </w:r>
      <w:r w:rsidRPr="008D2DAE">
        <w:t>smrti unuděným prezidentem. Jeho ledový výraz ukazoval, že většinu uvedených argumentů považuje za nesrozumitelné nesmysly; snažil se místo toho odhadnout politický dopad</w:t>
      </w:r>
      <w:r w:rsidR="00AE751F" w:rsidRPr="008D2DAE">
        <w:t xml:space="preserve"> a </w:t>
      </w:r>
      <w:r w:rsidRPr="008D2DAE">
        <w:t>průchodnost jednotlivých variant,</w:t>
      </w:r>
      <w:r w:rsidR="00AE751F" w:rsidRPr="008D2DAE">
        <w:t xml:space="preserve"> z </w:t>
      </w:r>
      <w:r w:rsidRPr="008D2DAE">
        <w:t>nichž ho zajímaly jen jejich hlavní rysy.</w:t>
      </w:r>
    </w:p>
    <w:p w:rsidR="00AE751F" w:rsidRPr="008D2DAE" w:rsidRDefault="000151F1" w:rsidP="00BF453C">
      <w:pPr>
        <w:pStyle w:val="Textodsazen"/>
      </w:pPr>
      <w:r w:rsidRPr="008D2DAE">
        <w:t xml:space="preserve">Gerry Smith prosazoval variantu C </w:t>
      </w:r>
      <w:r w:rsidR="00A76BE3" w:rsidRPr="008D2DAE">
        <w:t>–</w:t>
      </w:r>
      <w:r w:rsidRPr="008D2DAE">
        <w:t xml:space="preserve"> malý systém ABM</w:t>
      </w:r>
      <w:r w:rsidR="00AE751F" w:rsidRPr="008D2DAE">
        <w:t xml:space="preserve"> a </w:t>
      </w:r>
      <w:r w:rsidRPr="008D2DAE">
        <w:t xml:space="preserve">zákaz raket se samonaváděcími hlavicemi </w:t>
      </w:r>
      <w:r w:rsidR="00A76BE3" w:rsidRPr="008D2DAE">
        <w:t>–</w:t>
      </w:r>
      <w:r w:rsidRPr="008D2DAE">
        <w:t>, ale byl ochoten akceptovat</w:t>
      </w:r>
      <w:r w:rsidR="00AE751F" w:rsidRPr="008D2DAE">
        <w:t xml:space="preserve"> i </w:t>
      </w:r>
      <w:r w:rsidRPr="008D2DAE">
        <w:t>variantu D počítající</w:t>
      </w:r>
      <w:r w:rsidR="00AE751F" w:rsidRPr="008D2DAE">
        <w:t xml:space="preserve"> s </w:t>
      </w:r>
      <w:r w:rsidRPr="008D2DAE">
        <w:t>velkou redukcí počtu balistických raket. D. Dave Packard</w:t>
      </w:r>
      <w:r w:rsidR="00AE751F" w:rsidRPr="008D2DAE">
        <w:t xml:space="preserve"> a </w:t>
      </w:r>
      <w:r w:rsidRPr="008D2DAE">
        <w:t>admirál Moorer, zastupující ministerstvo obrany, respektive sbor náčelníků štábů, preferovali co nejmenší redukce (varianta</w:t>
      </w:r>
      <w:r w:rsidR="00AE751F" w:rsidRPr="008D2DAE">
        <w:t xml:space="preserve"> A </w:t>
      </w:r>
      <w:r w:rsidRPr="008D2DAE">
        <w:t>omezující útočné zbraně, ale povolující ABM</w:t>
      </w:r>
      <w:r w:rsidR="00AE751F" w:rsidRPr="008D2DAE">
        <w:t xml:space="preserve"> v </w:t>
      </w:r>
      <w:r w:rsidRPr="008D2DAE">
        <w:t xml:space="preserve">původním rozsahu) jako </w:t>
      </w:r>
      <w:r w:rsidR="00AE751F" w:rsidRPr="008D2DAE">
        <w:t>„</w:t>
      </w:r>
      <w:r w:rsidRPr="008D2DAE">
        <w:t>dobrý startovní</w:t>
      </w:r>
      <w:r w:rsidR="00AE751F" w:rsidRPr="008D2DAE">
        <w:t>“</w:t>
      </w:r>
      <w:r w:rsidRPr="008D2DAE">
        <w:t xml:space="preserve"> krok; jako ústupové řešení Packard kupodivu prosazoval variantu D počítající</w:t>
      </w:r>
      <w:r w:rsidR="00AE751F" w:rsidRPr="008D2DAE">
        <w:t xml:space="preserve"> s </w:t>
      </w:r>
      <w:r w:rsidRPr="008D2DAE">
        <w:t>velkým snížením počtu raket (protože by ministerstvo ušetřila každoročních půtek</w:t>
      </w:r>
      <w:r w:rsidR="00AE751F" w:rsidRPr="008D2DAE">
        <w:t xml:space="preserve"> o </w:t>
      </w:r>
      <w:r w:rsidRPr="008D2DAE">
        <w:t>přidělování fondů). Paul Nitze tvrdil, že Sověti</w:t>
      </w:r>
      <w:r w:rsidR="00AE751F" w:rsidRPr="008D2DAE">
        <w:t xml:space="preserve"> i v </w:t>
      </w:r>
      <w:r w:rsidRPr="008D2DAE">
        <w:t>případě zmrazení počtu strategických zbraní získají za čas převahu kvůli větší nosnosti svých raket. Proto dával přednost variantě D, tedy velkému snižování.</w:t>
      </w:r>
    </w:p>
    <w:p w:rsidR="00AE751F" w:rsidRPr="008D2DAE" w:rsidRDefault="000151F1" w:rsidP="00BF453C">
      <w:pPr>
        <w:pStyle w:val="Textodsazen"/>
      </w:pPr>
      <w:r w:rsidRPr="008D2DAE">
        <w:lastRenderedPageBreak/>
        <w:t>Nechtěl ale zákaz raket se samonaváděcími hlavicemi</w:t>
      </w:r>
      <w:r w:rsidR="00AE751F" w:rsidRPr="008D2DAE">
        <w:t xml:space="preserve"> s </w:t>
      </w:r>
      <w:r w:rsidRPr="008D2DAE">
        <w:t>odůvodněním, že bychom tím Sovětům umožnili dohnat nás</w:t>
      </w:r>
      <w:r w:rsidR="00AE751F" w:rsidRPr="008D2DAE">
        <w:t xml:space="preserve"> v </w:t>
      </w:r>
      <w:r w:rsidRPr="008D2DAE">
        <w:t>jedné</w:t>
      </w:r>
      <w:r w:rsidR="00AE751F" w:rsidRPr="008D2DAE">
        <w:t xml:space="preserve"> z </w:t>
      </w:r>
      <w:r w:rsidRPr="008D2DAE">
        <w:t xml:space="preserve">mála oblastí, kde jsme měli náskok. John McCloy prohlásil, že Nitzeův postoj je </w:t>
      </w:r>
      <w:r w:rsidR="00AE751F" w:rsidRPr="008D2DAE">
        <w:t>„</w:t>
      </w:r>
      <w:r w:rsidRPr="008D2DAE">
        <w:t>bláznivý</w:t>
      </w:r>
      <w:r w:rsidR="00AE751F" w:rsidRPr="008D2DAE">
        <w:t>“</w:t>
      </w:r>
      <w:r w:rsidRPr="008D2DAE">
        <w:t>, nevysvětlil však, jak dospěl</w:t>
      </w:r>
      <w:r w:rsidR="00AE751F" w:rsidRPr="008D2DAE">
        <w:t xml:space="preserve"> k </w:t>
      </w:r>
      <w:r w:rsidRPr="008D2DAE">
        <w:t>tomuto nikoli přátelskému závěru. Rogers dával přednost variantě D, ale byl ochoten se smířit</w:t>
      </w:r>
      <w:r w:rsidR="00AE751F" w:rsidRPr="008D2DAE">
        <w:t xml:space="preserve"> i s </w:t>
      </w:r>
      <w:r w:rsidRPr="008D2DAE">
        <w:t>variantou A.</w:t>
      </w:r>
    </w:p>
    <w:p w:rsidR="00AE751F" w:rsidRPr="008D2DAE" w:rsidRDefault="000151F1" w:rsidP="00BF453C">
      <w:pPr>
        <w:pStyle w:val="Textodsazen"/>
      </w:pPr>
      <w:r w:rsidRPr="008D2DAE">
        <w:t>Úkol vypreparovat</w:t>
      </w:r>
      <w:r w:rsidR="00AE751F" w:rsidRPr="008D2DAE">
        <w:t xml:space="preserve"> z </w:t>
      </w:r>
      <w:r w:rsidRPr="008D2DAE">
        <w:t>těchto doporučení nějaký závěr byl laskavě svěřen mně.</w:t>
      </w:r>
      <w:r w:rsidR="00AE751F" w:rsidRPr="008D2DAE">
        <w:t xml:space="preserve"> S </w:t>
      </w:r>
      <w:r w:rsidRPr="008D2DAE">
        <w:t>lítostí přiznávám, že jsem při této práci přihlížel</w:t>
      </w:r>
      <w:r w:rsidR="00AE751F" w:rsidRPr="008D2DAE">
        <w:t xml:space="preserve"> k </w:t>
      </w:r>
      <w:r w:rsidRPr="008D2DAE">
        <w:t>úřednickým</w:t>
      </w:r>
      <w:r w:rsidR="00AE751F" w:rsidRPr="008D2DAE">
        <w:t xml:space="preserve"> a </w:t>
      </w:r>
      <w:r w:rsidRPr="008D2DAE">
        <w:t>politickým hlediskům více než</w:t>
      </w:r>
      <w:r w:rsidR="00AE751F" w:rsidRPr="008D2DAE">
        <w:t xml:space="preserve"> v </w:t>
      </w:r>
      <w:r w:rsidRPr="008D2DAE">
        <w:t>případě jakýchkoli jiných rozhodnutí, na jejichž přípravě jsem se podílel po dobu svého působení ve vládě. Poradce pro otázky národní bezpečnosti by</w:t>
      </w:r>
      <w:r w:rsidR="00AE751F" w:rsidRPr="008D2DAE">
        <w:t xml:space="preserve"> v </w:t>
      </w:r>
      <w:r w:rsidRPr="008D2DAE">
        <w:t>zásadě neměl přistoupit na takovou hru; prezidentovi by měl předkládat své nejupřímnější názory na podstatu příslušného problému</w:t>
      </w:r>
      <w:r w:rsidR="00AE751F" w:rsidRPr="008D2DAE">
        <w:t xml:space="preserve"> a </w:t>
      </w:r>
      <w:r w:rsidRPr="008D2DAE">
        <w:t>nechat na něm, aby zvážil případné politické</w:t>
      </w:r>
      <w:r w:rsidR="00AE751F" w:rsidRPr="008D2DAE">
        <w:t xml:space="preserve"> a </w:t>
      </w:r>
      <w:r w:rsidRPr="008D2DAE">
        <w:t>administrativní dopady toho či onoho řešení. Avšak věděl jsem, že pokud jde</w:t>
      </w:r>
      <w:r w:rsidR="00AE751F" w:rsidRPr="008D2DAE">
        <w:t xml:space="preserve"> o </w:t>
      </w:r>
      <w:r w:rsidRPr="008D2DAE">
        <w:t xml:space="preserve">SALT, bude mé doporučení mít neobvyklou váhu. Nixon jednoduše nebyl ochoten prostudovat si všechny technické podrobnosti tak důkladně, </w:t>
      </w:r>
      <w:r w:rsidR="00DF4E9F" w:rsidRPr="008D2DAE">
        <w:t>aby</w:t>
      </w:r>
      <w:r w:rsidRPr="008D2DAE">
        <w:t xml:space="preserve"> smysluplně rozhodl. Byl jsem sice jednoznačně připraven ani</w:t>
      </w:r>
      <w:r w:rsidR="00AE751F" w:rsidRPr="008D2DAE">
        <w:t xml:space="preserve"> v </w:t>
      </w:r>
      <w:r w:rsidRPr="008D2DAE">
        <w:t>nejmenším n</w:t>
      </w:r>
      <w:r w:rsidR="00F23D4F" w:rsidRPr="008D2DAE">
        <w:t>e</w:t>
      </w:r>
      <w:r w:rsidRPr="008D2DAE">
        <w:t>us</w:t>
      </w:r>
      <w:r w:rsidR="00F23D4F" w:rsidRPr="008D2DAE">
        <w:t>t</w:t>
      </w:r>
      <w:r w:rsidRPr="008D2DAE">
        <w:t>oupil m</w:t>
      </w:r>
      <w:r w:rsidR="00F23D4F" w:rsidRPr="008D2DAE">
        <w:t>i</w:t>
      </w:r>
      <w:r w:rsidRPr="008D2DAE">
        <w:t>n</w:t>
      </w:r>
      <w:r w:rsidR="00F23D4F" w:rsidRPr="008D2DAE">
        <w:t>iste</w:t>
      </w:r>
      <w:r w:rsidRPr="008D2DAE">
        <w:t>r</w:t>
      </w:r>
      <w:r w:rsidR="00F23D4F" w:rsidRPr="008D2DAE">
        <w:t>s</w:t>
      </w:r>
      <w:r w:rsidRPr="008D2DAE">
        <w:t>tvům</w:t>
      </w:r>
      <w:r w:rsidR="00AE751F" w:rsidRPr="008D2DAE">
        <w:t xml:space="preserve"> v </w:t>
      </w:r>
      <w:r w:rsidRPr="008D2DAE">
        <w:t>otázkách, které prezident důsledně sledoval</w:t>
      </w:r>
      <w:r w:rsidR="00AE751F" w:rsidRPr="008D2DAE">
        <w:t xml:space="preserve"> a v </w:t>
      </w:r>
      <w:r w:rsidRPr="008D2DAE">
        <w:t>nichž jsem se cítil pevný</w:t>
      </w:r>
      <w:r w:rsidR="00AE751F" w:rsidRPr="008D2DAE">
        <w:t xml:space="preserve"> v </w:t>
      </w:r>
      <w:r w:rsidRPr="008D2DAE">
        <w:t>kramfle</w:t>
      </w:r>
      <w:r w:rsidR="00ED0C50" w:rsidRPr="008D2DAE">
        <w:t>cí</w:t>
      </w:r>
      <w:r w:rsidRPr="008D2DAE">
        <w:t>ch, ale pociťoval jsem závazek vykonával svůj mandát pouze</w:t>
      </w:r>
      <w:r w:rsidR="00AE751F" w:rsidRPr="008D2DAE">
        <w:t xml:space="preserve"> v </w:t>
      </w:r>
      <w:r w:rsidRPr="008D2DAE">
        <w:t>rámci širokého vládního konsensu.</w:t>
      </w:r>
    </w:p>
    <w:p w:rsidR="00AE751F" w:rsidRPr="008D2DAE" w:rsidRDefault="000151F1" w:rsidP="00BF453C">
      <w:pPr>
        <w:pStyle w:val="Textodsazen"/>
      </w:pPr>
      <w:r w:rsidRPr="008D2DAE">
        <w:t xml:space="preserve">Považoval jsem variantu B </w:t>
      </w:r>
      <w:r w:rsidR="00A76BE3" w:rsidRPr="008D2DAE">
        <w:t>–</w:t>
      </w:r>
      <w:r w:rsidRPr="008D2DAE">
        <w:t xml:space="preserve"> zmrazení počtu ofenzivních zbraní</w:t>
      </w:r>
      <w:r w:rsidR="00AE751F" w:rsidRPr="008D2DAE">
        <w:t xml:space="preserve"> a </w:t>
      </w:r>
      <w:r w:rsidRPr="008D2DAE">
        <w:t xml:space="preserve">dohodnutý rozsah pro systémy ABM </w:t>
      </w:r>
      <w:r w:rsidR="00A76BE3" w:rsidRPr="008D2DAE">
        <w:t>–</w:t>
      </w:r>
      <w:r w:rsidRPr="008D2DAE">
        <w:t xml:space="preserve"> za nejrealističtější</w:t>
      </w:r>
      <w:r w:rsidR="00AE751F" w:rsidRPr="008D2DAE">
        <w:t xml:space="preserve"> a </w:t>
      </w:r>
      <w:r w:rsidRPr="008D2DAE">
        <w:t>nejvíce odpovídající našim zájmům. (Byl jsem pro to, aby existující základny byly nahrazeny protiraketovou obranou Washingtonu. Tak to také nakonec dopadlo, třebaže žádná vládní agentura nejprve nic takového nenavrhovala.) Poskytla by nám tu největší flexibilitu pro modernizaci. Zastavila by Sověty</w:t>
      </w:r>
      <w:r w:rsidR="00AE751F" w:rsidRPr="008D2DAE">
        <w:t xml:space="preserve"> v </w:t>
      </w:r>
      <w:r w:rsidRPr="008D2DAE">
        <w:t>jejich budování ofenzivních strategických sil, které nám působilo největší obavy.</w:t>
      </w:r>
      <w:r w:rsidR="00AE751F" w:rsidRPr="008D2DAE">
        <w:t xml:space="preserve"> A </w:t>
      </w:r>
      <w:r w:rsidRPr="008D2DAE">
        <w:t>stanovila by strop, od něhož by se později mohla odvíjet jednání</w:t>
      </w:r>
      <w:r w:rsidR="00AE751F" w:rsidRPr="008D2DAE">
        <w:t xml:space="preserve"> o </w:t>
      </w:r>
      <w:r w:rsidRPr="008D2DAE">
        <w:t xml:space="preserve">omezení počtu strategických raket. My bychom zmrazili náš ABM </w:t>
      </w:r>
      <w:r w:rsidR="00A76BE3" w:rsidRPr="008D2DAE">
        <w:t>–</w:t>
      </w:r>
      <w:r w:rsidRPr="008D2DAE">
        <w:t xml:space="preserve"> který se Kongres chystal zlikvidovat </w:t>
      </w:r>
      <w:r w:rsidR="00A76BE3" w:rsidRPr="008D2DAE">
        <w:t>–</w:t>
      </w:r>
      <w:r w:rsidRPr="008D2DAE">
        <w:t xml:space="preserve"> výměnou za to, že by Sověti zmrazili budování svých ofenzivních sil,</w:t>
      </w:r>
      <w:r w:rsidR="00AE751F" w:rsidRPr="008D2DAE">
        <w:t xml:space="preserve"> v </w:t>
      </w:r>
      <w:r w:rsidRPr="008D2DAE">
        <w:t>němž zatím stále pokračovali.</w:t>
      </w:r>
    </w:p>
    <w:p w:rsidR="00AE751F" w:rsidRPr="008D2DAE" w:rsidRDefault="000151F1" w:rsidP="00BF453C">
      <w:pPr>
        <w:pStyle w:val="Textodsazen"/>
      </w:pPr>
      <w:r w:rsidRPr="008D2DAE">
        <w:t>Kdybychom však předložili variantu B jako stanovisko, jež preferujeme, strhla by se</w:t>
      </w:r>
      <w:r w:rsidR="00AE751F" w:rsidRPr="008D2DAE">
        <w:t xml:space="preserve"> v </w:t>
      </w:r>
      <w:r w:rsidRPr="008D2DAE">
        <w:t>Kongresu</w:t>
      </w:r>
      <w:r w:rsidR="00AE751F" w:rsidRPr="008D2DAE">
        <w:t xml:space="preserve"> a </w:t>
      </w:r>
      <w:r w:rsidRPr="008D2DAE">
        <w:t xml:space="preserve">na ministerstvech pravá bouře. Všichni by tvrdili, že jsme se nikdy ani nepokusili </w:t>
      </w:r>
      <w:r w:rsidR="00AE751F" w:rsidRPr="008D2DAE">
        <w:t>„</w:t>
      </w:r>
      <w:r w:rsidRPr="008D2DAE">
        <w:t>zabývat</w:t>
      </w:r>
      <w:r w:rsidR="00AE751F" w:rsidRPr="008D2DAE">
        <w:t>“</w:t>
      </w:r>
      <w:r w:rsidRPr="008D2DAE">
        <w:t xml:space="preserve"> možností zákazu ABM</w:t>
      </w:r>
      <w:r w:rsidR="00AE751F" w:rsidRPr="008D2DAE">
        <w:t xml:space="preserve"> a </w:t>
      </w:r>
      <w:r w:rsidRPr="008D2DAE">
        <w:t>MIRV. Pentagon by takovéto řešení přijal velmi vlažně, protože sice netoužil po systému ABM</w:t>
      </w:r>
      <w:r w:rsidR="00AE751F" w:rsidRPr="008D2DAE">
        <w:t xml:space="preserve"> v </w:t>
      </w:r>
      <w:r w:rsidRPr="008D2DAE">
        <w:t>jeho původně plánovaném rozsahu, ale také nebyl připraven vtělit svůj názor do nějakého návrhu na jeho omezení. Ministerstvo obrany preferovalo variantu A, která by uvalila limity na útočné zbraně, jež stavěli Sověti, ale jež by ty,</w:t>
      </w:r>
      <w:r w:rsidR="00AE751F" w:rsidRPr="008D2DAE">
        <w:t xml:space="preserve"> v </w:t>
      </w:r>
      <w:r w:rsidRPr="008D2DAE">
        <w:t>nichž jsme měli náskok my (včetně obranných), nijak neomezila. Třebaže tato varianta byla předem ztracený případ, mohlo se snadno stát, že když jí nedosáhneme, budou naši vyjednavači obviněni</w:t>
      </w:r>
      <w:r w:rsidR="00AE751F" w:rsidRPr="008D2DAE">
        <w:t xml:space="preserve"> z </w:t>
      </w:r>
      <w:r w:rsidRPr="008D2DAE">
        <w:t>nedostatečné bdělosti.</w:t>
      </w:r>
      <w:r w:rsidR="00AE751F" w:rsidRPr="008D2DAE">
        <w:t xml:space="preserve"> V </w:t>
      </w:r>
      <w:r w:rsidRPr="008D2DAE">
        <w:t>každém případě však platilo, že varianta</w:t>
      </w:r>
      <w:r w:rsidR="00AE751F" w:rsidRPr="008D2DAE">
        <w:t xml:space="preserve"> A </w:t>
      </w:r>
      <w:r w:rsidRPr="008D2DAE">
        <w:t>narážela na vnitropolitické scéně na ještě větší překážky než varianta B.</w:t>
      </w:r>
    </w:p>
    <w:p w:rsidR="00AE751F" w:rsidRPr="008D2DAE" w:rsidRDefault="000151F1" w:rsidP="00BF453C">
      <w:pPr>
        <w:pStyle w:val="Textodsazen"/>
      </w:pPr>
      <w:r w:rsidRPr="008D2DAE">
        <w:t xml:space="preserve">Pokud se týkalo těchto dvou </w:t>
      </w:r>
      <w:r w:rsidR="00AE751F" w:rsidRPr="008D2DAE">
        <w:t>„</w:t>
      </w:r>
      <w:r w:rsidRPr="008D2DAE">
        <w:t>komplexnějších</w:t>
      </w:r>
      <w:r w:rsidR="00AE751F" w:rsidRPr="008D2DAE">
        <w:t>“</w:t>
      </w:r>
      <w:r w:rsidRPr="008D2DAE">
        <w:t xml:space="preserve"> možností, byl jsem </w:t>
      </w:r>
      <w:r w:rsidRPr="008D2DAE">
        <w:lastRenderedPageBreak/>
        <w:t>přesvědčen, že Sověti nikdy nebudou souhlasit se zákazem technologie MIRV, dokud alespoň neotestují své vlastní rakety se samonaváděcími hlavicemi,</w:t>
      </w:r>
      <w:r w:rsidR="00AE751F" w:rsidRPr="008D2DAE">
        <w:t xml:space="preserve"> a </w:t>
      </w:r>
      <w:r w:rsidRPr="008D2DAE">
        <w:t>že také nepřistoupí na inspekce na místě.</w:t>
      </w:r>
      <w:r w:rsidR="00AE751F" w:rsidRPr="008D2DAE">
        <w:t xml:space="preserve"> A </w:t>
      </w:r>
      <w:r w:rsidRPr="008D2DAE">
        <w:t>nevěřil jsem, že Sovětský svaz bude souhlasit</w:t>
      </w:r>
      <w:r w:rsidR="00AE751F" w:rsidRPr="008D2DAE">
        <w:t xml:space="preserve"> s </w:t>
      </w:r>
      <w:r w:rsidRPr="008D2DAE">
        <w:t>masivním snížením počtu strategických raket,</w:t>
      </w:r>
      <w:r w:rsidR="00AE751F" w:rsidRPr="008D2DAE">
        <w:t xml:space="preserve"> s </w:t>
      </w:r>
      <w:r w:rsidRPr="008D2DAE">
        <w:t>nímž počítala varianta D. Bylo jisté, že by to považovali za náš pokus zastavit budovám jejich sil</w:t>
      </w:r>
      <w:r w:rsidR="00AE751F" w:rsidRPr="008D2DAE">
        <w:t xml:space="preserve"> v </w:t>
      </w:r>
      <w:r w:rsidRPr="008D2DAE">
        <w:t>době, kdy byli</w:t>
      </w:r>
      <w:r w:rsidR="00AE751F" w:rsidRPr="008D2DAE">
        <w:t xml:space="preserve"> v </w:t>
      </w:r>
      <w:r w:rsidRPr="008D2DAE">
        <w:t>polovině cesty,</w:t>
      </w:r>
      <w:r w:rsidR="00AE751F" w:rsidRPr="008D2DAE">
        <w:t xml:space="preserve"> a </w:t>
      </w:r>
      <w:r w:rsidRPr="008D2DAE">
        <w:t>ponechat si přitom všechny naše bombardéry. Na druhé straně platilo, že obě tyto varianty byly slučitelné</w:t>
      </w:r>
      <w:r w:rsidR="00AE751F" w:rsidRPr="008D2DAE">
        <w:t xml:space="preserve"> s </w:t>
      </w:r>
      <w:r w:rsidRPr="008D2DAE">
        <w:t>naší bezpečností</w:t>
      </w:r>
      <w:r w:rsidR="00AE751F" w:rsidRPr="008D2DAE">
        <w:t xml:space="preserve"> a z </w:t>
      </w:r>
      <w:r w:rsidRPr="008D2DAE">
        <w:t>mnoha hledisek představovaly lepší řešení než to, které by mělo za následek závody ve zbrojení.</w:t>
      </w:r>
    </w:p>
    <w:p w:rsidR="00AE751F" w:rsidRPr="008D2DAE" w:rsidRDefault="000151F1" w:rsidP="00BF453C">
      <w:pPr>
        <w:pStyle w:val="Textodsazen"/>
      </w:pPr>
      <w:r w:rsidRPr="008D2DAE">
        <w:t>Proto jsem se rozhodl prezidentovi doporučit, abychom pro jednání se Sověty přijali jako naše výchozí stanoviska varianty C</w:t>
      </w:r>
      <w:r w:rsidR="00AE751F" w:rsidRPr="008D2DAE">
        <w:t xml:space="preserve"> a </w:t>
      </w:r>
      <w:r w:rsidRPr="008D2DAE">
        <w:t>D. Tím bychom reagovali na tlak stoupenců zákazu ABM</w:t>
      </w:r>
      <w:r w:rsidR="00AE751F" w:rsidRPr="008D2DAE">
        <w:t xml:space="preserve"> a </w:t>
      </w:r>
      <w:r w:rsidRPr="008D2DAE">
        <w:t>MIRV</w:t>
      </w:r>
      <w:r w:rsidR="00AE751F" w:rsidRPr="008D2DAE">
        <w:t xml:space="preserve"> v </w:t>
      </w:r>
      <w:r w:rsidRPr="008D2DAE">
        <w:t>Kongresu</w:t>
      </w:r>
      <w:r w:rsidR="00AE751F" w:rsidRPr="008D2DAE">
        <w:t xml:space="preserve"> a </w:t>
      </w:r>
      <w:r w:rsidRPr="008D2DAE">
        <w:t>na ministerstvech</w:t>
      </w:r>
      <w:r w:rsidR="00AE751F" w:rsidRPr="008D2DAE">
        <w:t xml:space="preserve"> a </w:t>
      </w:r>
      <w:r w:rsidRPr="008D2DAE">
        <w:t>získali bychom příznivé postavení</w:t>
      </w:r>
      <w:r w:rsidR="00AE751F" w:rsidRPr="008D2DAE">
        <w:t xml:space="preserve"> v </w:t>
      </w:r>
      <w:r w:rsidRPr="008D2DAE">
        <w:t>očích veřejnosti, protože bychom se stavěli za celkové omezení počtu strategických zbraní. Pokud by Sověti tento návrh přijali, udělali bychom velký krok kupředu. Pokud by ho Sověti odmítli, jak jsem najisto očekával, mohli bychom poté předložit variantu B</w:t>
      </w:r>
      <w:r w:rsidR="00AE751F" w:rsidRPr="008D2DAE">
        <w:t xml:space="preserve"> a </w:t>
      </w:r>
      <w:r w:rsidRPr="008D2DAE">
        <w:t>mít přitom mnohem pevnější pozici na vnitropolitické scéně</w:t>
      </w:r>
      <w:r w:rsidR="00AE751F" w:rsidRPr="008D2DAE">
        <w:t xml:space="preserve"> a u </w:t>
      </w:r>
      <w:r w:rsidRPr="008D2DAE">
        <w:t>ministerských úředníků. Pokud by nás Sověti překvapili</w:t>
      </w:r>
      <w:r w:rsidR="00AE751F" w:rsidRPr="008D2DAE">
        <w:t xml:space="preserve"> a </w:t>
      </w:r>
      <w:r w:rsidRPr="008D2DAE">
        <w:t>naši nabídku akceptovali, byl by výsledek slučitelný</w:t>
      </w:r>
      <w:r w:rsidR="00AE751F" w:rsidRPr="008D2DAE">
        <w:t xml:space="preserve"> s </w:t>
      </w:r>
      <w:r w:rsidRPr="008D2DAE">
        <w:t>naší bezpečností. Prezident souhlasil. Já jsem</w:t>
      </w:r>
      <w:r w:rsidR="00AE751F" w:rsidRPr="008D2DAE">
        <w:t xml:space="preserve"> v </w:t>
      </w:r>
      <w:r w:rsidRPr="008D2DAE">
        <w:t>tomto duchu vydal 10. dubna příslušné instrukce.</w:t>
      </w:r>
    </w:p>
    <w:p w:rsidR="00AE751F" w:rsidRPr="008D2DAE" w:rsidRDefault="00AE751F" w:rsidP="00BF453C">
      <w:pPr>
        <w:pStyle w:val="Textodsazen"/>
      </w:pPr>
      <w:r w:rsidRPr="008D2DAE">
        <w:t>V </w:t>
      </w:r>
      <w:r w:rsidR="000151F1" w:rsidRPr="008D2DAE">
        <w:t>tomto období jsem byl</w:t>
      </w:r>
      <w:r w:rsidRPr="008D2DAE">
        <w:t xml:space="preserve"> v </w:t>
      </w:r>
      <w:r w:rsidR="000151F1" w:rsidRPr="008D2DAE">
        <w:t>občasném kontaktu</w:t>
      </w:r>
      <w:r w:rsidRPr="008D2DAE">
        <w:t xml:space="preserve"> s </w:t>
      </w:r>
      <w:r w:rsidR="000151F1" w:rsidRPr="008D2DAE">
        <w:t>Dobryninem. Osmnáctého února se mne zeptal, jaké stanovisko hodláme zaujmout</w:t>
      </w:r>
      <w:r w:rsidRPr="008D2DAE">
        <w:t xml:space="preserve"> k </w:t>
      </w:r>
      <w:r w:rsidR="000151F1" w:rsidRPr="008D2DAE">
        <w:t>ABM</w:t>
      </w:r>
      <w:r w:rsidRPr="008D2DAE">
        <w:t xml:space="preserve"> a </w:t>
      </w:r>
      <w:r w:rsidR="000151F1" w:rsidRPr="008D2DAE">
        <w:t>zda dáváme přednost</w:t>
      </w:r>
      <w:r w:rsidR="00F23D4F" w:rsidRPr="008D2DAE">
        <w:t xml:space="preserve"> </w:t>
      </w:r>
      <w:r w:rsidR="000151F1" w:rsidRPr="008D2DAE">
        <w:t xml:space="preserve">nějaké limitované či celkové dohodě. Další schůzku </w:t>
      </w:r>
      <w:r w:rsidR="00ED0C50" w:rsidRPr="008D2DAE">
        <w:t>js</w:t>
      </w:r>
      <w:r w:rsidR="000151F1" w:rsidRPr="008D2DAE">
        <w:t>m</w:t>
      </w:r>
      <w:r w:rsidR="00ED0C50" w:rsidRPr="008D2DAE">
        <w:t>e</w:t>
      </w:r>
      <w:r w:rsidR="000151F1" w:rsidRPr="008D2DAE">
        <w:t xml:space="preserve"> </w:t>
      </w:r>
      <w:r w:rsidR="00ED0C50" w:rsidRPr="008D2DAE">
        <w:t>si</w:t>
      </w:r>
      <w:r w:rsidR="000151F1" w:rsidRPr="008D2DAE">
        <w:t xml:space="preserve"> domluvili na 10. březen. Přivedl jsem si</w:t>
      </w:r>
      <w:r w:rsidRPr="008D2DAE">
        <w:t xml:space="preserve"> s </w:t>
      </w:r>
      <w:r w:rsidR="000151F1" w:rsidRPr="008D2DAE">
        <w:t>sebou Larryho Lynna, svého expert</w:t>
      </w:r>
      <w:r w:rsidR="00232508" w:rsidRPr="008D2DAE">
        <w:t>a</w:t>
      </w:r>
      <w:r w:rsidR="000151F1" w:rsidRPr="008D2DAE">
        <w:t xml:space="preserve"> </w:t>
      </w:r>
      <w:r w:rsidR="00083670" w:rsidRPr="008D2DAE">
        <w:t>na</w:t>
      </w:r>
      <w:r w:rsidR="000151F1" w:rsidRPr="008D2DAE">
        <w:t xml:space="preserve"> systémovou analýzu, aby vysvětlil náš celkový názor na ABM. Dobrynin mu nicméně položil jen několik formálních otázek</w:t>
      </w:r>
      <w:r w:rsidRPr="008D2DAE">
        <w:t xml:space="preserve"> a </w:t>
      </w:r>
      <w:r w:rsidR="000151F1" w:rsidRPr="008D2DAE">
        <w:t>pak mne požádal</w:t>
      </w:r>
      <w:r w:rsidRPr="008D2DAE">
        <w:t xml:space="preserve"> o </w:t>
      </w:r>
      <w:r w:rsidR="000151F1" w:rsidRPr="008D2DAE">
        <w:t>rozhovor mezi čtyřm</w:t>
      </w:r>
      <w:r w:rsidR="00C67FAD" w:rsidRPr="008D2DAE">
        <w:t>a</w:t>
      </w:r>
      <w:r w:rsidR="000151F1" w:rsidRPr="008D2DAE">
        <w:t xml:space="preserve"> očima. Použil vážný tón, </w:t>
      </w:r>
      <w:r w:rsidR="00DF4E9F" w:rsidRPr="008D2DAE">
        <w:t>aby</w:t>
      </w:r>
      <w:r w:rsidR="000151F1" w:rsidRPr="008D2DAE">
        <w:t xml:space="preserve"> naznačil, že mi poskytuje důležitou informaci. Sdělil mi, že Kreml je připraven přistoupit buď na limitovanou, nebo celkovou dohodu; celková by mohla být lepší, neboť by</w:t>
      </w:r>
      <w:r w:rsidRPr="008D2DAE">
        <w:t xml:space="preserve"> s </w:t>
      </w:r>
      <w:r w:rsidR="000151F1" w:rsidRPr="008D2DAE">
        <w:t>sebou možná nesla</w:t>
      </w:r>
      <w:r w:rsidRPr="008D2DAE">
        <w:t xml:space="preserve"> i </w:t>
      </w:r>
      <w:r w:rsidR="000151F1" w:rsidRPr="008D2DAE">
        <w:t xml:space="preserve">řešení dalších politických problémů. Bylo to velmi vzrušující pomyšlení, ale bez praktického významu, protože Dobrynin stále nedefinoval, co si Sověti představují pod výrazem </w:t>
      </w:r>
      <w:r w:rsidRPr="008D2DAE">
        <w:t>„</w:t>
      </w:r>
      <w:r w:rsidR="000151F1" w:rsidRPr="008D2DAE">
        <w:t>celkový</w:t>
      </w:r>
      <w:r w:rsidRPr="008D2DAE">
        <w:t>“</w:t>
      </w:r>
      <w:r w:rsidR="000151F1" w:rsidRPr="008D2DAE">
        <w:t xml:space="preserve"> nebo </w:t>
      </w:r>
      <w:r w:rsidRPr="008D2DAE">
        <w:t>„</w:t>
      </w:r>
      <w:r w:rsidR="000151F1" w:rsidRPr="008D2DAE">
        <w:t>limitovaný</w:t>
      </w:r>
      <w:r w:rsidRPr="008D2DAE">
        <w:t>“</w:t>
      </w:r>
      <w:r w:rsidR="000151F1" w:rsidRPr="008D2DAE">
        <w:t>. Odpověděl jsem mu, že naším hlavním požadavkem nyní je konkrétnost.</w:t>
      </w:r>
    </w:p>
    <w:p w:rsidR="00AE751F" w:rsidRPr="008D2DAE" w:rsidRDefault="000151F1" w:rsidP="00BF453C">
      <w:pPr>
        <w:pStyle w:val="Textodsazen"/>
      </w:pPr>
      <w:r w:rsidRPr="008D2DAE">
        <w:t>Dobryninova schopnost dostávat svůj americký protějšek do defenzivy neznala mezí. Sedmého dubna si mi stěžoval, že obě strany přicházejí na další kolo rozhovorů</w:t>
      </w:r>
      <w:r w:rsidR="00AE751F" w:rsidRPr="008D2DAE">
        <w:t xml:space="preserve"> o </w:t>
      </w:r>
      <w:r w:rsidRPr="008D2DAE">
        <w:t>SALT</w:t>
      </w:r>
      <w:r w:rsidR="00AE751F" w:rsidRPr="008D2DAE">
        <w:t xml:space="preserve"> s </w:t>
      </w:r>
      <w:r w:rsidRPr="008D2DAE">
        <w:t>naprosto minimální znalostí stanoviska toho druhého; nemůže si v</w:t>
      </w:r>
      <w:r w:rsidR="00071DC7" w:rsidRPr="008D2DAE">
        <w:t>z</w:t>
      </w:r>
      <w:r w:rsidRPr="008D2DAE">
        <w:t>pomenout na žádná jednání,</w:t>
      </w:r>
      <w:r w:rsidR="00AE751F" w:rsidRPr="008D2DAE">
        <w:t xml:space="preserve"> v </w:t>
      </w:r>
      <w:r w:rsidRPr="008D2DAE">
        <w:t>nichž by obě strany měly tak málo informací</w:t>
      </w:r>
      <w:r w:rsidR="00AE751F" w:rsidRPr="008D2DAE">
        <w:t xml:space="preserve"> o </w:t>
      </w:r>
      <w:r w:rsidRPr="008D2DAE">
        <w:t>cílech svého partnera. Něco na jeho tvrzení bylo. Zdálo se však, že odpovědné za tento stav věcí činí pouze nás; názor, že Sovětskému svazu vůbec nic nebrání, aby přispěl</w:t>
      </w:r>
      <w:r w:rsidR="00AE751F" w:rsidRPr="008D2DAE">
        <w:t xml:space="preserve"> k </w:t>
      </w:r>
      <w:r w:rsidRPr="008D2DAE">
        <w:t>všeobecnému osvícení, ho ani</w:t>
      </w:r>
      <w:r w:rsidR="00AE751F" w:rsidRPr="008D2DAE">
        <w:t xml:space="preserve"> v </w:t>
      </w:r>
      <w:r w:rsidRPr="008D2DAE">
        <w:t>nejmenším nevyvedl</w:t>
      </w:r>
      <w:r w:rsidR="00AE751F" w:rsidRPr="008D2DAE">
        <w:t xml:space="preserve"> z </w:t>
      </w:r>
      <w:r w:rsidRPr="008D2DAE">
        <w:t>míry. Nemohu si vzpomenout na jedinou výjimku, kdy by Sověti během rozhovorů</w:t>
      </w:r>
      <w:r w:rsidR="00AE751F" w:rsidRPr="008D2DAE">
        <w:t xml:space="preserve"> o </w:t>
      </w:r>
      <w:r w:rsidRPr="008D2DAE">
        <w:t xml:space="preserve">SALT předložili nějaké návrhy, jež by nebyly buď totálně zištné, nebo předvídatelně nepřijatelné, či pouhými reakcemi na </w:t>
      </w:r>
      <w:r w:rsidRPr="008D2DAE">
        <w:lastRenderedPageBreak/>
        <w:t>ty,</w:t>
      </w:r>
      <w:r w:rsidR="00AE751F" w:rsidRPr="008D2DAE">
        <w:t xml:space="preserve"> s </w:t>
      </w:r>
      <w:r w:rsidRPr="008D2DAE">
        <w:t>kterými jsme přišli my.</w:t>
      </w:r>
    </w:p>
    <w:p w:rsidR="00AE751F" w:rsidRPr="008D2DAE" w:rsidRDefault="000151F1" w:rsidP="00BF453C">
      <w:pPr>
        <w:pStyle w:val="Textodsazen"/>
      </w:pPr>
      <w:r w:rsidRPr="008D2DAE">
        <w:t>Devátého dubna jsem řekl Dobryninovi</w:t>
      </w:r>
      <w:r w:rsidR="00AE751F" w:rsidRPr="008D2DAE">
        <w:t xml:space="preserve"> s </w:t>
      </w:r>
      <w:r w:rsidRPr="008D2DAE">
        <w:t>prezidentovým souhlasem, že ve Vídni předložíme několik celkových návrhů (měl jsem na mysli variantu C</w:t>
      </w:r>
      <w:r w:rsidR="00AE751F" w:rsidRPr="008D2DAE">
        <w:t xml:space="preserve"> a </w:t>
      </w:r>
      <w:r w:rsidRPr="008D2DAE">
        <w:t>D). Pokud se nicméně Sověti rozhodli, že mají pro přechodnou dobu větší zájem na nějaké limitované dohodě, jsme připraveni ji posoudit také. Dobrynin slíbil, že odpoví po návratu</w:t>
      </w:r>
      <w:r w:rsidR="00AE751F" w:rsidRPr="008D2DAE">
        <w:t xml:space="preserve"> z </w:t>
      </w:r>
      <w:r w:rsidRPr="008D2DAE">
        <w:t>Moskvy, kam letěl opět na konzultace.</w:t>
      </w:r>
    </w:p>
    <w:p w:rsidR="00AE751F" w:rsidRPr="008D2DAE" w:rsidRDefault="000151F1" w:rsidP="00BF453C">
      <w:pPr>
        <w:pStyle w:val="Textodsazen"/>
      </w:pPr>
      <w:r w:rsidRPr="008D2DAE">
        <w:t>Ukázalo se, že odpověď nepřijde od něj, neboť jsme ji dostali až</w:t>
      </w:r>
      <w:r w:rsidR="00AE751F" w:rsidRPr="008D2DAE">
        <w:t xml:space="preserve"> v </w:t>
      </w:r>
      <w:r w:rsidRPr="008D2DAE">
        <w:t>průběhu samotných vídeňských rozhovorů, které začaly 16. dubna.</w:t>
      </w:r>
      <w:r w:rsidR="00AE751F" w:rsidRPr="008D2DAE">
        <w:t xml:space="preserve"> A </w:t>
      </w:r>
      <w:r w:rsidRPr="008D2DAE">
        <w:t>jak uvidíme, Sověti neměli na mysli ani celkovou, ani limitovanou dohodu</w:t>
      </w:r>
      <w:r w:rsidR="00AE751F" w:rsidRPr="008D2DAE">
        <w:t xml:space="preserve"> o </w:t>
      </w:r>
      <w:r w:rsidRPr="008D2DAE">
        <w:t>strategických zbraních, ale politickou alianci proti Číně.</w:t>
      </w:r>
    </w:p>
    <w:p w:rsidR="00AE751F" w:rsidRPr="008D2DAE" w:rsidRDefault="000151F1" w:rsidP="00BF453C">
      <w:pPr>
        <w:pStyle w:val="Textodsazen"/>
      </w:pPr>
      <w:r w:rsidRPr="008D2DAE">
        <w:t>Vídeňská jednání zapadla do schématu, který jsem předvídal. Delegace Spojených států podle očekávání předložila nejprve variantu C</w:t>
      </w:r>
      <w:r w:rsidR="00AE751F" w:rsidRPr="008D2DAE">
        <w:t xml:space="preserve"> a </w:t>
      </w:r>
      <w:r w:rsidRPr="008D2DAE">
        <w:t>pak variantu D. Sovětští vyjednavači bryskně zamítli limity pro strategické zbraně obsažené</w:t>
      </w:r>
      <w:r w:rsidR="00AE751F" w:rsidRPr="008D2DAE">
        <w:t xml:space="preserve"> v </w:t>
      </w:r>
      <w:r w:rsidRPr="008D2DAE">
        <w:t>obou scénářích. Na druhé straně ale akceptovali náš návrh, aby se systémy ABM omezily na ochranu hlavních měst obou zemí,</w:t>
      </w:r>
      <w:r w:rsidR="00AE751F" w:rsidRPr="008D2DAE">
        <w:t xml:space="preserve"> a </w:t>
      </w:r>
      <w:r w:rsidRPr="008D2DAE">
        <w:t>učinili tento krok se šokující</w:t>
      </w:r>
      <w:r w:rsidR="00AE751F" w:rsidRPr="008D2DAE">
        <w:t xml:space="preserve"> a </w:t>
      </w:r>
      <w:r w:rsidRPr="008D2DAE">
        <w:t xml:space="preserve">naprosto bezprecedentní rychlostí </w:t>
      </w:r>
      <w:r w:rsidR="00A76BE3" w:rsidRPr="008D2DAE">
        <w:t>–</w:t>
      </w:r>
      <w:r w:rsidRPr="008D2DAE">
        <w:t xml:space="preserve"> během několika dní. Dokázali poznat, co je pro ně dobré. Klidně si ale ponechali všechny své rakety</w:t>
      </w:r>
      <w:r w:rsidR="00AE751F" w:rsidRPr="008D2DAE">
        <w:t xml:space="preserve"> a </w:t>
      </w:r>
      <w:r w:rsidRPr="008D2DAE">
        <w:t>chtěli po nás, abychom přistoupili na věc, kterou by Kongres nikdy neschválil.</w:t>
      </w:r>
    </w:p>
    <w:p w:rsidR="00AE751F" w:rsidRPr="008D2DAE" w:rsidRDefault="000151F1" w:rsidP="00BF453C">
      <w:pPr>
        <w:pStyle w:val="Textodsazen"/>
      </w:pPr>
      <w:r w:rsidRPr="008D2DAE">
        <w:t>Zchvátil je však jejich sklon hrát příliš vysokou hru. Místo aby neutralizovali ten americký strategický program,</w:t>
      </w:r>
      <w:r w:rsidR="00AE751F" w:rsidRPr="008D2DAE">
        <w:t xml:space="preserve"> z </w:t>
      </w:r>
      <w:r w:rsidRPr="008D2DAE">
        <w:t xml:space="preserve">kterého měli největší obavy </w:t>
      </w:r>
      <w:r w:rsidR="00A76BE3" w:rsidRPr="008D2DAE">
        <w:t>–</w:t>
      </w:r>
      <w:r w:rsidRPr="008D2DAE">
        <w:t xml:space="preserve"> systém ABM </w:t>
      </w:r>
      <w:r w:rsidR="00A76BE3" w:rsidRPr="008D2DAE">
        <w:t>–</w:t>
      </w:r>
      <w:r w:rsidRPr="008D2DAE">
        <w:t xml:space="preserve"> předložením návrhu, který by obsahoval rozumné limity pro útočné strategické zbraně, přišli</w:t>
      </w:r>
      <w:r w:rsidR="00AE751F" w:rsidRPr="008D2DAE">
        <w:t xml:space="preserve"> s </w:t>
      </w:r>
      <w:r w:rsidRPr="008D2DAE">
        <w:t xml:space="preserve">plánem </w:t>
      </w:r>
      <w:r w:rsidR="00786149" w:rsidRPr="008D2DAE">
        <w:t>tak</w:t>
      </w:r>
      <w:r w:rsidRPr="008D2DAE">
        <w:t xml:space="preserve"> neslýchan</w:t>
      </w:r>
      <w:r w:rsidR="00C67FAD" w:rsidRPr="008D2DAE">
        <w:t>ě</w:t>
      </w:r>
      <w:r w:rsidRPr="008D2DAE">
        <w:t xml:space="preserve"> jednostranným, že ho nemohli přijmout ani nejf</w:t>
      </w:r>
      <w:r w:rsidR="00C67FAD" w:rsidRPr="008D2DAE">
        <w:t>a</w:t>
      </w:r>
      <w:r w:rsidRPr="008D2DAE">
        <w:t>natičtější stoupenci omezování strategických sil. Sov</w:t>
      </w:r>
      <w:r w:rsidR="00C67FAD" w:rsidRPr="008D2DAE">
        <w:t>ě</w:t>
      </w:r>
      <w:r w:rsidRPr="008D2DAE">
        <w:t>ti žádali celkový limit, do něhož by byly zahrnuty int</w:t>
      </w:r>
      <w:r w:rsidR="00C67FAD" w:rsidRPr="008D2DAE">
        <w:t>e</w:t>
      </w:r>
      <w:r w:rsidRPr="008D2DAE">
        <w:t>rkontin</w:t>
      </w:r>
      <w:r w:rsidR="00C67FAD" w:rsidRPr="008D2DAE">
        <w:t>e</w:t>
      </w:r>
      <w:r w:rsidRPr="008D2DAE">
        <w:t>ntální rakety, balistické střely odpalované</w:t>
      </w:r>
      <w:r w:rsidR="00AE751F" w:rsidRPr="008D2DAE">
        <w:t xml:space="preserve"> z </w:t>
      </w:r>
      <w:r w:rsidRPr="008D2DAE">
        <w:t>moře</w:t>
      </w:r>
      <w:r w:rsidR="00AE751F" w:rsidRPr="008D2DAE">
        <w:t xml:space="preserve"> a </w:t>
      </w:r>
      <w:r w:rsidRPr="008D2DAE">
        <w:t>těžké bomb</w:t>
      </w:r>
      <w:r w:rsidR="00C67FAD" w:rsidRPr="008D2DAE">
        <w:t>a</w:t>
      </w:r>
      <w:r w:rsidRPr="008D2DAE">
        <w:t>rdéry. N</w:t>
      </w:r>
      <w:r w:rsidR="00C67FAD" w:rsidRPr="008D2DAE">
        <w:t>e</w:t>
      </w:r>
      <w:r w:rsidRPr="008D2DAE">
        <w:t>n</w:t>
      </w:r>
      <w:r w:rsidR="00C67FAD" w:rsidRPr="008D2DAE">
        <w:t>a</w:t>
      </w:r>
      <w:r w:rsidRPr="008D2DAE">
        <w:t>vrhl</w:t>
      </w:r>
      <w:r w:rsidR="00C67FAD" w:rsidRPr="008D2DAE">
        <w:t>i</w:t>
      </w:r>
      <w:r w:rsidRPr="008D2DAE">
        <w:t xml:space="preserve"> žádné konkrétní počty, trv</w:t>
      </w:r>
      <w:r w:rsidR="00C67FAD" w:rsidRPr="008D2DAE">
        <w:t>a</w:t>
      </w:r>
      <w:r w:rsidRPr="008D2DAE">
        <w:t xml:space="preserve">li </w:t>
      </w:r>
      <w:r w:rsidR="00A5274A" w:rsidRPr="008D2DAE">
        <w:t>však</w:t>
      </w:r>
      <w:r w:rsidRPr="008D2DAE">
        <w:t xml:space="preserve"> na započítání všech zbrojních </w:t>
      </w:r>
      <w:r w:rsidR="00C67FAD" w:rsidRPr="008D2DAE">
        <w:t>s</w:t>
      </w:r>
      <w:r w:rsidRPr="008D2DAE">
        <w:t>y</w:t>
      </w:r>
      <w:r w:rsidR="00C67FAD" w:rsidRPr="008D2DAE">
        <w:t>s</w:t>
      </w:r>
      <w:r w:rsidRPr="008D2DAE">
        <w:t>t</w:t>
      </w:r>
      <w:r w:rsidR="00C67FAD" w:rsidRPr="008D2DAE">
        <w:t>é</w:t>
      </w:r>
      <w:r w:rsidRPr="008D2DAE">
        <w:t>mů, které mohly dosáhnout území SSSR vzhledem ke</w:t>
      </w:r>
      <w:r w:rsidR="00C67FAD" w:rsidRPr="008D2DAE">
        <w:t xml:space="preserve"> </w:t>
      </w:r>
      <w:r w:rsidRPr="008D2DAE">
        <w:t xml:space="preserve">svému geografickému rozmístění </w:t>
      </w:r>
      <w:r w:rsidR="00A76BE3" w:rsidRPr="008D2DAE">
        <w:t>–</w:t>
      </w:r>
      <w:r w:rsidRPr="008D2DAE">
        <w:t xml:space="preserve"> jinými slovy všech našich bombardérů</w:t>
      </w:r>
      <w:r w:rsidR="00AE751F" w:rsidRPr="008D2DAE">
        <w:t xml:space="preserve"> v </w:t>
      </w:r>
      <w:r w:rsidR="00ED0C50" w:rsidRPr="008D2DAE">
        <w:t>Evropě</w:t>
      </w:r>
      <w:r w:rsidR="00AE751F" w:rsidRPr="008D2DAE">
        <w:t xml:space="preserve"> a </w:t>
      </w:r>
      <w:r w:rsidRPr="008D2DAE">
        <w:t>na našich letadlových lodích. Rozmisťování</w:t>
      </w:r>
      <w:r w:rsidR="00AE751F" w:rsidRPr="008D2DAE">
        <w:t xml:space="preserve"> a </w:t>
      </w:r>
      <w:r w:rsidRPr="008D2DAE">
        <w:t>výroba raket se samonaváděcími hlavicemi by byly zakázány, nikoli však jejich ostré testy. Tím by si Sověti ovšem elegantně zachovali možnost pokračovat ve vývoji</w:t>
      </w:r>
      <w:r w:rsidR="00AE751F" w:rsidRPr="008D2DAE">
        <w:t xml:space="preserve"> a </w:t>
      </w:r>
      <w:r w:rsidRPr="008D2DAE">
        <w:t>zkouškách svých raket se samonaváděcími hlavicemi</w:t>
      </w:r>
      <w:r w:rsidR="00AE751F" w:rsidRPr="008D2DAE">
        <w:t xml:space="preserve"> a </w:t>
      </w:r>
      <w:r w:rsidRPr="008D2DAE">
        <w:t>zmrazili rozmisťování našich vlastních do té doby, než by nás dohnali.</w:t>
      </w:r>
      <w:r w:rsidR="00AE751F" w:rsidRPr="008D2DAE">
        <w:t xml:space="preserve"> A </w:t>
      </w:r>
      <w:r w:rsidRPr="008D2DAE">
        <w:t>navíc neexistoval žádný spolehlivý způsob, jak monitorovat dodržování zákazu výroby těchto raket.</w:t>
      </w:r>
    </w:p>
    <w:p w:rsidR="00AE751F" w:rsidRPr="008D2DAE" w:rsidRDefault="000151F1" w:rsidP="00BF453C">
      <w:pPr>
        <w:pStyle w:val="Textodsazen"/>
      </w:pPr>
      <w:r w:rsidRPr="008D2DAE">
        <w:t>Sověti se zachovali pružně, pouze pokud šlo</w:t>
      </w:r>
      <w:r w:rsidR="00AE751F" w:rsidRPr="008D2DAE">
        <w:t xml:space="preserve"> o </w:t>
      </w:r>
      <w:r w:rsidRPr="008D2DAE">
        <w:t>zájmy jejich spojenců. Velké obavy naší delegace ve Vídni, že úder na severovietnamské základny</w:t>
      </w:r>
      <w:r w:rsidR="00AE751F" w:rsidRPr="008D2DAE">
        <w:t xml:space="preserve"> v </w:t>
      </w:r>
      <w:r w:rsidRPr="008D2DAE">
        <w:t>Kambodži uškodí jednáním</w:t>
      </w:r>
      <w:r w:rsidR="00AE751F" w:rsidRPr="008D2DAE">
        <w:t xml:space="preserve"> o </w:t>
      </w:r>
      <w:r w:rsidRPr="008D2DAE">
        <w:t>SALT, se ukázal jako neopodstatněný. Kosygin si jen nepřímo postěžoval na jedné tiskové konferenci; sovětští vyjednavači ale problém Kambodže ignorovali</w:t>
      </w:r>
      <w:r w:rsidR="00AE751F" w:rsidRPr="008D2DAE">
        <w:t xml:space="preserve"> a </w:t>
      </w:r>
      <w:r w:rsidRPr="008D2DAE">
        <w:t>věnovali se normálně své práci.</w:t>
      </w:r>
      <w:r w:rsidR="00AE751F" w:rsidRPr="008D2DAE">
        <w:t xml:space="preserve"> A </w:t>
      </w:r>
      <w:r w:rsidRPr="008D2DAE">
        <w:t>to znamenalo nekonečné, stěží pochopitelné debaty, protože začínalo být jasné, že rozhovory</w:t>
      </w:r>
      <w:r w:rsidR="00AE751F" w:rsidRPr="008D2DAE">
        <w:t xml:space="preserve"> o </w:t>
      </w:r>
      <w:r w:rsidRPr="008D2DAE">
        <w:t>SALT uvízly na mrtvém bodě.</w:t>
      </w:r>
    </w:p>
    <w:p w:rsidR="00AE751F" w:rsidRPr="008D2DAE" w:rsidRDefault="000151F1" w:rsidP="00BF453C">
      <w:pPr>
        <w:pStyle w:val="Textodsazen"/>
      </w:pPr>
      <w:r w:rsidRPr="008D2DAE">
        <w:t xml:space="preserve">Členové naší delegace byli stále neklidnější. Někteří proto, že chtěli nové </w:t>
      </w:r>
      <w:r w:rsidRPr="008D2DAE">
        <w:lastRenderedPageBreak/>
        <w:t>instrukce, aby dostali jednání ze slepé uličky, jiní proto, že se jich obávali. Gerry Smith, který vedl naši delegaci ve Vídni</w:t>
      </w:r>
      <w:r w:rsidR="00AE751F" w:rsidRPr="008D2DAE">
        <w:t xml:space="preserve"> a </w:t>
      </w:r>
      <w:r w:rsidRPr="008D2DAE">
        <w:t>průběžně komunikoval</w:t>
      </w:r>
      <w:r w:rsidR="00AE751F" w:rsidRPr="008D2DAE">
        <w:t xml:space="preserve"> s </w:t>
      </w:r>
      <w:r w:rsidRPr="008D2DAE">
        <w:t>Washingtonem, se mnou vyjednával,</w:t>
      </w:r>
      <w:r w:rsidR="00AE751F" w:rsidRPr="008D2DAE">
        <w:t xml:space="preserve"> a </w:t>
      </w:r>
      <w:r w:rsidRPr="008D2DAE">
        <w:t>bylo to složité, neboť jsme si oba dobře viděli do ledví. On chtěl volnější ruku</w:t>
      </w:r>
      <w:r w:rsidR="00AE751F" w:rsidRPr="008D2DAE">
        <w:t xml:space="preserve"> a </w:t>
      </w:r>
      <w:r w:rsidRPr="008D2DAE">
        <w:t>já jsem byl odhodlán tomu zabránit. Dvacátého května mne Smith informoval, že delegace vyčerpala všechny původní instrukce</w:t>
      </w:r>
      <w:r w:rsidR="00AE751F" w:rsidRPr="008D2DAE">
        <w:t xml:space="preserve"> a </w:t>
      </w:r>
      <w:r w:rsidRPr="008D2DAE">
        <w:t xml:space="preserve">bude potřebovat </w:t>
      </w:r>
      <w:r w:rsidR="00AE751F" w:rsidRPr="008D2DAE">
        <w:t>„</w:t>
      </w:r>
      <w:r w:rsidRPr="008D2DAE">
        <w:t>povolení</w:t>
      </w:r>
      <w:r w:rsidR="00AE751F" w:rsidRPr="008D2DAE">
        <w:t xml:space="preserve"> k </w:t>
      </w:r>
      <w:r w:rsidRPr="008D2DAE">
        <w:t>domovní prohlídce</w:t>
      </w:r>
      <w:r w:rsidR="00AE751F" w:rsidRPr="008D2DAE">
        <w:t>“</w:t>
      </w:r>
      <w:r w:rsidRPr="008D2DAE">
        <w:t xml:space="preserve"> nad rámec původních </w:t>
      </w:r>
      <w:r w:rsidR="00AE751F" w:rsidRPr="008D2DAE">
        <w:t>„</w:t>
      </w:r>
      <w:r w:rsidRPr="008D2DAE">
        <w:t>svatých přikázání</w:t>
      </w:r>
      <w:r w:rsidR="00AE751F" w:rsidRPr="008D2DAE">
        <w:t>“</w:t>
      </w:r>
      <w:r w:rsidRPr="008D2DAE">
        <w:t xml:space="preserve">. Nebyl jsem připraven mu podepsat takový bianco šek. Začal jsem si uvědomovat, že někteří emotivnější členové naší delegace mají tendenci předkládat Sovětům vlastní plány. Když pak příslušný ruský protějšek neodpověděl </w:t>
      </w:r>
      <w:r w:rsidR="00FB1600" w:rsidRPr="008D2DAE">
        <w:t>buď</w:t>
      </w:r>
      <w:r w:rsidRPr="008D2DAE">
        <w:t xml:space="preserve"> proto, že ho takový postup uvedl do rozpaků, nebo proto, že neměl žádné instrukce, náš představitel na rozhovorech ve Vídni hlásil nadšeně do Washingtonu, že Rusové </w:t>
      </w:r>
      <w:r w:rsidR="00AE751F" w:rsidRPr="008D2DAE">
        <w:t>„</w:t>
      </w:r>
      <w:r w:rsidRPr="008D2DAE">
        <w:t>neřekli, že nesouhlasí</w:t>
      </w:r>
      <w:r w:rsidR="00AE751F" w:rsidRPr="008D2DAE">
        <w:t>“</w:t>
      </w:r>
      <w:r w:rsidRPr="008D2DAE">
        <w:t xml:space="preserve">, nebo že </w:t>
      </w:r>
      <w:r w:rsidR="00AE751F" w:rsidRPr="008D2DAE">
        <w:t>„</w:t>
      </w:r>
      <w:r w:rsidRPr="008D2DAE">
        <w:t>projevili velký zájem</w:t>
      </w:r>
      <w:r w:rsidR="00AE751F" w:rsidRPr="008D2DAE">
        <w:t>“</w:t>
      </w:r>
      <w:r w:rsidRPr="008D2DAE">
        <w:t>,</w:t>
      </w:r>
      <w:r w:rsidR="00AE751F" w:rsidRPr="008D2DAE">
        <w:t xml:space="preserve"> a </w:t>
      </w:r>
      <w:r w:rsidRPr="008D2DAE">
        <w:t>naznačoval, že jím preferované řešení zjevně preferují</w:t>
      </w:r>
      <w:r w:rsidR="00AE751F" w:rsidRPr="008D2DAE">
        <w:t xml:space="preserve"> i </w:t>
      </w:r>
      <w:r w:rsidRPr="008D2DAE">
        <w:t>oni. Abych učinil přítrž takovému nezodpovědnému jednání, vyžádal jsem si konkrétní návrh od Smithe</w:t>
      </w:r>
      <w:r w:rsidR="00AE751F" w:rsidRPr="008D2DAE">
        <w:t xml:space="preserve"> i </w:t>
      </w:r>
      <w:r w:rsidRPr="008D2DAE">
        <w:t>konkrétní názory jednotlivých ministerstev</w:t>
      </w:r>
      <w:r w:rsidR="00AE751F" w:rsidRPr="008D2DAE">
        <w:t xml:space="preserve"> a </w:t>
      </w:r>
      <w:r w:rsidRPr="008D2DAE">
        <w:t>vládních agentur.</w:t>
      </w:r>
    </w:p>
    <w:p w:rsidR="00AE751F" w:rsidRPr="008D2DAE" w:rsidRDefault="000151F1" w:rsidP="00BF453C">
      <w:pPr>
        <w:pStyle w:val="Textodsazen"/>
      </w:pPr>
      <w:r w:rsidRPr="008D2DAE">
        <w:t>Výsledkem bylo, že všechny úřady začaly, jak jsem očekával, směřovat</w:t>
      </w:r>
      <w:r w:rsidR="00AE751F" w:rsidRPr="008D2DAE">
        <w:t xml:space="preserve"> k </w:t>
      </w:r>
      <w:r w:rsidRPr="008D2DAE">
        <w:t>variantě B (zmrazení počtu balistických raket</w:t>
      </w:r>
      <w:r w:rsidR="00AE751F" w:rsidRPr="008D2DAE">
        <w:t xml:space="preserve"> a </w:t>
      </w:r>
      <w:r w:rsidRPr="008D2DAE">
        <w:t>omezení systému ABM na obranu Washingtonu), kterou před čtyřmi týdny ignorovaly. Všechny souhlasily, že bychom měli akceptovat strop na útočné zbraně ve výši zhruba 2000 raketových nosičů</w:t>
      </w:r>
      <w:r w:rsidR="00AE751F" w:rsidRPr="008D2DAE">
        <w:t xml:space="preserve"> s </w:t>
      </w:r>
      <w:r w:rsidRPr="008D2DAE">
        <w:t>tím, že by byly povoleny rakety se samonaváděcími hlavicemi. Experti ministerstva obrany se nechtěli vzdát samonaváděcích hlavic, abychom mohli čelit narůstající sovětské převaze</w:t>
      </w:r>
      <w:r w:rsidR="00AE751F" w:rsidRPr="008D2DAE">
        <w:t xml:space="preserve"> v </w:t>
      </w:r>
      <w:r w:rsidRPr="008D2DAE">
        <w:t>počtu raketových nosičů</w:t>
      </w:r>
      <w:r w:rsidR="00AE751F" w:rsidRPr="008D2DAE">
        <w:t xml:space="preserve"> a </w:t>
      </w:r>
      <w:r w:rsidRPr="008D2DAE">
        <w:t xml:space="preserve">měli zbraň, jež by dokázala proniknout sovětským ABM. </w:t>
      </w:r>
      <w:r w:rsidR="00AE751F" w:rsidRPr="008D2DAE">
        <w:t>(V </w:t>
      </w:r>
      <w:r w:rsidRPr="008D2DAE">
        <w:t>každém případě každý souhlasil, že sovětský návrh zakázat výrobu raket se samonaváděcími hlavicemi, ale povolit jejich testování je totálně nepřijatelný.) Ministerstvo zahraničí</w:t>
      </w:r>
      <w:r w:rsidR="00AE751F" w:rsidRPr="008D2DAE">
        <w:t xml:space="preserve"> a </w:t>
      </w:r>
      <w:r w:rsidRPr="008D2DAE">
        <w:t>ACDA volaly po úplném zákazu ABM, zatímco ministerstvo obrany chtělo zůstat</w:t>
      </w:r>
      <w:r w:rsidR="00AE751F" w:rsidRPr="008D2DAE">
        <w:t xml:space="preserve"> a </w:t>
      </w:r>
      <w:r w:rsidRPr="008D2DAE">
        <w:t>jedné jeho základny, jež by chránila Washington (přestože by tím byl projekt ABM fakticky zrušen). Nejzajímavější příspěvek ale přišel</w:t>
      </w:r>
      <w:r w:rsidR="00AE751F" w:rsidRPr="008D2DAE">
        <w:t xml:space="preserve"> z </w:t>
      </w:r>
      <w:r w:rsidRPr="008D2DAE">
        <w:t>Pentagonu. Náměstek ministra obrany Dave Packard tvrdil, že imperativem je brzké zmrazení počtu útočných strategických raket, protože tlak na náš vojenský rozpočet téměř znemožn</w:t>
      </w:r>
      <w:r w:rsidR="00590EA5" w:rsidRPr="008D2DAE">
        <w:t>í</w:t>
      </w:r>
      <w:r w:rsidRPr="008D2DAE">
        <w:t xml:space="preserve"> udržova</w:t>
      </w:r>
      <w:r w:rsidR="00590EA5" w:rsidRPr="008D2DAE">
        <w:t>t</w:t>
      </w:r>
      <w:r w:rsidRPr="008D2DAE">
        <w:t xml:space="preserve"> naše </w:t>
      </w:r>
      <w:r w:rsidR="00ED0C50" w:rsidRPr="008D2DAE">
        <w:t>existující</w:t>
      </w:r>
      <w:r w:rsidR="00C67FAD" w:rsidRPr="008D2DAE">
        <w:t xml:space="preserve"> </w:t>
      </w:r>
      <w:r w:rsidRPr="008D2DAE">
        <w:t>strategické síly, tím méně je rozšiřovat.</w:t>
      </w:r>
      <w:r w:rsidR="00247369" w:rsidRPr="008D2DAE">
        <w:rPr>
          <w:rStyle w:val="sloodkazu-konecoddlu"/>
        </w:rPr>
        <w:t>(</w:t>
      </w:r>
      <w:r w:rsidRPr="008D2DAE">
        <w:rPr>
          <w:rStyle w:val="sloodkazu-konecoddlu"/>
        </w:rPr>
        <w:t>4</w:t>
      </w:r>
      <w:r w:rsidR="00247369" w:rsidRPr="008D2DAE">
        <w:rPr>
          <w:rStyle w:val="sloodkazu-konecoddlu"/>
        </w:rPr>
        <w:t>)</w:t>
      </w:r>
      <w:r w:rsidRPr="008D2DAE">
        <w:t xml:space="preserve"> Požadoval rychlé </w:t>
      </w:r>
      <w:r w:rsidR="00ED0C50" w:rsidRPr="008D2DAE">
        <w:t>uzavření</w:t>
      </w:r>
      <w:r w:rsidRPr="008D2DAE">
        <w:t xml:space="preserve"> smlouvy SALT založené na současných počtech raket.</w:t>
      </w:r>
    </w:p>
    <w:p w:rsidR="00AE751F" w:rsidRPr="008D2DAE" w:rsidRDefault="000151F1" w:rsidP="00BF453C">
      <w:pPr>
        <w:pStyle w:val="Textodsazen"/>
      </w:pPr>
      <w:r w:rsidRPr="008D2DAE">
        <w:t>Jinými slovy, stáli jsme před nebezpečím, že kvůli nátlaku Kongresu</w:t>
      </w:r>
      <w:r w:rsidR="00AE751F" w:rsidRPr="008D2DAE">
        <w:t xml:space="preserve"> a </w:t>
      </w:r>
      <w:r w:rsidRPr="008D2DAE">
        <w:t>dalších přijdeme</w:t>
      </w:r>
      <w:r w:rsidR="00AE751F" w:rsidRPr="008D2DAE">
        <w:t xml:space="preserve"> o </w:t>
      </w:r>
      <w:r w:rsidRPr="008D2DAE">
        <w:t>všechny vyjednáva</w:t>
      </w:r>
      <w:r w:rsidR="00C67FAD" w:rsidRPr="008D2DAE">
        <w:t>cí</w:t>
      </w:r>
      <w:r w:rsidRPr="008D2DAE">
        <w:t xml:space="preserve"> páky; žádalo se po nás, abychom zastavili Sověty</w:t>
      </w:r>
      <w:r w:rsidR="00AE751F" w:rsidRPr="008D2DAE">
        <w:t xml:space="preserve"> v </w:t>
      </w:r>
      <w:r w:rsidRPr="008D2DAE">
        <w:t>budování jejich strategických sil hrozbou, že omezíme naše vlastní. Tyto okolnosti byly rychle zapomenuty poté, co jsme</w:t>
      </w:r>
      <w:r w:rsidR="00AE751F" w:rsidRPr="008D2DAE">
        <w:t xml:space="preserve"> v </w:t>
      </w:r>
      <w:r w:rsidRPr="008D2DAE">
        <w:t>roce 1972 dosáhli dohody</w:t>
      </w:r>
      <w:r w:rsidR="00AE751F" w:rsidRPr="008D2DAE">
        <w:t xml:space="preserve"> a </w:t>
      </w:r>
      <w:r w:rsidRPr="008D2DAE">
        <w:t>kritika</w:t>
      </w:r>
      <w:r w:rsidR="00AE751F" w:rsidRPr="008D2DAE">
        <w:t xml:space="preserve"> s </w:t>
      </w:r>
      <w:r w:rsidRPr="008D2DAE">
        <w:t>sebou už nenesla žádné riziko. Tehdy se početní limity, jež byly téměř identické</w:t>
      </w:r>
      <w:r w:rsidR="00AE751F" w:rsidRPr="008D2DAE">
        <w:t xml:space="preserve"> s </w:t>
      </w:r>
      <w:r w:rsidRPr="008D2DAE">
        <w:t>těmi, které jednotlivá ministerstva předložila</w:t>
      </w:r>
      <w:r w:rsidR="00AE751F" w:rsidRPr="008D2DAE">
        <w:t xml:space="preserve"> v </w:t>
      </w:r>
      <w:r w:rsidRPr="008D2DAE">
        <w:t>roce 1970</w:t>
      </w:r>
      <w:r w:rsidR="00AE751F" w:rsidRPr="008D2DAE">
        <w:t xml:space="preserve"> a </w:t>
      </w:r>
      <w:r w:rsidRPr="008D2DAE">
        <w:t xml:space="preserve">které naléhavě požadoval Pentagon, náhle staly kontroverzními. Fakt, že jsme zastavili sovětské zbrojení výměnou za zachování našeho existujícího programu </w:t>
      </w:r>
      <w:r w:rsidR="00A76BE3" w:rsidRPr="008D2DAE">
        <w:t>–</w:t>
      </w:r>
      <w:r w:rsidRPr="008D2DAE">
        <w:t xml:space="preserve"> který jsme sotva byli schopni plnit vzhledem</w:t>
      </w:r>
      <w:r w:rsidR="00AE751F" w:rsidRPr="008D2DAE">
        <w:t xml:space="preserve"> </w:t>
      </w:r>
      <w:r w:rsidR="00AE751F" w:rsidRPr="008D2DAE">
        <w:lastRenderedPageBreak/>
        <w:t>k </w:t>
      </w:r>
      <w:r w:rsidRPr="008D2DAE">
        <w:t>útokům Kongresu</w:t>
      </w:r>
      <w:r w:rsidR="00AE751F" w:rsidRPr="008D2DAE">
        <w:t xml:space="preserve"> a </w:t>
      </w:r>
      <w:r w:rsidRPr="008D2DAE">
        <w:t xml:space="preserve">médií </w:t>
      </w:r>
      <w:r w:rsidR="00A76BE3" w:rsidRPr="008D2DAE">
        <w:t>–</w:t>
      </w:r>
      <w:r w:rsidRPr="008D2DAE">
        <w:t>, někteří prezentovali jako</w:t>
      </w:r>
      <w:r w:rsidR="00291FC2" w:rsidRPr="008D2DAE">
        <w:t xml:space="preserve"> </w:t>
      </w:r>
      <w:r w:rsidR="00AE751F" w:rsidRPr="008D2DAE">
        <w:t>„</w:t>
      </w:r>
      <w:r w:rsidR="00A76BE3" w:rsidRPr="008D2DAE">
        <w:t>j</w:t>
      </w:r>
      <w:r w:rsidRPr="008D2DAE">
        <w:t>ednostranný ústupek</w:t>
      </w:r>
      <w:r w:rsidR="00AE751F" w:rsidRPr="008D2DAE">
        <w:t>“</w:t>
      </w:r>
      <w:r w:rsidRPr="008D2DAE">
        <w:t xml:space="preserve"> ze strany Spojených států.</w:t>
      </w:r>
    </w:p>
    <w:p w:rsidR="00AE751F" w:rsidRPr="008D2DAE" w:rsidRDefault="000151F1" w:rsidP="00BF453C">
      <w:pPr>
        <w:pStyle w:val="Textodsazen"/>
      </w:pPr>
      <w:r w:rsidRPr="008D2DAE">
        <w:t>Hlasování senátního branného výboru</w:t>
      </w:r>
      <w:r w:rsidR="00AE751F" w:rsidRPr="008D2DAE">
        <w:t xml:space="preserve"> o </w:t>
      </w:r>
      <w:r w:rsidRPr="008D2DAE">
        <w:t>ABM ukázalo, co nás čeká. Jeho členové odsouhlasili dvě již schválené základny tohoto systému, ale povolili výstavbu jen dvou dalších, které měly chránit naše rakety Minuteman. ABM jako plošný obranný systém skončil; ve skutečnosti silně hrozilo, že Senát fondy na dvě nové základny seškrtá, až bude hlasovat</w:t>
      </w:r>
      <w:r w:rsidR="00AE751F" w:rsidRPr="008D2DAE">
        <w:t xml:space="preserve"> o </w:t>
      </w:r>
      <w:r w:rsidRPr="008D2DAE">
        <w:t>výdajích na obranu. Měli jsme nyní jeden program, pro který jsme hledali nějaké odůvodnění,</w:t>
      </w:r>
      <w:r w:rsidR="00AE751F" w:rsidRPr="008D2DAE">
        <w:t xml:space="preserve"> a </w:t>
      </w:r>
      <w:r w:rsidRPr="008D2DAE">
        <w:t>na jednáních</w:t>
      </w:r>
      <w:r w:rsidR="00AE751F" w:rsidRPr="008D2DAE">
        <w:t xml:space="preserve"> o </w:t>
      </w:r>
      <w:r w:rsidRPr="008D2DAE">
        <w:t>SALT jsme zaujali takové stanovisko,</w:t>
      </w:r>
      <w:r w:rsidR="00AE751F" w:rsidRPr="008D2DAE">
        <w:t xml:space="preserve"> v </w:t>
      </w:r>
      <w:r w:rsidRPr="008D2DAE">
        <w:t>jehož rámci jsme měli demontovat to, co jsme vybudovali,</w:t>
      </w:r>
      <w:r w:rsidR="00AE751F" w:rsidRPr="008D2DAE">
        <w:t xml:space="preserve"> a </w:t>
      </w:r>
      <w:r w:rsidRPr="008D2DAE">
        <w:t>postavit něco,</w:t>
      </w:r>
      <w:r w:rsidR="00AE751F" w:rsidRPr="008D2DAE">
        <w:t xml:space="preserve"> o </w:t>
      </w:r>
      <w:r w:rsidRPr="008D2DAE">
        <w:t>co jsme nežádali.</w:t>
      </w:r>
    </w:p>
    <w:p w:rsidR="00AE751F" w:rsidRPr="008D2DAE" w:rsidRDefault="000151F1" w:rsidP="00BF453C">
      <w:pPr>
        <w:pStyle w:val="Textodsazen"/>
      </w:pPr>
      <w:r w:rsidRPr="008D2DAE">
        <w:t>Mezitím ve Vídni Smith naléhal na nějaké nové řešení, zatímco sovětský vyjednavač Vladimir Semenov navrhoval jednání přerušit. Kontaktoval jsem Dobrynina, abych zjistil, jaké mají Sověti záměry. Ještě významnější bylo, že Nixon zahájil svůj tři roky trvající souboj se Smithem</w:t>
      </w:r>
      <w:r w:rsidR="00AE751F" w:rsidRPr="008D2DAE">
        <w:t xml:space="preserve"> o </w:t>
      </w:r>
      <w:r w:rsidRPr="008D2DAE">
        <w:t>to, kdo by měl získat zásluhy za SALT, požadavkem, abych sdělil Dobryninovi, že dohoda</w:t>
      </w:r>
      <w:r w:rsidR="00AE751F" w:rsidRPr="008D2DAE">
        <w:t xml:space="preserve"> o </w:t>
      </w:r>
      <w:r w:rsidRPr="008D2DAE">
        <w:t>SALT by měla vzejít nikoli</w:t>
      </w:r>
      <w:r w:rsidR="00AE751F" w:rsidRPr="008D2DAE">
        <w:t xml:space="preserve"> z </w:t>
      </w:r>
      <w:r w:rsidRPr="008D2DAE">
        <w:t>rozhovorů ve Vídni, ale</w:t>
      </w:r>
      <w:r w:rsidR="00AE751F" w:rsidRPr="008D2DAE">
        <w:t xml:space="preserve"> z </w:t>
      </w:r>
      <w:r w:rsidRPr="008D2DAE">
        <w:t>jednání na případném americk</w:t>
      </w:r>
      <w:r w:rsidR="00AE751F" w:rsidRPr="008D2DAE">
        <w:t>o-s</w:t>
      </w:r>
      <w:r w:rsidRPr="008D2DAE">
        <w:t>ovětském summitu.</w:t>
      </w:r>
    </w:p>
    <w:p w:rsidR="00AE751F" w:rsidRPr="008D2DAE" w:rsidRDefault="00AE751F" w:rsidP="00BF453C">
      <w:pPr>
        <w:pStyle w:val="Textodsazen"/>
      </w:pPr>
      <w:r w:rsidRPr="008D2DAE">
        <w:t>S </w:t>
      </w:r>
      <w:r w:rsidR="000151F1" w:rsidRPr="008D2DAE">
        <w:t>Dobryninem jsem se sešel</w:t>
      </w:r>
      <w:r w:rsidRPr="008D2DAE">
        <w:t xml:space="preserve"> v </w:t>
      </w:r>
      <w:r w:rsidR="000151F1" w:rsidRPr="008D2DAE">
        <w:t>Mapovém sále Bílého domu večer 23. června. Řekl jsem, že Semenovův návrh, aby jednání byla tak záhy přerušena, lze interpretovat pouze třemi způsoby. Za prvé, Sovětský svaz nechce letos vůbec uzavřít nějakou dohodu</w:t>
      </w:r>
      <w:r w:rsidRPr="008D2DAE">
        <w:t xml:space="preserve"> o </w:t>
      </w:r>
      <w:r w:rsidR="000151F1" w:rsidRPr="008D2DAE">
        <w:t>SALT; za druhé, Sovětský svaz chce dosáhnout ve Vídni nějaké dohody</w:t>
      </w:r>
      <w:r w:rsidRPr="008D2DAE">
        <w:t xml:space="preserve"> a </w:t>
      </w:r>
      <w:r w:rsidR="000151F1" w:rsidRPr="008D2DAE">
        <w:t>využívá tohoto kroku</w:t>
      </w:r>
      <w:r w:rsidRPr="008D2DAE">
        <w:t xml:space="preserve"> k </w:t>
      </w:r>
      <w:r w:rsidR="000151F1" w:rsidRPr="008D2DAE">
        <w:t>tomu, aby přiměl Spojené státy předložit jiný návrh; za třetí, Sovětský svaz chce nějakou dohodu, ale ne ve Vídni,</w:t>
      </w:r>
      <w:r w:rsidRPr="008D2DAE">
        <w:t xml:space="preserve"> a </w:t>
      </w:r>
      <w:r w:rsidR="000151F1" w:rsidRPr="008D2DAE">
        <w:t>zavedl tam jednání do slepé uličky, aby pak mohli nejvyšší představitelé obou zemí vyřešit celou záležitost sami. Ocenil bych, kdyby mi Dobrynin pomohl zorientovat se. Sovětský velvyslanec odpověděl, že první interpretace evidentně nepřichází</w:t>
      </w:r>
      <w:r w:rsidRPr="008D2DAE">
        <w:t xml:space="preserve"> v </w:t>
      </w:r>
      <w:r w:rsidR="000151F1" w:rsidRPr="008D2DAE">
        <w:t>úvahu. Sovětský svaz chce dohodu SALT,</w:t>
      </w:r>
      <w:r w:rsidRPr="008D2DAE">
        <w:t xml:space="preserve"> i </w:t>
      </w:r>
      <w:r w:rsidR="000151F1" w:rsidRPr="008D2DAE">
        <w:t>když se zatím ještě neshodujeme</w:t>
      </w:r>
      <w:r w:rsidRPr="008D2DAE">
        <w:t xml:space="preserve"> v </w:t>
      </w:r>
      <w:r w:rsidR="000151F1" w:rsidRPr="008D2DAE">
        <w:t>názorech do té míry, aby bylo možno předpovědět definitivní datum pro její uzavření. Pokud jde</w:t>
      </w:r>
      <w:r w:rsidRPr="008D2DAE">
        <w:t xml:space="preserve"> o </w:t>
      </w:r>
      <w:r w:rsidR="000151F1" w:rsidRPr="008D2DAE">
        <w:t>Vídeň, Sovětský svaz soudí, že dohoda, jež by zahrnovala útočné</w:t>
      </w:r>
      <w:r w:rsidRPr="008D2DAE">
        <w:t xml:space="preserve"> i </w:t>
      </w:r>
      <w:r w:rsidR="000151F1" w:rsidRPr="008D2DAE">
        <w:t>obranné zbraně, se nedá dojednat</w:t>
      </w:r>
      <w:r w:rsidRPr="008D2DAE">
        <w:t xml:space="preserve"> v </w:t>
      </w:r>
      <w:r w:rsidR="000151F1" w:rsidRPr="008D2DAE">
        <w:t>čase, který je</w:t>
      </w:r>
      <w:r w:rsidRPr="008D2DAE">
        <w:t xml:space="preserve"> k </w:t>
      </w:r>
      <w:r w:rsidR="000151F1" w:rsidRPr="008D2DAE">
        <w:t>dispozici.</w:t>
      </w:r>
      <w:r w:rsidRPr="008D2DAE">
        <w:t xml:space="preserve"> A </w:t>
      </w:r>
      <w:r w:rsidR="000151F1" w:rsidRPr="008D2DAE">
        <w:t>ve věci summitu nemá žádné instrukce</w:t>
      </w:r>
      <w:r w:rsidRPr="008D2DAE">
        <w:t xml:space="preserve"> a </w:t>
      </w:r>
      <w:r w:rsidR="000151F1" w:rsidRPr="008D2DAE">
        <w:t>bude se muset dotázat Moskvy. Dobrynin dal nicméně najevo, že Kreml preferuje smlouvu,</w:t>
      </w:r>
      <w:r w:rsidRPr="008D2DAE">
        <w:t xml:space="preserve"> v </w:t>
      </w:r>
      <w:r w:rsidR="000151F1" w:rsidRPr="008D2DAE">
        <w:t>níž by byla stanovena omezení jen na ABM. Konečně jsme se dověděli, jak Sověti definují limitovanou dohodu.</w:t>
      </w:r>
    </w:p>
    <w:p w:rsidR="00AE751F" w:rsidRPr="008D2DAE" w:rsidRDefault="000151F1" w:rsidP="00BF453C">
      <w:pPr>
        <w:pStyle w:val="Textodsazen"/>
      </w:pPr>
      <w:r w:rsidRPr="008D2DAE">
        <w:t>Ráno 25. června jsem odletěl</w:t>
      </w:r>
      <w:r w:rsidR="00AE751F" w:rsidRPr="008D2DAE">
        <w:t xml:space="preserve"> s </w:t>
      </w:r>
      <w:r w:rsidRPr="008D2DAE">
        <w:t xml:space="preserve">prezidentem do San Clemente. Po našem odletu Dobrynin odpověděl formou </w:t>
      </w:r>
      <w:r w:rsidR="00C67FAD" w:rsidRPr="008D2DAE">
        <w:t>s</w:t>
      </w:r>
      <w:r w:rsidRPr="008D2DAE">
        <w:t>tručného sdělení,</w:t>
      </w:r>
      <w:r w:rsidR="00AE751F" w:rsidRPr="008D2DAE">
        <w:t xml:space="preserve"> v </w:t>
      </w:r>
      <w:r w:rsidRPr="008D2DAE">
        <w:t>němž navrhov</w:t>
      </w:r>
      <w:r w:rsidR="00C67FAD" w:rsidRPr="008D2DAE">
        <w:t>a</w:t>
      </w:r>
      <w:r w:rsidRPr="008D2DAE">
        <w:t>l uzavřít ihned dvě dohody: jednu</w:t>
      </w:r>
      <w:r w:rsidR="00AE751F" w:rsidRPr="008D2DAE">
        <w:t xml:space="preserve"> o </w:t>
      </w:r>
      <w:r w:rsidRPr="008D2DAE">
        <w:t>om</w:t>
      </w:r>
      <w:r w:rsidR="00C67FAD" w:rsidRPr="008D2DAE">
        <w:t>e</w:t>
      </w:r>
      <w:r w:rsidR="00071DC7" w:rsidRPr="008D2DAE">
        <w:t>z</w:t>
      </w:r>
      <w:r w:rsidR="00C67FAD" w:rsidRPr="008D2DAE">
        <w:t>e</w:t>
      </w:r>
      <w:r w:rsidRPr="008D2DAE">
        <w:t>n</w:t>
      </w:r>
      <w:r w:rsidR="00C67FAD" w:rsidRPr="008D2DAE">
        <w:t>í</w:t>
      </w:r>
      <w:r w:rsidRPr="008D2DAE">
        <w:t xml:space="preserve"> </w:t>
      </w:r>
      <w:r w:rsidR="00C67FAD" w:rsidRPr="008D2DAE">
        <w:t>s</w:t>
      </w:r>
      <w:r w:rsidRPr="008D2DAE">
        <w:t>y</w:t>
      </w:r>
      <w:r w:rsidR="00C67FAD" w:rsidRPr="008D2DAE">
        <w:t>st</w:t>
      </w:r>
      <w:r w:rsidRPr="008D2DAE">
        <w:t>ém</w:t>
      </w:r>
      <w:r w:rsidR="00C67FAD" w:rsidRPr="008D2DAE">
        <w:t>ů</w:t>
      </w:r>
      <w:r w:rsidRPr="008D2DAE">
        <w:t xml:space="preserve"> A</w:t>
      </w:r>
      <w:r w:rsidR="00C67FAD" w:rsidRPr="008D2DAE">
        <w:t>B</w:t>
      </w:r>
      <w:r w:rsidRPr="008D2DAE">
        <w:t xml:space="preserve">M na ochranu </w:t>
      </w:r>
      <w:r w:rsidR="00ED0C50" w:rsidRPr="008D2DAE">
        <w:t>Moskvy</w:t>
      </w:r>
      <w:r w:rsidR="00AE751F" w:rsidRPr="008D2DAE">
        <w:t xml:space="preserve"> a </w:t>
      </w:r>
      <w:r w:rsidRPr="008D2DAE">
        <w:t>Washingtonu,</w:t>
      </w:r>
      <w:r w:rsidR="00AE751F" w:rsidRPr="008D2DAE">
        <w:t xml:space="preserve"> a </w:t>
      </w:r>
      <w:r w:rsidRPr="008D2DAE">
        <w:t xml:space="preserve">druhou, která by řešila problém, jak </w:t>
      </w:r>
      <w:r w:rsidR="00AE751F" w:rsidRPr="008D2DAE">
        <w:t>„</w:t>
      </w:r>
      <w:r w:rsidRPr="008D2DAE">
        <w:t>zmenšit nebezpečí jaderné raketové války mezi SSSR</w:t>
      </w:r>
      <w:r w:rsidR="00AE751F" w:rsidRPr="008D2DAE">
        <w:t xml:space="preserve"> a </w:t>
      </w:r>
      <w:r w:rsidRPr="008D2DAE">
        <w:t>USA, již by způsobilo náhodné nebo nepovolené použití jaderných zbraní</w:t>
      </w:r>
      <w:r w:rsidR="00AE751F" w:rsidRPr="008D2DAE">
        <w:t>“</w:t>
      </w:r>
      <w:r w:rsidRPr="008D2DAE">
        <w:t>. Jinými slovy, Sověti chtěli zastavit jediný strategický program, na kterém jsme opravdu pracovali,</w:t>
      </w:r>
      <w:r w:rsidR="00AE751F" w:rsidRPr="008D2DAE">
        <w:t xml:space="preserve"> a </w:t>
      </w:r>
      <w:r w:rsidRPr="008D2DAE">
        <w:t xml:space="preserve">přitom odmítali jakákoli omezení pro </w:t>
      </w:r>
      <w:r w:rsidRPr="008D2DAE">
        <w:rPr>
          <w:i/>
        </w:rPr>
        <w:t>útočné</w:t>
      </w:r>
      <w:r w:rsidRPr="008D2DAE">
        <w:t xml:space="preserve"> rakety, které nám působily největší starost. Dobrynin nás informoval, že sovětská delegace má příslušné instrukce </w:t>
      </w:r>
      <w:r w:rsidRPr="008D2DAE">
        <w:lastRenderedPageBreak/>
        <w:t>postupovat</w:t>
      </w:r>
      <w:r w:rsidR="00AE751F" w:rsidRPr="008D2DAE">
        <w:t xml:space="preserve"> v </w:t>
      </w:r>
      <w:r w:rsidRPr="008D2DAE">
        <w:t>těchto intencích.</w:t>
      </w:r>
    </w:p>
    <w:p w:rsidR="00AE751F" w:rsidRPr="008D2DAE" w:rsidRDefault="000151F1" w:rsidP="00BF453C">
      <w:pPr>
        <w:pStyle w:val="Textodsazen"/>
      </w:pPr>
      <w:r w:rsidRPr="008D2DAE">
        <w:t>Pokud šlo</w:t>
      </w:r>
      <w:r w:rsidR="00AE751F" w:rsidRPr="008D2DAE">
        <w:t xml:space="preserve"> o </w:t>
      </w:r>
      <w:r w:rsidRPr="008D2DAE">
        <w:t>dohodu</w:t>
      </w:r>
      <w:r w:rsidR="00AE751F" w:rsidRPr="008D2DAE">
        <w:t xml:space="preserve"> o „</w:t>
      </w:r>
      <w:r w:rsidRPr="008D2DAE">
        <w:t>náhodné válce</w:t>
      </w:r>
      <w:r w:rsidR="00AE751F" w:rsidRPr="008D2DAE">
        <w:t>“</w:t>
      </w:r>
      <w:r w:rsidRPr="008D2DAE">
        <w:t>, měla všechny náležitosti prvotřídní pasti. Jestliže chtěla ochránit supervelmocí proti technickému selhání jejich vlastních zbraní, dalo se to zařídit zavedením rychlých spojovacích linek</w:t>
      </w:r>
      <w:r w:rsidR="00AE751F" w:rsidRPr="008D2DAE">
        <w:t xml:space="preserve"> a </w:t>
      </w:r>
      <w:r w:rsidRPr="008D2DAE">
        <w:t>stanovením postupu, jak</w:t>
      </w:r>
      <w:r w:rsidR="00AE751F" w:rsidRPr="008D2DAE">
        <w:t xml:space="preserve"> v </w:t>
      </w:r>
      <w:r w:rsidRPr="008D2DAE">
        <w:t xml:space="preserve">takovéto situaci zareagovat. Pokud se však výraz </w:t>
      </w:r>
      <w:r w:rsidR="00AE751F" w:rsidRPr="008D2DAE">
        <w:t>„</w:t>
      </w:r>
      <w:r w:rsidRPr="008D2DAE">
        <w:t>nepovolené použití</w:t>
      </w:r>
      <w:r w:rsidR="00AE751F" w:rsidRPr="008D2DAE">
        <w:t>“</w:t>
      </w:r>
      <w:r w:rsidRPr="008D2DAE">
        <w:t xml:space="preserve"> týkal zbraní ostatních jaderných velmocí, stáli jsme před zásadním politickým problémem. Spolupracovali bychom se Sovětským svazem proti našim dvěma spojencům </w:t>
      </w:r>
      <w:r w:rsidR="00A76BE3" w:rsidRPr="008D2DAE">
        <w:t>–</w:t>
      </w:r>
      <w:r w:rsidRPr="008D2DAE">
        <w:t xml:space="preserve"> Spojenému království</w:t>
      </w:r>
      <w:r w:rsidR="00AE751F" w:rsidRPr="008D2DAE">
        <w:t xml:space="preserve"> a </w:t>
      </w:r>
      <w:r w:rsidRPr="008D2DAE">
        <w:t xml:space="preserve">Francii </w:t>
      </w:r>
      <w:r w:rsidR="00A76BE3" w:rsidRPr="008D2DAE">
        <w:t>–</w:t>
      </w:r>
      <w:r w:rsidR="00AE751F" w:rsidRPr="008D2DAE">
        <w:t xml:space="preserve"> a </w:t>
      </w:r>
      <w:r w:rsidRPr="008D2DAE">
        <w:t>proti Čínské lidové republice,</w:t>
      </w:r>
      <w:r w:rsidR="00AE751F" w:rsidRPr="008D2DAE">
        <w:t xml:space="preserve"> s </w:t>
      </w:r>
      <w:r w:rsidRPr="008D2DAE">
        <w:t>níž jsme se</w:t>
      </w:r>
      <w:r w:rsidR="00AE751F" w:rsidRPr="008D2DAE">
        <w:t xml:space="preserve"> i v </w:t>
      </w:r>
      <w:r w:rsidRPr="008D2DAE">
        <w:t>této chvíli pokoušeli navázat kontakt. Že právě</w:t>
      </w:r>
      <w:r w:rsidR="00AE751F" w:rsidRPr="008D2DAE">
        <w:t xml:space="preserve"> o </w:t>
      </w:r>
      <w:r w:rsidRPr="008D2DAE">
        <w:t>toto Sovětům jde, začalo být zjevné 30. června, když Semenov zčistajasna přednesl přednášku plnou nářků nad nebezpečím náhodného nebo nepovoleného odpálení raket.</w:t>
      </w:r>
      <w:r w:rsidR="00AE751F" w:rsidRPr="008D2DAE">
        <w:t xml:space="preserve"> A </w:t>
      </w:r>
      <w:r w:rsidRPr="008D2DAE">
        <w:t xml:space="preserve">2. července řekl Semenov mezi čtyřma očima jednomu členovi naší delegace: </w:t>
      </w:r>
      <w:r w:rsidR="00AE751F" w:rsidRPr="008D2DAE">
        <w:t>„</w:t>
      </w:r>
      <w:r w:rsidRPr="008D2DAE">
        <w:t>Potřebujeme zaujmout stanovisko, že obě naše vlády hodlají postupovat společně, aby zabránily propuknutí války, jež by způsobila jakákoli náhodná, nepovolená nebo provokativní akce, ať už by přišla odkudkoli. Potřebujeme, aby [ostatní země] pochopily, že se</w:t>
      </w:r>
      <w:r w:rsidR="00AE751F" w:rsidRPr="008D2DAE">
        <w:t xml:space="preserve"> s </w:t>
      </w:r>
      <w:r w:rsidRPr="008D2DAE">
        <w:t>jakýmkoli pokusem</w:t>
      </w:r>
      <w:r w:rsidR="00AE751F" w:rsidRPr="008D2DAE">
        <w:t xml:space="preserve"> o </w:t>
      </w:r>
      <w:r w:rsidRPr="008D2DAE">
        <w:t>provokaci vypořádáme spojenými silami.</w:t>
      </w:r>
      <w:r w:rsidR="00AE751F" w:rsidRPr="008D2DAE">
        <w:t>“</w:t>
      </w:r>
      <w:r w:rsidRPr="008D2DAE">
        <w:t xml:space="preserve"> To bylo porušení pravidel našeho komunikačního kanálu, který měl být vyhrazen diskusím na úrovni Nixo</w:t>
      </w:r>
      <w:r w:rsidR="00AE751F" w:rsidRPr="008D2DAE">
        <w:t>n-B</w:t>
      </w:r>
      <w:r w:rsidRPr="008D2DAE">
        <w:t xml:space="preserve">režněv </w:t>
      </w:r>
      <w:r w:rsidR="00A76BE3" w:rsidRPr="008D2DAE">
        <w:t>–</w:t>
      </w:r>
      <w:r w:rsidRPr="008D2DAE">
        <w:t xml:space="preserve"> možná je však bylo možno vysvětlit potížemi Sovětů orientovat se ve struktuře exekutivy, jež praktikovala dělbu moci</w:t>
      </w:r>
      <w:r w:rsidR="00AE751F" w:rsidRPr="008D2DAE">
        <w:t xml:space="preserve"> v </w:t>
      </w:r>
      <w:r w:rsidRPr="008D2DAE">
        <w:t>sobě samé.</w:t>
      </w:r>
    </w:p>
    <w:p w:rsidR="00AE751F" w:rsidRPr="008D2DAE" w:rsidRDefault="00AE751F" w:rsidP="00BF453C">
      <w:pPr>
        <w:pStyle w:val="Textodsazen"/>
      </w:pPr>
      <w:r w:rsidRPr="008D2DAE">
        <w:t>V </w:t>
      </w:r>
      <w:r w:rsidR="000151F1" w:rsidRPr="008D2DAE">
        <w:t>každém případě jsem však Dobryninův návrh poslal 4. července Smithovi</w:t>
      </w:r>
      <w:r w:rsidRPr="008D2DAE">
        <w:t xml:space="preserve"> k </w:t>
      </w:r>
      <w:r w:rsidR="000151F1" w:rsidRPr="008D2DAE">
        <w:t>vyjádření. Smith mi odpověděl</w:t>
      </w:r>
      <w:r w:rsidRPr="008D2DAE">
        <w:t xml:space="preserve"> o </w:t>
      </w:r>
      <w:r w:rsidR="000151F1" w:rsidRPr="008D2DAE">
        <w:t xml:space="preserve">den později, že tato nabídka </w:t>
      </w:r>
      <w:r w:rsidRPr="008D2DAE">
        <w:t>„</w:t>
      </w:r>
      <w:r w:rsidR="000151F1" w:rsidRPr="008D2DAE">
        <w:t>je zřejmě příliš limitovaná, aby byla</w:t>
      </w:r>
      <w:r w:rsidRPr="008D2DAE">
        <w:t xml:space="preserve"> v </w:t>
      </w:r>
      <w:r w:rsidR="000151F1" w:rsidRPr="008D2DAE">
        <w:t>zájmu Spojených států. Jakékoli omezení amerického ABM by mělo být provázeno stanovením limitu na sovětské útočné zbraně. Skutečnost, že je žádoucí pozitivní výsledek vídeňských jednání, by nás neměla vést</w:t>
      </w:r>
      <w:r w:rsidRPr="008D2DAE">
        <w:t xml:space="preserve"> k </w:t>
      </w:r>
      <w:r w:rsidR="000151F1" w:rsidRPr="008D2DAE">
        <w:t>předčasnému přijetí prvního protinávrhu.</w:t>
      </w:r>
      <w:r w:rsidRPr="008D2DAE">
        <w:t>“</w:t>
      </w:r>
    </w:p>
    <w:p w:rsidR="00AE751F" w:rsidRPr="008D2DAE" w:rsidRDefault="000151F1" w:rsidP="00BF453C">
      <w:pPr>
        <w:pStyle w:val="Textodsazen"/>
      </w:pPr>
      <w:r w:rsidRPr="008D2DAE">
        <w:t>Souhlasil jsem se Smithem, ale</w:t>
      </w:r>
      <w:r w:rsidR="00AE751F" w:rsidRPr="008D2DAE">
        <w:t xml:space="preserve"> s </w:t>
      </w:r>
      <w:r w:rsidRPr="008D2DAE">
        <w:t>jednou výhradou. Návrh Sovětů, abychom uzavřeli dohodu pouze</w:t>
      </w:r>
      <w:r w:rsidR="00AE751F" w:rsidRPr="008D2DAE">
        <w:t xml:space="preserve"> o </w:t>
      </w:r>
      <w:r w:rsidRPr="008D2DAE">
        <w:t>ABM, byl skutečně příliš redukovaný;</w:t>
      </w:r>
      <w:r w:rsidR="00AE751F" w:rsidRPr="008D2DAE">
        <w:t xml:space="preserve"> s </w:t>
      </w:r>
      <w:r w:rsidRPr="008D2DAE">
        <w:t>ohledem na ujednání proti Číně, kterého zamýšleli Sověti dosáhnout pomocí lstivé dohody</w:t>
      </w:r>
      <w:r w:rsidR="00AE751F" w:rsidRPr="008D2DAE">
        <w:t xml:space="preserve"> o </w:t>
      </w:r>
      <w:r w:rsidRPr="008D2DAE">
        <w:t>zabránění náhodné válce, byl však až příliš obsažný. Dospěl jsem</w:t>
      </w:r>
      <w:r w:rsidR="00AE751F" w:rsidRPr="008D2DAE">
        <w:t xml:space="preserve"> k </w:t>
      </w:r>
      <w:r w:rsidRPr="008D2DAE">
        <w:t>závěru, že je záhodno, abychom rychle vrátili jednání</w:t>
      </w:r>
      <w:r w:rsidR="00AE751F" w:rsidRPr="008D2DAE">
        <w:t xml:space="preserve"> o </w:t>
      </w:r>
      <w:r w:rsidRPr="008D2DAE">
        <w:t>SALT</w:t>
      </w:r>
      <w:r w:rsidR="00AE751F" w:rsidRPr="008D2DAE">
        <w:t xml:space="preserve"> k </w:t>
      </w:r>
      <w:r w:rsidRPr="008D2DAE">
        <w:t>tématu, kterým se mají zabývat:</w:t>
      </w:r>
      <w:r w:rsidR="00AE751F" w:rsidRPr="008D2DAE">
        <w:t xml:space="preserve"> a </w:t>
      </w:r>
      <w:r w:rsidRPr="008D2DAE">
        <w:t>tím byla kontrola strategických jaderných zbraní.</w:t>
      </w:r>
      <w:r w:rsidR="00AE751F" w:rsidRPr="008D2DAE">
        <w:t xml:space="preserve"> S </w:t>
      </w:r>
      <w:r w:rsidRPr="008D2DAE">
        <w:t>Nixonovým souhlasem jsem informoval Smithe, že budeme trvat na tom, aby mezi limity na útočné</w:t>
      </w:r>
      <w:r w:rsidR="00AE751F" w:rsidRPr="008D2DAE">
        <w:t xml:space="preserve"> a </w:t>
      </w:r>
      <w:r w:rsidRPr="008D2DAE">
        <w:t xml:space="preserve">obranné zbraně existovala jasná vazba </w:t>
      </w:r>
      <w:r w:rsidR="00A76BE3" w:rsidRPr="008D2DAE">
        <w:t>–</w:t>
      </w:r>
      <w:r w:rsidRPr="008D2DAE">
        <w:t xml:space="preserve"> protože omezení sovětských útočných zbraní je naším hlavním cílem na rozhovorech</w:t>
      </w:r>
      <w:r w:rsidR="00AE751F" w:rsidRPr="008D2DAE">
        <w:t xml:space="preserve"> o </w:t>
      </w:r>
      <w:r w:rsidRPr="008D2DAE">
        <w:t>SALT</w:t>
      </w:r>
      <w:r w:rsidR="00AE751F" w:rsidRPr="008D2DAE">
        <w:t xml:space="preserve"> a </w:t>
      </w:r>
      <w:r w:rsidRPr="008D2DAE">
        <w:t>protože neodepíšeme bez reciprocity jediný nový zbrojní systém, který si ve skutečnosti pořizujeme.</w:t>
      </w:r>
      <w:r w:rsidR="00AE751F" w:rsidRPr="008D2DAE">
        <w:t xml:space="preserve"> A </w:t>
      </w:r>
      <w:r w:rsidRPr="008D2DAE">
        <w:t>neohrozíme naši slibně se vyvíjející politiku vůči Číně</w:t>
      </w:r>
      <w:r w:rsidR="00AE751F" w:rsidRPr="008D2DAE">
        <w:t xml:space="preserve"> a </w:t>
      </w:r>
      <w:r w:rsidRPr="008D2DAE">
        <w:t>nebudeme podepisovat dohody namířené proti třetím zemím</w:t>
      </w:r>
      <w:r w:rsidR="00AE751F" w:rsidRPr="008D2DAE">
        <w:t xml:space="preserve"> a </w:t>
      </w:r>
      <w:r w:rsidRPr="008D2DAE">
        <w:t>tak naznačovat, že existuje americk</w:t>
      </w:r>
      <w:r w:rsidR="00AE751F" w:rsidRPr="008D2DAE">
        <w:t>o-s</w:t>
      </w:r>
      <w:r w:rsidRPr="008D2DAE">
        <w:t>ovětské kondominium. Nejlepším protinávrhem bude nějaké realističtější stanovisko než varianty C</w:t>
      </w:r>
      <w:r w:rsidR="00AE751F" w:rsidRPr="008D2DAE">
        <w:t xml:space="preserve"> a </w:t>
      </w:r>
      <w:r w:rsidRPr="008D2DAE">
        <w:t>D, na němž bychom mohli dlouho trvat.</w:t>
      </w:r>
    </w:p>
    <w:p w:rsidR="00AE751F" w:rsidRPr="008D2DAE" w:rsidRDefault="000151F1" w:rsidP="00BF453C">
      <w:pPr>
        <w:pStyle w:val="Textodsazen"/>
      </w:pPr>
      <w:r w:rsidRPr="008D2DAE">
        <w:t>Předložil jsem proto prezidentovi dlouhé memorandum,</w:t>
      </w:r>
      <w:r w:rsidR="00AE751F" w:rsidRPr="008D2DAE">
        <w:t xml:space="preserve"> v </w:t>
      </w:r>
      <w:r w:rsidRPr="008D2DAE">
        <w:t xml:space="preserve">němž jsem </w:t>
      </w:r>
      <w:r w:rsidRPr="008D2DAE">
        <w:lastRenderedPageBreak/>
        <w:t>navrhoval, abychom přišli</w:t>
      </w:r>
      <w:r w:rsidR="00AE751F" w:rsidRPr="008D2DAE">
        <w:t xml:space="preserve"> s </w:t>
      </w:r>
      <w:r w:rsidRPr="008D2DAE">
        <w:t>novou nabídkou</w:t>
      </w:r>
      <w:r w:rsidR="00AE751F" w:rsidRPr="008D2DAE">
        <w:t xml:space="preserve"> v </w:t>
      </w:r>
      <w:r w:rsidRPr="008D2DAE">
        <w:t xml:space="preserve">linii varianty </w:t>
      </w:r>
      <w:r w:rsidR="00ED0C50" w:rsidRPr="008D2DAE">
        <w:t>II</w:t>
      </w:r>
      <w:r w:rsidRPr="008D2DAE">
        <w:t>. Považoval jsem nicméně za zásadní, aby</w:t>
      </w:r>
      <w:r w:rsidR="00AE751F" w:rsidRPr="008D2DAE">
        <w:t xml:space="preserve"> z </w:t>
      </w:r>
      <w:r w:rsidRPr="008D2DAE">
        <w:t>ní zmizel návrh na vybudování jediné základny našeho ABM, jež by chránila Washington, který se</w:t>
      </w:r>
      <w:r w:rsidR="00AE751F" w:rsidRPr="008D2DAE">
        <w:t xml:space="preserve"> z </w:t>
      </w:r>
      <w:r w:rsidRPr="008D2DAE">
        <w:t>našeho hlediska rovnal fakticky zákazu tohoto obranného systému. Preferoval jsem zachování vojenských programů, které obě strany</w:t>
      </w:r>
      <w:r w:rsidR="00AE751F" w:rsidRPr="008D2DAE">
        <w:t xml:space="preserve"> v </w:t>
      </w:r>
      <w:r w:rsidRPr="008D2DAE">
        <w:t>současné době rozvíjely, ale zákaz ABM byl lepším řešením než pouhá jedna jeho základna, protože bychom se přinejmenším zbavili sovětského ABM.</w:t>
      </w:r>
      <w:r w:rsidR="00AE751F" w:rsidRPr="008D2DAE">
        <w:t xml:space="preserve"> Z </w:t>
      </w:r>
      <w:r w:rsidRPr="008D2DAE">
        <w:t>varianty, kdy by obě země měly jednu základnu na ochranu svých hlavních měst, by podle mého názory těžili především Sově</w:t>
      </w:r>
      <w:r w:rsidR="00C67FAD" w:rsidRPr="008D2DAE">
        <w:t>ti</w:t>
      </w:r>
      <w:r w:rsidRPr="008D2DAE">
        <w:t>. Navíc návrh zakázat ABM by měl stejné praktické následky jako předložení varianty C, která ležela na stole začátkem roku. Bylo jisté, že ji ministerští úředníci zamítnou, zvláště bud</w:t>
      </w:r>
      <w:r w:rsidR="00AE751F" w:rsidRPr="008D2DAE">
        <w:t>e-l</w:t>
      </w:r>
      <w:r w:rsidRPr="008D2DAE">
        <w:t>i podmíněna zmrazením ofenzivních zbraní,</w:t>
      </w:r>
      <w:r w:rsidR="00AE751F" w:rsidRPr="008D2DAE">
        <w:t xml:space="preserve"> a </w:t>
      </w:r>
      <w:r w:rsidRPr="008D2DAE">
        <w:t>že nám to umožní požadovat, aby budování existujících základen ABM pokračovalo. Proto jsem doporučil, aby prezident povolil naší delegaci navrhnout úplný zákaz ABM jako alternativu</w:t>
      </w:r>
      <w:r w:rsidR="00AE751F" w:rsidRPr="008D2DAE">
        <w:t xml:space="preserve"> k </w:t>
      </w:r>
      <w:r w:rsidRPr="008D2DAE">
        <w:t>vybudování jediné základny na ochranu hlavního města (aniž bychom úplně stáhli tuto druhou možnost). Prezident mé doporučení schválil</w:t>
      </w:r>
      <w:r w:rsidR="00AE751F" w:rsidRPr="008D2DAE">
        <w:t xml:space="preserve"> a </w:t>
      </w:r>
      <w:r w:rsidRPr="008D2DAE">
        <w:t>já jsem</w:t>
      </w:r>
      <w:r w:rsidR="00AE751F" w:rsidRPr="008D2DAE">
        <w:t xml:space="preserve"> v </w:t>
      </w:r>
      <w:r w:rsidRPr="008D2DAE">
        <w:t>tomto smyslu vydal 9. července příslušnou direktivu. Tohoto návrhu, podřízeného ještě dalším úpravám, se naše delegace ve Vídni držela až do 14. srpna, kdy byla jednání odročena.</w:t>
      </w:r>
    </w:p>
    <w:p w:rsidR="00AE751F" w:rsidRPr="008D2DAE" w:rsidRDefault="000151F1" w:rsidP="00BF453C">
      <w:pPr>
        <w:pStyle w:val="Textodsazen"/>
      </w:pPr>
      <w:r w:rsidRPr="008D2DAE">
        <w:t>Toto stanovisko znamenalo zásadní zlepšení; zavádělo některé prvky, které se staly součástí dohod SALT uzavřených</w:t>
      </w:r>
      <w:r w:rsidR="00AE751F" w:rsidRPr="008D2DAE">
        <w:t xml:space="preserve"> v </w:t>
      </w:r>
      <w:r w:rsidRPr="008D2DAE">
        <w:t>roce 1972. Umožňovalo nám pokračovat</w:t>
      </w:r>
      <w:r w:rsidR="00AE751F" w:rsidRPr="008D2DAE">
        <w:t xml:space="preserve"> v </w:t>
      </w:r>
      <w:r w:rsidRPr="008D2DAE">
        <w:t>životně důležitém technologickém vývoji (MIRV), který představoval protiváhu</w:t>
      </w:r>
      <w:r w:rsidR="00AE751F" w:rsidRPr="008D2DAE">
        <w:t xml:space="preserve"> k </w:t>
      </w:r>
      <w:r w:rsidRPr="008D2DAE">
        <w:t>narůstajícímu počtu sovětských raket (a který, jak jsme věděli, Sověti dále zvyšovali);</w:t>
      </w:r>
      <w:r w:rsidR="00AE751F" w:rsidRPr="008D2DAE">
        <w:t xml:space="preserve"> a </w:t>
      </w:r>
      <w:r w:rsidRPr="008D2DAE">
        <w:t>nemuseli jsme zastavit žádné projekty útočných zbraní,</w:t>
      </w:r>
      <w:r w:rsidR="00AE751F" w:rsidRPr="008D2DAE">
        <w:t xml:space="preserve"> o </w:t>
      </w:r>
      <w:r w:rsidRPr="008D2DAE">
        <w:t>jejichž realizaci jsme uvažovali. Tento postoj nás také zavazoval, abychom prosazovali pevnou vazbu mezi limity na obranné</w:t>
      </w:r>
      <w:r w:rsidR="00AE751F" w:rsidRPr="008D2DAE">
        <w:t xml:space="preserve"> a </w:t>
      </w:r>
      <w:r w:rsidRPr="008D2DAE">
        <w:t xml:space="preserve">útočné zbraně. Omezili bychom náš systém ABM </w:t>
      </w:r>
      <w:r w:rsidR="00A76BE3" w:rsidRPr="008D2DAE">
        <w:t>–</w:t>
      </w:r>
      <w:r w:rsidRPr="008D2DAE">
        <w:t xml:space="preserve"> pokud by Kongres souhlasil </w:t>
      </w:r>
      <w:r w:rsidR="00A76BE3" w:rsidRPr="008D2DAE">
        <w:t>–</w:t>
      </w:r>
      <w:r w:rsidRPr="008D2DAE">
        <w:t xml:space="preserve"> jen</w:t>
      </w:r>
      <w:r w:rsidR="00AE751F" w:rsidRPr="008D2DAE">
        <w:t xml:space="preserve"> v </w:t>
      </w:r>
      <w:r w:rsidRPr="008D2DAE">
        <w:t>případě, že by Sověti zastavili budování svých útočných sil. Dával jasně najevo, že nepřipustíme, aby smlouva SALT omezila nějakým způsobem naše letecké síly rozmístěné na předsunutých základnách, které chránily západní Evropu</w:t>
      </w:r>
      <w:r w:rsidR="00AE751F" w:rsidRPr="008D2DAE">
        <w:t xml:space="preserve"> a </w:t>
      </w:r>
      <w:r w:rsidRPr="008D2DAE">
        <w:t>Asii.</w:t>
      </w:r>
      <w:r w:rsidR="00AE751F" w:rsidRPr="008D2DAE">
        <w:t xml:space="preserve"> A </w:t>
      </w:r>
      <w:r w:rsidRPr="008D2DAE">
        <w:t>návrh zakázat ABM znamenal první krok</w:t>
      </w:r>
      <w:r w:rsidR="00AE751F" w:rsidRPr="008D2DAE">
        <w:t xml:space="preserve"> k </w:t>
      </w:r>
      <w:r w:rsidRPr="008D2DAE">
        <w:t>tomu, abychom se zbavili nepříjemné varianty</w:t>
      </w:r>
      <w:r w:rsidR="00AE751F" w:rsidRPr="008D2DAE">
        <w:t xml:space="preserve"> s </w:t>
      </w:r>
      <w:r w:rsidRPr="008D2DAE">
        <w:t>jedinou základnou chránící hlavní město.</w:t>
      </w:r>
    </w:p>
    <w:p w:rsidR="00AE751F" w:rsidRPr="008D2DAE" w:rsidRDefault="000151F1" w:rsidP="00BF453C">
      <w:pPr>
        <w:pStyle w:val="Textodsazen"/>
      </w:pPr>
      <w:r w:rsidRPr="008D2DAE">
        <w:t xml:space="preserve">Sověti projevili </w:t>
      </w:r>
      <w:r w:rsidR="00A76BE3" w:rsidRPr="008D2DAE">
        <w:t>–</w:t>
      </w:r>
      <w:r w:rsidRPr="008D2DAE">
        <w:t xml:space="preserve"> jako tak často </w:t>
      </w:r>
      <w:r w:rsidR="00A76BE3" w:rsidRPr="008D2DAE">
        <w:t>–</w:t>
      </w:r>
      <w:r w:rsidRPr="008D2DAE">
        <w:t xml:space="preserve"> příliš velkou chamtivost. Domnívali se, že mohou dosáhnout ještě lepších podmínek, když si počkají, až nás tlak na naší vnitropolitické scéně donutí</w:t>
      </w:r>
      <w:r w:rsidR="00AE751F" w:rsidRPr="008D2DAE">
        <w:t xml:space="preserve"> k </w:t>
      </w:r>
      <w:r w:rsidRPr="008D2DAE">
        <w:t>dalšímu jednostrannému omezování našich vojenských programů. Chtěli zastavit náš ABM</w:t>
      </w:r>
      <w:r w:rsidR="00AE751F" w:rsidRPr="008D2DAE">
        <w:t xml:space="preserve"> a </w:t>
      </w:r>
      <w:r w:rsidRPr="008D2DAE">
        <w:t>nebyli doposud stále ochotni přijmout zmrazení výroby</w:t>
      </w:r>
      <w:r w:rsidR="00AE751F" w:rsidRPr="008D2DAE">
        <w:t xml:space="preserve"> a </w:t>
      </w:r>
      <w:r w:rsidRPr="008D2DAE">
        <w:t>vývoje útočných zbraní, snad proto, že</w:t>
      </w:r>
      <w:r w:rsidR="00AE751F" w:rsidRPr="008D2DAE">
        <w:t xml:space="preserve"> v </w:t>
      </w:r>
      <w:r w:rsidRPr="008D2DAE">
        <w:t>budování svých strategických sil nepostoupili dost daleko. Nicméně koncem července 1970 na</w:t>
      </w:r>
      <w:r w:rsidR="00C67FAD" w:rsidRPr="008D2DAE">
        <w:t xml:space="preserve"> </w:t>
      </w:r>
      <w:r w:rsidRPr="008D2DAE">
        <w:t>jednání</w:t>
      </w:r>
      <w:r w:rsidR="00AE751F" w:rsidRPr="008D2DAE">
        <w:t xml:space="preserve"> s </w:t>
      </w:r>
      <w:r w:rsidRPr="008D2DAE">
        <w:t>McC</w:t>
      </w:r>
      <w:r w:rsidR="00C67FAD" w:rsidRPr="008D2DAE">
        <w:t>l</w:t>
      </w:r>
      <w:r w:rsidRPr="008D2DAE">
        <w:t>oyovým poradním výborem jsem předpověděl, že do dvou let uzavřeme smlouvu SALT, která bude mít hlavní rysy shodné</w:t>
      </w:r>
      <w:r w:rsidR="00AE751F" w:rsidRPr="008D2DAE">
        <w:t xml:space="preserve"> s </w:t>
      </w:r>
      <w:r w:rsidRPr="008D2DAE">
        <w:t>naším návrhem. Tuto lhůtu jsme splnili</w:t>
      </w:r>
      <w:r w:rsidR="00AE751F" w:rsidRPr="008D2DAE">
        <w:t xml:space="preserve"> s </w:t>
      </w:r>
      <w:r w:rsidRPr="008D2DAE">
        <w:t>rezervou dvou měsíců.</w:t>
      </w:r>
    </w:p>
    <w:p w:rsidR="00AE751F" w:rsidRPr="008D2DAE" w:rsidRDefault="00AE751F" w:rsidP="00BF453C">
      <w:pPr>
        <w:pStyle w:val="Textodsazen"/>
      </w:pPr>
      <w:r w:rsidRPr="008D2DAE">
        <w:t>V </w:t>
      </w:r>
      <w:r w:rsidR="000151F1" w:rsidRPr="008D2DAE">
        <w:t xml:space="preserve">mezidobí mi ovšem začalo dělat starosti, že mnozí mají stále větší sklon </w:t>
      </w:r>
      <w:r w:rsidR="000151F1" w:rsidRPr="008D2DAE">
        <w:lastRenderedPageBreak/>
        <w:t xml:space="preserve">pohlížet na SALT jako na něco, co už žije </w:t>
      </w:r>
      <w:r w:rsidR="00ED0C50" w:rsidRPr="008D2DAE">
        <w:t>vlastním</w:t>
      </w:r>
      <w:r w:rsidR="000151F1" w:rsidRPr="008D2DAE">
        <w:t xml:space="preserve"> životem. Obával jsem se </w:t>
      </w:r>
      <w:r w:rsidR="00A76BE3" w:rsidRPr="008D2DAE">
        <w:t>–</w:t>
      </w:r>
      <w:r w:rsidR="000151F1" w:rsidRPr="008D2DAE">
        <w:t xml:space="preserve"> ukázalo se, že oprávněně </w:t>
      </w:r>
      <w:r w:rsidR="00A76BE3" w:rsidRPr="008D2DAE">
        <w:t>–</w:t>
      </w:r>
      <w:r w:rsidR="000151F1" w:rsidRPr="008D2DAE">
        <w:t>, že se do SALT může přenést celá tíže vztahů mezi Východem</w:t>
      </w:r>
      <w:r w:rsidRPr="008D2DAE">
        <w:t xml:space="preserve"> a </w:t>
      </w:r>
      <w:r w:rsidR="000151F1" w:rsidRPr="008D2DAE">
        <w:t>Západem.</w:t>
      </w:r>
      <w:r w:rsidRPr="008D2DAE">
        <w:t xml:space="preserve"> Z </w:t>
      </w:r>
      <w:r w:rsidR="000151F1" w:rsidRPr="008D2DAE">
        <w:t>tohoto důvodu j</w:t>
      </w:r>
      <w:r w:rsidR="00C67FAD" w:rsidRPr="008D2DAE">
        <w:t>se</w:t>
      </w:r>
      <w:r w:rsidR="000151F1" w:rsidRPr="008D2DAE">
        <w:t>m 13. července poslal prezidentovi memorandum,</w:t>
      </w:r>
      <w:r w:rsidRPr="008D2DAE">
        <w:t xml:space="preserve"> v </w:t>
      </w:r>
      <w:r w:rsidR="000151F1" w:rsidRPr="008D2DAE">
        <w:t>němž jsem v</w:t>
      </w:r>
      <w:r w:rsidR="00C67FAD" w:rsidRPr="008D2DAE">
        <w:t>a</w:t>
      </w:r>
      <w:r w:rsidR="000151F1" w:rsidRPr="008D2DAE">
        <w:t>rov</w:t>
      </w:r>
      <w:r w:rsidR="00C67FAD" w:rsidRPr="008D2DAE">
        <w:t>a</w:t>
      </w:r>
      <w:r w:rsidR="000151F1" w:rsidRPr="008D2DAE">
        <w:t xml:space="preserve">l, aby </w:t>
      </w:r>
      <w:r w:rsidR="00C67FAD" w:rsidRPr="008D2DAE">
        <w:t xml:space="preserve">se </w:t>
      </w:r>
      <w:r w:rsidR="000151F1" w:rsidRPr="008D2DAE">
        <w:t>na SA</w:t>
      </w:r>
      <w:r w:rsidR="00C67FAD" w:rsidRPr="008D2DAE">
        <w:t>L</w:t>
      </w:r>
      <w:r w:rsidR="000151F1" w:rsidRPr="008D2DAE">
        <w:t>T n</w:t>
      </w:r>
      <w:r w:rsidR="00C67FAD" w:rsidRPr="008D2DAE">
        <w:t>e</w:t>
      </w:r>
      <w:r w:rsidR="000151F1" w:rsidRPr="008D2DAE">
        <w:t>pohl</w:t>
      </w:r>
      <w:r w:rsidR="00C67FAD" w:rsidRPr="008D2DAE">
        <w:t>í</w:t>
      </w:r>
      <w:r w:rsidR="000151F1" w:rsidRPr="008D2DAE">
        <w:t>ž</w:t>
      </w:r>
      <w:r w:rsidR="00C67FAD" w:rsidRPr="008D2DAE">
        <w:t>e</w:t>
      </w:r>
      <w:r w:rsidR="000151F1" w:rsidRPr="008D2DAE">
        <w:t>lo jako na událost signalizující n</w:t>
      </w:r>
      <w:r w:rsidR="00C67FAD" w:rsidRPr="008D2DAE">
        <w:t>ást</w:t>
      </w:r>
      <w:r w:rsidR="000151F1" w:rsidRPr="008D2DAE">
        <w:t>up nového tisíciletí. Upozornil j</w:t>
      </w:r>
      <w:r w:rsidR="00C67FAD" w:rsidRPr="008D2DAE">
        <w:t>sem</w:t>
      </w:r>
      <w:r w:rsidR="000151F1" w:rsidRPr="008D2DAE">
        <w:t>, že</w:t>
      </w:r>
      <w:r w:rsidRPr="008D2DAE">
        <w:t xml:space="preserve"> i </w:t>
      </w:r>
      <w:r w:rsidR="00647754" w:rsidRPr="008D2DAE">
        <w:t>za</w:t>
      </w:r>
      <w:r w:rsidR="000151F1" w:rsidRPr="008D2DAE">
        <w:t xml:space="preserve"> podmínek </w:t>
      </w:r>
      <w:r w:rsidR="00C67FAD" w:rsidRPr="008D2DAE">
        <w:t>s</w:t>
      </w:r>
      <w:r w:rsidR="000151F1" w:rsidRPr="008D2DAE">
        <w:t>t</w:t>
      </w:r>
      <w:r w:rsidR="00C67FAD" w:rsidRPr="008D2DAE">
        <w:t>a</w:t>
      </w:r>
      <w:r w:rsidR="000151F1" w:rsidRPr="008D2DAE">
        <w:t>nov</w:t>
      </w:r>
      <w:r w:rsidR="00C67FAD" w:rsidRPr="008D2DAE">
        <w:t>e</w:t>
      </w:r>
      <w:r w:rsidR="000151F1" w:rsidRPr="008D2DAE">
        <w:t>ných</w:t>
      </w:r>
      <w:r w:rsidRPr="008D2DAE">
        <w:t xml:space="preserve"> v </w:t>
      </w:r>
      <w:r w:rsidR="000151F1" w:rsidRPr="008D2DAE">
        <w:t>SALT bude</w:t>
      </w:r>
      <w:r w:rsidR="00C67FAD" w:rsidRPr="008D2DAE">
        <w:t xml:space="preserve"> </w:t>
      </w:r>
      <w:r w:rsidR="000151F1" w:rsidRPr="008D2DAE">
        <w:t>Sovětský svaz za určitý čas schopen ohrožovat naše pozemní raketové základny. Umožní mu to nosnost jeho raket, jejich větší přesnost</w:t>
      </w:r>
      <w:r w:rsidRPr="008D2DAE">
        <w:t xml:space="preserve"> a </w:t>
      </w:r>
      <w:r w:rsidR="000151F1" w:rsidRPr="008D2DAE">
        <w:t xml:space="preserve">vývoj raket se samonaváděcími hlavicemi. </w:t>
      </w:r>
      <w:r w:rsidRPr="008D2DAE">
        <w:t>„</w:t>
      </w:r>
      <w:r w:rsidR="000151F1" w:rsidRPr="008D2DAE">
        <w:t>Sověti si mohou</w:t>
      </w:r>
      <w:r w:rsidRPr="008D2DAE">
        <w:t xml:space="preserve"> s </w:t>
      </w:r>
      <w:r w:rsidR="000151F1" w:rsidRPr="008D2DAE">
        <w:t>důvěrou říci, že už nikdy nebudou mít</w:t>
      </w:r>
      <w:r w:rsidRPr="008D2DAE">
        <w:t xml:space="preserve"> v </w:t>
      </w:r>
      <w:r w:rsidR="000151F1" w:rsidRPr="008D2DAE">
        <w:t xml:space="preserve">oblasti strategických zbraní podřízené </w:t>
      </w:r>
      <w:r w:rsidR="00232508" w:rsidRPr="008D2DAE">
        <w:t>postavení</w:t>
      </w:r>
      <w:r w:rsidR="000151F1" w:rsidRPr="008D2DAE">
        <w:t>. Ve skutečnosti očekávají, že</w:t>
      </w:r>
      <w:r w:rsidRPr="008D2DAE">
        <w:t xml:space="preserve"> z </w:t>
      </w:r>
      <w:r w:rsidR="000151F1" w:rsidRPr="008D2DAE">
        <w:t xml:space="preserve">oficiální ratifikace strategické </w:t>
      </w:r>
      <w:r w:rsidRPr="008D2DAE">
        <w:t>‚</w:t>
      </w:r>
      <w:r w:rsidR="000151F1" w:rsidRPr="008D2DAE">
        <w:t>rovnocennosti</w:t>
      </w:r>
      <w:r w:rsidRPr="008D2DAE">
        <w:t>‘</w:t>
      </w:r>
      <w:r w:rsidR="000151F1" w:rsidRPr="008D2DAE">
        <w:t xml:space="preserve"> pro ně poplynou velké politické zisky.</w:t>
      </w:r>
      <w:r w:rsidRPr="008D2DAE">
        <w:t>“</w:t>
      </w:r>
      <w:r w:rsidR="000151F1" w:rsidRPr="008D2DAE">
        <w:t xml:space="preserve"> Číňané se budou bezpochyby bát, že smlouva SALT je předzvěstí americk</w:t>
      </w:r>
      <w:r w:rsidRPr="008D2DAE">
        <w:t>o-s</w:t>
      </w:r>
      <w:r w:rsidR="000151F1" w:rsidRPr="008D2DAE">
        <w:t xml:space="preserve">ovětského kondominia: </w:t>
      </w:r>
      <w:r w:rsidRPr="008D2DAE">
        <w:t>„</w:t>
      </w:r>
      <w:r w:rsidR="000151F1" w:rsidRPr="008D2DAE">
        <w:t>Budou předpokládat, že existují velké vyhlídky na celkové uvolnění napětí na západní frontě Sovětského svazu,</w:t>
      </w:r>
      <w:r w:rsidRPr="008D2DAE">
        <w:t xml:space="preserve"> a </w:t>
      </w:r>
      <w:r w:rsidR="000151F1" w:rsidRPr="008D2DAE">
        <w:t>může</w:t>
      </w:r>
      <w:r w:rsidRPr="008D2DAE">
        <w:t xml:space="preserve"> v </w:t>
      </w:r>
      <w:r w:rsidR="000151F1" w:rsidRPr="008D2DAE">
        <w:t>nich vzniknout podezření, že existuje tichá dohoda,</w:t>
      </w:r>
      <w:r w:rsidRPr="008D2DAE">
        <w:t xml:space="preserve"> v </w:t>
      </w:r>
      <w:r w:rsidR="000151F1" w:rsidRPr="008D2DAE">
        <w:t>níž USA dávají Sovětům volnou ruku</w:t>
      </w:r>
      <w:r w:rsidRPr="008D2DAE">
        <w:t xml:space="preserve"> v </w:t>
      </w:r>
      <w:r w:rsidR="00BB418B" w:rsidRPr="008D2DAE">
        <w:t>jednání</w:t>
      </w:r>
      <w:r w:rsidRPr="008D2DAE">
        <w:t xml:space="preserve"> s </w:t>
      </w:r>
      <w:r w:rsidR="000151F1" w:rsidRPr="008D2DAE">
        <w:t>Čínou.</w:t>
      </w:r>
      <w:r w:rsidRPr="008D2DAE">
        <w:t>“</w:t>
      </w:r>
      <w:r w:rsidR="000151F1" w:rsidRPr="008D2DAE">
        <w:t xml:space="preserve"> Pokud šlo</w:t>
      </w:r>
      <w:r w:rsidRPr="008D2DAE">
        <w:t xml:space="preserve"> o </w:t>
      </w:r>
      <w:r w:rsidR="000151F1" w:rsidRPr="008D2DAE">
        <w:t>vztahy mezi USA</w:t>
      </w:r>
      <w:r w:rsidRPr="008D2DAE">
        <w:t xml:space="preserve"> a </w:t>
      </w:r>
      <w:r w:rsidR="000151F1" w:rsidRPr="008D2DAE">
        <w:t>SSSR, psal jsem, že budou stále poznamenány dvojznačnou kombinací hrozeb</w:t>
      </w:r>
      <w:r w:rsidRPr="008D2DAE">
        <w:t xml:space="preserve"> a </w:t>
      </w:r>
      <w:r w:rsidR="000151F1" w:rsidRPr="008D2DAE">
        <w:t>příslibů vlastních ideologickému konfliktu odehrávajícímu se na pozadí existence strašných zbraní hromadného ničení:</w:t>
      </w:r>
    </w:p>
    <w:p w:rsidR="00AE751F" w:rsidRPr="008D2DAE" w:rsidRDefault="00AE751F" w:rsidP="00BF453C">
      <w:pPr>
        <w:pStyle w:val="Textodsazen"/>
      </w:pPr>
    </w:p>
    <w:p w:rsidR="00AE751F" w:rsidRPr="008D2DAE" w:rsidRDefault="000151F1" w:rsidP="00786807">
      <w:pPr>
        <w:pStyle w:val="Text-cittneodsazen"/>
      </w:pPr>
      <w:r w:rsidRPr="008D2DAE">
        <w:t>Žádná</w:t>
      </w:r>
      <w:r w:rsidR="00AE751F" w:rsidRPr="008D2DAE">
        <w:t xml:space="preserve"> z </w:t>
      </w:r>
      <w:r w:rsidRPr="008D2DAE">
        <w:t>poválečných dohod</w:t>
      </w:r>
      <w:r w:rsidR="00AE751F" w:rsidRPr="008D2DAE">
        <w:t xml:space="preserve"> o </w:t>
      </w:r>
      <w:r w:rsidRPr="008D2DAE">
        <w:t>kontrole zbrojení se SSSR nebyla tím zlomovým bodem,</w:t>
      </w:r>
      <w:r w:rsidR="00AE751F" w:rsidRPr="008D2DAE">
        <w:t xml:space="preserve"> v </w:t>
      </w:r>
      <w:r w:rsidRPr="008D2DAE">
        <w:t>který doufali jejich zastánci. Přesto bude mít smlouva SALT</w:t>
      </w:r>
      <w:r w:rsidR="00AE751F" w:rsidRPr="008D2DAE">
        <w:t xml:space="preserve"> i </w:t>
      </w:r>
      <w:r w:rsidRPr="008D2DAE">
        <w:t>ve své omezené podobě zřejmě mnohem trvalejší dopad.</w:t>
      </w:r>
    </w:p>
    <w:p w:rsidR="00AE751F" w:rsidRPr="008D2DAE" w:rsidRDefault="000151F1" w:rsidP="00786807">
      <w:pPr>
        <w:pStyle w:val="Text-cittodsazen"/>
      </w:pPr>
      <w:r w:rsidRPr="008D2DAE">
        <w:t>Sověti nyní připravují další pětiletku</w:t>
      </w:r>
      <w:r w:rsidR="00AE751F" w:rsidRPr="008D2DAE">
        <w:t xml:space="preserve"> a </w:t>
      </w:r>
      <w:r w:rsidRPr="008D2DAE">
        <w:t>chystají se na 24. sjezd strany. Navíc existují významné důkazy, že nejvyšší vedení dozná pravděpodobně změn. Dohoda uzavřená za takových okolností musí nutně ovlivnit celkový kurs sovětské politiky</w:t>
      </w:r>
      <w:r w:rsidR="00A76BE3" w:rsidRPr="008D2DAE">
        <w:t>…</w:t>
      </w:r>
    </w:p>
    <w:p w:rsidR="00AE751F" w:rsidRPr="008D2DAE" w:rsidRDefault="000151F1" w:rsidP="00786807">
      <w:pPr>
        <w:pStyle w:val="Text-cittodsazen"/>
      </w:pPr>
      <w:r w:rsidRPr="008D2DAE">
        <w:t xml:space="preserve">Současně </w:t>
      </w:r>
      <w:r w:rsidR="00A76BE3" w:rsidRPr="008D2DAE">
        <w:t>–</w:t>
      </w:r>
      <w:r w:rsidR="00AE751F" w:rsidRPr="008D2DAE">
        <w:t xml:space="preserve"> a </w:t>
      </w:r>
      <w:r w:rsidRPr="008D2DAE">
        <w:t xml:space="preserve">to bychom si měli jasně přiznat </w:t>
      </w:r>
      <w:r w:rsidR="00A76BE3" w:rsidRPr="008D2DAE">
        <w:t>–</w:t>
      </w:r>
      <w:r w:rsidRPr="008D2DAE">
        <w:t xml:space="preserve"> to Sovětům nezabrání zachovat se brutálním způsobem ve východní Evropě, pokud nabudou dojmu, že výsledky </w:t>
      </w:r>
      <w:r w:rsidRPr="008D2DAE">
        <w:rPr>
          <w:rStyle w:val="Slovo-kurzva"/>
          <w:sz w:val="19"/>
        </w:rPr>
        <w:t>détente</w:t>
      </w:r>
      <w:r w:rsidRPr="008D2DAE">
        <w:t xml:space="preserve"> podkopávají jejich hegemonii</w:t>
      </w:r>
      <w:r w:rsidR="00AE751F" w:rsidRPr="008D2DAE">
        <w:t xml:space="preserve"> v </w:t>
      </w:r>
      <w:r w:rsidRPr="008D2DAE">
        <w:t>této oblasti; nebude jim to bránit</w:t>
      </w:r>
      <w:r w:rsidR="00AE751F" w:rsidRPr="008D2DAE">
        <w:t xml:space="preserve"> v </w:t>
      </w:r>
      <w:r w:rsidRPr="008D2DAE">
        <w:t>jejich snaze posilovat své zájmy</w:t>
      </w:r>
      <w:r w:rsidR="00AE751F" w:rsidRPr="008D2DAE">
        <w:t xml:space="preserve"> v </w:t>
      </w:r>
      <w:r w:rsidRPr="008D2DAE">
        <w:t>západní Evropě, na Blízkém východě, ve Středomoří</w:t>
      </w:r>
      <w:r w:rsidR="00AE751F" w:rsidRPr="008D2DAE">
        <w:t xml:space="preserve"> a </w:t>
      </w:r>
      <w:r w:rsidRPr="008D2DAE">
        <w:t>jinde</w:t>
      </w:r>
      <w:r w:rsidR="00AE751F" w:rsidRPr="008D2DAE">
        <w:t xml:space="preserve"> a </w:t>
      </w:r>
      <w:r w:rsidRPr="008D2DAE">
        <w:t>poškozovat tam naše. Navíc sovětská vládní elita bude</w:t>
      </w:r>
      <w:r w:rsidR="00AE751F" w:rsidRPr="008D2DAE">
        <w:t xml:space="preserve"> i </w:t>
      </w:r>
      <w:r w:rsidRPr="008D2DAE">
        <w:t>nadále velmi citlivá na jakoukoli kontaminaci své společnosti prostřednictvím zvýšeného počtu výměn</w:t>
      </w:r>
      <w:r w:rsidR="00AE751F" w:rsidRPr="008D2DAE">
        <w:t xml:space="preserve"> a </w:t>
      </w:r>
      <w:r w:rsidRPr="008D2DAE">
        <w:t>omezení zábran pro volný pohyb lidí</w:t>
      </w:r>
      <w:r w:rsidR="00AE751F" w:rsidRPr="008D2DAE">
        <w:t xml:space="preserve"> a </w:t>
      </w:r>
      <w:r w:rsidRPr="008D2DAE">
        <w:t>myšlenek. Sověti budou pravděpodobně argumentovat, že náš zájem na zachování této dohody je dostatečně velký, abychom kvůli němu tolerovali takovéto sovětské akce, zvláště když nebude existovat žádný dostatečný důkaz, že SSSR porušuje podmínky smlouvy SALT.</w:t>
      </w:r>
    </w:p>
    <w:p w:rsidR="00AE751F" w:rsidRPr="008D2DAE" w:rsidRDefault="00AE751F" w:rsidP="00BF453C">
      <w:pPr>
        <w:pStyle w:val="Textodsazen"/>
      </w:pPr>
    </w:p>
    <w:p w:rsidR="00AE751F" w:rsidRPr="008D2DAE" w:rsidRDefault="00AE751F" w:rsidP="00BF453C">
      <w:pPr>
        <w:pStyle w:val="Textodsazen"/>
      </w:pPr>
      <w:r w:rsidRPr="008D2DAE">
        <w:t>Z </w:t>
      </w:r>
      <w:r w:rsidR="000151F1" w:rsidRPr="008D2DAE">
        <w:t>mého hlediska nepředstavovala SALT žádný všelék. Viděl jsem</w:t>
      </w:r>
      <w:r w:rsidRPr="008D2DAE">
        <w:t xml:space="preserve"> v </w:t>
      </w:r>
      <w:r w:rsidR="000151F1" w:rsidRPr="008D2DAE">
        <w:t>ní příležitost znovu ustavit rovnováhu strategických sil, ale také možnost vytvořit podmínky pro umírněné politické jednání, protože bez nich by podle mého názoru muselo nevyhnutelně docházet ke krizím.</w:t>
      </w:r>
      <w:r w:rsidRPr="008D2DAE">
        <w:t xml:space="preserve"> Z </w:t>
      </w:r>
      <w:r w:rsidR="000151F1" w:rsidRPr="008D2DAE">
        <w:t xml:space="preserve">vojenského hlediska </w:t>
      </w:r>
      <w:r w:rsidR="000151F1" w:rsidRPr="008D2DAE">
        <w:lastRenderedPageBreak/>
        <w:t>by smlouva SALT pozdržela sovětské zbrojení</w:t>
      </w:r>
      <w:r w:rsidRPr="008D2DAE">
        <w:t xml:space="preserve"> a </w:t>
      </w:r>
      <w:r w:rsidR="000151F1" w:rsidRPr="008D2DAE">
        <w:t>tím by také zmenšila hrozbu pro naše pozemní raketové základny. Mohla nám pomoci zachovat osu naší obrany</w:t>
      </w:r>
      <w:r w:rsidRPr="008D2DAE">
        <w:t xml:space="preserve"> a </w:t>
      </w:r>
      <w:r w:rsidR="000151F1" w:rsidRPr="008D2DAE">
        <w:t>udržet se Sověty krok</w:t>
      </w:r>
      <w:r w:rsidRPr="008D2DAE">
        <w:t xml:space="preserve"> v </w:t>
      </w:r>
      <w:r w:rsidR="000151F1" w:rsidRPr="008D2DAE">
        <w:t>počtu ofenzivních zbraní navzdory bouřlivé kritice vlády způsobené válkou ve Vietnamu. SALT mohla přimět obě strany, aby začaly jednat umírněně, bez čehož by lidstvo dříve či později postihla zničující válka. Vedla by</w:t>
      </w:r>
      <w:r w:rsidRPr="008D2DAE">
        <w:t xml:space="preserve"> k </w:t>
      </w:r>
      <w:r w:rsidR="000151F1" w:rsidRPr="008D2DAE">
        <w:t>určité změně politického chování. Smlouva SALT by navíc musela být včleněna do nějaké celkové strategie, jež by zachovala soudržnost západní aliance</w:t>
      </w:r>
      <w:r w:rsidRPr="008D2DAE">
        <w:t xml:space="preserve"> a </w:t>
      </w:r>
      <w:r w:rsidR="000151F1" w:rsidRPr="008D2DAE">
        <w:t>ponechala prostor pro možnost navázat styky</w:t>
      </w:r>
      <w:r w:rsidRPr="008D2DAE">
        <w:t xml:space="preserve"> s </w:t>
      </w:r>
      <w:r w:rsidR="000151F1" w:rsidRPr="008D2DAE">
        <w:t>Čínou. SALT byla skutečně důležitá, ale nesměli jsme dovolit, aby se celá naše zahraniční politika stala jejím rukojmím.</w:t>
      </w:r>
    </w:p>
    <w:p w:rsidR="00AE751F" w:rsidRPr="008D2DAE" w:rsidRDefault="000151F1" w:rsidP="00BF453C">
      <w:pPr>
        <w:pStyle w:val="Textodsazen"/>
      </w:pPr>
      <w:r w:rsidRPr="008D2DAE">
        <w:t>Zbývalo jediné: poradit si</w:t>
      </w:r>
      <w:r w:rsidR="00AE751F" w:rsidRPr="008D2DAE">
        <w:t xml:space="preserve"> s </w:t>
      </w:r>
      <w:r w:rsidRPr="008D2DAE">
        <w:t>posledním paradoxem procesu SALT, kterým bylo hlasování Senátu</w:t>
      </w:r>
      <w:r w:rsidR="00AE751F" w:rsidRPr="008D2DAE">
        <w:t xml:space="preserve"> o </w:t>
      </w:r>
      <w:r w:rsidRPr="008D2DAE">
        <w:t>ABM. Senát byl žádán, aby povolil další budování jedné rozestavěné základny systému ABM</w:t>
      </w:r>
      <w:r w:rsidR="00AE751F" w:rsidRPr="008D2DAE">
        <w:t xml:space="preserve"> a </w:t>
      </w:r>
      <w:r w:rsidRPr="008D2DAE">
        <w:t>zahájení přípravných pr</w:t>
      </w:r>
      <w:r w:rsidR="002815FF" w:rsidRPr="008D2DAE">
        <w:t>ací</w:t>
      </w:r>
      <w:r w:rsidRPr="008D2DAE">
        <w:t xml:space="preserve"> na </w:t>
      </w:r>
      <w:r w:rsidR="005D3ED6" w:rsidRPr="008D2DAE">
        <w:t>pět</w:t>
      </w:r>
      <w:r w:rsidRPr="008D2DAE">
        <w:t>i nových,</w:t>
      </w:r>
      <w:r w:rsidR="00AE751F" w:rsidRPr="008D2DAE">
        <w:t xml:space="preserve"> a </w:t>
      </w:r>
      <w:r w:rsidRPr="008D2DAE">
        <w:t>to právě</w:t>
      </w:r>
      <w:r w:rsidR="00AE751F" w:rsidRPr="008D2DAE">
        <w:t xml:space="preserve"> v </w:t>
      </w:r>
      <w:r w:rsidRPr="008D2DAE">
        <w:t>okamžiku, kdy naše delegace ve Vídni navrhla Sovětům buď totální zákaz ABM, nebo systém omezený pouze na obranu Washingtonu,</w:t>
      </w:r>
      <w:r w:rsidR="00AE751F" w:rsidRPr="008D2DAE">
        <w:t xml:space="preserve"> a </w:t>
      </w:r>
      <w:r w:rsidRPr="008D2DAE">
        <w:t>kterého jsme dokonce ani nepožádali senátory</w:t>
      </w:r>
      <w:r w:rsidR="00AE751F" w:rsidRPr="008D2DAE">
        <w:t xml:space="preserve"> o </w:t>
      </w:r>
      <w:r w:rsidRPr="008D2DAE">
        <w:t xml:space="preserve">podělení </w:t>
      </w:r>
      <w:r w:rsidR="00ED0C50" w:rsidRPr="008D2DAE">
        <w:t>finančních</w:t>
      </w:r>
      <w:r w:rsidRPr="008D2DAE">
        <w:t xml:space="preserve"> fondů. Ve skutečnosti jsme měli již předběžný sovětský souhlas se systémem ABM, který by se omezil pouze na obranu hlavních měst obou zemí. Tento zmatek rozhodně nepatřil</w:t>
      </w:r>
      <w:r w:rsidR="00AE751F" w:rsidRPr="008D2DAE">
        <w:t xml:space="preserve"> k </w:t>
      </w:r>
      <w:r w:rsidRPr="008D2DAE">
        <w:t>největším okamžikům Nixonovy administrativy.</w:t>
      </w:r>
    </w:p>
    <w:p w:rsidR="00AE751F" w:rsidRPr="008D2DAE" w:rsidRDefault="000151F1" w:rsidP="00BF453C">
      <w:pPr>
        <w:pStyle w:val="Textodsazen"/>
      </w:pPr>
      <w:r w:rsidRPr="008D2DAE">
        <w:t>Protimluv mezi stanoviskem, jež jsme zaujali na rozhovorech</w:t>
      </w:r>
      <w:r w:rsidR="00AE751F" w:rsidRPr="008D2DAE">
        <w:t xml:space="preserve"> o </w:t>
      </w:r>
      <w:r w:rsidRPr="008D2DAE">
        <w:t>SALT,</w:t>
      </w:r>
      <w:r w:rsidR="00AE751F" w:rsidRPr="008D2DAE">
        <w:t xml:space="preserve"> a </w:t>
      </w:r>
      <w:r w:rsidRPr="008D2DAE">
        <w:t>tím, co jsme žádali</w:t>
      </w:r>
      <w:r w:rsidR="00AE751F" w:rsidRPr="008D2DAE">
        <w:t xml:space="preserve"> v </w:t>
      </w:r>
      <w:r w:rsidRPr="008D2DAE">
        <w:t>rozpočtu, začal být stále nepříjemnější, když pronikly ven první informace</w:t>
      </w:r>
      <w:r w:rsidR="00AE751F" w:rsidRPr="008D2DAE">
        <w:t xml:space="preserve"> z </w:t>
      </w:r>
      <w:r w:rsidRPr="008D2DAE">
        <w:t>jednání ve Vídni. Já jsem se proto 23. července setkal</w:t>
      </w:r>
      <w:r w:rsidR="00AE751F" w:rsidRPr="008D2DAE">
        <w:t xml:space="preserve"> s </w:t>
      </w:r>
      <w:r w:rsidRPr="008D2DAE">
        <w:t>deseti nejdůležitějšími senátory</w:t>
      </w:r>
      <w:r w:rsidR="00AE751F" w:rsidRPr="008D2DAE">
        <w:t xml:space="preserve"> a </w:t>
      </w:r>
      <w:r w:rsidRPr="008D2DAE">
        <w:t>kongresmany</w:t>
      </w:r>
      <w:r w:rsidR="00AE751F" w:rsidRPr="008D2DAE">
        <w:t xml:space="preserve"> s </w:t>
      </w:r>
      <w:r w:rsidRPr="008D2DAE">
        <w:t>cílem přesvědčit je, aby se ohledně ABM přidrželi původních záměrů administrativy, protože tím posílí naši pozici při rozhovorech</w:t>
      </w:r>
      <w:r w:rsidR="00AE751F" w:rsidRPr="008D2DAE">
        <w:t xml:space="preserve"> o </w:t>
      </w:r>
      <w:r w:rsidRPr="008D2DAE">
        <w:t>SALT. Rozhodující hlasování se</w:t>
      </w:r>
      <w:r w:rsidR="00AE751F" w:rsidRPr="008D2DAE">
        <w:t xml:space="preserve"> v </w:t>
      </w:r>
      <w:r w:rsidRPr="008D2DAE">
        <w:t>Senátu konalo 12. srpna 1970. Dodatek</w:t>
      </w:r>
      <w:r w:rsidR="00AE751F" w:rsidRPr="008D2DAE">
        <w:t xml:space="preserve"> s </w:t>
      </w:r>
      <w:r w:rsidRPr="008D2DAE">
        <w:t>návrhem zastavit veškeré další budování systému ABM, kte</w:t>
      </w:r>
      <w:r w:rsidR="0058414F" w:rsidRPr="008D2DAE">
        <w:t>rý</w:t>
      </w:r>
      <w:r w:rsidRPr="008D2DAE">
        <w:t xml:space="preserve"> předložili senátoři John Sherman Cooper</w:t>
      </w:r>
      <w:r w:rsidR="00AE751F" w:rsidRPr="008D2DAE">
        <w:t xml:space="preserve"> a </w:t>
      </w:r>
      <w:r w:rsidRPr="008D2DAE">
        <w:t>Philip Hart, byl zamítnut 52 hlasy ku 47. Hlasování předcházela určitá trapná situace, která vznikla kvůli telegramu, jejž Gerard Smith poslal senátorům</w:t>
      </w:r>
      <w:r w:rsidR="00AE751F" w:rsidRPr="008D2DAE">
        <w:t xml:space="preserve"> z </w:t>
      </w:r>
      <w:r w:rsidRPr="008D2DAE">
        <w:t xml:space="preserve">Vídně, kde se rozhovory pomalu chýlily ke konci. Smith ve svém opatrně formulovaném sdělení potvrzoval, že </w:t>
      </w:r>
      <w:r w:rsidR="00AE751F" w:rsidRPr="008D2DAE">
        <w:t>„</w:t>
      </w:r>
      <w:r w:rsidRPr="008D2DAE">
        <w:t>ochranný systém</w:t>
      </w:r>
      <w:r w:rsidR="00AE751F" w:rsidRPr="008D2DAE">
        <w:t>“</w:t>
      </w:r>
      <w:r w:rsidRPr="008D2DAE">
        <w:t xml:space="preserve"> je důležitým prvkem</w:t>
      </w:r>
      <w:r w:rsidR="00AE751F" w:rsidRPr="008D2DAE">
        <w:t xml:space="preserve"> v </w:t>
      </w:r>
      <w:r w:rsidRPr="008D2DAE">
        <w:t xml:space="preserve">jednáních, která vede </w:t>
      </w:r>
      <w:r w:rsidR="00A76BE3" w:rsidRPr="008D2DAE">
        <w:t>–</w:t>
      </w:r>
      <w:r w:rsidRPr="008D2DAE">
        <w:t xml:space="preserve"> do této míry zřejmě mohl ustoupit ze svých názorů</w:t>
      </w:r>
      <w:r w:rsidR="00AE751F" w:rsidRPr="008D2DAE">
        <w:t xml:space="preserve"> z </w:t>
      </w:r>
      <w:r w:rsidRPr="008D2DAE">
        <w:t>úcty</w:t>
      </w:r>
      <w:r w:rsidR="00AE751F" w:rsidRPr="008D2DAE">
        <w:t xml:space="preserve"> k </w:t>
      </w:r>
      <w:r w:rsidRPr="008D2DAE">
        <w:t xml:space="preserve">administrativě, které loajálně sloužil, dál už však ne. Podle listu </w:t>
      </w:r>
      <w:r w:rsidRPr="008D2DAE">
        <w:rPr>
          <w:i/>
        </w:rPr>
        <w:t>The New York Times</w:t>
      </w:r>
      <w:r w:rsidRPr="008D2DAE">
        <w:t xml:space="preserve"> byl Smithův telegram rozhodujícím faktorem, který přiměl senátory Thomase Mclntyrea</w:t>
      </w:r>
      <w:r w:rsidR="00AE751F" w:rsidRPr="008D2DAE">
        <w:t xml:space="preserve"> a </w:t>
      </w:r>
      <w:r w:rsidRPr="008D2DAE">
        <w:t>J</w:t>
      </w:r>
      <w:r w:rsidR="002815FF" w:rsidRPr="008D2DAE">
        <w:t>a</w:t>
      </w:r>
      <w:r w:rsidRPr="008D2DAE">
        <w:t xml:space="preserve">mese Pearsona hlasovat pro ABM. McIntyre řekl tisku, že vysoce postavený zdroj ve Vídni </w:t>
      </w:r>
      <w:r w:rsidR="00AE751F" w:rsidRPr="008D2DAE">
        <w:t>„</w:t>
      </w:r>
      <w:r w:rsidRPr="008D2DAE">
        <w:t>dal jasně najevo, že úspěch jednání závisí téměř výhradně na tom, abychom nezůstali</w:t>
      </w:r>
      <w:r w:rsidR="00A76BE3" w:rsidRPr="008D2DAE">
        <w:t xml:space="preserve"> </w:t>
      </w:r>
      <w:r w:rsidR="00AE751F" w:rsidRPr="008D2DAE">
        <w:t>‚</w:t>
      </w:r>
      <w:r w:rsidR="00A76BE3" w:rsidRPr="008D2DAE">
        <w:t>s</w:t>
      </w:r>
      <w:r w:rsidRPr="008D2DAE">
        <w:t>tatičtí</w:t>
      </w:r>
      <w:r w:rsidR="00AE751F" w:rsidRPr="008D2DAE">
        <w:t>‘ v </w:t>
      </w:r>
      <w:r w:rsidRPr="008D2DAE">
        <w:t>našem postoji</w:t>
      </w:r>
      <w:r w:rsidR="00AE751F" w:rsidRPr="008D2DAE">
        <w:t xml:space="preserve"> k </w:t>
      </w:r>
      <w:r w:rsidRPr="008D2DAE">
        <w:t>ABM</w:t>
      </w:r>
      <w:r w:rsidR="00AE751F" w:rsidRPr="008D2DAE">
        <w:t>“</w:t>
      </w:r>
      <w:r w:rsidRPr="008D2DAE">
        <w:t>. Tak Gerry Smith, vášnivý zastánce úplného zákazu ABM</w:t>
      </w:r>
      <w:r w:rsidR="00AE751F" w:rsidRPr="008D2DAE">
        <w:t xml:space="preserve"> a v </w:t>
      </w:r>
      <w:r w:rsidRPr="008D2DAE">
        <w:t xml:space="preserve">dubnu terč Nixonova hněvu, zachránil pro ten den </w:t>
      </w:r>
      <w:r w:rsidR="00AE751F" w:rsidRPr="008D2DAE">
        <w:t>„</w:t>
      </w:r>
      <w:r w:rsidRPr="008D2DAE">
        <w:t>ochranný systém</w:t>
      </w:r>
      <w:r w:rsidR="00AE751F" w:rsidRPr="008D2DAE">
        <w:t>“</w:t>
      </w:r>
      <w:r w:rsidRPr="008D2DAE">
        <w:t>.</w:t>
      </w:r>
    </w:p>
    <w:p w:rsidR="00AE751F" w:rsidRPr="008D2DAE" w:rsidRDefault="000151F1" w:rsidP="00D37A2F">
      <w:pPr>
        <w:pStyle w:val="Nadpis3"/>
      </w:pPr>
      <w:bookmarkStart w:id="465" w:name="bookmark112"/>
      <w:bookmarkStart w:id="466" w:name="_Toc384757546"/>
      <w:bookmarkStart w:id="467" w:name="_Toc384757836"/>
      <w:bookmarkStart w:id="468" w:name="_Toc385021642"/>
      <w:r w:rsidRPr="008D2DAE">
        <w:lastRenderedPageBreak/>
        <w:t>Snaha</w:t>
      </w:r>
      <w:r w:rsidR="00AE751F" w:rsidRPr="008D2DAE">
        <w:t xml:space="preserve"> o </w:t>
      </w:r>
      <w:r w:rsidRPr="008D2DAE">
        <w:t>summit</w:t>
      </w:r>
      <w:r w:rsidR="00AE751F" w:rsidRPr="008D2DAE">
        <w:t xml:space="preserve"> v </w:t>
      </w:r>
      <w:r w:rsidRPr="008D2DAE">
        <w:t>Moskvě</w:t>
      </w:r>
      <w:bookmarkEnd w:id="465"/>
      <w:bookmarkEnd w:id="466"/>
      <w:bookmarkEnd w:id="467"/>
      <w:bookmarkEnd w:id="468"/>
    </w:p>
    <w:p w:rsidR="00AE751F" w:rsidRPr="008D2DAE" w:rsidRDefault="002815FF" w:rsidP="00786807">
      <w:pPr>
        <w:pStyle w:val="Text-neodsazen"/>
      </w:pPr>
      <w:r w:rsidRPr="008D2DAE">
        <w:t>K</w:t>
      </w:r>
      <w:r w:rsidR="000151F1" w:rsidRPr="008D2DAE">
        <w:t>aždý prezident po Rooseveltovi začal být dříve či později přesvědčen, že by se měl osobně zasadit</w:t>
      </w:r>
      <w:r w:rsidR="00AE751F" w:rsidRPr="008D2DAE">
        <w:t xml:space="preserve"> o </w:t>
      </w:r>
      <w:r w:rsidR="000151F1" w:rsidRPr="008D2DAE">
        <w:t>vztahy mezi Východem</w:t>
      </w:r>
      <w:r w:rsidR="00AE751F" w:rsidRPr="008D2DAE">
        <w:t xml:space="preserve"> a </w:t>
      </w:r>
      <w:r w:rsidR="000151F1" w:rsidRPr="008D2DAE">
        <w:t>Západem formou přímého setkání se sovětskými vůdci. Je lidské snít</w:t>
      </w:r>
      <w:r w:rsidR="00AE751F" w:rsidRPr="008D2DAE">
        <w:t xml:space="preserve"> o </w:t>
      </w:r>
      <w:r w:rsidR="000151F1" w:rsidRPr="008D2DAE">
        <w:t>tom, že se postaráme</w:t>
      </w:r>
      <w:r w:rsidR="00AE751F" w:rsidRPr="008D2DAE">
        <w:t xml:space="preserve"> o </w:t>
      </w:r>
      <w:r w:rsidR="000151F1" w:rsidRPr="008D2DAE">
        <w:t>rozhodující průlom na cestě</w:t>
      </w:r>
      <w:r w:rsidR="00AE751F" w:rsidRPr="008D2DAE">
        <w:t xml:space="preserve"> k </w:t>
      </w:r>
      <w:r w:rsidR="000151F1" w:rsidRPr="008D2DAE">
        <w:t>míru.</w:t>
      </w:r>
      <w:r w:rsidR="00AE751F" w:rsidRPr="008D2DAE">
        <w:t xml:space="preserve"> A </w:t>
      </w:r>
      <w:r w:rsidR="000151F1" w:rsidRPr="008D2DAE">
        <w:t>nikdo si není více vědom ničivých možností jaderné technologie než prezident, na kterém by za jistých okolností bylo, aby rozhodl</w:t>
      </w:r>
      <w:r w:rsidR="00AE751F" w:rsidRPr="008D2DAE">
        <w:t xml:space="preserve"> o </w:t>
      </w:r>
      <w:r w:rsidR="000151F1" w:rsidRPr="008D2DAE">
        <w:t>jejím použití. Tento sklon posiluje</w:t>
      </w:r>
      <w:r w:rsidR="00AE751F" w:rsidRPr="008D2DAE">
        <w:t xml:space="preserve"> v </w:t>
      </w:r>
      <w:r w:rsidR="000151F1" w:rsidRPr="008D2DAE">
        <w:t>našich prezidentech naše veřejnost, která se nerada smiřuje</w:t>
      </w:r>
      <w:r w:rsidR="00AE751F" w:rsidRPr="008D2DAE">
        <w:t xml:space="preserve"> s </w:t>
      </w:r>
      <w:r w:rsidR="000151F1" w:rsidRPr="008D2DAE">
        <w:t>myšlenkou, že by mohlo existovat nějaké nesmiřitelné nepřátelství,</w:t>
      </w:r>
      <w:r w:rsidR="00AE751F" w:rsidRPr="008D2DAE">
        <w:t xml:space="preserve"> a </w:t>
      </w:r>
      <w:r w:rsidR="000151F1" w:rsidRPr="008D2DAE">
        <w:t>má sklon dívat se na mezinárodní vztahy jako na hru jednotlivých osobností.</w:t>
      </w:r>
      <w:r w:rsidR="00AE751F" w:rsidRPr="008D2DAE">
        <w:t xml:space="preserve"> A </w:t>
      </w:r>
      <w:r w:rsidR="000151F1" w:rsidRPr="008D2DAE">
        <w:t>prezident jen zřídkakdy dosáhne svého postavení, aniž by měl abnormální ego; stejně tak není pravděpodobné, že by mu jeho okolí chtělo rozmluvit vysoké mínění, které má sám</w:t>
      </w:r>
      <w:r w:rsidR="00AE751F" w:rsidRPr="008D2DAE">
        <w:t xml:space="preserve"> o </w:t>
      </w:r>
      <w:r w:rsidR="000151F1" w:rsidRPr="008D2DAE">
        <w:t>sob</w:t>
      </w:r>
      <w:r w:rsidRPr="008D2DAE">
        <w:t>ě</w:t>
      </w:r>
      <w:r w:rsidR="000151F1" w:rsidRPr="008D2DAE">
        <w:t xml:space="preserve">. Musíme </w:t>
      </w:r>
      <w:r w:rsidRPr="008D2DAE">
        <w:t>b</w:t>
      </w:r>
      <w:r w:rsidR="000151F1" w:rsidRPr="008D2DAE">
        <w:t>rá</w:t>
      </w:r>
      <w:r w:rsidRPr="008D2DAE">
        <w:t>t</w:t>
      </w:r>
      <w:r w:rsidR="000151F1" w:rsidRPr="008D2DAE">
        <w:t xml:space="preserve"> jako téměř předem dané, že se považuje za člověk</w:t>
      </w:r>
      <w:r w:rsidRPr="008D2DAE">
        <w:t>a</w:t>
      </w:r>
      <w:r w:rsidR="00AE751F" w:rsidRPr="008D2DAE">
        <w:t xml:space="preserve"> s </w:t>
      </w:r>
      <w:r w:rsidR="000151F1" w:rsidRPr="008D2DAE">
        <w:t>mimořádně velkými přesvědčovacími schopnostmi; koneckonců proto se dost</w:t>
      </w:r>
      <w:r w:rsidRPr="008D2DAE">
        <w:t>a</w:t>
      </w:r>
      <w:r w:rsidR="000151F1" w:rsidRPr="008D2DAE">
        <w:t xml:space="preserve">l tam, kde je. Presidenti </w:t>
      </w:r>
      <w:r w:rsidRPr="008D2DAE">
        <w:t>ta</w:t>
      </w:r>
      <w:r w:rsidR="000151F1" w:rsidRPr="008D2DAE">
        <w:t xml:space="preserve">ké nejsou </w:t>
      </w:r>
      <w:r w:rsidRPr="008D2DAE">
        <w:t>z</w:t>
      </w:r>
      <w:r w:rsidR="000151F1" w:rsidRPr="008D2DAE">
        <w:t>cel</w:t>
      </w:r>
      <w:r w:rsidRPr="008D2DAE">
        <w:t>a</w:t>
      </w:r>
      <w:r w:rsidR="000151F1" w:rsidRPr="008D2DAE">
        <w:t xml:space="preserve"> lhostejn</w:t>
      </w:r>
      <w:r w:rsidRPr="008D2DAE">
        <w:t>í</w:t>
      </w:r>
      <w:r w:rsidR="00AE751F" w:rsidRPr="008D2DAE">
        <w:t xml:space="preserve"> k </w:t>
      </w:r>
      <w:r w:rsidR="000151F1" w:rsidRPr="008D2DAE">
        <w:t>přínosu, který</w:t>
      </w:r>
      <w:r w:rsidRPr="008D2DAE">
        <w:t xml:space="preserve"> </w:t>
      </w:r>
      <w:r w:rsidR="000151F1" w:rsidRPr="008D2DAE">
        <w:t>pro ně má</w:t>
      </w:r>
      <w:r w:rsidR="00AE751F" w:rsidRPr="008D2DAE">
        <w:t xml:space="preserve"> z </w:t>
      </w:r>
      <w:r w:rsidR="000151F1" w:rsidRPr="008D2DAE">
        <w:t>politického hlediska summi</w:t>
      </w:r>
      <w:r w:rsidRPr="008D2DAE">
        <w:t>t</w:t>
      </w:r>
      <w:r w:rsidR="000151F1" w:rsidRPr="008D2DAE">
        <w:t xml:space="preserve"> ostře sledovaný médii, zvláště kon</w:t>
      </w:r>
      <w:r w:rsidR="00AE751F" w:rsidRPr="008D2DAE">
        <w:t>á-l</w:t>
      </w:r>
      <w:r w:rsidR="000151F1" w:rsidRPr="008D2DAE">
        <w:t xml:space="preserve">i se ve volebním roce. Je to ta největší příležitost </w:t>
      </w:r>
      <w:r w:rsidR="00AE751F" w:rsidRPr="008D2DAE">
        <w:t>„</w:t>
      </w:r>
      <w:r w:rsidR="000151F1" w:rsidRPr="008D2DAE">
        <w:t>ukázat se před kamerami</w:t>
      </w:r>
      <w:r w:rsidR="00AE751F" w:rsidRPr="008D2DAE">
        <w:t>“</w:t>
      </w:r>
      <w:r w:rsidR="000151F1" w:rsidRPr="008D2DAE">
        <w:t>.</w:t>
      </w:r>
    </w:p>
    <w:p w:rsidR="00AE751F" w:rsidRPr="008D2DAE" w:rsidRDefault="000151F1" w:rsidP="00BF453C">
      <w:pPr>
        <w:pStyle w:val="Textodsazen"/>
      </w:pPr>
      <w:r w:rsidRPr="008D2DAE">
        <w:t>Nixon se poddával těmto sklonům méně než většina ostatních. Byl příliš velkým skeptikem, než aby věřil, že jedno setkání může změnit běh událostí. Měl příliš velké zkušenosti</w:t>
      </w:r>
      <w:r w:rsidR="00AE751F" w:rsidRPr="008D2DAE">
        <w:t xml:space="preserve"> v </w:t>
      </w:r>
      <w:r w:rsidRPr="008D2DAE">
        <w:t>mezinárodní politice, aby si mohl myslet, že desítky let trvající napětí mezi velmocemi je výsledkem osobních antipatií. Navíc nijak nemiloval přímá jednání; ta ho znervózňovala.</w:t>
      </w:r>
      <w:r w:rsidR="00AE751F" w:rsidRPr="008D2DAE">
        <w:t xml:space="preserve"> A v </w:t>
      </w:r>
      <w:r w:rsidRPr="008D2DAE">
        <w:t xml:space="preserve">jeho případě tu hrál </w:t>
      </w:r>
      <w:r w:rsidR="00A76BE3" w:rsidRPr="008D2DAE">
        <w:t>–</w:t>
      </w:r>
      <w:r w:rsidRPr="008D2DAE">
        <w:t xml:space="preserve"> jako vždy </w:t>
      </w:r>
      <w:r w:rsidR="00A76BE3" w:rsidRPr="008D2DAE">
        <w:t>–</w:t>
      </w:r>
      <w:r w:rsidRPr="008D2DAE">
        <w:t xml:space="preserve"> velkou roli osobní prvek. Nixon byl svědkem toho, jak se Johnson po setkání</w:t>
      </w:r>
      <w:r w:rsidR="00AE751F" w:rsidRPr="008D2DAE">
        <w:t xml:space="preserve"> s </w:t>
      </w:r>
      <w:r w:rsidRPr="008D2DAE">
        <w:t>Kosyginem</w:t>
      </w:r>
      <w:r w:rsidR="00AE751F" w:rsidRPr="008D2DAE">
        <w:t xml:space="preserve"> v </w:t>
      </w:r>
      <w:r w:rsidRPr="008D2DAE">
        <w:t>Glassboro stal nakrátko nesmírně populárním</w:t>
      </w:r>
      <w:r w:rsidR="00AE751F" w:rsidRPr="008D2DAE">
        <w:t xml:space="preserve"> a </w:t>
      </w:r>
      <w:r w:rsidRPr="008D2DAE">
        <w:t>jak se jeho preference zhroutily, když se ukázalo, že výsledky summitu byly jen efemérní. Nixon nakrátko zpanikařil, protože se obával, že Glassboro ohrožuje jeho vyhlídky na zvolení prezidentem.</w:t>
      </w:r>
      <w:r w:rsidR="00AE751F" w:rsidRPr="008D2DAE">
        <w:t xml:space="preserve"> A z </w:t>
      </w:r>
      <w:r w:rsidRPr="008D2DAE">
        <w:t>celé záležitosti poté vyvodil závěr, že se musí podobné pasti vyhnout. Ze všech těchto důvodů Nixon nastoupil do úřadu</w:t>
      </w:r>
      <w:r w:rsidR="00AE751F" w:rsidRPr="008D2DAE">
        <w:t xml:space="preserve"> s </w:t>
      </w:r>
      <w:r w:rsidRPr="008D2DAE">
        <w:t>přesvědčením, že summity mohou být úspěšné pouze tehdy, když jsou dobře připraveny. Původně zamýšlel využít možnosti uspořádat summit jen</w:t>
      </w:r>
      <w:r w:rsidR="00AE751F" w:rsidRPr="008D2DAE">
        <w:t xml:space="preserve"> v </w:t>
      </w:r>
      <w:r w:rsidRPr="008D2DAE">
        <w:t>případě, že by to byl prostředek, jak donutit Sověty</w:t>
      </w:r>
      <w:r w:rsidR="00AE751F" w:rsidRPr="008D2DAE">
        <w:t xml:space="preserve"> k </w:t>
      </w:r>
      <w:r w:rsidRPr="008D2DAE">
        <w:t>důležitým ústupkům.</w:t>
      </w:r>
    </w:p>
    <w:p w:rsidR="00AE751F" w:rsidRPr="008D2DAE" w:rsidRDefault="00AE751F" w:rsidP="00BF453C">
      <w:pPr>
        <w:pStyle w:val="Textodsazen"/>
      </w:pPr>
      <w:r w:rsidRPr="008D2DAE">
        <w:t>A </w:t>
      </w:r>
      <w:r w:rsidR="000151F1" w:rsidRPr="008D2DAE">
        <w:t>přesto Nixon</w:t>
      </w:r>
      <w:r w:rsidRPr="008D2DAE">
        <w:t xml:space="preserve"> v </w:t>
      </w:r>
      <w:r w:rsidR="000151F1" w:rsidRPr="008D2DAE">
        <w:t>roce 1970,</w:t>
      </w:r>
      <w:r w:rsidRPr="008D2DAE">
        <w:t xml:space="preserve"> v </w:t>
      </w:r>
      <w:r w:rsidR="000151F1" w:rsidRPr="008D2DAE">
        <w:t>jednom</w:t>
      </w:r>
      <w:r w:rsidRPr="008D2DAE">
        <w:t xml:space="preserve"> z </w:t>
      </w:r>
      <w:r w:rsidR="000151F1" w:rsidRPr="008D2DAE">
        <w:t>mála okamžiků během jeho pobytu</w:t>
      </w:r>
      <w:r w:rsidRPr="008D2DAE">
        <w:t xml:space="preserve"> v </w:t>
      </w:r>
      <w:r w:rsidR="000151F1" w:rsidRPr="008D2DAE">
        <w:t>Bílém domě, hodil střízlivé úvahy za hlavu</w:t>
      </w:r>
      <w:r w:rsidRPr="008D2DAE">
        <w:t xml:space="preserve"> a </w:t>
      </w:r>
      <w:r w:rsidR="000151F1" w:rsidRPr="008D2DAE">
        <w:t>začal naléhat na konání summitu.</w:t>
      </w:r>
      <w:r w:rsidRPr="008D2DAE">
        <w:t xml:space="preserve"> V </w:t>
      </w:r>
      <w:r w:rsidR="000151F1" w:rsidRPr="008D2DAE">
        <w:t>té době ho týrali protiváleční agitátoři</w:t>
      </w:r>
      <w:r w:rsidRPr="008D2DAE">
        <w:t xml:space="preserve"> a </w:t>
      </w:r>
      <w:r w:rsidR="000151F1" w:rsidRPr="008D2DAE">
        <w:t>on se domníval, že by je mohl paralyzovat nějakým dramatickým mírovým krokem. Když by se setkal se sovětskými vůdci krátce po našich útocích na severovietnamské základny</w:t>
      </w:r>
      <w:r w:rsidRPr="008D2DAE">
        <w:t xml:space="preserve"> v </w:t>
      </w:r>
      <w:r w:rsidR="000151F1" w:rsidRPr="008D2DAE">
        <w:t>Kambodži, mohl by demonstrovat Hanoji, že ve vyšší hře se může ukázat jako postradatelná. Tato situace skutečně nastala</w:t>
      </w:r>
      <w:r w:rsidRPr="008D2DAE">
        <w:t xml:space="preserve"> v </w:t>
      </w:r>
      <w:r w:rsidR="000151F1" w:rsidRPr="008D2DAE">
        <w:t>roce 1972. Nixon se také domníval, že by takový krok</w:t>
      </w:r>
      <w:r w:rsidRPr="008D2DAE">
        <w:t xml:space="preserve"> z </w:t>
      </w:r>
      <w:r w:rsidR="000151F1" w:rsidRPr="008D2DAE">
        <w:t>jeho hlediska velmi příznivě ovlivnil volby do Kongresu, které se měly konat na podzim. Jak tedy rok plynul, stále více toužil po summitu</w:t>
      </w:r>
      <w:r w:rsidRPr="008D2DAE">
        <w:t xml:space="preserve"> v </w:t>
      </w:r>
      <w:r w:rsidR="000151F1" w:rsidRPr="008D2DAE">
        <w:t>Moskvě. To, co začalo jako pouhý manévr, se změnilo téměř</w:t>
      </w:r>
      <w:r w:rsidRPr="008D2DAE">
        <w:t xml:space="preserve"> </w:t>
      </w:r>
      <w:r w:rsidRPr="008D2DAE">
        <w:lastRenderedPageBreak/>
        <w:t>v </w:t>
      </w:r>
      <w:r w:rsidR="000151F1" w:rsidRPr="008D2DAE">
        <w:t>posedlost. Až věčná snaha Sovětů vyždímat</w:t>
      </w:r>
      <w:r w:rsidRPr="008D2DAE">
        <w:t xml:space="preserve"> z </w:t>
      </w:r>
      <w:r w:rsidR="000151F1" w:rsidRPr="008D2DAE">
        <w:t>každého jednání nějaké jednostranné výhody nás uchránila od vážných problémů.</w:t>
      </w:r>
    </w:p>
    <w:p w:rsidR="00AE751F" w:rsidRPr="008D2DAE" w:rsidRDefault="000151F1" w:rsidP="00BF453C">
      <w:pPr>
        <w:pStyle w:val="Textodsazen"/>
      </w:pPr>
      <w:r w:rsidRPr="008D2DAE">
        <w:t>Jak jsem již uvedl, myšlenka uspořádat summit vznikla docela neškodně, když Dobrynin 20. ledna 1970 sondoval, zda by něco takového bylo možné. Podobné pokusy konal periodicky. Držel jsem se naší zavedené politiky</w:t>
      </w:r>
      <w:r w:rsidR="00AE751F" w:rsidRPr="008D2DAE">
        <w:t xml:space="preserve"> a </w:t>
      </w:r>
      <w:r w:rsidRPr="008D2DAE">
        <w:t>zchladil jsem ho. Ale do dubna Nixon svůj přístup změnil. Nedomníval se, že rok 1970 přinese nějaké velké úspěchy</w:t>
      </w:r>
      <w:r w:rsidR="00AE751F" w:rsidRPr="008D2DAE">
        <w:t xml:space="preserve"> v </w:t>
      </w:r>
      <w:r w:rsidRPr="008D2DAE">
        <w:t>zahraničněpolitické oblasti,</w:t>
      </w:r>
      <w:r w:rsidR="00AE751F" w:rsidRPr="008D2DAE">
        <w:t xml:space="preserve"> a </w:t>
      </w:r>
      <w:r w:rsidRPr="008D2DAE">
        <w:t>začal si toužebně pohrávat</w:t>
      </w:r>
      <w:r w:rsidR="00AE751F" w:rsidRPr="008D2DAE">
        <w:t xml:space="preserve"> s </w:t>
      </w:r>
      <w:r w:rsidRPr="008D2DAE">
        <w:t>myšlenkou summitu.</w:t>
      </w:r>
    </w:p>
    <w:p w:rsidR="00AE751F" w:rsidRPr="008D2DAE" w:rsidRDefault="000151F1" w:rsidP="00BF453C">
      <w:pPr>
        <w:pStyle w:val="Textodsazen"/>
      </w:pPr>
      <w:r w:rsidRPr="008D2DAE">
        <w:t>Já jsem měl stále velké pochybnosti.</w:t>
      </w:r>
      <w:r w:rsidR="00AE751F" w:rsidRPr="008D2DAE">
        <w:t xml:space="preserve"> I </w:t>
      </w:r>
      <w:r w:rsidRPr="008D2DAE">
        <w:t>když mezi mnou</w:t>
      </w:r>
      <w:r w:rsidR="00AE751F" w:rsidRPr="008D2DAE">
        <w:t xml:space="preserve"> a </w:t>
      </w:r>
      <w:r w:rsidRPr="008D2DAE">
        <w:t>Nixonem občas docházelo</w:t>
      </w:r>
      <w:r w:rsidR="00AE751F" w:rsidRPr="008D2DAE">
        <w:t xml:space="preserve"> k </w:t>
      </w:r>
      <w:r w:rsidRPr="008D2DAE">
        <w:t>neshodám</w:t>
      </w:r>
      <w:r w:rsidR="00AE751F" w:rsidRPr="008D2DAE">
        <w:t xml:space="preserve"> v </w:t>
      </w:r>
      <w:r w:rsidRPr="008D2DAE">
        <w:t>otázkách taktiky</w:t>
      </w:r>
      <w:r w:rsidR="00AE751F" w:rsidRPr="008D2DAE">
        <w:t xml:space="preserve"> a k </w:t>
      </w:r>
      <w:r w:rsidRPr="008D2DAE">
        <w:t>napětí danému našimi osobnostmi, toto měl být jeden</w:t>
      </w:r>
      <w:r w:rsidR="00AE751F" w:rsidRPr="008D2DAE">
        <w:t xml:space="preserve"> z </w:t>
      </w:r>
      <w:r w:rsidRPr="008D2DAE">
        <w:t>mála případů během naší spolupráce, kdy jsem</w:t>
      </w:r>
      <w:r w:rsidR="00AE751F" w:rsidRPr="008D2DAE">
        <w:t xml:space="preserve"> s </w:t>
      </w:r>
      <w:r w:rsidRPr="008D2DAE">
        <w:t>ním</w:t>
      </w:r>
      <w:r w:rsidR="00AE751F" w:rsidRPr="008D2DAE">
        <w:t xml:space="preserve"> v </w:t>
      </w:r>
      <w:r w:rsidRPr="008D2DAE">
        <w:t>nějaké důležité zahraničněpolitické záležitosti naprosto nesouhlasil. Byl jsem přesvědčen, že důvody, jež nás přiměly</w:t>
      </w:r>
      <w:r w:rsidR="00AE751F" w:rsidRPr="008D2DAE">
        <w:t xml:space="preserve"> v </w:t>
      </w:r>
      <w:r w:rsidRPr="008D2DAE">
        <w:t>roce 1969 přijímat myšlenku summitu zcela chladně, platí</w:t>
      </w:r>
      <w:r w:rsidR="00AE751F" w:rsidRPr="008D2DAE">
        <w:t xml:space="preserve"> v </w:t>
      </w:r>
      <w:r w:rsidRPr="008D2DAE">
        <w:t>roce 1970 ještě více. Sověti nám nijak neusnadňovali naši situaci ve Vietnamu. Jednání</w:t>
      </w:r>
      <w:r w:rsidR="00AE751F" w:rsidRPr="008D2DAE">
        <w:t xml:space="preserve"> o </w:t>
      </w:r>
      <w:r w:rsidRPr="008D2DAE">
        <w:t xml:space="preserve">SALT byla stále ve slepé uličce. Sověti právě poslali své vojáky na Blízký východ </w:t>
      </w:r>
      <w:r w:rsidR="00A76BE3" w:rsidRPr="008D2DAE">
        <w:t>–</w:t>
      </w:r>
      <w:r w:rsidRPr="008D2DAE">
        <w:t xml:space="preserve"> takový krok udělali</w:t>
      </w:r>
      <w:r w:rsidR="00AE751F" w:rsidRPr="008D2DAE">
        <w:t xml:space="preserve"> v </w:t>
      </w:r>
      <w:r w:rsidRPr="008D2DAE">
        <w:t xml:space="preserve">poválečném období poprvé. Žádná jednání se Sověty nepostoupila do takového bodu, kde by už byl zajištěn jejich úspěch. Naše iniciativa vůči </w:t>
      </w:r>
      <w:r w:rsidR="00117C8D" w:rsidRPr="008D2DAE">
        <w:t>Číně</w:t>
      </w:r>
      <w:r w:rsidRPr="008D2DAE">
        <w:t xml:space="preserve"> stále visela na vlásku; mohla klidně skončit</w:t>
      </w:r>
      <w:r w:rsidR="00AE751F" w:rsidRPr="008D2DAE">
        <w:t xml:space="preserve"> v </w:t>
      </w:r>
      <w:r w:rsidRPr="008D2DAE">
        <w:t>ruinách, pokud by nastal dojem, že jsme se Sověty uzavřeli nějakou tajnou dohodu. Summi</w:t>
      </w:r>
      <w:r w:rsidR="00ED0C50" w:rsidRPr="008D2DAE">
        <w:t>t</w:t>
      </w:r>
      <w:r w:rsidRPr="008D2DAE">
        <w:t xml:space="preserve"> tak mohl snadno skončit neúspěchem; nebo jinak, ve snaze zachráni</w:t>
      </w:r>
      <w:r w:rsidR="00ED0C50" w:rsidRPr="008D2DAE">
        <w:t>t</w:t>
      </w:r>
      <w:r w:rsidRPr="008D2DAE">
        <w:t xml:space="preserve"> ho bychom</w:t>
      </w:r>
      <w:r w:rsidR="002815FF" w:rsidRPr="008D2DAE">
        <w:t xml:space="preserve"> </w:t>
      </w:r>
      <w:r w:rsidRPr="008D2DAE">
        <w:t>mohli přistoupit na dohody</w:t>
      </w:r>
      <w:r w:rsidR="00AE751F" w:rsidRPr="008D2DAE">
        <w:t xml:space="preserve"> a </w:t>
      </w:r>
      <w:r w:rsidRPr="008D2DAE">
        <w:t>záměry, kterých bychom později hořce litovali.</w:t>
      </w:r>
      <w:r w:rsidR="00AE751F" w:rsidRPr="008D2DAE">
        <w:t xml:space="preserve"> A </w:t>
      </w:r>
      <w:r w:rsidRPr="008D2DAE">
        <w:t xml:space="preserve">konečně </w:t>
      </w:r>
      <w:r w:rsidR="00A76BE3" w:rsidRPr="008D2DAE">
        <w:t>–</w:t>
      </w:r>
      <w:r w:rsidR="00AE751F" w:rsidRPr="008D2DAE">
        <w:t xml:space="preserve"> i </w:t>
      </w:r>
      <w:r w:rsidRPr="008D2DAE">
        <w:t xml:space="preserve">když to jsem nemohl říci nahlas </w:t>
      </w:r>
      <w:r w:rsidR="00A76BE3" w:rsidRPr="008D2DAE">
        <w:t>–</w:t>
      </w:r>
      <w:r w:rsidRPr="008D2DAE">
        <w:t xml:space="preserve"> nemyslel jsem si, že by Nixonovou silnou stránkou byla jednání mezi čtyřma očima</w:t>
      </w:r>
      <w:r w:rsidR="00AE751F" w:rsidRPr="008D2DAE">
        <w:t xml:space="preserve"> o </w:t>
      </w:r>
      <w:r w:rsidRPr="008D2DAE">
        <w:t>ř</w:t>
      </w:r>
      <w:r w:rsidR="002815FF" w:rsidRPr="008D2DAE">
        <w:t>a</w:t>
      </w:r>
      <w:r w:rsidR="008075A5" w:rsidRPr="008D2DAE">
        <w:t xml:space="preserve">dě </w:t>
      </w:r>
      <w:r w:rsidRPr="008D2DAE">
        <w:t>nedořešených otázek.</w:t>
      </w:r>
    </w:p>
    <w:p w:rsidR="00AE751F" w:rsidRPr="008D2DAE" w:rsidRDefault="000151F1" w:rsidP="00BF453C">
      <w:pPr>
        <w:pStyle w:val="Textodsazen"/>
      </w:pPr>
      <w:r w:rsidRPr="008D2DAE">
        <w:t>Nixon byl ale neoblomný. Na začátku dubna mi dal instrukci, abych přes Dobrynina zkusil zjistit, jaké jsou šance, že by se</w:t>
      </w:r>
      <w:r w:rsidR="00AE751F" w:rsidRPr="008D2DAE">
        <w:t xml:space="preserve"> v </w:t>
      </w:r>
      <w:r w:rsidRPr="008D2DAE">
        <w:t>roce 1970 mohl konat summit. Nesouhlasil jsem, protože jsem to považoval za chybný taktický krok, ale</w:t>
      </w:r>
      <w:r w:rsidR="00AE751F" w:rsidRPr="008D2DAE">
        <w:t xml:space="preserve"> z </w:t>
      </w:r>
      <w:r w:rsidRPr="008D2DAE">
        <w:t>morálních důvodů jsem nemohl mít žádné výhrady. Vrhl jsem se tedy bez ohledu na své výhrady do práce. Dobrynin mne na 7. dubna pozval na sovětské velvyslanectví. Měl nějaké filmy</w:t>
      </w:r>
      <w:r w:rsidR="00AE751F" w:rsidRPr="008D2DAE">
        <w:t xml:space="preserve"> o </w:t>
      </w:r>
      <w:r w:rsidRPr="008D2DAE">
        <w:t>lovu tygrů na Sibiři</w:t>
      </w:r>
      <w:r w:rsidR="00AE751F" w:rsidRPr="008D2DAE">
        <w:t xml:space="preserve"> a </w:t>
      </w:r>
      <w:r w:rsidRPr="008D2DAE">
        <w:t>mylně se domníval, že mne jimi uchvátí. Během večeře mi nahrál, když prohlásil, že podle jeho zkušenosti každá administrativa na začátku svého funkčního období postupuje</w:t>
      </w:r>
      <w:r w:rsidR="00AE751F" w:rsidRPr="008D2DAE">
        <w:t xml:space="preserve"> v </w:t>
      </w:r>
      <w:r w:rsidRPr="008D2DAE">
        <w:t>americk</w:t>
      </w:r>
      <w:r w:rsidR="00AE751F" w:rsidRPr="008D2DAE">
        <w:t>o-s</w:t>
      </w:r>
      <w:r w:rsidRPr="008D2DAE">
        <w:t>ovětských vztazích příliš pomalu</w:t>
      </w:r>
      <w:r w:rsidR="00AE751F" w:rsidRPr="008D2DAE">
        <w:t xml:space="preserve"> a </w:t>
      </w:r>
      <w:r w:rsidRPr="008D2DAE">
        <w:t>na jeho konci, kdy už to nemá smysl, zase příliš rychle. Jako příklad uvedl Lyndona Johnsona</w:t>
      </w:r>
      <w:r w:rsidR="00AE751F" w:rsidRPr="008D2DAE">
        <w:t xml:space="preserve"> a </w:t>
      </w:r>
      <w:r w:rsidRPr="008D2DAE">
        <w:t>jeho úsilí uspořádat summit během jeho posledních šesti měsíců</w:t>
      </w:r>
      <w:r w:rsidR="00AE751F" w:rsidRPr="008D2DAE">
        <w:t xml:space="preserve"> v </w:t>
      </w:r>
      <w:r w:rsidRPr="008D2DAE">
        <w:t>úřadě. Odpověděl jsem znuděně, že pro nás je summit praktickou záležitostí; vše by záviselo na výsledcích, kterých by se na něm mohlo případně dosáhnout.</w:t>
      </w:r>
      <w:r w:rsidR="00AE751F" w:rsidRPr="008D2DAE">
        <w:t xml:space="preserve"> V </w:t>
      </w:r>
      <w:r w:rsidRPr="008D2DAE">
        <w:t>principu bychom nebyli proti, pokud by existovala záruka, že se na summitu dosáhne něčeho konkrétního.</w:t>
      </w:r>
    </w:p>
    <w:p w:rsidR="00AE751F" w:rsidRPr="008D2DAE" w:rsidRDefault="000151F1" w:rsidP="00BF453C">
      <w:pPr>
        <w:pStyle w:val="Textodsazen"/>
      </w:pPr>
      <w:r w:rsidRPr="008D2DAE">
        <w:t>Dobrynin byl protřelý profesionál</w:t>
      </w:r>
      <w:r w:rsidR="00AE751F" w:rsidRPr="008D2DAE">
        <w:t xml:space="preserve"> a </w:t>
      </w:r>
      <w:r w:rsidRPr="008D2DAE">
        <w:t>okamžitě pochopil, co říkám. On</w:t>
      </w:r>
      <w:r w:rsidR="00AE751F" w:rsidRPr="008D2DAE">
        <w:t xml:space="preserve"> a </w:t>
      </w:r>
      <w:r w:rsidRPr="008D2DAE">
        <w:t>jeho nadřízení doposud vycházeli</w:t>
      </w:r>
      <w:r w:rsidR="00AE751F" w:rsidRPr="008D2DAE">
        <w:t xml:space="preserve"> z </w:t>
      </w:r>
      <w:r w:rsidRPr="008D2DAE">
        <w:t xml:space="preserve">předpokladu, že před rokem 1971 či 1972 žádný summit nebude, řekl. Mýlili jsme se? Opatrně jsem odvětil, že summit </w:t>
      </w:r>
      <w:r w:rsidRPr="008D2DAE">
        <w:lastRenderedPageBreak/>
        <w:t>by přicházel</w:t>
      </w:r>
      <w:r w:rsidR="00AE751F" w:rsidRPr="008D2DAE">
        <w:t xml:space="preserve"> v </w:t>
      </w:r>
      <w:r w:rsidRPr="008D2DAE">
        <w:t>úvahu, kdyby se blížil průlom</w:t>
      </w:r>
      <w:r w:rsidR="00AE751F" w:rsidRPr="008D2DAE">
        <w:t xml:space="preserve"> v </w:t>
      </w:r>
      <w:r w:rsidRPr="008D2DAE">
        <w:t>nějaké oblastí společného zájmu, například</w:t>
      </w:r>
      <w:r w:rsidR="00AE751F" w:rsidRPr="008D2DAE">
        <w:t xml:space="preserve"> v </w:t>
      </w:r>
      <w:r w:rsidRPr="008D2DAE">
        <w:t xml:space="preserve">otázce Vietnamu nebo SALT. </w:t>
      </w:r>
      <w:r w:rsidR="00117C8D" w:rsidRPr="008D2DAE">
        <w:t>Řekl</w:t>
      </w:r>
      <w:r w:rsidRPr="008D2DAE">
        <w:t xml:space="preserve"> jsem však, že jsem ochoten prodiskutovat všeobecné zásady nyní. Dobrynin zjevně neměl žádné instrukce, ale přesto se rozhodl otestovat, jak moc bychom summit chtěli. Navrhl, že nejsnadnější by bylo, kdyby předseda rady ministrů Kosygin na podzim přijel</w:t>
      </w:r>
      <w:r w:rsidR="00AE751F" w:rsidRPr="008D2DAE">
        <w:t xml:space="preserve"> v </w:t>
      </w:r>
      <w:r w:rsidRPr="008D2DAE">
        <w:t>čele sovětské delegace na zasedání Valného shromáždění OSN</w:t>
      </w:r>
      <w:r w:rsidR="00AE751F" w:rsidRPr="008D2DAE">
        <w:t xml:space="preserve"> a v </w:t>
      </w:r>
      <w:r w:rsidRPr="008D2DAE">
        <w:t>této souvislosti se setkal</w:t>
      </w:r>
      <w:r w:rsidR="00AE751F" w:rsidRPr="008D2DAE">
        <w:t xml:space="preserve"> s </w:t>
      </w:r>
      <w:r w:rsidRPr="008D2DAE">
        <w:t xml:space="preserve">americkým prezidentem. </w:t>
      </w:r>
      <w:r w:rsidR="00AE751F" w:rsidRPr="008D2DAE">
        <w:t>(V </w:t>
      </w:r>
      <w:r w:rsidRPr="008D2DAE">
        <w:t>roce 1970 stále obě strany předpokládaly, že by se summitu účastnili Nixon</w:t>
      </w:r>
      <w:r w:rsidR="00AE751F" w:rsidRPr="008D2DAE">
        <w:t xml:space="preserve"> a </w:t>
      </w:r>
      <w:r w:rsidRPr="008D2DAE">
        <w:t>Kosygin, nikoli Brežněv.) Byl jsem přesvědčen, že prezident by si nepřál postupovat stejně jako Johnson, který se setkal</w:t>
      </w:r>
      <w:r w:rsidR="00AE751F" w:rsidRPr="008D2DAE">
        <w:t xml:space="preserve"> s </w:t>
      </w:r>
      <w:r w:rsidRPr="008D2DAE">
        <w:t>Kosyginem na okraj jednání Valného shromáždění. Dobryninovi jsem ale řekl, že zjistím Nixonův názor.</w:t>
      </w:r>
    </w:p>
    <w:p w:rsidR="00AE751F" w:rsidRPr="008D2DAE" w:rsidRDefault="000151F1" w:rsidP="00BF453C">
      <w:pPr>
        <w:pStyle w:val="Textodsazen"/>
      </w:pPr>
      <w:r w:rsidRPr="008D2DAE">
        <w:t>Se sovětským velvyslancem jsem se setkal</w:t>
      </w:r>
      <w:r w:rsidR="00AE751F" w:rsidRPr="008D2DAE">
        <w:t xml:space="preserve"> o </w:t>
      </w:r>
      <w:r w:rsidRPr="008D2DAE">
        <w:t>dva dny později, když jsem už věc konzultoval</w:t>
      </w:r>
      <w:r w:rsidR="00AE751F" w:rsidRPr="008D2DAE">
        <w:t xml:space="preserve"> s </w:t>
      </w:r>
      <w:r w:rsidRPr="008D2DAE">
        <w:t xml:space="preserve">prezidentem. Oficiálně jsem mu sdělil, že bychom dali přednost tomu, aby summit byl oddělen od záležitostí OSN. Jeho cílem by mělo být </w:t>
      </w:r>
      <w:r w:rsidR="00FB1600" w:rsidRPr="008D2DAE">
        <w:t>buď</w:t>
      </w:r>
      <w:r w:rsidRPr="008D2DAE">
        <w:t xml:space="preserve"> požehnat hotové smlouvě SALT, nebo prolomit patovou situaci</w:t>
      </w:r>
      <w:r w:rsidR="00AE751F" w:rsidRPr="008D2DAE">
        <w:t xml:space="preserve"> v </w:t>
      </w:r>
      <w:r w:rsidRPr="008D2DAE">
        <w:t>jednáních</w:t>
      </w:r>
      <w:r w:rsidR="00AE751F" w:rsidRPr="008D2DAE">
        <w:t xml:space="preserve"> o </w:t>
      </w:r>
      <w:r w:rsidRPr="008D2DAE">
        <w:t>ni. Dobrynin měl nyní informace, které potřeboval. Slíbil, že odpoví, až se vrátí</w:t>
      </w:r>
      <w:r w:rsidR="00AE751F" w:rsidRPr="008D2DAE">
        <w:t xml:space="preserve"> z </w:t>
      </w:r>
      <w:r w:rsidRPr="008D2DAE">
        <w:t>konzultací</w:t>
      </w:r>
      <w:r w:rsidR="00AE751F" w:rsidRPr="008D2DAE">
        <w:t xml:space="preserve"> v </w:t>
      </w:r>
      <w:r w:rsidRPr="008D2DAE">
        <w:t>Moskvě. Kambodža tuto názorovou výměnu nepřerušila. Dobrynin se vrátil začátkem června, kdy naše síly stále okupovaly severovietnamské základny na kambodžském území. Nixonovo toužení po summitu se zvětšilo</w:t>
      </w:r>
      <w:r w:rsidR="00AE751F" w:rsidRPr="008D2DAE">
        <w:t xml:space="preserve"> v </w:t>
      </w:r>
      <w:r w:rsidRPr="008D2DAE">
        <w:t>přímém poměru</w:t>
      </w:r>
      <w:r w:rsidR="00AE751F" w:rsidRPr="008D2DAE">
        <w:t xml:space="preserve"> k </w:t>
      </w:r>
      <w:r w:rsidRPr="008D2DAE">
        <w:t>počtu</w:t>
      </w:r>
      <w:r w:rsidR="00AE751F" w:rsidRPr="008D2DAE">
        <w:t xml:space="preserve"> a </w:t>
      </w:r>
      <w:r w:rsidRPr="008D2DAE">
        <w:t>intenzitě ran, které mu veřejnost uštědřila</w:t>
      </w:r>
      <w:r w:rsidR="00AE751F" w:rsidRPr="008D2DAE">
        <w:t xml:space="preserve"> v </w:t>
      </w:r>
      <w:r w:rsidRPr="008D2DAE">
        <w:t>předcházejícím týdnu. Co by vyvedlo více</w:t>
      </w:r>
      <w:r w:rsidR="00AE751F" w:rsidRPr="008D2DAE">
        <w:t xml:space="preserve"> z </w:t>
      </w:r>
      <w:r w:rsidRPr="008D2DAE">
        <w:t xml:space="preserve">konceptu jeho nejhlasitější odpůrce, než kdyby se najednou vynořil </w:t>
      </w:r>
      <w:r w:rsidR="00B43F92" w:rsidRPr="008D2DAE">
        <w:t>jako</w:t>
      </w:r>
      <w:r w:rsidRPr="008D2DAE">
        <w:t xml:space="preserve"> mírotvorce</w:t>
      </w:r>
      <w:r w:rsidR="00AE751F" w:rsidRPr="008D2DAE">
        <w:t xml:space="preserve"> a </w:t>
      </w:r>
      <w:r w:rsidRPr="008D2DAE">
        <w:t>usedl</w:t>
      </w:r>
      <w:r w:rsidR="00AE751F" w:rsidRPr="008D2DAE">
        <w:t xml:space="preserve"> a </w:t>
      </w:r>
      <w:r w:rsidRPr="008D2DAE">
        <w:t>jednoho stolu se Sověty, zatímco by jejich spojenci dostávali od něj napráskáno? Rozhodl se proto, že vyvine maximální úsilí, aby se summit konal před volbami do Kongresu.</w:t>
      </w:r>
      <w:r w:rsidR="00AE751F" w:rsidRPr="008D2DAE">
        <w:t xml:space="preserve"> V </w:t>
      </w:r>
      <w:r w:rsidRPr="008D2DAE">
        <w:t>souladu</w:t>
      </w:r>
      <w:r w:rsidR="00AE751F" w:rsidRPr="008D2DAE">
        <w:t xml:space="preserve"> s </w:t>
      </w:r>
      <w:r w:rsidRPr="008D2DAE">
        <w:t>tím jsem pozval Dobrynina, aby se mnou povečeřel na prezidentsk</w:t>
      </w:r>
      <w:r w:rsidR="002815FF" w:rsidRPr="008D2DAE">
        <w:t>é</w:t>
      </w:r>
      <w:r w:rsidRPr="008D2DAE">
        <w:t xml:space="preserve"> </w:t>
      </w:r>
      <w:r w:rsidR="00ED0C50" w:rsidRPr="008D2DAE">
        <w:t>jachtě</w:t>
      </w:r>
      <w:r w:rsidRPr="008D2DAE">
        <w:t xml:space="preserve"> </w:t>
      </w:r>
      <w:r w:rsidRPr="008D2DAE">
        <w:rPr>
          <w:i/>
        </w:rPr>
        <w:t>Sequoia</w:t>
      </w:r>
      <w:r w:rsidRPr="008D2DAE">
        <w:t>, kde bychom společně při plavbě po Potom</w:t>
      </w:r>
      <w:r w:rsidR="002815FF" w:rsidRPr="008D2DAE">
        <w:t>a</w:t>
      </w:r>
      <w:r w:rsidRPr="008D2DAE">
        <w:t>cu probrali celkový stav americk</w:t>
      </w:r>
      <w:r w:rsidR="00AE751F" w:rsidRPr="008D2DAE">
        <w:t>o-s</w:t>
      </w:r>
      <w:r w:rsidRPr="008D2DAE">
        <w:t>ovětských v</w:t>
      </w:r>
      <w:r w:rsidR="002815FF" w:rsidRPr="008D2DAE">
        <w:t>zta</w:t>
      </w:r>
      <w:r w:rsidRPr="008D2DAE">
        <w:t>hů.</w:t>
      </w:r>
    </w:p>
    <w:p w:rsidR="00AE751F" w:rsidRPr="008D2DAE" w:rsidRDefault="000151F1" w:rsidP="00BF453C">
      <w:pPr>
        <w:pStyle w:val="Textodsazen"/>
      </w:pPr>
      <w:r w:rsidRPr="008D2DAE">
        <w:t>Než jsme</w:t>
      </w:r>
      <w:r w:rsidR="00AE751F" w:rsidRPr="008D2DAE">
        <w:t xml:space="preserve"> s </w:t>
      </w:r>
      <w:r w:rsidRPr="008D2DAE">
        <w:t>Dobryninem vyrazili, připojil se</w:t>
      </w:r>
      <w:r w:rsidR="00AE751F" w:rsidRPr="008D2DAE">
        <w:t xml:space="preserve"> k </w:t>
      </w:r>
      <w:r w:rsidRPr="008D2DAE">
        <w:t>nám nakrátko</w:t>
      </w:r>
      <w:r w:rsidR="00AE751F" w:rsidRPr="008D2DAE">
        <w:t xml:space="preserve"> v </w:t>
      </w:r>
      <w:r w:rsidRPr="008D2DAE">
        <w:t>Mapovém sále Bílého domu Nixon. Sovětskému velvyslanci řekl, že je ochoten nechat minulost minulostí; nastal čas postavit americk</w:t>
      </w:r>
      <w:r w:rsidR="00AE751F" w:rsidRPr="008D2DAE">
        <w:t>o-s</w:t>
      </w:r>
      <w:r w:rsidRPr="008D2DAE">
        <w:t>ovětské vztahy na nový základ.</w:t>
      </w:r>
      <w:r w:rsidR="00AE751F" w:rsidRPr="008D2DAE">
        <w:t xml:space="preserve"> V </w:t>
      </w:r>
      <w:r w:rsidRPr="008D2DAE">
        <w:t>tomto úsilí je připraven angažovat se osobně. Dobrynin souhlasil, že nemá smysl diskutovat</w:t>
      </w:r>
      <w:r w:rsidR="00AE751F" w:rsidRPr="008D2DAE">
        <w:t xml:space="preserve"> o </w:t>
      </w:r>
      <w:r w:rsidRPr="008D2DAE">
        <w:t>minulosti. Elegantně se vyhnul narážce na možnost konání summitu</w:t>
      </w:r>
      <w:r w:rsidR="00AE751F" w:rsidRPr="008D2DAE">
        <w:t xml:space="preserve"> a </w:t>
      </w:r>
      <w:r w:rsidRPr="008D2DAE">
        <w:t>vyslovil naléhavou žádost</w:t>
      </w:r>
      <w:r w:rsidR="00AE751F" w:rsidRPr="008D2DAE">
        <w:t xml:space="preserve"> o </w:t>
      </w:r>
      <w:r w:rsidRPr="008D2DAE">
        <w:t>americk</w:t>
      </w:r>
      <w:r w:rsidR="00AE751F" w:rsidRPr="008D2DAE">
        <w:t>o-s</w:t>
      </w:r>
      <w:r w:rsidRPr="008D2DAE">
        <w:t>ovětskou spolupráci na Blízkém východě, kde Sověti právě vystupňovali napětí do bezprecedentní výše, neboť tam poslali moderní protiletadlové rakety</w:t>
      </w:r>
      <w:r w:rsidR="00AE751F" w:rsidRPr="008D2DAE">
        <w:t xml:space="preserve"> i s </w:t>
      </w:r>
      <w:r w:rsidRPr="008D2DAE">
        <w:t>vojenskou obsluhou. Moskva zjevně chtěla za summit inkasovat předem; čím větší dychtivost jsme projevovali, tím vyšší měla být cena.</w:t>
      </w:r>
    </w:p>
    <w:p w:rsidR="00AE751F" w:rsidRPr="008D2DAE" w:rsidRDefault="000151F1" w:rsidP="00BF453C">
      <w:pPr>
        <w:pStyle w:val="Textodsazen"/>
      </w:pPr>
      <w:r w:rsidRPr="008D2DAE">
        <w:t xml:space="preserve">Plavba na jachtě </w:t>
      </w:r>
      <w:r w:rsidRPr="008D2DAE">
        <w:rPr>
          <w:i/>
        </w:rPr>
        <w:t>Sequoia</w:t>
      </w:r>
      <w:r w:rsidRPr="008D2DAE">
        <w:t xml:space="preserve"> na tomto názoru nic nezměnila. Dobrynin byl celý žhavý do podrobné diskuse</w:t>
      </w:r>
      <w:r w:rsidR="00AE751F" w:rsidRPr="008D2DAE">
        <w:t xml:space="preserve"> o </w:t>
      </w:r>
      <w:r w:rsidRPr="008D2DAE">
        <w:t xml:space="preserve">všech vážných otázkách </w:t>
      </w:r>
      <w:r w:rsidR="00A76BE3" w:rsidRPr="008D2DAE">
        <w:t>–</w:t>
      </w:r>
      <w:r w:rsidRPr="008D2DAE">
        <w:t xml:space="preserve"> zvláště těch, na nichž měli zájem Sověti. Mluvil</w:t>
      </w:r>
      <w:r w:rsidR="00AE751F" w:rsidRPr="008D2DAE">
        <w:t xml:space="preserve"> o </w:t>
      </w:r>
      <w:r w:rsidRPr="008D2DAE">
        <w:t>SALT, Blízkém východě</w:t>
      </w:r>
      <w:r w:rsidR="00AE751F" w:rsidRPr="008D2DAE">
        <w:t xml:space="preserve"> a </w:t>
      </w:r>
      <w:r w:rsidRPr="008D2DAE">
        <w:t>jihovýchodní Asii.</w:t>
      </w:r>
      <w:r w:rsidR="00AE751F" w:rsidRPr="008D2DAE">
        <w:t xml:space="preserve"> K </w:t>
      </w:r>
      <w:r w:rsidRPr="008D2DAE">
        <w:t xml:space="preserve">záležitosti summitu se však vyjadřoval nejasně. Tvrdil, že první reakce Kremlu byla příznivá, pak však Kambodža vyvolala podezření, že náš návrh je ve skutečnosti manévrem, kterým chceme přimět Sovětský svaz, aby </w:t>
      </w:r>
      <w:r w:rsidRPr="008D2DAE">
        <w:lastRenderedPageBreak/>
        <w:t>přistupoval smířlivě</w:t>
      </w:r>
      <w:r w:rsidR="00AE751F" w:rsidRPr="008D2DAE">
        <w:t xml:space="preserve"> k </w:t>
      </w:r>
      <w:r w:rsidRPr="008D2DAE">
        <w:t>naší tvrdé politice</w:t>
      </w:r>
      <w:r w:rsidR="00AE751F" w:rsidRPr="008D2DAE">
        <w:t xml:space="preserve"> v </w:t>
      </w:r>
      <w:r w:rsidRPr="008D2DAE">
        <w:t>Indočíně. Odmítl jsem tento názor</w:t>
      </w:r>
      <w:r w:rsidR="00AE751F" w:rsidRPr="008D2DAE">
        <w:t xml:space="preserve"> a </w:t>
      </w:r>
      <w:r w:rsidRPr="008D2DAE">
        <w:t>naznačil, že náš zájem nyní, kdy se kambodžská operace chýlí ke konci, trvá. Dobrynin mi neskočil na lep</w:t>
      </w:r>
      <w:r w:rsidR="00AE751F" w:rsidRPr="008D2DAE">
        <w:t xml:space="preserve"> o </w:t>
      </w:r>
      <w:r w:rsidRPr="008D2DAE">
        <w:t>nic víc než Nixonovi. Vrátil se</w:t>
      </w:r>
      <w:r w:rsidR="00AE751F" w:rsidRPr="008D2DAE">
        <w:t xml:space="preserve"> k </w:t>
      </w:r>
      <w:r w:rsidRPr="008D2DAE">
        <w:t>otázce, jak dál postupovat se SALT</w:t>
      </w:r>
      <w:r w:rsidR="00AE751F" w:rsidRPr="008D2DAE">
        <w:t xml:space="preserve"> a </w:t>
      </w:r>
      <w:r w:rsidRPr="008D2DAE">
        <w:t>Blízkým východem,</w:t>
      </w:r>
      <w:r w:rsidR="00AE751F" w:rsidRPr="008D2DAE">
        <w:t xml:space="preserve"> a </w:t>
      </w:r>
      <w:r w:rsidRPr="008D2DAE">
        <w:t>naléhal, abychom tyto problémy řešili prostřednictvím našeho kanálu. Bylo zjevné, že</w:t>
      </w:r>
      <w:r w:rsidR="00AE751F" w:rsidRPr="008D2DAE">
        <w:t xml:space="preserve"> i </w:t>
      </w:r>
      <w:r w:rsidRPr="008D2DAE">
        <w:t>druhá strana může podmiňovat jednu záležitost pokrokem</w:t>
      </w:r>
      <w:r w:rsidR="00AE751F" w:rsidRPr="008D2DAE">
        <w:t xml:space="preserve"> v </w:t>
      </w:r>
      <w:r w:rsidRPr="008D2DAE">
        <w:t>druhé.</w:t>
      </w:r>
    </w:p>
    <w:p w:rsidR="00AE751F" w:rsidRPr="008D2DAE" w:rsidRDefault="000151F1" w:rsidP="00BF453C">
      <w:pPr>
        <w:pStyle w:val="Textodsazen"/>
      </w:pPr>
      <w:r w:rsidRPr="008D2DAE">
        <w:t>Další schůzka se konala 23. června. Tentokrát se</w:t>
      </w:r>
      <w:r w:rsidR="00AE751F" w:rsidRPr="008D2DAE">
        <w:t xml:space="preserve"> o </w:t>
      </w:r>
      <w:r w:rsidRPr="008D2DAE">
        <w:t>summitu nemluvilo přímo. Napřed jsem se dotkl problému Blízkého východu, jak popisuji</w:t>
      </w:r>
      <w:r w:rsidR="00AE751F" w:rsidRPr="008D2DAE">
        <w:t xml:space="preserve"> v </w:t>
      </w:r>
      <w:r w:rsidRPr="008D2DAE">
        <w:t>následující kapitole,</w:t>
      </w:r>
      <w:r w:rsidR="00AE751F" w:rsidRPr="008D2DAE">
        <w:t xml:space="preserve"> a </w:t>
      </w:r>
      <w:r w:rsidRPr="008D2DAE">
        <w:t>poté jsem se Dobrynina zeptal na úmysly Moskvy</w:t>
      </w:r>
      <w:r w:rsidR="00AE751F" w:rsidRPr="008D2DAE">
        <w:t xml:space="preserve"> v </w:t>
      </w:r>
      <w:r w:rsidRPr="008D2DAE">
        <w:t>záležitosti SALT. Sovětský velvyslanec tvrdil, že nemá žádné instrukce, ale slíbil brzkou odpověď. Sověti vskutku zareagovali rychle. Dvacátého pátého června od nich přišlo krátké sdělení,</w:t>
      </w:r>
      <w:r w:rsidR="00AE751F" w:rsidRPr="008D2DAE">
        <w:t xml:space="preserve"> v </w:t>
      </w:r>
      <w:r w:rsidRPr="008D2DAE">
        <w:t>němž navrhovali urychlené uzavření nějaké dohody, jež by omezila systémy ABM. Spolu</w:t>
      </w:r>
      <w:r w:rsidR="00AE751F" w:rsidRPr="008D2DAE">
        <w:t xml:space="preserve"> s </w:t>
      </w:r>
      <w:r w:rsidRPr="008D2DAE">
        <w:t xml:space="preserve">tím předložili znovu svůj plán na snížení nebezpečí </w:t>
      </w:r>
      <w:r w:rsidR="00AE751F" w:rsidRPr="008D2DAE">
        <w:t>„</w:t>
      </w:r>
      <w:r w:rsidRPr="008D2DAE">
        <w:t>náhodné</w:t>
      </w:r>
      <w:r w:rsidR="00AE751F" w:rsidRPr="008D2DAE">
        <w:t>“</w:t>
      </w:r>
      <w:r w:rsidRPr="008D2DAE">
        <w:t xml:space="preserve"> války.</w:t>
      </w:r>
    </w:p>
    <w:p w:rsidR="00AE751F" w:rsidRPr="008D2DAE" w:rsidRDefault="000151F1" w:rsidP="00BF453C">
      <w:pPr>
        <w:pStyle w:val="Textodsazen"/>
      </w:pPr>
      <w:r w:rsidRPr="008D2DAE">
        <w:t>Sověti na nás tedy chtěli, abychom jim za konání summitu zaplatili tajnou dohodou proti Číně. Událo se to opět</w:t>
      </w:r>
      <w:r w:rsidR="00AE751F" w:rsidRPr="008D2DAE">
        <w:t xml:space="preserve"> v </w:t>
      </w:r>
      <w:r w:rsidRPr="008D2DAE">
        <w:t>té nejlepší tradici špionážních románů. Semenov potkal ve vídeňské Opeře Smitha</w:t>
      </w:r>
      <w:r w:rsidR="00AE751F" w:rsidRPr="008D2DAE">
        <w:t xml:space="preserve"> a </w:t>
      </w:r>
      <w:r w:rsidRPr="008D2DAE">
        <w:t>předal mu nepodepsaný list</w:t>
      </w:r>
      <w:r w:rsidR="00AE751F" w:rsidRPr="008D2DAE">
        <w:t xml:space="preserve"> s </w:t>
      </w:r>
      <w:r w:rsidRPr="008D2DAE">
        <w:t>textem smlouvy, která měla podle Sovětů zajistit, že nedojde</w:t>
      </w:r>
      <w:r w:rsidR="00AE751F" w:rsidRPr="008D2DAE">
        <w:t xml:space="preserve"> k „</w:t>
      </w:r>
      <w:r w:rsidRPr="008D2DAE">
        <w:t>náhodné</w:t>
      </w:r>
      <w:r w:rsidR="00AE751F" w:rsidRPr="008D2DAE">
        <w:t>“</w:t>
      </w:r>
      <w:r w:rsidRPr="008D2DAE">
        <w:t xml:space="preserve"> válce. Pokud by nějaká třetí země připravovala jadernou </w:t>
      </w:r>
      <w:r w:rsidR="00AE751F" w:rsidRPr="008D2DAE">
        <w:t>„</w:t>
      </w:r>
      <w:r w:rsidRPr="008D2DAE">
        <w:t>provokaci</w:t>
      </w:r>
      <w:r w:rsidR="00AE751F" w:rsidRPr="008D2DAE">
        <w:t>“</w:t>
      </w:r>
      <w:r w:rsidRPr="008D2DAE">
        <w:t>, každý</w:t>
      </w:r>
      <w:r w:rsidR="00AE751F" w:rsidRPr="008D2DAE">
        <w:t xml:space="preserve"> z </w:t>
      </w:r>
      <w:r w:rsidRPr="008D2DAE">
        <w:t>obou signatářů měl informovat toho druhého. Jestliže by došlo</w:t>
      </w:r>
      <w:r w:rsidR="00AE751F" w:rsidRPr="008D2DAE">
        <w:t xml:space="preserve"> k </w:t>
      </w:r>
      <w:r w:rsidRPr="008D2DAE">
        <w:t>nějakému provokativnímu aktu, obě strany by byly povinny přistoupit</w:t>
      </w:r>
      <w:r w:rsidR="00AE751F" w:rsidRPr="008D2DAE">
        <w:t xml:space="preserve"> k </w:t>
      </w:r>
      <w:r w:rsidRPr="008D2DAE">
        <w:t>odvetné akci proti narušiteli. Oba signatáři smlouvy by tyto záležitosti pravidelně konzultovali. Sověti nás fakticky žádali, abychom jim nechali Čínu napospas; bylo to nestoudné ztělesnění kondominia.</w:t>
      </w:r>
    </w:p>
    <w:p w:rsidR="00AE751F" w:rsidRPr="008D2DAE" w:rsidRDefault="000151F1" w:rsidP="00BF453C">
      <w:pPr>
        <w:pStyle w:val="Textodsazen"/>
      </w:pPr>
      <w:r w:rsidRPr="008D2DAE">
        <w:t>Nixon možná nemusel být ochoten řídit se mými názory ve věci summitu, ale když byly ohroženy základní národní zájmy nebo naše celková globální strategie, žádnou radu nepotřeboval. Devátého července jsem se sešel</w:t>
      </w:r>
      <w:r w:rsidR="00AE751F" w:rsidRPr="008D2DAE">
        <w:t xml:space="preserve"> s </w:t>
      </w:r>
      <w:r w:rsidRPr="008D2DAE">
        <w:t>Dobryninem, abych mu sdělil, že Semenovův návrh je nepřijatelný. Problém náhodné války má dva aspekty, řekl jsem. Jedním je možnost opravdových nehod vyžadujících technické pojistky</w:t>
      </w:r>
      <w:r w:rsidR="00AE751F" w:rsidRPr="008D2DAE">
        <w:t xml:space="preserve"> a </w:t>
      </w:r>
      <w:r w:rsidRPr="008D2DAE">
        <w:t>prostředky, jak vyrozumět druhou síranu. Jsme ochotni se jím společně se Sověty zabýv</w:t>
      </w:r>
      <w:r w:rsidR="002815FF" w:rsidRPr="008D2DAE">
        <w:t>at</w:t>
      </w:r>
      <w:r w:rsidRPr="008D2DAE">
        <w:t xml:space="preserve">. (Skutečně jsme </w:t>
      </w:r>
      <w:r w:rsidR="002815FF" w:rsidRPr="008D2DAE">
        <w:t>ta</w:t>
      </w:r>
      <w:r w:rsidRPr="008D2DAE">
        <w:t>ké 30. září 1971</w:t>
      </w:r>
      <w:r w:rsidR="00AE751F" w:rsidRPr="008D2DAE">
        <w:t xml:space="preserve"> v </w:t>
      </w:r>
      <w:r w:rsidRPr="008D2DAE">
        <w:t>tomto smyslu podepsali</w:t>
      </w:r>
      <w:r w:rsidR="002815FF" w:rsidRPr="008D2DAE">
        <w:t xml:space="preserve"> </w:t>
      </w:r>
      <w:r w:rsidRPr="008D2DAE">
        <w:t>smlouvu.) Politická spolupráce, která by naznačovala zásadní změnu</w:t>
      </w:r>
      <w:r w:rsidR="00AE751F" w:rsidRPr="008D2DAE">
        <w:t xml:space="preserve"> v </w:t>
      </w:r>
      <w:r w:rsidRPr="008D2DAE">
        <w:t>mezinárodních aliancích</w:t>
      </w:r>
      <w:r w:rsidR="00AE751F" w:rsidRPr="008D2DAE">
        <w:t xml:space="preserve"> a </w:t>
      </w:r>
      <w:r w:rsidRPr="008D2DAE">
        <w:t>byla zjevně namířena proti třetím zemím, nepřichází</w:t>
      </w:r>
      <w:r w:rsidR="00AE751F" w:rsidRPr="008D2DAE">
        <w:t xml:space="preserve"> v </w:t>
      </w:r>
      <w:r w:rsidRPr="008D2DAE">
        <w:t>úvahu.</w:t>
      </w:r>
    </w:p>
    <w:p w:rsidR="00AE751F" w:rsidRPr="008D2DAE" w:rsidRDefault="000151F1" w:rsidP="00BF453C">
      <w:pPr>
        <w:pStyle w:val="Textodsazen"/>
      </w:pPr>
      <w:r w:rsidRPr="008D2DAE">
        <w:t>Dobrynin kluzce předstíral, že</w:t>
      </w:r>
      <w:r w:rsidR="00AE751F" w:rsidRPr="008D2DAE">
        <w:t xml:space="preserve"> o </w:t>
      </w:r>
      <w:r w:rsidRPr="008D2DAE">
        <w:t>Semenovově návrhu nemá tušení, což bylo nemyslitelně. (Sověti</w:t>
      </w:r>
      <w:r w:rsidR="00AE751F" w:rsidRPr="008D2DAE">
        <w:t xml:space="preserve"> s </w:t>
      </w:r>
      <w:r w:rsidRPr="008D2DAE">
        <w:t>největší pravděpodobností učinili nabídku právě prostřednictvím Semenova, aby se od ní mohli distancovat, kdybychom reagovali nepříznivě.) Rychle přešel</w:t>
      </w:r>
      <w:r w:rsidR="00AE751F" w:rsidRPr="008D2DAE">
        <w:t xml:space="preserve"> v </w:t>
      </w:r>
      <w:r w:rsidRPr="008D2DAE">
        <w:t>rozhovoru</w:t>
      </w:r>
      <w:r w:rsidR="00AE751F" w:rsidRPr="008D2DAE">
        <w:t xml:space="preserve"> k </w:t>
      </w:r>
      <w:r w:rsidRPr="008D2DAE">
        <w:t>dohodě</w:t>
      </w:r>
      <w:r w:rsidR="00AE751F" w:rsidRPr="008D2DAE">
        <w:t xml:space="preserve"> o </w:t>
      </w:r>
      <w:r w:rsidRPr="008D2DAE">
        <w:t>ABM. Při této příležitosti jsem mu připomněl, že už od dubna mluvíme</w:t>
      </w:r>
      <w:r w:rsidR="00AE751F" w:rsidRPr="008D2DAE">
        <w:t xml:space="preserve"> o </w:t>
      </w:r>
      <w:r w:rsidRPr="008D2DAE">
        <w:t>summitu na nejvyšší úrovni</w:t>
      </w:r>
      <w:r w:rsidR="00AE751F" w:rsidRPr="008D2DAE">
        <w:t xml:space="preserve"> a </w:t>
      </w:r>
      <w:r w:rsidRPr="008D2DAE">
        <w:t>stále jsme nedostali žádnou odpověď; je třeba přestat chodit kolem horké kaše. Dobrynin mumlal něco</w:t>
      </w:r>
      <w:r w:rsidR="00AE751F" w:rsidRPr="008D2DAE">
        <w:t xml:space="preserve"> o </w:t>
      </w:r>
      <w:r w:rsidRPr="008D2DAE">
        <w:t>Kambodži</w:t>
      </w:r>
      <w:r w:rsidR="00AE751F" w:rsidRPr="008D2DAE">
        <w:t xml:space="preserve"> a o </w:t>
      </w:r>
      <w:r w:rsidRPr="008D2DAE">
        <w:t>problémech, které představuje nadcházející sjezd strany</w:t>
      </w:r>
      <w:r w:rsidR="00AE751F" w:rsidRPr="008D2DAE">
        <w:t xml:space="preserve"> v </w:t>
      </w:r>
      <w:r w:rsidRPr="008D2DAE">
        <w:t>Moskvě</w:t>
      </w:r>
      <w:r w:rsidR="00B43F92" w:rsidRPr="008D2DAE">
        <w:t xml:space="preserve">. </w:t>
      </w:r>
      <w:r w:rsidRPr="008D2DAE">
        <w:t xml:space="preserve">Pak se rozhodl předstírat, že plně neporozuměl našim návrhům. Může nahlásit do Moskvy (1), že by si </w:t>
      </w:r>
      <w:r w:rsidRPr="008D2DAE">
        <w:lastRenderedPageBreak/>
        <w:t>prezident přál summit,</w:t>
      </w:r>
      <w:r w:rsidR="00AE751F" w:rsidRPr="008D2DAE">
        <w:t xml:space="preserve"> a </w:t>
      </w:r>
      <w:r w:rsidRPr="008D2DAE">
        <w:t>(2) že by se na něm mělo jednat</w:t>
      </w:r>
      <w:r w:rsidR="00AE751F" w:rsidRPr="008D2DAE">
        <w:t xml:space="preserve"> o </w:t>
      </w:r>
      <w:r w:rsidRPr="008D2DAE">
        <w:t>zásadním přehodnocení americk</w:t>
      </w:r>
      <w:r w:rsidR="00AE751F" w:rsidRPr="008D2DAE">
        <w:t>o-s</w:t>
      </w:r>
      <w:r w:rsidRPr="008D2DAE">
        <w:t>ovětských vztahů?</w:t>
      </w:r>
    </w:p>
    <w:p w:rsidR="00AE751F" w:rsidRPr="008D2DAE" w:rsidRDefault="000151F1" w:rsidP="00BF453C">
      <w:pPr>
        <w:pStyle w:val="Textodsazen"/>
      </w:pPr>
      <w:r w:rsidRPr="008D2DAE">
        <w:t>Když Dobrynin dostal za úkol praktikovat zdržovací taktiku, počínal si mistrovsky. Dokonce se ani nestyděl předstírat, že chápe poněkud pomalu. Jeho otázky jsme přirozeně</w:t>
      </w:r>
      <w:r w:rsidR="00AE751F" w:rsidRPr="008D2DAE">
        <w:t xml:space="preserve"> v </w:t>
      </w:r>
      <w:r w:rsidRPr="008D2DAE">
        <w:t xml:space="preserve">minulých třech měsících zodpověděli několikrát </w:t>
      </w:r>
      <w:r w:rsidR="00A76BE3" w:rsidRPr="008D2DAE">
        <w:t>–</w:t>
      </w:r>
      <w:r w:rsidR="00AE751F" w:rsidRPr="008D2DAE">
        <w:t xml:space="preserve"> a </w:t>
      </w:r>
      <w:r w:rsidRPr="008D2DAE">
        <w:t>naposled to udělal sám prezident před pouhými čtyřmi týdny. Protože jsem věděl, jak prezident touží po summitu, přistoupil jsem na Dobryninovu hru. Slavnostně jsem ho ujistil, že může poslat domů hlášení</w:t>
      </w:r>
      <w:r w:rsidR="00AE751F" w:rsidRPr="008D2DAE">
        <w:t xml:space="preserve"> v </w:t>
      </w:r>
      <w:r w:rsidRPr="008D2DAE">
        <w:t>tom smyslu, který naznačil. Sovětský velvyslanec se však tentokrát choval tak popleteně, že si člověk pomalu kladl otázku, jak mohl dosáhnout tak vysoké diplomatické funkce. Máme na mysli rok 1971 nebo 1972, přál si vědět. Ne, odpověděl jsem, máme na mysli rok 1970. Důležitě zauvažoval.</w:t>
      </w:r>
      <w:r w:rsidR="00AE751F" w:rsidRPr="008D2DAE">
        <w:t xml:space="preserve"> A </w:t>
      </w:r>
      <w:r w:rsidRPr="008D2DAE">
        <w:t xml:space="preserve">pak se tento pečlivý student americké demokracie zeptal: </w:t>
      </w:r>
      <w:r w:rsidR="00AE751F" w:rsidRPr="008D2DAE">
        <w:t>„</w:t>
      </w:r>
      <w:r w:rsidRPr="008D2DAE">
        <w:t>Před volbami nebo po nich?</w:t>
      </w:r>
      <w:r w:rsidR="00AE751F" w:rsidRPr="008D2DAE">
        <w:t>“</w:t>
      </w:r>
      <w:r w:rsidRPr="008D2DAE">
        <w:t xml:space="preserve"> Do této pasti jsem nehodlal upadnout. Dám mu vědět, až mi sdělí reakci Moskvy na celkový projekt, odpověděl jsem.</w:t>
      </w:r>
    </w:p>
    <w:p w:rsidR="00AE751F" w:rsidRPr="008D2DAE" w:rsidRDefault="000151F1" w:rsidP="00BF453C">
      <w:pPr>
        <w:pStyle w:val="Textodsazen"/>
      </w:pPr>
      <w:r w:rsidRPr="008D2DAE">
        <w:t xml:space="preserve">Moskva však nijak nereagovala. Místo toho Dobrynin přinesl 20. července </w:t>
      </w:r>
      <w:r w:rsidRPr="008D2DAE">
        <w:rPr>
          <w:i/>
        </w:rPr>
        <w:t>aid</w:t>
      </w:r>
      <w:r w:rsidR="00AE751F" w:rsidRPr="008D2DAE">
        <w:rPr>
          <w:i/>
        </w:rPr>
        <w:t>e-m</w:t>
      </w:r>
      <w:r w:rsidRPr="008D2DAE">
        <w:rPr>
          <w:i/>
        </w:rPr>
        <w:t>émoire</w:t>
      </w:r>
      <w:r w:rsidRPr="008D2DAE">
        <w:t>,</w:t>
      </w:r>
      <w:r w:rsidR="00AE751F" w:rsidRPr="008D2DAE">
        <w:t xml:space="preserve"> v </w:t>
      </w:r>
      <w:r w:rsidRPr="008D2DAE">
        <w:t>němž nás Sověti žádali, abychom jim pomohli svolat konferenci</w:t>
      </w:r>
      <w:r w:rsidR="00AE751F" w:rsidRPr="008D2DAE">
        <w:t xml:space="preserve"> o </w:t>
      </w:r>
      <w:r w:rsidRPr="008D2DAE">
        <w:t>bezpečnosti</w:t>
      </w:r>
      <w:r w:rsidR="00AE751F" w:rsidRPr="008D2DAE">
        <w:t xml:space="preserve"> v </w:t>
      </w:r>
      <w:r w:rsidRPr="008D2DAE">
        <w:t>Evropě. Sovětské vedení mělo zjevně dlouhý seznam požadavků,</w:t>
      </w:r>
      <w:r w:rsidR="00AE751F" w:rsidRPr="008D2DAE">
        <w:t xml:space="preserve"> a </w:t>
      </w:r>
      <w:r w:rsidRPr="008D2DAE">
        <w:t>nehodlalo uspokojit Nixonovo přání, dokud ho celý neprojde</w:t>
      </w:r>
      <w:r w:rsidR="00AE751F" w:rsidRPr="008D2DAE">
        <w:t xml:space="preserve"> a </w:t>
      </w:r>
      <w:r w:rsidRPr="008D2DAE">
        <w:t>nezjistí, co všechno může dostat. Ale</w:t>
      </w:r>
      <w:r w:rsidR="00AE751F" w:rsidRPr="008D2DAE">
        <w:t xml:space="preserve"> i </w:t>
      </w:r>
      <w:r w:rsidRPr="008D2DAE">
        <w:t xml:space="preserve">pro tento případ jsme měli dobře zavedenou strategii </w:t>
      </w:r>
      <w:r w:rsidR="00A76BE3" w:rsidRPr="008D2DAE">
        <w:t>–</w:t>
      </w:r>
      <w:r w:rsidRPr="008D2DAE">
        <w:t xml:space="preserve"> začal jsem zdržovat.</w:t>
      </w:r>
    </w:p>
    <w:p w:rsidR="00AE751F" w:rsidRPr="008D2DAE" w:rsidRDefault="000151F1" w:rsidP="00BF453C">
      <w:pPr>
        <w:pStyle w:val="Textodsazen"/>
      </w:pPr>
      <w:r w:rsidRPr="008D2DAE">
        <w:t>Dobrynin se mezitím vrátil znovu do Moskvy, aby tam konzultoval tytéž věci, kvůli kterým tam podle svých slov letěl</w:t>
      </w:r>
      <w:r w:rsidR="00AE751F" w:rsidRPr="008D2DAE">
        <w:t xml:space="preserve"> v </w:t>
      </w:r>
      <w:r w:rsidRPr="008D2DAE">
        <w:t>dubnu</w:t>
      </w:r>
      <w:r w:rsidR="00AE751F" w:rsidRPr="008D2DAE">
        <w:t xml:space="preserve"> a </w:t>
      </w:r>
      <w:r w:rsidRPr="008D2DAE">
        <w:t>květnu. Na začátku srpna jeden americký podnikatel, který se holedbal, že má</w:t>
      </w:r>
      <w:r w:rsidR="00AE751F" w:rsidRPr="008D2DAE">
        <w:t xml:space="preserve"> v </w:t>
      </w:r>
      <w:r w:rsidRPr="008D2DAE">
        <w:t>Sovětském svazu známosti na vysokých místech, hlásil, že se sovětští vůdci hodlají</w:t>
      </w:r>
      <w:r w:rsidR="00AE751F" w:rsidRPr="008D2DAE">
        <w:t xml:space="preserve"> s </w:t>
      </w:r>
      <w:r w:rsidRPr="008D2DAE">
        <w:t>prezidentem sejít na podzim. Využil jsem toho, abych se 13. srpna zeptal Dobryninova zástupce Ju</w:t>
      </w:r>
      <w:r w:rsidR="00ED0C50" w:rsidRPr="008D2DAE">
        <w:t>r</w:t>
      </w:r>
      <w:r w:rsidRPr="008D2DAE">
        <w:t>ije Voroncova, jak se věci vyvíjejí. Vrátili jsme se do stejného bodu: uchýlil jsem se</w:t>
      </w:r>
      <w:r w:rsidR="00AE751F" w:rsidRPr="008D2DAE">
        <w:t xml:space="preserve"> k </w:t>
      </w:r>
      <w:r w:rsidR="00B43F92" w:rsidRPr="008D2DAE">
        <w:t>t</w:t>
      </w:r>
      <w:r w:rsidRPr="008D2DAE">
        <w:t>éže lsti jako Dobrynin, který se před časem ptal na tutéž záležitost</w:t>
      </w:r>
      <w:r w:rsidR="00AE751F" w:rsidRPr="008D2DAE">
        <w:t xml:space="preserve"> a </w:t>
      </w:r>
      <w:r w:rsidRPr="008D2DAE">
        <w:t>odvolával se přitom na jistý komentář japonského velvyslance.</w:t>
      </w:r>
      <w:r w:rsidR="00AE751F" w:rsidRPr="008D2DAE">
        <w:t xml:space="preserve"> A </w:t>
      </w:r>
      <w:r w:rsidRPr="008D2DAE">
        <w:t>reakce byla stejná. Voroncov řekl, jak se dalo očekávat, že nemá žádné instrukce, prý ale ví, že se</w:t>
      </w:r>
      <w:r w:rsidR="00AE751F" w:rsidRPr="008D2DAE">
        <w:t xml:space="preserve"> v </w:t>
      </w:r>
      <w:r w:rsidRPr="008D2DAE">
        <w:t>Moskvě</w:t>
      </w:r>
      <w:r w:rsidR="00AE751F" w:rsidRPr="008D2DAE">
        <w:t xml:space="preserve"> o </w:t>
      </w:r>
      <w:r w:rsidRPr="008D2DAE">
        <w:t xml:space="preserve">tomto tématu </w:t>
      </w:r>
      <w:r w:rsidR="00AE751F" w:rsidRPr="008D2DAE">
        <w:t>„</w:t>
      </w:r>
      <w:r w:rsidRPr="008D2DAE">
        <w:t>intenzivně diskutuje</w:t>
      </w:r>
      <w:r w:rsidR="00AE751F" w:rsidRPr="008D2DAE">
        <w:t>“</w:t>
      </w:r>
      <w:r w:rsidRPr="008D2DAE">
        <w:t>.</w:t>
      </w:r>
    </w:p>
    <w:p w:rsidR="00AE751F" w:rsidRPr="008D2DAE" w:rsidRDefault="000151F1" w:rsidP="00BF453C">
      <w:pPr>
        <w:pStyle w:val="Textodsazen"/>
      </w:pPr>
      <w:r w:rsidRPr="008D2DAE">
        <w:t>Oficiální odpověď jsme dostali 19. srpna. Sovětské vedení</w:t>
      </w:r>
      <w:r w:rsidR="00AE751F" w:rsidRPr="008D2DAE">
        <w:t xml:space="preserve"> k </w:t>
      </w:r>
      <w:r w:rsidRPr="008D2DAE">
        <w:t>myšlence uspořáda</w:t>
      </w:r>
      <w:r w:rsidR="00B43F92" w:rsidRPr="008D2DAE">
        <w:t xml:space="preserve">t </w:t>
      </w:r>
      <w:r w:rsidRPr="008D2DAE">
        <w:t>summi</w:t>
      </w:r>
      <w:r w:rsidR="00B43F92" w:rsidRPr="008D2DAE">
        <w:t>t</w:t>
      </w:r>
      <w:r w:rsidRPr="008D2DAE">
        <w:t xml:space="preserve"> </w:t>
      </w:r>
      <w:r w:rsidR="00AE751F" w:rsidRPr="008D2DAE">
        <w:t>„</w:t>
      </w:r>
      <w:r w:rsidRPr="008D2DAE">
        <w:t>přistupov</w:t>
      </w:r>
      <w:r w:rsidR="00B43F92" w:rsidRPr="008D2DAE">
        <w:t>a</w:t>
      </w:r>
      <w:r w:rsidRPr="008D2DAE">
        <w:t>lo pozitivně</w:t>
      </w:r>
      <w:r w:rsidR="00AE751F" w:rsidRPr="008D2DAE">
        <w:t>“</w:t>
      </w:r>
      <w:r w:rsidRPr="008D2DAE">
        <w:t xml:space="preserve">, </w:t>
      </w:r>
      <w:r w:rsidR="00083670" w:rsidRPr="008D2DAE">
        <w:t>ale</w:t>
      </w:r>
      <w:r w:rsidRPr="008D2DAE">
        <w:t xml:space="preserve"> jen za předpokladu, že bude dobře připr</w:t>
      </w:r>
      <w:r w:rsidR="00B43F92" w:rsidRPr="008D2DAE">
        <w:t>a</w:t>
      </w:r>
      <w:r w:rsidRPr="008D2DAE">
        <w:t>ven. Vyzýv</w:t>
      </w:r>
      <w:r w:rsidR="00B43F92" w:rsidRPr="008D2DAE">
        <w:t>a</w:t>
      </w:r>
      <w:r w:rsidRPr="008D2DAE">
        <w:t xml:space="preserve">lo nás </w:t>
      </w:r>
      <w:r w:rsidR="00071DC7" w:rsidRPr="008D2DAE">
        <w:t>také</w:t>
      </w:r>
      <w:r w:rsidRPr="008D2DAE">
        <w:t>, abychom n</w:t>
      </w:r>
      <w:r w:rsidR="00B43F92" w:rsidRPr="008D2DAE">
        <w:t>a</w:t>
      </w:r>
      <w:r w:rsidRPr="008D2DAE">
        <w:t>s</w:t>
      </w:r>
      <w:r w:rsidR="00B43F92" w:rsidRPr="008D2DAE">
        <w:t>t</w:t>
      </w:r>
      <w:r w:rsidRPr="008D2DAE">
        <w:t xml:space="preserve">ínili, co by mělo být součástí jeho agendy. Sověti hráli stejnou hru </w:t>
      </w:r>
      <w:r w:rsidR="00B43F92" w:rsidRPr="008D2DAE">
        <w:t>jako</w:t>
      </w:r>
      <w:r w:rsidRPr="008D2DAE">
        <w:t xml:space="preserve"> my</w:t>
      </w:r>
      <w:r w:rsidR="00AE751F" w:rsidRPr="008D2DAE">
        <w:t xml:space="preserve"> v </w:t>
      </w:r>
      <w:r w:rsidRPr="008D2DAE">
        <w:t>roce 1969</w:t>
      </w:r>
      <w:r w:rsidR="00B43F92" w:rsidRPr="008D2DAE">
        <w:t>.</w:t>
      </w:r>
      <w:r w:rsidRPr="008D2DAE">
        <w:t xml:space="preserve"> Můj zástupce </w:t>
      </w:r>
      <w:r w:rsidR="009F4E00" w:rsidRPr="008D2DAE">
        <w:t>Al</w:t>
      </w:r>
      <w:r w:rsidRPr="008D2DAE">
        <w:t xml:space="preserve"> H</w:t>
      </w:r>
      <w:r w:rsidR="00B43F92" w:rsidRPr="008D2DAE">
        <w:t>a</w:t>
      </w:r>
      <w:r w:rsidRPr="008D2DAE">
        <w:t>ig před</w:t>
      </w:r>
      <w:r w:rsidR="00B43F92" w:rsidRPr="008D2DAE">
        <w:t>al</w:t>
      </w:r>
      <w:r w:rsidRPr="008D2DAE">
        <w:t xml:space="preserve"> 24. srpn</w:t>
      </w:r>
      <w:r w:rsidR="00B43F92" w:rsidRPr="008D2DAE">
        <w:t>a</w:t>
      </w:r>
      <w:r w:rsidRPr="008D2DAE">
        <w:t xml:space="preserve"> Voroncovov</w:t>
      </w:r>
      <w:r w:rsidR="00B43F92" w:rsidRPr="008D2DAE">
        <w:t>i</w:t>
      </w:r>
      <w:r w:rsidRPr="008D2DAE">
        <w:t xml:space="preserve"> mým jménem </w:t>
      </w:r>
      <w:r w:rsidR="00B43F92" w:rsidRPr="008D2DAE">
        <w:t>s</w:t>
      </w:r>
      <w:r w:rsidRPr="008D2DAE">
        <w:t>ezn</w:t>
      </w:r>
      <w:r w:rsidR="00B43F92" w:rsidRPr="008D2DAE">
        <w:t>a</w:t>
      </w:r>
      <w:r w:rsidRPr="008D2DAE">
        <w:t>m,</w:t>
      </w:r>
      <w:r w:rsidR="00AE751F" w:rsidRPr="008D2DAE">
        <w:t xml:space="preserve"> v </w:t>
      </w:r>
      <w:r w:rsidRPr="008D2DAE">
        <w:t>němž byly j</w:t>
      </w:r>
      <w:r w:rsidR="00B43F92" w:rsidRPr="008D2DAE">
        <w:t>a</w:t>
      </w:r>
      <w:r w:rsidRPr="008D2DAE">
        <w:t>ko možné jedn</w:t>
      </w:r>
      <w:r w:rsidR="00B43F92" w:rsidRPr="008D2DAE">
        <w:t>a</w:t>
      </w:r>
      <w:r w:rsidRPr="008D2DAE">
        <w:t>cí</w:t>
      </w:r>
      <w:r w:rsidR="007B6ABE" w:rsidRPr="008D2DAE">
        <w:t xml:space="preserve"> body uvedeny SALT, evropská bezpečnost, Blízký východ, </w:t>
      </w:r>
      <w:r w:rsidR="00AE751F" w:rsidRPr="008D2DAE">
        <w:t>„</w:t>
      </w:r>
      <w:r w:rsidR="007B6ABE" w:rsidRPr="008D2DAE">
        <w:t>zásady koexistence</w:t>
      </w:r>
      <w:r w:rsidR="00AE751F" w:rsidRPr="008D2DAE">
        <w:t>“ a </w:t>
      </w:r>
      <w:r w:rsidR="007B6ABE" w:rsidRPr="008D2DAE">
        <w:t>obchod. Nenaznačili jsme ale, jaká stanoviska</w:t>
      </w:r>
      <w:r w:rsidR="00AE751F" w:rsidRPr="008D2DAE">
        <w:t xml:space="preserve"> k </w:t>
      </w:r>
      <w:r w:rsidR="007B6ABE" w:rsidRPr="008D2DAE">
        <w:t>těmto otázkám hodláme zaujmout,</w:t>
      </w:r>
      <w:r w:rsidR="00AE751F" w:rsidRPr="008D2DAE">
        <w:t xml:space="preserve"> a </w:t>
      </w:r>
      <w:r w:rsidR="007B6ABE" w:rsidRPr="008D2DAE">
        <w:t>Sověty jsme požádali, aby předložili své protinávrhy. Žádný nebyl vstřícný. Pak už se nám Kreml ve věci summitu neozval. Teprve když se Dobrynin</w:t>
      </w:r>
      <w:r w:rsidR="00AE751F" w:rsidRPr="008D2DAE">
        <w:t xml:space="preserve"> v </w:t>
      </w:r>
      <w:r w:rsidR="007B6ABE" w:rsidRPr="008D2DAE">
        <w:t xml:space="preserve">září vrátil do Washingtonu, znovu naznačil, že sovětské vedení je pro, ale současně navrhl takové přípravné </w:t>
      </w:r>
      <w:r w:rsidR="007B6ABE" w:rsidRPr="008D2DAE">
        <w:lastRenderedPageBreak/>
        <w:t>práce, které by summit posunuly hluboko do roku 1971. Bylo zřejmé, že Sověti využívají summitu</w:t>
      </w:r>
      <w:r w:rsidR="00AE751F" w:rsidRPr="008D2DAE">
        <w:t xml:space="preserve"> v </w:t>
      </w:r>
      <w:r w:rsidR="007B6ABE" w:rsidRPr="008D2DAE">
        <w:t>létě plném krizí jako další formy nátlaku na nás.</w:t>
      </w:r>
    </w:p>
    <w:p w:rsidR="00AE751F" w:rsidRPr="008D2DAE" w:rsidRDefault="007B6ABE" w:rsidP="00BF453C">
      <w:pPr>
        <w:pStyle w:val="Textodsazen"/>
      </w:pPr>
      <w:r w:rsidRPr="008D2DAE">
        <w:t>Byla to ta nejlepší věc, která se mohla stát. Naskakuje mi husí kůže, když si představím, jak by summit probíhal, kdyby se konal</w:t>
      </w:r>
      <w:r w:rsidR="00AE751F" w:rsidRPr="008D2DAE">
        <w:t xml:space="preserve"> v </w:t>
      </w:r>
      <w:r w:rsidRPr="008D2DAE">
        <w:t>roce 1970.</w:t>
      </w:r>
      <w:r w:rsidR="00AE751F" w:rsidRPr="008D2DAE">
        <w:t xml:space="preserve"> Z </w:t>
      </w:r>
      <w:r w:rsidRPr="008D2DAE">
        <w:t>vnitropolitického hlediska to pro nás byl nejhorší čas. Stále jsme nepřekročili počáteční fázi.</w:t>
      </w:r>
    </w:p>
    <w:p w:rsidR="00AE751F" w:rsidRPr="008D2DAE" w:rsidRDefault="007B6ABE" w:rsidP="00BF453C">
      <w:pPr>
        <w:pStyle w:val="Textodsazen"/>
      </w:pPr>
      <w:r w:rsidRPr="008D2DAE">
        <w:t>Ještě jsme kladli základy</w:t>
      </w:r>
      <w:r w:rsidR="00AE751F" w:rsidRPr="008D2DAE">
        <w:t xml:space="preserve"> a </w:t>
      </w:r>
      <w:r w:rsidRPr="008D2DAE">
        <w:t>opatrně sondovali půdu. Zatím jsme nedosáhli těch překvapivých politických průlomů, na kterých jsme</w:t>
      </w:r>
      <w:r w:rsidR="00AE751F" w:rsidRPr="008D2DAE">
        <w:t xml:space="preserve"> o </w:t>
      </w:r>
      <w:r w:rsidRPr="008D2DAE">
        <w:t>rok později postavili svou velkou strategii. Byli bychom pod strašným tlakem, abychom přivezli domů nějaký úspěch,</w:t>
      </w:r>
      <w:r w:rsidR="00AE751F" w:rsidRPr="008D2DAE">
        <w:t xml:space="preserve"> a </w:t>
      </w:r>
      <w:r w:rsidRPr="008D2DAE">
        <w:t>když bychom ho nedosáhli, naše postavení doma by se ještě více zhoršilo. Důsledné podmiňování německ</w:t>
      </w:r>
      <w:r w:rsidR="00AE751F" w:rsidRPr="008D2DAE">
        <w:t>o-s</w:t>
      </w:r>
      <w:r w:rsidRPr="008D2DAE">
        <w:t>ovětské smlouvy úspěchem jednání</w:t>
      </w:r>
      <w:r w:rsidR="00AE751F" w:rsidRPr="008D2DAE">
        <w:t xml:space="preserve"> o </w:t>
      </w:r>
      <w:r w:rsidRPr="008D2DAE">
        <w:t>Berlíně mohlo vzít zasvé</w:t>
      </w:r>
      <w:r w:rsidR="00AE751F" w:rsidRPr="008D2DAE">
        <w:t xml:space="preserve"> a </w:t>
      </w:r>
      <w:r w:rsidRPr="008D2DAE">
        <w:t>rozhovory mezi Moskvou</w:t>
      </w:r>
      <w:r w:rsidR="00AE751F" w:rsidRPr="008D2DAE">
        <w:t xml:space="preserve"> a </w:t>
      </w:r>
      <w:r w:rsidRPr="008D2DAE">
        <w:t>Evropany by se vymkly</w:t>
      </w:r>
      <w:r w:rsidR="00AE751F" w:rsidRPr="008D2DAE">
        <w:t xml:space="preserve"> z </w:t>
      </w:r>
      <w:r w:rsidRPr="008D2DAE">
        <w:t>ruky, místo aby byly pod kontrolou. Nátlak, abychom podepsali pouze dohodu</w:t>
      </w:r>
      <w:r w:rsidR="00AE751F" w:rsidRPr="008D2DAE">
        <w:t xml:space="preserve"> o </w:t>
      </w:r>
      <w:r w:rsidRPr="008D2DAE">
        <w:t>systémech ABM, by možná začal být neudržitelný, Nixon mi skutečně 11. července řekl, že je ochoten zaplatit tuto cenu, jestliže by tento krok umožnil konání summitu. Čekal jsem, až vtělí svůj názor do oficiální instrukce, nikdy to neudělal, částečně proto, že mu Sověti</w:t>
      </w:r>
      <w:r w:rsidR="00AE751F" w:rsidRPr="008D2DAE">
        <w:t xml:space="preserve"> k </w:t>
      </w:r>
      <w:r w:rsidRPr="008D2DAE">
        <w:t>takovému kroku nikdy nedali příležitost. Ale osobně vůbec nepochybuji, že by Kongres mohl</w:t>
      </w:r>
      <w:r w:rsidR="00AE751F" w:rsidRPr="008D2DAE">
        <w:t xml:space="preserve"> v </w:t>
      </w:r>
      <w:r w:rsidRPr="008D2DAE">
        <w:t>kontextu případného summitu sám definitivně zrušit projekt ABM. Blízkovýchodní krize by se prohlubovala. Naše iniciativa vůči Číně mohla být zničena</w:t>
      </w:r>
      <w:r w:rsidR="00AE751F" w:rsidRPr="008D2DAE">
        <w:t xml:space="preserve"> v </w:t>
      </w:r>
      <w:r w:rsidRPr="008D2DAE">
        <w:t>zárodku. Protože dohody by nebyly připraveny předem, Nixon by byl</w:t>
      </w:r>
      <w:r w:rsidR="00AE751F" w:rsidRPr="008D2DAE">
        <w:t xml:space="preserve"> v </w:t>
      </w:r>
      <w:r w:rsidRPr="008D2DAE">
        <w:t>nevýhodě, protože by musel přistoupit na dlouhá</w:t>
      </w:r>
      <w:r w:rsidR="00AE751F" w:rsidRPr="008D2DAE">
        <w:t xml:space="preserve"> a </w:t>
      </w:r>
      <w:r w:rsidRPr="008D2DAE">
        <w:t>detailní jednání, která ho vždy znervózňovala.</w:t>
      </w:r>
    </w:p>
    <w:p w:rsidR="00AE751F" w:rsidRPr="008D2DAE" w:rsidRDefault="007B6ABE" w:rsidP="00BF453C">
      <w:pPr>
        <w:pStyle w:val="Textodsazen"/>
      </w:pPr>
      <w:r w:rsidRPr="008D2DAE">
        <w:t>Sovětské vedení naštěstí pro nás toto všechno zahodilo kvůli malichernostem. Měli by na to myslet ti, kdo považují každou sovětskou akci za součást brilantního, dokonale vykalkulovaného plánu. Moskva dobře rozpoznala, jakou taktickou výhodou je pro ni Nixonova touha po summitu. Ale byla tak rozzlobena Nixonovou návštěvou Rumunska, způsobem, jakým</w:t>
      </w:r>
      <w:r w:rsidR="00AE751F" w:rsidRPr="008D2DAE">
        <w:t xml:space="preserve"> v </w:t>
      </w:r>
      <w:r w:rsidRPr="008D2DAE">
        <w:t>roce 1969 usadil Gromyka,</w:t>
      </w:r>
      <w:r w:rsidR="00AE751F" w:rsidRPr="008D2DAE">
        <w:t xml:space="preserve"> a </w:t>
      </w:r>
      <w:r w:rsidRPr="008D2DAE">
        <w:t>odstupem, který jsme si drželi</w:t>
      </w:r>
      <w:r w:rsidR="00AE751F" w:rsidRPr="008D2DAE">
        <w:t xml:space="preserve"> v </w:t>
      </w:r>
      <w:r w:rsidRPr="008D2DAE">
        <w:t>záležitosti Blízkého východu,</w:t>
      </w:r>
      <w:r w:rsidR="00AE751F" w:rsidRPr="008D2DAE">
        <w:t xml:space="preserve"> a </w:t>
      </w:r>
      <w:r w:rsidRPr="008D2DAE">
        <w:t>tak ji lákalo vyždímat</w:t>
      </w:r>
      <w:r w:rsidR="00AE751F" w:rsidRPr="008D2DAE">
        <w:t xml:space="preserve"> z </w:t>
      </w:r>
      <w:r w:rsidRPr="008D2DAE">
        <w:t>nás maximální ústupky, že promarnila velkou strategickou příležitost. Sověti chtěli dostat zaplaceno předem za souhlas se summitem</w:t>
      </w:r>
      <w:r w:rsidR="00AE751F" w:rsidRPr="008D2DAE">
        <w:t xml:space="preserve"> a </w:t>
      </w:r>
      <w:r w:rsidRPr="008D2DAE">
        <w:t>znovu nám předložit účet na summitu. Zkusili si na nás vynutit faktickou sovětsk</w:t>
      </w:r>
      <w:r w:rsidR="00AE751F" w:rsidRPr="008D2DAE">
        <w:t>o-a</w:t>
      </w:r>
      <w:r w:rsidRPr="008D2DAE">
        <w:t>merickou alianci proti Číně</w:t>
      </w:r>
      <w:r w:rsidR="00AE751F" w:rsidRPr="008D2DAE">
        <w:t xml:space="preserve"> a </w:t>
      </w:r>
      <w:r w:rsidRPr="008D2DAE">
        <w:t>souhlas</w:t>
      </w:r>
      <w:r w:rsidR="00AE751F" w:rsidRPr="008D2DAE">
        <w:t xml:space="preserve"> s </w:t>
      </w:r>
      <w:r w:rsidRPr="008D2DAE">
        <w:t>konáním konference</w:t>
      </w:r>
      <w:r w:rsidR="00AE751F" w:rsidRPr="008D2DAE">
        <w:t xml:space="preserve"> o </w:t>
      </w:r>
      <w:r w:rsidRPr="008D2DAE">
        <w:t>evropské bezpečnosti</w:t>
      </w:r>
      <w:r w:rsidR="00AE751F" w:rsidRPr="008D2DAE">
        <w:t xml:space="preserve"> a s </w:t>
      </w:r>
      <w:r w:rsidRPr="008D2DAE">
        <w:t>dohodou SALT</w:t>
      </w:r>
      <w:r w:rsidR="00AE751F" w:rsidRPr="008D2DAE">
        <w:t xml:space="preserve"> s </w:t>
      </w:r>
      <w:r w:rsidRPr="008D2DAE">
        <w:t>tím, že bychom se</w:t>
      </w:r>
      <w:r w:rsidR="00AE751F" w:rsidRPr="008D2DAE">
        <w:t xml:space="preserve"> v </w:t>
      </w:r>
      <w:r w:rsidRPr="008D2DAE">
        <w:t>obou případech řídili jejich podmínkami –</w:t>
      </w:r>
      <w:r w:rsidR="00AE751F" w:rsidRPr="008D2DAE">
        <w:t xml:space="preserve"> a </w:t>
      </w:r>
      <w:r w:rsidRPr="008D2DAE">
        <w:t>to vše jako cenu za vstupenku na summit.</w:t>
      </w:r>
    </w:p>
    <w:p w:rsidR="00AE751F" w:rsidRPr="008D2DAE" w:rsidRDefault="007B6ABE" w:rsidP="00BF453C">
      <w:pPr>
        <w:pStyle w:val="Textodsazen"/>
      </w:pPr>
      <w:r w:rsidRPr="008D2DAE">
        <w:t>Tak mnoho Nixon po setkání se sovětskými vůdci netoužil.</w:t>
      </w:r>
      <w:r w:rsidR="00AE751F" w:rsidRPr="008D2DAE">
        <w:t xml:space="preserve"> A </w:t>
      </w:r>
      <w:r w:rsidRPr="008D2DAE">
        <w:t>také nebyl nekompetentní. Nedal souhlas ani</w:t>
      </w:r>
      <w:r w:rsidR="00AE751F" w:rsidRPr="008D2DAE">
        <w:t xml:space="preserve"> k </w:t>
      </w:r>
      <w:r w:rsidRPr="008D2DAE">
        <w:t>jednomu</w:t>
      </w:r>
      <w:r w:rsidR="00AE751F" w:rsidRPr="008D2DAE">
        <w:t xml:space="preserve"> z </w:t>
      </w:r>
      <w:r w:rsidRPr="008D2DAE">
        <w:t>těchto požadavků</w:t>
      </w:r>
      <w:r w:rsidR="00AE751F" w:rsidRPr="008D2DAE">
        <w:t xml:space="preserve"> a </w:t>
      </w:r>
      <w:r w:rsidRPr="008D2DAE">
        <w:t>Sověti odešli</w:t>
      </w:r>
      <w:r w:rsidR="00AE751F" w:rsidRPr="008D2DAE">
        <w:t xml:space="preserve"> s </w:t>
      </w:r>
      <w:r w:rsidRPr="008D2DAE">
        <w:t>prázdnou.</w:t>
      </w:r>
    </w:p>
    <w:p w:rsidR="00AE751F" w:rsidRPr="008D2DAE" w:rsidRDefault="007B6ABE" w:rsidP="00BF453C">
      <w:pPr>
        <w:pStyle w:val="Textodsazen"/>
      </w:pPr>
      <w:r w:rsidRPr="008D2DAE">
        <w:t>Sovětské vedení se domnívalo, že nás izolovalo svými evropskými iniciativami,</w:t>
      </w:r>
      <w:r w:rsidR="00AE751F" w:rsidRPr="008D2DAE">
        <w:t xml:space="preserve"> a </w:t>
      </w:r>
      <w:r w:rsidRPr="008D2DAE">
        <w:t>podlehlo také dojmu, že jsme paralyzováni válkou ve Vietnamu. Proto</w:t>
      </w:r>
      <w:r w:rsidR="00AE751F" w:rsidRPr="008D2DAE">
        <w:t xml:space="preserve"> s </w:t>
      </w:r>
      <w:r w:rsidRPr="008D2DAE">
        <w:t>námi jednalo tak neomaleně. Sověti si</w:t>
      </w:r>
      <w:r w:rsidR="00AE751F" w:rsidRPr="008D2DAE">
        <w:t xml:space="preserve"> v </w:t>
      </w:r>
      <w:r w:rsidRPr="008D2DAE">
        <w:t>létě roku 1970 zřejmě mysleli, že</w:t>
      </w:r>
      <w:r w:rsidR="00AE751F" w:rsidRPr="008D2DAE">
        <w:t xml:space="preserve"> s </w:t>
      </w:r>
      <w:r w:rsidRPr="008D2DAE">
        <w:t xml:space="preserve">námi nepotřebují naléhavě jednat. Kalkulovali, že tlak, který nás nutil </w:t>
      </w:r>
      <w:r w:rsidRPr="008D2DAE">
        <w:lastRenderedPageBreak/>
        <w:t>usilovat</w:t>
      </w:r>
      <w:r w:rsidR="00AE751F" w:rsidRPr="008D2DAE">
        <w:t xml:space="preserve"> o </w:t>
      </w:r>
      <w:r w:rsidRPr="008D2DAE">
        <w:t>konání summitu</w:t>
      </w:r>
      <w:r w:rsidR="00AE751F" w:rsidRPr="008D2DAE">
        <w:t xml:space="preserve"> v </w:t>
      </w:r>
      <w:r w:rsidRPr="008D2DAE">
        <w:t>roce 1970, bude později ještě větší. Navíc právě pracovali na tom, aby zvýšili napětí na Blízkém východě,</w:t>
      </w:r>
      <w:r w:rsidR="00AE751F" w:rsidRPr="008D2DAE">
        <w:t xml:space="preserve"> a </w:t>
      </w:r>
      <w:r w:rsidRPr="008D2DAE">
        <w:t>pokoušeli se rozmístit vojáky</w:t>
      </w:r>
      <w:r w:rsidR="00AE751F" w:rsidRPr="008D2DAE">
        <w:t xml:space="preserve"> v </w:t>
      </w:r>
      <w:r w:rsidRPr="008D2DAE">
        <w:t>karibské oblasti.</w:t>
      </w:r>
    </w:p>
    <w:p w:rsidR="00AE751F" w:rsidRPr="008D2DAE" w:rsidRDefault="007B6ABE" w:rsidP="00BF453C">
      <w:pPr>
        <w:pStyle w:val="Textodsazen"/>
      </w:pPr>
      <w:r w:rsidRPr="008D2DAE">
        <w:t>Muselo se jim zdát, že</w:t>
      </w:r>
      <w:r w:rsidR="00AE751F" w:rsidRPr="008D2DAE">
        <w:t xml:space="preserve"> v </w:t>
      </w:r>
      <w:r w:rsidRPr="008D2DAE">
        <w:t>následujícím roce je čekají ještě slibnější příležitosti.</w:t>
      </w:r>
    </w:p>
    <w:p w:rsidR="00AE751F" w:rsidRPr="008D2DAE" w:rsidRDefault="007B6ABE" w:rsidP="00BF453C">
      <w:pPr>
        <w:pStyle w:val="Textodsazen"/>
      </w:pPr>
      <w:r w:rsidRPr="008D2DAE">
        <w:t>Kdyby se ovšem konal summit, vyvolávaly by tyto akce krajně nepříznivý dojem. Základním testem státnického přístupu je schopnost přesně stanovit,</w:t>
      </w:r>
      <w:r w:rsidR="00AE751F" w:rsidRPr="008D2DAE">
        <w:t xml:space="preserve"> v </w:t>
      </w:r>
      <w:r w:rsidRPr="008D2DAE">
        <w:t>jaké pozici se nacházejí obě jednací strany.</w:t>
      </w:r>
      <w:r w:rsidR="00AE751F" w:rsidRPr="008D2DAE">
        <w:t xml:space="preserve"> V </w:t>
      </w:r>
      <w:r w:rsidRPr="008D2DAE">
        <w:t>létě roku 1970 Sověti</w:t>
      </w:r>
      <w:r w:rsidR="00AE751F" w:rsidRPr="008D2DAE">
        <w:t xml:space="preserve"> v </w:t>
      </w:r>
      <w:r w:rsidRPr="008D2DAE">
        <w:t>této zkoušce propadli. Nixon si velmi přál summit, ale nepotřeboval ho tak mnoho, jak si Moskva představovala. Bylo jasné, že jednání týkající se Německa nám nakonec zajistí rozhodující roli</w:t>
      </w:r>
      <w:r w:rsidR="00AE751F" w:rsidRPr="008D2DAE">
        <w:t xml:space="preserve"> v </w:t>
      </w:r>
      <w:r w:rsidRPr="008D2DAE">
        <w:t>evropské diplomacii. Nejtěžší okamžiky ohledně SALT jsme měli za sebou</w:t>
      </w:r>
      <w:r w:rsidR="00AE751F" w:rsidRPr="008D2DAE">
        <w:t xml:space="preserve"> a </w:t>
      </w:r>
      <w:r w:rsidRPr="008D2DAE">
        <w:t>i</w:t>
      </w:r>
      <w:r w:rsidR="00AE751F" w:rsidRPr="008D2DAE">
        <w:t xml:space="preserve"> v </w:t>
      </w:r>
      <w:r w:rsidRPr="008D2DAE">
        <w:t>této otázce nám Moskva nahrála do ruky svou nepružností. Odmítnutím našich rozumných návrhů ukončila naši vnitropolitickou debatu</w:t>
      </w:r>
      <w:r w:rsidR="00AE751F" w:rsidRPr="008D2DAE">
        <w:t xml:space="preserve"> o </w:t>
      </w:r>
      <w:r w:rsidRPr="008D2DAE">
        <w:t>raketách se samonaváděcími hlavicemi</w:t>
      </w:r>
      <w:r w:rsidR="00AE751F" w:rsidRPr="008D2DAE">
        <w:t xml:space="preserve"> a </w:t>
      </w:r>
      <w:r w:rsidRPr="008D2DAE">
        <w:t>do jisté míry</w:t>
      </w:r>
      <w:r w:rsidR="00AE751F" w:rsidRPr="008D2DAE">
        <w:t xml:space="preserve"> i o </w:t>
      </w:r>
      <w:r w:rsidRPr="008D2DAE">
        <w:t>ABM. Nyní jsme mohli trvat na své pozici až do konečného průlomu, aniž bychom byli doma vystaveni neúnosnému tlaku. Blízký východ se přes všechny výkyvy ubíral směrem, jenž</w:t>
      </w:r>
      <w:r w:rsidR="00AE751F" w:rsidRPr="008D2DAE">
        <w:t xml:space="preserve"> s </w:t>
      </w:r>
      <w:r w:rsidRPr="008D2DAE">
        <w:t>uplývajícími měsíci stále více odhaloval neschopnost Sovětů utvářet vývoj událostí.</w:t>
      </w:r>
    </w:p>
    <w:p w:rsidR="00AE751F" w:rsidRPr="008D2DAE" w:rsidRDefault="00AE751F" w:rsidP="00BF453C">
      <w:pPr>
        <w:pStyle w:val="Textodsazen"/>
      </w:pPr>
      <w:r w:rsidRPr="008D2DAE">
        <w:t>A </w:t>
      </w:r>
      <w:r w:rsidR="007B6ABE" w:rsidRPr="008D2DAE">
        <w:t>jako eso</w:t>
      </w:r>
      <w:r w:rsidRPr="008D2DAE">
        <w:t xml:space="preserve"> v </w:t>
      </w:r>
      <w:r w:rsidR="007B6ABE" w:rsidRPr="008D2DAE">
        <w:t>rukávě jsme měli naši iniciativu vůči Číně.</w:t>
      </w:r>
    </w:p>
    <w:p w:rsidR="00AE751F" w:rsidRPr="008D2DAE" w:rsidRDefault="007B6ABE" w:rsidP="00BF453C">
      <w:pPr>
        <w:pStyle w:val="Textodsazen"/>
      </w:pPr>
      <w:r w:rsidRPr="008D2DAE">
        <w:t>Léto krizí, které mělo důsledně prověřit, zda jsou tyto předpoklady správné, jsme měli stále ještě před sebou. Ale když krizové situace administrativu nezlomí, posílí ji. Odhalí, na koho se dá spoléhat. Ustaví rovnováhu sil ve vládě</w:t>
      </w:r>
      <w:r w:rsidR="00AE751F" w:rsidRPr="008D2DAE">
        <w:t xml:space="preserve"> i </w:t>
      </w:r>
      <w:r w:rsidRPr="008D2DAE">
        <w:t>na mezinárodním poli.</w:t>
      </w:r>
      <w:r w:rsidR="00AE751F" w:rsidRPr="008D2DAE">
        <w:t xml:space="preserve"> A </w:t>
      </w:r>
      <w:r w:rsidRPr="008D2DAE">
        <w:t>Nixonovi přes jeho složité metody vedení vlády nejvíce vyhovovalo, když se dostal pod tlak, který ho zahnal do rohu</w:t>
      </w:r>
      <w:r w:rsidR="00AE751F" w:rsidRPr="008D2DAE">
        <w:t xml:space="preserve"> a </w:t>
      </w:r>
      <w:r w:rsidRPr="008D2DAE">
        <w:t>donutil přijmout rozhodnutí. Léto</w:t>
      </w:r>
      <w:r w:rsidR="00AE751F" w:rsidRPr="008D2DAE">
        <w:t xml:space="preserve"> a </w:t>
      </w:r>
      <w:r w:rsidRPr="008D2DAE">
        <w:t>podzim roku 1970 byly takovým obdobím.</w:t>
      </w:r>
      <w:r w:rsidR="00AE751F" w:rsidRPr="008D2DAE">
        <w:t xml:space="preserve"> A </w:t>
      </w:r>
      <w:r w:rsidRPr="008D2DAE">
        <w:t>jako tak často předtím, příčinou všeho se stal Blízký východ.</w:t>
      </w:r>
    </w:p>
    <w:p w:rsidR="00AE751F" w:rsidRPr="008D2DAE" w:rsidRDefault="00AE751F" w:rsidP="00BF453C">
      <w:pPr>
        <w:pStyle w:val="Textodsazen"/>
      </w:pPr>
    </w:p>
    <w:p w:rsidR="00FB6BB4" w:rsidRPr="008D2DAE" w:rsidRDefault="00247369" w:rsidP="00247369">
      <w:pPr>
        <w:pStyle w:val="Nadpis4"/>
      </w:pPr>
      <w:r w:rsidRPr="008D2DAE">
        <w:t>Poznámky</w:t>
      </w:r>
    </w:p>
    <w:p w:rsidR="00247369" w:rsidRPr="008D2DAE" w:rsidRDefault="009D2445" w:rsidP="00247369">
      <w:pPr>
        <w:pStyle w:val="Text-poznmky"/>
      </w:pPr>
      <w:r w:rsidRPr="008D2DAE">
        <w:rPr>
          <w:b/>
          <w:bCs/>
        </w:rPr>
        <w:t>(</w:t>
      </w:r>
      <w:r w:rsidR="00247369" w:rsidRPr="008D2DAE">
        <w:rPr>
          <w:b/>
          <w:bCs/>
        </w:rPr>
        <w:t>1</w:t>
      </w:r>
      <w:r w:rsidRPr="008D2DAE">
        <w:rPr>
          <w:b/>
          <w:bCs/>
        </w:rPr>
        <w:t>)</w:t>
      </w:r>
      <w:r w:rsidR="00247369" w:rsidRPr="008D2DAE">
        <w:t xml:space="preserve"> Charles L. Schultze s Edwardem K. Hamiltonem a Allenem Schickem, </w:t>
      </w:r>
      <w:r w:rsidR="00247369" w:rsidRPr="008D2DAE">
        <w:rPr>
          <w:i/>
        </w:rPr>
        <w:t>Setting National Priorities: The 1971 Budget</w:t>
      </w:r>
      <w:r w:rsidR="00247369" w:rsidRPr="008D2DAE">
        <w:t xml:space="preserve"> (The Brookings Institution, Washington 1970), kapitola 2,</w:t>
      </w:r>
    </w:p>
    <w:p w:rsidR="00247369" w:rsidRPr="008D2DAE" w:rsidRDefault="009D2445" w:rsidP="00247369">
      <w:pPr>
        <w:pStyle w:val="Text-poznmky"/>
      </w:pPr>
      <w:r w:rsidRPr="008D2DAE">
        <w:rPr>
          <w:b/>
          <w:bCs/>
        </w:rPr>
        <w:t>(</w:t>
      </w:r>
      <w:r w:rsidR="00247369" w:rsidRPr="008D2DAE">
        <w:rPr>
          <w:b/>
          <w:bCs/>
        </w:rPr>
        <w:t>2</w:t>
      </w:r>
      <w:r w:rsidRPr="008D2DAE">
        <w:rPr>
          <w:b/>
          <w:bCs/>
        </w:rPr>
        <w:t>)</w:t>
      </w:r>
      <w:r w:rsidR="00247369" w:rsidRPr="008D2DAE">
        <w:t xml:space="preserve"> Citováno v </w:t>
      </w:r>
      <w:r w:rsidR="00247369" w:rsidRPr="008D2DAE">
        <w:rPr>
          <w:i/>
        </w:rPr>
        <w:t>The New York Times,</w:t>
      </w:r>
      <w:r w:rsidR="00247369" w:rsidRPr="008D2DAE">
        <w:t xml:space="preserve"> 24. února 1970.</w:t>
      </w:r>
    </w:p>
    <w:p w:rsidR="00247369" w:rsidRPr="008D2DAE" w:rsidRDefault="009D2445" w:rsidP="00247369">
      <w:pPr>
        <w:pStyle w:val="Text-poznmky"/>
      </w:pPr>
      <w:r w:rsidRPr="008D2DAE">
        <w:rPr>
          <w:b/>
          <w:bCs/>
        </w:rPr>
        <w:t>(</w:t>
      </w:r>
      <w:r w:rsidR="00247369" w:rsidRPr="008D2DAE">
        <w:rPr>
          <w:b/>
          <w:bCs/>
        </w:rPr>
        <w:t>3</w:t>
      </w:r>
      <w:r w:rsidRPr="008D2DAE">
        <w:rPr>
          <w:b/>
          <w:bCs/>
        </w:rPr>
        <w:t>)</w:t>
      </w:r>
      <w:r w:rsidR="00247369" w:rsidRPr="008D2DAE">
        <w:t xml:space="preserve"> Viz např. článek v </w:t>
      </w:r>
      <w:r w:rsidR="00247369" w:rsidRPr="008D2DAE">
        <w:rPr>
          <w:i/>
        </w:rPr>
        <w:t>Commentary</w:t>
      </w:r>
      <w:r w:rsidR="00247369" w:rsidRPr="008D2DAE">
        <w:t xml:space="preserve"> v březnu 1970, který odsuzoval Nixona za jeho program ABM, testování raket se samonaváděcími hlavicemi a laxnost při usilování o omezení strategických zbraní smlouvou SALT: Maurice J. Goldbloom, „Nixon So Far“, </w:t>
      </w:r>
      <w:r w:rsidR="00247369" w:rsidRPr="008D2DAE">
        <w:rPr>
          <w:i/>
        </w:rPr>
        <w:t>Commentary</w:t>
      </w:r>
      <w:r w:rsidR="00247369" w:rsidRPr="008D2DAE">
        <w:t xml:space="preserve"> (březen 1970), s. 30-31.</w:t>
      </w:r>
    </w:p>
    <w:p w:rsidR="00247369" w:rsidRPr="008D2DAE" w:rsidRDefault="009D2445" w:rsidP="00247369">
      <w:pPr>
        <w:pStyle w:val="Text-poznmky"/>
      </w:pPr>
      <w:r w:rsidRPr="008D2DAE">
        <w:rPr>
          <w:b/>
          <w:bCs/>
        </w:rPr>
        <w:t>(</w:t>
      </w:r>
      <w:r w:rsidR="00247369" w:rsidRPr="008D2DAE">
        <w:rPr>
          <w:b/>
          <w:bCs/>
        </w:rPr>
        <w:t>4</w:t>
      </w:r>
      <w:r w:rsidRPr="008D2DAE">
        <w:rPr>
          <w:b/>
          <w:bCs/>
        </w:rPr>
        <w:t>)</w:t>
      </w:r>
      <w:r w:rsidR="00247369" w:rsidRPr="008D2DAE">
        <w:t xml:space="preserve"> Můj štáb pro mne shrnul doporučení Davea Packarda, že je třeba jednat co možno nejdříve o limitech pro útočné zbraně:</w:t>
      </w:r>
    </w:p>
    <w:p w:rsidR="00247369" w:rsidRPr="008D2DAE" w:rsidRDefault="00247369" w:rsidP="00247369">
      <w:pPr>
        <w:pStyle w:val="Text-poznmky"/>
        <w:ind w:left="567"/>
      </w:pPr>
    </w:p>
    <w:p w:rsidR="00247369" w:rsidRPr="008D2DAE" w:rsidRDefault="00247369" w:rsidP="00247369">
      <w:pPr>
        <w:pStyle w:val="Text-poznmky"/>
        <w:ind w:left="567"/>
      </w:pPr>
      <w:r w:rsidRPr="008D2DAE">
        <w:t xml:space="preserve">Náměstek Packard vám poslal memorandum o cílech a taktice pro jednání o SALT, Tvrdí v něm, že delegace by měla dostat nové instrukce, „s kterými bychom se </w:t>
      </w:r>
      <w:r w:rsidRPr="008D2DAE">
        <w:lastRenderedPageBreak/>
        <w:t>mohli pokusit dosáhnout nějaké dohody ve Vídni do poloviny října nebo nejpozdějl do listopadu“. Říká, že nějaká brzká, i když omezená dohoda je důležitá, protože nastávající „tlak na státní rozpočet“, který „pravděpodobně“ vyústí v „rozsáhlé omezování obranných programů včetně strategických sil“, má „významný efekt na načasování naší taktiky na rozhovorech o SALT“. Je to proto, říká, že škrty diktované rozpočtem budou v USA přijatelnější a že pro Sovětský svaz budou znamenat „známku dobrých úmyslů“, pokud dojde na jednáních o SALT k pokroku, ale pokud se tak nestane, „zmenší naše vyjednávací páky“, (Bylo by zajímavé vědět, jaké že škrty ve strategických programech DOD plánuje, když mají tento podzim „zmenšit naše vyjednávací páky“.)</w:t>
      </w:r>
    </w:p>
    <w:p w:rsidR="00247369" w:rsidRPr="008D2DAE" w:rsidRDefault="00247369" w:rsidP="00BF453C">
      <w:pPr>
        <w:pStyle w:val="Textodsazen"/>
      </w:pPr>
    </w:p>
    <w:p w:rsidR="00801A48" w:rsidRPr="008D2DAE" w:rsidRDefault="00801A48" w:rsidP="00BF453C">
      <w:pPr>
        <w:pStyle w:val="Textodsazen"/>
        <w:sectPr w:rsidR="00801A48" w:rsidRPr="008D2DAE" w:rsidSect="000151F1">
          <w:pgSz w:w="8391" w:h="11907" w:code="11"/>
          <w:pgMar w:top="851" w:right="851" w:bottom="851" w:left="851" w:header="0" w:footer="3" w:gutter="0"/>
          <w:cols w:space="720"/>
          <w:noEndnote/>
          <w:docGrid w:linePitch="360"/>
        </w:sectPr>
      </w:pPr>
    </w:p>
    <w:p w:rsidR="00AE751F" w:rsidRPr="008D2DAE" w:rsidRDefault="00801A48" w:rsidP="00FB6BB4">
      <w:pPr>
        <w:pStyle w:val="Nadpis2"/>
      </w:pPr>
      <w:bookmarkStart w:id="469" w:name="_Toc384757547"/>
      <w:bookmarkStart w:id="470" w:name="_Toc384757837"/>
      <w:bookmarkStart w:id="471" w:name="_Toc385021643"/>
      <w:bookmarkStart w:id="472" w:name="bookmark113"/>
      <w:r w:rsidRPr="008D2DAE">
        <w:lastRenderedPageBreak/>
        <w:t>XIV</w:t>
      </w:r>
      <w:bookmarkEnd w:id="469"/>
      <w:bookmarkEnd w:id="470"/>
      <w:bookmarkEnd w:id="471"/>
    </w:p>
    <w:p w:rsidR="00AE751F" w:rsidRPr="008D2DAE" w:rsidRDefault="000151F1" w:rsidP="00D37A2F">
      <w:pPr>
        <w:pStyle w:val="Nzevkapitoly"/>
      </w:pPr>
      <w:bookmarkStart w:id="473" w:name="_Toc384757548"/>
      <w:bookmarkStart w:id="474" w:name="_Toc384757838"/>
      <w:bookmarkStart w:id="475" w:name="_Toc385021644"/>
      <w:r w:rsidRPr="008D2DAE">
        <w:t>Blízký východ roku 1970</w:t>
      </w:r>
      <w:bookmarkEnd w:id="472"/>
      <w:bookmarkEnd w:id="473"/>
      <w:bookmarkEnd w:id="474"/>
      <w:bookmarkEnd w:id="475"/>
    </w:p>
    <w:p w:rsidR="00AE751F" w:rsidRPr="008D2DAE" w:rsidRDefault="00AE751F" w:rsidP="009411DA">
      <w:pPr>
        <w:pStyle w:val="Text-neodsazen"/>
      </w:pPr>
      <w:r w:rsidRPr="008D2DAE">
        <w:t>S</w:t>
      </w:r>
      <w:r w:rsidR="00FB6BB4" w:rsidRPr="008D2DAE">
        <w:t> p</w:t>
      </w:r>
      <w:r w:rsidR="000151F1" w:rsidRPr="008D2DAE">
        <w:t>očínajícím rokem 1970 začali bohové války dělat inventuru svých zbrojních skladů, protože bylo zjevné, že jejich obsah bude brzy velmi potřebný. Podél Suezského průplavu každý den probíhaly boje. Izrael</w:t>
      </w:r>
      <w:r w:rsidRPr="008D2DAE">
        <w:t xml:space="preserve"> v </w:t>
      </w:r>
      <w:r w:rsidR="000151F1" w:rsidRPr="008D2DAE">
        <w:t xml:space="preserve">lednu zahájil </w:t>
      </w:r>
      <w:r w:rsidRPr="008D2DAE">
        <w:t>„</w:t>
      </w:r>
      <w:r w:rsidR="000151F1" w:rsidRPr="008D2DAE">
        <w:t>hloubkové</w:t>
      </w:r>
      <w:r w:rsidRPr="008D2DAE">
        <w:t>“</w:t>
      </w:r>
      <w:r w:rsidR="000151F1" w:rsidRPr="008D2DAE">
        <w:t xml:space="preserve"> nálety</w:t>
      </w:r>
      <w:r w:rsidRPr="008D2DAE">
        <w:t xml:space="preserve"> a </w:t>
      </w:r>
      <w:r w:rsidR="000151F1" w:rsidRPr="008D2DAE">
        <w:t>bombardoval oblasti kolem Káhiry</w:t>
      </w:r>
      <w:r w:rsidRPr="008D2DAE">
        <w:t xml:space="preserve"> a </w:t>
      </w:r>
      <w:r w:rsidR="000151F1" w:rsidRPr="008D2DAE">
        <w:t>Nilskou deltu, čímž chtěl Násirovi ukázat jeho nemohoucnost</w:t>
      </w:r>
      <w:r w:rsidRPr="008D2DAE">
        <w:t xml:space="preserve"> a </w:t>
      </w:r>
      <w:r w:rsidR="000151F1" w:rsidRPr="008D2DAE">
        <w:t>vynutit si ukončení takzvané opotřebovací války. Izraelská premiérka Golda Meirová údajně sdělovala návštěvníkům, že dokud Násir vládne Egyptu, nemůže ona říci, kdy bude možno dosáhnout míru. Na jordánské frontě fidájíni stále více útočili</w:t>
      </w:r>
      <w:r w:rsidRPr="008D2DAE">
        <w:t xml:space="preserve"> a </w:t>
      </w:r>
      <w:r w:rsidR="000151F1" w:rsidRPr="008D2DAE">
        <w:t>Izrael zostřoval odvetné akce. Na Golanech probíhaly neustálé přestřelky mezi izraelskými</w:t>
      </w:r>
      <w:r w:rsidRPr="008D2DAE">
        <w:t xml:space="preserve"> a </w:t>
      </w:r>
      <w:r w:rsidR="000151F1" w:rsidRPr="008D2DAE">
        <w:t>syrskými jednotkami.</w:t>
      </w:r>
      <w:r w:rsidRPr="008D2DAE">
        <w:t xml:space="preserve"> A </w:t>
      </w:r>
      <w:r w:rsidR="000151F1" w:rsidRPr="008D2DAE">
        <w:t xml:space="preserve">na konci ledna Násir náhle tajně navštívil Moskvu. </w:t>
      </w:r>
      <w:r w:rsidR="00E47459" w:rsidRPr="008D2DAE">
        <w:t>O</w:t>
      </w:r>
      <w:r w:rsidR="000151F1" w:rsidRPr="008D2DAE">
        <w:t>d toh</w:t>
      </w:r>
      <w:r w:rsidR="00E47459" w:rsidRPr="008D2DAE">
        <w:t>o</w:t>
      </w:r>
      <w:r w:rsidR="000151F1" w:rsidRPr="008D2DAE">
        <w:t xml:space="preserve"> okamžiku se problémy Blízkého východu začal</w:t>
      </w:r>
      <w:r w:rsidR="00E47459" w:rsidRPr="008D2DAE">
        <w:t>y</w:t>
      </w:r>
      <w:r w:rsidR="000151F1" w:rsidRPr="008D2DAE">
        <w:t xml:space="preserve"> stále více promítat d</w:t>
      </w:r>
      <w:r w:rsidR="00E47459" w:rsidRPr="008D2DAE">
        <w:t>o</w:t>
      </w:r>
      <w:r w:rsidR="000151F1" w:rsidRPr="008D2DAE">
        <w:t xml:space="preserve"> vztahů mezi oběma supervelmocemi</w:t>
      </w:r>
      <w:r w:rsidR="00E47459" w:rsidRPr="008D2DAE">
        <w:t>.</w:t>
      </w:r>
    </w:p>
    <w:p w:rsidR="00AE751F" w:rsidRPr="008D2DAE" w:rsidRDefault="000151F1" w:rsidP="00BF453C">
      <w:pPr>
        <w:pStyle w:val="Textodsazen"/>
      </w:pPr>
      <w:r w:rsidRPr="008D2DAE">
        <w:t>Spojené státy byly</w:t>
      </w:r>
      <w:r w:rsidR="00AE751F" w:rsidRPr="008D2DAE">
        <w:t xml:space="preserve"> v </w:t>
      </w:r>
      <w:r w:rsidRPr="008D2DAE">
        <w:t>tomto stadiu ve velké nevýhodě kvůli vážným neshodám ve své vládě ohledně podstaty blízkovýchodní otázky. Ministerstvo zahraničí zastávalo názor, že základem našich problémů je arabsk</w:t>
      </w:r>
      <w:r w:rsidR="00AE751F" w:rsidRPr="008D2DAE">
        <w:t>o-i</w:t>
      </w:r>
      <w:r w:rsidRPr="008D2DAE">
        <w:t>zraelský konflikt kvůli území. Jakmile bude vyřešen, hlásali experti, vliv radikálních Arabů poklesne</w:t>
      </w:r>
      <w:r w:rsidR="00AE751F" w:rsidRPr="008D2DAE">
        <w:t xml:space="preserve"> a s </w:t>
      </w:r>
      <w:r w:rsidRPr="008D2DAE">
        <w:t>ním</w:t>
      </w:r>
      <w:r w:rsidR="00AE751F" w:rsidRPr="008D2DAE">
        <w:t xml:space="preserve"> i </w:t>
      </w:r>
      <w:r w:rsidRPr="008D2DAE">
        <w:t>význam sovětské role na Blízkém východě. Těmito názory se</w:t>
      </w:r>
      <w:r w:rsidR="00AE751F" w:rsidRPr="008D2DAE">
        <w:t xml:space="preserve"> v </w:t>
      </w:r>
      <w:r w:rsidRPr="008D2DAE">
        <w:t>průběhu roku 1969 řídila naše diplomacie</w:t>
      </w:r>
      <w:r w:rsidR="00AE751F" w:rsidRPr="008D2DAE">
        <w:t xml:space="preserve"> a z </w:t>
      </w:r>
      <w:r w:rsidRPr="008D2DAE">
        <w:t>tohoto důvodu jsme předkládali stále konkrétnější návrhy na celkové urovnání.</w:t>
      </w:r>
    </w:p>
    <w:p w:rsidR="00AE751F" w:rsidRPr="008D2DAE" w:rsidRDefault="000151F1" w:rsidP="00BF453C">
      <w:pPr>
        <w:pStyle w:val="Textodsazen"/>
      </w:pPr>
      <w:r w:rsidRPr="008D2DAE">
        <w:t>Měl jsem hluboké pochybnosti</w:t>
      </w:r>
      <w:r w:rsidR="00AE751F" w:rsidRPr="008D2DAE">
        <w:t xml:space="preserve"> o </w:t>
      </w:r>
      <w:r w:rsidRPr="008D2DAE">
        <w:t>těchto předpokladech</w:t>
      </w:r>
      <w:r w:rsidR="00AE751F" w:rsidRPr="008D2DAE">
        <w:t xml:space="preserve"> a o </w:t>
      </w:r>
      <w:r w:rsidRPr="008D2DAE">
        <w:t>kursu,</w:t>
      </w:r>
      <w:r w:rsidR="00AE751F" w:rsidRPr="008D2DAE">
        <w:t xml:space="preserve"> k </w:t>
      </w:r>
      <w:r w:rsidRPr="008D2DAE">
        <w:t>němuž vedly.</w:t>
      </w:r>
      <w:r w:rsidR="00E47459" w:rsidRPr="008D2DAE">
        <w:t xml:space="preserve"> </w:t>
      </w:r>
      <w:r w:rsidRPr="008D2DAE">
        <w:t xml:space="preserve">Byl jsem toho názoru, jak </w:t>
      </w:r>
      <w:r w:rsidR="00ED0C50" w:rsidRPr="008D2DAE">
        <w:t>jsem</w:t>
      </w:r>
      <w:r w:rsidRPr="008D2DAE">
        <w:t xml:space="preserve"> vysvětlil prezidentovi</w:t>
      </w:r>
      <w:r w:rsidR="00AE751F" w:rsidRPr="008D2DAE">
        <w:t xml:space="preserve"> v </w:t>
      </w:r>
      <w:r w:rsidRPr="008D2DAE">
        <w:t>jednom memorandu, že arabský radikalismus má pět příčin: území, která Izrael dobyl ve válce; samotnou existenci židovského státu; nespokojenost se sociální</w:t>
      </w:r>
      <w:r w:rsidR="00AE751F" w:rsidRPr="008D2DAE">
        <w:t xml:space="preserve"> a </w:t>
      </w:r>
      <w:r w:rsidRPr="008D2DAE">
        <w:t>ekonomickou situací; odpor</w:t>
      </w:r>
      <w:r w:rsidR="00AE751F" w:rsidRPr="008D2DAE">
        <w:t xml:space="preserve"> k </w:t>
      </w:r>
      <w:r w:rsidRPr="008D2DAE">
        <w:t>Západu</w:t>
      </w:r>
      <w:r w:rsidR="00AE751F" w:rsidRPr="008D2DAE">
        <w:t xml:space="preserve"> a </w:t>
      </w:r>
      <w:r w:rsidRPr="008D2DAE">
        <w:t>jeho zájmům; odpor</w:t>
      </w:r>
      <w:r w:rsidR="00AE751F" w:rsidRPr="008D2DAE">
        <w:t xml:space="preserve"> k </w:t>
      </w:r>
      <w:r w:rsidRPr="008D2DAE">
        <w:t>umírněným Arabům. Nějaké izraelsk</w:t>
      </w:r>
      <w:r w:rsidR="00AE751F" w:rsidRPr="008D2DAE">
        <w:t>o-a</w:t>
      </w:r>
      <w:r w:rsidRPr="008D2DAE">
        <w:t>rabské urovnání by mělo vliv jen na první</w:t>
      </w:r>
      <w:r w:rsidR="00AE751F" w:rsidRPr="008D2DAE">
        <w:t xml:space="preserve"> z </w:t>
      </w:r>
      <w:r w:rsidRPr="008D2DAE">
        <w:t>nich, ostatní by zůstaly. Radikálové by stále vnímali západní kapitalismus jako odpornou věc. Umírněné arabské režimy by pro ně byly stále nepřijatelné. Neklid, způsobený sociální</w:t>
      </w:r>
      <w:r w:rsidR="00AE751F" w:rsidRPr="008D2DAE">
        <w:t xml:space="preserve"> a </w:t>
      </w:r>
      <w:r w:rsidRPr="008D2DAE">
        <w:t>hospodářskou situací, by trval dál.</w:t>
      </w:r>
      <w:r w:rsidR="00AE751F" w:rsidRPr="008D2DAE">
        <w:t xml:space="preserve"> A </w:t>
      </w:r>
      <w:r w:rsidRPr="008D2DAE">
        <w:t>Izrael by existoval dál</w:t>
      </w:r>
      <w:r w:rsidR="00AE751F" w:rsidRPr="008D2DAE">
        <w:t xml:space="preserve"> a </w:t>
      </w:r>
      <w:r w:rsidRPr="008D2DAE">
        <w:t>arabští radikálové by ho dál chtěli vymazat</w:t>
      </w:r>
      <w:r w:rsidR="00AE751F" w:rsidRPr="008D2DAE">
        <w:t xml:space="preserve"> z </w:t>
      </w:r>
      <w:r w:rsidRPr="008D2DAE">
        <w:t>mapy. Izraelci toto dokonale chápali. Nehodlali se vzdát dobytých území právě proto, že pro ně problém nebyl spojen</w:t>
      </w:r>
      <w:r w:rsidR="00AE751F" w:rsidRPr="008D2DAE">
        <w:t xml:space="preserve"> s </w:t>
      </w:r>
      <w:r w:rsidRPr="008D2DAE">
        <w:t>nějakými konkrétními hranicemi, ale</w:t>
      </w:r>
      <w:r w:rsidR="00AE751F" w:rsidRPr="008D2DAE">
        <w:t xml:space="preserve"> s </w:t>
      </w:r>
      <w:r w:rsidRPr="008D2DAE">
        <w:t>otázkou samotné existence Izraele.</w:t>
      </w:r>
    </w:p>
    <w:p w:rsidR="00AE751F" w:rsidRPr="008D2DAE" w:rsidRDefault="000151F1" w:rsidP="00BF453C">
      <w:pPr>
        <w:pStyle w:val="Textodsazen"/>
      </w:pPr>
      <w:r w:rsidRPr="008D2DAE">
        <w:t>Stejně tak jsem nebyl přesvědčen, že</w:t>
      </w:r>
      <w:r w:rsidR="00AE751F" w:rsidRPr="008D2DAE">
        <w:t xml:space="preserve"> s </w:t>
      </w:r>
      <w:r w:rsidRPr="008D2DAE">
        <w:t>vyřešením arabsk</w:t>
      </w:r>
      <w:r w:rsidR="00AE751F" w:rsidRPr="008D2DAE">
        <w:t>o-i</w:t>
      </w:r>
      <w:r w:rsidRPr="008D2DAE">
        <w:t>zraelského konfliktu nevyhnutelně poklesne na Blízkém východě vliv Sovětského svazu. Mnoho by záleželo na způsobu urovnání</w:t>
      </w:r>
      <w:r w:rsidR="00AE751F" w:rsidRPr="008D2DAE">
        <w:t xml:space="preserve"> a </w:t>
      </w:r>
      <w:r w:rsidRPr="008D2DAE">
        <w:t xml:space="preserve">jeho detailech. Celkový přístup za </w:t>
      </w:r>
      <w:r w:rsidRPr="008D2DAE">
        <w:lastRenderedPageBreak/>
        <w:t>účasti vš</w:t>
      </w:r>
      <w:r w:rsidR="00E47459" w:rsidRPr="008D2DAE">
        <w:t>e</w:t>
      </w:r>
      <w:r w:rsidRPr="008D2DAE">
        <w:t>ch zainteresovaných s</w:t>
      </w:r>
      <w:r w:rsidR="00E47459" w:rsidRPr="008D2DAE">
        <w:t>t</w:t>
      </w:r>
      <w:r w:rsidRPr="008D2DAE">
        <w:t>r</w:t>
      </w:r>
      <w:r w:rsidR="00E47459" w:rsidRPr="008D2DAE">
        <w:t>a</w:t>
      </w:r>
      <w:r w:rsidRPr="008D2DAE">
        <w:t>n by zákonitě zvýhodnil radikály, nebo</w:t>
      </w:r>
      <w:r w:rsidR="00E47459" w:rsidRPr="008D2DAE">
        <w:t>ť</w:t>
      </w:r>
      <w:r w:rsidRPr="008D2DAE">
        <w:t xml:space="preserve"> by </w:t>
      </w:r>
      <w:r w:rsidR="00E47459" w:rsidRPr="008D2DAE">
        <w:t>t</w:t>
      </w:r>
      <w:r w:rsidRPr="008D2DAE">
        <w:t xml:space="preserve">é </w:t>
      </w:r>
      <w:r w:rsidR="00D7259F" w:rsidRPr="008D2DAE">
        <w:t>nej</w:t>
      </w:r>
      <w:r w:rsidRPr="008D2DAE">
        <w:t>neústupněj</w:t>
      </w:r>
      <w:r w:rsidR="00E47459" w:rsidRPr="008D2DAE">
        <w:t xml:space="preserve">ší </w:t>
      </w:r>
      <w:r w:rsidRPr="008D2DAE">
        <w:t>vládě dal právo vetovat celý proces. Kdyby pak vz</w:t>
      </w:r>
      <w:r w:rsidR="00E47459" w:rsidRPr="008D2DAE">
        <w:t>eš</w:t>
      </w:r>
      <w:r w:rsidRPr="008D2DAE">
        <w:t>l</w:t>
      </w:r>
      <w:r w:rsidR="00E47459" w:rsidRPr="008D2DAE">
        <w:t>a</w:t>
      </w:r>
      <w:r w:rsidRPr="008D2DAE">
        <w:t xml:space="preserve"> n</w:t>
      </w:r>
      <w:r w:rsidR="00E47459" w:rsidRPr="008D2DAE">
        <w:t>ě</w:t>
      </w:r>
      <w:r w:rsidRPr="008D2DAE">
        <w:t>jaká dohod</w:t>
      </w:r>
      <w:r w:rsidR="00E47459" w:rsidRPr="008D2DAE">
        <w:t>a</w:t>
      </w:r>
      <w:r w:rsidRPr="008D2DAE">
        <w:t xml:space="preserve"> ze sovětského nátlaku nebo vydírání, byly by posíleny protizápadn</w:t>
      </w:r>
      <w:r w:rsidR="00E47459" w:rsidRPr="008D2DAE">
        <w:t>í</w:t>
      </w:r>
      <w:r w:rsidR="00AE751F" w:rsidRPr="008D2DAE">
        <w:t xml:space="preserve"> a </w:t>
      </w:r>
      <w:r w:rsidRPr="008D2DAE">
        <w:t>prosovětsky orientované radikální režimy. Panoval by názor, že Izrael vrací území sovětským klientům.</w:t>
      </w:r>
    </w:p>
    <w:p w:rsidR="00AE751F" w:rsidRPr="008D2DAE" w:rsidRDefault="000151F1" w:rsidP="00BF453C">
      <w:pPr>
        <w:pStyle w:val="Textodsazen"/>
      </w:pPr>
      <w:r w:rsidRPr="008D2DAE">
        <w:t>Potřebovali jsme pracovat nejen na nějakém řešení, ale také demonstrovat, že pokroku dosáhnou nejspíše naši přátelé; jinými slovy, že umírnění drží klíč</w:t>
      </w:r>
      <w:r w:rsidR="00AE751F" w:rsidRPr="008D2DAE">
        <w:t xml:space="preserve"> k </w:t>
      </w:r>
      <w:r w:rsidRPr="008D2DAE">
        <w:t>míru na Blízkém východě. Byl jsem přesvědčen, že jsme</w:t>
      </w:r>
      <w:r w:rsidR="00AE751F" w:rsidRPr="008D2DAE">
        <w:t xml:space="preserve"> v </w:t>
      </w:r>
      <w:r w:rsidRPr="008D2DAE">
        <w:t xml:space="preserve">dobrém postavení, abychom všem dali tuto lekci. </w:t>
      </w:r>
      <w:r w:rsidR="00AE751F" w:rsidRPr="008D2DAE">
        <w:t>„</w:t>
      </w:r>
      <w:r w:rsidRPr="008D2DAE">
        <w:t>Naší výhodou je,</w:t>
      </w:r>
      <w:r w:rsidR="00AE751F" w:rsidRPr="008D2DAE">
        <w:t>“</w:t>
      </w:r>
      <w:r w:rsidRPr="008D2DAE">
        <w:t xml:space="preserve"> řekl jsem Nixonovi začátkem února, </w:t>
      </w:r>
      <w:r w:rsidR="00AE751F" w:rsidRPr="008D2DAE">
        <w:t>„</w:t>
      </w:r>
      <w:r w:rsidRPr="008D2DAE">
        <w:t>že Arabové si uvědomí, že to jsou Spojené státy</w:t>
      </w:r>
      <w:r w:rsidR="00AE751F" w:rsidRPr="008D2DAE">
        <w:t xml:space="preserve"> a </w:t>
      </w:r>
      <w:r w:rsidRPr="008D2DAE">
        <w:t>nikoli Sovětský svaz, kdo má klíč</w:t>
      </w:r>
      <w:r w:rsidR="00AE751F" w:rsidRPr="008D2DAE">
        <w:t xml:space="preserve"> k </w:t>
      </w:r>
      <w:r w:rsidRPr="008D2DAE">
        <w:t>tomu, co oni chtějí.</w:t>
      </w:r>
      <w:r w:rsidR="00AE751F" w:rsidRPr="008D2DAE">
        <w:t>“ A </w:t>
      </w:r>
      <w:r w:rsidRPr="008D2DAE">
        <w:t>25. února na</w:t>
      </w:r>
      <w:r w:rsidR="00E47459" w:rsidRPr="008D2DAE">
        <w:t xml:space="preserve"> </w:t>
      </w:r>
      <w:r w:rsidRPr="008D2DAE">
        <w:t xml:space="preserve">jednání kontrolní skupiny jsem poznamenal: </w:t>
      </w:r>
      <w:r w:rsidR="00AE751F" w:rsidRPr="008D2DAE">
        <w:t>„V </w:t>
      </w:r>
      <w:r w:rsidRPr="008D2DAE">
        <w:t>určitém bodě začne být zjevné, že čas nepracuje pro Sověty. Pokud nedokáží získat Arabům zpět jejich území, mohou klidně Arabové přijít za námi.</w:t>
      </w:r>
      <w:r w:rsidR="00AE751F" w:rsidRPr="008D2DAE">
        <w:t>“</w:t>
      </w:r>
      <w:r w:rsidRPr="008D2DAE">
        <w:t xml:space="preserve"> Proto bychom neměli ustupovat vydírání; neměla by nás vyvádět</w:t>
      </w:r>
      <w:r w:rsidR="00AE751F" w:rsidRPr="008D2DAE">
        <w:t xml:space="preserve"> z </w:t>
      </w:r>
      <w:r w:rsidRPr="008D2DAE">
        <w:t>míry radikální rétorika; naší zbraní by měla být trpělivost.</w:t>
      </w:r>
      <w:r w:rsidR="00AE751F" w:rsidRPr="008D2DAE">
        <w:t xml:space="preserve"> A </w:t>
      </w:r>
      <w:r w:rsidRPr="008D2DAE">
        <w:t>jakmile by došlo</w:t>
      </w:r>
      <w:r w:rsidR="00AE751F" w:rsidRPr="008D2DAE">
        <w:t xml:space="preserve"> k </w:t>
      </w:r>
      <w:r w:rsidRPr="008D2DAE">
        <w:t>průlomu</w:t>
      </w:r>
      <w:r w:rsidR="00AE751F" w:rsidRPr="008D2DAE">
        <w:t xml:space="preserve"> a </w:t>
      </w:r>
      <w:r w:rsidRPr="008D2DAE">
        <w:t>umírnění Arabové by se přiklonili</w:t>
      </w:r>
      <w:r w:rsidR="00AE751F" w:rsidRPr="008D2DAE">
        <w:t xml:space="preserve"> k </w:t>
      </w:r>
      <w:r w:rsidRPr="008D2DAE">
        <w:t>nám, museli bychom jednat rozhodně, abychom dosáhli pokroku na diplomatickém poli.</w:t>
      </w:r>
    </w:p>
    <w:p w:rsidR="00AE751F" w:rsidRPr="008D2DAE" w:rsidRDefault="000151F1" w:rsidP="00BF453C">
      <w:pPr>
        <w:pStyle w:val="Textodsazen"/>
      </w:pPr>
      <w:r w:rsidRPr="008D2DAE">
        <w:t>Nebyl jsem však</w:t>
      </w:r>
      <w:r w:rsidR="00AE751F" w:rsidRPr="008D2DAE">
        <w:t xml:space="preserve"> v </w:t>
      </w:r>
      <w:r w:rsidRPr="008D2DAE">
        <w:t>postavení, abych mohl postupovat podle této strategie. Nixon přidělil Blízký východ Rogersovi. Nechtělo se mi</w:t>
      </w:r>
      <w:r w:rsidR="00AE751F" w:rsidRPr="008D2DAE">
        <w:t xml:space="preserve"> a </w:t>
      </w:r>
      <w:r w:rsidRPr="008D2DAE">
        <w:t>prezidenta intervenovat,</w:t>
      </w:r>
      <w:r w:rsidR="00AE751F" w:rsidRPr="008D2DAE">
        <w:t xml:space="preserve"> i </w:t>
      </w:r>
      <w:r w:rsidRPr="008D2DAE">
        <w:t>když měl jiný pohled na věc.</w:t>
      </w:r>
      <w:r w:rsidR="00AE751F" w:rsidRPr="008D2DAE">
        <w:t xml:space="preserve"> A </w:t>
      </w:r>
      <w:r w:rsidRPr="008D2DAE">
        <w:t xml:space="preserve">stejně tak nebyl </w:t>
      </w:r>
      <w:r w:rsidR="00A76BE3" w:rsidRPr="008D2DAE">
        <w:t>–</w:t>
      </w:r>
      <w:r w:rsidR="00AE751F" w:rsidRPr="008D2DAE">
        <w:t xml:space="preserve"> v </w:t>
      </w:r>
      <w:r w:rsidRPr="008D2DAE">
        <w:t xml:space="preserve">této fázi </w:t>
      </w:r>
      <w:r w:rsidR="00A76BE3" w:rsidRPr="008D2DAE">
        <w:t>–</w:t>
      </w:r>
      <w:r w:rsidRPr="008D2DAE">
        <w:t xml:space="preserve"> přesvědčen, že má strategie je správná. Stále zastával názor, že válka</w:t>
      </w:r>
      <w:r w:rsidR="00AE751F" w:rsidRPr="008D2DAE">
        <w:t xml:space="preserve"> v </w:t>
      </w:r>
      <w:r w:rsidRPr="008D2DAE">
        <w:t>roce 1967 přinesla Sovětskému svazu politické vítězství. Nevzdával se jakési neurčité teorie, že by se Sovětským svazem mohl nějak vyměnit Blízký východ za Vietnam. Považoval se za prezidenta, jenž je židovským voličům zavázán méně než kterýkoli jeho předchůdce,</w:t>
      </w:r>
      <w:r w:rsidR="00AE751F" w:rsidRPr="008D2DAE">
        <w:t xml:space="preserve"> a </w:t>
      </w:r>
      <w:r w:rsidRPr="008D2DAE">
        <w:t>toužil demonstrovat, že je nepřístupný jejich nátlaku. Měl také podezření, že můj židovský původ má možná vliv na můj úsudek. Za normálních okolností bych pro něj vypracoval strategické varianty</w:t>
      </w:r>
      <w:r w:rsidR="00AE751F" w:rsidRPr="008D2DAE">
        <w:t xml:space="preserve"> a </w:t>
      </w:r>
      <w:r w:rsidRPr="008D2DAE">
        <w:t>ministerstvům poskytl vodítko, jak postupovat</w:t>
      </w:r>
      <w:r w:rsidR="00AE751F" w:rsidRPr="008D2DAE">
        <w:t xml:space="preserve"> v </w:t>
      </w:r>
      <w:r w:rsidRPr="008D2DAE">
        <w:t>otázkách taktiky. Pokud jde</w:t>
      </w:r>
      <w:r w:rsidR="00AE751F" w:rsidRPr="008D2DAE">
        <w:t xml:space="preserve"> o </w:t>
      </w:r>
      <w:r w:rsidRPr="008D2DAE">
        <w:t>Blízký východ, měl jsem však až do posledních měsíců roku 1971 zakázáno to dělat.</w:t>
      </w:r>
    </w:p>
    <w:p w:rsidR="00AE751F" w:rsidRPr="008D2DAE" w:rsidRDefault="000151F1" w:rsidP="00BF453C">
      <w:pPr>
        <w:pStyle w:val="Textodsazen"/>
      </w:pPr>
      <w:r w:rsidRPr="008D2DAE">
        <w:t>Naše politika na Blízkém východě proto postrádala soustředěný smysl pro směr, který Nixon obvykle vyžadoval</w:t>
      </w:r>
      <w:r w:rsidR="00AE751F" w:rsidRPr="008D2DAE">
        <w:t xml:space="preserve"> a </w:t>
      </w:r>
      <w:r w:rsidRPr="008D2DAE">
        <w:t>já za normálních okolností prosadil. Prezident nechával věci plynout</w:t>
      </w:r>
      <w:r w:rsidR="00AE751F" w:rsidRPr="008D2DAE">
        <w:t xml:space="preserve"> s </w:t>
      </w:r>
      <w:r w:rsidRPr="008D2DAE">
        <w:t>přesvědčením, že</w:t>
      </w:r>
      <w:r w:rsidR="00AE751F" w:rsidRPr="008D2DAE">
        <w:t xml:space="preserve"> s </w:t>
      </w:r>
      <w:r w:rsidRPr="008D2DAE">
        <w:t>mou pomocí může vždy přebrat vedení, než se věci vymknou</w:t>
      </w:r>
      <w:r w:rsidR="00AE751F" w:rsidRPr="008D2DAE">
        <w:t xml:space="preserve"> z </w:t>
      </w:r>
      <w:r w:rsidRPr="008D2DAE">
        <w:t>ruky. Dal ministerstvu zahraničí</w:t>
      </w:r>
      <w:r w:rsidR="00AE751F" w:rsidRPr="008D2DAE">
        <w:t xml:space="preserve"> v </w:t>
      </w:r>
      <w:r w:rsidRPr="008D2DAE">
        <w:t>záležitosti Blízkého východu volnost jednání,</w:t>
      </w:r>
      <w:r w:rsidR="00AE751F" w:rsidRPr="008D2DAE">
        <w:t xml:space="preserve"> o </w:t>
      </w:r>
      <w:r w:rsidRPr="008D2DAE">
        <w:t>které mohlo</w:t>
      </w:r>
      <w:r w:rsidR="00AE751F" w:rsidRPr="008D2DAE">
        <w:t xml:space="preserve"> v </w:t>
      </w:r>
      <w:r w:rsidRPr="008D2DAE">
        <w:t>jiných oblastech jen snít. Když však bylo vše řečeno</w:t>
      </w:r>
      <w:r w:rsidR="00AE751F" w:rsidRPr="008D2DAE">
        <w:t xml:space="preserve"> a </w:t>
      </w:r>
      <w:r w:rsidRPr="008D2DAE">
        <w:t>uděláno, měl blíž</w:t>
      </w:r>
      <w:r w:rsidR="00AE751F" w:rsidRPr="008D2DAE">
        <w:t xml:space="preserve"> k </w:t>
      </w:r>
      <w:r w:rsidRPr="008D2DAE">
        <w:t>mým hlediskům než</w:t>
      </w:r>
      <w:r w:rsidR="00AE751F" w:rsidRPr="008D2DAE">
        <w:t xml:space="preserve"> k </w:t>
      </w:r>
      <w:r w:rsidRPr="008D2DAE">
        <w:t>Rogersovým,</w:t>
      </w:r>
      <w:r w:rsidR="00AE751F" w:rsidRPr="008D2DAE">
        <w:t xml:space="preserve"> a </w:t>
      </w:r>
      <w:r w:rsidRPr="008D2DAE">
        <w:t>vždy přibrzdil ministerstvo zahraničí, aby nemohlo důsledně realizovat svůj přístup.</w:t>
      </w:r>
    </w:p>
    <w:p w:rsidR="00AE751F" w:rsidRPr="008D2DAE" w:rsidRDefault="000151F1" w:rsidP="00BF453C">
      <w:pPr>
        <w:pStyle w:val="Textodsazen"/>
      </w:pPr>
      <w:r w:rsidRPr="008D2DAE">
        <w:t xml:space="preserve">Během těchto událostí jsme dostali bolestnou lekci, že vývoj situace mohou </w:t>
      </w:r>
      <w:r w:rsidR="00ED0C50" w:rsidRPr="008D2DAE">
        <w:t>určovat</w:t>
      </w:r>
      <w:r w:rsidRPr="008D2DAE">
        <w:t xml:space="preserve"> jen ti, kdo si stanovili soubor jasných cílů. Země nezíská žádné ocenění, když prezentuje chaos jako umírněný přístup, neboť protivník může zaměnit dobrou vůli </w:t>
      </w:r>
      <w:r w:rsidR="00647754" w:rsidRPr="008D2DAE">
        <w:t>za</w:t>
      </w:r>
      <w:r w:rsidRPr="008D2DAE">
        <w:t xml:space="preserve"> smířlivost</w:t>
      </w:r>
      <w:r w:rsidR="00AE751F" w:rsidRPr="008D2DAE">
        <w:t xml:space="preserve"> a </w:t>
      </w:r>
      <w:r w:rsidRPr="008D2DAE">
        <w:t xml:space="preserve">umírněnost chybně pokládat za slabost. </w:t>
      </w:r>
      <w:r w:rsidRPr="008D2DAE">
        <w:lastRenderedPageBreak/>
        <w:t xml:space="preserve">Pak může být upřímně překvapen </w:t>
      </w:r>
      <w:r w:rsidR="00A76BE3" w:rsidRPr="008D2DAE">
        <w:t>–</w:t>
      </w:r>
      <w:r w:rsidRPr="008D2DAE">
        <w:t xml:space="preserve"> fakticky mít pocit, že byl podveden </w:t>
      </w:r>
      <w:r w:rsidR="00A76BE3" w:rsidRPr="008D2DAE">
        <w:t>–</w:t>
      </w:r>
      <w:r w:rsidRPr="008D2DAE">
        <w:t>, když se po velkém vnitřním utrpení konečně</w:t>
      </w:r>
      <w:r w:rsidR="00AE751F" w:rsidRPr="008D2DAE">
        <w:t xml:space="preserve"> a </w:t>
      </w:r>
      <w:r w:rsidRPr="008D2DAE">
        <w:t>vzdorovitě rozhodneme bránit naše zájmy. Výsledkem je krize.</w:t>
      </w:r>
    </w:p>
    <w:p w:rsidR="00AE751F" w:rsidRPr="008D2DAE" w:rsidRDefault="000151F1" w:rsidP="00BF453C">
      <w:pPr>
        <w:pStyle w:val="Textodsazen"/>
      </w:pPr>
      <w:r w:rsidRPr="008D2DAE">
        <w:t xml:space="preserve">Když se </w:t>
      </w:r>
      <w:r w:rsidR="00083670" w:rsidRPr="008D2DAE">
        <w:t>na</w:t>
      </w:r>
      <w:r w:rsidRPr="008D2DAE">
        <w:t xml:space="preserve"> věc dívám</w:t>
      </w:r>
      <w:r w:rsidR="00AE751F" w:rsidRPr="008D2DAE">
        <w:t xml:space="preserve"> s </w:t>
      </w:r>
      <w:r w:rsidRPr="008D2DAE">
        <w:t>odstupem deseti let, jsem si jist, že naše úsilí vyhnout se dalším zásadním střetům</w:t>
      </w:r>
      <w:r w:rsidR="00AE751F" w:rsidRPr="008D2DAE">
        <w:t xml:space="preserve"> v </w:t>
      </w:r>
      <w:r w:rsidRPr="008D2DAE">
        <w:t>roce, kdy proběhly naše vojenské operace</w:t>
      </w:r>
      <w:r w:rsidR="00AE751F" w:rsidRPr="008D2DAE">
        <w:t xml:space="preserve"> v </w:t>
      </w:r>
      <w:r w:rsidRPr="008D2DAE">
        <w:t>Kambodži</w:t>
      </w:r>
      <w:r w:rsidR="00AE751F" w:rsidRPr="008D2DAE">
        <w:t xml:space="preserve"> a </w:t>
      </w:r>
      <w:r w:rsidRPr="008D2DAE">
        <w:t>dom</w:t>
      </w:r>
      <w:r w:rsidR="00E47459" w:rsidRPr="008D2DAE">
        <w:t>a</w:t>
      </w:r>
      <w:r w:rsidRPr="008D2DAE">
        <w:t xml:space="preserve"> se konaly bouřlivé demonstrace,</w:t>
      </w:r>
      <w:r w:rsidR="00AE751F" w:rsidRPr="008D2DAE">
        <w:t xml:space="preserve"> a </w:t>
      </w:r>
      <w:r w:rsidR="00ED0C50" w:rsidRPr="008D2DAE">
        <w:t>nutkavá</w:t>
      </w:r>
      <w:r w:rsidRPr="008D2DAE">
        <w:t xml:space="preserve"> snaha prosazovat řešení, která nepřihlížela</w:t>
      </w:r>
      <w:r w:rsidR="00AE751F" w:rsidRPr="008D2DAE">
        <w:t xml:space="preserve"> k </w:t>
      </w:r>
      <w:r w:rsidRPr="008D2DAE">
        <w:t>psychologii bl</w:t>
      </w:r>
      <w:r w:rsidR="00E47459" w:rsidRPr="008D2DAE">
        <w:t>í</w:t>
      </w:r>
      <w:r w:rsidR="00071DC7" w:rsidRPr="008D2DAE">
        <w:t>z</w:t>
      </w:r>
      <w:r w:rsidRPr="008D2DAE">
        <w:t>kovýchodních stran, sváděly Sověty</w:t>
      </w:r>
      <w:r w:rsidR="00AE751F" w:rsidRPr="008D2DAE">
        <w:t xml:space="preserve"> k </w:t>
      </w:r>
      <w:r w:rsidRPr="008D2DAE">
        <w:t xml:space="preserve">tomu, </w:t>
      </w:r>
      <w:r w:rsidR="00E47459" w:rsidRPr="008D2DAE">
        <w:t>ab</w:t>
      </w:r>
      <w:r w:rsidRPr="008D2DAE">
        <w:t>y nás neustále t</w:t>
      </w:r>
      <w:r w:rsidR="00E47459" w:rsidRPr="008D2DAE">
        <w:t>es</w:t>
      </w:r>
      <w:r w:rsidRPr="008D2DAE">
        <w:t>toval</w:t>
      </w:r>
      <w:r w:rsidR="00E47459" w:rsidRPr="008D2DAE">
        <w:t>i</w:t>
      </w:r>
      <w:r w:rsidRPr="008D2DAE">
        <w:t>. J</w:t>
      </w:r>
      <w:r w:rsidR="00E47459" w:rsidRPr="008D2DAE">
        <w:t>s</w:t>
      </w:r>
      <w:r w:rsidRPr="008D2DAE">
        <w:t>em t</w:t>
      </w:r>
      <w:r w:rsidR="00E47459" w:rsidRPr="008D2DAE">
        <w:t>a</w:t>
      </w:r>
      <w:r w:rsidRPr="008D2DAE">
        <w:t>ké přesvědčen, že naše konečné rozhodnut</w:t>
      </w:r>
      <w:r w:rsidR="00E47459" w:rsidRPr="008D2DAE">
        <w:t>í</w:t>
      </w:r>
      <w:r w:rsidRPr="008D2DAE">
        <w:t xml:space="preserve"> učinit přítrž takovému jednání poskytlo zákl</w:t>
      </w:r>
      <w:r w:rsidR="00E47459" w:rsidRPr="008D2DAE">
        <w:t>a</w:t>
      </w:r>
      <w:r w:rsidRPr="008D2DAE">
        <w:t>d pro pozdější příklon</w:t>
      </w:r>
      <w:r w:rsidR="00AE751F" w:rsidRPr="008D2DAE">
        <w:t xml:space="preserve"> k </w:t>
      </w:r>
      <w:r w:rsidRPr="008D2DAE">
        <w:t>jednáním</w:t>
      </w:r>
      <w:r w:rsidR="00AE751F" w:rsidRPr="008D2DAE">
        <w:t xml:space="preserve"> o </w:t>
      </w:r>
      <w:r w:rsidRPr="008D2DAE">
        <w:t>Blízkém východě</w:t>
      </w:r>
      <w:r w:rsidR="00AE751F" w:rsidRPr="008D2DAE">
        <w:t xml:space="preserve"> i </w:t>
      </w:r>
      <w:r w:rsidRPr="008D2DAE">
        <w:t>celkově</w:t>
      </w:r>
      <w:r w:rsidR="00AE751F" w:rsidRPr="008D2DAE">
        <w:t xml:space="preserve"> k </w:t>
      </w:r>
      <w:r w:rsidRPr="008D2DAE">
        <w:t>rozhovorům se Sovětským svazem.</w:t>
      </w:r>
    </w:p>
    <w:p w:rsidR="00AE751F" w:rsidRPr="008D2DAE" w:rsidRDefault="000151F1" w:rsidP="00D37A2F">
      <w:pPr>
        <w:pStyle w:val="Nadpis3"/>
      </w:pPr>
      <w:bookmarkStart w:id="476" w:name="bookmark114"/>
      <w:bookmarkStart w:id="477" w:name="_Toc384757549"/>
      <w:bookmarkStart w:id="478" w:name="_Toc384757839"/>
      <w:bookmarkStart w:id="479" w:name="_Toc385021645"/>
      <w:r w:rsidRPr="008D2DAE">
        <w:t>Kosyginův dopis</w:t>
      </w:r>
      <w:bookmarkEnd w:id="476"/>
      <w:bookmarkEnd w:id="477"/>
      <w:bookmarkEnd w:id="478"/>
      <w:bookmarkEnd w:id="479"/>
    </w:p>
    <w:p w:rsidR="00AE751F" w:rsidRPr="008D2DAE" w:rsidRDefault="00E47459" w:rsidP="00EA6557">
      <w:pPr>
        <w:pStyle w:val="Text-neodsazen"/>
      </w:pPr>
      <w:r w:rsidRPr="008D2DAE">
        <w:t>J</w:t>
      </w:r>
      <w:r w:rsidR="000151F1" w:rsidRPr="008D2DAE">
        <w:t>edna</w:t>
      </w:r>
      <w:r w:rsidRPr="008D2DAE">
        <w:t>dva</w:t>
      </w:r>
      <w:r w:rsidR="000151F1" w:rsidRPr="008D2DAE">
        <w:t>cát</w:t>
      </w:r>
      <w:r w:rsidR="001D1C9A" w:rsidRPr="008D2DAE">
        <w:t>é</w:t>
      </w:r>
      <w:r w:rsidR="000151F1" w:rsidRPr="008D2DAE">
        <w:t>ho ledna roku 1970 nám velvyslanec Dobrynin předal</w:t>
      </w:r>
      <w:r w:rsidR="00AE751F" w:rsidRPr="008D2DAE">
        <w:t xml:space="preserve"> v </w:t>
      </w:r>
      <w:r w:rsidR="000151F1" w:rsidRPr="008D2DAE">
        <w:t>mé suterénní kanceláři</w:t>
      </w:r>
      <w:r w:rsidR="00AE751F" w:rsidRPr="008D2DAE">
        <w:t xml:space="preserve"> v </w:t>
      </w:r>
      <w:r w:rsidR="000151F1" w:rsidRPr="008D2DAE">
        <w:t>Bílém domě dopis od předsedy rady ministrů Alexeje Kosygina určený prezidentovi. Za normálních okolností by to znamenalo, že jde</w:t>
      </w:r>
      <w:r w:rsidR="00AE751F" w:rsidRPr="008D2DAE">
        <w:t xml:space="preserve"> o </w:t>
      </w:r>
      <w:r w:rsidR="000151F1" w:rsidRPr="008D2DAE">
        <w:t>jednání</w:t>
      </w:r>
      <w:r w:rsidR="00AE751F" w:rsidRPr="008D2DAE">
        <w:t xml:space="preserve"> v </w:t>
      </w:r>
      <w:r w:rsidR="000151F1" w:rsidRPr="008D2DAE">
        <w:t>rámci našeho zvláštního kanálu. Dobrynin nás nicméně při této příležitosti informoval, že podobné sdělení bylo zasláno premiérovi Wilsonovi</w:t>
      </w:r>
      <w:r w:rsidR="00AE751F" w:rsidRPr="008D2DAE">
        <w:t xml:space="preserve"> a </w:t>
      </w:r>
      <w:r w:rsidR="000151F1" w:rsidRPr="008D2DAE">
        <w:t>prezidentovi Pompidouovi. Protože bylo jisté, že Britové</w:t>
      </w:r>
      <w:r w:rsidR="00AE751F" w:rsidRPr="008D2DAE">
        <w:t xml:space="preserve"> a </w:t>
      </w:r>
      <w:r w:rsidR="000151F1" w:rsidRPr="008D2DAE">
        <w:t>Francouzi</w:t>
      </w:r>
      <w:r w:rsidR="00AE751F" w:rsidRPr="008D2DAE">
        <w:t xml:space="preserve"> s </w:t>
      </w:r>
      <w:r w:rsidR="000151F1" w:rsidRPr="008D2DAE">
        <w:t>námi budou konzultovat, neměli jsme jinou volbu než postupovat regulérním způsobem. Bylo zjevné, že informace</w:t>
      </w:r>
      <w:r w:rsidR="00AE751F" w:rsidRPr="008D2DAE">
        <w:t xml:space="preserve"> o </w:t>
      </w:r>
      <w:r w:rsidR="000151F1" w:rsidRPr="008D2DAE">
        <w:t>tak oficiálním dopise se musí dostat na veřejnost.</w:t>
      </w:r>
    </w:p>
    <w:p w:rsidR="00AE751F" w:rsidRPr="008D2DAE" w:rsidRDefault="000151F1" w:rsidP="00BF453C">
      <w:pPr>
        <w:pStyle w:val="Textodsazen"/>
      </w:pPr>
      <w:r w:rsidRPr="008D2DAE">
        <w:t>Kosygin ve svém dopise varoval, že Izrael fakticky obnovil vojenské operace proti arabským státům. Podle jeho slov Sovětský svaz zjišťoval, do jaké míry židovský stát koordinuje své akce</w:t>
      </w:r>
      <w:r w:rsidR="00AE751F" w:rsidRPr="008D2DAE">
        <w:t xml:space="preserve"> s </w:t>
      </w:r>
      <w:r w:rsidRPr="008D2DAE">
        <w:t xml:space="preserve">diplomatickou činností </w:t>
      </w:r>
      <w:r w:rsidR="00AE751F" w:rsidRPr="008D2DAE">
        <w:t>„</w:t>
      </w:r>
      <w:r w:rsidRPr="008D2DAE">
        <w:t>jistých velmocí</w:t>
      </w:r>
      <w:r w:rsidR="00AE751F" w:rsidRPr="008D2DAE">
        <w:t>“</w:t>
      </w:r>
      <w:r w:rsidRPr="008D2DAE">
        <w:t xml:space="preserve"> </w:t>
      </w:r>
      <w:r w:rsidR="00A76BE3" w:rsidRPr="008D2DAE">
        <w:t>–</w:t>
      </w:r>
      <w:r w:rsidRPr="008D2DAE">
        <w:t xml:space="preserve"> byl to nijak rafinovaný náznak, že se nevinný mírový návrh, který jsme předložili</w:t>
      </w:r>
      <w:r w:rsidR="00AE751F" w:rsidRPr="008D2DAE">
        <w:t xml:space="preserve"> v </w:t>
      </w:r>
      <w:r w:rsidRPr="008D2DAE">
        <w:t>roce 1969, stal zástěrkou pro izraelské letecké výpady hluboko do egyptského území. Pokud by Izrael pokračoval</w:t>
      </w:r>
      <w:r w:rsidR="00AE751F" w:rsidRPr="008D2DAE">
        <w:t xml:space="preserve"> v </w:t>
      </w:r>
      <w:r w:rsidRPr="008D2DAE">
        <w:t>útocích, říkalo se</w:t>
      </w:r>
      <w:r w:rsidR="00AE751F" w:rsidRPr="008D2DAE">
        <w:t xml:space="preserve"> v </w:t>
      </w:r>
      <w:r w:rsidRPr="008D2DAE">
        <w:t xml:space="preserve">dopise, </w:t>
      </w:r>
      <w:r w:rsidR="00AE751F" w:rsidRPr="008D2DAE">
        <w:t>„</w:t>
      </w:r>
      <w:r w:rsidRPr="008D2DAE">
        <w:t>byl by Sovětský svaz donucen postarat se, aby arabské státy dostaly</w:t>
      </w:r>
      <w:r w:rsidR="00AE751F" w:rsidRPr="008D2DAE">
        <w:t xml:space="preserve"> k </w:t>
      </w:r>
      <w:r w:rsidRPr="008D2DAE">
        <w:t>dispozici prostředky,</w:t>
      </w:r>
      <w:r w:rsidR="00AE751F" w:rsidRPr="008D2DAE">
        <w:t xml:space="preserve"> s </w:t>
      </w:r>
      <w:r w:rsidRPr="008D2DAE">
        <w:t>jejichž pomocí by mohly odpovídajícím způsobem odrazit arogantního agresora</w:t>
      </w:r>
      <w:r w:rsidR="00AE751F" w:rsidRPr="008D2DAE">
        <w:t>“</w:t>
      </w:r>
      <w:r w:rsidRPr="008D2DAE">
        <w:t xml:space="preserve">. Kosygin naléhal, aby čtyři velmoci </w:t>
      </w:r>
      <w:r w:rsidR="00AE751F" w:rsidRPr="008D2DAE">
        <w:t>„</w:t>
      </w:r>
      <w:r w:rsidRPr="008D2DAE">
        <w:t>donutily</w:t>
      </w:r>
      <w:r w:rsidR="00AE751F" w:rsidRPr="008D2DAE">
        <w:t>“</w:t>
      </w:r>
      <w:r w:rsidRPr="008D2DAE">
        <w:t xml:space="preserve"> Izrael zastavit jeho útoky</w:t>
      </w:r>
      <w:r w:rsidR="00AE751F" w:rsidRPr="008D2DAE">
        <w:t xml:space="preserve"> a </w:t>
      </w:r>
      <w:r w:rsidRPr="008D2DAE">
        <w:t xml:space="preserve">ustavily trvalý mír, který by začal </w:t>
      </w:r>
      <w:r w:rsidR="00AE751F" w:rsidRPr="008D2DAE">
        <w:t>„</w:t>
      </w:r>
      <w:r w:rsidRPr="008D2DAE">
        <w:t>tím nejrychlejším odchodem izraelských jednotek ze všech okupovaných arabských území</w:t>
      </w:r>
      <w:r w:rsidR="00AE751F" w:rsidRPr="008D2DAE">
        <w:t>“</w:t>
      </w:r>
      <w:r w:rsidRPr="008D2DAE">
        <w:t>.</w:t>
      </w:r>
    </w:p>
    <w:p w:rsidR="00AE751F" w:rsidRPr="008D2DAE" w:rsidRDefault="000151F1" w:rsidP="00BF453C">
      <w:pPr>
        <w:pStyle w:val="Textodsazen"/>
      </w:pPr>
      <w:r w:rsidRPr="008D2DAE">
        <w:t xml:space="preserve">Když jsem předával tento dopis Nixonovi, upozornil jsem, že je to poprvé, kdy Sověti vyhrožují nové administrativě. Kosygin sice nepohrozil žádnou konkrétní akcí, ale jak jsem prezidentovi řekl: </w:t>
      </w:r>
      <w:r w:rsidR="00AE751F" w:rsidRPr="008D2DAE">
        <w:t>„</w:t>
      </w:r>
      <w:r w:rsidRPr="008D2DAE">
        <w:t>Stanovisko Moskvy, že se Izrael musí stáhnout, dříve než budou vyřešeny další otázky, znamená návrat</w:t>
      </w:r>
      <w:r w:rsidR="00AE751F" w:rsidRPr="008D2DAE">
        <w:t xml:space="preserve"> k </w:t>
      </w:r>
      <w:r w:rsidRPr="008D2DAE">
        <w:t>názoru, jejž zastávala</w:t>
      </w:r>
      <w:r w:rsidR="00AE751F" w:rsidRPr="008D2DAE">
        <w:t xml:space="preserve"> v </w:t>
      </w:r>
      <w:r w:rsidRPr="008D2DAE">
        <w:t>roce 1967. Zdá se, že je tím</w:t>
      </w:r>
      <w:r w:rsidR="00AE751F" w:rsidRPr="008D2DAE">
        <w:t xml:space="preserve"> z </w:t>
      </w:r>
      <w:r w:rsidRPr="008D2DAE">
        <w:t>velké části negován pokrok, kterého jsme dosáhli minulé léto</w:t>
      </w:r>
      <w:r w:rsidR="00AE751F" w:rsidRPr="008D2DAE">
        <w:t xml:space="preserve"> v </w:t>
      </w:r>
      <w:r w:rsidRPr="008D2DAE">
        <w:t>našich rozhovorech se Sověty.</w:t>
      </w:r>
      <w:r w:rsidR="00AE751F" w:rsidRPr="008D2DAE">
        <w:t>“</w:t>
      </w:r>
      <w:r w:rsidRPr="008D2DAE">
        <w:t xml:space="preserve"> Současně jsem se však díval na Kosyginův dopis jako na součást procesu, který </w:t>
      </w:r>
      <w:r w:rsidRPr="008D2DAE">
        <w:lastRenderedPageBreak/>
        <w:t>demonstruje, že naše postavení na Blízkém východě je silnější:</w:t>
      </w:r>
    </w:p>
    <w:p w:rsidR="00AE751F" w:rsidRPr="008D2DAE" w:rsidRDefault="00AE751F" w:rsidP="00BF453C">
      <w:pPr>
        <w:pStyle w:val="Textodsazen"/>
      </w:pPr>
    </w:p>
    <w:p w:rsidR="00AE751F" w:rsidRPr="008D2DAE" w:rsidRDefault="000151F1" w:rsidP="009411DA">
      <w:pPr>
        <w:pStyle w:val="Text-cittneodsazen"/>
      </w:pPr>
      <w:r w:rsidRPr="008D2DAE">
        <w:t xml:space="preserve">Naše politika neustupovat pro ně [Sověty] vytváří následující dilema: Pokud </w:t>
      </w:r>
      <w:r w:rsidRPr="008D2DAE">
        <w:rPr>
          <w:rStyle w:val="Slovo-kurzva"/>
          <w:sz w:val="19"/>
        </w:rPr>
        <w:t>nebudou</w:t>
      </w:r>
      <w:r w:rsidRPr="008D2DAE">
        <w:t xml:space="preserve"> souhlasit</w:t>
      </w:r>
      <w:r w:rsidR="00AE751F" w:rsidRPr="008D2DAE">
        <w:t xml:space="preserve"> s </w:t>
      </w:r>
      <w:r w:rsidRPr="008D2DAE">
        <w:t>našimi návrhy, nic nezískají, vina za eskalaci konfliktu padne na ně</w:t>
      </w:r>
      <w:r w:rsidR="00AE751F" w:rsidRPr="008D2DAE">
        <w:t xml:space="preserve"> a </w:t>
      </w:r>
      <w:r w:rsidRPr="008D2DAE">
        <w:t>jejich klient prohraje, jestliže tato eskalace povede</w:t>
      </w:r>
      <w:r w:rsidR="00AE751F" w:rsidRPr="008D2DAE">
        <w:t xml:space="preserve"> k </w:t>
      </w:r>
      <w:r w:rsidRPr="008D2DAE">
        <w:t xml:space="preserve">velkému vojenskému střetu. </w:t>
      </w:r>
      <w:r w:rsidRPr="008D2DAE">
        <w:rPr>
          <w:rStyle w:val="Slovo-kurzva"/>
          <w:sz w:val="19"/>
        </w:rPr>
        <w:t>Budo</w:t>
      </w:r>
      <w:r w:rsidR="00AE751F" w:rsidRPr="008D2DAE">
        <w:rPr>
          <w:rStyle w:val="Slovo-kurzva"/>
          <w:sz w:val="19"/>
        </w:rPr>
        <w:t>u-l</w:t>
      </w:r>
      <w:r w:rsidRPr="008D2DAE">
        <w:rPr>
          <w:rStyle w:val="Slovo-kurzva"/>
          <w:sz w:val="19"/>
        </w:rPr>
        <w:t>i</w:t>
      </w:r>
      <w:r w:rsidRPr="008D2DAE">
        <w:t xml:space="preserve"> souhlasit, pak musí donutit svého klienta, aby přijal naše podmínky. Navrhuji, abychom ve své reakci vycházeli ze strategie, že musíme velmi tvrdě odpovědět na sovětskou hrozbu; říci, že Izrael bude dodržovat příměří, pokud se bude stejně chovat</w:t>
      </w:r>
      <w:r w:rsidR="00AE751F" w:rsidRPr="008D2DAE">
        <w:t xml:space="preserve"> i </w:t>
      </w:r>
      <w:r w:rsidRPr="008D2DAE">
        <w:t>druhá strana včetně nepravidelných jednotek; vyvíjet tlak na Sověty, aby řekli jasně,</w:t>
      </w:r>
      <w:r w:rsidR="00AE751F" w:rsidRPr="008D2DAE">
        <w:t xml:space="preserve"> k </w:t>
      </w:r>
      <w:r w:rsidRPr="008D2DAE">
        <w:t>čemu se Arabové zavážou, jestliže se Izrael stáhne.</w:t>
      </w:r>
    </w:p>
    <w:p w:rsidR="00AE751F" w:rsidRPr="008D2DAE" w:rsidRDefault="00AE751F" w:rsidP="00BF453C">
      <w:pPr>
        <w:pStyle w:val="Textodsazen"/>
      </w:pPr>
    </w:p>
    <w:p w:rsidR="00AE751F" w:rsidRPr="008D2DAE" w:rsidRDefault="000151F1" w:rsidP="00BF453C">
      <w:pPr>
        <w:pStyle w:val="Textodsazen"/>
      </w:pPr>
      <w:r w:rsidRPr="008D2DAE">
        <w:t>Naše vláda byla protentokrát jednotná ve svém názoru, jak reagovat. Rogers</w:t>
      </w:r>
      <w:r w:rsidR="00AE751F" w:rsidRPr="008D2DAE">
        <w:t xml:space="preserve"> a </w:t>
      </w:r>
      <w:r w:rsidR="00CB224A" w:rsidRPr="008D2DAE">
        <w:t>Sisc</w:t>
      </w:r>
      <w:r w:rsidRPr="008D2DAE">
        <w:t>o souhlasili, že je třeba odpovědět tvrdě. Čtvrtého února jsme odeslali pre</w:t>
      </w:r>
      <w:r w:rsidR="00071DC7" w:rsidRPr="008D2DAE">
        <w:t>z</w:t>
      </w:r>
      <w:r w:rsidRPr="008D2DAE">
        <w:t>identovu odpov</w:t>
      </w:r>
      <w:r w:rsidR="00E47459" w:rsidRPr="008D2DAE">
        <w:t>ěď</w:t>
      </w:r>
      <w:r w:rsidRPr="008D2DAE">
        <w:t>. Nixon</w:t>
      </w:r>
      <w:r w:rsidR="00AE751F" w:rsidRPr="008D2DAE">
        <w:t xml:space="preserve"> v </w:t>
      </w:r>
      <w:r w:rsidRPr="008D2DAE">
        <w:t>n</w:t>
      </w:r>
      <w:r w:rsidR="00E47459" w:rsidRPr="008D2DAE">
        <w:t>í</w:t>
      </w:r>
      <w:r w:rsidRPr="008D2DAE">
        <w:t xml:space="preserve"> důrazně odmítal sovět</w:t>
      </w:r>
      <w:r w:rsidR="00E47459" w:rsidRPr="008D2DAE">
        <w:t>s</w:t>
      </w:r>
      <w:r w:rsidRPr="008D2DAE">
        <w:t>k</w:t>
      </w:r>
      <w:r w:rsidR="00E47459" w:rsidRPr="008D2DAE">
        <w:t>á</w:t>
      </w:r>
      <w:r w:rsidRPr="008D2DAE">
        <w:t xml:space="preserve"> tvrzení. Poukázal na skutečnost, že dohodu</w:t>
      </w:r>
      <w:r w:rsidR="00AE751F" w:rsidRPr="008D2DAE">
        <w:t xml:space="preserve"> o </w:t>
      </w:r>
      <w:r w:rsidRPr="008D2DAE">
        <w:t xml:space="preserve">zastavení palby porušují </w:t>
      </w:r>
      <w:r w:rsidRPr="008D2DAE">
        <w:rPr>
          <w:i/>
        </w:rPr>
        <w:t>obě</w:t>
      </w:r>
      <w:r w:rsidRPr="008D2DAE">
        <w:t xml:space="preserve"> </w:t>
      </w:r>
      <w:r w:rsidR="000413F5" w:rsidRPr="008D2DAE">
        <w:t>stran</w:t>
      </w:r>
      <w:r w:rsidRPr="008D2DAE">
        <w:t>y</w:t>
      </w:r>
      <w:r w:rsidR="00AE751F" w:rsidRPr="008D2DAE">
        <w:t xml:space="preserve"> a </w:t>
      </w:r>
      <w:r w:rsidRPr="008D2DAE">
        <w:t xml:space="preserve">že to byl </w:t>
      </w:r>
      <w:r w:rsidR="00E47459" w:rsidRPr="008D2DAE">
        <w:t>E</w:t>
      </w:r>
      <w:r w:rsidRPr="008D2DAE">
        <w:t>gypt, kdo</w:t>
      </w:r>
      <w:r w:rsidR="00AE751F" w:rsidRPr="008D2DAE">
        <w:t xml:space="preserve"> v </w:t>
      </w:r>
      <w:r w:rsidRPr="008D2DAE">
        <w:t>první polovině roku 1969 vědomě inicioval neustálé zhoršování situace zahájením opotřebovací války. Nixon dále varoval, že když Sověti splní svou výhrůžku</w:t>
      </w:r>
      <w:r w:rsidR="00AE751F" w:rsidRPr="008D2DAE">
        <w:t xml:space="preserve"> a </w:t>
      </w:r>
      <w:r w:rsidRPr="008D2DAE">
        <w:t xml:space="preserve">zvýší dodávky zbraní na Blízký východ, mohou tím vtáhnout velmoci hlouběji do konfliktu: </w:t>
      </w:r>
      <w:r w:rsidR="00AE751F" w:rsidRPr="008D2DAE">
        <w:t>„</w:t>
      </w:r>
      <w:r w:rsidRPr="008D2DAE">
        <w:t>Spojené státy pečlivě sledují, jaký je relativní poměr sil na Blízkém východě,</w:t>
      </w:r>
      <w:r w:rsidR="00AE751F" w:rsidRPr="008D2DAE">
        <w:t xml:space="preserve"> a </w:t>
      </w:r>
      <w:r w:rsidRPr="008D2DAE">
        <w:t xml:space="preserve">bez váhání poskytnou spřáteleným zemím zbraně, jestliže </w:t>
      </w:r>
      <w:r w:rsidR="00E47459" w:rsidRPr="008D2DAE">
        <w:t>t</w:t>
      </w:r>
      <w:r w:rsidRPr="008D2DAE">
        <w:t>ato potřeba vznikne.</w:t>
      </w:r>
      <w:r w:rsidR="00AE751F" w:rsidRPr="008D2DAE">
        <w:t>“</w:t>
      </w:r>
      <w:r w:rsidRPr="008D2DAE">
        <w:t xml:space="preserve"> Své sdělení ukončil odmítnutím sovětského stanoviska, že se Izrael bude muset </w:t>
      </w:r>
      <w:r w:rsidRPr="008D2DAE">
        <w:rPr>
          <w:i/>
        </w:rPr>
        <w:t>napřed</w:t>
      </w:r>
      <w:r w:rsidRPr="008D2DAE">
        <w:t xml:space="preserve"> stáhnout,</w:t>
      </w:r>
      <w:r w:rsidR="00AE751F" w:rsidRPr="008D2DAE">
        <w:t xml:space="preserve"> a </w:t>
      </w:r>
      <w:r w:rsidRPr="008D2DAE">
        <w:t>teprve poté bude možno urovnat další otázky blízkovýchodního problému.</w:t>
      </w:r>
    </w:p>
    <w:p w:rsidR="00AE751F" w:rsidRPr="008D2DAE" w:rsidRDefault="000151F1" w:rsidP="00BF453C">
      <w:pPr>
        <w:pStyle w:val="Textodsazen"/>
      </w:pPr>
      <w:r w:rsidRPr="008D2DAE">
        <w:t>Téhož dne jsem prezidentovi poslal další úvahy</w:t>
      </w:r>
      <w:r w:rsidR="00AE751F" w:rsidRPr="008D2DAE">
        <w:t xml:space="preserve"> o </w:t>
      </w:r>
      <w:r w:rsidRPr="008D2DAE">
        <w:t>sovětské nótě. Považoval jsem její předání za podivný manévr, který byl tudíž velmi znepokojující:</w:t>
      </w:r>
    </w:p>
    <w:p w:rsidR="00AE751F" w:rsidRPr="008D2DAE" w:rsidRDefault="00AE751F" w:rsidP="00BF453C">
      <w:pPr>
        <w:pStyle w:val="Textodsazen"/>
      </w:pPr>
    </w:p>
    <w:p w:rsidR="00AE751F" w:rsidRPr="008D2DAE" w:rsidRDefault="000151F1" w:rsidP="009411DA">
      <w:pPr>
        <w:pStyle w:val="Text-cittneodsazen"/>
      </w:pPr>
      <w:r w:rsidRPr="008D2DAE">
        <w:t>Člověk nemusí být příliš chytrý, aby očekával, že přinejmenším USA (pokud ne Francie</w:t>
      </w:r>
      <w:r w:rsidR="00AE751F" w:rsidRPr="008D2DAE">
        <w:t xml:space="preserve"> a </w:t>
      </w:r>
      <w:r w:rsidRPr="008D2DAE">
        <w:t>VB) odpoví, že dávají přednost obnovení příměří na recipročním základě</w:t>
      </w:r>
      <w:r w:rsidR="00A76BE3" w:rsidRPr="008D2DAE">
        <w:t>…</w:t>
      </w:r>
      <w:r w:rsidRPr="008D2DAE">
        <w:t xml:space="preserve"> Takže celkovým výsledkem sovětského kroku bude, že břemeno obnovení příměří ponese Násir</w:t>
      </w:r>
      <w:r w:rsidR="00AE751F" w:rsidRPr="008D2DAE">
        <w:t xml:space="preserve"> a </w:t>
      </w:r>
      <w:r w:rsidRPr="008D2DAE">
        <w:t>Arabové,</w:t>
      </w:r>
      <w:r w:rsidR="00AE751F" w:rsidRPr="008D2DAE">
        <w:t xml:space="preserve"> a </w:t>
      </w:r>
      <w:r w:rsidRPr="008D2DAE">
        <w:t>jejich prostřednictvím sami Sověti, nikoli my</w:t>
      </w:r>
      <w:r w:rsidR="00AE751F" w:rsidRPr="008D2DAE">
        <w:t xml:space="preserve"> a </w:t>
      </w:r>
      <w:r w:rsidRPr="008D2DAE">
        <w:t>Izraelci.</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dva dny později jsem</w:t>
      </w:r>
      <w:r w:rsidRPr="008D2DAE">
        <w:t xml:space="preserve"> v </w:t>
      </w:r>
      <w:r w:rsidR="000151F1" w:rsidRPr="008D2DAE">
        <w:t>dlouhé analýze pro prezidenta,</w:t>
      </w:r>
      <w:r w:rsidRPr="008D2DAE">
        <w:t xml:space="preserve"> v </w:t>
      </w:r>
      <w:r w:rsidR="000151F1" w:rsidRPr="008D2DAE">
        <w:t xml:space="preserve">níž jsem rozebíral základní otázky blízkovýchodní strategie, opakoval svůj názor: </w:t>
      </w:r>
      <w:r w:rsidRPr="008D2DAE">
        <w:t>„</w:t>
      </w:r>
      <w:r w:rsidR="000151F1" w:rsidRPr="008D2DAE">
        <w:t>Když se [Násir] nyní obrátil na Moskvu, aby na nás vyvinula tlak</w:t>
      </w:r>
      <w:r w:rsidRPr="008D2DAE">
        <w:t xml:space="preserve"> a </w:t>
      </w:r>
      <w:r w:rsidR="000151F1" w:rsidRPr="008D2DAE">
        <w:t>tak nás donutila přimět Izrael</w:t>
      </w:r>
      <w:r w:rsidRPr="008D2DAE">
        <w:t xml:space="preserve"> k </w:t>
      </w:r>
      <w:r w:rsidR="000151F1" w:rsidRPr="008D2DAE">
        <w:t>zastavení bombardování, hodlá demonstrovat nemohoucnost Sovětů dostat ho</w:t>
      </w:r>
      <w:r w:rsidRPr="008D2DAE">
        <w:t xml:space="preserve"> z </w:t>
      </w:r>
      <w:r w:rsidR="000151F1" w:rsidRPr="008D2DAE">
        <w:t>jeho rohu.</w:t>
      </w:r>
      <w:r w:rsidRPr="008D2DAE">
        <w:t>“</w:t>
      </w:r>
    </w:p>
    <w:p w:rsidR="00AE751F" w:rsidRPr="008D2DAE" w:rsidRDefault="000151F1" w:rsidP="00BF453C">
      <w:pPr>
        <w:pStyle w:val="Textodsazen"/>
      </w:pPr>
      <w:r w:rsidRPr="008D2DAE">
        <w:t>Právě proto, že Kosygin psal tak neurčitě</w:t>
      </w:r>
      <w:r w:rsidR="00AE751F" w:rsidRPr="008D2DAE">
        <w:t xml:space="preserve"> a </w:t>
      </w:r>
      <w:r w:rsidRPr="008D2DAE">
        <w:t>žádal věci, které se ve skutečnosti nedaly realizovat, jsem začal být přesvědčen, že nemůže jít</w:t>
      </w:r>
      <w:r w:rsidR="00AE751F" w:rsidRPr="008D2DAE">
        <w:t xml:space="preserve"> o </w:t>
      </w:r>
      <w:r w:rsidRPr="008D2DAE">
        <w:t>izolovaný krok; jeho dopis musel být součástí širšího plánu. Téměř jistě šlo</w:t>
      </w:r>
      <w:r w:rsidR="00AE751F" w:rsidRPr="008D2DAE">
        <w:t xml:space="preserve"> o </w:t>
      </w:r>
      <w:r w:rsidRPr="008D2DAE">
        <w:t>předzvěst nějaké akce na vojenském poli. Vágnost Kosyginova sdělení se možná dala vysvětlit přáním předejít reakci, která by mohla narušit už přijatá rozhodnutí.</w:t>
      </w:r>
      <w:r w:rsidR="00AE751F" w:rsidRPr="008D2DAE">
        <w:t xml:space="preserve"> Z </w:t>
      </w:r>
      <w:r w:rsidRPr="008D2DAE">
        <w:t xml:space="preserve">autobiografií Anvara </w:t>
      </w:r>
      <w:r w:rsidR="005B3A7E" w:rsidRPr="008D2DAE">
        <w:t>Sadat</w:t>
      </w:r>
      <w:r w:rsidRPr="008D2DAE">
        <w:t>a</w:t>
      </w:r>
      <w:r w:rsidR="00AE751F" w:rsidRPr="008D2DAE">
        <w:t xml:space="preserve"> a </w:t>
      </w:r>
      <w:r w:rsidRPr="008D2DAE">
        <w:t xml:space="preserve">Muhammada Hajkala nyní ve </w:t>
      </w:r>
      <w:r w:rsidRPr="008D2DAE">
        <w:lastRenderedPageBreak/>
        <w:t>skutečnosti víme, že když byl Násir koncem ledna</w:t>
      </w:r>
      <w:r w:rsidR="00AE751F" w:rsidRPr="008D2DAE">
        <w:t xml:space="preserve"> v </w:t>
      </w:r>
      <w:r w:rsidRPr="008D2DAE">
        <w:t>Moskvě, bylo přijato rozhodnutí poslat do Egypta nej</w:t>
      </w:r>
      <w:r w:rsidR="001E604C" w:rsidRPr="008D2DAE">
        <w:t>modern</w:t>
      </w:r>
      <w:r w:rsidRPr="008D2DAE">
        <w:t>ější sovětské protiletadlové rakety. Kosygin nás nechtěl svým dopisem varovat, jen vytvářel kouřovou clonu.</w:t>
      </w:r>
    </w:p>
    <w:p w:rsidR="00AE751F" w:rsidRPr="008D2DAE" w:rsidRDefault="000151F1" w:rsidP="00BF453C">
      <w:pPr>
        <w:pStyle w:val="Textodsazen"/>
      </w:pPr>
      <w:r w:rsidRPr="008D2DAE">
        <w:t>První týden</w:t>
      </w:r>
      <w:r w:rsidR="00AE751F" w:rsidRPr="008D2DAE">
        <w:t xml:space="preserve"> v </w:t>
      </w:r>
      <w:r w:rsidRPr="008D2DAE">
        <w:t>únoru se začaly objevovat náznaky, že by Sověti mohli Egyptu poslat nové zbraně. Vyjádřil jsem před Nixonem pochyby, že by pouhý vojenský materiál mohl</w:t>
      </w:r>
      <w:r w:rsidR="00AE751F" w:rsidRPr="008D2DAE">
        <w:t xml:space="preserve"> k </w:t>
      </w:r>
      <w:r w:rsidRPr="008D2DAE">
        <w:t>něčemu být. Kdyby nové zbraně jen rozšiřovaly stávající arzenál, Izraelci by je jednoduše zničili. Kdyby byly složitější, Egypťané by</w:t>
      </w:r>
      <w:r w:rsidR="00AE751F" w:rsidRPr="008D2DAE">
        <w:t xml:space="preserve"> s </w:t>
      </w:r>
      <w:r w:rsidRPr="008D2DAE">
        <w:t xml:space="preserve">nimi nedokázali zacházet. To naznačovalo, že existuje zlověstnější možnost: jestliže se Sověti snaží nějak efektivně zasáhnout proti izraelským útokům, </w:t>
      </w:r>
      <w:r w:rsidR="00AE751F" w:rsidRPr="008D2DAE">
        <w:t>„</w:t>
      </w:r>
      <w:r w:rsidRPr="008D2DAE">
        <w:t>s největší pravděpodobností by do toho byl zapojen</w:t>
      </w:r>
      <w:r w:rsidR="00AE751F" w:rsidRPr="008D2DAE">
        <w:t xml:space="preserve"> i </w:t>
      </w:r>
      <w:r w:rsidRPr="008D2DAE">
        <w:t>sovětský vojenský personál</w:t>
      </w:r>
      <w:r w:rsidR="00AE751F" w:rsidRPr="008D2DAE">
        <w:t>“</w:t>
      </w:r>
      <w:r w:rsidRPr="008D2DAE">
        <w:t xml:space="preserve">. Nixon při čtení mé analýzy připsal na okraj: </w:t>
      </w:r>
      <w:r w:rsidR="00AE751F" w:rsidRPr="008D2DAE">
        <w:t>„</w:t>
      </w:r>
      <w:r w:rsidRPr="008D2DAE">
        <w:t>Myslím, že nastal čas promluvit si</w:t>
      </w:r>
      <w:r w:rsidR="00AE751F" w:rsidRPr="008D2DAE">
        <w:t xml:space="preserve"> o </w:t>
      </w:r>
      <w:r w:rsidRPr="008D2DAE">
        <w:t>tom přímo se Sověty. Ach</w:t>
      </w:r>
      <w:r w:rsidR="00E47459" w:rsidRPr="008D2DAE">
        <w:t>e</w:t>
      </w:r>
      <w:r w:rsidRPr="008D2DAE">
        <w:t xml:space="preserve">sonova představa </w:t>
      </w:r>
      <w:r w:rsidR="00A76BE3" w:rsidRPr="008D2DAE">
        <w:t>–</w:t>
      </w:r>
      <w:r w:rsidRPr="008D2DAE">
        <w:t xml:space="preserve"> </w:t>
      </w:r>
      <w:r w:rsidR="00AE751F" w:rsidRPr="008D2DAE">
        <w:t>‚</w:t>
      </w:r>
      <w:r w:rsidRPr="008D2DAE">
        <w:t>nechat sednout prach</w:t>
      </w:r>
      <w:r w:rsidR="00AE751F" w:rsidRPr="008D2DAE">
        <w:t>‘</w:t>
      </w:r>
      <w:r w:rsidRPr="008D2DAE">
        <w:rPr>
          <w:rStyle w:val="slopoznmkypodarou"/>
        </w:rPr>
        <w:footnoteReference w:id="53"/>
      </w:r>
      <w:r w:rsidRPr="008D2DAE">
        <w:rPr>
          <w:rStyle w:val="slopoznmkypodarou"/>
        </w:rPr>
        <w:t xml:space="preserve"> </w:t>
      </w:r>
      <w:r w:rsidR="00A76BE3" w:rsidRPr="008D2DAE">
        <w:t>–</w:t>
      </w:r>
      <w:r w:rsidRPr="008D2DAE">
        <w:t xml:space="preserve"> nebude fungovat.</w:t>
      </w:r>
      <w:r w:rsidR="00E47459" w:rsidRPr="008D2DAE">
        <w:t xml:space="preserve"> </w:t>
      </w:r>
      <w:r w:rsidRPr="008D2DAE">
        <w:t>Stanovisko</w:t>
      </w:r>
      <w:r w:rsidR="00E47459" w:rsidRPr="008D2DAE">
        <w:t xml:space="preserve"> </w:t>
      </w:r>
      <w:r w:rsidRPr="008D2DAE">
        <w:t xml:space="preserve">ministerstva zahraničí </w:t>
      </w:r>
      <w:r w:rsidR="00AE751F" w:rsidRPr="008D2DAE">
        <w:t>‚</w:t>
      </w:r>
      <w:r w:rsidRPr="008D2DAE">
        <w:t xml:space="preserve">jednat na jakémkoli </w:t>
      </w:r>
      <w:r w:rsidR="00E47459" w:rsidRPr="008D2DAE">
        <w:t>f</w:t>
      </w:r>
      <w:r w:rsidRPr="008D2DAE">
        <w:t>óru</w:t>
      </w:r>
      <w:r w:rsidR="00AE751F" w:rsidRPr="008D2DAE">
        <w:t>‘</w:t>
      </w:r>
      <w:r w:rsidRPr="008D2DAE">
        <w:t xml:space="preserve"> nebude fungovat. Musíme se pokusit</w:t>
      </w:r>
      <w:r w:rsidR="00AE751F" w:rsidRPr="008D2DAE">
        <w:t xml:space="preserve"> o </w:t>
      </w:r>
      <w:r w:rsidRPr="008D2DAE">
        <w:t>přímé rozhovory, abychom zjistili, zda je možná dohoda, jež by byla</w:t>
      </w:r>
      <w:r w:rsidR="00AE751F" w:rsidRPr="008D2DAE">
        <w:t xml:space="preserve"> v </w:t>
      </w:r>
      <w:r w:rsidRPr="008D2DAE">
        <w:t>našem zájmu.</w:t>
      </w:r>
      <w:r w:rsidR="00AE751F" w:rsidRPr="008D2DAE">
        <w:t>“</w:t>
      </w:r>
    </w:p>
    <w:p w:rsidR="00AE751F" w:rsidRPr="008D2DAE" w:rsidRDefault="000151F1" w:rsidP="00BF453C">
      <w:pPr>
        <w:pStyle w:val="Textodsazen"/>
      </w:pPr>
      <w:r w:rsidRPr="008D2DAE">
        <w:t>Postupoval jsem po dvou liniích, abych Nixonovo přání naplnil. Náš velvyslanec</w:t>
      </w:r>
      <w:r w:rsidR="00AE751F" w:rsidRPr="008D2DAE">
        <w:t xml:space="preserve"> v </w:t>
      </w:r>
      <w:r w:rsidRPr="008D2DAE">
        <w:t>Moskvě Jacob Beam dostal od ministerstva zahraničí instrukci, aby sdělil sovětskému ministru zahraničí Gromykovi, že Spojené státy jsou připraveny pracovat na obnovení příměří mezi Izraelem</w:t>
      </w:r>
      <w:r w:rsidR="00AE751F" w:rsidRPr="008D2DAE">
        <w:t xml:space="preserve"> a </w:t>
      </w:r>
      <w:r w:rsidRPr="008D2DAE">
        <w:t>Araby</w:t>
      </w:r>
      <w:r w:rsidR="00AE751F" w:rsidRPr="008D2DAE">
        <w:t xml:space="preserve"> a </w:t>
      </w:r>
      <w:r w:rsidRPr="008D2DAE">
        <w:t>prodiskutovat, jak omezit množství zbraní na obou stranách. Gromyko se 11. února ve své odpovědi Beamovi nikoli neočekávaně</w:t>
      </w:r>
      <w:r w:rsidR="00AE751F" w:rsidRPr="008D2DAE">
        <w:t xml:space="preserve"> k </w:t>
      </w:r>
      <w:r w:rsidRPr="008D2DAE">
        <w:t>ničemu nezavázal. Izrael nejdříve musí zastavit své nálety do hloubi egyptského území, řekl,</w:t>
      </w:r>
      <w:r w:rsidR="00AE751F" w:rsidRPr="008D2DAE">
        <w:t xml:space="preserve"> a </w:t>
      </w:r>
      <w:r w:rsidRPr="008D2DAE">
        <w:t>teprve poté může SSSR uvažovat</w:t>
      </w:r>
      <w:r w:rsidR="00AE751F" w:rsidRPr="008D2DAE">
        <w:t xml:space="preserve"> o </w:t>
      </w:r>
      <w:r w:rsidRPr="008D2DAE">
        <w:t>příměří. Nebránil se diskusi</w:t>
      </w:r>
      <w:r w:rsidR="00AE751F" w:rsidRPr="008D2DAE">
        <w:t xml:space="preserve"> o </w:t>
      </w:r>
      <w:r w:rsidRPr="008D2DAE">
        <w:t>tom, jak redukovat výzbroj obou stran, ale nikoli</w:t>
      </w:r>
      <w:r w:rsidR="00AE751F" w:rsidRPr="008D2DAE">
        <w:t xml:space="preserve"> v </w:t>
      </w:r>
      <w:r w:rsidRPr="008D2DAE">
        <w:t>době, kdy Izrael okupuje arabská území. Jinými slovy, židovský stát by se musel stáhnout ze všech oblastí, které obsadil</w:t>
      </w:r>
      <w:r w:rsidR="00AE751F" w:rsidRPr="008D2DAE">
        <w:t xml:space="preserve"> v </w:t>
      </w:r>
      <w:r w:rsidRPr="008D2DAE">
        <w:t>roce 1967. Toto vše by bylo možno dojednat</w:t>
      </w:r>
      <w:r w:rsidR="00AE751F" w:rsidRPr="008D2DAE">
        <w:t xml:space="preserve"> v </w:t>
      </w:r>
      <w:r w:rsidRPr="008D2DAE">
        <w:t>rámci rozhovorů čtyř velmocí, které byl Sovětský svaz připraven obnovit.</w:t>
      </w:r>
    </w:p>
    <w:p w:rsidR="00AE751F" w:rsidRPr="008D2DAE" w:rsidRDefault="000151F1" w:rsidP="000B1498">
      <w:pPr>
        <w:pStyle w:val="Text-cittodsazen"/>
      </w:pPr>
      <w:r w:rsidRPr="008D2DAE">
        <w:t>Jedním</w:t>
      </w:r>
      <w:r w:rsidR="00AE751F" w:rsidRPr="008D2DAE">
        <w:t xml:space="preserve"> z </w:t>
      </w:r>
      <w:r w:rsidRPr="008D2DAE">
        <w:t>důvodů Gromykovy vyhýbavosti byl nepochybně fakt, že Sovětský svaz ještě analyzoval autoritativnější vyjádření amerického stanoviska. Den předtím, 10. února, jsem se totiž sešel</w:t>
      </w:r>
      <w:r w:rsidR="00AE751F" w:rsidRPr="008D2DAE">
        <w:t xml:space="preserve"> v </w:t>
      </w:r>
      <w:r w:rsidRPr="008D2DAE">
        <w:t>zastoupení prezidenta</w:t>
      </w:r>
      <w:r w:rsidR="00AE751F" w:rsidRPr="008D2DAE">
        <w:t xml:space="preserve"> s </w:t>
      </w:r>
      <w:r w:rsidRPr="008D2DAE">
        <w:t>Dobryninem,</w:t>
      </w:r>
      <w:r w:rsidR="00AE751F" w:rsidRPr="008D2DAE">
        <w:t xml:space="preserve"> a </w:t>
      </w:r>
      <w:r w:rsidRPr="008D2DAE">
        <w:t>Sověti nemohli</w:t>
      </w:r>
      <w:r w:rsidR="00AE751F" w:rsidRPr="008D2DAE">
        <w:t xml:space="preserve"> v </w:t>
      </w:r>
      <w:r w:rsidRPr="008D2DAE">
        <w:t>době, kdy Gromyko mluvil</w:t>
      </w:r>
      <w:r w:rsidR="00AE751F" w:rsidRPr="008D2DAE">
        <w:t xml:space="preserve"> s </w:t>
      </w:r>
      <w:r w:rsidRPr="008D2DAE">
        <w:t xml:space="preserve">Beamem, mít tento rozbor ještě hotový. Sovětskému velvyslanci jsem řekl, že </w:t>
      </w:r>
      <w:r w:rsidR="00AE751F" w:rsidRPr="008D2DAE">
        <w:t>„</w:t>
      </w:r>
      <w:r w:rsidRPr="008D2DAE">
        <w:t>chceme, aby sovětské vedení vzalo na vědomí, že vyslání sovětského vojenského personálu na Blízký východ bude přijímáno</w:t>
      </w:r>
      <w:r w:rsidR="00AE751F" w:rsidRPr="008D2DAE">
        <w:t xml:space="preserve"> s </w:t>
      </w:r>
      <w:r w:rsidRPr="008D2DAE">
        <w:t>krajními obavami</w:t>
      </w:r>
      <w:r w:rsidR="00AE751F" w:rsidRPr="008D2DAE">
        <w:t>“</w:t>
      </w:r>
      <w:r w:rsidRPr="008D2DAE">
        <w:t>. Zvolili jsme tento způsob komunikace, protože jsme nechtěli vyvolat oficiální konfrontaci.</w:t>
      </w:r>
      <w:r w:rsidR="00AE751F" w:rsidRPr="008D2DAE">
        <w:t xml:space="preserve"> V </w:t>
      </w:r>
      <w:r w:rsidRPr="008D2DAE">
        <w:t>souladu</w:t>
      </w:r>
      <w:r w:rsidR="00AE751F" w:rsidRPr="008D2DAE">
        <w:t xml:space="preserve"> s </w:t>
      </w:r>
      <w:r w:rsidRPr="008D2DAE">
        <w:t>prezidentovými instrukcemi jsem Dobrynina informoval</w:t>
      </w:r>
      <w:r w:rsidR="00AE751F" w:rsidRPr="008D2DAE">
        <w:t xml:space="preserve"> o </w:t>
      </w:r>
      <w:r w:rsidRPr="008D2DAE">
        <w:t>naší ochotě zahájit prostřednictvím našeho tajného kanálu bilaterální diskusi</w:t>
      </w:r>
      <w:r w:rsidR="00AE751F" w:rsidRPr="008D2DAE">
        <w:t xml:space="preserve"> o </w:t>
      </w:r>
      <w:r w:rsidRPr="008D2DAE">
        <w:t>Blízkém východě.</w:t>
      </w:r>
    </w:p>
    <w:p w:rsidR="00AE751F" w:rsidRPr="008D2DAE" w:rsidRDefault="000151F1" w:rsidP="00BF453C">
      <w:pPr>
        <w:pStyle w:val="Textodsazen"/>
      </w:pPr>
      <w:r w:rsidRPr="008D2DAE">
        <w:t>Dobrynin nikdy na žádném jednání nemarnil čas,</w:t>
      </w:r>
      <w:r w:rsidR="00AE751F" w:rsidRPr="008D2DAE">
        <w:t xml:space="preserve"> i </w:t>
      </w:r>
      <w:r w:rsidRPr="008D2DAE">
        <w:t xml:space="preserve">když byl zjevně bez </w:t>
      </w:r>
      <w:r w:rsidRPr="008D2DAE">
        <w:lastRenderedPageBreak/>
        <w:t xml:space="preserve">instrukcí </w:t>
      </w:r>
      <w:r w:rsidR="00A76BE3" w:rsidRPr="008D2DAE">
        <w:t>–</w:t>
      </w:r>
      <w:r w:rsidRPr="008D2DAE">
        <w:t xml:space="preserve"> jako</w:t>
      </w:r>
      <w:r w:rsidR="00AE751F" w:rsidRPr="008D2DAE">
        <w:t xml:space="preserve"> v </w:t>
      </w:r>
      <w:r w:rsidRPr="008D2DAE">
        <w:t>tomto případě. Začal opět se svou litanií stížností na akce USA. Zkušenost ho naučila, že washingtonský establishment má ničím neomezené sklony</w:t>
      </w:r>
      <w:r w:rsidR="00AE751F" w:rsidRPr="008D2DAE">
        <w:t xml:space="preserve"> k </w:t>
      </w:r>
      <w:r w:rsidRPr="008D2DAE">
        <w:t>masochismu</w:t>
      </w:r>
      <w:r w:rsidR="00AE751F" w:rsidRPr="008D2DAE">
        <w:t xml:space="preserve"> a </w:t>
      </w:r>
      <w:r w:rsidRPr="008D2DAE">
        <w:t>přeochotně na sebe bere vinu pokaždé, když se nějaká záležitost dostane do slepé uličky. Na tuto vlastnost také hrál, když vyslovil námitku proti publicitě kolem Kosyginova dopisu (o kterou se Sověti přirozeně postarali notami paralelně předanými</w:t>
      </w:r>
      <w:r w:rsidR="00AE751F" w:rsidRPr="008D2DAE">
        <w:t xml:space="preserve"> v </w:t>
      </w:r>
      <w:r w:rsidRPr="008D2DAE">
        <w:t>Paříži</w:t>
      </w:r>
      <w:r w:rsidR="00AE751F" w:rsidRPr="008D2DAE">
        <w:t xml:space="preserve"> a </w:t>
      </w:r>
      <w:r w:rsidRPr="008D2DAE">
        <w:t>Londýně)</w:t>
      </w:r>
      <w:r w:rsidR="00AE751F" w:rsidRPr="008D2DAE">
        <w:t xml:space="preserve"> a k </w:t>
      </w:r>
      <w:r w:rsidRPr="008D2DAE">
        <w:t>veřejně tlumočenému stanovisku ministerstva zahraničí, které, jak tvrdil, si chybně vyložilo prosincovou odpověď Moskvy na náš návrh řešení problému hranic</w:t>
      </w:r>
      <w:r w:rsidR="00AE751F" w:rsidRPr="008D2DAE">
        <w:t xml:space="preserve"> v </w:t>
      </w:r>
      <w:r w:rsidRPr="008D2DAE">
        <w:t>arabsk</w:t>
      </w:r>
      <w:r w:rsidR="00AE751F" w:rsidRPr="008D2DAE">
        <w:t>o-i</w:t>
      </w:r>
      <w:r w:rsidRPr="008D2DAE">
        <w:t>zraelském konfliktu (tzv. Rogersův plán) jako odmítnutí. Ten, kdo četl nótu, kterou nám Moskva</w:t>
      </w:r>
      <w:r w:rsidR="00AE751F" w:rsidRPr="008D2DAE">
        <w:t xml:space="preserve"> v </w:t>
      </w:r>
      <w:r w:rsidRPr="008D2DAE">
        <w:t>prosinci předala,</w:t>
      </w:r>
      <w:r w:rsidR="00AE751F" w:rsidRPr="008D2DAE">
        <w:t xml:space="preserve"> k </w:t>
      </w:r>
      <w:r w:rsidRPr="008D2DAE">
        <w:t>takovému závěru ovšem nemohl nikdy dojít, mne nevyjímaje. Stejně tak se Sověti předtím nijak nebránili názoru, že odmítli náš plán.</w:t>
      </w:r>
    </w:p>
    <w:p w:rsidR="00AE751F" w:rsidRPr="008D2DAE" w:rsidRDefault="000151F1" w:rsidP="00BF453C">
      <w:pPr>
        <w:pStyle w:val="Textodsazen"/>
      </w:pPr>
      <w:r w:rsidRPr="008D2DAE">
        <w:t>Sovětské vedení pak</w:t>
      </w:r>
      <w:r w:rsidR="00AE751F" w:rsidRPr="008D2DAE">
        <w:t xml:space="preserve"> o </w:t>
      </w:r>
      <w:r w:rsidRPr="008D2DAE">
        <w:t>sobě nedalo vědět téměř měsíc. Snažil jsem se využít tohoto časového intervalu</w:t>
      </w:r>
      <w:r w:rsidR="00AE751F" w:rsidRPr="008D2DAE">
        <w:t xml:space="preserve"> a </w:t>
      </w:r>
      <w:r w:rsidRPr="008D2DAE">
        <w:t>udělat</w:t>
      </w:r>
      <w:r w:rsidR="00AE751F" w:rsidRPr="008D2DAE">
        <w:t xml:space="preserve"> v </w:t>
      </w:r>
      <w:r w:rsidRPr="008D2DAE">
        <w:t xml:space="preserve">předtuše nějakého významného sovětského kroku plán pro mimořádnou situaci </w:t>
      </w:r>
      <w:r w:rsidR="00A76BE3" w:rsidRPr="008D2DAE">
        <w:t>–</w:t>
      </w:r>
      <w:r w:rsidRPr="008D2DAE">
        <w:t xml:space="preserve"> jejíž součástí bude zcela jistě vyslání sovětského vojenského personálu na Blízký východ. Jednotlivá sezení WSAG opět ukázala, že jsme názorově rozděleni úplně stejně jako</w:t>
      </w:r>
      <w:r w:rsidR="00AE751F" w:rsidRPr="008D2DAE">
        <w:t xml:space="preserve"> v </w:t>
      </w:r>
      <w:r w:rsidRPr="008D2DAE">
        <w:t>roce 1969, Já jsem razil názor, že když Sověti pošlou na Blízký východ své vojáky, nezbude nám nic jiného než se jim postavit bez ohledu na podstatu toho, co způsobilo jejich akci.</w:t>
      </w:r>
      <w:r w:rsidR="00AE751F" w:rsidRPr="008D2DAE">
        <w:t xml:space="preserve"> S </w:t>
      </w:r>
      <w:r w:rsidRPr="008D2DAE">
        <w:t>přítomností sovětských vojáků na Blízkém východě bychom se mohli smířit jedině tehdy, pokud bychom byli připraveni přihlížet, jak radikální Arabové dostáv</w:t>
      </w:r>
      <w:r w:rsidR="00E47459" w:rsidRPr="008D2DAE">
        <w:t>a</w:t>
      </w:r>
      <w:r w:rsidRPr="008D2DAE">
        <w:t>jí možná</w:t>
      </w:r>
      <w:r w:rsidR="00E47459" w:rsidRPr="008D2DAE">
        <w:t xml:space="preserve"> </w:t>
      </w:r>
      <w:r w:rsidRPr="008D2DAE">
        <w:t>rozhodující impuls. Chtěl jsem, abychom přehodnotili n</w:t>
      </w:r>
      <w:r w:rsidR="00E47459" w:rsidRPr="008D2DAE">
        <w:t>aše</w:t>
      </w:r>
      <w:r w:rsidRPr="008D2DAE">
        <w:t xml:space="preserve"> pl</w:t>
      </w:r>
      <w:r w:rsidR="00E47459" w:rsidRPr="008D2DAE">
        <w:t>á</w:t>
      </w:r>
      <w:r w:rsidRPr="008D2DAE">
        <w:t xml:space="preserve">ny pro případ, že by Sověti hrozili Izraeli odvetou. Žádal jsem </w:t>
      </w:r>
      <w:r w:rsidR="00E47459" w:rsidRPr="008D2DAE">
        <w:t>t</w:t>
      </w:r>
      <w:r w:rsidRPr="008D2DAE">
        <w:t>aké opatřen</w:t>
      </w:r>
      <w:r w:rsidR="00ED0C50" w:rsidRPr="008D2DAE">
        <w:t>í</w:t>
      </w:r>
      <w:r w:rsidRPr="008D2DAE">
        <w:t>, která by zabránila postupnému zničení izraelských leteckých sil, pokud by Sověti poslali na Blízký východ moderní zbrojní systémy, které by obsluhoval jejich vojenský personál.</w:t>
      </w:r>
    </w:p>
    <w:p w:rsidR="00AE751F" w:rsidRPr="008D2DAE" w:rsidRDefault="000151F1" w:rsidP="00BF453C">
      <w:pPr>
        <w:pStyle w:val="Textodsazen"/>
      </w:pPr>
      <w:r w:rsidRPr="008D2DAE">
        <w:t>Ministerstva ale vůbec nehýřila nadšením. Většinu členů vlády byla toho názoru, že patovou situaci zavinili svou neústupností Izraelci. Všichni (kromě mne) byli přesvědčeni, že poskytnem</w:t>
      </w:r>
      <w:r w:rsidR="00AE751F" w:rsidRPr="008D2DAE">
        <w:t>e-l</w:t>
      </w:r>
      <w:r w:rsidRPr="008D2DAE">
        <w:t>i nyní, kdy se rozhoduje</w:t>
      </w:r>
      <w:r w:rsidR="00AE751F" w:rsidRPr="008D2DAE">
        <w:t xml:space="preserve"> o </w:t>
      </w:r>
      <w:r w:rsidRPr="008D2DAE">
        <w:t xml:space="preserve">budoucím vývoji na Blízkém východě, Izraeli novou vojenskou pomoc velkého rozsahu, </w:t>
      </w:r>
      <w:r w:rsidR="00AE751F" w:rsidRPr="008D2DAE">
        <w:t>„</w:t>
      </w:r>
      <w:r w:rsidRPr="008D2DAE">
        <w:t>roztrhá to celou oblast na kusy</w:t>
      </w:r>
      <w:r w:rsidR="00AE751F" w:rsidRPr="008D2DAE">
        <w:t>“</w:t>
      </w:r>
      <w:r w:rsidRPr="008D2DAE">
        <w:t>. Pokud šlo</w:t>
      </w:r>
      <w:r w:rsidR="00AE751F" w:rsidRPr="008D2DAE">
        <w:t xml:space="preserve"> o </w:t>
      </w:r>
      <w:r w:rsidRPr="008D2DAE">
        <w:t>krizové plány, pak nikdo samozřejmě nemohl přijít</w:t>
      </w:r>
      <w:r w:rsidR="00AE751F" w:rsidRPr="008D2DAE">
        <w:t xml:space="preserve"> s </w:t>
      </w:r>
      <w:r w:rsidRPr="008D2DAE">
        <w:t>žádným přijatelným argumentem, proč bychom neměli myslet dopředu, bylo však zřejmé, že jakýkoli vojenský protitah na jakýkoli významný sovětský krok se na ministerstvech setká</w:t>
      </w:r>
      <w:r w:rsidR="00AE751F" w:rsidRPr="008D2DAE">
        <w:t xml:space="preserve"> s </w:t>
      </w:r>
      <w:r w:rsidRPr="008D2DAE">
        <w:t>masivním odporem. Ministerstvo obrany předložilo oficiální memorandum,</w:t>
      </w:r>
      <w:r w:rsidR="00AE751F" w:rsidRPr="008D2DAE">
        <w:t xml:space="preserve"> v </w:t>
      </w:r>
      <w:r w:rsidRPr="008D2DAE">
        <w:t xml:space="preserve">němž zdůrazňovalo, že preferuje politická řešení </w:t>
      </w:r>
      <w:r w:rsidR="00A76BE3" w:rsidRPr="008D2DAE">
        <w:t>–</w:t>
      </w:r>
      <w:r w:rsidRPr="008D2DAE">
        <w:t xml:space="preserve"> což znamenalo, jako</w:t>
      </w:r>
      <w:r w:rsidR="00AE751F" w:rsidRPr="008D2DAE">
        <w:t xml:space="preserve"> v </w:t>
      </w:r>
      <w:r w:rsidRPr="008D2DAE">
        <w:t>případě Vietnamu, že břemeno rozhodnutí</w:t>
      </w:r>
      <w:r w:rsidR="00AE751F" w:rsidRPr="008D2DAE">
        <w:t xml:space="preserve"> a </w:t>
      </w:r>
      <w:r w:rsidRPr="008D2DAE">
        <w:t>veškeré riziko má nést nějaké jiné ministerstvo. Nijak ovšem nevysvětlilo, jak máme Izraelce přimět</w:t>
      </w:r>
      <w:r w:rsidR="00AE751F" w:rsidRPr="008D2DAE">
        <w:t xml:space="preserve"> k </w:t>
      </w:r>
      <w:r w:rsidRPr="008D2DAE">
        <w:t>úplnému stažení (to bylo jediné politické řešení, které náhodou leželo na stole), nebo jak to udělat, aby</w:t>
      </w:r>
      <w:r w:rsidR="00AE751F" w:rsidRPr="008D2DAE">
        <w:t xml:space="preserve"> v </w:t>
      </w:r>
      <w:r w:rsidRPr="008D2DAE">
        <w:t>případě příjezdu sovětského vojenského personálu nevznikl dojem, že stažení Izraelců je výsledkem sovětského nátlaku.</w:t>
      </w:r>
    </w:p>
    <w:p w:rsidR="00AE751F" w:rsidRPr="008D2DAE" w:rsidRDefault="000151F1" w:rsidP="00BF453C">
      <w:pPr>
        <w:pStyle w:val="Textodsazen"/>
      </w:pPr>
      <w:r w:rsidRPr="008D2DAE">
        <w:t>Nixonův přístup byl obojaký, projevovaly se</w:t>
      </w:r>
      <w:r w:rsidR="00AE751F" w:rsidRPr="008D2DAE">
        <w:t xml:space="preserve"> v </w:t>
      </w:r>
      <w:r w:rsidRPr="008D2DAE">
        <w:t>něm mezinárodní</w:t>
      </w:r>
      <w:r w:rsidR="00AE751F" w:rsidRPr="008D2DAE">
        <w:t xml:space="preserve"> i </w:t>
      </w:r>
      <w:r w:rsidRPr="008D2DAE">
        <w:t>vnitropolitické okolnosti. Prezident souhlasil</w:t>
      </w:r>
      <w:r w:rsidR="00AE751F" w:rsidRPr="008D2DAE">
        <w:t xml:space="preserve"> s </w:t>
      </w:r>
      <w:r w:rsidRPr="008D2DAE">
        <w:t xml:space="preserve">mou geopolitickou analýzou. </w:t>
      </w:r>
      <w:r w:rsidRPr="008D2DAE">
        <w:lastRenderedPageBreak/>
        <w:t>Na</w:t>
      </w:r>
      <w:r w:rsidR="00E47459" w:rsidRPr="008D2DAE">
        <w:t xml:space="preserve"> </w:t>
      </w:r>
      <w:r w:rsidRPr="008D2DAE">
        <w:t xml:space="preserve">jedno mé memorandum připsal: </w:t>
      </w:r>
      <w:r w:rsidR="00AE751F" w:rsidRPr="008D2DAE">
        <w:t>„‚</w:t>
      </w:r>
      <w:r w:rsidRPr="008D2DAE">
        <w:t>Vyrovnaný přístup</w:t>
      </w:r>
      <w:r w:rsidR="00AE751F" w:rsidRPr="008D2DAE">
        <w:t>‘</w:t>
      </w:r>
      <w:r w:rsidRPr="008D2DAE">
        <w:t xml:space="preserve"> je ta správná politika </w:t>
      </w:r>
      <w:r w:rsidR="00A76BE3" w:rsidRPr="008D2DAE">
        <w:t>–</w:t>
      </w:r>
      <w:r w:rsidRPr="008D2DAE">
        <w:t xml:space="preserve"> Ale naším zájmem především je </w:t>
      </w:r>
      <w:r w:rsidR="00A76BE3" w:rsidRPr="008D2DAE">
        <w:t>–</w:t>
      </w:r>
      <w:r w:rsidRPr="008D2DAE">
        <w:t xml:space="preserve"> co způsobuje Sovětům nejvíce problémů </w:t>
      </w:r>
      <w:r w:rsidR="00A76BE3" w:rsidRPr="008D2DAE">
        <w:t>–</w:t>
      </w:r>
      <w:r w:rsidRPr="008D2DAE">
        <w:t xml:space="preserve"> Nedovolte, aby arabsk</w:t>
      </w:r>
      <w:r w:rsidR="00AE751F" w:rsidRPr="008D2DAE">
        <w:t>o-i</w:t>
      </w:r>
      <w:r w:rsidRPr="008D2DAE">
        <w:t>zraelský konflikt zastínil tento zájem.</w:t>
      </w:r>
      <w:r w:rsidR="00AE751F" w:rsidRPr="008D2DAE">
        <w:t>“</w:t>
      </w:r>
      <w:r w:rsidRPr="008D2DAE">
        <w:t xml:space="preserve"> Současně se však přikláněl</w:t>
      </w:r>
      <w:r w:rsidR="00AE751F" w:rsidRPr="008D2DAE">
        <w:t xml:space="preserve"> k </w:t>
      </w:r>
      <w:r w:rsidRPr="008D2DAE">
        <w:t>názoru ministerstev, že hlavní příčinou problémů je politika Izraele,</w:t>
      </w:r>
      <w:r w:rsidR="00AE751F" w:rsidRPr="008D2DAE">
        <w:t xml:space="preserve"> a </w:t>
      </w:r>
      <w:r w:rsidRPr="008D2DAE">
        <w:t>měl pochybnosti, zda demonstrace sovětské neschopnosti dosáhnout pokroku skutečně Araby rozladí. Na jedno memorandum,</w:t>
      </w:r>
      <w:r w:rsidR="00AE751F" w:rsidRPr="008D2DAE">
        <w:t xml:space="preserve"> v </w:t>
      </w:r>
      <w:r w:rsidRPr="008D2DAE">
        <w:t xml:space="preserve">němž jsem naznačoval existenci této možnosti, poznamenal: </w:t>
      </w:r>
      <w:r w:rsidR="00AE751F" w:rsidRPr="008D2DAE">
        <w:t>„</w:t>
      </w:r>
      <w:r w:rsidRPr="008D2DAE">
        <w:t>Naprosto nesouhlasím</w:t>
      </w:r>
      <w:r w:rsidR="00AE751F" w:rsidRPr="008D2DAE">
        <w:t xml:space="preserve"> s </w:t>
      </w:r>
      <w:r w:rsidRPr="008D2DAE">
        <w:t xml:space="preserve">tímto závěrem </w:t>
      </w:r>
      <w:r w:rsidR="00A76BE3" w:rsidRPr="008D2DAE">
        <w:t>–</w:t>
      </w:r>
      <w:r w:rsidRPr="008D2DAE">
        <w:t xml:space="preserve"> Sověti vědí, že Arabové toho spoustu </w:t>
      </w:r>
      <w:r w:rsidR="00ED0C50" w:rsidRPr="008D2DAE">
        <w:t>namluví</w:t>
      </w:r>
      <w:r w:rsidRPr="008D2DAE">
        <w:t xml:space="preserve"> </w:t>
      </w:r>
      <w:r w:rsidR="00A76BE3" w:rsidRPr="008D2DAE">
        <w:t>–</w:t>
      </w:r>
      <w:r w:rsidRPr="008D2DAE">
        <w:t xml:space="preserve"> Radujeme se nad sovětskými</w:t>
      </w:r>
      <w:r w:rsidR="00A76BE3" w:rsidRPr="008D2DAE">
        <w:t xml:space="preserve"> </w:t>
      </w:r>
      <w:r w:rsidR="00AE751F" w:rsidRPr="008D2DAE">
        <w:t>‚</w:t>
      </w:r>
      <w:r w:rsidR="00A76BE3" w:rsidRPr="008D2DAE">
        <w:t>p</w:t>
      </w:r>
      <w:r w:rsidRPr="008D2DAE">
        <w:t>rohrami</w:t>
      </w:r>
      <w:r w:rsidR="00AE751F" w:rsidRPr="008D2DAE">
        <w:t>‘</w:t>
      </w:r>
      <w:r w:rsidRPr="008D2DAE">
        <w:t xml:space="preserve"> na Blízkém východě od </w:t>
      </w:r>
      <w:r w:rsidR="000F6B85" w:rsidRPr="008D2DAE">
        <w:t>sedm</w:t>
      </w:r>
      <w:r w:rsidRPr="008D2DAE">
        <w:t>a</w:t>
      </w:r>
      <w:r w:rsidR="000F6B85" w:rsidRPr="008D2DAE">
        <w:t>š</w:t>
      </w:r>
      <w:r w:rsidRPr="008D2DAE">
        <w:t>ed</w:t>
      </w:r>
      <w:r w:rsidR="000F6B85" w:rsidRPr="008D2DAE">
        <w:t>e</w:t>
      </w:r>
      <w:r w:rsidRPr="008D2DAE">
        <w:t xml:space="preserve">sátého </w:t>
      </w:r>
      <w:r w:rsidR="00A76BE3" w:rsidRPr="008D2DAE">
        <w:t>–</w:t>
      </w:r>
      <w:r w:rsidRPr="008D2DAE">
        <w:t xml:space="preserve"> &amp; ministerstvo zahraničí</w:t>
      </w:r>
      <w:r w:rsidR="00AE751F" w:rsidRPr="008D2DAE">
        <w:t xml:space="preserve"> a </w:t>
      </w:r>
      <w:r w:rsidRPr="008D2DAE">
        <w:t xml:space="preserve">spol. říkalo, že červnová válka znamenala pro Sověty </w:t>
      </w:r>
      <w:r w:rsidR="00AE751F" w:rsidRPr="008D2DAE">
        <w:t>‚</w:t>
      </w:r>
      <w:r w:rsidRPr="008D2DAE">
        <w:t>porážku</w:t>
      </w:r>
      <w:r w:rsidR="00AE751F" w:rsidRPr="008D2DAE">
        <w:t>‘</w:t>
      </w:r>
      <w:r w:rsidRPr="008D2DAE">
        <w:t xml:space="preserve">. </w:t>
      </w:r>
      <w:r w:rsidRPr="008D2DAE">
        <w:rPr>
          <w:i/>
        </w:rPr>
        <w:t>Neznamenala.</w:t>
      </w:r>
      <w:r w:rsidRPr="008D2DAE">
        <w:t xml:space="preserve"> Oni se stali přáteli Arabů</w:t>
      </w:r>
      <w:r w:rsidR="00AE751F" w:rsidRPr="008D2DAE">
        <w:t xml:space="preserve"> a </w:t>
      </w:r>
      <w:r w:rsidRPr="008D2DAE">
        <w:t>USA jejich nepřáteli.</w:t>
      </w:r>
      <w:r w:rsidR="00AE751F" w:rsidRPr="008D2DAE">
        <w:t xml:space="preserve"> Z </w:t>
      </w:r>
      <w:r w:rsidRPr="008D2DAE">
        <w:t>dlouhodobého hlediska tohle slouží jejich zájmům.</w:t>
      </w:r>
      <w:r w:rsidR="00AE751F" w:rsidRPr="008D2DAE">
        <w:t>“</w:t>
      </w:r>
    </w:p>
    <w:p w:rsidR="00AE751F" w:rsidRPr="008D2DAE" w:rsidRDefault="000151F1" w:rsidP="00BF453C">
      <w:pPr>
        <w:pStyle w:val="Textodsazen"/>
      </w:pPr>
      <w:r w:rsidRPr="008D2DAE">
        <w:t>Problém ovšem spočíval</w:t>
      </w:r>
      <w:r w:rsidR="00AE751F" w:rsidRPr="008D2DAE">
        <w:t xml:space="preserve"> v </w:t>
      </w:r>
      <w:r w:rsidRPr="008D2DAE">
        <w:t xml:space="preserve">tom, jak uvést do shody obě Nixonovy poznámky; </w:t>
      </w:r>
      <w:r w:rsidR="000F6B85" w:rsidRPr="008D2DAE">
        <w:t>j</w:t>
      </w:r>
      <w:r w:rsidR="00506DDF" w:rsidRPr="008D2DAE">
        <w:t>ak</w:t>
      </w:r>
      <w:r w:rsidRPr="008D2DAE">
        <w:t xml:space="preserve"> bychom mohli způsobit Sovětům problémy, zatímco jim umožníme stát se dominantní silou</w:t>
      </w:r>
      <w:r w:rsidR="00AE751F" w:rsidRPr="008D2DAE">
        <w:t xml:space="preserve"> v </w:t>
      </w:r>
      <w:r w:rsidRPr="008D2DAE">
        <w:t>regionu, protože oni tam pošlou své vojáky</w:t>
      </w:r>
      <w:r w:rsidR="00AE751F" w:rsidRPr="008D2DAE">
        <w:t xml:space="preserve"> a </w:t>
      </w:r>
      <w:r w:rsidRPr="008D2DAE">
        <w:t>my budeme jen nečinně přihlížet. Nixon nikdy neřešil takové problémy</w:t>
      </w:r>
      <w:r w:rsidR="00AE751F" w:rsidRPr="008D2DAE">
        <w:t xml:space="preserve"> v </w:t>
      </w:r>
      <w:r w:rsidRPr="008D2DAE">
        <w:t xml:space="preserve">teoretické rovině, neboť vždy čekal, až vyvstane potřeba přijmout nějaké rozhodnutí. Svůj obvykle rozporuplný </w:t>
      </w:r>
      <w:r w:rsidR="00ED0C50" w:rsidRPr="008D2DAE">
        <w:t>postoj</w:t>
      </w:r>
      <w:r w:rsidR="00AE751F" w:rsidRPr="008D2DAE">
        <w:t xml:space="preserve"> v </w:t>
      </w:r>
      <w:r w:rsidRPr="008D2DAE">
        <w:t xml:space="preserve">situaci, kdy mezi jeho podřízenými propukly neshody </w:t>
      </w:r>
      <w:r w:rsidR="00A76BE3" w:rsidRPr="008D2DAE">
        <w:t>–</w:t>
      </w:r>
      <w:r w:rsidRPr="008D2DAE">
        <w:t xml:space="preserve"> které rozdmýchával, ale na něž reagoval jen tehdy, pokud se přenesly až do jeho kanceláře </w:t>
      </w:r>
      <w:r w:rsidR="00A76BE3" w:rsidRPr="008D2DAE">
        <w:t>–</w:t>
      </w:r>
      <w:r w:rsidRPr="008D2DAE">
        <w:t>, uplatnil,</w:t>
      </w:r>
      <w:r w:rsidR="00AE751F" w:rsidRPr="008D2DAE">
        <w:t xml:space="preserve"> i </w:t>
      </w:r>
      <w:r w:rsidRPr="008D2DAE">
        <w:t>pokud šlo</w:t>
      </w:r>
      <w:r w:rsidR="00AE751F" w:rsidRPr="008D2DAE">
        <w:t xml:space="preserve"> o </w:t>
      </w:r>
      <w:r w:rsidRPr="008D2DAE">
        <w:t xml:space="preserve">vnitropolitické </w:t>
      </w:r>
      <w:r w:rsidR="00ED0C50" w:rsidRPr="008D2DAE">
        <w:t>dopady</w:t>
      </w:r>
      <w:r w:rsidRPr="008D2DAE">
        <w:t xml:space="preserve"> blízkovýchodní krize. Byl přesvědčen, že většina představitelů židovské komunity mu během jeho politické kariéry házela klacky pod nohy. Ti nepočetní Židé, kteří ho volili, žertoval, museli být </w:t>
      </w:r>
      <w:r w:rsidR="00174083" w:rsidRPr="008D2DAE">
        <w:t>tak</w:t>
      </w:r>
      <w:r w:rsidRPr="008D2DAE">
        <w:t xml:space="preserve"> potrhlí, že by ho p</w:t>
      </w:r>
      <w:r w:rsidR="00B10891" w:rsidRPr="008D2DAE">
        <w:t>a</w:t>
      </w:r>
      <w:r w:rsidRPr="008D2DAE">
        <w:t>t</w:t>
      </w:r>
      <w:r w:rsidR="00B10891" w:rsidRPr="008D2DAE">
        <w:t>rn</w:t>
      </w:r>
      <w:r w:rsidRPr="008D2DAE">
        <w:t>ě podporovali,</w:t>
      </w:r>
      <w:r w:rsidR="00AE751F" w:rsidRPr="008D2DAE">
        <w:t xml:space="preserve"> i </w:t>
      </w:r>
      <w:r w:rsidRPr="008D2DAE">
        <w:t xml:space="preserve">kdyby se vrhl </w:t>
      </w:r>
      <w:r w:rsidR="00083670" w:rsidRPr="008D2DAE">
        <w:t>na</w:t>
      </w:r>
      <w:r w:rsidRPr="008D2DAE">
        <w:t xml:space="preserve"> Izrael.</w:t>
      </w:r>
      <w:r w:rsidR="00AE751F" w:rsidRPr="008D2DAE">
        <w:t xml:space="preserve"> S </w:t>
      </w:r>
      <w:r w:rsidRPr="008D2DAE">
        <w:t>potěšením říkal spolupracovníkům</w:t>
      </w:r>
      <w:r w:rsidR="00AE751F" w:rsidRPr="008D2DAE">
        <w:t xml:space="preserve"> a </w:t>
      </w:r>
      <w:r w:rsidRPr="008D2DAE">
        <w:t xml:space="preserve">návštěvám, že </w:t>
      </w:r>
      <w:r w:rsidR="00AE751F" w:rsidRPr="008D2DAE">
        <w:t>„</w:t>
      </w:r>
      <w:r w:rsidRPr="008D2DAE">
        <w:t>židovská lobby</w:t>
      </w:r>
      <w:r w:rsidR="00AE751F" w:rsidRPr="008D2DAE">
        <w:t>“</w:t>
      </w:r>
      <w:r w:rsidRPr="008D2DAE">
        <w:t xml:space="preserve"> na něj nemá žádný vliv.</w:t>
      </w:r>
    </w:p>
    <w:p w:rsidR="00AE751F" w:rsidRPr="008D2DAE" w:rsidRDefault="000151F1" w:rsidP="00BF453C">
      <w:pPr>
        <w:pStyle w:val="Textodsazen"/>
      </w:pPr>
      <w:r w:rsidRPr="008D2DAE">
        <w:t>N</w:t>
      </w:r>
      <w:r w:rsidR="00B10891" w:rsidRPr="008D2DAE">
        <w:t>a</w:t>
      </w:r>
      <w:r w:rsidRPr="008D2DAE">
        <w:t>neš</w:t>
      </w:r>
      <w:r w:rsidR="00B10891" w:rsidRPr="008D2DAE">
        <w:t>t</w:t>
      </w:r>
      <w:r w:rsidRPr="008D2DAE">
        <w:t>ěstí pro předs</w:t>
      </w:r>
      <w:r w:rsidR="00B10891" w:rsidRPr="008D2DAE">
        <w:t>ta</w:t>
      </w:r>
      <w:r w:rsidRPr="008D2DAE">
        <w:t>vu, kterou</w:t>
      </w:r>
      <w:r w:rsidR="00AE751F" w:rsidRPr="008D2DAE">
        <w:t xml:space="preserve"> o </w:t>
      </w:r>
      <w:r w:rsidR="00B10891" w:rsidRPr="008D2DAE">
        <w:t>s</w:t>
      </w:r>
      <w:r w:rsidRPr="008D2DAE">
        <w:t xml:space="preserve">obě měl, Nixon </w:t>
      </w:r>
      <w:r w:rsidR="00ED0C50" w:rsidRPr="008D2DAE">
        <w:t>dostával</w:t>
      </w:r>
      <w:r w:rsidRPr="008D2DAE">
        <w:t xml:space="preserve"> jen zřídka příležitost demonstrov</w:t>
      </w:r>
      <w:r w:rsidR="00B10891" w:rsidRPr="008D2DAE">
        <w:t>at</w:t>
      </w:r>
      <w:r w:rsidRPr="008D2DAE">
        <w:t xml:space="preserve"> tuto teorii</w:t>
      </w:r>
      <w:r w:rsidR="00AE751F" w:rsidRPr="008D2DAE">
        <w:t xml:space="preserve"> v </w:t>
      </w:r>
      <w:r w:rsidRPr="008D2DAE">
        <w:t>praxi.</w:t>
      </w:r>
      <w:r w:rsidR="00AE751F" w:rsidRPr="008D2DAE">
        <w:t xml:space="preserve"> V </w:t>
      </w:r>
      <w:r w:rsidRPr="008D2DAE">
        <w:t>téměř všech praktických otázkách ho totiž</w:t>
      </w:r>
      <w:r w:rsidR="00B10891" w:rsidRPr="008D2DAE">
        <w:t xml:space="preserve"> </w:t>
      </w:r>
      <w:r w:rsidRPr="008D2DAE">
        <w:t>jeho nesentimentální geopolitická analýz</w:t>
      </w:r>
      <w:r w:rsidR="00B10891" w:rsidRPr="008D2DAE">
        <w:t>a</w:t>
      </w:r>
      <w:r w:rsidR="00AE751F" w:rsidRPr="008D2DAE">
        <w:t xml:space="preserve"> v </w:t>
      </w:r>
      <w:r w:rsidRPr="008D2DAE">
        <w:t>konečném součtu přivedla</w:t>
      </w:r>
      <w:r w:rsidR="00AE751F" w:rsidRPr="008D2DAE">
        <w:t xml:space="preserve"> k </w:t>
      </w:r>
      <w:r w:rsidRPr="008D2DAE">
        <w:t>závěrům, jež se příliš nelišily od těch,</w:t>
      </w:r>
      <w:r w:rsidR="00AE751F" w:rsidRPr="008D2DAE">
        <w:t xml:space="preserve"> k </w:t>
      </w:r>
      <w:r w:rsidRPr="008D2DAE">
        <w:t>nimž ostatní mohli dospět na základě etnické politiky.</w:t>
      </w:r>
      <w:r w:rsidR="00AE751F" w:rsidRPr="008D2DAE">
        <w:t xml:space="preserve"> V </w:t>
      </w:r>
      <w:r w:rsidRPr="008D2DAE">
        <w:t xml:space="preserve">soukromí hrozil krutou odvetou každé voličské skupině, která ho podle jeho názoru chtěla eliminovat. Dělal gesta, aby demonstroval </w:t>
      </w:r>
      <w:r w:rsidR="00A76BE3" w:rsidRPr="008D2DAE">
        <w:t>–</w:t>
      </w:r>
      <w:r w:rsidRPr="008D2DAE">
        <w:t xml:space="preserve"> částečně sobě samému </w:t>
      </w:r>
      <w:r w:rsidR="00A76BE3" w:rsidRPr="008D2DAE">
        <w:t>–</w:t>
      </w:r>
      <w:r w:rsidRPr="008D2DAE">
        <w:t>, že tradiční lobby, které tak omezovaly ostatní prezidenty, nad ním nemají žádnou moc. Když však byl konfrontován</w:t>
      </w:r>
      <w:r w:rsidR="00AE751F" w:rsidRPr="008D2DAE">
        <w:t xml:space="preserve"> s </w:t>
      </w:r>
      <w:r w:rsidRPr="008D2DAE">
        <w:t xml:space="preserve">mocenskou realitou na Blízkém východě, tak nakonec </w:t>
      </w:r>
      <w:r w:rsidR="00A76BE3" w:rsidRPr="008D2DAE">
        <w:t>–</w:t>
      </w:r>
      <w:r w:rsidRPr="008D2DAE">
        <w:t xml:space="preserve"> po velkém vnit</w:t>
      </w:r>
      <w:r w:rsidR="00B10891" w:rsidRPr="008D2DAE">
        <w:t>ř</w:t>
      </w:r>
      <w:r w:rsidRPr="008D2DAE">
        <w:t>ním boji</w:t>
      </w:r>
      <w:r w:rsidR="00AE751F" w:rsidRPr="008D2DAE">
        <w:t xml:space="preserve"> a </w:t>
      </w:r>
      <w:r w:rsidRPr="008D2DAE">
        <w:t xml:space="preserve">úhybných manévrech </w:t>
      </w:r>
      <w:r w:rsidR="00A76BE3" w:rsidRPr="008D2DAE">
        <w:t>–</w:t>
      </w:r>
      <w:r w:rsidRPr="008D2DAE">
        <w:t xml:space="preserve"> sledoval</w:t>
      </w:r>
      <w:r w:rsidR="00AE751F" w:rsidRPr="008D2DAE">
        <w:t xml:space="preserve"> v </w:t>
      </w:r>
      <w:r w:rsidRPr="008D2DAE">
        <w:t>národním zájmu tutéž strategii jako já: redukovat sovětský vliv, oslabit postavení arabských radikálů, povzbuzovat umírněné Araby</w:t>
      </w:r>
      <w:r w:rsidR="00AE751F" w:rsidRPr="008D2DAE">
        <w:t xml:space="preserve"> a </w:t>
      </w:r>
      <w:r w:rsidRPr="008D2DAE">
        <w:t>zajistit bezpečnost Izraele. Každý</w:t>
      </w:r>
      <w:r w:rsidR="00AE751F" w:rsidRPr="008D2DAE">
        <w:t xml:space="preserve"> z </w:t>
      </w:r>
      <w:r w:rsidRPr="008D2DAE">
        <w:t>nás se často po určitou dobu ubíral jinou cestou, ale když přišel čas rozhodnout</w:t>
      </w:r>
      <w:r w:rsidR="00AE751F" w:rsidRPr="008D2DAE">
        <w:t xml:space="preserve"> o </w:t>
      </w:r>
      <w:r w:rsidRPr="008D2DAE">
        <w:t>Blízkém východě, spojily se</w:t>
      </w:r>
      <w:r w:rsidR="00AE751F" w:rsidRPr="008D2DAE">
        <w:t xml:space="preserve"> a </w:t>
      </w:r>
      <w:r w:rsidRPr="008D2DAE">
        <w:t>my jsme se dohodli</w:t>
      </w:r>
      <w:r w:rsidR="00AE751F" w:rsidRPr="008D2DAE">
        <w:t xml:space="preserve"> a </w:t>
      </w:r>
      <w:r w:rsidRPr="008D2DAE">
        <w:t>jednali ve vzájemné shodě.</w:t>
      </w:r>
    </w:p>
    <w:p w:rsidR="00AE751F" w:rsidRPr="008D2DAE" w:rsidRDefault="000151F1" w:rsidP="00BF453C">
      <w:pPr>
        <w:pStyle w:val="Textodsazen"/>
      </w:pPr>
      <w:r w:rsidRPr="008D2DAE">
        <w:t>Během února vláda posuzovala každoroční žádost Izraele</w:t>
      </w:r>
      <w:r w:rsidR="00AE751F" w:rsidRPr="008D2DAE">
        <w:t xml:space="preserve"> o </w:t>
      </w:r>
      <w:r w:rsidRPr="008D2DAE">
        <w:t>vojenskou pomoc.</w:t>
      </w:r>
      <w:r w:rsidR="00AE751F" w:rsidRPr="008D2DAE">
        <w:t xml:space="preserve"> V </w:t>
      </w:r>
      <w:r w:rsidRPr="008D2DAE">
        <w:t xml:space="preserve">roce 1970 židovský stát žádal 25 stíhacích bombardérů </w:t>
      </w:r>
      <w:r w:rsidR="00AE751F" w:rsidRPr="008D2DAE">
        <w:t>F-4</w:t>
      </w:r>
      <w:r w:rsidRPr="008D2DAE">
        <w:t xml:space="preserve"> </w:t>
      </w:r>
      <w:r w:rsidRPr="008D2DAE">
        <w:lastRenderedPageBreak/>
        <w:t xml:space="preserve">Phantom, 100 útočných helikoptér </w:t>
      </w:r>
      <w:r w:rsidR="00AE751F" w:rsidRPr="008D2DAE">
        <w:t>A-4</w:t>
      </w:r>
      <w:r w:rsidRPr="008D2DAE">
        <w:t xml:space="preserve"> Skyhawk</w:t>
      </w:r>
      <w:r w:rsidR="00AE751F" w:rsidRPr="008D2DAE">
        <w:t xml:space="preserve"> a </w:t>
      </w:r>
      <w:r w:rsidRPr="008D2DAE">
        <w:t>značný počet tanků</w:t>
      </w:r>
      <w:r w:rsidR="00AE751F" w:rsidRPr="008D2DAE">
        <w:t xml:space="preserve"> a </w:t>
      </w:r>
      <w:r w:rsidRPr="008D2DAE">
        <w:t>obrněných transportérů. Toto vše měly uhradit různé formy amerického úvěru. Mezi ministerstvy však vládl konsensus, že si Izrael může udržet svou vojenskou převahu ještě tři až pět let bez nových velkých dodávek vojenského materiálu. Tento názor se opíral</w:t>
      </w:r>
      <w:r w:rsidR="00AE751F" w:rsidRPr="008D2DAE">
        <w:t xml:space="preserve"> o </w:t>
      </w:r>
      <w:r w:rsidRPr="008D2DAE">
        <w:t>meziministerské hodnocení založené na systémové analýze</w:t>
      </w:r>
      <w:r w:rsidR="00AE751F" w:rsidRPr="008D2DAE">
        <w:t xml:space="preserve"> a </w:t>
      </w:r>
      <w:r w:rsidRPr="008D2DAE">
        <w:t>jejích tajemných metodách, jejichž výsledkem byly závěry pozoruhodně shodné</w:t>
      </w:r>
      <w:r w:rsidR="00AE751F" w:rsidRPr="008D2DAE">
        <w:t xml:space="preserve"> s </w:t>
      </w:r>
      <w:r w:rsidRPr="008D2DAE">
        <w:t>politickými řešeními, která preferovali šéfové ministerstev. (Jak demonstrovala válka na Blízkém východě</w:t>
      </w:r>
      <w:r w:rsidR="00AE751F" w:rsidRPr="008D2DAE">
        <w:t xml:space="preserve"> v </w:t>
      </w:r>
      <w:r w:rsidRPr="008D2DAE">
        <w:t>roce 1973, vojenský poměr sil</w:t>
      </w:r>
      <w:r w:rsidR="00AE751F" w:rsidRPr="008D2DAE">
        <w:t xml:space="preserve"> v </w:t>
      </w:r>
      <w:r w:rsidRPr="008D2DAE">
        <w:t>regionu byl navzdory velkým dodávkám vojenského materiálu</w:t>
      </w:r>
      <w:r w:rsidR="00AE751F" w:rsidRPr="008D2DAE">
        <w:t xml:space="preserve"> v </w:t>
      </w:r>
      <w:r w:rsidRPr="008D2DAE">
        <w:t>letech 197</w:t>
      </w:r>
      <w:r w:rsidR="00AE751F" w:rsidRPr="008D2DAE">
        <w:t>0-1</w:t>
      </w:r>
      <w:r w:rsidRPr="008D2DAE">
        <w:t>973 mnohem křehčí, než předpovídal kterýkoli</w:t>
      </w:r>
      <w:r w:rsidR="00AE751F" w:rsidRPr="008D2DAE">
        <w:t xml:space="preserve"> z </w:t>
      </w:r>
      <w:r w:rsidRPr="008D2DAE">
        <w:t>našich analytiků.) Všeobecnou neochotu našich ministerstev poslat židovskému státu nové zbraně</w:t>
      </w:r>
      <w:r w:rsidR="00AE751F" w:rsidRPr="008D2DAE">
        <w:t xml:space="preserve"> a </w:t>
      </w:r>
      <w:r w:rsidRPr="008D2DAE">
        <w:t>materiál posílily varovné dopisy od našich přátel</w:t>
      </w:r>
      <w:r w:rsidR="00AE751F" w:rsidRPr="008D2DAE">
        <w:t xml:space="preserve"> v </w:t>
      </w:r>
      <w:r w:rsidRPr="008D2DAE">
        <w:t>arabském světě, například marockého</w:t>
      </w:r>
      <w:r w:rsidR="00AE751F" w:rsidRPr="008D2DAE">
        <w:t xml:space="preserve"> a </w:t>
      </w:r>
      <w:r w:rsidRPr="008D2DAE">
        <w:t>jordánského krále.</w:t>
      </w:r>
    </w:p>
    <w:p w:rsidR="00AE751F" w:rsidRPr="008D2DAE" w:rsidRDefault="000151F1" w:rsidP="00BF453C">
      <w:pPr>
        <w:pStyle w:val="Textodsazen"/>
      </w:pPr>
      <w:r w:rsidRPr="008D2DAE">
        <w:t>Vláda se tak klonila</w:t>
      </w:r>
      <w:r w:rsidR="00AE751F" w:rsidRPr="008D2DAE">
        <w:t xml:space="preserve"> k </w:t>
      </w:r>
      <w:r w:rsidRPr="008D2DAE">
        <w:t>názoru, že bychom na izraelský požadavek prakticky neměli reagovat, došlo však</w:t>
      </w:r>
      <w:r w:rsidR="00AE751F" w:rsidRPr="008D2DAE">
        <w:t xml:space="preserve"> k </w:t>
      </w:r>
      <w:r w:rsidRPr="008D2DAE">
        <w:t>události, která se sice</w:t>
      </w:r>
      <w:r w:rsidR="00AE751F" w:rsidRPr="008D2DAE">
        <w:t xml:space="preserve"> k </w:t>
      </w:r>
      <w:r w:rsidRPr="008D2DAE">
        <w:t>tomuto problému přímo nevztahovala, ale vyřešila ho. Na konci února byl ve Spojených státech na státní návštěvě prezident Pompidou, čemuž Nixon přikládal velkou důležitost. Pompidou uzavřel</w:t>
      </w:r>
      <w:r w:rsidR="00AE751F" w:rsidRPr="008D2DAE">
        <w:t xml:space="preserve"> v </w:t>
      </w:r>
      <w:r w:rsidRPr="008D2DAE">
        <w:t>lednu dohodu</w:t>
      </w:r>
      <w:r w:rsidR="00AE751F" w:rsidRPr="008D2DAE">
        <w:t xml:space="preserve"> s </w:t>
      </w:r>
      <w:r w:rsidRPr="008D2DAE">
        <w:t>novou revoluční vládou plukovníka Muammara Kaddáfího, že Francie prodá Libyi během čtyř let více než sto letounů Mirage. Nebral přitom ohled na pravděpodobný dopad, který bude mít tento obchod ve Spojených státech,</w:t>
      </w:r>
      <w:r w:rsidR="00AE751F" w:rsidRPr="008D2DAE">
        <w:t xml:space="preserve"> a </w:t>
      </w:r>
      <w:r w:rsidRPr="008D2DAE">
        <w:t>zřejmě se touto záležitostí vůbec nezabýval. Neexistoval žádný racionální důvod, proč by Libye měla potřebovat takový počet stíhacích letounů.</w:t>
      </w:r>
      <w:r w:rsidR="00AE751F" w:rsidRPr="008D2DAE">
        <w:t xml:space="preserve"> V </w:t>
      </w:r>
      <w:r w:rsidRPr="008D2DAE">
        <w:t>té době měla ve skutečnosti jen pár pilotů, kteří byli schopni létat na takto složitých strojích. Bylo zřejmé, že tyto letouny mají sloužit jiným arabským zemím, pravděpodobně Egyptu. Jak se dalo očekávat, stoupenci Izraele</w:t>
      </w:r>
      <w:r w:rsidR="00AE751F" w:rsidRPr="008D2DAE">
        <w:t xml:space="preserve"> v </w:t>
      </w:r>
      <w:r w:rsidRPr="008D2DAE">
        <w:t>americkém Kongresu hlasitě protestovali.</w:t>
      </w:r>
      <w:r w:rsidR="00AE751F" w:rsidRPr="008D2DAE">
        <w:t xml:space="preserve"> V </w:t>
      </w:r>
      <w:r w:rsidRPr="008D2DAE">
        <w:t>každém městě, které Pompidou se svou ženou navštívil, se konaly demonstrace. Zvláště neslýchaný incident se odehrál</w:t>
      </w:r>
      <w:r w:rsidR="00AE751F" w:rsidRPr="008D2DAE">
        <w:t xml:space="preserve"> v </w:t>
      </w:r>
      <w:r w:rsidRPr="008D2DAE">
        <w:t>Chicagu, kde se někteří demonstranti chovali</w:t>
      </w:r>
      <w:r w:rsidR="00AE751F" w:rsidRPr="008D2DAE">
        <w:t xml:space="preserve"> k </w:t>
      </w:r>
      <w:r w:rsidRPr="008D2DAE">
        <w:t>paní Pompidouové mimořádně hrubě. Francouzský prezident okamžitě ukončil svou návštěvu Chicaga</w:t>
      </w:r>
      <w:r w:rsidR="00AE751F" w:rsidRPr="008D2DAE">
        <w:t xml:space="preserve"> a </w:t>
      </w:r>
      <w:r w:rsidRPr="008D2DAE">
        <w:t>vrátil se do New Yorku. Několik hodin se zdálo, že zruší</w:t>
      </w:r>
      <w:r w:rsidR="00AE751F" w:rsidRPr="008D2DAE">
        <w:t xml:space="preserve"> i </w:t>
      </w:r>
      <w:r w:rsidRPr="008D2DAE">
        <w:t>svůj pobyt</w:t>
      </w:r>
      <w:r w:rsidR="00AE751F" w:rsidRPr="008D2DAE">
        <w:t xml:space="preserve"> v </w:t>
      </w:r>
      <w:r w:rsidRPr="008D2DAE">
        <w:t>New Yorku</w:t>
      </w:r>
      <w:r w:rsidR="00AE751F" w:rsidRPr="008D2DAE">
        <w:t xml:space="preserve"> a </w:t>
      </w:r>
      <w:r w:rsidRPr="008D2DAE">
        <w:t>nastoupí do letadla, aby odletěl do Francie. Pompidou se nikdy nepřenesl přes tento neomluvitelný incident, který navždy zatížil jeho postoj ke Spojeným státům.</w:t>
      </w:r>
    </w:p>
    <w:p w:rsidR="00AE751F" w:rsidRPr="008D2DAE" w:rsidRDefault="000151F1" w:rsidP="00BF453C">
      <w:pPr>
        <w:pStyle w:val="Textodsazen"/>
      </w:pPr>
      <w:r w:rsidRPr="008D2DAE">
        <w:t>Nixon byl vzteky bez sebe. Zareagoval dvěma způsoby, jedním velkorysým,</w:t>
      </w:r>
      <w:r w:rsidR="00B10891" w:rsidRPr="008D2DAE">
        <w:t xml:space="preserve"> </w:t>
      </w:r>
      <w:r w:rsidRPr="008D2DAE">
        <w:t xml:space="preserve">druhým </w:t>
      </w:r>
      <w:r w:rsidR="00232508" w:rsidRPr="008D2DAE">
        <w:t>přízem</w:t>
      </w:r>
      <w:r w:rsidRPr="008D2DAE">
        <w:t>ním. Velkorysé gesto u</w:t>
      </w:r>
      <w:r w:rsidR="00A75B19" w:rsidRPr="008D2DAE">
        <w:t>děl</w:t>
      </w:r>
      <w:r w:rsidRPr="008D2DAE">
        <w:t>al, když p</w:t>
      </w:r>
      <w:r w:rsidR="00B10891" w:rsidRPr="008D2DAE">
        <w:t>ř</w:t>
      </w:r>
      <w:r w:rsidRPr="008D2DAE">
        <w:t>il</w:t>
      </w:r>
      <w:r w:rsidR="00B10891" w:rsidRPr="008D2DAE">
        <w:t>et</w:t>
      </w:r>
      <w:r w:rsidRPr="008D2DAE">
        <w:t>ěl 2. března neočekávan</w:t>
      </w:r>
      <w:r w:rsidR="00B10891" w:rsidRPr="008D2DAE">
        <w:t>ě</w:t>
      </w:r>
      <w:r w:rsidRPr="008D2DAE">
        <w:t xml:space="preserve"> do New Yorku, kde se konal banket na počest francouzského prezidenta,</w:t>
      </w:r>
      <w:r w:rsidR="00AE751F" w:rsidRPr="008D2DAE">
        <w:t xml:space="preserve"> a </w:t>
      </w:r>
      <w:r w:rsidRPr="008D2DAE">
        <w:t>pronesl tam řeč, jež byla stejně okouzlující jako vřelá. M</w:t>
      </w:r>
      <w:r w:rsidR="00B10891" w:rsidRPr="008D2DAE">
        <w:t>st</w:t>
      </w:r>
      <w:r w:rsidRPr="008D2DAE">
        <w:t xml:space="preserve">ivě se zachoval, když prostřednictvím Joea </w:t>
      </w:r>
      <w:r w:rsidR="00CB224A" w:rsidRPr="008D2DAE">
        <w:t>Sisc</w:t>
      </w:r>
      <w:r w:rsidRPr="008D2DAE">
        <w:t xml:space="preserve">a </w:t>
      </w:r>
      <w:r w:rsidR="00A76BE3" w:rsidRPr="008D2DAE">
        <w:t>–</w:t>
      </w:r>
      <w:r w:rsidRPr="008D2DAE">
        <w:t xml:space="preserve"> zjevně nechtěl postupovat přese mne </w:t>
      </w:r>
      <w:r w:rsidR="00A76BE3" w:rsidRPr="008D2DAE">
        <w:t>–</w:t>
      </w:r>
      <w:r w:rsidRPr="008D2DAE">
        <w:t xml:space="preserve"> nařídil ministerstvu zahraničí, aby na neurčito odložilo otázku vojenské pomoci Izraeli. Kdyby mne konzultoval, určitě bych zdůraznil, jak nevhodné je trestat nějakou cizí zemi za akce jedné americké menšiny</w:t>
      </w:r>
      <w:r w:rsidR="00AE751F" w:rsidRPr="008D2DAE">
        <w:t xml:space="preserve"> a v </w:t>
      </w:r>
      <w:r w:rsidRPr="008D2DAE">
        <w:t>Sovětském svazu vyvolávat dojem, že mu ponecháváme voln</w:t>
      </w:r>
      <w:r w:rsidR="00B10891" w:rsidRPr="008D2DAE">
        <w:t>é</w:t>
      </w:r>
      <w:r w:rsidRPr="008D2DAE">
        <w:t xml:space="preserve"> ruce.</w:t>
      </w:r>
    </w:p>
    <w:p w:rsidR="00AE751F" w:rsidRPr="008D2DAE" w:rsidRDefault="000151F1" w:rsidP="00BF453C">
      <w:pPr>
        <w:pStyle w:val="Textodsazen"/>
      </w:pPr>
      <w:r w:rsidRPr="008D2DAE">
        <w:t>Toto vše js</w:t>
      </w:r>
      <w:r w:rsidR="00B10891" w:rsidRPr="008D2DAE">
        <w:t>e</w:t>
      </w:r>
      <w:r w:rsidRPr="008D2DAE">
        <w:t xml:space="preserve">m také řekl, když se Nixonovi věci pár hodin poté, co dal </w:t>
      </w:r>
      <w:r w:rsidRPr="008D2DAE">
        <w:lastRenderedPageBreak/>
        <w:t>Siscovi zmíněný pokyn, rozležely</w:t>
      </w:r>
      <w:r w:rsidR="00AE751F" w:rsidRPr="008D2DAE">
        <w:t xml:space="preserve"> v </w:t>
      </w:r>
      <w:r w:rsidRPr="008D2DAE">
        <w:t>hlavě. Prezident poslal Haldemana, aby mi řekl, že ve skutečnosti nejde</w:t>
      </w:r>
      <w:r w:rsidR="00AE751F" w:rsidRPr="008D2DAE">
        <w:t xml:space="preserve"> o </w:t>
      </w:r>
      <w:r w:rsidRPr="008D2DAE">
        <w:t>definitivní rozhodnutí</w:t>
      </w:r>
      <w:r w:rsidR="00AE751F" w:rsidRPr="008D2DAE">
        <w:t xml:space="preserve"> a </w:t>
      </w:r>
      <w:r w:rsidRPr="008D2DAE">
        <w:t>že si vše promyslí na cestě do New Yorku, kam letěl na Pompidouův banket. Když Haldeman dostal takový úkol, člověk si mohl být jist, že prezident to myslí vážně. Haldeman svým důsledně propracovaným nezájmem</w:t>
      </w:r>
      <w:r w:rsidR="00AE751F" w:rsidRPr="008D2DAE">
        <w:t xml:space="preserve"> o </w:t>
      </w:r>
      <w:r w:rsidRPr="008D2DAE">
        <w:t>podstatu věci znemožnil jakoukoli debatu. Přesto měl terapeutickou roli; bylo možno se před ním vybou</w:t>
      </w:r>
      <w:r w:rsidR="00B10891" w:rsidRPr="008D2DAE">
        <w:t>ři</w:t>
      </w:r>
      <w:r w:rsidRPr="008D2DAE">
        <w:t>t</w:t>
      </w:r>
      <w:r w:rsidR="00AE751F" w:rsidRPr="008D2DAE">
        <w:t xml:space="preserve"> a </w:t>
      </w:r>
      <w:r w:rsidRPr="008D2DAE">
        <w:t>přednést mu všechny možné protesty, realizovat je však nešlo. Protože jsem se nemohl spojit</w:t>
      </w:r>
      <w:r w:rsidR="00AE751F" w:rsidRPr="008D2DAE">
        <w:t xml:space="preserve"> s </w:t>
      </w:r>
      <w:r w:rsidRPr="008D2DAE">
        <w:t>Nixonem, varoval jsem Haldemana, že prezident svým činem zvýšil pravděpodobnost těžké krize na Blízkém východě. Když odřízneme Izrael od naší vojenské pomoci, dostaneme se současně do konfrontace</w:t>
      </w:r>
      <w:r w:rsidR="00AE751F" w:rsidRPr="008D2DAE">
        <w:t xml:space="preserve"> s </w:t>
      </w:r>
      <w:r w:rsidRPr="008D2DAE">
        <w:t>ním</w:t>
      </w:r>
      <w:r w:rsidR="00AE751F" w:rsidRPr="008D2DAE">
        <w:t xml:space="preserve"> i </w:t>
      </w:r>
      <w:r w:rsidRPr="008D2DAE">
        <w:t>Sověty. Izraelci jen těžko nepodlehnou panice</w:t>
      </w:r>
      <w:r w:rsidR="00AE751F" w:rsidRPr="008D2DAE">
        <w:t xml:space="preserve"> a </w:t>
      </w:r>
      <w:r w:rsidRPr="008D2DAE">
        <w:t>mohli by sáhnout</w:t>
      </w:r>
      <w:r w:rsidR="00AE751F" w:rsidRPr="008D2DAE">
        <w:t xml:space="preserve"> k </w:t>
      </w:r>
      <w:r w:rsidRPr="008D2DAE">
        <w:t>preventivnímu úderu;</w:t>
      </w:r>
      <w:r w:rsidR="00AE751F" w:rsidRPr="008D2DAE">
        <w:t xml:space="preserve"> a </w:t>
      </w:r>
      <w:r w:rsidRPr="008D2DAE">
        <w:t>když se budeme viditelně distancovat od našeho spojence, Sověti se budou cítit ještě pevněji</w:t>
      </w:r>
      <w:r w:rsidR="00AE751F" w:rsidRPr="008D2DAE">
        <w:t xml:space="preserve"> v </w:t>
      </w:r>
      <w:r w:rsidRPr="008D2DAE">
        <w:t>kramflecích. Víme, že Moskva plánuje nějaký nespecifikovaný vojenský tah. Toto není vhodná doba, aby prezident nařídil zastavit vojenskou pomoc Izraeli, proti němuž je nadcházející sovětský krok namířen. Haldeman mne</w:t>
      </w:r>
      <w:r w:rsidR="00AE751F" w:rsidRPr="008D2DAE">
        <w:t xml:space="preserve"> s </w:t>
      </w:r>
      <w:r w:rsidRPr="008D2DAE">
        <w:t>trpělivostí utrápeného muže, který si vždy musí nejprve vytrpět záchvaty svého šéfa</w:t>
      </w:r>
      <w:r w:rsidR="00AE751F" w:rsidRPr="008D2DAE">
        <w:t xml:space="preserve"> a </w:t>
      </w:r>
      <w:r w:rsidRPr="008D2DAE">
        <w:t xml:space="preserve">poté těch, kdo </w:t>
      </w:r>
      <w:r w:rsidR="00A76BE3" w:rsidRPr="008D2DAE">
        <w:t>–</w:t>
      </w:r>
      <w:r w:rsidRPr="008D2DAE">
        <w:t xml:space="preserve"> což bylo pro něj nepochopitelné </w:t>
      </w:r>
      <w:r w:rsidR="00A76BE3" w:rsidRPr="008D2DAE">
        <w:t>–</w:t>
      </w:r>
      <w:r w:rsidRPr="008D2DAE">
        <w:t xml:space="preserve"> berou věci vážně, ujistil, že se to nějak spraví. Neřekl ale jak. Ukázalo se, že se mýlil.</w:t>
      </w:r>
    </w:p>
    <w:p w:rsidR="00AE751F" w:rsidRPr="008D2DAE" w:rsidRDefault="000151F1" w:rsidP="00BF453C">
      <w:pPr>
        <w:pStyle w:val="Textodsazen"/>
      </w:pPr>
      <w:r w:rsidRPr="008D2DAE">
        <w:t>Ministerstvo zahraničí je úžasně efektivní institucí, když dostane pokyn,</w:t>
      </w:r>
      <w:r w:rsidR="00AE751F" w:rsidRPr="008D2DAE">
        <w:t xml:space="preserve"> s </w:t>
      </w:r>
      <w:r w:rsidRPr="008D2DAE">
        <w:t>nímž jeho úředníci souhlasí. Když chce vyčerpat vzpurné nadřízené, mohou bloudit koncepty zpráv labyrintem jeho chodeb týdny, či dokonce měsíce. Jakmile však dostane instrukci, kterou považuje za moudrou, je náhle schopno vyřídit všechnu úřednickou práci během několika hodin</w:t>
      </w:r>
      <w:r w:rsidR="00AE751F" w:rsidRPr="008D2DAE">
        <w:t xml:space="preserve"> a </w:t>
      </w:r>
      <w:r w:rsidRPr="008D2DAE">
        <w:t>jeho zaměstnanci se vypnou</w:t>
      </w:r>
      <w:r w:rsidR="00AE751F" w:rsidRPr="008D2DAE">
        <w:t xml:space="preserve"> k </w:t>
      </w:r>
      <w:r w:rsidRPr="008D2DAE">
        <w:t>úžasným výkonům. Rogers tudíž poslal pouhých třicet šest hodin poté, co dal Nixon příslušný pokyn Siscovi, do Bílého domu memorandum,</w:t>
      </w:r>
      <w:r w:rsidR="00AE751F" w:rsidRPr="008D2DAE">
        <w:t xml:space="preserve"> v </w:t>
      </w:r>
      <w:r w:rsidRPr="008D2DAE">
        <w:t>němž sděloval, že již připravil</w:t>
      </w:r>
      <w:r w:rsidR="00AE751F" w:rsidRPr="008D2DAE">
        <w:t xml:space="preserve"> a </w:t>
      </w:r>
      <w:r w:rsidRPr="008D2DAE">
        <w:t>má</w:t>
      </w:r>
      <w:r w:rsidR="00AE751F" w:rsidRPr="008D2DAE">
        <w:t xml:space="preserve"> v </w:t>
      </w:r>
      <w:r w:rsidRPr="008D2DAE">
        <w:t xml:space="preserve">ruce scénář </w:t>
      </w:r>
      <w:r w:rsidR="00AE751F" w:rsidRPr="008D2DAE">
        <w:t>„</w:t>
      </w:r>
      <w:r w:rsidRPr="008D2DAE">
        <w:t>pro realizaci vašeho rozhodnutí prozatím odložit otázku d</w:t>
      </w:r>
      <w:r w:rsidR="00B10891" w:rsidRPr="008D2DAE">
        <w:t>a</w:t>
      </w:r>
      <w:r w:rsidRPr="008D2DAE">
        <w:t>lších dodávek bojových letounů Izraeli</w:t>
      </w:r>
      <w:r w:rsidR="00AE751F" w:rsidRPr="008D2DAE">
        <w:t>“</w:t>
      </w:r>
      <w:r w:rsidRPr="008D2DAE">
        <w:t>.</w:t>
      </w:r>
    </w:p>
    <w:p w:rsidR="00AE751F" w:rsidRPr="008D2DAE" w:rsidRDefault="000151F1" w:rsidP="00BF453C">
      <w:pPr>
        <w:pStyle w:val="Textodsazen"/>
      </w:pPr>
      <w:r w:rsidRPr="008D2DAE">
        <w:t>Považoval jsem za krajně nemoudré oznámit takové rozhodnutí dříve, než si uděláme nějakou představu</w:t>
      </w:r>
      <w:r w:rsidR="00AE751F" w:rsidRPr="008D2DAE">
        <w:t xml:space="preserve"> o </w:t>
      </w:r>
      <w:r w:rsidRPr="008D2DAE">
        <w:t>dalším sovětském kroku na Blízkém východě. Nyní už jsem měl dostatečné zkušenosti</w:t>
      </w:r>
      <w:r w:rsidR="00AE751F" w:rsidRPr="008D2DAE">
        <w:t xml:space="preserve"> s </w:t>
      </w:r>
      <w:r w:rsidRPr="008D2DAE">
        <w:t>Nixonem, kterému se vždy po nějakém jeho příkazu věci rozležely</w:t>
      </w:r>
      <w:r w:rsidR="00AE751F" w:rsidRPr="008D2DAE">
        <w:t xml:space="preserve"> v </w:t>
      </w:r>
      <w:r w:rsidRPr="008D2DAE">
        <w:t>hlavě, abych si byl jist, že se to skutečně pokusí, řečeno</w:t>
      </w:r>
      <w:r w:rsidR="00AE751F" w:rsidRPr="008D2DAE">
        <w:t xml:space="preserve"> s </w:t>
      </w:r>
      <w:r w:rsidRPr="008D2DAE">
        <w:t>Haldeman</w:t>
      </w:r>
      <w:r w:rsidR="00ED0C50" w:rsidRPr="008D2DAE">
        <w:t>e</w:t>
      </w:r>
      <w:r w:rsidRPr="008D2DAE">
        <w:t>m, nějak spravit. Když jsem tedy předával Rogersovo memorandum prezidentovi, upozornil jsem, že dop</w:t>
      </w:r>
      <w:r w:rsidR="00B10891" w:rsidRPr="008D2DAE">
        <w:t>a</w:t>
      </w:r>
      <w:r w:rsidRPr="008D2DAE">
        <w:t xml:space="preserve">dy tohoto rozhodnutí jsou na vnitropolitické </w:t>
      </w:r>
      <w:r w:rsidR="00B10891" w:rsidRPr="008D2DAE">
        <w:t>s</w:t>
      </w:r>
      <w:r w:rsidRPr="008D2DAE">
        <w:t>céně evidentní sam</w:t>
      </w:r>
      <w:r w:rsidR="00B10891" w:rsidRPr="008D2DAE">
        <w:t>y</w:t>
      </w:r>
      <w:r w:rsidR="00AE751F" w:rsidRPr="008D2DAE">
        <w:t xml:space="preserve"> o </w:t>
      </w:r>
      <w:r w:rsidRPr="008D2DAE">
        <w:t xml:space="preserve">sobě, </w:t>
      </w:r>
      <w:r w:rsidR="00083670" w:rsidRPr="008D2DAE">
        <w:t>ale</w:t>
      </w:r>
      <w:r w:rsidRPr="008D2DAE">
        <w:t xml:space="preserve"> </w:t>
      </w:r>
      <w:r w:rsidR="00AE751F" w:rsidRPr="008D2DAE">
        <w:t>„</w:t>
      </w:r>
      <w:r w:rsidRPr="008D2DAE">
        <w:t>v zahraničí nebude možno vyvrátit názor, že ustupujeme sovětskému tlaku, nějakým jednoduchým dementi</w:t>
      </w:r>
      <w:r w:rsidR="00AE751F" w:rsidRPr="008D2DAE">
        <w:t>“</w:t>
      </w:r>
      <w:r w:rsidRPr="008D2DAE">
        <w:t>. Navrhl jsem proto modifikovat Rogersovo doporučen</w:t>
      </w:r>
      <w:r w:rsidR="00B10891" w:rsidRPr="008D2DAE">
        <w:t>í</w:t>
      </w:r>
      <w:r w:rsidRPr="008D2DAE">
        <w:t>, aby rána zasazená Izraeli neby</w:t>
      </w:r>
      <w:r w:rsidR="00B10891" w:rsidRPr="008D2DAE">
        <w:t>la</w:t>
      </w:r>
      <w:r w:rsidRPr="008D2DAE">
        <w:t xml:space="preserve"> tak tvrdá. </w:t>
      </w:r>
      <w:r w:rsidR="000F6B85" w:rsidRPr="008D2DAE">
        <w:t>B</w:t>
      </w:r>
      <w:r w:rsidRPr="008D2DAE">
        <w:t>u</w:t>
      </w:r>
      <w:r w:rsidR="000F6B85" w:rsidRPr="008D2DAE">
        <w:t>ď</w:t>
      </w:r>
      <w:r w:rsidRPr="008D2DAE">
        <w:t xml:space="preserve"> bychom měli </w:t>
      </w:r>
      <w:r w:rsidR="00B10891" w:rsidRPr="008D2DAE">
        <w:t>so</w:t>
      </w:r>
      <w:r w:rsidRPr="008D2DAE">
        <w:t>uhl</w:t>
      </w:r>
      <w:r w:rsidR="00B10891" w:rsidRPr="008D2DAE">
        <w:t>asit</w:t>
      </w:r>
      <w:r w:rsidRPr="008D2DAE">
        <w:t xml:space="preserve">, </w:t>
      </w:r>
      <w:r w:rsidR="00B10891" w:rsidRPr="008D2DAE">
        <w:t>ž</w:t>
      </w:r>
      <w:r w:rsidRPr="008D2DAE">
        <w:t>e Izraelcům nahradíme letouny,</w:t>
      </w:r>
      <w:r w:rsidR="00AE751F" w:rsidRPr="008D2DAE">
        <w:t xml:space="preserve"> o </w:t>
      </w:r>
      <w:r w:rsidRPr="008D2DAE">
        <w:t>které při</w:t>
      </w:r>
      <w:r w:rsidR="00B10891" w:rsidRPr="008D2DAE">
        <w:t>šli</w:t>
      </w:r>
      <w:r w:rsidR="00AE751F" w:rsidRPr="008D2DAE">
        <w:t xml:space="preserve"> v </w:t>
      </w:r>
      <w:r w:rsidRPr="008D2DAE">
        <w:t>období 196</w:t>
      </w:r>
      <w:r w:rsidR="00AE751F" w:rsidRPr="008D2DAE">
        <w:t>9-1</w:t>
      </w:r>
      <w:r w:rsidRPr="008D2DAE">
        <w:t>971 (ale</w:t>
      </w:r>
      <w:r w:rsidR="00B10891" w:rsidRPr="008D2DAE">
        <w:t xml:space="preserve"> </w:t>
      </w:r>
      <w:r w:rsidRPr="008D2DAE">
        <w:t>jen</w:t>
      </w:r>
      <w:r w:rsidR="00AE751F" w:rsidRPr="008D2DAE">
        <w:t xml:space="preserve"> v </w:t>
      </w:r>
      <w:r w:rsidRPr="008D2DAE">
        <w:t>takovém množství, aby nemohli pokračovat</w:t>
      </w:r>
      <w:r w:rsidR="00AE751F" w:rsidRPr="008D2DAE">
        <w:t xml:space="preserve"> v </w:t>
      </w:r>
      <w:r w:rsidRPr="008D2DAE">
        <w:t>riskantních náletech), nebo bychom měli držet montážní linky</w:t>
      </w:r>
      <w:r w:rsidR="00AE751F" w:rsidRPr="008D2DAE">
        <w:t xml:space="preserve"> v </w:t>
      </w:r>
      <w:r w:rsidRPr="008D2DAE">
        <w:t>chodu</w:t>
      </w:r>
      <w:r w:rsidR="00AE751F" w:rsidRPr="008D2DAE">
        <w:t xml:space="preserve"> a </w:t>
      </w:r>
      <w:r w:rsidRPr="008D2DAE">
        <w:t>dát stranou určitý počet letounů Phantom</w:t>
      </w:r>
      <w:r w:rsidR="00AE751F" w:rsidRPr="008D2DAE">
        <w:t xml:space="preserve"> a </w:t>
      </w:r>
      <w:r w:rsidRPr="008D2DAE">
        <w:t xml:space="preserve">vrtulníků Skyhawk, které bychom mohli Izraeli okamžitě dát, pokud by hrozilo, že Sověti masivními dodávkami zbraní vychýlí poměr </w:t>
      </w:r>
      <w:r w:rsidRPr="008D2DAE">
        <w:lastRenderedPageBreak/>
        <w:t>sil. Dokonce</w:t>
      </w:r>
      <w:r w:rsidR="00AE751F" w:rsidRPr="008D2DAE">
        <w:t xml:space="preserve"> i </w:t>
      </w:r>
      <w:r w:rsidR="00CB224A" w:rsidRPr="008D2DAE">
        <w:t>Sisc</w:t>
      </w:r>
      <w:r w:rsidRPr="008D2DAE">
        <w:t>o mi (soukromě) řekl, že souhlasí</w:t>
      </w:r>
      <w:r w:rsidR="00AE751F" w:rsidRPr="008D2DAE">
        <w:t xml:space="preserve"> s </w:t>
      </w:r>
      <w:r w:rsidRPr="008D2DAE">
        <w:t>mým přístupem. Dále jsem doporučil, aby rozhodnutí na čas odložit žádost Izraele</w:t>
      </w:r>
      <w:r w:rsidR="00AE751F" w:rsidRPr="008D2DAE">
        <w:t xml:space="preserve"> o </w:t>
      </w:r>
      <w:r w:rsidRPr="008D2DAE">
        <w:t>vojenskou pomoc oznámilo ministerstvo zahraničí</w:t>
      </w:r>
      <w:r w:rsidR="00AE751F" w:rsidRPr="008D2DAE">
        <w:t xml:space="preserve"> a </w:t>
      </w:r>
      <w:r w:rsidRPr="008D2DAE">
        <w:t>nikoli Bílý dům. Tím bychom částečně odklonili od prezidenta hněv, který musel takový krok vyvolat.</w:t>
      </w:r>
    </w:p>
    <w:p w:rsidR="00AE751F" w:rsidRPr="008D2DAE" w:rsidRDefault="000151F1" w:rsidP="00BF453C">
      <w:pPr>
        <w:pStyle w:val="Textodsazen"/>
      </w:pPr>
      <w:r w:rsidRPr="008D2DAE">
        <w:t>Můj návrh ukazoval, že</w:t>
      </w:r>
      <w:r w:rsidR="00AE751F" w:rsidRPr="008D2DAE">
        <w:t xml:space="preserve"> v </w:t>
      </w:r>
      <w:r w:rsidRPr="008D2DAE">
        <w:t>záležitosti Blízkého východu hraji druhé housle. Maximálně se</w:t>
      </w:r>
      <w:r w:rsidR="00AE751F" w:rsidRPr="008D2DAE">
        <w:t xml:space="preserve"> o </w:t>
      </w:r>
      <w:r w:rsidRPr="008D2DAE">
        <w:t>něm dalo říci, že nám získal určitý oddechový čas, dokud si Nixon věci znovu rozmýšlel. Díky tomu jsme Sověty právě</w:t>
      </w:r>
      <w:r w:rsidR="00AE751F" w:rsidRPr="008D2DAE">
        <w:t xml:space="preserve"> v </w:t>
      </w:r>
      <w:r w:rsidRPr="008D2DAE">
        <w:t>okamžiku, kdy zvažovali, jaký další tah udělají, nevybídli</w:t>
      </w:r>
      <w:r w:rsidR="00AE751F" w:rsidRPr="008D2DAE">
        <w:t xml:space="preserve"> k </w:t>
      </w:r>
      <w:r w:rsidRPr="008D2DAE">
        <w:t>nějaké ještě ráznější akci.</w:t>
      </w:r>
    </w:p>
    <w:p w:rsidR="00AE751F" w:rsidRPr="008D2DAE" w:rsidRDefault="000151F1" w:rsidP="00BF453C">
      <w:pPr>
        <w:pStyle w:val="Textodsazen"/>
      </w:pPr>
      <w:r w:rsidRPr="008D2DAE">
        <w:t>Nenechali nás dlouho čekat.</w:t>
      </w:r>
    </w:p>
    <w:p w:rsidR="00AE751F" w:rsidRPr="008D2DAE" w:rsidRDefault="00AE751F" w:rsidP="00D37A2F">
      <w:pPr>
        <w:pStyle w:val="Nadpis3"/>
      </w:pPr>
      <w:bookmarkStart w:id="480" w:name="_Toc384757550"/>
      <w:bookmarkStart w:id="481" w:name="_Toc384757840"/>
      <w:bookmarkStart w:id="482" w:name="_Toc385021646"/>
      <w:r w:rsidRPr="008D2DAE">
        <w:t>V </w:t>
      </w:r>
      <w:bookmarkStart w:id="483" w:name="bookmark115"/>
      <w:r w:rsidR="000151F1" w:rsidRPr="008D2DAE">
        <w:t>Egyptě se objevují sovětští vojáci</w:t>
      </w:r>
      <w:r w:rsidRPr="008D2DAE">
        <w:t xml:space="preserve"> a </w:t>
      </w:r>
      <w:r w:rsidR="000151F1" w:rsidRPr="008D2DAE">
        <w:t>rakety</w:t>
      </w:r>
      <w:bookmarkEnd w:id="480"/>
      <w:bookmarkEnd w:id="481"/>
      <w:bookmarkEnd w:id="482"/>
      <w:bookmarkEnd w:id="483"/>
    </w:p>
    <w:p w:rsidR="00AE751F" w:rsidRPr="008D2DAE" w:rsidRDefault="00B10891" w:rsidP="00EA6557">
      <w:pPr>
        <w:pStyle w:val="Text-neodsazen"/>
      </w:pPr>
      <w:r w:rsidRPr="008D2DAE">
        <w:t>D</w:t>
      </w:r>
      <w:r w:rsidR="000151F1" w:rsidRPr="008D2DAE">
        <w:t>esátého března se ukázal</w:t>
      </w:r>
      <w:r w:rsidR="00AE751F" w:rsidRPr="008D2DAE">
        <w:t xml:space="preserve"> v </w:t>
      </w:r>
      <w:r w:rsidR="000151F1" w:rsidRPr="008D2DAE">
        <w:t>Bílém domě Dobrynin</w:t>
      </w:r>
      <w:r w:rsidR="00AE751F" w:rsidRPr="008D2DAE">
        <w:t xml:space="preserve"> s </w:t>
      </w:r>
      <w:r w:rsidR="000151F1" w:rsidRPr="008D2DAE">
        <w:t>odpovědí Kremlu na mou demarši</w:t>
      </w:r>
      <w:r w:rsidR="00AE751F" w:rsidRPr="008D2DAE">
        <w:t xml:space="preserve"> z </w:t>
      </w:r>
      <w:r w:rsidR="000151F1" w:rsidRPr="008D2DAE">
        <w:t>10. února,</w:t>
      </w:r>
      <w:r w:rsidR="00AE751F" w:rsidRPr="008D2DAE">
        <w:t xml:space="preserve"> v </w:t>
      </w:r>
      <w:r w:rsidR="000151F1" w:rsidRPr="008D2DAE">
        <w:t>níž jsem sovětské vedení varoval, aby neposílalo na Blízký východ svůj vojenský personál. Setkal jsem se</w:t>
      </w:r>
      <w:r w:rsidR="00AE751F" w:rsidRPr="008D2DAE">
        <w:t xml:space="preserve"> s </w:t>
      </w:r>
      <w:r w:rsidR="000151F1" w:rsidRPr="008D2DAE">
        <w:t>ním</w:t>
      </w:r>
      <w:r w:rsidR="00AE751F" w:rsidRPr="008D2DAE">
        <w:t xml:space="preserve"> v </w:t>
      </w:r>
      <w:r w:rsidR="000151F1" w:rsidRPr="008D2DAE">
        <w:t>kanceláři prezidentova vojenského pobočníka, protože Mapový sál nebyl</w:t>
      </w:r>
      <w:r w:rsidR="00AE751F" w:rsidRPr="008D2DAE">
        <w:t xml:space="preserve"> z </w:t>
      </w:r>
      <w:r w:rsidR="000151F1" w:rsidRPr="008D2DAE">
        <w:t>nějakého důvodu volný. Kancelář vojenského pobočníka se nalézá ve Východním křídle Bílého domu</w:t>
      </w:r>
      <w:r w:rsidR="00AE751F" w:rsidRPr="008D2DAE">
        <w:t xml:space="preserve"> a </w:t>
      </w:r>
      <w:r w:rsidR="000151F1" w:rsidRPr="008D2DAE">
        <w:t>její poloha říká, že její držitel se na formování americké politiky podílí jen zcela okrajově. Kanceláře nejdůležitějších poradců jsou natěsnány kolem Oválné pracovny</w:t>
      </w:r>
      <w:r w:rsidR="00AE751F" w:rsidRPr="008D2DAE">
        <w:t xml:space="preserve"> v </w:t>
      </w:r>
      <w:r w:rsidR="000151F1" w:rsidRPr="008D2DAE">
        <w:t>Západním křídle. Existují horší měřítka pro měření důležitosti poradců Bílého domu než jejich blízkost</w:t>
      </w:r>
      <w:r w:rsidR="00AE751F" w:rsidRPr="008D2DAE">
        <w:t xml:space="preserve"> k </w:t>
      </w:r>
      <w:r w:rsidR="000151F1" w:rsidRPr="008D2DAE">
        <w:t>sídlu moci; mnozí poradci ale mnohem raději vezmou nějaký kamrlík</w:t>
      </w:r>
      <w:r w:rsidR="00AE751F" w:rsidRPr="008D2DAE">
        <w:t xml:space="preserve"> v </w:t>
      </w:r>
      <w:r w:rsidR="000151F1" w:rsidRPr="008D2DAE">
        <w:t>Západním křídle než mnohem prostornější</w:t>
      </w:r>
      <w:r w:rsidR="00AE751F" w:rsidRPr="008D2DAE">
        <w:t xml:space="preserve"> a </w:t>
      </w:r>
      <w:r w:rsidR="000151F1" w:rsidRPr="008D2DAE">
        <w:t>luxusnější kancelář ve Východním křídle vzdáleném tři sta yardů od Oválné pracovny či</w:t>
      </w:r>
      <w:r w:rsidR="00AE751F" w:rsidRPr="008D2DAE">
        <w:t xml:space="preserve"> v </w:t>
      </w:r>
      <w:r w:rsidR="000151F1" w:rsidRPr="008D2DAE">
        <w:t>Executive Office Building, která je přes ulici. Avšak právě proto, že osazenstvo kanceláří ve Východním křídle má za úkol hlavně společenské</w:t>
      </w:r>
      <w:r w:rsidR="00AE751F" w:rsidRPr="008D2DAE">
        <w:t xml:space="preserve"> a </w:t>
      </w:r>
      <w:r w:rsidR="000151F1" w:rsidRPr="008D2DAE">
        <w:t>logistické záležitosti spojené</w:t>
      </w:r>
      <w:r w:rsidR="00AE751F" w:rsidRPr="008D2DAE">
        <w:t xml:space="preserve"> s </w:t>
      </w:r>
      <w:r w:rsidR="000151F1" w:rsidRPr="008D2DAE">
        <w:t>činností Bílého domu, je to místo, kde se člověk může</w:t>
      </w:r>
      <w:r w:rsidR="00AE751F" w:rsidRPr="008D2DAE">
        <w:t xml:space="preserve"> s </w:t>
      </w:r>
      <w:r w:rsidR="000151F1" w:rsidRPr="008D2DAE">
        <w:t>někým nepozorovaně sejít.</w:t>
      </w:r>
    </w:p>
    <w:p w:rsidR="00AE751F" w:rsidRPr="008D2DAE" w:rsidRDefault="000151F1" w:rsidP="00BF453C">
      <w:pPr>
        <w:pStyle w:val="Textodsazen"/>
      </w:pPr>
      <w:r w:rsidRPr="008D2DAE">
        <w:t>Dobrynin překypoval dobrosrdečností. Pokud šlo</w:t>
      </w:r>
      <w:r w:rsidR="00AE751F" w:rsidRPr="008D2DAE">
        <w:t xml:space="preserve"> o </w:t>
      </w:r>
      <w:r w:rsidRPr="008D2DAE">
        <w:t>snahy USA</w:t>
      </w:r>
      <w:r w:rsidR="00AE751F" w:rsidRPr="008D2DAE">
        <w:t xml:space="preserve"> o </w:t>
      </w:r>
      <w:r w:rsidRPr="008D2DAE">
        <w:t xml:space="preserve">příměří na Blízkém východě, tlumočil nám přesvědčení svých nadřízených, že </w:t>
      </w:r>
      <w:r w:rsidR="00AE751F" w:rsidRPr="008D2DAE">
        <w:t>„</w:t>
      </w:r>
      <w:r w:rsidRPr="008D2DAE">
        <w:t>když Izraelci zastaví bombardování SAR [Egypt], tak se SAR bude chovat zdrženlivě ve svých akcích, aniž by ovšem vydala</w:t>
      </w:r>
      <w:r w:rsidR="00AE751F" w:rsidRPr="008D2DAE">
        <w:t xml:space="preserve"> v </w:t>
      </w:r>
      <w:r w:rsidRPr="008D2DAE">
        <w:t>tomto smyslu jakékoli prohlášení</w:t>
      </w:r>
      <w:r w:rsidR="00AE751F" w:rsidRPr="008D2DAE">
        <w:t>“</w:t>
      </w:r>
      <w:r w:rsidRPr="008D2DAE">
        <w:t>. Jinými slovy, Dobrynin nabízel de facto zastavení palby podél Suezského průplavu. Sovětský velvyslanec navíc šťastně hlásil, že byl zplnomocněn obnovit bilaterální rozhovory</w:t>
      </w:r>
      <w:r w:rsidR="00AE751F" w:rsidRPr="008D2DAE">
        <w:t xml:space="preserve"> s </w:t>
      </w:r>
      <w:r w:rsidRPr="008D2DAE">
        <w:t xml:space="preserve">Rogersem. Seznámil mne se dvěma </w:t>
      </w:r>
      <w:r w:rsidR="00AE751F" w:rsidRPr="008D2DAE">
        <w:t>„</w:t>
      </w:r>
      <w:r w:rsidRPr="008D2DAE">
        <w:t>ústupky</w:t>
      </w:r>
      <w:r w:rsidR="00AE751F" w:rsidRPr="008D2DAE">
        <w:t>“</w:t>
      </w:r>
      <w:r w:rsidRPr="008D2DAE">
        <w:t>, které</w:t>
      </w:r>
      <w:r w:rsidR="00AE751F" w:rsidRPr="008D2DAE">
        <w:t xml:space="preserve"> v </w:t>
      </w:r>
      <w:r w:rsidRPr="008D2DAE">
        <w:t>těchto rozhovorech nabídne: za prvé, případné urovnání na Blízkém východě neukončí jednoduše válečný stav, ale ustaví mírový stav;</w:t>
      </w:r>
      <w:r w:rsidR="00AE751F" w:rsidRPr="008D2DAE">
        <w:t xml:space="preserve"> a </w:t>
      </w:r>
      <w:r w:rsidRPr="008D2DAE">
        <w:t>za druhé, arabské vlády se pokusí dostat pod kontrolu gerily operující</w:t>
      </w:r>
      <w:r w:rsidR="00AE751F" w:rsidRPr="008D2DAE">
        <w:t xml:space="preserve"> z </w:t>
      </w:r>
      <w:r w:rsidRPr="008D2DAE">
        <w:t>jejich území.</w:t>
      </w:r>
    </w:p>
    <w:p w:rsidR="00AE751F" w:rsidRPr="008D2DAE" w:rsidRDefault="000151F1" w:rsidP="00BF453C">
      <w:pPr>
        <w:pStyle w:val="Textodsazen"/>
      </w:pPr>
      <w:r w:rsidRPr="008D2DAE">
        <w:t xml:space="preserve">Tyto </w:t>
      </w:r>
      <w:r w:rsidR="00AE751F" w:rsidRPr="008D2DAE">
        <w:t>„</w:t>
      </w:r>
      <w:r w:rsidRPr="008D2DAE">
        <w:t>ústupky</w:t>
      </w:r>
      <w:r w:rsidR="00AE751F" w:rsidRPr="008D2DAE">
        <w:t>“</w:t>
      </w:r>
      <w:r w:rsidRPr="008D2DAE">
        <w:t xml:space="preserve"> byly mnohem méně významné, než se mohlo na první pohled zdát. Pro pustinu blízkovýchodní politiky bylo typické, že někdo mohl předložit jako vážně míněný ústupek návrh, že mírové urovnání ustaví mír. Žádat ale Izrael, aby se stáhl ze všech okupovaných území,</w:t>
      </w:r>
      <w:r w:rsidR="00AE751F" w:rsidRPr="008D2DAE">
        <w:t xml:space="preserve"> a </w:t>
      </w:r>
      <w:r w:rsidRPr="008D2DAE">
        <w:t xml:space="preserve">nenabídnout mu přitom to, co </w:t>
      </w:r>
      <w:r w:rsidR="0058414F" w:rsidRPr="008D2DAE">
        <w:t>je</w:t>
      </w:r>
      <w:r w:rsidRPr="008D2DAE">
        <w:t xml:space="preserve"> normáln</w:t>
      </w:r>
      <w:r w:rsidR="00B10891" w:rsidRPr="008D2DAE">
        <w:t>í</w:t>
      </w:r>
      <w:r w:rsidRPr="008D2DAE">
        <w:t xml:space="preserve"> mezi většinou států,</w:t>
      </w:r>
      <w:r w:rsidR="00AE751F" w:rsidRPr="008D2DAE">
        <w:t xml:space="preserve"> a </w:t>
      </w:r>
      <w:r w:rsidRPr="008D2DAE">
        <w:t>to mír, by bylo ab</w:t>
      </w:r>
      <w:r w:rsidR="00B10891" w:rsidRPr="008D2DAE">
        <w:t>s</w:t>
      </w:r>
      <w:r w:rsidRPr="008D2DAE">
        <w:t>u</w:t>
      </w:r>
      <w:r w:rsidR="00B10891" w:rsidRPr="008D2DAE">
        <w:t>rdní</w:t>
      </w:r>
      <w:r w:rsidRPr="008D2DAE">
        <w:t xml:space="preserve">. </w:t>
      </w:r>
      <w:r w:rsidRPr="008D2DAE">
        <w:lastRenderedPageBreak/>
        <w:t>Stejn</w:t>
      </w:r>
      <w:r w:rsidR="00B10891" w:rsidRPr="008D2DAE">
        <w:t>ě</w:t>
      </w:r>
      <w:r w:rsidRPr="008D2DAE">
        <w:t xml:space="preserve"> </w:t>
      </w:r>
      <w:r w:rsidR="00174083" w:rsidRPr="008D2DAE">
        <w:t>tak</w:t>
      </w:r>
      <w:r w:rsidRPr="008D2DAE">
        <w:t xml:space="preserve"> nikdo nemohl vydávat závazek, že po uzavření míru skončí ger</w:t>
      </w:r>
      <w:r w:rsidR="00B10891" w:rsidRPr="008D2DAE">
        <w:t>i</w:t>
      </w:r>
      <w:r w:rsidRPr="008D2DAE">
        <w:t xml:space="preserve">lové útoky, </w:t>
      </w:r>
      <w:r w:rsidR="00647754" w:rsidRPr="008D2DAE">
        <w:t>za</w:t>
      </w:r>
      <w:r w:rsidRPr="008D2DAE">
        <w:t xml:space="preserve"> </w:t>
      </w:r>
      <w:r w:rsidR="00DF4E9F" w:rsidRPr="008D2DAE">
        <w:t>ně</w:t>
      </w:r>
      <w:r w:rsidR="00B43F92" w:rsidRPr="008D2DAE">
        <w:t>jako</w:t>
      </w:r>
      <w:r w:rsidRPr="008D2DAE">
        <w:t xml:space="preserve">u oběť pro dobro </w:t>
      </w:r>
      <w:r w:rsidR="002F3FC0" w:rsidRPr="008D2DAE">
        <w:t>věc</w:t>
      </w:r>
      <w:r w:rsidRPr="008D2DAE">
        <w:t>i; opačný návrh by byl jednoduše neobh</w:t>
      </w:r>
      <w:r w:rsidR="00B10891" w:rsidRPr="008D2DAE">
        <w:t>a</w:t>
      </w:r>
      <w:r w:rsidRPr="008D2DAE">
        <w:t>j</w:t>
      </w:r>
      <w:r w:rsidR="00B10891" w:rsidRPr="008D2DAE">
        <w:t>i</w:t>
      </w:r>
      <w:r w:rsidRPr="008D2DAE">
        <w:t>telný. Přesto se Dobryninova nabídka podmínek pro zastavení palby zdála do t</w:t>
      </w:r>
      <w:r w:rsidR="00B10891" w:rsidRPr="008D2DAE">
        <w:t xml:space="preserve">é </w:t>
      </w:r>
      <w:r w:rsidRPr="008D2DAE">
        <w:t xml:space="preserve">míry významná, že jsem si nevšiml jedné podstatné věci: Sověti neodpověděli </w:t>
      </w:r>
      <w:r w:rsidR="00083670" w:rsidRPr="008D2DAE">
        <w:t>na</w:t>
      </w:r>
      <w:r w:rsidRPr="008D2DAE">
        <w:t xml:space="preserve"> hl</w:t>
      </w:r>
      <w:r w:rsidR="00B10891" w:rsidRPr="008D2DAE">
        <w:t>a</w:t>
      </w:r>
      <w:r w:rsidRPr="008D2DAE">
        <w:t>vní bod rozhovoru, který jsem měl</w:t>
      </w:r>
      <w:r w:rsidR="00AE751F" w:rsidRPr="008D2DAE">
        <w:t xml:space="preserve"> s </w:t>
      </w:r>
      <w:r w:rsidRPr="008D2DAE">
        <w:t xml:space="preserve">Dobryninem 10. února </w:t>
      </w:r>
      <w:r w:rsidR="00A76BE3" w:rsidRPr="008D2DAE">
        <w:t>–</w:t>
      </w:r>
      <w:r w:rsidRPr="008D2DAE">
        <w:t xml:space="preserve"> na mé varování, aby na Blízký východ neposílali své vojáky. Důvod tohoto opomenutí měl být jasný až příliš brzy.</w:t>
      </w:r>
    </w:p>
    <w:p w:rsidR="00AE751F" w:rsidRPr="008D2DAE" w:rsidRDefault="000151F1" w:rsidP="00BF453C">
      <w:pPr>
        <w:pStyle w:val="Textodsazen"/>
      </w:pPr>
      <w:r w:rsidRPr="008D2DAE">
        <w:t>Hlásil jsem prezidentovi</w:t>
      </w:r>
      <w:r w:rsidR="00AE751F" w:rsidRPr="008D2DAE">
        <w:t xml:space="preserve"> s </w:t>
      </w:r>
      <w:r w:rsidRPr="008D2DAE">
        <w:t xml:space="preserve">předčasnou radostí: </w:t>
      </w:r>
      <w:r w:rsidR="00AE751F" w:rsidRPr="008D2DAE">
        <w:t>„</w:t>
      </w:r>
      <w:r w:rsidRPr="008D2DAE">
        <w:t>Dobrynin udělal řadu podstatných ústupků</w:t>
      </w:r>
      <w:r w:rsidR="00A76BE3" w:rsidRPr="008D2DAE">
        <w:t>…</w:t>
      </w:r>
      <w:r w:rsidRPr="008D2DAE">
        <w:t>,</w:t>
      </w:r>
      <w:r w:rsidR="00AE751F" w:rsidRPr="008D2DAE">
        <w:t xml:space="preserve"> V </w:t>
      </w:r>
      <w:r w:rsidRPr="008D2DAE">
        <w:t>jednáních</w:t>
      </w:r>
      <w:r w:rsidR="00AE751F" w:rsidRPr="008D2DAE">
        <w:t xml:space="preserve"> o </w:t>
      </w:r>
      <w:r w:rsidRPr="008D2DAE">
        <w:t>Egyptu se naše politika pevného postoje vyplatila ve všech otázkách, kvůli kterým jsou spory. Sovětský svaz udělal první krok,</w:t>
      </w:r>
      <w:r w:rsidR="00AE751F" w:rsidRPr="008D2DAE">
        <w:t xml:space="preserve"> a </w:t>
      </w:r>
      <w:r w:rsidRPr="008D2DAE">
        <w:t>i když může být nedostatečný, přinejmenším dokládá, že rozhodnutí nepovolit</w:t>
      </w:r>
      <w:r w:rsidR="00AE751F" w:rsidRPr="008D2DAE">
        <w:t xml:space="preserve"> a </w:t>
      </w:r>
      <w:r w:rsidRPr="008D2DAE">
        <w:t>nenabízet žádné ústupky bylo správné.</w:t>
      </w:r>
      <w:r w:rsidR="00AE751F" w:rsidRPr="008D2DAE">
        <w:t>“</w:t>
      </w:r>
      <w:r w:rsidRPr="008D2DAE">
        <w:t xml:space="preserve"> Prezident reagoval na zdánlivě mírnější přístup Sovětů změkčením své původní direktivy</w:t>
      </w:r>
      <w:r w:rsidR="00AE751F" w:rsidRPr="008D2DAE">
        <w:t xml:space="preserve"> o </w:t>
      </w:r>
      <w:r w:rsidRPr="008D2DAE">
        <w:t>pomoci Izraeli. Uvědomil si, že nemůžeme předložit Izraeli návrh, aby zastavil palbu,</w:t>
      </w:r>
      <w:r w:rsidR="00AE751F" w:rsidRPr="008D2DAE">
        <w:t xml:space="preserve"> a </w:t>
      </w:r>
      <w:r w:rsidRPr="008D2DAE">
        <w:t>současně odmítnout jeho žádost</w:t>
      </w:r>
      <w:r w:rsidR="00AE751F" w:rsidRPr="008D2DAE">
        <w:t xml:space="preserve"> o </w:t>
      </w:r>
      <w:r w:rsidRPr="008D2DAE">
        <w:t>vojenskou pomoc. Téhož dne proto schválil mé doporučení poskytnout Izraeli</w:t>
      </w:r>
      <w:r w:rsidR="00AE751F" w:rsidRPr="008D2DAE">
        <w:t xml:space="preserve"> v </w:t>
      </w:r>
      <w:r w:rsidRPr="008D2DAE">
        <w:t>roce 1970 až osm stíhacích letounů Phantom</w:t>
      </w:r>
      <w:r w:rsidR="00AE751F" w:rsidRPr="008D2DAE">
        <w:t xml:space="preserve"> a </w:t>
      </w:r>
      <w:r w:rsidRPr="008D2DAE">
        <w:t>dvacet helikoptér Skyhawk, které mu měly nahradit stroje, jež ztratil</w:t>
      </w:r>
      <w:r w:rsidR="00AE751F" w:rsidRPr="008D2DAE">
        <w:t xml:space="preserve"> v </w:t>
      </w:r>
      <w:r w:rsidRPr="008D2DAE">
        <w:t>boji. Ochotně schválil můj návrh, aby špatnou zprávu, že rozhodnutí</w:t>
      </w:r>
      <w:r w:rsidR="00AE751F" w:rsidRPr="008D2DAE">
        <w:t xml:space="preserve"> o </w:t>
      </w:r>
      <w:r w:rsidRPr="008D2DAE">
        <w:t>celkové izraelské žádosti</w:t>
      </w:r>
      <w:r w:rsidR="00AE751F" w:rsidRPr="008D2DAE">
        <w:t xml:space="preserve"> o </w:t>
      </w:r>
      <w:r w:rsidRPr="008D2DAE">
        <w:t>vojenskou pomoc se zatím odsouvá na neurčito, oznámilo ministerstvo zahraničí, ale udělal svou obvyklou kličku: měl jsem okamžitě informovat izraelského velvyslance Rabina, že dal pokyn, abychom Izraeli dodali vojenský materiál</w:t>
      </w:r>
      <w:r w:rsidR="00AE751F" w:rsidRPr="008D2DAE">
        <w:t xml:space="preserve"> a </w:t>
      </w:r>
      <w:r w:rsidRPr="008D2DAE">
        <w:t>zbraně,</w:t>
      </w:r>
      <w:r w:rsidR="00AE751F" w:rsidRPr="008D2DAE">
        <w:t xml:space="preserve"> o </w:t>
      </w:r>
      <w:r w:rsidRPr="008D2DAE">
        <w:t>které přišel</w:t>
      </w:r>
      <w:r w:rsidR="00AE751F" w:rsidRPr="008D2DAE">
        <w:t xml:space="preserve"> v </w:t>
      </w:r>
      <w:r w:rsidRPr="008D2DAE">
        <w:t>boji.</w:t>
      </w:r>
    </w:p>
    <w:p w:rsidR="00AE751F" w:rsidRPr="008D2DAE" w:rsidRDefault="00AE751F" w:rsidP="00BF453C">
      <w:pPr>
        <w:pStyle w:val="Textodsazen"/>
      </w:pPr>
      <w:r w:rsidRPr="008D2DAE">
        <w:t>S </w:t>
      </w:r>
      <w:r w:rsidR="000151F1" w:rsidRPr="008D2DAE">
        <w:t>Rabinem jsem se sešel 12. března, abych ho informoval</w:t>
      </w:r>
      <w:r w:rsidRPr="008D2DAE">
        <w:t xml:space="preserve"> o </w:t>
      </w:r>
      <w:r w:rsidR="000151F1" w:rsidRPr="008D2DAE">
        <w:t>návrhu na zastavení palby, který předložil Dobrynin,</w:t>
      </w:r>
      <w:r w:rsidRPr="008D2DAE">
        <w:t xml:space="preserve"> a o </w:t>
      </w:r>
      <w:r w:rsidR="000151F1" w:rsidRPr="008D2DAE">
        <w:t>Nixonově rozhodnutí. Současně jsem ho vyzval, aby Izrael zastavil své nálety do hloubky egyptského území</w:t>
      </w:r>
      <w:r w:rsidRPr="008D2DAE">
        <w:t xml:space="preserve"> a </w:t>
      </w:r>
      <w:r w:rsidR="000151F1" w:rsidRPr="008D2DAE">
        <w:t>přistoupil na nevyhlášené přímě</w:t>
      </w:r>
      <w:r w:rsidR="001614CE" w:rsidRPr="008D2DAE">
        <w:t>ř</w:t>
      </w:r>
      <w:r w:rsidR="000151F1" w:rsidRPr="008D2DAE">
        <w:t xml:space="preserve">í. Sdělil jsem izraelskému velvyslanci, že </w:t>
      </w:r>
      <w:r w:rsidR="000151F1" w:rsidRPr="008D2DAE">
        <w:rPr>
          <w:i/>
        </w:rPr>
        <w:t>aid</w:t>
      </w:r>
      <w:r w:rsidRPr="008D2DAE">
        <w:rPr>
          <w:i/>
        </w:rPr>
        <w:t>e-m</w:t>
      </w:r>
      <w:r w:rsidR="000151F1" w:rsidRPr="008D2DAE">
        <w:rPr>
          <w:i/>
        </w:rPr>
        <w:t>émoire</w:t>
      </w:r>
      <w:r w:rsidR="000151F1" w:rsidRPr="008D2DAE">
        <w:t xml:space="preserve"> od prezidenta dá formální podobu této žádosti</w:t>
      </w:r>
      <w:r w:rsidRPr="008D2DAE">
        <w:t xml:space="preserve"> i </w:t>
      </w:r>
      <w:r w:rsidR="000151F1" w:rsidRPr="008D2DAE">
        <w:t>příslušným zárukám.</w:t>
      </w:r>
    </w:p>
    <w:p w:rsidR="00AE751F" w:rsidRPr="008D2DAE" w:rsidRDefault="000151F1" w:rsidP="00BF453C">
      <w:pPr>
        <w:pStyle w:val="Textodsazen"/>
      </w:pPr>
      <w:r w:rsidRPr="008D2DAE">
        <w:t>Jicchak Rabin měl mnoho mimořádných vlastností, ale sociální inteligence</w:t>
      </w:r>
      <w:r w:rsidR="00AE751F" w:rsidRPr="008D2DAE">
        <w:t xml:space="preserve"> k </w:t>
      </w:r>
      <w:r w:rsidRPr="008D2DAE">
        <w:t>nim nepatřila. Kdybychom mu předali jako dar úplné velení nad našimi strategickými leteckými silami, choval by se, jako kdyby Izrael konečně dostal, co mu patří,</w:t>
      </w:r>
      <w:r w:rsidR="00AE751F" w:rsidRPr="008D2DAE">
        <w:t xml:space="preserve"> a </w:t>
      </w:r>
      <w:r w:rsidRPr="008D2DAE">
        <w:t>dále by na letounech objevil nějaké technické nedostatky, takže by nám vlastně udělal velkou službu, když by byl ochoten je vůbec přijmout. Nebylo překvapením, že nad Nixonovým rozhodnutím nahradit Izraeli pouze jeho bojové ztráty nehýřil nadšením. Rabin mi ve skutečnosti předal dvě sdělení od paní Meirové určená prezidentovi (jedno</w:t>
      </w:r>
      <w:r w:rsidR="00AE751F" w:rsidRPr="008D2DAE">
        <w:t xml:space="preserve"> z </w:t>
      </w:r>
      <w:r w:rsidRPr="008D2DAE">
        <w:t>nich psané rukou). Izraelskou premiérku přiměly</w:t>
      </w:r>
      <w:r w:rsidR="00AE751F" w:rsidRPr="008D2DAE">
        <w:t xml:space="preserve"> k </w:t>
      </w:r>
      <w:r w:rsidRPr="008D2DAE">
        <w:t>jejich sepsání již veřejně cirkulující zprávy, že bychom mohli pozdržet nebo odmítnout dodávky letecké techniky</w:t>
      </w:r>
      <w:r w:rsidR="00AE751F" w:rsidRPr="008D2DAE">
        <w:t xml:space="preserve"> v </w:t>
      </w:r>
      <w:r w:rsidRPr="008D2DAE">
        <w:t>tom rozsahu,</w:t>
      </w:r>
      <w:r w:rsidR="00AE751F" w:rsidRPr="008D2DAE">
        <w:t xml:space="preserve"> o </w:t>
      </w:r>
      <w:r w:rsidRPr="008D2DAE">
        <w:t>který nás židovský stát žádal. Paní Meirová psala, že takové rozhodnutí by zvýšilo vojenské nebezpečí pro Izrael</w:t>
      </w:r>
      <w:r w:rsidR="00AE751F" w:rsidRPr="008D2DAE">
        <w:t xml:space="preserve"> a </w:t>
      </w:r>
      <w:r w:rsidRPr="008D2DAE">
        <w:t>současně by povzbudilo Sověty</w:t>
      </w:r>
      <w:r w:rsidR="00AE751F" w:rsidRPr="008D2DAE">
        <w:t xml:space="preserve"> a </w:t>
      </w:r>
      <w:r w:rsidRPr="008D2DAE">
        <w:t>Araby</w:t>
      </w:r>
      <w:r w:rsidR="00AE751F" w:rsidRPr="008D2DAE">
        <w:t xml:space="preserve"> k </w:t>
      </w:r>
      <w:r w:rsidRPr="008D2DAE">
        <w:t xml:space="preserve">dalším agresivním akcím. Pocit </w:t>
      </w:r>
      <w:r w:rsidR="00AE751F" w:rsidRPr="008D2DAE">
        <w:t>„</w:t>
      </w:r>
      <w:r w:rsidRPr="008D2DAE">
        <w:t>opuštěnosti</w:t>
      </w:r>
      <w:r w:rsidR="00AE751F" w:rsidRPr="008D2DAE">
        <w:t>“</w:t>
      </w:r>
      <w:r w:rsidRPr="008D2DAE">
        <w:t>, obávala se, prohloubí beznaděj Izraelců</w:t>
      </w:r>
      <w:r w:rsidR="00AE751F" w:rsidRPr="008D2DAE">
        <w:t xml:space="preserve"> a </w:t>
      </w:r>
      <w:r w:rsidRPr="008D2DAE">
        <w:t xml:space="preserve">zvýší riziko, že se zachovají iracionálně: </w:t>
      </w:r>
      <w:r w:rsidR="00AE751F" w:rsidRPr="008D2DAE">
        <w:t>„</w:t>
      </w:r>
      <w:r w:rsidRPr="008D2DAE">
        <w:t xml:space="preserve">Člověk </w:t>
      </w:r>
      <w:r w:rsidRPr="008D2DAE">
        <w:lastRenderedPageBreak/>
        <w:t>ani nemůže říci, jak vážnou situaci by to vyvolalo.</w:t>
      </w:r>
      <w:r w:rsidR="00AE751F" w:rsidRPr="008D2DAE">
        <w:t>“</w:t>
      </w:r>
    </w:p>
    <w:p w:rsidR="00AE751F" w:rsidRPr="008D2DAE" w:rsidRDefault="000151F1" w:rsidP="00BF453C">
      <w:pPr>
        <w:pStyle w:val="Textodsazen"/>
      </w:pPr>
      <w:r w:rsidRPr="008D2DAE">
        <w:t>Rabin také neoplýval žádným nadšením, pokud šlo</w:t>
      </w:r>
      <w:r w:rsidR="00AE751F" w:rsidRPr="008D2DAE">
        <w:t xml:space="preserve"> o </w:t>
      </w:r>
      <w:r w:rsidRPr="008D2DAE">
        <w:t>z</w:t>
      </w:r>
      <w:r w:rsidR="001614CE" w:rsidRPr="008D2DAE">
        <w:t>a</w:t>
      </w:r>
      <w:r w:rsidRPr="008D2DAE">
        <w:t>stavení palby. Spasilo by N</w:t>
      </w:r>
      <w:r w:rsidR="001614CE" w:rsidRPr="008D2DAE">
        <w:t>á</w:t>
      </w:r>
      <w:r w:rsidRPr="008D2DAE">
        <w:t>sira, ale nic by nevyřešilo. Nicméně považoval tento návrh za tak důležitý, aby ho osobně sdělil</w:t>
      </w:r>
      <w:r w:rsidR="00AE751F" w:rsidRPr="008D2DAE">
        <w:t xml:space="preserve"> v </w:t>
      </w:r>
      <w:r w:rsidRPr="008D2DAE">
        <w:t>Jeruzalémě. Odletěl do Izr</w:t>
      </w:r>
      <w:r w:rsidR="001614CE" w:rsidRPr="008D2DAE">
        <w:t>a</w:t>
      </w:r>
      <w:r w:rsidRPr="008D2DAE">
        <w:t>ele</w:t>
      </w:r>
      <w:r w:rsidR="00AE751F" w:rsidRPr="008D2DAE">
        <w:t xml:space="preserve"> a </w:t>
      </w:r>
      <w:r w:rsidRPr="008D2DAE">
        <w:t>vrátil se</w:t>
      </w:r>
      <w:r w:rsidR="00AE751F" w:rsidRPr="008D2DAE">
        <w:t xml:space="preserve"> o </w:t>
      </w:r>
      <w:r w:rsidRPr="008D2DAE">
        <w:t>pět dní později</w:t>
      </w:r>
      <w:r w:rsidR="00AE751F" w:rsidRPr="008D2DAE">
        <w:t xml:space="preserve"> s </w:t>
      </w:r>
      <w:r w:rsidRPr="008D2DAE">
        <w:t>odpovědí k</w:t>
      </w:r>
      <w:r w:rsidR="001614CE" w:rsidRPr="008D2DAE">
        <w:t>a</w:t>
      </w:r>
      <w:r w:rsidRPr="008D2DAE">
        <w:t>binetu: Izrael by souhlasil</w:t>
      </w:r>
      <w:r w:rsidR="00AE751F" w:rsidRPr="008D2DAE">
        <w:t xml:space="preserve"> s </w:t>
      </w:r>
      <w:r w:rsidRPr="008D2DAE">
        <w:t xml:space="preserve">nevyhlášeným zaslavením palby za </w:t>
      </w:r>
      <w:r w:rsidR="00ED0C50" w:rsidRPr="008D2DAE">
        <w:t>předpokladu</w:t>
      </w:r>
      <w:r w:rsidRPr="008D2DAE">
        <w:t>, že současně skončí ve</w:t>
      </w:r>
      <w:r w:rsidR="001614CE" w:rsidRPr="008D2DAE">
        <w:t>š</w:t>
      </w:r>
      <w:r w:rsidRPr="008D2DAE">
        <w:t>ker</w:t>
      </w:r>
      <w:r w:rsidR="001614CE" w:rsidRPr="008D2DAE">
        <w:t>á</w:t>
      </w:r>
      <w:r w:rsidRPr="008D2DAE">
        <w:t xml:space="preserve"> vojenská činnost, že zdvojnásobíme počet letounů, které</w:t>
      </w:r>
      <w:r w:rsidR="001614CE" w:rsidRPr="008D2DAE">
        <w:t xml:space="preserve"> </w:t>
      </w:r>
      <w:r w:rsidRPr="008D2DAE">
        <w:t>chceme Izraeli poskytnout pro tento rok</w:t>
      </w:r>
      <w:r w:rsidR="00AE751F" w:rsidRPr="008D2DAE">
        <w:t xml:space="preserve"> v </w:t>
      </w:r>
      <w:r w:rsidRPr="008D2DAE">
        <w:t>rámci vojenské pomoci,</w:t>
      </w:r>
      <w:r w:rsidR="00AE751F" w:rsidRPr="008D2DAE">
        <w:t xml:space="preserve"> a </w:t>
      </w:r>
      <w:r w:rsidRPr="008D2DAE">
        <w:t>Nixon také veřejně oznámí, že garantuje zachování úderné síly izraelského letectva</w:t>
      </w:r>
      <w:r w:rsidR="00AE751F" w:rsidRPr="008D2DAE">
        <w:t xml:space="preserve"> a </w:t>
      </w:r>
      <w:r w:rsidRPr="008D2DAE">
        <w:t>vojenského poměru sil na Blízkém východě. (Bylo to poprvé, kdy jsem měl možnost osobně poznat vyjednáva</w:t>
      </w:r>
      <w:r w:rsidR="001614CE" w:rsidRPr="008D2DAE">
        <w:t>cí</w:t>
      </w:r>
      <w:r w:rsidRPr="008D2DAE">
        <w:t xml:space="preserve"> taktiku Izraelců, kteří kombinací neústupné vytrvalosti</w:t>
      </w:r>
      <w:r w:rsidR="00AE751F" w:rsidRPr="008D2DAE">
        <w:t xml:space="preserve"> a </w:t>
      </w:r>
      <w:r w:rsidRPr="008D2DAE">
        <w:t>rafinovaného postupu umožní svému protějšku zachovat si pouze poslední špetku p</w:t>
      </w:r>
      <w:r w:rsidR="001614CE" w:rsidRPr="008D2DAE">
        <w:t>ří</w:t>
      </w:r>
      <w:r w:rsidRPr="008D2DAE">
        <w:t>četnosti</w:t>
      </w:r>
      <w:r w:rsidR="00AE751F" w:rsidRPr="008D2DAE">
        <w:t xml:space="preserve"> a </w:t>
      </w:r>
      <w:r w:rsidRPr="008D2DAE">
        <w:t>souvislého myšlení ještě nutnou pro podepsání konečné dohody.)</w:t>
      </w:r>
    </w:p>
    <w:p w:rsidR="00AE751F" w:rsidRPr="008D2DAE" w:rsidRDefault="000151F1" w:rsidP="00BF453C">
      <w:pPr>
        <w:pStyle w:val="Textodsazen"/>
      </w:pPr>
      <w:r w:rsidRPr="008D2DAE">
        <w:t>Než jsme však mohli vyřešit otázku Izraele, dověděli jsme se konečně, co hodlají Sověti podniknout</w:t>
      </w:r>
      <w:r w:rsidR="00AE751F" w:rsidRPr="008D2DAE">
        <w:t xml:space="preserve"> v </w:t>
      </w:r>
      <w:r w:rsidRPr="008D2DAE">
        <w:t xml:space="preserve">Egyptě. Právě 17. března </w:t>
      </w:r>
      <w:r w:rsidR="00A76BE3" w:rsidRPr="008D2DAE">
        <w:t>–</w:t>
      </w:r>
      <w:r w:rsidR="00AE751F" w:rsidRPr="008D2DAE">
        <w:t xml:space="preserve"> v </w:t>
      </w:r>
      <w:r w:rsidRPr="008D2DAE">
        <w:t xml:space="preserve">den, kdy Izrael přijal zastavení palby </w:t>
      </w:r>
      <w:r w:rsidR="00A76BE3" w:rsidRPr="008D2DAE">
        <w:t>–</w:t>
      </w:r>
      <w:r w:rsidRPr="008D2DAE">
        <w:t xml:space="preserve"> mne Rabin informoval, že do Egypta dorazila velká dodávka sovětských zbraní včetně nej</w:t>
      </w:r>
      <w:r w:rsidR="001E604C" w:rsidRPr="008D2DAE">
        <w:t>modern</w:t>
      </w:r>
      <w:r w:rsidRPr="008D2DAE">
        <w:t>ějších sovětských protiletadlových raket zem</w:t>
      </w:r>
      <w:r w:rsidR="00AE751F" w:rsidRPr="008D2DAE">
        <w:t>ě-v</w:t>
      </w:r>
      <w:r w:rsidRPr="008D2DAE">
        <w:t>zduch S</w:t>
      </w:r>
      <w:r w:rsidR="00AE751F" w:rsidRPr="008D2DAE">
        <w:t>A-3</w:t>
      </w:r>
      <w:r w:rsidRPr="008D2DAE">
        <w:t>. T</w:t>
      </w:r>
      <w:r w:rsidR="001614CE" w:rsidRPr="008D2DAE">
        <w:t>y</w:t>
      </w:r>
      <w:r w:rsidRPr="008D2DAE">
        <w:t xml:space="preserve"> Moskva doposud neposkytla žádné cizí z</w:t>
      </w:r>
      <w:r w:rsidR="001614CE" w:rsidRPr="008D2DAE">
        <w:t>em</w:t>
      </w:r>
      <w:r w:rsidRPr="008D2DAE">
        <w:t>i,</w:t>
      </w:r>
      <w:r w:rsidR="001614CE" w:rsidRPr="008D2DAE">
        <w:t xml:space="preserve"> </w:t>
      </w:r>
      <w:r w:rsidRPr="008D2DAE">
        <w:t>dokonce ani Severnímu Vi</w:t>
      </w:r>
      <w:r w:rsidR="001614CE" w:rsidRPr="008D2DAE">
        <w:t>e</w:t>
      </w:r>
      <w:r w:rsidRPr="008D2DAE">
        <w:t>tnam</w:t>
      </w:r>
      <w:r w:rsidR="001614CE" w:rsidRPr="008D2DAE">
        <w:t>u.</w:t>
      </w:r>
      <w:r w:rsidRPr="008D2DAE">
        <w:t xml:space="preserve"> Ještě znepokojivější bylo, že</w:t>
      </w:r>
      <w:r w:rsidR="00AE751F" w:rsidRPr="008D2DAE">
        <w:t xml:space="preserve"> s </w:t>
      </w:r>
      <w:r w:rsidRPr="008D2DAE">
        <w:t xml:space="preserve">raketami </w:t>
      </w:r>
      <w:r w:rsidR="00ED0C50" w:rsidRPr="008D2DAE">
        <w:t>dorazilo</w:t>
      </w:r>
      <w:r w:rsidR="001614CE" w:rsidRPr="008D2DAE">
        <w:t xml:space="preserve"> </w:t>
      </w:r>
      <w:r w:rsidRPr="008D2DAE">
        <w:t>také</w:t>
      </w:r>
      <w:r w:rsidR="001614CE" w:rsidRPr="008D2DAE">
        <w:t xml:space="preserve"> 1</w:t>
      </w:r>
      <w:r w:rsidRPr="008D2DAE">
        <w:t>50</w:t>
      </w:r>
      <w:r w:rsidR="001614CE" w:rsidRPr="008D2DAE">
        <w:t xml:space="preserve">0 </w:t>
      </w:r>
      <w:r w:rsidRPr="008D2DAE">
        <w:t>sovětských vojáků. Zjevně přitom šlo pouze</w:t>
      </w:r>
      <w:r w:rsidR="00AE751F" w:rsidRPr="008D2DAE">
        <w:t xml:space="preserve"> o </w:t>
      </w:r>
      <w:r w:rsidRPr="008D2DAE">
        <w:t>první krok velkého sovětského plánu, který znamenal nevídanou změnu sovětské politiky: Moskva doposud nikdy nevystavila své jednotky nebezpečí kv</w:t>
      </w:r>
      <w:r w:rsidR="001614CE" w:rsidRPr="008D2DAE">
        <w:t>ů</w:t>
      </w:r>
      <w:r w:rsidRPr="008D2DAE">
        <w:t>li</w:t>
      </w:r>
      <w:r w:rsidR="001614CE" w:rsidRPr="008D2DAE">
        <w:t xml:space="preserve"> ne</w:t>
      </w:r>
      <w:r w:rsidRPr="008D2DAE">
        <w:t>kom</w:t>
      </w:r>
      <w:r w:rsidR="001614CE" w:rsidRPr="008D2DAE">
        <w:t>uni</w:t>
      </w:r>
      <w:r w:rsidRPr="008D2DAE">
        <w:t>sti</w:t>
      </w:r>
      <w:r w:rsidR="001614CE" w:rsidRPr="008D2DAE">
        <w:t>c</w:t>
      </w:r>
      <w:r w:rsidRPr="008D2DAE">
        <w:t>k</w:t>
      </w:r>
      <w:r w:rsidR="001614CE" w:rsidRPr="008D2DAE">
        <w:t>é</w:t>
      </w:r>
      <w:r w:rsidRPr="008D2DAE">
        <w:t xml:space="preserve"> z</w:t>
      </w:r>
      <w:r w:rsidR="001614CE" w:rsidRPr="008D2DAE">
        <w:t>e</w:t>
      </w:r>
      <w:r w:rsidRPr="008D2DAE">
        <w:t xml:space="preserve">mi. Bylo mi jasné, že když Sověti posílají své síly do Egypta, začnou mít nutně </w:t>
      </w:r>
      <w:r w:rsidR="001614CE" w:rsidRPr="008D2DAE">
        <w:t>zá</w:t>
      </w:r>
      <w:r w:rsidRPr="008D2DAE">
        <w:t>j</w:t>
      </w:r>
      <w:r w:rsidR="001614CE" w:rsidRPr="008D2DAE">
        <w:t>e</w:t>
      </w:r>
      <w:r w:rsidRPr="008D2DAE">
        <w:t>m</w:t>
      </w:r>
      <w:r w:rsidR="001614CE" w:rsidRPr="008D2DAE">
        <w:t xml:space="preserve"> n</w:t>
      </w:r>
      <w:r w:rsidRPr="008D2DAE">
        <w:t>a jejich ochraně</w:t>
      </w:r>
      <w:r w:rsidR="00AE751F" w:rsidRPr="008D2DAE">
        <w:t xml:space="preserve"> a </w:t>
      </w:r>
      <w:r w:rsidRPr="008D2DAE">
        <w:t>také budou chtít ukázat, že tam jejich vojáci</w:t>
      </w:r>
      <w:r w:rsidR="00AE751F" w:rsidRPr="008D2DAE">
        <w:t xml:space="preserve"> a </w:t>
      </w:r>
      <w:r w:rsidRPr="008D2DAE">
        <w:t>technika nejsou zbytečně.</w:t>
      </w:r>
    </w:p>
    <w:p w:rsidR="00AE751F" w:rsidRPr="008D2DAE" w:rsidRDefault="000151F1" w:rsidP="00BF453C">
      <w:pPr>
        <w:pStyle w:val="Textodsazen"/>
      </w:pPr>
      <w:r w:rsidRPr="008D2DAE">
        <w:t>Veškeré zkušenosti říkají, že je nutno se sovětským vojenským krokům, které obvykle začínají váhavě, postavit co nejdříve, nekompromisně</w:t>
      </w:r>
      <w:r w:rsidR="00AE751F" w:rsidRPr="008D2DAE">
        <w:t xml:space="preserve"> a </w:t>
      </w:r>
      <w:r w:rsidRPr="008D2DAE">
        <w:t xml:space="preserve">takovým způsobem, aby sovětské vedení mohlo zdůvodnit, proč nakonec své vojáky stáhlo. Pokud je takový okamžik promeškán, vloží Sověti do své operace již příliš mnoho, než aby se dala neutralizovat jinak než velkou krizí. Zorganizovat ráznou odpověď, když nebezpečí je ještě nejednoznačné, je však mimořádně těžké. Důkazy jsou samozřejmě ne zcela průkazné. Počáteční fáze vyzbrojování je obvykle omezena potřebou vybudovat logistickou infrastrukturu. Zpravodajské služby </w:t>
      </w:r>
      <w:r w:rsidR="00A76BE3" w:rsidRPr="008D2DAE">
        <w:t>–</w:t>
      </w:r>
      <w:r w:rsidR="00AE751F" w:rsidRPr="008D2DAE">
        <w:t xml:space="preserve"> v </w:t>
      </w:r>
      <w:r w:rsidRPr="008D2DAE">
        <w:t>rozporu</w:t>
      </w:r>
      <w:r w:rsidR="00AE751F" w:rsidRPr="008D2DAE">
        <w:t xml:space="preserve"> s </w:t>
      </w:r>
      <w:r w:rsidRPr="008D2DAE">
        <w:t xml:space="preserve">populární představou, že jsou plné bezohledných dobrodruhů </w:t>
      </w:r>
      <w:r w:rsidR="00A76BE3" w:rsidRPr="008D2DAE">
        <w:t>–</w:t>
      </w:r>
      <w:r w:rsidRPr="008D2DAE">
        <w:t xml:space="preserve"> mají tendenci hrát na jistotu; obvykle se u</w:t>
      </w:r>
      <w:r w:rsidR="00D930C2" w:rsidRPr="008D2DAE">
        <w:t>chy</w:t>
      </w:r>
      <w:r w:rsidR="00083670" w:rsidRPr="008D2DAE">
        <w:t>l</w:t>
      </w:r>
      <w:r w:rsidRPr="008D2DAE">
        <w:t>ují</w:t>
      </w:r>
      <w:r w:rsidR="00AE751F" w:rsidRPr="008D2DAE">
        <w:t xml:space="preserve"> k </w:t>
      </w:r>
      <w:r w:rsidRPr="008D2DAE">
        <w:t>opatrným hypotézám. Osobně jsem učinil zkušenost, že</w:t>
      </w:r>
      <w:r w:rsidR="00AE751F" w:rsidRPr="008D2DAE">
        <w:t xml:space="preserve"> v </w:t>
      </w:r>
      <w:r w:rsidRPr="008D2DAE">
        <w:t xml:space="preserve">téměř každé krizi jsme začínali sporem, zda vůbec čelíme nějakému nebezpečí </w:t>
      </w:r>
      <w:r w:rsidR="00A76BE3" w:rsidRPr="008D2DAE">
        <w:t>–</w:t>
      </w:r>
      <w:r w:rsidR="00AE751F" w:rsidRPr="008D2DAE">
        <w:t xml:space="preserve"> a </w:t>
      </w:r>
      <w:r w:rsidRPr="008D2DAE">
        <w:t>tato debata se rychle přenesla</w:t>
      </w:r>
      <w:r w:rsidR="00AE751F" w:rsidRPr="008D2DAE">
        <w:t xml:space="preserve"> z </w:t>
      </w:r>
      <w:r w:rsidRPr="008D2DAE">
        <w:t xml:space="preserve">exekutivy do Kongresu. Ti, kdo jsou proti rázné odpovědi, prohlašují, že administrativa </w:t>
      </w:r>
      <w:r w:rsidR="00AE751F" w:rsidRPr="008D2DAE">
        <w:t>„</w:t>
      </w:r>
      <w:r w:rsidRPr="008D2DAE">
        <w:t>reaguje přehnaně</w:t>
      </w:r>
      <w:r w:rsidR="00AE751F" w:rsidRPr="008D2DAE">
        <w:t>“</w:t>
      </w:r>
      <w:r w:rsidRPr="008D2DAE">
        <w:t>.</w:t>
      </w:r>
      <w:r w:rsidR="00AE751F" w:rsidRPr="008D2DAE">
        <w:t xml:space="preserve"> A </w:t>
      </w:r>
      <w:r w:rsidRPr="008D2DAE">
        <w:t>jestliže administrativa zasáhne včas</w:t>
      </w:r>
      <w:r w:rsidR="00AE751F" w:rsidRPr="008D2DAE">
        <w:t xml:space="preserve"> a </w:t>
      </w:r>
      <w:r w:rsidRPr="008D2DAE">
        <w:t>hrozbu odvrátí, mají za to, že se jejich názor potvrdil. Odmítají se zamyslet nad tím, že člověk ve skutečnosti volí mezi přehnanou reakcí (a neutralizací nebezpečí)</w:t>
      </w:r>
      <w:r w:rsidR="00AE751F" w:rsidRPr="008D2DAE">
        <w:t xml:space="preserve"> a </w:t>
      </w:r>
      <w:r w:rsidRPr="008D2DAE">
        <w:t xml:space="preserve">rozhodnutím ponechat </w:t>
      </w:r>
      <w:r w:rsidRPr="008D2DAE">
        <w:lastRenderedPageBreak/>
        <w:t>událostem volný průběh.</w:t>
      </w:r>
      <w:r w:rsidR="00AE751F" w:rsidRPr="008D2DAE">
        <w:t xml:space="preserve"> V </w:t>
      </w:r>
      <w:r w:rsidRPr="008D2DAE">
        <w:t xml:space="preserve">době, kdy už je opravdový rozměr nebezpečí zjevný </w:t>
      </w:r>
      <w:r w:rsidR="00A76BE3" w:rsidRPr="008D2DAE">
        <w:t>–</w:t>
      </w:r>
      <w:r w:rsidR="00AE751F" w:rsidRPr="008D2DAE">
        <w:t xml:space="preserve"> a </w:t>
      </w:r>
      <w:r w:rsidRPr="008D2DAE">
        <w:t>kdy už</w:t>
      </w:r>
      <w:r w:rsidR="00AE751F" w:rsidRPr="008D2DAE">
        <w:t xml:space="preserve"> s </w:t>
      </w:r>
      <w:r w:rsidRPr="008D2DAE">
        <w:t xml:space="preserve">tím každý souhlasí </w:t>
      </w:r>
      <w:r w:rsidR="00A76BE3" w:rsidRPr="008D2DAE">
        <w:t>–</w:t>
      </w:r>
      <w:r w:rsidRPr="008D2DAE">
        <w:t>, je často pozdě cokoli dělat.</w:t>
      </w:r>
      <w:r w:rsidR="00AE751F" w:rsidRPr="008D2DAE">
        <w:t xml:space="preserve"> A v </w:t>
      </w:r>
      <w:r w:rsidRPr="008D2DAE">
        <w:t>určitém okamžiku tohoto děje se otázka, co je příčinou sovětského kroku, stává irelevantní; americká politika se musí již zabývat jeho následky, nikoli jeho důvody.</w:t>
      </w:r>
    </w:p>
    <w:p w:rsidR="00AE751F" w:rsidRPr="008D2DAE" w:rsidRDefault="000151F1" w:rsidP="00BF453C">
      <w:pPr>
        <w:pStyle w:val="Textodsazen"/>
      </w:pPr>
      <w:r w:rsidRPr="008D2DAE">
        <w:t>Když na jaře roku 1970 dorazili do Egypta sovětští vojáci se svými raketami, zachovala se Nixonova administrativa přesně tímto způsobem. Pohlcena Vietnamem, Kambodžou</w:t>
      </w:r>
      <w:r w:rsidR="00AE751F" w:rsidRPr="008D2DAE">
        <w:t xml:space="preserve"> a </w:t>
      </w:r>
      <w:r w:rsidRPr="008D2DAE">
        <w:t>Laosem, otřesena bouřlivými demonstracemi doma, více než</w:t>
      </w:r>
      <w:r w:rsidR="00AE751F" w:rsidRPr="008D2DAE">
        <w:t xml:space="preserve"> z </w:t>
      </w:r>
      <w:r w:rsidRPr="008D2DAE">
        <w:t>poloviny přesvědčena, že</w:t>
      </w:r>
      <w:r w:rsidR="00AE751F" w:rsidRPr="008D2DAE">
        <w:t xml:space="preserve"> k </w:t>
      </w:r>
      <w:r w:rsidRPr="008D2DAE">
        <w:t>tomuto kroku Sověty vyprovokoval Izrael svou válkychtivostí, váhala</w:t>
      </w:r>
      <w:r w:rsidR="00AE751F" w:rsidRPr="008D2DAE">
        <w:t xml:space="preserve"> a </w:t>
      </w:r>
      <w:r w:rsidRPr="008D2DAE">
        <w:t>promeškala všechny příležitosti, jak eliminovat toto nebezpečí, které se naskytly.</w:t>
      </w:r>
    </w:p>
    <w:p w:rsidR="00AE751F" w:rsidRPr="008D2DAE" w:rsidRDefault="000151F1" w:rsidP="00BF453C">
      <w:pPr>
        <w:pStyle w:val="Textodsazen"/>
      </w:pPr>
      <w:r w:rsidRPr="008D2DAE">
        <w:t>Nejprve jsme zareagovali správně. Dvacátého března jsem si předvolal Dobrynina, abych si</w:t>
      </w:r>
      <w:r w:rsidR="00AE751F" w:rsidRPr="008D2DAE">
        <w:t xml:space="preserve"> s </w:t>
      </w:r>
      <w:r w:rsidRPr="008D2DAE">
        <w:t>ním popovíd</w:t>
      </w:r>
      <w:r w:rsidR="001614CE" w:rsidRPr="008D2DAE">
        <w:t>a</w:t>
      </w:r>
      <w:r w:rsidRPr="008D2DAE">
        <w:t xml:space="preserve">l pěkně zostra. </w:t>
      </w:r>
      <w:r w:rsidR="001614CE" w:rsidRPr="008D2DAE">
        <w:t>Ře</w:t>
      </w:r>
      <w:r w:rsidRPr="008D2DAE">
        <w:t>kl jsem, že jsme sovětské sdělení</w:t>
      </w:r>
      <w:r w:rsidR="00AE751F" w:rsidRPr="008D2DAE">
        <w:t xml:space="preserve"> z </w:t>
      </w:r>
      <w:r w:rsidRPr="008D2DAE">
        <w:t>10. března brali krajné vážně. Ve skutečnosti jsme Izr</w:t>
      </w:r>
      <w:r w:rsidR="001614CE" w:rsidRPr="008D2DAE">
        <w:t>ae</w:t>
      </w:r>
      <w:r w:rsidRPr="008D2DAE">
        <w:t>li doporučili zastavit palbu</w:t>
      </w:r>
      <w:r w:rsidR="00AE751F" w:rsidRPr="008D2DAE">
        <w:t xml:space="preserve"> a </w:t>
      </w:r>
      <w:r w:rsidRPr="008D2DAE">
        <w:t>ten</w:t>
      </w:r>
      <w:r w:rsidR="00AE751F" w:rsidRPr="008D2DAE">
        <w:t xml:space="preserve"> v </w:t>
      </w:r>
      <w:r w:rsidRPr="008D2DAE">
        <w:t>zásadě přijal. Avšak právě když jsem se ho chystal kontaktovat, abychom dohodli, odkdy začne příměří platit, se naše vláda dověděl</w:t>
      </w:r>
      <w:r w:rsidR="001614CE" w:rsidRPr="008D2DAE">
        <w:t>a</w:t>
      </w:r>
      <w:r w:rsidRPr="008D2DAE">
        <w:t>, že</w:t>
      </w:r>
      <w:r w:rsidR="00AE751F" w:rsidRPr="008D2DAE">
        <w:t xml:space="preserve"> v </w:t>
      </w:r>
      <w:r w:rsidRPr="008D2DAE">
        <w:t>Egyptě jsou sovětští vojáci</w:t>
      </w:r>
      <w:r w:rsidR="00AE751F" w:rsidRPr="008D2DAE">
        <w:t xml:space="preserve"> a </w:t>
      </w:r>
      <w:r w:rsidRPr="008D2DAE">
        <w:t>rakety S</w:t>
      </w:r>
      <w:r w:rsidR="00AE751F" w:rsidRPr="008D2DAE">
        <w:t>A-3</w:t>
      </w:r>
      <w:r w:rsidRPr="008D2DAE">
        <w:t>. Sovětský svaz je tam poslal navzdory mému jasnému varování, jak nebezpečný by byl takový krok. Poznamenal jsem, že tato taktika mi připomíná kubánskou krizi</w:t>
      </w:r>
      <w:r w:rsidR="00AE751F" w:rsidRPr="008D2DAE">
        <w:t xml:space="preserve"> a </w:t>
      </w:r>
      <w:r w:rsidRPr="008D2DAE">
        <w:t>že nemáme jinou volbu než ukončit naše úsilí dosáhnout zastavení palby na Blízkém východě</w:t>
      </w:r>
      <w:r w:rsidR="00AE751F" w:rsidRPr="008D2DAE">
        <w:t xml:space="preserve"> a </w:t>
      </w:r>
      <w:r w:rsidRPr="008D2DAE">
        <w:t>informovat</w:t>
      </w:r>
      <w:r w:rsidR="00AE751F" w:rsidRPr="008D2DAE">
        <w:t xml:space="preserve"> v </w:t>
      </w:r>
      <w:r w:rsidRPr="008D2DAE">
        <w:t>tomto smyslu Izrael.</w:t>
      </w:r>
    </w:p>
    <w:p w:rsidR="00AE751F" w:rsidRPr="008D2DAE" w:rsidRDefault="000151F1" w:rsidP="00BF453C">
      <w:pPr>
        <w:pStyle w:val="Textodsazen"/>
      </w:pPr>
      <w:r w:rsidRPr="008D2DAE">
        <w:t>Dobrynin se</w:t>
      </w:r>
      <w:r w:rsidR="00AE751F" w:rsidRPr="008D2DAE">
        <w:t xml:space="preserve"> k </w:t>
      </w:r>
      <w:r w:rsidRPr="008D2DAE">
        <w:t>tématu vrátil až 7. dubna, když zjišťoval, zda bychom se na rozmístění sovětských zbraní</w:t>
      </w:r>
      <w:r w:rsidR="00AE751F" w:rsidRPr="008D2DAE">
        <w:t xml:space="preserve"> v </w:t>
      </w:r>
      <w:r w:rsidRPr="008D2DAE">
        <w:t>Egyptě dívali jinak, kdyby byly limitovány na Alexandrii, Káhiru</w:t>
      </w:r>
      <w:r w:rsidR="00AE751F" w:rsidRPr="008D2DAE">
        <w:t xml:space="preserve"> a </w:t>
      </w:r>
      <w:r w:rsidRPr="008D2DAE">
        <w:t>Asuán;</w:t>
      </w:r>
      <w:r w:rsidR="00AE751F" w:rsidRPr="008D2DAE">
        <w:t xml:space="preserve"> o </w:t>
      </w:r>
      <w:r w:rsidRPr="008D2DAE">
        <w:t>jejich vojenské obsluze se vyjadřoval neurčitě. Zeptal jsem se ho, zda mi předkládá oficiální návrh. Odpověděl, že mi dá vědět. Nikdy to ale neudělal.</w:t>
      </w:r>
    </w:p>
    <w:p w:rsidR="00AE751F" w:rsidRPr="008D2DAE" w:rsidRDefault="000151F1" w:rsidP="00BF453C">
      <w:pPr>
        <w:pStyle w:val="Textodsazen"/>
      </w:pPr>
      <w:r w:rsidRPr="008D2DAE">
        <w:t>Jakmile jsme vyslovili pohrůžku, měli jsme</w:t>
      </w:r>
      <w:r w:rsidR="00AE751F" w:rsidRPr="008D2DAE">
        <w:t xml:space="preserve"> v </w:t>
      </w:r>
      <w:r w:rsidRPr="008D2DAE">
        <w:t>dalším kroku jednat</w:t>
      </w:r>
      <w:r w:rsidR="00AE751F" w:rsidRPr="008D2DAE">
        <w:t xml:space="preserve"> v </w:t>
      </w:r>
      <w:r w:rsidRPr="008D2DAE">
        <w:t>souladu</w:t>
      </w:r>
      <w:r w:rsidR="00AE751F" w:rsidRPr="008D2DAE">
        <w:t xml:space="preserve"> s </w:t>
      </w:r>
      <w:r w:rsidRPr="008D2DAE">
        <w:t>ní. Správnou reakcí na vyslání sovětských vojáků</w:t>
      </w:r>
      <w:r w:rsidR="00AE751F" w:rsidRPr="008D2DAE">
        <w:t xml:space="preserve"> a </w:t>
      </w:r>
      <w:r w:rsidRPr="008D2DAE">
        <w:t xml:space="preserve">moderního raketového systému do Egypta mělo být zvýšení vojenské pomoci Izraeli </w:t>
      </w:r>
      <w:r w:rsidR="00A76BE3" w:rsidRPr="008D2DAE">
        <w:t>–</w:t>
      </w:r>
      <w:r w:rsidRPr="008D2DAE">
        <w:t xml:space="preserve"> nikoli jen slib, že mu dáme pár letounů jako náhradu za ty,</w:t>
      </w:r>
      <w:r w:rsidR="00AE751F" w:rsidRPr="008D2DAE">
        <w:t xml:space="preserve"> o </w:t>
      </w:r>
      <w:r w:rsidRPr="008D2DAE">
        <w:t>které přišel. Tím bychom ukázali, že na každou eskalaci napětí ze sovětské strany odpovíme adekvátně</w:t>
      </w:r>
      <w:r w:rsidR="00AE751F" w:rsidRPr="008D2DAE">
        <w:t xml:space="preserve"> a </w:t>
      </w:r>
      <w:r w:rsidRPr="008D2DAE">
        <w:t xml:space="preserve">že sovětský vojenský nátlak není cesta, kterou by se daly řešit politické problémy Blízkého východu </w:t>
      </w:r>
      <w:r w:rsidR="00A76BE3" w:rsidRPr="008D2DAE">
        <w:t>–</w:t>
      </w:r>
      <w:r w:rsidR="00AE751F" w:rsidRPr="008D2DAE">
        <w:t xml:space="preserve"> a </w:t>
      </w:r>
      <w:r w:rsidRPr="008D2DAE">
        <w:t>vytvořili bychom první</w:t>
      </w:r>
      <w:r w:rsidR="00AE751F" w:rsidRPr="008D2DAE">
        <w:t xml:space="preserve"> a </w:t>
      </w:r>
      <w:r w:rsidRPr="008D2DAE">
        <w:t>základní podmínku pro umírněný přístup</w:t>
      </w:r>
      <w:r w:rsidR="00AE751F" w:rsidRPr="008D2DAE">
        <w:t xml:space="preserve"> a </w:t>
      </w:r>
      <w:r w:rsidRPr="008D2DAE">
        <w:t>začali naplňovat strategii, kterou bych považoval za optimální. Důvody pro můj názor uvážlivě formuloval 8. června Bill Hyland, expert na Sovětský svaz</w:t>
      </w:r>
      <w:r w:rsidR="00AE751F" w:rsidRPr="008D2DAE">
        <w:t xml:space="preserve"> v </w:t>
      </w:r>
      <w:r w:rsidRPr="008D2DAE">
        <w:t>mém štábu:</w:t>
      </w:r>
    </w:p>
    <w:p w:rsidR="00AE751F" w:rsidRPr="008D2DAE" w:rsidRDefault="00AE751F" w:rsidP="00BF453C">
      <w:pPr>
        <w:pStyle w:val="Textodsazen"/>
      </w:pPr>
    </w:p>
    <w:p w:rsidR="00AE751F" w:rsidRPr="008D2DAE" w:rsidRDefault="000151F1" w:rsidP="009411DA">
      <w:pPr>
        <w:pStyle w:val="Text-cittneodsazen"/>
      </w:pPr>
      <w:r w:rsidRPr="008D2DAE">
        <w:t>Sověti respektují moc</w:t>
      </w:r>
      <w:r w:rsidR="00AE751F" w:rsidRPr="008D2DAE">
        <w:t xml:space="preserve"> a </w:t>
      </w:r>
      <w:r w:rsidRPr="008D2DAE">
        <w:t>sílu. Nejlépe rozumějí vojenské síle. To samozřejmě neznamená, že dychtí po boji nebo že nekriticky věří</w:t>
      </w:r>
      <w:r w:rsidR="00AE751F" w:rsidRPr="008D2DAE">
        <w:t xml:space="preserve"> v </w:t>
      </w:r>
      <w:r w:rsidRPr="008D2DAE">
        <w:t>použití síly. Nerozumějí však umírněnému chování; mate je</w:t>
      </w:r>
      <w:r w:rsidR="00AE751F" w:rsidRPr="008D2DAE">
        <w:t xml:space="preserve"> a </w:t>
      </w:r>
      <w:r w:rsidRPr="008D2DAE">
        <w:t>nakonec je vede</w:t>
      </w:r>
      <w:r w:rsidR="00AE751F" w:rsidRPr="008D2DAE">
        <w:t xml:space="preserve"> k </w:t>
      </w:r>
      <w:r w:rsidRPr="008D2DAE">
        <w:t>závěru, že existuje prostor</w:t>
      </w:r>
      <w:r w:rsidR="00AE751F" w:rsidRPr="008D2DAE">
        <w:t xml:space="preserve"> k </w:t>
      </w:r>
      <w:r w:rsidRPr="008D2DAE">
        <w:t>tomu, aby vyrazili kupředu.</w:t>
      </w:r>
    </w:p>
    <w:p w:rsidR="00AE751F" w:rsidRPr="008D2DAE" w:rsidRDefault="000151F1" w:rsidP="009411DA">
      <w:pPr>
        <w:pStyle w:val="Text-cittodsazen"/>
      </w:pPr>
      <w:r w:rsidRPr="008D2DAE">
        <w:t>Pokud Spojené státy neposkytnou Izraeli demonstrativně vojenskou pomoc, Sověti budou přemýšlet, proč to odmítáme udělat. Nakonec dojdou</w:t>
      </w:r>
      <w:r w:rsidR="00AE751F" w:rsidRPr="008D2DAE">
        <w:t xml:space="preserve"> </w:t>
      </w:r>
      <w:r w:rsidR="00AE751F" w:rsidRPr="008D2DAE">
        <w:lastRenderedPageBreak/>
        <w:t>k </w:t>
      </w:r>
      <w:r w:rsidRPr="008D2DAE">
        <w:t>názoru, že se obáváme sáhnout</w:t>
      </w:r>
      <w:r w:rsidR="00AE751F" w:rsidRPr="008D2DAE">
        <w:t xml:space="preserve"> k </w:t>
      </w:r>
      <w:r w:rsidRPr="008D2DAE">
        <w:t>takovému opatření</w:t>
      </w:r>
      <w:r w:rsidR="00AE751F" w:rsidRPr="008D2DAE">
        <w:t xml:space="preserve"> z </w:t>
      </w:r>
      <w:r w:rsidRPr="008D2DAE">
        <w:t>interních, politických nebo hospodářských důvodů nebo kvůli případným následkům eskalace konfliktu.</w:t>
      </w:r>
    </w:p>
    <w:p w:rsidR="00AE751F" w:rsidRPr="008D2DAE" w:rsidRDefault="00AE751F" w:rsidP="00BF453C">
      <w:pPr>
        <w:pStyle w:val="Textodsazen"/>
      </w:pPr>
    </w:p>
    <w:p w:rsidR="00AE751F" w:rsidRPr="008D2DAE" w:rsidRDefault="000151F1" w:rsidP="00BF453C">
      <w:pPr>
        <w:pStyle w:val="Textodsazen"/>
      </w:pPr>
      <w:r w:rsidRPr="008D2DAE">
        <w:t>Nepodařilo se mi prosadit, abychom zvážili takovou strategii. Ministerstva</w:t>
      </w:r>
      <w:r w:rsidR="00AE751F" w:rsidRPr="008D2DAE">
        <w:t xml:space="preserve"> a </w:t>
      </w:r>
      <w:r w:rsidRPr="008D2DAE">
        <w:t>agentury naší vlády vinily</w:t>
      </w:r>
      <w:r w:rsidR="00AE751F" w:rsidRPr="008D2DAE">
        <w:t xml:space="preserve"> z </w:t>
      </w:r>
      <w:r w:rsidRPr="008D2DAE">
        <w:t xml:space="preserve">vyvolávání napětí podél Suezského průplavu Izrael. Tvrdily </w:t>
      </w:r>
      <w:r w:rsidR="00A76BE3" w:rsidRPr="008D2DAE">
        <w:t>–</w:t>
      </w:r>
      <w:r w:rsidR="00AE751F" w:rsidRPr="008D2DAE">
        <w:t xml:space="preserve"> a </w:t>
      </w:r>
      <w:r w:rsidRPr="008D2DAE">
        <w:t xml:space="preserve">nikoli bez důkazů </w:t>
      </w:r>
      <w:r w:rsidR="00A76BE3" w:rsidRPr="008D2DAE">
        <w:t>–</w:t>
      </w:r>
      <w:r w:rsidRPr="008D2DAE">
        <w:t xml:space="preserve">, že židovský stát vyprovokoval sovětskou reakci, svými nálety do hloubi egyptského území. Způsob, jak </w:t>
      </w:r>
      <w:r w:rsidR="00AE751F" w:rsidRPr="008D2DAE">
        <w:t>„</w:t>
      </w:r>
      <w:r w:rsidRPr="008D2DAE">
        <w:t>reagovat</w:t>
      </w:r>
      <w:r w:rsidR="00AE751F" w:rsidRPr="008D2DAE">
        <w:t>“</w:t>
      </w:r>
      <w:r w:rsidRPr="008D2DAE">
        <w:t xml:space="preserve"> na sovětský krok, spatřovaly</w:t>
      </w:r>
      <w:r w:rsidR="00AE751F" w:rsidRPr="008D2DAE">
        <w:t xml:space="preserve"> v </w:t>
      </w:r>
      <w:r w:rsidRPr="008D2DAE">
        <w:t>tom, že budeme vyvíjet nátlak na Izrael, aby zaujal pružnější postoj. Marnili jsme vzácný čas diskusí</w:t>
      </w:r>
      <w:r w:rsidR="00AE751F" w:rsidRPr="008D2DAE">
        <w:t xml:space="preserve"> o </w:t>
      </w:r>
      <w:r w:rsidRPr="008D2DAE">
        <w:t>nepodstatných věcech. Naše zpravodajské služby se zaměřily na pokus zjistit, zda byla vojenská rovnováha, pokud jde</w:t>
      </w:r>
      <w:r w:rsidR="00AE751F" w:rsidRPr="008D2DAE">
        <w:t xml:space="preserve"> o </w:t>
      </w:r>
      <w:r w:rsidRPr="008D2DAE">
        <w:t>přesné počty zbraní, skutečně porušena. Všem ale unikala podstata problému. Ať už se člověk domníval, že Izrael by měl být pružnější nebo ne, museli jsme nejprve pacifikovat Sověty</w:t>
      </w:r>
      <w:r w:rsidR="00AE751F" w:rsidRPr="008D2DAE">
        <w:t xml:space="preserve"> a </w:t>
      </w:r>
      <w:r w:rsidRPr="008D2DAE">
        <w:t xml:space="preserve">arabské radikály. Jinak by si každý myslel, že Izrael ustoupil kvůli rozhodnutí Moskvy vyslat do Egypta své vojáky. Naše postavení by </w:t>
      </w:r>
      <w:r w:rsidR="001614CE" w:rsidRPr="008D2DAE">
        <w:t>se</w:t>
      </w:r>
      <w:r w:rsidRPr="008D2DAE">
        <w:t xml:space="preserve"> zhoršovalo</w:t>
      </w:r>
      <w:r w:rsidR="00AE751F" w:rsidRPr="008D2DAE">
        <w:t xml:space="preserve"> s </w:t>
      </w:r>
      <w:r w:rsidRPr="008D2DAE">
        <w:t xml:space="preserve">narůstajícími požadavky. Jakmile by se Sověti začali účastnit bojů </w:t>
      </w:r>
      <w:r w:rsidR="00083670" w:rsidRPr="008D2DAE">
        <w:t>na</w:t>
      </w:r>
      <w:r w:rsidRPr="008D2DAE">
        <w:t xml:space="preserve"> Blízkém východě</w:t>
      </w:r>
      <w:r w:rsidR="00AE751F" w:rsidRPr="008D2DAE">
        <w:t xml:space="preserve"> a </w:t>
      </w:r>
      <w:r w:rsidRPr="008D2DAE">
        <w:t>my tuto jejich roli akceptovali, změnil</w:t>
      </w:r>
      <w:r w:rsidR="001614CE" w:rsidRPr="008D2DAE">
        <w:t>a</w:t>
      </w:r>
      <w:r w:rsidRPr="008D2DAE">
        <w:t xml:space="preserve"> by se drasticky politická rovnováha</w:t>
      </w:r>
      <w:r w:rsidR="00AE751F" w:rsidRPr="008D2DAE">
        <w:t xml:space="preserve"> a </w:t>
      </w:r>
      <w:r w:rsidRPr="008D2DAE">
        <w:t xml:space="preserve">vojenská by </w:t>
      </w:r>
      <w:r w:rsidR="001614CE" w:rsidRPr="008D2DAE">
        <w:t xml:space="preserve">se </w:t>
      </w:r>
      <w:r w:rsidR="00071DC7" w:rsidRPr="008D2DAE">
        <w:t>z</w:t>
      </w:r>
      <w:r w:rsidRPr="008D2DAE">
        <w:t>hroutila, kdykoli by se Sovětům zachtělo. Izrael</w:t>
      </w:r>
      <w:r w:rsidR="001614CE" w:rsidRPr="008D2DAE">
        <w:t xml:space="preserve"> </w:t>
      </w:r>
      <w:r w:rsidRPr="008D2DAE">
        <w:t xml:space="preserve">nesl určitou odpovědnost za současný stav </w:t>
      </w:r>
      <w:r w:rsidR="002F3FC0" w:rsidRPr="008D2DAE">
        <w:t>věc</w:t>
      </w:r>
      <w:r w:rsidRPr="008D2DAE">
        <w:t xml:space="preserve">í, </w:t>
      </w:r>
      <w:r w:rsidR="001614CE" w:rsidRPr="008D2DAE">
        <w:t>a</w:t>
      </w:r>
      <w:r w:rsidRPr="008D2DAE">
        <w:t>l</w:t>
      </w:r>
      <w:r w:rsidR="001614CE" w:rsidRPr="008D2DAE">
        <w:t>e</w:t>
      </w:r>
      <w:r w:rsidRPr="008D2DAE">
        <w:t xml:space="preserve"> tímto politickým problémem jsme se mohli zabývat až poté, co zvládneme vojenskou hrozbu, jež na Blízkém východě vyvstala.</w:t>
      </w:r>
    </w:p>
    <w:p w:rsidR="00AE751F" w:rsidRPr="008D2DAE" w:rsidRDefault="000151F1" w:rsidP="00BF453C">
      <w:pPr>
        <w:pStyle w:val="Textodsazen"/>
      </w:pPr>
      <w:r w:rsidRPr="008D2DAE">
        <w:t>Tento názor nepřevládl, protože jsem sloužil jako prezidentův poradce teprve druhým rokem</w:t>
      </w:r>
      <w:r w:rsidR="00AE751F" w:rsidRPr="008D2DAE">
        <w:t xml:space="preserve"> a </w:t>
      </w:r>
      <w:r w:rsidRPr="008D2DAE">
        <w:t>Blízký východ byl</w:t>
      </w:r>
      <w:r w:rsidR="00AE751F" w:rsidRPr="008D2DAE">
        <w:t xml:space="preserve"> v </w:t>
      </w:r>
      <w:r w:rsidRPr="008D2DAE">
        <w:t>zásadě považován za doménu ministerstva zahraničí.</w:t>
      </w:r>
      <w:r w:rsidR="00AE751F" w:rsidRPr="008D2DAE">
        <w:t xml:space="preserve"> V </w:t>
      </w:r>
      <w:r w:rsidRPr="008D2DAE">
        <w:t>každém případě</w:t>
      </w:r>
      <w:r w:rsidR="00AE751F" w:rsidRPr="008D2DAE">
        <w:t xml:space="preserve"> v </w:t>
      </w:r>
      <w:r w:rsidRPr="008D2DAE">
        <w:t>této fázi mé kariéry</w:t>
      </w:r>
      <w:r w:rsidR="00AE751F" w:rsidRPr="008D2DAE">
        <w:t xml:space="preserve"> v </w:t>
      </w:r>
      <w:r w:rsidRPr="008D2DAE">
        <w:t>Bílém domě jsem měl největší vliv tehdy, když se ministerstva nemohla shodnout</w:t>
      </w:r>
      <w:r w:rsidR="00AE751F" w:rsidRPr="008D2DAE">
        <w:t xml:space="preserve"> a </w:t>
      </w:r>
      <w:r w:rsidRPr="008D2DAE">
        <w:t>prezident si neudělal na příslušnou věc svůj názor; když naopak mezi ministerstvy zavládla názorová jednota, zvláště</w:t>
      </w:r>
      <w:r w:rsidR="00AE751F" w:rsidRPr="008D2DAE">
        <w:t xml:space="preserve"> v </w:t>
      </w:r>
      <w:r w:rsidRPr="008D2DAE">
        <w:t>otázce Blízkého východu, bylo velmi nepravděpodobné, že se prosadím.</w:t>
      </w:r>
      <w:r w:rsidR="00AE751F" w:rsidRPr="008D2DAE">
        <w:t xml:space="preserve"> A v </w:t>
      </w:r>
      <w:r w:rsidRPr="008D2DAE">
        <w:t>tomto případě měl Nixon mnohem blíže</w:t>
      </w:r>
      <w:r w:rsidR="00AE751F" w:rsidRPr="008D2DAE">
        <w:t xml:space="preserve"> k </w:t>
      </w:r>
      <w:r w:rsidRPr="008D2DAE">
        <w:t>hledisku ministerstev než</w:t>
      </w:r>
      <w:r w:rsidR="00AE751F" w:rsidRPr="008D2DAE">
        <w:t xml:space="preserve"> k </w:t>
      </w:r>
      <w:r w:rsidRPr="008D2DAE">
        <w:t>mému. Mnoho času mu zabírala Kambodža, prahnul po summitu</w:t>
      </w:r>
      <w:r w:rsidR="00AE751F" w:rsidRPr="008D2DAE">
        <w:t xml:space="preserve"> v </w:t>
      </w:r>
      <w:r w:rsidRPr="008D2DAE">
        <w:t>Moskvě; doufal, že blízkovýchodní problém se rozplyne sám od sebe,</w:t>
      </w:r>
      <w:r w:rsidR="00AE751F" w:rsidRPr="008D2DAE">
        <w:t xml:space="preserve"> a </w:t>
      </w:r>
      <w:r w:rsidRPr="008D2DAE">
        <w:t>když ne, že ho spolu se mnou dořeší později.</w:t>
      </w:r>
    </w:p>
    <w:p w:rsidR="00AE751F" w:rsidRPr="008D2DAE" w:rsidRDefault="000151F1" w:rsidP="00BF453C">
      <w:pPr>
        <w:pStyle w:val="Textodsazen"/>
      </w:pPr>
      <w:r w:rsidRPr="008D2DAE">
        <w:t>Ve skutečností se Nixonovi právě</w:t>
      </w:r>
      <w:r w:rsidR="00AE751F" w:rsidRPr="008D2DAE">
        <w:t xml:space="preserve"> v </w:t>
      </w:r>
      <w:r w:rsidRPr="008D2DAE">
        <w:t xml:space="preserve">tomto okamžiku se vším všudy vrátilo jeho dřívější rozhodnutí </w:t>
      </w:r>
      <w:r w:rsidR="00A76BE3" w:rsidRPr="008D2DAE">
        <w:t>–</w:t>
      </w:r>
      <w:r w:rsidRPr="008D2DAE">
        <w:t xml:space="preserve"> přijaté za zcela odlišných okolností </w:t>
      </w:r>
      <w:r w:rsidR="00A76BE3" w:rsidRPr="008D2DAE">
        <w:t>–</w:t>
      </w:r>
      <w:r w:rsidRPr="008D2DAE">
        <w:t xml:space="preserve"> neposkytovat hned Izraeli vojenskou pomoc,</w:t>
      </w:r>
      <w:r w:rsidR="00AE751F" w:rsidRPr="008D2DAE">
        <w:t xml:space="preserve"> o </w:t>
      </w:r>
      <w:r w:rsidRPr="008D2DAE">
        <w:t>kterou žádal. Ministerstvo zahraničí pokračovalo</w:t>
      </w:r>
      <w:r w:rsidR="00AE751F" w:rsidRPr="008D2DAE">
        <w:t xml:space="preserve"> v </w:t>
      </w:r>
      <w:r w:rsidRPr="008D2DAE">
        <w:t>klopotném koncipování veřejného prohlášení</w:t>
      </w:r>
      <w:r w:rsidR="00AE751F" w:rsidRPr="008D2DAE">
        <w:t xml:space="preserve"> v </w:t>
      </w:r>
      <w:r w:rsidRPr="008D2DAE">
        <w:t>tomto smyslu.</w:t>
      </w:r>
      <w:r w:rsidR="00AE751F" w:rsidRPr="008D2DAE">
        <w:t xml:space="preserve"> A </w:t>
      </w:r>
      <w:r w:rsidRPr="008D2DAE">
        <w:t>pokračovalo</w:t>
      </w:r>
      <w:r w:rsidR="00AE751F" w:rsidRPr="008D2DAE">
        <w:t xml:space="preserve"> v </w:t>
      </w:r>
      <w:r w:rsidRPr="008D2DAE">
        <w:t>konzultacích</w:t>
      </w:r>
      <w:r w:rsidR="00AE751F" w:rsidRPr="008D2DAE">
        <w:t xml:space="preserve"> s </w:t>
      </w:r>
      <w:r w:rsidRPr="008D2DAE">
        <w:t>klíčovými představiteli Kongresu dokonce</w:t>
      </w:r>
      <w:r w:rsidR="00AE751F" w:rsidRPr="008D2DAE">
        <w:t xml:space="preserve"> i </w:t>
      </w:r>
      <w:r w:rsidRPr="008D2DAE">
        <w:t>po zprávě</w:t>
      </w:r>
      <w:r w:rsidR="00AE751F" w:rsidRPr="008D2DAE">
        <w:t xml:space="preserve"> o </w:t>
      </w:r>
      <w:r w:rsidRPr="008D2DAE">
        <w:t>posledním sovětském kroku. Panoval názor, že naší akcí ukážeme Arabům naši dobrou vůli, či alespoň nedovolíme, aby Blízký východ vybuchl. Naše ministerstva se domnívala, že takový vývoj by byl nevyhnutelný, kdybychom přikročili</w:t>
      </w:r>
      <w:r w:rsidR="00AE751F" w:rsidRPr="008D2DAE">
        <w:t xml:space="preserve"> k </w:t>
      </w:r>
      <w:r w:rsidRPr="008D2DAE">
        <w:t>dalším dodávkám zbraní Izraeli. Po svých předchozích neúspěších</w:t>
      </w:r>
      <w:r w:rsidR="00AE751F" w:rsidRPr="008D2DAE">
        <w:t xml:space="preserve"> a v </w:t>
      </w:r>
      <w:r w:rsidRPr="008D2DAE">
        <w:t xml:space="preserve">přesvědčení, že prezident je rozhodnut, jsem nechal věcem volný průběh. Při zpětném pohledu se domnívám, že jsem měl být více </w:t>
      </w:r>
      <w:r w:rsidRPr="008D2DAE">
        <w:lastRenderedPageBreak/>
        <w:t xml:space="preserve">neodbytný. Tak se stalo, že 23. března </w:t>
      </w:r>
      <w:r w:rsidR="00A76BE3" w:rsidRPr="008D2DAE">
        <w:t>–</w:t>
      </w:r>
      <w:r w:rsidRPr="008D2DAE">
        <w:t xml:space="preserve"> téměř týden poté, co jsme se dověděli, že Sověti do Egypta poslali svůj vojenský personál </w:t>
      </w:r>
      <w:r w:rsidR="00A76BE3" w:rsidRPr="008D2DAE">
        <w:t>–</w:t>
      </w:r>
      <w:r w:rsidRPr="008D2DAE">
        <w:t xml:space="preserve"> Rogers oznámil, že </w:t>
      </w:r>
      <w:r w:rsidR="00AE751F" w:rsidRPr="008D2DAE">
        <w:t>„</w:t>
      </w:r>
      <w:r w:rsidRPr="008D2DAE">
        <w:t>podle našeho soudu dostačuje kapacita leteckých sil Izraele prozatím jeho potřebám. Prezident se následně rozhodl odložit na určitou dobu rozhodnutí ohledně izraelské žádosti</w:t>
      </w:r>
      <w:r w:rsidR="00A76BE3" w:rsidRPr="008D2DAE">
        <w:t>…</w:t>
      </w:r>
      <w:r w:rsidR="00AE751F" w:rsidRPr="008D2DAE">
        <w:t>“</w:t>
      </w:r>
    </w:p>
    <w:p w:rsidR="00AE751F" w:rsidRPr="008D2DAE" w:rsidRDefault="000151F1" w:rsidP="00BF453C">
      <w:pPr>
        <w:pStyle w:val="Textodsazen"/>
      </w:pPr>
      <w:r w:rsidRPr="008D2DAE">
        <w:t>Samozřejmě se</w:t>
      </w:r>
      <w:r w:rsidR="00AE751F" w:rsidRPr="008D2DAE">
        <w:t xml:space="preserve"> v </w:t>
      </w:r>
      <w:r w:rsidRPr="008D2DAE">
        <w:t xml:space="preserve">prohlášení také říkalo, že </w:t>
      </w:r>
      <w:r w:rsidR="00AE751F" w:rsidRPr="008D2DAE">
        <w:t>„</w:t>
      </w:r>
      <w:r w:rsidRPr="008D2DAE">
        <w:t>budo</w:t>
      </w:r>
      <w:r w:rsidR="00AE751F" w:rsidRPr="008D2DAE">
        <w:t>u-l</w:t>
      </w:r>
      <w:r w:rsidRPr="008D2DAE">
        <w:t>i učiněny kroky, které by mohly narušit současnou rovnováhu, nebo bud</w:t>
      </w:r>
      <w:r w:rsidR="00AE751F" w:rsidRPr="008D2DAE">
        <w:t>e-l</w:t>
      </w:r>
      <w:r w:rsidRPr="008D2DAE">
        <w:t>i</w:t>
      </w:r>
      <w:r w:rsidR="00AE751F" w:rsidRPr="008D2DAE">
        <w:t xml:space="preserve"> k </w:t>
      </w:r>
      <w:r w:rsidRPr="008D2DAE">
        <w:t>tomu podle našeho názoru opravňovat politický vývoj, prezident bez váhání přehodnotí</w:t>
      </w:r>
      <w:r w:rsidR="00A76BE3" w:rsidRPr="008D2DAE">
        <w:t>…</w:t>
      </w:r>
      <w:r w:rsidR="00AE751F" w:rsidRPr="008D2DAE">
        <w:t>“</w:t>
      </w:r>
      <w:r w:rsidRPr="008D2DAE">
        <w:t xml:space="preserve"> Tuto výhradu každý chápal správně jako plácnutí do vody. Žádné slovní ujišťování nemohlo zakrýt fakt, že téměř týden poté, co Sovětský svaz vyslal na Blízký východ své vojáky,</w:t>
      </w:r>
      <w:r w:rsidR="00AE751F" w:rsidRPr="008D2DAE">
        <w:t xml:space="preserve"> a </w:t>
      </w:r>
      <w:r w:rsidRPr="008D2DAE">
        <w:t>t</w:t>
      </w:r>
      <w:r w:rsidR="00ED0C50" w:rsidRPr="008D2DAE">
        <w:t>ři</w:t>
      </w:r>
      <w:r w:rsidRPr="008D2DAE">
        <w:t xml:space="preserve"> dny po rozhodnutí přerušit diskusi</w:t>
      </w:r>
      <w:r w:rsidR="00AE751F" w:rsidRPr="008D2DAE">
        <w:t xml:space="preserve"> o </w:t>
      </w:r>
      <w:r w:rsidRPr="008D2DAE">
        <w:t>možnosti dosáhnout příměří mezi Izraelem</w:t>
      </w:r>
      <w:r w:rsidR="00AE751F" w:rsidRPr="008D2DAE">
        <w:t xml:space="preserve"> a </w:t>
      </w:r>
      <w:r w:rsidRPr="008D2DAE">
        <w:t>Araby, kterou jsme vedli</w:t>
      </w:r>
      <w:r w:rsidR="00AE751F" w:rsidRPr="008D2DAE">
        <w:t xml:space="preserve"> s </w:t>
      </w:r>
      <w:r w:rsidRPr="008D2DAE">
        <w:t>Dobryninem, Spojené státy veřejně odmítly dodat židovskému státu další letouny. Prohlášení dokonce jako by naznačovalo, že nej</w:t>
      </w:r>
      <w:r w:rsidR="001E604C" w:rsidRPr="008D2DAE">
        <w:t>modern</w:t>
      </w:r>
      <w:r w:rsidRPr="008D2DAE">
        <w:t>ější sovětské zbraně</w:t>
      </w:r>
      <w:r w:rsidR="00AE751F" w:rsidRPr="008D2DAE">
        <w:t xml:space="preserve"> a </w:t>
      </w:r>
      <w:r w:rsidRPr="008D2DAE">
        <w:t>sovětský vojenský personál nijak neovlivnily vojenskou rovnováhu</w:t>
      </w:r>
      <w:r w:rsidR="00AE751F" w:rsidRPr="008D2DAE">
        <w:t xml:space="preserve"> v </w:t>
      </w:r>
      <w:r w:rsidRPr="008D2DAE">
        <w:t>oblasti, což se rovnalo téměř výzvě, aby Sověti poslali do Egypta ještě další rakety</w:t>
      </w:r>
      <w:r w:rsidR="00AE751F" w:rsidRPr="008D2DAE">
        <w:t xml:space="preserve"> a </w:t>
      </w:r>
      <w:r w:rsidRPr="008D2DAE">
        <w:t>vojáky.</w:t>
      </w:r>
    </w:p>
    <w:p w:rsidR="00AE751F" w:rsidRPr="008D2DAE" w:rsidRDefault="000151F1" w:rsidP="00BF453C">
      <w:pPr>
        <w:pStyle w:val="Textodsazen"/>
      </w:pPr>
      <w:r w:rsidRPr="008D2DAE">
        <w:t xml:space="preserve">Dlouho plánovaná cesta Joea </w:t>
      </w:r>
      <w:r w:rsidR="00CB224A" w:rsidRPr="008D2DAE">
        <w:t>Sisc</w:t>
      </w:r>
      <w:r w:rsidRPr="008D2DAE">
        <w:t xml:space="preserve">a na Blízký východ </w:t>
      </w:r>
      <w:r w:rsidR="00A76BE3" w:rsidRPr="008D2DAE">
        <w:t>–</w:t>
      </w:r>
      <w:r w:rsidRPr="008D2DAE">
        <w:t xml:space="preserve"> oficiálně tam měl vést konzultace</w:t>
      </w:r>
      <w:r w:rsidR="00AE751F" w:rsidRPr="008D2DAE">
        <w:t xml:space="preserve"> s </w:t>
      </w:r>
      <w:r w:rsidRPr="008D2DAE">
        <w:t xml:space="preserve">našimi velvyslanci, ve skutečnosti sondovat, jaké jsou vyhlídky na mír </w:t>
      </w:r>
      <w:r w:rsidR="00A76BE3" w:rsidRPr="008D2DAE">
        <w:t>–</w:t>
      </w:r>
      <w:r w:rsidRPr="008D2DAE">
        <w:t xml:space="preserve"> posílila dojem, že USA zaujímají vůči sovětské vojenské přítomnosti</w:t>
      </w:r>
      <w:r w:rsidR="00AE751F" w:rsidRPr="008D2DAE">
        <w:t xml:space="preserve"> v </w:t>
      </w:r>
      <w:r w:rsidRPr="008D2DAE">
        <w:t xml:space="preserve">regionu lhostejný postoj. Fakt, že </w:t>
      </w:r>
      <w:r w:rsidR="00CB224A" w:rsidRPr="008D2DAE">
        <w:t>Sisc</w:t>
      </w:r>
      <w:r w:rsidRPr="008D2DAE">
        <w:t>o odcestoval na Blízký východ tak brzy po agresivním sovětském kroku, jako by říkal, že sovětští vojáci</w:t>
      </w:r>
      <w:r w:rsidR="00AE751F" w:rsidRPr="008D2DAE">
        <w:t xml:space="preserve"> v </w:t>
      </w:r>
      <w:r w:rsidRPr="008D2DAE">
        <w:t>Egyptě nepředstavují Žádný problém,</w:t>
      </w:r>
      <w:r w:rsidR="00AE751F" w:rsidRPr="008D2DAE">
        <w:t xml:space="preserve"> a </w:t>
      </w:r>
      <w:r w:rsidRPr="008D2DAE">
        <w:t>že to dokonce může být impuls pro americké mírové snahy. Izraelci,</w:t>
      </w:r>
      <w:r w:rsidR="001614CE" w:rsidRPr="008D2DAE">
        <w:t xml:space="preserve"> </w:t>
      </w:r>
      <w:r w:rsidRPr="008D2DAE">
        <w:t>otřeseni dvěma údery od Sovětského svazu</w:t>
      </w:r>
      <w:r w:rsidR="00AE751F" w:rsidRPr="008D2DAE">
        <w:t xml:space="preserve"> a </w:t>
      </w:r>
      <w:r w:rsidRPr="008D2DAE">
        <w:t>Spojených stá</w:t>
      </w:r>
      <w:r w:rsidR="001614CE" w:rsidRPr="008D2DAE">
        <w:t>t</w:t>
      </w:r>
      <w:r w:rsidRPr="008D2DAE">
        <w:t>ů, přestali podnika</w:t>
      </w:r>
      <w:r w:rsidR="001614CE" w:rsidRPr="008D2DAE">
        <w:t>t</w:t>
      </w:r>
      <w:r w:rsidRPr="008D2DAE">
        <w:t xml:space="preserve"> nálety do hloubi egyptského území</w:t>
      </w:r>
      <w:r w:rsidR="00AE751F" w:rsidRPr="008D2DAE">
        <w:t xml:space="preserve"> a </w:t>
      </w:r>
      <w:r w:rsidRPr="008D2DAE">
        <w:t>zvolili selekt</w:t>
      </w:r>
      <w:r w:rsidR="001614CE" w:rsidRPr="008D2DAE">
        <w:t>i</w:t>
      </w:r>
      <w:r w:rsidRPr="008D2DAE">
        <w:t>v</w:t>
      </w:r>
      <w:r w:rsidR="00DF4E9F" w:rsidRPr="008D2DAE">
        <w:t>něj</w:t>
      </w:r>
      <w:r w:rsidR="001614CE" w:rsidRPr="008D2DAE">
        <w:t>ší</w:t>
      </w:r>
      <w:r w:rsidRPr="008D2DAE">
        <w:t xml:space="preserve"> odvetnou politiku. Toto rozhodnutí, jež</w:t>
      </w:r>
      <w:r w:rsidR="00AE751F" w:rsidRPr="008D2DAE">
        <w:t xml:space="preserve"> o </w:t>
      </w:r>
      <w:r w:rsidRPr="008D2DAE">
        <w:t xml:space="preserve">několik týdnů dříve mohlo být gestem, </w:t>
      </w:r>
      <w:r w:rsidR="000C0C8E" w:rsidRPr="008D2DAE">
        <w:t>kter</w:t>
      </w:r>
      <w:r w:rsidR="001614CE" w:rsidRPr="008D2DAE">
        <w:t>é</w:t>
      </w:r>
      <w:r w:rsidRPr="008D2DAE">
        <w:t xml:space="preserve"> by přispělo ke zlepšení atmosféry, se tak stalo ústupkem vynuceným vyděračským chováním Moskvy.</w:t>
      </w:r>
      <w:r w:rsidR="00AE751F" w:rsidRPr="008D2DAE">
        <w:t xml:space="preserve"> A </w:t>
      </w:r>
      <w:r w:rsidRPr="008D2DAE">
        <w:t>Nixon, aby všem chybám nasadil korunu, si vybral právě tento moment pro své nadbíhání Sovětům kvůli summitu</w:t>
      </w:r>
      <w:r w:rsidR="00AE751F" w:rsidRPr="008D2DAE">
        <w:t xml:space="preserve"> v </w:t>
      </w:r>
      <w:r w:rsidRPr="008D2DAE">
        <w:t xml:space="preserve">Moskvě </w:t>
      </w:r>
      <w:r w:rsidR="00A76BE3" w:rsidRPr="008D2DAE">
        <w:t>–</w:t>
      </w:r>
      <w:r w:rsidRPr="008D2DAE">
        <w:t xml:space="preserve"> čímž Sověty zcela uklidnil. Duben roku 1970 nepatřil</w:t>
      </w:r>
      <w:r w:rsidR="00AE751F" w:rsidRPr="008D2DAE">
        <w:t xml:space="preserve"> k </w:t>
      </w:r>
      <w:r w:rsidRPr="008D2DAE">
        <w:t>nejšťastnějším měsícům Nixonovy administrativy.</w:t>
      </w:r>
    </w:p>
    <w:p w:rsidR="00AE751F" w:rsidRPr="008D2DAE" w:rsidRDefault="000151F1" w:rsidP="00BF453C">
      <w:pPr>
        <w:pStyle w:val="Textodsazen"/>
      </w:pPr>
      <w:r w:rsidRPr="008D2DAE">
        <w:t>Vzhledem</w:t>
      </w:r>
      <w:r w:rsidR="00AE751F" w:rsidRPr="008D2DAE">
        <w:t xml:space="preserve"> k </w:t>
      </w:r>
      <w:r w:rsidRPr="008D2DAE">
        <w:t>naší slabé reakci bylo nevyhnutelné, že Sověti ještě přitáhnou šroub. Počet sovětských raket</w:t>
      </w:r>
      <w:r w:rsidR="00AE751F" w:rsidRPr="008D2DAE">
        <w:t xml:space="preserve"> v </w:t>
      </w:r>
      <w:r w:rsidRPr="008D2DAE">
        <w:t xml:space="preserve">Egyptě se dramaticky znásobil, počet vojáků se </w:t>
      </w:r>
      <w:r w:rsidR="00071DC7" w:rsidRPr="008D2DAE">
        <w:t>z</w:t>
      </w:r>
      <w:r w:rsidRPr="008D2DAE">
        <w:t>výšil</w:t>
      </w:r>
      <w:r w:rsidR="00AE751F" w:rsidRPr="008D2DAE">
        <w:t xml:space="preserve"> v </w:t>
      </w:r>
      <w:r w:rsidRPr="008D2DAE">
        <w:t>následujících šesti týdnech na zhruba 10 000. Rab</w:t>
      </w:r>
      <w:r w:rsidR="001614CE" w:rsidRPr="008D2DAE">
        <w:t>i</w:t>
      </w:r>
      <w:r w:rsidRPr="008D2DAE">
        <w:t>n mne 24. dubna informoval, že sovětští piloti létají na obranné mise nad egyptským vnitrozemím. Egyptskému letectvu se tak uvolnily ruce, mohlo útočit na izraelská postavení podél Suezského průplavu</w:t>
      </w:r>
      <w:r w:rsidR="00AE751F" w:rsidRPr="008D2DAE">
        <w:t xml:space="preserve"> a </w:t>
      </w:r>
      <w:r w:rsidRPr="008D2DAE">
        <w:t>bylo agresivnější. Vzdušné boje mezi sovětskými</w:t>
      </w:r>
      <w:r w:rsidR="00AE751F" w:rsidRPr="008D2DAE">
        <w:t xml:space="preserve"> a </w:t>
      </w:r>
      <w:r w:rsidRPr="008D2DAE">
        <w:t>izraelskými piloty byly prakticky jisté.</w:t>
      </w:r>
    </w:p>
    <w:p w:rsidR="00AE751F" w:rsidRPr="008D2DAE" w:rsidRDefault="000151F1" w:rsidP="00BF453C">
      <w:pPr>
        <w:pStyle w:val="Textodsazen"/>
      </w:pPr>
      <w:r w:rsidRPr="008D2DAE">
        <w:t xml:space="preserve">Vláda Spojených států se konečně pohnula. Bílý dům oznámil </w:t>
      </w:r>
      <w:r w:rsidR="00AE751F" w:rsidRPr="008D2DAE">
        <w:t>„</w:t>
      </w:r>
      <w:r w:rsidRPr="008D2DAE">
        <w:t>okamžité</w:t>
      </w:r>
      <w:r w:rsidR="00AE751F" w:rsidRPr="008D2DAE">
        <w:t xml:space="preserve"> a </w:t>
      </w:r>
      <w:r w:rsidRPr="008D2DAE">
        <w:t>plné</w:t>
      </w:r>
      <w:r w:rsidR="00AE751F" w:rsidRPr="008D2DAE">
        <w:t>“</w:t>
      </w:r>
      <w:r w:rsidRPr="008D2DAE">
        <w:t xml:space="preserve"> přehodnocení situace. Nixon mne zplnomocnil, abych řekl Rabinovi 30. dubna (v den, kdy oznámil kambodžskou operaci), že navzdory jeho dřívějšímu rozhodnutí dodáme Izraeli více letounů. Ale stále se příliš obával reakce Arabů, nepřál si tedy žádnou publicitu</w:t>
      </w:r>
      <w:r w:rsidR="00AE751F" w:rsidRPr="008D2DAE">
        <w:t xml:space="preserve"> a </w:t>
      </w:r>
      <w:r w:rsidRPr="008D2DAE">
        <w:t xml:space="preserve">tím svůj pokyn zbavil </w:t>
      </w:r>
      <w:r w:rsidRPr="008D2DAE">
        <w:lastRenderedPageBreak/>
        <w:t>odstrašujícího efektu.</w:t>
      </w:r>
      <w:r w:rsidR="00AE751F" w:rsidRPr="008D2DAE">
        <w:t xml:space="preserve"> A </w:t>
      </w:r>
      <w:r w:rsidRPr="008D2DAE">
        <w:t xml:space="preserve">protože nenaznačil, kolik letadel má na mysli, vyvolal tím další týdny trvající spor mezi ministerstvy, za kterým stáli ti, kdo nechtěli, aby Izrael dostal jakékoli letouny. Dokonce </w:t>
      </w:r>
      <w:r w:rsidR="00713B09" w:rsidRPr="008D2DAE">
        <w:t>ani</w:t>
      </w:r>
      <w:r w:rsidRPr="008D2DAE">
        <w:t xml:space="preserve"> zjištění, že</w:t>
      </w:r>
      <w:r w:rsidR="00AE751F" w:rsidRPr="008D2DAE">
        <w:t xml:space="preserve"> v </w:t>
      </w:r>
      <w:r w:rsidRPr="008D2DAE">
        <w:t>Egyptě jsou sovětští piloti, neznamenalo totiž změnu oficiální analýzy. Zpravodajské služby se shodovaly</w:t>
      </w:r>
      <w:r w:rsidR="00AE751F" w:rsidRPr="008D2DAE">
        <w:t xml:space="preserve"> v </w:t>
      </w:r>
      <w:r w:rsidRPr="008D2DAE">
        <w:t>názoru, že sovětská mise je čistě obranná. Zpravodajci však nehodlali nachystat sami sobě past</w:t>
      </w:r>
      <w:r w:rsidR="00AE751F" w:rsidRPr="008D2DAE">
        <w:t xml:space="preserve"> v </w:t>
      </w:r>
      <w:r w:rsidRPr="008D2DAE">
        <w:t>podobě nějakého jednoznačného prohlášení;</w:t>
      </w:r>
      <w:r w:rsidR="00AE751F" w:rsidRPr="008D2DAE">
        <w:t xml:space="preserve"> v </w:t>
      </w:r>
      <w:r w:rsidRPr="008D2DAE">
        <w:t xml:space="preserve">jednom úhybném odstavci varovali, že </w:t>
      </w:r>
      <w:r w:rsidR="00AE751F" w:rsidRPr="008D2DAE">
        <w:t>„</w:t>
      </w:r>
      <w:r w:rsidRPr="008D2DAE">
        <w:t>nějaký posun</w:t>
      </w:r>
      <w:r w:rsidR="00AE751F" w:rsidRPr="008D2DAE">
        <w:t xml:space="preserve"> v </w:t>
      </w:r>
      <w:r w:rsidRPr="008D2DAE">
        <w:t>situaci by nicméně mohl radikálně změnit tuto misi prakticky bez předchozího, nebo dokonce jakéhokoli varování</w:t>
      </w:r>
      <w:r w:rsidR="00AE751F" w:rsidRPr="008D2DAE">
        <w:t>“</w:t>
      </w:r>
      <w:r w:rsidRPr="008D2DAE">
        <w:t xml:space="preserve"> </w:t>
      </w:r>
      <w:r w:rsidR="00A76BE3" w:rsidRPr="008D2DAE">
        <w:t>–</w:t>
      </w:r>
      <w:r w:rsidR="00AE751F" w:rsidRPr="008D2DAE">
        <w:t xml:space="preserve"> a </w:t>
      </w:r>
      <w:r w:rsidRPr="008D2DAE">
        <w:t>to byla přirozeně</w:t>
      </w:r>
      <w:r w:rsidR="00ED0C50" w:rsidRPr="008D2DAE">
        <w:t xml:space="preserve"> </w:t>
      </w:r>
      <w:r w:rsidRPr="008D2DAE">
        <w:t>podstata problému.</w:t>
      </w:r>
    </w:p>
    <w:p w:rsidR="00AE751F" w:rsidRPr="008D2DAE" w:rsidRDefault="000151F1" w:rsidP="00BF453C">
      <w:pPr>
        <w:pStyle w:val="Textodsazen"/>
      </w:pPr>
      <w:r w:rsidRPr="008D2DAE">
        <w:t>Dvanáctého května, n</w:t>
      </w:r>
      <w:r w:rsidR="001614CE" w:rsidRPr="008D2DAE">
        <w:t>a</w:t>
      </w:r>
      <w:r w:rsidRPr="008D2DAE">
        <w:t xml:space="preserve"> vrcholu kambodžské hysterie, jsem propadal už takovým obavám, že jsem pro Nixona shrnul, do jaké slepé uličky vývoj směřuje: Násir je přesvědčen, že čas pracuje proti Izraelcům,</w:t>
      </w:r>
      <w:r w:rsidR="00AE751F" w:rsidRPr="008D2DAE">
        <w:t xml:space="preserve"> a </w:t>
      </w:r>
      <w:r w:rsidRPr="008D2DAE">
        <w:t>paní Meirová si myslí, že dokud je Násir egyptským prezidentem, není možný žádný mír. Paní Meirová je připravena nepovolit, dokud Arabové nezmění názor. Izrael chce, aby se Spojené státy rázněji postavily Sovětskému svazu,</w:t>
      </w:r>
      <w:r w:rsidR="00AE751F" w:rsidRPr="008D2DAE">
        <w:t xml:space="preserve"> a </w:t>
      </w:r>
      <w:r w:rsidRPr="008D2DAE">
        <w:t>žádá od nich více letounů. Dokonce</w:t>
      </w:r>
      <w:r w:rsidR="00AE751F" w:rsidRPr="008D2DAE">
        <w:t xml:space="preserve"> i </w:t>
      </w:r>
      <w:r w:rsidR="00CB224A" w:rsidRPr="008D2DAE">
        <w:t>Sisc</w:t>
      </w:r>
      <w:r w:rsidRPr="008D2DAE">
        <w:t xml:space="preserve">o </w:t>
      </w:r>
      <w:r w:rsidR="00A76BE3" w:rsidRPr="008D2DAE">
        <w:t>–</w:t>
      </w:r>
      <w:r w:rsidRPr="008D2DAE">
        <w:t xml:space="preserve"> na základě výsledků své cesty </w:t>
      </w:r>
      <w:r w:rsidR="00A76BE3" w:rsidRPr="008D2DAE">
        <w:t>–</w:t>
      </w:r>
      <w:r w:rsidRPr="008D2DAE">
        <w:t xml:space="preserve"> nyní doporučoval přehodnocení hlavních předpokladů,</w:t>
      </w:r>
      <w:r w:rsidR="00AE751F" w:rsidRPr="008D2DAE">
        <w:t xml:space="preserve"> z </w:t>
      </w:r>
      <w:r w:rsidRPr="008D2DAE">
        <w:t>nichž vycházela americká strategie. Měl pravdu, neboť tyto premisy byly celkově chybné:</w:t>
      </w:r>
    </w:p>
    <w:p w:rsidR="00AE751F" w:rsidRPr="008D2DAE" w:rsidRDefault="00AE751F" w:rsidP="00BF453C">
      <w:pPr>
        <w:pStyle w:val="Textodsazen"/>
      </w:pPr>
    </w:p>
    <w:p w:rsidR="00AE751F" w:rsidRPr="008D2DAE" w:rsidRDefault="00542A9E" w:rsidP="009411DA">
      <w:pPr>
        <w:pStyle w:val="Text-cittbodov"/>
      </w:pPr>
      <w:r w:rsidRPr="008D2DAE">
        <w:t>•</w:t>
      </w:r>
      <w:r w:rsidR="009411DA" w:rsidRPr="008D2DAE">
        <w:t xml:space="preserve"> </w:t>
      </w:r>
      <w:r w:rsidRPr="008D2DAE">
        <w:t>Předpokládali jsme, že rozhovory mezi supervelmocemi prolomí patovou situaci. Ve skutečnosti nezměnily významně stanovisko žádné ze zainteresovaných stran.</w:t>
      </w:r>
    </w:p>
    <w:p w:rsidR="00AE751F" w:rsidRPr="008D2DAE" w:rsidRDefault="00542A9E" w:rsidP="009411DA">
      <w:pPr>
        <w:pStyle w:val="Text-cittbodov"/>
      </w:pPr>
      <w:r w:rsidRPr="008D2DAE">
        <w:t>•</w:t>
      </w:r>
      <w:r w:rsidR="009411DA" w:rsidRPr="008D2DAE">
        <w:t xml:space="preserve"> </w:t>
      </w:r>
      <w:r w:rsidRPr="008D2DAE">
        <w:t>Předpokládali jsme, že Sověti budou chtít uklidnil situaci</w:t>
      </w:r>
      <w:r w:rsidR="00AE751F" w:rsidRPr="008D2DAE">
        <w:t xml:space="preserve"> a </w:t>
      </w:r>
      <w:r w:rsidRPr="008D2DAE">
        <w:t>omezit svou angažovanost</w:t>
      </w:r>
      <w:r w:rsidR="00AE751F" w:rsidRPr="008D2DAE">
        <w:t xml:space="preserve"> v </w:t>
      </w:r>
      <w:r w:rsidRPr="008D2DAE">
        <w:t>Egyptě,</w:t>
      </w:r>
      <w:r w:rsidR="00AE751F" w:rsidRPr="008D2DAE">
        <w:t xml:space="preserve"> a </w:t>
      </w:r>
      <w:r w:rsidRPr="008D2DAE">
        <w:t>proto možná dospějí</w:t>
      </w:r>
      <w:r w:rsidR="00AE751F" w:rsidRPr="008D2DAE">
        <w:t xml:space="preserve"> k </w:t>
      </w:r>
      <w:r w:rsidRPr="008D2DAE">
        <w:t>názoru, že je</w:t>
      </w:r>
      <w:r w:rsidR="00AE751F" w:rsidRPr="008D2DAE">
        <w:t xml:space="preserve"> v </w:t>
      </w:r>
      <w:r w:rsidRPr="008D2DAE">
        <w:t>jejich zájmu. vyvíjet tlak na Násira, aby přistoupil na kompromis. Moskva oproti tomu svou přítomnost posílila</w:t>
      </w:r>
      <w:r w:rsidR="00AE751F" w:rsidRPr="008D2DAE">
        <w:t xml:space="preserve"> a </w:t>
      </w:r>
      <w:r w:rsidRPr="008D2DAE">
        <w:t>tím povzbudila Násira, aby pokračoval</w:t>
      </w:r>
      <w:r w:rsidR="00AE751F" w:rsidRPr="008D2DAE">
        <w:t xml:space="preserve"> v </w:t>
      </w:r>
      <w:r w:rsidRPr="008D2DAE">
        <w:t>opotřebovací válce proti Izraeli.</w:t>
      </w:r>
    </w:p>
    <w:p w:rsidR="00AE751F" w:rsidRPr="008D2DAE" w:rsidRDefault="000151F1" w:rsidP="009411DA">
      <w:pPr>
        <w:pStyle w:val="Text-cittbodov"/>
      </w:pPr>
      <w:r w:rsidRPr="008D2DAE">
        <w:t>•</w:t>
      </w:r>
      <w:r w:rsidR="009411DA" w:rsidRPr="008D2DAE">
        <w:t xml:space="preserve"> </w:t>
      </w:r>
      <w:r w:rsidRPr="008D2DAE">
        <w:t xml:space="preserve">Předpokládali jsme, že Izrael by nakonec mohl přijmout </w:t>
      </w:r>
      <w:r w:rsidR="00DF4E9F" w:rsidRPr="008D2DAE">
        <w:t>něj</w:t>
      </w:r>
      <w:r w:rsidRPr="008D2DAE">
        <w:t>aký správn</w:t>
      </w:r>
      <w:r w:rsidR="00ED0C50" w:rsidRPr="008D2DAE">
        <w:t>ě</w:t>
      </w:r>
      <w:r w:rsidRPr="008D2DAE">
        <w:t xml:space="preserve"> vyvážený návrh. Izraelci však ihned odmítli naše jednotlivé plány</w:t>
      </w:r>
      <w:r w:rsidR="00AE751F" w:rsidRPr="008D2DAE">
        <w:t xml:space="preserve"> a </w:t>
      </w:r>
      <w:r w:rsidRPr="008D2DAE">
        <w:t>žádají nás, abychom je podporovali vojensky</w:t>
      </w:r>
      <w:r w:rsidR="00AE751F" w:rsidRPr="008D2DAE">
        <w:t xml:space="preserve"> i </w:t>
      </w:r>
      <w:r w:rsidRPr="008D2DAE">
        <w:t>ekonomicky, ať už dojde</w:t>
      </w:r>
      <w:r w:rsidR="00AE751F" w:rsidRPr="008D2DAE">
        <w:t xml:space="preserve"> k </w:t>
      </w:r>
      <w:r w:rsidRPr="008D2DAE">
        <w:t>pokroku</w:t>
      </w:r>
      <w:r w:rsidR="00AE751F" w:rsidRPr="008D2DAE">
        <w:t xml:space="preserve"> v </w:t>
      </w:r>
      <w:r w:rsidRPr="008D2DAE">
        <w:t>jednáních nebo ne.</w:t>
      </w:r>
    </w:p>
    <w:p w:rsidR="00AE751F" w:rsidRPr="008D2DAE" w:rsidRDefault="000151F1" w:rsidP="009411DA">
      <w:pPr>
        <w:pStyle w:val="Text-cittbodov"/>
      </w:pPr>
      <w:r w:rsidRPr="008D2DAE">
        <w:t>•</w:t>
      </w:r>
      <w:r w:rsidR="009411DA" w:rsidRPr="008D2DAE">
        <w:t xml:space="preserve"> </w:t>
      </w:r>
      <w:r w:rsidRPr="008D2DAE">
        <w:t>Předpokládali jsme, že otázka Palestinců bude</w:t>
      </w:r>
      <w:r w:rsidR="00AE751F" w:rsidRPr="008D2DAE">
        <w:t xml:space="preserve"> v </w:t>
      </w:r>
      <w:r w:rsidRPr="008D2DAE">
        <w:t>případném urovnání řešena čistě jako uprchlický problém. Palestinci se místo toho stali kvazinezávislou silou</w:t>
      </w:r>
      <w:r w:rsidR="00AE751F" w:rsidRPr="008D2DAE">
        <w:t xml:space="preserve"> s </w:t>
      </w:r>
      <w:r w:rsidRPr="008D2DAE">
        <w:t xml:space="preserve">právem veta nad politikou </w:t>
      </w:r>
      <w:r w:rsidR="00D6009A" w:rsidRPr="008D2DAE">
        <w:t>Jordánska</w:t>
      </w:r>
      <w:r w:rsidR="00AE751F" w:rsidRPr="008D2DAE">
        <w:t xml:space="preserve"> a </w:t>
      </w:r>
      <w:r w:rsidRPr="008D2DAE">
        <w:t>možná</w:t>
      </w:r>
      <w:r w:rsidR="00AE751F" w:rsidRPr="008D2DAE">
        <w:t xml:space="preserve"> i </w:t>
      </w:r>
      <w:r w:rsidRPr="008D2DAE">
        <w:t>Libanonu.</w:t>
      </w:r>
    </w:p>
    <w:p w:rsidR="00AE751F" w:rsidRPr="008D2DAE" w:rsidRDefault="00AE751F" w:rsidP="00BF453C">
      <w:pPr>
        <w:pStyle w:val="Textodsazen"/>
      </w:pPr>
    </w:p>
    <w:p w:rsidR="00AE751F" w:rsidRPr="008D2DAE" w:rsidRDefault="000151F1" w:rsidP="00BF453C">
      <w:pPr>
        <w:pStyle w:val="Textodsazen"/>
      </w:pPr>
      <w:r w:rsidRPr="008D2DAE">
        <w:t>Ve svém memorandu jsem navrhoval zásadní přehodnocení naší blízkovýchodní politiky. Doprovodné podmínky však neumožnily načerpat energii na takovou bitvu. Psychická</w:t>
      </w:r>
      <w:r w:rsidR="00AE751F" w:rsidRPr="008D2DAE">
        <w:t xml:space="preserve"> a </w:t>
      </w:r>
      <w:r w:rsidRPr="008D2DAE">
        <w:t>fyzická daň, kterou si vyžádal útok na severovietnamské základny</w:t>
      </w:r>
      <w:r w:rsidR="00AE751F" w:rsidRPr="008D2DAE">
        <w:t xml:space="preserve"> v </w:t>
      </w:r>
      <w:r w:rsidRPr="008D2DAE">
        <w:t>Kambodži, byla příliš velká. Tak vyčerpaný</w:t>
      </w:r>
      <w:r w:rsidR="00AE751F" w:rsidRPr="008D2DAE">
        <w:t xml:space="preserve"> a </w:t>
      </w:r>
      <w:r w:rsidRPr="008D2DAE">
        <w:t>otřesený byl Nixon znovu až</w:t>
      </w:r>
      <w:r w:rsidR="00AE751F" w:rsidRPr="008D2DAE">
        <w:t xml:space="preserve"> v </w:t>
      </w:r>
      <w:r w:rsidRPr="008D2DAE">
        <w:t>době aféry Watergate. Nebyl připraven si situaci ještě více zhoršovat. Když jsme se opět začali zabývat Blízkým východem, bylo to</w:t>
      </w:r>
      <w:r w:rsidR="00AE751F" w:rsidRPr="008D2DAE">
        <w:t xml:space="preserve"> v </w:t>
      </w:r>
      <w:r w:rsidRPr="008D2DAE">
        <w:t>kontextu mírové iniciativy našeho ministerstva zahraničí, jež by měla za praktický následek ratifikaci sovětské vojenské přítomnosti</w:t>
      </w:r>
      <w:r w:rsidR="00AE751F" w:rsidRPr="008D2DAE">
        <w:t xml:space="preserve"> </w:t>
      </w:r>
      <w:r w:rsidR="00AE751F" w:rsidRPr="008D2DAE">
        <w:lastRenderedPageBreak/>
        <w:t>v </w:t>
      </w:r>
      <w:r w:rsidRPr="008D2DAE">
        <w:t>Egyptě.</w:t>
      </w:r>
    </w:p>
    <w:p w:rsidR="00AE751F" w:rsidRPr="008D2DAE" w:rsidRDefault="000151F1" w:rsidP="00BF453C">
      <w:pPr>
        <w:pStyle w:val="Textodsazen"/>
      </w:pPr>
      <w:r w:rsidRPr="008D2DAE">
        <w:t>Krize na Blízkém východě se tedy prohlubovala. Násir pronesl 1. května řeč,</w:t>
      </w:r>
      <w:r w:rsidR="00AE751F" w:rsidRPr="008D2DAE">
        <w:t xml:space="preserve"> v </w:t>
      </w:r>
      <w:r w:rsidRPr="008D2DAE">
        <w:t xml:space="preserve">níž se veřejně obrátil na Nixona. Postupoval přitom způsobem, který podtrhl úpadek našeho postavení na Blízkém východě. Spojené státy </w:t>
      </w:r>
      <w:r w:rsidR="00AE751F" w:rsidRPr="008D2DAE">
        <w:t>„</w:t>
      </w:r>
      <w:r w:rsidRPr="008D2DAE">
        <w:t xml:space="preserve">musí </w:t>
      </w:r>
      <w:r w:rsidRPr="008D2DAE">
        <w:rPr>
          <w:i/>
        </w:rPr>
        <w:t>nařídit</w:t>
      </w:r>
      <w:r w:rsidRPr="008D2DAE">
        <w:t xml:space="preserve"> Izraeli, aby se stáhl</w:t>
      </w:r>
      <w:r w:rsidR="00AE751F" w:rsidRPr="008D2DAE">
        <w:t xml:space="preserve"> z </w:t>
      </w:r>
      <w:r w:rsidRPr="008D2DAE">
        <w:t>okupovaných arabských území</w:t>
      </w:r>
      <w:r w:rsidR="00AE751F" w:rsidRPr="008D2DAE">
        <w:t>“</w:t>
      </w:r>
      <w:r w:rsidRPr="008D2DAE">
        <w:t xml:space="preserve">. Pokud by to bylo nad naše síly, Násir požadoval, abychom </w:t>
      </w:r>
      <w:r w:rsidR="00AE751F" w:rsidRPr="008D2DAE">
        <w:t>„</w:t>
      </w:r>
      <w:r w:rsidRPr="008D2DAE">
        <w:t xml:space="preserve">se zdrželi poskytování jakékoli nové pomoci Izraeli tak dlouho, dokud bude okupovat arabská území </w:t>
      </w:r>
      <w:r w:rsidR="00A76BE3" w:rsidRPr="008D2DAE">
        <w:t>–</w:t>
      </w:r>
      <w:r w:rsidRPr="008D2DAE">
        <w:t xml:space="preserve"> ať už by mělo jít</w:t>
      </w:r>
      <w:r w:rsidR="00AE751F" w:rsidRPr="008D2DAE">
        <w:t xml:space="preserve"> o </w:t>
      </w:r>
      <w:r w:rsidRPr="008D2DAE">
        <w:t>politickou, vojenskou nebo hospodářskou podporu</w:t>
      </w:r>
      <w:r w:rsidR="00AE751F" w:rsidRPr="008D2DAE">
        <w:t>“</w:t>
      </w:r>
      <w:r w:rsidRPr="008D2DAE">
        <w:t xml:space="preserve">. Jinak </w:t>
      </w:r>
      <w:r w:rsidR="00AE751F" w:rsidRPr="008D2DAE">
        <w:t>„</w:t>
      </w:r>
      <w:r w:rsidRPr="008D2DAE">
        <w:t>musí Arabové dospět</w:t>
      </w:r>
      <w:r w:rsidR="00AE751F" w:rsidRPr="008D2DAE">
        <w:t xml:space="preserve"> k </w:t>
      </w:r>
      <w:r w:rsidRPr="008D2DAE">
        <w:t>nevyhnutelnému závěru, že Spojené státy chtějí, aby Izrael pokračoval</w:t>
      </w:r>
      <w:r w:rsidR="00AE751F" w:rsidRPr="008D2DAE">
        <w:t xml:space="preserve"> v </w:t>
      </w:r>
      <w:r w:rsidRPr="008D2DAE">
        <w:t>okupování jejich území</w:t>
      </w:r>
      <w:r w:rsidR="00AE751F" w:rsidRPr="008D2DAE">
        <w:t xml:space="preserve"> a </w:t>
      </w:r>
      <w:r w:rsidRPr="008D2DAE">
        <w:t>mohl diktovat podmínky kapitulace</w:t>
      </w:r>
      <w:r w:rsidR="00AE751F" w:rsidRPr="008D2DAE">
        <w:t>“</w:t>
      </w:r>
      <w:r w:rsidRPr="008D2DAE">
        <w:t>. To, že vyhlídka na sovětskou převahu na Blízkém východě není jen výplodem nadměrné představivosti, začalo být zjevné, když Násir řekl významnému americkému návštěvníkovi, bývalému řediteli Světové banky Eugenu Blackovi, že by dal přednost tomu, aby jakákoli americká diplomatická iniciativa byla předložena prostřednictvím Sovětského svazu. Věřil nám tak málo, že</w:t>
      </w:r>
      <w:r w:rsidR="00AE751F" w:rsidRPr="008D2DAE">
        <w:t xml:space="preserve"> s </w:t>
      </w:r>
      <w:r w:rsidRPr="008D2DAE">
        <w:t>námi nechtěl jednat přímo.</w:t>
      </w:r>
    </w:p>
    <w:p w:rsidR="00AE751F" w:rsidRPr="008D2DAE" w:rsidRDefault="00AE751F" w:rsidP="00BF453C">
      <w:pPr>
        <w:pStyle w:val="Textodsazen"/>
      </w:pPr>
      <w:r w:rsidRPr="008D2DAE">
        <w:t>V </w:t>
      </w:r>
      <w:r w:rsidR="000151F1" w:rsidRPr="008D2DAE">
        <w:t>této atmosféře se ministerstva snažila neplnit Nixonovo rozhodnutí, že budeme mít pro případ potřeby připraven příslušný vojenský materiál</w:t>
      </w:r>
      <w:r w:rsidRPr="008D2DAE">
        <w:t xml:space="preserve"> a </w:t>
      </w:r>
      <w:r w:rsidR="000151F1" w:rsidRPr="008D2DAE">
        <w:t>techniku pro Izrael (když současné smlouvy</w:t>
      </w:r>
      <w:r w:rsidRPr="008D2DAE">
        <w:t xml:space="preserve"> o </w:t>
      </w:r>
      <w:r w:rsidR="000151F1" w:rsidRPr="008D2DAE">
        <w:t>dodávkách letounů měly vypršet</w:t>
      </w:r>
      <w:r w:rsidRPr="008D2DAE">
        <w:t xml:space="preserve"> v </w:t>
      </w:r>
      <w:r w:rsidR="000151F1" w:rsidRPr="008D2DAE">
        <w:t>červenci). Oddalovala proto příslušnou výrobu</w:t>
      </w:r>
      <w:r w:rsidRPr="008D2DAE">
        <w:t xml:space="preserve"> a </w:t>
      </w:r>
      <w:r w:rsidR="000151F1" w:rsidRPr="008D2DAE">
        <w:t>využívala únikové cesty, kterou jim prezident otevřel, když nestanovil žádný celkový objem vojenské pomoci, kterou poskytneme židovskému státu. Tento problém nakonec splynul se všeobecnou debatou</w:t>
      </w:r>
      <w:r w:rsidRPr="008D2DAE">
        <w:t xml:space="preserve"> o </w:t>
      </w:r>
      <w:r w:rsidR="000151F1" w:rsidRPr="008D2DAE">
        <w:t>blízkovýchodní strategii. Formálně dostal spor podobu důsledně falešné otázky, zda bychom měli usilovat</w:t>
      </w:r>
      <w:r w:rsidRPr="008D2DAE">
        <w:t xml:space="preserve"> o „</w:t>
      </w:r>
      <w:r w:rsidR="000151F1" w:rsidRPr="008D2DAE">
        <w:t>politickou strategii</w:t>
      </w:r>
      <w:r w:rsidRPr="008D2DAE">
        <w:t>“</w:t>
      </w:r>
      <w:r w:rsidR="000151F1" w:rsidRPr="008D2DAE">
        <w:t xml:space="preserve"> nebo </w:t>
      </w:r>
      <w:r w:rsidRPr="008D2DAE">
        <w:t>„</w:t>
      </w:r>
      <w:r w:rsidR="000151F1" w:rsidRPr="008D2DAE">
        <w:t>konfrontaci se Sovětským svazem</w:t>
      </w:r>
      <w:r w:rsidRPr="008D2DAE">
        <w:t>“</w:t>
      </w:r>
      <w:r w:rsidR="000151F1" w:rsidRPr="008D2DAE">
        <w:t xml:space="preserve">. Kdykoli jsou problémy formulovány tímto způsobem, měli by si rozhodující politici dávat velký pozor. Každý příčetný člověk </w:t>
      </w:r>
      <w:r w:rsidR="000151F1" w:rsidRPr="008D2DAE">
        <w:rPr>
          <w:i/>
        </w:rPr>
        <w:t>musí</w:t>
      </w:r>
      <w:r w:rsidR="000151F1" w:rsidRPr="008D2DAE">
        <w:t xml:space="preserve"> totiž preferovat politické řešení; nikdo by neusiloval</w:t>
      </w:r>
      <w:r w:rsidRPr="008D2DAE">
        <w:t xml:space="preserve"> o </w:t>
      </w:r>
      <w:r w:rsidR="000151F1" w:rsidRPr="008D2DAE">
        <w:t>konfrontaci jako</w:t>
      </w:r>
      <w:r w:rsidRPr="008D2DAE">
        <w:t xml:space="preserve"> o </w:t>
      </w:r>
      <w:r w:rsidR="000151F1" w:rsidRPr="008D2DAE">
        <w:t>politický cíl. Otázka, před kterou jsme stáli</w:t>
      </w:r>
      <w:r w:rsidRPr="008D2DAE">
        <w:t xml:space="preserve"> v </w:t>
      </w:r>
      <w:r w:rsidR="000151F1" w:rsidRPr="008D2DAE">
        <w:t>roce 1970 na Blízkém východě, byla nicmé</w:t>
      </w:r>
      <w:r w:rsidR="002F3FC0" w:rsidRPr="008D2DAE">
        <w:t xml:space="preserve">ně </w:t>
      </w:r>
      <w:r w:rsidR="000151F1" w:rsidRPr="008D2DAE">
        <w:t>zcela jiná. Šlo</w:t>
      </w:r>
      <w:r w:rsidRPr="008D2DAE">
        <w:t xml:space="preserve"> o </w:t>
      </w:r>
      <w:r w:rsidR="000151F1" w:rsidRPr="008D2DAE">
        <w:t xml:space="preserve">to, </w:t>
      </w:r>
      <w:r w:rsidR="00D04174" w:rsidRPr="008D2DAE">
        <w:t>zda je</w:t>
      </w:r>
      <w:r w:rsidR="000151F1" w:rsidRPr="008D2DAE">
        <w:t xml:space="preserve"> politické řešení dosažitelné, aniž bychom předtím dali Sovětskému svazu</w:t>
      </w:r>
      <w:r w:rsidRPr="008D2DAE">
        <w:t xml:space="preserve"> a </w:t>
      </w:r>
      <w:r w:rsidR="000151F1" w:rsidRPr="008D2DAE">
        <w:t>jeho radikálním přátelům jasně najevo, že jejich vojenský nátlak nepřinese kýžené výsledky. Jestliže je za takovýchto okolností konfrontace</w:t>
      </w:r>
      <w:r w:rsidR="00F354B0" w:rsidRPr="008D2DAE">
        <w:t xml:space="preserve"> </w:t>
      </w:r>
      <w:r w:rsidR="000151F1" w:rsidRPr="008D2DAE">
        <w:t>odmítnuta</w:t>
      </w:r>
      <w:r w:rsidRPr="008D2DAE">
        <w:t xml:space="preserve"> s </w:t>
      </w:r>
      <w:r w:rsidR="000151F1" w:rsidRPr="008D2DAE">
        <w:t>odůvodněním, že jde</w:t>
      </w:r>
      <w:r w:rsidRPr="008D2DAE">
        <w:t xml:space="preserve"> o </w:t>
      </w:r>
      <w:r w:rsidR="000151F1" w:rsidRPr="008D2DAE">
        <w:t>princip, pak ne výr</w:t>
      </w:r>
      <w:r w:rsidR="00F354B0" w:rsidRPr="008D2DAE">
        <w:t>a</w:t>
      </w:r>
      <w:r w:rsidR="00071DC7" w:rsidRPr="008D2DAE">
        <w:t>z</w:t>
      </w:r>
      <w:r w:rsidR="000151F1" w:rsidRPr="008D2DAE">
        <w:t xml:space="preserve"> </w:t>
      </w:r>
      <w:r w:rsidRPr="008D2DAE">
        <w:t>„</w:t>
      </w:r>
      <w:r w:rsidR="000151F1" w:rsidRPr="008D2DAE">
        <w:t>politické řešení</w:t>
      </w:r>
      <w:r w:rsidRPr="008D2DAE">
        <w:t>“</w:t>
      </w:r>
      <w:r w:rsidR="000151F1" w:rsidRPr="008D2DAE">
        <w:t xml:space="preserve"> stává pouhým eufemismem pro akceptování podmínek protivníka. Jak jsem řekl poněkud podrážděně na jednání kontrolní skupiny koncem května: </w:t>
      </w:r>
      <w:r w:rsidRPr="008D2DAE">
        <w:t>„</w:t>
      </w:r>
      <w:r w:rsidR="000151F1" w:rsidRPr="008D2DAE">
        <w:t>Sověty odradí strach ze střetu</w:t>
      </w:r>
      <w:r w:rsidRPr="008D2DAE">
        <w:t xml:space="preserve"> s </w:t>
      </w:r>
      <w:r w:rsidR="000151F1" w:rsidRPr="008D2DAE">
        <w:t>námi. Musíme přijít na to, jak</w:t>
      </w:r>
      <w:r w:rsidRPr="008D2DAE">
        <w:t xml:space="preserve"> v </w:t>
      </w:r>
      <w:r w:rsidR="000151F1" w:rsidRPr="008D2DAE">
        <w:t>nich navodit tento pocit.</w:t>
      </w:r>
      <w:r w:rsidRPr="008D2DAE">
        <w:t>“</w:t>
      </w:r>
    </w:p>
    <w:p w:rsidR="00AE751F" w:rsidRPr="008D2DAE" w:rsidRDefault="000151F1" w:rsidP="00BF453C">
      <w:pPr>
        <w:pStyle w:val="Textodsazen"/>
      </w:pPr>
      <w:r w:rsidRPr="008D2DAE">
        <w:t>Čas však nebyl zralý na takové hodnocení. Exekutiva, otřesená demonstracemi</w:t>
      </w:r>
      <w:r w:rsidR="00AE751F" w:rsidRPr="008D2DAE">
        <w:t xml:space="preserve"> v </w:t>
      </w:r>
      <w:r w:rsidRPr="008D2DAE">
        <w:t>ulicích, pohlcená problémem Vietnamu, napůl doufající</w:t>
      </w:r>
      <w:r w:rsidR="00AE751F" w:rsidRPr="008D2DAE">
        <w:t xml:space="preserve"> v </w:t>
      </w:r>
      <w:r w:rsidRPr="008D2DAE">
        <w:t>jednání</w:t>
      </w:r>
      <w:r w:rsidR="00AE751F" w:rsidRPr="008D2DAE">
        <w:t xml:space="preserve"> s </w:t>
      </w:r>
      <w:r w:rsidRPr="008D2DAE">
        <w:t>Moskvou, se zmítala mezi černými předtuchami</w:t>
      </w:r>
      <w:r w:rsidR="00AE751F" w:rsidRPr="008D2DAE">
        <w:t xml:space="preserve"> a </w:t>
      </w:r>
      <w:r w:rsidRPr="008D2DAE">
        <w:t>nadějemi, mezi realitou sovětské hrozby</w:t>
      </w:r>
      <w:r w:rsidR="00AE751F" w:rsidRPr="008D2DAE">
        <w:t xml:space="preserve"> a </w:t>
      </w:r>
      <w:r w:rsidRPr="008D2DAE">
        <w:t>černou můrou paralelně probíhajících krizí. Rogers potvrdil tento obojaký přístup, když si 2. června předvolal Dobrynina, aniž by</w:t>
      </w:r>
      <w:r w:rsidR="00AE751F" w:rsidRPr="008D2DAE">
        <w:t xml:space="preserve"> o </w:t>
      </w:r>
      <w:r w:rsidRPr="008D2DAE">
        <w:t>svém záměru informoval mne nebo (pokud vím) Nixona, aby mu přečetl následující pozoruhodné prohlášení:</w:t>
      </w:r>
    </w:p>
    <w:p w:rsidR="00AE751F" w:rsidRPr="008D2DAE" w:rsidRDefault="00AE751F" w:rsidP="00BF453C">
      <w:pPr>
        <w:pStyle w:val="Textodsazen"/>
      </w:pPr>
    </w:p>
    <w:p w:rsidR="00AE751F" w:rsidRPr="008D2DAE" w:rsidRDefault="000151F1" w:rsidP="009411DA">
      <w:pPr>
        <w:pStyle w:val="Text-cittneodsazen"/>
      </w:pPr>
      <w:r w:rsidRPr="008D2DAE">
        <w:t>SSSR naznačil, že jeho vojenská činnost</w:t>
      </w:r>
      <w:r w:rsidR="00AE751F" w:rsidRPr="008D2DAE">
        <w:t xml:space="preserve"> v </w:t>
      </w:r>
      <w:r w:rsidRPr="008D2DAE">
        <w:t>SAR bude mít nadále pouze obranný charakter. Chceme říci jasně, že nebudeme pohlížet na příchod sovětských vojáků do bojové zóny podél průplavu, realizovaný vzduchem nebo po zemi, jako na obrannou akci, protože taková operace může být provedena pouze</w:t>
      </w:r>
      <w:r w:rsidR="00AE751F" w:rsidRPr="008D2DAE">
        <w:t xml:space="preserve"> s </w:t>
      </w:r>
      <w:r w:rsidRPr="008D2DAE">
        <w:t>cílem podpořit politiku porušování rezolucí Rady bezpečnosti</w:t>
      </w:r>
      <w:r w:rsidR="00AE751F" w:rsidRPr="008D2DAE">
        <w:t xml:space="preserve"> o </w:t>
      </w:r>
      <w:r w:rsidRPr="008D2DAE">
        <w:t>zastavení palby, kterou vyhlásila SAR. Jsme přesvědčeni, že příchod sovětských vojáků do citlivé bojové zóny podél Suezského průplavu [široké třicet kilometrů] by mohl vést</w:t>
      </w:r>
      <w:r w:rsidR="00AE751F" w:rsidRPr="008D2DAE">
        <w:t xml:space="preserve"> k </w:t>
      </w:r>
      <w:r w:rsidRPr="008D2DAE">
        <w:t>závažné eskalaci</w:t>
      </w:r>
      <w:r w:rsidR="00AE751F" w:rsidRPr="008D2DAE">
        <w:t xml:space="preserve"> s </w:t>
      </w:r>
      <w:r w:rsidRPr="008D2DAE">
        <w:t>nepředvídatelnými následky,</w:t>
      </w:r>
      <w:r w:rsidR="00AE751F" w:rsidRPr="008D2DAE">
        <w:t xml:space="preserve"> k </w:t>
      </w:r>
      <w:r w:rsidRPr="008D2DAE">
        <w:t>nimž by Spojené státy nemohly zůstat lhostejné</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Na první pohled se zdálo, že jde</w:t>
      </w:r>
      <w:r w:rsidR="00AE751F" w:rsidRPr="008D2DAE">
        <w:t xml:space="preserve"> o </w:t>
      </w:r>
      <w:r w:rsidRPr="008D2DAE">
        <w:t>ostré varování. Ve skutečnosti však Rogers dal Sovětům bianco šek; sovětské bojové jednotky mohly zůstat</w:t>
      </w:r>
      <w:r w:rsidR="00AE751F" w:rsidRPr="008D2DAE">
        <w:t xml:space="preserve"> v </w:t>
      </w:r>
      <w:r w:rsidRPr="008D2DAE">
        <w:t>Egyptě, jen se musely držet</w:t>
      </w:r>
      <w:r w:rsidR="00AE751F" w:rsidRPr="008D2DAE">
        <w:t xml:space="preserve"> v </w:t>
      </w:r>
      <w:r w:rsidRPr="008D2DAE">
        <w:t>dostatečné vzdálenosti od Suezského průplavu. Sověti se fakticky dověděli, že mohou klidně přesunovat do Egypta velké vojenské síly, dokud je nepošlou přímo do bojové zóny.</w:t>
      </w:r>
      <w:r w:rsidR="00AE751F" w:rsidRPr="008D2DAE">
        <w:t xml:space="preserve"> A </w:t>
      </w:r>
      <w:r w:rsidRPr="008D2DAE">
        <w:t>to také dělali.</w:t>
      </w:r>
      <w:r w:rsidR="00AE751F" w:rsidRPr="008D2DAE">
        <w:t xml:space="preserve"> A </w:t>
      </w:r>
      <w:r w:rsidRPr="008D2DAE">
        <w:t>za dva měsíce už byli</w:t>
      </w:r>
      <w:r w:rsidR="00AE751F" w:rsidRPr="008D2DAE">
        <w:t xml:space="preserve"> v </w:t>
      </w:r>
      <w:r w:rsidRPr="008D2DAE">
        <w:t>postavení, které jim umožňovalo převelet jejich jednotky okamžitě kamkoli do bojové zóny, kde by bylo potřeba. Můj spolupracovník Bill Hyland shrnul prohlubující se krizi těmito slovy:</w:t>
      </w:r>
    </w:p>
    <w:p w:rsidR="00AE751F" w:rsidRPr="008D2DAE" w:rsidRDefault="00AE751F" w:rsidP="00BF453C">
      <w:pPr>
        <w:pStyle w:val="Textodsazen"/>
      </w:pPr>
    </w:p>
    <w:p w:rsidR="00AE751F" w:rsidRPr="008D2DAE" w:rsidRDefault="000151F1" w:rsidP="009411DA">
      <w:pPr>
        <w:pStyle w:val="Text-cittneodsazen"/>
      </w:pPr>
      <w:r w:rsidRPr="008D2DAE">
        <w:t>Když Sověti vezmou</w:t>
      </w:r>
      <w:r w:rsidR="00AE751F" w:rsidRPr="008D2DAE">
        <w:t xml:space="preserve"> v </w:t>
      </w:r>
      <w:r w:rsidRPr="008D2DAE">
        <w:t>úvahu náš postup</w:t>
      </w:r>
      <w:r w:rsidR="00AE751F" w:rsidRPr="008D2DAE">
        <w:t xml:space="preserve"> a </w:t>
      </w:r>
      <w:r w:rsidRPr="008D2DAE">
        <w:t>fakt, že Izraelci zastavili své nálety, musí dojít</w:t>
      </w:r>
      <w:r w:rsidR="00AE751F" w:rsidRPr="008D2DAE">
        <w:t xml:space="preserve"> k </w:t>
      </w:r>
      <w:r w:rsidRPr="008D2DAE">
        <w:t>závěru, že jsme se smířili</w:t>
      </w:r>
      <w:r w:rsidR="00AE751F" w:rsidRPr="008D2DAE">
        <w:t xml:space="preserve"> s </w:t>
      </w:r>
      <w:r w:rsidRPr="008D2DAE">
        <w:t>jejich přímou intervencí. Naše poslední prohlášení (Rogers Dobryninovi) mohou opravdu interpretovat jako potvrzení, že přijímáme jejich tvrzení</w:t>
      </w:r>
      <w:r w:rsidR="00AE751F" w:rsidRPr="008D2DAE">
        <w:t xml:space="preserve"> o „</w:t>
      </w:r>
      <w:r w:rsidRPr="008D2DAE">
        <w:t>obranné účasti</w:t>
      </w:r>
      <w:r w:rsidR="00AE751F" w:rsidRPr="008D2DAE">
        <w:t>“ v </w:t>
      </w:r>
      <w:r w:rsidRPr="008D2DAE">
        <w:t>Egyptě</w:t>
      </w:r>
      <w:r w:rsidR="00AE751F" w:rsidRPr="008D2DAE">
        <w:t xml:space="preserve"> a </w:t>
      </w:r>
      <w:r w:rsidRPr="008D2DAE">
        <w:t>že se jen obáváme, aby se nepřesunuli</w:t>
      </w:r>
      <w:r w:rsidR="00AE751F" w:rsidRPr="008D2DAE">
        <w:t xml:space="preserve"> k </w:t>
      </w:r>
      <w:r w:rsidRPr="008D2DAE">
        <w:t xml:space="preserve">průplavu, protože takový krok bychom nepovažovali za </w:t>
      </w:r>
      <w:r w:rsidR="00AE751F" w:rsidRPr="008D2DAE">
        <w:t>„</w:t>
      </w:r>
      <w:r w:rsidRPr="008D2DAE">
        <w:t>obranný</w:t>
      </w:r>
      <w:r w:rsidR="00AE751F" w:rsidRPr="008D2DAE">
        <w:t>“</w:t>
      </w:r>
      <w:r w:rsidR="00A76BE3" w:rsidRPr="008D2DAE">
        <w:t>…</w:t>
      </w:r>
    </w:p>
    <w:p w:rsidR="00AE751F" w:rsidRPr="008D2DAE" w:rsidRDefault="000151F1" w:rsidP="009411DA">
      <w:pPr>
        <w:pStyle w:val="Text-cittodsazen"/>
      </w:pPr>
      <w:r w:rsidRPr="008D2DAE">
        <w:t>Obecný názor říká, že se tam Sověti nepřesunou, hlavně kvůli riziku přímého střetu</w:t>
      </w:r>
      <w:r w:rsidR="00AE751F" w:rsidRPr="008D2DAE">
        <w:t xml:space="preserve"> s </w:t>
      </w:r>
      <w:r w:rsidRPr="008D2DAE">
        <w:t xml:space="preserve">Izraelem. Existují nicméně určité důkazy, že se </w:t>
      </w:r>
      <w:r w:rsidR="00AE751F" w:rsidRPr="008D2DAE">
        <w:t>„</w:t>
      </w:r>
      <w:r w:rsidRPr="008D2DAE">
        <w:t>krok za krokem</w:t>
      </w:r>
      <w:r w:rsidR="00AE751F" w:rsidRPr="008D2DAE">
        <w:t>“</w:t>
      </w:r>
      <w:r w:rsidRPr="008D2DAE">
        <w:t xml:space="preserve"> posunují dopředu (stavby podél průplavu). Navíc se zdá, že by to bylo logické pokračování sovětské strategie. Sověti si stanovili eliminovat</w:t>
      </w:r>
      <w:r w:rsidR="00AE751F" w:rsidRPr="008D2DAE">
        <w:t xml:space="preserve"> v </w:t>
      </w:r>
      <w:r w:rsidRPr="008D2DAE">
        <w:t>krátkodobém časovém horizontu vliv Západu na Blízkém východě. Hlavním nepřítelem není Izrael, ale všeobecně Západ</w:t>
      </w:r>
      <w:r w:rsidR="00AE751F" w:rsidRPr="008D2DAE">
        <w:t xml:space="preserve"> a </w:t>
      </w:r>
      <w:r w:rsidRPr="008D2DAE">
        <w:t>zvláště Spojené státy. Cesta</w:t>
      </w:r>
      <w:r w:rsidR="00AE751F" w:rsidRPr="008D2DAE">
        <w:t xml:space="preserve"> k </w:t>
      </w:r>
      <w:r w:rsidRPr="008D2DAE">
        <w:t xml:space="preserve">vystrnadění Západu nyní nicméně závisí na tom, zda budou Sověti schopni demonstrovat, že nejen ochrání své klienty, ale že jim umožní </w:t>
      </w:r>
      <w:r w:rsidR="00F354B0" w:rsidRPr="008D2DAE">
        <w:t>zís</w:t>
      </w:r>
      <w:r w:rsidRPr="008D2DAE">
        <w:t xml:space="preserve">kat </w:t>
      </w:r>
      <w:r w:rsidR="00071DC7" w:rsidRPr="008D2DAE">
        <w:t>z</w:t>
      </w:r>
      <w:r w:rsidRPr="008D2DAE">
        <w:t>pě</w:t>
      </w:r>
      <w:r w:rsidR="00F354B0" w:rsidRPr="008D2DAE">
        <w:t>t</w:t>
      </w:r>
      <w:r w:rsidRPr="008D2DAE">
        <w:t xml:space="preserve"> to, co ztratili</w:t>
      </w:r>
      <w:r w:rsidR="00AE751F" w:rsidRPr="008D2DAE">
        <w:t xml:space="preserve"> v </w:t>
      </w:r>
      <w:r w:rsidRPr="008D2DAE">
        <w:t xml:space="preserve">roce </w:t>
      </w:r>
      <w:r w:rsidR="00ED0C50" w:rsidRPr="008D2DAE">
        <w:t>1</w:t>
      </w:r>
      <w:r w:rsidR="00F354B0" w:rsidRPr="008D2DAE">
        <w:t>96</w:t>
      </w:r>
      <w:r w:rsidRPr="008D2DAE">
        <w:t>7</w:t>
      </w:r>
      <w:r w:rsidR="00A76BE3" w:rsidRPr="008D2DAE">
        <w:t>…</w:t>
      </w:r>
    </w:p>
    <w:p w:rsidR="00AE751F" w:rsidRPr="008D2DAE" w:rsidRDefault="000151F1" w:rsidP="009411DA">
      <w:pPr>
        <w:pStyle w:val="Text-cittodsazen"/>
      </w:pPr>
      <w:r w:rsidRPr="008D2DAE">
        <w:t>Samotná v</w:t>
      </w:r>
      <w:r w:rsidR="00F354B0" w:rsidRPr="008D2DAE">
        <w:t>a</w:t>
      </w:r>
      <w:r w:rsidRPr="008D2DAE">
        <w:t>rování n</w:t>
      </w:r>
      <w:r w:rsidR="00F354B0" w:rsidRPr="008D2DAE">
        <w:t>est</w:t>
      </w:r>
      <w:r w:rsidRPr="008D2DAE">
        <w:t>ač</w:t>
      </w:r>
      <w:r w:rsidR="00F354B0" w:rsidRPr="008D2DAE">
        <w:t>í</w:t>
      </w:r>
      <w:r w:rsidRPr="008D2DAE">
        <w:t>. Prezentovali jsme už několik vážných varování,</w:t>
      </w:r>
      <w:r w:rsidR="00AE751F" w:rsidRPr="008D2DAE">
        <w:t xml:space="preserve"> a </w:t>
      </w:r>
      <w:r w:rsidRPr="008D2DAE">
        <w:t>čím více jich bude, tím budou nevěrohodnější. Přerušení kontaktů ničemu</w:t>
      </w:r>
      <w:r w:rsidR="00F354B0" w:rsidRPr="008D2DAE">
        <w:t xml:space="preserve"> </w:t>
      </w:r>
      <w:r w:rsidRPr="008D2DAE">
        <w:t>neposlouží</w:t>
      </w:r>
      <w:r w:rsidR="00AE751F" w:rsidRPr="008D2DAE">
        <w:t xml:space="preserve"> a </w:t>
      </w:r>
      <w:r w:rsidRPr="008D2DAE">
        <w:t>přesun vojenských jednotek je přinejmenším předčasný</w:t>
      </w:r>
      <w:r w:rsidR="00A76BE3" w:rsidRPr="008D2DAE">
        <w:t>…</w:t>
      </w:r>
      <w:r w:rsidRPr="008D2DAE">
        <w:t xml:space="preserve"> Protože se symbolem pro způsob, jak interpretovat naši politiku, stala otázka, zda dodáme naše letouny Izraeli nebo ne, je to bohužel zřejmě jediná možnost, kterou právě teď máme.</w:t>
      </w:r>
    </w:p>
    <w:p w:rsidR="00AE751F" w:rsidRPr="008D2DAE" w:rsidRDefault="000151F1" w:rsidP="009411DA">
      <w:pPr>
        <w:pStyle w:val="Text-cittodsazen"/>
      </w:pPr>
      <w:r w:rsidRPr="008D2DAE">
        <w:t xml:space="preserve">Teprve </w:t>
      </w:r>
      <w:r w:rsidRPr="008D2DAE">
        <w:rPr>
          <w:rStyle w:val="Slovo-kurzva"/>
          <w:sz w:val="19"/>
        </w:rPr>
        <w:t>poté</w:t>
      </w:r>
      <w:r w:rsidRPr="008D2DAE">
        <w:t>, co demonstrujeme naši ochotu přistoupit</w:t>
      </w:r>
      <w:r w:rsidR="00AE751F" w:rsidRPr="008D2DAE">
        <w:t xml:space="preserve"> k </w:t>
      </w:r>
      <w:r w:rsidRPr="008D2DAE">
        <w:t>tomuto kroku, můžeme očekávat, že se nám poda</w:t>
      </w:r>
      <w:r w:rsidR="00ED0C50" w:rsidRPr="008D2DAE">
        <w:t>ří</w:t>
      </w:r>
      <w:r w:rsidRPr="008D2DAE">
        <w:t xml:space="preserve"> přesvědčit Izrael</w:t>
      </w:r>
      <w:r w:rsidR="00AE751F" w:rsidRPr="008D2DAE">
        <w:t xml:space="preserve"> o </w:t>
      </w:r>
      <w:r w:rsidRPr="008D2DAE">
        <w:t>nutnosti udělat nějaké politické ústupky</w:t>
      </w:r>
      <w:r w:rsidR="00AE751F" w:rsidRPr="008D2DAE">
        <w:t xml:space="preserve"> a </w:t>
      </w:r>
      <w:r w:rsidRPr="008D2DAE">
        <w:t>ukázat Sovětům</w:t>
      </w:r>
      <w:r w:rsidR="00AE751F" w:rsidRPr="008D2DAE">
        <w:t xml:space="preserve"> a </w:t>
      </w:r>
      <w:r w:rsidRPr="008D2DAE">
        <w:t xml:space="preserve">Arabům, že nás svými </w:t>
      </w:r>
      <w:r w:rsidRPr="008D2DAE">
        <w:lastRenderedPageBreak/>
        <w:t>současnými akcemi nezastrašili.</w:t>
      </w:r>
    </w:p>
    <w:p w:rsidR="00AE751F" w:rsidRPr="008D2DAE" w:rsidRDefault="00AE751F" w:rsidP="00BF453C">
      <w:pPr>
        <w:pStyle w:val="Textodsazen"/>
      </w:pPr>
    </w:p>
    <w:p w:rsidR="00AE751F" w:rsidRPr="008D2DAE" w:rsidRDefault="000151F1" w:rsidP="00BF453C">
      <w:pPr>
        <w:pStyle w:val="Textodsazen"/>
      </w:pPr>
      <w:r w:rsidRPr="008D2DAE">
        <w:t>Ale vláda Spojených států nebyla ještě připravena sledovat tento kurs.</w:t>
      </w:r>
      <w:r w:rsidR="00AE751F" w:rsidRPr="008D2DAE">
        <w:t xml:space="preserve"> A </w:t>
      </w:r>
      <w:r w:rsidRPr="008D2DAE">
        <w:t>čím více jsme toto rozhodnutí odkládali, tím vyšší byla jeho konečná cena. Poučení bylo pomalé, zato však bolestné. Vývoj situace nás</w:t>
      </w:r>
      <w:r w:rsidR="00AE751F" w:rsidRPr="008D2DAE">
        <w:t xml:space="preserve"> k </w:t>
      </w:r>
      <w:r w:rsidRPr="008D2DAE">
        <w:t>tomu nakonec donutil.</w:t>
      </w:r>
      <w:r w:rsidR="00AE751F" w:rsidRPr="008D2DAE">
        <w:t xml:space="preserve"> V </w:t>
      </w:r>
      <w:r w:rsidRPr="008D2DAE">
        <w:t>průběhu podzimu došlo</w:t>
      </w:r>
      <w:r w:rsidR="00AE751F" w:rsidRPr="008D2DAE">
        <w:t xml:space="preserve"> k </w:t>
      </w:r>
      <w:r w:rsidRPr="008D2DAE">
        <w:t>řadě konfrontací se Sověty, během nichž jsme jejich postup nejprve zastavili</w:t>
      </w:r>
      <w:r w:rsidR="00AE751F" w:rsidRPr="008D2DAE">
        <w:t xml:space="preserve"> a </w:t>
      </w:r>
      <w:r w:rsidRPr="008D2DAE">
        <w:t>poté je přiměli</w:t>
      </w:r>
      <w:r w:rsidR="00AE751F" w:rsidRPr="008D2DAE">
        <w:t xml:space="preserve"> k </w:t>
      </w:r>
      <w:r w:rsidRPr="008D2DAE">
        <w:t>ústupu.</w:t>
      </w:r>
    </w:p>
    <w:p w:rsidR="00AE751F" w:rsidRPr="008D2DAE" w:rsidRDefault="000151F1" w:rsidP="00D37A2F">
      <w:pPr>
        <w:pStyle w:val="Nadpis3"/>
      </w:pPr>
      <w:bookmarkStart w:id="484" w:name="bookmark116"/>
      <w:bookmarkStart w:id="485" w:name="_Toc384757551"/>
      <w:bookmarkStart w:id="486" w:name="_Toc384757841"/>
      <w:bookmarkStart w:id="487" w:name="_Toc385021647"/>
      <w:r w:rsidRPr="008D2DAE">
        <w:t>Americká diplomatická iniciativa</w:t>
      </w:r>
      <w:bookmarkEnd w:id="484"/>
      <w:bookmarkEnd w:id="485"/>
      <w:bookmarkEnd w:id="486"/>
      <w:bookmarkEnd w:id="487"/>
    </w:p>
    <w:p w:rsidR="00AE751F" w:rsidRPr="008D2DAE" w:rsidRDefault="00F354B0" w:rsidP="00EA6557">
      <w:pPr>
        <w:pStyle w:val="Text-neodsazen"/>
      </w:pPr>
      <w:r w:rsidRPr="008D2DAE">
        <w:t>N</w:t>
      </w:r>
      <w:r w:rsidR="000151F1" w:rsidRPr="008D2DAE">
        <w:t>áš první krok byl přesným opakem konfrontace; šlo</w:t>
      </w:r>
      <w:r w:rsidR="00AE751F" w:rsidRPr="008D2DAE">
        <w:t xml:space="preserve"> o </w:t>
      </w:r>
      <w:r w:rsidR="000151F1" w:rsidRPr="008D2DAE">
        <w:t>další mírovou iniciativu. Na</w:t>
      </w:r>
      <w:r w:rsidRPr="008D2DAE">
        <w:t xml:space="preserve"> </w:t>
      </w:r>
      <w:r w:rsidR="000151F1" w:rsidRPr="008D2DAE">
        <w:t>jednání Rady pro otázky národní bezpečnosti, které se konalo 10. června, jsem se pokusil dosáhnout zásadního přehodnocení naší strategie. Ministerstvo zahraničí mně</w:t>
      </w:r>
      <w:r w:rsidR="00AE751F" w:rsidRPr="008D2DAE">
        <w:t xml:space="preserve"> v </w:t>
      </w:r>
      <w:r w:rsidR="000151F1" w:rsidRPr="008D2DAE">
        <w:t>tomto záměru však zabránilo, neboť převedlo celou záležitost na diskusi</w:t>
      </w:r>
      <w:r w:rsidR="00AE751F" w:rsidRPr="008D2DAE">
        <w:t xml:space="preserve"> o </w:t>
      </w:r>
      <w:r w:rsidR="000151F1" w:rsidRPr="008D2DAE">
        <w:t>taktice našeho dalšího postupu. Rogers připravil složitý scénář, jehož součástí byla diplomatická iniciativa, která měla přimět strany</w:t>
      </w:r>
      <w:r w:rsidR="00AE751F" w:rsidRPr="008D2DAE">
        <w:t xml:space="preserve"> k „</w:t>
      </w:r>
      <w:r w:rsidR="000151F1" w:rsidRPr="008D2DAE">
        <w:t>zastavení palby</w:t>
      </w:r>
      <w:r w:rsidR="00AE751F" w:rsidRPr="008D2DAE">
        <w:t xml:space="preserve"> a </w:t>
      </w:r>
      <w:r w:rsidR="000151F1" w:rsidRPr="008D2DAE">
        <w:t>zahájení rozhovorů</w:t>
      </w:r>
      <w:r w:rsidR="00AE751F" w:rsidRPr="008D2DAE">
        <w:t>“</w:t>
      </w:r>
      <w:r w:rsidR="000151F1" w:rsidRPr="008D2DAE">
        <w:t>. Izrael</w:t>
      </w:r>
      <w:r w:rsidR="00AE751F" w:rsidRPr="008D2DAE">
        <w:t xml:space="preserve"> a </w:t>
      </w:r>
      <w:r w:rsidR="000151F1" w:rsidRPr="008D2DAE">
        <w:t>Egypt by byly vyzvány, aby akceptovaly devadesátidenní zastavení palby</w:t>
      </w:r>
      <w:r w:rsidR="00AE751F" w:rsidRPr="008D2DAE">
        <w:t xml:space="preserve"> a </w:t>
      </w:r>
      <w:r w:rsidR="000151F1" w:rsidRPr="008D2DAE">
        <w:t xml:space="preserve">nepřímé rozhovory, jež by vedly prostřednictvím představitele OSN Gunnara Jarringa. Spojené státy by Izraeli nabídly </w:t>
      </w:r>
      <w:r w:rsidR="00A76BE3" w:rsidRPr="008D2DAE">
        <w:t>–</w:t>
      </w:r>
      <w:r w:rsidR="000151F1" w:rsidRPr="008D2DAE">
        <w:t xml:space="preserve"> jako reakci na potřeby jeho armády </w:t>
      </w:r>
      <w:r w:rsidR="00A76BE3" w:rsidRPr="008D2DAE">
        <w:t>–</w:t>
      </w:r>
      <w:r w:rsidR="000151F1" w:rsidRPr="008D2DAE">
        <w:t xml:space="preserve"> tři letouny Phantom na červenec</w:t>
      </w:r>
      <w:r w:rsidR="00AE751F" w:rsidRPr="008D2DAE">
        <w:t xml:space="preserve"> a </w:t>
      </w:r>
      <w:r w:rsidR="000151F1" w:rsidRPr="008D2DAE">
        <w:t>srpen</w:t>
      </w:r>
      <w:r w:rsidR="00AE751F" w:rsidRPr="008D2DAE">
        <w:t xml:space="preserve"> a </w:t>
      </w:r>
      <w:r w:rsidR="000151F1" w:rsidRPr="008D2DAE">
        <w:t>pak by mu každý další měsíc poskytovaly dva phantomy</w:t>
      </w:r>
      <w:r w:rsidR="00AE751F" w:rsidRPr="008D2DAE">
        <w:t xml:space="preserve"> a </w:t>
      </w:r>
      <w:r w:rsidR="000151F1" w:rsidRPr="008D2DAE">
        <w:t>dvě helikoptéry Skyhawk, aby mohl nahradit stroje ztracené</w:t>
      </w:r>
      <w:r w:rsidR="00AE751F" w:rsidRPr="008D2DAE">
        <w:t xml:space="preserve"> v </w:t>
      </w:r>
      <w:r w:rsidR="000151F1" w:rsidRPr="008D2DAE">
        <w:t>boji. Tím chtěl Rogers povzbudit židovský stát</w:t>
      </w:r>
      <w:r w:rsidR="00AE751F" w:rsidRPr="008D2DAE">
        <w:t xml:space="preserve"> k </w:t>
      </w:r>
      <w:r w:rsidR="000151F1" w:rsidRPr="008D2DAE">
        <w:t xml:space="preserve">přijetí </w:t>
      </w:r>
      <w:r w:rsidR="00E662BF" w:rsidRPr="008D2DAE">
        <w:t>příměří</w:t>
      </w:r>
      <w:r w:rsidR="000151F1" w:rsidRPr="008D2DAE">
        <w:t>. Dohoda</w:t>
      </w:r>
      <w:r w:rsidR="00AE751F" w:rsidRPr="008D2DAE">
        <w:t xml:space="preserve"> o </w:t>
      </w:r>
      <w:r w:rsidR="000151F1" w:rsidRPr="008D2DAE">
        <w:t xml:space="preserve">dodávkách vojenské techniky by však byla přehodnocena, </w:t>
      </w:r>
      <w:r w:rsidR="00AE751F" w:rsidRPr="008D2DAE">
        <w:t>„</w:t>
      </w:r>
      <w:r w:rsidR="000151F1" w:rsidRPr="008D2DAE">
        <w:t>pokud by jednání</w:t>
      </w:r>
      <w:r w:rsidR="00A76BE3" w:rsidRPr="008D2DAE">
        <w:t>…</w:t>
      </w:r>
      <w:r w:rsidR="000151F1" w:rsidRPr="008D2DAE">
        <w:t xml:space="preserve"> začala</w:t>
      </w:r>
      <w:r w:rsidR="00AE751F" w:rsidRPr="008D2DAE">
        <w:t xml:space="preserve"> a </w:t>
      </w:r>
      <w:r w:rsidR="000151F1" w:rsidRPr="008D2DAE">
        <w:t>vykazovala známky úspěchu</w:t>
      </w:r>
      <w:r w:rsidR="00AE751F" w:rsidRPr="008D2DAE">
        <w:t>“</w:t>
      </w:r>
      <w:r w:rsidR="000151F1" w:rsidRPr="008D2DAE">
        <w:t>.</w:t>
      </w:r>
    </w:p>
    <w:p w:rsidR="00AE751F" w:rsidRPr="008D2DAE" w:rsidRDefault="000151F1" w:rsidP="00BF453C">
      <w:pPr>
        <w:pStyle w:val="Textodsazen"/>
      </w:pPr>
      <w:r w:rsidRPr="008D2DAE">
        <w:t>Bylo úžasné, že ministerstvo zahraničí by tak svým návrhem Izrael stimulovalo</w:t>
      </w:r>
      <w:r w:rsidR="00AE751F" w:rsidRPr="008D2DAE">
        <w:t xml:space="preserve"> k </w:t>
      </w:r>
      <w:r w:rsidRPr="008D2DAE">
        <w:t>tomu, aby jednání vedl do slepé uličky, protože prodej letounů by byl pozastaven pouze</w:t>
      </w:r>
      <w:r w:rsidR="00AE751F" w:rsidRPr="008D2DAE">
        <w:t xml:space="preserve"> v </w:t>
      </w:r>
      <w:r w:rsidRPr="008D2DAE">
        <w:t xml:space="preserve">případě, když by rozhovory </w:t>
      </w:r>
      <w:r w:rsidR="00AE751F" w:rsidRPr="008D2DAE">
        <w:t>„</w:t>
      </w:r>
      <w:r w:rsidRPr="008D2DAE">
        <w:t>vykazovaly známky úspěchu</w:t>
      </w:r>
      <w:r w:rsidR="00AE751F" w:rsidRPr="008D2DAE">
        <w:t>“</w:t>
      </w:r>
      <w:r w:rsidRPr="008D2DAE">
        <w:t>.</w:t>
      </w:r>
      <w:r w:rsidR="00AE751F" w:rsidRPr="008D2DAE">
        <w:t xml:space="preserve"> A </w:t>
      </w:r>
      <w:r w:rsidRPr="008D2DAE">
        <w:t>navrhovaný scénář se přitom ani</w:t>
      </w:r>
      <w:r w:rsidR="00AE751F" w:rsidRPr="008D2DAE">
        <w:t xml:space="preserve"> v </w:t>
      </w:r>
      <w:r w:rsidRPr="008D2DAE">
        <w:t>nejmenším nezabýval kritickou otázkou přítomnosti sovětských bojových jednotek</w:t>
      </w:r>
      <w:r w:rsidR="00AE751F" w:rsidRPr="008D2DAE">
        <w:t xml:space="preserve"> v </w:t>
      </w:r>
      <w:r w:rsidRPr="008D2DAE">
        <w:t>Egyptě. Informoval jsem</w:t>
      </w:r>
      <w:r w:rsidR="00AE751F" w:rsidRPr="008D2DAE">
        <w:t xml:space="preserve"> o </w:t>
      </w:r>
      <w:r w:rsidRPr="008D2DAE">
        <w:t xml:space="preserve">svých obavách Nixona ještě </w:t>
      </w:r>
      <w:r w:rsidR="000F6B85" w:rsidRPr="008D2DAE">
        <w:t>před jedn</w:t>
      </w:r>
      <w:r w:rsidRPr="008D2DAE">
        <w:t>áním Rady pro otázky národní bezpečnosti. Zdůraznil jsem, že se na případná jednání musíme dívat</w:t>
      </w:r>
      <w:r w:rsidR="00AE751F" w:rsidRPr="008D2DAE">
        <w:t xml:space="preserve"> v </w:t>
      </w:r>
      <w:r w:rsidRPr="008D2DAE">
        <w:t xml:space="preserve">kontextu nedávného </w:t>
      </w:r>
      <w:r w:rsidR="00A76BE3" w:rsidRPr="008D2DAE">
        <w:t>–</w:t>
      </w:r>
      <w:r w:rsidR="00AE751F" w:rsidRPr="008D2DAE">
        <w:t xml:space="preserve"> a </w:t>
      </w:r>
      <w:r w:rsidRPr="008D2DAE">
        <w:t xml:space="preserve">pokračujícího </w:t>
      </w:r>
      <w:r w:rsidR="00A76BE3" w:rsidRPr="008D2DAE">
        <w:t>–</w:t>
      </w:r>
      <w:r w:rsidRPr="008D2DAE">
        <w:t xml:space="preserve"> sovětského postupu:</w:t>
      </w:r>
    </w:p>
    <w:p w:rsidR="00AE751F" w:rsidRPr="008D2DAE" w:rsidRDefault="00AE751F" w:rsidP="00BF453C">
      <w:pPr>
        <w:pStyle w:val="Textodsazen"/>
      </w:pPr>
    </w:p>
    <w:p w:rsidR="00AE751F" w:rsidRPr="008D2DAE" w:rsidRDefault="000151F1" w:rsidP="009411DA">
      <w:pPr>
        <w:pStyle w:val="Text-cittneodsazen"/>
      </w:pPr>
      <w:r w:rsidRPr="008D2DAE">
        <w:t>Povaha sovětského kroku</w:t>
      </w:r>
      <w:r w:rsidR="00AE751F" w:rsidRPr="008D2DAE">
        <w:t xml:space="preserve"> v </w:t>
      </w:r>
      <w:r w:rsidRPr="008D2DAE">
        <w:t>SAR by neměla být podceněna. Můžete uslyšet argument (ministerstva obrany), že Izrael urychlil toto opatření svými akcemi nebo že je čistě obranné</w:t>
      </w:r>
      <w:r w:rsidR="00AE751F" w:rsidRPr="008D2DAE">
        <w:t xml:space="preserve"> a </w:t>
      </w:r>
      <w:r w:rsidRPr="008D2DAE">
        <w:t>Izrael neohrožuje. Tyto argumenty se ale nezabývají podstatou věci: jde</w:t>
      </w:r>
      <w:r w:rsidR="00AE751F" w:rsidRPr="008D2DAE">
        <w:t xml:space="preserve"> o </w:t>
      </w:r>
      <w:r w:rsidRPr="008D2DAE">
        <w:t>zcela bezprecedentní obrat</w:t>
      </w:r>
      <w:r w:rsidR="00AE751F" w:rsidRPr="008D2DAE">
        <w:t xml:space="preserve"> v </w:t>
      </w:r>
      <w:r w:rsidRPr="008D2DAE">
        <w:t xml:space="preserve">sovětské politice </w:t>
      </w:r>
      <w:r w:rsidR="00A76BE3" w:rsidRPr="008D2DAE">
        <w:t>–</w:t>
      </w:r>
      <w:r w:rsidRPr="008D2DAE">
        <w:t xml:space="preserve"> Sověti nikdy předtím nevystavili své bojové jednotky nebezpečí kvůli nějaké nekomunis</w:t>
      </w:r>
      <w:r w:rsidR="000F6B85" w:rsidRPr="008D2DAE">
        <w:t>t</w:t>
      </w:r>
      <w:r w:rsidRPr="008D2DAE">
        <w:t>ické vládě.</w:t>
      </w:r>
    </w:p>
    <w:p w:rsidR="00AE751F" w:rsidRPr="008D2DAE" w:rsidRDefault="000151F1" w:rsidP="009411DA">
      <w:pPr>
        <w:pStyle w:val="Text-cittodsazen"/>
      </w:pPr>
      <w:r w:rsidRPr="008D2DAE">
        <w:t>Uvádí se tvrzení, že nyní, když Sověti zachránili Ná</w:t>
      </w:r>
      <w:r w:rsidR="00F354B0" w:rsidRPr="008D2DAE">
        <w:t>si</w:t>
      </w:r>
      <w:r w:rsidRPr="008D2DAE">
        <w:t>r</w:t>
      </w:r>
      <w:r w:rsidR="00F354B0" w:rsidRPr="008D2DAE">
        <w:t>a</w:t>
      </w:r>
      <w:r w:rsidRPr="008D2DAE">
        <w:t>, mohou oni</w:t>
      </w:r>
      <w:r w:rsidR="00AE751F" w:rsidRPr="008D2DAE">
        <w:t xml:space="preserve"> i </w:t>
      </w:r>
      <w:r w:rsidRPr="008D2DAE">
        <w:t>on náhle obrátit</w:t>
      </w:r>
      <w:r w:rsidR="00AE751F" w:rsidRPr="008D2DAE">
        <w:t xml:space="preserve"> a </w:t>
      </w:r>
      <w:r w:rsidRPr="008D2DAE">
        <w:t>být připraveni seriózně jednat.</w:t>
      </w:r>
      <w:r w:rsidR="00AE751F" w:rsidRPr="008D2DAE">
        <w:t xml:space="preserve"> O </w:t>
      </w:r>
      <w:r w:rsidRPr="008D2DAE">
        <w:t xml:space="preserve">tom lze ale pochybovat. </w:t>
      </w:r>
      <w:r w:rsidRPr="008D2DAE">
        <w:lastRenderedPageBreak/>
        <w:t>Sověti zjevně beztrestně získali psychologickou výhodu</w:t>
      </w:r>
      <w:r w:rsidR="00AE751F" w:rsidRPr="008D2DAE">
        <w:t xml:space="preserve"> a </w:t>
      </w:r>
      <w:r w:rsidRPr="008D2DAE">
        <w:t>obvykle se drží taktiky, že nejprve konsolidují své zisky</w:t>
      </w:r>
      <w:r w:rsidR="00AE751F" w:rsidRPr="008D2DAE">
        <w:t xml:space="preserve"> a </w:t>
      </w:r>
      <w:r w:rsidRPr="008D2DAE">
        <w:t>pak opět začnou vyvíjet tlak</w:t>
      </w:r>
      <w:r w:rsidR="00AE751F" w:rsidRPr="008D2DAE">
        <w:t xml:space="preserve"> a </w:t>
      </w:r>
      <w:r w:rsidRPr="008D2DAE">
        <w:t>sonduj</w:t>
      </w:r>
      <w:r w:rsidR="00F354B0" w:rsidRPr="008D2DAE">
        <w:t>í</w:t>
      </w:r>
      <w:r w:rsidRPr="008D2DAE">
        <w:t xml:space="preserve"> půdu pod nohama.</w:t>
      </w:r>
    </w:p>
    <w:p w:rsidR="00AE751F" w:rsidRPr="008D2DAE" w:rsidRDefault="00AE751F" w:rsidP="00BF453C">
      <w:pPr>
        <w:pStyle w:val="Textodsazen"/>
      </w:pPr>
    </w:p>
    <w:p w:rsidR="00AE751F" w:rsidRPr="008D2DAE" w:rsidRDefault="000151F1" w:rsidP="00BF453C">
      <w:pPr>
        <w:pStyle w:val="Textodsazen"/>
      </w:pPr>
      <w:r w:rsidRPr="008D2DAE">
        <w:t>Na jednání rady</w:t>
      </w:r>
      <w:r w:rsidR="00AE751F" w:rsidRPr="008D2DAE">
        <w:t xml:space="preserve"> z </w:t>
      </w:r>
      <w:r w:rsidRPr="008D2DAE">
        <w:t>10. června shrnul ředitel CIA Helms panující zlou situaci. Sověti měli</w:t>
      </w:r>
      <w:r w:rsidR="00AE751F" w:rsidRPr="008D2DAE">
        <w:t xml:space="preserve"> v </w:t>
      </w:r>
      <w:r w:rsidRPr="008D2DAE">
        <w:t>Egyptě čtyři až pět jednotek vybavených raketami S</w:t>
      </w:r>
      <w:r w:rsidR="00AE751F" w:rsidRPr="008D2DAE">
        <w:t>A-3 a </w:t>
      </w:r>
      <w:r w:rsidRPr="008D2DAE">
        <w:t>tři až pět letek letounů Mi</w:t>
      </w:r>
      <w:r w:rsidR="00AE751F" w:rsidRPr="008D2DAE">
        <w:t>G-2</w:t>
      </w:r>
      <w:r w:rsidRPr="008D2DAE">
        <w:t>1;</w:t>
      </w:r>
      <w:r w:rsidR="00AE751F" w:rsidRPr="008D2DAE">
        <w:t xml:space="preserve"> o </w:t>
      </w:r>
      <w:r w:rsidRPr="008D2DAE">
        <w:t>těchto počtech nebylo možno nijak pochybovat. Celkem poslali do Egypta od března deset tisíc mužů. Schopnost Egypta ničit izraelské letouny výrazně narostla. Izrael by se kvůli zvyšujícím se ztrátám dostal pod ještě silnější psychologický tlak. Protože by ztratil výhodu spočívající</w:t>
      </w:r>
      <w:r w:rsidR="00AE751F" w:rsidRPr="008D2DAE">
        <w:t xml:space="preserve"> v </w:t>
      </w:r>
      <w:r w:rsidRPr="008D2DAE">
        <w:t>možnosti preventivního úderu, vše by ho nutilo, aby si důsledně zachovával kontrolu nad oblastí podél Suezského průplavu. Základní otázka tudíž stála tak, zda Sověti přemístí své rakety S</w:t>
      </w:r>
      <w:r w:rsidR="00AE751F" w:rsidRPr="008D2DAE">
        <w:t>A-3</w:t>
      </w:r>
      <w:r w:rsidRPr="008D2DAE">
        <w:t xml:space="preserve"> blíže</w:t>
      </w:r>
      <w:r w:rsidR="00AE751F" w:rsidRPr="008D2DAE">
        <w:t xml:space="preserve"> k </w:t>
      </w:r>
      <w:r w:rsidRPr="008D2DAE">
        <w:t>průplavu</w:t>
      </w:r>
      <w:r w:rsidR="00AE751F" w:rsidRPr="008D2DAE">
        <w:t xml:space="preserve"> a </w:t>
      </w:r>
      <w:r w:rsidRPr="008D2DAE">
        <w:t>nasadí své letouny tam,</w:t>
      </w:r>
      <w:r w:rsidR="00AE751F" w:rsidRPr="008D2DAE">
        <w:t xml:space="preserve"> a </w:t>
      </w:r>
      <w:r w:rsidRPr="008D2DAE">
        <w:t>zda na ně Izrael zaútočí nebo ne, když to udělají.</w:t>
      </w:r>
      <w:r w:rsidR="00AE751F" w:rsidRPr="008D2DAE">
        <w:t xml:space="preserve"> V </w:t>
      </w:r>
      <w:r w:rsidRPr="008D2DAE">
        <w:t>každém případě se však situace mohla velmi rychle změnit</w:t>
      </w:r>
      <w:r w:rsidR="00AE751F" w:rsidRPr="008D2DAE">
        <w:t xml:space="preserve"> v </w:t>
      </w:r>
      <w:r w:rsidRPr="008D2DAE">
        <w:t>neprospěch Izraele, pokud by se sovětský vojenský komplex náhle posunul kupředu.</w:t>
      </w:r>
    </w:p>
    <w:p w:rsidR="00AE751F" w:rsidRPr="008D2DAE" w:rsidRDefault="000151F1" w:rsidP="00BF453C">
      <w:pPr>
        <w:pStyle w:val="Textodsazen"/>
      </w:pPr>
      <w:r w:rsidRPr="008D2DAE">
        <w:t>Rogers pak předložil scénář ministerstva zahraničí pro okamžité zastavení palby</w:t>
      </w:r>
      <w:r w:rsidR="00AE751F" w:rsidRPr="008D2DAE">
        <w:t xml:space="preserve"> a </w:t>
      </w:r>
      <w:r w:rsidRPr="008D2DAE">
        <w:t>zahájení rozhovorů prostřednictvím Jarringa, jako kdyby Helms předtím vůbec nemluvil.</w:t>
      </w:r>
      <w:r w:rsidR="00F354B0" w:rsidRPr="008D2DAE">
        <w:t xml:space="preserve"> </w:t>
      </w:r>
      <w:r w:rsidRPr="008D2DAE">
        <w:t>Tímto návrhem stejně jako svým rozhovorem, který měl 2. června</w:t>
      </w:r>
      <w:r w:rsidR="00AE751F" w:rsidRPr="008D2DAE">
        <w:t xml:space="preserve"> s </w:t>
      </w:r>
      <w:r w:rsidRPr="008D2DAE">
        <w:t>Dobryninem, ve skutečnosti ratifikoval přítomnost sovětských bojových jednotek</w:t>
      </w:r>
      <w:r w:rsidR="00AE751F" w:rsidRPr="008D2DAE">
        <w:t xml:space="preserve"> v </w:t>
      </w:r>
      <w:r w:rsidRPr="008D2DAE">
        <w:t>Egyptě.</w:t>
      </w:r>
    </w:p>
    <w:p w:rsidR="00AE751F" w:rsidRPr="008D2DAE" w:rsidRDefault="000151F1" w:rsidP="00BF453C">
      <w:pPr>
        <w:pStyle w:val="Textodsazen"/>
      </w:pPr>
      <w:r w:rsidRPr="008D2DAE">
        <w:t>Nixon se omezil na neurčitá filosofická prohlášení, která naznačovala, že ještě není připraven na diskusi</w:t>
      </w:r>
      <w:r w:rsidR="00AE751F" w:rsidRPr="008D2DAE">
        <w:t xml:space="preserve"> o </w:t>
      </w:r>
      <w:r w:rsidRPr="008D2DAE">
        <w:t>základních hlediscích. Zvažoval, jaký dopad měla suezská krize</w:t>
      </w:r>
      <w:r w:rsidR="00AE751F" w:rsidRPr="008D2DAE">
        <w:t xml:space="preserve"> v </w:t>
      </w:r>
      <w:r w:rsidRPr="008D2DAE">
        <w:t>roce 1956 na Británii</w:t>
      </w:r>
      <w:r w:rsidR="00AE751F" w:rsidRPr="008D2DAE">
        <w:t xml:space="preserve"> a </w:t>
      </w:r>
      <w:r w:rsidRPr="008D2DAE">
        <w:t>její představu</w:t>
      </w:r>
      <w:r w:rsidR="00AE751F" w:rsidRPr="008D2DAE">
        <w:t xml:space="preserve"> o </w:t>
      </w:r>
      <w:r w:rsidRPr="008D2DAE">
        <w:t>sobě jako</w:t>
      </w:r>
      <w:r w:rsidR="00AE751F" w:rsidRPr="008D2DAE">
        <w:t xml:space="preserve"> o </w:t>
      </w:r>
      <w:r w:rsidRPr="008D2DAE">
        <w:t>světové velmoci. Považoval neschopnost řešit problém arabských uprchlíků za jedno</w:t>
      </w:r>
      <w:r w:rsidR="00AE751F" w:rsidRPr="008D2DAE">
        <w:t xml:space="preserve"> z </w:t>
      </w:r>
      <w:r w:rsidRPr="008D2DAE">
        <w:t>největších pochybení poválečné éry. Přestože jsme uvažovali</w:t>
      </w:r>
      <w:r w:rsidR="00AE751F" w:rsidRPr="008D2DAE">
        <w:t xml:space="preserve"> o </w:t>
      </w:r>
      <w:r w:rsidRPr="008D2DAE">
        <w:t>jednostranné americké iniciativě, přemítal</w:t>
      </w:r>
      <w:r w:rsidR="00AE751F" w:rsidRPr="008D2DAE">
        <w:t xml:space="preserve"> o </w:t>
      </w:r>
      <w:r w:rsidRPr="008D2DAE">
        <w:t>vyhlídce na společnou americk</w:t>
      </w:r>
      <w:r w:rsidR="00AE751F" w:rsidRPr="008D2DAE">
        <w:t>o-s</w:t>
      </w:r>
      <w:r w:rsidRPr="008D2DAE">
        <w:t>ovětskou diplomatickou akci. Bezpochyby přitom myslel na</w:t>
      </w:r>
      <w:r w:rsidR="00F354B0" w:rsidRPr="008D2DAE">
        <w:t xml:space="preserve"> </w:t>
      </w:r>
      <w:r w:rsidRPr="008D2DAE">
        <w:t>jednání, jež budu mít toho večera</w:t>
      </w:r>
      <w:r w:rsidR="00AE751F" w:rsidRPr="008D2DAE">
        <w:t xml:space="preserve"> s </w:t>
      </w:r>
      <w:r w:rsidRPr="008D2DAE">
        <w:t xml:space="preserve">Dobryninem na palubě prezidentské jachty </w:t>
      </w:r>
      <w:r w:rsidRPr="008D2DAE">
        <w:rPr>
          <w:i/>
        </w:rPr>
        <w:t>Sequoia</w:t>
      </w:r>
      <w:r w:rsidRPr="008D2DAE">
        <w:t xml:space="preserve"> právě</w:t>
      </w:r>
      <w:r w:rsidR="00AE751F" w:rsidRPr="008D2DAE">
        <w:t xml:space="preserve"> o </w:t>
      </w:r>
      <w:r w:rsidRPr="008D2DAE">
        <w:t>jeho myšlence uspořádat summit. Především ale nechtěl udělat žádné oficiální rozhodnutí,</w:t>
      </w:r>
      <w:r w:rsidR="00AE751F" w:rsidRPr="008D2DAE">
        <w:t xml:space="preserve"> a </w:t>
      </w:r>
      <w:r w:rsidRPr="008D2DAE">
        <w:t>toto jeho chování představovalo jakousi kouřovou clonu, za kterou se zkoušel schovat. Nixon se vůbec nedomníval, že plán ministerstva zahraničí bude fungovat, nedokázal však Rogersovi říci tvrdě ne. Mezi čtyřma očima mi sdělil, že podle jeho názoru nás současný blízkovýchodní kurs zavede do katastrofy. Souhlasil jsem</w:t>
      </w:r>
      <w:r w:rsidR="00AE751F" w:rsidRPr="008D2DAE">
        <w:t xml:space="preserve"> a </w:t>
      </w:r>
      <w:r w:rsidRPr="008D2DAE">
        <w:t xml:space="preserve">dodal, že nejhorší by bylo, kdybychom problém chtěli vyřešit </w:t>
      </w:r>
      <w:r w:rsidR="00AE751F" w:rsidRPr="008D2DAE">
        <w:t>„</w:t>
      </w:r>
      <w:r w:rsidRPr="008D2DAE">
        <w:t>trochou zbraní</w:t>
      </w:r>
      <w:r w:rsidR="00AE751F" w:rsidRPr="008D2DAE">
        <w:t xml:space="preserve"> a </w:t>
      </w:r>
      <w:r w:rsidRPr="008D2DAE">
        <w:t>nehotovým návrhem</w:t>
      </w:r>
      <w:r w:rsidR="00AE751F" w:rsidRPr="008D2DAE">
        <w:t>“</w:t>
      </w:r>
      <w:r w:rsidRPr="008D2DAE">
        <w:t>. (Nemohu ovšem vyloučit, že Rogersovi Nixon řekl něco úplně jiného.)</w:t>
      </w:r>
    </w:p>
    <w:p w:rsidR="00AE751F" w:rsidRPr="008D2DAE" w:rsidRDefault="000151F1" w:rsidP="00BF453C">
      <w:pPr>
        <w:pStyle w:val="Textodsazen"/>
      </w:pPr>
      <w:r w:rsidRPr="008D2DAE">
        <w:t>Mé jednání</w:t>
      </w:r>
      <w:r w:rsidR="00AE751F" w:rsidRPr="008D2DAE">
        <w:t xml:space="preserve"> s </w:t>
      </w:r>
      <w:r w:rsidRPr="008D2DAE">
        <w:t xml:space="preserve">Dobryninem, které jsem měl 10. června na palubě lodi </w:t>
      </w:r>
      <w:r w:rsidRPr="008D2DAE">
        <w:rPr>
          <w:i/>
        </w:rPr>
        <w:t xml:space="preserve">Sequoia, </w:t>
      </w:r>
      <w:r w:rsidRPr="008D2DAE">
        <w:t>skončilo bez konkrétních výsledků. Sovětský velvyslanec opět požádal, abychom jednali</w:t>
      </w:r>
      <w:r w:rsidR="00AE751F" w:rsidRPr="008D2DAE">
        <w:t xml:space="preserve"> o </w:t>
      </w:r>
      <w:r w:rsidRPr="008D2DAE">
        <w:t>Blízkém východě prostřednictvím našeho kanálu. Neodmítl jsem na místě tuto možnost, abych měl něco</w:t>
      </w:r>
      <w:r w:rsidR="00AE751F" w:rsidRPr="008D2DAE">
        <w:t xml:space="preserve"> v </w:t>
      </w:r>
      <w:r w:rsidRPr="008D2DAE">
        <w:t xml:space="preserve">ruce kvůli Nixonovu milovanému summitu. Trval jsem však na tom, že kanál může fungovat jen </w:t>
      </w:r>
      <w:r w:rsidRPr="008D2DAE">
        <w:lastRenderedPageBreak/>
        <w:t xml:space="preserve">tehdy, pokud bude Sovětský </w:t>
      </w:r>
      <w:r w:rsidR="00ED0C50" w:rsidRPr="008D2DAE">
        <w:t>svaz</w:t>
      </w:r>
      <w:r w:rsidRPr="008D2DAE">
        <w:t xml:space="preserve"> žádat od Arabů oběti </w:t>
      </w:r>
      <w:r w:rsidR="00F354B0" w:rsidRPr="008D2DAE">
        <w:t>s</w:t>
      </w:r>
      <w:r w:rsidRPr="008D2DAE">
        <w:t>rovna</w:t>
      </w:r>
      <w:r w:rsidR="00F354B0" w:rsidRPr="008D2DAE">
        <w:t>t</w:t>
      </w:r>
      <w:r w:rsidRPr="008D2DAE">
        <w:t>eln</w:t>
      </w:r>
      <w:r w:rsidR="00ED0C50" w:rsidRPr="008D2DAE">
        <w:t>é</w:t>
      </w:r>
      <w:r w:rsidR="00AE751F" w:rsidRPr="008D2DAE">
        <w:t xml:space="preserve"> s </w:t>
      </w:r>
      <w:r w:rsidRPr="008D2DAE">
        <w:t>územními ústupky,</w:t>
      </w:r>
      <w:r w:rsidR="00AE751F" w:rsidRPr="008D2DAE">
        <w:t xml:space="preserve"> k </w:t>
      </w:r>
      <w:r w:rsidRPr="008D2DAE">
        <w:t>nimž budeme my muset nu</w:t>
      </w:r>
      <w:r w:rsidR="00F354B0" w:rsidRPr="008D2DAE">
        <w:t>t</w:t>
      </w:r>
      <w:r w:rsidRPr="008D2DAE">
        <w:t xml:space="preserve">it </w:t>
      </w:r>
      <w:r w:rsidR="00ED0C50" w:rsidRPr="008D2DAE">
        <w:t>Izrael</w:t>
      </w:r>
      <w:r w:rsidRPr="008D2DAE">
        <w:t>. Dál</w:t>
      </w:r>
      <w:r w:rsidR="00F354B0" w:rsidRPr="008D2DAE">
        <w:t>e</w:t>
      </w:r>
      <w:r w:rsidRPr="008D2DAE">
        <w:t xml:space="preserve"> jsem Dobryninovi řekl, že přítomnost sovětských bojových jednotek na Blí</w:t>
      </w:r>
      <w:r w:rsidR="00071DC7" w:rsidRPr="008D2DAE">
        <w:t>z</w:t>
      </w:r>
      <w:r w:rsidRPr="008D2DAE">
        <w:t>k</w:t>
      </w:r>
      <w:r w:rsidR="00F354B0" w:rsidRPr="008D2DAE">
        <w:t>é</w:t>
      </w:r>
      <w:r w:rsidRPr="008D2DAE">
        <w:t>m východ</w:t>
      </w:r>
      <w:r w:rsidR="00F354B0" w:rsidRPr="008D2DAE">
        <w:t>ě</w:t>
      </w:r>
      <w:r w:rsidRPr="008D2DAE">
        <w:t xml:space="preserve"> vyvolává ve Spojených státech </w:t>
      </w:r>
      <w:r w:rsidR="00F354B0" w:rsidRPr="008D2DAE">
        <w:t>t</w:t>
      </w:r>
      <w:r w:rsidRPr="008D2DAE">
        <w:t xml:space="preserve">y </w:t>
      </w:r>
      <w:r w:rsidR="00D7259F" w:rsidRPr="008D2DAE">
        <w:t>nej</w:t>
      </w:r>
      <w:r w:rsidRPr="008D2DAE">
        <w:t>hlub</w:t>
      </w:r>
      <w:r w:rsidR="000413F5" w:rsidRPr="008D2DAE">
        <w:t>ší</w:t>
      </w:r>
      <w:r w:rsidR="00F354B0" w:rsidRPr="008D2DAE">
        <w:t xml:space="preserve"> </w:t>
      </w:r>
      <w:r w:rsidRPr="008D2DAE">
        <w:t>obavy. Pro nás je proto kriticky důležité vidět, zda bude Sovětský svaz připraven stáhnout své vojenské síly</w:t>
      </w:r>
      <w:r w:rsidR="00AE751F" w:rsidRPr="008D2DAE">
        <w:t xml:space="preserve"> v </w:t>
      </w:r>
      <w:r w:rsidRPr="008D2DAE">
        <w:t xml:space="preserve">rámci případné mírové dohody. Dobrynin </w:t>
      </w:r>
      <w:r w:rsidR="00ED0C50" w:rsidRPr="008D2DAE">
        <w:t>odpověděl</w:t>
      </w:r>
      <w:r w:rsidRPr="008D2DAE">
        <w:t>, že si vyžádá instrukce.</w:t>
      </w:r>
    </w:p>
    <w:p w:rsidR="00AE751F" w:rsidRPr="008D2DAE" w:rsidRDefault="000151F1" w:rsidP="00BF453C">
      <w:pPr>
        <w:pStyle w:val="Textodsazen"/>
      </w:pPr>
      <w:r w:rsidRPr="008D2DAE">
        <w:t xml:space="preserve">Rozhovor se sovětským velvyslancem ještě posílil mé přesvědčení, že se ubíráme špatným směrem. Rovnováha sil nezbytná pro efektivní jednání jednoduše neexistovala. Šestnáctého června jsem poslal Nixonovi další memorandum varující před navrhovaným scénářem. Nový návrh na </w:t>
      </w:r>
      <w:r w:rsidR="00AE751F" w:rsidRPr="008D2DAE">
        <w:t>„</w:t>
      </w:r>
      <w:r w:rsidRPr="008D2DAE">
        <w:t>zastavení palby</w:t>
      </w:r>
      <w:r w:rsidR="00AE751F" w:rsidRPr="008D2DAE">
        <w:t xml:space="preserve"> a </w:t>
      </w:r>
      <w:r w:rsidRPr="008D2DAE">
        <w:t>zahájení rozhovorů</w:t>
      </w:r>
      <w:r w:rsidR="00AE751F" w:rsidRPr="008D2DAE">
        <w:t>“</w:t>
      </w:r>
      <w:r w:rsidRPr="008D2DAE">
        <w:t xml:space="preserve"> je třeba posuzovat na pozadí našich nutkavých iniciativ</w:t>
      </w:r>
      <w:r w:rsidR="00AE751F" w:rsidRPr="008D2DAE">
        <w:t xml:space="preserve"> z </w:t>
      </w:r>
      <w:r w:rsidRPr="008D2DAE">
        <w:t xml:space="preserve">předchozího roku. </w:t>
      </w:r>
      <w:r w:rsidR="00AE751F" w:rsidRPr="008D2DAE">
        <w:t>„</w:t>
      </w:r>
      <w:r w:rsidRPr="008D2DAE">
        <w:t>Těmi jsme jenom povzbudili Araby, kteří pak vystupňovali útoky na hranicích. Izrael začal dělat nálety do hloubi egyptského území, kvůli kterým zase Násir dovolil, aby do Egypta začali ve velkém přicházet sovětští vojáci</w:t>
      </w:r>
      <w:r w:rsidR="00AE751F" w:rsidRPr="008D2DAE">
        <w:t xml:space="preserve"> a </w:t>
      </w:r>
      <w:r w:rsidRPr="008D2DAE">
        <w:t>aby tam prudce stoupl sovětský vliv.</w:t>
      </w:r>
      <w:r w:rsidR="00AE751F" w:rsidRPr="008D2DAE">
        <w:t>“</w:t>
      </w:r>
      <w:r w:rsidRPr="008D2DAE">
        <w:t xml:space="preserve"> Zdálo se mi, že náš nový návrh</w:t>
      </w:r>
      <w:r w:rsidR="00AE751F" w:rsidRPr="008D2DAE">
        <w:t xml:space="preserve"> s </w:t>
      </w:r>
      <w:r w:rsidRPr="008D2DAE">
        <w:t>sebou nese stejné nebezpečí. Mohl nám získat maximálně dva měsíce času.</w:t>
      </w:r>
    </w:p>
    <w:p w:rsidR="00AE751F" w:rsidRPr="008D2DAE" w:rsidRDefault="00AE751F" w:rsidP="00BF453C">
      <w:pPr>
        <w:pStyle w:val="Textodsazen"/>
      </w:pPr>
    </w:p>
    <w:p w:rsidR="00AE751F" w:rsidRPr="008D2DAE" w:rsidRDefault="000151F1" w:rsidP="009411DA">
      <w:pPr>
        <w:pStyle w:val="Text-cittneodsazen"/>
      </w:pPr>
      <w:r w:rsidRPr="008D2DAE">
        <w:t xml:space="preserve">Přístup ministerstva zahraničí znamená, že budeme muset Izraelce donutit, aby se vrátili do svých předválečných hranic. Přitom po uplynutí léta už od nás nedostanou žádné další letouny. Bude se na nich chtít, aby se vzdali současně obou prvků, na nichž stojí jejich bezpečnost </w:t>
      </w:r>
      <w:r w:rsidR="00A76BE3" w:rsidRPr="008D2DAE">
        <w:t>–</w:t>
      </w:r>
      <w:r w:rsidRPr="008D2DAE">
        <w:t xml:space="preserve"> nárazníkových zón</w:t>
      </w:r>
      <w:r w:rsidR="00AE751F" w:rsidRPr="008D2DAE">
        <w:t xml:space="preserve"> a </w:t>
      </w:r>
      <w:r w:rsidRPr="008D2DAE">
        <w:t>vyhlídky na další letadla.</w:t>
      </w:r>
      <w:r w:rsidR="00AE751F" w:rsidRPr="008D2DAE">
        <w:t xml:space="preserve"> S </w:t>
      </w:r>
      <w:r w:rsidRPr="008D2DAE">
        <w:t>blížícím se mírem,</w:t>
      </w:r>
      <w:r w:rsidR="00AE751F" w:rsidRPr="008D2DAE">
        <w:t xml:space="preserve"> a </w:t>
      </w:r>
      <w:r w:rsidRPr="008D2DAE">
        <w:t>tedy návratem do zranitelnějších hranic, počet jejich letounů poklesne. Jestliže Izrael bude cítit, že dostane více letadel, pokud jednání nebudou probíhat dobře, nebude mít žádný stimul přispět</w:t>
      </w:r>
      <w:r w:rsidR="00AE751F" w:rsidRPr="008D2DAE">
        <w:t xml:space="preserve"> k </w:t>
      </w:r>
      <w:r w:rsidRPr="008D2DAE">
        <w:t>jejich zdárnému průběhu</w:t>
      </w:r>
      <w:r w:rsidR="00A76BE3" w:rsidRPr="008D2DAE">
        <w:t>…</w:t>
      </w:r>
    </w:p>
    <w:p w:rsidR="00AE751F" w:rsidRPr="008D2DAE" w:rsidRDefault="000151F1" w:rsidP="009411DA">
      <w:pPr>
        <w:pStyle w:val="Text-cittodsazen"/>
      </w:pPr>
      <w:r w:rsidRPr="008D2DAE">
        <w:t>Násir bude pohlížet na naši akci jako na poloviční krok. Bude mít vážné pochybnosti</w:t>
      </w:r>
      <w:r w:rsidR="00AE751F" w:rsidRPr="008D2DAE">
        <w:t xml:space="preserve"> o </w:t>
      </w:r>
      <w:r w:rsidRPr="008D2DAE">
        <w:t>tom, že bychom mohli skutečně donutit Izrael, aby se stáhl, když mu slíbíme pouhých šest letadel</w:t>
      </w:r>
      <w:r w:rsidR="00AE751F" w:rsidRPr="008D2DAE">
        <w:t xml:space="preserve"> a </w:t>
      </w:r>
      <w:r w:rsidRPr="008D2DAE">
        <w:t>snad nějaká další později</w:t>
      </w:r>
      <w:r w:rsidR="00A76BE3" w:rsidRPr="008D2DAE">
        <w:t>…</w:t>
      </w:r>
    </w:p>
    <w:p w:rsidR="00AE751F" w:rsidRPr="008D2DAE" w:rsidRDefault="000151F1" w:rsidP="009411DA">
      <w:pPr>
        <w:pStyle w:val="Text-cittodsazen"/>
      </w:pPr>
      <w:r w:rsidRPr="008D2DAE">
        <w:t>Sověti budou</w:t>
      </w:r>
      <w:r w:rsidR="00AE751F" w:rsidRPr="008D2DAE">
        <w:t xml:space="preserve"> s </w:t>
      </w:r>
      <w:r w:rsidRPr="008D2DAE">
        <w:t>ohledem na svůj neustále narůstající vliv hodnotit návrh našeho ministerstva zahraničí jako prázdné gesto. Naše formule bude mít příliš malé vojenské následky</w:t>
      </w:r>
      <w:r w:rsidR="00AE751F" w:rsidRPr="008D2DAE">
        <w:t xml:space="preserve"> a </w:t>
      </w:r>
      <w:r w:rsidRPr="008D2DAE">
        <w:t>bude příliš váhavá, než aby je přesvědčila, že jsme připraveni příslušným způsobem reagovat na eskalaci napětí</w:t>
      </w:r>
      <w:r w:rsidR="00AE751F" w:rsidRPr="008D2DAE">
        <w:t xml:space="preserve"> v </w:t>
      </w:r>
      <w:r w:rsidRPr="008D2DAE">
        <w:t>oblasti, kterou vyvolali. Naše březnové oznámení považovali za nejisté; toto budou chápat zcela stejně.</w:t>
      </w:r>
    </w:p>
    <w:p w:rsidR="00AE751F" w:rsidRPr="008D2DAE" w:rsidRDefault="00AE751F" w:rsidP="00BF453C">
      <w:pPr>
        <w:pStyle w:val="Textodsazen"/>
      </w:pPr>
    </w:p>
    <w:p w:rsidR="00AE751F" w:rsidRPr="008D2DAE" w:rsidRDefault="000151F1" w:rsidP="00BF453C">
      <w:pPr>
        <w:pStyle w:val="Textodsazen"/>
      </w:pPr>
      <w:r w:rsidRPr="008D2DAE">
        <w:t>Především jsem však považoval jakoukoli velkou iniciativu za nevhodnou, pokud by neřešila problém sovětské vojenské přítomnosti</w:t>
      </w:r>
      <w:r w:rsidR="00AE751F" w:rsidRPr="008D2DAE">
        <w:t xml:space="preserve"> v </w:t>
      </w:r>
      <w:r w:rsidRPr="008D2DAE">
        <w:t>Egyptě, což bylo podle mého názoru jádro problému. Navrhoval jsem proto alternativní postup: Násirovi bychom explicitně sdělili, že jen Spojené státy mohou dosáhnout toho, aby se Izrael stáhl</w:t>
      </w:r>
      <w:r w:rsidR="00AE751F" w:rsidRPr="008D2DAE">
        <w:t xml:space="preserve"> z </w:t>
      </w:r>
      <w:r w:rsidRPr="008D2DAE">
        <w:t>okupovaných území; všechny ostatní cesty se ukážou jako iluzorní</w:t>
      </w:r>
      <w:r w:rsidR="00AE751F" w:rsidRPr="008D2DAE">
        <w:t xml:space="preserve"> a </w:t>
      </w:r>
      <w:r w:rsidRPr="008D2DAE">
        <w:t>my se postaráme, aby při tom také zůstalo. Ale na Izraelce můžeme naléhat, aby se stáhli, jen tehdy, zabezpečím</w:t>
      </w:r>
      <w:r w:rsidR="00AE751F" w:rsidRPr="008D2DAE">
        <w:t>e-l</w:t>
      </w:r>
      <w:r w:rsidRPr="008D2DAE">
        <w:t xml:space="preserve">i židovský </w:t>
      </w:r>
      <w:r w:rsidRPr="008D2DAE">
        <w:lastRenderedPageBreak/>
        <w:t>stát velkými dodávkami vojenské techniky</w:t>
      </w:r>
      <w:r w:rsidR="00AE751F" w:rsidRPr="008D2DAE">
        <w:t xml:space="preserve"> a </w:t>
      </w:r>
      <w:r w:rsidRPr="008D2DAE">
        <w:t>bud</w:t>
      </w:r>
      <w:r w:rsidR="00AE751F" w:rsidRPr="008D2DAE">
        <w:t>e-l</w:t>
      </w:r>
      <w:r w:rsidRPr="008D2DAE">
        <w:t>i Egypt ochoten jednat</w:t>
      </w:r>
      <w:r w:rsidR="00AE751F" w:rsidRPr="008D2DAE">
        <w:t xml:space="preserve"> o </w:t>
      </w:r>
      <w:r w:rsidRPr="008D2DAE">
        <w:t>konkrétních podmínkách mírové smlouvy.</w:t>
      </w:r>
    </w:p>
    <w:p w:rsidR="00AE751F" w:rsidRPr="008D2DAE" w:rsidRDefault="000151F1" w:rsidP="00BF453C">
      <w:pPr>
        <w:pStyle w:val="Textodsazen"/>
      </w:pPr>
      <w:r w:rsidRPr="008D2DAE">
        <w:t>Tvrdil jsem, že takový přístup poskytne Izraeli pobídku jednat, protože nabídne podrobné kroky vedoucí</w:t>
      </w:r>
      <w:r w:rsidR="00AE751F" w:rsidRPr="008D2DAE">
        <w:t xml:space="preserve"> k </w:t>
      </w:r>
      <w:r w:rsidRPr="008D2DAE">
        <w:t>zajištění jeho bezpečnosti, smluvní mír</w:t>
      </w:r>
      <w:r w:rsidR="00AE751F" w:rsidRPr="008D2DAE">
        <w:t xml:space="preserve"> a </w:t>
      </w:r>
      <w:r w:rsidRPr="008D2DAE">
        <w:t>odchod sovětských jednotek.</w:t>
      </w:r>
      <w:r w:rsidR="00AE751F" w:rsidRPr="008D2DAE">
        <w:t xml:space="preserve"> A </w:t>
      </w:r>
      <w:r w:rsidRPr="008D2DAE">
        <w:t>Egypt bude mít větší vyhlídku, že získá zpět Sinaj. Sověti budou čelit nebezpečí, že velmi dobře vyzbrojený Izrael vyeskaluje napětí,</w:t>
      </w:r>
      <w:r w:rsidR="00AE751F" w:rsidRPr="008D2DAE">
        <w:t xml:space="preserve"> a </w:t>
      </w:r>
      <w:r w:rsidRPr="008D2DAE">
        <w:t>současně budou mít únikovou cestu</w:t>
      </w:r>
      <w:r w:rsidR="00AE751F" w:rsidRPr="008D2DAE">
        <w:t xml:space="preserve"> v </w:t>
      </w:r>
      <w:r w:rsidRPr="008D2DAE">
        <w:t>přijatelném mírovém urovnání. Varoval jsem však Nixona, že když přijme můj plán, čeká ho pravá noční můra</w:t>
      </w:r>
      <w:r w:rsidR="00AE751F" w:rsidRPr="008D2DAE">
        <w:t xml:space="preserve"> v </w:t>
      </w:r>
      <w:r w:rsidRPr="008D2DAE">
        <w:t>podobě boje</w:t>
      </w:r>
      <w:r w:rsidR="00AE751F" w:rsidRPr="008D2DAE">
        <w:t xml:space="preserve"> s </w:t>
      </w:r>
      <w:r w:rsidRPr="008D2DAE">
        <w:t>minist</w:t>
      </w:r>
      <w:r w:rsidR="00F354B0" w:rsidRPr="008D2DAE">
        <w:t>e</w:t>
      </w:r>
      <w:r w:rsidRPr="008D2DAE">
        <w:t xml:space="preserve">rskými byrokraty: </w:t>
      </w:r>
      <w:r w:rsidR="00AE751F" w:rsidRPr="008D2DAE">
        <w:t>„</w:t>
      </w:r>
      <w:r w:rsidRPr="008D2DAE">
        <w:t>Krátce po zkušenosti, kterou jste učinil</w:t>
      </w:r>
      <w:r w:rsidR="00AE751F" w:rsidRPr="008D2DAE">
        <w:t xml:space="preserve"> s </w:t>
      </w:r>
      <w:r w:rsidRPr="008D2DAE">
        <w:t>kambodžskou otázkou, byste musel smést ze stolu doporučení nejdůleži</w:t>
      </w:r>
      <w:r w:rsidR="00F354B0" w:rsidRPr="008D2DAE">
        <w:t>t</w:t>
      </w:r>
      <w:r w:rsidRPr="008D2DAE">
        <w:t>ěj</w:t>
      </w:r>
      <w:r w:rsidR="00F354B0" w:rsidRPr="008D2DAE">
        <w:t>š</w:t>
      </w:r>
      <w:r w:rsidRPr="008D2DAE">
        <w:t>ích členu vašeho kabinetu</w:t>
      </w:r>
      <w:r w:rsidR="00AE751F" w:rsidRPr="008D2DAE">
        <w:t xml:space="preserve"> a </w:t>
      </w:r>
      <w:r w:rsidRPr="008D2DAE">
        <w:t>nařídit velmi neochotné byrokracii, aby začala sledovat</w:t>
      </w:r>
      <w:r w:rsidR="00AE751F" w:rsidRPr="008D2DAE">
        <w:t xml:space="preserve"> a </w:t>
      </w:r>
      <w:r w:rsidR="00ED0C50" w:rsidRPr="008D2DAE">
        <w:t>také</w:t>
      </w:r>
      <w:r w:rsidRPr="008D2DAE">
        <w:t xml:space="preserve"> realizovat zcela odlišný politický kurs.</w:t>
      </w:r>
      <w:r w:rsidR="00AE751F" w:rsidRPr="008D2DAE">
        <w:t>“</w:t>
      </w:r>
    </w:p>
    <w:p w:rsidR="00AE751F" w:rsidRPr="008D2DAE" w:rsidRDefault="000151F1" w:rsidP="00BF453C">
      <w:pPr>
        <w:pStyle w:val="Textodsazen"/>
      </w:pPr>
      <w:r w:rsidRPr="008D2DAE">
        <w:t>Nixon se téměř jistě právě</w:t>
      </w:r>
      <w:r w:rsidR="00AE751F" w:rsidRPr="008D2DAE">
        <w:t xml:space="preserve"> z </w:t>
      </w:r>
      <w:r w:rsidRPr="008D2DAE">
        <w:t>těchto důvodů rozhodl, že se</w:t>
      </w:r>
      <w:r w:rsidR="00AE751F" w:rsidRPr="008D2DAE">
        <w:t xml:space="preserve"> v </w:t>
      </w:r>
      <w:r w:rsidRPr="008D2DAE">
        <w:t>této fázi nepokusí problém vyřešit. Trvalo další t</w:t>
      </w:r>
      <w:r w:rsidR="00ED0C50" w:rsidRPr="008D2DAE">
        <w:t>ři</w:t>
      </w:r>
      <w:r w:rsidRPr="008D2DAE">
        <w:t xml:space="preserve"> roky, než odsouhlasil politiku, kterou jsem mu doporučoval já. Osmnáctého června dal zelenou ministerstvu zahraničí</w:t>
      </w:r>
      <w:r w:rsidR="00AE751F" w:rsidRPr="008D2DAE">
        <w:t xml:space="preserve"> a </w:t>
      </w:r>
      <w:r w:rsidRPr="008D2DAE">
        <w:t>jeho návrhu. Domníval se, že ho Arabové</w:t>
      </w:r>
      <w:r w:rsidR="00AE751F" w:rsidRPr="008D2DAE">
        <w:t xml:space="preserve"> a </w:t>
      </w:r>
      <w:r w:rsidRPr="008D2DAE">
        <w:t>Izraelci stejně odmítnou,</w:t>
      </w:r>
      <w:r w:rsidR="00AE751F" w:rsidRPr="008D2DAE">
        <w:t xml:space="preserve"> a </w:t>
      </w:r>
      <w:r w:rsidRPr="008D2DAE">
        <w:t>byla mu příjemnější patová situace než další spory</w:t>
      </w:r>
      <w:r w:rsidR="00AE751F" w:rsidRPr="008D2DAE">
        <w:t xml:space="preserve"> s </w:t>
      </w:r>
      <w:r w:rsidRPr="008D2DAE">
        <w:t>byrokraty. Tři měsíce poté, co jsme odmítli jednat</w:t>
      </w:r>
      <w:r w:rsidR="00AE751F" w:rsidRPr="008D2DAE">
        <w:t xml:space="preserve"> o </w:t>
      </w:r>
      <w:r w:rsidRPr="008D2DAE">
        <w:t>možnosti příměří, protože Sověti poslali na Blízký východ asi tisíc svých mužů, jsme tedy přijali jiné, přestože počet sovětských vojáků tam vzrostl už na deset tisíc. Tato jednoduchá skutečnost nás měla na Blízkém východě pronásledovat ve všem, co jsme udělali, tak dlouho, dokud to Sovětský svaz</w:t>
      </w:r>
      <w:r w:rsidR="00AE751F" w:rsidRPr="008D2DAE">
        <w:t xml:space="preserve"> v </w:t>
      </w:r>
      <w:r w:rsidRPr="008D2DAE">
        <w:t>září nepřehnal</w:t>
      </w:r>
      <w:r w:rsidR="00AE751F" w:rsidRPr="008D2DAE">
        <w:t xml:space="preserve"> a </w:t>
      </w:r>
      <w:r w:rsidRPr="008D2DAE">
        <w:t>nedal nám možnost obnovit psychologickou</w:t>
      </w:r>
      <w:r w:rsidR="00AE751F" w:rsidRPr="008D2DAE">
        <w:t xml:space="preserve"> i </w:t>
      </w:r>
      <w:r w:rsidRPr="008D2DAE">
        <w:t>fyzickou rovnováhu sil.</w:t>
      </w:r>
    </w:p>
    <w:p w:rsidR="00AE751F" w:rsidRPr="008D2DAE" w:rsidRDefault="000151F1" w:rsidP="00BF453C">
      <w:pPr>
        <w:pStyle w:val="Textodsazen"/>
      </w:pPr>
      <w:r w:rsidRPr="008D2DAE">
        <w:t>Ministerstvo zahraničí reagovalo na Nixonovo rozhodnutí</w:t>
      </w:r>
      <w:r w:rsidR="00AE751F" w:rsidRPr="008D2DAE">
        <w:t xml:space="preserve"> s </w:t>
      </w:r>
      <w:r w:rsidRPr="008D2DAE">
        <w:t>nadšením. Okamžitě předalo návrh na zastavení palby</w:t>
      </w:r>
      <w:r w:rsidR="00AE751F" w:rsidRPr="008D2DAE">
        <w:t xml:space="preserve"> a </w:t>
      </w:r>
      <w:r w:rsidRPr="008D2DAE">
        <w:t>zahájení rozhovorů, které by vedl Jarring, Izraeli, Egyptu, Sovětskému svazu</w:t>
      </w:r>
      <w:r w:rsidR="00AE751F" w:rsidRPr="008D2DAE">
        <w:t xml:space="preserve"> a </w:t>
      </w:r>
      <w:r w:rsidRPr="008D2DAE">
        <w:t>také Jordánsku. Veřejně ho oznámilo 25. června.</w:t>
      </w:r>
    </w:p>
    <w:p w:rsidR="00AE751F" w:rsidRPr="008D2DAE" w:rsidRDefault="000151F1" w:rsidP="00BF453C">
      <w:pPr>
        <w:pStyle w:val="Textodsazen"/>
      </w:pPr>
      <w:r w:rsidRPr="008D2DAE">
        <w:t>Jako první se začal vzpouzet Izrael. Již vyplašený odklady vojenských dodávek</w:t>
      </w:r>
      <w:r w:rsidR="00AE751F" w:rsidRPr="008D2DAE">
        <w:t xml:space="preserve"> a </w:t>
      </w:r>
      <w:r w:rsidRPr="008D2DAE">
        <w:t>slabou reakcí Ameriky na příchod sovětských bojových jednotek do Egypta vznesl nyní námitky</w:t>
      </w:r>
      <w:r w:rsidR="00AE751F" w:rsidRPr="008D2DAE">
        <w:t xml:space="preserve"> k </w:t>
      </w:r>
      <w:r w:rsidRPr="008D2DAE">
        <w:t>řadě bodů</w:t>
      </w:r>
      <w:r w:rsidR="00AE751F" w:rsidRPr="008D2DAE">
        <w:t xml:space="preserve"> v </w:t>
      </w:r>
      <w:r w:rsidRPr="008D2DAE">
        <w:t>našem plánu. Izraelcům se především nelíbilo, jak vágně jsme jim slibovali další letouny. Obavy paní Meirové neuklidnil ani Nixonův dopis</w:t>
      </w:r>
      <w:r w:rsidR="00AE751F" w:rsidRPr="008D2DAE">
        <w:t xml:space="preserve"> z </w:t>
      </w:r>
      <w:r w:rsidRPr="008D2DAE">
        <w:t>20. června, který koncipovalo ministerstvo zahraničí, protože se</w:t>
      </w:r>
      <w:r w:rsidR="00AE751F" w:rsidRPr="008D2DAE">
        <w:t xml:space="preserve"> v </w:t>
      </w:r>
      <w:r w:rsidRPr="008D2DAE">
        <w:t xml:space="preserve">něm říkalo více než jasně, že dodávky letounů jsou podmíněny pouze průběhem jednání </w:t>
      </w:r>
      <w:r w:rsidR="00A76BE3" w:rsidRPr="008D2DAE">
        <w:t>–</w:t>
      </w:r>
      <w:r w:rsidRPr="008D2DAE">
        <w:t xml:space="preserve"> jinými slovy, že můžeme pozdržet již odsouhlasené stroje, pokud tím podle našeho názoru pozitivně ovlivníme rozhovory. Izraelci ne bezdůvodně dospěli</w:t>
      </w:r>
      <w:r w:rsidR="00AE751F" w:rsidRPr="008D2DAE">
        <w:t xml:space="preserve"> k </w:t>
      </w:r>
      <w:r w:rsidRPr="008D2DAE">
        <w:t>závěru, že kvůli této podmínce postrádá náš závazek do značné míry význam. Nixon, jenž na základě dlouhodobých zkušeností</w:t>
      </w:r>
      <w:r w:rsidR="00AE751F" w:rsidRPr="008D2DAE">
        <w:t xml:space="preserve"> s </w:t>
      </w:r>
      <w:r w:rsidRPr="008D2DAE">
        <w:t>politickými kampaněmi považoval sliby za způsob, jak se vypořádat</w:t>
      </w:r>
      <w:r w:rsidR="00AE751F" w:rsidRPr="008D2DAE">
        <w:t xml:space="preserve"> s </w:t>
      </w:r>
      <w:r w:rsidRPr="008D2DAE">
        <w:t>problémy zítřka, měl pro situaci typické nixonovské řešení. Mezi čtyřma očima mi řekl, ať jdu za Rabinem</w:t>
      </w:r>
      <w:r w:rsidR="00AE751F" w:rsidRPr="008D2DAE">
        <w:t xml:space="preserve"> a „</w:t>
      </w:r>
      <w:r w:rsidRPr="008D2DAE">
        <w:t>oznámím jim, že jsme ten dopis napsali, jen abychom byli kryti. Hodláme pokračovat</w:t>
      </w:r>
      <w:r w:rsidR="00AE751F" w:rsidRPr="008D2DAE">
        <w:t xml:space="preserve"> v </w:t>
      </w:r>
      <w:r w:rsidRPr="008D2DAE">
        <w:t>dodávkách letounů, dokud nenastane nějaká obrovská změna.</w:t>
      </w:r>
      <w:r w:rsidR="00AE751F" w:rsidRPr="008D2DAE">
        <w:t>“</w:t>
      </w:r>
      <w:r w:rsidRPr="008D2DAE">
        <w:t xml:space="preserve"> (To ovšem </w:t>
      </w:r>
      <w:r w:rsidRPr="008D2DAE">
        <w:lastRenderedPageBreak/>
        <w:t>také vyvolávalo otázku, jak definujeme obrovskou změnu.)</w:t>
      </w:r>
    </w:p>
    <w:p w:rsidR="00AE751F" w:rsidRPr="008D2DAE" w:rsidRDefault="000151F1" w:rsidP="00BF453C">
      <w:pPr>
        <w:pStyle w:val="Textodsazen"/>
      </w:pPr>
      <w:r w:rsidRPr="008D2DAE">
        <w:t>Pak byla na řadě se svými výhradami Moskva. Dobrynin se 23. června postavil</w:t>
      </w:r>
      <w:r w:rsidR="00AE751F" w:rsidRPr="008D2DAE">
        <w:t xml:space="preserve"> k </w:t>
      </w:r>
      <w:r w:rsidRPr="008D2DAE">
        <w:t>naší blízkovýchodní iniciativě dosti chladně. Ptal jsem se ho, jestli mu Moskva dala nějakou odpověď na mou otázku, zda stáhne své bojové jednotky</w:t>
      </w:r>
      <w:r w:rsidR="00AE751F" w:rsidRPr="008D2DAE">
        <w:t xml:space="preserve"> z </w:t>
      </w:r>
      <w:r w:rsidRPr="008D2DAE">
        <w:t>Egypta. Sovětský velvyslanec odvětil, že jsem se ptal na tolik věcí, že je všechny nemohl udržet</w:t>
      </w:r>
      <w:r w:rsidR="00AE751F" w:rsidRPr="008D2DAE">
        <w:t xml:space="preserve"> v </w:t>
      </w:r>
      <w:r w:rsidRPr="008D2DAE">
        <w:t>hlavě. Klidně si ale mohl myslet, že se může této záležitosti vyhnout, protože oficiální návrh našeho ministerstva zahraničí se</w:t>
      </w:r>
      <w:r w:rsidR="00AE751F" w:rsidRPr="008D2DAE">
        <w:t xml:space="preserve"> o </w:t>
      </w:r>
      <w:r w:rsidRPr="008D2DAE">
        <w:t xml:space="preserve">sovětských vojácích rozmístěných na Blízkém východě nijak nezmiňoval. Oznámil, že je krajně pohoršen tím, co nazval </w:t>
      </w:r>
      <w:r w:rsidR="00AE751F" w:rsidRPr="008D2DAE">
        <w:t>„</w:t>
      </w:r>
      <w:r w:rsidRPr="008D2DAE">
        <w:t>jednostranným</w:t>
      </w:r>
      <w:r w:rsidR="00AE751F" w:rsidRPr="008D2DAE">
        <w:t>“</w:t>
      </w:r>
      <w:r w:rsidRPr="008D2DAE">
        <w:t xml:space="preserve"> americkým pokusem převzít blízkovýchodní diplomacii. Prohlásil, že jednání jsou teď naším problémem, ale vyjádřil názor, že stejně budeme muset později přijít za Moskvou. Neví prý, jaké </w:t>
      </w:r>
      <w:r w:rsidR="00AE751F" w:rsidRPr="008D2DAE">
        <w:t>„</w:t>
      </w:r>
      <w:r w:rsidRPr="008D2DAE">
        <w:t>ústupky</w:t>
      </w:r>
      <w:r w:rsidR="00AE751F" w:rsidRPr="008D2DAE">
        <w:t>“</w:t>
      </w:r>
      <w:r w:rsidRPr="008D2DAE">
        <w:t xml:space="preserve"> budou potom</w:t>
      </w:r>
      <w:r w:rsidR="00AE751F" w:rsidRPr="008D2DAE">
        <w:t xml:space="preserve"> k </w:t>
      </w:r>
      <w:r w:rsidRPr="008D2DAE">
        <w:t>mání.</w:t>
      </w:r>
      <w:r w:rsidR="00AE751F" w:rsidRPr="008D2DAE">
        <w:t xml:space="preserve"> A </w:t>
      </w:r>
      <w:r w:rsidRPr="008D2DAE">
        <w:t>Gromyko řekl 29. června</w:t>
      </w:r>
      <w:r w:rsidR="00AE751F" w:rsidRPr="008D2DAE">
        <w:t xml:space="preserve"> v </w:t>
      </w:r>
      <w:r w:rsidRPr="008D2DAE">
        <w:t>Moskvě velvyslanci Beamovi, že sovětská strana sice studuje náš návrh, ale nenalézá</w:t>
      </w:r>
      <w:r w:rsidR="00AE751F" w:rsidRPr="008D2DAE">
        <w:t xml:space="preserve"> v </w:t>
      </w:r>
      <w:r w:rsidRPr="008D2DAE">
        <w:t>něm nic nového, jen všechny nedostatky předcházejících pokusů.</w:t>
      </w:r>
    </w:p>
    <w:p w:rsidR="00AE751F" w:rsidRPr="008D2DAE" w:rsidRDefault="000151F1" w:rsidP="00BF453C">
      <w:pPr>
        <w:pStyle w:val="Textodsazen"/>
      </w:pPr>
      <w:r w:rsidRPr="008D2DAE">
        <w:t>Egypt se stále halil do mlčení.</w:t>
      </w:r>
    </w:p>
    <w:p w:rsidR="00AE751F" w:rsidRPr="008D2DAE" w:rsidRDefault="000151F1" w:rsidP="00BF453C">
      <w:pPr>
        <w:pStyle w:val="Textodsazen"/>
      </w:pPr>
      <w:r w:rsidRPr="008D2DAE">
        <w:t>Za těchto okolností jsme se rozhodli dál jas</w:t>
      </w:r>
      <w:r w:rsidR="002F3FC0" w:rsidRPr="008D2DAE">
        <w:t xml:space="preserve">ně </w:t>
      </w:r>
      <w:r w:rsidRPr="008D2DAE">
        <w:t>najevo, že prezident nejedná ze slabosti</w:t>
      </w:r>
      <w:r w:rsidR="00AE751F" w:rsidRPr="008D2DAE">
        <w:t xml:space="preserve"> a </w:t>
      </w:r>
      <w:r w:rsidRPr="008D2DAE">
        <w:t xml:space="preserve">že sovětské jednotky představují vážný problém. </w:t>
      </w:r>
      <w:r w:rsidR="00ED0C50" w:rsidRPr="008D2DAE">
        <w:t>Š</w:t>
      </w:r>
      <w:r w:rsidRPr="008D2DAE">
        <w:t>estadvacátého června jsem</w:t>
      </w:r>
      <w:r w:rsidR="00AE751F" w:rsidRPr="008D2DAE">
        <w:t xml:space="preserve"> v </w:t>
      </w:r>
      <w:r w:rsidRPr="008D2DAE">
        <w:t>San Clemente na briefingu zaútočil na Sověty</w:t>
      </w:r>
      <w:r w:rsidR="00AE751F" w:rsidRPr="008D2DAE">
        <w:t xml:space="preserve"> a </w:t>
      </w:r>
      <w:r w:rsidRPr="008D2DAE">
        <w:t>jejich vojenskou přítomnost</w:t>
      </w:r>
      <w:r w:rsidR="00AE751F" w:rsidRPr="008D2DAE">
        <w:t xml:space="preserve"> v </w:t>
      </w:r>
      <w:r w:rsidRPr="008D2DAE">
        <w:t>Egyptě. Co fakticky stálo za rozhodnutím Sovětského svazu poslat vojáky na Blízký východ, nehraje roli, řekl jsem.</w:t>
      </w:r>
      <w:r w:rsidR="00AE751F" w:rsidRPr="008D2DAE">
        <w:t xml:space="preserve"> I </w:t>
      </w:r>
      <w:r w:rsidRPr="008D2DAE">
        <w:t>kdyby tam přišli, aby zachránili Násira, jejich pokračující přítomnost znamená, že</w:t>
      </w:r>
      <w:r w:rsidR="00AE751F" w:rsidRPr="008D2DAE">
        <w:t xml:space="preserve"> s </w:t>
      </w:r>
      <w:r w:rsidRPr="008D2DAE">
        <w:t xml:space="preserve">tímto problémem musíme něco udělat: </w:t>
      </w:r>
      <w:r w:rsidR="00AE751F" w:rsidRPr="008D2DAE">
        <w:t>„</w:t>
      </w:r>
      <w:r w:rsidRPr="008D2DAE">
        <w:t xml:space="preserve">Snažíme se dosáhnout takového urovnání, které by posílilo nikoli radikální, nýbrž umírněné režimy. Snažíme se </w:t>
      </w:r>
      <w:r w:rsidRPr="008D2DAE">
        <w:rPr>
          <w:i/>
        </w:rPr>
        <w:t>vyhnat Sověty</w:t>
      </w:r>
      <w:r w:rsidR="00AE751F" w:rsidRPr="008D2DAE">
        <w:t xml:space="preserve"> z </w:t>
      </w:r>
      <w:r w:rsidRPr="008D2DAE">
        <w:t xml:space="preserve">Egypta </w:t>
      </w:r>
      <w:r w:rsidR="00A76BE3" w:rsidRPr="008D2DAE">
        <w:t>–</w:t>
      </w:r>
      <w:r w:rsidRPr="008D2DAE">
        <w:t xml:space="preserve"> nejde nám ani tak</w:t>
      </w:r>
      <w:r w:rsidR="00AE751F" w:rsidRPr="008D2DAE">
        <w:t xml:space="preserve"> o </w:t>
      </w:r>
      <w:r w:rsidRPr="008D2DAE">
        <w:t>poradce jako</w:t>
      </w:r>
      <w:r w:rsidR="00AE751F" w:rsidRPr="008D2DAE">
        <w:t xml:space="preserve"> o </w:t>
      </w:r>
      <w:r w:rsidRPr="008D2DAE">
        <w:t>bojové piloty</w:t>
      </w:r>
      <w:r w:rsidR="00AE751F" w:rsidRPr="008D2DAE">
        <w:t xml:space="preserve"> a </w:t>
      </w:r>
      <w:r w:rsidRPr="008D2DAE">
        <w:t xml:space="preserve">jednotky </w:t>
      </w:r>
      <w:r w:rsidR="00A76BE3" w:rsidRPr="008D2DAE">
        <w:t>–</w:t>
      </w:r>
      <w:r w:rsidRPr="008D2DAE">
        <w:t xml:space="preserve"> dříve než se tam pevně usadí [zdůrazněno dodatečně].</w:t>
      </w:r>
      <w:r w:rsidR="00AE751F" w:rsidRPr="008D2DAE">
        <w:t>“</w:t>
      </w:r>
    </w:p>
    <w:p w:rsidR="00AE751F" w:rsidRPr="008D2DAE" w:rsidRDefault="000151F1" w:rsidP="00BF453C">
      <w:pPr>
        <w:pStyle w:val="Textodsazen"/>
      </w:pPr>
      <w:r w:rsidRPr="008D2DAE">
        <w:t>Nejpřesněji,</w:t>
      </w:r>
      <w:r w:rsidR="00AE751F" w:rsidRPr="008D2DAE">
        <w:t xml:space="preserve"> i </w:t>
      </w:r>
      <w:r w:rsidRPr="008D2DAE">
        <w:t>když nikoli nejelegantněji popíšu reakci na mé prohlášení, když řeknu, že se rozpoutalo pravé peklo. Ministerstvo zahraničí</w:t>
      </w:r>
      <w:r w:rsidR="00AE751F" w:rsidRPr="008D2DAE">
        <w:t xml:space="preserve"> a </w:t>
      </w:r>
      <w:r w:rsidRPr="008D2DAE">
        <w:t>vědátoři</w:t>
      </w:r>
      <w:r w:rsidR="00AE751F" w:rsidRPr="008D2DAE">
        <w:t xml:space="preserve"> v </w:t>
      </w:r>
      <w:r w:rsidRPr="008D2DAE">
        <w:t>médiích mne obvinili, že chci zmařit mírovou iniciativu, že se chvástám</w:t>
      </w:r>
      <w:r w:rsidR="00AE751F" w:rsidRPr="008D2DAE">
        <w:t xml:space="preserve"> a </w:t>
      </w:r>
      <w:r w:rsidRPr="008D2DAE">
        <w:t>dělám hrozby, které nemůžeme realizovat. Kritizovali mne úplně všichni kromě Sovětů, kteří se</w:t>
      </w:r>
      <w:r w:rsidR="00F354B0" w:rsidRPr="008D2DAE">
        <w:t xml:space="preserve"> </w:t>
      </w:r>
      <w:r w:rsidRPr="008D2DAE">
        <w:t>obvykle chovají provokativně jen tehdy, jso</w:t>
      </w:r>
      <w:r w:rsidR="00AE751F" w:rsidRPr="008D2DAE">
        <w:t>u-l</w:t>
      </w:r>
      <w:r w:rsidRPr="008D2DAE">
        <w:t>i si jisti, že je to bezpečné,</w:t>
      </w:r>
      <w:r w:rsidR="00AE751F" w:rsidRPr="008D2DAE">
        <w:t xml:space="preserve"> a </w:t>
      </w:r>
      <w:r w:rsidRPr="008D2DAE">
        <w:t>kteří si názory, jež jsem vyslovil, vyslechli neveřejně za poslední tři měsíce již několikrát. Na briefingu</w:t>
      </w:r>
      <w:r w:rsidR="00AE751F" w:rsidRPr="008D2DAE">
        <w:t xml:space="preserve"> o </w:t>
      </w:r>
      <w:r w:rsidRPr="008D2DAE">
        <w:t xml:space="preserve">kambodžské operaci, který se konal 30. června, jsem byl tlačen do kouta kvůli své údajné hrozbě, že </w:t>
      </w:r>
      <w:r w:rsidR="00AE751F" w:rsidRPr="008D2DAE">
        <w:t>„</w:t>
      </w:r>
      <w:r w:rsidRPr="008D2DAE">
        <w:t>vyženeme</w:t>
      </w:r>
      <w:r w:rsidR="00AE751F" w:rsidRPr="008D2DAE">
        <w:t>“</w:t>
      </w:r>
      <w:r w:rsidRPr="008D2DAE">
        <w:t xml:space="preserve"> Rusy. Trval jsem na svém: sovětská vojenská přítomnost</w:t>
      </w:r>
      <w:r w:rsidR="00AE751F" w:rsidRPr="008D2DAE">
        <w:t xml:space="preserve"> v </w:t>
      </w:r>
      <w:r w:rsidRPr="008D2DAE">
        <w:t xml:space="preserve">Egyptě vytvořila novou nebezpečnou situaci. Možná jsem měl užít méně rozhodný výraz než </w:t>
      </w:r>
      <w:r w:rsidR="00AE751F" w:rsidRPr="008D2DAE">
        <w:t>„</w:t>
      </w:r>
      <w:r w:rsidRPr="008D2DAE">
        <w:t>vyhnat</w:t>
      </w:r>
      <w:r w:rsidR="00AE751F" w:rsidRPr="008D2DAE">
        <w:t>“</w:t>
      </w:r>
      <w:r w:rsidRPr="008D2DAE">
        <w:t>, řekl jsem, ale sovětské bojové jednotky</w:t>
      </w:r>
      <w:r w:rsidR="00AE751F" w:rsidRPr="008D2DAE">
        <w:t xml:space="preserve"> v </w:t>
      </w:r>
      <w:r w:rsidRPr="008D2DAE">
        <w:t>Egyptě nejsou slučitelné</w:t>
      </w:r>
      <w:r w:rsidR="00AE751F" w:rsidRPr="008D2DAE">
        <w:t xml:space="preserve"> s </w:t>
      </w:r>
      <w:r w:rsidRPr="008D2DAE">
        <w:t>mírem. Navíc zůstano</w:t>
      </w:r>
      <w:r w:rsidR="00AE751F" w:rsidRPr="008D2DAE">
        <w:t>u-l</w:t>
      </w:r>
      <w:r w:rsidRPr="008D2DAE">
        <w:t>i Sověti na Blízkém východě, objeví se</w:t>
      </w:r>
      <w:r w:rsidR="00AE751F" w:rsidRPr="008D2DAE">
        <w:t xml:space="preserve"> v </w:t>
      </w:r>
      <w:r w:rsidRPr="008D2DAE">
        <w:t>určitém bodě nějaké arabské síly, které se nebudou chtít</w:t>
      </w:r>
      <w:r w:rsidR="00F354B0" w:rsidRPr="008D2DAE">
        <w:t xml:space="preserve"> </w:t>
      </w:r>
      <w:r w:rsidRPr="008D2DAE">
        <w:t>dívat, jak po jedné koloniální velmoci přichází druhá.</w:t>
      </w:r>
      <w:r w:rsidR="00AE751F" w:rsidRPr="008D2DAE">
        <w:t xml:space="preserve"> O </w:t>
      </w:r>
      <w:r w:rsidRPr="008D2DAE">
        <w:t>tři roky později jsme se</w:t>
      </w:r>
      <w:r w:rsidR="00F354B0" w:rsidRPr="008D2DAE">
        <w:t xml:space="preserve"> </w:t>
      </w:r>
      <w:r w:rsidRPr="008D2DAE">
        <w:t>postarali, aby se tato předpověď naplnila.</w:t>
      </w:r>
    </w:p>
    <w:p w:rsidR="00AE751F" w:rsidRPr="008D2DAE" w:rsidRDefault="000151F1" w:rsidP="00BF453C">
      <w:pPr>
        <w:pStyle w:val="Textodsazen"/>
      </w:pPr>
      <w:r w:rsidRPr="008D2DAE">
        <w:t>Do 1. července se Nixon už dostatečně zotavil</w:t>
      </w:r>
      <w:r w:rsidR="00AE751F" w:rsidRPr="008D2DAE">
        <w:t xml:space="preserve"> z </w:t>
      </w:r>
      <w:r w:rsidRPr="008D2DAE">
        <w:t>traumatu, které mu způsobila Kambodža.</w:t>
      </w:r>
      <w:r w:rsidR="00AE751F" w:rsidRPr="008D2DAE">
        <w:t xml:space="preserve"> A </w:t>
      </w:r>
      <w:r w:rsidRPr="008D2DAE">
        <w:t xml:space="preserve">i když možná ještě nebyl připraven se osobně </w:t>
      </w:r>
      <w:r w:rsidRPr="008D2DAE">
        <w:lastRenderedPageBreak/>
        <w:t>angažovat</w:t>
      </w:r>
      <w:r w:rsidR="00AE751F" w:rsidRPr="008D2DAE">
        <w:t xml:space="preserve"> v </w:t>
      </w:r>
      <w:r w:rsidRPr="008D2DAE">
        <w:t>arabsk</w:t>
      </w:r>
      <w:r w:rsidR="00AE751F" w:rsidRPr="008D2DAE">
        <w:t>o-i</w:t>
      </w:r>
      <w:r w:rsidRPr="008D2DAE">
        <w:t>zraelském problému, nikdo mu nemusel vysvětlovat, jaké geopolitické nebezpečí představují sovětské bojové jednotky</w:t>
      </w:r>
      <w:r w:rsidR="00AE751F" w:rsidRPr="008D2DAE">
        <w:t xml:space="preserve"> v </w:t>
      </w:r>
      <w:r w:rsidRPr="008D2DAE">
        <w:t>Egyptě. Protože Rogers byl na služební cestě</w:t>
      </w:r>
      <w:r w:rsidR="00AE751F" w:rsidRPr="008D2DAE">
        <w:t xml:space="preserve"> v </w:t>
      </w:r>
      <w:r w:rsidRPr="008D2DAE">
        <w:t>zahraničí, využil Nixon svého televizního interview, aby vyjádřil hluboký souhlas</w:t>
      </w:r>
      <w:r w:rsidR="00AE751F" w:rsidRPr="008D2DAE">
        <w:t xml:space="preserve"> s </w:t>
      </w:r>
      <w:r w:rsidRPr="008D2DAE">
        <w:t>mou analýzou. Varoval, že by se obě supervelmoc</w:t>
      </w:r>
      <w:r w:rsidR="00F354B0" w:rsidRPr="008D2DAE">
        <w:t>i</w:t>
      </w:r>
      <w:r w:rsidRPr="008D2DAE">
        <w:t xml:space="preserve"> mohly dostat kvůli Blízkému východu do konfrontace</w:t>
      </w:r>
      <w:r w:rsidR="00AE751F" w:rsidRPr="008D2DAE">
        <w:t xml:space="preserve"> a </w:t>
      </w:r>
      <w:r w:rsidRPr="008D2DAE">
        <w:t>že Spojené státy nebudou tolerovat porušení vojenské rovnováhy</w:t>
      </w:r>
      <w:r w:rsidR="00AE751F" w:rsidRPr="008D2DAE">
        <w:t xml:space="preserve"> v </w:t>
      </w:r>
      <w:r w:rsidRPr="008D2DAE">
        <w:t xml:space="preserve">této oblasti. </w:t>
      </w:r>
      <w:r w:rsidR="00AE751F" w:rsidRPr="008D2DAE">
        <w:t>„</w:t>
      </w:r>
      <w:r w:rsidRPr="008D2DAE">
        <w:t>Jakmile se rovnováha sil vychýlí tak, že Izrael bude slabší než jeho sousedé, bude válka. Tudíž je</w:t>
      </w:r>
      <w:r w:rsidR="00AE751F" w:rsidRPr="008D2DAE">
        <w:t xml:space="preserve"> v </w:t>
      </w:r>
      <w:r w:rsidRPr="008D2DAE">
        <w:t>zájmu USA udržet stávající rovnováhu</w:t>
      </w:r>
      <w:r w:rsidR="00A76BE3" w:rsidRPr="008D2DAE">
        <w:t>…</w:t>
      </w:r>
      <w:r w:rsidRPr="008D2DAE">
        <w:t xml:space="preserve"> Tím, jak se Sovětský svaz angažuje, aby podpořil SAR, nutí Spojené státy, aby vyhodnocovaly jeho kroky.</w:t>
      </w:r>
      <w:r w:rsidR="00AE751F" w:rsidRPr="008D2DAE">
        <w:t xml:space="preserve"> A </w:t>
      </w:r>
      <w:r w:rsidRPr="008D2DAE">
        <w:t>jakmile bude rovnováha sil porušena, uděláme potřebná opatření, aby si Izrael zachoval svou sílu.</w:t>
      </w:r>
      <w:r w:rsidR="00AE751F" w:rsidRPr="008D2DAE">
        <w:t>“</w:t>
      </w:r>
    </w:p>
    <w:p w:rsidR="00AE751F" w:rsidRPr="008D2DAE" w:rsidRDefault="000151F1" w:rsidP="00BF453C">
      <w:pPr>
        <w:pStyle w:val="Textodsazen"/>
      </w:pPr>
      <w:r w:rsidRPr="008D2DAE">
        <w:t>Ministr zahraničí si myslel pravý opak. Zuřivě protestoval</w:t>
      </w:r>
      <w:r w:rsidR="00AE751F" w:rsidRPr="008D2DAE">
        <w:t xml:space="preserve"> z </w:t>
      </w:r>
      <w:r w:rsidRPr="008D2DAE">
        <w:t xml:space="preserve">Evropy, že </w:t>
      </w:r>
      <w:r w:rsidR="00AE751F" w:rsidRPr="008D2DAE">
        <w:t>„</w:t>
      </w:r>
      <w:r w:rsidRPr="008D2DAE">
        <w:t>jeho</w:t>
      </w:r>
      <w:r w:rsidR="00AE751F" w:rsidRPr="008D2DAE">
        <w:t>“</w:t>
      </w:r>
      <w:r w:rsidRPr="008D2DAE">
        <w:t xml:space="preserve"> mírová iniciativa je torpédována. Dokonce vyčinil Siscovi za to, že 12. července</w:t>
      </w:r>
      <w:r w:rsidR="00AE751F" w:rsidRPr="008D2DAE">
        <w:t xml:space="preserve"> v </w:t>
      </w:r>
      <w:r w:rsidRPr="008D2DAE">
        <w:t>televizi podpořil prezidenta.</w:t>
      </w:r>
    </w:p>
    <w:p w:rsidR="00AE751F" w:rsidRPr="008D2DAE" w:rsidRDefault="000151F1" w:rsidP="00BF453C">
      <w:pPr>
        <w:pStyle w:val="Textodsazen"/>
      </w:pPr>
      <w:r w:rsidRPr="008D2DAE">
        <w:t>Sověti však nejsou tak útlocitní; své kalkulace zakládají na vyhodnocení svých zájmů, nikoli na politických náladách. Když Moskva měla nyní podezření, že to konečně míníme vážně, byl Dobrynin 7.</w:t>
      </w:r>
      <w:r w:rsidR="00AE751F" w:rsidRPr="008D2DAE">
        <w:t xml:space="preserve"> a </w:t>
      </w:r>
      <w:r w:rsidRPr="008D2DAE">
        <w:t>9. července na setkáních se mnou žoviálnost sama. Mohl se přetrhnout samou snahou</w:t>
      </w:r>
      <w:r w:rsidR="00AE751F" w:rsidRPr="008D2DAE">
        <w:t xml:space="preserve"> o </w:t>
      </w:r>
      <w:r w:rsidRPr="008D2DAE">
        <w:t>spolupráci; záhy mi prý bude moci sdělit něco</w:t>
      </w:r>
      <w:r w:rsidR="00AE751F" w:rsidRPr="008D2DAE">
        <w:t xml:space="preserve"> o </w:t>
      </w:r>
      <w:r w:rsidRPr="008D2DAE">
        <w:t>Blízkém východě.</w:t>
      </w:r>
      <w:r w:rsidR="00AE751F" w:rsidRPr="008D2DAE">
        <w:t xml:space="preserve"> O </w:t>
      </w:r>
      <w:r w:rsidRPr="008D2DAE">
        <w:t>našem varování se nijak nezmínil. Jak se ukázalo, brzy se opravdu něco stalo. Sověti totiž na z</w:t>
      </w:r>
      <w:r w:rsidR="00F354B0" w:rsidRPr="008D2DAE">
        <w:t>a</w:t>
      </w:r>
      <w:r w:rsidRPr="008D2DAE">
        <w:t xml:space="preserve">čátku července </w:t>
      </w:r>
      <w:r w:rsidR="00A76BE3" w:rsidRPr="008D2DAE">
        <w:t>–</w:t>
      </w:r>
      <w:r w:rsidRPr="008D2DAE">
        <w:t xml:space="preserve"> poté co</w:t>
      </w:r>
      <w:r w:rsidR="00F354B0" w:rsidRPr="008D2DAE">
        <w:t xml:space="preserve"> </w:t>
      </w:r>
      <w:r w:rsidRPr="008D2DAE">
        <w:t>zajistili obranu Káhiry, Alexandrie</w:t>
      </w:r>
      <w:r w:rsidR="00AE751F" w:rsidRPr="008D2DAE">
        <w:t xml:space="preserve"> a </w:t>
      </w:r>
      <w:r w:rsidRPr="008D2DAE">
        <w:t xml:space="preserve">Asuánu </w:t>
      </w:r>
      <w:r w:rsidR="00A76BE3" w:rsidRPr="008D2DAE">
        <w:t>–</w:t>
      </w:r>
      <w:r w:rsidRPr="008D2DAE">
        <w:t xml:space="preserve"> </w:t>
      </w:r>
      <w:r w:rsidR="00071DC7" w:rsidRPr="008D2DAE">
        <w:t>z</w:t>
      </w:r>
      <w:r w:rsidR="00F354B0" w:rsidRPr="008D2DAE">
        <w:t>a</w:t>
      </w:r>
      <w:r w:rsidRPr="008D2DAE">
        <w:t>č</w:t>
      </w:r>
      <w:r w:rsidR="00F354B0" w:rsidRPr="008D2DAE">
        <w:t>a</w:t>
      </w:r>
      <w:r w:rsidRPr="008D2DAE">
        <w:t>li posunovat svůj raketový komplex</w:t>
      </w:r>
      <w:r w:rsidR="00AE751F" w:rsidRPr="008D2DAE">
        <w:t xml:space="preserve"> k </w:t>
      </w:r>
      <w:r w:rsidRPr="008D2DAE">
        <w:t>Su</w:t>
      </w:r>
      <w:r w:rsidR="00F354B0" w:rsidRPr="008D2DAE">
        <w:t>e</w:t>
      </w:r>
      <w:r w:rsidRPr="008D2DAE">
        <w:t>zskému průplavu,</w:t>
      </w:r>
      <w:r w:rsidR="00AE751F" w:rsidRPr="008D2DAE">
        <w:t xml:space="preserve"> a </w:t>
      </w:r>
      <w:r w:rsidRPr="008D2DAE">
        <w:t>to bez ohledu na v</w:t>
      </w:r>
      <w:r w:rsidR="00F354B0" w:rsidRPr="008D2DAE">
        <w:t>a</w:t>
      </w:r>
      <w:r w:rsidRPr="008D2DAE">
        <w:t>rování, které Rogers s</w:t>
      </w:r>
      <w:r w:rsidR="00A75B19" w:rsidRPr="008D2DAE">
        <w:t>děl</w:t>
      </w:r>
      <w:r w:rsidRPr="008D2DAE">
        <w:t>il Dobryninovi 2. června. Dvaadvacátého července jsem pro Nixona shrnul, co víme: Sověti</w:t>
      </w:r>
      <w:r w:rsidR="00AE751F" w:rsidRPr="008D2DAE">
        <w:t xml:space="preserve"> a </w:t>
      </w:r>
      <w:r w:rsidRPr="008D2DAE">
        <w:t>Egypťané budují novou obrannou bariéru, jež zhruba sleduje linii Suezského průplavu</w:t>
      </w:r>
      <w:r w:rsidR="00AE751F" w:rsidRPr="008D2DAE">
        <w:t xml:space="preserve"> a </w:t>
      </w:r>
      <w:r w:rsidRPr="008D2DAE">
        <w:t>je od něj vzdálena 20 až 30 námořních mil.</w:t>
      </w:r>
      <w:r w:rsidR="00AE751F" w:rsidRPr="008D2DAE">
        <w:t xml:space="preserve"> V </w:t>
      </w:r>
      <w:r w:rsidRPr="008D2DAE">
        <w:t>tomto obranném valu jsou umístěny tři základny</w:t>
      </w:r>
      <w:r w:rsidR="00AE751F" w:rsidRPr="008D2DAE">
        <w:t xml:space="preserve"> s </w:t>
      </w:r>
      <w:r w:rsidRPr="008D2DAE">
        <w:t>raketami S</w:t>
      </w:r>
      <w:r w:rsidR="00AE751F" w:rsidRPr="008D2DAE">
        <w:t>A-3 a </w:t>
      </w:r>
      <w:r w:rsidRPr="008D2DAE">
        <w:t>jedenáct základen</w:t>
      </w:r>
      <w:r w:rsidR="00AE751F" w:rsidRPr="008D2DAE">
        <w:t xml:space="preserve"> s </w:t>
      </w:r>
      <w:r w:rsidRPr="008D2DAE">
        <w:t>raketami S</w:t>
      </w:r>
      <w:r w:rsidR="00AE751F" w:rsidRPr="008D2DAE">
        <w:t>A-2</w:t>
      </w:r>
      <w:r w:rsidRPr="008D2DAE">
        <w:t>. Tento počet se může přirozeně zvýšit. Val je dostatečně blízko</w:t>
      </w:r>
      <w:r w:rsidR="00AE751F" w:rsidRPr="008D2DAE">
        <w:t xml:space="preserve"> k </w:t>
      </w:r>
      <w:r w:rsidRPr="008D2DAE">
        <w:t>průplavu, aby mohl chránit dělostřelecká palebná postavení Egypťanů, kteří přes něj střílejí na Izraelce. Minimálně platí, že se prudce zvýšila schopnost Egypta vést opotřebovací válku; jestliže celý obranný systém naroste co do velikosti</w:t>
      </w:r>
      <w:r w:rsidR="00AE751F" w:rsidRPr="008D2DAE">
        <w:t xml:space="preserve"> a </w:t>
      </w:r>
      <w:r w:rsidRPr="008D2DAE">
        <w:t xml:space="preserve">bude se dále posunovat kupředu </w:t>
      </w:r>
      <w:r w:rsidR="00A76BE3" w:rsidRPr="008D2DAE">
        <w:t>–</w:t>
      </w:r>
      <w:r w:rsidR="00AE751F" w:rsidRPr="008D2DAE">
        <w:t xml:space="preserve"> a </w:t>
      </w:r>
      <w:r w:rsidRPr="008D2DAE">
        <w:t xml:space="preserve">vše nasvědčuje tomu, že tato situace nastala </w:t>
      </w:r>
      <w:r w:rsidR="00A76BE3" w:rsidRPr="008D2DAE">
        <w:t>–</w:t>
      </w:r>
      <w:r w:rsidRPr="008D2DAE">
        <w:t>, může vytvořit základ pro egyptskou ofenzivu do hloubi Sinaje.</w:t>
      </w:r>
    </w:p>
    <w:p w:rsidR="00AE751F" w:rsidRPr="008D2DAE" w:rsidRDefault="000151F1" w:rsidP="00BF453C">
      <w:pPr>
        <w:pStyle w:val="Textodsazen"/>
      </w:pPr>
      <w:r w:rsidRPr="008D2DAE">
        <w:t>Stručně řečeno, bylo to poprvé, kdy se Nixonova administrativa setkala</w:t>
      </w:r>
      <w:r w:rsidR="00AE751F" w:rsidRPr="008D2DAE">
        <w:t xml:space="preserve"> s </w:t>
      </w:r>
      <w:r w:rsidRPr="008D2DAE">
        <w:t>praxi Moskvy využít vojenské přítomnosti svých vojáků</w:t>
      </w:r>
      <w:r w:rsidR="00AE751F" w:rsidRPr="008D2DAE">
        <w:t xml:space="preserve"> v </w:t>
      </w:r>
      <w:r w:rsidRPr="008D2DAE">
        <w:t>nějaké oblasti</w:t>
      </w:r>
      <w:r w:rsidR="00AE751F" w:rsidRPr="008D2DAE">
        <w:t xml:space="preserve"> k </w:t>
      </w:r>
      <w:r w:rsidRPr="008D2DAE">
        <w:t>posílení geopolitického vlivu. Kreml</w:t>
      </w:r>
      <w:r w:rsidR="00AE751F" w:rsidRPr="008D2DAE">
        <w:t xml:space="preserve"> v </w:t>
      </w:r>
      <w:r w:rsidRPr="008D2DAE">
        <w:t>těch oblastech, které považuje za svou sféru vlivu, nasazuje jednotky ve velkém měřítku, rychle</w:t>
      </w:r>
      <w:r w:rsidR="00AE751F" w:rsidRPr="008D2DAE">
        <w:t xml:space="preserve"> a </w:t>
      </w:r>
      <w:r w:rsidRPr="008D2DAE">
        <w:t>nemilosrdně. Když</w:t>
      </w:r>
      <w:r w:rsidR="00ED0C50" w:rsidRPr="008D2DAE">
        <w:t xml:space="preserve"> </w:t>
      </w:r>
      <w:r w:rsidRPr="008D2DAE">
        <w:t>však operuje za dělicí linií mezi Východem</w:t>
      </w:r>
      <w:r w:rsidR="00AE751F" w:rsidRPr="008D2DAE">
        <w:t xml:space="preserve"> a </w:t>
      </w:r>
      <w:r w:rsidRPr="008D2DAE">
        <w:t>Západem, postupuje nesmírně opatrně. Obvykle vyšle jen nevelký počet vojáků</w:t>
      </w:r>
      <w:r w:rsidR="00AE751F" w:rsidRPr="008D2DAE">
        <w:t xml:space="preserve"> a </w:t>
      </w:r>
      <w:r w:rsidRPr="008D2DAE">
        <w:t>ospravedlňuje svůj krok diskutabilními obrannými důvody.</w:t>
      </w:r>
      <w:r w:rsidR="00AE751F" w:rsidRPr="008D2DAE">
        <w:t xml:space="preserve"> V </w:t>
      </w:r>
      <w:r w:rsidRPr="008D2DAE">
        <w:t>tomto bodě je relativně jednoduché dosáhnout stažení sovětských jednotek</w:t>
      </w:r>
      <w:r w:rsidR="00AE751F" w:rsidRPr="008D2DAE">
        <w:t xml:space="preserve"> z </w:t>
      </w:r>
      <w:r w:rsidRPr="008D2DAE">
        <w:t>příslušného regionu neústupným postojem. Jestliže se však Sověti nesetkají</w:t>
      </w:r>
      <w:r w:rsidR="00AE751F" w:rsidRPr="008D2DAE">
        <w:t xml:space="preserve"> s </w:t>
      </w:r>
      <w:r w:rsidRPr="008D2DAE">
        <w:t xml:space="preserve">žádným odporem, pak se snaží rychle eskalovat napětí. Je pozoruhodné, že toto schéma opakující se tak </w:t>
      </w:r>
      <w:r w:rsidRPr="008D2DAE">
        <w:lastRenderedPageBreak/>
        <w:t xml:space="preserve">periodicky, že se blíží přímo stereotypu, vždy vyvolá </w:t>
      </w:r>
      <w:r w:rsidR="00A76BE3" w:rsidRPr="008D2DAE">
        <w:t>–</w:t>
      </w:r>
      <w:r w:rsidRPr="008D2DAE">
        <w:t xml:space="preserve"> od Egypta přes Angolu po Etiopii </w:t>
      </w:r>
      <w:r w:rsidR="00A76BE3" w:rsidRPr="008D2DAE">
        <w:t>–</w:t>
      </w:r>
      <w:r w:rsidRPr="008D2DAE">
        <w:t xml:space="preserve"> na Západě stejné váhání</w:t>
      </w:r>
      <w:r w:rsidR="00AE751F" w:rsidRPr="008D2DAE">
        <w:t xml:space="preserve"> a </w:t>
      </w:r>
      <w:r w:rsidRPr="008D2DAE">
        <w:t>mylné úvahy, které nejenže Moskvu nepřimějí</w:t>
      </w:r>
      <w:r w:rsidR="00AE751F" w:rsidRPr="008D2DAE">
        <w:t xml:space="preserve"> k </w:t>
      </w:r>
      <w:r w:rsidRPr="008D2DAE">
        <w:t>umírněnosti, ale přímo garantují, že se Sověti začnou</w:t>
      </w:r>
      <w:r w:rsidR="00AE751F" w:rsidRPr="008D2DAE">
        <w:t xml:space="preserve"> v </w:t>
      </w:r>
      <w:r w:rsidRPr="008D2DAE">
        <w:t>příslušné zemi angažovat masivně.</w:t>
      </w:r>
    </w:p>
    <w:p w:rsidR="00AE751F" w:rsidRPr="008D2DAE" w:rsidRDefault="000151F1" w:rsidP="00BF453C">
      <w:pPr>
        <w:pStyle w:val="Textodsazen"/>
      </w:pPr>
      <w:r w:rsidRPr="008D2DAE">
        <w:t>Stejně tomu bylo</w:t>
      </w:r>
      <w:r w:rsidR="00AE751F" w:rsidRPr="008D2DAE">
        <w:t xml:space="preserve"> i v </w:t>
      </w:r>
      <w:r w:rsidRPr="008D2DAE">
        <w:t>roce 1970 na Blízkém východě. Operace, jež začala jako obranné opatření proti náletům izraelských letounů do hloubi egyptského území, se nyní dostala do stadia, kdy hrozilo, že změní celou strategickou rovnováhu. Někteří naši systémoví analytici už také přišli</w:t>
      </w:r>
      <w:r w:rsidR="00AE751F" w:rsidRPr="008D2DAE">
        <w:t xml:space="preserve"> s </w:t>
      </w:r>
      <w:r w:rsidRPr="008D2DAE">
        <w:t>argumentem, že Izraelcům by více posloužilo, kdyby měli výzbroj, jež by jim umožnila čelit invazi přes průplav. Tvrdili, že je zbytečné dávat Izraeli další letouny</w:t>
      </w:r>
      <w:r w:rsidR="00AE751F" w:rsidRPr="008D2DAE">
        <w:t xml:space="preserve"> v </w:t>
      </w:r>
      <w:r w:rsidRPr="008D2DAE">
        <w:t>marné snaze zajistit zničení stále mohutnější protiletecké obrany na druhé straně Suezského průplavu. Přehlíželi však fakt, že obranná strategie znamená opotřebovací válku, což je naprosto nepřijatelná vyhlídka pro zemi, jejíž nepřítel má převahu třicet ku jedné. Blížil se okamžik, kdy Izrael propadne zoufalství,</w:t>
      </w:r>
      <w:r w:rsidR="00AE751F" w:rsidRPr="008D2DAE">
        <w:t xml:space="preserve"> a </w:t>
      </w:r>
      <w:r w:rsidRPr="008D2DAE">
        <w:t>to mohlo znamenat, že přistoupí</w:t>
      </w:r>
      <w:r w:rsidR="00AE751F" w:rsidRPr="008D2DAE">
        <w:t xml:space="preserve"> k </w:t>
      </w:r>
      <w:r w:rsidRPr="008D2DAE">
        <w:t>preventivní akci ve snaze zabránit definitivnímu vychýlení rovnováhy sil ve svůj neprospěch. Násir zase mohl propadnout euforii</w:t>
      </w:r>
      <w:r w:rsidR="00AE751F" w:rsidRPr="008D2DAE">
        <w:t xml:space="preserve"> a </w:t>
      </w:r>
      <w:r w:rsidRPr="008D2DAE">
        <w:t>zachovat se</w:t>
      </w:r>
      <w:r w:rsidR="00AE751F" w:rsidRPr="008D2DAE">
        <w:t xml:space="preserve"> z </w:t>
      </w:r>
      <w:r w:rsidRPr="008D2DAE">
        <w:t>tohoto důvodu nezodpovědně. Sověti se stávali pro radikální Araby nepostradatelnými. Spojené státy naopak vyvolávaly dojem, že nejsou schopny pochopit podstatu nebezpečí, které spočívalo</w:t>
      </w:r>
      <w:r w:rsidR="00AE751F" w:rsidRPr="008D2DAE">
        <w:t xml:space="preserve"> v </w:t>
      </w:r>
      <w:r w:rsidRPr="008D2DAE">
        <w:t>posilování sovětského vojenského postavení</w:t>
      </w:r>
      <w:r w:rsidR="00AE751F" w:rsidRPr="008D2DAE">
        <w:t xml:space="preserve"> v </w:t>
      </w:r>
      <w:r w:rsidRPr="008D2DAE">
        <w:t>Egyptě</w:t>
      </w:r>
      <w:r w:rsidR="00AE751F" w:rsidRPr="008D2DAE">
        <w:t xml:space="preserve"> a </w:t>
      </w:r>
      <w:r w:rsidRPr="008D2DAE">
        <w:t>ve změně poměru sil</w:t>
      </w:r>
      <w:r w:rsidR="00AE751F" w:rsidRPr="008D2DAE">
        <w:t xml:space="preserve"> v </w:t>
      </w:r>
      <w:r w:rsidRPr="008D2DAE">
        <w:t>regionu. Marnili jsme svou prestiž zahájením rozhovorů vycházejících</w:t>
      </w:r>
      <w:r w:rsidR="00AE751F" w:rsidRPr="008D2DAE">
        <w:t xml:space="preserve"> z </w:t>
      </w:r>
      <w:r w:rsidRPr="008D2DAE">
        <w:t>neslučitelných premis</w:t>
      </w:r>
      <w:r w:rsidR="00AE751F" w:rsidRPr="008D2DAE">
        <w:t xml:space="preserve"> a </w:t>
      </w:r>
      <w:r w:rsidRPr="008D2DAE">
        <w:t>snahou uplatit obě strany, aby souhlasily</w:t>
      </w:r>
      <w:r w:rsidR="00AE751F" w:rsidRPr="008D2DAE">
        <w:t xml:space="preserve"> s </w:t>
      </w:r>
      <w:r w:rsidRPr="008D2DAE">
        <w:t>jednáním</w:t>
      </w:r>
      <w:r w:rsidR="00AE751F" w:rsidRPr="008D2DAE">
        <w:t xml:space="preserve"> o </w:t>
      </w:r>
      <w:r w:rsidRPr="008D2DAE">
        <w:t>míru, který přitom po</w:t>
      </w:r>
      <w:r w:rsidR="00ED0C50" w:rsidRPr="008D2DAE">
        <w:t>t</w:t>
      </w:r>
      <w:r w:rsidRPr="008D2DAE">
        <w:t>řebov</w:t>
      </w:r>
      <w:r w:rsidR="00ED0C50" w:rsidRPr="008D2DAE">
        <w:t>a</w:t>
      </w:r>
      <w:r w:rsidRPr="008D2DAE">
        <w:t>ly mnohem v</w:t>
      </w:r>
      <w:r w:rsidR="00F354B0" w:rsidRPr="008D2DAE">
        <w:t>í</w:t>
      </w:r>
      <w:r w:rsidRPr="008D2DAE">
        <w:t xml:space="preserve">ce než my </w:t>
      </w:r>
      <w:r w:rsidR="00A76BE3" w:rsidRPr="008D2DAE">
        <w:t>–</w:t>
      </w:r>
      <w:r w:rsidRPr="008D2DAE">
        <w:t xml:space="preserve"> Izr</w:t>
      </w:r>
      <w:r w:rsidR="00F354B0" w:rsidRPr="008D2DAE">
        <w:t>ae</w:t>
      </w:r>
      <w:r w:rsidRPr="008D2DAE">
        <w:t>lcům jsme slíbili letouny</w:t>
      </w:r>
      <w:r w:rsidR="00AE751F" w:rsidRPr="008D2DAE">
        <w:t xml:space="preserve"> a </w:t>
      </w:r>
      <w:r w:rsidRPr="008D2DAE">
        <w:t>Nás</w:t>
      </w:r>
      <w:r w:rsidR="00F354B0" w:rsidRPr="008D2DAE">
        <w:t>i</w:t>
      </w:r>
      <w:r w:rsidRPr="008D2DAE">
        <w:t>rovi j</w:t>
      </w:r>
      <w:r w:rsidR="00F354B0" w:rsidRPr="008D2DAE">
        <w:t>s</w:t>
      </w:r>
      <w:r w:rsidRPr="008D2DAE">
        <w:t>me na</w:t>
      </w:r>
      <w:r w:rsidR="00F354B0" w:rsidRPr="008D2DAE">
        <w:t>z</w:t>
      </w:r>
      <w:r w:rsidRPr="008D2DAE">
        <w:t>n</w:t>
      </w:r>
      <w:r w:rsidR="00F354B0" w:rsidRPr="008D2DAE">
        <w:t>a</w:t>
      </w:r>
      <w:r w:rsidRPr="008D2DAE">
        <w:t>čov</w:t>
      </w:r>
      <w:r w:rsidR="00F354B0" w:rsidRPr="008D2DAE">
        <w:t>a</w:t>
      </w:r>
      <w:r w:rsidRPr="008D2DAE">
        <w:t>li, že ho podpoříme</w:t>
      </w:r>
      <w:r w:rsidR="00AE751F" w:rsidRPr="008D2DAE">
        <w:t xml:space="preserve"> v </w:t>
      </w:r>
      <w:r w:rsidRPr="008D2DAE">
        <w:t>územních o</w:t>
      </w:r>
      <w:r w:rsidR="00F354B0" w:rsidRPr="008D2DAE">
        <w:t>t</w:t>
      </w:r>
      <w:r w:rsidRPr="008D2DAE">
        <w:t>á</w:t>
      </w:r>
      <w:r w:rsidR="00071DC7" w:rsidRPr="008D2DAE">
        <w:t>z</w:t>
      </w:r>
      <w:r w:rsidRPr="008D2DAE">
        <w:t>kách. Fakt, že jsme ob</w:t>
      </w:r>
      <w:r w:rsidR="006E7370" w:rsidRPr="008D2DAE">
        <w:t>ě</w:t>
      </w:r>
      <w:r w:rsidRPr="008D2DAE">
        <w:t>m</w:t>
      </w:r>
      <w:r w:rsidR="006E7370" w:rsidRPr="008D2DAE">
        <w:t>a</w:t>
      </w:r>
      <w:r w:rsidRPr="008D2DAE">
        <w:t xml:space="preserve"> nabídli př</w:t>
      </w:r>
      <w:r w:rsidR="006E7370" w:rsidRPr="008D2DAE">
        <w:t>í</w:t>
      </w:r>
      <w:r w:rsidRPr="008D2DAE">
        <w:t>li</w:t>
      </w:r>
      <w:r w:rsidR="006E7370" w:rsidRPr="008D2DAE">
        <w:t>š</w:t>
      </w:r>
      <w:r w:rsidRPr="008D2DAE">
        <w:t xml:space="preserve"> málo, jen zhor</w:t>
      </w:r>
      <w:r w:rsidR="006E7370" w:rsidRPr="008D2DAE">
        <w:t>š</w:t>
      </w:r>
      <w:r w:rsidRPr="008D2DAE">
        <w:t>il n</w:t>
      </w:r>
      <w:r w:rsidR="006E7370" w:rsidRPr="008D2DAE">
        <w:t>a</w:t>
      </w:r>
      <w:r w:rsidRPr="008D2DAE">
        <w:t>pět</w:t>
      </w:r>
      <w:r w:rsidR="006E7370" w:rsidRPr="008D2DAE">
        <w:t>í</w:t>
      </w:r>
      <w:r w:rsidRPr="008D2DAE">
        <w:t>.</w:t>
      </w:r>
    </w:p>
    <w:p w:rsidR="00AE751F" w:rsidRPr="008D2DAE" w:rsidRDefault="000151F1" w:rsidP="00BF453C">
      <w:pPr>
        <w:pStyle w:val="Textodsazen"/>
      </w:pPr>
      <w:r w:rsidRPr="008D2DAE">
        <w:t>Prvního července napsala Golda Meirová prezidentovi hořký dopis. Poznamenala, že baterie protiletadlových raket S</w:t>
      </w:r>
      <w:r w:rsidR="00AE751F" w:rsidRPr="008D2DAE">
        <w:t>A-2 a </w:t>
      </w:r>
      <w:r w:rsidRPr="008D2DAE">
        <w:t>S</w:t>
      </w:r>
      <w:r w:rsidR="00AE751F" w:rsidRPr="008D2DAE">
        <w:t>A-3</w:t>
      </w:r>
      <w:r w:rsidRPr="008D2DAE">
        <w:t xml:space="preserve"> byly rozmístěny, aby kryly Suezský průplav,</w:t>
      </w:r>
      <w:r w:rsidR="00AE751F" w:rsidRPr="008D2DAE">
        <w:t xml:space="preserve"> a v </w:t>
      </w:r>
      <w:r w:rsidRPr="008D2DAE">
        <w:t xml:space="preserve">této souvislosti upozornila: </w:t>
      </w:r>
      <w:r w:rsidR="00AE751F" w:rsidRPr="008D2DAE">
        <w:t>„</w:t>
      </w:r>
      <w:r w:rsidRPr="008D2DAE">
        <w:t>Zatímco probíhal tento proces, dozvídali jsme se, že poměr sil zůstává nezměněn.</w:t>
      </w:r>
      <w:r w:rsidR="00AE751F" w:rsidRPr="008D2DAE">
        <w:t>“</w:t>
      </w:r>
      <w:r w:rsidRPr="008D2DAE">
        <w:t xml:space="preserve"> Varovala, že Izrael nebude mít jinou volbu než bombardovat tato vojenská zařízení. Kdyby však Izraelci zaútočili na raketový komplex částečně obsluhovaný sovětskými vojáky, existovala vzdálená možnost, že by ho Sověti bránili vlastním letectvem. Přímý střet mezi Izraelem</w:t>
      </w:r>
      <w:r w:rsidR="00AE751F" w:rsidRPr="008D2DAE">
        <w:t xml:space="preserve"> a </w:t>
      </w:r>
      <w:r w:rsidRPr="008D2DAE">
        <w:t>Sovětským svazem představoval nebezpečí, které jsme už dále nemohli ignorovat.</w:t>
      </w:r>
    </w:p>
    <w:p w:rsidR="00AE751F" w:rsidRPr="008D2DAE" w:rsidRDefault="000151F1" w:rsidP="00BF453C">
      <w:pPr>
        <w:pStyle w:val="Textodsazen"/>
      </w:pPr>
      <w:r w:rsidRPr="008D2DAE">
        <w:t>Začal jsem</w:t>
      </w:r>
      <w:r w:rsidR="00AE751F" w:rsidRPr="008D2DAE">
        <w:t xml:space="preserve"> s </w:t>
      </w:r>
      <w:r w:rsidRPr="008D2DAE">
        <w:t>nijak nadšenými ministerstvy, která stále mumlala něco</w:t>
      </w:r>
      <w:r w:rsidR="00AE751F" w:rsidRPr="008D2DAE">
        <w:t xml:space="preserve"> o </w:t>
      </w:r>
      <w:r w:rsidRPr="008D2DAE">
        <w:t>tom, že bychom měli při jednáních donutit Izrael</w:t>
      </w:r>
      <w:r w:rsidR="00AE751F" w:rsidRPr="008D2DAE">
        <w:t xml:space="preserve"> k </w:t>
      </w:r>
      <w:r w:rsidRPr="008D2DAE">
        <w:t>větší pružnosti, aniž by chápala, že to je pro náš problém zcela nepodstatné, urychleně připravovat plány pro případ krize.</w:t>
      </w:r>
    </w:p>
    <w:p w:rsidR="00AE751F" w:rsidRPr="008D2DAE" w:rsidRDefault="000151F1" w:rsidP="00BF453C">
      <w:pPr>
        <w:pStyle w:val="Textodsazen"/>
      </w:pPr>
      <w:r w:rsidRPr="008D2DAE">
        <w:t xml:space="preserve">Násir však náhle 22. července </w:t>
      </w:r>
      <w:r w:rsidR="00A76BE3" w:rsidRPr="008D2DAE">
        <w:t>–</w:t>
      </w:r>
      <w:r w:rsidRPr="008D2DAE">
        <w:t xml:space="preserve"> právě</w:t>
      </w:r>
      <w:r w:rsidR="00AE751F" w:rsidRPr="008D2DAE">
        <w:t xml:space="preserve"> v </w:t>
      </w:r>
      <w:r w:rsidRPr="008D2DAE">
        <w:t xml:space="preserve">okamžiku, kdy se zdálo, že užuž musí propuknout boje </w:t>
      </w:r>
      <w:r w:rsidR="00A76BE3" w:rsidRPr="008D2DAE">
        <w:t>–</w:t>
      </w:r>
      <w:r w:rsidRPr="008D2DAE">
        <w:t xml:space="preserve"> přijal náš návrh na zastavení palby</w:t>
      </w:r>
      <w:r w:rsidR="00AE751F" w:rsidRPr="008D2DAE">
        <w:t xml:space="preserve"> a </w:t>
      </w:r>
      <w:r w:rsidRPr="008D2DAE">
        <w:t>zahájení rozhovorů.</w:t>
      </w:r>
    </w:p>
    <w:p w:rsidR="00AE751F" w:rsidRPr="008D2DAE" w:rsidRDefault="000151F1" w:rsidP="00D37A2F">
      <w:pPr>
        <w:pStyle w:val="Nadpis3"/>
      </w:pPr>
      <w:bookmarkStart w:id="488" w:name="bookmark117"/>
      <w:bookmarkStart w:id="489" w:name="_Toc384757552"/>
      <w:bookmarkStart w:id="490" w:name="_Toc384757842"/>
      <w:bookmarkStart w:id="491" w:name="_Toc385021648"/>
      <w:r w:rsidRPr="008D2DAE">
        <w:lastRenderedPageBreak/>
        <w:t>Příměří</w:t>
      </w:r>
      <w:r w:rsidR="00AE751F" w:rsidRPr="008D2DAE">
        <w:t xml:space="preserve"> a </w:t>
      </w:r>
      <w:r w:rsidRPr="008D2DAE">
        <w:t>zastavení vojenské činnosti</w:t>
      </w:r>
      <w:r w:rsidR="00AE751F" w:rsidRPr="008D2DAE">
        <w:t xml:space="preserve"> v </w:t>
      </w:r>
      <w:r w:rsidRPr="008D2DAE">
        <w:t>zóně průplavu</w:t>
      </w:r>
      <w:bookmarkEnd w:id="488"/>
      <w:bookmarkEnd w:id="489"/>
      <w:bookmarkEnd w:id="490"/>
      <w:bookmarkEnd w:id="491"/>
    </w:p>
    <w:p w:rsidR="00AE751F" w:rsidRPr="008D2DAE" w:rsidRDefault="006E7370" w:rsidP="00EA6557">
      <w:pPr>
        <w:pStyle w:val="Text-neodsazen"/>
      </w:pPr>
      <w:r w:rsidRPr="008D2DAE">
        <w:t>P</w:t>
      </w:r>
      <w:r w:rsidR="000151F1" w:rsidRPr="008D2DAE">
        <w:t>roč egyptský prezident právě</w:t>
      </w:r>
      <w:r w:rsidR="00AE751F" w:rsidRPr="008D2DAE">
        <w:t xml:space="preserve"> v </w:t>
      </w:r>
      <w:r w:rsidR="000151F1" w:rsidRPr="008D2DAE">
        <w:t>tomto bodě přistoupil na naši nabídku, se dovíme, až Sověti</w:t>
      </w:r>
      <w:r w:rsidR="00AE751F" w:rsidRPr="008D2DAE">
        <w:t xml:space="preserve"> a </w:t>
      </w:r>
      <w:r w:rsidR="000151F1" w:rsidRPr="008D2DAE">
        <w:t>Egypťané zpřístupní své archivy. Mohl se obávat izraelského preventivního úderu. Nebo možná se svými sovětskými poradci interpretoval Nixonovo</w:t>
      </w:r>
      <w:r w:rsidR="00AE751F" w:rsidRPr="008D2DAE">
        <w:t xml:space="preserve"> a </w:t>
      </w:r>
      <w:r w:rsidR="000151F1" w:rsidRPr="008D2DAE">
        <w:t>mé tiskové prohlášení jako jasný signál, že Spojené státy hodlají zasáhnout do situace na Blízkém východě. Ve světle pozdějších událostí se však spíše zdá, že Násir</w:t>
      </w:r>
      <w:r w:rsidR="00AE751F" w:rsidRPr="008D2DAE">
        <w:t xml:space="preserve"> a </w:t>
      </w:r>
      <w:r w:rsidR="000151F1" w:rsidRPr="008D2DAE">
        <w:t>jeho sovětští poradci od začátku chtěli využít zastavení palby stejným způsobem, jakým naložili</w:t>
      </w:r>
      <w:r w:rsidR="00AE751F" w:rsidRPr="008D2DAE">
        <w:t xml:space="preserve"> s </w:t>
      </w:r>
      <w:r w:rsidR="000151F1" w:rsidRPr="008D2DAE">
        <w:t>naší neúspěšnou březnovou iniciativou: to jest hodlali si</w:t>
      </w:r>
      <w:r w:rsidR="00AE751F" w:rsidRPr="008D2DAE">
        <w:t xml:space="preserve"> z </w:t>
      </w:r>
      <w:r w:rsidR="000151F1" w:rsidRPr="008D2DAE">
        <w:t>něho udělat zástěrku, aby mohli opět</w:t>
      </w:r>
      <w:r w:rsidR="00AE751F" w:rsidRPr="008D2DAE">
        <w:t xml:space="preserve"> a s </w:t>
      </w:r>
      <w:r w:rsidR="000151F1" w:rsidRPr="008D2DAE">
        <w:t>minimálním rizikem posunout protiletadlový raketový komplex blíže</w:t>
      </w:r>
      <w:r w:rsidR="00AE751F" w:rsidRPr="008D2DAE">
        <w:t xml:space="preserve"> k </w:t>
      </w:r>
      <w:r w:rsidR="000151F1" w:rsidRPr="008D2DAE">
        <w:t>Suezskému průplavu.</w:t>
      </w:r>
    </w:p>
    <w:p w:rsidR="00AE751F" w:rsidRPr="008D2DAE" w:rsidRDefault="000151F1" w:rsidP="00BF453C">
      <w:pPr>
        <w:pStyle w:val="Textodsazen"/>
      </w:pPr>
      <w:r w:rsidRPr="008D2DAE">
        <w:t xml:space="preserve">Administrativa jásala. Rogers si nárokoval zásluhy za to, že byl strůjcem celé iniciativy </w:t>
      </w:r>
      <w:r w:rsidR="00A76BE3" w:rsidRPr="008D2DAE">
        <w:t>–</w:t>
      </w:r>
      <w:r w:rsidRPr="008D2DAE">
        <w:t xml:space="preserve"> </w:t>
      </w:r>
      <w:r w:rsidR="00CB224A" w:rsidRPr="008D2DAE">
        <w:t>Sisc</w:t>
      </w:r>
      <w:r w:rsidRPr="008D2DAE">
        <w:t>o ale potajmu toto tvrzení vyvracel</w:t>
      </w:r>
      <w:r w:rsidR="00AE751F" w:rsidRPr="008D2DAE">
        <w:t xml:space="preserve"> a </w:t>
      </w:r>
      <w:r w:rsidRPr="008D2DAE">
        <w:t>tvrdil, že otcem myšlenky je on. Nixon si zase myslel, že vše zařídil svým tvrdým prohlášením</w:t>
      </w:r>
      <w:r w:rsidR="00AE751F" w:rsidRPr="008D2DAE">
        <w:t xml:space="preserve"> z </w:t>
      </w:r>
      <w:r w:rsidRPr="008D2DAE">
        <w:t xml:space="preserve">1. července. Já jsem se zase nestyděl </w:t>
      </w:r>
      <w:r w:rsidR="00A76BE3" w:rsidRPr="008D2DAE">
        <w:t>–</w:t>
      </w:r>
      <w:r w:rsidRPr="008D2DAE">
        <w:t xml:space="preserve"> vzhledem</w:t>
      </w:r>
      <w:r w:rsidR="00AE751F" w:rsidRPr="008D2DAE">
        <w:t xml:space="preserve"> k </w:t>
      </w:r>
      <w:r w:rsidRPr="008D2DAE">
        <w:t xml:space="preserve">tomu, že nevynikám skromností </w:t>
      </w:r>
      <w:r w:rsidR="00A76BE3" w:rsidRPr="008D2DAE">
        <w:t>–</w:t>
      </w:r>
      <w:r w:rsidRPr="008D2DAE">
        <w:t xml:space="preserve"> připisovat částečně tento </w:t>
      </w:r>
      <w:r w:rsidR="00AE751F" w:rsidRPr="008D2DAE">
        <w:t>„</w:t>
      </w:r>
      <w:r w:rsidRPr="008D2DAE">
        <w:t>úspěch</w:t>
      </w:r>
      <w:r w:rsidR="00AE751F" w:rsidRPr="008D2DAE">
        <w:t>“</w:t>
      </w:r>
      <w:r w:rsidRPr="008D2DAE">
        <w:t xml:space="preserve"> sobě, neboť jsem se domníval, že jsem mu napomohl ostrými formulacemi, které jsem použil 26.</w:t>
      </w:r>
      <w:r w:rsidR="00AE751F" w:rsidRPr="008D2DAE">
        <w:t xml:space="preserve"> a </w:t>
      </w:r>
      <w:r w:rsidRPr="008D2DAE">
        <w:t>30. června na briefinzích,</w:t>
      </w:r>
      <w:r w:rsidR="00AE751F" w:rsidRPr="008D2DAE">
        <w:t xml:space="preserve"> a </w:t>
      </w:r>
      <w:r w:rsidRPr="008D2DAE">
        <w:t>rozhovorem</w:t>
      </w:r>
      <w:r w:rsidR="00AE751F" w:rsidRPr="008D2DAE">
        <w:t xml:space="preserve"> s </w:t>
      </w:r>
      <w:r w:rsidRPr="008D2DAE">
        <w:t>Dobryninem. Zřejmě měl trochu pravdu každý</w:t>
      </w:r>
      <w:r w:rsidR="00AE751F" w:rsidRPr="008D2DAE">
        <w:t xml:space="preserve"> z </w:t>
      </w:r>
      <w:r w:rsidRPr="008D2DAE">
        <w:t>nás.</w:t>
      </w:r>
      <w:r w:rsidR="00AE751F" w:rsidRPr="008D2DAE">
        <w:t xml:space="preserve"> V </w:t>
      </w:r>
      <w:r w:rsidRPr="008D2DAE">
        <w:t>každém případě se brzy ukázalo, že jsme se radovali předčasně.</w:t>
      </w:r>
    </w:p>
    <w:p w:rsidR="00AE751F" w:rsidRPr="008D2DAE" w:rsidRDefault="000151F1" w:rsidP="00BF453C">
      <w:pPr>
        <w:pStyle w:val="Textodsazen"/>
      </w:pPr>
      <w:r w:rsidRPr="008D2DAE">
        <w:t>Tuto počáteční euforii Dobrynin 23. července ještě záměrně povzbudil. Využil příletu finského prezidenta Urha Kekkonena</w:t>
      </w:r>
      <w:r w:rsidR="00AE751F" w:rsidRPr="008D2DAE">
        <w:t xml:space="preserve"> a </w:t>
      </w:r>
      <w:r w:rsidRPr="008D2DAE">
        <w:t>uvítacího ceremoniálu, který se při této příležitosti konal</w:t>
      </w:r>
      <w:r w:rsidR="00AE751F" w:rsidRPr="008D2DAE">
        <w:t xml:space="preserve"> v </w:t>
      </w:r>
      <w:r w:rsidRPr="008D2DAE">
        <w:t xml:space="preserve">Bílém domě </w:t>
      </w:r>
      <w:r w:rsidR="00A76BE3" w:rsidRPr="008D2DAE">
        <w:t>–</w:t>
      </w:r>
      <w:r w:rsidRPr="008D2DAE">
        <w:t xml:space="preserve"> účastnil se ho jako úřadující doyen diplomatického sboru </w:t>
      </w:r>
      <w:r w:rsidR="00A76BE3" w:rsidRPr="008D2DAE">
        <w:t>–</w:t>
      </w:r>
      <w:r w:rsidRPr="008D2DAE">
        <w:t>, aby mi nastínil,</w:t>
      </w:r>
      <w:r w:rsidR="00AE751F" w:rsidRPr="008D2DAE">
        <w:t xml:space="preserve"> s </w:t>
      </w:r>
      <w:r w:rsidRPr="008D2DAE">
        <w:t>čím přijde odpoledne na ministerstvo zahraničí: Moskva má</w:t>
      </w:r>
      <w:r w:rsidR="00AE751F" w:rsidRPr="008D2DAE">
        <w:t xml:space="preserve"> k </w:t>
      </w:r>
      <w:r w:rsidRPr="008D2DAE">
        <w:t>dočasnému pozastavení palby pozitivní postoj</w:t>
      </w:r>
      <w:r w:rsidR="00AE751F" w:rsidRPr="008D2DAE">
        <w:t xml:space="preserve"> a </w:t>
      </w:r>
      <w:r w:rsidRPr="008D2DAE">
        <w:t>Sovětský svaz je také pro obnovení Jarringovy mise. Kreml se nicméně domnívá, že Jarring by měl dostat konkrétní návod, pokud jde</w:t>
      </w:r>
      <w:r w:rsidR="00AE751F" w:rsidRPr="008D2DAE">
        <w:t xml:space="preserve"> o </w:t>
      </w:r>
      <w:r w:rsidRPr="008D2DAE">
        <w:t xml:space="preserve">výklad rezoluci OSN, jejichž </w:t>
      </w:r>
      <w:r w:rsidR="00ED0C50" w:rsidRPr="008D2DAE">
        <w:t>realizaci</w:t>
      </w:r>
      <w:r w:rsidRPr="008D2DAE">
        <w:t xml:space="preserve"> by měl prosazovat. Dobrynin proto naléhal na urychlení rozhovorů dvou</w:t>
      </w:r>
      <w:r w:rsidR="00AE751F" w:rsidRPr="008D2DAE">
        <w:t xml:space="preserve"> a </w:t>
      </w:r>
      <w:r w:rsidRPr="008D2DAE">
        <w:t>čtyř velmocí, aby byla nalezena řešen</w:t>
      </w:r>
      <w:r w:rsidR="00ED0C50" w:rsidRPr="008D2DAE">
        <w:t>í</w:t>
      </w:r>
      <w:r w:rsidRPr="008D2DAE">
        <w:t xml:space="preserve"> příslušných stále otevřených otázek. Dále ukáz</w:t>
      </w:r>
      <w:r w:rsidR="006E7370" w:rsidRPr="008D2DAE">
        <w:t>a</w:t>
      </w:r>
      <w:r w:rsidRPr="008D2DAE">
        <w:t>l,</w:t>
      </w:r>
      <w:r w:rsidR="006E7370" w:rsidRPr="008D2DAE">
        <w:t xml:space="preserve"> </w:t>
      </w:r>
      <w:r w:rsidRPr="008D2DAE">
        <w:t>že Sověti se už orientuj</w:t>
      </w:r>
      <w:r w:rsidR="006E7370" w:rsidRPr="008D2DAE">
        <w:t>í</w:t>
      </w:r>
      <w:r w:rsidR="00AE751F" w:rsidRPr="008D2DAE">
        <w:t xml:space="preserve"> v </w:t>
      </w:r>
      <w:r w:rsidRPr="008D2DAE">
        <w:t>našich složitých postupech, ne</w:t>
      </w:r>
      <w:r w:rsidR="006E7370" w:rsidRPr="008D2DAE">
        <w:t>b</w:t>
      </w:r>
      <w:r w:rsidRPr="008D2DAE">
        <w:t>o</w:t>
      </w:r>
      <w:r w:rsidR="006E7370" w:rsidRPr="008D2DAE">
        <w:t>ť</w:t>
      </w:r>
      <w:r w:rsidRPr="008D2DAE">
        <w:t xml:space="preserve"> přinesl zvláštní sdělení</w:t>
      </w:r>
      <w:r w:rsidR="00AE751F" w:rsidRPr="008D2DAE">
        <w:t xml:space="preserve"> i </w:t>
      </w:r>
      <w:r w:rsidRPr="008D2DAE">
        <w:t>pro Rog</w:t>
      </w:r>
      <w:r w:rsidR="006E7370" w:rsidRPr="008D2DAE">
        <w:t>e</w:t>
      </w:r>
      <w:r w:rsidRPr="008D2DAE">
        <w:t>rs</w:t>
      </w:r>
      <w:r w:rsidR="006E7370" w:rsidRPr="008D2DAE">
        <w:t>e</w:t>
      </w:r>
      <w:r w:rsidRPr="008D2DAE">
        <w:t>. Tuto nótu oficiálně předal na ministerstvu zahraničí</w:t>
      </w:r>
      <w:r w:rsidR="00AE751F" w:rsidRPr="008D2DAE">
        <w:t xml:space="preserve"> a </w:t>
      </w:r>
      <w:r w:rsidRPr="008D2DAE">
        <w:t xml:space="preserve">Rogersovi přitom řekl to, co zapomněl sdělit mně </w:t>
      </w:r>
      <w:r w:rsidR="00A76BE3" w:rsidRPr="008D2DAE">
        <w:t>–</w:t>
      </w:r>
      <w:r w:rsidRPr="008D2DAE">
        <w:t xml:space="preserve"> že Sověti souhlasí, aby příměří zahrnovalo</w:t>
      </w:r>
      <w:r w:rsidR="00AE751F" w:rsidRPr="008D2DAE">
        <w:t xml:space="preserve"> i </w:t>
      </w:r>
      <w:r w:rsidRPr="008D2DAE">
        <w:t>nulové vojenské aktivity</w:t>
      </w:r>
      <w:r w:rsidR="00AE751F" w:rsidRPr="008D2DAE">
        <w:t xml:space="preserve"> v </w:t>
      </w:r>
      <w:r w:rsidRPr="008D2DAE">
        <w:t xml:space="preserve">zóně podél průplavu. Mne kompenzoval následně jinou notou </w:t>
      </w:r>
      <w:r w:rsidR="00A76BE3" w:rsidRPr="008D2DAE">
        <w:t>–</w:t>
      </w:r>
      <w:r w:rsidR="00AE751F" w:rsidRPr="008D2DAE">
        <w:t xml:space="preserve"> o </w:t>
      </w:r>
      <w:r w:rsidRPr="008D2DAE">
        <w:t xml:space="preserve">níž zase nevěděl Rogers </w:t>
      </w:r>
      <w:r w:rsidR="00A76BE3" w:rsidRPr="008D2DAE">
        <w:t>–</w:t>
      </w:r>
      <w:r w:rsidRPr="008D2DAE">
        <w:t>,</w:t>
      </w:r>
      <w:r w:rsidR="00AE751F" w:rsidRPr="008D2DAE">
        <w:t xml:space="preserve"> v </w:t>
      </w:r>
      <w:r w:rsidRPr="008D2DAE">
        <w:t>které Moskva odpovídala na mé otázky</w:t>
      </w:r>
      <w:r w:rsidR="00AE751F" w:rsidRPr="008D2DAE">
        <w:t xml:space="preserve"> z </w:t>
      </w:r>
      <w:r w:rsidRPr="008D2DAE">
        <w:t>10.</w:t>
      </w:r>
      <w:r w:rsidR="00AE751F" w:rsidRPr="008D2DAE">
        <w:t xml:space="preserve"> a </w:t>
      </w:r>
      <w:r w:rsidRPr="008D2DAE">
        <w:t xml:space="preserve">23. června ohledně pokračující přítomnosti sovětských jednotek na Blízkém východě. Sdělovala nám, že </w:t>
      </w:r>
      <w:r w:rsidRPr="008D2DAE">
        <w:rPr>
          <w:i/>
        </w:rPr>
        <w:t>po</w:t>
      </w:r>
      <w:r w:rsidRPr="008D2DAE">
        <w:t xml:space="preserve"> celkovém politickém urovnání bude pravděpodobně připravena zvážit stažení jednotek, pokud to ovšem bude </w:t>
      </w:r>
      <w:r w:rsidRPr="008D2DAE">
        <w:rPr>
          <w:i/>
        </w:rPr>
        <w:t>oboustranná</w:t>
      </w:r>
      <w:r w:rsidRPr="008D2DAE">
        <w:t xml:space="preserve"> povinnost. Když jsem připomněl, že my na Blízkém východě žádné jednotky nemáme, Dobrynin nejprve řekl, že tím lépe pro nás</w:t>
      </w:r>
      <w:r w:rsidR="00AE751F" w:rsidRPr="008D2DAE">
        <w:t xml:space="preserve"> a </w:t>
      </w:r>
      <w:r w:rsidRPr="008D2DAE">
        <w:t>že oboustrannost je zmíněna jen kvůli principu. Později doplnil, že Spojené státy budou muset</w:t>
      </w:r>
      <w:r w:rsidR="00AE751F" w:rsidRPr="008D2DAE">
        <w:t xml:space="preserve"> v </w:t>
      </w:r>
      <w:r w:rsidRPr="008D2DAE">
        <w:t>souvislosti</w:t>
      </w:r>
      <w:r w:rsidR="00AE751F" w:rsidRPr="008D2DAE">
        <w:t xml:space="preserve"> s </w:t>
      </w:r>
      <w:r w:rsidRPr="008D2DAE">
        <w:t xml:space="preserve">tímto požadavkem stáhnout svůj vojenský </w:t>
      </w:r>
      <w:r w:rsidRPr="008D2DAE">
        <w:lastRenderedPageBreak/>
        <w:t>personál</w:t>
      </w:r>
      <w:r w:rsidR="00AE751F" w:rsidRPr="008D2DAE">
        <w:t xml:space="preserve"> z </w:t>
      </w:r>
      <w:r w:rsidRPr="008D2DAE">
        <w:t>Iránu.</w:t>
      </w:r>
    </w:p>
    <w:p w:rsidR="00AE751F" w:rsidRPr="008D2DAE" w:rsidRDefault="000151F1" w:rsidP="00BF453C">
      <w:pPr>
        <w:pStyle w:val="Textodsazen"/>
      </w:pPr>
      <w:r w:rsidRPr="008D2DAE">
        <w:t>Kdybychom pochopili situaci lépe, uvědomili bychom si, že jsme odstranili jen tu nejmenší překážku. Rozhovory, které jsme zorganizovali, musely skončit ve slepé uličce, neboť Egypt stále požadoval obnovení hranic</w:t>
      </w:r>
      <w:r w:rsidR="00AE751F" w:rsidRPr="008D2DAE">
        <w:t xml:space="preserve"> z </w:t>
      </w:r>
      <w:r w:rsidRPr="008D2DAE">
        <w:t>roku 1967</w:t>
      </w:r>
      <w:r w:rsidR="00AE751F" w:rsidRPr="008D2DAE">
        <w:t xml:space="preserve"> a </w:t>
      </w:r>
      <w:r w:rsidRPr="008D2DAE">
        <w:t xml:space="preserve">Izrael stále trval na jejich podstatných změnách. Egypt očekával, že vyvineme tlak na Izrael; židovský stát pod heslem </w:t>
      </w:r>
      <w:r w:rsidR="00AE751F" w:rsidRPr="008D2DAE">
        <w:t>„</w:t>
      </w:r>
      <w:r w:rsidRPr="008D2DAE">
        <w:t>žádná vnucená dohoda</w:t>
      </w:r>
      <w:r w:rsidR="00AE751F" w:rsidRPr="008D2DAE">
        <w:t>“</w:t>
      </w:r>
      <w:r w:rsidRPr="008D2DAE">
        <w:t xml:space="preserve"> chtěl </w:t>
      </w:r>
      <w:r w:rsidR="00ED0C50" w:rsidRPr="008D2DAE">
        <w:t>mít</w:t>
      </w:r>
      <w:r w:rsidRPr="008D2DAE">
        <w:t xml:space="preserve"> volné ruce. Nixon se ještě nerozhodl, co udělá, až bude zřejmé, že jednání dospěla do patu.</w:t>
      </w:r>
      <w:r w:rsidR="00AE751F" w:rsidRPr="008D2DAE">
        <w:t xml:space="preserve"> A </w:t>
      </w:r>
      <w:r w:rsidRPr="008D2DAE">
        <w:t xml:space="preserve">sovětská nóta nebyla tak uklidňující, jak se zdálo. Nedefinovala ani </w:t>
      </w:r>
      <w:r w:rsidR="00AE751F" w:rsidRPr="008D2DAE">
        <w:t>„</w:t>
      </w:r>
      <w:r w:rsidRPr="008D2DAE">
        <w:t>zastavení palby</w:t>
      </w:r>
      <w:r w:rsidR="00AE751F" w:rsidRPr="008D2DAE">
        <w:t>“</w:t>
      </w:r>
      <w:r w:rsidRPr="008D2DAE">
        <w:t xml:space="preserve">, ani </w:t>
      </w:r>
      <w:r w:rsidR="00AE751F" w:rsidRPr="008D2DAE">
        <w:t>„</w:t>
      </w:r>
      <w:r w:rsidRPr="008D2DAE">
        <w:t>klid</w:t>
      </w:r>
      <w:r w:rsidR="00AE751F" w:rsidRPr="008D2DAE">
        <w:t>“ v </w:t>
      </w:r>
      <w:r w:rsidRPr="008D2DAE">
        <w:t>zóně průplavu. Sověti</w:t>
      </w:r>
      <w:r w:rsidR="00AE751F" w:rsidRPr="008D2DAE">
        <w:t xml:space="preserve"> v </w:t>
      </w:r>
      <w:r w:rsidRPr="008D2DAE">
        <w:t>ní jen opakovali svou interpretaci Jarringovy mise, která byla ve všech podstatných bodech identická</w:t>
      </w:r>
      <w:r w:rsidR="00AE751F" w:rsidRPr="008D2DAE">
        <w:t xml:space="preserve"> s </w:t>
      </w:r>
      <w:r w:rsidRPr="008D2DAE">
        <w:t>programem radikálních Arabů. Ochotu diskutovat</w:t>
      </w:r>
      <w:r w:rsidR="00AE751F" w:rsidRPr="008D2DAE">
        <w:t xml:space="preserve"> o </w:t>
      </w:r>
      <w:r w:rsidRPr="008D2DAE">
        <w:t>stažení svých jednotek podmínili absurdním požadavkem, abychom stáhli naše vojáky</w:t>
      </w:r>
      <w:r w:rsidR="00AE751F" w:rsidRPr="008D2DAE">
        <w:t xml:space="preserve"> z </w:t>
      </w:r>
      <w:r w:rsidRPr="008D2DAE">
        <w:t>Íránu,</w:t>
      </w:r>
      <w:r w:rsidR="00AE751F" w:rsidRPr="008D2DAE">
        <w:t xml:space="preserve"> a </w:t>
      </w:r>
      <w:r w:rsidRPr="008D2DAE">
        <w:t>navíc neřekli, že</w:t>
      </w:r>
      <w:r w:rsidR="00AE751F" w:rsidRPr="008D2DAE">
        <w:t xml:space="preserve"> k </w:t>
      </w:r>
      <w:r w:rsidRPr="008D2DAE">
        <w:t>této diskusi opravdu dojde. Pokud šlo</w:t>
      </w:r>
      <w:r w:rsidR="00AE751F" w:rsidRPr="008D2DAE">
        <w:t xml:space="preserve"> o </w:t>
      </w:r>
      <w:r w:rsidRPr="008D2DAE">
        <w:t xml:space="preserve">tuto otázku, použili pouze slova </w:t>
      </w:r>
      <w:r w:rsidR="00AE751F" w:rsidRPr="008D2DAE">
        <w:t>„</w:t>
      </w:r>
      <w:r w:rsidRPr="008D2DAE">
        <w:t>pravděpodobně</w:t>
      </w:r>
      <w:r w:rsidR="00AE751F" w:rsidRPr="008D2DAE">
        <w:t>“</w:t>
      </w:r>
      <w:r w:rsidRPr="008D2DAE">
        <w:t>. Sověti klidně mohli jen opakovat svůj březnový manévr. Nabízeným zastavením palby by maskovali posun svého raketového komplexu blíže</w:t>
      </w:r>
      <w:r w:rsidR="00AE751F" w:rsidRPr="008D2DAE">
        <w:t xml:space="preserve"> k </w:t>
      </w:r>
      <w:r w:rsidRPr="008D2DAE">
        <w:t>průplavu</w:t>
      </w:r>
      <w:r w:rsidR="00AE751F" w:rsidRPr="008D2DAE">
        <w:t xml:space="preserve"> a </w:t>
      </w:r>
      <w:r w:rsidRPr="008D2DAE">
        <w:t>jejich rakety by poté byly chráněny před útokem, neboť to by znamenalo porušení příměří.</w:t>
      </w:r>
    </w:p>
    <w:p w:rsidR="00AE751F" w:rsidRPr="008D2DAE" w:rsidRDefault="00AE751F" w:rsidP="00BF453C">
      <w:pPr>
        <w:pStyle w:val="Textodsazen"/>
      </w:pPr>
      <w:r w:rsidRPr="008D2DAE">
        <w:t>V </w:t>
      </w:r>
      <w:r w:rsidR="000151F1" w:rsidRPr="008D2DAE">
        <w:t>té době však byly takové úvahy všeobecně odmítány, protože naše vláda se především zabývala reakcí Izraele na naši iniciativu, jež byla trucovitá. Izraelci se chovali naježeně</w:t>
      </w:r>
      <w:r w:rsidRPr="008D2DAE">
        <w:t xml:space="preserve"> a </w:t>
      </w:r>
      <w:r w:rsidR="000151F1" w:rsidRPr="008D2DAE">
        <w:t>mluvili vyzývavě. Ale</w:t>
      </w:r>
      <w:r w:rsidRPr="008D2DAE">
        <w:t xml:space="preserve"> v </w:t>
      </w:r>
      <w:r w:rsidR="000151F1" w:rsidRPr="008D2DAE">
        <w:t>tom můžeme jen těžko spatřovat něco podivného. Dva tisíce let utrpení vtiskly hluboko do duše židovského národa obavy</w:t>
      </w:r>
      <w:r w:rsidRPr="008D2DAE">
        <w:t xml:space="preserve"> z </w:t>
      </w:r>
      <w:r w:rsidR="000151F1" w:rsidRPr="008D2DAE">
        <w:t>tragédie.</w:t>
      </w:r>
      <w:r w:rsidRPr="008D2DAE">
        <w:t xml:space="preserve"> A </w:t>
      </w:r>
      <w:r w:rsidR="000151F1" w:rsidRPr="008D2DAE">
        <w:t>postavení, jaké má malý Izrael</w:t>
      </w:r>
      <w:r w:rsidRPr="008D2DAE">
        <w:t xml:space="preserve"> s </w:t>
      </w:r>
      <w:r w:rsidR="000151F1" w:rsidRPr="008D2DAE">
        <w:t>2,5 milionu obyvatel obklopený téměř stem milionů potenciálních nepřátel</w:t>
      </w:r>
      <w:r w:rsidRPr="008D2DAE">
        <w:t xml:space="preserve"> v </w:t>
      </w:r>
      <w:r w:rsidR="000151F1" w:rsidRPr="008D2DAE">
        <w:t>oblasti, kde vždy vznikala</w:t>
      </w:r>
      <w:r w:rsidRPr="008D2DAE">
        <w:t xml:space="preserve"> a </w:t>
      </w:r>
      <w:r w:rsidR="000151F1" w:rsidRPr="008D2DAE">
        <w:t>zanikala různá impéria</w:t>
      </w:r>
      <w:r w:rsidRPr="008D2DAE">
        <w:t xml:space="preserve"> a </w:t>
      </w:r>
      <w:r w:rsidR="000151F1" w:rsidRPr="008D2DAE">
        <w:t>státy, neustále připomíná každému Izraelci pomíjivost historické existence. Pravděpodobnost, že Izrael přežije, je tak malá, že jeho představitelé nevěří velkým gestům nebo nějakému úžasnému průlomu na diplomatickém poli; přežití identifikují</w:t>
      </w:r>
      <w:r w:rsidRPr="008D2DAE">
        <w:t xml:space="preserve"> s </w:t>
      </w:r>
      <w:r w:rsidR="000151F1" w:rsidRPr="008D2DAE">
        <w:t>přesnou kalkulací, která se lidem zvnějšku může jevit jako malicherná tvrdohlavost (a někdy jí také je).</w:t>
      </w:r>
      <w:r w:rsidRPr="008D2DAE">
        <w:t xml:space="preserve"> I v </w:t>
      </w:r>
      <w:r w:rsidR="000151F1" w:rsidRPr="008D2DAE">
        <w:t>případě, že představitelé židovského státu akceptují nějaký mírový návrh, kladou nejdříve zuřivý odpor, což jim umožní ukázat, že nejsou žádní slaboši,</w:t>
      </w:r>
      <w:r w:rsidRPr="008D2DAE">
        <w:t xml:space="preserve"> a </w:t>
      </w:r>
      <w:r w:rsidR="000151F1" w:rsidRPr="008D2DAE">
        <w:t>každého tudíž odradí od požadavků dalších ústupků izraelské strany.</w:t>
      </w:r>
      <w:r w:rsidRPr="008D2DAE">
        <w:t xml:space="preserve"> A </w:t>
      </w:r>
      <w:r w:rsidR="000151F1" w:rsidRPr="008D2DAE">
        <w:t>když Izraelci přijmou, obvykle své rozhodnutí doprovázejí neustálým požadováním záruk, memorand</w:t>
      </w:r>
      <w:r w:rsidRPr="008D2DAE">
        <w:t xml:space="preserve"> o </w:t>
      </w:r>
      <w:r w:rsidR="000151F1" w:rsidRPr="008D2DAE">
        <w:t>porozu</w:t>
      </w:r>
      <w:r w:rsidR="00ED0C50" w:rsidRPr="008D2DAE">
        <w:t>měn</w:t>
      </w:r>
      <w:r w:rsidR="000151F1" w:rsidRPr="008D2DAE">
        <w:t>í</w:t>
      </w:r>
      <w:r w:rsidRPr="008D2DAE">
        <w:t xml:space="preserve"> a </w:t>
      </w:r>
      <w:r w:rsidR="00ED0C50" w:rsidRPr="008D2DAE">
        <w:t>t</w:t>
      </w:r>
      <w:r w:rsidR="000151F1" w:rsidRPr="008D2DAE">
        <w:t xml:space="preserve">ajných vysvětlení, jimiž chtějí omezit manévrovací prostor svému poněkud nespolehlivému spojenci, který </w:t>
      </w:r>
      <w:r w:rsidR="0058414F" w:rsidRPr="008D2DAE">
        <w:t>je</w:t>
      </w:r>
      <w:r w:rsidR="000151F1" w:rsidRPr="008D2DAE">
        <w:t xml:space="preserve"> od nich vzdálen osm tisíc kilometrů, dodává jim </w:t>
      </w:r>
      <w:r w:rsidR="00071DC7" w:rsidRPr="008D2DAE">
        <w:t>z</w:t>
      </w:r>
      <w:r w:rsidR="006E7370" w:rsidRPr="008D2DAE">
        <w:t>b</w:t>
      </w:r>
      <w:r w:rsidR="000151F1" w:rsidRPr="008D2DAE">
        <w:t>raně, podporuje jejich hospodářství, za</w:t>
      </w:r>
      <w:r w:rsidR="006E7370" w:rsidRPr="008D2DAE">
        <w:t>š</w:t>
      </w:r>
      <w:r w:rsidR="000151F1" w:rsidRPr="008D2DAE">
        <w:t>ti</w:t>
      </w:r>
      <w:r w:rsidR="006E7370" w:rsidRPr="008D2DAE">
        <w:t>ť</w:t>
      </w:r>
      <w:r w:rsidR="000151F1" w:rsidRPr="008D2DAE">
        <w:t>uje jejich diplomacii</w:t>
      </w:r>
      <w:r w:rsidRPr="008D2DAE">
        <w:t xml:space="preserve"> a </w:t>
      </w:r>
      <w:r w:rsidR="000151F1" w:rsidRPr="008D2DAE">
        <w:t>má zdánlivě nekonečnou tendenci předkládat mírové plány.</w:t>
      </w:r>
    </w:p>
    <w:p w:rsidR="00AE751F" w:rsidRPr="008D2DAE" w:rsidRDefault="000151F1" w:rsidP="00BF453C">
      <w:pPr>
        <w:pStyle w:val="Textodsazen"/>
      </w:pPr>
      <w:r w:rsidRPr="008D2DAE">
        <w:t>Toto chování ještě posiluje izraelský politický systém,</w:t>
      </w:r>
      <w:r w:rsidR="00AE751F" w:rsidRPr="008D2DAE">
        <w:t xml:space="preserve"> v </w:t>
      </w:r>
      <w:r w:rsidRPr="008D2DAE">
        <w:t>n</w:t>
      </w:r>
      <w:r w:rsidR="006E7370" w:rsidRPr="008D2DAE">
        <w:t>ě</w:t>
      </w:r>
      <w:r w:rsidRPr="008D2DAE">
        <w:t>mž se vlády obvykle skládají</w:t>
      </w:r>
      <w:r w:rsidR="00AE751F" w:rsidRPr="008D2DAE">
        <w:t xml:space="preserve"> z </w:t>
      </w:r>
      <w:r w:rsidRPr="008D2DAE">
        <w:t xml:space="preserve">divokých koalic tvořených </w:t>
      </w:r>
      <w:r w:rsidR="00AF5800" w:rsidRPr="008D2DAE">
        <w:t>něk</w:t>
      </w:r>
      <w:r w:rsidRPr="008D2DAE">
        <w:t>olika stranami</w:t>
      </w:r>
      <w:r w:rsidR="00AE751F" w:rsidRPr="008D2DAE">
        <w:t xml:space="preserve"> a </w:t>
      </w:r>
      <w:r w:rsidRPr="008D2DAE">
        <w:t>autonomními frakcemi. Taková struktura nepřispívá</w:t>
      </w:r>
      <w:r w:rsidR="00AE751F" w:rsidRPr="008D2DAE">
        <w:t xml:space="preserve"> k </w:t>
      </w:r>
      <w:r w:rsidRPr="008D2DAE">
        <w:t>rychlému rozhodování nebo pružné diplomacii. Kterýkoli politik, jenž se přimlouvá za nějaký ústupek, může být ostře napaden svými kolegy</w:t>
      </w:r>
      <w:r w:rsidR="00AE751F" w:rsidRPr="008D2DAE">
        <w:t xml:space="preserve"> a </w:t>
      </w:r>
      <w:r w:rsidRPr="008D2DAE">
        <w:t>odsouzen</w:t>
      </w:r>
      <w:r w:rsidR="00AE751F" w:rsidRPr="008D2DAE">
        <w:t xml:space="preserve"> </w:t>
      </w:r>
      <w:r w:rsidR="00AE751F" w:rsidRPr="008D2DAE">
        <w:lastRenderedPageBreak/>
        <w:t>v </w:t>
      </w:r>
      <w:r w:rsidRPr="008D2DAE">
        <w:t>parlamentu jako nějaký hejl lstivých (nebo hloupoučkých) Američanů, pokud ovšem není přímo označen za zrádce. Zasedání izraelské vlády se spíše hodí</w:t>
      </w:r>
      <w:r w:rsidR="00AE751F" w:rsidRPr="008D2DAE">
        <w:t xml:space="preserve"> k </w:t>
      </w:r>
      <w:r w:rsidRPr="008D2DAE">
        <w:t>rozcupovávání mírových návrhů, méně už</w:t>
      </w:r>
      <w:r w:rsidR="00AE751F" w:rsidRPr="008D2DAE">
        <w:t xml:space="preserve"> k </w:t>
      </w:r>
      <w:r w:rsidRPr="008D2DAE">
        <w:t xml:space="preserve">vypracování dlouhodobé politiky. Izrael někdy raději přesune odpovědnost za složitá rozhodnutí na svého velkého spojence, než aby je učinil sám. </w:t>
      </w:r>
      <w:r w:rsidR="00AE751F" w:rsidRPr="008D2DAE">
        <w:t>„</w:t>
      </w:r>
      <w:r w:rsidRPr="008D2DAE">
        <w:t>Americkým nátlakem</w:t>
      </w:r>
      <w:r w:rsidR="00AE751F" w:rsidRPr="008D2DAE">
        <w:t>“</w:t>
      </w:r>
      <w:r w:rsidRPr="008D2DAE">
        <w:t xml:space="preserve"> lze omluvit to, co židovský stát musí, jak mnozí izraelští politici vědí</w:t>
      </w:r>
      <w:r w:rsidR="00AE751F" w:rsidRPr="008D2DAE">
        <w:t xml:space="preserve"> v </w:t>
      </w:r>
      <w:r w:rsidRPr="008D2DAE">
        <w:t>hloubi duše, udělat tak jako tak.</w:t>
      </w:r>
    </w:p>
    <w:p w:rsidR="00AE751F" w:rsidRPr="008D2DAE" w:rsidRDefault="000151F1" w:rsidP="00BF453C">
      <w:pPr>
        <w:pStyle w:val="Textodsazen"/>
      </w:pPr>
      <w:r w:rsidRPr="008D2DAE">
        <w:t>Kdyby totiž Izrael reagoval nadšeně na návrh zastavit palbu</w:t>
      </w:r>
      <w:r w:rsidR="00AE751F" w:rsidRPr="008D2DAE">
        <w:t xml:space="preserve"> a </w:t>
      </w:r>
      <w:r w:rsidRPr="008D2DAE">
        <w:t>na možnost jednat, neodpovídalo by to vůbec jeho charakteru. Než jsme dostali trucovitě souhlasnou odpověď, vyžádalo si to další dva týdny diplomatických jednání</w:t>
      </w:r>
      <w:r w:rsidR="00AE751F" w:rsidRPr="008D2DAE">
        <w:t xml:space="preserve"> a </w:t>
      </w:r>
      <w:r w:rsidRPr="008D2DAE">
        <w:t>několik intervencí prezidenta. Třiadvacátého července poslal Nixon paní Meirové další sdělení,</w:t>
      </w:r>
      <w:r w:rsidR="00AE751F" w:rsidRPr="008D2DAE">
        <w:t xml:space="preserve"> v </w:t>
      </w:r>
      <w:r w:rsidRPr="008D2DAE">
        <w:t>němž vyzýval Izraelce, aby využili kladné odpovědi Arabů na americkou mírovou iniciativu. Současně izraelskou premiérku ujistil, že při přípravě rámce pro Jarringovu misi nebudeme její zemi nutit, aby akceptovala arabskou interpretaci rezoluce Rady bezpečnosti č. 242. Bylo jen dobře, že se tento dopis dostal na veřejnost až později, jinak by si Arabové</w:t>
      </w:r>
      <w:r w:rsidR="00AE751F" w:rsidRPr="008D2DAE">
        <w:t xml:space="preserve"> o </w:t>
      </w:r>
      <w:r w:rsidRPr="008D2DAE">
        <w:t>iniciativě navrhující zastavení palby udělali zcela jiný dojem.</w:t>
      </w:r>
    </w:p>
    <w:p w:rsidR="00AE751F" w:rsidRPr="008D2DAE" w:rsidRDefault="000151F1" w:rsidP="00BF453C">
      <w:pPr>
        <w:pStyle w:val="Textodsazen"/>
      </w:pPr>
      <w:r w:rsidRPr="008D2DAE">
        <w:t>Izrael reagoval žádostmi</w:t>
      </w:r>
      <w:r w:rsidR="00AE751F" w:rsidRPr="008D2DAE">
        <w:t xml:space="preserve"> o </w:t>
      </w:r>
      <w:r w:rsidRPr="008D2DAE">
        <w:t>dodatečnou vojenskou pomoc. Chtěl zvláště zbraně, které by mu umožnily eliminovat sovětské rakety zem</w:t>
      </w:r>
      <w:r w:rsidR="00AE751F" w:rsidRPr="008D2DAE">
        <w:t>ě-v</w:t>
      </w:r>
      <w:r w:rsidRPr="008D2DAE">
        <w:t>zduch. My jsme slíbili, že vše zvážíme</w:t>
      </w:r>
      <w:r w:rsidR="00AE751F" w:rsidRPr="008D2DAE">
        <w:t xml:space="preserve"> a </w:t>
      </w:r>
      <w:r w:rsidRPr="008D2DAE">
        <w:t>že náš pohled bude příznivý. Židovský stát žádal další upřesnění našeho stanoviska</w:t>
      </w:r>
      <w:r w:rsidR="00AE751F" w:rsidRPr="008D2DAE">
        <w:t xml:space="preserve"> k </w:t>
      </w:r>
      <w:r w:rsidRPr="008D2DAE">
        <w:t>takovým otázkám jako stahování jednotek</w:t>
      </w:r>
      <w:r w:rsidR="00AE751F" w:rsidRPr="008D2DAE">
        <w:t xml:space="preserve"> a </w:t>
      </w:r>
      <w:r w:rsidRPr="008D2DAE">
        <w:t>uprchlíci. Naše odpovědi upřesnily jen málo, protože administrativa nebyla jednotná ve svém postoji</w:t>
      </w:r>
      <w:r w:rsidR="00AE751F" w:rsidRPr="008D2DAE">
        <w:t xml:space="preserve"> a </w:t>
      </w:r>
      <w:r w:rsidRPr="008D2DAE">
        <w:t>protože ti, kdo měli</w:t>
      </w:r>
      <w:r w:rsidR="00AE751F" w:rsidRPr="008D2DAE">
        <w:t xml:space="preserve"> o </w:t>
      </w:r>
      <w:r w:rsidRPr="008D2DAE">
        <w:t>věci jasnou představu, se ji obávali explicitně vyjádřit, aby Izrael nezměnil názor</w:t>
      </w:r>
      <w:r w:rsidR="00AE751F" w:rsidRPr="008D2DAE">
        <w:t xml:space="preserve"> a </w:t>
      </w:r>
      <w:r w:rsidRPr="008D2DAE">
        <w:t>neodmítl naši iniciativu. Nixon 30. července statečně vyhlásil na tiskové konferenci, že Izrael může vstoupit do</w:t>
      </w:r>
      <w:r w:rsidR="006E7370" w:rsidRPr="008D2DAE">
        <w:t xml:space="preserve"> </w:t>
      </w:r>
      <w:r w:rsidRPr="008D2DAE">
        <w:t>jednání</w:t>
      </w:r>
      <w:r w:rsidR="00AE751F" w:rsidRPr="008D2DAE">
        <w:t xml:space="preserve"> s </w:t>
      </w:r>
      <w:r w:rsidRPr="008D2DAE">
        <w:t xml:space="preserve">důvěrou, </w:t>
      </w:r>
      <w:r w:rsidR="00AE751F" w:rsidRPr="008D2DAE">
        <w:t>„</w:t>
      </w:r>
      <w:r w:rsidRPr="008D2DAE">
        <w:t>bez obav, že by</w:t>
      </w:r>
      <w:r w:rsidR="00AE751F" w:rsidRPr="008D2DAE">
        <w:t xml:space="preserve"> v </w:t>
      </w:r>
      <w:r w:rsidRPr="008D2DAE">
        <w:t>době rozhovorů mohlo být jeho postavení nějak zkompromitováno nebo ohroženo</w:t>
      </w:r>
      <w:r w:rsidR="00AE751F" w:rsidRPr="008D2DAE">
        <w:t>“</w:t>
      </w:r>
      <w:r w:rsidRPr="008D2DAE">
        <w:t>.</w:t>
      </w:r>
      <w:r w:rsidR="00AE751F" w:rsidRPr="008D2DAE">
        <w:t xml:space="preserve"> O </w:t>
      </w:r>
      <w:r w:rsidRPr="008D2DAE">
        <w:t>den později jsme se dověděli, že se izraelský kabinet rozhodl odpovědět</w:t>
      </w:r>
      <w:r w:rsidR="00AE751F" w:rsidRPr="008D2DAE">
        <w:t xml:space="preserve"> v </w:t>
      </w:r>
      <w:r w:rsidRPr="008D2DAE">
        <w:t xml:space="preserve">zásadě </w:t>
      </w:r>
      <w:r w:rsidR="00AE751F" w:rsidRPr="008D2DAE">
        <w:t>„</w:t>
      </w:r>
      <w:r w:rsidRPr="008D2DAE">
        <w:t>kladně</w:t>
      </w:r>
      <w:r w:rsidR="00AE751F" w:rsidRPr="008D2DAE">
        <w:t>“</w:t>
      </w:r>
      <w:r w:rsidRPr="008D2DAE">
        <w:t>; oficiální sdělení</w:t>
      </w:r>
      <w:r w:rsidR="00AE751F" w:rsidRPr="008D2DAE">
        <w:t xml:space="preserve"> v </w:t>
      </w:r>
      <w:r w:rsidRPr="008D2DAE">
        <w:t>tomto duchu mělo brzy dorazit. Prezident přivítal toto rozhodnutí</w:t>
      </w:r>
      <w:r w:rsidR="00AE751F" w:rsidRPr="008D2DAE">
        <w:t xml:space="preserve"> v </w:t>
      </w:r>
      <w:r w:rsidRPr="008D2DAE">
        <w:t>prohlášení, které učinil</w:t>
      </w:r>
      <w:r w:rsidR="00AE751F" w:rsidRPr="008D2DAE">
        <w:t xml:space="preserve"> v </w:t>
      </w:r>
      <w:r w:rsidRPr="008D2DAE">
        <w:t>San Clemente.</w:t>
      </w:r>
    </w:p>
    <w:p w:rsidR="00AE751F" w:rsidRPr="008D2DAE" w:rsidRDefault="000151F1" w:rsidP="00BF453C">
      <w:pPr>
        <w:pStyle w:val="Textodsazen"/>
      </w:pPr>
      <w:r w:rsidRPr="008D2DAE">
        <w:t>Izraelské obavy vůbec nebyly neopodstatněné. Sověti</w:t>
      </w:r>
      <w:r w:rsidR="00AE751F" w:rsidRPr="008D2DAE">
        <w:t xml:space="preserve"> a </w:t>
      </w:r>
      <w:r w:rsidRPr="008D2DAE">
        <w:t>Egypťané zjevně zneužívali období před zastavením palby</w:t>
      </w:r>
      <w:r w:rsidR="00AE751F" w:rsidRPr="008D2DAE">
        <w:t xml:space="preserve"> k </w:t>
      </w:r>
      <w:r w:rsidRPr="008D2DAE">
        <w:t>rychlému rozmisťování raket podél průplavu</w:t>
      </w:r>
      <w:r w:rsidR="00AE751F" w:rsidRPr="008D2DAE">
        <w:t xml:space="preserve"> a </w:t>
      </w:r>
      <w:r w:rsidRPr="008D2DAE">
        <w:t>porušovali tak když ne dikci, tak ducha navrhované zóny nulové vojenské aktivity. Rakety by brzy byly schopny nejen chránit postavení egyptského dělostřelectva na západním břehu průplavu, ale dostřelily by</w:t>
      </w:r>
      <w:r w:rsidR="00AE751F" w:rsidRPr="008D2DAE">
        <w:t xml:space="preserve"> i </w:t>
      </w:r>
      <w:r w:rsidRPr="008D2DAE">
        <w:t>na druhý břeh</w:t>
      </w:r>
      <w:r w:rsidR="00AE751F" w:rsidRPr="008D2DAE">
        <w:t xml:space="preserve"> a </w:t>
      </w:r>
      <w:r w:rsidRPr="008D2DAE">
        <w:t xml:space="preserve">mohly by tak krýt egyptské vojáky </w:t>
      </w:r>
      <w:r w:rsidR="002B4845" w:rsidRPr="008D2DAE">
        <w:t>při</w:t>
      </w:r>
      <w:r w:rsidRPr="008D2DAE">
        <w:t xml:space="preserve"> překračování této vodní cesty.</w:t>
      </w:r>
      <w:r w:rsidR="00AE751F" w:rsidRPr="008D2DAE">
        <w:t xml:space="preserve"> A </w:t>
      </w:r>
      <w:r w:rsidRPr="008D2DAE">
        <w:t>pokud by platilo zastavení palby, nehrozil by těmto raketám žádný útok.</w:t>
      </w:r>
    </w:p>
    <w:p w:rsidR="00AE751F" w:rsidRPr="008D2DAE" w:rsidRDefault="000151F1" w:rsidP="00BF453C">
      <w:pPr>
        <w:pStyle w:val="Textodsazen"/>
      </w:pPr>
      <w:r w:rsidRPr="008D2DAE">
        <w:t>Pátého srpna přispěchal Rabin, aby vykreslil chmurný obraz: asi čtrnáct raketových základen se přesunulo blíže</w:t>
      </w:r>
      <w:r w:rsidR="00AE751F" w:rsidRPr="008D2DAE">
        <w:t xml:space="preserve"> k </w:t>
      </w:r>
      <w:r w:rsidRPr="008D2DAE">
        <w:t>Suezskému průplavu, takže od něj bylo vzdáleno jen 50 kilometrů nebo ještě méně; tři další se</w:t>
      </w:r>
      <w:r w:rsidR="00AE751F" w:rsidRPr="008D2DAE">
        <w:t xml:space="preserve"> k </w:t>
      </w:r>
      <w:r w:rsidRPr="008D2DAE">
        <w:t>němu přiblížily na 10 nebo 20 kilometrů. Letouny se sovětskými piloty se 25., 27.</w:t>
      </w:r>
      <w:r w:rsidR="00AE751F" w:rsidRPr="008D2DAE">
        <w:t xml:space="preserve"> a </w:t>
      </w:r>
      <w:r w:rsidRPr="008D2DAE">
        <w:t xml:space="preserve">30. </w:t>
      </w:r>
      <w:r w:rsidRPr="008D2DAE">
        <w:lastRenderedPageBreak/>
        <w:t>července střetly</w:t>
      </w:r>
      <w:r w:rsidR="00AE751F" w:rsidRPr="008D2DAE">
        <w:t xml:space="preserve"> s </w:t>
      </w:r>
      <w:r w:rsidRPr="008D2DAE">
        <w:t>izraelským letectvem; 30. července Izraelci sestřelili čtyři stroje pilotované Rusy. Rabin zopakoval izraelské odhodlání nedovolit, aby se sovětský raketový komplex</w:t>
      </w:r>
      <w:r w:rsidR="006E7370" w:rsidRPr="008D2DAE">
        <w:t xml:space="preserve"> </w:t>
      </w:r>
      <w:r w:rsidRPr="008D2DAE">
        <w:t>posunoval kupředu. Byl kraj</w:t>
      </w:r>
      <w:r w:rsidR="002F3FC0" w:rsidRPr="008D2DAE">
        <w:t xml:space="preserve">ně </w:t>
      </w:r>
      <w:r w:rsidRPr="008D2DAE">
        <w:t>rozrušený, když</w:t>
      </w:r>
      <w:r w:rsidR="00AE751F" w:rsidRPr="008D2DAE">
        <w:t xml:space="preserve"> o </w:t>
      </w:r>
      <w:r w:rsidRPr="008D2DAE">
        <w:t>tom večer 5. srpna mluvil. Myslel jsem si proto, že by Izraelci mohli před případným zastavením palby zahájit pozemní útok na rakety S</w:t>
      </w:r>
      <w:r w:rsidR="00AE751F" w:rsidRPr="008D2DAE">
        <w:t>A-3</w:t>
      </w:r>
      <w:r w:rsidRPr="008D2DAE">
        <w:t xml:space="preserve"> rozmístěné blízko průplavu,</w:t>
      </w:r>
      <w:r w:rsidR="00AE751F" w:rsidRPr="008D2DAE">
        <w:t xml:space="preserve"> a v </w:t>
      </w:r>
      <w:r w:rsidRPr="008D2DAE">
        <w:t>tomto duchu jsem informoval Nixona. Izraelský kabinet se na poslední okamžik rozhodl nepřistoupit</w:t>
      </w:r>
      <w:r w:rsidR="00AE751F" w:rsidRPr="008D2DAE">
        <w:t xml:space="preserve"> k </w:t>
      </w:r>
      <w:r w:rsidRPr="008D2DAE">
        <w:t>preventivnímu úderu. Nikdy jsem se nedověděl, zda Rabin přeháněl pravděpodobnost útoku, nebo zda Jeruzalém na poslední chvíli změnil názor. Židovský stát nás</w:t>
      </w:r>
      <w:r w:rsidR="00AE751F" w:rsidRPr="008D2DAE">
        <w:t xml:space="preserve"> v </w:t>
      </w:r>
      <w:r w:rsidRPr="008D2DAE">
        <w:t>každém případě 6. srpna oficiálně informoval, že přijímá návrh na zastavení palby. Roger</w:t>
      </w:r>
      <w:r w:rsidR="00AE751F" w:rsidRPr="008D2DAE">
        <w:t xml:space="preserve"> a </w:t>
      </w:r>
      <w:r w:rsidR="00CB224A" w:rsidRPr="008D2DAE">
        <w:t>Sisc</w:t>
      </w:r>
      <w:r w:rsidRPr="008D2DAE">
        <w:t>o pak spěšně připravili jeho definitivní verzi, aby nikdo nemohl vzít své rozhodnutí zpět,</w:t>
      </w:r>
      <w:r w:rsidR="00AE751F" w:rsidRPr="008D2DAE">
        <w:t xml:space="preserve"> a </w:t>
      </w:r>
      <w:r w:rsidRPr="008D2DAE">
        <w:t>ohladili některé ostré hrany, které</w:t>
      </w:r>
      <w:r w:rsidR="00AE751F" w:rsidRPr="008D2DAE">
        <w:t xml:space="preserve"> v </w:t>
      </w:r>
      <w:r w:rsidRPr="008D2DAE">
        <w:t>souvislosti</w:t>
      </w:r>
      <w:r w:rsidR="00AE751F" w:rsidRPr="008D2DAE">
        <w:t xml:space="preserve"> s </w:t>
      </w:r>
      <w:r w:rsidRPr="008D2DAE">
        <w:t>Jarringovou misí rozlítily Izrael.</w:t>
      </w:r>
    </w:p>
    <w:p w:rsidR="00AE751F" w:rsidRPr="008D2DAE" w:rsidRDefault="000151F1" w:rsidP="00BF453C">
      <w:pPr>
        <w:pStyle w:val="Textodsazen"/>
      </w:pPr>
      <w:r w:rsidRPr="008D2DAE">
        <w:t xml:space="preserve">Osudově </w:t>
      </w:r>
      <w:r w:rsidR="00ED0C50" w:rsidRPr="008D2DAE">
        <w:t>dvojznačné</w:t>
      </w:r>
      <w:r w:rsidRPr="008D2DAE">
        <w:t xml:space="preserve"> příměří vstoupilo</w:t>
      </w:r>
      <w:r w:rsidR="00AE751F" w:rsidRPr="008D2DAE">
        <w:t xml:space="preserve"> v </w:t>
      </w:r>
      <w:r w:rsidRPr="008D2DAE">
        <w:t>platnost 7. srpna. Mezi Egyptem</w:t>
      </w:r>
      <w:r w:rsidR="00AE751F" w:rsidRPr="008D2DAE">
        <w:t xml:space="preserve"> a </w:t>
      </w:r>
      <w:r w:rsidRPr="008D2DAE">
        <w:t>Izraelem nyní existovala dohoda</w:t>
      </w:r>
      <w:r w:rsidR="00AE751F" w:rsidRPr="008D2DAE">
        <w:t xml:space="preserve"> o </w:t>
      </w:r>
      <w:r w:rsidRPr="008D2DAE">
        <w:t>zastavení palby, která také stanovila, že</w:t>
      </w:r>
      <w:r w:rsidR="00AE751F" w:rsidRPr="008D2DAE">
        <w:t xml:space="preserve"> v </w:t>
      </w:r>
      <w:r w:rsidRPr="008D2DAE">
        <w:t xml:space="preserve">padesát kilometrů širokých zónách po obou stranách Suezského průplavu nebude ani jedna strana vyvíjet žádnou vojenskou činnost. Odsouhlasený text bohužel neříkal jasně, jaké akce jsou ve zmíněných zónách výslovně zakázány. Tento nedostatek mělo odstranit separátní </w:t>
      </w:r>
      <w:r w:rsidR="00AE751F" w:rsidRPr="008D2DAE">
        <w:t>„</w:t>
      </w:r>
      <w:r w:rsidRPr="008D2DAE">
        <w:t>ujednání</w:t>
      </w:r>
      <w:r w:rsidR="00AE751F" w:rsidRPr="008D2DAE">
        <w:t>“</w:t>
      </w:r>
      <w:r w:rsidRPr="008D2DAE">
        <w:t xml:space="preserve"> mezi USA</w:t>
      </w:r>
      <w:r w:rsidR="00AE751F" w:rsidRPr="008D2DAE">
        <w:t xml:space="preserve"> a </w:t>
      </w:r>
      <w:r w:rsidRPr="008D2DAE">
        <w:t>Izraelem, jež obsahovalo naše společné stanovisko, která opatření budou podle našeho přesvědčení znamenat porušení egyptsk</w:t>
      </w:r>
      <w:r w:rsidR="00AE751F" w:rsidRPr="008D2DAE">
        <w:t>o-i</w:t>
      </w:r>
      <w:r w:rsidRPr="008D2DAE">
        <w:t>zraelské dohody.</w:t>
      </w:r>
      <w:r w:rsidRPr="008D2DAE">
        <w:rPr>
          <w:rStyle w:val="slopoznmkypodarou"/>
        </w:rPr>
        <w:footnoteReference w:id="54"/>
      </w:r>
    </w:p>
    <w:p w:rsidR="00AE751F" w:rsidRPr="008D2DAE" w:rsidRDefault="000151F1" w:rsidP="00BF453C">
      <w:pPr>
        <w:pStyle w:val="Textodsazen"/>
      </w:pPr>
      <w:r w:rsidRPr="008D2DAE">
        <w:t>Náš chargé d</w:t>
      </w:r>
      <w:r w:rsidR="00AE751F" w:rsidRPr="008D2DAE">
        <w:t>’</w:t>
      </w:r>
      <w:r w:rsidRPr="008D2DAE">
        <w:t>affaires</w:t>
      </w:r>
      <w:r w:rsidR="00AE751F" w:rsidRPr="008D2DAE">
        <w:t xml:space="preserve"> v </w:t>
      </w:r>
      <w:r w:rsidRPr="008D2DAE">
        <w:t>Káhiře dostal instrukci, aby informoval Egypťany</w:t>
      </w:r>
      <w:r w:rsidR="00AE751F" w:rsidRPr="008D2DAE">
        <w:t xml:space="preserve"> o </w:t>
      </w:r>
      <w:r w:rsidRPr="008D2DAE">
        <w:t>příkladech uvedených</w:t>
      </w:r>
      <w:r w:rsidR="00AE751F" w:rsidRPr="008D2DAE">
        <w:t xml:space="preserve"> v </w:t>
      </w:r>
      <w:r w:rsidRPr="008D2DAE">
        <w:t>izraelsk</w:t>
      </w:r>
      <w:r w:rsidR="00AE751F" w:rsidRPr="008D2DAE">
        <w:t>o-a</w:t>
      </w:r>
      <w:r w:rsidRPr="008D2DAE">
        <w:t>merickém ujednání. Měl však říci, že jde pouze</w:t>
      </w:r>
      <w:r w:rsidR="00AE751F" w:rsidRPr="008D2DAE">
        <w:t xml:space="preserve"> o „</w:t>
      </w:r>
      <w:r w:rsidRPr="008D2DAE">
        <w:t>ilustraci</w:t>
      </w:r>
      <w:r w:rsidR="00AE751F" w:rsidRPr="008D2DAE">
        <w:t>“</w:t>
      </w:r>
      <w:r w:rsidRPr="008D2DAE">
        <w:t xml:space="preserve"> činnosti, která by znamenala porušení stavu platícího</w:t>
      </w:r>
      <w:r w:rsidR="00AE751F" w:rsidRPr="008D2DAE">
        <w:t xml:space="preserve"> v </w:t>
      </w:r>
      <w:r w:rsidRPr="008D2DAE">
        <w:t>zónách podél průplavu. Ponechám</w:t>
      </w:r>
      <w:r w:rsidR="00AE751F" w:rsidRPr="008D2DAE">
        <w:t>e-l</w:t>
      </w:r>
      <w:r w:rsidRPr="008D2DAE">
        <w:t>i stranou fakt, že nebylo jasné, jak by mohlo nějaké ujednání mezi Izraelem</w:t>
      </w:r>
      <w:r w:rsidR="00AE751F" w:rsidRPr="008D2DAE">
        <w:t xml:space="preserve"> a </w:t>
      </w:r>
      <w:r w:rsidRPr="008D2DAE">
        <w:t>Spojenými státy zavazovat Egypt</w:t>
      </w:r>
      <w:r w:rsidR="00AE751F" w:rsidRPr="008D2DAE">
        <w:t xml:space="preserve"> a </w:t>
      </w:r>
      <w:r w:rsidRPr="008D2DAE">
        <w:t>SSSR, pak existoval také vážný problém</w:t>
      </w:r>
      <w:r w:rsidR="00AE751F" w:rsidRPr="008D2DAE">
        <w:t xml:space="preserve"> s </w:t>
      </w:r>
      <w:r w:rsidRPr="008D2DAE">
        <w:t>načasováním. Egypťané oficiálně akceptovali náš návrh na zastavení palby 7. srpna našeho času, které poté vstoupilo</w:t>
      </w:r>
      <w:r w:rsidR="00AE751F" w:rsidRPr="008D2DAE">
        <w:t xml:space="preserve"> v </w:t>
      </w:r>
      <w:r w:rsidRPr="008D2DAE">
        <w:t>platnost 8. srpna</w:t>
      </w:r>
      <w:r w:rsidR="00AE751F" w:rsidRPr="008D2DAE">
        <w:t xml:space="preserve"> v </w:t>
      </w:r>
      <w:r w:rsidRPr="008D2DAE">
        <w:t>1</w:t>
      </w:r>
      <w:r w:rsidR="006E7370" w:rsidRPr="008D2DAE">
        <w:t>.</w:t>
      </w:r>
      <w:r w:rsidRPr="008D2DAE">
        <w:t xml:space="preserve"> hodinu ráno káhirského času. Zástupce ministerstva zahraničí ale vedl</w:t>
      </w:r>
      <w:r w:rsidR="00AE751F" w:rsidRPr="008D2DAE">
        <w:t xml:space="preserve"> s </w:t>
      </w:r>
      <w:r w:rsidRPr="008D2DAE">
        <w:t>Izraelci dosti divokou diskusi</w:t>
      </w:r>
      <w:r w:rsidR="00AE751F" w:rsidRPr="008D2DAE">
        <w:t xml:space="preserve"> o </w:t>
      </w:r>
      <w:r w:rsidRPr="008D2DAE">
        <w:t>podmínkách smlouvy</w:t>
      </w:r>
      <w:r w:rsidR="00AE751F" w:rsidRPr="008D2DAE">
        <w:t xml:space="preserve"> o </w:t>
      </w:r>
      <w:r w:rsidRPr="008D2DAE">
        <w:t>zastavení palby</w:t>
      </w:r>
      <w:r w:rsidR="00AE751F" w:rsidRPr="008D2DAE">
        <w:t xml:space="preserve"> a </w:t>
      </w:r>
      <w:r w:rsidRPr="008D2DAE">
        <w:t xml:space="preserve">předal </w:t>
      </w:r>
      <w:r w:rsidR="00AE751F" w:rsidRPr="008D2DAE">
        <w:t>„</w:t>
      </w:r>
      <w:r w:rsidRPr="008D2DAE">
        <w:t>ilustrativní</w:t>
      </w:r>
      <w:r w:rsidR="00AE751F" w:rsidRPr="008D2DAE">
        <w:t>“</w:t>
      </w:r>
      <w:r w:rsidRPr="008D2DAE">
        <w:t xml:space="preserve"> katalog jejích možných porušení Káhiře až 9. srpna ve 14.50 káhirského času, tedy</w:t>
      </w:r>
      <w:r w:rsidR="00AE751F" w:rsidRPr="008D2DAE">
        <w:t xml:space="preserve"> o </w:t>
      </w:r>
      <w:r w:rsidRPr="008D2DAE">
        <w:t>více než třicet šest hodin později. Ukázalo se, že to má velký dopad; Izraelci později tvrdili, že Egypt ve dnech 8</w:t>
      </w:r>
      <w:r w:rsidR="00AE751F" w:rsidRPr="008D2DAE">
        <w:t>.-9</w:t>
      </w:r>
      <w:r w:rsidRPr="008D2DAE">
        <w:t>. srpna porušoval dohodu</w:t>
      </w:r>
      <w:r w:rsidR="00AE751F" w:rsidRPr="008D2DAE">
        <w:t xml:space="preserve"> o </w:t>
      </w:r>
      <w:r w:rsidRPr="008D2DAE">
        <w:t>zónách podél Suezského průplavu, přestože ten ještě vůbec neměl možnost vědět, jak chápeme ukončení vojenské činnosti</w:t>
      </w:r>
      <w:r w:rsidR="00AE751F" w:rsidRPr="008D2DAE">
        <w:t xml:space="preserve"> v </w:t>
      </w:r>
      <w:r w:rsidRPr="008D2DAE">
        <w:t>nich.</w:t>
      </w:r>
    </w:p>
    <w:p w:rsidR="00AE751F" w:rsidRPr="008D2DAE" w:rsidRDefault="000151F1" w:rsidP="00BF453C">
      <w:pPr>
        <w:pStyle w:val="Textodsazen"/>
      </w:pPr>
      <w:r w:rsidRPr="008D2DAE">
        <w:lastRenderedPageBreak/>
        <w:t>Tyto dokumenty</w:t>
      </w:r>
      <w:r w:rsidR="00AE751F" w:rsidRPr="008D2DAE">
        <w:t xml:space="preserve"> a </w:t>
      </w:r>
      <w:r w:rsidRPr="008D2DAE">
        <w:t xml:space="preserve">jejich </w:t>
      </w:r>
      <w:r w:rsidR="00AE751F" w:rsidRPr="008D2DAE">
        <w:t>„</w:t>
      </w:r>
      <w:r w:rsidRPr="008D2DAE">
        <w:t>upřesnění</w:t>
      </w:r>
      <w:r w:rsidR="00AE751F" w:rsidRPr="008D2DAE">
        <w:t>“</w:t>
      </w:r>
      <w:r w:rsidRPr="008D2DAE">
        <w:t xml:space="preserve"> byly také předány Sovětům. Moskva ale nebyla oficiálně stranou, která by byla vázána povinností zastavit palbu nebo nevyvíjet žádnou vojenskou činnost podél průplavu.</w:t>
      </w:r>
      <w:r w:rsidR="00AE751F" w:rsidRPr="008D2DAE">
        <w:t xml:space="preserve"> A </w:t>
      </w:r>
      <w:r w:rsidRPr="008D2DAE">
        <w:t>protože obvinění</w:t>
      </w:r>
      <w:r w:rsidR="00AE751F" w:rsidRPr="008D2DAE">
        <w:t xml:space="preserve"> z </w:t>
      </w:r>
      <w:r w:rsidRPr="008D2DAE">
        <w:t>porušování smlouvy</w:t>
      </w:r>
      <w:r w:rsidR="00AE751F" w:rsidRPr="008D2DAE">
        <w:t xml:space="preserve"> o </w:t>
      </w:r>
      <w:r w:rsidRPr="008D2DAE">
        <w:t>zastavení palby přibývalo, stále častěji tvrdila, že pro ni ze zmíněné dohody žádné povinnosti nevyplývají, přestože 23. července naznačila, že se</w:t>
      </w:r>
      <w:r w:rsidR="006E7370" w:rsidRPr="008D2DAE">
        <w:t xml:space="preserve"> </w:t>
      </w:r>
      <w:r w:rsidRPr="008D2DAE">
        <w:t>jí bude řídit.</w:t>
      </w:r>
    </w:p>
    <w:p w:rsidR="00AE751F" w:rsidRPr="008D2DAE" w:rsidRDefault="00AE751F" w:rsidP="00BF453C">
      <w:pPr>
        <w:pStyle w:val="Textodsazen"/>
      </w:pPr>
      <w:r w:rsidRPr="008D2DAE">
        <w:t>Z </w:t>
      </w:r>
      <w:r w:rsidR="000151F1" w:rsidRPr="008D2DAE">
        <w:t>tohoto křehkého základu vycházela první iniciativa</w:t>
      </w:r>
      <w:r w:rsidRPr="008D2DAE">
        <w:t xml:space="preserve"> k </w:t>
      </w:r>
      <w:r w:rsidR="000151F1" w:rsidRPr="008D2DAE">
        <w:t>rozhovorům mezi oběma stranami od roku 1967.</w:t>
      </w:r>
      <w:r w:rsidRPr="008D2DAE">
        <w:t xml:space="preserve"> V </w:t>
      </w:r>
      <w:r w:rsidR="000151F1" w:rsidRPr="008D2DAE">
        <w:t>první den příměří panoval podél Suezského průplavu klid, třebaže palestinské gerily se základnami</w:t>
      </w:r>
      <w:r w:rsidRPr="008D2DAE">
        <w:t xml:space="preserve"> v </w:t>
      </w:r>
      <w:r w:rsidR="000151F1" w:rsidRPr="008D2DAE">
        <w:t>Jordánsku slibovaly, že ho nebudou dodržovat. Sověti sice využili té</w:t>
      </w:r>
      <w:r w:rsidR="006E7370" w:rsidRPr="008D2DAE">
        <w:t>t</w:t>
      </w:r>
      <w:r w:rsidR="000151F1" w:rsidRPr="008D2DAE">
        <w:t>o příležitosti</w:t>
      </w:r>
      <w:r w:rsidRPr="008D2DAE">
        <w:t xml:space="preserve"> k </w:t>
      </w:r>
      <w:r w:rsidR="000151F1" w:rsidRPr="008D2DAE">
        <w:t xml:space="preserve">výzvě, aby se Izrael stáhl ze všech okupovaných území, ale zastavení palby také veřejně označili za </w:t>
      </w:r>
      <w:r w:rsidRPr="008D2DAE">
        <w:t>„</w:t>
      </w:r>
      <w:r w:rsidR="000151F1" w:rsidRPr="008D2DAE">
        <w:t>důležitý první krok</w:t>
      </w:r>
      <w:r w:rsidRPr="008D2DAE">
        <w:t>“</w:t>
      </w:r>
      <w:r w:rsidR="000151F1" w:rsidRPr="008D2DAE">
        <w:t>. Vláda Spojených států se začala připravovat na Jarringovu misi</w:t>
      </w:r>
      <w:r w:rsidRPr="008D2DAE">
        <w:t xml:space="preserve"> a </w:t>
      </w:r>
      <w:r w:rsidR="000151F1" w:rsidRPr="008D2DAE">
        <w:t>studovala požadavky, které jí předložil Izrael</w:t>
      </w:r>
      <w:r w:rsidRPr="008D2DAE">
        <w:t xml:space="preserve"> v </w:t>
      </w:r>
      <w:r w:rsidR="000151F1" w:rsidRPr="008D2DAE">
        <w:t>souvislosti</w:t>
      </w:r>
      <w:r w:rsidRPr="008D2DAE">
        <w:t xml:space="preserve"> s </w:t>
      </w:r>
      <w:r w:rsidR="000151F1" w:rsidRPr="008D2DAE">
        <w:t xml:space="preserve">vojenskou pomocí. </w:t>
      </w:r>
      <w:r w:rsidR="00CB224A" w:rsidRPr="008D2DAE">
        <w:t>Sisc</w:t>
      </w:r>
      <w:r w:rsidR="000151F1" w:rsidRPr="008D2DAE">
        <w:t>o dokonce řekl 12. srpna Radě pro otázky národní bezpečnosti, že</w:t>
      </w:r>
      <w:r w:rsidRPr="008D2DAE">
        <w:t xml:space="preserve"> s </w:t>
      </w:r>
      <w:r w:rsidR="000151F1" w:rsidRPr="008D2DAE">
        <w:t xml:space="preserve">ohledem na rozhovory, které povede Jarring, už začíná připravovat koncept </w:t>
      </w:r>
      <w:r w:rsidRPr="008D2DAE">
        <w:t>„</w:t>
      </w:r>
      <w:r w:rsidR="000151F1" w:rsidRPr="008D2DAE">
        <w:t>plné dohody</w:t>
      </w:r>
      <w:r w:rsidRPr="008D2DAE">
        <w:t>“</w:t>
      </w:r>
      <w:r w:rsidR="000151F1" w:rsidRPr="008D2DAE">
        <w:t>, jež by zahrnovala ustanovení</w:t>
      </w:r>
      <w:r w:rsidRPr="008D2DAE">
        <w:t xml:space="preserve"> o </w:t>
      </w:r>
      <w:r w:rsidR="000151F1" w:rsidRPr="008D2DAE">
        <w:t>konečné podobě hranic. Pokud šlo</w:t>
      </w:r>
      <w:r w:rsidRPr="008D2DAE">
        <w:t xml:space="preserve"> o </w:t>
      </w:r>
      <w:r w:rsidR="000151F1" w:rsidRPr="008D2DAE">
        <w:t>žádost Izraele</w:t>
      </w:r>
      <w:r w:rsidRPr="008D2DAE">
        <w:t xml:space="preserve"> o </w:t>
      </w:r>
      <w:r w:rsidR="000151F1" w:rsidRPr="008D2DAE">
        <w:t>dodatečnou vojenskou pomoc, změnila se naše interní debata velmi rychle</w:t>
      </w:r>
      <w:r w:rsidRPr="008D2DAE">
        <w:t xml:space="preserve"> v </w:t>
      </w:r>
      <w:r w:rsidR="000151F1" w:rsidRPr="008D2DAE">
        <w:t>abstraktní spor, jakou izraelskou strategii podpořit. Výsledkem byl odklad jakéhokoli rozhodnutí, neboť ministerstva se napřed musela dohodnout na vojenské doktríně,</w:t>
      </w:r>
      <w:r w:rsidRPr="008D2DAE">
        <w:t xml:space="preserve"> a </w:t>
      </w:r>
      <w:r w:rsidR="000151F1" w:rsidRPr="008D2DAE">
        <w:t>teprve poté mohla odsouhlasit dodání zbraní příslušného typu. Tyto poněkud tajemné diskuse byly brzy odsunuty stranou stížnostmi Izraele, že</w:t>
      </w:r>
      <w:r w:rsidRPr="008D2DAE">
        <w:t xml:space="preserve"> v </w:t>
      </w:r>
      <w:r w:rsidR="000151F1" w:rsidRPr="008D2DAE">
        <w:t>zóně průplavu je porušována dohoda</w:t>
      </w:r>
      <w:r w:rsidRPr="008D2DAE">
        <w:t xml:space="preserve"> o </w:t>
      </w:r>
      <w:r w:rsidR="000151F1" w:rsidRPr="008D2DAE">
        <w:t>zastavení vojenské činnosti.</w:t>
      </w:r>
    </w:p>
    <w:p w:rsidR="00AE751F" w:rsidRPr="008D2DAE" w:rsidRDefault="000151F1" w:rsidP="00BF453C">
      <w:pPr>
        <w:pStyle w:val="Textodsazen"/>
      </w:pPr>
      <w:r w:rsidRPr="008D2DAE">
        <w:t>Informace</w:t>
      </w:r>
      <w:r w:rsidR="00AE751F" w:rsidRPr="008D2DAE">
        <w:t xml:space="preserve"> o </w:t>
      </w:r>
      <w:r w:rsidRPr="008D2DAE">
        <w:t>prvních egyptsk</w:t>
      </w:r>
      <w:r w:rsidR="00AE751F" w:rsidRPr="008D2DAE">
        <w:t>o-s</w:t>
      </w:r>
      <w:r w:rsidRPr="008D2DAE">
        <w:t>ovětských krocích byly zmatené</w:t>
      </w:r>
      <w:r w:rsidR="00AE751F" w:rsidRPr="008D2DAE">
        <w:t xml:space="preserve"> a </w:t>
      </w:r>
      <w:r w:rsidRPr="008D2DAE">
        <w:t>Izrael jim udělal bezpochyby velmi dramatickou publicitu. Jejich ověření bylo navíc ztíženo kvůli udivujícímu faktu, že dohoda</w:t>
      </w:r>
      <w:r w:rsidR="00AE751F" w:rsidRPr="008D2DAE">
        <w:t xml:space="preserve"> o </w:t>
      </w:r>
      <w:r w:rsidRPr="008D2DAE">
        <w:t>ukončení vojenské činnosti podél průplavu vstoupila</w:t>
      </w:r>
      <w:r w:rsidR="00AE751F" w:rsidRPr="008D2DAE">
        <w:t xml:space="preserve"> v </w:t>
      </w:r>
      <w:r w:rsidRPr="008D2DAE">
        <w:t>platnost uprostřed noci, kdy by průzkumné letouny nebo satelity, za předpokladu, že by vůbec byly</w:t>
      </w:r>
      <w:r w:rsidR="00AE751F" w:rsidRPr="008D2DAE">
        <w:t xml:space="preserve"> v </w:t>
      </w:r>
      <w:r w:rsidRPr="008D2DAE">
        <w:t>tak krátkém čase</w:t>
      </w:r>
      <w:r w:rsidR="00AE751F" w:rsidRPr="008D2DAE">
        <w:t xml:space="preserve"> k </w:t>
      </w:r>
      <w:r w:rsidRPr="008D2DAE">
        <w:t>dispozici, stejně nebyly schopny mnoho zaznamenat. Egyptsk</w:t>
      </w:r>
      <w:r w:rsidR="00AE751F" w:rsidRPr="008D2DAE">
        <w:t>o-s</w:t>
      </w:r>
      <w:r w:rsidRPr="008D2DAE">
        <w:t>ovětský protiletecký obranný komplex se však bez jakýchkoli pochyb posunul</w:t>
      </w:r>
      <w:r w:rsidR="00AE751F" w:rsidRPr="008D2DAE">
        <w:t xml:space="preserve"> v </w:t>
      </w:r>
      <w:r w:rsidRPr="008D2DAE">
        <w:t>rozmezí tří týdnů, které uplynuly od okamžiku, kdy Egypt přijal náš návrh, do začátku příměří</w:t>
      </w:r>
      <w:r w:rsidR="00AE751F" w:rsidRPr="008D2DAE">
        <w:t xml:space="preserve"> a </w:t>
      </w:r>
      <w:r w:rsidRPr="008D2DAE">
        <w:t>zastavení vojenské činnosti</w:t>
      </w:r>
      <w:r w:rsidR="00AE751F" w:rsidRPr="008D2DAE">
        <w:t xml:space="preserve"> v </w:t>
      </w:r>
      <w:r w:rsidRPr="008D2DAE">
        <w:t>zóně průplavu, výrazně kupředu. Téměř vše, co bylo rozestavěno</w:t>
      </w:r>
      <w:r w:rsidR="00AE751F" w:rsidRPr="008D2DAE">
        <w:t xml:space="preserve"> v </w:t>
      </w:r>
      <w:r w:rsidRPr="008D2DAE">
        <w:t>čase, kdy začalo platit zastavení palby, bylo později dokončeno. Mohlo jít</w:t>
      </w:r>
      <w:r w:rsidR="00AE751F" w:rsidRPr="008D2DAE">
        <w:t xml:space="preserve"> o </w:t>
      </w:r>
      <w:r w:rsidRPr="008D2DAE">
        <w:t>pouhý cynismus; ale Sověty</w:t>
      </w:r>
      <w:r w:rsidR="00AE751F" w:rsidRPr="008D2DAE">
        <w:t xml:space="preserve"> a </w:t>
      </w:r>
      <w:r w:rsidRPr="008D2DAE">
        <w:t>Egypťany možná také zaskočila neobvyklá rychlost,</w:t>
      </w:r>
      <w:r w:rsidR="00AE751F" w:rsidRPr="008D2DAE">
        <w:t xml:space="preserve"> s </w:t>
      </w:r>
      <w:r w:rsidRPr="008D2DAE">
        <w:t>níž naše úřední mašinerie dosáhla zastavení palby.</w:t>
      </w:r>
    </w:p>
    <w:p w:rsidR="00AE751F" w:rsidRPr="008D2DAE" w:rsidRDefault="000151F1" w:rsidP="00BF453C">
      <w:pPr>
        <w:pStyle w:val="Textodsazen"/>
      </w:pPr>
      <w:r w:rsidRPr="008D2DAE">
        <w:t>Od 13. srpna se izraelská obvinění, že Sověti</w:t>
      </w:r>
      <w:r w:rsidR="00AE751F" w:rsidRPr="008D2DAE">
        <w:t xml:space="preserve"> a </w:t>
      </w:r>
      <w:r w:rsidRPr="008D2DAE">
        <w:t>Egypťané porušují dohodu, dostávala</w:t>
      </w:r>
      <w:r w:rsidR="00AE751F" w:rsidRPr="008D2DAE">
        <w:t xml:space="preserve"> i </w:t>
      </w:r>
      <w:r w:rsidRPr="008D2DAE">
        <w:t>do našeho tisku.</w:t>
      </w:r>
      <w:r w:rsidR="00AE751F" w:rsidRPr="008D2DAE">
        <w:t xml:space="preserve"> V </w:t>
      </w:r>
      <w:r w:rsidRPr="008D2DAE">
        <w:t>Izraeli Menachem Begin odvedl svou opoziční stranu</w:t>
      </w:r>
      <w:r w:rsidR="00AE751F" w:rsidRPr="008D2DAE">
        <w:t xml:space="preserve"> z </w:t>
      </w:r>
      <w:r w:rsidRPr="008D2DAE">
        <w:t>krizové koalice, jejímž členem byla od roku 1967,</w:t>
      </w:r>
      <w:r w:rsidR="00AE751F" w:rsidRPr="008D2DAE">
        <w:t xml:space="preserve"> a </w:t>
      </w:r>
      <w:r w:rsidRPr="008D2DAE">
        <w:t>zuřivě napadl Goldu Meirovou za to, že vůbec souhlasila</w:t>
      </w:r>
      <w:r w:rsidR="00AE751F" w:rsidRPr="008D2DAE">
        <w:t xml:space="preserve"> s </w:t>
      </w:r>
      <w:r w:rsidRPr="008D2DAE">
        <w:t>plánem Spojených států. Naše ministerstvo zahraničí se nicméně drželo linie, že Spojené státy nedospěly ohledně Izraelem hlášeného porušování dohody</w:t>
      </w:r>
      <w:r w:rsidR="00AE751F" w:rsidRPr="008D2DAE">
        <w:t xml:space="preserve"> k „</w:t>
      </w:r>
      <w:r w:rsidRPr="008D2DAE">
        <w:t>žádným závěrům</w:t>
      </w:r>
      <w:r w:rsidR="00AE751F" w:rsidRPr="008D2DAE">
        <w:t>“</w:t>
      </w:r>
      <w:r w:rsidRPr="008D2DAE">
        <w:t>. Náš velvyslanec</w:t>
      </w:r>
      <w:r w:rsidR="00AE751F" w:rsidRPr="008D2DAE">
        <w:t xml:space="preserve"> v </w:t>
      </w:r>
      <w:r w:rsidRPr="008D2DAE">
        <w:t xml:space="preserve">Izraeli Walworth Barbour byl instruován, aby vyzval izraelskou </w:t>
      </w:r>
      <w:r w:rsidRPr="008D2DAE">
        <w:lastRenderedPageBreak/>
        <w:t>vládu</w:t>
      </w:r>
      <w:r w:rsidR="00AE751F" w:rsidRPr="008D2DAE">
        <w:t xml:space="preserve"> k </w:t>
      </w:r>
      <w:r w:rsidRPr="008D2DAE">
        <w:t>ukončení veřejných diskusí</w:t>
      </w:r>
      <w:r w:rsidR="00AE751F" w:rsidRPr="008D2DAE">
        <w:t xml:space="preserve"> o </w:t>
      </w:r>
      <w:r w:rsidRPr="008D2DAE">
        <w:t>této otázce. Izrael byl požádán, aby místo toho urychleně jmenoval svého představitele,</w:t>
      </w:r>
      <w:r w:rsidR="00AE751F" w:rsidRPr="008D2DAE">
        <w:t xml:space="preserve"> s </w:t>
      </w:r>
      <w:r w:rsidRPr="008D2DAE">
        <w:t>nímž by Jarring mohl vést rozhovory.</w:t>
      </w:r>
    </w:p>
    <w:p w:rsidR="00AE751F" w:rsidRPr="008D2DAE" w:rsidRDefault="000151F1" w:rsidP="00BF453C">
      <w:pPr>
        <w:pStyle w:val="Textodsazen"/>
      </w:pPr>
      <w:r w:rsidRPr="008D2DAE">
        <w:t>Patnáctého srpna se</w:t>
      </w:r>
      <w:r w:rsidR="00AE751F" w:rsidRPr="008D2DAE">
        <w:t xml:space="preserve"> a </w:t>
      </w:r>
      <w:r w:rsidRPr="008D2DAE">
        <w:t>mne zastavil velvyslanec Rabin. Ukázal mi demarši od Goldy Meirové, která</w:t>
      </w:r>
      <w:r w:rsidR="00AE751F" w:rsidRPr="008D2DAE">
        <w:t xml:space="preserve"> v </w:t>
      </w:r>
      <w:r w:rsidRPr="008D2DAE">
        <w:t>ní shrnovala důkazy, že do zóny nulové vojenské aktivity podél průplavu bylo přisunuto čtrnáct raket S</w:t>
      </w:r>
      <w:r w:rsidR="00AE751F" w:rsidRPr="008D2DAE">
        <w:t>A-2</w:t>
      </w:r>
      <w:r w:rsidRPr="008D2DAE">
        <w:t xml:space="preserve"> jištěných raketami S</w:t>
      </w:r>
      <w:r w:rsidR="00AE751F" w:rsidRPr="008D2DAE">
        <w:t>A-3</w:t>
      </w:r>
      <w:r w:rsidRPr="008D2DAE">
        <w:t>.</w:t>
      </w:r>
    </w:p>
    <w:p w:rsidR="00AE751F" w:rsidRPr="008D2DAE" w:rsidRDefault="00AE751F" w:rsidP="00BF453C">
      <w:pPr>
        <w:pStyle w:val="Textodsazen"/>
      </w:pPr>
      <w:r w:rsidRPr="008D2DAE">
        <w:t>V </w:t>
      </w:r>
      <w:r w:rsidR="000151F1" w:rsidRPr="008D2DAE">
        <w:t>důsledku toho Izrael ztratil pět letounů Phantom (takové divy přináší příměří na Blízkém východě). Jinými slovy, po naší nevýrazné reakci na první přesun raket blíže</w:t>
      </w:r>
      <w:r w:rsidRPr="008D2DAE">
        <w:t xml:space="preserve"> k </w:t>
      </w:r>
      <w:r w:rsidR="000151F1" w:rsidRPr="008D2DAE">
        <w:t>průplavu, který byl proveden přibližně</w:t>
      </w:r>
      <w:r w:rsidRPr="008D2DAE">
        <w:t xml:space="preserve"> v </w:t>
      </w:r>
      <w:r w:rsidR="000151F1" w:rsidRPr="008D2DAE">
        <w:t>čase, kdy vstoupila</w:t>
      </w:r>
      <w:r w:rsidRPr="008D2DAE">
        <w:t xml:space="preserve"> v </w:t>
      </w:r>
      <w:r w:rsidR="000151F1" w:rsidRPr="008D2DAE">
        <w:t>platnost dohoda</w:t>
      </w:r>
      <w:r w:rsidRPr="008D2DAE">
        <w:t xml:space="preserve"> o </w:t>
      </w:r>
      <w:r w:rsidR="000151F1" w:rsidRPr="008D2DAE">
        <w:t>nulové vojenské činnosti</w:t>
      </w:r>
      <w:r w:rsidRPr="008D2DAE">
        <w:t xml:space="preserve"> v </w:t>
      </w:r>
      <w:r w:rsidR="000151F1" w:rsidRPr="008D2DAE">
        <w:t>zónách podél něho, rozmístili Sověti</w:t>
      </w:r>
      <w:r w:rsidRPr="008D2DAE">
        <w:t xml:space="preserve"> a </w:t>
      </w:r>
      <w:r w:rsidR="000151F1" w:rsidRPr="008D2DAE">
        <w:t>Egypťané</w:t>
      </w:r>
      <w:r w:rsidRPr="008D2DAE">
        <w:t xml:space="preserve"> v </w:t>
      </w:r>
      <w:r w:rsidR="000151F1" w:rsidRPr="008D2DAE">
        <w:t xml:space="preserve">této kritické oblasti </w:t>
      </w:r>
      <w:r w:rsidR="000151F1" w:rsidRPr="008D2DAE">
        <w:rPr>
          <w:i/>
        </w:rPr>
        <w:t>další</w:t>
      </w:r>
      <w:r w:rsidR="000151F1" w:rsidRPr="008D2DAE">
        <w:t xml:space="preserve"> zbraně, tentokrát</w:t>
      </w:r>
      <w:r w:rsidRPr="008D2DAE">
        <w:t xml:space="preserve"> v </w:t>
      </w:r>
      <w:r w:rsidR="000151F1" w:rsidRPr="008D2DAE">
        <w:t>jasném rozporu</w:t>
      </w:r>
      <w:r w:rsidRPr="008D2DAE">
        <w:t xml:space="preserve"> s </w:t>
      </w:r>
      <w:r w:rsidR="000151F1" w:rsidRPr="008D2DAE">
        <w:t>dohodou. Paní Meirová žádala, aby se její záležitostí zabýval osobně prezident. Ministerstvo zahraničí, které si velmi přálo, aby Jarring mohl zahájit svou misi, toto považov</w:t>
      </w:r>
      <w:r w:rsidR="006E7370" w:rsidRPr="008D2DAE">
        <w:t>a</w:t>
      </w:r>
      <w:r w:rsidR="000151F1" w:rsidRPr="008D2DAE">
        <w:t>lo</w:t>
      </w:r>
      <w:r w:rsidR="006E7370" w:rsidRPr="008D2DAE">
        <w:t xml:space="preserve"> </w:t>
      </w:r>
      <w:r w:rsidR="000151F1" w:rsidRPr="008D2DAE">
        <w:t>za nepříhodné. Byl jsem to tedy já, kdo nakonec Rabínovi zařídil možnost ukázal Nixonovi informace, které získaly izraelské tajné služby. Rabin využil této příležitosti, aby si hořce stěžoval na neochotu naší zpravodajské komunity přijmout důkazy, které má Izrael</w:t>
      </w:r>
      <w:r w:rsidRPr="008D2DAE">
        <w:t xml:space="preserve"> k </w:t>
      </w:r>
      <w:r w:rsidR="000151F1" w:rsidRPr="008D2DAE">
        <w:t>dispozici;</w:t>
      </w:r>
      <w:r w:rsidRPr="008D2DAE">
        <w:t xml:space="preserve"> k </w:t>
      </w:r>
      <w:r w:rsidR="000151F1" w:rsidRPr="008D2DAE">
        <w:t>porušování dohody opravdu dochází, řekl. Výsledkem bylo, že Nixon odsouhlasil, abychom Izraeli urychleně dodali rakety Shrike jako obranu proti sovětským raketám S</w:t>
      </w:r>
      <w:r w:rsidRPr="008D2DAE">
        <w:t>A-3</w:t>
      </w:r>
      <w:r w:rsidR="000151F1" w:rsidRPr="008D2DAE">
        <w:t>,</w:t>
      </w:r>
      <w:r w:rsidRPr="008D2DAE">
        <w:t xml:space="preserve"> a </w:t>
      </w:r>
      <w:r w:rsidR="000151F1" w:rsidRPr="008D2DAE">
        <w:t>později ještě přistoupil na to, že se</w:t>
      </w:r>
      <w:r w:rsidRPr="008D2DAE">
        <w:t xml:space="preserve"> v </w:t>
      </w:r>
      <w:r w:rsidR="000151F1" w:rsidRPr="008D2DAE">
        <w:t>září setká</w:t>
      </w:r>
      <w:r w:rsidRPr="008D2DAE">
        <w:t xml:space="preserve"> s </w:t>
      </w:r>
      <w:r w:rsidR="000151F1" w:rsidRPr="008D2DAE">
        <w:t>paní Meirovou. Izraelská premiérka měla</w:t>
      </w:r>
      <w:r w:rsidRPr="008D2DAE">
        <w:t xml:space="preserve"> v </w:t>
      </w:r>
      <w:r w:rsidR="000151F1" w:rsidRPr="008D2DAE">
        <w:t>té době pobývat ve Spojených státech</w:t>
      </w:r>
      <w:r w:rsidRPr="008D2DAE">
        <w:t xml:space="preserve"> a </w:t>
      </w:r>
      <w:r w:rsidR="000151F1" w:rsidRPr="008D2DAE">
        <w:t>příležitosti 25. výročí založení Organizace spojených národů.</w:t>
      </w:r>
    </w:p>
    <w:p w:rsidR="00AE751F" w:rsidRPr="008D2DAE" w:rsidRDefault="000151F1" w:rsidP="00BF453C">
      <w:pPr>
        <w:pStyle w:val="Textodsazen"/>
      </w:pPr>
      <w:r w:rsidRPr="008D2DAE">
        <w:t>Na stížnostech Rabina, že americká zpravodajská komunita nechce vidět případy porušení dohody, něco bylo. Jak jsem vysvětloval prezidentovi:</w:t>
      </w:r>
    </w:p>
    <w:p w:rsidR="00AE751F" w:rsidRPr="008D2DAE" w:rsidRDefault="00AE751F" w:rsidP="00BF453C">
      <w:pPr>
        <w:pStyle w:val="Textodsazen"/>
      </w:pPr>
    </w:p>
    <w:p w:rsidR="00AE751F" w:rsidRPr="008D2DAE" w:rsidRDefault="000151F1" w:rsidP="009411DA">
      <w:pPr>
        <w:pStyle w:val="Text-cittneodsazen"/>
      </w:pPr>
      <w:r w:rsidRPr="008D2DAE">
        <w:t>Izrael, jehož přežití je</w:t>
      </w:r>
      <w:r w:rsidR="00AE751F" w:rsidRPr="008D2DAE">
        <w:t xml:space="preserve"> v </w:t>
      </w:r>
      <w:r w:rsidRPr="008D2DAE">
        <w:t>sázce, si nemůže dovolit riskovat</w:t>
      </w:r>
      <w:r w:rsidR="00A76BE3" w:rsidRPr="008D2DAE">
        <w:t>…</w:t>
      </w:r>
      <w:r w:rsidRPr="008D2DAE">
        <w:t xml:space="preserve"> Povaha situace,</w:t>
      </w:r>
      <w:r w:rsidR="00AE751F" w:rsidRPr="008D2DAE">
        <w:t xml:space="preserve"> v </w:t>
      </w:r>
      <w:r w:rsidRPr="008D2DAE">
        <w:t>níž se Izraelci nacházejí, musí mít vliv na způsob, jakým interpretují dvojznačné události. My na druhé straně máme důvod bagatelizovat takové důkazy, protože důsledky odhaleného porušování dohody jsou tak nepříjemné. Porušování dohody nás nutí volit mezi dvěma možnostmi: buď na ně nějak zareagujeme, což však znamená riziko, že naše iniciativa skončí neúspěchem, nebo nezareagujeme nijak, což zase znamená, že nesplníme sliby dané Izraeli,</w:t>
      </w:r>
      <w:r w:rsidR="00AE751F" w:rsidRPr="008D2DAE">
        <w:t xml:space="preserve"> a </w:t>
      </w:r>
      <w:r w:rsidRPr="008D2DAE">
        <w:t>tím vyvoláme nebezpečí, že Izraelci přistoupí</w:t>
      </w:r>
      <w:r w:rsidR="00AE751F" w:rsidRPr="008D2DAE">
        <w:t xml:space="preserve"> k </w:t>
      </w:r>
      <w:r w:rsidRPr="008D2DAE">
        <w:t>vojenské akci.</w:t>
      </w:r>
      <w:r w:rsidR="00AE751F" w:rsidRPr="008D2DAE">
        <w:t xml:space="preserve"> V </w:t>
      </w:r>
      <w:r w:rsidRPr="008D2DAE">
        <w:t>souladu</w:t>
      </w:r>
      <w:r w:rsidR="00AE751F" w:rsidRPr="008D2DAE">
        <w:t xml:space="preserve"> s </w:t>
      </w:r>
      <w:r w:rsidRPr="008D2DAE">
        <w:t>tím se ze všech sil snažíme vyhnout závěru, že Arabové porušují příměří, dokud nebudeme mít zcela jednoznačné důkazy.</w:t>
      </w:r>
    </w:p>
    <w:p w:rsidR="00AE751F" w:rsidRPr="008D2DAE" w:rsidRDefault="00AE751F" w:rsidP="00BF453C">
      <w:pPr>
        <w:pStyle w:val="Textodsazen"/>
      </w:pPr>
    </w:p>
    <w:p w:rsidR="00AE751F" w:rsidRPr="008D2DAE" w:rsidRDefault="000151F1" w:rsidP="00BF453C">
      <w:pPr>
        <w:pStyle w:val="Textodsazen"/>
      </w:pPr>
      <w:r w:rsidRPr="008D2DAE">
        <w:t>Ať už byl důvod jakýkoli, naše váhavá první reakce povzbudila Násira, aby urychlil rozmisťování raket</w:t>
      </w:r>
      <w:r w:rsidR="00AE751F" w:rsidRPr="008D2DAE">
        <w:t xml:space="preserve"> v </w:t>
      </w:r>
      <w:r w:rsidRPr="008D2DAE">
        <w:t>zakázaném pásmu. Ve skutečnosti jsme byli svědky opakování událostí</w:t>
      </w:r>
      <w:r w:rsidR="00AE751F" w:rsidRPr="008D2DAE">
        <w:t xml:space="preserve"> z </w:t>
      </w:r>
      <w:r w:rsidRPr="008D2DAE">
        <w:t>jara; napřed zdánlivě nevýznamný sovětský krok, po něm pauza potřebná pro konsolidaci</w:t>
      </w:r>
      <w:r w:rsidR="00AE751F" w:rsidRPr="008D2DAE">
        <w:t xml:space="preserve"> a </w:t>
      </w:r>
      <w:r w:rsidRPr="008D2DAE">
        <w:t>analýzu naší odpovědi</w:t>
      </w:r>
      <w:r w:rsidR="00AE751F" w:rsidRPr="008D2DAE">
        <w:t xml:space="preserve"> a </w:t>
      </w:r>
      <w:r w:rsidRPr="008D2DAE">
        <w:t>následně rychlé dramatické vyzbrojování. Je nutno připustit, že</w:t>
      </w:r>
      <w:r w:rsidR="00AE751F" w:rsidRPr="008D2DAE">
        <w:t xml:space="preserve"> v </w:t>
      </w:r>
      <w:r w:rsidRPr="008D2DAE">
        <w:t xml:space="preserve">první polovině srpna neexistovaly jednoznačné důkazy, zda ke sporné činnosti došlo předtím, než </w:t>
      </w:r>
      <w:r w:rsidR="00E662BF" w:rsidRPr="008D2DAE">
        <w:lastRenderedPageBreak/>
        <w:t>příměří</w:t>
      </w:r>
      <w:r w:rsidRPr="008D2DAE">
        <w:t xml:space="preserve"> vešlo</w:t>
      </w:r>
      <w:r w:rsidR="00AE751F" w:rsidRPr="008D2DAE">
        <w:t xml:space="preserve"> v </w:t>
      </w:r>
      <w:r w:rsidRPr="008D2DAE">
        <w:t>platnost, nebo poté, co už platilo. Ať už se odehrála kdykoli, byla však bezpochyby</w:t>
      </w:r>
      <w:r w:rsidR="00AE751F" w:rsidRPr="008D2DAE">
        <w:t xml:space="preserve"> v </w:t>
      </w:r>
      <w:r w:rsidRPr="008D2DAE">
        <w:t>rozporu</w:t>
      </w:r>
      <w:r w:rsidR="00AE751F" w:rsidRPr="008D2DAE">
        <w:t xml:space="preserve"> s </w:t>
      </w:r>
      <w:r w:rsidRPr="008D2DAE">
        <w:t>varováním, které USA daly 2. června Sovětskému svazu. Rogers tehdy Dobryninovi řekl, že sovětské rakety, které se přiblíží</w:t>
      </w:r>
      <w:r w:rsidR="00AE751F" w:rsidRPr="008D2DAE">
        <w:t xml:space="preserve"> k </w:t>
      </w:r>
      <w:r w:rsidRPr="008D2DAE">
        <w:t>průplavu na méně než třicet kilometrů, nelze považovat za obranné.</w:t>
      </w:r>
    </w:p>
    <w:p w:rsidR="00AE751F" w:rsidRPr="008D2DAE" w:rsidRDefault="000151F1" w:rsidP="00BF453C">
      <w:pPr>
        <w:pStyle w:val="Textodsazen"/>
      </w:pPr>
      <w:r w:rsidRPr="008D2DAE">
        <w:t>Do 19. srpna přicházely další důkazy potvrzující jasné porušování dohody</w:t>
      </w:r>
      <w:r w:rsidR="00AE751F" w:rsidRPr="008D2DAE">
        <w:t xml:space="preserve"> o </w:t>
      </w:r>
      <w:r w:rsidRPr="008D2DAE">
        <w:t>zastavení vojenské činnosti</w:t>
      </w:r>
      <w:r w:rsidR="00AE751F" w:rsidRPr="008D2DAE">
        <w:t xml:space="preserve"> v </w:t>
      </w:r>
      <w:r w:rsidRPr="008D2DAE">
        <w:t>zóně průplavu, jež se shodovaly</w:t>
      </w:r>
      <w:r w:rsidR="00AE751F" w:rsidRPr="008D2DAE">
        <w:t xml:space="preserve"> s </w:t>
      </w:r>
      <w:r w:rsidRPr="008D2DAE">
        <w:t>tím, co nám říkal Izrael. Ministerstvo zahraničí muselo proto podniknout nějakou oficiální akci. Nechalo tedy svého tiskového mluvčího přečíst prohlášení, jež bylo ovšem opět zcela krotké; každý</w:t>
      </w:r>
      <w:r w:rsidR="00AE751F" w:rsidRPr="008D2DAE">
        <w:t xml:space="preserve"> z </w:t>
      </w:r>
      <w:r w:rsidRPr="008D2DAE">
        <w:t>něho pochopil, že nechceme nápravu, ale že hledáme záminku, abychom nemuseli udělat nic:</w:t>
      </w:r>
    </w:p>
    <w:p w:rsidR="00AE751F" w:rsidRPr="008D2DAE" w:rsidRDefault="00AE751F" w:rsidP="00BF453C">
      <w:pPr>
        <w:pStyle w:val="Textodsazen"/>
      </w:pPr>
    </w:p>
    <w:p w:rsidR="00AE751F" w:rsidRPr="008D2DAE" w:rsidRDefault="000151F1" w:rsidP="00BD3461">
      <w:pPr>
        <w:pStyle w:val="Text-cittneodsazen"/>
      </w:pPr>
      <w:r w:rsidRPr="008D2DAE">
        <w:t>Dospěli jsme</w:t>
      </w:r>
      <w:r w:rsidR="00AE751F" w:rsidRPr="008D2DAE">
        <w:t xml:space="preserve"> k </w:t>
      </w:r>
      <w:r w:rsidRPr="008D2DAE">
        <w:t>závěru, že do zóny západně od Suezského průplavu byly dovezeny rakety zem</w:t>
      </w:r>
      <w:r w:rsidR="00AE751F" w:rsidRPr="008D2DAE">
        <w:t>ě-v</w:t>
      </w:r>
      <w:r w:rsidRPr="008D2DAE">
        <w:t>zduch</w:t>
      </w:r>
      <w:r w:rsidR="00AE751F" w:rsidRPr="008D2DAE">
        <w:t xml:space="preserve"> a </w:t>
      </w:r>
      <w:r w:rsidRPr="008D2DAE">
        <w:t>rozmístěny</w:t>
      </w:r>
      <w:r w:rsidR="00AE751F" w:rsidRPr="008D2DAE">
        <w:t xml:space="preserve"> v </w:t>
      </w:r>
      <w:r w:rsidRPr="008D2DAE">
        <w:t>ní zhruba</w:t>
      </w:r>
      <w:r w:rsidR="00AE751F" w:rsidRPr="008D2DAE">
        <w:t xml:space="preserve"> v </w:t>
      </w:r>
      <w:r w:rsidRPr="008D2DAE">
        <w:t>čase, kdy začalo platit přiměří. Máme určité důkazy, že tyto ak</w:t>
      </w:r>
      <w:r w:rsidR="006E7370" w:rsidRPr="008D2DAE">
        <w:t>t</w:t>
      </w:r>
      <w:r w:rsidRPr="008D2DAE">
        <w:t>ivi</w:t>
      </w:r>
      <w:r w:rsidR="006E7370" w:rsidRPr="008D2DAE">
        <w:t>t</w:t>
      </w:r>
      <w:r w:rsidR="0058414F" w:rsidRPr="008D2DAE">
        <w:t>y</w:t>
      </w:r>
      <w:r w:rsidRPr="008D2DAE">
        <w:t xml:space="preserve"> pokračovaly</w:t>
      </w:r>
      <w:r w:rsidR="00AE751F" w:rsidRPr="008D2DAE">
        <w:t xml:space="preserve"> i </w:t>
      </w:r>
      <w:r w:rsidRPr="008D2DAE">
        <w:t>poté, co zastaven</w:t>
      </w:r>
      <w:r w:rsidR="006E7370" w:rsidRPr="008D2DAE">
        <w:t>í</w:t>
      </w:r>
      <w:r w:rsidRPr="008D2DAE">
        <w:t xml:space="preserve"> palby vstoupilo</w:t>
      </w:r>
      <w:r w:rsidR="00AE751F" w:rsidRPr="008D2DAE">
        <w:t xml:space="preserve"> v </w:t>
      </w:r>
      <w:r w:rsidRPr="008D2DAE">
        <w:t>platnost,</w:t>
      </w:r>
      <w:r w:rsidR="00AE751F" w:rsidRPr="008D2DAE">
        <w:t xml:space="preserve"> i </w:t>
      </w:r>
      <w:r w:rsidRPr="008D2DAE">
        <w:t>když nejsou nezvratné</w:t>
      </w:r>
      <w:r w:rsidR="00A76BE3" w:rsidRPr="008D2DAE">
        <w:t>…</w:t>
      </w:r>
      <w:r w:rsidRPr="008D2DAE">
        <w:t xml:space="preserve"> Analyzujeme [dodatečné informace od Izraele]</w:t>
      </w:r>
      <w:r w:rsidR="00A76BE3" w:rsidRPr="008D2DAE">
        <w:t>…</w:t>
      </w:r>
      <w:r w:rsidRPr="008D2DAE">
        <w:t xml:space="preserve"> Nyní nepředpokládáme, že bychom vydali</w:t>
      </w:r>
      <w:r w:rsidR="00AE751F" w:rsidRPr="008D2DAE">
        <w:t xml:space="preserve"> v </w:t>
      </w:r>
      <w:r w:rsidR="006E7370" w:rsidRPr="008D2DAE">
        <w:t>t</w:t>
      </w:r>
      <w:r w:rsidRPr="008D2DAE">
        <w:t>é</w:t>
      </w:r>
      <w:r w:rsidR="006E7370" w:rsidRPr="008D2DAE">
        <w:t>t</w:t>
      </w:r>
      <w:r w:rsidRPr="008D2DAE">
        <w:t>o záležitosti další prohlášen</w:t>
      </w:r>
      <w:r w:rsidR="006E7370" w:rsidRPr="008D2DAE">
        <w:t>í</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Současně</w:t>
      </w:r>
      <w:r w:rsidR="00AE751F" w:rsidRPr="008D2DAE">
        <w:t xml:space="preserve"> s </w:t>
      </w:r>
      <w:r w:rsidRPr="008D2DAE">
        <w:t>t</w:t>
      </w:r>
      <w:r w:rsidR="006E7370" w:rsidRPr="008D2DAE">
        <w:t>í</w:t>
      </w:r>
      <w:r w:rsidRPr="008D2DAE">
        <w:t>mto oznámením jsme informovali Egypt</w:t>
      </w:r>
      <w:r w:rsidR="00AE751F" w:rsidRPr="008D2DAE">
        <w:t xml:space="preserve"> o </w:t>
      </w:r>
      <w:r w:rsidRPr="008D2DAE">
        <w:t>některých důkazech</w:t>
      </w:r>
      <w:r w:rsidR="00AE751F" w:rsidRPr="008D2DAE">
        <w:t xml:space="preserve"> o </w:t>
      </w:r>
      <w:r w:rsidRPr="008D2DAE">
        <w:t xml:space="preserve">porušování dohody, které jsme měli. Protože však nebyly </w:t>
      </w:r>
      <w:r w:rsidR="00AE751F" w:rsidRPr="008D2DAE">
        <w:t>„</w:t>
      </w:r>
      <w:r w:rsidRPr="008D2DAE">
        <w:t>nezvratné</w:t>
      </w:r>
      <w:r w:rsidR="00AE751F" w:rsidRPr="008D2DAE">
        <w:t>“</w:t>
      </w:r>
      <w:r w:rsidRPr="008D2DAE">
        <w:t>, řekli jsme Egypťanům, že neučiníme žádné veřejné obvinění; připomněli jsme jim, co považujeme za porušování dohody,</w:t>
      </w:r>
      <w:r w:rsidR="00AE751F" w:rsidRPr="008D2DAE">
        <w:t xml:space="preserve"> a </w:t>
      </w:r>
      <w:r w:rsidRPr="008D2DAE">
        <w:t>varovali je, že další takové aktivity by ohrozily mírové rozhovory. Sovětům jsme řekli, co jsme sdělili Káhiře.</w:t>
      </w:r>
      <w:r w:rsidR="00AE751F" w:rsidRPr="008D2DAE">
        <w:t xml:space="preserve"> A </w:t>
      </w:r>
      <w:r w:rsidRPr="008D2DAE">
        <w:t>konečně jsme vyvinuli maximální úsilí, aby Izraelci jednali umírněně</w:t>
      </w:r>
      <w:r w:rsidR="00AE751F" w:rsidRPr="008D2DAE">
        <w:t xml:space="preserve"> a </w:t>
      </w:r>
      <w:r w:rsidRPr="008D2DAE">
        <w:t>nepůsobili zveřejňováním informací, které získali, další potíže.</w:t>
      </w:r>
      <w:r w:rsidR="00AE751F" w:rsidRPr="008D2DAE">
        <w:t xml:space="preserve"> A </w:t>
      </w:r>
      <w:r w:rsidRPr="008D2DAE">
        <w:t>Káhiře jsme 22. srpna předali druhou demarši,</w:t>
      </w:r>
      <w:r w:rsidR="00AE751F" w:rsidRPr="008D2DAE">
        <w:t xml:space="preserve"> v </w:t>
      </w:r>
      <w:r w:rsidRPr="008D2DAE">
        <w:t xml:space="preserve">níž jsme jí předložili již </w:t>
      </w:r>
      <w:r w:rsidR="00AE751F" w:rsidRPr="008D2DAE">
        <w:t>„</w:t>
      </w:r>
      <w:r w:rsidRPr="008D2DAE">
        <w:t>nevyvratitelné</w:t>
      </w:r>
      <w:r w:rsidR="00AE751F" w:rsidRPr="008D2DAE">
        <w:t>“</w:t>
      </w:r>
      <w:r w:rsidRPr="008D2DAE">
        <w:t xml:space="preserve"> důkazy, že porušuje dohodu.</w:t>
      </w:r>
    </w:p>
    <w:p w:rsidR="00AE751F" w:rsidRPr="008D2DAE" w:rsidRDefault="000151F1" w:rsidP="00BF453C">
      <w:pPr>
        <w:pStyle w:val="Textodsazen"/>
      </w:pPr>
      <w:r w:rsidRPr="008D2DAE">
        <w:t>Jestliže Spojené státy protestují</w:t>
      </w:r>
      <w:r w:rsidR="00AE751F" w:rsidRPr="008D2DAE">
        <w:t xml:space="preserve"> v </w:t>
      </w:r>
      <w:r w:rsidRPr="008D2DAE">
        <w:t>nějaké záležitosti, musí to udělat rázně</w:t>
      </w:r>
      <w:r w:rsidR="00AE751F" w:rsidRPr="008D2DAE">
        <w:t xml:space="preserve"> a </w:t>
      </w:r>
      <w:r w:rsidRPr="008D2DAE">
        <w:t>současně uvést, jaká nápravná opatření očekávají od druhé strany. J</w:t>
      </w:r>
      <w:r w:rsidR="00AE751F" w:rsidRPr="008D2DAE">
        <w:t>e-l</w:t>
      </w:r>
      <w:r w:rsidRPr="008D2DAE">
        <w:t>i tón jejich protestu omluvný, určitě nevyvolá uspokojující reakci; může totiž vzniknout dojem, že tento krok učinily pouze pro forma. Země porušující nějakou dohodu pak nezíská dostatečnou záminku, kterou by na své vnitropolitické scéně mohla obhájit změnu kursu. Toto je zvláště důležité, jd</w:t>
      </w:r>
      <w:r w:rsidR="00AE751F" w:rsidRPr="008D2DAE">
        <w:t>e-l</w:t>
      </w:r>
      <w:r w:rsidR="006E7370" w:rsidRPr="008D2DAE">
        <w:t>i</w:t>
      </w:r>
      <w:r w:rsidR="00AE751F" w:rsidRPr="008D2DAE">
        <w:t xml:space="preserve"> o </w:t>
      </w:r>
      <w:r w:rsidRPr="008D2DAE">
        <w:t>politicky citlivé téma</w:t>
      </w:r>
      <w:r w:rsidR="00AE751F" w:rsidRPr="008D2DAE">
        <w:t xml:space="preserve"> a </w:t>
      </w:r>
      <w:r w:rsidRPr="008D2DAE">
        <w:t>politickou linii, od níž se lze odklonit jen těžko. Dvacátého čtvrtého srpna,</w:t>
      </w:r>
      <w:r w:rsidR="00AE751F" w:rsidRPr="008D2DAE">
        <w:t xml:space="preserve"> v </w:t>
      </w:r>
      <w:r w:rsidRPr="008D2DAE">
        <w:t>den, kdy Jarring oznámil začátek mírových rozhovorů, do nichž se zapojí vedoucí delegací Izraele, Egypta</w:t>
      </w:r>
      <w:r w:rsidR="00AE751F" w:rsidRPr="008D2DAE">
        <w:t xml:space="preserve"> a </w:t>
      </w:r>
      <w:r w:rsidR="00D6009A" w:rsidRPr="008D2DAE">
        <w:t>Jordánska</w:t>
      </w:r>
      <w:r w:rsidR="00AE751F" w:rsidRPr="008D2DAE">
        <w:t xml:space="preserve"> a </w:t>
      </w:r>
      <w:r w:rsidRPr="008D2DAE">
        <w:t>OSN, Káhira ostře odmítla naše obvinění, že porušuje dohodu. Zaujala stanovisko, že její akce jsou</w:t>
      </w:r>
      <w:r w:rsidR="00AE751F" w:rsidRPr="008D2DAE">
        <w:t xml:space="preserve"> v </w:t>
      </w:r>
      <w:r w:rsidRPr="008D2DAE">
        <w:t>souladu</w:t>
      </w:r>
      <w:r w:rsidR="00AE751F" w:rsidRPr="008D2DAE">
        <w:t xml:space="preserve"> s </w:t>
      </w:r>
      <w:r w:rsidRPr="008D2DAE">
        <w:t>interpretací smlouvy; že nerozmisťuje další rakety</w:t>
      </w:r>
      <w:r w:rsidR="00AE751F" w:rsidRPr="008D2DAE">
        <w:t xml:space="preserve"> v </w:t>
      </w:r>
      <w:r w:rsidRPr="008D2DAE">
        <w:t xml:space="preserve">zóně, ale vyhrazuje si právo je na </w:t>
      </w:r>
      <w:r w:rsidR="00AE751F" w:rsidRPr="008D2DAE">
        <w:t>„</w:t>
      </w:r>
      <w:r w:rsidRPr="008D2DAE">
        <w:t>principu rotace</w:t>
      </w:r>
      <w:r w:rsidR="00AE751F" w:rsidRPr="008D2DAE">
        <w:t>“</w:t>
      </w:r>
      <w:r w:rsidRPr="008D2DAE">
        <w:t xml:space="preserve"> do ní dopravovat</w:t>
      </w:r>
      <w:r w:rsidR="00AE751F" w:rsidRPr="008D2DAE">
        <w:t xml:space="preserve"> a z </w:t>
      </w:r>
      <w:r w:rsidRPr="008D2DAE">
        <w:t xml:space="preserve">ní zase vyvážet; že nestaví žádné nové základny, ale vyhrazuje si právo </w:t>
      </w:r>
      <w:r w:rsidR="00AE751F" w:rsidRPr="008D2DAE">
        <w:t>„</w:t>
      </w:r>
      <w:r w:rsidRPr="008D2DAE">
        <w:t>udržovat</w:t>
      </w:r>
      <w:r w:rsidR="00AE751F" w:rsidRPr="008D2DAE">
        <w:t>“ a „</w:t>
      </w:r>
      <w:r w:rsidRPr="008D2DAE">
        <w:t>opravovat</w:t>
      </w:r>
      <w:r w:rsidR="00AE751F" w:rsidRPr="008D2DAE">
        <w:t>“</w:t>
      </w:r>
      <w:r w:rsidRPr="008D2DAE">
        <w:t xml:space="preserve"> ty existující; že příměří porušuje Izrael</w:t>
      </w:r>
      <w:r w:rsidR="00AE751F" w:rsidRPr="008D2DAE">
        <w:t xml:space="preserve"> a </w:t>
      </w:r>
      <w:r w:rsidRPr="008D2DAE">
        <w:t>že americké zbrojní dodávky židovskému stát</w:t>
      </w:r>
      <w:r w:rsidR="00A82D0A" w:rsidRPr="008D2DAE">
        <w:t>u</w:t>
      </w:r>
      <w:r w:rsidRPr="008D2DAE">
        <w:t xml:space="preserve"> jsou</w:t>
      </w:r>
      <w:r w:rsidR="00AE751F" w:rsidRPr="008D2DAE">
        <w:t xml:space="preserve"> v </w:t>
      </w:r>
      <w:r w:rsidRPr="008D2DAE">
        <w:t>rozporu</w:t>
      </w:r>
      <w:r w:rsidR="00AE751F" w:rsidRPr="008D2DAE">
        <w:t xml:space="preserve"> s </w:t>
      </w:r>
      <w:r w:rsidRPr="008D2DAE">
        <w:t xml:space="preserve">ujištěními, která </w:t>
      </w:r>
      <w:r w:rsidRPr="008D2DAE">
        <w:lastRenderedPageBreak/>
        <w:t>poskytl Rogers,</w:t>
      </w:r>
      <w:r w:rsidR="00AE751F" w:rsidRPr="008D2DAE">
        <w:t xml:space="preserve"> i </w:t>
      </w:r>
      <w:r w:rsidRPr="008D2DAE">
        <w:t>se samotnou dohodou</w:t>
      </w:r>
      <w:r w:rsidR="00AE751F" w:rsidRPr="008D2DAE">
        <w:t xml:space="preserve"> o </w:t>
      </w:r>
      <w:r w:rsidR="00E662BF" w:rsidRPr="008D2DAE">
        <w:t>příměří</w:t>
      </w:r>
      <w:r w:rsidRPr="008D2DAE">
        <w:t>.</w:t>
      </w:r>
    </w:p>
    <w:p w:rsidR="00AE751F" w:rsidRPr="008D2DAE" w:rsidRDefault="00AE751F" w:rsidP="00BF453C">
      <w:pPr>
        <w:pStyle w:val="Textodsazen"/>
      </w:pPr>
      <w:r w:rsidRPr="008D2DAE">
        <w:t>V </w:t>
      </w:r>
      <w:r w:rsidR="000151F1" w:rsidRPr="008D2DAE">
        <w:t>tomto okamžiku jsem upozornil prezidenta, že ztrácíme</w:t>
      </w:r>
      <w:r w:rsidRPr="008D2DAE">
        <w:t xml:space="preserve"> u </w:t>
      </w:r>
      <w:r w:rsidR="000151F1" w:rsidRPr="008D2DAE">
        <w:t>Izraelců veškerý kredit jen proto, že se snažíme ustavit příměří ještě předtím, než vůbec začaly rozhovory.</w:t>
      </w:r>
      <w:r w:rsidRPr="008D2DAE">
        <w:t xml:space="preserve"> A </w:t>
      </w:r>
      <w:r w:rsidR="000151F1" w:rsidRPr="008D2DAE">
        <w:t>na těchto jednáních se přitom budou řešit ještě hlubší neshody. Sověti</w:t>
      </w:r>
      <w:r w:rsidRPr="008D2DAE">
        <w:t xml:space="preserve"> a </w:t>
      </w:r>
      <w:r w:rsidR="000151F1" w:rsidRPr="008D2DAE">
        <w:t xml:space="preserve">Násir budou zřejmě mít </w:t>
      </w:r>
      <w:r w:rsidRPr="008D2DAE">
        <w:t>„</w:t>
      </w:r>
      <w:r w:rsidR="000151F1" w:rsidRPr="008D2DAE">
        <w:t>sklon věřit, že jsme ochotni se smířit</w:t>
      </w:r>
      <w:r w:rsidRPr="008D2DAE">
        <w:t xml:space="preserve"> s </w:t>
      </w:r>
      <w:r w:rsidR="000151F1" w:rsidRPr="008D2DAE">
        <w:t>jejich porušováním dohody</w:t>
      </w:r>
      <w:r w:rsidRPr="008D2DAE">
        <w:t xml:space="preserve"> o </w:t>
      </w:r>
      <w:r w:rsidR="000151F1" w:rsidRPr="008D2DAE">
        <w:t>zastavení vojenské činnosti</w:t>
      </w:r>
      <w:r w:rsidRPr="008D2DAE">
        <w:t xml:space="preserve"> v </w:t>
      </w:r>
      <w:r w:rsidR="000151F1" w:rsidRPr="008D2DAE">
        <w:t>zóně průplavu navzdory jasnému varování, které jsme jim dali,</w:t>
      </w:r>
      <w:r w:rsidRPr="008D2DAE">
        <w:t xml:space="preserve"> a </w:t>
      </w:r>
      <w:r w:rsidR="000151F1" w:rsidRPr="008D2DAE">
        <w:t>našim slibům Izraeli. To má vážné důsledky pro naši současnou iniciativu na Blízkém východě, pro vyhlídky, které tato oblast má</w:t>
      </w:r>
      <w:r w:rsidRPr="008D2DAE">
        <w:t xml:space="preserve"> v </w:t>
      </w:r>
      <w:r w:rsidR="000151F1" w:rsidRPr="008D2DAE">
        <w:t>dlouhodobějším časovém horizontu,</w:t>
      </w:r>
      <w:r w:rsidRPr="008D2DAE">
        <w:t xml:space="preserve"> a </w:t>
      </w:r>
      <w:r w:rsidR="000151F1" w:rsidRPr="008D2DAE">
        <w:t>pro americk</w:t>
      </w:r>
      <w:r w:rsidRPr="008D2DAE">
        <w:t>o-s</w:t>
      </w:r>
      <w:r w:rsidR="000151F1" w:rsidRPr="008D2DAE">
        <w:t>ovětské vztahy.</w:t>
      </w:r>
      <w:r w:rsidRPr="008D2DAE">
        <w:t>“</w:t>
      </w:r>
      <w:r w:rsidR="000151F1" w:rsidRPr="008D2DAE">
        <w:t xml:space="preserve"> Bylo životně důležité zaujmout ostřejší stanovisko</w:t>
      </w:r>
      <w:r w:rsidRPr="008D2DAE">
        <w:t xml:space="preserve"> k </w:t>
      </w:r>
      <w:r w:rsidR="000151F1" w:rsidRPr="008D2DAE">
        <w:t>porušování příměří</w:t>
      </w:r>
      <w:r w:rsidRPr="008D2DAE">
        <w:t xml:space="preserve"> a </w:t>
      </w:r>
      <w:r w:rsidR="000151F1" w:rsidRPr="008D2DAE">
        <w:t>připomenout Sovětům jejich odpovědnost.</w:t>
      </w:r>
    </w:p>
    <w:p w:rsidR="00AE751F" w:rsidRPr="008D2DAE" w:rsidRDefault="000151F1" w:rsidP="00BF453C">
      <w:pPr>
        <w:pStyle w:val="Textodsazen"/>
      </w:pPr>
      <w:r w:rsidRPr="008D2DAE">
        <w:t>Racionální diskusi</w:t>
      </w:r>
      <w:r w:rsidR="00AE751F" w:rsidRPr="008D2DAE">
        <w:t xml:space="preserve"> o </w:t>
      </w:r>
      <w:r w:rsidRPr="008D2DAE">
        <w:t>těchto otázkách však prakticky znemožnily podivné diplomatické postupy, které byly zavedeny</w:t>
      </w:r>
      <w:r w:rsidR="00AE751F" w:rsidRPr="008D2DAE">
        <w:t xml:space="preserve"> v </w:t>
      </w:r>
      <w:r w:rsidRPr="008D2DAE">
        <w:t>předchozích osmnácti měsících,</w:t>
      </w:r>
      <w:r w:rsidR="00AE751F" w:rsidRPr="008D2DAE">
        <w:t xml:space="preserve"> a </w:t>
      </w:r>
      <w:r w:rsidRPr="008D2DAE">
        <w:t>osobní rivalita mezi mnou</w:t>
      </w:r>
      <w:r w:rsidR="00AE751F" w:rsidRPr="008D2DAE">
        <w:t xml:space="preserve"> a </w:t>
      </w:r>
      <w:r w:rsidRPr="008D2DAE">
        <w:t>Rogersem. Nixonova tendence řešit záležitosti prostřednictvím svých poradců</w:t>
      </w:r>
      <w:r w:rsidR="00AE751F" w:rsidRPr="008D2DAE">
        <w:t xml:space="preserve"> a </w:t>
      </w:r>
      <w:r w:rsidRPr="008D2DAE">
        <w:t xml:space="preserve">nikoli členů kabinetu se dala zvládat </w:t>
      </w:r>
      <w:r w:rsidR="00A76BE3" w:rsidRPr="008D2DAE">
        <w:t>–</w:t>
      </w:r>
      <w:r w:rsidRPr="008D2DAE">
        <w:t xml:space="preserve"> třebaže měla za následek velké napětí </w:t>
      </w:r>
      <w:r w:rsidR="00A76BE3" w:rsidRPr="008D2DAE">
        <w:t>–</w:t>
      </w:r>
      <w:r w:rsidRPr="008D2DAE">
        <w:t>, dokud skutečně rozhodoval Bílý dům. Když však ztratil faktickou kontrolu nad nějakými citlivými jednáními, projevily se slabiny celého systému</w:t>
      </w:r>
      <w:r w:rsidR="00AE751F" w:rsidRPr="008D2DAE">
        <w:t xml:space="preserve"> v </w:t>
      </w:r>
      <w:r w:rsidRPr="008D2DAE">
        <w:t>plné šíři. Ministerstvo zahraničí jednoduše neznalo dostatečně prezidentovy myšlenky, aby se mohlo orientovat</w:t>
      </w:r>
      <w:r w:rsidR="00AE751F" w:rsidRPr="008D2DAE">
        <w:t xml:space="preserve"> v </w:t>
      </w:r>
      <w:r w:rsidRPr="008D2DAE">
        <w:t>nuancích jeho politiky. Úředníci se snažili vést záležitosti jimi preferovaným směrem</w:t>
      </w:r>
      <w:r w:rsidR="00AE751F" w:rsidRPr="008D2DAE">
        <w:t xml:space="preserve"> a </w:t>
      </w:r>
      <w:r w:rsidRPr="008D2DAE">
        <w:t>pokoušeli se interpretovat prezidentovy instrukce způsobem slučitelným</w:t>
      </w:r>
      <w:r w:rsidR="00AE751F" w:rsidRPr="008D2DAE">
        <w:t xml:space="preserve"> s </w:t>
      </w:r>
      <w:r w:rsidRPr="008D2DAE">
        <w:t>jejich stanovisky, čímž celou situaci ještě více komplikovali. Nebylo možné zformulovat nějaký Nixonův pokyn</w:t>
      </w:r>
      <w:r w:rsidR="00AE751F" w:rsidRPr="008D2DAE">
        <w:t xml:space="preserve"> a </w:t>
      </w:r>
      <w:r w:rsidRPr="008D2DAE">
        <w:t>domnívat se, že úředn</w:t>
      </w:r>
      <w:r w:rsidR="00A82D0A" w:rsidRPr="008D2DAE">
        <w:t>í</w:t>
      </w:r>
      <w:r w:rsidRPr="008D2DAE">
        <w:t>ci pochop</w:t>
      </w:r>
      <w:r w:rsidR="00A82D0A" w:rsidRPr="008D2DAE">
        <w:t>í</w:t>
      </w:r>
      <w:r w:rsidRPr="008D2DAE">
        <w:t xml:space="preserve"> kontext,</w:t>
      </w:r>
      <w:r w:rsidR="00AE751F" w:rsidRPr="008D2DAE">
        <w:t xml:space="preserve"> v </w:t>
      </w:r>
      <w:r w:rsidRPr="008D2DAE">
        <w:t>němž byl učiněn, nebo že ho vyplní</w:t>
      </w:r>
      <w:r w:rsidR="00AE751F" w:rsidRPr="008D2DAE">
        <w:t xml:space="preserve"> s </w:t>
      </w:r>
      <w:r w:rsidRPr="008D2DAE">
        <w:t xml:space="preserve">ohledem na </w:t>
      </w:r>
      <w:r w:rsidR="006E7370" w:rsidRPr="008D2DAE">
        <w:t>t</w:t>
      </w:r>
      <w:r w:rsidRPr="008D2DAE">
        <w:t>ento kontext.</w:t>
      </w:r>
    </w:p>
    <w:p w:rsidR="00AE751F" w:rsidRPr="008D2DAE" w:rsidRDefault="000151F1" w:rsidP="00BF453C">
      <w:pPr>
        <w:pStyle w:val="Textodsazen"/>
      </w:pPr>
      <w:r w:rsidRPr="008D2DAE">
        <w:t xml:space="preserve">Já jsem mohl fungoval jako prostředník, pokud bych ovšem </w:t>
      </w:r>
      <w:r w:rsidR="00A75B19" w:rsidRPr="008D2DAE">
        <w:t>měl</w:t>
      </w:r>
      <w:r w:rsidR="00A76BE3" w:rsidRPr="008D2DAE">
        <w:t xml:space="preserve"> </w:t>
      </w:r>
      <w:r w:rsidRPr="008D2DAE">
        <w:t>lepší vztahy</w:t>
      </w:r>
      <w:r w:rsidR="00AE751F" w:rsidRPr="008D2DAE">
        <w:t xml:space="preserve"> s </w:t>
      </w:r>
      <w:r w:rsidRPr="008D2DAE">
        <w:t>Rogersem. Ministru zahraničí však bylo</w:t>
      </w:r>
      <w:r w:rsidR="00AE751F" w:rsidRPr="008D2DAE">
        <w:t xml:space="preserve"> v </w:t>
      </w:r>
      <w:r w:rsidRPr="008D2DAE">
        <w:t>létě roku 1970 ji</w:t>
      </w:r>
      <w:r w:rsidR="006E7370" w:rsidRPr="008D2DAE">
        <w:t>ž</w:t>
      </w:r>
      <w:r w:rsidRPr="008D2DAE">
        <w:t xml:space="preserve"> jasné, že klíčová rozhodnutí</w:t>
      </w:r>
      <w:r w:rsidR="00AE751F" w:rsidRPr="008D2DAE">
        <w:t xml:space="preserve"> v </w:t>
      </w:r>
      <w:r w:rsidRPr="008D2DAE">
        <w:t xml:space="preserve">téměř </w:t>
      </w:r>
      <w:r w:rsidR="006E7370" w:rsidRPr="008D2DAE">
        <w:t>v</w:t>
      </w:r>
      <w:r w:rsidRPr="008D2DAE">
        <w:t>šech záležitostech</w:t>
      </w:r>
      <w:r w:rsidR="00AE751F" w:rsidRPr="008D2DAE">
        <w:t xml:space="preserve"> s </w:t>
      </w:r>
      <w:r w:rsidRPr="008D2DAE">
        <w:t>výjimkou Blízkého východu jsou přijímána bez něj, nebo že je do rozhodovacího procesu zapojen</w:t>
      </w:r>
      <w:r w:rsidR="00AE751F" w:rsidRPr="008D2DAE">
        <w:t xml:space="preserve"> v </w:t>
      </w:r>
      <w:r w:rsidRPr="008D2DAE">
        <w:t>době, když už smí bez něho odsouhlasenou politickou linii jen ratifikovat, místo aby ji formuloval. Muselo mu dojít, že se nejedná</w:t>
      </w:r>
      <w:r w:rsidR="00AE751F" w:rsidRPr="008D2DAE">
        <w:t xml:space="preserve"> o </w:t>
      </w:r>
      <w:r w:rsidRPr="008D2DAE">
        <w:t>žádnou náhodu, přijím</w:t>
      </w:r>
      <w:r w:rsidR="00AE751F" w:rsidRPr="008D2DAE">
        <w:t>á-l</w:t>
      </w:r>
      <w:r w:rsidRPr="008D2DAE">
        <w:t>i prezident tolik rozhodnutí právě</w:t>
      </w:r>
      <w:r w:rsidR="00AE751F" w:rsidRPr="008D2DAE">
        <w:t xml:space="preserve"> v </w:t>
      </w:r>
      <w:r w:rsidRPr="008D2DAE">
        <w:t>době, kdy je jeho ministr zahraničí na cestách. Hrdost Rogersovi nedovolila připustit, že příčinou může být pouze jeho starý přítel, prezident. Vinil</w:t>
      </w:r>
      <w:r w:rsidR="00AE751F" w:rsidRPr="008D2DAE">
        <w:t xml:space="preserve"> z </w:t>
      </w:r>
      <w:r w:rsidRPr="008D2DAE">
        <w:t>dané situace proto mne. Také musím říci, že se zcela nemýlil. Nixon nevěřil ministerstvu zahraničí</w:t>
      </w:r>
      <w:r w:rsidR="00AE751F" w:rsidRPr="008D2DAE">
        <w:t xml:space="preserve"> a </w:t>
      </w:r>
      <w:r w:rsidRPr="008D2DAE">
        <w:t>chtěl, aby citlivé záležitosti řešil pouze Bílý dům, ale má přítomnost tento postup umožňovala</w:t>
      </w:r>
      <w:r w:rsidR="00AE751F" w:rsidRPr="008D2DAE">
        <w:t xml:space="preserve"> a </w:t>
      </w:r>
      <w:r w:rsidRPr="008D2DAE">
        <w:t>mně velmi vyhovovalo vyplnit tento prázdný prostor</w:t>
      </w:r>
      <w:r w:rsidR="00AE751F" w:rsidRPr="008D2DAE">
        <w:t xml:space="preserve"> a </w:t>
      </w:r>
      <w:r w:rsidRPr="008D2DAE">
        <w:t>vést za pomoci svého malého týmu různé rozhovory bez vědomí členů kabinetu. Tyto praktiky, které působily tolik potíží Rogersovi, zjevně zavedl Nixon, je ovšem stejně evidentní, že já jsem se velmi staral, aby se</w:t>
      </w:r>
      <w:r w:rsidR="00AE751F" w:rsidRPr="008D2DAE">
        <w:t xml:space="preserve"> v </w:t>
      </w:r>
      <w:r w:rsidRPr="008D2DAE">
        <w:t>nich pokračovalo. Ani Rogers, ani já jsme</w:t>
      </w:r>
      <w:r w:rsidR="00AE751F" w:rsidRPr="008D2DAE">
        <w:t xml:space="preserve"> v </w:t>
      </w:r>
      <w:r w:rsidRPr="008D2DAE">
        <w:t>sobě nenalezli tolik velkorysosti, abychom se dostali</w:t>
      </w:r>
      <w:r w:rsidR="00AE751F" w:rsidRPr="008D2DAE">
        <w:t xml:space="preserve"> z </w:t>
      </w:r>
      <w:r w:rsidRPr="008D2DAE">
        <w:t>této slepé uličky, jež rozhodně nebyla</w:t>
      </w:r>
      <w:r w:rsidR="00AE751F" w:rsidRPr="008D2DAE">
        <w:t xml:space="preserve"> v </w:t>
      </w:r>
      <w:r w:rsidRPr="008D2DAE">
        <w:t xml:space="preserve">národním zájmu, čehož jsme si měli být vědomi. </w:t>
      </w:r>
      <w:r w:rsidRPr="008D2DAE">
        <w:lastRenderedPageBreak/>
        <w:t>Kdyby každý</w:t>
      </w:r>
      <w:r w:rsidR="00AE751F" w:rsidRPr="008D2DAE">
        <w:t xml:space="preserve"> z </w:t>
      </w:r>
      <w:r w:rsidRPr="008D2DAE">
        <w:t>nás byl ochoten zapřít své dosti zbytnělé ego, naše snahy by se doplňovaly.</w:t>
      </w:r>
      <w:r w:rsidR="00AE751F" w:rsidRPr="008D2DAE">
        <w:t xml:space="preserve"> I </w:t>
      </w:r>
      <w:r w:rsidRPr="008D2DAE">
        <w:t>tak bychom se ovšem přeli</w:t>
      </w:r>
      <w:r w:rsidR="00AE751F" w:rsidRPr="008D2DAE">
        <w:t xml:space="preserve"> o </w:t>
      </w:r>
      <w:r w:rsidRPr="008D2DAE">
        <w:t>řadu otázek týkajících se politiky</w:t>
      </w:r>
      <w:r w:rsidR="00AE751F" w:rsidRPr="008D2DAE">
        <w:t xml:space="preserve"> a </w:t>
      </w:r>
      <w:r w:rsidRPr="008D2DAE">
        <w:t>taktiky.</w:t>
      </w:r>
    </w:p>
    <w:p w:rsidR="00AE751F" w:rsidRPr="008D2DAE" w:rsidRDefault="000151F1" w:rsidP="00BF453C">
      <w:pPr>
        <w:pStyle w:val="Textodsazen"/>
      </w:pPr>
      <w:r w:rsidRPr="008D2DAE">
        <w:t>Blízký východ byl jedinou oblastí, kterou Rogers dostal na starost</w:t>
      </w:r>
      <w:r w:rsidR="00AE751F" w:rsidRPr="008D2DAE">
        <w:t xml:space="preserve"> a o </w:t>
      </w:r>
      <w:r w:rsidRPr="008D2DAE">
        <w:t>níž rozhodoval.</w:t>
      </w:r>
      <w:r w:rsidR="00AE751F" w:rsidRPr="008D2DAE">
        <w:t xml:space="preserve"> A </w:t>
      </w:r>
      <w:r w:rsidRPr="008D2DAE">
        <w:t>zastavení palby na Blízkém východě vyhlíželo jako velký triumf, jako první nezvratný úspěch Nixonovy administrativy</w:t>
      </w:r>
      <w:r w:rsidR="00AE751F" w:rsidRPr="008D2DAE">
        <w:t xml:space="preserve"> v </w:t>
      </w:r>
      <w:r w:rsidRPr="008D2DAE">
        <w:t>zahraniční politice. Rogersovi se pochopitelně nelíbila možnost, že jeho úsilí mohlo selhat; proto byl krajně citlivý na jakýkoli náznak, že by Bílý dům mohl intervenovat. Mé obavy obvykle považoval za pokus obrat ho</w:t>
      </w:r>
      <w:r w:rsidR="00AE751F" w:rsidRPr="008D2DAE">
        <w:t xml:space="preserve"> o </w:t>
      </w:r>
      <w:r w:rsidRPr="008D2DAE">
        <w:t xml:space="preserve">jedinou oblast, kde mohl dosáhnout velkého úspěchu. </w:t>
      </w:r>
      <w:r w:rsidR="00CB224A" w:rsidRPr="008D2DAE">
        <w:t>Sisc</w:t>
      </w:r>
      <w:r w:rsidRPr="008D2DAE">
        <w:t>o klopýtal někde uprostřed. Statečně zkoušel navigovat mezi rozpornými, občas přímo neslučitelnými hledisky</w:t>
      </w:r>
      <w:r w:rsidR="00AE751F" w:rsidRPr="008D2DAE">
        <w:t xml:space="preserve"> a </w:t>
      </w:r>
      <w:r w:rsidRPr="008D2DAE">
        <w:t>zůstat přitom loajální vůči svému prezidentovi</w:t>
      </w:r>
      <w:r w:rsidR="00AE751F" w:rsidRPr="008D2DAE">
        <w:t xml:space="preserve"> i </w:t>
      </w:r>
      <w:r w:rsidRPr="008D2DAE">
        <w:t>ministru zahraničí. Často vyrovnal loď, ale nebyl</w:t>
      </w:r>
      <w:r w:rsidR="00AE751F" w:rsidRPr="008D2DAE">
        <w:t xml:space="preserve"> v </w:t>
      </w:r>
      <w:r w:rsidRPr="008D2DAE">
        <w:t>postavení, které by mu umožňovalo dát jí jasný kurs.</w:t>
      </w:r>
    </w:p>
    <w:p w:rsidR="00AE751F" w:rsidRPr="008D2DAE" w:rsidRDefault="000151F1" w:rsidP="00BF453C">
      <w:pPr>
        <w:pStyle w:val="Textodsazen"/>
      </w:pPr>
      <w:r w:rsidRPr="008D2DAE">
        <w:t>To mohl učinit pouze prezident, jenž se však</w:t>
      </w:r>
      <w:r w:rsidR="00AE751F" w:rsidRPr="008D2DAE">
        <w:t xml:space="preserve"> v </w:t>
      </w:r>
      <w:r w:rsidRPr="008D2DAE">
        <w:t>případě Blízkého východu rozhodl nespoléhat na Radu pro otázky národní bezpečnosti. Protože však nevěřil ministerstvu zahraničí, neměl žádný nástroj pro ucelenou vládní akci. Na spory mezi svými spolupracovníky obvykle reagoval odkládáním rozhodnutí.</w:t>
      </w:r>
      <w:r w:rsidR="00AE751F" w:rsidRPr="008D2DAE">
        <w:t xml:space="preserve"> V </w:t>
      </w:r>
      <w:r w:rsidRPr="008D2DAE">
        <w:t>záležitostech, nad nimiž měl Bílý dům kontrolu, kvůli tomu nevznikaly nenapravitelné škody, protože jsem do jisté míry mohl řídit věci tak, aby prezident musel rozhodnout. Avšak</w:t>
      </w:r>
      <w:r w:rsidR="00AE751F" w:rsidRPr="008D2DAE">
        <w:t xml:space="preserve"> a </w:t>
      </w:r>
      <w:r w:rsidRPr="008D2DAE">
        <w:t xml:space="preserve">Blízkého východu plného vášní hrozilo, že zůstaneme pozadu za vývojem událostí </w:t>
      </w:r>
      <w:r w:rsidR="00A76BE3" w:rsidRPr="008D2DAE">
        <w:t>–</w:t>
      </w:r>
      <w:r w:rsidRPr="008D2DAE">
        <w:t xml:space="preserve"> toto nebezpečí ještě posílil Nixonův každoroční srpnový pobyt</w:t>
      </w:r>
      <w:r w:rsidR="00AE751F" w:rsidRPr="008D2DAE">
        <w:t xml:space="preserve"> v </w:t>
      </w:r>
      <w:r w:rsidRPr="008D2DAE">
        <w:t>San Clemente, který vždy zpomalil řešení všech záležitostí,</w:t>
      </w:r>
      <w:r w:rsidR="00AE751F" w:rsidRPr="008D2DAE">
        <w:t xml:space="preserve"> o </w:t>
      </w:r>
      <w:r w:rsidRPr="008D2DAE">
        <w:t>kterých rozhodoval Bílý dům. Nixon si navíc stále pohrával</w:t>
      </w:r>
      <w:r w:rsidR="00AE751F" w:rsidRPr="008D2DAE">
        <w:t xml:space="preserve"> s </w:t>
      </w:r>
      <w:r w:rsidRPr="008D2DAE">
        <w:t>myšlenkou, že by se do věci měl vložit osobně na případném sovětsk</w:t>
      </w:r>
      <w:r w:rsidR="00AE751F" w:rsidRPr="008D2DAE">
        <w:t>o-a</w:t>
      </w:r>
      <w:r w:rsidRPr="008D2DAE">
        <w:t>merickém summitu.</w:t>
      </w:r>
    </w:p>
    <w:p w:rsidR="00AE751F" w:rsidRPr="008D2DAE" w:rsidRDefault="000151F1" w:rsidP="00BF453C">
      <w:pPr>
        <w:pStyle w:val="Textodsazen"/>
      </w:pPr>
      <w:r w:rsidRPr="008D2DAE">
        <w:t>Jednání, které se konalo 25. srpna</w:t>
      </w:r>
      <w:r w:rsidR="00AE751F" w:rsidRPr="008D2DAE">
        <w:t xml:space="preserve"> v </w:t>
      </w:r>
      <w:r w:rsidRPr="008D2DAE">
        <w:t>San Clemente za účasti prezidenta, Rog</w:t>
      </w:r>
      <w:r w:rsidR="006E7370" w:rsidRPr="008D2DAE">
        <w:t>e</w:t>
      </w:r>
      <w:r w:rsidRPr="008D2DAE">
        <w:t xml:space="preserve">rse, </w:t>
      </w:r>
      <w:r w:rsidR="00CB224A" w:rsidRPr="008D2DAE">
        <w:t>Sisc</w:t>
      </w:r>
      <w:r w:rsidRPr="008D2DAE">
        <w:t>a</w:t>
      </w:r>
      <w:r w:rsidR="00AE751F" w:rsidRPr="008D2DAE">
        <w:t xml:space="preserve"> a </w:t>
      </w:r>
      <w:r w:rsidRPr="008D2DAE">
        <w:t>mne, skončilo bez výsledku</w:t>
      </w:r>
      <w:r w:rsidR="00AE751F" w:rsidRPr="008D2DAE">
        <w:t xml:space="preserve"> a v </w:t>
      </w:r>
      <w:r w:rsidRPr="008D2DAE">
        <w:t>hořkosti poté, co mne ministr z</w:t>
      </w:r>
      <w:r w:rsidR="00BA0531" w:rsidRPr="008D2DAE">
        <w:t>a</w:t>
      </w:r>
      <w:r w:rsidRPr="008D2DAE">
        <w:t>hr</w:t>
      </w:r>
      <w:r w:rsidR="00BA0531" w:rsidRPr="008D2DAE">
        <w:t>a</w:t>
      </w:r>
      <w:r w:rsidRPr="008D2DAE">
        <w:t>nič</w:t>
      </w:r>
      <w:r w:rsidR="00BA0531" w:rsidRPr="008D2DAE">
        <w:t>í</w:t>
      </w:r>
      <w:r w:rsidRPr="008D2DAE">
        <w:t xml:space="preserve"> obvinil, že svým neustálým poukazováním </w:t>
      </w:r>
      <w:r w:rsidR="00083670" w:rsidRPr="008D2DAE">
        <w:t>na</w:t>
      </w:r>
      <w:r w:rsidRPr="008D2DAE">
        <w:t xml:space="preserve"> porušován</w:t>
      </w:r>
      <w:r w:rsidR="00ED0C50" w:rsidRPr="008D2DAE">
        <w:t>í</w:t>
      </w:r>
      <w:r w:rsidRPr="008D2DAE">
        <w:t xml:space="preserve"> př</w:t>
      </w:r>
      <w:r w:rsidR="00BA0531" w:rsidRPr="008D2DAE">
        <w:t>í</w:t>
      </w:r>
      <w:r w:rsidRPr="008D2DAE">
        <w:t>měří ze s</w:t>
      </w:r>
      <w:r w:rsidR="006E7370" w:rsidRPr="008D2DAE">
        <w:t>t</w:t>
      </w:r>
      <w:r w:rsidRPr="008D2DAE">
        <w:t xml:space="preserve">rany </w:t>
      </w:r>
      <w:r w:rsidR="006E7370" w:rsidRPr="008D2DAE">
        <w:t>E</w:t>
      </w:r>
      <w:r w:rsidRPr="008D2DAE">
        <w:t>gyp</w:t>
      </w:r>
      <w:r w:rsidR="006E7370" w:rsidRPr="008D2DAE">
        <w:t>ť</w:t>
      </w:r>
      <w:r w:rsidRPr="008D2DAE">
        <w:t>anů chci vyvol</w:t>
      </w:r>
      <w:r w:rsidR="006E7370" w:rsidRPr="008D2DAE">
        <w:t>a</w:t>
      </w:r>
      <w:r w:rsidRPr="008D2DAE">
        <w:t>t krizi. Kriz</w:t>
      </w:r>
      <w:r w:rsidR="006E7370" w:rsidRPr="008D2DAE">
        <w:t>ím</w:t>
      </w:r>
      <w:r w:rsidRPr="008D2DAE">
        <w:t xml:space="preserve"> se </w:t>
      </w:r>
      <w:r w:rsidR="00083670" w:rsidRPr="008D2DAE">
        <w:t>ale</w:t>
      </w:r>
      <w:r w:rsidRPr="008D2DAE">
        <w:t xml:space="preserve"> nemůžeme vyhnout </w:t>
      </w:r>
      <w:r w:rsidR="006E7370" w:rsidRPr="008D2DAE">
        <w:t>tí</w:t>
      </w:r>
      <w:r w:rsidRPr="008D2DAE">
        <w:t xml:space="preserve">m, že popřeme okolnosti, které </w:t>
      </w:r>
      <w:r w:rsidR="0058414F" w:rsidRPr="008D2DAE">
        <w:t>je</w:t>
      </w:r>
      <w:r w:rsidRPr="008D2DAE">
        <w:t xml:space="preserve"> vyvol</w:t>
      </w:r>
      <w:r w:rsidR="006E7370" w:rsidRPr="008D2DAE">
        <w:t>a</w:t>
      </w:r>
      <w:r w:rsidRPr="008D2DAE">
        <w:t xml:space="preserve">ly, nebo </w:t>
      </w:r>
      <w:r w:rsidR="006E7370" w:rsidRPr="008D2DAE">
        <w:t>ž</w:t>
      </w:r>
      <w:r w:rsidRPr="008D2DAE">
        <w:t>e</w:t>
      </w:r>
      <w:r w:rsidR="00AE751F" w:rsidRPr="008D2DAE">
        <w:t xml:space="preserve"> z </w:t>
      </w:r>
      <w:r w:rsidRPr="008D2DAE">
        <w:t xml:space="preserve">nich obviníme člověka, který přinesl </w:t>
      </w:r>
      <w:r w:rsidR="006E7370" w:rsidRPr="008D2DAE">
        <w:t>š</w:t>
      </w:r>
      <w:r w:rsidRPr="008D2DAE">
        <w:t>p</w:t>
      </w:r>
      <w:r w:rsidR="006E7370" w:rsidRPr="008D2DAE">
        <w:t>at</w:t>
      </w:r>
      <w:r w:rsidRPr="008D2DAE">
        <w:t xml:space="preserve">né zprávy. Koncem srpna </w:t>
      </w:r>
      <w:r w:rsidR="006E7370" w:rsidRPr="008D2DAE">
        <w:t>s</w:t>
      </w:r>
      <w:r w:rsidRPr="008D2DAE">
        <w:t xml:space="preserve">e </w:t>
      </w:r>
      <w:r w:rsidR="00ED0C50" w:rsidRPr="008D2DAE">
        <w:t>udá</w:t>
      </w:r>
      <w:r w:rsidRPr="008D2DAE">
        <w:t>l</w:t>
      </w:r>
      <w:r w:rsidR="00ED0C50" w:rsidRPr="008D2DAE">
        <w:t>ost</w:t>
      </w:r>
      <w:r w:rsidRPr="008D2DAE">
        <w:t>i začaly řídi</w:t>
      </w:r>
      <w:r w:rsidR="00BA0531" w:rsidRPr="008D2DAE">
        <w:t>t</w:t>
      </w:r>
      <w:r w:rsidRPr="008D2DAE">
        <w:t xml:space="preserve"> vl</w:t>
      </w:r>
      <w:r w:rsidR="006E7370" w:rsidRPr="008D2DAE">
        <w:t>a</w:t>
      </w:r>
      <w:r w:rsidRPr="008D2DAE">
        <w:t>stn</w:t>
      </w:r>
      <w:r w:rsidR="006E7370" w:rsidRPr="008D2DAE">
        <w:t>í</w:t>
      </w:r>
      <w:r w:rsidRPr="008D2DAE">
        <w:t xml:space="preserve"> logikou; nám hrozilo,</w:t>
      </w:r>
      <w:r w:rsidR="00BA0531" w:rsidRPr="008D2DAE">
        <w:t xml:space="preserve"> </w:t>
      </w:r>
      <w:r w:rsidRPr="008D2DAE">
        <w:t>že ztratíme prostor pro rozhodování právě proto, že jsme předstírali, že ho můžeme zvětšit neustálým prokazováním dobré vůle.</w:t>
      </w:r>
    </w:p>
    <w:p w:rsidR="00AE751F" w:rsidRPr="008D2DAE" w:rsidRDefault="000151F1" w:rsidP="00BF453C">
      <w:pPr>
        <w:pStyle w:val="Textodsazen"/>
      </w:pPr>
      <w:r w:rsidRPr="008D2DAE">
        <w:t>Sověti se 28. srpna postavili ve sporu jednoznačně na stranu Násira</w:t>
      </w:r>
      <w:r w:rsidR="00AE751F" w:rsidRPr="008D2DAE">
        <w:t xml:space="preserve"> a </w:t>
      </w:r>
      <w:r w:rsidRPr="008D2DAE">
        <w:t>využili</w:t>
      </w:r>
      <w:r w:rsidR="00AE751F" w:rsidRPr="008D2DAE">
        <w:t xml:space="preserve"> k </w:t>
      </w:r>
      <w:r w:rsidRPr="008D2DAE">
        <w:t>tomu našeho sdělení</w:t>
      </w:r>
      <w:r w:rsidR="00AE751F" w:rsidRPr="008D2DAE">
        <w:t xml:space="preserve"> z </w:t>
      </w:r>
      <w:r w:rsidRPr="008D2DAE">
        <w:t>8. srpna,</w:t>
      </w:r>
      <w:r w:rsidR="00AE751F" w:rsidRPr="008D2DAE">
        <w:t xml:space="preserve"> v </w:t>
      </w:r>
      <w:r w:rsidRPr="008D2DAE">
        <w:t>němž jsme je informovali, že budeme monitorovat dodržování příměří</w:t>
      </w:r>
      <w:r w:rsidR="00AE751F" w:rsidRPr="008D2DAE">
        <w:t xml:space="preserve"> s </w:t>
      </w:r>
      <w:r w:rsidRPr="008D2DAE">
        <w:t xml:space="preserve">pomocí letounů </w:t>
      </w:r>
      <w:r w:rsidR="00AE751F" w:rsidRPr="008D2DAE">
        <w:t>U-2</w:t>
      </w:r>
      <w:r w:rsidRPr="008D2DAE">
        <w:t>. (Považoval jsem tehdy toto sdělení za chybu, protože povzbudí Sověty</w:t>
      </w:r>
      <w:r w:rsidR="00AE751F" w:rsidRPr="008D2DAE">
        <w:t xml:space="preserve"> k </w:t>
      </w:r>
      <w:r w:rsidRPr="008D2DAE">
        <w:t>tomu, aby zaujali stanovisko</w:t>
      </w:r>
      <w:r w:rsidR="00AE751F" w:rsidRPr="008D2DAE">
        <w:t xml:space="preserve"> k </w:t>
      </w:r>
      <w:r w:rsidRPr="008D2DAE">
        <w:t>jisté akci, jež byla nutná</w:t>
      </w:r>
      <w:r w:rsidR="00AE751F" w:rsidRPr="008D2DAE">
        <w:t xml:space="preserve"> k </w:t>
      </w:r>
      <w:r w:rsidRPr="008D2DAE">
        <w:t>monitorování dohody</w:t>
      </w:r>
      <w:r w:rsidR="00AE751F" w:rsidRPr="008D2DAE">
        <w:t xml:space="preserve"> o </w:t>
      </w:r>
      <w:r w:rsidRPr="008D2DAE">
        <w:t>zastavení palby.</w:t>
      </w:r>
      <w:r w:rsidR="00AE751F" w:rsidRPr="008D2DAE">
        <w:t xml:space="preserve"> V </w:t>
      </w:r>
      <w:r w:rsidRPr="008D2DAE">
        <w:t>diplomacii je vždy velmi nemoudré nastolit nějakou otázku, když člověk není připraven akceptovat tu reakci, jež pravděpodobně přijde.) Odpověď, kterou dali Siscovi ve Washingtonu</w:t>
      </w:r>
      <w:r w:rsidR="00AE751F" w:rsidRPr="008D2DAE">
        <w:t xml:space="preserve"> a </w:t>
      </w:r>
      <w:r w:rsidRPr="008D2DAE">
        <w:t>Beamovi</w:t>
      </w:r>
      <w:r w:rsidR="00AE751F" w:rsidRPr="008D2DAE">
        <w:t xml:space="preserve"> v </w:t>
      </w:r>
      <w:r w:rsidRPr="008D2DAE">
        <w:t xml:space="preserve">Moskvě, se zaměřila na lety strojů </w:t>
      </w:r>
      <w:r w:rsidR="00AE751F" w:rsidRPr="008D2DAE">
        <w:t>U-2</w:t>
      </w:r>
      <w:r w:rsidRPr="008D2DAE">
        <w:t xml:space="preserve">, které popisovali jako </w:t>
      </w:r>
      <w:r w:rsidR="00AE751F" w:rsidRPr="008D2DAE">
        <w:t>„</w:t>
      </w:r>
      <w:r w:rsidRPr="008D2DAE">
        <w:t>nový komplikující prvek</w:t>
      </w:r>
      <w:r w:rsidR="00AE751F" w:rsidRPr="008D2DAE">
        <w:t>“</w:t>
      </w:r>
      <w:r w:rsidRPr="008D2DAE">
        <w:t>. Podle Sovětů byly</w:t>
      </w:r>
      <w:r w:rsidR="00AE751F" w:rsidRPr="008D2DAE">
        <w:t xml:space="preserve"> v </w:t>
      </w:r>
      <w:r w:rsidRPr="008D2DAE">
        <w:t>rozporu</w:t>
      </w:r>
      <w:r w:rsidR="00AE751F" w:rsidRPr="008D2DAE">
        <w:t xml:space="preserve"> s </w:t>
      </w:r>
      <w:r w:rsidRPr="008D2DAE">
        <w:t xml:space="preserve">podmínkami příměří, porušovaly suverenitu </w:t>
      </w:r>
      <w:r w:rsidRPr="008D2DAE">
        <w:lastRenderedPageBreak/>
        <w:t>Egypta, nesly</w:t>
      </w:r>
      <w:r w:rsidR="00AE751F" w:rsidRPr="008D2DAE">
        <w:t xml:space="preserve"> s </w:t>
      </w:r>
      <w:r w:rsidRPr="008D2DAE">
        <w:t xml:space="preserve">sebou </w:t>
      </w:r>
      <w:r w:rsidR="00AE751F" w:rsidRPr="008D2DAE">
        <w:t>„</w:t>
      </w:r>
      <w:r w:rsidRPr="008D2DAE">
        <w:t>krajně vážné komplikace</w:t>
      </w:r>
      <w:r w:rsidR="00AE751F" w:rsidRPr="008D2DAE">
        <w:t>“ a </w:t>
      </w:r>
      <w:r w:rsidRPr="008D2DAE">
        <w:t xml:space="preserve">také </w:t>
      </w:r>
      <w:r w:rsidR="00AE751F" w:rsidRPr="008D2DAE">
        <w:t>„</w:t>
      </w:r>
      <w:r w:rsidRPr="008D2DAE">
        <w:t>možnost neočekávaného rizika</w:t>
      </w:r>
      <w:r w:rsidR="00AE751F" w:rsidRPr="008D2DAE">
        <w:t>“</w:t>
      </w:r>
      <w:r w:rsidRPr="008D2DAE">
        <w:t>. Informoval jsem</w:t>
      </w:r>
      <w:r w:rsidR="00AE751F" w:rsidRPr="008D2DAE">
        <w:t xml:space="preserve"> o </w:t>
      </w:r>
      <w:r w:rsidRPr="008D2DAE">
        <w:t>všem prezidenta</w:t>
      </w:r>
      <w:r w:rsidR="00AE751F" w:rsidRPr="008D2DAE">
        <w:t xml:space="preserve"> a </w:t>
      </w:r>
      <w:r w:rsidRPr="008D2DAE">
        <w:t>upozornil jsem ho, že Sověti mají zřejmě všechny důvody</w:t>
      </w:r>
      <w:r w:rsidR="00AE751F" w:rsidRPr="008D2DAE">
        <w:t xml:space="preserve"> k </w:t>
      </w:r>
      <w:r w:rsidRPr="008D2DAE">
        <w:t>obavám</w:t>
      </w:r>
      <w:r w:rsidR="00AE751F" w:rsidRPr="008D2DAE">
        <w:t xml:space="preserve"> z </w:t>
      </w:r>
      <w:r w:rsidRPr="008D2DAE">
        <w:t>nestranného monitorování příměří. Pro Sověty</w:t>
      </w:r>
      <w:r w:rsidR="00AE751F" w:rsidRPr="008D2DAE">
        <w:t xml:space="preserve"> a </w:t>
      </w:r>
      <w:r w:rsidRPr="008D2DAE">
        <w:t>Násira by bylo jednodušší odmítnout obvinění</w:t>
      </w:r>
      <w:r w:rsidR="00AE751F" w:rsidRPr="008D2DAE">
        <w:t xml:space="preserve"> z </w:t>
      </w:r>
      <w:r w:rsidRPr="008D2DAE">
        <w:t>porušování dohody, pokud by se zakládalo jen na pozorování Izraelců.</w:t>
      </w:r>
    </w:p>
    <w:p w:rsidR="00AE751F" w:rsidRPr="008D2DAE" w:rsidRDefault="000151F1" w:rsidP="00BF453C">
      <w:pPr>
        <w:pStyle w:val="Textodsazen"/>
      </w:pPr>
      <w:r w:rsidRPr="008D2DAE">
        <w:t>Dvacátého devátého srpna dospěl Ray Cline, ředitel zpravodajského</w:t>
      </w:r>
      <w:r w:rsidR="00AE751F" w:rsidRPr="008D2DAE">
        <w:t xml:space="preserve"> a </w:t>
      </w:r>
      <w:r w:rsidRPr="008D2DAE">
        <w:t>výzkumného oddělení (</w:t>
      </w:r>
      <w:r w:rsidRPr="008D2DAE">
        <w:rPr>
          <w:i/>
        </w:rPr>
        <w:t>Bureau of Intelligence and Research)</w:t>
      </w:r>
      <w:r w:rsidRPr="008D2DAE">
        <w:t xml:space="preserve"> ministerstva zahraničí,</w:t>
      </w:r>
      <w:r w:rsidR="00AE751F" w:rsidRPr="008D2DAE">
        <w:t xml:space="preserve"> k </w:t>
      </w:r>
      <w:r w:rsidRPr="008D2DAE">
        <w:t>názoru, že místo jedné základny raket S</w:t>
      </w:r>
      <w:r w:rsidR="00AE751F" w:rsidRPr="008D2DAE">
        <w:t>A-2</w:t>
      </w:r>
      <w:r w:rsidRPr="008D2DAE">
        <w:t>, proti níž jsme předchozí týden protestovali, je jich nyní</w:t>
      </w:r>
      <w:r w:rsidR="00AE751F" w:rsidRPr="008D2DAE">
        <w:t xml:space="preserve"> v </w:t>
      </w:r>
      <w:r w:rsidRPr="008D2DAE">
        <w:t>třicetikilometrové zóně na západ od průplavu sedm nebo osm</w:t>
      </w:r>
      <w:r w:rsidR="00AE751F" w:rsidRPr="008D2DAE">
        <w:t xml:space="preserve"> a s </w:t>
      </w:r>
      <w:r w:rsidRPr="008D2DAE">
        <w:t>nimi tři palebná stanoviště raket S</w:t>
      </w:r>
      <w:r w:rsidR="00AE751F" w:rsidRPr="008D2DAE">
        <w:t>A-3</w:t>
      </w:r>
      <w:r w:rsidRPr="008D2DAE">
        <w:t>. Většina</w:t>
      </w:r>
      <w:r w:rsidR="00AE751F" w:rsidRPr="008D2DAE">
        <w:t xml:space="preserve"> z </w:t>
      </w:r>
      <w:r w:rsidRPr="008D2DAE">
        <w:t>těchto základen byla podle jeho soudu postavena téměř jistě až poté, co vstoupilo</w:t>
      </w:r>
      <w:r w:rsidR="00AE751F" w:rsidRPr="008D2DAE">
        <w:t xml:space="preserve"> v </w:t>
      </w:r>
      <w:r w:rsidRPr="008D2DAE">
        <w:t>platnost příměří. CIA tyto závěry 31. srpna potvrdila.</w:t>
      </w:r>
    </w:p>
    <w:p w:rsidR="00AE751F" w:rsidRPr="008D2DAE" w:rsidRDefault="000151F1" w:rsidP="00BF453C">
      <w:pPr>
        <w:pStyle w:val="Textodsazen"/>
      </w:pPr>
      <w:r w:rsidRPr="008D2DAE">
        <w:t>Setkání prezidenta</w:t>
      </w:r>
      <w:r w:rsidR="00AE751F" w:rsidRPr="008D2DAE">
        <w:t xml:space="preserve"> s </w:t>
      </w:r>
      <w:r w:rsidRPr="008D2DAE">
        <w:t xml:space="preserve">jeho hlavními poradci </w:t>
      </w:r>
      <w:r w:rsidR="00A76BE3" w:rsidRPr="008D2DAE">
        <w:t>–</w:t>
      </w:r>
      <w:r w:rsidRPr="008D2DAE">
        <w:t xml:space="preserve"> Rogersem, Moorerem, Lairdem, Helmsem</w:t>
      </w:r>
      <w:r w:rsidR="00AE751F" w:rsidRPr="008D2DAE">
        <w:t xml:space="preserve"> a </w:t>
      </w:r>
      <w:r w:rsidRPr="008D2DAE">
        <w:t xml:space="preserve">mnou </w:t>
      </w:r>
      <w:r w:rsidR="00A76BE3" w:rsidRPr="008D2DAE">
        <w:t>–</w:t>
      </w:r>
      <w:r w:rsidRPr="008D2DAE">
        <w:t xml:space="preserve"> bylo za daných okolností nevyhnutelné</w:t>
      </w:r>
      <w:r w:rsidR="00AE751F" w:rsidRPr="008D2DAE">
        <w:t xml:space="preserve"> a </w:t>
      </w:r>
      <w:r w:rsidRPr="008D2DAE">
        <w:t>konalo se 1. září</w:t>
      </w:r>
      <w:r w:rsidR="00AE751F" w:rsidRPr="008D2DAE">
        <w:t xml:space="preserve"> v </w:t>
      </w:r>
      <w:r w:rsidRPr="008D2DAE">
        <w:t>San Clemente. Nixon nařídil, abychom podali</w:t>
      </w:r>
      <w:r w:rsidR="00AE751F" w:rsidRPr="008D2DAE">
        <w:t xml:space="preserve"> v </w:t>
      </w:r>
      <w:r w:rsidRPr="008D2DAE">
        <w:t>Káhiře</w:t>
      </w:r>
      <w:r w:rsidR="00AE751F" w:rsidRPr="008D2DAE">
        <w:t xml:space="preserve"> i </w:t>
      </w:r>
      <w:r w:rsidRPr="008D2DAE">
        <w:t>Moskvě ostrý protest. Izrael měl být požádán, aby vyslal svého zástupce do New Yorku na Jarringovy rozhovory. Ministerstvo zahraničí 3. září veřejně potvrdilo, že Egypt porušuje dohodu. Tentokrát zvolilo jednoznačnější formulace, jež však byly stále velmi umírněné. Naznačilo dále, že bude záležitost řešit pouze diplomatickou cestou. Současně stále vyzývalo</w:t>
      </w:r>
      <w:r w:rsidR="00AE751F" w:rsidRPr="008D2DAE">
        <w:t xml:space="preserve"> k </w:t>
      </w:r>
      <w:r w:rsidRPr="008D2DAE">
        <w:t>zahájení jednání pod vedením Jarringa.</w:t>
      </w:r>
    </w:p>
    <w:p w:rsidR="00AE751F" w:rsidRPr="008D2DAE" w:rsidRDefault="000151F1" w:rsidP="00BF453C">
      <w:pPr>
        <w:pStyle w:val="Textodsazen"/>
      </w:pPr>
      <w:r w:rsidRPr="008D2DAE">
        <w:t>Egypt</w:t>
      </w:r>
      <w:r w:rsidR="00AE751F" w:rsidRPr="008D2DAE">
        <w:t xml:space="preserve"> i </w:t>
      </w:r>
      <w:r w:rsidRPr="008D2DAE">
        <w:t>Sovětský svaz nadále odmítaly naše protesty. Káhira popřela oprávněnost obvinění 4. září</w:t>
      </w:r>
      <w:r w:rsidR="00AE751F" w:rsidRPr="008D2DAE">
        <w:t xml:space="preserve"> a </w:t>
      </w:r>
      <w:r w:rsidRPr="008D2DAE">
        <w:t>přitom poukázala na naše zbrojní dodávky Izraeli, jež se podle ní neslučovaly</w:t>
      </w:r>
      <w:r w:rsidR="00AE751F" w:rsidRPr="008D2DAE">
        <w:t xml:space="preserve"> s </w:t>
      </w:r>
      <w:r w:rsidRPr="008D2DAE">
        <w:t>naším údajným ujištěním, že se budeme chovat zdrženlivě.</w:t>
      </w:r>
      <w:r w:rsidR="00AE751F" w:rsidRPr="008D2DAE">
        <w:t xml:space="preserve"> A </w:t>
      </w:r>
      <w:r w:rsidRPr="008D2DAE">
        <w:t>náměstek sovětského ministra zahraničí Sergej Vinogradov oznámil 6. září Beamovi, že Sovětský svaz neuzavřel se Spojenými státy žádnou dohodu</w:t>
      </w:r>
      <w:r w:rsidR="00AE751F" w:rsidRPr="008D2DAE">
        <w:t xml:space="preserve"> o </w:t>
      </w:r>
      <w:r w:rsidRPr="008D2DAE">
        <w:t>příměří,</w:t>
      </w:r>
      <w:r w:rsidR="00AE751F" w:rsidRPr="008D2DAE">
        <w:t xml:space="preserve"> a </w:t>
      </w:r>
      <w:r w:rsidRPr="008D2DAE">
        <w:t>není proto odpovědný za žádné její porušení. Vinogradov poznamenal, že se jedná</w:t>
      </w:r>
      <w:r w:rsidR="00AE751F" w:rsidRPr="008D2DAE">
        <w:t xml:space="preserve"> o </w:t>
      </w:r>
      <w:r w:rsidRPr="008D2DAE">
        <w:t xml:space="preserve">podivnou </w:t>
      </w:r>
      <w:r w:rsidR="00AE751F" w:rsidRPr="008D2DAE">
        <w:t>„</w:t>
      </w:r>
      <w:r w:rsidRPr="008D2DAE">
        <w:t>dohodu</w:t>
      </w:r>
      <w:r w:rsidR="00AE751F" w:rsidRPr="008D2DAE">
        <w:t>“</w:t>
      </w:r>
      <w:r w:rsidRPr="008D2DAE">
        <w:t xml:space="preserve">, když Spojené státy dohlížejí na příměří, aniž by </w:t>
      </w:r>
      <w:r w:rsidR="0058414F" w:rsidRPr="008D2DAE">
        <w:t>je</w:t>
      </w:r>
      <w:r w:rsidR="00AE751F" w:rsidRPr="008D2DAE">
        <w:t xml:space="preserve"> o </w:t>
      </w:r>
      <w:r w:rsidRPr="008D2DAE">
        <w:t>to Egypt žádal,</w:t>
      </w:r>
      <w:r w:rsidR="00AE751F" w:rsidRPr="008D2DAE">
        <w:t xml:space="preserve"> a </w:t>
      </w:r>
      <w:r w:rsidRPr="008D2DAE">
        <w:t>narušují egyptské území přelety svých letounů nad Sinajem. Zhruba</w:t>
      </w:r>
      <w:r w:rsidR="00AE751F" w:rsidRPr="008D2DAE">
        <w:t xml:space="preserve"> v </w:t>
      </w:r>
      <w:r w:rsidRPr="008D2DAE">
        <w:t>témže čase nám sovětský chargé d</w:t>
      </w:r>
      <w:r w:rsidR="00AE751F" w:rsidRPr="008D2DAE">
        <w:t>’</w:t>
      </w:r>
      <w:r w:rsidRPr="008D2DAE">
        <w:t>affaires ve Washingtonu předal sdělení,</w:t>
      </w:r>
      <w:r w:rsidR="00AE751F" w:rsidRPr="008D2DAE">
        <w:t xml:space="preserve"> v </w:t>
      </w:r>
      <w:r w:rsidRPr="008D2DAE">
        <w:t>němž Moskva vyjadřovala obavy</w:t>
      </w:r>
      <w:r w:rsidR="00AE751F" w:rsidRPr="008D2DAE">
        <w:t xml:space="preserve"> z </w:t>
      </w:r>
      <w:r w:rsidRPr="008D2DAE">
        <w:t>údajně se blížícího preventivního útoku Izraele na raketové základny. Sověti nás žádali, abychom udělali kroky, které by takové akci zabránily. My jsme žádný důkaz</w:t>
      </w:r>
      <w:r w:rsidR="00AE751F" w:rsidRPr="008D2DAE">
        <w:t xml:space="preserve"> o </w:t>
      </w:r>
      <w:r w:rsidRPr="008D2DAE">
        <w:t xml:space="preserve">něčem podobném neměli. Domníval jsem se, že to je součást věčného sovětského úsilí dostat nás do defenzivy. </w:t>
      </w:r>
      <w:r w:rsidR="00BA0531" w:rsidRPr="008D2DAE">
        <w:t>Ř</w:t>
      </w:r>
      <w:r w:rsidRPr="008D2DAE">
        <w:t xml:space="preserve">ekl jsem Siscovi, aby předal toto varování Izraelcům bez jakéhokoli komentáře, </w:t>
      </w:r>
      <w:r w:rsidR="00DF4E9F" w:rsidRPr="008D2DAE">
        <w:t>aby</w:t>
      </w:r>
      <w:r w:rsidR="00BA0531" w:rsidRPr="008D2DAE">
        <w:t xml:space="preserve"> </w:t>
      </w:r>
      <w:r w:rsidRPr="008D2DAE">
        <w:t>v</w:t>
      </w:r>
      <w:r w:rsidR="00BA0531" w:rsidRPr="008D2DAE">
        <w:t>š</w:t>
      </w:r>
      <w:r w:rsidRPr="008D2DAE">
        <w:t>ak neříkal Sovětům, že to udělal. Nebyl nejmenší důvod nechat je bez práce zabodovat</w:t>
      </w:r>
      <w:r w:rsidR="00AE751F" w:rsidRPr="008D2DAE">
        <w:t xml:space="preserve"> v </w:t>
      </w:r>
      <w:r w:rsidRPr="008D2DAE">
        <w:t>Káhiře jako nějaké ochránce Arabů.</w:t>
      </w:r>
    </w:p>
    <w:p w:rsidR="00AE751F" w:rsidRPr="008D2DAE" w:rsidRDefault="000151F1" w:rsidP="00D37A2F">
      <w:pPr>
        <w:pStyle w:val="Nadpis3"/>
      </w:pPr>
      <w:bookmarkStart w:id="492" w:name="bookmark118"/>
      <w:bookmarkStart w:id="493" w:name="_Toc384757553"/>
      <w:bookmarkStart w:id="494" w:name="_Toc384757843"/>
      <w:bookmarkStart w:id="495" w:name="_Toc385021649"/>
      <w:r w:rsidRPr="008D2DAE">
        <w:lastRenderedPageBreak/>
        <w:t>Izrael odchází</w:t>
      </w:r>
      <w:r w:rsidR="00AE751F" w:rsidRPr="008D2DAE">
        <w:t xml:space="preserve"> z </w:t>
      </w:r>
      <w:r w:rsidRPr="008D2DAE">
        <w:t>jednání</w:t>
      </w:r>
      <w:bookmarkEnd w:id="492"/>
      <w:bookmarkEnd w:id="493"/>
      <w:bookmarkEnd w:id="494"/>
      <w:bookmarkEnd w:id="495"/>
    </w:p>
    <w:p w:rsidR="00AE751F" w:rsidRPr="008D2DAE" w:rsidRDefault="00BA0531" w:rsidP="00EA6557">
      <w:pPr>
        <w:pStyle w:val="Text-neodsazen"/>
      </w:pPr>
      <w:r w:rsidRPr="008D2DAE">
        <w:t>P</w:t>
      </w:r>
      <w:r w:rsidR="000151F1" w:rsidRPr="008D2DAE">
        <w:t>o všech těchto sporech</w:t>
      </w:r>
      <w:r w:rsidR="00AE751F" w:rsidRPr="008D2DAE">
        <w:t xml:space="preserve"> a </w:t>
      </w:r>
      <w:r w:rsidR="000151F1" w:rsidRPr="008D2DAE">
        <w:t>případech porušování dohody se nikdo nemohl divit, když Izrael oznámil 6. září, že se nemůže účastnit rozhovorů vedených Jarringem. Téhož dne navíc unesly palestinské gerily tři letouny. To, co začalo před měsícem jako krok směrem</w:t>
      </w:r>
      <w:r w:rsidR="00AE751F" w:rsidRPr="008D2DAE">
        <w:t xml:space="preserve"> k </w:t>
      </w:r>
      <w:r w:rsidR="000151F1" w:rsidRPr="008D2DAE">
        <w:t>míru, urychlilo nakonec konfrontaci. Přikláním se</w:t>
      </w:r>
      <w:r w:rsidR="00AE751F" w:rsidRPr="008D2DAE">
        <w:t xml:space="preserve"> k </w:t>
      </w:r>
      <w:r w:rsidR="000151F1" w:rsidRPr="008D2DAE">
        <w:t>názoru Hala Sonnenfeldta, hlavního experta na Sovětský svaz</w:t>
      </w:r>
      <w:r w:rsidR="00AE751F" w:rsidRPr="008D2DAE">
        <w:t xml:space="preserve"> v </w:t>
      </w:r>
      <w:r w:rsidR="000151F1" w:rsidRPr="008D2DAE">
        <w:t>mém týmu</w:t>
      </w:r>
      <w:r w:rsidR="00AE751F" w:rsidRPr="008D2DAE">
        <w:t xml:space="preserve"> a </w:t>
      </w:r>
      <w:r w:rsidR="000151F1" w:rsidRPr="008D2DAE">
        <w:t>tehdejšího</w:t>
      </w:r>
      <w:r w:rsidR="00AE751F" w:rsidRPr="008D2DAE">
        <w:t xml:space="preserve"> i </w:t>
      </w:r>
      <w:r w:rsidR="000151F1" w:rsidRPr="008D2DAE">
        <w:t>pozdějšího neocenitelného spolupracovníka, který mi</w:t>
      </w:r>
      <w:r w:rsidR="00AE751F" w:rsidRPr="008D2DAE">
        <w:t xml:space="preserve"> v </w:t>
      </w:r>
      <w:r w:rsidR="000151F1" w:rsidRPr="008D2DAE">
        <w:t>září poslal analýzu,</w:t>
      </w:r>
      <w:r w:rsidR="00AE751F" w:rsidRPr="008D2DAE">
        <w:t xml:space="preserve"> v </w:t>
      </w:r>
      <w:r w:rsidR="000151F1" w:rsidRPr="008D2DAE">
        <w:t>niž spatřoval</w:t>
      </w:r>
      <w:r w:rsidR="00AE751F" w:rsidRPr="008D2DAE">
        <w:t xml:space="preserve"> v </w:t>
      </w:r>
      <w:r w:rsidR="000151F1" w:rsidRPr="008D2DAE">
        <w:t>současné situaci na Blízkém východě analogii</w:t>
      </w:r>
      <w:r w:rsidR="00AE751F" w:rsidRPr="008D2DAE">
        <w:t xml:space="preserve"> s </w:t>
      </w:r>
      <w:r w:rsidR="000151F1" w:rsidRPr="008D2DAE">
        <w:t>kubánskou krizí:</w:t>
      </w:r>
    </w:p>
    <w:p w:rsidR="00AE751F" w:rsidRPr="008D2DAE" w:rsidRDefault="00AE751F" w:rsidP="00BF453C">
      <w:pPr>
        <w:pStyle w:val="Textodsazen"/>
      </w:pPr>
    </w:p>
    <w:p w:rsidR="00AE751F" w:rsidRPr="008D2DAE" w:rsidRDefault="00A76BE3" w:rsidP="00BD3461">
      <w:pPr>
        <w:pStyle w:val="Text-cittneodsazen"/>
      </w:pPr>
      <w:r w:rsidRPr="008D2DAE">
        <w:t>…</w:t>
      </w:r>
      <w:r w:rsidR="000151F1" w:rsidRPr="008D2DAE">
        <w:t xml:space="preserve"> hluboce se obávám, že jsme možná (mimovolně) přivedli Sověty</w:t>
      </w:r>
      <w:r w:rsidR="00AE751F" w:rsidRPr="008D2DAE">
        <w:t xml:space="preserve"> k </w:t>
      </w:r>
      <w:r w:rsidR="000151F1" w:rsidRPr="008D2DAE">
        <w:t>mylnému přesvědčení, že podvádění při dodržování příměří je nám lhostejné,</w:t>
      </w:r>
      <w:r w:rsidR="00AE751F" w:rsidRPr="008D2DAE">
        <w:t xml:space="preserve"> a </w:t>
      </w:r>
      <w:r w:rsidR="000151F1" w:rsidRPr="008D2DAE">
        <w:t>tudíž jsme možná přispěli</w:t>
      </w:r>
      <w:r w:rsidR="00AE751F" w:rsidRPr="008D2DAE">
        <w:t xml:space="preserve"> k </w:t>
      </w:r>
      <w:r w:rsidR="000151F1" w:rsidRPr="008D2DAE">
        <w:t>potenciálně mnohem hlubší krizi</w:t>
      </w:r>
      <w:r w:rsidRPr="008D2DAE">
        <w:t>…</w:t>
      </w:r>
      <w:r w:rsidR="000151F1" w:rsidRPr="008D2DAE">
        <w:t xml:space="preserve"> Povaha, načasování</w:t>
      </w:r>
      <w:r w:rsidR="00AE751F" w:rsidRPr="008D2DAE">
        <w:t xml:space="preserve"> a </w:t>
      </w:r>
      <w:r w:rsidR="000151F1" w:rsidRPr="008D2DAE">
        <w:t>rychlost naší iniciativy, její relativně volné podmínky, neoficiálnost jejího uskutečnění, naše neochota přiznat, že je příměří porušováno,</w:t>
      </w:r>
      <w:r w:rsidR="00AE751F" w:rsidRPr="008D2DAE">
        <w:t xml:space="preserve"> a </w:t>
      </w:r>
      <w:r w:rsidR="000151F1" w:rsidRPr="008D2DAE">
        <w:t>naše další prohlášení</w:t>
      </w:r>
      <w:r w:rsidR="00AE751F" w:rsidRPr="008D2DAE">
        <w:t xml:space="preserve"> a </w:t>
      </w:r>
      <w:r w:rsidR="000151F1" w:rsidRPr="008D2DAE">
        <w:t xml:space="preserve">akce </w:t>
      </w:r>
      <w:r w:rsidR="000151F1" w:rsidRPr="008D2DAE">
        <w:rPr>
          <w:rStyle w:val="Slovo-kurzva"/>
          <w:sz w:val="19"/>
        </w:rPr>
        <w:t>poté,</w:t>
      </w:r>
      <w:r w:rsidR="000151F1" w:rsidRPr="008D2DAE">
        <w:t xml:space="preserve"> co porušování začalo, to vše mohlo vést Sověty</w:t>
      </w:r>
      <w:r w:rsidR="00AE751F" w:rsidRPr="008D2DAE">
        <w:t xml:space="preserve"> k </w:t>
      </w:r>
      <w:r w:rsidR="000151F1" w:rsidRPr="008D2DAE">
        <w:t>závěru, že nám záleží na jakémkoli přímě</w:t>
      </w:r>
      <w:r w:rsidR="00BA0531" w:rsidRPr="008D2DAE">
        <w:t>ří</w:t>
      </w:r>
      <w:r w:rsidR="00AE751F" w:rsidRPr="008D2DAE">
        <w:t xml:space="preserve"> v </w:t>
      </w:r>
      <w:r w:rsidR="000151F1" w:rsidRPr="008D2DAE">
        <w:t>předvolebním období,</w:t>
      </w:r>
      <w:r w:rsidR="00AE751F" w:rsidRPr="008D2DAE">
        <w:t xml:space="preserve"> v </w:t>
      </w:r>
      <w:r w:rsidR="000151F1" w:rsidRPr="008D2DAE">
        <w:t>němž nechceme být konfrontováni</w:t>
      </w:r>
      <w:r w:rsidR="00AE751F" w:rsidRPr="008D2DAE">
        <w:t xml:space="preserve"> s </w:t>
      </w:r>
      <w:r w:rsidR="000151F1" w:rsidRPr="008D2DAE">
        <w:t>nepříjemnou volbou nechat dále pokračovat otevřenou válku.</w:t>
      </w:r>
    </w:p>
    <w:p w:rsidR="00AE751F" w:rsidRPr="008D2DAE" w:rsidRDefault="00A76BE3" w:rsidP="00BD3461">
      <w:pPr>
        <w:pStyle w:val="Text-cittneodsazen"/>
      </w:pPr>
      <w:r w:rsidRPr="008D2DAE">
        <w:t>…</w:t>
      </w:r>
      <w:r w:rsidR="000151F1" w:rsidRPr="008D2DAE">
        <w:t xml:space="preserve"> Naše následné opravdové rozhořčení nad tím, co se děje, by je tedy mohlo překvapit (mezitím by spolu</w:t>
      </w:r>
      <w:r w:rsidR="00AE751F" w:rsidRPr="008D2DAE">
        <w:t xml:space="preserve"> s </w:t>
      </w:r>
      <w:r w:rsidR="000151F1" w:rsidRPr="008D2DAE">
        <w:t>Egyptem pokračovali</w:t>
      </w:r>
      <w:r w:rsidR="00AE751F" w:rsidRPr="008D2DAE">
        <w:t xml:space="preserve"> v </w:t>
      </w:r>
      <w:r w:rsidR="000151F1" w:rsidRPr="008D2DAE">
        <w:t>porušování příměří</w:t>
      </w:r>
      <w:r w:rsidR="00AE751F" w:rsidRPr="008D2DAE">
        <w:t xml:space="preserve"> a </w:t>
      </w:r>
      <w:r w:rsidR="000151F1" w:rsidRPr="008D2DAE">
        <w:t>tím by se</w:t>
      </w:r>
      <w:r w:rsidR="00AE751F" w:rsidRPr="008D2DAE">
        <w:t xml:space="preserve"> z </w:t>
      </w:r>
      <w:r w:rsidR="000151F1" w:rsidRPr="008D2DAE">
        <w:t>celé záležitosti stala otázka jejich prestiže). Nebo by si dokonce mohli stále myslet, že blufujeme.</w:t>
      </w:r>
    </w:p>
    <w:p w:rsidR="00AE751F" w:rsidRPr="008D2DAE" w:rsidRDefault="00AE751F" w:rsidP="00BF453C">
      <w:pPr>
        <w:pStyle w:val="Textodsazen"/>
      </w:pPr>
    </w:p>
    <w:p w:rsidR="00AE751F" w:rsidRPr="008D2DAE" w:rsidRDefault="000151F1" w:rsidP="00BF453C">
      <w:pPr>
        <w:pStyle w:val="Textodsazen"/>
      </w:pPr>
      <w:r w:rsidRPr="008D2DAE">
        <w:t>Hal Saunders, můj expert na Blízký východ, mne ve stejném čase informoval, že Sověti</w:t>
      </w:r>
      <w:r w:rsidR="00AE751F" w:rsidRPr="008D2DAE">
        <w:t xml:space="preserve"> a </w:t>
      </w:r>
      <w:r w:rsidRPr="008D2DAE">
        <w:t xml:space="preserve">Egypťané ve skutečnosti začali po našich protestech na začátku </w:t>
      </w:r>
      <w:r w:rsidR="002D7E88" w:rsidRPr="008D2DAE">
        <w:t>září</w:t>
      </w:r>
      <w:r w:rsidRPr="008D2DAE">
        <w:t xml:space="preserve"> porušovat dohodu</w:t>
      </w:r>
      <w:r w:rsidR="00AE751F" w:rsidRPr="008D2DAE">
        <w:t xml:space="preserve"> o </w:t>
      </w:r>
      <w:r w:rsidRPr="008D2DAE">
        <w:t xml:space="preserve">příměří </w:t>
      </w:r>
      <w:r w:rsidRPr="008D2DAE">
        <w:rPr>
          <w:i/>
        </w:rPr>
        <w:t>mnohem více.</w:t>
      </w:r>
      <w:r w:rsidRPr="008D2DAE">
        <w:t xml:space="preserve"> Saunders, další skvělý analytik</w:t>
      </w:r>
      <w:r w:rsidR="00AE751F" w:rsidRPr="008D2DAE">
        <w:t xml:space="preserve"> a </w:t>
      </w:r>
      <w:r w:rsidRPr="008D2DAE">
        <w:t>objektivní poradce, nebyl rozhodně znám protiarabskou ú</w:t>
      </w:r>
      <w:r w:rsidR="00D930C2" w:rsidRPr="008D2DAE">
        <w:t>chy</w:t>
      </w:r>
      <w:r w:rsidR="00083670" w:rsidRPr="008D2DAE">
        <w:t>l</w:t>
      </w:r>
      <w:r w:rsidRPr="008D2DAE">
        <w:t xml:space="preserve">kou. Přesto mi napsal, že podle fotografií, které letouny </w:t>
      </w:r>
      <w:r w:rsidR="00AE751F" w:rsidRPr="008D2DAE">
        <w:t>U-2</w:t>
      </w:r>
      <w:r w:rsidRPr="008D2DAE">
        <w:t xml:space="preserve"> pořídily </w:t>
      </w:r>
      <w:r w:rsidRPr="008D2DAE">
        <w:rPr>
          <w:i/>
        </w:rPr>
        <w:t>po</w:t>
      </w:r>
      <w:r w:rsidRPr="008D2DAE">
        <w:t xml:space="preserve"> předání našich demarší Moskvě</w:t>
      </w:r>
      <w:r w:rsidR="00AE751F" w:rsidRPr="008D2DAE">
        <w:t xml:space="preserve"> a </w:t>
      </w:r>
      <w:r w:rsidRPr="008D2DAE">
        <w:t>Káhiře na začátku září,</w:t>
      </w:r>
    </w:p>
    <w:p w:rsidR="00AE751F" w:rsidRPr="008D2DAE" w:rsidRDefault="00AE751F" w:rsidP="00BF453C">
      <w:pPr>
        <w:pStyle w:val="Textodsazen"/>
      </w:pPr>
    </w:p>
    <w:p w:rsidR="00AE751F" w:rsidRPr="008D2DAE" w:rsidRDefault="00A76BE3" w:rsidP="00BD3461">
      <w:pPr>
        <w:pStyle w:val="Text-cittneodsazen"/>
      </w:pPr>
      <w:r w:rsidRPr="008D2DAE">
        <w:t>…</w:t>
      </w:r>
      <w:r w:rsidR="000151F1" w:rsidRPr="008D2DAE">
        <w:t xml:space="preserve"> se zdá, že Egypťané zjevně dál porušují</w:t>
      </w:r>
      <w:r w:rsidR="00AE751F" w:rsidRPr="008D2DAE">
        <w:t xml:space="preserve"> v </w:t>
      </w:r>
      <w:r w:rsidR="000151F1" w:rsidRPr="008D2DAE">
        <w:t>souvislosti</w:t>
      </w:r>
      <w:r w:rsidR="00AE751F" w:rsidRPr="008D2DAE">
        <w:t xml:space="preserve"> s </w:t>
      </w:r>
      <w:r w:rsidR="000151F1" w:rsidRPr="008D2DAE">
        <w:t>raketami zem</w:t>
      </w:r>
      <w:r w:rsidR="00AE751F" w:rsidRPr="008D2DAE">
        <w:t>ě-v</w:t>
      </w:r>
      <w:r w:rsidR="000151F1" w:rsidRPr="008D2DAE">
        <w:t xml:space="preserve">zduch </w:t>
      </w:r>
      <w:r w:rsidR="00BA0531" w:rsidRPr="008D2DAE">
        <w:t>t</w:t>
      </w:r>
      <w:r w:rsidR="000151F1" w:rsidRPr="008D2DAE">
        <w:t>u část dohody</w:t>
      </w:r>
      <w:r w:rsidR="00AE751F" w:rsidRPr="008D2DAE">
        <w:t xml:space="preserve"> o </w:t>
      </w:r>
      <w:r w:rsidR="000151F1" w:rsidRPr="008D2DAE">
        <w:t>příměří, jež nařizuje zastavení jakékoli vojenské činnosti</w:t>
      </w:r>
      <w:r w:rsidR="00AE751F" w:rsidRPr="008D2DAE">
        <w:t xml:space="preserve"> v </w:t>
      </w:r>
      <w:r w:rsidR="000151F1" w:rsidRPr="008D2DAE">
        <w:t>zónách podél průplavu. Pokud jde</w:t>
      </w:r>
      <w:r w:rsidR="00AE751F" w:rsidRPr="008D2DAE">
        <w:t xml:space="preserve"> o </w:t>
      </w:r>
      <w:r w:rsidR="000151F1" w:rsidRPr="008D2DAE">
        <w:t>oněch 24 základen, proti nimž jsme protestovali, neučinili nic, aby situaci napravili nebo nějak korigovali</w:t>
      </w:r>
      <w:r w:rsidRPr="008D2DAE">
        <w:t>…</w:t>
      </w:r>
      <w:r w:rsidR="000151F1" w:rsidRPr="008D2DAE">
        <w:t xml:space="preserve"> Od 10. srpna přihlížíme tomu, jak se počet stanovišť raket zem</w:t>
      </w:r>
      <w:r w:rsidR="00AE751F" w:rsidRPr="008D2DAE">
        <w:t>ě-v</w:t>
      </w:r>
      <w:r w:rsidR="000151F1" w:rsidRPr="008D2DAE">
        <w:t>zduch zvýšil přinejmenším</w:t>
      </w:r>
      <w:r w:rsidR="00AE751F" w:rsidRPr="008D2DAE">
        <w:t xml:space="preserve"> o </w:t>
      </w:r>
      <w:r w:rsidR="000151F1" w:rsidRPr="008D2DAE">
        <w:t>50 procent</w:t>
      </w:r>
      <w:r w:rsidRPr="008D2DAE">
        <w:t>…</w:t>
      </w:r>
      <w:r w:rsidR="000151F1" w:rsidRPr="008D2DAE">
        <w:t xml:space="preserve"> Aktivita neustává</w:t>
      </w:r>
      <w:r w:rsidRPr="008D2DAE">
        <w:t>…</w:t>
      </w:r>
      <w:r w:rsidR="000151F1" w:rsidRPr="008D2DAE">
        <w:t xml:space="preserve"> Zdá se, že obranný raketový komplex podél průplavu znamená pro Egypťany více než mírové rozhovory, protože Izraelci d</w:t>
      </w:r>
      <w:r w:rsidR="00BA0531" w:rsidRPr="008D2DAE">
        <w:t>a</w:t>
      </w:r>
      <w:r w:rsidR="000151F1" w:rsidRPr="008D2DAE">
        <w:t>li velmi j</w:t>
      </w:r>
      <w:r w:rsidR="00BA0531" w:rsidRPr="008D2DAE">
        <w:t>a</w:t>
      </w:r>
      <w:r w:rsidR="000151F1" w:rsidRPr="008D2DAE">
        <w:t>sně n</w:t>
      </w:r>
      <w:r w:rsidR="00BA0531" w:rsidRPr="008D2DAE">
        <w:t>a</w:t>
      </w:r>
      <w:r w:rsidR="000151F1" w:rsidRPr="008D2DAE">
        <w:t>jevo, že nemohou pokračovat</w:t>
      </w:r>
      <w:r w:rsidR="00AE751F" w:rsidRPr="008D2DAE">
        <w:t xml:space="preserve"> v </w:t>
      </w:r>
      <w:r w:rsidR="000151F1" w:rsidRPr="008D2DAE">
        <w:t>rozhovorech, dokud nebude obnoven t</w:t>
      </w:r>
      <w:r w:rsidR="00BA0531" w:rsidRPr="008D2DAE">
        <w:t>a</w:t>
      </w:r>
      <w:r w:rsidR="000151F1" w:rsidRPr="008D2DAE">
        <w:t>kový s</w:t>
      </w:r>
      <w:r w:rsidR="00BA0531" w:rsidRPr="008D2DAE">
        <w:t>ta</w:t>
      </w:r>
      <w:r w:rsidR="000151F1" w:rsidRPr="008D2DAE">
        <w:t>v, j</w:t>
      </w:r>
      <w:r w:rsidR="00BA0531" w:rsidRPr="008D2DAE">
        <w:t>a</w:t>
      </w:r>
      <w:r w:rsidR="000151F1" w:rsidRPr="008D2DAE">
        <w:t>ký byl před př</w:t>
      </w:r>
      <w:r w:rsidR="00BA0531" w:rsidRPr="008D2DAE">
        <w:t>í</w:t>
      </w:r>
      <w:r w:rsidR="000151F1" w:rsidRPr="008D2DAE">
        <w:t>měřím</w:t>
      </w:r>
      <w:r w:rsidRPr="008D2DAE">
        <w:t>…</w:t>
      </w:r>
    </w:p>
    <w:p w:rsidR="00AE751F" w:rsidRPr="008D2DAE" w:rsidRDefault="00AE751F" w:rsidP="00BF453C">
      <w:pPr>
        <w:pStyle w:val="Textodsazen"/>
      </w:pPr>
    </w:p>
    <w:p w:rsidR="00AE751F" w:rsidRPr="008D2DAE" w:rsidRDefault="000151F1" w:rsidP="00BF453C">
      <w:pPr>
        <w:pStyle w:val="Textodsazen"/>
      </w:pPr>
      <w:r w:rsidRPr="008D2DAE">
        <w:t>Dokonce</w:t>
      </w:r>
      <w:r w:rsidR="00AE751F" w:rsidRPr="008D2DAE">
        <w:t xml:space="preserve"> i </w:t>
      </w:r>
      <w:r w:rsidRPr="008D2DAE">
        <w:t xml:space="preserve">tehdy se však našli někteří nezdolní analytici, kteří se pokoušeli </w:t>
      </w:r>
      <w:r w:rsidRPr="008D2DAE">
        <w:lastRenderedPageBreak/>
        <w:t>zachránit mírovou iniciativu tím, že si budou upravovat fakta podle své potřeby. Jistý nápaditý expert ministerstva obrany přišel</w:t>
      </w:r>
      <w:r w:rsidR="00AE751F" w:rsidRPr="008D2DAE">
        <w:t xml:space="preserve"> s </w:t>
      </w:r>
      <w:r w:rsidRPr="008D2DAE">
        <w:t>úžasnou teorií, že Násir možná vůbec neporušil zákaz vojenské činnosti</w:t>
      </w:r>
      <w:r w:rsidR="00AE751F" w:rsidRPr="008D2DAE">
        <w:t xml:space="preserve"> v </w:t>
      </w:r>
      <w:r w:rsidRPr="008D2DAE">
        <w:t xml:space="preserve">zóně průplavu. Podle jeho tvrzení nebylo možno vyloučit, že příslušné rakety byly </w:t>
      </w:r>
      <w:r w:rsidRPr="008D2DAE">
        <w:rPr>
          <w:i/>
        </w:rPr>
        <w:t>ukryty</w:t>
      </w:r>
      <w:r w:rsidR="00AE751F" w:rsidRPr="008D2DAE">
        <w:t xml:space="preserve"> v </w:t>
      </w:r>
      <w:r w:rsidRPr="008D2DAE">
        <w:t>padesát kilometrů široké zóně již předtím, než vstoupilo</w:t>
      </w:r>
      <w:r w:rsidR="00AE751F" w:rsidRPr="008D2DAE">
        <w:t xml:space="preserve"> v </w:t>
      </w:r>
      <w:r w:rsidRPr="008D2DAE">
        <w:t xml:space="preserve">platnost </w:t>
      </w:r>
      <w:r w:rsidR="00E662BF" w:rsidRPr="008D2DAE">
        <w:t>příměří</w:t>
      </w:r>
      <w:r w:rsidRPr="008D2DAE">
        <w:t>,</w:t>
      </w:r>
      <w:r w:rsidR="00AE751F" w:rsidRPr="008D2DAE">
        <w:t xml:space="preserve"> a </w:t>
      </w:r>
      <w:r w:rsidRPr="008D2DAE">
        <w:t xml:space="preserve">rozmístěny na povrchu až poté. Tudíž je nikdo do zóny </w:t>
      </w:r>
      <w:r w:rsidR="00AE751F" w:rsidRPr="008D2DAE">
        <w:t>„</w:t>
      </w:r>
      <w:r w:rsidRPr="008D2DAE">
        <w:t>nedopravil</w:t>
      </w:r>
      <w:r w:rsidR="00AE751F" w:rsidRPr="008D2DAE">
        <w:t>“ a k </w:t>
      </w:r>
      <w:r w:rsidRPr="008D2DAE">
        <w:t>žádnému porušení nedošlo. Tyto sofistikované argumenty nevysvětlovaly, proč by Egypťané ukrývali rakety</w:t>
      </w:r>
      <w:r w:rsidR="00AE751F" w:rsidRPr="008D2DAE">
        <w:t xml:space="preserve"> v </w:t>
      </w:r>
      <w:r w:rsidRPr="008D2DAE">
        <w:t>době, kdy jejich rozmisťování bylo povoleno,</w:t>
      </w:r>
      <w:r w:rsidR="00AE751F" w:rsidRPr="008D2DAE">
        <w:t xml:space="preserve"> a </w:t>
      </w:r>
      <w:r w:rsidRPr="008D2DAE">
        <w:t>proč by je rozmisťovali na povrchu, když už to měli zakázáno. Stejně tak nebylo lze najít na fotografiích pořízených ze vzduchu skladiště nebo hangáry dostatečně velké, aby se do nich vešel takový objem materiálu.</w:t>
      </w:r>
      <w:r w:rsidR="00AE751F" w:rsidRPr="008D2DAE">
        <w:t xml:space="preserve"> A </w:t>
      </w:r>
      <w:r w:rsidRPr="008D2DAE">
        <w:t>pokud by někdo chtěl rakety schovat do písku, musel by vykopat jámu objemem srovnatelnou</w:t>
      </w:r>
      <w:r w:rsidR="00AE751F" w:rsidRPr="008D2DAE">
        <w:t xml:space="preserve"> s </w:t>
      </w:r>
      <w:r w:rsidRPr="008D2DAE">
        <w:t>pyramidami.</w:t>
      </w:r>
    </w:p>
    <w:p w:rsidR="00AE751F" w:rsidRPr="008D2DAE" w:rsidRDefault="000151F1" w:rsidP="00BF453C">
      <w:pPr>
        <w:pStyle w:val="Textodsazen"/>
      </w:pPr>
      <w:r w:rsidRPr="008D2DAE">
        <w:t>Jednoduše jsme se nemohli vyhnout skutečnosti, že se</w:t>
      </w:r>
      <w:r w:rsidR="00AE751F" w:rsidRPr="008D2DAE">
        <w:t xml:space="preserve"> v </w:t>
      </w:r>
      <w:r w:rsidRPr="008D2DAE">
        <w:t>polovině září naše iniciativy dostaly do slepé uličky.</w:t>
      </w:r>
      <w:r w:rsidR="00AE751F" w:rsidRPr="008D2DAE">
        <w:t xml:space="preserve"> K </w:t>
      </w:r>
      <w:r w:rsidRPr="008D2DAE">
        <w:t>tomu ještě jsme splnili Izraelcům všechny jejich požadavky ohledně vojenské pomoci, které nám předložili už</w:t>
      </w:r>
      <w:r w:rsidR="00AE751F" w:rsidRPr="008D2DAE">
        <w:t xml:space="preserve"> v </w:t>
      </w:r>
      <w:r w:rsidRPr="008D2DAE">
        <w:t>březnu</w:t>
      </w:r>
      <w:r w:rsidR="00AE751F" w:rsidRPr="008D2DAE">
        <w:t xml:space="preserve"> a </w:t>
      </w:r>
      <w:r w:rsidRPr="008D2DAE">
        <w:t>rozhodnutí</w:t>
      </w:r>
      <w:r w:rsidR="00AE751F" w:rsidRPr="008D2DAE">
        <w:t xml:space="preserve"> o </w:t>
      </w:r>
      <w:r w:rsidRPr="008D2DAE">
        <w:t>nichž jsme celou tu dobu odkládali. Dostali od nás nakonec ještě více, než chtěli. Nesnažili jsme se je tímto krokem přimět</w:t>
      </w:r>
      <w:r w:rsidR="00AE751F" w:rsidRPr="008D2DAE">
        <w:t xml:space="preserve"> k </w:t>
      </w:r>
      <w:r w:rsidRPr="008D2DAE">
        <w:t>větší pružnosti</w:t>
      </w:r>
      <w:r w:rsidR="00AE751F" w:rsidRPr="008D2DAE">
        <w:t xml:space="preserve"> v </w:t>
      </w:r>
      <w:r w:rsidRPr="008D2DAE">
        <w:t>jednáních, spíše jsme chtěli zabránit jejich případnému preventivnímu útoku na egyptské rakety, které se posunovaly stále blíže</w:t>
      </w:r>
      <w:r w:rsidR="00AE751F" w:rsidRPr="008D2DAE">
        <w:t xml:space="preserve"> k </w:t>
      </w:r>
      <w:r w:rsidRPr="008D2DAE">
        <w:t>průplavu, aniž bychom tomu my dokázali nějak zabránit.</w:t>
      </w:r>
      <w:r w:rsidR="00AE751F" w:rsidRPr="008D2DAE">
        <w:t xml:space="preserve"> V </w:t>
      </w:r>
      <w:r w:rsidRPr="008D2DAE">
        <w:t>Izraeli jsme si tím žádné uznání nezískali</w:t>
      </w:r>
      <w:r w:rsidR="00AE751F" w:rsidRPr="008D2DAE">
        <w:t xml:space="preserve"> a </w:t>
      </w:r>
      <w:r w:rsidRPr="008D2DAE">
        <w:t>Arabové se na nás kvůli tomuto kroku začali zlobit ještě více než předtím. Sovětské bojové jednotky, které již ohrožovaly Izrael, se pevně uchytily</w:t>
      </w:r>
      <w:r w:rsidR="00AE751F" w:rsidRPr="008D2DAE">
        <w:t xml:space="preserve"> v </w:t>
      </w:r>
      <w:r w:rsidRPr="008D2DAE">
        <w:t>Egyptě</w:t>
      </w:r>
      <w:r w:rsidR="00AE751F" w:rsidRPr="008D2DAE">
        <w:t xml:space="preserve"> a </w:t>
      </w:r>
      <w:r w:rsidRPr="008D2DAE">
        <w:t>Sověti měli později jednat</w:t>
      </w:r>
      <w:r w:rsidR="00AE751F" w:rsidRPr="008D2DAE">
        <w:t xml:space="preserve"> v </w:t>
      </w:r>
      <w:r w:rsidRPr="008D2DAE">
        <w:t>dohodě</w:t>
      </w:r>
      <w:r w:rsidR="00AE751F" w:rsidRPr="008D2DAE">
        <w:t xml:space="preserve"> s </w:t>
      </w:r>
      <w:r w:rsidRPr="008D2DAE">
        <w:t>Násirem proti každému umírněnému arabskému režimu. Naše akce neurčovaly běh událostí; pokulhávaly za nimi.</w:t>
      </w:r>
      <w:r w:rsidR="00AE751F" w:rsidRPr="008D2DAE">
        <w:t xml:space="preserve"> A </w:t>
      </w:r>
      <w:r w:rsidRPr="008D2DAE">
        <w:t>často se zdálo, že jim vůbec nestačí. Největší nebezpečí však spočívalo ve skutečnosti, že Sověti zjevně špatně interpretovali náš postoj jako nepevný.</w:t>
      </w:r>
    </w:p>
    <w:p w:rsidR="00AE751F" w:rsidRPr="008D2DAE" w:rsidRDefault="000151F1" w:rsidP="00BF453C">
      <w:pPr>
        <w:pStyle w:val="Textodsazen"/>
      </w:pPr>
      <w:r w:rsidRPr="008D2DAE">
        <w:t>Téměř nevyhnutelně se na administrativu</w:t>
      </w:r>
      <w:r w:rsidR="00AE751F" w:rsidRPr="008D2DAE">
        <w:t xml:space="preserve"> v </w:t>
      </w:r>
      <w:r w:rsidRPr="008D2DAE">
        <w:t>září řítila jedna krize za druhou. Současně jsme byli konfrontováni</w:t>
      </w:r>
      <w:r w:rsidR="00AE751F" w:rsidRPr="008D2DAE">
        <w:t xml:space="preserve"> s </w:t>
      </w:r>
      <w:r w:rsidRPr="008D2DAE">
        <w:t>občanskou válkou</w:t>
      </w:r>
      <w:r w:rsidR="00AE751F" w:rsidRPr="008D2DAE">
        <w:t xml:space="preserve"> v </w:t>
      </w:r>
      <w:r w:rsidRPr="008D2DAE">
        <w:t>Jordánsku, se sovětským pokusem vybudovat ponorkovou základnu na Kubě</w:t>
      </w:r>
      <w:r w:rsidR="00AE751F" w:rsidRPr="008D2DAE">
        <w:t xml:space="preserve"> a s </w:t>
      </w:r>
      <w:r w:rsidRPr="008D2DAE">
        <w:t>nástupem Salvadora Allendeho</w:t>
      </w:r>
      <w:r w:rsidR="00AE751F" w:rsidRPr="008D2DAE">
        <w:t xml:space="preserve"> k </w:t>
      </w:r>
      <w:r w:rsidRPr="008D2DAE">
        <w:t>moci</w:t>
      </w:r>
      <w:r w:rsidR="00AE751F" w:rsidRPr="008D2DAE">
        <w:t xml:space="preserve"> v </w:t>
      </w:r>
      <w:r w:rsidRPr="008D2DAE">
        <w:t>Chile. Bylo to pro novou administrativu nejnebezpečnější</w:t>
      </w:r>
      <w:r w:rsidR="00AE751F" w:rsidRPr="008D2DAE">
        <w:t xml:space="preserve"> i </w:t>
      </w:r>
      <w:r w:rsidRPr="008D2DAE">
        <w:t xml:space="preserve">rozhodující období </w:t>
      </w:r>
      <w:r w:rsidR="00A76BE3" w:rsidRPr="008D2DAE">
        <w:t>–</w:t>
      </w:r>
      <w:r w:rsidRPr="008D2DAE">
        <w:t xml:space="preserve"> mnohem nebezpečnější než události spojené</w:t>
      </w:r>
      <w:r w:rsidR="00AE751F" w:rsidRPr="008D2DAE">
        <w:t xml:space="preserve"> s </w:t>
      </w:r>
      <w:r w:rsidRPr="008D2DAE">
        <w:t>útokem na severovietnamské základny</w:t>
      </w:r>
      <w:r w:rsidR="00AE751F" w:rsidRPr="008D2DAE">
        <w:t xml:space="preserve"> v </w:t>
      </w:r>
      <w:r w:rsidRPr="008D2DAE">
        <w:t>Kambodži,</w:t>
      </w:r>
      <w:r w:rsidR="00AE751F" w:rsidRPr="008D2DAE">
        <w:t xml:space="preserve"> a </w:t>
      </w:r>
      <w:r w:rsidRPr="008D2DAE">
        <w:t>to navzdory veškeré hysterii</w:t>
      </w:r>
      <w:r w:rsidR="00AE751F" w:rsidRPr="008D2DAE">
        <w:t xml:space="preserve"> a </w:t>
      </w:r>
      <w:r w:rsidRPr="008D2DAE">
        <w:t>pozornosti médií, které je provázely. Teprve když jsme zvládli tuto bouři, začaly jednotlivé prvky naší globální diplomacie, které jsme</w:t>
      </w:r>
      <w:r w:rsidR="00AE751F" w:rsidRPr="008D2DAE">
        <w:t xml:space="preserve"> s </w:t>
      </w:r>
      <w:r w:rsidRPr="008D2DAE">
        <w:t>takovou námahou připravovali přes rok</w:t>
      </w:r>
      <w:r w:rsidR="00AE751F" w:rsidRPr="008D2DAE">
        <w:t xml:space="preserve"> a </w:t>
      </w:r>
      <w:r w:rsidRPr="008D2DAE">
        <w:t>půl, zapadat na místo.</w:t>
      </w:r>
    </w:p>
    <w:p w:rsidR="00AE751F" w:rsidRPr="008D2DAE" w:rsidRDefault="00AE751F" w:rsidP="00BF453C">
      <w:pPr>
        <w:pStyle w:val="Textodsazen"/>
      </w:pPr>
    </w:p>
    <w:p w:rsidR="00A0059F" w:rsidRPr="008D2DAE" w:rsidRDefault="00A0059F" w:rsidP="00BF453C">
      <w:pPr>
        <w:pStyle w:val="Textodsazen"/>
        <w:sectPr w:rsidR="00A0059F" w:rsidRPr="008D2DAE" w:rsidSect="000151F1">
          <w:pgSz w:w="8391" w:h="11907" w:code="11"/>
          <w:pgMar w:top="851" w:right="851" w:bottom="851" w:left="851" w:header="0" w:footer="3" w:gutter="0"/>
          <w:cols w:space="720"/>
          <w:noEndnote/>
          <w:docGrid w:linePitch="360"/>
        </w:sectPr>
      </w:pPr>
    </w:p>
    <w:p w:rsidR="00AE751F" w:rsidRPr="008D2DAE" w:rsidRDefault="00A0059F" w:rsidP="000B1498">
      <w:pPr>
        <w:pStyle w:val="Nadpis2"/>
      </w:pPr>
      <w:bookmarkStart w:id="496" w:name="_Toc384757554"/>
      <w:bookmarkStart w:id="497" w:name="_Toc384757844"/>
      <w:bookmarkStart w:id="498" w:name="_Toc385021650"/>
      <w:bookmarkStart w:id="499" w:name="bookmark119"/>
      <w:r w:rsidRPr="008D2DAE">
        <w:lastRenderedPageBreak/>
        <w:t>XV</w:t>
      </w:r>
      <w:bookmarkEnd w:id="496"/>
      <w:bookmarkEnd w:id="497"/>
      <w:bookmarkEnd w:id="498"/>
    </w:p>
    <w:p w:rsidR="008D2DAE" w:rsidRPr="008D2DAE" w:rsidRDefault="000151F1" w:rsidP="00D37A2F">
      <w:pPr>
        <w:pStyle w:val="Nzevkapitoly"/>
      </w:pPr>
      <w:bookmarkStart w:id="500" w:name="_Toc384757555"/>
      <w:bookmarkStart w:id="501" w:name="_Toc384757845"/>
      <w:bookmarkStart w:id="502" w:name="_Toc385021651"/>
      <w:r w:rsidRPr="008D2DAE">
        <w:t>Podzim krizí: Jordánsko</w:t>
      </w:r>
      <w:bookmarkEnd w:id="499"/>
      <w:bookmarkEnd w:id="500"/>
      <w:bookmarkEnd w:id="501"/>
      <w:bookmarkEnd w:id="502"/>
    </w:p>
    <w:p w:rsidR="00AE751F" w:rsidRPr="008D2DAE" w:rsidRDefault="008D2DAE" w:rsidP="00BD3461">
      <w:pPr>
        <w:pStyle w:val="Text-neodsazen"/>
      </w:pPr>
      <w:r w:rsidRPr="008D2DAE">
        <w:t>V </w:t>
      </w:r>
      <w:r w:rsidR="000151F1" w:rsidRPr="008D2DAE">
        <w:t>září roku 1970 musela administrativa čelit</w:t>
      </w:r>
      <w:r w:rsidR="00AE751F" w:rsidRPr="008D2DAE">
        <w:t xml:space="preserve"> v </w:t>
      </w:r>
      <w:r w:rsidR="000151F1" w:rsidRPr="008D2DAE">
        <w:t>rozmezí tří týdnů třem velkým krizím</w:t>
      </w:r>
      <w:r w:rsidR="00AE751F" w:rsidRPr="008D2DAE">
        <w:t xml:space="preserve"> v </w:t>
      </w:r>
      <w:r w:rsidR="000151F1" w:rsidRPr="008D2DAE">
        <w:t>oblastech, jež byly od sebe vzdáleny tisíce kilometrů.</w:t>
      </w:r>
    </w:p>
    <w:p w:rsidR="00AE751F" w:rsidRPr="008D2DAE" w:rsidRDefault="000151F1" w:rsidP="00BF453C">
      <w:pPr>
        <w:pStyle w:val="Textodsazen"/>
      </w:pPr>
      <w:r w:rsidRPr="008D2DAE">
        <w:t>Tyto události byly ve své podstatě naprosto rozdílné.</w:t>
      </w:r>
      <w:r w:rsidR="00AE751F" w:rsidRPr="008D2DAE">
        <w:t xml:space="preserve"> V </w:t>
      </w:r>
      <w:r w:rsidRPr="008D2DAE">
        <w:t>prvním případě šlo</w:t>
      </w:r>
      <w:r w:rsidR="00AE751F" w:rsidRPr="008D2DAE">
        <w:t xml:space="preserve"> o </w:t>
      </w:r>
      <w:r w:rsidRPr="008D2DAE">
        <w:t>občanskou válku</w:t>
      </w:r>
      <w:r w:rsidR="00AE751F" w:rsidRPr="008D2DAE">
        <w:t xml:space="preserve"> v </w:t>
      </w:r>
      <w:r w:rsidRPr="008D2DAE">
        <w:t xml:space="preserve">jednom pouštním království </w:t>
      </w:r>
      <w:r w:rsidR="00A76BE3" w:rsidRPr="008D2DAE">
        <w:t>–</w:t>
      </w:r>
      <w:r w:rsidRPr="008D2DAE">
        <w:t xml:space="preserve"> Jordánsku </w:t>
      </w:r>
      <w:r w:rsidR="00A76BE3" w:rsidRPr="008D2DAE">
        <w:t>–</w:t>
      </w:r>
      <w:r w:rsidRPr="008D2DAE">
        <w:t>, kterou mezi sebou vedly králova vláda</w:t>
      </w:r>
      <w:r w:rsidR="00AE751F" w:rsidRPr="008D2DAE">
        <w:t xml:space="preserve"> a </w:t>
      </w:r>
      <w:r w:rsidRPr="008D2DAE">
        <w:t>ozbrojené gerily snažící se vytvořit si základnu pro útoky na jistou sousední zemi;</w:t>
      </w:r>
      <w:r w:rsidR="00AE751F" w:rsidRPr="008D2DAE">
        <w:t xml:space="preserve"> v </w:t>
      </w:r>
      <w:r w:rsidRPr="008D2DAE">
        <w:t>druhém se jednalo</w:t>
      </w:r>
      <w:r w:rsidR="00AE751F" w:rsidRPr="008D2DAE">
        <w:t xml:space="preserve"> o </w:t>
      </w:r>
      <w:r w:rsidRPr="008D2DAE">
        <w:t>náhlý pokus Sovětského svazu vybudovat</w:t>
      </w:r>
      <w:r w:rsidR="00AE751F" w:rsidRPr="008D2DAE">
        <w:t xml:space="preserve"> v </w:t>
      </w:r>
      <w:r w:rsidRPr="008D2DAE">
        <w:t>Cienfuegos na Kubě základnu pro jaderné ponorky, jenž mohl mít za následek přímou konfrontaci mezi supervelmocemi;</w:t>
      </w:r>
      <w:r w:rsidR="00AE751F" w:rsidRPr="008D2DAE">
        <w:t xml:space="preserve"> a </w:t>
      </w:r>
      <w:r w:rsidRPr="008D2DAE">
        <w:t xml:space="preserve">třetí krizi vyvolaly volby ve významné latinskoamerické zemi </w:t>
      </w:r>
      <w:r w:rsidR="00A76BE3" w:rsidRPr="008D2DAE">
        <w:t>–</w:t>
      </w:r>
      <w:r w:rsidRPr="008D2DAE">
        <w:t xml:space="preserve"> Chile </w:t>
      </w:r>
      <w:r w:rsidR="00A76BE3" w:rsidRPr="008D2DAE">
        <w:t>–</w:t>
      </w:r>
      <w:r w:rsidRPr="008D2DAE">
        <w:t>, protože hrozilo, že se</w:t>
      </w:r>
      <w:r w:rsidR="00AE751F" w:rsidRPr="008D2DAE">
        <w:t xml:space="preserve"> v </w:t>
      </w:r>
      <w:r w:rsidRPr="008D2DAE">
        <w:t>ní dostanou</w:t>
      </w:r>
      <w:r w:rsidR="00AE751F" w:rsidRPr="008D2DAE">
        <w:t xml:space="preserve"> k </w:t>
      </w:r>
      <w:r w:rsidRPr="008D2DAE">
        <w:t>moci radikálové společně</w:t>
      </w:r>
      <w:r w:rsidR="00AE751F" w:rsidRPr="008D2DAE">
        <w:t xml:space="preserve"> s </w:t>
      </w:r>
      <w:r w:rsidRPr="008D2DAE">
        <w:t>komunisty. Každá</w:t>
      </w:r>
      <w:r w:rsidR="00AE751F" w:rsidRPr="008D2DAE">
        <w:t xml:space="preserve"> z </w:t>
      </w:r>
      <w:r w:rsidRPr="008D2DAE">
        <w:t>těchto událostí měla naprosto jinou příčinu</w:t>
      </w:r>
      <w:r w:rsidR="00AE751F" w:rsidRPr="008D2DAE">
        <w:t xml:space="preserve"> a </w:t>
      </w:r>
      <w:r w:rsidRPr="008D2DAE">
        <w:t>stejně tak byly odlišné hrozby, které kvůli nim vyvstaly pro americkou politiku.</w:t>
      </w:r>
      <w:r w:rsidR="00AE751F" w:rsidRPr="008D2DAE">
        <w:t xml:space="preserve"> A </w:t>
      </w:r>
      <w:r w:rsidRPr="008D2DAE">
        <w:t xml:space="preserve">přesto všechny představovaly </w:t>
      </w:r>
      <w:r w:rsidR="00A76BE3" w:rsidRPr="008D2DAE">
        <w:t>–</w:t>
      </w:r>
      <w:r w:rsidRPr="008D2DAE">
        <w:t xml:space="preserve"> nebo se nám zdálo, že představují </w:t>
      </w:r>
      <w:r w:rsidR="00A76BE3" w:rsidRPr="008D2DAE">
        <w:t>–</w:t>
      </w:r>
      <w:r w:rsidRPr="008D2DAE">
        <w:t xml:space="preserve"> různé projevy </w:t>
      </w:r>
      <w:r w:rsidR="00BA0531" w:rsidRPr="008D2DAE">
        <w:t>té</w:t>
      </w:r>
      <w:r w:rsidRPr="008D2DAE">
        <w:t>hož komunistického náporu. Žádná</w:t>
      </w:r>
      <w:r w:rsidR="00AE751F" w:rsidRPr="008D2DAE">
        <w:t xml:space="preserve"> z </w:t>
      </w:r>
      <w:r w:rsidRPr="008D2DAE">
        <w:t>nich by se nemohla odehrát, pokud by jí komunisté nedali impuls nebo</w:t>
      </w:r>
      <w:r w:rsidR="00AE751F" w:rsidRPr="008D2DAE">
        <w:t xml:space="preserve"> k </w:t>
      </w:r>
      <w:r w:rsidRPr="008D2DAE">
        <w:t>ní nepovzbuzovali. Když Sověti poslali své jednotky do Egypta</w:t>
      </w:r>
      <w:r w:rsidR="00AE751F" w:rsidRPr="008D2DAE">
        <w:t xml:space="preserve"> a </w:t>
      </w:r>
      <w:r w:rsidRPr="008D2DAE">
        <w:t>začali podněcovat radikální Araby, vyvolali tím krizi</w:t>
      </w:r>
      <w:r w:rsidR="00AE751F" w:rsidRPr="008D2DAE">
        <w:t xml:space="preserve"> v </w:t>
      </w:r>
      <w:r w:rsidRPr="008D2DAE">
        <w:t>Jordánsku; námořní základna na Kubě byla přímou výzvou ze strany Sovětského svazu;</w:t>
      </w:r>
      <w:r w:rsidR="00AE751F" w:rsidRPr="008D2DAE">
        <w:t xml:space="preserve"> a </w:t>
      </w:r>
      <w:r w:rsidRPr="008D2DAE">
        <w:t>volby</w:t>
      </w:r>
      <w:r w:rsidR="00AE751F" w:rsidRPr="008D2DAE">
        <w:t xml:space="preserve"> v </w:t>
      </w:r>
      <w:r w:rsidRPr="008D2DAE">
        <w:t>Chile přes všechnu svou nejednoznačnost představovaly možnost, že se jeden národ poprvé</w:t>
      </w:r>
      <w:r w:rsidR="00AE751F" w:rsidRPr="008D2DAE">
        <w:t xml:space="preserve"> v </w:t>
      </w:r>
      <w:r w:rsidRPr="008D2DAE">
        <w:t>historii připojí ke komunistickému bloku demokratickou cestou.</w:t>
      </w:r>
    </w:p>
    <w:p w:rsidR="00AE751F" w:rsidRPr="008D2DAE" w:rsidRDefault="000151F1" w:rsidP="00D37A2F">
      <w:pPr>
        <w:pStyle w:val="Nadpis3"/>
      </w:pPr>
      <w:bookmarkStart w:id="503" w:name="bookmark120"/>
      <w:bookmarkStart w:id="504" w:name="_Toc384757556"/>
      <w:bookmarkStart w:id="505" w:name="_Toc384757846"/>
      <w:bookmarkStart w:id="506" w:name="_Toc385021652"/>
      <w:r w:rsidRPr="008D2DAE">
        <w:t>Krize</w:t>
      </w:r>
      <w:r w:rsidR="00AE751F" w:rsidRPr="008D2DAE">
        <w:t xml:space="preserve"> v </w:t>
      </w:r>
      <w:r w:rsidRPr="008D2DAE">
        <w:t>Jordánsku</w:t>
      </w:r>
      <w:bookmarkEnd w:id="503"/>
      <w:bookmarkEnd w:id="504"/>
      <w:bookmarkEnd w:id="505"/>
      <w:bookmarkEnd w:id="506"/>
    </w:p>
    <w:p w:rsidR="00AE751F" w:rsidRPr="008D2DAE" w:rsidRDefault="00AE751F" w:rsidP="006E1839">
      <w:pPr>
        <w:pStyle w:val="Text-neodsazen"/>
      </w:pPr>
      <w:r w:rsidRPr="008D2DAE">
        <w:t>V </w:t>
      </w:r>
      <w:r w:rsidR="000151F1" w:rsidRPr="008D2DAE">
        <w:t>průběhu historie se hranice na Blízkém východě měnily stejně rychle jako písečné duny. Arabský národ byl od roku 622, kdy vznikl islám, po dalších pět set let mimořádně úspěšný ve státnické oblasti. Pak však na téměř stejnou dobu upadl do područí různých cizích vládců. Pro Araby se tak touha po vlastním státu stala současně mystickou koncepcí</w:t>
      </w:r>
      <w:r w:rsidRPr="008D2DAE">
        <w:t xml:space="preserve"> a </w:t>
      </w:r>
      <w:r w:rsidR="000151F1" w:rsidRPr="008D2DAE">
        <w:t>téměř prorockou vizí, snem, jenž inspiroval zapálené věřící</w:t>
      </w:r>
      <w:r w:rsidRPr="008D2DAE">
        <w:t xml:space="preserve"> a </w:t>
      </w:r>
      <w:r w:rsidR="000151F1" w:rsidRPr="008D2DAE">
        <w:t>vybízel</w:t>
      </w:r>
      <w:r w:rsidRPr="008D2DAE">
        <w:t xml:space="preserve"> k </w:t>
      </w:r>
      <w:r w:rsidR="000151F1" w:rsidRPr="008D2DAE">
        <w:t>hrdinským činům, ale málokdy se naplnil. Osmanská říše, poslední</w:t>
      </w:r>
      <w:r w:rsidRPr="008D2DAE">
        <w:t xml:space="preserve"> z </w:t>
      </w:r>
      <w:r w:rsidR="000151F1" w:rsidRPr="008D2DAE">
        <w:t>velkých nearabských impérií, musela vyklidit pole na Blízkém východě kvůli výsledkům první světové války. Jejím nástupcem se však nestal, jak mnoho arabských nacionalistů doufalo, jeden sjednocený stá</w:t>
      </w:r>
      <w:r w:rsidR="00190EF0" w:rsidRPr="008D2DAE">
        <w:t>t</w:t>
      </w:r>
      <w:r w:rsidR="000151F1" w:rsidRPr="008D2DAE">
        <w:t xml:space="preserve">. Místo </w:t>
      </w:r>
      <w:r w:rsidR="00190EF0" w:rsidRPr="008D2DAE">
        <w:t>t</w:t>
      </w:r>
      <w:r w:rsidR="000151F1" w:rsidRPr="008D2DAE">
        <w:t>oho byl Blízký východ rozdělen po d</w:t>
      </w:r>
      <w:r w:rsidR="00190EF0" w:rsidRPr="008D2DAE">
        <w:t>a</w:t>
      </w:r>
      <w:r w:rsidR="000151F1" w:rsidRPr="008D2DAE">
        <w:t>l</w:t>
      </w:r>
      <w:r w:rsidR="00190EF0" w:rsidRPr="008D2DAE">
        <w:t>ší</w:t>
      </w:r>
      <w:r w:rsidR="000151F1" w:rsidRPr="008D2DAE">
        <w:t xml:space="preserve"> generaci na napůl závislé stály, </w:t>
      </w:r>
      <w:r w:rsidR="001B67AB" w:rsidRPr="008D2DAE">
        <w:t>nad</w:t>
      </w:r>
      <w:r w:rsidR="000151F1" w:rsidRPr="008D2DAE">
        <w:t xml:space="preserve"> nimiž měly dohled evropské mocnosti. V</w:t>
      </w:r>
      <w:r w:rsidR="00190EF0" w:rsidRPr="008D2DAE">
        <w:t>š</w:t>
      </w:r>
      <w:r w:rsidR="000151F1" w:rsidRPr="008D2DAE">
        <w:t xml:space="preserve">echny </w:t>
      </w:r>
      <w:r w:rsidR="00911F64" w:rsidRPr="008D2DAE">
        <w:lastRenderedPageBreak/>
        <w:t>tyto</w:t>
      </w:r>
      <w:r w:rsidR="000151F1" w:rsidRPr="008D2DAE">
        <w:t xml:space="preserve"> </w:t>
      </w:r>
      <w:r w:rsidR="00071DC7" w:rsidRPr="008D2DAE">
        <w:t>země</w:t>
      </w:r>
      <w:r w:rsidR="000151F1" w:rsidRPr="008D2DAE">
        <w:t xml:space="preserve"> bojovaly za nezávislost;</w:t>
      </w:r>
      <w:r w:rsidRPr="008D2DAE">
        <w:t xml:space="preserve"> a </w:t>
      </w:r>
      <w:r w:rsidR="000151F1" w:rsidRPr="008D2DAE">
        <w:t>v</w:t>
      </w:r>
      <w:r w:rsidR="00190EF0" w:rsidRPr="008D2DAE">
        <w:t>š</w:t>
      </w:r>
      <w:r w:rsidR="000151F1" w:rsidRPr="008D2DAE">
        <w:t xml:space="preserve">echny ji dosáhly po druhé </w:t>
      </w:r>
      <w:r w:rsidR="00190EF0" w:rsidRPr="008D2DAE">
        <w:t xml:space="preserve">světové </w:t>
      </w:r>
      <w:r w:rsidR="000151F1" w:rsidRPr="008D2DAE">
        <w:t>vál</w:t>
      </w:r>
      <w:r w:rsidR="00190EF0" w:rsidRPr="008D2DAE">
        <w:t>c</w:t>
      </w:r>
      <w:r w:rsidR="000151F1" w:rsidRPr="008D2DAE">
        <w:t>e</w:t>
      </w:r>
      <w:r w:rsidR="00190EF0" w:rsidRPr="008D2DAE">
        <w:t>.</w:t>
      </w:r>
    </w:p>
    <w:p w:rsidR="00AE751F" w:rsidRPr="008D2DAE" w:rsidRDefault="000151F1" w:rsidP="00BF453C">
      <w:pPr>
        <w:pStyle w:val="Textodsazen"/>
      </w:pPr>
      <w:r w:rsidRPr="008D2DAE">
        <w:t>Jedním</w:t>
      </w:r>
      <w:r w:rsidR="00AE751F" w:rsidRPr="008D2DAE">
        <w:t xml:space="preserve"> z </w:t>
      </w:r>
      <w:r w:rsidRPr="008D2DAE">
        <w:t>těchto států bylo há</w:t>
      </w:r>
      <w:r w:rsidR="00190EF0" w:rsidRPr="008D2DAE">
        <w:t>š</w:t>
      </w:r>
      <w:r w:rsidRPr="008D2DAE">
        <w:t>imovské Jordánské království. Před rokem 1949 se nazývalo Zajordánsko</w:t>
      </w:r>
      <w:r w:rsidR="00AE751F" w:rsidRPr="008D2DAE">
        <w:t xml:space="preserve"> a </w:t>
      </w:r>
      <w:r w:rsidRPr="008D2DAE">
        <w:t>vzniklo po první světové válce, když Společnost národů dala Británii mandát vládnout Palestině, jež tehdy zahrnovala celou oblast mezi Irákem</w:t>
      </w:r>
      <w:r w:rsidR="00AE751F" w:rsidRPr="008D2DAE">
        <w:t xml:space="preserve"> a </w:t>
      </w:r>
      <w:r w:rsidRPr="008D2DAE">
        <w:t>Středozemním mořem.</w:t>
      </w:r>
      <w:r w:rsidR="00AE751F" w:rsidRPr="008D2DAE">
        <w:t xml:space="preserve"> V </w:t>
      </w:r>
      <w:r w:rsidRPr="008D2DAE">
        <w:t>roce 1921 Británie odštěpila od svého mandátního území kus pouště bez jakýchkoli cest</w:t>
      </w:r>
      <w:r w:rsidR="00AE751F" w:rsidRPr="008D2DAE">
        <w:t xml:space="preserve"> a </w:t>
      </w:r>
      <w:r w:rsidRPr="008D2DAE">
        <w:t>vytvořila království pro své há</w:t>
      </w:r>
      <w:r w:rsidR="00190EF0" w:rsidRPr="008D2DAE">
        <w:t>š</w:t>
      </w:r>
      <w:r w:rsidRPr="008D2DAE">
        <w:t>imovské spojence, kteří neuspěli ve svých snahách získat jinou zemi.</w:t>
      </w:r>
      <w:r w:rsidR="00AE751F" w:rsidRPr="008D2DAE">
        <w:t xml:space="preserve"> V </w:t>
      </w:r>
      <w:r w:rsidRPr="008D2DAE">
        <w:t>tomto nevlídném prostředí talentovaní vládci</w:t>
      </w:r>
      <w:r w:rsidR="00AE751F" w:rsidRPr="008D2DAE">
        <w:t xml:space="preserve"> a </w:t>
      </w:r>
      <w:r w:rsidRPr="008D2DAE">
        <w:t>šikovný lid vybudovali jordánský stát, jenž byl od svého vzniku na Blízkém východě elementem umírněnosti, pokroku</w:t>
      </w:r>
      <w:r w:rsidR="00AE751F" w:rsidRPr="008D2DAE">
        <w:t xml:space="preserve"> a </w:t>
      </w:r>
      <w:r w:rsidRPr="008D2DAE">
        <w:t>stability. Když byla Palestina rozdělena, připadl hášimovskému království také Západní břeh řeky Jordánu. Zde Jordánsko vládlo se svou charakteristickou osvíceností až do okamžiku, kdy se</w:t>
      </w:r>
      <w:r w:rsidR="00AE751F" w:rsidRPr="008D2DAE">
        <w:t xml:space="preserve"> z </w:t>
      </w:r>
      <w:r w:rsidRPr="008D2DAE">
        <w:t>přemíry arabské solidarity zapojilo</w:t>
      </w:r>
      <w:r w:rsidR="00AE751F" w:rsidRPr="008D2DAE">
        <w:t xml:space="preserve"> v </w:t>
      </w:r>
      <w:r w:rsidRPr="008D2DAE">
        <w:t>roce 1967 do Násirova bezohledného hazardu. Následkem toho ztratilo lidnatý</w:t>
      </w:r>
      <w:r w:rsidR="00AE751F" w:rsidRPr="008D2DAE">
        <w:t xml:space="preserve"> a </w:t>
      </w:r>
      <w:r w:rsidRPr="008D2DAE">
        <w:t>úrodný Západní břeh, protože jej obsadili Izraelci.</w:t>
      </w:r>
    </w:p>
    <w:p w:rsidR="00AE751F" w:rsidRPr="008D2DAE" w:rsidRDefault="00190EF0" w:rsidP="00BF453C">
      <w:pPr>
        <w:pStyle w:val="Textodsazen"/>
      </w:pPr>
      <w:r w:rsidRPr="008D2DAE">
        <w:t>Ge</w:t>
      </w:r>
      <w:r w:rsidR="000151F1" w:rsidRPr="008D2DAE">
        <w:t>ri</w:t>
      </w:r>
      <w:r w:rsidRPr="008D2DAE">
        <w:t>l</w:t>
      </w:r>
      <w:r w:rsidR="000151F1" w:rsidRPr="008D2DAE">
        <w:t>y</w:t>
      </w:r>
      <w:r w:rsidRPr="008D2DAE">
        <w:t xml:space="preserve"> </w:t>
      </w:r>
      <w:r w:rsidR="000151F1" w:rsidRPr="008D2DAE">
        <w:t>fidá</w:t>
      </w:r>
      <w:r w:rsidRPr="008D2DAE">
        <w:t>jí</w:t>
      </w:r>
      <w:r w:rsidR="000151F1" w:rsidRPr="008D2DAE">
        <w:t>n</w:t>
      </w:r>
      <w:r w:rsidRPr="008D2DAE">
        <w:t>ů</w:t>
      </w:r>
      <w:r w:rsidR="000151F1" w:rsidRPr="008D2DAE">
        <w:t xml:space="preserve"> </w:t>
      </w:r>
      <w:r w:rsidR="001B3609" w:rsidRPr="008D2DAE">
        <w:t>–</w:t>
      </w:r>
      <w:r w:rsidRPr="008D2DAE">
        <w:t xml:space="preserve"> </w:t>
      </w:r>
      <w:r w:rsidR="000151F1" w:rsidRPr="008D2DAE">
        <w:t>palestinských uprchlíků</w:t>
      </w:r>
      <w:r w:rsidRPr="008D2DAE">
        <w:t>,</w:t>
      </w:r>
      <w:r w:rsidR="000151F1" w:rsidRPr="008D2DAE">
        <w:t xml:space="preserve"> které vyhnaly</w:t>
      </w:r>
      <w:r w:rsidR="00AE751F" w:rsidRPr="008D2DAE">
        <w:t xml:space="preserve"> z </w:t>
      </w:r>
      <w:r w:rsidR="000151F1" w:rsidRPr="008D2DAE">
        <w:t>domova arabsk</w:t>
      </w:r>
      <w:r w:rsidR="00AE751F" w:rsidRPr="008D2DAE">
        <w:t>o-i</w:t>
      </w:r>
      <w:r w:rsidR="000151F1" w:rsidRPr="008D2DAE">
        <w:t xml:space="preserve">zraelské války </w:t>
      </w:r>
      <w:r w:rsidR="00A76BE3" w:rsidRPr="008D2DAE">
        <w:t>–</w:t>
      </w:r>
      <w:r w:rsidR="000151F1" w:rsidRPr="008D2DAE">
        <w:t xml:space="preserve"> se usadily</w:t>
      </w:r>
      <w:r w:rsidR="00AE751F" w:rsidRPr="008D2DAE">
        <w:t xml:space="preserve"> v </w:t>
      </w:r>
      <w:r w:rsidR="000151F1" w:rsidRPr="008D2DAE">
        <w:t>Jordánsku, zvláště po roce 1967,</w:t>
      </w:r>
      <w:r w:rsidR="00AE751F" w:rsidRPr="008D2DAE">
        <w:t xml:space="preserve"> v </w:t>
      </w:r>
      <w:r w:rsidR="000151F1" w:rsidRPr="008D2DAE">
        <w:t>dobře organizovaných táborec</w:t>
      </w:r>
      <w:r w:rsidR="00AE751F" w:rsidRPr="008D2DAE">
        <w:t>h-z</w:t>
      </w:r>
      <w:r w:rsidR="000151F1" w:rsidRPr="008D2DAE">
        <w:t>ákladnách, aby</w:t>
      </w:r>
      <w:r w:rsidR="00AE751F" w:rsidRPr="008D2DAE">
        <w:t xml:space="preserve"> z </w:t>
      </w:r>
      <w:r w:rsidR="000151F1" w:rsidRPr="008D2DAE">
        <w:t>nich dělaly výpady do Izraele</w:t>
      </w:r>
      <w:r w:rsidR="00AE751F" w:rsidRPr="008D2DAE">
        <w:t xml:space="preserve"> a </w:t>
      </w:r>
      <w:r w:rsidR="000151F1" w:rsidRPr="008D2DAE">
        <w:t xml:space="preserve">jím obsazených území. Navíc na východě </w:t>
      </w:r>
      <w:r w:rsidR="00D6009A" w:rsidRPr="008D2DAE">
        <w:t>Jordánska</w:t>
      </w:r>
      <w:r w:rsidR="000151F1" w:rsidRPr="008D2DAE">
        <w:t xml:space="preserve"> zůstávalo od války</w:t>
      </w:r>
      <w:r w:rsidR="00AE751F" w:rsidRPr="008D2DAE">
        <w:t xml:space="preserve"> v </w:t>
      </w:r>
      <w:r w:rsidR="000151F1" w:rsidRPr="008D2DAE">
        <w:t>roce 1967 17</w:t>
      </w:r>
      <w:r w:rsidR="00AE751F" w:rsidRPr="008D2DAE">
        <w:t xml:space="preserve"> </w:t>
      </w:r>
      <w:r w:rsidR="000151F1" w:rsidRPr="008D2DAE">
        <w:t>000 iráckých vojáků reprezentujících nejradikálnější</w:t>
      </w:r>
      <w:r w:rsidR="00AE751F" w:rsidRPr="008D2DAE">
        <w:t xml:space="preserve"> z </w:t>
      </w:r>
      <w:r w:rsidR="000151F1" w:rsidRPr="008D2DAE">
        <w:t>arabských režimů. Král Husajn nemohl ze svého území vyhnat ani Palestince, ani Iráčany, aniž by byl obviněn</w:t>
      </w:r>
      <w:r w:rsidR="00AE751F" w:rsidRPr="008D2DAE">
        <w:t xml:space="preserve"> z </w:t>
      </w:r>
      <w:r w:rsidR="000151F1" w:rsidRPr="008D2DAE">
        <w:t xml:space="preserve">nedostatku </w:t>
      </w:r>
      <w:r w:rsidR="00AE751F" w:rsidRPr="008D2DAE">
        <w:t>„</w:t>
      </w:r>
      <w:r w:rsidR="000151F1" w:rsidRPr="008D2DAE">
        <w:t>arabské solidarity</w:t>
      </w:r>
      <w:r w:rsidR="00AE751F" w:rsidRPr="008D2DAE">
        <w:t>“</w:t>
      </w:r>
      <w:r w:rsidR="000151F1" w:rsidRPr="008D2DAE">
        <w:t>. Přítomnost těchto radikálních ozbrojených sil demonstrovala vzestup arabského radikalismu</w:t>
      </w:r>
      <w:r w:rsidR="00AE751F" w:rsidRPr="008D2DAE">
        <w:t xml:space="preserve"> v </w:t>
      </w:r>
      <w:r w:rsidR="000151F1" w:rsidRPr="008D2DAE">
        <w:t>Násirově epoše</w:t>
      </w:r>
      <w:r w:rsidR="00AE751F" w:rsidRPr="008D2DAE">
        <w:t xml:space="preserve"> a </w:t>
      </w:r>
      <w:r w:rsidR="000151F1" w:rsidRPr="008D2DAE">
        <w:t>neumožňovala Husajnovi posílit jeho postavení. Fidájíni</w:t>
      </w:r>
      <w:r w:rsidR="00AE751F" w:rsidRPr="008D2DAE">
        <w:t xml:space="preserve"> a </w:t>
      </w:r>
      <w:r w:rsidR="000151F1" w:rsidRPr="008D2DAE">
        <w:t>Iráčané také nijak neváhali bezohledně uplatňovat svou moc. Gerily dělaly výpady do Izraele bez ohledu na riziko, které to pro Jordánsko znamenalo; Iráčané zase pořádali na jordánském území vojenské manévry.</w:t>
      </w:r>
    </w:p>
    <w:p w:rsidR="00AE751F" w:rsidRPr="008D2DAE" w:rsidRDefault="00D6009A" w:rsidP="00BF453C">
      <w:pPr>
        <w:pStyle w:val="Textodsazen"/>
      </w:pPr>
      <w:r w:rsidRPr="008D2DAE">
        <w:t>Jordánska</w:t>
      </w:r>
      <w:r w:rsidR="000151F1" w:rsidRPr="008D2DAE">
        <w:t xml:space="preserve"> armáda, jež vycházela</w:t>
      </w:r>
      <w:r w:rsidR="00AE751F" w:rsidRPr="008D2DAE">
        <w:t xml:space="preserve"> z </w:t>
      </w:r>
      <w:r w:rsidR="000151F1" w:rsidRPr="008D2DAE">
        <w:t>tradic legendární Arabské legie vycvičené britským generálem sirem Johnem Glubbem (Glubb Paša) ve 40. letech, se skládala převážně</w:t>
      </w:r>
      <w:r w:rsidR="00AE751F" w:rsidRPr="008D2DAE">
        <w:t xml:space="preserve"> z </w:t>
      </w:r>
      <w:r w:rsidR="000151F1" w:rsidRPr="008D2DAE">
        <w:t>beduínů zuřivě loajálních králi Husajnovi.</w:t>
      </w:r>
      <w:r w:rsidR="00AE751F" w:rsidRPr="008D2DAE">
        <w:t xml:space="preserve"> V </w:t>
      </w:r>
      <w:r w:rsidR="000151F1" w:rsidRPr="008D2DAE">
        <w:t>roce 1970 však bojovala na dvou frontách: chránila krále proti fidájínům (a Iráčanům)</w:t>
      </w:r>
      <w:r w:rsidR="00AE751F" w:rsidRPr="008D2DAE">
        <w:t xml:space="preserve"> a </w:t>
      </w:r>
      <w:r w:rsidR="000151F1" w:rsidRPr="008D2DAE">
        <w:t>zabezpečovala jordánské území proti izraelským odvetným úderům po útocích fídájínů. Jordánsko se poučilo, že země, které poskytují útočiště gerilám, hrozně riskují. Neustále jim hrozí, že ztratí kontrolu nad svým osudem, protože jiní za ně určí, zda budou válčit nebo zachovají mír. Pokud gerily dostatečně zesílí, dříve nebo později se pokusí převzít pravomoci hostitelské vlády.</w:t>
      </w:r>
    </w:p>
    <w:p w:rsidR="00AE751F" w:rsidRPr="008D2DAE" w:rsidRDefault="00AE751F" w:rsidP="00BF453C">
      <w:pPr>
        <w:pStyle w:val="Textodsazen"/>
      </w:pPr>
      <w:r w:rsidRPr="008D2DAE">
        <w:t>V </w:t>
      </w:r>
      <w:r w:rsidR="000151F1" w:rsidRPr="008D2DAE">
        <w:t>létě roku 1970 byl mladý, schopný</w:t>
      </w:r>
      <w:r w:rsidRPr="008D2DAE">
        <w:t xml:space="preserve"> a </w:t>
      </w:r>
      <w:r w:rsidR="000151F1" w:rsidRPr="008D2DAE">
        <w:t>statečný král ve velkém nebezpečí. Gerily, kterým se nelíbily jeho snahy prosadit politické urovnání</w:t>
      </w:r>
      <w:r w:rsidRPr="008D2DAE">
        <w:t xml:space="preserve"> s </w:t>
      </w:r>
      <w:r w:rsidR="000151F1" w:rsidRPr="008D2DAE">
        <w:t>Izraelem, stále častěji útočily na jeho armádu. Devátého června byl na Husajna spáchán atentát. Král propustil některé velitele své armády</w:t>
      </w:r>
      <w:r w:rsidRPr="008D2DAE">
        <w:t xml:space="preserve"> a </w:t>
      </w:r>
      <w:r w:rsidR="000151F1" w:rsidRPr="008D2DAE">
        <w:t>převzal velení sám. Nechtělo se mu však udeřit na Palestince, protože jim až do roku 1967 vládl</w:t>
      </w:r>
      <w:r w:rsidRPr="008D2DAE">
        <w:t xml:space="preserve"> a </w:t>
      </w:r>
      <w:r w:rsidR="000151F1" w:rsidRPr="008D2DAE">
        <w:t>doufal, že jejich území znovu sjednotí se svým královstvím. Podmínky</w:t>
      </w:r>
      <w:r w:rsidRPr="008D2DAE">
        <w:t xml:space="preserve"> </w:t>
      </w:r>
      <w:r w:rsidRPr="008D2DAE">
        <w:lastRenderedPageBreak/>
        <w:t>v </w:t>
      </w:r>
      <w:r w:rsidR="000151F1" w:rsidRPr="008D2DAE">
        <w:t>Ammánu se prudce zhoršovaly. Jedenáctého června jsem hlásil Nixonovi, že podle názoru našeho chargé d</w:t>
      </w:r>
      <w:r w:rsidRPr="008D2DAE">
        <w:t>’</w:t>
      </w:r>
      <w:r w:rsidR="000151F1" w:rsidRPr="008D2DAE">
        <w:t xml:space="preserve">affaires (náš nový velvyslanec Dean Brown ještě do </w:t>
      </w:r>
      <w:r w:rsidR="00D6009A" w:rsidRPr="008D2DAE">
        <w:t>Jordánska</w:t>
      </w:r>
      <w:r w:rsidR="000151F1" w:rsidRPr="008D2DAE">
        <w:t xml:space="preserve"> nedorazil) </w:t>
      </w:r>
      <w:r w:rsidRPr="008D2DAE">
        <w:t>„</w:t>
      </w:r>
      <w:r w:rsidR="000151F1" w:rsidRPr="008D2DAE">
        <w:t>se situace úplně rozkládá</w:t>
      </w:r>
      <w:r w:rsidRPr="008D2DAE">
        <w:t>“</w:t>
      </w:r>
      <w:r w:rsidR="000151F1" w:rsidRPr="008D2DAE">
        <w:t>. Naše velvyslanectví</w:t>
      </w:r>
      <w:r w:rsidRPr="008D2DAE">
        <w:t xml:space="preserve"> v </w:t>
      </w:r>
      <w:r w:rsidR="000151F1" w:rsidRPr="008D2DAE">
        <w:t xml:space="preserve">Ammánu dostalo pravomoc </w:t>
      </w:r>
      <w:r w:rsidR="00ED0C50" w:rsidRPr="008D2DAE">
        <w:t>e</w:t>
      </w:r>
      <w:r w:rsidR="000151F1" w:rsidRPr="008D2DAE">
        <w:t>v</w:t>
      </w:r>
      <w:r w:rsidR="00ED0C50" w:rsidRPr="008D2DAE">
        <w:t>a</w:t>
      </w:r>
      <w:r w:rsidR="000151F1" w:rsidRPr="008D2DAE">
        <w:t>kuovat osoby, které na nás byly závislé,</w:t>
      </w:r>
      <w:r w:rsidRPr="008D2DAE">
        <w:t xml:space="preserve"> a </w:t>
      </w:r>
      <w:r w:rsidR="000151F1" w:rsidRPr="008D2DAE">
        <w:t>personál, bez něhož se mohlo obejít (</w:t>
      </w:r>
      <w:r w:rsidR="00ED0C50" w:rsidRPr="008D2DAE">
        <w:t>š</w:t>
      </w:r>
      <w:r w:rsidR="000151F1" w:rsidRPr="008D2DAE">
        <w:t>lo zhruba</w:t>
      </w:r>
      <w:r w:rsidRPr="008D2DAE">
        <w:t xml:space="preserve"> o </w:t>
      </w:r>
      <w:r w:rsidR="000151F1" w:rsidRPr="008D2DAE">
        <w:t>400 lidí, pokud by se všichni rozhodli odletě</w:t>
      </w:r>
      <w:r w:rsidR="00ED0C50" w:rsidRPr="008D2DAE">
        <w:t>t</w:t>
      </w:r>
      <w:r w:rsidR="000151F1" w:rsidRPr="008D2DAE">
        <w:t>).</w:t>
      </w:r>
    </w:p>
    <w:p w:rsidR="00AE751F" w:rsidRPr="008D2DAE" w:rsidRDefault="000151F1" w:rsidP="00BF453C">
      <w:pPr>
        <w:pStyle w:val="Textodsazen"/>
      </w:pPr>
      <w:r w:rsidRPr="008D2DAE">
        <w:t>Téhož dne jsem svolal zasedání WSAG, na</w:t>
      </w:r>
      <w:r w:rsidR="00190EF0" w:rsidRPr="008D2DAE">
        <w:t>š</w:t>
      </w:r>
      <w:r w:rsidRPr="008D2DAE">
        <w:t>í m</w:t>
      </w:r>
      <w:r w:rsidR="00190EF0" w:rsidRPr="008D2DAE">
        <w:t>e</w:t>
      </w:r>
      <w:r w:rsidRPr="008D2DAE">
        <w:t>ziminis</w:t>
      </w:r>
      <w:r w:rsidR="00190EF0" w:rsidRPr="008D2DAE">
        <w:t>t</w:t>
      </w:r>
      <w:r w:rsidRPr="008D2DAE">
        <w:t>erské skupiny pro krizové řízení. Čelili jsme dvěma hlavním mimořádným si</w:t>
      </w:r>
      <w:r w:rsidR="00190EF0" w:rsidRPr="008D2DAE">
        <w:t>t</w:t>
      </w:r>
      <w:r w:rsidRPr="008D2DAE">
        <w:t>u</w:t>
      </w:r>
      <w:r w:rsidR="00190EF0" w:rsidRPr="008D2DAE">
        <w:t>a</w:t>
      </w:r>
      <w:r w:rsidRPr="008D2DAE">
        <w:t>cím: za prvé jsme potřebovali evakuovat Američany, pokud by bylo nutno</w:t>
      </w:r>
      <w:r w:rsidR="00AE751F" w:rsidRPr="008D2DAE">
        <w:t xml:space="preserve"> i </w:t>
      </w:r>
      <w:r w:rsidR="00647754" w:rsidRPr="008D2DAE">
        <w:t>za</w:t>
      </w:r>
      <w:r w:rsidRPr="008D2DAE">
        <w:t xml:space="preserve"> pomoci naší armády; za druhé jsme se museli rozhodnout, jak zareagujeme, pokud by se na nás král Husajn obrátil se žádostí</w:t>
      </w:r>
      <w:r w:rsidR="00AE751F" w:rsidRPr="008D2DAE">
        <w:t xml:space="preserve"> o </w:t>
      </w:r>
      <w:r w:rsidRPr="008D2DAE">
        <w:t>pomoc proti fidájínům či proti intervenci</w:t>
      </w:r>
      <w:r w:rsidR="00AE751F" w:rsidRPr="008D2DAE">
        <w:t xml:space="preserve"> z </w:t>
      </w:r>
      <w:r w:rsidRPr="008D2DAE">
        <w:t>Iráku či Sýrie, kde byli</w:t>
      </w:r>
      <w:r w:rsidR="00AE751F" w:rsidRPr="008D2DAE">
        <w:t xml:space="preserve"> a </w:t>
      </w:r>
      <w:r w:rsidRPr="008D2DAE">
        <w:t>moci vůdci ještě radikálnější</w:t>
      </w:r>
      <w:r w:rsidR="00AE751F" w:rsidRPr="008D2DAE">
        <w:t xml:space="preserve"> a </w:t>
      </w:r>
      <w:r w:rsidRPr="008D2DAE">
        <w:t>prosovětštější než Násir.</w:t>
      </w:r>
    </w:p>
    <w:p w:rsidR="00AE751F" w:rsidRPr="008D2DAE" w:rsidRDefault="000151F1" w:rsidP="00BF453C">
      <w:pPr>
        <w:pStyle w:val="Textodsazen"/>
      </w:pPr>
      <w:r w:rsidRPr="008D2DAE">
        <w:t>Názory členů WSAG na to, zda by bylo moudré</w:t>
      </w:r>
      <w:r w:rsidR="00AE751F" w:rsidRPr="008D2DAE">
        <w:t xml:space="preserve"> a </w:t>
      </w:r>
      <w:r w:rsidRPr="008D2DAE">
        <w:t>také proveditelné sáhnout</w:t>
      </w:r>
      <w:r w:rsidR="00AE751F" w:rsidRPr="008D2DAE">
        <w:t xml:space="preserve"> k </w:t>
      </w:r>
      <w:r w:rsidRPr="008D2DAE">
        <w:t>vojenské akci; se velmi lišily. Pokud by jordánská armáda ztratila kontrolu nad letišti, evakuace Američanů by mohla vyžadovat výsadek vojáků. Vyhlídka na takovou operaci nevzbuzovala ani</w:t>
      </w:r>
      <w:r w:rsidR="00AE751F" w:rsidRPr="008D2DAE">
        <w:t xml:space="preserve"> v </w:t>
      </w:r>
      <w:r w:rsidRPr="008D2DAE">
        <w:t>našich politicích, ani</w:t>
      </w:r>
      <w:r w:rsidR="00AE751F" w:rsidRPr="008D2DAE">
        <w:t xml:space="preserve"> v </w:t>
      </w:r>
      <w:r w:rsidRPr="008D2DAE">
        <w:t>našich velitelích žádné velké nadšení. Problém by byl ještě větší, kdyby nás král požádal</w:t>
      </w:r>
      <w:r w:rsidR="00AE751F" w:rsidRPr="008D2DAE">
        <w:t xml:space="preserve"> o </w:t>
      </w:r>
      <w:r w:rsidRPr="008D2DAE">
        <w:t xml:space="preserve">vojenský zásah, </w:t>
      </w:r>
      <w:r w:rsidR="00DF4E9F" w:rsidRPr="008D2DAE">
        <w:t>aby</w:t>
      </w:r>
      <w:r w:rsidRPr="008D2DAE">
        <w:t xml:space="preserve"> zajistil pokračování své vlády. Pak by neochota vyslat do </w:t>
      </w:r>
      <w:r w:rsidR="00D6009A" w:rsidRPr="008D2DAE">
        <w:t>Jordánska</w:t>
      </w:r>
      <w:r w:rsidRPr="008D2DAE">
        <w:t xml:space="preserve"> naše jednotky byla ještě větší. Dokonce se nikomu ani moc nechtělo vypracovat nějaký </w:t>
      </w:r>
      <w:r w:rsidRPr="008D2DAE">
        <w:rPr>
          <w:i/>
        </w:rPr>
        <w:t xml:space="preserve">plán </w:t>
      </w:r>
      <w:r w:rsidRPr="008D2DAE">
        <w:t>pro případ takové krizové situace. Kambodžská operace ještě neskončila, naše síly byly rozmístěny daleko od sebe</w:t>
      </w:r>
      <w:r w:rsidR="00AE751F" w:rsidRPr="008D2DAE">
        <w:t xml:space="preserve"> v </w:t>
      </w:r>
      <w:r w:rsidRPr="008D2DAE">
        <w:t>nejrůznějších částech světa</w:t>
      </w:r>
      <w:r w:rsidR="00AE751F" w:rsidRPr="008D2DAE">
        <w:t xml:space="preserve"> a </w:t>
      </w:r>
      <w:r w:rsidRPr="008D2DAE">
        <w:t>demonstranti obklopující Bílý dům svědčili</w:t>
      </w:r>
      <w:r w:rsidR="00AE751F" w:rsidRPr="008D2DAE">
        <w:t xml:space="preserve"> o </w:t>
      </w:r>
      <w:r w:rsidRPr="008D2DAE">
        <w:t>názorově rozdělené vnitropolitické scéně. Vojenská akce</w:t>
      </w:r>
      <w:r w:rsidR="00AE751F" w:rsidRPr="008D2DAE">
        <w:t xml:space="preserve"> v </w:t>
      </w:r>
      <w:r w:rsidRPr="008D2DAE">
        <w:t>Jordánsku představovala</w:t>
      </w:r>
      <w:r w:rsidR="00AE751F" w:rsidRPr="008D2DAE">
        <w:t xml:space="preserve"> i </w:t>
      </w:r>
      <w:r w:rsidRPr="008D2DAE">
        <w:t>technický problém, neboť od roku 1958, kdy jsme se vylodili</w:t>
      </w:r>
      <w:r w:rsidR="00AE751F" w:rsidRPr="008D2DAE">
        <w:t xml:space="preserve"> v </w:t>
      </w:r>
      <w:r w:rsidRPr="008D2DAE">
        <w:t>Libanonu, jsme buď přišli</w:t>
      </w:r>
      <w:r w:rsidR="00AE751F" w:rsidRPr="008D2DAE">
        <w:t xml:space="preserve"> o </w:t>
      </w:r>
      <w:r w:rsidRPr="008D2DAE">
        <w:t>základny, které jsme měli tehdy</w:t>
      </w:r>
      <w:r w:rsidR="00AE751F" w:rsidRPr="008D2DAE">
        <w:t xml:space="preserve"> k </w:t>
      </w:r>
      <w:r w:rsidRPr="008D2DAE">
        <w:t>dispozici (v Libyi, Řecku</w:t>
      </w:r>
      <w:r w:rsidR="00AE751F" w:rsidRPr="008D2DAE">
        <w:t xml:space="preserve"> a </w:t>
      </w:r>
      <w:r w:rsidRPr="008D2DAE">
        <w:t>Turecku), nebo jsme ztratili právo je použít</w:t>
      </w:r>
      <w:r w:rsidR="00AE751F" w:rsidRPr="008D2DAE">
        <w:t xml:space="preserve"> v </w:t>
      </w:r>
      <w:r w:rsidRPr="008D2DAE">
        <w:t>případě blízkovýchodního konfliktu. Neochotu uvažovat</w:t>
      </w:r>
      <w:r w:rsidR="00AE751F" w:rsidRPr="008D2DAE">
        <w:t xml:space="preserve"> o </w:t>
      </w:r>
      <w:r w:rsidRPr="008D2DAE">
        <w:t>naší vojenské intervenci posilovalo navíc přesvědčení mnohých, že by Husajna diskreditovala ve zbytku arabského světa,</w:t>
      </w:r>
      <w:r w:rsidR="00AE751F" w:rsidRPr="008D2DAE">
        <w:t xml:space="preserve"> i </w:t>
      </w:r>
      <w:r w:rsidRPr="008D2DAE">
        <w:t>kdyby byla úspěšná,</w:t>
      </w:r>
      <w:r w:rsidR="00AE751F" w:rsidRPr="008D2DAE">
        <w:t xml:space="preserve"> a </w:t>
      </w:r>
      <w:r w:rsidRPr="008D2DAE">
        <w:t>možná by se tak rovnala jeho politickému rozsudku smrti.</w:t>
      </w:r>
    </w:p>
    <w:p w:rsidR="00AE751F" w:rsidRPr="008D2DAE" w:rsidRDefault="000151F1" w:rsidP="00BF453C">
      <w:pPr>
        <w:pStyle w:val="Textodsazen"/>
      </w:pPr>
      <w:r w:rsidRPr="008D2DAE">
        <w:t>Já jsem se silně přikláněl</w:t>
      </w:r>
      <w:r w:rsidR="00AE751F" w:rsidRPr="008D2DAE">
        <w:t xml:space="preserve"> k </w:t>
      </w:r>
      <w:r w:rsidRPr="008D2DAE">
        <w:t>tomu, abychom Husajnovi pomohli, pokud by to bylo trochu možné. Násirovi jsem se snažil křížit plány tak dlouho, dokud tak silně spoléhal na spojení se Sověty</w:t>
      </w:r>
      <w:r w:rsidR="00AE751F" w:rsidRPr="008D2DAE">
        <w:t xml:space="preserve"> a </w:t>
      </w:r>
      <w:r w:rsidRPr="008D2DAE">
        <w:t>podporoval všechna radikální hnutí,</w:t>
      </w:r>
      <w:r w:rsidR="00AE751F" w:rsidRPr="008D2DAE">
        <w:t xml:space="preserve"> a </w:t>
      </w:r>
      <w:r w:rsidRPr="008D2DAE">
        <w:t>stejně tak jsem nyní považoval za velmi důležité demonstrovat, že přátelství se Spojenými státy přináší své ovoce. Husajn vždy prosazoval umírněný přístup, kladl odpor rozmáhajícímu se radikalismu</w:t>
      </w:r>
      <w:r w:rsidR="00AE751F" w:rsidRPr="008D2DAE">
        <w:t xml:space="preserve"> a </w:t>
      </w:r>
      <w:r w:rsidRPr="008D2DAE">
        <w:t>vyhýbal se užívání módních protizápadních sloganů. Dostal se do potíží, protože nehodlal dovolit gerilám, aby si dělaly, co chtějí. Jeho pád by radikalizoval celý Blízký východ. Izrael by se nesmířil se skutečností, že po celé délce jeho hranic</w:t>
      </w:r>
      <w:r w:rsidR="00AE751F" w:rsidRPr="008D2DAE">
        <w:t xml:space="preserve"> s </w:t>
      </w:r>
      <w:r w:rsidR="00D6009A" w:rsidRPr="008D2DAE">
        <w:t>Jordánskem</w:t>
      </w:r>
      <w:r w:rsidRPr="008D2DAE">
        <w:t xml:space="preserve"> vznikají základny geril. Nesmírně by vzrostla pravděpodobnost další války na Blízkém východě. Jordánsko tak bylo podle mého názoru testem naší schopnosti kontrolovat události</w:t>
      </w:r>
      <w:r w:rsidR="00AE751F" w:rsidRPr="008D2DAE">
        <w:t xml:space="preserve"> v </w:t>
      </w:r>
      <w:r w:rsidRPr="008D2DAE">
        <w:t xml:space="preserve">regionu. Nixon vnímal problém stejně. </w:t>
      </w:r>
      <w:r w:rsidRPr="008D2DAE">
        <w:lastRenderedPageBreak/>
        <w:t>Sedmnáctého června jsem na jednání Rady pro otázky národní bezpečnosti řekl:</w:t>
      </w:r>
    </w:p>
    <w:p w:rsidR="00AE751F" w:rsidRPr="008D2DAE" w:rsidRDefault="00AE751F" w:rsidP="00BF453C">
      <w:pPr>
        <w:pStyle w:val="Textodsazen"/>
      </w:pPr>
    </w:p>
    <w:p w:rsidR="00AE751F" w:rsidRPr="008D2DAE" w:rsidRDefault="000151F1" w:rsidP="006E1839">
      <w:pPr>
        <w:pStyle w:val="Text-cittneodsazen"/>
      </w:pPr>
      <w:r w:rsidRPr="008D2DAE">
        <w:t>Předpokládejme, že koncem léta dostaneme</w:t>
      </w:r>
      <w:r w:rsidR="00AE751F" w:rsidRPr="008D2DAE">
        <w:t xml:space="preserve"> z </w:t>
      </w:r>
      <w:r w:rsidRPr="008D2DAE">
        <w:t xml:space="preserve">Libanonu nebo </w:t>
      </w:r>
      <w:r w:rsidR="00D6009A" w:rsidRPr="008D2DAE">
        <w:t>Jordánska</w:t>
      </w:r>
      <w:r w:rsidRPr="008D2DAE">
        <w:t xml:space="preserve"> žádost</w:t>
      </w:r>
      <w:r w:rsidR="00AE751F" w:rsidRPr="008D2DAE">
        <w:t xml:space="preserve"> o </w:t>
      </w:r>
      <w:r w:rsidRPr="008D2DAE">
        <w:t>pomoc, nebo že se něco semele</w:t>
      </w:r>
      <w:r w:rsidR="00AE751F" w:rsidRPr="008D2DAE">
        <w:t xml:space="preserve"> v </w:t>
      </w:r>
      <w:r w:rsidRPr="008D2DAE">
        <w:t>Libanonu. Co budeme moci dělat?</w:t>
      </w:r>
      <w:r w:rsidR="00A76BE3" w:rsidRPr="008D2DAE">
        <w:t>…</w:t>
      </w:r>
      <w:r w:rsidRPr="008D2DAE">
        <w:t xml:space="preserve"> Přichází dobu, kdy USA</w:t>
      </w:r>
      <w:r w:rsidR="00AE751F" w:rsidRPr="008D2DAE">
        <w:t xml:space="preserve"> v </w:t>
      </w:r>
      <w:r w:rsidRPr="008D2DAE">
        <w:t>této oblasti budou procházet zkouškou důvěryhodnosti. Skutečná otázka zní: Budeme jednal? Naši akci musíme zvažovat</w:t>
      </w:r>
      <w:r w:rsidR="00AE751F" w:rsidRPr="008D2DAE">
        <w:t xml:space="preserve"> v </w:t>
      </w:r>
      <w:r w:rsidRPr="008D2DAE">
        <w:t>tom</w:t>
      </w:r>
      <w:r w:rsidR="00190EF0" w:rsidRPr="008D2DAE">
        <w:t>t</w:t>
      </w:r>
      <w:r w:rsidRPr="008D2DAE">
        <w:t>o světle. Musíme být připraveni</w:t>
      </w:r>
      <w:r w:rsidR="00A76BE3" w:rsidRPr="008D2DAE">
        <w:t>…</w:t>
      </w:r>
      <w:r w:rsidRPr="008D2DAE">
        <w:t xml:space="preserve"> J</w:t>
      </w:r>
      <w:r w:rsidR="00190EF0" w:rsidRPr="008D2DAE">
        <w:t>e</w:t>
      </w:r>
      <w:r w:rsidRPr="008D2DAE">
        <w:t xml:space="preserve"> to skutečně jen vojenská otázku, nebo jde</w:t>
      </w:r>
      <w:r w:rsidR="00AE751F" w:rsidRPr="008D2DAE">
        <w:t xml:space="preserve"> o </w:t>
      </w:r>
      <w:r w:rsidRPr="008D2DAE">
        <w:t>důvěryhodnost nás j</w:t>
      </w:r>
      <w:r w:rsidR="00190EF0" w:rsidRPr="008D2DAE">
        <w:t>a</w:t>
      </w:r>
      <w:r w:rsidRPr="008D2DAE">
        <w:t>kožto velmoci</w:t>
      </w:r>
      <w:r w:rsidR="00AE751F" w:rsidRPr="008D2DAE">
        <w:t xml:space="preserve"> v </w:t>
      </w:r>
      <w:r w:rsidR="00190EF0" w:rsidRPr="008D2DAE">
        <w:t>tét</w:t>
      </w:r>
      <w:r w:rsidRPr="008D2DAE">
        <w:t>o oblasti?</w:t>
      </w:r>
    </w:p>
    <w:p w:rsidR="00AE751F" w:rsidRPr="008D2DAE" w:rsidRDefault="00AE751F" w:rsidP="00BF453C">
      <w:pPr>
        <w:pStyle w:val="Textodsazen"/>
      </w:pPr>
    </w:p>
    <w:p w:rsidR="00AE751F" w:rsidRPr="008D2DAE" w:rsidRDefault="000151F1" w:rsidP="00BF453C">
      <w:pPr>
        <w:pStyle w:val="Textodsazen"/>
      </w:pPr>
      <w:r w:rsidRPr="008D2DAE">
        <w:t>Dv</w:t>
      </w:r>
      <w:r w:rsidR="00190EF0" w:rsidRPr="008D2DAE">
        <w:t>aa</w:t>
      </w:r>
      <w:r w:rsidRPr="008D2DAE">
        <w:t>dv</w:t>
      </w:r>
      <w:r w:rsidR="00190EF0" w:rsidRPr="008D2DAE">
        <w:t>a</w:t>
      </w:r>
      <w:r w:rsidRPr="008D2DAE">
        <w:t xml:space="preserve">cátého června </w:t>
      </w:r>
      <w:r w:rsidR="001B3609" w:rsidRPr="008D2DAE">
        <w:t>jsem</w:t>
      </w:r>
      <w:r w:rsidRPr="008D2DAE">
        <w:t xml:space="preserve"> </w:t>
      </w:r>
      <w:r w:rsidR="001B3609" w:rsidRPr="008D2DAE">
        <w:t>s</w:t>
      </w:r>
      <w:r w:rsidRPr="008D2DAE">
        <w:t>vol</w:t>
      </w:r>
      <w:r w:rsidR="001B3609" w:rsidRPr="008D2DAE">
        <w:t>al</w:t>
      </w:r>
      <w:r w:rsidRPr="008D2DAE">
        <w:t xml:space="preserve"> WSAG </w:t>
      </w:r>
      <w:r w:rsidR="00BA0531" w:rsidRPr="008D2DAE">
        <w:t>a</w:t>
      </w:r>
      <w:r w:rsidRPr="008D2DAE">
        <w:t>bych sdělil, že si preziden</w:t>
      </w:r>
      <w:r w:rsidR="00190EF0" w:rsidRPr="008D2DAE">
        <w:t>t</w:t>
      </w:r>
      <w:r w:rsidRPr="008D2DAE">
        <w:t xml:space="preserve"> přeje, aby už konečně vznikl nějaký krizový plán, Protože</w:t>
      </w:r>
      <w:r w:rsidR="00AE751F" w:rsidRPr="008D2DAE">
        <w:t xml:space="preserve"> v </w:t>
      </w:r>
      <w:r w:rsidR="00190EF0" w:rsidRPr="008D2DAE">
        <w:t>t</w:t>
      </w:r>
      <w:r w:rsidRPr="008D2DAE">
        <w:t>é době už bezprostřední nebezpečí</w:t>
      </w:r>
      <w:r w:rsidR="00190EF0" w:rsidRPr="008D2DAE">
        <w:t xml:space="preserve"> </w:t>
      </w:r>
      <w:r w:rsidRPr="008D2DAE">
        <w:t>trochu pominulo, byla ministerstva ochotna připravit scénář pro mimořádné situace,</w:t>
      </w:r>
      <w:r w:rsidR="00AE751F" w:rsidRPr="008D2DAE">
        <w:t xml:space="preserve"> o </w:t>
      </w:r>
      <w:r w:rsidRPr="008D2DAE">
        <w:t>nichž si již začala myslet, že nenastanou. Třebaže evakuace amerických občanů pokračovala, vyšel Husajn</w:t>
      </w:r>
      <w:r w:rsidR="00AE751F" w:rsidRPr="008D2DAE">
        <w:t xml:space="preserve"> z </w:t>
      </w:r>
      <w:r w:rsidRPr="008D2DAE">
        <w:t>této krize sil</w:t>
      </w:r>
      <w:r w:rsidR="002F3FC0" w:rsidRPr="008D2DAE">
        <w:t xml:space="preserve">ně </w:t>
      </w:r>
      <w:r w:rsidRPr="008D2DAE">
        <w:t>oslaben. Hal Saunders na začátku července p</w:t>
      </w:r>
      <w:r w:rsidR="00190EF0" w:rsidRPr="008D2DAE">
        <w:t>ři</w:t>
      </w:r>
      <w:r w:rsidRPr="008D2DAE">
        <w:t>pravil pro prezidenta zprávu,</w:t>
      </w:r>
      <w:r w:rsidR="00AE751F" w:rsidRPr="008D2DAE">
        <w:t xml:space="preserve"> v </w:t>
      </w:r>
      <w:r w:rsidRPr="008D2DAE">
        <w:t xml:space="preserve">níž nešetřil chmurnými formulacemi: </w:t>
      </w:r>
      <w:r w:rsidR="00AE751F" w:rsidRPr="008D2DAE">
        <w:t>„</w:t>
      </w:r>
      <w:r w:rsidRPr="008D2DAE">
        <w:t>Autorita</w:t>
      </w:r>
      <w:r w:rsidR="00AE751F" w:rsidRPr="008D2DAE">
        <w:t xml:space="preserve"> a </w:t>
      </w:r>
      <w:r w:rsidRPr="008D2DAE">
        <w:t xml:space="preserve">prestiž hášimovského režimu budou nadále upadat. Důvěryhodnost </w:t>
      </w:r>
      <w:r w:rsidR="00D6009A" w:rsidRPr="008D2DAE">
        <w:t>Jordánska</w:t>
      </w:r>
      <w:r w:rsidRPr="008D2DAE">
        <w:t xml:space="preserve"> na mezinárodním poli bude stále více kompromitována</w:t>
      </w:r>
      <w:r w:rsidR="00A76BE3" w:rsidRPr="008D2DAE">
        <w:t>…</w:t>
      </w:r>
      <w:r w:rsidRPr="008D2DAE">
        <w:t xml:space="preserve"> Fidájíni budou mít větší volnost jednání, což nevyhnutelně vyústí ve stále častější</w:t>
      </w:r>
      <w:r w:rsidR="00AE751F" w:rsidRPr="008D2DAE">
        <w:t xml:space="preserve"> a </w:t>
      </w:r>
      <w:r w:rsidRPr="008D2DAE">
        <w:t xml:space="preserve">závažnější porušování </w:t>
      </w:r>
      <w:r w:rsidR="00E662BF" w:rsidRPr="008D2DAE">
        <w:t>příměří</w:t>
      </w:r>
      <w:r w:rsidR="00AE751F" w:rsidRPr="008D2DAE">
        <w:t xml:space="preserve"> v </w:t>
      </w:r>
      <w:r w:rsidRPr="008D2DAE">
        <w:t>údolí Jordánu</w:t>
      </w:r>
      <w:r w:rsidR="00A76BE3" w:rsidRPr="008D2DAE">
        <w:t>…</w:t>
      </w:r>
      <w:r w:rsidRPr="008D2DAE">
        <w:t xml:space="preserve"> Husajna čeká nejistá politická budoucnost</w:t>
      </w:r>
      <w:r w:rsidR="00A76BE3" w:rsidRPr="008D2DAE">
        <w:t>…</w:t>
      </w:r>
      <w:r w:rsidR="00AE751F" w:rsidRPr="008D2DAE">
        <w:t>“</w:t>
      </w:r>
    </w:p>
    <w:p w:rsidR="00AE751F" w:rsidRPr="008D2DAE" w:rsidRDefault="000151F1" w:rsidP="00BF453C">
      <w:pPr>
        <w:pStyle w:val="Textodsazen"/>
      </w:pPr>
      <w:r w:rsidRPr="008D2DAE">
        <w:t xml:space="preserve">Zdálo se, že čas zkoušky ohledně </w:t>
      </w:r>
      <w:r w:rsidR="00D6009A" w:rsidRPr="008D2DAE">
        <w:t>Jordánska</w:t>
      </w:r>
      <w:r w:rsidRPr="008D2DAE">
        <w:t xml:space="preserve"> se rychle blíží. Příprava krizových plánů </w:t>
      </w:r>
      <w:r w:rsidR="00A76BE3" w:rsidRPr="008D2DAE">
        <w:t>–</w:t>
      </w:r>
      <w:r w:rsidRPr="008D2DAE">
        <w:t xml:space="preserve"> jakkoli jsme na nich pracovali vlažně </w:t>
      </w:r>
      <w:r w:rsidR="00A76BE3" w:rsidRPr="008D2DAE">
        <w:t>–</w:t>
      </w:r>
      <w:r w:rsidRPr="008D2DAE">
        <w:t xml:space="preserve"> nám dobře posloužila, když na začátku září troud náhle vzplál</w:t>
      </w:r>
      <w:r w:rsidR="00AE751F" w:rsidRPr="008D2DAE">
        <w:t xml:space="preserve"> a </w:t>
      </w:r>
      <w:r w:rsidRPr="008D2DAE">
        <w:t>požár pak málem zachvátil celý Blízký východ.</w:t>
      </w:r>
    </w:p>
    <w:p w:rsidR="00AE751F" w:rsidRPr="008D2DAE" w:rsidRDefault="000151F1" w:rsidP="00D37A2F">
      <w:pPr>
        <w:pStyle w:val="Nadpis3"/>
      </w:pPr>
      <w:bookmarkStart w:id="507" w:name="bookmark121"/>
      <w:bookmarkStart w:id="508" w:name="_Toc384757557"/>
      <w:bookmarkStart w:id="509" w:name="_Toc384757847"/>
      <w:bookmarkStart w:id="510" w:name="_Toc385021653"/>
      <w:r w:rsidRPr="008D2DAE">
        <w:t>Střet mezi Irákem</w:t>
      </w:r>
      <w:r w:rsidR="00AE751F" w:rsidRPr="008D2DAE">
        <w:t xml:space="preserve"> a </w:t>
      </w:r>
      <w:r w:rsidR="00D6009A" w:rsidRPr="008D2DAE">
        <w:t>Jordánskem</w:t>
      </w:r>
      <w:bookmarkEnd w:id="507"/>
      <w:bookmarkEnd w:id="508"/>
      <w:bookmarkEnd w:id="509"/>
      <w:bookmarkEnd w:id="510"/>
    </w:p>
    <w:p w:rsidR="00AE751F" w:rsidRPr="008D2DAE" w:rsidRDefault="00190EF0" w:rsidP="00EA6557">
      <w:pPr>
        <w:pStyle w:val="Text-neodsazen"/>
      </w:pPr>
      <w:r w:rsidRPr="008D2DAE">
        <w:t>Z</w:t>
      </w:r>
      <w:r w:rsidR="000151F1" w:rsidRPr="008D2DAE">
        <w:t>a každé administrativy nastanou události, které zpravodajské služby nedokážou předvídat. Jsou ve skutečnosti zřejmě nepředvídatelné, neboť překvapí také jejich oběť, která má ten největší zájem na tom, aby jim zabránila. Porušení rovnováhy může začít relativně bezvýznamným incidentem; malý ráz však může nabrat na síle</w:t>
      </w:r>
      <w:r w:rsidR="00AE751F" w:rsidRPr="008D2DAE">
        <w:t xml:space="preserve"> a </w:t>
      </w:r>
      <w:r w:rsidR="000151F1" w:rsidRPr="008D2DAE">
        <w:t>vyústit</w:t>
      </w:r>
      <w:r w:rsidR="00AE751F" w:rsidRPr="008D2DAE">
        <w:t xml:space="preserve"> v </w:t>
      </w:r>
      <w:r w:rsidR="000151F1" w:rsidRPr="008D2DAE">
        <w:t>krizi, která se buď vymkne jakékoli kontrole, nebo náhle utichne, což naznačí, že bylo dosaženo nové rovnováhy. Během krize prvky,</w:t>
      </w:r>
      <w:r w:rsidR="00AE751F" w:rsidRPr="008D2DAE">
        <w:t xml:space="preserve"> z </w:t>
      </w:r>
      <w:r w:rsidR="000151F1" w:rsidRPr="008D2DAE">
        <w:t>nichž se tvoří politika, ztratí pevnou podobu. Státník pak musí</w:t>
      </w:r>
      <w:r w:rsidR="00AE751F" w:rsidRPr="008D2DAE">
        <w:t xml:space="preserve"> v </w:t>
      </w:r>
      <w:r w:rsidR="000151F1" w:rsidRPr="008D2DAE">
        <w:t>nastalé bouři jednat pod neustálým tlakem. Paradoxně se</w:t>
      </w:r>
      <w:r w:rsidR="00AE751F" w:rsidRPr="008D2DAE">
        <w:t xml:space="preserve"> v </w:t>
      </w:r>
      <w:r w:rsidR="000151F1" w:rsidRPr="008D2DAE">
        <w:t>takové situaci nabízí obrovský prostor pro tvořivou akci; vše náhle záleží na schopnosti ovládnout běh událostí</w:t>
      </w:r>
      <w:r w:rsidR="00AE751F" w:rsidRPr="008D2DAE">
        <w:t xml:space="preserve"> a </w:t>
      </w:r>
      <w:r w:rsidR="000151F1" w:rsidRPr="008D2DAE">
        <w:t>vnutit nějaký řád zmateným nebo zdánlivě náhodným dějům. Za ideálního stavu by se to mělo stát bez použití síly; člověk se nicméně někdy může vyhnout této variantě pouze tehdy, když silou pohrozí.</w:t>
      </w:r>
    </w:p>
    <w:p w:rsidR="00AE751F" w:rsidRPr="008D2DAE" w:rsidRDefault="000151F1" w:rsidP="00BF453C">
      <w:pPr>
        <w:pStyle w:val="Textodsazen"/>
      </w:pPr>
      <w:r w:rsidRPr="008D2DAE">
        <w:lastRenderedPageBreak/>
        <w:t>Někteří lidé si mohou představovat krizové řízení jako hektickou záležitost, kdy se politici sjíždějí</w:t>
      </w:r>
      <w:r w:rsidR="00AE751F" w:rsidRPr="008D2DAE">
        <w:t xml:space="preserve"> v </w:t>
      </w:r>
      <w:r w:rsidRPr="008D2DAE">
        <w:t>limuzínách do Bílého domu</w:t>
      </w:r>
      <w:r w:rsidR="00AE751F" w:rsidRPr="008D2DAE">
        <w:t xml:space="preserve"> a </w:t>
      </w:r>
      <w:r w:rsidRPr="008D2DAE">
        <w:t>kdy si vyčerpaní činitelé ani na okamžik neoddychnou od svých nervózních poradců, kteří neustále vbíhají do jejich kanceláří</w:t>
      </w:r>
      <w:r w:rsidR="00AE751F" w:rsidRPr="008D2DAE">
        <w:t xml:space="preserve"> s </w:t>
      </w:r>
      <w:r w:rsidRPr="008D2DAE">
        <w:t>nejčerstvějšími depešemi. Jakkoli je to zvláštní, shledal jsem, že takový názor není přesný. Obdobím krizí je samozřejmě vlastní velké napětí, charakterizuje je však také podivný klid. Všechny každodenní banality jdou stranou; buď se ignorují, odloží, nebo</w:t>
      </w:r>
      <w:r w:rsidR="00190EF0" w:rsidRPr="008D2DAE">
        <w:t xml:space="preserve"> </w:t>
      </w:r>
      <w:r w:rsidRPr="008D2DAE">
        <w:t>je řeší podřízení. Osobní spory téměř ustanou; obvykle je</w:t>
      </w:r>
      <w:r w:rsidR="00AE751F" w:rsidRPr="008D2DAE">
        <w:t xml:space="preserve"> v </w:t>
      </w:r>
      <w:r w:rsidRPr="008D2DAE">
        <w:t>sázce příliš mnoho, než aby bylo místo pro normální žárlivost.</w:t>
      </w:r>
      <w:r w:rsidR="00AE751F" w:rsidRPr="008D2DAE">
        <w:t xml:space="preserve"> V </w:t>
      </w:r>
      <w:r w:rsidRPr="008D2DAE">
        <w:t>době krize usilují</w:t>
      </w:r>
      <w:r w:rsidR="00AE751F" w:rsidRPr="008D2DAE">
        <w:t xml:space="preserve"> o </w:t>
      </w:r>
      <w:r w:rsidRPr="008D2DAE">
        <w:t>odpovědnost jen ti nejsilnější; ostatní mají strach, protože vědí, že se</w:t>
      </w:r>
      <w:r w:rsidR="00AE751F" w:rsidRPr="008D2DAE">
        <w:t xml:space="preserve"> v </w:t>
      </w:r>
      <w:r w:rsidRPr="008D2DAE">
        <w:t>případě neúspěchu bude hledat obětní beránek. Mnozí se schovávají za konsensus, na jehož vytváření by se ale nechtěli podílet; jiní se koncentrují na zaznamenávání námitek, aby měli po skončení mimořádné události alibi. Těch pár, kteří jsou připraveni poprat se</w:t>
      </w:r>
      <w:r w:rsidR="00AE751F" w:rsidRPr="008D2DAE">
        <w:t xml:space="preserve"> s </w:t>
      </w:r>
      <w:r w:rsidRPr="008D2DAE">
        <w:t>okolnostmi, zůstává obvykle nikým nerušeno</w:t>
      </w:r>
      <w:r w:rsidR="00AE751F" w:rsidRPr="008D2DAE">
        <w:t xml:space="preserve"> v </w:t>
      </w:r>
      <w:r w:rsidRPr="008D2DAE">
        <w:t>oku hurikánu. Všude kolem nich panuje zmatek; oni sami však pracují</w:t>
      </w:r>
      <w:r w:rsidR="00AE751F" w:rsidRPr="008D2DAE">
        <w:t xml:space="preserve"> o </w:t>
      </w:r>
      <w:r w:rsidRPr="008D2DAE">
        <w:t>samotě</w:t>
      </w:r>
      <w:r w:rsidR="00AE751F" w:rsidRPr="008D2DAE">
        <w:t xml:space="preserve"> a </w:t>
      </w:r>
      <w:r w:rsidRPr="008D2DAE">
        <w:t>ve velkém tichu, jež ustupuje</w:t>
      </w:r>
      <w:r w:rsidR="00AE751F" w:rsidRPr="008D2DAE">
        <w:t xml:space="preserve"> s </w:t>
      </w:r>
      <w:r w:rsidRPr="008D2DAE">
        <w:t>blížícím se vyvrcholením vyčerpání, veselí nebo zoufalství.</w:t>
      </w:r>
    </w:p>
    <w:p w:rsidR="00AE751F" w:rsidRPr="008D2DAE" w:rsidRDefault="000151F1" w:rsidP="00BF453C">
      <w:pPr>
        <w:pStyle w:val="Textodsazen"/>
      </w:pPr>
      <w:r w:rsidRPr="008D2DAE">
        <w:t>Vše rozpoutala událost,</w:t>
      </w:r>
      <w:r w:rsidR="00AE751F" w:rsidRPr="008D2DAE">
        <w:t xml:space="preserve"> k </w:t>
      </w:r>
      <w:r w:rsidRPr="008D2DAE">
        <w:t>níž došlo</w:t>
      </w:r>
      <w:r w:rsidR="00AE751F" w:rsidRPr="008D2DAE">
        <w:t xml:space="preserve"> v </w:t>
      </w:r>
      <w:r w:rsidRPr="008D2DAE">
        <w:t>Jordánsku 1. září. Palestinské gerily se tehdy podruhé během tří měsíců pokusily zavraždit krále Husajna</w:t>
      </w:r>
      <w:r w:rsidR="00AE751F" w:rsidRPr="008D2DAE">
        <w:t xml:space="preserve"> a </w:t>
      </w:r>
      <w:r w:rsidRPr="008D2DAE">
        <w:t xml:space="preserve">zaútočily </w:t>
      </w:r>
      <w:r w:rsidR="00083670" w:rsidRPr="008D2DAE">
        <w:t>na</w:t>
      </w:r>
      <w:r w:rsidRPr="008D2DAE">
        <w:t xml:space="preserve"> kolonu vozů,</w:t>
      </w:r>
      <w:r w:rsidR="00AE751F" w:rsidRPr="008D2DAE">
        <w:t xml:space="preserve"> v </w:t>
      </w:r>
      <w:r w:rsidRPr="008D2DAE">
        <w:t>níž jel. Okamžitě poté propukly boje mezi jemu loajální armádou</w:t>
      </w:r>
      <w:r w:rsidR="00AE751F" w:rsidRPr="008D2DAE">
        <w:t xml:space="preserve"> a </w:t>
      </w:r>
      <w:r w:rsidRPr="008D2DAE">
        <w:t>fidáj</w:t>
      </w:r>
      <w:r w:rsidR="00190EF0" w:rsidRPr="008D2DAE">
        <w:t>í</w:t>
      </w:r>
      <w:r w:rsidRPr="008D2DAE">
        <w:t>ny. Iráčané pohrozili, že použijí svých vojáků rozmístěných</w:t>
      </w:r>
      <w:r w:rsidR="00AE751F" w:rsidRPr="008D2DAE">
        <w:t xml:space="preserve"> v </w:t>
      </w:r>
      <w:r w:rsidRPr="008D2DAE">
        <w:t>Jordánsku</w:t>
      </w:r>
      <w:r w:rsidR="00AE751F" w:rsidRPr="008D2DAE">
        <w:t xml:space="preserve"> k </w:t>
      </w:r>
      <w:r w:rsidRPr="008D2DAE">
        <w:t xml:space="preserve">tomu, aby </w:t>
      </w:r>
      <w:r w:rsidR="00AE751F" w:rsidRPr="008D2DAE">
        <w:t>„</w:t>
      </w:r>
      <w:r w:rsidRPr="008D2DAE">
        <w:t>učinili všechna nutná opatření</w:t>
      </w:r>
      <w:r w:rsidR="00AE751F" w:rsidRPr="008D2DAE">
        <w:t xml:space="preserve"> k </w:t>
      </w:r>
      <w:r w:rsidRPr="008D2DAE">
        <w:t>ochr</w:t>
      </w:r>
      <w:r w:rsidR="00190EF0" w:rsidRPr="008D2DAE">
        <w:t>a</w:t>
      </w:r>
      <w:r w:rsidR="002F3FC0" w:rsidRPr="008D2DAE">
        <w:t xml:space="preserve">ně </w:t>
      </w:r>
      <w:r w:rsidR="00190EF0" w:rsidRPr="008D2DAE">
        <w:t>f</w:t>
      </w:r>
      <w:r w:rsidRPr="008D2DAE">
        <w:t>idáj</w:t>
      </w:r>
      <w:r w:rsidR="00190EF0" w:rsidRPr="008D2DAE">
        <w:t>í</w:t>
      </w:r>
      <w:r w:rsidRPr="008D2DAE">
        <w:t>nů</w:t>
      </w:r>
      <w:r w:rsidR="00AE751F" w:rsidRPr="008D2DAE">
        <w:t xml:space="preserve"> a </w:t>
      </w:r>
      <w:r w:rsidRPr="008D2DAE">
        <w:t>jejich akcí</w:t>
      </w:r>
      <w:r w:rsidR="00AE751F" w:rsidRPr="008D2DAE">
        <w:t>“</w:t>
      </w:r>
      <w:r w:rsidRPr="008D2DAE">
        <w:t>. Král již noc předtím informoval činitele naší ambasády, že bude možná nucen přistoupil</w:t>
      </w:r>
      <w:r w:rsidR="00AE751F" w:rsidRPr="008D2DAE">
        <w:t xml:space="preserve"> k </w:t>
      </w:r>
      <w:r w:rsidRPr="008D2DAE">
        <w:t>drastičtějším opatřením než doposud. Husajn současně vyjádřil naději, že může počítat</w:t>
      </w:r>
      <w:r w:rsidR="00AE751F" w:rsidRPr="008D2DAE">
        <w:t xml:space="preserve"> s </w:t>
      </w:r>
      <w:r w:rsidRPr="008D2DAE">
        <w:t>podporou USA. Byl toho názoru, že ostré veřejné prohlášení ze strany Spojených států by mohlo odradit případné agresory zvenčí; domníval se, že ještě lepší řešení by představovalo společné sovětsk</w:t>
      </w:r>
      <w:r w:rsidR="00AE751F" w:rsidRPr="008D2DAE">
        <w:t>o-a</w:t>
      </w:r>
      <w:r w:rsidRPr="008D2DAE">
        <w:t>merické prohlášení.</w:t>
      </w:r>
    </w:p>
    <w:p w:rsidR="00AE751F" w:rsidRPr="008D2DAE" w:rsidRDefault="000151F1" w:rsidP="00BF453C">
      <w:pPr>
        <w:pStyle w:val="Textodsazen"/>
      </w:pPr>
      <w:r w:rsidRPr="008D2DAE">
        <w:t>Ministerstvo zahraničí nereagovalo na toto sdělení</w:t>
      </w:r>
      <w:r w:rsidR="00AE751F" w:rsidRPr="008D2DAE">
        <w:t xml:space="preserve"> s </w:t>
      </w:r>
      <w:r w:rsidRPr="008D2DAE">
        <w:t>přehnaným nadšením. Odpovědní úředníci potřebovali udržet při životě svou mírovou iniciativu, měli již plné ruce práce</w:t>
      </w:r>
      <w:r w:rsidR="00AE751F" w:rsidRPr="008D2DAE">
        <w:t xml:space="preserve"> s </w:t>
      </w:r>
      <w:r w:rsidRPr="008D2DAE">
        <w:t>porušováním příměří</w:t>
      </w:r>
      <w:r w:rsidR="00AE751F" w:rsidRPr="008D2DAE">
        <w:t xml:space="preserve"> v </w:t>
      </w:r>
      <w:r w:rsidRPr="008D2DAE">
        <w:t>Egyptě</w:t>
      </w:r>
      <w:r w:rsidR="00AE751F" w:rsidRPr="008D2DAE">
        <w:t xml:space="preserve"> a </w:t>
      </w:r>
      <w:r w:rsidRPr="008D2DAE">
        <w:t>nehodlali si</w:t>
      </w:r>
      <w:r w:rsidR="00AE751F" w:rsidRPr="008D2DAE">
        <w:t xml:space="preserve"> k </w:t>
      </w:r>
      <w:r w:rsidRPr="008D2DAE">
        <w:t xml:space="preserve">tomu přibrat ještě problém </w:t>
      </w:r>
      <w:r w:rsidR="00D6009A" w:rsidRPr="008D2DAE">
        <w:t>Jordánska</w:t>
      </w:r>
      <w:r w:rsidRPr="008D2DAE">
        <w:t>. Nepředložili proto tuto záležitost Bílému domu (pokud je mi známo) ani ji neprojednali na meziministerské úrovni. Místo toho poslali následujícího dne králi překvapivě nezávaznou odpověď,</w:t>
      </w:r>
      <w:r w:rsidR="00AE751F" w:rsidRPr="008D2DAE">
        <w:t xml:space="preserve"> v </w:t>
      </w:r>
      <w:r w:rsidRPr="008D2DAE">
        <w:t>níž ho informovali, že když Spojené státy vysloví veřejné varování, má to mnoho dopadů, které je třeba předem pečlivě zvážit. Tato banalita určitě nebyla výrazem nadměrné podpory obléhanému Husajnovi. Jedním důvodem pro takto odtažitou odpověď byl názor obecně zastávaný experty na Blízký východ, že Arabové jsou tak vznětliví, že jakékoli veřejné prohlášení by je zřejmě přivedlo do stavu nepříčetnosti. Toto stanovisko podle mého názoru zaměňuje užvaněnost</w:t>
      </w:r>
      <w:r w:rsidR="00AE751F" w:rsidRPr="008D2DAE">
        <w:t xml:space="preserve"> s </w:t>
      </w:r>
      <w:r w:rsidRPr="008D2DAE">
        <w:t>nevypočitatelným chováním; shledal jsem, že většina arabských vůdců</w:t>
      </w:r>
      <w:r w:rsidR="00AE751F" w:rsidRPr="008D2DAE">
        <w:t xml:space="preserve"> v </w:t>
      </w:r>
      <w:r w:rsidRPr="008D2DAE">
        <w:t>čase krize postupuje obezřele</w:t>
      </w:r>
      <w:r w:rsidR="00AE751F" w:rsidRPr="008D2DAE">
        <w:t xml:space="preserve"> a </w:t>
      </w:r>
      <w:r w:rsidRPr="008D2DAE">
        <w:t>uvažuje.</w:t>
      </w:r>
    </w:p>
    <w:p w:rsidR="00AE751F" w:rsidRPr="008D2DAE" w:rsidRDefault="000151F1" w:rsidP="00BF453C">
      <w:pPr>
        <w:pStyle w:val="Textodsazen"/>
      </w:pPr>
      <w:r w:rsidRPr="008D2DAE">
        <w:t xml:space="preserve">Irák během 1. září dal Jordánsku ještě jedno ultimátum: požadoval, aby </w:t>
      </w:r>
      <w:r w:rsidRPr="008D2DAE">
        <w:lastRenderedPageBreak/>
        <w:t>jordánská vláda zastavila do 23.00 ostřelování fidájínů,</w:t>
      </w:r>
      <w:r w:rsidR="00AE751F" w:rsidRPr="008D2DAE">
        <w:t xml:space="preserve"> s </w:t>
      </w:r>
      <w:r w:rsidRPr="008D2DAE">
        <w:t>tím, že když tak neučiní, podnikne irácká armáda kroky, aby bombardování zastavila. Zajd Rafá</w:t>
      </w:r>
      <w:r w:rsidR="00AE751F" w:rsidRPr="008D2DAE">
        <w:t>’</w:t>
      </w:r>
      <w:r w:rsidRPr="008D2DAE">
        <w:t>í, blízký poradce krále (a můj bývalý student na Harvardu),</w:t>
      </w:r>
      <w:r w:rsidR="00AE751F" w:rsidRPr="008D2DAE">
        <w:t xml:space="preserve"> o </w:t>
      </w:r>
      <w:r w:rsidRPr="008D2DAE">
        <w:t>tom informoval naše velvyslanectví</w:t>
      </w:r>
      <w:r w:rsidR="00AE751F" w:rsidRPr="008D2DAE">
        <w:t xml:space="preserve"> a </w:t>
      </w:r>
      <w:r w:rsidRPr="008D2DAE">
        <w:t>znovu zopakoval královu žádost</w:t>
      </w:r>
      <w:r w:rsidR="00AE751F" w:rsidRPr="008D2DAE">
        <w:t xml:space="preserve"> o </w:t>
      </w:r>
      <w:r w:rsidRPr="008D2DAE">
        <w:t>společné prohlášení supervelmocí. Dotazoval se také, zda víme, co učiní Izrael, pokud se Irák pohne.</w:t>
      </w:r>
    </w:p>
    <w:p w:rsidR="00AE751F" w:rsidRPr="008D2DAE" w:rsidRDefault="000151F1" w:rsidP="00BF453C">
      <w:pPr>
        <w:pStyle w:val="Textodsazen"/>
      </w:pPr>
      <w:r w:rsidRPr="008D2DAE">
        <w:t>Poslední otázka měla mimořádnou důležitost. Nedalo se čekat, že by Izrael dovolil Iráku, nejradikálnějšímu arabskému státu, aby posunul své síly blíže</w:t>
      </w:r>
      <w:r w:rsidR="00AE751F" w:rsidRPr="008D2DAE">
        <w:t xml:space="preserve"> k </w:t>
      </w:r>
      <w:r w:rsidRPr="008D2DAE">
        <w:t>jeho hranicím. Ve skutečnosti nebylo ani pravděpodobné, že by izraelská armáda nečinně přihlížela tomu, jak palestinské gerily okupují údolí Jordánu. Fakt, že by izraelské ozbrojené síly bojovaly po boku jordánské armády, nepředstavoval pro krále žádnou triviální záležitost. Neměl žádný důvod, aby při obraně své politické nezávislosti ztratil své morální postavení</w:t>
      </w:r>
      <w:r w:rsidR="00AE751F" w:rsidRPr="008D2DAE">
        <w:t xml:space="preserve"> v </w:t>
      </w:r>
      <w:r w:rsidRPr="008D2DAE">
        <w:t xml:space="preserve">arabském světě. Dotaz na záměry Izraelců nebyl nový. Poprvé byl položen Husajnovým jménem 4. srpna, když irácké jednotky rozmístěné na východě </w:t>
      </w:r>
      <w:r w:rsidR="00D6009A" w:rsidRPr="008D2DAE">
        <w:t>Jordánska</w:t>
      </w:r>
      <w:r w:rsidRPr="008D2DAE">
        <w:t xml:space="preserve"> odmítly ukončit své manévry ve stanoveném datu</w:t>
      </w:r>
      <w:r w:rsidR="00AE751F" w:rsidRPr="008D2DAE">
        <w:t xml:space="preserve"> s </w:t>
      </w:r>
      <w:r w:rsidRPr="008D2DAE">
        <w:t>cílem vydírat jordánskou vládu. Náš velvyslanec</w:t>
      </w:r>
      <w:r w:rsidR="00AE751F" w:rsidRPr="008D2DAE">
        <w:t xml:space="preserve"> v </w:t>
      </w:r>
      <w:r w:rsidRPr="008D2DAE">
        <w:t>Izraeli poté hlásil Washingtonu, že by Izraelci mohli zaútočit na irácké jednotky, pokud by se začaly přesunovat západním směrem;</w:t>
      </w:r>
      <w:r w:rsidR="00AE751F" w:rsidRPr="008D2DAE">
        <w:t xml:space="preserve"> s </w:t>
      </w:r>
      <w:r w:rsidRPr="008D2DAE">
        <w:t>izraelskou vládou však</w:t>
      </w:r>
      <w:r w:rsidR="00AE751F" w:rsidRPr="008D2DAE">
        <w:t xml:space="preserve"> o </w:t>
      </w:r>
      <w:r w:rsidRPr="008D2DAE">
        <w:t xml:space="preserve">tomto problému nemluvil. Blízkovýchodní sekce našeho ministerstva zahraničí se tohoto tématu tak bála, že tehdy na dotaz ze strany </w:t>
      </w:r>
      <w:r w:rsidR="00D6009A" w:rsidRPr="008D2DAE">
        <w:t>Jordánska</w:t>
      </w:r>
      <w:r w:rsidRPr="008D2DAE">
        <w:t xml:space="preserve"> nijak nereagovala.</w:t>
      </w:r>
      <w:r w:rsidR="00AE751F" w:rsidRPr="008D2DAE">
        <w:t xml:space="preserve"> A </w:t>
      </w:r>
      <w:r w:rsidRPr="008D2DAE">
        <w:t>protože se situace na čas trochu uklidnila, potřeba na něj odpovědět dočasně pominula.</w:t>
      </w:r>
    </w:p>
    <w:p w:rsidR="00AE751F" w:rsidRPr="008D2DAE" w:rsidRDefault="00AE751F" w:rsidP="00BF453C">
      <w:pPr>
        <w:pStyle w:val="Textodsazen"/>
      </w:pPr>
      <w:r w:rsidRPr="008D2DAE">
        <w:t>V </w:t>
      </w:r>
      <w:r w:rsidR="002D7E88" w:rsidRPr="008D2DAE">
        <w:t>září</w:t>
      </w:r>
      <w:r w:rsidR="000151F1" w:rsidRPr="008D2DAE">
        <w:t xml:space="preserve"> se ale tento problém znovu vrátil, jak </w:t>
      </w:r>
      <w:r w:rsidR="0058414F" w:rsidRPr="008D2DAE">
        <w:t>je</w:t>
      </w:r>
      <w:r w:rsidR="000151F1" w:rsidRPr="008D2DAE">
        <w:t xml:space="preserve"> zvykem</w:t>
      </w:r>
      <w:r w:rsidRPr="008D2DAE">
        <w:t xml:space="preserve"> u </w:t>
      </w:r>
      <w:r w:rsidR="000151F1" w:rsidRPr="008D2DAE">
        <w:t>neřešených věc</w:t>
      </w:r>
      <w:r w:rsidR="00190EF0" w:rsidRPr="008D2DAE">
        <w:t>í</w:t>
      </w:r>
      <w:r w:rsidR="000151F1" w:rsidRPr="008D2DAE">
        <w:t>,</w:t>
      </w:r>
      <w:r w:rsidRPr="008D2DAE">
        <w:t xml:space="preserve"> a s </w:t>
      </w:r>
      <w:r w:rsidR="000151F1" w:rsidRPr="008D2DAE">
        <w:t>nim</w:t>
      </w:r>
      <w:r w:rsidRPr="008D2DAE">
        <w:t xml:space="preserve"> i </w:t>
      </w:r>
      <w:r w:rsidR="000151F1" w:rsidRPr="008D2DAE">
        <w:t>potřeb</w:t>
      </w:r>
      <w:r w:rsidR="00190EF0" w:rsidRPr="008D2DAE">
        <w:t>a</w:t>
      </w:r>
      <w:r w:rsidR="000151F1" w:rsidRPr="008D2DAE">
        <w:t xml:space="preserve"> zjistit, </w:t>
      </w:r>
      <w:r w:rsidR="00190EF0" w:rsidRPr="008D2DAE">
        <w:t>j</w:t>
      </w:r>
      <w:r w:rsidR="00506DDF" w:rsidRPr="008D2DAE">
        <w:t>ak</w:t>
      </w:r>
      <w:r w:rsidR="000151F1" w:rsidRPr="008D2DAE">
        <w:t xml:space="preserve"> se </w:t>
      </w:r>
      <w:r w:rsidR="00190EF0" w:rsidRPr="008D2DAE">
        <w:t>za</w:t>
      </w:r>
      <w:r w:rsidR="000151F1" w:rsidRPr="008D2DAE">
        <w:t>chová Izr</w:t>
      </w:r>
      <w:r w:rsidR="00190EF0" w:rsidRPr="008D2DAE">
        <w:t>ae</w:t>
      </w:r>
      <w:r w:rsidR="000151F1" w:rsidRPr="008D2DAE">
        <w:t>l. Ministerstvo z</w:t>
      </w:r>
      <w:r w:rsidR="00190EF0" w:rsidRPr="008D2DAE">
        <w:t>a</w:t>
      </w:r>
      <w:r w:rsidR="000151F1" w:rsidRPr="008D2DAE">
        <w:t>hr</w:t>
      </w:r>
      <w:r w:rsidR="00190EF0" w:rsidRPr="008D2DAE">
        <w:t>a</w:t>
      </w:r>
      <w:r w:rsidR="000151F1" w:rsidRPr="008D2DAE">
        <w:t>nič</w:t>
      </w:r>
      <w:r w:rsidR="00190EF0" w:rsidRPr="008D2DAE">
        <w:t>í</w:t>
      </w:r>
      <w:r w:rsidR="000151F1" w:rsidRPr="008D2DAE">
        <w:t xml:space="preserve"> se uchýlilo k</w:t>
      </w:r>
      <w:r w:rsidR="00190EF0" w:rsidRPr="008D2DAE">
        <w:t>e</w:t>
      </w:r>
      <w:r w:rsidR="000151F1" w:rsidRPr="008D2DAE">
        <w:t xml:space="preserve"> své nikoli neobvyklé praxi</w:t>
      </w:r>
      <w:r w:rsidRPr="008D2DAE">
        <w:t xml:space="preserve"> a </w:t>
      </w:r>
      <w:r w:rsidR="00ED0C50" w:rsidRPr="008D2DAE">
        <w:t>začalo</w:t>
      </w:r>
      <w:r w:rsidR="000151F1" w:rsidRPr="008D2DAE">
        <w:t xml:space="preserve"> zdržov</w:t>
      </w:r>
      <w:r w:rsidR="00190EF0" w:rsidRPr="008D2DAE">
        <w:t>a</w:t>
      </w:r>
      <w:r w:rsidR="000151F1" w:rsidRPr="008D2DAE">
        <w:t>t. Zřejmě si nechtělo ještě v</w:t>
      </w:r>
      <w:r w:rsidR="00190EF0" w:rsidRPr="008D2DAE">
        <w:t>í</w:t>
      </w:r>
      <w:r w:rsidR="000151F1" w:rsidRPr="008D2DAE">
        <w:t>c</w:t>
      </w:r>
      <w:r w:rsidR="00190EF0" w:rsidRPr="008D2DAE">
        <w:t>e</w:t>
      </w:r>
      <w:r w:rsidR="000151F1" w:rsidRPr="008D2DAE">
        <w:t xml:space="preserve"> </w:t>
      </w:r>
      <w:r w:rsidR="00190EF0" w:rsidRPr="008D2DAE">
        <w:t>z</w:t>
      </w:r>
      <w:r w:rsidR="000151F1" w:rsidRPr="008D2DAE">
        <w:t xml:space="preserve">komplikovat své </w:t>
      </w:r>
      <w:r w:rsidR="00190EF0" w:rsidRPr="008D2DAE">
        <w:t xml:space="preserve">úsilí </w:t>
      </w:r>
      <w:r w:rsidR="000151F1" w:rsidRPr="008D2DAE">
        <w:t>vy</w:t>
      </w:r>
      <w:r w:rsidR="001B3609" w:rsidRPr="008D2DAE">
        <w:t>řešit</w:t>
      </w:r>
      <w:r w:rsidR="000151F1" w:rsidRPr="008D2DAE">
        <w:t xml:space="preserve"> po</w:t>
      </w:r>
      <w:r w:rsidR="001B3609" w:rsidRPr="008D2DAE">
        <w:t>rušování</w:t>
      </w:r>
      <w:r w:rsidR="000151F1" w:rsidRPr="008D2DAE">
        <w:t xml:space="preserve"> </w:t>
      </w:r>
      <w:r w:rsidR="00190EF0" w:rsidRPr="008D2DAE">
        <w:t>e</w:t>
      </w:r>
      <w:r w:rsidR="000151F1" w:rsidRPr="008D2DAE">
        <w:t>gyp</w:t>
      </w:r>
      <w:r w:rsidR="00190EF0" w:rsidRPr="008D2DAE">
        <w:t>t</w:t>
      </w:r>
      <w:r w:rsidR="000151F1" w:rsidRPr="008D2DAE">
        <w:t>sk</w:t>
      </w:r>
      <w:r w:rsidRPr="008D2DAE">
        <w:t>o-i</w:t>
      </w:r>
      <w:r w:rsidR="000151F1" w:rsidRPr="008D2DAE">
        <w:t>zr</w:t>
      </w:r>
      <w:r w:rsidR="00190EF0" w:rsidRPr="008D2DAE">
        <w:t>ae</w:t>
      </w:r>
      <w:r w:rsidR="000151F1" w:rsidRPr="008D2DAE">
        <w:t>lského příměří. Druhého</w:t>
      </w:r>
      <w:r w:rsidR="00190EF0" w:rsidRPr="008D2DAE">
        <w:t xml:space="preserve"> </w:t>
      </w:r>
      <w:r w:rsidR="000151F1" w:rsidRPr="008D2DAE">
        <w:t>září se náš velvyslanec</w:t>
      </w:r>
      <w:r w:rsidRPr="008D2DAE">
        <w:t xml:space="preserve"> v </w:t>
      </w:r>
      <w:r w:rsidR="000151F1" w:rsidRPr="008D2DAE">
        <w:t>Sovětském svazu Jacob Beam zastavil</w:t>
      </w:r>
      <w:r w:rsidRPr="008D2DAE">
        <w:t xml:space="preserve"> a </w:t>
      </w:r>
      <w:r w:rsidR="000151F1" w:rsidRPr="008D2DAE">
        <w:t>náměstka sovětského ministra zahraničí Sergeje Vinogradova</w:t>
      </w:r>
      <w:r w:rsidRPr="008D2DAE">
        <w:t xml:space="preserve"> a </w:t>
      </w:r>
      <w:r w:rsidR="000151F1" w:rsidRPr="008D2DAE">
        <w:t>svým neformálním způsobem se snažil přimět Sověty, aby trochu mírnili své irácké přátele. Vinogradov vyjadřoval blahosklonný zájem. Sovětský svaz chce zachovat příznivé podmínky pro mírové rozhovory, ale není mu známo nic</w:t>
      </w:r>
      <w:r w:rsidRPr="008D2DAE">
        <w:t xml:space="preserve"> o </w:t>
      </w:r>
      <w:r w:rsidR="000151F1" w:rsidRPr="008D2DAE">
        <w:t xml:space="preserve">žádném iráckém ultimátu, řekl. Pro Moskvu je tudíž obtížné zaujmout jakékoli oficiální stanovisko. Vinogradov nabídl svůj osobní názor, že Irák nezasáhne do jordánských záležitostí </w:t>
      </w:r>
      <w:r w:rsidR="00A76BE3" w:rsidRPr="008D2DAE">
        <w:t>–</w:t>
      </w:r>
      <w:r w:rsidR="000151F1" w:rsidRPr="008D2DAE">
        <w:t xml:space="preserve"> pak ovšem dodal, že nikdo nedokáže předvídat, co se stane na Blízkém východě. Stručně řečeno, Moskva si ponechávala všechny možnosti otevřené. Skutečnost, že Anatolij Dobrynin zůstával</w:t>
      </w:r>
      <w:r w:rsidRPr="008D2DAE">
        <w:t xml:space="preserve"> v </w:t>
      </w:r>
      <w:r w:rsidR="000151F1" w:rsidRPr="008D2DAE">
        <w:t>Moskvě po celý zbytek léta, jasně ukazovala, že Sověti se nehodlají nijak angažovat</w:t>
      </w:r>
      <w:r w:rsidRPr="008D2DAE">
        <w:t xml:space="preserve"> v </w:t>
      </w:r>
      <w:r w:rsidR="000151F1" w:rsidRPr="008D2DAE">
        <w:t>uklidňování situace. Záležitost tak bylo nutno vyřešit</w:t>
      </w:r>
      <w:r w:rsidRPr="008D2DAE">
        <w:t xml:space="preserve"> v </w:t>
      </w:r>
      <w:r w:rsidR="000151F1" w:rsidRPr="008D2DAE">
        <w:t>terénu.</w:t>
      </w:r>
    </w:p>
    <w:p w:rsidR="00AE751F" w:rsidRPr="008D2DAE" w:rsidRDefault="00AE751F" w:rsidP="00BF453C">
      <w:pPr>
        <w:pStyle w:val="Textodsazen"/>
      </w:pPr>
      <w:r w:rsidRPr="008D2DAE">
        <w:t>V </w:t>
      </w:r>
      <w:r w:rsidR="000151F1" w:rsidRPr="008D2DAE">
        <w:t>Ammánu sdělil Zajd Rafá</w:t>
      </w:r>
      <w:r w:rsidRPr="008D2DAE">
        <w:t>’</w:t>
      </w:r>
      <w:r w:rsidR="000151F1" w:rsidRPr="008D2DAE">
        <w:t>í naší ambasádě 2. září, že Iráčané nenaplnili své hrozby.</w:t>
      </w:r>
      <w:r w:rsidRPr="008D2DAE">
        <w:t xml:space="preserve"> O </w:t>
      </w:r>
      <w:r w:rsidR="000151F1" w:rsidRPr="008D2DAE">
        <w:t>t</w:t>
      </w:r>
      <w:r w:rsidR="00190EF0" w:rsidRPr="008D2DAE">
        <w:t>ři</w:t>
      </w:r>
      <w:r w:rsidR="000151F1" w:rsidRPr="008D2DAE">
        <w:t xml:space="preserve"> dny později znovu potvrdil zájem </w:t>
      </w:r>
      <w:r w:rsidR="00D6009A" w:rsidRPr="008D2DAE">
        <w:t>Jordánska</w:t>
      </w:r>
      <w:r w:rsidR="000151F1" w:rsidRPr="008D2DAE">
        <w:t xml:space="preserve"> na prohlášení supervelmocí, jež by</w:t>
      </w:r>
      <w:r w:rsidRPr="008D2DAE">
        <w:t xml:space="preserve"> v </w:t>
      </w:r>
      <w:r w:rsidR="000151F1" w:rsidRPr="008D2DAE">
        <w:t>něm vyzvaly</w:t>
      </w:r>
      <w:r w:rsidRPr="008D2DAE">
        <w:t xml:space="preserve"> k </w:t>
      </w:r>
      <w:r w:rsidR="000151F1" w:rsidRPr="008D2DAE">
        <w:t>umírněnému postupu. Náš chargé d</w:t>
      </w:r>
      <w:r w:rsidRPr="008D2DAE">
        <w:t>’</w:t>
      </w:r>
      <w:r w:rsidR="000151F1" w:rsidRPr="008D2DAE">
        <w:t>affaires se držel přístupu ministerstva zahraničí</w:t>
      </w:r>
      <w:r w:rsidRPr="008D2DAE">
        <w:t xml:space="preserve"> a </w:t>
      </w:r>
      <w:r w:rsidR="000151F1" w:rsidRPr="008D2DAE">
        <w:t xml:space="preserve">na nové dotazy </w:t>
      </w:r>
      <w:r w:rsidR="00D6009A" w:rsidRPr="008D2DAE">
        <w:t>Jordánska</w:t>
      </w:r>
      <w:r w:rsidR="000151F1" w:rsidRPr="008D2DAE">
        <w:t xml:space="preserve"> </w:t>
      </w:r>
      <w:r w:rsidR="000151F1" w:rsidRPr="008D2DAE">
        <w:lastRenderedPageBreak/>
        <w:t>ohledně záměrů Izraele odpověděl úžasným sdělením: nedovede si prý představit, že by Jordánsko dovolilo, aby mu jeho nepřítel Izrael pomáhal proti jiné arabské zemi. Král byl samozřejmě příliš rafinovaný, než aby záležitost stavěl tímto způsobem,</w:t>
      </w:r>
      <w:r w:rsidRPr="008D2DAE">
        <w:t xml:space="preserve"> a </w:t>
      </w:r>
      <w:r w:rsidR="000151F1" w:rsidRPr="008D2DAE">
        <w:t>příliš inteligentní, než aby potřeboval od amerických představitelů lekce ohledně dopadů jeho vlastních dotazů.</w:t>
      </w:r>
    </w:p>
    <w:p w:rsidR="00AE751F" w:rsidRPr="008D2DAE" w:rsidRDefault="00AE751F" w:rsidP="00BF453C">
      <w:pPr>
        <w:pStyle w:val="Textodsazen"/>
      </w:pPr>
      <w:r w:rsidRPr="008D2DAE">
        <w:t>V </w:t>
      </w:r>
      <w:r w:rsidR="000151F1" w:rsidRPr="008D2DAE">
        <w:t>Ammánu se mezitím situace zlepšovala, začaly rozhovory mezi jordánskou vládou</w:t>
      </w:r>
      <w:r w:rsidRPr="008D2DAE">
        <w:t xml:space="preserve"> a </w:t>
      </w:r>
      <w:r w:rsidR="000151F1" w:rsidRPr="008D2DAE">
        <w:t>umírněnými vůdci fidájínů. Třetího září předložil Beam</w:t>
      </w:r>
      <w:r w:rsidRPr="008D2DAE">
        <w:t xml:space="preserve"> v </w:t>
      </w:r>
      <w:r w:rsidR="000151F1" w:rsidRPr="008D2DAE">
        <w:t>Moskvě náš protest kvůli porušování příměří podél Suezského průplavu.</w:t>
      </w:r>
      <w:r w:rsidRPr="008D2DAE">
        <w:t xml:space="preserve"> V </w:t>
      </w:r>
      <w:r w:rsidR="000151F1" w:rsidRPr="008D2DAE">
        <w:t>průběhu tohoto rozhovoru řekl Vinogradov, že situace</w:t>
      </w:r>
      <w:r w:rsidRPr="008D2DAE">
        <w:t xml:space="preserve"> v </w:t>
      </w:r>
      <w:r w:rsidR="000151F1" w:rsidRPr="008D2DAE">
        <w:t>Jordánsku není ani dobrá, ani špatná; nezmínil se</w:t>
      </w:r>
      <w:r w:rsidRPr="008D2DAE">
        <w:t xml:space="preserve"> o </w:t>
      </w:r>
      <w:r w:rsidR="000151F1" w:rsidRPr="008D2DAE">
        <w:t>tom, že by Sovětský svaz snad intervenoval</w:t>
      </w:r>
      <w:r w:rsidRPr="008D2DAE">
        <w:t xml:space="preserve"> a </w:t>
      </w:r>
      <w:r w:rsidR="000151F1" w:rsidRPr="008D2DAE">
        <w:t>Iráku. Nixon chtěl ukázat, že vývoji</w:t>
      </w:r>
      <w:r w:rsidRPr="008D2DAE">
        <w:t xml:space="preserve"> v </w:t>
      </w:r>
      <w:r w:rsidR="000151F1" w:rsidRPr="008D2DAE">
        <w:t>Jordánsku přisuzujeme mimořádnou důležitost, proto přijal 4. září Deana Browna, našeho nového velvyslance</w:t>
      </w:r>
      <w:r w:rsidRPr="008D2DAE">
        <w:t xml:space="preserve"> v </w:t>
      </w:r>
      <w:r w:rsidR="000151F1" w:rsidRPr="008D2DAE">
        <w:t>Jordánsku,</w:t>
      </w:r>
      <w:r w:rsidRPr="008D2DAE">
        <w:t xml:space="preserve"> v </w:t>
      </w:r>
      <w:r w:rsidR="000151F1" w:rsidRPr="008D2DAE">
        <w:t>San Clemente.</w:t>
      </w:r>
    </w:p>
    <w:p w:rsidR="00AE751F" w:rsidRPr="008D2DAE" w:rsidRDefault="00AE751F" w:rsidP="00BF453C">
      <w:pPr>
        <w:pStyle w:val="Textodsazen"/>
      </w:pPr>
      <w:r w:rsidRPr="008D2DAE">
        <w:t>O </w:t>
      </w:r>
      <w:r w:rsidR="000151F1" w:rsidRPr="008D2DAE">
        <w:t>den později se zdálo, že krize ustupuje. Dalším znamením bylo náhlé varování, kterého se nám dostalo od Sovětů. Moskva tvrdila, že Izraelci chtějí velmi záhy překročit průplav,</w:t>
      </w:r>
      <w:r w:rsidRPr="008D2DAE">
        <w:t xml:space="preserve"> a </w:t>
      </w:r>
      <w:r w:rsidR="000151F1" w:rsidRPr="008D2DAE">
        <w:t>žádala, abychom tomu zabránili. (Jak jsem již popisoval,</w:t>
      </w:r>
      <w:r w:rsidRPr="008D2DAE">
        <w:t xml:space="preserve"> i </w:t>
      </w:r>
      <w:r w:rsidR="000151F1" w:rsidRPr="008D2DAE">
        <w:t>tímto krokem chtěla odvést pozornost od porušování příměří, kterého se společně</w:t>
      </w:r>
      <w:r w:rsidRPr="008D2DAE">
        <w:t xml:space="preserve"> s </w:t>
      </w:r>
      <w:r w:rsidR="000151F1" w:rsidRPr="008D2DAE">
        <w:t>Egyptem dopouštěla.) Sověti se řídí stereotypní taktikou: začnou hrozit, když krize,</w:t>
      </w:r>
      <w:r w:rsidRPr="008D2DAE">
        <w:t xml:space="preserve"> v </w:t>
      </w:r>
      <w:r w:rsidR="000151F1" w:rsidRPr="008D2DAE">
        <w:t>které se nechtějí nijak angažovat, poleví. Zjevn</w:t>
      </w:r>
      <w:r w:rsidR="00190EF0" w:rsidRPr="008D2DAE">
        <w:t>ě</w:t>
      </w:r>
      <w:r w:rsidR="000151F1" w:rsidRPr="008D2DAE">
        <w:t xml:space="preserve"> se snaží vyvolat dojem, že sehráli klíčovou úlohu při jejím řešení,</w:t>
      </w:r>
      <w:r w:rsidRPr="008D2DAE">
        <w:t xml:space="preserve"> a </w:t>
      </w:r>
      <w:r w:rsidR="000151F1" w:rsidRPr="008D2DAE">
        <w:t>získat tak nárok na kompenzaci. (Například</w:t>
      </w:r>
      <w:r w:rsidRPr="008D2DAE">
        <w:t xml:space="preserve"> v </w:t>
      </w:r>
      <w:r w:rsidR="000151F1" w:rsidRPr="008D2DAE">
        <w:t>roce 1956 zaslali Sověti ostré varování Londýnu</w:t>
      </w:r>
      <w:r w:rsidRPr="008D2DAE">
        <w:t xml:space="preserve"> a </w:t>
      </w:r>
      <w:r w:rsidR="000151F1" w:rsidRPr="008D2DAE">
        <w:t>Paříži, aby zastavily svou suezskou invazi, když bylo již zřejmé, že Britové</w:t>
      </w:r>
      <w:r w:rsidRPr="008D2DAE">
        <w:t xml:space="preserve"> a </w:t>
      </w:r>
      <w:r w:rsidR="000151F1" w:rsidRPr="008D2DAE">
        <w:t>Francouzi hodlají své jednotky stáhnout.) Třebaže se fidájínům nepodařilo převzít</w:t>
      </w:r>
      <w:r w:rsidRPr="008D2DAE">
        <w:t xml:space="preserve"> v </w:t>
      </w:r>
      <w:r w:rsidR="000151F1" w:rsidRPr="008D2DAE">
        <w:t>Jordánsku moc, král tu svou ani zdaleka neobnovil. Irák svým jednáním každému nepříjemně jasně ukazoval, jak upadá Husajnova autorita</w:t>
      </w:r>
      <w:r w:rsidRPr="008D2DAE">
        <w:t xml:space="preserve"> v </w:t>
      </w:r>
      <w:r w:rsidR="000151F1" w:rsidRPr="008D2DAE">
        <w:t xml:space="preserve">jeho vlastní zemi. Americký postoj </w:t>
      </w:r>
      <w:r w:rsidR="00A76BE3" w:rsidRPr="008D2DAE">
        <w:t>–</w:t>
      </w:r>
      <w:r w:rsidR="000151F1" w:rsidRPr="008D2DAE">
        <w:t xml:space="preserve"> omezený na nervózní poučování </w:t>
      </w:r>
      <w:r w:rsidR="00A76BE3" w:rsidRPr="008D2DAE">
        <w:t>–</w:t>
      </w:r>
      <w:r w:rsidR="000151F1" w:rsidRPr="008D2DAE">
        <w:t xml:space="preserve"> byl nejednoznačný</w:t>
      </w:r>
      <w:r w:rsidRPr="008D2DAE">
        <w:t xml:space="preserve"> a v </w:t>
      </w:r>
      <w:r w:rsidR="000151F1" w:rsidRPr="008D2DAE">
        <w:t>žádném případě se nerovnal nějaké akci, která by mohla konkrétně ovlivnit situaci, natožpak ji ovládnout. Klid, který nastal, byl nicméně jen zdánlivý. Události nyní směřovaly do bodu, kdy se měly vymknout kontrole.</w:t>
      </w:r>
    </w:p>
    <w:p w:rsidR="00AE751F" w:rsidRPr="008D2DAE" w:rsidRDefault="000151F1" w:rsidP="00D37A2F">
      <w:pPr>
        <w:pStyle w:val="Nadpis3"/>
      </w:pPr>
      <w:bookmarkStart w:id="511" w:name="bookmark122"/>
      <w:bookmarkStart w:id="512" w:name="_Toc384757558"/>
      <w:bookmarkStart w:id="513" w:name="_Toc384757848"/>
      <w:bookmarkStart w:id="514" w:name="_Toc385021654"/>
      <w:r w:rsidRPr="008D2DAE">
        <w:t>Letecké únosy</w:t>
      </w:r>
      <w:bookmarkEnd w:id="511"/>
      <w:bookmarkEnd w:id="512"/>
      <w:bookmarkEnd w:id="513"/>
      <w:bookmarkEnd w:id="514"/>
    </w:p>
    <w:p w:rsidR="00AE751F" w:rsidRPr="008D2DAE" w:rsidRDefault="00190EF0" w:rsidP="00EA6557">
      <w:pPr>
        <w:pStyle w:val="Text-neodsazen"/>
      </w:pPr>
      <w:r w:rsidRPr="008D2DAE">
        <w:t>N</w:t>
      </w:r>
      <w:r w:rsidR="000151F1" w:rsidRPr="008D2DAE">
        <w:t xml:space="preserve">ikdo nikdy neposkytl uspokojivé vysvětlení, proč </w:t>
      </w:r>
      <w:r w:rsidRPr="008D2DAE">
        <w:t>fi</w:t>
      </w:r>
      <w:r w:rsidR="000151F1" w:rsidRPr="008D2DAE">
        <w:t>dájíni jednali</w:t>
      </w:r>
      <w:r w:rsidR="00AE751F" w:rsidRPr="008D2DAE">
        <w:t xml:space="preserve"> v </w:t>
      </w:r>
      <w:r w:rsidR="000151F1" w:rsidRPr="008D2DAE">
        <w:t xml:space="preserve">časovém období, které potom sami nazvali </w:t>
      </w:r>
      <w:r w:rsidR="00AE751F" w:rsidRPr="008D2DAE">
        <w:t>„</w:t>
      </w:r>
      <w:r w:rsidR="000151F1" w:rsidRPr="008D2DAE">
        <w:t>Černým zářím</w:t>
      </w:r>
      <w:r w:rsidR="00AE751F" w:rsidRPr="008D2DAE">
        <w:t>“</w:t>
      </w:r>
      <w:r w:rsidR="000151F1" w:rsidRPr="008D2DAE">
        <w:t>, tak, jak jednali. Na začátku měsíce Násir</w:t>
      </w:r>
      <w:r w:rsidR="00AE751F" w:rsidRPr="008D2DAE">
        <w:t xml:space="preserve"> a </w:t>
      </w:r>
      <w:r w:rsidR="000151F1" w:rsidRPr="008D2DAE">
        <w:t>Sověti úspěšně posunuli svůj raketový obranný systém blíže</w:t>
      </w:r>
      <w:r w:rsidR="00AE751F" w:rsidRPr="008D2DAE">
        <w:t xml:space="preserve"> k </w:t>
      </w:r>
      <w:r w:rsidR="000151F1" w:rsidRPr="008D2DAE">
        <w:t>Suezskému průplavu. Spojené státy začínaly být připraveny vyvinout tlak na Izrael, aby vyjednával. Rozhovorů se mělo</w:t>
      </w:r>
      <w:r w:rsidR="00AE751F" w:rsidRPr="008D2DAE">
        <w:t xml:space="preserve"> s </w:t>
      </w:r>
      <w:r w:rsidR="000151F1" w:rsidRPr="008D2DAE">
        <w:t>největší pravděpodobností účastnit</w:t>
      </w:r>
      <w:r w:rsidR="00AE751F" w:rsidRPr="008D2DAE">
        <w:t xml:space="preserve"> i </w:t>
      </w:r>
      <w:r w:rsidR="000151F1" w:rsidRPr="008D2DAE">
        <w:t>Jordánsko, které doufalo ve stažení izraelských jednotek ze Západního břehu. Pokud by tento proces nikdo nenarušil, bylo</w:t>
      </w:r>
      <w:r w:rsidR="00AE751F" w:rsidRPr="008D2DAE">
        <w:t xml:space="preserve"> v </w:t>
      </w:r>
      <w:r w:rsidR="000151F1" w:rsidRPr="008D2DAE">
        <w:t>něm pro Araby mnoho nadějných prvků. Izrael ztratil svou vojenskou převahu</w:t>
      </w:r>
      <w:r w:rsidR="00AE751F" w:rsidRPr="008D2DAE">
        <w:t xml:space="preserve"> v </w:t>
      </w:r>
      <w:r w:rsidR="000151F1" w:rsidRPr="008D2DAE">
        <w:t xml:space="preserve">zóně průplavu; bylo jisté, že jakmile začnou jednání, tlak na Izrael bude narůstat. </w:t>
      </w:r>
      <w:r w:rsidR="000151F1" w:rsidRPr="008D2DAE">
        <w:lastRenderedPageBreak/>
        <w:t>Ale extremisté</w:t>
      </w:r>
      <w:r w:rsidR="00AE751F" w:rsidRPr="008D2DAE">
        <w:t xml:space="preserve"> v </w:t>
      </w:r>
      <w:r w:rsidR="000151F1" w:rsidRPr="008D2DAE">
        <w:t xml:space="preserve">řadách fidájínů mysleli na něco jiného; jejich cílem nebyl mír se židovským státem, ale jeho zničení. Palestince jako politickou entitu nikdo stále neuznával </w:t>
      </w:r>
      <w:r w:rsidR="00A76BE3" w:rsidRPr="008D2DAE">
        <w:t>–</w:t>
      </w:r>
      <w:r w:rsidR="000151F1" w:rsidRPr="008D2DAE">
        <w:t xml:space="preserve"> mezinárodní společenství</w:t>
      </w:r>
      <w:r w:rsidR="00AE751F" w:rsidRPr="008D2DAE">
        <w:t xml:space="preserve"> s </w:t>
      </w:r>
      <w:r w:rsidR="000151F1" w:rsidRPr="008D2DAE">
        <w:t>nimi jednalo jako</w:t>
      </w:r>
      <w:r w:rsidR="00AE751F" w:rsidRPr="008D2DAE">
        <w:t xml:space="preserve"> s </w:t>
      </w:r>
      <w:r w:rsidR="000151F1" w:rsidRPr="008D2DAE">
        <w:t>uprchlíky, arabský svět je zase přijímal se smíšenými pocity, neboť se jich obával</w:t>
      </w:r>
      <w:r w:rsidR="00AE751F" w:rsidRPr="008D2DAE">
        <w:t xml:space="preserve"> a </w:t>
      </w:r>
      <w:r w:rsidR="000151F1" w:rsidRPr="008D2DAE">
        <w:t>současně je nekriticky obdivoval.</w:t>
      </w:r>
      <w:r w:rsidR="00AE751F" w:rsidRPr="008D2DAE">
        <w:t xml:space="preserve"> A </w:t>
      </w:r>
      <w:r w:rsidR="000151F1" w:rsidRPr="008D2DAE">
        <w:t>Izraelci je považovali za teroristy. Fidájíni proto neměli zájem</w:t>
      </w:r>
      <w:r w:rsidR="00AE751F" w:rsidRPr="008D2DAE">
        <w:t xml:space="preserve"> o </w:t>
      </w:r>
      <w:r w:rsidR="000151F1" w:rsidRPr="008D2DAE">
        <w:t>politické řešení,</w:t>
      </w:r>
      <w:r w:rsidR="00AE751F" w:rsidRPr="008D2DAE">
        <w:t xml:space="preserve"> v </w:t>
      </w:r>
      <w:r w:rsidR="000151F1" w:rsidRPr="008D2DAE">
        <w:t>němž by museli slevit ze svých požadavků. Hledali nějakou základnu, kterou by měli pod kontrolou</w:t>
      </w:r>
      <w:r w:rsidR="00AE751F" w:rsidRPr="008D2DAE">
        <w:t xml:space="preserve"> a z </w:t>
      </w:r>
      <w:r w:rsidR="000151F1" w:rsidRPr="008D2DAE">
        <w:t>níž by mohli zahájit rozhodující útok na Izrael</w:t>
      </w:r>
      <w:r w:rsidR="00AE751F" w:rsidRPr="008D2DAE">
        <w:t xml:space="preserve"> a </w:t>
      </w:r>
      <w:r w:rsidR="000151F1" w:rsidRPr="008D2DAE">
        <w:t>zničit ho.</w:t>
      </w:r>
      <w:r w:rsidR="00AE751F" w:rsidRPr="008D2DAE">
        <w:t xml:space="preserve"> Z </w:t>
      </w:r>
      <w:r w:rsidR="000151F1" w:rsidRPr="008D2DAE">
        <w:t>tohoto hlediska měl jejich pokus zabránit pokroku na diplomatickém poli racionální základ. Na druhé straně Palestinci získávali</w:t>
      </w:r>
      <w:r w:rsidR="00AE751F" w:rsidRPr="008D2DAE">
        <w:t xml:space="preserve"> v </w:t>
      </w:r>
      <w:r w:rsidR="000151F1" w:rsidRPr="008D2DAE">
        <w:t>Jordánsku stále pevnější pozici,</w:t>
      </w:r>
      <w:r w:rsidR="00AE751F" w:rsidRPr="008D2DAE">
        <w:t xml:space="preserve"> a </w:t>
      </w:r>
      <w:r w:rsidR="000151F1" w:rsidRPr="008D2DAE">
        <w:t>dokonce se blížili získání autonomie. Když přehnali své ambice, zničili si vyhlídku na vlastní život</w:t>
      </w:r>
      <w:r w:rsidR="00AE751F" w:rsidRPr="008D2DAE">
        <w:t xml:space="preserve"> v </w:t>
      </w:r>
      <w:r w:rsidR="00D6009A" w:rsidRPr="008D2DAE">
        <w:t>Jordánskem</w:t>
      </w:r>
      <w:r w:rsidR="000151F1" w:rsidRPr="008D2DAE">
        <w:t xml:space="preserve"> království</w:t>
      </w:r>
      <w:r w:rsidR="00AE751F" w:rsidRPr="008D2DAE">
        <w:t xml:space="preserve"> a </w:t>
      </w:r>
      <w:r w:rsidR="000151F1" w:rsidRPr="008D2DAE">
        <w:t>skončili jako vyhnanci</w:t>
      </w:r>
      <w:r w:rsidR="00AE751F" w:rsidRPr="008D2DAE">
        <w:t xml:space="preserve"> v </w:t>
      </w:r>
      <w:r w:rsidR="000151F1" w:rsidRPr="008D2DAE">
        <w:t>Libanonu.</w:t>
      </w:r>
      <w:r w:rsidR="00AE751F" w:rsidRPr="008D2DAE">
        <w:t xml:space="preserve"> A </w:t>
      </w:r>
      <w:r w:rsidR="000151F1" w:rsidRPr="008D2DAE">
        <w:t>je velkou ironií, že krize, kterou vyvolali, vytvořila pro Spojené státy příležitost získat zpět většinu toho, co ztratily váháním</w:t>
      </w:r>
      <w:r w:rsidR="00AE751F" w:rsidRPr="008D2DAE">
        <w:t xml:space="preserve"> v </w:t>
      </w:r>
      <w:r w:rsidR="000151F1" w:rsidRPr="008D2DAE">
        <w:t>předchozích měsících,</w:t>
      </w:r>
      <w:r w:rsidR="00AE751F" w:rsidRPr="008D2DAE">
        <w:t xml:space="preserve"> a </w:t>
      </w:r>
      <w:r w:rsidR="000151F1" w:rsidRPr="008D2DAE">
        <w:t>otevřela tak</w:t>
      </w:r>
      <w:r w:rsidR="00AE751F" w:rsidRPr="008D2DAE">
        <w:t xml:space="preserve"> v </w:t>
      </w:r>
      <w:r w:rsidR="000151F1" w:rsidRPr="008D2DAE">
        <w:t>následujících letech cestu pro diplomacii.</w:t>
      </w:r>
    </w:p>
    <w:p w:rsidR="00AE751F" w:rsidRPr="008D2DAE" w:rsidRDefault="000151F1" w:rsidP="00BF453C">
      <w:pPr>
        <w:pStyle w:val="Textodsazen"/>
      </w:pPr>
      <w:r w:rsidRPr="008D2DAE">
        <w:t>Krize propukla 6. září, kdy členové marxistické Lidové fronty za osvobození Palestiny (</w:t>
      </w:r>
      <w:r w:rsidRPr="008D2DAE">
        <w:rPr>
          <w:i/>
        </w:rPr>
        <w:t>Popular Front for the Liberation of Palestine;</w:t>
      </w:r>
      <w:r w:rsidRPr="008D2DAE">
        <w:t xml:space="preserve"> PFLP), reprezentující nejextrémnější křídlo hnutí fidájínů, unesli několik letadel. Jumbo 747 společnosti Pa</w:t>
      </w:r>
      <w:r w:rsidR="00AE751F" w:rsidRPr="008D2DAE">
        <w:t>n-A</w:t>
      </w:r>
      <w:r w:rsidRPr="008D2DAE">
        <w:t>m donutili přistát</w:t>
      </w:r>
      <w:r w:rsidR="00AE751F" w:rsidRPr="008D2DAE">
        <w:t xml:space="preserve"> v </w:t>
      </w:r>
      <w:r w:rsidRPr="008D2DAE">
        <w:t>Káhiře, pasažéry propustili</w:t>
      </w:r>
      <w:r w:rsidR="00AE751F" w:rsidRPr="008D2DAE">
        <w:t xml:space="preserve"> a </w:t>
      </w:r>
      <w:r w:rsidRPr="008D2DAE">
        <w:t>stroj krátce po přistání zničili výbuchem. Boeing 707 americké společnosti TWA</w:t>
      </w:r>
      <w:r w:rsidR="00AE751F" w:rsidRPr="008D2DAE">
        <w:t xml:space="preserve"> a </w:t>
      </w:r>
      <w:r w:rsidRPr="008D2DAE">
        <w:t>D</w:t>
      </w:r>
      <w:r w:rsidR="00AE751F" w:rsidRPr="008D2DAE">
        <w:t>C-8</w:t>
      </w:r>
      <w:r w:rsidRPr="008D2DAE">
        <w:t xml:space="preserve"> Swissairu unesli fidájíni do </w:t>
      </w:r>
      <w:r w:rsidR="00D6009A" w:rsidRPr="008D2DAE">
        <w:t>Jordánska</w:t>
      </w:r>
      <w:r w:rsidRPr="008D2DAE">
        <w:t>, kde je donutili přistát na Dawson Field, na mizerné přistávací dráze asi 48 kilometrů od Ammánu. Devátého září byl unesen britský V</w:t>
      </w:r>
      <w:r w:rsidR="00AE751F" w:rsidRPr="008D2DAE">
        <w:t>C-1</w:t>
      </w:r>
      <w:r w:rsidRPr="008D2DAE">
        <w:t>0</w:t>
      </w:r>
      <w:r w:rsidR="00AE751F" w:rsidRPr="008D2DAE">
        <w:t xml:space="preserve"> a </w:t>
      </w:r>
      <w:r w:rsidRPr="008D2DAE">
        <w:t>připojil se</w:t>
      </w:r>
      <w:r w:rsidR="00AE751F" w:rsidRPr="008D2DAE">
        <w:t xml:space="preserve"> k </w:t>
      </w:r>
      <w:r w:rsidRPr="008D2DAE">
        <w:t>ostatním</w:t>
      </w:r>
      <w:r w:rsidR="00AE751F" w:rsidRPr="008D2DAE">
        <w:t xml:space="preserve"> v </w:t>
      </w:r>
      <w:r w:rsidRPr="008D2DAE">
        <w:t>Dawson Field. Chystaný únos jednoho izraelského letadla zmařil jeho bezpečnostní doprovod.</w:t>
      </w:r>
    </w:p>
    <w:p w:rsidR="00AE751F" w:rsidRPr="008D2DAE" w:rsidRDefault="000151F1" w:rsidP="00BF453C">
      <w:pPr>
        <w:pStyle w:val="Textodsazen"/>
      </w:pPr>
      <w:r w:rsidRPr="008D2DAE">
        <w:t>Celkem bylo uneseno několik set pasažérů včetně Švýcarů, Němců, Britů, Francouzů, Američanů</w:t>
      </w:r>
      <w:r w:rsidR="00AE751F" w:rsidRPr="008D2DAE">
        <w:t xml:space="preserve"> a </w:t>
      </w:r>
      <w:r w:rsidRPr="008D2DAE">
        <w:t>dalších. Nejzranitelnější skupinou byli Izraelci</w:t>
      </w:r>
      <w:r w:rsidR="00AE751F" w:rsidRPr="008D2DAE">
        <w:t xml:space="preserve"> a </w:t>
      </w:r>
      <w:r w:rsidRPr="008D2DAE">
        <w:t xml:space="preserve">držitelé dvojího občanství </w:t>
      </w:r>
      <w:r w:rsidR="00A76BE3" w:rsidRPr="008D2DAE">
        <w:t>–</w:t>
      </w:r>
      <w:r w:rsidRPr="008D2DAE">
        <w:t xml:space="preserve"> tedy ti, kdo měli izraelský</w:t>
      </w:r>
      <w:r w:rsidR="00AE751F" w:rsidRPr="008D2DAE">
        <w:t xml:space="preserve"> i </w:t>
      </w:r>
      <w:r w:rsidRPr="008D2DAE">
        <w:t>americký pas. Sedmého září PFLP nabídla, že propustí všechny cestující</w:t>
      </w:r>
      <w:r w:rsidR="00AE751F" w:rsidRPr="008D2DAE">
        <w:t xml:space="preserve"> s </w:t>
      </w:r>
      <w:r w:rsidRPr="008D2DAE">
        <w:t>výjimkou Izraelců</w:t>
      </w:r>
      <w:r w:rsidR="00AE751F" w:rsidRPr="008D2DAE">
        <w:t xml:space="preserve"> a </w:t>
      </w:r>
      <w:r w:rsidRPr="008D2DAE">
        <w:t>držitelů dvojího občanství výměnou za propuštění všech fidájínů zavřených ve švýcarských, německých</w:t>
      </w:r>
      <w:r w:rsidR="00AE751F" w:rsidRPr="008D2DAE">
        <w:t xml:space="preserve"> a </w:t>
      </w:r>
      <w:r w:rsidRPr="008D2DAE">
        <w:t>britských věznicích. Izraelce</w:t>
      </w:r>
      <w:r w:rsidR="00AE751F" w:rsidRPr="008D2DAE">
        <w:t xml:space="preserve"> a </w:t>
      </w:r>
      <w:r w:rsidRPr="008D2DAE">
        <w:t>držitele dvojího občanství chtěli vyměnil za členy palestinských geril vězněné</w:t>
      </w:r>
      <w:r w:rsidR="00AE751F" w:rsidRPr="008D2DAE">
        <w:t xml:space="preserve"> v </w:t>
      </w:r>
      <w:r w:rsidRPr="008D2DAE">
        <w:t xml:space="preserve">Izraeli. Naší největší bezprostřední starosti bylo, jak zabránit, aby </w:t>
      </w:r>
      <w:r w:rsidR="00ED0C50" w:rsidRPr="008D2DAE">
        <w:t>a</w:t>
      </w:r>
      <w:r w:rsidRPr="008D2DAE">
        <w:t>merič</w:t>
      </w:r>
      <w:r w:rsidR="00ED0C50" w:rsidRPr="008D2DAE">
        <w:t>t</w:t>
      </w:r>
      <w:r w:rsidRPr="008D2DAE">
        <w:t>í občané spolu</w:t>
      </w:r>
      <w:r w:rsidR="00AE751F" w:rsidRPr="008D2DAE">
        <w:t xml:space="preserve"> s </w:t>
      </w:r>
      <w:r w:rsidRPr="008D2DAE">
        <w:t>Izraelci zůstali dále jako rukojmí</w:t>
      </w:r>
      <w:r w:rsidR="00AE751F" w:rsidRPr="008D2DAE">
        <w:t xml:space="preserve"> v </w:t>
      </w:r>
      <w:r w:rsidRPr="008D2DAE">
        <w:t>rukou fidájínů pot</w:t>
      </w:r>
      <w:r w:rsidR="00ED0C50" w:rsidRPr="008D2DAE">
        <w:t>é</w:t>
      </w:r>
      <w:r w:rsidRPr="008D2DAE">
        <w:t>, co budou ostatní pasažéři propuštěni. Stejn</w:t>
      </w:r>
      <w:r w:rsidR="00190EF0" w:rsidRPr="008D2DAE">
        <w:t>ě</w:t>
      </w:r>
      <w:r w:rsidRPr="008D2DAE">
        <w:t xml:space="preserve"> tak jsme nemohli připustit, </w:t>
      </w:r>
      <w:r w:rsidR="00DF4E9F" w:rsidRPr="008D2DAE">
        <w:t>aby</w:t>
      </w:r>
      <w:r w:rsidRPr="008D2DAE">
        <w:t xml:space="preserve"> c</w:t>
      </w:r>
      <w:r w:rsidR="00190EF0" w:rsidRPr="008D2DAE">
        <w:t>i</w:t>
      </w:r>
      <w:r w:rsidR="00083670" w:rsidRPr="008D2DAE">
        <w:t>z</w:t>
      </w:r>
      <w:r w:rsidR="00190EF0" w:rsidRPr="008D2DAE">
        <w:t>i</w:t>
      </w:r>
      <w:r w:rsidRPr="008D2DAE">
        <w:t>n</w:t>
      </w:r>
      <w:r w:rsidR="00190EF0" w:rsidRPr="008D2DAE">
        <w:t xml:space="preserve">ci </w:t>
      </w:r>
      <w:r w:rsidRPr="008D2DAE">
        <w:t>dělili Američ</w:t>
      </w:r>
      <w:r w:rsidR="00190EF0" w:rsidRPr="008D2DAE">
        <w:t>a</w:t>
      </w:r>
      <w:r w:rsidRPr="008D2DAE">
        <w:t>ny podle nějakých kategori</w:t>
      </w:r>
      <w:r w:rsidR="00190EF0" w:rsidRPr="008D2DAE">
        <w:t>í</w:t>
      </w:r>
      <w:r w:rsidRPr="008D2DAE">
        <w:t>. Věděli jsme, že Izrael se ř</w:t>
      </w:r>
      <w:r w:rsidR="00190EF0" w:rsidRPr="008D2DAE">
        <w:t>í</w:t>
      </w:r>
      <w:r w:rsidR="001B3609" w:rsidRPr="008D2DAE">
        <w:t>dí</w:t>
      </w:r>
      <w:r w:rsidRPr="008D2DAE">
        <w:t xml:space="preserve"> politikou neus</w:t>
      </w:r>
      <w:r w:rsidR="00190EF0" w:rsidRPr="008D2DAE">
        <w:t>t</w:t>
      </w:r>
      <w:r w:rsidRPr="008D2DAE">
        <w:t>upovat vydírán</w:t>
      </w:r>
      <w:r w:rsidR="00190EF0" w:rsidRPr="008D2DAE">
        <w:t>í</w:t>
      </w:r>
      <w:r w:rsidRPr="008D2DAE">
        <w:t xml:space="preserve">. Židovský stát se obával, že když jednou ustoupí, nebude moci už nikdy uvěznit </w:t>
      </w:r>
      <w:r w:rsidR="00ED0C50" w:rsidRPr="008D2DAE">
        <w:t>žádné</w:t>
      </w:r>
      <w:r w:rsidR="002F3FC0" w:rsidRPr="008D2DAE">
        <w:t xml:space="preserve"> </w:t>
      </w:r>
      <w:r w:rsidRPr="008D2DAE">
        <w:t>členy palestinských geril, neboť by tím povzbudil teroristy. My jsme zastávali zhruba stejný názor. Ty evropské země, jejichž občané byli také uneseni, nebyly toho názoru, že by mohly zaujmout takový nekompromisní postoj. Naléhali jsme na ně, aby minimálně vyjednávaly jako skupina.</w:t>
      </w:r>
    </w:p>
    <w:p w:rsidR="00AE751F" w:rsidRPr="008D2DAE" w:rsidRDefault="000151F1" w:rsidP="00BF453C">
      <w:pPr>
        <w:pStyle w:val="Textodsazen"/>
      </w:pPr>
      <w:r w:rsidRPr="008D2DAE">
        <w:t xml:space="preserve">Rogers 8. září svolal na dopoledne do své kanceláře na ministerstvu </w:t>
      </w:r>
      <w:r w:rsidRPr="008D2DAE">
        <w:lastRenderedPageBreak/>
        <w:t>zahraničí poradu; účastnili se</w:t>
      </w:r>
      <w:r w:rsidR="00190EF0" w:rsidRPr="008D2DAE">
        <w:t xml:space="preserve"> </w:t>
      </w:r>
      <w:r w:rsidRPr="008D2DAE">
        <w:t>jí Laird, Helms, Alexis Johnson, Joe Sisco</w:t>
      </w:r>
      <w:r w:rsidR="00AE751F" w:rsidRPr="008D2DAE">
        <w:t xml:space="preserve"> a </w:t>
      </w:r>
      <w:r w:rsidRPr="008D2DAE">
        <w:t>také já.</w:t>
      </w:r>
    </w:p>
    <w:p w:rsidR="00AE751F" w:rsidRPr="008D2DAE" w:rsidRDefault="000151F1" w:rsidP="00BF453C">
      <w:pPr>
        <w:pStyle w:val="Textodsazen"/>
      </w:pPr>
      <w:r w:rsidRPr="008D2DAE">
        <w:t xml:space="preserve">Součástí tvrzení, že existuje </w:t>
      </w:r>
      <w:r w:rsidR="00AE751F" w:rsidRPr="008D2DAE">
        <w:t>„</w:t>
      </w:r>
      <w:r w:rsidRPr="008D2DAE">
        <w:t>syndrom operačního střediska</w:t>
      </w:r>
      <w:r w:rsidR="00AE751F" w:rsidRPr="008D2DAE">
        <w:t>“</w:t>
      </w:r>
      <w:r w:rsidRPr="008D2DAE">
        <w:t>,</w:t>
      </w:r>
      <w:r w:rsidR="00AE751F" w:rsidRPr="008D2DAE">
        <w:t xml:space="preserve"> o </w:t>
      </w:r>
      <w:r w:rsidRPr="008D2DAE">
        <w:t>kterém jsem mluvil již</w:t>
      </w:r>
      <w:r w:rsidR="00AE751F" w:rsidRPr="008D2DAE">
        <w:t xml:space="preserve"> v </w:t>
      </w:r>
      <w:r w:rsidRPr="008D2DAE">
        <w:t>kapitole IX</w:t>
      </w:r>
      <w:r w:rsidR="00AE751F" w:rsidRPr="008D2DAE">
        <w:t xml:space="preserve"> v </w:t>
      </w:r>
      <w:r w:rsidRPr="008D2DAE">
        <w:t>souvislosti se sestřelením E</w:t>
      </w:r>
      <w:r w:rsidR="00AE751F" w:rsidRPr="008D2DAE">
        <w:t>C-1</w:t>
      </w:r>
      <w:r w:rsidRPr="008D2DAE">
        <w:t>21, je někdy obvinění, že politici vyrábějí krize, aby naplnili romantické představy</w:t>
      </w:r>
      <w:r w:rsidR="00AE751F" w:rsidRPr="008D2DAE">
        <w:t xml:space="preserve"> o </w:t>
      </w:r>
      <w:r w:rsidRPr="008D2DAE">
        <w:t>vojevůdcovských schopnostech</w:t>
      </w:r>
      <w:r w:rsidR="00AE751F" w:rsidRPr="008D2DAE">
        <w:t xml:space="preserve"> a </w:t>
      </w:r>
      <w:r w:rsidRPr="008D2DAE">
        <w:t>chlapství. To je naprostý nesmysl. Za prvé je operační středisko, jak jsem již líčil, nepohodlné, nevzhledné</w:t>
      </w:r>
      <w:r w:rsidR="00AE751F" w:rsidRPr="008D2DAE">
        <w:t xml:space="preserve"> a </w:t>
      </w:r>
      <w:r w:rsidRPr="008D2DAE">
        <w:t>hluboce depresivní. Za druhé tam probíhají obvykle vysoce odborné diskuse. Ti, kdo</w:t>
      </w:r>
      <w:r w:rsidR="00AE751F" w:rsidRPr="008D2DAE">
        <w:t xml:space="preserve"> v </w:t>
      </w:r>
      <w:r w:rsidRPr="008D2DAE">
        <w:t>operačním středisku pracují, mají okamžitý přístup</w:t>
      </w:r>
      <w:r w:rsidR="00AE751F" w:rsidRPr="008D2DAE">
        <w:t xml:space="preserve"> k </w:t>
      </w:r>
      <w:r w:rsidRPr="008D2DAE">
        <w:t>nejčerstvějším informacím, neboť hned po ruce jsou nejmodernější komunikační zařízení. Protože se obvykle jedná</w:t>
      </w:r>
      <w:r w:rsidR="00AE751F" w:rsidRPr="008D2DAE">
        <w:t xml:space="preserve"> o </w:t>
      </w:r>
      <w:r w:rsidRPr="008D2DAE">
        <w:t>níže postavené činitele, kteří nejsou členy kabinetu, existuje dobrá šance, že rozhodnutí budou přijímána systematicky po předchozí analýze</w:t>
      </w:r>
      <w:r w:rsidR="00AE751F" w:rsidRPr="008D2DAE">
        <w:t xml:space="preserve"> a </w:t>
      </w:r>
      <w:r w:rsidRPr="008D2DAE">
        <w:t>poté předána vyšším místům</w:t>
      </w:r>
      <w:r w:rsidR="00AE751F" w:rsidRPr="008D2DAE">
        <w:t xml:space="preserve"> k </w:t>
      </w:r>
      <w:r w:rsidRPr="008D2DAE">
        <w:t>posouzení.</w:t>
      </w:r>
    </w:p>
    <w:p w:rsidR="00AE751F" w:rsidRPr="008D2DAE" w:rsidRDefault="000151F1" w:rsidP="00BF453C">
      <w:pPr>
        <w:pStyle w:val="Textodsazen"/>
      </w:pPr>
      <w:r w:rsidRPr="008D2DAE">
        <w:t>Nebezpečí, že budou přijaty unáhlené kroky, není spojeno</w:t>
      </w:r>
      <w:r w:rsidR="00AE751F" w:rsidRPr="008D2DAE">
        <w:t xml:space="preserve"> s </w:t>
      </w:r>
      <w:r w:rsidRPr="008D2DAE">
        <w:t>operačním střediskem, ale</w:t>
      </w:r>
      <w:r w:rsidR="00AE751F" w:rsidRPr="008D2DAE">
        <w:t xml:space="preserve"> s </w:t>
      </w:r>
      <w:r w:rsidRPr="008D2DAE">
        <w:t>ad hoc poradami svolanými do Oválné pracovny, místnosti pro zasedání vlády nebo do kanceláří členů kabinetu.</w:t>
      </w:r>
      <w:r w:rsidR="00AE751F" w:rsidRPr="008D2DAE">
        <w:t xml:space="preserve"> V </w:t>
      </w:r>
      <w:r w:rsidRPr="008D2DAE">
        <w:t>těchto případech skutečně hrozí nebezpečí, že si někdo poplete možnost</w:t>
      </w:r>
      <w:r w:rsidR="00AE751F" w:rsidRPr="008D2DAE">
        <w:t xml:space="preserve"> s </w:t>
      </w:r>
      <w:r w:rsidRPr="008D2DAE">
        <w:t>pravdou</w:t>
      </w:r>
      <w:r w:rsidR="00AE751F" w:rsidRPr="008D2DAE">
        <w:t xml:space="preserve"> a </w:t>
      </w:r>
      <w:r w:rsidRPr="008D2DAE">
        <w:t>že chladná analýza ustoupí výřečnosti. Je to právě tady,</w:t>
      </w:r>
      <w:r w:rsidR="00AE751F" w:rsidRPr="008D2DAE">
        <w:t xml:space="preserve"> v </w:t>
      </w:r>
      <w:r w:rsidRPr="008D2DAE">
        <w:t>nepřítomnosti pracovníků štábu, kde mohou padnout rozhodnutí, jež neberou na zřetel fakta, kde jednotlivci mluví</w:t>
      </w:r>
      <w:r w:rsidR="00AE751F" w:rsidRPr="008D2DAE">
        <w:t xml:space="preserve"> s </w:t>
      </w:r>
      <w:r w:rsidRPr="008D2DAE">
        <w:t>cílem nikoli objasnit, ale zaujmout,</w:t>
      </w:r>
      <w:r w:rsidR="00AE751F" w:rsidRPr="008D2DAE">
        <w:t xml:space="preserve"> a </w:t>
      </w:r>
      <w:r w:rsidRPr="008D2DAE">
        <w:t>to</w:t>
      </w:r>
      <w:r w:rsidR="00AE751F" w:rsidRPr="008D2DAE">
        <w:t xml:space="preserve"> v </w:t>
      </w:r>
      <w:r w:rsidRPr="008D2DAE">
        <w:t>čase, kdy je precizní rozbor životně důležitý. Právě účastníci těchto porad mají mnohem větší sklon rychle</w:t>
      </w:r>
      <w:r w:rsidR="00AE751F" w:rsidRPr="008D2DAE">
        <w:t xml:space="preserve"> a </w:t>
      </w:r>
      <w:r w:rsidRPr="008D2DAE">
        <w:t>povrchně se dohodnout</w:t>
      </w:r>
      <w:r w:rsidR="00AE751F" w:rsidRPr="008D2DAE">
        <w:t xml:space="preserve"> a </w:t>
      </w:r>
      <w:r w:rsidRPr="008D2DAE">
        <w:t>odsouhlasit neprověřené závěry než operační středisko. Existuje tu souběžné riziko, paralýzy</w:t>
      </w:r>
      <w:r w:rsidR="00AE751F" w:rsidRPr="008D2DAE">
        <w:t xml:space="preserve"> a </w:t>
      </w:r>
      <w:r w:rsidRPr="008D2DAE">
        <w:t>neodpovědnosti. Nadřízení nemohou chápat, jaké následky budou mít jejich doporučení, dokud je někdo nepřevede do konkrétních pokynů.</w:t>
      </w:r>
    </w:p>
    <w:p w:rsidR="00AE751F" w:rsidRPr="008D2DAE" w:rsidRDefault="000151F1" w:rsidP="00BF453C">
      <w:pPr>
        <w:pStyle w:val="Textodsazen"/>
      </w:pPr>
      <w:r w:rsidRPr="008D2DAE">
        <w:t>Tak tomu bylo</w:t>
      </w:r>
      <w:r w:rsidR="00AE751F" w:rsidRPr="008D2DAE">
        <w:t xml:space="preserve"> i </w:t>
      </w:r>
      <w:r w:rsidRPr="008D2DAE">
        <w:t>na</w:t>
      </w:r>
      <w:r w:rsidR="00190EF0" w:rsidRPr="008D2DAE">
        <w:t xml:space="preserve"> </w:t>
      </w:r>
      <w:r w:rsidRPr="008D2DAE">
        <w:t>jednání</w:t>
      </w:r>
      <w:r w:rsidR="00AE751F" w:rsidRPr="008D2DAE">
        <w:t xml:space="preserve"> v </w:t>
      </w:r>
      <w:r w:rsidRPr="008D2DAE">
        <w:t>Rogersově kanceláři. Nesourodé diskusi dominovaly nejrůznější divoké návrhy. Značný čas byl například věnován možnosti použít proti únoscům nějakého nervového plynu, který paralyzuje člověka, aniž si je toho vědom. Nedostatek informací</w:t>
      </w:r>
      <w:r w:rsidR="00AE751F" w:rsidRPr="008D2DAE">
        <w:t xml:space="preserve"> o </w:t>
      </w:r>
      <w:r w:rsidRPr="008D2DAE">
        <w:t>tom, zda máme takový plyn ve svém arzenálu, nebránil debatě</w:t>
      </w:r>
      <w:r w:rsidR="00AE751F" w:rsidRPr="008D2DAE">
        <w:t xml:space="preserve"> o </w:t>
      </w:r>
      <w:r w:rsidRPr="008D2DAE">
        <w:t>nic více než absence jakéhokoli návrhu, jak by měl být použit</w:t>
      </w:r>
      <w:r w:rsidR="00AE751F" w:rsidRPr="008D2DAE">
        <w:t xml:space="preserve"> a </w:t>
      </w:r>
      <w:r w:rsidRPr="008D2DAE">
        <w:t>jak by vůbec měla být organizována nebo vedena nějaká vojenská akce. Rogers uzavřel poradu se stejným pevným názorem,</w:t>
      </w:r>
      <w:r w:rsidR="00AE751F" w:rsidRPr="008D2DAE">
        <w:t xml:space="preserve"> s </w:t>
      </w:r>
      <w:r w:rsidRPr="008D2DAE">
        <w:t xml:space="preserve">jakým ji začal </w:t>
      </w:r>
      <w:r w:rsidR="00A76BE3" w:rsidRPr="008D2DAE">
        <w:t>–</w:t>
      </w:r>
      <w:r w:rsidRPr="008D2DAE">
        <w:t xml:space="preserve"> nic se nedá dělat. Nasazení amerických jednotek je</w:t>
      </w:r>
      <w:r w:rsidR="00AE751F" w:rsidRPr="008D2DAE">
        <w:t xml:space="preserve"> z </w:t>
      </w:r>
      <w:r w:rsidRPr="008D2DAE">
        <w:t>vojenského hlediska neproveditelné, Husajn by nikdy nezaútočil na Palestince</w:t>
      </w:r>
      <w:r w:rsidR="00AE751F" w:rsidRPr="008D2DAE">
        <w:t xml:space="preserve"> a </w:t>
      </w:r>
      <w:r w:rsidRPr="008D2DAE">
        <w:t>izraelská intervence by pro něj mohla znamenat rozsudek smrti.</w:t>
      </w:r>
    </w:p>
    <w:p w:rsidR="00AE751F" w:rsidRPr="008D2DAE" w:rsidRDefault="000151F1" w:rsidP="00BF453C">
      <w:pPr>
        <w:pStyle w:val="Textodsazen"/>
      </w:pPr>
      <w:r w:rsidRPr="008D2DAE">
        <w:t>Stejné argumenty padly na odpoledním jednání</w:t>
      </w:r>
      <w:r w:rsidR="00AE751F" w:rsidRPr="008D2DAE">
        <w:t xml:space="preserve"> s </w:t>
      </w:r>
      <w:r w:rsidRPr="008D2DAE">
        <w:t xml:space="preserve">prezidentem. Přítomni byli Rogers, Laird, Johnson, </w:t>
      </w:r>
      <w:r w:rsidR="00CB224A" w:rsidRPr="008D2DAE">
        <w:t>Sisc</w:t>
      </w:r>
      <w:r w:rsidRPr="008D2DAE">
        <w:t>o</w:t>
      </w:r>
      <w:r w:rsidR="00AE751F" w:rsidRPr="008D2DAE">
        <w:t xml:space="preserve"> a </w:t>
      </w:r>
      <w:r w:rsidRPr="008D2DAE">
        <w:t>já. Dále se účastnili J. Edgar Hoover</w:t>
      </w:r>
      <w:r w:rsidR="00AE751F" w:rsidRPr="008D2DAE">
        <w:t xml:space="preserve"> a </w:t>
      </w:r>
      <w:r w:rsidRPr="008D2DAE">
        <w:t>John Mitchell, kteří se zabývali interními dopady únosu. Prezident neučinil žádné rozhodnutí. Předtím mi mezi čtyřma očima řekl, že únosu by se mělo využít jako záminky</w:t>
      </w:r>
      <w:r w:rsidR="00AE751F" w:rsidRPr="008D2DAE">
        <w:t xml:space="preserve"> k </w:t>
      </w:r>
      <w:r w:rsidRPr="008D2DAE">
        <w:t>rozdrcení fidájínů; na</w:t>
      </w:r>
      <w:r w:rsidR="00190EF0" w:rsidRPr="008D2DAE">
        <w:t xml:space="preserve"> </w:t>
      </w:r>
      <w:r w:rsidRPr="008D2DAE">
        <w:t>jednání nic takového neřekl. Prohlásil jen, že by</w:t>
      </w:r>
      <w:r w:rsidR="00AE751F" w:rsidRPr="008D2DAE">
        <w:t xml:space="preserve"> v </w:t>
      </w:r>
      <w:r w:rsidRPr="008D2DAE">
        <w:t>nevyhnutelném případě dal přednost naší vojenské intervenci před izraelskou. Rogers vznesl námitku, že zaplatíme obrovskou cenu za zásadně zbytečný akt.</w:t>
      </w:r>
    </w:p>
    <w:p w:rsidR="00AE751F" w:rsidRPr="008D2DAE" w:rsidRDefault="000151F1" w:rsidP="00BF453C">
      <w:pPr>
        <w:pStyle w:val="Textodsazen"/>
      </w:pPr>
      <w:r w:rsidRPr="008D2DAE">
        <w:lastRenderedPageBreak/>
        <w:t xml:space="preserve">Prezident se obrátil ke mně. </w:t>
      </w:r>
      <w:r w:rsidR="00ED0C50" w:rsidRPr="008D2DAE">
        <w:t>Ř</w:t>
      </w:r>
      <w:r w:rsidRPr="008D2DAE">
        <w:t>ekl jsem, že stojíme před dvěma problémy: jde</w:t>
      </w:r>
      <w:r w:rsidR="00AE751F" w:rsidRPr="008D2DAE">
        <w:t xml:space="preserve"> o </w:t>
      </w:r>
      <w:r w:rsidRPr="008D2DAE">
        <w:t>bezpečnost rukojmích</w:t>
      </w:r>
      <w:r w:rsidR="00AE751F" w:rsidRPr="008D2DAE">
        <w:t xml:space="preserve"> a </w:t>
      </w:r>
      <w:r w:rsidRPr="008D2DAE">
        <w:t xml:space="preserve">budoucnost </w:t>
      </w:r>
      <w:r w:rsidR="00D6009A" w:rsidRPr="008D2DAE">
        <w:t>Jordánska</w:t>
      </w:r>
      <w:r w:rsidRPr="008D2DAE">
        <w:t xml:space="preserve">. Pokud by </w:t>
      </w:r>
      <w:r w:rsidR="00190EF0" w:rsidRPr="008D2DAE">
        <w:t>fi</w:t>
      </w:r>
      <w:r w:rsidRPr="008D2DAE">
        <w:t>dáj</w:t>
      </w:r>
      <w:r w:rsidR="00190EF0" w:rsidRPr="008D2DAE">
        <w:t>í</w:t>
      </w:r>
      <w:r w:rsidRPr="008D2DAE">
        <w:t xml:space="preserve">ni mohli využívat </w:t>
      </w:r>
      <w:r w:rsidR="00D6009A" w:rsidRPr="008D2DAE">
        <w:t>Jordánska</w:t>
      </w:r>
      <w:r w:rsidRPr="008D2DAE">
        <w:t xml:space="preserve"> jako své hlavní základny</w:t>
      </w:r>
      <w:r w:rsidR="00AE751F" w:rsidRPr="008D2DAE">
        <w:t xml:space="preserve"> a </w:t>
      </w:r>
      <w:r w:rsidRPr="008D2DAE">
        <w:t>současné zb</w:t>
      </w:r>
      <w:r w:rsidR="00190EF0" w:rsidRPr="008D2DAE">
        <w:t>a</w:t>
      </w:r>
      <w:r w:rsidRPr="008D2DAE">
        <w:t xml:space="preserve">vit krále </w:t>
      </w:r>
      <w:r w:rsidR="00A76BE3" w:rsidRPr="008D2DAE">
        <w:t>–</w:t>
      </w:r>
      <w:r w:rsidRPr="008D2DAE">
        <w:t xml:space="preserve"> jednoho</w:t>
      </w:r>
      <w:r w:rsidR="00AE751F" w:rsidRPr="008D2DAE">
        <w:t xml:space="preserve"> z </w:t>
      </w:r>
      <w:r w:rsidRPr="008D2DAE">
        <w:t>mála vládců</w:t>
      </w:r>
      <w:r w:rsidR="00AE751F" w:rsidRPr="008D2DAE">
        <w:t xml:space="preserve"> v </w:t>
      </w:r>
      <w:r w:rsidRPr="008D2DAE">
        <w:t>regionu vyznačujících se umírněným postojem</w:t>
      </w:r>
      <w:r w:rsidR="00AE751F" w:rsidRPr="008D2DAE">
        <w:t xml:space="preserve"> a </w:t>
      </w:r>
      <w:r w:rsidRPr="008D2DAE">
        <w:t>sympatiemi</w:t>
      </w:r>
      <w:r w:rsidR="00AE751F" w:rsidRPr="008D2DAE">
        <w:t xml:space="preserve"> k </w:t>
      </w:r>
      <w:r w:rsidRPr="008D2DAE">
        <w:t xml:space="preserve">Západu </w:t>
      </w:r>
      <w:r w:rsidR="00A76BE3" w:rsidRPr="008D2DAE">
        <w:t>–</w:t>
      </w:r>
      <w:r w:rsidRPr="008D2DAE">
        <w:t xml:space="preserve"> veškeré autority, zrevolucionizoval by se celý Blízký východ. Vojenský poměr sil podél Suezského průplavu by byl změněn podvodným způsobem právě</w:t>
      </w:r>
      <w:r w:rsidR="00AE751F" w:rsidRPr="008D2DAE">
        <w:t xml:space="preserve"> v </w:t>
      </w:r>
      <w:r w:rsidRPr="008D2DAE">
        <w:t>okamžiku, kdy by byla silou zničena politická rovnováha na jordánské frontě. Nemůžeme jen přihlížet</w:t>
      </w:r>
      <w:r w:rsidR="00AE751F" w:rsidRPr="008D2DAE">
        <w:t xml:space="preserve"> z </w:t>
      </w:r>
      <w:r w:rsidRPr="008D2DAE">
        <w:t>ústraní, lomit rukama, volat po obnovení mírových rozhovorů</w:t>
      </w:r>
      <w:r w:rsidR="00AE751F" w:rsidRPr="008D2DAE">
        <w:t xml:space="preserve"> a </w:t>
      </w:r>
      <w:r w:rsidRPr="008D2DAE">
        <w:t>poté vyhlásit naši nemohoucnost.</w:t>
      </w:r>
    </w:p>
    <w:p w:rsidR="00AE751F" w:rsidRPr="008D2DAE" w:rsidRDefault="000151F1" w:rsidP="00BF453C">
      <w:pPr>
        <w:pStyle w:val="Textodsazen"/>
      </w:pPr>
      <w:r w:rsidRPr="008D2DAE">
        <w:t>Protože nikdo nedychtil čelit důsledkům této analýzy, stočila se diskuse</w:t>
      </w:r>
      <w:r w:rsidR="00AE751F" w:rsidRPr="008D2DAE">
        <w:t xml:space="preserve"> k </w:t>
      </w:r>
      <w:r w:rsidRPr="008D2DAE">
        <w:t>otázce prevence únosů. Mel Laird mluvil</w:t>
      </w:r>
      <w:r w:rsidR="00AE751F" w:rsidRPr="008D2DAE">
        <w:t xml:space="preserve"> o </w:t>
      </w:r>
      <w:r w:rsidRPr="008D2DAE">
        <w:t>elektronických zařízeních, jež by</w:t>
      </w:r>
      <w:r w:rsidR="00AE751F" w:rsidRPr="008D2DAE">
        <w:t xml:space="preserve"> v </w:t>
      </w:r>
      <w:r w:rsidRPr="008D2DAE">
        <w:t>budoucnosti měla zajišťovat bezpečnost letišť. Prezident se rozhodl, že chce ozbrojené stráže</w:t>
      </w:r>
      <w:r w:rsidR="00AE751F" w:rsidRPr="008D2DAE">
        <w:t xml:space="preserve"> i </w:t>
      </w:r>
      <w:r w:rsidRPr="008D2DAE">
        <w:t xml:space="preserve">elektronická zařízení; obrátil se na mne se slovy, že mám </w:t>
      </w:r>
      <w:r w:rsidR="00AE751F" w:rsidRPr="008D2DAE">
        <w:t>„</w:t>
      </w:r>
      <w:r w:rsidRPr="008D2DAE">
        <w:t>koordinovat</w:t>
      </w:r>
      <w:r w:rsidR="00AE751F" w:rsidRPr="008D2DAE">
        <w:t>“</w:t>
      </w:r>
      <w:r w:rsidRPr="008D2DAE">
        <w:t xml:space="preserve"> tyto snahy,</w:t>
      </w:r>
      <w:r w:rsidR="00AE751F" w:rsidRPr="008D2DAE">
        <w:t xml:space="preserve"> a </w:t>
      </w:r>
      <w:r w:rsidRPr="008D2DAE">
        <w:t xml:space="preserve">Lairda požádal, aby převzal </w:t>
      </w:r>
      <w:r w:rsidR="00AE751F" w:rsidRPr="008D2DAE">
        <w:t>„</w:t>
      </w:r>
      <w:r w:rsidRPr="008D2DAE">
        <w:t>hlavní odpovědnost</w:t>
      </w:r>
      <w:r w:rsidR="00AE751F" w:rsidRPr="008D2DAE">
        <w:t>“</w:t>
      </w:r>
      <w:r w:rsidRPr="008D2DAE">
        <w:t>. Rogersovi dal instrukci, aby se snažil prosadit nějaké diplomatické iniciativy. Mé rozpaky nad tím, co to vše má znamenat, se nijak nezmenšily, když prezident deset minut po jednání vešel do mé kanceláře</w:t>
      </w:r>
      <w:r w:rsidR="00AE751F" w:rsidRPr="008D2DAE">
        <w:t xml:space="preserve"> a </w:t>
      </w:r>
      <w:r w:rsidRPr="008D2DAE">
        <w:t xml:space="preserve">řekl, že máme </w:t>
      </w:r>
      <w:r w:rsidR="00AE751F" w:rsidRPr="008D2DAE">
        <w:t>„</w:t>
      </w:r>
      <w:r w:rsidRPr="008D2DAE">
        <w:t>strašný úřednický problém</w:t>
      </w:r>
      <w:r w:rsidR="00AE751F" w:rsidRPr="008D2DAE">
        <w:t>“</w:t>
      </w:r>
      <w:r w:rsidRPr="008D2DAE">
        <w:t xml:space="preserve">: všichni členové kabinetu chtějí </w:t>
      </w:r>
      <w:r w:rsidR="00AE751F" w:rsidRPr="008D2DAE">
        <w:t>„</w:t>
      </w:r>
      <w:r w:rsidRPr="008D2DAE">
        <w:t>něco udělat</w:t>
      </w:r>
      <w:r w:rsidR="00AE751F" w:rsidRPr="008D2DAE">
        <w:t>“</w:t>
      </w:r>
      <w:r w:rsidRPr="008D2DAE">
        <w:t>. On dal každému nějaký úkol, já to mám nějak zorganizovat. Neřekl jak, nebo dokonce co skutečně zamýšlí.</w:t>
      </w:r>
    </w:p>
    <w:p w:rsidR="00AE751F" w:rsidRPr="008D2DAE" w:rsidRDefault="000151F1" w:rsidP="00BF453C">
      <w:pPr>
        <w:pStyle w:val="Textodsazen"/>
      </w:pPr>
      <w:r w:rsidRPr="008D2DAE">
        <w:t>Mezitím</w:t>
      </w:r>
      <w:r w:rsidR="00AE751F" w:rsidRPr="008D2DAE">
        <w:t xml:space="preserve"> z </w:t>
      </w:r>
      <w:r w:rsidRPr="008D2DAE">
        <w:t xml:space="preserve">Ammánu přicházely znepokojivé zprávy. Hlášení </w:t>
      </w:r>
      <w:r w:rsidR="001B3609" w:rsidRPr="008D2DAE">
        <w:t>ří</w:t>
      </w:r>
      <w:r w:rsidRPr="008D2DAE">
        <w:t>kala, že jordánská armáda se</w:t>
      </w:r>
      <w:r w:rsidR="00AE751F" w:rsidRPr="008D2DAE">
        <w:t xml:space="preserve"> v </w:t>
      </w:r>
      <w:r w:rsidRPr="008D2DAE">
        <w:t>podstatě vzbouřila kvůli urážkám</w:t>
      </w:r>
      <w:r w:rsidR="00AE751F" w:rsidRPr="008D2DAE">
        <w:t xml:space="preserve"> a </w:t>
      </w:r>
      <w:r w:rsidRPr="008D2DAE">
        <w:t xml:space="preserve">provokacím </w:t>
      </w:r>
      <w:r w:rsidR="001B3609" w:rsidRPr="008D2DAE">
        <w:t>f</w:t>
      </w:r>
      <w:r w:rsidRPr="008D2DAE">
        <w:t>idájínů. Vojáci zůstávali loajální králi, ale odmítali jakýkoli další kompromis. Hrozili, že vezmou věci do vlastních rukou pro královo dobro. Husajn se dostával pod stále větší tlak, aby přistoupil</w:t>
      </w:r>
      <w:r w:rsidR="00AE751F" w:rsidRPr="008D2DAE">
        <w:t xml:space="preserve"> k </w:t>
      </w:r>
      <w:r w:rsidRPr="008D2DAE">
        <w:t>tvrdé akci.</w:t>
      </w:r>
    </w:p>
    <w:p w:rsidR="00AE751F" w:rsidRPr="008D2DAE" w:rsidRDefault="00AE751F" w:rsidP="00BF453C">
      <w:pPr>
        <w:pStyle w:val="Textodsazen"/>
      </w:pPr>
      <w:r w:rsidRPr="008D2DAE">
        <w:t>S </w:t>
      </w:r>
      <w:r w:rsidR="000151F1" w:rsidRPr="008D2DAE">
        <w:t>prezidentovým souhlasem</w:t>
      </w:r>
      <w:r w:rsidRPr="008D2DAE">
        <w:t xml:space="preserve"> a s </w:t>
      </w:r>
      <w:r w:rsidR="000151F1" w:rsidRPr="008D2DAE">
        <w:t>cílem ukončit byrokratický zmatek jsem 9. září aktivoval krizový mechanismus Rady pro otázky národní bezpečnosti. Po sedmnáct následujících dní se měla WSAG scházet přinejmenším jednou denně, aby probrala, jaké máme možnosti, připravila krizové plány</w:t>
      </w:r>
      <w:r w:rsidRPr="008D2DAE">
        <w:t xml:space="preserve"> a </w:t>
      </w:r>
      <w:r w:rsidR="000151F1" w:rsidRPr="008D2DAE">
        <w:t>realizovala rozhodnutí na koordinovaném základě. Šlo</w:t>
      </w:r>
      <w:r w:rsidRPr="008D2DAE">
        <w:t xml:space="preserve"> o </w:t>
      </w:r>
      <w:r w:rsidR="000151F1" w:rsidRPr="008D2DAE">
        <w:t>více než jen</w:t>
      </w:r>
      <w:r w:rsidRPr="008D2DAE">
        <w:t xml:space="preserve"> o </w:t>
      </w:r>
      <w:r w:rsidR="000151F1" w:rsidRPr="008D2DAE">
        <w:t>procedurální krok; bylo to varování byrokratům, že zakolísání ohledně porušování dohody</w:t>
      </w:r>
      <w:r w:rsidRPr="008D2DAE">
        <w:t xml:space="preserve"> o </w:t>
      </w:r>
      <w:r w:rsidR="000151F1" w:rsidRPr="008D2DAE">
        <w:t>zastavení vojenské činnosti</w:t>
      </w:r>
      <w:r w:rsidRPr="008D2DAE">
        <w:t xml:space="preserve"> v </w:t>
      </w:r>
      <w:r w:rsidR="000151F1" w:rsidRPr="008D2DAE">
        <w:t>zóně Suezského průplavu se nebude</w:t>
      </w:r>
      <w:r w:rsidRPr="008D2DAE">
        <w:t xml:space="preserve"> v </w:t>
      </w:r>
      <w:r w:rsidR="000151F1" w:rsidRPr="008D2DAE">
        <w:t>případě rozvratu</w:t>
      </w:r>
      <w:r w:rsidRPr="008D2DAE">
        <w:t xml:space="preserve"> v </w:t>
      </w:r>
      <w:r w:rsidR="000151F1" w:rsidRPr="008D2DAE">
        <w:t>Jordánsku opakovat. Fakt, že jsem jednáním WSAG předsedal, znamenal nevyřčenou hrozbu, že jakákoli nerozhodnutá otázka bude předána Nixonovi.</w:t>
      </w:r>
    </w:p>
    <w:p w:rsidR="00AE751F" w:rsidRPr="008D2DAE" w:rsidRDefault="000151F1" w:rsidP="00BF453C">
      <w:pPr>
        <w:pStyle w:val="Textodsazen"/>
      </w:pPr>
      <w:r w:rsidRPr="008D2DAE">
        <w:t>Prezident hraje</w:t>
      </w:r>
      <w:r w:rsidR="00AE751F" w:rsidRPr="008D2DAE">
        <w:t xml:space="preserve"> v </w:t>
      </w:r>
      <w:r w:rsidRPr="008D2DAE">
        <w:t>případě krize životně důležitou roli. Musí být natolik součástí procesu, aby mohl stimulovat konečná rozhodnutí; neměl by se však zabývat natolik detaily, aby mu to bránilo důsledně posuzovat jednotlivé alternativy. Kennedy postupoval moudře, když se</w:t>
      </w:r>
      <w:r w:rsidR="00AE751F" w:rsidRPr="008D2DAE">
        <w:t xml:space="preserve"> v </w:t>
      </w:r>
      <w:r w:rsidRPr="008D2DAE">
        <w:t>roce 1962 během kubánské krize rozhodl neúčastnit předběžných diskusí. Nixon postupoval stejně při jordánské krizi</w:t>
      </w:r>
      <w:r w:rsidR="00AE751F" w:rsidRPr="008D2DAE">
        <w:t xml:space="preserve"> v </w:t>
      </w:r>
      <w:r w:rsidRPr="008D2DAE">
        <w:t>roce 1970</w:t>
      </w:r>
      <w:r w:rsidR="00AE751F" w:rsidRPr="008D2DAE">
        <w:t xml:space="preserve"> a </w:t>
      </w:r>
      <w:r w:rsidRPr="008D2DAE">
        <w:t>téměř při všech ostatních mimořádných událostech svého funkčního období. Ve skutečnosti se cítil nejlépe právě</w:t>
      </w:r>
      <w:r w:rsidR="00AE751F" w:rsidRPr="008D2DAE">
        <w:t xml:space="preserve"> v </w:t>
      </w:r>
      <w:r w:rsidRPr="008D2DAE">
        <w:t xml:space="preserve">těchto situacích. Nepředstíral, že naplňuje svou odpovědnost </w:t>
      </w:r>
      <w:r w:rsidRPr="008D2DAE">
        <w:lastRenderedPageBreak/>
        <w:t>vrchního velitele nervózním zasahováním do taktických detailů nebo počátečních úvah; jejich utváření ponechával vládním mechanismům pod mým dohledem. Obvykle strašné dlouho váh</w:t>
      </w:r>
      <w:r w:rsidR="00190EF0" w:rsidRPr="008D2DAE">
        <w:t>a</w:t>
      </w:r>
      <w:r w:rsidRPr="008D2DAE">
        <w:t>l, než se definitivně vyjádřil,</w:t>
      </w:r>
      <w:r w:rsidR="00AE751F" w:rsidRPr="008D2DAE">
        <w:t xml:space="preserve"> a </w:t>
      </w:r>
      <w:r w:rsidRPr="008D2DAE">
        <w:t xml:space="preserve">někdy kvůli </w:t>
      </w:r>
      <w:r w:rsidR="00190EF0" w:rsidRPr="008D2DAE">
        <w:t>t</w:t>
      </w:r>
      <w:r w:rsidRPr="008D2DAE">
        <w:t>omu přivedl člověka málem</w:t>
      </w:r>
      <w:r w:rsidR="00AE751F" w:rsidRPr="008D2DAE">
        <w:t xml:space="preserve"> k </w:t>
      </w:r>
      <w:r w:rsidR="002D7E88" w:rsidRPr="008D2DAE">
        <w:t>š</w:t>
      </w:r>
      <w:r w:rsidRPr="008D2DAE">
        <w:t xml:space="preserve">ílenství. Měl </w:t>
      </w:r>
      <w:r w:rsidR="00A5274A" w:rsidRPr="008D2DAE">
        <w:t>však</w:t>
      </w:r>
      <w:r w:rsidRPr="008D2DAE">
        <w:t xml:space="preserve"> velký cit pro načasování; instinkt mu vždy napov</w:t>
      </w:r>
      <w:r w:rsidR="002D7E88" w:rsidRPr="008D2DAE">
        <w:t>ě</w:t>
      </w:r>
      <w:r w:rsidRPr="008D2DAE">
        <w:t>d</w:t>
      </w:r>
      <w:r w:rsidR="002D7E88" w:rsidRPr="008D2DAE">
        <w:t>ě</w:t>
      </w:r>
      <w:r w:rsidRPr="008D2DAE">
        <w:t>l, že př</w:t>
      </w:r>
      <w:r w:rsidR="002D7E88" w:rsidRPr="008D2DAE">
        <w:t>iš</w:t>
      </w:r>
      <w:r w:rsidRPr="008D2DAE">
        <w:t xml:space="preserve">el </w:t>
      </w:r>
      <w:r w:rsidR="002D7E88" w:rsidRPr="008D2DAE">
        <w:t xml:space="preserve">čas </w:t>
      </w:r>
      <w:r w:rsidRPr="008D2DAE">
        <w:t>rozhodnout. Potom jedn</w:t>
      </w:r>
      <w:r w:rsidR="002D7E88" w:rsidRPr="008D2DAE">
        <w:t>a</w:t>
      </w:r>
      <w:r w:rsidRPr="008D2DAE">
        <w:t>l rázn</w:t>
      </w:r>
      <w:r w:rsidR="001B3609" w:rsidRPr="008D2DAE">
        <w:t>ě</w:t>
      </w:r>
      <w:r w:rsidRPr="008D2DAE">
        <w:t>, zvlášt</w:t>
      </w:r>
      <w:r w:rsidR="002D7E88" w:rsidRPr="008D2DAE">
        <w:t>ě</w:t>
      </w:r>
      <w:r w:rsidRPr="008D2DAE">
        <w:t xml:space="preserve"> pokud ho neru</w:t>
      </w:r>
      <w:r w:rsidR="002D7E88" w:rsidRPr="008D2DAE">
        <w:t>š</w:t>
      </w:r>
      <w:r w:rsidRPr="008D2DAE">
        <w:t>ily p</w:t>
      </w:r>
      <w:r w:rsidR="002D7E88" w:rsidRPr="008D2DAE">
        <w:t>říliš</w:t>
      </w:r>
      <w:r w:rsidRPr="008D2DAE">
        <w:t xml:space="preserve"> velk</w:t>
      </w:r>
      <w:r w:rsidR="002D7E88" w:rsidRPr="008D2DAE">
        <w:t>é</w:t>
      </w:r>
      <w:r w:rsidRPr="008D2DAE">
        <w:t xml:space="preserve"> osobn</w:t>
      </w:r>
      <w:r w:rsidR="002D7E88" w:rsidRPr="008D2DAE">
        <w:t>í</w:t>
      </w:r>
      <w:r w:rsidRPr="008D2DAE">
        <w:t xml:space="preserve"> spory.</w:t>
      </w:r>
    </w:p>
    <w:p w:rsidR="00AE751F" w:rsidRPr="008D2DAE" w:rsidRDefault="00AE751F" w:rsidP="00BF453C">
      <w:pPr>
        <w:pStyle w:val="Textodsazen"/>
      </w:pPr>
      <w:r w:rsidRPr="008D2DAE">
        <w:t>V </w:t>
      </w:r>
      <w:r w:rsidR="000151F1" w:rsidRPr="008D2DAE">
        <w:t>předběžné fázi jordánské krize jsem prezidentovi předkládal denně přinejmenším dvě</w:t>
      </w:r>
      <w:r w:rsidRPr="008D2DAE">
        <w:t xml:space="preserve"> a </w:t>
      </w:r>
      <w:r w:rsidR="000151F1" w:rsidRPr="008D2DAE">
        <w:t>příležitostně</w:t>
      </w:r>
      <w:r w:rsidRPr="008D2DAE">
        <w:t xml:space="preserve"> i </w:t>
      </w:r>
      <w:r w:rsidR="000151F1" w:rsidRPr="008D2DAE">
        <w:t>tři hlášení</w:t>
      </w:r>
      <w:r w:rsidRPr="008D2DAE">
        <w:t xml:space="preserve"> o </w:t>
      </w:r>
      <w:r w:rsidR="000151F1" w:rsidRPr="008D2DAE">
        <w:t>situaci.</w:t>
      </w:r>
      <w:r w:rsidRPr="008D2DAE">
        <w:t xml:space="preserve"> V </w:t>
      </w:r>
      <w:r w:rsidR="000151F1" w:rsidRPr="008D2DAE">
        <w:t>nich jsem ho informoval</w:t>
      </w:r>
      <w:r w:rsidRPr="008D2DAE">
        <w:t xml:space="preserve"> o </w:t>
      </w:r>
      <w:r w:rsidR="000151F1" w:rsidRPr="008D2DAE">
        <w:t>doporučeních WSAG, událostech</w:t>
      </w:r>
      <w:r w:rsidRPr="008D2DAE">
        <w:t xml:space="preserve"> v </w:t>
      </w:r>
      <w:r w:rsidR="000151F1" w:rsidRPr="008D2DAE">
        <w:t>Ammánu</w:t>
      </w:r>
      <w:r w:rsidRPr="008D2DAE">
        <w:t xml:space="preserve"> a o </w:t>
      </w:r>
      <w:r w:rsidR="000151F1" w:rsidRPr="008D2DAE">
        <w:t>stavu jednání</w:t>
      </w:r>
      <w:r w:rsidRPr="008D2DAE">
        <w:t xml:space="preserve"> o </w:t>
      </w:r>
      <w:r w:rsidR="000151F1" w:rsidRPr="008D2DAE">
        <w:t>propuštění rukojmích. Protože všechny důležité vládní agentury měly ve WSAG zastoupení, dalo se předpokládat, že každý příslušný člen kabinetu bude mít úplné informace</w:t>
      </w:r>
      <w:r w:rsidRPr="008D2DAE">
        <w:t xml:space="preserve"> a </w:t>
      </w:r>
      <w:r w:rsidR="000151F1" w:rsidRPr="008D2DAE">
        <w:t>samozřejmě také příležitost odvolat se při jakémkoli nesouhlasu</w:t>
      </w:r>
      <w:r w:rsidRPr="008D2DAE">
        <w:t xml:space="preserve"> k </w:t>
      </w:r>
      <w:r w:rsidR="000151F1" w:rsidRPr="008D2DAE">
        <w:t xml:space="preserve">prezidentovi. Během akutního stadia krize </w:t>
      </w:r>
      <w:r w:rsidR="00A76BE3" w:rsidRPr="008D2DAE">
        <w:t>–</w:t>
      </w:r>
      <w:r w:rsidR="000151F1" w:rsidRPr="008D2DAE">
        <w:t xml:space="preserve"> zvláště</w:t>
      </w:r>
      <w:r w:rsidRPr="008D2DAE">
        <w:t xml:space="preserve"> v </w:t>
      </w:r>
      <w:r w:rsidR="000151F1" w:rsidRPr="008D2DAE">
        <w:t xml:space="preserve">jejích posledních třech dnech </w:t>
      </w:r>
      <w:r w:rsidR="00A76BE3" w:rsidRPr="008D2DAE">
        <w:t>–</w:t>
      </w:r>
      <w:r w:rsidR="000151F1" w:rsidRPr="008D2DAE">
        <w:t xml:space="preserve"> svolával Nixon každý den porady</w:t>
      </w:r>
      <w:r w:rsidRPr="008D2DAE">
        <w:t xml:space="preserve"> s </w:t>
      </w:r>
      <w:r w:rsidR="000151F1" w:rsidRPr="008D2DAE">
        <w:t>náležitými členy vlády, aby</w:t>
      </w:r>
      <w:r w:rsidRPr="008D2DAE">
        <w:t xml:space="preserve"> s </w:t>
      </w:r>
      <w:r w:rsidR="000151F1" w:rsidRPr="008D2DAE">
        <w:t>nimi společně prošel doporučení, která dostával od WSAG.</w:t>
      </w:r>
    </w:p>
    <w:p w:rsidR="00AE751F" w:rsidRPr="008D2DAE" w:rsidRDefault="000151F1" w:rsidP="00BF453C">
      <w:pPr>
        <w:pStyle w:val="Textodsazen"/>
      </w:pPr>
      <w:r w:rsidRPr="008D2DAE">
        <w:t xml:space="preserve">Devátého </w:t>
      </w:r>
      <w:r w:rsidR="002D7E88" w:rsidRPr="008D2DAE">
        <w:t>září</w:t>
      </w:r>
      <w:r w:rsidRPr="008D2DAE">
        <w:t xml:space="preserve"> byla primárním problémem nutnost stanovit kurs. Úspěšná politika musí mít podle mého názoru přinejmenším tři komponenty: pečlivou analýzu, jež stanoví realistický rozsah možností, dokonalou přípravu</w:t>
      </w:r>
      <w:r w:rsidR="00AE751F" w:rsidRPr="008D2DAE">
        <w:t xml:space="preserve"> a </w:t>
      </w:r>
      <w:r w:rsidRPr="008D2DAE">
        <w:t>nutnost včas se ujmout iniciativy. Pasivita během krize vede</w:t>
      </w:r>
      <w:r w:rsidR="00AE751F" w:rsidRPr="008D2DAE">
        <w:t xml:space="preserve"> k </w:t>
      </w:r>
      <w:r w:rsidRPr="008D2DAE">
        <w:t>narůstající nemohoucnosti. Člověk musí reagovat na problémy za okolností, které jsou pro něho maximálně nevýhodné. Naproti tomu ta strana, jež má iniciativu, nutí svého protivníka, aby vyčerpával svou energii nejrůznějšími analýzami.</w:t>
      </w:r>
      <w:r w:rsidR="00AE751F" w:rsidRPr="008D2DAE">
        <w:t xml:space="preserve"> A </w:t>
      </w:r>
      <w:r w:rsidRPr="008D2DAE">
        <w:t>protože ten vždy předpokládá nejhorší možnost, může mít</w:t>
      </w:r>
      <w:r w:rsidR="00AE751F" w:rsidRPr="008D2DAE">
        <w:t xml:space="preserve"> i </w:t>
      </w:r>
      <w:r w:rsidRPr="008D2DAE">
        <w:t>relativně nevýznamný tah velký odstrašovací efekt, samozřejmě za předpokladu, že nejde</w:t>
      </w:r>
      <w:r w:rsidR="00AE751F" w:rsidRPr="008D2DAE">
        <w:t xml:space="preserve"> o </w:t>
      </w:r>
      <w:r w:rsidRPr="008D2DAE">
        <w:t>do očí bijící blufování, které si vyslouží jen pohrdání. M</w:t>
      </w:r>
      <w:r w:rsidR="00AE751F" w:rsidRPr="008D2DAE">
        <w:t>á-l</w:t>
      </w:r>
      <w:r w:rsidRPr="008D2DAE">
        <w:t>i být dosaženo maximální efektivity, musí člověk dotahovat své akce do konce; musí vyvolat dojem, že nepovolí</w:t>
      </w:r>
      <w:r w:rsidR="00AE751F" w:rsidRPr="008D2DAE">
        <w:t xml:space="preserve"> a </w:t>
      </w:r>
      <w:r w:rsidRPr="008D2DAE">
        <w:t>že jej nic neobměkčí. Váhání nebo postup po etapách vybízí</w:t>
      </w:r>
      <w:r w:rsidR="00AE751F" w:rsidRPr="008D2DAE">
        <w:t xml:space="preserve"> k </w:t>
      </w:r>
      <w:r w:rsidRPr="008D2DAE">
        <w:t>pokusu otestovat rozhodnost druhé strany.</w:t>
      </w:r>
    </w:p>
    <w:p w:rsidR="00AE751F" w:rsidRPr="008D2DAE" w:rsidRDefault="000151F1" w:rsidP="00BF453C">
      <w:pPr>
        <w:pStyle w:val="Textodsazen"/>
      </w:pPr>
      <w:r w:rsidRPr="008D2DAE">
        <w:t>Devátého září zasedala WSAG</w:t>
      </w:r>
      <w:r w:rsidR="00AE751F" w:rsidRPr="008D2DAE">
        <w:t xml:space="preserve"> v </w:t>
      </w:r>
      <w:r w:rsidRPr="008D2DAE">
        <w:t>operačním středisku Bílého domu hodinu. Jednání začalo</w:t>
      </w:r>
      <w:r w:rsidR="00AE751F" w:rsidRPr="008D2DAE">
        <w:t xml:space="preserve"> v </w:t>
      </w:r>
      <w:r w:rsidRPr="008D2DAE">
        <w:t>11.30. Hlášení tajných služeb ukázalo, že lhůta pro propuštění rukojmích byla prodloužena. Nevěděli jsme však, na jak dlouho. Dohodli jsme se, že musíme vyvinout tlak</w:t>
      </w:r>
      <w:r w:rsidR="00AE751F" w:rsidRPr="008D2DAE">
        <w:t xml:space="preserve"> s </w:t>
      </w:r>
      <w:r w:rsidRPr="008D2DAE">
        <w:t>cílem nedovolit evropským zemím, aby se pokusily dojednat</w:t>
      </w:r>
      <w:r w:rsidR="00AE751F" w:rsidRPr="008D2DAE">
        <w:t xml:space="preserve"> s </w:t>
      </w:r>
      <w:r w:rsidRPr="008D2DAE">
        <w:t>únosci separátní dohody, které by jim nedaly jinou možnost než se jim podvolit. Spojené státy by pak zůstaly osamoceny</w:t>
      </w:r>
      <w:r w:rsidR="00AE751F" w:rsidRPr="008D2DAE">
        <w:t xml:space="preserve"> a </w:t>
      </w:r>
      <w:r w:rsidRPr="008D2DAE">
        <w:t xml:space="preserve">mohly by osvobodit své občany pouze prostřednictvím nátlaku na Izrael, který byl přesvědčen </w:t>
      </w:r>
      <w:r w:rsidR="00A76BE3" w:rsidRPr="008D2DAE">
        <w:t>–</w:t>
      </w:r>
      <w:r w:rsidRPr="008D2DAE">
        <w:t xml:space="preserve"> stejně jako my </w:t>
      </w:r>
      <w:r w:rsidR="00A76BE3" w:rsidRPr="008D2DAE">
        <w:t>–</w:t>
      </w:r>
      <w:r w:rsidRPr="008D2DAE">
        <w:t>, že kapitulace před vydíráním teroristů nepřichází</w:t>
      </w:r>
      <w:r w:rsidR="00AE751F" w:rsidRPr="008D2DAE">
        <w:t xml:space="preserve"> v </w:t>
      </w:r>
      <w:r w:rsidRPr="008D2DAE">
        <w:t>úvahu. Náš názor ve skutečnosti sdílel</w:t>
      </w:r>
      <w:r w:rsidR="00AE751F" w:rsidRPr="008D2DAE">
        <w:t xml:space="preserve"> i </w:t>
      </w:r>
      <w:r w:rsidRPr="008D2DAE">
        <w:t>schopný André Rochat, představitel Mezinárodního výboru Červeného kříže, který vedl jednání</w:t>
      </w:r>
      <w:r w:rsidR="00AE751F" w:rsidRPr="008D2DAE">
        <w:t xml:space="preserve"> s </w:t>
      </w:r>
      <w:r w:rsidRPr="008D2DAE">
        <w:t xml:space="preserve">Palestinci. Rochat zaslal zainteresovaným vládám následující sdělení: </w:t>
      </w:r>
      <w:r w:rsidR="00AE751F" w:rsidRPr="008D2DAE">
        <w:t>„V </w:t>
      </w:r>
      <w:r w:rsidRPr="008D2DAE">
        <w:t>případě nekoordinovaného propouštění Palestinců bude výbor nucen vzdát se mandátu, kterým byl pověřen.</w:t>
      </w:r>
      <w:r w:rsidR="00AE751F" w:rsidRPr="008D2DAE">
        <w:t>“</w:t>
      </w:r>
    </w:p>
    <w:p w:rsidR="00AE751F" w:rsidRPr="008D2DAE" w:rsidRDefault="000151F1" w:rsidP="00BF453C">
      <w:pPr>
        <w:pStyle w:val="Textodsazen"/>
      </w:pPr>
      <w:r w:rsidRPr="008D2DAE">
        <w:t xml:space="preserve">Pokud jsme však chtěli zabránit tomu, aby se jednání vlekla do nekonečna, </w:t>
      </w:r>
      <w:r w:rsidRPr="008D2DAE">
        <w:lastRenderedPageBreak/>
        <w:t>museli jsme podle mého názoru začít vyzařovat odhodlání</w:t>
      </w:r>
      <w:r w:rsidR="00AE751F" w:rsidRPr="008D2DAE">
        <w:t xml:space="preserve"> a </w:t>
      </w:r>
      <w:r w:rsidRPr="008D2DAE">
        <w:t>vyvinout tlak. Nemohoucí spílání by jen prodloužilo naši ag</w:t>
      </w:r>
      <w:r w:rsidR="002D7E88" w:rsidRPr="008D2DAE">
        <w:t>o</w:t>
      </w:r>
      <w:r w:rsidRPr="008D2DAE">
        <w:t>nii. Rezolutní americký přístup byl životně důležitý nejen pro osud rukojmích, ale</w:t>
      </w:r>
      <w:r w:rsidR="00AE751F" w:rsidRPr="008D2DAE">
        <w:t xml:space="preserve"> i </w:t>
      </w:r>
      <w:r w:rsidRPr="008D2DAE">
        <w:t>pro přežití jordánského krále. Budoucnost Husajna</w:t>
      </w:r>
      <w:r w:rsidR="00AE751F" w:rsidRPr="008D2DAE">
        <w:t xml:space="preserve"> a </w:t>
      </w:r>
      <w:r w:rsidRPr="008D2DAE">
        <w:t>osud unesených pasažérů začínaly být na sobě zvláštním způsobem závislé. Pokud by byly</w:t>
      </w:r>
      <w:r w:rsidR="00AE751F" w:rsidRPr="008D2DAE">
        <w:t xml:space="preserve"> v </w:t>
      </w:r>
      <w:r w:rsidRPr="008D2DAE">
        <w:t>jeho zemi zabity stovky rukojmích, celý svět by jasně viděl, že král ztratil veškerou autoritu. Každá následná krize, jež neskončila jasným výsledkem, oslabovala Husajna dále. Události směřovaly</w:t>
      </w:r>
      <w:r w:rsidR="00AE751F" w:rsidRPr="008D2DAE">
        <w:t xml:space="preserve"> k </w:t>
      </w:r>
      <w:r w:rsidRPr="008D2DAE">
        <w:t>rozhodujícímu střetu. Buď se Husajn</w:t>
      </w:r>
      <w:r w:rsidR="00AE751F" w:rsidRPr="008D2DAE">
        <w:t xml:space="preserve"> v </w:t>
      </w:r>
      <w:r w:rsidRPr="008D2DAE">
        <w:t>zoufalství vrhne na fidájíny, nebo ho Fidájíni svrhnou.</w:t>
      </w:r>
    </w:p>
    <w:p w:rsidR="00AE751F" w:rsidRPr="008D2DAE" w:rsidRDefault="000151F1" w:rsidP="00BF453C">
      <w:pPr>
        <w:pStyle w:val="Textodsazen"/>
      </w:pPr>
      <w:r w:rsidRPr="008D2DAE">
        <w:t>Dokud nebyl vyřešen tento problém, neměla žádná mírová iniciativa šanci. Izrael by nikdy nejednal</w:t>
      </w:r>
      <w:r w:rsidR="00AE751F" w:rsidRPr="008D2DAE">
        <w:t xml:space="preserve"> o </w:t>
      </w:r>
      <w:r w:rsidRPr="008D2DAE">
        <w:t>nových hranicích</w:t>
      </w:r>
      <w:r w:rsidR="00AE751F" w:rsidRPr="008D2DAE">
        <w:t xml:space="preserve"> s </w:t>
      </w:r>
      <w:r w:rsidRPr="008D2DAE">
        <w:t xml:space="preserve">vládou, jež by neměla kontrolu nad </w:t>
      </w:r>
      <w:r w:rsidR="00232508" w:rsidRPr="008D2DAE">
        <w:t>vlastní</w:t>
      </w:r>
      <w:r w:rsidRPr="008D2DAE">
        <w:t xml:space="preserve"> zemí. Protože všichni souhlasili, že záchranná operace </w:t>
      </w:r>
      <w:r w:rsidR="0058414F" w:rsidRPr="008D2DAE">
        <w:t>je</w:t>
      </w:r>
      <w:r w:rsidRPr="008D2DAE">
        <w:t xml:space="preserve"> pouze posledním východiskem, stanovil jsem, že existuji tři krizové situace, na které se musíme připravit: fidájíni začnou zabíjet rukojmí, což si vyžádá mimořádnou záchrannou operaci;</w:t>
      </w:r>
      <w:r w:rsidR="00AE751F" w:rsidRPr="008D2DAE">
        <w:t xml:space="preserve"> v </w:t>
      </w:r>
      <w:r w:rsidRPr="008D2DAE">
        <w:t>Ammánu zavládne chaos</w:t>
      </w:r>
      <w:r w:rsidR="00AE751F" w:rsidRPr="008D2DAE">
        <w:t xml:space="preserve"> a </w:t>
      </w:r>
      <w:r w:rsidRPr="008D2DAE">
        <w:t>bude nutné evakuovat Američany; Husajn svede</w:t>
      </w:r>
      <w:r w:rsidR="00AE751F" w:rsidRPr="008D2DAE">
        <w:t xml:space="preserve"> s </w:t>
      </w:r>
      <w:r w:rsidRPr="008D2DAE">
        <w:t>fidájíny boj na život</w:t>
      </w:r>
      <w:r w:rsidR="00AE751F" w:rsidRPr="008D2DAE">
        <w:t xml:space="preserve"> a </w:t>
      </w:r>
      <w:r w:rsidRPr="008D2DAE">
        <w:t>na smrt, do něhož se možná zapojí Irák</w:t>
      </w:r>
      <w:r w:rsidR="00AE751F" w:rsidRPr="008D2DAE">
        <w:t xml:space="preserve"> a </w:t>
      </w:r>
      <w:r w:rsidRPr="008D2DAE">
        <w:t xml:space="preserve">Sýrie. Rozbor našich kapacit naznačil, že máme pouze čtyři brigády schopné se rychle přemístit do </w:t>
      </w:r>
      <w:r w:rsidR="00D6009A" w:rsidRPr="008D2DAE">
        <w:t>Jordánska</w:t>
      </w:r>
      <w:r w:rsidR="00AE751F" w:rsidRPr="008D2DAE">
        <w:t xml:space="preserve"> a </w:t>
      </w:r>
      <w:r w:rsidRPr="008D2DAE">
        <w:t>že bychom pro takovou operaci museli použít všechny naše strategické rezervy. Trvalo by čtyřicet osm hodin, než bychom dostali na místo brigádu</w:t>
      </w:r>
      <w:r w:rsidR="00AE751F" w:rsidRPr="008D2DAE">
        <w:t xml:space="preserve"> z </w:t>
      </w:r>
      <w:r w:rsidRPr="008D2DAE">
        <w:t>Německa,</w:t>
      </w:r>
      <w:r w:rsidR="00AE751F" w:rsidRPr="008D2DAE">
        <w:t xml:space="preserve"> a </w:t>
      </w:r>
      <w:r w:rsidRPr="008D2DAE">
        <w:t>sedmdesát dva hodin, než by dorazila 82. výsadkářská divize ze Spojených států. Pokud bychom chtěli tyto síly nasadit, musely by nám navíc země sousedící</w:t>
      </w:r>
      <w:r w:rsidR="00AE751F" w:rsidRPr="008D2DAE">
        <w:t xml:space="preserve"> s </w:t>
      </w:r>
      <w:r w:rsidR="00D6009A" w:rsidRPr="008D2DAE">
        <w:t>Jordánskem</w:t>
      </w:r>
      <w:r w:rsidRPr="008D2DAE">
        <w:t xml:space="preserve"> povolit přelet na svým územím nebo nám dovolit, abychom</w:t>
      </w:r>
      <w:r w:rsidR="00AE751F" w:rsidRPr="008D2DAE">
        <w:t xml:space="preserve"> z </w:t>
      </w:r>
      <w:r w:rsidRPr="008D2DAE">
        <w:t>jejich území provedli pozemní operaci. Požádal jsem sbor náčelníků štábů, aby do dvaceti čtyř hodin předložil návrh na zvýšení pohotovosti našich sil</w:t>
      </w:r>
      <w:r w:rsidR="00AE751F" w:rsidRPr="008D2DAE">
        <w:t xml:space="preserve"> v </w:t>
      </w:r>
      <w:r w:rsidRPr="008D2DAE">
        <w:t>Evropě, studii, jež by stanovila, jaký operační dopad by mělo, kdybychom se museli dlouhodobě vojensky angažovat</w:t>
      </w:r>
      <w:r w:rsidR="00AE751F" w:rsidRPr="008D2DAE">
        <w:t xml:space="preserve"> v </w:t>
      </w:r>
      <w:r w:rsidRPr="008D2DAE">
        <w:t>Jordánsku, sdělení, jaké síly by byly nutné pro každou ze tří uvedených krizových situací,</w:t>
      </w:r>
      <w:r w:rsidR="00AE751F" w:rsidRPr="008D2DAE">
        <w:t xml:space="preserve"> a </w:t>
      </w:r>
      <w:r w:rsidRPr="008D2DAE">
        <w:t>jaké jednotky bychom museli dále rozmístit, abychom odradili Sověty od intervence.</w:t>
      </w:r>
    </w:p>
    <w:p w:rsidR="00AE751F" w:rsidRPr="008D2DAE" w:rsidRDefault="000151F1" w:rsidP="00BF453C">
      <w:pPr>
        <w:pStyle w:val="Textodsazen"/>
      </w:pPr>
      <w:r w:rsidRPr="008D2DAE">
        <w:t xml:space="preserve">Mezitím jsme museli rozhodně všem zúčastněným stranám ukázat, že to začínáme myslet vážně. Prezident nařídil, aby se letadlová loď </w:t>
      </w:r>
      <w:r w:rsidRPr="008D2DAE">
        <w:rPr>
          <w:i/>
        </w:rPr>
        <w:t>Independence</w:t>
      </w:r>
      <w:r w:rsidRPr="008D2DAE">
        <w:t xml:space="preserve"> ze 6. flotily přemístila za doprovodu čtyř torpédoborců na východ</w:t>
      </w:r>
      <w:r w:rsidR="00AE751F" w:rsidRPr="008D2DAE">
        <w:t xml:space="preserve"> k </w:t>
      </w:r>
      <w:r w:rsidRPr="008D2DAE">
        <w:t>pobřeží Libanonu. Během čtyřiadvaceti hodin se</w:t>
      </w:r>
      <w:r w:rsidR="00AE751F" w:rsidRPr="008D2DAE">
        <w:t xml:space="preserve"> k </w:t>
      </w:r>
      <w:r w:rsidRPr="008D2DAE">
        <w:t>ní měly připojit další dva torpédoborce. Na leteckou základnu Incirlik</w:t>
      </w:r>
      <w:r w:rsidR="00AE751F" w:rsidRPr="008D2DAE">
        <w:t xml:space="preserve"> v </w:t>
      </w:r>
      <w:r w:rsidRPr="008D2DAE">
        <w:t xml:space="preserve">Turecku odletělo šest dopravních letounů </w:t>
      </w:r>
      <w:r w:rsidR="00AE751F" w:rsidRPr="008D2DAE">
        <w:t>C-1</w:t>
      </w:r>
      <w:r w:rsidRPr="008D2DAE">
        <w:t>30, aby tam byly</w:t>
      </w:r>
      <w:r w:rsidR="00AE751F" w:rsidRPr="008D2DAE">
        <w:t xml:space="preserve"> k </w:t>
      </w:r>
      <w:r w:rsidRPr="008D2DAE">
        <w:t xml:space="preserve">dispozici pro případ evakuace amerických občanů. Tyto kroky měly být podniknuty bez oznámení. Byl jsem si jist, že se sovětské tajné služby postarají </w:t>
      </w:r>
      <w:r w:rsidR="00A76BE3" w:rsidRPr="008D2DAE">
        <w:t>–</w:t>
      </w:r>
      <w:r w:rsidRPr="008D2DAE">
        <w:t xml:space="preserve"> pravděpodobně za pomoci obvyklého úniku informací</w:t>
      </w:r>
      <w:r w:rsidR="00AE751F" w:rsidRPr="008D2DAE">
        <w:t xml:space="preserve"> z </w:t>
      </w:r>
      <w:r w:rsidRPr="008D2DAE">
        <w:t xml:space="preserve">Pentagonu </w:t>
      </w:r>
      <w:r w:rsidR="00A76BE3" w:rsidRPr="008D2DAE">
        <w:t>–</w:t>
      </w:r>
      <w:r w:rsidRPr="008D2DAE">
        <w:t>, aby se všechno dostalo na veřejnost. Naše mlčení bude pak působit zlověstně.</w:t>
      </w:r>
    </w:p>
    <w:p w:rsidR="00AE751F" w:rsidRPr="008D2DAE" w:rsidRDefault="000151F1" w:rsidP="00BF453C">
      <w:pPr>
        <w:pStyle w:val="Textodsazen"/>
      </w:pPr>
      <w:r w:rsidRPr="008D2DAE">
        <w:t>Otázka se zkomplikovala, když WSAG začala zvažovat, za jakých okolnost</w:t>
      </w:r>
      <w:r w:rsidR="001B5832" w:rsidRPr="008D2DAE">
        <w:t>í</w:t>
      </w:r>
      <w:r w:rsidRPr="008D2DAE">
        <w:t xml:space="preserve"> by tyto síly měly být nasazeny. Nikdo ani</w:t>
      </w:r>
      <w:r w:rsidR="00AE751F" w:rsidRPr="008D2DAE">
        <w:t xml:space="preserve"> v </w:t>
      </w:r>
      <w:r w:rsidRPr="008D2DAE">
        <w:t>nejmenším nejásal nad případnou další válkou</w:t>
      </w:r>
      <w:r w:rsidR="00AE751F" w:rsidRPr="008D2DAE">
        <w:t xml:space="preserve"> v </w:t>
      </w:r>
      <w:r w:rsidRPr="008D2DAE">
        <w:t>době, kdy několik set tisíc Američanů stále bojovalo</w:t>
      </w:r>
      <w:r w:rsidR="00AE751F" w:rsidRPr="008D2DAE">
        <w:t xml:space="preserve"> </w:t>
      </w:r>
      <w:r w:rsidR="00AE751F" w:rsidRPr="008D2DAE">
        <w:lastRenderedPageBreak/>
        <w:t>v </w:t>
      </w:r>
      <w:r w:rsidRPr="008D2DAE">
        <w:t>jihovýchodní Asii. Museli bychom nasadit veškeré strategické rezervy</w:t>
      </w:r>
      <w:r w:rsidR="00AE751F" w:rsidRPr="008D2DAE">
        <w:t xml:space="preserve"> a </w:t>
      </w:r>
      <w:r w:rsidRPr="008D2DAE">
        <w:t>zásobovat je letecky; začali bychom být zranitelní, protože Sověti by mohli zahájit nápor jinde. Měli bychom problémy udržet naše vojenské operace</w:t>
      </w:r>
      <w:r w:rsidR="00AE751F" w:rsidRPr="008D2DAE">
        <w:t xml:space="preserve"> v </w:t>
      </w:r>
      <w:r w:rsidRPr="008D2DAE">
        <w:t>chodu; naše zásobovací linie byly nejisté, musely by vést přes několik cizích zemí. Čím déle by válka trvala, tím komplikovanější by bylo naše postavení. Pokud by Izrael intervenoval</w:t>
      </w:r>
      <w:r w:rsidR="00AE751F" w:rsidRPr="008D2DAE">
        <w:t xml:space="preserve"> v </w:t>
      </w:r>
      <w:r w:rsidRPr="008D2DAE">
        <w:t>Jordánsku ze svých důvodů, vedli bychom paralelní vojenské operace</w:t>
      </w:r>
      <w:r w:rsidR="00AE751F" w:rsidRPr="008D2DAE">
        <w:t xml:space="preserve"> s </w:t>
      </w:r>
      <w:r w:rsidRPr="008D2DAE">
        <w:t>odlišnými cíli. Ještě horší by bylo pro naši pozici</w:t>
      </w:r>
      <w:r w:rsidR="00AE751F" w:rsidRPr="008D2DAE">
        <w:t xml:space="preserve"> a </w:t>
      </w:r>
      <w:r w:rsidRPr="008D2DAE">
        <w:t>prestiž</w:t>
      </w:r>
      <w:r w:rsidR="00AE751F" w:rsidRPr="008D2DAE">
        <w:t xml:space="preserve"> v </w:t>
      </w:r>
      <w:r w:rsidRPr="008D2DAE">
        <w:t>arabském světě, kdybychom se dostali do potíží</w:t>
      </w:r>
      <w:r w:rsidR="00AE751F" w:rsidRPr="008D2DAE">
        <w:t xml:space="preserve"> a </w:t>
      </w:r>
      <w:r w:rsidRPr="008D2DAE">
        <w:t>museli případně požádat Izrael, aby nám pomohl.</w:t>
      </w:r>
    </w:p>
    <w:p w:rsidR="00AE751F" w:rsidRPr="008D2DAE" w:rsidRDefault="000151F1" w:rsidP="00BF453C">
      <w:pPr>
        <w:pStyle w:val="Textodsazen"/>
      </w:pPr>
      <w:r w:rsidRPr="008D2DAE">
        <w:t>Ze všech těchto důvodů jsem považoval pro naše dlouhodobé zájmy za žádoucí nepodnikat</w:t>
      </w:r>
      <w:r w:rsidR="00AE751F" w:rsidRPr="008D2DAE">
        <w:t xml:space="preserve"> s </w:t>
      </w:r>
      <w:r w:rsidRPr="008D2DAE">
        <w:t>Izraelem společnou vojenskou operaci. Zastával jsem stanovisko, že bychom naše jednotky měli použít pro evakuaci Američanů, protože to se dalo udělat rychle</w:t>
      </w:r>
      <w:r w:rsidR="00AE751F" w:rsidRPr="008D2DAE">
        <w:t xml:space="preserve"> a </w:t>
      </w:r>
      <w:r w:rsidRPr="008D2DAE">
        <w:t>šlo přitom</w:t>
      </w:r>
      <w:r w:rsidR="00AE751F" w:rsidRPr="008D2DAE">
        <w:t xml:space="preserve"> o </w:t>
      </w:r>
      <w:r w:rsidRPr="008D2DAE">
        <w:t xml:space="preserve">náš bezprostřední zájem. Pokud by však Irák nebo Sýrie nějakým svým krokem vyprovokovaly velký konflikt, bylo třeba podle mého názoru nechat ty země, jichž by se záležitost týkala nejvíce, aby převzaly </w:t>
      </w:r>
      <w:r w:rsidR="00232508" w:rsidRPr="008D2DAE">
        <w:t>hlavní</w:t>
      </w:r>
      <w:r w:rsidRPr="008D2DAE">
        <w:t xml:space="preserve"> odpovědnost. Protože jsem pov</w:t>
      </w:r>
      <w:r w:rsidR="00ED0C50" w:rsidRPr="008D2DAE">
        <w:t>a</w:t>
      </w:r>
      <w:r w:rsidRPr="008D2DAE">
        <w:t>žov</w:t>
      </w:r>
      <w:r w:rsidR="00ED0C50" w:rsidRPr="008D2DAE">
        <w:t>a</w:t>
      </w:r>
      <w:r w:rsidRPr="008D2DAE">
        <w:t>l za téměř jisté, že by Izrael na případný vojenský zásah Sýrie nebo Iráku</w:t>
      </w:r>
      <w:r w:rsidR="00AE751F" w:rsidRPr="008D2DAE">
        <w:t xml:space="preserve"> v </w:t>
      </w:r>
      <w:r w:rsidRPr="008D2DAE">
        <w:t>Jordánsku reagoval, domníval jsem se</w:t>
      </w:r>
      <w:r w:rsidR="00ED0C50" w:rsidRPr="008D2DAE">
        <w:t>,</w:t>
      </w:r>
      <w:r w:rsidRPr="008D2DAE">
        <w:t xml:space="preserve"> že bychom</w:t>
      </w:r>
      <w:r w:rsidR="00AE751F" w:rsidRPr="008D2DAE">
        <w:t xml:space="preserve"> v </w:t>
      </w:r>
      <w:r w:rsidRPr="008D2DAE">
        <w:t>případě takové krize měli využ</w:t>
      </w:r>
      <w:r w:rsidR="00ED0C50" w:rsidRPr="008D2DAE">
        <w:t>í</w:t>
      </w:r>
      <w:r w:rsidRPr="008D2DAE">
        <w:t xml:space="preserve">t </w:t>
      </w:r>
      <w:r w:rsidR="002D7E88" w:rsidRPr="008D2DAE">
        <w:t>s</w:t>
      </w:r>
      <w:r w:rsidRPr="008D2DAE">
        <w:t xml:space="preserve">vé </w:t>
      </w:r>
      <w:r w:rsidR="002D7E88" w:rsidRPr="008D2DAE">
        <w:t>síly</w:t>
      </w:r>
      <w:r w:rsidR="00AE751F" w:rsidRPr="008D2DAE">
        <w:t xml:space="preserve"> k </w:t>
      </w:r>
      <w:r w:rsidRPr="008D2DAE">
        <w:t>tomu, abychom ods</w:t>
      </w:r>
      <w:r w:rsidR="002D7E88" w:rsidRPr="008D2DAE">
        <w:t>t</w:t>
      </w:r>
      <w:r w:rsidRPr="008D2DAE">
        <w:t>r</w:t>
      </w:r>
      <w:r w:rsidR="002D7E88" w:rsidRPr="008D2DAE">
        <w:t>aš</w:t>
      </w:r>
      <w:r w:rsidRPr="008D2DAE">
        <w:t>ili Sov</w:t>
      </w:r>
      <w:r w:rsidR="002D7E88" w:rsidRPr="008D2DAE">
        <w:t>ě</w:t>
      </w:r>
      <w:r w:rsidRPr="008D2DAE">
        <w:t xml:space="preserve">ty od útoku </w:t>
      </w:r>
      <w:r w:rsidR="00083670" w:rsidRPr="008D2DAE">
        <w:t>na</w:t>
      </w:r>
      <w:r w:rsidRPr="008D2DAE">
        <w:t xml:space="preserve"> něj. Nakonec </w:t>
      </w:r>
      <w:r w:rsidR="002D7E88" w:rsidRPr="008D2DAE">
        <w:t>js</w:t>
      </w:r>
      <w:r w:rsidRPr="008D2DAE">
        <w:t>me dosáhli konsensu zhruba</w:t>
      </w:r>
      <w:r w:rsidR="00AE751F" w:rsidRPr="008D2DAE">
        <w:t xml:space="preserve"> v </w:t>
      </w:r>
      <w:r w:rsidRPr="008D2DAE">
        <w:t>těchto intencích.</w:t>
      </w:r>
    </w:p>
    <w:p w:rsidR="00AE751F" w:rsidRPr="008D2DAE" w:rsidRDefault="000151F1" w:rsidP="00BF453C">
      <w:pPr>
        <w:pStyle w:val="Textodsazen"/>
      </w:pPr>
      <w:r w:rsidRPr="008D2DAE">
        <w:t>Informoval jsem Nixona. Ten se stále držel svého původního stanoviska, že by jakoukoli vojenskou operaci měly provést pouze naše jednotky; chtěl, abychom se případné syrské nebo irácké vojenské intervenci</w:t>
      </w:r>
      <w:r w:rsidR="00AE751F" w:rsidRPr="008D2DAE">
        <w:t xml:space="preserve"> v </w:t>
      </w:r>
      <w:r w:rsidRPr="008D2DAE">
        <w:t>Jordánsku nebo povstání fidájínů postavili sami</w:t>
      </w:r>
      <w:r w:rsidR="00AE751F" w:rsidRPr="008D2DAE">
        <w:t xml:space="preserve"> a </w:t>
      </w:r>
      <w:r w:rsidRPr="008D2DAE">
        <w:t>Izrael drželi stranou.</w:t>
      </w:r>
    </w:p>
    <w:p w:rsidR="00AE751F" w:rsidRPr="008D2DAE" w:rsidRDefault="000151F1" w:rsidP="00BF453C">
      <w:pPr>
        <w:pStyle w:val="Textodsazen"/>
      </w:pPr>
      <w:r w:rsidRPr="008D2DAE">
        <w:t>Když bezpečnostní poradce nesouhlasí se svým prezidentem, ocitá se</w:t>
      </w:r>
      <w:r w:rsidR="00AE751F" w:rsidRPr="008D2DAE">
        <w:t xml:space="preserve"> v </w:t>
      </w:r>
      <w:r w:rsidRPr="008D2DAE">
        <w:t>krajně delikátním postavení. Prezident musí mít záruku, že poradce bude fungovat jako jeho prodloužená ruka</w:t>
      </w:r>
      <w:r w:rsidR="00AE751F" w:rsidRPr="008D2DAE">
        <w:t xml:space="preserve"> a </w:t>
      </w:r>
      <w:r w:rsidRPr="008D2DAE">
        <w:t xml:space="preserve">že dohlédne, aby ministerstva realizovala </w:t>
      </w:r>
      <w:r w:rsidRPr="008D2DAE">
        <w:rPr>
          <w:i/>
        </w:rPr>
        <w:t>jeho</w:t>
      </w:r>
      <w:r w:rsidRPr="008D2DAE">
        <w:t xml:space="preserve"> přání. Na druhé straně je třeba, aby se prezident mohl spolehnout, že bude varován, pokud vydá nebezpečné příkazy. To bylo zvláště důležité</w:t>
      </w:r>
      <w:r w:rsidR="00AE751F" w:rsidRPr="008D2DAE">
        <w:t xml:space="preserve"> a </w:t>
      </w:r>
      <w:r w:rsidRPr="008D2DAE">
        <w:t>Nixona, který měl tendenci dělat neuvážená prohlášení, aniž by ovšem očekával, že se podle nich někdo bude řídit.</w:t>
      </w:r>
      <w:r w:rsidR="00AE751F" w:rsidRPr="008D2DAE">
        <w:t xml:space="preserve"> V </w:t>
      </w:r>
      <w:r w:rsidRPr="008D2DAE">
        <w:t>případě jordánské krize jsem vyřešil situaci tím, že jsem dal současně vypracovat dva plány: jeden založený na prezidentově přání, abychom provedli akci pouze my, druhý odrážející konsensus členů WSAG, že by Spojené státy měly jen bránit zahraniční intervenci. Prezident si tak bude moci zvolit jeden</w:t>
      </w:r>
      <w:r w:rsidR="00AE751F" w:rsidRPr="008D2DAE">
        <w:t xml:space="preserve"> z </w:t>
      </w:r>
      <w:r w:rsidRPr="008D2DAE">
        <w:t>nich, až přijde čas rozhodnout.</w:t>
      </w:r>
    </w:p>
    <w:p w:rsidR="00AE751F" w:rsidRPr="008D2DAE" w:rsidRDefault="000151F1" w:rsidP="00BF453C">
      <w:pPr>
        <w:pStyle w:val="Textodsazen"/>
      </w:pPr>
      <w:r w:rsidRPr="008D2DAE">
        <w:t>Devátého září nás sovětský chargé d</w:t>
      </w:r>
      <w:r w:rsidR="00AE751F" w:rsidRPr="008D2DAE">
        <w:t>’</w:t>
      </w:r>
      <w:r w:rsidRPr="008D2DAE">
        <w:t>affaires Ju</w:t>
      </w:r>
      <w:r w:rsidR="002D7E88" w:rsidRPr="008D2DAE">
        <w:t>r</w:t>
      </w:r>
      <w:r w:rsidRPr="008D2DAE">
        <w:t xml:space="preserve">ij M. Voroncov informoval (prostřednictvím </w:t>
      </w:r>
      <w:r w:rsidR="00CB224A" w:rsidRPr="008D2DAE">
        <w:t>Sisc</w:t>
      </w:r>
      <w:r w:rsidRPr="008D2DAE">
        <w:t>a), že Moskva vyzvala Jordánsko</w:t>
      </w:r>
      <w:r w:rsidR="00AE751F" w:rsidRPr="008D2DAE">
        <w:t xml:space="preserve"> i </w:t>
      </w:r>
      <w:r w:rsidRPr="008D2DAE">
        <w:t>Irák</w:t>
      </w:r>
      <w:r w:rsidR="00AE751F" w:rsidRPr="008D2DAE">
        <w:t xml:space="preserve"> k </w:t>
      </w:r>
      <w:r w:rsidRPr="008D2DAE">
        <w:t xml:space="preserve">umírněnosti. Nicméně dikce sovětského napomenutí mohla jen stěží udusit nějaký požár. Kreml říkal Arabům, že umírněný postoj je žádoucí, neboť konflikt mezi nimi by nahrál jejich nepřátelům, konkrétně </w:t>
      </w:r>
      <w:r w:rsidR="00AE751F" w:rsidRPr="008D2DAE">
        <w:t>„</w:t>
      </w:r>
      <w:r w:rsidRPr="008D2DAE">
        <w:t>izraelským agresorům</w:t>
      </w:r>
      <w:r w:rsidR="00AE751F" w:rsidRPr="008D2DAE">
        <w:t xml:space="preserve"> a </w:t>
      </w:r>
      <w:r w:rsidRPr="008D2DAE">
        <w:t>imperialistickým silám za nimi</w:t>
      </w:r>
      <w:r w:rsidR="00AE751F" w:rsidRPr="008D2DAE">
        <w:t>“</w:t>
      </w:r>
      <w:r w:rsidRPr="008D2DAE">
        <w:t xml:space="preserve"> </w:t>
      </w:r>
      <w:r w:rsidR="00A76BE3" w:rsidRPr="008D2DAE">
        <w:t>–</w:t>
      </w:r>
      <w:r w:rsidRPr="008D2DAE">
        <w:t xml:space="preserve"> což byl hrubý výpad proti nám. Moskva se podle mého názoru chovala</w:t>
      </w:r>
      <w:r w:rsidR="00AE751F" w:rsidRPr="008D2DAE">
        <w:t xml:space="preserve"> v </w:t>
      </w:r>
      <w:r w:rsidRPr="008D2DAE">
        <w:t>případě jordánské krize jako</w:t>
      </w:r>
      <w:r w:rsidR="00AE751F" w:rsidRPr="008D2DAE">
        <w:t xml:space="preserve"> v </w:t>
      </w:r>
      <w:r w:rsidRPr="008D2DAE">
        <w:t xml:space="preserve">záležitosti </w:t>
      </w:r>
      <w:r w:rsidRPr="008D2DAE">
        <w:lastRenderedPageBreak/>
        <w:t>egyptsk</w:t>
      </w:r>
      <w:r w:rsidR="00AE751F" w:rsidRPr="008D2DAE">
        <w:t>o-i</w:t>
      </w:r>
      <w:r w:rsidRPr="008D2DAE">
        <w:t xml:space="preserve">zraelského příměří. Oficiálně se chovala správně, ale přitom nepodnikala nic konstruktivního, aby zvrátila vývoj směřující ke krizi. Když Sovětský svaz informoval Jordánsko, že nás považuje za nepřátele Arabů, zaútočil na skutečný základ tradiční politiky </w:t>
      </w:r>
      <w:r w:rsidR="00D6009A" w:rsidRPr="008D2DAE">
        <w:t>Jordánska</w:t>
      </w:r>
      <w:r w:rsidRPr="008D2DAE">
        <w:t>. Bylo také provokativní, jestliže Sověti zaslali text této demarše našemu ministerstvu zahraničí, aniž by jakkoli zmírnili příslušné formulace. Moskva se zjevně ještě nedomnívala, že si významným způsobem zahrává.</w:t>
      </w:r>
    </w:p>
    <w:p w:rsidR="00AE751F" w:rsidRPr="008D2DAE" w:rsidRDefault="000151F1" w:rsidP="00BF453C">
      <w:pPr>
        <w:pStyle w:val="Textodsazen"/>
      </w:pPr>
      <w:r w:rsidRPr="008D2DAE">
        <w:t>WSAG se sešla opět 10. září odpoledne.</w:t>
      </w:r>
      <w:r w:rsidR="00AE751F" w:rsidRPr="008D2DAE">
        <w:t xml:space="preserve"> V </w:t>
      </w:r>
      <w:r w:rsidRPr="008D2DAE">
        <w:t>té době už Palestinci změnili své požadavky, částečně kvůli jednotné frontě, kterou jsme dokázali udržet pohromadě. Britové, Švýcaři</w:t>
      </w:r>
      <w:r w:rsidR="00AE751F" w:rsidRPr="008D2DAE">
        <w:t xml:space="preserve"> a </w:t>
      </w:r>
      <w:r w:rsidRPr="008D2DAE">
        <w:t>Němci souhlasili, že vydají fidájíny, které vězní, až poté, co budou propuštěni všichni rukojmí. Palestinci pak navrhli, že vymění všechny ženy, děti</w:t>
      </w:r>
      <w:r w:rsidR="00AE751F" w:rsidRPr="008D2DAE">
        <w:t xml:space="preserve"> a </w:t>
      </w:r>
      <w:r w:rsidRPr="008D2DAE">
        <w:t>nemocné pasažéry za fidájíny uvězněné</w:t>
      </w:r>
      <w:r w:rsidR="00AE751F" w:rsidRPr="008D2DAE">
        <w:t xml:space="preserve"> v </w:t>
      </w:r>
      <w:r w:rsidRPr="008D2DAE">
        <w:t>Evropě;</w:t>
      </w:r>
      <w:r w:rsidR="00AE751F" w:rsidRPr="008D2DAE">
        <w:t xml:space="preserve"> a </w:t>
      </w:r>
      <w:r w:rsidRPr="008D2DAE">
        <w:t>všichni muži se dostanou na svobodu po propuštění fidájínů, kteří jsou</w:t>
      </w:r>
      <w:r w:rsidR="00AE751F" w:rsidRPr="008D2DAE">
        <w:t xml:space="preserve"> v </w:t>
      </w:r>
      <w:r w:rsidRPr="008D2DAE">
        <w:t>izraelských věznicích.</w:t>
      </w:r>
    </w:p>
    <w:p w:rsidR="00AE751F" w:rsidRPr="008D2DAE" w:rsidRDefault="000151F1" w:rsidP="00BF453C">
      <w:pPr>
        <w:pStyle w:val="Textodsazen"/>
      </w:pPr>
      <w:r w:rsidRPr="008D2DAE">
        <w:t>Urychlili jsme naše krizové plánování. Jakmile ministerstva chápou, že to Bílý dům myslí vážně, často najednou zjišťují, že je možné pustit se do akcí, jež byly nepředstavitelné, dokud se domnívala, že je sledován kurs spojený</w:t>
      </w:r>
      <w:r w:rsidR="00AE751F" w:rsidRPr="008D2DAE">
        <w:t xml:space="preserve"> s </w:t>
      </w:r>
      <w:r w:rsidRPr="008D2DAE">
        <w:t>minimálním rizikem. Admirál Moorer hlásil 10. září na jednání WSAG, že již dříve odsouhlasené zvýšení pohotovosti umožňuje, aby naše síly</w:t>
      </w:r>
      <w:r w:rsidR="00AE751F" w:rsidRPr="008D2DAE">
        <w:t xml:space="preserve"> v </w:t>
      </w:r>
      <w:r w:rsidRPr="008D2DAE">
        <w:t>Evropě dorazily na Blízký východ za dobu</w:t>
      </w:r>
      <w:r w:rsidR="00AE751F" w:rsidRPr="008D2DAE">
        <w:t xml:space="preserve"> o </w:t>
      </w:r>
      <w:r w:rsidRPr="008D2DAE">
        <w:t>téměř polovinu kratší, než se původně odhadovalo. Admirál našel také dvě ponorky, jež mohl poslal do Středozemního moře, aby sledovaly sovětskou flotilu. Čtrnáctého září měla skončit obojživelná vojenská operace</w:t>
      </w:r>
      <w:r w:rsidR="00AE751F" w:rsidRPr="008D2DAE">
        <w:t xml:space="preserve"> a </w:t>
      </w:r>
      <w:r w:rsidRPr="008D2DAE">
        <w:t>pobřeží Kréty; síly, jež se jí účastnily včetně vyloďovací jednotky námořní pěchoty, mohly zůstat</w:t>
      </w:r>
      <w:r w:rsidR="00AE751F" w:rsidRPr="008D2DAE">
        <w:t xml:space="preserve"> a </w:t>
      </w:r>
      <w:r w:rsidRPr="008D2DAE">
        <w:t>pobřeží Libanonu, pokud by krize pokračovala. Požádal jsem sbor náčelníků štábů, aby prostudoval, zda</w:t>
      </w:r>
      <w:r w:rsidR="00AE751F" w:rsidRPr="008D2DAE">
        <w:t xml:space="preserve"> a </w:t>
      </w:r>
      <w:r w:rsidRPr="008D2DAE">
        <w:t>jak by Spojené státy mohly provádět dlouhodobé vojenské operace</w:t>
      </w:r>
      <w:r w:rsidR="00AE751F" w:rsidRPr="008D2DAE">
        <w:t xml:space="preserve"> v </w:t>
      </w:r>
      <w:r w:rsidRPr="008D2DAE">
        <w:t>Jordánsku, jestliže by prezident dal přednost</w:t>
      </w:r>
      <w:r w:rsidR="002D7E88" w:rsidRPr="008D2DAE">
        <w:t xml:space="preserve"> </w:t>
      </w:r>
      <w:r w:rsidRPr="008D2DAE">
        <w:t>jednostranné americké akci. Věděl jsem, že WSA</w:t>
      </w:r>
      <w:r w:rsidR="00ED0C50" w:rsidRPr="008D2DAE">
        <w:t>G</w:t>
      </w:r>
      <w:r w:rsidRPr="008D2DAE">
        <w:t xml:space="preserve"> </w:t>
      </w:r>
      <w:r w:rsidR="0058414F" w:rsidRPr="008D2DAE">
        <w:t>je</w:t>
      </w:r>
      <w:r w:rsidRPr="008D2DAE">
        <w:t xml:space="preserve"> proti takovému kroku, ale nechtěl jsem se dostat do situace, kdy by prezident n</w:t>
      </w:r>
      <w:r w:rsidR="00ED0C50" w:rsidRPr="008D2DAE">
        <w:t>ě</w:t>
      </w:r>
      <w:r w:rsidRPr="008D2DAE">
        <w:t xml:space="preserve">co nařídil, </w:t>
      </w:r>
      <w:r w:rsidR="00AE751F" w:rsidRPr="008D2DAE">
        <w:t>„</w:t>
      </w:r>
      <w:r w:rsidRPr="008D2DAE">
        <w:t>aniž bychom my věděli, co musíme dělat</w:t>
      </w:r>
      <w:r w:rsidR="00A76BE3" w:rsidRPr="008D2DAE">
        <w:t>…</w:t>
      </w:r>
      <w:r w:rsidR="00AE751F" w:rsidRPr="008D2DAE">
        <w:t>“</w:t>
      </w:r>
      <w:r w:rsidRPr="008D2DAE">
        <w:t xml:space="preserve"> Helms vyjádřil názor, že se Husajn bude pravděpodobně chtít vyhnout rozhodujícímu střetu</w:t>
      </w:r>
      <w:r w:rsidR="00AE751F" w:rsidRPr="008D2DAE">
        <w:t xml:space="preserve"> s </w:t>
      </w:r>
      <w:r w:rsidRPr="008D2DAE">
        <w:t xml:space="preserve">fidájíny ze strachu ze syrské nebo irácké intervence. Nesouhlasil jsem: </w:t>
      </w:r>
      <w:r w:rsidR="00AE751F" w:rsidRPr="008D2DAE">
        <w:t>„</w:t>
      </w:r>
      <w:r w:rsidRPr="008D2DAE">
        <w:t>To by znamenalo jeho konec. Neexistuje žádný způsob, jak by mohl získat zpět kontrolu nad zemí, aniž by se pustil do boje.</w:t>
      </w:r>
      <w:r w:rsidR="00AE751F" w:rsidRPr="008D2DAE">
        <w:t>“</w:t>
      </w:r>
      <w:r w:rsidRPr="008D2DAE">
        <w:t xml:space="preserve"> Považoval jsem konfrontaci za nevyhnutelnou, přestože bylo dohodnuto nové příměří mezi jordánskou vládou</w:t>
      </w:r>
      <w:r w:rsidR="00AE751F" w:rsidRPr="008D2DAE">
        <w:t xml:space="preserve"> a </w:t>
      </w:r>
      <w:r w:rsidRPr="008D2DAE">
        <w:t>fidájíny. Byla to debata</w:t>
      </w:r>
      <w:r w:rsidR="00AE751F" w:rsidRPr="008D2DAE">
        <w:t xml:space="preserve"> o </w:t>
      </w:r>
      <w:r w:rsidRPr="008D2DAE">
        <w:t>otázkách, které měly události již brzy zodpovědět sam</w:t>
      </w:r>
      <w:r w:rsidR="002D7E88" w:rsidRPr="008D2DAE">
        <w:t>y</w:t>
      </w:r>
      <w:r w:rsidRPr="008D2DAE">
        <w:t>; nebylo třeba je řešit teoreticky. My jsme udělali maximum, abychom se připravili na nadcházející bouři.</w:t>
      </w:r>
    </w:p>
    <w:p w:rsidR="00AE751F" w:rsidRPr="008D2DAE" w:rsidRDefault="000151F1" w:rsidP="00BF453C">
      <w:pPr>
        <w:pStyle w:val="Textodsazen"/>
      </w:pPr>
      <w:r w:rsidRPr="008D2DAE">
        <w:t>Jedenáctého září začala opatření na zvýšení pohotovosti jednotek přijatá</w:t>
      </w:r>
      <w:r w:rsidR="00AE751F" w:rsidRPr="008D2DAE">
        <w:t xml:space="preserve"> v </w:t>
      </w:r>
      <w:r w:rsidRPr="008D2DAE">
        <w:t>předcházejících dvou dnech přinášet ovoce. Zvěsti</w:t>
      </w:r>
      <w:r w:rsidR="00AE751F" w:rsidRPr="008D2DAE">
        <w:t xml:space="preserve"> o </w:t>
      </w:r>
      <w:r w:rsidRPr="008D2DAE">
        <w:t>přesunech naší flotily si</w:t>
      </w:r>
      <w:r w:rsidR="00AE751F" w:rsidRPr="008D2DAE">
        <w:t xml:space="preserve"> v </w:t>
      </w:r>
      <w:r w:rsidRPr="008D2DAE">
        <w:t>Ammánu přeložili jako důkaz</w:t>
      </w:r>
      <w:r w:rsidR="00AE751F" w:rsidRPr="008D2DAE">
        <w:t xml:space="preserve"> o </w:t>
      </w:r>
      <w:r w:rsidRPr="008D2DAE">
        <w:t>blížící se americké intervenci. Představitel Červeného kříže Rochat hlásil, že</w:t>
      </w:r>
      <w:r w:rsidR="00AE751F" w:rsidRPr="008D2DAE">
        <w:t xml:space="preserve"> v </w:t>
      </w:r>
      <w:r w:rsidRPr="008D2DAE">
        <w:t xml:space="preserve">ústředí fidájínů vládne </w:t>
      </w:r>
      <w:r w:rsidR="00AE751F" w:rsidRPr="008D2DAE">
        <w:t>„</w:t>
      </w:r>
      <w:r w:rsidRPr="008D2DAE">
        <w:t>fantastické napětí</w:t>
      </w:r>
      <w:r w:rsidR="00AE751F" w:rsidRPr="008D2DAE">
        <w:t>“</w:t>
      </w:r>
      <w:r w:rsidRPr="008D2DAE">
        <w:t>,</w:t>
      </w:r>
      <w:r w:rsidR="00AE751F" w:rsidRPr="008D2DAE">
        <w:t xml:space="preserve"> a s </w:t>
      </w:r>
      <w:r w:rsidRPr="008D2DAE">
        <w:t>jistotou očekával, že podniknou nějakou akci, aby ukázali, že je nikdo nezastraší. Všechny unesené letouny byly podminovány, ale pasažéři</w:t>
      </w:r>
      <w:r w:rsidR="00AE751F" w:rsidRPr="008D2DAE">
        <w:t xml:space="preserve"> z </w:t>
      </w:r>
      <w:r w:rsidRPr="008D2DAE">
        <w:t xml:space="preserve">nich </w:t>
      </w:r>
      <w:r w:rsidRPr="008D2DAE">
        <w:lastRenderedPageBreak/>
        <w:t>byli odvedeni. Skutečnost, že naše hrozba nezůstala bez efektu, se jasně ukázala na konci dne, kdy fidájíni náhle propustili skupinu osmdesáti osmi rukojmích včetně některých Američanů (avšak žádné držitele dvojího občanství).</w:t>
      </w:r>
    </w:p>
    <w:p w:rsidR="00AE751F" w:rsidRPr="008D2DAE" w:rsidRDefault="000151F1" w:rsidP="00BF453C">
      <w:pPr>
        <w:pStyle w:val="Textodsazen"/>
      </w:pPr>
      <w:r w:rsidRPr="008D2DAE">
        <w:t>Toho dne také jasně vyvstal můj</w:t>
      </w:r>
      <w:r w:rsidR="00AE751F" w:rsidRPr="008D2DAE">
        <w:t xml:space="preserve"> a </w:t>
      </w:r>
      <w:r w:rsidRPr="008D2DAE">
        <w:t>Rogersův rozdílný přístup ke krizovému řízení. Ministr zahraničí věřil, že je žádoucí ujistit naše protivníky, že jim nechceme udělat nic zlého. Já jsem zastával naopak názor, že jakmile jsme se rozhodli pro konfrontaci, je nesmlouvavost nejlepším</w:t>
      </w:r>
      <w:r w:rsidR="00AE751F" w:rsidRPr="008D2DAE">
        <w:t xml:space="preserve"> a </w:t>
      </w:r>
      <w:r w:rsidRPr="008D2DAE">
        <w:t>také nejbezpečnějším kursem. Rogers se domníval, že uklidnění atmosféry přispěje</w:t>
      </w:r>
      <w:r w:rsidR="00AE751F" w:rsidRPr="008D2DAE">
        <w:t xml:space="preserve"> k </w:t>
      </w:r>
      <w:r w:rsidRPr="008D2DAE">
        <w:t>řešení; podle mého přesvědčení naopak nebezpečí, že se situace může vymknout kontrole, znamenalo pobídku</w:t>
      </w:r>
      <w:r w:rsidR="00AE751F" w:rsidRPr="008D2DAE">
        <w:t xml:space="preserve"> k </w:t>
      </w:r>
      <w:r w:rsidRPr="008D2DAE">
        <w:t>rychlému urovnání. Rogers nyní, když informoval vedení Kongresu, použil stejný argument, který uplatnil při jednání</w:t>
      </w:r>
      <w:r w:rsidR="00AE751F" w:rsidRPr="008D2DAE">
        <w:t xml:space="preserve"> s </w:t>
      </w:r>
      <w:r w:rsidRPr="008D2DAE">
        <w:t>prezidentem před třemi dny: Zvážili jsme všechny myslitelné vojenské kroky</w:t>
      </w:r>
      <w:r w:rsidR="00AE751F" w:rsidRPr="008D2DAE">
        <w:t xml:space="preserve"> k </w:t>
      </w:r>
      <w:r w:rsidRPr="008D2DAE">
        <w:t>záchraně rukojmích</w:t>
      </w:r>
      <w:r w:rsidR="00AE751F" w:rsidRPr="008D2DAE">
        <w:t xml:space="preserve"> a </w:t>
      </w:r>
      <w:r w:rsidRPr="008D2DAE">
        <w:t>dospěli</w:t>
      </w:r>
      <w:r w:rsidR="00AE751F" w:rsidRPr="008D2DAE">
        <w:t xml:space="preserve"> k </w:t>
      </w:r>
      <w:r w:rsidRPr="008D2DAE">
        <w:t xml:space="preserve">závěru, že žádný nebude fungovat </w:t>
      </w:r>
      <w:r w:rsidR="00A76BE3" w:rsidRPr="008D2DAE">
        <w:t>–</w:t>
      </w:r>
      <w:r w:rsidRPr="008D2DAE">
        <w:t xml:space="preserve"> tím ovšem narušil dopad vojenských přesunů, které jsme organizovali</w:t>
      </w:r>
      <w:r w:rsidR="00AE751F" w:rsidRPr="008D2DAE">
        <w:t xml:space="preserve"> s </w:t>
      </w:r>
      <w:r w:rsidRPr="008D2DAE">
        <w:t>cílem vyvolat přesně opačný dojem. Naštěstí Palestinci považovali za rozhodující naše činy, nikoli naše slova; informace, které dal Rogers Kongresu, zřejmě považovali za náš pokus ošálit je.</w:t>
      </w:r>
    </w:p>
    <w:p w:rsidR="00AE751F" w:rsidRPr="008D2DAE" w:rsidRDefault="000151F1" w:rsidP="00BF453C">
      <w:pPr>
        <w:pStyle w:val="Textodsazen"/>
      </w:pPr>
      <w:r w:rsidRPr="008D2DAE">
        <w:t>Toho rána se prezident spolu</w:t>
      </w:r>
      <w:r w:rsidR="00AE751F" w:rsidRPr="008D2DAE">
        <w:t xml:space="preserve"> s </w:t>
      </w:r>
      <w:r w:rsidRPr="008D2DAE">
        <w:t>Lairdem, Rogersem</w:t>
      </w:r>
      <w:r w:rsidR="00AE751F" w:rsidRPr="008D2DAE">
        <w:t xml:space="preserve"> a </w:t>
      </w:r>
      <w:r w:rsidRPr="008D2DAE">
        <w:t>mnou setkal</w:t>
      </w:r>
      <w:r w:rsidR="00AE751F" w:rsidRPr="008D2DAE">
        <w:t xml:space="preserve"> v </w:t>
      </w:r>
      <w:r w:rsidRPr="008D2DAE">
        <w:t>Oválné pracovně</w:t>
      </w:r>
      <w:r w:rsidR="00AE751F" w:rsidRPr="008D2DAE">
        <w:t xml:space="preserve"> s </w:t>
      </w:r>
      <w:r w:rsidRPr="008D2DAE">
        <w:t>vedením Kongresu. Náhle mne však vyvolal</w:t>
      </w:r>
      <w:r w:rsidR="00AE751F" w:rsidRPr="008D2DAE">
        <w:t xml:space="preserve"> z </w:t>
      </w:r>
      <w:r w:rsidRPr="008D2DAE">
        <w:t xml:space="preserve">místnosti hysterický </w:t>
      </w:r>
      <w:r w:rsidR="00CB224A" w:rsidRPr="008D2DAE">
        <w:t>Sisc</w:t>
      </w:r>
      <w:r w:rsidRPr="008D2DAE">
        <w:t>o, který přinesl zprávu, že Palestinci kvůli výhrůžným předsunům naší 6. flotily hroz</w:t>
      </w:r>
      <w:r w:rsidR="002D7E88" w:rsidRPr="008D2DAE">
        <w:t>í</w:t>
      </w:r>
      <w:r w:rsidRPr="008D2DAE">
        <w:t xml:space="preserve"> popravou zbývajících rukojmích. Snažili jsme se jednání</w:t>
      </w:r>
      <w:r w:rsidR="00AE751F" w:rsidRPr="008D2DAE">
        <w:t xml:space="preserve"> s </w:t>
      </w:r>
      <w:r w:rsidRPr="008D2DAE">
        <w:t>vedoucími představiteli Kongresu pokud možno ukončit co nejrychleji, aniž bychom ovšem zavdali důvod</w:t>
      </w:r>
      <w:r w:rsidR="00AE751F" w:rsidRPr="008D2DAE">
        <w:t xml:space="preserve"> k </w:t>
      </w:r>
      <w:r w:rsidRPr="008D2DAE">
        <w:t>panice. Prezident požádal Rogerse</w:t>
      </w:r>
      <w:r w:rsidR="00AE751F" w:rsidRPr="008D2DAE">
        <w:t xml:space="preserve"> a </w:t>
      </w:r>
      <w:r w:rsidRPr="008D2DAE">
        <w:t>Lairda, aby zůstali,</w:t>
      </w:r>
      <w:r w:rsidR="00AE751F" w:rsidRPr="008D2DAE">
        <w:t xml:space="preserve"> a </w:t>
      </w:r>
      <w:r w:rsidRPr="008D2DAE">
        <w:t>přizval</w:t>
      </w:r>
      <w:r w:rsidR="00AE751F" w:rsidRPr="008D2DAE">
        <w:t xml:space="preserve"> k </w:t>
      </w:r>
      <w:r w:rsidRPr="008D2DAE">
        <w:t xml:space="preserve">nám </w:t>
      </w:r>
      <w:r w:rsidR="00CB224A" w:rsidRPr="008D2DAE">
        <w:t>Sisc</w:t>
      </w:r>
      <w:r w:rsidRPr="008D2DAE">
        <w:t>a. Rogers</w:t>
      </w:r>
      <w:r w:rsidR="00AE751F" w:rsidRPr="008D2DAE">
        <w:t xml:space="preserve"> a </w:t>
      </w:r>
      <w:r w:rsidRPr="008D2DAE">
        <w:t>Sisco naléhali, abychom vydali prohlášení,</w:t>
      </w:r>
      <w:r w:rsidR="00AE751F" w:rsidRPr="008D2DAE">
        <w:t xml:space="preserve"> v </w:t>
      </w:r>
      <w:r w:rsidRPr="008D2DAE">
        <w:t xml:space="preserve">němž se veřejně zřekneme jakékoli americké vojenské akce. Já jsem byl proti. Kdybychom začali fidájíny uklidňovat, znamenalo by to, že se jim jejich nestoudné výhrůžky vyplatily, posílila by se jejich </w:t>
      </w:r>
      <w:r w:rsidR="001E54FD" w:rsidRPr="008D2DAE">
        <w:t>vyjednávací pozice</w:t>
      </w:r>
      <w:r w:rsidRPr="008D2DAE">
        <w:t>,</w:t>
      </w:r>
      <w:r w:rsidR="00AE751F" w:rsidRPr="008D2DAE">
        <w:t xml:space="preserve"> a </w:t>
      </w:r>
      <w:r w:rsidRPr="008D2DAE">
        <w:t>kdybychom později museli</w:t>
      </w:r>
      <w:r w:rsidR="00AE751F" w:rsidRPr="008D2DAE">
        <w:t xml:space="preserve"> v </w:t>
      </w:r>
      <w:r w:rsidRPr="008D2DAE">
        <w:t>nějaké krizové situaci sáhnout</w:t>
      </w:r>
      <w:r w:rsidR="00AE751F" w:rsidRPr="008D2DAE">
        <w:t xml:space="preserve"> k </w:t>
      </w:r>
      <w:r w:rsidRPr="008D2DAE">
        <w:t xml:space="preserve">činu, stáli bychom před ještě větším problémem než teď. Dával jsem přednost tomu, abychom </w:t>
      </w:r>
      <w:r w:rsidR="00ED0C50" w:rsidRPr="008D2DAE">
        <w:t>s</w:t>
      </w:r>
      <w:r w:rsidRPr="008D2DAE">
        <w:t>d</w:t>
      </w:r>
      <w:r w:rsidR="00ED0C50" w:rsidRPr="008D2DAE">
        <w:t>ělili</w:t>
      </w:r>
      <w:r w:rsidRPr="008D2DAE">
        <w:t xml:space="preserve"> vládám arabských zemi, že pobit</w:t>
      </w:r>
      <w:r w:rsidR="002D7E88" w:rsidRPr="008D2DAE">
        <w:t>í</w:t>
      </w:r>
      <w:r w:rsidRPr="008D2DAE">
        <w:t xml:space="preserve"> rukojmích bude m</w:t>
      </w:r>
      <w:r w:rsidR="002D7E88" w:rsidRPr="008D2DAE">
        <w:t>í</w:t>
      </w:r>
      <w:r w:rsidRPr="008D2DAE">
        <w:t xml:space="preserve">t vážné následky. </w:t>
      </w:r>
      <w:r w:rsidR="005D3ED6" w:rsidRPr="008D2DAE">
        <w:t>Nixon</w:t>
      </w:r>
      <w:r w:rsidRPr="008D2DAE">
        <w:t xml:space="preserve"> podpořil má doporučen</w:t>
      </w:r>
      <w:r w:rsidR="002D7E88" w:rsidRPr="008D2DAE">
        <w:t>í</w:t>
      </w:r>
      <w:r w:rsidRPr="008D2DAE">
        <w:t>.</w:t>
      </w:r>
    </w:p>
    <w:p w:rsidR="00AE751F" w:rsidRPr="008D2DAE" w:rsidRDefault="00AE751F" w:rsidP="00BF453C">
      <w:pPr>
        <w:pStyle w:val="Textodsazen"/>
      </w:pPr>
      <w:r w:rsidRPr="008D2DAE">
        <w:t>V </w:t>
      </w:r>
      <w:r w:rsidR="000151F1" w:rsidRPr="008D2DAE">
        <w:t>důsledku toho jsem zkoncipoval zám</w:t>
      </w:r>
      <w:r w:rsidR="00290F40" w:rsidRPr="008D2DAE">
        <w:t>ěrně</w:t>
      </w:r>
      <w:r w:rsidR="000151F1" w:rsidRPr="008D2DAE">
        <w:t xml:space="preserve"> dvojznačné prohlášení, jež </w:t>
      </w:r>
      <w:r w:rsidR="00A75B19" w:rsidRPr="008D2DAE">
        <w:t>měl</w:t>
      </w:r>
      <w:r w:rsidR="00A76BE3" w:rsidRPr="008D2DAE">
        <w:t xml:space="preserve"> </w:t>
      </w:r>
      <w:r w:rsidR="000151F1" w:rsidRPr="008D2DAE">
        <w:t>přečíst Ron Ziegler</w:t>
      </w:r>
      <w:r w:rsidRPr="008D2DAE">
        <w:t xml:space="preserve"> a v </w:t>
      </w:r>
      <w:r w:rsidR="000151F1" w:rsidRPr="008D2DAE">
        <w:t xml:space="preserve">němž pouze upozorňoval na vyjádření Červeného kříže, že se </w:t>
      </w:r>
      <w:r w:rsidRPr="008D2DAE">
        <w:t>„</w:t>
      </w:r>
      <w:r w:rsidR="000151F1" w:rsidRPr="008D2DAE">
        <w:t>neuvažuje</w:t>
      </w:r>
      <w:r w:rsidRPr="008D2DAE">
        <w:t>“ o </w:t>
      </w:r>
      <w:r w:rsidR="000151F1" w:rsidRPr="008D2DAE">
        <w:t>žádné vojenské akci. To mohlo znamenat cokoli. Spolu se Siscem jsem též zformuloval varovnou nótu arabským vládám ohledně rukojmích. Třebaže napsání tohoto sdělení nařídil prezident, který také jeho text schválil, experti na arabský svět na ministerstvu zahraničí</w:t>
      </w:r>
      <w:r w:rsidRPr="008D2DAE">
        <w:t xml:space="preserve"> v </w:t>
      </w:r>
      <w:r w:rsidR="000151F1" w:rsidRPr="008D2DAE">
        <w:t>poslední chvíli intervenovali</w:t>
      </w:r>
      <w:r w:rsidRPr="008D2DAE">
        <w:t xml:space="preserve"> s </w:t>
      </w:r>
      <w:r w:rsidR="000151F1" w:rsidRPr="008D2DAE">
        <w:t>argumentem, že hrozby zřejmě Araby extrémně rozruší,</w:t>
      </w:r>
      <w:r w:rsidRPr="008D2DAE">
        <w:t xml:space="preserve"> a </w:t>
      </w:r>
      <w:r w:rsidR="000151F1" w:rsidRPr="008D2DAE">
        <w:t>oni pak zřejmě udělají přesný opak toho, co si přejeme. Nesnažil jsem se prosadit svůj názor</w:t>
      </w:r>
      <w:r w:rsidRPr="008D2DAE">
        <w:t xml:space="preserve"> a </w:t>
      </w:r>
      <w:r w:rsidR="000151F1" w:rsidRPr="008D2DAE">
        <w:t>vyzval jsem prezidenta, aby tu záležitost pustil ze zřetele. Nebyl čas na hořké debaty</w:t>
      </w:r>
      <w:r w:rsidRPr="008D2DAE">
        <w:t xml:space="preserve"> o </w:t>
      </w:r>
      <w:r w:rsidR="000151F1" w:rsidRPr="008D2DAE">
        <w:t>nějakém telegramu. Rozhodování měly určovat činy, nikoli slova.</w:t>
      </w:r>
    </w:p>
    <w:p w:rsidR="00AE751F" w:rsidRPr="008D2DAE" w:rsidRDefault="00AE751F" w:rsidP="00BF453C">
      <w:pPr>
        <w:pStyle w:val="Textodsazen"/>
      </w:pPr>
      <w:r w:rsidRPr="008D2DAE">
        <w:lastRenderedPageBreak/>
        <w:t>S </w:t>
      </w:r>
      <w:r w:rsidR="000151F1" w:rsidRPr="008D2DAE">
        <w:t>prezidentovým souhlasem jsem řekl admirálu Moorerovi, že 6. flotila nemusí příliš pečlivě hlídat, co vysílá do éteru. Sověti se proto mohli rychle dovědět, kam naše lodě směřují;</w:t>
      </w:r>
      <w:r w:rsidRPr="008D2DAE">
        <w:t xml:space="preserve"> a </w:t>
      </w:r>
      <w:r w:rsidR="000151F1" w:rsidRPr="008D2DAE">
        <w:t>my jsme tak vydali varování, jež bylo mnohem vážnější než nějaká diplomatická n</w:t>
      </w:r>
      <w:r w:rsidR="001B5832" w:rsidRPr="008D2DAE">
        <w:t>ó</w:t>
      </w:r>
      <w:r w:rsidR="000151F1" w:rsidRPr="008D2DAE">
        <w:t>ta. Dvanáctého září Palestinci vyhodili okázale do vzduchu všechny tři prázdné letouny</w:t>
      </w:r>
      <w:r w:rsidRPr="008D2DAE">
        <w:t xml:space="preserve"> a </w:t>
      </w:r>
      <w:r w:rsidR="000151F1" w:rsidRPr="008D2DAE">
        <w:t>dále drželi rukojmí na různých tajných místech</w:t>
      </w:r>
      <w:r w:rsidRPr="008D2DAE">
        <w:t xml:space="preserve"> v </w:t>
      </w:r>
      <w:r w:rsidR="000151F1" w:rsidRPr="008D2DAE">
        <w:t>Ammánu. Nixon se mnou diskutoval</w:t>
      </w:r>
      <w:r w:rsidRPr="008D2DAE">
        <w:t xml:space="preserve"> o </w:t>
      </w:r>
      <w:r w:rsidR="000151F1" w:rsidRPr="008D2DAE">
        <w:t>rostoucí pravděpodobnosti toho, že budeme muset aktivovat naše krizové plány. Připomněl jsem mu konsensus,</w:t>
      </w:r>
      <w:r w:rsidRPr="008D2DAE">
        <w:t xml:space="preserve"> k </w:t>
      </w:r>
      <w:r w:rsidR="000151F1" w:rsidRPr="008D2DAE">
        <w:t>němuž dospěla WSAG</w:t>
      </w:r>
      <w:r w:rsidRPr="008D2DAE">
        <w:t xml:space="preserve"> a </w:t>
      </w:r>
      <w:r w:rsidR="000151F1" w:rsidRPr="008D2DAE">
        <w:t>který říkal, že naše pozemní síly bychom měli použít pro evakuaci</w:t>
      </w:r>
      <w:r w:rsidRPr="008D2DAE">
        <w:t xml:space="preserve"> a </w:t>
      </w:r>
      <w:r w:rsidR="000151F1" w:rsidRPr="008D2DAE">
        <w:t>že</w:t>
      </w:r>
      <w:r w:rsidRPr="008D2DAE">
        <w:t xml:space="preserve"> v </w:t>
      </w:r>
      <w:r w:rsidR="000151F1" w:rsidRPr="008D2DAE">
        <w:t>případě střetu mezi jordánským králem</w:t>
      </w:r>
      <w:r w:rsidRPr="008D2DAE">
        <w:t xml:space="preserve"> a </w:t>
      </w:r>
      <w:r w:rsidR="000151F1" w:rsidRPr="008D2DAE">
        <w:t>fidájíny podporovanými iráckými silami by naopak měl přistoupit</w:t>
      </w:r>
      <w:r w:rsidRPr="008D2DAE">
        <w:t xml:space="preserve"> k </w:t>
      </w:r>
      <w:r w:rsidR="000151F1" w:rsidRPr="008D2DAE">
        <w:t>akci Izrael. Prezident ale stále nechtěl ani slyšet</w:t>
      </w:r>
      <w:r w:rsidRPr="008D2DAE">
        <w:t xml:space="preserve"> o </w:t>
      </w:r>
      <w:r w:rsidR="000151F1" w:rsidRPr="008D2DAE">
        <w:t>izraelské intervenci;</w:t>
      </w:r>
      <w:r w:rsidRPr="008D2DAE">
        <w:t xml:space="preserve"> v </w:t>
      </w:r>
      <w:r w:rsidR="000151F1" w:rsidRPr="008D2DAE">
        <w:t>případě obou krizových situací hodlal použít naše ozbrojené síly. Nebylo nutné vyřešit tyto názorové neshody hned, praktickým důsledkem Nixonova stanoviska však bylo, že jsem na WSAG naléhal, abychom do oblasti přesunuli více našich jednotek</w:t>
      </w:r>
      <w:r w:rsidRPr="008D2DAE">
        <w:t xml:space="preserve"> a </w:t>
      </w:r>
      <w:r w:rsidR="000151F1" w:rsidRPr="008D2DAE">
        <w:t>abychom to udělali rychleji než za jiných okolností.</w:t>
      </w:r>
    </w:p>
    <w:p w:rsidR="00AE751F" w:rsidRPr="008D2DAE" w:rsidRDefault="000151F1" w:rsidP="00BF453C">
      <w:pPr>
        <w:pStyle w:val="Textodsazen"/>
      </w:pPr>
      <w:r w:rsidRPr="008D2DAE">
        <w:t>Třináctého</w:t>
      </w:r>
      <w:r w:rsidR="00AE751F" w:rsidRPr="008D2DAE">
        <w:t xml:space="preserve"> a </w:t>
      </w:r>
      <w:r w:rsidRPr="008D2DAE">
        <w:t>čtrnáctého září nám dělaly největší starost stále častější náznaky, že přinejmenším Němci</w:t>
      </w:r>
      <w:r w:rsidR="00AE751F" w:rsidRPr="008D2DAE">
        <w:t xml:space="preserve"> a </w:t>
      </w:r>
      <w:r w:rsidRPr="008D2DAE">
        <w:t>zřejmě</w:t>
      </w:r>
      <w:r w:rsidR="00AE751F" w:rsidRPr="008D2DAE">
        <w:t xml:space="preserve"> i </w:t>
      </w:r>
      <w:r w:rsidRPr="008D2DAE">
        <w:t>Britové chtějí vystoupit ze společné fronty, aby začali vyjednávat</w:t>
      </w:r>
      <w:r w:rsidR="00AE751F" w:rsidRPr="008D2DAE">
        <w:t xml:space="preserve"> o </w:t>
      </w:r>
      <w:r w:rsidRPr="008D2DAE">
        <w:t>svých lidech separátně. T</w:t>
      </w:r>
      <w:r w:rsidR="00290F40" w:rsidRPr="008D2DAE">
        <w:t>y</w:t>
      </w:r>
      <w:r w:rsidRPr="008D2DAE">
        <w:t>to obavy posílili</w:t>
      </w:r>
      <w:r w:rsidR="00AE751F" w:rsidRPr="008D2DAE">
        <w:t xml:space="preserve"> i </w:t>
      </w:r>
      <w:r w:rsidRPr="008D2DAE">
        <w:t>Palestinci, kteří oznámili, že</w:t>
      </w:r>
      <w:r w:rsidR="00AE751F" w:rsidRPr="008D2DAE">
        <w:t xml:space="preserve"> s </w:t>
      </w:r>
      <w:r w:rsidRPr="008D2DAE">
        <w:t>Američany budou zacházet jako</w:t>
      </w:r>
      <w:r w:rsidR="00AE751F" w:rsidRPr="008D2DAE">
        <w:t xml:space="preserve"> s </w:t>
      </w:r>
      <w:r w:rsidRPr="008D2DAE">
        <w:t>Izraelci. Sovětské válečné lodě se</w:t>
      </w:r>
      <w:r w:rsidR="00AE751F" w:rsidRPr="008D2DAE">
        <w:t xml:space="preserve"> a </w:t>
      </w:r>
      <w:r w:rsidRPr="008D2DAE">
        <w:t>pobřeží Libanonu přilepily na naši 6. flotilu, ale poměr námořních sil ve Středozemním moři vyzníval silně</w:t>
      </w:r>
      <w:r w:rsidR="00AE751F" w:rsidRPr="008D2DAE">
        <w:t xml:space="preserve"> v </w:t>
      </w:r>
      <w:r w:rsidRPr="008D2DAE">
        <w:t>náš prospěch</w:t>
      </w:r>
      <w:r w:rsidR="00AE751F" w:rsidRPr="008D2DAE">
        <w:t xml:space="preserve"> a </w:t>
      </w:r>
      <w:r w:rsidRPr="008D2DAE">
        <w:t>naše pozice se navíc</w:t>
      </w:r>
      <w:r w:rsidR="00AE751F" w:rsidRPr="008D2DAE">
        <w:t xml:space="preserve"> s </w:t>
      </w:r>
      <w:r w:rsidRPr="008D2DAE">
        <w:t>každým dnem upevňovala. Od 9. září jsme se Sovětským svazem neměli žádný diplomatický kontakt. Kreml zřejmě dospěl</w:t>
      </w:r>
      <w:r w:rsidR="00AE751F" w:rsidRPr="008D2DAE">
        <w:t xml:space="preserve"> k </w:t>
      </w:r>
      <w:r w:rsidRPr="008D2DAE">
        <w:t>závěru, že pro něj bude nejlepší pozorovat</w:t>
      </w:r>
      <w:r w:rsidR="00AE751F" w:rsidRPr="008D2DAE">
        <w:t xml:space="preserve"> z </w:t>
      </w:r>
      <w:r w:rsidRPr="008D2DAE">
        <w:t>ústraní dezintegraci Jordánského království</w:t>
      </w:r>
      <w:r w:rsidR="00AE751F" w:rsidRPr="008D2DAE">
        <w:t xml:space="preserve"> a </w:t>
      </w:r>
      <w:r w:rsidRPr="008D2DAE">
        <w:t>narůstající neklid Spojených států.</w:t>
      </w:r>
    </w:p>
    <w:p w:rsidR="00AE751F" w:rsidRPr="008D2DAE" w:rsidRDefault="000151F1" w:rsidP="00BF453C">
      <w:pPr>
        <w:pStyle w:val="Textodsazen"/>
      </w:pPr>
      <w:r w:rsidRPr="008D2DAE">
        <w:t>Ukázalo se však, že jde</w:t>
      </w:r>
      <w:r w:rsidR="00AE751F" w:rsidRPr="008D2DAE">
        <w:t xml:space="preserve"> o </w:t>
      </w:r>
      <w:r w:rsidRPr="008D2DAE">
        <w:t>chybnou kalkulaci.</w:t>
      </w:r>
      <w:r w:rsidR="00AE751F" w:rsidRPr="008D2DAE">
        <w:t xml:space="preserve"> V </w:t>
      </w:r>
      <w:r w:rsidRPr="008D2DAE">
        <w:t>každé krizi nastane okamžik, kdy se jedna strana musí rozhodnout, zda si pojistí své zisky nebo zda bude hrát</w:t>
      </w:r>
      <w:r w:rsidR="00AE751F" w:rsidRPr="008D2DAE">
        <w:t xml:space="preserve"> o </w:t>
      </w:r>
      <w:r w:rsidRPr="008D2DAE">
        <w:t>víc. Pokud by Sovětský svaz kolem 10. září naléhal na propuštění rukojmích</w:t>
      </w:r>
      <w:r w:rsidR="00AE751F" w:rsidRPr="008D2DAE">
        <w:t xml:space="preserve"> a </w:t>
      </w:r>
      <w:r w:rsidRPr="008D2DAE">
        <w:t>zastavení palby, fidájíni by získali velmi mnoho; autorita jordánského krále by byla těžce oslabena. Nestabilita</w:t>
      </w:r>
      <w:r w:rsidR="00AE751F" w:rsidRPr="008D2DAE">
        <w:t xml:space="preserve"> v </w:t>
      </w:r>
      <w:r w:rsidRPr="008D2DAE">
        <w:t>Jordánsku by se přidala</w:t>
      </w:r>
      <w:r w:rsidR="00AE751F" w:rsidRPr="008D2DAE">
        <w:t xml:space="preserve"> k </w:t>
      </w:r>
      <w:r w:rsidRPr="008D2DAE">
        <w:t>nejisté situaci podél Suezského průplavu; Moskva by demonstrovala své postavení</w:t>
      </w:r>
      <w:r w:rsidR="00AE751F" w:rsidRPr="008D2DAE">
        <w:t xml:space="preserve"> a </w:t>
      </w:r>
      <w:r w:rsidRPr="008D2DAE">
        <w:t xml:space="preserve">posílila svou prestiž. Sověti však byli příliš chamtiví </w:t>
      </w:r>
      <w:r w:rsidR="00A76BE3" w:rsidRPr="008D2DAE">
        <w:t>–</w:t>
      </w:r>
      <w:r w:rsidRPr="008D2DAE">
        <w:t xml:space="preserve"> nepomohli zkrotit své klienty </w:t>
      </w:r>
      <w:r w:rsidR="00A76BE3" w:rsidRPr="008D2DAE">
        <w:t>–</w:t>
      </w:r>
      <w:r w:rsidR="00AE751F" w:rsidRPr="008D2DAE">
        <w:t xml:space="preserve"> a </w:t>
      </w:r>
      <w:r w:rsidRPr="008D2DAE">
        <w:t>tím nám dali příležitost obnovit rovnováhu sil ještě předtím, než se mohla zásadním způsobem vychýlit.</w:t>
      </w:r>
    </w:p>
    <w:p w:rsidR="00AE751F" w:rsidRPr="008D2DAE" w:rsidRDefault="000151F1" w:rsidP="00BF453C">
      <w:pPr>
        <w:pStyle w:val="Textodsazen"/>
      </w:pPr>
      <w:r w:rsidRPr="008D2DAE">
        <w:t>Na konci druhého zářijového týdne Palestinci už neměli žádný unesený letoun, protože všechny zničili, přitom však nedosáhli žádných významných ústupků ani</w:t>
      </w:r>
      <w:r w:rsidR="00290F40" w:rsidRPr="008D2DAE">
        <w:t xml:space="preserve"> </w:t>
      </w:r>
      <w:r w:rsidRPr="008D2DAE">
        <w:t xml:space="preserve">od Spojených států, ani </w:t>
      </w:r>
      <w:r w:rsidR="00290F40" w:rsidRPr="008D2DAE">
        <w:t>od</w:t>
      </w:r>
      <w:r w:rsidRPr="008D2DAE">
        <w:t xml:space="preserve"> Izraele. My jsme </w:t>
      </w:r>
      <w:r w:rsidR="00ED0C50" w:rsidRPr="008D2DAE">
        <w:t>promlouvali</w:t>
      </w:r>
      <w:r w:rsidRPr="008D2DAE">
        <w:t xml:space="preserve"> stále pev</w:t>
      </w:r>
      <w:r w:rsidR="00DF4E9F" w:rsidRPr="008D2DAE">
        <w:t>něj</w:t>
      </w:r>
      <w:r w:rsidRPr="008D2DAE">
        <w:t>i;</w:t>
      </w:r>
      <w:r w:rsidR="00AE751F" w:rsidRPr="008D2DAE">
        <w:t xml:space="preserve"> a </w:t>
      </w:r>
      <w:r w:rsidRPr="008D2DAE">
        <w:t>především jsme téměř každou hodinu zvyšovali počet svých vojáků</w:t>
      </w:r>
      <w:r w:rsidR="00AE751F" w:rsidRPr="008D2DAE">
        <w:t xml:space="preserve"> v </w:t>
      </w:r>
      <w:r w:rsidRPr="008D2DAE">
        <w:t>oblasti.</w:t>
      </w:r>
      <w:r w:rsidR="00AE751F" w:rsidRPr="008D2DAE">
        <w:t xml:space="preserve"> V </w:t>
      </w:r>
      <w:r w:rsidRPr="008D2DAE">
        <w:t>tomto okamžiku se houževnatý malý král buď proto, že mu naše přípravná opatřen</w:t>
      </w:r>
      <w:r w:rsidR="00ED0C50" w:rsidRPr="008D2DAE">
        <w:t>í</w:t>
      </w:r>
      <w:r w:rsidRPr="008D2DAE">
        <w:t xml:space="preserve"> poskytla psychologickou vzpruhu, nebo naopak proto, že si už zoufal, rozhodl vyvolat totální konfrontaci</w:t>
      </w:r>
      <w:r w:rsidR="00AE751F" w:rsidRPr="008D2DAE">
        <w:t xml:space="preserve"> s </w:t>
      </w:r>
      <w:r w:rsidRPr="008D2DAE">
        <w:t>fidájíny. Rozhodující střet, který někteří</w:t>
      </w:r>
      <w:r w:rsidR="00AE751F" w:rsidRPr="008D2DAE">
        <w:t xml:space="preserve"> z </w:t>
      </w:r>
      <w:r w:rsidRPr="008D2DAE">
        <w:t>nás očekávali</w:t>
      </w:r>
      <w:r w:rsidR="00AE751F" w:rsidRPr="008D2DAE">
        <w:t xml:space="preserve"> a </w:t>
      </w:r>
      <w:r w:rsidRPr="008D2DAE">
        <w:t>jehož se jiní tak obávali, nakonec propukl.</w:t>
      </w:r>
    </w:p>
    <w:p w:rsidR="00AE751F" w:rsidRPr="008D2DAE" w:rsidRDefault="000151F1" w:rsidP="00D37A2F">
      <w:pPr>
        <w:pStyle w:val="Nadpis3"/>
      </w:pPr>
      <w:bookmarkStart w:id="515" w:name="bookmark123"/>
      <w:bookmarkStart w:id="516" w:name="_Toc384757559"/>
      <w:bookmarkStart w:id="517" w:name="_Toc384757849"/>
      <w:bookmarkStart w:id="518" w:name="_Toc385021655"/>
      <w:r w:rsidRPr="008D2DAE">
        <w:lastRenderedPageBreak/>
        <w:t>Boj</w:t>
      </w:r>
      <w:r w:rsidR="00AE751F" w:rsidRPr="008D2DAE">
        <w:t xml:space="preserve"> s </w:t>
      </w:r>
      <w:r w:rsidRPr="008D2DAE">
        <w:t>gerilami</w:t>
      </w:r>
      <w:bookmarkEnd w:id="515"/>
      <w:bookmarkEnd w:id="516"/>
      <w:bookmarkEnd w:id="517"/>
      <w:bookmarkEnd w:id="518"/>
    </w:p>
    <w:p w:rsidR="00AE751F" w:rsidRPr="008D2DAE" w:rsidRDefault="002D7E88" w:rsidP="00EA6557">
      <w:pPr>
        <w:pStyle w:val="Text-neodsazen"/>
      </w:pPr>
      <w:r w:rsidRPr="008D2DAE">
        <w:t>P</w:t>
      </w:r>
      <w:r w:rsidR="000151F1" w:rsidRPr="008D2DAE">
        <w:t>atnáctého září pozdě večer poslal Dean Brown, náš nový velvyslanec</w:t>
      </w:r>
      <w:r w:rsidR="00AE751F" w:rsidRPr="008D2DAE">
        <w:t xml:space="preserve"> v </w:t>
      </w:r>
      <w:r w:rsidR="000151F1" w:rsidRPr="008D2DAE">
        <w:t>Jordánsku,</w:t>
      </w:r>
      <w:r w:rsidR="00AE751F" w:rsidRPr="008D2DAE">
        <w:t xml:space="preserve"> z </w:t>
      </w:r>
      <w:r w:rsidR="000151F1" w:rsidRPr="008D2DAE">
        <w:t>Ammánu naléhavý telegram, že se Husajn rozhodl obnovit ve svém hlavním městě zákon</w:t>
      </w:r>
      <w:r w:rsidR="00AE751F" w:rsidRPr="008D2DAE">
        <w:t xml:space="preserve"> a </w:t>
      </w:r>
      <w:r w:rsidR="000151F1" w:rsidRPr="008D2DAE">
        <w:t>pořádek. Brown sděloval, že král dá jemu loajálním jednotkám rozkaz obklíčit město</w:t>
      </w:r>
      <w:r w:rsidR="00AE751F" w:rsidRPr="008D2DAE">
        <w:t xml:space="preserve"> a </w:t>
      </w:r>
      <w:r w:rsidR="000151F1" w:rsidRPr="008D2DAE">
        <w:t>ráno 16. září pak oznámí vytvoření vojenské vlády. Nebude hnát věci na ostří nože, ale pokud se mu fidájíni postaví na odpor, je připraven použít jakýchkoli opatření nutných</w:t>
      </w:r>
      <w:r w:rsidR="00AE751F" w:rsidRPr="008D2DAE">
        <w:t xml:space="preserve"> k </w:t>
      </w:r>
      <w:r w:rsidR="000151F1" w:rsidRPr="008D2DAE">
        <w:t>obnovení své autority. Husajn naléhavě žádal, aby Spojené státy využily svého postavení</w:t>
      </w:r>
      <w:r w:rsidR="00AE751F" w:rsidRPr="008D2DAE">
        <w:t xml:space="preserve"> a </w:t>
      </w:r>
      <w:r w:rsidR="000151F1" w:rsidRPr="008D2DAE">
        <w:t>nedovolily Izraeli nepříznivě ovlivnit nebo zhoršit situaci. Král také poznamenal, že může požádat</w:t>
      </w:r>
      <w:r w:rsidR="00AE751F" w:rsidRPr="008D2DAE">
        <w:t xml:space="preserve"> o </w:t>
      </w:r>
      <w:r w:rsidR="000151F1" w:rsidRPr="008D2DAE">
        <w:t>pomoc, pokud ostatní arabské země přistoupí</w:t>
      </w:r>
      <w:r w:rsidR="00AE751F" w:rsidRPr="008D2DAE">
        <w:t xml:space="preserve"> k </w:t>
      </w:r>
      <w:r w:rsidR="000151F1" w:rsidRPr="008D2DAE">
        <w:t>vojenské intervenci. Dean Brown připojil své vlastní hodnocení stavu věcí:</w:t>
      </w:r>
      <w:r w:rsidR="00AE751F" w:rsidRPr="008D2DAE">
        <w:t xml:space="preserve"> K </w:t>
      </w:r>
      <w:r w:rsidR="000151F1" w:rsidRPr="008D2DAE">
        <w:t>rozhodujícímu střetu je blíže než předtím, přesto nelze vyloučit, že král blufuje; možná dělá také zahajovací tah ve složitých jednáních, jež mohou skončit kompromisem. Brown také nevěřil, že je pravděpodobný vojenský zásah ze strany Sýrie nebo Iráku. Já jsem zastával opačné stanovisko; byl jsem přesvědčen, že totální konfrontace je nyní nevyhnutelná. Události následujících dnů měly vše ukázat.</w:t>
      </w:r>
    </w:p>
    <w:p w:rsidR="00AE751F" w:rsidRPr="008D2DAE" w:rsidRDefault="000151F1" w:rsidP="00BF453C">
      <w:pPr>
        <w:pStyle w:val="Textodsazen"/>
      </w:pPr>
      <w:r w:rsidRPr="008D2DAE">
        <w:t>Brownův telegram dorazil, když jsem letěl helikoptérou do Airlie House ve Virginii, jednoho</w:t>
      </w:r>
      <w:r w:rsidR="00AE751F" w:rsidRPr="008D2DAE">
        <w:t xml:space="preserve"> z </w:t>
      </w:r>
      <w:r w:rsidRPr="008D2DAE">
        <w:t>mnoha někdejších soukromých statků na východním pobřeží, které jejich majitelé darovali, aby sloužily filantropickým</w:t>
      </w:r>
      <w:r w:rsidR="00AE751F" w:rsidRPr="008D2DAE">
        <w:t xml:space="preserve"> a </w:t>
      </w:r>
      <w:r w:rsidRPr="008D2DAE">
        <w:t>akademickým účelům. Melvin Laird tam měl být oceněn za svůj přínos ke zlepšení zdravotního stavu obyvatelstva,</w:t>
      </w:r>
      <w:r w:rsidR="00AE751F" w:rsidRPr="008D2DAE">
        <w:t xml:space="preserve"> o </w:t>
      </w:r>
      <w:r w:rsidRPr="008D2DAE">
        <w:t>které se výrazně zasadil</w:t>
      </w:r>
      <w:r w:rsidR="00AE751F" w:rsidRPr="008D2DAE">
        <w:t xml:space="preserve"> v </w:t>
      </w:r>
      <w:r w:rsidRPr="008D2DAE">
        <w:t>době, kdy byl členem Sněmovny reprezentantů. Laird shromáždil všechny své spolupracovníky</w:t>
      </w:r>
      <w:r w:rsidR="00AE751F" w:rsidRPr="008D2DAE">
        <w:t xml:space="preserve"> a </w:t>
      </w:r>
      <w:r w:rsidRPr="008D2DAE">
        <w:t>přátele, mezi něž patřil každý, kdo ve Washingtonu něco znamenal. Účastnila se celá WSAG; Packard, Moorer, Helms, Sisco</w:t>
      </w:r>
      <w:r w:rsidR="00AE751F" w:rsidRPr="008D2DAE">
        <w:t xml:space="preserve"> a </w:t>
      </w:r>
      <w:r w:rsidRPr="008D2DAE">
        <w:t>já, každý hezky</w:t>
      </w:r>
      <w:r w:rsidR="00AE751F" w:rsidRPr="008D2DAE">
        <w:t xml:space="preserve"> v </w:t>
      </w:r>
      <w:r w:rsidRPr="008D2DAE">
        <w:t>černém obleku. Právě když začínala večeře, zavolal mi Al Haig</w:t>
      </w:r>
      <w:r w:rsidR="00AE751F" w:rsidRPr="008D2DAE">
        <w:t xml:space="preserve"> a </w:t>
      </w:r>
      <w:r w:rsidRPr="008D2DAE">
        <w:t>informoval mne</w:t>
      </w:r>
      <w:r w:rsidR="00AE751F" w:rsidRPr="008D2DAE">
        <w:t xml:space="preserve"> o </w:t>
      </w:r>
      <w:r w:rsidRPr="008D2DAE">
        <w:t>Brownově zprávě. Krátce poté, zhruba ve 21.00, jsem musel</w:t>
      </w:r>
      <w:r w:rsidR="00AE751F" w:rsidRPr="008D2DAE">
        <w:t xml:space="preserve"> k </w:t>
      </w:r>
      <w:r w:rsidRPr="008D2DAE">
        <w:t>telefonu opět. Haig mi oznámil, že se po mně sháněl sir Denis Greenhill, šéf diplomatické služby britského ministerstva zahraničí. Protože jsem nebyl přítomen, sdělil Haigovi názor vlády Jejího Veličenstva, že bitva mezi jordánskou armádou</w:t>
      </w:r>
      <w:r w:rsidR="00AE751F" w:rsidRPr="008D2DAE">
        <w:t xml:space="preserve"> a </w:t>
      </w:r>
      <w:r w:rsidRPr="008D2DAE">
        <w:t>fidájíny je zřejmě nevyhnutelná.</w:t>
      </w:r>
      <w:r w:rsidR="00AE751F" w:rsidRPr="008D2DAE">
        <w:t xml:space="preserve"> V </w:t>
      </w:r>
      <w:r w:rsidRPr="008D2DAE">
        <w:t>zastoupení premiéra Edwarda Heathe chtěl vědět, co hodláme dělat, zvláště pak</w:t>
      </w:r>
      <w:r w:rsidR="00AE751F" w:rsidRPr="008D2DAE">
        <w:t xml:space="preserve"> v </w:t>
      </w:r>
      <w:r w:rsidRPr="008D2DAE">
        <w:t>případě, že se král dostane do potíží.</w:t>
      </w:r>
      <w:r w:rsidR="00AE751F" w:rsidRPr="008D2DAE">
        <w:t xml:space="preserve"> A </w:t>
      </w:r>
      <w:r w:rsidRPr="008D2DAE">
        <w:t xml:space="preserve">jaký </w:t>
      </w:r>
      <w:r w:rsidR="0058414F" w:rsidRPr="008D2DAE">
        <w:t>je</w:t>
      </w:r>
      <w:r w:rsidRPr="008D2DAE">
        <w:t xml:space="preserve"> náš postoj</w:t>
      </w:r>
      <w:r w:rsidR="00AE751F" w:rsidRPr="008D2DAE">
        <w:t xml:space="preserve"> k </w:t>
      </w:r>
      <w:r w:rsidRPr="008D2DAE">
        <w:t>izraelské intervenci? Greenhill dále řekl, že si britský premiér možná bude přát později b</w:t>
      </w:r>
      <w:r w:rsidR="00290F40" w:rsidRPr="008D2DAE">
        <w:t>ě</w:t>
      </w:r>
      <w:r w:rsidRPr="008D2DAE">
        <w:t>hem noci mluvit osobně</w:t>
      </w:r>
      <w:r w:rsidR="00AE751F" w:rsidRPr="008D2DAE">
        <w:t xml:space="preserve"> s </w:t>
      </w:r>
      <w:r w:rsidRPr="008D2DAE">
        <w:t>prezidentem.</w:t>
      </w:r>
    </w:p>
    <w:p w:rsidR="00AE751F" w:rsidRPr="008D2DAE" w:rsidRDefault="000151F1" w:rsidP="00BF453C">
      <w:pPr>
        <w:pStyle w:val="Textodsazen"/>
      </w:pPr>
      <w:r w:rsidRPr="008D2DAE">
        <w:t xml:space="preserve">Byl to dobrý příklad </w:t>
      </w:r>
      <w:r w:rsidR="00AE751F" w:rsidRPr="008D2DAE">
        <w:t>„</w:t>
      </w:r>
      <w:r w:rsidRPr="008D2DAE">
        <w:t>zvláštních vztahů</w:t>
      </w:r>
      <w:r w:rsidR="00AE751F" w:rsidRPr="008D2DAE">
        <w:t>“</w:t>
      </w:r>
      <w:r w:rsidRPr="008D2DAE">
        <w:t xml:space="preserve"> mezi Británií</w:t>
      </w:r>
      <w:r w:rsidR="00AE751F" w:rsidRPr="008D2DAE">
        <w:t xml:space="preserve"> a </w:t>
      </w:r>
      <w:r w:rsidRPr="008D2DAE">
        <w:t>Spojenými státy, které umožňovaly nejvyšším představitelům obou zem</w:t>
      </w:r>
      <w:r w:rsidR="00290F40" w:rsidRPr="008D2DAE">
        <w:t>í</w:t>
      </w:r>
      <w:r w:rsidRPr="008D2DAE">
        <w:t xml:space="preserve"> vyměňovat si neoficiáln</w:t>
      </w:r>
      <w:r w:rsidR="00290F40" w:rsidRPr="008D2DAE">
        <w:t>í</w:t>
      </w:r>
      <w:r w:rsidRPr="008D2DAE">
        <w:t xml:space="preserve"> názory, </w:t>
      </w:r>
      <w:r w:rsidR="00290F40" w:rsidRPr="008D2DAE">
        <w:t>a</w:t>
      </w:r>
      <w:r w:rsidRPr="008D2DAE">
        <w:t xml:space="preserve">niž by </w:t>
      </w:r>
      <w:r w:rsidR="0058414F" w:rsidRPr="008D2DAE">
        <w:t>je</w:t>
      </w:r>
      <w:r w:rsidRPr="008D2DAE">
        <w:t xml:space="preserve"> </w:t>
      </w:r>
      <w:r w:rsidR="00ED0C50" w:rsidRPr="008D2DAE">
        <w:t>svazovaly</w:t>
      </w:r>
      <w:r w:rsidRPr="008D2DAE">
        <w:t xml:space="preserve"> n</w:t>
      </w:r>
      <w:r w:rsidR="00290F40" w:rsidRPr="008D2DAE">
        <w:t>ě</w:t>
      </w:r>
      <w:r w:rsidRPr="008D2DAE">
        <w:t>j</w:t>
      </w:r>
      <w:r w:rsidR="00290F40" w:rsidRPr="008D2DAE">
        <w:t>a</w:t>
      </w:r>
      <w:r w:rsidRPr="008D2DAE">
        <w:t xml:space="preserve">ké </w:t>
      </w:r>
      <w:r w:rsidR="00290F40" w:rsidRPr="008D2DAE">
        <w:t>f</w:t>
      </w:r>
      <w:r w:rsidRPr="008D2DAE">
        <w:t>orm</w:t>
      </w:r>
      <w:r w:rsidR="00290F40" w:rsidRPr="008D2DAE">
        <w:t>a</w:t>
      </w:r>
      <w:r w:rsidRPr="008D2DAE">
        <w:t>li</w:t>
      </w:r>
      <w:r w:rsidR="00290F40" w:rsidRPr="008D2DAE">
        <w:t>t</w:t>
      </w:r>
      <w:r w:rsidRPr="008D2DAE">
        <w:t>y nebo protokol. Souč</w:t>
      </w:r>
      <w:r w:rsidR="00290F40" w:rsidRPr="008D2DAE">
        <w:t>a</w:t>
      </w:r>
      <w:r w:rsidRPr="008D2DAE">
        <w:t>sně to byl v</w:t>
      </w:r>
      <w:r w:rsidR="00290F40" w:rsidRPr="008D2DAE">
        <w:t>a</w:t>
      </w:r>
      <w:r w:rsidRPr="008D2DAE">
        <w:t xml:space="preserve">rovný signál, který se nedal </w:t>
      </w:r>
      <w:r w:rsidR="00290F40" w:rsidRPr="008D2DAE">
        <w:t>i</w:t>
      </w:r>
      <w:r w:rsidRPr="008D2DAE">
        <w:t>gno</w:t>
      </w:r>
      <w:r w:rsidR="00290F40" w:rsidRPr="008D2DAE">
        <w:t>ro</w:t>
      </w:r>
      <w:r w:rsidRPr="008D2DAE">
        <w:t>v</w:t>
      </w:r>
      <w:r w:rsidR="00290F40" w:rsidRPr="008D2DAE">
        <w:t>a</w:t>
      </w:r>
      <w:r w:rsidRPr="008D2DAE">
        <w:t>t.</w:t>
      </w:r>
      <w:r w:rsidR="00AE751F" w:rsidRPr="008D2DAE">
        <w:t xml:space="preserve"> U </w:t>
      </w:r>
      <w:r w:rsidRPr="008D2DAE">
        <w:t>Brownov</w:t>
      </w:r>
      <w:r w:rsidR="00290F40" w:rsidRPr="008D2DAE">
        <w:t>a</w:t>
      </w:r>
      <w:r w:rsidRPr="008D2DAE">
        <w:t xml:space="preserve"> sdělení existoval nějaký</w:t>
      </w:r>
      <w:r w:rsidR="00290F40" w:rsidRPr="008D2DAE">
        <w:t xml:space="preserve"> </w:t>
      </w:r>
      <w:r w:rsidRPr="008D2DAE">
        <w:t>prostor pro pochybnosti, ale Heath by neuvažoval</w:t>
      </w:r>
      <w:r w:rsidR="00AE751F" w:rsidRPr="008D2DAE">
        <w:t xml:space="preserve"> o </w:t>
      </w:r>
      <w:r w:rsidRPr="008D2DAE">
        <w:t xml:space="preserve">telefonátu Nixonovi, pokud by Británie nepovažovala situaci za </w:t>
      </w:r>
      <w:r w:rsidR="00BB418B" w:rsidRPr="008D2DAE">
        <w:t>skutečně</w:t>
      </w:r>
      <w:r w:rsidRPr="008D2DAE">
        <w:t xml:space="preserve"> vážnou. Pokud měl prezident mluvit</w:t>
      </w:r>
      <w:r w:rsidR="00AE751F" w:rsidRPr="008D2DAE">
        <w:t xml:space="preserve"> s </w:t>
      </w:r>
      <w:r w:rsidRPr="008D2DAE">
        <w:t xml:space="preserve">britským premiérem, potřebovali jsme </w:t>
      </w:r>
      <w:r w:rsidRPr="008D2DAE">
        <w:lastRenderedPageBreak/>
        <w:t>si uspořádat myšlenky. Po konzultacích</w:t>
      </w:r>
      <w:r w:rsidR="00AE751F" w:rsidRPr="008D2DAE">
        <w:t xml:space="preserve"> s </w:t>
      </w:r>
      <w:r w:rsidRPr="008D2DAE">
        <w:t>Lairdem, Packardem</w:t>
      </w:r>
      <w:r w:rsidR="00AE751F" w:rsidRPr="008D2DAE">
        <w:t xml:space="preserve"> a </w:t>
      </w:r>
      <w:r w:rsidRPr="008D2DAE">
        <w:t>Siscem jsem proto shromáždil členy WSAG</w:t>
      </w:r>
      <w:r w:rsidR="00AE751F" w:rsidRPr="008D2DAE">
        <w:t xml:space="preserve"> a </w:t>
      </w:r>
      <w:r w:rsidRPr="008D2DAE">
        <w:t>vrátil se</w:t>
      </w:r>
      <w:r w:rsidR="00AE751F" w:rsidRPr="008D2DAE">
        <w:t xml:space="preserve"> s </w:t>
      </w:r>
      <w:r w:rsidRPr="008D2DAE">
        <w:t>nimi helikoptérou do Washingtonu.</w:t>
      </w:r>
    </w:p>
    <w:p w:rsidR="00AE751F" w:rsidRPr="008D2DAE" w:rsidRDefault="000151F1" w:rsidP="00BF453C">
      <w:pPr>
        <w:pStyle w:val="Textodsazen"/>
      </w:pPr>
      <w:r w:rsidRPr="008D2DAE">
        <w:t>WSAG jednala od 22.30 téměř do půlnoci</w:t>
      </w:r>
      <w:r w:rsidR="00AE751F" w:rsidRPr="008D2DAE">
        <w:t xml:space="preserve"> v </w:t>
      </w:r>
      <w:r w:rsidRPr="008D2DAE">
        <w:t>operačním středisku Bílého domu</w:t>
      </w:r>
      <w:r w:rsidR="00AE751F" w:rsidRPr="008D2DAE">
        <w:t xml:space="preserve"> a </w:t>
      </w:r>
      <w:r w:rsidRPr="008D2DAE">
        <w:t>poté pokračovala nahoře</w:t>
      </w:r>
      <w:r w:rsidR="00AE751F" w:rsidRPr="008D2DAE">
        <w:t xml:space="preserve"> v </w:t>
      </w:r>
      <w:r w:rsidRPr="008D2DAE">
        <w:t>mé kanceláři. Stále ještě</w:t>
      </w:r>
      <w:r w:rsidR="00AE751F" w:rsidRPr="008D2DAE">
        <w:t xml:space="preserve"> v </w:t>
      </w:r>
      <w:r w:rsidRPr="008D2DAE">
        <w:t>gala jsme probírali, jak se může situace</w:t>
      </w:r>
      <w:r w:rsidR="00AE751F" w:rsidRPr="008D2DAE">
        <w:t xml:space="preserve"> v </w:t>
      </w:r>
      <w:r w:rsidRPr="008D2DAE">
        <w:t>Jordánsku vyvinout: buď propukne válka mezi králem</w:t>
      </w:r>
      <w:r w:rsidR="00AE751F" w:rsidRPr="008D2DAE">
        <w:t xml:space="preserve"> a </w:t>
      </w:r>
      <w:r w:rsidRPr="008D2DAE">
        <w:t>fidájíny, nebo se do sporu zapojí Irák (z nějakého neznámého důvodu nikdo ani</w:t>
      </w:r>
      <w:r w:rsidR="00AE751F" w:rsidRPr="008D2DAE">
        <w:t xml:space="preserve"> v </w:t>
      </w:r>
      <w:r w:rsidRPr="008D2DAE">
        <w:t>Ammánu, ani ve Washingtonu neočekával syrskou intervenci), nebo zasáhneme vojenskou silou my přinejmenším proto, abychom evakuovali své občany. Na jednání znovu zazněly názory,</w:t>
      </w:r>
      <w:r w:rsidR="00AE751F" w:rsidRPr="008D2DAE">
        <w:t xml:space="preserve"> k </w:t>
      </w:r>
      <w:r w:rsidRPr="008D2DAE">
        <w:t>nimž jsme dospěli</w:t>
      </w:r>
      <w:r w:rsidR="00AE751F" w:rsidRPr="008D2DAE">
        <w:t xml:space="preserve"> v </w:t>
      </w:r>
      <w:r w:rsidRPr="008D2DAE">
        <w:t>předchozích týdnech. Husajn zřejmě porazí fidájíny. Izrael téměř jistě zasáhne, pokud by se zdálo, že fidájíni začínají mít navrch.</w:t>
      </w:r>
      <w:r w:rsidR="00AE751F" w:rsidRPr="008D2DAE">
        <w:t xml:space="preserve"> A </w:t>
      </w:r>
      <w:r w:rsidRPr="008D2DAE">
        <w:t>určitě to udělá, pokud se do sporu zapojí Irák. Všichni souhlasili, že přistoup</w:t>
      </w:r>
      <w:r w:rsidR="00AE751F" w:rsidRPr="008D2DAE">
        <w:t>í-l</w:t>
      </w:r>
      <w:r w:rsidRPr="008D2DAE">
        <w:t>i Izrael</w:t>
      </w:r>
      <w:r w:rsidR="00AE751F" w:rsidRPr="008D2DAE">
        <w:t xml:space="preserve"> k </w:t>
      </w:r>
      <w:r w:rsidRPr="008D2DAE">
        <w:t>vojenské operaci, měli bychom stát stranou</w:t>
      </w:r>
      <w:r w:rsidR="00AE751F" w:rsidRPr="008D2DAE">
        <w:t xml:space="preserve"> a </w:t>
      </w:r>
      <w:r w:rsidRPr="008D2DAE">
        <w:t>jen blokovat Sovětský svaz, aby nepodnikl odvetnou akci proti židovskému státu. Jordánskému králi bychom měli okamžitě nabídnout materiální pomoc, abychom mu demonstrovali naši podporu. Ať už se stane cokoli, budeme muset zvýšit naši připravenost.</w:t>
      </w:r>
    </w:p>
    <w:p w:rsidR="00AE751F" w:rsidRPr="008D2DAE" w:rsidRDefault="000151F1" w:rsidP="00BF453C">
      <w:pPr>
        <w:pStyle w:val="Textodsazen"/>
      </w:pPr>
      <w:r w:rsidRPr="008D2DAE">
        <w:t>Patnáctého září kolem půlnoci jsem zavolal Greenhillovi telefonem, který údajně nelze odposlouchávat.</w:t>
      </w:r>
      <w:r w:rsidRPr="008D2DAE">
        <w:rPr>
          <w:rStyle w:val="slopoznmkypodarou"/>
        </w:rPr>
        <w:footnoteReference w:id="55"/>
      </w:r>
      <w:r w:rsidRPr="008D2DAE">
        <w:t xml:space="preserve"> Odposlechu se brání tím, že se konverzace probíhající mezi oběma účastníky telefonního rozhovoru učiní téměř nesrozumitelnou. Člověk má proto tendenci křičet do sluchátka tak hlasitě, že každý, kdo je</w:t>
      </w:r>
      <w:r w:rsidR="00AE751F" w:rsidRPr="008D2DAE">
        <w:t xml:space="preserve"> v </w:t>
      </w:r>
      <w:r w:rsidRPr="008D2DAE">
        <w:t>doslechu, jednoduše musí vyslechnout obsah rozhovoru, čímž vzniká další bezpečnostní riziko. Greenhillovi jsem řekl, že Husajnovu přežití přisuzujeme ten největší význam. Prezident ještě neučinil konečné rozhodnutí, avšak americký vojenský zásah jako poslední možné východisko nelze vyloučit.</w:t>
      </w:r>
    </w:p>
    <w:p w:rsidR="00AE751F" w:rsidRPr="008D2DAE" w:rsidRDefault="000151F1" w:rsidP="00BF453C">
      <w:pPr>
        <w:pStyle w:val="Textodsazen"/>
      </w:pPr>
      <w:r w:rsidRPr="008D2DAE">
        <w:t>P</w:t>
      </w:r>
      <w:r w:rsidR="002D7E88" w:rsidRPr="008D2DAE">
        <w:t>ři</w:t>
      </w:r>
      <w:r w:rsidRPr="008D2DAE">
        <w:t xml:space="preserve"> utváření konsensu ve WSAG jsem sehrál rozhodující roli. Považoval jsem za zásadně důležité zachovat Husajna při moci. Bylo důležité demonstrovat, že přátelské vztahy se Západem</w:t>
      </w:r>
      <w:r w:rsidR="00AE751F" w:rsidRPr="008D2DAE">
        <w:t xml:space="preserve"> a </w:t>
      </w:r>
      <w:r w:rsidRPr="008D2DAE">
        <w:t>umírněná zahraniční politika budou odměněny efektivní americkou podporou. Bylo nutné zastavit progresivní radikalizaci Blízkého východu, kterou Sovětský svaz urychlil vysláním svých raket</w:t>
      </w:r>
      <w:r w:rsidR="00AE751F" w:rsidRPr="008D2DAE">
        <w:t xml:space="preserve"> a </w:t>
      </w:r>
      <w:r w:rsidRPr="008D2DAE">
        <w:t>bojových jednotek do Egypta. Museli jsme ukázat, že Násirova taktika vydírání Spojených států prostřednictvím sovětských hrozeb nemůže přinést výsledky.</w:t>
      </w:r>
    </w:p>
    <w:p w:rsidR="00AE751F" w:rsidRPr="008D2DAE" w:rsidRDefault="000151F1" w:rsidP="00BF453C">
      <w:pPr>
        <w:pStyle w:val="Textodsazen"/>
      </w:pPr>
      <w:r w:rsidRPr="008D2DAE">
        <w:t xml:space="preserve">Podle mého názoru bylo naším největším úkolem urychleně zvýšit počet našich jednotek ve Středozemním </w:t>
      </w:r>
      <w:r w:rsidR="00C721EC" w:rsidRPr="008D2DAE">
        <w:t>moři</w:t>
      </w:r>
      <w:r w:rsidR="00AE751F" w:rsidRPr="008D2DAE">
        <w:t xml:space="preserve"> a </w:t>
      </w:r>
      <w:r w:rsidRPr="008D2DAE">
        <w:t>udělat to tak výhrůžně, abychom odradili radikální arabské režimy od intervence</w:t>
      </w:r>
      <w:r w:rsidR="00AE751F" w:rsidRPr="008D2DAE">
        <w:t xml:space="preserve"> v </w:t>
      </w:r>
      <w:r w:rsidRPr="008D2DAE">
        <w:t>Jordánsku, zajistit psychologickou podporu králi</w:t>
      </w:r>
      <w:r w:rsidR="00AE751F" w:rsidRPr="008D2DAE">
        <w:t xml:space="preserve"> a </w:t>
      </w:r>
      <w:r w:rsidRPr="008D2DAE">
        <w:t xml:space="preserve">příslušným způsobem odpovědět na </w:t>
      </w:r>
      <w:r w:rsidRPr="008D2DAE">
        <w:lastRenderedPageBreak/>
        <w:t xml:space="preserve">sovětskou reakci (třeba vojenskou intervencí, pokud by vyvstala tato nutnost). Zvyšující se koncentrace našich vojenských sil ve Středozemním </w:t>
      </w:r>
      <w:r w:rsidR="00C721EC" w:rsidRPr="008D2DAE">
        <w:t>moři</w:t>
      </w:r>
      <w:r w:rsidR="00AE751F" w:rsidRPr="008D2DAE">
        <w:t xml:space="preserve"> a </w:t>
      </w:r>
      <w:r w:rsidRPr="008D2DAE">
        <w:t>nejednoznačnost našich prohlášení měly posloužit</w:t>
      </w:r>
      <w:r w:rsidR="00AE751F" w:rsidRPr="008D2DAE">
        <w:t xml:space="preserve"> k </w:t>
      </w:r>
      <w:r w:rsidRPr="008D2DAE">
        <w:t>podpoře Husajna, odrazení jeho odpůrců</w:t>
      </w:r>
      <w:r w:rsidR="00AE751F" w:rsidRPr="008D2DAE">
        <w:t xml:space="preserve"> a </w:t>
      </w:r>
      <w:r w:rsidRPr="008D2DAE">
        <w:t>zastrašení Sovětů.</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jsem druhý den ráno, 16. září, po další krátké poradě WSAG,</w:t>
      </w:r>
      <w:r w:rsidR="002D7E88" w:rsidRPr="008D2DAE">
        <w:t xml:space="preserve"> </w:t>
      </w:r>
      <w:r w:rsidR="000151F1" w:rsidRPr="008D2DAE">
        <w:t>na níž jsme posuzovali, jaké vydat pokyny, zaslal ministerstvům</w:t>
      </w:r>
      <w:r w:rsidRPr="008D2DAE">
        <w:t xml:space="preserve"> a </w:t>
      </w:r>
      <w:r w:rsidR="000151F1" w:rsidRPr="008D2DAE">
        <w:t>příslušným vládním agenturám direktivu,</w:t>
      </w:r>
      <w:r w:rsidRPr="008D2DAE">
        <w:t xml:space="preserve"> v </w:t>
      </w:r>
      <w:r w:rsidR="000151F1" w:rsidRPr="008D2DAE">
        <w:t>níž jsem požadoval vypracování podrobných diplomatických</w:t>
      </w:r>
      <w:r w:rsidRPr="008D2DAE">
        <w:t xml:space="preserve"> a </w:t>
      </w:r>
      <w:r w:rsidR="000151F1" w:rsidRPr="008D2DAE">
        <w:t>vojenských plánů pro případ následujících krizových situací: potřeba zásobovat jordánskou armádu; naše ozbrojená intervence</w:t>
      </w:r>
      <w:r w:rsidRPr="008D2DAE">
        <w:t xml:space="preserve"> s </w:t>
      </w:r>
      <w:r w:rsidR="000151F1" w:rsidRPr="008D2DAE">
        <w:t>cílem evakuovat naše občany; naše nálety nebo pozemní útok na podporu Husajna</w:t>
      </w:r>
      <w:r w:rsidRPr="008D2DAE">
        <w:t xml:space="preserve"> v </w:t>
      </w:r>
      <w:r w:rsidR="000151F1" w:rsidRPr="008D2DAE">
        <w:t>případě zahraniční intervence (varianta, které dával přednost prezident); souhlas USA</w:t>
      </w:r>
      <w:r w:rsidRPr="008D2DAE">
        <w:t xml:space="preserve"> s </w:t>
      </w:r>
      <w:r w:rsidR="000151F1" w:rsidRPr="008D2DAE">
        <w:t xml:space="preserve">pozemním nebo leteckým úderem Izraele (varianta, které dávala přednost WSAG). Také jsem žádal, aby existující plány na </w:t>
      </w:r>
      <w:r w:rsidRPr="008D2DAE">
        <w:t>„</w:t>
      </w:r>
      <w:r w:rsidR="000151F1" w:rsidRPr="008D2DAE">
        <w:t>odstrašení Sovětů od intervence</w:t>
      </w:r>
      <w:r w:rsidRPr="008D2DAE">
        <w:t>“</w:t>
      </w:r>
      <w:r w:rsidR="000151F1" w:rsidRPr="008D2DAE">
        <w:t xml:space="preserve"> byly přizpůsobeny vývoji situace. Všechny tyto plány</w:t>
      </w:r>
      <w:r w:rsidRPr="008D2DAE">
        <w:t xml:space="preserve"> a </w:t>
      </w:r>
      <w:r w:rsidR="000151F1" w:rsidRPr="008D2DAE">
        <w:t>scénáře jsme měli posoudit</w:t>
      </w:r>
      <w:r w:rsidRPr="008D2DAE">
        <w:t xml:space="preserve"> v </w:t>
      </w:r>
      <w:r w:rsidR="000151F1" w:rsidRPr="008D2DAE">
        <w:t>poledne 18. září.</w:t>
      </w:r>
    </w:p>
    <w:p w:rsidR="00AE751F" w:rsidRPr="008D2DAE" w:rsidRDefault="000151F1" w:rsidP="00BF453C">
      <w:pPr>
        <w:pStyle w:val="Textodsazen"/>
      </w:pPr>
      <w:r w:rsidRPr="008D2DAE">
        <w:t>Toho dopoledne jsem také poslal prezidentovi hlášení,</w:t>
      </w:r>
      <w:r w:rsidR="00AE751F" w:rsidRPr="008D2DAE">
        <w:t xml:space="preserve"> v </w:t>
      </w:r>
      <w:r w:rsidRPr="008D2DAE">
        <w:t>němž jsem načrtl závěry,</w:t>
      </w:r>
      <w:r w:rsidR="00AE751F" w:rsidRPr="008D2DAE">
        <w:t xml:space="preserve"> k </w:t>
      </w:r>
      <w:r w:rsidRPr="008D2DAE">
        <w:t>nimž dospěla WSAG na svém jednání během předchozí noci. Nixon neočekávaně zareagoval velmi vehementně. Myslel na volby</w:t>
      </w:r>
      <w:r w:rsidR="00AE751F" w:rsidRPr="008D2DAE">
        <w:t xml:space="preserve"> a </w:t>
      </w:r>
      <w:r w:rsidRPr="008D2DAE">
        <w:t>stále doufal</w:t>
      </w:r>
      <w:r w:rsidR="00AE751F" w:rsidRPr="008D2DAE">
        <w:t xml:space="preserve"> v </w:t>
      </w:r>
      <w:r w:rsidRPr="008D2DAE">
        <w:t xml:space="preserve">konání moskevského summitu. Ptal se, zda byl vůbec důvod svolávat krizové </w:t>
      </w:r>
      <w:r w:rsidR="0043311F" w:rsidRPr="008D2DAE">
        <w:t>jednání</w:t>
      </w:r>
      <w:r w:rsidRPr="008D2DAE">
        <w:t xml:space="preserve"> WSAG</w:t>
      </w:r>
      <w:r w:rsidR="00AE751F" w:rsidRPr="008D2DAE">
        <w:t xml:space="preserve"> a </w:t>
      </w:r>
      <w:r w:rsidRPr="008D2DAE">
        <w:t>pokryl mé hlášení</w:t>
      </w:r>
      <w:r w:rsidR="00AE751F" w:rsidRPr="008D2DAE">
        <w:t xml:space="preserve"> o </w:t>
      </w:r>
      <w:r w:rsidRPr="008D2DAE">
        <w:t>závěrech,</w:t>
      </w:r>
      <w:r w:rsidR="00AE751F" w:rsidRPr="008D2DAE">
        <w:t xml:space="preserve"> k </w:t>
      </w:r>
      <w:r w:rsidRPr="008D2DAE">
        <w:t>nimž skupina dospěla, vztekle naškrábanými poznámkami. Napsal, že především nechce pokud možno žádnou konfrontaci; pokud je nevyhnutelná, přeje si, aby byly nasazeny naše síly; je proti jakýmkoli izraelským vojenským akcím, pokud</w:t>
      </w:r>
      <w:r w:rsidR="00AE751F" w:rsidRPr="008D2DAE">
        <w:t xml:space="preserve"> k </w:t>
      </w:r>
      <w:r w:rsidRPr="008D2DAE">
        <w:t>nim nedá předem souhlas. Intenzivně přitom naznačoval, že nic takového nikdy neudělá. Nepřekvapilo mne, že dává přednost tomu, aby Amerika demonstrovala svou sílu přímo</w:t>
      </w:r>
      <w:r w:rsidR="00AE751F" w:rsidRPr="008D2DAE">
        <w:t xml:space="preserve"> a </w:t>
      </w:r>
      <w:r w:rsidRPr="008D2DAE">
        <w:t>sama; tohoto názoru se držel důsledně. Byl jsem však přesvědčen, že jakmile si prostuduje, jaké by taková operace měla následky</w:t>
      </w:r>
      <w:r w:rsidR="00AE751F" w:rsidRPr="008D2DAE">
        <w:t xml:space="preserve"> a </w:t>
      </w:r>
      <w:r w:rsidRPr="008D2DAE">
        <w:t>jaké máme zdroje, celou věc si rozmyslí. Na diskusi nebyl čas, protože Nixon právě odlétal, aby</w:t>
      </w:r>
      <w:r w:rsidR="00AE751F" w:rsidRPr="008D2DAE">
        <w:t xml:space="preserve"> v </w:t>
      </w:r>
      <w:r w:rsidRPr="008D2DAE">
        <w:t>Kansas City, na Kansas State University</w:t>
      </w:r>
      <w:r w:rsidR="00AE751F" w:rsidRPr="008D2DAE">
        <w:t xml:space="preserve"> a v </w:t>
      </w:r>
      <w:r w:rsidRPr="008D2DAE">
        <w:t>Chicagu vedl volební kampaň.</w:t>
      </w:r>
    </w:p>
    <w:p w:rsidR="00AE751F" w:rsidRPr="008D2DAE" w:rsidRDefault="000151F1" w:rsidP="00BF453C">
      <w:pPr>
        <w:pStyle w:val="Textodsazen"/>
      </w:pPr>
      <w:r w:rsidRPr="008D2DAE">
        <w:t>Šestnáctého září se nic nedělo. Spolu se Siscem jsem na chvíli zaletěl do Chicaga, kde jsme pořádali briefing pro noviny</w:t>
      </w:r>
      <w:r w:rsidR="00AE751F" w:rsidRPr="008D2DAE">
        <w:t xml:space="preserve"> a </w:t>
      </w:r>
      <w:r w:rsidRPr="008D2DAE">
        <w:t>rozhlasové stanice na Středozápadě. Jordánský král podle plánu oznámil zformování vojenské vlády, ale nezahájil</w:t>
      </w:r>
      <w:r w:rsidR="00AE751F" w:rsidRPr="008D2DAE">
        <w:t xml:space="preserve"> v </w:t>
      </w:r>
      <w:r w:rsidRPr="008D2DAE">
        <w:t>Ammánu žádnou vojenskou operaci. Nicméně před Deanem Brownem vyjádřil svou velkou obavu, že by do vývoje situace</w:t>
      </w:r>
      <w:r w:rsidR="00AE751F" w:rsidRPr="008D2DAE">
        <w:t xml:space="preserve"> v </w:t>
      </w:r>
      <w:r w:rsidRPr="008D2DAE">
        <w:t>Jordánsku mohla zasáhnout Sýrie</w:t>
      </w:r>
      <w:r w:rsidR="00AE751F" w:rsidRPr="008D2DAE">
        <w:t xml:space="preserve"> a </w:t>
      </w:r>
      <w:r w:rsidRPr="008D2DAE">
        <w:t>nikoli Irák. Brown ve svém telegramu tuto možnost vyloučil jako nesmyslnou.</w:t>
      </w:r>
      <w:r w:rsidR="00AE751F" w:rsidRPr="008D2DAE">
        <w:t xml:space="preserve"> A </w:t>
      </w:r>
      <w:r w:rsidRPr="008D2DAE">
        <w:t>nikdo ve vládě ji také nebral vážně, neboť jsme se zaměřovali na Irák, který již měl</w:t>
      </w:r>
      <w:r w:rsidR="00AE751F" w:rsidRPr="008D2DAE">
        <w:t xml:space="preserve"> v </w:t>
      </w:r>
      <w:r w:rsidRPr="008D2DAE">
        <w:t>Jordánsku 17 000 vojáků. Pokud jde</w:t>
      </w:r>
      <w:r w:rsidR="00AE751F" w:rsidRPr="008D2DAE">
        <w:t xml:space="preserve"> o </w:t>
      </w:r>
      <w:r w:rsidRPr="008D2DAE">
        <w:t>rukojmí, bojovali jsme, abychom udrželi jednotnou frontu západních mocností,</w:t>
      </w:r>
      <w:r w:rsidR="00AE751F" w:rsidRPr="008D2DAE">
        <w:t xml:space="preserve"> a </w:t>
      </w:r>
      <w:r w:rsidRPr="008D2DAE">
        <w:t>odmítali neodbytné žadonění Evropanů, kteří by bývali rádi uzavřeli</w:t>
      </w:r>
      <w:r w:rsidR="00AE751F" w:rsidRPr="008D2DAE">
        <w:t xml:space="preserve"> s </w:t>
      </w:r>
      <w:r w:rsidRPr="008D2DAE">
        <w:t>únosci separátní dohody.</w:t>
      </w:r>
    </w:p>
    <w:p w:rsidR="00AE751F" w:rsidRPr="008D2DAE" w:rsidRDefault="000151F1" w:rsidP="00BF453C">
      <w:pPr>
        <w:pStyle w:val="Textodsazen"/>
      </w:pPr>
      <w:r w:rsidRPr="008D2DAE">
        <w:t xml:space="preserve">Sedmnáctého září se tyto diskuse staly </w:t>
      </w:r>
      <w:r w:rsidR="002D7E88" w:rsidRPr="008D2DAE">
        <w:t>č</w:t>
      </w:r>
      <w:r w:rsidRPr="008D2DAE">
        <w:t xml:space="preserve">irým teoretizováním, protože Husajn dal své armádě smělý rozkaz, aby vstoupila do Ammánu. Ve městě </w:t>
      </w:r>
      <w:r w:rsidRPr="008D2DAE">
        <w:lastRenderedPageBreak/>
        <w:t>propukly prudké boje, které se rozšířily</w:t>
      </w:r>
      <w:r w:rsidR="00AE751F" w:rsidRPr="008D2DAE">
        <w:t xml:space="preserve"> i </w:t>
      </w:r>
      <w:r w:rsidRPr="008D2DAE">
        <w:t xml:space="preserve">na sever </w:t>
      </w:r>
      <w:r w:rsidR="00D6009A" w:rsidRPr="008D2DAE">
        <w:t>Jordánska</w:t>
      </w:r>
      <w:r w:rsidRPr="008D2DAE">
        <w:t>, kde měli Palestinci silné pozice ve městě Irbid (viz mapu). Toho dne jsem dvakrát svolal WSAG Velvyslanec dostal instrukci, aby informoval Husajna, že Spojené státy pohlížejí se sympatiemi na jeho snahy</w:t>
      </w:r>
      <w:r w:rsidR="00AE751F" w:rsidRPr="008D2DAE">
        <w:t xml:space="preserve"> a </w:t>
      </w:r>
      <w:r w:rsidRPr="008D2DAE">
        <w:t>že Brown rychle předá jakékoli požadavky</w:t>
      </w:r>
      <w:r w:rsidR="00AE751F" w:rsidRPr="008D2DAE">
        <w:t xml:space="preserve"> o </w:t>
      </w:r>
      <w:r w:rsidRPr="008D2DAE">
        <w:t>materiální pomoc. Jen našemu velvyslanci byla určena informace, že není vyloučeno, že krále</w:t>
      </w:r>
      <w:r w:rsidR="00AE751F" w:rsidRPr="008D2DAE">
        <w:t xml:space="preserve"> v </w:t>
      </w:r>
      <w:r w:rsidRPr="008D2DAE">
        <w:t>případě zahraniční intervence vojensky podpoříme. Náš chargé d</w:t>
      </w:r>
      <w:r w:rsidR="00AE751F" w:rsidRPr="008D2DAE">
        <w:t>’</w:t>
      </w:r>
      <w:r w:rsidRPr="008D2DAE">
        <w:t>affaires</w:t>
      </w:r>
      <w:r w:rsidR="00AE751F" w:rsidRPr="008D2DAE">
        <w:t xml:space="preserve"> v </w:t>
      </w:r>
      <w:r w:rsidRPr="008D2DAE">
        <w:t>Izraeli byl instruován, aby získal izraelské stanovisko. (Nixon se</w:t>
      </w:r>
      <w:r w:rsidR="00AE751F" w:rsidRPr="008D2DAE">
        <w:t xml:space="preserve"> v </w:t>
      </w:r>
      <w:r w:rsidRPr="008D2DAE">
        <w:t>každém případě měl osmnáctého sej</w:t>
      </w:r>
      <w:r w:rsidR="002D7E88" w:rsidRPr="008D2DAE">
        <w:t>í</w:t>
      </w:r>
      <w:r w:rsidRPr="008D2DAE">
        <w:t>t</w:t>
      </w:r>
      <w:r w:rsidR="00AE751F" w:rsidRPr="008D2DAE">
        <w:t xml:space="preserve"> s </w:t>
      </w:r>
      <w:r w:rsidRPr="008D2DAE">
        <w:t>Goldou M</w:t>
      </w:r>
      <w:r w:rsidR="002D7E88" w:rsidRPr="008D2DAE">
        <w:t>e</w:t>
      </w:r>
      <w:r w:rsidRPr="008D2DAE">
        <w:t>irovou.) Zůstávali jsme</w:t>
      </w:r>
      <w:r w:rsidR="00AE751F" w:rsidRPr="008D2DAE">
        <w:t xml:space="preserve"> v </w:t>
      </w:r>
      <w:r w:rsidRPr="008D2DAE">
        <w:t>těsném kontaktu</w:t>
      </w:r>
      <w:r w:rsidR="00AE751F" w:rsidRPr="008D2DAE">
        <w:t xml:space="preserve"> s </w:t>
      </w:r>
      <w:r w:rsidRPr="008D2DAE">
        <w:t>Brity prostřednic</w:t>
      </w:r>
      <w:r w:rsidR="002D7E88" w:rsidRPr="008D2DAE">
        <w:t>t</w:t>
      </w:r>
      <w:r w:rsidRPr="008D2DAE">
        <w:t xml:space="preserve">vím </w:t>
      </w:r>
      <w:r w:rsidR="002D7E88" w:rsidRPr="008D2DAE">
        <w:t>č</w:t>
      </w:r>
      <w:r w:rsidRPr="008D2DAE">
        <w:t>as</w:t>
      </w:r>
      <w:r w:rsidR="002D7E88" w:rsidRPr="008D2DAE">
        <w:t>t</w:t>
      </w:r>
      <w:r w:rsidRPr="008D2DAE">
        <w:t>ých telefonických rozhovorů</w:t>
      </w:r>
      <w:r w:rsidR="00AE751F" w:rsidRPr="008D2DAE">
        <w:t xml:space="preserve"> </w:t>
      </w:r>
      <w:r w:rsidR="00AE751F" w:rsidRPr="008D2DAE">
        <w:rPr>
          <w:i/>
        </w:rPr>
        <w:t>s</w:t>
      </w:r>
      <w:r w:rsidR="00AE751F" w:rsidRPr="008D2DAE">
        <w:t> </w:t>
      </w:r>
      <w:r w:rsidRPr="008D2DAE">
        <w:t>Gre</w:t>
      </w:r>
      <w:r w:rsidR="002D7E88" w:rsidRPr="008D2DAE">
        <w:t>e</w:t>
      </w:r>
      <w:r w:rsidRPr="008D2DAE">
        <w:t>nhill</w:t>
      </w:r>
      <w:r w:rsidR="002D7E88" w:rsidRPr="008D2DAE">
        <w:t>e</w:t>
      </w:r>
      <w:r w:rsidRPr="008D2DAE">
        <w:t>m</w:t>
      </w:r>
      <w:r w:rsidR="00AE751F" w:rsidRPr="008D2DAE">
        <w:t xml:space="preserve"> a </w:t>
      </w:r>
      <w:r w:rsidRPr="008D2DAE">
        <w:t>šáha, jehož podpora</w:t>
      </w:r>
      <w:r w:rsidR="00AE751F" w:rsidRPr="008D2DAE">
        <w:t xml:space="preserve"> v </w:t>
      </w:r>
      <w:r w:rsidRPr="008D2DAE">
        <w:t>jakékoli blízkovýchodní krizi byla životně důležitá, jsme seznámili</w:t>
      </w:r>
      <w:r w:rsidR="00AE751F" w:rsidRPr="008D2DAE">
        <w:t xml:space="preserve"> s </w:t>
      </w:r>
      <w:r w:rsidRPr="008D2DAE">
        <w:t>tím, jak hodnotíme situaci.</w:t>
      </w:r>
    </w:p>
    <w:p w:rsidR="00AE751F" w:rsidRPr="008D2DAE" w:rsidRDefault="000151F1" w:rsidP="00BF453C">
      <w:pPr>
        <w:pStyle w:val="Textodsazen"/>
      </w:pPr>
      <w:r w:rsidRPr="008D2DAE">
        <w:t>Rozhodli jsme se však, že se Sovětským svazem komunikovat nebudeme. Řekl jsem WSAG, že jsme promlouvali příliš dlouho</w:t>
      </w:r>
      <w:r w:rsidR="00AE751F" w:rsidRPr="008D2DAE">
        <w:t xml:space="preserve"> k </w:t>
      </w:r>
      <w:r w:rsidRPr="008D2DAE">
        <w:t xml:space="preserve">Moskvě, aniž bychom dostali uspokojivou odpověď: </w:t>
      </w:r>
      <w:r w:rsidR="00AE751F" w:rsidRPr="008D2DAE">
        <w:t>„</w:t>
      </w:r>
      <w:r w:rsidRPr="008D2DAE">
        <w:t>Ať za námi přijdou.</w:t>
      </w:r>
      <w:r w:rsidR="00AE751F" w:rsidRPr="008D2DAE">
        <w:t>“ A v </w:t>
      </w:r>
      <w:r w:rsidRPr="008D2DAE">
        <w:t>rozhovoru</w:t>
      </w:r>
      <w:r w:rsidR="00AE751F" w:rsidRPr="008D2DAE">
        <w:t xml:space="preserve"> s </w:t>
      </w:r>
      <w:r w:rsidRPr="008D2DAE">
        <w:t xml:space="preserve">Nixonem, během něhož schválil doporučení, jež mu předložila WSAG, jsem se dotkl téže záležitosti: </w:t>
      </w:r>
      <w:r w:rsidR="00AE751F" w:rsidRPr="008D2DAE">
        <w:t>„</w:t>
      </w:r>
      <w:r w:rsidRPr="008D2DAE">
        <w:t>Myslím, že bychom se měli tvářit záhadně</w:t>
      </w:r>
      <w:r w:rsidR="00AE751F" w:rsidRPr="008D2DAE">
        <w:t xml:space="preserve"> a </w:t>
      </w:r>
      <w:r w:rsidRPr="008D2DAE">
        <w:t>mlčet. Zaznamenají [naše vojenské přesuny].</w:t>
      </w:r>
      <w:r w:rsidR="00AE751F" w:rsidRPr="008D2DAE">
        <w:t>“</w:t>
      </w:r>
    </w:p>
    <w:p w:rsidR="00AE751F" w:rsidRPr="008D2DAE" w:rsidRDefault="000151F1" w:rsidP="00BF453C">
      <w:pPr>
        <w:pStyle w:val="Textodsazen"/>
      </w:pPr>
      <w:r w:rsidRPr="008D2DAE">
        <w:t>Nyní, když propukla</w:t>
      </w:r>
      <w:r w:rsidR="00AE751F" w:rsidRPr="008D2DAE">
        <w:t xml:space="preserve"> v </w:t>
      </w:r>
      <w:r w:rsidRPr="008D2DAE">
        <w:t xml:space="preserve">Jordánsku občanská válka, bylo totiž životně důležité rychle rozmístit naše síly, aby nikdo nepodlehl nějakým svodům. Letadlová loď </w:t>
      </w:r>
      <w:r w:rsidRPr="008D2DAE">
        <w:rPr>
          <w:i/>
        </w:rPr>
        <w:t>Saratoga</w:t>
      </w:r>
      <w:r w:rsidRPr="008D2DAE">
        <w:t>,</w:t>
      </w:r>
      <w:r w:rsidRPr="008D2DAE">
        <w:rPr>
          <w:i/>
        </w:rPr>
        <w:t xml:space="preserve"> </w:t>
      </w:r>
      <w:r w:rsidRPr="008D2DAE">
        <w:t>která se nacházela</w:t>
      </w:r>
      <w:r w:rsidR="00AE751F" w:rsidRPr="008D2DAE">
        <w:t xml:space="preserve"> u </w:t>
      </w:r>
      <w:r w:rsidRPr="008D2DAE">
        <w:t>Malty, dostala rozkaz plout</w:t>
      </w:r>
      <w:r w:rsidR="00AE751F" w:rsidRPr="008D2DAE">
        <w:t xml:space="preserve"> k </w:t>
      </w:r>
      <w:r w:rsidRPr="008D2DAE">
        <w:t>pobřeží Libanonu</w:t>
      </w:r>
      <w:r w:rsidR="00AE751F" w:rsidRPr="008D2DAE">
        <w:t xml:space="preserve"> a </w:t>
      </w:r>
      <w:r w:rsidRPr="008D2DAE">
        <w:t>připojit se tam</w:t>
      </w:r>
      <w:r w:rsidR="00AE751F" w:rsidRPr="008D2DAE">
        <w:t xml:space="preserve"> k </w:t>
      </w:r>
      <w:r w:rsidRPr="008D2DAE">
        <w:t xml:space="preserve">letadlové lodi </w:t>
      </w:r>
      <w:r w:rsidRPr="008D2DAE">
        <w:rPr>
          <w:i/>
        </w:rPr>
        <w:t>Independence</w:t>
      </w:r>
      <w:r w:rsidRPr="008D2DAE">
        <w:t xml:space="preserve"> doprovázené křižníkem</w:t>
      </w:r>
      <w:r w:rsidR="00AE751F" w:rsidRPr="008D2DAE">
        <w:t xml:space="preserve"> a </w:t>
      </w:r>
      <w:r w:rsidRPr="008D2DAE">
        <w:t xml:space="preserve">dvanácti torpédoborci. Třetí letadlová loď, </w:t>
      </w:r>
      <w:r w:rsidRPr="008D2DAE">
        <w:rPr>
          <w:i/>
        </w:rPr>
        <w:t>John F. Kennedy</w:t>
      </w:r>
      <w:r w:rsidRPr="008D2DAE">
        <w:t>, byla vyslána do Středozemního moře za 6. flotilou. Protože vyplouvala</w:t>
      </w:r>
      <w:r w:rsidR="00AE751F" w:rsidRPr="008D2DAE">
        <w:t xml:space="preserve"> z </w:t>
      </w:r>
      <w:r w:rsidRPr="008D2DAE">
        <w:t>Portorika, mohla se</w:t>
      </w:r>
      <w:r w:rsidR="00AE751F" w:rsidRPr="008D2DAE">
        <w:t xml:space="preserve"> k </w:t>
      </w:r>
      <w:r w:rsidRPr="008D2DAE">
        <w:t>cíli dostat až za devět dní, ale bylo jisté, že sovětské zpravodajské služby brzy tento přesun zaznamenají. Obojživelné úderné síly včetně 1200 příslušníků námořní pěchoty, které právě ukončily manévry</w:t>
      </w:r>
      <w:r w:rsidR="00AE751F" w:rsidRPr="008D2DAE">
        <w:t xml:space="preserve"> a </w:t>
      </w:r>
      <w:r w:rsidRPr="008D2DAE">
        <w:t>Kréty, dostaly rozkaz zaujmout pozice</w:t>
      </w:r>
      <w:r w:rsidR="00AE751F" w:rsidRPr="008D2DAE">
        <w:t xml:space="preserve"> v </w:t>
      </w:r>
      <w:r w:rsidRPr="008D2DAE">
        <w:t>takové vzdálenosti od pobřeží Libanonu, aby se</w:t>
      </w:r>
      <w:r w:rsidR="00AE751F" w:rsidRPr="008D2DAE">
        <w:t xml:space="preserve"> v </w:t>
      </w:r>
      <w:r w:rsidRPr="008D2DAE">
        <w:t>případě potřeby mohly do třiceti šesti hodin vylodit. Připojit se</w:t>
      </w:r>
      <w:r w:rsidR="00AE751F" w:rsidRPr="008D2DAE">
        <w:t xml:space="preserve"> k </w:t>
      </w:r>
      <w:r w:rsidRPr="008D2DAE">
        <w:t xml:space="preserve">nim měl křižník </w:t>
      </w:r>
      <w:r w:rsidRPr="008D2DAE">
        <w:rPr>
          <w:i/>
        </w:rPr>
        <w:t>Springfield</w:t>
      </w:r>
      <w:r w:rsidRPr="008D2DAE">
        <w:t xml:space="preserve">. Helikoptérová loď </w:t>
      </w:r>
      <w:r w:rsidRPr="008D2DAE">
        <w:rPr>
          <w:i/>
        </w:rPr>
        <w:t>Guam</w:t>
      </w:r>
      <w:r w:rsidR="00AE751F" w:rsidRPr="008D2DAE">
        <w:rPr>
          <w:i/>
        </w:rPr>
        <w:t xml:space="preserve"> </w:t>
      </w:r>
      <w:r w:rsidR="00AE751F" w:rsidRPr="008D2DAE">
        <w:t>a</w:t>
      </w:r>
      <w:r w:rsidR="00AE751F" w:rsidRPr="008D2DAE">
        <w:rPr>
          <w:i/>
        </w:rPr>
        <w:t> </w:t>
      </w:r>
      <w:r w:rsidRPr="008D2DAE">
        <w:t>doprovodná úderná skupina byly na cestě, aby vyzvedly další jednotku příslušníků námořní pěchoty</w:t>
      </w:r>
      <w:r w:rsidR="00AE751F" w:rsidRPr="008D2DAE">
        <w:t xml:space="preserve"> v </w:t>
      </w:r>
      <w:r w:rsidRPr="008D2DAE">
        <w:t>Camp Lejeune. Dostaly rozkaz urychlit svůj přesun do Středozemního moře.</w:t>
      </w:r>
    </w:p>
    <w:p w:rsidR="00AE751F" w:rsidRPr="008D2DAE" w:rsidRDefault="00AE751F" w:rsidP="00BF453C">
      <w:pPr>
        <w:pStyle w:val="Textodsazen"/>
      </w:pPr>
      <w:r w:rsidRPr="008D2DAE">
        <w:t>O </w:t>
      </w:r>
      <w:r w:rsidR="000151F1" w:rsidRPr="008D2DAE">
        <w:t>tom všem jsem dlouho diskutoval</w:t>
      </w:r>
      <w:r w:rsidRPr="008D2DAE">
        <w:t xml:space="preserve"> s </w:t>
      </w:r>
      <w:r w:rsidR="000151F1" w:rsidRPr="008D2DAE">
        <w:t>Nixonem, který byl nyní</w:t>
      </w:r>
      <w:r w:rsidRPr="008D2DAE">
        <w:t xml:space="preserve"> v </w:t>
      </w:r>
      <w:r w:rsidR="000151F1" w:rsidRPr="008D2DAE">
        <w:t xml:space="preserve">Chicagu. Všechny tyto přesuny nadšeně schválil; zahrály na romantickou </w:t>
      </w:r>
      <w:r w:rsidR="000413F5" w:rsidRPr="008D2DAE">
        <w:t>str</w:t>
      </w:r>
      <w:r w:rsidR="001B5832" w:rsidRPr="008D2DAE">
        <w:t>u</w:t>
      </w:r>
      <w:r w:rsidR="000413F5" w:rsidRPr="008D2DAE">
        <w:t>n</w:t>
      </w:r>
      <w:r w:rsidR="000151F1" w:rsidRPr="008D2DAE">
        <w:t>u</w:t>
      </w:r>
      <w:r w:rsidRPr="008D2DAE">
        <w:t xml:space="preserve"> v </w:t>
      </w:r>
      <w:r w:rsidR="000151F1" w:rsidRPr="008D2DAE">
        <w:t xml:space="preserve">jeho povaze: </w:t>
      </w:r>
      <w:r w:rsidRPr="008D2DAE">
        <w:t>„</w:t>
      </w:r>
      <w:r w:rsidR="000151F1" w:rsidRPr="008D2DAE">
        <w:t>Hlavní je, že neexistuje nic lepšího než občasný malý střet, trocha vzrušení.</w:t>
      </w:r>
      <w:r w:rsidRPr="008D2DAE">
        <w:t>“</w:t>
      </w:r>
      <w:r w:rsidR="000151F1" w:rsidRPr="008D2DAE">
        <w:t xml:space="preserve"> Jen</w:t>
      </w:r>
      <w:r w:rsidRPr="008D2DAE">
        <w:t xml:space="preserve"> s </w:t>
      </w:r>
      <w:r w:rsidR="000151F1" w:rsidRPr="008D2DAE">
        <w:t>velkými potížemi se nechal přemluvit, aby neoznamoval tyto vojenské operace, protože tím bychom vyvolali příliš napjatou atmosféru. Takové sdělení by se nám vymstilo, protože bychom museli veřejnost příliš ujišťovat, že se nic nestane,</w:t>
      </w:r>
      <w:r w:rsidRPr="008D2DAE">
        <w:t xml:space="preserve"> a </w:t>
      </w:r>
      <w:r w:rsidR="000151F1" w:rsidRPr="008D2DAE">
        <w:t>tak bychom zmenšili efekt našich akcí. Nixon skutečně koncem dne změnil názor. Nyní souhlasil, že bude lepší nevydávat žádné varování, dále přesunovat síly</w:t>
      </w:r>
      <w:r w:rsidRPr="008D2DAE">
        <w:t xml:space="preserve"> a </w:t>
      </w:r>
      <w:r w:rsidR="000151F1" w:rsidRPr="008D2DAE">
        <w:t>se Sověty jednat</w:t>
      </w:r>
      <w:r w:rsidRPr="008D2DAE">
        <w:t xml:space="preserve"> s </w:t>
      </w:r>
      <w:r w:rsidR="000151F1" w:rsidRPr="008D2DAE">
        <w:t>chladným odstupem.</w:t>
      </w:r>
    </w:p>
    <w:p w:rsidR="00AE751F" w:rsidRPr="008D2DAE" w:rsidRDefault="000151F1" w:rsidP="00BF453C">
      <w:pPr>
        <w:pStyle w:val="Textodsazen"/>
      </w:pPr>
      <w:r w:rsidRPr="008D2DAE">
        <w:t>Mohl si dovolit být velkorysý, protože se toho rána na soukromém setkání</w:t>
      </w:r>
      <w:r w:rsidR="00AE751F" w:rsidRPr="008D2DAE">
        <w:t xml:space="preserve"> </w:t>
      </w:r>
      <w:r w:rsidR="00AE751F" w:rsidRPr="008D2DAE">
        <w:lastRenderedPageBreak/>
        <w:t>s </w:t>
      </w:r>
      <w:r w:rsidRPr="008D2DAE">
        <w:t xml:space="preserve">redaktory deníku </w:t>
      </w:r>
      <w:r w:rsidRPr="008D2DAE">
        <w:rPr>
          <w:i/>
        </w:rPr>
        <w:t>The Chicago Su</w:t>
      </w:r>
      <w:r w:rsidR="00AE751F" w:rsidRPr="008D2DAE">
        <w:rPr>
          <w:i/>
        </w:rPr>
        <w:t>n-T</w:t>
      </w:r>
      <w:r w:rsidRPr="008D2DAE">
        <w:rPr>
          <w:i/>
        </w:rPr>
        <w:t>imes</w:t>
      </w:r>
      <w:r w:rsidRPr="008D2DAE">
        <w:t xml:space="preserve"> postaral</w:t>
      </w:r>
      <w:r w:rsidR="00AE751F" w:rsidRPr="008D2DAE">
        <w:t xml:space="preserve"> o </w:t>
      </w:r>
      <w:r w:rsidRPr="008D2DAE">
        <w:t>velký poprask. Naléhal jsem na Haldemana, aby se tento briefing odehrál ve všeobecné rovině, ale způsob, jakým tento výraz definoval Bílý dům na cestách, byl nepředvídatelný,</w:t>
      </w:r>
      <w:r w:rsidR="00AE751F" w:rsidRPr="008D2DAE">
        <w:t xml:space="preserve"> a </w:t>
      </w:r>
      <w:r w:rsidRPr="008D2DAE">
        <w:t>to zvláště ve volebním roce. Nixon se těsně předtím, než setkání začalo, dověděl</w:t>
      </w:r>
      <w:r w:rsidR="00AE751F" w:rsidRPr="008D2DAE">
        <w:t xml:space="preserve"> o </w:t>
      </w:r>
      <w:r w:rsidRPr="008D2DAE">
        <w:t>propuknutí občanské války</w:t>
      </w:r>
      <w:r w:rsidR="00AE751F" w:rsidRPr="008D2DAE">
        <w:t xml:space="preserve"> v </w:t>
      </w:r>
      <w:r w:rsidRPr="008D2DAE">
        <w:t>Jordánsku.</w:t>
      </w:r>
      <w:r w:rsidR="00AE751F" w:rsidRPr="008D2DAE">
        <w:t xml:space="preserve"> I </w:t>
      </w:r>
      <w:r w:rsidRPr="008D2DAE">
        <w:t>když se obvykle vyznačoval obrovskou sebekázní,</w:t>
      </w:r>
      <w:r w:rsidR="00AE751F" w:rsidRPr="008D2DAE">
        <w:t xml:space="preserve"> v </w:t>
      </w:r>
      <w:r w:rsidRPr="008D2DAE">
        <w:t>okamžicích velkého napětí mohl podlehnout emocím. Rozrušen zmíněnou zprávou</w:t>
      </w:r>
      <w:r w:rsidR="00AE751F" w:rsidRPr="008D2DAE">
        <w:t xml:space="preserve"> a </w:t>
      </w:r>
      <w:r w:rsidRPr="008D2DAE">
        <w:t>vojenskými přesuny, jež právě schválil, oznámil šokovaným redaktorům, že případnou syrskou</w:t>
      </w:r>
      <w:r w:rsidR="00AE751F" w:rsidRPr="008D2DAE">
        <w:t xml:space="preserve"> a </w:t>
      </w:r>
      <w:r w:rsidRPr="008D2DAE">
        <w:t>iráckou intervenci</w:t>
      </w:r>
      <w:r w:rsidR="00AE751F" w:rsidRPr="008D2DAE">
        <w:t xml:space="preserve"> v </w:t>
      </w:r>
      <w:r w:rsidRPr="008D2DAE">
        <w:t>Jordánsku mohou zastavit pouze Izraelci nebo Spojené státy; on dává přednost tomu, abychom to udělali my. (Byl to také jeho způsob, jak mi dát najevo, co chce,</w:t>
      </w:r>
      <w:r w:rsidR="00AE751F" w:rsidRPr="008D2DAE">
        <w:t xml:space="preserve"> a </w:t>
      </w:r>
      <w:r w:rsidRPr="008D2DAE">
        <w:t>vyhnout se současně sporu.) Prezident, unesen silou okamžiku, ještě dodal, že se postará, aby Rusové p</w:t>
      </w:r>
      <w:r w:rsidR="002D7E88" w:rsidRPr="008D2DAE">
        <w:t>ě</w:t>
      </w:r>
      <w:r w:rsidRPr="008D2DAE">
        <w:t>kně zaplatili za své dobrodružství</w:t>
      </w:r>
      <w:r w:rsidR="00AE751F" w:rsidRPr="008D2DAE">
        <w:t xml:space="preserve"> s </w:t>
      </w:r>
      <w:r w:rsidRPr="008D2DAE">
        <w:t>raketami</w:t>
      </w:r>
      <w:r w:rsidR="00AE751F" w:rsidRPr="008D2DAE">
        <w:t xml:space="preserve"> a </w:t>
      </w:r>
      <w:r w:rsidRPr="008D2DAE">
        <w:t xml:space="preserve">Suezského průplavu. </w:t>
      </w:r>
      <w:r w:rsidR="00AE751F" w:rsidRPr="008D2DAE">
        <w:t>„</w:t>
      </w:r>
      <w:r w:rsidRPr="008D2DAE">
        <w:t>Budeme intervenovat, pokud nastane situace, že naše intervence bude mít význ</w:t>
      </w:r>
      <w:r w:rsidR="002D7E88" w:rsidRPr="008D2DAE">
        <w:t>a</w:t>
      </w:r>
      <w:r w:rsidRPr="008D2DAE">
        <w:t>m.</w:t>
      </w:r>
      <w:r w:rsidR="00AE751F" w:rsidRPr="008D2DAE">
        <w:t>“</w:t>
      </w:r>
      <w:r w:rsidRPr="008D2DAE">
        <w:t xml:space="preserve"> Bylo by příliš oč</w:t>
      </w:r>
      <w:r w:rsidR="002D7E88" w:rsidRPr="008D2DAE">
        <w:t>e</w:t>
      </w:r>
      <w:r w:rsidRPr="008D2DAE">
        <w:t xml:space="preserve">kávat, že si takovou zprávu někdo nechá pro sebe. </w:t>
      </w:r>
      <w:r w:rsidRPr="008D2DAE">
        <w:rPr>
          <w:i/>
        </w:rPr>
        <w:t>Su</w:t>
      </w:r>
      <w:r w:rsidR="00AE751F" w:rsidRPr="008D2DAE">
        <w:rPr>
          <w:i/>
        </w:rPr>
        <w:t>n-T</w:t>
      </w:r>
      <w:r w:rsidRPr="008D2DAE">
        <w:rPr>
          <w:i/>
        </w:rPr>
        <w:t>imes</w:t>
      </w:r>
      <w:r w:rsidRPr="008D2DAE">
        <w:t xml:space="preserve"> ve svém ranním vydání Nixona rovnou ocitovaly. Sice vše </w:t>
      </w:r>
      <w:r w:rsidR="009D6C8D" w:rsidRPr="008D2DAE">
        <w:t>pak</w:t>
      </w:r>
      <w:r w:rsidRPr="008D2DAE">
        <w:t xml:space="preserve"> stáhly, protože Ziegler trval na nepsaném pravidle, že ze soukromého setkání se nemá nic zveřejňovat, tím však jen zvýšily zahraničněpolitický dopad prezidentova </w:t>
      </w:r>
      <w:r w:rsidR="00ED0C50" w:rsidRPr="008D2DAE">
        <w:t>p</w:t>
      </w:r>
      <w:r w:rsidRPr="008D2DAE">
        <w:t>rohlášení.</w:t>
      </w:r>
      <w:r w:rsidRPr="008D2DAE">
        <w:rPr>
          <w:rStyle w:val="slopoznmkypodarou"/>
        </w:rPr>
        <w:footnoteReference w:id="56"/>
      </w:r>
      <w:r w:rsidRPr="008D2DAE">
        <w:t xml:space="preserve"> Třebaže se Nixon po této události choval zkroušeně, považoval jsem jeho vyjádření nakonec za vcelku přínosné. Když mi Frank Shakespeare, ředitel US Information Agency, sdělil, co prezident pronesl, řekl jsem mu, že to pro mne neznamená žádný problém. Přinejmenším bude byrokratům jasné, že můj tlak na přesun našich sil do Středozemního moře odráží prezidentův postoj</w:t>
      </w:r>
      <w:r w:rsidR="00AE751F" w:rsidRPr="008D2DAE">
        <w:t xml:space="preserve"> a </w:t>
      </w:r>
      <w:r w:rsidRPr="008D2DAE">
        <w:t>že neprosazuji svůj názor. Ve skutečnosti</w:t>
      </w:r>
      <w:r w:rsidR="00AE751F" w:rsidRPr="008D2DAE">
        <w:t xml:space="preserve"> s </w:t>
      </w:r>
      <w:r w:rsidRPr="008D2DAE">
        <w:t>definitivní platností pochopili, že si mohou vybrat mezi systematickým plánováním</w:t>
      </w:r>
      <w:r w:rsidR="00AE751F" w:rsidRPr="008D2DAE">
        <w:t xml:space="preserve"> v </w:t>
      </w:r>
      <w:r w:rsidRPr="008D2DAE">
        <w:t>meziministerských výborech</w:t>
      </w:r>
      <w:r w:rsidR="00AE751F" w:rsidRPr="008D2DAE">
        <w:t xml:space="preserve"> a </w:t>
      </w:r>
      <w:r w:rsidRPr="008D2DAE">
        <w:t>ad hoc rozhodnutími, na kterých se nebudou moci nijak podílet. Jakmile se mi podařilo přesvědčit Rogerse, že Nixon mluvil sám za sebe, nakrátko se naše vztahy zlepšily.</w:t>
      </w:r>
    </w:p>
    <w:p w:rsidR="00AE751F" w:rsidRPr="008D2DAE" w:rsidRDefault="000151F1" w:rsidP="00BF453C">
      <w:pPr>
        <w:pStyle w:val="Textodsazen"/>
      </w:pPr>
      <w:r w:rsidRPr="008D2DAE">
        <w:t>Co se týče zemí, jež nás zajímaly nejvíce, tedy Sovětského svazu</w:t>
      </w:r>
      <w:r w:rsidR="00AE751F" w:rsidRPr="008D2DAE">
        <w:t xml:space="preserve"> a </w:t>
      </w:r>
      <w:r w:rsidRPr="008D2DAE">
        <w:t>radikálních arabských států, zdálo se pravděpodobné, že dopad Nixonova prohlášení bude příznivý, neboť ukazovalo, že to myslíme vážně. Odpoledne jsem informoval prezidenta, že irácké jednotky jen nečinně přihlížely, zatímco jordánská armáda likvidovala síly fidájínů</w:t>
      </w:r>
      <w:r w:rsidR="00AE751F" w:rsidRPr="008D2DAE">
        <w:t xml:space="preserve"> v </w:t>
      </w:r>
      <w:r w:rsidRPr="008D2DAE">
        <w:t>jejich blízkosti.</w:t>
      </w:r>
      <w:r w:rsidR="00AE751F" w:rsidRPr="008D2DAE">
        <w:t xml:space="preserve"> A </w:t>
      </w:r>
      <w:r w:rsidRPr="008D2DAE">
        <w:t>naše akce,</w:t>
      </w:r>
      <w:r w:rsidR="00AE751F" w:rsidRPr="008D2DAE">
        <w:t xml:space="preserve"> k </w:t>
      </w:r>
      <w:r w:rsidRPr="008D2DAE">
        <w:t>nimž jsme přistoupili</w:t>
      </w:r>
      <w:r w:rsidR="00AE751F" w:rsidRPr="008D2DAE">
        <w:t xml:space="preserve"> v </w:t>
      </w:r>
      <w:r w:rsidRPr="008D2DAE">
        <w:t>průběhu dne, počítaje</w:t>
      </w:r>
      <w:r w:rsidR="00AE751F" w:rsidRPr="008D2DAE">
        <w:t xml:space="preserve"> v </w:t>
      </w:r>
      <w:r w:rsidRPr="008D2DAE">
        <w:t>to</w:t>
      </w:r>
      <w:r w:rsidR="00AE751F" w:rsidRPr="008D2DAE">
        <w:t xml:space="preserve"> i </w:t>
      </w:r>
      <w:r w:rsidRPr="008D2DAE">
        <w:t>zmíněné prezidentovy výroky, musely posílit odhodlání našeho statečného přítele, jordánského krále.</w:t>
      </w:r>
    </w:p>
    <w:p w:rsidR="00AE751F" w:rsidRPr="008D2DAE" w:rsidRDefault="00AE751F" w:rsidP="00BF453C">
      <w:pPr>
        <w:pStyle w:val="Textodsazen"/>
      </w:pPr>
      <w:r w:rsidRPr="008D2DAE">
        <w:t>V </w:t>
      </w:r>
      <w:r w:rsidR="000151F1" w:rsidRPr="008D2DAE">
        <w:t>pátek 18. září, během muslimského svátečního dne, pokračovala jordánská armáda systematicky</w:t>
      </w:r>
      <w:r w:rsidRPr="008D2DAE">
        <w:t xml:space="preserve"> v </w:t>
      </w:r>
      <w:r w:rsidR="000151F1" w:rsidRPr="008D2DAE">
        <w:t>obnovování své kontroly nad Ammánem,</w:t>
      </w:r>
      <w:r w:rsidRPr="008D2DAE">
        <w:t xml:space="preserve"> i </w:t>
      </w:r>
      <w:r w:rsidR="000151F1" w:rsidRPr="008D2DAE">
        <w:t>když trochu pomaleji. Setkala se také</w:t>
      </w:r>
      <w:r w:rsidRPr="008D2DAE">
        <w:t xml:space="preserve"> s </w:t>
      </w:r>
      <w:r w:rsidR="000151F1" w:rsidRPr="008D2DAE">
        <w:t xml:space="preserve">tuhým odporem fidájínů na severu země, kde Palestinci ve skutečnosti vyhlásili </w:t>
      </w:r>
      <w:r w:rsidRPr="008D2DAE">
        <w:t>„</w:t>
      </w:r>
      <w:r w:rsidR="000151F1" w:rsidRPr="008D2DAE">
        <w:t>osvobozenou zónu</w:t>
      </w:r>
      <w:r w:rsidRPr="008D2DAE">
        <w:t>“</w:t>
      </w:r>
      <w:r w:rsidR="000151F1" w:rsidRPr="008D2DAE">
        <w:t>. Sýrie,</w:t>
      </w:r>
      <w:r w:rsidRPr="008D2DAE">
        <w:t xml:space="preserve"> k </w:t>
      </w:r>
      <w:r w:rsidR="000151F1" w:rsidRPr="008D2DAE">
        <w:t xml:space="preserve">jejíž </w:t>
      </w:r>
      <w:r w:rsidR="000151F1" w:rsidRPr="008D2DAE">
        <w:lastRenderedPageBreak/>
        <w:t>hranici bylo odtamtud jen šestnáct kilometrů, se začínala tvářit výhrůžně. Irácká armáda zůstávala nečinná; vždy, když bylo potřeba, se stáhla do bezpečné vzdálenosti. Násir</w:t>
      </w:r>
      <w:r w:rsidRPr="008D2DAE">
        <w:t xml:space="preserve"> o </w:t>
      </w:r>
      <w:r w:rsidR="000151F1" w:rsidRPr="008D2DAE">
        <w:t>sobě nedával vědět.</w:t>
      </w:r>
    </w:p>
    <w:p w:rsidR="00AE751F" w:rsidRPr="008D2DAE" w:rsidRDefault="00AE751F" w:rsidP="00BF453C">
      <w:pPr>
        <w:pStyle w:val="Textodsazen"/>
      </w:pPr>
      <w:r w:rsidRPr="008D2DAE">
        <w:t>V </w:t>
      </w:r>
      <w:r w:rsidR="000151F1" w:rsidRPr="008D2DAE">
        <w:t>průběhu dne Nixon přijal</w:t>
      </w:r>
      <w:r w:rsidRPr="008D2DAE">
        <w:t xml:space="preserve"> v </w:t>
      </w:r>
      <w:r w:rsidR="000151F1" w:rsidRPr="008D2DAE">
        <w:t>Bílém domě Goldu Meirovou. Ve svém rozhovoru se po většinu času zabývali izraelskou žádostí</w:t>
      </w:r>
      <w:r w:rsidRPr="008D2DAE">
        <w:t xml:space="preserve"> o </w:t>
      </w:r>
      <w:r w:rsidR="000151F1" w:rsidRPr="008D2DAE">
        <w:t>vojenskou pomoc</w:t>
      </w:r>
      <w:r w:rsidRPr="008D2DAE">
        <w:t xml:space="preserve"> a </w:t>
      </w:r>
      <w:r w:rsidR="000151F1" w:rsidRPr="008D2DAE">
        <w:t xml:space="preserve">porušováním </w:t>
      </w:r>
      <w:r w:rsidR="00E662BF" w:rsidRPr="008D2DAE">
        <w:t>příměří</w:t>
      </w:r>
      <w:r w:rsidRPr="008D2DAE">
        <w:t xml:space="preserve"> v </w:t>
      </w:r>
      <w:r w:rsidR="000151F1" w:rsidRPr="008D2DAE">
        <w:t>zóně Suezského průplavu, kterého se dopouštěli Sověti spolu</w:t>
      </w:r>
      <w:r w:rsidRPr="008D2DAE">
        <w:t xml:space="preserve"> s </w:t>
      </w:r>
      <w:r w:rsidR="000151F1" w:rsidRPr="008D2DAE">
        <w:t>Egypťany. Odráželo to přesvědčení obou státníků, že jordánský král pravděpodobně zvítězí</w:t>
      </w:r>
      <w:r w:rsidRPr="008D2DAE">
        <w:t xml:space="preserve"> a </w:t>
      </w:r>
      <w:r w:rsidR="000151F1" w:rsidRPr="008D2DAE">
        <w:t>že krize je téměř zažehnána. Nixon vyjádřil naději, že se Izrael nepustí do žádné uspěchané akce. Izraelská premiérka ujistila Nixona, že židovský stát bude napřed informovat Spojené státy, než zahájí nějakou operaci,</w:t>
      </w:r>
      <w:r w:rsidRPr="008D2DAE">
        <w:t xml:space="preserve"> a </w:t>
      </w:r>
      <w:r w:rsidR="000151F1" w:rsidRPr="008D2DAE">
        <w:t>že nyní</w:t>
      </w:r>
      <w:r w:rsidRPr="008D2DAE">
        <w:t xml:space="preserve"> k </w:t>
      </w:r>
      <w:r w:rsidR="000151F1" w:rsidRPr="008D2DAE">
        <w:t>ní nevidí žádný důvod.</w:t>
      </w:r>
    </w:p>
    <w:p w:rsidR="00AE751F" w:rsidRPr="008D2DAE" w:rsidRDefault="000151F1" w:rsidP="00BF453C">
      <w:pPr>
        <w:pStyle w:val="Textodsazen"/>
      </w:pPr>
      <w:r w:rsidRPr="008D2DAE">
        <w:t>Byl to také den, kdy noviny intenzivně spekulovaly, co vlastně znamená prezidentův chicagský komentář. Negativní reakce měla podobu bouřlivých varování před tím, čemu budeme čelit, pokud se pokusíme realizovat prezidentovu strategii dávající přednost jednostranné americké akci. Velmi respektovaný senátor Richard Russell</w:t>
      </w:r>
      <w:r w:rsidR="00AE751F" w:rsidRPr="008D2DAE">
        <w:t xml:space="preserve"> z </w:t>
      </w:r>
      <w:r w:rsidRPr="008D2DAE">
        <w:t>Georgie, jenž předsedal povolovacímu výboru</w:t>
      </w:r>
      <w:r w:rsidR="00AE751F" w:rsidRPr="008D2DAE">
        <w:t xml:space="preserve"> a </w:t>
      </w:r>
      <w:r w:rsidRPr="008D2DAE">
        <w:t>byl významným členem branného výboru</w:t>
      </w:r>
      <w:r w:rsidR="00AE751F" w:rsidRPr="008D2DAE">
        <w:t xml:space="preserve"> a </w:t>
      </w:r>
      <w:r w:rsidRPr="008D2DAE">
        <w:t>důsledným stoupencem tvrdé linie, zavolal Rogersovi, aby mu sdělil, že se nezměnitelně staví proti nasazení jakýchkoli amerických sil na Blízkém východě.</w:t>
      </w:r>
    </w:p>
    <w:p w:rsidR="00AE751F" w:rsidRPr="008D2DAE" w:rsidRDefault="000151F1" w:rsidP="00BF453C">
      <w:pPr>
        <w:pStyle w:val="Textodsazen"/>
      </w:pPr>
      <w:r w:rsidRPr="008D2DAE">
        <w:t>Osmnáctého září začalo být také jasné, že Moskva dobře slyšela, co jsme řekli. Sovětský chargé d</w:t>
      </w:r>
      <w:r w:rsidR="00AE751F" w:rsidRPr="008D2DAE">
        <w:t>’</w:t>
      </w:r>
      <w:r w:rsidRPr="008D2DAE">
        <w:t>affaires Voroncov zatelefonoval zástupci vedoucího blízkovýchodního odboru Rodgeru Daviesovi, aby mu předal sd</w:t>
      </w:r>
      <w:r w:rsidR="002D7E88" w:rsidRPr="008D2DAE">
        <w:t>ě</w:t>
      </w:r>
      <w:r w:rsidRPr="008D2DAE">
        <w:t>lení své vlády. Pryč byla nadutá lhostejnost,</w:t>
      </w:r>
      <w:r w:rsidR="00AE751F" w:rsidRPr="008D2DAE">
        <w:t xml:space="preserve"> s </w:t>
      </w:r>
      <w:r w:rsidRPr="008D2DAE">
        <w:t>níž Moskva odpovídala na obvinění</w:t>
      </w:r>
      <w:r w:rsidR="00AE751F" w:rsidRPr="008D2DAE">
        <w:t xml:space="preserve"> z </w:t>
      </w:r>
      <w:r w:rsidRPr="008D2DAE">
        <w:t>porušování zákazu jakékoli vojenské činnosti</w:t>
      </w:r>
      <w:r w:rsidR="00AE751F" w:rsidRPr="008D2DAE">
        <w:t xml:space="preserve"> v </w:t>
      </w:r>
      <w:r w:rsidRPr="008D2DAE">
        <w:t>zóně průplavu; zmizely také jakékoli provokativní zmínky</w:t>
      </w:r>
      <w:r w:rsidR="00AE751F" w:rsidRPr="008D2DAE">
        <w:t xml:space="preserve"> o </w:t>
      </w:r>
      <w:r w:rsidRPr="008D2DAE">
        <w:t>nebezpečích imperialismu,</w:t>
      </w:r>
      <w:r w:rsidR="00AE751F" w:rsidRPr="008D2DAE">
        <w:t xml:space="preserve"> o </w:t>
      </w:r>
      <w:r w:rsidRPr="008D2DAE">
        <w:t>kterých mluvil Kreml před týdnem, když vyzýval strany</w:t>
      </w:r>
      <w:r w:rsidR="00AE751F" w:rsidRPr="008D2DAE">
        <w:t xml:space="preserve"> k </w:t>
      </w:r>
      <w:r w:rsidRPr="008D2DAE">
        <w:t xml:space="preserve">umírněnosti. Sověti místo toho vyjadřovali svou obavu ze stále </w:t>
      </w:r>
      <w:r w:rsidR="00AE751F" w:rsidRPr="008D2DAE">
        <w:t>„</w:t>
      </w:r>
      <w:r w:rsidRPr="008D2DAE">
        <w:t>složitější</w:t>
      </w:r>
      <w:r w:rsidR="00AE751F" w:rsidRPr="008D2DAE">
        <w:t>“</w:t>
      </w:r>
      <w:r w:rsidRPr="008D2DAE">
        <w:t xml:space="preserve"> situace na Blízkém východě;</w:t>
      </w:r>
      <w:r w:rsidR="00AE751F" w:rsidRPr="008D2DAE">
        <w:t xml:space="preserve"> a </w:t>
      </w:r>
      <w:r w:rsidRPr="008D2DAE">
        <w:t>najednou nikoho</w:t>
      </w:r>
      <w:r w:rsidR="00AE751F" w:rsidRPr="008D2DAE">
        <w:t xml:space="preserve"> z </w:t>
      </w:r>
      <w:r w:rsidRPr="008D2DAE">
        <w:t xml:space="preserve">ničeho neobviňovali. Moskva chovala </w:t>
      </w:r>
      <w:r w:rsidR="00AE751F" w:rsidRPr="008D2DAE">
        <w:t>„</w:t>
      </w:r>
      <w:r w:rsidRPr="008D2DAE">
        <w:t>naději</w:t>
      </w:r>
      <w:r w:rsidR="00AE751F" w:rsidRPr="008D2DAE">
        <w:t>“</w:t>
      </w:r>
      <w:r w:rsidRPr="008D2DAE">
        <w:t xml:space="preserve">, že Spojené státy sdílejí její stanovisko, že všechny státy </w:t>
      </w:r>
      <w:r w:rsidR="00AE751F" w:rsidRPr="008D2DAE">
        <w:t>„</w:t>
      </w:r>
      <w:r w:rsidRPr="008D2DAE">
        <w:t>včetně těch, které nepatří do regionu</w:t>
      </w:r>
      <w:r w:rsidR="00AE751F" w:rsidRPr="008D2DAE">
        <w:t>“</w:t>
      </w:r>
      <w:r w:rsidRPr="008D2DAE">
        <w:t xml:space="preserve">, by se měly chovat obezřetně. </w:t>
      </w:r>
      <w:r w:rsidR="00AE751F" w:rsidRPr="008D2DAE">
        <w:t>„</w:t>
      </w:r>
      <w:r w:rsidRPr="008D2DAE">
        <w:t>Doufala</w:t>
      </w:r>
      <w:r w:rsidR="00AE751F" w:rsidRPr="008D2DAE">
        <w:t>“</w:t>
      </w:r>
      <w:r w:rsidRPr="008D2DAE">
        <w:t xml:space="preserve"> dále, že Spojené státy využijí</w:t>
      </w:r>
      <w:r w:rsidR="00AE751F" w:rsidRPr="008D2DAE">
        <w:t xml:space="preserve"> v </w:t>
      </w:r>
      <w:r w:rsidRPr="008D2DAE">
        <w:t xml:space="preserve">tomto smyslu vlivu, který mají na Izrael. Sám Sovětský svaz vyzýval vlády </w:t>
      </w:r>
      <w:r w:rsidR="00D6009A" w:rsidRPr="008D2DAE">
        <w:t>Jordánska</w:t>
      </w:r>
      <w:r w:rsidRPr="008D2DAE">
        <w:t>, Iráku, Sýrie</w:t>
      </w:r>
      <w:r w:rsidR="00AE751F" w:rsidRPr="008D2DAE">
        <w:t xml:space="preserve"> a </w:t>
      </w:r>
      <w:r w:rsidRPr="008D2DAE">
        <w:t>Egypta, aby se postaraly</w:t>
      </w:r>
      <w:r w:rsidR="00AE751F" w:rsidRPr="008D2DAE">
        <w:t xml:space="preserve"> o </w:t>
      </w:r>
      <w:r w:rsidRPr="008D2DAE">
        <w:t xml:space="preserve">ukončení jordánské občanské války. </w:t>
      </w:r>
      <w:r w:rsidR="00AE751F" w:rsidRPr="008D2DAE">
        <w:t>„</w:t>
      </w:r>
      <w:r w:rsidRPr="008D2DAE">
        <w:t>Snažíme se nalézt způsob, jak upozornit na náš názor také vedení palestinského hnutí</w:t>
      </w:r>
      <w:r w:rsidR="00AE751F" w:rsidRPr="008D2DAE">
        <w:t>“</w:t>
      </w:r>
      <w:r w:rsidRPr="008D2DAE">
        <w:t xml:space="preserve"> </w:t>
      </w:r>
      <w:r w:rsidR="00A76BE3" w:rsidRPr="008D2DAE">
        <w:t>–</w:t>
      </w:r>
      <w:r w:rsidRPr="008D2DAE">
        <w:t xml:space="preserve"> čímž nám Moskva sdělovala, že ztratila kontakt</w:t>
      </w:r>
      <w:r w:rsidR="00AE751F" w:rsidRPr="008D2DAE">
        <w:t xml:space="preserve"> s </w:t>
      </w:r>
      <w:r w:rsidRPr="008D2DAE">
        <w:t>fidájíny</w:t>
      </w:r>
      <w:r w:rsidR="00AE751F" w:rsidRPr="008D2DAE">
        <w:t xml:space="preserve"> a </w:t>
      </w:r>
      <w:r w:rsidRPr="008D2DAE">
        <w:t>že se začíná distancovat od jejich akcí, zvláště pokud jde</w:t>
      </w:r>
      <w:r w:rsidR="00AE751F" w:rsidRPr="008D2DAE">
        <w:t xml:space="preserve"> o </w:t>
      </w:r>
      <w:r w:rsidRPr="008D2DAE">
        <w:t>rukojmí (a asi nelhala).</w:t>
      </w:r>
    </w:p>
    <w:p w:rsidR="00AE751F" w:rsidRPr="008D2DAE" w:rsidRDefault="000151F1" w:rsidP="00BF453C">
      <w:pPr>
        <w:pStyle w:val="Textodsazen"/>
      </w:pPr>
      <w:r w:rsidRPr="008D2DAE">
        <w:t xml:space="preserve">Nedostalo se nám žádných </w:t>
      </w:r>
      <w:r w:rsidR="00AE751F" w:rsidRPr="008D2DAE">
        <w:t>„</w:t>
      </w:r>
      <w:r w:rsidRPr="008D2DAE">
        <w:t>varování</w:t>
      </w:r>
      <w:r w:rsidR="00AE751F" w:rsidRPr="008D2DAE">
        <w:t>“</w:t>
      </w:r>
      <w:r w:rsidRPr="008D2DAE">
        <w:t xml:space="preserve"> před chmurnými následky,</w:t>
      </w:r>
      <w:r w:rsidR="00AE751F" w:rsidRPr="008D2DAE">
        <w:t xml:space="preserve"> k </w:t>
      </w:r>
      <w:r w:rsidRPr="008D2DAE">
        <w:t>nimž se sovětská diplomacie stabilně u</w:t>
      </w:r>
      <w:r w:rsidR="00D930C2" w:rsidRPr="008D2DAE">
        <w:t>chy</w:t>
      </w:r>
      <w:r w:rsidR="00083670" w:rsidRPr="008D2DAE">
        <w:t>l</w:t>
      </w:r>
      <w:r w:rsidRPr="008D2DAE">
        <w:t>uje, když prakticky nehrozí nebezpečí, že by je měla naplnit, nebo když je poměr sil pro Moskvu příznivý. Nezaznělo také žádné obvinění, že jednáme</w:t>
      </w:r>
      <w:r w:rsidR="00AE751F" w:rsidRPr="008D2DAE">
        <w:t xml:space="preserve"> v </w:t>
      </w:r>
      <w:r w:rsidRPr="008D2DAE">
        <w:t>tajné shodě</w:t>
      </w:r>
      <w:r w:rsidR="00AE751F" w:rsidRPr="008D2DAE">
        <w:t xml:space="preserve"> s </w:t>
      </w:r>
      <w:r w:rsidRPr="008D2DAE">
        <w:t>jordánským králem. Tón sovětského sdělení byl spíše omluvný</w:t>
      </w:r>
      <w:r w:rsidR="00AE751F" w:rsidRPr="008D2DAE">
        <w:t xml:space="preserve"> a </w:t>
      </w:r>
      <w:r w:rsidRPr="008D2DAE">
        <w:t xml:space="preserve">Moskva nás znovu ujišťovala, že se </w:t>
      </w:r>
      <w:r w:rsidR="00AE751F" w:rsidRPr="008D2DAE">
        <w:t>„</w:t>
      </w:r>
      <w:r w:rsidRPr="008D2DAE">
        <w:t>jako předtím</w:t>
      </w:r>
      <w:r w:rsidR="00AE751F" w:rsidRPr="008D2DAE">
        <w:t>“</w:t>
      </w:r>
      <w:r w:rsidRPr="008D2DAE">
        <w:t xml:space="preserve"> zasazuje za urovnání blízkovýchodní krize na základě rezoluce Rady bezpečnosti č. 242. Komentář agentury TASS, který nás nabádal, </w:t>
      </w:r>
      <w:r w:rsidRPr="008D2DAE">
        <w:lastRenderedPageBreak/>
        <w:t>abychom nepřistupovali</w:t>
      </w:r>
      <w:r w:rsidR="00AE751F" w:rsidRPr="008D2DAE">
        <w:t xml:space="preserve"> k </w:t>
      </w:r>
      <w:r w:rsidRPr="008D2DAE">
        <w:t>intervenci, se nesl ve stejném duchu</w:t>
      </w:r>
      <w:r w:rsidR="00AE751F" w:rsidRPr="008D2DAE">
        <w:t xml:space="preserve"> a </w:t>
      </w:r>
      <w:r w:rsidRPr="008D2DAE">
        <w:t>byl tak obojaký, že to klientům Kremlu na Blízkém východě nemohlo uniknout.</w:t>
      </w:r>
    </w:p>
    <w:p w:rsidR="00AE751F" w:rsidRPr="008D2DAE" w:rsidRDefault="000151F1" w:rsidP="00BF453C">
      <w:pPr>
        <w:pStyle w:val="Textodsazen"/>
      </w:pPr>
      <w:r w:rsidRPr="008D2DAE">
        <w:t>Toto vše nasvědčovalo, že analýza případné sovětské reakce na přesuny našich sil</w:t>
      </w:r>
      <w:r w:rsidR="00AE751F" w:rsidRPr="008D2DAE">
        <w:t xml:space="preserve"> a </w:t>
      </w:r>
      <w:r w:rsidRPr="008D2DAE">
        <w:t>na naši diplomacii, kterou toho dne vypracoval Hal Sonnenfeldt</w:t>
      </w:r>
      <w:r w:rsidR="00AE751F" w:rsidRPr="008D2DAE">
        <w:t xml:space="preserve"> z </w:t>
      </w:r>
      <w:r w:rsidRPr="008D2DAE">
        <w:t>mého týmu, je správná:</w:t>
      </w:r>
    </w:p>
    <w:p w:rsidR="00AE751F" w:rsidRPr="008D2DAE" w:rsidRDefault="00AE751F" w:rsidP="00BF453C">
      <w:pPr>
        <w:pStyle w:val="Textodsazen"/>
      </w:pPr>
    </w:p>
    <w:p w:rsidR="00AE751F" w:rsidRPr="008D2DAE" w:rsidRDefault="000151F1" w:rsidP="006E1839">
      <w:pPr>
        <w:pStyle w:val="Text-cittneodsazen"/>
      </w:pPr>
      <w:r w:rsidRPr="008D2DAE">
        <w:t>Praktickou stránkou věci je, že Sověti nebudou vůbec šťastní, pokud použijeme jakýmkoli způsobem svou vojenskou sílu</w:t>
      </w:r>
      <w:r w:rsidR="00AE751F" w:rsidRPr="008D2DAE">
        <w:t xml:space="preserve"> v </w:t>
      </w:r>
      <w:r w:rsidRPr="008D2DAE">
        <w:t>blízkovýchodní oblasti. Budou nás muset odsuzovat, obtěžovat (počítaje</w:t>
      </w:r>
      <w:r w:rsidR="00AE751F" w:rsidRPr="008D2DAE">
        <w:t xml:space="preserve"> v </w:t>
      </w:r>
      <w:r w:rsidRPr="008D2DAE">
        <w:t>to různé lumpárny</w:t>
      </w:r>
      <w:r w:rsidR="00AE751F" w:rsidRPr="008D2DAE">
        <w:t xml:space="preserve"> a </w:t>
      </w:r>
      <w:r w:rsidRPr="008D2DAE">
        <w:t>špionážní akce proti 6. flotile, jež budou provádět</w:t>
      </w:r>
      <w:r w:rsidR="00AE751F" w:rsidRPr="008D2DAE">
        <w:t xml:space="preserve"> z </w:t>
      </w:r>
      <w:r w:rsidRPr="008D2DAE">
        <w:t>Egypta)</w:t>
      </w:r>
      <w:r w:rsidR="00AE751F" w:rsidRPr="008D2DAE">
        <w:t xml:space="preserve"> a </w:t>
      </w:r>
      <w:r w:rsidRPr="008D2DAE">
        <w:t>celkově se nám stavět na odpor. Největší starosti jim dělá samotný precedens. Ukázka, že můžeme použít naše letecké</w:t>
      </w:r>
      <w:r w:rsidR="00AE751F" w:rsidRPr="008D2DAE">
        <w:t xml:space="preserve"> a </w:t>
      </w:r>
      <w:r w:rsidRPr="008D2DAE">
        <w:t>námořní síly</w:t>
      </w:r>
      <w:r w:rsidR="00AE751F" w:rsidRPr="008D2DAE">
        <w:t xml:space="preserve"> a </w:t>
      </w:r>
      <w:r w:rsidRPr="008D2DAE">
        <w:t>že je použijeme, je znejistí</w:t>
      </w:r>
      <w:r w:rsidR="00AE751F" w:rsidRPr="008D2DAE">
        <w:t xml:space="preserve"> v </w:t>
      </w:r>
      <w:r w:rsidRPr="008D2DAE">
        <w:t>jejich kalkulacích, jak daleko bychom mohli zajít později</w:t>
      </w:r>
      <w:r w:rsidR="00AE751F" w:rsidRPr="008D2DAE">
        <w:t xml:space="preserve"> a </w:t>
      </w:r>
      <w:r w:rsidRPr="008D2DAE">
        <w:t>při nové krizi</w:t>
      </w:r>
      <w:r w:rsidR="00AE751F" w:rsidRPr="008D2DAE">
        <w:t xml:space="preserve"> v </w:t>
      </w:r>
      <w:r w:rsidRPr="008D2DAE">
        <w:t>podpoře Izraele</w:t>
      </w:r>
      <w:r w:rsidR="00AE751F" w:rsidRPr="008D2DAE">
        <w:t xml:space="preserve"> a </w:t>
      </w:r>
      <w:r w:rsidRPr="008D2DAE">
        <w:t>celkově</w:t>
      </w:r>
      <w:r w:rsidR="00AE751F" w:rsidRPr="008D2DAE">
        <w:t xml:space="preserve"> v </w:t>
      </w:r>
      <w:r w:rsidRPr="008D2DAE">
        <w:t>našem mezinárodním postoji. (To vše může prospět, pokud naše operace budou úspěšné</w:t>
      </w:r>
      <w:r w:rsidR="00AE751F" w:rsidRPr="008D2DAE">
        <w:t xml:space="preserve"> a </w:t>
      </w:r>
      <w:r w:rsidRPr="008D2DAE">
        <w:t>pokud tak budou vnímány.)</w:t>
      </w:r>
    </w:p>
    <w:p w:rsidR="00AE751F" w:rsidRPr="008D2DAE" w:rsidRDefault="00AE751F" w:rsidP="00BF453C">
      <w:pPr>
        <w:pStyle w:val="Textodsazen"/>
      </w:pPr>
    </w:p>
    <w:p w:rsidR="00AE751F" w:rsidRPr="008D2DAE" w:rsidRDefault="000151F1" w:rsidP="00BF453C">
      <w:pPr>
        <w:pStyle w:val="Textodsazen"/>
      </w:pPr>
      <w:r w:rsidRPr="008D2DAE">
        <w:t>Naše přesvědčení, že Sověti hledají nějakou cestu, jak</w:t>
      </w:r>
      <w:r w:rsidR="00AE751F" w:rsidRPr="008D2DAE">
        <w:t xml:space="preserve"> z </w:t>
      </w:r>
      <w:r w:rsidRPr="008D2DAE">
        <w:t>celé situace vybřednout, posílil rozhovor mezi náměstkem sovětského ministra zahraničí Vasilijem Kuzn</w:t>
      </w:r>
      <w:r w:rsidR="00D04174" w:rsidRPr="008D2DAE">
        <w:t>ě</w:t>
      </w:r>
      <w:r w:rsidRPr="008D2DAE">
        <w:t>covem</w:t>
      </w:r>
      <w:r w:rsidR="00AE751F" w:rsidRPr="008D2DAE">
        <w:t xml:space="preserve"> a </w:t>
      </w:r>
      <w:r w:rsidRPr="008D2DAE">
        <w:t>velvyslancem B</w:t>
      </w:r>
      <w:r w:rsidR="002D7E88" w:rsidRPr="008D2DAE">
        <w:t>e</w:t>
      </w:r>
      <w:r w:rsidRPr="008D2DAE">
        <w:t>am</w:t>
      </w:r>
      <w:r w:rsidR="002D7E88" w:rsidRPr="008D2DAE">
        <w:t>e</w:t>
      </w:r>
      <w:r w:rsidRPr="008D2DAE">
        <w:t>m,</w:t>
      </w:r>
      <w:r w:rsidR="00ED0C50" w:rsidRPr="008D2DAE">
        <w:t xml:space="preserve"> j</w:t>
      </w:r>
      <w:r w:rsidR="00A76BE3" w:rsidRPr="008D2DAE">
        <w:t>e</w:t>
      </w:r>
      <w:r w:rsidRPr="008D2DAE">
        <w:t>nž proběhl 19. září,</w:t>
      </w:r>
      <w:r w:rsidR="00AE751F" w:rsidRPr="008D2DAE">
        <w:t xml:space="preserve"> v </w:t>
      </w:r>
      <w:r w:rsidRPr="008D2DAE">
        <w:t>den, kdy jordánská armáda pokračovala ve svém pom</w:t>
      </w:r>
      <w:r w:rsidR="002D7E88" w:rsidRPr="008D2DAE">
        <w:t>a</w:t>
      </w:r>
      <w:r w:rsidRPr="008D2DAE">
        <w:t>lém, ale nepopiratelném postupu</w:t>
      </w:r>
      <w:r w:rsidR="00AE751F" w:rsidRPr="008D2DAE">
        <w:t xml:space="preserve"> a </w:t>
      </w:r>
      <w:r w:rsidRPr="008D2DAE">
        <w:t>dál vytlačovala fidájíny</w:t>
      </w:r>
      <w:r w:rsidR="00AE751F" w:rsidRPr="008D2DAE">
        <w:t xml:space="preserve"> z </w:t>
      </w:r>
      <w:r w:rsidRPr="008D2DAE">
        <w:t>jejich pozic, Kuzn</w:t>
      </w:r>
      <w:r w:rsidR="002D7E88" w:rsidRPr="008D2DAE">
        <w:t>ě</w:t>
      </w:r>
      <w:r w:rsidRPr="008D2DAE">
        <w:t xml:space="preserve">cov znovu vyjádřil </w:t>
      </w:r>
      <w:r w:rsidR="00AE751F" w:rsidRPr="008D2DAE">
        <w:t>„</w:t>
      </w:r>
      <w:r w:rsidRPr="008D2DAE">
        <w:t>nad</w:t>
      </w:r>
      <w:r w:rsidR="002D7E88" w:rsidRPr="008D2DAE">
        <w:t>ě</w:t>
      </w:r>
      <w:r w:rsidRPr="008D2DAE">
        <w:t>ji</w:t>
      </w:r>
      <w:r w:rsidR="00AE751F" w:rsidRPr="008D2DAE">
        <w:t>“</w:t>
      </w:r>
      <w:r w:rsidRPr="008D2DAE">
        <w:t>, že neuvažujeme</w:t>
      </w:r>
      <w:r w:rsidR="00AE751F" w:rsidRPr="008D2DAE">
        <w:t xml:space="preserve"> o </w:t>
      </w:r>
      <w:r w:rsidRPr="008D2DAE">
        <w:t>vojenském zásahu</w:t>
      </w:r>
      <w:r w:rsidR="00AE751F" w:rsidRPr="008D2DAE">
        <w:t xml:space="preserve"> v </w:t>
      </w:r>
      <w:r w:rsidRPr="008D2DAE">
        <w:t xml:space="preserve">Jordánsku, protože </w:t>
      </w:r>
      <w:r w:rsidR="00D04174" w:rsidRPr="008D2DAE">
        <w:t>tí</w:t>
      </w:r>
      <w:r w:rsidRPr="008D2DAE">
        <w:t xml:space="preserve">m by vznikly </w:t>
      </w:r>
      <w:r w:rsidR="00AE751F" w:rsidRPr="008D2DAE">
        <w:t>„</w:t>
      </w:r>
      <w:r w:rsidRPr="008D2DAE">
        <w:t>potíže</w:t>
      </w:r>
      <w:r w:rsidR="00AE751F" w:rsidRPr="008D2DAE">
        <w:t>“</w:t>
      </w:r>
      <w:r w:rsidRPr="008D2DAE">
        <w:t xml:space="preserve"> všem zemím, jež</w:t>
      </w:r>
      <w:r w:rsidR="00D04174" w:rsidRPr="008D2DAE">
        <w:t xml:space="preserve"> </w:t>
      </w:r>
      <w:r w:rsidRPr="008D2DAE">
        <w:t>mají své zájmy</w:t>
      </w:r>
      <w:r w:rsidR="00AE751F" w:rsidRPr="008D2DAE">
        <w:t xml:space="preserve"> v </w:t>
      </w:r>
      <w:r w:rsidRPr="008D2DAE">
        <w:t>této oblasti. Vyptával se také, proč posilujeme 6. flotilu. Beam odpověděl, že není informován</w:t>
      </w:r>
      <w:r w:rsidR="00AE751F" w:rsidRPr="008D2DAE">
        <w:t xml:space="preserve"> o </w:t>
      </w:r>
      <w:r w:rsidRPr="008D2DAE">
        <w:t>přesunech našich jednotek, což byla pravda</w:t>
      </w:r>
      <w:r w:rsidR="00AE751F" w:rsidRPr="008D2DAE">
        <w:t xml:space="preserve"> a </w:t>
      </w:r>
      <w:r w:rsidRPr="008D2DAE">
        <w:t>současně odpověď, která mohla Sověty zřejmě nejvíce znejistit.</w:t>
      </w:r>
    </w:p>
    <w:p w:rsidR="00AE751F" w:rsidRPr="008D2DAE" w:rsidRDefault="000151F1" w:rsidP="00BF453C">
      <w:pPr>
        <w:pStyle w:val="Textodsazen"/>
      </w:pPr>
      <w:r w:rsidRPr="008D2DAE">
        <w:t>Nejlepší strategií nebylo podle mého názoru poskytování nějakých ujištění, ale vyhrocení situace do bodu, kdy by Sovětský svaz musel naléhat na své radikální spojence, aby se zdrželi vojenské intervence, protože jen tímto způsobem by mohl zmírnit své obavy.</w:t>
      </w:r>
      <w:r w:rsidR="00AE751F" w:rsidRPr="008D2DAE">
        <w:t xml:space="preserve"> A </w:t>
      </w:r>
      <w:r w:rsidRPr="008D2DAE">
        <w:t xml:space="preserve">my jsme zase museli celou krizi rázně uzavřít. Proto jsem žádal, abychom Moskvě prozatím nijak neodpovídali. Sověti nás koneckonců nechali čekat na svou odpověď ohledně porušování </w:t>
      </w:r>
      <w:r w:rsidR="00E662BF" w:rsidRPr="008D2DAE">
        <w:t>příměří</w:t>
      </w:r>
      <w:r w:rsidR="00AE751F" w:rsidRPr="008D2DAE">
        <w:t xml:space="preserve"> v </w:t>
      </w:r>
      <w:r w:rsidRPr="008D2DAE">
        <w:t>zóně průplavu celých deset dní. Mlčení bylo zlatou střední cestou mezi uklidňováním, jež by bylo kontraproduktivní,</w:t>
      </w:r>
      <w:r w:rsidR="00AE751F" w:rsidRPr="008D2DAE">
        <w:t xml:space="preserve"> a </w:t>
      </w:r>
      <w:r w:rsidRPr="008D2DAE">
        <w:t>neústupností, která by mohla působit provokativně.</w:t>
      </w:r>
    </w:p>
    <w:p w:rsidR="00AE751F" w:rsidRPr="008D2DAE" w:rsidRDefault="000151F1" w:rsidP="00BF453C">
      <w:pPr>
        <w:pStyle w:val="Textodsazen"/>
      </w:pPr>
      <w:r w:rsidRPr="008D2DAE">
        <w:t>Celkově jsem zastával názor, že se blíží konec krize</w:t>
      </w:r>
      <w:r w:rsidR="00AE751F" w:rsidRPr="008D2DAE">
        <w:t xml:space="preserve"> a </w:t>
      </w:r>
      <w:r w:rsidRPr="008D2DAE">
        <w:t>že jsme do značné míry získali zpět naši důvěryhodnost. Večer 19. září jsem zatelefonoval Nixonovi, který byl</w:t>
      </w:r>
      <w:r w:rsidR="00AE751F" w:rsidRPr="008D2DAE">
        <w:t xml:space="preserve"> v </w:t>
      </w:r>
      <w:r w:rsidRPr="008D2DAE">
        <w:t>Camp Davidu, abych ho informoval</w:t>
      </w:r>
      <w:r w:rsidR="00AE751F" w:rsidRPr="008D2DAE">
        <w:t xml:space="preserve"> o </w:t>
      </w:r>
      <w:r w:rsidRPr="008D2DAE">
        <w:t>sovětském sdělení. Řekl jsem mu, že Sověti zřejmě brzy začnou ustupovat. Nixon, jenž nikdy nechtěl hned věřit dobrým zprávám, vyjádřil své pochybnosti; kdykoli Moskva začne někoho</w:t>
      </w:r>
      <w:r w:rsidR="00AE751F" w:rsidRPr="008D2DAE">
        <w:t xml:space="preserve"> o </w:t>
      </w:r>
      <w:r w:rsidRPr="008D2DAE">
        <w:t>něčem ujišťovat, řekl, chystá se něco zlověstného. Měl pravdu.</w:t>
      </w:r>
    </w:p>
    <w:p w:rsidR="00AA26D6" w:rsidRPr="008D2DAE" w:rsidRDefault="00AE751F" w:rsidP="00BF453C">
      <w:pPr>
        <w:pStyle w:val="Textodsazen"/>
      </w:pPr>
      <w:r w:rsidRPr="008D2DAE">
        <w:t>V </w:t>
      </w:r>
      <w:r w:rsidR="000151F1" w:rsidRPr="008D2DAE">
        <w:t xml:space="preserve">neděli ráno 20. září vtrhly do </w:t>
      </w:r>
      <w:r w:rsidR="00D6009A" w:rsidRPr="008D2DAE">
        <w:t>Jordánska</w:t>
      </w:r>
      <w:r w:rsidR="000151F1" w:rsidRPr="008D2DAE">
        <w:t xml:space="preserve"> syrské tanky.</w:t>
      </w:r>
    </w:p>
    <w:p w:rsidR="00AA26D6" w:rsidRPr="008D2DAE" w:rsidRDefault="00AA26D6" w:rsidP="00BF453C">
      <w:pPr>
        <w:pStyle w:val="Textodsazen"/>
        <w:sectPr w:rsidR="00AA26D6" w:rsidRPr="008D2DAE" w:rsidSect="000151F1">
          <w:pgSz w:w="8391" w:h="11907" w:code="11"/>
          <w:pgMar w:top="851" w:right="851" w:bottom="851" w:left="851" w:header="0" w:footer="3" w:gutter="0"/>
          <w:cols w:space="720"/>
          <w:noEndnote/>
          <w:docGrid w:linePitch="360"/>
        </w:sectPr>
      </w:pPr>
    </w:p>
    <w:p w:rsidR="00AE751F" w:rsidRPr="008D2DAE" w:rsidRDefault="00AE751F" w:rsidP="00BF453C">
      <w:pPr>
        <w:pStyle w:val="Textodsazen"/>
      </w:pPr>
    </w:p>
    <w:p w:rsidR="00AA26D6" w:rsidRPr="008D2DAE" w:rsidRDefault="00AA26D6" w:rsidP="00BF453C">
      <w:pPr>
        <w:pStyle w:val="Textodsazen"/>
      </w:pPr>
      <w:r w:rsidRPr="008D2DAE">
        <w:rPr>
          <w:noProof/>
        </w:rPr>
        <w:lastRenderedPageBreak/>
        <w:drawing>
          <wp:anchor distT="0" distB="0" distL="114300" distR="114300" simplePos="0" relativeHeight="251665408" behindDoc="1" locked="0" layoutInCell="1" allowOverlap="1">
            <wp:simplePos x="0" y="0"/>
            <wp:positionH relativeFrom="margin">
              <wp:align>center</wp:align>
            </wp:positionH>
            <wp:positionV relativeFrom="paragraph">
              <wp:posOffset>-58</wp:posOffset>
            </wp:positionV>
            <wp:extent cx="4247515" cy="6331528"/>
            <wp:effectExtent l="19050" t="0" r="635"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screen"/>
                    <a:srcRect/>
                    <a:stretch>
                      <a:fillRect/>
                    </a:stretch>
                  </pic:blipFill>
                  <pic:spPr bwMode="auto">
                    <a:xfrm>
                      <a:off x="0" y="0"/>
                      <a:ext cx="4247515" cy="6331528"/>
                    </a:xfrm>
                    <a:prstGeom prst="rect">
                      <a:avLst/>
                    </a:prstGeom>
                    <a:noFill/>
                    <a:ln w="9525">
                      <a:noFill/>
                      <a:miter lim="800000"/>
                      <a:headEnd/>
                      <a:tailEnd/>
                    </a:ln>
                  </pic:spPr>
                </pic:pic>
              </a:graphicData>
            </a:graphic>
          </wp:anchor>
        </w:drawing>
      </w:r>
    </w:p>
    <w:p w:rsidR="00AA26D6" w:rsidRPr="008D2DAE" w:rsidRDefault="00AA26D6" w:rsidP="00D37A2F">
      <w:pPr>
        <w:pStyle w:val="Nadpis3"/>
        <w:sectPr w:rsidR="00AA26D6" w:rsidRPr="008D2DAE" w:rsidSect="00AA26D6">
          <w:type w:val="continuous"/>
          <w:pgSz w:w="8391" w:h="11907" w:code="11"/>
          <w:pgMar w:top="851" w:right="851" w:bottom="851" w:left="851" w:header="0" w:footer="3" w:gutter="0"/>
          <w:cols w:space="720"/>
          <w:noEndnote/>
          <w:docGrid w:linePitch="360"/>
        </w:sectPr>
      </w:pPr>
      <w:bookmarkStart w:id="519" w:name="bookmark124"/>
      <w:bookmarkStart w:id="520" w:name="_Toc384757560"/>
      <w:bookmarkStart w:id="521" w:name="_Toc384757850"/>
    </w:p>
    <w:p w:rsidR="00AE751F" w:rsidRPr="008D2DAE" w:rsidRDefault="000151F1" w:rsidP="00D37A2F">
      <w:pPr>
        <w:pStyle w:val="Nadpis3"/>
      </w:pPr>
      <w:bookmarkStart w:id="522" w:name="_Toc385021656"/>
      <w:r w:rsidRPr="008D2DAE">
        <w:lastRenderedPageBreak/>
        <w:t>Syrská invaze</w:t>
      </w:r>
      <w:bookmarkEnd w:id="519"/>
      <w:bookmarkEnd w:id="520"/>
      <w:bookmarkEnd w:id="521"/>
      <w:bookmarkEnd w:id="522"/>
    </w:p>
    <w:p w:rsidR="00AE751F" w:rsidRPr="008D2DAE" w:rsidRDefault="00D04174" w:rsidP="00EA6557">
      <w:pPr>
        <w:pStyle w:val="Text-neodsazen"/>
      </w:pPr>
      <w:r w:rsidRPr="008D2DAE">
        <w:t>B</w:t>
      </w:r>
      <w:r w:rsidR="000151F1" w:rsidRPr="008D2DAE">
        <w:t>ěhem rychle se odvíjejících událostí jsou ti, kdo se nacházejí</w:t>
      </w:r>
      <w:r w:rsidR="00AE751F" w:rsidRPr="008D2DAE">
        <w:t xml:space="preserve"> v </w:t>
      </w:r>
      <w:r w:rsidR="000151F1" w:rsidRPr="008D2DAE">
        <w:t>ústředí, kde se přijímají všechna rozhodnutí, zaplaveni hlášeními složenými</w:t>
      </w:r>
      <w:r w:rsidR="00AE751F" w:rsidRPr="008D2DAE">
        <w:t xml:space="preserve"> z </w:t>
      </w:r>
      <w:r w:rsidR="000151F1" w:rsidRPr="008D2DAE">
        <w:t>dohadů, faktů, nadějí</w:t>
      </w:r>
      <w:r w:rsidR="00AE751F" w:rsidRPr="008D2DAE">
        <w:t xml:space="preserve"> a </w:t>
      </w:r>
      <w:r w:rsidR="000151F1" w:rsidRPr="008D2DAE">
        <w:t>obav. Ta pak porovnávají se svým vlastním předem přijatým úsudkem. Jen zřídka</w:t>
      </w:r>
      <w:r w:rsidR="00AE751F" w:rsidRPr="008D2DAE">
        <w:t xml:space="preserve"> z </w:t>
      </w:r>
      <w:r w:rsidR="000151F1" w:rsidRPr="008D2DAE">
        <w:t>toho vznikne souvislý obraz situace;</w:t>
      </w:r>
      <w:r w:rsidR="00AE751F" w:rsidRPr="008D2DAE">
        <w:t xml:space="preserve"> v </w:t>
      </w:r>
      <w:r w:rsidR="000151F1" w:rsidRPr="008D2DAE">
        <w:t>jistém smyslu je na člověku, který rozhoduje, aby vnutil událostem nějakou souvislost. Musí se chopit výzvy, jež před ním vyvstane,</w:t>
      </w:r>
      <w:r w:rsidR="00AE751F" w:rsidRPr="008D2DAE">
        <w:t xml:space="preserve"> a </w:t>
      </w:r>
      <w:r w:rsidR="000151F1" w:rsidRPr="008D2DAE">
        <w:t>změnit ji</w:t>
      </w:r>
      <w:r w:rsidR="00AE751F" w:rsidRPr="008D2DAE">
        <w:t xml:space="preserve"> v </w:t>
      </w:r>
      <w:r w:rsidR="000151F1" w:rsidRPr="008D2DAE">
        <w:t>příležitost tím, že správně vyhodnotí okolnosti</w:t>
      </w:r>
      <w:r w:rsidR="00AE751F" w:rsidRPr="008D2DAE">
        <w:t xml:space="preserve"> a </w:t>
      </w:r>
      <w:r w:rsidR="000151F1" w:rsidRPr="008D2DAE">
        <w:t>prostor, který má pro tvořivou akci. Během krizí je třeba být hbitý jako atlet. Rozhodnutí se musí přijímat</w:t>
      </w:r>
      <w:r w:rsidR="00AE751F" w:rsidRPr="008D2DAE">
        <w:t xml:space="preserve"> v </w:t>
      </w:r>
      <w:r w:rsidR="000151F1" w:rsidRPr="008D2DAE">
        <w:t>rychlém sledu; fyzická výdrž prochází stejnou zatěžkávací zkouškou jako mysl, protože obrovské množství času spotřebuje neustálé ověřování, že každá</w:t>
      </w:r>
      <w:r w:rsidR="00AE751F" w:rsidRPr="008D2DAE">
        <w:t xml:space="preserve"> z </w:t>
      </w:r>
      <w:r w:rsidR="000151F1" w:rsidRPr="008D2DAE">
        <w:t>klíčových osob doma</w:t>
      </w:r>
      <w:r w:rsidR="00AE751F" w:rsidRPr="008D2DAE">
        <w:t xml:space="preserve"> i v </w:t>
      </w:r>
      <w:r w:rsidR="000151F1" w:rsidRPr="008D2DAE">
        <w:t>zahraničí jedná na základě stejných informací</w:t>
      </w:r>
      <w:r w:rsidR="00AE751F" w:rsidRPr="008D2DAE">
        <w:t xml:space="preserve"> a </w:t>
      </w:r>
      <w:r w:rsidR="000151F1" w:rsidRPr="008D2DAE">
        <w:t>se stejným cílem. Za normálních okolností je možno hrát různé zákulisní hry, ale během krizí jsem se vždy důsledně postaral, aby všechny vládní agentury měly tytéž informace</w:t>
      </w:r>
      <w:r w:rsidR="00AE751F" w:rsidRPr="008D2DAE">
        <w:t xml:space="preserve"> a </w:t>
      </w:r>
      <w:r w:rsidR="000151F1" w:rsidRPr="008D2DAE">
        <w:t>aby všichni vedoucí představitelé</w:t>
      </w:r>
      <w:r w:rsidR="00AE751F" w:rsidRPr="008D2DAE">
        <w:t xml:space="preserve"> a </w:t>
      </w:r>
      <w:r w:rsidR="000151F1" w:rsidRPr="008D2DAE">
        <w:t>jejich klíčoví spolupracovníci ochotně spolupracovali na celkovém plánu.</w:t>
      </w:r>
    </w:p>
    <w:p w:rsidR="00AE751F" w:rsidRPr="008D2DAE" w:rsidRDefault="000151F1" w:rsidP="00BF453C">
      <w:pPr>
        <w:pStyle w:val="Textodsazen"/>
      </w:pPr>
      <w:r w:rsidRPr="008D2DAE">
        <w:t>Během jordánské krize jsme měli zvláště velké potíže nalézt</w:t>
      </w:r>
      <w:r w:rsidR="00AE751F" w:rsidRPr="008D2DAE">
        <w:t xml:space="preserve"> v </w:t>
      </w:r>
      <w:r w:rsidRPr="008D2DAE">
        <w:t>chaotických zprávách nějaká spolehlivá fakta. Poté, co král dal svým jednotkám povel vstoupit do Ammánu, ztratila naše ambasáda spojení</w:t>
      </w:r>
      <w:r w:rsidR="00AE751F" w:rsidRPr="008D2DAE">
        <w:t xml:space="preserve"> s </w:t>
      </w:r>
      <w:r w:rsidRPr="008D2DAE">
        <w:t>jeho palácem. Král</w:t>
      </w:r>
      <w:r w:rsidR="00AE751F" w:rsidRPr="008D2DAE">
        <w:t xml:space="preserve"> a </w:t>
      </w:r>
      <w:r w:rsidRPr="008D2DAE">
        <w:t>Rafá</w:t>
      </w:r>
      <w:r w:rsidR="00AE751F" w:rsidRPr="008D2DAE">
        <w:t>’</w:t>
      </w:r>
      <w:r w:rsidRPr="008D2DAE">
        <w:t>í se</w:t>
      </w:r>
      <w:r w:rsidR="00AE751F" w:rsidRPr="008D2DAE">
        <w:t xml:space="preserve"> s </w:t>
      </w:r>
      <w:r w:rsidRPr="008D2DAE">
        <w:t>naším velvyslancem příležitostně spojili telefonicky. Palác</w:t>
      </w:r>
      <w:r w:rsidR="00AE751F" w:rsidRPr="008D2DAE">
        <w:t xml:space="preserve"> a </w:t>
      </w:r>
      <w:r w:rsidRPr="008D2DAE">
        <w:t>naše velvyslanectví komunikovaly sice vysílačkou, ale</w:t>
      </w:r>
      <w:r w:rsidR="00D04174" w:rsidRPr="008D2DAE">
        <w:t xml:space="preserve"> </w:t>
      </w:r>
      <w:r w:rsidRPr="008D2DAE">
        <w:t>jen přerušovaně</w:t>
      </w:r>
      <w:r w:rsidR="00AE751F" w:rsidRPr="008D2DAE">
        <w:t xml:space="preserve"> a </w:t>
      </w:r>
      <w:r w:rsidRPr="008D2DAE">
        <w:t>přenos nebyl nijak kódován. Bylo tedy pravděpodobné, že vysílání někdo odposlouchává,</w:t>
      </w:r>
      <w:r w:rsidR="00AE751F" w:rsidRPr="008D2DAE">
        <w:t xml:space="preserve"> a </w:t>
      </w:r>
      <w:r w:rsidRPr="008D2DAE">
        <w:t>že tudíž touto cestou nelze předávat tajné informace. Měli jsme štěstí, že na místě byl Dean Brown, jeden</w:t>
      </w:r>
      <w:r w:rsidR="00AE751F" w:rsidRPr="008D2DAE">
        <w:t xml:space="preserve"> z </w:t>
      </w:r>
      <w:r w:rsidRPr="008D2DAE">
        <w:t>našich nejschopnějších, nejstatečnějších</w:t>
      </w:r>
      <w:r w:rsidR="00AE751F" w:rsidRPr="008D2DAE">
        <w:t xml:space="preserve"> a </w:t>
      </w:r>
      <w:r w:rsidR="00D7259F" w:rsidRPr="008D2DAE">
        <w:t>nej</w:t>
      </w:r>
      <w:r w:rsidRPr="008D2DAE">
        <w:t>intelig</w:t>
      </w:r>
      <w:r w:rsidR="00D04174" w:rsidRPr="008D2DAE">
        <w:t>e</w:t>
      </w:r>
      <w:r w:rsidRPr="008D2DAE">
        <w:t>ntn</w:t>
      </w:r>
      <w:r w:rsidR="00D04174" w:rsidRPr="008D2DAE">
        <w:t>ě</w:t>
      </w:r>
      <w:r w:rsidRPr="008D2DAE">
        <w:t>jš</w:t>
      </w:r>
      <w:r w:rsidR="00ED0C50" w:rsidRPr="008D2DAE">
        <w:t>í</w:t>
      </w:r>
      <w:r w:rsidRPr="008D2DAE">
        <w:t>ch diplomatů. Občas vyjel ven</w:t>
      </w:r>
      <w:r w:rsidR="00AE751F" w:rsidRPr="008D2DAE">
        <w:t xml:space="preserve"> v </w:t>
      </w:r>
      <w:r w:rsidRPr="008D2DAE">
        <w:t>obrněném voze, aby se podíval po králi</w:t>
      </w:r>
      <w:r w:rsidR="00AE751F" w:rsidRPr="008D2DAE">
        <w:t xml:space="preserve"> a </w:t>
      </w:r>
      <w:r w:rsidRPr="008D2DAE">
        <w:t>Rafá</w:t>
      </w:r>
      <w:r w:rsidR="00AE751F" w:rsidRPr="008D2DAE">
        <w:t>’</w:t>
      </w:r>
      <w:r w:rsidR="00D04174" w:rsidRPr="008D2DAE">
        <w:t>í</w:t>
      </w:r>
      <w:r w:rsidRPr="008D2DAE">
        <w:t>m; přirozen</w:t>
      </w:r>
      <w:r w:rsidR="00D04174" w:rsidRPr="008D2DAE">
        <w:t>ě</w:t>
      </w:r>
      <w:r w:rsidRPr="008D2DAE">
        <w:t xml:space="preserve"> to</w:t>
      </w:r>
      <w:r w:rsidR="00D04174" w:rsidRPr="008D2DAE">
        <w:t xml:space="preserve"> </w:t>
      </w:r>
      <w:r w:rsidRPr="008D2DAE">
        <w:t>nebyl způsob, jak pokud možno co nejrychl</w:t>
      </w:r>
      <w:r w:rsidR="00D04174" w:rsidRPr="008D2DAE">
        <w:t>e</w:t>
      </w:r>
      <w:r w:rsidRPr="008D2DAE">
        <w:t>ji komunikova</w:t>
      </w:r>
      <w:r w:rsidR="00D04174" w:rsidRPr="008D2DAE">
        <w:t>t</w:t>
      </w:r>
      <w:r w:rsidRPr="008D2DAE">
        <w:t>. Britové měli větší štěstí;</w:t>
      </w:r>
      <w:r w:rsidR="00AE751F" w:rsidRPr="008D2DAE">
        <w:t xml:space="preserve"> z </w:t>
      </w:r>
      <w:r w:rsidRPr="008D2DAE">
        <w:t>jejich velvyslanectví bylo</w:t>
      </w:r>
      <w:r w:rsidR="00AE751F" w:rsidRPr="008D2DAE">
        <w:t xml:space="preserve"> k </w:t>
      </w:r>
      <w:r w:rsidRPr="008D2DAE">
        <w:t xml:space="preserve">paláci blíže. Král nám proto příležitostně posílal zprávy přes Londýn. </w:t>
      </w:r>
      <w:r w:rsidR="00D04174" w:rsidRPr="008D2DAE">
        <w:t>Ty</w:t>
      </w:r>
      <w:r w:rsidRPr="008D2DAE">
        <w:t xml:space="preserve"> se</w:t>
      </w:r>
      <w:r w:rsidR="00AE751F" w:rsidRPr="008D2DAE">
        <w:t xml:space="preserve"> k </w:t>
      </w:r>
      <w:r w:rsidRPr="008D2DAE">
        <w:t>nám nutně musely dostávat opožděně, protože britská vláda</w:t>
      </w:r>
      <w:r w:rsidR="00AE751F" w:rsidRPr="008D2DAE">
        <w:t xml:space="preserve"> k </w:t>
      </w:r>
      <w:r w:rsidRPr="008D2DAE">
        <w:t xml:space="preserve">nim pochopitelně chtěla dodat vlastní komentář </w:t>
      </w:r>
      <w:r w:rsidR="00A76BE3" w:rsidRPr="008D2DAE">
        <w:t>–</w:t>
      </w:r>
      <w:r w:rsidRPr="008D2DAE">
        <w:t xml:space="preserve"> Londýn si přál touto cestou prezentovat svůj názor</w:t>
      </w:r>
      <w:r w:rsidR="00AE751F" w:rsidRPr="008D2DAE">
        <w:t xml:space="preserve"> o </w:t>
      </w:r>
      <w:r w:rsidRPr="008D2DAE">
        <w:t>to více, že se bál nějakého našeho nepromyšleného kroku. Sice se mýlil, ale důvod</w:t>
      </w:r>
      <w:r w:rsidR="00AE751F" w:rsidRPr="008D2DAE">
        <w:t xml:space="preserve"> k </w:t>
      </w:r>
      <w:r w:rsidRPr="008D2DAE">
        <w:t>obavám měl, neboť přinejmenším Bílý dům soudil, že se nikdo nepožene do nějaké rychlé akce, když budou Britové informovat ostatní hlavní města, že se věci zřejmě už vymykají kontrole. Londýn decentně potlačil černé obavy, které jsme</w:t>
      </w:r>
      <w:r w:rsidR="00AE751F" w:rsidRPr="008D2DAE">
        <w:t xml:space="preserve"> v </w:t>
      </w:r>
      <w:r w:rsidRPr="008D2DAE">
        <w:t>něm vyvolávali, nicméně bez ustání naznačoval, že dává přednost opatrnějšímu přístupu.</w:t>
      </w:r>
    </w:p>
    <w:p w:rsidR="00AE751F" w:rsidRPr="008D2DAE" w:rsidRDefault="00AE751F" w:rsidP="00BF453C">
      <w:pPr>
        <w:pStyle w:val="Textodsazen"/>
      </w:pPr>
      <w:r w:rsidRPr="008D2DAE">
        <w:t>V </w:t>
      </w:r>
      <w:r w:rsidR="000151F1" w:rsidRPr="008D2DAE">
        <w:t>sobotu 19. září jsme dostali první zprávy, že syrské tanky překročily jordánskou hranici</w:t>
      </w:r>
      <w:r w:rsidRPr="008D2DAE">
        <w:t xml:space="preserve"> a </w:t>
      </w:r>
      <w:r w:rsidR="000151F1" w:rsidRPr="008D2DAE">
        <w:t>zaujaly pozice přibližně 230 metrů za ní. Protože však tato informace přišla od britského představitele</w:t>
      </w:r>
      <w:r w:rsidRPr="008D2DAE">
        <w:t xml:space="preserve"> v </w:t>
      </w:r>
      <w:r w:rsidR="000151F1" w:rsidRPr="008D2DAE">
        <w:t>Káhiře</w:t>
      </w:r>
      <w:r w:rsidRPr="008D2DAE">
        <w:t xml:space="preserve"> a </w:t>
      </w:r>
      <w:r w:rsidR="000151F1" w:rsidRPr="008D2DAE">
        <w:t xml:space="preserve">Londýn neviděl </w:t>
      </w:r>
      <w:r w:rsidR="000151F1" w:rsidRPr="008D2DAE">
        <w:lastRenderedPageBreak/>
        <w:t>důvod, proč by nás měl vyrozumět přímo, dospěli jsme</w:t>
      </w:r>
      <w:r w:rsidRPr="008D2DAE">
        <w:t xml:space="preserve"> k </w:t>
      </w:r>
      <w:r w:rsidR="000151F1" w:rsidRPr="008D2DAE">
        <w:t>názoru, že britská vláda nepřisuzuje této věci velký význam. Stejně jsme se zachovali</w:t>
      </w:r>
      <w:r w:rsidRPr="008D2DAE">
        <w:t xml:space="preserve"> i </w:t>
      </w:r>
      <w:r w:rsidR="000151F1" w:rsidRPr="008D2DAE">
        <w:t>my. Navzdory všem problémům se spojením jsme byli přesvědčeni, že by Husajn našel cestu, jak nás upozornit, kdyby byl hluboce znepokojen.</w:t>
      </w:r>
    </w:p>
    <w:p w:rsidR="00AE751F" w:rsidRPr="008D2DAE" w:rsidRDefault="00AE751F" w:rsidP="00BF453C">
      <w:pPr>
        <w:pStyle w:val="Textodsazen"/>
      </w:pPr>
      <w:r w:rsidRPr="008D2DAE">
        <w:t>V </w:t>
      </w:r>
      <w:r w:rsidR="000151F1" w:rsidRPr="008D2DAE">
        <w:t>neděli 20. září už však bylo zcela jasné, co se děje. Přibližně</w:t>
      </w:r>
      <w:r w:rsidRPr="008D2DAE">
        <w:t xml:space="preserve"> v </w:t>
      </w:r>
      <w:r w:rsidR="000151F1" w:rsidRPr="008D2DAE">
        <w:t>6.00 washingtonského času mluvil Brown telefonicky</w:t>
      </w:r>
      <w:r w:rsidRPr="008D2DAE">
        <w:t xml:space="preserve"> s </w:t>
      </w:r>
      <w:r w:rsidR="000151F1" w:rsidRPr="008D2DAE">
        <w:t>králem</w:t>
      </w:r>
      <w:r w:rsidRPr="008D2DAE">
        <w:t xml:space="preserve"> i s </w:t>
      </w:r>
      <w:r w:rsidR="000151F1" w:rsidRPr="008D2DAE">
        <w:t>Rafá</w:t>
      </w:r>
      <w:r w:rsidRPr="008D2DAE">
        <w:t>’</w:t>
      </w:r>
      <w:r w:rsidR="000151F1" w:rsidRPr="008D2DAE">
        <w:t>ím; oba ho informovali, že syrské tankové jednotky dvakrát zaútočily</w:t>
      </w:r>
      <w:r w:rsidRPr="008D2DAE">
        <w:t xml:space="preserve"> u </w:t>
      </w:r>
      <w:r w:rsidR="000151F1" w:rsidRPr="008D2DAE">
        <w:t>Ramthy. Jordánci zničili třicet tanků</w:t>
      </w:r>
      <w:r w:rsidRPr="008D2DAE">
        <w:t xml:space="preserve"> a </w:t>
      </w:r>
      <w:r w:rsidR="000151F1" w:rsidRPr="008D2DAE">
        <w:t>Syřany zatlačili zpět. Husajn žádal naši pomoc, aniž by řekl, co přesně chce. Když se ve 12.30 washingtonského času ozval Rafá</w:t>
      </w:r>
      <w:r w:rsidRPr="008D2DAE">
        <w:t>’</w:t>
      </w:r>
      <w:r w:rsidR="000151F1" w:rsidRPr="008D2DAE">
        <w:t>í, už byl konkrétnější;</w:t>
      </w:r>
      <w:r w:rsidRPr="008D2DAE">
        <w:t xml:space="preserve"> v </w:t>
      </w:r>
      <w:r w:rsidR="000151F1" w:rsidRPr="008D2DAE">
        <w:t>zastoupení krále nás žádal, abychom zjistili, zda Syřané přisunují</w:t>
      </w:r>
      <w:r w:rsidRPr="008D2DAE">
        <w:t xml:space="preserve"> k </w:t>
      </w:r>
      <w:r w:rsidR="000151F1" w:rsidRPr="008D2DAE">
        <w:t>hranicím další síly. Zhruba ve stejném čase překročily jordánskou hranici další dvě syrské obrněné brigády</w:t>
      </w:r>
      <w:r w:rsidRPr="008D2DAE">
        <w:t xml:space="preserve"> a </w:t>
      </w:r>
      <w:r w:rsidR="000151F1" w:rsidRPr="008D2DAE">
        <w:t>zaútočily na široké frontě; tuto skutečnost jsme měli potvrdit až později</w:t>
      </w:r>
      <w:r w:rsidRPr="008D2DAE">
        <w:t xml:space="preserve"> v </w:t>
      </w:r>
      <w:r w:rsidR="000151F1" w:rsidRPr="008D2DAE">
        <w:t>průběhu odpoledne.</w:t>
      </w:r>
    </w:p>
    <w:p w:rsidR="00AE751F" w:rsidRPr="008D2DAE" w:rsidRDefault="000151F1" w:rsidP="00BF453C">
      <w:pPr>
        <w:pStyle w:val="Textodsazen"/>
      </w:pPr>
      <w:r w:rsidRPr="008D2DAE">
        <w:t>Ani na chvíli jsem nezapochyboval, že se tomuto útoku musíme postavit. Pokud bychom nečinně přihlíželi, prohloubila by se krize na Blízkém východě, neboť radikálové</w:t>
      </w:r>
      <w:r w:rsidR="00AE751F" w:rsidRPr="008D2DAE">
        <w:t xml:space="preserve"> a </w:t>
      </w:r>
      <w:r w:rsidRPr="008D2DAE">
        <w:t>jejich sovětští sponzoři by převzali iniciativu. Pokud bychom uspěli, umírnění Arabové by dostali šanci dál žít. Vcelku jsem byl optimistický. Poměr sil vyzníval</w:t>
      </w:r>
      <w:r w:rsidR="00AE751F" w:rsidRPr="008D2DAE">
        <w:t xml:space="preserve"> v </w:t>
      </w:r>
      <w:r w:rsidRPr="008D2DAE">
        <w:t>náš prospěch</w:t>
      </w:r>
      <w:r w:rsidR="00AE751F" w:rsidRPr="008D2DAE">
        <w:t xml:space="preserve"> v </w:t>
      </w:r>
      <w:r w:rsidRPr="008D2DAE">
        <w:t>regionu</w:t>
      </w:r>
      <w:r w:rsidR="00AE751F" w:rsidRPr="008D2DAE">
        <w:t xml:space="preserve"> i </w:t>
      </w:r>
      <w:r w:rsidRPr="008D2DAE">
        <w:t xml:space="preserve">obecně. Téhož dne večer jsem před prezidentem vyjádřil názor, že Sověti jsou </w:t>
      </w:r>
      <w:r w:rsidR="00AE751F" w:rsidRPr="008D2DAE">
        <w:t>„</w:t>
      </w:r>
      <w:r w:rsidRPr="008D2DAE">
        <w:t>buď nekompetentní, nebo si vynucují rozhodující střet. Pokud jsou nekompetentní, snadno zvítězíme.</w:t>
      </w:r>
      <w:r w:rsidR="00AE751F" w:rsidRPr="008D2DAE">
        <w:t>“</w:t>
      </w:r>
      <w:r w:rsidRPr="008D2DAE">
        <w:t xml:space="preserve"> Nemusel jsem dodávat, že pokud se rozhodli pro boj, nemáme stejně na výběr.</w:t>
      </w:r>
    </w:p>
    <w:p w:rsidR="00AE751F" w:rsidRPr="008D2DAE" w:rsidRDefault="000151F1" w:rsidP="00BF453C">
      <w:pPr>
        <w:pStyle w:val="Textodsazen"/>
      </w:pPr>
      <w:r w:rsidRPr="008D2DAE">
        <w:t>Po konzultacích mezi Rogersem, Siscem</w:t>
      </w:r>
      <w:r w:rsidR="00AE751F" w:rsidRPr="008D2DAE">
        <w:t xml:space="preserve"> a </w:t>
      </w:r>
      <w:r w:rsidRPr="008D2DAE">
        <w:t>mnou jsme okamžitě udělali několik opatření. Spolu se Siscem jsem zkoncipoval prohlášení, jež bylo vydáno Rogersovým jménem</w:t>
      </w:r>
      <w:r w:rsidR="00AE751F" w:rsidRPr="008D2DAE">
        <w:t xml:space="preserve"> a v </w:t>
      </w:r>
      <w:r w:rsidRPr="008D2DAE">
        <w:t xml:space="preserve">němž jsme kategoricky požadovali, aby Sýrie ihned stáhla své jednotky. Varovali jsme také před nebezpečím rozšíření konfliktu. </w:t>
      </w:r>
      <w:r w:rsidR="00CB224A" w:rsidRPr="008D2DAE">
        <w:t>Sisc</w:t>
      </w:r>
      <w:r w:rsidRPr="008D2DAE">
        <w:t>o si odpoledne zavolal Voroncova</w:t>
      </w:r>
      <w:r w:rsidR="00AE751F" w:rsidRPr="008D2DAE">
        <w:t xml:space="preserve"> a </w:t>
      </w:r>
      <w:r w:rsidRPr="008D2DAE">
        <w:t>předal mu ostrou nótu. Byla to</w:t>
      </w:r>
      <w:r w:rsidR="00AE751F" w:rsidRPr="008D2DAE">
        <w:t xml:space="preserve"> v </w:t>
      </w:r>
      <w:r w:rsidRPr="008D2DAE">
        <w:t>jisté formě odpověď na sovětské sdělení</w:t>
      </w:r>
      <w:r w:rsidR="00AE751F" w:rsidRPr="008D2DAE">
        <w:t xml:space="preserve"> z </w:t>
      </w:r>
      <w:r w:rsidRPr="008D2DAE">
        <w:t>18. září</w:t>
      </w:r>
      <w:r w:rsidR="00AE751F" w:rsidRPr="008D2DAE">
        <w:t xml:space="preserve"> a </w:t>
      </w:r>
      <w:r w:rsidRPr="008D2DAE">
        <w:t>ve své operační části říkala:</w:t>
      </w:r>
    </w:p>
    <w:p w:rsidR="00AE751F" w:rsidRPr="008D2DAE" w:rsidRDefault="00AE751F" w:rsidP="00BF453C">
      <w:pPr>
        <w:pStyle w:val="Textodsazen"/>
      </w:pPr>
    </w:p>
    <w:p w:rsidR="00AE751F" w:rsidRPr="008D2DAE" w:rsidRDefault="00AE751F" w:rsidP="006E1839">
      <w:pPr>
        <w:pStyle w:val="Text-cittneodsazen"/>
      </w:pPr>
      <w:r w:rsidRPr="008D2DAE">
        <w:t>V </w:t>
      </w:r>
      <w:r w:rsidR="000151F1" w:rsidRPr="008D2DAE">
        <w:t xml:space="preserve">tomto okamžiku situaci dále zhoršují </w:t>
      </w:r>
      <w:r w:rsidR="00D04174" w:rsidRPr="008D2DAE">
        <w:t>s</w:t>
      </w:r>
      <w:r w:rsidR="000151F1" w:rsidRPr="008D2DAE">
        <w:t>yrské obrněné jednotky, které vnikly do</w:t>
      </w:r>
      <w:r w:rsidR="00D04174" w:rsidRPr="008D2DAE">
        <w:t xml:space="preserve"> </w:t>
      </w:r>
      <w:r w:rsidR="00D6009A" w:rsidRPr="008D2DAE">
        <w:t>Jordánska</w:t>
      </w:r>
      <w:r w:rsidR="000151F1" w:rsidRPr="008D2DAE">
        <w:t>,</w:t>
      </w:r>
      <w:r w:rsidRPr="008D2DAE">
        <w:t xml:space="preserve"> a </w:t>
      </w:r>
      <w:r w:rsidR="000151F1" w:rsidRPr="008D2DAE">
        <w:t xml:space="preserve">další syrské úderné </w:t>
      </w:r>
      <w:r w:rsidR="00D04174" w:rsidRPr="008D2DAE">
        <w:t>sí</w:t>
      </w:r>
      <w:r w:rsidR="000151F1" w:rsidRPr="008D2DAE">
        <w:t>ly, které čekají těsně</w:t>
      </w:r>
      <w:r w:rsidRPr="008D2DAE">
        <w:t xml:space="preserve"> u </w:t>
      </w:r>
      <w:r w:rsidR="000151F1" w:rsidRPr="008D2DAE">
        <w:t>jordánské hr</w:t>
      </w:r>
      <w:r w:rsidR="00D04174" w:rsidRPr="008D2DAE">
        <w:t>a</w:t>
      </w:r>
      <w:r w:rsidR="000151F1" w:rsidRPr="008D2DAE">
        <w:t>nice.</w:t>
      </w:r>
      <w:r w:rsidR="00D04174" w:rsidRPr="008D2DAE">
        <w:t xml:space="preserve"> </w:t>
      </w:r>
      <w:r w:rsidR="000151F1" w:rsidRPr="008D2DAE">
        <w:t xml:space="preserve">Vláda USA odsoudila tuto ozbrojenou intervenci do </w:t>
      </w:r>
      <w:r w:rsidR="00D6009A" w:rsidRPr="008D2DAE">
        <w:t>Jordánska</w:t>
      </w:r>
      <w:r w:rsidRPr="008D2DAE">
        <w:t xml:space="preserve"> a </w:t>
      </w:r>
      <w:r w:rsidR="000151F1" w:rsidRPr="008D2DAE">
        <w:t>vyzývá</w:t>
      </w:r>
      <w:r w:rsidRPr="008D2DAE">
        <w:t xml:space="preserve"> k </w:t>
      </w:r>
      <w:r w:rsidR="000151F1" w:rsidRPr="008D2DAE">
        <w:t xml:space="preserve">okamžitému </w:t>
      </w:r>
      <w:r w:rsidR="00D04174" w:rsidRPr="008D2DAE">
        <w:t>s</w:t>
      </w:r>
      <w:r w:rsidR="000151F1" w:rsidRPr="008D2DAE">
        <w:t>taž</w:t>
      </w:r>
      <w:r w:rsidR="00D04174" w:rsidRPr="008D2DAE">
        <w:t>e</w:t>
      </w:r>
      <w:r w:rsidR="000151F1" w:rsidRPr="008D2DAE">
        <w:t>ní invazn</w:t>
      </w:r>
      <w:r w:rsidR="00D04174" w:rsidRPr="008D2DAE">
        <w:t>íc</w:t>
      </w:r>
      <w:r w:rsidR="000151F1" w:rsidRPr="008D2DAE">
        <w:t xml:space="preserve">h </w:t>
      </w:r>
      <w:r w:rsidR="00D04174" w:rsidRPr="008D2DAE">
        <w:t>s</w:t>
      </w:r>
      <w:r w:rsidR="000151F1" w:rsidRPr="008D2DAE">
        <w:t>il. Pokud by Sýrie svou nepřijatelnou</w:t>
      </w:r>
      <w:r w:rsidRPr="008D2DAE">
        <w:t xml:space="preserve"> a </w:t>
      </w:r>
      <w:r w:rsidR="000151F1" w:rsidRPr="008D2DAE">
        <w:t>n</w:t>
      </w:r>
      <w:r w:rsidR="00D04174" w:rsidRPr="008D2DAE">
        <w:t>e</w:t>
      </w:r>
      <w:r w:rsidR="000151F1" w:rsidRPr="008D2DAE">
        <w:t>zodpovědnou akci okamžitě nezastavila</w:t>
      </w:r>
      <w:r w:rsidRPr="008D2DAE">
        <w:t xml:space="preserve"> a </w:t>
      </w:r>
      <w:r w:rsidR="000151F1" w:rsidRPr="008D2DAE">
        <w:t>neodvolala své jednotky, mohlo by to vést</w:t>
      </w:r>
      <w:r w:rsidRPr="008D2DAE">
        <w:t xml:space="preserve"> k </w:t>
      </w:r>
      <w:r w:rsidR="000151F1" w:rsidRPr="008D2DAE">
        <w:t>rozšíření současného konfliktu. Vláda USA vyzývá sovětskou vládu, aby vládě Sýrie jasně zdůraznila, jak velké nebezpečí představují její nynější akce,</w:t>
      </w:r>
      <w:r w:rsidRPr="008D2DAE">
        <w:t xml:space="preserve"> a </w:t>
      </w:r>
      <w:r w:rsidR="000151F1" w:rsidRPr="008D2DAE">
        <w:t>sdělila jí, že musí bez otálení stáhnout své síly</w:t>
      </w:r>
      <w:r w:rsidRPr="008D2DAE">
        <w:t xml:space="preserve"> z </w:t>
      </w:r>
      <w:r w:rsidR="000151F1" w:rsidRPr="008D2DAE">
        <w:t>jordánského území</w:t>
      </w:r>
      <w:r w:rsidRPr="008D2DAE">
        <w:t xml:space="preserve"> a </w:t>
      </w:r>
      <w:r w:rsidR="000151F1" w:rsidRPr="008D2DAE">
        <w:t xml:space="preserve">zdržet se jakékoli další intervence do </w:t>
      </w:r>
      <w:r w:rsidR="00D6009A" w:rsidRPr="008D2DAE">
        <w:t>Jordánska</w:t>
      </w:r>
      <w:r w:rsidR="000151F1" w:rsidRPr="008D2DAE">
        <w:t>. Sovětská vláda si nemůže nebýt vědoma vážných následků, které může způsobit rozšíření konfliktu. Americká vláda pak žádá všechny ostatní strany</w:t>
      </w:r>
      <w:r w:rsidRPr="008D2DAE">
        <w:t xml:space="preserve"> v </w:t>
      </w:r>
      <w:r w:rsidR="000151F1" w:rsidRPr="008D2DAE">
        <w:t>regionu, aby se chovaly umírněně.</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průběhu nedělního odpoledne jsem doporučoval </w:t>
      </w:r>
      <w:r w:rsidR="00A76BE3" w:rsidRPr="008D2DAE">
        <w:t>–</w:t>
      </w:r>
      <w:r w:rsidRPr="008D2DAE">
        <w:t xml:space="preserve"> a </w:t>
      </w:r>
      <w:r w:rsidR="000151F1" w:rsidRPr="008D2DAE">
        <w:t>prezident to</w:t>
      </w:r>
      <w:r w:rsidRPr="008D2DAE">
        <w:t xml:space="preserve"> z </w:t>
      </w:r>
      <w:r w:rsidR="000151F1" w:rsidRPr="008D2DAE">
        <w:t xml:space="preserve">Camp </w:t>
      </w:r>
      <w:r w:rsidR="000151F1" w:rsidRPr="008D2DAE">
        <w:lastRenderedPageBreak/>
        <w:t xml:space="preserve">Davidu schválil </w:t>
      </w:r>
      <w:r w:rsidR="00A76BE3" w:rsidRPr="008D2DAE">
        <w:t>–</w:t>
      </w:r>
      <w:r w:rsidR="000151F1" w:rsidRPr="008D2DAE">
        <w:t>, aby byla brigáda výsadkářů, kterou jsme měli</w:t>
      </w:r>
      <w:r w:rsidRPr="008D2DAE">
        <w:t xml:space="preserve"> v </w:t>
      </w:r>
      <w:r w:rsidR="000151F1" w:rsidRPr="008D2DAE">
        <w:t>Německu, opět uvedena do pohotovosti</w:t>
      </w:r>
      <w:r w:rsidRPr="008D2DAE">
        <w:t xml:space="preserve"> a </w:t>
      </w:r>
      <w:r w:rsidR="000151F1" w:rsidRPr="008D2DAE">
        <w:t>vrátila se</w:t>
      </w:r>
      <w:r w:rsidRPr="008D2DAE">
        <w:t xml:space="preserve"> z </w:t>
      </w:r>
      <w:r w:rsidR="000151F1" w:rsidRPr="008D2DAE">
        <w:t>manévrů, které jsme jí dovolili zahájit 18. září, když krize na Blízkém východě zdánlivě ustoupila, na svou základnu. Dlouho plánované cvičení ovšem prodloužilo reakční čas brigády na deset hodin. Kdyby se nacházela na své základně, byla by připravena</w:t>
      </w:r>
      <w:r w:rsidRPr="008D2DAE">
        <w:t xml:space="preserve"> k </w:t>
      </w:r>
      <w:r w:rsidR="000151F1" w:rsidRPr="008D2DAE">
        <w:t>odletu do čtyř hodin. Jeden prapor dostal rozkaz připravit se na seskok.</w:t>
      </w:r>
      <w:r w:rsidRPr="008D2DAE">
        <w:t xml:space="preserve"> V </w:t>
      </w:r>
      <w:r w:rsidR="000151F1" w:rsidRPr="008D2DAE">
        <w:t>17.00 jsme našemu velvyslanectví</w:t>
      </w:r>
      <w:r w:rsidRPr="008D2DAE">
        <w:t xml:space="preserve"> v </w:t>
      </w:r>
      <w:r w:rsidR="000151F1" w:rsidRPr="008D2DAE">
        <w:t>Bonnu dali pokyn, aby vyrozumělo německou vládu</w:t>
      </w:r>
      <w:r w:rsidRPr="008D2DAE">
        <w:t xml:space="preserve"> o </w:t>
      </w:r>
      <w:r w:rsidR="000151F1" w:rsidRPr="008D2DAE">
        <w:t>přesunu naší brigády výsadkářů. Vysvětlili jsme, že její zvýšená pohotovost je nutná kvůli možné potřebě evakuovat naše občany</w:t>
      </w:r>
      <w:r w:rsidRPr="008D2DAE">
        <w:t xml:space="preserve"> z </w:t>
      </w:r>
      <w:r w:rsidR="00D6009A" w:rsidRPr="008D2DAE">
        <w:t>Jordánska</w:t>
      </w:r>
      <w:r w:rsidR="000151F1" w:rsidRPr="008D2DAE">
        <w:t>. Brigáda dostala rozkaz přesunout se rychle</w:t>
      </w:r>
      <w:r w:rsidRPr="008D2DAE">
        <w:t xml:space="preserve"> a </w:t>
      </w:r>
      <w:r w:rsidR="000151F1" w:rsidRPr="008D2DAE">
        <w:t>bez snah</w:t>
      </w:r>
      <w:r w:rsidRPr="008D2DAE">
        <w:t xml:space="preserve"> o </w:t>
      </w:r>
      <w:r w:rsidR="000151F1" w:rsidRPr="008D2DAE">
        <w:t>jakékoli utajení; chtěli jsme, aby sovětská rozvědka její pohyb co nejdříve zaznamenala. Bylo pravděpodobné, že německá vláda se zmíní</w:t>
      </w:r>
      <w:r w:rsidRPr="008D2DAE">
        <w:t xml:space="preserve"> o </w:t>
      </w:r>
      <w:r w:rsidR="000151F1" w:rsidRPr="008D2DAE">
        <w:t>našich krocích spřáteleným evropským vládám. Dean Brown byl instruován, aby řekl Husajnovi</w:t>
      </w:r>
      <w:r w:rsidRPr="008D2DAE">
        <w:t xml:space="preserve"> o </w:t>
      </w:r>
      <w:r w:rsidR="000151F1" w:rsidRPr="008D2DAE">
        <w:t>našich veřejných prohlášeních</w:t>
      </w:r>
      <w:r w:rsidRPr="008D2DAE">
        <w:t xml:space="preserve"> a </w:t>
      </w:r>
      <w:r w:rsidR="000151F1" w:rsidRPr="008D2DAE">
        <w:t>naší nótě Sovětskému svazu</w:t>
      </w:r>
      <w:r w:rsidRPr="008D2DAE">
        <w:t xml:space="preserve"> a </w:t>
      </w:r>
      <w:r w:rsidR="000151F1" w:rsidRPr="008D2DAE">
        <w:t>aby nezavřel dveře naší případné ozbrojené intervenci.</w:t>
      </w:r>
    </w:p>
    <w:p w:rsidR="00AE751F" w:rsidRPr="008D2DAE" w:rsidRDefault="000151F1" w:rsidP="00BF453C">
      <w:pPr>
        <w:pStyle w:val="Textodsazen"/>
      </w:pPr>
      <w:r w:rsidRPr="008D2DAE">
        <w:t>Během odpoledne už byl rozsah nového syrského útoku zřejmý.</w:t>
      </w:r>
      <w:r w:rsidR="00AE751F" w:rsidRPr="008D2DAE">
        <w:t xml:space="preserve"> V </w:t>
      </w:r>
      <w:r w:rsidRPr="008D2DAE">
        <w:t>připravovaných plánech jsme stále vycházeli</w:t>
      </w:r>
      <w:r w:rsidR="00AE751F" w:rsidRPr="008D2DAE">
        <w:t xml:space="preserve"> z </w:t>
      </w:r>
      <w:r w:rsidRPr="008D2DAE">
        <w:t>předpokladu buď americké, nebo izraelské vojenské reakce; všichni ve vládě se shodovali, že tyto zásahy nesmějí proběhnout paralelně. Sedmnáctého září jsem sdělil WSAG, že prezident by byl nejraději, kdyby se irácké nebo syrské intervenci postavily nejprve naše síly. Požadoval jsem, aby každý možný kurs byl posuzován ve světle tří kritérií: Kdo má větší důvod</w:t>
      </w:r>
      <w:r w:rsidR="00AE751F" w:rsidRPr="008D2DAE">
        <w:t xml:space="preserve"> k </w:t>
      </w:r>
      <w:r w:rsidRPr="008D2DAE">
        <w:t>akci? Kdo může svým jednotkám poskytnout lepší podporu? Kdo má největší schopnost zabránit eskalaci konfliktu? Požádal jsem</w:t>
      </w:r>
      <w:r w:rsidR="00AE751F" w:rsidRPr="008D2DAE">
        <w:t xml:space="preserve"> o </w:t>
      </w:r>
      <w:r w:rsidRPr="008D2DAE">
        <w:t>nejlepší možné zdůvodnění, proč bychom měli přistoupit</w:t>
      </w:r>
      <w:r w:rsidR="00AE751F" w:rsidRPr="008D2DAE">
        <w:t xml:space="preserve"> k </w:t>
      </w:r>
      <w:r w:rsidRPr="008D2DAE">
        <w:t>vojenské intervenci,</w:t>
      </w:r>
      <w:r w:rsidR="00AE751F" w:rsidRPr="008D2DAE">
        <w:t xml:space="preserve"> a o </w:t>
      </w:r>
      <w:r w:rsidRPr="008D2DAE">
        <w:t>nejlepší možné zdůvodnění, proč</w:t>
      </w:r>
      <w:r w:rsidR="00AE751F" w:rsidRPr="008D2DAE">
        <w:t xml:space="preserve"> k </w:t>
      </w:r>
      <w:r w:rsidRPr="008D2DAE">
        <w:t>ní naopak nepostoupit, držet se stranou</w:t>
      </w:r>
      <w:r w:rsidR="00AE751F" w:rsidRPr="008D2DAE">
        <w:t xml:space="preserve"> a </w:t>
      </w:r>
      <w:r w:rsidRPr="008D2DAE">
        <w:t xml:space="preserve">jen odstrašovat Sověty, zatímco vojenský zásah budou provádět Izraelci. Prezident dostal tyto materiály během víkendu. Nemohu říci, </w:t>
      </w:r>
      <w:r w:rsidR="00D04174" w:rsidRPr="008D2DAE">
        <w:t>zda je</w:t>
      </w:r>
      <w:r w:rsidRPr="008D2DAE">
        <w:t xml:space="preserve"> prostudoval.</w:t>
      </w:r>
    </w:p>
    <w:p w:rsidR="00AE751F" w:rsidRPr="008D2DAE" w:rsidRDefault="000151F1" w:rsidP="00BF453C">
      <w:pPr>
        <w:pStyle w:val="Textodsazen"/>
      </w:pPr>
      <w:r w:rsidRPr="008D2DAE">
        <w:t>Na neděli večer (20. září) na 19.00 jsem svolal další jednání WSAG abychom se dohodli na tom, jaké definitivní doporučení předložíme prezidentovi. Od tohoto okamžiku do následujícího rána, kdy se sešla Rada pro otázky národní bezpečnosti, dostala krize</w:t>
      </w:r>
      <w:r w:rsidR="00AE751F" w:rsidRPr="008D2DAE">
        <w:t xml:space="preserve"> z </w:t>
      </w:r>
      <w:r w:rsidRPr="008D2DAE">
        <w:t>hlediska nás ve Washingtonu podobu téměř nepřetržitých porad</w:t>
      </w:r>
      <w:r w:rsidR="00AE751F" w:rsidRPr="008D2DAE">
        <w:t xml:space="preserve"> a </w:t>
      </w:r>
      <w:r w:rsidRPr="008D2DAE">
        <w:t>neustálých telefonických rozhovorů. Atmosféru nejlépe přiblíží, když budeme sledovat vývoj událostí té noci hodinu po hodině.</w:t>
      </w:r>
    </w:p>
    <w:p w:rsidR="00AE751F" w:rsidRPr="008D2DAE" w:rsidRDefault="000151F1" w:rsidP="00BF453C">
      <w:pPr>
        <w:pStyle w:val="Textodsazen"/>
      </w:pPr>
      <w:r w:rsidRPr="008D2DAE">
        <w:t>Od 19.10 do 19.50 se členové WSAG sešli</w:t>
      </w:r>
      <w:r w:rsidR="00AE751F" w:rsidRPr="008D2DAE">
        <w:t xml:space="preserve"> v </w:t>
      </w:r>
      <w:r w:rsidRPr="008D2DAE">
        <w:t>operačním středisku</w:t>
      </w:r>
      <w:r w:rsidR="00AE751F" w:rsidRPr="008D2DAE">
        <w:t xml:space="preserve"> v </w:t>
      </w:r>
      <w:r w:rsidRPr="008D2DAE">
        <w:t>suterénu Bílého domu především proto, aby se vzájemně informovali</w:t>
      </w:r>
      <w:r w:rsidR="00AE751F" w:rsidRPr="008D2DAE">
        <w:t xml:space="preserve"> o </w:t>
      </w:r>
      <w:r w:rsidRPr="008D2DAE">
        <w:t>událostech posledních hodin,</w:t>
      </w:r>
      <w:r w:rsidR="00AE751F" w:rsidRPr="008D2DAE">
        <w:t xml:space="preserve"> a </w:t>
      </w:r>
      <w:r w:rsidRPr="008D2DAE">
        <w:t>znovu jsme také prošli naše krizové plány. Hlášení zpravodajských služeb</w:t>
      </w:r>
      <w:r w:rsidR="00AE751F" w:rsidRPr="008D2DAE">
        <w:t xml:space="preserve"> a </w:t>
      </w:r>
      <w:r w:rsidRPr="008D2DAE">
        <w:t>vojáků naznačovala, že</w:t>
      </w:r>
      <w:r w:rsidR="00AE751F" w:rsidRPr="008D2DAE">
        <w:t xml:space="preserve"> v </w:t>
      </w:r>
      <w:r w:rsidRPr="008D2DAE">
        <w:t xml:space="preserve">Jordánsku probíhá úporný boj. Spoustu </w:t>
      </w:r>
      <w:r w:rsidR="00ED0C50" w:rsidRPr="008D2DAE">
        <w:t>času</w:t>
      </w:r>
      <w:r w:rsidR="00D04174" w:rsidRPr="008D2DAE">
        <w:t xml:space="preserve"> </w:t>
      </w:r>
      <w:r w:rsidRPr="008D2DAE">
        <w:t>zabíraly typické byrokratické diskuse</w:t>
      </w:r>
      <w:r w:rsidR="00AE751F" w:rsidRPr="008D2DAE">
        <w:t xml:space="preserve"> o </w:t>
      </w:r>
      <w:r w:rsidR="00ED0C50" w:rsidRPr="008D2DAE">
        <w:t>triviálnostech</w:t>
      </w:r>
      <w:r w:rsidRPr="008D2DAE">
        <w:t>. Ch</w:t>
      </w:r>
      <w:r w:rsidR="00D6009A" w:rsidRPr="008D2DAE">
        <w:t>těl</w:t>
      </w:r>
      <w:r w:rsidRPr="008D2DAE">
        <w:t>i jsme jordánskému králi poslat dvě polní nemocnice; měla to být reakce na jeho žádost</w:t>
      </w:r>
      <w:r w:rsidR="00AE751F" w:rsidRPr="008D2DAE">
        <w:t xml:space="preserve"> o </w:t>
      </w:r>
      <w:r w:rsidRPr="008D2DAE">
        <w:t xml:space="preserve">pomoc. Debata se však točila kolem otázky, </w:t>
      </w:r>
      <w:r w:rsidR="00D04174" w:rsidRPr="008D2DAE">
        <w:t>zda je</w:t>
      </w:r>
      <w:r w:rsidRPr="008D2DAE">
        <w:t xml:space="preserve"> máme poslat sami za sebe nebo</w:t>
      </w:r>
      <w:r w:rsidR="00AE751F" w:rsidRPr="008D2DAE">
        <w:t xml:space="preserve"> v </w:t>
      </w:r>
      <w:r w:rsidRPr="008D2DAE">
        <w:t xml:space="preserve">rámci nějaké multilaterální akce. Rychlé opětné zvážení </w:t>
      </w:r>
      <w:r w:rsidRPr="008D2DAE">
        <w:lastRenderedPageBreak/>
        <w:t>důvodů pro naši ozbrojenou intervenci</w:t>
      </w:r>
      <w:r w:rsidR="00AE751F" w:rsidRPr="008D2DAE">
        <w:t xml:space="preserve"> a </w:t>
      </w:r>
      <w:r w:rsidRPr="008D2DAE">
        <w:t>proti ní nás přesvědčilo, že bude nejlépe, když naše síly využijeme</w:t>
      </w:r>
      <w:r w:rsidR="00AE751F" w:rsidRPr="008D2DAE">
        <w:t xml:space="preserve"> k </w:t>
      </w:r>
      <w:r w:rsidRPr="008D2DAE">
        <w:t>odstrašení Sovětského svazu od pokusu zasáhnout proti případným vojenským operacím Izraele. Pokud bychom přistoupili</w:t>
      </w:r>
      <w:r w:rsidR="00AE751F" w:rsidRPr="008D2DAE">
        <w:t xml:space="preserve"> k </w:t>
      </w:r>
      <w:r w:rsidRPr="008D2DAE">
        <w:t>akci sami</w:t>
      </w:r>
      <w:r w:rsidR="00AE751F" w:rsidRPr="008D2DAE">
        <w:t xml:space="preserve"> a </w:t>
      </w:r>
      <w:r w:rsidRPr="008D2DAE">
        <w:t>chtěli ji provést efektivně, museli bychom nasadit veškeré naše strategické rezervy; napínali bychom své síly téměř</w:t>
      </w:r>
      <w:r w:rsidR="00AE751F" w:rsidRPr="008D2DAE">
        <w:t xml:space="preserve"> k </w:t>
      </w:r>
      <w:r w:rsidRPr="008D2DAE">
        <w:t>prasknutí na dvou od sebe mimořádně vzdálených bojištích,</w:t>
      </w:r>
      <w:r w:rsidR="00AE751F" w:rsidRPr="008D2DAE">
        <w:t xml:space="preserve"> a </w:t>
      </w:r>
      <w:r w:rsidRPr="008D2DAE">
        <w:t>pokud by došlo</w:t>
      </w:r>
      <w:r w:rsidR="00AE751F" w:rsidRPr="008D2DAE">
        <w:t xml:space="preserve"> k </w:t>
      </w:r>
      <w:r w:rsidRPr="008D2DAE">
        <w:t>nějaké další krizi, měli bychom prázdné ruce. Naše jednotky by musely do boje bez těžké vojenské techniky</w:t>
      </w:r>
      <w:r w:rsidR="00AE751F" w:rsidRPr="008D2DAE">
        <w:t xml:space="preserve"> a s </w:t>
      </w:r>
      <w:r w:rsidRPr="008D2DAE">
        <w:t>leteckou podporou, kterou by zajišťovaly pouze letadlové lodě. Jediná pozemní zásobovací trasa by musela vést přes Izrael, ačkoli právě</w:t>
      </w:r>
      <w:r w:rsidR="00AE751F" w:rsidRPr="008D2DAE">
        <w:t xml:space="preserve"> s </w:t>
      </w:r>
      <w:r w:rsidRPr="008D2DAE">
        <w:t>ním jsme</w:t>
      </w:r>
      <w:r w:rsidR="00AE751F" w:rsidRPr="008D2DAE">
        <w:t xml:space="preserve"> v </w:t>
      </w:r>
      <w:r w:rsidRPr="008D2DAE">
        <w:t>případě naší akce nechtěli být spojováni. Pokud bychom se dostali do potíží, museli bychom žádat Izraelce</w:t>
      </w:r>
      <w:r w:rsidR="00AE751F" w:rsidRPr="008D2DAE">
        <w:t xml:space="preserve"> o </w:t>
      </w:r>
      <w:r w:rsidRPr="008D2DAE">
        <w:t>pomoc. Stručně řečeno, pokud by se situace</w:t>
      </w:r>
      <w:r w:rsidR="00AE751F" w:rsidRPr="008D2DAE">
        <w:t xml:space="preserve"> v </w:t>
      </w:r>
      <w:r w:rsidRPr="008D2DAE">
        <w:t>Jordánsku vymkla kontrole, dal by se tento nepříznivý vývoj zvrátit jen tvrdým úderem proti Sýrii, pro který byla nejlépe vybavena izraelská armáda.</w:t>
      </w:r>
    </w:p>
    <w:p w:rsidR="00AE751F" w:rsidRPr="008D2DAE" w:rsidRDefault="00AE751F" w:rsidP="00BF453C">
      <w:pPr>
        <w:pStyle w:val="Textodsazen"/>
      </w:pPr>
      <w:r w:rsidRPr="008D2DAE">
        <w:t>V </w:t>
      </w:r>
      <w:r w:rsidR="000151F1" w:rsidRPr="008D2DAE">
        <w:t>19.50 si mne zavolal do kanceláře prezident, který se vrátil</w:t>
      </w:r>
      <w:r w:rsidRPr="008D2DAE">
        <w:t xml:space="preserve"> z </w:t>
      </w:r>
      <w:r w:rsidR="000151F1" w:rsidRPr="008D2DAE">
        <w:t>Camp Davidu.</w:t>
      </w:r>
      <w:r w:rsidRPr="008D2DAE">
        <w:t xml:space="preserve"> V </w:t>
      </w:r>
      <w:r w:rsidR="000151F1" w:rsidRPr="008D2DAE">
        <w:t>průběhu tohoto nedělního odpoledne jsme byli</w:t>
      </w:r>
      <w:r w:rsidRPr="008D2DAE">
        <w:t xml:space="preserve"> v </w:t>
      </w:r>
      <w:r w:rsidR="000151F1" w:rsidRPr="008D2DAE">
        <w:t>častém kontaktu. Při několika příležitostech jsem opakoval své obavy spojené</w:t>
      </w:r>
      <w:r w:rsidRPr="008D2DAE">
        <w:t xml:space="preserve"> s </w:t>
      </w:r>
      <w:r w:rsidR="000151F1" w:rsidRPr="008D2DAE">
        <w:t>naší jednostrannou akcí</w:t>
      </w:r>
      <w:r w:rsidRPr="008D2DAE">
        <w:t xml:space="preserve"> a </w:t>
      </w:r>
      <w:r w:rsidR="000151F1" w:rsidRPr="008D2DAE">
        <w:t>držel jsem se přitom konsensu, který se ustavil mezi členy WSAG. Nixon koncem dne změnil svůj názor. Těsně před jednáním WSAG mi řekl, že pokud by došlo</w:t>
      </w:r>
      <w:r w:rsidRPr="008D2DAE">
        <w:t xml:space="preserve"> k </w:t>
      </w:r>
      <w:r w:rsidR="000151F1" w:rsidRPr="008D2DAE">
        <w:t xml:space="preserve">vojenské akci, </w:t>
      </w:r>
      <w:r w:rsidR="000151F1" w:rsidRPr="008D2DAE">
        <w:rPr>
          <w:i/>
        </w:rPr>
        <w:t>neměli</w:t>
      </w:r>
      <w:r w:rsidR="000151F1" w:rsidRPr="008D2DAE">
        <w:t xml:space="preserve"> bychom ji provést my. Rychle jsem prezidenta seznámil</w:t>
      </w:r>
      <w:r w:rsidRPr="008D2DAE">
        <w:t xml:space="preserve"> s </w:t>
      </w:r>
      <w:r w:rsidR="000151F1" w:rsidRPr="008D2DAE">
        <w:t>vývojem událostí. Navrhl jsem, aby si do kanceláře pozval členy WSAG kteří by tak získali určitou představu</w:t>
      </w:r>
      <w:r w:rsidRPr="008D2DAE">
        <w:t xml:space="preserve"> o </w:t>
      </w:r>
      <w:r w:rsidR="000151F1" w:rsidRPr="008D2DAE">
        <w:t>jeho stanoviscích</w:t>
      </w:r>
      <w:r w:rsidRPr="008D2DAE">
        <w:t xml:space="preserve"> a </w:t>
      </w:r>
      <w:r w:rsidR="000151F1" w:rsidRPr="008D2DAE">
        <w:t>také určitou psychologickou vzpruhu, kterou může dát jen vědomí, že záležitosti řídí přímo prezident.</w:t>
      </w:r>
      <w:r w:rsidRPr="008D2DAE">
        <w:t xml:space="preserve"> I </w:t>
      </w:r>
      <w:r w:rsidR="000151F1" w:rsidRPr="008D2DAE">
        <w:t>když Nixon měl nyní shodný názor jako členové WSAG doporučoval jsem mu, aby tuto změnu</w:t>
      </w:r>
      <w:r w:rsidRPr="008D2DAE">
        <w:t xml:space="preserve"> v </w:t>
      </w:r>
      <w:r w:rsidR="000151F1" w:rsidRPr="008D2DAE">
        <w:t>postoji zatím nepřiznával. WSAG bude tak moci znovu posoudit všechny varianty, aniž by ji zatěžovalo přání vyjít vstříc prezidentovi. On si za těchto okolností může být jist, že mu bude předložen ten nejlépe zvážený závěr. Oficiální rozhodnutí pak může přijmout, až skončí jednání WSAG.</w:t>
      </w:r>
    </w:p>
    <w:p w:rsidR="00AE751F" w:rsidRPr="008D2DAE" w:rsidRDefault="000151F1" w:rsidP="00BF453C">
      <w:pPr>
        <w:pStyle w:val="Textodsazen"/>
      </w:pPr>
      <w:r w:rsidRPr="008D2DAE">
        <w:t>Jakmile jsme dosáhli bodu, kdy bylo třeba rozhodnout, jednal Nixon</w:t>
      </w:r>
      <w:r w:rsidR="00AE751F" w:rsidRPr="008D2DAE">
        <w:t xml:space="preserve"> s </w:t>
      </w:r>
      <w:r w:rsidRPr="008D2DAE">
        <w:t xml:space="preserve">chladně zoufalou odvahou </w:t>
      </w:r>
      <w:r w:rsidR="00A76BE3" w:rsidRPr="008D2DAE">
        <w:t>–</w:t>
      </w:r>
      <w:r w:rsidRPr="008D2DAE">
        <w:t xml:space="preserve"> zmítal se mezi tím, co mu napovídal na jedné straně jeho vhled do situace</w:t>
      </w:r>
      <w:r w:rsidR="00AE751F" w:rsidRPr="008D2DAE">
        <w:t xml:space="preserve"> a </w:t>
      </w:r>
      <w:r w:rsidRPr="008D2DAE">
        <w:t>mezinárodní reality</w:t>
      </w:r>
      <w:r w:rsidR="00AE751F" w:rsidRPr="008D2DAE">
        <w:t xml:space="preserve"> a </w:t>
      </w:r>
      <w:r w:rsidRPr="008D2DAE">
        <w:t>na straně druhé jeho fatalistický instinkt, který mu říkal, že nic, čeho se dotkne, nemůže být korunováno úplným úspěchem.</w:t>
      </w:r>
    </w:p>
    <w:p w:rsidR="00AE751F" w:rsidRPr="008D2DAE" w:rsidRDefault="00AE751F" w:rsidP="00BF453C">
      <w:pPr>
        <w:pStyle w:val="Textodsazen"/>
      </w:pPr>
      <w:r w:rsidRPr="008D2DAE">
        <w:t>V </w:t>
      </w:r>
      <w:r w:rsidR="000151F1" w:rsidRPr="008D2DAE">
        <w:t>tomto okamžiku představoval největší problém úkol zabránit, aby se odvaha změnila</w:t>
      </w:r>
      <w:r w:rsidRPr="008D2DAE">
        <w:t xml:space="preserve"> v </w:t>
      </w:r>
      <w:r w:rsidR="000151F1" w:rsidRPr="008D2DAE">
        <w:t>neodpovědnost</w:t>
      </w:r>
      <w:r w:rsidRPr="008D2DAE">
        <w:t xml:space="preserve"> a </w:t>
      </w:r>
      <w:r w:rsidR="000151F1" w:rsidRPr="008D2DAE">
        <w:t>pevný postoj ve chvástání. Nixona</w:t>
      </w:r>
      <w:r w:rsidRPr="008D2DAE">
        <w:t xml:space="preserve"> v </w:t>
      </w:r>
      <w:r w:rsidR="000151F1" w:rsidRPr="008D2DAE">
        <w:t xml:space="preserve">podobných situacích nezajímaly krátkodobé politické výhody; dělal to, co si podle jeho názoru vyžadoval národní zájem tak, jak ho chápal on. Nic více nelze od prezidenta </w:t>
      </w:r>
      <w:r w:rsidR="00ED0C50" w:rsidRPr="008D2DAE">
        <w:t>požadovat</w:t>
      </w:r>
      <w:r w:rsidR="000151F1" w:rsidRPr="008D2DAE">
        <w:t>. Mnozí dělají mnohem méně.</w:t>
      </w:r>
    </w:p>
    <w:p w:rsidR="00AE751F" w:rsidRPr="008D2DAE" w:rsidRDefault="000151F1" w:rsidP="00BF453C">
      <w:pPr>
        <w:pStyle w:val="Textodsazen"/>
      </w:pPr>
      <w:r w:rsidRPr="008D2DAE">
        <w:t>Zhruba od 20.00 do 20,20 jednal prezident</w:t>
      </w:r>
      <w:r w:rsidR="00AE751F" w:rsidRPr="008D2DAE">
        <w:t xml:space="preserve"> s </w:t>
      </w:r>
      <w:r w:rsidRPr="008D2DAE">
        <w:t xml:space="preserve">členy WSAG </w:t>
      </w:r>
      <w:r w:rsidR="00A76BE3" w:rsidRPr="008D2DAE">
        <w:t>–</w:t>
      </w:r>
      <w:r w:rsidRPr="008D2DAE">
        <w:t xml:space="preserve"> Alexem Johnson</w:t>
      </w:r>
      <w:r w:rsidR="00D04174" w:rsidRPr="008D2DAE">
        <w:t>e</w:t>
      </w:r>
      <w:r w:rsidRPr="008D2DAE">
        <w:t>m, Tomem Moor</w:t>
      </w:r>
      <w:r w:rsidR="00D04174" w:rsidRPr="008D2DAE">
        <w:t>e</w:t>
      </w:r>
      <w:r w:rsidRPr="008D2DAE">
        <w:t>r</w:t>
      </w:r>
      <w:r w:rsidR="00D04174" w:rsidRPr="008D2DAE">
        <w:t>e</w:t>
      </w:r>
      <w:r w:rsidRPr="008D2DAE">
        <w:t>m, Dickem Helms</w:t>
      </w:r>
      <w:r w:rsidR="00D04174" w:rsidRPr="008D2DAE">
        <w:t>e</w:t>
      </w:r>
      <w:r w:rsidRPr="008D2DAE">
        <w:t>m, Davidem Packard</w:t>
      </w:r>
      <w:r w:rsidR="00D04174" w:rsidRPr="008D2DAE">
        <w:t>e</w:t>
      </w:r>
      <w:r w:rsidRPr="008D2DAE">
        <w:t>m</w:t>
      </w:r>
      <w:r w:rsidR="00AE751F" w:rsidRPr="008D2DAE">
        <w:t xml:space="preserve"> a </w:t>
      </w:r>
      <w:r w:rsidRPr="008D2DAE">
        <w:t>Joem Siscem. Ocenil jejich úsilí</w:t>
      </w:r>
      <w:r w:rsidR="00AE751F" w:rsidRPr="008D2DAE">
        <w:t xml:space="preserve"> a </w:t>
      </w:r>
      <w:r w:rsidRPr="008D2DAE">
        <w:t xml:space="preserve">tím </w:t>
      </w:r>
      <w:r w:rsidR="0058414F" w:rsidRPr="008D2DAE">
        <w:t>je</w:t>
      </w:r>
      <w:r w:rsidRPr="008D2DAE">
        <w:t xml:space="preserve"> vzpruž</w:t>
      </w:r>
      <w:r w:rsidR="00D04174" w:rsidRPr="008D2DAE">
        <w:t>i</w:t>
      </w:r>
      <w:r w:rsidRPr="008D2DAE">
        <w:t xml:space="preserve">l. </w:t>
      </w:r>
      <w:r w:rsidR="00D04174" w:rsidRPr="008D2DAE">
        <w:t>Ř</w:t>
      </w:r>
      <w:r w:rsidRPr="008D2DAE">
        <w:t>ekl, že jejich úkolem je zachránit krále před ú</w:t>
      </w:r>
      <w:r w:rsidR="00D04174" w:rsidRPr="008D2DAE">
        <w:t>t</w:t>
      </w:r>
      <w:r w:rsidRPr="008D2DAE">
        <w:t xml:space="preserve">okem zvenčí; očekává jejich názor, který nebude </w:t>
      </w:r>
      <w:r w:rsidRPr="008D2DAE">
        <w:lastRenderedPageBreak/>
        <w:t xml:space="preserve">ovlivněn ničím, co </w:t>
      </w:r>
      <w:r w:rsidR="00D04174" w:rsidRPr="008D2DAE">
        <w:t xml:space="preserve">snad </w:t>
      </w:r>
      <w:r w:rsidRPr="008D2DAE">
        <w:t>dříve pov</w:t>
      </w:r>
      <w:r w:rsidR="00D04174" w:rsidRPr="008D2DAE">
        <w:t>a</w:t>
      </w:r>
      <w:r w:rsidRPr="008D2DAE">
        <w:t>žov</w:t>
      </w:r>
      <w:r w:rsidR="00D04174" w:rsidRPr="008D2DAE">
        <w:t>a</w:t>
      </w:r>
      <w:r w:rsidRPr="008D2DAE">
        <w:t>l</w:t>
      </w:r>
      <w:r w:rsidR="00D04174" w:rsidRPr="008D2DAE">
        <w:t>i</w:t>
      </w:r>
      <w:r w:rsidRPr="008D2DAE">
        <w:t xml:space="preserve"> </w:t>
      </w:r>
      <w:r w:rsidR="00647754" w:rsidRPr="008D2DAE">
        <w:t>za</w:t>
      </w:r>
      <w:r w:rsidRPr="008D2DAE">
        <w:t xml:space="preserve"> </w:t>
      </w:r>
      <w:r w:rsidR="00D04174" w:rsidRPr="008D2DAE">
        <w:t>jí</w:t>
      </w:r>
      <w:r w:rsidRPr="008D2DAE">
        <w:t>m preferovaný kur</w:t>
      </w:r>
      <w:r w:rsidR="00D04174" w:rsidRPr="008D2DAE">
        <w:t>z</w:t>
      </w:r>
      <w:r w:rsidRPr="008D2DAE">
        <w:t>. Zdůr</w:t>
      </w:r>
      <w:r w:rsidR="00D04174" w:rsidRPr="008D2DAE">
        <w:t>az</w:t>
      </w:r>
      <w:r w:rsidRPr="008D2DAE">
        <w:t>n</w:t>
      </w:r>
      <w:r w:rsidR="00D04174" w:rsidRPr="008D2DAE">
        <w:t>i</w:t>
      </w:r>
      <w:r w:rsidRPr="008D2DAE">
        <w:t>l, že já budu mluvit jeho jménem.</w:t>
      </w:r>
    </w:p>
    <w:p w:rsidR="00AE751F" w:rsidRPr="008D2DAE" w:rsidRDefault="000151F1" w:rsidP="00BF453C">
      <w:pPr>
        <w:pStyle w:val="Textodsazen"/>
      </w:pPr>
      <w:r w:rsidRPr="008D2DAE">
        <w:t>Ve 20.20 příslušně nabuzení členově WSAG odešli</w:t>
      </w:r>
      <w:r w:rsidR="00AE751F" w:rsidRPr="008D2DAE">
        <w:t xml:space="preserve"> z </w:t>
      </w:r>
      <w:r w:rsidRPr="008D2DAE">
        <w:t>prezidentovy kanceláře</w:t>
      </w:r>
      <w:r w:rsidR="00AE751F" w:rsidRPr="008D2DAE">
        <w:t xml:space="preserve"> a </w:t>
      </w:r>
      <w:r w:rsidRPr="008D2DAE">
        <w:t>znovu se pustili do práce dole</w:t>
      </w:r>
      <w:r w:rsidR="00AE751F" w:rsidRPr="008D2DAE">
        <w:t xml:space="preserve"> v </w:t>
      </w:r>
      <w:r w:rsidRPr="008D2DAE">
        <w:t>operačním středisku. Já jsem se</w:t>
      </w:r>
      <w:r w:rsidR="00AE751F" w:rsidRPr="008D2DAE">
        <w:t xml:space="preserve"> a </w:t>
      </w:r>
      <w:r w:rsidRPr="008D2DAE">
        <w:t>prezidenta ještě deset minut zdržel, abych</w:t>
      </w:r>
      <w:r w:rsidR="00AE751F" w:rsidRPr="008D2DAE">
        <w:t xml:space="preserve"> s </w:t>
      </w:r>
      <w:r w:rsidRPr="008D2DAE">
        <w:t>ním prošel všechny varianty. Souhlasili jsme oba, že události hrají do ruky nám, pokud zůstaneme neústupní, vyvarujem</w:t>
      </w:r>
      <w:r w:rsidR="00AE751F" w:rsidRPr="008D2DAE">
        <w:t>e-l</w:t>
      </w:r>
      <w:r w:rsidRPr="008D2DAE">
        <w:t>i se bojechtivosti</w:t>
      </w:r>
      <w:r w:rsidR="00AE751F" w:rsidRPr="008D2DAE">
        <w:t xml:space="preserve"> a </w:t>
      </w:r>
      <w:r w:rsidRPr="008D2DAE">
        <w:t>jestliže dobře vyneseme své trumfy.</w:t>
      </w:r>
    </w:p>
    <w:p w:rsidR="00AE751F" w:rsidRPr="008D2DAE" w:rsidRDefault="000151F1" w:rsidP="00BF453C">
      <w:pPr>
        <w:pStyle w:val="Textodsazen"/>
      </w:pPr>
      <w:r w:rsidRPr="008D2DAE">
        <w:t>Ve 20.20 zavolal také znovu Denis Greenhill na zelený telefon. Protože jsem byl</w:t>
      </w:r>
      <w:r w:rsidR="00AE751F" w:rsidRPr="008D2DAE">
        <w:t xml:space="preserve"> v </w:t>
      </w:r>
      <w:r w:rsidRPr="008D2DAE">
        <w:t>Oválné pracovně, vzal tento hovor Haig</w:t>
      </w:r>
      <w:r w:rsidR="00AE751F" w:rsidRPr="008D2DAE">
        <w:t xml:space="preserve"> v </w:t>
      </w:r>
      <w:r w:rsidRPr="008D2DAE">
        <w:t>operačním středisku. Greenhill nám předával zprávu, kterou dal Husajn britskému velvyslanci ráno</w:t>
      </w:r>
      <w:r w:rsidR="00AE751F" w:rsidRPr="008D2DAE">
        <w:t xml:space="preserve"> a </w:t>
      </w:r>
      <w:r w:rsidRPr="008D2DAE">
        <w:t>znovu opakoval dvě hodiny před tímto telefonátem: král</w:t>
      </w:r>
      <w:r w:rsidR="00AE751F" w:rsidRPr="008D2DAE">
        <w:t xml:space="preserve"> s </w:t>
      </w:r>
      <w:r w:rsidRPr="008D2DAE">
        <w:t>ohledem na prudce se zhoršující situaci žádal okamžitý letecký úder.</w:t>
      </w:r>
    </w:p>
    <w:p w:rsidR="00AE751F" w:rsidRPr="008D2DAE" w:rsidRDefault="000151F1" w:rsidP="00BF453C">
      <w:pPr>
        <w:pStyle w:val="Textodsazen"/>
      </w:pPr>
      <w:r w:rsidRPr="008D2DAE">
        <w:t>Ve 20.35 jsem se připojil</w:t>
      </w:r>
      <w:r w:rsidR="00AE751F" w:rsidRPr="008D2DAE">
        <w:t xml:space="preserve"> k </w:t>
      </w:r>
      <w:r w:rsidRPr="008D2DAE">
        <w:t>poradě WSAG jež trvala až do 21.15. Informace, kterou jsme dostali od Britů,</w:t>
      </w:r>
      <w:r w:rsidR="00AE751F" w:rsidRPr="008D2DAE">
        <w:t xml:space="preserve"> v </w:t>
      </w:r>
      <w:r w:rsidRPr="008D2DAE">
        <w:t>nás posílila názor, že bychom se měli držet stranou</w:t>
      </w:r>
      <w:r w:rsidR="00AE751F" w:rsidRPr="008D2DAE">
        <w:t xml:space="preserve"> a </w:t>
      </w:r>
      <w:r w:rsidRPr="008D2DAE">
        <w:t>nechat případný vojenský zásah na Izraeli. Neměli jsme dost zpráv</w:t>
      </w:r>
      <w:r w:rsidR="00AE751F" w:rsidRPr="008D2DAE">
        <w:t xml:space="preserve"> z </w:t>
      </w:r>
      <w:r w:rsidRPr="008D2DAE">
        <w:t>terénu, abychom mohli rychle reagovat na královu žádost</w:t>
      </w:r>
      <w:r w:rsidR="00AE751F" w:rsidRPr="008D2DAE">
        <w:t xml:space="preserve"> o </w:t>
      </w:r>
      <w:r w:rsidRPr="008D2DAE">
        <w:t>naše síly. Pokud jsme však měli dál bránit Sovětům</w:t>
      </w:r>
      <w:r w:rsidR="00AE751F" w:rsidRPr="008D2DAE">
        <w:t xml:space="preserve"> v </w:t>
      </w:r>
      <w:r w:rsidRPr="008D2DAE">
        <w:t>intervenci, museli jsme zvýšit pohotovost našich jednotek; tím bychom také zvýšili svou schopnost provádět vzdušné operace, pokud by Izraelci byli méně ochotni jednat, než bychom očekávali. WSAG schválila následující doporučení pro prezidenta:</w:t>
      </w:r>
    </w:p>
    <w:p w:rsidR="00AE751F" w:rsidRPr="008D2DAE" w:rsidRDefault="00AE751F" w:rsidP="00BF453C">
      <w:pPr>
        <w:pStyle w:val="Textodsazen"/>
      </w:pPr>
    </w:p>
    <w:p w:rsidR="00AE751F" w:rsidRPr="008D2DAE" w:rsidRDefault="000151F1" w:rsidP="006E1839">
      <w:pPr>
        <w:pStyle w:val="Text-cittbodov"/>
      </w:pPr>
      <w:r w:rsidRPr="008D2DAE">
        <w:t>• ještě zvýšit pohotovost naší brigády výsadkářů</w:t>
      </w:r>
      <w:r w:rsidR="00AE751F" w:rsidRPr="008D2DAE">
        <w:t xml:space="preserve"> v </w:t>
      </w:r>
      <w:r w:rsidRPr="008D2DAE">
        <w:t>Německu;</w:t>
      </w:r>
    </w:p>
    <w:p w:rsidR="00AE751F" w:rsidRPr="008D2DAE" w:rsidRDefault="000151F1" w:rsidP="006E1839">
      <w:pPr>
        <w:pStyle w:val="Text-cittbodov"/>
      </w:pPr>
      <w:r w:rsidRPr="008D2DAE">
        <w:t>• uvést do maximální pohotovosti naši 82. výsadkářskou divizi (bylo jisté, že se tato informace dostane ven,</w:t>
      </w:r>
      <w:r w:rsidR="00AE751F" w:rsidRPr="008D2DAE">
        <w:t xml:space="preserve"> a </w:t>
      </w:r>
      <w:r w:rsidRPr="008D2DAE">
        <w:t>Moskva</w:t>
      </w:r>
      <w:r w:rsidR="00AE751F" w:rsidRPr="008D2DAE">
        <w:t xml:space="preserve"> i </w:t>
      </w:r>
      <w:r w:rsidRPr="008D2DAE">
        <w:t>Damašek se budou proto muset rychle rozhodnout);</w:t>
      </w:r>
    </w:p>
    <w:p w:rsidR="00AE751F" w:rsidRPr="008D2DAE" w:rsidRDefault="000151F1" w:rsidP="006E1839">
      <w:pPr>
        <w:pStyle w:val="Text-cittbodov"/>
      </w:pPr>
      <w:r w:rsidRPr="008D2DAE">
        <w:t>• přesunout</w:t>
      </w:r>
      <w:r w:rsidR="00AE751F" w:rsidRPr="008D2DAE">
        <w:t xml:space="preserve"> z </w:t>
      </w:r>
      <w:r w:rsidRPr="008D2DAE">
        <w:t>letadlové lodi na letiště</w:t>
      </w:r>
      <w:r w:rsidR="00AE751F" w:rsidRPr="008D2DAE">
        <w:t xml:space="preserve"> v </w:t>
      </w:r>
      <w:r w:rsidRPr="008D2DAE">
        <w:t>Tel Avivu průzkumný letoun, aby odtud sbíral informace</w:t>
      </w:r>
      <w:r w:rsidR="00AE751F" w:rsidRPr="008D2DAE">
        <w:t xml:space="preserve"> o </w:t>
      </w:r>
      <w:r w:rsidRPr="008D2DAE">
        <w:t>možných cílech (protože sovětské</w:t>
      </w:r>
      <w:r w:rsidR="00AE751F" w:rsidRPr="008D2DAE">
        <w:t xml:space="preserve"> a </w:t>
      </w:r>
      <w:r w:rsidRPr="008D2DAE">
        <w:t>egyptské radary by bezpochyby stroj zachytily, vyslali bychom signál, že se možná blíží naše ozbrojená akce).</w:t>
      </w:r>
    </w:p>
    <w:p w:rsidR="00AE751F" w:rsidRPr="008D2DAE" w:rsidRDefault="00AE751F" w:rsidP="00BF453C">
      <w:pPr>
        <w:pStyle w:val="Textodsazen"/>
      </w:pPr>
    </w:p>
    <w:p w:rsidR="00AE751F" w:rsidRPr="008D2DAE" w:rsidRDefault="000151F1" w:rsidP="00BF453C">
      <w:pPr>
        <w:pStyle w:val="Textodsazen"/>
      </w:pPr>
      <w:r w:rsidRPr="008D2DAE">
        <w:t>Jinými slovy, zvýšili bychom dojem, že se blíží americká nebo izraelská intervence.</w:t>
      </w:r>
    </w:p>
    <w:p w:rsidR="00AE751F" w:rsidRPr="008D2DAE" w:rsidRDefault="000151F1" w:rsidP="00BF453C">
      <w:pPr>
        <w:pStyle w:val="Textodsazen"/>
      </w:pPr>
      <w:r w:rsidRPr="008D2DAE">
        <w:t xml:space="preserve">Zastávám názor, že to, co se během krize zdá </w:t>
      </w:r>
      <w:r w:rsidR="00AE751F" w:rsidRPr="008D2DAE">
        <w:t>„</w:t>
      </w:r>
      <w:r w:rsidRPr="008D2DAE">
        <w:t>vyvážené</w:t>
      </w:r>
      <w:r w:rsidR="00AE751F" w:rsidRPr="008D2DAE">
        <w:t>“ a „</w:t>
      </w:r>
      <w:r w:rsidRPr="008D2DAE">
        <w:t>bezpečné</w:t>
      </w:r>
      <w:r w:rsidR="00AE751F" w:rsidRPr="008D2DAE">
        <w:t>“</w:t>
      </w:r>
      <w:r w:rsidRPr="008D2DAE">
        <w:t>, je často nejriskantnější. Postupná eskalace svádí soupeře</w:t>
      </w:r>
      <w:r w:rsidR="00AE751F" w:rsidRPr="008D2DAE">
        <w:t xml:space="preserve"> k </w:t>
      </w:r>
      <w:r w:rsidRPr="008D2DAE">
        <w:t>tomu, aby na každé opatření reagoval protiopatřením; to, co je zamýšleno jako ukázka umírněného přístupu, může být interpretováno jako nerozhodnost; opětovné ujišťování může vyvolat dojem předvídatelnosti,</w:t>
      </w:r>
      <w:r w:rsidR="00AE751F" w:rsidRPr="008D2DAE">
        <w:t xml:space="preserve"> a </w:t>
      </w:r>
      <w:r w:rsidRPr="008D2DAE">
        <w:t>stát se tudíž pobídkou</w:t>
      </w:r>
      <w:r w:rsidR="00AE751F" w:rsidRPr="008D2DAE">
        <w:t xml:space="preserve"> k </w:t>
      </w:r>
      <w:r w:rsidRPr="008D2DAE">
        <w:t>vyčkávání, čímž se prodlužuje riziko. Politik musí pečlivě</w:t>
      </w:r>
      <w:r w:rsidR="00AE751F" w:rsidRPr="008D2DAE">
        <w:t xml:space="preserve"> a </w:t>
      </w:r>
      <w:r w:rsidRPr="008D2DAE">
        <w:t>odpovědně zvážit, kvůli jaké otázce půjde do přímého střetu. Měl by to dělat jen</w:t>
      </w:r>
      <w:r w:rsidR="00AE751F" w:rsidRPr="008D2DAE">
        <w:t xml:space="preserve"> v </w:t>
      </w:r>
      <w:r w:rsidRPr="008D2DAE">
        <w:t>případě významných záležitostí. Jakmile se však rozhodne, má povinnost ukončit tuto konfrontaci co nejrychleji.</w:t>
      </w:r>
      <w:r w:rsidR="00AE751F" w:rsidRPr="008D2DAE">
        <w:t xml:space="preserve"> Z </w:t>
      </w:r>
      <w:r w:rsidRPr="008D2DAE">
        <w:t>tohoto důvodu musí ukázat, že neustoupí. Musí být připraven rychle</w:t>
      </w:r>
      <w:r w:rsidR="00AE751F" w:rsidRPr="008D2DAE">
        <w:t xml:space="preserve"> a </w:t>
      </w:r>
      <w:r w:rsidRPr="008D2DAE">
        <w:t>brutálně eskalovat napětí až</w:t>
      </w:r>
      <w:r w:rsidR="00AE751F" w:rsidRPr="008D2DAE">
        <w:t xml:space="preserve"> k </w:t>
      </w:r>
      <w:r w:rsidRPr="008D2DAE">
        <w:t xml:space="preserve">bodu, kdy si protivník už </w:t>
      </w:r>
      <w:r w:rsidRPr="008D2DAE">
        <w:lastRenderedPageBreak/>
        <w:t>nemůže dovolit žádné další experimenty.</w:t>
      </w:r>
    </w:p>
    <w:p w:rsidR="00AE751F" w:rsidRPr="008D2DAE" w:rsidRDefault="000151F1" w:rsidP="00BF453C">
      <w:pPr>
        <w:pStyle w:val="Textodsazen"/>
      </w:pPr>
      <w:r w:rsidRPr="008D2DAE">
        <w:t xml:space="preserve">Ve 21.27 jsem požádal </w:t>
      </w:r>
      <w:r w:rsidR="00CB224A" w:rsidRPr="008D2DAE">
        <w:t>Sisc</w:t>
      </w:r>
      <w:r w:rsidRPr="008D2DAE">
        <w:t xml:space="preserve">a, aby společně se mnou sdělil prezidentovi, jaký postup doporučuje WSAG Pro </w:t>
      </w:r>
      <w:r w:rsidR="00CB224A" w:rsidRPr="008D2DAE">
        <w:t>Sisc</w:t>
      </w:r>
      <w:r w:rsidRPr="008D2DAE">
        <w:t>a bylo důležité, aby jako činitel, jehož rukama procházely všechny důležité telegramy, chápal nuance uvažování Bílého domu. Díky tomu měl</w:t>
      </w:r>
      <w:r w:rsidR="00AE751F" w:rsidRPr="008D2DAE">
        <w:t xml:space="preserve"> k </w:t>
      </w:r>
      <w:r w:rsidRPr="008D2DAE">
        <w:t>dispozici informace</w:t>
      </w:r>
      <w:r w:rsidR="00AE751F" w:rsidRPr="008D2DAE">
        <w:t xml:space="preserve"> o </w:t>
      </w:r>
      <w:r w:rsidRPr="008D2DAE">
        <w:t>vývoji situace</w:t>
      </w:r>
      <w:r w:rsidR="00AE751F" w:rsidRPr="008D2DAE">
        <w:t xml:space="preserve"> i </w:t>
      </w:r>
      <w:r w:rsidRPr="008D2DAE">
        <w:t>Rogers, který se rozhodl čekat doma</w:t>
      </w:r>
      <w:r w:rsidR="00AE751F" w:rsidRPr="008D2DAE">
        <w:t xml:space="preserve"> a </w:t>
      </w:r>
      <w:r w:rsidRPr="008D2DAE">
        <w:t>telefonu. Nejprve jsme ale museli prezidenta nají</w:t>
      </w:r>
      <w:r w:rsidR="00D04174" w:rsidRPr="008D2DAE">
        <w:t>t</w:t>
      </w:r>
      <w:r w:rsidRPr="008D2DAE">
        <w:t xml:space="preserve">, protože ten si </w:t>
      </w:r>
      <w:r w:rsidR="00D04174" w:rsidRPr="008D2DAE">
        <w:t>š</w:t>
      </w:r>
      <w:r w:rsidRPr="008D2DAE">
        <w:t>el</w:t>
      </w:r>
      <w:r w:rsidR="00D04174" w:rsidRPr="008D2DAE">
        <w:t xml:space="preserve"> </w:t>
      </w:r>
      <w:r w:rsidRPr="008D2DAE">
        <w:t>zahrát kuželky.</w:t>
      </w:r>
      <w:r w:rsidR="00AE751F" w:rsidRPr="008D2DAE">
        <w:t xml:space="preserve"> S </w:t>
      </w:r>
      <w:r w:rsidRPr="008D2DAE">
        <w:t>pomocí tajné služby jsme ho nakonec vystopovali</w:t>
      </w:r>
      <w:r w:rsidR="00AE751F" w:rsidRPr="008D2DAE">
        <w:t xml:space="preserve"> u </w:t>
      </w:r>
      <w:r w:rsidRPr="008D2DAE">
        <w:t>téměř tajné kuželkářské dráhy</w:t>
      </w:r>
      <w:r w:rsidR="00AE751F" w:rsidRPr="008D2DAE">
        <w:t xml:space="preserve"> v </w:t>
      </w:r>
      <w:r w:rsidRPr="008D2DAE">
        <w:t>suterénu Executive Office Building. Nixon nevzrušené naslouchal našemu hlášení</w:t>
      </w:r>
      <w:r w:rsidR="00AE751F" w:rsidRPr="008D2DAE">
        <w:t xml:space="preserve"> a </w:t>
      </w:r>
      <w:r w:rsidRPr="008D2DAE">
        <w:t>schválil naše doporučení.</w:t>
      </w:r>
      <w:r w:rsidR="00AE751F" w:rsidRPr="008D2DAE">
        <w:t xml:space="preserve"> V </w:t>
      </w:r>
      <w:r w:rsidRPr="008D2DAE">
        <w:t>ruce přitom držel nelogicky kouli. Byla to jedna</w:t>
      </w:r>
      <w:r w:rsidR="00AE751F" w:rsidRPr="008D2DAE">
        <w:t xml:space="preserve"> z </w:t>
      </w:r>
      <w:r w:rsidRPr="008D2DAE">
        <w:t>mála příležitostí, kdy jsem Nixona vid</w:t>
      </w:r>
      <w:r w:rsidR="00D04174" w:rsidRPr="008D2DAE">
        <w:t>ě</w:t>
      </w:r>
      <w:r w:rsidRPr="008D2DAE">
        <w:t>l bez saka</w:t>
      </w:r>
      <w:r w:rsidR="00AE751F" w:rsidRPr="008D2DAE">
        <w:t xml:space="preserve"> a </w:t>
      </w:r>
      <w:r w:rsidRPr="008D2DAE">
        <w:t>vázanky. Řekl, že ať už přistoupíme</w:t>
      </w:r>
      <w:r w:rsidR="00AE751F" w:rsidRPr="008D2DAE">
        <w:t xml:space="preserve"> k </w:t>
      </w:r>
      <w:r w:rsidRPr="008D2DAE">
        <w:t>jakékoli akci, musí být úspěšná. Byl rozhodnut zastavit syrský útok. Souhlasil, že musíme urgentně navázat kontakt</w:t>
      </w:r>
      <w:r w:rsidR="00AE751F" w:rsidRPr="008D2DAE">
        <w:t xml:space="preserve"> s </w:t>
      </w:r>
      <w:r w:rsidRPr="008D2DAE">
        <w:t>izraelským velvyslancem. Řekl jsem mu, že Rabinovi zavolám.</w:t>
      </w:r>
    </w:p>
    <w:p w:rsidR="00AE751F" w:rsidRPr="008D2DAE" w:rsidRDefault="000151F1" w:rsidP="00BF453C">
      <w:pPr>
        <w:pStyle w:val="Textodsazen"/>
      </w:pPr>
      <w:r w:rsidRPr="008D2DAE">
        <w:t>Zhruba ve 22.00 jsem se vrátil do své kanceláře</w:t>
      </w:r>
      <w:r w:rsidR="00AE751F" w:rsidRPr="008D2DAE">
        <w:t xml:space="preserve"> v </w:t>
      </w:r>
      <w:r w:rsidRPr="008D2DAE">
        <w:t>Bílém domě</w:t>
      </w:r>
      <w:r w:rsidR="00AE751F" w:rsidRPr="008D2DAE">
        <w:t xml:space="preserve"> a </w:t>
      </w:r>
      <w:r w:rsidRPr="008D2DAE">
        <w:t>zatelefonoval izraelskému velvyslanci. Ukázalo se, že Rabin je</w:t>
      </w:r>
      <w:r w:rsidR="00AE751F" w:rsidRPr="008D2DAE">
        <w:t xml:space="preserve"> v </w:t>
      </w:r>
      <w:r w:rsidRPr="008D2DAE">
        <w:t>New Yorku, kde se účastní hostiny pořádané na počest Goldy Meirové. Museli ho vyvolat</w:t>
      </w:r>
      <w:r w:rsidR="00AE751F" w:rsidRPr="008D2DAE">
        <w:t xml:space="preserve"> z </w:t>
      </w:r>
      <w:r w:rsidRPr="008D2DAE">
        <w:t>pódia</w:t>
      </w:r>
      <w:r w:rsidR="00AE751F" w:rsidRPr="008D2DAE">
        <w:t xml:space="preserve"> a </w:t>
      </w:r>
      <w:r w:rsidRPr="008D2DAE">
        <w:t>najít přijatelné klidné místo,</w:t>
      </w:r>
      <w:r w:rsidR="00AE751F" w:rsidRPr="008D2DAE">
        <w:t xml:space="preserve"> i </w:t>
      </w:r>
      <w:r w:rsidRPr="008D2DAE">
        <w:t>když jsem ve sluchátku slyšel během našeho rozhovoru vzdálený šum hlasů. Řekl jsem Rabinovi, že je</w:t>
      </w:r>
      <w:r w:rsidR="00AE751F" w:rsidRPr="008D2DAE">
        <w:t xml:space="preserve"> s </w:t>
      </w:r>
      <w:r w:rsidRPr="008D2DAE">
        <w:t>námi na lince</w:t>
      </w:r>
      <w:r w:rsidR="00AE751F" w:rsidRPr="008D2DAE">
        <w:t xml:space="preserve"> i </w:t>
      </w:r>
      <w:r w:rsidR="00CB224A" w:rsidRPr="008D2DAE">
        <w:t>Sisc</w:t>
      </w:r>
      <w:r w:rsidRPr="008D2DAE">
        <w:t>o,</w:t>
      </w:r>
      <w:r w:rsidR="00AE751F" w:rsidRPr="008D2DAE">
        <w:t xml:space="preserve"> a </w:t>
      </w:r>
      <w:r w:rsidRPr="008D2DAE">
        <w:t>zeptal jsem se, jaké má Izrael informace</w:t>
      </w:r>
      <w:r w:rsidR="00AE751F" w:rsidRPr="008D2DAE">
        <w:t xml:space="preserve"> o </w:t>
      </w:r>
      <w:r w:rsidRPr="008D2DAE">
        <w:t>přesunech syrských jednotek. Odpověděl, že podle odhadů Izraele je</w:t>
      </w:r>
      <w:r w:rsidR="00AE751F" w:rsidRPr="008D2DAE">
        <w:t xml:space="preserve"> v </w:t>
      </w:r>
      <w:r w:rsidRPr="008D2DAE">
        <w:t>oblasti Irbidu asi dvě stě syrských tanků. Řekl jsem mu, že jsme byli požádáni</w:t>
      </w:r>
      <w:r w:rsidR="00AE751F" w:rsidRPr="008D2DAE">
        <w:t xml:space="preserve"> o </w:t>
      </w:r>
      <w:r w:rsidRPr="008D2DAE">
        <w:t>pomoc, ale nevíme, jaká je situace</w:t>
      </w:r>
      <w:r w:rsidR="00AE751F" w:rsidRPr="008D2DAE">
        <w:t xml:space="preserve"> v </w:t>
      </w:r>
      <w:r w:rsidRPr="008D2DAE">
        <w:t>terénu. Mohl by Izrael provést za úsvitu nějaký průzkumný let (na Blízkém východě mělo svítat už za tři hodiny)</w:t>
      </w:r>
      <w:r w:rsidR="00AE751F" w:rsidRPr="008D2DAE">
        <w:t xml:space="preserve"> a </w:t>
      </w:r>
      <w:r w:rsidRPr="008D2DAE">
        <w:t>říci nám, jak si podle jeho názoru věci stojí? Rabin, na něhož si nikdo nepřišel, se zeptal, zda bychom se dívali příznivě na případný izraelský nálet, pokud by</w:t>
      </w:r>
      <w:r w:rsidR="00AE751F" w:rsidRPr="008D2DAE">
        <w:t xml:space="preserve"> z </w:t>
      </w:r>
      <w:r w:rsidRPr="008D2DAE">
        <w:t xml:space="preserve">průzkumu vyplynulo, že Syřané výrazně postoupili. Odpověděl jsem, že bychom raději takový závěr udělali až </w:t>
      </w:r>
      <w:r w:rsidRPr="008D2DAE">
        <w:rPr>
          <w:i/>
        </w:rPr>
        <w:t>poté,</w:t>
      </w:r>
      <w:r w:rsidRPr="008D2DAE">
        <w:t xml:space="preserve"> co rozebereme výsledky průzkumného letu. Ještě jsme diskutovali</w:t>
      </w:r>
      <w:r w:rsidR="00AE751F" w:rsidRPr="008D2DAE">
        <w:t xml:space="preserve"> o </w:t>
      </w:r>
      <w:r w:rsidRPr="008D2DAE">
        <w:t>této záležitosti, když jsem dostal další urgentní zprávu od jordánského krále, určenou tentokrát přímo nám. Řekl jsem Rabinovi, že ho budu muset znovu zavolat za chvíli.</w:t>
      </w:r>
    </w:p>
    <w:p w:rsidR="00AE751F" w:rsidRPr="008D2DAE" w:rsidRDefault="000151F1" w:rsidP="00BF453C">
      <w:pPr>
        <w:pStyle w:val="Textodsazen"/>
      </w:pPr>
      <w:r w:rsidRPr="008D2DAE">
        <w:t>Husajnovo sdělení dostal před dvěma hodinami telefonicky náš velvyslanec. Král mluvil</w:t>
      </w:r>
      <w:r w:rsidR="00AE751F" w:rsidRPr="008D2DAE">
        <w:t xml:space="preserve"> o </w:t>
      </w:r>
      <w:r w:rsidRPr="008D2DAE">
        <w:t>vážném zhoršení situace po nové masivní invazi syrských jednotek (polední útok těch dvou brigád). Jordánské jednotky už mezi sebou ztratily spojení; Irbid byl okupován. Vojáci</w:t>
      </w:r>
      <w:r w:rsidR="00AE751F" w:rsidRPr="008D2DAE">
        <w:t xml:space="preserve"> v </w:t>
      </w:r>
      <w:r w:rsidRPr="008D2DAE">
        <w:t>hlavním městě byli znepokojeni. Podle králova názoru mohly Jordánsko zachránit jen nálety; Husajn ale vzkazoval, že brzy bude možná potřebovat</w:t>
      </w:r>
      <w:r w:rsidR="00AE751F" w:rsidRPr="008D2DAE">
        <w:t xml:space="preserve"> i </w:t>
      </w:r>
      <w:r w:rsidRPr="008D2DAE">
        <w:t>pěchotu. Tentokrát obrátil původní postup</w:t>
      </w:r>
      <w:r w:rsidR="00AE751F" w:rsidRPr="008D2DAE">
        <w:t xml:space="preserve"> a </w:t>
      </w:r>
      <w:r w:rsidRPr="008D2DAE">
        <w:t>požádal, abychom my informovali Brity</w:t>
      </w:r>
      <w:r w:rsidR="00AE751F" w:rsidRPr="008D2DAE">
        <w:t xml:space="preserve"> o </w:t>
      </w:r>
      <w:r w:rsidRPr="008D2DAE">
        <w:t>jeho špatném postavení.</w:t>
      </w:r>
    </w:p>
    <w:p w:rsidR="00AE751F" w:rsidRPr="008D2DAE" w:rsidRDefault="000151F1" w:rsidP="00BF453C">
      <w:pPr>
        <w:pStyle w:val="Textodsazen"/>
      </w:pPr>
      <w:r w:rsidRPr="008D2DAE">
        <w:t>Ve 22.10 jsme společně se Siscem zatelefonovali Rogersovi ze své kanceláře</w:t>
      </w:r>
      <w:r w:rsidR="00AE751F" w:rsidRPr="008D2DAE">
        <w:t xml:space="preserve"> a </w:t>
      </w:r>
      <w:r w:rsidRPr="008D2DAE">
        <w:t>řekli mu</w:t>
      </w:r>
      <w:r w:rsidR="00AE751F" w:rsidRPr="008D2DAE">
        <w:t xml:space="preserve"> o </w:t>
      </w:r>
      <w:r w:rsidRPr="008D2DAE">
        <w:t>našem rozhovoru</w:t>
      </w:r>
      <w:r w:rsidR="00AE751F" w:rsidRPr="008D2DAE">
        <w:t xml:space="preserve"> s </w:t>
      </w:r>
      <w:r w:rsidRPr="008D2DAE">
        <w:t>Rabinem</w:t>
      </w:r>
      <w:r w:rsidR="00AE751F" w:rsidRPr="008D2DAE">
        <w:t xml:space="preserve"> a </w:t>
      </w:r>
      <w:r w:rsidRPr="008D2DAE">
        <w:t>nové zoufalé zprávě od krále. Sdělili jsme mu, že se přikláníme</w:t>
      </w:r>
      <w:r w:rsidR="00AE751F" w:rsidRPr="008D2DAE">
        <w:t xml:space="preserve"> k </w:t>
      </w:r>
      <w:r w:rsidRPr="008D2DAE">
        <w:t>názoru doporučit prezidentovi, aby souhlasil</w:t>
      </w:r>
      <w:r w:rsidR="00AE751F" w:rsidRPr="008D2DAE">
        <w:t xml:space="preserve"> s </w:t>
      </w:r>
      <w:r w:rsidRPr="008D2DAE">
        <w:t xml:space="preserve">leteckým úderem, který by provedl Izrael. Rogers připustil, že </w:t>
      </w:r>
      <w:r w:rsidRPr="008D2DAE">
        <w:lastRenderedPageBreak/>
        <w:t>nemáme na výběr.</w:t>
      </w:r>
    </w:p>
    <w:p w:rsidR="00AE751F" w:rsidRPr="008D2DAE" w:rsidRDefault="000151F1" w:rsidP="00BF453C">
      <w:pPr>
        <w:pStyle w:val="Textodsazen"/>
      </w:pPr>
      <w:r w:rsidRPr="008D2DAE">
        <w:t>Ve 22.12 jsme se Siscem šli zpět za prezidentem ke kuželkářské dráze,</w:t>
      </w:r>
      <w:r w:rsidR="00AE751F" w:rsidRPr="008D2DAE">
        <w:t xml:space="preserve"> k </w:t>
      </w:r>
      <w:r w:rsidRPr="008D2DAE">
        <w:t>níž jsme nyní už znali cestu. (Po této osudové noci jsem ji už nikdy znovu neuviděl.) Řekli jsme prezidentovi</w:t>
      </w:r>
      <w:r w:rsidR="00AE751F" w:rsidRPr="008D2DAE">
        <w:t xml:space="preserve"> o </w:t>
      </w:r>
      <w:r w:rsidRPr="008D2DAE">
        <w:t>králově žádosti</w:t>
      </w:r>
      <w:r w:rsidR="00AE751F" w:rsidRPr="008D2DAE">
        <w:t xml:space="preserve"> a o </w:t>
      </w:r>
      <w:r w:rsidRPr="008D2DAE">
        <w:t>konsensu,</w:t>
      </w:r>
      <w:r w:rsidR="00AE751F" w:rsidRPr="008D2DAE">
        <w:t xml:space="preserve"> k </w:t>
      </w:r>
      <w:r w:rsidRPr="008D2DAE">
        <w:t>němuž dospěli jeho hlavní poradci. Nixon akceptoval naše doporučení</w:t>
      </w:r>
      <w:r w:rsidR="00AE751F" w:rsidRPr="008D2DAE">
        <w:t xml:space="preserve"> a </w:t>
      </w:r>
      <w:r w:rsidRPr="008D2DAE">
        <w:t>zplnomocnil nás</w:t>
      </w:r>
      <w:r w:rsidR="00AE751F" w:rsidRPr="008D2DAE">
        <w:t xml:space="preserve"> k </w:t>
      </w:r>
      <w:r w:rsidRPr="008D2DAE">
        <w:t>jednání</w:t>
      </w:r>
      <w:r w:rsidR="00AE751F" w:rsidRPr="008D2DAE">
        <w:t xml:space="preserve"> s </w:t>
      </w:r>
      <w:r w:rsidRPr="008D2DAE">
        <w:t>Rabinem. Ve 22.25 jsme se dostali zpět do mé kanceláře.</w:t>
      </w:r>
    </w:p>
    <w:p w:rsidR="00AE751F" w:rsidRPr="008D2DAE" w:rsidRDefault="000151F1" w:rsidP="00BF453C">
      <w:pPr>
        <w:pStyle w:val="Textodsazen"/>
      </w:pPr>
      <w:r w:rsidRPr="008D2DAE">
        <w:t>Ve 22.35 jsem znovu zatelefonoval izraelskému velvyslanci</w:t>
      </w:r>
      <w:r w:rsidR="00AE751F" w:rsidRPr="008D2DAE">
        <w:t xml:space="preserve"> a </w:t>
      </w:r>
      <w:r w:rsidRPr="008D2DAE">
        <w:t>na lince byl</w:t>
      </w:r>
      <w:r w:rsidR="00AE751F" w:rsidRPr="008D2DAE">
        <w:t xml:space="preserve"> s </w:t>
      </w:r>
      <w:r w:rsidRPr="008D2DAE">
        <w:t xml:space="preserve">námi opět </w:t>
      </w:r>
      <w:r w:rsidR="00CB224A" w:rsidRPr="008D2DAE">
        <w:t>Sisc</w:t>
      </w:r>
      <w:r w:rsidRPr="008D2DAE">
        <w:t>o. Právě když nás spojili, vešel do mé kanceláře Nixon, který už dohrál kuželky, opět ve svém obvyklém konzervativním obleku. Řekl jsem Rabinovi</w:t>
      </w:r>
      <w:r w:rsidR="00AE751F" w:rsidRPr="008D2DAE">
        <w:t xml:space="preserve"> o </w:t>
      </w:r>
      <w:r w:rsidRPr="008D2DAE">
        <w:t>informaci, kterou jsme doslali</w:t>
      </w:r>
      <w:r w:rsidR="00AE751F" w:rsidRPr="008D2DAE">
        <w:t xml:space="preserve"> z </w:t>
      </w:r>
      <w:r w:rsidR="00D6009A" w:rsidRPr="008D2DAE">
        <w:t>Jordánska</w:t>
      </w:r>
      <w:r w:rsidRPr="008D2DAE">
        <w:t>, aniž bych specifikoval zdroj. S</w:t>
      </w:r>
      <w:r w:rsidR="00A75B19" w:rsidRPr="008D2DAE">
        <w:t>děl</w:t>
      </w:r>
      <w:r w:rsidRPr="008D2DAE">
        <w:t>il jsem mu dále, že po diskusi</w:t>
      </w:r>
      <w:r w:rsidR="00AE751F" w:rsidRPr="008D2DAE">
        <w:t xml:space="preserve"> s </w:t>
      </w:r>
      <w:r w:rsidRPr="008D2DAE">
        <w:t>pr</w:t>
      </w:r>
      <w:r w:rsidR="00D04174" w:rsidRPr="008D2DAE">
        <w:t>e</w:t>
      </w:r>
      <w:r w:rsidR="00071DC7" w:rsidRPr="008D2DAE">
        <w:t>z</w:t>
      </w:r>
      <w:r w:rsidRPr="008D2DAE">
        <w:t>id</w:t>
      </w:r>
      <w:r w:rsidR="00D04174" w:rsidRPr="008D2DAE">
        <w:t>e</w:t>
      </w:r>
      <w:r w:rsidRPr="008D2DAE">
        <w:t>n</w:t>
      </w:r>
      <w:r w:rsidR="00D04174" w:rsidRPr="008D2DAE">
        <w:t>te</w:t>
      </w:r>
      <w:r w:rsidRPr="008D2DAE">
        <w:t>m</w:t>
      </w:r>
      <w:r w:rsidR="00AE751F" w:rsidRPr="008D2DAE">
        <w:t xml:space="preserve"> a </w:t>
      </w:r>
      <w:r w:rsidRPr="008D2DAE">
        <w:t xml:space="preserve">ministrem zahraničí mu mohu oznámit následující: pokud </w:t>
      </w:r>
      <w:r w:rsidR="0043311F" w:rsidRPr="008D2DAE">
        <w:t>by</w:t>
      </w:r>
      <w:r w:rsidRPr="008D2DAE">
        <w:t xml:space="preserve"> i</w:t>
      </w:r>
      <w:r w:rsidR="00071DC7" w:rsidRPr="008D2DAE">
        <w:t>z</w:t>
      </w:r>
      <w:r w:rsidRPr="008D2DAE">
        <w:t>r</w:t>
      </w:r>
      <w:r w:rsidR="00D04174" w:rsidRPr="008D2DAE">
        <w:t>a</w:t>
      </w:r>
      <w:r w:rsidRPr="008D2DAE">
        <w:t>elský průzkumný le</w:t>
      </w:r>
      <w:r w:rsidR="00D04174" w:rsidRPr="008D2DAE">
        <w:t>t</w:t>
      </w:r>
      <w:r w:rsidRPr="008D2DAE">
        <w:t xml:space="preserve"> potvrdil, co jsem se od n</w:t>
      </w:r>
      <w:r w:rsidR="00D04174" w:rsidRPr="008D2DAE">
        <w:t>ě</w:t>
      </w:r>
      <w:r w:rsidRPr="008D2DAE">
        <w:t>j dověděl</w:t>
      </w:r>
      <w:r w:rsidR="00D04174" w:rsidRPr="008D2DAE">
        <w:t xml:space="preserve"> </w:t>
      </w:r>
      <w:r w:rsidRPr="008D2DAE">
        <w:t>předtím, dívali bychom se na případný izraelský nálet přízniv</w:t>
      </w:r>
      <w:r w:rsidR="00D04174" w:rsidRPr="008D2DAE">
        <w:t>ě</w:t>
      </w:r>
      <w:r w:rsidRPr="008D2DAE">
        <w:t>. Židovskému státu bychom nahradili materiální ztráty</w:t>
      </w:r>
      <w:r w:rsidR="00AE751F" w:rsidRPr="008D2DAE">
        <w:t xml:space="preserve"> a </w:t>
      </w:r>
      <w:r w:rsidRPr="008D2DAE">
        <w:t>ud</w:t>
      </w:r>
      <w:r w:rsidR="00D04174" w:rsidRPr="008D2DAE">
        <w:t>ě</w:t>
      </w:r>
      <w:r w:rsidRPr="008D2DAE">
        <w:t>l</w:t>
      </w:r>
      <w:r w:rsidR="00D04174" w:rsidRPr="008D2DAE">
        <w:t>a</w:t>
      </w:r>
      <w:r w:rsidRPr="008D2DAE">
        <w:t>li bychom maximum pro to, abychom zabránili sovětské ozbrojené intervenci. Rabin pečlivě opakoval, co jsem mu řekl, aby si byl jist, že správně porozuměl; musel vše konzultovat se svou premiérkou.</w:t>
      </w:r>
    </w:p>
    <w:p w:rsidR="00AE751F" w:rsidRPr="008D2DAE" w:rsidRDefault="000151F1" w:rsidP="00BF453C">
      <w:pPr>
        <w:pStyle w:val="Textodsazen"/>
      </w:pPr>
      <w:r w:rsidRPr="008D2DAE">
        <w:t>Ve 22.45 jsem opět svolal</w:t>
      </w:r>
      <w:r w:rsidR="00AE751F" w:rsidRPr="008D2DAE">
        <w:t xml:space="preserve"> v </w:t>
      </w:r>
      <w:r w:rsidRPr="008D2DAE">
        <w:t>souvislosti</w:t>
      </w:r>
      <w:r w:rsidR="00AE751F" w:rsidRPr="008D2DAE">
        <w:t xml:space="preserve"> s </w:t>
      </w:r>
      <w:r w:rsidRPr="008D2DAE">
        <w:t>možností, že by Izrael mohl přistoupit</w:t>
      </w:r>
      <w:r w:rsidR="00AE751F" w:rsidRPr="008D2DAE">
        <w:t xml:space="preserve"> k </w:t>
      </w:r>
      <w:r w:rsidRPr="008D2DAE">
        <w:t xml:space="preserve">akci </w:t>
      </w:r>
      <w:r w:rsidR="00AF5800" w:rsidRPr="008D2DAE">
        <w:t>běh</w:t>
      </w:r>
      <w:r w:rsidRPr="008D2DAE">
        <w:t>em naší noci, jednání WSAG, tentokrát na půlnoc,</w:t>
      </w:r>
      <w:r w:rsidR="00AE751F" w:rsidRPr="008D2DAE">
        <w:t xml:space="preserve"> a </w:t>
      </w:r>
      <w:r w:rsidRPr="008D2DAE">
        <w:t>požádal členy svého týmu (hlavně Hala Saunderse</w:t>
      </w:r>
      <w:r w:rsidR="00AE751F" w:rsidRPr="008D2DAE">
        <w:t xml:space="preserve"> a </w:t>
      </w:r>
      <w:r w:rsidRPr="008D2DAE">
        <w:t>Richarda Kennedyho), aby shromáždili všechny relevantní informace. Poté jsem zavolal britského velvyslance Johna Freemana, abych ho informoval</w:t>
      </w:r>
      <w:r w:rsidR="00AE751F" w:rsidRPr="008D2DAE">
        <w:t xml:space="preserve"> o </w:t>
      </w:r>
      <w:r w:rsidRPr="008D2DAE">
        <w:t>králově zprávě. Řekl jsem mu, že jsme</w:t>
      </w:r>
      <w:r w:rsidR="00AE751F" w:rsidRPr="008D2DAE">
        <w:t xml:space="preserve"> v </w:t>
      </w:r>
      <w:r w:rsidRPr="008D2DAE">
        <w:t>kontaktu</w:t>
      </w:r>
      <w:r w:rsidR="00AE751F" w:rsidRPr="008D2DAE">
        <w:t xml:space="preserve"> s </w:t>
      </w:r>
      <w:r w:rsidRPr="008D2DAE">
        <w:t>izraelským velvyslancem, ale nezacházel jsem do podrobností. Nixon, který byl stále</w:t>
      </w:r>
      <w:r w:rsidR="00AE751F" w:rsidRPr="008D2DAE">
        <w:t xml:space="preserve"> v </w:t>
      </w:r>
      <w:r w:rsidRPr="008D2DAE">
        <w:t>mé kanceláři, si se mnou</w:t>
      </w:r>
      <w:r w:rsidR="00AE751F" w:rsidRPr="008D2DAE">
        <w:t xml:space="preserve"> v </w:t>
      </w:r>
      <w:r w:rsidRPr="008D2DAE">
        <w:t>přestávce mezi telefonními rozhovory povídal.</w:t>
      </w:r>
    </w:p>
    <w:p w:rsidR="00AE751F" w:rsidRPr="008D2DAE" w:rsidRDefault="000151F1" w:rsidP="00BF453C">
      <w:pPr>
        <w:pStyle w:val="Textodsazen"/>
      </w:pPr>
      <w:r w:rsidRPr="008D2DAE">
        <w:t>Ve 23.15 jsem zavolal osobnímu tajemníkovi ministerského předsedy Heathe ze zeleného telefonu. Přečetl jsem mu královu zprávu, informoval jsem ho, že jsme se spojili</w:t>
      </w:r>
      <w:r w:rsidR="00AE751F" w:rsidRPr="008D2DAE">
        <w:t xml:space="preserve"> s </w:t>
      </w:r>
      <w:r w:rsidRPr="008D2DAE">
        <w:t>izraelským velvyslancem</w:t>
      </w:r>
      <w:r w:rsidR="00AE751F" w:rsidRPr="008D2DAE">
        <w:t xml:space="preserve"> a </w:t>
      </w:r>
      <w:r w:rsidRPr="008D2DAE">
        <w:t>že Izrael provede průzkumný let, který určí jeho další krok. Nixon navrhl, abych přestal používat bezpečný telefon, protože do něj řvu tak strašně, že mne na Pennsylvania Avenue slyší zřejmě více lidí, než kolik by jich dokázalo vyslechnout můj rozhovor na otevřené lince.</w:t>
      </w:r>
    </w:p>
    <w:p w:rsidR="00AE751F" w:rsidRPr="008D2DAE" w:rsidRDefault="000151F1" w:rsidP="00BF453C">
      <w:pPr>
        <w:pStyle w:val="Textodsazen"/>
      </w:pPr>
      <w:r w:rsidRPr="008D2DAE">
        <w:t>Ve 23.30 zavolal zpět Rabin, který pro nás měl odpověď paní Meirové.</w:t>
      </w:r>
      <w:r w:rsidR="00AE751F" w:rsidRPr="008D2DAE">
        <w:t xml:space="preserve"> S </w:t>
      </w:r>
      <w:r w:rsidRPr="008D2DAE">
        <w:t xml:space="preserve">prvními slunečními paprsky odstartuje průzkumný letoun. Situace kolem Irbidu je </w:t>
      </w:r>
      <w:r w:rsidR="00AE751F" w:rsidRPr="008D2DAE">
        <w:t>„</w:t>
      </w:r>
      <w:r w:rsidRPr="008D2DAE">
        <w:t>zcela nepotěšující</w:t>
      </w:r>
      <w:r w:rsidR="00AE751F" w:rsidRPr="008D2DAE">
        <w:t>“</w:t>
      </w:r>
      <w:r w:rsidRPr="008D2DAE">
        <w:t>; izraelští generálové nejsou přesvědčeni, že by nálety mohly všechno vyřešit. Izrael sdělí Washingtonu svůj názor poté, co vyhodnotí výsledky průzkumného letu. Bez dalších konzultací však nepřistoupí</w:t>
      </w:r>
      <w:r w:rsidR="00AE751F" w:rsidRPr="008D2DAE">
        <w:t xml:space="preserve"> k </w:t>
      </w:r>
      <w:r w:rsidRPr="008D2DAE">
        <w:t>žádné akci. Nixon mne slyšel, jak končím tento rozhovor, zdržel se však komentáře. Pak odešel</w:t>
      </w:r>
      <w:r w:rsidR="00AE751F" w:rsidRPr="008D2DAE">
        <w:t xml:space="preserve"> z </w:t>
      </w:r>
      <w:r w:rsidRPr="008D2DAE">
        <w:t>mé kanceláře.</w:t>
      </w:r>
    </w:p>
    <w:p w:rsidR="00AE751F" w:rsidRPr="008D2DAE" w:rsidRDefault="00AE751F" w:rsidP="00BF453C">
      <w:pPr>
        <w:pStyle w:val="Textodsazen"/>
      </w:pPr>
      <w:r w:rsidRPr="008D2DAE">
        <w:t>O </w:t>
      </w:r>
      <w:r w:rsidR="000151F1" w:rsidRPr="008D2DAE">
        <w:t>půlnoci se WSAG opět sešla</w:t>
      </w:r>
      <w:r w:rsidRPr="008D2DAE">
        <w:t xml:space="preserve"> v </w:t>
      </w:r>
      <w:r w:rsidR="000151F1" w:rsidRPr="008D2DAE">
        <w:t>operačním středisku. Seznámil jsem její členy</w:t>
      </w:r>
      <w:r w:rsidRPr="008D2DAE">
        <w:t xml:space="preserve"> s </w:t>
      </w:r>
      <w:r w:rsidR="000151F1" w:rsidRPr="008D2DAE">
        <w:t xml:space="preserve">tím, co se zběhlo od poslední porady. Probírali jsme, co dělat, pokud Izrael udeří během příštích dvaceti čtyř hodin. Vyžádal jsem si, aby byly během noci rychle vypracovány následující čtyři materiály: krizové plány </w:t>
      </w:r>
      <w:r w:rsidR="000151F1" w:rsidRPr="008D2DAE">
        <w:lastRenderedPageBreak/>
        <w:t>proti možným sovětským krokům, plán, jak nahradit Izraeli</w:t>
      </w:r>
      <w:r w:rsidRPr="008D2DAE">
        <w:t xml:space="preserve"> a </w:t>
      </w:r>
      <w:r w:rsidR="000151F1" w:rsidRPr="008D2DAE">
        <w:t>Jordánsku materiální ztráty, scénář, jak informovat Kongres,</w:t>
      </w:r>
      <w:r w:rsidRPr="008D2DAE">
        <w:t xml:space="preserve"> a </w:t>
      </w:r>
      <w:r w:rsidR="000151F1" w:rsidRPr="008D2DAE">
        <w:t>diplomatický plán, jak seznámit se situací naše spojence</w:t>
      </w:r>
      <w:r w:rsidRPr="008D2DAE">
        <w:t xml:space="preserve"> a </w:t>
      </w:r>
      <w:r w:rsidR="000151F1" w:rsidRPr="008D2DAE">
        <w:t>jak vyzvat Sověty, aby se drželi stranou.</w:t>
      </w:r>
      <w:r w:rsidRPr="008D2DAE">
        <w:t xml:space="preserve"> V </w:t>
      </w:r>
      <w:r w:rsidR="000151F1" w:rsidRPr="008D2DAE">
        <w:t xml:space="preserve">souvislosti se Sověty jsem zdůraznil: </w:t>
      </w:r>
      <w:r w:rsidRPr="008D2DAE">
        <w:t>„</w:t>
      </w:r>
      <w:r w:rsidR="000151F1" w:rsidRPr="008D2DAE">
        <w:t>Máme dva cíle: zaprvé, donutit je, aby využili svého vlivu, který mají na Syřany,</w:t>
      </w:r>
      <w:r w:rsidRPr="008D2DAE">
        <w:t xml:space="preserve"> a </w:t>
      </w:r>
      <w:r w:rsidR="000151F1" w:rsidRPr="008D2DAE">
        <w:t>přiměli je stáhnout jejich jednotky; za druhé, postarat se, aby si Sověti nemysleli, že mohou uniknout dilematu spojenému</w:t>
      </w:r>
      <w:r w:rsidRPr="008D2DAE">
        <w:t xml:space="preserve"> s </w:t>
      </w:r>
      <w:r w:rsidR="000151F1" w:rsidRPr="008D2DAE">
        <w:t>případným izraelským útokem tím, že budou vyvíjet tlak na Izrael</w:t>
      </w:r>
      <w:r w:rsidR="00A76BE3" w:rsidRPr="008D2DAE">
        <w:t>…</w:t>
      </w:r>
      <w:r w:rsidR="000151F1" w:rsidRPr="008D2DAE">
        <w:t xml:space="preserve"> Myslím, že prázdné žvanění by nám později přidělalo problémy.</w:t>
      </w:r>
      <w:r w:rsidRPr="008D2DAE">
        <w:t>“</w:t>
      </w:r>
    </w:p>
    <w:p w:rsidR="00AE751F" w:rsidRPr="008D2DAE" w:rsidRDefault="00AE751F" w:rsidP="00BF453C">
      <w:pPr>
        <w:pStyle w:val="Textodsazen"/>
      </w:pPr>
      <w:r w:rsidRPr="008D2DAE">
        <w:t>V </w:t>
      </w:r>
      <w:r w:rsidR="000151F1" w:rsidRPr="008D2DAE">
        <w:t>0.45 jsem zavolal Rogersovi domů, abych mu řekl</w:t>
      </w:r>
      <w:r w:rsidRPr="008D2DAE">
        <w:t xml:space="preserve"> o </w:t>
      </w:r>
      <w:r w:rsidR="000151F1" w:rsidRPr="008D2DAE">
        <w:t>svém rozhovoru</w:t>
      </w:r>
      <w:r w:rsidRPr="008D2DAE">
        <w:t xml:space="preserve"> s </w:t>
      </w:r>
      <w:r w:rsidR="000151F1" w:rsidRPr="008D2DAE">
        <w:t>Rabinem</w:t>
      </w:r>
      <w:r w:rsidRPr="008D2DAE">
        <w:t xml:space="preserve"> a </w:t>
      </w:r>
      <w:r w:rsidR="000151F1" w:rsidRPr="008D2DAE">
        <w:t>jednání WSAG Zeptal jsem se, zda</w:t>
      </w:r>
      <w:r w:rsidRPr="008D2DAE">
        <w:t xml:space="preserve"> v </w:t>
      </w:r>
      <w:r w:rsidR="000151F1" w:rsidRPr="008D2DAE">
        <w:t>něčem spatřuje problém. Žádný neviděl. Pro jednou zavládla ve vládě názorová jednota. Kolem 1.00 jsem telefonoval Nixonovi, abych ho stručně informoval</w:t>
      </w:r>
      <w:r w:rsidRPr="008D2DAE">
        <w:t xml:space="preserve"> o </w:t>
      </w:r>
      <w:r w:rsidR="000151F1" w:rsidRPr="008D2DAE">
        <w:t>jednání WSAG Poslouchal mé shrnutí názorů jednotlivých vládních agentur na možnou reakci Moskvy. Pohrdavě si odfrkl, když jsem mu řekl</w:t>
      </w:r>
      <w:r w:rsidRPr="008D2DAE">
        <w:t xml:space="preserve"> o </w:t>
      </w:r>
      <w:r w:rsidR="000151F1" w:rsidRPr="008D2DAE">
        <w:t xml:space="preserve">obavách ministerstva zahraničí, že by Sověti mohli provést odvetný letecký úder proti Izraeli: </w:t>
      </w:r>
      <w:r w:rsidRPr="008D2DAE">
        <w:t>„</w:t>
      </w:r>
      <w:r w:rsidR="000151F1" w:rsidRPr="008D2DAE">
        <w:t>Tomu nevěřím.</w:t>
      </w:r>
      <w:r w:rsidRPr="008D2DAE">
        <w:t>“</w:t>
      </w:r>
    </w:p>
    <w:p w:rsidR="00AE751F" w:rsidRPr="008D2DAE" w:rsidRDefault="000151F1" w:rsidP="00BF453C">
      <w:pPr>
        <w:pStyle w:val="Textodsazen"/>
      </w:pPr>
      <w:r w:rsidRPr="008D2DAE">
        <w:t>Šel jsem domů</w:t>
      </w:r>
      <w:r w:rsidR="00AE751F" w:rsidRPr="008D2DAE">
        <w:t xml:space="preserve"> a </w:t>
      </w:r>
      <w:r w:rsidRPr="008D2DAE">
        <w:t>lehl si. Bylo pondělí 21. září, dvě hodiny ráno.</w:t>
      </w:r>
    </w:p>
    <w:p w:rsidR="00AE751F" w:rsidRPr="008D2DAE" w:rsidRDefault="00AE751F" w:rsidP="00BF453C">
      <w:pPr>
        <w:pStyle w:val="Textodsazen"/>
      </w:pPr>
      <w:r w:rsidRPr="008D2DAE">
        <w:t>V </w:t>
      </w:r>
      <w:r w:rsidR="000151F1" w:rsidRPr="008D2DAE">
        <w:t xml:space="preserve">5.15 mne probudil </w:t>
      </w:r>
      <w:r w:rsidR="009F4E00" w:rsidRPr="008D2DAE">
        <w:t>Al</w:t>
      </w:r>
      <w:r w:rsidR="000151F1" w:rsidRPr="008D2DAE">
        <w:t xml:space="preserve"> Haig, který právě domluvil</w:t>
      </w:r>
      <w:r w:rsidRPr="008D2DAE">
        <w:t xml:space="preserve"> s </w:t>
      </w:r>
      <w:r w:rsidR="000151F1" w:rsidRPr="008D2DAE">
        <w:t>Rabinem. Ten sice neměl ještě</w:t>
      </w:r>
      <w:r w:rsidRPr="008D2DAE">
        <w:t xml:space="preserve"> k </w:t>
      </w:r>
      <w:r w:rsidR="000151F1" w:rsidRPr="008D2DAE">
        <w:t>dispozici žádné hlášen</w:t>
      </w:r>
      <w:r w:rsidR="00D04174" w:rsidRPr="008D2DAE">
        <w:t>í</w:t>
      </w:r>
      <w:r w:rsidRPr="008D2DAE">
        <w:t xml:space="preserve"> z </w:t>
      </w:r>
      <w:r w:rsidR="000151F1" w:rsidRPr="008D2DAE">
        <w:t>průzkumného letu, ale ř</w:t>
      </w:r>
      <w:r w:rsidR="00D04174" w:rsidRPr="008D2DAE">
        <w:t>í</w:t>
      </w:r>
      <w:r w:rsidR="000151F1" w:rsidRPr="008D2DAE">
        <w:t>k</w:t>
      </w:r>
      <w:r w:rsidR="00D04174" w:rsidRPr="008D2DAE">
        <w:t>a</w:t>
      </w:r>
      <w:r w:rsidR="000151F1" w:rsidRPr="008D2DAE">
        <w:t>l, že podle Izraele</w:t>
      </w:r>
      <w:r w:rsidR="00D04174" w:rsidRPr="008D2DAE">
        <w:t xml:space="preserve"> </w:t>
      </w:r>
      <w:r w:rsidR="000151F1" w:rsidRPr="008D2DAE">
        <w:t>nebude letecký útok stačit; možná bude nutné provést</w:t>
      </w:r>
      <w:r w:rsidRPr="008D2DAE">
        <w:t xml:space="preserve"> i </w:t>
      </w:r>
      <w:r w:rsidR="000151F1" w:rsidRPr="008D2DAE">
        <w:rPr>
          <w:i/>
        </w:rPr>
        <w:t>pozemní</w:t>
      </w:r>
      <w:r w:rsidR="000151F1" w:rsidRPr="008D2DAE">
        <w:t xml:space="preserve"> operaci. Izrael by ocenil, kdyby mu Amerika do dvou nebo tří hodin sd</w:t>
      </w:r>
      <w:r w:rsidR="00D04174" w:rsidRPr="008D2DAE">
        <w:t>ě</w:t>
      </w:r>
      <w:r w:rsidR="000151F1" w:rsidRPr="008D2DAE">
        <w:t>lila svůj názor.</w:t>
      </w:r>
    </w:p>
    <w:p w:rsidR="00AE751F" w:rsidRPr="008D2DAE" w:rsidRDefault="00AE751F" w:rsidP="00BF453C">
      <w:pPr>
        <w:pStyle w:val="Textodsazen"/>
      </w:pPr>
      <w:r w:rsidRPr="008D2DAE">
        <w:t>V </w:t>
      </w:r>
      <w:r w:rsidR="000151F1" w:rsidRPr="008D2DAE">
        <w:t>5.35 jsem zavolal prezidentovi, probudil ho</w:t>
      </w:r>
      <w:r w:rsidRPr="008D2DAE">
        <w:t xml:space="preserve"> a </w:t>
      </w:r>
      <w:r w:rsidR="000151F1" w:rsidRPr="008D2DAE">
        <w:t>seznámil ho</w:t>
      </w:r>
      <w:r w:rsidRPr="008D2DAE">
        <w:t xml:space="preserve"> s </w:t>
      </w:r>
      <w:r w:rsidR="000151F1" w:rsidRPr="008D2DAE">
        <w:t>Rab</w:t>
      </w:r>
      <w:r w:rsidR="001D7F89" w:rsidRPr="008D2DAE">
        <w:t>i</w:t>
      </w:r>
      <w:r w:rsidR="000151F1" w:rsidRPr="008D2DAE">
        <w:t>novou předběžnou odpovědí. Naléhal jsem na něj, aby odložil rozhodnutí</w:t>
      </w:r>
      <w:r w:rsidRPr="008D2DAE">
        <w:t xml:space="preserve"> a </w:t>
      </w:r>
      <w:r w:rsidR="000151F1" w:rsidRPr="008D2DAE">
        <w:t>svolal na 7.30 jednání svých hlavních poradců. Nixon však věděl, že by vyhlídka na pozemní operaci izraelských jednotek způsobila závažný spor</w:t>
      </w:r>
      <w:r w:rsidRPr="008D2DAE">
        <w:t xml:space="preserve"> a </w:t>
      </w:r>
      <w:r w:rsidR="000151F1" w:rsidRPr="008D2DAE">
        <w:t>že by</w:t>
      </w:r>
      <w:r w:rsidRPr="008D2DAE">
        <w:t xml:space="preserve"> z </w:t>
      </w:r>
      <w:r w:rsidR="000151F1" w:rsidRPr="008D2DAE">
        <w:t xml:space="preserve">toho nic nebylo. </w:t>
      </w:r>
      <w:r w:rsidRPr="008D2DAE">
        <w:t>„</w:t>
      </w:r>
      <w:r w:rsidR="000151F1" w:rsidRPr="008D2DAE">
        <w:t xml:space="preserve">Uděláme </w:t>
      </w:r>
      <w:r w:rsidR="001D7F89" w:rsidRPr="008D2DAE">
        <w:t>[</w:t>
      </w:r>
      <w:r w:rsidR="000151F1" w:rsidRPr="008D2DAE">
        <w:t>to rozhodnutí] nyní,</w:t>
      </w:r>
      <w:r w:rsidRPr="008D2DAE">
        <w:t>“</w:t>
      </w:r>
      <w:r w:rsidR="000151F1" w:rsidRPr="008D2DAE">
        <w:t xml:space="preserve"> řekl. Chvilku jsme společně zvažovali pro</w:t>
      </w:r>
      <w:r w:rsidRPr="008D2DAE">
        <w:t xml:space="preserve"> a </w:t>
      </w:r>
      <w:r w:rsidR="000151F1" w:rsidRPr="008D2DAE">
        <w:t xml:space="preserve">proti izraelského pozemního útoku. Pak mne prezident požádal, abych zavolal </w:t>
      </w:r>
      <w:r w:rsidR="00CB224A" w:rsidRPr="008D2DAE">
        <w:t>Sisc</w:t>
      </w:r>
      <w:r w:rsidR="000151F1" w:rsidRPr="008D2DAE">
        <w:t>a</w:t>
      </w:r>
      <w:r w:rsidRPr="008D2DAE">
        <w:t xml:space="preserve"> a </w:t>
      </w:r>
      <w:r w:rsidR="000151F1" w:rsidRPr="008D2DAE">
        <w:t>zeptal se ho na jeho názor.</w:t>
      </w:r>
    </w:p>
    <w:p w:rsidR="00AE751F" w:rsidRPr="008D2DAE" w:rsidRDefault="000151F1" w:rsidP="00BF453C">
      <w:pPr>
        <w:pStyle w:val="Textodsazen"/>
      </w:pPr>
      <w:r w:rsidRPr="008D2DAE">
        <w:t>Začal jsem diskutovat</w:t>
      </w:r>
      <w:r w:rsidR="00AE751F" w:rsidRPr="008D2DAE">
        <w:t xml:space="preserve"> s </w:t>
      </w:r>
      <w:r w:rsidRPr="008D2DAE">
        <w:t xml:space="preserve">Haigem, </w:t>
      </w:r>
      <w:r w:rsidR="00D04174" w:rsidRPr="008D2DAE">
        <w:t>zda je</w:t>
      </w:r>
      <w:r w:rsidRPr="008D2DAE">
        <w:t xml:space="preserve"> moudré volat Siscovi</w:t>
      </w:r>
      <w:r w:rsidR="00AE751F" w:rsidRPr="008D2DAE">
        <w:t xml:space="preserve"> a </w:t>
      </w:r>
      <w:r w:rsidRPr="008D2DAE">
        <w:t>vynechat přitom Rogerse,</w:t>
      </w:r>
      <w:r w:rsidR="00AE751F" w:rsidRPr="008D2DAE">
        <w:t xml:space="preserve"> a </w:t>
      </w:r>
      <w:r w:rsidRPr="008D2DAE">
        <w:t>právě jsem dospěl</w:t>
      </w:r>
      <w:r w:rsidR="00AE751F" w:rsidRPr="008D2DAE">
        <w:t xml:space="preserve"> k </w:t>
      </w:r>
      <w:r w:rsidRPr="008D2DAE">
        <w:t>závěru, že musím mluvit</w:t>
      </w:r>
      <w:r w:rsidR="00AE751F" w:rsidRPr="008D2DAE">
        <w:t xml:space="preserve"> s </w:t>
      </w:r>
      <w:r w:rsidRPr="008D2DAE">
        <w:t>Rogersem, když mi Nixon zatelefonoval zpět. Rozhodl se schválit izraelskou pozemní operaci</w:t>
      </w:r>
      <w:r w:rsidR="00AE751F" w:rsidRPr="008D2DAE">
        <w:t xml:space="preserve"> a </w:t>
      </w:r>
      <w:r w:rsidRPr="008D2DAE">
        <w:t xml:space="preserve">nadiktoval uvážlivou zprávu pro Rabina. Řekl: </w:t>
      </w:r>
      <w:r w:rsidR="00AE751F" w:rsidRPr="008D2DAE">
        <w:t>„</w:t>
      </w:r>
      <w:r w:rsidRPr="008D2DAE">
        <w:t xml:space="preserve">Udělal jsem rozhodnutí. Už se nikoho jiného neptejte. Povězte mu [Rabinovi] </w:t>
      </w:r>
      <w:r w:rsidR="00AE751F" w:rsidRPr="008D2DAE">
        <w:t>‚</w:t>
      </w:r>
      <w:r w:rsidRPr="008D2DAE">
        <w:t>jděte do toho</w:t>
      </w:r>
      <w:r w:rsidR="00AE751F" w:rsidRPr="008D2DAE">
        <w:t>‘</w:t>
      </w:r>
      <w:r w:rsidRPr="008D2DAE">
        <w:t>.</w:t>
      </w:r>
      <w:r w:rsidR="00AE751F" w:rsidRPr="008D2DAE">
        <w:t>“</w:t>
      </w:r>
    </w:p>
    <w:p w:rsidR="00AE751F" w:rsidRPr="008D2DAE" w:rsidRDefault="000151F1" w:rsidP="00BF453C">
      <w:pPr>
        <w:pStyle w:val="Textodsazen"/>
      </w:pPr>
      <w:r w:rsidRPr="008D2DAE">
        <w:t>Nehodlal jsem dovolit, aby prezident riskoval zásadní střet se Sovětským svazem, aniž by předtím konzultoval své hlavní spolupracovníky. Izraelská pozemní operace by mohla mít za následek válku na Blízkém východě. Bylo mou povinností vůči Nixonovi promluvit</w:t>
      </w:r>
      <w:r w:rsidR="00AE751F" w:rsidRPr="008D2DAE">
        <w:t xml:space="preserve"> s </w:t>
      </w:r>
      <w:r w:rsidRPr="008D2DAE">
        <w:t>Rogersem</w:t>
      </w:r>
      <w:r w:rsidR="00AE751F" w:rsidRPr="008D2DAE">
        <w:t xml:space="preserve"> a </w:t>
      </w:r>
      <w:r w:rsidRPr="008D2DAE">
        <w:t>Lairdem. Nebyl také žádný spěch. Izrael by se určitě nepustil do nějakých vojenských akcí na zemi, aniž by předtím mobilizoval. Zatelefonoval jsem Siscovi, který prohlásil, že souhlasí</w:t>
      </w:r>
      <w:r w:rsidR="00AE751F" w:rsidRPr="008D2DAE">
        <w:t xml:space="preserve"> s </w:t>
      </w:r>
      <w:r w:rsidRPr="008D2DAE">
        <w:t>prezidentovým rozhodnutím. Poté jsem zavolal Rogersovi, který měl vážné výhrady, zvláště kvůli tomu, že Jordánsko oficiálně nepožádalo</w:t>
      </w:r>
      <w:r w:rsidR="00AE751F" w:rsidRPr="008D2DAE">
        <w:t xml:space="preserve"> </w:t>
      </w:r>
      <w:r w:rsidR="00AE751F" w:rsidRPr="008D2DAE">
        <w:lastRenderedPageBreak/>
        <w:t>o </w:t>
      </w:r>
      <w:r w:rsidRPr="008D2DAE">
        <w:t>pozemní vojenskou podporu, Laird se nevyjádřil jasně; napřed se chtěl seznámit</w:t>
      </w:r>
      <w:r w:rsidR="00AE751F" w:rsidRPr="008D2DAE">
        <w:t xml:space="preserve"> s </w:t>
      </w:r>
      <w:r w:rsidRPr="008D2DAE">
        <w:t xml:space="preserve">informacemi zpravodajských služeb. Mezi všemi těmito telefonáty </w:t>
      </w:r>
      <w:r w:rsidR="00A76BE3" w:rsidRPr="008D2DAE">
        <w:t>–</w:t>
      </w:r>
      <w:r w:rsidRPr="008D2DAE">
        <w:t xml:space="preserve"> volal jsem ze svého bytu </w:t>
      </w:r>
      <w:r w:rsidR="00A76BE3" w:rsidRPr="008D2DAE">
        <w:t>–</w:t>
      </w:r>
      <w:r w:rsidRPr="008D2DAE">
        <w:t xml:space="preserve"> mi každou chvíli telefonoval prezident, aby ještě doladil své rozhodnutí.</w:t>
      </w:r>
      <w:r w:rsidR="00AE751F" w:rsidRPr="008D2DAE">
        <w:t xml:space="preserve"> V </w:t>
      </w:r>
      <w:r w:rsidRPr="008D2DAE">
        <w:t xml:space="preserve">7.10 jsem na něj </w:t>
      </w:r>
      <w:r w:rsidR="0040327A" w:rsidRPr="008D2DAE">
        <w:t>opět</w:t>
      </w:r>
      <w:r w:rsidRPr="008D2DAE">
        <w:t xml:space="preserve"> naléhal, aby svolal poradu svých hlavních poradců vzhledem</w:t>
      </w:r>
      <w:r w:rsidR="00AE751F" w:rsidRPr="008D2DAE">
        <w:t xml:space="preserve"> k </w:t>
      </w:r>
      <w:r w:rsidRPr="008D2DAE">
        <w:t>nejednotnosti jejich názorů. Nixon nyní váhavě souhlasil. Haig informoval Rabina, že od nás dostane odpověď až někdy kolem desáté dopoledne.</w:t>
      </w:r>
    </w:p>
    <w:p w:rsidR="00AE751F" w:rsidRPr="008D2DAE" w:rsidRDefault="000151F1" w:rsidP="00BF453C">
      <w:pPr>
        <w:pStyle w:val="Textodsazen"/>
      </w:pPr>
      <w:r w:rsidRPr="008D2DAE">
        <w:t>Dále už není nutné sledovat děj hodinu po hodině, protože hlavní problémy byly vymezeny během nočních událostí. Naše vláda souhlasila, aby Izrael provedl letecký úder,</w:t>
      </w:r>
      <w:r w:rsidR="00AE751F" w:rsidRPr="008D2DAE">
        <w:t xml:space="preserve"> v </w:t>
      </w:r>
      <w:r w:rsidRPr="008D2DAE">
        <w:t xml:space="preserve">otázce pozemní operace však jednotná nebyla. Nedomníval jsem se však, že tato záležitost vyžaduje okamžité řešení, neboť odpověď Izraele sice vše zkomplikovala možností, že propukne válka na zemi, ale také znamenala politickou příležitost. Pokud by židovský stát považoval pozemní vojenskou operaci </w:t>
      </w:r>
      <w:r w:rsidR="00647754" w:rsidRPr="008D2DAE">
        <w:t>za</w:t>
      </w:r>
      <w:r w:rsidRPr="008D2DAE">
        <w:t xml:space="preserve"> životně důležitou, musel by mobilizovat. Mobilizace by mu trvala přinejmenším čtyřicet osm hodin.</w:t>
      </w:r>
      <w:r w:rsidR="00AE751F" w:rsidRPr="008D2DAE">
        <w:t xml:space="preserve"> A </w:t>
      </w:r>
      <w:r w:rsidRPr="008D2DAE">
        <w:t xml:space="preserve">Izrael si nemohl dovolit </w:t>
      </w:r>
      <w:r w:rsidRPr="008D2DAE">
        <w:rPr>
          <w:i/>
        </w:rPr>
        <w:t>nemobilizovat</w:t>
      </w:r>
      <w:r w:rsidRPr="008D2DAE">
        <w:t>,</w:t>
      </w:r>
      <w:r w:rsidRPr="008D2DAE">
        <w:rPr>
          <w:i/>
        </w:rPr>
        <w:t xml:space="preserve"> </w:t>
      </w:r>
      <w:r w:rsidRPr="008D2DAE">
        <w:t xml:space="preserve">protože nemohl připustit vítězství Sýrie, ať už by naše konečná reakce byla jakákoli. Získali jsme tak oddechový čas </w:t>
      </w:r>
      <w:r w:rsidR="00A76BE3" w:rsidRPr="008D2DAE">
        <w:t>–</w:t>
      </w:r>
      <w:r w:rsidRPr="008D2DAE">
        <w:t xml:space="preserve"> pokud král dokáže vydržet </w:t>
      </w:r>
      <w:r w:rsidR="00A76BE3" w:rsidRPr="008D2DAE">
        <w:t>–</w:t>
      </w:r>
      <w:r w:rsidRPr="008D2DAE">
        <w:t xml:space="preserve">, během něhož bude tlak na Sýrii </w:t>
      </w:r>
      <w:r w:rsidR="00ED0C50" w:rsidRPr="008D2DAE">
        <w:t>stoupat</w:t>
      </w:r>
      <w:r w:rsidRPr="008D2DAE">
        <w:t xml:space="preserve"> možná do té míry, že se krize vyřeší bez války Sýrie se bude dívat, jak Izrael přisunuje síly na Golanské výšiny do boku jejích jednotek postupujících do </w:t>
      </w:r>
      <w:r w:rsidR="00D6009A" w:rsidRPr="008D2DAE">
        <w:t>Jordánska</w:t>
      </w:r>
      <w:r w:rsidRPr="008D2DAE">
        <w:t>,</w:t>
      </w:r>
      <w:r w:rsidR="00AE751F" w:rsidRPr="008D2DAE">
        <w:t xml:space="preserve"> a </w:t>
      </w:r>
      <w:r w:rsidRPr="008D2DAE">
        <w:t>krajně zneklidní. Bylo pravděpodobné, že Násir bude naléhat na Sýrii, aby ukončila svoji invazi, protože by brzy mohl čelit témuž neřešitelnému dilem</w:t>
      </w:r>
      <w:r w:rsidR="00D04174" w:rsidRPr="008D2DAE">
        <w:t>at</w:t>
      </w:r>
      <w:r w:rsidRPr="008D2DAE">
        <w:t>u, které</w:t>
      </w:r>
      <w:r w:rsidR="00AE751F" w:rsidRPr="008D2DAE">
        <w:t xml:space="preserve"> v </w:t>
      </w:r>
      <w:r w:rsidRPr="008D2DAE">
        <w:t>roce 1967 vedlo ke ka</w:t>
      </w:r>
      <w:r w:rsidR="00D04174" w:rsidRPr="008D2DAE">
        <w:t>ta</w:t>
      </w:r>
      <w:r w:rsidRPr="008D2DAE">
        <w:t>stro</w:t>
      </w:r>
      <w:r w:rsidR="00D04174" w:rsidRPr="008D2DAE">
        <w:t>fě</w:t>
      </w:r>
      <w:r w:rsidRPr="008D2DAE">
        <w:t>: buď by musel zůstat stranou</w:t>
      </w:r>
      <w:r w:rsidR="00AE751F" w:rsidRPr="008D2DAE">
        <w:t xml:space="preserve"> a </w:t>
      </w:r>
      <w:r w:rsidRPr="008D2DAE">
        <w:t xml:space="preserve">porušit tím zásady arabské solidarity, nebo by </w:t>
      </w:r>
      <w:r w:rsidR="00D04174" w:rsidRPr="008D2DAE">
        <w:t>E</w:t>
      </w:r>
      <w:r w:rsidRPr="008D2DAE">
        <w:t>gypt musel intervenovat</w:t>
      </w:r>
      <w:r w:rsidR="00AE751F" w:rsidRPr="008D2DAE">
        <w:t xml:space="preserve"> a </w:t>
      </w:r>
      <w:r w:rsidRPr="008D2DAE">
        <w:t>riskoval by další pokořující porážku, Stejné úvahy musely nutn</w:t>
      </w:r>
      <w:r w:rsidR="00D04174" w:rsidRPr="008D2DAE">
        <w:t>ě</w:t>
      </w:r>
      <w:r w:rsidRPr="008D2DAE">
        <w:t xml:space="preserve"> dělat starosti Sov</w:t>
      </w:r>
      <w:r w:rsidR="00D04174" w:rsidRPr="008D2DAE">
        <w:t>ět</w:t>
      </w:r>
      <w:r w:rsidRPr="008D2DAE">
        <w:t>ům. Stručn</w:t>
      </w:r>
      <w:r w:rsidR="00D04174" w:rsidRPr="008D2DAE">
        <w:t xml:space="preserve">ě </w:t>
      </w:r>
      <w:r w:rsidRPr="008D2DAE">
        <w:t>řečeno, izraelská mobilizace spolu</w:t>
      </w:r>
      <w:r w:rsidR="00AE751F" w:rsidRPr="008D2DAE">
        <w:t xml:space="preserve"> s </w:t>
      </w:r>
      <w:r w:rsidRPr="008D2DAE">
        <w:t>přesuny n</w:t>
      </w:r>
      <w:r w:rsidR="00D04174" w:rsidRPr="008D2DAE">
        <w:t>a</w:t>
      </w:r>
      <w:r w:rsidRPr="008D2DAE">
        <w:t xml:space="preserve">šich jednotek mohla </w:t>
      </w:r>
      <w:r w:rsidR="00AE751F" w:rsidRPr="008D2DAE">
        <w:t>„</w:t>
      </w:r>
      <w:r w:rsidRPr="008D2DAE">
        <w:t>vyděsit</w:t>
      </w:r>
      <w:r w:rsidR="00AE751F" w:rsidRPr="008D2DAE">
        <w:t>“</w:t>
      </w:r>
      <w:r w:rsidRPr="008D2DAE">
        <w:t xml:space="preserve"> všechny naše protivníky,</w:t>
      </w:r>
      <w:r w:rsidR="00AE751F" w:rsidRPr="008D2DAE">
        <w:t xml:space="preserve"> a </w:t>
      </w:r>
      <w:r w:rsidRPr="008D2DAE">
        <w:t>přesto nám získat čas na nějaké nevojenské řešení.</w:t>
      </w:r>
    </w:p>
    <w:p w:rsidR="00AE751F" w:rsidRPr="008D2DAE" w:rsidRDefault="000151F1" w:rsidP="00BF453C">
      <w:pPr>
        <w:pStyle w:val="Textodsazen"/>
      </w:pPr>
      <w:r w:rsidRPr="008D2DAE">
        <w:t>Rada pro otázky národní bezpečnosti se sešla</w:t>
      </w:r>
      <w:r w:rsidR="00AE751F" w:rsidRPr="008D2DAE">
        <w:t xml:space="preserve"> v </w:t>
      </w:r>
      <w:r w:rsidRPr="008D2DAE">
        <w:t>pondělí 21. září</w:t>
      </w:r>
      <w:r w:rsidR="00AE751F" w:rsidRPr="008D2DAE">
        <w:t xml:space="preserve"> v </w:t>
      </w:r>
      <w:r w:rsidRPr="008D2DAE">
        <w:t>8.45.</w:t>
      </w:r>
      <w:r w:rsidR="00AE751F" w:rsidRPr="008D2DAE">
        <w:t xml:space="preserve"> I </w:t>
      </w:r>
      <w:r w:rsidRPr="008D2DAE">
        <w:t>když se diskuse měla týkat hlavně naprosto praktické otázky, jak odpovědět na dotaz Izraele ohledně našeho postoje</w:t>
      </w:r>
      <w:r w:rsidR="00AE751F" w:rsidRPr="008D2DAE">
        <w:t xml:space="preserve"> k </w:t>
      </w:r>
      <w:r w:rsidRPr="008D2DAE">
        <w:t>případné pozemní operaci, omezila se ve skutečnosti na teoretickou debatu, jak zvládat krize. Rogers věřil ve velmi pomalou</w:t>
      </w:r>
      <w:r w:rsidR="00AE751F" w:rsidRPr="008D2DAE">
        <w:t xml:space="preserve"> a </w:t>
      </w:r>
      <w:r w:rsidRPr="008D2DAE">
        <w:t>pečlivě dávkovanou eskalaci napětí, pokud vůbec nějakou. Nixon se stejně jako já domníval, že toto je nejlepší způsob, jak se postarat, aby krize přestala být zvladatelná. Rogers se</w:t>
      </w:r>
      <w:r w:rsidR="00AE751F" w:rsidRPr="008D2DAE">
        <w:t xml:space="preserve"> v </w:t>
      </w:r>
      <w:r w:rsidRPr="008D2DAE">
        <w:t>zásadě stavěl</w:t>
      </w:r>
      <w:r w:rsidR="00AE751F" w:rsidRPr="008D2DAE">
        <w:t xml:space="preserve"> z </w:t>
      </w:r>
      <w:r w:rsidRPr="008D2DAE">
        <w:t>mnoha důvodů proti tomu, aby se Izrael zapojil do bojových operací na zemi, například se obával konfrontace se Sověty. Jestliže se chceme vyhnout střetu se Sověty, tvrdil naopak Nixon spolu se mnou, musíme rychle vykalkulovat riziko, které už nebudou ochotni na sebe vzít, místo abychom vytvořili situaci,</w:t>
      </w:r>
      <w:r w:rsidR="00AE751F" w:rsidRPr="008D2DAE">
        <w:t xml:space="preserve"> v </w:t>
      </w:r>
      <w:r w:rsidRPr="008D2DAE">
        <w:t>níž je bude vše svádět</w:t>
      </w:r>
      <w:r w:rsidR="00AE751F" w:rsidRPr="008D2DAE">
        <w:t xml:space="preserve"> k </w:t>
      </w:r>
      <w:r w:rsidRPr="008D2DAE">
        <w:t>tomu, aby na naše postupná opatření reagovali vždy nějakým protiopatřením. Rogers chtěl podmínit konečné rozhodnutí tím, zda Syřané začnou postupovat od Irbidu na jih; podle mého názoru mohla krize skončit pouze</w:t>
      </w:r>
      <w:r w:rsidR="00AE751F" w:rsidRPr="008D2DAE">
        <w:t xml:space="preserve"> v </w:t>
      </w:r>
      <w:r w:rsidRPr="008D2DAE">
        <w:t xml:space="preserve">případě, že by se Syřané zcela stáhli ze své </w:t>
      </w:r>
      <w:r w:rsidR="00AE751F" w:rsidRPr="008D2DAE">
        <w:t>„</w:t>
      </w:r>
      <w:r w:rsidRPr="008D2DAE">
        <w:t>osvobozené zóny</w:t>
      </w:r>
      <w:r w:rsidR="00AE751F" w:rsidRPr="008D2DAE">
        <w:t xml:space="preserve">“ </w:t>
      </w:r>
      <w:r w:rsidR="00AE751F" w:rsidRPr="008D2DAE">
        <w:lastRenderedPageBreak/>
        <w:t>v </w:t>
      </w:r>
      <w:r w:rsidRPr="008D2DAE">
        <w:t xml:space="preserve">severním Jordánsku. Nixon nakonec rozhodl, že </w:t>
      </w:r>
      <w:r w:rsidR="00CB224A" w:rsidRPr="008D2DAE">
        <w:t>Sisc</w:t>
      </w:r>
      <w:r w:rsidRPr="008D2DAE">
        <w:t>o může informovat Izrael</w:t>
      </w:r>
      <w:r w:rsidR="00AE751F" w:rsidRPr="008D2DAE">
        <w:t xml:space="preserve"> v </w:t>
      </w:r>
      <w:r w:rsidRPr="008D2DAE">
        <w:t>tomto smyslu: Spojené státy principiálně souhlasí, aby Izrael provedl proti Syřanům</w:t>
      </w:r>
      <w:r w:rsidR="00AE751F" w:rsidRPr="008D2DAE">
        <w:t xml:space="preserve"> i </w:t>
      </w:r>
      <w:r w:rsidRPr="008D2DAE">
        <w:t>pozemní útok, avšak před přijetím definitivního rozhodnutí musí být znám Husajnův názor</w:t>
      </w:r>
      <w:r w:rsidR="00AE751F" w:rsidRPr="008D2DAE">
        <w:t xml:space="preserve"> a </w:t>
      </w:r>
      <w:r w:rsidRPr="008D2DAE">
        <w:t>musí proběhnout ještě další konzultace.</w:t>
      </w:r>
    </w:p>
    <w:p w:rsidR="00AE751F" w:rsidRPr="008D2DAE" w:rsidRDefault="000151F1" w:rsidP="00BF453C">
      <w:pPr>
        <w:pStyle w:val="Textodsazen"/>
      </w:pPr>
      <w:r w:rsidRPr="008D2DAE">
        <w:t>Nebyl jsem si jist, zda</w:t>
      </w:r>
      <w:r w:rsidR="00D04174" w:rsidRPr="008D2DAE">
        <w:t xml:space="preserve"> </w:t>
      </w:r>
      <w:r w:rsidRPr="008D2DAE">
        <w:t>je vhodné ptát se Husajna. Zastával jsem názor, že Izrael by měl intervenovat pouze tehdy, pokud by Jordánsku hrozil kolaps. Proto se mi nezdálo dobré zhoršovat královu již tak složitou pozici</w:t>
      </w:r>
      <w:r w:rsidR="00AE751F" w:rsidRPr="008D2DAE">
        <w:t xml:space="preserve"> v </w:t>
      </w:r>
      <w:r w:rsidRPr="008D2DAE">
        <w:t>arabském světě otázkami, na které si nemohl dovolit dát odpověď. Stačilo by přece, kdyby Husajn jen přihlížel realizaci toho,</w:t>
      </w:r>
      <w:r w:rsidR="00AE751F" w:rsidRPr="008D2DAE">
        <w:t xml:space="preserve"> o </w:t>
      </w:r>
      <w:r w:rsidRPr="008D2DAE">
        <w:t>co by nikdy nepožádal. Pro bezprostřední zvládání krize to však nehrálo žádnou roli. Izraelci již začali tiše mobilizovat;</w:t>
      </w:r>
      <w:r w:rsidR="00AE751F" w:rsidRPr="008D2DAE">
        <w:t xml:space="preserve"> v </w:t>
      </w:r>
      <w:r w:rsidRPr="008D2DAE">
        <w:t>souvislosti</w:t>
      </w:r>
      <w:r w:rsidR="00AE751F" w:rsidRPr="008D2DAE">
        <w:t xml:space="preserve"> s </w:t>
      </w:r>
      <w:r w:rsidRPr="008D2DAE">
        <w:t>přesuny našich sil vytvářela tato situace vlastní realitu</w:t>
      </w:r>
      <w:r w:rsidR="00AE751F" w:rsidRPr="008D2DAE">
        <w:t xml:space="preserve"> a </w:t>
      </w:r>
      <w:r w:rsidRPr="008D2DAE">
        <w:t>byla hrozbou sama</w:t>
      </w:r>
      <w:r w:rsidR="00AE751F" w:rsidRPr="008D2DAE">
        <w:t xml:space="preserve"> o </w:t>
      </w:r>
      <w:r w:rsidRPr="008D2DAE">
        <w:t>sobě.</w:t>
      </w:r>
    </w:p>
    <w:p w:rsidR="00AE751F" w:rsidRPr="008D2DAE" w:rsidRDefault="000151F1" w:rsidP="00BF453C">
      <w:pPr>
        <w:pStyle w:val="Textodsazen"/>
      </w:pPr>
      <w:r w:rsidRPr="008D2DAE">
        <w:t>Kdyby izraelská vláda chtěla rychle zasadit úder, mohla by naše podmíněná odpověď vyvolat pochybnosti, jež by se možná donesly</w:t>
      </w:r>
      <w:r w:rsidR="00AE751F" w:rsidRPr="008D2DAE">
        <w:t xml:space="preserve"> k </w:t>
      </w:r>
      <w:r w:rsidRPr="008D2DAE">
        <w:t>našim protivníkům. Izrael si naštěstí udělal vlastní strategický rozbor, na jehož základě se rozhodl mobilizovat bez čekání na naši definitivní reakci,</w:t>
      </w:r>
      <w:r w:rsidR="00AE751F" w:rsidRPr="008D2DAE">
        <w:t xml:space="preserve"> a </w:t>
      </w:r>
      <w:r w:rsidRPr="008D2DAE">
        <w:t>tudíž sledoval přesně ten kurs, který jsme preferovali. Izraelská vláda, jež bez ustání vyžadovala nějaká ujištění, předložila seznam dotazů, jaká bude naše politika</w:t>
      </w:r>
      <w:r w:rsidR="00AE751F" w:rsidRPr="008D2DAE">
        <w:t xml:space="preserve"> v </w:t>
      </w:r>
      <w:r w:rsidRPr="008D2DAE">
        <w:t>případě, že propuknou boje. Příprava odpovědí zabrala větší část dne.</w:t>
      </w:r>
      <w:r w:rsidR="00AE751F" w:rsidRPr="008D2DAE">
        <w:t xml:space="preserve"> V </w:t>
      </w:r>
      <w:r w:rsidRPr="008D2DAE">
        <w:t>tom čase však nebylo třeba přijmout žádné oficiální rozhodnutí</w:t>
      </w:r>
      <w:r w:rsidR="00AE751F" w:rsidRPr="008D2DAE">
        <w:t xml:space="preserve"> o </w:t>
      </w:r>
      <w:r w:rsidRPr="008D2DAE">
        <w:t>případné izraelské pozemní akci. Mezitím se dvě izraelské brigády přesunovaly ke Golanským výšinám</w:t>
      </w:r>
      <w:r w:rsidR="00AE751F" w:rsidRPr="008D2DAE">
        <w:t xml:space="preserve"> a </w:t>
      </w:r>
      <w:r w:rsidRPr="008D2DAE">
        <w:t xml:space="preserve">ohrožovaly </w:t>
      </w:r>
      <w:r w:rsidR="00786149" w:rsidRPr="008D2DAE">
        <w:t>tak</w:t>
      </w:r>
      <w:r w:rsidR="00AE751F" w:rsidRPr="008D2DAE">
        <w:t xml:space="preserve"> z </w:t>
      </w:r>
      <w:r w:rsidRPr="008D2DAE">
        <w:t>boku syrské jednotky</w:t>
      </w:r>
      <w:r w:rsidR="00AE751F" w:rsidRPr="008D2DAE">
        <w:t xml:space="preserve"> v </w:t>
      </w:r>
      <w:r w:rsidRPr="008D2DAE">
        <w:t>Jordánsku.</w:t>
      </w:r>
    </w:p>
    <w:p w:rsidR="00AE751F" w:rsidRPr="008D2DAE" w:rsidRDefault="000151F1" w:rsidP="00BF453C">
      <w:pPr>
        <w:pStyle w:val="Textodsazen"/>
      </w:pPr>
      <w:r w:rsidRPr="008D2DAE">
        <w:t>Během dopoledne také přišla zpráva od francouzského prezidenta Pompidoua, který</w:t>
      </w:r>
      <w:r w:rsidR="00AE751F" w:rsidRPr="008D2DAE">
        <w:t xml:space="preserve"> v </w:t>
      </w:r>
      <w:r w:rsidRPr="008D2DAE">
        <w:t xml:space="preserve">ní vyjadřoval </w:t>
      </w:r>
      <w:r w:rsidR="00AE751F" w:rsidRPr="008D2DAE">
        <w:t>„</w:t>
      </w:r>
      <w:r w:rsidRPr="008D2DAE">
        <w:t>velké obavy</w:t>
      </w:r>
      <w:r w:rsidR="00AE751F" w:rsidRPr="008D2DAE">
        <w:t>“</w:t>
      </w:r>
      <w:r w:rsidRPr="008D2DAE">
        <w:t xml:space="preserve"> ohledně možné americké intervence,</w:t>
      </w:r>
      <w:r w:rsidR="00AE751F" w:rsidRPr="008D2DAE">
        <w:t xml:space="preserve"> a </w:t>
      </w:r>
      <w:r w:rsidRPr="008D2DAE">
        <w:t>vyzýval Nixona, aby svá rozhodnutí pečlivě zvažoval. Toto sdělení nám nijak zvláště nepomohlo</w:t>
      </w:r>
      <w:r w:rsidR="00AE751F" w:rsidRPr="008D2DAE">
        <w:t xml:space="preserve"> a </w:t>
      </w:r>
      <w:r w:rsidRPr="008D2DAE">
        <w:t>také jsme si dobře všimli, že se Francie od nás pokouší distancovat uprostřed krize. Na druhou stranu však bylo cenné, neboť ukazovalo, že přesuny našich sil byly zaznamenány. To, co dělalo starosti Paříži, mohlo zneklidnit</w:t>
      </w:r>
      <w:r w:rsidR="00AE751F" w:rsidRPr="008D2DAE">
        <w:t xml:space="preserve"> i </w:t>
      </w:r>
      <w:r w:rsidRPr="008D2DAE">
        <w:t>Moskvu</w:t>
      </w:r>
      <w:r w:rsidR="00AE751F" w:rsidRPr="008D2DAE">
        <w:t xml:space="preserve"> a </w:t>
      </w:r>
      <w:r w:rsidRPr="008D2DAE">
        <w:t>Damašek.</w:t>
      </w:r>
    </w:p>
    <w:p w:rsidR="00AE751F" w:rsidRPr="008D2DAE" w:rsidRDefault="000151F1" w:rsidP="00BF453C">
      <w:pPr>
        <w:pStyle w:val="Textodsazen"/>
      </w:pPr>
      <w:r w:rsidRPr="008D2DAE">
        <w:t>Zbytek pondělí vyplnily porady WSAG, na nichž jsme jednali, jak zvýšit naši bojovou připravenost,</w:t>
      </w:r>
      <w:r w:rsidR="00AE751F" w:rsidRPr="008D2DAE">
        <w:t xml:space="preserve"> a </w:t>
      </w:r>
      <w:r w:rsidRPr="008D2DAE">
        <w:t>koncipovali odpověď na otázky Izraele tak, aby židovský stát nedostal právo veta nad našimi vztahy se třetími zeměmi.</w:t>
      </w:r>
    </w:p>
    <w:p w:rsidR="00AE751F" w:rsidRPr="008D2DAE" w:rsidRDefault="000151F1" w:rsidP="00BF453C">
      <w:pPr>
        <w:pStyle w:val="Textodsazen"/>
      </w:pPr>
      <w:r w:rsidRPr="008D2DAE">
        <w:t>Nejvýznamnější událost proběhla koncem dne. Sovětský chargé d</w:t>
      </w:r>
      <w:r w:rsidR="00AE751F" w:rsidRPr="008D2DAE">
        <w:t>’</w:t>
      </w:r>
      <w:r w:rsidRPr="008D2DAE">
        <w:t>affaires Ju</w:t>
      </w:r>
      <w:r w:rsidR="00ED0C50" w:rsidRPr="008D2DAE">
        <w:t>r</w:t>
      </w:r>
      <w:r w:rsidRPr="008D2DAE">
        <w:t>ij Voroncov přišel za Siscem</w:t>
      </w:r>
      <w:r w:rsidR="00AE751F" w:rsidRPr="008D2DAE">
        <w:t xml:space="preserve"> s </w:t>
      </w:r>
      <w:r w:rsidRPr="008D2DAE">
        <w:t>odpovědí na naši zprávu</w:t>
      </w:r>
      <w:r w:rsidR="00AE751F" w:rsidRPr="008D2DAE">
        <w:t xml:space="preserve"> z </w:t>
      </w:r>
      <w:r w:rsidRPr="008D2DAE">
        <w:t>předchozího dne,</w:t>
      </w:r>
      <w:r w:rsidR="00AE751F" w:rsidRPr="008D2DAE">
        <w:t xml:space="preserve"> v </w:t>
      </w:r>
      <w:r w:rsidRPr="008D2DAE">
        <w:t>níž jsme požadovali okamžité stažení syrských jednotek. Rychlost,</w:t>
      </w:r>
      <w:r w:rsidR="00AE751F" w:rsidRPr="008D2DAE">
        <w:t xml:space="preserve"> s </w:t>
      </w:r>
      <w:r w:rsidRPr="008D2DAE">
        <w:t xml:space="preserve">jakou Kreml odpověděl </w:t>
      </w:r>
      <w:r w:rsidR="00A76BE3" w:rsidRPr="008D2DAE">
        <w:t>–</w:t>
      </w:r>
      <w:r w:rsidRPr="008D2DAE">
        <w:t xml:space="preserve"> reagoval již po dvaceti čtyřech hodinách, ačkoli</w:t>
      </w:r>
      <w:r w:rsidR="00AE751F" w:rsidRPr="008D2DAE">
        <w:t xml:space="preserve"> v </w:t>
      </w:r>
      <w:r w:rsidRPr="008D2DAE">
        <w:t>případě porušování egyptsk</w:t>
      </w:r>
      <w:r w:rsidR="00AE751F" w:rsidRPr="008D2DAE">
        <w:t>o-i</w:t>
      </w:r>
      <w:r w:rsidRPr="008D2DAE">
        <w:t>zraelské smlouvy</w:t>
      </w:r>
      <w:r w:rsidR="00AE751F" w:rsidRPr="008D2DAE">
        <w:t xml:space="preserve"> o </w:t>
      </w:r>
      <w:r w:rsidRPr="008D2DAE">
        <w:t>zastavení palby si</w:t>
      </w:r>
      <w:r w:rsidR="00AE751F" w:rsidRPr="008D2DAE">
        <w:t xml:space="preserve"> s </w:t>
      </w:r>
      <w:r w:rsidRPr="008D2DAE">
        <w:t xml:space="preserve">odpovědí dával na čas celý týden </w:t>
      </w:r>
      <w:r w:rsidR="00A76BE3" w:rsidRPr="008D2DAE">
        <w:t>–</w:t>
      </w:r>
      <w:r w:rsidRPr="008D2DAE">
        <w:t>, ukazovala, že má silné obavy. Tón zprávy byl pozoruhodně mírný, uvážím</w:t>
      </w:r>
      <w:r w:rsidR="00AE751F" w:rsidRPr="008D2DAE">
        <w:t>e-l</w:t>
      </w:r>
      <w:r w:rsidRPr="008D2DAE">
        <w:t>i výhružnou, téměř okázalou otevřenost,</w:t>
      </w:r>
      <w:r w:rsidR="00AE751F" w:rsidRPr="008D2DAE">
        <w:t xml:space="preserve"> s </w:t>
      </w:r>
      <w:r w:rsidRPr="008D2DAE">
        <w:t>níž jsme prováděli přesuny našich jednotek. Sovětská vláda prý zaznamenala, že zřejmě sdílíme její obavy ze zhoršení situace</w:t>
      </w:r>
      <w:r w:rsidR="00AE751F" w:rsidRPr="008D2DAE">
        <w:t xml:space="preserve"> v </w:t>
      </w:r>
      <w:r w:rsidRPr="008D2DAE">
        <w:t>Jordánsku</w:t>
      </w:r>
      <w:r w:rsidR="00AE751F" w:rsidRPr="008D2DAE">
        <w:t xml:space="preserve"> a </w:t>
      </w:r>
      <w:r w:rsidRPr="008D2DAE">
        <w:t xml:space="preserve">že my </w:t>
      </w:r>
      <w:r w:rsidR="00AE751F" w:rsidRPr="008D2DAE">
        <w:t>„</w:t>
      </w:r>
      <w:r w:rsidRPr="008D2DAE">
        <w:t>také</w:t>
      </w:r>
      <w:r w:rsidR="00AE751F" w:rsidRPr="008D2DAE">
        <w:t>“</w:t>
      </w:r>
      <w:r w:rsidRPr="008D2DAE">
        <w:t xml:space="preserve"> (</w:t>
      </w:r>
      <w:r w:rsidRPr="008D2DAE">
        <w:rPr>
          <w:i/>
        </w:rPr>
        <w:t>sic</w:t>
      </w:r>
      <w:r w:rsidRPr="008D2DAE">
        <w:t xml:space="preserve">) považujeme zasahování do jordánských záležitostí ze strany cizích zemí za nepřijatelné. Když se Sověti takto nepřímo postavili proti syrskému útoku na Jordánsko, </w:t>
      </w:r>
      <w:r w:rsidRPr="008D2DAE">
        <w:lastRenderedPageBreak/>
        <w:t xml:space="preserve">vyjádřili </w:t>
      </w:r>
      <w:r w:rsidR="00AE751F" w:rsidRPr="008D2DAE">
        <w:t>„</w:t>
      </w:r>
      <w:r w:rsidRPr="008D2DAE">
        <w:t>naději</w:t>
      </w:r>
      <w:r w:rsidR="00AE751F" w:rsidRPr="008D2DAE">
        <w:t>“</w:t>
      </w:r>
      <w:r w:rsidRPr="008D2DAE">
        <w:t xml:space="preserve"> </w:t>
      </w:r>
      <w:r w:rsidR="00A76BE3" w:rsidRPr="008D2DAE">
        <w:t>–</w:t>
      </w:r>
      <w:r w:rsidRPr="008D2DAE">
        <w:t xml:space="preserve"> velmi mírumilovný diplomatický výraz </w:t>
      </w:r>
      <w:r w:rsidR="00A76BE3" w:rsidRPr="008D2DAE">
        <w:t>–</w:t>
      </w:r>
      <w:r w:rsidRPr="008D2DAE">
        <w:t>, že</w:t>
      </w:r>
      <w:r w:rsidR="00AE751F" w:rsidRPr="008D2DAE">
        <w:t xml:space="preserve"> i </w:t>
      </w:r>
      <w:r w:rsidRPr="008D2DAE">
        <w:t>my budeme naléhat na Izrael, aby upustil od jakékoli vojenské intervence. Moskva chtěla dát jasně najevo, že naléhá na Sýrii, aby se stáhla,</w:t>
      </w:r>
      <w:r w:rsidR="00AE751F" w:rsidRPr="008D2DAE">
        <w:t xml:space="preserve"> a </w:t>
      </w:r>
      <w:r w:rsidRPr="008D2DAE">
        <w:t xml:space="preserve">proto připojila ještě větu: </w:t>
      </w:r>
      <w:r w:rsidR="00AE751F" w:rsidRPr="008D2DAE">
        <w:t>„</w:t>
      </w:r>
      <w:r w:rsidRPr="008D2DAE">
        <w:t>Sovětská vláda se ve svých vztazích</w:t>
      </w:r>
      <w:r w:rsidR="00AE751F" w:rsidRPr="008D2DAE">
        <w:t xml:space="preserve"> s </w:t>
      </w:r>
      <w:r w:rsidRPr="008D2DAE">
        <w:t>vládou Sýrie drží stejné linie.</w:t>
      </w:r>
      <w:r w:rsidR="00AE751F" w:rsidRPr="008D2DAE">
        <w:t>“</w:t>
      </w:r>
    </w:p>
    <w:p w:rsidR="00AE751F" w:rsidRPr="008D2DAE" w:rsidRDefault="00CB224A" w:rsidP="00BF453C">
      <w:pPr>
        <w:pStyle w:val="Textodsazen"/>
      </w:pPr>
      <w:r w:rsidRPr="008D2DAE">
        <w:t>Sisc</w:t>
      </w:r>
      <w:r w:rsidR="000151F1" w:rsidRPr="008D2DAE">
        <w:t>o sledoval naši strategii vytváření maximálních obav</w:t>
      </w:r>
      <w:r w:rsidR="00AE751F" w:rsidRPr="008D2DAE">
        <w:t xml:space="preserve"> z </w:t>
      </w:r>
      <w:r w:rsidR="000151F1" w:rsidRPr="008D2DAE">
        <w:t>amerického vojenského zásahu</w:t>
      </w:r>
      <w:r w:rsidR="00AE751F" w:rsidRPr="008D2DAE">
        <w:t xml:space="preserve"> a </w:t>
      </w:r>
      <w:r w:rsidR="000151F1" w:rsidRPr="008D2DAE">
        <w:t>šikovně posílil černé předtuchy Sovětů. Když se ho Voroncov zeptal, zda nás Jordánsko požádalo</w:t>
      </w:r>
      <w:r w:rsidR="00AE751F" w:rsidRPr="008D2DAE">
        <w:t xml:space="preserve"> o </w:t>
      </w:r>
      <w:r w:rsidR="000151F1" w:rsidRPr="008D2DAE">
        <w:t>pomoc, odpověděl, že není oprávněn diskutovat</w:t>
      </w:r>
      <w:r w:rsidR="00AE751F" w:rsidRPr="008D2DAE">
        <w:t xml:space="preserve"> o </w:t>
      </w:r>
      <w:r w:rsidR="000151F1" w:rsidRPr="008D2DAE">
        <w:t>rozhovorech, které vedeme</w:t>
      </w:r>
      <w:r w:rsidR="00AE751F" w:rsidRPr="008D2DAE">
        <w:t xml:space="preserve"> s </w:t>
      </w:r>
      <w:r w:rsidR="000151F1" w:rsidRPr="008D2DAE">
        <w:t>králem. Když se sovětský chargé d</w:t>
      </w:r>
      <w:r w:rsidR="00AE751F" w:rsidRPr="008D2DAE">
        <w:t>’</w:t>
      </w:r>
      <w:r w:rsidR="000151F1" w:rsidRPr="008D2DAE">
        <w:t>affaires ptal na důvody přesunu 6. flotily, Joe pouze jeho otázku zaznamenal. Celkově jsem Voroncovovu demarši považoval za povzbudivou. Pokud nás Sověti nevodili za nos, pak nám říkali, že vyvíjejí nátlak na radikální vládu</w:t>
      </w:r>
      <w:r w:rsidR="00AE751F" w:rsidRPr="008D2DAE">
        <w:t xml:space="preserve"> v </w:t>
      </w:r>
      <w:r w:rsidR="000151F1" w:rsidRPr="008D2DAE">
        <w:t>Sýrii, aby zastavila invazi.</w:t>
      </w:r>
      <w:r w:rsidR="00AE751F" w:rsidRPr="008D2DAE">
        <w:t xml:space="preserve"> A </w:t>
      </w:r>
      <w:r w:rsidR="000151F1" w:rsidRPr="008D2DAE">
        <w:t xml:space="preserve">zkoušet nás vodit za nos, když jsme měli každým dnem ve Středozemním </w:t>
      </w:r>
      <w:r w:rsidR="00C721EC" w:rsidRPr="008D2DAE">
        <w:t>moři</w:t>
      </w:r>
      <w:r w:rsidR="000151F1" w:rsidRPr="008D2DAE">
        <w:t xml:space="preserve"> stále větší síly</w:t>
      </w:r>
      <w:r w:rsidR="00AE751F" w:rsidRPr="008D2DAE">
        <w:t xml:space="preserve"> a </w:t>
      </w:r>
      <w:r w:rsidR="000151F1" w:rsidRPr="008D2DAE">
        <w:t>když Izrael mobilizoval, by bylo krajně hloupé.</w:t>
      </w:r>
    </w:p>
    <w:p w:rsidR="00AE751F" w:rsidRPr="008D2DAE" w:rsidRDefault="000151F1" w:rsidP="00BF453C">
      <w:pPr>
        <w:pStyle w:val="Textodsazen"/>
      </w:pPr>
      <w:r w:rsidRPr="008D2DAE">
        <w:t>Ke stejnému závěru dospěla Rada pro otázky národní bezpečnosti, jež se sešla</w:t>
      </w:r>
      <w:r w:rsidR="00AE751F" w:rsidRPr="008D2DAE">
        <w:t xml:space="preserve"> k </w:t>
      </w:r>
      <w:r w:rsidRPr="008D2DAE">
        <w:t>dalšímu jednání</w:t>
      </w:r>
      <w:r w:rsidR="00AE751F" w:rsidRPr="008D2DAE">
        <w:t xml:space="preserve"> v </w:t>
      </w:r>
      <w:r w:rsidRPr="008D2DAE">
        <w:t>18.00. Omezila se na posouzení vývoje situace</w:t>
      </w:r>
      <w:r w:rsidR="00AE751F" w:rsidRPr="008D2DAE">
        <w:t xml:space="preserve"> a </w:t>
      </w:r>
      <w:r w:rsidRPr="008D2DAE">
        <w:t>shodla se, že nějaké rozhodnutí bude třeba udělat až někdy během následujícího dne.</w:t>
      </w:r>
    </w:p>
    <w:p w:rsidR="00AE751F" w:rsidRPr="008D2DAE" w:rsidRDefault="000151F1" w:rsidP="00BF453C">
      <w:pPr>
        <w:pStyle w:val="Textodsazen"/>
      </w:pPr>
      <w:r w:rsidRPr="008D2DAE">
        <w:t>Bylo to napjatých dvacet čtyři hodin, které však zřejmě určily vývoj událostí. Jordánsku přestával hrozit bezprostřední kolaps</w:t>
      </w:r>
      <w:r w:rsidR="00AE751F" w:rsidRPr="008D2DAE">
        <w:t xml:space="preserve"> a </w:t>
      </w:r>
      <w:r w:rsidRPr="008D2DAE">
        <w:t>situace se začínala měnit</w:t>
      </w:r>
      <w:r w:rsidR="00AE751F" w:rsidRPr="008D2DAE">
        <w:t xml:space="preserve"> v </w:t>
      </w:r>
      <w:r w:rsidRPr="008D2DAE">
        <w:t>jeho prospěch. Bylo to především díky statečnosti Husajna</w:t>
      </w:r>
      <w:r w:rsidR="00AE751F" w:rsidRPr="008D2DAE">
        <w:t xml:space="preserve"> a </w:t>
      </w:r>
      <w:r w:rsidRPr="008D2DAE">
        <w:t>jeho loajální armády. Přispěli jsme</w:t>
      </w:r>
      <w:r w:rsidR="00AE751F" w:rsidRPr="008D2DAE">
        <w:t xml:space="preserve"> k </w:t>
      </w:r>
      <w:r w:rsidRPr="008D2DAE">
        <w:t>tomu ovšem</w:t>
      </w:r>
      <w:r w:rsidR="00AE751F" w:rsidRPr="008D2DAE">
        <w:t xml:space="preserve"> i </w:t>
      </w:r>
      <w:r w:rsidRPr="008D2DAE">
        <w:t>my, neboť přesunem našich jednotek</w:t>
      </w:r>
      <w:r w:rsidR="00AE751F" w:rsidRPr="008D2DAE">
        <w:t xml:space="preserve"> a </w:t>
      </w:r>
      <w:r w:rsidRPr="008D2DAE">
        <w:t>příslibem materiální podpory jsme posílili královo odhodlání</w:t>
      </w:r>
      <w:r w:rsidR="00AE751F" w:rsidRPr="008D2DAE">
        <w:t xml:space="preserve"> a u </w:t>
      </w:r>
      <w:r w:rsidRPr="008D2DAE">
        <w:t>jeho protivníků naopak vyvolali obavy</w:t>
      </w:r>
      <w:r w:rsidR="00AE751F" w:rsidRPr="008D2DAE">
        <w:t xml:space="preserve"> a </w:t>
      </w:r>
      <w:r w:rsidRPr="008D2DAE">
        <w:t>ti pak začali váhat. Považoval jsem za dostatečně odůvodněné říci prezidentovi ve dvou telefonních rozhovorech, jež jsem</w:t>
      </w:r>
      <w:r w:rsidR="00AE751F" w:rsidRPr="008D2DAE">
        <w:t xml:space="preserve"> s </w:t>
      </w:r>
      <w:r w:rsidRPr="008D2DAE">
        <w:t>ním měl, když se už chystal jít spát, aby nerušil svou cestu do Středomoří, jež měla začít</w:t>
      </w:r>
      <w:r w:rsidR="00AE751F" w:rsidRPr="008D2DAE">
        <w:t xml:space="preserve"> v </w:t>
      </w:r>
      <w:r w:rsidRPr="008D2DAE">
        <w:t xml:space="preserve">neděli 27. </w:t>
      </w:r>
      <w:r w:rsidR="002D7E88" w:rsidRPr="008D2DAE">
        <w:t>září</w:t>
      </w:r>
      <w:r w:rsidRPr="008D2DAE">
        <w:t xml:space="preserve">: </w:t>
      </w:r>
      <w:r w:rsidR="00AE751F" w:rsidRPr="008D2DAE">
        <w:t>„</w:t>
      </w:r>
      <w:r w:rsidRPr="008D2DAE">
        <w:t>Pokud se Izraelci nepohnou do čtvrtka, věc se urovná.</w:t>
      </w:r>
      <w:r w:rsidR="00AE751F" w:rsidRPr="008D2DAE">
        <w:t>“</w:t>
      </w:r>
    </w:p>
    <w:p w:rsidR="00AE751F" w:rsidRPr="008D2DAE" w:rsidRDefault="000151F1" w:rsidP="00BF453C">
      <w:pPr>
        <w:pStyle w:val="Textodsazen"/>
      </w:pPr>
      <w:r w:rsidRPr="008D2DAE">
        <w:t>Když se WSAG sešla</w:t>
      </w:r>
      <w:r w:rsidR="00AE751F" w:rsidRPr="008D2DAE">
        <w:t xml:space="preserve"> v </w:t>
      </w:r>
      <w:r w:rsidRPr="008D2DAE">
        <w:t>úterý 22. září</w:t>
      </w:r>
      <w:r w:rsidR="00AE751F" w:rsidRPr="008D2DAE">
        <w:t xml:space="preserve"> v </w:t>
      </w:r>
      <w:r w:rsidRPr="008D2DAE">
        <w:t>8.30, čekala ji dobrá zpráva. Jordánci povzbuzeni našimi kroky</w:t>
      </w:r>
      <w:r w:rsidR="00AE751F" w:rsidRPr="008D2DAE">
        <w:t xml:space="preserve"> a </w:t>
      </w:r>
      <w:r w:rsidRPr="008D2DAE">
        <w:t>skutečností, že syrské letecké síly (jimž velel jistý generál Háfíz Asad) dávaly najevo okázalý nezájem</w:t>
      </w:r>
      <w:r w:rsidR="00AE751F" w:rsidRPr="008D2DAE">
        <w:t xml:space="preserve"> o </w:t>
      </w:r>
      <w:r w:rsidRPr="008D2DAE">
        <w:t>boj, zač</w:t>
      </w:r>
      <w:r w:rsidR="00CB224A" w:rsidRPr="008D2DAE">
        <w:t>a</w:t>
      </w:r>
      <w:r w:rsidRPr="008D2DAE">
        <w:t>li útočit ze vzduchu na syrské tanky</w:t>
      </w:r>
      <w:r w:rsidR="00AE751F" w:rsidRPr="008D2DAE">
        <w:t xml:space="preserve"> v </w:t>
      </w:r>
      <w:r w:rsidRPr="008D2DAE">
        <w:t>okolí Ir</w:t>
      </w:r>
      <w:r w:rsidR="00D04174" w:rsidRPr="008D2DAE">
        <w:t>bi</w:t>
      </w:r>
      <w:r w:rsidRPr="008D2DAE">
        <w:t>du. První odh</w:t>
      </w:r>
      <w:r w:rsidR="00CB224A" w:rsidRPr="008D2DAE">
        <w:t>a</w:t>
      </w:r>
      <w:r w:rsidRPr="008D2DAE">
        <w:t>d říkal, že Sýrie ztratila 120 tanků,</w:t>
      </w:r>
      <w:r w:rsidR="00AE751F" w:rsidRPr="008D2DAE">
        <w:t xml:space="preserve"> z </w:t>
      </w:r>
      <w:r w:rsidRPr="008D2DAE">
        <w:t>nichž 60 až 90 zničila jordán</w:t>
      </w:r>
      <w:r w:rsidR="00CB224A" w:rsidRPr="008D2DAE">
        <w:t>s</w:t>
      </w:r>
      <w:r w:rsidRPr="008D2DAE">
        <w:t>ká palba,</w:t>
      </w:r>
      <w:r w:rsidR="00AE751F" w:rsidRPr="008D2DAE">
        <w:t xml:space="preserve"> o </w:t>
      </w:r>
      <w:r w:rsidRPr="008D2DAE">
        <w:t xml:space="preserve">zbytek se postaraly technické poruchy. Irácké jednotky </w:t>
      </w:r>
      <w:r w:rsidR="00A76BE3" w:rsidRPr="008D2DAE">
        <w:t>–</w:t>
      </w:r>
      <w:r w:rsidRPr="008D2DAE">
        <w:t xml:space="preserve"> jež byly půvo</w:t>
      </w:r>
      <w:r w:rsidR="00CB224A" w:rsidRPr="008D2DAE">
        <w:t>d</w:t>
      </w:r>
      <w:r w:rsidRPr="008D2DAE">
        <w:t>n</w:t>
      </w:r>
      <w:r w:rsidR="00CB224A" w:rsidRPr="008D2DAE">
        <w:t>ě</w:t>
      </w:r>
      <w:r w:rsidRPr="008D2DAE">
        <w:t xml:space="preserve"> ne</w:t>
      </w:r>
      <w:r w:rsidR="00CB224A" w:rsidRPr="008D2DAE">
        <w:t>j</w:t>
      </w:r>
      <w:r w:rsidRPr="008D2DAE">
        <w:t>větším zdrojem na</w:t>
      </w:r>
      <w:r w:rsidR="00CB224A" w:rsidRPr="008D2DAE">
        <w:t>š</w:t>
      </w:r>
      <w:r w:rsidRPr="008D2DAE">
        <w:t xml:space="preserve">ich obav </w:t>
      </w:r>
      <w:r w:rsidR="00A76BE3" w:rsidRPr="008D2DAE">
        <w:t>–</w:t>
      </w:r>
      <w:r w:rsidRPr="008D2DAE">
        <w:t xml:space="preserve"> zůstávaly</w:t>
      </w:r>
      <w:r w:rsidR="00CB224A" w:rsidRPr="008D2DAE">
        <w:t xml:space="preserve"> </w:t>
      </w:r>
      <w:r w:rsidRPr="008D2DAE">
        <w:t>stále nečinné. Egypt nás informoval, že Sověti vyvinuli vážn</w:t>
      </w:r>
      <w:r w:rsidR="001D7F89" w:rsidRPr="008D2DAE">
        <w:t>ě</w:t>
      </w:r>
      <w:r w:rsidRPr="008D2DAE">
        <w:t xml:space="preserve"> mín</w:t>
      </w:r>
      <w:r w:rsidR="00CB224A" w:rsidRPr="008D2DAE">
        <w:t>ě</w:t>
      </w:r>
      <w:r w:rsidRPr="008D2DAE">
        <w:t>né úsilí přim</w:t>
      </w:r>
      <w:r w:rsidR="00CB224A" w:rsidRPr="008D2DAE">
        <w:t>ě</w:t>
      </w:r>
      <w:r w:rsidRPr="008D2DAE">
        <w:t>t Sýrii, aby přehodnotila svou akci</w:t>
      </w:r>
      <w:r w:rsidR="00AE751F" w:rsidRPr="008D2DAE">
        <w:t xml:space="preserve"> v </w:t>
      </w:r>
      <w:r w:rsidRPr="008D2DAE">
        <w:t>Jordánsku. Izrael dále posiloval své jednotky na Golanských výšinách. Protože se situace stabilizovala, Sis</w:t>
      </w:r>
      <w:r w:rsidR="00CB224A" w:rsidRPr="008D2DAE">
        <w:t>c</w:t>
      </w:r>
      <w:r w:rsidRPr="008D2DAE">
        <w:t>o</w:t>
      </w:r>
      <w:r w:rsidR="00AE751F" w:rsidRPr="008D2DAE">
        <w:t xml:space="preserve"> i </w:t>
      </w:r>
      <w:r w:rsidRPr="008D2DAE">
        <w:t>já jsme souhlasili, že bychom měli znovu požádat Rabina, aby Izrael nezahájil žádnou vojenskou operaci bez předchozích konzultací. Současně jsme dál zvyšovali svou bojovou připravenost, aby naši protivníci byli stále pod tlakem. Do Evropy jsme poslali další letouny, stíhací</w:t>
      </w:r>
      <w:r w:rsidR="00AE751F" w:rsidRPr="008D2DAE">
        <w:t xml:space="preserve"> i </w:t>
      </w:r>
      <w:r w:rsidRPr="008D2DAE">
        <w:t>dopravní. Všechna spojená velení dostala rozkaz sledovat se zvýšenou pozorností situaci. Dva prapory 82. výsadkářské divize byly uvedeny na šest hodin do zvláštní pohotovosti.</w:t>
      </w:r>
    </w:p>
    <w:p w:rsidR="00AE751F" w:rsidRPr="008D2DAE" w:rsidRDefault="00AE751F" w:rsidP="00BF453C">
      <w:pPr>
        <w:pStyle w:val="Textodsazen"/>
      </w:pPr>
      <w:r w:rsidRPr="008D2DAE">
        <w:lastRenderedPageBreak/>
        <w:t>Z </w:t>
      </w:r>
      <w:r w:rsidR="000151F1" w:rsidRPr="008D2DAE">
        <w:t>mého kalendáře vyplývá, že se prezident opakovaně účastnil jednání. Jedno polední zasedání Rady pro otázky národní bezpečnosti trvalo pouze půl hodiny</w:t>
      </w:r>
      <w:r w:rsidRPr="008D2DAE">
        <w:t xml:space="preserve"> a </w:t>
      </w:r>
      <w:r w:rsidR="000151F1" w:rsidRPr="008D2DAE">
        <w:t>skončilo Nixonovým rozhodnutím poslat Husajnovi zprávu,</w:t>
      </w:r>
      <w:r w:rsidRPr="008D2DAE">
        <w:t xml:space="preserve"> v </w:t>
      </w:r>
      <w:r w:rsidR="000151F1" w:rsidRPr="008D2DAE">
        <w:t>níž bychom ho znovu povzbudili</w:t>
      </w:r>
      <w:r w:rsidRPr="008D2DAE">
        <w:t xml:space="preserve"> a </w:t>
      </w:r>
      <w:r w:rsidR="000151F1" w:rsidRPr="008D2DAE">
        <w:t>přislíbili pomoc. Jak jsem řekl prezidentovi,</w:t>
      </w:r>
      <w:r w:rsidRPr="008D2DAE">
        <w:t xml:space="preserve"> v </w:t>
      </w:r>
      <w:r w:rsidR="000151F1" w:rsidRPr="008D2DAE">
        <w:t>zásadě jsme dosáhli bodu, kdy jsme udělali vše, co se dalo;</w:t>
      </w:r>
      <w:r w:rsidRPr="008D2DAE">
        <w:t xml:space="preserve"> v </w:t>
      </w:r>
      <w:r w:rsidR="000151F1" w:rsidRPr="008D2DAE">
        <w:t>podstatě jsme měli zkompletovány krizové plány pro každou možnost, kterou by zvolil. Vyvinuli jsme maximální možný tlak; definitivní rozhodnutí bude záviset na tom, jak situaci vyhodnotí ostatní</w:t>
      </w:r>
      <w:r w:rsidRPr="008D2DAE">
        <w:t xml:space="preserve"> a </w:t>
      </w:r>
      <w:r w:rsidR="000151F1" w:rsidRPr="008D2DAE">
        <w:t>jak zareagují.</w:t>
      </w:r>
    </w:p>
    <w:p w:rsidR="00AE751F" w:rsidRPr="008D2DAE" w:rsidRDefault="000151F1" w:rsidP="00BF453C">
      <w:pPr>
        <w:pStyle w:val="Textodsazen"/>
      </w:pPr>
      <w:r w:rsidRPr="008D2DAE">
        <w:t xml:space="preserve">Během odpoledne jsme dostali dvě odpovědi, jednu od </w:t>
      </w:r>
      <w:r w:rsidR="00D6009A" w:rsidRPr="008D2DAE">
        <w:t>Jordánska</w:t>
      </w:r>
      <w:r w:rsidRPr="008D2DAE">
        <w:t>, druhou od Izraele. Král se nevyjádřil jednoznačně, pokud šlo</w:t>
      </w:r>
      <w:r w:rsidR="00AE751F" w:rsidRPr="008D2DAE">
        <w:t xml:space="preserve"> o </w:t>
      </w:r>
      <w:r w:rsidRPr="008D2DAE">
        <w:t>izraelský letecký útok,</w:t>
      </w:r>
      <w:r w:rsidR="00AE751F" w:rsidRPr="008D2DAE">
        <w:t xml:space="preserve"> a </w:t>
      </w:r>
      <w:r w:rsidRPr="008D2DAE">
        <w:t xml:space="preserve">na zemi si podporu Izraele nepřál. Izraelci nám sdělili, že </w:t>
      </w:r>
      <w:r w:rsidR="00CB224A" w:rsidRPr="008D2DAE">
        <w:t>přis</w:t>
      </w:r>
      <w:r w:rsidRPr="008D2DAE">
        <w:t>toup</w:t>
      </w:r>
      <w:r w:rsidR="00AE751F" w:rsidRPr="008D2DAE">
        <w:t>í-l</w:t>
      </w:r>
      <w:r w:rsidRPr="008D2DAE">
        <w:t>i</w:t>
      </w:r>
      <w:r w:rsidR="00AE751F" w:rsidRPr="008D2DAE">
        <w:t xml:space="preserve"> k </w:t>
      </w:r>
      <w:r w:rsidRPr="008D2DAE">
        <w:t>pozemní operaci, omezí ji na syrské jednotky</w:t>
      </w:r>
      <w:r w:rsidR="00AE751F" w:rsidRPr="008D2DAE">
        <w:t xml:space="preserve"> v </w:t>
      </w:r>
      <w:r w:rsidRPr="008D2DAE">
        <w:t xml:space="preserve">Jordánsku (tj. nezaútočí na Sýrii). Židovský stát také chtěl, abychom dále upřesnili naše záměry </w:t>
      </w:r>
      <w:r w:rsidR="00A76BE3" w:rsidRPr="008D2DAE">
        <w:t>–</w:t>
      </w:r>
      <w:r w:rsidRPr="008D2DAE">
        <w:t xml:space="preserve"> čímž nás ujistil, že se vůbec nehrne do akce. Zdálo se, že si obě zprávy protiřečí. Ale pokud by Moskva</w:t>
      </w:r>
      <w:r w:rsidR="00AE751F" w:rsidRPr="008D2DAE">
        <w:t xml:space="preserve"> a </w:t>
      </w:r>
      <w:r w:rsidRPr="008D2DAE">
        <w:t>Damašek</w:t>
      </w:r>
      <w:r w:rsidR="00AE751F" w:rsidRPr="008D2DAE">
        <w:t xml:space="preserve"> v </w:t>
      </w:r>
      <w:r w:rsidRPr="008D2DAE">
        <w:t xml:space="preserve">té době učinily nějaké definitivní rozhodnutí, odvíjelo by se od událostí, které se již staly </w:t>
      </w:r>
      <w:r w:rsidR="00A76BE3" w:rsidRPr="008D2DAE">
        <w:t>–</w:t>
      </w:r>
      <w:r w:rsidRPr="008D2DAE">
        <w:t xml:space="preserve"> od faktu, že jsme posílili naši vojenskou přítomnost</w:t>
      </w:r>
      <w:r w:rsidR="00AE751F" w:rsidRPr="008D2DAE">
        <w:t xml:space="preserve"> v </w:t>
      </w:r>
      <w:r w:rsidRPr="008D2DAE">
        <w:t>regionu</w:t>
      </w:r>
      <w:r w:rsidR="00AE751F" w:rsidRPr="008D2DAE">
        <w:t xml:space="preserve"> a </w:t>
      </w:r>
      <w:r w:rsidRPr="008D2DAE">
        <w:t>že Izrael mobilizoval.</w:t>
      </w:r>
    </w:p>
    <w:p w:rsidR="00AE751F" w:rsidRPr="008D2DAE" w:rsidRDefault="000151F1" w:rsidP="00BF453C">
      <w:pPr>
        <w:pStyle w:val="Textodsazen"/>
      </w:pPr>
      <w:r w:rsidRPr="008D2DAE">
        <w:t>Můj optimismus podpořil ještě rozhovor se sovětským chargé d</w:t>
      </w:r>
      <w:r w:rsidR="00AE751F" w:rsidRPr="008D2DAE">
        <w:t>’</w:t>
      </w:r>
      <w:r w:rsidRPr="008D2DAE">
        <w:t>affaires. Porušil jsem svou obvyklou zásadu nechodit na recepce pořádané velvyslanectvími</w:t>
      </w:r>
      <w:r w:rsidR="00AE751F" w:rsidRPr="008D2DAE">
        <w:t xml:space="preserve"> a </w:t>
      </w:r>
      <w:r w:rsidRPr="008D2DAE">
        <w:t>zastavil se večer 22. září na egyptské misi, kde se konal nějaký banket, abych ukázal, že naše politika není protiarabská. Voroncov mne tam oslovil</w:t>
      </w:r>
      <w:r w:rsidR="00AE751F" w:rsidRPr="008D2DAE">
        <w:t xml:space="preserve"> v </w:t>
      </w:r>
      <w:r w:rsidRPr="008D2DAE">
        <w:t>přítomnosti mnoha dalších hostů</w:t>
      </w:r>
      <w:r w:rsidR="00AE751F" w:rsidRPr="008D2DAE">
        <w:t xml:space="preserve"> a </w:t>
      </w:r>
      <w:r w:rsidRPr="008D2DAE">
        <w:t>chtěl vědět, proč jsme neodpověděli na sovětskou nótu</w:t>
      </w:r>
      <w:r w:rsidR="00AE751F" w:rsidRPr="008D2DAE">
        <w:t xml:space="preserve"> z </w:t>
      </w:r>
      <w:r w:rsidRPr="008D2DAE">
        <w:t>předchozího dne. Řekl jsem mu, že nemáme co dodat</w:t>
      </w:r>
      <w:r w:rsidR="00AE751F" w:rsidRPr="008D2DAE">
        <w:t xml:space="preserve"> k </w:t>
      </w:r>
      <w:r w:rsidRPr="008D2DAE">
        <w:t>požadavkům, které jsme vznesli</w:t>
      </w:r>
      <w:r w:rsidR="00AE751F" w:rsidRPr="008D2DAE">
        <w:t xml:space="preserve"> v </w:t>
      </w:r>
      <w:r w:rsidRPr="008D2DAE">
        <w:t xml:space="preserve">neděli; syrské jednotky se musí stáhnout. Voroncov se zeptal, zda bychom považovali za dostačující, kdyby se Syřané zastavili tam, kde </w:t>
      </w:r>
      <w:r w:rsidR="00ED0C50" w:rsidRPr="008D2DAE">
        <w:t>teď</w:t>
      </w:r>
      <w:r w:rsidRPr="008D2DAE">
        <w:t xml:space="preserve"> jsou. Trval jsem na jejich návratu do Sýrie. Voroncov pak předstíral, že má starost</w:t>
      </w:r>
      <w:r w:rsidR="00AE751F" w:rsidRPr="008D2DAE">
        <w:t xml:space="preserve"> o </w:t>
      </w:r>
      <w:r w:rsidRPr="008D2DAE">
        <w:t>nás. Jordánsko, ujišťoval mne, nepatří do sféry životně důležitých sovětských zájmů, ale americká intervence by Spojeným státům způsobila hrozné problémy</w:t>
      </w:r>
      <w:r w:rsidR="00AE751F" w:rsidRPr="008D2DAE">
        <w:t xml:space="preserve"> v </w:t>
      </w:r>
      <w:r w:rsidRPr="008D2DAE">
        <w:t xml:space="preserve">arabském světě. </w:t>
      </w:r>
      <w:r w:rsidR="00AE751F" w:rsidRPr="008D2DAE">
        <w:t>„V </w:t>
      </w:r>
      <w:r w:rsidRPr="008D2DAE">
        <w:t>tom případě,</w:t>
      </w:r>
      <w:r w:rsidR="00AE751F" w:rsidRPr="008D2DAE">
        <w:t>“</w:t>
      </w:r>
      <w:r w:rsidRPr="008D2DAE">
        <w:t xml:space="preserve"> zpražil jsem ho, </w:t>
      </w:r>
      <w:r w:rsidR="00AE751F" w:rsidRPr="008D2DAE">
        <w:t>„</w:t>
      </w:r>
      <w:r w:rsidRPr="008D2DAE">
        <w:t>si můžete oddechnout, neboť vyhrajete za všech okolností.</w:t>
      </w:r>
      <w:r w:rsidR="00AE751F" w:rsidRPr="008D2DAE">
        <w:t>“</w:t>
      </w:r>
    </w:p>
    <w:p w:rsidR="00AE751F" w:rsidRPr="008D2DAE" w:rsidRDefault="000151F1" w:rsidP="00BF453C">
      <w:pPr>
        <w:pStyle w:val="Textodsazen"/>
      </w:pPr>
      <w:r w:rsidRPr="008D2DAE">
        <w:t>To vše mohli vyslechnout někteří hosté včetně novinářů. Voroncov zjevně chtěl, aby to, co mi řekl, vešlo ve známost. George Sherman</w:t>
      </w:r>
      <w:r w:rsidR="00AE751F" w:rsidRPr="008D2DAE">
        <w:t xml:space="preserve"> z </w:t>
      </w:r>
      <w:r w:rsidRPr="008D2DAE">
        <w:rPr>
          <w:i/>
        </w:rPr>
        <w:t>Washington Star</w:t>
      </w:r>
      <w:r w:rsidRPr="008D2DAE">
        <w:t xml:space="preserve"> napsal druhý den:</w:t>
      </w:r>
    </w:p>
    <w:p w:rsidR="00AE751F" w:rsidRPr="008D2DAE" w:rsidRDefault="00AE751F" w:rsidP="00BF453C">
      <w:pPr>
        <w:pStyle w:val="Textodsazen"/>
      </w:pPr>
    </w:p>
    <w:p w:rsidR="00AE751F" w:rsidRPr="008D2DAE" w:rsidRDefault="000151F1" w:rsidP="006E1839">
      <w:pPr>
        <w:pStyle w:val="Text-cittneodsazen"/>
      </w:pPr>
      <w:r w:rsidRPr="008D2DAE">
        <w:t>Voroncov byl neobvykle upřímný, pokud jde</w:t>
      </w:r>
      <w:r w:rsidR="00AE751F" w:rsidRPr="008D2DAE">
        <w:t xml:space="preserve"> o </w:t>
      </w:r>
      <w:r w:rsidRPr="008D2DAE">
        <w:t>sovětské přání postarat se, aby</w:t>
      </w:r>
      <w:r w:rsidR="00CB224A" w:rsidRPr="008D2DAE">
        <w:t xml:space="preserve"> </w:t>
      </w:r>
      <w:r w:rsidRPr="008D2DAE">
        <w:t>syrská intervence skončila</w:t>
      </w:r>
      <w:r w:rsidR="006E1839" w:rsidRPr="008D2DAE">
        <w:t>.</w:t>
      </w:r>
    </w:p>
    <w:p w:rsidR="00AE751F" w:rsidRPr="008D2DAE" w:rsidRDefault="006E1839" w:rsidP="006E1839">
      <w:pPr>
        <w:pStyle w:val="Text-cittodsazen"/>
      </w:pPr>
      <w:r w:rsidRPr="008D2DAE">
        <w:t>Ř</w:t>
      </w:r>
      <w:r w:rsidR="00ED0C50" w:rsidRPr="008D2DAE">
        <w:t>ekl</w:t>
      </w:r>
      <w:r w:rsidR="000151F1" w:rsidRPr="008D2DAE">
        <w:t>, že Sověti stále se Sýrií jednají.</w:t>
      </w:r>
      <w:r w:rsidR="00AE751F" w:rsidRPr="008D2DAE">
        <w:t xml:space="preserve"> V </w:t>
      </w:r>
      <w:r w:rsidR="000151F1" w:rsidRPr="008D2DAE">
        <w:t xml:space="preserve">reakci na řadu dotazů významně pronesl: </w:t>
      </w:r>
      <w:r w:rsidR="00AE751F" w:rsidRPr="008D2DAE">
        <w:t>„</w:t>
      </w:r>
      <w:r w:rsidR="000151F1" w:rsidRPr="008D2DAE">
        <w:t>Věříme, že by nikdo neměl jakýmkoli způsobem intervenovat zvnějšku.</w:t>
      </w:r>
      <w:r w:rsidR="00AE751F" w:rsidRPr="008D2DAE">
        <w:t>“ V </w:t>
      </w:r>
      <w:r w:rsidR="000151F1" w:rsidRPr="008D2DAE">
        <w:t>tomto všeobecném prohlášení narážel na Sýrii, Izrael</w:t>
      </w:r>
      <w:r w:rsidR="00AE751F" w:rsidRPr="008D2DAE">
        <w:t xml:space="preserve"> a </w:t>
      </w:r>
      <w:r w:rsidR="000151F1" w:rsidRPr="008D2DAE">
        <w:t>Spojené státy.</w:t>
      </w:r>
    </w:p>
    <w:p w:rsidR="00AE751F" w:rsidRPr="008D2DAE" w:rsidRDefault="00AE751F" w:rsidP="00BF453C">
      <w:pPr>
        <w:pStyle w:val="Textodsazen"/>
      </w:pPr>
    </w:p>
    <w:p w:rsidR="00AE751F" w:rsidRPr="008D2DAE" w:rsidRDefault="000151F1" w:rsidP="00BF453C">
      <w:pPr>
        <w:pStyle w:val="Textodsazen"/>
      </w:pPr>
      <w:r w:rsidRPr="008D2DAE">
        <w:t xml:space="preserve">Sovětští diplomaté po celém světě pronášeli podobné komentáře. </w:t>
      </w:r>
      <w:r w:rsidRPr="008D2DAE">
        <w:lastRenderedPageBreak/>
        <w:t>Otevřenou otázkou zůstávalo, zda tento nátlak zapůsobí na Damašek dříve, než se události</w:t>
      </w:r>
      <w:r w:rsidR="00AE751F" w:rsidRPr="008D2DAE">
        <w:t xml:space="preserve"> v </w:t>
      </w:r>
      <w:r w:rsidRPr="008D2DAE">
        <w:t>Jordánsku začnou řídit vlastní logikou.</w:t>
      </w:r>
    </w:p>
    <w:p w:rsidR="00AE751F" w:rsidRPr="008D2DAE" w:rsidRDefault="000151F1" w:rsidP="00BF453C">
      <w:pPr>
        <w:pStyle w:val="Textodsazen"/>
      </w:pPr>
      <w:r w:rsidRPr="008D2DAE">
        <w:t>Při zvládání jakékoli krize spočívá problém</w:t>
      </w:r>
      <w:r w:rsidR="00AE751F" w:rsidRPr="008D2DAE">
        <w:t xml:space="preserve"> v </w:t>
      </w:r>
      <w:r w:rsidRPr="008D2DAE">
        <w:t>tom, jaký vyvinout tlak. Druhá strana musí mít maximální pobídku</w:t>
      </w:r>
      <w:r w:rsidR="00AE751F" w:rsidRPr="008D2DAE">
        <w:t xml:space="preserve"> k </w:t>
      </w:r>
      <w:r w:rsidRPr="008D2DAE">
        <w:t>urovnání, ale současně je třeba hlídat, aby nepodlehla dojmu, že konfrontace je nevyhnutelná. Je paradoxní, že zřejmě nejsložitější okamžik nastává, když se zdá, že protivník je připraven přistoupit na dohodu; tehdy nastupuje přirozená tendence povolit</w:t>
      </w:r>
      <w:r w:rsidR="00AE751F" w:rsidRPr="008D2DAE">
        <w:t xml:space="preserve"> a </w:t>
      </w:r>
      <w:r w:rsidRPr="008D2DAE">
        <w:t xml:space="preserve">usnadnit celý proces nějakým gestem dobré vůle. Téměř vždy to je velká chyba; čas na usmíření nastává až </w:t>
      </w:r>
      <w:r w:rsidRPr="008D2DAE">
        <w:rPr>
          <w:i/>
        </w:rPr>
        <w:t>poté</w:t>
      </w:r>
      <w:r w:rsidRPr="008D2DAE">
        <w:t>, co je krize překonána, tedy</w:t>
      </w:r>
      <w:r w:rsidR="00AE751F" w:rsidRPr="008D2DAE">
        <w:t xml:space="preserve"> v </w:t>
      </w:r>
      <w:r w:rsidRPr="008D2DAE">
        <w:t>okamžiku, kdy obě strany dosáhnou dohody nebo naleznou nějaký modus vivendi. Teprve pak může být umírněný postoj vnímán jako výraz velkorysosti</w:t>
      </w:r>
      <w:r w:rsidR="00AE751F" w:rsidRPr="008D2DAE">
        <w:t xml:space="preserve"> a </w:t>
      </w:r>
      <w:r w:rsidRPr="008D2DAE">
        <w:t>dobré vůle; pokud je uplatněn dříve, hrozí, že pokazí nadějné vyhlídky na ukončení krize, protože druhá strana může na poslední chvíli podlehnout pochybám, zda skutečně musí zaplatit za dohodu plnou cenu. Když jsme</w:t>
      </w:r>
      <w:r w:rsidR="00AE751F" w:rsidRPr="008D2DAE">
        <w:t xml:space="preserve"> v </w:t>
      </w:r>
      <w:r w:rsidRPr="008D2DAE">
        <w:t>roce 1951 zastavili</w:t>
      </w:r>
      <w:r w:rsidR="00AE751F" w:rsidRPr="008D2DAE">
        <w:t xml:space="preserve"> v </w:t>
      </w:r>
      <w:r w:rsidRPr="008D2DAE">
        <w:t>Koreji naše vojenské operace, protože začaly rozhovory</w:t>
      </w:r>
      <w:r w:rsidR="00AE751F" w:rsidRPr="008D2DAE">
        <w:t xml:space="preserve"> o </w:t>
      </w:r>
      <w:r w:rsidRPr="008D2DAE">
        <w:t>příměří, určitě jsme se tím postarali</w:t>
      </w:r>
      <w:r w:rsidR="00AE751F" w:rsidRPr="008D2DAE">
        <w:t xml:space="preserve"> o </w:t>
      </w:r>
      <w:r w:rsidRPr="008D2DAE">
        <w:t>jejich prodloužení. Při zpětném pohledu bych použil stejný argument</w:t>
      </w:r>
      <w:r w:rsidR="00AE751F" w:rsidRPr="008D2DAE">
        <w:t xml:space="preserve"> i v </w:t>
      </w:r>
      <w:r w:rsidRPr="008D2DAE">
        <w:t>souvislosti</w:t>
      </w:r>
      <w:r w:rsidR="00AE751F" w:rsidRPr="008D2DAE">
        <w:t xml:space="preserve"> s </w:t>
      </w:r>
      <w:r w:rsidRPr="008D2DAE">
        <w:t>Vietnamem, kde jsme se</w:t>
      </w:r>
      <w:r w:rsidR="00AE751F" w:rsidRPr="008D2DAE">
        <w:t xml:space="preserve"> v </w:t>
      </w:r>
      <w:r w:rsidRPr="008D2DAE">
        <w:t>roce 1968 rozhodli zastavit bombardování,</w:t>
      </w:r>
      <w:r w:rsidR="00AE751F" w:rsidRPr="008D2DAE">
        <w:t xml:space="preserve"> i </w:t>
      </w:r>
      <w:r w:rsidRPr="008D2DAE">
        <w:t>když tehdy jsem měl jiný názor.</w:t>
      </w:r>
    </w:p>
    <w:p w:rsidR="00AE751F" w:rsidRPr="008D2DAE" w:rsidRDefault="000151F1" w:rsidP="00BF453C">
      <w:pPr>
        <w:pStyle w:val="Textodsazen"/>
      </w:pPr>
      <w:r w:rsidRPr="008D2DAE">
        <w:t xml:space="preserve">Proto jsem ve středu 23. září naléhal na další posílení našich jednotek ve Středozemním </w:t>
      </w:r>
      <w:r w:rsidR="00C721EC" w:rsidRPr="008D2DAE">
        <w:t>moři</w:t>
      </w:r>
      <w:r w:rsidRPr="008D2DAE">
        <w:t xml:space="preserve">, byť se zdálo, že se Sýrie stáhne. Středa měla být rozhodujícím dnem. Pokud by se syrské síly nestáhly </w:t>
      </w:r>
      <w:r w:rsidR="00A76BE3" w:rsidRPr="008D2DAE">
        <w:t>–</w:t>
      </w:r>
      <w:r w:rsidRPr="008D2DAE">
        <w:t xml:space="preserve"> například kdyby se jednoduše zakopaly </w:t>
      </w:r>
      <w:r w:rsidR="00A76BE3" w:rsidRPr="008D2DAE">
        <w:t>–</w:t>
      </w:r>
      <w:r w:rsidRPr="008D2DAE">
        <w:t>, promeškali bychom okamžik, kdy by tlak byl maximální. Izrael by buď zaútočil</w:t>
      </w:r>
      <w:r w:rsidR="00AE751F" w:rsidRPr="008D2DAE">
        <w:t xml:space="preserve"> s </w:t>
      </w:r>
      <w:r w:rsidRPr="008D2DAE">
        <w:t>příslušnými následky, nebo by si všichni mysleli, že jen blufujeme. Pak by znovu mohla propuknout válka, nebo by Syřané udrželi</w:t>
      </w:r>
      <w:r w:rsidR="00AE751F" w:rsidRPr="008D2DAE">
        <w:t xml:space="preserve"> v </w:t>
      </w:r>
      <w:r w:rsidRPr="008D2DAE">
        <w:t xml:space="preserve">Jordánsku svou </w:t>
      </w:r>
      <w:r w:rsidR="00AE751F" w:rsidRPr="008D2DAE">
        <w:t>„</w:t>
      </w:r>
      <w:r w:rsidRPr="008D2DAE">
        <w:t>osvobozenou zónu</w:t>
      </w:r>
      <w:r w:rsidR="00AE751F" w:rsidRPr="008D2DAE">
        <w:t>“ a </w:t>
      </w:r>
      <w:r w:rsidRPr="008D2DAE">
        <w:t>Husajnovo přežití by tak bylo</w:t>
      </w:r>
      <w:r w:rsidR="00AE751F" w:rsidRPr="008D2DAE">
        <w:t xml:space="preserve"> v </w:t>
      </w:r>
      <w:r w:rsidRPr="008D2DAE">
        <w:t>sázce. Považoval jsem za nejmoudřejší dál zvyšovat tlak, dokud nebudeme vědět, že syrské jednotky skutečně odešly</w:t>
      </w:r>
      <w:r w:rsidR="00AE751F" w:rsidRPr="008D2DAE">
        <w:t xml:space="preserve"> z </w:t>
      </w:r>
      <w:r w:rsidR="00D6009A" w:rsidRPr="008D2DAE">
        <w:t>Jordánska</w:t>
      </w:r>
      <w:r w:rsidRPr="008D2DAE">
        <w:t>. Kdybychom teď povolili, informace</w:t>
      </w:r>
      <w:r w:rsidR="00AE751F" w:rsidRPr="008D2DAE">
        <w:t xml:space="preserve"> o </w:t>
      </w:r>
      <w:r w:rsidRPr="008D2DAE">
        <w:t>tom by se určitě dostala ven,</w:t>
      </w:r>
      <w:r w:rsidR="00AE751F" w:rsidRPr="008D2DAE">
        <w:t xml:space="preserve"> a </w:t>
      </w:r>
      <w:r w:rsidRPr="008D2DAE">
        <w:t>mohli bychom tak vyslat</w:t>
      </w:r>
      <w:r w:rsidR="00AE751F" w:rsidRPr="008D2DAE">
        <w:t xml:space="preserve"> v </w:t>
      </w:r>
      <w:r w:rsidRPr="008D2DAE">
        <w:t>kriticky důležitém okamžiku matoucí signál. Čtyři další torpédoborce proto dostaly rozkaz vyplout ze Spojených států</w:t>
      </w:r>
      <w:r w:rsidR="00AE751F" w:rsidRPr="008D2DAE">
        <w:t xml:space="preserve"> a </w:t>
      </w:r>
      <w:r w:rsidRPr="008D2DAE">
        <w:t>zamířit do Středozemního moře;</w:t>
      </w:r>
      <w:r w:rsidR="00AE751F" w:rsidRPr="008D2DAE">
        <w:t xml:space="preserve"> a </w:t>
      </w:r>
      <w:r w:rsidRPr="008D2DAE">
        <w:t>Gibraltarským průlivem měly 25.</w:t>
      </w:r>
      <w:r w:rsidR="00AE751F" w:rsidRPr="008D2DAE">
        <w:t xml:space="preserve"> a </w:t>
      </w:r>
      <w:r w:rsidRPr="008D2DAE">
        <w:t>29. září proplout dvě ponorky. Na ranním jednání WSAG jsme pokračovali</w:t>
      </w:r>
      <w:r w:rsidR="00AE751F" w:rsidRPr="008D2DAE">
        <w:t xml:space="preserve"> v </w:t>
      </w:r>
      <w:r w:rsidRPr="008D2DAE">
        <w:t>přípravě krizových plánů pro případ sovětské intervence.</w:t>
      </w:r>
    </w:p>
    <w:p w:rsidR="00AE751F" w:rsidRPr="008D2DAE" w:rsidRDefault="000151F1" w:rsidP="00BF453C">
      <w:pPr>
        <w:pStyle w:val="Textodsazen"/>
      </w:pPr>
      <w:r w:rsidRPr="008D2DAE">
        <w:t>To byla také podstata sporu mezi mnou</w:t>
      </w:r>
      <w:r w:rsidR="00AE751F" w:rsidRPr="008D2DAE">
        <w:t xml:space="preserve"> a </w:t>
      </w:r>
      <w:r w:rsidRPr="008D2DAE">
        <w:t>Rogersem na zasedání Rady pro otázky národní bezpečnosti, které se konalo dopoledne. Jak krize směřovala ke svému konci, Rogers si náhle vzpomněl, že slib podpořit izraelskou vojenskou akci, který prezident obdržel před dvěma dny</w:t>
      </w:r>
      <w:r w:rsidR="00AE751F" w:rsidRPr="008D2DAE">
        <w:t xml:space="preserve"> v </w:t>
      </w:r>
      <w:r w:rsidRPr="008D2DAE">
        <w:t xml:space="preserve">jeho přítomnosti, je časově neomezený. </w:t>
      </w:r>
      <w:r w:rsidR="00ED0C50" w:rsidRPr="008D2DAE">
        <w:t>Ž</w:t>
      </w:r>
      <w:r w:rsidRPr="008D2DAE">
        <w:t>ádal proto, abychom od něj oficiálně odstoupili. Měl jsem dojem, že není vhodné vyvolávat spor, který se určitě dostane na veřejnost</w:t>
      </w:r>
      <w:r w:rsidR="00AE751F" w:rsidRPr="008D2DAE">
        <w:t xml:space="preserve"> a </w:t>
      </w:r>
      <w:r w:rsidRPr="008D2DAE">
        <w:t>nevyhnutelně přiměje Izraelce, Sověty</w:t>
      </w:r>
      <w:r w:rsidR="00AE751F" w:rsidRPr="008D2DAE">
        <w:t xml:space="preserve"> a </w:t>
      </w:r>
      <w:r w:rsidRPr="008D2DAE">
        <w:t xml:space="preserve">Syřany položit si otázku, jak </w:t>
      </w:r>
      <w:r w:rsidR="0058414F" w:rsidRPr="008D2DAE">
        <w:t>je</w:t>
      </w:r>
      <w:r w:rsidRPr="008D2DAE">
        <w:t xml:space="preserve"> to</w:t>
      </w:r>
      <w:r w:rsidR="00AE751F" w:rsidRPr="008D2DAE">
        <w:t xml:space="preserve"> s </w:t>
      </w:r>
      <w:r w:rsidRPr="008D2DAE">
        <w:t xml:space="preserve">naším odhodláním. Tuto záležitost jsme mohli klidně řešit až poté, co bychom si byli jisti, že se syrské tanky stáhly. Navíc jsme předcházejícího dne naznačili, </w:t>
      </w:r>
      <w:r w:rsidR="00CB224A" w:rsidRPr="008D2DAE">
        <w:t xml:space="preserve">že si </w:t>
      </w:r>
      <w:r w:rsidRPr="008D2DAE">
        <w:t>příliš nepřejeme jednostrannou izraelskou akci,</w:t>
      </w:r>
      <w:r w:rsidR="00AE751F" w:rsidRPr="008D2DAE">
        <w:t xml:space="preserve"> a </w:t>
      </w:r>
      <w:r w:rsidRPr="008D2DAE">
        <w:t xml:space="preserve">židovský stát </w:t>
      </w:r>
      <w:r w:rsidRPr="008D2DAE">
        <w:lastRenderedPageBreak/>
        <w:t>se po celou dobu chov</w:t>
      </w:r>
      <w:r w:rsidR="00CB224A" w:rsidRPr="008D2DAE">
        <w:t>a</w:t>
      </w:r>
      <w:r w:rsidRPr="008D2DAE">
        <w:t>l velmi disciplinovaně. Prezident</w:t>
      </w:r>
      <w:r w:rsidR="00CB224A" w:rsidRPr="008D2DAE">
        <w:t xml:space="preserve"> </w:t>
      </w:r>
      <w:r w:rsidRPr="008D2DAE">
        <w:t>podpořil můj názor, ale požádal Sis</w:t>
      </w:r>
      <w:r w:rsidR="00CB224A" w:rsidRPr="008D2DAE">
        <w:t>c</w:t>
      </w:r>
      <w:r w:rsidRPr="008D2DAE">
        <w:t xml:space="preserve">a, </w:t>
      </w:r>
      <w:r w:rsidR="00DF4E9F" w:rsidRPr="008D2DAE">
        <w:t>aby</w:t>
      </w:r>
      <w:r w:rsidRPr="008D2DAE">
        <w:t xml:space="preserve"> znovu Rabinovi s</w:t>
      </w:r>
      <w:r w:rsidR="00A75B19" w:rsidRPr="008D2DAE">
        <w:t>děl</w:t>
      </w:r>
      <w:r w:rsidRPr="008D2DAE">
        <w:t>il, že si nepřejeme žádnou izraelskou akci, která by se odehrála bez předchozích konzultací</w:t>
      </w:r>
      <w:r w:rsidR="00AE751F" w:rsidRPr="008D2DAE">
        <w:t xml:space="preserve"> s </w:t>
      </w:r>
      <w:r w:rsidRPr="008D2DAE">
        <w:t>námi. Izrael nám později během dne takovou záruku dal,</w:t>
      </w:r>
      <w:r w:rsidR="00AE751F" w:rsidRPr="008D2DAE">
        <w:t xml:space="preserve"> a </w:t>
      </w:r>
      <w:r w:rsidRPr="008D2DAE">
        <w:t>to bez jakýchkoli podmínek.</w:t>
      </w:r>
    </w:p>
    <w:p w:rsidR="00AE751F" w:rsidRPr="008D2DAE" w:rsidRDefault="00AE751F" w:rsidP="00BF453C">
      <w:pPr>
        <w:pStyle w:val="Textodsazen"/>
      </w:pPr>
      <w:r w:rsidRPr="008D2DAE">
        <w:t>Z </w:t>
      </w:r>
      <w:r w:rsidR="000151F1" w:rsidRPr="008D2DAE">
        <w:t>mých záznamů vyplývá, že jsem</w:t>
      </w:r>
      <w:r w:rsidRPr="008D2DAE">
        <w:t xml:space="preserve"> s </w:t>
      </w:r>
      <w:r w:rsidR="000151F1" w:rsidRPr="008D2DAE">
        <w:t>prezidentem jen mezi 9.30, kdy zasedala Rada pro otázky národní bezpečnosti,</w:t>
      </w:r>
      <w:r w:rsidRPr="008D2DAE">
        <w:t xml:space="preserve"> a </w:t>
      </w:r>
      <w:r w:rsidR="000151F1" w:rsidRPr="008D2DAE">
        <w:t>14.50, kdy jsme dostali ověřenou zprávu, že se syrské tanky stahují</w:t>
      </w:r>
      <w:r w:rsidRPr="008D2DAE">
        <w:t xml:space="preserve"> z </w:t>
      </w:r>
      <w:r w:rsidR="00D6009A" w:rsidRPr="008D2DAE">
        <w:t>Jordánska</w:t>
      </w:r>
      <w:r w:rsidR="000151F1" w:rsidRPr="008D2DAE">
        <w:t>, jednal pětkrát.</w:t>
      </w:r>
    </w:p>
    <w:p w:rsidR="00AE751F" w:rsidRPr="008D2DAE" w:rsidRDefault="000151F1" w:rsidP="00BF453C">
      <w:pPr>
        <w:pStyle w:val="Textodsazen"/>
      </w:pPr>
      <w:r w:rsidRPr="008D2DAE">
        <w:t>Zbývaly už jen příjemné povinnosti spojené</w:t>
      </w:r>
      <w:r w:rsidR="00AE751F" w:rsidRPr="008D2DAE">
        <w:t xml:space="preserve"> s </w:t>
      </w:r>
      <w:r w:rsidRPr="008D2DAE">
        <w:t>úspěchem. Zavolal jsem všem členům Washingtonské zvláštní akční skupiny, abych jim poděkoval za úžasnou podporu. Zvláště jsem oceňoval přínos Joea Sis</w:t>
      </w:r>
      <w:r w:rsidR="00CB224A" w:rsidRPr="008D2DAE">
        <w:t>c</w:t>
      </w:r>
      <w:r w:rsidRPr="008D2DAE">
        <w:t>a. Byl nenahraditelným spojovacím článkem mezi ministerstvem zahraničí</w:t>
      </w:r>
      <w:r w:rsidR="00AE751F" w:rsidRPr="008D2DAE">
        <w:t xml:space="preserve"> a </w:t>
      </w:r>
      <w:r w:rsidRPr="008D2DAE">
        <w:t>Bílým domem</w:t>
      </w:r>
      <w:r w:rsidR="00AE751F" w:rsidRPr="008D2DAE">
        <w:t xml:space="preserve"> a k </w:t>
      </w:r>
      <w:r w:rsidRPr="008D2DAE">
        <w:t>tomu navíc efektivně</w:t>
      </w:r>
      <w:r w:rsidR="00AE751F" w:rsidRPr="008D2DAE">
        <w:t xml:space="preserve"> a </w:t>
      </w:r>
      <w:r w:rsidRPr="008D2DAE">
        <w:t>pohotově vyřizoval diplomatické záležitosti. Král Husajn poslal telegram,</w:t>
      </w:r>
      <w:r w:rsidR="00AE751F" w:rsidRPr="008D2DAE">
        <w:t xml:space="preserve"> v </w:t>
      </w:r>
      <w:r w:rsidRPr="008D2DAE">
        <w:t>němž děkoval prezidentovi</w:t>
      </w:r>
      <w:r w:rsidR="00AE751F" w:rsidRPr="008D2DAE">
        <w:t xml:space="preserve"> a </w:t>
      </w:r>
      <w:r w:rsidRPr="008D2DAE">
        <w:t>vyjadřoval mu svůj obdiv. Byly připraveny briefingy pro Kongres</w:t>
      </w:r>
      <w:r w:rsidR="00AE751F" w:rsidRPr="008D2DAE">
        <w:t xml:space="preserve"> a </w:t>
      </w:r>
      <w:r w:rsidRPr="008D2DAE">
        <w:t>média.</w:t>
      </w:r>
    </w:p>
    <w:p w:rsidR="00AE751F" w:rsidRPr="008D2DAE" w:rsidRDefault="000151F1" w:rsidP="00BF453C">
      <w:pPr>
        <w:pStyle w:val="Textodsazen"/>
      </w:pPr>
      <w:r w:rsidRPr="008D2DAE">
        <w:t>Ve čtvrtek 24. září se ve Washingtonu objevil dokonce Anatolij Dobrynin, jako kdyby chtěl zdůraznit, že se vše vrátilo do normálních kolejí. Zastavil se</w:t>
      </w:r>
      <w:r w:rsidR="00AE751F" w:rsidRPr="008D2DAE">
        <w:t xml:space="preserve"> a </w:t>
      </w:r>
      <w:r w:rsidRPr="008D2DAE">
        <w:t>mne 25. září, aby vyjádřil bolest nad skutečností, že jsme nikdy neodpověděli na sovětskou nótu</w:t>
      </w:r>
      <w:r w:rsidR="00AE751F" w:rsidRPr="008D2DAE">
        <w:t xml:space="preserve"> z </w:t>
      </w:r>
      <w:r w:rsidRPr="008D2DAE">
        <w:t>21. září. Upozornil jsem ho, že</w:t>
      </w:r>
      <w:r w:rsidR="00AE751F" w:rsidRPr="008D2DAE">
        <w:t xml:space="preserve"> v </w:t>
      </w:r>
      <w:r w:rsidRPr="008D2DAE">
        <w:t>průběhu roku po každé sovětské nótě následovala nepřátelská akce neslučitelná</w:t>
      </w:r>
      <w:r w:rsidR="00AE751F" w:rsidRPr="008D2DAE">
        <w:t xml:space="preserve"> s </w:t>
      </w:r>
      <w:r w:rsidRPr="008D2DAE">
        <w:t>jejím textem; tudíž jsme jen vyčkávali, jak se vyvinou události. Dobrynin mne ujistil, že Sovětský svaz nevěděl</w:t>
      </w:r>
      <w:r w:rsidR="00AE751F" w:rsidRPr="008D2DAE">
        <w:t xml:space="preserve"> o </w:t>
      </w:r>
      <w:r w:rsidRPr="008D2DAE">
        <w:t>syrském plánu zaútočit na Jordánsko. Své tvrzení ovšem výrazně zpochybnil</w:t>
      </w:r>
      <w:r w:rsidR="00AE751F" w:rsidRPr="008D2DAE">
        <w:t xml:space="preserve"> v </w:t>
      </w:r>
      <w:r w:rsidRPr="008D2DAE">
        <w:t xml:space="preserve">okamžiku, kdy mne začal ujišťovat, že sovětští poradci opustili syrské jednotky ještě předtím, než Syřané vstoupili do </w:t>
      </w:r>
      <w:r w:rsidR="00D6009A" w:rsidRPr="008D2DAE">
        <w:t>Jordánska</w:t>
      </w:r>
      <w:r w:rsidRPr="008D2DAE">
        <w:t>! Radostně prohlásil, že Sovětský svaz je ochoten nechat minulost minulostí</w:t>
      </w:r>
      <w:r w:rsidR="00AE751F" w:rsidRPr="008D2DAE">
        <w:t xml:space="preserve"> a </w:t>
      </w:r>
      <w:r w:rsidRPr="008D2DAE">
        <w:t>že</w:t>
      </w:r>
      <w:r w:rsidR="00AE751F" w:rsidRPr="008D2DAE">
        <w:t xml:space="preserve"> s </w:t>
      </w:r>
      <w:r w:rsidRPr="008D2DAE">
        <w:t>námi chce konzultovat blízkovýchodní otázky. Vyhnul jsem se odpovědi</w:t>
      </w:r>
      <w:r w:rsidR="00AE751F" w:rsidRPr="008D2DAE">
        <w:t xml:space="preserve"> a </w:t>
      </w:r>
      <w:r w:rsidRPr="008D2DAE">
        <w:t>řekl, že se</w:t>
      </w:r>
      <w:r w:rsidR="00AE751F" w:rsidRPr="008D2DAE">
        <w:t xml:space="preserve"> o </w:t>
      </w:r>
      <w:r w:rsidRPr="008D2DAE">
        <w:t>tom zmíním prezidentovi; mezitím jsem ho mohl ujistit, že Spojené státy nepřistoupí</w:t>
      </w:r>
      <w:r w:rsidR="00AE751F" w:rsidRPr="008D2DAE">
        <w:t xml:space="preserve"> k </w:t>
      </w:r>
      <w:r w:rsidRPr="008D2DAE">
        <w:t>žádné vojenské akci</w:t>
      </w:r>
      <w:r w:rsidR="00AE751F" w:rsidRPr="008D2DAE">
        <w:t xml:space="preserve"> v </w:t>
      </w:r>
      <w:r w:rsidRPr="008D2DAE">
        <w:t>Jordánsku, pokud nebudou intervenovat jiné cizí síly.</w:t>
      </w:r>
    </w:p>
    <w:p w:rsidR="00AE751F" w:rsidRPr="008D2DAE" w:rsidRDefault="000151F1" w:rsidP="00BF453C">
      <w:pPr>
        <w:pStyle w:val="Textodsazen"/>
      </w:pPr>
      <w:r w:rsidRPr="008D2DAE">
        <w:t>Toho dne jsme také poslali Izraeli následující zprávu:</w:t>
      </w:r>
    </w:p>
    <w:p w:rsidR="00AE751F" w:rsidRPr="008D2DAE" w:rsidRDefault="00AE751F" w:rsidP="00BF453C">
      <w:pPr>
        <w:pStyle w:val="Textodsazen"/>
      </w:pPr>
    </w:p>
    <w:p w:rsidR="00AE751F" w:rsidRPr="008D2DAE" w:rsidRDefault="000151F1" w:rsidP="006E1839">
      <w:pPr>
        <w:pStyle w:val="Text-cittneodsazen"/>
      </w:pPr>
      <w:r w:rsidRPr="008D2DAE">
        <w:t xml:space="preserve">Podle posledních dostupných informací se síly, které provedly invazi do </w:t>
      </w:r>
      <w:r w:rsidR="00D6009A" w:rsidRPr="008D2DAE">
        <w:t>Jordánska</w:t>
      </w:r>
      <w:r w:rsidRPr="008D2DAE">
        <w:t>, stáhly do Sýrie. Jsme přesvědčeni, že kroky, které učinil Izrael, významně přispěly</w:t>
      </w:r>
      <w:r w:rsidR="00AE751F" w:rsidRPr="008D2DAE">
        <w:t xml:space="preserve"> k </w:t>
      </w:r>
      <w:r w:rsidRPr="008D2DAE">
        <w:t>odchodu těchto jednotek. Oceňujeme včasnou</w:t>
      </w:r>
      <w:r w:rsidR="00AE751F" w:rsidRPr="008D2DAE">
        <w:t xml:space="preserve"> a </w:t>
      </w:r>
      <w:r w:rsidRPr="008D2DAE">
        <w:t>pozitivní reakci Izraele na náš přístup. Protože</w:t>
      </w:r>
      <w:r w:rsidR="00AE751F" w:rsidRPr="008D2DAE">
        <w:t xml:space="preserve"> v </w:t>
      </w:r>
      <w:r w:rsidRPr="008D2DAE">
        <w:t>případě dalšího útoku bude už situace jiná, zastáváme názor, že nic</w:t>
      </w:r>
      <w:r w:rsidR="00AE751F" w:rsidRPr="008D2DAE">
        <w:t xml:space="preserve"> z </w:t>
      </w:r>
      <w:r w:rsidRPr="008D2DAE">
        <w:t>toho, co jsme si vzájemně sdělili</w:t>
      </w:r>
      <w:r w:rsidR="00AE751F" w:rsidRPr="008D2DAE">
        <w:t xml:space="preserve"> v </w:t>
      </w:r>
      <w:r w:rsidRPr="008D2DAE">
        <w:t xml:space="preserve">souvislosti se syrskou invazí do </w:t>
      </w:r>
      <w:r w:rsidR="00D6009A" w:rsidRPr="008D2DAE">
        <w:t>Jordánska</w:t>
      </w:r>
      <w:r w:rsidRPr="008D2DAE">
        <w:t>, už není použitelné</w:t>
      </w:r>
      <w:r w:rsidR="00AE751F" w:rsidRPr="008D2DAE">
        <w:t xml:space="preserve"> v </w:t>
      </w:r>
      <w:r w:rsidRPr="008D2DAE">
        <w:t>žádném svém aspektu,</w:t>
      </w:r>
      <w:r w:rsidR="00AE751F" w:rsidRPr="008D2DAE">
        <w:t xml:space="preserve"> a </w:t>
      </w:r>
      <w:r w:rsidRPr="008D2DAE">
        <w:t>předpokládáme, že Izrael</w:t>
      </w:r>
      <w:r w:rsidR="00AE751F" w:rsidRPr="008D2DAE">
        <w:t xml:space="preserve"> s </w:t>
      </w:r>
      <w:r w:rsidRPr="008D2DAE">
        <w:t>tímto stanoviskem souhlasí. Pokud nastane nová situace, bude nutné opět zahájit výměnu názorů.</w:t>
      </w:r>
    </w:p>
    <w:p w:rsidR="00AE751F" w:rsidRPr="008D2DAE" w:rsidRDefault="00AE751F" w:rsidP="00BF453C">
      <w:pPr>
        <w:pStyle w:val="Textodsazen"/>
      </w:pPr>
    </w:p>
    <w:p w:rsidR="00AE751F" w:rsidRPr="008D2DAE" w:rsidRDefault="000151F1" w:rsidP="00BF453C">
      <w:pPr>
        <w:pStyle w:val="Textodsazen"/>
      </w:pPr>
      <w:r w:rsidRPr="008D2DAE">
        <w:t>Umírněné síly byly na Blízkém východě zachovány. Král uhájil svou pozici díky své vlastní statečnosti</w:t>
      </w:r>
      <w:r w:rsidR="00AE751F" w:rsidRPr="008D2DAE">
        <w:t xml:space="preserve"> a </w:t>
      </w:r>
      <w:r w:rsidRPr="008D2DAE">
        <w:t>rozhodnosti. Přesto by se snažil marně, nebýt jeho přátelství se Spojenými státy. Sověti nakonec couvli</w:t>
      </w:r>
      <w:r w:rsidR="00AE751F" w:rsidRPr="008D2DAE">
        <w:t xml:space="preserve"> a </w:t>
      </w:r>
      <w:r w:rsidRPr="008D2DAE">
        <w:t xml:space="preserve">postarali se tak, aby </w:t>
      </w:r>
      <w:r w:rsidR="00CB224A" w:rsidRPr="008D2DAE">
        <w:lastRenderedPageBreak/>
        <w:t>n</w:t>
      </w:r>
      <w:r w:rsidRPr="008D2DAE">
        <w:t>espokojenost Arabů</w:t>
      </w:r>
      <w:r w:rsidR="00AE751F" w:rsidRPr="008D2DAE">
        <w:t xml:space="preserve"> s </w:t>
      </w:r>
      <w:r w:rsidRPr="008D2DAE">
        <w:t>Moskvou vzrostla</w:t>
      </w:r>
      <w:r w:rsidR="00AE751F" w:rsidRPr="008D2DAE">
        <w:t xml:space="preserve"> o </w:t>
      </w:r>
      <w:r w:rsidRPr="008D2DAE">
        <w:t xml:space="preserve">další dílek. </w:t>
      </w:r>
      <w:r w:rsidR="00D6009A" w:rsidRPr="008D2DAE">
        <w:t>Jordánsk</w:t>
      </w:r>
      <w:r w:rsidR="00CB224A" w:rsidRPr="008D2DAE">
        <w:t>á</w:t>
      </w:r>
      <w:r w:rsidRPr="008D2DAE">
        <w:t xml:space="preserve"> krize byla zažehnána. Neměli jsme si ale oddechnout nadlouh</w:t>
      </w:r>
      <w:r w:rsidR="00CB224A" w:rsidRPr="008D2DAE">
        <w:t>o</w:t>
      </w:r>
      <w:r w:rsidRPr="008D2DAE">
        <w:t>. Čtyřicet osm hodin poté, co se syrské</w:t>
      </w:r>
      <w:r w:rsidR="00C20A9F" w:rsidRPr="008D2DAE">
        <w:t xml:space="preserve"> tank</w:t>
      </w:r>
      <w:r w:rsidRPr="008D2DAE">
        <w:t>y stáhly</w:t>
      </w:r>
      <w:r w:rsidR="00AE751F" w:rsidRPr="008D2DAE">
        <w:t xml:space="preserve"> z </w:t>
      </w:r>
      <w:r w:rsidR="00D6009A" w:rsidRPr="008D2DAE">
        <w:t>Jordánska</w:t>
      </w:r>
      <w:r w:rsidRPr="008D2DAE">
        <w:t>, jsme čelili da</w:t>
      </w:r>
      <w:r w:rsidR="00CB224A" w:rsidRPr="008D2DAE">
        <w:t>lší</w:t>
      </w:r>
      <w:r w:rsidRPr="008D2DAE">
        <w:t xml:space="preserve"> krizi </w:t>
      </w:r>
      <w:r w:rsidR="00A76BE3" w:rsidRPr="008D2DAE">
        <w:t>–</w:t>
      </w:r>
      <w:r w:rsidRPr="008D2DAE">
        <w:t xml:space="preserve"> tentokrát byla příčinou sově</w:t>
      </w:r>
      <w:r w:rsidR="00CB224A" w:rsidRPr="008D2DAE">
        <w:t>t</w:t>
      </w:r>
      <w:r w:rsidRPr="008D2DAE">
        <w:t>ská námořní základna na Kubě.</w:t>
      </w:r>
    </w:p>
    <w:p w:rsidR="00AE751F" w:rsidRPr="008D2DAE" w:rsidRDefault="00AE751F" w:rsidP="00BF453C">
      <w:pPr>
        <w:pStyle w:val="Textodsazen"/>
      </w:pPr>
    </w:p>
    <w:p w:rsidR="00AE751F" w:rsidRPr="008D2DAE" w:rsidRDefault="002A1B4D" w:rsidP="002A1B4D">
      <w:pPr>
        <w:pStyle w:val="Nadpis4"/>
      </w:pPr>
      <w:r w:rsidRPr="008D2DAE">
        <w:t>Poznámky</w:t>
      </w:r>
    </w:p>
    <w:p w:rsidR="00AE751F" w:rsidRPr="008D2DAE" w:rsidRDefault="009D2445" w:rsidP="00A179E2">
      <w:pPr>
        <w:pStyle w:val="Text-poznmky"/>
      </w:pPr>
      <w:r w:rsidRPr="008D2DAE">
        <w:rPr>
          <w:b/>
        </w:rPr>
        <w:t>(</w:t>
      </w:r>
      <w:r w:rsidR="00A179E2" w:rsidRPr="008D2DAE">
        <w:rPr>
          <w:b/>
        </w:rPr>
        <w:t>1</w:t>
      </w:r>
      <w:r w:rsidRPr="008D2DAE">
        <w:rPr>
          <w:b/>
        </w:rPr>
        <w:t>)</w:t>
      </w:r>
      <w:r w:rsidR="00A179E2" w:rsidRPr="008D2DAE">
        <w:t xml:space="preserve"> Viz Henry Brandon, </w:t>
      </w:r>
      <w:r w:rsidR="00A179E2" w:rsidRPr="008D2DAE">
        <w:rPr>
          <w:i/>
        </w:rPr>
        <w:t>The Retreat of American Power</w:t>
      </w:r>
      <w:r w:rsidR="00A179E2" w:rsidRPr="008D2DAE">
        <w:t xml:space="preserve"> (Doubleday &amp; Co., Garden City, N.Y., 1973), s. 134.</w:t>
      </w:r>
    </w:p>
    <w:p w:rsidR="002A1B4D" w:rsidRPr="008D2DAE" w:rsidRDefault="002A1B4D" w:rsidP="00402CA9">
      <w:pPr>
        <w:pStyle w:val="Textodsazen"/>
      </w:pPr>
    </w:p>
    <w:p w:rsidR="00EA6557" w:rsidRPr="008D2DAE" w:rsidRDefault="00EA6557" w:rsidP="00402CA9">
      <w:pPr>
        <w:pStyle w:val="Textodsazen"/>
        <w:sectPr w:rsidR="00EA6557" w:rsidRPr="008D2DAE" w:rsidSect="00AA26D6">
          <w:pgSz w:w="8391" w:h="11907" w:code="11"/>
          <w:pgMar w:top="851" w:right="851" w:bottom="851" w:left="851" w:header="0" w:footer="3" w:gutter="0"/>
          <w:cols w:space="720"/>
          <w:noEndnote/>
          <w:docGrid w:linePitch="360"/>
        </w:sectPr>
      </w:pPr>
    </w:p>
    <w:p w:rsidR="00AE751F" w:rsidRPr="008D2DAE" w:rsidRDefault="00C20A9F" w:rsidP="000B1498">
      <w:pPr>
        <w:pStyle w:val="Nadpis2"/>
      </w:pPr>
      <w:bookmarkStart w:id="523" w:name="_Toc384757561"/>
      <w:bookmarkStart w:id="524" w:name="_Toc384757851"/>
      <w:bookmarkStart w:id="525" w:name="_Toc385021657"/>
      <w:bookmarkStart w:id="526" w:name="bookmark125"/>
      <w:r w:rsidRPr="008D2DAE">
        <w:lastRenderedPageBreak/>
        <w:t>XVI</w:t>
      </w:r>
      <w:bookmarkEnd w:id="523"/>
      <w:bookmarkEnd w:id="524"/>
      <w:bookmarkEnd w:id="525"/>
    </w:p>
    <w:p w:rsidR="00AE751F" w:rsidRPr="008D2DAE" w:rsidRDefault="000151F1" w:rsidP="00D37A2F">
      <w:pPr>
        <w:pStyle w:val="Nzevkapitoly"/>
      </w:pPr>
      <w:bookmarkStart w:id="527" w:name="_Toc384757562"/>
      <w:bookmarkStart w:id="528" w:name="_Toc384757852"/>
      <w:bookmarkStart w:id="529" w:name="_Toc385021658"/>
      <w:r w:rsidRPr="008D2DAE">
        <w:t>Podzim krizí: Sovětská ponorková základna</w:t>
      </w:r>
      <w:r w:rsidR="00AE751F" w:rsidRPr="008D2DAE">
        <w:t xml:space="preserve"> v </w:t>
      </w:r>
      <w:r w:rsidRPr="008D2DAE">
        <w:t>Cienfuegos</w:t>
      </w:r>
      <w:bookmarkEnd w:id="526"/>
      <w:bookmarkEnd w:id="527"/>
      <w:bookmarkEnd w:id="528"/>
      <w:bookmarkEnd w:id="529"/>
    </w:p>
    <w:p w:rsidR="00AE751F" w:rsidRPr="008D2DAE" w:rsidRDefault="000151F1" w:rsidP="00D37A2F">
      <w:pPr>
        <w:pStyle w:val="Nadpis3"/>
      </w:pPr>
      <w:bookmarkStart w:id="530" w:name="bookmark126"/>
      <w:bookmarkStart w:id="531" w:name="_Toc384757563"/>
      <w:bookmarkStart w:id="532" w:name="_Toc384757853"/>
      <w:bookmarkStart w:id="533" w:name="_Toc385021659"/>
      <w:r w:rsidRPr="008D2DAE">
        <w:t>Zpráva</w:t>
      </w:r>
      <w:r w:rsidR="00AE751F" w:rsidRPr="008D2DAE">
        <w:t xml:space="preserve"> z </w:t>
      </w:r>
      <w:r w:rsidRPr="008D2DAE">
        <w:t>Moskvy</w:t>
      </w:r>
      <w:bookmarkEnd w:id="530"/>
      <w:bookmarkEnd w:id="531"/>
      <w:bookmarkEnd w:id="532"/>
      <w:bookmarkEnd w:id="533"/>
    </w:p>
    <w:p w:rsidR="00AE751F" w:rsidRPr="008D2DAE" w:rsidRDefault="00CB224A" w:rsidP="00EA6557">
      <w:pPr>
        <w:pStyle w:val="Text-neodsazen"/>
      </w:pPr>
      <w:r w:rsidRPr="008D2DAE">
        <w:t>P</w:t>
      </w:r>
      <w:r w:rsidR="000151F1" w:rsidRPr="008D2DAE">
        <w:t>o většinu času</w:t>
      </w:r>
      <w:r w:rsidR="00AE751F" w:rsidRPr="008D2DAE">
        <w:t xml:space="preserve"> z </w:t>
      </w:r>
      <w:r w:rsidR="000151F1" w:rsidRPr="008D2DAE">
        <w:t>onoho krizového podzimu</w:t>
      </w:r>
      <w:r w:rsidR="00AE751F" w:rsidRPr="008D2DAE">
        <w:t xml:space="preserve"> z </w:t>
      </w:r>
      <w:r w:rsidR="000151F1" w:rsidRPr="008D2DAE">
        <w:t>roku 1970 zastupoval ve Washingtonu Sovětský svaz chytrý, příjemný</w:t>
      </w:r>
      <w:r w:rsidR="00AE751F" w:rsidRPr="008D2DAE">
        <w:t xml:space="preserve"> a </w:t>
      </w:r>
      <w:r w:rsidR="000151F1" w:rsidRPr="008D2DAE">
        <w:t>diskrétní chargé d</w:t>
      </w:r>
      <w:r w:rsidR="00AE751F" w:rsidRPr="008D2DAE">
        <w:t>’</w:t>
      </w:r>
      <w:r w:rsidR="000151F1" w:rsidRPr="008D2DAE">
        <w:t>affaires Ju</w:t>
      </w:r>
      <w:r w:rsidR="00ED0C50" w:rsidRPr="008D2DAE">
        <w:t>r</w:t>
      </w:r>
      <w:r w:rsidR="000151F1" w:rsidRPr="008D2DAE">
        <w:t xml:space="preserve">ij M. Voroncov, který ovšem neměl téměř žádné pravomoci. Velvyslanec Anatolij Dobrynin byl povolán do Moskvy na konzultace. Později jsem poznal, že Dobryninova nepřítomnost často vyjadřuje přání Kremlu nevést žádné vážně míněné rozhovory </w:t>
      </w:r>
      <w:r w:rsidR="00A76BE3" w:rsidRPr="008D2DAE">
        <w:t>–</w:t>
      </w:r>
      <w:r w:rsidR="00AE751F" w:rsidRPr="008D2DAE">
        <w:t xml:space="preserve"> v </w:t>
      </w:r>
      <w:r w:rsidR="000151F1" w:rsidRPr="008D2DAE">
        <w:t xml:space="preserve">tomto případě možná, nebo dokonce především </w:t>
      </w:r>
      <w:r w:rsidR="00A76BE3" w:rsidRPr="008D2DAE">
        <w:t>–</w:t>
      </w:r>
      <w:r w:rsidR="00AE751F" w:rsidRPr="008D2DAE">
        <w:t xml:space="preserve"> o </w:t>
      </w:r>
      <w:r w:rsidR="000151F1" w:rsidRPr="008D2DAE">
        <w:t>summitu,</w:t>
      </w:r>
      <w:r w:rsidR="00AE751F" w:rsidRPr="008D2DAE">
        <w:t xml:space="preserve"> s </w:t>
      </w:r>
      <w:r w:rsidR="000151F1" w:rsidRPr="008D2DAE">
        <w:t>myšlenkou na jehož konání jsme si pohrávali. Voroncov měl dosti vysoké postavení, přesto sovětští diplomaté</w:t>
      </w:r>
      <w:r w:rsidR="00AE751F" w:rsidRPr="008D2DAE">
        <w:t xml:space="preserve"> s </w:t>
      </w:r>
      <w:r w:rsidR="000151F1" w:rsidRPr="008D2DAE">
        <w:t>takovým služebním zařazením nesmějí rozhodovat skoro</w:t>
      </w:r>
      <w:r w:rsidR="00AE751F" w:rsidRPr="008D2DAE">
        <w:t xml:space="preserve"> o </w:t>
      </w:r>
      <w:r w:rsidR="000151F1" w:rsidRPr="008D2DAE">
        <w:t>ničem; obvykle prkenně předají nějakou zprávu</w:t>
      </w:r>
      <w:r w:rsidR="00AE751F" w:rsidRPr="008D2DAE">
        <w:t xml:space="preserve"> a </w:t>
      </w:r>
      <w:r w:rsidR="000151F1" w:rsidRPr="008D2DAE">
        <w:t>pak si pečlivě zaznamenají odpověď.</w:t>
      </w:r>
      <w:r w:rsidR="00AE751F" w:rsidRPr="008D2DAE">
        <w:t xml:space="preserve"> V </w:t>
      </w:r>
      <w:r w:rsidR="000151F1" w:rsidRPr="008D2DAE">
        <w:t>diskusi se omezí na několik naprosto samozřejmých dotazů</w:t>
      </w:r>
      <w:r w:rsidR="00AE751F" w:rsidRPr="008D2DAE">
        <w:t xml:space="preserve"> a </w:t>
      </w:r>
      <w:r w:rsidR="000151F1" w:rsidRPr="008D2DAE">
        <w:t>nedovolí si předstírat, že mají nějaký vlastní názor. Když se tedy Voroncov choval žoviálně, mohl si být člověk jist, že to je součástí jeho instrukcí; jestliže byl strohý, bylo zřejmé, že Kreml se mračí.</w:t>
      </w:r>
    </w:p>
    <w:p w:rsidR="00AE751F" w:rsidRPr="008D2DAE" w:rsidRDefault="000151F1" w:rsidP="00BF453C">
      <w:pPr>
        <w:pStyle w:val="Textodsazen"/>
      </w:pPr>
      <w:r w:rsidRPr="008D2DAE">
        <w:t>Na konci července mi Voroncov zavolal do San Clemente</w:t>
      </w:r>
      <w:r w:rsidR="00AE751F" w:rsidRPr="008D2DAE">
        <w:t xml:space="preserve"> a </w:t>
      </w:r>
      <w:r w:rsidRPr="008D2DAE">
        <w:t>řekl, že by mně chtěl co možná nejdříve po mém návratu do Washingtonu předat jedno sdělení. Předpokládal jsem, že se jedná</w:t>
      </w:r>
      <w:r w:rsidR="00AE751F" w:rsidRPr="008D2DAE">
        <w:t xml:space="preserve"> o </w:t>
      </w:r>
      <w:r w:rsidRPr="008D2DAE">
        <w:t>sovětský souhlas se summitem. Setkali jsme se 4. srpna</w:t>
      </w:r>
      <w:r w:rsidR="00AE751F" w:rsidRPr="008D2DAE">
        <w:t xml:space="preserve"> v </w:t>
      </w:r>
      <w:r w:rsidRPr="008D2DAE">
        <w:t>mé kanceláři</w:t>
      </w:r>
      <w:r w:rsidR="00AE751F" w:rsidRPr="008D2DAE">
        <w:t xml:space="preserve"> v </w:t>
      </w:r>
      <w:r w:rsidRPr="008D2DAE">
        <w:t>Bílém domě</w:t>
      </w:r>
      <w:r w:rsidR="00AE751F" w:rsidRPr="008D2DAE">
        <w:t xml:space="preserve"> a </w:t>
      </w:r>
      <w:r w:rsidRPr="008D2DAE">
        <w:t>Voroncov přímo přetékal žoviálností. Moskva mu</w:t>
      </w:r>
      <w:r w:rsidR="00AE751F" w:rsidRPr="008D2DAE">
        <w:t xml:space="preserve"> o </w:t>
      </w:r>
      <w:r w:rsidRPr="008D2DAE">
        <w:t>summitu nic nesdělila, třebaže věděl, že možnost uspořádat ho</w:t>
      </w:r>
      <w:r w:rsidR="00CB224A" w:rsidRPr="008D2DAE">
        <w:t xml:space="preserve"> </w:t>
      </w:r>
      <w:r w:rsidRPr="008D2DAE">
        <w:t>je aktivně zvažována</w:t>
      </w:r>
      <w:r w:rsidR="00AE751F" w:rsidRPr="008D2DAE">
        <w:t xml:space="preserve"> a </w:t>
      </w:r>
      <w:r w:rsidRPr="008D2DAE">
        <w:t>že</w:t>
      </w:r>
      <w:r w:rsidR="00AE751F" w:rsidRPr="008D2DAE">
        <w:t xml:space="preserve"> v </w:t>
      </w:r>
      <w:r w:rsidRPr="008D2DAE">
        <w:t xml:space="preserve">této souvislosti převládá pozitivní stanovisko; byl toho názoru, že vztahy mezi našimi zeměmi </w:t>
      </w:r>
      <w:r w:rsidR="00AE751F" w:rsidRPr="008D2DAE">
        <w:t>„</w:t>
      </w:r>
      <w:r w:rsidRPr="008D2DAE">
        <w:t>nabraly dobrý směr</w:t>
      </w:r>
      <w:r w:rsidR="00AE751F" w:rsidRPr="008D2DAE">
        <w:t>“</w:t>
      </w:r>
      <w:r w:rsidRPr="008D2DAE">
        <w:t>. Přišel však, aby mi sdělil, že si jeho vláda přeje znovu potvrdit ujednání</w:t>
      </w:r>
      <w:r w:rsidR="00AE751F" w:rsidRPr="008D2DAE">
        <w:t xml:space="preserve"> o </w:t>
      </w:r>
      <w:r w:rsidRPr="008D2DAE">
        <w:t>Kubě,</w:t>
      </w:r>
      <w:r w:rsidR="00AE751F" w:rsidRPr="008D2DAE">
        <w:t xml:space="preserve"> k </w:t>
      </w:r>
      <w:r w:rsidRPr="008D2DAE">
        <w:t>němuž dospěli</w:t>
      </w:r>
      <w:r w:rsidR="00AE751F" w:rsidRPr="008D2DAE">
        <w:t xml:space="preserve"> v </w:t>
      </w:r>
      <w:r w:rsidRPr="008D2DAE">
        <w:t>roce 1962 Kennedy</w:t>
      </w:r>
      <w:r w:rsidR="00AE751F" w:rsidRPr="008D2DAE">
        <w:t xml:space="preserve"> a </w:t>
      </w:r>
      <w:r w:rsidRPr="008D2DAE">
        <w:t xml:space="preserve">Chruščov. </w:t>
      </w:r>
      <w:r w:rsidR="00AE751F" w:rsidRPr="008D2DAE">
        <w:t>„</w:t>
      </w:r>
      <w:r w:rsidRPr="008D2DAE">
        <w:t>Rádi bychom zdůraznili, že</w:t>
      </w:r>
      <w:r w:rsidR="00AE751F" w:rsidRPr="008D2DAE">
        <w:t xml:space="preserve"> v </w:t>
      </w:r>
      <w:r w:rsidRPr="008D2DAE">
        <w:t>kubánské otázce vycházíme stejně jako dříve</w:t>
      </w:r>
      <w:r w:rsidR="00AE751F" w:rsidRPr="008D2DAE">
        <w:t xml:space="preserve"> z </w:t>
      </w:r>
      <w:r w:rsidRPr="008D2DAE">
        <w:t>ujednání dosaženého</w:t>
      </w:r>
      <w:r w:rsidR="00AE751F" w:rsidRPr="008D2DAE">
        <w:t xml:space="preserve"> v </w:t>
      </w:r>
      <w:r w:rsidRPr="008D2DAE">
        <w:t>minulosti,</w:t>
      </w:r>
      <w:r w:rsidR="00AE751F" w:rsidRPr="008D2DAE">
        <w:t xml:space="preserve"> a </w:t>
      </w:r>
      <w:r w:rsidRPr="008D2DAE">
        <w:t>očekáváme, že americká strana se bude také striktně držet tohoto ujednání.</w:t>
      </w:r>
      <w:r w:rsidR="00AE751F" w:rsidRPr="008D2DAE">
        <w:t>“</w:t>
      </w:r>
    </w:p>
    <w:p w:rsidR="00AE751F" w:rsidRPr="008D2DAE" w:rsidRDefault="000151F1" w:rsidP="00BF453C">
      <w:pPr>
        <w:pStyle w:val="Textodsazen"/>
      </w:pPr>
      <w:r w:rsidRPr="008D2DAE">
        <w:t>Byl jsem</w:t>
      </w:r>
      <w:r w:rsidR="00AE751F" w:rsidRPr="008D2DAE">
        <w:t xml:space="preserve"> v </w:t>
      </w:r>
      <w:r w:rsidRPr="008D2DAE">
        <w:t>rozpacích</w:t>
      </w:r>
      <w:r w:rsidR="00AE751F" w:rsidRPr="008D2DAE">
        <w:t xml:space="preserve"> a </w:t>
      </w:r>
      <w:r w:rsidRPr="008D2DAE">
        <w:t>řekl jsem to. Nebyl jsem si vědom, že by kvůli Kub</w:t>
      </w:r>
      <w:r w:rsidR="00CB224A" w:rsidRPr="008D2DAE">
        <w:t>ě</w:t>
      </w:r>
      <w:r w:rsidRPr="008D2DAE">
        <w:t xml:space="preserve"> panovalo nějaké zvláštní napětí. Nedělali jsme nic neobvyklého; neexistoval žádný zjevný důvod, proč by Sovětský svaz měl nastolit tuto otázku. Voroncov mne dobromyslně uklidňoval.</w:t>
      </w:r>
      <w:r w:rsidR="00AE751F" w:rsidRPr="008D2DAE">
        <w:t xml:space="preserve"> V </w:t>
      </w:r>
      <w:r w:rsidRPr="008D2DAE">
        <w:t>novinách</w:t>
      </w:r>
      <w:r w:rsidR="00CB224A" w:rsidRPr="008D2DAE">
        <w:t xml:space="preserve"> se </w:t>
      </w:r>
      <w:r w:rsidRPr="008D2DAE">
        <w:t>objevily články, řekl,</w:t>
      </w:r>
      <w:r w:rsidR="00AE751F" w:rsidRPr="008D2DAE">
        <w:t xml:space="preserve"> o </w:t>
      </w:r>
      <w:r w:rsidRPr="008D2DAE">
        <w:t>amerických plánech posílit obr</w:t>
      </w:r>
      <w:r w:rsidR="00CB224A" w:rsidRPr="008D2DAE">
        <w:t>a</w:t>
      </w:r>
      <w:r w:rsidRPr="008D2DAE">
        <w:t>nu námořní zákl</w:t>
      </w:r>
      <w:r w:rsidR="00CB224A" w:rsidRPr="008D2DAE">
        <w:t>a</w:t>
      </w:r>
      <w:r w:rsidRPr="008D2DAE">
        <w:t>dny</w:t>
      </w:r>
      <w:r w:rsidR="00AE751F" w:rsidRPr="008D2DAE">
        <w:t xml:space="preserve"> v </w:t>
      </w:r>
      <w:r w:rsidR="00CB224A" w:rsidRPr="008D2DAE">
        <w:t>G</w:t>
      </w:r>
      <w:r w:rsidRPr="008D2DAE">
        <w:t>u</w:t>
      </w:r>
      <w:r w:rsidR="00CB224A" w:rsidRPr="008D2DAE">
        <w:t>a</w:t>
      </w:r>
      <w:r w:rsidRPr="008D2DAE">
        <w:t>n</w:t>
      </w:r>
      <w:r w:rsidR="00CB224A" w:rsidRPr="008D2DAE">
        <w:t>t</w:t>
      </w:r>
      <w:r w:rsidRPr="008D2DAE">
        <w:t>án</w:t>
      </w:r>
      <w:r w:rsidR="00CB224A" w:rsidRPr="008D2DAE">
        <w:t>a</w:t>
      </w:r>
      <w:r w:rsidRPr="008D2DAE">
        <w:t>mu</w:t>
      </w:r>
      <w:r w:rsidR="00AE751F" w:rsidRPr="008D2DAE">
        <w:t xml:space="preserve"> a o </w:t>
      </w:r>
      <w:r w:rsidRPr="008D2DAE">
        <w:t>údajné sovětské vo</w:t>
      </w:r>
      <w:r w:rsidR="00647754" w:rsidRPr="008D2DAE">
        <w:t>jen</w:t>
      </w:r>
      <w:r w:rsidR="00CB224A" w:rsidRPr="008D2DAE">
        <w:t>s</w:t>
      </w:r>
      <w:r w:rsidRPr="008D2DAE">
        <w:t>ké aktivit</w:t>
      </w:r>
      <w:r w:rsidR="00CB224A" w:rsidRPr="008D2DAE">
        <w:t>ě</w:t>
      </w:r>
      <w:r w:rsidRPr="008D2DAE">
        <w:t xml:space="preserve"> </w:t>
      </w:r>
      <w:r w:rsidR="00083670" w:rsidRPr="008D2DAE">
        <w:t>na</w:t>
      </w:r>
      <w:r w:rsidRPr="008D2DAE">
        <w:t xml:space="preserve"> Kub</w:t>
      </w:r>
      <w:r w:rsidR="00CB224A" w:rsidRPr="008D2DAE">
        <w:t>ě</w:t>
      </w:r>
      <w:r w:rsidRPr="008D2DAE">
        <w:t>. Pak mi přečetl n</w:t>
      </w:r>
      <w:r w:rsidR="00CB224A" w:rsidRPr="008D2DAE">
        <w:t>ěja</w:t>
      </w:r>
      <w:r w:rsidRPr="008D2DAE">
        <w:t xml:space="preserve">ký </w:t>
      </w:r>
      <w:r w:rsidR="00CB224A" w:rsidRPr="008D2DAE">
        <w:t>t</w:t>
      </w:r>
      <w:r w:rsidRPr="008D2DAE">
        <w:t>ex</w:t>
      </w:r>
      <w:r w:rsidR="00CB224A" w:rsidRPr="008D2DAE">
        <w:t>t</w:t>
      </w:r>
      <w:r w:rsidR="00AE751F" w:rsidRPr="008D2DAE">
        <w:t xml:space="preserve"> </w:t>
      </w:r>
      <w:r w:rsidR="00AE751F" w:rsidRPr="008D2DAE">
        <w:lastRenderedPageBreak/>
        <w:t>o </w:t>
      </w:r>
      <w:r w:rsidRPr="008D2DAE">
        <w:t>vystupňované podvra</w:t>
      </w:r>
      <w:r w:rsidR="00CB224A" w:rsidRPr="008D2DAE">
        <w:t>t</w:t>
      </w:r>
      <w:r w:rsidRPr="008D2DAE">
        <w:t>né činnosti proti Kub</w:t>
      </w:r>
      <w:r w:rsidR="00CB224A" w:rsidRPr="008D2DAE">
        <w:t>ě</w:t>
      </w:r>
      <w:r w:rsidRPr="008D2DAE">
        <w:t xml:space="preserve">, </w:t>
      </w:r>
      <w:r w:rsidR="00CB224A" w:rsidRPr="008D2DAE">
        <w:t>za</w:t>
      </w:r>
      <w:r w:rsidRPr="008D2DAE">
        <w:t xml:space="preserve"> níž stojí exilové skupiny operující</w:t>
      </w:r>
      <w:r w:rsidR="00AE751F" w:rsidRPr="008D2DAE">
        <w:t xml:space="preserve"> z </w:t>
      </w:r>
      <w:r w:rsidRPr="008D2DAE">
        <w:t xml:space="preserve">Floridy. Zeptal </w:t>
      </w:r>
      <w:r w:rsidR="00CB224A" w:rsidRPr="008D2DAE">
        <w:t>j</w:t>
      </w:r>
      <w:r w:rsidRPr="008D2DAE">
        <w:t>sem se, jakým způsobem máme podle Moskvy potvrdit ujednání</w:t>
      </w:r>
      <w:r w:rsidR="00AE751F" w:rsidRPr="008D2DAE">
        <w:t xml:space="preserve"> z </w:t>
      </w:r>
      <w:r w:rsidRPr="008D2DAE">
        <w:t>roku 1962</w:t>
      </w:r>
      <w:r w:rsidR="00AE751F" w:rsidRPr="008D2DAE">
        <w:t xml:space="preserve"> a </w:t>
      </w:r>
      <w:r w:rsidRPr="008D2DAE">
        <w:t>co si on pod ním představuje. Voroncov řekl, že bude stačit mé ústní prohlášení. Vlastní ujednání podle něj představovalo závazek, že neprovedeme invazi na Kubu. Sdělil jsem mu, že budu muset tuto věc projednat</w:t>
      </w:r>
      <w:r w:rsidR="00AE751F" w:rsidRPr="008D2DAE">
        <w:t xml:space="preserve"> s </w:t>
      </w:r>
      <w:r w:rsidRPr="008D2DAE">
        <w:t>prezidentem</w:t>
      </w:r>
      <w:r w:rsidR="00AE751F" w:rsidRPr="008D2DAE">
        <w:t xml:space="preserve"> a </w:t>
      </w:r>
      <w:r w:rsidRPr="008D2DAE">
        <w:t>že mu dám vědět.</w:t>
      </w:r>
    </w:p>
    <w:p w:rsidR="00AE751F" w:rsidRPr="008D2DAE" w:rsidRDefault="000151F1" w:rsidP="00BF453C">
      <w:pPr>
        <w:pStyle w:val="Textodsazen"/>
      </w:pPr>
      <w:r w:rsidRPr="008D2DAE">
        <w:t>Ihned jsem požádal ministerstvo zahraničí, aby mi poskytlo ze svých archivů informace</w:t>
      </w:r>
      <w:r w:rsidR="00AE751F" w:rsidRPr="008D2DAE">
        <w:t xml:space="preserve"> o </w:t>
      </w:r>
      <w:r w:rsidRPr="008D2DAE">
        <w:t>ujednání</w:t>
      </w:r>
      <w:r w:rsidR="00AE751F" w:rsidRPr="008D2DAE">
        <w:t xml:space="preserve"> z </w:t>
      </w:r>
      <w:r w:rsidRPr="008D2DAE">
        <w:t>roku 1962,</w:t>
      </w:r>
      <w:r w:rsidR="00AE751F" w:rsidRPr="008D2DAE">
        <w:t xml:space="preserve"> a </w:t>
      </w:r>
      <w:r w:rsidRPr="008D2DAE">
        <w:t>také jsem chtěl vědět, jak je interpretuje. Alex Johnson mi poslal výňatky</w:t>
      </w:r>
      <w:r w:rsidR="00AE751F" w:rsidRPr="008D2DAE">
        <w:t xml:space="preserve"> z </w:t>
      </w:r>
      <w:r w:rsidRPr="008D2DAE">
        <w:t>korespondence mezi Chruščovem</w:t>
      </w:r>
      <w:r w:rsidR="00AE751F" w:rsidRPr="008D2DAE">
        <w:t xml:space="preserve"> a </w:t>
      </w:r>
      <w:r w:rsidRPr="008D2DAE">
        <w:t>Kennedym</w:t>
      </w:r>
      <w:r w:rsidR="00AE751F" w:rsidRPr="008D2DAE">
        <w:t xml:space="preserve"> a </w:t>
      </w:r>
      <w:r w:rsidRPr="008D2DAE">
        <w:t>souhrn následných jednání mezi Johnem McCloyem</w:t>
      </w:r>
      <w:r w:rsidR="00AE751F" w:rsidRPr="008D2DAE">
        <w:t xml:space="preserve"> a </w:t>
      </w:r>
      <w:r w:rsidRPr="008D2DAE">
        <w:t>Vasilijem Kuzněcovem</w:t>
      </w:r>
      <w:r w:rsidR="00AE751F" w:rsidRPr="008D2DAE">
        <w:t xml:space="preserve"> o </w:t>
      </w:r>
      <w:r w:rsidRPr="008D2DAE">
        <w:t>urovnání situace, na jejichž základě Sověti stáhli</w:t>
      </w:r>
      <w:r w:rsidR="00AE751F" w:rsidRPr="008D2DAE">
        <w:t xml:space="preserve"> z </w:t>
      </w:r>
      <w:r w:rsidRPr="008D2DAE">
        <w:t>Kuby své rakety</w:t>
      </w:r>
      <w:r w:rsidR="00AE751F" w:rsidRPr="008D2DAE">
        <w:t xml:space="preserve"> a </w:t>
      </w:r>
      <w:r w:rsidRPr="008D2DAE">
        <w:t>bombardéry. Vyšlo najevo, že neexistuje žádné oficiální ujednání ve formě nějaké dohody, ať již ústní nebo písemné. Korespondence mezi Chruščovem</w:t>
      </w:r>
      <w:r w:rsidR="00AE751F" w:rsidRPr="008D2DAE">
        <w:t xml:space="preserve"> a </w:t>
      </w:r>
      <w:r w:rsidRPr="008D2DAE">
        <w:t>Kennedym byla nicméně dostatečně dlouhá</w:t>
      </w:r>
      <w:r w:rsidR="00AE751F" w:rsidRPr="008D2DAE">
        <w:t xml:space="preserve"> a </w:t>
      </w:r>
      <w:r w:rsidRPr="008D2DAE">
        <w:t>podrobná, aby konstituovala, jak jsem popsal prezidentovi, vzájemné záruky:</w:t>
      </w:r>
    </w:p>
    <w:p w:rsidR="00AE751F" w:rsidRPr="008D2DAE" w:rsidRDefault="00AE751F" w:rsidP="00BF453C">
      <w:pPr>
        <w:pStyle w:val="Textodsazen"/>
      </w:pPr>
    </w:p>
    <w:p w:rsidR="00AE751F" w:rsidRPr="008D2DAE" w:rsidRDefault="000151F1" w:rsidP="006E1839">
      <w:pPr>
        <w:pStyle w:val="Text-cittneodsazen"/>
      </w:pPr>
      <w:r w:rsidRPr="008D2DAE">
        <w:t>Dopisy, které si vyměnili Chruščov</w:t>
      </w:r>
      <w:r w:rsidR="00AE751F" w:rsidRPr="008D2DAE">
        <w:t xml:space="preserve"> s </w:t>
      </w:r>
      <w:r w:rsidRPr="008D2DAE">
        <w:t>Kennedym, jasně naznačují, že existovalo následující implicitní ujednání: my se zaručíme, že neprovedeme invazi na Kubu, pokud Sovětský svaz odstraní své útočné rakety</w:t>
      </w:r>
      <w:r w:rsidR="00AE751F" w:rsidRPr="008D2DAE">
        <w:t xml:space="preserve"> z </w:t>
      </w:r>
      <w:r w:rsidRPr="008D2DAE">
        <w:t>ostrova pod dohledem OSN</w:t>
      </w:r>
      <w:r w:rsidR="00AE751F" w:rsidRPr="008D2DAE">
        <w:t xml:space="preserve"> a </w:t>
      </w:r>
      <w:r w:rsidRPr="008D2DAE">
        <w:t>poskytne přijatelné záruky, že takové zbrojní systémy na Kubě znovu nerozmístí. Tato dohoda nicméně nebyla nikdy explicitně uzavřena, protože Sověti nepřistoupili na nějaký přijatelný ověřovací mechanismus (kvůli Castrovu nesouhlasu)</w:t>
      </w:r>
      <w:r w:rsidR="00AE751F" w:rsidRPr="008D2DAE">
        <w:t xml:space="preserve"> a </w:t>
      </w:r>
      <w:r w:rsidRPr="008D2DAE">
        <w:t>my jsme se nikdy oficiálně nezavázali, že neprovedeme invazi. Jednání mezi McCloyem</w:t>
      </w:r>
      <w:r w:rsidR="00AE751F" w:rsidRPr="008D2DAE">
        <w:t xml:space="preserve"> a </w:t>
      </w:r>
      <w:r w:rsidRPr="008D2DAE">
        <w:t>Kuzněcovem,</w:t>
      </w:r>
      <w:r w:rsidR="00AE751F" w:rsidRPr="008D2DAE">
        <w:t xml:space="preserve"> z </w:t>
      </w:r>
      <w:r w:rsidRPr="008D2DAE">
        <w:t xml:space="preserve">nichž měly vzejít uspokojivé prostředky, jak dát </w:t>
      </w:r>
      <w:r w:rsidR="00AE751F" w:rsidRPr="008D2DAE">
        <w:t>„</w:t>
      </w:r>
      <w:r w:rsidRPr="008D2DAE">
        <w:t>ujednání</w:t>
      </w:r>
      <w:r w:rsidR="00AE751F" w:rsidRPr="008D2DAE">
        <w:t>“</w:t>
      </w:r>
      <w:r w:rsidRPr="008D2DAE">
        <w:t xml:space="preserve"> mezi Chruščovem</w:t>
      </w:r>
      <w:r w:rsidR="00AE751F" w:rsidRPr="008D2DAE">
        <w:t xml:space="preserve"> a </w:t>
      </w:r>
      <w:r w:rsidRPr="008D2DAE">
        <w:t>Kennedym formální podobu, nakonec</w:t>
      </w:r>
      <w:r w:rsidR="00AE751F" w:rsidRPr="008D2DAE">
        <w:t xml:space="preserve"> k </w:t>
      </w:r>
      <w:r w:rsidRPr="008D2DAE">
        <w:t>ničemu nevedla.</w:t>
      </w:r>
    </w:p>
    <w:p w:rsidR="00AE751F" w:rsidRPr="008D2DAE" w:rsidRDefault="00AE751F" w:rsidP="006E1839">
      <w:pPr>
        <w:pStyle w:val="Text-cittodsazen"/>
      </w:pPr>
      <w:r w:rsidRPr="008D2DAE">
        <w:t>„</w:t>
      </w:r>
      <w:r w:rsidR="000151F1" w:rsidRPr="008D2DAE">
        <w:t>Ujednání</w:t>
      </w:r>
      <w:r w:rsidRPr="008D2DAE">
        <w:t>“</w:t>
      </w:r>
      <w:r w:rsidR="000151F1" w:rsidRPr="008D2DAE">
        <w:t>, jež máme se Sověty, je tudíž implicitní,</w:t>
      </w:r>
      <w:r w:rsidRPr="008D2DAE">
        <w:t xml:space="preserve"> a </w:t>
      </w:r>
      <w:r w:rsidR="000151F1" w:rsidRPr="008D2DAE">
        <w:t>nikdy nebylo oficiálně uzavřeno. Fakticky platí, že Sověti odstranili své rakety,</w:t>
      </w:r>
      <w:r w:rsidRPr="008D2DAE">
        <w:t xml:space="preserve"> a </w:t>
      </w:r>
      <w:r w:rsidR="000151F1" w:rsidRPr="008D2DAE">
        <w:t>není žádný důkaz, že by je na Kubu znovu poslali;</w:t>
      </w:r>
      <w:r w:rsidRPr="008D2DAE">
        <w:t xml:space="preserve"> a </w:t>
      </w:r>
      <w:r w:rsidR="000151F1" w:rsidRPr="008D2DAE">
        <w:t>my jsme samozřejmě neprovedli invazi na ostrov.</w:t>
      </w:r>
    </w:p>
    <w:p w:rsidR="00AE751F" w:rsidRPr="008D2DAE" w:rsidRDefault="00AE751F" w:rsidP="00BF453C">
      <w:pPr>
        <w:pStyle w:val="Textodsazen"/>
      </w:pPr>
    </w:p>
    <w:p w:rsidR="00AE751F" w:rsidRPr="008D2DAE" w:rsidRDefault="000151F1" w:rsidP="00BF453C">
      <w:pPr>
        <w:pStyle w:val="Textodsazen"/>
      </w:pPr>
      <w:r w:rsidRPr="008D2DAE">
        <w:t>Spojené státy také projevily svůj názor veřejně</w:t>
      </w:r>
      <w:r w:rsidR="00AE751F" w:rsidRPr="008D2DAE">
        <w:t xml:space="preserve"> a </w:t>
      </w:r>
      <w:r w:rsidRPr="008D2DAE">
        <w:t>nikdo nikdy neměl námitky. Otázkou námořní nebo ponorkové základny se obě strany zabývaly jen krátce. John McCloy</w:t>
      </w:r>
      <w:r w:rsidR="00AE751F" w:rsidRPr="008D2DAE">
        <w:t xml:space="preserve"> o </w:t>
      </w:r>
      <w:r w:rsidRPr="008D2DAE">
        <w:t>ní mluvil</w:t>
      </w:r>
      <w:r w:rsidR="00AE751F" w:rsidRPr="008D2DAE">
        <w:t xml:space="preserve"> s </w:t>
      </w:r>
      <w:r w:rsidRPr="008D2DAE">
        <w:t>Kuzněcovem 5. listopadu 1962</w:t>
      </w:r>
      <w:r w:rsidR="00AE751F" w:rsidRPr="008D2DAE">
        <w:t xml:space="preserve"> a </w:t>
      </w:r>
      <w:r w:rsidRPr="008D2DAE">
        <w:t xml:space="preserve">prohlásil, že Spojené státy jsou proti vybudování </w:t>
      </w:r>
      <w:r w:rsidRPr="008D2DAE">
        <w:rPr>
          <w:i/>
        </w:rPr>
        <w:t>jakékoli</w:t>
      </w:r>
      <w:r w:rsidRPr="008D2DAE">
        <w:t xml:space="preserve"> sovětské vojenské základny na Kubě. Kuzněcov řekl, že rozumí.</w:t>
      </w:r>
    </w:p>
    <w:p w:rsidR="00AE751F" w:rsidRPr="008D2DAE" w:rsidRDefault="00AE751F" w:rsidP="00BF453C">
      <w:pPr>
        <w:pStyle w:val="Textodsazen"/>
      </w:pPr>
    </w:p>
    <w:p w:rsidR="00AE751F" w:rsidRPr="008D2DAE" w:rsidRDefault="000151F1" w:rsidP="00BF453C">
      <w:pPr>
        <w:pStyle w:val="Textodsazen"/>
      </w:pPr>
      <w:r w:rsidRPr="008D2DAE">
        <w:t>Kuba představovala pro Nixona neuralgický bod. Když</w:t>
      </w:r>
      <w:r w:rsidR="00AE751F" w:rsidRPr="008D2DAE">
        <w:t xml:space="preserve"> v </w:t>
      </w:r>
      <w:r w:rsidRPr="008D2DAE">
        <w:t>roce 1960 kandidoval na prezidenta, byla tématem známých televizních debat mezi ním</w:t>
      </w:r>
      <w:r w:rsidR="00AE751F" w:rsidRPr="008D2DAE">
        <w:t xml:space="preserve"> a </w:t>
      </w:r>
      <w:r w:rsidRPr="008D2DAE">
        <w:t>Kennedym. Několik dní před 21. říjnem, kdy se konala jedna</w:t>
      </w:r>
      <w:r w:rsidR="00AE751F" w:rsidRPr="008D2DAE">
        <w:t xml:space="preserve"> z </w:t>
      </w:r>
      <w:r w:rsidRPr="008D2DAE">
        <w:t>těchto diskusí, se Kennedy vyslovil pro americkou vojenskou intervenci, která by svrhla Fidela Castra.</w:t>
      </w:r>
      <w:r w:rsidR="00AE751F" w:rsidRPr="008D2DAE">
        <w:t xml:space="preserve"> V </w:t>
      </w:r>
      <w:r w:rsidRPr="008D2DAE">
        <w:t>těch dobách nebyl válečnický postoj považován za neslučitelný</w:t>
      </w:r>
      <w:r w:rsidR="00AE751F" w:rsidRPr="008D2DAE">
        <w:t xml:space="preserve"> s </w:t>
      </w:r>
      <w:r w:rsidRPr="008D2DAE">
        <w:t>liberální politickou filosofií. Nixon, který věděl</w:t>
      </w:r>
      <w:r w:rsidR="00AE751F" w:rsidRPr="008D2DAE">
        <w:t xml:space="preserve"> o </w:t>
      </w:r>
      <w:r w:rsidRPr="008D2DAE">
        <w:t>přípravě akce,</w:t>
      </w:r>
      <w:r w:rsidR="00AE751F" w:rsidRPr="008D2DAE">
        <w:t xml:space="preserve"> </w:t>
      </w:r>
      <w:r w:rsidR="00AE751F" w:rsidRPr="008D2DAE">
        <w:lastRenderedPageBreak/>
        <w:t>z </w:t>
      </w:r>
      <w:r w:rsidRPr="008D2DAE">
        <w:t>níž se nakonec vyklubal neúspěšný pokus</w:t>
      </w:r>
      <w:r w:rsidR="00AE751F" w:rsidRPr="008D2DAE">
        <w:t xml:space="preserve"> o </w:t>
      </w:r>
      <w:r w:rsidRPr="008D2DAE">
        <w:t>invazi</w:t>
      </w:r>
      <w:r w:rsidR="00AE751F" w:rsidRPr="008D2DAE">
        <w:t xml:space="preserve"> v </w:t>
      </w:r>
      <w:r w:rsidRPr="008D2DAE">
        <w:t>Zátoce sviní, měl zábrany distancovat se od Kennedyho návrhu. Možná se opravdu snažil, aby tajně připravovaná operace nebyla prozrazena, jak tvrdil, nebo chtěl ukázat, jakým je státníkem ve srovnání</w:t>
      </w:r>
      <w:r w:rsidR="00AE751F" w:rsidRPr="008D2DAE">
        <w:t xml:space="preserve"> s „</w:t>
      </w:r>
      <w:r w:rsidRPr="008D2DAE">
        <w:t>nezkušeným</w:t>
      </w:r>
      <w:r w:rsidR="00AE751F" w:rsidRPr="008D2DAE">
        <w:t>“</w:t>
      </w:r>
      <w:r w:rsidRPr="008D2DAE">
        <w:t xml:space="preserve"> Kennedym.</w:t>
      </w:r>
      <w:r w:rsidR="00AE751F" w:rsidRPr="008D2DAE">
        <w:t xml:space="preserve"> V </w:t>
      </w:r>
      <w:r w:rsidRPr="008D2DAE">
        <w:t>každém případě však později přesvědčil sám sebe, že svým vlasteneckým postojem, který mu nedovolil mluvit</w:t>
      </w:r>
      <w:r w:rsidR="00AE751F" w:rsidRPr="008D2DAE">
        <w:t xml:space="preserve"> o </w:t>
      </w:r>
      <w:r w:rsidRPr="008D2DAE">
        <w:t>plánované invazi na Kubu</w:t>
      </w:r>
      <w:r w:rsidR="00ED0C50" w:rsidRPr="008D2DAE">
        <w:t>,</w:t>
      </w:r>
      <w:r w:rsidRPr="008D2DAE">
        <w:t xml:space="preserve"> přispěl</w:t>
      </w:r>
      <w:r w:rsidR="00AE751F" w:rsidRPr="008D2DAE">
        <w:t xml:space="preserve"> k </w:t>
      </w:r>
      <w:r w:rsidRPr="008D2DAE">
        <w:t>vlastn</w:t>
      </w:r>
      <w:r w:rsidR="00CB224A" w:rsidRPr="008D2DAE">
        <w:t xml:space="preserve">í </w:t>
      </w:r>
      <w:r w:rsidRPr="008D2DAE">
        <w:t>porážce. Nixon ve svých pam</w:t>
      </w:r>
      <w:r w:rsidR="00CB224A" w:rsidRPr="008D2DAE">
        <w:t>ě</w:t>
      </w:r>
      <w:r w:rsidRPr="008D2DAE">
        <w:t>t</w:t>
      </w:r>
      <w:r w:rsidR="00CB224A" w:rsidRPr="008D2DAE">
        <w:t>e</w:t>
      </w:r>
      <w:r w:rsidRPr="008D2DAE">
        <w:t>ch vypráví</w:t>
      </w:r>
      <w:r w:rsidR="00AE751F" w:rsidRPr="008D2DAE">
        <w:t xml:space="preserve"> s </w:t>
      </w:r>
      <w:r w:rsidRPr="008D2DAE">
        <w:t xml:space="preserve">určitou hořkostí: </w:t>
      </w:r>
      <w:r w:rsidR="00AE751F" w:rsidRPr="008D2DAE">
        <w:t>„V </w:t>
      </w:r>
      <w:r w:rsidRPr="008D2DAE">
        <w:t>té debat</w:t>
      </w:r>
      <w:r w:rsidR="00CB224A" w:rsidRPr="008D2DAE">
        <w:t>ě</w:t>
      </w:r>
      <w:r w:rsidRPr="008D2DAE">
        <w:t xml:space="preserve"> si Kennedy udělal </w:t>
      </w:r>
      <w:r w:rsidR="00A76BE3" w:rsidRPr="008D2DAE">
        <w:t>–</w:t>
      </w:r>
      <w:r w:rsidRPr="008D2DAE">
        <w:t xml:space="preserve"> před 60 miliony lidí </w:t>
      </w:r>
      <w:r w:rsidR="00A76BE3" w:rsidRPr="008D2DAE">
        <w:t>–</w:t>
      </w:r>
      <w:r w:rsidRPr="008D2DAE">
        <w:t xml:space="preserve"> image politika, který je na Castra</w:t>
      </w:r>
      <w:r w:rsidR="00AE751F" w:rsidRPr="008D2DAE">
        <w:t xml:space="preserve"> a </w:t>
      </w:r>
      <w:r w:rsidRPr="008D2DAE">
        <w:t>komunisty tvrdší než já.</w:t>
      </w:r>
      <w:r w:rsidR="00AE751F" w:rsidRPr="008D2DAE">
        <w:t>“</w:t>
      </w:r>
      <w:r w:rsidR="00A179E2" w:rsidRPr="008D2DAE">
        <w:rPr>
          <w:rStyle w:val="sloodkazu-konecoddlu"/>
        </w:rPr>
        <w:t>(1)</w:t>
      </w:r>
      <w:r w:rsidRPr="008D2DAE">
        <w:t xml:space="preserve"> Nixon se rozhodl, že nic podobného už nikdy nepřipustí.</w:t>
      </w:r>
    </w:p>
    <w:p w:rsidR="00AE751F" w:rsidRPr="008D2DAE" w:rsidRDefault="000151F1" w:rsidP="00BF453C">
      <w:pPr>
        <w:pStyle w:val="Textodsazen"/>
      </w:pPr>
      <w:r w:rsidRPr="008D2DAE">
        <w:t>Pro Nixona se ale problém Kuby rokem 1960 neuzavřel. Když</w:t>
      </w:r>
      <w:r w:rsidR="00AE751F" w:rsidRPr="008D2DAE">
        <w:t xml:space="preserve"> v </w:t>
      </w:r>
      <w:r w:rsidRPr="008D2DAE">
        <w:t xml:space="preserve">roce 1962 kandidoval na guvernéra Kalifornie, dominovala posledním třem týdnům volební kampaně kubánská krize </w:t>
      </w:r>
      <w:r w:rsidR="00A76BE3" w:rsidRPr="008D2DAE">
        <w:t>–</w:t>
      </w:r>
      <w:r w:rsidR="00AE751F" w:rsidRPr="008D2DAE">
        <w:t xml:space="preserve"> a </w:t>
      </w:r>
      <w:r w:rsidRPr="008D2DAE">
        <w:t>Nixon vždy považoval toto období za rozhodující pro výsledek klání.</w:t>
      </w:r>
      <w:r w:rsidR="00AE751F" w:rsidRPr="008D2DAE">
        <w:t xml:space="preserve"> I </w:t>
      </w:r>
      <w:r w:rsidRPr="008D2DAE">
        <w:t>když už tehdy pokulhával za svým soupeřem, byl přesvědčen, že krize mu znemožnila vrátit se do hry. Navždy zůstal přesvědčen, že Kennedy načasoval rozhodující fázi sporu se Sovětským svazem tak, aby posílil vyhlídky Demokratické strany na úspěch</w:t>
      </w:r>
      <w:r w:rsidR="00AE751F" w:rsidRPr="008D2DAE">
        <w:t xml:space="preserve"> v </w:t>
      </w:r>
      <w:r w:rsidRPr="008D2DAE">
        <w:t>kongresových</w:t>
      </w:r>
      <w:r w:rsidR="00AE751F" w:rsidRPr="008D2DAE">
        <w:t xml:space="preserve"> a </w:t>
      </w:r>
      <w:r w:rsidR="002D4CC8" w:rsidRPr="008D2DAE">
        <w:t>guvernér</w:t>
      </w:r>
      <w:r w:rsidRPr="008D2DAE">
        <w:t>ských volbách konaných</w:t>
      </w:r>
      <w:r w:rsidR="00AE751F" w:rsidRPr="008D2DAE">
        <w:t xml:space="preserve"> v </w:t>
      </w:r>
      <w:r w:rsidRPr="008D2DAE">
        <w:t>polovině jeho funkčního období. Kuba</w:t>
      </w:r>
      <w:r w:rsidR="00AE751F" w:rsidRPr="008D2DAE">
        <w:t xml:space="preserve"> v </w:t>
      </w:r>
      <w:r w:rsidRPr="008D2DAE">
        <w:t>kombinaci</w:t>
      </w:r>
      <w:r w:rsidR="00AE751F" w:rsidRPr="008D2DAE">
        <w:t xml:space="preserve"> s </w:t>
      </w:r>
      <w:r w:rsidRPr="008D2DAE">
        <w:t>nějakou volební kampaní vyvolávala</w:t>
      </w:r>
      <w:r w:rsidR="00AE751F" w:rsidRPr="008D2DAE">
        <w:t xml:space="preserve"> v </w:t>
      </w:r>
      <w:r w:rsidRPr="008D2DAE">
        <w:t>Nixonovi ty nejče</w:t>
      </w:r>
      <w:r w:rsidR="00ED0C50" w:rsidRPr="008D2DAE">
        <w:t>rn</w:t>
      </w:r>
      <w:r w:rsidRPr="008D2DAE">
        <w:t>ější předtuchy</w:t>
      </w:r>
      <w:r w:rsidR="00AE751F" w:rsidRPr="008D2DAE">
        <w:t xml:space="preserve"> a </w:t>
      </w:r>
      <w:r w:rsidRPr="008D2DAE">
        <w:t>nejhlubší nechuť. Zastával názor, že</w:t>
      </w:r>
      <w:r w:rsidR="00AE751F" w:rsidRPr="008D2DAE">
        <w:t xml:space="preserve"> v </w:t>
      </w:r>
      <w:r w:rsidRPr="008D2DAE">
        <w:t>roce, kdy se volí do Kongresu, je třeba se za každou cenu vyhnout jakékoli krizi spojené</w:t>
      </w:r>
      <w:r w:rsidR="00AE751F" w:rsidRPr="008D2DAE">
        <w:t xml:space="preserve"> s </w:t>
      </w:r>
      <w:r w:rsidRPr="008D2DAE">
        <w:t>Kubou.</w:t>
      </w:r>
    </w:p>
    <w:p w:rsidR="00AE751F" w:rsidRPr="008D2DAE" w:rsidRDefault="00AE751F" w:rsidP="00BF453C">
      <w:pPr>
        <w:pStyle w:val="Textodsazen"/>
      </w:pPr>
      <w:r w:rsidRPr="008D2DAE">
        <w:t>V </w:t>
      </w:r>
      <w:r w:rsidR="000151F1" w:rsidRPr="008D2DAE">
        <w:t>polovině srpna roku 1970 nás ovšem něco podobného absolutně nenapadlo. Dokonce jsme oba spekulovali, že sdělení, které nám předal Voroncov, může být známkou dobré vůle Sovětů zlepšit atmosféru před případným summitem, který by se mohl konat na podzim. Naši samolibost dobře vyjadřovala reakce,</w:t>
      </w:r>
      <w:r w:rsidRPr="008D2DAE">
        <w:t xml:space="preserve"> s </w:t>
      </w:r>
      <w:r w:rsidR="000151F1" w:rsidRPr="008D2DAE">
        <w:t>jakou jsme přijali hlášení FBI, jež jsme shodou okolností dostali 5. srpna; jeho agenti tvrdili, že si kubánské exilové skupiny</w:t>
      </w:r>
      <w:r w:rsidRPr="008D2DAE">
        <w:t xml:space="preserve"> v </w:t>
      </w:r>
      <w:r w:rsidR="000151F1" w:rsidRPr="008D2DAE">
        <w:t>Miami najaly dvě lodě, které se pokusí potopit sovětský tanker plující na Kubu. Nixon, který obvykle sympatizoval</w:t>
      </w:r>
      <w:r w:rsidRPr="008D2DAE">
        <w:t xml:space="preserve"> s </w:t>
      </w:r>
      <w:r w:rsidR="000151F1" w:rsidRPr="008D2DAE">
        <w:t>kubánským exilem, okamžitě souhlasil, že bychom měli dát rozkaz, aby dva kutry Pobřežní stráže tanker sledovaly</w:t>
      </w:r>
      <w:r w:rsidRPr="008D2DAE">
        <w:t xml:space="preserve"> a v </w:t>
      </w:r>
      <w:r w:rsidR="000151F1" w:rsidRPr="008D2DAE">
        <w:t>případě potřeby mu poskytly ochranu. Těžko bychom Moskvě vysvětlovali, proč právě poté, co nám poslala svou zprávu, zaútočily dva čluny</w:t>
      </w:r>
      <w:r w:rsidRPr="008D2DAE">
        <w:t xml:space="preserve"> z </w:t>
      </w:r>
      <w:r w:rsidR="000151F1" w:rsidRPr="008D2DAE">
        <w:t>Miami na její tanker.</w:t>
      </w:r>
      <w:r w:rsidRPr="008D2DAE">
        <w:t xml:space="preserve"> K </w:t>
      </w:r>
      <w:r w:rsidR="000151F1" w:rsidRPr="008D2DAE">
        <w:t>útoku však nikdy nedošlo</w:t>
      </w:r>
      <w:r w:rsidRPr="008D2DAE">
        <w:t xml:space="preserve"> a k </w:t>
      </w:r>
      <w:r w:rsidR="000151F1" w:rsidRPr="008D2DAE">
        <w:t xml:space="preserve">nějakým jiným obavám jsme neměli žádné důvody. Letouny </w:t>
      </w:r>
      <w:r w:rsidRPr="008D2DAE">
        <w:t>U-2</w:t>
      </w:r>
      <w:r w:rsidR="000151F1" w:rsidRPr="008D2DAE">
        <w:t>, které pravidelně prováděly letecký fotografický průzkum nad Kubou, zaznamenaly nárůst sovětské vojenské aktivity na Kubě</w:t>
      </w:r>
      <w:r w:rsidRPr="008D2DAE">
        <w:t xml:space="preserve"> a </w:t>
      </w:r>
      <w:r w:rsidR="000151F1" w:rsidRPr="008D2DAE">
        <w:t xml:space="preserve">kolem ní. Neodhalily však nic, co by naznačovalo, že Moskva porušuje </w:t>
      </w:r>
      <w:r w:rsidRPr="008D2DAE">
        <w:t>„</w:t>
      </w:r>
      <w:r w:rsidR="000151F1" w:rsidRPr="008D2DAE">
        <w:t>ujednání</w:t>
      </w:r>
      <w:r w:rsidRPr="008D2DAE">
        <w:t>“</w:t>
      </w:r>
      <w:r w:rsidR="000151F1" w:rsidRPr="008D2DAE">
        <w:t>.</w:t>
      </w:r>
    </w:p>
    <w:p w:rsidR="00AE751F" w:rsidRPr="008D2DAE" w:rsidRDefault="000151F1" w:rsidP="00BF453C">
      <w:pPr>
        <w:pStyle w:val="Textodsazen"/>
      </w:pPr>
      <w:r w:rsidRPr="008D2DAE">
        <w:t>Sedmého srpna jsem Voroncovovi předal naši odpověď. Vyjadřovali jsme</w:t>
      </w:r>
      <w:r w:rsidR="00AE751F" w:rsidRPr="008D2DAE">
        <w:t xml:space="preserve"> v </w:t>
      </w:r>
      <w:r w:rsidRPr="008D2DAE">
        <w:t>ní uspokojení nad ujištěním sovětské vlády, že ujednání</w:t>
      </w:r>
      <w:r w:rsidR="00AE751F" w:rsidRPr="008D2DAE">
        <w:t xml:space="preserve"> z </w:t>
      </w:r>
      <w:r w:rsidRPr="008D2DAE">
        <w:t xml:space="preserve">roku 1962 stále bezvýhradně platí. Definovali jsme je tak, že zakazují rozmístění jakýchkoli útočných zbraní nebo jakýchkoli systémů na odpalování útočných zbraní na kubánském území. Za Spojené státy jsme opětovně potvrzovali, že se nepokusíme změnit vládní strukturu na Kubě vojenskou silou. Já jsem ještě </w:t>
      </w:r>
      <w:r w:rsidRPr="008D2DAE">
        <w:lastRenderedPageBreak/>
        <w:t xml:space="preserve">dodal </w:t>
      </w:r>
      <w:r w:rsidR="00AE751F" w:rsidRPr="008D2DAE">
        <w:t>„</w:t>
      </w:r>
      <w:r w:rsidRPr="008D2DAE">
        <w:t>osobní</w:t>
      </w:r>
      <w:r w:rsidR="00AE751F" w:rsidRPr="008D2DAE">
        <w:t>“</w:t>
      </w:r>
      <w:r w:rsidRPr="008D2DAE">
        <w:t xml:space="preserve"> poznámku, že Sověti provádějí</w:t>
      </w:r>
      <w:r w:rsidR="00AE751F" w:rsidRPr="008D2DAE">
        <w:t xml:space="preserve"> s </w:t>
      </w:r>
      <w:r w:rsidRPr="008D2DAE">
        <w:t>upravenými bombardéry špionážní lety</w:t>
      </w:r>
      <w:r w:rsidR="00AE751F" w:rsidRPr="008D2DAE">
        <w:t xml:space="preserve"> u </w:t>
      </w:r>
      <w:r w:rsidRPr="008D2DAE">
        <w:t>našeho východního pobřeží</w:t>
      </w:r>
      <w:r w:rsidR="00AE751F" w:rsidRPr="008D2DAE">
        <w:t xml:space="preserve"> a </w:t>
      </w:r>
      <w:r w:rsidRPr="008D2DAE">
        <w:t>poté přistávají na Kubě. Podle našeho názoru touto činností už téměř překračovali meze stanovené společným ujednáním. Omezení těchto letů na absolutní minimum by zcela jistě pomohlo zlepšit vzájemné vztahy; určitě bychom si také všimli, kdyby sovětská strana zachovávala co největší umírněnost, pokud jde</w:t>
      </w:r>
      <w:r w:rsidR="00AE751F" w:rsidRPr="008D2DAE">
        <w:t xml:space="preserve"> o </w:t>
      </w:r>
      <w:r w:rsidRPr="008D2DAE">
        <w:t>její námořní operace</w:t>
      </w:r>
      <w:r w:rsidR="00AE751F" w:rsidRPr="008D2DAE">
        <w:t xml:space="preserve"> v </w:t>
      </w:r>
      <w:r w:rsidRPr="008D2DAE">
        <w:t>Karibiku.</w:t>
      </w:r>
    </w:p>
    <w:p w:rsidR="00AE751F" w:rsidRPr="008D2DAE" w:rsidRDefault="000151F1" w:rsidP="00BF453C">
      <w:pPr>
        <w:pStyle w:val="Textodsazen"/>
      </w:pPr>
      <w:r w:rsidRPr="008D2DAE">
        <w:t>Voroncov ocenil nekonfrontační způsob, jakým jsem učinil tyto poznámky; byl si jist, že Kreml přivítá opětné potvrze</w:t>
      </w:r>
      <w:r w:rsidR="00CB224A" w:rsidRPr="008D2DAE">
        <w:t>ní</w:t>
      </w:r>
      <w:r w:rsidRPr="008D2DAE">
        <w:t xml:space="preserve"> společného ujednání</w:t>
      </w:r>
      <w:r w:rsidR="00AE751F" w:rsidRPr="008D2DAE">
        <w:t xml:space="preserve"> z </w:t>
      </w:r>
      <w:r w:rsidRPr="008D2DAE">
        <w:t>roku 1962. Opakoval svůj dřívější dojem, že se n</w:t>
      </w:r>
      <w:r w:rsidR="00CB224A" w:rsidRPr="008D2DAE">
        <w:t>aš</w:t>
      </w:r>
      <w:r w:rsidRPr="008D2DAE">
        <w:t>e vz</w:t>
      </w:r>
      <w:r w:rsidR="00CB224A" w:rsidRPr="008D2DAE">
        <w:t>ta</w:t>
      </w:r>
      <w:r w:rsidRPr="008D2DAE">
        <w:t>hy jasně obrátily</w:t>
      </w:r>
      <w:r w:rsidR="00AE751F" w:rsidRPr="008D2DAE">
        <w:t xml:space="preserve"> k </w:t>
      </w:r>
      <w:r w:rsidRPr="008D2DAE">
        <w:t>lepšímu.</w:t>
      </w:r>
    </w:p>
    <w:p w:rsidR="00AE751F" w:rsidRPr="008D2DAE" w:rsidRDefault="000151F1" w:rsidP="00BF453C">
      <w:pPr>
        <w:pStyle w:val="Textodsazen"/>
      </w:pPr>
      <w:r w:rsidRPr="008D2DAE">
        <w:t xml:space="preserve">Ve světle těchto události </w:t>
      </w:r>
      <w:r w:rsidR="00CB224A" w:rsidRPr="008D2DAE">
        <w:t>s</w:t>
      </w:r>
      <w:r w:rsidRPr="008D2DAE">
        <w:t xml:space="preserve">i </w:t>
      </w:r>
      <w:r w:rsidR="00CB224A" w:rsidRPr="008D2DAE">
        <w:t>č</w:t>
      </w:r>
      <w:r w:rsidRPr="008D2DAE">
        <w:t>lov</w:t>
      </w:r>
      <w:r w:rsidR="00CB224A" w:rsidRPr="008D2DAE">
        <w:t>ě</w:t>
      </w:r>
      <w:r w:rsidRPr="008D2DAE">
        <w:t>k může jen těžko představit, co si mohli Voroncov nebo jeho n</w:t>
      </w:r>
      <w:r w:rsidR="00CB224A" w:rsidRPr="008D2DAE">
        <w:t>a</w:t>
      </w:r>
      <w:r w:rsidRPr="008D2DAE">
        <w:t>dř</w:t>
      </w:r>
      <w:r w:rsidR="00CB224A" w:rsidRPr="008D2DAE">
        <w:t>í</w:t>
      </w:r>
      <w:r w:rsidRPr="008D2DAE">
        <w:t>zen</w:t>
      </w:r>
      <w:r w:rsidR="00CB224A" w:rsidRPr="008D2DAE">
        <w:t>í</w:t>
      </w:r>
      <w:r w:rsidRPr="008D2DAE">
        <w:t xml:space="preserve"> mysle</w:t>
      </w:r>
      <w:r w:rsidR="00CB224A" w:rsidRPr="008D2DAE">
        <w:t>t</w:t>
      </w:r>
      <w:r w:rsidRPr="008D2DAE">
        <w:t>.</w:t>
      </w:r>
      <w:r w:rsidR="00AE751F" w:rsidRPr="008D2DAE">
        <w:t xml:space="preserve"> V </w:t>
      </w:r>
      <w:r w:rsidR="00CB224A" w:rsidRPr="008D2DAE">
        <w:t>za</w:t>
      </w:r>
      <w:r w:rsidRPr="008D2DAE">
        <w:t>hraniční politice platí, že sprosté triky nakonec maří záměry toho, kdo za nimi stoj</w:t>
      </w:r>
      <w:r w:rsidR="00D9733C" w:rsidRPr="008D2DAE">
        <w:t>í</w:t>
      </w:r>
      <w:r w:rsidRPr="008D2DAE">
        <w:t>. Dokonce</w:t>
      </w:r>
      <w:r w:rsidR="00AE751F" w:rsidRPr="008D2DAE">
        <w:t xml:space="preserve"> i v </w:t>
      </w:r>
      <w:r w:rsidRPr="008D2DAE">
        <w:t>machiavellistickém chápán</w:t>
      </w:r>
      <w:r w:rsidR="00D9733C" w:rsidRPr="008D2DAE">
        <w:t>í</w:t>
      </w:r>
      <w:r w:rsidRPr="008D2DAE">
        <w:t xml:space="preserve"> mezinárodních vztahů potřebuje být výsledná ztráta důvěry vyrovnána nějakým rozhodujícím přínosem. Rozhodující transformace se ale dosahuje jen těžko. Bylo zřejmé, že to, co Sověti dělali na Kubě koncem léta roku 1970,</w:t>
      </w:r>
      <w:r w:rsidR="00AE751F" w:rsidRPr="008D2DAE">
        <w:t xml:space="preserve"> s </w:t>
      </w:r>
      <w:r w:rsidRPr="008D2DAE">
        <w:t>sebou nese riziko, které neodpovídá potenciálnímu zisku.</w:t>
      </w:r>
    </w:p>
    <w:p w:rsidR="00AE751F" w:rsidRPr="008D2DAE" w:rsidRDefault="00AE751F" w:rsidP="00D37A2F">
      <w:pPr>
        <w:pStyle w:val="Nadpis3"/>
      </w:pPr>
      <w:bookmarkStart w:id="534" w:name="_Toc384757564"/>
      <w:bookmarkStart w:id="535" w:name="_Toc384757854"/>
      <w:bookmarkStart w:id="536" w:name="_Toc385021660"/>
      <w:r w:rsidRPr="008D2DAE">
        <w:t>K </w:t>
      </w:r>
      <w:bookmarkStart w:id="537" w:name="bookmark127"/>
      <w:r w:rsidR="000151F1" w:rsidRPr="008D2DAE">
        <w:t>Cienfuegos se blíží flotila</w:t>
      </w:r>
      <w:bookmarkEnd w:id="534"/>
      <w:bookmarkEnd w:id="535"/>
      <w:bookmarkEnd w:id="536"/>
      <w:bookmarkEnd w:id="537"/>
    </w:p>
    <w:p w:rsidR="00AE751F" w:rsidRPr="008D2DAE" w:rsidRDefault="00CB224A" w:rsidP="00EA6557">
      <w:pPr>
        <w:pStyle w:val="Text-neodsazen"/>
      </w:pPr>
      <w:r w:rsidRPr="008D2DAE">
        <w:t>N</w:t>
      </w:r>
      <w:r w:rsidR="000151F1" w:rsidRPr="008D2DAE">
        <w:t>a jižním pobřeží Kuby se nachází přístav Cienfuegos.</w:t>
      </w:r>
      <w:r w:rsidR="00AE751F" w:rsidRPr="008D2DAE">
        <w:t xml:space="preserve"> K </w:t>
      </w:r>
      <w:r w:rsidR="000151F1" w:rsidRPr="008D2DAE">
        <w:t>jeho kotvištím se lze dostat jen jediným průlivem vedoucím do zátoky poseté řadou ostrůvků</w:t>
      </w:r>
      <w:r w:rsidR="00AE751F" w:rsidRPr="008D2DAE">
        <w:t xml:space="preserve"> a </w:t>
      </w:r>
      <w:r w:rsidR="000151F1" w:rsidRPr="008D2DAE">
        <w:t>lemované strmými svahy. Na jednom</w:t>
      </w:r>
      <w:r w:rsidR="00AE751F" w:rsidRPr="008D2DAE">
        <w:t xml:space="preserve"> z </w:t>
      </w:r>
      <w:r w:rsidR="000151F1" w:rsidRPr="008D2DAE">
        <w:t xml:space="preserve">těchto ostrůvků zvaném Cayo Alcatraz zachytil </w:t>
      </w:r>
      <w:r w:rsidR="00AE751F" w:rsidRPr="008D2DAE">
        <w:t>U-2</w:t>
      </w:r>
      <w:r w:rsidR="000151F1" w:rsidRPr="008D2DAE">
        <w:t xml:space="preserve"> 26. srpna známky nové stavební činnosti, která před jedenácti dny,</w:t>
      </w:r>
      <w:r w:rsidR="00AE751F" w:rsidRPr="008D2DAE">
        <w:t xml:space="preserve"> v </w:t>
      </w:r>
      <w:r w:rsidR="000151F1" w:rsidRPr="008D2DAE">
        <w:t>době předchozího průzkumného letu, ještě neprobíhala. Zdálo se, že stavba je</w:t>
      </w:r>
      <w:r w:rsidR="00AE751F" w:rsidRPr="008D2DAE">
        <w:t xml:space="preserve"> v </w:t>
      </w:r>
      <w:r w:rsidR="000151F1" w:rsidRPr="008D2DAE">
        <w:t>proudu už několik dní;</w:t>
      </w:r>
      <w:r w:rsidR="00AE751F" w:rsidRPr="008D2DAE">
        <w:t xml:space="preserve"> s </w:t>
      </w:r>
      <w:r w:rsidR="000151F1" w:rsidRPr="008D2DAE">
        <w:t>určitostí se ale dalo pouze říci, že se pracuje na molu</w:t>
      </w:r>
      <w:r w:rsidR="00AE751F" w:rsidRPr="008D2DAE">
        <w:t xml:space="preserve"> a </w:t>
      </w:r>
      <w:r w:rsidR="000151F1" w:rsidRPr="008D2DAE">
        <w:t>na nějakých nových barácích. Samo</w:t>
      </w:r>
      <w:r w:rsidR="00AE751F" w:rsidRPr="008D2DAE">
        <w:t xml:space="preserve"> o </w:t>
      </w:r>
      <w:r w:rsidR="000151F1" w:rsidRPr="008D2DAE">
        <w:t>sobě by to nic neznamenalo. Podstatnější význam ale dodávala této skutečnosti jiná informace zpravodajských služeb: ke Kubě směřovala flotila sovětských lodí; sestávala ze zásobovací lodi pro ponorky, křižníku</w:t>
      </w:r>
      <w:r w:rsidR="00AE751F" w:rsidRPr="008D2DAE">
        <w:t xml:space="preserve"> s </w:t>
      </w:r>
      <w:r w:rsidR="000151F1" w:rsidRPr="008D2DAE">
        <w:t>řízenými střelami, torpédoborce</w:t>
      </w:r>
      <w:r w:rsidR="00AE751F" w:rsidRPr="008D2DAE">
        <w:t xml:space="preserve"> s </w:t>
      </w:r>
      <w:r w:rsidR="000151F1" w:rsidRPr="008D2DAE">
        <w:t>řízenými střelami, velkého remorkéru, velké záchranné lodi, obchodního tankeru</w:t>
      </w:r>
      <w:r w:rsidR="00AE751F" w:rsidRPr="008D2DAE">
        <w:t xml:space="preserve"> a </w:t>
      </w:r>
      <w:r w:rsidR="000151F1" w:rsidRPr="008D2DAE">
        <w:t xml:space="preserve">obojživelné </w:t>
      </w:r>
      <w:r w:rsidR="00ED0C50" w:rsidRPr="008D2DAE">
        <w:t>vyloďovací</w:t>
      </w:r>
      <w:r w:rsidR="000151F1" w:rsidRPr="008D2DAE">
        <w:t xml:space="preserve"> lodi vezoucí dva vlečné nákladní čluny dlouhé osmdesát stop. Zásobovací loď</w:t>
      </w:r>
      <w:r w:rsidR="00AE751F" w:rsidRPr="008D2DAE">
        <w:t xml:space="preserve"> a </w:t>
      </w:r>
      <w:r w:rsidR="000151F1" w:rsidRPr="008D2DAE">
        <w:t>vlečné čluny patřily</w:t>
      </w:r>
      <w:r w:rsidR="00AE751F" w:rsidRPr="008D2DAE">
        <w:t xml:space="preserve"> k </w:t>
      </w:r>
      <w:r w:rsidR="000151F1" w:rsidRPr="008D2DAE">
        <w:t>typu lodí, které se obvykle používají při obsluze jaderných ponorek. Složení této úderky bylo tak bezprecedentní, že zřejmě nešlo jen</w:t>
      </w:r>
      <w:r w:rsidR="00AE751F" w:rsidRPr="008D2DAE">
        <w:t xml:space="preserve"> o </w:t>
      </w:r>
      <w:r w:rsidR="000151F1" w:rsidRPr="008D2DAE">
        <w:t>zdvořilostní návštěvu. Sled událostí, které probíhaly po větší část roku, náhle dostal nový význam.</w:t>
      </w:r>
      <w:r w:rsidR="00D9733C" w:rsidRPr="008D2DAE">
        <w:t xml:space="preserve"> </w:t>
      </w:r>
      <w:r w:rsidR="000151F1" w:rsidRPr="008D2DAE">
        <w:t>Castro považoval Chruščovovo chování během kubánské krize za tu nejubožejší kapitulaci. Vztahy mezi Moskvou</w:t>
      </w:r>
      <w:r w:rsidR="00AE751F" w:rsidRPr="008D2DAE">
        <w:t xml:space="preserve"> a </w:t>
      </w:r>
      <w:r w:rsidR="000151F1" w:rsidRPr="008D2DAE">
        <w:t>Havanou se dramaticky zhoršily.</w:t>
      </w:r>
      <w:r w:rsidR="00AE751F" w:rsidRPr="008D2DAE">
        <w:t xml:space="preserve"> V </w:t>
      </w:r>
      <w:r w:rsidR="000151F1" w:rsidRPr="008D2DAE">
        <w:t>roce</w:t>
      </w:r>
      <w:r w:rsidR="001D1C9A" w:rsidRPr="008D2DAE">
        <w:t xml:space="preserve"> </w:t>
      </w:r>
      <w:r w:rsidR="000151F1" w:rsidRPr="008D2DAE">
        <w:t>1967 šel Castro dokonce tak daleko, že veřejně napadl Sověty za neschopnost poskytnout během šestidenní války efektivní podporu jejich arabským přátelům. Postavil se na odpor snahám Sovětů vyloučit</w:t>
      </w:r>
      <w:r w:rsidR="00AE751F" w:rsidRPr="008D2DAE">
        <w:t xml:space="preserve"> </w:t>
      </w:r>
      <w:r w:rsidR="00AE751F" w:rsidRPr="008D2DAE">
        <w:lastRenderedPageBreak/>
        <w:t>z </w:t>
      </w:r>
      <w:r w:rsidR="000151F1" w:rsidRPr="008D2DAE">
        <w:t>komunistického hnutí Číňany</w:t>
      </w:r>
      <w:r w:rsidR="00AE751F" w:rsidRPr="008D2DAE">
        <w:t xml:space="preserve"> a </w:t>
      </w:r>
      <w:r w:rsidR="000151F1" w:rsidRPr="008D2DAE">
        <w:t>pokračoval</w:t>
      </w:r>
      <w:r w:rsidR="00AE751F" w:rsidRPr="008D2DAE">
        <w:t xml:space="preserve"> v </w:t>
      </w:r>
      <w:r w:rsidR="000151F1" w:rsidRPr="008D2DAE">
        <w:t xml:space="preserve">radikální politice </w:t>
      </w:r>
      <w:r w:rsidR="00AE751F" w:rsidRPr="008D2DAE">
        <w:t>„</w:t>
      </w:r>
      <w:r w:rsidR="000151F1" w:rsidRPr="008D2DAE">
        <w:t>exportování revoluce do Latinské Ameriky</w:t>
      </w:r>
      <w:r w:rsidR="00AE751F" w:rsidRPr="008D2DAE">
        <w:t>“</w:t>
      </w:r>
      <w:r w:rsidR="000151F1" w:rsidRPr="008D2DAE">
        <w:t xml:space="preserve"> bez pomoci Moskvy. Kosygin se</w:t>
      </w:r>
      <w:r w:rsidR="00AE751F" w:rsidRPr="008D2DAE">
        <w:t xml:space="preserve"> v </w:t>
      </w:r>
      <w:r w:rsidR="000151F1" w:rsidRPr="008D2DAE">
        <w:t>roce 1967 sice</w:t>
      </w:r>
      <w:r w:rsidR="00AE751F" w:rsidRPr="008D2DAE">
        <w:t xml:space="preserve"> s </w:t>
      </w:r>
      <w:r w:rsidR="000151F1" w:rsidRPr="008D2DAE">
        <w:t>Castrem sešel, ale Kubánci</w:t>
      </w:r>
      <w:r w:rsidR="00AE751F" w:rsidRPr="008D2DAE">
        <w:t xml:space="preserve"> v </w:t>
      </w:r>
      <w:r w:rsidR="000151F1" w:rsidRPr="008D2DAE">
        <w:t>listopadu toho roku, na který připadlo 50. výročí bolševické revoluce, fakticky bojkotovali oslavy</w:t>
      </w:r>
      <w:r w:rsidR="00AE751F" w:rsidRPr="008D2DAE">
        <w:t xml:space="preserve"> v </w:t>
      </w:r>
      <w:r w:rsidR="000151F1" w:rsidRPr="008D2DAE">
        <w:t>Moskvě, neboť tam poslali jen nevýznamnou delegaci. Ta navíc téměř ihned odletěla zase zpět, aniž by ji přijal kterýkoli prominentní člen sovětského vedení. Po smrti Che Guevary</w:t>
      </w:r>
      <w:r w:rsidR="00AE751F" w:rsidRPr="008D2DAE">
        <w:t xml:space="preserve"> v </w:t>
      </w:r>
      <w:r w:rsidR="000151F1" w:rsidRPr="008D2DAE">
        <w:t>říjnu roku 1967 se však vztahy začaly zlepšovat. Na jaře obě země podepsaly novou obchodní dohodu,</w:t>
      </w:r>
      <w:r w:rsidR="00AE751F" w:rsidRPr="008D2DAE">
        <w:t xml:space="preserve"> v </w:t>
      </w:r>
      <w:r w:rsidR="000151F1" w:rsidRPr="008D2DAE">
        <w:t>jejímž rámci dostala Kuba od Sovětského svazu také úvěr ve výši tři sta milionů dolarů.</w:t>
      </w:r>
      <w:r w:rsidR="00AE751F" w:rsidRPr="008D2DAE">
        <w:t xml:space="preserve"> V </w:t>
      </w:r>
      <w:r w:rsidR="000151F1" w:rsidRPr="008D2DAE">
        <w:t>srpnu roku</w:t>
      </w:r>
      <w:r w:rsidR="00D9733C" w:rsidRPr="008D2DAE">
        <w:t xml:space="preserve"> </w:t>
      </w:r>
      <w:r w:rsidR="000151F1" w:rsidRPr="008D2DAE">
        <w:t>1968 Havana podpořila invazi do Československa, byť opožděně</w:t>
      </w:r>
      <w:r w:rsidR="00AE751F" w:rsidRPr="008D2DAE">
        <w:t xml:space="preserve"> a s </w:t>
      </w:r>
      <w:r w:rsidR="000151F1" w:rsidRPr="008D2DAE">
        <w:t>výhradami. Na začátku následujícího roku Sověti poprvé po dvanácti měsících začali Kub</w:t>
      </w:r>
      <w:r w:rsidR="00ED0C50" w:rsidRPr="008D2DAE">
        <w:t>ě</w:t>
      </w:r>
      <w:r w:rsidR="000151F1" w:rsidRPr="008D2DAE">
        <w:t xml:space="preserve"> znovu pravidelně poskytovat vojenskou pomoc; refinancovali také kubánský deficit ve vzájemném obchodě.</w:t>
      </w:r>
      <w:r w:rsidR="00AE751F" w:rsidRPr="008D2DAE">
        <w:t xml:space="preserve"> V </w:t>
      </w:r>
      <w:r w:rsidR="000151F1" w:rsidRPr="008D2DAE">
        <w:t>červnu roku 1969 pak už kubánský delegát na konferenci komunistických stran velkohubě vyhlásil, že Havana bude podporov</w:t>
      </w:r>
      <w:r w:rsidR="00D9733C" w:rsidRPr="008D2DAE">
        <w:t>a</w:t>
      </w:r>
      <w:r w:rsidR="000151F1" w:rsidRPr="008D2DAE">
        <w:t>t Moskvu</w:t>
      </w:r>
      <w:r w:rsidR="00AE751F" w:rsidRPr="008D2DAE">
        <w:t xml:space="preserve"> v </w:t>
      </w:r>
      <w:r w:rsidR="000151F1" w:rsidRPr="008D2DAE">
        <w:t xml:space="preserve">případě </w:t>
      </w:r>
      <w:r w:rsidR="00AE751F" w:rsidRPr="008D2DAE">
        <w:t>„</w:t>
      </w:r>
      <w:r w:rsidR="000151F1" w:rsidRPr="008D2DAE">
        <w:t>provokace nebo agrese proti sovětskému lidu, ať už by jejich strůjcem byl kdokoli</w:t>
      </w:r>
      <w:r w:rsidR="00AE751F" w:rsidRPr="008D2DAE">
        <w:t>“</w:t>
      </w:r>
      <w:r w:rsidR="000151F1" w:rsidRPr="008D2DAE">
        <w:t>. Bylo to poprvé, kdy se Kuba</w:t>
      </w:r>
      <w:r w:rsidR="00AE751F" w:rsidRPr="008D2DAE">
        <w:t xml:space="preserve"> v </w:t>
      </w:r>
      <w:r w:rsidR="000151F1" w:rsidRPr="008D2DAE">
        <w:t>sovětsk</w:t>
      </w:r>
      <w:r w:rsidR="00AE751F" w:rsidRPr="008D2DAE">
        <w:t>o-č</w:t>
      </w:r>
      <w:r w:rsidR="000151F1" w:rsidRPr="008D2DAE">
        <w:t>ínském sporu postavila na stranu Sovětského svazu.</w:t>
      </w:r>
    </w:p>
    <w:p w:rsidR="00AE751F" w:rsidRPr="008D2DAE" w:rsidRDefault="000151F1" w:rsidP="00BF453C">
      <w:pPr>
        <w:pStyle w:val="Textodsazen"/>
      </w:pPr>
      <w:r w:rsidRPr="008D2DAE">
        <w:t>Sověti hned</w:t>
      </w:r>
      <w:r w:rsidR="00AE751F" w:rsidRPr="008D2DAE">
        <w:t xml:space="preserve"> v </w:t>
      </w:r>
      <w:r w:rsidRPr="008D2DAE">
        <w:t>červenci téhož roku poslali své lo</w:t>
      </w:r>
      <w:r w:rsidR="008075A5" w:rsidRPr="008D2DAE">
        <w:t xml:space="preserve">dě </w:t>
      </w:r>
      <w:r w:rsidR="00083670" w:rsidRPr="008D2DAE">
        <w:t>na</w:t>
      </w:r>
      <w:r w:rsidRPr="008D2DAE">
        <w:t xml:space="preserve"> návštěvu Kuby. Sedm plavidel včet</w:t>
      </w:r>
      <w:r w:rsidR="002F3FC0" w:rsidRPr="008D2DAE">
        <w:t xml:space="preserve">ně </w:t>
      </w:r>
      <w:r w:rsidRPr="008D2DAE">
        <w:t>dvou ponorek</w:t>
      </w:r>
      <w:r w:rsidR="00AE751F" w:rsidRPr="008D2DAE">
        <w:t xml:space="preserve"> s </w:t>
      </w:r>
      <w:r w:rsidRPr="008D2DAE">
        <w:t>dieselovými motory</w:t>
      </w:r>
      <w:r w:rsidR="00AE751F" w:rsidRPr="008D2DAE">
        <w:t xml:space="preserve"> a </w:t>
      </w:r>
      <w:r w:rsidRPr="008D2DAE">
        <w:t>jedné jaderné útočné ponorky připlulo na Kubu</w:t>
      </w:r>
      <w:r w:rsidR="00AE751F" w:rsidRPr="008D2DAE">
        <w:t xml:space="preserve"> a </w:t>
      </w:r>
      <w:r w:rsidRPr="008D2DAE">
        <w:t>poté provádělo nějaké manévry</w:t>
      </w:r>
      <w:r w:rsidR="00AE751F" w:rsidRPr="008D2DAE">
        <w:t xml:space="preserve"> v </w:t>
      </w:r>
      <w:r w:rsidRPr="008D2DAE">
        <w:t>Mexickém zálivu; lodě se pak zastavily ještě na Martiniku</w:t>
      </w:r>
      <w:r w:rsidR="00AE751F" w:rsidRPr="008D2DAE">
        <w:t xml:space="preserve"> a </w:t>
      </w:r>
      <w:r w:rsidRPr="008D2DAE">
        <w:t>Barbadosu</w:t>
      </w:r>
      <w:r w:rsidR="00AE751F" w:rsidRPr="008D2DAE">
        <w:t xml:space="preserve"> a </w:t>
      </w:r>
      <w:r w:rsidRPr="008D2DAE">
        <w:t>poté opustily karibskou oblast.</w:t>
      </w:r>
      <w:r w:rsidR="00AE751F" w:rsidRPr="008D2DAE">
        <w:t xml:space="preserve"> V </w:t>
      </w:r>
      <w:r w:rsidRPr="008D2DAE">
        <w:t>témže čase vyplula na svou první patrolu po severním Atlantiku nová sovětská ponorka třídy Y vyzbrojená balistickými raketami</w:t>
      </w:r>
      <w:r w:rsidR="000C0C8E" w:rsidRPr="008D2DAE">
        <w:t>.</w:t>
      </w:r>
    </w:p>
    <w:p w:rsidR="00AE751F" w:rsidRPr="008D2DAE" w:rsidRDefault="00AE751F" w:rsidP="00BF453C">
      <w:pPr>
        <w:pStyle w:val="Textodsazen"/>
      </w:pPr>
      <w:r w:rsidRPr="008D2DAE">
        <w:t>V </w:t>
      </w:r>
      <w:r w:rsidR="000151F1" w:rsidRPr="008D2DAE">
        <w:t>listopadu roku 1969 postoupily sovětsk</w:t>
      </w:r>
      <w:r w:rsidRPr="008D2DAE">
        <w:t>o-k</w:t>
      </w:r>
      <w:r w:rsidR="000151F1" w:rsidRPr="008D2DAE">
        <w:t>ubánské vztahy ve vojenské oblasti do další fáze. Sovětský ministr obrany maršál Andrej Grečko vykonal</w:t>
      </w:r>
      <w:r w:rsidRPr="008D2DAE">
        <w:t xml:space="preserve"> s </w:t>
      </w:r>
      <w:r w:rsidR="000151F1" w:rsidRPr="008D2DAE">
        <w:t>velkou publicitou návštěvu Kuby za doprovodu zástupce velitele sovětského námořnictva. Zdá se, že tato Grečkova cesta vedla</w:t>
      </w:r>
      <w:r w:rsidRPr="008D2DAE">
        <w:t xml:space="preserve"> k </w:t>
      </w:r>
      <w:r w:rsidR="000151F1" w:rsidRPr="008D2DAE">
        <w:t>událostem, jež budu popisovat.</w:t>
      </w:r>
      <w:r w:rsidRPr="008D2DAE">
        <w:t xml:space="preserve"> V </w:t>
      </w:r>
      <w:r w:rsidR="000151F1" w:rsidRPr="008D2DAE">
        <w:t>měsících po ní</w:t>
      </w:r>
      <w:r w:rsidRPr="008D2DAE">
        <w:t xml:space="preserve"> v </w:t>
      </w:r>
      <w:r w:rsidR="000151F1" w:rsidRPr="008D2DAE">
        <w:t>každém případě sovětská vojenská aktivita na Kubě</w:t>
      </w:r>
      <w:r w:rsidRPr="008D2DAE">
        <w:t xml:space="preserve"> a </w:t>
      </w:r>
      <w:r w:rsidR="000151F1" w:rsidRPr="008D2DAE">
        <w:t xml:space="preserve">kolem ni postupně narůstala </w:t>
      </w:r>
      <w:r w:rsidR="00A76BE3" w:rsidRPr="008D2DAE">
        <w:t>–</w:t>
      </w:r>
      <w:r w:rsidR="000151F1" w:rsidRPr="008D2DAE">
        <w:t xml:space="preserve"> zjevně jsme si měli přivyknout na přítomnost sovětských válečných lodí</w:t>
      </w:r>
      <w:r w:rsidRPr="008D2DAE">
        <w:t xml:space="preserve"> v </w:t>
      </w:r>
      <w:r w:rsidR="000151F1" w:rsidRPr="008D2DAE">
        <w:t>Karibiku.</w:t>
      </w:r>
      <w:r w:rsidRPr="008D2DAE">
        <w:t xml:space="preserve"> V </w:t>
      </w:r>
      <w:r w:rsidR="000151F1" w:rsidRPr="008D2DAE">
        <w:t>dubnu roku 1970 vykonal kubánský ministr obrany Raúl Castro reciproční návštěvu Sovětského svazu, kde pobýval pět týdnů</w:t>
      </w:r>
      <w:r w:rsidRPr="008D2DAE">
        <w:t xml:space="preserve"> a </w:t>
      </w:r>
      <w:r w:rsidR="000151F1" w:rsidRPr="008D2DAE">
        <w:t>sešel se</w:t>
      </w:r>
      <w:r w:rsidRPr="008D2DAE">
        <w:t xml:space="preserve"> s </w:t>
      </w:r>
      <w:r w:rsidR="000151F1" w:rsidRPr="008D2DAE">
        <w:t>Leonidem Brežněvem. Dvaadvacátého dubna,</w:t>
      </w:r>
      <w:r w:rsidRPr="008D2DAE">
        <w:t xml:space="preserve"> v </w:t>
      </w:r>
      <w:r w:rsidR="000151F1" w:rsidRPr="008D2DAE">
        <w:t xml:space="preserve">den výročí narození V. I. Lenina, vyhlásil Fidel Castro svou připravenost navázat se Sovětským svazem těsnější vztahy ve vojenské oblasti. Krátce nato zahájili Sověti dálkové špionážní přelety; jejich tryskové bombardéry </w:t>
      </w:r>
      <w:r w:rsidR="00E4129A" w:rsidRPr="008D2DAE">
        <w:t>T</w:t>
      </w:r>
      <w:r w:rsidRPr="008D2DAE">
        <w:t>u-9</w:t>
      </w:r>
      <w:r w:rsidR="000151F1" w:rsidRPr="008D2DAE">
        <w:t>5 vybavené jasně viditelnými elektronickými zařízeními vzlétaly ze severní části SSSR</w:t>
      </w:r>
      <w:r w:rsidRPr="008D2DAE">
        <w:t xml:space="preserve"> a </w:t>
      </w:r>
      <w:r w:rsidR="000151F1" w:rsidRPr="008D2DAE">
        <w:t>přistávaly na Kubě. Druhé návštěvě sovětské flotily na Kubě, která se konala krátce po velkých sovětských námořních manévrech</w:t>
      </w:r>
      <w:r w:rsidRPr="008D2DAE">
        <w:t xml:space="preserve"> v </w:t>
      </w:r>
      <w:r w:rsidR="000151F1" w:rsidRPr="008D2DAE">
        <w:t>severním Atlantiku (</w:t>
      </w:r>
      <w:r w:rsidRPr="008D2DAE">
        <w:t>„</w:t>
      </w:r>
      <w:r w:rsidR="000151F1" w:rsidRPr="008D2DAE">
        <w:t>Okean</w:t>
      </w:r>
      <w:r w:rsidRPr="008D2DAE">
        <w:t>“</w:t>
      </w:r>
      <w:r w:rsidR="000151F1" w:rsidRPr="008D2DAE">
        <w:t>), předcházely tři špionážní lety. Tentokrát připlulo do Cienfuegos sedm lodí</w:t>
      </w:r>
      <w:r w:rsidRPr="008D2DAE">
        <w:t xml:space="preserve"> a </w:t>
      </w:r>
      <w:r w:rsidR="000151F1" w:rsidRPr="008D2DAE">
        <w:t>zůstalo</w:t>
      </w:r>
      <w:r w:rsidRPr="008D2DAE">
        <w:t xml:space="preserve"> v </w:t>
      </w:r>
      <w:r w:rsidR="000151F1" w:rsidRPr="008D2DAE">
        <w:t>tomto přístavu dva týdny. Byla mezi nimi</w:t>
      </w:r>
      <w:r w:rsidRPr="008D2DAE">
        <w:t xml:space="preserve"> i </w:t>
      </w:r>
      <w:r w:rsidR="000151F1" w:rsidRPr="008D2DAE">
        <w:t>zásobovací loď pro ponorky</w:t>
      </w:r>
      <w:r w:rsidRPr="008D2DAE">
        <w:t xml:space="preserve"> a </w:t>
      </w:r>
      <w:r w:rsidR="000151F1" w:rsidRPr="008D2DAE">
        <w:t xml:space="preserve">jaderná ponorka třídy </w:t>
      </w:r>
      <w:r w:rsidRPr="008D2DAE">
        <w:t>E-I</w:t>
      </w:r>
      <w:r w:rsidR="000151F1" w:rsidRPr="008D2DAE">
        <w:t>I vyzbrojená řízenými střelami</w:t>
      </w:r>
      <w:r w:rsidRPr="008D2DAE">
        <w:t xml:space="preserve"> s </w:t>
      </w:r>
      <w:r w:rsidR="000151F1" w:rsidRPr="008D2DAE">
        <w:t>plochou dráhou letu</w:t>
      </w:r>
      <w:r w:rsidRPr="008D2DAE">
        <w:t xml:space="preserve"> s </w:t>
      </w:r>
      <w:r w:rsidR="000151F1" w:rsidRPr="008D2DAE">
        <w:t>krátkým doletem určenými</w:t>
      </w:r>
      <w:r w:rsidRPr="008D2DAE">
        <w:t xml:space="preserve"> k </w:t>
      </w:r>
      <w:r w:rsidR="000151F1" w:rsidRPr="008D2DAE">
        <w:t xml:space="preserve">ničení lodí. Ani CIA, ani ministerstvo obrany nezačaly tehdy bít na </w:t>
      </w:r>
      <w:r w:rsidR="000151F1" w:rsidRPr="008D2DAE">
        <w:lastRenderedPageBreak/>
        <w:t>poplach, ale narůstající sovětská vzdušná</w:t>
      </w:r>
      <w:r w:rsidRPr="008D2DAE">
        <w:t xml:space="preserve"> a </w:t>
      </w:r>
      <w:r w:rsidR="000151F1" w:rsidRPr="008D2DAE">
        <w:t>námořní aktivita ve mně vyvolala dostatečné obavy, abych</w:t>
      </w:r>
      <w:r w:rsidRPr="008D2DAE">
        <w:t xml:space="preserve"> o </w:t>
      </w:r>
      <w:r w:rsidR="000151F1" w:rsidRPr="008D2DAE">
        <w:t>ní prezidentovi 1. června 1970 napsal souhrnný materiál:</w:t>
      </w:r>
    </w:p>
    <w:p w:rsidR="00AE751F" w:rsidRPr="008D2DAE" w:rsidRDefault="00AE751F" w:rsidP="00BF453C">
      <w:pPr>
        <w:pStyle w:val="Textodsazen"/>
      </w:pPr>
    </w:p>
    <w:p w:rsidR="00AE751F" w:rsidRPr="008D2DAE" w:rsidRDefault="000151F1" w:rsidP="006E1839">
      <w:pPr>
        <w:pStyle w:val="Text-cittneodsazen"/>
      </w:pPr>
      <w:r w:rsidRPr="008D2DAE">
        <w:t>Návštěvy sovětských lodí</w:t>
      </w:r>
      <w:r w:rsidR="00AE751F" w:rsidRPr="008D2DAE">
        <w:t xml:space="preserve"> v </w:t>
      </w:r>
      <w:r w:rsidRPr="008D2DAE">
        <w:t>kubánských přístavech mohou být součástí celkového trendu</w:t>
      </w:r>
      <w:r w:rsidR="00AE751F" w:rsidRPr="008D2DAE">
        <w:t xml:space="preserve"> z </w:t>
      </w:r>
      <w:r w:rsidRPr="008D2DAE">
        <w:t>posledních let, kdy Sověti zvyšují aktivitu svého válečného loďstva daleko od domovských základen. Může však také jít</w:t>
      </w:r>
      <w:r w:rsidR="00AE751F" w:rsidRPr="008D2DAE">
        <w:t xml:space="preserve"> o </w:t>
      </w:r>
      <w:r w:rsidRPr="008D2DAE">
        <w:t xml:space="preserve">snahu </w:t>
      </w:r>
      <w:r w:rsidR="00AE751F" w:rsidRPr="008D2DAE">
        <w:t>„</w:t>
      </w:r>
      <w:r w:rsidRPr="008D2DAE">
        <w:t>přivyknout</w:t>
      </w:r>
      <w:r w:rsidR="00AE751F" w:rsidRPr="008D2DAE">
        <w:t>“</w:t>
      </w:r>
      <w:r w:rsidRPr="008D2DAE">
        <w:t xml:space="preserve"> Washington na to, že Moskva bude více využívat Kuby.</w:t>
      </w:r>
      <w:r w:rsidR="00AE751F" w:rsidRPr="008D2DAE">
        <w:t xml:space="preserve"> K </w:t>
      </w:r>
      <w:r w:rsidRPr="008D2DAE">
        <w:t>tomu by mohlo vést postupné zavádění zvyku, že sovětské lodě připlouvají na Kubu</w:t>
      </w:r>
      <w:r w:rsidR="00AE751F" w:rsidRPr="008D2DAE">
        <w:t xml:space="preserve"> a </w:t>
      </w:r>
      <w:r w:rsidRPr="008D2DAE">
        <w:t>že sovětská flotila</w:t>
      </w:r>
      <w:r w:rsidR="00AE751F" w:rsidRPr="008D2DAE">
        <w:t xml:space="preserve"> a </w:t>
      </w:r>
      <w:r w:rsidRPr="008D2DAE">
        <w:t>letecké jednotky budou na ostrově doplňovat palivo. Lze si představit, že by Sověti chtěli udržovat své námořní jednotky</w:t>
      </w:r>
      <w:r w:rsidR="00AE751F" w:rsidRPr="008D2DAE">
        <w:t xml:space="preserve"> v </w:t>
      </w:r>
      <w:r w:rsidRPr="008D2DAE">
        <w:t>oblasti Karibik</w:t>
      </w:r>
      <w:r w:rsidR="00AE751F" w:rsidRPr="008D2DAE">
        <w:t>u-j</w:t>
      </w:r>
      <w:r w:rsidRPr="008D2DAE">
        <w:t>ižního Atlantiku více či méně trvale</w:t>
      </w:r>
      <w:r w:rsidR="00AE751F" w:rsidRPr="008D2DAE">
        <w:t xml:space="preserve"> a </w:t>
      </w:r>
      <w:r w:rsidRPr="008D2DAE">
        <w:t>že by tyto jednotky doplňovaly zásoby</w:t>
      </w:r>
      <w:r w:rsidR="00AE751F" w:rsidRPr="008D2DAE">
        <w:t xml:space="preserve"> a </w:t>
      </w:r>
      <w:r w:rsidRPr="008D2DAE">
        <w:t>palivo na Kubě</w:t>
      </w:r>
      <w:r w:rsidR="00A76BE3" w:rsidRPr="008D2DAE">
        <w:t>…</w:t>
      </w:r>
      <w:r w:rsidRPr="008D2DAE">
        <w:t xml:space="preserve"> Bude třeba, abychom situaci pečlivě sledovali.</w:t>
      </w:r>
    </w:p>
    <w:p w:rsidR="00AE751F" w:rsidRPr="008D2DAE" w:rsidRDefault="00AE751F" w:rsidP="00BF453C">
      <w:pPr>
        <w:pStyle w:val="Textodsazen"/>
      </w:pPr>
    </w:p>
    <w:p w:rsidR="00AE751F" w:rsidRPr="008D2DAE" w:rsidRDefault="000151F1" w:rsidP="00BF453C">
      <w:pPr>
        <w:pStyle w:val="Textodsazen"/>
      </w:pPr>
      <w:r w:rsidRPr="008D2DAE">
        <w:t>Koncem června mne můj expert na Latinskou Ameriku Viron P. (Pete) Vaky upozornil na materiál CIA,</w:t>
      </w:r>
      <w:r w:rsidR="00AE751F" w:rsidRPr="008D2DAE">
        <w:t xml:space="preserve"> v </w:t>
      </w:r>
      <w:r w:rsidRPr="008D2DAE">
        <w:t>němž jeho autoři naznačovali, že Sověti možná chtějí, byť velmi opatrně, vybudovat na Kubě nová vojenská zařízení, například obslužné kapacity pro lodě nebo špionážní letouny.</w:t>
      </w:r>
    </w:p>
    <w:p w:rsidR="00AE751F" w:rsidRPr="008D2DAE" w:rsidRDefault="000151F1" w:rsidP="00BF453C">
      <w:pPr>
        <w:pStyle w:val="Textodsazen"/>
      </w:pPr>
      <w:r w:rsidRPr="008D2DAE">
        <w:t xml:space="preserve">Na všechny </w:t>
      </w:r>
      <w:r w:rsidR="00911F64" w:rsidRPr="008D2DAE">
        <w:t>tyto</w:t>
      </w:r>
      <w:r w:rsidRPr="008D2DAE">
        <w:t xml:space="preserve"> skutečnosti jsme mysleli, když jsme sledovali, jak sovětská </w:t>
      </w:r>
      <w:r w:rsidR="000C0C8E" w:rsidRPr="008D2DAE">
        <w:t>fl</w:t>
      </w:r>
      <w:r w:rsidRPr="008D2DAE">
        <w:t>o</w:t>
      </w:r>
      <w:r w:rsidR="000C0C8E" w:rsidRPr="008D2DAE">
        <w:t>t</w:t>
      </w:r>
      <w:r w:rsidRPr="008D2DAE">
        <w:t>ila připlouvá 9. září do Cienfuegos. Následujícího dne se</w:t>
      </w:r>
      <w:r w:rsidR="00AE751F" w:rsidRPr="008D2DAE">
        <w:t xml:space="preserve"> k </w:t>
      </w:r>
      <w:r w:rsidRPr="008D2DAE">
        <w:t xml:space="preserve">ní připojil obchodní </w:t>
      </w:r>
      <w:r w:rsidR="00ED0C50" w:rsidRPr="008D2DAE">
        <w:t>tan</w:t>
      </w:r>
      <w:r w:rsidRPr="008D2DAE">
        <w:t xml:space="preserve">ker. Nařídili jsme, </w:t>
      </w:r>
      <w:r w:rsidR="00DF4E9F" w:rsidRPr="008D2DAE">
        <w:t>aby</w:t>
      </w:r>
      <w:r w:rsidRPr="008D2DAE">
        <w:t xml:space="preserve"> při prvním jasném dni vzlétly průzkumné letouny </w:t>
      </w:r>
      <w:r w:rsidR="00AE751F" w:rsidRPr="008D2DAE">
        <w:t>U-2</w:t>
      </w:r>
      <w:r w:rsidRPr="008D2DAE">
        <w:t>. Vyj</w:t>
      </w:r>
      <w:r w:rsidR="000C0C8E" w:rsidRPr="008D2DAE">
        <w:t>a</w:t>
      </w:r>
      <w:r w:rsidRPr="008D2DAE">
        <w:t xml:space="preserve">snilo se už 14. </w:t>
      </w:r>
      <w:r w:rsidR="00E4129A" w:rsidRPr="008D2DAE">
        <w:t>září.</w:t>
      </w:r>
    </w:p>
    <w:p w:rsidR="00AE751F" w:rsidRPr="008D2DAE" w:rsidRDefault="00AE751F" w:rsidP="00BF453C">
      <w:pPr>
        <w:pStyle w:val="Textodsazen"/>
      </w:pPr>
      <w:r w:rsidRPr="008D2DAE">
        <w:t>V </w:t>
      </w:r>
      <w:r w:rsidR="000151F1" w:rsidRPr="008D2DAE">
        <w:t>této fázi dělaly administrativě mnohem větší starosti sovětské lodě než nová přístavní zařízení. Mel Laird udělal 2. září neobvyklý krok</w:t>
      </w:r>
      <w:r w:rsidRPr="008D2DAE">
        <w:t xml:space="preserve"> a </w:t>
      </w:r>
      <w:r w:rsidR="000151F1" w:rsidRPr="008D2DAE">
        <w:t>pozval novináře píšící</w:t>
      </w:r>
      <w:r w:rsidRPr="008D2DAE">
        <w:t xml:space="preserve"> o </w:t>
      </w:r>
      <w:r w:rsidR="000151F1" w:rsidRPr="008D2DAE">
        <w:t>Pentagonu</w:t>
      </w:r>
      <w:r w:rsidRPr="008D2DAE">
        <w:t xml:space="preserve"> k </w:t>
      </w:r>
      <w:r w:rsidR="000151F1" w:rsidRPr="008D2DAE">
        <w:t>sobě domů na kávu</w:t>
      </w:r>
      <w:r w:rsidRPr="008D2DAE">
        <w:t xml:space="preserve"> a </w:t>
      </w:r>
      <w:r w:rsidR="000151F1" w:rsidRPr="008D2DAE">
        <w:t>uspořádal improvizovanou tiskovou konferenci. Zabýval se řadou otázek včetně Blízkého východu. Noviny si však hlav</w:t>
      </w:r>
      <w:r w:rsidR="002F3FC0" w:rsidRPr="008D2DAE">
        <w:t xml:space="preserve">ně </w:t>
      </w:r>
      <w:r w:rsidR="000151F1" w:rsidRPr="008D2DAE">
        <w:t>všimly jeho poznámek</w:t>
      </w:r>
      <w:r w:rsidRPr="008D2DAE">
        <w:t xml:space="preserve"> o </w:t>
      </w:r>
      <w:r w:rsidR="000151F1" w:rsidRPr="008D2DAE">
        <w:t>Kubě. Laird upozornil, že do Karibiku plují sovětské lodě,</w:t>
      </w:r>
      <w:r w:rsidRPr="008D2DAE">
        <w:t xml:space="preserve"> a </w:t>
      </w:r>
      <w:r w:rsidR="000151F1" w:rsidRPr="008D2DAE">
        <w:t>řekl, že by se</w:t>
      </w:r>
      <w:r w:rsidRPr="008D2DAE">
        <w:t xml:space="preserve"> o </w:t>
      </w:r>
      <w:r w:rsidR="000151F1" w:rsidRPr="008D2DAE">
        <w:t xml:space="preserve">nich měla dovědět veřejnost, neboť máme důkazy, že sovětská flotila disponuje zbraněmi, které mohou zasáhnout Spojené státy. Dodal však, že </w:t>
      </w:r>
      <w:r w:rsidRPr="008D2DAE">
        <w:t>„</w:t>
      </w:r>
      <w:r w:rsidR="000151F1" w:rsidRPr="008D2DAE">
        <w:t>nevidí žádnou krizi</w:t>
      </w:r>
      <w:r w:rsidRPr="008D2DAE">
        <w:t>“</w:t>
      </w:r>
      <w:r w:rsidR="000151F1" w:rsidRPr="008D2DAE">
        <w:t>, protože Amerika má dostatečný jaderný arzenál, aby je odstrašila od útoku.</w:t>
      </w:r>
      <w:r w:rsidR="00A179E2" w:rsidRPr="008D2DAE">
        <w:rPr>
          <w:rStyle w:val="sloodkazu-konecoddlu"/>
        </w:rPr>
        <w:t>(</w:t>
      </w:r>
      <w:r w:rsidR="000151F1" w:rsidRPr="008D2DAE">
        <w:rPr>
          <w:rStyle w:val="sloodkazu-konecoddlu"/>
        </w:rPr>
        <w:t>2</w:t>
      </w:r>
      <w:r w:rsidR="00A179E2" w:rsidRPr="008D2DAE">
        <w:rPr>
          <w:rStyle w:val="sloodkazu-konecoddlu"/>
        </w:rPr>
        <w:t>)</w:t>
      </w:r>
      <w:r w:rsidR="000151F1" w:rsidRPr="008D2DAE">
        <w:t xml:space="preserve"> Média ale tuto událost brzy pustila ze zřetele. Kubu téměř zcela zastínilo porušování příměří</w:t>
      </w:r>
      <w:r w:rsidRPr="008D2DAE">
        <w:t xml:space="preserve"> v </w:t>
      </w:r>
      <w:r w:rsidR="000151F1" w:rsidRPr="008D2DAE">
        <w:t>zóně Suezského průplavu</w:t>
      </w:r>
      <w:r w:rsidRPr="008D2DAE">
        <w:t xml:space="preserve"> a </w:t>
      </w:r>
      <w:r w:rsidR="000151F1" w:rsidRPr="008D2DAE">
        <w:t>rýsující se krize</w:t>
      </w:r>
      <w:r w:rsidRPr="008D2DAE">
        <w:t xml:space="preserve"> v </w:t>
      </w:r>
      <w:r w:rsidR="000151F1" w:rsidRPr="008D2DAE">
        <w:t xml:space="preserve">Jordánsku </w:t>
      </w:r>
      <w:r w:rsidR="00A76BE3" w:rsidRPr="008D2DAE">
        <w:t>–</w:t>
      </w:r>
      <w:r w:rsidR="000151F1" w:rsidRPr="008D2DAE">
        <w:t xml:space="preserve"> což byl možná jeden</w:t>
      </w:r>
      <w:r w:rsidRPr="008D2DAE">
        <w:t xml:space="preserve"> z </w:t>
      </w:r>
      <w:r w:rsidR="000151F1" w:rsidRPr="008D2DAE">
        <w:t>důvodů, proč se Sovětům tak hrozně moc nechtělo pomoci uklidnit Blízký východ. Bylo znamením doby, že Senát</w:t>
      </w:r>
      <w:r w:rsidRPr="008D2DAE">
        <w:t xml:space="preserve"> v </w:t>
      </w:r>
      <w:r w:rsidR="000151F1" w:rsidRPr="008D2DAE">
        <w:t>okamžiku, kdy Jordánsko směřovalo</w:t>
      </w:r>
      <w:r w:rsidRPr="008D2DAE">
        <w:t xml:space="preserve"> k </w:t>
      </w:r>
      <w:r w:rsidR="000151F1" w:rsidRPr="008D2DAE">
        <w:t>výbuchu</w:t>
      </w:r>
      <w:r w:rsidRPr="008D2DAE">
        <w:t xml:space="preserve"> a </w:t>
      </w:r>
      <w:r w:rsidR="000151F1" w:rsidRPr="008D2DAE">
        <w:t>kdy Sověti budovali na Kubě ponorkovou základnu, debatoval</w:t>
      </w:r>
      <w:r w:rsidRPr="008D2DAE">
        <w:t xml:space="preserve"> o </w:t>
      </w:r>
      <w:r w:rsidR="000151F1" w:rsidRPr="008D2DAE">
        <w:t>ABM</w:t>
      </w:r>
      <w:r w:rsidRPr="008D2DAE">
        <w:t xml:space="preserve"> a </w:t>
      </w:r>
      <w:r w:rsidR="000151F1" w:rsidRPr="008D2DAE">
        <w:t>vycházel přitom</w:t>
      </w:r>
      <w:r w:rsidRPr="008D2DAE">
        <w:t xml:space="preserve"> z </w:t>
      </w:r>
      <w:r w:rsidR="000151F1" w:rsidRPr="008D2DAE">
        <w:t>premisy, že rozmisťování našich obranných strategických systémů znamená určitou provokaci.</w:t>
      </w:r>
    </w:p>
    <w:p w:rsidR="00AE751F" w:rsidRPr="008D2DAE" w:rsidRDefault="000151F1" w:rsidP="00BF453C">
      <w:pPr>
        <w:pStyle w:val="Textodsazen"/>
      </w:pPr>
      <w:r w:rsidRPr="008D2DAE">
        <w:t xml:space="preserve">Reakce Kubánců na každodenní přelety našich letounů </w:t>
      </w:r>
      <w:r w:rsidR="00AE751F" w:rsidRPr="008D2DAE">
        <w:t>U-2</w:t>
      </w:r>
      <w:r w:rsidRPr="008D2DAE">
        <w:t xml:space="preserve"> ukazovala, že se děje něco neobvyklého. Hned 14. září jsme museli zrušit první průzkumnou misi, neboť za naším </w:t>
      </w:r>
      <w:r w:rsidR="00AE751F" w:rsidRPr="008D2DAE">
        <w:t>U-2</w:t>
      </w:r>
      <w:r w:rsidRPr="008D2DAE">
        <w:t xml:space="preserve"> ihned vzlétly stíhací migy. Další stroj, který měl obletět ostrov po obvodu, také pronásledovaly stíhačky,</w:t>
      </w:r>
      <w:r w:rsidR="00AE751F" w:rsidRPr="008D2DAE">
        <w:t xml:space="preserve"> a </w:t>
      </w:r>
      <w:r w:rsidRPr="008D2DAE">
        <w:t xml:space="preserve">jeho let musel být </w:t>
      </w:r>
      <w:r w:rsidRPr="008D2DAE">
        <w:lastRenderedPageBreak/>
        <w:t>proto ukončen. Patnáctého září se na protiponorkový letoun našeho námořnictva p</w:t>
      </w:r>
      <w:r w:rsidR="000C0C8E" w:rsidRPr="008D2DAE">
        <w:t>ři</w:t>
      </w:r>
      <w:r w:rsidRPr="008D2DAE">
        <w:t>lepil mig, sledoval ho 96 kilometrů</w:t>
      </w:r>
      <w:r w:rsidR="00AE751F" w:rsidRPr="008D2DAE">
        <w:t xml:space="preserve"> a </w:t>
      </w:r>
      <w:r w:rsidRPr="008D2DAE">
        <w:t>udělal několik průletů, při nichž na náš stroj pálil. Vzbudilo to ve mně dostatečné obavy, abych 16. září varoval Sovětský svaz, že by mělo velmi vážné následky, kdyby chtěl použít Kubu jako základnu pro své ponorky vyzbrojené raketami nebo pro jaderné zbraně. Využil jsem</w:t>
      </w:r>
      <w:r w:rsidR="00AE751F" w:rsidRPr="008D2DAE">
        <w:t xml:space="preserve"> k </w:t>
      </w:r>
      <w:r w:rsidRPr="008D2DAE">
        <w:t>tomuto účelu briefingu</w:t>
      </w:r>
      <w:r w:rsidR="00AE751F" w:rsidRPr="008D2DAE">
        <w:t xml:space="preserve"> v </w:t>
      </w:r>
      <w:r w:rsidRPr="008D2DAE">
        <w:t>Chicagu. Protože jsme však ještě neměli definitivní důkazy nebo stanovenou politiku, neřekl jsem naplno, že Sověti dělají právě toto. Zdálo se, že nejlepší bude nechat jim pootevřená zadní vrátka.</w:t>
      </w:r>
    </w:p>
    <w:p w:rsidR="00AE751F" w:rsidRPr="008D2DAE" w:rsidRDefault="000151F1" w:rsidP="00BF453C">
      <w:pPr>
        <w:pStyle w:val="Textodsazen"/>
      </w:pPr>
      <w:r w:rsidRPr="008D2DAE">
        <w:t xml:space="preserve">Jak se to stává, hned toho dne přinesla další mise letounu </w:t>
      </w:r>
      <w:r w:rsidR="00AE751F" w:rsidRPr="008D2DAE">
        <w:t>U-2</w:t>
      </w:r>
      <w:r w:rsidRPr="008D2DAE">
        <w:t xml:space="preserve"> konečný důkaz. Fotografie ukazovaly, že Sovětský svaz za méně než t</w:t>
      </w:r>
      <w:r w:rsidR="000C0C8E" w:rsidRPr="008D2DAE">
        <w:t>ř</w:t>
      </w:r>
      <w:r w:rsidRPr="008D2DAE">
        <w:t>i týdny dokončil</w:t>
      </w:r>
      <w:r w:rsidR="00AE751F" w:rsidRPr="008D2DAE">
        <w:t xml:space="preserve"> v </w:t>
      </w:r>
      <w:r w:rsidRPr="008D2DAE">
        <w:t>Cienfuegos několik velkých staveb. Na Cayo Alcatraz, který byl ještě měsíc předtím pustý, náhle stály dvoje nové kasárny</w:t>
      </w:r>
      <w:r w:rsidR="00AE751F" w:rsidRPr="008D2DAE">
        <w:t xml:space="preserve"> a </w:t>
      </w:r>
      <w:r w:rsidRPr="008D2DAE">
        <w:t>administrativní budovy. Na ostrově rychle vyrostla rekreační zařízení včetně basketbalového</w:t>
      </w:r>
      <w:r w:rsidR="00AE751F" w:rsidRPr="008D2DAE">
        <w:t xml:space="preserve"> a </w:t>
      </w:r>
      <w:r w:rsidRPr="008D2DAE">
        <w:t>fotbalového hřiště. Pro mne to jednoznačně znamenalo, že jde</w:t>
      </w:r>
      <w:r w:rsidR="00AE751F" w:rsidRPr="008D2DAE">
        <w:t xml:space="preserve"> o </w:t>
      </w:r>
      <w:r w:rsidRPr="008D2DAE">
        <w:t>ruskou základnu, neboť jsem jako starý fotbalový fanoušek věděl, že Kubánci fotbal nehrají. Větší význam ovšem mělo, že zásobovací loď pro ponorky byla</w:t>
      </w:r>
      <w:r w:rsidR="00AE751F" w:rsidRPr="008D2DAE">
        <w:t xml:space="preserve"> v </w:t>
      </w:r>
      <w:r w:rsidRPr="008D2DAE">
        <w:t>zátoce napevno vyvázána ke čtyřem bójím. Vedle ní byly na hladině dva čluny, které posádky vyložily</w:t>
      </w:r>
      <w:r w:rsidR="00AE751F" w:rsidRPr="008D2DAE">
        <w:t xml:space="preserve"> z </w:t>
      </w:r>
      <w:r w:rsidRPr="008D2DAE">
        <w:t>obojživelné lodi. Přísunová loď tak mohla již sloužit ponorkám. Vstup do přístavu chránily protiponorkové sítě. Na pevnině, jen pár kilometrů od města Cienfuegos, vyrostl nový dok</w:t>
      </w:r>
      <w:r w:rsidR="00AE751F" w:rsidRPr="008D2DAE">
        <w:t xml:space="preserve"> a </w:t>
      </w:r>
      <w:r w:rsidRPr="008D2DAE">
        <w:t>skladiště pohonných látek,</w:t>
      </w:r>
      <w:r w:rsidR="00AE751F" w:rsidRPr="008D2DAE">
        <w:t xml:space="preserve"> a </w:t>
      </w:r>
      <w:r w:rsidRPr="008D2DAE">
        <w:t>začínala stavba velkého komunikačního zařízení, jež mělo bezpochyby zajišťovat rádiové spojení</w:t>
      </w:r>
      <w:r w:rsidR="00AE751F" w:rsidRPr="008D2DAE">
        <w:t xml:space="preserve"> s </w:t>
      </w:r>
      <w:r w:rsidRPr="008D2DAE">
        <w:t>Moskvou. Chránily je protiletadlové rakety</w:t>
      </w:r>
      <w:r w:rsidR="00AE751F" w:rsidRPr="008D2DAE">
        <w:t xml:space="preserve"> a </w:t>
      </w:r>
      <w:r w:rsidRPr="008D2DAE">
        <w:t>radar. To, co jsme viděli, mělo všechny znaky trvalé sovětské námořní základny.</w:t>
      </w:r>
    </w:p>
    <w:p w:rsidR="00AE751F" w:rsidRPr="008D2DAE" w:rsidRDefault="00AE751F" w:rsidP="00BF453C">
      <w:pPr>
        <w:pStyle w:val="Textodsazen"/>
      </w:pPr>
      <w:r w:rsidRPr="008D2DAE">
        <w:t>V </w:t>
      </w:r>
      <w:r w:rsidR="000151F1" w:rsidRPr="008D2DAE">
        <w:t>memorandu</w:t>
      </w:r>
      <w:r w:rsidRPr="008D2DAE">
        <w:t xml:space="preserve"> z </w:t>
      </w:r>
      <w:r w:rsidR="000151F1" w:rsidRPr="008D2DAE">
        <w:t>18. září jsem pro Nixona shrnul tyto informace</w:t>
      </w:r>
      <w:r w:rsidRPr="008D2DAE">
        <w:t xml:space="preserve"> a </w:t>
      </w:r>
      <w:r w:rsidR="000151F1" w:rsidRPr="008D2DAE">
        <w:t>rekapituloval obsah rozhovorů, které jsem měl</w:t>
      </w:r>
      <w:r w:rsidRPr="008D2DAE">
        <w:t xml:space="preserve"> s </w:t>
      </w:r>
      <w:r w:rsidR="000151F1" w:rsidRPr="008D2DAE">
        <w:t>Voroncovem. Uzavřel jsem:</w:t>
      </w:r>
    </w:p>
    <w:p w:rsidR="00AE751F" w:rsidRPr="008D2DAE" w:rsidRDefault="00AE751F" w:rsidP="00BF453C">
      <w:pPr>
        <w:pStyle w:val="Textodsazen"/>
      </w:pPr>
    </w:p>
    <w:p w:rsidR="00AE751F" w:rsidRPr="008D2DAE" w:rsidRDefault="000151F1" w:rsidP="006E1839">
      <w:pPr>
        <w:pStyle w:val="Text-cittneodsazen"/>
      </w:pPr>
      <w:r w:rsidRPr="008D2DAE">
        <w:t xml:space="preserve">Rozbor dnes pořízených fotografií potvrzuje, </w:t>
      </w:r>
      <w:r w:rsidR="000C0C8E" w:rsidRPr="008D2DAE">
        <w:t>že</w:t>
      </w:r>
      <w:r w:rsidRPr="008D2DAE">
        <w:t xml:space="preserve"> navzdory rozhovorům mezi mnou</w:t>
      </w:r>
      <w:r w:rsidR="00AE751F" w:rsidRPr="008D2DAE">
        <w:t xml:space="preserve"> a </w:t>
      </w:r>
      <w:r w:rsidRPr="008D2DAE">
        <w:t>Voroncovem přistoupili Sověti</w:t>
      </w:r>
      <w:r w:rsidR="00AE751F" w:rsidRPr="008D2DAE">
        <w:t xml:space="preserve"> k </w:t>
      </w:r>
      <w:r w:rsidRPr="008D2DAE">
        <w:t xml:space="preserve">urychleně </w:t>
      </w:r>
      <w:r w:rsidR="00ED0C50" w:rsidRPr="008D2DAE">
        <w:t>výstavbě</w:t>
      </w:r>
      <w:r w:rsidRPr="008D2DAE">
        <w:t xml:space="preserve"> vojenského za</w:t>
      </w:r>
      <w:r w:rsidR="00232508" w:rsidRPr="008D2DAE">
        <w:t>řízení</w:t>
      </w:r>
      <w:r w:rsidR="00AE751F" w:rsidRPr="008D2DAE">
        <w:t xml:space="preserve"> v </w:t>
      </w:r>
      <w:r w:rsidRPr="008D2DAE">
        <w:t>zátoce Cienfuegos, jež má zřejmě sloužit jako trvalá ponorková základna</w:t>
      </w:r>
      <w:r w:rsidR="00AE751F" w:rsidRPr="008D2DAE">
        <w:t xml:space="preserve"> v </w:t>
      </w:r>
      <w:r w:rsidRPr="008D2DAE">
        <w:t>Karibiku. Vzhledem</w:t>
      </w:r>
      <w:r w:rsidR="00AE751F" w:rsidRPr="008D2DAE">
        <w:t xml:space="preserve"> k </w:t>
      </w:r>
      <w:r w:rsidRPr="008D2DAE">
        <w:t>závažnosti situace jsem požádal CIA, aby mně dnes ve 12.30 poskytla další informace.</w:t>
      </w:r>
      <w:r w:rsidR="00AE751F" w:rsidRPr="008D2DAE">
        <w:t xml:space="preserve"> V </w:t>
      </w:r>
      <w:r w:rsidRPr="008D2DAE">
        <w:t>témže čase</w:t>
      </w:r>
      <w:r w:rsidR="00AE751F" w:rsidRPr="008D2DAE">
        <w:t xml:space="preserve"> v </w:t>
      </w:r>
      <w:r w:rsidRPr="008D2DAE">
        <w:t>plném rozsahu vyhodnotíme fotografické důkazy, které nyní máme, abychom určili přesněji celkový rozsah sovětské činnosti na Kubě. Dále naléhavě iniciuji detailní analýzu strategických dopadů tohoto vývoje.</w:t>
      </w:r>
    </w:p>
    <w:p w:rsidR="00AE751F" w:rsidRPr="008D2DAE" w:rsidRDefault="00AE751F" w:rsidP="00BF453C">
      <w:pPr>
        <w:pStyle w:val="Textodsazen"/>
      </w:pPr>
    </w:p>
    <w:p w:rsidR="00AE751F" w:rsidRPr="008D2DAE" w:rsidRDefault="000151F1" w:rsidP="00BF453C">
      <w:pPr>
        <w:pStyle w:val="Textodsazen"/>
      </w:pPr>
      <w:r w:rsidRPr="008D2DAE">
        <w:t>Analýza, kterou jsem</w:t>
      </w:r>
      <w:r w:rsidR="00AE751F" w:rsidRPr="008D2DAE">
        <w:t xml:space="preserve"> v </w:t>
      </w:r>
      <w:r w:rsidRPr="008D2DAE">
        <w:t xml:space="preserve">průběhu dne dostal od CIA, uváděla, že Sověti </w:t>
      </w:r>
      <w:r w:rsidR="00AE751F" w:rsidRPr="008D2DAE">
        <w:t>„</w:t>
      </w:r>
      <w:r w:rsidRPr="008D2DAE">
        <w:t>budují [v Cienfuegos] podpůrné zařízení pro námořní operace</w:t>
      </w:r>
      <w:r w:rsidR="00AE751F" w:rsidRPr="008D2DAE">
        <w:t xml:space="preserve"> v </w:t>
      </w:r>
      <w:r w:rsidRPr="008D2DAE">
        <w:t>Karibiku</w:t>
      </w:r>
      <w:r w:rsidR="00AE751F" w:rsidRPr="008D2DAE">
        <w:t xml:space="preserve"> a </w:t>
      </w:r>
      <w:r w:rsidRPr="008D2DAE">
        <w:t>Atlantiku</w:t>
      </w:r>
      <w:r w:rsidR="00AE751F" w:rsidRPr="008D2DAE">
        <w:t>“</w:t>
      </w:r>
      <w:r w:rsidRPr="008D2DAE">
        <w:t xml:space="preserve">. Autoři zlověstně dodávali, že </w:t>
      </w:r>
      <w:r w:rsidR="00AE751F" w:rsidRPr="008D2DAE">
        <w:t>„</w:t>
      </w:r>
      <w:r w:rsidRPr="008D2DAE">
        <w:t>sovětské lodě včetně jaderných ponorek mohou brzy pravidelně operovat</w:t>
      </w:r>
      <w:r w:rsidR="00AE751F" w:rsidRPr="008D2DAE">
        <w:t xml:space="preserve"> z </w:t>
      </w:r>
      <w:r w:rsidRPr="008D2DAE">
        <w:t>kubánského přístavu Cienfuegos</w:t>
      </w:r>
      <w:r w:rsidR="00AE751F" w:rsidRPr="008D2DAE">
        <w:t>“</w:t>
      </w:r>
      <w:r w:rsidRPr="008D2DAE">
        <w:t xml:space="preserve">. Naši experti na otázky vojenského námořnictva upozorňovali, že stálá základna na Kubě výrazně zkrátí čas, který sovětské ponorky ztrácejí dlouhou </w:t>
      </w:r>
      <w:r w:rsidRPr="008D2DAE">
        <w:lastRenderedPageBreak/>
        <w:t>přeplavbou do operačních oblastí</w:t>
      </w:r>
      <w:r w:rsidR="00AE751F" w:rsidRPr="008D2DAE">
        <w:t xml:space="preserve"> v </w:t>
      </w:r>
      <w:r w:rsidRPr="008D2DAE">
        <w:t>Atlantiku. Sovětské ponorky vyzbrojené balistickými raketami by tak měly možnost zůstat na stanovištích, odkud by již mohly pálit na Spojené státy, přibližně</w:t>
      </w:r>
      <w:r w:rsidR="00AE751F" w:rsidRPr="008D2DAE">
        <w:t xml:space="preserve"> o </w:t>
      </w:r>
      <w:r w:rsidRPr="008D2DAE">
        <w:t>třetinu času déle, nebo by jich mohlo takové postavení</w:t>
      </w:r>
      <w:r w:rsidR="00AE751F" w:rsidRPr="008D2DAE">
        <w:t xml:space="preserve"> v </w:t>
      </w:r>
      <w:r w:rsidRPr="008D2DAE">
        <w:t>kterémkoli čase zaujmout opět zhruba</w:t>
      </w:r>
      <w:r w:rsidR="00AE751F" w:rsidRPr="008D2DAE">
        <w:t xml:space="preserve"> o </w:t>
      </w:r>
      <w:r w:rsidRPr="008D2DAE">
        <w:t>třetinu více. Schopnost Sovětského svazu zasadit úder strategickými jadernými zbraněmi by tak</w:t>
      </w:r>
      <w:r w:rsidR="00AE751F" w:rsidRPr="008D2DAE">
        <w:t xml:space="preserve"> v </w:t>
      </w:r>
      <w:r w:rsidRPr="008D2DAE">
        <w:t>porovnání se Spojenými státy prudce vzrostla.</w:t>
      </w:r>
    </w:p>
    <w:p w:rsidR="00AE751F" w:rsidRPr="008D2DAE" w:rsidRDefault="000151F1" w:rsidP="00D37A2F">
      <w:pPr>
        <w:pStyle w:val="Nadpis3"/>
      </w:pPr>
      <w:bookmarkStart w:id="538" w:name="bookmark128"/>
      <w:bookmarkStart w:id="539" w:name="_Toc384757565"/>
      <w:bookmarkStart w:id="540" w:name="_Toc384757855"/>
      <w:bookmarkStart w:id="541" w:name="_Toc385021661"/>
      <w:r w:rsidRPr="008D2DAE">
        <w:t>Střet</w:t>
      </w:r>
      <w:bookmarkEnd w:id="538"/>
      <w:bookmarkEnd w:id="539"/>
      <w:bookmarkEnd w:id="540"/>
      <w:bookmarkEnd w:id="541"/>
    </w:p>
    <w:p w:rsidR="00AE751F" w:rsidRPr="008D2DAE" w:rsidRDefault="00727C1A" w:rsidP="00EA6557">
      <w:pPr>
        <w:pStyle w:val="Text-neodsazen"/>
      </w:pPr>
      <w:r w:rsidRPr="008D2DAE">
        <w:t>D</w:t>
      </w:r>
      <w:r w:rsidR="000151F1" w:rsidRPr="008D2DAE">
        <w:t>ůkazy</w:t>
      </w:r>
      <w:r w:rsidR="00AE751F" w:rsidRPr="008D2DAE">
        <w:t xml:space="preserve"> o </w:t>
      </w:r>
      <w:r w:rsidR="000151F1" w:rsidRPr="008D2DAE">
        <w:t>stavbě sovětské námořní základny na Kubě jsme dostali</w:t>
      </w:r>
      <w:r w:rsidR="00AE751F" w:rsidRPr="008D2DAE">
        <w:t xml:space="preserve"> v </w:t>
      </w:r>
      <w:r w:rsidR="000151F1" w:rsidRPr="008D2DAE">
        <w:t>okamžiku, kdy jsme jednali</w:t>
      </w:r>
      <w:r w:rsidR="00AE751F" w:rsidRPr="008D2DAE">
        <w:t xml:space="preserve"> o </w:t>
      </w:r>
      <w:r w:rsidR="000151F1" w:rsidRPr="008D2DAE">
        <w:t>propuštění rukojmích zadržovaných</w:t>
      </w:r>
      <w:r w:rsidR="00AE751F" w:rsidRPr="008D2DAE">
        <w:t xml:space="preserve"> v </w:t>
      </w:r>
      <w:r w:rsidR="000151F1" w:rsidRPr="008D2DAE">
        <w:t xml:space="preserve">Ammánu, kdy Husajnova armáda pomalu zatlačovala fidájíny, kdy jsme urychleně posílali naše vojáky do Středozemního moře nebo mobilizovali naše jednotky, kdy pokračovalo porušování </w:t>
      </w:r>
      <w:r w:rsidR="00E662BF" w:rsidRPr="008D2DAE">
        <w:t>příměří</w:t>
      </w:r>
      <w:r w:rsidR="00AE751F" w:rsidRPr="008D2DAE">
        <w:t xml:space="preserve"> v </w:t>
      </w:r>
      <w:r w:rsidR="000151F1" w:rsidRPr="008D2DAE">
        <w:t>zóně Suezského průplavu</w:t>
      </w:r>
      <w:r w:rsidR="00AE751F" w:rsidRPr="008D2DAE">
        <w:t xml:space="preserve"> a </w:t>
      </w:r>
      <w:r w:rsidR="000151F1" w:rsidRPr="008D2DAE">
        <w:t>kdy jsme hledali způsob, jak zareagovat na skutečnost, že</w:t>
      </w:r>
      <w:r w:rsidR="00AE751F" w:rsidRPr="008D2DAE">
        <w:t xml:space="preserve"> v </w:t>
      </w:r>
      <w:r w:rsidR="000151F1" w:rsidRPr="008D2DAE">
        <w:t>Chile má Allende většinu. Čelili jsme noční můře politiků: současně probíhajícím krizím</w:t>
      </w:r>
      <w:r w:rsidR="00AE751F" w:rsidRPr="008D2DAE">
        <w:t xml:space="preserve"> v </w:t>
      </w:r>
      <w:r w:rsidR="000151F1" w:rsidRPr="008D2DAE">
        <w:t>různých koutech světa.</w:t>
      </w:r>
    </w:p>
    <w:p w:rsidR="00AE751F" w:rsidRPr="008D2DAE" w:rsidRDefault="000151F1" w:rsidP="00BF453C">
      <w:pPr>
        <w:pStyle w:val="Textodsazen"/>
      </w:pPr>
      <w:r w:rsidRPr="008D2DAE">
        <w:t xml:space="preserve">Vysoce postavení činitelé se podle toho chovali. Ministr zahraničí Rogers mi 18. září řekl </w:t>
      </w:r>
      <w:r w:rsidR="00A76BE3" w:rsidRPr="008D2DAE">
        <w:t>–</w:t>
      </w:r>
      <w:r w:rsidRPr="008D2DAE">
        <w:t xml:space="preserve"> toho dne nám ve Washingtonu potvrdili informace, které jsme dostali</w:t>
      </w:r>
      <w:r w:rsidR="00AE751F" w:rsidRPr="008D2DAE">
        <w:t xml:space="preserve"> o </w:t>
      </w:r>
      <w:r w:rsidRPr="008D2DAE">
        <w:t xml:space="preserve">Cienfuegos </w:t>
      </w:r>
      <w:r w:rsidR="00A76BE3" w:rsidRPr="008D2DAE">
        <w:t>–</w:t>
      </w:r>
      <w:r w:rsidRPr="008D2DAE">
        <w:t xml:space="preserve">, že musíme dát pozor, aby nevzniklo </w:t>
      </w:r>
      <w:r w:rsidR="00AE751F" w:rsidRPr="008D2DAE">
        <w:t>„</w:t>
      </w:r>
      <w:r w:rsidRPr="008D2DAE">
        <w:t>velké napětí</w:t>
      </w:r>
      <w:r w:rsidR="00AE751F" w:rsidRPr="008D2DAE">
        <w:t>“</w:t>
      </w:r>
      <w:r w:rsidRPr="008D2DAE">
        <w:t xml:space="preserve">. Nepřál si pokud možno vypracovávání žádných analýz či materiálů, abychom </w:t>
      </w:r>
      <w:r w:rsidR="00AE751F" w:rsidRPr="008D2DAE">
        <w:t>„</w:t>
      </w:r>
      <w:r w:rsidRPr="008D2DAE">
        <w:t>nevyvolali krizi</w:t>
      </w:r>
      <w:r w:rsidR="00AE751F" w:rsidRPr="008D2DAE">
        <w:t xml:space="preserve"> v </w:t>
      </w:r>
      <w:r w:rsidRPr="008D2DAE">
        <w:t>mysli veřejnosti</w:t>
      </w:r>
      <w:r w:rsidR="00AE751F" w:rsidRPr="008D2DAE">
        <w:t>“</w:t>
      </w:r>
      <w:r w:rsidRPr="008D2DAE">
        <w:t>. Klíčovým problémem samozřejmě nebyla nějaká krize</w:t>
      </w:r>
      <w:r w:rsidR="00AE751F" w:rsidRPr="008D2DAE">
        <w:t xml:space="preserve"> v </w:t>
      </w:r>
      <w:r w:rsidRPr="008D2DAE">
        <w:t>mysli veřejnosti, ale to, zda objektivně existuje krizová situace, zda můžeme akceptovat stálou sovětskou námořní základnu na Kubě bez ohledu na její bezprostřední význam, když už Sověti poslali své vojáky</w:t>
      </w:r>
      <w:r w:rsidR="00AE751F" w:rsidRPr="008D2DAE">
        <w:t xml:space="preserve"> i </w:t>
      </w:r>
      <w:r w:rsidRPr="008D2DAE">
        <w:t>do Egypta. Řekl jsem Rogersovi, že na druhý den svolám uzavřené jednání WSAG,</w:t>
      </w:r>
      <w:r w:rsidR="00AE751F" w:rsidRPr="008D2DAE">
        <w:t xml:space="preserve"> a </w:t>
      </w:r>
      <w:r w:rsidRPr="008D2DAE">
        <w:t>tím získáme možnost ujasnit si myšlenky</w:t>
      </w:r>
      <w:r w:rsidR="00AE751F" w:rsidRPr="008D2DAE">
        <w:t xml:space="preserve"> a </w:t>
      </w:r>
      <w:r w:rsidRPr="008D2DAE">
        <w:t>také probrat další informace zpravodajských služeb.</w:t>
      </w:r>
    </w:p>
    <w:p w:rsidR="00AE751F" w:rsidRPr="008D2DAE" w:rsidRDefault="000151F1" w:rsidP="00BF453C">
      <w:pPr>
        <w:pStyle w:val="Textodsazen"/>
      </w:pPr>
      <w:r w:rsidRPr="008D2DAE">
        <w:t>Washingtonská zvláštní akční skupina se sešla podle plánu 19. září, kdy</w:t>
      </w:r>
      <w:r w:rsidR="00AE751F" w:rsidRPr="008D2DAE">
        <w:t xml:space="preserve"> v </w:t>
      </w:r>
      <w:r w:rsidRPr="008D2DAE">
        <w:t>Jordánsku těsně před syrskou inva</w:t>
      </w:r>
      <w:r w:rsidR="00071DC7" w:rsidRPr="008D2DAE">
        <w:t>z</w:t>
      </w:r>
      <w:r w:rsidR="00727C1A" w:rsidRPr="008D2DAE">
        <w:t>í</w:t>
      </w:r>
      <w:r w:rsidRPr="008D2DAE">
        <w:t xml:space="preserve"> na chvíli polevily boje. Protože informace</w:t>
      </w:r>
      <w:r w:rsidR="00AE751F" w:rsidRPr="008D2DAE">
        <w:t xml:space="preserve"> o </w:t>
      </w:r>
      <w:r w:rsidRPr="008D2DAE">
        <w:t xml:space="preserve">Cienfuegos byly tajné, nikdo nemohl požádat své podřízené, aby mu připravili podklady. Účastníci </w:t>
      </w:r>
      <w:r w:rsidR="0043311F" w:rsidRPr="008D2DAE">
        <w:t>jednání</w:t>
      </w:r>
      <w:r w:rsidRPr="008D2DAE">
        <w:t xml:space="preserve"> proto </w:t>
      </w:r>
      <w:r w:rsidR="00727C1A" w:rsidRPr="008D2DAE">
        <w:t>j</w:t>
      </w:r>
      <w:r w:rsidRPr="008D2DAE">
        <w:t>en tak konverzovali</w:t>
      </w:r>
      <w:r w:rsidR="00AE751F" w:rsidRPr="008D2DAE">
        <w:t xml:space="preserve"> a </w:t>
      </w:r>
      <w:r w:rsidRPr="008D2DAE">
        <w:t>občas vyslovili něj</w:t>
      </w:r>
      <w:r w:rsidR="00727C1A" w:rsidRPr="008D2DAE">
        <w:t>a</w:t>
      </w:r>
      <w:r w:rsidRPr="008D2DAE">
        <w:t>ký</w:t>
      </w:r>
      <w:r w:rsidR="00727C1A" w:rsidRPr="008D2DAE">
        <w:t xml:space="preserve"> </w:t>
      </w:r>
      <w:r w:rsidRPr="008D2DAE">
        <w:t>názor. Ohledně vlastního problému žádný spor nevládl; všichni souhlasili, že Sověti stavějí na Kubě základnu schopnou přijímat jaderné ponorky</w:t>
      </w:r>
      <w:r w:rsidR="00AE751F" w:rsidRPr="008D2DAE">
        <w:t xml:space="preserve"> a </w:t>
      </w:r>
      <w:r w:rsidRPr="008D2DAE">
        <w:t>že se současně pokoušejí obejít ujednání mezi Kennedym</w:t>
      </w:r>
      <w:r w:rsidR="00AE751F" w:rsidRPr="008D2DAE">
        <w:t xml:space="preserve"> a </w:t>
      </w:r>
      <w:r w:rsidRPr="008D2DAE">
        <w:t>Chruščovem, neboť většinu zařízení umisťují kousek od břehu. Jistý nesouhlas vyvstal</w:t>
      </w:r>
      <w:r w:rsidR="00AE751F" w:rsidRPr="008D2DAE">
        <w:t xml:space="preserve"> v </w:t>
      </w:r>
      <w:r w:rsidRPr="008D2DAE">
        <w:t xml:space="preserve">otázce, zda Sověti svou činností skutečně porušují toto </w:t>
      </w:r>
      <w:r w:rsidR="00AE751F" w:rsidRPr="008D2DAE">
        <w:t>„</w:t>
      </w:r>
      <w:r w:rsidRPr="008D2DAE">
        <w:t>ujednání</w:t>
      </w:r>
      <w:r w:rsidR="00AE751F" w:rsidRPr="008D2DAE">
        <w:t>“</w:t>
      </w:r>
      <w:r w:rsidRPr="008D2DAE">
        <w:t>; připomněl jsem tedy WSAG, že prezident Kennedy</w:t>
      </w:r>
      <w:r w:rsidR="00AE751F" w:rsidRPr="008D2DAE">
        <w:t xml:space="preserve"> v </w:t>
      </w:r>
      <w:r w:rsidRPr="008D2DAE">
        <w:t xml:space="preserve">roce 1962 reagoval nikoli proto, že rozmisťování sovětských raket na Kubě bylo </w:t>
      </w:r>
      <w:r w:rsidR="00AE751F" w:rsidRPr="008D2DAE">
        <w:t>„</w:t>
      </w:r>
      <w:r w:rsidRPr="008D2DAE">
        <w:t>nelegální</w:t>
      </w:r>
      <w:r w:rsidR="00AE751F" w:rsidRPr="008D2DAE">
        <w:t>“</w:t>
      </w:r>
      <w:r w:rsidRPr="008D2DAE">
        <w:t xml:space="preserve"> </w:t>
      </w:r>
      <w:r w:rsidR="00A76BE3" w:rsidRPr="008D2DAE">
        <w:t>–</w:t>
      </w:r>
      <w:r w:rsidR="00AE751F" w:rsidRPr="008D2DAE">
        <w:t xml:space="preserve"> z </w:t>
      </w:r>
      <w:r w:rsidRPr="008D2DAE">
        <w:t>čistě formálního hlediska šlo</w:t>
      </w:r>
      <w:r w:rsidR="00AE751F" w:rsidRPr="008D2DAE">
        <w:t xml:space="preserve"> o „</w:t>
      </w:r>
      <w:r w:rsidRPr="008D2DAE">
        <w:t>legální</w:t>
      </w:r>
      <w:r w:rsidR="00AE751F" w:rsidRPr="008D2DAE">
        <w:t>“</w:t>
      </w:r>
      <w:r w:rsidRPr="008D2DAE">
        <w:t xml:space="preserve"> akt </w:t>
      </w:r>
      <w:r w:rsidR="00A76BE3" w:rsidRPr="008D2DAE">
        <w:t>–</w:t>
      </w:r>
      <w:r w:rsidRPr="008D2DAE">
        <w:t xml:space="preserve">, ale proto, že tento čin podle jeho názoru ohrozil bezpečnost Spojených států. WSAG poté zkusila přesně stanovit, do jaké míry ovlivní plně funkční sovětská základna na Kubě </w:t>
      </w:r>
      <w:r w:rsidRPr="008D2DAE">
        <w:lastRenderedPageBreak/>
        <w:t>poměr strategických sil (tato otázka byla diskutována</w:t>
      </w:r>
      <w:r w:rsidR="00AE751F" w:rsidRPr="008D2DAE">
        <w:t xml:space="preserve"> i v </w:t>
      </w:r>
      <w:r w:rsidRPr="008D2DAE">
        <w:t>roce 1962 během kubánské krize).</w:t>
      </w:r>
    </w:p>
    <w:p w:rsidR="00AE751F" w:rsidRPr="008D2DAE" w:rsidRDefault="000151F1" w:rsidP="00BF453C">
      <w:pPr>
        <w:pStyle w:val="Textodsazen"/>
      </w:pPr>
      <w:r w:rsidRPr="008D2DAE">
        <w:t xml:space="preserve">Reakce odrážela potíže, které mají Američané se sovětskou strategií dvojznačnosti. Před námi byla evidentně nová námořní základna. Sověti ji postavili podvodně za méně než </w:t>
      </w:r>
      <w:r w:rsidR="00727C1A" w:rsidRPr="008D2DAE">
        <w:t>tři</w:t>
      </w:r>
      <w:r w:rsidRPr="008D2DAE">
        <w:t xml:space="preserve"> týdny.</w:t>
      </w:r>
      <w:r w:rsidR="00AE751F" w:rsidRPr="008D2DAE">
        <w:t xml:space="preserve"> I </w:t>
      </w:r>
      <w:r w:rsidRPr="008D2DAE">
        <w:t>kdyby už</w:t>
      </w:r>
      <w:r w:rsidR="00AE751F" w:rsidRPr="008D2DAE">
        <w:t xml:space="preserve"> k </w:t>
      </w:r>
      <w:r w:rsidRPr="008D2DAE">
        <w:t>ní nepřibyla žádná další zařízení, zvýšila by schopnost Sovětů udržovat ponorky vyzbrojené balistickými raketami</w:t>
      </w:r>
      <w:r w:rsidR="00AE751F" w:rsidRPr="008D2DAE">
        <w:t xml:space="preserve"> v </w:t>
      </w:r>
      <w:r w:rsidRPr="008D2DAE">
        <w:t>palebných postaveních. Pokud by ji ještě rozšířili, efektivně by zdvojnásobili počet raket, které by proti nám mohli odpálit</w:t>
      </w:r>
      <w:r w:rsidR="00AE751F" w:rsidRPr="008D2DAE">
        <w:t xml:space="preserve"> z </w:t>
      </w:r>
      <w:r w:rsidRPr="008D2DAE">
        <w:t>moře. Jestliže bychom se jim</w:t>
      </w:r>
      <w:r w:rsidR="00AE751F" w:rsidRPr="008D2DAE">
        <w:t xml:space="preserve"> v </w:t>
      </w:r>
      <w:r w:rsidRPr="008D2DAE">
        <w:t>této počáteční fázi nepostavili, drželi by se zřejmě svého zvyku</w:t>
      </w:r>
      <w:r w:rsidR="00AE751F" w:rsidRPr="008D2DAE">
        <w:t xml:space="preserve"> a </w:t>
      </w:r>
      <w:r w:rsidRPr="008D2DAE">
        <w:t>rychle by začali budovat další kapacity. Opakovali by postup, který uplatnili při stavbě palebných raketových stanovišť</w:t>
      </w:r>
      <w:r w:rsidR="00AE751F" w:rsidRPr="008D2DAE">
        <w:t xml:space="preserve"> v </w:t>
      </w:r>
      <w:r w:rsidRPr="008D2DAE">
        <w:t>zóně Suezského průplavu, tentokrát ovšem proti nám. Pokud bychom se smířili se současným stavem, těžko bychom mohli bránit rozšíření základny. Protože si však naše vláda ještě nemohla být zcela jista, co mají Sověti opravdu za lubem, váhali jsme, jak reagovat. Vzhledem</w:t>
      </w:r>
      <w:r w:rsidR="00AE751F" w:rsidRPr="008D2DAE">
        <w:t xml:space="preserve"> k </w:t>
      </w:r>
      <w:r w:rsidRPr="008D2DAE">
        <w:t>tomu, že si ani prezident, ani ministr zahraničí nepřáli vyvolat krizovou atmosféru, dokud si nestanovíme kurs, požádal jsem všechny vládní agentury zastoupené ve WSAG aby do 21. září předložily své hodnocení situace</w:t>
      </w:r>
      <w:r w:rsidR="00AE751F" w:rsidRPr="008D2DAE">
        <w:t xml:space="preserve"> a </w:t>
      </w:r>
      <w:r w:rsidRPr="008D2DAE">
        <w:t>svá doporučení</w:t>
      </w:r>
      <w:r w:rsidR="00AE751F" w:rsidRPr="008D2DAE">
        <w:t xml:space="preserve"> a </w:t>
      </w:r>
      <w:r w:rsidRPr="008D2DAE">
        <w:t>aby se přitom postaraly</w:t>
      </w:r>
      <w:r w:rsidR="00AE751F" w:rsidRPr="008D2DAE">
        <w:t xml:space="preserve"> o </w:t>
      </w:r>
      <w:r w:rsidRPr="008D2DAE">
        <w:t>co největší utajení. Ministerstvo zahraničí dostalo za úkol získat především stanovisko velvyslance Llewellyna Thompsona, který tehdy patřil</w:t>
      </w:r>
      <w:r w:rsidR="00AE751F" w:rsidRPr="008D2DAE">
        <w:t xml:space="preserve"> k </w:t>
      </w:r>
      <w:r w:rsidRPr="008D2DAE">
        <w:t>našim největším expertům na Sovětský svaz.</w:t>
      </w:r>
    </w:p>
    <w:p w:rsidR="00AE751F" w:rsidRPr="008D2DAE" w:rsidRDefault="000151F1" w:rsidP="00BF453C">
      <w:pPr>
        <w:pStyle w:val="Textodsazen"/>
      </w:pPr>
      <w:r w:rsidRPr="008D2DAE">
        <w:t>Llewellyn Thompson odpověděl, že krok, který Sověti učinili, má hlavně symbolický význam; je to symptom jejich pocitu méněcennosti. Navzdory ideologickým invektivám představujeme model velmoci,</w:t>
      </w:r>
      <w:r w:rsidR="00AE751F" w:rsidRPr="008D2DAE">
        <w:t xml:space="preserve"> s </w:t>
      </w:r>
      <w:r w:rsidRPr="008D2DAE">
        <w:t>níž se Sovětský svaz snaží držet krok, ačkoli za námi pokulhává ve vývoji</w:t>
      </w:r>
      <w:r w:rsidR="00AE751F" w:rsidRPr="008D2DAE">
        <w:t xml:space="preserve"> o </w:t>
      </w:r>
      <w:r w:rsidRPr="008D2DAE">
        <w:t>nějakých patnáct let. Jinými slovy, Thompson naznačoval, že Sověti začínají budovat námořní základny</w:t>
      </w:r>
      <w:r w:rsidR="00AE751F" w:rsidRPr="008D2DAE">
        <w:t xml:space="preserve"> v </w:t>
      </w:r>
      <w:r w:rsidRPr="008D2DAE">
        <w:t>zámoří ve snaze imitovat to, co jsme před patnácti lety dělali my. Ministerstvo zahraničí navrhovalo, aby si Rogers</w:t>
      </w:r>
      <w:r w:rsidR="00AE751F" w:rsidRPr="008D2DAE">
        <w:t xml:space="preserve"> s </w:t>
      </w:r>
      <w:r w:rsidRPr="008D2DAE">
        <w:t>Gromykem pohovořil klidně</w:t>
      </w:r>
      <w:r w:rsidR="00AE751F" w:rsidRPr="008D2DAE">
        <w:t xml:space="preserve"> o </w:t>
      </w:r>
      <w:r w:rsidRPr="008D2DAE">
        <w:t>tomto problému</w:t>
      </w:r>
      <w:r w:rsidR="00AE751F" w:rsidRPr="008D2DAE">
        <w:t xml:space="preserve"> v </w:t>
      </w:r>
      <w:r w:rsidRPr="008D2DAE">
        <w:t>New Yorku, kde se spolu za měsíc normálně sejdou</w:t>
      </w:r>
      <w:r w:rsidR="00AE751F" w:rsidRPr="008D2DAE">
        <w:t xml:space="preserve"> v </w:t>
      </w:r>
      <w:r w:rsidRPr="008D2DAE">
        <w:t>rámci Valného shromáždění OSN. Rogers by potom mohl</w:t>
      </w:r>
      <w:r w:rsidR="00AE751F" w:rsidRPr="008D2DAE">
        <w:t xml:space="preserve"> v </w:t>
      </w:r>
      <w:r w:rsidRPr="008D2DAE">
        <w:t xml:space="preserve">souvislosti se sovětskou námořní základnou vyjádřit své znepokojení. Thompson neposkytl žádný návod, jak postupovat, jestliže Gromyko použije zdržovací taktiku </w:t>
      </w:r>
      <w:r w:rsidR="00A76BE3" w:rsidRPr="008D2DAE">
        <w:t>–</w:t>
      </w:r>
      <w:r w:rsidRPr="008D2DAE">
        <w:t xml:space="preserve"> což bylo téměř jisté.</w:t>
      </w:r>
    </w:p>
    <w:p w:rsidR="00AE751F" w:rsidRPr="008D2DAE" w:rsidRDefault="000151F1" w:rsidP="00BF453C">
      <w:pPr>
        <w:pStyle w:val="Textodsazen"/>
      </w:pPr>
      <w:r w:rsidRPr="008D2DAE">
        <w:t>Ministerstvo obrany</w:t>
      </w:r>
      <w:r w:rsidR="00AE751F" w:rsidRPr="008D2DAE">
        <w:t xml:space="preserve"> a </w:t>
      </w:r>
      <w:r w:rsidRPr="008D2DAE">
        <w:t>sbor náčelníků štábů zastávaly diametrálně odlišné stanovisko. Vojáci považovali ponorkovou základnu</w:t>
      </w:r>
      <w:r w:rsidR="00AE751F" w:rsidRPr="008D2DAE">
        <w:t xml:space="preserve"> v </w:t>
      </w:r>
      <w:r w:rsidRPr="008D2DAE">
        <w:t>Cienfuegos za strategickou hrozbu pro Spojené státy; zastávali názor, že sovětské ponorky budou díky ní moci déle zůstávat na moři</w:t>
      </w:r>
      <w:r w:rsidR="00AE751F" w:rsidRPr="008D2DAE">
        <w:t xml:space="preserve"> a </w:t>
      </w:r>
      <w:r w:rsidRPr="008D2DAE">
        <w:t>že se zvýší schopnost sovětské podmořské flotily operovat</w:t>
      </w:r>
      <w:r w:rsidR="00AE751F" w:rsidRPr="008D2DAE">
        <w:t xml:space="preserve"> v </w:t>
      </w:r>
      <w:r w:rsidRPr="008D2DAE">
        <w:t>Mexickém zálivu. Tím budou další oblasti Spojených států vystaveny útoku balistickými raketami. Pentagon spolu se sborem náčelníků štábů vysvětlil, jak</w:t>
      </w:r>
      <w:r w:rsidR="00727C1A" w:rsidRPr="008D2DAE">
        <w:t xml:space="preserve"> </w:t>
      </w:r>
      <w:r w:rsidRPr="008D2DAE">
        <w:t>bude taková základna fungovat. Přirozen</w:t>
      </w:r>
      <w:r w:rsidR="00727C1A" w:rsidRPr="008D2DAE">
        <w:t>ě</w:t>
      </w:r>
      <w:r w:rsidRPr="008D2DAE">
        <w:t xml:space="preserve"> doporu</w:t>
      </w:r>
      <w:r w:rsidR="00727C1A" w:rsidRPr="008D2DAE">
        <w:t>č</w:t>
      </w:r>
      <w:r w:rsidRPr="008D2DAE">
        <w:t>oval, aby byla odstraněna, ovšem jak se tak často děje při vojenském plánování, úkol vymyslet, jak dosáhnout tohoto úžasného cíle, ponechal na politickém vedení. Padl například návrh, abychom nestahovali</w:t>
      </w:r>
      <w:r w:rsidR="00AE751F" w:rsidRPr="008D2DAE">
        <w:t xml:space="preserve"> </w:t>
      </w:r>
      <w:r w:rsidR="00AE751F" w:rsidRPr="008D2DAE">
        <w:lastRenderedPageBreak/>
        <w:t>z </w:t>
      </w:r>
      <w:r w:rsidRPr="008D2DAE">
        <w:t>činné služby některé starší lodě našeho námořnictva; proč by však právě tento krok měl signalizovat naše odhodlání vystrnadit Sověty</w:t>
      </w:r>
      <w:r w:rsidR="00AE751F" w:rsidRPr="008D2DAE">
        <w:t xml:space="preserve"> z </w:t>
      </w:r>
      <w:r w:rsidRPr="008D2DAE">
        <w:t xml:space="preserve">Kuby, si musel každý zdůvodnit sám. Jiný vnímavý příspěvek chtěl situaci řešit povoláním záložníků </w:t>
      </w:r>
      <w:r w:rsidR="00A76BE3" w:rsidRPr="008D2DAE">
        <w:t>–</w:t>
      </w:r>
      <w:r w:rsidR="00AE751F" w:rsidRPr="008D2DAE">
        <w:t xml:space="preserve"> a </w:t>
      </w:r>
      <w:r w:rsidRPr="008D2DAE">
        <w:t>to pouhých šest týdnů po operacích</w:t>
      </w:r>
      <w:r w:rsidR="00AE751F" w:rsidRPr="008D2DAE">
        <w:t xml:space="preserve"> v </w:t>
      </w:r>
      <w:r w:rsidRPr="008D2DAE">
        <w:t>Kambodži.</w:t>
      </w:r>
    </w:p>
    <w:p w:rsidR="00AE751F" w:rsidRPr="008D2DAE" w:rsidRDefault="000151F1" w:rsidP="00BF453C">
      <w:pPr>
        <w:pStyle w:val="Textodsazen"/>
      </w:pPr>
      <w:r w:rsidRPr="008D2DAE">
        <w:t>Byl jsem toho názoru, že sovětský krok nemá jen vojenský dopad; šlo</w:t>
      </w:r>
      <w:r w:rsidR="00AE751F" w:rsidRPr="008D2DAE">
        <w:t xml:space="preserve"> o </w:t>
      </w:r>
      <w:r w:rsidRPr="008D2DAE">
        <w:t>proces průběžného testování situace</w:t>
      </w:r>
      <w:r w:rsidR="00AE751F" w:rsidRPr="008D2DAE">
        <w:t xml:space="preserve"> v </w:t>
      </w:r>
      <w:r w:rsidRPr="008D2DAE">
        <w:t>různých částech světa. Zřejmě jsme Kreml povzbudili, když jsme na vyslání sovětských bojových jednotek na Blízký východ reagovali nátlakem na Izrael, který jsme se snažili přimět</w:t>
      </w:r>
      <w:r w:rsidR="00AE751F" w:rsidRPr="008D2DAE">
        <w:t xml:space="preserve"> k </w:t>
      </w:r>
      <w:r w:rsidRPr="008D2DAE">
        <w:t xml:space="preserve">uzavření příměří. </w:t>
      </w:r>
      <w:r w:rsidR="00232508" w:rsidRPr="008D2DAE">
        <w:t>Rozhodně</w:t>
      </w:r>
      <w:r w:rsidRPr="008D2DAE">
        <w:t xml:space="preserve"> jsem dával přednost tomu, abychom se sovětské výzvě postavili okamžitě, jinak si Moskva špatně vyloží náš extrémně tolerantní postoj</w:t>
      </w:r>
      <w:r w:rsidR="00AE751F" w:rsidRPr="008D2DAE">
        <w:t xml:space="preserve"> a </w:t>
      </w:r>
      <w:r w:rsidRPr="008D2DAE">
        <w:t>vystupňuje svou činnost na Kubě natolik, že jen velká krize ve vzájemných vztazích povede</w:t>
      </w:r>
      <w:r w:rsidR="00AE751F" w:rsidRPr="008D2DAE">
        <w:t xml:space="preserve"> k </w:t>
      </w:r>
      <w:r w:rsidR="00ED0C50" w:rsidRPr="008D2DAE">
        <w:t>odstranění</w:t>
      </w:r>
      <w:r w:rsidRPr="008D2DAE">
        <w:t xml:space="preserve"> základny. Byl jsem proti opatřením, kterými bychom jen marnili čas, například abychom čekali, až Rogers za měsíc promluví</w:t>
      </w:r>
      <w:r w:rsidR="00AE751F" w:rsidRPr="008D2DAE">
        <w:t xml:space="preserve"> s </w:t>
      </w:r>
      <w:r w:rsidRPr="008D2DAE">
        <w:t xml:space="preserve">Gromykem. Sověti </w:t>
      </w:r>
      <w:r w:rsidR="00DF3AF7" w:rsidRPr="008D2DAE">
        <w:t>věděl</w:t>
      </w:r>
      <w:r w:rsidRPr="008D2DAE">
        <w:t>i, že Cienfuegos téměř denně fotografujeme; pokud bychom jen stáli se založenýma rukama, museli by předpokládat, že jsme se základnou smířeni. Kdybychom pak</w:t>
      </w:r>
      <w:r w:rsidR="00AE751F" w:rsidRPr="008D2DAE">
        <w:t xml:space="preserve"> s </w:t>
      </w:r>
      <w:r w:rsidRPr="008D2DAE">
        <w:t>nimi šli náhle do střetu, mohli by ztratit manévrovací prostor; následnou krizi by možná ještě prohloubilo jejich přesvědčení, že jsme na ně vše uchystali</w:t>
      </w:r>
      <w:r w:rsidR="00AE751F" w:rsidRPr="008D2DAE">
        <w:t xml:space="preserve"> s </w:t>
      </w:r>
      <w:r w:rsidRPr="008D2DAE">
        <w:t>cílem ponížit je. Navíc jsme bezprostředně očekávali odpověď na náš návrh, že by se mohl konat sovětsk</w:t>
      </w:r>
      <w:r w:rsidR="00AE751F" w:rsidRPr="008D2DAE">
        <w:t>o-a</w:t>
      </w:r>
      <w:r w:rsidRPr="008D2DAE">
        <w:t>merický summit. Pokud by Sověti odpověděli pozitivně, vznikla by další překážka, jež by nám bránila ve střetu</w:t>
      </w:r>
      <w:r w:rsidR="00AE751F" w:rsidRPr="008D2DAE">
        <w:t xml:space="preserve"> s </w:t>
      </w:r>
      <w:r w:rsidRPr="008D2DAE">
        <w:t>nimi.</w:t>
      </w:r>
      <w:r w:rsidR="00AE751F" w:rsidRPr="008D2DAE">
        <w:t xml:space="preserve"> A </w:t>
      </w:r>
      <w:r w:rsidRPr="008D2DAE">
        <w:t>kdybychom se</w:t>
      </w:r>
      <w:r w:rsidR="00AE751F" w:rsidRPr="008D2DAE">
        <w:t xml:space="preserve"> k </w:t>
      </w:r>
      <w:r w:rsidRPr="008D2DAE">
        <w:t>takovému kroku přesto uchýlili, museli bychom ho provést velmi tvrdě</w:t>
      </w:r>
      <w:r w:rsidR="00AE751F" w:rsidRPr="008D2DAE">
        <w:t xml:space="preserve"> a </w:t>
      </w:r>
      <w:r w:rsidRPr="008D2DAE">
        <w:t>týkal by se tak vysoce postavených politiků, že by byla ohrožena prestiž nejvyššího vedení obou stran. Pak by bylo ještě těžší krizi zvládnout.</w:t>
      </w:r>
    </w:p>
    <w:p w:rsidR="00AE751F" w:rsidRPr="008D2DAE" w:rsidRDefault="000151F1" w:rsidP="00BF453C">
      <w:pPr>
        <w:pStyle w:val="Textodsazen"/>
      </w:pPr>
      <w:r w:rsidRPr="008D2DAE">
        <w:t xml:space="preserve">Skutečnost, že Sověti tolik svých zařízení umístili na hladinu zátoky, mi </w:t>
      </w:r>
      <w:r w:rsidR="00ED0C50" w:rsidRPr="008D2DAE">
        <w:t>nicméně</w:t>
      </w:r>
      <w:r w:rsidRPr="008D2DAE">
        <w:t xml:space="preserve"> napovídala, že si ponechávají otevřená zadní vrátka. Pokud dojde ke konfrontaci, budou se ježit; možná budou smlouvat; stáhnou se však, pokud jim to umožníme. Nebylo jednoduché přesvědčit prezidenta, aby přijal tuto strategii. Nikdy se mi to ve skutečnosti nepovedlo. Konečný střet vyvolala totiž jedna náhoda.</w:t>
      </w:r>
    </w:p>
    <w:p w:rsidR="00AE751F" w:rsidRPr="008D2DAE" w:rsidRDefault="000151F1" w:rsidP="00BF453C">
      <w:pPr>
        <w:pStyle w:val="Textodsazen"/>
      </w:pPr>
      <w:r w:rsidRPr="008D2DAE">
        <w:t>Vyhlídka na kubánskou krizi během voleb Nixona nesmírně iritovala. Každý, kdo ho znal, jednoznačně věděl, že ani na chvíli nestrpí sovětskou námořní základnu na Kubě. Ve svém politickém životě zaujímal</w:t>
      </w:r>
      <w:r w:rsidR="00AE751F" w:rsidRPr="008D2DAE">
        <w:t xml:space="preserve"> v </w:t>
      </w:r>
      <w:r w:rsidRPr="008D2DAE">
        <w:t>této otázce příliš dlouho tvrdé stanovisko, než aby mohl něco podobného připustit. Jeho přátelství</w:t>
      </w:r>
      <w:r w:rsidR="00AE751F" w:rsidRPr="008D2DAE">
        <w:t xml:space="preserve"> s </w:t>
      </w:r>
      <w:r w:rsidRPr="008D2DAE">
        <w:t>Charlesem (Bebem) R</w:t>
      </w:r>
      <w:r w:rsidR="00ED0C50" w:rsidRPr="008D2DAE">
        <w:t>e</w:t>
      </w:r>
      <w:r w:rsidRPr="008D2DAE">
        <w:t>bozem, který Castra nenáviděl se zuřivou latinskoamerickou vášní, zaručovalo, že bude neustále pobízen, aby</w:t>
      </w:r>
      <w:r w:rsidR="00AE751F" w:rsidRPr="008D2DAE">
        <w:t xml:space="preserve"> v </w:t>
      </w:r>
      <w:r w:rsidRPr="008D2DAE">
        <w:t>této věci postupoval nekompromisně. Nikdy by nechtěl vypadat před svým starým přítelem jako slaboch. Dříve či později by úder vrátil,</w:t>
      </w:r>
      <w:r w:rsidR="00AE751F" w:rsidRPr="008D2DAE">
        <w:t xml:space="preserve"> a </w:t>
      </w:r>
      <w:r w:rsidRPr="008D2DAE">
        <w:t xml:space="preserve">pak už by nepovolil, dokud by nedosáhl svého cíle. Krize na Blízkém východě však běžela naplno; syrské tanky právě zaútočily na Jordánsko. Nixonovi vše napovídalo, že výsledkem by mohl být zásadní střet se Sovětským svazem. Zaměřil se tedy na </w:t>
      </w:r>
      <w:r w:rsidR="00D7259F" w:rsidRPr="008D2DAE">
        <w:t>nej</w:t>
      </w:r>
      <w:r w:rsidRPr="008D2DAE">
        <w:t xml:space="preserve">naléhavější problém. Sám sebe pak přesvědčil, že nová kubánská krize by na rozdíl od války ve Vietnamu, kvůli které rozpoutali útok na jeho </w:t>
      </w:r>
      <w:r w:rsidRPr="008D2DAE">
        <w:lastRenderedPageBreak/>
        <w:t>důvěryhodnou novináři</w:t>
      </w:r>
      <w:r w:rsidR="00AE751F" w:rsidRPr="008D2DAE">
        <w:t xml:space="preserve"> a </w:t>
      </w:r>
      <w:r w:rsidRPr="008D2DAE">
        <w:t>Kongres, vyvolala tentokrát hluboce cynický postoj</w:t>
      </w:r>
      <w:r w:rsidR="00AE751F" w:rsidRPr="008D2DAE">
        <w:t xml:space="preserve"> a </w:t>
      </w:r>
      <w:r w:rsidRPr="008D2DAE">
        <w:rPr>
          <w:i/>
        </w:rPr>
        <w:t>veřejnosti.</w:t>
      </w:r>
      <w:r w:rsidR="00AE751F" w:rsidRPr="008D2DAE">
        <w:t xml:space="preserve"> A </w:t>
      </w:r>
      <w:r w:rsidRPr="008D2DAE">
        <w:t>konečně měl 27. září odletět na ce</w:t>
      </w:r>
      <w:r w:rsidR="00727C1A" w:rsidRPr="008D2DAE">
        <w:t>s</w:t>
      </w:r>
      <w:r w:rsidRPr="008D2DAE">
        <w:t xml:space="preserve">tu po Středomoří, </w:t>
      </w:r>
      <w:r w:rsidR="00083670" w:rsidRPr="008D2DAE">
        <w:t>na</w:t>
      </w:r>
      <w:r w:rsidRPr="008D2DAE">
        <w:t xml:space="preserve"> niž se nesmírně těšil, zvláště </w:t>
      </w:r>
      <w:r w:rsidR="009D6C8D" w:rsidRPr="008D2DAE">
        <w:t>pak</w:t>
      </w:r>
      <w:r w:rsidRPr="008D2DAE">
        <w:t xml:space="preserve"> na</w:t>
      </w:r>
      <w:r w:rsidR="00727C1A" w:rsidRPr="008D2DAE">
        <w:t xml:space="preserve"> </w:t>
      </w:r>
      <w:r w:rsidRPr="008D2DAE">
        <w:t>demonstraci palebné síly 6. flotily. Nedomníval se, že by mohl opustit zemi, kdybychom se octli uprostřed nějaké další kubánské krize. Ze všech těchto důvodů se rozhodl postavit Sovětům až těsně po volbách. Akceptoval mou analýzu, ale pro mezidobí zvolil Rogersovou politiku chlácholivého odkládání.</w:t>
      </w:r>
    </w:p>
    <w:p w:rsidR="00AE751F" w:rsidRPr="008D2DAE" w:rsidRDefault="000151F1" w:rsidP="00BF453C">
      <w:pPr>
        <w:pStyle w:val="Textodsazen"/>
      </w:pPr>
      <w:r w:rsidRPr="008D2DAE">
        <w:t>Původně reagoval na memorandum,</w:t>
      </w:r>
      <w:r w:rsidR="00AE751F" w:rsidRPr="008D2DAE">
        <w:t xml:space="preserve"> v </w:t>
      </w:r>
      <w:r w:rsidRPr="008D2DAE">
        <w:t>němž jsem ho informoval</w:t>
      </w:r>
      <w:r w:rsidR="00AE751F" w:rsidRPr="008D2DAE">
        <w:t xml:space="preserve"> o </w:t>
      </w:r>
      <w:r w:rsidRPr="008D2DAE">
        <w:t xml:space="preserve">výsledcích mise letounu </w:t>
      </w:r>
      <w:r w:rsidR="00AE751F" w:rsidRPr="008D2DAE">
        <w:t>U-2</w:t>
      </w:r>
      <w:r w:rsidRPr="008D2DAE">
        <w:t xml:space="preserve"> ze 16. září, navenek velmi rázně. Napsal:</w:t>
      </w:r>
    </w:p>
    <w:p w:rsidR="00AE751F" w:rsidRPr="008D2DAE" w:rsidRDefault="00AE751F" w:rsidP="00BF453C">
      <w:pPr>
        <w:pStyle w:val="Textodsazen"/>
      </w:pPr>
    </w:p>
    <w:p w:rsidR="00AE751F" w:rsidRPr="008D2DAE" w:rsidRDefault="000151F1" w:rsidP="006E1839">
      <w:pPr>
        <w:pStyle w:val="Text-cittneodsazen"/>
      </w:pPr>
      <w:r w:rsidRPr="008D2DAE">
        <w:t>Chci okamžité hlášení</w:t>
      </w:r>
      <w:r w:rsidR="00AE751F" w:rsidRPr="008D2DAE">
        <w:t xml:space="preserve"> o </w:t>
      </w:r>
      <w:r w:rsidRPr="008D2DAE">
        <w:t>tom, (1) co může C</w:t>
      </w:r>
      <w:r w:rsidR="000356D6" w:rsidRPr="008D2DAE">
        <w:t>I</w:t>
      </w:r>
      <w:r w:rsidRPr="008D2DAE">
        <w:t xml:space="preserve">A udělat pro podporu </w:t>
      </w:r>
      <w:r w:rsidRPr="008D2DAE">
        <w:rPr>
          <w:rStyle w:val="Slovo-kurzva"/>
          <w:sz w:val="19"/>
        </w:rPr>
        <w:t>jakékoli</w:t>
      </w:r>
      <w:r w:rsidRPr="008D2DAE">
        <w:t xml:space="preserve"> akce, jež by podráždila Castra; (2) jaké akce můžeme podniknout (jež jsme ještě nepodnikli), abychom bojkotovali země, které jednají</w:t>
      </w:r>
      <w:r w:rsidR="00AE751F" w:rsidRPr="008D2DAE">
        <w:t xml:space="preserve"> s </w:t>
      </w:r>
      <w:r w:rsidRPr="008D2DAE">
        <w:t>Castrem; (3)</w:t>
      </w:r>
      <w:r w:rsidR="00AE751F" w:rsidRPr="008D2DAE">
        <w:t xml:space="preserve"> a </w:t>
      </w:r>
      <w:r w:rsidRPr="008D2DAE">
        <w:t xml:space="preserve">to nejdůležitější, jaké akce, tajné či neskrývané, můžeme podniknout, abychom dostali rakety do Turecka </w:t>
      </w:r>
      <w:r w:rsidR="00A76BE3" w:rsidRPr="008D2DAE">
        <w:t>–</w:t>
      </w:r>
      <w:r w:rsidRPr="008D2DAE">
        <w:t xml:space="preserve"> nebo ponorkovou základnu do Černého moře </w:t>
      </w:r>
      <w:r w:rsidR="00A76BE3" w:rsidRPr="008D2DAE">
        <w:t>–</w:t>
      </w:r>
      <w:r w:rsidRPr="008D2DAE">
        <w:t xml:space="preserve"> zkrátka, co můžeme udělat, abychom měli něco na výměnu.</w:t>
      </w:r>
    </w:p>
    <w:p w:rsidR="00AE751F" w:rsidRPr="008D2DAE" w:rsidRDefault="00AE751F" w:rsidP="00BF453C">
      <w:pPr>
        <w:pStyle w:val="Textodsazen"/>
      </w:pPr>
    </w:p>
    <w:p w:rsidR="00AE751F" w:rsidRPr="008D2DAE" w:rsidRDefault="000151F1" w:rsidP="00BF453C">
      <w:pPr>
        <w:pStyle w:val="Textodsazen"/>
      </w:pPr>
      <w:r w:rsidRPr="008D2DAE">
        <w:t>Při podrobnějším pohledu však bylo zřejmé, že zabývat se těmito možnostmi znamená jen marnit čas. Pokusy dělat problémy Castrovi se odehrály již</w:t>
      </w:r>
      <w:r w:rsidR="00AE751F" w:rsidRPr="008D2DAE">
        <w:t xml:space="preserve"> v </w:t>
      </w:r>
      <w:r w:rsidRPr="008D2DAE">
        <w:t>60. letech</w:t>
      </w:r>
      <w:r w:rsidR="00AE751F" w:rsidRPr="008D2DAE">
        <w:t xml:space="preserve"> a </w:t>
      </w:r>
      <w:r w:rsidRPr="008D2DAE">
        <w:t xml:space="preserve">selhaly. Přitom zorganizovat takovou operaci by trvalo měsíce. </w:t>
      </w:r>
      <w:r w:rsidR="00AE751F" w:rsidRPr="008D2DAE">
        <w:t>„</w:t>
      </w:r>
      <w:r w:rsidRPr="008D2DAE">
        <w:t>Dráždění</w:t>
      </w:r>
      <w:r w:rsidR="00AE751F" w:rsidRPr="008D2DAE">
        <w:t>“</w:t>
      </w:r>
      <w:r w:rsidRPr="008D2DAE">
        <w:t xml:space="preserve"> Castra by navíc nemělo žádný vliv na fakt, že na Kubě je sovětská námořní základna. Zpřísnění blokády Kuby by si vyžádalo ještě delší čas, bylo by</w:t>
      </w:r>
      <w:r w:rsidR="00AE751F" w:rsidRPr="008D2DAE">
        <w:t xml:space="preserve"> v </w:t>
      </w:r>
      <w:r w:rsidRPr="008D2DAE">
        <w:t>rozporu</w:t>
      </w:r>
      <w:r w:rsidR="00AE751F" w:rsidRPr="008D2DAE">
        <w:t xml:space="preserve"> s </w:t>
      </w:r>
      <w:r w:rsidRPr="008D2DAE">
        <w:t>politikou, kterou</w:t>
      </w:r>
      <w:r w:rsidR="00AE751F" w:rsidRPr="008D2DAE">
        <w:t xml:space="preserve"> v </w:t>
      </w:r>
      <w:r w:rsidRPr="008D2DAE">
        <w:t>převládající míře sledovali naši spojenci,</w:t>
      </w:r>
      <w:r w:rsidR="00AE751F" w:rsidRPr="008D2DAE">
        <w:t xml:space="preserve"> a </w:t>
      </w:r>
      <w:r w:rsidRPr="008D2DAE">
        <w:t>jeho vliv by</w:t>
      </w:r>
      <w:r w:rsidR="00AE751F" w:rsidRPr="008D2DAE">
        <w:t xml:space="preserve"> v </w:t>
      </w:r>
      <w:r w:rsidRPr="008D2DAE">
        <w:t>krátkodobém horizontu nebyl měřitelný. Opětné rozmístění raket</w:t>
      </w:r>
      <w:r w:rsidR="00AE751F" w:rsidRPr="008D2DAE">
        <w:t xml:space="preserve"> v </w:t>
      </w:r>
      <w:r w:rsidRPr="008D2DAE">
        <w:t>Turecku, odkud jsme je stáhli právě kvůli kubánské raketové krizi, se nedalo realizovat</w:t>
      </w:r>
      <w:r w:rsidR="00AE751F" w:rsidRPr="008D2DAE">
        <w:t xml:space="preserve"> v </w:t>
      </w:r>
      <w:r w:rsidRPr="008D2DAE">
        <w:t>krátkém čase.</w:t>
      </w:r>
      <w:r w:rsidR="00AE751F" w:rsidRPr="008D2DAE">
        <w:t xml:space="preserve"> A </w:t>
      </w:r>
      <w:r w:rsidRPr="008D2DAE">
        <w:t>i kdybychom uspěli, poškodilo by to naše vztahy</w:t>
      </w:r>
      <w:r w:rsidR="00AE751F" w:rsidRPr="008D2DAE">
        <w:t xml:space="preserve"> s </w:t>
      </w:r>
      <w:r w:rsidRPr="008D2DAE">
        <w:t xml:space="preserve">Tureckem, pokud by zjistilo, že je využíváme pouze jako </w:t>
      </w:r>
      <w:r w:rsidR="00AE751F" w:rsidRPr="008D2DAE">
        <w:t>„</w:t>
      </w:r>
      <w:r w:rsidRPr="008D2DAE">
        <w:t>něco na výměnu</w:t>
      </w:r>
      <w:r w:rsidR="00AE751F" w:rsidRPr="008D2DAE">
        <w:t>“</w:t>
      </w:r>
      <w:r w:rsidRPr="008D2DAE">
        <w:t>.</w:t>
      </w:r>
    </w:p>
    <w:p w:rsidR="00AE751F" w:rsidRPr="008D2DAE" w:rsidRDefault="000151F1" w:rsidP="00BF453C">
      <w:pPr>
        <w:pStyle w:val="Textodsazen"/>
      </w:pPr>
      <w:r w:rsidRPr="008D2DAE">
        <w:t>Když jsem 19. září Nixona informoval</w:t>
      </w:r>
      <w:r w:rsidR="00AE751F" w:rsidRPr="008D2DAE">
        <w:t xml:space="preserve"> o </w:t>
      </w:r>
      <w:r w:rsidRPr="008D2DAE">
        <w:t xml:space="preserve">výsledcích jednání WSAG, naléhal na mne, abych vše hrál do autu. Nechtěl, jak se vyjádřil, aby nějaký </w:t>
      </w:r>
      <w:r w:rsidR="00AE751F" w:rsidRPr="008D2DAE">
        <w:t>„</w:t>
      </w:r>
      <w:r w:rsidRPr="008D2DAE">
        <w:t>senátorský klaun</w:t>
      </w:r>
      <w:r w:rsidR="00AE751F" w:rsidRPr="008D2DAE">
        <w:t>“</w:t>
      </w:r>
      <w:r w:rsidRPr="008D2DAE">
        <w:t xml:space="preserve"> začal uprostřed volební kampaně volat po blokádě Kuby (což udělali republikánští senátoři</w:t>
      </w:r>
      <w:r w:rsidR="00AE751F" w:rsidRPr="008D2DAE">
        <w:t xml:space="preserve"> v </w:t>
      </w:r>
      <w:r w:rsidRPr="008D2DAE">
        <w:t>roce 1962). Nacházeli jsme se</w:t>
      </w:r>
      <w:r w:rsidR="00AE751F" w:rsidRPr="008D2DAE">
        <w:t xml:space="preserve"> v </w:t>
      </w:r>
      <w:r w:rsidRPr="008D2DAE">
        <w:t>nenormálním postavení. Prezident směřoval ke konfrontaci, ale jeho přání oddálit střet</w:t>
      </w:r>
      <w:r w:rsidR="00AE751F" w:rsidRPr="008D2DAE">
        <w:t xml:space="preserve"> o </w:t>
      </w:r>
      <w:r w:rsidRPr="008D2DAE">
        <w:t>dva měsíce vysoce zvyšovalo jeho pravděpodobnost.</w:t>
      </w:r>
    </w:p>
    <w:p w:rsidR="00AE751F" w:rsidRPr="008D2DAE" w:rsidRDefault="000151F1" w:rsidP="00BF453C">
      <w:pPr>
        <w:pStyle w:val="Textodsazen"/>
      </w:pPr>
      <w:r w:rsidRPr="008D2DAE">
        <w:t>Kdykoli jsem neuspěl</w:t>
      </w:r>
      <w:r w:rsidR="00AE751F" w:rsidRPr="008D2DAE">
        <w:t xml:space="preserve"> s </w:t>
      </w:r>
      <w:r w:rsidRPr="008D2DAE">
        <w:t>osobním přesvědčováním, obracel jsem se na Haldemana, který prezidentovi vždy tlumočil stanoviska druhých věrně</w:t>
      </w:r>
      <w:r w:rsidR="00AE751F" w:rsidRPr="008D2DAE">
        <w:t xml:space="preserve"> a </w:t>
      </w:r>
      <w:r w:rsidRPr="008D2DAE">
        <w:t>doslova, aniž by</w:t>
      </w:r>
      <w:r w:rsidR="00AE751F" w:rsidRPr="008D2DAE">
        <w:t xml:space="preserve"> k </w:t>
      </w:r>
      <w:r w:rsidRPr="008D2DAE">
        <w:t>nim přidával své vlastní názory. Jít za Haldemanem znamenalo riziko, protože měl často sklon interpretovat něčí obavy jako výraz citové lability. Nezlomn</w:t>
      </w:r>
      <w:r w:rsidR="000356D6" w:rsidRPr="008D2DAE">
        <w:t>ě</w:t>
      </w:r>
      <w:r w:rsidRPr="008D2DAE">
        <w:t xml:space="preserve"> věřil, že neexistuje problém, který by nevyřešily dobré public relations. Mohl jsem se však spolehnout, že Nixonovi sdělí mé obavy,</w:t>
      </w:r>
      <w:r w:rsidR="00AE751F" w:rsidRPr="008D2DAE">
        <w:t xml:space="preserve"> i </w:t>
      </w:r>
      <w:r w:rsidRPr="008D2DAE">
        <w:t>když je bude považovat za přehnané. Řekl jsem mu, že se prezident nezaměřuje na pravý problém. Pokud</w:t>
      </w:r>
      <w:r w:rsidR="00AE751F" w:rsidRPr="008D2DAE">
        <w:t xml:space="preserve"> v </w:t>
      </w:r>
      <w:r w:rsidRPr="008D2DAE">
        <w:t>listopadu nebo prosinci nastane krize, budeme jen těžko vysvětlovat, proč jsme nepodnikli něco už</w:t>
      </w:r>
      <w:r w:rsidR="00AE751F" w:rsidRPr="008D2DAE">
        <w:t xml:space="preserve"> v </w:t>
      </w:r>
      <w:r w:rsidRPr="008D2DAE">
        <w:t xml:space="preserve">září. Paralelní </w:t>
      </w:r>
      <w:r w:rsidRPr="008D2DAE">
        <w:lastRenderedPageBreak/>
        <w:t>příprava summitu by mohla Sověty vést</w:t>
      </w:r>
      <w:r w:rsidR="00AE751F" w:rsidRPr="008D2DAE">
        <w:t xml:space="preserve"> k </w:t>
      </w:r>
      <w:r w:rsidRPr="008D2DAE">
        <w:t>mylným závěrům</w:t>
      </w:r>
      <w:r w:rsidR="00AE751F" w:rsidRPr="008D2DAE">
        <w:t xml:space="preserve"> a </w:t>
      </w:r>
      <w:r w:rsidRPr="008D2DAE">
        <w:t>následným krokům, kvůli kterým by se situace možná vymkla kontrole.</w:t>
      </w:r>
    </w:p>
    <w:p w:rsidR="00AE751F" w:rsidRPr="008D2DAE" w:rsidRDefault="000151F1" w:rsidP="00BF453C">
      <w:pPr>
        <w:pStyle w:val="Textodsazen"/>
      </w:pPr>
      <w:r w:rsidRPr="008D2DAE">
        <w:t>Jednání Rady pro otázky národní bezpečnosti, jež se konalo 23. září, přispělo</w:t>
      </w:r>
      <w:r w:rsidR="00AE751F" w:rsidRPr="008D2DAE">
        <w:t xml:space="preserve"> k </w:t>
      </w:r>
      <w:r w:rsidRPr="008D2DAE">
        <w:t>tomu, aby se na problém koncentrovali vysocí představitelé vlády. Některé informace předložené zpravodajskými službami naznačovaly, že máme ještě nějaký čas; jiné naopak zvýšily pocit naléhavosti.</w:t>
      </w:r>
      <w:r w:rsidR="00AE751F" w:rsidRPr="008D2DAE">
        <w:t xml:space="preserve"> K </w:t>
      </w:r>
      <w:r w:rsidRPr="008D2DAE">
        <w:t>těm prvním patřilo Helmsovo přesvědčení, že Sověti budou potřebovat další těžká zařízení, především velké jeřáby,</w:t>
      </w:r>
      <w:r w:rsidR="0054659A" w:rsidRPr="008D2DAE">
        <w:t xml:space="preserve"> </w:t>
      </w:r>
      <w:r w:rsidRPr="008D2DAE">
        <w:t>pokud chtějí mít na Kubě stálou základnu pro ponorky vyzbrojené balistickými střelami. Toto vybavení se</w:t>
      </w:r>
      <w:r w:rsidR="00AE751F" w:rsidRPr="008D2DAE">
        <w:t xml:space="preserve"> v </w:t>
      </w:r>
      <w:r w:rsidRPr="008D2DAE">
        <w:t>Cienfuegos ješt</w:t>
      </w:r>
      <w:r w:rsidR="00727C1A" w:rsidRPr="008D2DAE">
        <w:t>ě</w:t>
      </w:r>
      <w:r w:rsidRPr="008D2DAE">
        <w:t xml:space="preserve"> nen</w:t>
      </w:r>
      <w:r w:rsidR="00727C1A" w:rsidRPr="008D2DAE">
        <w:t>a</w:t>
      </w:r>
      <w:r w:rsidRPr="008D2DAE">
        <w:t>cházelo. Navíc nám nebylo známo, že by se</w:t>
      </w:r>
      <w:r w:rsidR="00AE751F" w:rsidRPr="008D2DAE">
        <w:t xml:space="preserve"> v </w:t>
      </w:r>
      <w:r w:rsidRPr="008D2DAE">
        <w:t>oblasti nacházela takto vyzbrojená ponorka. Na druhé stra</w:t>
      </w:r>
      <w:r w:rsidR="002F3FC0" w:rsidRPr="008D2DAE">
        <w:t xml:space="preserve">ně </w:t>
      </w:r>
      <w:r w:rsidRPr="008D2DAE">
        <w:t>nás zpravodajci informovali, že jaderné zbraně může mít na palubě jedna</w:t>
      </w:r>
      <w:r w:rsidR="00AE751F" w:rsidRPr="008D2DAE">
        <w:t xml:space="preserve"> z </w:t>
      </w:r>
      <w:r w:rsidRPr="008D2DAE">
        <w:t>připlouvajících lodí. Prezident nakonec rozhodl, že budeme postupovat podle linie, kterou mi již předtím mezi čtyřma očima nastínil. Požádal</w:t>
      </w:r>
      <w:r w:rsidR="00AE751F" w:rsidRPr="008D2DAE">
        <w:t xml:space="preserve"> o </w:t>
      </w:r>
      <w:r w:rsidRPr="008D2DAE">
        <w:t>vypracování krizových plánů na zaminování přístavu Cienfuegos, blokádu Kuby, sledování sovětských lodí,</w:t>
      </w:r>
      <w:r w:rsidR="00AE751F" w:rsidRPr="008D2DAE">
        <w:t xml:space="preserve"> a </w:t>
      </w:r>
      <w:r w:rsidRPr="008D2DAE">
        <w:t>měli jsme se také postarat, aby kubánský exil ztratil všechny zábrany. Zmíněná opatření však chtěl realizovat až někdy</w:t>
      </w:r>
      <w:r w:rsidR="00AE751F" w:rsidRPr="008D2DAE">
        <w:t xml:space="preserve"> v </w:t>
      </w:r>
      <w:r w:rsidRPr="008D2DAE">
        <w:t>budoucnosti. Nařídil, abychom se</w:t>
      </w:r>
      <w:r w:rsidR="00AE751F" w:rsidRPr="008D2DAE">
        <w:t xml:space="preserve"> v </w:t>
      </w:r>
      <w:r w:rsidRPr="008D2DAE">
        <w:t>mezidobí chovali na veřejnosti krajně zdrženlivě</w:t>
      </w:r>
      <w:r w:rsidR="00AE751F" w:rsidRPr="008D2DAE">
        <w:t xml:space="preserve"> a </w:t>
      </w:r>
      <w:r w:rsidRPr="008D2DAE">
        <w:t>omezovali se pouze na prohlášení, že jsme si vědomi toho, co se děje,</w:t>
      </w:r>
      <w:r w:rsidR="00AE751F" w:rsidRPr="008D2DAE">
        <w:t xml:space="preserve"> a </w:t>
      </w:r>
      <w:r w:rsidRPr="008D2DAE">
        <w:t>že vývoj událostí sledujeme. Mel Laird upozornil, že toto nikdy nevyjde; příliš mnoho lidí vědělo, co se děje,</w:t>
      </w:r>
      <w:r w:rsidR="00AE751F" w:rsidRPr="008D2DAE">
        <w:t xml:space="preserve"> a </w:t>
      </w:r>
      <w:r w:rsidRPr="008D2DAE">
        <w:t>někdo tyto informace vynese ven.</w:t>
      </w:r>
    </w:p>
    <w:p w:rsidR="00AE751F" w:rsidRPr="008D2DAE" w:rsidRDefault="000151F1" w:rsidP="00BF453C">
      <w:pPr>
        <w:pStyle w:val="Textodsazen"/>
      </w:pPr>
      <w:r w:rsidRPr="008D2DAE">
        <w:t>Je třeba říci, že</w:t>
      </w:r>
      <w:r w:rsidR="00AE751F" w:rsidRPr="008D2DAE">
        <w:t xml:space="preserve"> v </w:t>
      </w:r>
      <w:r w:rsidRPr="008D2DAE">
        <w:t>čase, kdy se konalo toto zasedání, jsme ještě netušili, že se syrské tanky již obrátily</w:t>
      </w:r>
      <w:r w:rsidR="00AE751F" w:rsidRPr="008D2DAE">
        <w:t xml:space="preserve"> a </w:t>
      </w:r>
      <w:r w:rsidRPr="008D2DAE">
        <w:t xml:space="preserve">že invaze do </w:t>
      </w:r>
      <w:r w:rsidR="00D6009A" w:rsidRPr="008D2DAE">
        <w:t>Jordánska</w:t>
      </w:r>
      <w:r w:rsidRPr="008D2DAE">
        <w:t xml:space="preserve"> skončila. Prezidentova zdržovací taktika byla proto pochopitelná. Přesto jsem byl krajně zneklidněn. Domníval jsem se, že navrhovaná politika zláká Sověty pravděpodobně</w:t>
      </w:r>
      <w:r w:rsidR="00AE751F" w:rsidRPr="008D2DAE">
        <w:t xml:space="preserve"> k </w:t>
      </w:r>
      <w:r w:rsidRPr="008D2DAE">
        <w:t>tomu, aby vystupňovali svou aktivitu</w:t>
      </w:r>
      <w:r w:rsidR="00AE751F" w:rsidRPr="008D2DAE">
        <w:t xml:space="preserve"> v </w:t>
      </w:r>
      <w:r w:rsidRPr="008D2DAE">
        <w:t>Karibiku. Nedokázal jsem říci, jak budeme moci přejít od zdrženlivého postoje</w:t>
      </w:r>
      <w:r w:rsidR="00AE751F" w:rsidRPr="008D2DAE">
        <w:t xml:space="preserve"> v </w:t>
      </w:r>
      <w:r w:rsidRPr="008D2DAE">
        <w:t>září</w:t>
      </w:r>
      <w:r w:rsidR="00AE751F" w:rsidRPr="008D2DAE">
        <w:t xml:space="preserve"> k </w:t>
      </w:r>
      <w:r w:rsidRPr="008D2DAE">
        <w:t>agresivnímu</w:t>
      </w:r>
      <w:r w:rsidR="00AE751F" w:rsidRPr="008D2DAE">
        <w:t xml:space="preserve"> v </w:t>
      </w:r>
      <w:r w:rsidRPr="008D2DAE">
        <w:t xml:space="preserve">listopadu, jestliže sovětská základna zůstane ve stejné podobě, nebo jak vysvětlíme případný střet se Sověty, pokud ji budou dál tiše rozšiřovat. Pokud Moskva mezitím přijme náš návrh na konání summitu, stane se problém téměř nezvladatelným. Stručně řečeno, čím déle bychom čekali, </w:t>
      </w:r>
      <w:r w:rsidR="00ED0C50" w:rsidRPr="008D2DAE">
        <w:t>tím</w:t>
      </w:r>
      <w:r w:rsidRPr="008D2DAE">
        <w:t xml:space="preserve"> těžší by pak bylo rozhodnutí pro nás</w:t>
      </w:r>
      <w:r w:rsidR="00AE751F" w:rsidRPr="008D2DAE">
        <w:t xml:space="preserve"> i </w:t>
      </w:r>
      <w:r w:rsidRPr="008D2DAE">
        <w:t>pro Sověty, když bychom se jim postavili,</w:t>
      </w:r>
      <w:r w:rsidR="00AE751F" w:rsidRPr="008D2DAE">
        <w:t xml:space="preserve"> a </w:t>
      </w:r>
      <w:r w:rsidRPr="008D2DAE">
        <w:t>tím složitější by bylo zvládání rýsující se krize.</w:t>
      </w:r>
    </w:p>
    <w:p w:rsidR="00AE751F" w:rsidRPr="008D2DAE" w:rsidRDefault="00727C1A" w:rsidP="00BF453C">
      <w:pPr>
        <w:pStyle w:val="Textodsazen"/>
      </w:pPr>
      <w:r w:rsidRPr="008D2DAE">
        <w:t>Č</w:t>
      </w:r>
      <w:r w:rsidR="000151F1" w:rsidRPr="008D2DAE">
        <w:t xml:space="preserve">tyřiadvacátého září </w:t>
      </w:r>
      <w:r w:rsidR="00A76BE3" w:rsidRPr="008D2DAE">
        <w:t>–</w:t>
      </w:r>
      <w:r w:rsidR="000151F1" w:rsidRPr="008D2DAE">
        <w:t xml:space="preserve"> den poté, co Sýrie odvolala své tanky</w:t>
      </w:r>
      <w:r w:rsidR="00AE751F" w:rsidRPr="008D2DAE">
        <w:t xml:space="preserve"> z </w:t>
      </w:r>
      <w:r w:rsidR="00D6009A" w:rsidRPr="008D2DAE">
        <w:t>Jordánska</w:t>
      </w:r>
      <w:r w:rsidR="000151F1" w:rsidRPr="008D2DAE">
        <w:t xml:space="preserve"> </w:t>
      </w:r>
      <w:r w:rsidR="00A76BE3" w:rsidRPr="008D2DAE">
        <w:t>–</w:t>
      </w:r>
      <w:r w:rsidR="000151F1" w:rsidRPr="008D2DAE">
        <w:t xml:space="preserve"> jsem svolal do operačního střediska uzavřené jednání WSAG, abych připravil realizaci prezidentových rozhodnutí, jakkoli jsem</w:t>
      </w:r>
      <w:r w:rsidR="00AE751F" w:rsidRPr="008D2DAE">
        <w:t xml:space="preserve"> s </w:t>
      </w:r>
      <w:r w:rsidR="000151F1" w:rsidRPr="008D2DAE">
        <w:t>nimi nesouhlasil. Diskuse se točila pouze kolem otázky, jak informovat tisk</w:t>
      </w:r>
      <w:r w:rsidR="00AE751F" w:rsidRPr="008D2DAE">
        <w:t xml:space="preserve"> v </w:t>
      </w:r>
      <w:r w:rsidR="000151F1" w:rsidRPr="008D2DAE">
        <w:t>případě, že se informace</w:t>
      </w:r>
      <w:r w:rsidR="00AE751F" w:rsidRPr="008D2DAE">
        <w:t xml:space="preserve"> o </w:t>
      </w:r>
      <w:r w:rsidR="000151F1" w:rsidRPr="008D2DAE">
        <w:t>základně</w:t>
      </w:r>
      <w:r w:rsidR="00AE751F" w:rsidRPr="008D2DAE">
        <w:t xml:space="preserve"> v </w:t>
      </w:r>
      <w:r w:rsidR="000151F1" w:rsidRPr="008D2DAE">
        <w:t>Cienfuegos dostanou na veřejnost</w:t>
      </w:r>
      <w:r w:rsidR="00AE751F" w:rsidRPr="008D2DAE">
        <w:t xml:space="preserve"> v </w:t>
      </w:r>
      <w:r w:rsidR="000151F1" w:rsidRPr="008D2DAE">
        <w:t>době, kdy bude prezident</w:t>
      </w:r>
      <w:r w:rsidR="00AE751F" w:rsidRPr="008D2DAE">
        <w:t xml:space="preserve"> v </w:t>
      </w:r>
      <w:r w:rsidR="000151F1" w:rsidRPr="008D2DAE">
        <w:t>Evropě. Dohodli jsme se, že když taková situace nastane, ministerstvo obrany zveřejní konkrétní fakta, ovšem bez jakéhokoli komentáře. Ministerstvo zahraničí vyjádří názor, že na přítomnost útočných zbraní na Kubě bychom pohlíželi</w:t>
      </w:r>
      <w:r w:rsidR="00AE751F" w:rsidRPr="008D2DAE">
        <w:t xml:space="preserve"> s </w:t>
      </w:r>
      <w:r w:rsidR="000151F1" w:rsidRPr="008D2DAE">
        <w:t>velkými obavami,</w:t>
      </w:r>
      <w:r w:rsidR="00AE751F" w:rsidRPr="008D2DAE">
        <w:t xml:space="preserve"> a </w:t>
      </w:r>
      <w:r w:rsidR="000151F1" w:rsidRPr="008D2DAE">
        <w:t>Bílý dům by se omezil na prohlášení, že prezident byl informován</w:t>
      </w:r>
      <w:r w:rsidR="00AE751F" w:rsidRPr="008D2DAE">
        <w:t xml:space="preserve"> a </w:t>
      </w:r>
      <w:r w:rsidR="000151F1" w:rsidRPr="008D2DAE">
        <w:t xml:space="preserve">bedlivě sleduje vývoj situace. </w:t>
      </w:r>
      <w:r w:rsidR="000151F1" w:rsidRPr="008D2DAE">
        <w:lastRenderedPageBreak/>
        <w:t>Tiskoví mluvčí obou ministerstev byli detailně seznámeni se všemi skutečnostmi, nikoli však proto, aby je použili na tiskových konferencích, ale aby se dobře orientovali</w:t>
      </w:r>
      <w:r w:rsidR="00AE751F" w:rsidRPr="008D2DAE">
        <w:t xml:space="preserve"> v </w:t>
      </w:r>
      <w:r w:rsidR="000151F1" w:rsidRPr="008D2DAE">
        <w:t>celé záležitosti.</w:t>
      </w:r>
      <w:r w:rsidR="00AE751F" w:rsidRPr="008D2DAE">
        <w:t xml:space="preserve"> V </w:t>
      </w:r>
      <w:r w:rsidR="000151F1" w:rsidRPr="008D2DAE">
        <w:t>okamžiku, kdy jsme začínali realizoval prezidentovo rozhodnutí, došlo ale</w:t>
      </w:r>
      <w:r w:rsidR="00AE751F" w:rsidRPr="008D2DAE">
        <w:t xml:space="preserve"> k </w:t>
      </w:r>
      <w:r w:rsidR="000151F1" w:rsidRPr="008D2DAE">
        <w:t>monumentálnímu úřednickému faux pas, které jeho záměr zcela zhatilo.</w:t>
      </w:r>
    </w:p>
    <w:p w:rsidR="00AE751F" w:rsidRPr="008D2DAE" w:rsidRDefault="000151F1" w:rsidP="00BF453C">
      <w:pPr>
        <w:pStyle w:val="Textodsazen"/>
      </w:pPr>
      <w:r w:rsidRPr="008D2DAE">
        <w:t>Nejprve se však vrátil po sedmi týdnech do Washingtonu Dobrynin. Přetékal dobrou vůlí</w:t>
      </w:r>
      <w:r w:rsidR="00AE751F" w:rsidRPr="008D2DAE">
        <w:t xml:space="preserve"> a </w:t>
      </w:r>
      <w:r w:rsidRPr="008D2DAE">
        <w:t>žertoval, že jsem nesplnil svůj slib neorganizovat</w:t>
      </w:r>
      <w:r w:rsidR="00AE751F" w:rsidRPr="008D2DAE">
        <w:t xml:space="preserve"> v </w:t>
      </w:r>
      <w:r w:rsidRPr="008D2DAE">
        <w:t>době jeho nepřítomnosti krize (narážel na Jordánsko). Zastavil se</w:t>
      </w:r>
      <w:r w:rsidR="00AE751F" w:rsidRPr="008D2DAE">
        <w:t xml:space="preserve"> a </w:t>
      </w:r>
      <w:r w:rsidRPr="008D2DAE">
        <w:t xml:space="preserve">mne odpoledne 24. </w:t>
      </w:r>
      <w:r w:rsidR="002D7E88" w:rsidRPr="008D2DAE">
        <w:t>září</w:t>
      </w:r>
      <w:r w:rsidRPr="008D2DAE">
        <w:t xml:space="preserve">, aby mi sdělil, že má zprávu týkající se </w:t>
      </w:r>
      <w:r w:rsidR="00D6009A" w:rsidRPr="008D2DAE">
        <w:t>Jordánska</w:t>
      </w:r>
      <w:r w:rsidR="00AE751F" w:rsidRPr="008D2DAE">
        <w:t xml:space="preserve"> a </w:t>
      </w:r>
      <w:r w:rsidRPr="008D2DAE">
        <w:t>summitu. Řekl dále, že si Moskva přeje, aby ji prezidentovi předal osobně. Ohlásil jsem to Nixonovi, který ale Dobrynina nechtěl přijmout. Obával se, že Sověti chtějí summit odmítnout,</w:t>
      </w:r>
      <w:r w:rsidR="00AE751F" w:rsidRPr="008D2DAE">
        <w:t xml:space="preserve"> a </w:t>
      </w:r>
      <w:r w:rsidRPr="008D2DAE">
        <w:t>nepřál si to</w:t>
      </w:r>
      <w:r w:rsidR="00727C1A" w:rsidRPr="008D2DAE">
        <w:t>t</w:t>
      </w:r>
      <w:r w:rsidRPr="008D2DAE">
        <w:t>o odmítnut</w:t>
      </w:r>
      <w:r w:rsidR="00727C1A" w:rsidRPr="008D2DAE">
        <w:t>í</w:t>
      </w:r>
      <w:r w:rsidRPr="008D2DAE">
        <w:t xml:space="preserve"> vyslechnout osobn</w:t>
      </w:r>
      <w:r w:rsidR="00727C1A" w:rsidRPr="008D2DAE">
        <w:t>ě</w:t>
      </w:r>
      <w:r w:rsidRPr="008D2DAE">
        <w:t xml:space="preserve">, </w:t>
      </w:r>
      <w:r w:rsidR="00727C1A" w:rsidRPr="008D2DAE">
        <w:t>ř</w:t>
      </w:r>
      <w:r w:rsidRPr="008D2DAE">
        <w:t xml:space="preserve">ekl </w:t>
      </w:r>
      <w:r w:rsidR="00727C1A" w:rsidRPr="008D2DAE">
        <w:t>jse</w:t>
      </w:r>
      <w:r w:rsidRPr="008D2DAE">
        <w:t>m mu, že ho Sověti zřejmě neo</w:t>
      </w:r>
      <w:r w:rsidR="00727C1A" w:rsidRPr="008D2DAE">
        <w:t>d</w:t>
      </w:r>
      <w:r w:rsidRPr="008D2DAE">
        <w:t>mr</w:t>
      </w:r>
      <w:r w:rsidR="00727C1A" w:rsidRPr="008D2DAE">
        <w:t>š</w:t>
      </w:r>
      <w:r w:rsidRPr="008D2DAE">
        <w:t>t</w:t>
      </w:r>
      <w:r w:rsidR="00727C1A" w:rsidRPr="008D2DAE">
        <w:t>í</w:t>
      </w:r>
      <w:r w:rsidRPr="008D2DAE">
        <w:t>, ale</w:t>
      </w:r>
      <w:r w:rsidR="00727C1A" w:rsidRPr="008D2DAE">
        <w:t xml:space="preserve"> </w:t>
      </w:r>
      <w:r w:rsidRPr="008D2DAE">
        <w:t>budou se snažit</w:t>
      </w:r>
      <w:r w:rsidR="00AE751F" w:rsidRPr="008D2DAE">
        <w:t xml:space="preserve"> v </w:t>
      </w:r>
      <w:r w:rsidRPr="008D2DAE">
        <w:t>něm vzbudit falešné nad</w:t>
      </w:r>
      <w:r w:rsidR="00727C1A" w:rsidRPr="008D2DAE">
        <w:t>ě</w:t>
      </w:r>
      <w:r w:rsidRPr="008D2DAE">
        <w:t>je</w:t>
      </w:r>
      <w:r w:rsidR="00AE751F" w:rsidRPr="008D2DAE">
        <w:t xml:space="preserve"> a </w:t>
      </w:r>
      <w:r w:rsidRPr="008D2DAE">
        <w:t>odkládat konání summitu až do roku 1971. Oba jsme však byli zajedno, že nechat prezidenta čekat šest týdnů na odpověď, jestliže</w:t>
      </w:r>
      <w:r w:rsidR="00AE751F" w:rsidRPr="008D2DAE">
        <w:t xml:space="preserve"> v </w:t>
      </w:r>
      <w:r w:rsidRPr="008D2DAE">
        <w:t>srpnu navrhl, že by schůzka nejvyšších představitelů obou zemí mohla proběhnout</w:t>
      </w:r>
      <w:r w:rsidR="00AE751F" w:rsidRPr="008D2DAE">
        <w:t xml:space="preserve"> v </w:t>
      </w:r>
      <w:r w:rsidRPr="008D2DAE">
        <w:t>říjnu, je krajní nezdvořilost,</w:t>
      </w:r>
      <w:r w:rsidR="00AE751F" w:rsidRPr="008D2DAE">
        <w:t xml:space="preserve"> a </w:t>
      </w:r>
      <w:r w:rsidRPr="008D2DAE">
        <w:t>Dobrynin si proto nezaslouží audienci. Nixon také nechtěl mluvit se sovětským velvyslancem, neboť by se musel zmínit</w:t>
      </w:r>
      <w:r w:rsidR="00AE751F" w:rsidRPr="008D2DAE">
        <w:t xml:space="preserve"> o </w:t>
      </w:r>
      <w:r w:rsidRPr="008D2DAE">
        <w:t>Kubě. Nevěděl však, jak probrat problém Cienfuegos, aniž by ještě více rozvířil tuto nechtěnou krizi, nebo vyvolal dojem, že jsme se sovětskou základnou smířeni. Nakonec bylo rozhodnuto, že od Dobrynina převezmu zprávu já; byl to nejlepší způsob, jak Sovětům ukázat, že si držíme chladný odstup. Když jsem to sovětskému velvyslanci řekl, předstíral, že musí věc konzultovat</w:t>
      </w:r>
      <w:r w:rsidR="00AE751F" w:rsidRPr="008D2DAE">
        <w:t xml:space="preserve"> s </w:t>
      </w:r>
      <w:r w:rsidRPr="008D2DAE">
        <w:t>Moskvou.</w:t>
      </w:r>
    </w:p>
    <w:p w:rsidR="00AE751F" w:rsidRPr="008D2DAE" w:rsidRDefault="000151F1" w:rsidP="00BF453C">
      <w:pPr>
        <w:pStyle w:val="Textodsazen"/>
      </w:pPr>
      <w:r w:rsidRPr="008D2DAE">
        <w:t>Nakonec jsem se</w:t>
      </w:r>
      <w:r w:rsidR="00AE751F" w:rsidRPr="008D2DAE">
        <w:t xml:space="preserve"> s </w:t>
      </w:r>
      <w:r w:rsidRPr="008D2DAE">
        <w:t>Dobryninem setkal</w:t>
      </w:r>
      <w:r w:rsidR="00AE751F" w:rsidRPr="008D2DAE">
        <w:t xml:space="preserve"> v </w:t>
      </w:r>
      <w:r w:rsidRPr="008D2DAE">
        <w:t>pátek 25. září jako obvykle</w:t>
      </w:r>
      <w:r w:rsidR="00AE751F" w:rsidRPr="008D2DAE">
        <w:t xml:space="preserve"> v </w:t>
      </w:r>
      <w:r w:rsidRPr="008D2DAE">
        <w:t>Mapovém sále Bílého domu. Bez okolků jsem mu řekl, aby šel</w:t>
      </w:r>
      <w:r w:rsidR="00AE751F" w:rsidRPr="008D2DAE">
        <w:t xml:space="preserve"> k </w:t>
      </w:r>
      <w:r w:rsidRPr="008D2DAE">
        <w:t>věci,</w:t>
      </w:r>
      <w:r w:rsidR="00AE751F" w:rsidRPr="008D2DAE">
        <w:t xml:space="preserve"> s </w:t>
      </w:r>
      <w:r w:rsidRPr="008D2DAE">
        <w:t>odůvodněním, že jsem kvůli nadcházejícímu odletu prezidenta do Evropy</w:t>
      </w:r>
      <w:r w:rsidR="00AE751F" w:rsidRPr="008D2DAE">
        <w:t xml:space="preserve"> v </w:t>
      </w:r>
      <w:r w:rsidRPr="008D2DAE">
        <w:t>časové tísni. Dobrynin sdělil to, co jsem očekával: Sovětský svaz</w:t>
      </w:r>
      <w:r w:rsidR="00AE751F" w:rsidRPr="008D2DAE">
        <w:t xml:space="preserve"> v </w:t>
      </w:r>
      <w:r w:rsidRPr="008D2DAE">
        <w:t>principu souhlasí</w:t>
      </w:r>
      <w:r w:rsidR="00AE751F" w:rsidRPr="008D2DAE">
        <w:t xml:space="preserve"> s </w:t>
      </w:r>
      <w:r w:rsidRPr="008D2DAE">
        <w:t>konáním summitu; agenda, kterou jsme načrtli ve sdělení</w:t>
      </w:r>
      <w:r w:rsidR="00AE751F" w:rsidRPr="008D2DAE">
        <w:t xml:space="preserve"> z </w:t>
      </w:r>
      <w:r w:rsidRPr="008D2DAE">
        <w:t>24. srpna, je pro Moskvu přijatelná. Nevysvětlil však, proč jí trvalo tak dlouho, než došla</w:t>
      </w:r>
      <w:r w:rsidR="00AE751F" w:rsidRPr="008D2DAE">
        <w:t xml:space="preserve"> k </w:t>
      </w:r>
      <w:r w:rsidRPr="008D2DAE">
        <w:t>tomuto hlubokému závěru. Sovětský svaz nicméně dával přednost tomu, aby se summit konal</w:t>
      </w:r>
      <w:r w:rsidR="00AE751F" w:rsidRPr="008D2DAE">
        <w:t xml:space="preserve"> v </w:t>
      </w:r>
      <w:r w:rsidRPr="008D2DAE">
        <w:t>roce 1971 po jarním sjezdu strany, což</w:t>
      </w:r>
      <w:r w:rsidR="00AE751F" w:rsidRPr="008D2DAE">
        <w:t xml:space="preserve"> v </w:t>
      </w:r>
      <w:r w:rsidRPr="008D2DAE">
        <w:t>praxi znamenalo, že se nemůže uskutečnit dříve než</w:t>
      </w:r>
      <w:r w:rsidR="00AE751F" w:rsidRPr="008D2DAE">
        <w:t xml:space="preserve"> v </w:t>
      </w:r>
      <w:r w:rsidRPr="008D2DAE">
        <w:t>červnu. Dobrynin se pak vyptával, zda prezident uvažuje</w:t>
      </w:r>
      <w:r w:rsidR="00AE751F" w:rsidRPr="008D2DAE">
        <w:t xml:space="preserve"> o </w:t>
      </w:r>
      <w:r w:rsidRPr="008D2DAE">
        <w:t>možnosti, že by se summit konal</w:t>
      </w:r>
      <w:r w:rsidR="00AE751F" w:rsidRPr="008D2DAE">
        <w:t xml:space="preserve"> v </w:t>
      </w:r>
      <w:r w:rsidRPr="008D2DAE">
        <w:t>Moskvě. Řekl jsem poiksté, že prezident skutečně</w:t>
      </w:r>
      <w:r w:rsidR="00AE751F" w:rsidRPr="008D2DAE">
        <w:t xml:space="preserve"> o </w:t>
      </w:r>
      <w:r w:rsidRPr="008D2DAE">
        <w:t>něčem takovém uvažuje, sovětský velvyslanec si však dal dobrý pozor, aby nevyslovil žádné skutečné pozvání.</w:t>
      </w:r>
      <w:r w:rsidR="00AE751F" w:rsidRPr="008D2DAE">
        <w:t xml:space="preserve"> O </w:t>
      </w:r>
      <w:r w:rsidRPr="008D2DAE">
        <w:t>místu</w:t>
      </w:r>
      <w:r w:rsidR="00AE751F" w:rsidRPr="008D2DAE">
        <w:t xml:space="preserve"> a </w:t>
      </w:r>
      <w:r w:rsidRPr="008D2DAE">
        <w:t>datu konání summitu se ještě mělo jednat. Také mne informoval, že se předseda rady ministrů Kosygin nezúčastní</w:t>
      </w:r>
      <w:r w:rsidR="00AE751F" w:rsidRPr="008D2DAE">
        <w:t xml:space="preserve"> v </w:t>
      </w:r>
      <w:r w:rsidRPr="008D2DAE">
        <w:t>říjnu 25. výročí založení Organizace spojených národů. Tím uzavřel</w:t>
      </w:r>
      <w:r w:rsidR="00AE751F" w:rsidRPr="008D2DAE">
        <w:t xml:space="preserve"> i </w:t>
      </w:r>
      <w:r w:rsidRPr="008D2DAE">
        <w:t>tuto možnost schůzky na vysoké úrovni před volbami do Kongresu. Dobrynin dále přivezl reakci sovětského vedení na krizi</w:t>
      </w:r>
      <w:r w:rsidR="00AE751F" w:rsidRPr="008D2DAE">
        <w:t xml:space="preserve"> v </w:t>
      </w:r>
      <w:r w:rsidRPr="008D2DAE">
        <w:t>Jordánsku, kterou jsem již vylíčil. Chladně jsem mu sdělil, že se</w:t>
      </w:r>
      <w:r w:rsidR="00AE751F" w:rsidRPr="008D2DAE">
        <w:t xml:space="preserve"> s </w:t>
      </w:r>
      <w:r w:rsidRPr="008D2DAE">
        <w:t>ním později spojím.</w:t>
      </w:r>
    </w:p>
    <w:p w:rsidR="00AE751F" w:rsidRPr="008D2DAE" w:rsidRDefault="00AE751F" w:rsidP="00BF453C">
      <w:pPr>
        <w:pStyle w:val="Textodsazen"/>
      </w:pPr>
      <w:r w:rsidRPr="008D2DAE">
        <w:t>V </w:t>
      </w:r>
      <w:r w:rsidR="000151F1" w:rsidRPr="008D2DAE">
        <w:t xml:space="preserve">době, kdy jsem zase přišel do své kanceláře, už však propukl chaos. Vše </w:t>
      </w:r>
      <w:r w:rsidR="000151F1" w:rsidRPr="008D2DAE">
        <w:lastRenderedPageBreak/>
        <w:t>začalo ráno článkem</w:t>
      </w:r>
      <w:r w:rsidRPr="008D2DAE">
        <w:t xml:space="preserve"> s </w:t>
      </w:r>
      <w:r w:rsidR="000151F1" w:rsidRPr="008D2DAE">
        <w:t xml:space="preserve">titulkem </w:t>
      </w:r>
      <w:r w:rsidRPr="008D2DAE">
        <w:t>„</w:t>
      </w:r>
      <w:r w:rsidR="000151F1" w:rsidRPr="008D2DAE">
        <w:t>Ošklivá mračna na jihu</w:t>
      </w:r>
      <w:r w:rsidRPr="008D2DAE">
        <w:t>“</w:t>
      </w:r>
      <w:r w:rsidR="000151F1" w:rsidRPr="008D2DAE">
        <w:t xml:space="preserve">, který uveřejnil list </w:t>
      </w:r>
      <w:r w:rsidR="000151F1" w:rsidRPr="008D2DAE">
        <w:rPr>
          <w:i/>
        </w:rPr>
        <w:t>The New York Times</w:t>
      </w:r>
      <w:r w:rsidR="000151F1" w:rsidRPr="008D2DAE">
        <w:t>.</w:t>
      </w:r>
      <w:r w:rsidR="000151F1" w:rsidRPr="008D2DAE">
        <w:rPr>
          <w:i/>
        </w:rPr>
        <w:t xml:space="preserve"> </w:t>
      </w:r>
      <w:r w:rsidR="000151F1" w:rsidRPr="008D2DAE">
        <w:t>Novinář C. L. Sulzberger</w:t>
      </w:r>
      <w:r w:rsidRPr="008D2DAE">
        <w:t xml:space="preserve"> v </w:t>
      </w:r>
      <w:r w:rsidR="000151F1" w:rsidRPr="008D2DAE">
        <w:t>něm varoval, že</w:t>
      </w:r>
      <w:r w:rsidRPr="008D2DAE">
        <w:t xml:space="preserve"> v </w:t>
      </w:r>
      <w:r w:rsidR="000151F1" w:rsidRPr="008D2DAE">
        <w:t>Cienfuegos může být sovětská ponorková základna. Když pak mluvčí ministerstva obrany dostal na dopolední tiskovce otázku na toto téma, vyklopil navzdory pečlivě připravenému návodu, jak informovat tisk, všechny podrobnosti. Bylo to klasicky washingtonské nepochopení instrukcí. Mluvčí Pentagonu si sice pročetl návod, jak postupovat, jestliže se informace</w:t>
      </w:r>
      <w:r w:rsidRPr="008D2DAE">
        <w:t xml:space="preserve"> o </w:t>
      </w:r>
      <w:r w:rsidR="000151F1" w:rsidRPr="008D2DAE">
        <w:t>Cienfuegos dostane neočekávaně na veřejnost, ale nepochopil, že se jím má řídit jen</w:t>
      </w:r>
      <w:r w:rsidRPr="008D2DAE">
        <w:t xml:space="preserve"> v </w:t>
      </w:r>
      <w:r w:rsidR="000151F1" w:rsidRPr="008D2DAE">
        <w:t>krajním případě</w:t>
      </w:r>
      <w:r w:rsidRPr="008D2DAE">
        <w:t xml:space="preserve"> a </w:t>
      </w:r>
      <w:r w:rsidR="000151F1" w:rsidRPr="008D2DAE">
        <w:t>že se nemá vůbec zmínit</w:t>
      </w:r>
      <w:r w:rsidRPr="008D2DAE">
        <w:t xml:space="preserve"> o </w:t>
      </w:r>
      <w:r w:rsidR="000151F1" w:rsidRPr="008D2DAE">
        <w:t>jeho existenci. Tudíž ochotně vyzvonil všechno, co věděl</w:t>
      </w:r>
      <w:r w:rsidRPr="008D2DAE">
        <w:t xml:space="preserve"> o </w:t>
      </w:r>
      <w:r w:rsidR="000151F1" w:rsidRPr="008D2DAE">
        <w:t>stavbě sovětské základny</w:t>
      </w:r>
      <w:r w:rsidRPr="008D2DAE">
        <w:t xml:space="preserve"> a o </w:t>
      </w:r>
      <w:r w:rsidR="000151F1" w:rsidRPr="008D2DAE">
        <w:t xml:space="preserve">tom, co se dělo na </w:t>
      </w:r>
      <w:r w:rsidR="00C721EC" w:rsidRPr="008D2DAE">
        <w:t>moři</w:t>
      </w:r>
      <w:r w:rsidRPr="008D2DAE">
        <w:t xml:space="preserve"> v </w:t>
      </w:r>
      <w:r w:rsidR="000151F1" w:rsidRPr="008D2DAE">
        <w:t>posledních několika měsících.</w:t>
      </w:r>
    </w:p>
    <w:p w:rsidR="00AE751F" w:rsidRPr="008D2DAE" w:rsidRDefault="000151F1" w:rsidP="00BF453C">
      <w:pPr>
        <w:pStyle w:val="Textodsazen"/>
      </w:pPr>
      <w:r w:rsidRPr="008D2DAE">
        <w:t xml:space="preserve">Reakce tisku se dala snadno předvídat. Agentura Associated Press vyhlásila do celého světa: </w:t>
      </w:r>
      <w:r w:rsidR="00AE751F" w:rsidRPr="008D2DAE">
        <w:t>„</w:t>
      </w:r>
      <w:r w:rsidRPr="008D2DAE">
        <w:t>Pentagon dnes prohlásil, že Sovětský svaz podle mnohých náznaků možná buduje na Kubě stálou ponorkovou základnu.</w:t>
      </w:r>
      <w:r w:rsidR="00AE751F" w:rsidRPr="008D2DAE">
        <w:t>“</w:t>
      </w:r>
      <w:r w:rsidRPr="008D2DAE">
        <w:t xml:space="preserve"> Agentura United Press International oznamovala: </w:t>
      </w:r>
      <w:r w:rsidR="00AE751F" w:rsidRPr="008D2DAE">
        <w:t>„</w:t>
      </w:r>
      <w:r w:rsidRPr="008D2DAE">
        <w:t>Ministerstvo obrany dnes sdělilo, že má důkazy, že Rusko začalo stavět na Kubě ponorkovou základnu.</w:t>
      </w:r>
      <w:r w:rsidR="00AE751F" w:rsidRPr="008D2DAE">
        <w:t>“</w:t>
      </w:r>
      <w:r w:rsidRPr="008D2DAE">
        <w:t xml:space="preserve"> Bylo naprosto jasné, že večerní televizní zprávy</w:t>
      </w:r>
      <w:r w:rsidR="00AE751F" w:rsidRPr="008D2DAE">
        <w:t xml:space="preserve"> a </w:t>
      </w:r>
      <w:r w:rsidRPr="008D2DAE">
        <w:t>potom druhý den raníky vše ještě více zdramatizují. Bylo nemyslitelné, aby prezident opustil za dva dny zemi, aniž by se Bílý dům nějak vyjádřil</w:t>
      </w:r>
      <w:r w:rsidR="00AE751F" w:rsidRPr="008D2DAE">
        <w:t xml:space="preserve"> k </w:t>
      </w:r>
      <w:r w:rsidRPr="008D2DAE">
        <w:t xml:space="preserve">této </w:t>
      </w:r>
      <w:r w:rsidR="00AE751F" w:rsidRPr="008D2DAE">
        <w:t>„</w:t>
      </w:r>
      <w:r w:rsidRPr="008D2DAE">
        <w:t>nové</w:t>
      </w:r>
      <w:r w:rsidR="00AE751F" w:rsidRPr="008D2DAE">
        <w:t>“</w:t>
      </w:r>
      <w:r w:rsidRPr="008D2DAE">
        <w:t xml:space="preserve"> krizi. Třebaže Mel Laird</w:t>
      </w:r>
      <w:r w:rsidR="00AE751F" w:rsidRPr="008D2DAE">
        <w:t xml:space="preserve"> a </w:t>
      </w:r>
      <w:r w:rsidRPr="008D2DAE">
        <w:t>Dave Packard zatelefonovali, aby se</w:t>
      </w:r>
      <w:r w:rsidR="00727C1A" w:rsidRPr="008D2DAE">
        <w:t xml:space="preserve"> </w:t>
      </w:r>
      <w:r w:rsidRPr="008D2DAE">
        <w:t xml:space="preserve">omluvili za neuváženou tiskovku Pentagonu, oheň byl na střeše. Laird nabídl, že ministerstvo obrany zaujme tvrdý postoj, aby Bílý dům naopak mohl vystupovat smířlivěji, ale já jsem byl proti: </w:t>
      </w:r>
      <w:r w:rsidR="00AE751F" w:rsidRPr="008D2DAE">
        <w:t>„</w:t>
      </w:r>
      <w:r w:rsidRPr="008D2DAE">
        <w:t>Můžeme to bagatelizovat</w:t>
      </w:r>
      <w:r w:rsidR="00AE751F" w:rsidRPr="008D2DAE">
        <w:t xml:space="preserve"> a </w:t>
      </w:r>
      <w:r w:rsidRPr="008D2DAE">
        <w:t>říci, že je to naprosto přirozené, abychom mohli jet na naši cestu, ale jak se potom</w:t>
      </w:r>
      <w:r w:rsidR="00AE751F" w:rsidRPr="008D2DAE">
        <w:t xml:space="preserve"> s </w:t>
      </w:r>
      <w:r w:rsidRPr="008D2DAE">
        <w:t>nimi budeme moci kvůli tomu střetnout, když právě tohle chce prezident udělat?</w:t>
      </w:r>
      <w:r w:rsidR="00AE751F" w:rsidRPr="008D2DAE">
        <w:t>“</w:t>
      </w:r>
    </w:p>
    <w:p w:rsidR="00AE751F" w:rsidRPr="008D2DAE" w:rsidRDefault="000151F1" w:rsidP="00BF453C">
      <w:pPr>
        <w:pStyle w:val="Textodsazen"/>
      </w:pPr>
      <w:r w:rsidRPr="008D2DAE">
        <w:t>Když už však bylo vše řečeno</w:t>
      </w:r>
      <w:r w:rsidR="00AE751F" w:rsidRPr="008D2DAE">
        <w:t xml:space="preserve"> a </w:t>
      </w:r>
      <w:r w:rsidRPr="008D2DAE">
        <w:t xml:space="preserve">uděláno, ukázalo se, že Pentagon nás svým kiksem vlastně spasil. Okleštěná informace, kterou jsme původně chtěli poskytnout médiím, byla tak zdrženlivá, že by </w:t>
      </w:r>
      <w:r w:rsidR="00727C1A" w:rsidRPr="008D2DAE">
        <w:t>s</w:t>
      </w:r>
      <w:r w:rsidRPr="008D2DAE">
        <w:t>i</w:t>
      </w:r>
      <w:r w:rsidR="00727C1A" w:rsidRPr="008D2DAE">
        <w:t xml:space="preserve"> </w:t>
      </w:r>
      <w:r w:rsidRPr="008D2DAE">
        <w:t xml:space="preserve">ji Moskva určitě vykládala jako smířlivý </w:t>
      </w:r>
      <w:r w:rsidR="00232508" w:rsidRPr="008D2DAE">
        <w:t>přístup</w:t>
      </w:r>
      <w:r w:rsidRPr="008D2DAE">
        <w:t>. Prezidentova cesta do zahraničí by Sovětům poskytla příležitost dokončit základnu</w:t>
      </w:r>
      <w:r w:rsidR="00AE751F" w:rsidRPr="008D2DAE">
        <w:t xml:space="preserve"> a </w:t>
      </w:r>
      <w:r w:rsidRPr="008D2DAE">
        <w:t>nevyhnutelná konečná konfrontace by byla zuřivá</w:t>
      </w:r>
      <w:r w:rsidR="00AE751F" w:rsidRPr="008D2DAE">
        <w:t xml:space="preserve"> a </w:t>
      </w:r>
      <w:r w:rsidRPr="008D2DAE">
        <w:t>mnohem riskantnější. Nyní jsme ale museli sledovat mnou preferovanou linii. Řekl jsem prezidentovi, že teď nemáme jinou volbu než Sovětům jejich hrátky zarazit. Měli bychom to však udělat takovým způsobem, aby jim zůstala úniková cesta. Navrhl jsem Nixonovi, abychom využili již naplánované odpolední tiskové konference, na níž jsem měl informovat</w:t>
      </w:r>
      <w:r w:rsidR="00AE751F" w:rsidRPr="008D2DAE">
        <w:t xml:space="preserve"> o </w:t>
      </w:r>
      <w:r w:rsidRPr="008D2DAE">
        <w:t>jeho nadcházejícím odletu do Evropy,</w:t>
      </w:r>
      <w:r w:rsidR="00AE751F" w:rsidRPr="008D2DAE">
        <w:t xml:space="preserve"> a </w:t>
      </w:r>
      <w:r w:rsidRPr="008D2DAE">
        <w:t>vydali na ní ostré varování, aby Sověti nestavěli na Kubě ponorkovou základnu. Já ovšem neřeknu jasně, zda základna už existuje, aby bylo Moskvě jasné, že pro ni existuje cesta ven. Pak si zavolám Dobrynina pod záminkou, že mu chci dát odpověď na návrh Kremlu ohledně konání summitu,</w:t>
      </w:r>
      <w:r w:rsidR="00AE751F" w:rsidRPr="008D2DAE">
        <w:t xml:space="preserve"> a </w:t>
      </w:r>
      <w:r w:rsidRPr="008D2DAE">
        <w:t>místo toho ho budu konfrontovat</w:t>
      </w:r>
      <w:r w:rsidR="00AE751F" w:rsidRPr="008D2DAE">
        <w:t xml:space="preserve"> s </w:t>
      </w:r>
      <w:r w:rsidRPr="008D2DAE">
        <w:t>problémem Kuby</w:t>
      </w:r>
      <w:r w:rsidR="00AE751F" w:rsidRPr="008D2DAE">
        <w:t xml:space="preserve"> a </w:t>
      </w:r>
      <w:r w:rsidRPr="008D2DAE">
        <w:t>řeknu mu, že Cienfuegos považujeme za základnu pro útočné zbraně</w:t>
      </w:r>
      <w:r w:rsidR="00AE751F" w:rsidRPr="008D2DAE">
        <w:t xml:space="preserve"> a </w:t>
      </w:r>
      <w:r w:rsidRPr="008D2DAE">
        <w:t>že se podle toho zachováme. Budeme trvat na demontáži všech jejich zařízení.</w:t>
      </w:r>
      <w:r w:rsidR="00AE751F" w:rsidRPr="008D2DAE">
        <w:t xml:space="preserve"> A </w:t>
      </w:r>
      <w:r w:rsidRPr="008D2DAE">
        <w:t>cesta do Evropy poslouží pro tento účel jako mezihra.</w:t>
      </w:r>
    </w:p>
    <w:p w:rsidR="00AE751F" w:rsidRPr="008D2DAE" w:rsidRDefault="000151F1" w:rsidP="00BF453C">
      <w:pPr>
        <w:pStyle w:val="Textodsazen"/>
      </w:pPr>
      <w:r w:rsidRPr="008D2DAE">
        <w:lastRenderedPageBreak/>
        <w:t>Když byly možnosti jasně vymezeny, jednal Nixon vždy rázně. Okamžit</w:t>
      </w:r>
      <w:r w:rsidR="00727C1A" w:rsidRPr="008D2DAE">
        <w:t>ě</w:t>
      </w:r>
      <w:r w:rsidRPr="008D2DAE">
        <w:t xml:space="preserve"> pochopil, že nerozhodnost by mohla jen zhoršit nebezpečí,</w:t>
      </w:r>
      <w:r w:rsidR="00AE751F" w:rsidRPr="008D2DAE">
        <w:t xml:space="preserve"> v </w:t>
      </w:r>
      <w:r w:rsidRPr="008D2DAE">
        <w:t>němž jsme se octli. Schválil má doporučení</w:t>
      </w:r>
      <w:r w:rsidR="00AE751F" w:rsidRPr="008D2DAE">
        <w:t xml:space="preserve"> a </w:t>
      </w:r>
      <w:r w:rsidRPr="008D2DAE">
        <w:t>navíc jsem měl požádat admirála Moorera, aby poslal do blízkosti přístavu Cienfuegos torpédoborec, čímž bychom zdůraznili naše varování. Nixon se chystal do zámoří, ale se smělostí, jež pro něj byla</w:t>
      </w:r>
      <w:r w:rsidR="00AE751F" w:rsidRPr="008D2DAE">
        <w:t xml:space="preserve"> v </w:t>
      </w:r>
      <w:r w:rsidRPr="008D2DAE">
        <w:t>zahraniční politice charakteristická, se</w:t>
      </w:r>
      <w:r w:rsidR="00AE751F" w:rsidRPr="008D2DAE">
        <w:t xml:space="preserve"> v </w:t>
      </w:r>
      <w:r w:rsidRPr="008D2DAE">
        <w:t>předvečer svého odletu pustil do křížku se Sověty.</w:t>
      </w:r>
      <w:r w:rsidR="00AE751F" w:rsidRPr="008D2DAE">
        <w:t xml:space="preserve"> V </w:t>
      </w:r>
      <w:r w:rsidRPr="008D2DAE">
        <w:t>souladu</w:t>
      </w:r>
      <w:r w:rsidR="00AE751F" w:rsidRPr="008D2DAE">
        <w:t xml:space="preserve"> s </w:t>
      </w:r>
      <w:r w:rsidRPr="008D2DAE">
        <w:t xml:space="preserve">dohodnutým kursem jsem se odebral do Východního sálu Bílého domu, abych informoval tisk </w:t>
      </w:r>
      <w:r w:rsidR="00A76BE3" w:rsidRPr="008D2DAE">
        <w:t>–</w:t>
      </w:r>
      <w:r w:rsidRPr="008D2DAE">
        <w:t xml:space="preserve"> oficiálně</w:t>
      </w:r>
      <w:r w:rsidR="00AE751F" w:rsidRPr="008D2DAE">
        <w:t xml:space="preserve"> o </w:t>
      </w:r>
      <w:r w:rsidRPr="008D2DAE">
        <w:t>prezidentově cestě. Když padla otázka ohledně Kuby, což se přirozeně dalo předvídat, odpověděl jsem:</w:t>
      </w:r>
    </w:p>
    <w:p w:rsidR="00AE751F" w:rsidRPr="008D2DAE" w:rsidRDefault="00AE751F" w:rsidP="00BF453C">
      <w:pPr>
        <w:pStyle w:val="Textodsazen"/>
      </w:pPr>
    </w:p>
    <w:p w:rsidR="00AE751F" w:rsidRPr="008D2DAE" w:rsidRDefault="000151F1" w:rsidP="006E1839">
      <w:pPr>
        <w:pStyle w:val="Text-cittneodsazen"/>
      </w:pPr>
      <w:r w:rsidRPr="008D2DAE">
        <w:t>Co se týče činnosti sovětského námořnictva</w:t>
      </w:r>
      <w:r w:rsidR="00AE751F" w:rsidRPr="008D2DAE">
        <w:t xml:space="preserve"> v </w:t>
      </w:r>
      <w:r w:rsidRPr="008D2DAE">
        <w:t>Karibiku, samozřejmě sledujeme vývoj situace</w:t>
      </w:r>
      <w:r w:rsidR="00AE751F" w:rsidRPr="008D2DAE">
        <w:t xml:space="preserve"> a </w:t>
      </w:r>
      <w:r w:rsidRPr="008D2DAE">
        <w:t>případné stavební práce zde. Sledujeme to velmi pečlivě. Sovětský svaz si může být jist, že budeme považovat budování strategické základny</w:t>
      </w:r>
      <w:r w:rsidR="00AE751F" w:rsidRPr="008D2DAE">
        <w:t xml:space="preserve"> v </w:t>
      </w:r>
      <w:r w:rsidRPr="008D2DAE">
        <w:t>Karibiku za krajně vážnou věc.</w:t>
      </w:r>
    </w:p>
    <w:p w:rsidR="00AE751F" w:rsidRPr="008D2DAE" w:rsidRDefault="000151F1" w:rsidP="00E85A69">
      <w:pPr>
        <w:pStyle w:val="Text-cittodsazen"/>
      </w:pPr>
      <w:r w:rsidRPr="008D2DAE">
        <w:t>Možná bych měl připomenout prohlášení, které prezident Kennedy udělal 20. listopadu 1962 na tiskové konferenci. Řekl toto:</w:t>
      </w:r>
    </w:p>
    <w:p w:rsidR="00AE751F" w:rsidRPr="008D2DAE" w:rsidRDefault="00AE751F" w:rsidP="00E85A69">
      <w:pPr>
        <w:pStyle w:val="Text-cittodsazen"/>
      </w:pPr>
      <w:r w:rsidRPr="008D2DAE">
        <w:t>„</w:t>
      </w:r>
      <w:r w:rsidR="000151F1" w:rsidRPr="008D2DAE">
        <w:t>Pokud jde</w:t>
      </w:r>
      <w:r w:rsidRPr="008D2DAE">
        <w:t xml:space="preserve"> o </w:t>
      </w:r>
      <w:r w:rsidR="000151F1" w:rsidRPr="008D2DAE">
        <w:t>nás, budo</w:t>
      </w:r>
      <w:r w:rsidRPr="008D2DAE">
        <w:t>u-l</w:t>
      </w:r>
      <w:r w:rsidR="000151F1" w:rsidRPr="008D2DAE">
        <w:t>i všechny útočné zbraně odstraněny</w:t>
      </w:r>
      <w:r w:rsidRPr="008D2DAE">
        <w:t xml:space="preserve"> z </w:t>
      </w:r>
      <w:r w:rsidR="000151F1" w:rsidRPr="008D2DAE">
        <w:t>Kuby</w:t>
      </w:r>
      <w:r w:rsidRPr="008D2DAE">
        <w:t xml:space="preserve"> a </w:t>
      </w:r>
      <w:r w:rsidR="000151F1" w:rsidRPr="008D2DAE">
        <w:t>zůstano</w:t>
      </w:r>
      <w:r w:rsidRPr="008D2DAE">
        <w:t>u-l</w:t>
      </w:r>
      <w:r w:rsidR="000151F1" w:rsidRPr="008D2DAE">
        <w:t>i</w:t>
      </w:r>
      <w:r w:rsidRPr="008D2DAE">
        <w:t xml:space="preserve"> v </w:t>
      </w:r>
      <w:r w:rsidR="000151F1" w:rsidRPr="008D2DAE">
        <w:t>budoucnosti mimo západní polokouli,</w:t>
      </w:r>
      <w:r w:rsidRPr="008D2DAE">
        <w:t xml:space="preserve"> a </w:t>
      </w:r>
      <w:r w:rsidR="000151F1" w:rsidRPr="008D2DAE">
        <w:t>bud</w:t>
      </w:r>
      <w:r w:rsidRPr="008D2DAE">
        <w:t>e-l</w:t>
      </w:r>
      <w:r w:rsidR="000151F1" w:rsidRPr="008D2DAE">
        <w:t>i možno tento stav řádn</w:t>
      </w:r>
      <w:r w:rsidR="00727C1A" w:rsidRPr="008D2DAE">
        <w:t>ě</w:t>
      </w:r>
      <w:r w:rsidR="000151F1" w:rsidRPr="008D2DAE">
        <w:t xml:space="preserve"> ověřit</w:t>
      </w:r>
      <w:r w:rsidRPr="008D2DAE">
        <w:t xml:space="preserve"> a </w:t>
      </w:r>
      <w:r w:rsidR="000151F1" w:rsidRPr="008D2DAE">
        <w:t>zaručit,</w:t>
      </w:r>
      <w:r w:rsidRPr="008D2DAE">
        <w:t xml:space="preserve"> a </w:t>
      </w:r>
      <w:r w:rsidR="000151F1" w:rsidRPr="008D2DAE">
        <w:t>nebud</w:t>
      </w:r>
      <w:r w:rsidRPr="008D2DAE">
        <w:t>e-l</w:t>
      </w:r>
      <w:r w:rsidR="000151F1" w:rsidRPr="008D2DAE">
        <w:t>i Kuba využívána pro vývoz agresivní komunistické ideologie, bude</w:t>
      </w:r>
      <w:r w:rsidRPr="008D2DAE">
        <w:t xml:space="preserve"> v </w:t>
      </w:r>
      <w:r w:rsidR="000151F1" w:rsidRPr="008D2DAE">
        <w:t>Karibiku mír.</w:t>
      </w:r>
      <w:r w:rsidRPr="008D2DAE">
        <w:t>“</w:t>
      </w:r>
    </w:p>
    <w:p w:rsidR="00AE751F" w:rsidRPr="008D2DAE" w:rsidRDefault="000151F1" w:rsidP="00E85A69">
      <w:pPr>
        <w:pStyle w:val="Text-cittodsazen"/>
      </w:pPr>
      <w:r w:rsidRPr="008D2DAE">
        <w:t>Klíčová část samozřejmě spočívá ve vět</w:t>
      </w:r>
      <w:r w:rsidR="00727C1A" w:rsidRPr="008D2DAE">
        <w:t>ě</w:t>
      </w:r>
      <w:r w:rsidRPr="008D2DAE">
        <w:t>:</w:t>
      </w:r>
      <w:r w:rsidR="00184200" w:rsidRPr="008D2DAE">
        <w:t xml:space="preserve"> </w:t>
      </w:r>
      <w:r w:rsidR="00AE751F" w:rsidRPr="008D2DAE">
        <w:t>„</w:t>
      </w:r>
      <w:r w:rsidRPr="008D2DAE">
        <w:t>…</w:t>
      </w:r>
      <w:r w:rsidR="00A76BE3" w:rsidRPr="008D2DAE">
        <w:t xml:space="preserve"> </w:t>
      </w:r>
      <w:r w:rsidRPr="008D2DAE">
        <w:t>budo</w:t>
      </w:r>
      <w:r w:rsidR="00AE751F" w:rsidRPr="008D2DAE">
        <w:t>u-l</w:t>
      </w:r>
      <w:r w:rsidRPr="008D2DAE">
        <w:t>i všechny útočné zbr</w:t>
      </w:r>
      <w:r w:rsidR="00727C1A" w:rsidRPr="008D2DAE">
        <w:t>a</w:t>
      </w:r>
      <w:r w:rsidRPr="008D2DAE">
        <w:t>ně</w:t>
      </w:r>
      <w:r w:rsidR="00727C1A" w:rsidRPr="008D2DAE">
        <w:t xml:space="preserve"> </w:t>
      </w:r>
      <w:r w:rsidRPr="008D2DAE">
        <w:t>odstraněny</w:t>
      </w:r>
      <w:r w:rsidR="00AE751F" w:rsidRPr="008D2DAE">
        <w:t xml:space="preserve"> z </w:t>
      </w:r>
      <w:r w:rsidRPr="008D2DAE">
        <w:t>Kuby</w:t>
      </w:r>
      <w:r w:rsidR="00AE751F" w:rsidRPr="008D2DAE">
        <w:t xml:space="preserve"> a </w:t>
      </w:r>
      <w:r w:rsidR="00071DC7" w:rsidRPr="008D2DAE">
        <w:t>z</w:t>
      </w:r>
      <w:r w:rsidRPr="008D2DAE">
        <w:t>ůstano</w:t>
      </w:r>
      <w:r w:rsidR="00AE751F" w:rsidRPr="008D2DAE">
        <w:t>u-l</w:t>
      </w:r>
      <w:r w:rsidR="00727C1A" w:rsidRPr="008D2DAE">
        <w:t>i</w:t>
      </w:r>
      <w:r w:rsidR="00AE751F" w:rsidRPr="008D2DAE">
        <w:t xml:space="preserve"> v </w:t>
      </w:r>
      <w:r w:rsidRPr="008D2DAE">
        <w:t>budoucnosti mimo západní polokouli</w:t>
      </w:r>
      <w:r w:rsidR="00A76BE3" w:rsidRPr="008D2DAE">
        <w:t>…</w:t>
      </w:r>
      <w:r w:rsidR="00AE751F" w:rsidRPr="008D2DAE">
        <w:t>“</w:t>
      </w:r>
    </w:p>
    <w:p w:rsidR="00AE751F" w:rsidRPr="008D2DAE" w:rsidRDefault="000151F1" w:rsidP="00E85A69">
      <w:pPr>
        <w:pStyle w:val="Text-cittodsazen"/>
      </w:pPr>
      <w:r w:rsidRPr="008D2DAE">
        <w:t>To přirozeně z</w:t>
      </w:r>
      <w:r w:rsidR="00727C1A" w:rsidRPr="008D2DAE">
        <w:t>ůs</w:t>
      </w:r>
      <w:r w:rsidRPr="008D2DAE">
        <w:t>tává politikou vlády.</w:t>
      </w:r>
    </w:p>
    <w:p w:rsidR="00AE751F" w:rsidRPr="008D2DAE" w:rsidRDefault="00AE751F" w:rsidP="00BF453C">
      <w:pPr>
        <w:pStyle w:val="Textodsazen"/>
      </w:pPr>
    </w:p>
    <w:p w:rsidR="00AE751F" w:rsidRPr="008D2DAE" w:rsidRDefault="000151F1" w:rsidP="00BF453C">
      <w:pPr>
        <w:pStyle w:val="Textodsazen"/>
      </w:pPr>
      <w:r w:rsidRPr="008D2DAE">
        <w:t>Na tiskovce jsem ještě dostal otázku, zda je vhodný čas, aby prezident odcestoval do zahraničí. Odpověděl jsem:</w:t>
      </w:r>
    </w:p>
    <w:p w:rsidR="00AE751F" w:rsidRPr="008D2DAE" w:rsidRDefault="00AE751F" w:rsidP="00BF453C">
      <w:pPr>
        <w:pStyle w:val="Textodsazen"/>
      </w:pPr>
    </w:p>
    <w:p w:rsidR="00AE751F" w:rsidRPr="008D2DAE" w:rsidRDefault="000151F1" w:rsidP="00E85A69">
      <w:pPr>
        <w:pStyle w:val="Text-cittneodsazen"/>
      </w:pPr>
      <w:r w:rsidRPr="008D2DAE">
        <w:t>Sledujeme události na Kubě.</w:t>
      </w:r>
      <w:r w:rsidR="00AE751F" w:rsidRPr="008D2DAE">
        <w:t xml:space="preserve"> V </w:t>
      </w:r>
      <w:r w:rsidRPr="008D2DAE">
        <w:t>tomto okamžiku nám situace nedovoluje říci přesně, co znamenají. Budeme je dál sledovat</w:t>
      </w:r>
      <w:r w:rsidR="00AE751F" w:rsidRPr="008D2DAE">
        <w:t xml:space="preserve"> a </w:t>
      </w:r>
      <w:r w:rsidRPr="008D2DAE">
        <w:t>ve vhodném okamžiku podnikneme takovou akci, jak jsme naznačili. Máme dokonalé spojení. Není pravděpodobné, že by došlo rychle</w:t>
      </w:r>
      <w:r w:rsidR="00AE751F" w:rsidRPr="008D2DAE">
        <w:t xml:space="preserve"> k </w:t>
      </w:r>
      <w:r w:rsidRPr="008D2DAE">
        <w:t>něčemu neočekávanému</w:t>
      </w:r>
      <w:r w:rsidR="00AE751F" w:rsidRPr="008D2DAE">
        <w:t xml:space="preserve"> a </w:t>
      </w:r>
      <w:r w:rsidRPr="008D2DAE">
        <w:t>dramatickému,</w:t>
      </w:r>
      <w:r w:rsidR="00AE751F" w:rsidRPr="008D2DAE">
        <w:t xml:space="preserve"> a </w:t>
      </w:r>
      <w:r w:rsidRPr="008D2DAE">
        <w:t>my budeme dostávat velmi podrobné informace</w:t>
      </w:r>
      <w:r w:rsidR="00AE751F" w:rsidRPr="008D2DAE">
        <w:t xml:space="preserve"> o </w:t>
      </w:r>
      <w:r w:rsidRPr="008D2DAE">
        <w:t>stavu věcí.</w:t>
      </w:r>
    </w:p>
    <w:p w:rsidR="00AE751F" w:rsidRPr="008D2DAE" w:rsidRDefault="00AE751F" w:rsidP="00BF453C">
      <w:pPr>
        <w:pStyle w:val="Textodsazen"/>
      </w:pPr>
    </w:p>
    <w:p w:rsidR="00AE751F" w:rsidRPr="008D2DAE" w:rsidRDefault="000151F1" w:rsidP="00BF453C">
      <w:pPr>
        <w:pStyle w:val="Textodsazen"/>
      </w:pPr>
      <w:r w:rsidRPr="008D2DAE">
        <w:t>Můj briefing</w:t>
      </w:r>
      <w:r w:rsidR="00AE751F" w:rsidRPr="008D2DAE">
        <w:t xml:space="preserve"> o </w:t>
      </w:r>
      <w:r w:rsidRPr="008D2DAE">
        <w:t xml:space="preserve">prezidentově cestě podléhal tiskovému embargu </w:t>
      </w:r>
      <w:r w:rsidR="00A76BE3" w:rsidRPr="008D2DAE">
        <w:t>–</w:t>
      </w:r>
      <w:r w:rsidRPr="008D2DAE">
        <w:t xml:space="preserve"> informace</w:t>
      </w:r>
      <w:r w:rsidR="00AE751F" w:rsidRPr="008D2DAE">
        <w:t xml:space="preserve"> z </w:t>
      </w:r>
      <w:r w:rsidRPr="008D2DAE">
        <w:t>něj mohly být použity až</w:t>
      </w:r>
      <w:r w:rsidR="00AE751F" w:rsidRPr="008D2DAE">
        <w:t xml:space="preserve"> v </w:t>
      </w:r>
      <w:r w:rsidRPr="008D2DAE">
        <w:t>sobotu 26. září, aby vyšly</w:t>
      </w:r>
      <w:r w:rsidR="00AE751F" w:rsidRPr="008D2DAE">
        <w:t xml:space="preserve"> v </w:t>
      </w:r>
      <w:r w:rsidRPr="008D2DAE">
        <w:t>novinách</w:t>
      </w:r>
      <w:r w:rsidR="00AE751F" w:rsidRPr="008D2DAE">
        <w:t xml:space="preserve"> v </w:t>
      </w:r>
      <w:r w:rsidRPr="008D2DAE">
        <w:t>neděli, kdy prezident odlétal. Žurnalisté ale naléhali na Rona Zieglera, aby jim dovolil okamžitě publikovat mé prohlášení</w:t>
      </w:r>
      <w:r w:rsidR="00AE751F" w:rsidRPr="008D2DAE">
        <w:t xml:space="preserve"> o </w:t>
      </w:r>
      <w:r w:rsidRPr="008D2DAE">
        <w:t>Kubě. Souhlasili jsme.</w:t>
      </w:r>
    </w:p>
    <w:p w:rsidR="00AE751F" w:rsidRPr="008D2DAE" w:rsidRDefault="00AE751F" w:rsidP="00BF453C">
      <w:pPr>
        <w:pStyle w:val="Textodsazen"/>
      </w:pPr>
      <w:r w:rsidRPr="008D2DAE">
        <w:t>V </w:t>
      </w:r>
      <w:r w:rsidR="000151F1" w:rsidRPr="008D2DAE">
        <w:t>17.30, dvě hodiny po mé tiskovce, jsem se opět sešel</w:t>
      </w:r>
      <w:r w:rsidRPr="008D2DAE">
        <w:t xml:space="preserve"> s </w:t>
      </w:r>
      <w:r w:rsidR="000151F1" w:rsidRPr="008D2DAE">
        <w:t>Dobryninem</w:t>
      </w:r>
      <w:r w:rsidRPr="008D2DAE">
        <w:t xml:space="preserve"> v </w:t>
      </w:r>
      <w:r w:rsidR="000151F1" w:rsidRPr="008D2DAE">
        <w:t>Mapovém sále. Zavolal jsem si ho pod záminkou, že zodpovím dotazy, které položil</w:t>
      </w:r>
      <w:r w:rsidRPr="008D2DAE">
        <w:t xml:space="preserve"> v </w:t>
      </w:r>
      <w:r w:rsidR="000151F1" w:rsidRPr="008D2DAE">
        <w:t>souvislosti</w:t>
      </w:r>
      <w:r w:rsidRPr="008D2DAE">
        <w:t xml:space="preserve"> s </w:t>
      </w:r>
      <w:r w:rsidR="000151F1" w:rsidRPr="008D2DAE">
        <w:t>případným summitem;</w:t>
      </w:r>
      <w:r w:rsidRPr="008D2DAE">
        <w:t xml:space="preserve"> i </w:t>
      </w:r>
      <w:r w:rsidR="000151F1" w:rsidRPr="008D2DAE">
        <w:t>já jsem mohl využít diskusí</w:t>
      </w:r>
      <w:r w:rsidRPr="008D2DAE">
        <w:t xml:space="preserve"> o </w:t>
      </w:r>
      <w:r w:rsidR="000151F1" w:rsidRPr="008D2DAE">
        <w:t>summitu</w:t>
      </w:r>
      <w:r w:rsidRPr="008D2DAE">
        <w:t xml:space="preserve"> k </w:t>
      </w:r>
      <w:r w:rsidR="000151F1" w:rsidRPr="008D2DAE">
        <w:t>tomu, abych trochu otupil ostří konfrontace. Řekl jsem mu, že</w:t>
      </w:r>
      <w:r w:rsidRPr="008D2DAE">
        <w:t xml:space="preserve"> </w:t>
      </w:r>
      <w:r w:rsidRPr="008D2DAE">
        <w:lastRenderedPageBreak/>
        <w:t>v </w:t>
      </w:r>
      <w:r w:rsidR="000151F1" w:rsidRPr="008D2DAE">
        <w:t>principu přijímáme myšlenku, že se bude konat setkání nejvyšších představitelů obou zemí,</w:t>
      </w:r>
      <w:r w:rsidRPr="008D2DAE">
        <w:t xml:space="preserve"> a </w:t>
      </w:r>
      <w:r w:rsidR="000151F1" w:rsidRPr="008D2DAE">
        <w:t>jako datum jsem navrhl buď červen, nebo září roku 1971</w:t>
      </w:r>
      <w:r w:rsidRPr="008D2DAE">
        <w:t xml:space="preserve"> v </w:t>
      </w:r>
      <w:r w:rsidR="000151F1" w:rsidRPr="008D2DAE">
        <w:t>závislosti na tom, jak budeme připraveni. Jsme ochotni akceptovat, že se summit bude konat</w:t>
      </w:r>
      <w:r w:rsidRPr="008D2DAE">
        <w:t xml:space="preserve"> v </w:t>
      </w:r>
      <w:r w:rsidR="000151F1" w:rsidRPr="008D2DAE">
        <w:t>Moskvě.</w:t>
      </w:r>
    </w:p>
    <w:p w:rsidR="00AE751F" w:rsidRPr="008D2DAE" w:rsidRDefault="000151F1" w:rsidP="00BF453C">
      <w:pPr>
        <w:pStyle w:val="Textodsazen"/>
      </w:pPr>
      <w:r w:rsidRPr="008D2DAE">
        <w:t>Pak jsem přešel</w:t>
      </w:r>
      <w:r w:rsidR="00AE751F" w:rsidRPr="008D2DAE">
        <w:t xml:space="preserve"> k </w:t>
      </w:r>
      <w:r w:rsidRPr="008D2DAE">
        <w:t>hlavnímu účelu našeho setkání. Dobrynin zcela jistě dostal telegrafické hlášení</w:t>
      </w:r>
      <w:r w:rsidR="00AE751F" w:rsidRPr="008D2DAE">
        <w:t xml:space="preserve"> o </w:t>
      </w:r>
      <w:r w:rsidRPr="008D2DAE">
        <w:t>mém odpoledním briefingu. Pečlivě jsem volil slova, abych naznačil, že jsme ještě nedospěli</w:t>
      </w:r>
      <w:r w:rsidR="00AE751F" w:rsidRPr="008D2DAE">
        <w:t xml:space="preserve"> k </w:t>
      </w:r>
      <w:r w:rsidRPr="008D2DAE">
        <w:t>definitivnímu závěru, co je přesnou podstatou sovětské aktivity</w:t>
      </w:r>
      <w:r w:rsidR="00AE751F" w:rsidRPr="008D2DAE">
        <w:t xml:space="preserve"> v </w:t>
      </w:r>
      <w:r w:rsidRPr="008D2DAE">
        <w:t>Cienfuegos. Chtěl jsem, aby Dobrynin pochopil, že to říkám jen proto, abychom jeho vládě dali taktně příležitost odejít</w:t>
      </w:r>
      <w:r w:rsidR="00AE751F" w:rsidRPr="008D2DAE">
        <w:t xml:space="preserve"> z </w:t>
      </w:r>
      <w:r w:rsidRPr="008D2DAE">
        <w:t>Kuby bez otevřené konfrontace. Považovali jsme za naprosto jisté, že Sověti stavějí</w:t>
      </w:r>
      <w:r w:rsidR="00AE751F" w:rsidRPr="008D2DAE">
        <w:t xml:space="preserve"> v </w:t>
      </w:r>
      <w:r w:rsidRPr="008D2DAE">
        <w:t xml:space="preserve">Cienfuegos ponorkovou základnu. Moskva nesměla podléhat žádným iluzím. Sdělil jsem proto Dobryninovi, že na její pokračující výstavbu budeme hledět jako na věc té </w:t>
      </w:r>
      <w:r w:rsidR="00AE751F" w:rsidRPr="008D2DAE">
        <w:t>„</w:t>
      </w:r>
      <w:r w:rsidRPr="008D2DAE">
        <w:t>největší závažnosti</w:t>
      </w:r>
      <w:r w:rsidR="00AE751F" w:rsidRPr="008D2DAE">
        <w:t>“</w:t>
      </w:r>
      <w:r w:rsidRPr="008D2DAE">
        <w:t>. Základna na Kubě jednoduše nesmí zůstat. Sáhneme klidně</w:t>
      </w:r>
      <w:r w:rsidR="00AE751F" w:rsidRPr="008D2DAE">
        <w:t xml:space="preserve"> k </w:t>
      </w:r>
      <w:r w:rsidRPr="008D2DAE">
        <w:t>dalším opatřením,</w:t>
      </w:r>
      <w:r w:rsidR="00AE751F" w:rsidRPr="008D2DAE">
        <w:t xml:space="preserve"> i k </w:t>
      </w:r>
      <w:r w:rsidRPr="008D2DAE">
        <w:t>otevřeným krokům, pokud</w:t>
      </w:r>
      <w:r w:rsidR="00AE751F" w:rsidRPr="008D2DAE">
        <w:t xml:space="preserve"> k </w:t>
      </w:r>
      <w:r w:rsidRPr="008D2DAE">
        <w:t xml:space="preserve">tomu budeme donuceni; jestliže však sovětské lodě </w:t>
      </w:r>
      <w:r w:rsidR="00A76BE3" w:rsidRPr="008D2DAE">
        <w:t>–</w:t>
      </w:r>
      <w:r w:rsidRPr="008D2DAE">
        <w:t xml:space="preserve"> zvláště přísunová loď pro ponorky </w:t>
      </w:r>
      <w:r w:rsidR="00A76BE3" w:rsidRPr="008D2DAE">
        <w:t>–</w:t>
      </w:r>
      <w:r w:rsidRPr="008D2DAE">
        <w:t xml:space="preserve"> ze Cienfuegos odplují, budeme celou záležitost chápat jen jako vojenské cvičení.</w:t>
      </w:r>
    </w:p>
    <w:p w:rsidR="00AE751F" w:rsidRPr="008D2DAE" w:rsidRDefault="000151F1" w:rsidP="00BF453C">
      <w:pPr>
        <w:pStyle w:val="Textodsazen"/>
      </w:pPr>
      <w:r w:rsidRPr="008D2DAE">
        <w:t>Dobrynin byl protřelý profesionál. Obvykle se choval žoviálně, ale také věděl, kdy je bodrost marněním času</w:t>
      </w:r>
      <w:r w:rsidR="00AE751F" w:rsidRPr="008D2DAE">
        <w:t xml:space="preserve"> a </w:t>
      </w:r>
      <w:r w:rsidRPr="008D2DAE">
        <w:t>kdy jeho obvyklá úniková metoda spočívající ve vyjmenovávání našich vlastních hříchů nemá žádnou šanci. Nyní šlo</w:t>
      </w:r>
      <w:r w:rsidR="00AE751F" w:rsidRPr="008D2DAE">
        <w:t xml:space="preserve"> o </w:t>
      </w:r>
      <w:r w:rsidRPr="008D2DAE">
        <w:t>zkoušku síly mezi dvěma supervelmocemi kvůli otázce důležitých národních zájmů. Sovětský velvyslanec se proto mohl přetrhnout, aby zjistil rozsah</w:t>
      </w:r>
      <w:r w:rsidR="00AE751F" w:rsidRPr="008D2DAE">
        <w:t xml:space="preserve"> a </w:t>
      </w:r>
      <w:r w:rsidRPr="008D2DAE">
        <w:t>hranice hrozby, před kterou jsme ho postavili. Tvrdíme, že ujednání</w:t>
      </w:r>
      <w:r w:rsidR="00AE751F" w:rsidRPr="008D2DAE">
        <w:t xml:space="preserve"> z </w:t>
      </w:r>
      <w:r w:rsidRPr="008D2DAE">
        <w:t>roku 1962 bylo porušeno? Odmítl jsem tuto otázku jako právnickou vytáčku; Kennedy</w:t>
      </w:r>
      <w:r w:rsidR="00AE751F" w:rsidRPr="008D2DAE">
        <w:t xml:space="preserve"> v </w:t>
      </w:r>
      <w:r w:rsidRPr="008D2DAE">
        <w:t>roce 1962 jednal, aniž by se odvolával na porušení nějakého ujednání. Řekl jsem Dobryninovi, že pro nás je vše, co se týká Kuby, nesmírně citlivou věcí. Sled událostí, který začal 4. srpna Voroncovovou demarší, považujeme za výraz mimořádně zlé vůle. Základna byla postavena zcela podvodně, nemůže dále existovat. Dobrynin se zeptal, zda hodláme spustit kvůli této záležitosti velkou kampaň</w:t>
      </w:r>
      <w:r w:rsidR="00AE751F" w:rsidRPr="008D2DAE">
        <w:t xml:space="preserve"> v </w:t>
      </w:r>
      <w:r w:rsidRPr="008D2DAE">
        <w:t>médiích. Zjevně se snažil odhadnout, jak moc by byla poškozena prestiž Moskvy, kdyby své lodě odvolala. Odpověděl</w:t>
      </w:r>
      <w:r w:rsidR="00727C1A" w:rsidRPr="008D2DAE">
        <w:t xml:space="preserve"> </w:t>
      </w:r>
      <w:r w:rsidRPr="008D2DAE">
        <w:t>jsem mu, že nic podobného nemáme</w:t>
      </w:r>
      <w:r w:rsidR="00AE751F" w:rsidRPr="008D2DAE">
        <w:t xml:space="preserve"> v </w:t>
      </w:r>
      <w:r w:rsidRPr="008D2DAE">
        <w:t xml:space="preserve">úmyslu; prezident odlétá na deset </w:t>
      </w:r>
      <w:r w:rsidR="00232508" w:rsidRPr="008D2DAE">
        <w:t>dní</w:t>
      </w:r>
      <w:r w:rsidRPr="008D2DAE">
        <w:t xml:space="preserve"> do Evropy,</w:t>
      </w:r>
      <w:r w:rsidR="00AE751F" w:rsidRPr="008D2DAE">
        <w:t xml:space="preserve"> a v </w:t>
      </w:r>
      <w:r w:rsidRPr="008D2DAE">
        <w:t>tomto časovém rozmezí už neuspořádáme žádnou další tiskovou konferenci. Moskva má proto možnost zvážit, zda se vydá cestou smířlivosti nebo cestou konfrontace. My jsme připraveni na obojí. Jsme rozhodnuti, že na Kubě nebude žádná sovětská ponorková základna. Ať už ujednání</w:t>
      </w:r>
      <w:r w:rsidR="00AE751F" w:rsidRPr="008D2DAE">
        <w:t xml:space="preserve"> z </w:t>
      </w:r>
      <w:r w:rsidRPr="008D2DAE">
        <w:t>roku 1962 říká cokoli, určité nebylo jeho záměrem dovolit, aby rakety odpalované</w:t>
      </w:r>
      <w:r w:rsidR="00AE751F" w:rsidRPr="008D2DAE">
        <w:t xml:space="preserve"> z </w:t>
      </w:r>
      <w:r w:rsidRPr="008D2DAE">
        <w:t>pevniny nahradily rakety odpalované</w:t>
      </w:r>
      <w:r w:rsidR="00AE751F" w:rsidRPr="008D2DAE">
        <w:t xml:space="preserve"> z </w:t>
      </w:r>
      <w:r w:rsidRPr="008D2DAE">
        <w:t>moře. Dobrynin chladně řekl, že podá hlášení Moskvě</w:t>
      </w:r>
      <w:r w:rsidR="00AE751F" w:rsidRPr="008D2DAE">
        <w:t xml:space="preserve"> a </w:t>
      </w:r>
      <w:r w:rsidRPr="008D2DAE">
        <w:t>ozve se.</w:t>
      </w:r>
    </w:p>
    <w:p w:rsidR="00AE751F" w:rsidRPr="008D2DAE" w:rsidRDefault="000151F1" w:rsidP="00BF453C">
      <w:pPr>
        <w:pStyle w:val="Textodsazen"/>
      </w:pPr>
      <w:r w:rsidRPr="008D2DAE">
        <w:t>Své slovo jsme dodrželi; neuspořádali jsme žádnou vládní tiskovku. Rogers</w:t>
      </w:r>
      <w:r w:rsidR="00AE751F" w:rsidRPr="008D2DAE">
        <w:t xml:space="preserve"> a </w:t>
      </w:r>
      <w:r w:rsidRPr="008D2DAE">
        <w:t xml:space="preserve">Laird doprovázeli prezidenta na jeho cestě, proto bylo možno praktikovat jednotnější tiskovou politiku než za normálních okolností. Faktem však zůstávalo, že méně než čtyřicet osm hodin po skončení syrské invaze do </w:t>
      </w:r>
      <w:r w:rsidR="00D6009A" w:rsidRPr="008D2DAE">
        <w:lastRenderedPageBreak/>
        <w:t>Jordánska</w:t>
      </w:r>
      <w:r w:rsidRPr="008D2DAE">
        <w:t xml:space="preserve"> jsme měli blízko</w:t>
      </w:r>
      <w:r w:rsidR="00AE751F" w:rsidRPr="008D2DAE">
        <w:t xml:space="preserve"> k </w:t>
      </w:r>
      <w:r w:rsidRPr="008D2DAE">
        <w:t>dalšímu střetu, tentokrát se supervelmocí.</w:t>
      </w:r>
    </w:p>
    <w:p w:rsidR="00AE751F" w:rsidRPr="008D2DAE" w:rsidRDefault="000151F1" w:rsidP="00D37A2F">
      <w:pPr>
        <w:pStyle w:val="Nadpis3"/>
      </w:pPr>
      <w:bookmarkStart w:id="542" w:name="bookmark129"/>
      <w:bookmarkStart w:id="543" w:name="_Toc384757566"/>
      <w:bookmarkStart w:id="544" w:name="_Toc384757856"/>
      <w:bookmarkStart w:id="545" w:name="_Toc385021662"/>
      <w:r w:rsidRPr="008D2DAE">
        <w:t>Krize je zažehnána</w:t>
      </w:r>
      <w:bookmarkEnd w:id="542"/>
      <w:bookmarkEnd w:id="543"/>
      <w:bookmarkEnd w:id="544"/>
      <w:bookmarkEnd w:id="545"/>
    </w:p>
    <w:p w:rsidR="00AE751F" w:rsidRPr="008D2DAE" w:rsidRDefault="00727C1A" w:rsidP="00EA6557">
      <w:pPr>
        <w:pStyle w:val="Text-neodsazen"/>
      </w:pPr>
      <w:r w:rsidRPr="008D2DAE">
        <w:t>N</w:t>
      </w:r>
      <w:r w:rsidR="000151F1" w:rsidRPr="008D2DAE">
        <w:t>emohli jsme samozřejmě zabránit tomu, aby se Kongres</w:t>
      </w:r>
      <w:r w:rsidR="00AE751F" w:rsidRPr="008D2DAE">
        <w:t xml:space="preserve"> a </w:t>
      </w:r>
      <w:r w:rsidR="000151F1" w:rsidRPr="008D2DAE">
        <w:t>média nepustily do nejrůznějších spekulací vycházejících</w:t>
      </w:r>
      <w:r w:rsidR="00AE751F" w:rsidRPr="008D2DAE">
        <w:t xml:space="preserve"> z </w:t>
      </w:r>
      <w:r w:rsidR="000151F1" w:rsidRPr="008D2DAE">
        <w:t xml:space="preserve">informací podaných na tiskových konferencích, které se již konaly. List </w:t>
      </w:r>
      <w:r w:rsidR="000151F1" w:rsidRPr="008D2DAE">
        <w:rPr>
          <w:rStyle w:val="Slovo-kurzva"/>
        </w:rPr>
        <w:t>The Washington Post</w:t>
      </w:r>
      <w:r w:rsidR="000151F1" w:rsidRPr="008D2DAE">
        <w:t xml:space="preserve"> uveřejnil následujícího dne palcový titulek: </w:t>
      </w:r>
      <w:r w:rsidR="00AE751F" w:rsidRPr="008D2DAE">
        <w:t>„</w:t>
      </w:r>
      <w:r w:rsidR="000151F1" w:rsidRPr="008D2DAE">
        <w:t>USA varují rudé kvůli ponorkové základně na Kubě.</w:t>
      </w:r>
      <w:r w:rsidR="00AE751F" w:rsidRPr="008D2DAE">
        <w:t>“</w:t>
      </w:r>
      <w:r w:rsidR="000151F1" w:rsidRPr="008D2DAE">
        <w:t xml:space="preserve"> Hlavním bodem zpráv však zůstávala prezidentova cesta do Středomoří.</w:t>
      </w:r>
      <w:r w:rsidR="00AE751F" w:rsidRPr="008D2DAE">
        <w:t xml:space="preserve"> O </w:t>
      </w:r>
      <w:r w:rsidR="000151F1" w:rsidRPr="008D2DAE">
        <w:t>Kubě se noviny rozepisovaly jen pomalu</w:t>
      </w:r>
      <w:r w:rsidR="00AE751F" w:rsidRPr="008D2DAE">
        <w:t xml:space="preserve"> a </w:t>
      </w:r>
      <w:r w:rsidR="000151F1" w:rsidRPr="008D2DAE">
        <w:t xml:space="preserve">nikdo prezidenta nekritizoval za to, že uprostřed krize odlétá. List </w:t>
      </w:r>
      <w:r w:rsidR="000151F1" w:rsidRPr="008D2DAE">
        <w:rPr>
          <w:rStyle w:val="Slovo-kurzva"/>
        </w:rPr>
        <w:t>The Washington Star</w:t>
      </w:r>
      <w:r w:rsidR="000151F1" w:rsidRPr="008D2DAE">
        <w:t xml:space="preserve"> citoval senátora Barryho Goldwatera, který řekl, že považuje sdělení Pentagonu</w:t>
      </w:r>
      <w:r w:rsidR="00AE751F" w:rsidRPr="008D2DAE">
        <w:t xml:space="preserve"> o </w:t>
      </w:r>
      <w:r w:rsidR="000151F1" w:rsidRPr="008D2DAE">
        <w:t xml:space="preserve">možné existenci sovětské základny pro jaderné ponorky na Kubě za </w:t>
      </w:r>
      <w:r w:rsidR="00AE751F" w:rsidRPr="008D2DAE">
        <w:t>„</w:t>
      </w:r>
      <w:r w:rsidR="000151F1" w:rsidRPr="008D2DAE">
        <w:t>závažný ruský pokus</w:t>
      </w:r>
      <w:r w:rsidR="00AE751F" w:rsidRPr="008D2DAE">
        <w:t xml:space="preserve"> o </w:t>
      </w:r>
      <w:r w:rsidR="000151F1" w:rsidRPr="008D2DAE">
        <w:t>světovou dominanci</w:t>
      </w:r>
      <w:r w:rsidR="00AE751F" w:rsidRPr="008D2DAE">
        <w:t>“</w:t>
      </w:r>
      <w:r w:rsidR="000151F1" w:rsidRPr="008D2DAE">
        <w:t>. Byl citován</w:t>
      </w:r>
      <w:r w:rsidR="00AE751F" w:rsidRPr="008D2DAE">
        <w:t xml:space="preserve"> i </w:t>
      </w:r>
      <w:r w:rsidR="000151F1" w:rsidRPr="008D2DAE">
        <w:t xml:space="preserve">senátor Mike Mansfield: </w:t>
      </w:r>
      <w:r w:rsidR="00AE751F" w:rsidRPr="008D2DAE">
        <w:t>„</w:t>
      </w:r>
      <w:r w:rsidR="000151F1" w:rsidRPr="008D2DAE">
        <w:t>Pohlížím na to</w:t>
      </w:r>
      <w:r w:rsidR="00AE751F" w:rsidRPr="008D2DAE">
        <w:t xml:space="preserve"> s </w:t>
      </w:r>
      <w:r w:rsidR="000151F1" w:rsidRPr="008D2DAE">
        <w:t>obzvláštním znepokojením. Vyvolává to ty nejzávažnější otázky, uvážím</w:t>
      </w:r>
      <w:r w:rsidR="00AE751F" w:rsidRPr="008D2DAE">
        <w:t>e-l</w:t>
      </w:r>
      <w:r w:rsidR="000151F1" w:rsidRPr="008D2DAE">
        <w:t>i prohlášení prezidenta Johna F. Kennedyho, který</w:t>
      </w:r>
      <w:r w:rsidR="00AE751F" w:rsidRPr="008D2DAE">
        <w:t xml:space="preserve"> v </w:t>
      </w:r>
      <w:r w:rsidR="000151F1" w:rsidRPr="008D2DAE">
        <w:t>roce 1962 po skončení kubánské krize řekl, že útočné zbraně musí zůstat mimo západní hemisféru, aby byl zajištěn</w:t>
      </w:r>
      <w:r w:rsidR="00A76BE3" w:rsidRPr="008D2DAE">
        <w:t xml:space="preserve"> </w:t>
      </w:r>
      <w:r w:rsidR="00AE751F" w:rsidRPr="008D2DAE">
        <w:t>‚</w:t>
      </w:r>
      <w:r w:rsidR="00A76BE3" w:rsidRPr="008D2DAE">
        <w:t>m</w:t>
      </w:r>
      <w:r w:rsidR="000151F1" w:rsidRPr="008D2DAE">
        <w:t>ír</w:t>
      </w:r>
      <w:r w:rsidR="00AE751F" w:rsidRPr="008D2DAE">
        <w:t xml:space="preserve"> v </w:t>
      </w:r>
      <w:r w:rsidR="000151F1" w:rsidRPr="008D2DAE">
        <w:t>Karibiku</w:t>
      </w:r>
      <w:r w:rsidR="00AE751F" w:rsidRPr="008D2DAE">
        <w:t>‘</w:t>
      </w:r>
      <w:r w:rsidR="000151F1" w:rsidRPr="008D2DAE">
        <w:t>.</w:t>
      </w:r>
      <w:r w:rsidR="00AE751F" w:rsidRPr="008D2DAE">
        <w:t>“</w:t>
      </w:r>
      <w:r w:rsidR="000151F1" w:rsidRPr="008D2DAE">
        <w:t xml:space="preserve"> James Reston dal svému sloupku, který vyšel 27. září, titulek </w:t>
      </w:r>
      <w:r w:rsidR="00AE751F" w:rsidRPr="008D2DAE">
        <w:t>„</w:t>
      </w:r>
      <w:r w:rsidR="000151F1" w:rsidRPr="008D2DAE">
        <w:t>Zpátky ke Kubě</w:t>
      </w:r>
      <w:r w:rsidR="00AE751F" w:rsidRPr="008D2DAE">
        <w:t xml:space="preserve"> a </w:t>
      </w:r>
      <w:r w:rsidR="000151F1" w:rsidRPr="008D2DAE">
        <w:t>studené válce</w:t>
      </w:r>
      <w:r w:rsidR="00AE751F" w:rsidRPr="008D2DAE">
        <w:t>“</w:t>
      </w:r>
      <w:r w:rsidR="000151F1" w:rsidRPr="008D2DAE">
        <w:t>,</w:t>
      </w:r>
      <w:r w:rsidR="00AE751F" w:rsidRPr="008D2DAE">
        <w:t xml:space="preserve"> a v </w:t>
      </w:r>
      <w:r w:rsidR="000151F1" w:rsidRPr="008D2DAE">
        <w:t xml:space="preserve">hlavním odstavci psal: </w:t>
      </w:r>
      <w:r w:rsidR="00AE751F" w:rsidRPr="008D2DAE">
        <w:t>„</w:t>
      </w:r>
      <w:r w:rsidR="000151F1" w:rsidRPr="008D2DAE">
        <w:t>Mezi vedoucími představiteli USA</w:t>
      </w:r>
      <w:r w:rsidR="00AE751F" w:rsidRPr="008D2DAE">
        <w:t xml:space="preserve"> a </w:t>
      </w:r>
      <w:r w:rsidR="000151F1" w:rsidRPr="008D2DAE">
        <w:t>Sovětského svazu se nyní odehrává něco velmi vážného</w:t>
      </w:r>
      <w:r w:rsidR="00AE751F" w:rsidRPr="008D2DAE">
        <w:t xml:space="preserve"> a </w:t>
      </w:r>
      <w:r w:rsidR="000151F1" w:rsidRPr="008D2DAE">
        <w:t>nebezpečného. Zjevně jeden druhého mylně posuzují, pokud jde</w:t>
      </w:r>
      <w:r w:rsidR="00AE751F" w:rsidRPr="008D2DAE">
        <w:t xml:space="preserve"> o </w:t>
      </w:r>
      <w:r w:rsidR="000151F1" w:rsidRPr="008D2DAE">
        <w:t>jihovýchodní Asii, Blízký východ</w:t>
      </w:r>
      <w:r w:rsidR="00AE751F" w:rsidRPr="008D2DAE">
        <w:t xml:space="preserve"> a </w:t>
      </w:r>
      <w:r w:rsidR="000151F1" w:rsidRPr="008D2DAE">
        <w:t>Kubu,</w:t>
      </w:r>
      <w:r w:rsidR="00AE751F" w:rsidRPr="008D2DAE">
        <w:t xml:space="preserve"> a </w:t>
      </w:r>
      <w:r w:rsidR="000151F1" w:rsidRPr="008D2DAE">
        <w:t>to by mohlo mít pro ně</w:t>
      </w:r>
      <w:r w:rsidR="00AE751F" w:rsidRPr="008D2DAE">
        <w:t xml:space="preserve"> a </w:t>
      </w:r>
      <w:r w:rsidR="000151F1" w:rsidRPr="008D2DAE">
        <w:t>pro světový mír tragické následky.</w:t>
      </w:r>
      <w:r w:rsidR="00AE751F" w:rsidRPr="008D2DAE">
        <w:t>“</w:t>
      </w:r>
    </w:p>
    <w:p w:rsidR="00AE751F" w:rsidRPr="008D2DAE" w:rsidRDefault="000151F1" w:rsidP="00BF453C">
      <w:pPr>
        <w:pStyle w:val="Textodsazen"/>
      </w:pPr>
      <w:r w:rsidRPr="008D2DAE">
        <w:t>Žili jsme však</w:t>
      </w:r>
      <w:r w:rsidR="00AE751F" w:rsidRPr="008D2DAE">
        <w:t xml:space="preserve"> v </w:t>
      </w:r>
      <w:r w:rsidRPr="008D2DAE">
        <w:t>době vietnamské války. Téměř okamžitě přišla druhá vlna reakcí, tentokrát útočících na administrativu. Senátor J. William Fulbright zaujal</w:t>
      </w:r>
      <w:r w:rsidR="00AE751F" w:rsidRPr="008D2DAE">
        <w:t xml:space="preserve"> v </w:t>
      </w:r>
      <w:r w:rsidRPr="008D2DAE">
        <w:t>neděli 27. září</w:t>
      </w:r>
      <w:r w:rsidR="00AE751F" w:rsidRPr="008D2DAE">
        <w:t xml:space="preserve"> v </w:t>
      </w:r>
      <w:r w:rsidRPr="008D2DAE">
        <w:t xml:space="preserve">televizním pořadu </w:t>
      </w:r>
      <w:r w:rsidR="00AE751F" w:rsidRPr="008D2DAE">
        <w:t>„</w:t>
      </w:r>
      <w:r w:rsidRPr="008D2DAE">
        <w:t>Issues and Answers</w:t>
      </w:r>
      <w:r w:rsidR="00AE751F" w:rsidRPr="008D2DAE">
        <w:t>“</w:t>
      </w:r>
      <w:r w:rsidRPr="008D2DAE">
        <w:t xml:space="preserve"> skeptický postoj. Udělal to vhodně právě</w:t>
      </w:r>
      <w:r w:rsidR="00AE751F" w:rsidRPr="008D2DAE">
        <w:t xml:space="preserve"> v </w:t>
      </w:r>
      <w:r w:rsidRPr="008D2DAE">
        <w:t>okamžiku, kdy Nixon se svým doprovodem odlétal</w:t>
      </w:r>
      <w:r w:rsidR="00AE751F" w:rsidRPr="008D2DAE">
        <w:t xml:space="preserve"> z </w:t>
      </w:r>
      <w:r w:rsidRPr="008D2DAE">
        <w:t xml:space="preserve">Washingtonu: </w:t>
      </w:r>
      <w:r w:rsidR="00AE751F" w:rsidRPr="008D2DAE">
        <w:t>„</w:t>
      </w:r>
      <w:r w:rsidRPr="008D2DAE">
        <w:t>Téměř každý rok předtím, než začneme</w:t>
      </w:r>
      <w:r w:rsidR="00AE751F" w:rsidRPr="008D2DAE">
        <w:t xml:space="preserve"> v </w:t>
      </w:r>
      <w:r w:rsidRPr="008D2DAE">
        <w:t>Senátu jednat</w:t>
      </w:r>
      <w:r w:rsidR="00AE751F" w:rsidRPr="008D2DAE">
        <w:t xml:space="preserve"> o </w:t>
      </w:r>
      <w:r w:rsidRPr="008D2DAE">
        <w:t xml:space="preserve">výši státních výdajů na příští </w:t>
      </w:r>
      <w:r w:rsidR="00ED0C50" w:rsidRPr="008D2DAE">
        <w:t>finanční</w:t>
      </w:r>
      <w:r w:rsidRPr="008D2DAE">
        <w:t xml:space="preserve"> rok, se objeví takovéto příběhy; takže to může</w:t>
      </w:r>
      <w:r w:rsidR="00AE751F" w:rsidRPr="008D2DAE">
        <w:t xml:space="preserve"> a </w:t>
      </w:r>
      <w:r w:rsidRPr="008D2DAE">
        <w:t>nemusí být pravda,</w:t>
      </w:r>
      <w:r w:rsidR="00AE751F" w:rsidRPr="008D2DAE">
        <w:t>“</w:t>
      </w:r>
      <w:r w:rsidRPr="008D2DAE">
        <w:t xml:space="preserve"> prohlásil.</w:t>
      </w:r>
      <w:r w:rsidR="00AE751F" w:rsidRPr="008D2DAE">
        <w:t xml:space="preserve"> O </w:t>
      </w:r>
      <w:r w:rsidRPr="008D2DAE">
        <w:t xml:space="preserve">názoru, že Sověti nemají žádné právo být na Kubě, by se podle něj </w:t>
      </w:r>
      <w:r w:rsidR="00AE751F" w:rsidRPr="008D2DAE">
        <w:t>„</w:t>
      </w:r>
      <w:r w:rsidRPr="008D2DAE">
        <w:t>dalo diskutovat</w:t>
      </w:r>
      <w:r w:rsidR="00AE751F" w:rsidRPr="008D2DAE">
        <w:t>“</w:t>
      </w:r>
      <w:r w:rsidRPr="008D2DAE">
        <w:t>. Vyslovil pochybnost, že bychom mohli Sověty dosta</w:t>
      </w:r>
      <w:r w:rsidR="00ED0C50" w:rsidRPr="008D2DAE">
        <w:t>t</w:t>
      </w:r>
      <w:r w:rsidR="00AE751F" w:rsidRPr="008D2DAE">
        <w:t xml:space="preserve"> z </w:t>
      </w:r>
      <w:r w:rsidRPr="008D2DAE">
        <w:t xml:space="preserve">Kuby </w:t>
      </w:r>
      <w:r w:rsidR="00AE751F" w:rsidRPr="008D2DAE">
        <w:t>„</w:t>
      </w:r>
      <w:r w:rsidRPr="008D2DAE">
        <w:t>blufováním</w:t>
      </w:r>
      <w:r w:rsidR="00AE751F" w:rsidRPr="008D2DAE">
        <w:t>“</w:t>
      </w:r>
      <w:r w:rsidRPr="008D2DAE">
        <w:t>, protože nyní</w:t>
      </w:r>
      <w:r w:rsidR="00AE751F" w:rsidRPr="008D2DAE">
        <w:t xml:space="preserve"> s </w:t>
      </w:r>
      <w:r w:rsidRPr="008D2DAE">
        <w:t xml:space="preserve">námi mají </w:t>
      </w:r>
      <w:r w:rsidR="00AE751F" w:rsidRPr="008D2DAE">
        <w:t>„</w:t>
      </w:r>
      <w:r w:rsidRPr="008D2DAE">
        <w:t>určitou paritu</w:t>
      </w:r>
      <w:r w:rsidR="00AE751F" w:rsidRPr="008D2DAE">
        <w:t>“</w:t>
      </w:r>
      <w:r w:rsidRPr="008D2DAE">
        <w:t>. Skeptické názory naš</w:t>
      </w:r>
      <w:r w:rsidR="00727C1A" w:rsidRPr="008D2DAE">
        <w:t>í</w:t>
      </w:r>
      <w:r w:rsidRPr="008D2DAE">
        <w:t xml:space="preserve"> byrokracie se dostaly 30. zář</w:t>
      </w:r>
      <w:r w:rsidR="00727C1A" w:rsidRPr="008D2DAE">
        <w:t>í</w:t>
      </w:r>
      <w:r w:rsidRPr="008D2DAE">
        <w:t xml:space="preserve"> už </w:t>
      </w:r>
      <w:r w:rsidR="00083670" w:rsidRPr="008D2DAE">
        <w:t>na</w:t>
      </w:r>
      <w:r w:rsidRPr="008D2DAE">
        <w:t xml:space="preserve"> titulní stranu listu </w:t>
      </w:r>
      <w:r w:rsidRPr="008D2DAE">
        <w:rPr>
          <w:i/>
        </w:rPr>
        <w:t>The New York Times</w:t>
      </w:r>
      <w:r w:rsidR="00AE751F" w:rsidRPr="008D2DAE">
        <w:rPr>
          <w:i/>
        </w:rPr>
        <w:t xml:space="preserve"> </w:t>
      </w:r>
      <w:r w:rsidR="00AE751F" w:rsidRPr="008D2DAE">
        <w:t>v</w:t>
      </w:r>
      <w:r w:rsidR="00AE751F" w:rsidRPr="008D2DAE">
        <w:rPr>
          <w:i/>
        </w:rPr>
        <w:t> </w:t>
      </w:r>
      <w:r w:rsidRPr="008D2DAE">
        <w:t>článku T</w:t>
      </w:r>
      <w:r w:rsidR="00C74DBA" w:rsidRPr="008D2DAE">
        <w:t>a</w:t>
      </w:r>
      <w:r w:rsidRPr="008D2DAE">
        <w:t>da S</w:t>
      </w:r>
      <w:r w:rsidR="00071DC7" w:rsidRPr="008D2DAE">
        <w:t>z</w:t>
      </w:r>
      <w:r w:rsidRPr="008D2DAE">
        <w:t>ulce:</w:t>
      </w:r>
    </w:p>
    <w:p w:rsidR="00AE751F" w:rsidRPr="008D2DAE" w:rsidRDefault="00AE751F" w:rsidP="00BF453C">
      <w:pPr>
        <w:pStyle w:val="Textodsazen"/>
      </w:pPr>
    </w:p>
    <w:p w:rsidR="00AE751F" w:rsidRPr="008D2DAE" w:rsidRDefault="000151F1" w:rsidP="00E85A69">
      <w:pPr>
        <w:pStyle w:val="Text-cittneodsazen"/>
      </w:pPr>
      <w:r w:rsidRPr="008D2DAE">
        <w:t>Američtí činitelé dnes řekli, že máme jen pochybné</w:t>
      </w:r>
      <w:r w:rsidR="00AE751F" w:rsidRPr="008D2DAE">
        <w:t xml:space="preserve"> a </w:t>
      </w:r>
      <w:r w:rsidRPr="008D2DAE">
        <w:t>staré informace, jež by mohly naznačovat, že Sověti snad plánují výstavbu strategické ponorkové základny na Kubě. Tito činitelé,</w:t>
      </w:r>
      <w:r w:rsidR="00AE751F" w:rsidRPr="008D2DAE">
        <w:t xml:space="preserve"> k </w:t>
      </w:r>
      <w:r w:rsidRPr="008D2DAE">
        <w:t>nimž se řadí</w:t>
      </w:r>
      <w:r w:rsidR="00AE751F" w:rsidRPr="008D2DAE">
        <w:t xml:space="preserve"> i </w:t>
      </w:r>
      <w:r w:rsidRPr="008D2DAE">
        <w:t>členové zpravodajské komunity,</w:t>
      </w:r>
      <w:r w:rsidR="00AE751F" w:rsidRPr="008D2DAE">
        <w:t xml:space="preserve"> z </w:t>
      </w:r>
      <w:r w:rsidRPr="008D2DAE">
        <w:t>tohoto důvodu prohlásili, že mohou jen těžko vysvětlit, proč se Bílý dům rozhodl právě minulý týden varovat Moskvu, aby žádnou takovou základnu nebudovala.</w:t>
      </w:r>
    </w:p>
    <w:p w:rsidR="00AE751F" w:rsidRPr="008D2DAE" w:rsidRDefault="00AE751F" w:rsidP="00BF453C">
      <w:pPr>
        <w:pStyle w:val="Textodsazen"/>
      </w:pPr>
    </w:p>
    <w:p w:rsidR="00AE751F" w:rsidRPr="008D2DAE" w:rsidRDefault="000151F1" w:rsidP="00BF453C">
      <w:pPr>
        <w:pStyle w:val="Textodsazen"/>
      </w:pPr>
      <w:r w:rsidRPr="008D2DAE">
        <w:lastRenderedPageBreak/>
        <w:t>Tohoto tématu se chytil</w:t>
      </w:r>
      <w:r w:rsidR="00AE751F" w:rsidRPr="008D2DAE">
        <w:t xml:space="preserve"> i </w:t>
      </w:r>
      <w:r w:rsidRPr="008D2DAE">
        <w:t>senátor Frank Church, který po jednom briefingu zpravodajské služby poznamenal 1. října, že současné informace nedovolují učinit racionální závěr ať</w:t>
      </w:r>
      <w:r w:rsidR="00AE751F" w:rsidRPr="008D2DAE">
        <w:t xml:space="preserve"> v </w:t>
      </w:r>
      <w:r w:rsidRPr="008D2DAE">
        <w:t>tom či onom směru.</w:t>
      </w:r>
      <w:r w:rsidR="00AE751F" w:rsidRPr="008D2DAE">
        <w:t xml:space="preserve"> A </w:t>
      </w:r>
      <w:r w:rsidRPr="008D2DAE">
        <w:t>4. října psal Neil Sheehan</w:t>
      </w:r>
      <w:r w:rsidR="00AE751F" w:rsidRPr="008D2DAE">
        <w:t xml:space="preserve"> v </w:t>
      </w:r>
      <w:r w:rsidRPr="008D2DAE">
        <w:rPr>
          <w:i/>
        </w:rPr>
        <w:t>The New York Times</w:t>
      </w:r>
      <w:r w:rsidR="00AE751F" w:rsidRPr="008D2DAE">
        <w:t xml:space="preserve"> o </w:t>
      </w:r>
      <w:r w:rsidRPr="008D2DAE">
        <w:t xml:space="preserve">skeptických názorech jiné skupiny našich úředníků: </w:t>
      </w:r>
      <w:r w:rsidR="00AE751F" w:rsidRPr="008D2DAE">
        <w:t>„</w:t>
      </w:r>
      <w:r w:rsidRPr="008D2DAE">
        <w:t>Vojenští analytici říkají, že si nejsou jisti, co nové stavby na pevnině</w:t>
      </w:r>
      <w:r w:rsidR="00AE751F" w:rsidRPr="008D2DAE">
        <w:t xml:space="preserve"> v </w:t>
      </w:r>
      <w:r w:rsidRPr="008D2DAE">
        <w:t>Cienfuegos znamenají, prohlašují však, že by to mohla být malá kasárna</w:t>
      </w:r>
      <w:r w:rsidR="00AE751F" w:rsidRPr="008D2DAE">
        <w:t xml:space="preserve"> a </w:t>
      </w:r>
      <w:r w:rsidRPr="008D2DAE">
        <w:t>rekreační zařízení pro posádky ponorek</w:t>
      </w:r>
      <w:r w:rsidR="00A76BE3" w:rsidRPr="008D2DAE">
        <w:t>…</w:t>
      </w:r>
      <w:r w:rsidRPr="008D2DAE">
        <w:t xml:space="preserve"> Stručně řečeno, analytici si myslí, že Rusové nepotřebují</w:t>
      </w:r>
      <w:r w:rsidR="00AE751F" w:rsidRPr="008D2DAE">
        <w:t xml:space="preserve"> a </w:t>
      </w:r>
      <w:r w:rsidRPr="008D2DAE">
        <w:t>nemohou chtít</w:t>
      </w:r>
      <w:r w:rsidR="00AE751F" w:rsidRPr="008D2DAE">
        <w:t xml:space="preserve"> v </w:t>
      </w:r>
      <w:r w:rsidRPr="008D2DAE">
        <w:t>Cienfuegos žádnou velkou základnu pro ponorky třídy Y.</w:t>
      </w:r>
      <w:r w:rsidR="00AE751F" w:rsidRPr="008D2DAE">
        <w:t>“</w:t>
      </w:r>
      <w:r w:rsidRPr="008D2DAE">
        <w:t xml:space="preserve"> To nebyl názor sboru náčelníků štábů;</w:t>
      </w:r>
      <w:r w:rsidR="00AE751F" w:rsidRPr="008D2DAE">
        <w:t xml:space="preserve"> a </w:t>
      </w:r>
      <w:r w:rsidRPr="008D2DAE">
        <w:t>bylo také jasné, že nečinnost je nejlepší způsob, jak Sověty povzbudit, aby postavili, co budou chtít,</w:t>
      </w:r>
      <w:r w:rsidR="00AE751F" w:rsidRPr="008D2DAE">
        <w:t xml:space="preserve"> a </w:t>
      </w:r>
      <w:r w:rsidRPr="008D2DAE">
        <w:t>aby rozšířili cokoli, co právě stavějí.</w:t>
      </w:r>
    </w:p>
    <w:p w:rsidR="00AE751F" w:rsidRPr="008D2DAE" w:rsidRDefault="00AE751F" w:rsidP="00BF453C">
      <w:pPr>
        <w:pStyle w:val="Textodsazen"/>
      </w:pPr>
      <w:r w:rsidRPr="008D2DAE">
        <w:t>A </w:t>
      </w:r>
      <w:r w:rsidR="000151F1" w:rsidRPr="008D2DAE">
        <w:t>žádný</w:t>
      </w:r>
      <w:r w:rsidRPr="008D2DAE">
        <w:t xml:space="preserve"> z </w:t>
      </w:r>
      <w:r w:rsidR="000151F1" w:rsidRPr="008D2DAE">
        <w:t>kritiků si nevšiml, že Sovětský svaz ani nemukne</w:t>
      </w:r>
      <w:r w:rsidRPr="008D2DAE">
        <w:t xml:space="preserve"> a </w:t>
      </w:r>
      <w:r w:rsidR="000151F1" w:rsidRPr="008D2DAE">
        <w:t>že nic nepopírá</w:t>
      </w:r>
      <w:r w:rsidRPr="008D2DAE">
        <w:t xml:space="preserve"> a </w:t>
      </w:r>
      <w:r w:rsidR="000151F1" w:rsidRPr="008D2DAE">
        <w:t>proti ničemu neprotestuje. Moskva si za celou tu dobu stěžovala pouze jednou na nepřátelskou propagandu,</w:t>
      </w:r>
      <w:r w:rsidRPr="008D2DAE">
        <w:t xml:space="preserve"> a </w:t>
      </w:r>
      <w:r w:rsidR="000151F1" w:rsidRPr="008D2DAE">
        <w:t>to ještě velmi krotce.</w:t>
      </w:r>
    </w:p>
    <w:p w:rsidR="00AE751F" w:rsidRPr="008D2DAE" w:rsidRDefault="000151F1" w:rsidP="00BF453C">
      <w:pPr>
        <w:pStyle w:val="Textodsazen"/>
      </w:pPr>
      <w:r w:rsidRPr="008D2DAE">
        <w:t>Sověti naše varování brali vážně. Jakmile jsme se 5. října vrátili do Washingtonu, požádal Dobrynin naléhavě</w:t>
      </w:r>
      <w:r w:rsidR="00AE751F" w:rsidRPr="008D2DAE">
        <w:t xml:space="preserve"> o </w:t>
      </w:r>
      <w:r w:rsidRPr="008D2DAE">
        <w:t>schůzku. Druhý den přišel se dvěma sděleními. Prvním si Moskva chtěla zachránit tvář před svými arabskými klienty. Vyjadřovala zadostiučinění nad mým ujištěním</w:t>
      </w:r>
      <w:r w:rsidR="00AE751F" w:rsidRPr="008D2DAE">
        <w:t xml:space="preserve"> z </w:t>
      </w:r>
      <w:r w:rsidRPr="008D2DAE">
        <w:t>25. září, že neprovedeme ozbrojený zásah</w:t>
      </w:r>
      <w:r w:rsidR="00AE751F" w:rsidRPr="008D2DAE">
        <w:t xml:space="preserve"> v </w:t>
      </w:r>
      <w:r w:rsidRPr="008D2DAE">
        <w:t>Jordánsku, pokud to neučiní ostatní země. Kreml se rozhodl interpretovat opětné potvrzení tohoto stanoviska,</w:t>
      </w:r>
      <w:r w:rsidR="00AE751F" w:rsidRPr="008D2DAE">
        <w:t xml:space="preserve"> z </w:t>
      </w:r>
      <w:r w:rsidRPr="008D2DAE">
        <w:t>kterého jsme nikdy neustoupili, jako pozitivní přínos. Možná je předložil svým arabským klientům jako úspěch, který vymohla sovětská diplomacie. Neviděl jsem žádný důvod, proč to vyvracet; m</w:t>
      </w:r>
      <w:r w:rsidR="00AE751F" w:rsidRPr="008D2DAE">
        <w:t>á-l</w:t>
      </w:r>
      <w:r w:rsidRPr="008D2DAE">
        <w:t>i</w:t>
      </w:r>
      <w:r w:rsidR="00AE751F" w:rsidRPr="008D2DAE">
        <w:t xml:space="preserve"> v </w:t>
      </w:r>
      <w:r w:rsidRPr="008D2DAE">
        <w:t>diplomacii člověk odůvodněné očekávání, že se druhá strana</w:t>
      </w:r>
      <w:r w:rsidR="00AE751F" w:rsidRPr="008D2DAE">
        <w:t xml:space="preserve"> v </w:t>
      </w:r>
      <w:r w:rsidRPr="008D2DAE">
        <w:t>budoucnu bude chovat umírněně, vždy se</w:t>
      </w:r>
      <w:r w:rsidR="00AE751F" w:rsidRPr="008D2DAE">
        <w:t xml:space="preserve"> s </w:t>
      </w:r>
      <w:r w:rsidRPr="008D2DAE">
        <w:t>tím spokojí.</w:t>
      </w:r>
    </w:p>
    <w:p w:rsidR="00AE751F" w:rsidRPr="008D2DAE" w:rsidRDefault="000151F1" w:rsidP="00BF453C">
      <w:pPr>
        <w:pStyle w:val="Textodsazen"/>
      </w:pPr>
      <w:r w:rsidRPr="008D2DAE">
        <w:t>Druhé důležitější sdělení se týkalo Cienfuegos. Moskva</w:t>
      </w:r>
      <w:r w:rsidR="00AE751F" w:rsidRPr="008D2DAE">
        <w:t xml:space="preserve"> v </w:t>
      </w:r>
      <w:r w:rsidRPr="008D2DAE">
        <w:t>něm nejprve informovala, že zaznamenala opětné potvrzení ujednání</w:t>
      </w:r>
      <w:r w:rsidR="00AE751F" w:rsidRPr="008D2DAE">
        <w:t xml:space="preserve"> z </w:t>
      </w:r>
      <w:r w:rsidRPr="008D2DAE">
        <w:t>roku 1962, které vyplynulo</w:t>
      </w:r>
      <w:r w:rsidR="00AE751F" w:rsidRPr="008D2DAE">
        <w:t xml:space="preserve"> z </w:t>
      </w:r>
      <w:r w:rsidRPr="008D2DAE">
        <w:t>předcházejících názorových výměn,</w:t>
      </w:r>
      <w:r w:rsidR="00AE751F" w:rsidRPr="008D2DAE">
        <w:t xml:space="preserve"> a </w:t>
      </w:r>
      <w:r w:rsidRPr="008D2DAE">
        <w:t>uzavřela konkrétním ujištěním, že na Kubě neprobíhá výstavba žádné základny:</w:t>
      </w:r>
    </w:p>
    <w:p w:rsidR="00AE751F" w:rsidRPr="008D2DAE" w:rsidRDefault="00AE751F" w:rsidP="00BF453C">
      <w:pPr>
        <w:pStyle w:val="Textodsazen"/>
      </w:pPr>
    </w:p>
    <w:p w:rsidR="00AE751F" w:rsidRPr="008D2DAE" w:rsidRDefault="000151F1" w:rsidP="00E85A69">
      <w:pPr>
        <w:pStyle w:val="Text-cittneodsazen"/>
      </w:pPr>
      <w:r w:rsidRPr="008D2DAE">
        <w:t>Sovětská strana nepodnikala</w:t>
      </w:r>
      <w:r w:rsidR="00AE751F" w:rsidRPr="008D2DAE">
        <w:t xml:space="preserve"> a </w:t>
      </w:r>
      <w:r w:rsidRPr="008D2DAE">
        <w:t xml:space="preserve">nepodniká nyní na Kubě </w:t>
      </w:r>
      <w:r w:rsidR="00A76BE3" w:rsidRPr="008D2DAE">
        <w:t>–</w:t>
      </w:r>
      <w:r w:rsidRPr="008D2DAE">
        <w:t xml:space="preserve"> včetně oblasti přístavu Cienfuegos </w:t>
      </w:r>
      <w:r w:rsidR="00A76BE3" w:rsidRPr="008D2DAE">
        <w:t>–</w:t>
      </w:r>
      <w:r w:rsidRPr="008D2DAE">
        <w:t xml:space="preserve"> nic, co by jakýmkoli způsobem protiřečilo zmíněnému ujednání.</w:t>
      </w:r>
    </w:p>
    <w:p w:rsidR="00AE751F" w:rsidRPr="008D2DAE" w:rsidRDefault="00AE751F" w:rsidP="00BF453C">
      <w:pPr>
        <w:pStyle w:val="Textodsazen"/>
      </w:pPr>
    </w:p>
    <w:p w:rsidR="00AE751F" w:rsidRPr="008D2DAE" w:rsidRDefault="000151F1" w:rsidP="00BF453C">
      <w:pPr>
        <w:pStyle w:val="Textodsazen"/>
      </w:pPr>
      <w:r w:rsidRPr="008D2DAE">
        <w:t>Pak si Moskva jako obvykle postěžovala na naše základny</w:t>
      </w:r>
      <w:r w:rsidR="00AE751F" w:rsidRPr="008D2DAE">
        <w:t xml:space="preserve"> v </w:t>
      </w:r>
      <w:r w:rsidRPr="008D2DAE">
        <w:t>zámoří</w:t>
      </w:r>
      <w:r w:rsidR="00AE751F" w:rsidRPr="008D2DAE">
        <w:t xml:space="preserve"> a </w:t>
      </w:r>
      <w:r w:rsidRPr="008D2DAE">
        <w:t>poznamenala, že navrhla při rozhovorech</w:t>
      </w:r>
      <w:r w:rsidR="00AE751F" w:rsidRPr="008D2DAE">
        <w:t xml:space="preserve"> o </w:t>
      </w:r>
      <w:r w:rsidRPr="008D2DAE">
        <w:t>SALT, aby byly pro ponorky vyzbrojené balistickými střelami omezeny operační oblasti. Poté své sdělení uzavřela slovy:</w:t>
      </w:r>
    </w:p>
    <w:p w:rsidR="00AE751F" w:rsidRPr="008D2DAE" w:rsidRDefault="00AE751F" w:rsidP="00BF453C">
      <w:pPr>
        <w:pStyle w:val="Textodsazen"/>
      </w:pPr>
    </w:p>
    <w:p w:rsidR="00AE751F" w:rsidRPr="008D2DAE" w:rsidRDefault="00AE751F" w:rsidP="00E85A69">
      <w:pPr>
        <w:pStyle w:val="Text-cittneodsazen"/>
      </w:pPr>
      <w:r w:rsidRPr="008D2DAE">
        <w:t>V </w:t>
      </w:r>
      <w:r w:rsidR="000151F1" w:rsidRPr="008D2DAE">
        <w:t>každém případě bychom rádi znovu potvrdili, že sovětská strana přísně dodržuje tu část ujednání</w:t>
      </w:r>
      <w:r w:rsidRPr="008D2DAE">
        <w:t xml:space="preserve"> o </w:t>
      </w:r>
      <w:r w:rsidR="000151F1" w:rsidRPr="008D2DAE">
        <w:t>kubánské otázce, která se</w:t>
      </w:r>
      <w:r w:rsidR="00727C1A" w:rsidRPr="008D2DAE">
        <w:t xml:space="preserve"> </w:t>
      </w:r>
      <w:r w:rsidR="000151F1" w:rsidRPr="008D2DAE">
        <w:t>jí týká,</w:t>
      </w:r>
      <w:r w:rsidRPr="008D2DAE">
        <w:t xml:space="preserve"> a </w:t>
      </w:r>
      <w:r w:rsidR="000151F1" w:rsidRPr="008D2DAE">
        <w:t>bude ji</w:t>
      </w:r>
      <w:r w:rsidRPr="008D2DAE">
        <w:t xml:space="preserve"> v </w:t>
      </w:r>
      <w:r w:rsidR="000151F1" w:rsidRPr="008D2DAE">
        <w:t xml:space="preserve">budoucnu dále dodržovat za předpokladu, že americká strana, jak prezident Nixon </w:t>
      </w:r>
      <w:r w:rsidR="00232508" w:rsidRPr="008D2DAE">
        <w:t>opětovně</w:t>
      </w:r>
      <w:r w:rsidR="000151F1" w:rsidRPr="008D2DAE">
        <w:t xml:space="preserve"> potvrdil, bude také striktně postupovat</w:t>
      </w:r>
      <w:r w:rsidRPr="008D2DAE">
        <w:t xml:space="preserve"> </w:t>
      </w:r>
      <w:r w:rsidRPr="008D2DAE">
        <w:lastRenderedPageBreak/>
        <w:t>v </w:t>
      </w:r>
      <w:r w:rsidR="000151F1" w:rsidRPr="008D2DAE">
        <w:t>souladu</w:t>
      </w:r>
      <w:r w:rsidRPr="008D2DAE">
        <w:t xml:space="preserve"> s </w:t>
      </w:r>
      <w:r w:rsidR="000151F1" w:rsidRPr="008D2DAE">
        <w:t>tou částí ujednání, která se týká j</w:t>
      </w:r>
      <w:r w:rsidR="00E85A69" w:rsidRPr="008D2DAE">
        <w:t>í</w:t>
      </w:r>
      <w:r w:rsidR="000151F1" w:rsidRPr="008D2DAE">
        <w:t>.</w:t>
      </w:r>
    </w:p>
    <w:p w:rsidR="00AE751F" w:rsidRPr="008D2DAE" w:rsidRDefault="00AE751F" w:rsidP="00E85A69">
      <w:pPr>
        <w:pStyle w:val="Text-cittneodsazen"/>
      </w:pPr>
    </w:p>
    <w:p w:rsidR="00AE751F" w:rsidRPr="008D2DAE" w:rsidRDefault="000151F1" w:rsidP="00E85A69">
      <w:pPr>
        <w:pStyle w:val="Textodsazen"/>
      </w:pPr>
      <w:r w:rsidRPr="008D2DAE">
        <w:t>Dobrynin pak ústně dodal, že sice nemůže udělat dohodu, že se sovětské ponorky nikdy nezastaví</w:t>
      </w:r>
      <w:r w:rsidR="00AE751F" w:rsidRPr="008D2DAE">
        <w:t xml:space="preserve"> v </w:t>
      </w:r>
      <w:r w:rsidRPr="008D2DAE">
        <w:t>kubánských přístavech, je však připraven jménem své vlády potvrdit, že ponorky vyzbrojené balistickými raketami tam nikdy nepoplují</w:t>
      </w:r>
      <w:r w:rsidR="00AE751F" w:rsidRPr="008D2DAE">
        <w:t xml:space="preserve"> s </w:t>
      </w:r>
      <w:r w:rsidRPr="008D2DAE">
        <w:t xml:space="preserve">nějakým úkolem. Odpověděl jsem, že bychom měli zajistit, aby obě vlády chápaly slovo </w:t>
      </w:r>
      <w:r w:rsidR="00AE751F" w:rsidRPr="008D2DAE">
        <w:t>„</w:t>
      </w:r>
      <w:r w:rsidRPr="008D2DAE">
        <w:t>základna</w:t>
      </w:r>
      <w:r w:rsidR="00AE751F" w:rsidRPr="008D2DAE">
        <w:t>“</w:t>
      </w:r>
      <w:r w:rsidRPr="008D2DAE">
        <w:t xml:space="preserve"> stejným způsobem. Brzy mu předložím nějaké dodatečné objasňující ujednání.</w:t>
      </w:r>
    </w:p>
    <w:p w:rsidR="00AE751F" w:rsidRPr="008D2DAE" w:rsidRDefault="000151F1" w:rsidP="00BF453C">
      <w:pPr>
        <w:pStyle w:val="Textodsazen"/>
      </w:pPr>
      <w:r w:rsidRPr="008D2DAE">
        <w:t xml:space="preserve">Sověti tedy odpověděli zjevně pozitivně, když se zavázali, že na Kubě nebudou stavět námořní základnu </w:t>
      </w:r>
      <w:r w:rsidR="00A76BE3" w:rsidRPr="008D2DAE">
        <w:t>–</w:t>
      </w:r>
      <w:r w:rsidR="00AE751F" w:rsidRPr="008D2DAE">
        <w:t xml:space="preserve"> i </w:t>
      </w:r>
      <w:r w:rsidRPr="008D2DAE">
        <w:t xml:space="preserve">když definice tohoto pojmu byla ještě vágní </w:t>
      </w:r>
      <w:r w:rsidR="00A76BE3" w:rsidRPr="008D2DAE">
        <w:t>–</w:t>
      </w:r>
      <w:r w:rsidRPr="008D2DAE">
        <w:t>,</w:t>
      </w:r>
      <w:r w:rsidR="00AE751F" w:rsidRPr="008D2DAE">
        <w:t xml:space="preserve"> a </w:t>
      </w:r>
      <w:r w:rsidRPr="008D2DAE">
        <w:t>jednali</w:t>
      </w:r>
      <w:r w:rsidR="00AE751F" w:rsidRPr="008D2DAE">
        <w:t xml:space="preserve"> v </w:t>
      </w:r>
      <w:r w:rsidRPr="008D2DAE">
        <w:t>souladu</w:t>
      </w:r>
      <w:r w:rsidR="00AE751F" w:rsidRPr="008D2DAE">
        <w:t xml:space="preserve"> s </w:t>
      </w:r>
      <w:r w:rsidRPr="008D2DAE">
        <w:t>tím: po mém tiskovém prohlášení stavební práce na přístavních zařízeních ustaly, přísunová loď byla nyní uvázána</w:t>
      </w:r>
      <w:r w:rsidR="00AE751F" w:rsidRPr="008D2DAE">
        <w:t xml:space="preserve"> a </w:t>
      </w:r>
      <w:r w:rsidRPr="008D2DAE">
        <w:t>mola</w:t>
      </w:r>
      <w:r w:rsidR="00AE751F" w:rsidRPr="008D2DAE">
        <w:t xml:space="preserve"> a </w:t>
      </w:r>
      <w:r w:rsidRPr="008D2DAE">
        <w:t>už se nezdálo, že by sloužila jako plovoucí dok pro opravu ponorek,</w:t>
      </w:r>
      <w:r w:rsidR="00AE751F" w:rsidRPr="008D2DAE">
        <w:t xml:space="preserve"> a </w:t>
      </w:r>
      <w:r w:rsidRPr="008D2DAE">
        <w:t>následujícího dne dvě lodě sovětské flotily odpluly.</w:t>
      </w:r>
    </w:p>
    <w:p w:rsidR="00AE751F" w:rsidRPr="008D2DAE" w:rsidRDefault="000151F1" w:rsidP="00BF453C">
      <w:pPr>
        <w:pStyle w:val="Textodsazen"/>
      </w:pPr>
      <w:r w:rsidRPr="008D2DAE">
        <w:t xml:space="preserve">Devátého října jsem Dobryninovi předal písemnou definici operační </w:t>
      </w:r>
      <w:r w:rsidR="00AE751F" w:rsidRPr="008D2DAE">
        <w:t>„</w:t>
      </w:r>
      <w:r w:rsidRPr="008D2DAE">
        <w:t>základny</w:t>
      </w:r>
      <w:r w:rsidR="00AE751F" w:rsidRPr="008D2DAE">
        <w:t>“</w:t>
      </w:r>
      <w:r w:rsidRPr="008D2DAE">
        <w:t>, kterou vypracoval kapitán Rembrandt C. Robinson, můj styčný důstojník se sborem náčelníků štábů:</w:t>
      </w:r>
    </w:p>
    <w:p w:rsidR="00AE751F" w:rsidRPr="008D2DAE" w:rsidRDefault="00AE751F" w:rsidP="00BF453C">
      <w:pPr>
        <w:pStyle w:val="Textodsazen"/>
      </w:pPr>
    </w:p>
    <w:p w:rsidR="00AE751F" w:rsidRPr="008D2DAE" w:rsidRDefault="000151F1" w:rsidP="00E85A69">
      <w:pPr>
        <w:pStyle w:val="Text-cittneodsazen"/>
      </w:pPr>
      <w:r w:rsidRPr="008D2DAE">
        <w:t>Vláda USA vyrozuměla, že SSSR na Kubě nepostaví, nebude užívat</w:t>
      </w:r>
      <w:r w:rsidR="00AE751F" w:rsidRPr="008D2DAE">
        <w:t xml:space="preserve"> a </w:t>
      </w:r>
      <w:r w:rsidRPr="008D2DAE">
        <w:t>nedovolí vznik jakéhokoli zařízení, jež by mohlo být používáno</w:t>
      </w:r>
      <w:r w:rsidR="00AE751F" w:rsidRPr="008D2DAE">
        <w:t xml:space="preserve"> k </w:t>
      </w:r>
      <w:r w:rsidRPr="008D2DAE">
        <w:t>zásobování nebo opravám lodí sovětského vojenského námořnictva schopných nést útočné zbraně, to jest ponorek nebo hladinových plavidel vyzbrojených raketami zem</w:t>
      </w:r>
      <w:r w:rsidR="00AE751F" w:rsidRPr="008D2DAE">
        <w:t>ě-z</w:t>
      </w:r>
      <w:r w:rsidRPr="008D2DAE">
        <w:t>emě schopnými nést jaderné hlavice.</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n</w:t>
      </w:r>
      <w:r w:rsidR="00727C1A" w:rsidRPr="008D2DAE">
        <w:t>ó</w:t>
      </w:r>
      <w:r w:rsidR="000151F1" w:rsidRPr="008D2DAE">
        <w:t>tě pak bylo vyjmenováno pět druhů činnosti, která především nesmí být na základě tohoto ujednání provozována.</w:t>
      </w:r>
      <w:r w:rsidRPr="008D2DAE">
        <w:t xml:space="preserve"> S </w:t>
      </w:r>
      <w:r w:rsidR="000151F1" w:rsidRPr="008D2DAE">
        <w:t xml:space="preserve">cílem zdůraznit naše odhodlání jsme text nadepsali slovy </w:t>
      </w:r>
      <w:r w:rsidRPr="008D2DAE">
        <w:t>„</w:t>
      </w:r>
      <w:r w:rsidR="000151F1" w:rsidRPr="008D2DAE">
        <w:t>Prezidentova nóta</w:t>
      </w:r>
      <w:r w:rsidRPr="008D2DAE">
        <w:t>“</w:t>
      </w:r>
      <w:r w:rsidR="000151F1" w:rsidRPr="008D2DAE">
        <w:t>.</w:t>
      </w:r>
    </w:p>
    <w:p w:rsidR="00AE751F" w:rsidRPr="008D2DAE" w:rsidRDefault="000151F1" w:rsidP="00BF453C">
      <w:pPr>
        <w:pStyle w:val="Textodsazen"/>
      </w:pPr>
      <w:r w:rsidRPr="008D2DAE">
        <w:t>Dobrynin si vzal tento dokument</w:t>
      </w:r>
      <w:r w:rsidR="00AE751F" w:rsidRPr="008D2DAE">
        <w:t xml:space="preserve"> a </w:t>
      </w:r>
      <w:r w:rsidRPr="008D2DAE">
        <w:t>řekl, že bude muset počkat na instrukce</w:t>
      </w:r>
      <w:r w:rsidR="00AE751F" w:rsidRPr="008D2DAE">
        <w:t xml:space="preserve"> z </w:t>
      </w:r>
      <w:r w:rsidRPr="008D2DAE">
        <w:t>Moskvy. Směl mi ale říci, že TASS brzy vydá oficiální prohlášení. To bylo zveřejněno 13. října</w:t>
      </w:r>
      <w:r w:rsidR="00AE751F" w:rsidRPr="008D2DAE">
        <w:t xml:space="preserve"> a </w:t>
      </w:r>
      <w:r w:rsidRPr="008D2DAE">
        <w:t>opakovalo nejpodstatnější body sovětského sdělení</w:t>
      </w:r>
      <w:r w:rsidR="00AE751F" w:rsidRPr="008D2DAE">
        <w:t xml:space="preserve"> z </w:t>
      </w:r>
      <w:r w:rsidRPr="008D2DAE">
        <w:t xml:space="preserve">6. října. Mluvčí našeho ministerstva zahraničí je označil za </w:t>
      </w:r>
      <w:r w:rsidR="00AE751F" w:rsidRPr="008D2DAE">
        <w:t>„</w:t>
      </w:r>
      <w:r w:rsidRPr="008D2DAE">
        <w:t>pozitivní</w:t>
      </w:r>
      <w:r w:rsidR="00AE751F" w:rsidRPr="008D2DAE">
        <w:t>“</w:t>
      </w:r>
      <w:r w:rsidRPr="008D2DAE">
        <w:t>.</w:t>
      </w:r>
      <w:r w:rsidR="00AE751F" w:rsidRPr="008D2DAE">
        <w:t xml:space="preserve"> A </w:t>
      </w:r>
      <w:r w:rsidRPr="008D2DAE">
        <w:t>skutečně bylo; ponorky</w:t>
      </w:r>
      <w:r w:rsidR="00AE751F" w:rsidRPr="008D2DAE">
        <w:t xml:space="preserve"> a </w:t>
      </w:r>
      <w:r w:rsidRPr="008D2DAE">
        <w:t>útočné zbraně na plavidlech vojenského námořnictva byly nyní poprvé zahrnuty do ujednání</w:t>
      </w:r>
      <w:r w:rsidR="00AE751F" w:rsidRPr="008D2DAE">
        <w:t xml:space="preserve"> z </w:t>
      </w:r>
      <w:r w:rsidRPr="008D2DAE">
        <w:t>roku 1962.</w:t>
      </w:r>
    </w:p>
    <w:p w:rsidR="00AE751F" w:rsidRPr="008D2DAE" w:rsidRDefault="00AE751F" w:rsidP="00BF453C">
      <w:pPr>
        <w:pStyle w:val="Textodsazen"/>
      </w:pPr>
      <w:r w:rsidRPr="008D2DAE">
        <w:t>O </w:t>
      </w:r>
      <w:r w:rsidR="000151F1" w:rsidRPr="008D2DAE">
        <w:t>dva dny později jsme byli svědky zajímavé demonstrace toho, jak pracuje sovětská mysl. Sovětský ministr zahraničí Gromyko, který přijel do Spojených států na Valné shromáždění OSN, se 22. října setkal</w:t>
      </w:r>
      <w:r w:rsidRPr="008D2DAE">
        <w:t xml:space="preserve"> s </w:t>
      </w:r>
      <w:r w:rsidR="000151F1" w:rsidRPr="008D2DAE">
        <w:t>prezidentem.</w:t>
      </w:r>
      <w:r w:rsidRPr="008D2DAE">
        <w:t xml:space="preserve"> O </w:t>
      </w:r>
      <w:r w:rsidR="000151F1" w:rsidRPr="008D2DAE">
        <w:t>den později jsem mluvil</w:t>
      </w:r>
      <w:r w:rsidRPr="008D2DAE">
        <w:t xml:space="preserve"> v </w:t>
      </w:r>
      <w:r w:rsidR="000151F1" w:rsidRPr="008D2DAE">
        <w:t>budově sovětské mise</w:t>
      </w:r>
      <w:r w:rsidRPr="008D2DAE">
        <w:t xml:space="preserve"> v </w:t>
      </w:r>
      <w:r w:rsidR="000151F1" w:rsidRPr="008D2DAE">
        <w:t>New Yorku</w:t>
      </w:r>
      <w:r w:rsidRPr="008D2DAE">
        <w:t xml:space="preserve"> s </w:t>
      </w:r>
      <w:r w:rsidR="000151F1" w:rsidRPr="008D2DAE">
        <w:t>Dobryninem, protože Nixon se ještě nevzdal snah dosáhnout před volbami nějakého oznámení</w:t>
      </w:r>
      <w:r w:rsidRPr="008D2DAE">
        <w:t xml:space="preserve"> o </w:t>
      </w:r>
      <w:r w:rsidR="000151F1" w:rsidRPr="008D2DAE">
        <w:t xml:space="preserve">konání summitu, třebaže jeho úsilí bylo </w:t>
      </w:r>
      <w:r w:rsidR="00A76BE3" w:rsidRPr="008D2DAE">
        <w:t>–</w:t>
      </w:r>
      <w:r w:rsidR="000151F1" w:rsidRPr="008D2DAE">
        <w:t xml:space="preserve"> naštěstí pro nás </w:t>
      </w:r>
      <w:r w:rsidR="00A76BE3" w:rsidRPr="008D2DAE">
        <w:t>–</w:t>
      </w:r>
      <w:r w:rsidR="000151F1" w:rsidRPr="008D2DAE">
        <w:t xml:space="preserve"> odsouzeno</w:t>
      </w:r>
      <w:r w:rsidRPr="008D2DAE">
        <w:t xml:space="preserve"> k </w:t>
      </w:r>
      <w:r w:rsidR="000151F1" w:rsidRPr="008D2DAE">
        <w:t xml:space="preserve">neúspěchu. Sovětský velvyslanec znovu nadhodil otázku Kuby. </w:t>
      </w:r>
      <w:r w:rsidR="00117C8D" w:rsidRPr="008D2DAE">
        <w:t>Řekl</w:t>
      </w:r>
      <w:r w:rsidR="000151F1" w:rsidRPr="008D2DAE">
        <w:t>, že Gromyko byl zmaten, protože prezident se</w:t>
      </w:r>
      <w:r w:rsidRPr="008D2DAE">
        <w:t xml:space="preserve"> o </w:t>
      </w:r>
      <w:r w:rsidR="000151F1" w:rsidRPr="008D2DAE">
        <w:t>tomto tématu zmínil jen nepřímo</w:t>
      </w:r>
      <w:r w:rsidRPr="008D2DAE">
        <w:t xml:space="preserve"> a </w:t>
      </w:r>
      <w:r w:rsidR="000151F1" w:rsidRPr="008D2DAE">
        <w:t>pak se</w:t>
      </w:r>
      <w:r w:rsidRPr="008D2DAE">
        <w:t xml:space="preserve"> k </w:t>
      </w:r>
      <w:r w:rsidR="000151F1" w:rsidRPr="008D2DAE">
        <w:t xml:space="preserve">němu již nevrátil. Gromyko si přirozeně lámal hlavu nad tím, proč se Nixon tak zachoval. Máme něco nového za lubem? Pro </w:t>
      </w:r>
      <w:r w:rsidR="000151F1" w:rsidRPr="008D2DAE">
        <w:lastRenderedPageBreak/>
        <w:t>komplikovanou, věčně podezřívavou sovětskou duši měla skutečnost, že se prezident této otázce vyhnul, zlověstný nádech. Nixon</w:t>
      </w:r>
      <w:r w:rsidRPr="008D2DAE">
        <w:t xml:space="preserve"> o </w:t>
      </w:r>
      <w:r w:rsidR="000151F1" w:rsidRPr="008D2DAE">
        <w:t>Kubě ve skutečnosti nemluvil</w:t>
      </w:r>
      <w:r w:rsidRPr="008D2DAE">
        <w:t xml:space="preserve"> z </w:t>
      </w:r>
      <w:r w:rsidR="000151F1" w:rsidRPr="008D2DAE">
        <w:t>toho důvodu, že si nepřál</w:t>
      </w:r>
      <w:r w:rsidRPr="008D2DAE">
        <w:t xml:space="preserve"> v </w:t>
      </w:r>
      <w:r w:rsidR="000151F1" w:rsidRPr="008D2DAE">
        <w:t>přítomnosti svého ministra zahraničí rozebírat citlivé názorové vým</w:t>
      </w:r>
      <w:r w:rsidR="00727C1A" w:rsidRPr="008D2DAE">
        <w:t>ě</w:t>
      </w:r>
      <w:r w:rsidR="000151F1" w:rsidRPr="008D2DAE">
        <w:t>ny, které pro</w:t>
      </w:r>
      <w:r w:rsidR="00AF5800" w:rsidRPr="008D2DAE">
        <w:t>běh</w:t>
      </w:r>
      <w:r w:rsidR="000151F1" w:rsidRPr="008D2DAE">
        <w:t>ly mezi mnou</w:t>
      </w:r>
      <w:r w:rsidRPr="008D2DAE">
        <w:t xml:space="preserve"> a </w:t>
      </w:r>
      <w:r w:rsidR="000151F1" w:rsidRPr="008D2DAE">
        <w:t xml:space="preserve">Dobryninem. Zeptal jsem se tedy </w:t>
      </w:r>
      <w:r w:rsidR="00727C1A" w:rsidRPr="008D2DAE">
        <w:t>so</w:t>
      </w:r>
      <w:r w:rsidR="000151F1" w:rsidRPr="008D2DAE">
        <w:t>v</w:t>
      </w:r>
      <w:r w:rsidR="00727C1A" w:rsidRPr="008D2DAE">
        <w:t>ět</w:t>
      </w:r>
      <w:r w:rsidR="00C721EC" w:rsidRPr="008D2DAE">
        <w:t>s</w:t>
      </w:r>
      <w:r w:rsidR="000151F1" w:rsidRPr="008D2DAE">
        <w:t>kéh</w:t>
      </w:r>
      <w:r w:rsidR="00C721EC" w:rsidRPr="008D2DAE">
        <w:t>o</w:t>
      </w:r>
      <w:r w:rsidR="000151F1" w:rsidRPr="008D2DAE">
        <w:t xml:space="preserve"> velvyslance, co by Gromyko odpověděl,</w:t>
      </w:r>
      <w:r w:rsidR="00C721EC" w:rsidRPr="008D2DAE">
        <w:t xml:space="preserve"> </w:t>
      </w:r>
      <w:r w:rsidR="000151F1" w:rsidRPr="008D2DAE">
        <w:t xml:space="preserve">kdyby prezident toto téma otevřel. Dobrynin řekl, že Gromyko byl instruován, aby řekl následující: </w:t>
      </w:r>
      <w:r w:rsidRPr="008D2DAE">
        <w:t>„</w:t>
      </w:r>
      <w:r w:rsidR="000151F1" w:rsidRPr="008D2DAE">
        <w:t>Nemáme na Kubě ponorkovou základnu ani tam nebudujeme nějaké zařízení pro potřeby vojenského námořnictva. Nehodláme tam mít nějaké zařízení pro potřeby vojenského námořnictva</w:t>
      </w:r>
      <w:r w:rsidRPr="008D2DAE">
        <w:t xml:space="preserve"> a </w:t>
      </w:r>
      <w:r w:rsidR="000151F1" w:rsidRPr="008D2DAE">
        <w:t>budeme se striktně řídit naším ujednáním</w:t>
      </w:r>
      <w:r w:rsidRPr="008D2DAE">
        <w:t xml:space="preserve"> z </w:t>
      </w:r>
      <w:r w:rsidR="000151F1" w:rsidRPr="008D2DAE">
        <w:t>roku 1962. Zahrnujeme také sdělení, která jsme si vyměňovali počínaje srpnem tohoto roku, do tohoto ujednání.</w:t>
      </w:r>
      <w:r w:rsidRPr="008D2DAE">
        <w:t>“</w:t>
      </w:r>
      <w:r w:rsidR="000151F1" w:rsidRPr="008D2DAE">
        <w:t xml:space="preserve"> Sovětský velvyslanec dodal, že náš seznam nepovolených činností nemůže vyústit</w:t>
      </w:r>
      <w:r w:rsidRPr="008D2DAE">
        <w:t xml:space="preserve"> v </w:t>
      </w:r>
      <w:r w:rsidR="000151F1" w:rsidRPr="008D2DAE">
        <w:t xml:space="preserve">oficiální dohodu, neboť nezajišťuje reciprocitu, Sovětský svaz však chápe, co míníme pojmem základna. Jinými slovy, </w:t>
      </w:r>
      <w:r w:rsidRPr="008D2DAE">
        <w:t>„</w:t>
      </w:r>
      <w:r w:rsidR="000151F1" w:rsidRPr="008D2DAE">
        <w:t>Prezidentova nóta</w:t>
      </w:r>
      <w:r w:rsidRPr="008D2DAE">
        <w:t>“</w:t>
      </w:r>
      <w:r w:rsidR="000151F1" w:rsidRPr="008D2DAE">
        <w:t xml:space="preserve"> se stala součástí ujednání.</w:t>
      </w:r>
    </w:p>
    <w:p w:rsidR="00AE751F" w:rsidRPr="008D2DAE" w:rsidRDefault="000151F1" w:rsidP="00BF453C">
      <w:pPr>
        <w:pStyle w:val="Textodsazen"/>
      </w:pPr>
      <w:r w:rsidRPr="008D2DAE">
        <w:t>Ale</w:t>
      </w:r>
      <w:r w:rsidR="00AE751F" w:rsidRPr="008D2DAE">
        <w:t xml:space="preserve"> v </w:t>
      </w:r>
      <w:r w:rsidRPr="008D2DAE">
        <w:t>případě Sovětů nejsou věci nikdy takto jednoduché. Sovětská přísunová lo</w:t>
      </w:r>
      <w:r w:rsidR="00C721EC" w:rsidRPr="008D2DAE">
        <w:t>ď</w:t>
      </w:r>
      <w:r w:rsidRPr="008D2DAE">
        <w:t xml:space="preserve"> pro ponorky</w:t>
      </w:r>
      <w:r w:rsidR="00AE751F" w:rsidRPr="008D2DAE">
        <w:t xml:space="preserve"> a </w:t>
      </w:r>
      <w:r w:rsidRPr="008D2DAE">
        <w:t>záchranný remorkér skutečně 10. října odpluly ze Cienfuegos</w:t>
      </w:r>
      <w:r w:rsidR="00AE751F" w:rsidRPr="008D2DAE">
        <w:t xml:space="preserve"> v </w:t>
      </w:r>
      <w:r w:rsidRPr="008D2DAE">
        <w:t>doprovodu čtyř obchodních lodí</w:t>
      </w:r>
      <w:r w:rsidR="00AE751F" w:rsidRPr="008D2DAE">
        <w:t xml:space="preserve"> a </w:t>
      </w:r>
      <w:r w:rsidRPr="008D2DAE">
        <w:t>pěti plavidel kubánské pobřežní stráže.</w:t>
      </w:r>
      <w:r w:rsidR="00AE751F" w:rsidRPr="008D2DAE">
        <w:t xml:space="preserve"> O </w:t>
      </w:r>
      <w:r w:rsidRPr="008D2DAE">
        <w:t>pět dní později se ale objevily</w:t>
      </w:r>
      <w:r w:rsidR="00AE751F" w:rsidRPr="008D2DAE">
        <w:t xml:space="preserve"> v </w:t>
      </w:r>
      <w:r w:rsidRPr="008D2DAE">
        <w:t>kubánském přístavu Mariel na severním pobřeží Kuby.</w:t>
      </w:r>
      <w:r w:rsidR="00AE751F" w:rsidRPr="008D2DAE">
        <w:t xml:space="preserve"> V </w:t>
      </w:r>
      <w:r w:rsidRPr="008D2DAE">
        <w:t>Marielu zůstaly až do 31. října; odtud se vydaly východním směrem, pak se stočily, obepluly znovu ostrov</w:t>
      </w:r>
      <w:r w:rsidR="00AE751F" w:rsidRPr="008D2DAE">
        <w:t xml:space="preserve"> a </w:t>
      </w:r>
      <w:r w:rsidRPr="008D2DAE">
        <w:t>7. listopadu zakotvily opět</w:t>
      </w:r>
      <w:r w:rsidR="00AE751F" w:rsidRPr="008D2DAE">
        <w:t xml:space="preserve"> v </w:t>
      </w:r>
      <w:r w:rsidRPr="008D2DAE">
        <w:t>Cienfuegos.</w:t>
      </w:r>
    </w:p>
    <w:p w:rsidR="00AE751F" w:rsidRPr="008D2DAE" w:rsidRDefault="000151F1" w:rsidP="00BF453C">
      <w:pPr>
        <w:pStyle w:val="Textodsazen"/>
      </w:pPr>
      <w:r w:rsidRPr="008D2DAE">
        <w:t>Čtrnáctého listopadu jsem proto rozhněvaně protestoval</w:t>
      </w:r>
      <w:r w:rsidR="00AE751F" w:rsidRPr="008D2DAE">
        <w:t xml:space="preserve"> a </w:t>
      </w:r>
      <w:r w:rsidRPr="008D2DAE">
        <w:t>Dobrynina. Všudypřítomný Voroncov řekl 24. listopadu jednomu žurnalistovi, že úkolem přísunové lodi je pečovat</w:t>
      </w:r>
      <w:r w:rsidR="00AE751F" w:rsidRPr="008D2DAE">
        <w:t xml:space="preserve"> o </w:t>
      </w:r>
      <w:r w:rsidRPr="008D2DAE">
        <w:t>ponorky,</w:t>
      </w:r>
      <w:r w:rsidR="00AE751F" w:rsidRPr="008D2DAE">
        <w:t xml:space="preserve"> a </w:t>
      </w:r>
      <w:r w:rsidRPr="008D2DAE">
        <w:t>to bude také dělat,</w:t>
      </w:r>
      <w:r w:rsidR="00AE751F" w:rsidRPr="008D2DAE">
        <w:t xml:space="preserve"> i </w:t>
      </w:r>
      <w:r w:rsidRPr="008D2DAE">
        <w:t>když na moři. Já jsem 22. prosince sdělil Dobryninovi, že zásobování</w:t>
      </w:r>
      <w:r w:rsidR="00AE751F" w:rsidRPr="008D2DAE">
        <w:t xml:space="preserve"> a </w:t>
      </w:r>
      <w:r w:rsidRPr="008D2DAE">
        <w:t>opravování sovětských ponorek</w:t>
      </w:r>
      <w:r w:rsidR="00AE751F" w:rsidRPr="008D2DAE">
        <w:t xml:space="preserve"> v </w:t>
      </w:r>
      <w:r w:rsidRPr="008D2DAE">
        <w:t>kubánských přístavech nebo</w:t>
      </w:r>
      <w:r w:rsidR="00AE751F" w:rsidRPr="008D2DAE">
        <w:t xml:space="preserve"> z </w:t>
      </w:r>
      <w:r w:rsidRPr="008D2DAE">
        <w:t xml:space="preserve">nich by </w:t>
      </w:r>
      <w:r w:rsidR="00AE751F" w:rsidRPr="008D2DAE">
        <w:t>„</w:t>
      </w:r>
      <w:r w:rsidRPr="008D2DAE">
        <w:t>vyvolalo ve vztazích mezi Spojenými státy</w:t>
      </w:r>
      <w:r w:rsidR="00AE751F" w:rsidRPr="008D2DAE">
        <w:t xml:space="preserve"> a </w:t>
      </w:r>
      <w:r w:rsidRPr="008D2DAE">
        <w:t>Sovětským svazem tu nejkritičtější situaci</w:t>
      </w:r>
      <w:r w:rsidR="00AE751F" w:rsidRPr="008D2DAE">
        <w:t>“</w:t>
      </w:r>
      <w:r w:rsidRPr="008D2DAE">
        <w:t>. Prezident mé prohlášení ještě 4. ledna roku 1971 zdůraznil, když řekl</w:t>
      </w:r>
      <w:r w:rsidR="00AE751F" w:rsidRPr="008D2DAE">
        <w:t xml:space="preserve"> v </w:t>
      </w:r>
      <w:r w:rsidRPr="008D2DAE">
        <w:t xml:space="preserve">televizním interview: </w:t>
      </w:r>
      <w:r w:rsidR="00AE751F" w:rsidRPr="008D2DAE">
        <w:t>„V </w:t>
      </w:r>
      <w:r w:rsidRPr="008D2DAE">
        <w:t>případě, že jaderné ponorky budou zásobovány</w:t>
      </w:r>
      <w:r w:rsidR="00AE751F" w:rsidRPr="008D2DAE">
        <w:t xml:space="preserve"> a </w:t>
      </w:r>
      <w:r w:rsidRPr="008D2DAE">
        <w:t>opravovány na Kubě nebo</w:t>
      </w:r>
      <w:r w:rsidR="00AE751F" w:rsidRPr="008D2DAE">
        <w:t xml:space="preserve"> z </w:t>
      </w:r>
      <w:r w:rsidRPr="008D2DAE">
        <w:t>ní, bude to porušení našeho ujednání.</w:t>
      </w:r>
      <w:r w:rsidR="00AE751F" w:rsidRPr="008D2DAE">
        <w:t>“</w:t>
      </w:r>
      <w:r w:rsidRPr="008D2DAE">
        <w:t xml:space="preserve"> Bílý dům pak 5. ledna doplnil toto prohlášení</w:t>
      </w:r>
      <w:r w:rsidR="00AE751F" w:rsidRPr="008D2DAE">
        <w:t xml:space="preserve"> a </w:t>
      </w:r>
      <w:r w:rsidRPr="008D2DAE">
        <w:t>zdůraznil, že zásobování</w:t>
      </w:r>
      <w:r w:rsidR="00AE751F" w:rsidRPr="008D2DAE">
        <w:t xml:space="preserve"> a </w:t>
      </w:r>
      <w:r w:rsidRPr="008D2DAE">
        <w:t xml:space="preserve">opravy ponorek </w:t>
      </w:r>
      <w:r w:rsidR="00AE751F" w:rsidRPr="008D2DAE">
        <w:t>„</w:t>
      </w:r>
      <w:r w:rsidRPr="008D2DAE">
        <w:t xml:space="preserve">kdekoli na </w:t>
      </w:r>
      <w:r w:rsidR="00C721EC" w:rsidRPr="008D2DAE">
        <w:t>moři</w:t>
      </w:r>
      <w:r w:rsidR="00AE751F" w:rsidRPr="008D2DAE">
        <w:t>“ z </w:t>
      </w:r>
      <w:r w:rsidRPr="008D2DAE">
        <w:t>přísunových lodí operujících</w:t>
      </w:r>
      <w:r w:rsidR="00AE751F" w:rsidRPr="008D2DAE">
        <w:t xml:space="preserve"> z </w:t>
      </w:r>
      <w:r w:rsidRPr="008D2DAE">
        <w:t>Kuby není dovoleno</w:t>
      </w:r>
      <w:r w:rsidR="00A179E2" w:rsidRPr="008D2DAE">
        <w:t>.</w:t>
      </w:r>
      <w:r w:rsidR="00A179E2" w:rsidRPr="008D2DAE">
        <w:rPr>
          <w:rStyle w:val="sloodkazu-konecoddlu"/>
        </w:rPr>
        <w:t>(</w:t>
      </w:r>
      <w:r w:rsidRPr="008D2DAE">
        <w:rPr>
          <w:rStyle w:val="sloodkazu-konecoddlu"/>
        </w:rPr>
        <w:t>3</w:t>
      </w:r>
      <w:r w:rsidR="00A179E2" w:rsidRPr="008D2DAE">
        <w:rPr>
          <w:rStyle w:val="sloodkazu-konecoddlu"/>
        </w:rPr>
        <w:t>)</w:t>
      </w:r>
    </w:p>
    <w:p w:rsidR="00AE751F" w:rsidRPr="008D2DAE" w:rsidRDefault="000151F1" w:rsidP="00BF453C">
      <w:pPr>
        <w:pStyle w:val="Textodsazen"/>
      </w:pPr>
      <w:r w:rsidRPr="008D2DAE">
        <w:t>Přísunová loď odplula</w:t>
      </w:r>
      <w:r w:rsidR="00AE751F" w:rsidRPr="008D2DAE">
        <w:t xml:space="preserve"> z </w:t>
      </w:r>
      <w:r w:rsidRPr="008D2DAE">
        <w:t xml:space="preserve">Karibiku 3. ledna 1971 </w:t>
      </w:r>
      <w:r w:rsidR="00A76BE3" w:rsidRPr="008D2DAE">
        <w:t>–</w:t>
      </w:r>
      <w:r w:rsidRPr="008D2DAE">
        <w:t xml:space="preserve"> jen aby ji nahradila jiná přísunová loď, která dorazila na Kubu 14. února</w:t>
      </w:r>
      <w:r w:rsidR="00AE751F" w:rsidRPr="008D2DAE">
        <w:t xml:space="preserve"> s </w:t>
      </w:r>
      <w:r w:rsidRPr="008D2DAE">
        <w:t>další sovětskou údernou flotilou, jejíž součástí byla</w:t>
      </w:r>
      <w:r w:rsidR="00AE751F" w:rsidRPr="008D2DAE">
        <w:t xml:space="preserve"> i </w:t>
      </w:r>
      <w:r w:rsidRPr="008D2DAE">
        <w:t>jaderná útočná ponorka.</w:t>
      </w:r>
      <w:r w:rsidR="00AE751F" w:rsidRPr="008D2DAE">
        <w:t xml:space="preserve"> V </w:t>
      </w:r>
      <w:r w:rsidRPr="008D2DAE">
        <w:t>této souvislosti jsem třikrát předával protest Dobryninovi</w:t>
      </w:r>
      <w:r w:rsidR="00AE751F" w:rsidRPr="008D2DAE">
        <w:t xml:space="preserve"> a </w:t>
      </w:r>
      <w:r w:rsidRPr="008D2DAE">
        <w:t>po</w:t>
      </w:r>
      <w:r w:rsidR="00C721EC" w:rsidRPr="008D2DAE">
        <w:t xml:space="preserve"> </w:t>
      </w:r>
      <w:r w:rsidRPr="008D2DAE">
        <w:t>jednání WSAG jsem mu 22. února doručil nótu,</w:t>
      </w:r>
      <w:r w:rsidR="00AE751F" w:rsidRPr="008D2DAE">
        <w:t xml:space="preserve"> v </w:t>
      </w:r>
      <w:r w:rsidRPr="008D2DAE">
        <w:t>níž stálo, že</w:t>
      </w:r>
      <w:r w:rsidR="00AE751F" w:rsidRPr="008D2DAE">
        <w:t xml:space="preserve"> v </w:t>
      </w:r>
      <w:r w:rsidRPr="008D2DAE">
        <w:t>Cienfuegos byla</w:t>
      </w:r>
      <w:r w:rsidR="00AE751F" w:rsidRPr="008D2DAE">
        <w:t xml:space="preserve"> z </w:t>
      </w:r>
      <w:r w:rsidRPr="008D2DAE">
        <w:t xml:space="preserve">posledních 166 dní 125 dní přítomna přísunová </w:t>
      </w:r>
      <w:r w:rsidR="00ED0C50" w:rsidRPr="008D2DAE">
        <w:t>loď</w:t>
      </w:r>
      <w:r w:rsidRPr="008D2DAE">
        <w:t>, což odporuje zásadám ujednání. Loď</w:t>
      </w:r>
      <w:r w:rsidR="00AE751F" w:rsidRPr="008D2DAE">
        <w:t xml:space="preserve"> a </w:t>
      </w:r>
      <w:r w:rsidRPr="008D2DAE">
        <w:t>ponorka odpluly.</w:t>
      </w:r>
      <w:r w:rsidR="00AE751F" w:rsidRPr="008D2DAE">
        <w:t xml:space="preserve"> V </w:t>
      </w:r>
      <w:r w:rsidRPr="008D2DAE">
        <w:t>květnu ale připlula další sovětská flotila, tentokrát</w:t>
      </w:r>
      <w:r w:rsidR="00AE751F" w:rsidRPr="008D2DAE">
        <w:t xml:space="preserve"> s </w:t>
      </w:r>
      <w:r w:rsidRPr="008D2DAE">
        <w:t>přísunovou lodí</w:t>
      </w:r>
      <w:r w:rsidR="00AE751F" w:rsidRPr="008D2DAE">
        <w:t xml:space="preserve"> a </w:t>
      </w:r>
      <w:r w:rsidRPr="008D2DAE">
        <w:t>jadernou ponorkou vyzbrojenou střelami</w:t>
      </w:r>
      <w:r w:rsidR="00AE751F" w:rsidRPr="008D2DAE">
        <w:t xml:space="preserve"> s </w:t>
      </w:r>
      <w:r w:rsidRPr="008D2DAE">
        <w:t xml:space="preserve">plochou dráhou letu, jež byla prý na </w:t>
      </w:r>
      <w:r w:rsidR="00AE751F" w:rsidRPr="008D2DAE">
        <w:t>„</w:t>
      </w:r>
      <w:r w:rsidRPr="008D2DAE">
        <w:t>cvičné cestě</w:t>
      </w:r>
      <w:r w:rsidR="00AE751F" w:rsidRPr="008D2DAE">
        <w:t>“ a </w:t>
      </w:r>
      <w:r w:rsidRPr="008D2DAE">
        <w:t xml:space="preserve">na Kubě se zastavila, aby si tam udělala </w:t>
      </w:r>
      <w:r w:rsidR="00AE751F" w:rsidRPr="008D2DAE">
        <w:t>„</w:t>
      </w:r>
      <w:r w:rsidRPr="008D2DAE">
        <w:t>krátkou přestávku</w:t>
      </w:r>
      <w:r w:rsidR="00AE751F" w:rsidRPr="008D2DAE">
        <w:t>“</w:t>
      </w:r>
      <w:r w:rsidRPr="008D2DAE">
        <w:t>. Sověti se zjevně domnívali, že našli skulinu spočívající</w:t>
      </w:r>
      <w:r w:rsidR="00AE751F" w:rsidRPr="008D2DAE">
        <w:t xml:space="preserve"> </w:t>
      </w:r>
      <w:r w:rsidR="00AE751F" w:rsidRPr="008D2DAE">
        <w:lastRenderedPageBreak/>
        <w:t>v </w:t>
      </w:r>
      <w:r w:rsidRPr="008D2DAE">
        <w:t>občasných návštěvách sovětských lodí</w:t>
      </w:r>
      <w:r w:rsidR="00AE751F" w:rsidRPr="008D2DAE">
        <w:t xml:space="preserve"> v </w:t>
      </w:r>
      <w:r w:rsidRPr="008D2DAE">
        <w:t>kubánských přístavech,</w:t>
      </w:r>
      <w:r w:rsidR="00AE751F" w:rsidRPr="008D2DAE">
        <w:t xml:space="preserve"> a </w:t>
      </w:r>
      <w:r w:rsidRPr="008D2DAE">
        <w:t>nemilosrdně jí využívali. Zkoušeli každou myslitelnou kombinaci</w:t>
      </w:r>
      <w:r w:rsidR="00AE751F" w:rsidRPr="008D2DAE">
        <w:t xml:space="preserve"> s </w:t>
      </w:r>
      <w:r w:rsidRPr="008D2DAE">
        <w:t>výjimkou té nejdůležitějš</w:t>
      </w:r>
      <w:r w:rsidR="00AE751F" w:rsidRPr="008D2DAE">
        <w:t>í-p</w:t>
      </w:r>
      <w:r w:rsidRPr="008D2DAE">
        <w:t>řítomnosti přísunové lodi spolu</w:t>
      </w:r>
      <w:r w:rsidR="00AE751F" w:rsidRPr="008D2DAE">
        <w:t xml:space="preserve"> s </w:t>
      </w:r>
      <w:r w:rsidRPr="008D2DAE">
        <w:t>jadernou ponorkou vyzbrojenou balistickými střelami.</w:t>
      </w:r>
    </w:p>
    <w:p w:rsidR="00AE751F" w:rsidRPr="008D2DAE" w:rsidRDefault="000151F1" w:rsidP="00BF453C">
      <w:pPr>
        <w:pStyle w:val="Textodsazen"/>
      </w:pPr>
      <w:r w:rsidRPr="008D2DAE">
        <w:t>Předali jsme další ostrý protest. Přísunová loď znovu odplula.</w:t>
      </w:r>
    </w:p>
    <w:p w:rsidR="00AE751F" w:rsidRPr="008D2DAE" w:rsidRDefault="000151F1" w:rsidP="00BF453C">
      <w:pPr>
        <w:pStyle w:val="Textodsazen"/>
      </w:pPr>
      <w:r w:rsidRPr="008D2DAE">
        <w:t>Musím připomenout, že to vše jsme téměř výhradně řešili tajnou diplomacií. Proces se</w:t>
      </w:r>
      <w:r w:rsidR="00AE751F" w:rsidRPr="008D2DAE">
        <w:t xml:space="preserve"> v </w:t>
      </w:r>
      <w:r w:rsidRPr="008D2DAE">
        <w:t>zásadě skládal ze série sdělení předávaných prezidentovým tajným kanálem do Bílého domu, jen byl jištěný koordinací činnosti vládních agentur</w:t>
      </w:r>
      <w:r w:rsidR="00AE751F" w:rsidRPr="008D2DAE">
        <w:t xml:space="preserve"> v </w:t>
      </w:r>
      <w:r w:rsidRPr="008D2DAE">
        <w:t>rámci WSAG Domnívali jsme se, že spíše než dramatická konfrontace</w:t>
      </w:r>
      <w:r w:rsidR="00AE751F" w:rsidRPr="008D2DAE">
        <w:t xml:space="preserve"> v </w:t>
      </w:r>
      <w:r w:rsidRPr="008D2DAE">
        <w:t>duchu roku 1962 pomůže tichá diplomacie, jejímž prostřednictvím jsme nejsnáze mohli dál SSSR</w:t>
      </w:r>
      <w:r w:rsidR="0062197D" w:rsidRPr="008D2DAE">
        <w:t xml:space="preserve"> </w:t>
      </w:r>
      <w:r w:rsidRPr="008D2DAE">
        <w:t>příležitost stáhnout se bez ztráty tváře. Díky velké neústupnosti</w:t>
      </w:r>
      <w:r w:rsidR="00AE751F" w:rsidRPr="008D2DAE">
        <w:t xml:space="preserve"> v </w:t>
      </w:r>
      <w:r w:rsidRPr="008D2DAE">
        <w:t>počáteční fázi výstavby základny jsme se vyhnuli velké krizi,</w:t>
      </w:r>
      <w:r w:rsidR="00AE751F" w:rsidRPr="008D2DAE">
        <w:t xml:space="preserve"> a </w:t>
      </w:r>
      <w:r w:rsidRPr="008D2DAE">
        <w:t>pře</w:t>
      </w:r>
      <w:r w:rsidR="00C721EC" w:rsidRPr="008D2DAE">
        <w:t>st</w:t>
      </w:r>
      <w:r w:rsidRPr="008D2DAE">
        <w:t>o dosáhli svého cíle. Stavební práce byly zastaveny, palebné stanoviště protiletadlových raket demontováno, komunikační zařízení nebylo nikdy uvedeno do provozu. Admirál Thomas Moorer, předseda sboru náčelníků štábů, mohl proto 9. listopadu 1970 říci členům Economic Club of Detroit, že Sovětský svaz nemá ponorkovou základnu na Kubě.</w:t>
      </w:r>
    </w:p>
    <w:p w:rsidR="00AE751F" w:rsidRPr="008D2DAE" w:rsidRDefault="000151F1" w:rsidP="00BF453C">
      <w:pPr>
        <w:pStyle w:val="Textodsazen"/>
      </w:pPr>
      <w:r w:rsidRPr="008D2DAE">
        <w:t>Je samozřejmě pravda, že nás Sověti ještě chvíli obtěžovali návštěvami svých lodí</w:t>
      </w:r>
      <w:r w:rsidR="00AE751F" w:rsidRPr="008D2DAE">
        <w:t xml:space="preserve"> v </w:t>
      </w:r>
      <w:r w:rsidRPr="008D2DAE">
        <w:t>kubánských přístavech. Tyto cesty jsou však bez přístavních zařízení strategicky neefektivní.</w:t>
      </w:r>
      <w:r w:rsidR="00AE751F" w:rsidRPr="008D2DAE">
        <w:t xml:space="preserve"> A </w:t>
      </w:r>
      <w:r w:rsidRPr="008D2DAE">
        <w:t>kdybychom chtěli zakazovat lodím návštěvy</w:t>
      </w:r>
      <w:r w:rsidR="00AE751F" w:rsidRPr="008D2DAE">
        <w:t xml:space="preserve"> v </w:t>
      </w:r>
      <w:r w:rsidRPr="008D2DAE">
        <w:t>přístavech, mělo by to dalekosáhlé dopady na pohyb plavidel našeho vojenského námořnictva</w:t>
      </w:r>
      <w:r w:rsidR="00AE751F" w:rsidRPr="008D2DAE">
        <w:t xml:space="preserve"> a </w:t>
      </w:r>
      <w:r w:rsidRPr="008D2DAE">
        <w:t>naši zásadu volné plavby na moři.</w:t>
      </w:r>
      <w:r w:rsidR="00AE751F" w:rsidRPr="008D2DAE">
        <w:t xml:space="preserve"> V </w:t>
      </w:r>
      <w:r w:rsidRPr="008D2DAE">
        <w:t>roce 1970 nám dělalo starosti, aby Sověti nezvýšili úde</w:t>
      </w:r>
      <w:r w:rsidR="00ED0C50" w:rsidRPr="008D2DAE">
        <w:t>rn</w:t>
      </w:r>
      <w:r w:rsidRPr="008D2DAE">
        <w:t>ost svých ponorek vybavených balistickými střelami díky základně</w:t>
      </w:r>
      <w:r w:rsidR="00AE751F" w:rsidRPr="008D2DAE">
        <w:t xml:space="preserve"> v </w:t>
      </w:r>
      <w:r w:rsidRPr="008D2DAE">
        <w:t>Karibiku, kterou by jim poskytla Kuba.</w:t>
      </w:r>
      <w:r w:rsidR="00AE751F" w:rsidRPr="008D2DAE">
        <w:t xml:space="preserve"> A </w:t>
      </w:r>
      <w:r w:rsidRPr="008D2DAE">
        <w:t>tomu jsme zabránili.</w:t>
      </w:r>
    </w:p>
    <w:p w:rsidR="00AE751F" w:rsidRPr="008D2DAE" w:rsidRDefault="000151F1" w:rsidP="00BF453C">
      <w:pPr>
        <w:pStyle w:val="Textodsazen"/>
      </w:pPr>
      <w:r w:rsidRPr="008D2DAE">
        <w:t>Nemohli jsme samozřejmě zapomenout na podvod,</w:t>
      </w:r>
      <w:r w:rsidR="00AE751F" w:rsidRPr="008D2DAE">
        <w:t xml:space="preserve"> o </w:t>
      </w:r>
      <w:r w:rsidRPr="008D2DAE">
        <w:t>který se Sověti pokusili. Stejně tak jsme měli na paměti skutečnost, že se Sověti nakonec rozhodli pro umírněný postoj jen kvůli tomu, že jsme je přitlačili ke zdi</w:t>
      </w:r>
      <w:r w:rsidR="00AE751F" w:rsidRPr="008D2DAE">
        <w:t xml:space="preserve"> a </w:t>
      </w:r>
      <w:r w:rsidRPr="008D2DAE">
        <w:t>odmítli ustoupit. Nixonova administrativa řekla Moskvě mnohokrát, že je připravena zahájit období vzájemné korektnosti</w:t>
      </w:r>
      <w:r w:rsidR="00AE751F" w:rsidRPr="008D2DAE">
        <w:t xml:space="preserve"> a </w:t>
      </w:r>
      <w:r w:rsidRPr="008D2DAE">
        <w:t>smířlivosti. Ta se na podzim roku 1970 rozhodla otestovat, zda zmíněná ochota odráží naši nerozhodnost, vnitropolitickou slabost způsobenou válkou ve Vietnamu, nebo vážně míněnou strategii odpovědné vlády. Když se jí dostalo příslušné odpovědi, dovolila, aby se přístav Cienfuegos ponořil znovu do své dobře zasloužené bezvýznamnosti.</w:t>
      </w:r>
    </w:p>
    <w:p w:rsidR="000B1498" w:rsidRPr="008D2DAE" w:rsidRDefault="00A179E2" w:rsidP="00A179E2">
      <w:pPr>
        <w:pStyle w:val="Nadpis4"/>
      </w:pPr>
      <w:r w:rsidRPr="008D2DAE">
        <w:t>Poznámky</w:t>
      </w:r>
    </w:p>
    <w:p w:rsidR="00A179E2" w:rsidRPr="008D2DAE" w:rsidRDefault="009D2445" w:rsidP="00A179E2">
      <w:pPr>
        <w:pStyle w:val="Text-poznmky"/>
      </w:pPr>
      <w:r w:rsidRPr="008D2DAE">
        <w:rPr>
          <w:b/>
          <w:bCs/>
        </w:rPr>
        <w:t>(</w:t>
      </w:r>
      <w:r w:rsidR="00A179E2" w:rsidRPr="008D2DAE">
        <w:rPr>
          <w:b/>
          <w:bCs/>
        </w:rPr>
        <w:t>1</w:t>
      </w:r>
      <w:r w:rsidRPr="008D2DAE">
        <w:rPr>
          <w:b/>
          <w:bCs/>
        </w:rPr>
        <w:t>)</w:t>
      </w:r>
      <w:r w:rsidR="00A179E2" w:rsidRPr="008D2DAE">
        <w:t xml:space="preserve"> </w:t>
      </w:r>
      <w:r w:rsidR="00A179E2" w:rsidRPr="008D2DAE">
        <w:rPr>
          <w:i/>
        </w:rPr>
        <w:t>RN: The Memoirs of Richard Nixon</w:t>
      </w:r>
      <w:r w:rsidR="00A179E2" w:rsidRPr="008D2DAE">
        <w:t xml:space="preserve"> (Grosset &amp; Dunlap, New York 1978), s. 220-221.</w:t>
      </w:r>
    </w:p>
    <w:p w:rsidR="00A179E2" w:rsidRPr="008D2DAE" w:rsidRDefault="009D2445" w:rsidP="00A179E2">
      <w:pPr>
        <w:pStyle w:val="Text-poznmky"/>
      </w:pPr>
      <w:r w:rsidRPr="008D2DAE">
        <w:rPr>
          <w:b/>
          <w:bCs/>
        </w:rPr>
        <w:t>(</w:t>
      </w:r>
      <w:r w:rsidR="00A179E2" w:rsidRPr="008D2DAE">
        <w:rPr>
          <w:b/>
          <w:bCs/>
        </w:rPr>
        <w:t>2</w:t>
      </w:r>
      <w:r w:rsidRPr="008D2DAE">
        <w:rPr>
          <w:b/>
          <w:bCs/>
        </w:rPr>
        <w:t>)</w:t>
      </w:r>
      <w:r w:rsidR="00A179E2" w:rsidRPr="008D2DAE">
        <w:t xml:space="preserve"> Psal o tom například 3. září 1970 </w:t>
      </w:r>
      <w:r w:rsidR="00A179E2" w:rsidRPr="008D2DAE">
        <w:rPr>
          <w:i/>
        </w:rPr>
        <w:t>The Baltimore Sun.</w:t>
      </w:r>
    </w:p>
    <w:p w:rsidR="00A179E2" w:rsidRPr="008D2DAE" w:rsidRDefault="009D2445" w:rsidP="00A179E2">
      <w:pPr>
        <w:pStyle w:val="Text-poznmky"/>
      </w:pPr>
      <w:r w:rsidRPr="008D2DAE">
        <w:rPr>
          <w:b/>
          <w:bCs/>
        </w:rPr>
        <w:t>(</w:t>
      </w:r>
      <w:r w:rsidR="00A179E2" w:rsidRPr="008D2DAE">
        <w:rPr>
          <w:b/>
          <w:bCs/>
        </w:rPr>
        <w:t>3</w:t>
      </w:r>
      <w:r w:rsidRPr="008D2DAE">
        <w:rPr>
          <w:b/>
          <w:bCs/>
        </w:rPr>
        <w:t>)</w:t>
      </w:r>
      <w:r w:rsidR="00A179E2" w:rsidRPr="008D2DAE">
        <w:t xml:space="preserve"> </w:t>
      </w:r>
      <w:r w:rsidR="00A179E2" w:rsidRPr="008D2DAE">
        <w:rPr>
          <w:i/>
        </w:rPr>
        <w:t>The New York Times,</w:t>
      </w:r>
      <w:r w:rsidR="00A179E2" w:rsidRPr="008D2DAE">
        <w:t xml:space="preserve"> 6. ledna 1971.</w:t>
      </w:r>
    </w:p>
    <w:p w:rsidR="009D2445" w:rsidRPr="008D2DAE" w:rsidRDefault="009D2445" w:rsidP="00A179E2">
      <w:pPr>
        <w:pStyle w:val="Text-poznmky"/>
      </w:pPr>
    </w:p>
    <w:p w:rsidR="0062197D" w:rsidRPr="008D2DAE" w:rsidRDefault="0062197D" w:rsidP="00BF453C">
      <w:pPr>
        <w:pStyle w:val="Textodsazen"/>
        <w:sectPr w:rsidR="0062197D" w:rsidRPr="008D2DAE" w:rsidSect="000151F1">
          <w:pgSz w:w="8391" w:h="11907" w:code="11"/>
          <w:pgMar w:top="851" w:right="851" w:bottom="851" w:left="851" w:header="0" w:footer="3" w:gutter="0"/>
          <w:cols w:space="720"/>
          <w:noEndnote/>
          <w:docGrid w:linePitch="360"/>
        </w:sectPr>
      </w:pPr>
    </w:p>
    <w:p w:rsidR="00AE751F" w:rsidRPr="008D2DAE" w:rsidRDefault="000151F1" w:rsidP="000B1498">
      <w:pPr>
        <w:pStyle w:val="Nadpis2"/>
      </w:pPr>
      <w:bookmarkStart w:id="546" w:name="_Toc384757567"/>
      <w:bookmarkStart w:id="547" w:name="_Toc384757857"/>
      <w:bookmarkStart w:id="548" w:name="_Toc385021663"/>
      <w:bookmarkStart w:id="549" w:name="bookmark130"/>
      <w:r w:rsidRPr="008D2DAE">
        <w:lastRenderedPageBreak/>
        <w:t>XVII</w:t>
      </w:r>
      <w:bookmarkEnd w:id="546"/>
      <w:bookmarkEnd w:id="547"/>
      <w:bookmarkEnd w:id="548"/>
    </w:p>
    <w:p w:rsidR="00AE751F" w:rsidRPr="008D2DAE" w:rsidRDefault="000151F1" w:rsidP="00D37A2F">
      <w:pPr>
        <w:pStyle w:val="Nzevkapitoly"/>
      </w:pPr>
      <w:bookmarkStart w:id="550" w:name="_Toc384757568"/>
      <w:bookmarkStart w:id="551" w:name="_Toc384757858"/>
      <w:bookmarkStart w:id="552" w:name="_Toc385021664"/>
      <w:r w:rsidRPr="008D2DAE">
        <w:t>Podzim krizí: Chile</w:t>
      </w:r>
      <w:bookmarkEnd w:id="549"/>
      <w:bookmarkEnd w:id="550"/>
      <w:bookmarkEnd w:id="551"/>
      <w:bookmarkEnd w:id="552"/>
    </w:p>
    <w:p w:rsidR="00AE751F" w:rsidRPr="008D2DAE" w:rsidRDefault="00C721EC" w:rsidP="00E85A69">
      <w:pPr>
        <w:pStyle w:val="Text-neodsazen"/>
      </w:pPr>
      <w:r w:rsidRPr="008D2DAE">
        <w:t>Č</w:t>
      </w:r>
      <w:r w:rsidR="000151F1" w:rsidRPr="008D2DAE">
        <w:t>tvrtého září roku 1970 vyhrál Salvador Allende Gossens chilské prezidentské volby, přestože mu voliči dali pouhých 36,2 procenta hlasů.</w:t>
      </w:r>
      <w:r w:rsidR="00AE751F" w:rsidRPr="008D2DAE">
        <w:t xml:space="preserve"> O </w:t>
      </w:r>
      <w:r w:rsidR="000151F1" w:rsidRPr="008D2DAE">
        <w:t>prezidentské křeslo usilovali tři politici</w:t>
      </w:r>
      <w:r w:rsidR="00AE751F" w:rsidRPr="008D2DAE">
        <w:t xml:space="preserve"> a </w:t>
      </w:r>
      <w:r w:rsidR="000151F1" w:rsidRPr="008D2DAE">
        <w:t>Allende měl před druhým</w:t>
      </w:r>
      <w:r w:rsidR="00AE751F" w:rsidRPr="008D2DAE">
        <w:t xml:space="preserve"> v </w:t>
      </w:r>
      <w:r w:rsidR="000151F1" w:rsidRPr="008D2DAE">
        <w:t xml:space="preserve">pořadí náskok 39 000 hlasů. Přitom je ironií, že ho volilo </w:t>
      </w:r>
      <w:r w:rsidR="000151F1" w:rsidRPr="008D2DAE">
        <w:rPr>
          <w:rStyle w:val="Slovo-kurzva"/>
        </w:rPr>
        <w:t>méně</w:t>
      </w:r>
      <w:r w:rsidR="000151F1" w:rsidRPr="008D2DAE">
        <w:t xml:space="preserve"> lidí než</w:t>
      </w:r>
      <w:r w:rsidR="00AE751F" w:rsidRPr="008D2DAE">
        <w:t xml:space="preserve"> v </w:t>
      </w:r>
      <w:r w:rsidR="000151F1" w:rsidRPr="008D2DAE">
        <w:t>roce 1964, kdy ho</w:t>
      </w:r>
      <w:r w:rsidR="00AE751F" w:rsidRPr="008D2DAE">
        <w:t xml:space="preserve"> v </w:t>
      </w:r>
      <w:r w:rsidR="000151F1" w:rsidRPr="008D2DAE">
        <w:t>prezidentských volbách porazil Eduardo Frei Montalva. Tehdy Allende dostal 38,9 procenta hlasů. Avšak</w:t>
      </w:r>
      <w:r w:rsidR="00AE751F" w:rsidRPr="008D2DAE">
        <w:t xml:space="preserve"> v </w:t>
      </w:r>
      <w:r w:rsidR="000151F1" w:rsidRPr="008D2DAE">
        <w:t>roce 1970 už ústava populárnímu Freiovi zakazovala znovu kandidovat</w:t>
      </w:r>
      <w:r w:rsidR="00AE751F" w:rsidRPr="008D2DAE">
        <w:t xml:space="preserve"> a </w:t>
      </w:r>
      <w:r w:rsidR="000151F1" w:rsidRPr="008D2DAE">
        <w:t>hlasy protiallendovských voličů (62,7 procenta) si rozdělili dva kandidáti. Chilský Kongres proto musel podle nařízení ústavy hlasovat, kdo se stane prezidentem, když žádný</w:t>
      </w:r>
      <w:r w:rsidR="00AE751F" w:rsidRPr="008D2DAE">
        <w:t xml:space="preserve"> z </w:t>
      </w:r>
      <w:r w:rsidR="000151F1" w:rsidRPr="008D2DAE">
        <w:t>uchazečů</w:t>
      </w:r>
      <w:r w:rsidR="00AE751F" w:rsidRPr="008D2DAE">
        <w:t xml:space="preserve"> o </w:t>
      </w:r>
      <w:r w:rsidR="000151F1" w:rsidRPr="008D2DAE">
        <w:t>prezidentské křeslo nezískal nadpoloviční většinu.</w:t>
      </w:r>
      <w:r w:rsidR="00AE751F" w:rsidRPr="008D2DAE">
        <w:t xml:space="preserve"> V </w:t>
      </w:r>
      <w:r w:rsidR="000151F1" w:rsidRPr="008D2DAE">
        <w:t>takovém případě obvykle</w:t>
      </w:r>
      <w:r w:rsidR="00AE751F" w:rsidRPr="008D2DAE">
        <w:t xml:space="preserve"> v </w:t>
      </w:r>
      <w:r w:rsidR="000151F1" w:rsidRPr="008D2DAE">
        <w:t>souladu</w:t>
      </w:r>
      <w:r w:rsidR="00AE751F" w:rsidRPr="008D2DAE">
        <w:t xml:space="preserve"> s </w:t>
      </w:r>
      <w:r w:rsidR="000151F1" w:rsidRPr="008D2DAE">
        <w:t>tradicí podpořil toho kandidáta, který dostal od voličů nejvíce hlasů. Očekávalo se, že to udělá</w:t>
      </w:r>
      <w:r w:rsidR="00AE751F" w:rsidRPr="008D2DAE">
        <w:t xml:space="preserve"> i </w:t>
      </w:r>
      <w:r w:rsidR="000151F1" w:rsidRPr="008D2DAE">
        <w:t>tentokrát</w:t>
      </w:r>
      <w:r w:rsidR="00AE751F" w:rsidRPr="008D2DAE">
        <w:t xml:space="preserve"> a </w:t>
      </w:r>
      <w:r w:rsidR="000151F1" w:rsidRPr="008D2DAE">
        <w:t>jmenuje Salvadora Allendeho prezidentem Chile.</w:t>
      </w:r>
    </w:p>
    <w:p w:rsidR="00AE751F" w:rsidRPr="008D2DAE" w:rsidRDefault="000151F1" w:rsidP="00BF453C">
      <w:pPr>
        <w:pStyle w:val="Textodsazen"/>
      </w:pPr>
      <w:r w:rsidRPr="008D2DAE">
        <w:t>Edward Korry, náš velvyslanec</w:t>
      </w:r>
      <w:r w:rsidR="00AE751F" w:rsidRPr="008D2DAE">
        <w:t xml:space="preserve"> v </w:t>
      </w:r>
      <w:r w:rsidRPr="008D2DAE">
        <w:t>Chile od roku 1967, kterého původně přijal do služby ještě Kennedy, hlásil do Washingtonu:</w:t>
      </w:r>
    </w:p>
    <w:p w:rsidR="00AE751F" w:rsidRPr="008D2DAE" w:rsidRDefault="00AE751F" w:rsidP="00BF453C">
      <w:pPr>
        <w:pStyle w:val="Textodsazen"/>
      </w:pPr>
    </w:p>
    <w:p w:rsidR="00AE751F" w:rsidRPr="008D2DAE" w:rsidRDefault="000151F1" w:rsidP="00E85A69">
      <w:pPr>
        <w:pStyle w:val="Text-cittneodsazen"/>
      </w:pPr>
      <w:r w:rsidRPr="008D2DAE">
        <w:t>Chile spořádaně hlasovalo pro vznik marxistick</w:t>
      </w:r>
      <w:r w:rsidR="00AE751F" w:rsidRPr="008D2DAE">
        <w:t>o-l</w:t>
      </w:r>
      <w:r w:rsidRPr="008D2DAE">
        <w:t>eninského státu</w:t>
      </w:r>
      <w:r w:rsidR="00AE751F" w:rsidRPr="008D2DAE">
        <w:t xml:space="preserve"> a </w:t>
      </w:r>
      <w:r w:rsidRPr="008D2DAE">
        <w:t>stalo se tak první zemí na světě, jež učinila takovou volbu vědomě</w:t>
      </w:r>
      <w:r w:rsidR="00AE751F" w:rsidRPr="008D2DAE">
        <w:t xml:space="preserve"> a </w:t>
      </w:r>
      <w:r w:rsidRPr="008D2DAE">
        <w:t>svobodně</w:t>
      </w:r>
      <w:r w:rsidR="00A76BE3" w:rsidRPr="008D2DAE">
        <w:t>…</w:t>
      </w:r>
      <w:r w:rsidRPr="008D2DAE">
        <w:t xml:space="preserve"> </w:t>
      </w:r>
      <w:r w:rsidRPr="008D2DAE">
        <w:rPr>
          <w:rStyle w:val="Slovo-kurzva"/>
          <w:sz w:val="19"/>
        </w:rPr>
        <w:t>Zvítězil zhruba jen</w:t>
      </w:r>
      <w:r w:rsidR="00AE751F" w:rsidRPr="008D2DAE">
        <w:rPr>
          <w:rStyle w:val="Slovo-kurzva"/>
          <w:sz w:val="19"/>
        </w:rPr>
        <w:t xml:space="preserve"> o </w:t>
      </w:r>
      <w:r w:rsidRPr="008D2DAE">
        <w:rPr>
          <w:rStyle w:val="Slovo-kurzva"/>
          <w:sz w:val="19"/>
        </w:rPr>
        <w:t>jedno procento, to je však dost, aby</w:t>
      </w:r>
      <w:r w:rsidR="00AE751F" w:rsidRPr="008D2DAE">
        <w:rPr>
          <w:rStyle w:val="Slovo-kurzva"/>
          <w:sz w:val="19"/>
        </w:rPr>
        <w:t xml:space="preserve"> v </w:t>
      </w:r>
      <w:r w:rsidRPr="008D2DAE">
        <w:rPr>
          <w:rStyle w:val="Slovo-kurzva"/>
          <w:sz w:val="19"/>
        </w:rPr>
        <w:t>chilském ústavním rámci definitivně potvrdil svůj triumf.</w:t>
      </w:r>
      <w:r w:rsidRPr="008D2DAE">
        <w:t xml:space="preserve"> Není důvod domnívat se, že chilské ozbrojené síly rozpoutají občanskou válku, nebo že jakýkoli neočekávaný zázrak zmaří jeho vítězství. Je smutným faktem, že se Chile vydává na cestu komunismu jen se souhlasem</w:t>
      </w:r>
      <w:r w:rsidR="00AE751F" w:rsidRPr="008D2DAE">
        <w:t xml:space="preserve"> o </w:t>
      </w:r>
      <w:r w:rsidRPr="008D2DAE">
        <w:t xml:space="preserve">něco více než třetiny národa (36 procent), je to však nezměnitelný fakt. </w:t>
      </w:r>
      <w:r w:rsidRPr="008D2DAE">
        <w:rPr>
          <w:rStyle w:val="Slovo-kurzva"/>
          <w:sz w:val="19"/>
        </w:rPr>
        <w:t>Bude to mít ten nejhlubší dopad</w:t>
      </w:r>
      <w:r w:rsidR="00AE751F" w:rsidRPr="008D2DAE">
        <w:rPr>
          <w:rStyle w:val="Slovo-kurzva"/>
          <w:sz w:val="19"/>
        </w:rPr>
        <w:t xml:space="preserve"> v </w:t>
      </w:r>
      <w:r w:rsidRPr="008D2DAE">
        <w:rPr>
          <w:rStyle w:val="Slovo-kurzva"/>
          <w:sz w:val="19"/>
        </w:rPr>
        <w:t>Latinské Americe</w:t>
      </w:r>
      <w:r w:rsidR="00AE751F" w:rsidRPr="008D2DAE">
        <w:rPr>
          <w:rStyle w:val="Slovo-kurzva"/>
          <w:sz w:val="19"/>
        </w:rPr>
        <w:t xml:space="preserve"> i </w:t>
      </w:r>
      <w:r w:rsidRPr="008D2DAE">
        <w:rPr>
          <w:rStyle w:val="Slovo-kurzva"/>
          <w:sz w:val="19"/>
        </w:rPr>
        <w:t>mimo ni; utrpěli jsme těžkou porážku; následky se projeví na vnitropolitické</w:t>
      </w:r>
      <w:r w:rsidR="00AE751F" w:rsidRPr="008D2DAE">
        <w:rPr>
          <w:rStyle w:val="Slovo-kurzva"/>
          <w:sz w:val="19"/>
        </w:rPr>
        <w:t xml:space="preserve"> i </w:t>
      </w:r>
      <w:r w:rsidRPr="008D2DAE">
        <w:rPr>
          <w:rStyle w:val="Slovo-kurzva"/>
          <w:sz w:val="19"/>
        </w:rPr>
        <w:t>mezinárodní scéně;</w:t>
      </w:r>
      <w:r w:rsidR="00AE751F" w:rsidRPr="008D2DAE">
        <w:rPr>
          <w:rStyle w:val="Slovo-kurzva"/>
          <w:sz w:val="19"/>
        </w:rPr>
        <w:t xml:space="preserve"> </w:t>
      </w:r>
      <w:r w:rsidR="00AE751F" w:rsidRPr="008D2DAE">
        <w:t>v</w:t>
      </w:r>
      <w:r w:rsidR="00AE751F" w:rsidRPr="008D2DAE">
        <w:rPr>
          <w:rStyle w:val="Slovo-kurzva"/>
          <w:sz w:val="19"/>
        </w:rPr>
        <w:t> </w:t>
      </w:r>
      <w:r w:rsidRPr="008D2DAE">
        <w:t>některých zemích to vyvolává okamžitě rozsáhlou reakci,</w:t>
      </w:r>
      <w:r w:rsidR="00AE751F" w:rsidRPr="008D2DAE">
        <w:t xml:space="preserve"> v </w:t>
      </w:r>
      <w:r w:rsidRPr="008D2DAE">
        <w:t>jiných se důsledky projeví později.</w:t>
      </w:r>
    </w:p>
    <w:p w:rsidR="00AE751F" w:rsidRPr="008D2DAE" w:rsidRDefault="00AE751F" w:rsidP="00BF453C">
      <w:pPr>
        <w:pStyle w:val="Textodsazen"/>
      </w:pPr>
    </w:p>
    <w:p w:rsidR="00AE751F" w:rsidRPr="008D2DAE" w:rsidRDefault="000151F1" w:rsidP="00BF453C">
      <w:pPr>
        <w:pStyle w:val="Textodsazen"/>
      </w:pPr>
      <w:r w:rsidRPr="008D2DAE">
        <w:t xml:space="preserve">Věty, jež jsou napsány kurzivou, si Nixon podtrhal, když ode mne Korryho hlášení dostal. Korry byl přesvědčen, že </w:t>
      </w:r>
      <w:r w:rsidR="00AE751F" w:rsidRPr="008D2DAE">
        <w:t>„</w:t>
      </w:r>
      <w:r w:rsidRPr="008D2DAE">
        <w:t>v západním</w:t>
      </w:r>
      <w:r w:rsidR="00AE751F" w:rsidRPr="008D2DAE">
        <w:t xml:space="preserve"> a </w:t>
      </w:r>
      <w:r w:rsidRPr="008D2DAE">
        <w:t>demokratickém světě je to pouze Chile, kde existují objektivní podmínky, jež umožňují unikátní ústavní přechod ke komunistickému státu prostřednictvím Allendovy vlády</w:t>
      </w:r>
      <w:r w:rsidR="00AE751F" w:rsidRPr="008D2DAE">
        <w:t>“</w:t>
      </w:r>
      <w:r w:rsidRPr="008D2DAE">
        <w:t>. Uváděl sílu</w:t>
      </w:r>
      <w:r w:rsidR="00AE751F" w:rsidRPr="008D2DAE">
        <w:t xml:space="preserve"> a </w:t>
      </w:r>
      <w:r w:rsidRPr="008D2DAE">
        <w:t>dobrou organizaci marxistických stran, rozsáhlé pravomoci chilského pr</w:t>
      </w:r>
      <w:r w:rsidR="0062197D" w:rsidRPr="008D2DAE">
        <w:t>e</w:t>
      </w:r>
      <w:r w:rsidR="00071DC7" w:rsidRPr="008D2DAE">
        <w:t>z</w:t>
      </w:r>
      <w:r w:rsidRPr="008D2DAE">
        <w:t>id</w:t>
      </w:r>
      <w:r w:rsidR="0062197D" w:rsidRPr="008D2DAE">
        <w:t>e</w:t>
      </w:r>
      <w:r w:rsidRPr="008D2DAE">
        <w:t>nta, již výrazný</w:t>
      </w:r>
      <w:r w:rsidR="00AE751F" w:rsidRPr="008D2DAE">
        <w:t xml:space="preserve"> a </w:t>
      </w:r>
      <w:r w:rsidRPr="008D2DAE">
        <w:t>stále se prohlubující trend ke státním zásahům do ekonomického sektoru</w:t>
      </w:r>
      <w:r w:rsidR="00AE751F" w:rsidRPr="008D2DAE">
        <w:t xml:space="preserve"> a </w:t>
      </w:r>
      <w:r w:rsidRPr="008D2DAE">
        <w:t>chaos vládnoucí</w:t>
      </w:r>
      <w:r w:rsidR="00AE751F" w:rsidRPr="008D2DAE">
        <w:t xml:space="preserve"> v </w:t>
      </w:r>
      <w:r w:rsidRPr="008D2DAE">
        <w:t xml:space="preserve">řadách chilských </w:t>
      </w:r>
      <w:r w:rsidRPr="008D2DAE">
        <w:lastRenderedPageBreak/>
        <w:t>demokratických sil.</w:t>
      </w:r>
    </w:p>
    <w:p w:rsidR="00AE751F" w:rsidRPr="008D2DAE" w:rsidRDefault="000151F1" w:rsidP="00BF453C">
      <w:pPr>
        <w:pStyle w:val="Textodsazen"/>
      </w:pPr>
      <w:r w:rsidRPr="008D2DAE">
        <w:t>Výsledky chilských voleb přišly právě</w:t>
      </w:r>
      <w:r w:rsidR="00AE751F" w:rsidRPr="008D2DAE">
        <w:t xml:space="preserve"> v </w:t>
      </w:r>
      <w:r w:rsidRPr="008D2DAE">
        <w:t>době, kdy Moskva</w:t>
      </w:r>
      <w:r w:rsidR="00AE751F" w:rsidRPr="008D2DAE">
        <w:t xml:space="preserve"> a </w:t>
      </w:r>
      <w:r w:rsidRPr="008D2DAE">
        <w:t>Káhira odmítly naše protesty, že porušují na Blízkém východě příměří, kdy se Jordánsko obávalo, že irácké jednotky každou chvíli zasáhnou proti králi Husajnovi</w:t>
      </w:r>
      <w:r w:rsidR="00AE751F" w:rsidRPr="008D2DAE">
        <w:t xml:space="preserve"> a </w:t>
      </w:r>
      <w:r w:rsidRPr="008D2DAE">
        <w:t>kdy sovětská flotila mířila ke Kubě. Meziministerský výbor se poprvé chilskými událostmi zabýval 8. září</w:t>
      </w:r>
      <w:r w:rsidR="00AE751F" w:rsidRPr="008D2DAE">
        <w:t xml:space="preserve"> a v </w:t>
      </w:r>
      <w:r w:rsidRPr="008D2DAE">
        <w:t>té době bylo právě uneseno na Blízkém východě několik letounů</w:t>
      </w:r>
      <w:r w:rsidR="00AE751F" w:rsidRPr="008D2DAE">
        <w:t xml:space="preserve"> a </w:t>
      </w:r>
      <w:r w:rsidRPr="008D2DAE">
        <w:t>sovětské lodě se blížily</w:t>
      </w:r>
      <w:r w:rsidR="00AE751F" w:rsidRPr="008D2DAE">
        <w:t xml:space="preserve"> k </w:t>
      </w:r>
      <w:r w:rsidRPr="008D2DAE">
        <w:t>přístavu Cienfuegos.</w:t>
      </w:r>
      <w:r w:rsidR="00AE751F" w:rsidRPr="008D2DAE">
        <w:t xml:space="preserve"> O </w:t>
      </w:r>
      <w:r w:rsidRPr="008D2DAE">
        <w:t>šest dní později, 14. září, kdy Chile přišlo opět na pořad dne, se situace</w:t>
      </w:r>
      <w:r w:rsidR="00AE751F" w:rsidRPr="008D2DAE">
        <w:t xml:space="preserve"> v </w:t>
      </w:r>
      <w:r w:rsidRPr="008D2DAE">
        <w:t>Jordánsku prudce zhoršila</w:t>
      </w:r>
      <w:r w:rsidR="00AE751F" w:rsidRPr="008D2DAE">
        <w:t xml:space="preserve"> a </w:t>
      </w:r>
      <w:r w:rsidRPr="008D2DAE">
        <w:t xml:space="preserve">kubánské migy pronásledovaly náš stroj </w:t>
      </w:r>
      <w:r w:rsidR="00AE751F" w:rsidRPr="008D2DAE">
        <w:t>U-2</w:t>
      </w:r>
      <w:r w:rsidRPr="008D2DAE">
        <w:t xml:space="preserve"> pokoušející se fotografovat Cienfuegos,</w:t>
      </w:r>
      <w:r w:rsidR="00AE751F" w:rsidRPr="008D2DAE">
        <w:t xml:space="preserve"> a </w:t>
      </w:r>
      <w:r w:rsidRPr="008D2DAE">
        <w:t>jeho mise proto musela být zrušena.</w:t>
      </w:r>
      <w:r w:rsidR="00AE751F" w:rsidRPr="008D2DAE">
        <w:t xml:space="preserve"> V </w:t>
      </w:r>
      <w:r w:rsidRPr="008D2DAE">
        <w:t>týdnech, jež následovaly, nezvažovala naše vláda události</w:t>
      </w:r>
      <w:r w:rsidR="00AE751F" w:rsidRPr="008D2DAE">
        <w:t xml:space="preserve"> v </w:t>
      </w:r>
      <w:r w:rsidRPr="008D2DAE">
        <w:t>Chile izolovaně, ale</w:t>
      </w:r>
      <w:r w:rsidR="00AE751F" w:rsidRPr="008D2DAE">
        <w:t xml:space="preserve"> v </w:t>
      </w:r>
      <w:r w:rsidRPr="008D2DAE">
        <w:t xml:space="preserve">kontextu syrské invaze do </w:t>
      </w:r>
      <w:r w:rsidR="00D6009A" w:rsidRPr="008D2DAE">
        <w:t>Jordánska</w:t>
      </w:r>
      <w:r w:rsidR="00AE751F" w:rsidRPr="008D2DAE">
        <w:t xml:space="preserve"> a </w:t>
      </w:r>
      <w:r w:rsidRPr="008D2DAE">
        <w:t>našich snah donutit Sovětský svaz, aby demontoval zařízení, která</w:t>
      </w:r>
      <w:r w:rsidR="00AE751F" w:rsidRPr="008D2DAE">
        <w:t xml:space="preserve"> v </w:t>
      </w:r>
      <w:r w:rsidRPr="008D2DAE">
        <w:t>Karibiku postavil pro potřeby své ponorkové základny. Reakce musí být chápána</w:t>
      </w:r>
      <w:r w:rsidR="00AE751F" w:rsidRPr="008D2DAE">
        <w:t xml:space="preserve"> v </w:t>
      </w:r>
      <w:r w:rsidRPr="008D2DAE">
        <w:t>těchto souvislostech.</w:t>
      </w:r>
    </w:p>
    <w:p w:rsidR="00AE751F" w:rsidRPr="008D2DAE" w:rsidRDefault="000151F1" w:rsidP="00BF453C">
      <w:pPr>
        <w:pStyle w:val="Textodsazen"/>
      </w:pPr>
      <w:r w:rsidRPr="008D2DAE">
        <w:t>Allendovo vítězství</w:t>
      </w:r>
      <w:r w:rsidR="00AE751F" w:rsidRPr="008D2DAE">
        <w:t xml:space="preserve"> v </w:t>
      </w:r>
      <w:r w:rsidRPr="008D2DAE">
        <w:t>prezidentských volbách znamenalo za všech okolností ohrožení našich národních zájmů. Nebylo pro nás jednoduché smířit se</w:t>
      </w:r>
      <w:r w:rsidR="00AE751F" w:rsidRPr="008D2DAE">
        <w:t xml:space="preserve"> s </w:t>
      </w:r>
      <w:r w:rsidRPr="008D2DAE">
        <w:t>druhým komunistickým státem na západní polokouli. Byli jsme přesvědčeni, že tento režim bude brzy podněcovat protiamerickou politiku, rozvracet solidaritu mezi zeměmi západní polokoule, nalézat společné cíle</w:t>
      </w:r>
      <w:r w:rsidR="00AE751F" w:rsidRPr="008D2DAE">
        <w:t xml:space="preserve"> s </w:t>
      </w:r>
      <w:r w:rsidRPr="008D2DAE">
        <w:t>Kubou</w:t>
      </w:r>
      <w:r w:rsidR="00AE751F" w:rsidRPr="008D2DAE">
        <w:t xml:space="preserve"> a </w:t>
      </w:r>
      <w:r w:rsidRPr="008D2DAE">
        <w:t>že dříve či později naváže těsné vztahy se Sovětským svazem.</w:t>
      </w:r>
      <w:r w:rsidR="00AE751F" w:rsidRPr="008D2DAE">
        <w:t xml:space="preserve"> A </w:t>
      </w:r>
      <w:r w:rsidRPr="008D2DAE">
        <w:t>vše bylo</w:t>
      </w:r>
      <w:r w:rsidR="00AE751F" w:rsidRPr="008D2DAE">
        <w:t xml:space="preserve"> o </w:t>
      </w:r>
      <w:r w:rsidRPr="008D2DAE">
        <w:t>to bolestnější, že Allende představoval rozchod</w:t>
      </w:r>
      <w:r w:rsidR="00AE751F" w:rsidRPr="008D2DAE">
        <w:t xml:space="preserve"> s </w:t>
      </w:r>
      <w:r w:rsidRPr="008D2DAE">
        <w:t>dlouhou demokratickou tradicí Chile</w:t>
      </w:r>
      <w:r w:rsidR="00AE751F" w:rsidRPr="008D2DAE">
        <w:t xml:space="preserve"> a </w:t>
      </w:r>
      <w:r w:rsidRPr="008D2DAE">
        <w:t>že se měl stát prezidentem nikoli</w:t>
      </w:r>
      <w:r w:rsidR="00AE751F" w:rsidRPr="008D2DAE">
        <w:t xml:space="preserve"> z </w:t>
      </w:r>
      <w:r w:rsidRPr="008D2DAE">
        <w:t>vůle autentické většiny národa, ale kvůli šťastné náhodě, kterou umožnil chilský politický systém. Třicet šest procent voličských hlasů jen těžko představovalo mandát</w:t>
      </w:r>
      <w:r w:rsidR="00AE751F" w:rsidRPr="008D2DAE">
        <w:t xml:space="preserve"> k </w:t>
      </w:r>
      <w:r w:rsidRPr="008D2DAE">
        <w:t>nevratné transformaci chilských hospodářských</w:t>
      </w:r>
      <w:r w:rsidR="00AE751F" w:rsidRPr="008D2DAE">
        <w:t xml:space="preserve"> a </w:t>
      </w:r>
      <w:r w:rsidRPr="008D2DAE">
        <w:t>politických institucí, kterou byl Allende rozhodnut provést.</w:t>
      </w:r>
    </w:p>
    <w:p w:rsidR="00AE751F" w:rsidRPr="008D2DAE" w:rsidRDefault="000151F1" w:rsidP="00BF453C">
      <w:pPr>
        <w:pStyle w:val="Textodsazen"/>
      </w:pPr>
      <w:r w:rsidRPr="008D2DAE">
        <w:t>Dvě předcházející americké administrativy dospěly</w:t>
      </w:r>
      <w:r w:rsidR="00AE751F" w:rsidRPr="008D2DAE">
        <w:t xml:space="preserve"> k </w:t>
      </w:r>
      <w:r w:rsidRPr="008D2DAE">
        <w:t>témuž závěru. Dvě administrativy usoudily, že kdyby se Allende dostal</w:t>
      </w:r>
      <w:r w:rsidR="00AE751F" w:rsidRPr="008D2DAE">
        <w:t xml:space="preserve"> v </w:t>
      </w:r>
      <w:r w:rsidRPr="008D2DAE">
        <w:t>Chile</w:t>
      </w:r>
      <w:r w:rsidR="00AE751F" w:rsidRPr="008D2DAE">
        <w:t xml:space="preserve"> k </w:t>
      </w:r>
      <w:r w:rsidRPr="008D2DAE">
        <w:t>moci, bylo by to proti základním národním zájmům USA. My jsme</w:t>
      </w:r>
      <w:r w:rsidR="00AE751F" w:rsidRPr="008D2DAE">
        <w:t xml:space="preserve"> v </w:t>
      </w:r>
      <w:r w:rsidRPr="008D2DAE">
        <w:t>roce 1970 důsledně zastávali stejné stanovisko.</w:t>
      </w:r>
    </w:p>
    <w:p w:rsidR="00AE751F" w:rsidRPr="008D2DAE" w:rsidRDefault="000151F1" w:rsidP="00D37A2F">
      <w:pPr>
        <w:pStyle w:val="Nadpis3"/>
      </w:pPr>
      <w:bookmarkStart w:id="553" w:name="bookmark131"/>
      <w:bookmarkStart w:id="554" w:name="_Toc384757569"/>
      <w:bookmarkStart w:id="555" w:name="_Toc384757859"/>
      <w:bookmarkStart w:id="556" w:name="_Toc385021665"/>
      <w:r w:rsidRPr="008D2DAE">
        <w:t>Salvador Allende</w:t>
      </w:r>
      <w:bookmarkEnd w:id="553"/>
      <w:bookmarkEnd w:id="554"/>
      <w:bookmarkEnd w:id="555"/>
      <w:bookmarkEnd w:id="556"/>
    </w:p>
    <w:p w:rsidR="00AE751F" w:rsidRPr="008D2DAE" w:rsidRDefault="000413F5" w:rsidP="00EA6557">
      <w:pPr>
        <w:pStyle w:val="Text-neodsazen"/>
      </w:pPr>
      <w:r w:rsidRPr="008D2DAE">
        <w:t>A</w:t>
      </w:r>
      <w:r w:rsidR="000151F1" w:rsidRPr="008D2DAE">
        <w:t>llendovo pozdější mučednictví zakrývá jeho politiku.</w:t>
      </w:r>
      <w:r w:rsidR="00AE751F" w:rsidRPr="008D2DAE">
        <w:t xml:space="preserve"> I </w:t>
      </w:r>
      <w:r w:rsidR="000151F1" w:rsidRPr="008D2DAE">
        <w:t>když se prohlašoval za socialistu, jeho cíle</w:t>
      </w:r>
      <w:r w:rsidR="00AE751F" w:rsidRPr="008D2DAE">
        <w:t xml:space="preserve"> a </w:t>
      </w:r>
      <w:r w:rsidR="000151F1" w:rsidRPr="008D2DAE">
        <w:t>jeho filosofie se nijak nepodobaly myšlení evropské sociální demokracie. Allende založil Socialistickou stranu Chile, jež se oddělila od Komunistické strany Chile, protože měla ještě radikálnější program</w:t>
      </w:r>
      <w:r w:rsidR="00AE751F" w:rsidRPr="008D2DAE">
        <w:t xml:space="preserve"> a o </w:t>
      </w:r>
      <w:r w:rsidR="000151F1" w:rsidRPr="008D2DAE">
        <w:t xml:space="preserve">nic demokratičtější filosofii. Byl ochoten dostat se </w:t>
      </w:r>
      <w:r w:rsidR="000151F1" w:rsidRPr="008D2DAE">
        <w:rPr>
          <w:rStyle w:val="Slovo-kurzva"/>
        </w:rPr>
        <w:t>před</w:t>
      </w:r>
      <w:r w:rsidR="000151F1" w:rsidRPr="008D2DAE">
        <w:t xml:space="preserve"> zahájením revoluce</w:t>
      </w:r>
      <w:r w:rsidR="00AE751F" w:rsidRPr="008D2DAE">
        <w:t xml:space="preserve"> k </w:t>
      </w:r>
      <w:r w:rsidR="000151F1" w:rsidRPr="008D2DAE">
        <w:t>moci prostřednictvím voleb; ale sociální</w:t>
      </w:r>
      <w:r w:rsidR="00AE751F" w:rsidRPr="008D2DAE">
        <w:t xml:space="preserve"> a </w:t>
      </w:r>
      <w:r w:rsidR="000151F1" w:rsidRPr="008D2DAE">
        <w:t xml:space="preserve">politická transformace, kterou poté slíbil, se nijak výrazně nelišila od komunistické platformy. Ústřední dogma programu jeho strany říkalo, že </w:t>
      </w:r>
      <w:r w:rsidR="00AE751F" w:rsidRPr="008D2DAE">
        <w:t>„</w:t>
      </w:r>
      <w:r w:rsidR="000151F1" w:rsidRPr="008D2DAE">
        <w:t>buržoazní</w:t>
      </w:r>
      <w:r w:rsidR="00AE751F" w:rsidRPr="008D2DAE">
        <w:t>“</w:t>
      </w:r>
      <w:r w:rsidR="000151F1" w:rsidRPr="008D2DAE">
        <w:t xml:space="preserve"> demokratická praxe skončí; samozřejmě měly být volby,</w:t>
      </w:r>
      <w:r w:rsidR="00AE751F" w:rsidRPr="008D2DAE">
        <w:t xml:space="preserve"> v </w:t>
      </w:r>
      <w:r w:rsidR="000151F1" w:rsidRPr="008D2DAE">
        <w:t xml:space="preserve">nichž byl zvolen, posledním demokratickým </w:t>
      </w:r>
      <w:r w:rsidR="000151F1" w:rsidRPr="008D2DAE">
        <w:lastRenderedPageBreak/>
        <w:t>hlasováním.</w:t>
      </w:r>
    </w:p>
    <w:p w:rsidR="00AE751F" w:rsidRPr="008D2DAE" w:rsidRDefault="000151F1" w:rsidP="00BF453C">
      <w:pPr>
        <w:pStyle w:val="Textodsazen"/>
      </w:pPr>
      <w:r w:rsidRPr="008D2DAE">
        <w:t>Allende byl</w:t>
      </w:r>
      <w:r w:rsidR="00AE751F" w:rsidRPr="008D2DAE">
        <w:t xml:space="preserve"> v </w:t>
      </w:r>
      <w:r w:rsidRPr="008D2DAE">
        <w:t>každém případě kandidátem koalice zvané Unidad Popular, tvořené komunistickou stranou</w:t>
      </w:r>
      <w:r w:rsidR="00AE751F" w:rsidRPr="008D2DAE">
        <w:t xml:space="preserve"> a </w:t>
      </w:r>
      <w:r w:rsidRPr="008D2DAE">
        <w:t>jeho vlastní socialistickou stranou.</w:t>
      </w:r>
      <w:r w:rsidR="00AE751F" w:rsidRPr="008D2DAE">
        <w:t xml:space="preserve"> K </w:t>
      </w:r>
      <w:r w:rsidRPr="008D2DAE">
        <w:t>ní se připojily d</w:t>
      </w:r>
      <w:r w:rsidR="000413F5" w:rsidRPr="008D2DAE">
        <w:t>a</w:t>
      </w:r>
      <w:r w:rsidRPr="008D2DAE">
        <w:t>lší radikální odštěpenecké strany. Unidad Popular se ve svém programu zavazovali zničit souč</w:t>
      </w:r>
      <w:r w:rsidR="000413F5" w:rsidRPr="008D2DAE">
        <w:t>a</w:t>
      </w:r>
      <w:r w:rsidRPr="008D2DAE">
        <w:t>sný systém</w:t>
      </w:r>
      <w:r w:rsidR="00AE751F" w:rsidRPr="008D2DAE">
        <w:t xml:space="preserve"> a </w:t>
      </w:r>
      <w:r w:rsidRPr="008D2DAE">
        <w:t>prové</w:t>
      </w:r>
      <w:r w:rsidR="000413F5" w:rsidRPr="008D2DAE">
        <w:t>s</w:t>
      </w:r>
      <w:r w:rsidRPr="008D2DAE">
        <w:t xml:space="preserve">t </w:t>
      </w:r>
      <w:r w:rsidR="00AE751F" w:rsidRPr="008D2DAE">
        <w:t>„</w:t>
      </w:r>
      <w:r w:rsidRPr="008D2DAE">
        <w:t>revoluční</w:t>
      </w:r>
      <w:r w:rsidR="00AE751F" w:rsidRPr="008D2DAE">
        <w:t>“ a „</w:t>
      </w:r>
      <w:r w:rsidRPr="008D2DAE">
        <w:t>hluboké</w:t>
      </w:r>
      <w:r w:rsidR="00AE751F" w:rsidRPr="008D2DAE">
        <w:t>“</w:t>
      </w:r>
      <w:r w:rsidRPr="008D2DAE">
        <w:t xml:space="preserve"> změny. Odsoudila </w:t>
      </w:r>
      <w:r w:rsidR="00AE751F" w:rsidRPr="008D2DAE">
        <w:t>„</w:t>
      </w:r>
      <w:r w:rsidRPr="008D2DAE">
        <w:t>imperialistické vykořisťován</w:t>
      </w:r>
      <w:r w:rsidR="000413F5" w:rsidRPr="008D2DAE">
        <w:t>í</w:t>
      </w:r>
      <w:r w:rsidR="00AE751F" w:rsidRPr="008D2DAE">
        <w:t>“ a „</w:t>
      </w:r>
      <w:r w:rsidRPr="008D2DAE">
        <w:t>americké monopoly</w:t>
      </w:r>
      <w:r w:rsidR="00AE751F" w:rsidRPr="008D2DAE">
        <w:t>“ a </w:t>
      </w:r>
      <w:r w:rsidRPr="008D2DAE">
        <w:t>volala po úplném</w:t>
      </w:r>
      <w:r w:rsidR="000413F5" w:rsidRPr="008D2DAE">
        <w:t xml:space="preserve"> </w:t>
      </w:r>
      <w:r w:rsidRPr="008D2DAE">
        <w:t>vyvlastnění půdy, základního průmyslu, bank</w:t>
      </w:r>
      <w:r w:rsidR="00AE751F" w:rsidRPr="008D2DAE">
        <w:t xml:space="preserve"> a </w:t>
      </w:r>
      <w:r w:rsidRPr="008D2DAE">
        <w:t xml:space="preserve">obchodních společností, po </w:t>
      </w:r>
      <w:r w:rsidR="00AE751F" w:rsidRPr="008D2DAE">
        <w:t>„</w:t>
      </w:r>
      <w:r w:rsidRPr="008D2DAE">
        <w:t>radikální transformaci</w:t>
      </w:r>
      <w:r w:rsidR="00AE751F" w:rsidRPr="008D2DAE">
        <w:t>“</w:t>
      </w:r>
      <w:r w:rsidRPr="008D2DAE">
        <w:t xml:space="preserve"> školství</w:t>
      </w:r>
      <w:r w:rsidR="00AE751F" w:rsidRPr="008D2DAE">
        <w:t xml:space="preserve"> a </w:t>
      </w:r>
      <w:r w:rsidRPr="008D2DAE">
        <w:t xml:space="preserve">po </w:t>
      </w:r>
      <w:r w:rsidR="00AE751F" w:rsidRPr="008D2DAE">
        <w:t>„</w:t>
      </w:r>
      <w:r w:rsidRPr="008D2DAE">
        <w:t>národním systému pro podporu lidové kultury</w:t>
      </w:r>
      <w:r w:rsidR="00AE751F" w:rsidRPr="008D2DAE">
        <w:t>“</w:t>
      </w:r>
      <w:r w:rsidRPr="008D2DAE">
        <w:t>. Hlavní části programu Unidad Popular byly opsány</w:t>
      </w:r>
      <w:r w:rsidR="00AE751F" w:rsidRPr="008D2DAE">
        <w:t xml:space="preserve"> z </w:t>
      </w:r>
      <w:r w:rsidRPr="008D2DAE">
        <w:t>platformy chilské komunistické strany,</w:t>
      </w:r>
      <w:r w:rsidR="00501BB6" w:rsidRPr="008D2DAE">
        <w:rPr>
          <w:rStyle w:val="sloodkazu-konecoddlu"/>
        </w:rPr>
        <w:t>(</w:t>
      </w:r>
      <w:r w:rsidRPr="008D2DAE">
        <w:rPr>
          <w:rStyle w:val="sloodkazu-konecoddlu"/>
        </w:rPr>
        <w:t>1</w:t>
      </w:r>
      <w:r w:rsidR="00501BB6" w:rsidRPr="008D2DAE">
        <w:rPr>
          <w:rStyle w:val="sloodkazu-konecoddlu"/>
        </w:rPr>
        <w:t>)</w:t>
      </w:r>
      <w:r w:rsidRPr="008D2DAE">
        <w:t xml:space="preserve"> jejíž podřízenost moskevské linii demonstroval fakt, že byla jednou</w:t>
      </w:r>
      <w:r w:rsidR="00AE751F" w:rsidRPr="008D2DAE">
        <w:t xml:space="preserve"> z </w:t>
      </w:r>
      <w:r w:rsidRPr="008D2DAE">
        <w:t>mála komunistických stran mimo východní Evropu, která přivítala sovětskou invazi do Československa. Mezi body vypůjčenými od komunistů byl jeden, který vyzýval</w:t>
      </w:r>
      <w:r w:rsidR="00AE751F" w:rsidRPr="008D2DAE">
        <w:t xml:space="preserve"> k </w:t>
      </w:r>
      <w:r w:rsidRPr="008D2DAE">
        <w:t>vytvoření jednokomorového parlamentu</w:t>
      </w:r>
      <w:r w:rsidR="00AE751F" w:rsidRPr="008D2DAE">
        <w:t xml:space="preserve"> a </w:t>
      </w:r>
      <w:r w:rsidRPr="008D2DAE">
        <w:t xml:space="preserve">dále požadoval, aby tomuto </w:t>
      </w:r>
      <w:r w:rsidR="00AE751F" w:rsidRPr="008D2DAE">
        <w:t>„</w:t>
      </w:r>
      <w:r w:rsidRPr="008D2DAE">
        <w:t>Lidovému shromáždění</w:t>
      </w:r>
      <w:r w:rsidR="00AE751F" w:rsidRPr="008D2DAE">
        <w:t>“</w:t>
      </w:r>
      <w:r w:rsidRPr="008D2DAE">
        <w:t xml:space="preserve"> byla podřízena justice. Cílem bylo zrušit tradiční kontrolní mechanismy</w:t>
      </w:r>
      <w:r w:rsidR="00AE751F" w:rsidRPr="008D2DAE">
        <w:t xml:space="preserve"> a </w:t>
      </w:r>
      <w:r w:rsidRPr="008D2DAE">
        <w:t>dělbu pravomocí, které zajišťoval chilský dvoukomorový parlamentní systém</w:t>
      </w:r>
      <w:r w:rsidR="00AE751F" w:rsidRPr="008D2DAE">
        <w:t xml:space="preserve"> a </w:t>
      </w:r>
      <w:r w:rsidRPr="008D2DAE">
        <w:t>nezávislé soudnictví. Socialistická strana</w:t>
      </w:r>
      <w:r w:rsidR="00AE751F" w:rsidRPr="008D2DAE">
        <w:t xml:space="preserve"> k </w:t>
      </w:r>
      <w:r w:rsidRPr="008D2DAE">
        <w:t>programu Unidad Popular přispěla pasážemi,</w:t>
      </w:r>
      <w:r w:rsidR="00AE751F" w:rsidRPr="008D2DAE">
        <w:t xml:space="preserve"> v </w:t>
      </w:r>
      <w:r w:rsidRPr="008D2DAE">
        <w:t xml:space="preserve">nichž brojila proti </w:t>
      </w:r>
      <w:r w:rsidR="00AE751F" w:rsidRPr="008D2DAE">
        <w:t>„</w:t>
      </w:r>
      <w:r w:rsidRPr="008D2DAE">
        <w:t>imperialismu</w:t>
      </w:r>
      <w:r w:rsidR="00AE751F" w:rsidRPr="008D2DAE">
        <w:t>“ a </w:t>
      </w:r>
      <w:r w:rsidRPr="008D2DAE">
        <w:t xml:space="preserve">americké </w:t>
      </w:r>
      <w:r w:rsidR="00AE751F" w:rsidRPr="008D2DAE">
        <w:t>„</w:t>
      </w:r>
      <w:r w:rsidRPr="008D2DAE">
        <w:t>agresi</w:t>
      </w:r>
      <w:r w:rsidR="00AE751F" w:rsidRPr="008D2DAE">
        <w:t>“</w:t>
      </w:r>
      <w:r w:rsidRPr="008D2DAE">
        <w:t xml:space="preserve"> ve Vietnamu, volala po </w:t>
      </w:r>
      <w:r w:rsidR="00AE751F" w:rsidRPr="008D2DAE">
        <w:t>„</w:t>
      </w:r>
      <w:r w:rsidRPr="008D2DAE">
        <w:t>aktivní solidaritě</w:t>
      </w:r>
      <w:r w:rsidR="00AE751F" w:rsidRPr="008D2DAE">
        <w:t>“</w:t>
      </w:r>
      <w:r w:rsidRPr="008D2DAE">
        <w:t xml:space="preserve"> se Severním Vietnamem</w:t>
      </w:r>
      <w:r w:rsidR="00AE751F" w:rsidRPr="008D2DAE">
        <w:t xml:space="preserve"> a </w:t>
      </w:r>
      <w:r w:rsidRPr="008D2DAE">
        <w:t xml:space="preserve">vyhlašovala </w:t>
      </w:r>
      <w:r w:rsidR="00AE751F" w:rsidRPr="008D2DAE">
        <w:t>„</w:t>
      </w:r>
      <w:r w:rsidRPr="008D2DAE">
        <w:t>solidaritu</w:t>
      </w:r>
      <w:r w:rsidR="00AE751F" w:rsidRPr="008D2DAE">
        <w:t xml:space="preserve"> s </w:t>
      </w:r>
      <w:r w:rsidRPr="008D2DAE">
        <w:t>kubánskou revolucí, jež je předvojem revoluce</w:t>
      </w:r>
      <w:r w:rsidR="00AE751F" w:rsidRPr="008D2DAE">
        <w:t xml:space="preserve"> a </w:t>
      </w:r>
      <w:r w:rsidRPr="008D2DAE">
        <w:t>budování socialismu</w:t>
      </w:r>
      <w:r w:rsidR="00AE751F" w:rsidRPr="008D2DAE">
        <w:t xml:space="preserve"> v </w:t>
      </w:r>
      <w:r w:rsidRPr="008D2DAE">
        <w:t>Latinské Americe</w:t>
      </w:r>
      <w:r w:rsidR="00AE751F" w:rsidRPr="008D2DAE">
        <w:t>“</w:t>
      </w:r>
      <w:r w:rsidRPr="008D2DAE">
        <w:t>.</w:t>
      </w:r>
      <w:r w:rsidR="00AE751F" w:rsidRPr="008D2DAE">
        <w:t xml:space="preserve"> V </w:t>
      </w:r>
      <w:r w:rsidRPr="008D2DAE">
        <w:t xml:space="preserve">další pozoruhodné pasáži odsuzovala Organizaci amerických států jako </w:t>
      </w:r>
      <w:r w:rsidR="00AE751F" w:rsidRPr="008D2DAE">
        <w:t>„</w:t>
      </w:r>
      <w:r w:rsidRPr="008D2DAE">
        <w:t>prostředníka</w:t>
      </w:r>
      <w:r w:rsidR="00AE751F" w:rsidRPr="008D2DAE">
        <w:t xml:space="preserve"> a </w:t>
      </w:r>
      <w:r w:rsidRPr="008D2DAE">
        <w:t>nástroj amerického imperialismu</w:t>
      </w:r>
      <w:r w:rsidR="00AE751F" w:rsidRPr="008D2DAE">
        <w:t>“</w:t>
      </w:r>
      <w:r w:rsidRPr="008D2DAE">
        <w:t>.</w:t>
      </w:r>
    </w:p>
    <w:p w:rsidR="00AE751F" w:rsidRPr="008D2DAE" w:rsidRDefault="00AE751F" w:rsidP="00BF453C">
      <w:pPr>
        <w:pStyle w:val="Textodsazen"/>
      </w:pPr>
      <w:r w:rsidRPr="008D2DAE">
        <w:t>V </w:t>
      </w:r>
      <w:r w:rsidR="000151F1" w:rsidRPr="008D2DAE">
        <w:t xml:space="preserve">roce 1967 </w:t>
      </w:r>
      <w:r w:rsidR="00E67E5D" w:rsidRPr="008D2DAE">
        <w:t>patřil</w:t>
      </w:r>
      <w:r w:rsidR="000151F1" w:rsidRPr="008D2DAE">
        <w:t xml:space="preserve"> Allende</w:t>
      </w:r>
      <w:r w:rsidRPr="008D2DAE">
        <w:t xml:space="preserve"> k </w:t>
      </w:r>
      <w:r w:rsidR="000151F1" w:rsidRPr="008D2DAE">
        <w:t>zakladatelům Organizace latinskoamerické solidarity, skupiny, jež měla základnu</w:t>
      </w:r>
      <w:r w:rsidRPr="008D2DAE">
        <w:t xml:space="preserve"> v </w:t>
      </w:r>
      <w:r w:rsidR="000151F1" w:rsidRPr="008D2DAE">
        <w:t>Havaně</w:t>
      </w:r>
      <w:r w:rsidRPr="008D2DAE">
        <w:t xml:space="preserve"> a </w:t>
      </w:r>
      <w:r w:rsidR="000151F1" w:rsidRPr="008D2DAE">
        <w:t xml:space="preserve">vyznávala podle Régise Debraye, modlářského kronikáře revolucí, politické krédo </w:t>
      </w:r>
      <w:r w:rsidRPr="008D2DAE">
        <w:t>„</w:t>
      </w:r>
      <w:r w:rsidR="000151F1" w:rsidRPr="008D2DAE">
        <w:t>založené na koncepci kontinentálního ozbrojeného boje proti severoamerickému imperialismu</w:t>
      </w:r>
      <w:r w:rsidRPr="008D2DAE">
        <w:t>“</w:t>
      </w:r>
      <w:r w:rsidR="000151F1" w:rsidRPr="008D2DAE">
        <w:t xml:space="preserve">. Debray pak pokračuje: </w:t>
      </w:r>
      <w:r w:rsidRPr="008D2DAE">
        <w:t>„</w:t>
      </w:r>
      <w:r w:rsidR="000151F1" w:rsidRPr="008D2DAE">
        <w:t>Její základní funkcí je solidarita</w:t>
      </w:r>
      <w:r w:rsidRPr="008D2DAE">
        <w:t xml:space="preserve"> s </w:t>
      </w:r>
      <w:r w:rsidR="000151F1" w:rsidRPr="008D2DAE">
        <w:t>národněosvobozeneckým bojem na celém kontinentu, koordinace tohoto boje</w:t>
      </w:r>
      <w:r w:rsidRPr="008D2DAE">
        <w:t xml:space="preserve"> a </w:t>
      </w:r>
      <w:r w:rsidR="000151F1" w:rsidRPr="008D2DAE">
        <w:t>jeho podpora. Členové této organizace totálně útočí</w:t>
      </w:r>
      <w:r w:rsidRPr="008D2DAE">
        <w:t xml:space="preserve"> v </w:t>
      </w:r>
      <w:r w:rsidR="000151F1" w:rsidRPr="008D2DAE">
        <w:t>deklaraci ze závěrečného zasedání své konference na reformistické pozice některých levicových stran Latinské Ameriky</w:t>
      </w:r>
      <w:r w:rsidRPr="008D2DAE">
        <w:t xml:space="preserve"> a </w:t>
      </w:r>
      <w:r w:rsidR="000151F1" w:rsidRPr="008D2DAE">
        <w:t xml:space="preserve">upozorňují, že </w:t>
      </w:r>
      <w:r w:rsidRPr="008D2DAE">
        <w:t>‚</w:t>
      </w:r>
      <w:r w:rsidR="000151F1" w:rsidRPr="008D2DAE">
        <w:t>revoluční ozbrojený boj představuje základní linii latinskoamerické revoluce</w:t>
      </w:r>
      <w:r w:rsidRPr="008D2DAE">
        <w:t>‘</w:t>
      </w:r>
      <w:r w:rsidR="000151F1" w:rsidRPr="008D2DAE">
        <w:t>.</w:t>
      </w:r>
      <w:r w:rsidRPr="008D2DAE">
        <w:t>“</w:t>
      </w:r>
      <w:r w:rsidR="00501BB6" w:rsidRPr="008D2DAE">
        <w:rPr>
          <w:rStyle w:val="sloodkazu-konecoddlu"/>
        </w:rPr>
        <w:t>(</w:t>
      </w:r>
      <w:r w:rsidR="000151F1" w:rsidRPr="008D2DAE">
        <w:rPr>
          <w:rStyle w:val="sloodkazu-konecoddlu"/>
        </w:rPr>
        <w:t>2</w:t>
      </w:r>
      <w:r w:rsidR="00501BB6" w:rsidRPr="008D2DAE">
        <w:rPr>
          <w:rStyle w:val="sloodkazu-konecoddlu"/>
        </w:rPr>
        <w:t>)</w:t>
      </w:r>
      <w:r w:rsidR="000151F1" w:rsidRPr="008D2DAE">
        <w:t xml:space="preserve"> Allende vyhlásil</w:t>
      </w:r>
      <w:r w:rsidRPr="008D2DAE">
        <w:t xml:space="preserve"> v </w:t>
      </w:r>
      <w:r w:rsidR="000151F1" w:rsidRPr="008D2DAE">
        <w:t xml:space="preserve">roce 1970 během volební kampaně své osobní přesvědčení, že </w:t>
      </w:r>
      <w:r w:rsidRPr="008D2DAE">
        <w:t>„</w:t>
      </w:r>
      <w:r w:rsidR="000151F1" w:rsidRPr="008D2DAE">
        <w:t>Kuba</w:t>
      </w:r>
      <w:r w:rsidRPr="008D2DAE">
        <w:t xml:space="preserve"> v </w:t>
      </w:r>
      <w:r w:rsidR="000151F1" w:rsidRPr="008D2DAE">
        <w:t>Karibiku</w:t>
      </w:r>
      <w:r w:rsidRPr="008D2DAE">
        <w:t xml:space="preserve"> a </w:t>
      </w:r>
      <w:r w:rsidR="000151F1" w:rsidRPr="008D2DAE">
        <w:t>socialistické Chile</w:t>
      </w:r>
      <w:r w:rsidRPr="008D2DAE">
        <w:t xml:space="preserve"> v </w:t>
      </w:r>
      <w:r w:rsidR="000151F1" w:rsidRPr="008D2DAE">
        <w:t>jižním cípu kontinentu udělají revoluci</w:t>
      </w:r>
      <w:r w:rsidRPr="008D2DAE">
        <w:t xml:space="preserve"> v </w:t>
      </w:r>
      <w:r w:rsidR="000151F1" w:rsidRPr="008D2DAE">
        <w:t>Latinské Americe</w:t>
      </w:r>
      <w:r w:rsidRPr="008D2DAE">
        <w:t>“</w:t>
      </w:r>
      <w:r w:rsidR="000151F1" w:rsidRPr="008D2DAE">
        <w:t>.</w:t>
      </w:r>
    </w:p>
    <w:p w:rsidR="00AE751F" w:rsidRPr="008D2DAE" w:rsidRDefault="000151F1" w:rsidP="00BF453C">
      <w:pPr>
        <w:pStyle w:val="Textodsazen"/>
      </w:pPr>
      <w:r w:rsidRPr="008D2DAE">
        <w:t>Allende skutečně neodmítal nic rozhorleněji než přídomek demokratického reformátora. Člověk by neměl bezdůvodně zlehčovat integritu někoho, kdo zasvětil celý život revoluci, tvrzením, že dotyčný byl někým, kým podle svých slov rozhodně být nechtěl. Allende</w:t>
      </w:r>
      <w:r w:rsidR="00AE751F" w:rsidRPr="008D2DAE">
        <w:t xml:space="preserve"> v </w:t>
      </w:r>
      <w:r w:rsidRPr="008D2DAE">
        <w:t>roce 1971</w:t>
      </w:r>
      <w:r w:rsidR="00AE751F" w:rsidRPr="008D2DAE">
        <w:t xml:space="preserve"> v </w:t>
      </w:r>
      <w:r w:rsidRPr="008D2DAE">
        <w:t>rozhovoru</w:t>
      </w:r>
      <w:r w:rsidR="00AE751F" w:rsidRPr="008D2DAE">
        <w:t xml:space="preserve"> s </w:t>
      </w:r>
      <w:r w:rsidRPr="008D2DAE">
        <w:t xml:space="preserve">Régisem Debrayem </w:t>
      </w:r>
      <w:r w:rsidR="00A76BE3" w:rsidRPr="008D2DAE">
        <w:t>–</w:t>
      </w:r>
      <w:r w:rsidR="00AE751F" w:rsidRPr="008D2DAE">
        <w:t xml:space="preserve"> v </w:t>
      </w:r>
      <w:r w:rsidRPr="008D2DAE">
        <w:t xml:space="preserve">době, kdy byl ve skutečnosti ústavním prezidentem Chile </w:t>
      </w:r>
      <w:r w:rsidR="00A76BE3" w:rsidRPr="008D2DAE">
        <w:t>–</w:t>
      </w:r>
      <w:r w:rsidRPr="008D2DAE">
        <w:t xml:space="preserve"> tvrdil, že demokratické záruky, které dal</w:t>
      </w:r>
      <w:r w:rsidR="00AE751F" w:rsidRPr="008D2DAE">
        <w:t xml:space="preserve"> v </w:t>
      </w:r>
      <w:r w:rsidRPr="008D2DAE">
        <w:t>roce 1970</w:t>
      </w:r>
      <w:r w:rsidR="00AE751F" w:rsidRPr="008D2DAE">
        <w:t xml:space="preserve"> s </w:t>
      </w:r>
      <w:r w:rsidRPr="008D2DAE">
        <w:t>cílem přesvědčit chilský Kongres, aby ratifikoval jeho zvolení,</w:t>
      </w:r>
      <w:r w:rsidR="00AE751F" w:rsidRPr="008D2DAE">
        <w:t xml:space="preserve"> a </w:t>
      </w:r>
      <w:r w:rsidRPr="008D2DAE">
        <w:t xml:space="preserve">armádu, aby </w:t>
      </w:r>
      <w:r w:rsidRPr="008D2DAE">
        <w:lastRenderedPageBreak/>
        <w:t xml:space="preserve">mu dovolila nastoupit do funkce, byly </w:t>
      </w:r>
      <w:r w:rsidR="00AE751F" w:rsidRPr="008D2DAE">
        <w:t>„</w:t>
      </w:r>
      <w:r w:rsidRPr="008D2DAE">
        <w:t>taktickou nutností</w:t>
      </w:r>
      <w:r w:rsidR="00AE751F" w:rsidRPr="008D2DAE">
        <w:t>“</w:t>
      </w:r>
      <w:r w:rsidRPr="008D2DAE">
        <w:t>,</w:t>
      </w:r>
      <w:r w:rsidR="00501BB6" w:rsidRPr="008D2DAE">
        <w:rPr>
          <w:rStyle w:val="sloodkazu-konecoddlu"/>
        </w:rPr>
        <w:t>(</w:t>
      </w:r>
      <w:r w:rsidRPr="008D2DAE">
        <w:rPr>
          <w:rStyle w:val="sloodkazu-konecoddlu"/>
        </w:rPr>
        <w:t>3</w:t>
      </w:r>
      <w:r w:rsidR="00501BB6" w:rsidRPr="008D2DAE">
        <w:rPr>
          <w:rStyle w:val="sloodkazu-konecoddlu"/>
        </w:rPr>
        <w:t>)</w:t>
      </w:r>
      <w:r w:rsidRPr="008D2DAE">
        <w:t xml:space="preserve"> jež neovlivnila jeho odhodlání zahájit revoluci: </w:t>
      </w:r>
      <w:r w:rsidR="00AE751F" w:rsidRPr="008D2DAE">
        <w:t>„V </w:t>
      </w:r>
      <w:r w:rsidRPr="008D2DAE">
        <w:t>té době bylo důležitou věcí převzít kontrolu nad vládou,</w:t>
      </w:r>
      <w:r w:rsidR="00AE751F" w:rsidRPr="008D2DAE">
        <w:t>“</w:t>
      </w:r>
      <w:r w:rsidR="00501BB6" w:rsidRPr="008D2DAE">
        <w:rPr>
          <w:rStyle w:val="sloodkazu-konecoddlu"/>
        </w:rPr>
        <w:t>(</w:t>
      </w:r>
      <w:r w:rsidRPr="008D2DAE">
        <w:rPr>
          <w:rStyle w:val="sloodkazu-konecoddlu"/>
        </w:rPr>
        <w:t>4</w:t>
      </w:r>
      <w:r w:rsidR="00501BB6" w:rsidRPr="008D2DAE">
        <w:rPr>
          <w:rStyle w:val="sloodkazu-konecoddlu"/>
        </w:rPr>
        <w:t>)</w:t>
      </w:r>
      <w:r w:rsidRPr="008D2DAE">
        <w:t xml:space="preserve"> upozornil. Přirovnal tuto taktiku ke kroku, který udělal Mao C</w:t>
      </w:r>
      <w:r w:rsidR="00AE751F" w:rsidRPr="008D2DAE">
        <w:t>e-t</w:t>
      </w:r>
      <w:r w:rsidRPr="008D2DAE">
        <w:t>ung, když</w:t>
      </w:r>
      <w:r w:rsidR="00AE751F" w:rsidRPr="008D2DAE">
        <w:t xml:space="preserve"> v </w:t>
      </w:r>
      <w:r w:rsidRPr="008D2DAE">
        <w:t>roce 1949 po převzetí moci čínskými komunisty rozhodl, že ještě několik dalších let bude povoleno soukromé podnikání, nebo</w:t>
      </w:r>
      <w:r w:rsidR="00AE751F" w:rsidRPr="008D2DAE">
        <w:t xml:space="preserve"> k </w:t>
      </w:r>
      <w:r w:rsidRPr="008D2DAE">
        <w:t>umírněnému postoji, který zaujal Fidel Castro ke Guantánamu.</w:t>
      </w:r>
      <w:r w:rsidR="00501BB6" w:rsidRPr="008D2DAE">
        <w:rPr>
          <w:rStyle w:val="sloodkazu-konecoddlu"/>
        </w:rPr>
        <w:t>(</w:t>
      </w:r>
      <w:r w:rsidRPr="008D2DAE">
        <w:rPr>
          <w:rStyle w:val="sloodkazu-konecoddlu"/>
        </w:rPr>
        <w:t>5</w:t>
      </w:r>
      <w:r w:rsidR="00501BB6" w:rsidRPr="008D2DAE">
        <w:rPr>
          <w:rStyle w:val="sloodkazu-konecoddlu"/>
        </w:rPr>
        <w:t>)</w:t>
      </w:r>
    </w:p>
    <w:p w:rsidR="00AE751F" w:rsidRPr="008D2DAE" w:rsidRDefault="000151F1" w:rsidP="00BF453C">
      <w:pPr>
        <w:pStyle w:val="Textodsazen"/>
      </w:pPr>
      <w:r w:rsidRPr="008D2DAE">
        <w:t>Člověk mohl učinit jediný závěr, že demokratické záruky, které Allende dal neochotně</w:t>
      </w:r>
      <w:r w:rsidR="00AE751F" w:rsidRPr="008D2DAE">
        <w:t xml:space="preserve"> a </w:t>
      </w:r>
      <w:r w:rsidRPr="008D2DAE">
        <w:t>podle svých vlastních slov jen</w:t>
      </w:r>
      <w:r w:rsidR="00AE751F" w:rsidRPr="008D2DAE">
        <w:t xml:space="preserve"> z </w:t>
      </w:r>
      <w:r w:rsidRPr="008D2DAE">
        <w:t>nutnosti</w:t>
      </w:r>
      <w:r w:rsidR="00AE751F" w:rsidRPr="008D2DAE">
        <w:t xml:space="preserve"> a </w:t>
      </w:r>
      <w:r w:rsidRPr="008D2DAE">
        <w:t>dočasně, budou při první příležitosti zrušeny. Jasně řekl, že jeho vláda se naprosto liší od vlády Lidové fronty, jež byla</w:t>
      </w:r>
      <w:r w:rsidR="00AE751F" w:rsidRPr="008D2DAE">
        <w:t xml:space="preserve"> v </w:t>
      </w:r>
      <w:r w:rsidRPr="008D2DAE">
        <w:t>Chile</w:t>
      </w:r>
      <w:r w:rsidR="00AE751F" w:rsidRPr="008D2DAE">
        <w:t xml:space="preserve"> a </w:t>
      </w:r>
      <w:r w:rsidRPr="008D2DAE">
        <w:t>moci koncem 30. let</w:t>
      </w:r>
      <w:r w:rsidR="00AE751F" w:rsidRPr="008D2DAE">
        <w:t xml:space="preserve"> a </w:t>
      </w:r>
      <w:r w:rsidRPr="008D2DAE">
        <w:t>skládala se</w:t>
      </w:r>
      <w:r w:rsidR="00AE751F" w:rsidRPr="008D2DAE">
        <w:t xml:space="preserve"> z </w:t>
      </w:r>
      <w:r w:rsidRPr="008D2DAE">
        <w:t xml:space="preserve">demokratických stran; ty haněl jako </w:t>
      </w:r>
      <w:r w:rsidR="00AE751F" w:rsidRPr="008D2DAE">
        <w:t>„</w:t>
      </w:r>
      <w:r w:rsidRPr="008D2DAE">
        <w:t>buržoazní</w:t>
      </w:r>
      <w:r w:rsidR="00AE751F" w:rsidRPr="008D2DAE">
        <w:t>“</w:t>
      </w:r>
      <w:r w:rsidRPr="008D2DAE">
        <w:t>.</w:t>
      </w:r>
      <w:r w:rsidR="00501BB6" w:rsidRPr="008D2DAE">
        <w:rPr>
          <w:rStyle w:val="sloodkazu-konecoddlu"/>
        </w:rPr>
        <w:t>(</w:t>
      </w:r>
      <w:r w:rsidRPr="008D2DAE">
        <w:rPr>
          <w:rStyle w:val="sloodkazu-konecoddlu"/>
        </w:rPr>
        <w:t>6</w:t>
      </w:r>
      <w:r w:rsidR="00501BB6" w:rsidRPr="008D2DAE">
        <w:rPr>
          <w:rStyle w:val="sloodkazu-konecoddlu"/>
        </w:rPr>
        <w:t>)</w:t>
      </w:r>
      <w:r w:rsidRPr="008D2DAE">
        <w:t xml:space="preserve"> </w:t>
      </w:r>
      <w:r w:rsidR="00AE751F" w:rsidRPr="008D2DAE">
        <w:t>„V </w:t>
      </w:r>
      <w:r w:rsidRPr="008D2DAE">
        <w:t>Lidové frontě, Régisi,</w:t>
      </w:r>
      <w:r w:rsidR="00AE751F" w:rsidRPr="008D2DAE">
        <w:t>“</w:t>
      </w:r>
      <w:r w:rsidRPr="008D2DAE">
        <w:t xml:space="preserve"> řekl Debrayovi</w:t>
      </w:r>
      <w:r w:rsidR="00AE751F" w:rsidRPr="008D2DAE">
        <w:t xml:space="preserve"> v </w:t>
      </w:r>
      <w:r w:rsidRPr="008D2DAE">
        <w:t xml:space="preserve">roce 1971, </w:t>
      </w:r>
      <w:r w:rsidR="00AE751F" w:rsidRPr="008D2DAE">
        <w:t>„</w:t>
      </w:r>
      <w:r w:rsidRPr="008D2DAE">
        <w:t>byla dominantní strana, většinová strana, strana buržoazie, Radikální strana. Dnes</w:t>
      </w:r>
      <w:r w:rsidR="00AE751F" w:rsidRPr="008D2DAE">
        <w:t xml:space="preserve"> v </w:t>
      </w:r>
      <w:r w:rsidRPr="008D2DAE">
        <w:t xml:space="preserve">Lidové jednotě není žádná dominantní </w:t>
      </w:r>
      <w:r w:rsidR="000413F5" w:rsidRPr="008D2DAE">
        <w:t>stran</w:t>
      </w:r>
      <w:r w:rsidRPr="008D2DAE">
        <w:t xml:space="preserve">a, </w:t>
      </w:r>
      <w:r w:rsidR="00083670" w:rsidRPr="008D2DAE">
        <w:t>ale</w:t>
      </w:r>
      <w:r w:rsidRPr="008D2DAE">
        <w:t xml:space="preserve"> dv</w:t>
      </w:r>
      <w:r w:rsidR="000413F5" w:rsidRPr="008D2DAE">
        <w:t>ě</w:t>
      </w:r>
      <w:r w:rsidRPr="008D2DAE">
        <w:t xml:space="preserve"> strany d</w:t>
      </w:r>
      <w:r w:rsidR="000413F5" w:rsidRPr="008D2DAE">
        <w:t>ě</w:t>
      </w:r>
      <w:r w:rsidRPr="008D2DAE">
        <w:t xml:space="preserve">lnické třídy, revoluční </w:t>
      </w:r>
      <w:r w:rsidR="000413F5" w:rsidRPr="008D2DAE">
        <w:t>stran</w:t>
      </w:r>
      <w:r w:rsidRPr="008D2DAE">
        <w:t>y, marxistické strany.</w:t>
      </w:r>
      <w:r w:rsidR="00AE751F" w:rsidRPr="008D2DAE">
        <w:t xml:space="preserve"> A </w:t>
      </w:r>
      <w:r w:rsidRPr="008D2DAE">
        <w:t>kon</w:t>
      </w:r>
      <w:r w:rsidR="000413F5" w:rsidRPr="008D2DAE">
        <w:t>e</w:t>
      </w:r>
      <w:r w:rsidRPr="008D2DAE">
        <w:t>čn</w:t>
      </w:r>
      <w:r w:rsidR="000413F5" w:rsidRPr="008D2DAE">
        <w:t>ě</w:t>
      </w:r>
      <w:r w:rsidRPr="008D2DAE">
        <w:t>, soudruhu, prezidentem republiky je socialista. Situace je tedy odlišná</w:t>
      </w:r>
      <w:r w:rsidR="00AE751F" w:rsidRPr="008D2DAE">
        <w:t xml:space="preserve"> a </w:t>
      </w:r>
      <w:r w:rsidRPr="008D2DAE">
        <w:t>já jsem získal tento úřad, abych provedl ekonomickou</w:t>
      </w:r>
      <w:r w:rsidR="00AE751F" w:rsidRPr="008D2DAE">
        <w:t xml:space="preserve"> a </w:t>
      </w:r>
      <w:r w:rsidRPr="008D2DAE">
        <w:t>sociální transformaci Chile, abych otevřel cestu</w:t>
      </w:r>
      <w:r w:rsidR="00AE751F" w:rsidRPr="008D2DAE">
        <w:t xml:space="preserve"> k </w:t>
      </w:r>
      <w:r w:rsidRPr="008D2DAE">
        <w:t>socialismu. Naším cílem je totální, vědecký, marxistický socialismus.</w:t>
      </w:r>
      <w:r w:rsidR="00AE751F" w:rsidRPr="008D2DAE">
        <w:t>“</w:t>
      </w:r>
      <w:r w:rsidR="00501BB6" w:rsidRPr="008D2DAE">
        <w:rPr>
          <w:rStyle w:val="sloodkazu-konecoddlu"/>
        </w:rPr>
        <w:t>(</w:t>
      </w:r>
      <w:r w:rsidRPr="008D2DAE">
        <w:rPr>
          <w:rStyle w:val="sloodkazu-konecoddlu"/>
        </w:rPr>
        <w:t>7</w:t>
      </w:r>
      <w:r w:rsidR="00501BB6" w:rsidRPr="008D2DAE">
        <w:rPr>
          <w:rStyle w:val="sloodkazu-konecoddlu"/>
        </w:rPr>
        <w:t>)</w:t>
      </w:r>
    </w:p>
    <w:p w:rsidR="00AE751F" w:rsidRPr="008D2DAE" w:rsidRDefault="000151F1" w:rsidP="00BF453C">
      <w:pPr>
        <w:pStyle w:val="Textodsazen"/>
      </w:pPr>
      <w:r w:rsidRPr="008D2DAE">
        <w:t xml:space="preserve">Stále nepřesvědčený Debray se zeptal: </w:t>
      </w:r>
      <w:r w:rsidR="00AE751F" w:rsidRPr="008D2DAE">
        <w:t>„</w:t>
      </w:r>
      <w:r w:rsidRPr="008D2DAE">
        <w:t>Kdo využívá koho? Kdo koho tahá za nos?</w:t>
      </w:r>
      <w:r w:rsidR="00AE751F" w:rsidRPr="008D2DAE">
        <w:t>“</w:t>
      </w:r>
      <w:r w:rsidRPr="008D2DAE">
        <w:t xml:space="preserve"> Allende odpověděl: </w:t>
      </w:r>
      <w:r w:rsidR="00AE751F" w:rsidRPr="008D2DAE">
        <w:t>„</w:t>
      </w:r>
      <w:r w:rsidRPr="008D2DAE">
        <w:t>Odpověď zní proletariát. Kdyby tomu tak nebylo, nebyl bych tady.</w:t>
      </w:r>
      <w:r w:rsidR="00AE751F" w:rsidRPr="008D2DAE">
        <w:t>“</w:t>
      </w:r>
      <w:r w:rsidR="00501BB6" w:rsidRPr="008D2DAE">
        <w:rPr>
          <w:rStyle w:val="sloodkazu-konecoddlu"/>
        </w:rPr>
        <w:t>(</w:t>
      </w:r>
      <w:r w:rsidRPr="008D2DAE">
        <w:rPr>
          <w:rStyle w:val="sloodkazu-konecoddlu"/>
        </w:rPr>
        <w:t>8</w:t>
      </w:r>
      <w:r w:rsidR="00501BB6" w:rsidRPr="008D2DAE">
        <w:rPr>
          <w:rStyle w:val="sloodkazu-konecoddlu"/>
        </w:rPr>
        <w:t>)</w:t>
      </w:r>
      <w:r w:rsidR="00AE751F" w:rsidRPr="008D2DAE">
        <w:t xml:space="preserve"> V </w:t>
      </w:r>
      <w:r w:rsidRPr="008D2DAE">
        <w:t xml:space="preserve">dalším okamžiku Allende Debraye napomenul: </w:t>
      </w:r>
      <w:r w:rsidR="00AE751F" w:rsidRPr="008D2DAE">
        <w:t>„</w:t>
      </w:r>
      <w:r w:rsidRPr="008D2DAE">
        <w:t>Pokud jde</w:t>
      </w:r>
      <w:r w:rsidR="00AE751F" w:rsidRPr="008D2DAE">
        <w:t xml:space="preserve"> v </w:t>
      </w:r>
      <w:r w:rsidRPr="008D2DAE">
        <w:t>současném okamžiku</w:t>
      </w:r>
      <w:r w:rsidR="00AE751F" w:rsidRPr="008D2DAE">
        <w:t xml:space="preserve"> o </w:t>
      </w:r>
      <w:r w:rsidRPr="008D2DAE">
        <w:t>buržoazní stát, snažíme se ho překonat. Svrhnout ho!</w:t>
      </w:r>
      <w:r w:rsidR="00AE751F" w:rsidRPr="008D2DAE">
        <w:t>“</w:t>
      </w:r>
      <w:r w:rsidR="00501BB6" w:rsidRPr="008D2DAE">
        <w:rPr>
          <w:rStyle w:val="sloodkazu-konecoddlu"/>
        </w:rPr>
        <w:t>(</w:t>
      </w:r>
      <w:r w:rsidR="000413F5" w:rsidRPr="008D2DAE">
        <w:rPr>
          <w:rStyle w:val="sloodkazu-konecoddlu"/>
        </w:rPr>
        <w:t>9</w:t>
      </w:r>
      <w:r w:rsidR="00501BB6" w:rsidRPr="008D2DAE">
        <w:rPr>
          <w:rStyle w:val="sloodkazu-konecoddlu"/>
        </w:rPr>
        <w:t>)</w:t>
      </w:r>
    </w:p>
    <w:p w:rsidR="00AE751F" w:rsidRPr="008D2DAE" w:rsidRDefault="000151F1" w:rsidP="00BF453C">
      <w:pPr>
        <w:pStyle w:val="Textodsazen"/>
      </w:pPr>
      <w:r w:rsidRPr="008D2DAE">
        <w:t>Nás</w:t>
      </w:r>
      <w:r w:rsidR="00AE751F" w:rsidRPr="008D2DAE">
        <w:t xml:space="preserve"> v </w:t>
      </w:r>
      <w:r w:rsidRPr="008D2DAE">
        <w:t>souvislosti</w:t>
      </w:r>
      <w:r w:rsidR="00AE751F" w:rsidRPr="008D2DAE">
        <w:t xml:space="preserve"> s </w:t>
      </w:r>
      <w:r w:rsidRPr="008D2DAE">
        <w:t>Allendem znepokojovalo jeho proklamované nepřátelství ke Spojeným státům</w:t>
      </w:r>
      <w:r w:rsidR="00AE751F" w:rsidRPr="008D2DAE">
        <w:t xml:space="preserve"> a </w:t>
      </w:r>
      <w:r w:rsidRPr="008D2DAE">
        <w:t>jeho výsadní záměr vytvořit fakticky další Kubu. Dal si do programu</w:t>
      </w:r>
      <w:r w:rsidR="00AE751F" w:rsidRPr="008D2DAE">
        <w:t xml:space="preserve"> a </w:t>
      </w:r>
      <w:r w:rsidRPr="008D2DAE">
        <w:t>vzal si za dlouhodobý cíl vytvořit nezvratnou diktaturu</w:t>
      </w:r>
      <w:r w:rsidR="00AE751F" w:rsidRPr="008D2DAE">
        <w:t xml:space="preserve"> a </w:t>
      </w:r>
      <w:r w:rsidRPr="008D2DAE">
        <w:t>trvale útočit na naše postavení na západní polokouli.</w:t>
      </w:r>
      <w:r w:rsidR="00AE751F" w:rsidRPr="008D2DAE">
        <w:t xml:space="preserve"> A v </w:t>
      </w:r>
      <w:r w:rsidRPr="008D2DAE">
        <w:t>době Cienfuegos bylo naprosto logické brát vážně případný vojenský dopad toho, že by Sověti měli</w:t>
      </w:r>
      <w:r w:rsidR="00AE751F" w:rsidRPr="008D2DAE">
        <w:t xml:space="preserve"> v </w:t>
      </w:r>
      <w:r w:rsidRPr="008D2DAE">
        <w:t>Latinské Americe dalšího spojence. Allende nás donutil obávat se</w:t>
      </w:r>
      <w:r w:rsidR="00AE751F" w:rsidRPr="008D2DAE">
        <w:t xml:space="preserve"> o </w:t>
      </w:r>
      <w:r w:rsidRPr="008D2DAE">
        <w:t>naši národní bezpečnost, nikoli</w:t>
      </w:r>
      <w:r w:rsidR="00AE751F" w:rsidRPr="008D2DAE">
        <w:t xml:space="preserve"> o </w:t>
      </w:r>
      <w:r w:rsidRPr="008D2DAE">
        <w:t>hospodářské záležitosti.</w:t>
      </w:r>
    </w:p>
    <w:p w:rsidR="00AE751F" w:rsidRPr="008D2DAE" w:rsidRDefault="000151F1" w:rsidP="00BF453C">
      <w:pPr>
        <w:pStyle w:val="Textodsazen"/>
      </w:pPr>
      <w:r w:rsidRPr="008D2DAE">
        <w:t>Znárodňování amerického majetku nebylo pro nás důvodem</w:t>
      </w:r>
      <w:r w:rsidR="00AE751F" w:rsidRPr="008D2DAE">
        <w:t xml:space="preserve"> k </w:t>
      </w:r>
      <w:r w:rsidRPr="008D2DAE">
        <w:t>obavám. Nikdy jsme nezpochybňovali ustanovení mezinárodního práva, které povoluje znárodnění ze státních důvodů, třebaže jsme zdůrazňovali zájem na rychlé, adekvátní</w:t>
      </w:r>
      <w:r w:rsidR="00AE751F" w:rsidRPr="008D2DAE">
        <w:t xml:space="preserve"> a </w:t>
      </w:r>
      <w:r w:rsidRPr="008D2DAE">
        <w:t>efektivní kompenzaci (kterou také požaduje mezinárodní právo). Každá poválečná administrativa se snažila rozvojové země odrazovat od vyvlastňování zahraničních společností,</w:t>
      </w:r>
      <w:r w:rsidR="00AE751F" w:rsidRPr="008D2DAE">
        <w:t xml:space="preserve"> a </w:t>
      </w:r>
      <w:r w:rsidRPr="008D2DAE">
        <w:t>tam, kde bylo znárodnění nevyhnutelné, povzbuzovat</w:t>
      </w:r>
      <w:r w:rsidR="00AE751F" w:rsidRPr="008D2DAE">
        <w:t xml:space="preserve"> k </w:t>
      </w:r>
      <w:r w:rsidRPr="008D2DAE">
        <w:t>tomu, aby proběhlo způsobem, jenž by omezil nepříznivý dopad na celkovou investiční atmosféru. Kongres měl navíc mandát ukončit hospodářskou pomoc na základě zákona</w:t>
      </w:r>
      <w:r w:rsidR="00AE751F" w:rsidRPr="008D2DAE">
        <w:t xml:space="preserve"> o </w:t>
      </w:r>
      <w:r w:rsidRPr="008D2DAE">
        <w:t>zahraniční pomoci</w:t>
      </w:r>
      <w:r w:rsidR="00AE751F" w:rsidRPr="008D2DAE">
        <w:t xml:space="preserve"> z </w:t>
      </w:r>
      <w:r w:rsidRPr="008D2DAE">
        <w:t>roku 1961, jestliže byl americký majetek vyvlastněn bez vyrovnání (Hickenlooperův dodatek).</w:t>
      </w:r>
    </w:p>
    <w:p w:rsidR="00AE751F" w:rsidRPr="008D2DAE" w:rsidRDefault="000151F1" w:rsidP="00BF453C">
      <w:pPr>
        <w:pStyle w:val="Textodsazen"/>
      </w:pPr>
      <w:r w:rsidRPr="008D2DAE">
        <w:t>Dělali jsme však maximum, aby otázka znárodňování nijak nezasahovala do zahraničněpolitických cílů Spojených států.</w:t>
      </w:r>
      <w:r w:rsidR="00AE751F" w:rsidRPr="008D2DAE">
        <w:t xml:space="preserve"> V </w:t>
      </w:r>
      <w:r w:rsidRPr="008D2DAE">
        <w:t>Chile</w:t>
      </w:r>
      <w:r w:rsidR="00AE751F" w:rsidRPr="008D2DAE">
        <w:t xml:space="preserve"> v </w:t>
      </w:r>
      <w:r w:rsidRPr="008D2DAE">
        <w:t xml:space="preserve">roce 1969 tak </w:t>
      </w:r>
      <w:r w:rsidRPr="008D2DAE">
        <w:lastRenderedPageBreak/>
        <w:t>velvyslanec Korry spolupracoval na operaci, jež byla</w:t>
      </w:r>
      <w:r w:rsidR="00AE751F" w:rsidRPr="008D2DAE">
        <w:t xml:space="preserve"> v </w:t>
      </w:r>
      <w:r w:rsidRPr="008D2DAE">
        <w:t>podstatě dohodnutým znárodněním firmy Anaconda Company.</w:t>
      </w:r>
      <w:r w:rsidR="00AE751F" w:rsidRPr="008D2DAE">
        <w:t xml:space="preserve"> A </w:t>
      </w:r>
      <w:r w:rsidRPr="008D2DAE">
        <w:t>téhož roku</w:t>
      </w:r>
      <w:r w:rsidR="00AE751F" w:rsidRPr="008D2DAE">
        <w:t xml:space="preserve"> v </w:t>
      </w:r>
      <w:r w:rsidRPr="008D2DAE">
        <w:t>Peru Nixonova administrativa dělala přímo legislativní kotrmelce, aby při znárodňování majetku společnosti International Petroleum Company dosáhla rovnoprávného urovnání</w:t>
      </w:r>
      <w:r w:rsidR="00AE751F" w:rsidRPr="008D2DAE">
        <w:t xml:space="preserve"> a </w:t>
      </w:r>
      <w:r w:rsidRPr="008D2DAE">
        <w:t>nemusela tak sáhnout</w:t>
      </w:r>
      <w:r w:rsidR="00AE751F" w:rsidRPr="008D2DAE">
        <w:t xml:space="preserve"> k </w:t>
      </w:r>
      <w:r w:rsidRPr="008D2DAE">
        <w:t>restriktivním opatřením. Opakovaně jsme hledali nejrůznější záminky, abychom mohli odložit uplatnění Hickenlooperova dodatku,</w:t>
      </w:r>
      <w:r w:rsidR="00AE751F" w:rsidRPr="008D2DAE">
        <w:t xml:space="preserve"> a </w:t>
      </w:r>
      <w:r w:rsidRPr="008D2DAE">
        <w:t>dávali jasně najevo, že jsme připraveni vzít za vyvlastnění IPC méně, než činí skutečná hodnota jejího majetku</w:t>
      </w:r>
      <w:r w:rsidR="00AE751F" w:rsidRPr="008D2DAE">
        <w:t xml:space="preserve"> v </w:t>
      </w:r>
      <w:r w:rsidRPr="008D2DAE">
        <w:t>Peru, abychom si</w:t>
      </w:r>
      <w:r w:rsidR="00AE751F" w:rsidRPr="008D2DAE">
        <w:t xml:space="preserve"> s </w:t>
      </w:r>
      <w:r w:rsidRPr="008D2DAE">
        <w:t xml:space="preserve">touto důležitou zemí udrželi přátelské vztahy </w:t>
      </w:r>
      <w:r w:rsidR="00A76BE3" w:rsidRPr="008D2DAE">
        <w:t>–</w:t>
      </w:r>
      <w:r w:rsidRPr="008D2DAE">
        <w:t xml:space="preserve"> třebaže</w:t>
      </w:r>
      <w:r w:rsidR="00AE751F" w:rsidRPr="008D2DAE">
        <w:t xml:space="preserve"> v </w:t>
      </w:r>
      <w:r w:rsidRPr="008D2DAE">
        <w:t>Peru vládla levicová vojenská junta, jež byla agresivně nacionalistická</w:t>
      </w:r>
      <w:r w:rsidR="00AE751F" w:rsidRPr="008D2DAE">
        <w:t xml:space="preserve"> a </w:t>
      </w:r>
      <w:r w:rsidRPr="008D2DAE">
        <w:t>přikláněla se ve třetím světě</w:t>
      </w:r>
      <w:r w:rsidR="00AE751F" w:rsidRPr="008D2DAE">
        <w:t xml:space="preserve"> k </w:t>
      </w:r>
      <w:r w:rsidRPr="008D2DAE">
        <w:t>těm radikálnějším elementům. Nakonec jsme po trpělivém</w:t>
      </w:r>
      <w:r w:rsidR="00AE751F" w:rsidRPr="008D2DAE">
        <w:t xml:space="preserve"> a </w:t>
      </w:r>
      <w:r w:rsidRPr="008D2DAE">
        <w:t>dlouhém úsilí nalezli</w:t>
      </w:r>
      <w:r w:rsidR="00AE751F" w:rsidRPr="008D2DAE">
        <w:t xml:space="preserve"> s </w:t>
      </w:r>
      <w:r w:rsidRPr="008D2DAE">
        <w:t>peruánskou vládou modus vivendi.</w:t>
      </w:r>
    </w:p>
    <w:p w:rsidR="00AE751F" w:rsidRPr="008D2DAE" w:rsidRDefault="000151F1" w:rsidP="00BF453C">
      <w:pPr>
        <w:pStyle w:val="Textodsazen"/>
      </w:pPr>
      <w:r w:rsidRPr="008D2DAE">
        <w:t>Hrozba, kterou pro naše národní zájmy</w:t>
      </w:r>
      <w:r w:rsidR="00AE751F" w:rsidRPr="008D2DAE">
        <w:t xml:space="preserve"> a </w:t>
      </w:r>
      <w:r w:rsidRPr="008D2DAE">
        <w:t>politiku znamenal Allende, byla zásadně jiná. Neznárodňoval jen majetek, hlásil se oddan</w:t>
      </w:r>
      <w:r w:rsidR="00ED0C50" w:rsidRPr="008D2DAE">
        <w:t>ě</w:t>
      </w:r>
      <w:r w:rsidR="00AE751F" w:rsidRPr="008D2DAE">
        <w:t xml:space="preserve"> k </w:t>
      </w:r>
      <w:r w:rsidRPr="008D2DAE">
        <w:t>totalitnímu marxism</w:t>
      </w:r>
      <w:r w:rsidR="00AE751F" w:rsidRPr="008D2DAE">
        <w:t>u-l</w:t>
      </w:r>
      <w:r w:rsidRPr="008D2DAE">
        <w:t>eninismu. Byl obdivovatelem kubánské diktatury</w:t>
      </w:r>
      <w:r w:rsidR="00AE751F" w:rsidRPr="008D2DAE">
        <w:t xml:space="preserve"> a </w:t>
      </w:r>
      <w:r w:rsidRPr="008D2DAE">
        <w:t xml:space="preserve">rezolutním odpůrcem </w:t>
      </w:r>
      <w:r w:rsidR="00AE751F" w:rsidRPr="008D2DAE">
        <w:t>„</w:t>
      </w:r>
      <w:r w:rsidRPr="008D2DAE">
        <w:t>amerického imperialismu</w:t>
      </w:r>
      <w:r w:rsidR="00AE751F" w:rsidRPr="008D2DAE">
        <w:t>“</w:t>
      </w:r>
      <w:r w:rsidRPr="008D2DAE">
        <w:t>. Než se stal prezidentem, celých deset let hlásal, že jeho cílem je podkopat naše postavení na západní polokouli,</w:t>
      </w:r>
      <w:r w:rsidR="00AE751F" w:rsidRPr="008D2DAE">
        <w:t xml:space="preserve"> a </w:t>
      </w:r>
      <w:r w:rsidRPr="008D2DAE">
        <w:t>pokud to bude nutné,</w:t>
      </w:r>
      <w:r w:rsidR="00AE751F" w:rsidRPr="008D2DAE">
        <w:t xml:space="preserve"> i </w:t>
      </w:r>
      <w:r w:rsidRPr="008D2DAE">
        <w:t xml:space="preserve">násilím. Protože Chile leží </w:t>
      </w:r>
      <w:r w:rsidR="00083670" w:rsidRPr="008D2DAE">
        <w:t>na</w:t>
      </w:r>
      <w:r w:rsidRPr="008D2DAE">
        <w:t xml:space="preserve"> kontinentu,</w:t>
      </w:r>
      <w:r w:rsidR="00A26CEB" w:rsidRPr="008D2DAE">
        <w:t xml:space="preserve"> měl</w:t>
      </w:r>
      <w:r w:rsidRPr="008D2DAE">
        <w:t xml:space="preserve"> Allende</w:t>
      </w:r>
      <w:r w:rsidR="00AE751F" w:rsidRPr="008D2DAE">
        <w:t xml:space="preserve"> k </w:t>
      </w:r>
      <w:r w:rsidRPr="008D2DAE">
        <w:t>real</w:t>
      </w:r>
      <w:r w:rsidR="00C721EC" w:rsidRPr="008D2DAE">
        <w:t>i</w:t>
      </w:r>
      <w:r w:rsidRPr="008D2DAE">
        <w:t>z</w:t>
      </w:r>
      <w:r w:rsidR="00C721EC" w:rsidRPr="008D2DAE">
        <w:t>a</w:t>
      </w:r>
      <w:r w:rsidRPr="008D2DAE">
        <w:t>ci t</w:t>
      </w:r>
      <w:r w:rsidR="00C721EC" w:rsidRPr="008D2DAE">
        <w:t>a</w:t>
      </w:r>
      <w:r w:rsidRPr="008D2DAE">
        <w:t xml:space="preserve">kového </w:t>
      </w:r>
      <w:r w:rsidR="00071DC7" w:rsidRPr="008D2DAE">
        <w:t>z</w:t>
      </w:r>
      <w:r w:rsidRPr="008D2DAE">
        <w:t>á</w:t>
      </w:r>
      <w:r w:rsidR="00AA2839" w:rsidRPr="008D2DAE">
        <w:t>měr</w:t>
      </w:r>
      <w:r w:rsidRPr="008D2DAE">
        <w:t>u mnohem lep</w:t>
      </w:r>
      <w:r w:rsidR="000413F5" w:rsidRPr="008D2DAE">
        <w:t>ší</w:t>
      </w:r>
      <w:r w:rsidRPr="008D2DAE">
        <w:t xml:space="preserve"> podmínky než Ca</w:t>
      </w:r>
      <w:r w:rsidR="000413F5" w:rsidRPr="008D2DAE">
        <w:t>s</w:t>
      </w:r>
      <w:r w:rsidRPr="008D2DAE">
        <w:t>tro na Kub</w:t>
      </w:r>
      <w:r w:rsidR="000413F5" w:rsidRPr="008D2DAE">
        <w:t>ě</w:t>
      </w:r>
      <w:r w:rsidRPr="008D2DAE">
        <w:t>,</w:t>
      </w:r>
      <w:r w:rsidR="00AE751F" w:rsidRPr="008D2DAE">
        <w:t xml:space="preserve"> a </w:t>
      </w:r>
      <w:r w:rsidR="00C721EC" w:rsidRPr="008D2DAE">
        <w:t>ta</w:t>
      </w:r>
      <w:r w:rsidRPr="008D2DAE">
        <w:t xml:space="preserve"> pro nás už představovala velkou hrozbu.</w:t>
      </w:r>
      <w:r w:rsidR="00C721EC" w:rsidRPr="008D2DAE">
        <w:t xml:space="preserve"> </w:t>
      </w:r>
      <w:r w:rsidRPr="008D2DAE">
        <w:t>Ve skutečnosti jsme byli</w:t>
      </w:r>
      <w:r w:rsidR="00AE751F" w:rsidRPr="008D2DAE">
        <w:t xml:space="preserve"> v </w:t>
      </w:r>
      <w:r w:rsidRPr="008D2DAE">
        <w:t>době zvolení All</w:t>
      </w:r>
      <w:r w:rsidR="00ED0C50" w:rsidRPr="008D2DAE">
        <w:t>e</w:t>
      </w:r>
      <w:r w:rsidRPr="008D2DAE">
        <w:t>ndeho uprostřed konfrontace kvůli Cienfuegos. Chile má společné hranice</w:t>
      </w:r>
      <w:r w:rsidR="00AE751F" w:rsidRPr="008D2DAE">
        <w:t xml:space="preserve"> s </w:t>
      </w:r>
      <w:r w:rsidRPr="008D2DAE">
        <w:t>Argentinou, Peru</w:t>
      </w:r>
      <w:r w:rsidR="00AE751F" w:rsidRPr="008D2DAE">
        <w:t xml:space="preserve"> a </w:t>
      </w:r>
      <w:r w:rsidRPr="008D2DAE">
        <w:t>Bolívií,</w:t>
      </w:r>
      <w:r w:rsidR="00AE751F" w:rsidRPr="008D2DAE">
        <w:t xml:space="preserve"> a </w:t>
      </w:r>
      <w:r w:rsidRPr="008D2DAE">
        <w:t>ve všech t</w:t>
      </w:r>
      <w:r w:rsidR="00C721EC" w:rsidRPr="008D2DAE">
        <w:t>ěc</w:t>
      </w:r>
      <w:r w:rsidRPr="008D2DAE">
        <w:t>hto zemích tehdy řádila radikální hnutí. Allendův ús</w:t>
      </w:r>
      <w:r w:rsidR="00071DC7" w:rsidRPr="008D2DAE">
        <w:t>pěc</w:t>
      </w:r>
      <w:r w:rsidRPr="008D2DAE">
        <w:t>h byl měl</w:t>
      </w:r>
      <w:r w:rsidR="00AE751F" w:rsidRPr="008D2DAE">
        <w:t xml:space="preserve"> i </w:t>
      </w:r>
      <w:r w:rsidRPr="008D2DAE">
        <w:t>dopad na budoucnost komunistických stran</w:t>
      </w:r>
      <w:r w:rsidR="00AE751F" w:rsidRPr="008D2DAE">
        <w:t xml:space="preserve"> v </w:t>
      </w:r>
      <w:r w:rsidRPr="008D2DAE">
        <w:t>západní Evropě, které by svou politikou nevyhnutelně podkopávaly západní alianci, ať už by si na chvilku nárokovaly úctyhodnost. Každý odpovědný prezident musel pohlížet na nástup Allendeho</w:t>
      </w:r>
      <w:r w:rsidR="00AE751F" w:rsidRPr="008D2DAE">
        <w:t xml:space="preserve"> k </w:t>
      </w:r>
      <w:r w:rsidRPr="008D2DAE">
        <w:t>moci</w:t>
      </w:r>
      <w:r w:rsidR="00AE751F" w:rsidRPr="008D2DAE">
        <w:t xml:space="preserve"> s </w:t>
      </w:r>
      <w:r w:rsidRPr="008D2DAE">
        <w:t>neklidem.</w:t>
      </w:r>
    </w:p>
    <w:p w:rsidR="00AE751F" w:rsidRPr="008D2DAE" w:rsidRDefault="00AE751F" w:rsidP="00BF453C">
      <w:pPr>
        <w:pStyle w:val="Textodsazen"/>
      </w:pPr>
      <w:r w:rsidRPr="008D2DAE">
        <w:t>V </w:t>
      </w:r>
      <w:r w:rsidR="000151F1" w:rsidRPr="008D2DAE">
        <w:t>naší vládě neexistoval žádný spor</w:t>
      </w:r>
      <w:r w:rsidRPr="008D2DAE">
        <w:t xml:space="preserve"> o </w:t>
      </w:r>
      <w:r w:rsidR="000151F1" w:rsidRPr="008D2DAE">
        <w:t>tom, co Allende představuje. Nikdo nezpochybňoval telegram,</w:t>
      </w:r>
      <w:r w:rsidRPr="008D2DAE">
        <w:t xml:space="preserve"> v </w:t>
      </w:r>
      <w:r w:rsidR="000151F1" w:rsidRPr="008D2DAE">
        <w:t>němž Korry předpovídal, jaké bude mít zvolení Allendeho prezidentem následky. Přeli jsme se pouze</w:t>
      </w:r>
      <w:r w:rsidRPr="008D2DAE">
        <w:t xml:space="preserve"> o </w:t>
      </w:r>
      <w:r w:rsidR="000151F1" w:rsidRPr="008D2DAE">
        <w:t>to, zda je schopen dosáhnout svých cílů přes vnitropolitický odpor,</w:t>
      </w:r>
      <w:r w:rsidRPr="008D2DAE">
        <w:t xml:space="preserve"> a </w:t>
      </w:r>
      <w:r w:rsidR="000151F1" w:rsidRPr="008D2DAE">
        <w:t>co bychom mohli dělat, pokud se Korryho předpověď splní.</w:t>
      </w:r>
    </w:p>
    <w:p w:rsidR="00AE751F" w:rsidRPr="008D2DAE" w:rsidRDefault="000151F1" w:rsidP="00D37A2F">
      <w:pPr>
        <w:pStyle w:val="Nadpis3"/>
      </w:pPr>
      <w:bookmarkStart w:id="557" w:name="bookmark132"/>
      <w:bookmarkStart w:id="558" w:name="_Toc384757570"/>
      <w:bookmarkStart w:id="559" w:name="_Toc384757860"/>
      <w:bookmarkStart w:id="560" w:name="_Toc385021666"/>
      <w:r w:rsidRPr="008D2DAE">
        <w:t>Ovlivňování</w:t>
      </w:r>
      <w:r w:rsidR="00AE751F" w:rsidRPr="008D2DAE">
        <w:t xml:space="preserve"> a </w:t>
      </w:r>
      <w:r w:rsidRPr="008D2DAE">
        <w:t>intervence: Výbor 40</w:t>
      </w:r>
      <w:bookmarkEnd w:id="557"/>
      <w:bookmarkEnd w:id="558"/>
      <w:bookmarkEnd w:id="559"/>
      <w:bookmarkEnd w:id="560"/>
    </w:p>
    <w:p w:rsidR="00AE751F" w:rsidRPr="008D2DAE" w:rsidRDefault="00C721EC" w:rsidP="00EA6557">
      <w:pPr>
        <w:pStyle w:val="Text-neodsazen"/>
      </w:pPr>
      <w:r w:rsidRPr="008D2DAE">
        <w:t>Z</w:t>
      </w:r>
      <w:r w:rsidR="000151F1" w:rsidRPr="008D2DAE">
        <w:t>da</w:t>
      </w:r>
      <w:r w:rsidR="00AE751F" w:rsidRPr="008D2DAE">
        <w:t xml:space="preserve"> a </w:t>
      </w:r>
      <w:r w:rsidR="000151F1" w:rsidRPr="008D2DAE">
        <w:t>do jaké míry mají Spojené státy usilovat</w:t>
      </w:r>
      <w:r w:rsidR="00AE751F" w:rsidRPr="008D2DAE">
        <w:t xml:space="preserve"> o </w:t>
      </w:r>
      <w:r w:rsidR="000151F1" w:rsidRPr="008D2DAE">
        <w:t>ovlivňování vnitropolitických záležitostí jiných zemí, je složitá otázka, odpověď na niž závisí na řadě skutečností včetně toho, co člověk rozumí pod výrazem národní zájmy. Prezidenti</w:t>
      </w:r>
      <w:r w:rsidR="00AE751F" w:rsidRPr="008D2DAE">
        <w:t xml:space="preserve"> z </w:t>
      </w:r>
      <w:r w:rsidR="000151F1" w:rsidRPr="008D2DAE">
        <w:t>Demokratické</w:t>
      </w:r>
      <w:r w:rsidR="00AE751F" w:rsidRPr="008D2DAE">
        <w:t xml:space="preserve"> i </w:t>
      </w:r>
      <w:r w:rsidR="000151F1" w:rsidRPr="008D2DAE">
        <w:t>Republikánské strany</w:t>
      </w:r>
      <w:r w:rsidR="00AE751F" w:rsidRPr="008D2DAE">
        <w:t xml:space="preserve"> v </w:t>
      </w:r>
      <w:r w:rsidR="000151F1" w:rsidRPr="008D2DAE">
        <w:t>poválečné době cítili, že existuje potřeba tajných operací spadajících do šedé zóny mezi oficiální diplomacií</w:t>
      </w:r>
      <w:r w:rsidR="00AE751F" w:rsidRPr="008D2DAE">
        <w:t xml:space="preserve"> a </w:t>
      </w:r>
      <w:r w:rsidR="000151F1" w:rsidRPr="008D2DAE">
        <w:t>vojenskou intervencí. Považuji za nechutné rozebírat tajné operace</w:t>
      </w:r>
      <w:r w:rsidR="00AE751F" w:rsidRPr="008D2DAE">
        <w:t xml:space="preserve"> v </w:t>
      </w:r>
      <w:r w:rsidR="000151F1" w:rsidRPr="008D2DAE">
        <w:t xml:space="preserve">tisku. Ale tento materiál už publikoval zvláštní senátní výbor pro </w:t>
      </w:r>
      <w:r w:rsidR="000151F1" w:rsidRPr="008D2DAE">
        <w:lastRenderedPageBreak/>
        <w:t>prověřování vládních operací</w:t>
      </w:r>
      <w:r w:rsidR="00AE751F" w:rsidRPr="008D2DAE">
        <w:t xml:space="preserve"> v </w:t>
      </w:r>
      <w:r w:rsidR="000151F1" w:rsidRPr="008D2DAE">
        <w:t>souvislosti</w:t>
      </w:r>
      <w:r w:rsidR="00AE751F" w:rsidRPr="008D2DAE">
        <w:t xml:space="preserve"> s </w:t>
      </w:r>
      <w:r w:rsidR="000151F1" w:rsidRPr="008D2DAE">
        <w:t xml:space="preserve">činností tajných služeb (takzvaný Churchův výbor) ve své </w:t>
      </w:r>
      <w:r w:rsidR="00ED0C50" w:rsidRPr="008D2DAE">
        <w:t>tendenční</w:t>
      </w:r>
      <w:r w:rsidR="000151F1" w:rsidRPr="008D2DAE">
        <w:t xml:space="preserve"> zprávě</w:t>
      </w:r>
      <w:r w:rsidR="00AE751F" w:rsidRPr="008D2DAE">
        <w:t xml:space="preserve"> o </w:t>
      </w:r>
      <w:r w:rsidR="000151F1" w:rsidRPr="008D2DAE">
        <w:t>Chile</w:t>
      </w:r>
      <w:r w:rsidR="00AE751F" w:rsidRPr="008D2DAE">
        <w:t xml:space="preserve"> v </w:t>
      </w:r>
      <w:r w:rsidR="000151F1" w:rsidRPr="008D2DAE">
        <w:t>roce 1975. Neexistuje žádný důkaz, že by autoři tohoto dokumentu zkoušeli vzít</w:t>
      </w:r>
      <w:r w:rsidR="00AE751F" w:rsidRPr="008D2DAE">
        <w:t xml:space="preserve"> v </w:t>
      </w:r>
      <w:r w:rsidR="000151F1" w:rsidRPr="008D2DAE">
        <w:t>úvahu naše obavy</w:t>
      </w:r>
      <w:r w:rsidR="00AE751F" w:rsidRPr="008D2DAE">
        <w:t xml:space="preserve"> z </w:t>
      </w:r>
      <w:r w:rsidR="000151F1" w:rsidRPr="008D2DAE">
        <w:t>Allendova vítězství, které jsme tehdy tak silně pociťovali.</w:t>
      </w:r>
    </w:p>
    <w:p w:rsidR="00AE751F" w:rsidRPr="008D2DAE" w:rsidRDefault="000151F1" w:rsidP="00BF453C">
      <w:pPr>
        <w:pStyle w:val="Textodsazen"/>
      </w:pPr>
      <w:r w:rsidRPr="008D2DAE">
        <w:t>Je ironií, že někteří</w:t>
      </w:r>
      <w:r w:rsidR="00AE751F" w:rsidRPr="008D2DAE">
        <w:t xml:space="preserve"> z </w:t>
      </w:r>
      <w:r w:rsidRPr="008D2DAE">
        <w:t xml:space="preserve">těch, kteří tak zuřivě odsuzovali to, co nazývali </w:t>
      </w:r>
      <w:r w:rsidR="00AE751F" w:rsidRPr="008D2DAE">
        <w:t>„</w:t>
      </w:r>
      <w:r w:rsidRPr="008D2DAE">
        <w:t>intervencí</w:t>
      </w:r>
      <w:r w:rsidR="00AE751F" w:rsidRPr="008D2DAE">
        <w:t>“ v </w:t>
      </w:r>
      <w:r w:rsidRPr="008D2DAE">
        <w:t>Chile, pak nejvíce požadovali, aby naše vláda vyvíjela tvrdý nátl</w:t>
      </w:r>
      <w:r w:rsidR="00C721EC" w:rsidRPr="008D2DAE">
        <w:t>a</w:t>
      </w:r>
      <w:r w:rsidRPr="008D2DAE">
        <w:t>k na Allendova nástupce. Spojené státy omezily pomoc Chile po nástupu postallendovské vlády mnohem více než</w:t>
      </w:r>
      <w:r w:rsidR="00AE751F" w:rsidRPr="008D2DAE">
        <w:t xml:space="preserve"> v </w:t>
      </w:r>
      <w:r w:rsidRPr="008D2DAE">
        <w:t>době, kdy byl</w:t>
      </w:r>
      <w:r w:rsidR="00AE751F" w:rsidRPr="008D2DAE">
        <w:t xml:space="preserve"> a </w:t>
      </w:r>
      <w:r w:rsidRPr="008D2DAE">
        <w:t>moci Allende. Nutno připustit, že tato opatření byla provedena otevřeně, ale tato otevřenost nemění nic na skutečnosti, že nebyla</w:t>
      </w:r>
      <w:r w:rsidR="00AE751F" w:rsidRPr="008D2DAE">
        <w:t xml:space="preserve"> v </w:t>
      </w:r>
      <w:r w:rsidRPr="008D2DAE">
        <w:t>souladu se zásadou zakazující intervenci zvnějšku, na které naši kritici přinejmenším částečně založili svůj útok proti tajným operacím. Je paradoxní, že od doby, kdy se tajné akce CIA staly terčem ostré kritiky, začaly Spojené státy zasahovat do vnitřních záležitostí jiných zemí více</w:t>
      </w:r>
      <w:r w:rsidR="00AE751F" w:rsidRPr="008D2DAE">
        <w:t xml:space="preserve"> a </w:t>
      </w:r>
      <w:r w:rsidRPr="008D2DAE">
        <w:t xml:space="preserve">přestaly mezi nimi dělat velké rozdíly. CIA během svého </w:t>
      </w:r>
      <w:r w:rsidR="00AE751F" w:rsidRPr="008D2DAE">
        <w:t>„</w:t>
      </w:r>
      <w:r w:rsidRPr="008D2DAE">
        <w:t>studenoválečnického</w:t>
      </w:r>
      <w:r w:rsidR="00AE751F" w:rsidRPr="008D2DAE">
        <w:t>“</w:t>
      </w:r>
      <w:r w:rsidRPr="008D2DAE">
        <w:t xml:space="preserve"> období dodržovala při akcích určité hranice: jejími kritérii byla zahraniční politika</w:t>
      </w:r>
      <w:r w:rsidR="00AE751F" w:rsidRPr="008D2DAE">
        <w:t xml:space="preserve"> a </w:t>
      </w:r>
      <w:r w:rsidRPr="008D2DAE">
        <w:t>rizika pro národní bezpečnost Spojených států, kterých tehdy nebylo tak mnoho. Nová doktrína ale ospravedlňuje ničím neohraničenou intervenci za účelem interních změn</w:t>
      </w:r>
      <w:r w:rsidR="00AE751F" w:rsidRPr="008D2DAE">
        <w:t xml:space="preserve"> v </w:t>
      </w:r>
      <w:r w:rsidRPr="008D2DAE">
        <w:t>zemích, které mohou být naším přítelem</w:t>
      </w:r>
      <w:r w:rsidR="00AE751F" w:rsidRPr="008D2DAE">
        <w:t xml:space="preserve"> i </w:t>
      </w:r>
      <w:r w:rsidRPr="008D2DAE">
        <w:t>nepřítelem. Je namířena proti státům, které neohrožují naši národní bezpečnost</w:t>
      </w:r>
      <w:r w:rsidR="00AE751F" w:rsidRPr="008D2DAE">
        <w:t xml:space="preserve"> a </w:t>
      </w:r>
      <w:r w:rsidRPr="008D2DAE">
        <w:t>které mohou být ve skutečnosti našimi spojenci.</w:t>
      </w:r>
    </w:p>
    <w:p w:rsidR="00AE751F" w:rsidRPr="008D2DAE" w:rsidRDefault="000151F1" w:rsidP="00BF453C">
      <w:pPr>
        <w:pStyle w:val="Textodsazen"/>
      </w:pPr>
      <w:r w:rsidRPr="008D2DAE">
        <w:t>Tajné operace mají samozřejmě své psychologické</w:t>
      </w:r>
      <w:r w:rsidR="00AE751F" w:rsidRPr="008D2DAE">
        <w:t xml:space="preserve"> a </w:t>
      </w:r>
      <w:r w:rsidRPr="008D2DAE">
        <w:t>praktické problémy,</w:t>
      </w:r>
      <w:r w:rsidR="00AE751F" w:rsidRPr="008D2DAE">
        <w:t xml:space="preserve"> a </w:t>
      </w:r>
      <w:r w:rsidRPr="008D2DAE">
        <w:t>to zvláště platí pro Ameriku. Náš národní charakter</w:t>
      </w:r>
      <w:r w:rsidR="00AE751F" w:rsidRPr="008D2DAE">
        <w:t xml:space="preserve"> a </w:t>
      </w:r>
      <w:r w:rsidRPr="008D2DAE">
        <w:t>tradice se pro ně nehodí. Náš vládní systém se nepropůjčuje spontánně utajování nebo rafinovanostem, které tento druh činnosti vyžaduje. Postrádáme propracovaný konspirační aparát našich protivníků. Ti, kdo zuřivě touží demontovat naše zpravodajské služby, snadno</w:t>
      </w:r>
      <w:r w:rsidR="00C721EC" w:rsidRPr="008D2DAE">
        <w:t xml:space="preserve"> </w:t>
      </w:r>
      <w:r w:rsidRPr="008D2DAE">
        <w:t>najdou případy akcí provedených amatérsky nebo</w:t>
      </w:r>
      <w:r w:rsidR="00AE751F" w:rsidRPr="008D2DAE">
        <w:t xml:space="preserve"> s </w:t>
      </w:r>
      <w:r w:rsidRPr="008D2DAE">
        <w:t>nedostatečným utajením. Avšak muži</w:t>
      </w:r>
      <w:r w:rsidR="00AE751F" w:rsidRPr="008D2DAE">
        <w:t xml:space="preserve"> a </w:t>
      </w:r>
      <w:r w:rsidRPr="008D2DAE">
        <w:t>ženy, kteří byli připraveni plnit tajné úkoly</w:t>
      </w:r>
      <w:r w:rsidR="00AE751F" w:rsidRPr="008D2DAE">
        <w:t xml:space="preserve"> a </w:t>
      </w:r>
      <w:r w:rsidRPr="008D2DAE">
        <w:t>disponovali přitom zdroji, jež byly směšně nedostatečné ve srovnání</w:t>
      </w:r>
      <w:r w:rsidR="00AE751F" w:rsidRPr="008D2DAE">
        <w:t xml:space="preserve"> s </w:t>
      </w:r>
      <w:r w:rsidRPr="008D2DAE">
        <w:t>těmi, které měli naši protivníci,</w:t>
      </w:r>
      <w:r w:rsidR="00AE751F" w:rsidRPr="008D2DAE">
        <w:t xml:space="preserve"> a </w:t>
      </w:r>
      <w:r w:rsidRPr="008D2DAE">
        <w:t xml:space="preserve">naráželi navíc na nejrůznější omezení, si zaslouží od své země něco lepšího než nemilosrdné napadání, kterému jsou vystaveni </w:t>
      </w:r>
      <w:r w:rsidR="00A76BE3" w:rsidRPr="008D2DAE">
        <w:t>–</w:t>
      </w:r>
      <w:r w:rsidRPr="008D2DAE">
        <w:t xml:space="preserve"> napadání, kvůli němuž hrozí, že</w:t>
      </w:r>
      <w:r w:rsidR="00AE751F" w:rsidRPr="008D2DAE">
        <w:t xml:space="preserve"> v </w:t>
      </w:r>
      <w:r w:rsidRPr="008D2DAE">
        <w:t>životně důležité oblasti národní bezpečnosti budeme jako obnažení. Čelíme totiž bezprecedentnímu problému. Žijeme</w:t>
      </w:r>
      <w:r w:rsidR="00AE751F" w:rsidRPr="008D2DAE">
        <w:t xml:space="preserve"> v </w:t>
      </w:r>
      <w:r w:rsidRPr="008D2DAE">
        <w:t>době ideologické konfrontace; sovětští vůdci</w:t>
      </w:r>
      <w:r w:rsidR="00AE751F" w:rsidRPr="008D2DAE">
        <w:t xml:space="preserve"> v </w:t>
      </w:r>
      <w:r w:rsidRPr="008D2DAE">
        <w:t>každé fázi tvrdili, že koexistence</w:t>
      </w:r>
      <w:r w:rsidR="00AE751F" w:rsidRPr="008D2DAE">
        <w:t xml:space="preserve"> s </w:t>
      </w:r>
      <w:r w:rsidRPr="008D2DAE">
        <w:t>námi neznamená zmírnění ideologického boje. Předáci komunistických stran sledujících linii Moskvy se</w:t>
      </w:r>
      <w:r w:rsidR="00AE751F" w:rsidRPr="008D2DAE">
        <w:t xml:space="preserve"> s </w:t>
      </w:r>
      <w:r w:rsidRPr="008D2DAE">
        <w:t>ní občas neshodnou</w:t>
      </w:r>
      <w:r w:rsidR="00AE751F" w:rsidRPr="008D2DAE">
        <w:t xml:space="preserve"> v </w:t>
      </w:r>
      <w:r w:rsidRPr="008D2DAE">
        <w:t xml:space="preserve">názorech na otázku interní politiky </w:t>
      </w:r>
      <w:r w:rsidR="00A76BE3" w:rsidRPr="008D2DAE">
        <w:t>–</w:t>
      </w:r>
      <w:r w:rsidRPr="008D2DAE">
        <w:t xml:space="preserve"> jak by člověk také očekával od cílevědomých mužů usilujících</w:t>
      </w:r>
      <w:r w:rsidR="00AE751F" w:rsidRPr="008D2DAE">
        <w:t xml:space="preserve"> o </w:t>
      </w:r>
      <w:r w:rsidRPr="008D2DAE">
        <w:t>moc, kteří se prodrali do svých funkcí</w:t>
      </w:r>
      <w:r w:rsidR="00AE751F" w:rsidRPr="008D2DAE">
        <w:t xml:space="preserve"> v </w:t>
      </w:r>
      <w:r w:rsidRPr="008D2DAE">
        <w:t>nemilosrdné politické konkurenci. Ale téměř nikdy se</w:t>
      </w:r>
      <w:r w:rsidR="00AE751F" w:rsidRPr="008D2DAE">
        <w:t xml:space="preserve"> s </w:t>
      </w:r>
      <w:r w:rsidRPr="008D2DAE">
        <w:t>ní nerozcházejí</w:t>
      </w:r>
      <w:r w:rsidR="00AE751F" w:rsidRPr="008D2DAE">
        <w:t xml:space="preserve"> v </w:t>
      </w:r>
      <w:r w:rsidRPr="008D2DAE">
        <w:t>názorech na mezinárodní problémy. Dokonce</w:t>
      </w:r>
      <w:r w:rsidR="00AE751F" w:rsidRPr="008D2DAE">
        <w:t xml:space="preserve"> i </w:t>
      </w:r>
      <w:r w:rsidRPr="008D2DAE">
        <w:t xml:space="preserve">ty navenek </w:t>
      </w:r>
      <w:r w:rsidR="00AE751F" w:rsidRPr="008D2DAE">
        <w:t>„</w:t>
      </w:r>
      <w:r w:rsidRPr="008D2DAE">
        <w:t>nejnezávislejší</w:t>
      </w:r>
      <w:r w:rsidR="00AE751F" w:rsidRPr="008D2DAE">
        <w:t>“</w:t>
      </w:r>
      <w:r w:rsidRPr="008D2DAE">
        <w:t xml:space="preserve"> západoevropské</w:t>
      </w:r>
      <w:r w:rsidR="00AE751F" w:rsidRPr="008D2DAE">
        <w:t xml:space="preserve"> a </w:t>
      </w:r>
      <w:r w:rsidRPr="008D2DAE">
        <w:t>latinskoamerické komunistické strany se nechávají</w:t>
      </w:r>
      <w:r w:rsidR="00AE751F" w:rsidRPr="008D2DAE">
        <w:t xml:space="preserve"> v </w:t>
      </w:r>
      <w:r w:rsidRPr="008D2DAE">
        <w:t>zahraniční politice vést bez významných výjimek od Moskvy,</w:t>
      </w:r>
      <w:r w:rsidR="00AE751F" w:rsidRPr="008D2DAE">
        <w:t xml:space="preserve"> a </w:t>
      </w:r>
      <w:r w:rsidRPr="008D2DAE">
        <w:t>tyto výjimky velmi často spočívají</w:t>
      </w:r>
      <w:r w:rsidR="00AE751F" w:rsidRPr="008D2DAE">
        <w:t xml:space="preserve"> v </w:t>
      </w:r>
      <w:r w:rsidRPr="008D2DAE">
        <w:t xml:space="preserve">tak silně radikálním </w:t>
      </w:r>
      <w:r w:rsidRPr="008D2DAE">
        <w:lastRenderedPageBreak/>
        <w:t>postoji, že ho už Kreml nepovažuje za vhodný.</w:t>
      </w:r>
    </w:p>
    <w:p w:rsidR="00AE751F" w:rsidRPr="008D2DAE" w:rsidRDefault="000151F1" w:rsidP="00BF453C">
      <w:pPr>
        <w:pStyle w:val="Textodsazen"/>
      </w:pPr>
      <w:r w:rsidRPr="008D2DAE">
        <w:t>Tento problém také nezahrnuje pouze komunistické strany. Radikální politika</w:t>
      </w:r>
      <w:r w:rsidR="00AE751F" w:rsidRPr="008D2DAE">
        <w:t xml:space="preserve"> v </w:t>
      </w:r>
      <w:r w:rsidRPr="008D2DAE">
        <w:t>dnešním světě představuje síť vzájemně sympatizujících organizací</w:t>
      </w:r>
      <w:r w:rsidR="00AE751F" w:rsidRPr="008D2DAE">
        <w:t xml:space="preserve"> a </w:t>
      </w:r>
      <w:r w:rsidRPr="008D2DAE">
        <w:t xml:space="preserve">skupin, které pokrývají planetu, provádějí teroristické akce nebo je financují, dodávají zbraně, infiltrují média, snaží se ovlivňovat politický proces. Dá se jen těžko vystopovat, jak se dostávají </w:t>
      </w:r>
      <w:r w:rsidR="00ED0C50" w:rsidRPr="008D2DAE">
        <w:t>finanční</w:t>
      </w:r>
      <w:r w:rsidRPr="008D2DAE">
        <w:t xml:space="preserve"> zdroje</w:t>
      </w:r>
      <w:r w:rsidR="00AE751F" w:rsidRPr="008D2DAE">
        <w:t xml:space="preserve"> z </w:t>
      </w:r>
      <w:r w:rsidRPr="008D2DAE">
        <w:t>oficiálních komunistických kanálů</w:t>
      </w:r>
      <w:r w:rsidR="00AE751F" w:rsidRPr="008D2DAE">
        <w:t xml:space="preserve"> k </w:t>
      </w:r>
      <w:r w:rsidRPr="008D2DAE">
        <w:t>těmto frontovým organizacím. Náš velvyslanec</w:t>
      </w:r>
      <w:r w:rsidR="00AE751F" w:rsidRPr="008D2DAE">
        <w:t xml:space="preserve"> v </w:t>
      </w:r>
      <w:r w:rsidRPr="008D2DAE">
        <w:t>Chile například hlásil</w:t>
      </w:r>
      <w:r w:rsidR="00AE751F" w:rsidRPr="008D2DAE">
        <w:t xml:space="preserve"> v </w:t>
      </w:r>
      <w:r w:rsidRPr="008D2DAE">
        <w:t>září roku 1970, že jeden</w:t>
      </w:r>
      <w:r w:rsidR="00AE751F" w:rsidRPr="008D2DAE">
        <w:t xml:space="preserve"> z </w:t>
      </w:r>
      <w:r w:rsidRPr="008D2DAE">
        <w:t xml:space="preserve">důvodů, proč je přesvědčen, že Allende uspěje při vytváření totalitního státu, spočívá ve skutečnosti, že </w:t>
      </w:r>
      <w:r w:rsidR="00AE751F" w:rsidRPr="008D2DAE">
        <w:t>„</w:t>
      </w:r>
      <w:r w:rsidRPr="008D2DAE">
        <w:t>ze tří televizních stanic</w:t>
      </w:r>
      <w:r w:rsidR="00AE751F" w:rsidRPr="008D2DAE">
        <w:t xml:space="preserve"> v </w:t>
      </w:r>
      <w:r w:rsidRPr="008D2DAE">
        <w:t>Santiagu, ve stále svobodné společnosti, jeden naprosto ovládají marxleninisté</w:t>
      </w:r>
      <w:r w:rsidR="00AE751F" w:rsidRPr="008D2DAE">
        <w:t xml:space="preserve"> z </w:t>
      </w:r>
      <w:r w:rsidRPr="008D2DAE">
        <w:t>Chilské univerzity, druhý kontroluje směsice marxistů</w:t>
      </w:r>
      <w:r w:rsidR="00AE751F" w:rsidRPr="008D2DAE">
        <w:t xml:space="preserve"> a </w:t>
      </w:r>
      <w:r w:rsidRPr="008D2DAE">
        <w:t>krajně levicových křesťanských demokratů</w:t>
      </w:r>
      <w:r w:rsidR="00AE751F" w:rsidRPr="008D2DAE">
        <w:t xml:space="preserve"> z </w:t>
      </w:r>
      <w:r w:rsidRPr="008D2DAE">
        <w:t>Katolické univerzity</w:t>
      </w:r>
      <w:r w:rsidR="00AE751F" w:rsidRPr="008D2DAE">
        <w:t xml:space="preserve"> a </w:t>
      </w:r>
      <w:r w:rsidRPr="008D2DAE">
        <w:t>třetí je</w:t>
      </w:r>
      <w:r w:rsidR="00AE751F" w:rsidRPr="008D2DAE">
        <w:t xml:space="preserve"> v </w:t>
      </w:r>
      <w:r w:rsidRPr="008D2DAE">
        <w:t>rukou státu</w:t>
      </w:r>
      <w:r w:rsidR="00AE751F" w:rsidRPr="008D2DAE">
        <w:t>“</w:t>
      </w:r>
      <w:r w:rsidRPr="008D2DAE">
        <w:t>. (Státní kanál ovládli po nástupu Allendeho</w:t>
      </w:r>
      <w:r w:rsidR="00AE751F" w:rsidRPr="008D2DAE">
        <w:t xml:space="preserve"> k </w:t>
      </w:r>
      <w:r w:rsidRPr="008D2DAE">
        <w:t>moci samozřejmě také radikálové.)</w:t>
      </w:r>
      <w:r w:rsidR="00AE751F" w:rsidRPr="008D2DAE">
        <w:t xml:space="preserve"> A v </w:t>
      </w:r>
      <w:r w:rsidRPr="008D2DAE">
        <w:t xml:space="preserve">průběhu roku 1970 jsme dostávali důvěryhodná hlášení, že Allende dostává významné </w:t>
      </w:r>
      <w:r w:rsidR="00ED0C50" w:rsidRPr="008D2DAE">
        <w:t>finanční</w:t>
      </w:r>
      <w:r w:rsidRPr="008D2DAE">
        <w:t xml:space="preserve"> zdroje</w:t>
      </w:r>
      <w:r w:rsidR="00AE751F" w:rsidRPr="008D2DAE">
        <w:t xml:space="preserve"> a </w:t>
      </w:r>
      <w:r w:rsidRPr="008D2DAE">
        <w:t>další pomoc</w:t>
      </w:r>
      <w:r w:rsidR="00AE751F" w:rsidRPr="008D2DAE">
        <w:t xml:space="preserve"> z </w:t>
      </w:r>
      <w:r w:rsidRPr="008D2DAE">
        <w:t>Kuby</w:t>
      </w:r>
      <w:r w:rsidR="00AE751F" w:rsidRPr="008D2DAE">
        <w:t xml:space="preserve"> a </w:t>
      </w:r>
      <w:r w:rsidRPr="008D2DAE">
        <w:t>od jiných komunistických stran.</w:t>
      </w:r>
    </w:p>
    <w:p w:rsidR="00AE751F" w:rsidRPr="008D2DAE" w:rsidRDefault="000151F1" w:rsidP="00BF453C">
      <w:pPr>
        <w:pStyle w:val="Textodsazen"/>
      </w:pPr>
      <w:r w:rsidRPr="008D2DAE">
        <w:t>Za těchto okolností bylo morálně</w:t>
      </w:r>
      <w:r w:rsidR="00AE751F" w:rsidRPr="008D2DAE">
        <w:t xml:space="preserve"> i </w:t>
      </w:r>
      <w:r w:rsidRPr="008D2DAE">
        <w:t>politicky ospravedlnitelné, aby Spojené státy podporovaly ty interní politické síly</w:t>
      </w:r>
      <w:r w:rsidR="00AE751F" w:rsidRPr="008D2DAE">
        <w:t xml:space="preserve"> v </w:t>
      </w:r>
      <w:r w:rsidRPr="008D2DAE">
        <w:t>Chile, které se snažily vytvořit demokratickou protiváhu převaze radikálů. Naopak, žádný odpovědný představitel země by nemohl postupovat jinak. Na přání Spojených států umožnit, aby demokratické strany mohly udržet</w:t>
      </w:r>
      <w:r w:rsidR="00AE751F" w:rsidRPr="008D2DAE">
        <w:t xml:space="preserve"> v </w:t>
      </w:r>
      <w:r w:rsidRPr="008D2DAE">
        <w:t>provozu své rozhlasové nebo televizní vysílání či dál vydávat své noviny, nebylo nic zlého. T</w:t>
      </w:r>
      <w:r w:rsidR="00C721EC" w:rsidRPr="008D2DAE">
        <w:t>y</w:t>
      </w:r>
      <w:r w:rsidRPr="008D2DAE">
        <w:t>to úvahy vedly Kennedyho</w:t>
      </w:r>
      <w:r w:rsidR="00AE751F" w:rsidRPr="008D2DAE">
        <w:t xml:space="preserve"> a </w:t>
      </w:r>
      <w:r w:rsidRPr="008D2DAE">
        <w:t>Johnsonovu administrativu</w:t>
      </w:r>
      <w:r w:rsidR="00AE751F" w:rsidRPr="008D2DAE">
        <w:t xml:space="preserve"> k </w:t>
      </w:r>
      <w:r w:rsidRPr="008D2DAE">
        <w:t>tomu, aby mezi roky 1962</w:t>
      </w:r>
      <w:r w:rsidR="00AE751F" w:rsidRPr="008D2DAE">
        <w:t xml:space="preserve"> a </w:t>
      </w:r>
      <w:r w:rsidRPr="008D2DAE">
        <w:t>1964 poskytly na kampaň Allendova soupeře, reformistického</w:t>
      </w:r>
      <w:r w:rsidR="00AE751F" w:rsidRPr="008D2DAE">
        <w:t xml:space="preserve"> a </w:t>
      </w:r>
      <w:r w:rsidRPr="008D2DAE">
        <w:t>schopného Eduarda Freie, tři miliony dolarů (i když zjevně bez jeho vědomí).</w:t>
      </w:r>
      <w:r w:rsidR="00AE751F" w:rsidRPr="008D2DAE">
        <w:t xml:space="preserve"> A </w:t>
      </w:r>
      <w:r w:rsidRPr="008D2DAE">
        <w:t>začaly být zvláště aktuální ve světle Allendovy neúnavné zastrašovací kampaně</w:t>
      </w:r>
      <w:r w:rsidR="00AE751F" w:rsidRPr="008D2DAE">
        <w:t xml:space="preserve"> a </w:t>
      </w:r>
      <w:r w:rsidRPr="008D2DAE">
        <w:t xml:space="preserve">ekonomického nátlaku, kterými chtěl vytěsnit </w:t>
      </w:r>
      <w:r w:rsidR="00ED0C50" w:rsidRPr="008D2DAE">
        <w:t>konkurenční</w:t>
      </w:r>
      <w:r w:rsidRPr="008D2DAE">
        <w:t xml:space="preserve"> média</w:t>
      </w:r>
      <w:r w:rsidR="00AE751F" w:rsidRPr="008D2DAE">
        <w:t xml:space="preserve"> a </w:t>
      </w:r>
      <w:r w:rsidRPr="008D2DAE">
        <w:t>demokratické strany, jakmile nastoupil do funkce. Tím se však budu zabývat hlouběji</w:t>
      </w:r>
      <w:r w:rsidR="00AE751F" w:rsidRPr="008D2DAE">
        <w:t xml:space="preserve"> v </w:t>
      </w:r>
      <w:r w:rsidRPr="008D2DAE">
        <w:t>d</w:t>
      </w:r>
      <w:r w:rsidR="00C721EC" w:rsidRPr="008D2DAE">
        <w:t>a</w:t>
      </w:r>
      <w:r w:rsidRPr="008D2DAE">
        <w:t>lším svazku.</w:t>
      </w:r>
    </w:p>
    <w:p w:rsidR="00AE751F" w:rsidRPr="008D2DAE" w:rsidRDefault="000151F1" w:rsidP="00BF453C">
      <w:pPr>
        <w:pStyle w:val="Textodsazen"/>
      </w:pPr>
      <w:r w:rsidRPr="008D2DAE">
        <w:t xml:space="preserve">Čtenář má nicméně právo na </w:t>
      </w:r>
      <w:r w:rsidR="00C721EC" w:rsidRPr="008D2DAE">
        <w:t>s</w:t>
      </w:r>
      <w:r w:rsidRPr="008D2DAE">
        <w:t>tručnou informaci, jak</w:t>
      </w:r>
      <w:r w:rsidR="00AE751F" w:rsidRPr="008D2DAE">
        <w:t xml:space="preserve"> v </w:t>
      </w:r>
      <w:r w:rsidRPr="008D2DAE">
        <w:t>demokratické společnosti kontrolujeme tajné op</w:t>
      </w:r>
      <w:r w:rsidR="00C721EC" w:rsidRPr="008D2DAE">
        <w:t>e</w:t>
      </w:r>
      <w:r w:rsidRPr="008D2DAE">
        <w:t>r</w:t>
      </w:r>
      <w:r w:rsidR="00C721EC" w:rsidRPr="008D2DAE">
        <w:t>a</w:t>
      </w:r>
      <w:r w:rsidRPr="008D2DAE">
        <w:t>c</w:t>
      </w:r>
      <w:r w:rsidR="00C721EC" w:rsidRPr="008D2DAE">
        <w:t>e</w:t>
      </w:r>
      <w:r w:rsidRPr="008D2DAE">
        <w:t xml:space="preserve">, abychom </w:t>
      </w:r>
      <w:r w:rsidR="00C721EC" w:rsidRPr="008D2DAE">
        <w:t>za</w:t>
      </w:r>
      <w:r w:rsidRPr="008D2DAE">
        <w:t>jistili, že zůstanou</w:t>
      </w:r>
      <w:r w:rsidR="00AE751F" w:rsidRPr="008D2DAE">
        <w:t xml:space="preserve"> v </w:t>
      </w:r>
      <w:r w:rsidRPr="008D2DAE">
        <w:t>souladu</w:t>
      </w:r>
      <w:r w:rsidR="00AE751F" w:rsidRPr="008D2DAE">
        <w:t xml:space="preserve"> s </w:t>
      </w:r>
      <w:r w:rsidRPr="008D2DAE">
        <w:t>naší etikou</w:t>
      </w:r>
      <w:r w:rsidR="00AE751F" w:rsidRPr="008D2DAE">
        <w:t xml:space="preserve"> a </w:t>
      </w:r>
      <w:r w:rsidRPr="008D2DAE">
        <w:t>cíli.</w:t>
      </w:r>
    </w:p>
    <w:p w:rsidR="00AE751F" w:rsidRPr="008D2DAE" w:rsidRDefault="000151F1" w:rsidP="00BF453C">
      <w:pPr>
        <w:pStyle w:val="Textodsazen"/>
      </w:pPr>
      <w:r w:rsidRPr="008D2DAE">
        <w:t xml:space="preserve">Když jsme nastoupili do úřadu, dohlížel </w:t>
      </w:r>
      <w:r w:rsidR="00083670" w:rsidRPr="008D2DAE">
        <w:t>na</w:t>
      </w:r>
      <w:r w:rsidRPr="008D2DAE">
        <w:t xml:space="preserve"> tajné operace takzvaný Výbor 303, nazvaný podle čísla prezidentské direktivy</w:t>
      </w:r>
      <w:r w:rsidR="00AE751F" w:rsidRPr="008D2DAE">
        <w:t xml:space="preserve"> z </w:t>
      </w:r>
      <w:r w:rsidRPr="008D2DAE">
        <w:t>června roku 1964 (Memorandum č. 303</w:t>
      </w:r>
      <w:r w:rsidR="00AE751F" w:rsidRPr="008D2DAE">
        <w:t xml:space="preserve"> o </w:t>
      </w:r>
      <w:r w:rsidRPr="008D2DAE">
        <w:t>akcích spojených</w:t>
      </w:r>
      <w:r w:rsidR="00AE751F" w:rsidRPr="008D2DAE">
        <w:t xml:space="preserve"> s </w:t>
      </w:r>
      <w:r w:rsidRPr="008D2DAE">
        <w:t>národní bezpečností),</w:t>
      </w:r>
      <w:r w:rsidR="00AE751F" w:rsidRPr="008D2DAE">
        <w:t xml:space="preserve"> v </w:t>
      </w:r>
      <w:r w:rsidRPr="008D2DAE">
        <w:t>níž byly stanoveny jeho úkoly, odpovědnosti</w:t>
      </w:r>
      <w:r w:rsidR="00AE751F" w:rsidRPr="008D2DAE">
        <w:t xml:space="preserve"> a </w:t>
      </w:r>
      <w:r w:rsidRPr="008D2DAE">
        <w:t>složení. Takový meziministerský koordinační útvar existoval již od roku 1947, kdy byl přijat zákon</w:t>
      </w:r>
      <w:r w:rsidR="00AE751F" w:rsidRPr="008D2DAE">
        <w:t xml:space="preserve"> o </w:t>
      </w:r>
      <w:r w:rsidRPr="008D2DAE">
        <w:t>národní bezpečnosti, na jehož základě vznikly CIA</w:t>
      </w:r>
      <w:r w:rsidR="00AE751F" w:rsidRPr="008D2DAE">
        <w:t xml:space="preserve"> a </w:t>
      </w:r>
      <w:r w:rsidRPr="008D2DAE">
        <w:t>Rada pro otázky národní bezpečnosti. Na začátku Nixonovy administrativy byla existence Výboru 303 odhalena</w:t>
      </w:r>
      <w:r w:rsidR="00AE751F" w:rsidRPr="008D2DAE">
        <w:t xml:space="preserve"> v </w:t>
      </w:r>
      <w:r w:rsidRPr="008D2DAE">
        <w:t>jednom novinovém článku.</w:t>
      </w:r>
      <w:r w:rsidR="00AE751F" w:rsidRPr="008D2DAE">
        <w:t xml:space="preserve"> V </w:t>
      </w:r>
      <w:r w:rsidRPr="008D2DAE">
        <w:t>té dávné dob</w:t>
      </w:r>
      <w:r w:rsidR="00C721EC" w:rsidRPr="008D2DAE">
        <w:t>ě</w:t>
      </w:r>
      <w:r w:rsidRPr="008D2DAE">
        <w:t xml:space="preserve"> nevinnosti to bylo považováno za příliš nebezpečný informační únik, než aby jméno výboru mohlo zůstat stejné.</w:t>
      </w:r>
      <w:r w:rsidR="00AE751F" w:rsidRPr="008D2DAE">
        <w:t xml:space="preserve"> V </w:t>
      </w:r>
      <w:r w:rsidRPr="008D2DAE">
        <w:t>Memorandu č. 40</w:t>
      </w:r>
      <w:r w:rsidR="00AE751F" w:rsidRPr="008D2DAE">
        <w:t xml:space="preserve"> o </w:t>
      </w:r>
      <w:r w:rsidRPr="008D2DAE">
        <w:t xml:space="preserve">posílení národní bezpečnosti ze 17. února 1970 byly potvrzeny funkce výboru, který však dostal nové jméno, </w:t>
      </w:r>
      <w:r w:rsidRPr="008D2DAE">
        <w:lastRenderedPageBreak/>
        <w:t>tentokrát po této direktivě.</w:t>
      </w:r>
      <w:r w:rsidR="00501BB6" w:rsidRPr="008D2DAE">
        <w:rPr>
          <w:rStyle w:val="sloodkazu-konecoddlu"/>
        </w:rPr>
        <w:t>(</w:t>
      </w:r>
      <w:r w:rsidRPr="008D2DAE">
        <w:rPr>
          <w:rStyle w:val="sloodkazu-konecoddlu"/>
        </w:rPr>
        <w:t>10</w:t>
      </w:r>
      <w:r w:rsidR="00501BB6" w:rsidRPr="008D2DAE">
        <w:rPr>
          <w:rStyle w:val="sloodkazu-konecoddlu"/>
        </w:rPr>
        <w:t>)</w:t>
      </w:r>
    </w:p>
    <w:p w:rsidR="00AE751F" w:rsidRPr="008D2DAE" w:rsidRDefault="00AE751F" w:rsidP="00BF453C">
      <w:pPr>
        <w:pStyle w:val="Textodsazen"/>
      </w:pPr>
      <w:r w:rsidRPr="008D2DAE">
        <w:t>V </w:t>
      </w:r>
      <w:r w:rsidR="000151F1" w:rsidRPr="008D2DAE">
        <w:t>té době se výbor skládal</w:t>
      </w:r>
      <w:r w:rsidRPr="008D2DAE">
        <w:t xml:space="preserve"> z </w:t>
      </w:r>
      <w:r w:rsidR="000151F1" w:rsidRPr="008D2DAE">
        <w:t>ministra spravedlnosti, náměstků ministrů zahraničí</w:t>
      </w:r>
      <w:r w:rsidRPr="008D2DAE">
        <w:t xml:space="preserve"> a </w:t>
      </w:r>
      <w:r w:rsidR="000151F1" w:rsidRPr="008D2DAE">
        <w:t>obrany, ředitele Ústřední zpravodajské služby, předsedy sboru náčelníků štábů</w:t>
      </w:r>
      <w:r w:rsidRPr="008D2DAE">
        <w:t xml:space="preserve"> a </w:t>
      </w:r>
      <w:r w:rsidR="000151F1" w:rsidRPr="008D2DAE">
        <w:t>prezidentova poradce pro otázky národní bezpečnosti, který mu předsedal. Jednání se také pravidelně účastnil vedoucí teritoriální sekce ministerstva zahraničí, pod níž spadala oblast, kde měla navrhovaná tajná operace probíhat. Jinými slovy, kromě ministra spravedlnosti</w:t>
      </w:r>
      <w:r w:rsidR="00BA5A57" w:rsidRPr="008D2DAE">
        <w:rPr>
          <w:rStyle w:val="slopoznmkypodarou"/>
        </w:rPr>
        <w:footnoteReference w:id="57"/>
      </w:r>
      <w:r w:rsidR="000151F1" w:rsidRPr="008D2DAE">
        <w:t xml:space="preserve"> bylo složení Výboru 40 identické se Senior Review Group (kontrolní skupinou)</w:t>
      </w:r>
      <w:r w:rsidRPr="008D2DAE">
        <w:t xml:space="preserve"> a </w:t>
      </w:r>
      <w:r w:rsidR="000151F1" w:rsidRPr="008D2DAE">
        <w:t>WSAG Zasedali</w:t>
      </w:r>
      <w:r w:rsidRPr="008D2DAE">
        <w:t xml:space="preserve"> v </w:t>
      </w:r>
      <w:r w:rsidR="000151F1" w:rsidRPr="008D2DAE">
        <w:t>něm činitelé, kteří průběžně odpovídali za záležitosti naší národní bezpečnosti. Šlo</w:t>
      </w:r>
      <w:r w:rsidRPr="008D2DAE">
        <w:t xml:space="preserve"> o </w:t>
      </w:r>
      <w:r w:rsidR="000151F1" w:rsidRPr="008D2DAE">
        <w:t>skupinu lidí,</w:t>
      </w:r>
      <w:r w:rsidRPr="008D2DAE">
        <w:t xml:space="preserve"> u </w:t>
      </w:r>
      <w:r w:rsidR="00796915" w:rsidRPr="008D2DAE">
        <w:t>ní</w:t>
      </w:r>
      <w:r w:rsidR="000151F1" w:rsidRPr="008D2DAE">
        <w:t>ž se dalo předpokládat, že bude citlivě vnímat všechna úskalí naší zahraniční politiky. (Hlavní rozdíl mezi Výborem 40</w:t>
      </w:r>
      <w:r w:rsidRPr="008D2DAE">
        <w:t xml:space="preserve"> a </w:t>
      </w:r>
      <w:r w:rsidR="000151F1" w:rsidRPr="008D2DAE">
        <w:t>Senior Review Group spočíval</w:t>
      </w:r>
      <w:r w:rsidRPr="008D2DAE">
        <w:t xml:space="preserve"> v </w:t>
      </w:r>
      <w:r w:rsidR="000151F1" w:rsidRPr="008D2DAE">
        <w:t>tom, že</w:t>
      </w:r>
      <w:r w:rsidRPr="008D2DAE">
        <w:t xml:space="preserve"> z </w:t>
      </w:r>
      <w:r w:rsidR="000151F1" w:rsidRPr="008D2DAE">
        <w:t>jeho jednání byly vyloučeny nižší úřední složky.)</w:t>
      </w:r>
    </w:p>
    <w:p w:rsidR="00AE751F" w:rsidRPr="008D2DAE" w:rsidRDefault="000151F1" w:rsidP="00BF453C">
      <w:pPr>
        <w:pStyle w:val="Textodsazen"/>
      </w:pPr>
      <w:r w:rsidRPr="008D2DAE">
        <w:t>Jednací agendu obvykle předkládala CIA po konzultaci</w:t>
      </w:r>
      <w:r w:rsidR="00AE751F" w:rsidRPr="008D2DAE">
        <w:t xml:space="preserve"> s </w:t>
      </w:r>
      <w:r w:rsidRPr="008D2DAE">
        <w:t>mou kanceláří. Většinou se</w:t>
      </w:r>
      <w:r w:rsidR="00AE751F" w:rsidRPr="008D2DAE">
        <w:t xml:space="preserve"> o </w:t>
      </w:r>
      <w:r w:rsidRPr="008D2DAE">
        <w:t>ní napřed neoficiálně dohodla</w:t>
      </w:r>
      <w:r w:rsidR="00AE751F" w:rsidRPr="008D2DAE">
        <w:t xml:space="preserve"> s </w:t>
      </w:r>
      <w:r w:rsidRPr="008D2DAE">
        <w:t>ministerstvem zahraničí,</w:t>
      </w:r>
      <w:r w:rsidR="00AE751F" w:rsidRPr="008D2DAE">
        <w:t xml:space="preserve"> a </w:t>
      </w:r>
      <w:r w:rsidRPr="008D2DAE">
        <w:t>měla proto tendenci odkládat věci do té doby, než se jí poda</w:t>
      </w:r>
      <w:r w:rsidR="00ED0C50" w:rsidRPr="008D2DAE">
        <w:t>ří</w:t>
      </w:r>
      <w:r w:rsidRPr="008D2DAE">
        <w:t xml:space="preserve"> přesvědčit ministerstvo zahraničí, aby proti jejím návrhům nic nenamítalo. Tak tomu bylo například</w:t>
      </w:r>
      <w:r w:rsidR="00AE751F" w:rsidRPr="008D2DAE">
        <w:t xml:space="preserve"> v </w:t>
      </w:r>
      <w:r w:rsidRPr="008D2DAE">
        <w:t>případě Chile. (CIA se poučila, že potřebuje podporu ministerstva zahraničí, aby mohla operovat efektivně, neboť velvyslanec</w:t>
      </w:r>
      <w:r w:rsidR="00AE751F" w:rsidRPr="008D2DAE">
        <w:t xml:space="preserve"> v </w:t>
      </w:r>
      <w:r w:rsidRPr="008D2DAE">
        <w:t>příslušné zemi vykonával oficiálně dohled nad činností šéfa její expozitury.) Důstojník CIA seznámený</w:t>
      </w:r>
      <w:r w:rsidR="00AE751F" w:rsidRPr="008D2DAE">
        <w:t xml:space="preserve"> s </w:t>
      </w:r>
      <w:r w:rsidRPr="008D2DAE">
        <w:t>detaily diskutovaného projektu vždy podal výboru zevrubnou informaci.</w:t>
      </w:r>
      <w:r w:rsidR="00AE751F" w:rsidRPr="008D2DAE">
        <w:t xml:space="preserve"> S </w:t>
      </w:r>
      <w:r w:rsidRPr="008D2DAE">
        <w:t>výjimkou experta ministerstva zahraničí na diskutovanou oblast nebyli přítomni žádní nižší úředníci. Záznam pořizoval důstojník CIA, který byl za tímto účelem přidělen</w:t>
      </w:r>
      <w:r w:rsidR="00AE751F" w:rsidRPr="008D2DAE">
        <w:t xml:space="preserve"> k </w:t>
      </w:r>
      <w:r w:rsidRPr="008D2DAE">
        <w:t>Radě pro otázky národní bezpečnosti.</w:t>
      </w:r>
    </w:p>
    <w:p w:rsidR="00AE751F" w:rsidRPr="008D2DAE" w:rsidRDefault="000151F1" w:rsidP="00BF453C">
      <w:pPr>
        <w:pStyle w:val="Textodsazen"/>
      </w:pPr>
      <w:r w:rsidRPr="008D2DAE">
        <w:t>Naprostou většinu tajných operací navrhovala CIA nebo naši velvyslanci</w:t>
      </w:r>
      <w:r w:rsidR="00AE751F" w:rsidRPr="008D2DAE">
        <w:t xml:space="preserve"> v </w:t>
      </w:r>
      <w:r w:rsidRPr="008D2DAE">
        <w:t>zahraničí. Po dobu mého působení ve funkci navrhoval Bílý dům jednací agendu Výboru 40 jen ve výjimečných případech. Chile</w:t>
      </w:r>
      <w:r w:rsidR="00AE751F" w:rsidRPr="008D2DAE">
        <w:t xml:space="preserve"> k </w:t>
      </w:r>
      <w:r w:rsidRPr="008D2DAE">
        <w:t>nim patřilo, avšak</w:t>
      </w:r>
      <w:r w:rsidR="00AE751F" w:rsidRPr="008D2DAE">
        <w:t xml:space="preserve"> i </w:t>
      </w:r>
      <w:r w:rsidRPr="008D2DAE">
        <w:t>tady platí, že prezident dal jen větší impuls tomu, na čem již výbor pracoval sám.</w:t>
      </w:r>
      <w:r w:rsidR="00AE751F" w:rsidRPr="008D2DAE">
        <w:t xml:space="preserve"> V </w:t>
      </w:r>
      <w:r w:rsidRPr="008D2DAE">
        <w:t>proceduře, kterou jsem převzal, jsem udělal jedinou změnu: vyžadoval jsem, aby Výbor 40 každou schválenou tajnou nebo špionážní operaci alespoň jednou za rok znovu posoudil. Tímto opatřením jsem chtěl zabránit situaci, kdy by akce pokračovaly kvůli nečinnosti byrokracie dál, třebaže by</w:t>
      </w:r>
      <w:r w:rsidR="00AE751F" w:rsidRPr="008D2DAE">
        <w:t xml:space="preserve"> k </w:t>
      </w:r>
      <w:r w:rsidRPr="008D2DAE">
        <w:t>tomu už nebyl důvod.</w:t>
      </w:r>
    </w:p>
    <w:p w:rsidR="00AE751F" w:rsidRPr="008D2DAE" w:rsidRDefault="000151F1" w:rsidP="00BF453C">
      <w:pPr>
        <w:pStyle w:val="Textodsazen"/>
      </w:pPr>
      <w:r w:rsidRPr="008D2DAE">
        <w:t>Jakmile Výbor 40 schválil</w:t>
      </w:r>
      <w:r w:rsidR="00AE751F" w:rsidRPr="008D2DAE">
        <w:t xml:space="preserve"> s </w:t>
      </w:r>
      <w:r w:rsidRPr="008D2DAE">
        <w:t>požehnáním prezident</w:t>
      </w:r>
      <w:r w:rsidR="00C721EC" w:rsidRPr="008D2DAE">
        <w:t>a</w:t>
      </w:r>
      <w:r w:rsidRPr="008D2DAE">
        <w:t xml:space="preserve"> n</w:t>
      </w:r>
      <w:r w:rsidR="00C721EC" w:rsidRPr="008D2DAE">
        <w:t>ě</w:t>
      </w:r>
      <w:r w:rsidRPr="008D2DAE">
        <w:t xml:space="preserve">jakou tajnou operaci </w:t>
      </w:r>
      <w:r w:rsidR="00A76BE3" w:rsidRPr="008D2DAE">
        <w:t>–</w:t>
      </w:r>
      <w:r w:rsidRPr="008D2DAE">
        <w:t xml:space="preserve"> vše obvykle začalo odsouhlasením</w:t>
      </w:r>
      <w:r w:rsidR="00AE751F" w:rsidRPr="008D2DAE">
        <w:t xml:space="preserve"> a </w:t>
      </w:r>
      <w:r w:rsidRPr="008D2DAE">
        <w:t xml:space="preserve">uvolněním příslušné </w:t>
      </w:r>
      <w:r w:rsidR="00ED0C50" w:rsidRPr="008D2DAE">
        <w:t>finanční</w:t>
      </w:r>
      <w:r w:rsidRPr="008D2DAE">
        <w:t xml:space="preserve"> sumy </w:t>
      </w:r>
      <w:r w:rsidR="00A76BE3" w:rsidRPr="008D2DAE">
        <w:t>–</w:t>
      </w:r>
      <w:r w:rsidRPr="008D2DAE">
        <w:t>, přešla odpovědnost za její provedení na CIA: Výbor 40 nesledoval průběžně vývoj operace, kterou povolil. Obvykle pak dostával informace</w:t>
      </w:r>
      <w:r w:rsidR="00AE751F" w:rsidRPr="008D2DAE">
        <w:t xml:space="preserve"> o </w:t>
      </w:r>
      <w:r w:rsidRPr="008D2DAE">
        <w:t>konkrétním projektu až po jeho dokončení, nebo při každoroční prověrce, nebo když CLA žádala</w:t>
      </w:r>
      <w:r w:rsidR="00AE751F" w:rsidRPr="008D2DAE">
        <w:t xml:space="preserve"> o </w:t>
      </w:r>
      <w:r w:rsidRPr="008D2DAE">
        <w:t>další fondy.</w:t>
      </w:r>
    </w:p>
    <w:p w:rsidR="00AE751F" w:rsidRPr="008D2DAE" w:rsidRDefault="00AE751F" w:rsidP="00BF453C">
      <w:pPr>
        <w:pStyle w:val="Textodsazen"/>
      </w:pPr>
      <w:r w:rsidRPr="008D2DAE">
        <w:lastRenderedPageBreak/>
        <w:t>V </w:t>
      </w:r>
      <w:r w:rsidR="000151F1" w:rsidRPr="008D2DAE">
        <w:t xml:space="preserve">kritickém časovém období, jako byly například první měsíce po Allendově </w:t>
      </w:r>
      <w:r w:rsidR="00ED0C50" w:rsidRPr="008D2DAE">
        <w:t>vítězství</w:t>
      </w:r>
      <w:r w:rsidRPr="008D2DAE">
        <w:t xml:space="preserve"> v </w:t>
      </w:r>
      <w:r w:rsidR="000151F1" w:rsidRPr="008D2DAE">
        <w:t>prezidentských volbách, se samozřejmě Výbor 40 scházel častěji. Hlavní procedurální slabina, pokud šlo</w:t>
      </w:r>
      <w:r w:rsidRPr="008D2DAE">
        <w:t xml:space="preserve"> o </w:t>
      </w:r>
      <w:r w:rsidR="000151F1" w:rsidRPr="008D2DAE">
        <w:t>naše tajné operace, spočívala tudíž ve skutečnosti, že je zahajovali po důsledném zahraničněpolitickém rozboru nejvyšší činitelé naší vlády, aniž by pak se stejnou důsledností kontrolovali jejich průběh. Neexistovala žádná podskupina, která by naše tajné aktivity monitorovala. Teoreticky měli tento dohled provádět naši velvyslanci</w:t>
      </w:r>
      <w:r w:rsidRPr="008D2DAE">
        <w:t xml:space="preserve"> v </w:t>
      </w:r>
      <w:r w:rsidR="000151F1" w:rsidRPr="008D2DAE">
        <w:t xml:space="preserve">té zemi, kde tajná operace probíhala, ti však </w:t>
      </w:r>
      <w:r w:rsidR="00A75B19" w:rsidRPr="008D2DAE">
        <w:t>měl</w:t>
      </w:r>
      <w:r w:rsidR="000151F1" w:rsidRPr="008D2DAE">
        <w:t>i jen zřídka na takovou činnost čas</w:t>
      </w:r>
      <w:r w:rsidRPr="008D2DAE">
        <w:t xml:space="preserve"> a </w:t>
      </w:r>
      <w:r w:rsidR="000151F1" w:rsidRPr="008D2DAE">
        <w:t>potřebné znalosti.</w:t>
      </w:r>
      <w:r w:rsidR="000151F1" w:rsidRPr="008D2DAE">
        <w:rPr>
          <w:rStyle w:val="slopoznmkypodarou"/>
        </w:rPr>
        <w:footnoteReference w:id="58"/>
      </w:r>
      <w:r w:rsidR="000151F1" w:rsidRPr="008D2DAE">
        <w:t xml:space="preserve"> Základní otázka</w:t>
      </w:r>
      <w:r w:rsidRPr="008D2DAE">
        <w:t xml:space="preserve"> v </w:t>
      </w:r>
      <w:r w:rsidR="000151F1" w:rsidRPr="008D2DAE">
        <w:t>souvislosti</w:t>
      </w:r>
      <w:r w:rsidRPr="008D2DAE">
        <w:t xml:space="preserve"> s </w:t>
      </w:r>
      <w:r w:rsidR="000151F1" w:rsidRPr="008D2DAE">
        <w:t>Chile zněla, zda nastupující Allendova vláda</w:t>
      </w:r>
      <w:r w:rsidRPr="008D2DAE">
        <w:t xml:space="preserve"> v </w:t>
      </w:r>
      <w:r w:rsidR="000151F1" w:rsidRPr="008D2DAE">
        <w:t>Chile se do té míry týká naší národní bezpečnosti, aby ospravedlňovala zásah Výboru 40.</w:t>
      </w:r>
    </w:p>
    <w:p w:rsidR="00AE751F" w:rsidRPr="008D2DAE" w:rsidRDefault="000151F1" w:rsidP="00D37A2F">
      <w:pPr>
        <w:pStyle w:val="Nadpis3"/>
      </w:pPr>
      <w:bookmarkStart w:id="561" w:name="bookmark133"/>
      <w:bookmarkStart w:id="562" w:name="_Toc384757571"/>
      <w:bookmarkStart w:id="563" w:name="_Toc384757861"/>
      <w:bookmarkStart w:id="564" w:name="_Toc385021667"/>
      <w:r w:rsidRPr="008D2DAE">
        <w:t>Chilské prezidentské volby</w:t>
      </w:r>
      <w:r w:rsidR="00AE751F" w:rsidRPr="008D2DAE">
        <w:t xml:space="preserve"> v </w:t>
      </w:r>
      <w:r w:rsidRPr="008D2DAE">
        <w:t>roce 1970</w:t>
      </w:r>
      <w:bookmarkEnd w:id="561"/>
      <w:bookmarkEnd w:id="562"/>
      <w:bookmarkEnd w:id="563"/>
      <w:bookmarkEnd w:id="564"/>
    </w:p>
    <w:p w:rsidR="00AE751F" w:rsidRPr="008D2DAE" w:rsidRDefault="001D1C9A" w:rsidP="0019232C">
      <w:pPr>
        <w:pStyle w:val="Text-neodsazen"/>
      </w:pPr>
      <w:r w:rsidRPr="008D2DAE">
        <w:t>J</w:t>
      </w:r>
      <w:r w:rsidR="000151F1" w:rsidRPr="008D2DAE">
        <w:t>ak jsem již uvedl, dvě předcházející administrativy dospěly</w:t>
      </w:r>
      <w:r w:rsidR="00AE751F" w:rsidRPr="008D2DAE">
        <w:t xml:space="preserve"> k </w:t>
      </w:r>
      <w:r w:rsidR="000151F1" w:rsidRPr="008D2DAE">
        <w:t>závěru, že Salvador Allende</w:t>
      </w:r>
      <w:r w:rsidR="00AE751F" w:rsidRPr="008D2DAE">
        <w:t xml:space="preserve"> a </w:t>
      </w:r>
      <w:r w:rsidR="000151F1" w:rsidRPr="008D2DAE">
        <w:t>síly stojící za ním představují dostatečnou hrozbu pro naše zájmy, aby vydaly na opatření, jež měla zabránit jeho zvolení ve volbách</w:t>
      </w:r>
      <w:r w:rsidR="00AE751F" w:rsidRPr="008D2DAE">
        <w:t xml:space="preserve"> v </w:t>
      </w:r>
      <w:r w:rsidR="000151F1" w:rsidRPr="008D2DAE">
        <w:t>roce 1964, téměř tři miliony dolarů. Ještě</w:t>
      </w:r>
      <w:r w:rsidR="00AE751F" w:rsidRPr="008D2DAE">
        <w:t xml:space="preserve"> v </w:t>
      </w:r>
      <w:r w:rsidR="000151F1" w:rsidRPr="008D2DAE">
        <w:t>roce 1968 naši předchůdci tajně uvolnili několik set tisíc dolarů, aby pomohli porazit Allendův blok</w:t>
      </w:r>
      <w:r w:rsidR="00AE751F" w:rsidRPr="008D2DAE">
        <w:t xml:space="preserve"> v </w:t>
      </w:r>
      <w:r w:rsidR="000151F1" w:rsidRPr="008D2DAE">
        <w:t>chilských parlamentních volbách, které se měly konat</w:t>
      </w:r>
      <w:r w:rsidR="00AE751F" w:rsidRPr="008D2DAE">
        <w:t xml:space="preserve"> v </w:t>
      </w:r>
      <w:r w:rsidR="000151F1" w:rsidRPr="008D2DAE">
        <w:t xml:space="preserve">březnu roku 1969. Během funkčního období prezidenta Freie jsme Chile poskytli zahraniční pomoc ve výši více než miliardy dolarů </w:t>
      </w:r>
      <w:r w:rsidR="00A76BE3" w:rsidRPr="008D2DAE">
        <w:t>–</w:t>
      </w:r>
      <w:r w:rsidR="000151F1" w:rsidRPr="008D2DAE">
        <w:t xml:space="preserve"> to tak od Spojených států získalo </w:t>
      </w:r>
      <w:r w:rsidR="000151F1" w:rsidRPr="008D2DAE">
        <w:rPr>
          <w:rStyle w:val="Slovo-kurzva"/>
        </w:rPr>
        <w:t>per capita</w:t>
      </w:r>
      <w:r w:rsidR="000151F1" w:rsidRPr="008D2DAE">
        <w:t xml:space="preserve"> největší </w:t>
      </w:r>
      <w:r w:rsidR="00ED0C50" w:rsidRPr="008D2DAE">
        <w:t>finanční</w:t>
      </w:r>
      <w:r w:rsidR="000151F1" w:rsidRPr="008D2DAE">
        <w:t xml:space="preserve"> podporu ze všech zemí Latinské Ameriky. Byli jsme tak štědří částečně proto, abychom podpořili demokratické síly proti Allendemu. Fakt, že Allendova vláda ohrožuje naše národní zájmy, byl</w:t>
      </w:r>
      <w:r w:rsidR="00AE751F" w:rsidRPr="008D2DAE">
        <w:t xml:space="preserve"> v </w:t>
      </w:r>
      <w:r w:rsidR="000151F1" w:rsidRPr="008D2DAE">
        <w:t>době, kdy Nixon nastupoval do úřadu, všeobecně uznáván.</w:t>
      </w:r>
    </w:p>
    <w:p w:rsidR="00AE751F" w:rsidRPr="008D2DAE" w:rsidRDefault="000151F1" w:rsidP="00BF453C">
      <w:pPr>
        <w:pStyle w:val="Textodsazen"/>
      </w:pPr>
      <w:r w:rsidRPr="008D2DAE">
        <w:t>Nixon</w:t>
      </w:r>
      <w:r w:rsidR="00AE751F" w:rsidRPr="008D2DAE">
        <w:t xml:space="preserve"> a </w:t>
      </w:r>
      <w:r w:rsidRPr="008D2DAE">
        <w:t>členové jeho administrativy byli kupodivu zpočátku méně aktivní</w:t>
      </w:r>
      <w:r w:rsidR="00AE751F" w:rsidRPr="008D2DAE">
        <w:t xml:space="preserve"> v </w:t>
      </w:r>
      <w:r w:rsidRPr="008D2DAE">
        <w:t>záležitosti Allendeho než jejich předchůdci</w:t>
      </w:r>
      <w:r w:rsidR="00AE751F" w:rsidRPr="008D2DAE">
        <w:t xml:space="preserve"> z </w:t>
      </w:r>
      <w:r w:rsidRPr="008D2DAE">
        <w:t>Demokratické strany. Jedním důvodem byla skutečnost, že se museli zabývat tolika jinými krizemi, druhým pak špatný odhad možného výsledku chilských voleb. Tento chybný závěr všichni ochotně přijali, neboť vedl</w:t>
      </w:r>
      <w:r w:rsidR="00AE751F" w:rsidRPr="008D2DAE">
        <w:t xml:space="preserve"> k </w:t>
      </w:r>
      <w:r w:rsidRPr="008D2DAE">
        <w:t>nejpohodlnějšímu řešení; nemuseli jsme zpočátku činit těžká rozhodnutí, ke kterým nás nakonec okolnosti donutily</w:t>
      </w:r>
      <w:r w:rsidR="00AE751F" w:rsidRPr="008D2DAE">
        <w:t xml:space="preserve"> v </w:t>
      </w:r>
      <w:r w:rsidRPr="008D2DAE">
        <w:t>roce 1970.</w:t>
      </w:r>
    </w:p>
    <w:p w:rsidR="00AE751F" w:rsidRPr="008D2DAE" w:rsidRDefault="000151F1" w:rsidP="00BF453C">
      <w:pPr>
        <w:pStyle w:val="Textodsazen"/>
      </w:pPr>
      <w:r w:rsidRPr="008D2DAE">
        <w:t>Vláda Spojených států mnoho let aktivně podporovala Freie, protože byl nejpopulárnějším</w:t>
      </w:r>
      <w:r w:rsidR="00AE751F" w:rsidRPr="008D2DAE">
        <w:t xml:space="preserve"> a </w:t>
      </w:r>
      <w:r w:rsidRPr="008D2DAE">
        <w:t>nejschopnějším mužem</w:t>
      </w:r>
      <w:r w:rsidR="00AE751F" w:rsidRPr="008D2DAE">
        <w:t xml:space="preserve"> v </w:t>
      </w:r>
      <w:r w:rsidRPr="008D2DAE">
        <w:t>Chile.</w:t>
      </w:r>
      <w:r w:rsidR="00AE751F" w:rsidRPr="008D2DAE">
        <w:t xml:space="preserve"> Z </w:t>
      </w:r>
      <w:r w:rsidRPr="008D2DAE">
        <w:t>hlediska morálky to bylo jednoduché rozhodnutí, neboť nám umožnilo být současně proti komunismu</w:t>
      </w:r>
      <w:r w:rsidR="00AE751F" w:rsidRPr="008D2DAE">
        <w:t xml:space="preserve"> </w:t>
      </w:r>
      <w:r w:rsidR="00AE751F" w:rsidRPr="008D2DAE">
        <w:lastRenderedPageBreak/>
        <w:t>i </w:t>
      </w:r>
      <w:r w:rsidRPr="008D2DAE">
        <w:t>na stra</w:t>
      </w:r>
      <w:r w:rsidR="002F3FC0" w:rsidRPr="008D2DAE">
        <w:t xml:space="preserve">ně </w:t>
      </w:r>
      <w:r w:rsidR="00ED0C50" w:rsidRPr="008D2DAE">
        <w:t>reformistických</w:t>
      </w:r>
      <w:r w:rsidR="00AE751F" w:rsidRPr="008D2DAE">
        <w:t xml:space="preserve"> a </w:t>
      </w:r>
      <w:r w:rsidRPr="008D2DAE">
        <w:t>pokrokových sil podporovaných velkou většinou Chilanů.</w:t>
      </w:r>
    </w:p>
    <w:p w:rsidR="00AE751F" w:rsidRPr="008D2DAE" w:rsidRDefault="00AE751F" w:rsidP="00BF453C">
      <w:pPr>
        <w:pStyle w:val="Textodsazen"/>
      </w:pPr>
      <w:r w:rsidRPr="008D2DAE">
        <w:t>V </w:t>
      </w:r>
      <w:r w:rsidR="000151F1" w:rsidRPr="008D2DAE">
        <w:t>roce 1970 jsme však už neměli mít takové št</w:t>
      </w:r>
      <w:r w:rsidR="001E54FD" w:rsidRPr="008D2DAE">
        <w:t>ě</w:t>
      </w:r>
      <w:r w:rsidR="000151F1" w:rsidRPr="008D2DAE">
        <w:t>s</w:t>
      </w:r>
      <w:r w:rsidR="001E54FD" w:rsidRPr="008D2DAE">
        <w:t>t</w:t>
      </w:r>
      <w:r w:rsidR="000151F1" w:rsidRPr="008D2DAE">
        <w:t>í; stáli jsme před nutností učinit nějakou volbu. Chilská ústava nedovolovala, aby Fr</w:t>
      </w:r>
      <w:r w:rsidR="0059683A" w:rsidRPr="008D2DAE">
        <w:t>e</w:t>
      </w:r>
      <w:r w:rsidR="000151F1" w:rsidRPr="008D2DAE">
        <w:t>i znovu kandidoval na prezidenta. Jeho Křesťanskodemokratická strana ztratila</w:t>
      </w:r>
      <w:r w:rsidRPr="008D2DAE">
        <w:t xml:space="preserve"> v </w:t>
      </w:r>
      <w:r w:rsidR="000151F1" w:rsidRPr="008D2DAE">
        <w:t>roce 1969</w:t>
      </w:r>
      <w:r w:rsidRPr="008D2DAE">
        <w:t xml:space="preserve"> v </w:t>
      </w:r>
      <w:r w:rsidR="000151F1" w:rsidRPr="008D2DAE">
        <w:t>parlamentních volbách svou dosavadní pozici, neboť pro ni hlasovalo</w:t>
      </w:r>
      <w:r w:rsidRPr="008D2DAE">
        <w:t xml:space="preserve"> o </w:t>
      </w:r>
      <w:r w:rsidR="000151F1" w:rsidRPr="008D2DAE">
        <w:t>jedenáct procent voličů méně. Ti svůj hlas dali Národní straně, která odpovídajícím způsobem posílila. Křesťanskodemokratická strana se začala štěpit. Její nejlevicovější členové odešli, když strana odmítla jejich požadavek, aby vytvořila spolu</w:t>
      </w:r>
      <w:r w:rsidRPr="008D2DAE">
        <w:t xml:space="preserve"> s </w:t>
      </w:r>
      <w:r w:rsidR="000151F1" w:rsidRPr="008D2DAE">
        <w:t xml:space="preserve">marxistickými stranami </w:t>
      </w:r>
      <w:r w:rsidRPr="008D2DAE">
        <w:t>„</w:t>
      </w:r>
      <w:r w:rsidR="000151F1" w:rsidRPr="008D2DAE">
        <w:t>lidovou jednotu</w:t>
      </w:r>
      <w:r w:rsidRPr="008D2DAE">
        <w:t>“</w:t>
      </w:r>
      <w:r w:rsidR="000151F1" w:rsidRPr="008D2DAE">
        <w:t>,</w:t>
      </w:r>
      <w:r w:rsidRPr="008D2DAE">
        <w:t xml:space="preserve"> a </w:t>
      </w:r>
      <w:r w:rsidR="000151F1" w:rsidRPr="008D2DAE">
        <w:t>stranickou mašin</w:t>
      </w:r>
      <w:r w:rsidR="001E54FD" w:rsidRPr="008D2DAE">
        <w:t>e</w:t>
      </w:r>
      <w:r w:rsidR="000151F1" w:rsidRPr="008D2DAE">
        <w:t>rii ovládly antifreiovské síly, jež byly mnohem dravější, méně oddané tradicím otevřené společnosti</w:t>
      </w:r>
      <w:r w:rsidRPr="008D2DAE">
        <w:t xml:space="preserve"> a </w:t>
      </w:r>
      <w:r w:rsidR="000151F1" w:rsidRPr="008D2DAE">
        <w:t>demokracie, méně reformistické</w:t>
      </w:r>
      <w:r w:rsidRPr="008D2DAE">
        <w:t xml:space="preserve"> a </w:t>
      </w:r>
      <w:r w:rsidR="000151F1" w:rsidRPr="008D2DAE">
        <w:t>více nepřátelské vůči Spojeným státům.</w:t>
      </w:r>
    </w:p>
    <w:p w:rsidR="00AE751F" w:rsidRPr="008D2DAE" w:rsidRDefault="000151F1" w:rsidP="00BF453C">
      <w:pPr>
        <w:pStyle w:val="Textodsazen"/>
      </w:pPr>
      <w:r w:rsidRPr="008D2DAE">
        <w:t>Probíhající prudkou polarizaci chilské politické scény demonstroval fakt, že Frei navzdory štědrému programu pomoci ze strany Spojených států cítil na začátku roku</w:t>
      </w:r>
      <w:r w:rsidR="00480AB0" w:rsidRPr="008D2DAE">
        <w:t xml:space="preserve"> </w:t>
      </w:r>
      <w:r w:rsidRPr="008D2DAE">
        <w:t>1969 nutnost vyhovět tlaku levicových sil</w:t>
      </w:r>
      <w:r w:rsidR="00AE751F" w:rsidRPr="008D2DAE">
        <w:t xml:space="preserve"> a </w:t>
      </w:r>
      <w:r w:rsidRPr="008D2DAE">
        <w:t>udělal</w:t>
      </w:r>
      <w:r w:rsidR="00AE751F" w:rsidRPr="008D2DAE">
        <w:t xml:space="preserve"> z </w:t>
      </w:r>
      <w:r w:rsidRPr="008D2DAE">
        <w:t>tohoto důvodu dva významné kroky:</w:t>
      </w:r>
      <w:r w:rsidR="00AE751F" w:rsidRPr="008D2DAE">
        <w:t xml:space="preserve"> v </w:t>
      </w:r>
      <w:r w:rsidRPr="008D2DAE">
        <w:t>reakci na demonstrace radikálních studentů zrušil plánovanou návštěvu guvernéra Nelsona Rockefellera, kterého Nixon poslal na cestu po Latinské Americe, aby mu pomohl vypracovat novou politiku vůči zemím západní polokoule. Chilský prezident začal také téměř současně požadovat opětovné projednání dohody</w:t>
      </w:r>
      <w:r w:rsidR="00AE751F" w:rsidRPr="008D2DAE">
        <w:t xml:space="preserve"> s </w:t>
      </w:r>
      <w:r w:rsidRPr="008D2DAE">
        <w:t>americkými společnostmi těžícími</w:t>
      </w:r>
      <w:r w:rsidR="00AE751F" w:rsidRPr="008D2DAE">
        <w:t xml:space="preserve"> v </w:t>
      </w:r>
      <w:r w:rsidRPr="008D2DAE">
        <w:t>Chile měď, kterou jeho vlastní vláda uzavřela před pouhými dvěma roky. Chile díky ní získalo velký majetkový podíl</w:t>
      </w:r>
      <w:r w:rsidR="00AE751F" w:rsidRPr="008D2DAE">
        <w:t xml:space="preserve"> v </w:t>
      </w:r>
      <w:r w:rsidRPr="008D2DAE">
        <w:t>těchto společnostech,</w:t>
      </w:r>
      <w:r w:rsidR="00AE751F" w:rsidRPr="008D2DAE">
        <w:t xml:space="preserve"> i </w:t>
      </w:r>
      <w:r w:rsidRPr="008D2DAE">
        <w:t>když ne ve všech případech většinový. Frei nyní požadoval, aby jeho země okamžitě dostala majoritní balík akcií všech těchto společností</w:t>
      </w:r>
      <w:r w:rsidR="00AE751F" w:rsidRPr="008D2DAE">
        <w:t xml:space="preserve"> s </w:t>
      </w:r>
      <w:r w:rsidRPr="008D2DAE">
        <w:t>tím, že Chile poté rychle převezme</w:t>
      </w:r>
      <w:r w:rsidR="00AE751F" w:rsidRPr="008D2DAE">
        <w:t xml:space="preserve"> i </w:t>
      </w:r>
      <w:r w:rsidRPr="008D2DAE">
        <w:t>zbylé americké podíly. Přesto přání posílit to, co jsme my</w:t>
      </w:r>
      <w:r w:rsidR="00AE751F" w:rsidRPr="008D2DAE">
        <w:t xml:space="preserve"> i </w:t>
      </w:r>
      <w:r w:rsidRPr="008D2DAE">
        <w:t>naši předchůdci považovali za největší naději pro umírněnou demokracii</w:t>
      </w:r>
      <w:r w:rsidR="00AE751F" w:rsidRPr="008D2DAE">
        <w:t xml:space="preserve"> v </w:t>
      </w:r>
      <w:r w:rsidRPr="008D2DAE">
        <w:t>Chile, bylo tak výrazné, že velvyslanec Korry dostal za úkol napomáhat</w:t>
      </w:r>
      <w:r w:rsidR="00AE751F" w:rsidRPr="008D2DAE">
        <w:t xml:space="preserve"> k </w:t>
      </w:r>
      <w:r w:rsidRPr="008D2DAE">
        <w:t xml:space="preserve">dojednání podmínek, jež by uspokojily obě strany. </w:t>
      </w:r>
      <w:r w:rsidR="00AE751F" w:rsidRPr="008D2DAE">
        <w:t>„</w:t>
      </w:r>
      <w:r w:rsidRPr="008D2DAE">
        <w:t>Uspokojivé podmínky</w:t>
      </w:r>
      <w:r w:rsidR="00AE751F" w:rsidRPr="008D2DAE">
        <w:t>“</w:t>
      </w:r>
      <w:r w:rsidRPr="008D2DAE">
        <w:t xml:space="preserve"> představovaly</w:t>
      </w:r>
      <w:r w:rsidR="00AE751F" w:rsidRPr="008D2DAE">
        <w:t xml:space="preserve"> v </w:t>
      </w:r>
      <w:r w:rsidRPr="008D2DAE">
        <w:t>daném kontextu velmi relativní termín vzhledem ke skutečnosti, že jedinou alternativou</w:t>
      </w:r>
      <w:r w:rsidR="00AE751F" w:rsidRPr="008D2DAE">
        <w:t xml:space="preserve"> k </w:t>
      </w:r>
      <w:r w:rsidRPr="008D2DAE">
        <w:t>nim by bylo, jak společnosti věděly, okamžité vyvlastnění. (Anaconda</w:t>
      </w:r>
      <w:r w:rsidR="00AE751F" w:rsidRPr="008D2DAE">
        <w:t xml:space="preserve"> s </w:t>
      </w:r>
      <w:r w:rsidRPr="008D2DAE">
        <w:t xml:space="preserve">nedostatkem politické předvídavosti typickým pro mnohé nadnárodní společnosti přestala platit pojištění proti vyvlastnění, aby ušetřila na poplatcích, neboť se spoléhala na původní dohodu. Tím ještě více oslabila svou </w:t>
      </w:r>
      <w:r w:rsidR="001E54FD" w:rsidRPr="008D2DAE">
        <w:t>vyjednávací pozici</w:t>
      </w:r>
      <w:r w:rsidRPr="008D2DAE">
        <w:t>.)</w:t>
      </w:r>
    </w:p>
    <w:p w:rsidR="00AE751F" w:rsidRPr="008D2DAE" w:rsidRDefault="00AE751F" w:rsidP="00BF453C">
      <w:pPr>
        <w:pStyle w:val="Textodsazen"/>
      </w:pPr>
      <w:r w:rsidRPr="008D2DAE">
        <w:t>V </w:t>
      </w:r>
      <w:r w:rsidR="000151F1" w:rsidRPr="008D2DAE">
        <w:t>roce 1969 tak bylo mnoho náznaků, že se chýlí</w:t>
      </w:r>
      <w:r w:rsidRPr="008D2DAE">
        <w:t xml:space="preserve"> k </w:t>
      </w:r>
      <w:r w:rsidR="000151F1" w:rsidRPr="008D2DAE">
        <w:t>bouři. Bylo nepravděpodobné, že by se nerevoluční strany vzhledem</w:t>
      </w:r>
      <w:r w:rsidRPr="008D2DAE">
        <w:t xml:space="preserve"> k </w:t>
      </w:r>
      <w:r w:rsidR="000151F1" w:rsidRPr="008D2DAE">
        <w:t>prosazujícím se levicovým trendům</w:t>
      </w:r>
      <w:r w:rsidRPr="008D2DAE">
        <w:t xml:space="preserve"> v </w:t>
      </w:r>
      <w:r w:rsidR="000151F1" w:rsidRPr="008D2DAE">
        <w:t>řadách křesťanských demokratů mohly sjednotit na jednom prezidentském kandidátovi, jak to udělaly</w:t>
      </w:r>
      <w:r w:rsidRPr="008D2DAE">
        <w:t xml:space="preserve"> v </w:t>
      </w:r>
      <w:r w:rsidR="000151F1" w:rsidRPr="008D2DAE">
        <w:t>roce 1964. Vše naznačovalo, že se střetnou tři uchazeči</w:t>
      </w:r>
      <w:r w:rsidRPr="008D2DAE">
        <w:t xml:space="preserve"> o </w:t>
      </w:r>
      <w:r w:rsidR="000151F1" w:rsidRPr="008D2DAE">
        <w:t xml:space="preserve">prezidentské křeslo </w:t>
      </w:r>
      <w:r w:rsidR="00A76BE3" w:rsidRPr="008D2DAE">
        <w:t>–</w:t>
      </w:r>
      <w:r w:rsidR="000151F1" w:rsidRPr="008D2DAE">
        <w:t xml:space="preserve"> konzervativec, slabý křesťanský demokrat</w:t>
      </w:r>
      <w:r w:rsidRPr="008D2DAE">
        <w:t xml:space="preserve"> a </w:t>
      </w:r>
      <w:r w:rsidR="000151F1" w:rsidRPr="008D2DAE">
        <w:t xml:space="preserve">radikálně levicový Allende </w:t>
      </w:r>
      <w:r w:rsidR="00A76BE3" w:rsidRPr="008D2DAE">
        <w:t>–</w:t>
      </w:r>
      <w:r w:rsidRPr="008D2DAE">
        <w:t xml:space="preserve"> a </w:t>
      </w:r>
      <w:r w:rsidR="000151F1" w:rsidRPr="008D2DAE">
        <w:t>že výsledek bude velmi těsný, pročež bude</w:t>
      </w:r>
      <w:r w:rsidRPr="008D2DAE">
        <w:t xml:space="preserve"> o </w:t>
      </w:r>
      <w:r w:rsidR="000151F1" w:rsidRPr="008D2DAE">
        <w:t>tom, kdo se stane chilským prezidentem, rozhodovat Kongres, kde Allendovu bloku scházelo</w:t>
      </w:r>
      <w:r w:rsidRPr="008D2DAE">
        <w:t xml:space="preserve"> k </w:t>
      </w:r>
      <w:r w:rsidR="000151F1" w:rsidRPr="008D2DAE">
        <w:t xml:space="preserve">většině jen pár hlasů. Ale </w:t>
      </w:r>
      <w:r w:rsidR="000151F1" w:rsidRPr="008D2DAE">
        <w:lastRenderedPageBreak/>
        <w:t>Bílý dům byl</w:t>
      </w:r>
      <w:r w:rsidRPr="008D2DAE">
        <w:t xml:space="preserve"> v </w:t>
      </w:r>
      <w:r w:rsidR="000151F1" w:rsidRPr="008D2DAE">
        <w:t>roce 1969 zahlcen vietnamskou válkou</w:t>
      </w:r>
      <w:r w:rsidRPr="008D2DAE">
        <w:t xml:space="preserve"> a </w:t>
      </w:r>
      <w:r w:rsidR="000151F1" w:rsidRPr="008D2DAE">
        <w:t>politickými bouřemi, které kvůli ní propukaly doma, vztahy se Sovětským svazem, západní Evropou, jednáními</w:t>
      </w:r>
      <w:r w:rsidRPr="008D2DAE">
        <w:t xml:space="preserve"> s </w:t>
      </w:r>
      <w:r w:rsidR="000151F1" w:rsidRPr="008D2DAE">
        <w:t>Japonskem</w:t>
      </w:r>
      <w:r w:rsidRPr="008D2DAE">
        <w:t xml:space="preserve"> o </w:t>
      </w:r>
      <w:r w:rsidR="000151F1" w:rsidRPr="008D2DAE">
        <w:t>Okinawě</w:t>
      </w:r>
      <w:r w:rsidRPr="008D2DAE">
        <w:t xml:space="preserve"> a </w:t>
      </w:r>
      <w:r w:rsidR="000151F1" w:rsidRPr="008D2DAE">
        <w:t>počínající iniciativou vůči Číně.</w:t>
      </w:r>
      <w:r w:rsidRPr="008D2DAE">
        <w:t xml:space="preserve"> A </w:t>
      </w:r>
      <w:r w:rsidR="000151F1" w:rsidRPr="008D2DAE">
        <w:t>já jsem</w:t>
      </w:r>
      <w:r w:rsidRPr="008D2DAE">
        <w:t xml:space="preserve"> o </w:t>
      </w:r>
      <w:r w:rsidR="000151F1" w:rsidRPr="008D2DAE">
        <w:t>Chile věděl příliš málo, než abych napadl stanovisko expertů.</w:t>
      </w:r>
    </w:p>
    <w:p w:rsidR="00AE751F" w:rsidRPr="008D2DAE" w:rsidRDefault="000151F1" w:rsidP="00BF453C">
      <w:pPr>
        <w:pStyle w:val="Textodsazen"/>
      </w:pPr>
      <w:r w:rsidRPr="008D2DAE">
        <w:t>Žádná vládní agentura nás neupozornila na vážnost situace. Těm, kteří by snad byli pro aktivnější tajnou roli USA</w:t>
      </w:r>
      <w:r w:rsidR="00AE751F" w:rsidRPr="008D2DAE">
        <w:t xml:space="preserve"> v </w:t>
      </w:r>
      <w:r w:rsidRPr="008D2DAE">
        <w:t>chilských záležitostech, se nechtělo do střetu</w:t>
      </w:r>
      <w:r w:rsidR="00AE751F" w:rsidRPr="008D2DAE">
        <w:t xml:space="preserve"> s </w:t>
      </w:r>
      <w:r w:rsidRPr="008D2DAE">
        <w:t xml:space="preserve">ministerstvem zahraničí, jež </w:t>
      </w:r>
      <w:r w:rsidR="00A75B19" w:rsidRPr="008D2DAE">
        <w:t>měl</w:t>
      </w:r>
      <w:r w:rsidR="00AE751F" w:rsidRPr="008D2DAE">
        <w:t xml:space="preserve"> o </w:t>
      </w:r>
      <w:r w:rsidRPr="008D2DAE">
        <w:t>vždy</w:t>
      </w:r>
      <w:r w:rsidR="00AE751F" w:rsidRPr="008D2DAE">
        <w:t xml:space="preserve"> k </w:t>
      </w:r>
      <w:r w:rsidRPr="008D2DAE">
        <w:t xml:space="preserve">takovým operacím výhrady. Chile </w:t>
      </w:r>
      <w:r w:rsidR="0058414F" w:rsidRPr="008D2DAE">
        <w:t>je</w:t>
      </w:r>
      <w:r w:rsidRPr="008D2DAE">
        <w:t xml:space="preserve"> fakticky učebnicovým příkladem situace, kdy se </w:t>
      </w:r>
      <w:r w:rsidR="00DF4E9F" w:rsidRPr="008D2DAE">
        <w:t>něj</w:t>
      </w:r>
      <w:r w:rsidRPr="008D2DAE">
        <w:t>aká významná událost odvíjí</w:t>
      </w:r>
      <w:r w:rsidR="001E54FD" w:rsidRPr="008D2DAE">
        <w:t xml:space="preserve"> </w:t>
      </w:r>
      <w:r w:rsidRPr="008D2DAE">
        <w:t xml:space="preserve">bez vědomí Bílého domu, protože se konkrétní vládní agentury nemohou dohodnout, jakou má skutečnou důležitost. </w:t>
      </w:r>
      <w:r w:rsidR="00AE751F" w:rsidRPr="008D2DAE">
        <w:t>„</w:t>
      </w:r>
      <w:r w:rsidRPr="008D2DAE">
        <w:t>Dohoda</w:t>
      </w:r>
      <w:r w:rsidR="00AE751F" w:rsidRPr="008D2DAE">
        <w:t xml:space="preserve"> o </w:t>
      </w:r>
      <w:r w:rsidRPr="008D2DAE">
        <w:t>neútoč</w:t>
      </w:r>
      <w:r w:rsidR="001E54FD" w:rsidRPr="008D2DAE">
        <w:t>e</w:t>
      </w:r>
      <w:r w:rsidRPr="008D2DAE">
        <w:t>ní</w:t>
      </w:r>
      <w:r w:rsidR="00AE751F" w:rsidRPr="008D2DAE">
        <w:t>“</w:t>
      </w:r>
      <w:r w:rsidRPr="008D2DAE">
        <w:t>, na jejímž základě se vládní agentury snaží vyhnout sporům, které by mohly vyústit</w:t>
      </w:r>
      <w:r w:rsidR="00AE751F" w:rsidRPr="008D2DAE">
        <w:t xml:space="preserve"> v </w:t>
      </w:r>
      <w:r w:rsidRPr="008D2DAE">
        <w:t>rozhodnutí, jež by bylo</w:t>
      </w:r>
      <w:r w:rsidR="00AE751F" w:rsidRPr="008D2DAE">
        <w:t xml:space="preserve"> v </w:t>
      </w:r>
      <w:r w:rsidRPr="008D2DAE">
        <w:t>rozporu se záměry některé</w:t>
      </w:r>
      <w:r w:rsidR="00AE751F" w:rsidRPr="008D2DAE">
        <w:t xml:space="preserve"> z </w:t>
      </w:r>
      <w:r w:rsidRPr="008D2DAE">
        <w:t>nich, zabránila tomu, aby se</w:t>
      </w:r>
      <w:r w:rsidR="00AE751F" w:rsidRPr="008D2DAE">
        <w:t xml:space="preserve"> v </w:t>
      </w:r>
      <w:r w:rsidRPr="008D2DAE">
        <w:t>roce 1969 začal záležitostí Chile zabývat přímo Bílý dům. CIA samozřejmě při řadě příležitostí upozornila, že je třeba začít</w:t>
      </w:r>
      <w:r w:rsidR="00AE751F" w:rsidRPr="008D2DAE">
        <w:t xml:space="preserve"> s </w:t>
      </w:r>
      <w:r w:rsidRPr="008D2DAE">
        <w:t>přípravami už</w:t>
      </w:r>
      <w:r w:rsidR="00AE751F" w:rsidRPr="008D2DAE">
        <w:t xml:space="preserve"> v </w:t>
      </w:r>
      <w:r w:rsidRPr="008D2DAE">
        <w:t>roce 1969, pokud chceme</w:t>
      </w:r>
      <w:r w:rsidR="00AE751F" w:rsidRPr="008D2DAE">
        <w:t xml:space="preserve"> v </w:t>
      </w:r>
      <w:r w:rsidRPr="008D2DAE">
        <w:t>roce</w:t>
      </w:r>
      <w:r w:rsidR="001E54FD" w:rsidRPr="008D2DAE">
        <w:t xml:space="preserve"> </w:t>
      </w:r>
      <w:r w:rsidRPr="008D2DAE">
        <w:t>1970 zahájit</w:t>
      </w:r>
      <w:r w:rsidR="00AE751F" w:rsidRPr="008D2DAE">
        <w:t xml:space="preserve"> v </w:t>
      </w:r>
      <w:r w:rsidRPr="008D2DAE">
        <w:t>Chile nějakou významnou operaci.</w:t>
      </w:r>
      <w:r w:rsidR="00AE751F" w:rsidRPr="008D2DAE">
        <w:t xml:space="preserve"> A </w:t>
      </w:r>
      <w:r w:rsidRPr="008D2DAE">
        <w:t>již</w:t>
      </w:r>
      <w:r w:rsidR="00AE751F" w:rsidRPr="008D2DAE">
        <w:t xml:space="preserve"> v </w:t>
      </w:r>
      <w:r w:rsidRPr="008D2DAE">
        <w:t>roce 1969 také předpokládala, že kandidát radikální levice bude mít</w:t>
      </w:r>
      <w:r w:rsidR="00AE751F" w:rsidRPr="008D2DAE">
        <w:t xml:space="preserve"> v </w:t>
      </w:r>
      <w:r w:rsidRPr="008D2DAE">
        <w:t>prezidentských volbách stejné vyhlídky na vítězství jako jeho soupeři. To byl ale</w:t>
      </w:r>
      <w:r w:rsidR="001E54FD" w:rsidRPr="008D2DAE">
        <w:t xml:space="preserve"> </w:t>
      </w:r>
      <w:r w:rsidRPr="008D2DAE">
        <w:t>jen praktický názor, co by bylo třeba dělat, pokud by padlo rozhodnutí angažovat se</w:t>
      </w:r>
      <w:r w:rsidR="00AE751F" w:rsidRPr="008D2DAE">
        <w:t xml:space="preserve"> v </w:t>
      </w:r>
      <w:r w:rsidRPr="008D2DAE">
        <w:t>Chile stejně jako</w:t>
      </w:r>
      <w:r w:rsidR="00AE751F" w:rsidRPr="008D2DAE">
        <w:t xml:space="preserve"> v </w:t>
      </w:r>
      <w:r w:rsidRPr="008D2DAE">
        <w:t>roce 1964; nešlo</w:t>
      </w:r>
      <w:r w:rsidR="00AE751F" w:rsidRPr="008D2DAE">
        <w:t xml:space="preserve"> o </w:t>
      </w:r>
      <w:r w:rsidRPr="008D2DAE">
        <w:t>doporučení sáhnout</w:t>
      </w:r>
      <w:r w:rsidR="00AE751F" w:rsidRPr="008D2DAE">
        <w:t xml:space="preserve"> k </w:t>
      </w:r>
      <w:r w:rsidRPr="008D2DAE">
        <w:t>akci. Navíc jakékoli takové doporučení by narazilo na neoblomný odpor latinskoamerické sekce ministerstva zahraničí, které se nedokázalo dívat na chilskou politickou realitu racionálně.</w:t>
      </w:r>
      <w:r w:rsidR="00AE751F" w:rsidRPr="008D2DAE">
        <w:t xml:space="preserve"> V </w:t>
      </w:r>
      <w:r w:rsidRPr="008D2DAE">
        <w:t>roce 1970 neexistoval žádný životaschopný křesťanský demokrat, kterého bychom mohli podporovat; strana se rozštěpila, její kandidát byl slabý</w:t>
      </w:r>
      <w:r w:rsidR="00AE751F" w:rsidRPr="008D2DAE">
        <w:t xml:space="preserve"> a </w:t>
      </w:r>
      <w:r w:rsidRPr="008D2DAE">
        <w:t>nadbíhal radikální levici. Pokud jsme měli zastavit Allendeho, pak by to muselo být prostřednictvím konzervativce Jorgeho Alessandriho.</w:t>
      </w:r>
      <w:r w:rsidR="00AE751F" w:rsidRPr="008D2DAE">
        <w:t xml:space="preserve"> I </w:t>
      </w:r>
      <w:r w:rsidRPr="008D2DAE">
        <w:t xml:space="preserve">když měl pověst dokonalého demokrata </w:t>
      </w:r>
      <w:r w:rsidR="00A76BE3" w:rsidRPr="008D2DAE">
        <w:t>–</w:t>
      </w:r>
      <w:r w:rsidRPr="008D2DAE">
        <w:t xml:space="preserve"> byl prezidentem Chile už před Freiem </w:t>
      </w:r>
      <w:r w:rsidR="00A76BE3" w:rsidRPr="008D2DAE">
        <w:t>–</w:t>
      </w:r>
      <w:r w:rsidRPr="008D2DAE">
        <w:t>, latinskoamerický odbor našeho ministerstva zahraničí ho neměl rád, oficiálně proto, že byl příliš starý, ve skutečnosti však proto, že ho považoval za nedostatečně pokrokového. Pro některé lidi</w:t>
      </w:r>
      <w:r w:rsidR="00AE751F" w:rsidRPr="008D2DAE">
        <w:t xml:space="preserve"> v </w:t>
      </w:r>
      <w:r w:rsidRPr="008D2DAE">
        <w:t>latinskoamerické sekci, kteří nechápali, jaký je rozdíl mezi sociálními reformami</w:t>
      </w:r>
      <w:r w:rsidR="00AE751F" w:rsidRPr="008D2DAE">
        <w:t xml:space="preserve"> a </w:t>
      </w:r>
      <w:r w:rsidRPr="008D2DAE">
        <w:t>geopolitikou, nepředstavovala možnost, že se Allende stane prezidentem, takovou hrozbu, aby překonali své ideologické předsudky</w:t>
      </w:r>
      <w:r w:rsidR="00AE751F" w:rsidRPr="008D2DAE">
        <w:t xml:space="preserve"> k </w:t>
      </w:r>
      <w:r w:rsidRPr="008D2DAE">
        <w:t>Alessandrimu.</w:t>
      </w:r>
    </w:p>
    <w:p w:rsidR="00AE751F" w:rsidRPr="008D2DAE" w:rsidRDefault="000151F1" w:rsidP="00BF453C">
      <w:pPr>
        <w:pStyle w:val="Textodsazen"/>
      </w:pPr>
      <w:r w:rsidRPr="008D2DAE">
        <w:t>Je ironií, že americká tendence identifikovat politiku</w:t>
      </w:r>
      <w:r w:rsidR="00AE751F" w:rsidRPr="008D2DAE">
        <w:t xml:space="preserve"> s </w:t>
      </w:r>
      <w:r w:rsidRPr="008D2DAE">
        <w:t>hospodářským rozvojem bezděčně přispěla</w:t>
      </w:r>
      <w:r w:rsidR="00AE751F" w:rsidRPr="008D2DAE">
        <w:t xml:space="preserve"> v </w:t>
      </w:r>
      <w:r w:rsidRPr="008D2DAE">
        <w:t>posledních letech Johnsonovy administrativy</w:t>
      </w:r>
      <w:r w:rsidR="00AE751F" w:rsidRPr="008D2DAE">
        <w:t xml:space="preserve"> k </w:t>
      </w:r>
      <w:r w:rsidRPr="008D2DAE">
        <w:t>oslabení reformistických politických sil, kterým naši činitelé opravdu dávali přednost</w:t>
      </w:r>
      <w:r w:rsidR="00AE751F" w:rsidRPr="008D2DAE">
        <w:t xml:space="preserve"> a </w:t>
      </w:r>
      <w:r w:rsidRPr="008D2DAE">
        <w:t>jež byly životně důležité, neboť jen ony mohly klást odpor revolučním stranám.</w:t>
      </w:r>
      <w:r w:rsidR="00AE751F" w:rsidRPr="008D2DAE">
        <w:t xml:space="preserve"> V </w:t>
      </w:r>
      <w:r w:rsidRPr="008D2DAE">
        <w:t>roce</w:t>
      </w:r>
      <w:r w:rsidR="001E54FD" w:rsidRPr="008D2DAE">
        <w:t xml:space="preserve"> </w:t>
      </w:r>
      <w:r w:rsidRPr="008D2DAE">
        <w:t xml:space="preserve">1968 </w:t>
      </w:r>
      <w:r w:rsidR="00A76BE3" w:rsidRPr="008D2DAE">
        <w:t>–</w:t>
      </w:r>
      <w:r w:rsidRPr="008D2DAE">
        <w:t xml:space="preserve"> dva roky před prezidentskými volbami, které vynesly</w:t>
      </w:r>
      <w:r w:rsidR="00AE751F" w:rsidRPr="008D2DAE">
        <w:t xml:space="preserve"> k </w:t>
      </w:r>
      <w:r w:rsidRPr="008D2DAE">
        <w:t xml:space="preserve">moci Allendeho </w:t>
      </w:r>
      <w:r w:rsidR="00A76BE3" w:rsidRPr="008D2DAE">
        <w:t>–</w:t>
      </w:r>
      <w:r w:rsidRPr="008D2DAE">
        <w:t xml:space="preserve"> přestaly Spojené státy poskytovat Chile hospodářskou pomoc na základě tvrzení, že chilské hospodářství je už do značné míry soběstačné. Formálně to mohl být správný závěr, ve skutečnosti však jde</w:t>
      </w:r>
      <w:r w:rsidR="00AE751F" w:rsidRPr="008D2DAE">
        <w:t xml:space="preserve"> o </w:t>
      </w:r>
      <w:r w:rsidRPr="008D2DAE">
        <w:t>jasný příklad, jakou chybou je přijímat důsledně politická rozhodnutí</w:t>
      </w:r>
      <w:r w:rsidR="00AE751F" w:rsidRPr="008D2DAE">
        <w:t xml:space="preserve"> a </w:t>
      </w:r>
      <w:r w:rsidRPr="008D2DAE">
        <w:t>vycházet přitom jen</w:t>
      </w:r>
      <w:r w:rsidR="00AE751F" w:rsidRPr="008D2DAE">
        <w:t xml:space="preserve"> z </w:t>
      </w:r>
      <w:r w:rsidRPr="008D2DAE">
        <w:t xml:space="preserve">ekonomických úvah. Ukončení americké </w:t>
      </w:r>
      <w:r w:rsidRPr="008D2DAE">
        <w:lastRenderedPageBreak/>
        <w:t>pomoci se</w:t>
      </w:r>
      <w:r w:rsidR="00AE751F" w:rsidRPr="008D2DAE">
        <w:t xml:space="preserve"> v </w:t>
      </w:r>
      <w:r w:rsidRPr="008D2DAE">
        <w:t>Chile střetlo</w:t>
      </w:r>
      <w:r w:rsidR="00AE751F" w:rsidRPr="008D2DAE">
        <w:t xml:space="preserve"> s </w:t>
      </w:r>
      <w:r w:rsidRPr="008D2DAE">
        <w:t>nevolí, podkopalo postavení umírněných elementů reprezentovaných Freiem, využilo ho radikálnější antiamerické křídlo vládnoucí strany, které propagovalo ekonomický program</w:t>
      </w:r>
      <w:r w:rsidR="00AE751F" w:rsidRPr="008D2DAE">
        <w:t xml:space="preserve"> v </w:t>
      </w:r>
      <w:r w:rsidRPr="008D2DAE">
        <w:t>zásadě podobný tomu, jejž předkládaly radikální strany,</w:t>
      </w:r>
      <w:r w:rsidR="00AE751F" w:rsidRPr="008D2DAE">
        <w:t xml:space="preserve"> a </w:t>
      </w:r>
      <w:r w:rsidRPr="008D2DAE">
        <w:t>tím se ještě více zkomplikovala situace před volbami.</w:t>
      </w:r>
    </w:p>
    <w:p w:rsidR="00AE751F" w:rsidRPr="008D2DAE" w:rsidRDefault="000151F1" w:rsidP="00BF453C">
      <w:pPr>
        <w:pStyle w:val="Textodsazen"/>
      </w:pPr>
      <w:r w:rsidRPr="008D2DAE">
        <w:t>Technokratický přístup</w:t>
      </w:r>
      <w:r w:rsidR="00AE751F" w:rsidRPr="008D2DAE">
        <w:t xml:space="preserve"> k </w:t>
      </w:r>
      <w:r w:rsidRPr="008D2DAE">
        <w:t>hospodářskému rozvoji vzkvétal</w:t>
      </w:r>
      <w:r w:rsidR="00AE751F" w:rsidRPr="008D2DAE">
        <w:t xml:space="preserve"> a </w:t>
      </w:r>
      <w:r w:rsidRPr="008D2DAE">
        <w:t>totéž platilo pro doktrinářský antimilitarismus.</w:t>
      </w:r>
      <w:r w:rsidR="00AE751F" w:rsidRPr="008D2DAE">
        <w:t xml:space="preserve"> V </w:t>
      </w:r>
      <w:r w:rsidRPr="008D2DAE">
        <w:t>roce 1967 se Spojené státy začaly stavět</w:t>
      </w:r>
      <w:r w:rsidR="00AE751F" w:rsidRPr="008D2DAE">
        <w:t xml:space="preserve"> k </w:t>
      </w:r>
      <w:r w:rsidRPr="008D2DAE">
        <w:t>chilské armádě (a</w:t>
      </w:r>
      <w:r w:rsidR="00AE751F" w:rsidRPr="008D2DAE">
        <w:t xml:space="preserve"> k </w:t>
      </w:r>
      <w:r w:rsidRPr="008D2DAE">
        <w:t>armádám ostatních spřátelených zemí západní polokoule) stále chladněji. Domnívaly se, že tím podpoří přesun zdrojů od výdajů na zbrojení</w:t>
      </w:r>
      <w:r w:rsidR="00AE751F" w:rsidRPr="008D2DAE">
        <w:t xml:space="preserve"> k </w:t>
      </w:r>
      <w:r w:rsidRPr="008D2DAE">
        <w:t>sociálnímu</w:t>
      </w:r>
      <w:r w:rsidR="00AE751F" w:rsidRPr="008D2DAE">
        <w:t xml:space="preserve"> a </w:t>
      </w:r>
      <w:r w:rsidRPr="008D2DAE">
        <w:t>hospodářskému rozvoji,</w:t>
      </w:r>
      <w:r w:rsidR="00AE751F" w:rsidRPr="008D2DAE">
        <w:t xml:space="preserve"> a </w:t>
      </w:r>
      <w:r w:rsidRPr="008D2DAE">
        <w:t>vycházely přitom</w:t>
      </w:r>
      <w:r w:rsidR="00AE751F" w:rsidRPr="008D2DAE">
        <w:t xml:space="preserve"> z </w:t>
      </w:r>
      <w:r w:rsidRPr="008D2DAE">
        <w:t xml:space="preserve">předpokladu, že </w:t>
      </w:r>
      <w:r w:rsidR="0078336B" w:rsidRPr="008D2DAE">
        <w:t>tyto</w:t>
      </w:r>
      <w:r w:rsidRPr="008D2DAE">
        <w:t xml:space="preserve"> země nepotřebují </w:t>
      </w:r>
      <w:r w:rsidR="00ED0C50" w:rsidRPr="008D2DAE">
        <w:t>budovat</w:t>
      </w:r>
      <w:r w:rsidRPr="008D2DAE">
        <w:t xml:space="preserve"> vojenské sí</w:t>
      </w:r>
      <w:r w:rsidR="0059683A" w:rsidRPr="008D2DAE">
        <w:t>l</w:t>
      </w:r>
      <w:r w:rsidR="0058414F" w:rsidRPr="008D2DAE">
        <w:t>y</w:t>
      </w:r>
      <w:r w:rsidRPr="008D2DAE">
        <w:t>. Na prodej našich zbraní byly st</w:t>
      </w:r>
      <w:r w:rsidR="00750B62" w:rsidRPr="008D2DAE">
        <w:t>a</w:t>
      </w:r>
      <w:r w:rsidRPr="008D2DAE">
        <w:t xml:space="preserve">noveny limity, programy vojenské pomoci byly ukončeny. Freie jsme vybízeli, </w:t>
      </w:r>
      <w:r w:rsidR="00DF4E9F" w:rsidRPr="008D2DAE">
        <w:t>aby</w:t>
      </w:r>
      <w:r w:rsidRPr="008D2DAE">
        <w:t xml:space="preserve"> z</w:t>
      </w:r>
      <w:r w:rsidR="001E54FD" w:rsidRPr="008D2DAE">
        <w:t>a</w:t>
      </w:r>
      <w:r w:rsidRPr="008D2DAE">
        <w:t>č</w:t>
      </w:r>
      <w:r w:rsidR="001E54FD" w:rsidRPr="008D2DAE">
        <w:t>a</w:t>
      </w:r>
      <w:r w:rsidRPr="008D2DAE">
        <w:t xml:space="preserve">l propagovat různé plány </w:t>
      </w:r>
      <w:r w:rsidR="00083670" w:rsidRPr="008D2DAE">
        <w:t>na</w:t>
      </w:r>
      <w:r w:rsidRPr="008D2DAE">
        <w:t xml:space="preserve"> d</w:t>
      </w:r>
      <w:r w:rsidR="0059683A" w:rsidRPr="008D2DAE">
        <w:t>emiliterizaci</w:t>
      </w:r>
      <w:r w:rsidRPr="008D2DAE">
        <w:t xml:space="preserve"> Latinské Ameriky</w:t>
      </w:r>
      <w:r w:rsidR="00AE751F" w:rsidRPr="008D2DAE">
        <w:t xml:space="preserve"> a </w:t>
      </w:r>
      <w:r w:rsidRPr="008D2DAE">
        <w:t>odzbrojování.</w:t>
      </w:r>
    </w:p>
    <w:p w:rsidR="00AE751F" w:rsidRPr="008D2DAE" w:rsidRDefault="00AE751F" w:rsidP="00BF453C">
      <w:pPr>
        <w:pStyle w:val="Textodsazen"/>
      </w:pPr>
      <w:r w:rsidRPr="008D2DAE">
        <w:t>V </w:t>
      </w:r>
      <w:r w:rsidR="000151F1" w:rsidRPr="008D2DAE">
        <w:t>říjnu roku 1969 se chil</w:t>
      </w:r>
      <w:r w:rsidR="00750B62" w:rsidRPr="008D2DAE">
        <w:t>s</w:t>
      </w:r>
      <w:r w:rsidR="000151F1" w:rsidRPr="008D2DAE">
        <w:t>ká armáda nespokojená se svou profesionální úrovní</w:t>
      </w:r>
      <w:r w:rsidRPr="008D2DAE">
        <w:t xml:space="preserve"> a </w:t>
      </w:r>
      <w:r w:rsidR="000151F1" w:rsidRPr="008D2DAE">
        <w:t>nízkými mzdami pokusila provést vládn</w:t>
      </w:r>
      <w:r w:rsidR="0059683A" w:rsidRPr="008D2DAE">
        <w:t>í</w:t>
      </w:r>
      <w:r w:rsidR="000151F1" w:rsidRPr="008D2DAE">
        <w:t xml:space="preserve"> převrat, ale neuspěla. Frei</w:t>
      </w:r>
      <w:r w:rsidRPr="008D2DAE">
        <w:t xml:space="preserve"> v </w:t>
      </w:r>
      <w:r w:rsidR="000151F1" w:rsidRPr="008D2DAE">
        <w:t xml:space="preserve">reakci na vývoj situace vyhlásil mimořádný stav, ale stále se objevovaly informace, že vojáci myslí na další puč. Nixonova administrativa </w:t>
      </w:r>
      <w:r w:rsidR="00ED0C50" w:rsidRPr="008D2DAE">
        <w:t>zdědila</w:t>
      </w:r>
      <w:r w:rsidRPr="008D2DAE">
        <w:t xml:space="preserve"> v </w:t>
      </w:r>
      <w:r w:rsidR="000151F1" w:rsidRPr="008D2DAE">
        <w:t>Chile radikalizovanou Křesťanskodemokratickou stranu na jedné straně</w:t>
      </w:r>
      <w:r w:rsidRPr="008D2DAE">
        <w:t xml:space="preserve"> a </w:t>
      </w:r>
      <w:r w:rsidR="000151F1" w:rsidRPr="008D2DAE">
        <w:t>na straně druhé armádu, která pohlížela</w:t>
      </w:r>
      <w:r w:rsidRPr="008D2DAE">
        <w:t xml:space="preserve"> s </w:t>
      </w:r>
      <w:r w:rsidR="000151F1" w:rsidRPr="008D2DAE">
        <w:t>velkými antipatiemi na Spojené státy</w:t>
      </w:r>
      <w:r w:rsidRPr="008D2DAE">
        <w:t xml:space="preserve"> i </w:t>
      </w:r>
      <w:r w:rsidR="000151F1" w:rsidRPr="008D2DAE">
        <w:t xml:space="preserve">na křesťanské demokraty. Bylo téměř jisté, že Allendova schopnost </w:t>
      </w:r>
      <w:r w:rsidRPr="008D2DAE">
        <w:t>„</w:t>
      </w:r>
      <w:r w:rsidR="000151F1" w:rsidRPr="008D2DAE">
        <w:t>koupit si</w:t>
      </w:r>
      <w:r w:rsidRPr="008D2DAE">
        <w:t>“</w:t>
      </w:r>
      <w:r w:rsidR="000151F1" w:rsidRPr="008D2DAE">
        <w:t xml:space="preserve"> nebo neutralizovat</w:t>
      </w:r>
      <w:r w:rsidRPr="008D2DAE">
        <w:t xml:space="preserve"> v </w:t>
      </w:r>
      <w:r w:rsidR="000151F1" w:rsidRPr="008D2DAE">
        <w:t>prvních rocích svého funkčního období chilské vojáky proto silně vzroste.</w:t>
      </w:r>
    </w:p>
    <w:p w:rsidR="00AE751F" w:rsidRPr="008D2DAE" w:rsidRDefault="000151F1" w:rsidP="00BF453C">
      <w:pPr>
        <w:pStyle w:val="Textodsazen"/>
      </w:pPr>
      <w:r w:rsidRPr="008D2DAE">
        <w:t xml:space="preserve">Nic neilustruje jasněji </w:t>
      </w:r>
      <w:r w:rsidR="00A76BE3" w:rsidRPr="008D2DAE">
        <w:t>–</w:t>
      </w:r>
      <w:r w:rsidR="00AE751F" w:rsidRPr="008D2DAE">
        <w:t xml:space="preserve"> a </w:t>
      </w:r>
      <w:r w:rsidRPr="008D2DAE">
        <w:t xml:space="preserve">tragičtěji </w:t>
      </w:r>
      <w:r w:rsidR="00A76BE3" w:rsidRPr="008D2DAE">
        <w:t>–</w:t>
      </w:r>
      <w:r w:rsidRPr="008D2DAE">
        <w:t>, jaké nebezpečí je spojeno</w:t>
      </w:r>
      <w:r w:rsidR="00AE751F" w:rsidRPr="008D2DAE">
        <w:t xml:space="preserve"> s </w:t>
      </w:r>
      <w:r w:rsidRPr="008D2DAE">
        <w:t>aplikováním abstraktních teorií našich prestižních škol na interní problémy jiných společností než tato politika praktikovaná vůči Chile</w:t>
      </w:r>
      <w:r w:rsidR="00AE751F" w:rsidRPr="008D2DAE">
        <w:t xml:space="preserve"> v </w:t>
      </w:r>
      <w:r w:rsidRPr="008D2DAE">
        <w:t>60. letech. Teorie, že sociální reformy</w:t>
      </w:r>
      <w:r w:rsidR="00AE751F" w:rsidRPr="008D2DAE">
        <w:t xml:space="preserve"> a </w:t>
      </w:r>
      <w:r w:rsidRPr="008D2DAE">
        <w:t xml:space="preserve">hospodářský rozvoj mají automaticky za následek politickou stabilitu </w:t>
      </w:r>
      <w:r w:rsidR="00A76BE3" w:rsidRPr="008D2DAE">
        <w:t>–</w:t>
      </w:r>
      <w:r w:rsidRPr="008D2DAE">
        <w:t xml:space="preserve"> vycházející ze zkušenosti</w:t>
      </w:r>
      <w:r w:rsidR="00AE751F" w:rsidRPr="008D2DAE">
        <w:t xml:space="preserve"> s </w:t>
      </w:r>
      <w:r w:rsidRPr="008D2DAE">
        <w:t xml:space="preserve">naším vlastním Novým údělem </w:t>
      </w:r>
      <w:r w:rsidR="00A76BE3" w:rsidRPr="008D2DAE">
        <w:t>–</w:t>
      </w:r>
      <w:r w:rsidRPr="008D2DAE">
        <w:t>, postrádá téměř jakýkoli význam</w:t>
      </w:r>
      <w:r w:rsidR="00AE751F" w:rsidRPr="008D2DAE">
        <w:t xml:space="preserve"> v </w:t>
      </w:r>
      <w:r w:rsidRPr="008D2DAE">
        <w:t>zemi, kde jsou dvě radikální strany rozhodnuty nikoli reformovat, nýbrž rozbít politický systém. Naše neochota smířit se</w:t>
      </w:r>
      <w:r w:rsidR="00AE751F" w:rsidRPr="008D2DAE">
        <w:t xml:space="preserve"> s </w:t>
      </w:r>
      <w:r w:rsidRPr="008D2DAE">
        <w:t>faktem, že</w:t>
      </w:r>
      <w:r w:rsidR="00AE751F" w:rsidRPr="008D2DAE">
        <w:t xml:space="preserve"> v </w:t>
      </w:r>
      <w:r w:rsidRPr="008D2DAE">
        <w:t>Chile neprobíhá debata mezi profesory ekonomie, ale politický boj na život</w:t>
      </w:r>
      <w:r w:rsidR="00AE751F" w:rsidRPr="008D2DAE">
        <w:t xml:space="preserve"> a </w:t>
      </w:r>
      <w:r w:rsidRPr="008D2DAE">
        <w:t>na smrt, způsobila, že jsme se</w:t>
      </w:r>
      <w:r w:rsidR="00AE751F" w:rsidRPr="008D2DAE">
        <w:t xml:space="preserve"> v </w:t>
      </w:r>
      <w:r w:rsidRPr="008D2DAE">
        <w:t>roce 1970 na rozdíl od roku 1964, kdy jsme byli dominantním prvkem, změnili</w:t>
      </w:r>
      <w:r w:rsidR="00AE751F" w:rsidRPr="008D2DAE">
        <w:t xml:space="preserve"> v </w:t>
      </w:r>
      <w:r w:rsidRPr="008D2DAE">
        <w:t>jakousi kvočnu nervózně kvokající nějaké plytkosti odněkud zpoza rohu.</w:t>
      </w:r>
    </w:p>
    <w:p w:rsidR="00AE751F" w:rsidRPr="008D2DAE" w:rsidRDefault="00AE751F" w:rsidP="00BF453C">
      <w:pPr>
        <w:pStyle w:val="Textodsazen"/>
      </w:pPr>
      <w:r w:rsidRPr="008D2DAE">
        <w:t>A </w:t>
      </w:r>
      <w:r w:rsidR="000151F1" w:rsidRPr="008D2DAE">
        <w:t>aby naše blamáž byla úplná, vybrala si latinskoamerická sekce právě tento moment</w:t>
      </w:r>
      <w:r w:rsidRPr="008D2DAE">
        <w:t xml:space="preserve"> k </w:t>
      </w:r>
      <w:r w:rsidR="000151F1" w:rsidRPr="008D2DAE">
        <w:t>útoku na vlastní koncepci podpory zahraničních demokratických stran, která byla po tak dlouhou dobu podstatou našich snah</w:t>
      </w:r>
      <w:r w:rsidRPr="008D2DAE">
        <w:t xml:space="preserve"> v </w:t>
      </w:r>
      <w:r w:rsidR="000151F1" w:rsidRPr="008D2DAE">
        <w:t>Chile. Argument zněl, že zdroje pro jakékoli úsilí zastavit nástup socialist</w:t>
      </w:r>
      <w:r w:rsidRPr="008D2DAE">
        <w:t>ů-k</w:t>
      </w:r>
      <w:r w:rsidR="000151F1" w:rsidRPr="008D2DAE">
        <w:t>omunistů</w:t>
      </w:r>
      <w:r w:rsidRPr="008D2DAE">
        <w:t xml:space="preserve"> k </w:t>
      </w:r>
      <w:r w:rsidR="000151F1" w:rsidRPr="008D2DAE">
        <w:t>moci by se mohly</w:t>
      </w:r>
      <w:r w:rsidRPr="008D2DAE">
        <w:t xml:space="preserve"> a </w:t>
      </w:r>
      <w:r w:rsidR="000151F1" w:rsidRPr="008D2DAE">
        <w:t>měly od této chvíle hledat pouze</w:t>
      </w:r>
      <w:r w:rsidRPr="008D2DAE">
        <w:t xml:space="preserve"> v </w:t>
      </w:r>
      <w:r w:rsidR="000151F1" w:rsidRPr="008D2DAE">
        <w:rPr>
          <w:i/>
        </w:rPr>
        <w:t>rámci</w:t>
      </w:r>
      <w:r w:rsidR="000151F1" w:rsidRPr="008D2DAE">
        <w:t xml:space="preserve"> Chile. Tato myšlenka by se dala dlouze rozebírat</w:t>
      </w:r>
      <w:r w:rsidRPr="008D2DAE">
        <w:t xml:space="preserve"> v </w:t>
      </w:r>
      <w:r w:rsidR="000151F1" w:rsidRPr="008D2DAE">
        <w:t>nějaké semestrální práci, ale přijít</w:t>
      </w:r>
      <w:r w:rsidRPr="008D2DAE">
        <w:t xml:space="preserve"> s </w:t>
      </w:r>
      <w:r w:rsidR="000151F1" w:rsidRPr="008D2DAE">
        <w:t>ní náhle</w:t>
      </w:r>
      <w:r w:rsidRPr="008D2DAE">
        <w:t xml:space="preserve"> v </w:t>
      </w:r>
      <w:r w:rsidR="000151F1" w:rsidRPr="008D2DAE">
        <w:t xml:space="preserve">roce 1970 znamenalo vyvolávat přesně to nepřijatelné riziko, kterému má politik zabránit, neboť od toho je ve funkci. Takováto politika musela demoralizovat právě ty síly, které jsme chtěli povzbudit; ti, </w:t>
      </w:r>
      <w:r w:rsidR="000151F1" w:rsidRPr="008D2DAE">
        <w:lastRenderedPageBreak/>
        <w:t>kdo měli doposud prospěch</w:t>
      </w:r>
      <w:r w:rsidRPr="008D2DAE">
        <w:t xml:space="preserve"> z </w:t>
      </w:r>
      <w:r w:rsidR="000151F1" w:rsidRPr="008D2DAE">
        <w:t>americké podpory, museli</w:t>
      </w:r>
      <w:r w:rsidRPr="008D2DAE">
        <w:t xml:space="preserve"> z </w:t>
      </w:r>
      <w:r w:rsidR="000151F1" w:rsidRPr="008D2DAE">
        <w:t>nové situace vyvodit, že Spojené státy</w:t>
      </w:r>
      <w:r w:rsidRPr="008D2DAE">
        <w:t xml:space="preserve"> k </w:t>
      </w:r>
      <w:r w:rsidR="000151F1" w:rsidRPr="008D2DAE">
        <w:t>nim začínají být lhostejné. Ve volbách, kde výsledek měl být jen těsný, mohl mít tento přístup za následek drobný psychologický posun, který by se ale projevil rozhodujícím způsobem.</w:t>
      </w:r>
    </w:p>
    <w:p w:rsidR="00AE751F" w:rsidRPr="008D2DAE" w:rsidRDefault="00AE751F" w:rsidP="00BF453C">
      <w:pPr>
        <w:pStyle w:val="Textodsazen"/>
      </w:pPr>
      <w:r w:rsidRPr="008D2DAE">
        <w:t>V </w:t>
      </w:r>
      <w:r w:rsidR="000151F1" w:rsidRPr="008D2DAE">
        <w:t>roce 1969 jsem si byl jen mlhavě vědom těchto trendů. Výbor 40 se ve skutečnosti zabýval otázkou chilských voleb za celých jednadvacet měsíců před Allendovým vítězstvím 4. září 1970 jen čtyřikrát.</w:t>
      </w:r>
      <w:r w:rsidRPr="008D2DAE">
        <w:t xml:space="preserve"> V </w:t>
      </w:r>
      <w:r w:rsidR="000151F1" w:rsidRPr="008D2DAE">
        <w:t>dubnu roku 1969 odložil jakékoli rozhodnutí týkající se případné nutnosti zasáhnout.</w:t>
      </w:r>
      <w:r w:rsidRPr="008D2DAE">
        <w:t xml:space="preserve"> V </w:t>
      </w:r>
      <w:r w:rsidR="000151F1" w:rsidRPr="008D2DAE">
        <w:t xml:space="preserve">březnu roku 1970, pět měsíců před volbami, uvolnil zanedbatelnou sumu na propagační kampaň demokratických kandidátů. Koncem června téhož roku uvolnil poněkud větší </w:t>
      </w:r>
      <w:r w:rsidR="00ED0C50" w:rsidRPr="008D2DAE">
        <w:t>finanční</w:t>
      </w:r>
      <w:r w:rsidR="000151F1" w:rsidRPr="008D2DAE">
        <w:t xml:space="preserve"> zdroje</w:t>
      </w:r>
      <w:r w:rsidRPr="008D2DAE">
        <w:t xml:space="preserve"> k </w:t>
      </w:r>
      <w:r w:rsidR="000151F1" w:rsidRPr="008D2DAE">
        <w:t>témuž účelu.</w:t>
      </w:r>
      <w:r w:rsidRPr="008D2DAE">
        <w:t xml:space="preserve"> V </w:t>
      </w:r>
      <w:r w:rsidR="000151F1" w:rsidRPr="008D2DAE">
        <w:t>celkovém součtu šlo však stále</w:t>
      </w:r>
      <w:r w:rsidRPr="008D2DAE">
        <w:t xml:space="preserve"> o </w:t>
      </w:r>
      <w:r w:rsidR="000151F1" w:rsidRPr="008D2DAE">
        <w:t>obnos, jenž činil pouhých 15 procent</w:t>
      </w:r>
      <w:r w:rsidRPr="008D2DAE">
        <w:t xml:space="preserve"> z </w:t>
      </w:r>
      <w:r w:rsidR="000151F1" w:rsidRPr="008D2DAE">
        <w:t>částky, kterou Spojené státy tajně vydaly na chilské volby</w:t>
      </w:r>
      <w:r w:rsidRPr="008D2DAE">
        <w:t xml:space="preserve"> v </w:t>
      </w:r>
      <w:r w:rsidR="000151F1" w:rsidRPr="008D2DAE">
        <w:t>roce 1964;</w:t>
      </w:r>
      <w:r w:rsidRPr="008D2DAE">
        <w:t xml:space="preserve"> a </w:t>
      </w:r>
      <w:r w:rsidR="000151F1" w:rsidRPr="008D2DAE">
        <w:t>tyto zdroje se dostaly navíc do Chile příliš pozdě, stěží čtyři týdny před volbami.</w:t>
      </w:r>
      <w:r w:rsidRPr="008D2DAE">
        <w:t xml:space="preserve"> V </w:t>
      </w:r>
      <w:r w:rsidR="000151F1" w:rsidRPr="008D2DAE">
        <w:t>srpnu roku 1970 Výbor 40 rozhodl, že do voleb se už nic dalšího dělat nedá. Jinými slovy, na dvou ze svých čtyř jednání nepřijal žádná opatření, na zbývajících schválil jen symbolické kroky.</w:t>
      </w:r>
      <w:r w:rsidR="000151F1" w:rsidRPr="008D2DAE">
        <w:rPr>
          <w:rStyle w:val="slopoznmkypodarou"/>
        </w:rPr>
        <w:footnoteReference w:id="59"/>
      </w:r>
      <w:r w:rsidR="000151F1" w:rsidRPr="008D2DAE">
        <w:t xml:space="preserve"> Nečinnost měla nejprve racionální důvod,</w:t>
      </w:r>
      <w:r w:rsidR="00750B62" w:rsidRPr="008D2DAE">
        <w:t xml:space="preserve"> </w:t>
      </w:r>
      <w:r w:rsidR="000151F1" w:rsidRPr="008D2DAE">
        <w:t>neboť nebylo ještě jasné, kdo bude</w:t>
      </w:r>
      <w:r w:rsidRPr="008D2DAE">
        <w:t xml:space="preserve"> v </w:t>
      </w:r>
      <w:r w:rsidR="000151F1" w:rsidRPr="008D2DAE">
        <w:t xml:space="preserve">Chile </w:t>
      </w:r>
      <w:r w:rsidR="00ED0C50" w:rsidRPr="008D2DAE">
        <w:t>kandidoval</w:t>
      </w:r>
      <w:r w:rsidR="000151F1" w:rsidRPr="008D2DAE">
        <w:t xml:space="preserve"> na prezidenta, </w:t>
      </w:r>
      <w:r w:rsidR="00750B62" w:rsidRPr="008D2DAE">
        <w:t>ř</w:t>
      </w:r>
      <w:r w:rsidR="000151F1" w:rsidRPr="008D2DAE">
        <w:t>eklo se tedy, že neexistuje nic, co by nám dovolilo utvořit si úsudek, nebo</w:t>
      </w:r>
      <w:r w:rsidRPr="008D2DAE">
        <w:t xml:space="preserve"> z </w:t>
      </w:r>
      <w:r w:rsidR="000151F1" w:rsidRPr="008D2DAE">
        <w:t>čeho bychom mohli vyjít při zahájení nějaké strategie. Na začátku prosince roku 1969 se však lato výmluva už nedala obhájit. Konzervativci nominovali ctihodného sedmdesátníka Alessandriho, který již prezidentem Chile byl. Kandidátem křesťanských demokratů se stal Radomiro Tomic, představitel jejich levicového křídla, jehož program se od toho Allendova lišil hlavně</w:t>
      </w:r>
      <w:r w:rsidRPr="008D2DAE">
        <w:t xml:space="preserve"> v </w:t>
      </w:r>
      <w:r w:rsidR="000151F1" w:rsidRPr="008D2DAE">
        <w:t>procedurálních bodech</w:t>
      </w:r>
      <w:r w:rsidRPr="008D2DAE">
        <w:t xml:space="preserve"> a </w:t>
      </w:r>
      <w:r w:rsidR="000151F1" w:rsidRPr="008D2DAE">
        <w:t>ve své upřímné oddanosti demokratickým procesům. Komunisté utvořili koalici se socialisty</w:t>
      </w:r>
      <w:r w:rsidRPr="008D2DAE">
        <w:t xml:space="preserve"> a </w:t>
      </w:r>
      <w:r w:rsidR="000151F1" w:rsidRPr="008D2DAE">
        <w:t>jejím kandidátem na prezidenta se stal Allende. Už jsem vylíčil divoký antiamerikanismus</w:t>
      </w:r>
      <w:r w:rsidRPr="008D2DAE">
        <w:t xml:space="preserve"> a </w:t>
      </w:r>
      <w:r w:rsidR="000151F1" w:rsidRPr="008D2DAE">
        <w:t>radikalismus programu,</w:t>
      </w:r>
      <w:r w:rsidRPr="008D2DAE">
        <w:t xml:space="preserve"> s </w:t>
      </w:r>
      <w:r w:rsidR="000151F1" w:rsidRPr="008D2DAE">
        <w:t>nímž Allende</w:t>
      </w:r>
      <w:r w:rsidRPr="008D2DAE">
        <w:t xml:space="preserve"> v </w:t>
      </w:r>
      <w:r w:rsidR="000151F1" w:rsidRPr="008D2DAE">
        <w:t>roce 1970 vystoupil. Když bylo nyní jasné, že se</w:t>
      </w:r>
      <w:r w:rsidRPr="008D2DAE">
        <w:t xml:space="preserve"> o </w:t>
      </w:r>
      <w:r w:rsidR="000151F1" w:rsidRPr="008D2DAE">
        <w:t>prezidentské křeslo utkají tři uchazeči, spokojily se naše vládní agentury se skutečností, že podle průzkumů veřejného mínění jasně vedl Alessandri; tudíž jsme se podle jejich názoru nemuseli nijak angažovat.</w:t>
      </w:r>
    </w:p>
    <w:p w:rsidR="00AE751F" w:rsidRPr="008D2DAE" w:rsidRDefault="000151F1" w:rsidP="00BF453C">
      <w:pPr>
        <w:pStyle w:val="Textodsazen"/>
      </w:pPr>
      <w:r w:rsidRPr="008D2DAE">
        <w:t>Po značnou část roku 1970 jsem se nezaměřoval na nebezpečí spojené</w:t>
      </w:r>
      <w:r w:rsidR="00AE751F" w:rsidRPr="008D2DAE">
        <w:t xml:space="preserve"> s </w:t>
      </w:r>
      <w:r w:rsidRPr="008D2DAE">
        <w:t>chilskými volbami hlavně proto, že ti, kdo měli odpovědnost za práci</w:t>
      </w:r>
      <w:r w:rsidR="00AE751F" w:rsidRPr="008D2DAE">
        <w:t xml:space="preserve"> v </w:t>
      </w:r>
      <w:r w:rsidRPr="008D2DAE">
        <w:t xml:space="preserve">terénu, spolu tančili složitý trojstranný taneček, který nedovoloval, aby se problému začali věnovat nejvyšší činitelé. Velvyslanec Korry zaujal stanovisko, že Allendovo vítězství by se rovnalo převzetí moci komunisty. Podle něj proto bylo neslušné chovat se tak, jako kdyby se Allendova vláda nějak lišila od vlády Castrovy; ve skutečnosti mohla být ještě horší. Avšak </w:t>
      </w:r>
      <w:r w:rsidRPr="008D2DAE">
        <w:lastRenderedPageBreak/>
        <w:t>latinskoamerický odbor ministerstva zahraničí nesouhlasil; vysmíval se možnosti, že bude Allende zvolen,</w:t>
      </w:r>
      <w:r w:rsidR="00AE751F" w:rsidRPr="008D2DAE">
        <w:t xml:space="preserve"> i </w:t>
      </w:r>
      <w:r w:rsidRPr="008D2DAE">
        <w:t>nebezpečí, které by jeho případné vítězství pro nás znamenalo.</w:t>
      </w:r>
      <w:r w:rsidR="00AE751F" w:rsidRPr="008D2DAE">
        <w:t xml:space="preserve"> A </w:t>
      </w:r>
      <w:r w:rsidRPr="008D2DAE">
        <w:t>nechtěl udělat nic, čím by pomohl konzervativci Alessandrimu. CIA měla tendenci postavit se na stranu Korryho, ale ne do té míry, aby požádala Bílý dům</w:t>
      </w:r>
      <w:r w:rsidR="00AE751F" w:rsidRPr="008D2DAE">
        <w:t xml:space="preserve"> o </w:t>
      </w:r>
      <w:r w:rsidRPr="008D2DAE">
        <w:t xml:space="preserve">vyřešení názorového sporu. Věděla dobře, že by bez silné podpory ministerstva zahraničí nemohla efektivně operovat. Tato </w:t>
      </w:r>
      <w:r w:rsidR="00AE751F" w:rsidRPr="008D2DAE">
        <w:t>„</w:t>
      </w:r>
      <w:r w:rsidRPr="008D2DAE">
        <w:t>dohoda</w:t>
      </w:r>
      <w:r w:rsidR="00AE751F" w:rsidRPr="008D2DAE">
        <w:t xml:space="preserve"> o </w:t>
      </w:r>
      <w:r w:rsidRPr="008D2DAE">
        <w:t>ne</w:t>
      </w:r>
      <w:r w:rsidR="00E02D06" w:rsidRPr="008D2DAE">
        <w:t>ú</w:t>
      </w:r>
      <w:r w:rsidRPr="008D2DAE">
        <w:t>t</w:t>
      </w:r>
      <w:r w:rsidR="00E02D06" w:rsidRPr="008D2DAE">
        <w:t>o</w:t>
      </w:r>
      <w:r w:rsidRPr="008D2DAE">
        <w:t>čení</w:t>
      </w:r>
      <w:r w:rsidR="00AE751F" w:rsidRPr="008D2DAE">
        <w:t>“</w:t>
      </w:r>
      <w:r w:rsidRPr="008D2DAE">
        <w:t xml:space="preserve"> mezi vládními agenturami způsobila, že jsem se</w:t>
      </w:r>
      <w:r w:rsidR="00AE751F" w:rsidRPr="008D2DAE">
        <w:t xml:space="preserve"> o </w:t>
      </w:r>
      <w:r w:rsidRPr="008D2DAE">
        <w:t>návrhu podpořit kampaň proti Allendemu, který</w:t>
      </w:r>
      <w:r w:rsidR="00AE751F" w:rsidRPr="008D2DAE">
        <w:t xml:space="preserve"> v </w:t>
      </w:r>
      <w:r w:rsidRPr="008D2DAE">
        <w:t>prosinci roku 1969 společně předložily naše ambasáda</w:t>
      </w:r>
      <w:r w:rsidR="00AE751F" w:rsidRPr="008D2DAE">
        <w:t xml:space="preserve"> a </w:t>
      </w:r>
      <w:r w:rsidRPr="008D2DAE">
        <w:t>expozitura CIA</w:t>
      </w:r>
      <w:r w:rsidR="00AE751F" w:rsidRPr="008D2DAE">
        <w:t xml:space="preserve"> v </w:t>
      </w:r>
      <w:r w:rsidRPr="008D2DAE">
        <w:t>Santiagu, dověděl až po čtyřech měsících; nebo že</w:t>
      </w:r>
      <w:r w:rsidR="00AE751F" w:rsidRPr="008D2DAE">
        <w:t xml:space="preserve"> z </w:t>
      </w:r>
      <w:r w:rsidRPr="008D2DAE">
        <w:t>následného jednání mezi ministerstvem zahraničí</w:t>
      </w:r>
      <w:r w:rsidR="00AE751F" w:rsidRPr="008D2DAE">
        <w:t xml:space="preserve"> a </w:t>
      </w:r>
      <w:r w:rsidRPr="008D2DAE">
        <w:t>CIA vzešla dohoda vypracovat pro Výbor 40 zprávu, jež by shrnula podstatu sporu. Ani jedna</w:t>
      </w:r>
      <w:r w:rsidR="00AE751F" w:rsidRPr="008D2DAE">
        <w:t xml:space="preserve"> z </w:t>
      </w:r>
      <w:r w:rsidRPr="008D2DAE">
        <w:t xml:space="preserve">obou vládních agentur navíc nijak neurychlila tento proces. Trvalo jim další dva měsíce, než se dohodly na znění této zprávy; 25. března 1970 se jim pak konečně povedlo předložit Výboru 40 společný projekt </w:t>
      </w:r>
      <w:r w:rsidR="00AE751F" w:rsidRPr="008D2DAE">
        <w:t>„</w:t>
      </w:r>
      <w:r w:rsidRPr="008D2DAE">
        <w:t>záškodnické</w:t>
      </w:r>
      <w:r w:rsidR="00AE751F" w:rsidRPr="008D2DAE">
        <w:t>“</w:t>
      </w:r>
      <w:r w:rsidRPr="008D2DAE">
        <w:t xml:space="preserve"> akce proti Allendemu. Ta měla sestávat</w:t>
      </w:r>
      <w:r w:rsidR="00AE751F" w:rsidRPr="008D2DAE">
        <w:t xml:space="preserve"> z </w:t>
      </w:r>
      <w:r w:rsidRPr="008D2DAE">
        <w:t>naší pomoci při přípravě plakátů, letáků</w:t>
      </w:r>
      <w:r w:rsidR="00AE751F" w:rsidRPr="008D2DAE">
        <w:t xml:space="preserve"> a </w:t>
      </w:r>
      <w:r w:rsidRPr="008D2DAE">
        <w:t xml:space="preserve">inzerátů, které by vyzývaly Chilany, aby nevolili Allendeho. Obě agentury doporučovaly vydat na tento záměr úžasných 135 000 dolarů </w:t>
      </w:r>
      <w:r w:rsidR="00A76BE3" w:rsidRPr="008D2DAE">
        <w:t>–</w:t>
      </w:r>
      <w:r w:rsidRPr="008D2DAE">
        <w:t xml:space="preserve"> tato částka byla také schválena.</w:t>
      </w:r>
      <w:r w:rsidRPr="008D2DAE">
        <w:rPr>
          <w:rStyle w:val="slopoznmkypodarou"/>
        </w:rPr>
        <w:footnoteReference w:id="60"/>
      </w:r>
      <w:r w:rsidRPr="008D2DAE">
        <w:t xml:space="preserve"> Avšak ministerstvo zahraničí ještě výrazně omezilo možnost použít tyto fondy tvrdou podmínkou, že žádná</w:t>
      </w:r>
      <w:r w:rsidR="00AE751F" w:rsidRPr="008D2DAE">
        <w:t xml:space="preserve"> z </w:t>
      </w:r>
      <w:r w:rsidRPr="008D2DAE">
        <w:t>těchto tajných operací nesmí jakkoli podpořit Alessandriho, jinak okamžitě přestane souhlasit</w:t>
      </w:r>
      <w:r w:rsidR="00AE751F" w:rsidRPr="008D2DAE">
        <w:t xml:space="preserve"> s </w:t>
      </w:r>
      <w:r w:rsidRPr="008D2DAE">
        <w:t>jejich prováděním. Záměr porazit jednoho kandidáta, aniž by se pomohlo jeho hlavnímu protivníkovi, byl dosti originální; nebylo jasné, jak by mohl Allende prohrát, aniž bychom posílili postavení Alessandriho. Podmínka, kterou si stanovilo ministerstvo zahraničí, vylučovala realizaci schválené akce.</w:t>
      </w:r>
    </w:p>
    <w:p w:rsidR="00AE751F" w:rsidRPr="008D2DAE" w:rsidRDefault="000151F1" w:rsidP="00BF453C">
      <w:pPr>
        <w:pStyle w:val="Textodsazen"/>
      </w:pPr>
      <w:r w:rsidRPr="008D2DAE">
        <w:t>Když se dívám na věci zpětně, je mi jasné, že jsem měl být bdělejší. Poradce pro otázky národní bezpečnosti slouží svému prezidentovi nejlépe, když podrobuje konsensus, který nastane mezi vládními agenturami, nemilosrdnému rozboru. Vždy by měl být ďáblovým advokátem, neúnavným tazatelem, člověkem, který neustále testuje to, co se mu předkládá jako samozřejmost. Ale Latinská Amerika nepatřila</w:t>
      </w:r>
      <w:r w:rsidR="00AE751F" w:rsidRPr="008D2DAE">
        <w:t xml:space="preserve"> k </w:t>
      </w:r>
      <w:r w:rsidRPr="008D2DAE">
        <w:t>oblastem,</w:t>
      </w:r>
      <w:r w:rsidR="00AE751F" w:rsidRPr="008D2DAE">
        <w:t xml:space="preserve"> a </w:t>
      </w:r>
      <w:r w:rsidRPr="008D2DAE">
        <w:t>nichž bych se tehdy mohl spolehnout na vlastní znalosti. Ukolébaly mne průzkumy veřejného mínění, které předpovídaly, že zvítězí Alessandri,</w:t>
      </w:r>
      <w:r w:rsidR="00AE751F" w:rsidRPr="008D2DAE">
        <w:t xml:space="preserve"> a </w:t>
      </w:r>
      <w:r w:rsidRPr="008D2DAE">
        <w:t xml:space="preserve">konsensus ve vládě </w:t>
      </w:r>
      <w:r w:rsidR="00A76BE3" w:rsidRPr="008D2DAE">
        <w:t>–</w:t>
      </w:r>
      <w:r w:rsidRPr="008D2DAE">
        <w:t xml:space="preserve"> konsensus, který bych nikdy tak ochotně nepřijal, kdyby šlo</w:t>
      </w:r>
      <w:r w:rsidR="00AE751F" w:rsidRPr="008D2DAE">
        <w:t xml:space="preserve"> o </w:t>
      </w:r>
      <w:r w:rsidRPr="008D2DAE">
        <w:t>region,</w:t>
      </w:r>
      <w:r w:rsidR="00AE751F" w:rsidRPr="008D2DAE">
        <w:t xml:space="preserve"> a </w:t>
      </w:r>
      <w:r w:rsidRPr="008D2DAE">
        <w:t>něhož bych se nemusel spoléhat na názor jiných.</w:t>
      </w:r>
      <w:r w:rsidR="00AE751F" w:rsidRPr="008D2DAE">
        <w:t xml:space="preserve"> A </w:t>
      </w:r>
      <w:r w:rsidRPr="008D2DAE">
        <w:t>na jaře</w:t>
      </w:r>
      <w:r w:rsidR="00AE751F" w:rsidRPr="008D2DAE">
        <w:t xml:space="preserve"> a v </w:t>
      </w:r>
      <w:r w:rsidRPr="008D2DAE">
        <w:t>létě mi nejvíce času</w:t>
      </w:r>
      <w:r w:rsidR="00AE751F" w:rsidRPr="008D2DAE">
        <w:t xml:space="preserve"> a </w:t>
      </w:r>
      <w:r w:rsidRPr="008D2DAE">
        <w:t>energie zabírala Kambodža.</w:t>
      </w:r>
    </w:p>
    <w:p w:rsidR="00AE751F" w:rsidRPr="008D2DAE" w:rsidRDefault="000151F1" w:rsidP="00BF453C">
      <w:pPr>
        <w:pStyle w:val="Textodsazen"/>
      </w:pPr>
      <w:r w:rsidRPr="008D2DAE">
        <w:t>Chile se vrátilo na jednací agendu Výboru 40 až 27. června, což bylo příliš pozdě, abychom během dvou posledních měsíců chilské předvolební kampaně mohli ještě sehrát nějakou efektivní roli. Velvyslanec Korry byl stále nervóznější</w:t>
      </w:r>
      <w:r w:rsidR="00AE751F" w:rsidRPr="008D2DAE">
        <w:t xml:space="preserve"> z </w:t>
      </w:r>
      <w:r w:rsidRPr="008D2DAE">
        <w:t>možné vyhlídky, že ve volbách zvítězí Allende, neboť jsme nyní stáli před dalším nebezpečím: CIA</w:t>
      </w:r>
      <w:r w:rsidR="00AE751F" w:rsidRPr="008D2DAE">
        <w:t xml:space="preserve"> i </w:t>
      </w:r>
      <w:r w:rsidRPr="008D2DAE">
        <w:t>ministerstvo zahraničí náhle</w:t>
      </w:r>
      <w:r w:rsidR="00AE751F" w:rsidRPr="008D2DAE">
        <w:t xml:space="preserve"> </w:t>
      </w:r>
      <w:r w:rsidR="00AE751F" w:rsidRPr="008D2DAE">
        <w:lastRenderedPageBreak/>
        <w:t>a </w:t>
      </w:r>
      <w:r w:rsidRPr="008D2DAE">
        <w:t>neočekávaně dospěly</w:t>
      </w:r>
      <w:r w:rsidR="00AE751F" w:rsidRPr="008D2DAE">
        <w:t xml:space="preserve"> k </w:t>
      </w:r>
      <w:r w:rsidRPr="008D2DAE">
        <w:t>závěru, že stoupenci Salvadora Allendeho</w:t>
      </w:r>
      <w:r w:rsidR="00AE751F" w:rsidRPr="008D2DAE">
        <w:t xml:space="preserve"> v </w:t>
      </w:r>
      <w:r w:rsidRPr="008D2DAE">
        <w:t>chilském Kongresu mohou zvítězit,</w:t>
      </w:r>
      <w:r w:rsidR="00AE751F" w:rsidRPr="008D2DAE">
        <w:t xml:space="preserve"> i </w:t>
      </w:r>
      <w:r w:rsidRPr="008D2DAE">
        <w:t xml:space="preserve">když on sám prohraje, pokud Alessandri </w:t>
      </w:r>
      <w:r w:rsidR="00A76BE3" w:rsidRPr="008D2DAE">
        <w:t>–</w:t>
      </w:r>
      <w:r w:rsidR="00AE751F" w:rsidRPr="008D2DAE">
        <w:t xml:space="preserve"> o </w:t>
      </w:r>
      <w:r w:rsidRPr="008D2DAE">
        <w:t xml:space="preserve">němž se stále pevně předpokládalo, že uspěje </w:t>
      </w:r>
      <w:r w:rsidR="00A76BE3" w:rsidRPr="008D2DAE">
        <w:t>–</w:t>
      </w:r>
      <w:r w:rsidRPr="008D2DAE">
        <w:t xml:space="preserve"> nevyhraje</w:t>
      </w:r>
      <w:r w:rsidR="00AE751F" w:rsidRPr="008D2DAE">
        <w:t xml:space="preserve"> v </w:t>
      </w:r>
      <w:r w:rsidRPr="008D2DAE">
        <w:t>lidovém hlasování</w:t>
      </w:r>
      <w:r w:rsidR="00AE751F" w:rsidRPr="008D2DAE">
        <w:t xml:space="preserve"> o </w:t>
      </w:r>
      <w:r w:rsidRPr="008D2DAE">
        <w:t xml:space="preserve">více než pět procent. Korry proto doporučil dvoufázový program: navýšení fondů pro již schválenou </w:t>
      </w:r>
      <w:r w:rsidR="00AE751F" w:rsidRPr="008D2DAE">
        <w:t>„</w:t>
      </w:r>
      <w:r w:rsidRPr="008D2DAE">
        <w:t>záškodnickou</w:t>
      </w:r>
      <w:r w:rsidR="00AE751F" w:rsidRPr="008D2DAE">
        <w:t>“</w:t>
      </w:r>
      <w:r w:rsidRPr="008D2DAE">
        <w:t xml:space="preserve"> činnost</w:t>
      </w:r>
      <w:r w:rsidR="00AE751F" w:rsidRPr="008D2DAE">
        <w:t xml:space="preserve"> a </w:t>
      </w:r>
      <w:r w:rsidRPr="008D2DAE">
        <w:t>odsouhlasení dalších financí, které by umožnily ovlivnit hlasování</w:t>
      </w:r>
      <w:r w:rsidR="00AE751F" w:rsidRPr="008D2DAE">
        <w:t xml:space="preserve"> v </w:t>
      </w:r>
      <w:r w:rsidRPr="008D2DAE">
        <w:t xml:space="preserve">chilském Kongresu. Ministerstvo zahraničí bylo proti oběma návrhům; jediný argument, který shledalo alespoň částečně přesvědčivým, byla Korryho otázka: </w:t>
      </w:r>
      <w:r w:rsidR="00AE751F" w:rsidRPr="008D2DAE">
        <w:t>„</w:t>
      </w:r>
      <w:r w:rsidRPr="008D2DAE">
        <w:t>Jestliže se má [Allende] dostat</w:t>
      </w:r>
      <w:r w:rsidR="00AE751F" w:rsidRPr="008D2DAE">
        <w:t xml:space="preserve"> k </w:t>
      </w:r>
      <w:r w:rsidRPr="008D2DAE">
        <w:t>moci, co odpovíme těm, kteří se budou ptát, co jsme dělali?</w:t>
      </w:r>
      <w:r w:rsidR="00AE751F" w:rsidRPr="008D2DAE">
        <w:t>“</w:t>
      </w:r>
      <w:r w:rsidRPr="008D2DAE">
        <w:t xml:space="preserve"> Na krátké období, které zbývalo do konce předvolební kampaně, byly tedy schváleny fondy, jež byly ovšem ve srovnání</w:t>
      </w:r>
      <w:r w:rsidR="00AE751F" w:rsidRPr="008D2DAE">
        <w:t xml:space="preserve"> s </w:t>
      </w:r>
      <w:r w:rsidRPr="008D2DAE">
        <w:t>rokem 1964 zanedbatelné. Pro studenty nauk</w:t>
      </w:r>
      <w:r w:rsidR="00AE751F" w:rsidRPr="008D2DAE">
        <w:t xml:space="preserve"> o </w:t>
      </w:r>
      <w:r w:rsidRPr="008D2DAE">
        <w:t>psychologii byrokracie budiž poznamenáno, že při hlasování nikdo nebyl proti; latinskoamerická sekce si nepřála, aby existoval záznam</w:t>
      </w:r>
      <w:r w:rsidR="00AE751F" w:rsidRPr="008D2DAE">
        <w:t xml:space="preserve"> o </w:t>
      </w:r>
      <w:r w:rsidRPr="008D2DAE">
        <w:t>názorech, které obhajovala. Díky tomu si zachovala manévrovací prostor, ať už měl být výsledek jakýkoli,</w:t>
      </w:r>
      <w:r w:rsidR="00AE751F" w:rsidRPr="008D2DAE">
        <w:t xml:space="preserve"> a </w:t>
      </w:r>
      <w:r w:rsidRPr="008D2DAE">
        <w:t>zajistila si ochranu pro případ, že by někdo položil Korryho otázku opět po případném Allendově vítězství. Rozhodnutí</w:t>
      </w:r>
      <w:r w:rsidR="00AE751F" w:rsidRPr="008D2DAE">
        <w:t xml:space="preserve"> o </w:t>
      </w:r>
      <w:r w:rsidRPr="008D2DAE">
        <w:t xml:space="preserve">Fázi II </w:t>
      </w:r>
      <w:r w:rsidR="00A76BE3" w:rsidRPr="008D2DAE">
        <w:t>–</w:t>
      </w:r>
      <w:r w:rsidRPr="008D2DAE">
        <w:t xml:space="preserve"> snaze ovlivnit chilský Kongres </w:t>
      </w:r>
      <w:r w:rsidR="00A76BE3" w:rsidRPr="008D2DAE">
        <w:t>–</w:t>
      </w:r>
      <w:r w:rsidRPr="008D2DAE">
        <w:t xml:space="preserve"> bylo odloženo až na dobu po konání voleb. Latinskoamerický odbor se postaral, aby si velvyslanec Korry náhodou nevyložil schválení fondů pro Chile chybně. Informoval ho tajnými kanály, že je ze zásadních důvodů proti předvolebnímu (Fáze I)</w:t>
      </w:r>
      <w:r w:rsidR="00AE751F" w:rsidRPr="008D2DAE">
        <w:t xml:space="preserve"> i </w:t>
      </w:r>
      <w:r w:rsidRPr="008D2DAE">
        <w:t>povolebnímu (Fáze II) tajnému programu,</w:t>
      </w:r>
      <w:r w:rsidR="00AE751F" w:rsidRPr="008D2DAE">
        <w:t xml:space="preserve"> a </w:t>
      </w:r>
      <w:r w:rsidRPr="008D2DAE">
        <w:t>opakoval těmi nejtvrdšími slovy, že si</w:t>
      </w:r>
      <w:r w:rsidR="00AE751F" w:rsidRPr="008D2DAE">
        <w:t xml:space="preserve"> v </w:t>
      </w:r>
      <w:r w:rsidRPr="008D2DAE">
        <w:t>žádném případě nepřeje, aby přidělené fondy byly použity na pomoc Alessandrimu. Opravdu tedy neexistovalo nebezpečí, že se</w:t>
      </w:r>
      <w:r w:rsidR="00AE751F" w:rsidRPr="008D2DAE">
        <w:t xml:space="preserve"> v </w:t>
      </w:r>
      <w:r w:rsidRPr="008D2DAE">
        <w:t>Chile dostaneme do potíží kvůli přílišnému nadšení nebo nějakému jasně stanovenému strategickému plánu. Stavět se proti Allendemu</w:t>
      </w:r>
      <w:r w:rsidR="00AE751F" w:rsidRPr="008D2DAE">
        <w:t xml:space="preserve"> a </w:t>
      </w:r>
      <w:r w:rsidRPr="008D2DAE">
        <w:t>nepomáhat přitom Alessandrimu znamenalo posilovat slabého křesťanského demokrata Tomice</w:t>
      </w:r>
      <w:r w:rsidR="00AE751F" w:rsidRPr="008D2DAE">
        <w:t xml:space="preserve"> a </w:t>
      </w:r>
      <w:r w:rsidRPr="008D2DAE">
        <w:t>tím ubírat hlasy jedinému prezidentskému kandidátovi, který představoval alternativu</w:t>
      </w:r>
      <w:r w:rsidR="00AE751F" w:rsidRPr="008D2DAE">
        <w:t xml:space="preserve"> k </w:t>
      </w:r>
      <w:r w:rsidRPr="008D2DAE">
        <w:t>Allendemu</w:t>
      </w:r>
      <w:r w:rsidR="00AE751F" w:rsidRPr="008D2DAE">
        <w:t xml:space="preserve"> a </w:t>
      </w:r>
      <w:r w:rsidRPr="008D2DAE">
        <w:t>měl současně šanci na zvolení. Dá se tedy tvrdit, že protialessandriovská ú</w:t>
      </w:r>
      <w:r w:rsidR="00D930C2" w:rsidRPr="008D2DAE">
        <w:t>chy</w:t>
      </w:r>
      <w:r w:rsidR="00083670" w:rsidRPr="008D2DAE">
        <w:t>l</w:t>
      </w:r>
      <w:r w:rsidRPr="008D2DAE">
        <w:t>ka našich byrokratů zajistila Allendemu vítězství.</w:t>
      </w:r>
    </w:p>
    <w:p w:rsidR="00AE751F" w:rsidRPr="008D2DAE" w:rsidRDefault="000151F1" w:rsidP="00BF453C">
      <w:pPr>
        <w:pStyle w:val="Textodsazen"/>
      </w:pPr>
      <w:r w:rsidRPr="008D2DAE">
        <w:t>Jestliže fondy schválené</w:t>
      </w:r>
      <w:r w:rsidR="00AE751F" w:rsidRPr="008D2DAE">
        <w:t xml:space="preserve"> v </w:t>
      </w:r>
      <w:r w:rsidRPr="008D2DAE">
        <w:t xml:space="preserve">březnu byly příliš malé, ty, které jsme odhlasovali </w:t>
      </w:r>
      <w:r w:rsidR="00083670" w:rsidRPr="008D2DAE">
        <w:t>na</w:t>
      </w:r>
      <w:r w:rsidRPr="008D2DAE">
        <w:t xml:space="preserve"> konci června, přišly už příliš pozdě. </w:t>
      </w:r>
      <w:r w:rsidR="00AE751F" w:rsidRPr="008D2DAE">
        <w:t>(A </w:t>
      </w:r>
      <w:r w:rsidRPr="008D2DAE">
        <w:t>byly také příliš malé.) Jednán</w:t>
      </w:r>
      <w:r w:rsidR="00750B62" w:rsidRPr="008D2DAE">
        <w:t>í</w:t>
      </w:r>
      <w:r w:rsidR="00AE751F" w:rsidRPr="008D2DAE">
        <w:t xml:space="preserve"> z </w:t>
      </w:r>
      <w:r w:rsidRPr="008D2DAE">
        <w:t xml:space="preserve">27. </w:t>
      </w:r>
      <w:r w:rsidR="00750B62" w:rsidRPr="008D2DAE">
        <w:t>č</w:t>
      </w:r>
      <w:r w:rsidRPr="008D2DAE">
        <w:t>ervna proběhlo stěží dva měsíce před volbami. Vzhledem</w:t>
      </w:r>
      <w:r w:rsidR="00AE751F" w:rsidRPr="008D2DAE">
        <w:t xml:space="preserve"> k </w:t>
      </w:r>
      <w:r w:rsidR="00232508" w:rsidRPr="008D2DAE">
        <w:t>tomu</w:t>
      </w:r>
      <w:r w:rsidRPr="008D2DAE">
        <w:t>, že akci musel oficiálně</w:t>
      </w:r>
      <w:r w:rsidR="00750B62" w:rsidRPr="008D2DAE">
        <w:t xml:space="preserve"> </w:t>
      </w:r>
      <w:r w:rsidRPr="008D2DAE">
        <w:t>schválit prezident,</w:t>
      </w:r>
      <w:r w:rsidR="00AE751F" w:rsidRPr="008D2DAE">
        <w:t xml:space="preserve"> a </w:t>
      </w:r>
      <w:r w:rsidRPr="008D2DAE">
        <w:t>vzhledem</w:t>
      </w:r>
      <w:r w:rsidR="00AE751F" w:rsidRPr="008D2DAE">
        <w:t xml:space="preserve"> k </w:t>
      </w:r>
      <w:r w:rsidRPr="008D2DAE">
        <w:t>následnému papírování není pravděpodobné, že se peníze</w:t>
      </w:r>
      <w:r w:rsidR="00AE751F" w:rsidRPr="008D2DAE">
        <w:t xml:space="preserve"> z </w:t>
      </w:r>
      <w:r w:rsidRPr="008D2DAE">
        <w:t>kteréhokoli</w:t>
      </w:r>
      <w:r w:rsidR="00AE751F" w:rsidRPr="008D2DAE">
        <w:t xml:space="preserve"> z </w:t>
      </w:r>
      <w:r w:rsidRPr="008D2DAE">
        <w:t xml:space="preserve">těchto </w:t>
      </w:r>
      <w:r w:rsidR="00750B62" w:rsidRPr="008D2DAE">
        <w:t>f</w:t>
      </w:r>
      <w:r w:rsidRPr="008D2DAE">
        <w:t>ondů dostaly do Chile před druhou polovinou července.</w:t>
      </w:r>
      <w:r w:rsidR="00AE751F" w:rsidRPr="008D2DAE">
        <w:t xml:space="preserve"> A </w:t>
      </w:r>
      <w:r w:rsidRPr="008D2DAE">
        <w:t>velvyslanectví mělo navíc tak svazující instrukce, že jejich efektivní využití bylo téměř nemožné.</w:t>
      </w:r>
      <w:r w:rsidRPr="008D2DAE">
        <w:rPr>
          <w:rStyle w:val="slopoznmkypodarou"/>
        </w:rPr>
        <w:footnoteReference w:id="61"/>
      </w:r>
    </w:p>
    <w:p w:rsidR="00AE751F" w:rsidRPr="008D2DAE" w:rsidRDefault="000151F1" w:rsidP="00BF453C">
      <w:pPr>
        <w:pStyle w:val="Textodsazen"/>
      </w:pPr>
      <w:r w:rsidRPr="008D2DAE">
        <w:lastRenderedPageBreak/>
        <w:t xml:space="preserve">Navzdory optimistickým předvolebním průzkumům </w:t>
      </w:r>
      <w:r w:rsidR="00A76BE3" w:rsidRPr="008D2DAE">
        <w:t>–</w:t>
      </w:r>
      <w:r w:rsidRPr="008D2DAE">
        <w:t xml:space="preserve"> které 27. června, kdy jednal Výbor 40, údajně stále ukazovaly, že Alessandri bezpečně vede </w:t>
      </w:r>
      <w:r w:rsidR="00A76BE3" w:rsidRPr="008D2DAE">
        <w:t>–</w:t>
      </w:r>
      <w:r w:rsidRPr="008D2DAE">
        <w:t xml:space="preserve"> ve mně narůstala nervozita. Proto jsem také koncem července nařídil vypracovat analýzu, která by stanovila, jaké máme možnosti</w:t>
      </w:r>
      <w:r w:rsidR="00AE751F" w:rsidRPr="008D2DAE">
        <w:t xml:space="preserve"> v </w:t>
      </w:r>
      <w:r w:rsidRPr="008D2DAE">
        <w:t>případě, že by Allende vyhrál navzdory všem předpovědím. Žádal jsem naléhavě odpovědi na následující otázky:</w:t>
      </w:r>
    </w:p>
    <w:p w:rsidR="00AE751F" w:rsidRPr="008D2DAE" w:rsidRDefault="00AE751F" w:rsidP="00BF453C">
      <w:pPr>
        <w:pStyle w:val="Textodsazen"/>
      </w:pPr>
    </w:p>
    <w:p w:rsidR="00AE751F" w:rsidRPr="008D2DAE" w:rsidRDefault="000151F1" w:rsidP="00E85A69">
      <w:pPr>
        <w:pStyle w:val="Text-cittodsazen"/>
      </w:pPr>
      <w:r w:rsidRPr="008D2DAE">
        <w:t>1.</w:t>
      </w:r>
      <w:r w:rsidR="00A76BE3" w:rsidRPr="008D2DAE">
        <w:t xml:space="preserve"> </w:t>
      </w:r>
      <w:r w:rsidRPr="008D2DAE">
        <w:t>Jakou politiku bude Allendova vláda zřejmě sledovat</w:t>
      </w:r>
      <w:r w:rsidR="00AE751F" w:rsidRPr="008D2DAE">
        <w:t xml:space="preserve"> a </w:t>
      </w:r>
      <w:r w:rsidRPr="008D2DAE">
        <w:t>jaké cíle si stanoví? Jakou pravděpodobnou alternativní cestou se může ubírat vývoj událostí</w:t>
      </w:r>
      <w:r w:rsidR="00AE751F" w:rsidRPr="008D2DAE">
        <w:t xml:space="preserve"> v </w:t>
      </w:r>
      <w:r w:rsidRPr="008D2DAE">
        <w:t>Chile za vlády prezidenta Allendeho?</w:t>
      </w:r>
    </w:p>
    <w:p w:rsidR="00AE751F" w:rsidRPr="008D2DAE" w:rsidRDefault="000151F1" w:rsidP="00E85A69">
      <w:pPr>
        <w:pStyle w:val="Text-cittodsazen"/>
      </w:pPr>
      <w:r w:rsidRPr="008D2DAE">
        <w:t>2.</w:t>
      </w:r>
      <w:r w:rsidR="00A76BE3" w:rsidRPr="008D2DAE">
        <w:t xml:space="preserve"> </w:t>
      </w:r>
      <w:r w:rsidRPr="008D2DAE">
        <w:t>Jak mohou tyto alternativy ohrozit zájmy USA</w:t>
      </w:r>
      <w:r w:rsidR="00AE751F" w:rsidRPr="008D2DAE">
        <w:t xml:space="preserve"> a </w:t>
      </w:r>
      <w:r w:rsidRPr="008D2DAE">
        <w:t>do jaké míry,</w:t>
      </w:r>
      <w:r w:rsidR="00AE751F" w:rsidRPr="008D2DAE">
        <w:t xml:space="preserve"> a </w:t>
      </w:r>
      <w:r w:rsidRPr="008D2DAE">
        <w:t>to bezprostředně</w:t>
      </w:r>
      <w:r w:rsidR="00AE751F" w:rsidRPr="008D2DAE">
        <w:t xml:space="preserve"> i z </w:t>
      </w:r>
      <w:r w:rsidRPr="008D2DAE">
        <w:t>hlediska dopadu na naše dlouhodobé cíle</w:t>
      </w:r>
      <w:r w:rsidR="00AE751F" w:rsidRPr="008D2DAE">
        <w:t xml:space="preserve"> a </w:t>
      </w:r>
      <w:r w:rsidRPr="008D2DAE">
        <w:t>naše postavení?</w:t>
      </w:r>
    </w:p>
    <w:p w:rsidR="00AE751F" w:rsidRPr="008D2DAE" w:rsidRDefault="000151F1" w:rsidP="00E85A69">
      <w:pPr>
        <w:pStyle w:val="Text-cittodsazen"/>
      </w:pPr>
      <w:r w:rsidRPr="008D2DAE">
        <w:t>3.</w:t>
      </w:r>
      <w:r w:rsidR="00A76BE3" w:rsidRPr="008D2DAE">
        <w:t xml:space="preserve"> </w:t>
      </w:r>
      <w:r w:rsidRPr="008D2DAE">
        <w:t>Jak mohou USA čelit těmto problémům?</w:t>
      </w:r>
    </w:p>
    <w:p w:rsidR="00AE751F" w:rsidRPr="008D2DAE" w:rsidRDefault="00AE751F" w:rsidP="00BF453C">
      <w:pPr>
        <w:pStyle w:val="Textodsazen"/>
      </w:pPr>
    </w:p>
    <w:p w:rsidR="00AE751F" w:rsidRPr="008D2DAE" w:rsidRDefault="000151F1" w:rsidP="00BF453C">
      <w:pPr>
        <w:pStyle w:val="Textodsazen"/>
      </w:pPr>
      <w:r w:rsidRPr="008D2DAE">
        <w:t>Mezitím se 7. srpna sešel Výbor 40, aby znovu posoudil vývoj</w:t>
      </w:r>
      <w:r w:rsidR="00AE751F" w:rsidRPr="008D2DAE">
        <w:t xml:space="preserve"> v </w:t>
      </w:r>
      <w:r w:rsidRPr="008D2DAE">
        <w:t>Chile,</w:t>
      </w:r>
      <w:r w:rsidR="00AE751F" w:rsidRPr="008D2DAE">
        <w:t xml:space="preserve"> a </w:t>
      </w:r>
      <w:r w:rsidRPr="008D2DAE">
        <w:t>opět potvrdil své rozhodnutí</w:t>
      </w:r>
      <w:r w:rsidR="00AE751F" w:rsidRPr="008D2DAE">
        <w:t xml:space="preserve"> z </w:t>
      </w:r>
      <w:r w:rsidRPr="008D2DAE">
        <w:t xml:space="preserve">27. června. Volby byly nyní již příliš blízko, aby </w:t>
      </w:r>
      <w:r w:rsidRPr="008D2DAE">
        <w:rPr>
          <w:i/>
        </w:rPr>
        <w:t xml:space="preserve">jakékoli </w:t>
      </w:r>
      <w:r w:rsidRPr="008D2DAE">
        <w:t>opatření mohlo něco změnit. Jednali jsme pouze</w:t>
      </w:r>
      <w:r w:rsidR="00AE751F" w:rsidRPr="008D2DAE">
        <w:t xml:space="preserve"> o </w:t>
      </w:r>
      <w:r w:rsidRPr="008D2DAE">
        <w:t>tom, mám</w:t>
      </w:r>
      <w:r w:rsidR="00AE751F" w:rsidRPr="008D2DAE">
        <w:t>e-l</w:t>
      </w:r>
      <w:r w:rsidRPr="008D2DAE">
        <w:t>i předběžně kontaktovat chilský Kongres pro případ, že by bylo nutno přistoupit</w:t>
      </w:r>
      <w:r w:rsidR="00AE751F" w:rsidRPr="008D2DAE">
        <w:t xml:space="preserve"> k </w:t>
      </w:r>
      <w:r w:rsidRPr="008D2DAE">
        <w:t>Fázi II. Riziko, že se celá věc provalí, se však zdálo větší než okrajový přínos, jaký by tento krok mohl přinést, proto jsme rozhodnutí odložili.</w:t>
      </w:r>
    </w:p>
    <w:p w:rsidR="00AE751F" w:rsidRPr="008D2DAE" w:rsidRDefault="000151F1" w:rsidP="00BF453C">
      <w:pPr>
        <w:pStyle w:val="Textodsazen"/>
      </w:pPr>
      <w:r w:rsidRPr="008D2DAE">
        <w:t>Protože otázky, které jsem zadal, neobsahovaly zmínku</w:t>
      </w:r>
      <w:r w:rsidR="00AE751F" w:rsidRPr="008D2DAE">
        <w:t xml:space="preserve"> o </w:t>
      </w:r>
      <w:r w:rsidRPr="008D2DAE">
        <w:t>tajných operacích, zabývala se jimi kontrolní skupina, která měla, jak jsem již poznamenal, stejné složení jako Výbor 40, jen</w:t>
      </w:r>
      <w:r w:rsidR="00AE751F" w:rsidRPr="008D2DAE">
        <w:t xml:space="preserve"> v </w:t>
      </w:r>
      <w:r w:rsidRPr="008D2DAE">
        <w:t>ní nezasedal ministr spravedlnosti. Jejích jednání se mohli účastnit nižší úředníci</w:t>
      </w:r>
      <w:r w:rsidR="00AE751F" w:rsidRPr="008D2DAE">
        <w:t xml:space="preserve"> a </w:t>
      </w:r>
      <w:r w:rsidRPr="008D2DAE">
        <w:t>její dokumenty se dostávaly do rukou mnohem většímu počtu lidí.</w:t>
      </w:r>
      <w:r w:rsidR="00AE751F" w:rsidRPr="008D2DAE">
        <w:t xml:space="preserve"> V </w:t>
      </w:r>
      <w:r w:rsidRPr="008D2DAE">
        <w:t xml:space="preserve">odpověď na mé otázky byl mezi ministerskou skupinou za předsednictví ministerstva zahraničí vypracován materiál, jehož závěry byly pozoruhodně dvojznačné. Jeho autoři na jedné straně prohlašovali, že Spojené státy nemají </w:t>
      </w:r>
      <w:r w:rsidR="00AE751F" w:rsidRPr="008D2DAE">
        <w:t>„</w:t>
      </w:r>
      <w:r w:rsidRPr="008D2DAE">
        <w:rPr>
          <w:rStyle w:val="Slovo-kurzva"/>
        </w:rPr>
        <w:t>v</w:t>
      </w:r>
      <w:r w:rsidRPr="008D2DAE">
        <w:t xml:space="preserve"> Chile</w:t>
      </w:r>
      <w:r w:rsidR="00AE751F" w:rsidRPr="008D2DAE">
        <w:t>“</w:t>
      </w:r>
      <w:r w:rsidRPr="008D2DAE">
        <w:t xml:space="preserve"> žádné životně důležité zájmy. Výraz </w:t>
      </w:r>
      <w:r w:rsidR="00AE751F" w:rsidRPr="008D2DAE">
        <w:t>„</w:t>
      </w:r>
      <w:r w:rsidRPr="008D2DAE">
        <w:rPr>
          <w:rStyle w:val="Slovo-kurzva"/>
        </w:rPr>
        <w:t>v</w:t>
      </w:r>
      <w:r w:rsidRPr="008D2DAE">
        <w:t xml:space="preserve"> Chile</w:t>
      </w:r>
      <w:r w:rsidR="00AE751F" w:rsidRPr="008D2DAE">
        <w:t>“</w:t>
      </w:r>
      <w:r w:rsidRPr="008D2DAE">
        <w:t xml:space="preserve"> nebyl ovšem nijak vysvětlen</w:t>
      </w:r>
      <w:r w:rsidR="00AE751F" w:rsidRPr="008D2DAE">
        <w:t xml:space="preserve"> a </w:t>
      </w:r>
      <w:r w:rsidRPr="008D2DAE">
        <w:t>tvrzení nebylo podpořeno žádnou následnou analýzou. Když totiž meziministerská skupina odpovídala na moji otázku, jakou hrozbu může představovat pro americké zájmy na západní polokouli fakt, že se</w:t>
      </w:r>
      <w:r w:rsidR="00AE751F" w:rsidRPr="008D2DAE">
        <w:t xml:space="preserve"> k </w:t>
      </w:r>
      <w:r w:rsidRPr="008D2DAE">
        <w:t>moci dostane Allende, dospěla</w:t>
      </w:r>
      <w:r w:rsidR="00AE751F" w:rsidRPr="008D2DAE">
        <w:t xml:space="preserve"> k </w:t>
      </w:r>
      <w:r w:rsidRPr="008D2DAE">
        <w:t>závěru, který</w:t>
      </w:r>
      <w:r w:rsidR="00AE751F" w:rsidRPr="008D2DAE">
        <w:t xml:space="preserve"> v </w:t>
      </w:r>
      <w:r w:rsidRPr="008D2DAE">
        <w:t>člověku nutně musel vyvolat dojem, že naše zájmy naopak ohroženy budou. Můj štáb shrnul stanovisko meziministerské skupiny takto:</w:t>
      </w:r>
    </w:p>
    <w:p w:rsidR="00AE751F" w:rsidRPr="008D2DAE" w:rsidRDefault="00AE751F" w:rsidP="00BF453C">
      <w:pPr>
        <w:pStyle w:val="Textodsazen"/>
      </w:pPr>
    </w:p>
    <w:p w:rsidR="00AE751F" w:rsidRPr="008D2DAE" w:rsidRDefault="000151F1" w:rsidP="00E85A69">
      <w:pPr>
        <w:pStyle w:val="Text-cittneodsazen"/>
      </w:pPr>
      <w:r w:rsidRPr="008D2DAE">
        <w:t xml:space="preserve">Pevně uchycená Allendova vláda </w:t>
      </w:r>
      <w:r w:rsidR="00071DC7" w:rsidRPr="008D2DAE">
        <w:t>z</w:t>
      </w:r>
      <w:r w:rsidRPr="008D2DAE">
        <w:t>působí Spojeným stá</w:t>
      </w:r>
      <w:r w:rsidR="00D86922" w:rsidRPr="008D2DAE">
        <w:t>t</w:t>
      </w:r>
      <w:r w:rsidRPr="008D2DAE">
        <w:t>ům významné politické</w:t>
      </w:r>
      <w:r w:rsidR="00AE751F" w:rsidRPr="008D2DAE">
        <w:t xml:space="preserve"> a </w:t>
      </w:r>
      <w:r w:rsidRPr="008D2DAE">
        <w:t>psychologické ztráty:</w:t>
      </w:r>
    </w:p>
    <w:p w:rsidR="00AE751F" w:rsidRPr="008D2DAE" w:rsidRDefault="000151F1" w:rsidP="00E85A69">
      <w:pPr>
        <w:pStyle w:val="Text-cittodsazen"/>
      </w:pPr>
      <w:r w:rsidRPr="008D2DAE">
        <w:t>(a)</w:t>
      </w:r>
      <w:r w:rsidR="00A76BE3" w:rsidRPr="008D2DAE">
        <w:t xml:space="preserve"> </w:t>
      </w:r>
      <w:r w:rsidRPr="008D2DAE">
        <w:t>soudržnost mezi zeměmi polokoule bude ohrožena;</w:t>
      </w:r>
    </w:p>
    <w:p w:rsidR="00AE751F" w:rsidRPr="008D2DAE" w:rsidRDefault="000151F1" w:rsidP="00E85A69">
      <w:pPr>
        <w:pStyle w:val="Text-cittodsazen"/>
      </w:pPr>
      <w:r w:rsidRPr="008D2DAE">
        <w:t>(b)</w:t>
      </w:r>
      <w:r w:rsidR="00A76BE3" w:rsidRPr="008D2DAE">
        <w:t xml:space="preserve"> </w:t>
      </w:r>
      <w:r w:rsidRPr="008D2DAE">
        <w:t>na polokouli bude konsolidované středisko protiamerické politiky;</w:t>
      </w:r>
    </w:p>
    <w:p w:rsidR="00AE751F" w:rsidRPr="008D2DAE" w:rsidRDefault="000151F1" w:rsidP="00E85A69">
      <w:pPr>
        <w:pStyle w:val="Text-cittodsazen"/>
      </w:pPr>
      <w:r w:rsidRPr="008D2DAE">
        <w:t>(c)</w:t>
      </w:r>
      <w:r w:rsidR="00A76BE3" w:rsidRPr="008D2DAE">
        <w:t xml:space="preserve"> </w:t>
      </w:r>
      <w:r w:rsidRPr="008D2DAE">
        <w:t>prestiž</w:t>
      </w:r>
      <w:r w:rsidR="00AE751F" w:rsidRPr="008D2DAE">
        <w:t xml:space="preserve"> a </w:t>
      </w:r>
      <w:r w:rsidRPr="008D2DAE">
        <w:t>vliv Ameriky utrpí,</w:t>
      </w:r>
      <w:r w:rsidR="00AE751F" w:rsidRPr="008D2DAE">
        <w:t xml:space="preserve"> v </w:t>
      </w:r>
      <w:r w:rsidRPr="008D2DAE">
        <w:t xml:space="preserve">příslušném poměru si naopak polepší </w:t>
      </w:r>
      <w:r w:rsidRPr="008D2DAE">
        <w:lastRenderedPageBreak/>
        <w:t>Sovětský svaz</w:t>
      </w:r>
      <w:r w:rsidR="00AE751F" w:rsidRPr="008D2DAE">
        <w:t xml:space="preserve"> a </w:t>
      </w:r>
      <w:r w:rsidRPr="008D2DAE">
        <w:t>marxistická ideologie.</w:t>
      </w:r>
      <w:r w:rsidRPr="008D2DAE">
        <w:rPr>
          <w:rStyle w:val="slopoznmkypodarou"/>
        </w:rPr>
        <w:footnoteReference w:id="62"/>
      </w:r>
    </w:p>
    <w:p w:rsidR="00AE751F" w:rsidRPr="008D2DAE" w:rsidRDefault="00AE751F" w:rsidP="00BF453C">
      <w:pPr>
        <w:pStyle w:val="Textodsazen"/>
      </w:pPr>
    </w:p>
    <w:p w:rsidR="00AE751F" w:rsidRPr="008D2DAE" w:rsidRDefault="000151F1" w:rsidP="00BF453C">
      <w:pPr>
        <w:pStyle w:val="Textodsazen"/>
      </w:pPr>
      <w:r w:rsidRPr="008D2DAE">
        <w:t>Kontrolní skupina se sešla 19. srpna, ale nedošla</w:t>
      </w:r>
      <w:r w:rsidR="00AE751F" w:rsidRPr="008D2DAE">
        <w:t xml:space="preserve"> k </w:t>
      </w:r>
      <w:r w:rsidRPr="008D2DAE">
        <w:t>žádným závěrům,</w:t>
      </w:r>
      <w:r w:rsidR="00AE751F" w:rsidRPr="008D2DAE">
        <w:t xml:space="preserve"> a </w:t>
      </w:r>
      <w:r w:rsidRPr="008D2DAE">
        <w:t>ani nemohla, neboť musela počkat, až proběhnou</w:t>
      </w:r>
      <w:r w:rsidR="00AE751F" w:rsidRPr="008D2DAE">
        <w:t xml:space="preserve"> v </w:t>
      </w:r>
      <w:r w:rsidRPr="008D2DAE">
        <w:t>Chile volby. Mohli jsme jen se stále černějšími předtuchami doufat, že Chilané půjdou</w:t>
      </w:r>
      <w:r w:rsidR="00AE751F" w:rsidRPr="008D2DAE">
        <w:t xml:space="preserve"> k </w:t>
      </w:r>
      <w:r w:rsidRPr="008D2DAE">
        <w:t>volbám.</w:t>
      </w:r>
    </w:p>
    <w:p w:rsidR="00AE751F" w:rsidRPr="008D2DAE" w:rsidRDefault="000151F1" w:rsidP="00BF453C">
      <w:pPr>
        <w:pStyle w:val="Textodsazen"/>
      </w:pPr>
      <w:r w:rsidRPr="008D2DAE">
        <w:t>Rozebírám takto široce tehdejší úvahy naší vlády, protože při vyšetřování chilské kauzy</w:t>
      </w:r>
      <w:r w:rsidR="00AE751F" w:rsidRPr="008D2DAE">
        <w:t xml:space="preserve"> k </w:t>
      </w:r>
      <w:r w:rsidRPr="008D2DAE">
        <w:t>nim nikdo ani</w:t>
      </w:r>
      <w:r w:rsidR="00AE751F" w:rsidRPr="008D2DAE">
        <w:t xml:space="preserve"> v </w:t>
      </w:r>
      <w:r w:rsidRPr="008D2DAE">
        <w:t xml:space="preserve">nejmenším nepřihlížel </w:t>
      </w:r>
      <w:r w:rsidR="00A76BE3" w:rsidRPr="008D2DAE">
        <w:t>–</w:t>
      </w:r>
      <w:r w:rsidRPr="008D2DAE">
        <w:t xml:space="preserve"> zřejmě proto, že jsou</w:t>
      </w:r>
      <w:r w:rsidR="00AE751F" w:rsidRPr="008D2DAE">
        <w:t xml:space="preserve"> v </w:t>
      </w:r>
      <w:r w:rsidRPr="008D2DAE">
        <w:t>takovém rozporu</w:t>
      </w:r>
      <w:r w:rsidR="00AE751F" w:rsidRPr="008D2DAE">
        <w:t xml:space="preserve"> s </w:t>
      </w:r>
      <w:r w:rsidRPr="008D2DAE">
        <w:t>předem přijatými závěry. Jasně ukazují, že Spojené státy neudělaly před chilskými volbami téměř nic,</w:t>
      </w:r>
      <w:r w:rsidR="00AE751F" w:rsidRPr="008D2DAE">
        <w:t xml:space="preserve"> a </w:t>
      </w:r>
      <w:r w:rsidRPr="008D2DAE">
        <w:t xml:space="preserve">to, co podnikly, bylo naprosto neefektivní. Schválené fondy nemohly výrazně pomoci, neboť byly nedostatečné. Skutečnost, že jsme odmítali podpořit jediného kandidáta, který měl šanci porazit Allendeho, nás nutila dělit tyto </w:t>
      </w:r>
      <w:r w:rsidR="00ED0C50" w:rsidRPr="008D2DAE">
        <w:t>finanční</w:t>
      </w:r>
      <w:r w:rsidRPr="008D2DAE">
        <w:t xml:space="preserve"> zdroje způsobem, který zřejmě ještě více rozštěpil protiallendovský voličský blok. Nechtěli jsme být spojováni</w:t>
      </w:r>
      <w:r w:rsidR="00AE751F" w:rsidRPr="008D2DAE">
        <w:t xml:space="preserve"> s </w:t>
      </w:r>
      <w:r w:rsidRPr="008D2DAE">
        <w:t>chilskými volbami,</w:t>
      </w:r>
      <w:r w:rsidR="00AE751F" w:rsidRPr="008D2DAE">
        <w:t xml:space="preserve"> a </w:t>
      </w:r>
      <w:r w:rsidRPr="008D2DAE">
        <w:t>ještě méně se nám líbila možnost, že budeme identifikováni</w:t>
      </w:r>
      <w:r w:rsidR="00AE751F" w:rsidRPr="008D2DAE">
        <w:t xml:space="preserve"> s </w:t>
      </w:r>
      <w:r w:rsidRPr="008D2DAE">
        <w:t>kandidátem dokonalé demokratické minulosti, který měl</w:t>
      </w:r>
      <w:r w:rsidR="00AE751F" w:rsidRPr="008D2DAE">
        <w:t xml:space="preserve"> v </w:t>
      </w:r>
      <w:r w:rsidRPr="008D2DAE">
        <w:t>očích naší byrokracie ovšem velkou slabinu: byl konzervativec. (Fakt, že</w:t>
      </w:r>
      <w:r w:rsidR="00AE751F" w:rsidRPr="008D2DAE">
        <w:t xml:space="preserve"> v </w:t>
      </w:r>
      <w:r w:rsidRPr="008D2DAE">
        <w:t xml:space="preserve">Nixonově administrativě mohl někdo mít takový názor </w:t>
      </w:r>
      <w:r w:rsidR="00A76BE3" w:rsidRPr="008D2DAE">
        <w:t>–</w:t>
      </w:r>
      <w:r w:rsidR="00AE751F" w:rsidRPr="008D2DAE">
        <w:t xml:space="preserve"> a </w:t>
      </w:r>
      <w:r w:rsidRPr="008D2DAE">
        <w:t xml:space="preserve">že tento názor navíc převládl </w:t>
      </w:r>
      <w:r w:rsidR="00A76BE3" w:rsidRPr="008D2DAE">
        <w:t>–</w:t>
      </w:r>
      <w:r w:rsidRPr="008D2DAE">
        <w:t>, znovu ukazuje, jak je těžké dokonce</w:t>
      </w:r>
      <w:r w:rsidR="00AE751F" w:rsidRPr="008D2DAE">
        <w:t xml:space="preserve"> i </w:t>
      </w:r>
      <w:r w:rsidRPr="008D2DAE">
        <w:t>pro prezidenta vnutit své názory byrokratům, kteří nehodlají ustoupit ani</w:t>
      </w:r>
      <w:r w:rsidR="00AE751F" w:rsidRPr="008D2DAE">
        <w:t xml:space="preserve"> o </w:t>
      </w:r>
      <w:r w:rsidRPr="008D2DAE">
        <w:t>krok.)</w:t>
      </w:r>
    </w:p>
    <w:p w:rsidR="00AE751F" w:rsidRPr="008D2DAE" w:rsidRDefault="00AE751F" w:rsidP="00BF453C">
      <w:pPr>
        <w:pStyle w:val="Textodsazen"/>
      </w:pPr>
      <w:r w:rsidRPr="008D2DAE">
        <w:t>V </w:t>
      </w:r>
      <w:r w:rsidR="000151F1" w:rsidRPr="008D2DAE">
        <w:t>době chilských voleb jsem došel</w:t>
      </w:r>
      <w:r w:rsidRPr="008D2DAE">
        <w:t xml:space="preserve"> k </w:t>
      </w:r>
      <w:r w:rsidR="000151F1" w:rsidRPr="008D2DAE">
        <w:t>závěru, že jsem byl vmanévrován do postavení neslučitelného</w:t>
      </w:r>
      <w:r w:rsidRPr="008D2DAE">
        <w:t xml:space="preserve"> s </w:t>
      </w:r>
      <w:r w:rsidR="000151F1" w:rsidRPr="008D2DAE">
        <w:t xml:space="preserve">mým přesvědčením </w:t>
      </w:r>
      <w:r w:rsidR="00A76BE3" w:rsidRPr="008D2DAE">
        <w:t>–</w:t>
      </w:r>
      <w:r w:rsidRPr="008D2DAE">
        <w:t xml:space="preserve"> a </w:t>
      </w:r>
      <w:r w:rsidR="000151F1" w:rsidRPr="008D2DAE">
        <w:t>co bylo důležitější,</w:t>
      </w:r>
      <w:r w:rsidRPr="008D2DAE">
        <w:t xml:space="preserve"> s </w:t>
      </w:r>
      <w:r w:rsidR="000151F1" w:rsidRPr="008D2DAE">
        <w:t>názory Nixona. Kdybych si na jaře</w:t>
      </w:r>
      <w:r w:rsidRPr="008D2DAE">
        <w:t xml:space="preserve"> a v </w:t>
      </w:r>
      <w:r w:rsidR="000151F1" w:rsidRPr="008D2DAE">
        <w:t>létě roku 1970 myslel, že existuje významná pravděpodobnost Allendova vítězství, bylo by mou povinností dát prezidentovi možnost zvážit tajnou operaci podobnou té</w:t>
      </w:r>
      <w:r w:rsidRPr="008D2DAE">
        <w:t xml:space="preserve"> z </w:t>
      </w:r>
      <w:r w:rsidR="000151F1" w:rsidRPr="008D2DAE">
        <w:t>roku 1964</w:t>
      </w:r>
      <w:r w:rsidRPr="008D2DAE">
        <w:t xml:space="preserve"> a </w:t>
      </w:r>
      <w:r w:rsidR="000151F1" w:rsidRPr="008D2DAE">
        <w:t>zahrnující podporu jediného kandidáta. Nelíbilo se mi, že tato varianta byla předem odmítnuta, aniž bychom</w:t>
      </w:r>
      <w:r w:rsidRPr="008D2DAE">
        <w:t xml:space="preserve"> o </w:t>
      </w:r>
      <w:r w:rsidR="000151F1" w:rsidRPr="008D2DAE">
        <w:t>ní alespoň diskutovali,</w:t>
      </w:r>
      <w:r w:rsidRPr="008D2DAE">
        <w:t xml:space="preserve"> a </w:t>
      </w:r>
      <w:r w:rsidR="000151F1" w:rsidRPr="008D2DAE">
        <w:t>to nejprve</w:t>
      </w:r>
      <w:r w:rsidRPr="008D2DAE">
        <w:t xml:space="preserve"> s </w:t>
      </w:r>
      <w:r w:rsidR="000151F1" w:rsidRPr="008D2DAE">
        <w:t>odůvodněním, že nějaký velký projekt je zbytečný,</w:t>
      </w:r>
      <w:r w:rsidRPr="008D2DAE">
        <w:t xml:space="preserve"> a </w:t>
      </w:r>
      <w:r w:rsidR="000151F1" w:rsidRPr="008D2DAE">
        <w:t>později</w:t>
      </w:r>
      <w:r w:rsidRPr="008D2DAE">
        <w:t xml:space="preserve"> s </w:t>
      </w:r>
      <w:r w:rsidR="000151F1" w:rsidRPr="008D2DAE">
        <w:t xml:space="preserve">tvrzením, že už je na takový podnik příliš pozdě. Jestliže analýza možných dopadů Allendova vítězství předložená Senior Review Group 19. srpna byla jen částečně správná, pak se nedalo omluvit, že jsme již dříve nezačali připravovat </w:t>
      </w:r>
      <w:r w:rsidR="000151F1" w:rsidRPr="008D2DAE">
        <w:lastRenderedPageBreak/>
        <w:t>nějaké další varianty řešení. Názorová ú</w:t>
      </w:r>
      <w:r w:rsidR="00D930C2" w:rsidRPr="008D2DAE">
        <w:t>chy</w:t>
      </w:r>
      <w:r w:rsidR="00083670" w:rsidRPr="008D2DAE">
        <w:t>l</w:t>
      </w:r>
      <w:r w:rsidR="000151F1" w:rsidRPr="008D2DAE">
        <w:t>ka našich byrokratů</w:t>
      </w:r>
      <w:r w:rsidRPr="008D2DAE">
        <w:t xml:space="preserve"> a </w:t>
      </w:r>
      <w:r w:rsidR="000151F1" w:rsidRPr="008D2DAE">
        <w:t>nepochopení toho, jaký je rozdíl mezi hospodářským rozvojem</w:t>
      </w:r>
      <w:r w:rsidRPr="008D2DAE">
        <w:t xml:space="preserve"> a </w:t>
      </w:r>
      <w:r w:rsidR="000151F1" w:rsidRPr="008D2DAE">
        <w:t>zahraničněpolitickými</w:t>
      </w:r>
      <w:r w:rsidR="00750B62" w:rsidRPr="008D2DAE">
        <w:t xml:space="preserve"> </w:t>
      </w:r>
      <w:r w:rsidR="000151F1" w:rsidRPr="008D2DAE">
        <w:t xml:space="preserve">cíli, </w:t>
      </w:r>
      <w:r w:rsidR="00A75B19" w:rsidRPr="008D2DAE">
        <w:t>měl</w:t>
      </w:r>
      <w:r w:rsidRPr="008D2DAE">
        <w:t xml:space="preserve"> a </w:t>
      </w:r>
      <w:r w:rsidR="000151F1" w:rsidRPr="008D2DAE">
        <w:t>za následek paralýzu.</w:t>
      </w:r>
      <w:r w:rsidRPr="008D2DAE">
        <w:t xml:space="preserve"> V </w:t>
      </w:r>
      <w:r w:rsidR="000151F1" w:rsidRPr="008D2DAE">
        <w:t>naší vlá</w:t>
      </w:r>
      <w:r w:rsidR="008075A5" w:rsidRPr="008D2DAE">
        <w:t xml:space="preserve">dě </w:t>
      </w:r>
      <w:r w:rsidR="000151F1" w:rsidRPr="008D2DAE">
        <w:t>zjev</w:t>
      </w:r>
      <w:r w:rsidR="002F3FC0" w:rsidRPr="008D2DAE">
        <w:t xml:space="preserve">ně </w:t>
      </w:r>
      <w:r w:rsidR="000151F1" w:rsidRPr="008D2DAE">
        <w:t xml:space="preserve">převládal názor, že je přijatelné, aby radikální kandidát dostával významné </w:t>
      </w:r>
      <w:r w:rsidR="00ED0C50" w:rsidRPr="008D2DAE">
        <w:t>finanční</w:t>
      </w:r>
      <w:r w:rsidR="000151F1" w:rsidRPr="008D2DAE">
        <w:t xml:space="preserve"> částky</w:t>
      </w:r>
      <w:r w:rsidRPr="008D2DAE">
        <w:t xml:space="preserve"> z </w:t>
      </w:r>
      <w:r w:rsidR="000151F1" w:rsidRPr="008D2DAE">
        <w:t>Kuby</w:t>
      </w:r>
      <w:r w:rsidRPr="008D2DAE">
        <w:t xml:space="preserve"> a </w:t>
      </w:r>
      <w:r w:rsidR="000151F1" w:rsidRPr="008D2DAE">
        <w:t>dalších komunistických zemí, že je však nesprávné, aby Spojené státy pomohly demokratickému kandidátovi</w:t>
      </w:r>
      <w:r w:rsidRPr="008D2DAE">
        <w:t xml:space="preserve"> s </w:t>
      </w:r>
      <w:r w:rsidR="000151F1" w:rsidRPr="008D2DAE">
        <w:t>největší vyhlídkou na úspěch, třebaže má méně reformní program, než by si někteří přáli. Jak jsem později shrnul pro prezidenta:</w:t>
      </w:r>
    </w:p>
    <w:p w:rsidR="00AE751F" w:rsidRPr="008D2DAE" w:rsidRDefault="00AE751F" w:rsidP="00BF453C">
      <w:pPr>
        <w:pStyle w:val="Textodsazen"/>
      </w:pPr>
    </w:p>
    <w:p w:rsidR="00AE751F" w:rsidRPr="008D2DAE" w:rsidRDefault="000151F1" w:rsidP="00E85A69">
      <w:pPr>
        <w:pStyle w:val="Text-cittneodsazen"/>
      </w:pPr>
      <w:r w:rsidRPr="008D2DAE">
        <w:t>Stanovisko ministerstva zahraničí říká, že nesmíme udělat pro zastavení Allendeho nic, pokud bychom tím posílili postavení Alessandriho. Vzhledem ke skutečnosti, že</w:t>
      </w:r>
      <w:r w:rsidR="00AE751F" w:rsidRPr="008D2DAE">
        <w:t xml:space="preserve"> z </w:t>
      </w:r>
      <w:r w:rsidRPr="008D2DAE">
        <w:t>volebního klání se stal velmi těsný souboj mezi Allendem</w:t>
      </w:r>
      <w:r w:rsidR="00AE751F" w:rsidRPr="008D2DAE">
        <w:t xml:space="preserve"> a </w:t>
      </w:r>
      <w:r w:rsidRPr="008D2DAE">
        <w:t>Alessandrim, neboť křesťanský demokrat Tomic se potácí daleko vzadu, nás stanovisko ministerstva zahraničí neutralizuje. Není sice jisté, že by méně omezená tajná operace přinesla Alessandrimu těsné vítězství, ale Helms cítí, že pravděpodobnost úspěchu rozšířeného programu by byla zdůvodnitelně vyšší. Vítězství Alessandriho by pro nás mohlo představovat určitý problém, ale rozhodně by nebyl takovou hrozbou pro naše zájmy jako Allende. Minimálně platí, že problémy, které nyní máme</w:t>
      </w:r>
      <w:r w:rsidR="00AE751F" w:rsidRPr="008D2DAE">
        <w:t xml:space="preserve"> s </w:t>
      </w:r>
      <w:r w:rsidRPr="008D2DAE">
        <w:t>marxistickou vládou Chile, mohly být oddáleny možná</w:t>
      </w:r>
      <w:r w:rsidR="00AE751F" w:rsidRPr="008D2DAE">
        <w:t xml:space="preserve"> o </w:t>
      </w:r>
      <w:r w:rsidRPr="008D2DAE">
        <w:t>šest let.</w:t>
      </w:r>
    </w:p>
    <w:p w:rsidR="00AE751F" w:rsidRPr="008D2DAE" w:rsidRDefault="00AE751F" w:rsidP="00BF453C">
      <w:pPr>
        <w:pStyle w:val="Textodsazen"/>
      </w:pPr>
    </w:p>
    <w:p w:rsidR="00AE751F" w:rsidRPr="008D2DAE" w:rsidRDefault="000151F1" w:rsidP="00BF453C">
      <w:pPr>
        <w:pStyle w:val="Textodsazen"/>
      </w:pPr>
      <w:r w:rsidRPr="008D2DAE">
        <w:t>Každé spravedlivé zhodnocení našeho pozdějšího jednání musí, pokud jde</w:t>
      </w:r>
      <w:r w:rsidR="00AE751F" w:rsidRPr="008D2DAE">
        <w:t xml:space="preserve"> o </w:t>
      </w:r>
      <w:r w:rsidRPr="008D2DAE">
        <w:t>Chile, začít tímto prologem.</w:t>
      </w:r>
    </w:p>
    <w:p w:rsidR="00AE751F" w:rsidRPr="008D2DAE" w:rsidRDefault="000151F1" w:rsidP="00D37A2F">
      <w:pPr>
        <w:pStyle w:val="Nadpis3"/>
      </w:pPr>
      <w:bookmarkStart w:id="565" w:name="bookmark134"/>
      <w:bookmarkStart w:id="566" w:name="_Toc384757572"/>
      <w:bookmarkStart w:id="567" w:name="_Toc384757862"/>
      <w:bookmarkStart w:id="568" w:name="_Toc385021668"/>
      <w:r w:rsidRPr="008D2DAE">
        <w:t>Převrat, který se nikdy nekonal</w:t>
      </w:r>
      <w:bookmarkEnd w:id="565"/>
      <w:bookmarkEnd w:id="566"/>
      <w:bookmarkEnd w:id="567"/>
      <w:bookmarkEnd w:id="568"/>
    </w:p>
    <w:p w:rsidR="00AE751F" w:rsidRPr="008D2DAE" w:rsidRDefault="00480AB0" w:rsidP="0019232C">
      <w:pPr>
        <w:pStyle w:val="Text-neodsazen"/>
      </w:pPr>
      <w:r w:rsidRPr="008D2DAE">
        <w:t>V</w:t>
      </w:r>
      <w:r w:rsidR="000151F1" w:rsidRPr="008D2DAE">
        <w:t xml:space="preserve">e prezidentských volbách, které se konaly 4. září roku 1970, Allende získal </w:t>
      </w:r>
      <w:r w:rsidR="000151F1" w:rsidRPr="008D2DAE">
        <w:rPr>
          <w:rStyle w:val="Slovo-kurzva"/>
        </w:rPr>
        <w:t>méně</w:t>
      </w:r>
      <w:r w:rsidR="000151F1" w:rsidRPr="008D2DAE">
        <w:t xml:space="preserve"> hlasů než</w:t>
      </w:r>
      <w:r w:rsidR="00AE751F" w:rsidRPr="008D2DAE">
        <w:t xml:space="preserve"> v </w:t>
      </w:r>
      <w:r w:rsidR="000151F1" w:rsidRPr="008D2DAE">
        <w:t>roce 1964, kdy ho porazil Frei. Protiallendovské síly byly ale oproti roku 1964 beznadějně rozštěpené. Protože žádný ze tří uchazečů</w:t>
      </w:r>
      <w:r w:rsidR="00AE751F" w:rsidRPr="008D2DAE">
        <w:t xml:space="preserve"> o </w:t>
      </w:r>
      <w:r w:rsidR="000151F1" w:rsidRPr="008D2DAE">
        <w:t>prezidentské křeslo nezískal většinu, měly se podle chilské ústavy sejít za padesát dní, tedy 24. října, obě komory chilského Kongresu</w:t>
      </w:r>
      <w:r w:rsidR="00AE751F" w:rsidRPr="008D2DAE">
        <w:t xml:space="preserve"> a </w:t>
      </w:r>
      <w:r w:rsidR="000151F1" w:rsidRPr="008D2DAE">
        <w:t>na společném zasedání rozhodnout, kdo</w:t>
      </w:r>
      <w:r w:rsidR="00AE751F" w:rsidRPr="008D2DAE">
        <w:t xml:space="preserve"> z </w:t>
      </w:r>
      <w:r w:rsidR="000151F1" w:rsidRPr="008D2DAE">
        <w:t>dvou nejúspěšnějších kandidátů bude hlavou státu.</w:t>
      </w:r>
    </w:p>
    <w:p w:rsidR="00AE751F" w:rsidRPr="008D2DAE" w:rsidRDefault="000151F1" w:rsidP="00BF453C">
      <w:pPr>
        <w:pStyle w:val="Textodsazen"/>
      </w:pPr>
      <w:r w:rsidRPr="008D2DAE">
        <w:t>Okamžitě začaly pokusy ovlivnit hlasování</w:t>
      </w:r>
      <w:r w:rsidR="00AE751F" w:rsidRPr="008D2DAE">
        <w:t xml:space="preserve"> v </w:t>
      </w:r>
      <w:r w:rsidRPr="008D2DAE">
        <w:t>Kongresu. Allende oslavoval 5. září na tiskové konferenci své vítězství</w:t>
      </w:r>
      <w:r w:rsidR="00AE751F" w:rsidRPr="008D2DAE">
        <w:t xml:space="preserve"> a </w:t>
      </w:r>
      <w:r w:rsidRPr="008D2DAE">
        <w:t>zavázal se, že uvede do života radikální program bloku Unidad Popular,</w:t>
      </w:r>
      <w:r w:rsidR="00AE751F" w:rsidRPr="008D2DAE">
        <w:t xml:space="preserve"> s </w:t>
      </w:r>
      <w:r w:rsidRPr="008D2DAE">
        <w:t xml:space="preserve">kterým šel do voleb. Ale ve snaze rozptýlit obavy Kongresu začal některé své sliby upravovat. Tvrdil, že </w:t>
      </w:r>
      <w:r w:rsidR="00AE751F" w:rsidRPr="008D2DAE">
        <w:t>„</w:t>
      </w:r>
      <w:r w:rsidRPr="008D2DAE">
        <w:t>nikdy</w:t>
      </w:r>
      <w:r w:rsidR="00AE751F" w:rsidRPr="008D2DAE">
        <w:t>“</w:t>
      </w:r>
      <w:r w:rsidRPr="008D2DAE">
        <w:t xml:space="preserve"> nebude prosazovat</w:t>
      </w:r>
      <w:r w:rsidR="00AE751F" w:rsidRPr="008D2DAE">
        <w:t xml:space="preserve"> v </w:t>
      </w:r>
      <w:r w:rsidRPr="008D2DAE">
        <w:t>Chile systém jedné strany, prohlásil, že neodvede Chile</w:t>
      </w:r>
      <w:r w:rsidR="00AE751F" w:rsidRPr="008D2DAE">
        <w:t xml:space="preserve"> z </w:t>
      </w:r>
      <w:r w:rsidRPr="008D2DAE">
        <w:t>Organizace amerických států (přestože se</w:t>
      </w:r>
      <w:r w:rsidR="00AE751F" w:rsidRPr="008D2DAE">
        <w:t xml:space="preserve"> v </w:t>
      </w:r>
      <w:r w:rsidRPr="008D2DAE">
        <w:t xml:space="preserve">programu Unidad Popular zavazoval, že tuto organizaci </w:t>
      </w:r>
      <w:r w:rsidR="00AE751F" w:rsidRPr="008D2DAE">
        <w:t>„</w:t>
      </w:r>
      <w:r w:rsidRPr="008D2DAE">
        <w:t>odsoudí</w:t>
      </w:r>
      <w:r w:rsidR="00AE751F" w:rsidRPr="008D2DAE">
        <w:t>“</w:t>
      </w:r>
      <w:r w:rsidRPr="008D2DAE">
        <w:t>). Oznámil také, že požádá Spojené státy, aby restrukturalizovaly obrovský dluh ve výši 800 milionů dolarů, který</w:t>
      </w:r>
      <w:r w:rsidR="00AE751F" w:rsidRPr="008D2DAE">
        <w:t xml:space="preserve"> </w:t>
      </w:r>
      <w:r w:rsidR="00AE751F" w:rsidRPr="008D2DAE">
        <w:lastRenderedPageBreak/>
        <w:t>a </w:t>
      </w:r>
      <w:r w:rsidRPr="008D2DAE">
        <w:t>nich Chile mělo. (Později Régisovi D</w:t>
      </w:r>
      <w:r w:rsidR="00ED0C50" w:rsidRPr="008D2DAE">
        <w:t>e</w:t>
      </w:r>
      <w:r w:rsidRPr="008D2DAE">
        <w:t>brayovi vysvětlil, že zůstal</w:t>
      </w:r>
      <w:r w:rsidR="00AE751F" w:rsidRPr="008D2DAE">
        <w:t xml:space="preserve"> v </w:t>
      </w:r>
      <w:r w:rsidRPr="008D2DAE">
        <w:t>OAS, aby neutralizoval americkou reakci, třebaže jeho sympatie patřily revoluční Organizaci latinskoamerické solidarity sídlíc</w:t>
      </w:r>
      <w:r w:rsidR="00D86922" w:rsidRPr="008D2DAE">
        <w:t>í</w:t>
      </w:r>
      <w:r w:rsidR="00AE751F" w:rsidRPr="008D2DAE">
        <w:t xml:space="preserve"> v </w:t>
      </w:r>
      <w:r w:rsidRPr="008D2DAE">
        <w:t>Havaně, kterou pomáhal zakládat.</w:t>
      </w:r>
      <w:r w:rsidR="00A76BE3" w:rsidRPr="008D2DAE">
        <w:t xml:space="preserve">) </w:t>
      </w:r>
      <w:r w:rsidR="00501BB6" w:rsidRPr="008D2DAE">
        <w:rPr>
          <w:rStyle w:val="sloodkazu-konecoddlu"/>
        </w:rPr>
        <w:t>(</w:t>
      </w:r>
      <w:r w:rsidR="00A76BE3" w:rsidRPr="008D2DAE">
        <w:rPr>
          <w:rStyle w:val="sloodkazu-konecoddlu"/>
        </w:rPr>
        <w:t>1</w:t>
      </w:r>
      <w:r w:rsidRPr="008D2DAE">
        <w:rPr>
          <w:rStyle w:val="sloodkazu-konecoddlu"/>
        </w:rPr>
        <w:t>2</w:t>
      </w:r>
      <w:r w:rsidR="00501BB6" w:rsidRPr="008D2DAE">
        <w:rPr>
          <w:rStyle w:val="sloodkazu-konecoddlu"/>
        </w:rPr>
        <w:t>)</w:t>
      </w:r>
      <w:r w:rsidRPr="008D2DAE">
        <w:t xml:space="preserve"> Následujícího dne stoupenci Alessandriho naznačili, že nepřijmou Allendovo vítězství. Alessandri však jejich prohlášen</w:t>
      </w:r>
      <w:r w:rsidR="00590EA5" w:rsidRPr="008D2DAE">
        <w:t>í</w:t>
      </w:r>
      <w:r w:rsidRPr="008D2DAE">
        <w:t xml:space="preserve"> nepodepsa</w:t>
      </w:r>
      <w:r w:rsidR="00590EA5" w:rsidRPr="008D2DAE">
        <w:t>l</w:t>
      </w:r>
      <w:r w:rsidRPr="008D2DAE">
        <w:t xml:space="preserve">, neboť již </w:t>
      </w:r>
      <w:r w:rsidR="00AF5800" w:rsidRPr="008D2DAE">
        <w:t>běh</w:t>
      </w:r>
      <w:r w:rsidR="00D86922" w:rsidRPr="008D2DAE">
        <w:t>e</w:t>
      </w:r>
      <w:r w:rsidRPr="008D2DAE">
        <w:t>m předvolební kampaně deklaroval, že uzná toho kandidát</w:t>
      </w:r>
      <w:r w:rsidR="00D86922" w:rsidRPr="008D2DAE">
        <w:t>a</w:t>
      </w:r>
      <w:r w:rsidRPr="008D2DAE">
        <w:t xml:space="preserve">, který získá </w:t>
      </w:r>
      <w:r w:rsidR="00D7259F" w:rsidRPr="008D2DAE">
        <w:t>nej</w:t>
      </w:r>
      <w:r w:rsidRPr="008D2DAE">
        <w:t>v</w:t>
      </w:r>
      <w:r w:rsidR="00D86922" w:rsidRPr="008D2DAE">
        <w:t>í</w:t>
      </w:r>
      <w:r w:rsidRPr="008D2DAE">
        <w:t>c</w:t>
      </w:r>
      <w:r w:rsidR="00D86922" w:rsidRPr="008D2DAE">
        <w:t>e</w:t>
      </w:r>
      <w:r w:rsidRPr="008D2DAE">
        <w:t xml:space="preserve"> hl</w:t>
      </w:r>
      <w:r w:rsidR="00D86922" w:rsidRPr="008D2DAE">
        <w:t>asů</w:t>
      </w:r>
      <w:r w:rsidRPr="008D2DAE">
        <w:t>. Sedmého zář</w:t>
      </w:r>
      <w:r w:rsidR="00D86922" w:rsidRPr="008D2DAE">
        <w:t>í</w:t>
      </w:r>
      <w:r w:rsidRPr="008D2DAE">
        <w:t xml:space="preserve"> se Allende sešel</w:t>
      </w:r>
      <w:r w:rsidR="00AE751F" w:rsidRPr="008D2DAE">
        <w:t xml:space="preserve"> s </w:t>
      </w:r>
      <w:r w:rsidRPr="008D2DAE">
        <w:t xml:space="preserve">prezidentem Freiem, který </w:t>
      </w:r>
      <w:r w:rsidR="00ED0C50" w:rsidRPr="008D2DAE">
        <w:t>souhlasil</w:t>
      </w:r>
      <w:r w:rsidRPr="008D2DAE">
        <w:t>, že</w:t>
      </w:r>
      <w:r w:rsidR="00AE751F" w:rsidRPr="008D2DAE">
        <w:t xml:space="preserve"> s </w:t>
      </w:r>
      <w:r w:rsidRPr="008D2DAE">
        <w:t>ním bude konzultov</w:t>
      </w:r>
      <w:r w:rsidR="00D86922" w:rsidRPr="008D2DAE">
        <w:t>a</w:t>
      </w:r>
      <w:r w:rsidRPr="008D2DAE">
        <w:t>t (stejně j</w:t>
      </w:r>
      <w:r w:rsidR="00D86922" w:rsidRPr="008D2DAE">
        <w:t>a</w:t>
      </w:r>
      <w:r w:rsidRPr="008D2DAE">
        <w:t>ko</w:t>
      </w:r>
      <w:r w:rsidR="00AE751F" w:rsidRPr="008D2DAE">
        <w:t xml:space="preserve"> s </w:t>
      </w:r>
      <w:r w:rsidRPr="008D2DAE">
        <w:t>Al</w:t>
      </w:r>
      <w:r w:rsidR="00D86922" w:rsidRPr="008D2DAE">
        <w:t>e</w:t>
      </w:r>
      <w:r w:rsidRPr="008D2DAE">
        <w:t>ss</w:t>
      </w:r>
      <w:r w:rsidR="00D86922" w:rsidRPr="008D2DAE">
        <w:t>a</w:t>
      </w:r>
      <w:r w:rsidRPr="008D2DAE">
        <w:t xml:space="preserve">ndrim) ekonomické otázky. Frei </w:t>
      </w:r>
      <w:r w:rsidR="00D86922" w:rsidRPr="008D2DAE">
        <w:t>s</w:t>
      </w:r>
      <w:r w:rsidRPr="008D2DAE">
        <w:t xml:space="preserve">ice </w:t>
      </w:r>
      <w:r w:rsidR="00D86922" w:rsidRPr="008D2DAE">
        <w:t>od</w:t>
      </w:r>
      <w:r w:rsidRPr="008D2DAE">
        <w:t>m</w:t>
      </w:r>
      <w:r w:rsidR="00D86922" w:rsidRPr="008D2DAE">
        <w:t>ít</w:t>
      </w:r>
      <w:r w:rsidRPr="008D2DAE">
        <w:t>l All</w:t>
      </w:r>
      <w:r w:rsidR="00D86922" w:rsidRPr="008D2DAE">
        <w:t>e</w:t>
      </w:r>
      <w:r w:rsidRPr="008D2DAE">
        <w:t>ndův pož</w:t>
      </w:r>
      <w:r w:rsidR="00D86922" w:rsidRPr="008D2DAE">
        <w:t>a</w:t>
      </w:r>
      <w:r w:rsidRPr="008D2DAE">
        <w:t>d</w:t>
      </w:r>
      <w:r w:rsidR="00D86922" w:rsidRPr="008D2DAE">
        <w:t>a</w:t>
      </w:r>
      <w:r w:rsidRPr="008D2DAE">
        <w:t xml:space="preserve">vek, </w:t>
      </w:r>
      <w:r w:rsidR="00DF4E9F" w:rsidRPr="008D2DAE">
        <w:t>aby</w:t>
      </w:r>
      <w:r w:rsidRPr="008D2DAE">
        <w:t xml:space="preserve"> byli ve stejném</w:t>
      </w:r>
      <w:r w:rsidR="00D86922" w:rsidRPr="008D2DAE">
        <w:t xml:space="preserve"> </w:t>
      </w:r>
      <w:r w:rsidRPr="008D2DAE">
        <w:t>kontaktu,</w:t>
      </w:r>
      <w:r w:rsidR="00AE751F" w:rsidRPr="008D2DAE">
        <w:t xml:space="preserve"> i </w:t>
      </w:r>
      <w:r w:rsidRPr="008D2DAE">
        <w:t>pokud jde</w:t>
      </w:r>
      <w:r w:rsidR="00AE751F" w:rsidRPr="008D2DAE">
        <w:t xml:space="preserve"> o </w:t>
      </w:r>
      <w:r w:rsidRPr="008D2DAE">
        <w:t xml:space="preserve">politické záležitosti, </w:t>
      </w:r>
      <w:r w:rsidR="00083670" w:rsidRPr="008D2DAE">
        <w:t>ale</w:t>
      </w:r>
      <w:r w:rsidRPr="008D2DAE">
        <w:t xml:space="preserve"> souhlasil, že přijme taková opatření, jež by uchránila Chile před hospodářskou panikou.</w:t>
      </w:r>
    </w:p>
    <w:p w:rsidR="00AE751F" w:rsidRPr="008D2DAE" w:rsidRDefault="000151F1" w:rsidP="00BF453C">
      <w:pPr>
        <w:pStyle w:val="Textodsazen"/>
      </w:pPr>
      <w:r w:rsidRPr="008D2DAE">
        <w:t>Washington, kde se během léta každý odvolával na uklidňující předvolební průzkumy, reagoval šokovaným údivem. Vládní činitelé mají sklon ignorovat nepříznivé vyhlídky</w:t>
      </w:r>
      <w:r w:rsidR="00AE751F" w:rsidRPr="008D2DAE">
        <w:t xml:space="preserve"> v </w:t>
      </w:r>
      <w:r w:rsidRPr="008D2DAE">
        <w:t>naději, že sam</w:t>
      </w:r>
      <w:r w:rsidR="00D86922" w:rsidRPr="008D2DAE">
        <w:t>y</w:t>
      </w:r>
      <w:r w:rsidRPr="008D2DAE">
        <w:t xml:space="preserve"> pominou.</w:t>
      </w:r>
      <w:r w:rsidR="00AE751F" w:rsidRPr="008D2DAE">
        <w:t xml:space="preserve"> A </w:t>
      </w:r>
      <w:r w:rsidRPr="008D2DAE">
        <w:t xml:space="preserve">často se to skutečně stane. Ne všechny předpovídané katastrofy </w:t>
      </w:r>
      <w:r w:rsidR="00D86922" w:rsidRPr="008D2DAE">
        <w:t>s</w:t>
      </w:r>
      <w:r w:rsidRPr="008D2DAE">
        <w:t>e ve skutečnosti přihodí. Když však převládá všeobecný názor, že není třeba dělat nic, nikdo není připraven na nějakou neodvolatelnou událost.</w:t>
      </w:r>
      <w:r w:rsidR="00AE751F" w:rsidRPr="008D2DAE">
        <w:t xml:space="preserve"> A </w:t>
      </w:r>
      <w:r w:rsidRPr="008D2DAE">
        <w:t>to, co se před námi začalo tak neočekávaně rýsovat</w:t>
      </w:r>
      <w:r w:rsidR="00AE751F" w:rsidRPr="008D2DAE">
        <w:t xml:space="preserve"> v </w:t>
      </w:r>
      <w:r w:rsidRPr="008D2DAE">
        <w:t>září roku 1970, neodvolatelné bylo.</w:t>
      </w:r>
    </w:p>
    <w:p w:rsidR="00AE751F" w:rsidRPr="008D2DAE" w:rsidRDefault="000151F1" w:rsidP="00BF453C">
      <w:pPr>
        <w:pStyle w:val="Textodsazen"/>
      </w:pPr>
      <w:r w:rsidRPr="008D2DAE">
        <w:t>Nixon se neznal vzteky. Po více než deset let tepal administrativy složené ze zástupců Demokratické strany za to, že dovolily, aby se na Kubě dostali</w:t>
      </w:r>
      <w:r w:rsidR="00AE751F" w:rsidRPr="008D2DAE">
        <w:t xml:space="preserve"> k </w:t>
      </w:r>
      <w:r w:rsidRPr="008D2DAE">
        <w:t>moci komunisté.</w:t>
      </w:r>
      <w:r w:rsidR="00AE751F" w:rsidRPr="008D2DAE">
        <w:t xml:space="preserve"> A </w:t>
      </w:r>
      <w:r w:rsidRPr="008D2DAE">
        <w:t xml:space="preserve">nyní během jeho vlastní administrativy tu měl najednou zemi, kterou považoval </w:t>
      </w:r>
      <w:r w:rsidR="00A76BE3" w:rsidRPr="008D2DAE">
        <w:t>–</w:t>
      </w:r>
      <w:r w:rsidRPr="008D2DAE">
        <w:t xml:space="preserve"> nikoli chybně </w:t>
      </w:r>
      <w:r w:rsidR="00A76BE3" w:rsidRPr="008D2DAE">
        <w:t>–</w:t>
      </w:r>
      <w:r w:rsidRPr="008D2DAE">
        <w:t xml:space="preserve"> za druhou Kubu, aniž by předtím dostal možnost učinit</w:t>
      </w:r>
      <w:r w:rsidR="00AE751F" w:rsidRPr="008D2DAE">
        <w:t xml:space="preserve"> v </w:t>
      </w:r>
      <w:r w:rsidRPr="008D2DAE">
        <w:t>této věci nějaké opatření. Tím je vysvětlena zuřivost jeho reakce</w:t>
      </w:r>
      <w:r w:rsidR="00AE751F" w:rsidRPr="008D2DAE">
        <w:t xml:space="preserve"> a </w:t>
      </w:r>
      <w:r w:rsidRPr="008D2DAE">
        <w:t xml:space="preserve">neústupný požadavek, aby se udělalo něco, </w:t>
      </w:r>
      <w:r w:rsidRPr="008D2DAE">
        <w:rPr>
          <w:i/>
        </w:rPr>
        <w:t>cokoli,</w:t>
      </w:r>
      <w:r w:rsidRPr="008D2DAE">
        <w:t xml:space="preserve"> co by napravilo předchozí zanedbání. Protože Nixon</w:t>
      </w:r>
      <w:r w:rsidR="00AE751F" w:rsidRPr="008D2DAE">
        <w:t xml:space="preserve"> z </w:t>
      </w:r>
      <w:r w:rsidRPr="008D2DAE">
        <w:t>existujícího stavu věcí vinil ministerstvo zahraničí</w:t>
      </w:r>
      <w:r w:rsidR="00AE751F" w:rsidRPr="008D2DAE">
        <w:t xml:space="preserve"> a </w:t>
      </w:r>
      <w:r w:rsidRPr="008D2DAE">
        <w:t>našeho velvyslance</w:t>
      </w:r>
      <w:r w:rsidR="00AE751F" w:rsidRPr="008D2DAE">
        <w:t xml:space="preserve"> v </w:t>
      </w:r>
      <w:r w:rsidRPr="008D2DAE">
        <w:t>Chile (toho neoprávněně), snažil se, jak jen to bylo možné, obcházet ministerskou byrokracii. Tento přístup byl ve skutečnosti zcela zbytečný, neboť nyní, kdy už bylo asi příliš pozdě, začaly všechny vládní agentury horečně přehodnocovat situaci. Někteří cítili rozpaky kvůli svým předchozím názorům</w:t>
      </w:r>
      <w:r w:rsidR="00AE751F" w:rsidRPr="008D2DAE">
        <w:t xml:space="preserve"> a </w:t>
      </w:r>
      <w:r w:rsidRPr="008D2DAE">
        <w:t>zdržovací taktice, všichni byli frustrovaní, ale každý konečně souhlasil</w:t>
      </w:r>
      <w:r w:rsidR="00AE751F" w:rsidRPr="008D2DAE">
        <w:t xml:space="preserve"> s </w:t>
      </w:r>
      <w:r w:rsidRPr="008D2DAE">
        <w:t>tím, že se něco musí udělat</w:t>
      </w:r>
      <w:r w:rsidR="00D86922" w:rsidRPr="008D2DAE">
        <w:t xml:space="preserve"> </w:t>
      </w:r>
      <w:r w:rsidR="00A76BE3" w:rsidRPr="008D2DAE">
        <w:t>–</w:t>
      </w:r>
      <w:r w:rsidR="00AE751F" w:rsidRPr="008D2DAE">
        <w:t xml:space="preserve"> a </w:t>
      </w:r>
      <w:r w:rsidRPr="008D2DAE">
        <w:t>všechny poháněl stejně rozhodnutý prezident. Naneštěstí bylo nyní velmi pozdě. Kdybychom zlomek tohoto úsilí vydali před 4. zářím na jednoho prezidentského kandidáta, mohli jsme zabránit vzniku této situace. Nyní jsme museli improvizovat,</w:t>
      </w:r>
      <w:r w:rsidR="00AE751F" w:rsidRPr="008D2DAE">
        <w:t xml:space="preserve"> a </w:t>
      </w:r>
      <w:r w:rsidRPr="008D2DAE">
        <w:t>lhůta přitom byla pevně stanovena</w:t>
      </w:r>
      <w:r w:rsidR="00AE751F" w:rsidRPr="008D2DAE">
        <w:t xml:space="preserve"> a </w:t>
      </w:r>
      <w:r w:rsidRPr="008D2DAE">
        <w:t>my jsme neměli nic předpřipraveno. Protože čas rychle utíkal, naše akce začaly být nevyhnutelně zoufalé.</w:t>
      </w:r>
      <w:r w:rsidRPr="008D2DAE">
        <w:rPr>
          <w:rStyle w:val="slopoznmkypodarou"/>
        </w:rPr>
        <w:footnoteReference w:id="63"/>
      </w:r>
    </w:p>
    <w:p w:rsidR="00AE751F" w:rsidRPr="008D2DAE" w:rsidRDefault="000151F1" w:rsidP="00BF453C">
      <w:pPr>
        <w:pStyle w:val="Textodsazen"/>
      </w:pPr>
      <w:r w:rsidRPr="008D2DAE">
        <w:lastRenderedPageBreak/>
        <w:t>Když se Výbor 40 sešel 8. září, aby jednal</w:t>
      </w:r>
      <w:r w:rsidR="00AE751F" w:rsidRPr="008D2DAE">
        <w:t xml:space="preserve"> o </w:t>
      </w:r>
      <w:r w:rsidRPr="008D2DAE">
        <w:t>Chile, bylo zjevné, že Kongres</w:t>
      </w:r>
      <w:r w:rsidR="00AE751F" w:rsidRPr="008D2DAE">
        <w:t xml:space="preserve"> s </w:t>
      </w:r>
      <w:r w:rsidRPr="008D2DAE">
        <w:t xml:space="preserve">největší pravděpodobností nebude hlasovat proti Allendemu </w:t>
      </w:r>
      <w:r w:rsidR="00A76BE3" w:rsidRPr="008D2DAE">
        <w:t>–</w:t>
      </w:r>
      <w:r w:rsidRPr="008D2DAE">
        <w:t xml:space="preserve"> koneckonců jen</w:t>
      </w:r>
      <w:r w:rsidR="00AE751F" w:rsidRPr="008D2DAE">
        <w:t xml:space="preserve"> o </w:t>
      </w:r>
      <w:r w:rsidRPr="008D2DAE">
        <w:t>čtyři týdny dříve nám dělalo starosti, že by mohl rozhodnout pro Allendeho dokonce</w:t>
      </w:r>
      <w:r w:rsidR="00AE751F" w:rsidRPr="008D2DAE">
        <w:t xml:space="preserve"> i v </w:t>
      </w:r>
      <w:r w:rsidRPr="008D2DAE">
        <w:t>případě, že by Alessandri získal nejvíc hlasů. Naděje, že by chilský Kongres přesto mohl využít své nezávislé volby</w:t>
      </w:r>
      <w:r w:rsidR="00AE751F" w:rsidRPr="008D2DAE">
        <w:t xml:space="preserve"> a </w:t>
      </w:r>
      <w:r w:rsidRPr="008D2DAE">
        <w:t>upřít prezidentské křeslo menšinovému kandidátovi</w:t>
      </w:r>
      <w:r w:rsidR="00AE751F" w:rsidRPr="008D2DAE">
        <w:t xml:space="preserve"> s </w:t>
      </w:r>
      <w:r w:rsidRPr="008D2DAE">
        <w:t>radikálním, téměř určitě protidemokratickým programem, když měl</w:t>
      </w:r>
      <w:r w:rsidR="00AE751F" w:rsidRPr="008D2DAE">
        <w:t xml:space="preserve"> v </w:t>
      </w:r>
      <w:r w:rsidRPr="008D2DAE">
        <w:t xml:space="preserve">zemi stále velkou většinu umírněný názorový proud, nebyla sice zcela absurdní, ale věděli jsme, že takový vývoj je nepravděpodobný. Rozhodli jsme se instruovat velvyslance Korryho, aby připravil </w:t>
      </w:r>
      <w:r w:rsidR="00AE751F" w:rsidRPr="008D2DAE">
        <w:t>„</w:t>
      </w:r>
      <w:r w:rsidRPr="008D2DAE">
        <w:t>chladně rozvážné hodnocení</w:t>
      </w:r>
      <w:r w:rsidR="00AE751F" w:rsidRPr="008D2DAE">
        <w:t>“</w:t>
      </w:r>
      <w:r w:rsidRPr="008D2DAE">
        <w:t xml:space="preserve"> pravděpodobnosti</w:t>
      </w:r>
      <w:r w:rsidR="00AE751F" w:rsidRPr="008D2DAE">
        <w:t xml:space="preserve"> a </w:t>
      </w:r>
      <w:r w:rsidRPr="008D2DAE">
        <w:t>proveditelnosti vojenského převratu</w:t>
      </w:r>
      <w:r w:rsidR="00AE751F" w:rsidRPr="008D2DAE">
        <w:t xml:space="preserve"> a </w:t>
      </w:r>
      <w:r w:rsidRPr="008D2DAE">
        <w:t>rozebral pro</w:t>
      </w:r>
      <w:r w:rsidR="00AE751F" w:rsidRPr="008D2DAE">
        <w:t xml:space="preserve"> a </w:t>
      </w:r>
      <w:r w:rsidRPr="008D2DAE">
        <w:t>proti spojená</w:t>
      </w:r>
      <w:r w:rsidR="00AE751F" w:rsidRPr="008D2DAE">
        <w:t xml:space="preserve"> s „</w:t>
      </w:r>
      <w:r w:rsidRPr="008D2DAE">
        <w:t>organizováním budoucí efektivní opozice proti Allendemu</w:t>
      </w:r>
      <w:r w:rsidR="00AE751F" w:rsidRPr="008D2DAE">
        <w:t>“</w:t>
      </w:r>
      <w:r w:rsidRPr="008D2DAE">
        <w:t>.</w:t>
      </w:r>
    </w:p>
    <w:p w:rsidR="00AE751F" w:rsidRPr="008D2DAE" w:rsidRDefault="000151F1" w:rsidP="00BF453C">
      <w:pPr>
        <w:pStyle w:val="Textodsazen"/>
      </w:pPr>
      <w:r w:rsidRPr="008D2DAE">
        <w:t>Možnost, že by se Allende dal zastavit, začala být aktuálnější, když Alessandri 9. září oznámil, že nakonec nestáhne svou kandidaturu</w:t>
      </w:r>
      <w:r w:rsidR="00AE751F" w:rsidRPr="008D2DAE">
        <w:t xml:space="preserve"> a </w:t>
      </w:r>
      <w:r w:rsidRPr="008D2DAE">
        <w:t>bude</w:t>
      </w:r>
      <w:r w:rsidR="00AE751F" w:rsidRPr="008D2DAE">
        <w:t xml:space="preserve"> v </w:t>
      </w:r>
      <w:r w:rsidRPr="008D2DAE">
        <w:t>Kongresu bojovat</w:t>
      </w:r>
      <w:r w:rsidR="00AE751F" w:rsidRPr="008D2DAE">
        <w:t xml:space="preserve"> o </w:t>
      </w:r>
      <w:r w:rsidRPr="008D2DAE">
        <w:t>zvolení. Sdělil dále, že pokud ho Kongres opravdu zvolí, podá rezignaci</w:t>
      </w:r>
      <w:r w:rsidR="00AE751F" w:rsidRPr="008D2DAE">
        <w:t xml:space="preserve"> a </w:t>
      </w:r>
      <w:r w:rsidRPr="008D2DAE">
        <w:t>tím</w:t>
      </w:r>
      <w:r w:rsidR="00D86922" w:rsidRPr="008D2DAE">
        <w:t xml:space="preserve"> </w:t>
      </w:r>
      <w:r w:rsidRPr="008D2DAE">
        <w:t>nastane nutnost vypsat nov</w:t>
      </w:r>
      <w:r w:rsidR="00D86922" w:rsidRPr="008D2DAE">
        <w:t>é</w:t>
      </w:r>
      <w:r w:rsidRPr="008D2DAE">
        <w:t xml:space="preserve"> prezidentské volby,</w:t>
      </w:r>
      <w:r w:rsidR="00AE751F" w:rsidRPr="008D2DAE">
        <w:t xml:space="preserve"> v </w:t>
      </w:r>
      <w:r w:rsidRPr="008D2DAE">
        <w:t>kterých by se stejn</w:t>
      </w:r>
      <w:r w:rsidR="00D86922" w:rsidRPr="008D2DAE">
        <w:t>ě</w:t>
      </w:r>
      <w:r w:rsidRPr="008D2DAE">
        <w:t xml:space="preserve"> jako</w:t>
      </w:r>
      <w:r w:rsidR="00AE751F" w:rsidRPr="008D2DAE">
        <w:t xml:space="preserve"> v </w:t>
      </w:r>
      <w:r w:rsidRPr="008D2DAE">
        <w:t>roce 1964 mohl</w:t>
      </w:r>
      <w:r w:rsidR="00AE751F" w:rsidRPr="008D2DAE">
        <w:t xml:space="preserve"> s </w:t>
      </w:r>
      <w:r w:rsidRPr="008D2DAE">
        <w:t>Allend</w:t>
      </w:r>
      <w:r w:rsidR="00D86922" w:rsidRPr="008D2DAE">
        <w:t>e</w:t>
      </w:r>
      <w:r w:rsidRPr="008D2DAE">
        <w:t xml:space="preserve">m střetnout Frei. Protože prezidentem </w:t>
      </w:r>
      <w:r w:rsidR="0043311F" w:rsidRPr="008D2DAE">
        <w:t>by</w:t>
      </w:r>
      <w:r w:rsidRPr="008D2DAE">
        <w:t xml:space="preserve"> byl po určitou, jakkoli krátkou dobu </w:t>
      </w:r>
      <w:r w:rsidR="00AF5800" w:rsidRPr="008D2DAE">
        <w:t>něk</w:t>
      </w:r>
      <w:r w:rsidRPr="008D2DAE">
        <w:t>do jiný, ústava by již Freiovi dovolovala znovu kandidovat</w:t>
      </w:r>
      <w:r w:rsidR="00AE751F" w:rsidRPr="008D2DAE">
        <w:t xml:space="preserve"> a </w:t>
      </w:r>
      <w:r w:rsidRPr="008D2DAE">
        <w:t>jeho vítězství by bylo téměř jisté. Pokud šlo</w:t>
      </w:r>
      <w:r w:rsidR="00AE751F" w:rsidRPr="008D2DAE">
        <w:t xml:space="preserve"> o </w:t>
      </w:r>
      <w:r w:rsidRPr="008D2DAE">
        <w:t xml:space="preserve">armádu, řekl její nejvyšší velitel, generál René Schneider, údajně 10. září skupině svých důstojníků, že nebude zasahovat do volebního procesu. Armáda nicméně hodlala podle jeho slov požadovat od Allendeho </w:t>
      </w:r>
      <w:r w:rsidR="00AE751F" w:rsidRPr="008D2DAE">
        <w:t>„</w:t>
      </w:r>
      <w:r w:rsidRPr="008D2DAE">
        <w:t>záruky</w:t>
      </w:r>
      <w:r w:rsidR="00AE751F" w:rsidRPr="008D2DAE">
        <w:t>“</w:t>
      </w:r>
      <w:r w:rsidRPr="008D2DAE">
        <w:t>, že zůstane plně profesionální institucí</w:t>
      </w:r>
      <w:r w:rsidR="00AE751F" w:rsidRPr="008D2DAE">
        <w:t xml:space="preserve"> a </w:t>
      </w:r>
      <w:r w:rsidRPr="008D2DAE">
        <w:t>nebude se politizovat. Velvyslanec Korry sdělil svůj názor, že takovéto záruky by byly fakticky bezcenné.</w:t>
      </w:r>
    </w:p>
    <w:p w:rsidR="00AE751F" w:rsidRPr="008D2DAE" w:rsidRDefault="000151F1" w:rsidP="00BF453C">
      <w:pPr>
        <w:pStyle w:val="Textodsazen"/>
      </w:pPr>
      <w:r w:rsidRPr="008D2DAE">
        <w:t>Na 14. září jsem naplánoval jednání Výboru 40</w:t>
      </w:r>
      <w:r w:rsidR="00AE751F" w:rsidRPr="008D2DAE">
        <w:t xml:space="preserve"> a </w:t>
      </w:r>
      <w:r w:rsidRPr="008D2DAE">
        <w:t xml:space="preserve">12. září jsem si na prezidentovu žádost vyžádal tajnými kanály od Korryho jeho upřímný názor, </w:t>
      </w:r>
      <w:r w:rsidR="00AE751F" w:rsidRPr="008D2DAE">
        <w:t>„</w:t>
      </w:r>
      <w:r w:rsidRPr="008D2DAE">
        <w:t>k jakým proveditelným akcím by Spojené státy mohly za současných okolností sáhnout</w:t>
      </w:r>
      <w:r w:rsidR="00AE751F" w:rsidRPr="008D2DAE">
        <w:t>“</w:t>
      </w:r>
      <w:r w:rsidRPr="008D2DAE">
        <w:t>. Nixon byl stále neklidnější, neboť se mu zdálo, že se byrokrati snaží zdržovat</w:t>
      </w:r>
      <w:r w:rsidR="00AE751F" w:rsidRPr="008D2DAE">
        <w:t xml:space="preserve"> a </w:t>
      </w:r>
      <w:r w:rsidRPr="008D2DAE">
        <w:t>že ministerstvo zahraničí nehodlá vybočit ze svých obvyklých linií. To mu připomínalo Kubu</w:t>
      </w:r>
      <w:r w:rsidR="00AE751F" w:rsidRPr="008D2DAE">
        <w:t xml:space="preserve"> a </w:t>
      </w:r>
      <w:r w:rsidRPr="008D2DAE">
        <w:t>Castra,</w:t>
      </w:r>
      <w:r w:rsidR="00AE751F" w:rsidRPr="008D2DAE">
        <w:t xml:space="preserve"> k </w:t>
      </w:r>
      <w:r w:rsidRPr="008D2DAE">
        <w:t>němuž jsme se podle jeho názoru zpočátku chovali se stejnou samolibostí. (Ve skutečnosti nebyl spravedlivý. Ať už ministerstvo před chilskými volbami dělalo jakékoli okolky, po jejich konání důsledně podporovalo</w:t>
      </w:r>
      <w:r w:rsidR="00AE751F" w:rsidRPr="008D2DAE">
        <w:t xml:space="preserve"> a </w:t>
      </w:r>
      <w:r w:rsidRPr="008D2DAE">
        <w:t>aktivně naplňovalo každé následné rozhodnutí Výboru 40.) Korryho odpověď byla nadějná. Freie údajně poplašila vyhlídka, že by Allende mohl převzít moc,</w:t>
      </w:r>
      <w:r w:rsidR="00AE751F" w:rsidRPr="008D2DAE">
        <w:t xml:space="preserve"> a </w:t>
      </w:r>
      <w:r w:rsidRPr="008D2DAE">
        <w:t>měl zájem</w:t>
      </w:r>
      <w:r w:rsidR="00AE751F" w:rsidRPr="008D2DAE">
        <w:t xml:space="preserve"> o </w:t>
      </w:r>
      <w:r w:rsidRPr="008D2DAE">
        <w:t>nějaké řešení, jež by tento vývoj odvrátilo.</w:t>
      </w:r>
      <w:r w:rsidR="000F74BF" w:rsidRPr="008D2DAE">
        <w:rPr>
          <w:rStyle w:val="slopoznmkypodarou"/>
        </w:rPr>
        <w:footnoteReference w:id="64"/>
      </w:r>
      <w:r w:rsidRPr="008D2DAE">
        <w:t xml:space="preserve"> Velvyslanec Korry mi navrhl, aby nějaký vysoký činitel ve Washingtonu publikoval hluboký rozbor situace</w:t>
      </w:r>
      <w:r w:rsidR="00AE751F" w:rsidRPr="008D2DAE">
        <w:t xml:space="preserve"> v </w:t>
      </w:r>
      <w:r w:rsidRPr="008D2DAE">
        <w:t xml:space="preserve">Chile. Americká </w:t>
      </w:r>
      <w:r w:rsidRPr="008D2DAE">
        <w:lastRenderedPageBreak/>
        <w:t>veřejnost by se tak dověděla, co se děje</w:t>
      </w:r>
      <w:r w:rsidR="00AE751F" w:rsidRPr="008D2DAE">
        <w:t xml:space="preserve"> v </w:t>
      </w:r>
      <w:r w:rsidRPr="008D2DAE">
        <w:t>této zemi,</w:t>
      </w:r>
      <w:r w:rsidR="00AE751F" w:rsidRPr="008D2DAE">
        <w:t xml:space="preserve"> a </w:t>
      </w:r>
      <w:r w:rsidRPr="008D2DAE">
        <w:t>váhající Chilané by si současně uvědomili, jak veliké máme obavy.</w:t>
      </w:r>
    </w:p>
    <w:p w:rsidR="00AE751F" w:rsidRPr="008D2DAE" w:rsidRDefault="000151F1" w:rsidP="00BF453C">
      <w:pPr>
        <w:pStyle w:val="Textodsazen"/>
      </w:pPr>
      <w:r w:rsidRPr="008D2DAE">
        <w:t>Čtrnáctého září jednal Výbor 40</w:t>
      </w:r>
      <w:r w:rsidR="00AE751F" w:rsidRPr="008D2DAE">
        <w:t xml:space="preserve"> o </w:t>
      </w:r>
      <w:r w:rsidRPr="008D2DAE">
        <w:t xml:space="preserve">variantě, kterou jsme nyní nazývali </w:t>
      </w:r>
      <w:r w:rsidR="00AE751F" w:rsidRPr="008D2DAE">
        <w:t>„</w:t>
      </w:r>
      <w:r w:rsidRPr="008D2DAE">
        <w:t>gambit Rubea Goldberga</w:t>
      </w:r>
      <w:r w:rsidR="00AE751F" w:rsidRPr="008D2DAE">
        <w:t>“</w:t>
      </w:r>
      <w:r w:rsidRPr="008D2DAE">
        <w:t>: šlo</w:t>
      </w:r>
      <w:r w:rsidR="00AE751F" w:rsidRPr="008D2DAE">
        <w:t xml:space="preserve"> o </w:t>
      </w:r>
      <w:r w:rsidRPr="008D2DAE">
        <w:t>onu možnost, kdy by byl zvolen Alessandri, který by následně rezignoval. Frei by tak mohl opět kandidovat na prezidenta, tentokrát</w:t>
      </w:r>
      <w:r w:rsidR="00AE751F" w:rsidRPr="008D2DAE">
        <w:t xml:space="preserve"> v </w:t>
      </w:r>
      <w:r w:rsidRPr="008D2DAE">
        <w:t>mimořádných volbách, jež by okamžitě následovaly. Dohodli jsme se, že dovolíme Korrymu, aby prověřil tuto možnost</w:t>
      </w:r>
      <w:r w:rsidR="00AE751F" w:rsidRPr="008D2DAE">
        <w:t xml:space="preserve"> a </w:t>
      </w:r>
      <w:r w:rsidRPr="008D2DAE">
        <w:t>vyčlenil 250 000 dolarů na projekty, které by podpořily její realizaci. Náměstek ministra zahraničí Alexis Johnson poslal Korrymu telegram</w:t>
      </w:r>
      <w:r w:rsidR="00AE751F" w:rsidRPr="008D2DAE">
        <w:t xml:space="preserve"> s </w:t>
      </w:r>
      <w:r w:rsidRPr="008D2DAE">
        <w:t>těmito instrukcemi 15. září; požádal také velvyslance, aby se všichni vhodní zaměstnanci jeho velvyslanectví intenzivněji stýkali</w:t>
      </w:r>
      <w:r w:rsidR="00AE751F" w:rsidRPr="008D2DAE">
        <w:t xml:space="preserve"> s </w:t>
      </w:r>
      <w:r w:rsidRPr="008D2DAE">
        <w:t xml:space="preserve">chilskými vojáky </w:t>
      </w:r>
      <w:r w:rsidR="00AE751F" w:rsidRPr="008D2DAE">
        <w:t>„</w:t>
      </w:r>
      <w:r w:rsidRPr="008D2DAE">
        <w:t>s cílem ujistit se, že máme nezbytné informace</w:t>
      </w:r>
      <w:r w:rsidR="00AE751F" w:rsidRPr="008D2DAE">
        <w:t xml:space="preserve"> k </w:t>
      </w:r>
      <w:r w:rsidRPr="008D2DAE">
        <w:t>tomu, abychom mohli nezávisle posoudit, zda je armáda odhodlána podpořit gambit</w:t>
      </w:r>
      <w:r w:rsidR="00AE751F" w:rsidRPr="008D2DAE">
        <w:t xml:space="preserve"> s </w:t>
      </w:r>
      <w:r w:rsidRPr="008D2DAE">
        <w:t>opětným zvolením Freie</w:t>
      </w:r>
      <w:r w:rsidR="00AE751F" w:rsidRPr="008D2DAE">
        <w:t>“</w:t>
      </w:r>
      <w:r w:rsidRPr="008D2DAE">
        <w:t>.</w:t>
      </w:r>
    </w:p>
    <w:p w:rsidR="00AE751F" w:rsidRPr="008D2DAE" w:rsidRDefault="000151F1" w:rsidP="00BF453C">
      <w:pPr>
        <w:pStyle w:val="Textodsazen"/>
      </w:pPr>
      <w:r w:rsidRPr="008D2DAE">
        <w:t xml:space="preserve">Šestnáctého září </w:t>
      </w:r>
      <w:r w:rsidR="00A76BE3" w:rsidRPr="008D2DAE">
        <w:t>–</w:t>
      </w:r>
      <w:r w:rsidR="00AE751F" w:rsidRPr="008D2DAE">
        <w:t xml:space="preserve"> v </w:t>
      </w:r>
      <w:r w:rsidRPr="008D2DAE">
        <w:t>den, kdy jsme dostali informaci, že se král Husajn chystá</w:t>
      </w:r>
      <w:r w:rsidR="00AE751F" w:rsidRPr="008D2DAE">
        <w:t xml:space="preserve"> k </w:t>
      </w:r>
      <w:r w:rsidRPr="008D2DAE">
        <w:t>rozhodujícímu střetu</w:t>
      </w:r>
      <w:r w:rsidR="00AE751F" w:rsidRPr="008D2DAE">
        <w:t xml:space="preserve"> s </w:t>
      </w:r>
      <w:r w:rsidRPr="008D2DAE">
        <w:t>fidájíny,</w:t>
      </w:r>
      <w:r w:rsidR="00AE751F" w:rsidRPr="008D2DAE">
        <w:t xml:space="preserve"> a </w:t>
      </w:r>
      <w:r w:rsidRPr="008D2DAE">
        <w:t>kdy se už jasně ukázalo, že se Cienfuegos mění</w:t>
      </w:r>
      <w:r w:rsidR="00AE751F" w:rsidRPr="008D2DAE">
        <w:t xml:space="preserve"> v </w:t>
      </w:r>
      <w:r w:rsidRPr="008D2DAE">
        <w:t xml:space="preserve">ponorkovou základnu </w:t>
      </w:r>
      <w:r w:rsidR="00A76BE3" w:rsidRPr="008D2DAE">
        <w:t>–</w:t>
      </w:r>
      <w:r w:rsidRPr="008D2DAE">
        <w:t xml:space="preserve"> se konal</w:t>
      </w:r>
      <w:r w:rsidR="00AE751F" w:rsidRPr="008D2DAE">
        <w:t xml:space="preserve"> v </w:t>
      </w:r>
      <w:r w:rsidRPr="008D2DAE">
        <w:t>Chicagu briefing pro skupinu redaktorů</w:t>
      </w:r>
      <w:r w:rsidR="00AE751F" w:rsidRPr="008D2DAE">
        <w:t xml:space="preserve"> a </w:t>
      </w:r>
      <w:r w:rsidRPr="008D2DAE">
        <w:t>rozhlasových pracovníků ze Středozápadu, kde jsem ventiloval kromě jiného naše názory na nástup Allendeho</w:t>
      </w:r>
      <w:r w:rsidR="00AE751F" w:rsidRPr="008D2DAE">
        <w:t xml:space="preserve"> k </w:t>
      </w:r>
      <w:r w:rsidRPr="008D2DAE">
        <w:t>moci, jak žádal Korry:</w:t>
      </w:r>
    </w:p>
    <w:p w:rsidR="00AE751F" w:rsidRPr="008D2DAE" w:rsidRDefault="00AE751F" w:rsidP="00BF453C">
      <w:pPr>
        <w:pStyle w:val="Textodsazen"/>
      </w:pPr>
    </w:p>
    <w:p w:rsidR="00AE751F" w:rsidRPr="008D2DAE" w:rsidRDefault="000151F1" w:rsidP="00E85A69">
      <w:pPr>
        <w:pStyle w:val="Text-cittneodsazen"/>
      </w:pPr>
      <w:r w:rsidRPr="008D2DAE">
        <w:t>Volby</w:t>
      </w:r>
      <w:r w:rsidR="00AE751F" w:rsidRPr="008D2DAE">
        <w:t xml:space="preserve"> v </w:t>
      </w:r>
      <w:r w:rsidRPr="008D2DAE">
        <w:t>Chile skončily tak, že muž podporovaný komunisty, který je navíc</w:t>
      </w:r>
      <w:r w:rsidR="00D86922" w:rsidRPr="008D2DAE">
        <w:t xml:space="preserve"> </w:t>
      </w:r>
      <w:r w:rsidRPr="008D2DAE">
        <w:t xml:space="preserve">zřejmě sám komunistou, </w:t>
      </w:r>
      <w:r w:rsidR="00D86922" w:rsidRPr="008D2DAE">
        <w:t>zí</w:t>
      </w:r>
      <w:r w:rsidRPr="008D2DAE">
        <w:t>skal největší počet hlasů</w:t>
      </w:r>
      <w:r w:rsidR="00AE751F" w:rsidRPr="008D2DAE">
        <w:t xml:space="preserve"> a </w:t>
      </w:r>
      <w:r w:rsidRPr="008D2DAE">
        <w:t>vede před dalším kandidátem, konzervativcem,</w:t>
      </w:r>
      <w:r w:rsidR="00AE751F" w:rsidRPr="008D2DAE">
        <w:t xml:space="preserve"> o </w:t>
      </w:r>
      <w:r w:rsidRPr="008D2DAE">
        <w:t>30 000 hlasů. Má přibližně 36,1 procenta hlasů. Proto má prostou většinu.</w:t>
      </w:r>
    </w:p>
    <w:p w:rsidR="00AE751F" w:rsidRPr="008D2DAE" w:rsidRDefault="000151F1" w:rsidP="00E85A69">
      <w:pPr>
        <w:pStyle w:val="Text-cittodsazen"/>
      </w:pPr>
      <w:r w:rsidRPr="008D2DAE">
        <w:t>Obě nekomunistické strany mají dohromady samozřejmě 64 procent hlasů, proto komunisté nemají nadpoloviční většinu, ale prostou většinu. Říkám to jen proto, abych ujasnil fakta</w:t>
      </w:r>
      <w:r w:rsidR="00A76BE3" w:rsidRPr="008D2DAE">
        <w:t>…</w:t>
      </w:r>
    </w:p>
    <w:p w:rsidR="00AE751F" w:rsidRPr="008D2DAE" w:rsidRDefault="000151F1" w:rsidP="00E85A69">
      <w:pPr>
        <w:pStyle w:val="Text-cittodsazen"/>
      </w:pPr>
      <w:r w:rsidRPr="008D2DAE">
        <w:t>Dá se tedy velmi snadno předpovědět, že když Allende zvítězí, existuje velká pravděpodobnost, že do několika let vytvoří nějaký typ komunistické vlády.</w:t>
      </w:r>
      <w:r w:rsidR="00AE751F" w:rsidRPr="008D2DAE">
        <w:t xml:space="preserve"> V </w:t>
      </w:r>
      <w:r w:rsidRPr="008D2DAE">
        <w:t>takovém případě nebudeme mít komunistickou vládu na nějakém ostrově kus od pobřeží, který nemá tradiční vazby</w:t>
      </w:r>
      <w:r w:rsidR="00AE751F" w:rsidRPr="008D2DAE">
        <w:t xml:space="preserve"> a </w:t>
      </w:r>
      <w:r w:rsidRPr="008D2DAE">
        <w:t>vliv na Latinskou Ameriku, ale ve významné latinskoamerické zemi, jež má například dlouhou hranici</w:t>
      </w:r>
      <w:r w:rsidR="00AE751F" w:rsidRPr="008D2DAE">
        <w:t xml:space="preserve"> s </w:t>
      </w:r>
      <w:r w:rsidRPr="008D2DAE">
        <w:t>Argentinou, která už je vnitřně silně rozštěpena, jež má hranici</w:t>
      </w:r>
      <w:r w:rsidR="00AE751F" w:rsidRPr="008D2DAE">
        <w:t xml:space="preserve"> s </w:t>
      </w:r>
      <w:r w:rsidRPr="008D2DAE">
        <w:t>Peru, které se již vydalo směrem, který je těžko zvladatelný,</w:t>
      </w:r>
      <w:r w:rsidR="00AE751F" w:rsidRPr="008D2DAE">
        <w:t xml:space="preserve"> a </w:t>
      </w:r>
      <w:r w:rsidRPr="008D2DAE">
        <w:t>jež má hranici</w:t>
      </w:r>
      <w:r w:rsidR="00AE751F" w:rsidRPr="008D2DAE">
        <w:t xml:space="preserve"> s </w:t>
      </w:r>
      <w:r w:rsidRPr="008D2DAE">
        <w:t>Bolívií, která také sleduje levicovější, protiamerickou linii dokonce</w:t>
      </w:r>
      <w:r w:rsidR="00AE751F" w:rsidRPr="008D2DAE">
        <w:t xml:space="preserve"> i </w:t>
      </w:r>
      <w:r w:rsidRPr="008D2DAE">
        <w:t>bez tohoto vývoje.</w:t>
      </w:r>
    </w:p>
    <w:p w:rsidR="00AE751F" w:rsidRPr="008D2DAE" w:rsidRDefault="000151F1" w:rsidP="00E85A69">
      <w:pPr>
        <w:pStyle w:val="Text-cittodsazen"/>
      </w:pPr>
      <w:r w:rsidRPr="008D2DAE">
        <w:t>Proto si myslím, že bychom si neměli namlouvat, že převzetí moci Allendem nebude pro nás, pro demokratické síly</w:t>
      </w:r>
      <w:r w:rsidR="00AE751F" w:rsidRPr="008D2DAE">
        <w:t xml:space="preserve"> a </w:t>
      </w:r>
      <w:r w:rsidRPr="008D2DAE">
        <w:t>pro proamerické síly</w:t>
      </w:r>
      <w:r w:rsidR="00AE751F" w:rsidRPr="008D2DAE">
        <w:t xml:space="preserve"> v </w:t>
      </w:r>
      <w:r w:rsidRPr="008D2DAE">
        <w:t>Latinské Americe</w:t>
      </w:r>
      <w:r w:rsidR="00AE751F" w:rsidRPr="008D2DAE">
        <w:t xml:space="preserve"> a </w:t>
      </w:r>
      <w:r w:rsidRPr="008D2DAE">
        <w:t>fakticky na celé západní polokouli znamenat velké problémy.</w:t>
      </w:r>
    </w:p>
    <w:p w:rsidR="00AE751F" w:rsidRPr="008D2DAE" w:rsidRDefault="00AE751F" w:rsidP="00BF453C">
      <w:pPr>
        <w:pStyle w:val="Textodsazen"/>
      </w:pPr>
    </w:p>
    <w:p w:rsidR="00AE751F" w:rsidRPr="008D2DAE" w:rsidRDefault="000151F1" w:rsidP="00BF453C">
      <w:pPr>
        <w:pStyle w:val="Textodsazen"/>
      </w:pPr>
      <w:r w:rsidRPr="008D2DAE">
        <w:t>Tehdy se ve věci začal osobně angažovat Nixon.</w:t>
      </w:r>
      <w:r w:rsidR="00AE751F" w:rsidRPr="008D2DAE">
        <w:t xml:space="preserve"> K </w:t>
      </w:r>
      <w:r w:rsidRPr="008D2DAE">
        <w:t xml:space="preserve">činu ho přiměl 14. září Augustin Edwards, vydavatel listu </w:t>
      </w:r>
      <w:r w:rsidRPr="008D2DAE">
        <w:rPr>
          <w:i/>
        </w:rPr>
        <w:t>El Mercurio</w:t>
      </w:r>
      <w:r w:rsidRPr="008D2DAE">
        <w:t xml:space="preserve">, nejrespektovanějšího chilského deníku, který přicestoval do Washingtonu, aby varoval před </w:t>
      </w:r>
      <w:r w:rsidRPr="008D2DAE">
        <w:lastRenderedPageBreak/>
        <w:t>následky, které bude mít nástup Allendeho</w:t>
      </w:r>
      <w:r w:rsidR="00AE751F" w:rsidRPr="008D2DAE">
        <w:t xml:space="preserve"> k </w:t>
      </w:r>
      <w:r w:rsidRPr="008D2DAE">
        <w:t>moci. Edwards bydlel</w:t>
      </w:r>
      <w:r w:rsidR="00AE751F" w:rsidRPr="008D2DAE">
        <w:t xml:space="preserve"> v </w:t>
      </w:r>
      <w:r w:rsidRPr="008D2DAE">
        <w:t>domě Dona Kendalla, šéfa firmy Peps</w:t>
      </w:r>
      <w:r w:rsidR="00AE751F" w:rsidRPr="008D2DAE">
        <w:t>i-C</w:t>
      </w:r>
      <w:r w:rsidRPr="008D2DAE">
        <w:t>ola, který náhodou právě toho dne přišel se svým otcem navštívit Nixona. (Já jsem</w:t>
      </w:r>
      <w:r w:rsidR="00AE751F" w:rsidRPr="008D2DAE">
        <w:t xml:space="preserve"> s </w:t>
      </w:r>
      <w:r w:rsidRPr="008D2DAE">
        <w:t>Edwardsem</w:t>
      </w:r>
      <w:r w:rsidR="00AE751F" w:rsidRPr="008D2DAE">
        <w:t xml:space="preserve"> a </w:t>
      </w:r>
      <w:r w:rsidRPr="008D2DAE">
        <w:t>Mitchellem posnídal</w:t>
      </w:r>
      <w:r w:rsidR="00AE751F" w:rsidRPr="008D2DAE">
        <w:t xml:space="preserve"> a </w:t>
      </w:r>
      <w:r w:rsidRPr="008D2DAE">
        <w:t>požádal Helmse, aby se</w:t>
      </w:r>
      <w:r w:rsidR="00AE751F" w:rsidRPr="008D2DAE">
        <w:t xml:space="preserve"> s </w:t>
      </w:r>
      <w:r w:rsidRPr="008D2DAE">
        <w:t>Edwardsem sešel</w:t>
      </w:r>
      <w:r w:rsidR="00AE751F" w:rsidRPr="008D2DAE">
        <w:t xml:space="preserve"> a </w:t>
      </w:r>
      <w:r w:rsidRPr="008D2DAE">
        <w:t>získal od něj všechny užitečné informace, které by pro nás mohl mít.)</w:t>
      </w:r>
    </w:p>
    <w:p w:rsidR="00AE751F" w:rsidRPr="008D2DAE" w:rsidRDefault="000151F1" w:rsidP="00BF453C">
      <w:pPr>
        <w:pStyle w:val="Textodsazen"/>
      </w:pPr>
      <w:r w:rsidRPr="008D2DAE">
        <w:t>Nixon po setkání</w:t>
      </w:r>
      <w:r w:rsidR="00AE751F" w:rsidRPr="008D2DAE">
        <w:t xml:space="preserve"> s </w:t>
      </w:r>
      <w:r w:rsidRPr="008D2DAE">
        <w:t>Kendallem požádal Helmse, Mitchella</w:t>
      </w:r>
      <w:r w:rsidR="00AE751F" w:rsidRPr="008D2DAE">
        <w:t xml:space="preserve"> a </w:t>
      </w:r>
      <w:r w:rsidRPr="008D2DAE">
        <w:t>mne, abychom 15. září brzy odpoledne přišli do jeho kanceláře.</w:t>
      </w:r>
      <w:r w:rsidR="00AE751F" w:rsidRPr="008D2DAE">
        <w:t xml:space="preserve"> V </w:t>
      </w:r>
      <w:r w:rsidRPr="008D2DAE">
        <w:t>rozhovoru, jenž netrval ani čtvrt hodiny, řekl Nixon Helmsovi, že chce nějakou velkou akci, aby viděl, jak by se dalo Allendemu zabránit</w:t>
      </w:r>
      <w:r w:rsidR="00AE751F" w:rsidRPr="008D2DAE">
        <w:t xml:space="preserve"> v </w:t>
      </w:r>
      <w:r w:rsidRPr="008D2DAE">
        <w:t>nástupu</w:t>
      </w:r>
      <w:r w:rsidR="00AE751F" w:rsidRPr="008D2DAE">
        <w:t xml:space="preserve"> k </w:t>
      </w:r>
      <w:r w:rsidRPr="008D2DAE">
        <w:t>moci: pokud existuje šance jedna ku deseti, že bychom se mohli zbavit Allendeho, měli bychom se</w:t>
      </w:r>
      <w:r w:rsidR="00AE751F" w:rsidRPr="008D2DAE">
        <w:t xml:space="preserve"> o </w:t>
      </w:r>
      <w:r w:rsidRPr="008D2DAE">
        <w:t xml:space="preserve">to pokusit; jestliže Helms potřebuje 10 milionů dolarů, on je schválí. Pomocné programy pro Chile je třeba okamžitě ukončit; jeho ekonomiku musíme stisknout tak, že bude </w:t>
      </w:r>
      <w:r w:rsidR="00AE751F" w:rsidRPr="008D2DAE">
        <w:t>„</w:t>
      </w:r>
      <w:r w:rsidRPr="008D2DAE">
        <w:t>výt</w:t>
      </w:r>
      <w:r w:rsidR="00AE751F" w:rsidRPr="008D2DAE">
        <w:t>“</w:t>
      </w:r>
      <w:r w:rsidRPr="008D2DAE">
        <w:t>. Helms musí obejít Korryho</w:t>
      </w:r>
      <w:r w:rsidR="00AE751F" w:rsidRPr="008D2DAE">
        <w:t xml:space="preserve"> a </w:t>
      </w:r>
      <w:r w:rsidRPr="008D2DAE">
        <w:t>podávat hlášení přímo Bílému domu, který bude mít při všech rozhodnutích poslední slovo.</w:t>
      </w:r>
      <w:r w:rsidR="00AE751F" w:rsidRPr="008D2DAE">
        <w:t xml:space="preserve"> V </w:t>
      </w:r>
      <w:r w:rsidRPr="008D2DAE">
        <w:t xml:space="preserve">té době byl operačním úkolem stále plán </w:t>
      </w:r>
      <w:r w:rsidR="00AE751F" w:rsidRPr="008D2DAE">
        <w:t>„</w:t>
      </w:r>
      <w:r w:rsidRPr="008D2DAE">
        <w:t>Rube Goldberg</w:t>
      </w:r>
      <w:r w:rsidR="00AE751F" w:rsidRPr="008D2DAE">
        <w:t>“</w:t>
      </w:r>
      <w:r w:rsidRPr="008D2DAE">
        <w:t>. Nixon ve skutečnosti nepředložil konkrétní návod, jen ventiloval vášnivé přání, nekonkrétní</w:t>
      </w:r>
      <w:r w:rsidR="00AE751F" w:rsidRPr="008D2DAE">
        <w:t xml:space="preserve"> a </w:t>
      </w:r>
      <w:r w:rsidRPr="008D2DAE">
        <w:t xml:space="preserve">vyvolané frustrací, </w:t>
      </w:r>
      <w:r w:rsidR="00AE751F" w:rsidRPr="008D2DAE">
        <w:t>„</w:t>
      </w:r>
      <w:r w:rsidRPr="008D2DAE">
        <w:t>něco u</w:t>
      </w:r>
      <w:r w:rsidR="00A75B19" w:rsidRPr="008D2DAE">
        <w:t>děl</w:t>
      </w:r>
      <w:r w:rsidRPr="008D2DAE">
        <w:t>at</w:t>
      </w:r>
      <w:r w:rsidR="00AE751F" w:rsidRPr="008D2DAE">
        <w:t>“</w:t>
      </w:r>
      <w:r w:rsidRPr="008D2DAE">
        <w:t>.</w:t>
      </w:r>
    </w:p>
    <w:p w:rsidR="00AE751F" w:rsidRPr="008D2DAE" w:rsidRDefault="000151F1" w:rsidP="00BF453C">
      <w:pPr>
        <w:pStyle w:val="Textodsazen"/>
      </w:pPr>
      <w:r w:rsidRPr="008D2DAE">
        <w:t xml:space="preserve">Tento rozhovor je nyní považován za počátek plánu později nazvaného Track II </w:t>
      </w:r>
      <w:r w:rsidR="00A76BE3" w:rsidRPr="008D2DAE">
        <w:t>–</w:t>
      </w:r>
      <w:r w:rsidRPr="008D2DAE">
        <w:t xml:space="preserve"> jenž měl být</w:t>
      </w:r>
      <w:r w:rsidR="00AE751F" w:rsidRPr="008D2DAE">
        <w:t xml:space="preserve"> v </w:t>
      </w:r>
      <w:r w:rsidRPr="008D2DAE">
        <w:t>rozporu</w:t>
      </w:r>
      <w:r w:rsidR="00AE751F" w:rsidRPr="008D2DAE">
        <w:t xml:space="preserve"> s </w:t>
      </w:r>
      <w:r w:rsidRPr="008D2DAE">
        <w:t>oficiálním rozhodnutím Výboru 40, jemuž se zpětně začalo říkat Track</w:t>
      </w:r>
      <w:r w:rsidR="00AE751F" w:rsidRPr="008D2DAE">
        <w:t xml:space="preserve"> I </w:t>
      </w:r>
      <w:r w:rsidR="00A76BE3" w:rsidRPr="008D2DAE">
        <w:t>–</w:t>
      </w:r>
      <w:r w:rsidRPr="008D2DAE">
        <w:t>, který tak ochotně odhalily výbory Kongresu. Track II ale nikdy nebyl tím, čím se zdál být. Jak jsem již mnohokrát ukázal</w:t>
      </w:r>
      <w:r w:rsidR="00AE751F" w:rsidRPr="008D2DAE">
        <w:t xml:space="preserve"> v </w:t>
      </w:r>
      <w:r w:rsidRPr="008D2DAE">
        <w:t>této knize, Nixon rád vydával nabubřelá prohlášení. Jakmile si však uvědomil jejich případný dopad, už na jejich realizaci netrval. Jedním</w:t>
      </w:r>
      <w:r w:rsidR="00AE751F" w:rsidRPr="008D2DAE">
        <w:t xml:space="preserve"> z </w:t>
      </w:r>
      <w:r w:rsidRPr="008D2DAE">
        <w:t>důvodů, proč Haldeman tak důsledně kontroloval, kdo má přístup</w:t>
      </w:r>
      <w:r w:rsidR="00AE751F" w:rsidRPr="008D2DAE">
        <w:t xml:space="preserve"> k </w:t>
      </w:r>
      <w:r w:rsidRPr="008D2DAE">
        <w:t>prezidentovi, byla právě obava, že by nějaký neprozřetelný návštěvník mohl vzít prezidenta za slovo.</w:t>
      </w:r>
      <w:r w:rsidR="00AE751F" w:rsidRPr="008D2DAE">
        <w:t xml:space="preserve"> V </w:t>
      </w:r>
      <w:r w:rsidRPr="008D2DAE">
        <w:t>případě Tracku II nejenže nebylo vydáno žádných 10 milionů dolarů, ale nikdy na něj nebyla vyčleněna žádná sumu. Pokud vůbec byly nějaké výdaje, p</w:t>
      </w:r>
      <w:r w:rsidR="00D86922" w:rsidRPr="008D2DAE">
        <w:t>a</w:t>
      </w:r>
      <w:r w:rsidRPr="008D2DAE">
        <w:t>k dosáhly m</w:t>
      </w:r>
      <w:r w:rsidR="00ED0C50" w:rsidRPr="008D2DAE">
        <w:t>a</w:t>
      </w:r>
      <w:r w:rsidRPr="008D2DAE">
        <w:t>ximál</w:t>
      </w:r>
      <w:r w:rsidR="002F3FC0" w:rsidRPr="008D2DAE">
        <w:t xml:space="preserve">ně </w:t>
      </w:r>
      <w:r w:rsidRPr="008D2DAE">
        <w:t xml:space="preserve">výše </w:t>
      </w:r>
      <w:r w:rsidR="00ED0C50" w:rsidRPr="008D2DAE">
        <w:t>několika</w:t>
      </w:r>
      <w:r w:rsidRPr="008D2DAE">
        <w:t xml:space="preserve"> tisíc</w:t>
      </w:r>
      <w:r w:rsidR="00D86922" w:rsidRPr="008D2DAE">
        <w:t xml:space="preserve"> </w:t>
      </w:r>
      <w:r w:rsidRPr="008D2DAE">
        <w:t>dolarů. Nikdy nešlo</w:t>
      </w:r>
      <w:r w:rsidR="00AE751F" w:rsidRPr="008D2DAE">
        <w:t xml:space="preserve"> o </w:t>
      </w:r>
      <w:r w:rsidRPr="008D2DAE">
        <w:t>nic více než</w:t>
      </w:r>
      <w:r w:rsidR="00AE751F" w:rsidRPr="008D2DAE">
        <w:t xml:space="preserve"> o </w:t>
      </w:r>
      <w:r w:rsidRPr="008D2DAE">
        <w:t>sondu</w:t>
      </w:r>
      <w:r w:rsidR="00AE751F" w:rsidRPr="008D2DAE">
        <w:t xml:space="preserve"> a </w:t>
      </w:r>
      <w:r w:rsidRPr="008D2DAE">
        <w:t>testován</w:t>
      </w:r>
      <w:r w:rsidR="00200E5D" w:rsidRPr="008D2DAE">
        <w:t>í</w:t>
      </w:r>
      <w:r w:rsidRPr="008D2DAE">
        <w:t xml:space="preserve"> možností. Tak úkol vnímal</w:t>
      </w:r>
      <w:r w:rsidR="00AE751F" w:rsidRPr="008D2DAE">
        <w:t xml:space="preserve"> i </w:t>
      </w:r>
      <w:r w:rsidRPr="008D2DAE">
        <w:t>Helms.</w:t>
      </w:r>
    </w:p>
    <w:p w:rsidR="00AE751F" w:rsidRPr="008D2DAE" w:rsidRDefault="000151F1" w:rsidP="00BF453C">
      <w:pPr>
        <w:pStyle w:val="Textodsazen"/>
      </w:pPr>
      <w:r w:rsidRPr="008D2DAE">
        <w:t>Navíc prezidentův výbuch sice dodal naléhavost potřebě kontaktovat chilskou armádu</w:t>
      </w:r>
      <w:r w:rsidR="00AE751F" w:rsidRPr="008D2DAE">
        <w:t xml:space="preserve"> i </w:t>
      </w:r>
      <w:r w:rsidRPr="008D2DAE">
        <w:t xml:space="preserve">plánu </w:t>
      </w:r>
      <w:r w:rsidR="00AE751F" w:rsidRPr="008D2DAE">
        <w:t>„</w:t>
      </w:r>
      <w:r w:rsidRPr="008D2DAE">
        <w:t>Rube Goldberg</w:t>
      </w:r>
      <w:r w:rsidR="00AE751F" w:rsidRPr="008D2DAE">
        <w:t>“</w:t>
      </w:r>
      <w:r w:rsidRPr="008D2DAE">
        <w:t>, ale fakticky šlo jen</w:t>
      </w:r>
      <w:r w:rsidR="00AE751F" w:rsidRPr="008D2DAE">
        <w:t xml:space="preserve"> o </w:t>
      </w:r>
      <w:r w:rsidRPr="008D2DAE">
        <w:t>paralelu</w:t>
      </w:r>
      <w:r w:rsidR="00AE751F" w:rsidRPr="008D2DAE">
        <w:t xml:space="preserve"> k </w:t>
      </w:r>
      <w:r w:rsidRPr="008D2DAE">
        <w:t>závěrům,</w:t>
      </w:r>
      <w:r w:rsidR="00AE751F" w:rsidRPr="008D2DAE">
        <w:t xml:space="preserve"> k </w:t>
      </w:r>
      <w:r w:rsidRPr="008D2DAE">
        <w:t>nimž už ministerstva dospívala sama. Naše velvyslanectví</w:t>
      </w:r>
      <w:r w:rsidR="00AE751F" w:rsidRPr="008D2DAE">
        <w:t xml:space="preserve"> v </w:t>
      </w:r>
      <w:r w:rsidRPr="008D2DAE">
        <w:t>Chile dostalo prostřednictvím regulérní úřední mašinerie Výboru 40 (Track I) instrukce, které</w:t>
      </w:r>
      <w:r w:rsidR="00AE751F" w:rsidRPr="008D2DAE">
        <w:t xml:space="preserve"> v </w:t>
      </w:r>
      <w:r w:rsidRPr="008D2DAE">
        <w:t>podstatě kopírovaly činnost CIA vycházející</w:t>
      </w:r>
      <w:r w:rsidR="00AE751F" w:rsidRPr="008D2DAE">
        <w:t xml:space="preserve"> z </w:t>
      </w:r>
      <w:r w:rsidRPr="008D2DAE">
        <w:t>rozhovoru mezi Helmsem</w:t>
      </w:r>
      <w:r w:rsidR="00AE751F" w:rsidRPr="008D2DAE">
        <w:t xml:space="preserve"> a </w:t>
      </w:r>
      <w:r w:rsidRPr="008D2DAE">
        <w:t>Nixonem. Track II byl výrazem Nixonovy hluboké nedůvěry</w:t>
      </w:r>
      <w:r w:rsidR="00AE751F" w:rsidRPr="008D2DAE">
        <w:t xml:space="preserve"> k </w:t>
      </w:r>
      <w:r w:rsidRPr="008D2DAE">
        <w:t>práci ministerstva zahraničí. Prezident se domníval, že se ministerští úředníci pokusí zabránit tomu, aby jeho přání někdo seriózně zvážil.</w:t>
      </w:r>
      <w:r w:rsidR="00AE751F" w:rsidRPr="008D2DAE">
        <w:t xml:space="preserve"> V </w:t>
      </w:r>
      <w:r w:rsidRPr="008D2DAE">
        <w:t>tomto případě se mýlil, neboť po vítězství Allendeho ve volbách už mezi vládními agenturami nepanovala žádná zásadní názorová neshoda.</w:t>
      </w:r>
    </w:p>
    <w:p w:rsidR="00AE751F" w:rsidRPr="008D2DAE" w:rsidRDefault="000151F1" w:rsidP="00BF453C">
      <w:pPr>
        <w:pStyle w:val="Textodsazen"/>
      </w:pPr>
      <w:r w:rsidRPr="008D2DAE">
        <w:t>Nixon při několika příležitostech dostal od Toma Karamessinese, šéfa tajných operací CIA, informace</w:t>
      </w:r>
      <w:r w:rsidR="00AE751F" w:rsidRPr="008D2DAE">
        <w:t xml:space="preserve"> o </w:t>
      </w:r>
      <w:r w:rsidRPr="008D2DAE">
        <w:t xml:space="preserve">průběhu Tracku II, které byly vždy pesimistické. Všechna hlášení, která podávala CIA Haigovi nebo mně, vyznívala stejně negativně. Jak ukážu, 15. října, tedy po jednom měsíci, jsem </w:t>
      </w:r>
      <w:r w:rsidRPr="008D2DAE">
        <w:lastRenderedPageBreak/>
        <w:t>celou akci zastavil; Nixon souhlasil. Track I, jenž měl plnou podporu ministerstva zahraničí, se snažil povzbudit chilskou armádu</w:t>
      </w:r>
      <w:r w:rsidR="00AE751F" w:rsidRPr="008D2DAE">
        <w:t xml:space="preserve"> k </w:t>
      </w:r>
      <w:r w:rsidRPr="008D2DAE">
        <w:t>nějakému kroku, který by vyvolal nové volby,</w:t>
      </w:r>
      <w:r w:rsidR="00AE751F" w:rsidRPr="008D2DAE">
        <w:t xml:space="preserve"> a </w:t>
      </w:r>
      <w:r w:rsidRPr="008D2DAE">
        <w:t>sledoval přitom linii, jež</w:t>
      </w:r>
      <w:r w:rsidR="00AE751F" w:rsidRPr="008D2DAE">
        <w:t xml:space="preserve"> v </w:t>
      </w:r>
      <w:r w:rsidRPr="008D2DAE">
        <w:t>podstatě odpovídala prezidentovým přáním. Byl však stejně neúspěšný</w:t>
      </w:r>
      <w:r w:rsidR="00AE751F" w:rsidRPr="008D2DAE">
        <w:t xml:space="preserve"> a </w:t>
      </w:r>
      <w:r w:rsidRPr="008D2DAE">
        <w:t xml:space="preserve">zastavili jsme ho ve stejné chvíli </w:t>
      </w:r>
      <w:r w:rsidR="00A76BE3" w:rsidRPr="008D2DAE">
        <w:t>–</w:t>
      </w:r>
      <w:r w:rsidRPr="008D2DAE">
        <w:t xml:space="preserve"> tentokrát</w:t>
      </w:r>
      <w:r w:rsidR="00AE751F" w:rsidRPr="008D2DAE">
        <w:t xml:space="preserve"> z </w:t>
      </w:r>
      <w:r w:rsidRPr="008D2DAE">
        <w:t>rozhodnutí Výboru 40.</w:t>
      </w:r>
    </w:p>
    <w:p w:rsidR="00AE751F" w:rsidRPr="008D2DAE" w:rsidRDefault="000151F1" w:rsidP="00BF453C">
      <w:pPr>
        <w:pStyle w:val="Textodsazen"/>
      </w:pPr>
      <w:r w:rsidRPr="008D2DAE">
        <w:t>Ať už šlo</w:t>
      </w:r>
      <w:r w:rsidR="00AE751F" w:rsidRPr="008D2DAE">
        <w:t xml:space="preserve"> o </w:t>
      </w:r>
      <w:r w:rsidRPr="008D2DAE">
        <w:t>Track</w:t>
      </w:r>
      <w:r w:rsidR="00AE751F" w:rsidRPr="008D2DAE">
        <w:t xml:space="preserve"> I </w:t>
      </w:r>
      <w:r w:rsidRPr="008D2DAE">
        <w:t>(oficiální přístup Výboru 40) nebo Track II (jednostranná akce CIA), úvahy se stále více obracely</w:t>
      </w:r>
      <w:r w:rsidR="00AE751F" w:rsidRPr="008D2DAE">
        <w:t xml:space="preserve"> k </w:t>
      </w:r>
      <w:r w:rsidRPr="008D2DAE">
        <w:t>chilské armádě</w:t>
      </w:r>
      <w:r w:rsidR="00AE751F" w:rsidRPr="008D2DAE">
        <w:t xml:space="preserve"> a </w:t>
      </w:r>
      <w:r w:rsidRPr="008D2DAE">
        <w:t>roli, kterou by mohla případně sehrát. Do 21. září bylo jasné, že Frei nesleduje žádný plán, který by vyústil</w:t>
      </w:r>
      <w:r w:rsidR="00AE751F" w:rsidRPr="008D2DAE">
        <w:t xml:space="preserve"> v </w:t>
      </w:r>
      <w:r w:rsidRPr="008D2DAE">
        <w:t>jeho opětné zvolení. Plodný Korry nyní začal uvažovat</w:t>
      </w:r>
      <w:r w:rsidR="00AE751F" w:rsidRPr="008D2DAE">
        <w:t xml:space="preserve"> o </w:t>
      </w:r>
      <w:r w:rsidRPr="008D2DAE">
        <w:t xml:space="preserve">manévru </w:t>
      </w:r>
      <w:r w:rsidR="00A76BE3" w:rsidRPr="008D2DAE">
        <w:t>–</w:t>
      </w:r>
      <w:r w:rsidRPr="008D2DAE">
        <w:t xml:space="preserve"> zjevně schváleném Freiovými spolupracovníky </w:t>
      </w:r>
      <w:r w:rsidR="00A76BE3" w:rsidRPr="008D2DAE">
        <w:t>–</w:t>
      </w:r>
      <w:r w:rsidRPr="008D2DAE">
        <w:t>, jenž by spočíval</w:t>
      </w:r>
      <w:r w:rsidR="00AE751F" w:rsidRPr="008D2DAE">
        <w:t xml:space="preserve"> v </w:t>
      </w:r>
      <w:r w:rsidRPr="008D2DAE">
        <w:t>rezignaci klíčových členů kabinetu, což by přimělo jejich kolegy udělat totéž. Frei by tak získal záminku, pokud by</w:t>
      </w:r>
      <w:r w:rsidR="00AE751F" w:rsidRPr="008D2DAE">
        <w:t xml:space="preserve"> k </w:t>
      </w:r>
      <w:r w:rsidRPr="008D2DAE">
        <w:t>tomu byl ochoten, nahradit je důstojníky. Jinými slovy, Frei měl dostat prostředek</w:t>
      </w:r>
      <w:r w:rsidR="00AE751F" w:rsidRPr="008D2DAE">
        <w:t xml:space="preserve"> k </w:t>
      </w:r>
      <w:r w:rsidRPr="008D2DAE">
        <w:t>vyvolání ústavní krize, jež by vedla jako všechny ostatní plány</w:t>
      </w:r>
      <w:r w:rsidR="00AE751F" w:rsidRPr="008D2DAE">
        <w:t xml:space="preserve"> k </w:t>
      </w:r>
      <w:r w:rsidRPr="008D2DAE">
        <w:t>novým prezidentským volbám,</w:t>
      </w:r>
      <w:r w:rsidR="00AE751F" w:rsidRPr="008D2DAE">
        <w:t xml:space="preserve"> v </w:t>
      </w:r>
      <w:r w:rsidRPr="008D2DAE">
        <w:t>nichž by si země mohla vybrat mezi Freiem</w:t>
      </w:r>
      <w:r w:rsidR="00AE751F" w:rsidRPr="008D2DAE">
        <w:t xml:space="preserve"> a </w:t>
      </w:r>
      <w:r w:rsidRPr="008D2DAE">
        <w:t>Allendem, mezi demokracií</w:t>
      </w:r>
      <w:r w:rsidR="00AE751F" w:rsidRPr="008D2DAE">
        <w:t xml:space="preserve"> a </w:t>
      </w:r>
      <w:r w:rsidRPr="008D2DAE">
        <w:t>potenciální diktaturou. Existovaly však pochybnosti, že Frei bude ochoten takový krok udělat. Za největší překážku byl nicméně považován velitel armády generál Schneider, který zaujal stanovisko, že zemi zavedli do této bryndy politici,</w:t>
      </w:r>
      <w:r w:rsidR="00AE751F" w:rsidRPr="008D2DAE">
        <w:t xml:space="preserve"> a </w:t>
      </w:r>
      <w:r w:rsidRPr="008D2DAE">
        <w:t>ať ji</w:t>
      </w:r>
      <w:r w:rsidR="00AE751F" w:rsidRPr="008D2DAE">
        <w:t xml:space="preserve"> z </w:t>
      </w:r>
      <w:r w:rsidRPr="008D2DAE">
        <w:t>ní tedy také koukají vyvést. Další překážku představovaly obavy chilské armády, jež se údajně bála, že přistoup</w:t>
      </w:r>
      <w:r w:rsidR="00AE751F" w:rsidRPr="008D2DAE">
        <w:t>í-l</w:t>
      </w:r>
      <w:r w:rsidRPr="008D2DAE">
        <w:t>i</w:t>
      </w:r>
      <w:r w:rsidR="00AE751F" w:rsidRPr="008D2DAE">
        <w:t xml:space="preserve"> k </w:t>
      </w:r>
      <w:r w:rsidRPr="008D2DAE">
        <w:t>činu, bude se</w:t>
      </w:r>
      <w:r w:rsidR="00AE751F" w:rsidRPr="008D2DAE">
        <w:t xml:space="preserve"> s </w:t>
      </w:r>
      <w:r w:rsidRPr="008D2DAE">
        <w:t>ní jednat jako</w:t>
      </w:r>
      <w:r w:rsidR="00AE751F" w:rsidRPr="008D2DAE">
        <w:t xml:space="preserve"> s </w:t>
      </w:r>
      <w:r w:rsidRPr="008D2DAE">
        <w:t xml:space="preserve">řeckou juntou </w:t>
      </w:r>
      <w:r w:rsidR="00A76BE3" w:rsidRPr="008D2DAE">
        <w:t>–</w:t>
      </w:r>
      <w:r w:rsidRPr="008D2DAE">
        <w:t xml:space="preserve"> neboli že jí Spojené státy přestanou poskytovat vojenskou pomoc</w:t>
      </w:r>
      <w:r w:rsidR="00AE751F" w:rsidRPr="008D2DAE">
        <w:t xml:space="preserve"> a </w:t>
      </w:r>
      <w:r w:rsidRPr="008D2DAE">
        <w:t>že se na ni vrhne levice celého světa.</w:t>
      </w:r>
    </w:p>
    <w:p w:rsidR="00AE751F" w:rsidRPr="008D2DAE" w:rsidRDefault="000151F1" w:rsidP="00BF453C">
      <w:pPr>
        <w:pStyle w:val="Textodsazen"/>
      </w:pPr>
      <w:r w:rsidRPr="008D2DAE">
        <w:t>Výbor 40 tedy pověřil Korryho, aby kontaktoval vybrané vojenské velitele. Mělo jim být dáno na srozuměnou, že když se budou angažovat, neohrozí to americkou vojenskou pomoc. Ze svých záznamů již nedokážu určit, zda byla tato sdělení předána,</w:t>
      </w:r>
      <w:r w:rsidR="00AE751F" w:rsidRPr="008D2DAE">
        <w:t xml:space="preserve"> a </w:t>
      </w:r>
      <w:r w:rsidRPr="008D2DAE">
        <w:t>pokud ano, pak kdy</w:t>
      </w:r>
      <w:r w:rsidR="00AE751F" w:rsidRPr="008D2DAE">
        <w:t xml:space="preserve"> a </w:t>
      </w:r>
      <w:r w:rsidRPr="008D2DAE">
        <w:t>komu. Od 26. září do 5. října jsem nebyl ve Washingtonu, neboť jsem napřed letěl do Paříže, kde jsem měl schůzku</w:t>
      </w:r>
      <w:r w:rsidR="00AE751F" w:rsidRPr="008D2DAE">
        <w:t xml:space="preserve"> s </w:t>
      </w:r>
      <w:r w:rsidRPr="008D2DAE">
        <w:t>jihovi</w:t>
      </w:r>
      <w:r w:rsidR="00D86922" w:rsidRPr="008D2DAE">
        <w:t>et</w:t>
      </w:r>
      <w:r w:rsidRPr="008D2DAE">
        <w:t>namským viceprezidentem Nguy</w:t>
      </w:r>
      <w:r w:rsidR="00D86922" w:rsidRPr="008D2DAE">
        <w:t>e</w:t>
      </w:r>
      <w:r w:rsidRPr="008D2DAE">
        <w:t>n Cao Ky</w:t>
      </w:r>
      <w:r w:rsidR="00D86922" w:rsidRPr="008D2DAE">
        <w:t>e</w:t>
      </w:r>
      <w:r w:rsidRPr="008D2DAE">
        <w:t>m</w:t>
      </w:r>
      <w:r w:rsidR="00AE751F" w:rsidRPr="008D2DAE">
        <w:t xml:space="preserve"> a </w:t>
      </w:r>
      <w:r w:rsidR="00D86922" w:rsidRPr="008D2DAE">
        <w:t>t</w:t>
      </w:r>
      <w:r w:rsidRPr="008D2DAE">
        <w:t>ajná jednání se Severovi</w:t>
      </w:r>
      <w:r w:rsidR="00D86922" w:rsidRPr="008D2DAE">
        <w:t>e</w:t>
      </w:r>
      <w:r w:rsidRPr="008D2DAE">
        <w:t>tn</w:t>
      </w:r>
      <w:r w:rsidR="00D86922" w:rsidRPr="008D2DAE">
        <w:t>a</w:t>
      </w:r>
      <w:r w:rsidRPr="008D2DAE">
        <w:t>mci,</w:t>
      </w:r>
      <w:r w:rsidR="00AE751F" w:rsidRPr="008D2DAE">
        <w:t xml:space="preserve"> a </w:t>
      </w:r>
      <w:r w:rsidRPr="008D2DAE">
        <w:t xml:space="preserve">poté jsem se večer 27. </w:t>
      </w:r>
      <w:r w:rsidR="002D7E88" w:rsidRPr="008D2DAE">
        <w:t>září</w:t>
      </w:r>
      <w:r w:rsidR="00AE751F" w:rsidRPr="008D2DAE">
        <w:t xml:space="preserve"> v </w:t>
      </w:r>
      <w:r w:rsidR="00D86922" w:rsidRPr="008D2DAE">
        <w:t>Ří</w:t>
      </w:r>
      <w:r w:rsidRPr="008D2DAE">
        <w:t>m</w:t>
      </w:r>
      <w:r w:rsidR="00D86922" w:rsidRPr="008D2DAE">
        <w:t>ě</w:t>
      </w:r>
      <w:r w:rsidRPr="008D2DAE">
        <w:t xml:space="preserve"> připojil</w:t>
      </w:r>
      <w:r w:rsidR="00AE751F" w:rsidRPr="008D2DAE">
        <w:t xml:space="preserve"> k </w:t>
      </w:r>
      <w:r w:rsidRPr="008D2DAE">
        <w:t>Nixonovi na jeho c</w:t>
      </w:r>
      <w:r w:rsidR="00D86922" w:rsidRPr="008D2DAE">
        <w:t>e</w:t>
      </w:r>
      <w:r w:rsidRPr="008D2DAE">
        <w:t xml:space="preserve">stě po středomořských zemích. Prezident při každé příležitosti nabádal spřátelené </w:t>
      </w:r>
      <w:r w:rsidR="00071DC7" w:rsidRPr="008D2DAE">
        <w:t>země</w:t>
      </w:r>
      <w:r w:rsidRPr="008D2DAE">
        <w:t>, aby využily svého vlivu</w:t>
      </w:r>
      <w:r w:rsidR="00AE751F" w:rsidRPr="008D2DAE">
        <w:t xml:space="preserve"> v </w:t>
      </w:r>
      <w:r w:rsidRPr="008D2DAE">
        <w:t>Chile</w:t>
      </w:r>
      <w:r w:rsidR="00AE751F" w:rsidRPr="008D2DAE">
        <w:t xml:space="preserve"> a </w:t>
      </w:r>
      <w:r w:rsidRPr="008D2DAE">
        <w:t xml:space="preserve">bránily </w:t>
      </w:r>
      <w:r w:rsidR="00174083" w:rsidRPr="008D2DAE">
        <w:t>tak</w:t>
      </w:r>
      <w:r w:rsidRPr="008D2DAE">
        <w:t xml:space="preserve"> nástupu Allendeho</w:t>
      </w:r>
      <w:r w:rsidR="00AE751F" w:rsidRPr="008D2DAE">
        <w:t xml:space="preserve"> k </w:t>
      </w:r>
      <w:r w:rsidRPr="008D2DAE">
        <w:t xml:space="preserve">moci, nebo </w:t>
      </w:r>
      <w:r w:rsidR="00DF4E9F" w:rsidRPr="008D2DAE">
        <w:t>aby</w:t>
      </w:r>
      <w:r w:rsidRPr="008D2DAE">
        <w:t xml:space="preserve"> </w:t>
      </w:r>
      <w:r w:rsidR="00D86922" w:rsidRPr="008D2DAE">
        <w:t>a</w:t>
      </w:r>
      <w:r w:rsidRPr="008D2DAE">
        <w:t>lespoň nepovažovaly jeho vítězství za předem d</w:t>
      </w:r>
      <w:r w:rsidR="00D86922" w:rsidRPr="008D2DAE">
        <w:t>a</w:t>
      </w:r>
      <w:r w:rsidRPr="008D2DAE">
        <w:t>n</w:t>
      </w:r>
      <w:r w:rsidR="00D86922" w:rsidRPr="008D2DAE">
        <w:t>é</w:t>
      </w:r>
      <w:r w:rsidRPr="008D2DAE">
        <w:t>. Shledal, že pokud jde</w:t>
      </w:r>
      <w:r w:rsidR="00AE751F" w:rsidRPr="008D2DAE">
        <w:t xml:space="preserve"> o </w:t>
      </w:r>
      <w:r w:rsidRPr="008D2DAE">
        <w:t>budoucnost Chile, není sám, kdo má obavy.</w:t>
      </w:r>
    </w:p>
    <w:p w:rsidR="00AE751F" w:rsidRPr="008D2DAE" w:rsidRDefault="000151F1" w:rsidP="00BF453C">
      <w:pPr>
        <w:pStyle w:val="Textodsazen"/>
      </w:pPr>
      <w:r w:rsidRPr="008D2DAE">
        <w:t>Devětadvacátého září se sešel Výbor 40</w:t>
      </w:r>
      <w:r w:rsidR="00AE751F" w:rsidRPr="008D2DAE">
        <w:t xml:space="preserve"> v </w:t>
      </w:r>
      <w:r w:rsidRPr="008D2DAE">
        <w:t>mé nepřítomnosti za předsednictví náměstka ministra zahraničí Johnsona</w:t>
      </w:r>
      <w:r w:rsidR="00AE751F" w:rsidRPr="008D2DAE">
        <w:t xml:space="preserve"> a </w:t>
      </w:r>
      <w:r w:rsidRPr="008D2DAE">
        <w:t>dospěl</w:t>
      </w:r>
      <w:r w:rsidR="00AE751F" w:rsidRPr="008D2DAE">
        <w:t xml:space="preserve"> k </w:t>
      </w:r>
      <w:r w:rsidRPr="008D2DAE">
        <w:t>názoru, že chilští vojáci budou usilovat</w:t>
      </w:r>
      <w:r w:rsidR="00AE751F" w:rsidRPr="008D2DAE">
        <w:t xml:space="preserve"> o </w:t>
      </w:r>
      <w:r w:rsidRPr="008D2DAE">
        <w:t>nové prezidentské volby jen tehdy, začno</w:t>
      </w:r>
      <w:r w:rsidR="00AE751F" w:rsidRPr="008D2DAE">
        <w:t>u-l</w:t>
      </w:r>
      <w:r w:rsidRPr="008D2DAE">
        <w:t>i se bát, že nastane ekonomická krize</w:t>
      </w:r>
      <w:r w:rsidR="00AE751F" w:rsidRPr="008D2DAE">
        <w:t xml:space="preserve"> a </w:t>
      </w:r>
      <w:r w:rsidRPr="008D2DAE">
        <w:t>že jim Spojené státy zastaví vojenskou pomoc, pokud zůstanou nečinní. Výbor schválil</w:t>
      </w:r>
      <w:r w:rsidR="00AE751F" w:rsidRPr="008D2DAE">
        <w:t xml:space="preserve"> v </w:t>
      </w:r>
      <w:r w:rsidRPr="008D2DAE">
        <w:t xml:space="preserve">mé nepřítomnosti rozhodnutí informovat chilskou armádu, že toto riziko reálně existuje; abychom ukázali, že věc míníme vážně, byly přerušeny dodávky vojenského materiálu, který jsme Chile pravidelně poskytovali. Výbor 40 se opět sešel 6. </w:t>
      </w:r>
      <w:r w:rsidRPr="008D2DAE">
        <w:lastRenderedPageBreak/>
        <w:t>října po návratu prezidenta</w:t>
      </w:r>
      <w:r w:rsidR="00AE751F" w:rsidRPr="008D2DAE">
        <w:t xml:space="preserve"> a </w:t>
      </w:r>
      <w:r w:rsidRPr="008D2DAE">
        <w:t>konstatoval, že stále musí řešit zcela stejné problémy jako před jeho odjezdem. Frei nic nepodnikl; 5. října se konal sjezd Křesťanskodemokratické strany, který vyslovit podmíněný souhlas</w:t>
      </w:r>
      <w:r w:rsidR="00AE751F" w:rsidRPr="008D2DAE">
        <w:t xml:space="preserve"> s </w:t>
      </w:r>
      <w:r w:rsidRPr="008D2DAE">
        <w:t>tím, aby Kongres zvolil Allendeho prezidentem,</w:t>
      </w:r>
      <w:r w:rsidR="00AE751F" w:rsidRPr="008D2DAE">
        <w:t xml:space="preserve"> a </w:t>
      </w:r>
      <w:r w:rsidRPr="008D2DAE">
        <w:t xml:space="preserve">Frei neudělal nic, aby tomu zabránil. Gambit </w:t>
      </w:r>
      <w:r w:rsidR="00AE751F" w:rsidRPr="008D2DAE">
        <w:t>„</w:t>
      </w:r>
      <w:r w:rsidRPr="008D2DAE">
        <w:t>Rubea Goldberga</w:t>
      </w:r>
      <w:r w:rsidR="00AE751F" w:rsidRPr="008D2DAE">
        <w:t>“</w:t>
      </w:r>
      <w:r w:rsidRPr="008D2DAE">
        <w:t xml:space="preserve"> byl nyní definitivně mrtvý. Bylo jisté, že chilský Kongres Allendeho zvolí. Na variantu, že by kabinet rezignoval</w:t>
      </w:r>
      <w:r w:rsidR="00AE751F" w:rsidRPr="008D2DAE">
        <w:t xml:space="preserve"> a </w:t>
      </w:r>
      <w:r w:rsidRPr="008D2DAE">
        <w:t>vyvolal ústavní krizi, bylo také stále méně času. Jedinou zbývající možností, jak zabránit Allendemu, aby se dostal</w:t>
      </w:r>
      <w:r w:rsidR="00AE751F" w:rsidRPr="008D2DAE">
        <w:t xml:space="preserve"> k </w:t>
      </w:r>
      <w:r w:rsidRPr="008D2DAE">
        <w:t>moci, byl vojenský převrat, jenž by byl předehrou</w:t>
      </w:r>
      <w:r w:rsidR="00AE751F" w:rsidRPr="008D2DAE">
        <w:t xml:space="preserve"> k </w:t>
      </w:r>
      <w:r w:rsidRPr="008D2DAE">
        <w:t>novým prezidentským volbám. Alex Johnson</w:t>
      </w:r>
      <w:r w:rsidR="00AE751F" w:rsidRPr="008D2DAE">
        <w:t xml:space="preserve"> a </w:t>
      </w:r>
      <w:r w:rsidRPr="008D2DAE">
        <w:t>já jsme</w:t>
      </w:r>
      <w:r w:rsidR="00AE751F" w:rsidRPr="008D2DAE">
        <w:t xml:space="preserve"> s </w:t>
      </w:r>
      <w:r w:rsidRPr="008D2DAE">
        <w:t xml:space="preserve">ohledem na panující konsensus poslali Korrymu tajnou zprávu </w:t>
      </w:r>
      <w:r w:rsidR="00A76BE3" w:rsidRPr="008D2DAE">
        <w:t>–</w:t>
      </w:r>
      <w:r w:rsidR="00AE751F" w:rsidRPr="008D2DAE">
        <w:t xml:space="preserve"> v </w:t>
      </w:r>
      <w:r w:rsidRPr="008D2DAE">
        <w:t>rámci Tracku</w:t>
      </w:r>
      <w:r w:rsidR="00AE751F" w:rsidRPr="008D2DAE">
        <w:t xml:space="preserve"> I </w:t>
      </w:r>
      <w:r w:rsidR="00A76BE3" w:rsidRPr="008D2DAE">
        <w:t>–</w:t>
      </w:r>
      <w:r w:rsidRPr="008D2DAE">
        <w:t>,</w:t>
      </w:r>
      <w:r w:rsidR="00AE751F" w:rsidRPr="008D2DAE">
        <w:t xml:space="preserve"> v </w:t>
      </w:r>
      <w:r w:rsidRPr="008D2DAE">
        <w:t>níž jsme ho žádali, aby vojákům ještě více zdůraznil, jak závažné to bude mít pro Chile následky, stan</w:t>
      </w:r>
      <w:r w:rsidR="00AE751F" w:rsidRPr="008D2DAE">
        <w:t>e-l</w:t>
      </w:r>
      <w:r w:rsidRPr="008D2DAE">
        <w:t>i se Allende prezidentem. Dále jsme ho pověřili, aby jim opět dal záruku, že jim nezastavíme vojenskou pomoc, pokud se rozhodnou konat.</w:t>
      </w:r>
    </w:p>
    <w:p w:rsidR="00AE751F" w:rsidRPr="008D2DAE" w:rsidRDefault="000151F1" w:rsidP="00BF453C">
      <w:pPr>
        <w:pStyle w:val="Textodsazen"/>
      </w:pPr>
      <w:r w:rsidRPr="008D2DAE">
        <w:t>Track</w:t>
      </w:r>
      <w:r w:rsidR="00AE751F" w:rsidRPr="008D2DAE">
        <w:t xml:space="preserve"> I a </w:t>
      </w:r>
      <w:r w:rsidRPr="008D2DAE">
        <w:t xml:space="preserve">Track II začaly ve skutečnosti splývat. CLA 10. října hlásila generálu Haigovi </w:t>
      </w:r>
      <w:r w:rsidR="00A76BE3" w:rsidRPr="008D2DAE">
        <w:t>–</w:t>
      </w:r>
      <w:r w:rsidR="00AE751F" w:rsidRPr="008D2DAE">
        <w:t xml:space="preserve"> v </w:t>
      </w:r>
      <w:r w:rsidRPr="008D2DAE">
        <w:t xml:space="preserve">rámci Tracku II </w:t>
      </w:r>
      <w:r w:rsidR="00A76BE3" w:rsidRPr="008D2DAE">
        <w:t>–</w:t>
      </w:r>
      <w:r w:rsidRPr="008D2DAE">
        <w:t xml:space="preserve">, že vyhlídky na vojenský převrat jsou ještě menší než dříve. Představitel CIA Tom Karamessines informoval 14. října Výbor 40 </w:t>
      </w:r>
      <w:r w:rsidR="00A76BE3" w:rsidRPr="008D2DAE">
        <w:t>–</w:t>
      </w:r>
      <w:r w:rsidR="00AE751F" w:rsidRPr="008D2DAE">
        <w:t xml:space="preserve"> v </w:t>
      </w:r>
      <w:r w:rsidRPr="008D2DAE">
        <w:t>rámci Tracku</w:t>
      </w:r>
      <w:r w:rsidR="00AE751F" w:rsidRPr="008D2DAE">
        <w:t xml:space="preserve"> I </w:t>
      </w:r>
      <w:r w:rsidR="00A76BE3" w:rsidRPr="008D2DAE">
        <w:t>–</w:t>
      </w:r>
      <w:r w:rsidRPr="008D2DAE">
        <w:t xml:space="preserve">, že </w:t>
      </w:r>
      <w:r w:rsidR="00AE751F" w:rsidRPr="008D2DAE">
        <w:t>„</w:t>
      </w:r>
      <w:r w:rsidRPr="008D2DAE">
        <w:t>se zatím nes</w:t>
      </w:r>
      <w:r w:rsidR="00D930C2" w:rsidRPr="008D2DAE">
        <w:t>chy</w:t>
      </w:r>
      <w:r w:rsidR="00083670" w:rsidRPr="008D2DAE">
        <w:t>l</w:t>
      </w:r>
      <w:r w:rsidRPr="008D2DAE">
        <w:t>uje</w:t>
      </w:r>
      <w:r w:rsidR="00AE751F" w:rsidRPr="008D2DAE">
        <w:t xml:space="preserve"> k </w:t>
      </w:r>
      <w:r w:rsidRPr="008D2DAE">
        <w:t>převratu</w:t>
      </w:r>
      <w:r w:rsidR="00AE751F" w:rsidRPr="008D2DAE">
        <w:t>“</w:t>
      </w:r>
      <w:r w:rsidRPr="008D2DAE">
        <w:t>. Poznamenal jsem, že zřejmě nemáme ať tak či onak mnoho možností, jak bychom mohli ovlivnit situaci</w:t>
      </w:r>
      <w:r w:rsidR="00AE751F" w:rsidRPr="008D2DAE">
        <w:t xml:space="preserve"> v </w:t>
      </w:r>
      <w:r w:rsidRPr="008D2DAE">
        <w:t>Chile. Karamessines mi druhý den sdělil totéž</w:t>
      </w:r>
      <w:r w:rsidR="00AE751F" w:rsidRPr="008D2DAE">
        <w:t xml:space="preserve"> i o </w:t>
      </w:r>
      <w:r w:rsidRPr="008D2DAE">
        <w:t>Tracku II. Zbývala nám jediná možnost: amatérský puč, který by organizoval generál Roberto Viaux, jenž by dal unést generála Schneidera</w:t>
      </w:r>
      <w:r w:rsidR="00AE751F" w:rsidRPr="008D2DAE">
        <w:t xml:space="preserve"> a </w:t>
      </w:r>
      <w:r w:rsidRPr="008D2DAE">
        <w:t xml:space="preserve">poté by ho odvezl do Argentiny. Informoval jsem Nixona: </w:t>
      </w:r>
      <w:r w:rsidR="00AE751F" w:rsidRPr="008D2DAE">
        <w:t>„</w:t>
      </w:r>
      <w:r w:rsidRPr="008D2DAE">
        <w:t>Mluvil jsem dnes</w:t>
      </w:r>
      <w:r w:rsidR="00AE751F" w:rsidRPr="008D2DAE">
        <w:t xml:space="preserve"> s </w:t>
      </w:r>
      <w:r w:rsidRPr="008D2DAE">
        <w:t>Karamessinesem. To vypadá beznadějně. Odmítl jsem to. Nebylo by nic horšího než neúspěšný převrat.</w:t>
      </w:r>
      <w:r w:rsidR="00AE751F" w:rsidRPr="008D2DAE">
        <w:t>“</w:t>
      </w:r>
      <w:r w:rsidRPr="008D2DAE">
        <w:t xml:space="preserve"> Nixon souhlasil. Byl nyní smířen</w:t>
      </w:r>
      <w:r w:rsidR="00AE751F" w:rsidRPr="008D2DAE">
        <w:t xml:space="preserve"> s </w:t>
      </w:r>
      <w:r w:rsidRPr="008D2DAE">
        <w:t>tím, že se Allende stane prezidentem. Teď mu dělalo největší starosti, aby ho ministerstvo zahraničí nenutilo obnovit pomocné programy pro Chile,</w:t>
      </w:r>
      <w:r w:rsidR="00AE751F" w:rsidRPr="008D2DAE">
        <w:t xml:space="preserve"> i </w:t>
      </w:r>
      <w:r w:rsidRPr="008D2DAE">
        <w:t>když mu bude vládnout Allende. Proto nařídil, že</w:t>
      </w:r>
      <w:r w:rsidR="00AE751F" w:rsidRPr="008D2DAE">
        <w:t xml:space="preserve"> v </w:t>
      </w:r>
      <w:r w:rsidRPr="008D2DAE">
        <w:t>případě znárodnění amerického majetku musí být okamžitě aplikován Hickenlooperův dodatek.</w:t>
      </w:r>
    </w:p>
    <w:p w:rsidR="00AE751F" w:rsidRPr="008D2DAE" w:rsidRDefault="000151F1" w:rsidP="00BF453C">
      <w:pPr>
        <w:pStyle w:val="Textodsazen"/>
      </w:pPr>
      <w:r w:rsidRPr="008D2DAE">
        <w:t>Karamessines si</w:t>
      </w:r>
      <w:r w:rsidR="00AE751F" w:rsidRPr="008D2DAE">
        <w:t xml:space="preserve"> z </w:t>
      </w:r>
      <w:r w:rsidRPr="008D2DAE">
        <w:t>jednání se mnou, jež se konalo 15. října, odnesl instrukci odmítnout převrat plánovaný generálem Viauxem</w:t>
      </w:r>
      <w:r w:rsidR="00AE751F" w:rsidRPr="008D2DAE">
        <w:t xml:space="preserve"> a </w:t>
      </w:r>
      <w:r w:rsidRPr="008D2DAE">
        <w:t xml:space="preserve">mandát </w:t>
      </w:r>
      <w:r w:rsidR="00AE751F" w:rsidRPr="008D2DAE">
        <w:t>„</w:t>
      </w:r>
      <w:r w:rsidRPr="008D2DAE">
        <w:t>uchovat naše aktiva</w:t>
      </w:r>
      <w:r w:rsidR="00AE751F" w:rsidRPr="008D2DAE">
        <w:t>“ v </w:t>
      </w:r>
      <w:r w:rsidRPr="008D2DAE">
        <w:t>Chile pro případ (zjevně velmi malé) šance, že by se naskytla nějaká další příležitost. CIA předala tento pokyn Viauxově skupině 17. října; naše expozitura</w:t>
      </w:r>
      <w:r w:rsidR="00AE751F" w:rsidRPr="008D2DAE">
        <w:t xml:space="preserve"> v </w:t>
      </w:r>
      <w:r w:rsidRPr="008D2DAE">
        <w:t>Santiagu její členy upozornila, že jejich plán by neuspěl, obrátil by se proti nim,</w:t>
      </w:r>
      <w:r w:rsidR="00AE751F" w:rsidRPr="008D2DAE">
        <w:t xml:space="preserve"> a </w:t>
      </w:r>
      <w:r w:rsidRPr="008D2DAE">
        <w:t>neměl by proto být proveden.</w:t>
      </w:r>
    </w:p>
    <w:p w:rsidR="00AE751F" w:rsidRPr="008D2DAE" w:rsidRDefault="000151F1" w:rsidP="00BF453C">
      <w:pPr>
        <w:pStyle w:val="Textodsazen"/>
      </w:pPr>
      <w:r w:rsidRPr="008D2DAE">
        <w:t>Zvláštní výbor Senátu údajně vyšetřující atentáty, jež měla plánovat vláda Spojených států, ve své zprávě</w:t>
      </w:r>
      <w:r w:rsidR="00AE751F" w:rsidRPr="008D2DAE">
        <w:t xml:space="preserve"> z </w:t>
      </w:r>
      <w:r w:rsidRPr="008D2DAE">
        <w:t xml:space="preserve">roku 1975 dlouze přemítal nad tím, </w:t>
      </w:r>
      <w:r w:rsidR="00071DC7" w:rsidRPr="008D2DAE">
        <w:t>z</w:t>
      </w:r>
      <w:r w:rsidRPr="008D2DAE">
        <w:t>da se členům tohoto výboru nedostalo ode mne či Ala Haiga zavádějících informací, když jsme svědčili,</w:t>
      </w:r>
      <w:r w:rsidR="00D86922" w:rsidRPr="008D2DAE">
        <w:t xml:space="preserve"> </w:t>
      </w:r>
      <w:r w:rsidRPr="008D2DAE">
        <w:t>že plánování převratu bylo zastaveno 15. října, nebo zda CIA postupovala bez řádného pov</w:t>
      </w:r>
      <w:r w:rsidR="00D86922" w:rsidRPr="008D2DAE">
        <w:t>ě</w:t>
      </w:r>
      <w:r w:rsidRPr="008D2DAE">
        <w:t>ření. Toto jsou fakta: Zvláštní senátní výbor odhalil druhou skupinu spiklenců, jež existovala nezávisle na Viauxových lidech. Ta také plánovala únos generála Schneidera</w:t>
      </w:r>
      <w:r w:rsidR="00AE751F" w:rsidRPr="008D2DAE">
        <w:t xml:space="preserve"> a </w:t>
      </w:r>
      <w:r w:rsidRPr="008D2DAE">
        <w:t>CIA</w:t>
      </w:r>
      <w:r w:rsidR="00AE751F" w:rsidRPr="008D2DAE">
        <w:t xml:space="preserve"> s </w:t>
      </w:r>
      <w:r w:rsidRPr="008D2DAE">
        <w:t>ní byla</w:t>
      </w:r>
      <w:r w:rsidR="00AE751F" w:rsidRPr="008D2DAE">
        <w:t xml:space="preserve"> v </w:t>
      </w:r>
      <w:r w:rsidRPr="008D2DAE">
        <w:t>kontaktu. Ani já, ani Haig jsme nem</w:t>
      </w:r>
      <w:r w:rsidR="00D86922" w:rsidRPr="008D2DAE">
        <w:t>ě</w:t>
      </w:r>
      <w:r w:rsidRPr="008D2DAE">
        <w:t>li tušení</w:t>
      </w:r>
      <w:r w:rsidR="00AE751F" w:rsidRPr="008D2DAE">
        <w:t xml:space="preserve"> o </w:t>
      </w:r>
      <w:r w:rsidRPr="008D2DAE">
        <w:t>její existenci</w:t>
      </w:r>
      <w:r w:rsidR="00AE751F" w:rsidRPr="008D2DAE">
        <w:t xml:space="preserve"> z </w:t>
      </w:r>
      <w:r w:rsidRPr="008D2DAE">
        <w:t xml:space="preserve">toho nejprostšího důvodu, </w:t>
      </w:r>
      <w:r w:rsidRPr="008D2DAE">
        <w:lastRenderedPageBreak/>
        <w:t>že její členové nikdy nic neprovedli. Kdy</w:t>
      </w:r>
      <w:r w:rsidR="003B4771" w:rsidRPr="008D2DAE">
        <w:t>ž</w:t>
      </w:r>
      <w:r w:rsidRPr="008D2DAE">
        <w:t xml:space="preserve"> jsem 15. října 1970 nařídil ukončit plánování převratu, domníval se Nixon spolu</w:t>
      </w:r>
      <w:r w:rsidR="00AE751F" w:rsidRPr="008D2DAE">
        <w:t xml:space="preserve"> s </w:t>
      </w:r>
      <w:r w:rsidRPr="008D2DAE">
        <w:t>Haigem</w:t>
      </w:r>
      <w:r w:rsidR="00AE751F" w:rsidRPr="008D2DAE">
        <w:t xml:space="preserve"> a </w:t>
      </w:r>
      <w:r w:rsidRPr="008D2DAE">
        <w:t>se mnou, že Track</w:t>
      </w:r>
      <w:r w:rsidR="00AE751F" w:rsidRPr="008D2DAE">
        <w:t xml:space="preserve"> I </w:t>
      </w:r>
      <w:r w:rsidRPr="008D2DAE">
        <w:t xml:space="preserve">i Track </w:t>
      </w:r>
      <w:r w:rsidR="00D86922" w:rsidRPr="008D2DAE">
        <w:t xml:space="preserve">II </w:t>
      </w:r>
      <w:r w:rsidRPr="008D2DAE">
        <w:t>je proto definitivně uzavřenou kapitolou. Agenti CIA</w:t>
      </w:r>
      <w:r w:rsidR="00AE751F" w:rsidRPr="008D2DAE">
        <w:t xml:space="preserve"> v </w:t>
      </w:r>
      <w:r w:rsidRPr="008D2DAE">
        <w:t>Chile si zjevně celou záležitost vyložili tak, že zákaz platí pouze pro Viauxe. Domnívali se, že dostali volnou ruku pokračovat</w:t>
      </w:r>
      <w:r w:rsidR="00AE751F" w:rsidRPr="008D2DAE">
        <w:t xml:space="preserve"> v </w:t>
      </w:r>
      <w:r w:rsidRPr="008D2DAE">
        <w:t>přípravách na převrat</w:t>
      </w:r>
      <w:r w:rsidR="00AE751F" w:rsidRPr="008D2DAE">
        <w:t xml:space="preserve"> s </w:t>
      </w:r>
      <w:r w:rsidRPr="008D2DAE">
        <w:t>druhou skupinou spiklenců,</w:t>
      </w:r>
      <w:r w:rsidR="00AE751F" w:rsidRPr="008D2DAE">
        <w:t xml:space="preserve"> o </w:t>
      </w:r>
      <w:r w:rsidRPr="008D2DAE">
        <w:t>nichž Bílý dům neměl tušení. Dokonce jim 19. října duli tři samopaly, aniž by</w:t>
      </w:r>
      <w:r w:rsidR="00AE751F" w:rsidRPr="008D2DAE">
        <w:t xml:space="preserve"> o </w:t>
      </w:r>
      <w:r w:rsidRPr="008D2DAE">
        <w:t>svém kroku informovali kohokoli</w:t>
      </w:r>
      <w:r w:rsidR="00AE751F" w:rsidRPr="008D2DAE">
        <w:t xml:space="preserve"> v </w:t>
      </w:r>
      <w:r w:rsidRPr="008D2DAE">
        <w:t>Bílém domě. Vojáci, kteří chystají puč</w:t>
      </w:r>
      <w:r w:rsidR="00AE751F" w:rsidRPr="008D2DAE">
        <w:t xml:space="preserve"> a </w:t>
      </w:r>
      <w:r w:rsidRPr="008D2DAE">
        <w:t>potřebují přitom zbraně ze zahraničí, by neměli být považováni za důvěryhodné.</w:t>
      </w:r>
      <w:r w:rsidR="00AE751F" w:rsidRPr="008D2DAE">
        <w:t xml:space="preserve"> A </w:t>
      </w:r>
      <w:r w:rsidRPr="008D2DAE">
        <w:t>také nejsou. Následovala komedie hodná keystonských policajtů. Spiklenci chtěli unést generála Schneidera</w:t>
      </w:r>
      <w:r w:rsidR="00AE751F" w:rsidRPr="008D2DAE">
        <w:t xml:space="preserve"> i s </w:t>
      </w:r>
      <w:r w:rsidRPr="008D2DAE">
        <w:t>jeho vozem 19. října poté, co bude odjíždět</w:t>
      </w:r>
      <w:r w:rsidR="00AE751F" w:rsidRPr="008D2DAE">
        <w:t xml:space="preserve"> z </w:t>
      </w:r>
      <w:r w:rsidRPr="008D2DAE">
        <w:t>jednoho banketu; unikl jim ale, protože odjel</w:t>
      </w:r>
      <w:r w:rsidR="00AE751F" w:rsidRPr="008D2DAE">
        <w:t xml:space="preserve"> v </w:t>
      </w:r>
      <w:r w:rsidRPr="008D2DAE">
        <w:t>jiném voze. Druhý den vykonali další pokus, ale Schneiderův vůz se jim ztratil</w:t>
      </w:r>
      <w:r w:rsidR="00AE751F" w:rsidRPr="008D2DAE">
        <w:t xml:space="preserve"> v </w:t>
      </w:r>
      <w:r w:rsidRPr="008D2DAE">
        <w:t>ulicích Santiaga. Zbraně vůbec nepoužili</w:t>
      </w:r>
      <w:r w:rsidR="00AE751F" w:rsidRPr="008D2DAE">
        <w:t xml:space="preserve"> a </w:t>
      </w:r>
      <w:r w:rsidRPr="008D2DAE">
        <w:t>vrátili je agentům CIA. Pak se opět stali těmi bezvýznamnými figurkami, jimiž rozhodně byli,</w:t>
      </w:r>
      <w:r w:rsidR="00AE751F" w:rsidRPr="008D2DAE">
        <w:t xml:space="preserve"> a </w:t>
      </w:r>
      <w:r w:rsidRPr="008D2DAE">
        <w:t>své bezvýznamnosti si milosrdně užívali až do okamžiku, kdy jejich úžasným činům dal vyniknout náš senátní výbor.</w:t>
      </w:r>
    </w:p>
    <w:p w:rsidR="00AE751F" w:rsidRPr="008D2DAE" w:rsidRDefault="000151F1" w:rsidP="00BF453C">
      <w:pPr>
        <w:pStyle w:val="Textodsazen"/>
      </w:pPr>
      <w:r w:rsidRPr="008D2DAE">
        <w:t>Avšak Viauxova skupina, které CIA 17. října jasně řekla, že má upustit od svých snah, zahájila 22. října</w:t>
      </w:r>
      <w:r w:rsidR="00AE751F" w:rsidRPr="008D2DAE">
        <w:t xml:space="preserve"> v </w:t>
      </w:r>
      <w:r w:rsidRPr="008D2DAE">
        <w:t>rozporu se zmíněnými instrukcemi</w:t>
      </w:r>
      <w:r w:rsidR="00AE751F" w:rsidRPr="008D2DAE">
        <w:t xml:space="preserve"> a </w:t>
      </w:r>
      <w:r w:rsidRPr="008D2DAE">
        <w:t>bez našeho vědomí vlastní akci. Pokusila se</w:t>
      </w:r>
      <w:r w:rsidR="00AE751F" w:rsidRPr="008D2DAE">
        <w:t xml:space="preserve"> o </w:t>
      </w:r>
      <w:r w:rsidRPr="008D2DAE">
        <w:t>únos generála Schneidera</w:t>
      </w:r>
      <w:r w:rsidR="00AE751F" w:rsidRPr="008D2DAE">
        <w:t xml:space="preserve"> a </w:t>
      </w:r>
      <w:r w:rsidRPr="008D2DAE">
        <w:t>dokonale ho zpackala. Schneider</w:t>
      </w:r>
      <w:r w:rsidR="00AE751F" w:rsidRPr="008D2DAE">
        <w:t xml:space="preserve"> v </w:t>
      </w:r>
      <w:r w:rsidRPr="008D2DAE">
        <w:t>sebeobraně sáhl po pistoli</w:t>
      </w:r>
      <w:r w:rsidR="00AE751F" w:rsidRPr="008D2DAE">
        <w:t xml:space="preserve"> a </w:t>
      </w:r>
      <w:r w:rsidRPr="008D2DAE">
        <w:t xml:space="preserve">byl smrtelně raněn palbou ze samopalu. Jeho smrt způsobená diletantským </w:t>
      </w:r>
      <w:r w:rsidRPr="008D2DAE">
        <w:rPr>
          <w:i/>
        </w:rPr>
        <w:t>únosem,</w:t>
      </w:r>
      <w:r w:rsidRPr="008D2DAE">
        <w:t xml:space="preserve"> který neměl vůbec proběhnout</w:t>
      </w:r>
      <w:r w:rsidR="00AE751F" w:rsidRPr="008D2DAE">
        <w:t xml:space="preserve"> a </w:t>
      </w:r>
      <w:r w:rsidRPr="008D2DAE">
        <w:t>jejž jsme nepodporovali, nezajišťovali</w:t>
      </w:r>
      <w:r w:rsidR="00AE751F" w:rsidRPr="008D2DAE">
        <w:t xml:space="preserve"> a </w:t>
      </w:r>
      <w:r w:rsidRPr="008D2DAE">
        <w:t xml:space="preserve">neschválili, se stala ve vyšetřování piklů, které kula </w:t>
      </w:r>
      <w:r w:rsidRPr="008D2DAE">
        <w:rPr>
          <w:i/>
        </w:rPr>
        <w:t>vláda Spojených států</w:t>
      </w:r>
      <w:r w:rsidR="00AE751F" w:rsidRPr="008D2DAE">
        <w:t xml:space="preserve"> s </w:t>
      </w:r>
      <w:r w:rsidRPr="008D2DAE">
        <w:t xml:space="preserve">cílem </w:t>
      </w:r>
      <w:r w:rsidRPr="008D2DAE">
        <w:rPr>
          <w:i/>
        </w:rPr>
        <w:t>zavraždit</w:t>
      </w:r>
      <w:r w:rsidRPr="008D2DAE">
        <w:t xml:space="preserve"> představitele cizích zemí, jednou</w:t>
      </w:r>
      <w:r w:rsidR="00AE751F" w:rsidRPr="008D2DAE">
        <w:t xml:space="preserve"> z </w:t>
      </w:r>
      <w:r w:rsidRPr="008D2DAE">
        <w:t>hlavních kapitol. Jakkoli senátní výbor nařkl administrativu ze všeho možného, nakonec shledal, že neexistoval žádný americký plán na zavraždění generála Schneidera. Nikdo skutečně jeho vraždu neplánoval, dokonce ani generál Viaux. Na žádném</w:t>
      </w:r>
      <w:r w:rsidR="00AE751F" w:rsidRPr="008D2DAE">
        <w:t xml:space="preserve"> z </w:t>
      </w:r>
      <w:r w:rsidRPr="008D2DAE">
        <w:t>jednání Výboru 40 nebo kteréhokoli subjektu</w:t>
      </w:r>
      <w:r w:rsidR="00AE751F" w:rsidRPr="008D2DAE">
        <w:t xml:space="preserve"> v </w:t>
      </w:r>
      <w:r w:rsidRPr="008D2DAE">
        <w:t>době mého působení ve funkci nikdy nikdo nediskutoval</w:t>
      </w:r>
      <w:r w:rsidR="00AE751F" w:rsidRPr="008D2DAE">
        <w:t xml:space="preserve"> o </w:t>
      </w:r>
      <w:r w:rsidRPr="008D2DAE">
        <w:t>možnosti zavraždit Schneidera ani nic</w:t>
      </w:r>
      <w:r w:rsidR="00AE751F" w:rsidRPr="008D2DAE">
        <w:t xml:space="preserve"> v </w:t>
      </w:r>
      <w:r w:rsidRPr="008D2DAE">
        <w:t>tomto smyslu nenaznačil. Stejně tak nebylo nic takového zvažováno</w:t>
      </w:r>
      <w:r w:rsidR="00AE751F" w:rsidRPr="008D2DAE">
        <w:t xml:space="preserve"> v </w:t>
      </w:r>
      <w:r w:rsidRPr="008D2DAE">
        <w:t xml:space="preserve">rámci Tracku II. Viaux plánoval únos </w:t>
      </w:r>
      <w:r w:rsidR="00A76BE3" w:rsidRPr="008D2DAE">
        <w:t>–</w:t>
      </w:r>
      <w:r w:rsidR="00AE751F" w:rsidRPr="008D2DAE">
        <w:t xml:space="preserve"> a </w:t>
      </w:r>
      <w:r w:rsidRPr="008D2DAE">
        <w:t>my jsme mu řekli, aby to nedělal. Druhá skupina únosců se nedostala</w:t>
      </w:r>
      <w:r w:rsidR="00AE751F" w:rsidRPr="008D2DAE">
        <w:t xml:space="preserve"> k </w:t>
      </w:r>
      <w:r w:rsidRPr="008D2DAE">
        <w:t>akci.</w:t>
      </w:r>
      <w:r w:rsidR="00AE751F" w:rsidRPr="008D2DAE">
        <w:t xml:space="preserve"> A </w:t>
      </w:r>
      <w:r w:rsidRPr="008D2DAE">
        <w:t>všechny plány, ať už šlo</w:t>
      </w:r>
      <w:r w:rsidR="00AE751F" w:rsidRPr="008D2DAE">
        <w:t xml:space="preserve"> o </w:t>
      </w:r>
      <w:r w:rsidRPr="008D2DAE">
        <w:t>Track</w:t>
      </w:r>
      <w:r w:rsidR="00AE751F" w:rsidRPr="008D2DAE">
        <w:t xml:space="preserve"> I </w:t>
      </w:r>
      <w:r w:rsidRPr="008D2DAE">
        <w:t>nebo Track II, včetně složitých záměrů, jak zapojit do věci chilskou armádu, měly vždy za cíl nové volby, které by prostřednictvím souboje dvou kandidátů ukázaly, zda Chilané chtějí demokratického prezidenta nebo otevřeného leninistu. Je téměř jisté, že by si Chilané</w:t>
      </w:r>
      <w:r w:rsidR="00AE751F" w:rsidRPr="008D2DAE">
        <w:t xml:space="preserve"> v </w:t>
      </w:r>
      <w:r w:rsidRPr="008D2DAE">
        <w:t>takovém případě zvolili nikoli Allendeho, ale reformního demokrata Eduarda Freie.</w:t>
      </w:r>
    </w:p>
    <w:p w:rsidR="00AE751F" w:rsidRPr="008D2DAE" w:rsidRDefault="000151F1" w:rsidP="00BF453C">
      <w:pPr>
        <w:pStyle w:val="Textodsazen"/>
      </w:pPr>
      <w:r w:rsidRPr="008D2DAE">
        <w:t>Po 15. říjnu jsme svou pozornost obrátili</w:t>
      </w:r>
      <w:r w:rsidR="00AE751F" w:rsidRPr="008D2DAE">
        <w:t xml:space="preserve"> k </w:t>
      </w:r>
      <w:r w:rsidRPr="008D2DAE">
        <w:t>tomu, co bude po nástupu Allendeho</w:t>
      </w:r>
      <w:r w:rsidR="00AE751F" w:rsidRPr="008D2DAE">
        <w:t xml:space="preserve"> k </w:t>
      </w:r>
      <w:r w:rsidRPr="008D2DAE">
        <w:t>moci. Na 17. října jsem svolal jednání kontrolní skupiny, abychom prodiskutovali, j</w:t>
      </w:r>
      <w:r w:rsidR="00D86922" w:rsidRPr="008D2DAE">
        <w:t>a</w:t>
      </w:r>
      <w:r w:rsidRPr="008D2DAE">
        <w:t>ké máme možnosti po All</w:t>
      </w:r>
      <w:r w:rsidR="00D86922" w:rsidRPr="008D2DAE">
        <w:t>e</w:t>
      </w:r>
      <w:r w:rsidRPr="008D2DAE">
        <w:t>ndov</w:t>
      </w:r>
      <w:r w:rsidR="00D86922" w:rsidRPr="008D2DAE">
        <w:t>ě</w:t>
      </w:r>
      <w:r w:rsidRPr="008D2DAE">
        <w:t xml:space="preserve"> inauguraci.</w:t>
      </w:r>
      <w:r w:rsidR="00AE751F" w:rsidRPr="008D2DAE">
        <w:t xml:space="preserve"> O </w:t>
      </w:r>
      <w:r w:rsidRPr="008D2DAE">
        <w:t xml:space="preserve">den později </w:t>
      </w:r>
      <w:r w:rsidR="00A76BE3" w:rsidRPr="008D2DAE">
        <w:t>–</w:t>
      </w:r>
      <w:r w:rsidRPr="008D2DAE">
        <w:t xml:space="preserve"> ještě předtím, než proběhl kterýkoli</w:t>
      </w:r>
      <w:r w:rsidR="00AE751F" w:rsidRPr="008D2DAE">
        <w:t xml:space="preserve"> z </w:t>
      </w:r>
      <w:r w:rsidRPr="008D2DAE">
        <w:t>pokusů</w:t>
      </w:r>
      <w:r w:rsidR="00AE751F" w:rsidRPr="008D2DAE">
        <w:t xml:space="preserve"> o </w:t>
      </w:r>
      <w:r w:rsidRPr="008D2DAE">
        <w:t>převr</w:t>
      </w:r>
      <w:r w:rsidR="00D86922" w:rsidRPr="008D2DAE">
        <w:t>a</w:t>
      </w:r>
      <w:r w:rsidRPr="008D2DAE">
        <w:t xml:space="preserve">t </w:t>
      </w:r>
      <w:r w:rsidR="00A76BE3" w:rsidRPr="008D2DAE">
        <w:t>–</w:t>
      </w:r>
      <w:r w:rsidR="00976E93" w:rsidRPr="008D2DAE">
        <w:t xml:space="preserve"> </w:t>
      </w:r>
      <w:r w:rsidRPr="008D2DAE">
        <w:t>jsem prezidentovi poslal memorandum,</w:t>
      </w:r>
      <w:r w:rsidR="00AE751F" w:rsidRPr="008D2DAE">
        <w:t xml:space="preserve"> z </w:t>
      </w:r>
      <w:r w:rsidRPr="008D2DAE">
        <w:t>něhož z</w:t>
      </w:r>
      <w:r w:rsidR="00A75B19" w:rsidRPr="008D2DAE">
        <w:t>cel</w:t>
      </w:r>
      <w:r w:rsidR="00D86922" w:rsidRPr="008D2DAE">
        <w:t>a</w:t>
      </w:r>
      <w:r w:rsidRPr="008D2DAE">
        <w:t xml:space="preserve"> jasně vyplývá, že</w:t>
      </w:r>
      <w:r w:rsidR="00AE751F" w:rsidRPr="008D2DAE">
        <w:t xml:space="preserve"> v </w:t>
      </w:r>
      <w:r w:rsidRPr="008D2DAE">
        <w:t xml:space="preserve">nejvyšších vládních kruzích už nikdo nemyslel </w:t>
      </w:r>
      <w:r w:rsidR="00083670" w:rsidRPr="008D2DAE">
        <w:t>na</w:t>
      </w:r>
      <w:r w:rsidRPr="008D2DAE">
        <w:t xml:space="preserve"> nějaký puč</w:t>
      </w:r>
      <w:r w:rsidR="00AE751F" w:rsidRPr="008D2DAE">
        <w:t xml:space="preserve"> v </w:t>
      </w:r>
      <w:r w:rsidRPr="008D2DAE">
        <w:t>Chile</w:t>
      </w:r>
      <w:r w:rsidR="00D86922" w:rsidRPr="008D2DAE">
        <w:t>:</w:t>
      </w:r>
      <w:r w:rsidR="003B4771" w:rsidRPr="008D2DAE">
        <w:t xml:space="preserve"> </w:t>
      </w:r>
      <w:r w:rsidR="00AE751F" w:rsidRPr="008D2DAE">
        <w:t>„</w:t>
      </w:r>
      <w:r w:rsidRPr="008D2DAE">
        <w:t xml:space="preserve">Nyní </w:t>
      </w:r>
      <w:r w:rsidR="00D86922" w:rsidRPr="008D2DAE">
        <w:t xml:space="preserve">se už </w:t>
      </w:r>
      <w:r w:rsidRPr="008D2DAE">
        <w:t>zdá jist</w:t>
      </w:r>
      <w:r w:rsidR="00D86922" w:rsidRPr="008D2DAE">
        <w:t>é</w:t>
      </w:r>
      <w:r w:rsidRPr="008D2DAE">
        <w:t xml:space="preserve">, že </w:t>
      </w:r>
      <w:r w:rsidRPr="008D2DAE">
        <w:lastRenderedPageBreak/>
        <w:t>Kongres zvolí 24. říjnu prezidentem Allendeho.</w:t>
      </w:r>
      <w:r w:rsidR="00AE751F" w:rsidRPr="008D2DAE">
        <w:t>“</w:t>
      </w:r>
    </w:p>
    <w:p w:rsidR="00AE751F" w:rsidRPr="008D2DAE" w:rsidRDefault="000151F1" w:rsidP="00BF453C">
      <w:pPr>
        <w:pStyle w:val="Textodsazen"/>
      </w:pPr>
      <w:r w:rsidRPr="008D2DAE">
        <w:t>Jsem přesvědčen, že jsme správné vyhodnotili, jak</w:t>
      </w:r>
      <w:r w:rsidR="00D86922" w:rsidRPr="008D2DAE">
        <w:t>é</w:t>
      </w:r>
      <w:r w:rsidRPr="008D2DAE">
        <w:t xml:space="preserve"> nebezpečí bude nás</w:t>
      </w:r>
      <w:r w:rsidR="00D86922" w:rsidRPr="008D2DAE">
        <w:t>t</w:t>
      </w:r>
      <w:r w:rsidRPr="008D2DAE">
        <w:t>up Allendeho</w:t>
      </w:r>
      <w:r w:rsidR="00AE751F" w:rsidRPr="008D2DAE">
        <w:t xml:space="preserve"> k </w:t>
      </w:r>
      <w:r w:rsidRPr="008D2DAE">
        <w:t>moci znamenat pro naše zájmy</w:t>
      </w:r>
      <w:r w:rsidR="00AE751F" w:rsidRPr="008D2DAE">
        <w:t xml:space="preserve"> a </w:t>
      </w:r>
      <w:r w:rsidRPr="008D2DAE">
        <w:t>pro západní polokouli. Snažili jsme se najít takové řešení, jež by Chilanům umožnilo jasně si zvolit mezi demokratickými</w:t>
      </w:r>
      <w:r w:rsidR="00AE751F" w:rsidRPr="008D2DAE">
        <w:t xml:space="preserve"> a </w:t>
      </w:r>
      <w:r w:rsidRPr="008D2DAE">
        <w:t>diktátorskými silami. Napomáhat takovému úsilí se mi zdálo správné tehdy</w:t>
      </w:r>
      <w:r w:rsidR="00AE751F" w:rsidRPr="008D2DAE">
        <w:t xml:space="preserve"> a </w:t>
      </w:r>
      <w:r w:rsidRPr="008D2DAE">
        <w:t>zdá se mi to</w:t>
      </w:r>
      <w:r w:rsidR="00AE751F" w:rsidRPr="008D2DAE">
        <w:t xml:space="preserve"> i </w:t>
      </w:r>
      <w:r w:rsidRPr="008D2DAE">
        <w:t>dnes. Nemohu akceptovat názor, že Spojené státy nemají dovoleno operovat</w:t>
      </w:r>
      <w:r w:rsidR="00AE751F" w:rsidRPr="008D2DAE">
        <w:t xml:space="preserve"> v </w:t>
      </w:r>
      <w:r w:rsidRPr="008D2DAE">
        <w:t>šedé zóně mezi diplomacií</w:t>
      </w:r>
      <w:r w:rsidR="00AE751F" w:rsidRPr="008D2DAE">
        <w:t xml:space="preserve"> a </w:t>
      </w:r>
      <w:r w:rsidRPr="008D2DAE">
        <w:t>vojenskou intervencí, ve stínovém světě,</w:t>
      </w:r>
      <w:r w:rsidR="00AE751F" w:rsidRPr="008D2DAE">
        <w:t xml:space="preserve"> v </w:t>
      </w:r>
      <w:r w:rsidRPr="008D2DAE">
        <w:t>němž naši protivníci používají jako nástrojů politických stran, svých nekonečně větších zahraničních zdrojů</w:t>
      </w:r>
      <w:r w:rsidR="00AE751F" w:rsidRPr="008D2DAE">
        <w:t xml:space="preserve"> a </w:t>
      </w:r>
      <w:r w:rsidRPr="008D2DAE">
        <w:t>nesčetných frontových organizací, jimiž maskují svou roli. Naše úsilí, pokud jde</w:t>
      </w:r>
      <w:r w:rsidR="00AE751F" w:rsidRPr="008D2DAE">
        <w:t xml:space="preserve"> o </w:t>
      </w:r>
      <w:r w:rsidRPr="008D2DAE">
        <w:t>Chile, bylo amatérské. Propadli jsme panice, jen improvizovali</w:t>
      </w:r>
      <w:r w:rsidR="00AE751F" w:rsidRPr="008D2DAE">
        <w:t xml:space="preserve"> a </w:t>
      </w:r>
      <w:r w:rsidRPr="008D2DAE">
        <w:t xml:space="preserve">dělali věci ve zmatku. </w:t>
      </w:r>
      <w:r w:rsidR="00AE751F" w:rsidRPr="008D2DAE">
        <w:t>„</w:t>
      </w:r>
      <w:r w:rsidRPr="008D2DAE">
        <w:t>Tajné operace</w:t>
      </w:r>
      <w:r w:rsidR="00AE751F" w:rsidRPr="008D2DAE">
        <w:t>“</w:t>
      </w:r>
      <w:r w:rsidRPr="008D2DAE">
        <w:t xml:space="preserve"> se nikdy nerozběhly; na rozdíl od roku 1964 jsme udělali příliš málo</w:t>
      </w:r>
      <w:r w:rsidR="00AE751F" w:rsidRPr="008D2DAE">
        <w:t xml:space="preserve"> a </w:t>
      </w:r>
      <w:r w:rsidRPr="008D2DAE">
        <w:t>konali příliš pozdě. Allende byl inaugurován;</w:t>
      </w:r>
      <w:r w:rsidR="00AE751F" w:rsidRPr="008D2DAE">
        <w:t xml:space="preserve"> k </w:t>
      </w:r>
      <w:r w:rsidRPr="008D2DAE">
        <w:t>žádnému převratu nedošlo. Po říjnu 1970 jsme už neudržovali (navzdory falešným</w:t>
      </w:r>
      <w:r w:rsidR="00AE751F" w:rsidRPr="008D2DAE">
        <w:t xml:space="preserve"> a </w:t>
      </w:r>
      <w:r w:rsidRPr="008D2DAE">
        <w:t>zavádějícím insinuacím</w:t>
      </w:r>
      <w:r w:rsidR="00AE751F" w:rsidRPr="008D2DAE">
        <w:t xml:space="preserve"> v </w:t>
      </w:r>
      <w:r w:rsidRPr="008D2DAE">
        <w:t>senátní zprávě) žádné kontakty</w:t>
      </w:r>
      <w:r w:rsidR="00AE751F" w:rsidRPr="008D2DAE">
        <w:t xml:space="preserve"> s </w:t>
      </w:r>
      <w:r w:rsidRPr="008D2DAE">
        <w:t>cílem organizovat převrat. Když byl nakonec Allende svržen, byla příčinou jeho vlastní neschopnost</w:t>
      </w:r>
      <w:r w:rsidR="00AE751F" w:rsidRPr="008D2DAE">
        <w:t xml:space="preserve"> a </w:t>
      </w:r>
      <w:r w:rsidRPr="008D2DAE">
        <w:t>neústupnost. Armádní velitelé se proti němu postavili</w:t>
      </w:r>
      <w:r w:rsidR="00AE751F" w:rsidRPr="008D2DAE">
        <w:t xml:space="preserve"> z </w:t>
      </w:r>
      <w:r w:rsidRPr="008D2DAE">
        <w:t>vlastní iniciativy</w:t>
      </w:r>
      <w:r w:rsidR="00AE751F" w:rsidRPr="008D2DAE">
        <w:t xml:space="preserve"> a </w:t>
      </w:r>
      <w:r w:rsidRPr="008D2DAE">
        <w:t>bez předchozích konzultací</w:t>
      </w:r>
      <w:r w:rsidR="00AE751F" w:rsidRPr="008D2DAE">
        <w:t xml:space="preserve"> s </w:t>
      </w:r>
      <w:r w:rsidRPr="008D2DAE">
        <w:t>námi, protože byli přesvědčeni, že si chce uzurpovat totální moc</w:t>
      </w:r>
      <w:r w:rsidR="00AE751F" w:rsidRPr="008D2DAE">
        <w:t xml:space="preserve"> a </w:t>
      </w:r>
      <w:r w:rsidRPr="008D2DAE">
        <w:t>provést za tímto účelem vlastní puč.</w:t>
      </w:r>
      <w:r w:rsidR="00AE751F" w:rsidRPr="008D2DAE">
        <w:t xml:space="preserve"> K </w:t>
      </w:r>
      <w:r w:rsidRPr="008D2DAE">
        <w:t xml:space="preserve">tomuto názoru měli dobré důvody </w:t>
      </w:r>
      <w:r w:rsidR="00A76BE3" w:rsidRPr="008D2DAE">
        <w:t>–</w:t>
      </w:r>
      <w:r w:rsidRPr="008D2DAE">
        <w:t xml:space="preserve"> ale to je téma pro další díl mé knihy.</w:t>
      </w:r>
    </w:p>
    <w:p w:rsidR="00AE751F" w:rsidRPr="008D2DAE" w:rsidRDefault="000151F1" w:rsidP="00D37A2F">
      <w:pPr>
        <w:pStyle w:val="Nadpis3"/>
      </w:pPr>
      <w:bookmarkStart w:id="569" w:name="bookmark135"/>
      <w:bookmarkStart w:id="570" w:name="_Toc384757573"/>
      <w:bookmarkStart w:id="571" w:name="_Toc384757863"/>
      <w:bookmarkStart w:id="572" w:name="_Toc385021669"/>
      <w:r w:rsidRPr="008D2DAE">
        <w:t>Allendova inaugurace</w:t>
      </w:r>
      <w:bookmarkEnd w:id="569"/>
      <w:bookmarkEnd w:id="570"/>
      <w:bookmarkEnd w:id="571"/>
      <w:bookmarkEnd w:id="572"/>
    </w:p>
    <w:p w:rsidR="00AE751F" w:rsidRPr="008D2DAE" w:rsidRDefault="00480AB0" w:rsidP="0019232C">
      <w:pPr>
        <w:pStyle w:val="Text-neodsazen"/>
      </w:pPr>
      <w:r w:rsidRPr="008D2DAE">
        <w:t>P</w:t>
      </w:r>
      <w:r w:rsidR="000151F1" w:rsidRPr="008D2DAE">
        <w:t>o 15. říjnu už každý uznával, že se nedá zabránit tomu, aby se Allende stal prezidentem,</w:t>
      </w:r>
      <w:r w:rsidR="00AE751F" w:rsidRPr="008D2DAE">
        <w:t xml:space="preserve"> a </w:t>
      </w:r>
      <w:r w:rsidR="000151F1" w:rsidRPr="008D2DAE">
        <w:t>nejvyšší činitelé se stále více zabývali otázkou vztahů</w:t>
      </w:r>
      <w:r w:rsidR="00AE751F" w:rsidRPr="008D2DAE">
        <w:t xml:space="preserve"> s </w:t>
      </w:r>
      <w:r w:rsidR="000151F1" w:rsidRPr="008D2DAE">
        <w:t>budoucí Allendovou vládou. Velvyslanec Korry, který předtím tvrdil, že modus vivendi</w:t>
      </w:r>
      <w:r w:rsidR="00AE751F" w:rsidRPr="008D2DAE">
        <w:t xml:space="preserve"> s </w:t>
      </w:r>
      <w:r w:rsidR="000151F1" w:rsidRPr="008D2DAE">
        <w:t>Allendem je iluzí, změnil náhle názor</w:t>
      </w:r>
      <w:r w:rsidR="00AE751F" w:rsidRPr="008D2DAE">
        <w:t xml:space="preserve"> a </w:t>
      </w:r>
      <w:r w:rsidR="000151F1" w:rsidRPr="008D2DAE">
        <w:t>doporučil okamžitě</w:t>
      </w:r>
      <w:r w:rsidR="00AE751F" w:rsidRPr="008D2DAE">
        <w:t xml:space="preserve"> s </w:t>
      </w:r>
      <w:r w:rsidR="000151F1" w:rsidRPr="008D2DAE">
        <w:t>ním zahájit jednání. Protože Allende chce mít legitimitu</w:t>
      </w:r>
      <w:r w:rsidR="00AE751F" w:rsidRPr="008D2DAE">
        <w:t xml:space="preserve"> a </w:t>
      </w:r>
      <w:r w:rsidR="000151F1" w:rsidRPr="008D2DAE">
        <w:t>úctyhodnost</w:t>
      </w:r>
      <w:r w:rsidR="00AE751F" w:rsidRPr="008D2DAE">
        <w:t xml:space="preserve"> v </w:t>
      </w:r>
      <w:r w:rsidR="000151F1" w:rsidRPr="008D2DAE">
        <w:t>očích mezinárodního společenství, argumentoval nyní Korry,</w:t>
      </w:r>
      <w:r w:rsidR="00AE751F" w:rsidRPr="008D2DAE">
        <w:t xml:space="preserve"> a </w:t>
      </w:r>
      <w:r w:rsidR="000151F1" w:rsidRPr="008D2DAE">
        <w:t>protože to vyžaduje náš tichý souhlas, měli bychom mu nabídnout, že se nebudeme chovat nepřátelsky, pokud Chile zvolí umírněný přístup, zvláště pak</w:t>
      </w:r>
      <w:r w:rsidR="00AE751F" w:rsidRPr="008D2DAE">
        <w:t xml:space="preserve"> k </w:t>
      </w:r>
      <w:r w:rsidR="000151F1" w:rsidRPr="008D2DAE">
        <w:t>otázce znárodňování. Umožnil jsem Korrymu, aby 15. října přednesl své názory Nixonovi. Nixon byl smířen se skutečností, že se Allende stane prezidentem, nikoli však se spoluprací</w:t>
      </w:r>
      <w:r w:rsidR="00AE751F" w:rsidRPr="008D2DAE">
        <w:t xml:space="preserve"> s </w:t>
      </w:r>
      <w:r w:rsidR="000151F1" w:rsidRPr="008D2DAE">
        <w:t>ním. Korrymu odpovídal vyhýbavě</w:t>
      </w:r>
      <w:r w:rsidR="00AE751F" w:rsidRPr="008D2DAE">
        <w:t xml:space="preserve"> a </w:t>
      </w:r>
      <w:r w:rsidR="000151F1" w:rsidRPr="008D2DAE">
        <w:t xml:space="preserve">po rozhovoru ho označil za </w:t>
      </w:r>
      <w:r w:rsidR="00AE751F" w:rsidRPr="008D2DAE">
        <w:t>„</w:t>
      </w:r>
      <w:r w:rsidR="000151F1" w:rsidRPr="008D2DAE">
        <w:t>hlupáka</w:t>
      </w:r>
      <w:r w:rsidR="00AE751F" w:rsidRPr="008D2DAE">
        <w:t>“</w:t>
      </w:r>
      <w:r w:rsidR="000151F1" w:rsidRPr="008D2DAE">
        <w:t>.</w:t>
      </w:r>
    </w:p>
    <w:p w:rsidR="00AE751F" w:rsidRPr="008D2DAE" w:rsidRDefault="000151F1" w:rsidP="00BF453C">
      <w:pPr>
        <w:pStyle w:val="Textodsazen"/>
      </w:pPr>
      <w:r w:rsidRPr="008D2DAE">
        <w:t>Korryho doporučení ilustrovalo naše politické dilema. Načrtl jsem je na jednání kontrolní skupiny 17. října:</w:t>
      </w:r>
    </w:p>
    <w:p w:rsidR="00AE751F" w:rsidRPr="008D2DAE" w:rsidRDefault="00AE751F" w:rsidP="00BF453C">
      <w:pPr>
        <w:pStyle w:val="Textodsazen"/>
      </w:pPr>
    </w:p>
    <w:p w:rsidR="00AE751F" w:rsidRPr="008D2DAE" w:rsidRDefault="000151F1" w:rsidP="003C71A3">
      <w:pPr>
        <w:pStyle w:val="Text-cittneodsazen"/>
      </w:pPr>
      <w:r w:rsidRPr="008D2DAE">
        <w:t xml:space="preserve">Pokud se budeme otevřeně nebo předčasně chovat nepřátelsky, může mít náš přístup za následek, že se chilští nacionalisté postaví za Allendeho. Jestliže budeme naopak smířliví, můžeme vyvolat dojem, že jsme slabí, </w:t>
      </w:r>
      <w:r w:rsidRPr="008D2DAE">
        <w:lastRenderedPageBreak/>
        <w:t>nebo že je nám vznik nějaké marxistické vlády na západní polokouli lhostejný.</w:t>
      </w:r>
    </w:p>
    <w:p w:rsidR="00AE751F" w:rsidRPr="008D2DAE" w:rsidRDefault="00AE751F" w:rsidP="003C71A3">
      <w:pPr>
        <w:pStyle w:val="Text-cittodsazen"/>
      </w:pPr>
      <w:r w:rsidRPr="008D2DAE">
        <w:t>Z </w:t>
      </w:r>
      <w:r w:rsidR="000151F1" w:rsidRPr="008D2DAE">
        <w:t>jednání, které jsme měli onehdy, jsem si odnesl názor, že nikdo nevěří</w:t>
      </w:r>
      <w:r w:rsidRPr="008D2DAE">
        <w:t xml:space="preserve"> v </w:t>
      </w:r>
      <w:r w:rsidR="000151F1" w:rsidRPr="008D2DAE">
        <w:t>možnost dlouhodobého usmíření. Můžeme se pouze rozhodnout, jakou zvolíme taktiku. Otázka zní, zda by bylo lepší, kdyby se zdálo, že konfrontace je výsledkem Allendových akcí, nebo zda by Spojené státy měly okamžitě přejit</w:t>
      </w:r>
      <w:r w:rsidRPr="008D2DAE">
        <w:t xml:space="preserve"> k </w:t>
      </w:r>
      <w:r w:rsidR="000151F1" w:rsidRPr="008D2DAE">
        <w:t>militantnímu nepřátelství.</w:t>
      </w:r>
    </w:p>
    <w:p w:rsidR="00AE751F" w:rsidRPr="008D2DAE" w:rsidRDefault="00AE751F" w:rsidP="00BF453C">
      <w:pPr>
        <w:pStyle w:val="Textodsazen"/>
      </w:pPr>
    </w:p>
    <w:p w:rsidR="00AE751F" w:rsidRPr="008D2DAE" w:rsidRDefault="000151F1" w:rsidP="00BF453C">
      <w:pPr>
        <w:pStyle w:val="Textodsazen"/>
      </w:pPr>
      <w:r w:rsidRPr="008D2DAE">
        <w:t>Následujícího dne jsem prezidentovi nastínil, jak si stojíme</w:t>
      </w:r>
      <w:r w:rsidR="00AE751F" w:rsidRPr="008D2DAE">
        <w:t xml:space="preserve"> v </w:t>
      </w:r>
      <w:r w:rsidRPr="008D2DAE">
        <w:t>této hře. Allendova inaugurace, napsal jsem mu, se nyní jeví jako jistá.</w:t>
      </w:r>
      <w:r w:rsidRPr="008D2DAE">
        <w:rPr>
          <w:rStyle w:val="slopoznmkypodarou"/>
        </w:rPr>
        <w:footnoteReference w:id="65"/>
      </w:r>
      <w:r w:rsidRPr="008D2DAE">
        <w:t xml:space="preserve"> Vláda USA se jednohlasně shoduje, že je to tvrdý, zapálený marxista se silnými protiamerickými sklony, který bude usilovat</w:t>
      </w:r>
      <w:r w:rsidR="00AE751F" w:rsidRPr="008D2DAE">
        <w:t xml:space="preserve"> o </w:t>
      </w:r>
      <w:r w:rsidRPr="008D2DAE">
        <w:t>těsné vztahy</w:t>
      </w:r>
      <w:r w:rsidR="00AE751F" w:rsidRPr="008D2DAE">
        <w:t xml:space="preserve"> s </w:t>
      </w:r>
      <w:r w:rsidRPr="008D2DAE">
        <w:t>Kubou</w:t>
      </w:r>
      <w:r w:rsidR="00AE751F" w:rsidRPr="008D2DAE">
        <w:t xml:space="preserve"> a </w:t>
      </w:r>
      <w:r w:rsidRPr="008D2DAE">
        <w:t>Sovětským svazem, který se postaví do čela těch, kdo chtějí omezit náš vliv na západní polokouli,</w:t>
      </w:r>
      <w:r w:rsidR="00AE751F" w:rsidRPr="008D2DAE">
        <w:t xml:space="preserve"> a </w:t>
      </w:r>
      <w:r w:rsidRPr="008D2DAE">
        <w:t>který bude systematicky podporovat nám nepřátelskou politickou linii. Téměř jistě vyvlastní americký majetek,</w:t>
      </w:r>
      <w:r w:rsidR="00AE751F" w:rsidRPr="008D2DAE">
        <w:t xml:space="preserve"> a </w:t>
      </w:r>
      <w:r w:rsidRPr="008D2DAE">
        <w:t>to bez odpovídajícího vyrovnání. Pouhá existence takové vlády musí zcela jistě povzbudit nám nepřátelské elementy</w:t>
      </w:r>
      <w:r w:rsidR="00AE751F" w:rsidRPr="008D2DAE">
        <w:t xml:space="preserve"> i v </w:t>
      </w:r>
      <w:r w:rsidRPr="008D2DAE">
        <w:t>ostatních latinskoamerických zemích. Allende má samozřejmě pro začátek slabé postavení. Koalice, jež za ním stojí, je nejednotná; hospodářství upadá. Demokratická tradice Chile bude po jistou dobu bránit krokům směřujícím</w:t>
      </w:r>
      <w:r w:rsidR="00AE751F" w:rsidRPr="008D2DAE">
        <w:t xml:space="preserve"> k </w:t>
      </w:r>
      <w:r w:rsidRPr="008D2DAE">
        <w:t>ustavení totalitá</w:t>
      </w:r>
      <w:r w:rsidR="00ED0C50" w:rsidRPr="008D2DAE">
        <w:t>rn</w:t>
      </w:r>
      <w:r w:rsidRPr="008D2DAE">
        <w:t xml:space="preserve">ího státu; vojáci vůči němu chovají nedůvěru. </w:t>
      </w:r>
      <w:r w:rsidR="00AE751F" w:rsidRPr="008D2DAE">
        <w:t>„</w:t>
      </w:r>
      <w:r w:rsidRPr="008D2DAE">
        <w:t>Aby Allende neutralizoval tyto slabé stránky,</w:t>
      </w:r>
      <w:r w:rsidR="00AE751F" w:rsidRPr="008D2DAE">
        <w:t>“</w:t>
      </w:r>
      <w:r w:rsidRPr="008D2DAE">
        <w:t xml:space="preserve"> psal jsem</w:t>
      </w:r>
      <w:r w:rsidR="00AE751F" w:rsidRPr="008D2DAE">
        <w:t xml:space="preserve"> v </w:t>
      </w:r>
      <w:r w:rsidRPr="008D2DAE">
        <w:t xml:space="preserve">memorandu pro Nixona, </w:t>
      </w:r>
      <w:r w:rsidR="00AE751F" w:rsidRPr="008D2DAE">
        <w:t>„</w:t>
      </w:r>
      <w:r w:rsidRPr="008D2DAE">
        <w:t xml:space="preserve">bude ve svém </w:t>
      </w:r>
      <w:r w:rsidR="00AE751F" w:rsidRPr="008D2DAE">
        <w:t>‚</w:t>
      </w:r>
      <w:r w:rsidRPr="008D2DAE">
        <w:t>herním plánu</w:t>
      </w:r>
      <w:r w:rsidR="00AE751F" w:rsidRPr="008D2DAE">
        <w:t>‘</w:t>
      </w:r>
      <w:r w:rsidRPr="008D2DAE">
        <w:t xml:space="preserve"> téměř jistě usilovat</w:t>
      </w:r>
      <w:r w:rsidR="00AE751F" w:rsidRPr="008D2DAE">
        <w:t xml:space="preserve"> o </w:t>
      </w:r>
      <w:r w:rsidRPr="008D2DAE">
        <w:t>legitimitu</w:t>
      </w:r>
      <w:r w:rsidR="00AE751F" w:rsidRPr="008D2DAE">
        <w:t xml:space="preserve"> a </w:t>
      </w:r>
      <w:r w:rsidRPr="008D2DAE">
        <w:t>úctyhodnost, aby uklidnil ty, kdo mají obavy nebo jsou znepokojeni, aby se opozice proti němu nespojila příliš brzy, aby udržel opoziční síly roztříštěné</w:t>
      </w:r>
      <w:r w:rsidR="00AE751F" w:rsidRPr="008D2DAE">
        <w:t xml:space="preserve"> a </w:t>
      </w:r>
      <w:r w:rsidRPr="008D2DAE">
        <w:t>aby poté omezoval jejich moc krok za krokem, jak mu to budou možnosti dovolovat. Pokud by vše šlo podle jeho herního plánu</w:t>
      </w:r>
      <w:r w:rsidR="00AE751F" w:rsidRPr="008D2DAE">
        <w:t xml:space="preserve"> a </w:t>
      </w:r>
      <w:r w:rsidRPr="008D2DAE">
        <w:t>načasování, pak je zřejmě</w:t>
      </w:r>
      <w:r w:rsidR="00AE751F" w:rsidRPr="008D2DAE">
        <w:t xml:space="preserve"> v </w:t>
      </w:r>
      <w:r w:rsidRPr="008D2DAE">
        <w:t>jeho možnostech konsolidovat za rok nebo dva svou moc</w:t>
      </w:r>
      <w:r w:rsidR="00AE751F" w:rsidRPr="008D2DAE">
        <w:t xml:space="preserve"> a </w:t>
      </w:r>
      <w:r w:rsidRPr="008D2DAE">
        <w:t>neutralizovat opozici.</w:t>
      </w:r>
      <w:r w:rsidR="00AE751F" w:rsidRPr="008D2DAE">
        <w:t>“</w:t>
      </w:r>
    </w:p>
    <w:p w:rsidR="00AE751F" w:rsidRPr="008D2DAE" w:rsidRDefault="000151F1" w:rsidP="00BF453C">
      <w:pPr>
        <w:pStyle w:val="Textodsazen"/>
      </w:pPr>
      <w:r w:rsidRPr="008D2DAE">
        <w:t xml:space="preserve">Čelili jsme tak dilematu, že smířlivá politika nebude fungovat: </w:t>
      </w:r>
      <w:r w:rsidR="00AE751F" w:rsidRPr="008D2DAE">
        <w:t>„</w:t>
      </w:r>
      <w:r w:rsidRPr="008D2DAE">
        <w:t>Allende nebude dobrovolně modifikovat své cíle</w:t>
      </w:r>
      <w:r w:rsidR="00AE751F" w:rsidRPr="008D2DAE">
        <w:t xml:space="preserve"> a </w:t>
      </w:r>
      <w:r w:rsidRPr="008D2DAE">
        <w:t>stejně tak není pravděpodobné, že by měl jakýkoli zájem na vyjednání takové úpravy jen proto, aby</w:t>
      </w:r>
      <w:r w:rsidR="00AE751F" w:rsidRPr="008D2DAE">
        <w:t xml:space="preserve"> s </w:t>
      </w:r>
      <w:r w:rsidRPr="008D2DAE">
        <w:t>námi mohl vycházet. Pokud by se Spojené státy snažily vůči němu praktikovat smířlivou politiku, neodradily by ho tím pravděpodobně od protiamerické linie, pokud ji chce sledovat</w:t>
      </w:r>
      <w:r w:rsidR="00AE751F" w:rsidRPr="008D2DAE">
        <w:t xml:space="preserve"> a </w:t>
      </w:r>
      <w:r w:rsidRPr="008D2DAE">
        <w:t>j</w:t>
      </w:r>
      <w:r w:rsidR="00AE751F" w:rsidRPr="008D2DAE">
        <w:t>e-l</w:t>
      </w:r>
      <w:r w:rsidRPr="008D2DAE">
        <w:t>i to</w:t>
      </w:r>
      <w:r w:rsidR="00AE751F" w:rsidRPr="008D2DAE">
        <w:t xml:space="preserve"> v </w:t>
      </w:r>
      <w:r w:rsidRPr="008D2DAE">
        <w:t>jeho silách.</w:t>
      </w:r>
      <w:r w:rsidR="00AE751F" w:rsidRPr="008D2DAE">
        <w:t>“</w:t>
      </w:r>
      <w:r w:rsidRPr="008D2DAE">
        <w:t xml:space="preserve"> Jinými slovy, ve skutečnosti jsme stáli před volbou</w:t>
      </w:r>
      <w:r w:rsidR="00AE751F" w:rsidRPr="008D2DAE">
        <w:t xml:space="preserve"> v </w:t>
      </w:r>
      <w:r w:rsidRPr="008D2DAE">
        <w:t>té podobě,</w:t>
      </w:r>
      <w:r w:rsidR="00AE751F" w:rsidRPr="008D2DAE">
        <w:t xml:space="preserve"> v </w:t>
      </w:r>
      <w:r w:rsidRPr="008D2DAE">
        <w:t xml:space="preserve">jaké ji definovala kontrolní skupina: zda se chovat otevřeně nepřátelsky, nebo zda by bylo lepší sledovat </w:t>
      </w:r>
      <w:r w:rsidR="00AE751F" w:rsidRPr="008D2DAE">
        <w:t>„</w:t>
      </w:r>
      <w:r w:rsidRPr="008D2DAE">
        <w:t>korektní</w:t>
      </w:r>
      <w:r w:rsidR="00AE751F" w:rsidRPr="008D2DAE">
        <w:t>“</w:t>
      </w:r>
      <w:r w:rsidRPr="008D2DAE">
        <w:t xml:space="preserve">, ale </w:t>
      </w:r>
      <w:r w:rsidR="00AE751F" w:rsidRPr="008D2DAE">
        <w:t>„</w:t>
      </w:r>
      <w:r w:rsidRPr="008D2DAE">
        <w:t>chladný</w:t>
      </w:r>
      <w:r w:rsidR="00AE751F" w:rsidRPr="008D2DAE">
        <w:t>“</w:t>
      </w:r>
      <w:r w:rsidRPr="008D2DAE">
        <w:t xml:space="preserve"> kurs</w:t>
      </w:r>
      <w:r w:rsidR="00AE751F" w:rsidRPr="008D2DAE">
        <w:t xml:space="preserve"> a </w:t>
      </w:r>
      <w:r w:rsidRPr="008D2DAE">
        <w:t>nechat na Allendem, aby si vynutil konfrontaci. Vyzval jsem prezidenta, aby nechal zvážit tuto otázku na</w:t>
      </w:r>
      <w:r w:rsidR="009D44F9" w:rsidRPr="008D2DAE">
        <w:t xml:space="preserve"> </w:t>
      </w:r>
      <w:r w:rsidRPr="008D2DAE">
        <w:t>jednání Rady pro otázky národní bezpečnosti. Dal jsem jasně najevo, že osobně bych dal přednost rozhodnutí vyhnout se konfrontaci</w:t>
      </w:r>
      <w:r w:rsidR="00AE751F" w:rsidRPr="008D2DAE">
        <w:t xml:space="preserve"> a </w:t>
      </w:r>
      <w:r w:rsidRPr="008D2DAE">
        <w:t xml:space="preserve">zaujmout </w:t>
      </w:r>
      <w:r w:rsidR="00AE751F" w:rsidRPr="008D2DAE">
        <w:t>„</w:t>
      </w:r>
      <w:r w:rsidRPr="008D2DAE">
        <w:t>chladný, ale korektní</w:t>
      </w:r>
      <w:r w:rsidR="00AE751F" w:rsidRPr="008D2DAE">
        <w:t>“</w:t>
      </w:r>
      <w:r w:rsidRPr="008D2DAE">
        <w:t xml:space="preserve"> postoj.</w:t>
      </w:r>
    </w:p>
    <w:p w:rsidR="00AE751F" w:rsidRPr="008D2DAE" w:rsidRDefault="000151F1" w:rsidP="00BF453C">
      <w:pPr>
        <w:pStyle w:val="Textodsazen"/>
      </w:pPr>
      <w:r w:rsidRPr="008D2DAE">
        <w:lastRenderedPageBreak/>
        <w:t>Bylo však třeba okamžitě vyřešit některé protokolární záležitosti. Šlo</w:t>
      </w:r>
      <w:r w:rsidR="00AE751F" w:rsidRPr="008D2DAE">
        <w:t xml:space="preserve"> o </w:t>
      </w:r>
      <w:r w:rsidRPr="008D2DAE">
        <w:t>naši oficiální reakci na nyní již jistou Allendovu inauguraci. Navrhl jsem, aby Ron Ziegler vyhlásil, že jsme zaregistrovali Allendovo zvolení</w:t>
      </w:r>
      <w:r w:rsidR="00AE751F" w:rsidRPr="008D2DAE">
        <w:t xml:space="preserve"> a </w:t>
      </w:r>
      <w:r w:rsidRPr="008D2DAE">
        <w:t>že je na Chile, aby rozhodlo, jaké budou naše další vztahy, dále abychom vyslali na oslavy inaugurace malou nevýznamnou delegaci</w:t>
      </w:r>
      <w:r w:rsidR="00AE751F" w:rsidRPr="008D2DAE">
        <w:t xml:space="preserve"> v </w:t>
      </w:r>
      <w:r w:rsidRPr="008D2DAE">
        <w:t>čele</w:t>
      </w:r>
      <w:r w:rsidR="00AE751F" w:rsidRPr="008D2DAE">
        <w:t xml:space="preserve"> s </w:t>
      </w:r>
      <w:r w:rsidRPr="008D2DAE">
        <w:t>vedoucím latinskoamerického odboru ministerstva zahraničí Charlesem Meyerem</w:t>
      </w:r>
      <w:r w:rsidR="00AE751F" w:rsidRPr="008D2DAE">
        <w:t xml:space="preserve"> a </w:t>
      </w:r>
      <w:r w:rsidRPr="008D2DAE">
        <w:t>abychom obnovili dodávky chilské armádě. Doporučil jsem také, abychom uzavřeli stanici pro výzkum atmosféry, kterou mělo</w:t>
      </w:r>
      <w:r w:rsidR="00AE751F" w:rsidRPr="008D2DAE">
        <w:t xml:space="preserve"> v </w:t>
      </w:r>
      <w:r w:rsidRPr="008D2DAE">
        <w:t>Chile naše letectvo (protože bylo jisté, že to Allende bude požadovat),</w:t>
      </w:r>
      <w:r w:rsidR="00AE751F" w:rsidRPr="008D2DAE">
        <w:t xml:space="preserve"> a </w:t>
      </w:r>
      <w:r w:rsidRPr="008D2DAE">
        <w:t>abychom konzultovali</w:t>
      </w:r>
      <w:r w:rsidR="00AE751F" w:rsidRPr="008D2DAE">
        <w:t xml:space="preserve"> s </w:t>
      </w:r>
      <w:r w:rsidRPr="008D2DAE">
        <w:t>vládami klíčových latinskoamerických zemí</w:t>
      </w:r>
      <w:r w:rsidR="00AE751F" w:rsidRPr="008D2DAE">
        <w:t xml:space="preserve"> a </w:t>
      </w:r>
      <w:r w:rsidRPr="008D2DAE">
        <w:t>pokusili se tímto způsobem na celé polokouli koordinovat politiku proti novému chilskému prezidentovi.</w:t>
      </w:r>
    </w:p>
    <w:p w:rsidR="00AE751F" w:rsidRPr="008D2DAE" w:rsidRDefault="000151F1" w:rsidP="00BF453C">
      <w:pPr>
        <w:pStyle w:val="Textodsazen"/>
      </w:pPr>
      <w:r w:rsidRPr="008D2DAE">
        <w:t>Nixon schválil všechna má doporučení. Vládní agentury byly seznámeny</w:t>
      </w:r>
      <w:r w:rsidR="00AE751F" w:rsidRPr="008D2DAE">
        <w:t xml:space="preserve"> s </w:t>
      </w:r>
      <w:r w:rsidRPr="008D2DAE">
        <w:t>jejich obsahem 21. října.</w:t>
      </w:r>
      <w:r w:rsidR="00AE751F" w:rsidRPr="008D2DAE">
        <w:t xml:space="preserve"> O </w:t>
      </w:r>
      <w:r w:rsidRPr="008D2DAE">
        <w:t>tři dny později zvolil chilský Kongres Allendeho prezidentem. Třicátého října jsem podpořil doporučení ministerstva zahraničí, aby Meyer dostal za úkol předat gratulaci</w:t>
      </w:r>
      <w:r w:rsidR="00AE751F" w:rsidRPr="008D2DAE">
        <w:t xml:space="preserve"> v </w:t>
      </w:r>
      <w:r w:rsidRPr="008D2DAE">
        <w:t>tom smyslu, že si prezident Nixon je vědom velké cti, kterou Chilané Allendemu prokázali,</w:t>
      </w:r>
      <w:r w:rsidR="00AE751F" w:rsidRPr="008D2DAE">
        <w:t xml:space="preserve"> a </w:t>
      </w:r>
      <w:r w:rsidRPr="008D2DAE">
        <w:t>odpovědnosti, jež</w:t>
      </w:r>
      <w:r w:rsidR="00AE751F" w:rsidRPr="008D2DAE">
        <w:t xml:space="preserve"> z </w:t>
      </w:r>
      <w:r w:rsidRPr="008D2DAE">
        <w:t>toho pro nového chilského prezidenta vyplývá. Nešlo</w:t>
      </w:r>
      <w:r w:rsidR="00AE751F" w:rsidRPr="008D2DAE">
        <w:t xml:space="preserve"> o </w:t>
      </w:r>
      <w:r w:rsidRPr="008D2DAE">
        <w:t>sdělení,</w:t>
      </w:r>
      <w:r w:rsidR="00AE751F" w:rsidRPr="008D2DAE">
        <w:t xml:space="preserve"> z </w:t>
      </w:r>
      <w:r w:rsidRPr="008D2DAE">
        <w:t>něhož by vyzařovalo nadměrné nadšení,</w:t>
      </w:r>
      <w:r w:rsidR="00AE751F" w:rsidRPr="008D2DAE">
        <w:t xml:space="preserve"> a </w:t>
      </w:r>
      <w:r w:rsidRPr="008D2DAE">
        <w:t>já jsem proto naléhal, aby je Meyer tlumočil jen ústně. Bylo však dostatečně zdvořilé, aby Allende mohl odpovědět smířlivě, pokud by se</w:t>
      </w:r>
      <w:r w:rsidR="00AE751F" w:rsidRPr="008D2DAE">
        <w:t xml:space="preserve"> k </w:t>
      </w:r>
      <w:r w:rsidRPr="008D2DAE">
        <w:t>takovému kroku rozhodl.</w:t>
      </w:r>
    </w:p>
    <w:p w:rsidR="00AE751F" w:rsidRPr="008D2DAE" w:rsidRDefault="000151F1" w:rsidP="00BF453C">
      <w:pPr>
        <w:pStyle w:val="Textodsazen"/>
      </w:pPr>
      <w:r w:rsidRPr="008D2DAE">
        <w:t>T</w:t>
      </w:r>
      <w:r w:rsidR="009D44F9" w:rsidRPr="008D2DAE">
        <w:t>ři</w:t>
      </w:r>
      <w:r w:rsidRPr="008D2DAE">
        <w:t xml:space="preserve">cátého </w:t>
      </w:r>
      <w:r w:rsidR="009D44F9" w:rsidRPr="008D2DAE">
        <w:t>ří</w:t>
      </w:r>
      <w:r w:rsidRPr="008D2DAE">
        <w:t>jna Allende oznámil vytvoření svého nového patnáctičlenného kabinetu. Všechna klíčová ministerstva, kde se rozhodovalo</w:t>
      </w:r>
      <w:r w:rsidR="00AE751F" w:rsidRPr="008D2DAE">
        <w:t xml:space="preserve"> o </w:t>
      </w:r>
      <w:r w:rsidRPr="008D2DAE">
        <w:t>zaměstnanosti ve státním sektoru (ministerstva financí, veřejných prací</w:t>
      </w:r>
      <w:r w:rsidR="00AE751F" w:rsidRPr="008D2DAE">
        <w:t xml:space="preserve"> a </w:t>
      </w:r>
      <w:r w:rsidRPr="008D2DAE">
        <w:t>práce) dostali komunisté, ministrem hospodářství se stal nezávislý, který měl ale velmi blízko ke komunistům, čtyři vládní křesla (vnitro, zahraniční vztahy, stavebnictví</w:t>
      </w:r>
      <w:r w:rsidR="00AE751F" w:rsidRPr="008D2DAE">
        <w:t xml:space="preserve"> a </w:t>
      </w:r>
      <w:r w:rsidRPr="008D2DAE">
        <w:t>post tajemníka prezidenta) získala Allendova Socialistická strana. Zbývajících sedm ministerstev si rozdělily jednotlivé radikální</w:t>
      </w:r>
      <w:r w:rsidR="00AE751F" w:rsidRPr="008D2DAE">
        <w:t xml:space="preserve"> a </w:t>
      </w:r>
      <w:r w:rsidRPr="008D2DAE">
        <w:t>odštěpenecké strany. Nový ministr zahraničních vztahů Clodomiro Almeyda byl tak levicový, že se</w:t>
      </w:r>
      <w:r w:rsidR="00AE751F" w:rsidRPr="008D2DAE">
        <w:t xml:space="preserve"> v </w:t>
      </w:r>
      <w:r w:rsidRPr="008D2DAE">
        <w:t>minulosti stavěl proti sovětským stanoviskům, neboť obdivoval radikálnější čínské</w:t>
      </w:r>
      <w:r w:rsidR="00AE751F" w:rsidRPr="008D2DAE">
        <w:t xml:space="preserve"> a </w:t>
      </w:r>
      <w:r w:rsidRPr="008D2DAE">
        <w:t>kubánské komunisty.</w:t>
      </w:r>
    </w:p>
    <w:p w:rsidR="00AE751F" w:rsidRPr="008D2DAE" w:rsidRDefault="000151F1" w:rsidP="00BF453C">
      <w:pPr>
        <w:pStyle w:val="Textodsazen"/>
      </w:pPr>
      <w:r w:rsidRPr="008D2DAE">
        <w:t>Odstupující prezident Frei pronesl 31. října svůj poslední projev</w:t>
      </w:r>
      <w:r w:rsidR="00AE751F" w:rsidRPr="008D2DAE">
        <w:t xml:space="preserve"> k </w:t>
      </w:r>
      <w:r w:rsidRPr="008D2DAE">
        <w:t>národu,</w:t>
      </w:r>
      <w:r w:rsidR="00AE751F" w:rsidRPr="008D2DAE">
        <w:t xml:space="preserve"> v </w:t>
      </w:r>
      <w:r w:rsidRPr="008D2DAE">
        <w:t>němž vyhlásil, že hodlá zůstat politicky aktivní</w:t>
      </w:r>
      <w:r w:rsidR="00AE751F" w:rsidRPr="008D2DAE">
        <w:t xml:space="preserve"> a </w:t>
      </w:r>
      <w:r w:rsidRPr="008D2DAE">
        <w:t>být konstruktivním oponentem Allendovy vlády. Vyzval Chilany, aby bránili demokracii, varoval před proměnou univerzit</w:t>
      </w:r>
      <w:r w:rsidR="00AE751F" w:rsidRPr="008D2DAE">
        <w:t xml:space="preserve"> v </w:t>
      </w:r>
      <w:r w:rsidRPr="008D2DAE">
        <w:t>politická bitevní pole</w:t>
      </w:r>
      <w:r w:rsidR="00AE751F" w:rsidRPr="008D2DAE">
        <w:t xml:space="preserve"> a </w:t>
      </w:r>
      <w:r w:rsidRPr="008D2DAE">
        <w:t>zdálo se, že jeho řeč odráží velmi rozšířené obavy</w:t>
      </w:r>
      <w:r w:rsidR="00AE751F" w:rsidRPr="008D2DAE">
        <w:t xml:space="preserve"> z </w:t>
      </w:r>
      <w:r w:rsidRPr="008D2DAE">
        <w:t xml:space="preserve">toho, jaký osud bude </w:t>
      </w:r>
      <w:r w:rsidR="00ED0C50" w:rsidRPr="008D2DAE">
        <w:t>mít</w:t>
      </w:r>
      <w:r w:rsidRPr="008D2DAE">
        <w:t xml:space="preserve"> politická svoboda za Allendovy vlády.</w:t>
      </w:r>
    </w:p>
    <w:p w:rsidR="00AE751F" w:rsidRPr="008D2DAE" w:rsidRDefault="000151F1" w:rsidP="00BF453C">
      <w:pPr>
        <w:pStyle w:val="Textodsazen"/>
      </w:pPr>
      <w:r w:rsidRPr="008D2DAE">
        <w:t xml:space="preserve">Allende složil prezidentskou přísahu před oběma komorami Kongresu 3. listopadu. Zavázal se, že </w:t>
      </w:r>
      <w:r w:rsidR="00AE751F" w:rsidRPr="008D2DAE">
        <w:t>„</w:t>
      </w:r>
      <w:r w:rsidRPr="008D2DAE">
        <w:t>udrží jednotu</w:t>
      </w:r>
      <w:r w:rsidR="00AE751F" w:rsidRPr="008D2DAE">
        <w:t xml:space="preserve"> a </w:t>
      </w:r>
      <w:r w:rsidRPr="008D2DAE">
        <w:t>nezávislost národa</w:t>
      </w:r>
      <w:r w:rsidR="00AE751F" w:rsidRPr="008D2DAE">
        <w:t xml:space="preserve"> a </w:t>
      </w:r>
      <w:r w:rsidRPr="008D2DAE">
        <w:t>že se bude řídit ústavou</w:t>
      </w:r>
      <w:r w:rsidR="00AE751F" w:rsidRPr="008D2DAE">
        <w:t>“</w:t>
      </w:r>
      <w:r w:rsidRPr="008D2DAE">
        <w:t xml:space="preserve">. Žádal také od Chilanů </w:t>
      </w:r>
      <w:r w:rsidR="00AE751F" w:rsidRPr="008D2DAE">
        <w:t>„</w:t>
      </w:r>
      <w:r w:rsidRPr="008D2DAE">
        <w:t>tvrdou práci</w:t>
      </w:r>
      <w:r w:rsidR="00AE751F" w:rsidRPr="008D2DAE">
        <w:t xml:space="preserve"> a </w:t>
      </w:r>
      <w:r w:rsidRPr="008D2DAE">
        <w:t>oběti</w:t>
      </w:r>
      <w:r w:rsidR="00AE751F" w:rsidRPr="008D2DAE">
        <w:t>“</w:t>
      </w:r>
      <w:r w:rsidRPr="008D2DAE">
        <w:t>, jež byly podle něho nutné</w:t>
      </w:r>
      <w:r w:rsidR="00AE751F" w:rsidRPr="008D2DAE">
        <w:t xml:space="preserve"> k </w:t>
      </w:r>
      <w:r w:rsidRPr="008D2DAE">
        <w:t>vybudování socialismu. Inaugurace se účastnili zástupci více než 60 států včetně neoficiálních delegací ze Severního Vietnamu, Čínské lidové republiky, Východního Německa</w:t>
      </w:r>
      <w:r w:rsidR="00AE751F" w:rsidRPr="008D2DAE">
        <w:t xml:space="preserve"> a </w:t>
      </w:r>
      <w:r w:rsidRPr="008D2DAE">
        <w:t>Kuby (tu vedl dlouhodobý komunistický představitel Carlos Rafael Rodr</w:t>
      </w:r>
      <w:r w:rsidR="009D44F9" w:rsidRPr="008D2DAE">
        <w:t>í</w:t>
      </w:r>
      <w:r w:rsidRPr="008D2DAE">
        <w:t xml:space="preserve">guez). Na inauguraci byli pozváni také vůdci </w:t>
      </w:r>
      <w:r w:rsidRPr="008D2DAE">
        <w:lastRenderedPageBreak/>
        <w:t>Strany nezávislosti Portorika, což byla drobná ukázka toho, jak se bude projevovat Allendova protiamerická orientace. Podle zpráv</w:t>
      </w:r>
      <w:r w:rsidR="00AE751F" w:rsidRPr="008D2DAE">
        <w:t xml:space="preserve"> z </w:t>
      </w:r>
      <w:r w:rsidRPr="008D2DAE">
        <w:t>těchto oslav Allende údajně prohlašoval, že hodlá pořádat celonárodní referenda, pokud Kongres (v němž měla jeho Unidad Popular jen 90 křesel</w:t>
      </w:r>
      <w:r w:rsidR="00AE751F" w:rsidRPr="008D2DAE">
        <w:t xml:space="preserve"> z </w:t>
      </w:r>
      <w:r w:rsidRPr="008D2DAE">
        <w:t xml:space="preserve">200) odmítne </w:t>
      </w:r>
      <w:r w:rsidR="00AE751F" w:rsidRPr="008D2DAE">
        <w:t>„</w:t>
      </w:r>
      <w:r w:rsidRPr="008D2DAE">
        <w:t>nové formy</w:t>
      </w:r>
      <w:r w:rsidR="00AE751F" w:rsidRPr="008D2DAE">
        <w:t>“</w:t>
      </w:r>
      <w:r w:rsidRPr="008D2DAE">
        <w:t xml:space="preserve"> vlády, které případně navrhne.</w:t>
      </w:r>
      <w:r w:rsidR="00501BB6" w:rsidRPr="008D2DAE">
        <w:rPr>
          <w:rStyle w:val="sloodkazu-konecoddlu"/>
        </w:rPr>
        <w:t>(</w:t>
      </w:r>
      <w:r w:rsidRPr="008D2DAE">
        <w:rPr>
          <w:rStyle w:val="sloodkazu-konecoddlu"/>
        </w:rPr>
        <w:t>13</w:t>
      </w:r>
      <w:r w:rsidR="00501BB6" w:rsidRPr="008D2DAE">
        <w:rPr>
          <w:rStyle w:val="sloodkazu-konecoddlu"/>
        </w:rPr>
        <w:t>)</w:t>
      </w:r>
      <w:r w:rsidRPr="008D2DAE">
        <w:t xml:space="preserve"> Allende se pak 5. </w:t>
      </w:r>
      <w:r w:rsidR="00526404" w:rsidRPr="008D2DAE">
        <w:t>října</w:t>
      </w:r>
      <w:r w:rsidR="00AE751F" w:rsidRPr="008D2DAE">
        <w:t xml:space="preserve"> v </w:t>
      </w:r>
      <w:r w:rsidRPr="008D2DAE">
        <w:t xml:space="preserve">projevu na shromáždění, kterým vrcholily třídenní oslavy, zavázal vybudovat </w:t>
      </w:r>
      <w:r w:rsidR="00AE751F" w:rsidRPr="008D2DAE">
        <w:t>„</w:t>
      </w:r>
      <w:r w:rsidRPr="008D2DAE">
        <w:t>republiku dělnické třídy</w:t>
      </w:r>
      <w:r w:rsidR="00AE751F" w:rsidRPr="008D2DAE">
        <w:t>“ a </w:t>
      </w:r>
      <w:r w:rsidRPr="008D2DAE">
        <w:t>kapitalistický systém obvinil</w:t>
      </w:r>
      <w:r w:rsidR="00AE751F" w:rsidRPr="008D2DAE">
        <w:t xml:space="preserve"> z </w:t>
      </w:r>
      <w:r w:rsidRPr="008D2DAE">
        <w:t>vytváření hospodářské</w:t>
      </w:r>
      <w:r w:rsidR="00AE751F" w:rsidRPr="008D2DAE">
        <w:t xml:space="preserve"> a </w:t>
      </w:r>
      <w:r w:rsidRPr="008D2DAE">
        <w:t>sociální nerovnosti. Naznačil, že uvažuje</w:t>
      </w:r>
      <w:r w:rsidR="00AE751F" w:rsidRPr="008D2DAE">
        <w:t xml:space="preserve"> o </w:t>
      </w:r>
      <w:r w:rsidRPr="008D2DAE">
        <w:t>velkém znárodňovacím programu.</w:t>
      </w:r>
    </w:p>
    <w:p w:rsidR="00AE751F" w:rsidRPr="008D2DAE" w:rsidRDefault="000151F1" w:rsidP="00BF453C">
      <w:pPr>
        <w:pStyle w:val="Textodsazen"/>
      </w:pPr>
      <w:r w:rsidRPr="008D2DAE">
        <w:t>Charles Meyer byl p</w:t>
      </w:r>
      <w:r w:rsidR="009D44F9" w:rsidRPr="008D2DAE">
        <w:t>ři</w:t>
      </w:r>
      <w:r w:rsidRPr="008D2DAE">
        <w:t>jat Allendem</w:t>
      </w:r>
      <w:r w:rsidR="00AE751F" w:rsidRPr="008D2DAE">
        <w:t xml:space="preserve"> a </w:t>
      </w:r>
      <w:r w:rsidRPr="008D2DAE">
        <w:t>předal mu Nixonovo poselství. Nový chilský prezident se nechoval nijak smířlivě. Ráz jeho administrativy byl stanoven.</w:t>
      </w:r>
      <w:r w:rsidR="00AE751F" w:rsidRPr="008D2DAE">
        <w:t xml:space="preserve"> O </w:t>
      </w:r>
      <w:r w:rsidRPr="008D2DAE">
        <w:t>několik dní později byla například</w:t>
      </w:r>
      <w:r w:rsidR="00AE751F" w:rsidRPr="008D2DAE">
        <w:t xml:space="preserve"> v </w:t>
      </w:r>
      <w:r w:rsidRPr="008D2DAE">
        <w:t>jedné dělnické čtvrti</w:t>
      </w:r>
      <w:r w:rsidR="00AE751F" w:rsidRPr="008D2DAE">
        <w:t xml:space="preserve"> v </w:t>
      </w:r>
      <w:r w:rsidRPr="008D2DAE">
        <w:t>San Miguelu odhalena socha Che Guevary. Ceremonii byli přítomni latinskoameričtí militantní revolucionáři včetně generálního tajemníka Federace kubánského dělnictva. Přítomné davy zpívaly národní hymny Chile</w:t>
      </w:r>
      <w:r w:rsidR="00AE751F" w:rsidRPr="008D2DAE">
        <w:t xml:space="preserve"> a </w:t>
      </w:r>
      <w:r w:rsidRPr="008D2DAE">
        <w:t>Kuby.</w:t>
      </w:r>
      <w:r w:rsidR="00FA54B5" w:rsidRPr="008D2DAE">
        <w:rPr>
          <w:rStyle w:val="sloodkazu-konecoddlu"/>
        </w:rPr>
        <w:t>(14)</w:t>
      </w:r>
    </w:p>
    <w:p w:rsidR="00AE751F" w:rsidRPr="008D2DAE" w:rsidRDefault="00AE751F" w:rsidP="00BF453C">
      <w:pPr>
        <w:pStyle w:val="Textodsazen"/>
      </w:pPr>
      <w:r w:rsidRPr="008D2DAE">
        <w:t>V </w:t>
      </w:r>
      <w:r w:rsidR="000151F1" w:rsidRPr="008D2DAE">
        <w:t>této atmosféře se 6. listopadu scházela Rada pro otázky národní bezpečnosti, aby posoudila naši politiku vůči Chile.</w:t>
      </w:r>
      <w:r w:rsidRPr="008D2DAE">
        <w:t xml:space="preserve"> A </w:t>
      </w:r>
      <w:r w:rsidR="000151F1" w:rsidRPr="008D2DAE">
        <w:t>ta se určitě nezlepšila, když jsme toho dne dostali spolehlivou zprávu</w:t>
      </w:r>
      <w:r w:rsidRPr="008D2DAE">
        <w:t xml:space="preserve"> o </w:t>
      </w:r>
      <w:r w:rsidR="000151F1" w:rsidRPr="008D2DAE">
        <w:t>tajném setkání mezi Allendem</w:t>
      </w:r>
      <w:r w:rsidRPr="008D2DAE">
        <w:t xml:space="preserve"> a </w:t>
      </w:r>
      <w:r w:rsidR="000151F1" w:rsidRPr="008D2DAE">
        <w:t>členy chilské</w:t>
      </w:r>
      <w:r w:rsidR="0054659A" w:rsidRPr="008D2DAE">
        <w:t xml:space="preserve"> </w:t>
      </w:r>
      <w:r w:rsidR="000151F1" w:rsidRPr="008D2DAE">
        <w:t>Národní osvobozenecké armády, radikální skupiny vytvořené</w:t>
      </w:r>
      <w:r w:rsidRPr="008D2DAE">
        <w:t xml:space="preserve"> k </w:t>
      </w:r>
      <w:r w:rsidR="000151F1" w:rsidRPr="008D2DAE">
        <w:t>tomu, aby provedla revoluci</w:t>
      </w:r>
      <w:r w:rsidRPr="008D2DAE">
        <w:t xml:space="preserve"> v </w:t>
      </w:r>
      <w:r w:rsidR="000151F1" w:rsidRPr="008D2DAE">
        <w:t>Bolívii. Allende se na schůzce prý zavázal, že jakmile bude jeho vláda pevně</w:t>
      </w:r>
      <w:r w:rsidRPr="008D2DAE">
        <w:t xml:space="preserve"> a </w:t>
      </w:r>
      <w:r w:rsidR="000151F1" w:rsidRPr="008D2DAE">
        <w:t>moci, stane se Chile výcvikovým</w:t>
      </w:r>
      <w:r w:rsidRPr="008D2DAE">
        <w:t xml:space="preserve"> a </w:t>
      </w:r>
      <w:r w:rsidR="000151F1" w:rsidRPr="008D2DAE">
        <w:t>podpůrným centrem pro latinskoamerické revoluční organizace usilující</w:t>
      </w:r>
      <w:r w:rsidRPr="008D2DAE">
        <w:t xml:space="preserve"> o „</w:t>
      </w:r>
      <w:r w:rsidR="000151F1" w:rsidRPr="008D2DAE">
        <w:t>osvobození</w:t>
      </w:r>
      <w:r w:rsidRPr="008D2DAE">
        <w:t>“</w:t>
      </w:r>
      <w:r w:rsidR="000151F1" w:rsidRPr="008D2DAE">
        <w:t xml:space="preserve"> svých zemí cestou ozbrojeného boje.</w:t>
      </w:r>
    </w:p>
    <w:p w:rsidR="00AE751F" w:rsidRPr="008D2DAE" w:rsidRDefault="000151F1" w:rsidP="00BF453C">
      <w:pPr>
        <w:pStyle w:val="Textodsazen"/>
      </w:pPr>
      <w:r w:rsidRPr="008D2DAE">
        <w:t xml:space="preserve">Nixon nicméně akceptoval vládní konsensus podporující </w:t>
      </w:r>
      <w:r w:rsidR="00AE751F" w:rsidRPr="008D2DAE">
        <w:t>„</w:t>
      </w:r>
      <w:r w:rsidRPr="008D2DAE">
        <w:t>chladný, ale korektní</w:t>
      </w:r>
      <w:r w:rsidR="00AE751F" w:rsidRPr="008D2DAE">
        <w:t>“</w:t>
      </w:r>
      <w:r w:rsidRPr="008D2DAE">
        <w:t xml:space="preserve"> postoj. Vyjádřil obavu, že by Allende mohl povzbudit všechny naše odpůrce</w:t>
      </w:r>
      <w:r w:rsidR="00AE751F" w:rsidRPr="008D2DAE">
        <w:t xml:space="preserve"> v </w:t>
      </w:r>
      <w:r w:rsidRPr="008D2DAE">
        <w:t>Latinské Americe</w:t>
      </w:r>
      <w:r w:rsidR="00AE751F" w:rsidRPr="008D2DAE">
        <w:t xml:space="preserve"> a </w:t>
      </w:r>
      <w:r w:rsidRPr="008D2DAE">
        <w:t>mnohé, kteří zatím vyčkávají, přetáhnout na svou stranu, pokud by se mu podařilo úspěšně konsolidovat svou moc</w:t>
      </w:r>
      <w:r w:rsidR="00AE751F" w:rsidRPr="008D2DAE">
        <w:t xml:space="preserve"> v </w:t>
      </w:r>
      <w:r w:rsidRPr="008D2DAE">
        <w:t>Chile. Souhlasil však</w:t>
      </w:r>
      <w:r w:rsidR="00AE751F" w:rsidRPr="008D2DAE">
        <w:t xml:space="preserve"> s </w:t>
      </w:r>
      <w:r w:rsidRPr="008D2DAE">
        <w:t>názorem, že otevřené nepřátelství by mohlo nahrát Allendemu do ruky. Proto se rozhodl pro politiku, jež byla shrnuta</w:t>
      </w:r>
      <w:r w:rsidR="00AE751F" w:rsidRPr="008D2DAE">
        <w:t xml:space="preserve"> v </w:t>
      </w:r>
      <w:r w:rsidRPr="008D2DAE">
        <w:t xml:space="preserve">direktivě vydané 9. listopadu. Ta potvrzovala, že se Spojené státy budou na veřejnosti vůči Chile chovat </w:t>
      </w:r>
      <w:r w:rsidR="00AE751F" w:rsidRPr="008D2DAE">
        <w:t>„</w:t>
      </w:r>
      <w:r w:rsidRPr="008D2DAE">
        <w:t>korektně, ale chladně, aby Allendov</w:t>
      </w:r>
      <w:r w:rsidR="00ED0C50" w:rsidRPr="008D2DAE">
        <w:t>ě</w:t>
      </w:r>
      <w:r w:rsidRPr="008D2DAE">
        <w:t xml:space="preserve"> vládě neposkytly základ, který by jí umožnil získat interní</w:t>
      </w:r>
      <w:r w:rsidR="00AE751F" w:rsidRPr="008D2DAE">
        <w:t xml:space="preserve"> i </w:t>
      </w:r>
      <w:r w:rsidRPr="008D2DAE">
        <w:t>mezinárodní podporu pro konsolidaci jejího režimu</w:t>
      </w:r>
      <w:r w:rsidR="00AE751F" w:rsidRPr="008D2DAE">
        <w:t>“</w:t>
      </w:r>
      <w:r w:rsidRPr="008D2DAE">
        <w:t>. Direktiva ale obsahovala také výzvu</w:t>
      </w:r>
      <w:r w:rsidR="00AE751F" w:rsidRPr="008D2DAE">
        <w:t xml:space="preserve"> k </w:t>
      </w:r>
      <w:r w:rsidRPr="008D2DAE">
        <w:t xml:space="preserve">vyvíjení tlaku, který by zabránil upevnění </w:t>
      </w:r>
      <w:r w:rsidR="00AE751F" w:rsidRPr="008D2DAE">
        <w:t>„</w:t>
      </w:r>
      <w:r w:rsidRPr="008D2DAE">
        <w:t>komunistického státu</w:t>
      </w:r>
      <w:r w:rsidR="00AE751F" w:rsidRPr="008D2DAE">
        <w:t xml:space="preserve"> v </w:t>
      </w:r>
      <w:r w:rsidRPr="008D2DAE">
        <w:t>Chile nepřátelského vůči zájmům Spojených států</w:t>
      </w:r>
      <w:r w:rsidR="00AE751F" w:rsidRPr="008D2DAE">
        <w:t xml:space="preserve"> a </w:t>
      </w:r>
      <w:r w:rsidRPr="008D2DAE">
        <w:t>dalších zemí polokoule</w:t>
      </w:r>
      <w:r w:rsidR="00AE751F" w:rsidRPr="008D2DAE">
        <w:t>“</w:t>
      </w:r>
      <w:r w:rsidRPr="008D2DAE">
        <w:t>. Prezident nařídil, že nové soukromé investice do Chile nesmějí být jištěny státem, že staré záruky musí být zrušeny, pokud je to možné,</w:t>
      </w:r>
      <w:r w:rsidR="00AE751F" w:rsidRPr="008D2DAE">
        <w:t xml:space="preserve"> a </w:t>
      </w:r>
      <w:r w:rsidRPr="008D2DAE">
        <w:t>že je třeba využít vlivu, který máme</w:t>
      </w:r>
      <w:r w:rsidR="00AE751F" w:rsidRPr="008D2DAE">
        <w:t xml:space="preserve"> v </w:t>
      </w:r>
      <w:r w:rsidRPr="008D2DAE">
        <w:t xml:space="preserve">mezinárodních </w:t>
      </w:r>
      <w:r w:rsidR="00ED0C50" w:rsidRPr="008D2DAE">
        <w:t>finančních</w:t>
      </w:r>
      <w:r w:rsidRPr="008D2DAE">
        <w:t xml:space="preserve"> institucích,</w:t>
      </w:r>
      <w:r w:rsidR="00AE751F" w:rsidRPr="008D2DAE">
        <w:t xml:space="preserve"> a </w:t>
      </w:r>
      <w:r w:rsidRPr="008D2DAE">
        <w:t>postarat se, aby Chile mohlo čerpat úvěry</w:t>
      </w:r>
      <w:r w:rsidR="00AE751F" w:rsidRPr="008D2DAE">
        <w:t xml:space="preserve"> a </w:t>
      </w:r>
      <w:r w:rsidRPr="008D2DAE">
        <w:t xml:space="preserve">jinou </w:t>
      </w:r>
      <w:r w:rsidR="00ED0C50" w:rsidRPr="008D2DAE">
        <w:t>finanční</w:t>
      </w:r>
      <w:r w:rsidRPr="008D2DAE">
        <w:t xml:space="preserve"> pomoc jen</w:t>
      </w:r>
      <w:r w:rsidR="00AE751F" w:rsidRPr="008D2DAE">
        <w:t xml:space="preserve"> v </w:t>
      </w:r>
      <w:r w:rsidRPr="008D2DAE">
        <w:t>omezené míře.</w:t>
      </w:r>
      <w:r w:rsidR="00AE751F" w:rsidRPr="008D2DAE">
        <w:t xml:space="preserve"> A </w:t>
      </w:r>
      <w:r w:rsidRPr="008D2DAE">
        <w:t>až do odvolání jsme neměli</w:t>
      </w:r>
      <w:r w:rsidR="00AE751F" w:rsidRPr="008D2DAE">
        <w:t xml:space="preserve"> s </w:t>
      </w:r>
      <w:r w:rsidRPr="008D2DAE">
        <w:t>Chile podepsat žádnou novou dohodu</w:t>
      </w:r>
      <w:r w:rsidR="00AE751F" w:rsidRPr="008D2DAE">
        <w:t xml:space="preserve"> o </w:t>
      </w:r>
      <w:r w:rsidRPr="008D2DAE">
        <w:t>hospodářské pomoci. Jednu výjimku jsme však udělali. Rozhodli jsme se dodržet existující závazky</w:t>
      </w:r>
      <w:r w:rsidR="00AE751F" w:rsidRPr="008D2DAE">
        <w:t xml:space="preserve"> v </w:t>
      </w:r>
      <w:r w:rsidRPr="008D2DAE">
        <w:t>případě humanitárních programů.</w:t>
      </w:r>
    </w:p>
    <w:p w:rsidR="00AE751F" w:rsidRPr="008D2DAE" w:rsidRDefault="000151F1" w:rsidP="00BF453C">
      <w:pPr>
        <w:pStyle w:val="Textodsazen"/>
      </w:pPr>
      <w:r w:rsidRPr="008D2DAE">
        <w:lastRenderedPageBreak/>
        <w:t>Direktiva byla tvrdá, ale méně drastická</w:t>
      </w:r>
      <w:r w:rsidR="00AE751F" w:rsidRPr="008D2DAE">
        <w:t xml:space="preserve"> a </w:t>
      </w:r>
      <w:r w:rsidRPr="008D2DAE">
        <w:t>rozhodná, než se na první pohled zdálo. (Byla například mnohem mírnější než opatření uplatněná proti Chile</w:t>
      </w:r>
      <w:r w:rsidR="00AE751F" w:rsidRPr="008D2DAE">
        <w:t xml:space="preserve"> v </w:t>
      </w:r>
      <w:r w:rsidRPr="008D2DAE">
        <w:t>době Augusta Pinocheta nebo proti Nikaragui za vlády Anastasia Somozy.) Vzhledem</w:t>
      </w:r>
      <w:r w:rsidR="00AE751F" w:rsidRPr="008D2DAE">
        <w:t xml:space="preserve"> k </w:t>
      </w:r>
      <w:r w:rsidRPr="008D2DAE">
        <w:t>nové politice chilské vlády spočívající ve vyvlastňování bez adekvátní náhrady, jež mělo odradit všechny soukromé investory, vzhledem</w:t>
      </w:r>
      <w:r w:rsidR="00AE751F" w:rsidRPr="008D2DAE">
        <w:t xml:space="preserve"> k </w:t>
      </w:r>
      <w:r w:rsidRPr="008D2DAE">
        <w:t>vládou roztáčené inflační spirále, která (v den Allendovy smrti) dosáhla 350 procent</w:t>
      </w:r>
      <w:r w:rsidR="00AE751F" w:rsidRPr="008D2DAE">
        <w:t xml:space="preserve"> a </w:t>
      </w:r>
      <w:r w:rsidRPr="008D2DAE">
        <w:t>ničila střední třídu, vzhledem</w:t>
      </w:r>
      <w:r w:rsidR="00AE751F" w:rsidRPr="008D2DAE">
        <w:t xml:space="preserve"> k </w:t>
      </w:r>
      <w:r w:rsidRPr="008D2DAE">
        <w:t>tomu, že se chilská vláda</w:t>
      </w:r>
      <w:r w:rsidR="00AE751F" w:rsidRPr="008D2DAE">
        <w:t xml:space="preserve"> v </w:t>
      </w:r>
      <w:r w:rsidRPr="008D2DAE">
        <w:t>roce 1971 rozhodla zastavit splácení svých dluhů, by úvěruschopnost Chile mezi roky 1970</w:t>
      </w:r>
      <w:r w:rsidR="00AE751F" w:rsidRPr="008D2DAE">
        <w:t xml:space="preserve"> a </w:t>
      </w:r>
      <w:r w:rsidRPr="008D2DAE">
        <w:t>1973 drasticky poklesla, ať už by Spojené státy</w:t>
      </w:r>
      <w:r w:rsidR="00AE751F" w:rsidRPr="008D2DAE">
        <w:t xml:space="preserve"> v </w:t>
      </w:r>
      <w:r w:rsidRPr="008D2DAE">
        <w:t>mezinárodních úvěrových institucích sledovaly jakoukoli politiku. Byl by to opravdu špatný bankovní dům, národní nebo mezinárodní, který by poskytl další velké úvěry někomu, kdo se</w:t>
      </w:r>
      <w:r w:rsidR="00AE751F" w:rsidRPr="008D2DAE">
        <w:t xml:space="preserve"> v </w:t>
      </w:r>
      <w:r w:rsidRPr="008D2DAE">
        <w:t>roce 1970 ve svém předvolebním prohlášení (</w:t>
      </w:r>
      <w:r w:rsidR="00AE751F" w:rsidRPr="008D2DAE">
        <w:t>„</w:t>
      </w:r>
      <w:r w:rsidRPr="008D2DAE">
        <w:t>Prvních čtyřicet opatření lidové vlády</w:t>
      </w:r>
      <w:r w:rsidR="00AE751F" w:rsidRPr="008D2DAE">
        <w:t>“</w:t>
      </w:r>
      <w:r w:rsidRPr="008D2DAE">
        <w:t xml:space="preserve">) zavázal, že </w:t>
      </w:r>
      <w:r w:rsidR="00AE751F" w:rsidRPr="008D2DAE">
        <w:t>„</w:t>
      </w:r>
      <w:r w:rsidRPr="008D2DAE">
        <w:t>nebude dodržovat závazky vůči Mezinárodnímu měnovému fondu</w:t>
      </w:r>
      <w:r w:rsidR="00AE751F" w:rsidRPr="008D2DAE">
        <w:t>“</w:t>
      </w:r>
      <w:r w:rsidRPr="008D2DAE">
        <w:t>, nebo někomu, kdo</w:t>
      </w:r>
      <w:r w:rsidR="00AE751F" w:rsidRPr="008D2DAE">
        <w:t xml:space="preserve"> v </w:t>
      </w:r>
      <w:r w:rsidRPr="008D2DAE">
        <w:t>roce</w:t>
      </w:r>
      <w:r w:rsidR="009D44F9" w:rsidRPr="008D2DAE">
        <w:t xml:space="preserve"> </w:t>
      </w:r>
      <w:r w:rsidRPr="008D2DAE">
        <w:t>1970</w:t>
      </w:r>
      <w:r w:rsidR="00AE751F" w:rsidRPr="008D2DAE">
        <w:t xml:space="preserve"> v </w:t>
      </w:r>
      <w:r w:rsidRPr="008D2DAE">
        <w:t xml:space="preserve">programu své Unidad Popular vyhlásil záměr </w:t>
      </w:r>
      <w:r w:rsidR="00AE751F" w:rsidRPr="008D2DAE">
        <w:t>„</w:t>
      </w:r>
      <w:r w:rsidRPr="008D2DAE">
        <w:t>vyvlastnit imperialistický kapitál a</w:t>
      </w:r>
      <w:r w:rsidR="00A76BE3" w:rsidRPr="008D2DAE">
        <w:t>…</w:t>
      </w:r>
      <w:r w:rsidRPr="008D2DAE">
        <w:t xml:space="preserve"> zvýšit naši schopnost Financovat naše aktivity</w:t>
      </w:r>
      <w:r w:rsidR="00AE751F" w:rsidRPr="008D2DAE">
        <w:t xml:space="preserve"> z </w:t>
      </w:r>
      <w:r w:rsidRPr="008D2DAE">
        <w:t>vlastních zdrojů</w:t>
      </w:r>
      <w:r w:rsidR="00AE751F" w:rsidRPr="008D2DAE">
        <w:t>“ a </w:t>
      </w:r>
      <w:r w:rsidRPr="008D2DAE">
        <w:t xml:space="preserve">kdo považoval za </w:t>
      </w:r>
      <w:r w:rsidR="00AE751F" w:rsidRPr="008D2DAE">
        <w:t>„</w:t>
      </w:r>
      <w:r w:rsidRPr="008D2DAE">
        <w:t xml:space="preserve">absolutně nutné přehodnotit, vypovědět nebo odmítnout </w:t>
      </w:r>
      <w:r w:rsidR="00A76BE3" w:rsidRPr="008D2DAE">
        <w:t>–</w:t>
      </w:r>
      <w:r w:rsidRPr="008D2DAE">
        <w:t xml:space="preserve"> podle toho, jak si bude ten či onen případ žádat </w:t>
      </w:r>
      <w:r w:rsidR="00A76BE3" w:rsidRPr="008D2DAE">
        <w:t>–</w:t>
      </w:r>
      <w:r w:rsidRPr="008D2DAE">
        <w:t xml:space="preserve"> ty smlouvy</w:t>
      </w:r>
      <w:r w:rsidR="00AE751F" w:rsidRPr="008D2DAE">
        <w:t xml:space="preserve"> a </w:t>
      </w:r>
      <w:r w:rsidRPr="008D2DAE">
        <w:t>dohody, které obsahují závazky omezující naši suverenitu,</w:t>
      </w:r>
      <w:r w:rsidR="00AE751F" w:rsidRPr="008D2DAE">
        <w:t xml:space="preserve"> a </w:t>
      </w:r>
      <w:r w:rsidRPr="008D2DAE">
        <w:t>zvláště ty dohody</w:t>
      </w:r>
      <w:r w:rsidR="00AE751F" w:rsidRPr="008D2DAE">
        <w:t xml:space="preserve"> o </w:t>
      </w:r>
      <w:r w:rsidRPr="008D2DAE">
        <w:t>oboustranné podpoře, pakty</w:t>
      </w:r>
      <w:r w:rsidR="00AE751F" w:rsidRPr="008D2DAE">
        <w:t xml:space="preserve"> o </w:t>
      </w:r>
      <w:r w:rsidRPr="008D2DAE">
        <w:t>vzájemné pomoci</w:t>
      </w:r>
      <w:r w:rsidR="00AE751F" w:rsidRPr="008D2DAE">
        <w:t xml:space="preserve"> a </w:t>
      </w:r>
      <w:r w:rsidRPr="008D2DAE">
        <w:t>další pakty, které Chile podepsalo</w:t>
      </w:r>
      <w:r w:rsidR="00AE751F" w:rsidRPr="008D2DAE">
        <w:t xml:space="preserve"> s </w:t>
      </w:r>
      <w:r w:rsidRPr="008D2DAE">
        <w:t>USA</w:t>
      </w:r>
      <w:r w:rsidR="00AE751F" w:rsidRPr="008D2DAE">
        <w:t>“</w:t>
      </w:r>
      <w:r w:rsidRPr="008D2DAE">
        <w:t>.</w:t>
      </w:r>
    </w:p>
    <w:p w:rsidR="00AE751F" w:rsidRPr="008D2DAE" w:rsidRDefault="000151F1" w:rsidP="00BF453C">
      <w:pPr>
        <w:pStyle w:val="Textodsazen"/>
      </w:pPr>
      <w:r w:rsidRPr="008D2DAE">
        <w:t>Pokud jde</w:t>
      </w:r>
      <w:r w:rsidR="00AE751F" w:rsidRPr="008D2DAE">
        <w:t xml:space="preserve"> o </w:t>
      </w:r>
      <w:r w:rsidRPr="008D2DAE">
        <w:t>americké programy pomoci Chile, pak subvence byly ukončeny již</w:t>
      </w:r>
      <w:r w:rsidR="00AE751F" w:rsidRPr="008D2DAE">
        <w:t xml:space="preserve"> v </w:t>
      </w:r>
      <w:r w:rsidRPr="008D2DAE">
        <w:t>roce 1968, kdy byl prezidentem je</w:t>
      </w:r>
      <w:r w:rsidR="009D44F9" w:rsidRPr="008D2DAE">
        <w:t>š</w:t>
      </w:r>
      <w:r w:rsidRPr="008D2DAE">
        <w:t>t</w:t>
      </w:r>
      <w:r w:rsidR="009D44F9" w:rsidRPr="008D2DAE">
        <w:t>ě</w:t>
      </w:r>
      <w:r w:rsidRPr="008D2DAE">
        <w:t xml:space="preserve"> </w:t>
      </w:r>
      <w:r w:rsidR="009D44F9" w:rsidRPr="008D2DAE">
        <w:t>F</w:t>
      </w:r>
      <w:r w:rsidRPr="008D2DAE">
        <w:t>rei. Úvěry klesly</w:t>
      </w:r>
      <w:r w:rsidR="00AE751F" w:rsidRPr="008D2DAE">
        <w:t xml:space="preserve"> v </w:t>
      </w:r>
      <w:r w:rsidRPr="008D2DAE">
        <w:t>roce 1969 na 40 milionů dol</w:t>
      </w:r>
      <w:r w:rsidR="009D44F9" w:rsidRPr="008D2DAE">
        <w:t>a</w:t>
      </w:r>
      <w:r w:rsidRPr="008D2DAE">
        <w:t>rů</w:t>
      </w:r>
      <w:r w:rsidR="00AE751F" w:rsidRPr="008D2DAE">
        <w:t xml:space="preserve"> a v </w:t>
      </w:r>
      <w:r w:rsidRPr="008D2DAE">
        <w:t xml:space="preserve">roce 1970 </w:t>
      </w:r>
      <w:r w:rsidR="00083670" w:rsidRPr="008D2DAE">
        <w:t>na</w:t>
      </w:r>
      <w:r w:rsidRPr="008D2DAE">
        <w:t xml:space="preserve"> 70 milionů</w:t>
      </w:r>
      <w:r w:rsidR="002D7915" w:rsidRPr="008D2DAE">
        <w:t>.</w:t>
      </w:r>
      <w:r w:rsidR="00AE751F" w:rsidRPr="008D2DAE">
        <w:t xml:space="preserve"> I </w:t>
      </w:r>
      <w:r w:rsidR="00647754" w:rsidRPr="008D2DAE">
        <w:t>za</w:t>
      </w:r>
      <w:r w:rsidRPr="008D2DAE">
        <w:t xml:space="preserve"> vlády Allendeho však platila výjimka pro hum</w:t>
      </w:r>
      <w:r w:rsidR="009D44F9" w:rsidRPr="008D2DAE">
        <w:t>a</w:t>
      </w:r>
      <w:r w:rsidRPr="008D2DAE">
        <w:t>nitární pomoc,</w:t>
      </w:r>
      <w:r w:rsidR="00AE751F" w:rsidRPr="008D2DAE">
        <w:t xml:space="preserve"> a </w:t>
      </w:r>
      <w:r w:rsidRPr="008D2DAE">
        <w:t xml:space="preserve">Spojené </w:t>
      </w:r>
      <w:r w:rsidR="009D44F9" w:rsidRPr="008D2DAE">
        <w:t>st</w:t>
      </w:r>
      <w:r w:rsidRPr="008D2DAE">
        <w:t>á</w:t>
      </w:r>
      <w:r w:rsidR="009D44F9" w:rsidRPr="008D2DAE">
        <w:t>t</w:t>
      </w:r>
      <w:r w:rsidRPr="008D2DAE">
        <w:t>y proto uvolnily 16,8 milionu dolarů</w:t>
      </w:r>
      <w:r w:rsidR="00AE751F" w:rsidRPr="008D2DAE">
        <w:t xml:space="preserve"> v </w:t>
      </w:r>
      <w:r w:rsidRPr="008D2DAE">
        <w:t>rámci</w:t>
      </w:r>
      <w:r w:rsidR="009D44F9" w:rsidRPr="008D2DAE">
        <w:t xml:space="preserve"> </w:t>
      </w:r>
      <w:r w:rsidRPr="008D2DAE">
        <w:t>programů Potraviny pro mír</w:t>
      </w:r>
      <w:r w:rsidR="00AE751F" w:rsidRPr="008D2DAE">
        <w:t xml:space="preserve"> a </w:t>
      </w:r>
      <w:r w:rsidRPr="008D2DAE">
        <w:t>zhruba 250 0</w:t>
      </w:r>
      <w:r w:rsidR="009D44F9" w:rsidRPr="008D2DAE">
        <w:t>00</w:t>
      </w:r>
      <w:r w:rsidRPr="008D2DAE">
        <w:t xml:space="preserve"> dolarů na nápravu škod způsobených živelnými katastrofami.</w:t>
      </w:r>
      <w:r w:rsidR="00AE751F" w:rsidRPr="008D2DAE">
        <w:t xml:space="preserve"> V </w:t>
      </w:r>
      <w:r w:rsidRPr="008D2DAE">
        <w:t>lednu roku 1971 se</w:t>
      </w:r>
      <w:r w:rsidR="00AE751F" w:rsidRPr="008D2DAE">
        <w:t xml:space="preserve"> v </w:t>
      </w:r>
      <w:r w:rsidRPr="008D2DAE">
        <w:t>Inte</w:t>
      </w:r>
      <w:r w:rsidR="00AE751F" w:rsidRPr="008D2DAE">
        <w:t>r-A</w:t>
      </w:r>
      <w:r w:rsidRPr="008D2DAE">
        <w:t>merican Development Bank kladně vyslovily pro poskytnutí úvěru ve výši 11,5 milionu dolarů,</w:t>
      </w:r>
      <w:r w:rsidR="00AE751F" w:rsidRPr="008D2DAE">
        <w:t xml:space="preserve"> o </w:t>
      </w:r>
      <w:r w:rsidRPr="008D2DAE">
        <w:t>který žádaly dvě chilské univerzity.</w:t>
      </w:r>
      <w:r w:rsidR="00AE751F" w:rsidRPr="008D2DAE">
        <w:t xml:space="preserve"> A </w:t>
      </w:r>
      <w:r w:rsidRPr="008D2DAE">
        <w:t>ponechaly</w:t>
      </w:r>
      <w:r w:rsidR="00AE751F" w:rsidRPr="008D2DAE">
        <w:t xml:space="preserve"> v </w:t>
      </w:r>
      <w:r w:rsidRPr="008D2DAE">
        <w:t>Chile Mírové sbory.</w:t>
      </w:r>
      <w:r w:rsidR="00AE751F" w:rsidRPr="008D2DAE">
        <w:t xml:space="preserve"> V </w:t>
      </w:r>
      <w:r w:rsidRPr="008D2DAE">
        <w:t>době, kdy byl Allende</w:t>
      </w:r>
      <w:r w:rsidR="00AE751F" w:rsidRPr="008D2DAE">
        <w:t xml:space="preserve"> v </w:t>
      </w:r>
      <w:r w:rsidRPr="008D2DAE">
        <w:t>úřadě, poskytly Spojené státy také Chile vojenskou pomoc ve výši více než 42 milionů dolarů, souhlasily</w:t>
      </w:r>
      <w:r w:rsidR="00AE751F" w:rsidRPr="008D2DAE">
        <w:t xml:space="preserve"> s </w:t>
      </w:r>
      <w:r w:rsidRPr="008D2DAE">
        <w:t>restrukturalizací části chilského dluhu (šlo</w:t>
      </w:r>
      <w:r w:rsidR="00AE751F" w:rsidRPr="008D2DAE">
        <w:t xml:space="preserve"> o </w:t>
      </w:r>
      <w:r w:rsidRPr="008D2DAE">
        <w:t>zhruba 250 milionů dolarů), podílely se na půjčce ve výši 82,3 milionu dolarů, kterou Chile získalo od Mezinárodního měnového fondu,</w:t>
      </w:r>
      <w:r w:rsidR="00AE751F" w:rsidRPr="008D2DAE">
        <w:t xml:space="preserve"> a </w:t>
      </w:r>
      <w:r w:rsidRPr="008D2DAE">
        <w:t>dodržely své dřívější závazky, neboť poskytly Chile již dříve slíbenou pomoc ve výši přibližně 25 milionů dolarů. Tato země tak za vlády prezidenta Allendeho zůstala jedním</w:t>
      </w:r>
      <w:r w:rsidR="00AE751F" w:rsidRPr="008D2DAE">
        <w:t xml:space="preserve"> z </w:t>
      </w:r>
      <w:r w:rsidRPr="008D2DAE">
        <w:t xml:space="preserve">největších příjemců oficiální americké pomoci </w:t>
      </w:r>
      <w:r w:rsidRPr="008D2DAE">
        <w:rPr>
          <w:i/>
        </w:rPr>
        <w:t>per capita</w:t>
      </w:r>
      <w:r w:rsidR="00AE751F" w:rsidRPr="008D2DAE">
        <w:t xml:space="preserve"> v </w:t>
      </w:r>
      <w:r w:rsidRPr="008D2DAE">
        <w:t>Latinské Americe. Celkem dostal Allende nové úvěry ve výši téměř 950 milionů dolarů ze všech možných zdrojů, počítaje</w:t>
      </w:r>
      <w:r w:rsidR="00AE751F" w:rsidRPr="008D2DAE">
        <w:t xml:space="preserve"> v </w:t>
      </w:r>
      <w:r w:rsidRPr="008D2DAE">
        <w:t>to</w:t>
      </w:r>
      <w:r w:rsidR="00AE751F" w:rsidRPr="008D2DAE">
        <w:t xml:space="preserve"> i </w:t>
      </w:r>
      <w:r w:rsidRPr="008D2DAE">
        <w:t>více než 600 milionů dolarů</w:t>
      </w:r>
      <w:r w:rsidR="00AE751F" w:rsidRPr="008D2DAE">
        <w:t xml:space="preserve"> z </w:t>
      </w:r>
      <w:r w:rsidRPr="008D2DAE">
        <w:t>komunistických zemí.</w:t>
      </w:r>
      <w:r w:rsidR="00501BB6" w:rsidRPr="008D2DAE">
        <w:rPr>
          <w:rStyle w:val="sloodkazu-konecoddlu"/>
        </w:rPr>
        <w:t>(</w:t>
      </w:r>
      <w:r w:rsidRPr="008D2DAE">
        <w:rPr>
          <w:rStyle w:val="sloodkazu-konecoddlu"/>
        </w:rPr>
        <w:t>15</w:t>
      </w:r>
      <w:r w:rsidR="00501BB6" w:rsidRPr="008D2DAE">
        <w:rPr>
          <w:rStyle w:val="sloodkazu-konecoddlu"/>
        </w:rPr>
        <w:t>)</w:t>
      </w:r>
      <w:r w:rsidRPr="008D2DAE">
        <w:t xml:space="preserve"> Jakkoli to může být bolestné pro ty, kdo vždy vidí důvod pro hospodářské katastrofy způsobené marxisty</w:t>
      </w:r>
      <w:r w:rsidR="00AE751F" w:rsidRPr="008D2DAE">
        <w:t xml:space="preserve"> v </w:t>
      </w:r>
      <w:r w:rsidRPr="008D2DAE">
        <w:t>nějakém zásahu zvenčí, nebyl to americký ekonomický nátlak, co způsobilo Allendův pád, ale jeho vlastní politika.</w:t>
      </w:r>
    </w:p>
    <w:p w:rsidR="00AE751F" w:rsidRPr="008D2DAE" w:rsidRDefault="000151F1" w:rsidP="00BF453C">
      <w:pPr>
        <w:pStyle w:val="Textodsazen"/>
      </w:pPr>
      <w:r w:rsidRPr="008D2DAE">
        <w:t>Allende dlouho neotálel</w:t>
      </w:r>
      <w:r w:rsidR="00AE751F" w:rsidRPr="008D2DAE">
        <w:t xml:space="preserve"> s </w:t>
      </w:r>
      <w:r w:rsidRPr="008D2DAE">
        <w:t>realizací svého programu. Dvanáctého listopadu oznámil opětné navázání diplomatických styků</w:t>
      </w:r>
      <w:r w:rsidR="00AE751F" w:rsidRPr="008D2DAE">
        <w:t xml:space="preserve"> s </w:t>
      </w:r>
      <w:r w:rsidRPr="008D2DAE">
        <w:t>Kubou,</w:t>
      </w:r>
      <w:r w:rsidR="00AE751F" w:rsidRPr="008D2DAE">
        <w:t xml:space="preserve"> a </w:t>
      </w:r>
      <w:r w:rsidRPr="008D2DAE">
        <w:t>to</w:t>
      </w:r>
      <w:r w:rsidR="00AE751F" w:rsidRPr="008D2DAE">
        <w:t xml:space="preserve"> v </w:t>
      </w:r>
      <w:r w:rsidRPr="008D2DAE">
        <w:t>rozporu</w:t>
      </w:r>
      <w:r w:rsidR="00AE751F" w:rsidRPr="008D2DAE">
        <w:t xml:space="preserve"> </w:t>
      </w:r>
      <w:r w:rsidR="00AE751F" w:rsidRPr="008D2DAE">
        <w:lastRenderedPageBreak/>
        <w:t>s </w:t>
      </w:r>
      <w:r w:rsidRPr="008D2DAE">
        <w:t>rezolucí OAS</w:t>
      </w:r>
      <w:r w:rsidR="00AE751F" w:rsidRPr="008D2DAE">
        <w:t xml:space="preserve"> z </w:t>
      </w:r>
      <w:r w:rsidRPr="008D2DAE">
        <w:t>roku 1964, kterou odsoudil</w:t>
      </w:r>
      <w:r w:rsidR="00AE751F" w:rsidRPr="008D2DAE">
        <w:t xml:space="preserve"> s </w:t>
      </w:r>
      <w:r w:rsidRPr="008D2DAE">
        <w:t xml:space="preserve">tím, že </w:t>
      </w:r>
      <w:r w:rsidR="00AE751F" w:rsidRPr="008D2DAE">
        <w:t>„</w:t>
      </w:r>
      <w:r w:rsidRPr="008D2DAE">
        <w:t>postrádá právní</w:t>
      </w:r>
      <w:r w:rsidR="00AE751F" w:rsidRPr="008D2DAE">
        <w:t xml:space="preserve"> i </w:t>
      </w:r>
      <w:r w:rsidRPr="008D2DAE">
        <w:t>morální základ</w:t>
      </w:r>
      <w:r w:rsidR="00AE751F" w:rsidRPr="008D2DAE">
        <w:t>“</w:t>
      </w:r>
      <w:r w:rsidRPr="008D2DAE">
        <w:t>. Tuto novou dohodu dojednal Carlos Rafael Rodr</w:t>
      </w:r>
      <w:r w:rsidR="009D44F9" w:rsidRPr="008D2DAE">
        <w:t>í</w:t>
      </w:r>
      <w:r w:rsidRPr="008D2DAE">
        <w:t>guez, když přijel do Chile na oslavy Allendovy inaugurace. Naše ministerstvo zahraničí následujícího dne reagovalo prohlášením,</w:t>
      </w:r>
      <w:r w:rsidR="00AE751F" w:rsidRPr="008D2DAE">
        <w:t xml:space="preserve"> v </w:t>
      </w:r>
      <w:r w:rsidRPr="008D2DAE">
        <w:t xml:space="preserve">němž vyslovilo </w:t>
      </w:r>
      <w:r w:rsidR="00AE751F" w:rsidRPr="008D2DAE">
        <w:t>„</w:t>
      </w:r>
      <w:r w:rsidRPr="008D2DAE">
        <w:t>lítost</w:t>
      </w:r>
      <w:r w:rsidR="00AE751F" w:rsidRPr="008D2DAE">
        <w:t>“</w:t>
      </w:r>
      <w:r w:rsidRPr="008D2DAE">
        <w:t xml:space="preserve"> nad skutečností, že Chile přistoupilo</w:t>
      </w:r>
      <w:r w:rsidR="00AE751F" w:rsidRPr="008D2DAE">
        <w:t xml:space="preserve"> k </w:t>
      </w:r>
      <w:r w:rsidRPr="008D2DAE">
        <w:t>této akci, aniž by ji konzultovalo</w:t>
      </w:r>
      <w:r w:rsidR="00AE751F" w:rsidRPr="008D2DAE">
        <w:t xml:space="preserve"> v </w:t>
      </w:r>
      <w:r w:rsidRPr="008D2DAE">
        <w:t>rámci OAS. Allendova vláda také rychle přistoupila</w:t>
      </w:r>
      <w:r w:rsidR="00AE751F" w:rsidRPr="008D2DAE">
        <w:t xml:space="preserve"> k </w:t>
      </w:r>
      <w:r w:rsidRPr="008D2DAE">
        <w:t>podepsání smlouvy se severokorejskou delegací.</w:t>
      </w:r>
      <w:r w:rsidR="00AE751F" w:rsidRPr="008D2DAE">
        <w:t xml:space="preserve"> V </w:t>
      </w:r>
      <w:r w:rsidRPr="008D2DAE">
        <w:t>dokumentu se sice nemluvilo</w:t>
      </w:r>
      <w:r w:rsidR="00AE751F" w:rsidRPr="008D2DAE">
        <w:t xml:space="preserve"> o </w:t>
      </w:r>
      <w:r w:rsidRPr="008D2DAE">
        <w:t>navázání diplomatických styků, nicméně se jednalo</w:t>
      </w:r>
      <w:r w:rsidR="00AE751F" w:rsidRPr="008D2DAE">
        <w:t xml:space="preserve"> o </w:t>
      </w:r>
      <w:r w:rsidRPr="008D2DAE">
        <w:t>faktické uznání Severní Koreje. Chile pak urychleně odešlo</w:t>
      </w:r>
      <w:r w:rsidR="00AE751F" w:rsidRPr="008D2DAE">
        <w:t xml:space="preserve"> z </w:t>
      </w:r>
      <w:r w:rsidRPr="008D2DAE">
        <w:t>komise OSN zabývající se otázkou Koreje.</w:t>
      </w:r>
    </w:p>
    <w:p w:rsidR="00AE751F" w:rsidRPr="008D2DAE" w:rsidRDefault="000151F1" w:rsidP="00BF453C">
      <w:pPr>
        <w:pStyle w:val="Textodsazen"/>
      </w:pPr>
      <w:r w:rsidRPr="008D2DAE">
        <w:t>První krok</w:t>
      </w:r>
      <w:r w:rsidR="00AE751F" w:rsidRPr="008D2DAE">
        <w:t xml:space="preserve"> k </w:t>
      </w:r>
      <w:r w:rsidRPr="008D2DAE">
        <w:t>vyvlastnění amerického majetku udělal Allende 20. listopadu, kdy nařídil na základě ustanovení zákona</w:t>
      </w:r>
      <w:r w:rsidR="00AE751F" w:rsidRPr="008D2DAE">
        <w:t xml:space="preserve"> o </w:t>
      </w:r>
      <w:r w:rsidRPr="008D2DAE">
        <w:t>zaměstnanosti</w:t>
      </w:r>
      <w:r w:rsidR="00AE751F" w:rsidRPr="008D2DAE">
        <w:t xml:space="preserve"> z </w:t>
      </w:r>
      <w:r w:rsidRPr="008D2DAE">
        <w:t>roku 1945 úředně převzít dvě chilské společnosti kontrolované americkými firmami Northern Indiana Brass</w:t>
      </w:r>
      <w:r w:rsidR="00AE751F" w:rsidRPr="008D2DAE">
        <w:t xml:space="preserve"> a </w:t>
      </w:r>
      <w:r w:rsidRPr="008D2DAE">
        <w:t xml:space="preserve">Ralston Purina. Allende vyhlásil, že tyto společnosti záměrně braly Chilanům pracovní místa. Poté Allende pronesl 26. listopadu řeč </w:t>
      </w:r>
      <w:r w:rsidR="00A76BE3" w:rsidRPr="008D2DAE">
        <w:t>–</w:t>
      </w:r>
      <w:r w:rsidRPr="008D2DAE">
        <w:t xml:space="preserve"> před plénem komunistické strany </w:t>
      </w:r>
      <w:r w:rsidR="00A76BE3" w:rsidRPr="008D2DAE">
        <w:t>–</w:t>
      </w:r>
      <w:r w:rsidRPr="008D2DAE">
        <w:t>,</w:t>
      </w:r>
      <w:r w:rsidR="00AE751F" w:rsidRPr="008D2DAE">
        <w:t xml:space="preserve"> v </w:t>
      </w:r>
      <w:r w:rsidRPr="008D2DAE">
        <w:t>níž vyhlásil, že jeho vláda zakrátko předloží návrh zákona, který umožní znárodnit americký majetek jakož</w:t>
      </w:r>
      <w:r w:rsidR="00AE751F" w:rsidRPr="008D2DAE">
        <w:t xml:space="preserve"> i </w:t>
      </w:r>
      <w:r w:rsidRPr="008D2DAE">
        <w:t>chilské</w:t>
      </w:r>
      <w:r w:rsidR="00AE751F" w:rsidRPr="008D2DAE">
        <w:t xml:space="preserve"> a </w:t>
      </w:r>
      <w:r w:rsidRPr="008D2DAE">
        <w:t>zahraniční banky, pojišťovací společnosti</w:t>
      </w:r>
      <w:r w:rsidR="00AE751F" w:rsidRPr="008D2DAE">
        <w:t xml:space="preserve"> a </w:t>
      </w:r>
      <w:r w:rsidRPr="008D2DAE">
        <w:t>nespecifikovaná průmyslová odvětví. Přicházely informace, že tento zákon bude doprovázet další návrh, který by měl změnit</w:t>
      </w:r>
      <w:r w:rsidR="00AE751F" w:rsidRPr="008D2DAE">
        <w:t xml:space="preserve"> v </w:t>
      </w:r>
      <w:r w:rsidRPr="008D2DAE">
        <w:t>ústavě zakotvené právo na soukromý majetek tak, aby vláda mohla převzít do svých rukou výrobní prostředky (průmyslové závody</w:t>
      </w:r>
      <w:r w:rsidR="00AE751F" w:rsidRPr="008D2DAE">
        <w:t xml:space="preserve"> a </w:t>
      </w:r>
      <w:r w:rsidRPr="008D2DAE">
        <w:t>doly)</w:t>
      </w:r>
      <w:r w:rsidR="00AE751F" w:rsidRPr="008D2DAE">
        <w:t xml:space="preserve"> i </w:t>
      </w:r>
      <w:r w:rsidRPr="008D2DAE">
        <w:t>půdu vlastněnou soukromými subjekty (což již mohla). Allende poté ještě odhalil své plány plošného znárodnění základního průmyslu</w:t>
      </w:r>
      <w:r w:rsidR="00AE751F" w:rsidRPr="008D2DAE">
        <w:t xml:space="preserve"> a </w:t>
      </w:r>
      <w:r w:rsidRPr="008D2DAE">
        <w:t>záměr centrálně řídit průmysl, bankovní sféru, obchod</w:t>
      </w:r>
      <w:r w:rsidR="00AE751F" w:rsidRPr="008D2DAE">
        <w:t xml:space="preserve"> a </w:t>
      </w:r>
      <w:r w:rsidRPr="008D2DAE">
        <w:t xml:space="preserve">zemědělství. Ministr financí Allendovy vlády, který nastínil tento hospodářský program jednomu výboru chilského Kongresu, svaloval vinu za ekonomické problémy Chile na </w:t>
      </w:r>
      <w:r w:rsidR="00AE751F" w:rsidRPr="008D2DAE">
        <w:t>„</w:t>
      </w:r>
      <w:r w:rsidRPr="008D2DAE">
        <w:t>kapitalistický systém</w:t>
      </w:r>
      <w:r w:rsidR="00AE751F" w:rsidRPr="008D2DAE">
        <w:t>“ a </w:t>
      </w:r>
      <w:r w:rsidRPr="008D2DAE">
        <w:t>zahraniční, zvláště pak americké investory.</w:t>
      </w:r>
    </w:p>
    <w:p w:rsidR="00AE751F" w:rsidRPr="008D2DAE" w:rsidRDefault="000151F1" w:rsidP="00BF453C">
      <w:pPr>
        <w:pStyle w:val="Textodsazen"/>
      </w:pPr>
      <w:r w:rsidRPr="008D2DAE">
        <w:t>Allende během jednoho měsíce amnestoval stovky terorist</w:t>
      </w:r>
      <w:r w:rsidR="00AE751F" w:rsidRPr="008D2DAE">
        <w:t>ů-r</w:t>
      </w:r>
      <w:r w:rsidRPr="008D2DAE">
        <w:t>evolucionářů patřících</w:t>
      </w:r>
      <w:r w:rsidR="00AE751F" w:rsidRPr="008D2DAE">
        <w:t xml:space="preserve"> k </w:t>
      </w:r>
      <w:r w:rsidRPr="008D2DAE">
        <w:t xml:space="preserve">MIR </w:t>
      </w:r>
      <w:r w:rsidR="00A76BE3" w:rsidRPr="008D2DAE">
        <w:t>–</w:t>
      </w:r>
      <w:r w:rsidRPr="008D2DAE">
        <w:t xml:space="preserve"> organizaci ještě levicovější než komunistická strana </w:t>
      </w:r>
      <w:r w:rsidR="00A76BE3" w:rsidRPr="008D2DAE">
        <w:t>–</w:t>
      </w:r>
      <w:r w:rsidRPr="008D2DAE">
        <w:t>, kteří u</w:t>
      </w:r>
      <w:r w:rsidR="009D44F9" w:rsidRPr="008D2DAE">
        <w:t>s</w:t>
      </w:r>
      <w:r w:rsidRPr="008D2DAE">
        <w:t>ilovali</w:t>
      </w:r>
      <w:r w:rsidR="00AE751F" w:rsidRPr="008D2DAE">
        <w:t xml:space="preserve"> o </w:t>
      </w:r>
      <w:r w:rsidRPr="008D2DAE">
        <w:t>převzetí moci násilnou cestou.</w:t>
      </w:r>
      <w:r w:rsidR="00AE751F" w:rsidRPr="008D2DAE">
        <w:t xml:space="preserve"> V </w:t>
      </w:r>
      <w:r w:rsidRPr="008D2DAE">
        <w:t xml:space="preserve">roce 1971 </w:t>
      </w:r>
      <w:r w:rsidR="00A76BE3" w:rsidRPr="008D2DAE">
        <w:t>–</w:t>
      </w:r>
      <w:r w:rsidRPr="008D2DAE">
        <w:t xml:space="preserve"> </w:t>
      </w:r>
      <w:r w:rsidR="00647754" w:rsidRPr="008D2DAE">
        <w:t>za</w:t>
      </w:r>
      <w:r w:rsidRPr="008D2DAE">
        <w:t xml:space="preserve"> pouhý rok </w:t>
      </w:r>
      <w:r w:rsidR="00A76BE3" w:rsidRPr="008D2DAE">
        <w:t>–</w:t>
      </w:r>
      <w:r w:rsidRPr="008D2DAE">
        <w:t xml:space="preserve"> přiletěl na návštěvu Chile Fidel Castro, zdržel se tam téměř měsíc</w:t>
      </w:r>
      <w:r w:rsidR="00AE751F" w:rsidRPr="008D2DAE">
        <w:t xml:space="preserve"> a </w:t>
      </w:r>
      <w:r w:rsidRPr="008D2DAE">
        <w:t>dramaticky tak demonstroval rozvrat jednoty polokoule. Na závěr Castrova pobytu obě strany vydaly komuniké,</w:t>
      </w:r>
      <w:r w:rsidR="00AE751F" w:rsidRPr="008D2DAE">
        <w:t xml:space="preserve"> v </w:t>
      </w:r>
      <w:r w:rsidRPr="008D2DAE">
        <w:t xml:space="preserve">němž se zavazovaly ke </w:t>
      </w:r>
      <w:r w:rsidR="00AE751F" w:rsidRPr="008D2DAE">
        <w:t>„</w:t>
      </w:r>
      <w:r w:rsidRPr="008D2DAE">
        <w:t>společnému boji</w:t>
      </w:r>
      <w:r w:rsidR="00AE751F" w:rsidRPr="008D2DAE">
        <w:t>“ a </w:t>
      </w:r>
      <w:r w:rsidRPr="008D2DAE">
        <w:t xml:space="preserve">potvrzovaly </w:t>
      </w:r>
      <w:r w:rsidR="00AE751F" w:rsidRPr="008D2DAE">
        <w:t>„</w:t>
      </w:r>
      <w:r w:rsidRPr="008D2DAE">
        <w:t>společný názor obou vlád</w:t>
      </w:r>
      <w:r w:rsidR="00AE751F" w:rsidRPr="008D2DAE">
        <w:t xml:space="preserve"> i </w:t>
      </w:r>
      <w:r w:rsidRPr="008D2DAE">
        <w:t>národů na situaci ve světě</w:t>
      </w:r>
      <w:r w:rsidR="00AE751F" w:rsidRPr="008D2DAE">
        <w:t>“</w:t>
      </w:r>
      <w:r w:rsidRPr="008D2DAE">
        <w:t xml:space="preserve">, odsuzovaly </w:t>
      </w:r>
      <w:r w:rsidR="00AE751F" w:rsidRPr="008D2DAE">
        <w:t>„</w:t>
      </w:r>
      <w:r w:rsidRPr="008D2DAE">
        <w:t>imperialistickou intervenci ve Vietnamu</w:t>
      </w:r>
      <w:r w:rsidR="00AE751F" w:rsidRPr="008D2DAE">
        <w:t>“</w:t>
      </w:r>
      <w:r w:rsidRPr="008D2DAE">
        <w:t xml:space="preserve">, vítaly </w:t>
      </w:r>
      <w:r w:rsidR="00AE751F" w:rsidRPr="008D2DAE">
        <w:t>„</w:t>
      </w:r>
      <w:r w:rsidRPr="008D2DAE">
        <w:t>krizi kapitalistického monetárního systému</w:t>
      </w:r>
      <w:r w:rsidR="00AE751F" w:rsidRPr="008D2DAE">
        <w:t>“ a „</w:t>
      </w:r>
      <w:r w:rsidRPr="008D2DAE">
        <w:t>postupný výrazný nárůst hospodářské, politické, sociální</w:t>
      </w:r>
      <w:r w:rsidR="00AE751F" w:rsidRPr="008D2DAE">
        <w:t xml:space="preserve"> a </w:t>
      </w:r>
      <w:r w:rsidRPr="008D2DAE">
        <w:t>technologické moci socialistického tábora</w:t>
      </w:r>
      <w:r w:rsidR="00AE751F" w:rsidRPr="008D2DAE">
        <w:t>“</w:t>
      </w:r>
      <w:r w:rsidRPr="008D2DAE">
        <w:t>.</w:t>
      </w:r>
    </w:p>
    <w:p w:rsidR="00AE751F" w:rsidRPr="008D2DAE" w:rsidRDefault="000151F1" w:rsidP="00BF453C">
      <w:pPr>
        <w:pStyle w:val="Textodsazen"/>
      </w:pPr>
      <w:r w:rsidRPr="008D2DAE">
        <w:t>Za čas dostal Allendův kubánský zeť Luis Fernandez de Ona, který se aktivně podílel na přípravě Guevarovy bolivijské expedice, kancelář</w:t>
      </w:r>
      <w:r w:rsidR="00AE751F" w:rsidRPr="008D2DAE">
        <w:t xml:space="preserve"> v </w:t>
      </w:r>
      <w:r w:rsidRPr="008D2DAE">
        <w:t>prezidentském paláci</w:t>
      </w:r>
      <w:r w:rsidR="00AE751F" w:rsidRPr="008D2DAE">
        <w:t xml:space="preserve"> v </w:t>
      </w:r>
      <w:r w:rsidRPr="008D2DAE">
        <w:t>Santiagu. Allende organizoval svou vlastní tajnou bezpečnostní složku, kterou tvořili hlavně extremističtí členové teroristické skupiny MIR. Tento útvar existoval mimo rámec řádných armádních nebo policejních struktur. Tajně dovezl velké množství kubánských zbraní, aby vyzbrojil své stoupence pro boj</w:t>
      </w:r>
      <w:r w:rsidR="00AE751F" w:rsidRPr="008D2DAE">
        <w:t xml:space="preserve"> v </w:t>
      </w:r>
      <w:r w:rsidRPr="008D2DAE">
        <w:t xml:space="preserve">ulicích </w:t>
      </w:r>
      <w:r w:rsidR="00A76BE3" w:rsidRPr="008D2DAE">
        <w:t>–</w:t>
      </w:r>
      <w:r w:rsidR="00AE751F" w:rsidRPr="008D2DAE">
        <w:t xml:space="preserve"> a „</w:t>
      </w:r>
      <w:r w:rsidRPr="008D2DAE">
        <w:t>ústavního</w:t>
      </w:r>
      <w:r w:rsidR="00AE751F" w:rsidRPr="008D2DAE">
        <w:t>“</w:t>
      </w:r>
      <w:r w:rsidRPr="008D2DAE">
        <w:t xml:space="preserve"> prezidenta se jednalo</w:t>
      </w:r>
      <w:r w:rsidR="00AE751F" w:rsidRPr="008D2DAE">
        <w:t xml:space="preserve"> </w:t>
      </w:r>
      <w:r w:rsidR="00AE751F" w:rsidRPr="008D2DAE">
        <w:lastRenderedPageBreak/>
        <w:t>o </w:t>
      </w:r>
      <w:r w:rsidRPr="008D2DAE">
        <w:t>zajímavý postup. Do Chile přišlo bez řádného víza deset až patnáct tisíc cizinců, kteří měli pomoci</w:t>
      </w:r>
      <w:r w:rsidR="00AE751F" w:rsidRPr="008D2DAE">
        <w:t xml:space="preserve"> s </w:t>
      </w:r>
      <w:r w:rsidRPr="008D2DAE">
        <w:t>organizováním levicových geril</w:t>
      </w:r>
      <w:r w:rsidR="00AE751F" w:rsidRPr="008D2DAE">
        <w:t xml:space="preserve"> a </w:t>
      </w:r>
      <w:r w:rsidRPr="008D2DAE">
        <w:t>teroristických akcí</w:t>
      </w:r>
      <w:r w:rsidR="00AE751F" w:rsidRPr="008D2DAE">
        <w:t xml:space="preserve"> v </w:t>
      </w:r>
      <w:r w:rsidRPr="008D2DAE">
        <w:t>Chile</w:t>
      </w:r>
      <w:r w:rsidR="00AE751F" w:rsidRPr="008D2DAE">
        <w:t xml:space="preserve"> a </w:t>
      </w:r>
      <w:r w:rsidRPr="008D2DAE">
        <w:t>sousedních zemích. Probíhaly pokusy rozvrátit vojenské struktury; poddůstojníci</w:t>
      </w:r>
      <w:r w:rsidR="00AE751F" w:rsidRPr="008D2DAE">
        <w:t xml:space="preserve"> s </w:t>
      </w:r>
      <w:r w:rsidRPr="008D2DAE">
        <w:t>tichým souhlasem prezidenta zinscenovali</w:t>
      </w:r>
      <w:r w:rsidR="00AE751F" w:rsidRPr="008D2DAE">
        <w:t xml:space="preserve"> v </w:t>
      </w:r>
      <w:r w:rsidRPr="008D2DAE">
        <w:t>roce 1971 převrat</w:t>
      </w:r>
      <w:r w:rsidR="00AE751F" w:rsidRPr="008D2DAE">
        <w:t xml:space="preserve"> s </w:t>
      </w:r>
      <w:r w:rsidRPr="008D2DAE">
        <w:t>cílem převzít námořnictvo.</w:t>
      </w:r>
    </w:p>
    <w:p w:rsidR="00AE751F" w:rsidRPr="008D2DAE" w:rsidRDefault="000151F1" w:rsidP="00BF453C">
      <w:pPr>
        <w:pStyle w:val="Textodsazen"/>
      </w:pPr>
      <w:r w:rsidRPr="008D2DAE">
        <w:t>Mýtus</w:t>
      </w:r>
      <w:r w:rsidR="00AE751F" w:rsidRPr="008D2DAE">
        <w:t xml:space="preserve"> o </w:t>
      </w:r>
      <w:r w:rsidRPr="008D2DAE">
        <w:t>demokratovi Allendem je nepravdivý,</w:t>
      </w:r>
      <w:r w:rsidR="00AE751F" w:rsidRPr="008D2DAE">
        <w:t xml:space="preserve"> o </w:t>
      </w:r>
      <w:r w:rsidRPr="008D2DAE">
        <w:t>to více</w:t>
      </w:r>
      <w:r w:rsidR="00AE751F" w:rsidRPr="008D2DAE">
        <w:t xml:space="preserve"> a </w:t>
      </w:r>
      <w:r w:rsidRPr="008D2DAE">
        <w:t>neúnavněji byl však pěstován. Faktem zůstává, že řadu opatření, jež udělala Allendova vláda, označily chilský Nejvyšší soud 26. května 1973, Nejvyšší kontrolní úřad 2. července 1973</w:t>
      </w:r>
      <w:r w:rsidR="00AE751F" w:rsidRPr="008D2DAE">
        <w:t xml:space="preserve"> a </w:t>
      </w:r>
      <w:r w:rsidRPr="008D2DAE">
        <w:t>Poslanecká sněmovna 22. srpna 1973 za neústavní</w:t>
      </w:r>
      <w:r w:rsidR="00AE751F" w:rsidRPr="008D2DAE">
        <w:t xml:space="preserve"> a </w:t>
      </w:r>
      <w:r w:rsidRPr="008D2DAE">
        <w:t xml:space="preserve">nezákonná. Allende proti sobě vyvolal odpor </w:t>
      </w:r>
      <w:r w:rsidRPr="008D2DAE">
        <w:rPr>
          <w:i/>
        </w:rPr>
        <w:t>uvnitř</w:t>
      </w:r>
      <w:r w:rsidRPr="008D2DAE">
        <w:t xml:space="preserve"> Chile</w:t>
      </w:r>
      <w:r w:rsidR="00AE751F" w:rsidRPr="008D2DAE">
        <w:t xml:space="preserve"> a </w:t>
      </w:r>
      <w:r w:rsidRPr="008D2DAE">
        <w:t>byla to tato opozice, kdo provedl</w:t>
      </w:r>
      <w:r w:rsidR="00AE751F" w:rsidRPr="008D2DAE">
        <w:t xml:space="preserve"> v </w:t>
      </w:r>
      <w:r w:rsidRPr="008D2DAE">
        <w:t>roce 1973 vojenský puč,</w:t>
      </w:r>
      <w:r w:rsidR="00AE751F" w:rsidRPr="008D2DAE">
        <w:t xml:space="preserve"> s </w:t>
      </w:r>
      <w:r w:rsidRPr="008D2DAE">
        <w:t>jehož plánováním</w:t>
      </w:r>
      <w:r w:rsidR="00AE751F" w:rsidRPr="008D2DAE">
        <w:t xml:space="preserve"> a </w:t>
      </w:r>
      <w:r w:rsidRPr="008D2DAE">
        <w:t>průběhem jsme neměli absolutně nic společného.</w:t>
      </w:r>
    </w:p>
    <w:p w:rsidR="00AE751F" w:rsidRPr="008D2DAE" w:rsidRDefault="00AE751F" w:rsidP="00BF453C">
      <w:pPr>
        <w:pStyle w:val="Textodsazen"/>
      </w:pPr>
      <w:r w:rsidRPr="008D2DAE">
        <w:t>V </w:t>
      </w:r>
      <w:r w:rsidR="000151F1" w:rsidRPr="008D2DAE">
        <w:t>listopadu roku 1970 bylo toto vše ještě hudbou daleké budoucnosti. My jsme nedokázali zabránit Allendemu</w:t>
      </w:r>
      <w:r w:rsidRPr="008D2DAE">
        <w:t xml:space="preserve"> v </w:t>
      </w:r>
      <w:r w:rsidR="000151F1" w:rsidRPr="008D2DAE">
        <w:t>nástupu</w:t>
      </w:r>
      <w:r w:rsidRPr="008D2DAE">
        <w:t xml:space="preserve"> k </w:t>
      </w:r>
      <w:r w:rsidR="000151F1" w:rsidRPr="008D2DAE">
        <w:t>moci. Byli jsme ale připraveni se usmířit, pokud by Allende navzdory všem očekáváním</w:t>
      </w:r>
      <w:r w:rsidRPr="008D2DAE">
        <w:t xml:space="preserve"> o </w:t>
      </w:r>
      <w:r w:rsidR="000151F1" w:rsidRPr="008D2DAE">
        <w:t>takovém kroku uvažoval. Byli jsme ale také připraveni hájit své zájmy</w:t>
      </w:r>
      <w:r w:rsidRPr="008D2DAE">
        <w:t xml:space="preserve"> v </w:t>
      </w:r>
      <w:r w:rsidR="000151F1" w:rsidRPr="008D2DAE">
        <w:t>případě, že by Allende opravdu hodlal dodržet své slovo.</w:t>
      </w:r>
    </w:p>
    <w:p w:rsidR="00AE751F" w:rsidRPr="008D2DAE" w:rsidRDefault="000151F1" w:rsidP="00BF453C">
      <w:pPr>
        <w:pStyle w:val="Textodsazen"/>
      </w:pPr>
      <w:r w:rsidRPr="008D2DAE">
        <w:t>Chile tak mělo své místo</w:t>
      </w:r>
      <w:r w:rsidR="00AE751F" w:rsidRPr="008D2DAE">
        <w:t xml:space="preserve"> v </w:t>
      </w:r>
      <w:r w:rsidRPr="008D2DAE">
        <w:t>podzimu krizí. Pokud šlo</w:t>
      </w:r>
      <w:r w:rsidR="00AE751F" w:rsidRPr="008D2DAE">
        <w:t xml:space="preserve"> o </w:t>
      </w:r>
      <w:r w:rsidRPr="008D2DAE">
        <w:t>Jordánsko</w:t>
      </w:r>
      <w:r w:rsidR="00AE751F" w:rsidRPr="008D2DAE">
        <w:t xml:space="preserve"> a </w:t>
      </w:r>
      <w:r w:rsidRPr="008D2DAE">
        <w:t>Cienfuegos, prosadili jsme své stanovisko, na západní polokouli jsme však měli dále čelit nebezpečí. Naše uvážlivost zlepšila naši schopnost řešit další, budoucí krize. Obstáli jsme ve zkouškách, které byly</w:t>
      </w:r>
      <w:r w:rsidR="00AE751F" w:rsidRPr="008D2DAE">
        <w:t xml:space="preserve"> o </w:t>
      </w:r>
      <w:r w:rsidRPr="008D2DAE">
        <w:t>to složitější, že se děly téměř paralelně</w:t>
      </w:r>
      <w:r w:rsidR="00AE751F" w:rsidRPr="008D2DAE">
        <w:t xml:space="preserve"> a </w:t>
      </w:r>
      <w:r w:rsidRPr="008D2DAE">
        <w:t>že následovaly tak krátce po vyčerpávající zkušenosti</w:t>
      </w:r>
      <w:r w:rsidR="00AE751F" w:rsidRPr="008D2DAE">
        <w:t xml:space="preserve"> s </w:t>
      </w:r>
      <w:r w:rsidRPr="008D2DAE">
        <w:t>Kambodžou. Zvládli jsme výzvy, které před námi vyvstaly,</w:t>
      </w:r>
      <w:r w:rsidR="00AE751F" w:rsidRPr="008D2DAE">
        <w:t xml:space="preserve"> a </w:t>
      </w:r>
      <w:r w:rsidRPr="008D2DAE">
        <w:t>nyní se nám otevírala možnost utvářet události tak, aby odpovídaly našim cílům.</w:t>
      </w:r>
    </w:p>
    <w:p w:rsidR="00AE751F" w:rsidRPr="008D2DAE" w:rsidRDefault="00AE751F" w:rsidP="00BF453C">
      <w:pPr>
        <w:pStyle w:val="Textodsazen"/>
      </w:pPr>
    </w:p>
    <w:p w:rsidR="006F3934" w:rsidRPr="008D2DAE" w:rsidRDefault="00FA54B5" w:rsidP="00FA54B5">
      <w:pPr>
        <w:pStyle w:val="Nadpis4"/>
      </w:pPr>
      <w:r w:rsidRPr="008D2DAE">
        <w:t>Poznámky</w:t>
      </w:r>
    </w:p>
    <w:p w:rsidR="00FA54B5" w:rsidRPr="008D2DAE" w:rsidRDefault="009D2445" w:rsidP="00FA54B5">
      <w:pPr>
        <w:pStyle w:val="Text-poznmky"/>
      </w:pPr>
      <w:r w:rsidRPr="008D2DAE">
        <w:rPr>
          <w:b/>
          <w:bCs/>
        </w:rPr>
        <w:t>(</w:t>
      </w:r>
      <w:r w:rsidR="00FA54B5" w:rsidRPr="008D2DAE">
        <w:rPr>
          <w:b/>
          <w:bCs/>
        </w:rPr>
        <w:t>1</w:t>
      </w:r>
      <w:r w:rsidRPr="008D2DAE">
        <w:rPr>
          <w:b/>
          <w:bCs/>
        </w:rPr>
        <w:t>)</w:t>
      </w:r>
      <w:r w:rsidR="00FA54B5" w:rsidRPr="008D2DAE">
        <w:t xml:space="preserve"> Viz Paul E. Sigmund, </w:t>
      </w:r>
      <w:r w:rsidR="00FA54B5" w:rsidRPr="008D2DAE">
        <w:rPr>
          <w:i/>
        </w:rPr>
        <w:t xml:space="preserve">The Overthrow of Allende and the Politics of Chile, 1964 1976 </w:t>
      </w:r>
      <w:r w:rsidR="00FA54B5" w:rsidRPr="008D2DAE">
        <w:t xml:space="preserve">(University of Pittsburgh Press, Pittsburgh 1977), h, 89, Text programu Unidad Popular lze nalézt in: J. Ann Zammit ed., </w:t>
      </w:r>
      <w:r w:rsidR="00FA54B5" w:rsidRPr="008D2DAE">
        <w:rPr>
          <w:i/>
        </w:rPr>
        <w:t>The Chilean Road to Socialism</w:t>
      </w:r>
      <w:r w:rsidR="00FA54B5" w:rsidRPr="008D2DAE">
        <w:t xml:space="preserve"> (University of Texas Press, Austin 1973), s. 255-284.</w:t>
      </w:r>
    </w:p>
    <w:p w:rsidR="00FA54B5" w:rsidRPr="008D2DAE" w:rsidRDefault="009D2445" w:rsidP="00FA54B5">
      <w:pPr>
        <w:pStyle w:val="Text-poznmky"/>
      </w:pPr>
      <w:r w:rsidRPr="008D2DAE">
        <w:rPr>
          <w:b/>
          <w:bCs/>
        </w:rPr>
        <w:t>(</w:t>
      </w:r>
      <w:r w:rsidR="00FA54B5" w:rsidRPr="008D2DAE">
        <w:rPr>
          <w:b/>
          <w:bCs/>
        </w:rPr>
        <w:t>2</w:t>
      </w:r>
      <w:r w:rsidRPr="008D2DAE">
        <w:rPr>
          <w:b/>
          <w:bCs/>
        </w:rPr>
        <w:t>)</w:t>
      </w:r>
      <w:r w:rsidR="00FA54B5" w:rsidRPr="008D2DAE">
        <w:t xml:space="preserve"> Viz Régis Debray, </w:t>
      </w:r>
      <w:r w:rsidR="00FA54B5" w:rsidRPr="008D2DAE">
        <w:rPr>
          <w:i/>
        </w:rPr>
        <w:t>The Chilean Revolution: Conversation with Allende</w:t>
      </w:r>
      <w:r w:rsidR="00FA54B5" w:rsidRPr="008D2DAE">
        <w:t xml:space="preserve"> (Random House, Pantheon Books, 1971), s. 159.</w:t>
      </w:r>
    </w:p>
    <w:p w:rsidR="00FA54B5" w:rsidRPr="008D2DAE" w:rsidRDefault="009D2445" w:rsidP="00FA54B5">
      <w:pPr>
        <w:pStyle w:val="Text-poznmky"/>
      </w:pPr>
      <w:r w:rsidRPr="008D2DAE">
        <w:rPr>
          <w:b/>
          <w:bCs/>
        </w:rPr>
        <w:t>(</w:t>
      </w:r>
      <w:r w:rsidR="00FA54B5" w:rsidRPr="008D2DAE">
        <w:rPr>
          <w:b/>
          <w:bCs/>
        </w:rPr>
        <w:t>3</w:t>
      </w:r>
      <w:r w:rsidRPr="008D2DAE">
        <w:rPr>
          <w:b/>
          <w:bCs/>
        </w:rPr>
        <w:t>)</w:t>
      </w:r>
      <w:r w:rsidR="00FA54B5" w:rsidRPr="008D2DAE">
        <w:t xml:space="preserve"> Tamtéž, s. 119.</w:t>
      </w:r>
    </w:p>
    <w:p w:rsidR="00FA54B5" w:rsidRPr="008D2DAE" w:rsidRDefault="009D2445" w:rsidP="00FA54B5">
      <w:pPr>
        <w:pStyle w:val="Text-poznmky"/>
      </w:pPr>
      <w:r w:rsidRPr="008D2DAE">
        <w:rPr>
          <w:b/>
          <w:bCs/>
        </w:rPr>
        <w:t>(</w:t>
      </w:r>
      <w:r w:rsidR="00FA54B5" w:rsidRPr="008D2DAE">
        <w:rPr>
          <w:b/>
          <w:bCs/>
        </w:rPr>
        <w:t>4</w:t>
      </w:r>
      <w:r w:rsidRPr="008D2DAE">
        <w:rPr>
          <w:b/>
          <w:bCs/>
        </w:rPr>
        <w:t>)</w:t>
      </w:r>
      <w:r w:rsidR="00FA54B5" w:rsidRPr="008D2DAE">
        <w:t xml:space="preserve"> Tamtéž, s. 120.</w:t>
      </w:r>
    </w:p>
    <w:p w:rsidR="00FA54B5" w:rsidRPr="008D2DAE" w:rsidRDefault="009D2445" w:rsidP="00FA54B5">
      <w:pPr>
        <w:pStyle w:val="Text-poznmky"/>
      </w:pPr>
      <w:r w:rsidRPr="008D2DAE">
        <w:rPr>
          <w:b/>
          <w:bCs/>
        </w:rPr>
        <w:t>(</w:t>
      </w:r>
      <w:r w:rsidR="00FA54B5" w:rsidRPr="008D2DAE">
        <w:rPr>
          <w:b/>
          <w:bCs/>
        </w:rPr>
        <w:t>5</w:t>
      </w:r>
      <w:r w:rsidRPr="008D2DAE">
        <w:rPr>
          <w:b/>
          <w:bCs/>
        </w:rPr>
        <w:t>)</w:t>
      </w:r>
      <w:r w:rsidR="00FA54B5" w:rsidRPr="008D2DAE">
        <w:t xml:space="preserve"> Tamtéž, s. 118.</w:t>
      </w:r>
    </w:p>
    <w:p w:rsidR="00FA54B5" w:rsidRPr="008D2DAE" w:rsidRDefault="009D2445" w:rsidP="00FA54B5">
      <w:pPr>
        <w:pStyle w:val="Text-poznmky"/>
      </w:pPr>
      <w:r w:rsidRPr="008D2DAE">
        <w:rPr>
          <w:b/>
          <w:bCs/>
        </w:rPr>
        <w:t>(</w:t>
      </w:r>
      <w:r w:rsidR="00FA54B5" w:rsidRPr="008D2DAE">
        <w:rPr>
          <w:b/>
          <w:bCs/>
        </w:rPr>
        <w:t>6</w:t>
      </w:r>
      <w:r w:rsidRPr="008D2DAE">
        <w:rPr>
          <w:b/>
          <w:bCs/>
        </w:rPr>
        <w:t>)</w:t>
      </w:r>
      <w:r w:rsidR="00FA54B5" w:rsidRPr="008D2DAE">
        <w:t xml:space="preserve"> Tamtéž, s. 117.</w:t>
      </w:r>
    </w:p>
    <w:p w:rsidR="00FA54B5" w:rsidRPr="008D2DAE" w:rsidRDefault="009D2445" w:rsidP="00FA54B5">
      <w:pPr>
        <w:pStyle w:val="Text-poznmky"/>
      </w:pPr>
      <w:r w:rsidRPr="008D2DAE">
        <w:rPr>
          <w:b/>
          <w:bCs/>
        </w:rPr>
        <w:t>(</w:t>
      </w:r>
      <w:r w:rsidR="00FA54B5" w:rsidRPr="008D2DAE">
        <w:rPr>
          <w:b/>
          <w:bCs/>
        </w:rPr>
        <w:t>7</w:t>
      </w:r>
      <w:r w:rsidRPr="008D2DAE">
        <w:rPr>
          <w:b/>
          <w:bCs/>
        </w:rPr>
        <w:t>)</w:t>
      </w:r>
      <w:r w:rsidR="00FA54B5" w:rsidRPr="008D2DAE">
        <w:t>Tamtéž, s. 118.</w:t>
      </w:r>
    </w:p>
    <w:p w:rsidR="00FA54B5" w:rsidRPr="008D2DAE" w:rsidRDefault="009D2445" w:rsidP="00FA54B5">
      <w:pPr>
        <w:pStyle w:val="Text-poznmky"/>
      </w:pPr>
      <w:r w:rsidRPr="008D2DAE">
        <w:rPr>
          <w:b/>
          <w:bCs/>
        </w:rPr>
        <w:t>(</w:t>
      </w:r>
      <w:r w:rsidR="00FA54B5" w:rsidRPr="008D2DAE">
        <w:rPr>
          <w:b/>
          <w:bCs/>
        </w:rPr>
        <w:t>8</w:t>
      </w:r>
      <w:r w:rsidRPr="008D2DAE">
        <w:rPr>
          <w:b/>
          <w:bCs/>
        </w:rPr>
        <w:t>)</w:t>
      </w:r>
      <w:r w:rsidR="00FA54B5" w:rsidRPr="008D2DAE">
        <w:t xml:space="preserve"> Tamtéž, s. 122-123.</w:t>
      </w:r>
    </w:p>
    <w:p w:rsidR="00FA54B5" w:rsidRPr="008D2DAE" w:rsidRDefault="009D2445" w:rsidP="00FA54B5">
      <w:pPr>
        <w:pStyle w:val="Text-poznmky"/>
      </w:pPr>
      <w:r w:rsidRPr="008D2DAE">
        <w:rPr>
          <w:b/>
          <w:bCs/>
        </w:rPr>
        <w:t>(</w:t>
      </w:r>
      <w:r w:rsidR="00FA54B5" w:rsidRPr="008D2DAE">
        <w:rPr>
          <w:b/>
          <w:bCs/>
        </w:rPr>
        <w:t>9</w:t>
      </w:r>
      <w:r w:rsidRPr="008D2DAE">
        <w:rPr>
          <w:b/>
          <w:bCs/>
        </w:rPr>
        <w:t>)</w:t>
      </w:r>
      <w:r w:rsidR="00FA54B5" w:rsidRPr="008D2DAE">
        <w:t xml:space="preserve"> Tamtéž, s. 82.</w:t>
      </w:r>
    </w:p>
    <w:p w:rsidR="00FA54B5" w:rsidRPr="008D2DAE" w:rsidRDefault="009D2445" w:rsidP="00FA54B5">
      <w:pPr>
        <w:pStyle w:val="Text-poznmky"/>
      </w:pPr>
      <w:r w:rsidRPr="008D2DAE">
        <w:rPr>
          <w:b/>
          <w:bCs/>
        </w:rPr>
        <w:t>(</w:t>
      </w:r>
      <w:r w:rsidR="00FA54B5" w:rsidRPr="008D2DAE">
        <w:rPr>
          <w:b/>
          <w:bCs/>
        </w:rPr>
        <w:t>10</w:t>
      </w:r>
      <w:r w:rsidRPr="008D2DAE">
        <w:rPr>
          <w:b/>
          <w:bCs/>
        </w:rPr>
        <w:t>)</w:t>
      </w:r>
      <w:r w:rsidR="00FA54B5" w:rsidRPr="008D2DAE">
        <w:t xml:space="preserve"> Když prezident Ford provedl v roce 1976 reorganizaci tajných služeb, byl Výbor 40 přejmenován na Poradní skupinu pro tajné operace </w:t>
      </w:r>
      <w:r w:rsidR="00FA54B5" w:rsidRPr="008D2DAE">
        <w:rPr>
          <w:i/>
        </w:rPr>
        <w:t>(Operations Advisory Group).</w:t>
      </w:r>
      <w:r w:rsidR="00FA54B5" w:rsidRPr="008D2DAE">
        <w:t xml:space="preserve"> Za prezidenta Cartera má tuto funkci podobný výbor zvaný Zvláštní </w:t>
      </w:r>
      <w:r w:rsidR="00FA54B5" w:rsidRPr="008D2DAE">
        <w:lastRenderedPageBreak/>
        <w:t>koordinační výbor Rady pro otázky národní bezpečnosti (</w:t>
      </w:r>
      <w:r w:rsidR="00FA54B5" w:rsidRPr="008D2DAE">
        <w:rPr>
          <w:i/>
        </w:rPr>
        <w:t>NSC Special Coordination Committee</w:t>
      </w:r>
      <w:r w:rsidR="00FA54B5" w:rsidRPr="008D2DAE">
        <w:t>), který byl ustaven vládním výnosem č. 12036 z 24. ledna 1978.</w:t>
      </w:r>
    </w:p>
    <w:p w:rsidR="00FA54B5" w:rsidRPr="008D2DAE" w:rsidRDefault="009D2445" w:rsidP="00FA54B5">
      <w:pPr>
        <w:pStyle w:val="Text-poznmky"/>
      </w:pPr>
      <w:r w:rsidRPr="008D2DAE">
        <w:rPr>
          <w:b/>
          <w:bCs/>
        </w:rPr>
        <w:t>(</w:t>
      </w:r>
      <w:r w:rsidR="00FA54B5" w:rsidRPr="008D2DAE">
        <w:rPr>
          <w:b/>
          <w:bCs/>
        </w:rPr>
        <w:t>11</w:t>
      </w:r>
      <w:r w:rsidRPr="008D2DAE">
        <w:rPr>
          <w:b/>
          <w:bCs/>
        </w:rPr>
        <w:t>)</w:t>
      </w:r>
      <w:r w:rsidR="00FA54B5" w:rsidRPr="008D2DAE">
        <w:t xml:space="preserve"> Americký Kongres, Senát, zvláštní výbor pro posouzení tajných vládních operací, </w:t>
      </w:r>
      <w:r w:rsidR="00FA54B5" w:rsidRPr="008D2DAE">
        <w:rPr>
          <w:i/>
        </w:rPr>
        <w:t>Alleged Assassination Plots Involving Foreign Leaders; An Interim Report,</w:t>
      </w:r>
      <w:r w:rsidR="00FA54B5" w:rsidRPr="008D2DAE">
        <w:t xml:space="preserve"> 94. Kongres, 1. zasedání, listopad 1975, s. 229.</w:t>
      </w:r>
    </w:p>
    <w:p w:rsidR="00FA54B5" w:rsidRPr="008D2DAE" w:rsidRDefault="009D2445" w:rsidP="00FA54B5">
      <w:pPr>
        <w:pStyle w:val="Text-poznmky"/>
      </w:pPr>
      <w:r w:rsidRPr="008D2DAE">
        <w:rPr>
          <w:b/>
          <w:bCs/>
        </w:rPr>
        <w:t>(</w:t>
      </w:r>
      <w:r w:rsidR="00FA54B5" w:rsidRPr="008D2DAE">
        <w:rPr>
          <w:b/>
          <w:bCs/>
        </w:rPr>
        <w:t>12</w:t>
      </w:r>
      <w:r w:rsidRPr="008D2DAE">
        <w:rPr>
          <w:b/>
          <w:bCs/>
        </w:rPr>
        <w:t>)</w:t>
      </w:r>
      <w:r w:rsidR="00FA54B5" w:rsidRPr="008D2DAE">
        <w:t xml:space="preserve"> Debray, </w:t>
      </w:r>
      <w:r w:rsidR="00FA54B5" w:rsidRPr="008D2DAE">
        <w:rPr>
          <w:i/>
        </w:rPr>
        <w:t>The Chilean Revolution</w:t>
      </w:r>
      <w:r w:rsidR="00FA54B5" w:rsidRPr="008D2DAE">
        <w:t>, s. 123-125.</w:t>
      </w:r>
    </w:p>
    <w:p w:rsidR="00FA54B5" w:rsidRPr="008D2DAE" w:rsidRDefault="009D2445" w:rsidP="00FA54B5">
      <w:pPr>
        <w:pStyle w:val="Text-poznmky"/>
      </w:pPr>
      <w:r w:rsidRPr="008D2DAE">
        <w:rPr>
          <w:b/>
          <w:bCs/>
        </w:rPr>
        <w:t>(</w:t>
      </w:r>
      <w:r w:rsidR="00FA54B5" w:rsidRPr="008D2DAE">
        <w:rPr>
          <w:b/>
          <w:bCs/>
        </w:rPr>
        <w:t>13</w:t>
      </w:r>
      <w:r w:rsidRPr="008D2DAE">
        <w:rPr>
          <w:b/>
          <w:bCs/>
        </w:rPr>
        <w:t>)</w:t>
      </w:r>
      <w:r w:rsidR="00FA54B5" w:rsidRPr="008D2DAE">
        <w:t xml:space="preserve"> Interview v listu </w:t>
      </w:r>
      <w:r w:rsidR="00FA54B5" w:rsidRPr="008D2DAE">
        <w:rPr>
          <w:i/>
        </w:rPr>
        <w:t>Excelsior</w:t>
      </w:r>
      <w:r w:rsidR="00FA54B5" w:rsidRPr="008D2DAE">
        <w:t xml:space="preserve"> (Mexico City), publikované 4. listopadu 1970.</w:t>
      </w:r>
    </w:p>
    <w:p w:rsidR="00FA54B5" w:rsidRPr="008D2DAE" w:rsidRDefault="009D2445" w:rsidP="00FA54B5">
      <w:pPr>
        <w:pStyle w:val="Text-poznmky"/>
      </w:pPr>
      <w:r w:rsidRPr="008D2DAE">
        <w:rPr>
          <w:b/>
          <w:bCs/>
        </w:rPr>
        <w:t>(</w:t>
      </w:r>
      <w:r w:rsidR="00FA54B5" w:rsidRPr="008D2DAE">
        <w:rPr>
          <w:b/>
          <w:bCs/>
        </w:rPr>
        <w:t>14</w:t>
      </w:r>
      <w:r w:rsidRPr="008D2DAE">
        <w:rPr>
          <w:b/>
          <w:bCs/>
        </w:rPr>
        <w:t>)</w:t>
      </w:r>
      <w:r w:rsidR="00FA54B5" w:rsidRPr="008D2DAE">
        <w:t xml:space="preserve"> Viz </w:t>
      </w:r>
      <w:r w:rsidR="00FA54B5" w:rsidRPr="008D2DAE">
        <w:rPr>
          <w:i/>
        </w:rPr>
        <w:t>The New York Times</w:t>
      </w:r>
      <w:r w:rsidR="00FA54B5" w:rsidRPr="008D2DAE">
        <w:t>, 9. listopadu 1970.</w:t>
      </w:r>
    </w:p>
    <w:p w:rsidR="00FA54B5" w:rsidRPr="008D2DAE" w:rsidRDefault="009D2445" w:rsidP="00FA54B5">
      <w:pPr>
        <w:pStyle w:val="Text-poznmky"/>
      </w:pPr>
      <w:r w:rsidRPr="008D2DAE">
        <w:rPr>
          <w:b/>
          <w:bCs/>
        </w:rPr>
        <w:t>(</w:t>
      </w:r>
      <w:r w:rsidR="00FA54B5" w:rsidRPr="008D2DAE">
        <w:rPr>
          <w:b/>
          <w:bCs/>
        </w:rPr>
        <w:t>15</w:t>
      </w:r>
      <w:r w:rsidRPr="008D2DAE">
        <w:rPr>
          <w:b/>
          <w:bCs/>
        </w:rPr>
        <w:t>)</w:t>
      </w:r>
      <w:r w:rsidR="00FA54B5" w:rsidRPr="008D2DAE">
        <w:t xml:space="preserve"> Chile za Allendovy vlády získalo celkem 947,9 milionu dolarů v nových úvěrech poskytnutých z Východu a Západu, z toho 620 milionů od Sovětského svazu a dalších zemí komunistického bloku. Tato čísla nezahrnují výplaty částek vyplývající z předchozích závazků. Inter-American Development Bank (IDB) například vyplatila Chile během vlády prezidenta Allendeho 46,2 milionu dolarů, a ročně této zemi tehdy poskytovala fakticky v průměru větší částky než v kterémkoli roce v rozmezí let 1964 až 1970. Viz americký Kongres, Sněmovna reprezentantů, výbor pro zahraniční vztahy, </w:t>
      </w:r>
      <w:r w:rsidR="00FA54B5" w:rsidRPr="008D2DAE">
        <w:rPr>
          <w:i/>
        </w:rPr>
        <w:t>United States and Chile During the Allende Years, 1970-1973, Hearings before the Subcommittee on Inter-American Affairs of the House Committee on Foreign Affairs,</w:t>
      </w:r>
      <w:r w:rsidR="00FA54B5" w:rsidRPr="008D2DAE">
        <w:t xml:space="preserve"> 1975, s 324, 447; americký Kongres, Senát, zvláštní výbor pro posouzení tajných vládních operací, </w:t>
      </w:r>
      <w:r w:rsidR="00FA54B5" w:rsidRPr="008D2DAE">
        <w:rPr>
          <w:i/>
        </w:rPr>
        <w:t>Covert Action in Chile,</w:t>
      </w:r>
      <w:r w:rsidR="00FA54B5" w:rsidRPr="008D2DAE">
        <w:t xml:space="preserve"> 1963-1973, zpráva zaměstnanců výboru, 94. Kongres, 1. zasedání, 1975, s. 32; zpráva meziamerického výboru o Alianci pro pokrok, 28. ledna 1974, o interní situaci Chile a o jeho potřebě zahraničních zdrojů (Organization of American States, Se</w:t>
      </w:r>
      <w:r w:rsidR="008230FE" w:rsidRPr="008D2DAE">
        <w:t>ri</w:t>
      </w:r>
      <w:r w:rsidR="00FA54B5" w:rsidRPr="008D2DAE">
        <w:t>es H/XIV, CIAP/650), s. V14-V15.</w:t>
      </w:r>
    </w:p>
    <w:p w:rsidR="00FA54B5" w:rsidRPr="008D2DAE" w:rsidRDefault="00FA54B5" w:rsidP="00BF453C">
      <w:pPr>
        <w:pStyle w:val="Textodsazen"/>
      </w:pPr>
    </w:p>
    <w:p w:rsidR="00C933F1" w:rsidRPr="008D2DAE" w:rsidRDefault="00C933F1" w:rsidP="00BF453C">
      <w:pPr>
        <w:pStyle w:val="Textodsazen"/>
        <w:sectPr w:rsidR="00C933F1" w:rsidRPr="008D2DAE" w:rsidSect="000151F1">
          <w:pgSz w:w="8391" w:h="11907" w:code="11"/>
          <w:pgMar w:top="851" w:right="851" w:bottom="851" w:left="851" w:header="0" w:footer="3" w:gutter="0"/>
          <w:cols w:space="720"/>
          <w:noEndnote/>
          <w:docGrid w:linePitch="360"/>
        </w:sectPr>
      </w:pPr>
    </w:p>
    <w:p w:rsidR="00AE751F" w:rsidRPr="008D2DAE" w:rsidRDefault="00C933F1" w:rsidP="006F3934">
      <w:pPr>
        <w:pStyle w:val="Nadpis2"/>
      </w:pPr>
      <w:bookmarkStart w:id="573" w:name="_Toc384757574"/>
      <w:bookmarkStart w:id="574" w:name="_Toc384757864"/>
      <w:bookmarkStart w:id="575" w:name="_Toc385021670"/>
      <w:bookmarkStart w:id="576" w:name="bookmark136"/>
      <w:r w:rsidRPr="008D2DAE">
        <w:lastRenderedPageBreak/>
        <w:t>XVIII</w:t>
      </w:r>
      <w:bookmarkEnd w:id="573"/>
      <w:bookmarkEnd w:id="574"/>
      <w:bookmarkEnd w:id="575"/>
    </w:p>
    <w:p w:rsidR="00AE751F" w:rsidRPr="008D2DAE" w:rsidRDefault="000151F1" w:rsidP="00D37A2F">
      <w:pPr>
        <w:pStyle w:val="Nzevkapitoly"/>
      </w:pPr>
      <w:bookmarkStart w:id="577" w:name="_Toc384757575"/>
      <w:bookmarkStart w:id="578" w:name="_Toc384757865"/>
      <w:bookmarkStart w:id="579" w:name="_Toc385021671"/>
      <w:r w:rsidRPr="008D2DAE">
        <w:t>Pozvání do Pekingu</w:t>
      </w:r>
      <w:bookmarkEnd w:id="576"/>
      <w:bookmarkEnd w:id="577"/>
      <w:bookmarkEnd w:id="578"/>
      <w:bookmarkEnd w:id="579"/>
    </w:p>
    <w:p w:rsidR="00AE751F" w:rsidRPr="008D2DAE" w:rsidRDefault="000151F1" w:rsidP="00D37A2F">
      <w:pPr>
        <w:pStyle w:val="Nadpis3"/>
      </w:pPr>
      <w:bookmarkStart w:id="580" w:name="bookmark137"/>
      <w:bookmarkStart w:id="581" w:name="_Toc384757576"/>
      <w:bookmarkStart w:id="582" w:name="_Toc384757866"/>
      <w:bookmarkStart w:id="583" w:name="_Toc385021672"/>
      <w:r w:rsidRPr="008D2DAE">
        <w:t>Varšavský kanál se uzavírá</w:t>
      </w:r>
      <w:bookmarkEnd w:id="580"/>
      <w:bookmarkEnd w:id="581"/>
      <w:bookmarkEnd w:id="582"/>
      <w:bookmarkEnd w:id="583"/>
    </w:p>
    <w:p w:rsidR="00AE751F" w:rsidRPr="008D2DAE" w:rsidRDefault="00480AB0" w:rsidP="0019232C">
      <w:pPr>
        <w:pStyle w:val="Text-neodsazen"/>
      </w:pPr>
      <w:r w:rsidRPr="008D2DAE">
        <w:t>N</w:t>
      </w:r>
      <w:r w:rsidR="009D44F9" w:rsidRPr="008D2DAE">
        <w:t>a prvním oficiálním jednání mezi Spojenými státy</w:t>
      </w:r>
      <w:r w:rsidR="00AE751F" w:rsidRPr="008D2DAE">
        <w:t xml:space="preserve"> a </w:t>
      </w:r>
      <w:r w:rsidR="009D44F9" w:rsidRPr="008D2DAE">
        <w:t>Čínskou lidovou repub</w:t>
      </w:r>
      <w:r w:rsidR="000151F1" w:rsidRPr="008D2DAE">
        <w:t>likou, které se odehrálo za Nixonovy administrativy, nebylo navenek nic dramatického. Jednání proběhlo 20. ledna roku 1970 ve Varšavě na čínském velvyslanectví. Účastnil se ho náš velvyslanec</w:t>
      </w:r>
      <w:r w:rsidR="00AE751F" w:rsidRPr="008D2DAE">
        <w:t xml:space="preserve"> v </w:t>
      </w:r>
      <w:r w:rsidR="000151F1" w:rsidRPr="008D2DAE">
        <w:t>Polsku Walter Stoessel</w:t>
      </w:r>
      <w:r w:rsidR="00AE751F" w:rsidRPr="008D2DAE">
        <w:t xml:space="preserve"> a </w:t>
      </w:r>
      <w:r w:rsidR="000151F1" w:rsidRPr="008D2DAE">
        <w:t>proti němu na druhé straně stolu seděl čínský chargé d</w:t>
      </w:r>
      <w:r w:rsidR="00AE751F" w:rsidRPr="008D2DAE">
        <w:t>’</w:t>
      </w:r>
      <w:r w:rsidR="000151F1" w:rsidRPr="008D2DAE">
        <w:t>affaires Lej Jang. Bylo to první setkání za dva roky, ale jednání tohoto typu na úrovni velvyslanců se konala sporadicky již patnáct let</w:t>
      </w:r>
      <w:r w:rsidR="00AE751F" w:rsidRPr="008D2DAE">
        <w:t xml:space="preserve"> a </w:t>
      </w:r>
      <w:r w:rsidR="000151F1" w:rsidRPr="008D2DAE">
        <w:t>jejich hlavní význam zřejmě spočíval</w:t>
      </w:r>
      <w:r w:rsidR="00AE751F" w:rsidRPr="008D2DAE">
        <w:t xml:space="preserve"> v </w:t>
      </w:r>
      <w:r w:rsidR="000151F1" w:rsidRPr="008D2DAE">
        <w:t>tom, že šlo</w:t>
      </w:r>
      <w:r w:rsidR="00AE751F" w:rsidRPr="008D2DAE">
        <w:t xml:space="preserve"> o </w:t>
      </w:r>
      <w:r w:rsidR="000151F1" w:rsidRPr="008D2DAE">
        <w:t>nejdelší bez přerušení probíhající rozhovory, na nichž nebylo dosaženo jediného důležitého výsledku. Konalo se 134 jednání, aniž by kterékoli</w:t>
      </w:r>
      <w:r w:rsidR="00AE751F" w:rsidRPr="008D2DAE">
        <w:t xml:space="preserve"> z </w:t>
      </w:r>
      <w:r w:rsidR="000151F1" w:rsidRPr="008D2DAE">
        <w:t>nich</w:t>
      </w:r>
      <w:r w:rsidR="00AE751F" w:rsidRPr="008D2DAE">
        <w:t xml:space="preserve"> k </w:t>
      </w:r>
      <w:r w:rsidR="000151F1" w:rsidRPr="008D2DAE">
        <w:t xml:space="preserve">něčemu vedlo. Agenda 135. rozhovoru vyvolávala stejný dojem marnosti. Rozdíl ale spočíval ve skutečnosti, že Stoessel dostal po byrokratické bitvě ve Washingtonu pokyn otevřít téma, které nemělo být její součástí </w:t>
      </w:r>
      <w:r w:rsidR="00A76BE3" w:rsidRPr="008D2DAE">
        <w:t>–</w:t>
      </w:r>
      <w:r w:rsidR="00AE751F" w:rsidRPr="008D2DAE">
        <w:t xml:space="preserve"> a </w:t>
      </w:r>
      <w:r w:rsidR="000151F1" w:rsidRPr="008D2DAE">
        <w:t>jak vyšlo najevo, Lej Jang měl stejnou instrukci.</w:t>
      </w:r>
    </w:p>
    <w:p w:rsidR="00AE751F" w:rsidRPr="008D2DAE" w:rsidRDefault="000151F1" w:rsidP="00BF453C">
      <w:pPr>
        <w:pStyle w:val="Textodsazen"/>
      </w:pPr>
      <w:r w:rsidRPr="008D2DAE">
        <w:t>Hlavním bodem předchozích 134 jednání byl náš vztah</w:t>
      </w:r>
      <w:r w:rsidR="00AE751F" w:rsidRPr="008D2DAE">
        <w:t xml:space="preserve"> k </w:t>
      </w:r>
      <w:r w:rsidRPr="008D2DAE">
        <w:t>Tcha</w:t>
      </w:r>
      <w:r w:rsidR="00AE751F" w:rsidRPr="008D2DAE">
        <w:t>j-w</w:t>
      </w:r>
      <w:r w:rsidRPr="008D2DAE">
        <w:t>anu. Šlo</w:t>
      </w:r>
      <w:r w:rsidR="00AE751F" w:rsidRPr="008D2DAE">
        <w:t xml:space="preserve"> o </w:t>
      </w:r>
      <w:r w:rsidRPr="008D2DAE">
        <w:t>klasickou Hlavu 22: neexistovalo možné řešení, dokud přetrvávalo nepřátelství mezi Spojenými státy</w:t>
      </w:r>
      <w:r w:rsidR="00AE751F" w:rsidRPr="008D2DAE">
        <w:t xml:space="preserve"> a </w:t>
      </w:r>
      <w:r w:rsidRPr="008D2DAE">
        <w:t>Čínou,</w:t>
      </w:r>
      <w:r w:rsidR="00AE751F" w:rsidRPr="008D2DAE">
        <w:t xml:space="preserve"> a </w:t>
      </w:r>
      <w:r w:rsidRPr="008D2DAE">
        <w:t>toto nepřátelství nemohlo skončit, dokud nebyl vyřešen problém Tcha</w:t>
      </w:r>
      <w:r w:rsidR="00AE751F" w:rsidRPr="008D2DAE">
        <w:t>j-w</w:t>
      </w:r>
      <w:r w:rsidRPr="008D2DAE">
        <w:t>anu. Jiné otázky nastolené čas od času představovaly pouze omšelá vedlejší témata vyplývající</w:t>
      </w:r>
      <w:r w:rsidR="00AE751F" w:rsidRPr="008D2DAE">
        <w:t xml:space="preserve"> z </w:t>
      </w:r>
      <w:r w:rsidRPr="008D2DAE">
        <w:t>oboustranné zmatenosti: my jsme žádali kompenzaci za znárodněný majetek</w:t>
      </w:r>
      <w:r w:rsidR="00AE751F" w:rsidRPr="008D2DAE">
        <w:t xml:space="preserve"> a </w:t>
      </w:r>
      <w:r w:rsidRPr="008D2DAE">
        <w:t>nesplácené dluhy, Číňané se pokoušeli</w:t>
      </w:r>
      <w:r w:rsidR="00AE751F" w:rsidRPr="008D2DAE">
        <w:t xml:space="preserve"> o </w:t>
      </w:r>
      <w:r w:rsidRPr="008D2DAE">
        <w:t>odblokování svých aktiv ve Spojených státech, zmrazených po roce 1949 na základě zákona</w:t>
      </w:r>
      <w:r w:rsidR="00AE751F" w:rsidRPr="008D2DAE">
        <w:t xml:space="preserve"> o </w:t>
      </w:r>
      <w:r w:rsidRPr="008D2DAE">
        <w:t>obchodování</w:t>
      </w:r>
      <w:r w:rsidR="00AE751F" w:rsidRPr="008D2DAE">
        <w:t xml:space="preserve"> s </w:t>
      </w:r>
      <w:r w:rsidRPr="008D2DAE">
        <w:t>nepřáteli, my jsme se snažili zajistit propuštění Američanů vězněných</w:t>
      </w:r>
      <w:r w:rsidR="00AE751F" w:rsidRPr="008D2DAE">
        <w:t xml:space="preserve"> v </w:t>
      </w:r>
      <w:r w:rsidRPr="008D2DAE">
        <w:t>Číně, konali jsme nárazové pokusy získat pro naše novináře povolení vstupu do Číny, nebo jsme zkoušeli zjistit, jaké jsou vyhlídky na vzájemný obchod.</w:t>
      </w:r>
    </w:p>
    <w:p w:rsidR="00AE751F" w:rsidRPr="008D2DAE" w:rsidRDefault="000151F1" w:rsidP="00BF453C">
      <w:pPr>
        <w:pStyle w:val="Textodsazen"/>
      </w:pPr>
      <w:r w:rsidRPr="008D2DAE">
        <w:t>Všechna tato známá témata se měla na 135. jednání opět únavně probírat. Instrukce pro naši stranu připravila sekce ministerstva zahraničí pro východoasijské</w:t>
      </w:r>
      <w:r w:rsidR="00AE751F" w:rsidRPr="008D2DAE">
        <w:t xml:space="preserve"> a </w:t>
      </w:r>
      <w:r w:rsidRPr="008D2DAE">
        <w:t>tichomořské záležitosti, jež neměla tušení</w:t>
      </w:r>
      <w:r w:rsidR="00AE751F" w:rsidRPr="008D2DAE">
        <w:t xml:space="preserve"> o </w:t>
      </w:r>
      <w:r w:rsidRPr="008D2DAE">
        <w:t xml:space="preserve">sděleních, která byla Číňanům předána předcházejícího roku. Neviděla tudíž nejmenší důvod měnit přístup, který jsme praktikovali na 134 minulých kolech rozhovorů ve Varšavě </w:t>
      </w:r>
      <w:r w:rsidR="00A76BE3" w:rsidRPr="008D2DAE">
        <w:t>–</w:t>
      </w:r>
      <w:r w:rsidRPr="008D2DAE">
        <w:t xml:space="preserve"> jež skončily vždy bezvýsledně, ale také nás ušetřily jakéhokoli debaklu nebo střetu. Nixon stejně jako já sice neodmítal tuto posvátnou agendu, ale ve varšavských jednáních spatřoval příležitost sdělit Číně novou</w:t>
      </w:r>
      <w:r w:rsidR="00AE751F" w:rsidRPr="008D2DAE">
        <w:t xml:space="preserve"> a </w:t>
      </w:r>
      <w:r w:rsidRPr="008D2DAE">
        <w:t xml:space="preserve">významnější zprávu. </w:t>
      </w:r>
      <w:r w:rsidR="009D44F9" w:rsidRPr="008D2DAE">
        <w:t>Ž</w:t>
      </w:r>
      <w:r w:rsidRPr="008D2DAE">
        <w:t>ádný</w:t>
      </w:r>
      <w:r w:rsidR="00AE751F" w:rsidRPr="008D2DAE">
        <w:t xml:space="preserve"> z </w:t>
      </w:r>
      <w:r w:rsidRPr="008D2DAE">
        <w:t>bodů agendy nebylo možno definovat</w:t>
      </w:r>
      <w:r w:rsidR="00AE751F" w:rsidRPr="008D2DAE">
        <w:t xml:space="preserve"> a </w:t>
      </w:r>
      <w:r w:rsidRPr="008D2DAE">
        <w:t xml:space="preserve">už </w:t>
      </w:r>
      <w:r w:rsidRPr="008D2DAE">
        <w:lastRenderedPageBreak/>
        <w:t>vůbec ne vyřešit, dokud Peking považoval Spojené státy za hlavního zahraničního nepřítele</w:t>
      </w:r>
      <w:r w:rsidR="00AE751F" w:rsidRPr="008D2DAE">
        <w:t xml:space="preserve"> a </w:t>
      </w:r>
      <w:r w:rsidRPr="008D2DAE">
        <w:t xml:space="preserve">dokud Washington pohlížel </w:t>
      </w:r>
      <w:r w:rsidR="00083670" w:rsidRPr="008D2DAE">
        <w:t>na</w:t>
      </w:r>
      <w:r w:rsidRPr="008D2DAE">
        <w:t xml:space="preserve"> Čínu jako na zdroj všech agresivních</w:t>
      </w:r>
      <w:r w:rsidR="00AE751F" w:rsidRPr="008D2DAE">
        <w:t xml:space="preserve"> a </w:t>
      </w:r>
      <w:r w:rsidRPr="008D2DAE">
        <w:t>revolučních aktivit</w:t>
      </w:r>
      <w:r w:rsidR="00AE751F" w:rsidRPr="008D2DAE">
        <w:t xml:space="preserve"> v </w:t>
      </w:r>
      <w:r w:rsidRPr="008D2DAE">
        <w:t>Asii včetně Vietnamu.</w:t>
      </w:r>
      <w:r w:rsidR="009D44F9" w:rsidRPr="008D2DAE">
        <w:t xml:space="preserve"> </w:t>
      </w:r>
      <w:r w:rsidRPr="008D2DAE">
        <w:t>Američtí politici po dvacet let považovali Č</w:t>
      </w:r>
      <w:r w:rsidR="009D44F9" w:rsidRPr="008D2DAE">
        <w:t>í</w:t>
      </w:r>
      <w:r w:rsidRPr="008D2DAE">
        <w:t>nu za ch</w:t>
      </w:r>
      <w:r w:rsidR="009D44F9" w:rsidRPr="008D2DAE">
        <w:t>a</w:t>
      </w:r>
      <w:r w:rsidRPr="008D2DAE">
        <w:t>otickou, f</w:t>
      </w:r>
      <w:r w:rsidR="009D44F9" w:rsidRPr="008D2DAE">
        <w:t>a</w:t>
      </w:r>
      <w:r w:rsidRPr="008D2DAE">
        <w:t>n</w:t>
      </w:r>
      <w:r w:rsidR="009D44F9" w:rsidRPr="008D2DAE">
        <w:t>a</w:t>
      </w:r>
      <w:r w:rsidRPr="008D2DAE">
        <w:t>tickou</w:t>
      </w:r>
      <w:r w:rsidR="00AE751F" w:rsidRPr="008D2DAE">
        <w:t xml:space="preserve"> a </w:t>
      </w:r>
      <w:r w:rsidRPr="008D2DAE">
        <w:t>nepřátelskou říši, jež je těžko pochopitelná</w:t>
      </w:r>
      <w:r w:rsidR="00AE751F" w:rsidRPr="008D2DAE">
        <w:t xml:space="preserve"> a </w:t>
      </w:r>
      <w:r w:rsidRPr="008D2DAE">
        <w:t xml:space="preserve">které se nedá vládnout. Byli přesvědčeni, že vietnamská válka je výrazem čínského </w:t>
      </w:r>
      <w:r w:rsidR="00ED0C50" w:rsidRPr="008D2DAE">
        <w:t>e</w:t>
      </w:r>
      <w:r w:rsidRPr="008D2DAE">
        <w:t>xpanzionismu</w:t>
      </w:r>
      <w:r w:rsidR="00AE751F" w:rsidRPr="008D2DAE">
        <w:t xml:space="preserve"> a </w:t>
      </w:r>
      <w:r w:rsidRPr="008D2DAE">
        <w:t>že kulturní revoluce má svůj základ</w:t>
      </w:r>
      <w:r w:rsidR="00AE751F" w:rsidRPr="008D2DAE">
        <w:t xml:space="preserve"> v </w:t>
      </w:r>
      <w:r w:rsidRPr="008D2DAE">
        <w:t>posedlosti ideologickou čistotou, jež je cizí americké povaze</w:t>
      </w:r>
      <w:r w:rsidR="00AE751F" w:rsidRPr="008D2DAE">
        <w:t xml:space="preserve"> a </w:t>
      </w:r>
      <w:r w:rsidRPr="008D2DAE">
        <w:t>opravdu dosti děsivá. Číňané zase zastávali názor, že míra, jakou se angažujeme ve Vietnamu, je příliš velká, než aby byla</w:t>
      </w:r>
      <w:r w:rsidR="00AE751F" w:rsidRPr="008D2DAE">
        <w:t xml:space="preserve"> v </w:t>
      </w:r>
      <w:r w:rsidRPr="008D2DAE">
        <w:t>proporci</w:t>
      </w:r>
      <w:r w:rsidR="00AE751F" w:rsidRPr="008D2DAE">
        <w:t xml:space="preserve"> s </w:t>
      </w:r>
      <w:r w:rsidRPr="008D2DAE">
        <w:t>nějakým naším cílem. Byli proto přesvědčeni, že jejím jediným racionálním vysvětlením je snaha změnit Indočínu</w:t>
      </w:r>
      <w:r w:rsidR="00AE751F" w:rsidRPr="008D2DAE">
        <w:t xml:space="preserve"> v </w:t>
      </w:r>
      <w:r w:rsidRPr="008D2DAE">
        <w:t xml:space="preserve">odrazový můstek, který nám nakonec umožní zaútočit na Čínu. Těchto dvacet let patové situace </w:t>
      </w:r>
      <w:r w:rsidR="00A76BE3" w:rsidRPr="008D2DAE">
        <w:t>–</w:t>
      </w:r>
      <w:r w:rsidRPr="008D2DAE">
        <w:t xml:space="preserve"> odrážející upřímně zastávané názory </w:t>
      </w:r>
      <w:r w:rsidR="00A76BE3" w:rsidRPr="008D2DAE">
        <w:t>–</w:t>
      </w:r>
      <w:r w:rsidRPr="008D2DAE">
        <w:t xml:space="preserve"> zaslepilo naše experty</w:t>
      </w:r>
      <w:r w:rsidR="00AE751F" w:rsidRPr="008D2DAE">
        <w:t xml:space="preserve"> a </w:t>
      </w:r>
      <w:r w:rsidRPr="008D2DAE">
        <w:t>bezpochyby</w:t>
      </w:r>
      <w:r w:rsidR="00AE751F" w:rsidRPr="008D2DAE">
        <w:t xml:space="preserve"> i </w:t>
      </w:r>
      <w:r w:rsidRPr="008D2DAE">
        <w:t>jejich partnery</w:t>
      </w:r>
      <w:r w:rsidR="00AE751F" w:rsidRPr="008D2DAE">
        <w:t xml:space="preserve"> v </w:t>
      </w:r>
      <w:r w:rsidRPr="008D2DAE">
        <w:t>Čínské lidové republice</w:t>
      </w:r>
      <w:r w:rsidR="00AE751F" w:rsidRPr="008D2DAE">
        <w:t xml:space="preserve"> a </w:t>
      </w:r>
      <w:r w:rsidRPr="008D2DAE">
        <w:t>nedovolilo jim uvědomit si životně důležitou změnu: vznikající, ale stále jen nejasně vnímané společné zájmy Spojených států</w:t>
      </w:r>
      <w:r w:rsidR="00AE751F" w:rsidRPr="008D2DAE">
        <w:t xml:space="preserve"> a </w:t>
      </w:r>
      <w:r w:rsidRPr="008D2DAE">
        <w:t>Číny. Nejvyšší představitelé obou zemí začali poprvé za celou generaci pohlížet jeden na druhého více</w:t>
      </w:r>
      <w:r w:rsidR="00AE751F" w:rsidRPr="008D2DAE">
        <w:t xml:space="preserve"> v </w:t>
      </w:r>
      <w:r w:rsidRPr="008D2DAE">
        <w:t>geopolitickém než ideologickém kontextu.</w:t>
      </w:r>
    </w:p>
    <w:p w:rsidR="00AE751F" w:rsidRPr="008D2DAE" w:rsidRDefault="000151F1" w:rsidP="00BF453C">
      <w:pPr>
        <w:pStyle w:val="Textodsazen"/>
      </w:pPr>
      <w:r w:rsidRPr="008D2DAE">
        <w:t>Čína donucena zjevnou hrozbou, kterou pro ni znamenaly stále silnější sovětské jednotky na téměř 6300 kilometrů dlouhé společné hranici, chtěla snížit počet svých protivníků</w:t>
      </w:r>
      <w:r w:rsidR="00AE751F" w:rsidRPr="008D2DAE">
        <w:t xml:space="preserve"> a </w:t>
      </w:r>
      <w:r w:rsidRPr="008D2DAE">
        <w:t>získat další protiváhu</w:t>
      </w:r>
      <w:r w:rsidR="00AE751F" w:rsidRPr="008D2DAE">
        <w:t xml:space="preserve"> k </w:t>
      </w:r>
      <w:r w:rsidRPr="008D2DAE">
        <w:t>sovětskému tlaku. Nixonovu administrativu sice tížilo břemeno traumat spojených</w:t>
      </w:r>
      <w:r w:rsidR="00AE751F" w:rsidRPr="008D2DAE">
        <w:t xml:space="preserve"> s </w:t>
      </w:r>
      <w:r w:rsidRPr="008D2DAE">
        <w:t>Vietnamem, přesto byla rozhodnuta utvářet novou éru mezinárodních vztahů</w:t>
      </w:r>
      <w:r w:rsidR="00AE751F" w:rsidRPr="008D2DAE">
        <w:t xml:space="preserve"> a </w:t>
      </w:r>
      <w:r w:rsidRPr="008D2DAE">
        <w:t>chovala přesvědčení, že kontakty se zemí,</w:t>
      </w:r>
      <w:r w:rsidR="00AE751F" w:rsidRPr="008D2DAE">
        <w:t xml:space="preserve"> v </w:t>
      </w:r>
      <w:r w:rsidRPr="008D2DAE">
        <w:t>níž žije čtvrtina lidstva, by mohly naší diplomacii otevřít novou perspektivu. Obě strany musely našlapovat velmi opatrně</w:t>
      </w:r>
      <w:r w:rsidR="00AE751F" w:rsidRPr="008D2DAE">
        <w:t xml:space="preserve"> a </w:t>
      </w:r>
      <w:r w:rsidRPr="008D2DAE">
        <w:t>hledat si</w:t>
      </w:r>
      <w:r w:rsidR="00AE751F" w:rsidRPr="008D2DAE">
        <w:t xml:space="preserve"> k </w:t>
      </w:r>
      <w:r w:rsidRPr="008D2DAE">
        <w:t>sobě cestu prostřednictvím významných, ale opatrných sdělení</w:t>
      </w:r>
      <w:r w:rsidR="00AE751F" w:rsidRPr="008D2DAE">
        <w:t xml:space="preserve"> a </w:t>
      </w:r>
      <w:r w:rsidRPr="008D2DAE">
        <w:t>signálů, od kterých by se mohly distancovat, pokud by byly odmítnuty. Zřejmě se nelze divit, že naši experti přehlédli jemné změny, kterými Číňané signalizovali ochotu změnit kurs.</w:t>
      </w:r>
      <w:r w:rsidR="00AE751F" w:rsidRPr="008D2DAE">
        <w:t xml:space="preserve"> A </w:t>
      </w:r>
      <w:r w:rsidRPr="008D2DAE">
        <w:t xml:space="preserve">problém ještě zkomplikovaly svými dobře míněnými, ale neukázněnými snahami skupiny </w:t>
      </w:r>
      <w:r w:rsidR="00AE751F" w:rsidRPr="008D2DAE">
        <w:t>„</w:t>
      </w:r>
      <w:r w:rsidRPr="008D2DAE">
        <w:t>čínsk</w:t>
      </w:r>
      <w:r w:rsidR="00AE751F" w:rsidRPr="008D2DAE">
        <w:t>o-a</w:t>
      </w:r>
      <w:r w:rsidRPr="008D2DAE">
        <w:t>merického přátelství</w:t>
      </w:r>
      <w:r w:rsidR="00AE751F" w:rsidRPr="008D2DAE">
        <w:t>“ v </w:t>
      </w:r>
      <w:r w:rsidRPr="008D2DAE">
        <w:t>USA.</w:t>
      </w:r>
    </w:p>
    <w:p w:rsidR="00AE751F" w:rsidRPr="008D2DAE" w:rsidRDefault="000151F1" w:rsidP="00BF453C">
      <w:pPr>
        <w:pStyle w:val="Textodsazen"/>
      </w:pPr>
      <w:r w:rsidRPr="008D2DAE">
        <w:t xml:space="preserve">Příliš mnoho jejich členů zakládalo své názory na abstraktních teoriích osobní </w:t>
      </w:r>
      <w:r w:rsidR="00AE751F" w:rsidRPr="008D2DAE">
        <w:t>„</w:t>
      </w:r>
      <w:r w:rsidRPr="008D2DAE">
        <w:t>dobré vůle</w:t>
      </w:r>
      <w:r w:rsidR="00AE751F" w:rsidRPr="008D2DAE">
        <w:t>“</w:t>
      </w:r>
      <w:r w:rsidRPr="008D2DAE">
        <w:t>, nebo dokonce na pocitu historické viny, které politici jen těžko mohli nějak smířit</w:t>
      </w:r>
      <w:r w:rsidR="00AE751F" w:rsidRPr="008D2DAE">
        <w:t xml:space="preserve"> s </w:t>
      </w:r>
      <w:r w:rsidRPr="008D2DAE">
        <w:t xml:space="preserve">realitou amerických národních zájmů </w:t>
      </w:r>
      <w:r w:rsidR="00A76BE3" w:rsidRPr="008D2DAE">
        <w:t>–</w:t>
      </w:r>
      <w:r w:rsidRPr="008D2DAE">
        <w:t xml:space="preserve"> nebo</w:t>
      </w:r>
      <w:r w:rsidR="00AE751F" w:rsidRPr="008D2DAE">
        <w:t xml:space="preserve"> s </w:t>
      </w:r>
      <w:r w:rsidRPr="008D2DAE">
        <w:t>realitou nové Číny. Číňané nestáli</w:t>
      </w:r>
      <w:r w:rsidR="00AE751F" w:rsidRPr="008D2DAE">
        <w:t xml:space="preserve"> o </w:t>
      </w:r>
      <w:r w:rsidRPr="008D2DAE">
        <w:t>prázdnou benevolenci, nešlo jim dokonce ani</w:t>
      </w:r>
      <w:r w:rsidR="00AE751F" w:rsidRPr="008D2DAE">
        <w:t xml:space="preserve"> o </w:t>
      </w:r>
      <w:r w:rsidRPr="008D2DAE">
        <w:t>praktické kroky, které byly podstatou předcházejícího dialogu, například</w:t>
      </w:r>
      <w:r w:rsidR="00AE751F" w:rsidRPr="008D2DAE">
        <w:t xml:space="preserve"> o </w:t>
      </w:r>
      <w:r w:rsidRPr="008D2DAE">
        <w:t>uznání, členství</w:t>
      </w:r>
      <w:r w:rsidR="00AE751F" w:rsidRPr="008D2DAE">
        <w:t xml:space="preserve"> v </w:t>
      </w:r>
      <w:r w:rsidRPr="008D2DAE">
        <w:t>OSN, práva, výměny. Chtěli strategickou záruku, určité rozptýlení jejich věčné noční můry, že je ze všech stran obklopují nepřátelé. Tu jim nová administrativa byla připravena poskytnout</w:t>
      </w:r>
      <w:r w:rsidR="00AE751F" w:rsidRPr="008D2DAE">
        <w:t xml:space="preserve"> a </w:t>
      </w:r>
      <w:r w:rsidRPr="008D2DAE">
        <w:t>její tak odsuzovaný nesentimentální přístup byl aktivem, neboť rezonoval</w:t>
      </w:r>
      <w:r w:rsidR="00AE751F" w:rsidRPr="008D2DAE">
        <w:t xml:space="preserve"> s </w:t>
      </w:r>
      <w:r w:rsidRPr="008D2DAE">
        <w:t>prakticky zaměřenými potřebami Číny. Museli jsme však překonat předsudky dvaceti let, paralyzující moc názorů expertů zakotvenou</w:t>
      </w:r>
      <w:r w:rsidR="00AE751F" w:rsidRPr="008D2DAE">
        <w:t xml:space="preserve"> v </w:t>
      </w:r>
      <w:r w:rsidRPr="008D2DAE">
        <w:t>různých zásadách</w:t>
      </w:r>
      <w:r w:rsidR="00AE751F" w:rsidRPr="008D2DAE">
        <w:t xml:space="preserve"> a </w:t>
      </w:r>
      <w:r w:rsidRPr="008D2DAE">
        <w:t>bizarní rivalitu uvnitř administrativy. Domníval jsem se, že nic</w:t>
      </w:r>
      <w:r w:rsidR="00AE751F" w:rsidRPr="008D2DAE">
        <w:t xml:space="preserve"> z </w:t>
      </w:r>
      <w:r w:rsidRPr="008D2DAE">
        <w:t>toho nemůžeme udělat, dokud se nevymaníme ze zkostnatělého rituálu varšavských jednání</w:t>
      </w:r>
      <w:r w:rsidR="00AE751F" w:rsidRPr="008D2DAE">
        <w:t xml:space="preserve"> </w:t>
      </w:r>
      <w:r w:rsidR="00AE751F" w:rsidRPr="008D2DAE">
        <w:lastRenderedPageBreak/>
        <w:t>a </w:t>
      </w:r>
      <w:r w:rsidRPr="008D2DAE">
        <w:t xml:space="preserve">zvláště dokud nezorganizujeme rozhovory na vysoké úrovni mezi zvláštními </w:t>
      </w:r>
      <w:r w:rsidR="00ED0C50" w:rsidRPr="008D2DAE">
        <w:t>e</w:t>
      </w:r>
      <w:r w:rsidRPr="008D2DAE">
        <w:t>misary</w:t>
      </w:r>
      <w:r w:rsidR="00AE751F" w:rsidRPr="008D2DAE">
        <w:t xml:space="preserve"> v </w:t>
      </w:r>
      <w:r w:rsidRPr="008D2DAE">
        <w:t>jednom</w:t>
      </w:r>
      <w:r w:rsidR="00AE751F" w:rsidRPr="008D2DAE">
        <w:t xml:space="preserve"> z </w:t>
      </w:r>
      <w:r w:rsidRPr="008D2DAE">
        <w:t>hlavních měst obou zemí, pravděpodobně</w:t>
      </w:r>
      <w:r w:rsidR="00AE751F" w:rsidRPr="008D2DAE">
        <w:t xml:space="preserve"> v </w:t>
      </w:r>
      <w:r w:rsidRPr="008D2DAE">
        <w:t>Pekingu.</w:t>
      </w:r>
    </w:p>
    <w:p w:rsidR="00AE751F" w:rsidRPr="008D2DAE" w:rsidRDefault="000151F1" w:rsidP="00BF453C">
      <w:pPr>
        <w:pStyle w:val="Textodsazen"/>
      </w:pPr>
      <w:r w:rsidRPr="008D2DAE">
        <w:t>Američtí velvyslanci</w:t>
      </w:r>
      <w:r w:rsidR="00AE751F" w:rsidRPr="008D2DAE">
        <w:t xml:space="preserve"> v </w:t>
      </w:r>
      <w:r w:rsidRPr="008D2DAE">
        <w:t>Polsku nebyli obvykle vybíráni pro tento post kvůli svým znalostem čínské problematiky. N</w:t>
      </w:r>
      <w:r w:rsidR="009D44F9" w:rsidRPr="008D2DAE">
        <w:t>a</w:t>
      </w:r>
      <w:r w:rsidRPr="008D2DAE">
        <w:t xml:space="preserve"> každé jednání musel proto do Varšavy letět středně postavený činitel, jenž</w:t>
      </w:r>
      <w:r w:rsidR="00AE751F" w:rsidRPr="008D2DAE">
        <w:t xml:space="preserve"> s </w:t>
      </w:r>
      <w:r w:rsidR="009D44F9" w:rsidRPr="008D2DAE">
        <w:t>seb</w:t>
      </w:r>
      <w:r w:rsidRPr="008D2DAE">
        <w:t>ou v</w:t>
      </w:r>
      <w:r w:rsidR="009D44F9" w:rsidRPr="008D2DAE">
        <w:t>ezl</w:t>
      </w:r>
      <w:r w:rsidRPr="008D2DAE">
        <w:t xml:space="preserve"> text prohlášení, které vždy po dlouhých tahanicích schválili naši ministerští byrokrati</w:t>
      </w:r>
      <w:r w:rsidR="00AE751F" w:rsidRPr="008D2DAE">
        <w:t xml:space="preserve"> a </w:t>
      </w:r>
      <w:r w:rsidRPr="008D2DAE">
        <w:t xml:space="preserve">spřátelené </w:t>
      </w:r>
      <w:r w:rsidR="00071DC7" w:rsidRPr="008D2DAE">
        <w:t>země</w:t>
      </w:r>
      <w:r w:rsidRPr="008D2DAE">
        <w:t xml:space="preserve">. Náš velvyslanec </w:t>
      </w:r>
      <w:r w:rsidR="009D6C8D" w:rsidRPr="008D2DAE">
        <w:t>pak</w:t>
      </w:r>
      <w:r w:rsidRPr="008D2DAE">
        <w:t xml:space="preserve"> toto prohlášen</w:t>
      </w:r>
      <w:r w:rsidR="009D6C8D" w:rsidRPr="008D2DAE">
        <w:t>í</w:t>
      </w:r>
      <w:r w:rsidRPr="008D2DAE">
        <w:t xml:space="preserve"> přečetl</w:t>
      </w:r>
      <w:r w:rsidR="00AE751F" w:rsidRPr="008D2DAE">
        <w:t xml:space="preserve"> a </w:t>
      </w:r>
      <w:r w:rsidRPr="008D2DAE">
        <w:t xml:space="preserve">vyslechl </w:t>
      </w:r>
      <w:r w:rsidR="009D6C8D" w:rsidRPr="008D2DAE">
        <w:t>si z</w:t>
      </w:r>
      <w:r w:rsidR="001E54FD" w:rsidRPr="008D2DAE">
        <w:t>něn</w:t>
      </w:r>
      <w:r w:rsidR="009D6C8D" w:rsidRPr="008D2DAE">
        <w:t>í</w:t>
      </w:r>
      <w:r w:rsidRPr="008D2DAE">
        <w:t xml:space="preserve"> tex</w:t>
      </w:r>
      <w:r w:rsidR="009D6C8D" w:rsidRPr="008D2DAE">
        <w:t>t</w:t>
      </w:r>
      <w:r w:rsidRPr="008D2DAE">
        <w:t xml:space="preserve">u druhé </w:t>
      </w:r>
      <w:r w:rsidR="000413F5" w:rsidRPr="008D2DAE">
        <w:t>stran</w:t>
      </w:r>
      <w:r w:rsidRPr="008D2DAE">
        <w:t>y, který nepochybn</w:t>
      </w:r>
      <w:r w:rsidR="009D6C8D" w:rsidRPr="008D2DAE">
        <w:t>ě</w:t>
      </w:r>
      <w:r w:rsidRPr="008D2DAE">
        <w:t xml:space="preserve"> vznikl </w:t>
      </w:r>
      <w:r w:rsidR="009D6C8D" w:rsidRPr="008D2DAE">
        <w:t>a</w:t>
      </w:r>
      <w:r w:rsidRPr="008D2DAE">
        <w:t>n</w:t>
      </w:r>
      <w:r w:rsidR="009D6C8D" w:rsidRPr="008D2DAE">
        <w:t>a</w:t>
      </w:r>
      <w:r w:rsidRPr="008D2DAE">
        <w:t>logickou cestou</w:t>
      </w:r>
      <w:r w:rsidR="009D6C8D" w:rsidRPr="008D2DAE">
        <w:t>.</w:t>
      </w:r>
      <w:r w:rsidRPr="008D2DAE">
        <w:t xml:space="preserve"> K</w:t>
      </w:r>
      <w:r w:rsidR="009D6C8D" w:rsidRPr="008D2DAE">
        <w:t>ažd</w:t>
      </w:r>
      <w:r w:rsidRPr="008D2DAE">
        <w:t xml:space="preserve">ý </w:t>
      </w:r>
      <w:r w:rsidR="009D6C8D" w:rsidRPr="008D2DAE">
        <w:t>a</w:t>
      </w:r>
      <w:r w:rsidRPr="008D2DAE">
        <w:t>mb</w:t>
      </w:r>
      <w:r w:rsidR="009D6C8D" w:rsidRPr="008D2DAE">
        <w:t>asa</w:t>
      </w:r>
      <w:r w:rsidRPr="008D2DAE">
        <w:t xml:space="preserve">dor mohl položit jen několik otázek, </w:t>
      </w:r>
      <w:r w:rsidR="00DF4E9F" w:rsidRPr="008D2DAE">
        <w:t>aby</w:t>
      </w:r>
      <w:r w:rsidR="009D6C8D" w:rsidRPr="008D2DAE">
        <w:t xml:space="preserve"> </w:t>
      </w:r>
      <w:r w:rsidRPr="008D2DAE">
        <w:t>se ujistil, že vše správně pochopil. Při dalším kole rozhovorů pak velvyslanci jeden druhému přečetli odpovědi na předchozí prohlášení,</w:t>
      </w:r>
      <w:r w:rsidR="00AE751F" w:rsidRPr="008D2DAE">
        <w:t xml:space="preserve"> z </w:t>
      </w:r>
      <w:r w:rsidRPr="008D2DAE">
        <w:t>nichž každá byla opět připravena</w:t>
      </w:r>
      <w:r w:rsidR="00AE751F" w:rsidRPr="008D2DAE">
        <w:t xml:space="preserve"> v </w:t>
      </w:r>
      <w:r w:rsidRPr="008D2DAE">
        <w:t>příslušném hlavním městě. To vše zabíralo čas</w:t>
      </w:r>
      <w:r w:rsidR="00AE751F" w:rsidRPr="008D2DAE">
        <w:t xml:space="preserve"> a </w:t>
      </w:r>
      <w:r w:rsidRPr="008D2DAE">
        <w:t>nevedlo</w:t>
      </w:r>
      <w:r w:rsidR="00AE751F" w:rsidRPr="008D2DAE">
        <w:t xml:space="preserve"> k </w:t>
      </w:r>
      <w:r w:rsidRPr="008D2DAE">
        <w:t>ničemu.</w:t>
      </w:r>
      <w:r w:rsidR="00AE751F" w:rsidRPr="008D2DAE">
        <w:t xml:space="preserve"> V </w:t>
      </w:r>
      <w:r w:rsidRPr="008D2DAE">
        <w:t>převládající atmosféře nedůvěry si ani jedna strana nemohla být jista, zda by mělo smysl předložit té druhé upřímné názory</w:t>
      </w:r>
      <w:r w:rsidR="00AE751F" w:rsidRPr="008D2DAE">
        <w:t xml:space="preserve"> a </w:t>
      </w:r>
      <w:r w:rsidRPr="008D2DAE">
        <w:t>cíle.</w:t>
      </w:r>
      <w:r w:rsidR="00AE751F" w:rsidRPr="008D2DAE">
        <w:t xml:space="preserve"> A </w:t>
      </w:r>
      <w:r w:rsidRPr="008D2DAE">
        <w:t>nedůvěru nebylo možno rozptýlit, aniž by proběhla ničím neomezená diskuse. Považoval jsem tudíž za životně důležité přenést dialog na úroveň, kde by se mezi vyjednavači mohla odehrát přátelská výměna názorů. Ti by také museli být dostatečně seznámeni</w:t>
      </w:r>
      <w:r w:rsidR="00AE751F" w:rsidRPr="008D2DAE">
        <w:t xml:space="preserve"> s </w:t>
      </w:r>
      <w:r w:rsidRPr="008D2DAE">
        <w:t>názory svých představených, aby jim neunikla strategie mlčky obsažená</w:t>
      </w:r>
      <w:r w:rsidR="00AE751F" w:rsidRPr="008D2DAE">
        <w:t xml:space="preserve"> v </w:t>
      </w:r>
      <w:r w:rsidRPr="008D2DAE">
        <w:t>takových rozhovorech. Chtěl jsem využít jednání, jež se mělo konat 20. ledna ve Varšavě,</w:t>
      </w:r>
      <w:r w:rsidR="00AE751F" w:rsidRPr="008D2DAE">
        <w:t xml:space="preserve"> a </w:t>
      </w:r>
      <w:r w:rsidRPr="008D2DAE">
        <w:t>naznačit na něm, že jsme ochotni vyslat do Pekingu našeho emisara. Prezidentovi jsem řekl, že nebude záležet na tom,</w:t>
      </w:r>
      <w:r w:rsidR="00AE751F" w:rsidRPr="008D2DAE">
        <w:t xml:space="preserve"> o </w:t>
      </w:r>
      <w:r w:rsidRPr="008D2DAE">
        <w:t>čem se ještě bude mluvit, pokud součástí jednání zůstane naše základní téma: tedy že chceme nový začátek, že se nebudeme účastnit žádného sovětsk</w:t>
      </w:r>
      <w:r w:rsidR="00AE751F" w:rsidRPr="008D2DAE">
        <w:t>o-a</w:t>
      </w:r>
      <w:r w:rsidRPr="008D2DAE">
        <w:t>merického kondominia</w:t>
      </w:r>
      <w:r w:rsidR="00AE751F" w:rsidRPr="008D2DAE">
        <w:t xml:space="preserve"> a </w:t>
      </w:r>
      <w:r w:rsidRPr="008D2DAE">
        <w:t>že nebudeme vycházet</w:t>
      </w:r>
      <w:r w:rsidR="00AE751F" w:rsidRPr="008D2DAE">
        <w:t xml:space="preserve"> z </w:t>
      </w:r>
      <w:r w:rsidRPr="008D2DAE">
        <w:t>ideologických hledisek, ale</w:t>
      </w:r>
      <w:r w:rsidR="00AE751F" w:rsidRPr="008D2DAE">
        <w:t xml:space="preserve"> z </w:t>
      </w:r>
      <w:r w:rsidRPr="008D2DAE">
        <w:t>vyhodnocení společných zájmů.</w:t>
      </w:r>
    </w:p>
    <w:p w:rsidR="00AE751F" w:rsidRPr="008D2DAE" w:rsidRDefault="000151F1" w:rsidP="00BF453C">
      <w:pPr>
        <w:pStyle w:val="Textodsazen"/>
      </w:pPr>
      <w:r w:rsidRPr="008D2DAE">
        <w:t>Nic</w:t>
      </w:r>
      <w:r w:rsidR="00AE751F" w:rsidRPr="008D2DAE">
        <w:t xml:space="preserve"> z </w:t>
      </w:r>
      <w:r w:rsidRPr="008D2DAE">
        <w:t>toho nebylo přijatelné pro ty, kdo do té doby utvářeli politiku vůči Číně. Když jsme začali koncipovat prohlášení, jež měl velvyslanec Stoessel přečíst 20. ledna, setkal se každý</w:t>
      </w:r>
      <w:r w:rsidR="00AE751F" w:rsidRPr="008D2DAE">
        <w:t xml:space="preserve"> z </w:t>
      </w:r>
      <w:r w:rsidRPr="008D2DAE">
        <w:t>těchto bodů se zuřivým odporem. Experti na Asii nesdíleli naše naděje na nový začátek americk</w:t>
      </w:r>
      <w:r w:rsidR="00AE751F" w:rsidRPr="008D2DAE">
        <w:t>o-č</w:t>
      </w:r>
      <w:r w:rsidRPr="008D2DAE">
        <w:t>ínských vztahů (částečně proto, že nevěděli,</w:t>
      </w:r>
      <w:r w:rsidR="00AE751F" w:rsidRPr="008D2DAE">
        <w:t xml:space="preserve"> o </w:t>
      </w:r>
      <w:r w:rsidRPr="008D2DAE">
        <w:t>čem jednáme prostřednictvím tajných kanálů), experti na Sovětský svaz zneklidněli</w:t>
      </w:r>
      <w:r w:rsidR="00AE751F" w:rsidRPr="008D2DAE">
        <w:t xml:space="preserve"> z </w:t>
      </w:r>
      <w:r w:rsidRPr="008D2DAE">
        <w:t>obavy, abychom si proti sobě nepostavili Moskvu kvůli pouhému faktu, že jednáme</w:t>
      </w:r>
      <w:r w:rsidR="00AE751F" w:rsidRPr="008D2DAE">
        <w:t xml:space="preserve"> s </w:t>
      </w:r>
      <w:r w:rsidRPr="008D2DAE">
        <w:t>Číňany,</w:t>
      </w:r>
      <w:r w:rsidR="00AE751F" w:rsidRPr="008D2DAE">
        <w:t xml:space="preserve"> a </w:t>
      </w:r>
      <w:r w:rsidRPr="008D2DAE">
        <w:t>hlavně kvůli ujištění, které jsme hodlali Pekingu poskytnout ohledně kondominia. Podle úředníků by</w:t>
      </w:r>
      <w:r w:rsidR="00AE751F" w:rsidRPr="008D2DAE">
        <w:t xml:space="preserve"> k </w:t>
      </w:r>
      <w:r w:rsidRPr="008D2DAE">
        <w:t>pokroku došlo tehdy, když by se Čína zřekla použití síly</w:t>
      </w:r>
      <w:r w:rsidR="00AE751F" w:rsidRPr="008D2DAE">
        <w:t xml:space="preserve"> v </w:t>
      </w:r>
      <w:r w:rsidRPr="008D2DAE">
        <w:t>Tchajwanské úžině, když by se začala účastnit rozhovorů</w:t>
      </w:r>
      <w:r w:rsidR="00AE751F" w:rsidRPr="008D2DAE">
        <w:t xml:space="preserve"> o </w:t>
      </w:r>
      <w:r w:rsidRPr="008D2DAE">
        <w:t>kontrole zbrojení nebo poskytla záruky, že</w:t>
      </w:r>
      <w:r w:rsidR="00AE751F" w:rsidRPr="008D2DAE">
        <w:t xml:space="preserve"> v </w:t>
      </w:r>
      <w:r w:rsidRPr="008D2DAE">
        <w:t>Asii nesáhne</w:t>
      </w:r>
      <w:r w:rsidR="00AE751F" w:rsidRPr="008D2DAE">
        <w:t xml:space="preserve"> k </w:t>
      </w:r>
      <w:r w:rsidRPr="008D2DAE">
        <w:t xml:space="preserve">vojenským akcím </w:t>
      </w:r>
      <w:r w:rsidR="00A76BE3" w:rsidRPr="008D2DAE">
        <w:t>–</w:t>
      </w:r>
      <w:r w:rsidR="00AE751F" w:rsidRPr="008D2DAE">
        <w:t xml:space="preserve"> o </w:t>
      </w:r>
      <w:r w:rsidRPr="008D2DAE">
        <w:t>tom všem by však Peking uvažoval nanejvýše</w:t>
      </w:r>
      <w:r w:rsidR="00AE751F" w:rsidRPr="008D2DAE">
        <w:t xml:space="preserve"> v </w:t>
      </w:r>
      <w:r w:rsidRPr="008D2DAE">
        <w:t>nějakém širším kontextu. Co se týče záměru vyslat do Číny emisara, pak úředníkům při pouhé zmínce</w:t>
      </w:r>
      <w:r w:rsidR="00AE751F" w:rsidRPr="008D2DAE">
        <w:t xml:space="preserve"> o </w:t>
      </w:r>
      <w:r w:rsidRPr="008D2DAE">
        <w:t>takové možnosti naskočila husí kůže, neboť bylo pravděpodobné, že by kontrolu nad takovými rozhovory od ministerstva zahraničí rychle převzal Bílý dům.</w:t>
      </w:r>
    </w:p>
    <w:p w:rsidR="00AE751F" w:rsidRPr="008D2DAE" w:rsidRDefault="000151F1" w:rsidP="00BF453C">
      <w:pPr>
        <w:pStyle w:val="Textodsazen"/>
      </w:pPr>
      <w:r w:rsidRPr="008D2DAE">
        <w:t>Byrokratická půtka skončila tradičním úřednickým kompromisem: ustoupil jsem ministerstvu zahraničí</w:t>
      </w:r>
      <w:r w:rsidR="00AE751F" w:rsidRPr="008D2DAE">
        <w:t xml:space="preserve"> a </w:t>
      </w:r>
      <w:r w:rsidRPr="008D2DAE">
        <w:t xml:space="preserve">zachoval jsem všechny body, na kterých tak lpělo </w:t>
      </w:r>
      <w:r w:rsidR="00A76BE3" w:rsidRPr="008D2DAE">
        <w:t>–</w:t>
      </w:r>
      <w:r w:rsidRPr="008D2DAE">
        <w:t xml:space="preserve"> Tcha</w:t>
      </w:r>
      <w:r w:rsidR="00AE751F" w:rsidRPr="008D2DAE">
        <w:t>j-w</w:t>
      </w:r>
      <w:r w:rsidRPr="008D2DAE">
        <w:t>an, kontrolu zbrojení, práva/aktiva, vězně</w:t>
      </w:r>
      <w:r w:rsidR="00AE751F" w:rsidRPr="008D2DAE">
        <w:t xml:space="preserve"> a </w:t>
      </w:r>
      <w:r w:rsidRPr="008D2DAE">
        <w:t xml:space="preserve">tak </w:t>
      </w:r>
      <w:r w:rsidRPr="008D2DAE">
        <w:lastRenderedPageBreak/>
        <w:t xml:space="preserve">dále </w:t>
      </w:r>
      <w:r w:rsidR="00A76BE3" w:rsidRPr="008D2DAE">
        <w:t>–</w:t>
      </w:r>
      <w:r w:rsidRPr="008D2DAE">
        <w:t>, ovšem výměnou za ta témata, která jsem považoval za zásadně důležitá zase já. Znění instrukcí, které Stoessel nakonec dostal, bylo stále ještě méně výmluvné, než bych si přál. Když jsem se však seznámil</w:t>
      </w:r>
      <w:r w:rsidR="00AE751F" w:rsidRPr="008D2DAE">
        <w:t xml:space="preserve"> s </w:t>
      </w:r>
      <w:r w:rsidRPr="008D2DAE">
        <w:t>mentalitou Číňanů lépe, uvědomil jsem si, že záměrně zdrženlivé prohlášení na ně ať už</w:t>
      </w:r>
      <w:r w:rsidR="00AE751F" w:rsidRPr="008D2DAE">
        <w:t xml:space="preserve"> z </w:t>
      </w:r>
      <w:r w:rsidRPr="008D2DAE">
        <w:t xml:space="preserve">jakéhokoli důvodu téměř vždy zapůsobí. Číňané, kteří po tři tisíce let manipulovali cizinci </w:t>
      </w:r>
      <w:r w:rsidR="00A76BE3" w:rsidRPr="008D2DAE">
        <w:t>–</w:t>
      </w:r>
      <w:r w:rsidR="00AE751F" w:rsidRPr="008D2DAE">
        <w:t xml:space="preserve"> a </w:t>
      </w:r>
      <w:r w:rsidRPr="008D2DAE">
        <w:t xml:space="preserve">nikoli bez úspěchu </w:t>
      </w:r>
      <w:r w:rsidR="00A76BE3" w:rsidRPr="008D2DAE">
        <w:t>–</w:t>
      </w:r>
      <w:r w:rsidRPr="008D2DAE">
        <w:t>, mají sklon považovat neúnavné zdůrazňování za znevážení své bystrosti.</w:t>
      </w:r>
    </w:p>
    <w:p w:rsidR="00AE751F" w:rsidRPr="008D2DAE" w:rsidRDefault="000151F1" w:rsidP="00BF453C">
      <w:pPr>
        <w:pStyle w:val="Textodsazen"/>
      </w:pPr>
      <w:r w:rsidRPr="008D2DAE">
        <w:t>Jak se stalo, Číňané uvažovali identickým způsobem. Stoessel přečetl 20. ledna na jednání prohlášení,</w:t>
      </w:r>
      <w:r w:rsidR="00AE751F" w:rsidRPr="008D2DAE">
        <w:t xml:space="preserve"> v </w:t>
      </w:r>
      <w:r w:rsidRPr="008D2DAE">
        <w:t xml:space="preserve">němž jsme opakovali, že Spojené státy se nesnaží </w:t>
      </w:r>
      <w:r w:rsidR="00AE751F" w:rsidRPr="008D2DAE">
        <w:t>„</w:t>
      </w:r>
      <w:r w:rsidRPr="008D2DAE">
        <w:t>zapojit do nějakého kondominia se Sovětským svazem, jež by bylo namířeno proti Č</w:t>
      </w:r>
      <w:r w:rsidR="00ED0C50" w:rsidRPr="008D2DAE">
        <w:t>í</w:t>
      </w:r>
      <w:r w:rsidRPr="008D2DAE">
        <w:t>n</w:t>
      </w:r>
      <w:r w:rsidR="00ED0C50" w:rsidRPr="008D2DAE">
        <w:t>ě</w:t>
      </w:r>
      <w:r w:rsidR="00AE751F" w:rsidRPr="008D2DAE">
        <w:t>“</w:t>
      </w:r>
      <w:r w:rsidRPr="008D2DAE">
        <w:t>.</w:t>
      </w:r>
      <w:r w:rsidR="00AE751F" w:rsidRPr="008D2DAE">
        <w:t xml:space="preserve"> A </w:t>
      </w:r>
      <w:r w:rsidRPr="008D2DAE">
        <w:t xml:space="preserve">pak dodal větu, jejíž věcnost zakrývala, kolik úřednické krve bylo kvůli ní prolito: Spojené státy </w:t>
      </w:r>
      <w:r w:rsidR="00AE751F" w:rsidRPr="008D2DAE">
        <w:t>„</w:t>
      </w:r>
      <w:r w:rsidRPr="008D2DAE">
        <w:t>budou připraveny uvažovat</w:t>
      </w:r>
      <w:r w:rsidR="00AE751F" w:rsidRPr="008D2DAE">
        <w:t xml:space="preserve"> o </w:t>
      </w:r>
      <w:r w:rsidRPr="008D2DAE">
        <w:t>vyslání svého zástupce do Pekingu, kde by jednal přímo</w:t>
      </w:r>
      <w:r w:rsidR="00AE751F" w:rsidRPr="008D2DAE">
        <w:t xml:space="preserve"> s </w:t>
      </w:r>
      <w:r w:rsidRPr="008D2DAE">
        <w:t>vašimi představiteli, nebo</w:t>
      </w:r>
      <w:r w:rsidR="00AE751F" w:rsidRPr="008D2DAE">
        <w:t xml:space="preserve"> o </w:t>
      </w:r>
      <w:r w:rsidRPr="008D2DAE">
        <w:t>přijet</w:t>
      </w:r>
      <w:r w:rsidR="009D6C8D" w:rsidRPr="008D2DAE">
        <w:t>í</w:t>
      </w:r>
      <w:r w:rsidRPr="008D2DAE">
        <w:t xml:space="preserve"> zástupce vaší vlády ve W</w:t>
      </w:r>
      <w:r w:rsidR="009D6C8D" w:rsidRPr="008D2DAE">
        <w:t>a</w:t>
      </w:r>
      <w:r w:rsidRPr="008D2DAE">
        <w:t>shingtonu,</w:t>
      </w:r>
      <w:r w:rsidR="00AE751F" w:rsidRPr="008D2DAE">
        <w:t xml:space="preserve"> s </w:t>
      </w:r>
      <w:r w:rsidRPr="008D2DAE">
        <w:t>nímž bychom důsledněji posoudili kterýkoli</w:t>
      </w:r>
      <w:r w:rsidR="00AE751F" w:rsidRPr="008D2DAE">
        <w:t xml:space="preserve"> z </w:t>
      </w:r>
      <w:r w:rsidRPr="008D2DAE">
        <w:t>námětů,</w:t>
      </w:r>
      <w:r w:rsidR="00AE751F" w:rsidRPr="008D2DAE">
        <w:t xml:space="preserve"> o </w:t>
      </w:r>
      <w:r w:rsidRPr="008D2DAE">
        <w:t>němž jsem se dnes zmínil, nebo jiná témata, na kterých bychom se případně dohodli</w:t>
      </w:r>
      <w:r w:rsidR="00AE751F" w:rsidRPr="008D2DAE">
        <w:t>“</w:t>
      </w:r>
      <w:r w:rsidRPr="008D2DAE">
        <w:t>.</w:t>
      </w:r>
    </w:p>
    <w:p w:rsidR="00AE751F" w:rsidRPr="008D2DAE" w:rsidRDefault="000151F1" w:rsidP="00BF453C">
      <w:pPr>
        <w:pStyle w:val="Textodsazen"/>
      </w:pPr>
      <w:r w:rsidRPr="008D2DAE">
        <w:t>Lej Jang, čínský chargé d</w:t>
      </w:r>
      <w:r w:rsidR="00AE751F" w:rsidRPr="008D2DAE">
        <w:t>’</w:t>
      </w:r>
      <w:r w:rsidRPr="008D2DAE">
        <w:t>affaires, samozřejmě nijak nereagoval na tento udivující úvod, ale přečetl prohlášení pozoruhodně smířlivým tónem jeho jinak obvyklé rétoriky</w:t>
      </w:r>
      <w:r w:rsidR="00AE751F" w:rsidRPr="008D2DAE">
        <w:t xml:space="preserve"> o </w:t>
      </w:r>
      <w:r w:rsidRPr="008D2DAE">
        <w:t>Tcha</w:t>
      </w:r>
      <w:r w:rsidR="00AE751F" w:rsidRPr="008D2DAE">
        <w:t>j-w</w:t>
      </w:r>
      <w:r w:rsidRPr="008D2DAE">
        <w:t>anu</w:t>
      </w:r>
      <w:r w:rsidR="00AE751F" w:rsidRPr="008D2DAE">
        <w:t xml:space="preserve"> a </w:t>
      </w:r>
      <w:r w:rsidRPr="008D2DAE">
        <w:t>dvěma významnými větami ukrytými mezi jinak známou mnohomluvností:</w:t>
      </w:r>
    </w:p>
    <w:p w:rsidR="00AE751F" w:rsidRPr="008D2DAE" w:rsidRDefault="00AE751F" w:rsidP="00BF453C">
      <w:pPr>
        <w:pStyle w:val="Textodsazen"/>
      </w:pPr>
    </w:p>
    <w:p w:rsidR="00AE751F" w:rsidRPr="008D2DAE" w:rsidRDefault="000151F1" w:rsidP="005D525C">
      <w:pPr>
        <w:pStyle w:val="Text-cittneodsazen"/>
      </w:pPr>
      <w:r w:rsidRPr="008D2DAE">
        <w:t>Jsme ochotni zvážit</w:t>
      </w:r>
      <w:r w:rsidR="00AE751F" w:rsidRPr="008D2DAE">
        <w:t xml:space="preserve"> a </w:t>
      </w:r>
      <w:r w:rsidRPr="008D2DAE">
        <w:t>prodiskutovat jakékoli myšlenky</w:t>
      </w:r>
      <w:r w:rsidR="00AE751F" w:rsidRPr="008D2DAE">
        <w:t xml:space="preserve"> a </w:t>
      </w:r>
      <w:r w:rsidRPr="008D2DAE">
        <w:t>návrhy, které by Spojené státy mohly předložit</w:t>
      </w:r>
      <w:r w:rsidR="00AE751F" w:rsidRPr="008D2DAE">
        <w:t xml:space="preserve"> v </w:t>
      </w:r>
      <w:r w:rsidRPr="008D2DAE">
        <w:t>souladu</w:t>
      </w:r>
      <w:r w:rsidR="00AE751F" w:rsidRPr="008D2DAE">
        <w:t xml:space="preserve"> s </w:t>
      </w:r>
      <w:r w:rsidRPr="008D2DAE">
        <w:t>pěti principy mírové koexistence</w:t>
      </w:r>
      <w:r w:rsidR="00AE751F" w:rsidRPr="008D2DAE">
        <w:t xml:space="preserve"> a </w:t>
      </w:r>
      <w:r w:rsidRPr="008D2DAE">
        <w:t>jimiž by skutečně pomohly omezit napětí mezi Čínou</w:t>
      </w:r>
      <w:r w:rsidR="00AE751F" w:rsidRPr="008D2DAE">
        <w:t xml:space="preserve"> a </w:t>
      </w:r>
      <w:r w:rsidRPr="008D2DAE">
        <w:t>Spojenými státy</w:t>
      </w:r>
      <w:r w:rsidR="00AE751F" w:rsidRPr="008D2DAE">
        <w:t xml:space="preserve"> a </w:t>
      </w:r>
      <w:r w:rsidRPr="008D2DAE">
        <w:t>zásadně zlepšit vztahy mezi Čínou</w:t>
      </w:r>
      <w:r w:rsidR="00AE751F" w:rsidRPr="008D2DAE">
        <w:t xml:space="preserve"> a </w:t>
      </w:r>
      <w:r w:rsidRPr="008D2DAE">
        <w:t>Spojenými státy. Tyto rozhovory mohou buď pokračovat dále na úrovni velvyslanců, nebo mohou být vedeny na vyšší úrovni či prostřednictvím jiných kanálů přijatelných pro obě strany.</w:t>
      </w:r>
    </w:p>
    <w:p w:rsidR="00AE751F" w:rsidRPr="008D2DAE" w:rsidRDefault="00AE751F" w:rsidP="00BF453C">
      <w:pPr>
        <w:pStyle w:val="Textodsazen"/>
      </w:pPr>
    </w:p>
    <w:p w:rsidR="00AE751F" w:rsidRPr="008D2DAE" w:rsidRDefault="000151F1" w:rsidP="00BF453C">
      <w:pPr>
        <w:pStyle w:val="Textodsazen"/>
      </w:pPr>
      <w:r w:rsidRPr="008D2DAE">
        <w:t>Ve dvou oficiálních prohlášeních sestavených ve dvou hlavních městech vzdálených od sebe přes devatenáct tisíc kilometrů byl prezentován identický návrh. Povaha varšavských jednání však určovala, že budeme muset počkat měsíc, než se dovíme, zda můžeme tuto myšlenku na dalším jednání rozpracovat.</w:t>
      </w:r>
    </w:p>
    <w:p w:rsidR="00AE751F" w:rsidRPr="008D2DAE" w:rsidRDefault="000151F1" w:rsidP="00BF453C">
      <w:pPr>
        <w:pStyle w:val="Textodsazen"/>
      </w:pPr>
      <w:r w:rsidRPr="008D2DAE">
        <w:t>Koncem ledna se mi dostalo určitého povzbuzení, neboť jsem si přečetl zprávu</w:t>
      </w:r>
      <w:r w:rsidR="00AE751F" w:rsidRPr="008D2DAE">
        <w:t xml:space="preserve"> o </w:t>
      </w:r>
      <w:r w:rsidRPr="008D2DAE">
        <w:t>rozhovoru mezi čínským premiérem Čou E</w:t>
      </w:r>
      <w:r w:rsidR="00AE751F" w:rsidRPr="008D2DAE">
        <w:t>n-l</w:t>
      </w:r>
      <w:r w:rsidRPr="008D2DAE">
        <w:t>ajem</w:t>
      </w:r>
      <w:r w:rsidR="00AE751F" w:rsidRPr="008D2DAE">
        <w:t xml:space="preserve"> a </w:t>
      </w:r>
      <w:r w:rsidRPr="008D2DAE">
        <w:t>pákistánským velvyslancem</w:t>
      </w:r>
      <w:r w:rsidR="00AE751F" w:rsidRPr="008D2DAE">
        <w:t xml:space="preserve"> v </w:t>
      </w:r>
      <w:r w:rsidRPr="008D2DAE">
        <w:t>Číně. Velvyslanec shledal, že Čou E</w:t>
      </w:r>
      <w:r w:rsidR="00AE751F" w:rsidRPr="008D2DAE">
        <w:t>n-l</w:t>
      </w:r>
      <w:r w:rsidRPr="008D2DAE">
        <w:t>ajovi dělá největší starost Sovětský svaz</w:t>
      </w:r>
      <w:r w:rsidR="00AE751F" w:rsidRPr="008D2DAE">
        <w:t xml:space="preserve"> a </w:t>
      </w:r>
      <w:r w:rsidRPr="008D2DAE">
        <w:t>na druhém místě možná obroda japonského militarismu. Spojené státy Čou zjevně považoval za menší hrozbu. Zdálo se, že je naprosto připraven vést se Spojenými státy rozhovory na vysoké úrovni, pokud ovšem vyjde iniciativa</w:t>
      </w:r>
      <w:r w:rsidR="00AE751F" w:rsidRPr="008D2DAE">
        <w:t xml:space="preserve"> z </w:t>
      </w:r>
      <w:r w:rsidRPr="008D2DAE">
        <w:t>naší strany. Čou E</w:t>
      </w:r>
      <w:r w:rsidR="00AE751F" w:rsidRPr="008D2DAE">
        <w:t>n-l</w:t>
      </w:r>
      <w:r w:rsidRPr="008D2DAE">
        <w:t xml:space="preserve">aj ve skutečnosti, jak vyplývalo ze zprávy, hloubal nad naší zjevnou neochotou </w:t>
      </w:r>
      <w:r w:rsidR="00AE751F" w:rsidRPr="008D2DAE">
        <w:t>„</w:t>
      </w:r>
      <w:r w:rsidRPr="008D2DAE">
        <w:t>udělat něco podobného jako Kosygin</w:t>
      </w:r>
      <w:r w:rsidR="00AE751F" w:rsidRPr="008D2DAE">
        <w:t>“</w:t>
      </w:r>
      <w:r w:rsidRPr="008D2DAE">
        <w:t xml:space="preserve"> </w:t>
      </w:r>
      <w:r w:rsidR="00A76BE3" w:rsidRPr="008D2DAE">
        <w:t>–</w:t>
      </w:r>
      <w:r w:rsidRPr="008D2DAE">
        <w:t xml:space="preserve"> jinými slovy, vyslat do Pekingu nějakého vysokého představitele.</w:t>
      </w:r>
    </w:p>
    <w:p w:rsidR="00AE751F" w:rsidRPr="008D2DAE" w:rsidRDefault="000151F1" w:rsidP="00BF453C">
      <w:pPr>
        <w:pStyle w:val="Textodsazen"/>
      </w:pPr>
      <w:r w:rsidRPr="008D2DAE">
        <w:lastRenderedPageBreak/>
        <w:t>Sověti se mezitím chovali se svou typickou neomaleností. Den po varšavském jednání se</w:t>
      </w:r>
      <w:r w:rsidR="00AE751F" w:rsidRPr="008D2DAE">
        <w:t xml:space="preserve"> v </w:t>
      </w:r>
      <w:r w:rsidRPr="008D2DAE">
        <w:t>mé kanceláři objevil Dobrynin</w:t>
      </w:r>
      <w:r w:rsidR="00AE751F" w:rsidRPr="008D2DAE">
        <w:t xml:space="preserve"> a </w:t>
      </w:r>
      <w:r w:rsidRPr="008D2DAE">
        <w:t>snažil se získat nějaké informace, aniž by ho nějak odradil fakt, že Moskva nám takovou službu nikdy</w:t>
      </w:r>
      <w:r w:rsidR="00AE751F" w:rsidRPr="008D2DAE">
        <w:t xml:space="preserve"> v </w:t>
      </w:r>
      <w:r w:rsidRPr="008D2DAE">
        <w:t xml:space="preserve">žádné záležitosti neposkytovala. Když jsem se vyhnul jeho žádosti, vyjádřil naději, že nechceme </w:t>
      </w:r>
      <w:r w:rsidR="00AE751F" w:rsidRPr="008D2DAE">
        <w:t>„</w:t>
      </w:r>
      <w:r w:rsidRPr="008D2DAE">
        <w:t>využít</w:t>
      </w:r>
      <w:r w:rsidR="00AE751F" w:rsidRPr="008D2DAE">
        <w:t>“</w:t>
      </w:r>
      <w:r w:rsidRPr="008D2DAE">
        <w:t xml:space="preserve"> Číny jako vojenské hrozby. Byla to tak groteskní představa vzhledem ke skutečnosti, že</w:t>
      </w:r>
      <w:r w:rsidR="00CC0999" w:rsidRPr="008D2DAE">
        <w:t xml:space="preserve"> na jed</w:t>
      </w:r>
      <w:r w:rsidRPr="008D2DAE">
        <w:t>nání každý</w:t>
      </w:r>
      <w:r w:rsidR="00AE751F" w:rsidRPr="008D2DAE">
        <w:t xml:space="preserve"> z </w:t>
      </w:r>
      <w:r w:rsidRPr="008D2DAE">
        <w:t>obou velvyslanců jen četl předem připravené prohlášení, že jsem se tomu musel vysmát. Ale ostatní zaměstnanci sovětského velvyslanectví se podobně vyptávali</w:t>
      </w:r>
      <w:r w:rsidR="00AE751F" w:rsidRPr="008D2DAE">
        <w:t xml:space="preserve"> i </w:t>
      </w:r>
      <w:r w:rsidRPr="008D2DAE">
        <w:t xml:space="preserve">jinde; Peking byl zjevně </w:t>
      </w:r>
      <w:r w:rsidR="00AE751F" w:rsidRPr="008D2DAE">
        <w:t>„</w:t>
      </w:r>
      <w:r w:rsidRPr="008D2DAE">
        <w:t>neuralgickým</w:t>
      </w:r>
      <w:r w:rsidR="00AE751F" w:rsidRPr="008D2DAE">
        <w:t>“</w:t>
      </w:r>
      <w:r w:rsidRPr="008D2DAE">
        <w:t xml:space="preserve"> bodem.</w:t>
      </w:r>
    </w:p>
    <w:p w:rsidR="00AE751F" w:rsidRPr="008D2DAE" w:rsidRDefault="000151F1" w:rsidP="00BF453C">
      <w:pPr>
        <w:pStyle w:val="Textodsazen"/>
      </w:pPr>
      <w:r w:rsidRPr="008D2DAE">
        <w:t>Zatímco jsme čekali na varšavské jednání číslo 136, zdvojnásobili jsme úsilí najít méně omezený jednací kanál. Cenou za dvacetiletou izolaci ovšem bylo, že jsme neměli nejmenší představu</w:t>
      </w:r>
      <w:r w:rsidR="00AE751F" w:rsidRPr="008D2DAE">
        <w:t xml:space="preserve"> o </w:t>
      </w:r>
      <w:r w:rsidRPr="008D2DAE">
        <w:t>tom, jak bychom mohli kontaktovat čínské vedení. Henry Cabot Lodge mne představil jednomu svému příteli, chargé d</w:t>
      </w:r>
      <w:r w:rsidR="00AE751F" w:rsidRPr="008D2DAE">
        <w:t>’</w:t>
      </w:r>
      <w:r w:rsidRPr="008D2DAE">
        <w:t>affaires velvyslanectví jisté západoevropské země</w:t>
      </w:r>
      <w:r w:rsidR="00AE751F" w:rsidRPr="008D2DAE">
        <w:t xml:space="preserve"> v </w:t>
      </w:r>
      <w:r w:rsidRPr="008D2DAE">
        <w:t>Číně, jenž prohlašoval, že má přístup</w:t>
      </w:r>
      <w:r w:rsidR="00AE751F" w:rsidRPr="008D2DAE">
        <w:t xml:space="preserve"> k </w:t>
      </w:r>
      <w:r w:rsidRPr="008D2DAE">
        <w:t>předním čínským představitelům.</w:t>
      </w:r>
      <w:r w:rsidR="00AE751F" w:rsidRPr="008D2DAE">
        <w:t xml:space="preserve"> S </w:t>
      </w:r>
      <w:r w:rsidRPr="008D2DAE">
        <w:t>Nixonovým souhlasem jsem tomuto diplomatovi dal sdělení pro čínskou s</w:t>
      </w:r>
      <w:r w:rsidR="009D6C8D" w:rsidRPr="008D2DAE">
        <w:t>t</w:t>
      </w:r>
      <w:r w:rsidRPr="008D2DAE">
        <w:t>r</w:t>
      </w:r>
      <w:r w:rsidR="009D6C8D" w:rsidRPr="008D2DAE">
        <w:t>a</w:t>
      </w:r>
      <w:r w:rsidRPr="008D2DAE">
        <w:t>nu,</w:t>
      </w:r>
      <w:r w:rsidR="00AE751F" w:rsidRPr="008D2DAE">
        <w:t xml:space="preserve"> v </w:t>
      </w:r>
      <w:r w:rsidRPr="008D2DAE">
        <w:t>níž jsme upozorňovali, že je těžké vést ve Varšavě vážně míněné rozhovory,</w:t>
      </w:r>
      <w:r w:rsidR="00AE751F" w:rsidRPr="008D2DAE">
        <w:t xml:space="preserve"> a </w:t>
      </w:r>
      <w:r w:rsidRPr="008D2DAE">
        <w:t>navrhovali jiný kontakt,</w:t>
      </w:r>
      <w:r w:rsidR="00AE751F" w:rsidRPr="008D2DAE">
        <w:t xml:space="preserve"> a </w:t>
      </w:r>
      <w:r w:rsidRPr="008D2DAE">
        <w:t xml:space="preserve">to prostřednictvím našeho vojenského </w:t>
      </w:r>
      <w:r w:rsidR="00291FC2" w:rsidRPr="008D2DAE">
        <w:t>atašé</w:t>
      </w:r>
      <w:r w:rsidR="00AE751F" w:rsidRPr="008D2DAE">
        <w:t xml:space="preserve"> v </w:t>
      </w:r>
      <w:r w:rsidRPr="008D2DAE">
        <w:t>P</w:t>
      </w:r>
      <w:r w:rsidR="009D6C8D" w:rsidRPr="008D2DAE">
        <w:t>aří</w:t>
      </w:r>
      <w:r w:rsidRPr="008D2DAE">
        <w:t>ži generála V</w:t>
      </w:r>
      <w:r w:rsidR="009D6C8D" w:rsidRPr="008D2DAE">
        <w:t>e</w:t>
      </w:r>
      <w:r w:rsidRPr="008D2DAE">
        <w:t>rnona Walterse (který tak schopně organizoval má t</w:t>
      </w:r>
      <w:r w:rsidR="009D6C8D" w:rsidRPr="008D2DAE">
        <w:t>a</w:t>
      </w:r>
      <w:r w:rsidRPr="008D2DAE">
        <w:t xml:space="preserve">jná </w:t>
      </w:r>
      <w:r w:rsidR="009D6C8D" w:rsidRPr="008D2DAE">
        <w:t>j</w:t>
      </w:r>
      <w:r w:rsidRPr="008D2DAE">
        <w:t>ednán</w:t>
      </w:r>
      <w:r w:rsidR="009D6C8D" w:rsidRPr="008D2DAE">
        <w:t>í</w:t>
      </w:r>
      <w:r w:rsidR="00AE751F" w:rsidRPr="008D2DAE">
        <w:t xml:space="preserve"> s </w:t>
      </w:r>
      <w:r w:rsidR="00291FC2" w:rsidRPr="008D2DAE">
        <w:t>Le</w:t>
      </w:r>
      <w:r w:rsidRPr="008D2DAE">
        <w:t xml:space="preserve"> </w:t>
      </w:r>
      <w:r w:rsidR="00291FC2" w:rsidRPr="008D2DAE">
        <w:t>Duc</w:t>
      </w:r>
      <w:r w:rsidRPr="008D2DAE">
        <w:t xml:space="preserve"> Them). Lodg</w:t>
      </w:r>
      <w:r w:rsidR="009D6C8D" w:rsidRPr="008D2DAE">
        <w:t>e</w:t>
      </w:r>
      <w:r w:rsidRPr="008D2DAE">
        <w:t>ův přítel si sdělen</w:t>
      </w:r>
      <w:r w:rsidR="009D6C8D" w:rsidRPr="008D2DAE">
        <w:t xml:space="preserve">í </w:t>
      </w:r>
      <w:r w:rsidRPr="008D2DAE">
        <w:t>vzal</w:t>
      </w:r>
      <w:r w:rsidR="00AE751F" w:rsidRPr="008D2DAE">
        <w:t xml:space="preserve"> a </w:t>
      </w:r>
      <w:r w:rsidRPr="008D2DAE">
        <w:t xml:space="preserve">od té doby vždy po několika týdnech věrně informoval, že se mu ještě nenaskytla příležitost ho doručit. Pak nás 1. prosince, tedy po deseti měsících, informoval, že se sdělení chystá předat </w:t>
      </w:r>
      <w:r w:rsidR="00A76BE3" w:rsidRPr="008D2DAE">
        <w:t>–</w:t>
      </w:r>
      <w:r w:rsidRPr="008D2DAE">
        <w:t xml:space="preserve"> nedokážu si představit, co</w:t>
      </w:r>
      <w:r w:rsidR="00AE751F" w:rsidRPr="008D2DAE">
        <w:t xml:space="preserve"> v </w:t>
      </w:r>
      <w:r w:rsidRPr="008D2DAE">
        <w:t xml:space="preserve">něm mohlo vyvolalo toto přesvědčení </w:t>
      </w:r>
      <w:r w:rsidR="00A76BE3" w:rsidRPr="008D2DAE">
        <w:t>–</w:t>
      </w:r>
      <w:r w:rsidRPr="008D2DAE">
        <w:t>, ale</w:t>
      </w:r>
      <w:r w:rsidR="00AE751F" w:rsidRPr="008D2DAE">
        <w:t xml:space="preserve"> v </w:t>
      </w:r>
      <w:r w:rsidRPr="008D2DAE">
        <w:t>té době jsme již měli</w:t>
      </w:r>
      <w:r w:rsidR="00AE751F" w:rsidRPr="008D2DAE">
        <w:t xml:space="preserve"> k </w:t>
      </w:r>
      <w:r w:rsidRPr="008D2DAE">
        <w:t>dispozici jiný kanál.</w:t>
      </w:r>
    </w:p>
    <w:p w:rsidR="00AE751F" w:rsidRPr="008D2DAE" w:rsidRDefault="000151F1" w:rsidP="00BF453C">
      <w:pPr>
        <w:pStyle w:val="Textodsazen"/>
      </w:pPr>
      <w:r w:rsidRPr="008D2DAE">
        <w:t>Varšavské jednání č. 136, naplánované na 20. února roku 1970, vyvolalo další tahanici mezi Bílým domem</w:t>
      </w:r>
      <w:r w:rsidR="00AE751F" w:rsidRPr="008D2DAE">
        <w:t xml:space="preserve"> a </w:t>
      </w:r>
      <w:r w:rsidRPr="008D2DAE">
        <w:t>ministerstvem zahraničí. Vyvstala před námi otázka, jak reagovat, jestliže Číňané, jak se zdálo pravděpodobné, přijmou náš návrh, že vyšleme emisara do Pekingu nebo že přijmeme jejich vyslance ve Washingtonu. Já jsem chtěl, aby Stoessel naznačil, že</w:t>
      </w:r>
      <w:r w:rsidR="00AE751F" w:rsidRPr="008D2DAE">
        <w:t xml:space="preserve"> v </w:t>
      </w:r>
      <w:r w:rsidRPr="008D2DAE">
        <w:t>principu souhlasíme,</w:t>
      </w:r>
      <w:r w:rsidR="00AE751F" w:rsidRPr="008D2DAE">
        <w:t xml:space="preserve"> a </w:t>
      </w:r>
      <w:r w:rsidRPr="008D2DAE">
        <w:t>věc pak předal do Washingtonu, který by vypracoval podrobnou odpověď. Ministerstvo zahraničí ale přišlo</w:t>
      </w:r>
      <w:r w:rsidR="00AE751F" w:rsidRPr="008D2DAE">
        <w:t xml:space="preserve"> s </w:t>
      </w:r>
      <w:r w:rsidRPr="008D2DAE">
        <w:t>pozoruhodným doporučením, abychom ustoupili od naší vlastní iniciativy</w:t>
      </w:r>
      <w:r w:rsidR="00AE751F" w:rsidRPr="008D2DAE">
        <w:t xml:space="preserve"> a </w:t>
      </w:r>
      <w:r w:rsidRPr="008D2DAE">
        <w:t xml:space="preserve">pouze bez dalšího komentáře zaznamenali čínskou odpověď. Nelíbilo se mu, že ztratí kontrolu nad průběhem jednání </w:t>
      </w:r>
      <w:r w:rsidR="00A76BE3" w:rsidRPr="008D2DAE">
        <w:t>–</w:t>
      </w:r>
      <w:r w:rsidR="00AE751F" w:rsidRPr="008D2DAE">
        <w:t xml:space="preserve"> a </w:t>
      </w:r>
      <w:r w:rsidRPr="008D2DAE">
        <w:t>pokud něco zvýší spolehlivě ministerským úředníkům hladinu adrenalinu</w:t>
      </w:r>
      <w:r w:rsidR="00AE751F" w:rsidRPr="008D2DAE">
        <w:t xml:space="preserve"> v </w:t>
      </w:r>
      <w:r w:rsidRPr="008D2DAE">
        <w:t>krvi, pak je to situace, kdy jsou jejich privilegia ohrožena</w:t>
      </w:r>
      <w:r w:rsidR="00AE751F" w:rsidRPr="008D2DAE">
        <w:t xml:space="preserve"> a </w:t>
      </w:r>
      <w:r w:rsidRPr="008D2DAE">
        <w:t xml:space="preserve">oni je musí bránit </w:t>
      </w:r>
      <w:r w:rsidR="00A76BE3" w:rsidRPr="008D2DAE">
        <w:t>–</w:t>
      </w:r>
      <w:r w:rsidRPr="008D2DAE">
        <w:t>,</w:t>
      </w:r>
      <w:r w:rsidR="00AE751F" w:rsidRPr="008D2DAE">
        <w:t xml:space="preserve"> a </w:t>
      </w:r>
      <w:r w:rsidRPr="008D2DAE">
        <w:t>navíc se mu vůbec nechtělo vysvětlovat podezřívavým spojencům, neústupným neutrálům</w:t>
      </w:r>
      <w:r w:rsidR="00AE751F" w:rsidRPr="008D2DAE">
        <w:t xml:space="preserve"> a </w:t>
      </w:r>
      <w:r w:rsidRPr="008D2DAE">
        <w:t>trucovitému Sovětskému svazu,</w:t>
      </w:r>
      <w:r w:rsidR="00AE751F" w:rsidRPr="008D2DAE">
        <w:t xml:space="preserve"> o </w:t>
      </w:r>
      <w:r w:rsidRPr="008D2DAE">
        <w:t>médiích ani nemluvě, proč se rozhovory budou konat na novém místě.</w:t>
      </w:r>
    </w:p>
    <w:p w:rsidR="00AE751F" w:rsidRPr="008D2DAE" w:rsidRDefault="000151F1" w:rsidP="00BF453C">
      <w:pPr>
        <w:pStyle w:val="Textodsazen"/>
      </w:pPr>
      <w:r w:rsidRPr="008D2DAE">
        <w:t>Prosadil jsem ale svou. Nixon mně nařídil, abych Stoesselovi dal instrukci reagovat pozitivně. Samozřejmě ale musel také odrecitovat obvyklou litanii týkající se bilaterálních záležitostí (Tcha</w:t>
      </w:r>
      <w:r w:rsidR="00AE751F" w:rsidRPr="008D2DAE">
        <w:t>j-w</w:t>
      </w:r>
      <w:r w:rsidRPr="008D2DAE">
        <w:t>an, práva, aktiva, vězni</w:t>
      </w:r>
      <w:r w:rsidR="00AE751F" w:rsidRPr="008D2DAE">
        <w:t xml:space="preserve"> a </w:t>
      </w:r>
      <w:r w:rsidRPr="008D2DAE">
        <w:t>tak dále), která byla součástí všech předchozích 135 kol čínsk</w:t>
      </w:r>
      <w:r w:rsidR="00AE751F" w:rsidRPr="008D2DAE">
        <w:t>o-a</w:t>
      </w:r>
      <w:r w:rsidRPr="008D2DAE">
        <w:t>merických rozhovorů. Abychom se ujistili, že Číňané pochopili náš změněný přístup, mluvili jsme</w:t>
      </w:r>
      <w:r w:rsidR="00AE751F" w:rsidRPr="008D2DAE">
        <w:t xml:space="preserve"> </w:t>
      </w:r>
      <w:r w:rsidR="00AE751F" w:rsidRPr="008D2DAE">
        <w:lastRenderedPageBreak/>
        <w:t>o </w:t>
      </w:r>
      <w:r w:rsidRPr="008D2DAE">
        <w:t>Číně</w:t>
      </w:r>
      <w:r w:rsidR="00AE751F" w:rsidRPr="008D2DAE">
        <w:t xml:space="preserve"> s </w:t>
      </w:r>
      <w:r w:rsidRPr="008D2DAE">
        <w:t>bezprecedentní věcností</w:t>
      </w:r>
      <w:r w:rsidR="00AE751F" w:rsidRPr="008D2DAE">
        <w:t xml:space="preserve"> v </w:t>
      </w:r>
      <w:r w:rsidRPr="008D2DAE">
        <w:t>prezidentově Zprávě</w:t>
      </w:r>
      <w:r w:rsidR="00AE751F" w:rsidRPr="008D2DAE">
        <w:t xml:space="preserve"> o </w:t>
      </w:r>
      <w:r w:rsidRPr="008D2DAE">
        <w:t xml:space="preserve">zahraniční politice, která byla publikována dva dny před únorovým jednáním ve Varšavě: </w:t>
      </w:r>
      <w:r w:rsidR="00AE751F" w:rsidRPr="008D2DAE">
        <w:t>„</w:t>
      </w:r>
      <w:r w:rsidRPr="008D2DAE">
        <w:t>Číňané jsou velkým</w:t>
      </w:r>
      <w:r w:rsidR="00AE751F" w:rsidRPr="008D2DAE">
        <w:t xml:space="preserve"> a </w:t>
      </w:r>
      <w:r w:rsidRPr="008D2DAE">
        <w:t>energickým národem, který by neměl zůstat izolován od mezinárodního společenství.</w:t>
      </w:r>
      <w:r w:rsidR="00AE751F" w:rsidRPr="008D2DAE">
        <w:t xml:space="preserve"> Z </w:t>
      </w:r>
      <w:r w:rsidRPr="008D2DAE">
        <w:t>dlouhodobého hlediska není bez této země</w:t>
      </w:r>
      <w:r w:rsidR="00AE751F" w:rsidRPr="008D2DAE">
        <w:t xml:space="preserve"> s </w:t>
      </w:r>
      <w:r w:rsidRPr="008D2DAE">
        <w:t>více než 700 miliony obyvatel myslitelný žádný stabilní</w:t>
      </w:r>
      <w:r w:rsidR="00AE751F" w:rsidRPr="008D2DAE">
        <w:t xml:space="preserve"> a </w:t>
      </w:r>
      <w:r w:rsidRPr="008D2DAE">
        <w:t>trvalý mezinárodní řád.</w:t>
      </w:r>
      <w:r w:rsidR="00AE751F" w:rsidRPr="008D2DAE">
        <w:t>“</w:t>
      </w:r>
      <w:r w:rsidRPr="008D2DAE">
        <w:t xml:space="preserve"> Zdůraznili jsme, že nás zajímá nikoli rétorika, nýbrž praktická politika. Klíčem</w:t>
      </w:r>
      <w:r w:rsidR="00AE751F" w:rsidRPr="008D2DAE">
        <w:t xml:space="preserve"> k </w:t>
      </w:r>
      <w:r w:rsidRPr="008D2DAE">
        <w:t>našim vztahům bude způsob, jakým se</w:t>
      </w:r>
      <w:r w:rsidR="00AE751F" w:rsidRPr="008D2DAE">
        <w:t xml:space="preserve"> k </w:t>
      </w:r>
      <w:r w:rsidRPr="008D2DAE">
        <w:t>sobě budeme vzájemně chovat. Ve zprávě jsme explicitně odmítli, že bychom si</w:t>
      </w:r>
      <w:r w:rsidR="00AE751F" w:rsidRPr="008D2DAE">
        <w:t xml:space="preserve"> v </w:t>
      </w:r>
      <w:r w:rsidRPr="008D2DAE">
        <w:t>jakémkoli smyslu přáli přidat se</w:t>
      </w:r>
      <w:r w:rsidR="00AE751F" w:rsidRPr="008D2DAE">
        <w:t xml:space="preserve"> v </w:t>
      </w:r>
      <w:r w:rsidRPr="008D2DAE">
        <w:t>čínsk</w:t>
      </w:r>
      <w:r w:rsidR="00AE751F" w:rsidRPr="008D2DAE">
        <w:t>o-s</w:t>
      </w:r>
      <w:r w:rsidRPr="008D2DAE">
        <w:t>ovětském konfliktu na něčí stranu,</w:t>
      </w:r>
      <w:r w:rsidR="00AE751F" w:rsidRPr="008D2DAE">
        <w:t xml:space="preserve"> a </w:t>
      </w:r>
      <w:r w:rsidRPr="008D2DAE">
        <w:t>tím jsme také vyloučili možnost kondominia:</w:t>
      </w:r>
    </w:p>
    <w:p w:rsidR="00AE751F" w:rsidRPr="008D2DAE" w:rsidRDefault="00AE751F" w:rsidP="00BF453C">
      <w:pPr>
        <w:pStyle w:val="Textodsazen"/>
      </w:pPr>
    </w:p>
    <w:p w:rsidR="00AE751F" w:rsidRPr="008D2DAE" w:rsidRDefault="000151F1" w:rsidP="005D525C">
      <w:pPr>
        <w:pStyle w:val="Text-cittneodsazen"/>
      </w:pPr>
      <w:r w:rsidRPr="008D2DAE">
        <w:t>Naše přání zlepšit vzájemné vztahy není taktickým prostředkem, jak využít střetu mezi Čínou</w:t>
      </w:r>
      <w:r w:rsidR="00AE751F" w:rsidRPr="008D2DAE">
        <w:t xml:space="preserve"> a </w:t>
      </w:r>
      <w:r w:rsidRPr="008D2DAE">
        <w:t>Sovětským svazem. Nespatřujeme pro sebe žádný prospěch</w:t>
      </w:r>
      <w:r w:rsidR="00AE751F" w:rsidRPr="008D2DAE">
        <w:t xml:space="preserve"> v </w:t>
      </w:r>
      <w:r w:rsidRPr="008D2DAE">
        <w:t>prohlubování tohoto konfliktu</w:t>
      </w:r>
      <w:r w:rsidR="00AE751F" w:rsidRPr="008D2DAE">
        <w:t xml:space="preserve"> a </w:t>
      </w:r>
      <w:r w:rsidRPr="008D2DAE">
        <w:t>nehodláme se přidat na žádnou stranu. Stejně tak se Spojené státy nehodlají připojit</w:t>
      </w:r>
      <w:r w:rsidR="00AE751F" w:rsidRPr="008D2DAE">
        <w:t xml:space="preserve"> k </w:t>
      </w:r>
      <w:r w:rsidRPr="008D2DAE">
        <w:t>jakémukoli kondominiu nebo nepřátelské koalici velmocí namířené proti jedné</w:t>
      </w:r>
      <w:r w:rsidR="00AE751F" w:rsidRPr="008D2DAE">
        <w:t xml:space="preserve"> z </w:t>
      </w:r>
      <w:r w:rsidRPr="008D2DAE">
        <w:t xml:space="preserve">obou velkých komunistických zemí. Náš přístup je jasný </w:t>
      </w:r>
      <w:r w:rsidR="00A76BE3" w:rsidRPr="008D2DAE">
        <w:t>–</w:t>
      </w:r>
      <w:r w:rsidRPr="008D2DAE">
        <w:t xml:space="preserve"> trvalý mír nebude možný, dokud se některé země považují za permanentního nepřítele jiných.</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části zprávy,</w:t>
      </w:r>
      <w:r w:rsidRPr="008D2DAE">
        <w:t xml:space="preserve"> v </w:t>
      </w:r>
      <w:r w:rsidR="000151F1" w:rsidRPr="008D2DAE">
        <w:t>níž jsme se zabývali obrannou politikou, jsme navíc zdůraznili, jak jsem již uvedl, že Sovětský svaz</w:t>
      </w:r>
      <w:r w:rsidRPr="008D2DAE">
        <w:t xml:space="preserve"> a </w:t>
      </w:r>
      <w:r w:rsidR="000151F1" w:rsidRPr="008D2DAE">
        <w:t>Čínu už nepovažujeme za jednoho nepřítele. Tím jsme říkali, že naše plány pro případ války budou od tohoto okamžiku založeny na předpokladu, že společný sovětsk</w:t>
      </w:r>
      <w:r w:rsidRPr="008D2DAE">
        <w:t>o-č</w:t>
      </w:r>
      <w:r w:rsidR="000151F1" w:rsidRPr="008D2DAE">
        <w:t>ínský útok proti nám již není aktuální.</w:t>
      </w:r>
      <w:r w:rsidRPr="008D2DAE">
        <w:t xml:space="preserve"> S </w:t>
      </w:r>
      <w:r w:rsidR="000151F1" w:rsidRPr="008D2DAE">
        <w:t>každou</w:t>
      </w:r>
      <w:r w:rsidRPr="008D2DAE">
        <w:t xml:space="preserve"> z </w:t>
      </w:r>
      <w:r w:rsidR="000151F1" w:rsidRPr="008D2DAE">
        <w:t>obou zemí budeme jednal od</w:t>
      </w:r>
      <w:r w:rsidR="00A75B19" w:rsidRPr="008D2DAE">
        <w:t>děl</w:t>
      </w:r>
      <w:r w:rsidR="000151F1" w:rsidRPr="008D2DAE">
        <w:t>eně</w:t>
      </w:r>
      <w:r w:rsidRPr="008D2DAE">
        <w:t xml:space="preserve"> a </w:t>
      </w:r>
      <w:r w:rsidR="000151F1" w:rsidRPr="008D2DAE">
        <w:t>podle jejího chování</w:t>
      </w:r>
      <w:r w:rsidRPr="008D2DAE">
        <w:t xml:space="preserve"> k </w:t>
      </w:r>
      <w:r w:rsidR="000151F1" w:rsidRPr="008D2DAE">
        <w:t>nám.</w:t>
      </w:r>
    </w:p>
    <w:p w:rsidR="00AE751F" w:rsidRPr="008D2DAE" w:rsidRDefault="000151F1" w:rsidP="00BF453C">
      <w:pPr>
        <w:pStyle w:val="Textodsazen"/>
      </w:pPr>
      <w:r w:rsidRPr="008D2DAE">
        <w:t>Sdělení bylo přijalo</w:t>
      </w:r>
      <w:r w:rsidR="00AE751F" w:rsidRPr="008D2DAE">
        <w:t xml:space="preserve"> a </w:t>
      </w:r>
      <w:r w:rsidRPr="008D2DAE">
        <w:t xml:space="preserve">pochopeno. Lej Jang pronesl </w:t>
      </w:r>
      <w:r w:rsidR="00083670" w:rsidRPr="008D2DAE">
        <w:t>na</w:t>
      </w:r>
      <w:r w:rsidRPr="008D2DAE">
        <w:t xml:space="preserve"> 136. jednání mimořádné smířlivé prohlášení </w:t>
      </w:r>
      <w:r w:rsidR="00A76BE3" w:rsidRPr="008D2DAE">
        <w:t>–</w:t>
      </w:r>
      <w:r w:rsidR="00AE751F" w:rsidRPr="008D2DAE">
        <w:t xml:space="preserve"> a </w:t>
      </w:r>
      <w:r w:rsidRPr="008D2DAE">
        <w:t>akcep</w:t>
      </w:r>
      <w:r w:rsidR="00ED0C50" w:rsidRPr="008D2DAE">
        <w:t>t</w:t>
      </w:r>
      <w:r w:rsidRPr="008D2DAE">
        <w:t>oval náš návrh, že do Pekingu vyšleme svého emisara. Zdálo se, že máme blízko</w:t>
      </w:r>
      <w:r w:rsidR="00AE751F" w:rsidRPr="008D2DAE">
        <w:t xml:space="preserve"> k </w:t>
      </w:r>
      <w:r w:rsidRPr="008D2DAE">
        <w:t>průlomu. Jestliže my jsme signalizovali změnu našeho postoje před varšavským setkáním, Číňané udělali totéž ihned po něm. Dvaadvacátého února jsme dostali zprávu od pákistánského velvyslance Hilalyho, že podle názoru jeho prezidenta Jahjá Chána jsme svými iniciativami Číňany povzbudili. Tato oklika bezpochyby znamenala, že Jahjá dostal tuto informaci od Číňanů, kteří zatím dávali přednost nepřímému jednání</w:t>
      </w:r>
      <w:r w:rsidR="00AE751F" w:rsidRPr="008D2DAE">
        <w:t xml:space="preserve"> s </w:t>
      </w:r>
      <w:r w:rsidRPr="008D2DAE">
        <w:t>námi. Jahjá Chán sděloval, že Číňané se nyní mnohem méně obávají možné tajné americk</w:t>
      </w:r>
      <w:r w:rsidR="00AE751F" w:rsidRPr="008D2DAE">
        <w:t>o-s</w:t>
      </w:r>
      <w:r w:rsidRPr="008D2DAE">
        <w:t>ovětské dohody. Nicméně by je velmi zneklidnilo, kdyby Spojené státy měly naznačovat, že návrhy Pekingu mají svůj původ</w:t>
      </w:r>
      <w:r w:rsidR="00AE751F" w:rsidRPr="008D2DAE">
        <w:t xml:space="preserve"> v </w:t>
      </w:r>
      <w:r w:rsidRPr="008D2DAE">
        <w:t xml:space="preserve">obavách nebo slabosti Číny. Vyhlídky na postupný pokrok jsou ale příznivé, zvláště proto, že </w:t>
      </w:r>
      <w:r w:rsidR="00AE751F" w:rsidRPr="008D2DAE">
        <w:t>„</w:t>
      </w:r>
      <w:r w:rsidRPr="008D2DAE">
        <w:t>možnost rozšíření vietnamské války už není vnímána jako příliš aktuální. Válka mezi Čínou</w:t>
      </w:r>
      <w:r w:rsidR="00AE751F" w:rsidRPr="008D2DAE">
        <w:t xml:space="preserve"> a </w:t>
      </w:r>
      <w:r w:rsidRPr="008D2DAE">
        <w:t>USA je nyní považována za velmi nepravděpodobnou.</w:t>
      </w:r>
      <w:r w:rsidR="00AE751F" w:rsidRPr="008D2DAE">
        <w:t>“</w:t>
      </w:r>
      <w:r w:rsidRPr="008D2DAE">
        <w:t xml:space="preserve"> Jinými slovy, Čou E</w:t>
      </w:r>
      <w:r w:rsidR="00AE751F" w:rsidRPr="008D2DAE">
        <w:t>n-l</w:t>
      </w:r>
      <w:r w:rsidRPr="008D2DAE">
        <w:t>aj nám porozuměl. Dokonce pochopil na začátku roku 1970 to, co mnozí naši domácí kritici odmítali uznat: že se blíží doba, kdy odejdeme</w:t>
      </w:r>
      <w:r w:rsidR="00AE751F" w:rsidRPr="008D2DAE">
        <w:t xml:space="preserve"> z </w:t>
      </w:r>
      <w:r w:rsidRPr="008D2DAE">
        <w:t>Vietnamu.</w:t>
      </w:r>
      <w:r w:rsidR="00AE751F" w:rsidRPr="008D2DAE">
        <w:t xml:space="preserve"> A </w:t>
      </w:r>
      <w:r w:rsidRPr="008D2DAE">
        <w:t xml:space="preserve">doplnil to nepřehlédnutelným náznakem, že Čína nehodlá zasáhnout do války ve </w:t>
      </w:r>
      <w:r w:rsidRPr="008D2DAE">
        <w:lastRenderedPageBreak/>
        <w:t>Vietnamu nebo kvůli ní ohrozit jakékoli jiné životně důležité zájmy Spojených států.</w:t>
      </w:r>
    </w:p>
    <w:p w:rsidR="00AE751F" w:rsidRPr="008D2DAE" w:rsidRDefault="000151F1" w:rsidP="00BF453C">
      <w:pPr>
        <w:pStyle w:val="Textodsazen"/>
      </w:pPr>
      <w:r w:rsidRPr="008D2DAE">
        <w:t>Okamžitě jsem sdělil Hilalymu, že sice nemůžeme nijak bránit spekulacím</w:t>
      </w:r>
      <w:r w:rsidR="00AE751F" w:rsidRPr="008D2DAE">
        <w:t xml:space="preserve"> v </w:t>
      </w:r>
      <w:r w:rsidRPr="008D2DAE">
        <w:t>tisku, že se však Bílý dům zdrží jakýchkoli komentářů, jež by mohly zpochybnit záměry nebo sílu Číny. Opět jsem navrhl, abychom otevřeli nový komunikační kanál, jenž by se hodil pro potřeby tajných rozhovorů více než varšavské rozhovory. Nixon na mé memorandum,</w:t>
      </w:r>
      <w:r w:rsidR="00AE751F" w:rsidRPr="008D2DAE">
        <w:t xml:space="preserve"> v </w:t>
      </w:r>
      <w:r w:rsidRPr="008D2DAE">
        <w:t>němž jsem ho informoval</w:t>
      </w:r>
      <w:r w:rsidR="00AE751F" w:rsidRPr="008D2DAE">
        <w:t xml:space="preserve"> o </w:t>
      </w:r>
      <w:r w:rsidRPr="008D2DAE">
        <w:t xml:space="preserve">této konverzaci, připsal slovo </w:t>
      </w:r>
      <w:r w:rsidR="00AE751F" w:rsidRPr="008D2DAE">
        <w:t>„</w:t>
      </w:r>
      <w:r w:rsidRPr="008D2DAE">
        <w:t>dobře</w:t>
      </w:r>
      <w:r w:rsidR="00AE751F" w:rsidRPr="008D2DAE">
        <w:t>“</w:t>
      </w:r>
      <w:r w:rsidRPr="008D2DAE">
        <w:t>. Cesta do Pekingu byla volná, ovšem za předpokladu, že ji budeme připraveni urazit opatrně</w:t>
      </w:r>
      <w:r w:rsidR="00AE751F" w:rsidRPr="008D2DAE">
        <w:t xml:space="preserve"> a </w:t>
      </w:r>
      <w:r w:rsidRPr="008D2DAE">
        <w:t>dovedně.</w:t>
      </w:r>
    </w:p>
    <w:p w:rsidR="00AE751F" w:rsidRPr="008D2DAE" w:rsidRDefault="000151F1" w:rsidP="00BF453C">
      <w:pPr>
        <w:pStyle w:val="Textodsazen"/>
      </w:pPr>
      <w:r w:rsidRPr="008D2DAE">
        <w:t>Hluboce zažitou podezřívavost danou dvaceti lety nedůvěry nelze lehce překonat. Když jsme nyní měli na stole souhlas Číňanů</w:t>
      </w:r>
      <w:r w:rsidR="00AE751F" w:rsidRPr="008D2DAE">
        <w:t xml:space="preserve"> s </w:t>
      </w:r>
      <w:r w:rsidRPr="008D2DAE">
        <w:t>naším vlastním návrhem, začal se opět projevovat</w:t>
      </w:r>
      <w:r w:rsidR="00AE751F" w:rsidRPr="008D2DAE">
        <w:t xml:space="preserve"> v </w:t>
      </w:r>
      <w:r w:rsidRPr="008D2DAE">
        <w:t>naší vládě veškerý neklid, který</w:t>
      </w:r>
      <w:r w:rsidR="00AE751F" w:rsidRPr="008D2DAE">
        <w:t xml:space="preserve"> v </w:t>
      </w:r>
      <w:r w:rsidRPr="008D2DAE">
        <w:t>ní byl celou dobu latentně přítomen. Na dalším varšavském jednání jsme se problému nemohli vyhnout jednoduše tím, že bychom dali na agendu každé téma, které si někdo</w:t>
      </w:r>
      <w:r w:rsidR="00AE751F" w:rsidRPr="008D2DAE">
        <w:t xml:space="preserve"> v </w:t>
      </w:r>
      <w:r w:rsidRPr="008D2DAE">
        <w:t>administrativě přál. Ani ty nejšikovněji sepsané instrukce pro Stoessela by nám nedovolily utéci před skutečností, že nyní musíme reagovat na nabídku, abychom do Pekingu vyslali svého emisara.</w:t>
      </w:r>
    </w:p>
    <w:p w:rsidR="00AE751F" w:rsidRPr="008D2DAE" w:rsidRDefault="000151F1" w:rsidP="00BF453C">
      <w:pPr>
        <w:pStyle w:val="Textodsazen"/>
      </w:pPr>
      <w:r w:rsidRPr="008D2DAE">
        <w:t>Východoasijský odbor ministerstva zahraničí zastával názor, že bychom neměli letět do Pekingu, aniž bychom předtím dosáhli pokroku</w:t>
      </w:r>
      <w:r w:rsidR="00AE751F" w:rsidRPr="008D2DAE">
        <w:t xml:space="preserve"> v </w:t>
      </w:r>
      <w:r w:rsidRPr="008D2DAE">
        <w:t>bilaterálních otázkách,</w:t>
      </w:r>
      <w:r w:rsidR="00AE751F" w:rsidRPr="008D2DAE">
        <w:t xml:space="preserve"> o </w:t>
      </w:r>
      <w:r w:rsidRPr="008D2DAE">
        <w:t>nichž jsme jednali již patnáct let. Podle odboru by taková cesta naznačovala, že jsme Číňanům ustoupili,</w:t>
      </w:r>
      <w:r w:rsidR="00AE751F" w:rsidRPr="008D2DAE">
        <w:t xml:space="preserve"> a </w:t>
      </w:r>
      <w:r w:rsidRPr="008D2DAE">
        <w:t>také by prý hrozilo riziko nedorozumění se spojenci,</w:t>
      </w:r>
      <w:r w:rsidR="00AE751F" w:rsidRPr="008D2DAE">
        <w:t xml:space="preserve"> o </w:t>
      </w:r>
      <w:r w:rsidRPr="008D2DAE">
        <w:t>nepřátelské reakci Moskvy ani nemluvě. Odbor proto chtěl, aby nám Číňané ustoupili</w:t>
      </w:r>
      <w:r w:rsidR="00AE751F" w:rsidRPr="008D2DAE">
        <w:t xml:space="preserve"> v </w:t>
      </w:r>
      <w:r w:rsidRPr="008D2DAE">
        <w:t>těch asijských záležitostech, na kterých jsme měli největší zájem,</w:t>
      </w:r>
      <w:r w:rsidR="00AE751F" w:rsidRPr="008D2DAE">
        <w:t xml:space="preserve"> a </w:t>
      </w:r>
      <w:r w:rsidRPr="008D2DAE">
        <w:t>tím získali náš souhlas</w:t>
      </w:r>
      <w:r w:rsidR="00AE751F" w:rsidRPr="008D2DAE">
        <w:t xml:space="preserve"> s </w:t>
      </w:r>
      <w:r w:rsidRPr="008D2DAE">
        <w:t>rozhovory na vysoké úrovni. Já jsem byl přesvědčen, že bilaterální otázky hrají</w:t>
      </w:r>
      <w:r w:rsidR="00AE751F" w:rsidRPr="008D2DAE">
        <w:t xml:space="preserve"> v </w:t>
      </w:r>
      <w:r w:rsidRPr="008D2DAE">
        <w:t>imperativech, kterými se nyní Číňané řídili, jen okrajovou roli. Přá</w:t>
      </w:r>
      <w:r w:rsidR="00590EA5" w:rsidRPr="008D2DAE">
        <w:t xml:space="preserve">ní </w:t>
      </w:r>
      <w:r w:rsidRPr="008D2DAE">
        <w:t>Číňanů zasednout</w:t>
      </w:r>
      <w:r w:rsidR="00AE751F" w:rsidRPr="008D2DAE">
        <w:t xml:space="preserve"> k </w:t>
      </w:r>
      <w:r w:rsidRPr="008D2DAE">
        <w:t>jednání se zemí, kterou až do poslední chvíle uráželi</w:t>
      </w:r>
      <w:r w:rsidR="00AE751F" w:rsidRPr="008D2DAE">
        <w:t xml:space="preserve"> a </w:t>
      </w:r>
      <w:r w:rsidRPr="008D2DAE">
        <w:t>označov</w:t>
      </w:r>
      <w:r w:rsidR="009D6C8D" w:rsidRPr="008D2DAE">
        <w:t>a</w:t>
      </w:r>
      <w:r w:rsidRPr="008D2DAE">
        <w:t xml:space="preserve">li za svého </w:t>
      </w:r>
      <w:r w:rsidR="00ED0C50" w:rsidRPr="008D2DAE">
        <w:t>hlavního</w:t>
      </w:r>
      <w:r w:rsidRPr="008D2DAE">
        <w:t xml:space="preserve"> nepřítele, se d</w:t>
      </w:r>
      <w:r w:rsidR="009D6C8D" w:rsidRPr="008D2DAE">
        <w:t>a</w:t>
      </w:r>
      <w:r w:rsidRPr="008D2DAE">
        <w:t>lo vysvětlit pouze jejich ob</w:t>
      </w:r>
      <w:r w:rsidR="009D6C8D" w:rsidRPr="008D2DAE">
        <w:t>a</w:t>
      </w:r>
      <w:r w:rsidRPr="008D2DAE">
        <w:t>vou ze sovětských záměrů. Pokud jsem měl pr</w:t>
      </w:r>
      <w:r w:rsidR="009D6C8D" w:rsidRPr="008D2DAE">
        <w:t>a</w:t>
      </w:r>
      <w:r w:rsidRPr="008D2DAE">
        <w:t>vdu, Č</w:t>
      </w:r>
      <w:r w:rsidR="009D6C8D" w:rsidRPr="008D2DAE">
        <w:t>í</w:t>
      </w:r>
      <w:r w:rsidRPr="008D2DAE">
        <w:t>ň</w:t>
      </w:r>
      <w:r w:rsidR="009D6C8D" w:rsidRPr="008D2DAE">
        <w:t>a</w:t>
      </w:r>
      <w:r w:rsidRPr="008D2DAE">
        <w:t xml:space="preserve">né chtěli ve </w:t>
      </w:r>
      <w:r w:rsidR="00ED0C50" w:rsidRPr="008D2DAE">
        <w:t>skutečnosti</w:t>
      </w:r>
      <w:r w:rsidRPr="008D2DAE">
        <w:t xml:space="preserve"> jedn</w:t>
      </w:r>
      <w:r w:rsidR="009D6C8D" w:rsidRPr="008D2DAE">
        <w:t>at</w:t>
      </w:r>
      <w:r w:rsidR="00AE751F" w:rsidRPr="008D2DAE">
        <w:t xml:space="preserve"> o </w:t>
      </w:r>
      <w:r w:rsidRPr="008D2DAE">
        <w:t xml:space="preserve">globálním poměru </w:t>
      </w:r>
      <w:r w:rsidR="009D6C8D" w:rsidRPr="008D2DAE">
        <w:t>sil</w:t>
      </w:r>
      <w:r w:rsidRPr="008D2DAE">
        <w:t>. N</w:t>
      </w:r>
      <w:r w:rsidR="00DF2875" w:rsidRPr="008D2DAE">
        <w:t>esdílel j</w:t>
      </w:r>
      <w:r w:rsidRPr="008D2DAE">
        <w:t>sem strach ministerstva zahraničí, že ná</w:t>
      </w:r>
      <w:r w:rsidR="009D6C8D" w:rsidRPr="008D2DAE">
        <w:t xml:space="preserve">s </w:t>
      </w:r>
      <w:r w:rsidRPr="008D2DAE">
        <w:t>Číňané možná chtějí zatáhnout do dlouhých, ponižujících jednání</w:t>
      </w:r>
      <w:r w:rsidR="00AE751F" w:rsidRPr="008D2DAE">
        <w:t xml:space="preserve"> v </w:t>
      </w:r>
      <w:r w:rsidRPr="008D2DAE">
        <w:t>Pekingu.</w:t>
      </w:r>
      <w:r w:rsidR="009D6C8D" w:rsidRPr="008D2DAE">
        <w:t xml:space="preserve"> </w:t>
      </w:r>
      <w:r w:rsidRPr="008D2DAE">
        <w:t xml:space="preserve">Nemohli si určitě dát za cíl naše ponížení. Pozvání do Pekingu dávalo smysl pouze tehdy, pokud si přáli </w:t>
      </w:r>
      <w:r w:rsidRPr="008D2DAE">
        <w:rPr>
          <w:i/>
        </w:rPr>
        <w:t>omezit</w:t>
      </w:r>
      <w:r w:rsidRPr="008D2DAE">
        <w:t xml:space="preserve"> počet svých nepřátel. Pouhé zahájení rozhovorů by revolucionizovalo mezinárodní vztahy, neboť bychom demonstrovali, že máme možnosti dříve považované za nedosažitelné</w:t>
      </w:r>
      <w:r w:rsidR="00AE751F" w:rsidRPr="008D2DAE">
        <w:t xml:space="preserve"> a </w:t>
      </w:r>
      <w:r w:rsidRPr="008D2DAE">
        <w:t>že jsme schopni zahájit smělé iniciativy</w:t>
      </w:r>
      <w:r w:rsidR="00AE751F" w:rsidRPr="008D2DAE">
        <w:t xml:space="preserve"> i </w:t>
      </w:r>
      <w:r w:rsidRPr="008D2DAE">
        <w:t>navzdory válce ve Vietnamu.</w:t>
      </w:r>
    </w:p>
    <w:p w:rsidR="00AE751F" w:rsidRPr="008D2DAE" w:rsidRDefault="000151F1" w:rsidP="00BF453C">
      <w:pPr>
        <w:pStyle w:val="Textodsazen"/>
      </w:pPr>
      <w:r w:rsidRPr="008D2DAE">
        <w:t>Názor ministerstva zahraničí byl shrnut</w:t>
      </w:r>
      <w:r w:rsidR="00AE751F" w:rsidRPr="008D2DAE">
        <w:t xml:space="preserve"> v </w:t>
      </w:r>
      <w:r w:rsidRPr="008D2DAE">
        <w:t>memorandu, které Rogers poslal prezidentovi 10. března.</w:t>
      </w:r>
      <w:r w:rsidR="00AE751F" w:rsidRPr="008D2DAE">
        <w:t xml:space="preserve"> V </w:t>
      </w:r>
      <w:r w:rsidRPr="008D2DAE">
        <w:t>něm navrhoval, aby se další schůzka ve Varšavě konala</w:t>
      </w:r>
      <w:r w:rsidR="00480AB0" w:rsidRPr="008D2DAE">
        <w:t xml:space="preserve"> </w:t>
      </w:r>
      <w:r w:rsidRPr="008D2DAE">
        <w:t>19.</w:t>
      </w:r>
      <w:r w:rsidR="00A76BE3" w:rsidRPr="008D2DAE">
        <w:t xml:space="preserve"> </w:t>
      </w:r>
      <w:r w:rsidRPr="008D2DAE">
        <w:t>března. Pokud uvážíme, že prezident potřebuje alespoň čtyřicet osm hodin na rozmyšlenou, pak je zjevné, že memorandum bylo načasováno tak, aby mělo za následek odklad. Číňané se totiž nemohli připravit na jednání</w:t>
      </w:r>
      <w:r w:rsidR="00AE751F" w:rsidRPr="008D2DAE">
        <w:t xml:space="preserve"> v </w:t>
      </w:r>
      <w:r w:rsidRPr="008D2DAE">
        <w:t>tak krátké lhůtě.</w:t>
      </w:r>
      <w:r w:rsidR="00AE751F" w:rsidRPr="008D2DAE">
        <w:t xml:space="preserve"> A </w:t>
      </w:r>
      <w:r w:rsidRPr="008D2DAE">
        <w:t>vzhledem</w:t>
      </w:r>
      <w:r w:rsidR="00AE751F" w:rsidRPr="008D2DAE">
        <w:t xml:space="preserve"> k </w:t>
      </w:r>
      <w:r w:rsidRPr="008D2DAE">
        <w:t xml:space="preserve">navrhované agendě </w:t>
      </w:r>
      <w:r w:rsidR="00A76BE3" w:rsidRPr="008D2DAE">
        <w:t>–</w:t>
      </w:r>
      <w:r w:rsidRPr="008D2DAE">
        <w:t xml:space="preserve"> rámcová dohoda</w:t>
      </w:r>
      <w:r w:rsidR="00AE751F" w:rsidRPr="008D2DAE">
        <w:t xml:space="preserve"> o </w:t>
      </w:r>
      <w:r w:rsidRPr="008D2DAE">
        <w:t>mírovém urovnání problému Tcha</w:t>
      </w:r>
      <w:r w:rsidR="00AE751F" w:rsidRPr="008D2DAE">
        <w:t>j-w</w:t>
      </w:r>
      <w:r w:rsidRPr="008D2DAE">
        <w:t>anu</w:t>
      </w:r>
      <w:r w:rsidR="00AE751F" w:rsidRPr="008D2DAE">
        <w:t xml:space="preserve"> a </w:t>
      </w:r>
      <w:r w:rsidRPr="008D2DAE">
        <w:t>rozšíření obchodu</w:t>
      </w:r>
      <w:r w:rsidR="00AE751F" w:rsidRPr="008D2DAE">
        <w:t xml:space="preserve"> a </w:t>
      </w:r>
      <w:r w:rsidRPr="008D2DAE">
        <w:t xml:space="preserve">vzájemných </w:t>
      </w:r>
      <w:r w:rsidRPr="008D2DAE">
        <w:lastRenderedPageBreak/>
        <w:t>styků, nějaké gesto dobré vůle</w:t>
      </w:r>
      <w:r w:rsidR="00AE751F" w:rsidRPr="008D2DAE">
        <w:t xml:space="preserve"> z </w:t>
      </w:r>
      <w:r w:rsidRPr="008D2DAE">
        <w:t xml:space="preserve">čínské strany, například propuštění vězněných Američanů nebo zvýšení cestovního ruchu </w:t>
      </w:r>
      <w:r w:rsidR="00A76BE3" w:rsidRPr="008D2DAE">
        <w:t>–</w:t>
      </w:r>
      <w:r w:rsidRPr="008D2DAE">
        <w:t xml:space="preserve"> se navíc nezdálo, že by schůzka mohla být produktivní. </w:t>
      </w:r>
      <w:r w:rsidRPr="008D2DAE">
        <w:rPr>
          <w:i/>
        </w:rPr>
        <w:t>Teprve</w:t>
      </w:r>
      <w:r w:rsidRPr="008D2DAE">
        <w:t xml:space="preserve"> až Číňané ustoupí</w:t>
      </w:r>
      <w:r w:rsidR="00AE751F" w:rsidRPr="008D2DAE">
        <w:t xml:space="preserve"> v </w:t>
      </w:r>
      <w:r w:rsidRPr="008D2DAE">
        <w:t>těchto bodech, říkal Rogers, mohli bychom začít opatrně uvažovat</w:t>
      </w:r>
      <w:r w:rsidR="00AE751F" w:rsidRPr="008D2DAE">
        <w:t xml:space="preserve"> o </w:t>
      </w:r>
      <w:r w:rsidRPr="008D2DAE">
        <w:t xml:space="preserve">přípravách na vyslání vysoce postaveného emisara do Pekingu. Optimisticky očekával, že bude třeba jen </w:t>
      </w:r>
      <w:r w:rsidR="00AE751F" w:rsidRPr="008D2DAE">
        <w:t>„</w:t>
      </w:r>
      <w:r w:rsidRPr="008D2DAE">
        <w:t>několika</w:t>
      </w:r>
      <w:r w:rsidR="00AE751F" w:rsidRPr="008D2DAE">
        <w:t>“</w:t>
      </w:r>
      <w:r w:rsidRPr="008D2DAE">
        <w:t xml:space="preserve"> dalších jednání ve Varšavě, než tato situace nastane.</w:t>
      </w:r>
    </w:p>
    <w:p w:rsidR="00AE751F" w:rsidRPr="008D2DAE" w:rsidRDefault="000151F1" w:rsidP="00BF453C">
      <w:pPr>
        <w:pStyle w:val="Textodsazen"/>
      </w:pPr>
      <w:r w:rsidRPr="008D2DAE">
        <w:t>Sedmnáctého března jsem</w:t>
      </w:r>
      <w:r w:rsidR="00AE751F" w:rsidRPr="008D2DAE">
        <w:t xml:space="preserve"> v </w:t>
      </w:r>
      <w:r w:rsidRPr="008D2DAE">
        <w:t>krizovém štábu dlouze obědval</w:t>
      </w:r>
      <w:r w:rsidR="00AE751F" w:rsidRPr="008D2DAE">
        <w:t xml:space="preserve"> s </w:t>
      </w:r>
      <w:r w:rsidRPr="008D2DAE">
        <w:t>Marshallem Greenem, vedoucím odboru východoasijských</w:t>
      </w:r>
      <w:r w:rsidR="00AE751F" w:rsidRPr="008D2DAE">
        <w:t xml:space="preserve"> a </w:t>
      </w:r>
      <w:r w:rsidRPr="008D2DAE">
        <w:t>tichomořských záležitostí ministerstva zahraničí. Green opět žádal, aby Číňané napřed nějak naznačili, že jsou nám ochotni vyjít vstříc</w:t>
      </w:r>
      <w:r w:rsidR="00AE751F" w:rsidRPr="008D2DAE">
        <w:t xml:space="preserve"> v </w:t>
      </w:r>
      <w:r w:rsidRPr="008D2DAE">
        <w:t>bilaterálních otázkách. Poté mi napsal osobní dopis,</w:t>
      </w:r>
      <w:r w:rsidR="00AE751F" w:rsidRPr="008D2DAE">
        <w:t xml:space="preserve"> v </w:t>
      </w:r>
      <w:r w:rsidRPr="008D2DAE">
        <w:t>němž shrnoval své obavy:</w:t>
      </w:r>
    </w:p>
    <w:p w:rsidR="00AE751F" w:rsidRPr="008D2DAE" w:rsidRDefault="00AE751F" w:rsidP="00BF453C">
      <w:pPr>
        <w:pStyle w:val="Textodsazen"/>
      </w:pPr>
    </w:p>
    <w:p w:rsidR="00AE751F" w:rsidRPr="008D2DAE" w:rsidRDefault="000151F1" w:rsidP="005D525C">
      <w:pPr>
        <w:pStyle w:val="Text-cittneodsazen"/>
      </w:pPr>
      <w:r w:rsidRPr="008D2DAE">
        <w:t>Pokud pojedeme do Pekingu, aniž bychom měli vyjasněnou tuto věc, riskujeme velmi vážně, že nás Peking využije pro své cíle ve vztazích se Sovětským svazem</w:t>
      </w:r>
      <w:r w:rsidR="00AE751F" w:rsidRPr="008D2DAE">
        <w:t xml:space="preserve"> a </w:t>
      </w:r>
      <w:r w:rsidRPr="008D2DAE">
        <w:t>neposkytne nám přitom žádnou kompenzaci, ať už se jedná</w:t>
      </w:r>
      <w:r w:rsidR="00AE751F" w:rsidRPr="008D2DAE">
        <w:t xml:space="preserve"> o </w:t>
      </w:r>
      <w:r w:rsidRPr="008D2DAE">
        <w:t>bilaterální vztahy nebo</w:t>
      </w:r>
      <w:r w:rsidR="00AE751F" w:rsidRPr="008D2DAE">
        <w:t xml:space="preserve"> o </w:t>
      </w:r>
      <w:r w:rsidRPr="008D2DAE">
        <w:t>pokrok</w:t>
      </w:r>
      <w:r w:rsidR="00AE751F" w:rsidRPr="008D2DAE">
        <w:t xml:space="preserve"> k </w:t>
      </w:r>
      <w:r w:rsidRPr="008D2DAE">
        <w:t>uvolňování napětí</w:t>
      </w:r>
      <w:r w:rsidR="00AE751F" w:rsidRPr="008D2DAE">
        <w:t xml:space="preserve"> v </w:t>
      </w:r>
      <w:r w:rsidRPr="008D2DAE">
        <w:t>jiné oblasti, zvláště</w:t>
      </w:r>
      <w:r w:rsidR="00AE751F" w:rsidRPr="008D2DAE">
        <w:t xml:space="preserve"> v </w:t>
      </w:r>
      <w:r w:rsidRPr="008D2DAE">
        <w:t>jihovýchodní Asii. Ze stejného důvodu se domnívám, že bychom neměli diskutovat</w:t>
      </w:r>
      <w:r w:rsidR="00AE751F" w:rsidRPr="008D2DAE">
        <w:t xml:space="preserve"> s </w:t>
      </w:r>
      <w:r w:rsidRPr="008D2DAE">
        <w:t>Číňany</w:t>
      </w:r>
      <w:r w:rsidR="00AE751F" w:rsidRPr="008D2DAE">
        <w:t xml:space="preserve"> o </w:t>
      </w:r>
      <w:r w:rsidRPr="008D2DAE">
        <w:t>přípravě takového setkání, například</w:t>
      </w:r>
      <w:r w:rsidR="00AE751F" w:rsidRPr="008D2DAE">
        <w:t xml:space="preserve"> o </w:t>
      </w:r>
      <w:r w:rsidRPr="008D2DAE">
        <w:t>komunikačních zařízeních, personálu, načasování, bezpečnostních opatřeních, dokud neučiníme pevné</w:t>
      </w:r>
      <w:r w:rsidR="00AE751F" w:rsidRPr="008D2DAE">
        <w:t xml:space="preserve"> a </w:t>
      </w:r>
      <w:r w:rsidRPr="008D2DAE">
        <w:t>definitivní rozhodnutí, že chceme, aby se takové jednání konalo. Peking bude rozhovory</w:t>
      </w:r>
      <w:r w:rsidR="00AE751F" w:rsidRPr="008D2DAE">
        <w:t xml:space="preserve"> o </w:t>
      </w:r>
      <w:r w:rsidRPr="008D2DAE">
        <w:t>takové přípravě interpretovat jako pevný závazek zahájit jednání na vysoké úrovni,</w:t>
      </w:r>
      <w:r w:rsidR="00AE751F" w:rsidRPr="008D2DAE">
        <w:t xml:space="preserve"> a v </w:t>
      </w:r>
      <w:r w:rsidRPr="008D2DAE">
        <w:t>Číňanech by to mohlo posílit přesvědčení, že</w:t>
      </w:r>
      <w:r w:rsidR="00AE751F" w:rsidRPr="008D2DAE">
        <w:t xml:space="preserve"> s </w:t>
      </w:r>
      <w:r w:rsidRPr="008D2DAE">
        <w:t>námi nemusí diskutovat</w:t>
      </w:r>
      <w:r w:rsidR="00AE751F" w:rsidRPr="008D2DAE">
        <w:t xml:space="preserve"> o „</w:t>
      </w:r>
      <w:r w:rsidRPr="008D2DAE">
        <w:t>podstatě</w:t>
      </w:r>
      <w:r w:rsidR="00AE751F" w:rsidRPr="008D2DAE">
        <w:t>“</w:t>
      </w:r>
      <w:r w:rsidRPr="008D2DAE">
        <w:t>, dokud se nebude konat toto jednání. Kdybychom se</w:t>
      </w:r>
      <w:r w:rsidR="00AE751F" w:rsidRPr="008D2DAE">
        <w:t xml:space="preserve"> k </w:t>
      </w:r>
      <w:r w:rsidRPr="008D2DAE">
        <w:t>němu zavázali</w:t>
      </w:r>
      <w:r w:rsidR="00AE751F" w:rsidRPr="008D2DAE">
        <w:t xml:space="preserve"> v </w:t>
      </w:r>
      <w:r w:rsidRPr="008D2DAE">
        <w:t>tomto okamžiku, oslabili bychom naši schopnost nutit Číňany, aby se nyní závazně vyjádřili ke svým záměrům,</w:t>
      </w:r>
      <w:r w:rsidR="00AE751F" w:rsidRPr="008D2DAE">
        <w:t xml:space="preserve"> a </w:t>
      </w:r>
      <w:r w:rsidRPr="008D2DAE">
        <w:t xml:space="preserve">dále naši </w:t>
      </w:r>
      <w:r w:rsidR="001E54FD" w:rsidRPr="008D2DAE">
        <w:t>vyjednávací pozici</w:t>
      </w:r>
      <w:r w:rsidRPr="008D2DAE">
        <w:t xml:space="preserve"> na případném jednání na vysoké úrovni.</w:t>
      </w:r>
    </w:p>
    <w:p w:rsidR="00AE751F" w:rsidRPr="008D2DAE" w:rsidRDefault="00AE751F" w:rsidP="00BF453C">
      <w:pPr>
        <w:pStyle w:val="Textodsazen"/>
      </w:pPr>
    </w:p>
    <w:p w:rsidR="00AE751F" w:rsidRPr="008D2DAE" w:rsidRDefault="000151F1" w:rsidP="00BF453C">
      <w:pPr>
        <w:pStyle w:val="Textodsazen"/>
      </w:pPr>
      <w:r w:rsidRPr="008D2DAE">
        <w:t>Nesouhlasil jsem. Návštěva amerického emisara</w:t>
      </w:r>
      <w:r w:rsidR="00AE751F" w:rsidRPr="008D2DAE">
        <w:t xml:space="preserve"> v </w:t>
      </w:r>
      <w:r w:rsidRPr="008D2DAE">
        <w:t xml:space="preserve">Pekingu musela nutně zažehnout geopolitickou revoluci; dopad, který by měla jen na samotnou Hanoj, by byl dramatický. To byly obrovské </w:t>
      </w:r>
      <w:r w:rsidR="00AE751F" w:rsidRPr="008D2DAE">
        <w:t>„</w:t>
      </w:r>
      <w:r w:rsidRPr="008D2DAE">
        <w:t>kompenzace</w:t>
      </w:r>
      <w:r w:rsidR="00AE751F" w:rsidRPr="008D2DAE">
        <w:t>“</w:t>
      </w:r>
      <w:r w:rsidRPr="008D2DAE">
        <w:t>. Současně jsem nemohl předpokládat, že by Číňané ve Varšavě veřejně ventilovali principy měnící celou jejich asijskou politiku, aniž by měli představu</w:t>
      </w:r>
      <w:r w:rsidR="00AE751F" w:rsidRPr="008D2DAE">
        <w:t xml:space="preserve"> o </w:t>
      </w:r>
      <w:r w:rsidRPr="008D2DAE">
        <w:t>našem celkovém přístupu. Bylo jisté, že nás ve vztazích</w:t>
      </w:r>
      <w:r w:rsidR="00AE751F" w:rsidRPr="008D2DAE">
        <w:t xml:space="preserve"> s </w:t>
      </w:r>
      <w:r w:rsidRPr="008D2DAE">
        <w:t>našimi asijskými přáteli ještě čeká řada komplikaci. Většině</w:t>
      </w:r>
      <w:r w:rsidR="00AE751F" w:rsidRPr="008D2DAE">
        <w:t xml:space="preserve"> z </w:t>
      </w:r>
      <w:r w:rsidRPr="008D2DAE">
        <w:t>nich bychom ale stejní neunikli, až by Čína začala vycházel</w:t>
      </w:r>
      <w:r w:rsidR="00AE751F" w:rsidRPr="008D2DAE">
        <w:t xml:space="preserve"> z </w:t>
      </w:r>
      <w:r w:rsidRPr="008D2DAE">
        <w:t>izolace, do které se sama uvrhla,</w:t>
      </w:r>
      <w:r w:rsidR="00AE751F" w:rsidRPr="008D2DAE">
        <w:t xml:space="preserve"> a </w:t>
      </w:r>
      <w:r w:rsidRPr="008D2DAE">
        <w:t>bylo samozřejmě jisté, že</w:t>
      </w:r>
      <w:r w:rsidR="00AE751F" w:rsidRPr="008D2DAE">
        <w:t xml:space="preserve"> k </w:t>
      </w:r>
      <w:r w:rsidRPr="008D2DAE">
        <w:t>této situaci dojde.</w:t>
      </w:r>
      <w:r w:rsidR="00AE751F" w:rsidRPr="008D2DAE">
        <w:t xml:space="preserve"> A </w:t>
      </w:r>
      <w:r w:rsidRPr="008D2DAE">
        <w:t>já jsem chtěl, aby Spojené státy</w:t>
      </w:r>
      <w:r w:rsidR="00AE751F" w:rsidRPr="008D2DAE">
        <w:t xml:space="preserve"> v </w:t>
      </w:r>
      <w:r w:rsidRPr="008D2DAE">
        <w:t>takovém případě cílevědomě utvářely události, nikoli aby byly jen nemohoucím přihlížejícím.</w:t>
      </w:r>
    </w:p>
    <w:p w:rsidR="00AE751F" w:rsidRPr="008D2DAE" w:rsidRDefault="000151F1" w:rsidP="00BF453C">
      <w:pPr>
        <w:pStyle w:val="Textodsazen"/>
      </w:pPr>
      <w:r w:rsidRPr="008D2DAE">
        <w:t>Nixon mé názory sdílel.</w:t>
      </w:r>
      <w:r w:rsidR="00AE751F" w:rsidRPr="008D2DAE">
        <w:t xml:space="preserve"> V </w:t>
      </w:r>
      <w:r w:rsidRPr="008D2DAE">
        <w:t>několika rozhovorech se mnou zdůraznil své přání přenést jednání</w:t>
      </w:r>
      <w:r w:rsidR="00AE751F" w:rsidRPr="008D2DAE">
        <w:t xml:space="preserve"> z </w:t>
      </w:r>
      <w:r w:rsidRPr="008D2DAE">
        <w:t>Varšavy do Pekingu</w:t>
      </w:r>
      <w:r w:rsidR="00AE751F" w:rsidRPr="008D2DAE">
        <w:t xml:space="preserve"> a </w:t>
      </w:r>
      <w:r w:rsidRPr="008D2DAE">
        <w:t>neposílat tam normálního velvyslance, ale zvláštního prezidentova emisara. Právě</w:t>
      </w:r>
      <w:r w:rsidR="00AE751F" w:rsidRPr="008D2DAE">
        <w:t xml:space="preserve"> z </w:t>
      </w:r>
      <w:r w:rsidRPr="008D2DAE">
        <w:t>tohoto důvodu se však ministerstvo zahraničí tohoto podniku tak bálo. Nixon navrhl, abych obešel úředníky tím, že řeknu Lodgeovu příteli, chargé d</w:t>
      </w:r>
      <w:r w:rsidR="00AE751F" w:rsidRPr="008D2DAE">
        <w:t>’</w:t>
      </w:r>
      <w:r w:rsidRPr="008D2DAE">
        <w:t>affaires jedné evropské ambasády</w:t>
      </w:r>
      <w:r w:rsidR="00AE751F" w:rsidRPr="008D2DAE">
        <w:t xml:space="preserve"> v </w:t>
      </w:r>
      <w:r w:rsidRPr="008D2DAE">
        <w:t>Pekingu, ať informuje čínské vedení</w:t>
      </w:r>
      <w:r w:rsidR="00AE751F" w:rsidRPr="008D2DAE">
        <w:t xml:space="preserve"> o </w:t>
      </w:r>
      <w:r w:rsidRPr="008D2DAE">
        <w:t xml:space="preserve">našem rámcovém </w:t>
      </w:r>
      <w:r w:rsidRPr="008D2DAE">
        <w:lastRenderedPageBreak/>
        <w:t>rozhodnutí vyslat do čínského hlavního města prezidentova emisara. Tehdy jsme ještě nevěděli, že tento rádoby dohazovač divoce přeháněl ohledně svého přístupu</w:t>
      </w:r>
      <w:r w:rsidR="00AE751F" w:rsidRPr="008D2DAE">
        <w:t xml:space="preserve"> k </w:t>
      </w:r>
      <w:r w:rsidRPr="008D2DAE">
        <w:t>čínským vůdcům. Protože však ještě nedoručil ani původní zprávu, neviděl jsem důvod, proč ho rušit</w:t>
      </w:r>
      <w:r w:rsidR="00AE751F" w:rsidRPr="008D2DAE">
        <w:t xml:space="preserve"> s </w:t>
      </w:r>
      <w:r w:rsidRPr="008D2DAE">
        <w:t>něčím tak udivujícím.</w:t>
      </w:r>
    </w:p>
    <w:p w:rsidR="00AE751F" w:rsidRPr="008D2DAE" w:rsidRDefault="000151F1" w:rsidP="00BF453C">
      <w:pPr>
        <w:pStyle w:val="Textodsazen"/>
      </w:pPr>
      <w:r w:rsidRPr="008D2DAE">
        <w:t>Tyto interní tahanice trvaly ještě týden po 19. březnu, kdy se původně mělo konat další kolo rozhovorů ve Varšavě. Dvacátého března jsem poslal ministerstvu zahraničí memorandum</w:t>
      </w:r>
      <w:r w:rsidR="00AE751F" w:rsidRPr="008D2DAE">
        <w:t xml:space="preserve"> s </w:t>
      </w:r>
      <w:r w:rsidRPr="008D2DAE">
        <w:t>cílem dostat věci konečně do pohybu.</w:t>
      </w:r>
      <w:r w:rsidR="00AE751F" w:rsidRPr="008D2DAE">
        <w:t xml:space="preserve"> V </w:t>
      </w:r>
      <w:r w:rsidRPr="008D2DAE">
        <w:t>něm jsem navrhoval, aby okamžitě proběhlo jednání ve Varšavě,</w:t>
      </w:r>
      <w:r w:rsidR="00AE751F" w:rsidRPr="008D2DAE">
        <w:t xml:space="preserve"> a </w:t>
      </w:r>
      <w:r w:rsidRPr="008D2DAE">
        <w:t xml:space="preserve">naléhal jsem, aby instrukce pro Stoessela odrážely </w:t>
      </w:r>
      <w:r w:rsidR="00AE751F" w:rsidRPr="008D2DAE">
        <w:t>„</w:t>
      </w:r>
      <w:r w:rsidRPr="008D2DAE">
        <w:t>pozitivní</w:t>
      </w:r>
      <w:r w:rsidR="00AE751F" w:rsidRPr="008D2DAE">
        <w:t>“</w:t>
      </w:r>
      <w:r w:rsidRPr="008D2DAE">
        <w:t xml:space="preserve"> postoj</w:t>
      </w:r>
      <w:r w:rsidR="00AE751F" w:rsidRPr="008D2DAE">
        <w:t xml:space="preserve"> k </w:t>
      </w:r>
      <w:r w:rsidRPr="008D2DAE">
        <w:t>myšlence rozhovorů na vysoké úrovni. Dále jsem upozorňoval, že bychom měli vzít</w:t>
      </w:r>
      <w:r w:rsidR="00AE751F" w:rsidRPr="008D2DAE">
        <w:t xml:space="preserve"> v </w:t>
      </w:r>
      <w:r w:rsidRPr="008D2DAE">
        <w:t>úvahu</w:t>
      </w:r>
      <w:r w:rsidR="00AE751F" w:rsidRPr="008D2DAE">
        <w:t xml:space="preserve"> i </w:t>
      </w:r>
      <w:r w:rsidRPr="008D2DAE">
        <w:t>Lej Jangovy náznaky, že bychom mohli jednat nejen</w:t>
      </w:r>
      <w:r w:rsidR="00AE751F" w:rsidRPr="008D2DAE">
        <w:t xml:space="preserve"> o </w:t>
      </w:r>
      <w:r w:rsidRPr="008D2DAE">
        <w:t>tradičních čínsk</w:t>
      </w:r>
      <w:r w:rsidR="00AE751F" w:rsidRPr="008D2DAE">
        <w:t>o-a</w:t>
      </w:r>
      <w:r w:rsidRPr="008D2DAE">
        <w:t>merických bilaterálních otázkách, ale</w:t>
      </w:r>
      <w:r w:rsidR="00AE751F" w:rsidRPr="008D2DAE">
        <w:t xml:space="preserve"> i </w:t>
      </w:r>
      <w:r w:rsidRPr="008D2DAE">
        <w:t>celkově</w:t>
      </w:r>
      <w:r w:rsidR="00AE751F" w:rsidRPr="008D2DAE">
        <w:t xml:space="preserve"> o </w:t>
      </w:r>
      <w:r w:rsidRPr="008D2DAE">
        <w:t xml:space="preserve">dálněvýchodních problémech. Ministerstvo odpovědělo, že nejbližší datum, do kterého může připravit </w:t>
      </w:r>
      <w:r w:rsidR="00AE751F" w:rsidRPr="008D2DAE">
        <w:t>„</w:t>
      </w:r>
      <w:r w:rsidRPr="008D2DAE">
        <w:t>odsouhlasené</w:t>
      </w:r>
      <w:r w:rsidR="00AE751F" w:rsidRPr="008D2DAE">
        <w:t>“</w:t>
      </w:r>
      <w:r w:rsidRPr="008D2DAE">
        <w:t xml:space="preserve"> prohlášení, je 8. duben (v duchu jsem si musel položit otázku, zda by předložilo neodsouhlasené prohlášení, pokud bychom schválili, že se schůzka bude konat 19. března). Tento termín jsem akceptoval. Peking ale odpověděl návrhem, aby jednání proběhlo až 15. dubna. Zda si to přál</w:t>
      </w:r>
      <w:r w:rsidR="00AE751F" w:rsidRPr="008D2DAE">
        <w:t xml:space="preserve"> z </w:t>
      </w:r>
      <w:r w:rsidRPr="008D2DAE">
        <w:t>taktických důvodů, nebo zda to byli Číňané, kdo se tentokrát nemohl mezi sebou dohodnout, nebylo jasné.</w:t>
      </w:r>
      <w:r w:rsidRPr="008D2DAE">
        <w:rPr>
          <w:rStyle w:val="slopoznmkypodarou"/>
        </w:rPr>
        <w:footnoteReference w:id="66"/>
      </w:r>
      <w:r w:rsidRPr="008D2DAE">
        <w:t xml:space="preserve"> Tento odklad umožnil ministerstvu zahraničí nalézt další důvod pro zdržování. Čchiang Čchin</w:t>
      </w:r>
      <w:r w:rsidR="00AE751F" w:rsidRPr="008D2DAE">
        <w:t>g-k</w:t>
      </w:r>
      <w:r w:rsidRPr="008D2DAE">
        <w:t>chuo, vicepremiér Čínské republiky (Tcha</w:t>
      </w:r>
      <w:r w:rsidR="00AE751F" w:rsidRPr="008D2DAE">
        <w:t>j-w</w:t>
      </w:r>
      <w:r w:rsidRPr="008D2DAE">
        <w:t>an)</w:t>
      </w:r>
      <w:r w:rsidR="00AE751F" w:rsidRPr="008D2DAE">
        <w:t xml:space="preserve"> a </w:t>
      </w:r>
      <w:r w:rsidRPr="008D2DAE">
        <w:t>Čankajškův syn, měl 22. dubna zahájit svou návštěvu Washingtonu. Východoasijský odbor proto nepovažoval za moudré, aby se plánovaná varšavská schůzka</w:t>
      </w:r>
      <w:r w:rsidR="00AE751F" w:rsidRPr="008D2DAE">
        <w:t xml:space="preserve"> s </w:t>
      </w:r>
      <w:r w:rsidRPr="008D2DAE">
        <w:t>Číňany konala buď dva týdny před příletem tchajwanského představitele, nebo deset dní po jeho odletu (jeho pracovníci se mi nikdy nesvěřili, jak dospěli</w:t>
      </w:r>
      <w:r w:rsidR="00AE751F" w:rsidRPr="008D2DAE">
        <w:t xml:space="preserve"> k </w:t>
      </w:r>
      <w:r w:rsidRPr="008D2DAE">
        <w:t xml:space="preserve">těmto časovým rozmezím). Spojené státy proto 1. dubna navrhly Číně, aby se schůzka konala 30. dubna nebo kterýkoli den poté. Číňané, nyní zjevně rozladění, se rozhodli také zdržovat. Odpověděli až 28. dubna </w:t>
      </w:r>
      <w:r w:rsidR="00A76BE3" w:rsidRPr="008D2DAE">
        <w:t>–</w:t>
      </w:r>
      <w:r w:rsidRPr="008D2DAE">
        <w:t xml:space="preserve"> po čtyřech týdnech </w:t>
      </w:r>
      <w:r w:rsidR="00A76BE3" w:rsidRPr="008D2DAE">
        <w:t>–</w:t>
      </w:r>
      <w:r w:rsidR="00AE751F" w:rsidRPr="008D2DAE">
        <w:t xml:space="preserve"> a </w:t>
      </w:r>
      <w:r w:rsidRPr="008D2DAE">
        <w:t>navrhli 20. květen. My jsme přijali.</w:t>
      </w:r>
    </w:p>
    <w:p w:rsidR="00AE751F" w:rsidRPr="008D2DAE" w:rsidRDefault="000151F1" w:rsidP="00BF453C">
      <w:pPr>
        <w:pStyle w:val="Textodsazen"/>
      </w:pPr>
      <w:r w:rsidRPr="008D2DAE">
        <w:t>Bylo</w:t>
      </w:r>
      <w:r w:rsidR="00AE751F" w:rsidRPr="008D2DAE">
        <w:t xml:space="preserve"> s </w:t>
      </w:r>
      <w:r w:rsidRPr="008D2DAE">
        <w:t>podivem, že jsme vůbec nějakou odpověď dostali. Sihanuk do 28. dubna ustavil</w:t>
      </w:r>
      <w:r w:rsidR="00AE751F" w:rsidRPr="008D2DAE">
        <w:t xml:space="preserve"> v </w:t>
      </w:r>
      <w:r w:rsidRPr="008D2DAE">
        <w:t>Pekingu svou kambodžskou vládu</w:t>
      </w:r>
      <w:r w:rsidR="00AE751F" w:rsidRPr="008D2DAE">
        <w:t xml:space="preserve"> v </w:t>
      </w:r>
      <w:r w:rsidRPr="008D2DAE">
        <w:t>exilu</w:t>
      </w:r>
      <w:r w:rsidR="00AE751F" w:rsidRPr="008D2DAE">
        <w:t xml:space="preserve"> a </w:t>
      </w:r>
      <w:r w:rsidRPr="008D2DAE">
        <w:t>osvobozeneckou armádu. Čou E</w:t>
      </w:r>
      <w:r w:rsidR="00AE751F" w:rsidRPr="008D2DAE">
        <w:t>n-l</w:t>
      </w:r>
      <w:r w:rsidRPr="008D2DAE">
        <w:t>aj se vášnivě bral za jeho věc. Jihovietnamské síly vstupovaly do Parrot</w:t>
      </w:r>
      <w:r w:rsidR="00AE751F" w:rsidRPr="008D2DAE">
        <w:t>’</w:t>
      </w:r>
      <w:r w:rsidRPr="008D2DAE">
        <w:t xml:space="preserve">s Beak. Naše jednotky se chystaly vtrhnout do severovietnamských základen. Čína navzdory </w:t>
      </w:r>
      <w:r w:rsidR="00232508" w:rsidRPr="008D2DAE">
        <w:t>tomu</w:t>
      </w:r>
      <w:r w:rsidRPr="008D2DAE">
        <w:t xml:space="preserve"> všemu přistoupila na další rozhovory, jejichž cílem měla být příprava návštěvy představitele imperialistického nepřítele</w:t>
      </w:r>
      <w:r w:rsidR="00AE751F" w:rsidRPr="008D2DAE">
        <w:t xml:space="preserve"> v </w:t>
      </w:r>
      <w:r w:rsidRPr="008D2DAE">
        <w:t>Pekingu. Teprve 18. května,</w:t>
      </w:r>
      <w:r w:rsidR="009D6C8D" w:rsidRPr="008D2DAE">
        <w:t xml:space="preserve"> </w:t>
      </w:r>
      <w:r w:rsidRPr="008D2DAE">
        <w:t>téměř tři týdny po začátku našich vojenských operací</w:t>
      </w:r>
      <w:r w:rsidR="00AE751F" w:rsidRPr="008D2DAE">
        <w:t xml:space="preserve"> v </w:t>
      </w:r>
      <w:r w:rsidRPr="008D2DAE">
        <w:t>Kambodži, zveřejnili Číňané prostřednictvím tiskové agentury Nová Čína strohé prohlášení, že vzhledem</w:t>
      </w:r>
      <w:r w:rsidR="00AE751F" w:rsidRPr="008D2DAE">
        <w:t xml:space="preserve"> k „</w:t>
      </w:r>
      <w:r w:rsidRPr="008D2DAE">
        <w:t>bezostyšné</w:t>
      </w:r>
      <w:r w:rsidR="00AE751F" w:rsidRPr="008D2DAE">
        <w:t>“</w:t>
      </w:r>
      <w:r w:rsidRPr="008D2DAE">
        <w:t xml:space="preserve"> invazi do Kambodže </w:t>
      </w:r>
      <w:r w:rsidR="00AE751F" w:rsidRPr="008D2DAE">
        <w:t>„</w:t>
      </w:r>
      <w:r w:rsidRPr="008D2DAE">
        <w:t>už čínská vláda nepovažuje za vhodné, aby se 137. kolo čínsk</w:t>
      </w:r>
      <w:r w:rsidR="00AE751F" w:rsidRPr="008D2DAE">
        <w:t>o-a</w:t>
      </w:r>
      <w:r w:rsidRPr="008D2DAE">
        <w:t xml:space="preserve">merických rozhovorů konalo 20. května, jak bylo původně plánováno. Co se týče </w:t>
      </w:r>
      <w:r w:rsidRPr="008D2DAE">
        <w:lastRenderedPageBreak/>
        <w:t>budoucího konání tohoto jednání, bude</w:t>
      </w:r>
      <w:r w:rsidR="00AE751F" w:rsidRPr="008D2DAE">
        <w:t xml:space="preserve"> o </w:t>
      </w:r>
      <w:r w:rsidRPr="008D2DAE">
        <w:t>něm rozhodnuto později prostřednictvím konzultací, jež mezi sebou povedou kontaktní osoby obou stran.</w:t>
      </w:r>
      <w:r w:rsidR="00AE751F" w:rsidRPr="008D2DAE">
        <w:t>“</w:t>
      </w:r>
    </w:p>
    <w:p w:rsidR="00AE751F" w:rsidRPr="008D2DAE" w:rsidRDefault="000151F1" w:rsidP="00BF453C">
      <w:pPr>
        <w:pStyle w:val="Textodsazen"/>
      </w:pPr>
      <w:r w:rsidRPr="008D2DAE">
        <w:t>To vůbec nebylo špatné. Číňané se těžko mohli účastnit takového rozhovoru, aniž by nás ostře kritizovali za naši operaci</w:t>
      </w:r>
      <w:r w:rsidR="00AE751F" w:rsidRPr="008D2DAE">
        <w:t xml:space="preserve"> v </w:t>
      </w:r>
      <w:r w:rsidRPr="008D2DAE">
        <w:t>Indočíně. Nevyhnutelně by došlo</w:t>
      </w:r>
      <w:r w:rsidR="00AE751F" w:rsidRPr="008D2DAE">
        <w:t xml:space="preserve"> k </w:t>
      </w:r>
      <w:r w:rsidRPr="008D2DAE">
        <w:t>prudkému sporu. Peking místo toho schůzku zrušil</w:t>
      </w:r>
      <w:r w:rsidR="00AE751F" w:rsidRPr="008D2DAE">
        <w:t xml:space="preserve"> a </w:t>
      </w:r>
      <w:r w:rsidRPr="008D2DAE">
        <w:t>udělal to tím nejumí</w:t>
      </w:r>
      <w:r w:rsidR="00ED0C50" w:rsidRPr="008D2DAE">
        <w:t>rn</w:t>
      </w:r>
      <w:r w:rsidRPr="008D2DAE">
        <w:t xml:space="preserve">ěnějším způsobem, který byl myslitelný. Jen datum jednání bylo označeno za </w:t>
      </w:r>
      <w:r w:rsidR="00AE751F" w:rsidRPr="008D2DAE">
        <w:t>„</w:t>
      </w:r>
      <w:r w:rsidRPr="008D2DAE">
        <w:t>nevhodné</w:t>
      </w:r>
      <w:r w:rsidR="00AE751F" w:rsidRPr="008D2DAE">
        <w:t>“</w:t>
      </w:r>
      <w:r w:rsidRPr="008D2DAE">
        <w:t>, nikoli fakt, že by se mělo konat. Čína dala jasně najevo svou ochotu pokračovat</w:t>
      </w:r>
      <w:r w:rsidR="00AE751F" w:rsidRPr="008D2DAE">
        <w:t xml:space="preserve"> v </w:t>
      </w:r>
      <w:r w:rsidRPr="008D2DAE">
        <w:t>rozhovorech,</w:t>
      </w:r>
      <w:r w:rsidR="00AE751F" w:rsidRPr="008D2DAE">
        <w:t xml:space="preserve"> a </w:t>
      </w:r>
      <w:r w:rsidRPr="008D2DAE">
        <w:t>dokonce navrhla postup, jak je dohodnout. Měla ještě následovat další přerušení, jejichž příčinou byly události, nad nimiž neměla kontrolu ani jedna</w:t>
      </w:r>
      <w:r w:rsidR="00AE751F" w:rsidRPr="008D2DAE">
        <w:t xml:space="preserve"> z </w:t>
      </w:r>
      <w:r w:rsidRPr="008D2DAE">
        <w:t>obou stran. Ale od tohoto okamžiku Spojené státy</w:t>
      </w:r>
      <w:r w:rsidR="00AE751F" w:rsidRPr="008D2DAE">
        <w:t xml:space="preserve"> a </w:t>
      </w:r>
      <w:r w:rsidRPr="008D2DAE">
        <w:t>Čína nikdy nezůstaly dlouho bez vzájemného kontaktu.</w:t>
      </w:r>
    </w:p>
    <w:p w:rsidR="00AE751F" w:rsidRPr="008D2DAE" w:rsidRDefault="000151F1" w:rsidP="00BF453C">
      <w:pPr>
        <w:pStyle w:val="Textodsazen"/>
      </w:pPr>
      <w:r w:rsidRPr="008D2DAE">
        <w:t>Zrušení schůzky, původně plánované na 20. května, bylo prozřetelné ještě</w:t>
      </w:r>
      <w:r w:rsidR="00AE751F" w:rsidRPr="008D2DAE">
        <w:t xml:space="preserve"> z </w:t>
      </w:r>
      <w:r w:rsidRPr="008D2DAE">
        <w:t>dalšího důvodu. Naše vláda jednoduše nebyla schopna ještě mluvit jedním hlasem. Po velkém úsilí jsem samozřejmě dokázal prosadit modifikaci instrukcí, jež měl Stoessel dostat pro toto kolo rozhovorů. Náš velvyslanec tam směl jednat</w:t>
      </w:r>
      <w:r w:rsidR="00AE751F" w:rsidRPr="008D2DAE">
        <w:t xml:space="preserve"> i o </w:t>
      </w:r>
      <w:r w:rsidRPr="008D2DAE">
        <w:t>technických aspektech návštěvy našeho emisara</w:t>
      </w:r>
      <w:r w:rsidR="00AE751F" w:rsidRPr="008D2DAE">
        <w:t xml:space="preserve"> a o </w:t>
      </w:r>
      <w:r w:rsidRPr="008D2DAE">
        <w:t>širších vztazích, zvláště na Dálném východě. Tyto změny byly však naplňovány tak neochotně</w:t>
      </w:r>
      <w:r w:rsidR="00AE751F" w:rsidRPr="008D2DAE">
        <w:t xml:space="preserve"> a </w:t>
      </w:r>
      <w:r w:rsidRPr="008D2DAE">
        <w:t>doplněny takovou rétorikou, že Varšava zjevně nemohla posloužit jako místo pro seriózní rozhovory. Zájem Bílého domu jednat</w:t>
      </w:r>
      <w:r w:rsidR="00AE751F" w:rsidRPr="008D2DAE">
        <w:t xml:space="preserve"> s </w:t>
      </w:r>
      <w:r w:rsidRPr="008D2DAE">
        <w:t>Pekingem</w:t>
      </w:r>
      <w:r w:rsidR="00AE751F" w:rsidRPr="008D2DAE">
        <w:t xml:space="preserve"> o </w:t>
      </w:r>
      <w:r w:rsidRPr="008D2DAE">
        <w:t xml:space="preserve">společných geopolitických zájmech by se tak nedal realizovat </w:t>
      </w:r>
      <w:r w:rsidR="00A76BE3" w:rsidRPr="008D2DAE">
        <w:t>–</w:t>
      </w:r>
      <w:r w:rsidR="00AE751F" w:rsidRPr="008D2DAE">
        <w:t xml:space="preserve"> a </w:t>
      </w:r>
      <w:r w:rsidRPr="008D2DAE">
        <w:t>zřejmě by ani nebyl pochopen. Žádné další kolo rozhovorů ve Varšavě se už proto nekonalo. Když jsme později během roku obnovili</w:t>
      </w:r>
      <w:r w:rsidR="00AE751F" w:rsidRPr="008D2DAE">
        <w:t xml:space="preserve"> s </w:t>
      </w:r>
      <w:r w:rsidRPr="008D2DAE">
        <w:t>Číňany kontakt, bylo to prostřednictvím jiného komunikačního kanálu</w:t>
      </w:r>
      <w:r w:rsidR="00AE751F" w:rsidRPr="008D2DAE">
        <w:t xml:space="preserve"> a s </w:t>
      </w:r>
      <w:r w:rsidRPr="008D2DAE">
        <w:t>přesněji vymezenou agendou.</w:t>
      </w:r>
    </w:p>
    <w:p w:rsidR="00AE751F" w:rsidRPr="008D2DAE" w:rsidRDefault="000151F1" w:rsidP="00D37A2F">
      <w:pPr>
        <w:pStyle w:val="Nadpis3"/>
      </w:pPr>
      <w:bookmarkStart w:id="584" w:name="bookmark138"/>
      <w:bookmarkStart w:id="585" w:name="_Toc384757577"/>
      <w:bookmarkStart w:id="586" w:name="_Toc384757867"/>
      <w:bookmarkStart w:id="587" w:name="_Toc385021673"/>
      <w:r w:rsidRPr="008D2DAE">
        <w:t>Tri</w:t>
      </w:r>
      <w:bookmarkEnd w:id="584"/>
      <w:r w:rsidR="009D6C8D" w:rsidRPr="008D2DAE">
        <w:t>angulární vztah</w:t>
      </w:r>
      <w:bookmarkEnd w:id="585"/>
      <w:bookmarkEnd w:id="586"/>
      <w:bookmarkEnd w:id="587"/>
    </w:p>
    <w:p w:rsidR="00AE751F" w:rsidRPr="008D2DAE" w:rsidRDefault="00ED0C50" w:rsidP="0019232C">
      <w:pPr>
        <w:pStyle w:val="Text-neodsazen"/>
      </w:pPr>
      <w:r w:rsidRPr="008D2DAE">
        <w:t>N</w:t>
      </w:r>
      <w:r w:rsidR="009D6C8D" w:rsidRPr="008D2DAE">
        <w:t>eshody</w:t>
      </w:r>
      <w:r w:rsidR="00AE751F" w:rsidRPr="008D2DAE">
        <w:t xml:space="preserve"> v </w:t>
      </w:r>
      <w:r w:rsidR="009D6C8D" w:rsidRPr="008D2DAE">
        <w:t xml:space="preserve">naší vládě ohledně strategie pro varšavské rozhovory byly vážné, </w:t>
      </w:r>
      <w:r w:rsidR="000151F1" w:rsidRPr="008D2DAE">
        <w:t>všichni však souhlasili</w:t>
      </w:r>
      <w:r w:rsidR="00AE751F" w:rsidRPr="008D2DAE">
        <w:t xml:space="preserve"> s </w:t>
      </w:r>
      <w:r w:rsidR="000151F1" w:rsidRPr="008D2DAE">
        <w:t>tím, že je celkově záhodno dál Pekingu signalizovat náš smířlivý postoj. Ministerstvo zahraničí šikovně odstraňovalo různé překážky bránící od korejské války obchodu</w:t>
      </w:r>
      <w:r w:rsidR="00AE751F" w:rsidRPr="008D2DAE">
        <w:t xml:space="preserve"> a </w:t>
      </w:r>
      <w:r w:rsidR="000151F1" w:rsidRPr="008D2DAE">
        <w:t>stykům mezi USA</w:t>
      </w:r>
      <w:r w:rsidR="00AE751F" w:rsidRPr="008D2DAE">
        <w:t xml:space="preserve"> a </w:t>
      </w:r>
      <w:r w:rsidR="000151F1" w:rsidRPr="008D2DAE">
        <w:t>Čínou. Šestnáctého března byla prodloužena</w:t>
      </w:r>
      <w:r w:rsidR="00AE751F" w:rsidRPr="008D2DAE">
        <w:t xml:space="preserve"> o </w:t>
      </w:r>
      <w:r w:rsidR="000151F1" w:rsidRPr="008D2DAE">
        <w:t>dalších šest měsíců platnost opatření omezujících možnost cestovat do Severního Vietnamu, Severní Koreje, na Kubu</w:t>
      </w:r>
      <w:r w:rsidR="00AE751F" w:rsidRPr="008D2DAE">
        <w:t xml:space="preserve"> a </w:t>
      </w:r>
      <w:r w:rsidR="00A76BE3" w:rsidRPr="008D2DAE">
        <w:t>–</w:t>
      </w:r>
      <w:r w:rsidR="000151F1" w:rsidRPr="008D2DAE">
        <w:t xml:space="preserve"> jak se tehdy říkalo </w:t>
      </w:r>
      <w:r w:rsidR="00A76BE3" w:rsidRPr="008D2DAE">
        <w:t>–</w:t>
      </w:r>
      <w:r w:rsidR="000151F1" w:rsidRPr="008D2DAE">
        <w:t xml:space="preserve"> do kontinentální Číny. Ta však ve skutečnosti dostala částečnou výjimku. Bylo oznámeno, že Američané budou moci cestovat do Číny vždy, když</w:t>
      </w:r>
      <w:r w:rsidR="00AE751F" w:rsidRPr="008D2DAE">
        <w:t xml:space="preserve"> k </w:t>
      </w:r>
      <w:r w:rsidR="000151F1" w:rsidRPr="008D2DAE">
        <w:t xml:space="preserve">tomu budou mít </w:t>
      </w:r>
      <w:r w:rsidR="00AE751F" w:rsidRPr="008D2DAE">
        <w:t>„</w:t>
      </w:r>
      <w:r w:rsidR="000151F1" w:rsidRPr="008D2DAE">
        <w:t>legitimní</w:t>
      </w:r>
      <w:r w:rsidR="00AE751F" w:rsidRPr="008D2DAE">
        <w:t>“</w:t>
      </w:r>
      <w:r w:rsidR="000151F1" w:rsidRPr="008D2DAE">
        <w:t xml:space="preserve"> důvod.</w:t>
      </w:r>
      <w:r w:rsidR="00AE751F" w:rsidRPr="008D2DAE">
        <w:t xml:space="preserve"> A </w:t>
      </w:r>
      <w:r w:rsidR="000151F1" w:rsidRPr="008D2DAE">
        <w:t>americké společnosti směly od 29. dubna vyvážet do Číny komponenty</w:t>
      </w:r>
      <w:r w:rsidR="00AE751F" w:rsidRPr="008D2DAE">
        <w:t xml:space="preserve"> a </w:t>
      </w:r>
      <w:r w:rsidR="000151F1" w:rsidRPr="008D2DAE">
        <w:t>součástky pro nestrategické zboží, které vyráběly</w:t>
      </w:r>
      <w:r w:rsidR="00AE751F" w:rsidRPr="008D2DAE">
        <w:t xml:space="preserve"> v </w:t>
      </w:r>
      <w:r w:rsidR="000151F1" w:rsidRPr="008D2DAE">
        <w:t xml:space="preserve">jiných zemích. Navenek bylo cílem tohoto opatření omezit spory se spřátelenými státy, které si stěžovaly na extrateritoriální dosah našich kontrol. Ve skutečnosti jsme ovšem chtěli udělat </w:t>
      </w:r>
      <w:r w:rsidR="000151F1" w:rsidRPr="008D2DAE">
        <w:lastRenderedPageBreak/>
        <w:t>především politické gesto vůči Číně, kterému Peking jen st</w:t>
      </w:r>
      <w:r w:rsidR="00A5244E" w:rsidRPr="008D2DAE">
        <w:t>ě</w:t>
      </w:r>
      <w:r w:rsidR="000151F1" w:rsidRPr="008D2DAE">
        <w:t>ž</w:t>
      </w:r>
      <w:r w:rsidR="00A5244E" w:rsidRPr="008D2DAE">
        <w:t>í</w:t>
      </w:r>
      <w:r w:rsidR="000151F1" w:rsidRPr="008D2DAE">
        <w:t xml:space="preserve"> nemohl nerozumět.</w:t>
      </w:r>
    </w:p>
    <w:p w:rsidR="00AE751F" w:rsidRPr="008D2DAE" w:rsidRDefault="000151F1" w:rsidP="00BF453C">
      <w:pPr>
        <w:pStyle w:val="Textodsazen"/>
      </w:pPr>
      <w:r w:rsidRPr="008D2DAE">
        <w:t>S</w:t>
      </w:r>
      <w:r w:rsidR="00A5244E" w:rsidRPr="008D2DAE">
        <w:t>t</w:t>
      </w:r>
      <w:r w:rsidRPr="008D2DAE">
        <w:t>ál</w:t>
      </w:r>
      <w:r w:rsidR="00A5244E" w:rsidRPr="008D2DAE">
        <w:t>e</w:t>
      </w:r>
      <w:r w:rsidRPr="008D2DAE">
        <w:t xml:space="preserve"> jsem přesvědčen, že příčinou opatrných pozitivních signálů, které nám Čína začala dávat, byla rychlost</w:t>
      </w:r>
      <w:r w:rsidR="00AE751F" w:rsidRPr="008D2DAE">
        <w:t xml:space="preserve"> a </w:t>
      </w:r>
      <w:r w:rsidRPr="008D2DAE">
        <w:t>neúnavnost,</w:t>
      </w:r>
      <w:r w:rsidR="00AE751F" w:rsidRPr="008D2DAE">
        <w:t xml:space="preserve"> s </w:t>
      </w:r>
      <w:r w:rsidRPr="008D2DAE">
        <w:t>jakou Moskva posilovala své jednotky na Dálném východě. Vyhlídka na vojenský konflikt podél čínsk</w:t>
      </w:r>
      <w:r w:rsidR="00AE751F" w:rsidRPr="008D2DAE">
        <w:t>o-s</w:t>
      </w:r>
      <w:r w:rsidRPr="008D2DAE">
        <w:t>ovětské hranice nás stavěla před děsivou volbu. Jakákoli improvizovaná reakce na takovou zlověstnou událost by určitě byla nevyvážená</w:t>
      </w:r>
      <w:r w:rsidR="00AE751F" w:rsidRPr="008D2DAE">
        <w:t xml:space="preserve"> a </w:t>
      </w:r>
      <w:r w:rsidRPr="008D2DAE">
        <w:t>zřejmě neadekvátní.</w:t>
      </w:r>
      <w:r w:rsidR="00AE751F" w:rsidRPr="008D2DAE">
        <w:t xml:space="preserve"> V </w:t>
      </w:r>
      <w:r w:rsidRPr="008D2DAE">
        <w:t>průběhu roku 1969 jsem se snažil donutit ministerstva, aby společně vypracovala nějaké krizové plány pro takový případ. Vládní agentury ale považovaly naše názory za příliš nahánějící hrůzu, než aby byly ochotny se jimi zabývat,</w:t>
      </w:r>
      <w:r w:rsidR="00AE751F" w:rsidRPr="008D2DAE">
        <w:t xml:space="preserve"> a </w:t>
      </w:r>
      <w:r w:rsidRPr="008D2DAE">
        <w:t>proto vyprodukovaly jen velmi vyhýbavé materiály. Jejich katalog eventualit byl spíše jen pojistkou, jež je měla ochránit před případným obviněním, že neprokázaly dostatečnou předvídavost, než souborem praktických možností,</w:t>
      </w:r>
      <w:r w:rsidR="00AE751F" w:rsidRPr="008D2DAE">
        <w:t xml:space="preserve"> z </w:t>
      </w:r>
      <w:r w:rsidRPr="008D2DAE">
        <w:t>kterých by prezident mohl volit. Na začátku roku 1970 jsem se proto rozhodl požádat svůj tým, aby vypracoval naše vlastní plány. Výsledkem byla dlouhá</w:t>
      </w:r>
      <w:r w:rsidR="00AE751F" w:rsidRPr="008D2DAE">
        <w:t xml:space="preserve"> a </w:t>
      </w:r>
      <w:r w:rsidRPr="008D2DAE">
        <w:t>uvážlivá studie, jež po několik let sloužila jako základní materiál pro naše úvahy.</w:t>
      </w:r>
      <w:r w:rsidR="00AE751F" w:rsidRPr="008D2DAE">
        <w:t xml:space="preserve"> V </w:t>
      </w:r>
      <w:r w:rsidRPr="008D2DAE">
        <w:t>jedné knize, jež vyšla</w:t>
      </w:r>
      <w:r w:rsidR="00AE751F" w:rsidRPr="008D2DAE">
        <w:t xml:space="preserve"> o </w:t>
      </w:r>
      <w:r w:rsidRPr="008D2DAE">
        <w:t xml:space="preserve">mnoho let později, byl tento dokument odsouzen jako další příklad opatření </w:t>
      </w:r>
      <w:r w:rsidR="00AE751F" w:rsidRPr="008D2DAE">
        <w:t>„</w:t>
      </w:r>
      <w:r w:rsidRPr="008D2DAE">
        <w:t>přijatého bez vědomí ostatních členů vlády</w:t>
      </w:r>
      <w:r w:rsidR="00AE751F" w:rsidRPr="008D2DAE">
        <w:t>“</w:t>
      </w:r>
      <w:r w:rsidRPr="008D2DAE">
        <w:t>. Její autor, který byl po jistou dobu členem mého týmu,</w:t>
      </w:r>
      <w:r w:rsidR="00AE751F" w:rsidRPr="008D2DAE">
        <w:t xml:space="preserve"> s </w:t>
      </w:r>
      <w:r w:rsidRPr="008D2DAE">
        <w:t>atypickou skromností zapomněl uvést, že se na jeho přípravě podílel!</w:t>
      </w:r>
      <w:r w:rsidR="00B00D2B" w:rsidRPr="008D2DAE">
        <w:rPr>
          <w:rStyle w:val="sloodkazu-konecoddlu"/>
        </w:rPr>
        <w:t>(</w:t>
      </w:r>
      <w:r w:rsidRPr="008D2DAE">
        <w:rPr>
          <w:rStyle w:val="sloodkazu-konecoddlu"/>
        </w:rPr>
        <w:t>1</w:t>
      </w:r>
      <w:r w:rsidR="00B00D2B" w:rsidRPr="008D2DAE">
        <w:rPr>
          <w:rStyle w:val="sloodkazu-konecoddlu"/>
        </w:rPr>
        <w:t>)</w:t>
      </w:r>
    </w:p>
    <w:p w:rsidR="00AE751F" w:rsidRPr="008D2DAE" w:rsidRDefault="000151F1" w:rsidP="00BF453C">
      <w:pPr>
        <w:pStyle w:val="Textodsazen"/>
      </w:pPr>
      <w:r w:rsidRPr="008D2DAE">
        <w:t>Mezitím jsme pozorně sledovali čínsk</w:t>
      </w:r>
      <w:r w:rsidR="00AE751F" w:rsidRPr="008D2DAE">
        <w:t>o-s</w:t>
      </w:r>
      <w:r w:rsidRPr="008D2DAE">
        <w:t>ovětské vztahy.</w:t>
      </w:r>
      <w:r w:rsidR="00AE751F" w:rsidRPr="008D2DAE">
        <w:t xml:space="preserve"> V </w:t>
      </w:r>
      <w:r w:rsidRPr="008D2DAE">
        <w:t>dubnu roku 1970 byl hlášen určitý pokrok</w:t>
      </w:r>
      <w:r w:rsidR="00AE751F" w:rsidRPr="008D2DAE">
        <w:t xml:space="preserve"> v </w:t>
      </w:r>
      <w:r w:rsidRPr="008D2DAE">
        <w:t>jednáních, jež Moskva</w:t>
      </w:r>
      <w:r w:rsidR="00AE751F" w:rsidRPr="008D2DAE">
        <w:t xml:space="preserve"> a </w:t>
      </w:r>
      <w:r w:rsidRPr="008D2DAE">
        <w:t>Peking vedly</w:t>
      </w:r>
      <w:r w:rsidR="00AE751F" w:rsidRPr="008D2DAE">
        <w:t xml:space="preserve"> o </w:t>
      </w:r>
      <w:r w:rsidRPr="008D2DAE">
        <w:t>svém pohraničním sporu. Nixon se</w:t>
      </w:r>
      <w:r w:rsidR="00AE751F" w:rsidRPr="008D2DAE">
        <w:t xml:space="preserve"> o </w:t>
      </w:r>
      <w:r w:rsidRPr="008D2DAE">
        <w:t>tom dočetl ve svém ranním informačním souhrnu, nesmírně pečlivé kompilaci ze zpráv médií, kterou vždy přes noc připravoval velmi výkonný tým pracovníků Bílého domu. Nixon pokaždé připsal na okraj souhrnu nějaké poznámky</w:t>
      </w:r>
      <w:r w:rsidR="00AE751F" w:rsidRPr="008D2DAE">
        <w:t xml:space="preserve"> a </w:t>
      </w:r>
      <w:r w:rsidRPr="008D2DAE">
        <w:t>ty pak byly předány příslušnému členu štábu ve formě pompézního memoranda, které sepsal nějaký mladší Haldemanův podřízený. Používal při tom jen pasiva, jako kdyby Nixonovy poznámky byly nějakým hromováním nebes (</w:t>
      </w:r>
      <w:r w:rsidR="00AE751F" w:rsidRPr="008D2DAE">
        <w:t>„</w:t>
      </w:r>
      <w:r w:rsidRPr="008D2DAE">
        <w:t>Požaduje se, abyste zaregistroval zprávu, jež se objevila</w:t>
      </w:r>
      <w:r w:rsidR="00A76BE3" w:rsidRPr="008D2DAE">
        <w:t>…</w:t>
      </w:r>
      <w:r w:rsidR="00AE751F" w:rsidRPr="008D2DAE">
        <w:t>“</w:t>
      </w:r>
      <w:r w:rsidRPr="008D2DAE">
        <w:t>).</w:t>
      </w:r>
      <w:r w:rsidR="00AE751F" w:rsidRPr="008D2DAE">
        <w:t xml:space="preserve"> V </w:t>
      </w:r>
      <w:r w:rsidRPr="008D2DAE">
        <w:t>daném případě jsem odpověděl, že pokrok</w:t>
      </w:r>
      <w:r w:rsidR="00AE751F" w:rsidRPr="008D2DAE">
        <w:t xml:space="preserve"> v </w:t>
      </w:r>
      <w:r w:rsidRPr="008D2DAE">
        <w:t>jednání</w:t>
      </w:r>
      <w:r w:rsidR="00AE751F" w:rsidRPr="008D2DAE">
        <w:t xml:space="preserve"> o </w:t>
      </w:r>
      <w:r w:rsidRPr="008D2DAE">
        <w:t>hranici (nepotvrzený) může trochu zmírnit naléhavost přání Pekingu dohodnout</w:t>
      </w:r>
      <w:r w:rsidR="00AE751F" w:rsidRPr="008D2DAE">
        <w:t xml:space="preserve"> s </w:t>
      </w:r>
      <w:r w:rsidRPr="008D2DAE">
        <w:t>námi konání schůzky na úrovni vyšších představitelů, ale vlastní realitu nezmění:</w:t>
      </w:r>
    </w:p>
    <w:p w:rsidR="00AE751F" w:rsidRPr="008D2DAE" w:rsidRDefault="00AE751F" w:rsidP="00BF453C">
      <w:pPr>
        <w:pStyle w:val="Textodsazen"/>
      </w:pPr>
    </w:p>
    <w:p w:rsidR="00AE751F" w:rsidRPr="008D2DAE" w:rsidRDefault="000151F1" w:rsidP="005D525C">
      <w:pPr>
        <w:pStyle w:val="Text-cittneodsazen"/>
      </w:pPr>
      <w:r w:rsidRPr="008D2DAE">
        <w:t>Víme, že Sověti pohlížejí na politiku Číny</w:t>
      </w:r>
      <w:r w:rsidR="00AE751F" w:rsidRPr="008D2DAE">
        <w:t xml:space="preserve"> s </w:t>
      </w:r>
      <w:r w:rsidRPr="008D2DAE">
        <w:t>krajní nedůvěrou</w:t>
      </w:r>
      <w:r w:rsidR="00AE751F" w:rsidRPr="008D2DAE">
        <w:t xml:space="preserve"> a </w:t>
      </w:r>
      <w:r w:rsidRPr="008D2DAE">
        <w:t>že jsou nesmírně podezřívaví, pokud jde</w:t>
      </w:r>
      <w:r w:rsidR="00AE751F" w:rsidRPr="008D2DAE">
        <w:t xml:space="preserve"> o </w:t>
      </w:r>
      <w:r w:rsidRPr="008D2DAE">
        <w:t xml:space="preserve">záměry Pekingu. Číňané se zase jasně vyjádřili, že nemají žádné pochopení pro </w:t>
      </w:r>
      <w:r w:rsidR="00AE751F" w:rsidRPr="008D2DAE">
        <w:t>„</w:t>
      </w:r>
      <w:r w:rsidRPr="008D2DAE">
        <w:t>nové cary</w:t>
      </w:r>
      <w:r w:rsidR="00AE751F" w:rsidRPr="008D2DAE">
        <w:t>“</w:t>
      </w:r>
      <w:r w:rsidRPr="008D2DAE">
        <w:t>, jak nyní říkají Sovětům</w:t>
      </w:r>
      <w:r w:rsidR="00A76BE3" w:rsidRPr="008D2DAE">
        <w:t>…</w:t>
      </w:r>
      <w:r w:rsidRPr="008D2DAE">
        <w:t xml:space="preserve"> Není tedy pravděpodobné, že by naše strategie vůči komunistické Číně vyžadovala nějakou významnou změnu. Číňané</w:t>
      </w:r>
      <w:r w:rsidR="00AE751F" w:rsidRPr="008D2DAE">
        <w:t xml:space="preserve"> s </w:t>
      </w:r>
      <w:r w:rsidRPr="008D2DAE">
        <w:t>námi zřejmě budou chtít dále rozvíjet vztahy, aby získali nějakou protiváhu</w:t>
      </w:r>
      <w:r w:rsidR="00AE751F" w:rsidRPr="008D2DAE">
        <w:t xml:space="preserve"> k </w:t>
      </w:r>
      <w:r w:rsidRPr="008D2DAE">
        <w:t>Sovětům. Zdá se také, že mají určitý zájem začít</w:t>
      </w:r>
      <w:r w:rsidR="00AE751F" w:rsidRPr="008D2DAE">
        <w:t xml:space="preserve"> s </w:t>
      </w:r>
      <w:r w:rsidRPr="008D2DAE">
        <w:t>námi obchodovat. Mohou nicméně dospět</w:t>
      </w:r>
      <w:r w:rsidR="00AE751F" w:rsidRPr="008D2DAE">
        <w:t xml:space="preserve"> k </w:t>
      </w:r>
      <w:r w:rsidRPr="008D2DAE">
        <w:t>závěru, že příprava americk</w:t>
      </w:r>
      <w:r w:rsidR="00AE751F" w:rsidRPr="008D2DAE">
        <w:t>o-č</w:t>
      </w:r>
      <w:r w:rsidRPr="008D2DAE">
        <w:t>ínských rozhovorů</w:t>
      </w:r>
      <w:r w:rsidR="00AE751F" w:rsidRPr="008D2DAE">
        <w:t xml:space="preserve"> </w:t>
      </w:r>
      <w:r w:rsidR="00AE751F" w:rsidRPr="008D2DAE">
        <w:lastRenderedPageBreak/>
        <w:t>v </w:t>
      </w:r>
      <w:r w:rsidRPr="008D2DAE">
        <w:t>Pekingu už není tak naléhavá,</w:t>
      </w:r>
      <w:r w:rsidR="00AE751F" w:rsidRPr="008D2DAE">
        <w:t xml:space="preserve"> a </w:t>
      </w:r>
      <w:r w:rsidRPr="008D2DAE">
        <w:t>my můžeme shledat, že se rychlé tempo,</w:t>
      </w:r>
      <w:r w:rsidR="00AE751F" w:rsidRPr="008D2DAE">
        <w:t xml:space="preserve"> v </w:t>
      </w:r>
      <w:r w:rsidRPr="008D2DAE">
        <w:t>němž se rozvíjely naše kontakty</w:t>
      </w:r>
      <w:r w:rsidR="00AE751F" w:rsidRPr="008D2DAE">
        <w:t xml:space="preserve"> s </w:t>
      </w:r>
      <w:r w:rsidRPr="008D2DAE">
        <w:t>Číňany ve Varšavě od prosince roku 1969, zpomalí.</w:t>
      </w:r>
    </w:p>
    <w:p w:rsidR="00AE751F" w:rsidRPr="008D2DAE" w:rsidRDefault="00AE751F" w:rsidP="00BF453C">
      <w:pPr>
        <w:pStyle w:val="Textodsazen"/>
      </w:pPr>
    </w:p>
    <w:p w:rsidR="00AE751F" w:rsidRPr="008D2DAE" w:rsidRDefault="000151F1" w:rsidP="00BF453C">
      <w:pPr>
        <w:pStyle w:val="Textodsazen"/>
      </w:pPr>
      <w:r w:rsidRPr="008D2DAE">
        <w:t>Nixon zakroužkoval větu</w:t>
      </w:r>
      <w:r w:rsidR="00AE751F" w:rsidRPr="008D2DAE">
        <w:t xml:space="preserve"> o </w:t>
      </w:r>
      <w:r w:rsidRPr="008D2DAE">
        <w:t>rozhovorech</w:t>
      </w:r>
      <w:r w:rsidR="00AE751F" w:rsidRPr="008D2DAE">
        <w:t xml:space="preserve"> v </w:t>
      </w:r>
      <w:r w:rsidRPr="008D2DAE">
        <w:t>Pekingu</w:t>
      </w:r>
      <w:r w:rsidR="00AE751F" w:rsidRPr="008D2DAE">
        <w:t xml:space="preserve"> a </w:t>
      </w:r>
      <w:r w:rsidRPr="008D2DAE">
        <w:t xml:space="preserve">připsal: </w:t>
      </w:r>
      <w:r w:rsidR="00AE751F" w:rsidRPr="008D2DAE">
        <w:t>„</w:t>
      </w:r>
      <w:r w:rsidRPr="008D2DAE">
        <w:t>Dohlédněme, ať ministerstvo z</w:t>
      </w:r>
      <w:r w:rsidR="00A5244E" w:rsidRPr="008D2DAE">
        <w:t>a</w:t>
      </w:r>
      <w:r w:rsidRPr="008D2DAE">
        <w:t>hr</w:t>
      </w:r>
      <w:r w:rsidR="00A5244E" w:rsidRPr="008D2DAE">
        <w:t>a</w:t>
      </w:r>
      <w:r w:rsidRPr="008D2DAE">
        <w:t>nič</w:t>
      </w:r>
      <w:r w:rsidR="00A5244E" w:rsidRPr="008D2DAE">
        <w:t>í</w:t>
      </w:r>
      <w:r w:rsidRPr="008D2DAE">
        <w:t xml:space="preserve"> n</w:t>
      </w:r>
      <w:r w:rsidR="00A5244E" w:rsidRPr="008D2DAE">
        <w:t>e</w:t>
      </w:r>
      <w:r w:rsidR="00071DC7" w:rsidRPr="008D2DAE">
        <w:t>z</w:t>
      </w:r>
      <w:r w:rsidRPr="008D2DAE">
        <w:t>kou</w:t>
      </w:r>
      <w:r w:rsidR="00A5244E" w:rsidRPr="008D2DAE">
        <w:t>ší</w:t>
      </w:r>
      <w:r w:rsidR="00AE751F" w:rsidRPr="008D2DAE">
        <w:t xml:space="preserve"> v </w:t>
      </w:r>
      <w:r w:rsidR="00A5244E" w:rsidRPr="008D2DAE">
        <w:t>t</w:t>
      </w:r>
      <w:r w:rsidRPr="008D2DAE">
        <w:t>éhl</w:t>
      </w:r>
      <w:r w:rsidR="00A5244E" w:rsidRPr="008D2DAE">
        <w:t xml:space="preserve">e </w:t>
      </w:r>
      <w:r w:rsidRPr="008D2DAE">
        <w:t>v</w:t>
      </w:r>
      <w:r w:rsidR="00A5244E" w:rsidRPr="008D2DAE">
        <w:t>ě</w:t>
      </w:r>
      <w:r w:rsidRPr="008D2DAE">
        <w:t>ci zdržovat.</w:t>
      </w:r>
      <w:r w:rsidR="00AE751F" w:rsidRPr="008D2DAE">
        <w:t>“</w:t>
      </w:r>
    </w:p>
    <w:p w:rsidR="00AE751F" w:rsidRPr="008D2DAE" w:rsidRDefault="000151F1" w:rsidP="00BF453C">
      <w:pPr>
        <w:pStyle w:val="Textodsazen"/>
      </w:pPr>
      <w:r w:rsidRPr="008D2DAE">
        <w:t>V</w:t>
      </w:r>
      <w:r w:rsidR="00A5244E" w:rsidRPr="008D2DAE">
        <w:t>š</w:t>
      </w:r>
      <w:r w:rsidRPr="008D2DAE">
        <w:t>echny tyto snahy</w:t>
      </w:r>
      <w:r w:rsidR="00AE751F" w:rsidRPr="008D2DAE">
        <w:t xml:space="preserve"> a </w:t>
      </w:r>
      <w:r w:rsidRPr="008D2DAE">
        <w:t xml:space="preserve">úvahy </w:t>
      </w:r>
      <w:r w:rsidR="00A5244E" w:rsidRPr="008D2DAE">
        <w:t xml:space="preserve">se </w:t>
      </w:r>
      <w:r w:rsidRPr="008D2DAE">
        <w:t>ov</w:t>
      </w:r>
      <w:r w:rsidR="00A5244E" w:rsidRPr="008D2DAE">
        <w:t>š</w:t>
      </w:r>
      <w:r w:rsidRPr="008D2DAE">
        <w:t>em načas staly rukojmím události</w:t>
      </w:r>
      <w:r w:rsidR="00AE751F" w:rsidRPr="008D2DAE">
        <w:t xml:space="preserve"> v </w:t>
      </w:r>
      <w:r w:rsidRPr="008D2DAE">
        <w:t>Kambodži. Když byly oznámeny útoky n</w:t>
      </w:r>
      <w:r w:rsidR="00A5244E" w:rsidRPr="008D2DAE">
        <w:t>a</w:t>
      </w:r>
      <w:r w:rsidRPr="008D2DAE">
        <w:t xml:space="preserve"> </w:t>
      </w:r>
      <w:r w:rsidR="00A5244E" w:rsidRPr="008D2DAE">
        <w:t>se</w:t>
      </w:r>
      <w:r w:rsidRPr="008D2DAE">
        <w:t>verov</w:t>
      </w:r>
      <w:r w:rsidR="00A5244E" w:rsidRPr="008D2DAE">
        <w:t>iet</w:t>
      </w:r>
      <w:r w:rsidRPr="008D2DAE">
        <w:t>n</w:t>
      </w:r>
      <w:r w:rsidR="00A5244E" w:rsidRPr="008D2DAE">
        <w:t>am</w:t>
      </w:r>
      <w:r w:rsidRPr="008D2DAE">
        <w:t xml:space="preserve">ské základny, ozvaly </w:t>
      </w:r>
      <w:r w:rsidR="00A5244E" w:rsidRPr="008D2DAE">
        <w:t>se</w:t>
      </w:r>
      <w:r w:rsidRPr="008D2DAE">
        <w:t xml:space="preserve"> uvnitř</w:t>
      </w:r>
      <w:r w:rsidR="00AE751F" w:rsidRPr="008D2DAE">
        <w:t xml:space="preserve"> i </w:t>
      </w:r>
      <w:r w:rsidRPr="008D2DAE">
        <w:t>vn</w:t>
      </w:r>
      <w:r w:rsidR="00A5244E" w:rsidRPr="008D2DAE">
        <w:t xml:space="preserve">ě </w:t>
      </w:r>
      <w:r w:rsidRPr="008D2DAE">
        <w:t>vlády silné hlasy, že jsme torpédovali jakékoli naděje na zlepšení vztahů</w:t>
      </w:r>
      <w:r w:rsidR="00AE751F" w:rsidRPr="008D2DAE">
        <w:t xml:space="preserve"> s </w:t>
      </w:r>
      <w:r w:rsidRPr="008D2DAE">
        <w:t>Moskvou</w:t>
      </w:r>
      <w:r w:rsidR="00AE751F" w:rsidRPr="008D2DAE">
        <w:t xml:space="preserve"> a </w:t>
      </w:r>
      <w:r w:rsidRPr="008D2DAE">
        <w:t>Pekingem. Vyskytly se dokonce názory, že nesouhlas</w:t>
      </w:r>
      <w:r w:rsidR="00AE751F" w:rsidRPr="008D2DAE">
        <w:t xml:space="preserve"> s </w:t>
      </w:r>
      <w:r w:rsidRPr="008D2DAE">
        <w:t>naším postupem obě země sblíží. Nic, co by třeba jen vzdáleně p</w:t>
      </w:r>
      <w:r w:rsidR="00200E5D" w:rsidRPr="008D2DAE">
        <w:t>ři</w:t>
      </w:r>
      <w:r w:rsidRPr="008D2DAE">
        <w:t>pomínalo takový vývoj, se ovšem nestalo. Jen jsme si vyslechli obligátní slovní výtky; žádná skutečná akce však nenásledovala.</w:t>
      </w:r>
    </w:p>
    <w:p w:rsidR="00AE751F" w:rsidRPr="008D2DAE" w:rsidRDefault="000151F1" w:rsidP="00BF453C">
      <w:pPr>
        <w:pStyle w:val="Textodsazen"/>
      </w:pPr>
      <w:r w:rsidRPr="008D2DAE">
        <w:t>Jak jsme již viděli</w:t>
      </w:r>
      <w:r w:rsidR="00AE751F" w:rsidRPr="008D2DAE">
        <w:t xml:space="preserve"> v </w:t>
      </w:r>
      <w:r w:rsidRPr="008D2DAE">
        <w:t>kapitole XII, Čína ve svých prohlášeních ze 4.</w:t>
      </w:r>
      <w:r w:rsidR="00AE751F" w:rsidRPr="008D2DAE">
        <w:t xml:space="preserve"> a </w:t>
      </w:r>
      <w:r w:rsidRPr="008D2DAE">
        <w:t xml:space="preserve">5. května </w:t>
      </w:r>
      <w:r w:rsidR="00AE751F" w:rsidRPr="008D2DAE">
        <w:t>„</w:t>
      </w:r>
      <w:r w:rsidRPr="008D2DAE">
        <w:t>ostře</w:t>
      </w:r>
      <w:r w:rsidR="00AE751F" w:rsidRPr="008D2DAE">
        <w:t>“</w:t>
      </w:r>
      <w:r w:rsidRPr="008D2DAE">
        <w:t xml:space="preserve"> varovala Spojené státy před jejich </w:t>
      </w:r>
      <w:r w:rsidR="00AE751F" w:rsidRPr="008D2DAE">
        <w:t>„</w:t>
      </w:r>
      <w:r w:rsidRPr="008D2DAE">
        <w:t>flagrantními provokacemi</w:t>
      </w:r>
      <w:r w:rsidR="00AE751F" w:rsidRPr="008D2DAE">
        <w:t>“</w:t>
      </w:r>
      <w:r w:rsidRPr="008D2DAE">
        <w:t xml:space="preserve">. Hanoj ale utěšovala nikoli příslibem zvýšené podpory, ale citací předsedy Maa, který vyhlásil, že Spojené státy jsou </w:t>
      </w:r>
      <w:r w:rsidR="00AE751F" w:rsidRPr="008D2DAE">
        <w:t>„</w:t>
      </w:r>
      <w:r w:rsidRPr="008D2DAE">
        <w:t>papírovým tygrem</w:t>
      </w:r>
      <w:r w:rsidR="00AE751F" w:rsidRPr="008D2DAE">
        <w:t>“</w:t>
      </w:r>
      <w:r w:rsidRPr="008D2DAE">
        <w:t>,</w:t>
      </w:r>
      <w:r w:rsidR="00AE751F" w:rsidRPr="008D2DAE">
        <w:t xml:space="preserve"> a </w:t>
      </w:r>
      <w:r w:rsidRPr="008D2DAE">
        <w:t xml:space="preserve">že </w:t>
      </w:r>
      <w:r w:rsidR="00AE751F" w:rsidRPr="008D2DAE">
        <w:t>„</w:t>
      </w:r>
      <w:r w:rsidRPr="008D2DAE">
        <w:t>dálavy čínského území jsou její spolehlivou týlovou oblastí</w:t>
      </w:r>
      <w:r w:rsidR="00AE751F" w:rsidRPr="008D2DAE">
        <w:t>“</w:t>
      </w:r>
      <w:r w:rsidRPr="008D2DAE">
        <w:t xml:space="preserve">. Řekl jsem prezidentovi: </w:t>
      </w:r>
      <w:r w:rsidR="00AE751F" w:rsidRPr="008D2DAE">
        <w:t>„</w:t>
      </w:r>
      <w:r w:rsidRPr="008D2DAE">
        <w:t>Číňané vydali prohlášení,</w:t>
      </w:r>
      <w:r w:rsidR="00AE751F" w:rsidRPr="008D2DAE">
        <w:t xml:space="preserve"> v </w:t>
      </w:r>
      <w:r w:rsidRPr="008D2DAE">
        <w:t>němž ve skutečnosti oznamují, že nebudou dělat nic.</w:t>
      </w:r>
      <w:r w:rsidR="00AE751F" w:rsidRPr="008D2DAE">
        <w:t>“</w:t>
      </w:r>
    </w:p>
    <w:p w:rsidR="00AE751F" w:rsidRPr="008D2DAE" w:rsidRDefault="000151F1" w:rsidP="00BF453C">
      <w:pPr>
        <w:pStyle w:val="Textodsazen"/>
      </w:pPr>
      <w:r w:rsidRPr="008D2DAE">
        <w:t>Události</w:t>
      </w:r>
      <w:r w:rsidR="00AE751F" w:rsidRPr="008D2DAE">
        <w:t xml:space="preserve"> v </w:t>
      </w:r>
      <w:r w:rsidRPr="008D2DAE">
        <w:t>Kambodži vůbec neměly za následek sblížení obou komunistických gigantů, naopak vznikl prostor pro další rivalitu mezi Pekingem</w:t>
      </w:r>
      <w:r w:rsidR="00AE751F" w:rsidRPr="008D2DAE">
        <w:t xml:space="preserve"> a </w:t>
      </w:r>
      <w:r w:rsidRPr="008D2DAE">
        <w:t>Moskvou, protože začaly soutěžit</w:t>
      </w:r>
      <w:r w:rsidR="00AE751F" w:rsidRPr="008D2DAE">
        <w:t xml:space="preserve"> o </w:t>
      </w:r>
      <w:r w:rsidRPr="008D2DAE">
        <w:t>to, kdo získá vliv na jednotlivá povstalecká uskupení</w:t>
      </w:r>
      <w:r w:rsidR="00AE751F" w:rsidRPr="008D2DAE">
        <w:t xml:space="preserve"> v </w:t>
      </w:r>
      <w:r w:rsidRPr="008D2DAE">
        <w:t>Indočíně. Sihanuk zůstával</w:t>
      </w:r>
      <w:r w:rsidR="00AE751F" w:rsidRPr="008D2DAE">
        <w:t xml:space="preserve"> k </w:t>
      </w:r>
      <w:r w:rsidRPr="008D2DAE">
        <w:t>velkému znepokojení Moskvy</w:t>
      </w:r>
      <w:r w:rsidR="00AE751F" w:rsidRPr="008D2DAE">
        <w:t xml:space="preserve"> a </w:t>
      </w:r>
      <w:r w:rsidRPr="008D2DAE">
        <w:t>Hanoje ve svém exilu</w:t>
      </w:r>
      <w:r w:rsidR="00AE751F" w:rsidRPr="008D2DAE">
        <w:t xml:space="preserve"> v </w:t>
      </w:r>
      <w:r w:rsidRPr="008D2DAE">
        <w:t>Pekingu.</w:t>
      </w:r>
      <w:r w:rsidR="00AE751F" w:rsidRPr="008D2DAE">
        <w:t xml:space="preserve"> A v </w:t>
      </w:r>
      <w:r w:rsidRPr="008D2DAE">
        <w:t>širším smyslu zlobná reakce Číňanů</w:t>
      </w:r>
      <w:r w:rsidR="00AE751F" w:rsidRPr="008D2DAE">
        <w:t xml:space="preserve"> a </w:t>
      </w:r>
      <w:r w:rsidRPr="008D2DAE">
        <w:t>Sovětů na naše vojenské kroky znovu připomněla, že by triangulá</w:t>
      </w:r>
      <w:r w:rsidR="00A5244E" w:rsidRPr="008D2DAE">
        <w:t>rn</w:t>
      </w:r>
      <w:r w:rsidRPr="008D2DAE">
        <w:t>í diplomacie mohla pomoci ukončit válku ve Vietnamu. Nadmíru jasně se totiž ukázalo, že ani jedna</w:t>
      </w:r>
      <w:r w:rsidR="00AE751F" w:rsidRPr="008D2DAE">
        <w:t xml:space="preserve"> z </w:t>
      </w:r>
      <w:r w:rsidRPr="008D2DAE">
        <w:t>obou komunistických velmocí nemůže riskovat ostrou roztržku</w:t>
      </w:r>
      <w:r w:rsidR="00AE751F" w:rsidRPr="008D2DAE">
        <w:t xml:space="preserve"> s </w:t>
      </w:r>
      <w:r w:rsidRPr="008D2DAE">
        <w:t>námi kvůli Vietnamu ze strachu, že bychom se potom mohli zcela postavit na stranu té druhé.</w:t>
      </w:r>
    </w:p>
    <w:p w:rsidR="00AE751F" w:rsidRPr="008D2DAE" w:rsidRDefault="00AE751F" w:rsidP="00BF453C">
      <w:pPr>
        <w:pStyle w:val="Textodsazen"/>
      </w:pPr>
      <w:r w:rsidRPr="008D2DAE">
        <w:t>V </w:t>
      </w:r>
      <w:r w:rsidR="000151F1" w:rsidRPr="008D2DAE">
        <w:rPr>
          <w:i/>
        </w:rPr>
        <w:t>Pravdě</w:t>
      </w:r>
      <w:r w:rsidR="000151F1" w:rsidRPr="008D2DAE">
        <w:t xml:space="preserve"> vyšel 18. března článek,</w:t>
      </w:r>
      <w:r w:rsidRPr="008D2DAE">
        <w:t xml:space="preserve"> v </w:t>
      </w:r>
      <w:r w:rsidR="000151F1" w:rsidRPr="008D2DAE">
        <w:t>němž byla Čínská lidová republika zuřivě napadána za to, že odmítla sovětské výzvy ke společné akci</w:t>
      </w:r>
      <w:r w:rsidRPr="008D2DAE">
        <w:t xml:space="preserve"> v </w:t>
      </w:r>
      <w:r w:rsidR="000151F1" w:rsidRPr="008D2DAE">
        <w:t>Kambodži. Číňané, velmi citliví na taková obvinění, vytáhli svou nejtěžší artilerii, deklaraci</w:t>
      </w:r>
      <w:r w:rsidRPr="008D2DAE">
        <w:t xml:space="preserve"> s </w:t>
      </w:r>
      <w:r w:rsidR="000151F1" w:rsidRPr="008D2DAE">
        <w:t xml:space="preserve">názvem </w:t>
      </w:r>
      <w:r w:rsidRPr="008D2DAE">
        <w:t>„</w:t>
      </w:r>
      <w:r w:rsidR="000151F1" w:rsidRPr="008D2DAE">
        <w:t>Lidé celého světa, sjednoťte se</w:t>
      </w:r>
      <w:r w:rsidRPr="008D2DAE">
        <w:t xml:space="preserve"> a </w:t>
      </w:r>
      <w:r w:rsidR="000151F1" w:rsidRPr="008D2DAE">
        <w:t>porazte americké agresory</w:t>
      </w:r>
      <w:r w:rsidRPr="008D2DAE">
        <w:t xml:space="preserve"> a </w:t>
      </w:r>
      <w:r w:rsidR="000151F1" w:rsidRPr="008D2DAE">
        <w:t>všechny jejich nohsledy!</w:t>
      </w:r>
      <w:r w:rsidRPr="008D2DAE">
        <w:t>“</w:t>
      </w:r>
      <w:r w:rsidR="000151F1" w:rsidRPr="008D2DAE">
        <w:t>, kterou vydali jménem předsedy Mao C</w:t>
      </w:r>
      <w:r w:rsidRPr="008D2DAE">
        <w:t>e-t</w:t>
      </w:r>
      <w:r w:rsidR="000151F1" w:rsidRPr="008D2DAE">
        <w:t>unga. Pokud odhlédneme od nabubřelé rétoriky, pak</w:t>
      </w:r>
      <w:r w:rsidRPr="008D2DAE">
        <w:t xml:space="preserve"> i </w:t>
      </w:r>
      <w:r w:rsidR="000151F1" w:rsidRPr="008D2DAE">
        <w:t>toto prohlášení ukazovalo mimořádně opatrný přístup. Ve své analýze jsem prezidenta upozornil, že:</w:t>
      </w:r>
    </w:p>
    <w:p w:rsidR="00AE751F" w:rsidRPr="008D2DAE" w:rsidRDefault="00AE751F" w:rsidP="00BF453C">
      <w:pPr>
        <w:pStyle w:val="Textodsazen"/>
      </w:pPr>
    </w:p>
    <w:p w:rsidR="00AE751F" w:rsidRPr="008D2DAE" w:rsidRDefault="00A76BE3" w:rsidP="005D525C">
      <w:pPr>
        <w:pStyle w:val="Text-cittneodsazen"/>
      </w:pPr>
      <w:r w:rsidRPr="008D2DAE">
        <w:t>…</w:t>
      </w:r>
      <w:r w:rsidR="000151F1" w:rsidRPr="008D2DAE">
        <w:t xml:space="preserve"> je</w:t>
      </w:r>
      <w:r w:rsidR="00AE751F" w:rsidRPr="008D2DAE">
        <w:t xml:space="preserve"> v </w:t>
      </w:r>
      <w:r w:rsidR="000151F1" w:rsidRPr="008D2DAE">
        <w:t xml:space="preserve">podstatě pozoruhodně plytké. Nabízí pouze </w:t>
      </w:r>
      <w:r w:rsidR="00AE751F" w:rsidRPr="008D2DAE">
        <w:t>„</w:t>
      </w:r>
      <w:r w:rsidR="000151F1" w:rsidRPr="008D2DAE">
        <w:t>vřelou podporu</w:t>
      </w:r>
      <w:r w:rsidR="00AE751F" w:rsidRPr="008D2DAE">
        <w:t>“</w:t>
      </w:r>
      <w:r w:rsidR="000151F1" w:rsidRPr="008D2DAE">
        <w:t xml:space="preserve"> třem národům Indočíny,</w:t>
      </w:r>
      <w:r w:rsidR="00AE751F" w:rsidRPr="008D2DAE">
        <w:t xml:space="preserve"> a </w:t>
      </w:r>
      <w:r w:rsidR="000151F1" w:rsidRPr="008D2DAE">
        <w:t>to dokonce bez obvyklých frází</w:t>
      </w:r>
      <w:r w:rsidR="00AE751F" w:rsidRPr="008D2DAE">
        <w:t xml:space="preserve"> o </w:t>
      </w:r>
      <w:r w:rsidR="000151F1" w:rsidRPr="008D2DAE">
        <w:t xml:space="preserve">Číně jako </w:t>
      </w:r>
      <w:r w:rsidR="00AE751F" w:rsidRPr="008D2DAE">
        <w:t>„</w:t>
      </w:r>
      <w:r w:rsidR="000151F1" w:rsidRPr="008D2DAE">
        <w:t>týlové oblasti</w:t>
      </w:r>
      <w:r w:rsidR="00AE751F" w:rsidRPr="008D2DAE">
        <w:t>“</w:t>
      </w:r>
      <w:r w:rsidR="000151F1" w:rsidRPr="008D2DAE">
        <w:t xml:space="preserve"> pro boj. Podrobně rozvíjí tezi, že malá země může porazit velkou, což pro Hanoj musí znamenat jen malou útěchu. Ničím nehrozí,</w:t>
      </w:r>
      <w:r w:rsidR="00AE751F" w:rsidRPr="008D2DAE">
        <w:t xml:space="preserve"> k </w:t>
      </w:r>
      <w:r w:rsidR="000151F1" w:rsidRPr="008D2DAE">
        <w:t xml:space="preserve">ničemu se </w:t>
      </w:r>
      <w:r w:rsidR="000151F1" w:rsidRPr="008D2DAE">
        <w:lastRenderedPageBreak/>
        <w:t>nezavazuje, není urážlivé, pokud jde</w:t>
      </w:r>
      <w:r w:rsidR="00AE751F" w:rsidRPr="008D2DAE">
        <w:t xml:space="preserve"> o </w:t>
      </w:r>
      <w:r w:rsidR="000151F1" w:rsidRPr="008D2DAE">
        <w:t>vaši osobu,</w:t>
      </w:r>
      <w:r w:rsidR="00AE751F" w:rsidRPr="008D2DAE">
        <w:t xml:space="preserve"> a </w:t>
      </w:r>
      <w:r w:rsidR="000151F1" w:rsidRPr="008D2DAE">
        <w:t>vyhýbá se stanoviskům ve věci sporných bilaterálních otázek.</w:t>
      </w:r>
    </w:p>
    <w:p w:rsidR="00AE751F" w:rsidRPr="008D2DAE" w:rsidRDefault="00AE751F" w:rsidP="005D525C">
      <w:pPr>
        <w:pStyle w:val="Text-cittodsazen"/>
      </w:pPr>
      <w:r w:rsidRPr="008D2DAE">
        <w:t>Z </w:t>
      </w:r>
      <w:r w:rsidR="000151F1" w:rsidRPr="008D2DAE">
        <w:t>taktického hlediska slouží Maovo prohlášení</w:t>
      </w:r>
      <w:r w:rsidRPr="008D2DAE">
        <w:t xml:space="preserve"> k </w:t>
      </w:r>
      <w:r w:rsidR="000151F1" w:rsidRPr="008D2DAE">
        <w:t>několika účelům:</w:t>
      </w:r>
    </w:p>
    <w:p w:rsidR="00AE751F" w:rsidRPr="008D2DAE" w:rsidRDefault="00A76BE3" w:rsidP="005D525C">
      <w:pPr>
        <w:pStyle w:val="Text-cittodsazen"/>
      </w:pPr>
      <w:r w:rsidRPr="008D2DAE">
        <w:t>–</w:t>
      </w:r>
      <w:r w:rsidR="000151F1" w:rsidRPr="008D2DAE">
        <w:t xml:space="preserve"> Vytlouká propagandistický kapitál</w:t>
      </w:r>
      <w:r w:rsidR="00AE751F" w:rsidRPr="008D2DAE">
        <w:t xml:space="preserve"> z </w:t>
      </w:r>
      <w:r w:rsidR="000151F1" w:rsidRPr="008D2DAE">
        <w:t>vaší akce</w:t>
      </w:r>
      <w:r w:rsidR="00AE751F" w:rsidRPr="008D2DAE">
        <w:t xml:space="preserve"> v </w:t>
      </w:r>
      <w:r w:rsidR="000151F1" w:rsidRPr="008D2DAE">
        <w:t>Kambodži.</w:t>
      </w:r>
    </w:p>
    <w:p w:rsidR="00AE751F" w:rsidRPr="008D2DAE" w:rsidRDefault="00A76BE3" w:rsidP="005D525C">
      <w:pPr>
        <w:pStyle w:val="Text-cittodsazen"/>
      </w:pPr>
      <w:r w:rsidRPr="008D2DAE">
        <w:t>–</w:t>
      </w:r>
      <w:r w:rsidR="000151F1" w:rsidRPr="008D2DAE">
        <w:t xml:space="preserve"> Zaštiťuje podporu, kterou Číňané poskytují Sihanukovi, Maovou osobní prestiží.</w:t>
      </w:r>
    </w:p>
    <w:p w:rsidR="00AE751F" w:rsidRPr="008D2DAE" w:rsidRDefault="00A76BE3" w:rsidP="005D525C">
      <w:pPr>
        <w:pStyle w:val="Text-cittodsazen"/>
      </w:pPr>
      <w:r w:rsidRPr="008D2DAE">
        <w:t>–</w:t>
      </w:r>
      <w:r w:rsidR="000151F1" w:rsidRPr="008D2DAE">
        <w:t xml:space="preserve"> Uvádí Sověty do rozpaků významnou poznámkou, že Sihanuka uznalo dvacet (dalších) zemí [což Moskva neudělala</w:t>
      </w:r>
      <w:r w:rsidR="00AE751F" w:rsidRPr="008D2DAE">
        <w:t xml:space="preserve"> a </w:t>
      </w:r>
      <w:r w:rsidR="000151F1" w:rsidRPr="008D2DAE">
        <w:t>udělat nikdy nehodlá].</w:t>
      </w:r>
    </w:p>
    <w:p w:rsidR="00AE751F" w:rsidRPr="008D2DAE" w:rsidRDefault="00AE751F" w:rsidP="00BF453C">
      <w:pPr>
        <w:pStyle w:val="Textodsazen"/>
      </w:pPr>
    </w:p>
    <w:p w:rsidR="00AE751F" w:rsidRPr="008D2DAE" w:rsidRDefault="000151F1" w:rsidP="00BF453C">
      <w:pPr>
        <w:pStyle w:val="Textodsazen"/>
      </w:pPr>
      <w:r w:rsidRPr="008D2DAE">
        <w:t>Hanoj následujícího dne veřejně poděkovala Maovi</w:t>
      </w:r>
      <w:r w:rsidR="00AE751F" w:rsidRPr="008D2DAE">
        <w:t xml:space="preserve"> v </w:t>
      </w:r>
      <w:r w:rsidRPr="008D2DAE">
        <w:t>prohlášení, které ovšem prozrazovalo, že existuje mnoho jemných rozporů mezi jejím stanoviskem</w:t>
      </w:r>
      <w:r w:rsidR="00AE751F" w:rsidRPr="008D2DAE">
        <w:t xml:space="preserve"> a </w:t>
      </w:r>
      <w:r w:rsidRPr="008D2DAE">
        <w:t>názory Pekingu. Zatímco Čína mluvila</w:t>
      </w:r>
      <w:r w:rsidR="00AE751F" w:rsidRPr="008D2DAE">
        <w:t xml:space="preserve"> o </w:t>
      </w:r>
      <w:r w:rsidRPr="008D2DAE">
        <w:t xml:space="preserve">potřebě jednotné fronty národů </w:t>
      </w:r>
      <w:r w:rsidRPr="008D2DAE">
        <w:rPr>
          <w:i/>
        </w:rPr>
        <w:t>Indočíny</w:t>
      </w:r>
      <w:r w:rsidRPr="008D2DAE">
        <w:t xml:space="preserve"> (šlo mimo jiné</w:t>
      </w:r>
      <w:r w:rsidR="00AE751F" w:rsidRPr="008D2DAE">
        <w:t xml:space="preserve"> o </w:t>
      </w:r>
      <w:r w:rsidRPr="008D2DAE">
        <w:t>narážku na věčné rozpory mezi vietn</w:t>
      </w:r>
      <w:r w:rsidR="00A5244E" w:rsidRPr="008D2DAE">
        <w:t>a</w:t>
      </w:r>
      <w:r w:rsidRPr="008D2DAE">
        <w:t>mskými</w:t>
      </w:r>
      <w:r w:rsidR="00AE751F" w:rsidRPr="008D2DAE">
        <w:t xml:space="preserve"> a </w:t>
      </w:r>
      <w:r w:rsidRPr="008D2DAE">
        <w:t>k</w:t>
      </w:r>
      <w:r w:rsidR="00A5244E" w:rsidRPr="008D2DAE">
        <w:t>a</w:t>
      </w:r>
      <w:r w:rsidRPr="008D2DAE">
        <w:t>mbod</w:t>
      </w:r>
      <w:r w:rsidR="00A5244E" w:rsidRPr="008D2DAE">
        <w:t>ž</w:t>
      </w:r>
      <w:r w:rsidRPr="008D2DAE">
        <w:t xml:space="preserve">skými komunisty), Hanoj upozorňovala na imperativ jednotného </w:t>
      </w:r>
      <w:r w:rsidRPr="008D2DAE">
        <w:rPr>
          <w:i/>
        </w:rPr>
        <w:t>komunistického světa</w:t>
      </w:r>
      <w:r w:rsidRPr="008D2DAE">
        <w:t>,</w:t>
      </w:r>
      <w:r w:rsidR="00AE751F" w:rsidRPr="008D2DAE">
        <w:t xml:space="preserve"> a </w:t>
      </w:r>
      <w:r w:rsidRPr="008D2DAE">
        <w:t>fakticky tak žádala Maa, aby urovnal své neshody</w:t>
      </w:r>
      <w:r w:rsidR="00AE751F" w:rsidRPr="008D2DAE">
        <w:t xml:space="preserve"> s </w:t>
      </w:r>
      <w:r w:rsidRPr="008D2DAE">
        <w:t>Moskvou.</w:t>
      </w:r>
    </w:p>
    <w:p w:rsidR="00AE751F" w:rsidRPr="008D2DAE" w:rsidRDefault="000151F1" w:rsidP="00BF453C">
      <w:pPr>
        <w:pStyle w:val="Textodsazen"/>
      </w:pPr>
      <w:r w:rsidRPr="008D2DAE">
        <w:t>Maovo prohlášení se dostalo do Washingtonu</w:t>
      </w:r>
      <w:r w:rsidR="00AE751F" w:rsidRPr="008D2DAE">
        <w:t xml:space="preserve"> v </w:t>
      </w:r>
      <w:r w:rsidRPr="008D2DAE">
        <w:t xml:space="preserve">čase, kdy byl Nixon ve zvláště nedůtklivé náladě. Aniž by čekal na mou analýzu, nařídil, aby se všechny lodě 7. </w:t>
      </w:r>
      <w:r w:rsidR="00A5244E" w:rsidRPr="008D2DAE">
        <w:t>fl</w:t>
      </w:r>
      <w:r w:rsidRPr="008D2DAE">
        <w:t>o</w:t>
      </w:r>
      <w:r w:rsidR="00A5244E" w:rsidRPr="008D2DAE">
        <w:t>t</w:t>
      </w:r>
      <w:r w:rsidRPr="008D2DAE">
        <w:t xml:space="preserve">ily, kterých nebylo třeba ve Vietnamu, přesunuly do Tchajwanské úžiny: </w:t>
      </w:r>
      <w:r w:rsidR="00AE751F" w:rsidRPr="008D2DAE">
        <w:t>„</w:t>
      </w:r>
      <w:r w:rsidRPr="008D2DAE">
        <w:t>Ať to vypadá válkychtivě. Chci, aby věděli, že nehrajeme tuhle zbabělou hru</w:t>
      </w:r>
      <w:r w:rsidR="00A76BE3" w:rsidRPr="008D2DAE">
        <w:t>…</w:t>
      </w:r>
      <w:r w:rsidRPr="008D2DAE">
        <w:t xml:space="preserve"> Nechci, aby se sepisovaly nějaké dlouhé materiály. Žádné NSSM.</w:t>
      </w:r>
      <w:r w:rsidRPr="008D2DAE">
        <w:rPr>
          <w:rStyle w:val="slopoznmkypodarou"/>
        </w:rPr>
        <w:footnoteReference w:id="67"/>
      </w:r>
      <w:r w:rsidRPr="008D2DAE">
        <w:t xml:space="preserve"> Chci, abyste zavolali Moorera, že je to rozkaz nejvyššího armádního velitele. Můžete to říci</w:t>
      </w:r>
      <w:r w:rsidR="00AE751F" w:rsidRPr="008D2DAE">
        <w:t xml:space="preserve"> i </w:t>
      </w:r>
      <w:r w:rsidRPr="008D2DAE">
        <w:t>Lairdovi. Není proti tomu odvolání. Chci tam ty lodě mít do 24 hodin.</w:t>
      </w:r>
      <w:r w:rsidR="00AE751F" w:rsidRPr="008D2DAE">
        <w:t>“</w:t>
      </w:r>
      <w:r w:rsidRPr="008D2DAE">
        <w:t xml:space="preserve"> Byl to příkaz, který </w:t>
      </w:r>
      <w:r w:rsidR="00A76BE3" w:rsidRPr="008D2DAE">
        <w:t>–</w:t>
      </w:r>
      <w:r w:rsidRPr="008D2DAE">
        <w:t xml:space="preserve"> jak se prezidentovi blízcí spolupracovníci už naučili </w:t>
      </w:r>
      <w:r w:rsidR="00A76BE3" w:rsidRPr="008D2DAE">
        <w:t>–</w:t>
      </w:r>
      <w:r w:rsidRPr="008D2DAE">
        <w:t xml:space="preserve"> patřil</w:t>
      </w:r>
      <w:r w:rsidR="00AE751F" w:rsidRPr="008D2DAE">
        <w:t xml:space="preserve"> k </w:t>
      </w:r>
      <w:r w:rsidRPr="008D2DAE">
        <w:t>těm, jež nebylo radno</w:t>
      </w:r>
      <w:r w:rsidR="00AE751F" w:rsidRPr="008D2DAE">
        <w:t xml:space="preserve"> v </w:t>
      </w:r>
      <w:r w:rsidRPr="008D2DAE">
        <w:t xml:space="preserve">zájmu veřejného blaha přinejmenším po dvacet čtyři hodiny plnit. Už dříve jsem naznačil, že když Nixon použil výraz </w:t>
      </w:r>
      <w:r w:rsidR="00AE751F" w:rsidRPr="008D2DAE">
        <w:t>„</w:t>
      </w:r>
      <w:r w:rsidRPr="008D2DAE">
        <w:t>není odvolání</w:t>
      </w:r>
      <w:r w:rsidR="00AE751F" w:rsidRPr="008D2DAE">
        <w:t>“</w:t>
      </w:r>
      <w:r w:rsidRPr="008D2DAE">
        <w:t>, znamenalo to jen, že se dramaticky zvýšila jeho nejistota. Když se naskytla příležitost, abychom si pohovořili</w:t>
      </w:r>
      <w:r w:rsidR="00AE751F" w:rsidRPr="008D2DAE">
        <w:t xml:space="preserve"> o </w:t>
      </w:r>
      <w:r w:rsidRPr="008D2DAE">
        <w:t>skutečném významu Maova prohlášení, Nixon si rozmyslel svůj původní záměr rozmístit</w:t>
      </w:r>
      <w:r w:rsidR="00AE751F" w:rsidRPr="008D2DAE">
        <w:t xml:space="preserve"> v </w:t>
      </w:r>
      <w:r w:rsidRPr="008D2DAE">
        <w:t>Tchajwanské úžině naše lodě. Rozhodně bychom neprospěli národním zájmům, kdybychom</w:t>
      </w:r>
      <w:r w:rsidR="00AE751F" w:rsidRPr="008D2DAE">
        <w:t xml:space="preserve"> z </w:t>
      </w:r>
      <w:r w:rsidRPr="008D2DAE">
        <w:t xml:space="preserve">Kambodže udělali takový problém, že by to znamenalo dokonce hrozbu pro bezpečnost </w:t>
      </w:r>
      <w:r w:rsidR="00117C8D" w:rsidRPr="008D2DAE">
        <w:t>Číny</w:t>
      </w:r>
      <w:r w:rsidRPr="008D2DAE">
        <w:t>. Mao ponechal otevřenou řadu možností, jak znovu zahájit pomalé sbližování našich zemí,</w:t>
      </w:r>
      <w:r w:rsidR="00AE751F" w:rsidRPr="008D2DAE">
        <w:t xml:space="preserve"> a </w:t>
      </w:r>
      <w:r w:rsidRPr="008D2DAE">
        <w:t>nic bychom nezískali, když bychom je</w:t>
      </w:r>
      <w:r w:rsidR="00AE751F" w:rsidRPr="008D2DAE">
        <w:t xml:space="preserve"> v </w:t>
      </w:r>
      <w:r w:rsidRPr="008D2DAE">
        <w:t>návalu zraněné pýchy uzavřeli.</w:t>
      </w:r>
    </w:p>
    <w:p w:rsidR="00AE751F" w:rsidRPr="008D2DAE" w:rsidRDefault="000151F1" w:rsidP="00BF453C">
      <w:pPr>
        <w:pStyle w:val="Textodsazen"/>
      </w:pPr>
      <w:r w:rsidRPr="008D2DAE">
        <w:t>Uprostřed června, když už emoce, jež vzplály kvůli Kambodži, ustupovaly, jsme proto začali usilovat</w:t>
      </w:r>
      <w:r w:rsidR="00AE751F" w:rsidRPr="008D2DAE">
        <w:t xml:space="preserve"> o </w:t>
      </w:r>
      <w:r w:rsidRPr="008D2DAE">
        <w:t>znovunavázání kontaktu. Generál Walters dostal 15. června instrukci, aby se spojil se svým čínským partnerem</w:t>
      </w:r>
      <w:r w:rsidR="00AE751F" w:rsidRPr="008D2DAE">
        <w:t xml:space="preserve"> v </w:t>
      </w:r>
      <w:r w:rsidRPr="008D2DAE">
        <w:t>Paříži, vojenským atašé Fang Wenem,</w:t>
      </w:r>
      <w:r w:rsidR="00AE751F" w:rsidRPr="008D2DAE">
        <w:t xml:space="preserve"> a </w:t>
      </w:r>
      <w:r w:rsidRPr="008D2DAE">
        <w:t>sdělil mu, že chce předat zprávu. Walters dostal text, který měl Fangovi přečíst</w:t>
      </w:r>
      <w:r w:rsidR="00AE751F" w:rsidRPr="008D2DAE">
        <w:t xml:space="preserve"> a v </w:t>
      </w:r>
      <w:r w:rsidRPr="008D2DAE">
        <w:t>němž jsme rozvíjeli naše nyní již známé téma: Protože varšavské fórum je příliš veřejné</w:t>
      </w:r>
      <w:r w:rsidR="00AE751F" w:rsidRPr="008D2DAE">
        <w:t xml:space="preserve"> a </w:t>
      </w:r>
      <w:r w:rsidRPr="008D2DAE">
        <w:t xml:space="preserve">příliš formalistické, </w:t>
      </w:r>
      <w:r w:rsidRPr="008D2DAE">
        <w:lastRenderedPageBreak/>
        <w:t>rádi bychom otevřeli nový tajný komunikační kanál. Avšak náš systém tajných jednání, který tak zaujal Sověty, nenalézal zatím</w:t>
      </w:r>
      <w:r w:rsidR="00AE751F" w:rsidRPr="008D2DAE">
        <w:t xml:space="preserve"> v </w:t>
      </w:r>
      <w:r w:rsidRPr="008D2DAE">
        <w:t xml:space="preserve">očích Číňanů velkou přízeň. Možná nechápali, jak je možné, aby seriózní vláda byla řízena tímto způsobem. Pokud skutečně zastávali tento názor, </w:t>
      </w:r>
      <w:r w:rsidR="009D6C8D" w:rsidRPr="008D2DAE">
        <w:t>pak</w:t>
      </w:r>
      <w:r w:rsidRPr="008D2DAE">
        <w:t xml:space="preserve"> nebyli rozhodně jediní. (Později však tento systém mistrně zvládli.) Ctihodný Walters se dvakrát pokusil tlumočit naši zprávu, jednou během léta</w:t>
      </w:r>
      <w:r w:rsidR="00AE751F" w:rsidRPr="008D2DAE">
        <w:t xml:space="preserve"> a </w:t>
      </w:r>
      <w:r w:rsidRPr="008D2DAE">
        <w:t>podruhé na začátku září, avšak vždy bez úspěchu. Fang</w:t>
      </w:r>
      <w:r w:rsidR="00AE751F" w:rsidRPr="008D2DAE">
        <w:t xml:space="preserve"> v </w:t>
      </w:r>
      <w:r w:rsidRPr="008D2DAE">
        <w:t>obou případech, kdy se Waltersovi podařilo ho potkat</w:t>
      </w:r>
      <w:r w:rsidR="00AE751F" w:rsidRPr="008D2DAE">
        <w:t xml:space="preserve"> a </w:t>
      </w:r>
      <w:r w:rsidRPr="008D2DAE">
        <w:t>zmínit se, že má zprávu</w:t>
      </w:r>
      <w:r w:rsidR="00AE751F" w:rsidRPr="008D2DAE">
        <w:t xml:space="preserve"> z </w:t>
      </w:r>
      <w:r w:rsidRPr="008D2DAE">
        <w:t>Washingtonu, jen zamumlal něco</w:t>
      </w:r>
      <w:r w:rsidR="00AE751F" w:rsidRPr="008D2DAE">
        <w:t xml:space="preserve"> v </w:t>
      </w:r>
      <w:r w:rsidRPr="008D2DAE">
        <w:t>tom smyslu, že bude informovat svou vládu,</w:t>
      </w:r>
      <w:r w:rsidR="00AE751F" w:rsidRPr="008D2DAE">
        <w:t xml:space="preserve"> a </w:t>
      </w:r>
      <w:r w:rsidRPr="008D2DAE">
        <w:t>ujel</w:t>
      </w:r>
      <w:r w:rsidR="00AE751F" w:rsidRPr="008D2DAE">
        <w:t xml:space="preserve"> v </w:t>
      </w:r>
      <w:r w:rsidRPr="008D2DAE">
        <w:t>autě. Žádná odpověď však nepřišla.</w:t>
      </w:r>
    </w:p>
    <w:p w:rsidR="00AE751F" w:rsidRPr="008D2DAE" w:rsidRDefault="000151F1" w:rsidP="00BF453C">
      <w:pPr>
        <w:pStyle w:val="Textodsazen"/>
      </w:pPr>
      <w:r w:rsidRPr="008D2DAE">
        <w:t>Důvodem možná bylo, že</w:t>
      </w:r>
      <w:r w:rsidR="00AE751F" w:rsidRPr="008D2DAE">
        <w:t xml:space="preserve"> i </w:t>
      </w:r>
      <w:r w:rsidRPr="008D2DAE">
        <w:t>Čína měla interní problémy</w:t>
      </w:r>
      <w:r w:rsidR="00AE751F" w:rsidRPr="008D2DAE">
        <w:t xml:space="preserve"> s </w:t>
      </w:r>
      <w:r w:rsidRPr="008D2DAE">
        <w:t>novou politikou. Existují všechny důvody</w:t>
      </w:r>
      <w:r w:rsidR="00AE751F" w:rsidRPr="008D2DAE">
        <w:t xml:space="preserve"> k </w:t>
      </w:r>
      <w:r w:rsidRPr="008D2DAE">
        <w:t>předpokladu, že</w:t>
      </w:r>
      <w:r w:rsidR="00AE751F" w:rsidRPr="008D2DAE">
        <w:t xml:space="preserve"> i </w:t>
      </w:r>
      <w:r w:rsidRPr="008D2DAE">
        <w:t>komunistické země sdílejí obvyklou lidskou nedůvěru</w:t>
      </w:r>
      <w:r w:rsidR="00AE751F" w:rsidRPr="008D2DAE">
        <w:t xml:space="preserve"> k </w:t>
      </w:r>
      <w:r w:rsidRPr="008D2DAE">
        <w:t>inovacím. Měli jsme dojem, že</w:t>
      </w:r>
      <w:r w:rsidR="00AE751F" w:rsidRPr="008D2DAE">
        <w:t xml:space="preserve"> v </w:t>
      </w:r>
      <w:r w:rsidRPr="008D2DAE">
        <w:t>Pekingu sledují jednotlivé mocenské skupiny současně různé politické linie, občas protikladné,</w:t>
      </w:r>
      <w:r w:rsidR="00AE751F" w:rsidRPr="008D2DAE">
        <w:t xml:space="preserve"> a </w:t>
      </w:r>
      <w:r w:rsidRPr="008D2DAE">
        <w:t>že armáda pod vedením Lin Piaa usiluje</w:t>
      </w:r>
      <w:r w:rsidR="00AE751F" w:rsidRPr="008D2DAE">
        <w:t xml:space="preserve"> o </w:t>
      </w:r>
      <w:r w:rsidRPr="008D2DAE">
        <w:t>zvláště tvrdý kurs. (Tento názor možná potvrzuje skutečnost, že krátce po mé tajné cestě do Pekingu muselo mnoho vysokých velitelů čínské armády odejít ze svých funkcí</w:t>
      </w:r>
      <w:r w:rsidR="00AE751F" w:rsidRPr="008D2DAE">
        <w:t xml:space="preserve"> a </w:t>
      </w:r>
      <w:r w:rsidRPr="008D2DAE">
        <w:t>nahradili je noví lidé.) Na jedné str</w:t>
      </w:r>
      <w:r w:rsidR="004C3D2D" w:rsidRPr="008D2DAE">
        <w:t>a</w:t>
      </w:r>
      <w:r w:rsidRPr="008D2DAE">
        <w:t>ně Čou E</w:t>
      </w:r>
      <w:r w:rsidR="00AE751F" w:rsidRPr="008D2DAE">
        <w:t>n-l</w:t>
      </w:r>
      <w:r w:rsidRPr="008D2DAE">
        <w:t>aj údajně řekl na z</w:t>
      </w:r>
      <w:r w:rsidR="004C3D2D" w:rsidRPr="008D2DAE">
        <w:t>a</w:t>
      </w:r>
      <w:r w:rsidRPr="008D2DAE">
        <w:t xml:space="preserve">čátku </w:t>
      </w:r>
      <w:r w:rsidR="00A5244E" w:rsidRPr="008D2DAE">
        <w:t>če</w:t>
      </w:r>
      <w:r w:rsidRPr="008D2DAE">
        <w:t>rvna východoevropským diplomatům, že</w:t>
      </w:r>
      <w:r w:rsidR="00A5244E" w:rsidRPr="008D2DAE">
        <w:t xml:space="preserve"> </w:t>
      </w:r>
      <w:r w:rsidRPr="008D2DAE">
        <w:t xml:space="preserve">Peking se po </w:t>
      </w:r>
      <w:r w:rsidR="00AE751F" w:rsidRPr="008D2DAE">
        <w:t>„</w:t>
      </w:r>
      <w:r w:rsidRPr="008D2DAE">
        <w:t>dočasném</w:t>
      </w:r>
      <w:r w:rsidR="00AE751F" w:rsidRPr="008D2DAE">
        <w:t>“</w:t>
      </w:r>
      <w:r w:rsidRPr="008D2DAE">
        <w:t xml:space="preserve"> přerušení kontaktů se Spojenými státy způsobeném kambodžskou krizí nyní těší na jejich obnovení. </w:t>
      </w:r>
      <w:r w:rsidR="00A5244E" w:rsidRPr="008D2DAE">
        <w:t>Č</w:t>
      </w:r>
      <w:r w:rsidRPr="008D2DAE">
        <w:t>ou pronesl tyto komentáře před několika návštěvníky, když vyjadřoval přání Číny zlepšit vztahy se zeměmi všech oblastí světa.</w:t>
      </w:r>
      <w:r w:rsidR="00B00D2B" w:rsidRPr="008D2DAE">
        <w:rPr>
          <w:rStyle w:val="sloodkazu-konecoddlu"/>
        </w:rPr>
        <w:t>(</w:t>
      </w:r>
      <w:r w:rsidRPr="008D2DAE">
        <w:rPr>
          <w:rStyle w:val="sloodkazu-konecoddlu"/>
        </w:rPr>
        <w:t>2</w:t>
      </w:r>
      <w:r w:rsidR="00B00D2B" w:rsidRPr="008D2DAE">
        <w:rPr>
          <w:rStyle w:val="sloodkazu-konecoddlu"/>
        </w:rPr>
        <w:t>)</w:t>
      </w:r>
      <w:r w:rsidRPr="008D2DAE">
        <w:t xml:space="preserve"> Zdálo se, že tento názor potvrzuje</w:t>
      </w:r>
      <w:r w:rsidR="00AE751F" w:rsidRPr="008D2DAE">
        <w:t xml:space="preserve"> i </w:t>
      </w:r>
      <w:r w:rsidRPr="008D2DAE">
        <w:t>opatrný způsob, kterým Číňané znovu odložili 20. června varšavské rozhovory se zdůrazněním, že</w:t>
      </w:r>
      <w:r w:rsidR="00AE751F" w:rsidRPr="008D2DAE">
        <w:t xml:space="preserve"> o </w:t>
      </w:r>
      <w:r w:rsidRPr="008D2DAE">
        <w:t xml:space="preserve">jejich obnovení se bude </w:t>
      </w:r>
      <w:r w:rsidR="00AE751F" w:rsidRPr="008D2DAE">
        <w:t>„</w:t>
      </w:r>
      <w:r w:rsidRPr="008D2DAE">
        <w:t>diskutovat později ve vhodném čase</w:t>
      </w:r>
      <w:r w:rsidR="00AE751F" w:rsidRPr="008D2DAE">
        <w:t>“</w:t>
      </w:r>
      <w:r w:rsidRPr="008D2DAE">
        <w:t>. Na druhé straně byl</w:t>
      </w:r>
      <w:r w:rsidR="00AE751F" w:rsidRPr="008D2DAE">
        <w:t xml:space="preserve"> v </w:t>
      </w:r>
      <w:r w:rsidRPr="008D2DAE">
        <w:t>čínské politice patrný</w:t>
      </w:r>
      <w:r w:rsidR="00AE751F" w:rsidRPr="008D2DAE">
        <w:t xml:space="preserve"> i </w:t>
      </w:r>
      <w:r w:rsidRPr="008D2DAE">
        <w:t xml:space="preserve">válečnický prvek. Dvacátého sedmého června si Číňané </w:t>
      </w:r>
      <w:r w:rsidR="00AE751F" w:rsidRPr="008D2DAE">
        <w:t>„</w:t>
      </w:r>
      <w:r w:rsidRPr="008D2DAE">
        <w:t>připomněli</w:t>
      </w:r>
      <w:r w:rsidR="00AE751F" w:rsidRPr="008D2DAE">
        <w:t>“</w:t>
      </w:r>
      <w:r w:rsidRPr="008D2DAE">
        <w:t xml:space="preserve"> dvacáté výročí rozhodnutí prezidenta Trumana poslat do Tchajwanské úžiny 7. flotilu, které odsoudili jako </w:t>
      </w:r>
      <w:r w:rsidR="00AE751F" w:rsidRPr="008D2DAE">
        <w:t>„</w:t>
      </w:r>
      <w:r w:rsidRPr="008D2DAE">
        <w:t>americkou okupaci posvátného čínského území Tcha</w:t>
      </w:r>
      <w:r w:rsidR="00AE751F" w:rsidRPr="008D2DAE">
        <w:t>j-w</w:t>
      </w:r>
      <w:r w:rsidRPr="008D2DAE">
        <w:t>an ozbrojenými silami</w:t>
      </w:r>
      <w:r w:rsidR="00AE751F" w:rsidRPr="008D2DAE">
        <w:t>“</w:t>
      </w:r>
      <w:r w:rsidRPr="008D2DAE">
        <w:t>. Peking dále obvinil Spojené státy</w:t>
      </w:r>
      <w:r w:rsidR="00AE751F" w:rsidRPr="008D2DAE">
        <w:t xml:space="preserve"> z </w:t>
      </w:r>
      <w:r w:rsidRPr="008D2DAE">
        <w:t xml:space="preserve">opakovaného vojenského </w:t>
      </w:r>
      <w:r w:rsidR="00AE751F" w:rsidRPr="008D2DAE">
        <w:t>„</w:t>
      </w:r>
      <w:r w:rsidRPr="008D2DAE">
        <w:t>narušování</w:t>
      </w:r>
      <w:r w:rsidR="00AE751F" w:rsidRPr="008D2DAE">
        <w:t>“</w:t>
      </w:r>
      <w:r w:rsidRPr="008D2DAE">
        <w:t xml:space="preserve"> suverénního čínského území, počítaje</w:t>
      </w:r>
      <w:r w:rsidR="00AE751F" w:rsidRPr="008D2DAE">
        <w:t xml:space="preserve"> v </w:t>
      </w:r>
      <w:r w:rsidRPr="008D2DAE">
        <w:t>to</w:t>
      </w:r>
      <w:r w:rsidR="00AE751F" w:rsidRPr="008D2DAE">
        <w:t xml:space="preserve"> i </w:t>
      </w:r>
      <w:r w:rsidRPr="008D2DAE">
        <w:t>třináct takových incidentů od okamžiku, kdy Nixon nastoupil do úřadu.</w:t>
      </w:r>
    </w:p>
    <w:p w:rsidR="00AE751F" w:rsidRPr="008D2DAE" w:rsidRDefault="000151F1" w:rsidP="00BF453C">
      <w:pPr>
        <w:pStyle w:val="Textodsazen"/>
      </w:pPr>
      <w:r w:rsidRPr="008D2DAE">
        <w:t>Ještě více znepokojující bylo, že Číňané 2. července poslali dvě stíhačky Mi</w:t>
      </w:r>
      <w:r w:rsidR="00AE751F" w:rsidRPr="008D2DAE">
        <w:t>G-1</w:t>
      </w:r>
      <w:r w:rsidRPr="008D2DAE">
        <w:t>9 ve zjevně dobře rozmyšlené snaze pronásledovat</w:t>
      </w:r>
      <w:r w:rsidR="00AE751F" w:rsidRPr="008D2DAE">
        <w:t xml:space="preserve"> a </w:t>
      </w:r>
      <w:r w:rsidRPr="008D2DAE">
        <w:t xml:space="preserve">případně sestřelit náš letoun </w:t>
      </w:r>
      <w:r w:rsidR="00AE751F" w:rsidRPr="008D2DAE">
        <w:t>C-1</w:t>
      </w:r>
      <w:r w:rsidRPr="008D2DAE">
        <w:t xml:space="preserve">30, který prováděl průzkumnou misi 160 kilometrů od čínského pobřeží. Byl to první případ od roku 1965, kdy Čína poslala stíhací letouny za naším strojem provádějícím rutinní pozorovací let. Poslal jsem prezidentovi memorandum, ve kterém jsem rozebíral </w:t>
      </w:r>
      <w:r w:rsidR="00AE751F" w:rsidRPr="008D2DAE">
        <w:t>„</w:t>
      </w:r>
      <w:r w:rsidRPr="008D2DAE">
        <w:t>matoucí</w:t>
      </w:r>
      <w:r w:rsidR="00AE751F" w:rsidRPr="008D2DAE">
        <w:t xml:space="preserve"> a </w:t>
      </w:r>
      <w:r w:rsidRPr="008D2DAE">
        <w:t>dokonce znepokojující</w:t>
      </w:r>
      <w:r w:rsidR="00AE751F" w:rsidRPr="008D2DAE">
        <w:t>“</w:t>
      </w:r>
      <w:r w:rsidRPr="008D2DAE">
        <w:t xml:space="preserve"> aspekty této události. Zdůraznil jsem, že se nemůžeme vzdát našich průzkumných misí prováděných daleko od pobřeží, aniž bychom nahráli</w:t>
      </w:r>
      <w:r w:rsidR="00AE751F" w:rsidRPr="008D2DAE">
        <w:t xml:space="preserve"> v </w:t>
      </w:r>
      <w:r w:rsidRPr="008D2DAE">
        <w:t>Číně do rukou zastáncům tvrdé linie. Především mi však dělalo starosti to, co incident odhalil</w:t>
      </w:r>
      <w:r w:rsidR="00AE751F" w:rsidRPr="008D2DAE">
        <w:t xml:space="preserve"> o </w:t>
      </w:r>
      <w:r w:rsidRPr="008D2DAE">
        <w:t>interních bojích probíhajících</w:t>
      </w:r>
      <w:r w:rsidR="00AE751F" w:rsidRPr="008D2DAE">
        <w:t xml:space="preserve"> v </w:t>
      </w:r>
      <w:r w:rsidRPr="008D2DAE">
        <w:t>Pekingu:</w:t>
      </w:r>
    </w:p>
    <w:p w:rsidR="00AE751F" w:rsidRPr="008D2DAE" w:rsidRDefault="00AE751F" w:rsidP="00BF453C">
      <w:pPr>
        <w:pStyle w:val="Textodsazen"/>
      </w:pPr>
    </w:p>
    <w:p w:rsidR="00AE751F" w:rsidRPr="008D2DAE" w:rsidRDefault="000151F1" w:rsidP="005D525C">
      <w:pPr>
        <w:pStyle w:val="Text-cittneodsazen"/>
      </w:pPr>
      <w:r w:rsidRPr="008D2DAE">
        <w:t>Možná nejpřijatelnější je hypotéza, že někdo</w:t>
      </w:r>
      <w:r w:rsidR="00AE751F" w:rsidRPr="008D2DAE">
        <w:t xml:space="preserve"> v </w:t>
      </w:r>
      <w:r w:rsidRPr="008D2DAE">
        <w:t xml:space="preserve">mocenské struktuře </w:t>
      </w:r>
      <w:r w:rsidRPr="008D2DAE">
        <w:rPr>
          <w:rStyle w:val="Slovo-kurzva"/>
          <w:sz w:val="19"/>
        </w:rPr>
        <w:t>chce</w:t>
      </w:r>
      <w:r w:rsidRPr="008D2DAE">
        <w:t xml:space="preserve"> </w:t>
      </w:r>
      <w:r w:rsidRPr="008D2DAE">
        <w:lastRenderedPageBreak/>
        <w:t>zruinovat čínsk</w:t>
      </w:r>
      <w:r w:rsidR="00AE751F" w:rsidRPr="008D2DAE">
        <w:t>o-a</w:t>
      </w:r>
      <w:r w:rsidRPr="008D2DAE">
        <w:t xml:space="preserve">merické vztahy. Číňané se </w:t>
      </w:r>
      <w:r w:rsidR="00A76BE3" w:rsidRPr="008D2DAE">
        <w:t>–</w:t>
      </w:r>
      <w:r w:rsidRPr="008D2DAE">
        <w:t xml:space="preserve"> pokud si odmyslíme útočnost jejich propagandy </w:t>
      </w:r>
      <w:r w:rsidR="00A76BE3" w:rsidRPr="008D2DAE">
        <w:t>–</w:t>
      </w:r>
      <w:r w:rsidRPr="008D2DAE">
        <w:t xml:space="preserve"> po dva roky opatrně</w:t>
      </w:r>
      <w:r w:rsidR="00AE751F" w:rsidRPr="008D2DAE">
        <w:t xml:space="preserve"> a </w:t>
      </w:r>
      <w:r w:rsidRPr="008D2DAE">
        <w:t>nezávazně pokoušeli zjistit, co bychom byli ochotni udělat pro zlepšení vzájemných vztahů. Tato politika je obvykle spojována</w:t>
      </w:r>
      <w:r w:rsidR="00AE751F" w:rsidRPr="008D2DAE">
        <w:t xml:space="preserve"> s </w:t>
      </w:r>
      <w:r w:rsidRPr="008D2DAE">
        <w:t>Čou E</w:t>
      </w:r>
      <w:r w:rsidR="00AE751F" w:rsidRPr="008D2DAE">
        <w:t>n-l</w:t>
      </w:r>
      <w:r w:rsidRPr="008D2DAE">
        <w:t>ajem</w:t>
      </w:r>
      <w:r w:rsidR="00AE751F" w:rsidRPr="008D2DAE">
        <w:t xml:space="preserve"> a </w:t>
      </w:r>
      <w:r w:rsidRPr="008D2DAE">
        <w:t>umírněným uskupením, které</w:t>
      </w:r>
      <w:r w:rsidR="00AE751F" w:rsidRPr="008D2DAE">
        <w:t xml:space="preserve"> v </w:t>
      </w:r>
      <w:r w:rsidRPr="008D2DAE">
        <w:t>témže období ovládlo interní politiku.</w:t>
      </w:r>
      <w:r w:rsidR="00AE751F" w:rsidRPr="008D2DAE">
        <w:t xml:space="preserve"> V </w:t>
      </w:r>
      <w:r w:rsidRPr="008D2DAE">
        <w:t>posledních několika týdnech existují zjevné náznaky, že se bouří fanatici, kteří se při přestavbě strany dostali poměrně na mocenskou periferii. Letectvo bylo během kulturní revoluce nejradikálnější vojenskou složkou. Pokus</w:t>
      </w:r>
      <w:r w:rsidR="00AE751F" w:rsidRPr="008D2DAE">
        <w:t xml:space="preserve"> o </w:t>
      </w:r>
      <w:r w:rsidRPr="008D2DAE">
        <w:t>sestřelení našeho letadla se může vztahovat</w:t>
      </w:r>
      <w:r w:rsidR="00AE751F" w:rsidRPr="008D2DAE">
        <w:t xml:space="preserve"> k </w:t>
      </w:r>
      <w:r w:rsidRPr="008D2DAE">
        <w:t>politickému mocenskému boji</w:t>
      </w:r>
      <w:r w:rsidR="00AE751F" w:rsidRPr="008D2DAE">
        <w:t xml:space="preserve"> a </w:t>
      </w:r>
      <w:r w:rsidRPr="008D2DAE">
        <w:t>byl možná proveden</w:t>
      </w:r>
      <w:r w:rsidR="00AE751F" w:rsidRPr="008D2DAE">
        <w:t xml:space="preserve"> s </w:t>
      </w:r>
      <w:r w:rsidRPr="008D2DAE">
        <w:t>úmyslem zastavit nastupující umírněný směr</w:t>
      </w:r>
      <w:r w:rsidR="00AE751F" w:rsidRPr="008D2DAE">
        <w:t xml:space="preserve"> v </w:t>
      </w:r>
      <w:r w:rsidRPr="008D2DAE">
        <w:t>čínské zahraniční politice. Strůjci tohoto činu možná také doufali, že nás vyprovokují</w:t>
      </w:r>
      <w:r w:rsidR="00AE751F" w:rsidRPr="008D2DAE">
        <w:t xml:space="preserve"> k </w:t>
      </w:r>
      <w:r w:rsidRPr="008D2DAE">
        <w:t>reakci nebo hněvivým prohlášením, jež by mohly zdiskreditovat všechny zastánce částečného usmíření se Spojenými státy.</w:t>
      </w:r>
    </w:p>
    <w:p w:rsidR="00AE751F" w:rsidRPr="008D2DAE" w:rsidRDefault="00AE751F" w:rsidP="00BF453C">
      <w:pPr>
        <w:pStyle w:val="Textodsazen"/>
      </w:pPr>
    </w:p>
    <w:p w:rsidR="00AE751F" w:rsidRPr="008D2DAE" w:rsidRDefault="000151F1" w:rsidP="00BF453C">
      <w:pPr>
        <w:pStyle w:val="Textodsazen"/>
      </w:pPr>
      <w:r w:rsidRPr="008D2DAE">
        <w:t>Desátého července se náhle ukázalo, že Číňané vyřešili svůj interní spor. Peking oznámil, že propouští Bishopa J</w:t>
      </w:r>
      <w:r w:rsidR="004C3D2D" w:rsidRPr="008D2DAE">
        <w:t>a</w:t>
      </w:r>
      <w:r w:rsidRPr="008D2DAE">
        <w:t>mese Walshe, kterého uvěznil</w:t>
      </w:r>
      <w:r w:rsidR="00AE751F" w:rsidRPr="008D2DAE">
        <w:t xml:space="preserve"> v </w:t>
      </w:r>
      <w:r w:rsidRPr="008D2DAE">
        <w:t>roce 1958</w:t>
      </w:r>
      <w:r w:rsidR="00AE751F" w:rsidRPr="008D2DAE">
        <w:t xml:space="preserve"> a o </w:t>
      </w:r>
      <w:r w:rsidRPr="008D2DAE">
        <w:t>dva roky později odsoudil</w:t>
      </w:r>
      <w:r w:rsidR="00AE751F" w:rsidRPr="008D2DAE">
        <w:t xml:space="preserve"> k </w:t>
      </w:r>
      <w:r w:rsidRPr="008D2DAE">
        <w:t>trestu dvaceti let odnětí svobody za špionáž. Současné oznámení, že Hugh Redmond, americký podnikatel odsouzený</w:t>
      </w:r>
      <w:r w:rsidR="00AE751F" w:rsidRPr="008D2DAE">
        <w:t xml:space="preserve"> v </w:t>
      </w:r>
      <w:r w:rsidRPr="008D2DAE">
        <w:t>roce 1954</w:t>
      </w:r>
      <w:r w:rsidR="00AE751F" w:rsidRPr="008D2DAE">
        <w:t xml:space="preserve"> v </w:t>
      </w:r>
      <w:r w:rsidRPr="008D2DAE">
        <w:t>Šanghaji</w:t>
      </w:r>
      <w:r w:rsidR="00AE751F" w:rsidRPr="008D2DAE">
        <w:t xml:space="preserve"> k </w:t>
      </w:r>
      <w:r w:rsidRPr="008D2DAE">
        <w:t>doživotí za špionáž, spáchal tři měsíce předtím sebevraždu, pokazilo naši radost, ale načasování propuštění Bishopa Walshe mělo symbolický význam. Časově se shodovalo</w:t>
      </w:r>
      <w:r w:rsidR="00AE751F" w:rsidRPr="008D2DAE">
        <w:t xml:space="preserve"> s </w:t>
      </w:r>
      <w:r w:rsidRPr="008D2DAE">
        <w:t>dalším oznámením Pekingu, že začíná</w:t>
      </w:r>
      <w:r w:rsidR="00AE751F" w:rsidRPr="008D2DAE">
        <w:t xml:space="preserve"> s </w:t>
      </w:r>
      <w:r w:rsidRPr="008D2DAE">
        <w:t>Moskvou opět jednat</w:t>
      </w:r>
      <w:r w:rsidR="00AE751F" w:rsidRPr="008D2DAE">
        <w:t xml:space="preserve"> o </w:t>
      </w:r>
      <w:r w:rsidRPr="008D2DAE">
        <w:t>plavbě na těch řekách, které tvoří hranici mezi oběma zeměmi,</w:t>
      </w:r>
      <w:r w:rsidR="00AE751F" w:rsidRPr="008D2DAE">
        <w:t xml:space="preserve"> a </w:t>
      </w:r>
      <w:r w:rsidRPr="008D2DAE">
        <w:t>tvořilo</w:t>
      </w:r>
      <w:r w:rsidR="00AE751F" w:rsidRPr="008D2DAE">
        <w:t xml:space="preserve"> k </w:t>
      </w:r>
      <w:r w:rsidRPr="008D2DAE">
        <w:t>němu jasnou protiváhu.</w:t>
      </w:r>
    </w:p>
    <w:p w:rsidR="00AE751F" w:rsidRPr="008D2DAE" w:rsidRDefault="000151F1" w:rsidP="00BF453C">
      <w:pPr>
        <w:pStyle w:val="Textodsazen"/>
      </w:pPr>
      <w:r w:rsidRPr="008D2DAE">
        <w:t>My jsme na naši stra</w:t>
      </w:r>
      <w:r w:rsidR="002F3FC0" w:rsidRPr="008D2DAE">
        <w:t xml:space="preserve">ně </w:t>
      </w:r>
      <w:r w:rsidRPr="008D2DAE">
        <w:t>pokračovali</w:t>
      </w:r>
      <w:r w:rsidR="00AE751F" w:rsidRPr="008D2DAE">
        <w:t xml:space="preserve"> s </w:t>
      </w:r>
      <w:r w:rsidRPr="008D2DAE">
        <w:t>gesty dobr</w:t>
      </w:r>
      <w:r w:rsidR="004C3D2D" w:rsidRPr="008D2DAE">
        <w:t>é</w:t>
      </w:r>
      <w:r w:rsidRPr="008D2DAE">
        <w:t xml:space="preserve"> vůle, která nebylo možno odmítnout</w:t>
      </w:r>
      <w:r w:rsidR="00AE751F" w:rsidRPr="008D2DAE">
        <w:t xml:space="preserve"> a </w:t>
      </w:r>
      <w:r w:rsidRPr="008D2DAE">
        <w:t>ke kterým nebylo současně nutno se nijak vyjadřovat. Společnost General Motors například koncem června požádala</w:t>
      </w:r>
      <w:r w:rsidR="00AE751F" w:rsidRPr="008D2DAE">
        <w:t xml:space="preserve"> o </w:t>
      </w:r>
      <w:r w:rsidRPr="008D2DAE">
        <w:t>povolení vyvézt</w:t>
      </w:r>
      <w:r w:rsidR="00AE751F" w:rsidRPr="008D2DAE">
        <w:t xml:space="preserve"> v </w:t>
      </w:r>
      <w:r w:rsidRPr="008D2DAE">
        <w:t>rámci dodávky osmdesáti velkých výklopných vozů vyrobených italskou firmou Roberto Perlini americké dieselové motory</w:t>
      </w:r>
      <w:r w:rsidR="00AE751F" w:rsidRPr="008D2DAE">
        <w:t xml:space="preserve"> a </w:t>
      </w:r>
      <w:r w:rsidRPr="008D2DAE">
        <w:t>náhradní součástky. Ministerstvo obrany vzneslo námitky proti této žádosti, jež by znamenala první případ prodeje amerických náhradních dílů Číně. Ministerstva zahraničí</w:t>
      </w:r>
      <w:r w:rsidR="00AE751F" w:rsidRPr="008D2DAE">
        <w:t xml:space="preserve"> a </w:t>
      </w:r>
      <w:r w:rsidRPr="008D2DAE">
        <w:t>obchodu naopak doporučila dát souhlas.</w:t>
      </w:r>
      <w:r w:rsidR="00AE751F" w:rsidRPr="008D2DAE">
        <w:t xml:space="preserve"> V </w:t>
      </w:r>
      <w:r w:rsidRPr="008D2DAE">
        <w:t>memorandu prezidentovi (z 13. července) jsem podpořil stanovisko těchto dvou ministerstev. Číňané trvali na tom, že součástí kontraktu budou americké motory,</w:t>
      </w:r>
      <w:r w:rsidR="00AE751F" w:rsidRPr="008D2DAE">
        <w:t xml:space="preserve"> a </w:t>
      </w:r>
      <w:r w:rsidRPr="008D2DAE">
        <w:t>to navzdory jimi deklarované lhostejnosti</w:t>
      </w:r>
      <w:r w:rsidR="00AE751F" w:rsidRPr="008D2DAE">
        <w:t xml:space="preserve"> k </w:t>
      </w:r>
      <w:r w:rsidRPr="008D2DAE">
        <w:t>americkým výrobkům</w:t>
      </w:r>
      <w:r w:rsidR="00AE751F" w:rsidRPr="008D2DAE">
        <w:t xml:space="preserve"> a </w:t>
      </w:r>
      <w:r w:rsidRPr="008D2DAE">
        <w:t>skutečnosti, že na trhu byly</w:t>
      </w:r>
      <w:r w:rsidR="00AE751F" w:rsidRPr="008D2DAE">
        <w:t xml:space="preserve"> k </w:t>
      </w:r>
      <w:r w:rsidRPr="008D2DAE">
        <w:t xml:space="preserve">mání motory jiných firem. Možná tak testovali </w:t>
      </w:r>
      <w:r w:rsidR="00200E5D" w:rsidRPr="008D2DAE">
        <w:t>naše</w:t>
      </w:r>
      <w:r w:rsidRPr="008D2DAE">
        <w:t xml:space="preserve"> záměry. Nixon 24. července tuto obchodní transakci schválil</w:t>
      </w:r>
      <w:r w:rsidR="00AE751F" w:rsidRPr="008D2DAE">
        <w:t xml:space="preserve"> a </w:t>
      </w:r>
      <w:r w:rsidRPr="008D2DAE">
        <w:t>ministerstvo obchodu jeho rozhodnutí zveřejnilo 28. července.</w:t>
      </w:r>
      <w:r w:rsidR="00AE751F" w:rsidRPr="008D2DAE">
        <w:t xml:space="preserve"> A </w:t>
      </w:r>
      <w:r w:rsidRPr="008D2DAE">
        <w:t>26. srpna jsme oznámili, že rušíme nařízení, které zakazovalo americkým ropným společnostem prodávat palivo zahraničním lodím dopravujícím nestrategické zboží do Číny</w:t>
      </w:r>
      <w:r w:rsidR="00AE751F" w:rsidRPr="008D2DAE">
        <w:t xml:space="preserve"> a z </w:t>
      </w:r>
      <w:r w:rsidRPr="008D2DAE">
        <w:t>ní.</w:t>
      </w:r>
    </w:p>
    <w:p w:rsidR="00AE751F" w:rsidRPr="008D2DAE" w:rsidRDefault="00AE751F" w:rsidP="00BF453C">
      <w:pPr>
        <w:pStyle w:val="Textodsazen"/>
      </w:pPr>
      <w:r w:rsidRPr="008D2DAE">
        <w:t>I </w:t>
      </w:r>
      <w:r w:rsidR="000151F1" w:rsidRPr="008D2DAE">
        <w:t>když se Číňané nadále halili do mlčení, my jsme nijak netajili důvody, které nás vedou</w:t>
      </w:r>
      <w:r w:rsidRPr="008D2DAE">
        <w:t xml:space="preserve"> k </w:t>
      </w:r>
      <w:r w:rsidR="000151F1" w:rsidRPr="008D2DAE">
        <w:t>takovýmto krokům. Šestnáctého září roku 1970 jsem řekl</w:t>
      </w:r>
      <w:r w:rsidRPr="008D2DAE">
        <w:t xml:space="preserve"> v </w:t>
      </w:r>
      <w:r w:rsidR="000151F1" w:rsidRPr="008D2DAE">
        <w:t>Chicagu skupině redaktorů</w:t>
      </w:r>
      <w:r w:rsidRPr="008D2DAE">
        <w:t xml:space="preserve"> a </w:t>
      </w:r>
      <w:r w:rsidR="000151F1" w:rsidRPr="008D2DAE">
        <w:t>vydavatelů ze Středozápadu:</w:t>
      </w:r>
    </w:p>
    <w:p w:rsidR="00AE751F" w:rsidRPr="008D2DAE" w:rsidRDefault="00AE751F" w:rsidP="00BF453C">
      <w:pPr>
        <w:pStyle w:val="Textodsazen"/>
      </w:pPr>
    </w:p>
    <w:p w:rsidR="00AE751F" w:rsidRPr="008D2DAE" w:rsidRDefault="00AE751F" w:rsidP="005D525C">
      <w:pPr>
        <w:pStyle w:val="Text-cittneodsazen"/>
      </w:pPr>
      <w:r w:rsidRPr="008D2DAE">
        <w:t>V </w:t>
      </w:r>
      <w:r w:rsidR="000151F1" w:rsidRPr="008D2DAE">
        <w:t>dnešním světě jsou možná největšími rivaly Sovětský svaz</w:t>
      </w:r>
      <w:r w:rsidRPr="008D2DAE">
        <w:t xml:space="preserve"> </w:t>
      </w:r>
      <w:r w:rsidRPr="008D2DAE">
        <w:lastRenderedPageBreak/>
        <w:t>a </w:t>
      </w:r>
      <w:r w:rsidR="000151F1" w:rsidRPr="008D2DAE">
        <w:t>komunistická Čína. Pokud jde</w:t>
      </w:r>
      <w:r w:rsidRPr="008D2DAE">
        <w:t xml:space="preserve"> o </w:t>
      </w:r>
      <w:r w:rsidR="000151F1" w:rsidRPr="008D2DAE">
        <w:t>jejich 6400 kilometrů dlouhou společnou hranici, pak jedna strana vznáší územní požadavky</w:t>
      </w:r>
      <w:r w:rsidRPr="008D2DAE">
        <w:t xml:space="preserve"> a </w:t>
      </w:r>
      <w:r w:rsidR="000151F1" w:rsidRPr="008D2DAE">
        <w:t>druhá do pohraničních oblastí neustále přisunuje jednotky. Vše ještě zhoršuje spor těchto dvou ohromných komunistických států</w:t>
      </w:r>
      <w:r w:rsidRPr="008D2DAE">
        <w:t xml:space="preserve"> o </w:t>
      </w:r>
      <w:r w:rsidR="000151F1" w:rsidRPr="008D2DAE">
        <w:t>to, který</w:t>
      </w:r>
      <w:r w:rsidRPr="008D2DAE">
        <w:t xml:space="preserve"> z </w:t>
      </w:r>
      <w:r w:rsidR="000151F1" w:rsidRPr="008D2DAE">
        <w:t>nich představuje centrum ortodoxní komunistické ideologie, což dává jejich konfliktu kvazináboženský kontext.</w:t>
      </w:r>
    </w:p>
    <w:p w:rsidR="00AE751F" w:rsidRPr="008D2DAE" w:rsidRDefault="00AE751F" w:rsidP="00BF453C">
      <w:pPr>
        <w:pStyle w:val="Textodsazen"/>
      </w:pPr>
    </w:p>
    <w:p w:rsidR="00AE751F" w:rsidRPr="008D2DAE" w:rsidRDefault="000151F1" w:rsidP="00BF453C">
      <w:pPr>
        <w:pStyle w:val="Textodsazen"/>
      </w:pPr>
      <w:r w:rsidRPr="008D2DAE">
        <w:t>Proto bylo sblížení</w:t>
      </w:r>
      <w:r w:rsidR="00AE751F" w:rsidRPr="008D2DAE">
        <w:t xml:space="preserve"> s </w:t>
      </w:r>
      <w:r w:rsidRPr="008D2DAE">
        <w:t>Pekingem tak naléhavé.</w:t>
      </w:r>
      <w:r w:rsidR="00AE751F" w:rsidRPr="008D2DAE">
        <w:t xml:space="preserve"> A </w:t>
      </w:r>
      <w:r w:rsidRPr="008D2DAE">
        <w:t>proto Washington</w:t>
      </w:r>
      <w:r w:rsidR="00AE751F" w:rsidRPr="008D2DAE">
        <w:t xml:space="preserve"> a </w:t>
      </w:r>
      <w:r w:rsidRPr="008D2DAE">
        <w:t>Peking nevyhnutelně směřovaly jeden</w:t>
      </w:r>
      <w:r w:rsidR="00AE751F" w:rsidRPr="008D2DAE">
        <w:t xml:space="preserve"> k </w:t>
      </w:r>
      <w:r w:rsidRPr="008D2DAE">
        <w:t>druhému,</w:t>
      </w:r>
      <w:r w:rsidR="00AE751F" w:rsidRPr="008D2DAE">
        <w:t xml:space="preserve"> a </w:t>
      </w:r>
      <w:r w:rsidRPr="008D2DAE">
        <w:t>to navzdory občasným přerušením tohoto trendu.</w:t>
      </w:r>
    </w:p>
    <w:p w:rsidR="00AE751F" w:rsidRPr="008D2DAE" w:rsidRDefault="000151F1" w:rsidP="00D37A2F">
      <w:pPr>
        <w:pStyle w:val="Nadpis3"/>
      </w:pPr>
      <w:bookmarkStart w:id="588" w:name="bookmark139"/>
      <w:bookmarkStart w:id="589" w:name="_Toc384757578"/>
      <w:bookmarkStart w:id="590" w:name="_Toc384757868"/>
      <w:bookmarkStart w:id="591" w:name="_Toc385021674"/>
      <w:r w:rsidRPr="008D2DAE">
        <w:t>Pákistánský kanál</w:t>
      </w:r>
      <w:bookmarkEnd w:id="588"/>
      <w:bookmarkEnd w:id="589"/>
      <w:bookmarkEnd w:id="590"/>
      <w:bookmarkEnd w:id="591"/>
    </w:p>
    <w:p w:rsidR="00AE751F" w:rsidRPr="008D2DAE" w:rsidRDefault="00480AB0" w:rsidP="0019232C">
      <w:pPr>
        <w:pStyle w:val="Text-neodsazen"/>
      </w:pPr>
      <w:r w:rsidRPr="008D2DAE">
        <w:t>V</w:t>
      </w:r>
      <w:r w:rsidR="000151F1" w:rsidRPr="008D2DAE">
        <w:t>šechny tyto signály byly příjemné, ale Nixon byl spolu se mnou přesvědčen, že vše určující nutností je ustavit nějaký tajný způsob komunikace, jenž by nebyl zatížen předem danými zájmy ministerské byrokracie</w:t>
      </w:r>
      <w:r w:rsidR="00AE751F" w:rsidRPr="008D2DAE">
        <w:t xml:space="preserve"> a </w:t>
      </w:r>
      <w:r w:rsidR="000151F1" w:rsidRPr="008D2DAE">
        <w:t>tradiční liturgií</w:t>
      </w:r>
      <w:r w:rsidR="00AE751F" w:rsidRPr="008D2DAE">
        <w:t xml:space="preserve"> a </w:t>
      </w:r>
      <w:r w:rsidR="000151F1" w:rsidRPr="008D2DAE">
        <w:t>kterému by mohly obě strany věřit. Můj přítel Jean Sainteny mi 27. září, když jsem byl</w:t>
      </w:r>
      <w:r w:rsidR="00AE751F" w:rsidRPr="008D2DAE">
        <w:t xml:space="preserve"> v </w:t>
      </w:r>
      <w:r w:rsidR="000151F1" w:rsidRPr="008D2DAE">
        <w:t>Paříži, řekl, že se občas ve společnosti vídá</w:t>
      </w:r>
      <w:r w:rsidR="00AE751F" w:rsidRPr="008D2DAE">
        <w:t xml:space="preserve"> s </w:t>
      </w:r>
      <w:r w:rsidR="000151F1" w:rsidRPr="008D2DAE">
        <w:t>čínským velvyslancem Chuang Čenem. Požádal jsem ho tedy, aby se zmínil</w:t>
      </w:r>
      <w:r w:rsidR="00AE751F" w:rsidRPr="008D2DAE">
        <w:t xml:space="preserve"> o </w:t>
      </w:r>
      <w:r w:rsidR="000151F1" w:rsidRPr="008D2DAE">
        <w:t>našem přání navázat přímý kontakt. Sainteny to udělal</w:t>
      </w:r>
      <w:r w:rsidR="00AE751F" w:rsidRPr="008D2DAE">
        <w:t xml:space="preserve"> v </w:t>
      </w:r>
      <w:r w:rsidR="000151F1" w:rsidRPr="008D2DAE">
        <w:t>prosinci.</w:t>
      </w:r>
    </w:p>
    <w:p w:rsidR="00AE751F" w:rsidRPr="008D2DAE" w:rsidRDefault="004C3D2D" w:rsidP="00BF453C">
      <w:pPr>
        <w:pStyle w:val="Textodsazen"/>
      </w:pPr>
      <w:r w:rsidRPr="008D2DAE">
        <w:t>Č</w:t>
      </w:r>
      <w:r w:rsidR="000151F1" w:rsidRPr="008D2DAE">
        <w:t>ou E</w:t>
      </w:r>
      <w:r w:rsidR="00AE751F" w:rsidRPr="008D2DAE">
        <w:t>n-l</w:t>
      </w:r>
      <w:r w:rsidR="000151F1" w:rsidRPr="008D2DAE">
        <w:t>aj</w:t>
      </w:r>
      <w:r w:rsidR="00AE751F" w:rsidRPr="008D2DAE">
        <w:t xml:space="preserve"> a </w:t>
      </w:r>
      <w:r w:rsidR="000151F1" w:rsidRPr="008D2DAE">
        <w:t>Mao C</w:t>
      </w:r>
      <w:r w:rsidR="00AE751F" w:rsidRPr="008D2DAE">
        <w:t>e-t</w:t>
      </w:r>
      <w:r w:rsidR="000151F1" w:rsidRPr="008D2DAE">
        <w:t>ung ovšem zcela nezávisle dospěli</w:t>
      </w:r>
      <w:r w:rsidR="00AE751F" w:rsidRPr="008D2DAE">
        <w:t xml:space="preserve"> k </w:t>
      </w:r>
      <w:r w:rsidR="000151F1" w:rsidRPr="008D2DAE">
        <w:t>rozhodnutí, že nastal č</w:t>
      </w:r>
      <w:r w:rsidRPr="008D2DAE">
        <w:t>a</w:t>
      </w:r>
      <w:r w:rsidR="000151F1" w:rsidRPr="008D2DAE">
        <w:t>s, aby nám dali nějaký signál. Naneštěstí přecenili naši rafinovanost, protože jejich sdělení bylo tak nepřímé, že n</w:t>
      </w:r>
      <w:r w:rsidRPr="008D2DAE">
        <w:t>a</w:t>
      </w:r>
      <w:r w:rsidR="000151F1" w:rsidRPr="008D2DAE">
        <w:t>š</w:t>
      </w:r>
      <w:r w:rsidRPr="008D2DAE">
        <w:t>í</w:t>
      </w:r>
      <w:r w:rsidR="000151F1" w:rsidRPr="008D2DAE">
        <w:t xml:space="preserve"> hrubě západní mysli </w:t>
      </w:r>
      <w:r w:rsidR="00071DC7" w:rsidRPr="008D2DAE">
        <w:t>z</w:t>
      </w:r>
      <w:r w:rsidR="000151F1" w:rsidRPr="008D2DAE">
        <w:t>cel</w:t>
      </w:r>
      <w:r w:rsidRPr="008D2DAE">
        <w:t>a</w:t>
      </w:r>
      <w:r w:rsidR="000151F1" w:rsidRPr="008D2DAE">
        <w:t xml:space="preserve"> unikla jeho podstata. Prvního října, když </w:t>
      </w:r>
      <w:r w:rsidRPr="008D2DAE">
        <w:t>Čí</w:t>
      </w:r>
      <w:r w:rsidR="000151F1" w:rsidRPr="008D2DAE">
        <w:t xml:space="preserve">na </w:t>
      </w:r>
      <w:r w:rsidRPr="008D2DAE">
        <w:t xml:space="preserve">slavila </w:t>
      </w:r>
      <w:r w:rsidR="000151F1" w:rsidRPr="008D2DAE">
        <w:t>svůj národní den, vzal Čou E</w:t>
      </w:r>
      <w:r w:rsidR="00AE751F" w:rsidRPr="008D2DAE">
        <w:t>n-l</w:t>
      </w:r>
      <w:r w:rsidR="000151F1" w:rsidRPr="008D2DAE">
        <w:t xml:space="preserve">aj amerického spisovatele </w:t>
      </w:r>
      <w:r w:rsidRPr="008D2DAE">
        <w:t>E</w:t>
      </w:r>
      <w:r w:rsidR="000151F1" w:rsidRPr="008D2DAE">
        <w:t>dgara Snow</w:t>
      </w:r>
      <w:r w:rsidR="00480AB0" w:rsidRPr="008D2DAE">
        <w:t>a</w:t>
      </w:r>
      <w:r w:rsidR="000151F1" w:rsidRPr="008D2DAE">
        <w:t xml:space="preserve"> </w:t>
      </w:r>
      <w:r w:rsidR="00A76BE3" w:rsidRPr="008D2DAE">
        <w:t>–</w:t>
      </w:r>
      <w:r w:rsidR="000151F1" w:rsidRPr="008D2DAE">
        <w:t xml:space="preserve"> </w:t>
      </w:r>
      <w:r w:rsidR="00480AB0" w:rsidRPr="008D2DAE">
        <w:t>staré</w:t>
      </w:r>
      <w:r w:rsidR="000151F1" w:rsidRPr="008D2DAE">
        <w:t>ho přítele čínských komuni</w:t>
      </w:r>
      <w:r w:rsidRPr="008D2DAE">
        <w:t>stů</w:t>
      </w:r>
      <w:r w:rsidR="000151F1" w:rsidRPr="008D2DAE">
        <w:t xml:space="preserve"> </w:t>
      </w:r>
      <w:r w:rsidR="00A76BE3" w:rsidRPr="008D2DAE">
        <w:t>–</w:t>
      </w:r>
      <w:r w:rsidR="00AE751F" w:rsidRPr="008D2DAE">
        <w:t xml:space="preserve"> a </w:t>
      </w:r>
      <w:r w:rsidR="000151F1" w:rsidRPr="008D2DAE">
        <w:t>jeho ženu</w:t>
      </w:r>
      <w:r w:rsidRPr="008D2DAE">
        <w:t xml:space="preserve"> </w:t>
      </w:r>
      <w:r w:rsidR="000151F1" w:rsidRPr="008D2DAE">
        <w:t>na náměstí Tchie</w:t>
      </w:r>
      <w:r w:rsidR="00AE751F" w:rsidRPr="008D2DAE">
        <w:t>n-an-m</w:t>
      </w:r>
      <w:r w:rsidR="000151F1" w:rsidRPr="008D2DAE">
        <w:t>en (náměstí Nebeského klidu), aby tu stáli po boku předsedy Maa</w:t>
      </w:r>
      <w:r w:rsidR="00AE751F" w:rsidRPr="008D2DAE">
        <w:t xml:space="preserve"> a </w:t>
      </w:r>
      <w:r w:rsidR="000151F1" w:rsidRPr="008D2DAE">
        <w:t>nechali se</w:t>
      </w:r>
      <w:r w:rsidR="00AE751F" w:rsidRPr="008D2DAE">
        <w:t xml:space="preserve"> s </w:t>
      </w:r>
      <w:r w:rsidR="000151F1" w:rsidRPr="008D2DAE">
        <w:t>ním vyfotografovat, jak přihlíží slavnostní přehlídce. To bylo něco bezprecedentního; žádnému Američanovi se nikdy předtím nedostalo takovéto pocty. (Jak Snow sám později poznamenal</w:t>
      </w:r>
      <w:r w:rsidR="00AE751F" w:rsidRPr="008D2DAE">
        <w:t xml:space="preserve"> o </w:t>
      </w:r>
      <w:r w:rsidR="000151F1" w:rsidRPr="008D2DAE">
        <w:t xml:space="preserve">této události: </w:t>
      </w:r>
      <w:r w:rsidR="00AE751F" w:rsidRPr="008D2DAE">
        <w:t>„</w:t>
      </w:r>
      <w:r w:rsidR="000151F1" w:rsidRPr="008D2DAE">
        <w:t>Vše, co čínští vůdci dělají veřejně, má nějaký účel.</w:t>
      </w:r>
      <w:r w:rsidR="00AE751F" w:rsidRPr="008D2DAE">
        <w:t>“</w:t>
      </w:r>
      <w:r w:rsidR="00B00D2B" w:rsidRPr="008D2DAE">
        <w:rPr>
          <w:rStyle w:val="sloodkazu-konecoddlu"/>
        </w:rPr>
        <w:t>(</w:t>
      </w:r>
      <w:r w:rsidR="00FD6F9F" w:rsidRPr="008D2DAE">
        <w:rPr>
          <w:rStyle w:val="sloodkazu-konecoddlu"/>
        </w:rPr>
        <w:t>3</w:t>
      </w:r>
      <w:r w:rsidR="00B00D2B" w:rsidRPr="008D2DAE">
        <w:rPr>
          <w:rStyle w:val="sloodkazu-konecoddlu"/>
        </w:rPr>
        <w:t>)</w:t>
      </w:r>
      <w:r w:rsidR="000151F1" w:rsidRPr="008D2DAE">
        <w:t xml:space="preserve"> Nakonec mi došlo, že Mao chtěl touto cestou ukázat, že od tohoto okamžiku věnuje vztahům</w:t>
      </w:r>
      <w:r w:rsidR="00AE751F" w:rsidRPr="008D2DAE">
        <w:t xml:space="preserve"> s </w:t>
      </w:r>
      <w:r w:rsidR="000151F1" w:rsidRPr="008D2DAE">
        <w:t>Amerikou svou osobní pozornost. Avšak tehdy už to byla jen akademická záležitost, neboť vhodnou chvíli jsme už promarnili. Nadměrná rafinovanost měla za následek selhání komunikace.</w:t>
      </w:r>
    </w:p>
    <w:p w:rsidR="00AE751F" w:rsidRPr="008D2DAE" w:rsidRDefault="000151F1" w:rsidP="00BF453C">
      <w:pPr>
        <w:pStyle w:val="Textodsazen"/>
      </w:pPr>
      <w:r w:rsidRPr="008D2DAE">
        <w:t>Jestliže však Mao použil kordu, aby nás popíchnul</w:t>
      </w:r>
      <w:r w:rsidR="00AE751F" w:rsidRPr="008D2DAE">
        <w:t xml:space="preserve"> k </w:t>
      </w:r>
      <w:r w:rsidRPr="008D2DAE">
        <w:t>činu, pak se Nixon chopil přímo perlíku, aby vyslal vlastní signál. Téměř</w:t>
      </w:r>
      <w:r w:rsidR="00AE751F" w:rsidRPr="008D2DAE">
        <w:t xml:space="preserve"> v </w:t>
      </w:r>
      <w:r w:rsidRPr="008D2DAE">
        <w:t>témže okamžiku, kdy Snow přihlížel</w:t>
      </w:r>
      <w:r w:rsidR="00AE751F" w:rsidRPr="008D2DAE">
        <w:t xml:space="preserve"> v </w:t>
      </w:r>
      <w:r w:rsidRPr="008D2DAE">
        <w:t xml:space="preserve">Pekingu slavnostní přehlídce, poskytl časopisu </w:t>
      </w:r>
      <w:r w:rsidRPr="008D2DAE">
        <w:rPr>
          <w:i/>
        </w:rPr>
        <w:t>Time</w:t>
      </w:r>
      <w:r w:rsidRPr="008D2DAE">
        <w:t xml:space="preserve"> interview, které se zaměřovalo na nedávno ukončenou jordánskou krizi. Do něho však vsunul pregnantní poznámku</w:t>
      </w:r>
      <w:r w:rsidR="00AE751F" w:rsidRPr="008D2DAE">
        <w:t xml:space="preserve"> o </w:t>
      </w:r>
      <w:r w:rsidRPr="008D2DAE">
        <w:t>Číně, jež by se měla ujmout světové role,</w:t>
      </w:r>
      <w:r w:rsidR="00AE751F" w:rsidRPr="008D2DAE">
        <w:t xml:space="preserve"> a o </w:t>
      </w:r>
      <w:r w:rsidRPr="008D2DAE">
        <w:t>tom, jak by se na tomto vývoji chtěl podílet on:</w:t>
      </w:r>
    </w:p>
    <w:p w:rsidR="00AE751F" w:rsidRPr="008D2DAE" w:rsidRDefault="00AE751F" w:rsidP="00BF453C">
      <w:pPr>
        <w:pStyle w:val="Textodsazen"/>
      </w:pPr>
    </w:p>
    <w:p w:rsidR="00AE751F" w:rsidRPr="008D2DAE" w:rsidRDefault="000151F1" w:rsidP="005D525C">
      <w:pPr>
        <w:pStyle w:val="Text-cittneodsazen"/>
      </w:pPr>
      <w:r w:rsidRPr="008D2DAE">
        <w:t xml:space="preserve">Možná že Čína nebude moci hrát tuto roli ještě pět let, možná dokonce ještě </w:t>
      </w:r>
      <w:r w:rsidRPr="008D2DAE">
        <w:lastRenderedPageBreak/>
        <w:t>deset. Ale do dvaceti let by rozhodně měla, jinak se svět ocitne ve smrtelném nebezpečí. Pokud se chci něčeho dožít, pak je to cesta do Číny.</w:t>
      </w:r>
      <w:r w:rsidR="00AE751F" w:rsidRPr="008D2DAE">
        <w:t xml:space="preserve"> A </w:t>
      </w:r>
      <w:r w:rsidRPr="008D2DAE">
        <w:t>pokud se toho nedožiji, chci, aby tam mohly jet mé děti.</w:t>
      </w:r>
      <w:r w:rsidR="00B00D2B" w:rsidRPr="008D2DAE">
        <w:rPr>
          <w:rStyle w:val="sloodkazu-konecoddlu"/>
        </w:rPr>
        <w:t>(</w:t>
      </w:r>
      <w:r w:rsidRPr="008D2DAE">
        <w:rPr>
          <w:rStyle w:val="sloodkazu-konecoddlu"/>
        </w:rPr>
        <w:t>4</w:t>
      </w:r>
      <w:r w:rsidR="00B00D2B"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Později</w:t>
      </w:r>
      <w:r w:rsidR="00AE751F" w:rsidRPr="008D2DAE">
        <w:t xml:space="preserve"> v </w:t>
      </w:r>
      <w:r w:rsidRPr="008D2DAE">
        <w:t xml:space="preserve">průběhu </w:t>
      </w:r>
      <w:r w:rsidR="00526404" w:rsidRPr="008D2DAE">
        <w:t>října</w:t>
      </w:r>
      <w:r w:rsidRPr="008D2DAE">
        <w:t xml:space="preserve"> dal Nixon našim snahám další osobní impuls. Do Spojených států přiletěla řada prezidentů</w:t>
      </w:r>
      <w:r w:rsidR="00AE751F" w:rsidRPr="008D2DAE">
        <w:t xml:space="preserve"> a </w:t>
      </w:r>
      <w:r w:rsidRPr="008D2DAE">
        <w:t>hlav států, aby se účastnila 25. výročí oslav vzniku Organizace spojených národů. Nixon mnohé</w:t>
      </w:r>
      <w:r w:rsidR="00AE751F" w:rsidRPr="008D2DAE">
        <w:t xml:space="preserve"> z </w:t>
      </w:r>
      <w:r w:rsidRPr="008D2DAE">
        <w:t>nich přijal ve Washingtonu</w:t>
      </w:r>
      <w:r w:rsidR="00AE751F" w:rsidRPr="008D2DAE">
        <w:t xml:space="preserve"> a </w:t>
      </w:r>
      <w:r w:rsidRPr="008D2DAE">
        <w:t>využil této příležitosti, aby upozornil na svůj zájem na čínsk</w:t>
      </w:r>
      <w:r w:rsidR="00AE751F" w:rsidRPr="008D2DAE">
        <w:t>o-a</w:t>
      </w:r>
      <w:r w:rsidRPr="008D2DAE">
        <w:t>merickém sblížení. Životně důležitý význam mělo jeho setkání</w:t>
      </w:r>
      <w:r w:rsidR="00AE751F" w:rsidRPr="008D2DAE">
        <w:t xml:space="preserve"> s </w:t>
      </w:r>
      <w:r w:rsidRPr="008D2DAE">
        <w:t>pákistánským prezidentem Jahjá Chánem, kterého přijal 25. října</w:t>
      </w:r>
      <w:r w:rsidR="00AE751F" w:rsidRPr="008D2DAE">
        <w:t xml:space="preserve"> v </w:t>
      </w:r>
      <w:r w:rsidRPr="008D2DAE">
        <w:t>Oválné pracovně. Nixon Chána, kterého čekala návštěva Číny, informoval</w:t>
      </w:r>
      <w:r w:rsidR="00AE751F" w:rsidRPr="008D2DAE">
        <w:t xml:space="preserve"> o </w:t>
      </w:r>
      <w:r w:rsidRPr="008D2DAE">
        <w:t>všech bodech, které jsme se pokusili neúspěšně projednat na varšavských rozhovorech. Požádal ho, aby sdělil čínské straně, že považujeme čínsk</w:t>
      </w:r>
      <w:r w:rsidR="00AE751F" w:rsidRPr="008D2DAE">
        <w:t>o-a</w:t>
      </w:r>
      <w:r w:rsidRPr="008D2DAE">
        <w:t xml:space="preserve">merické sblížení za </w:t>
      </w:r>
      <w:r w:rsidR="00AE751F" w:rsidRPr="008D2DAE">
        <w:t>„</w:t>
      </w:r>
      <w:r w:rsidRPr="008D2DAE">
        <w:t>životně důležité</w:t>
      </w:r>
      <w:r w:rsidR="00AE751F" w:rsidRPr="008D2DAE">
        <w:t>“</w:t>
      </w:r>
      <w:r w:rsidRPr="008D2DAE">
        <w:t>, že se nikdy nebudeme účastnit nějakého kondominia proti Číně</w:t>
      </w:r>
      <w:r w:rsidR="00AE751F" w:rsidRPr="008D2DAE">
        <w:t xml:space="preserve"> a </w:t>
      </w:r>
      <w:r w:rsidRPr="008D2DAE">
        <w:t>že jsme ochotni vyslat do Pekingu vysoce postaveného tajného emisara. Nixon jako možné vyslance uvedl Roberta Murphyho, Thomase E. Deweyho nebo mne.</w:t>
      </w:r>
    </w:p>
    <w:p w:rsidR="00AE751F" w:rsidRPr="008D2DAE" w:rsidRDefault="000151F1" w:rsidP="00BF453C">
      <w:pPr>
        <w:pStyle w:val="Textodsazen"/>
      </w:pPr>
      <w:r w:rsidRPr="008D2DAE">
        <w:t>Následujícího dne Nixon mluvil</w:t>
      </w:r>
      <w:r w:rsidR="00AE751F" w:rsidRPr="008D2DAE">
        <w:t xml:space="preserve"> o </w:t>
      </w:r>
      <w:r w:rsidRPr="008D2DAE">
        <w:t>stejném tématu</w:t>
      </w:r>
      <w:r w:rsidR="00AE751F" w:rsidRPr="008D2DAE">
        <w:t xml:space="preserve"> s </w:t>
      </w:r>
      <w:r w:rsidRPr="008D2DAE">
        <w:t>rumunským prezidentem Nicolaem Ceauçescem</w:t>
      </w:r>
      <w:r w:rsidR="00AE751F" w:rsidRPr="008D2DAE">
        <w:t xml:space="preserve"> a </w:t>
      </w:r>
      <w:r w:rsidRPr="008D2DAE">
        <w:t>navázal tím na rozhovory, které</w:t>
      </w:r>
      <w:r w:rsidR="00AE751F" w:rsidRPr="008D2DAE">
        <w:t xml:space="preserve"> s </w:t>
      </w:r>
      <w:r w:rsidRPr="008D2DAE">
        <w:t>ním vedl během své návštěvy Bukurešti</w:t>
      </w:r>
      <w:r w:rsidR="00AE751F" w:rsidRPr="008D2DAE">
        <w:t xml:space="preserve"> v </w:t>
      </w:r>
      <w:r w:rsidRPr="008D2DAE">
        <w:t xml:space="preserve">roce 1969. Nixon pro případ, že by se obsah této rozmluvy donesl Sovětům </w:t>
      </w:r>
      <w:r w:rsidR="00A76BE3" w:rsidRPr="008D2DAE">
        <w:t>–</w:t>
      </w:r>
      <w:r w:rsidRPr="008D2DAE">
        <w:t xml:space="preserve"> což nebylo nepravděpodobné </w:t>
      </w:r>
      <w:r w:rsidR="00A76BE3" w:rsidRPr="008D2DAE">
        <w:t>–</w:t>
      </w:r>
      <w:r w:rsidRPr="008D2DAE">
        <w:t>, obšírně hovořil</w:t>
      </w:r>
      <w:r w:rsidR="00AE751F" w:rsidRPr="008D2DAE">
        <w:t xml:space="preserve"> o </w:t>
      </w:r>
      <w:r w:rsidRPr="008D2DAE">
        <w:t>svém přání mít dobré vztahy</w:t>
      </w:r>
      <w:r w:rsidR="00AE751F" w:rsidRPr="008D2DAE">
        <w:t xml:space="preserve"> s </w:t>
      </w:r>
      <w:r w:rsidRPr="008D2DAE">
        <w:t>Čínou</w:t>
      </w:r>
      <w:r w:rsidR="00AE751F" w:rsidRPr="008D2DAE">
        <w:t xml:space="preserve"> </w:t>
      </w:r>
      <w:r w:rsidR="00AE751F" w:rsidRPr="008D2DAE">
        <w:rPr>
          <w:i/>
        </w:rPr>
        <w:t>i</w:t>
      </w:r>
      <w:r w:rsidR="00AE751F" w:rsidRPr="008D2DAE">
        <w:t> </w:t>
      </w:r>
      <w:r w:rsidRPr="008D2DAE">
        <w:t>se Sovětským svazem. Později</w:t>
      </w:r>
      <w:r w:rsidR="00AE751F" w:rsidRPr="008D2DAE">
        <w:t xml:space="preserve"> v </w:t>
      </w:r>
      <w:r w:rsidRPr="008D2DAE">
        <w:t>průběhu dne využil prezident Ceauçescovy návštěvy, aby učinil otevřeně krok kupředu. Na státní hostině pronesl přípitek,</w:t>
      </w:r>
      <w:r w:rsidR="00AE751F" w:rsidRPr="008D2DAE">
        <w:t xml:space="preserve"> v </w:t>
      </w:r>
      <w:r w:rsidRPr="008D2DAE">
        <w:t>němž vysoce ocenil, kolik společných zájmů sdílejí Washington</w:t>
      </w:r>
      <w:r w:rsidR="00AE751F" w:rsidRPr="008D2DAE">
        <w:t xml:space="preserve"> a </w:t>
      </w:r>
      <w:r w:rsidRPr="008D2DAE">
        <w:t>Bukurešť,</w:t>
      </w:r>
      <w:r w:rsidR="00AE751F" w:rsidRPr="008D2DAE">
        <w:t xml:space="preserve"> a </w:t>
      </w:r>
      <w:r w:rsidRPr="008D2DAE">
        <w:t>výslovně se zmínil</w:t>
      </w:r>
      <w:r w:rsidR="00AE751F" w:rsidRPr="008D2DAE">
        <w:t xml:space="preserve"> o </w:t>
      </w:r>
      <w:r w:rsidRPr="008D2DAE">
        <w:t>dobrých vztazích, které má Rumunsko se Spojenými státy, Sovětským svazem</w:t>
      </w:r>
      <w:r w:rsidR="00AE751F" w:rsidRPr="008D2DAE">
        <w:t xml:space="preserve"> a „</w:t>
      </w:r>
      <w:r w:rsidRPr="008D2DAE">
        <w:t>Čínskou lidovou republikou</w:t>
      </w:r>
      <w:r w:rsidR="00AE751F" w:rsidRPr="008D2DAE">
        <w:t>“</w:t>
      </w:r>
      <w:r w:rsidRPr="008D2DAE">
        <w:t>. Bylo to poprvé, kdy americký prezident použil oficiálního názvu Číny.</w:t>
      </w:r>
      <w:r w:rsidR="00AE751F" w:rsidRPr="008D2DAE">
        <w:t xml:space="preserve"> A </w:t>
      </w:r>
      <w:r w:rsidRPr="008D2DAE">
        <w:t>abychom měli jistotu, že Rumuni pochopili, zopakoval jsem to,</w:t>
      </w:r>
      <w:r w:rsidR="00AE751F" w:rsidRPr="008D2DAE">
        <w:t xml:space="preserve"> o </w:t>
      </w:r>
      <w:r w:rsidRPr="008D2DAE">
        <w:t>čem Nixon mluvil,</w:t>
      </w:r>
      <w:r w:rsidR="00AE751F" w:rsidRPr="008D2DAE">
        <w:t xml:space="preserve"> v </w:t>
      </w:r>
      <w:r w:rsidRPr="008D2DAE">
        <w:t>soukromém rozhovoru, který jsem měl</w:t>
      </w:r>
      <w:r w:rsidR="00AE751F" w:rsidRPr="008D2DAE">
        <w:t xml:space="preserve"> s </w:t>
      </w:r>
      <w:r w:rsidRPr="008D2DAE">
        <w:t>Ceauçescem 27. října</w:t>
      </w:r>
      <w:r w:rsidR="00AE751F" w:rsidRPr="008D2DAE">
        <w:t xml:space="preserve"> v </w:t>
      </w:r>
      <w:r w:rsidRPr="008D2DAE">
        <w:t>Blair House.</w:t>
      </w:r>
    </w:p>
    <w:p w:rsidR="00AE751F" w:rsidRPr="008D2DAE" w:rsidRDefault="000151F1" w:rsidP="00BF453C">
      <w:pPr>
        <w:pStyle w:val="Textodsazen"/>
      </w:pPr>
      <w:r w:rsidRPr="008D2DAE">
        <w:t>Nyní jsme mohli jen čekat. Listopad nebyl příliš nadějný m</w:t>
      </w:r>
      <w:r w:rsidR="004C3D2D" w:rsidRPr="008D2DAE">
        <w:t>ě</w:t>
      </w:r>
      <w:r w:rsidRPr="008D2DAE">
        <w:t>síc, neboť se nám</w:t>
      </w:r>
      <w:r w:rsidR="004C3D2D" w:rsidRPr="008D2DAE">
        <w:t xml:space="preserve"> </w:t>
      </w:r>
      <w:r w:rsidRPr="008D2DAE">
        <w:t xml:space="preserve">zase jednou podařilo zablokovat obnovení práv </w:t>
      </w:r>
      <w:r w:rsidR="00117C8D" w:rsidRPr="008D2DAE">
        <w:t>Číny</w:t>
      </w:r>
      <w:r w:rsidR="00AE751F" w:rsidRPr="008D2DAE">
        <w:t xml:space="preserve"> v </w:t>
      </w:r>
      <w:r w:rsidRPr="008D2DAE">
        <w:t>OSN</w:t>
      </w:r>
      <w:r w:rsidR="00AE751F" w:rsidRPr="008D2DAE">
        <w:t xml:space="preserve"> a </w:t>
      </w:r>
      <w:r w:rsidRPr="008D2DAE">
        <w:t>Ra</w:t>
      </w:r>
      <w:r w:rsidR="008075A5" w:rsidRPr="008D2DAE">
        <w:t xml:space="preserve">dě </w:t>
      </w:r>
      <w:r w:rsidRPr="008D2DAE">
        <w:t xml:space="preserve">bezpečnosti. Vybídli jsme tak redaktory listu </w:t>
      </w:r>
      <w:r w:rsidR="004C3D2D" w:rsidRPr="008D2DAE">
        <w:rPr>
          <w:i/>
        </w:rPr>
        <w:t>Ž</w:t>
      </w:r>
      <w:r w:rsidRPr="008D2DAE">
        <w:rPr>
          <w:i/>
        </w:rPr>
        <w:t>e</w:t>
      </w:r>
      <w:r w:rsidR="00AE751F" w:rsidRPr="008D2DAE">
        <w:rPr>
          <w:i/>
        </w:rPr>
        <w:t>n-m</w:t>
      </w:r>
      <w:r w:rsidRPr="008D2DAE">
        <w:rPr>
          <w:i/>
        </w:rPr>
        <w:t xml:space="preserve">in </w:t>
      </w:r>
      <w:r w:rsidR="002D3ADD" w:rsidRPr="008D2DAE">
        <w:rPr>
          <w:i/>
        </w:rPr>
        <w:t>ž</w:t>
      </w:r>
      <w:r w:rsidR="00AE751F" w:rsidRPr="008D2DAE">
        <w:rPr>
          <w:i/>
        </w:rPr>
        <w:t>‘-p</w:t>
      </w:r>
      <w:r w:rsidR="004C3D2D" w:rsidRPr="008D2DAE">
        <w:rPr>
          <w:i/>
        </w:rPr>
        <w:t>a</w:t>
      </w:r>
      <w:r w:rsidRPr="008D2DAE">
        <w:rPr>
          <w:i/>
        </w:rPr>
        <w:t>o,</w:t>
      </w:r>
      <w:r w:rsidRPr="008D2DAE">
        <w:t xml:space="preserve"> aby si na nás mohli brousit svůj jazyk. Devatenáctého listopadu, den před hlasováním</w:t>
      </w:r>
      <w:r w:rsidR="00AE751F" w:rsidRPr="008D2DAE">
        <w:t xml:space="preserve"> v </w:t>
      </w:r>
      <w:r w:rsidRPr="008D2DAE">
        <w:t>OSN, jsem zadal vypracování dvou meziministerských studií. Jedna se týkala naší dlouhodobé politiky vůči Čínské lidové republice, druhá se měla zabývat otázkami čínského zastoupení</w:t>
      </w:r>
      <w:r w:rsidR="00AE751F" w:rsidRPr="008D2DAE">
        <w:t xml:space="preserve"> v </w:t>
      </w:r>
      <w:r w:rsidRPr="008D2DAE">
        <w:t>Spojených národech ve světle stále se zmenšující podpory, kterou mělo naše stanovisko</w:t>
      </w:r>
      <w:r w:rsidR="00AE751F" w:rsidRPr="008D2DAE">
        <w:t xml:space="preserve"> v </w:t>
      </w:r>
      <w:r w:rsidRPr="008D2DAE">
        <w:t>této organizaci.</w:t>
      </w:r>
      <w:r w:rsidRPr="008D2DAE">
        <w:rPr>
          <w:rStyle w:val="slopoznmkypodarou"/>
        </w:rPr>
        <w:footnoteReference w:id="68"/>
      </w:r>
    </w:p>
    <w:p w:rsidR="00AE751F" w:rsidRPr="008D2DAE" w:rsidRDefault="000151F1" w:rsidP="00BF453C">
      <w:pPr>
        <w:pStyle w:val="Textodsazen"/>
      </w:pPr>
      <w:r w:rsidRPr="008D2DAE">
        <w:t>Koncem listopadu přišla zpráva, že Moskva</w:t>
      </w:r>
      <w:r w:rsidR="00AE751F" w:rsidRPr="008D2DAE">
        <w:t xml:space="preserve"> a </w:t>
      </w:r>
      <w:r w:rsidRPr="008D2DAE">
        <w:t xml:space="preserve">Peking uzavřely obchodní </w:t>
      </w:r>
      <w:r w:rsidRPr="008D2DAE">
        <w:lastRenderedPageBreak/>
        <w:t>dohodu,</w:t>
      </w:r>
      <w:r w:rsidR="00AE751F" w:rsidRPr="008D2DAE">
        <w:t xml:space="preserve"> a </w:t>
      </w:r>
      <w:r w:rsidRPr="008D2DAE">
        <w:t>Nixon</w:t>
      </w:r>
      <w:r w:rsidR="00AE751F" w:rsidRPr="008D2DAE">
        <w:t xml:space="preserve"> v </w:t>
      </w:r>
      <w:r w:rsidRPr="008D2DAE">
        <w:t>důsledku toho začal opět klást velmi nervózní otázky. Já jsem nepovažoval dohodnutou obchodní výměnu za významnou. Stejně tak jsem nevěřil, že by se spory mezi Čínou</w:t>
      </w:r>
      <w:r w:rsidR="00AE751F" w:rsidRPr="008D2DAE">
        <w:t xml:space="preserve"> a </w:t>
      </w:r>
      <w:r w:rsidRPr="008D2DAE">
        <w:t>Sovětským svazem daly vyřešit nějakou jednoduchou cestou. Žádné obchodní gesto nemohlo změnit nic na skutečnosti, že podél téměř 6500 kilometrů dlouhé hranice, kterou Čína neuznávala, stálo připraveno čtyřicet sovětských divizí. Nějaké obchodní transakce také nemohly rozptýlit neklid,</w:t>
      </w:r>
      <w:r w:rsidR="00AE751F" w:rsidRPr="008D2DAE">
        <w:t xml:space="preserve"> s </w:t>
      </w:r>
      <w:r w:rsidRPr="008D2DAE">
        <w:t>nímž museli sovětští vůdci pohlížet na 800 milionů iredentistů, kteří patřili žádostivým okem na obrovské</w:t>
      </w:r>
      <w:r w:rsidR="00AE751F" w:rsidRPr="008D2DAE">
        <w:t xml:space="preserve"> a </w:t>
      </w:r>
      <w:r w:rsidRPr="008D2DAE">
        <w:t>prázdné dálavy bohaté Sibiře, jež jsou pro Rusy tak neatraktivní, že je musí osidlovat jen vyvrženci bez ohledu na to, jaký režim vládne</w:t>
      </w:r>
      <w:r w:rsidR="00AE751F" w:rsidRPr="008D2DAE">
        <w:t xml:space="preserve"> v </w:t>
      </w:r>
      <w:r w:rsidRPr="008D2DAE">
        <w:t>ruském hlavním městě. Jak jsem napsal prezidentovi:</w:t>
      </w:r>
    </w:p>
    <w:p w:rsidR="00AE751F" w:rsidRPr="008D2DAE" w:rsidRDefault="00AE751F" w:rsidP="00BF453C">
      <w:pPr>
        <w:pStyle w:val="Textodsazen"/>
      </w:pPr>
    </w:p>
    <w:p w:rsidR="00AE751F" w:rsidRPr="008D2DAE" w:rsidRDefault="000151F1" w:rsidP="005D525C">
      <w:pPr>
        <w:pStyle w:val="Text-cittneodsazen"/>
      </w:pPr>
      <w:r w:rsidRPr="008D2DAE">
        <w:t>Pro Sověty</w:t>
      </w:r>
      <w:r w:rsidR="00AE751F" w:rsidRPr="008D2DAE">
        <w:t xml:space="preserve"> i </w:t>
      </w:r>
      <w:r w:rsidRPr="008D2DAE">
        <w:t>Číňany je tento dojem, že mají mezi sebou nyní poněkud normálnější vztahy, důležitým tahem proti na Západě rozšířeným spekulacím, že obě tyto země zcela pohlcují jejich pokračující vzájemné spory,</w:t>
      </w:r>
      <w:r w:rsidR="00AE751F" w:rsidRPr="008D2DAE">
        <w:t xml:space="preserve"> a </w:t>
      </w:r>
      <w:r w:rsidRPr="008D2DAE">
        <w:t>že jsou proto ná</w:t>
      </w:r>
      <w:r w:rsidR="00D930C2" w:rsidRPr="008D2DAE">
        <w:t>chy</w:t>
      </w:r>
      <w:r w:rsidR="00083670" w:rsidRPr="008D2DAE">
        <w:t>l</w:t>
      </w:r>
      <w:r w:rsidRPr="008D2DAE">
        <w:t>né přistoupit pod tlakem na nějaké velké usmíření</w:t>
      </w:r>
      <w:r w:rsidR="00AE751F" w:rsidRPr="008D2DAE">
        <w:t xml:space="preserve"> s </w:t>
      </w:r>
      <w:r w:rsidRPr="008D2DAE">
        <w:t>námi nebo Západoevropany. Známky zlepšujících se čínsk</w:t>
      </w:r>
      <w:r w:rsidR="00AE751F" w:rsidRPr="008D2DAE">
        <w:t>o-s</w:t>
      </w:r>
      <w:r w:rsidRPr="008D2DAE">
        <w:t>ovětských vztahů jsou proto užitečné Pekingu</w:t>
      </w:r>
      <w:r w:rsidR="00AE751F" w:rsidRPr="008D2DAE">
        <w:t xml:space="preserve"> i </w:t>
      </w:r>
      <w:r w:rsidRPr="008D2DAE">
        <w:t>Moskvě.</w:t>
      </w:r>
    </w:p>
    <w:p w:rsidR="00AE751F" w:rsidRPr="008D2DAE" w:rsidRDefault="000151F1" w:rsidP="005D525C">
      <w:pPr>
        <w:pStyle w:val="Text-cittodsazen"/>
      </w:pPr>
      <w:r w:rsidRPr="008D2DAE">
        <w:t>Nicméně většina toho je pouze formální</w:t>
      </w:r>
      <w:r w:rsidR="00AE751F" w:rsidRPr="008D2DAE">
        <w:t xml:space="preserve"> a </w:t>
      </w:r>
      <w:r w:rsidRPr="008D2DAE">
        <w:t>nepostihuje podstatné věci. Neexistuje žádný důkaz, že by obě země mohly vyřešit zásadní problémy, které spolu mají. Naše zpravodajské informace ve skutečnosti ukazují, že Sověti stále posilují svou vojenskou přítomnost podél společné hranice,</w:t>
      </w:r>
      <w:r w:rsidR="00AE751F" w:rsidRPr="008D2DAE">
        <w:t xml:space="preserve"> a </w:t>
      </w:r>
      <w:r w:rsidRPr="008D2DAE">
        <w:t>tato skutečnost bezesporu hraje určitou roli</w:t>
      </w:r>
      <w:r w:rsidR="00AE751F" w:rsidRPr="008D2DAE">
        <w:t xml:space="preserve"> v </w:t>
      </w:r>
      <w:r w:rsidRPr="008D2DAE">
        <w:t xml:space="preserve">ochotě Číňanů souhlasit se známkami normalizace vztahů mezi oběma státy </w:t>
      </w:r>
      <w:r w:rsidR="00A76BE3" w:rsidRPr="008D2DAE">
        <w:t>–</w:t>
      </w:r>
      <w:r w:rsidRPr="008D2DAE">
        <w:t xml:space="preserve"> což je stanovisko, jež před dvěma lety okamžitě odmítli.</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době jsme ještě nevěděli, že Číňané nám již poslali zprávu, jež se svým obsahem lišila od všeho, co jsme od nich obdrželi předtím. Prezident Jahjá Chán byl</w:t>
      </w:r>
      <w:r w:rsidRPr="008D2DAE">
        <w:t xml:space="preserve"> v </w:t>
      </w:r>
      <w:r w:rsidR="000151F1" w:rsidRPr="008D2DAE">
        <w:t>Číně od 10. do 15. listopadu</w:t>
      </w:r>
      <w:r w:rsidRPr="008D2DAE">
        <w:t xml:space="preserve"> a </w:t>
      </w:r>
      <w:r w:rsidR="000151F1" w:rsidRPr="008D2DAE">
        <w:t>my jsme předpokládali, že</w:t>
      </w:r>
      <w:r w:rsidRPr="008D2DAE">
        <w:t xml:space="preserve"> k </w:t>
      </w:r>
      <w:r w:rsidR="000151F1" w:rsidRPr="008D2DAE">
        <w:t>ničemu nedošlo. Pak 8. prosince,</w:t>
      </w:r>
      <w:r w:rsidRPr="008D2DAE">
        <w:t xml:space="preserve"> o </w:t>
      </w:r>
      <w:r w:rsidR="000151F1" w:rsidRPr="008D2DAE">
        <w:t>tři týdny později, kontaktoval pákistánský velvyslanec Hilaly člena mého štábu Hala Saunderse</w:t>
      </w:r>
      <w:r w:rsidRPr="008D2DAE">
        <w:t xml:space="preserve"> a </w:t>
      </w:r>
      <w:r w:rsidR="000151F1" w:rsidRPr="008D2DAE">
        <w:t xml:space="preserve">řekl, že pro mne má </w:t>
      </w:r>
      <w:r w:rsidRPr="008D2DAE">
        <w:t>„</w:t>
      </w:r>
      <w:r w:rsidR="000151F1" w:rsidRPr="008D2DAE">
        <w:t>nějaké sdělení</w:t>
      </w:r>
      <w:r w:rsidRPr="008D2DAE">
        <w:t>“</w:t>
      </w:r>
      <w:r w:rsidR="000151F1" w:rsidRPr="008D2DAE">
        <w:t xml:space="preserve"> týkající se Jahjáovy cesty. Nikdy se nám nedostalo uspokojivého vysvětlení, proč Jahjá Chán předal tuto zprávu až téměř tři týdny po svém návratu do Pákistánu. Možná tak dlouho čekal proto, že Číňané stanovili </w:t>
      </w:r>
      <w:r w:rsidR="00200E5D" w:rsidRPr="008D2DAE">
        <w:t>datum</w:t>
      </w:r>
      <w:r w:rsidR="000151F1" w:rsidRPr="008D2DAE">
        <w:t>, po kterém nás smí kontaktovat, či snad byla důvodem jeho opatrnost.</w:t>
      </w:r>
      <w:r w:rsidRPr="008D2DAE">
        <w:t xml:space="preserve"> V </w:t>
      </w:r>
      <w:r w:rsidR="000151F1" w:rsidRPr="008D2DAE">
        <w:t>každém případě jsem Hilalyho pozval následujícího dne do Bílého domu, kde</w:t>
      </w:r>
      <w:r w:rsidRPr="008D2DAE">
        <w:t xml:space="preserve"> v </w:t>
      </w:r>
      <w:r w:rsidR="000151F1" w:rsidRPr="008D2DAE">
        <w:t xml:space="preserve">mé kanceláři </w:t>
      </w:r>
      <w:r w:rsidR="00AF5800" w:rsidRPr="008D2DAE">
        <w:t>něk</w:t>
      </w:r>
      <w:r w:rsidR="000151F1" w:rsidRPr="008D2DAE">
        <w:t>olik minut po šesté hodi</w:t>
      </w:r>
      <w:r w:rsidR="002F3FC0" w:rsidRPr="008D2DAE">
        <w:t xml:space="preserve">ně </w:t>
      </w:r>
      <w:r w:rsidR="000151F1" w:rsidRPr="008D2DAE">
        <w:t>večerní vytáhl</w:t>
      </w:r>
      <w:r w:rsidR="004C3D2D" w:rsidRPr="008D2DAE">
        <w:t xml:space="preserve"> </w:t>
      </w:r>
      <w:r w:rsidR="000151F1" w:rsidRPr="008D2DAE">
        <w:t>obálku obsahující sdělení ručně napsané na bílém, modře linkovaném papíru. Tato zásilka byla předána Hilalymu do vlastních rukou, protože Jahjá nevěřil telegramům. (Stejným způsobem pak měly být prostřednictvím pákistánského kanálu předávány všechny zprávy.) Pákistánský velvyslanec mi oznámil, že není zplnomocněn mi dokument předat. Musel mi tedy jeho obsah nadiktovat. Pomalu četl</w:t>
      </w:r>
      <w:r w:rsidRPr="008D2DAE">
        <w:t xml:space="preserve"> a </w:t>
      </w:r>
      <w:r w:rsidR="000151F1" w:rsidRPr="008D2DAE">
        <w:t>já jsem si zapisoval jeho slova. Tato mechanická práce nás tak zaměstnávala, že jsme ani nezaregistrovali rozporuplnost situace,</w:t>
      </w:r>
      <w:r w:rsidRPr="008D2DAE">
        <w:t xml:space="preserve"> v </w:t>
      </w:r>
      <w:r w:rsidR="000151F1" w:rsidRPr="008D2DAE">
        <w:t xml:space="preserve">níž </w:t>
      </w:r>
      <w:r w:rsidR="000151F1" w:rsidRPr="008D2DAE">
        <w:lastRenderedPageBreak/>
        <w:t>elegantní představitel elity země, jejíž společnost byla založena na starobylém náboženství, diktuje sdělení od vůdce jednoho asijského revolučního národa zástupci nejdůležitějšího představitele západního kapitalistického světa; nebo ten fenomén, že jsme se</w:t>
      </w:r>
      <w:r w:rsidRPr="008D2DAE">
        <w:t xml:space="preserve"> v </w:t>
      </w:r>
      <w:r w:rsidR="000151F1" w:rsidRPr="008D2DAE">
        <w:t>éře komunikace</w:t>
      </w:r>
      <w:r w:rsidRPr="008D2DAE">
        <w:t xml:space="preserve"> v </w:t>
      </w:r>
      <w:r w:rsidR="000151F1" w:rsidRPr="008D2DAE">
        <w:t>reálném čase vrátili</w:t>
      </w:r>
      <w:r w:rsidRPr="008D2DAE">
        <w:t xml:space="preserve"> k </w:t>
      </w:r>
      <w:r w:rsidR="000151F1" w:rsidRPr="008D2DAE">
        <w:t xml:space="preserve">diplomatickým metodám předcházejícího století </w:t>
      </w:r>
      <w:r w:rsidR="00A76BE3" w:rsidRPr="008D2DAE">
        <w:t>–</w:t>
      </w:r>
      <w:r w:rsidR="000151F1" w:rsidRPr="008D2DAE">
        <w:t xml:space="preserve"> ručně psaným n</w:t>
      </w:r>
      <w:r w:rsidR="00885A8C" w:rsidRPr="008D2DAE">
        <w:t>ó</w:t>
      </w:r>
      <w:r w:rsidR="000151F1" w:rsidRPr="008D2DAE">
        <w:t>tám, které posel četl adresátovi nahlas. Událost zásadního významu probíhala pedantickým, téměř suchopárným způsobem.</w:t>
      </w:r>
    </w:p>
    <w:p w:rsidR="00AE751F" w:rsidRPr="008D2DAE" w:rsidRDefault="000151F1" w:rsidP="00BF453C">
      <w:pPr>
        <w:pStyle w:val="Textodsazen"/>
      </w:pPr>
      <w:r w:rsidRPr="008D2DAE">
        <w:t>Měl jsem nicméně příliš práce, než abych mohl vyjádřit vzrušení, které jsem cítil.</w:t>
      </w:r>
      <w:r w:rsidR="00AE751F" w:rsidRPr="008D2DAE">
        <w:t xml:space="preserve"> V </w:t>
      </w:r>
      <w:r w:rsidRPr="008D2DAE">
        <w:t>diplomacii je nějaká událost obvykle jen jednou</w:t>
      </w:r>
      <w:r w:rsidR="00AE751F" w:rsidRPr="008D2DAE">
        <w:t xml:space="preserve"> z </w:t>
      </w:r>
      <w:r w:rsidRPr="008D2DAE">
        <w:t>řady dalších; propojuje se</w:t>
      </w:r>
      <w:r w:rsidR="00AE751F" w:rsidRPr="008D2DAE">
        <w:t xml:space="preserve"> s </w:t>
      </w:r>
      <w:r w:rsidRPr="008D2DAE">
        <w:t>nimi</w:t>
      </w:r>
      <w:r w:rsidR="00AE751F" w:rsidRPr="008D2DAE">
        <w:t xml:space="preserve"> v </w:t>
      </w:r>
      <w:r w:rsidRPr="008D2DAE">
        <w:t>kontinuum, jehož konečný význam se dá posoudit až</w:t>
      </w:r>
      <w:r w:rsidR="00AE751F" w:rsidRPr="008D2DAE">
        <w:t xml:space="preserve"> s </w:t>
      </w:r>
      <w:r w:rsidRPr="008D2DAE">
        <w:t>odstupem času. Je všeobecným pravidlem, že body obratu se jasně ukážou až při zpětném pohledu. Avšak zpráva, kterou doručil Hilaly, znamenala jednoznačně velkou událost. Nešlo</w:t>
      </w:r>
      <w:r w:rsidR="00AE751F" w:rsidRPr="008D2DAE">
        <w:t xml:space="preserve"> o </w:t>
      </w:r>
      <w:r w:rsidRPr="008D2DAE">
        <w:t>nepřímý, opatrný signál, od kterého by bylo možno se při prvním drobném zádrhelu distancovat. Bylo to významné sdělení, které posílal Richardu Nixonovi Čou E</w:t>
      </w:r>
      <w:r w:rsidR="00AE751F" w:rsidRPr="008D2DAE">
        <w:t>n-l</w:t>
      </w:r>
      <w:r w:rsidRPr="008D2DAE">
        <w:t>aj, jenž zdůrazňoval, že mluví nejen za sebe, ale</w:t>
      </w:r>
      <w:r w:rsidR="00AE751F" w:rsidRPr="008D2DAE">
        <w:t xml:space="preserve"> i </w:t>
      </w:r>
      <w:r w:rsidRPr="008D2DAE">
        <w:t>za předsedu Maa</w:t>
      </w:r>
      <w:r w:rsidR="00AE751F" w:rsidRPr="008D2DAE">
        <w:t xml:space="preserve"> a </w:t>
      </w:r>
      <w:r w:rsidRPr="008D2DAE">
        <w:t xml:space="preserve">za jeho zástupce Lin Piaa. Čína, vyhlašoval Čou, </w:t>
      </w:r>
      <w:r w:rsidR="00AE751F" w:rsidRPr="008D2DAE">
        <w:t>„</w:t>
      </w:r>
      <w:r w:rsidRPr="008D2DAE">
        <w:t>byla vždy ochotna vyjednávat mírovými prostředky</w:t>
      </w:r>
      <w:r w:rsidR="00AE751F" w:rsidRPr="008D2DAE">
        <w:t xml:space="preserve"> a </w:t>
      </w:r>
      <w:r w:rsidRPr="008D2DAE">
        <w:t>vždy se</w:t>
      </w:r>
      <w:r w:rsidR="00AE751F" w:rsidRPr="008D2DAE">
        <w:t xml:space="preserve"> o </w:t>
      </w:r>
      <w:r w:rsidRPr="008D2DAE">
        <w:t>to snažila</w:t>
      </w:r>
      <w:r w:rsidR="00A76BE3" w:rsidRPr="008D2DAE">
        <w:t>…</w:t>
      </w:r>
      <w:r w:rsidRPr="008D2DAE">
        <w:t xml:space="preserve"> Zvláštní vyslanec prezidenta Nixona bude velmi vítán</w:t>
      </w:r>
      <w:r w:rsidR="00AE751F" w:rsidRPr="008D2DAE">
        <w:t xml:space="preserve"> v </w:t>
      </w:r>
      <w:r w:rsidRPr="008D2DAE">
        <w:t>Pekingu, aby zde diskutoval</w:t>
      </w:r>
      <w:r w:rsidR="00AE751F" w:rsidRPr="008D2DAE">
        <w:t xml:space="preserve"> o </w:t>
      </w:r>
      <w:r w:rsidRPr="008D2DAE">
        <w:t>tématu uvolnění čínského území zvaného Tcha</w:t>
      </w:r>
      <w:r w:rsidR="00AE751F" w:rsidRPr="008D2DAE">
        <w:t>j-w</w:t>
      </w:r>
      <w:r w:rsidRPr="008D2DAE">
        <w:t>an.</w:t>
      </w:r>
      <w:r w:rsidR="00AE751F" w:rsidRPr="008D2DAE">
        <w:t>“</w:t>
      </w:r>
      <w:r w:rsidRPr="008D2DAE">
        <w:t xml:space="preserve"> Čou E</w:t>
      </w:r>
      <w:r w:rsidR="00AE751F" w:rsidRPr="008D2DAE">
        <w:t>n-l</w:t>
      </w:r>
      <w:r w:rsidRPr="008D2DAE">
        <w:t xml:space="preserve">aj poznamenal elegantně, že Čína dostala prostřednictvím různých zdrojů mnoho zpráv od Spojených států, </w:t>
      </w:r>
      <w:r w:rsidR="00AE751F" w:rsidRPr="008D2DAE">
        <w:t>„</w:t>
      </w:r>
      <w:r w:rsidRPr="008D2DAE">
        <w:t>ale že toto je první případ, kdy hlava státu předává prostřednictvím hlavy státu návrh hlavě státu. Spojené státy vědí, že Pákistán je velkým přítelem Číny,</w:t>
      </w:r>
      <w:r w:rsidR="00AE751F" w:rsidRPr="008D2DAE">
        <w:t xml:space="preserve"> a </w:t>
      </w:r>
      <w:r w:rsidRPr="008D2DAE">
        <w:t>my tudíž přikládáme tomuto sdělení důležitost.</w:t>
      </w:r>
      <w:r w:rsidR="00AE751F" w:rsidRPr="008D2DAE">
        <w:t>“</w:t>
      </w:r>
    </w:p>
    <w:p w:rsidR="00AE751F" w:rsidRPr="008D2DAE" w:rsidRDefault="000151F1" w:rsidP="00BF453C">
      <w:pPr>
        <w:pStyle w:val="Textodsazen"/>
      </w:pPr>
      <w:r w:rsidRPr="008D2DAE">
        <w:t xml:space="preserve">Stručně řečeno, Číňané zvali do Pekingu osobního představitele prezidenta. Jako téma jednání bylo samozřejmě uváděno </w:t>
      </w:r>
      <w:r w:rsidR="00AE751F" w:rsidRPr="008D2DAE">
        <w:t>„</w:t>
      </w:r>
      <w:r w:rsidRPr="008D2DAE">
        <w:t>uvolnění čínských území zvaných Tcha</w:t>
      </w:r>
      <w:r w:rsidR="00AE751F" w:rsidRPr="008D2DAE">
        <w:t>j-w</w:t>
      </w:r>
      <w:r w:rsidRPr="008D2DAE">
        <w:t>an</w:t>
      </w:r>
      <w:r w:rsidR="00AE751F" w:rsidRPr="008D2DAE">
        <w:t>“</w:t>
      </w:r>
      <w:r w:rsidRPr="008D2DAE">
        <w:t>. Považoval jsem to však za standardní formuli, jež měla být možná pojistkou proti únikům informací nebo zlým úmyslům Washingtonu. Jestliže bylo pozvání arcinepřítele zabaleno do takových slov, znamenalo to trochu menší porušení ideologické čistoty. Mao, Lin Piao</w:t>
      </w:r>
      <w:r w:rsidR="00AE751F" w:rsidRPr="008D2DAE">
        <w:t xml:space="preserve"> a </w:t>
      </w:r>
      <w:r w:rsidRPr="008D2DAE">
        <w:t>Čou E</w:t>
      </w:r>
      <w:r w:rsidR="00AE751F" w:rsidRPr="008D2DAE">
        <w:t>n-l</w:t>
      </w:r>
      <w:r w:rsidRPr="008D2DAE">
        <w:t>aj by nikdy nespojili své jméno</w:t>
      </w:r>
      <w:r w:rsidR="00AE751F" w:rsidRPr="008D2DAE">
        <w:t xml:space="preserve"> s </w:t>
      </w:r>
      <w:r w:rsidRPr="008D2DAE">
        <w:t>jakýmkoli pozváním, jež by zjevně nebylo možno realizovat. Jestliže si přáli návštěvu amerického emisara, rozhodně je</w:t>
      </w:r>
      <w:r w:rsidR="00AE751F" w:rsidRPr="008D2DAE">
        <w:t xml:space="preserve"> k </w:t>
      </w:r>
      <w:r w:rsidRPr="008D2DAE">
        <w:t>tomu hnal nějaký hlubší imperativ než budoucnost jedné čínské provincie; muselo jít</w:t>
      </w:r>
      <w:r w:rsidR="00AE751F" w:rsidRPr="008D2DAE">
        <w:t xml:space="preserve"> o </w:t>
      </w:r>
      <w:r w:rsidRPr="008D2DAE">
        <w:t>bezpečnost samotné Číny.</w:t>
      </w:r>
    </w:p>
    <w:p w:rsidR="00AE751F" w:rsidRPr="008D2DAE" w:rsidRDefault="000151F1" w:rsidP="00BF453C">
      <w:pPr>
        <w:pStyle w:val="Textodsazen"/>
      </w:pPr>
      <w:r w:rsidRPr="008D2DAE">
        <w:t>Jakmile Hilaly odešel, šel jsem do Oválné pracovny, kde jsem měl</w:t>
      </w:r>
      <w:r w:rsidR="00AE751F" w:rsidRPr="008D2DAE">
        <w:t xml:space="preserve"> s </w:t>
      </w:r>
      <w:r w:rsidRPr="008D2DAE">
        <w:t>Nixonem dlouhý rozhovor. Oba jsme byli stejně připraveni přijmout toto pozvání. Shodovali jsme se ovšem, že nemůžeme omezit agendu jednání na Tcha</w:t>
      </w:r>
      <w:r w:rsidR="00AE751F" w:rsidRPr="008D2DAE">
        <w:t>j-w</w:t>
      </w:r>
      <w:r w:rsidRPr="008D2DAE">
        <w:t>an</w:t>
      </w:r>
      <w:r w:rsidR="00AE751F" w:rsidRPr="008D2DAE">
        <w:t xml:space="preserve"> a </w:t>
      </w:r>
      <w:r w:rsidRPr="008D2DAE">
        <w:t xml:space="preserve">že to také není cíl Pekingu, jakkoli se mu možná nechtělo přiznat to ve svém sdělení. </w:t>
      </w:r>
      <w:r w:rsidR="00200E5D" w:rsidRPr="008D2DAE">
        <w:t>Proto</w:t>
      </w:r>
      <w:r w:rsidRPr="008D2DAE">
        <w:t xml:space="preserve"> jsem zkoncipoval odpověď, kterou jsem Hilalymu předal 16. prosince. Současně tím bylo stanoveno, jak budeme postupoval při zasílání zprávy. Jestliže Číňané posílali prostřednictvím </w:t>
      </w:r>
      <w:r w:rsidR="00200E5D" w:rsidRPr="008D2DAE">
        <w:t>pákistánského</w:t>
      </w:r>
      <w:r w:rsidRPr="008D2DAE">
        <w:t xml:space="preserve"> kon</w:t>
      </w:r>
      <w:r w:rsidR="00200E5D" w:rsidRPr="008D2DAE">
        <w:t>t</w:t>
      </w:r>
      <w:r w:rsidRPr="008D2DAE">
        <w:t>ak</w:t>
      </w:r>
      <w:r w:rsidR="00200E5D" w:rsidRPr="008D2DAE">
        <w:t>t</w:t>
      </w:r>
      <w:r w:rsidRPr="008D2DAE">
        <w:t>u ruč</w:t>
      </w:r>
      <w:r w:rsidR="002F3FC0" w:rsidRPr="008D2DAE">
        <w:t xml:space="preserve">ně </w:t>
      </w:r>
      <w:r w:rsidRPr="008D2DAE">
        <w:t>psaná s</w:t>
      </w:r>
      <w:r w:rsidR="00A75B19" w:rsidRPr="008D2DAE">
        <w:t>děl</w:t>
      </w:r>
      <w:r w:rsidRPr="008D2DAE">
        <w:t>ení, my jsme</w:t>
      </w:r>
      <w:r w:rsidR="00885A8C" w:rsidRPr="008D2DAE">
        <w:t xml:space="preserve"> </w:t>
      </w:r>
      <w:r w:rsidRPr="008D2DAE">
        <w:t>používali psací stroj, papír bez hlavičky</w:t>
      </w:r>
      <w:r w:rsidR="00AE751F" w:rsidRPr="008D2DAE">
        <w:t xml:space="preserve"> a </w:t>
      </w:r>
      <w:r w:rsidRPr="008D2DAE">
        <w:t>bez vodo</w:t>
      </w:r>
      <w:r w:rsidR="00885A8C" w:rsidRPr="008D2DAE">
        <w:t>t</w:t>
      </w:r>
      <w:r w:rsidRPr="008D2DAE">
        <w:t xml:space="preserve">isku se znakem vlády Spojených států, své zprávy jsme </w:t>
      </w:r>
      <w:r w:rsidRPr="008D2DAE">
        <w:lastRenderedPageBreak/>
        <w:t>nepodepisovali (a neinformovali naši byrokracii).</w:t>
      </w:r>
    </w:p>
    <w:p w:rsidR="00AE751F" w:rsidRPr="008D2DAE" w:rsidRDefault="000151F1" w:rsidP="00BF453C">
      <w:pPr>
        <w:pStyle w:val="Textodsazen"/>
      </w:pPr>
      <w:r w:rsidRPr="008D2DAE">
        <w:t>Ve své odpovědi jsme jasně říkali, že Spojené státy budou připraveny vést</w:t>
      </w:r>
      <w:r w:rsidR="00AE751F" w:rsidRPr="008D2DAE">
        <w:t xml:space="preserve"> v </w:t>
      </w:r>
      <w:r w:rsidRPr="008D2DAE">
        <w:t>Pekingu rozhovory na vysoké úrovni, bud</w:t>
      </w:r>
      <w:r w:rsidR="00AE751F" w:rsidRPr="008D2DAE">
        <w:t>e-l</w:t>
      </w:r>
      <w:r w:rsidRPr="008D2DAE">
        <w:t>i jejich tématem</w:t>
      </w:r>
    </w:p>
    <w:p w:rsidR="00AE751F" w:rsidRPr="008D2DAE" w:rsidRDefault="00AE751F" w:rsidP="00BF453C">
      <w:pPr>
        <w:pStyle w:val="Textodsazen"/>
      </w:pPr>
    </w:p>
    <w:p w:rsidR="00AE751F" w:rsidRPr="008D2DAE" w:rsidRDefault="000151F1" w:rsidP="005D525C">
      <w:pPr>
        <w:pStyle w:val="Text-cittneodsazen"/>
      </w:pPr>
      <w:r w:rsidRPr="008D2DAE">
        <w:t>široký rámec otázek týkajících se Čínské lidové republiky</w:t>
      </w:r>
      <w:r w:rsidR="00AE751F" w:rsidRPr="008D2DAE">
        <w:t xml:space="preserve"> a </w:t>
      </w:r>
      <w:r w:rsidRPr="008D2DAE">
        <w:t>Spojených států včetně problému Tcha</w:t>
      </w:r>
      <w:r w:rsidR="00AE751F" w:rsidRPr="008D2DAE">
        <w:t>j-w</w:t>
      </w:r>
      <w:r w:rsidRPr="008D2DAE">
        <w:t>anu</w:t>
      </w:r>
      <w:r w:rsidR="00A76BE3" w:rsidRPr="008D2DAE">
        <w:t>…</w:t>
      </w:r>
      <w:r w:rsidRPr="008D2DAE">
        <w:t>, neomez</w:t>
      </w:r>
      <w:r w:rsidR="00AE751F" w:rsidRPr="008D2DAE">
        <w:t>í-l</w:t>
      </w:r>
      <w:r w:rsidRPr="008D2DAE">
        <w:t>i se setkání</w:t>
      </w:r>
      <w:r w:rsidR="00AE751F" w:rsidRPr="008D2DAE">
        <w:t xml:space="preserve"> v </w:t>
      </w:r>
      <w:r w:rsidRPr="008D2DAE">
        <w:t>Pekingu pouze na otázku Tcha</w:t>
      </w:r>
      <w:r w:rsidR="00AE751F" w:rsidRPr="008D2DAE">
        <w:t>j-w</w:t>
      </w:r>
      <w:r w:rsidRPr="008D2DAE">
        <w:t>anu</w:t>
      </w:r>
      <w:r w:rsidR="00AE751F" w:rsidRPr="008D2DAE">
        <w:t xml:space="preserve"> a </w:t>
      </w:r>
      <w:r w:rsidRPr="008D2DAE">
        <w:t>bud</w:t>
      </w:r>
      <w:r w:rsidR="00AE751F" w:rsidRPr="008D2DAE">
        <w:t>e-l</w:t>
      </w:r>
      <w:r w:rsidRPr="008D2DAE">
        <w:t>i zahrnovat</w:t>
      </w:r>
      <w:r w:rsidR="00AE751F" w:rsidRPr="008D2DAE">
        <w:t xml:space="preserve"> i </w:t>
      </w:r>
      <w:r w:rsidRPr="008D2DAE">
        <w:t>další kroky zaměřené ke zlepšení vztahů</w:t>
      </w:r>
      <w:r w:rsidR="00AE751F" w:rsidRPr="008D2DAE">
        <w:t xml:space="preserve"> a </w:t>
      </w:r>
      <w:r w:rsidRPr="008D2DAE">
        <w:t>snížení napětí. Pokud jde</w:t>
      </w:r>
      <w:r w:rsidR="00AE751F" w:rsidRPr="008D2DAE">
        <w:t xml:space="preserve"> o </w:t>
      </w:r>
      <w:r w:rsidRPr="008D2DAE">
        <w:t>vojenskou přítomnost Spojených států na Tcha</w:t>
      </w:r>
      <w:r w:rsidR="00AE751F" w:rsidRPr="008D2DAE">
        <w:t>j-w</w:t>
      </w:r>
      <w:r w:rsidRPr="008D2DAE">
        <w:t>anu, je nicméně politikou vlády Spojených států omezit vojenskou přítomnost</w:t>
      </w:r>
      <w:r w:rsidR="00AE751F" w:rsidRPr="008D2DAE">
        <w:t xml:space="preserve"> v </w:t>
      </w:r>
      <w:r w:rsidRPr="008D2DAE">
        <w:t>regionu východní Asie</w:t>
      </w:r>
      <w:r w:rsidR="00AE751F" w:rsidRPr="008D2DAE">
        <w:t xml:space="preserve"> a </w:t>
      </w:r>
      <w:r w:rsidRPr="008D2DAE">
        <w:t>Pacifiku, když se napětí</w:t>
      </w:r>
      <w:r w:rsidR="00AE751F" w:rsidRPr="008D2DAE">
        <w:t xml:space="preserve"> v </w:t>
      </w:r>
      <w:r w:rsidRPr="008D2DAE">
        <w:t>tomto regionu sníží.</w:t>
      </w:r>
    </w:p>
    <w:p w:rsidR="00AE751F" w:rsidRPr="008D2DAE" w:rsidRDefault="00AE751F" w:rsidP="00BF453C">
      <w:pPr>
        <w:pStyle w:val="Textodsazen"/>
      </w:pPr>
    </w:p>
    <w:p w:rsidR="00AE751F" w:rsidRPr="008D2DAE" w:rsidRDefault="000151F1" w:rsidP="00BF453C">
      <w:pPr>
        <w:pStyle w:val="Textodsazen"/>
      </w:pPr>
      <w:r w:rsidRPr="008D2DAE">
        <w:t>(Poslední větou jsme chtěli povzbudit zájem Číňanů na urovnání války ve Vietnamu tím, že budeme vázat stažení našich jednotek</w:t>
      </w:r>
      <w:r w:rsidR="00AE751F" w:rsidRPr="008D2DAE">
        <w:t xml:space="preserve"> z </w:t>
      </w:r>
      <w:r w:rsidRPr="008D2DAE">
        <w:t>Tcha</w:t>
      </w:r>
      <w:r w:rsidR="00AE751F" w:rsidRPr="008D2DAE">
        <w:t>j-w</w:t>
      </w:r>
      <w:r w:rsidRPr="008D2DAE">
        <w:t>anu na ukončení konfliktu</w:t>
      </w:r>
      <w:r w:rsidR="00AE751F" w:rsidRPr="008D2DAE">
        <w:t xml:space="preserve"> v </w:t>
      </w:r>
      <w:r w:rsidRPr="008D2DAE">
        <w:t>Indočíně. Toto schéma se vyskytovalo</w:t>
      </w:r>
      <w:r w:rsidR="00AE751F" w:rsidRPr="008D2DAE">
        <w:t xml:space="preserve"> v </w:t>
      </w:r>
      <w:r w:rsidRPr="008D2DAE">
        <w:t>mnoha meziministerských studiích naší vlády;</w:t>
      </w:r>
      <w:r w:rsidR="00AE751F" w:rsidRPr="008D2DAE">
        <w:t xml:space="preserve"> v </w:t>
      </w:r>
      <w:r w:rsidRPr="008D2DAE">
        <w:t>téměř nezměněné podobě si našlo cestu</w:t>
      </w:r>
      <w:r w:rsidR="00AE751F" w:rsidRPr="008D2DAE">
        <w:t xml:space="preserve"> i </w:t>
      </w:r>
      <w:r w:rsidRPr="008D2DAE">
        <w:t>do Šanghajského komuniké, kterým byla zakončena Nixonova návštěva Číny, jež se konala zhruba</w:t>
      </w:r>
      <w:r w:rsidR="00AE751F" w:rsidRPr="008D2DAE">
        <w:t xml:space="preserve"> o </w:t>
      </w:r>
      <w:r w:rsidRPr="008D2DAE">
        <w:t>čtrnáct měsíců později.)</w:t>
      </w:r>
      <w:r w:rsidR="00AE751F" w:rsidRPr="008D2DAE">
        <w:t xml:space="preserve"> V </w:t>
      </w:r>
      <w:r w:rsidRPr="008D2DAE">
        <w:t>našem sdělení jsme navrhovali schůzku níže postavených představitelů, kteří by připravili podmínky pro cestu našeho emisara. Obě strany fakticky souhlasily se setkáním</w:t>
      </w:r>
      <w:r w:rsidR="00AE751F" w:rsidRPr="008D2DAE">
        <w:t xml:space="preserve"> v </w:t>
      </w:r>
      <w:r w:rsidRPr="008D2DAE">
        <w:t>Pekingu.</w:t>
      </w:r>
    </w:p>
    <w:p w:rsidR="00AE751F" w:rsidRPr="008D2DAE" w:rsidRDefault="000151F1" w:rsidP="00BF453C">
      <w:pPr>
        <w:pStyle w:val="Textodsazen"/>
      </w:pPr>
      <w:r w:rsidRPr="008D2DAE">
        <w:t>Jakmile začali Číňané sledovat tento kurs, vyslali další signály. Mao přijal 18. prosince Edgara Snowa, aby mu poskytl dlouhé interview. Touto akcí ovšem opět přecenil naši rafinovanost</w:t>
      </w:r>
      <w:r w:rsidR="00AE751F" w:rsidRPr="008D2DAE">
        <w:t xml:space="preserve"> a </w:t>
      </w:r>
      <w:r w:rsidRPr="008D2DAE">
        <w:t>schopnosti našich zpravodajských služeb. Jestliže Nixon poprvé veřejně vyjádřil své přání navštívit Čínu</w:t>
      </w:r>
      <w:r w:rsidR="00AE751F" w:rsidRPr="008D2DAE">
        <w:t xml:space="preserve"> v </w:t>
      </w:r>
      <w:r w:rsidRPr="008D2DAE">
        <w:t>říjnu</w:t>
      </w:r>
      <w:r w:rsidR="00AE751F" w:rsidRPr="008D2DAE">
        <w:t xml:space="preserve"> v </w:t>
      </w:r>
      <w:r w:rsidRPr="008D2DAE">
        <w:t xml:space="preserve">interview pro </w:t>
      </w:r>
      <w:r w:rsidRPr="008D2DAE">
        <w:rPr>
          <w:i/>
        </w:rPr>
        <w:t>Time,</w:t>
      </w:r>
      <w:r w:rsidRPr="008D2DAE">
        <w:t xml:space="preserve"> pak Mao poprvé ventiloval svou ochotu přijmout ho</w:t>
      </w:r>
      <w:r w:rsidR="00AE751F" w:rsidRPr="008D2DAE">
        <w:t xml:space="preserve"> v </w:t>
      </w:r>
      <w:r w:rsidRPr="008D2DAE">
        <w:t>rozhovoru, který měl být později publikován</w:t>
      </w:r>
      <w:r w:rsidR="00AE751F" w:rsidRPr="008D2DAE">
        <w:t xml:space="preserve"> v </w:t>
      </w:r>
      <w:r w:rsidRPr="008D2DAE">
        <w:t xml:space="preserve">časopisu </w:t>
      </w:r>
      <w:r w:rsidRPr="008D2DAE">
        <w:rPr>
          <w:i/>
        </w:rPr>
        <w:t>Life</w:t>
      </w:r>
      <w:r w:rsidRPr="008D2DAE">
        <w:t xml:space="preserve"> (Henry Luce se bezpochyby musel obracet</w:t>
      </w:r>
      <w:r w:rsidR="00AE751F" w:rsidRPr="008D2DAE">
        <w:t xml:space="preserve"> v </w:t>
      </w:r>
      <w:r w:rsidRPr="008D2DAE">
        <w:t xml:space="preserve">hrobě). Mao suše poznamenal před Snowem, že </w:t>
      </w:r>
      <w:r w:rsidR="00AE751F" w:rsidRPr="008D2DAE">
        <w:t>„</w:t>
      </w:r>
      <w:r w:rsidRPr="008D2DAE">
        <w:t>nyní budou muset být problémy mezi Čínou</w:t>
      </w:r>
      <w:r w:rsidR="00AE751F" w:rsidRPr="008D2DAE">
        <w:t xml:space="preserve"> a </w:t>
      </w:r>
      <w:r w:rsidRPr="008D2DAE">
        <w:t>Spojenými státy řešeny</w:t>
      </w:r>
      <w:r w:rsidR="00AE751F" w:rsidRPr="008D2DAE">
        <w:t xml:space="preserve"> s </w:t>
      </w:r>
      <w:r w:rsidRPr="008D2DAE">
        <w:t>Nixonem</w:t>
      </w:r>
      <w:r w:rsidR="00AE751F" w:rsidRPr="008D2DAE">
        <w:t>“</w:t>
      </w:r>
      <w:r w:rsidRPr="008D2DAE">
        <w:t>. Mao si</w:t>
      </w:r>
      <w:r w:rsidR="00AE751F" w:rsidRPr="008D2DAE">
        <w:t xml:space="preserve"> s </w:t>
      </w:r>
      <w:r w:rsidRPr="008D2DAE">
        <w:t xml:space="preserve">ním tudíž </w:t>
      </w:r>
      <w:r w:rsidR="00AE751F" w:rsidRPr="008D2DAE">
        <w:t>„</w:t>
      </w:r>
      <w:r w:rsidRPr="008D2DAE">
        <w:t>rád pohovoří buď jako</w:t>
      </w:r>
      <w:r w:rsidR="00AE751F" w:rsidRPr="008D2DAE">
        <w:t xml:space="preserve"> s </w:t>
      </w:r>
      <w:r w:rsidRPr="008D2DAE">
        <w:t>turistou, nebo jako</w:t>
      </w:r>
      <w:r w:rsidR="00AE751F" w:rsidRPr="008D2DAE">
        <w:t xml:space="preserve"> s </w:t>
      </w:r>
      <w:r w:rsidRPr="008D2DAE">
        <w:t>prezidentem</w:t>
      </w:r>
      <w:r w:rsidR="00AE751F" w:rsidRPr="008D2DAE">
        <w:t>“</w:t>
      </w:r>
      <w:r w:rsidRPr="008D2DAE">
        <w:t>. Číňané dali Snowovi zápis rozhovoru, který pořídila tlumočnice Nancy Tangová, ale rafinovaně mu několik měsíců nechtěli dovolit, aby své interview publikoval. Jistě počítali</w:t>
      </w:r>
      <w:r w:rsidR="00AE751F" w:rsidRPr="008D2DAE">
        <w:t xml:space="preserve"> s </w:t>
      </w:r>
      <w:r w:rsidRPr="008D2DAE">
        <w:t>tím, že se</w:t>
      </w:r>
      <w:r w:rsidR="00AE751F" w:rsidRPr="008D2DAE">
        <w:t xml:space="preserve"> o </w:t>
      </w:r>
      <w:r w:rsidRPr="008D2DAE">
        <w:t>rozhovoru dovíme,</w:t>
      </w:r>
      <w:r w:rsidR="00AE751F" w:rsidRPr="008D2DAE">
        <w:t xml:space="preserve"> a </w:t>
      </w:r>
      <w:r w:rsidRPr="008D2DAE">
        <w:t>že předání jeho doslovného přepisu spolu</w:t>
      </w:r>
      <w:r w:rsidR="00AE751F" w:rsidRPr="008D2DAE">
        <w:t xml:space="preserve"> s </w:t>
      </w:r>
      <w:r w:rsidRPr="008D2DAE">
        <w:t>odmítnutím povolit jeho zveřejnění zvýší jeho autenticitu. Pokud tomu tak bylo, zklamali se.</w:t>
      </w:r>
      <w:r w:rsidR="00AE751F" w:rsidRPr="008D2DAE">
        <w:t xml:space="preserve"> O </w:t>
      </w:r>
      <w:r w:rsidRPr="008D2DAE">
        <w:t>tomto interview jsme se dověděli až</w:t>
      </w:r>
      <w:r w:rsidR="00AE751F" w:rsidRPr="008D2DAE">
        <w:t xml:space="preserve"> o </w:t>
      </w:r>
      <w:r w:rsidRPr="008D2DAE">
        <w:t>několik měsíců později,</w:t>
      </w:r>
      <w:r w:rsidR="00AE751F" w:rsidRPr="008D2DAE">
        <w:t xml:space="preserve"> a v </w:t>
      </w:r>
      <w:r w:rsidRPr="008D2DAE">
        <w:t>té době jsme již, dostali od Čou E</w:t>
      </w:r>
      <w:r w:rsidR="00AE751F" w:rsidRPr="008D2DAE">
        <w:t>n-l</w:t>
      </w:r>
      <w:r w:rsidRPr="008D2DAE">
        <w:t>aje tak jasné sdělení, že jeho obsah došel</w:t>
      </w:r>
      <w:r w:rsidR="00AE751F" w:rsidRPr="008D2DAE">
        <w:t xml:space="preserve"> i </w:t>
      </w:r>
      <w:r w:rsidRPr="008D2DAE">
        <w:t>našim méně rafinovaným myslím.</w:t>
      </w:r>
      <w:r w:rsidR="00B00D2B" w:rsidRPr="008D2DAE">
        <w:rPr>
          <w:rStyle w:val="sloodkazu-konecoddlu"/>
        </w:rPr>
        <w:t>(</w:t>
      </w:r>
      <w:r w:rsidRPr="008D2DAE">
        <w:rPr>
          <w:rStyle w:val="sloodkazu-konecoddlu"/>
        </w:rPr>
        <w:t>6</w:t>
      </w:r>
      <w:r w:rsidR="00B00D2B" w:rsidRPr="008D2DAE">
        <w:rPr>
          <w:rStyle w:val="sloodkazu-konecoddlu"/>
        </w:rPr>
        <w:t>)</w:t>
      </w:r>
    </w:p>
    <w:p w:rsidR="00AE751F" w:rsidRPr="008D2DAE" w:rsidRDefault="000151F1" w:rsidP="00BF453C">
      <w:pPr>
        <w:pStyle w:val="Textodsazen"/>
      </w:pPr>
      <w:r w:rsidRPr="008D2DAE">
        <w:t>Rozhovor, který udělal Snow</w:t>
      </w:r>
      <w:r w:rsidR="00AE751F" w:rsidRPr="008D2DAE">
        <w:t xml:space="preserve"> s </w:t>
      </w:r>
      <w:r w:rsidRPr="008D2DAE">
        <w:t>Mao C</w:t>
      </w:r>
      <w:r w:rsidR="00AE751F" w:rsidRPr="008D2DAE">
        <w:t>e-t</w:t>
      </w:r>
      <w:r w:rsidRPr="008D2DAE">
        <w:t>ungem, je nicméně zajímavý tím, že nám říká, jak</w:t>
      </w:r>
      <w:r w:rsidR="00AE751F" w:rsidRPr="008D2DAE">
        <w:t xml:space="preserve"> v </w:t>
      </w:r>
      <w:r w:rsidRPr="008D2DAE">
        <w:t>prosinci roku 1970 uvažovali čínští vůdci. Ukazuje, že se již</w:t>
      </w:r>
      <w:r w:rsidR="00AE751F" w:rsidRPr="008D2DAE">
        <w:t xml:space="preserve"> v </w:t>
      </w:r>
      <w:r w:rsidRPr="008D2DAE">
        <w:t>tomto raném stadiu zabývali možností, že by Čínu mohl navštívit americký prezident, což byla myšlenka, která se ještě neobjevila</w:t>
      </w:r>
      <w:r w:rsidR="00AE751F" w:rsidRPr="008D2DAE">
        <w:t xml:space="preserve"> v </w:t>
      </w:r>
      <w:r w:rsidRPr="008D2DAE">
        <w:t xml:space="preserve">žádné ze zpráv, které jsme si do té doby vyměnili. Odhaluje, že Číňané zaregistrovali kroky, které </w:t>
      </w:r>
      <w:r w:rsidRPr="008D2DAE">
        <w:lastRenderedPageBreak/>
        <w:t xml:space="preserve">jsme jednostranně provedli. Snow citoval jednoho vysoce postaveného čínského diplomata, který řekl: </w:t>
      </w:r>
      <w:r w:rsidR="00AE751F" w:rsidRPr="008D2DAE">
        <w:t>„</w:t>
      </w:r>
      <w:r w:rsidRPr="008D2DAE">
        <w:t>Nixon odchází</w:t>
      </w:r>
      <w:r w:rsidR="00AE751F" w:rsidRPr="008D2DAE">
        <w:t xml:space="preserve"> z </w:t>
      </w:r>
      <w:r w:rsidRPr="008D2DAE">
        <w:t>Vi</w:t>
      </w:r>
      <w:r w:rsidR="00885A8C" w:rsidRPr="008D2DAE">
        <w:t>et</w:t>
      </w:r>
      <w:r w:rsidRPr="008D2DAE">
        <w:t>n</w:t>
      </w:r>
      <w:r w:rsidR="00885A8C" w:rsidRPr="008D2DAE">
        <w:t>a</w:t>
      </w:r>
      <w:r w:rsidRPr="008D2DAE">
        <w:t>mu</w:t>
      </w:r>
      <w:r w:rsidR="00AE751F" w:rsidRPr="008D2DAE">
        <w:t>“</w:t>
      </w:r>
      <w:r w:rsidR="008B2C55" w:rsidRPr="008D2DAE">
        <w:t>.</w:t>
      </w:r>
      <w:r w:rsidRPr="008D2DAE">
        <w:t xml:space="preserve"> Zdá se, že směr, kterým se ubíral</w:t>
      </w:r>
      <w:r w:rsidR="008B2C55" w:rsidRPr="008D2DAE">
        <w:t>a</w:t>
      </w:r>
      <w:r w:rsidRPr="008D2DAE">
        <w:t xml:space="preserve"> </w:t>
      </w:r>
      <w:r w:rsidR="009225EB" w:rsidRPr="008D2DAE">
        <w:t>naš</w:t>
      </w:r>
      <w:r w:rsidRPr="008D2DAE">
        <w:t>e politika vůči Vietnamu, pochopili lépe na náměstí Tchie</w:t>
      </w:r>
      <w:r w:rsidR="00AE751F" w:rsidRPr="008D2DAE">
        <w:t>n-an-m</w:t>
      </w:r>
      <w:r w:rsidR="00200E5D" w:rsidRPr="008D2DAE">
        <w:t>e</w:t>
      </w:r>
      <w:r w:rsidRPr="008D2DAE">
        <w:t>n než na Harv</w:t>
      </w:r>
      <w:r w:rsidR="00885A8C" w:rsidRPr="008D2DAE">
        <w:t>a</w:t>
      </w:r>
      <w:r w:rsidRPr="008D2DAE">
        <w:t>rd Square. Snow samozřejm</w:t>
      </w:r>
      <w:r w:rsidR="00885A8C" w:rsidRPr="008D2DAE">
        <w:t>ě</w:t>
      </w:r>
      <w:r w:rsidRPr="008D2DAE">
        <w:t xml:space="preserve"> n</w:t>
      </w:r>
      <w:r w:rsidR="00885A8C" w:rsidRPr="008D2DAE">
        <w:t>a</w:t>
      </w:r>
      <w:r w:rsidRPr="008D2DAE">
        <w:t>značuj</w:t>
      </w:r>
      <w:r w:rsidR="00885A8C" w:rsidRPr="008D2DAE">
        <w:t>e</w:t>
      </w:r>
      <w:r w:rsidR="00200E5D" w:rsidRPr="008D2DAE">
        <w:t>,</w:t>
      </w:r>
      <w:r w:rsidRPr="008D2DAE">
        <w:t xml:space="preserve"> </w:t>
      </w:r>
      <w:r w:rsidR="00885A8C" w:rsidRPr="008D2DAE">
        <w:t xml:space="preserve">že </w:t>
      </w:r>
      <w:r w:rsidRPr="008D2DAE">
        <w:t xml:space="preserve">jsme to byli my, kdo navrhl, že vyšle emisara do Pekingu. Historie je </w:t>
      </w:r>
      <w:r w:rsidR="00885A8C" w:rsidRPr="008D2DAE">
        <w:t>t</w:t>
      </w:r>
      <w:r w:rsidRPr="008D2DAE">
        <w:t>r</w:t>
      </w:r>
      <w:r w:rsidR="00885A8C" w:rsidRPr="008D2DAE">
        <w:t>o</w:t>
      </w:r>
      <w:r w:rsidRPr="008D2DAE">
        <w:t xml:space="preserve">chu jiná. </w:t>
      </w:r>
      <w:r w:rsidR="00885A8C" w:rsidRPr="008D2DAE">
        <w:t>Bě</w:t>
      </w:r>
      <w:r w:rsidRPr="008D2DAE">
        <w:t>hem jednání ve Varšavě, jež se konalo</w:t>
      </w:r>
      <w:r w:rsidR="00885A8C" w:rsidRPr="008D2DAE">
        <w:t xml:space="preserve"> </w:t>
      </w:r>
      <w:r w:rsidRPr="008D2DAE">
        <w:t>20.</w:t>
      </w:r>
      <w:r w:rsidR="00A76BE3" w:rsidRPr="008D2DAE">
        <w:t xml:space="preserve"> </w:t>
      </w:r>
      <w:r w:rsidRPr="008D2DAE">
        <w:t>ledna, navrhly obě strany, aby proběhlo setkání na vyšší úrovni. Dokud jsme nedostali oficiální pozvání do Číny, ponechávali jsme si otevřenou možnost, že místem konání schůzky bude Washington. Snow ve svém článku také naznačuje, že se náš prezident pozval do Pekingu sám. Nixon sice vyjádřil</w:t>
      </w:r>
      <w:r w:rsidR="00AE751F" w:rsidRPr="008D2DAE">
        <w:t xml:space="preserve"> v </w:t>
      </w:r>
      <w:r w:rsidRPr="008D2DAE">
        <w:t>říjnu roku 1970</w:t>
      </w:r>
      <w:r w:rsidR="00AE751F" w:rsidRPr="008D2DAE">
        <w:t xml:space="preserve"> v </w:t>
      </w:r>
      <w:r w:rsidRPr="008D2DAE">
        <w:t xml:space="preserve">interview pro časopis </w:t>
      </w:r>
      <w:r w:rsidRPr="008D2DAE">
        <w:rPr>
          <w:i/>
        </w:rPr>
        <w:t>Time</w:t>
      </w:r>
      <w:r w:rsidRPr="008D2DAE">
        <w:t xml:space="preserve"> abstraktní přání navštívit Čínu, jako první se však zmínil</w:t>
      </w:r>
      <w:r w:rsidR="00AE751F" w:rsidRPr="008D2DAE">
        <w:t xml:space="preserve"> o </w:t>
      </w:r>
      <w:r w:rsidRPr="008D2DAE">
        <w:t>této možnosti Čou E</w:t>
      </w:r>
      <w:r w:rsidR="00AE751F" w:rsidRPr="008D2DAE">
        <w:t>n-l</w:t>
      </w:r>
      <w:r w:rsidRPr="008D2DAE">
        <w:t>aj</w:t>
      </w:r>
      <w:r w:rsidR="00AE751F" w:rsidRPr="008D2DAE">
        <w:t xml:space="preserve"> v </w:t>
      </w:r>
      <w:r w:rsidRPr="008D2DAE">
        <w:t>poznámce ve sdělení od Číňanů, jež se</w:t>
      </w:r>
      <w:r w:rsidR="00AE751F" w:rsidRPr="008D2DAE">
        <w:t xml:space="preserve"> k </w:t>
      </w:r>
      <w:r w:rsidRPr="008D2DAE">
        <w:t xml:space="preserve">nám dostalo 11. ledna roku 1971. Snad Číňané chtěli být považováni dále za </w:t>
      </w:r>
      <w:r w:rsidR="00A76BE3" w:rsidRPr="008D2DAE">
        <w:t>ř</w:t>
      </w:r>
      <w:r w:rsidRPr="008D2DAE">
        <w:t>íši středu, do níž přicházejí barba</w:t>
      </w:r>
      <w:r w:rsidR="00200E5D" w:rsidRPr="008D2DAE">
        <w:t>ři</w:t>
      </w:r>
      <w:r w:rsidRPr="008D2DAE">
        <w:t xml:space="preserve"> skládat hold. Čína však rozhodně není jedinou velkou zemí, která nerada vypadá jako pokorný prosebník.</w:t>
      </w:r>
    </w:p>
    <w:p w:rsidR="00AE751F" w:rsidRPr="008D2DAE" w:rsidRDefault="000151F1" w:rsidP="00BF453C">
      <w:pPr>
        <w:pStyle w:val="Textodsazen"/>
      </w:pPr>
      <w:r w:rsidRPr="008D2DAE">
        <w:t>Dvacátého třetího prosince se Jean Sainteny setkal</w:t>
      </w:r>
      <w:r w:rsidR="00AE751F" w:rsidRPr="008D2DAE">
        <w:t xml:space="preserve"> v </w:t>
      </w:r>
      <w:r w:rsidRPr="008D2DAE">
        <w:t>Paříži</w:t>
      </w:r>
      <w:r w:rsidR="00AE751F" w:rsidRPr="008D2DAE">
        <w:t xml:space="preserve"> s </w:t>
      </w:r>
      <w:r w:rsidRPr="008D2DAE">
        <w:t>čínským velvyslancem Chuangem Čenem</w:t>
      </w:r>
      <w:r w:rsidR="00AE751F" w:rsidRPr="008D2DAE">
        <w:t xml:space="preserve"> a </w:t>
      </w:r>
      <w:r w:rsidRPr="008D2DAE">
        <w:t>ten mu řekl, že předal svým nadřízeným mé sdělení (jež jsem dal Saintenymu</w:t>
      </w:r>
      <w:r w:rsidR="00AE751F" w:rsidRPr="008D2DAE">
        <w:t xml:space="preserve"> v </w:t>
      </w:r>
      <w:r w:rsidRPr="008D2DAE">
        <w:t>září),</w:t>
      </w:r>
      <w:r w:rsidR="00AE751F" w:rsidRPr="008D2DAE">
        <w:t xml:space="preserve"> v </w:t>
      </w:r>
      <w:r w:rsidRPr="008D2DAE">
        <w:t>němž jsme naznačovali přání ustavit nějaký spolehlivý komunikační kanál. Tímto způsobem si Číňané ověřovali stanoviska druhé strany.</w:t>
      </w:r>
    </w:p>
    <w:p w:rsidR="00AE751F" w:rsidRPr="008D2DAE" w:rsidRDefault="000151F1" w:rsidP="00BF453C">
      <w:pPr>
        <w:pStyle w:val="Textodsazen"/>
      </w:pPr>
      <w:r w:rsidRPr="008D2DAE">
        <w:t>Na začátku roku 1971 nám Číňané poslali další důležitou zprávu, tentokrát prostřednictvím Rumunska. Bylo zjevné, že Číňané nevědí</w:t>
      </w:r>
      <w:r w:rsidR="00AE751F" w:rsidRPr="008D2DAE">
        <w:t xml:space="preserve"> o </w:t>
      </w:r>
      <w:r w:rsidRPr="008D2DAE">
        <w:t>nic lépe, jak</w:t>
      </w:r>
      <w:r w:rsidR="00AE751F" w:rsidRPr="008D2DAE">
        <w:t xml:space="preserve"> s </w:t>
      </w:r>
      <w:r w:rsidRPr="008D2DAE">
        <w:t>námi komunikovat, než my, jak komunikovat</w:t>
      </w:r>
      <w:r w:rsidR="00AE751F" w:rsidRPr="008D2DAE">
        <w:t xml:space="preserve"> s </w:t>
      </w:r>
      <w:r w:rsidRPr="008D2DAE">
        <w:t>nimi. Jedenáctého ledna se</w:t>
      </w:r>
      <w:r w:rsidR="00AE751F" w:rsidRPr="008D2DAE">
        <w:t xml:space="preserve"> a </w:t>
      </w:r>
      <w:r w:rsidRPr="008D2DAE">
        <w:t>mne</w:t>
      </w:r>
      <w:r w:rsidR="00AE751F" w:rsidRPr="008D2DAE">
        <w:t xml:space="preserve"> v </w:t>
      </w:r>
      <w:r w:rsidRPr="008D2DAE">
        <w:t>Bílém domě zastavil rumunský velvyslanec Co</w:t>
      </w:r>
      <w:r w:rsidR="00885A8C" w:rsidRPr="008D2DAE">
        <w:t>rn</w:t>
      </w:r>
      <w:r w:rsidRPr="008D2DAE">
        <w:t>eliu Bogdan se zprávou, kterou pro nás dostal vicepremiér Gheorghe Radulescu, když byl koncem listopadu na návštěvě Pekingu. (Opět nám nikdo nevysvětlil, proč je nám toto sdělení předáváno</w:t>
      </w:r>
      <w:r w:rsidR="00AE751F" w:rsidRPr="008D2DAE">
        <w:t xml:space="preserve"> s </w:t>
      </w:r>
      <w:r w:rsidRPr="008D2DAE">
        <w:t>takovým zpožděním.) Bogdan nám přečetl písemné sdělení od Čou E</w:t>
      </w:r>
      <w:r w:rsidR="00AE751F" w:rsidRPr="008D2DAE">
        <w:t>n-l</w:t>
      </w:r>
      <w:r w:rsidRPr="008D2DAE">
        <w:t>aje, jež bylo téměř identické</w:t>
      </w:r>
      <w:r w:rsidR="00AE751F" w:rsidRPr="008D2DAE">
        <w:t xml:space="preserve"> s </w:t>
      </w:r>
      <w:r w:rsidRPr="008D2DAE">
        <w:t>tím, které nám předal Jahjá.</w:t>
      </w:r>
      <w:r w:rsidR="00AE751F" w:rsidRPr="008D2DAE">
        <w:t xml:space="preserve"> I v </w:t>
      </w:r>
      <w:r w:rsidRPr="008D2DAE">
        <w:t xml:space="preserve">tomto případě nám bylo sděleno, že zprávu </w:t>
      </w:r>
      <w:r w:rsidR="00AE751F" w:rsidRPr="008D2DAE">
        <w:t>„</w:t>
      </w:r>
      <w:r w:rsidRPr="008D2DAE">
        <w:t>zkontrolovali předseda Mao</w:t>
      </w:r>
      <w:r w:rsidR="00AE751F" w:rsidRPr="008D2DAE">
        <w:t xml:space="preserve"> a </w:t>
      </w:r>
      <w:r w:rsidRPr="008D2DAE">
        <w:t>Lin Piao</w:t>
      </w:r>
      <w:r w:rsidR="00AE751F" w:rsidRPr="008D2DAE">
        <w:t>“</w:t>
      </w:r>
      <w:r w:rsidRPr="008D2DAE">
        <w:t>. Číňané</w:t>
      </w:r>
      <w:r w:rsidR="00AE751F" w:rsidRPr="008D2DAE">
        <w:t xml:space="preserve"> v </w:t>
      </w:r>
      <w:r w:rsidRPr="008D2DAE">
        <w:t xml:space="preserve">ní uváděli, že </w:t>
      </w:r>
      <w:r w:rsidR="00AE751F" w:rsidRPr="008D2DAE">
        <w:t>„</w:t>
      </w:r>
      <w:r w:rsidRPr="008D2DAE">
        <w:t>jediným otevřeným</w:t>
      </w:r>
      <w:r w:rsidR="00AE751F" w:rsidRPr="008D2DAE">
        <w:t>“</w:t>
      </w:r>
      <w:r w:rsidRPr="008D2DAE">
        <w:t xml:space="preserve"> problémem mezi Spojenými státy</w:t>
      </w:r>
      <w:r w:rsidR="00AE751F" w:rsidRPr="008D2DAE">
        <w:t xml:space="preserve"> a </w:t>
      </w:r>
      <w:r w:rsidRPr="008D2DAE">
        <w:t>Čínou je Tcha</w:t>
      </w:r>
      <w:r w:rsidR="00AE751F" w:rsidRPr="008D2DAE">
        <w:t>j-w</w:t>
      </w:r>
      <w:r w:rsidRPr="008D2DAE">
        <w:t>an; pokud jsou Spojené státy připraveny věc řešit, bude</w:t>
      </w:r>
      <w:r w:rsidR="00AE751F" w:rsidRPr="008D2DAE">
        <w:t xml:space="preserve"> v </w:t>
      </w:r>
      <w:r w:rsidRPr="008D2DAE">
        <w:t>Pekingu vítán zvláštní americký vyslanec. Čou E</w:t>
      </w:r>
      <w:r w:rsidR="00AE751F" w:rsidRPr="008D2DAE">
        <w:t>n-l</w:t>
      </w:r>
      <w:r w:rsidRPr="008D2DAE">
        <w:t>aj však připojil</w:t>
      </w:r>
      <w:r w:rsidR="00AE751F" w:rsidRPr="008D2DAE">
        <w:t xml:space="preserve"> k </w:t>
      </w:r>
      <w:r w:rsidRPr="008D2DAE">
        <w:t>tomuto sdělení zcela neočekávaný</w:t>
      </w:r>
      <w:r w:rsidR="00AE751F" w:rsidRPr="008D2DAE">
        <w:t xml:space="preserve"> a </w:t>
      </w:r>
      <w:r w:rsidRPr="008D2DAE">
        <w:t>překvapující komentář. Odzbrojujícím způsobem totiž naznačil, že když už prezident Nixon navštívil Bukurešť</w:t>
      </w:r>
      <w:r w:rsidR="00AE751F" w:rsidRPr="008D2DAE">
        <w:t xml:space="preserve"> a </w:t>
      </w:r>
      <w:r w:rsidRPr="008D2DAE">
        <w:t>Bělehrad, bude vítán</w:t>
      </w:r>
      <w:r w:rsidR="00AE751F" w:rsidRPr="008D2DAE">
        <w:t xml:space="preserve"> i v </w:t>
      </w:r>
      <w:r w:rsidRPr="008D2DAE">
        <w:t>Pekingu.</w:t>
      </w:r>
    </w:p>
    <w:p w:rsidR="00AE751F" w:rsidRPr="008D2DAE" w:rsidRDefault="000151F1" w:rsidP="00BF453C">
      <w:pPr>
        <w:pStyle w:val="Textodsazen"/>
      </w:pPr>
      <w:r w:rsidRPr="008D2DAE">
        <w:t>Poprvé tedy přišla na přetřes možnost, že by Čínu navštívil americký prezident. Jestliže Čou dal Peking do spojitosti</w:t>
      </w:r>
      <w:r w:rsidR="00AE751F" w:rsidRPr="008D2DAE">
        <w:t xml:space="preserve"> s </w:t>
      </w:r>
      <w:r w:rsidRPr="008D2DAE">
        <w:t>Bukureští</w:t>
      </w:r>
      <w:r w:rsidR="00AE751F" w:rsidRPr="008D2DAE">
        <w:t xml:space="preserve"> a </w:t>
      </w:r>
      <w:r w:rsidRPr="008D2DAE">
        <w:t xml:space="preserve">Bělehradem </w:t>
      </w:r>
      <w:r w:rsidR="00A76BE3" w:rsidRPr="008D2DAE">
        <w:t>–</w:t>
      </w:r>
      <w:r w:rsidRPr="008D2DAE">
        <w:t xml:space="preserve"> hlavními městy dvou zemí, která jsme navštívili právě kvůli jejich nezávislosti na Moskvě </w:t>
      </w:r>
      <w:r w:rsidR="00A76BE3" w:rsidRPr="008D2DAE">
        <w:t>–</w:t>
      </w:r>
      <w:r w:rsidRPr="008D2DAE">
        <w:t>, pak tím jasně ukazoval, že jeho bez ohledu na to, co bude oficiálně řečeno</w:t>
      </w:r>
      <w:r w:rsidR="00AE751F" w:rsidRPr="008D2DAE">
        <w:t xml:space="preserve"> o </w:t>
      </w:r>
      <w:r w:rsidRPr="008D2DAE">
        <w:t>Tcha</w:t>
      </w:r>
      <w:r w:rsidR="00AE751F" w:rsidRPr="008D2DAE">
        <w:t>j-w</w:t>
      </w:r>
      <w:r w:rsidRPr="008D2DAE">
        <w:t>anu, zajímá především problém sovětské hrozby. Číňané se</w:t>
      </w:r>
      <w:r w:rsidR="00AE751F" w:rsidRPr="008D2DAE">
        <w:t xml:space="preserve"> v </w:t>
      </w:r>
      <w:r w:rsidRPr="008D2DAE">
        <w:t>žádném ze svých sdělení nezmínili</w:t>
      </w:r>
      <w:r w:rsidR="00AE751F" w:rsidRPr="008D2DAE">
        <w:t xml:space="preserve"> o </w:t>
      </w:r>
      <w:r w:rsidRPr="008D2DAE">
        <w:t>Indočíně. Válka ve Vietnamu mohla rozvracet vnitropolitický klid</w:t>
      </w:r>
      <w:r w:rsidR="00AE751F" w:rsidRPr="008D2DAE">
        <w:t xml:space="preserve"> v </w:t>
      </w:r>
      <w:r w:rsidRPr="008D2DAE">
        <w:t>Americe, pro Čínskou lidovou republiku, zarytý revoluční stát,</w:t>
      </w:r>
      <w:r w:rsidR="00AE751F" w:rsidRPr="008D2DAE">
        <w:t xml:space="preserve"> a </w:t>
      </w:r>
      <w:r w:rsidRPr="008D2DAE">
        <w:t>jehož hranic tato válka zuřila</w:t>
      </w:r>
      <w:r w:rsidR="00AE751F" w:rsidRPr="008D2DAE">
        <w:t xml:space="preserve"> a </w:t>
      </w:r>
      <w:r w:rsidRPr="008D2DAE">
        <w:t xml:space="preserve">který byl </w:t>
      </w:r>
      <w:r w:rsidRPr="008D2DAE">
        <w:lastRenderedPageBreak/>
        <w:t>ještě před čtyřmi lety považován za strůjce tohoto konfliktu, však nepředstavovala překážku, jež by mohla bránit usmíření</w:t>
      </w:r>
      <w:r w:rsidR="00AE751F" w:rsidRPr="008D2DAE">
        <w:t xml:space="preserve"> s </w:t>
      </w:r>
      <w:r w:rsidRPr="008D2DAE">
        <w:t>námi. Upozornil jsem na tato fakta</w:t>
      </w:r>
      <w:r w:rsidR="00AE751F" w:rsidRPr="008D2DAE">
        <w:t xml:space="preserve"> v </w:t>
      </w:r>
      <w:r w:rsidRPr="008D2DAE">
        <w:t>memorandu pro Nixona. On na ně připsal, že bychom neměli vyvolat dojem nadměrné dychtivosti na naší straně.</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tímto pokynem jsem odpověděl rumunskému velvyslanci až 29. ledna. Bogdan se vracel do Bukurešti na konzultace</w:t>
      </w:r>
      <w:r w:rsidRPr="008D2DAE">
        <w:t xml:space="preserve"> a </w:t>
      </w:r>
      <w:r w:rsidR="000151F1" w:rsidRPr="008D2DAE">
        <w:t>považoval by za podivné, kdybych nechal tuto příležitost pominout bez jakékoli reakce na Čou E</w:t>
      </w:r>
      <w:r w:rsidRPr="008D2DAE">
        <w:t>n-l</w:t>
      </w:r>
      <w:r w:rsidR="000151F1" w:rsidRPr="008D2DAE">
        <w:t>ajovo sdělení. Chtěl jsem předejít nedorozumění nebo nějakým křečovitým výkladům rozdílných formulací,</w:t>
      </w:r>
      <w:r w:rsidRPr="008D2DAE">
        <w:t xml:space="preserve"> a </w:t>
      </w:r>
      <w:r w:rsidR="000151F1" w:rsidRPr="008D2DAE">
        <w:t>proto jsem dal rumunskému velvyslanci zprávu, která se shodovala</w:t>
      </w:r>
      <w:r w:rsidRPr="008D2DAE">
        <w:t xml:space="preserve"> s </w:t>
      </w:r>
      <w:r w:rsidR="000151F1" w:rsidRPr="008D2DAE">
        <w:t>tou, kterou jsem před měsícem poslal prostřednictvím Hilalyho:</w:t>
      </w:r>
      <w:r w:rsidR="005D525C" w:rsidRPr="008D2DAE">
        <w:t xml:space="preserve"> </w:t>
      </w:r>
      <w:r w:rsidR="000151F1" w:rsidRPr="008D2DAE">
        <w:t>Jsme</w:t>
      </w:r>
      <w:r w:rsidR="00885A8C" w:rsidRPr="008D2DAE">
        <w:t xml:space="preserve"> </w:t>
      </w:r>
      <w:r w:rsidR="000151F1" w:rsidRPr="008D2DAE">
        <w:t>připraveni diskutova</w:t>
      </w:r>
      <w:r w:rsidR="00200E5D" w:rsidRPr="008D2DAE">
        <w:t>t</w:t>
      </w:r>
      <w:r w:rsidRPr="008D2DAE">
        <w:t xml:space="preserve"> o </w:t>
      </w:r>
      <w:r w:rsidR="000151F1" w:rsidRPr="008D2DAE">
        <w:t>všech mezinárodních otázkách včetně Tcha</w:t>
      </w:r>
      <w:r w:rsidRPr="008D2DAE">
        <w:t>j-w</w:t>
      </w:r>
      <w:r w:rsidR="000151F1" w:rsidRPr="008D2DAE">
        <w:t>anu. Jediným rozdílem bylo, že jsem zprávu předal ústně</w:t>
      </w:r>
      <w:r w:rsidRPr="008D2DAE">
        <w:t xml:space="preserve"> a </w:t>
      </w:r>
      <w:r w:rsidR="000151F1" w:rsidRPr="008D2DAE">
        <w:t>nikoli písemně, čímž jsme naznačili, že lehce preferujeme pákistánský kanál. Byli jsme toho názoru, že Pákistán je, pokud jde</w:t>
      </w:r>
      <w:r w:rsidRPr="008D2DAE">
        <w:t xml:space="preserve"> o </w:t>
      </w:r>
      <w:r w:rsidR="000151F1" w:rsidRPr="008D2DAE">
        <w:t>Čínu</w:t>
      </w:r>
      <w:r w:rsidRPr="008D2DAE">
        <w:t xml:space="preserve"> a </w:t>
      </w:r>
      <w:r w:rsidR="000151F1" w:rsidRPr="008D2DAE">
        <w:t>Sovětský svaz,</w:t>
      </w:r>
      <w:r w:rsidRPr="008D2DAE">
        <w:t xml:space="preserve"> v </w:t>
      </w:r>
      <w:r w:rsidR="000151F1" w:rsidRPr="008D2DAE">
        <w:t>méně komplikovaném postavení než Rumunsko. (Bukurešť by jen těžko mohla neinformovat Moskvu.)</w:t>
      </w:r>
      <w:r w:rsidRPr="008D2DAE">
        <w:t xml:space="preserve"> O </w:t>
      </w:r>
      <w:r w:rsidR="000151F1" w:rsidRPr="008D2DAE">
        <w:t>možnosti prezidentovy návštěvy jsem se nezmínil. Napřed jsme museli dostat odpověď na naši předcházející zprávu ohledně agendy jednání, jinak by byla taková nabídka předčasná</w:t>
      </w:r>
      <w:r w:rsidRPr="008D2DAE">
        <w:t xml:space="preserve"> a </w:t>
      </w:r>
      <w:r w:rsidR="000151F1" w:rsidRPr="008D2DAE">
        <w:t>mohla by druhou stranu</w:t>
      </w:r>
      <w:r w:rsidRPr="008D2DAE">
        <w:t xml:space="preserve"> i </w:t>
      </w:r>
      <w:r w:rsidR="000151F1" w:rsidRPr="008D2DAE">
        <w:t>uvést do rozpaků.</w:t>
      </w:r>
    </w:p>
    <w:p w:rsidR="00AE751F" w:rsidRPr="008D2DAE" w:rsidRDefault="000151F1" w:rsidP="00BF453C">
      <w:pPr>
        <w:pStyle w:val="Textodsazen"/>
      </w:pPr>
      <w:r w:rsidRPr="008D2DAE">
        <w:t>Opět jsme mohli jen čekat. Využil jsem tohoto časového intervalu, abych si doplnil vzdělání</w:t>
      </w:r>
      <w:r w:rsidR="00AE751F" w:rsidRPr="008D2DAE">
        <w:t xml:space="preserve"> o </w:t>
      </w:r>
      <w:r w:rsidRPr="008D2DAE">
        <w:t>Číně. Mezi polovinou prosince</w:t>
      </w:r>
      <w:r w:rsidR="00AE751F" w:rsidRPr="008D2DAE">
        <w:t xml:space="preserve"> a </w:t>
      </w:r>
      <w:r w:rsidRPr="008D2DAE">
        <w:t>začátkem dubna jsem se třikrát setkal</w:t>
      </w:r>
      <w:r w:rsidR="00AE751F" w:rsidRPr="008D2DAE">
        <w:t xml:space="preserve"> s </w:t>
      </w:r>
      <w:r w:rsidRPr="008D2DAE">
        <w:t>několika skupinami odborníků na Čínu, kteří působili na různých prestižních vysokých školách. Bylo by příjemné sdělit, že mi moji bývalí akademičtí kolegové</w:t>
      </w:r>
      <w:r w:rsidR="00AE751F" w:rsidRPr="008D2DAE">
        <w:t xml:space="preserve"> v </w:t>
      </w:r>
      <w:r w:rsidRPr="008D2DAE">
        <w:t>některých záležitostech otevřeli oči. Jak už jsem však připomněl, poradce, který nepůsobí ve vládě, představuje navzdory svým znalostem problém. Politik potřebuje nejvíce nezávislou radu, pokud jde</w:t>
      </w:r>
      <w:r w:rsidR="00AE751F" w:rsidRPr="008D2DAE">
        <w:t xml:space="preserve"> o </w:t>
      </w:r>
      <w:r w:rsidRPr="008D2DAE">
        <w:t>šedou zónu mezi taktikou</w:t>
      </w:r>
      <w:r w:rsidR="00AE751F" w:rsidRPr="008D2DAE">
        <w:t xml:space="preserve"> a </w:t>
      </w:r>
      <w:r w:rsidRPr="008D2DAE">
        <w:t>vymezením cílů. Taktika obvykle natolik závisí na bezprostřední situaci, že ti, kdo nemají přístup</w:t>
      </w:r>
      <w:r w:rsidR="00AE751F" w:rsidRPr="008D2DAE">
        <w:t xml:space="preserve"> k </w:t>
      </w:r>
      <w:r w:rsidRPr="008D2DAE">
        <w:t>telegramům</w:t>
      </w:r>
      <w:r w:rsidR="00AE751F" w:rsidRPr="008D2DAE">
        <w:t xml:space="preserve"> a </w:t>
      </w:r>
      <w:r w:rsidRPr="008D2DAE">
        <w:t>depeším, mohou jen stěží přijít</w:t>
      </w:r>
      <w:r w:rsidR="00AE751F" w:rsidRPr="008D2DAE">
        <w:t xml:space="preserve"> s </w:t>
      </w:r>
      <w:r w:rsidRPr="008D2DAE">
        <w:t>nějakým návrhem, který by byl skutečně přínosný. Stanovení definitivních cílů na druhé straně odráží názorový postoj politika</w:t>
      </w:r>
      <w:r w:rsidR="00AE751F" w:rsidRPr="008D2DAE">
        <w:t xml:space="preserve"> a </w:t>
      </w:r>
      <w:r w:rsidRPr="008D2DAE">
        <w:t>politické nutnosti; tady vnější poradce může otevřít určité obzory, ale m</w:t>
      </w:r>
      <w:r w:rsidR="00AE751F" w:rsidRPr="008D2DAE">
        <w:t>á-l</w:t>
      </w:r>
      <w:r w:rsidRPr="008D2DAE">
        <w:t>i být efektivní, musí být velmi dobře obeznámen</w:t>
      </w:r>
      <w:r w:rsidR="00AE751F" w:rsidRPr="008D2DAE">
        <w:t xml:space="preserve"> s </w:t>
      </w:r>
      <w:r w:rsidRPr="008D2DAE">
        <w:t xml:space="preserve">názory toho, kdo politická rozhodnutí činí </w:t>
      </w:r>
      <w:r w:rsidR="00A76BE3" w:rsidRPr="008D2DAE">
        <w:t>–</w:t>
      </w:r>
      <w:r w:rsidR="00AE751F" w:rsidRPr="008D2DAE">
        <w:t xml:space="preserve"> a </w:t>
      </w:r>
      <w:r w:rsidRPr="008D2DAE">
        <w:t>změny samozřejmě vyžadují více sebedůvěru než dokonalé znalosti. Rada zvnějšku se nejlépe uplatní při rozhodování</w:t>
      </w:r>
      <w:r w:rsidR="00AE751F" w:rsidRPr="008D2DAE">
        <w:t xml:space="preserve"> o </w:t>
      </w:r>
      <w:r w:rsidRPr="008D2DAE">
        <w:t>střednědobých záležitostech, když politikovi pomůže vyřešit věci, jež budou naléhavé</w:t>
      </w:r>
      <w:r w:rsidR="00AE751F" w:rsidRPr="008D2DAE">
        <w:t xml:space="preserve"> v </w:t>
      </w:r>
      <w:r w:rsidRPr="008D2DAE">
        <w:t xml:space="preserve">horizontu dvou až pěti let </w:t>
      </w:r>
      <w:r w:rsidR="00A76BE3" w:rsidRPr="008D2DAE">
        <w:t>–</w:t>
      </w:r>
      <w:r w:rsidRPr="008D2DAE">
        <w:t xml:space="preserve"> ne však při rozhodování, jak postupovat</w:t>
      </w:r>
      <w:r w:rsidR="00AE751F" w:rsidRPr="008D2DAE">
        <w:t xml:space="preserve"> v </w:t>
      </w:r>
      <w:r w:rsidRPr="008D2DAE">
        <w:t>daném okamžiku. Bohužel toto je časové údobí, kterým se politologové rutinně zabývají,</w:t>
      </w:r>
      <w:r w:rsidR="00AE751F" w:rsidRPr="008D2DAE">
        <w:t xml:space="preserve"> a </w:t>
      </w:r>
      <w:r w:rsidRPr="008D2DAE">
        <w:t>těm se zdá, že je člověk podvádí, že jim upírá vzrušení plynoucí</w:t>
      </w:r>
      <w:r w:rsidR="00AE751F" w:rsidRPr="008D2DAE">
        <w:t xml:space="preserve"> z </w:t>
      </w:r>
      <w:r w:rsidRPr="008D2DAE">
        <w:t>možnosti mít přístup</w:t>
      </w:r>
      <w:r w:rsidR="00AE751F" w:rsidRPr="008D2DAE">
        <w:t xml:space="preserve"> k </w:t>
      </w:r>
      <w:r w:rsidRPr="008D2DAE">
        <w:t>mocným, když je povolá do Washingtonu</w:t>
      </w:r>
      <w:r w:rsidR="00AE751F" w:rsidRPr="008D2DAE">
        <w:t xml:space="preserve"> a </w:t>
      </w:r>
      <w:r w:rsidRPr="008D2DAE">
        <w:t>poté na nich chce, aby dělali jen to, na čem běžně pracují doma.</w:t>
      </w:r>
      <w:r w:rsidR="00AE751F" w:rsidRPr="008D2DAE">
        <w:t xml:space="preserve"> A </w:t>
      </w:r>
      <w:r w:rsidRPr="008D2DAE">
        <w:t>tak místo aby se zaměřili na střednědobý horizont, mají sklon zavalit politika podrobnými radami nebo dlouhými doporučeními ohledně vysoké strategie. Ten pak obrátí oči</w:t>
      </w:r>
      <w:r w:rsidR="00AE751F" w:rsidRPr="008D2DAE">
        <w:t xml:space="preserve"> v </w:t>
      </w:r>
      <w:r w:rsidRPr="008D2DAE">
        <w:t>sloup</w:t>
      </w:r>
      <w:r w:rsidR="00AE751F" w:rsidRPr="008D2DAE">
        <w:t xml:space="preserve"> a </w:t>
      </w:r>
      <w:r w:rsidRPr="008D2DAE">
        <w:t>pocítí novou</w:t>
      </w:r>
      <w:r w:rsidR="00AE751F" w:rsidRPr="008D2DAE">
        <w:t xml:space="preserve"> a </w:t>
      </w:r>
      <w:r w:rsidRPr="008D2DAE">
        <w:t xml:space="preserve">předtím nepoznanou lásku ke svým </w:t>
      </w:r>
      <w:r w:rsidRPr="008D2DAE">
        <w:lastRenderedPageBreak/>
        <w:t>starým úředníkům.</w:t>
      </w:r>
    </w:p>
    <w:p w:rsidR="00AE751F" w:rsidRPr="008D2DAE" w:rsidRDefault="000151F1" w:rsidP="00BF453C">
      <w:pPr>
        <w:pStyle w:val="Textodsazen"/>
      </w:pPr>
      <w:r w:rsidRPr="008D2DAE">
        <w:t>Tak tomu také bylo</w:t>
      </w:r>
      <w:r w:rsidR="00AE751F" w:rsidRPr="008D2DAE">
        <w:t xml:space="preserve"> s </w:t>
      </w:r>
      <w:r w:rsidRPr="008D2DAE">
        <w:t>našimi sinology</w:t>
      </w:r>
      <w:r w:rsidR="00AE751F" w:rsidRPr="008D2DAE">
        <w:t xml:space="preserve"> v </w:t>
      </w:r>
      <w:r w:rsidRPr="008D2DAE">
        <w:t>roce 1971. Akademici specializující se na Čínu byli přesvědčeni, že pro Peking mají nejvyšší prioritu otázky Vietnamu</w:t>
      </w:r>
      <w:r w:rsidR="00AE751F" w:rsidRPr="008D2DAE">
        <w:t xml:space="preserve"> a </w:t>
      </w:r>
      <w:r w:rsidRPr="008D2DAE">
        <w:t>Tcha</w:t>
      </w:r>
      <w:r w:rsidR="00AE751F" w:rsidRPr="008D2DAE">
        <w:t>j-w</w:t>
      </w:r>
      <w:r w:rsidRPr="008D2DAE">
        <w:t>anu. Ukázalo se, že se zcela mýlili. Stejně tak mi vnucovali téma kontroly zbrojení; Číňané přitom nikdy tuto otázku nenastolili,</w:t>
      </w:r>
      <w:r w:rsidR="00AE751F" w:rsidRPr="008D2DAE">
        <w:t xml:space="preserve"> a </w:t>
      </w:r>
      <w:r w:rsidRPr="008D2DAE">
        <w:t>když jsme to udělali my, odbyli nás. Důsledně se drželi gaullistického názoru, že celá tato záležitost je jen další formou tajné americk</w:t>
      </w:r>
      <w:r w:rsidR="00AE751F" w:rsidRPr="008D2DAE">
        <w:t>o-s</w:t>
      </w:r>
      <w:r w:rsidRPr="008D2DAE">
        <w:t>ovětské dohody. Experti se dále téměř jednohlasně domnívali, že napřed musíme uznat Peking jako jedinou vládu Číny nebo přinejmenším Číně dovolit, aby se vrátila do OSN,</w:t>
      </w:r>
      <w:r w:rsidR="00AE751F" w:rsidRPr="008D2DAE">
        <w:t xml:space="preserve"> a </w:t>
      </w:r>
      <w:r w:rsidRPr="008D2DAE">
        <w:rPr>
          <w:i/>
        </w:rPr>
        <w:t>teprve poté</w:t>
      </w:r>
      <w:r w:rsidRPr="008D2DAE">
        <w:t xml:space="preserve"> může dojít ke zlepšení americk</w:t>
      </w:r>
      <w:r w:rsidR="00AE751F" w:rsidRPr="008D2DAE">
        <w:t>o-č</w:t>
      </w:r>
      <w:r w:rsidRPr="008D2DAE">
        <w:t>ínských vztahů.</w:t>
      </w:r>
      <w:r w:rsidR="00AE751F" w:rsidRPr="008D2DAE">
        <w:t xml:space="preserve"> I v </w:t>
      </w:r>
      <w:r w:rsidRPr="008D2DAE">
        <w:t>léto věci se mýlili:</w:t>
      </w:r>
      <w:r w:rsidR="00AE751F" w:rsidRPr="008D2DAE">
        <w:t xml:space="preserve"> k </w:t>
      </w:r>
      <w:r w:rsidRPr="008D2DAE">
        <w:t xml:space="preserve">průlomu došlo celé měsíce předtím, než se Čína </w:t>
      </w:r>
      <w:r w:rsidR="00200E5D" w:rsidRPr="008D2DAE">
        <w:t>vrátila</w:t>
      </w:r>
      <w:r w:rsidRPr="008D2DAE">
        <w:t xml:space="preserve"> do OSN,</w:t>
      </w:r>
      <w:r w:rsidR="00AE751F" w:rsidRPr="008D2DAE">
        <w:t xml:space="preserve"> a </w:t>
      </w:r>
      <w:r w:rsidRPr="008D2DAE">
        <w:t>sedm let předtím, než prezident C</w:t>
      </w:r>
      <w:r w:rsidR="00200E5D" w:rsidRPr="008D2DAE">
        <w:t>a</w:t>
      </w:r>
      <w:r w:rsidRPr="008D2DAE">
        <w:t>r</w:t>
      </w:r>
      <w:r w:rsidR="00200E5D" w:rsidRPr="008D2DAE">
        <w:t>t</w:t>
      </w:r>
      <w:r w:rsidRPr="008D2DAE">
        <w:t>er u</w:t>
      </w:r>
      <w:r w:rsidR="00885A8C" w:rsidRPr="008D2DAE">
        <w:t>z</w:t>
      </w:r>
      <w:r w:rsidRPr="008D2DAE">
        <w:t>n</w:t>
      </w:r>
      <w:r w:rsidR="00885A8C" w:rsidRPr="008D2DAE">
        <w:t>a</w:t>
      </w:r>
      <w:r w:rsidRPr="008D2DAE">
        <w:t xml:space="preserve">l Peking jako jedinou vládu </w:t>
      </w:r>
      <w:r w:rsidR="00885A8C" w:rsidRPr="008D2DAE">
        <w:t>Čín</w:t>
      </w:r>
      <w:r w:rsidRPr="008D2DAE">
        <w:t>y. Další prioritou profesorů byly vzájemný obchod</w:t>
      </w:r>
      <w:r w:rsidR="00AE751F" w:rsidRPr="008D2DAE">
        <w:t xml:space="preserve"> a </w:t>
      </w:r>
      <w:r w:rsidRPr="008D2DAE">
        <w:t xml:space="preserve">kulturní </w:t>
      </w:r>
      <w:r w:rsidR="00200E5D" w:rsidRPr="008D2DAE">
        <w:t>výměna</w:t>
      </w:r>
      <w:r w:rsidRPr="008D2DAE">
        <w:t xml:space="preserve"> (což by znamenalo, že by </w:t>
      </w:r>
      <w:r w:rsidR="00885A8C" w:rsidRPr="008D2DAE">
        <w:t>a</w:t>
      </w:r>
      <w:r w:rsidRPr="008D2DAE">
        <w:t>k</w:t>
      </w:r>
      <w:r w:rsidR="00885A8C" w:rsidRPr="008D2DAE">
        <w:t>a</w:t>
      </w:r>
      <w:r w:rsidRPr="008D2DAE">
        <w:t>demici mohli jezdit do</w:t>
      </w:r>
      <w:r w:rsidR="00885A8C" w:rsidRPr="008D2DAE">
        <w:t xml:space="preserve"> </w:t>
      </w:r>
      <w:r w:rsidRPr="008D2DAE">
        <w:t>Č</w:t>
      </w:r>
      <w:r w:rsidR="00885A8C" w:rsidRPr="008D2DAE">
        <w:t>í</w:t>
      </w:r>
      <w:r w:rsidRPr="008D2DAE">
        <w:t>ny). Op</w:t>
      </w:r>
      <w:r w:rsidR="00885A8C" w:rsidRPr="008D2DAE">
        <w:t>ět</w:t>
      </w:r>
      <w:r w:rsidRPr="008D2DAE">
        <w:t xml:space="preserve"> se ukáz</w:t>
      </w:r>
      <w:r w:rsidR="00885A8C" w:rsidRPr="008D2DAE">
        <w:t>a</w:t>
      </w:r>
      <w:r w:rsidRPr="008D2DAE">
        <w:t xml:space="preserve">lo, že pro </w:t>
      </w:r>
      <w:r w:rsidR="00885A8C" w:rsidRPr="008D2DAE">
        <w:t>Číňa</w:t>
      </w:r>
      <w:r w:rsidRPr="008D2DAE">
        <w:t>ny je to</w:t>
      </w:r>
      <w:r w:rsidR="00885A8C" w:rsidRPr="008D2DAE">
        <w:t>t</w:t>
      </w:r>
      <w:r w:rsidRPr="008D2DAE">
        <w:t>o okrajová záležitost</w:t>
      </w:r>
      <w:r w:rsidR="00AE751F" w:rsidRPr="008D2DAE">
        <w:t xml:space="preserve"> a </w:t>
      </w:r>
      <w:r w:rsidRPr="008D2DAE">
        <w:t xml:space="preserve">že </w:t>
      </w:r>
      <w:r w:rsidR="0078336B" w:rsidRPr="008D2DAE">
        <w:t>tyto</w:t>
      </w:r>
      <w:r w:rsidRPr="008D2DAE">
        <w:t xml:space="preserve"> </w:t>
      </w:r>
      <w:r w:rsidR="002F3FC0" w:rsidRPr="008D2DAE">
        <w:t>věc</w:t>
      </w:r>
      <w:r w:rsidRPr="008D2DAE">
        <w:t xml:space="preserve">i přidělují po troškách ze </w:t>
      </w:r>
      <w:r w:rsidR="00885A8C" w:rsidRPr="008D2DAE">
        <w:t>s</w:t>
      </w:r>
      <w:r w:rsidRPr="008D2DAE">
        <w:t xml:space="preserve">ymbolických důvodů, když je </w:t>
      </w:r>
      <w:r w:rsidR="00885A8C" w:rsidRPr="008D2DAE">
        <w:t>t</w:t>
      </w:r>
      <w:r w:rsidRPr="008D2DAE">
        <w:t>o nutné. Dalším rozšířeným</w:t>
      </w:r>
      <w:r w:rsidR="00885A8C" w:rsidRPr="008D2DAE">
        <w:t xml:space="preserve"> </w:t>
      </w:r>
      <w:r w:rsidRPr="008D2DAE">
        <w:t>názorem bylo, že Čína bude chtít záruku našeho odchodu</w:t>
      </w:r>
      <w:r w:rsidR="00AE751F" w:rsidRPr="008D2DAE">
        <w:t xml:space="preserve"> z </w:t>
      </w:r>
      <w:r w:rsidRPr="008D2DAE">
        <w:t>Asie. Opak byl pravdou. Čína nás zoufale chtěla</w:t>
      </w:r>
      <w:r w:rsidR="00AE751F" w:rsidRPr="008D2DAE">
        <w:t xml:space="preserve"> v </w:t>
      </w:r>
      <w:r w:rsidRPr="008D2DAE">
        <w:t>Asii jako protiváhu</w:t>
      </w:r>
      <w:r w:rsidR="00AE751F" w:rsidRPr="008D2DAE">
        <w:t xml:space="preserve"> k </w:t>
      </w:r>
      <w:r w:rsidRPr="008D2DAE">
        <w:t>Sovětskému svazu. Zdvořile jsem naslouchal návrhům svých kolegů</w:t>
      </w:r>
      <w:r w:rsidR="00AE751F" w:rsidRPr="008D2DAE">
        <w:t xml:space="preserve"> a </w:t>
      </w:r>
      <w:r w:rsidRPr="008D2DAE">
        <w:t>krotil svou netrpělivost</w:t>
      </w:r>
      <w:r w:rsidR="00AE751F" w:rsidRPr="008D2DAE">
        <w:t xml:space="preserve"> s </w:t>
      </w:r>
      <w:r w:rsidRPr="008D2DAE">
        <w:t>vědomím, že když jsem sloužil jako konzultant dvou předcházejících vlád, můj přínos musel být určitě stejně irelevantní.</w:t>
      </w:r>
    </w:p>
    <w:p w:rsidR="00AE751F" w:rsidRPr="008D2DAE" w:rsidRDefault="000151F1" w:rsidP="00BF453C">
      <w:pPr>
        <w:pStyle w:val="Textodsazen"/>
      </w:pPr>
      <w:r w:rsidRPr="008D2DAE">
        <w:t>Druhou příležitost</w:t>
      </w:r>
      <w:r w:rsidR="00AE751F" w:rsidRPr="008D2DAE">
        <w:t xml:space="preserve"> k </w:t>
      </w:r>
      <w:r w:rsidRPr="008D2DAE">
        <w:t>doplnění vzdělání</w:t>
      </w:r>
      <w:r w:rsidR="00AE751F" w:rsidRPr="008D2DAE">
        <w:t xml:space="preserve"> v </w:t>
      </w:r>
      <w:r w:rsidRPr="008D2DAE">
        <w:t>době, kdy jsme čekali na čínskou odpověď, poskytly tři meziministerské studie zadané</w:t>
      </w:r>
      <w:r w:rsidR="00AE751F" w:rsidRPr="008D2DAE">
        <w:t xml:space="preserve"> v </w:t>
      </w:r>
      <w:r w:rsidRPr="008D2DAE">
        <w:t>letech 1969</w:t>
      </w:r>
      <w:r w:rsidR="00AE751F" w:rsidRPr="008D2DAE">
        <w:t xml:space="preserve"> a </w:t>
      </w:r>
      <w:r w:rsidRPr="008D2DAE">
        <w:t>1971. Jejich tématem byla naše politika vůči Číně, otázka jejího členství</w:t>
      </w:r>
      <w:r w:rsidR="00AE751F" w:rsidRPr="008D2DAE">
        <w:t xml:space="preserve"> v </w:t>
      </w:r>
      <w:r w:rsidRPr="008D2DAE">
        <w:t>OSN</w:t>
      </w:r>
      <w:r w:rsidR="00AE751F" w:rsidRPr="008D2DAE">
        <w:t xml:space="preserve"> a </w:t>
      </w:r>
      <w:r w:rsidRPr="008D2DAE">
        <w:t>naše vojenská strategie</w:t>
      </w:r>
      <w:r w:rsidR="00AE751F" w:rsidRPr="008D2DAE">
        <w:t xml:space="preserve"> v </w:t>
      </w:r>
      <w:r w:rsidRPr="008D2DAE">
        <w:t>Pacifiku.</w:t>
      </w:r>
      <w:r w:rsidRPr="008D2DAE">
        <w:rPr>
          <w:rStyle w:val="slopoznmkypodarou"/>
        </w:rPr>
        <w:footnoteReference w:id="69"/>
      </w:r>
      <w:r w:rsidRPr="008D2DAE">
        <w:t xml:space="preserve"> Pokud jde</w:t>
      </w:r>
      <w:r w:rsidR="00AE751F" w:rsidRPr="008D2DAE">
        <w:t xml:space="preserve"> o </w:t>
      </w:r>
      <w:r w:rsidRPr="008D2DAE">
        <w:t>tajnou diplomacii, do které jsme se nyní pustili, měl systém Rady pro otázky národní bezpečnosti jednu výhodu: umožňoval prezidentovi</w:t>
      </w:r>
      <w:r w:rsidR="00AE751F" w:rsidRPr="008D2DAE">
        <w:t xml:space="preserve"> a </w:t>
      </w:r>
      <w:r w:rsidRPr="008D2DAE">
        <w:t>mně získat názory ministerstev, aniž bychom odhalili své taktické plány.</w:t>
      </w:r>
      <w:r w:rsidR="00AE751F" w:rsidRPr="008D2DAE">
        <w:t xml:space="preserve"> Z </w:t>
      </w:r>
      <w:r w:rsidRPr="008D2DAE">
        <w:t>tohoto důvodu jsem požádal</w:t>
      </w:r>
      <w:r w:rsidR="00AE751F" w:rsidRPr="008D2DAE">
        <w:t xml:space="preserve"> v </w:t>
      </w:r>
      <w:r w:rsidRPr="008D2DAE">
        <w:t>rámci studie</w:t>
      </w:r>
      <w:r w:rsidR="00AE751F" w:rsidRPr="008D2DAE">
        <w:t xml:space="preserve"> o </w:t>
      </w:r>
      <w:r w:rsidRPr="008D2DAE">
        <w:t>našem vojenském postavení</w:t>
      </w:r>
      <w:r w:rsidR="00AE751F" w:rsidRPr="008D2DAE">
        <w:t xml:space="preserve"> v </w:t>
      </w:r>
      <w:r w:rsidRPr="008D2DAE">
        <w:t>Asii, aby agentury detailně specifikovaly, které naše jednotky na Tcha</w:t>
      </w:r>
      <w:r w:rsidR="00AE751F" w:rsidRPr="008D2DAE">
        <w:t>j-w</w:t>
      </w:r>
      <w:r w:rsidRPr="008D2DAE">
        <w:t>anu potřebujeme pro operace</w:t>
      </w:r>
      <w:r w:rsidR="00AE751F" w:rsidRPr="008D2DAE">
        <w:t xml:space="preserve"> v </w:t>
      </w:r>
      <w:r w:rsidRPr="008D2DAE">
        <w:t>Indočíně,</w:t>
      </w:r>
      <w:r w:rsidR="00AE751F" w:rsidRPr="008D2DAE">
        <w:t xml:space="preserve"> a </w:t>
      </w:r>
      <w:r w:rsidRPr="008D2DAE">
        <w:t>které tam máme, abychom naplnili vzájemnou dohodu</w:t>
      </w:r>
      <w:r w:rsidR="00AE751F" w:rsidRPr="008D2DAE">
        <w:t xml:space="preserve"> o </w:t>
      </w:r>
      <w:r w:rsidRPr="008D2DAE">
        <w:t>bezpečnosti uzavřenou</w:t>
      </w:r>
      <w:r w:rsidR="00AE751F" w:rsidRPr="008D2DAE">
        <w:t xml:space="preserve"> s </w:t>
      </w:r>
      <w:r w:rsidRPr="008D2DAE">
        <w:t>Tcha</w:t>
      </w:r>
      <w:r w:rsidR="00AE751F" w:rsidRPr="008D2DAE">
        <w:t>j-p</w:t>
      </w:r>
      <w:r w:rsidRPr="008D2DAE">
        <w:t>ejí.</w:t>
      </w:r>
      <w:r w:rsidR="00AE751F" w:rsidRPr="008D2DAE">
        <w:t xml:space="preserve"> Z </w:t>
      </w:r>
      <w:r w:rsidRPr="008D2DAE">
        <w:t xml:space="preserve">toho jsem si udělal určitý obraz, čeho bychom se mohli vzdát, kdybychom měli stáhnout nějaké jednotky, protože </w:t>
      </w:r>
      <w:r w:rsidR="00AE751F" w:rsidRPr="008D2DAE">
        <w:t>„</w:t>
      </w:r>
      <w:r w:rsidRPr="008D2DAE">
        <w:t>napětí</w:t>
      </w:r>
      <w:r w:rsidR="00AE751F" w:rsidRPr="008D2DAE">
        <w:t xml:space="preserve"> v </w:t>
      </w:r>
      <w:r w:rsidRPr="008D2DAE">
        <w:t>oblasti pokleslo</w:t>
      </w:r>
      <w:r w:rsidR="00AE751F" w:rsidRPr="008D2DAE">
        <w:t>“</w:t>
      </w:r>
      <w:r w:rsidRPr="008D2DAE">
        <w:t xml:space="preserve">. Jak jsem řekl kontrolní skupině: </w:t>
      </w:r>
      <w:r w:rsidR="00AE751F" w:rsidRPr="008D2DAE">
        <w:t>„</w:t>
      </w:r>
      <w:r w:rsidRPr="008D2DAE">
        <w:t>Nikdy předtím jsme to neudělali, ale chceme získat ústupky výměnou za změny</w:t>
      </w:r>
      <w:r w:rsidR="00AE751F" w:rsidRPr="008D2DAE">
        <w:t xml:space="preserve"> v </w:t>
      </w:r>
      <w:r w:rsidRPr="008D2DAE">
        <w:t>rozmístění našich jednotek, které ovšem hodláme učinit tak jako tak. Možná by nebylo špatné, kdyby Tcha</w:t>
      </w:r>
      <w:r w:rsidR="00AE751F" w:rsidRPr="008D2DAE">
        <w:t>j-w</w:t>
      </w:r>
      <w:r w:rsidRPr="008D2DAE">
        <w:t>an dostal tuto informaci.</w:t>
      </w:r>
      <w:r w:rsidR="00AE751F" w:rsidRPr="008D2DAE">
        <w:t>“</w:t>
      </w:r>
    </w:p>
    <w:p w:rsidR="00AE751F" w:rsidRPr="008D2DAE" w:rsidRDefault="000151F1" w:rsidP="00BF453C">
      <w:pPr>
        <w:pStyle w:val="Textodsazen"/>
      </w:pPr>
      <w:r w:rsidRPr="008D2DAE">
        <w:t>Spoustu úřednické práce</w:t>
      </w:r>
      <w:r w:rsidR="00AE751F" w:rsidRPr="008D2DAE">
        <w:t xml:space="preserve"> a </w:t>
      </w:r>
      <w:r w:rsidRPr="008D2DAE">
        <w:t>přemýšlení si vyžádal problém čínského zastoupení</w:t>
      </w:r>
      <w:r w:rsidR="00AE751F" w:rsidRPr="008D2DAE">
        <w:t xml:space="preserve"> v </w:t>
      </w:r>
      <w:r w:rsidRPr="008D2DAE">
        <w:t>OSN, kterým se budu zabývat později.</w:t>
      </w:r>
    </w:p>
    <w:p w:rsidR="00AE751F" w:rsidRPr="008D2DAE" w:rsidRDefault="000151F1" w:rsidP="00BF453C">
      <w:pPr>
        <w:pStyle w:val="Textodsazen"/>
      </w:pPr>
      <w:r w:rsidRPr="008D2DAE">
        <w:t>Dalším horkým tématem</w:t>
      </w:r>
      <w:r w:rsidR="00AE751F" w:rsidRPr="008D2DAE">
        <w:t xml:space="preserve"> v </w:t>
      </w:r>
      <w:r w:rsidRPr="008D2DAE">
        <w:t>únoru</w:t>
      </w:r>
      <w:r w:rsidR="00AE751F" w:rsidRPr="008D2DAE">
        <w:t xml:space="preserve"> a </w:t>
      </w:r>
      <w:r w:rsidRPr="008D2DAE">
        <w:t xml:space="preserve">na začátku března roku 1971 byla </w:t>
      </w:r>
      <w:r w:rsidRPr="008D2DAE">
        <w:lastRenderedPageBreak/>
        <w:t>jihovietnamská vojenská operace, která si dala za cíl</w:t>
      </w:r>
      <w:r w:rsidR="00AE751F" w:rsidRPr="008D2DAE">
        <w:t xml:space="preserve"> s </w:t>
      </w:r>
      <w:r w:rsidRPr="008D2DAE">
        <w:t>naší logistickou</w:t>
      </w:r>
      <w:r w:rsidR="00AE751F" w:rsidRPr="008D2DAE">
        <w:t xml:space="preserve"> a </w:t>
      </w:r>
      <w:r w:rsidRPr="008D2DAE">
        <w:t>leteckou podporou přetnout Ho Či Minovu stezku na jihu Laosu. Někteří naši kritici</w:t>
      </w:r>
      <w:r w:rsidR="00AE751F" w:rsidRPr="008D2DAE">
        <w:t xml:space="preserve"> v </w:t>
      </w:r>
      <w:r w:rsidRPr="008D2DAE">
        <w:t>Kongresu</w:t>
      </w:r>
      <w:r w:rsidR="00AE751F" w:rsidRPr="008D2DAE">
        <w:t xml:space="preserve"> a v </w:t>
      </w:r>
      <w:r w:rsidRPr="008D2DAE">
        <w:t>médiích prohlašovali, že</w:t>
      </w:r>
      <w:r w:rsidR="00AE751F" w:rsidRPr="008D2DAE">
        <w:t xml:space="preserve"> v </w:t>
      </w:r>
      <w:r w:rsidRPr="008D2DAE">
        <w:t xml:space="preserve">této omezené akci </w:t>
      </w:r>
      <w:r w:rsidR="00A76BE3" w:rsidRPr="008D2DAE">
        <w:t>–</w:t>
      </w:r>
      <w:r w:rsidR="00AE751F" w:rsidRPr="008D2DAE">
        <w:t xml:space="preserve"> v </w:t>
      </w:r>
      <w:r w:rsidRPr="008D2DAE">
        <w:t xml:space="preserve">nejjižnější části laoského území, nad kterou neměla laoská vláda už téměř deset let kontrolu </w:t>
      </w:r>
      <w:r w:rsidR="00A76BE3" w:rsidRPr="008D2DAE">
        <w:t>–</w:t>
      </w:r>
      <w:r w:rsidRPr="008D2DAE">
        <w:t xml:space="preserve"> spatřují provokaci vůči Pekingu rovnající se MacArthurovu postupu</w:t>
      </w:r>
      <w:r w:rsidR="00AE751F" w:rsidRPr="008D2DAE">
        <w:t xml:space="preserve"> k </w:t>
      </w:r>
      <w:r w:rsidRPr="008D2DAE">
        <w:t>řece Jalu</w:t>
      </w:r>
      <w:r w:rsidR="00AE751F" w:rsidRPr="008D2DAE">
        <w:t xml:space="preserve"> v </w:t>
      </w:r>
      <w:r w:rsidRPr="008D2DAE">
        <w:t>roce 1950. Váhavé snahy doposud velmi kritizované jihovietnamské armády odsuzovali mnozí naši odpůrci jako první krok</w:t>
      </w:r>
      <w:r w:rsidR="00AE751F" w:rsidRPr="008D2DAE">
        <w:t xml:space="preserve"> k </w:t>
      </w:r>
      <w:r w:rsidRPr="008D2DAE">
        <w:t>útoku na samotný Severní Vietnam,</w:t>
      </w:r>
      <w:r w:rsidR="00AE751F" w:rsidRPr="008D2DAE">
        <w:t xml:space="preserve"> a </w:t>
      </w:r>
      <w:r w:rsidRPr="008D2DAE">
        <w:t>Peking by</w:t>
      </w:r>
      <w:r w:rsidR="00AE751F" w:rsidRPr="008D2DAE">
        <w:t xml:space="preserve"> z </w:t>
      </w:r>
      <w:r w:rsidRPr="008D2DAE">
        <w:t>tohoto důvodu, jak uváděli, mohl vojensky intervenovat. (Kdyby Jihovietnamci měli tento potenciál, skončila by válka ve Vietnamu zcela jinak.) My jsme však byli přesvědčeni, že Čína hraje větší hru</w:t>
      </w:r>
      <w:r w:rsidR="00AE751F" w:rsidRPr="008D2DAE">
        <w:t xml:space="preserve"> a </w:t>
      </w:r>
      <w:r w:rsidRPr="008D2DAE">
        <w:t xml:space="preserve">že dobrovolně nevytvoří situaci, která je její největší noční můrou </w:t>
      </w:r>
      <w:r w:rsidR="00A76BE3" w:rsidRPr="008D2DAE">
        <w:t>–</w:t>
      </w:r>
      <w:r w:rsidRPr="008D2DAE">
        <w:t xml:space="preserve"> shodu mezi USA</w:t>
      </w:r>
      <w:r w:rsidR="00AE751F" w:rsidRPr="008D2DAE">
        <w:t xml:space="preserve"> a </w:t>
      </w:r>
      <w:r w:rsidRPr="008D2DAE">
        <w:t xml:space="preserve">Sovětským svazem </w:t>
      </w:r>
      <w:r w:rsidR="00A76BE3" w:rsidRPr="008D2DAE">
        <w:t>–</w:t>
      </w:r>
      <w:r w:rsidRPr="008D2DAE">
        <w:t>,</w:t>
      </w:r>
      <w:r w:rsidR="00AE751F" w:rsidRPr="008D2DAE">
        <w:t xml:space="preserve"> a </w:t>
      </w:r>
      <w:r w:rsidRPr="008D2DAE">
        <w:t>nebude tedy proti nám válčit jménem Hanoje</w:t>
      </w:r>
      <w:r w:rsidR="00AE751F" w:rsidRPr="008D2DAE">
        <w:t xml:space="preserve"> v </w:t>
      </w:r>
      <w:r w:rsidRPr="008D2DAE">
        <w:t>neobyvatelných džunglích jižního Laosu.</w:t>
      </w:r>
    </w:p>
    <w:p w:rsidR="00AE751F" w:rsidRPr="008D2DAE" w:rsidRDefault="000151F1" w:rsidP="00BF453C">
      <w:pPr>
        <w:pStyle w:val="Textodsazen"/>
      </w:pPr>
      <w:r w:rsidRPr="008D2DAE">
        <w:t xml:space="preserve">Vývoj událostí potvrdil tento úsudek. </w:t>
      </w:r>
      <w:r w:rsidRPr="008D2DAE">
        <w:rPr>
          <w:i/>
        </w:rPr>
        <w:t>Že</w:t>
      </w:r>
      <w:r w:rsidR="00AE751F" w:rsidRPr="008D2DAE">
        <w:rPr>
          <w:i/>
        </w:rPr>
        <w:t>n-m</w:t>
      </w:r>
      <w:r w:rsidRPr="008D2DAE">
        <w:rPr>
          <w:i/>
        </w:rPr>
        <w:t xml:space="preserve">in </w:t>
      </w:r>
      <w:r w:rsidR="00C936E6" w:rsidRPr="008D2DAE">
        <w:rPr>
          <w:i/>
        </w:rPr>
        <w:t>ž</w:t>
      </w:r>
      <w:r w:rsidR="00AE751F" w:rsidRPr="008D2DAE">
        <w:rPr>
          <w:i/>
        </w:rPr>
        <w:t>‘-p</w:t>
      </w:r>
      <w:r w:rsidRPr="008D2DAE">
        <w:rPr>
          <w:i/>
        </w:rPr>
        <w:t>ao</w:t>
      </w:r>
      <w:r w:rsidRPr="008D2DAE">
        <w:t xml:space="preserve"> samozřejmě 4. února</w:t>
      </w:r>
      <w:r w:rsidR="00D874E5" w:rsidRPr="008D2DAE">
        <w:t xml:space="preserve"> </w:t>
      </w:r>
      <w:r w:rsidRPr="008D2DAE">
        <w:t>1971 výmluvně odsoudil vojenské operace</w:t>
      </w:r>
      <w:r w:rsidR="00AE751F" w:rsidRPr="008D2DAE">
        <w:t xml:space="preserve"> v </w:t>
      </w:r>
      <w:r w:rsidRPr="008D2DAE">
        <w:t>Laosu. Avšak stejně jako</w:t>
      </w:r>
      <w:r w:rsidR="00AE751F" w:rsidRPr="008D2DAE">
        <w:t xml:space="preserve"> v </w:t>
      </w:r>
      <w:r w:rsidRPr="008D2DAE">
        <w:t>předchozím roce</w:t>
      </w:r>
      <w:r w:rsidR="00AE751F" w:rsidRPr="008D2DAE">
        <w:t xml:space="preserve"> v </w:t>
      </w:r>
      <w:r w:rsidRPr="008D2DAE">
        <w:t>případě Kambodže se pečlivě vyhnul osobním útokům na Nixona. Mao byl</w:t>
      </w:r>
      <w:r w:rsidR="00AE751F" w:rsidRPr="008D2DAE">
        <w:t xml:space="preserve"> v </w:t>
      </w:r>
      <w:r w:rsidRPr="008D2DAE">
        <w:t>článku citován pouze jednou</w:t>
      </w:r>
      <w:r w:rsidR="00AE751F" w:rsidRPr="008D2DAE">
        <w:t xml:space="preserve"> a </w:t>
      </w:r>
      <w:r w:rsidRPr="008D2DAE">
        <w:t>ve stejném duchu, jako tomu bylo</w:t>
      </w:r>
      <w:r w:rsidR="00AE751F" w:rsidRPr="008D2DAE">
        <w:t xml:space="preserve"> a </w:t>
      </w:r>
      <w:r w:rsidRPr="008D2DAE">
        <w:t>Kambodže</w:t>
      </w:r>
      <w:r w:rsidR="00AE751F" w:rsidRPr="008D2DAE">
        <w:t xml:space="preserve"> v </w:t>
      </w:r>
      <w:r w:rsidRPr="008D2DAE">
        <w:t xml:space="preserve">předcházejícím roce: </w:t>
      </w:r>
      <w:r w:rsidR="00AE751F" w:rsidRPr="008D2DAE">
        <w:t>„</w:t>
      </w:r>
      <w:r w:rsidRPr="008D2DAE">
        <w:t>Všechny tři indočínské národy posílením své jednoty, vzájemnou podporou</w:t>
      </w:r>
      <w:r w:rsidR="00AE751F" w:rsidRPr="008D2DAE">
        <w:t xml:space="preserve"> a </w:t>
      </w:r>
      <w:r w:rsidRPr="008D2DAE">
        <w:t>vytrváním</w:t>
      </w:r>
      <w:r w:rsidR="00AE751F" w:rsidRPr="008D2DAE">
        <w:t xml:space="preserve"> v </w:t>
      </w:r>
      <w:r w:rsidRPr="008D2DAE">
        <w:t>dlouhé národní válce zcela jistě překonají všechny překážky</w:t>
      </w:r>
      <w:r w:rsidR="00AE751F" w:rsidRPr="008D2DAE">
        <w:t xml:space="preserve"> a </w:t>
      </w:r>
      <w:r w:rsidRPr="008D2DAE">
        <w:t>dosáhnou totálního vítězství.</w:t>
      </w:r>
      <w:r w:rsidR="00AE751F" w:rsidRPr="008D2DAE">
        <w:t>“</w:t>
      </w:r>
      <w:r w:rsidRPr="008D2DAE">
        <w:t xml:space="preserve"> Jinými slovy, Vietnam byl dokonale schopen vyhrát svou válku</w:t>
      </w:r>
      <w:r w:rsidR="00AE751F" w:rsidRPr="008D2DAE">
        <w:t xml:space="preserve"> a </w:t>
      </w:r>
      <w:r w:rsidRPr="008D2DAE">
        <w:t>Čína se do konfliktu vojensky nezapojí.</w:t>
      </w:r>
    </w:p>
    <w:p w:rsidR="00AE751F" w:rsidRPr="008D2DAE" w:rsidRDefault="000151F1" w:rsidP="00BF453C">
      <w:pPr>
        <w:pStyle w:val="Textodsazen"/>
      </w:pPr>
      <w:r w:rsidRPr="008D2DAE">
        <w:t xml:space="preserve">Číňané si den, kdy </w:t>
      </w:r>
      <w:r w:rsidR="00200E5D" w:rsidRPr="008D2DAE">
        <w:t>vyšla</w:t>
      </w:r>
      <w:r w:rsidRPr="008D2DAE">
        <w:t xml:space="preserve"> tiráda</w:t>
      </w:r>
      <w:r w:rsidR="00AE751F" w:rsidRPr="008D2DAE">
        <w:t xml:space="preserve"> v </w:t>
      </w:r>
      <w:r w:rsidR="00C936E6" w:rsidRPr="008D2DAE">
        <w:rPr>
          <w:i/>
        </w:rPr>
        <w:t>Že</w:t>
      </w:r>
      <w:r w:rsidR="00AE751F" w:rsidRPr="008D2DAE">
        <w:rPr>
          <w:i/>
        </w:rPr>
        <w:t>n-m</w:t>
      </w:r>
      <w:r w:rsidR="00C936E6" w:rsidRPr="008D2DAE">
        <w:rPr>
          <w:i/>
        </w:rPr>
        <w:t>in ž</w:t>
      </w:r>
      <w:r w:rsidR="00AE751F" w:rsidRPr="008D2DAE">
        <w:rPr>
          <w:i/>
        </w:rPr>
        <w:t>‘-p</w:t>
      </w:r>
      <w:r w:rsidR="00C936E6" w:rsidRPr="008D2DAE">
        <w:rPr>
          <w:i/>
        </w:rPr>
        <w:t>ao</w:t>
      </w:r>
      <w:r w:rsidRPr="008D2DAE">
        <w:rPr>
          <w:i/>
        </w:rPr>
        <w:t>,</w:t>
      </w:r>
      <w:r w:rsidRPr="008D2DAE">
        <w:t xml:space="preserve"> vyhráli</w:t>
      </w:r>
      <w:r w:rsidR="00AE751F" w:rsidRPr="008D2DAE">
        <w:t xml:space="preserve"> k </w:t>
      </w:r>
      <w:r w:rsidRPr="008D2DAE">
        <w:t>vyslání dalšího signálu, aby měli jistotu, že opravdu chápeme. Čchiao Kua</w:t>
      </w:r>
      <w:r w:rsidR="00AE751F" w:rsidRPr="008D2DAE">
        <w:t>n-c</w:t>
      </w:r>
      <w:r w:rsidRPr="008D2DAE">
        <w:t>hua, náměstek čínského ministra zahraničí</w:t>
      </w:r>
      <w:r w:rsidR="00AE751F" w:rsidRPr="008D2DAE">
        <w:t xml:space="preserve"> a </w:t>
      </w:r>
      <w:r w:rsidRPr="008D2DAE">
        <w:t>dlouholetý přítel</w:t>
      </w:r>
      <w:r w:rsidR="00AE751F" w:rsidRPr="008D2DAE">
        <w:t xml:space="preserve"> a </w:t>
      </w:r>
      <w:r w:rsidRPr="008D2DAE">
        <w:t xml:space="preserve">spolupracovník </w:t>
      </w:r>
      <w:r w:rsidR="00D874E5" w:rsidRPr="008D2DAE">
        <w:t>Č</w:t>
      </w:r>
      <w:r w:rsidRPr="008D2DAE">
        <w:t>ou E</w:t>
      </w:r>
      <w:r w:rsidR="00AE751F" w:rsidRPr="008D2DAE">
        <w:t>n-l</w:t>
      </w:r>
      <w:r w:rsidRPr="008D2DAE">
        <w:t>aje, řekl norskému velvyslanci</w:t>
      </w:r>
      <w:r w:rsidR="00AE751F" w:rsidRPr="008D2DAE">
        <w:t xml:space="preserve"> v </w:t>
      </w:r>
      <w:r w:rsidRPr="008D2DAE">
        <w:t xml:space="preserve">Pekingu Olemu Aalgardovi, že si </w:t>
      </w:r>
      <w:r w:rsidR="00117C8D" w:rsidRPr="008D2DAE">
        <w:t>Čína</w:t>
      </w:r>
      <w:r w:rsidRPr="008D2DAE">
        <w:t xml:space="preserve"> je vědoma nového trendu</w:t>
      </w:r>
      <w:r w:rsidR="00AE751F" w:rsidRPr="008D2DAE">
        <w:t xml:space="preserve"> v </w:t>
      </w:r>
      <w:r w:rsidRPr="008D2DAE">
        <w:t>americké politice. Válka</w:t>
      </w:r>
      <w:r w:rsidR="00AE751F" w:rsidRPr="008D2DAE">
        <w:t xml:space="preserve"> v </w:t>
      </w:r>
      <w:r w:rsidRPr="008D2DAE">
        <w:t>Indočíně znemožňuje obnovení varšavských rozhovorů, řekl Čchiao, ale Číňané</w:t>
      </w:r>
      <w:r w:rsidR="00AE751F" w:rsidRPr="008D2DAE">
        <w:t xml:space="preserve"> s </w:t>
      </w:r>
      <w:r w:rsidRPr="008D2DAE">
        <w:t>námi budou dř</w:t>
      </w:r>
      <w:r w:rsidR="00D874E5" w:rsidRPr="008D2DAE">
        <w:t>í</w:t>
      </w:r>
      <w:r w:rsidRPr="008D2DAE">
        <w:t>ve či později chtít jednat. Vyjádřil zvláštní přání pohovořit si se mnou</w:t>
      </w:r>
      <w:r w:rsidR="00AE751F" w:rsidRPr="008D2DAE">
        <w:t xml:space="preserve"> a </w:t>
      </w:r>
      <w:r w:rsidRPr="008D2DAE">
        <w:t>požádal Aalgarda, aby nás</w:t>
      </w:r>
      <w:r w:rsidR="00AE751F" w:rsidRPr="008D2DAE">
        <w:t xml:space="preserve"> o </w:t>
      </w:r>
      <w:r w:rsidRPr="008D2DAE">
        <w:t>tom informoval. Zaznamenali jsme toto sdělení</w:t>
      </w:r>
      <w:r w:rsidR="00AE751F" w:rsidRPr="008D2DAE">
        <w:t xml:space="preserve"> a </w:t>
      </w:r>
      <w:r w:rsidRPr="008D2DAE">
        <w:t>měli dvojnásobné ujištění, že Číňané chápou, že máme</w:t>
      </w:r>
      <w:r w:rsidR="00AE751F" w:rsidRPr="008D2DAE">
        <w:t xml:space="preserve"> v </w:t>
      </w:r>
      <w:r w:rsidRPr="008D2DAE">
        <w:t xml:space="preserve">Laosu omezené cíle. Nixon vyhlásil 17. února na tiskové konferenci, že </w:t>
      </w:r>
      <w:r w:rsidR="00AE751F" w:rsidRPr="008D2DAE">
        <w:t>„</w:t>
      </w:r>
      <w:r w:rsidRPr="008D2DAE">
        <w:t>tato akce není namířena proti komunistické Číně. Je namířena proti Severovietnamcům, kteří útočí na Jihovietnamce</w:t>
      </w:r>
      <w:r w:rsidR="00AE751F" w:rsidRPr="008D2DAE">
        <w:t xml:space="preserve"> a </w:t>
      </w:r>
      <w:r w:rsidRPr="008D2DAE">
        <w:t>Kambodžany. Proto se domnívám, že čínští komunisté nemají žádný důvod interpretovat ji jako své ohrožení,</w:t>
      </w:r>
      <w:r w:rsidR="00AE751F" w:rsidRPr="008D2DAE">
        <w:t xml:space="preserve"> a </w:t>
      </w:r>
      <w:r w:rsidRPr="008D2DAE">
        <w:t>nemají tedy žádný důvod reagovat.</w:t>
      </w:r>
      <w:r w:rsidR="00AE751F" w:rsidRPr="008D2DAE">
        <w:t>“</w:t>
      </w:r>
      <w:r w:rsidRPr="008D2DAE">
        <w:t xml:space="preserve"> Zaznamenáníhodná byla</w:t>
      </w:r>
      <w:r w:rsidR="00AE751F" w:rsidRPr="008D2DAE">
        <w:t xml:space="preserve"> i </w:t>
      </w:r>
      <w:r w:rsidRPr="008D2DAE">
        <w:t>zdrženlivost, kterou ukázal Čou E</w:t>
      </w:r>
      <w:r w:rsidR="00AE751F" w:rsidRPr="008D2DAE">
        <w:t>n-l</w:t>
      </w:r>
      <w:r w:rsidRPr="008D2DAE">
        <w:t>aj během své návštěvy Hanoje, kde pobýval od 5. do 8. března. Severovietnamcům nabídl morální</w:t>
      </w:r>
      <w:r w:rsidR="00AE751F" w:rsidRPr="008D2DAE">
        <w:t xml:space="preserve"> a </w:t>
      </w:r>
      <w:r w:rsidRPr="008D2DAE">
        <w:t>materiální podporu, ale zdržel se jakýchkoli osobních invektiv proti Nixonovi nebo hrozeb, že Čína bude intervenovat.</w:t>
      </w:r>
    </w:p>
    <w:p w:rsidR="00AE751F" w:rsidRPr="008D2DAE" w:rsidRDefault="000151F1" w:rsidP="00BF453C">
      <w:pPr>
        <w:pStyle w:val="Textodsazen"/>
      </w:pPr>
      <w:r w:rsidRPr="008D2DAE">
        <w:t>My jsme mezitím</w:t>
      </w:r>
      <w:r w:rsidR="00AE751F" w:rsidRPr="008D2DAE">
        <w:t xml:space="preserve"> v </w:t>
      </w:r>
      <w:r w:rsidRPr="008D2DAE">
        <w:t>druhé prezidentově Zprávě</w:t>
      </w:r>
      <w:r w:rsidR="00AE751F" w:rsidRPr="008D2DAE">
        <w:t xml:space="preserve"> o </w:t>
      </w:r>
      <w:r w:rsidRPr="008D2DAE">
        <w:t>zahraniční politice vydané 25. února 1971 opakovali naše přání zlepšit vztahy</w:t>
      </w:r>
      <w:r w:rsidR="00AE751F" w:rsidRPr="008D2DAE">
        <w:t xml:space="preserve"> s </w:t>
      </w:r>
      <w:r w:rsidRPr="008D2DAE">
        <w:t>Čínou. Bylo to poprvé, kdy byl</w:t>
      </w:r>
      <w:r w:rsidR="00AE751F" w:rsidRPr="008D2DAE">
        <w:t xml:space="preserve"> v </w:t>
      </w:r>
      <w:r w:rsidRPr="008D2DAE">
        <w:t xml:space="preserve">nějakém americkém oficiálním dokumentu použit nikoli </w:t>
      </w:r>
      <w:r w:rsidRPr="008D2DAE">
        <w:lastRenderedPageBreak/>
        <w:t>název Čína, ale Čínská lidová republika.</w:t>
      </w:r>
      <w:r w:rsidR="00AE751F" w:rsidRPr="008D2DAE">
        <w:t xml:space="preserve"> A </w:t>
      </w:r>
      <w:r w:rsidRPr="008D2DAE">
        <w:t>dále jsme zmírňovali omezení obchodu</w:t>
      </w:r>
      <w:r w:rsidR="00AE751F" w:rsidRPr="008D2DAE">
        <w:t xml:space="preserve"> s </w:t>
      </w:r>
      <w:r w:rsidRPr="008D2DAE">
        <w:t>Čínou. Ministerstvo zahraničí oznámilo 15. března prezidentovo rozhodnutí ukončit všechna omezení spojená</w:t>
      </w:r>
      <w:r w:rsidR="00AE751F" w:rsidRPr="008D2DAE">
        <w:t xml:space="preserve"> s </w:t>
      </w:r>
      <w:r w:rsidRPr="008D2DAE">
        <w:t>výjezdem amerických občanů do Čínské lidové republiky; od té doby bylo možno cestovat do Číny</w:t>
      </w:r>
      <w:r w:rsidR="00AE751F" w:rsidRPr="008D2DAE">
        <w:t xml:space="preserve"> z </w:t>
      </w:r>
      <w:r w:rsidRPr="008D2DAE">
        <w:t>jakéhokoli důvodu. (Číňané byli, pokud jde</w:t>
      </w:r>
      <w:r w:rsidR="00AE751F" w:rsidRPr="008D2DAE">
        <w:t xml:space="preserve"> o </w:t>
      </w:r>
      <w:r w:rsidRPr="008D2DAE">
        <w:t>vstupní víza, méně liberální. Za osmnáct měsíců povolili vstup jen třem Američanům.) Instruoval jsem Rona Zieglera, aby na briefingu</w:t>
      </w:r>
      <w:r w:rsidR="00AE751F" w:rsidRPr="008D2DAE">
        <w:t xml:space="preserve"> v </w:t>
      </w:r>
      <w:r w:rsidRPr="008D2DAE">
        <w:t xml:space="preserve">Bílém domě na toto rozhodnutí upozornil: </w:t>
      </w:r>
      <w:r w:rsidR="00AE751F" w:rsidRPr="008D2DAE">
        <w:t>„</w:t>
      </w:r>
      <w:r w:rsidRPr="008D2DAE">
        <w:t>Doufáme</w:t>
      </w:r>
      <w:r w:rsidR="00AE751F" w:rsidRPr="008D2DAE">
        <w:t xml:space="preserve"> v </w:t>
      </w:r>
      <w:r w:rsidRPr="008D2DAE">
        <w:t>reciprocitu, ale její nedostatek nás neodradí.</w:t>
      </w:r>
      <w:r w:rsidR="00AE751F" w:rsidRPr="008D2DAE">
        <w:t>“</w:t>
      </w:r>
    </w:p>
    <w:p w:rsidR="00AE751F" w:rsidRPr="008D2DAE" w:rsidRDefault="000151F1" w:rsidP="00BF453C">
      <w:pPr>
        <w:pStyle w:val="Textodsazen"/>
      </w:pPr>
      <w:r w:rsidRPr="008D2DAE">
        <w:t xml:space="preserve">Sedmnáctého března Číňané ukázali, jakých invektiv jsou schopni, když to míní vážně: spustili divoký verbální útok </w:t>
      </w:r>
      <w:r w:rsidRPr="008D2DAE">
        <w:rPr>
          <w:i/>
        </w:rPr>
        <w:t>na Sovětský svaz.</w:t>
      </w:r>
      <w:r w:rsidRPr="008D2DAE">
        <w:t xml:space="preserve"> Tři hlavní čínské deníky publikovaly společně při příležitosti stého výročí Pařížské komuny úvodník,</w:t>
      </w:r>
      <w:r w:rsidR="00AE751F" w:rsidRPr="008D2DAE">
        <w:t xml:space="preserve"> v </w:t>
      </w:r>
      <w:r w:rsidRPr="008D2DAE">
        <w:t xml:space="preserve">němž se zdůrazňovalo, že revoluční vítězství si vyžaduje </w:t>
      </w:r>
      <w:r w:rsidR="00AE751F" w:rsidRPr="008D2DAE">
        <w:t>„</w:t>
      </w:r>
      <w:r w:rsidRPr="008D2DAE">
        <w:t>moc revolučních mas</w:t>
      </w:r>
      <w:r w:rsidR="00AE751F" w:rsidRPr="008D2DAE">
        <w:t>“</w:t>
      </w:r>
      <w:r w:rsidRPr="008D2DAE">
        <w:t xml:space="preserve">. Brežněv byl odsouzen jako </w:t>
      </w:r>
      <w:r w:rsidR="00AE751F" w:rsidRPr="008D2DAE">
        <w:t>„</w:t>
      </w:r>
      <w:r w:rsidRPr="008D2DAE">
        <w:t>renegá</w:t>
      </w:r>
      <w:r w:rsidR="00D874E5" w:rsidRPr="008D2DAE">
        <w:t>t</w:t>
      </w:r>
      <w:r w:rsidR="00AE751F" w:rsidRPr="008D2DAE">
        <w:t>“</w:t>
      </w:r>
      <w:r w:rsidRPr="008D2DAE">
        <w:t>.</w:t>
      </w:r>
      <w:r w:rsidR="00AE751F" w:rsidRPr="008D2DAE">
        <w:t xml:space="preserve"> O </w:t>
      </w:r>
      <w:r w:rsidRPr="008D2DAE">
        <w:t>Spojených státech byla</w:t>
      </w:r>
      <w:r w:rsidR="00AE751F" w:rsidRPr="008D2DAE">
        <w:t xml:space="preserve"> v </w:t>
      </w:r>
      <w:r w:rsidRPr="008D2DAE">
        <w:t>článku jen letmá zmínka.</w:t>
      </w:r>
      <w:r w:rsidR="00AE751F" w:rsidRPr="008D2DAE">
        <w:t xml:space="preserve"> V </w:t>
      </w:r>
      <w:r w:rsidRPr="008D2DAE">
        <w:t>Pekingu nás</w:t>
      </w:r>
      <w:r w:rsidR="00AE751F" w:rsidRPr="008D2DAE">
        <w:t xml:space="preserve"> v </w:t>
      </w:r>
      <w:r w:rsidRPr="008D2DAE">
        <w:t>pozici hlavního nepřítele vystřídal Sovětský svaz.</w:t>
      </w:r>
    </w:p>
    <w:p w:rsidR="00AE751F" w:rsidRPr="008D2DAE" w:rsidRDefault="000151F1" w:rsidP="00BF453C">
      <w:pPr>
        <w:pStyle w:val="Textodsazen"/>
      </w:pPr>
      <w:r w:rsidRPr="008D2DAE">
        <w:t>Třebaže Moskva mohla jen ztratit tím, že přizná svou zranitelnost, Čína byla pro Sověty příliš citlivou záležitostí, než aby dokázali ignorovat byť jen slovní výpad, jak nyní všichni mohli vidět.</w:t>
      </w:r>
      <w:r w:rsidR="00AE751F" w:rsidRPr="008D2DAE">
        <w:t xml:space="preserve"> V </w:t>
      </w:r>
      <w:r w:rsidRPr="008D2DAE">
        <w:t xml:space="preserve">sovětském zahraničněpolitickém týdeníku </w:t>
      </w:r>
      <w:r w:rsidRPr="008D2DAE">
        <w:rPr>
          <w:i/>
        </w:rPr>
        <w:t>Novoje vremja</w:t>
      </w:r>
      <w:r w:rsidRPr="008D2DAE">
        <w:t xml:space="preserve"> vyšel 26. března článek, jehož autor zuřivě útočil na Spojené státy za to, že vůči Číně vedou </w:t>
      </w:r>
      <w:r w:rsidR="00AE751F" w:rsidRPr="008D2DAE">
        <w:t>„</w:t>
      </w:r>
      <w:r w:rsidRPr="008D2DAE">
        <w:t>diplomacii úsměvů</w:t>
      </w:r>
      <w:r w:rsidR="00AE751F" w:rsidRPr="008D2DAE">
        <w:t>“ v </w:t>
      </w:r>
      <w:r w:rsidRPr="008D2DAE">
        <w:t>naději na další zhoršení sovětsk</w:t>
      </w:r>
      <w:r w:rsidR="00AE751F" w:rsidRPr="008D2DAE">
        <w:t>o-č</w:t>
      </w:r>
      <w:r w:rsidRPr="008D2DAE">
        <w:t>ínských vztahů. Dokonce</w:t>
      </w:r>
      <w:r w:rsidR="00AE751F" w:rsidRPr="008D2DAE">
        <w:t xml:space="preserve"> i „</w:t>
      </w:r>
      <w:r w:rsidRPr="008D2DAE">
        <w:t>ultrareakcionářské</w:t>
      </w:r>
      <w:r w:rsidR="00AE751F" w:rsidRPr="008D2DAE">
        <w:t>“</w:t>
      </w:r>
      <w:r w:rsidRPr="008D2DAE">
        <w:t xml:space="preserve"> skupiny ve Spojených státech, pravilo se</w:t>
      </w:r>
      <w:r w:rsidR="00AE751F" w:rsidRPr="008D2DAE">
        <w:t xml:space="preserve"> v </w:t>
      </w:r>
      <w:r w:rsidRPr="008D2DAE">
        <w:t>článku, jsou pro navázání styků</w:t>
      </w:r>
      <w:r w:rsidR="00AE751F" w:rsidRPr="008D2DAE">
        <w:t xml:space="preserve"> s </w:t>
      </w:r>
      <w:r w:rsidRPr="008D2DAE">
        <w:t>Pekingem za tímto zlověstným účelem.</w:t>
      </w:r>
    </w:p>
    <w:p w:rsidR="00AE751F" w:rsidRPr="008D2DAE" w:rsidRDefault="000151F1" w:rsidP="00BF453C">
      <w:pPr>
        <w:pStyle w:val="Textodsazen"/>
      </w:pPr>
      <w:r w:rsidRPr="008D2DAE">
        <w:t>Koncem března se konal 24. sjezd Komunistické strany Sovětského svazu. Generální tajemník strany Br</w:t>
      </w:r>
      <w:r w:rsidR="00D874E5" w:rsidRPr="008D2DAE">
        <w:t>e</w:t>
      </w:r>
      <w:r w:rsidRPr="008D2DAE">
        <w:t>žn</w:t>
      </w:r>
      <w:r w:rsidR="00200E5D" w:rsidRPr="008D2DAE">
        <w:t>ě</w:t>
      </w:r>
      <w:r w:rsidRPr="008D2DAE">
        <w:t>v 30. března ve své oficiální zprávě lamentoval nad tím, že sovětsk</w:t>
      </w:r>
      <w:r w:rsidR="00AE751F" w:rsidRPr="008D2DAE">
        <w:t>o-č</w:t>
      </w:r>
      <w:r w:rsidRPr="008D2DAE">
        <w:t>ínské v</w:t>
      </w:r>
      <w:r w:rsidR="00071DC7" w:rsidRPr="008D2DAE">
        <w:t>z</w:t>
      </w:r>
      <w:r w:rsidRPr="008D2DAE">
        <w:t>t</w:t>
      </w:r>
      <w:r w:rsidR="00D874E5" w:rsidRPr="008D2DAE">
        <w:t>a</w:t>
      </w:r>
      <w:r w:rsidRPr="008D2DAE">
        <w:t xml:space="preserve">hy jsou </w:t>
      </w:r>
      <w:r w:rsidR="00D874E5" w:rsidRPr="008D2DAE">
        <w:t>s</w:t>
      </w:r>
      <w:r w:rsidRPr="008D2DAE">
        <w:t>tál</w:t>
      </w:r>
      <w:r w:rsidR="00D874E5" w:rsidRPr="008D2DAE">
        <w:t>e</w:t>
      </w:r>
      <w:r w:rsidRPr="008D2DAE">
        <w:t xml:space="preserve"> na mrtvém bod</w:t>
      </w:r>
      <w:r w:rsidR="00D874E5" w:rsidRPr="008D2DAE">
        <w:t>ě</w:t>
      </w:r>
      <w:r w:rsidRPr="008D2DAE">
        <w:t xml:space="preserve">, ale rezolutně odmítl </w:t>
      </w:r>
      <w:r w:rsidR="00AE751F" w:rsidRPr="008D2DAE">
        <w:t>„</w:t>
      </w:r>
      <w:r w:rsidRPr="008D2DAE">
        <w:t>pomlouvačn</w:t>
      </w:r>
      <w:r w:rsidR="00D874E5" w:rsidRPr="008D2DAE">
        <w:t>é</w:t>
      </w:r>
      <w:r w:rsidRPr="008D2DAE">
        <w:t xml:space="preserve"> výmysly</w:t>
      </w:r>
      <w:r w:rsidR="00AE751F" w:rsidRPr="008D2DAE">
        <w:t>“ o </w:t>
      </w:r>
      <w:r w:rsidRPr="008D2DAE">
        <w:t>Sov</w:t>
      </w:r>
      <w:r w:rsidR="00D874E5" w:rsidRPr="008D2DAE">
        <w:t>ě</w:t>
      </w:r>
      <w:r w:rsidRPr="008D2DAE">
        <w:t>t</w:t>
      </w:r>
      <w:r w:rsidR="00D874E5" w:rsidRPr="008D2DAE">
        <w:t>s</w:t>
      </w:r>
      <w:r w:rsidRPr="008D2DAE">
        <w:t>kém</w:t>
      </w:r>
      <w:r w:rsidR="00D874E5" w:rsidRPr="008D2DAE">
        <w:t xml:space="preserve"> svazu</w:t>
      </w:r>
      <w:r w:rsidR="00A76BE3" w:rsidRPr="008D2DAE">
        <w:t xml:space="preserve"> </w:t>
      </w:r>
      <w:r w:rsidR="00AE751F" w:rsidRPr="008D2DAE">
        <w:t>„</w:t>
      </w:r>
      <w:r w:rsidRPr="008D2DAE">
        <w:t>rozšiřované Pekingem</w:t>
      </w:r>
      <w:r w:rsidR="00AE751F" w:rsidRPr="008D2DAE">
        <w:t xml:space="preserve"> a </w:t>
      </w:r>
      <w:r w:rsidRPr="008D2DAE">
        <w:t>vštěpované do mysli čínského lidu</w:t>
      </w:r>
      <w:r w:rsidR="00AE751F" w:rsidRPr="008D2DAE">
        <w:t>“</w:t>
      </w:r>
      <w:r w:rsidRPr="008D2DAE">
        <w:t>:</w:t>
      </w:r>
    </w:p>
    <w:p w:rsidR="00AE751F" w:rsidRPr="008D2DAE" w:rsidRDefault="00AE751F" w:rsidP="00BF453C">
      <w:pPr>
        <w:pStyle w:val="Textodsazen"/>
      </w:pPr>
    </w:p>
    <w:p w:rsidR="00AE751F" w:rsidRPr="008D2DAE" w:rsidRDefault="000151F1" w:rsidP="005D525C">
      <w:pPr>
        <w:pStyle w:val="Text-cittneodsazen"/>
      </w:pPr>
      <w:r w:rsidRPr="008D2DAE">
        <w:t>Je</w:t>
      </w:r>
      <w:r w:rsidR="00AE751F" w:rsidRPr="008D2DAE">
        <w:t xml:space="preserve"> o </w:t>
      </w:r>
      <w:r w:rsidRPr="008D2DAE">
        <w:t>to absurdnější</w:t>
      </w:r>
      <w:r w:rsidR="00AE751F" w:rsidRPr="008D2DAE">
        <w:t xml:space="preserve"> a </w:t>
      </w:r>
      <w:r w:rsidRPr="008D2DAE">
        <w:t>škodlivější zasévat neshody mezi Čínu</w:t>
      </w:r>
      <w:r w:rsidR="00AE751F" w:rsidRPr="008D2DAE">
        <w:t xml:space="preserve"> a </w:t>
      </w:r>
      <w:r w:rsidRPr="008D2DAE">
        <w:t>SSSR, uvážím</w:t>
      </w:r>
      <w:r w:rsidR="00AE751F" w:rsidRPr="008D2DAE">
        <w:t>e-l</w:t>
      </w:r>
      <w:r w:rsidRPr="008D2DAE">
        <w:t>i, že se to děje</w:t>
      </w:r>
      <w:r w:rsidR="00AE751F" w:rsidRPr="008D2DAE">
        <w:t xml:space="preserve"> v </w:t>
      </w:r>
      <w:r w:rsidRPr="008D2DAE">
        <w:t>situaci, kdy imperialisté stupňují své agresivní akce proti národům milujícím svobodu. Situace si více než kdykoli předtím vyžaduje soudržnost</w:t>
      </w:r>
      <w:r w:rsidR="00AE751F" w:rsidRPr="008D2DAE">
        <w:t xml:space="preserve"> a </w:t>
      </w:r>
      <w:r w:rsidRPr="008D2DAE">
        <w:t>společný postup všech antiimperialistických, revolučních sil</w:t>
      </w:r>
      <w:r w:rsidR="00AE751F" w:rsidRPr="008D2DAE">
        <w:t xml:space="preserve"> a </w:t>
      </w:r>
      <w:r w:rsidRPr="008D2DAE">
        <w:t>nikoli rozdmýchávání nepřátelství mezi takovými státy, jako jsou Sovětský svaz</w:t>
      </w:r>
      <w:r w:rsidR="00AE751F" w:rsidRPr="008D2DAE">
        <w:t xml:space="preserve"> a </w:t>
      </w:r>
      <w:r w:rsidRPr="008D2DAE">
        <w:t>Čína.</w:t>
      </w:r>
    </w:p>
    <w:p w:rsidR="00AE751F" w:rsidRPr="008D2DAE" w:rsidRDefault="00AE751F" w:rsidP="00BF453C">
      <w:pPr>
        <w:pStyle w:val="Textodsazen"/>
      </w:pPr>
    </w:p>
    <w:p w:rsidR="00AE751F" w:rsidRPr="008D2DAE" w:rsidRDefault="000151F1" w:rsidP="00BF453C">
      <w:pPr>
        <w:pStyle w:val="Textodsazen"/>
      </w:pPr>
      <w:r w:rsidRPr="008D2DAE">
        <w:t>Brežněv však svými návrhy ukázal, že Moskva prakticky nemůže zabránit tomu, čeho se obává. Přišel</w:t>
      </w:r>
      <w:r w:rsidR="00AE751F" w:rsidRPr="008D2DAE">
        <w:t xml:space="preserve"> s </w:t>
      </w:r>
      <w:r w:rsidRPr="008D2DAE">
        <w:t xml:space="preserve">myšlenkou konference pěti jaderných mocností </w:t>
      </w:r>
      <w:r w:rsidR="00A76BE3" w:rsidRPr="008D2DAE">
        <w:t>–</w:t>
      </w:r>
      <w:r w:rsidRPr="008D2DAE">
        <w:t xml:space="preserve"> Spojených států, Sovětského svazu, Británie, Francie</w:t>
      </w:r>
      <w:r w:rsidR="00AE751F" w:rsidRPr="008D2DAE">
        <w:t xml:space="preserve"> a </w:t>
      </w:r>
      <w:r w:rsidRPr="008D2DAE">
        <w:t xml:space="preserve">Číny </w:t>
      </w:r>
      <w:r w:rsidR="00A76BE3" w:rsidRPr="008D2DAE">
        <w:t>–</w:t>
      </w:r>
      <w:r w:rsidRPr="008D2DAE">
        <w:t xml:space="preserve">, </w:t>
      </w:r>
      <w:r w:rsidR="00AE751F" w:rsidRPr="008D2DAE">
        <w:t>„</w:t>
      </w:r>
      <w:r w:rsidRPr="008D2DAE">
        <w:t>na které by byly celkově posouzeny problémy jaderného odzbrojení</w:t>
      </w:r>
      <w:r w:rsidR="00AE751F" w:rsidRPr="008D2DAE">
        <w:t>“</w:t>
      </w:r>
      <w:r w:rsidRPr="008D2DAE">
        <w:t>. Protože bylo předem dáno, že Peking všechny takové plány odmítne, šlo jen</w:t>
      </w:r>
      <w:r w:rsidR="00AE751F" w:rsidRPr="008D2DAE">
        <w:t xml:space="preserve"> o </w:t>
      </w:r>
      <w:r w:rsidRPr="008D2DAE">
        <w:t>další průhledný pokus izolovat Čínu.</w:t>
      </w:r>
      <w:r w:rsidR="00AE751F" w:rsidRPr="008D2DAE">
        <w:t xml:space="preserve"> A </w:t>
      </w:r>
      <w:r w:rsidRPr="008D2DAE">
        <w:t>Spojené státy, pokud rozuměly svým vlastním zájmům, nemohly mít žádný důvod, proč se připojit</w:t>
      </w:r>
      <w:r w:rsidR="00AE751F" w:rsidRPr="008D2DAE">
        <w:t xml:space="preserve"> k </w:t>
      </w:r>
      <w:r w:rsidRPr="008D2DAE">
        <w:t>takovým snahám.</w:t>
      </w:r>
    </w:p>
    <w:p w:rsidR="00AE751F" w:rsidRPr="008D2DAE" w:rsidRDefault="000151F1" w:rsidP="00BF453C">
      <w:pPr>
        <w:pStyle w:val="Textodsazen"/>
      </w:pPr>
      <w:r w:rsidRPr="008D2DAE">
        <w:lastRenderedPageBreak/>
        <w:t>Na konci března byl tento trend již zjevný. Blížili jsme se ke konci první fáze naší dlouhé</w:t>
      </w:r>
      <w:r w:rsidR="00AE751F" w:rsidRPr="008D2DAE">
        <w:t xml:space="preserve"> a </w:t>
      </w:r>
      <w:r w:rsidRPr="008D2DAE">
        <w:t>složité cesty.</w:t>
      </w:r>
      <w:r w:rsidR="00AE751F" w:rsidRPr="008D2DAE">
        <w:t xml:space="preserve"> V </w:t>
      </w:r>
      <w:r w:rsidRPr="008D2DAE">
        <w:t>tomto bodě udělal Čou E</w:t>
      </w:r>
      <w:r w:rsidR="00AE751F" w:rsidRPr="008D2DAE">
        <w:t>n-l</w:t>
      </w:r>
      <w:r w:rsidRPr="008D2DAE">
        <w:t>aj další krok, který posunul věci mimořádně kupředu.</w:t>
      </w:r>
    </w:p>
    <w:p w:rsidR="00AE751F" w:rsidRPr="008D2DAE" w:rsidRDefault="000151F1" w:rsidP="00D37A2F">
      <w:pPr>
        <w:pStyle w:val="Nadpis3"/>
      </w:pPr>
      <w:bookmarkStart w:id="592" w:name="bookmark140"/>
      <w:bookmarkStart w:id="593" w:name="_Toc384757579"/>
      <w:bookmarkStart w:id="594" w:name="_Toc384757869"/>
      <w:bookmarkStart w:id="595" w:name="_Toc385021675"/>
      <w:r w:rsidRPr="008D2DAE">
        <w:t>Pingpongová diplomacie</w:t>
      </w:r>
      <w:bookmarkEnd w:id="592"/>
      <w:bookmarkEnd w:id="593"/>
      <w:bookmarkEnd w:id="594"/>
      <w:bookmarkEnd w:id="595"/>
    </w:p>
    <w:p w:rsidR="00AE751F" w:rsidRPr="008D2DAE" w:rsidRDefault="00480AB0" w:rsidP="0019232C">
      <w:pPr>
        <w:pStyle w:val="Text-neodsazen"/>
      </w:pPr>
      <w:r w:rsidRPr="008D2DAE">
        <w:t>P</w:t>
      </w:r>
      <w:r w:rsidR="000151F1" w:rsidRPr="008D2DAE">
        <w:t xml:space="preserve">ředzvěstí dramatických událostí, které nás čekaly, byla systematická snaha Číňanů obnovit po </w:t>
      </w:r>
      <w:r w:rsidR="00200E5D" w:rsidRPr="008D2DAE">
        <w:t>paralýze</w:t>
      </w:r>
      <w:r w:rsidR="000151F1" w:rsidRPr="008D2DAE">
        <w:t>, kterou si sami způsobili kulturní revolucí, svou globální diplomacii.</w:t>
      </w:r>
      <w:r w:rsidR="00AE751F" w:rsidRPr="008D2DAE">
        <w:t xml:space="preserve"> V </w:t>
      </w:r>
      <w:r w:rsidR="000151F1" w:rsidRPr="008D2DAE">
        <w:t>květnu roku 1969 začal Peking znovu vysílat velvyslance do těch zemí,</w:t>
      </w:r>
      <w:r w:rsidR="00AE751F" w:rsidRPr="008D2DAE">
        <w:t xml:space="preserve"> z </w:t>
      </w:r>
      <w:r w:rsidR="000151F1" w:rsidRPr="008D2DAE">
        <w:t>nichž je až na jednoho během těchto politických bouří odvolal.</w:t>
      </w:r>
    </w:p>
    <w:p w:rsidR="00AE751F" w:rsidRPr="008D2DAE" w:rsidRDefault="00AE751F" w:rsidP="00BF453C">
      <w:pPr>
        <w:pStyle w:val="Textodsazen"/>
      </w:pPr>
      <w:r w:rsidRPr="008D2DAE">
        <w:t>V </w:t>
      </w:r>
      <w:r w:rsidR="000151F1" w:rsidRPr="008D2DAE">
        <w:t>roce 1970 se snažil navázat diplomatické styky se státy,</w:t>
      </w:r>
      <w:r w:rsidRPr="008D2DAE">
        <w:t xml:space="preserve"> s </w:t>
      </w:r>
      <w:r w:rsidR="000151F1" w:rsidRPr="008D2DAE">
        <w:t>nimiž je předtím neměl. Do začátku dubna roku 1971 hlásil ministr zahraničí Rogers prezidentovi, že Peking uznalo během posledních šesti měsíců dalších sedm zemí, tedy více než za posledních sedm let. Čína jednala</w:t>
      </w:r>
      <w:r w:rsidRPr="008D2DAE">
        <w:t xml:space="preserve"> o </w:t>
      </w:r>
      <w:r w:rsidR="000151F1" w:rsidRPr="008D2DAE">
        <w:t>obnovení diplomatických styků</w:t>
      </w:r>
      <w:r w:rsidRPr="008D2DAE">
        <w:t xml:space="preserve"> s </w:t>
      </w:r>
      <w:r w:rsidR="000151F1" w:rsidRPr="008D2DAE">
        <w:t>tak odlišnými zeměmi jako Rakousko, Libanon, Peru</w:t>
      </w:r>
      <w:r w:rsidRPr="008D2DAE">
        <w:t xml:space="preserve"> a </w:t>
      </w:r>
      <w:r w:rsidR="000151F1" w:rsidRPr="008D2DAE">
        <w:t>Kamerun, informoval dále Rogers. Snažila se obnovit styky</w:t>
      </w:r>
      <w:r w:rsidRPr="008D2DAE">
        <w:t xml:space="preserve"> s </w:t>
      </w:r>
      <w:r w:rsidR="000151F1" w:rsidRPr="008D2DAE">
        <w:t>několika africkými státy</w:t>
      </w:r>
      <w:r w:rsidRPr="008D2DAE">
        <w:t xml:space="preserve"> a </w:t>
      </w:r>
      <w:r w:rsidR="000151F1" w:rsidRPr="008D2DAE">
        <w:t>ustavit tam své mise pro hospodářskou pomoc. Usilovala také</w:t>
      </w:r>
      <w:r w:rsidRPr="008D2DAE">
        <w:t xml:space="preserve"> o </w:t>
      </w:r>
      <w:r w:rsidR="000151F1" w:rsidRPr="008D2DAE">
        <w:t>zlepšení vztahů</w:t>
      </w:r>
      <w:r w:rsidRPr="008D2DAE">
        <w:t xml:space="preserve"> s </w:t>
      </w:r>
      <w:r w:rsidR="000151F1" w:rsidRPr="008D2DAE">
        <w:t>Británií</w:t>
      </w:r>
      <w:r w:rsidRPr="008D2DAE">
        <w:t xml:space="preserve"> a </w:t>
      </w:r>
      <w:r w:rsidR="000151F1" w:rsidRPr="008D2DAE">
        <w:t>Japonskem,</w:t>
      </w:r>
      <w:r w:rsidRPr="008D2DAE">
        <w:t xml:space="preserve"> a </w:t>
      </w:r>
      <w:r w:rsidR="000151F1" w:rsidRPr="008D2DAE">
        <w:t>dokonce</w:t>
      </w:r>
      <w:r w:rsidRPr="008D2DAE">
        <w:t xml:space="preserve"> i </w:t>
      </w:r>
      <w:r w:rsidR="000151F1" w:rsidRPr="008D2DAE">
        <w:t>oťukávala východoevropské země</w:t>
      </w:r>
      <w:r w:rsidRPr="008D2DAE">
        <w:t xml:space="preserve"> v </w:t>
      </w:r>
      <w:r w:rsidR="000151F1" w:rsidRPr="008D2DAE">
        <w:t>sovětské sféře vlivu. Podle Rogerse se Peking hlavně snažil získat podporu pro svůj návrat do OSN. Čou E</w:t>
      </w:r>
      <w:r w:rsidRPr="008D2DAE">
        <w:t>n-l</w:t>
      </w:r>
      <w:r w:rsidR="000151F1" w:rsidRPr="008D2DAE">
        <w:t>aj řekl jasně</w:t>
      </w:r>
      <w:r w:rsidR="00D874E5" w:rsidRPr="008D2DAE">
        <w:t xml:space="preserve"> </w:t>
      </w:r>
      <w:r w:rsidR="000151F1" w:rsidRPr="008D2DAE">
        <w:t>3.</w:t>
      </w:r>
      <w:r w:rsidR="00A76BE3" w:rsidRPr="008D2DAE">
        <w:t xml:space="preserve"> </w:t>
      </w:r>
      <w:r w:rsidR="000151F1" w:rsidRPr="008D2DAE">
        <w:t>dubna britskému chargé d</w:t>
      </w:r>
      <w:r w:rsidRPr="008D2DAE">
        <w:t>’</w:t>
      </w:r>
      <w:r w:rsidR="000151F1" w:rsidRPr="008D2DAE">
        <w:t>affaires</w:t>
      </w:r>
      <w:r w:rsidRPr="008D2DAE">
        <w:t xml:space="preserve"> v </w:t>
      </w:r>
      <w:r w:rsidR="000151F1" w:rsidRPr="008D2DAE">
        <w:t>Pekingu, že cenou za zlepšené angl</w:t>
      </w:r>
      <w:r w:rsidRPr="008D2DAE">
        <w:t>o-č</w:t>
      </w:r>
      <w:r w:rsidR="000151F1" w:rsidRPr="008D2DAE">
        <w:t>ínské vztahy bude změna britského stanoviska</w:t>
      </w:r>
      <w:r w:rsidRPr="008D2DAE">
        <w:t xml:space="preserve"> v </w:t>
      </w:r>
      <w:r w:rsidR="000151F1" w:rsidRPr="008D2DAE">
        <w:t>otázce návratu Číny do OSN</w:t>
      </w:r>
      <w:r w:rsidRPr="008D2DAE">
        <w:t xml:space="preserve"> a </w:t>
      </w:r>
      <w:r w:rsidR="000151F1" w:rsidRPr="008D2DAE">
        <w:t>dále uzavření britského konzulátu</w:t>
      </w:r>
      <w:r w:rsidRPr="008D2DAE">
        <w:t xml:space="preserve"> v </w:t>
      </w:r>
      <w:r w:rsidR="000151F1" w:rsidRPr="008D2DAE">
        <w:t>Tcha</w:t>
      </w:r>
      <w:r w:rsidRPr="008D2DAE">
        <w:t>j-p</w:t>
      </w:r>
      <w:r w:rsidR="000151F1" w:rsidRPr="008D2DAE">
        <w:t>eji.</w:t>
      </w:r>
    </w:p>
    <w:p w:rsidR="00AE751F" w:rsidRPr="008D2DAE" w:rsidRDefault="000151F1" w:rsidP="00BF453C">
      <w:pPr>
        <w:pStyle w:val="Textodsazen"/>
      </w:pPr>
      <w:r w:rsidRPr="008D2DAE">
        <w:t>Prvního dubna roku 1971 hlásilo ministerstvo zahraničí další významný vývoj. Čou E</w:t>
      </w:r>
      <w:r w:rsidR="00AE751F" w:rsidRPr="008D2DAE">
        <w:t>n-l</w:t>
      </w:r>
      <w:r w:rsidRPr="008D2DAE">
        <w:t>aj například</w:t>
      </w:r>
      <w:r w:rsidR="00AE751F" w:rsidRPr="008D2DAE">
        <w:t xml:space="preserve"> v </w:t>
      </w:r>
      <w:r w:rsidRPr="008D2DAE">
        <w:t>březnu přijal bývalého japonského ministra zahraničí Aiičira Fudžijamu</w:t>
      </w:r>
      <w:r w:rsidR="00AE751F" w:rsidRPr="008D2DAE">
        <w:t xml:space="preserve"> a </w:t>
      </w:r>
      <w:r w:rsidRPr="008D2DAE">
        <w:t xml:space="preserve">řekl mu, že </w:t>
      </w:r>
      <w:r w:rsidR="00AE751F" w:rsidRPr="008D2DAE">
        <w:t>„</w:t>
      </w:r>
      <w:r w:rsidRPr="008D2DAE">
        <w:t>v určitém bodě je možné náhlé zlepšení vztahů</w:t>
      </w:r>
      <w:r w:rsidR="00AE751F" w:rsidRPr="008D2DAE">
        <w:t>“</w:t>
      </w:r>
      <w:r w:rsidRPr="008D2DAE">
        <w:t xml:space="preserve"> se Spojenými státy. Čou řekl, že si </w:t>
      </w:r>
      <w:r w:rsidR="00AE751F" w:rsidRPr="008D2DAE">
        <w:t>„</w:t>
      </w:r>
      <w:r w:rsidRPr="008D2DAE">
        <w:t>velmi pečlivě</w:t>
      </w:r>
      <w:r w:rsidR="00AE751F" w:rsidRPr="008D2DAE">
        <w:t>“</w:t>
      </w:r>
      <w:r w:rsidRPr="008D2DAE">
        <w:t xml:space="preserve"> přečetl prezidentovu Zprávu</w:t>
      </w:r>
      <w:r w:rsidR="00AE751F" w:rsidRPr="008D2DAE">
        <w:t xml:space="preserve"> o </w:t>
      </w:r>
      <w:r w:rsidRPr="008D2DAE">
        <w:t>zahraniční politice</w:t>
      </w:r>
      <w:r w:rsidR="00AE751F" w:rsidRPr="008D2DAE">
        <w:t xml:space="preserve"> a „</w:t>
      </w:r>
      <w:r w:rsidRPr="008D2DAE">
        <w:t>zvláště zaregistroval skutečnost, že nějaký americký prezident poprvé použil oficiální název Číny</w:t>
      </w:r>
      <w:r w:rsidR="00AE751F" w:rsidRPr="008D2DAE">
        <w:t>“</w:t>
      </w:r>
      <w:r w:rsidRPr="008D2DAE">
        <w:t>.</w:t>
      </w:r>
      <w:r w:rsidR="00AE751F" w:rsidRPr="008D2DAE">
        <w:t xml:space="preserve"> V </w:t>
      </w:r>
      <w:r w:rsidRPr="008D2DAE">
        <w:t>tomtéž memorandu ministerstva zahraničí byla zahrnuta zpráva</w:t>
      </w:r>
      <w:r w:rsidR="00AE751F" w:rsidRPr="008D2DAE">
        <w:t xml:space="preserve"> o </w:t>
      </w:r>
      <w:r w:rsidRPr="008D2DAE">
        <w:t>dojmech Edgara Snowa</w:t>
      </w:r>
      <w:r w:rsidR="00AE751F" w:rsidRPr="008D2DAE">
        <w:t xml:space="preserve"> z </w:t>
      </w:r>
      <w:r w:rsidRPr="008D2DAE">
        <w:t>jeho nedávných rozhovorů</w:t>
      </w:r>
      <w:r w:rsidR="00AE751F" w:rsidRPr="008D2DAE">
        <w:t xml:space="preserve"> s </w:t>
      </w:r>
      <w:r w:rsidRPr="008D2DAE">
        <w:t>Maem</w:t>
      </w:r>
      <w:r w:rsidR="00AE751F" w:rsidRPr="008D2DAE">
        <w:t xml:space="preserve"> a </w:t>
      </w:r>
      <w:r w:rsidRPr="008D2DAE">
        <w:t>Čouem. Ministerstvo určitě nemělo</w:t>
      </w:r>
      <w:r w:rsidR="00AE751F" w:rsidRPr="008D2DAE">
        <w:t xml:space="preserve"> k </w:t>
      </w:r>
      <w:r w:rsidRPr="008D2DAE">
        <w:t>dispozici celý text interview, protože ignorovalo důležitý prvek spočívají</w:t>
      </w:r>
      <w:r w:rsidR="00AE751F" w:rsidRPr="008D2DAE">
        <w:t xml:space="preserve"> v </w:t>
      </w:r>
      <w:r w:rsidRPr="008D2DAE">
        <w:t>pozvání Nixon</w:t>
      </w:r>
      <w:r w:rsidR="00200E5D" w:rsidRPr="008D2DAE">
        <w:t>a</w:t>
      </w:r>
      <w:r w:rsidRPr="008D2DAE">
        <w:t>. Místo toho hlásilo,</w:t>
      </w:r>
      <w:r w:rsidR="00D874E5" w:rsidRPr="008D2DAE">
        <w:t xml:space="preserve"> </w:t>
      </w:r>
      <w:r w:rsidRPr="008D2DAE">
        <w:t>že Snow se vrá</w:t>
      </w:r>
      <w:r w:rsidR="00D874E5" w:rsidRPr="008D2DAE">
        <w:t>t</w:t>
      </w:r>
      <w:r w:rsidRPr="008D2DAE">
        <w:t>i</w:t>
      </w:r>
      <w:r w:rsidR="00D874E5" w:rsidRPr="008D2DAE">
        <w:t>l</w:t>
      </w:r>
      <w:r w:rsidR="00AE751F" w:rsidRPr="008D2DAE">
        <w:t xml:space="preserve"> z </w:t>
      </w:r>
      <w:r w:rsidR="00D874E5" w:rsidRPr="008D2DAE">
        <w:t>Čí</w:t>
      </w:r>
      <w:r w:rsidRPr="008D2DAE">
        <w:t>ny</w:t>
      </w:r>
      <w:r w:rsidR="00AE751F" w:rsidRPr="008D2DAE">
        <w:t xml:space="preserve"> s </w:t>
      </w:r>
      <w:r w:rsidRPr="008D2DAE">
        <w:t xml:space="preserve">názorem, že </w:t>
      </w:r>
      <w:r w:rsidR="00AE751F" w:rsidRPr="008D2DAE">
        <w:t>„</w:t>
      </w:r>
      <w:r w:rsidRPr="008D2DAE">
        <w:t>není žádná bezprostřední vyhlídka na zlepšení čínsk</w:t>
      </w:r>
      <w:r w:rsidR="00AE751F" w:rsidRPr="008D2DAE">
        <w:t>o-a</w:t>
      </w:r>
      <w:r w:rsidRPr="008D2DAE">
        <w:t>merický</w:t>
      </w:r>
      <w:r w:rsidR="00D874E5" w:rsidRPr="008D2DAE">
        <w:t>c</w:t>
      </w:r>
      <w:r w:rsidRPr="008D2DAE">
        <w:t>h vztahů kvůli válce</w:t>
      </w:r>
      <w:r w:rsidR="00AE751F" w:rsidRPr="008D2DAE">
        <w:t xml:space="preserve"> v </w:t>
      </w:r>
      <w:r w:rsidRPr="008D2DAE">
        <w:t>Indočíně</w:t>
      </w:r>
      <w:r w:rsidR="00AE751F" w:rsidRPr="008D2DAE">
        <w:t>“</w:t>
      </w:r>
      <w:r w:rsidRPr="008D2DAE">
        <w:t>. Mao, říkalo se</w:t>
      </w:r>
      <w:r w:rsidR="00AE751F" w:rsidRPr="008D2DAE">
        <w:t xml:space="preserve"> v </w:t>
      </w:r>
      <w:r w:rsidRPr="008D2DAE">
        <w:t>memorandu, neočekává, že by před rokem 1972 došlo</w:t>
      </w:r>
      <w:r w:rsidR="00AE751F" w:rsidRPr="008D2DAE">
        <w:t xml:space="preserve"> k </w:t>
      </w:r>
      <w:r w:rsidRPr="008D2DAE">
        <w:t>pokroku ve vzájemných vztazích, Tento depresivní závěr vyvracela ale zdánlivě banální větička</w:t>
      </w:r>
      <w:r w:rsidR="00AE751F" w:rsidRPr="008D2DAE">
        <w:t xml:space="preserve"> v </w:t>
      </w:r>
      <w:r w:rsidRPr="008D2DAE">
        <w:t>odstavci</w:t>
      </w:r>
      <w:r w:rsidR="00AE751F" w:rsidRPr="008D2DAE">
        <w:t xml:space="preserve"> o </w:t>
      </w:r>
      <w:r w:rsidRPr="008D2DAE">
        <w:t>nejednoznačných vztazích Číny</w:t>
      </w:r>
      <w:r w:rsidR="00AE751F" w:rsidRPr="008D2DAE">
        <w:t xml:space="preserve"> s </w:t>
      </w:r>
      <w:r w:rsidRPr="008D2DAE">
        <w:t>Japonskem. Obě země mají určité problémy, poznamenalo ministerstvo, ale existují pozitivní známky,</w:t>
      </w:r>
      <w:r w:rsidR="00AE751F" w:rsidRPr="008D2DAE">
        <w:t xml:space="preserve"> k </w:t>
      </w:r>
      <w:r w:rsidRPr="008D2DAE">
        <w:t xml:space="preserve">nimž patří skutečnost, že </w:t>
      </w:r>
      <w:r w:rsidR="00AE751F" w:rsidRPr="008D2DAE">
        <w:t>„</w:t>
      </w:r>
      <w:r w:rsidRPr="008D2DAE">
        <w:t>Peking také poslal svůj pingpongový tým na mezinárodní turnaj do Japonska, což je první takový krok během několika posledních let</w:t>
      </w:r>
      <w:r w:rsidR="00AE751F" w:rsidRPr="008D2DAE">
        <w:t>“</w:t>
      </w:r>
      <w:r w:rsidRPr="008D2DAE">
        <w:t>.</w:t>
      </w:r>
      <w:r w:rsidR="00AE751F" w:rsidRPr="008D2DAE">
        <w:t xml:space="preserve"> </w:t>
      </w:r>
      <w:r w:rsidR="00AE751F" w:rsidRPr="008D2DAE">
        <w:lastRenderedPageBreak/>
        <w:t>O </w:t>
      </w:r>
      <w:r w:rsidRPr="008D2DAE">
        <w:t>pět dní později jsme všichni pochopili význam této věty.</w:t>
      </w:r>
    </w:p>
    <w:p w:rsidR="00AE751F" w:rsidRPr="008D2DAE" w:rsidRDefault="000151F1" w:rsidP="00BF453C">
      <w:pPr>
        <w:pStyle w:val="Textodsazen"/>
      </w:pPr>
      <w:r w:rsidRPr="008D2DAE">
        <w:t>Tohoto turnaje, 31. mistrovství světa ve stolním tenisu, jež se konalo</w:t>
      </w:r>
      <w:r w:rsidR="00AE751F" w:rsidRPr="008D2DAE">
        <w:t xml:space="preserve"> v </w:t>
      </w:r>
      <w:r w:rsidRPr="008D2DAE">
        <w:t>Nagoji, se také účastnil náš tým. Devět mladých Američanů</w:t>
      </w:r>
      <w:r w:rsidR="00AE751F" w:rsidRPr="008D2DAE">
        <w:t xml:space="preserve"> o </w:t>
      </w:r>
      <w:r w:rsidRPr="008D2DAE">
        <w:t>tom nemělo tušení, ale také se stali hráči ve složité šachové partii. Čtvrtého dubna, kdy byl na mistrovství odpočinkový den, oslovil Glenn Cowan, devatenáctiletý mladík ze Santa Monica City College</w:t>
      </w:r>
      <w:r w:rsidR="00AE751F" w:rsidRPr="008D2DAE">
        <w:t xml:space="preserve"> a </w:t>
      </w:r>
      <w:r w:rsidRPr="008D2DAE">
        <w:t>Los Angeles, kapitána čínského družstva, trojnásobného světového šampióna Čuang C</w:t>
      </w:r>
      <w:r w:rsidR="00AE751F" w:rsidRPr="008D2DAE">
        <w:t>e-t</w:t>
      </w:r>
      <w:r w:rsidRPr="008D2DAE">
        <w:t>unga</w:t>
      </w:r>
      <w:r w:rsidR="00AE751F" w:rsidRPr="008D2DAE">
        <w:t xml:space="preserve"> a </w:t>
      </w:r>
      <w:r w:rsidRPr="008D2DAE">
        <w:t>zorganizoval si cestu</w:t>
      </w:r>
      <w:r w:rsidR="00AE751F" w:rsidRPr="008D2DAE">
        <w:t xml:space="preserve"> s </w:t>
      </w:r>
      <w:r w:rsidRPr="008D2DAE">
        <w:t>Číňany</w:t>
      </w:r>
      <w:r w:rsidR="00AE751F" w:rsidRPr="008D2DAE">
        <w:t xml:space="preserve"> v </w:t>
      </w:r>
      <w:r w:rsidRPr="008D2DAE">
        <w:t>jejich autobuse, když se jeli podívat na poloostrov Mie, kde byly perlorodkové farmy. (</w:t>
      </w:r>
      <w:r w:rsidR="00AE751F" w:rsidRPr="008D2DAE">
        <w:t>„</w:t>
      </w:r>
      <w:r w:rsidRPr="008D2DAE">
        <w:t>Zorganizoval</w:t>
      </w:r>
      <w:r w:rsidR="00AE751F" w:rsidRPr="008D2DAE">
        <w:t>“</w:t>
      </w:r>
      <w:r w:rsidRPr="008D2DAE">
        <w:t xml:space="preserve"> je téměř jistě chybný výraz. Číňané by nesouhlasili, pokud by nepřijeli do Nagoje</w:t>
      </w:r>
      <w:r w:rsidR="00AE751F" w:rsidRPr="008D2DAE">
        <w:t xml:space="preserve"> s </w:t>
      </w:r>
      <w:r w:rsidRPr="008D2DAE">
        <w:t>jasnými instrukcemi spřátelit se</w:t>
      </w:r>
      <w:r w:rsidR="00AE751F" w:rsidRPr="008D2DAE">
        <w:t xml:space="preserve"> s </w:t>
      </w:r>
      <w:r w:rsidRPr="008D2DAE">
        <w:t>Američany. Číňané však mají jeden mimořádný dar: schopnost postarat se, aby pečlivě naplánovaná akce vypadala zcela spontánně.) Druhý den Cowan počkal, až Čuang dokončí zapas,</w:t>
      </w:r>
      <w:r w:rsidR="00AE751F" w:rsidRPr="008D2DAE">
        <w:t xml:space="preserve"> a </w:t>
      </w:r>
      <w:r w:rsidRPr="008D2DAE">
        <w:t>nabídl mu jako malou pozornost tričko. Cowan, posluchač druhého ročníku vysoké školy, na které studoval historii</w:t>
      </w:r>
      <w:r w:rsidR="00AE751F" w:rsidRPr="008D2DAE">
        <w:t xml:space="preserve"> a </w:t>
      </w:r>
      <w:r w:rsidRPr="008D2DAE">
        <w:t xml:space="preserve">politologii, později prohlásil, že chtěl </w:t>
      </w:r>
      <w:r w:rsidR="00AE751F" w:rsidRPr="008D2DAE">
        <w:t>„</w:t>
      </w:r>
      <w:r w:rsidRPr="008D2DAE">
        <w:t>podporovat přátelství</w:t>
      </w:r>
      <w:r w:rsidR="00AE751F" w:rsidRPr="008D2DAE">
        <w:t xml:space="preserve"> s </w:t>
      </w:r>
      <w:r w:rsidRPr="008D2DAE">
        <w:t>každým včetně Číňanů</w:t>
      </w:r>
      <w:r w:rsidR="00AE751F" w:rsidRPr="008D2DAE">
        <w:t>“</w:t>
      </w:r>
      <w:r w:rsidRPr="008D2DAE">
        <w:t>. Čuang</w:t>
      </w:r>
      <w:r w:rsidR="00AE751F" w:rsidRPr="008D2DAE">
        <w:t xml:space="preserve"> k </w:t>
      </w:r>
      <w:r w:rsidRPr="008D2DAE">
        <w:t>jeho údivu nabízený dárek přijal</w:t>
      </w:r>
      <w:r w:rsidR="00AE751F" w:rsidRPr="008D2DAE">
        <w:t xml:space="preserve"> a </w:t>
      </w:r>
      <w:r w:rsidRPr="008D2DAE">
        <w:t>na oplátku mu dal šátek se scénami</w:t>
      </w:r>
      <w:r w:rsidR="00AE751F" w:rsidRPr="008D2DAE">
        <w:t xml:space="preserve"> z </w:t>
      </w:r>
      <w:r w:rsidRPr="008D2DAE">
        <w:t>života Číny.</w:t>
      </w:r>
      <w:r w:rsidR="00B00D2B" w:rsidRPr="008D2DAE">
        <w:rPr>
          <w:rStyle w:val="sloodkazu-konecoddlu"/>
        </w:rPr>
        <w:t>(</w:t>
      </w:r>
      <w:r w:rsidR="00FD6F9F" w:rsidRPr="008D2DAE">
        <w:rPr>
          <w:rStyle w:val="sloodkazu-konecoddlu"/>
        </w:rPr>
        <w:t>7</w:t>
      </w:r>
      <w:r w:rsidR="00B00D2B" w:rsidRPr="008D2DAE">
        <w:rPr>
          <w:rStyle w:val="sloodkazu-konecoddlu"/>
        </w:rPr>
        <w:t>)</w:t>
      </w:r>
    </w:p>
    <w:p w:rsidR="00AE751F" w:rsidRPr="008D2DAE" w:rsidRDefault="00AE751F" w:rsidP="00BF453C">
      <w:pPr>
        <w:pStyle w:val="Textodsazen"/>
      </w:pPr>
      <w:r w:rsidRPr="008D2DAE">
        <w:t>A </w:t>
      </w:r>
      <w:r w:rsidR="000151F1" w:rsidRPr="008D2DAE">
        <w:t>6. dubna</w:t>
      </w:r>
      <w:r w:rsidRPr="008D2DAE">
        <w:t xml:space="preserve"> k </w:t>
      </w:r>
      <w:r w:rsidR="000151F1" w:rsidRPr="008D2DAE">
        <w:t>obrovskému údivu všech pozvali Číňané americký tým do Číny. Graham B. Steenhoven, předseda Amerického svazu stolního tenisu</w:t>
      </w:r>
      <w:r w:rsidRPr="008D2DAE">
        <w:t xml:space="preserve"> a </w:t>
      </w:r>
      <w:r w:rsidR="000151F1" w:rsidRPr="008D2DAE">
        <w:t>manažer našeho týmu, telefonoval do Tokia na naši ambasádu</w:t>
      </w:r>
      <w:r w:rsidRPr="008D2DAE">
        <w:t xml:space="preserve"> o </w:t>
      </w:r>
      <w:r w:rsidR="000151F1" w:rsidRPr="008D2DAE">
        <w:t>radu. William Cunningham, který pracoval na velvyslanectví jako expert na Čínu</w:t>
      </w:r>
      <w:r w:rsidRPr="008D2DAE">
        <w:t xml:space="preserve"> a o </w:t>
      </w:r>
      <w:r w:rsidR="000151F1" w:rsidRPr="008D2DAE">
        <w:t>našich návrzích Pekingu nevěděl nic vyjma našeho všeobecného zájmu zlepšit vztahy</w:t>
      </w:r>
      <w:r w:rsidRPr="008D2DAE">
        <w:t xml:space="preserve"> s </w:t>
      </w:r>
      <w:r w:rsidR="000151F1" w:rsidRPr="008D2DAE">
        <w:t>Čínou, doporučil Steenhovenovi nabídku přijmout.</w:t>
      </w:r>
      <w:r w:rsidR="00C00EE6" w:rsidRPr="008D2DAE">
        <w:rPr>
          <w:rStyle w:val="sloodkazu-konecoddlu"/>
        </w:rPr>
        <w:t>(</w:t>
      </w:r>
      <w:r w:rsidR="00FD6F9F" w:rsidRPr="008D2DAE">
        <w:rPr>
          <w:rStyle w:val="sloodkazu-konecoddlu"/>
        </w:rPr>
        <w:t>8</w:t>
      </w:r>
      <w:r w:rsidR="00C00EE6" w:rsidRPr="008D2DAE">
        <w:rPr>
          <w:rStyle w:val="sloodkazu-konecoddlu"/>
        </w:rPr>
        <w:t>)</w:t>
      </w:r>
      <w:r w:rsidR="000151F1" w:rsidRPr="008D2DAE">
        <w:t xml:space="preserve"> Cunningham si zaslouží velké uznání za svou prozíravost</w:t>
      </w:r>
      <w:r w:rsidRPr="008D2DAE">
        <w:t xml:space="preserve"> a </w:t>
      </w:r>
      <w:r w:rsidR="000151F1" w:rsidRPr="008D2DAE">
        <w:t xml:space="preserve">iniciativu. Washingtonská byrokracie byla opatrnější. Sedmého dubna ministerstvo zahraničí nahlásilo Bílému domu: </w:t>
      </w:r>
      <w:r w:rsidRPr="008D2DAE">
        <w:t>„</w:t>
      </w:r>
      <w:r w:rsidR="000151F1" w:rsidRPr="008D2DAE">
        <w:t>Třebaže si</w:t>
      </w:r>
      <w:r w:rsidRPr="008D2DAE">
        <w:t xml:space="preserve"> v </w:t>
      </w:r>
      <w:r w:rsidR="000151F1" w:rsidRPr="008D2DAE">
        <w:t>žádném případě ještě nemůžeme být jisti, mohlo by být toto pozvání zamýšleno přinejmenším částečně jako gesto, jímž Čína reaguje na současné americké iniciativy.</w:t>
      </w:r>
      <w:r w:rsidRPr="008D2DAE">
        <w:t>“</w:t>
      </w:r>
      <w:r w:rsidR="000151F1" w:rsidRPr="008D2DAE">
        <w:t xml:space="preserve"> Tím si úředníci pojistili, že je nikdo nebude moci obvinit</w:t>
      </w:r>
      <w:r w:rsidRPr="008D2DAE">
        <w:t xml:space="preserve"> z </w:t>
      </w:r>
      <w:r w:rsidR="000151F1" w:rsidRPr="008D2DAE">
        <w:t>ledabylosti.</w:t>
      </w:r>
      <w:r w:rsidRPr="008D2DAE">
        <w:t xml:space="preserve"> Z </w:t>
      </w:r>
      <w:r w:rsidR="000151F1" w:rsidRPr="008D2DAE">
        <w:t>pozvání se stala mezinárodní senzace, která upoutala pozornost celého světa.</w:t>
      </w:r>
      <w:r w:rsidRPr="008D2DAE">
        <w:t xml:space="preserve"> A </w:t>
      </w:r>
      <w:r w:rsidR="000151F1" w:rsidRPr="008D2DAE">
        <w:t>Čou E</w:t>
      </w:r>
      <w:r w:rsidRPr="008D2DAE">
        <w:t>n-l</w:t>
      </w:r>
      <w:r w:rsidR="000151F1" w:rsidRPr="008D2DAE">
        <w:t>aj tomu rozhodně napomohl svým pečlivým režírováním, Čínský rozhlas referoval</w:t>
      </w:r>
      <w:r w:rsidRPr="008D2DAE">
        <w:t xml:space="preserve"> o </w:t>
      </w:r>
      <w:r w:rsidR="000151F1" w:rsidRPr="008D2DAE">
        <w:t>pozvání pro americký tým jako</w:t>
      </w:r>
      <w:r w:rsidRPr="008D2DAE">
        <w:t xml:space="preserve"> o </w:t>
      </w:r>
      <w:r w:rsidR="000151F1" w:rsidRPr="008D2DAE">
        <w:t>zprávě první důležitosti, přestože se turnaje</w:t>
      </w:r>
      <w:r w:rsidRPr="008D2DAE">
        <w:t xml:space="preserve"> v </w:t>
      </w:r>
      <w:r w:rsidR="000151F1" w:rsidRPr="008D2DAE">
        <w:t>Číně mělo účastnit</w:t>
      </w:r>
      <w:r w:rsidRPr="008D2DAE">
        <w:t xml:space="preserve"> i </w:t>
      </w:r>
      <w:r w:rsidR="000151F1" w:rsidRPr="008D2DAE">
        <w:t>několik dalších národních týmů.</w:t>
      </w:r>
    </w:p>
    <w:p w:rsidR="00AE751F" w:rsidRPr="008D2DAE" w:rsidRDefault="000151F1" w:rsidP="00BF453C">
      <w:pPr>
        <w:pStyle w:val="Textodsazen"/>
      </w:pPr>
      <w:r w:rsidRPr="008D2DAE">
        <w:t>Den poté, co Číňané pozvali americký pingpongový tým, pronesl Nixon řeč</w:t>
      </w:r>
      <w:r w:rsidR="00AE751F" w:rsidRPr="008D2DAE">
        <w:t xml:space="preserve"> o </w:t>
      </w:r>
      <w:r w:rsidRPr="008D2DAE">
        <w:t>Vietnamu. Oznámil sice, že mezi 1. květnem</w:t>
      </w:r>
      <w:r w:rsidR="00AE751F" w:rsidRPr="008D2DAE">
        <w:t xml:space="preserve"> a </w:t>
      </w:r>
      <w:r w:rsidR="00D874E5" w:rsidRPr="008D2DAE">
        <w:t>1</w:t>
      </w:r>
      <w:r w:rsidRPr="008D2DAE">
        <w:t xml:space="preserve">. prosincem stáhne dalších </w:t>
      </w:r>
      <w:r w:rsidR="00D874E5" w:rsidRPr="008D2DAE">
        <w:t>100</w:t>
      </w:r>
      <w:r w:rsidRPr="008D2DAE">
        <w:t xml:space="preserve"> 000 amerických vojáků, hájil však také velmi ostře svou politiku vůči Indočíně včetně operaci</w:t>
      </w:r>
      <w:r w:rsidR="00AE751F" w:rsidRPr="008D2DAE">
        <w:t xml:space="preserve"> v </w:t>
      </w:r>
      <w:r w:rsidRPr="008D2DAE">
        <w:t>Laosu. Peking to nijak neodradilo. Členové amerického pingpongového týmu byli nadšen</w:t>
      </w:r>
      <w:r w:rsidR="00D874E5" w:rsidRPr="008D2DAE">
        <w:t>ě</w:t>
      </w:r>
      <w:r w:rsidRPr="008D2DAE">
        <w:t xml:space="preserve"> uvítáni. Čtrnáctého dubna </w:t>
      </w:r>
      <w:r w:rsidR="0058414F" w:rsidRPr="008D2DAE">
        <w:t>je</w:t>
      </w:r>
      <w:r w:rsidR="00AE751F" w:rsidRPr="008D2DAE">
        <w:t xml:space="preserve"> v </w:t>
      </w:r>
      <w:r w:rsidRPr="008D2DAE">
        <w:t>budov</w:t>
      </w:r>
      <w:r w:rsidR="00D874E5" w:rsidRPr="008D2DAE">
        <w:t>ě</w:t>
      </w:r>
      <w:r w:rsidRPr="008D2DAE">
        <w:t xml:space="preserve"> Vš</w:t>
      </w:r>
      <w:r w:rsidR="00D874E5" w:rsidRPr="008D2DAE">
        <w:t>e</w:t>
      </w:r>
      <w:r w:rsidRPr="008D2DAE">
        <w:t>čínského shromážděn</w:t>
      </w:r>
      <w:r w:rsidR="00D874E5" w:rsidRPr="008D2DAE">
        <w:t>í</w:t>
      </w:r>
      <w:r w:rsidRPr="008D2DAE">
        <w:t xml:space="preserve"> lidových zástupců přijal </w:t>
      </w:r>
      <w:r w:rsidR="00D874E5" w:rsidRPr="008D2DAE">
        <w:t>s</w:t>
      </w:r>
      <w:r w:rsidRPr="008D2DAE">
        <w:t>á</w:t>
      </w:r>
      <w:r w:rsidR="00D874E5" w:rsidRPr="008D2DAE">
        <w:t>m</w:t>
      </w:r>
      <w:r w:rsidRPr="008D2DAE">
        <w:t xml:space="preserve"> </w:t>
      </w:r>
      <w:r w:rsidR="00D874E5" w:rsidRPr="008D2DAE">
        <w:t>Čou E</w:t>
      </w:r>
      <w:r w:rsidR="00AE751F" w:rsidRPr="008D2DAE">
        <w:t>n-l</w:t>
      </w:r>
      <w:r w:rsidR="00D874E5" w:rsidRPr="008D2DAE">
        <w:t>aj,</w:t>
      </w:r>
      <w:r w:rsidRPr="008D2DAE">
        <w:t xml:space="preserve"> což byl výkon,</w:t>
      </w:r>
      <w:r w:rsidR="00AE751F" w:rsidRPr="008D2DAE">
        <w:t xml:space="preserve"> o </w:t>
      </w:r>
      <w:r w:rsidRPr="008D2DAE">
        <w:t>němž stále marn</w:t>
      </w:r>
      <w:r w:rsidR="00D874E5" w:rsidRPr="008D2DAE">
        <w:t>ě</w:t>
      </w:r>
      <w:r w:rsidRPr="008D2DAE">
        <w:t xml:space="preserve"> </w:t>
      </w:r>
      <w:r w:rsidR="00D874E5" w:rsidRPr="008D2DAE">
        <w:t>sn</w:t>
      </w:r>
      <w:r w:rsidRPr="008D2DAE">
        <w:t>ila</w:t>
      </w:r>
      <w:r w:rsidR="00D874E5" w:rsidRPr="008D2DAE">
        <w:t xml:space="preserve"> </w:t>
      </w:r>
      <w:r w:rsidRPr="008D2DAE">
        <w:t>většina západních diplomatů</w:t>
      </w:r>
      <w:r w:rsidR="00AE751F" w:rsidRPr="008D2DAE">
        <w:t xml:space="preserve"> v </w:t>
      </w:r>
      <w:r w:rsidRPr="008D2DAE">
        <w:t xml:space="preserve">Pekingu. </w:t>
      </w:r>
      <w:r w:rsidR="00AE751F" w:rsidRPr="008D2DAE">
        <w:t>„</w:t>
      </w:r>
      <w:r w:rsidRPr="008D2DAE">
        <w:t>Otevřeli jste novou kapitolu ve vztazích mezi americkým</w:t>
      </w:r>
      <w:r w:rsidR="00AE751F" w:rsidRPr="008D2DAE">
        <w:t xml:space="preserve"> a </w:t>
      </w:r>
      <w:r w:rsidRPr="008D2DAE">
        <w:t>čínským lidem,</w:t>
      </w:r>
      <w:r w:rsidR="00AE751F" w:rsidRPr="008D2DAE">
        <w:t>“</w:t>
      </w:r>
      <w:r w:rsidRPr="008D2DAE">
        <w:t xml:space="preserve"> řekl tento mimořádný premiér. </w:t>
      </w:r>
      <w:r w:rsidR="00AE751F" w:rsidRPr="008D2DAE">
        <w:t>„</w:t>
      </w:r>
      <w:r w:rsidRPr="008D2DAE">
        <w:t>Jsem si jist, že toto opětovně navázané přátelství se určitě setká</w:t>
      </w:r>
      <w:r w:rsidR="00AE751F" w:rsidRPr="008D2DAE">
        <w:t xml:space="preserve"> s </w:t>
      </w:r>
      <w:r w:rsidRPr="008D2DAE">
        <w:t>většinovou podporou</w:t>
      </w:r>
      <w:r w:rsidR="00AE751F" w:rsidRPr="008D2DAE">
        <w:t xml:space="preserve"> a </w:t>
      </w:r>
      <w:r w:rsidRPr="008D2DAE">
        <w:t xml:space="preserve">obou </w:t>
      </w:r>
      <w:r w:rsidRPr="008D2DAE">
        <w:lastRenderedPageBreak/>
        <w:t>našich národů.</w:t>
      </w:r>
      <w:r w:rsidR="00AE751F" w:rsidRPr="008D2DAE">
        <w:t>“</w:t>
      </w:r>
      <w:r w:rsidRPr="008D2DAE">
        <w:t xml:space="preserve"> Když šokovaní sportovci nereagovali, rozvinul premiér téma dál: </w:t>
      </w:r>
      <w:r w:rsidR="00AE751F" w:rsidRPr="008D2DAE">
        <w:t>„</w:t>
      </w:r>
      <w:r w:rsidRPr="008D2DAE">
        <w:t>Souhlasíte se mnou, nen</w:t>
      </w:r>
      <w:r w:rsidR="00AE751F" w:rsidRPr="008D2DAE">
        <w:t>í-l</w:t>
      </w:r>
      <w:r w:rsidRPr="008D2DAE">
        <w:t>iž pravda?</w:t>
      </w:r>
      <w:r w:rsidR="00AE751F" w:rsidRPr="008D2DAE">
        <w:t>“</w:t>
      </w:r>
      <w:r w:rsidRPr="008D2DAE">
        <w:t xml:space="preserve"> Američané začali zuřivě aplaudovat. Rychle pozvali čínský tým</w:t>
      </w:r>
      <w:r w:rsidR="00AE751F" w:rsidRPr="008D2DAE">
        <w:t xml:space="preserve"> k </w:t>
      </w:r>
      <w:r w:rsidRPr="008D2DAE">
        <w:t>turné po Spojených státech. Pozvání bylo okamžitě přijato.</w:t>
      </w:r>
    </w:p>
    <w:p w:rsidR="00AE751F" w:rsidRPr="008D2DAE" w:rsidRDefault="000151F1" w:rsidP="00BF453C">
      <w:pPr>
        <w:pStyle w:val="Textodsazen"/>
      </w:pPr>
      <w:r w:rsidRPr="008D2DAE">
        <w:t>Celý podnik nezapřel Čou E</w:t>
      </w:r>
      <w:r w:rsidR="00AE751F" w:rsidRPr="008D2DAE">
        <w:t>n-l</w:t>
      </w:r>
      <w:r w:rsidRPr="008D2DAE">
        <w:t>aje. Jako každý čínský tah</w:t>
      </w:r>
      <w:r w:rsidR="00AE751F" w:rsidRPr="008D2DAE">
        <w:t xml:space="preserve"> i </w:t>
      </w:r>
      <w:r w:rsidRPr="008D2DAE">
        <w:t>tento měl tolik významových rovin, že ta první, nejblyštivější byla ve skutečnosti nejméně významnou. Pozvání mladých Američanů evidentně symbolizovalo odhodlání Číny zlepšit vztahy se Spojenými státy</w:t>
      </w:r>
      <w:r w:rsidR="00A76BE3" w:rsidRPr="008D2DAE">
        <w:t>;</w:t>
      </w:r>
      <w:r w:rsidR="00AE751F" w:rsidRPr="008D2DAE">
        <w:t xml:space="preserve"> v </w:t>
      </w:r>
      <w:r w:rsidRPr="008D2DAE">
        <w:t xml:space="preserve">hlubší rovině znamenalo ujištění </w:t>
      </w:r>
      <w:r w:rsidR="00A76BE3" w:rsidRPr="008D2DAE">
        <w:t>–</w:t>
      </w:r>
      <w:r w:rsidRPr="008D2DAE">
        <w:t xml:space="preserve"> větší než jakékoli diplomatické sdělení prostřednictvím jakéhokoli kanálu </w:t>
      </w:r>
      <w:r w:rsidR="00A76BE3" w:rsidRPr="008D2DAE">
        <w:t>–</w:t>
      </w:r>
      <w:r w:rsidRPr="008D2DAE">
        <w:t>, že emisar, který nyní bude už zcela jistě pozván, vstoupí na přátelskou půdu. Byl to signál Bílému domu, že Peking naše iniciativy zaregistroval. Fakt, že stolní tenisté nemohli reprezentovat konkrétní politický směr, zvýšil</w:t>
      </w:r>
      <w:r w:rsidR="00AE751F" w:rsidRPr="008D2DAE">
        <w:t xml:space="preserve"> v </w:t>
      </w:r>
      <w:r w:rsidRPr="008D2DAE">
        <w:t>očích Číňanů atraktivitu jejich manévru. Čína byla schopna dosáhnout svého, aniž by se musela obávat nepříjemných komentářů</w:t>
      </w:r>
      <w:r w:rsidR="00AE751F" w:rsidRPr="008D2DAE">
        <w:t xml:space="preserve"> z </w:t>
      </w:r>
      <w:r w:rsidRPr="008D2DAE">
        <w:t>americké strany. Čou E</w:t>
      </w:r>
      <w:r w:rsidR="00AE751F" w:rsidRPr="008D2DAE">
        <w:t>n-l</w:t>
      </w:r>
      <w:r w:rsidRPr="008D2DAE">
        <w:t>aj také věděl, jak udělat gesto, které nemůže být odmítnuto.</w:t>
      </w:r>
      <w:r w:rsidR="00AE751F" w:rsidRPr="008D2DAE">
        <w:t xml:space="preserve"> V </w:t>
      </w:r>
      <w:r w:rsidRPr="008D2DAE">
        <w:t>Číně to napomohlo tomu, že státní</w:t>
      </w:r>
      <w:r w:rsidR="00AE751F" w:rsidRPr="008D2DAE">
        <w:t xml:space="preserve"> a </w:t>
      </w:r>
      <w:r w:rsidRPr="008D2DAE">
        <w:t>stranické kádry se smířily</w:t>
      </w:r>
      <w:r w:rsidR="00AE751F" w:rsidRPr="008D2DAE">
        <w:t xml:space="preserve"> s </w:t>
      </w:r>
      <w:r w:rsidRPr="008D2DAE">
        <w:t>myšlenkou na blížící se revoluční změnu kursu. Bylo to však také tiché varování nám: pokud čínské nabídky odmítneme, může Peking rozhýbat styky mezi občany obou zemí</w:t>
      </w:r>
      <w:r w:rsidR="00AE751F" w:rsidRPr="008D2DAE">
        <w:t xml:space="preserve"> a </w:t>
      </w:r>
      <w:r w:rsidRPr="008D2DAE">
        <w:t>snažit se prosadit svou kauzu ve veřejné kampani stejným způsobem, jakým to dělá Hanoj.</w:t>
      </w:r>
    </w:p>
    <w:p w:rsidR="00AE751F" w:rsidRPr="008D2DAE" w:rsidRDefault="000151F1" w:rsidP="00BF453C">
      <w:pPr>
        <w:pStyle w:val="Textodsazen"/>
      </w:pPr>
      <w:r w:rsidRPr="008D2DAE">
        <w:t>Situace byla</w:t>
      </w:r>
      <w:r w:rsidR="00AE751F" w:rsidRPr="008D2DAE">
        <w:t xml:space="preserve"> o </w:t>
      </w:r>
      <w:r w:rsidRPr="008D2DAE">
        <w:t>to zajímavější, že jsme každým dnem očekávali návrat Dobrynina ze Sovětského svazu,</w:t>
      </w:r>
      <w:r w:rsidR="00AE751F" w:rsidRPr="008D2DAE">
        <w:t xml:space="preserve"> a </w:t>
      </w:r>
      <w:r w:rsidRPr="008D2DAE">
        <w:t>to</w:t>
      </w:r>
      <w:r w:rsidR="00AE751F" w:rsidRPr="008D2DAE">
        <w:t xml:space="preserve"> s </w:t>
      </w:r>
      <w:r w:rsidRPr="008D2DAE">
        <w:t>pozváním na summit. Oznámení případného summitu</w:t>
      </w:r>
      <w:r w:rsidR="00AE751F" w:rsidRPr="008D2DAE">
        <w:t xml:space="preserve"> v </w:t>
      </w:r>
      <w:r w:rsidRPr="008D2DAE">
        <w:t>Moskvě by mohlo odradit Číňany od jejich snah</w:t>
      </w:r>
      <w:r w:rsidR="00AE751F" w:rsidRPr="008D2DAE">
        <w:t xml:space="preserve"> a </w:t>
      </w:r>
      <w:r w:rsidRPr="008D2DAE">
        <w:t>příliš aktivní čínská diplomacie by mohla zmařit naši politiku vůči Sovětskému svazu. Dobrynin se však vrátil</w:t>
      </w:r>
      <w:r w:rsidR="00AE751F" w:rsidRPr="008D2DAE">
        <w:t xml:space="preserve"> s </w:t>
      </w:r>
      <w:r w:rsidRPr="008D2DAE">
        <w:t>další nic neříkající odpovědí, protože Sověti se stále chtěli domoci alespoň nějaké výhody. Dobryninovi nadřízení se stále nevzdali myšlenky, že by americk</w:t>
      </w:r>
      <w:r w:rsidR="00AE751F" w:rsidRPr="008D2DAE">
        <w:t>o-s</w:t>
      </w:r>
      <w:r w:rsidRPr="008D2DAE">
        <w:t>ovětského setkání na nejvyšší úrovni mohli využít</w:t>
      </w:r>
      <w:r w:rsidR="00AE751F" w:rsidRPr="008D2DAE">
        <w:t xml:space="preserve"> k </w:t>
      </w:r>
      <w:r w:rsidRPr="008D2DAE">
        <w:t>získání ústupků ve věci Berlína. Přílišná mazanost se obvykle obrátí proti svému strůjci;</w:t>
      </w:r>
      <w:r w:rsidR="00AE751F" w:rsidRPr="008D2DAE">
        <w:t xml:space="preserve"> v </w:t>
      </w:r>
      <w:r w:rsidRPr="008D2DAE">
        <w:t>tomto případě jsme měli</w:t>
      </w:r>
      <w:r w:rsidR="00AE751F" w:rsidRPr="008D2DAE">
        <w:t xml:space="preserve"> v </w:t>
      </w:r>
      <w:r w:rsidRPr="008D2DAE">
        <w:t>ruce karty,</w:t>
      </w:r>
      <w:r w:rsidR="00AE751F" w:rsidRPr="008D2DAE">
        <w:t xml:space="preserve"> o </w:t>
      </w:r>
      <w:r w:rsidRPr="008D2DAE">
        <w:t>kterých politbyro nevědělo. Moskva vyřešila náš problém; její nátlaková taktika nám umožnila bez jakéhokoli ohrožení dokončit konstrukci trojúhelníku.</w:t>
      </w:r>
    </w:p>
    <w:p w:rsidR="00AE751F" w:rsidRPr="008D2DAE" w:rsidRDefault="000151F1" w:rsidP="00BF453C">
      <w:pPr>
        <w:pStyle w:val="Textodsazen"/>
      </w:pPr>
      <w:r w:rsidRPr="008D2DAE">
        <w:t>Týdny následující po pingpongové diplomacii byly</w:t>
      </w:r>
      <w:r w:rsidR="00AE751F" w:rsidRPr="008D2DAE">
        <w:t xml:space="preserve"> v </w:t>
      </w:r>
      <w:r w:rsidRPr="008D2DAE">
        <w:t>jistém smyslu nejšílenější</w:t>
      </w:r>
      <w:r w:rsidR="00AE751F" w:rsidRPr="008D2DAE">
        <w:t xml:space="preserve"> z </w:t>
      </w:r>
      <w:r w:rsidRPr="008D2DAE">
        <w:t>celého mučivého procesu. Jen prezident spolu se mnou rozuměl cele dopadu Čou E</w:t>
      </w:r>
      <w:r w:rsidR="00AE751F" w:rsidRPr="008D2DAE">
        <w:t>n-l</w:t>
      </w:r>
      <w:r w:rsidRPr="008D2DAE">
        <w:t>ajova kroku, protože jen my dva jsme znali obsah všech sdělení, která si vyměnil Peking</w:t>
      </w:r>
      <w:r w:rsidR="00AE751F" w:rsidRPr="008D2DAE">
        <w:t xml:space="preserve"> s </w:t>
      </w:r>
      <w:r w:rsidRPr="008D2DAE">
        <w:t>Washingtonem. Věděli jsme, že se chystá něco velkého, ale neměli jsme jasno</w:t>
      </w:r>
      <w:r w:rsidR="00AE751F" w:rsidRPr="008D2DAE">
        <w:t xml:space="preserve"> v </w:t>
      </w:r>
      <w:r w:rsidRPr="008D2DAE">
        <w:t>tom, kterým kanálem se</w:t>
      </w:r>
      <w:r w:rsidR="00AE751F" w:rsidRPr="008D2DAE">
        <w:t xml:space="preserve"> k </w:t>
      </w:r>
      <w:r w:rsidRPr="008D2DAE">
        <w:t>nám tato informace dostane</w:t>
      </w:r>
      <w:r w:rsidR="00AE751F" w:rsidRPr="008D2DAE">
        <w:t xml:space="preserve"> a </w:t>
      </w:r>
      <w:r w:rsidRPr="008D2DAE">
        <w:t>jakou přesně bude mít formu. Nixon se jako tak často</w:t>
      </w:r>
      <w:r w:rsidR="00AE751F" w:rsidRPr="008D2DAE">
        <w:t xml:space="preserve"> v </w:t>
      </w:r>
      <w:r w:rsidRPr="008D2DAE">
        <w:t>předvečer velkých událostí zmítal mezi nadějemi</w:t>
      </w:r>
      <w:r w:rsidR="00AE751F" w:rsidRPr="008D2DAE">
        <w:t xml:space="preserve"> a </w:t>
      </w:r>
      <w:r w:rsidRPr="008D2DAE">
        <w:t>černými předtuchami, mezi vznešenými státními cíli</w:t>
      </w:r>
      <w:r w:rsidR="00AE751F" w:rsidRPr="008D2DAE">
        <w:t xml:space="preserve"> a </w:t>
      </w:r>
      <w:r w:rsidRPr="008D2DAE">
        <w:t>politickými</w:t>
      </w:r>
      <w:r w:rsidR="00AE751F" w:rsidRPr="008D2DAE">
        <w:t xml:space="preserve"> a </w:t>
      </w:r>
      <w:r w:rsidRPr="008D2DAE">
        <w:t xml:space="preserve">osobními kalkulacemi. Obával se, že Čína na poslední chvíli ustoupí od svého záměru; to jsem však považoval za nepravděpodobné. Současně by rád změnil to, co již bylo rozhodnuto </w:t>
      </w:r>
      <w:r w:rsidR="00A76BE3" w:rsidRPr="008D2DAE">
        <w:t>–</w:t>
      </w:r>
      <w:r w:rsidRPr="008D2DAE">
        <w:t xml:space="preserve"> že napřed by měl do Číny letět jen emisar. Nijak ho neodrazoval fakt, že jsme nikdy nereagovali na nabídku čínské strany, aby Čínu navštívil americký </w:t>
      </w:r>
      <w:r w:rsidRPr="008D2DAE">
        <w:lastRenderedPageBreak/>
        <w:t>prezident. Nixon chtěl nyní přeskočit etapu emisarů, aby neubrala lesku jeho vlastní cestě. Připomněl jsem mu, že se nám Č</w:t>
      </w:r>
      <w:r w:rsidR="00D874E5" w:rsidRPr="008D2DAE">
        <w:t>í</w:t>
      </w:r>
      <w:r w:rsidRPr="008D2DAE">
        <w:t>ň</w:t>
      </w:r>
      <w:r w:rsidR="00D874E5" w:rsidRPr="008D2DAE">
        <w:t>a</w:t>
      </w:r>
      <w:r w:rsidRPr="008D2DAE">
        <w:t>né už tři m</w:t>
      </w:r>
      <w:r w:rsidR="00D874E5" w:rsidRPr="008D2DAE">
        <w:t>ě</w:t>
      </w:r>
      <w:r w:rsidRPr="008D2DAE">
        <w:t>s</w:t>
      </w:r>
      <w:r w:rsidR="00D874E5" w:rsidRPr="008D2DAE">
        <w:t>í</w:t>
      </w:r>
      <w:r w:rsidRPr="008D2DAE">
        <w:t>c</w:t>
      </w:r>
      <w:r w:rsidR="00D874E5" w:rsidRPr="008D2DAE">
        <w:t xml:space="preserve">e </w:t>
      </w:r>
      <w:r w:rsidRPr="008D2DAE">
        <w:t>neozvali ani</w:t>
      </w:r>
      <w:r w:rsidR="00AE751F" w:rsidRPr="008D2DAE">
        <w:t xml:space="preserve"> v </w:t>
      </w:r>
      <w:r w:rsidRPr="008D2DAE">
        <w:t>jedné</w:t>
      </w:r>
      <w:r w:rsidR="00AE751F" w:rsidRPr="008D2DAE">
        <w:t xml:space="preserve"> z </w:t>
      </w:r>
      <w:r w:rsidRPr="008D2DAE">
        <w:t>obou záležitostí,</w:t>
      </w:r>
      <w:r w:rsidR="00AE751F" w:rsidRPr="008D2DAE">
        <w:t xml:space="preserve"> a </w:t>
      </w:r>
      <w:r w:rsidRPr="008D2DAE">
        <w:t>pokud by jel do Č</w:t>
      </w:r>
      <w:r w:rsidR="00D874E5" w:rsidRPr="008D2DAE">
        <w:t>í</w:t>
      </w:r>
      <w:r w:rsidRPr="008D2DAE">
        <w:t>ny bez řádné přípravy, bylo by to příliš riskantní. Vyhlídky, které jsme měli před sebou, vyvolávaly</w:t>
      </w:r>
      <w:r w:rsidR="00AE751F" w:rsidRPr="008D2DAE">
        <w:t xml:space="preserve"> v </w:t>
      </w:r>
      <w:r w:rsidRPr="008D2DAE">
        <w:t>Nixonovi téměř stav euforie, současně se však také týral svou věčnou obavou, že vše, do čeho se pustí, skončí vždy jen částečným úspěchem.</w:t>
      </w:r>
    </w:p>
    <w:p w:rsidR="00AE751F" w:rsidRPr="008D2DAE" w:rsidRDefault="000151F1" w:rsidP="00BF453C">
      <w:pPr>
        <w:pStyle w:val="Textodsazen"/>
      </w:pPr>
      <w:r w:rsidRPr="008D2DAE">
        <w:t>Přirozeně jsem sdílel způsob, jakým Nixon vnímal situaci. Na rozdíl od něj jsem si sice nemyslel, že by Číňané zařadili zpátečku nebo že by jako Hanoj zahájili psychologickou válku. Měli koneckonců zcela jiné cíle než Severní Vietnam. Hanoj chtěla zlomit naši vůli; Peking nás potřeboval jako protiváhu</w:t>
      </w:r>
      <w:r w:rsidR="00AE751F" w:rsidRPr="008D2DAE">
        <w:t xml:space="preserve"> k </w:t>
      </w:r>
      <w:r w:rsidRPr="008D2DAE">
        <w:t>Moskvě. Hanoj neustále zpochybňovala autoritu naší vlády; Čína musela sázet na Washington, který bude mít autoritu</w:t>
      </w:r>
      <w:r w:rsidR="00AE751F" w:rsidRPr="008D2DAE">
        <w:t xml:space="preserve"> a </w:t>
      </w:r>
      <w:r w:rsidRPr="008D2DAE">
        <w:t>odhodlání udržet globální rovnováhu sil. Větší starosti mi dělalo, zda Peking dostatečně pochopil, jaké metody při řízení vlády používáme, aby věděl, kterým kanálem nás kontaktovat.</w:t>
      </w:r>
    </w:p>
    <w:p w:rsidR="00AE751F" w:rsidRPr="008D2DAE" w:rsidRDefault="000151F1" w:rsidP="00BF453C">
      <w:pPr>
        <w:pStyle w:val="Textodsazen"/>
      </w:pPr>
      <w:r w:rsidRPr="008D2DAE">
        <w:t>Ovládali jsme se však. Nixon souhlasil, že bychom měli dál pokračovat</w:t>
      </w:r>
      <w:r w:rsidR="00AE751F" w:rsidRPr="008D2DAE">
        <w:t xml:space="preserve"> v </w:t>
      </w:r>
      <w:r w:rsidRPr="008D2DAE">
        <w:t>nabídkách Pekingu</w:t>
      </w:r>
      <w:r w:rsidR="00AE751F" w:rsidRPr="008D2DAE">
        <w:t xml:space="preserve"> v </w:t>
      </w:r>
      <w:r w:rsidRPr="008D2DAE">
        <w:t>dohodnuté linii</w:t>
      </w:r>
      <w:r w:rsidR="00AE751F" w:rsidRPr="008D2DAE">
        <w:t xml:space="preserve"> a </w:t>
      </w:r>
      <w:r w:rsidRPr="008D2DAE">
        <w:t>čekat na zprávu od našich záhadných protějšků na druhé straně zeměkoule. Vysílali jsme další signály, abychom ukázali, že náš kurs je pevný.</w:t>
      </w:r>
      <w:r w:rsidR="00AE751F" w:rsidRPr="008D2DAE">
        <w:t xml:space="preserve"> V </w:t>
      </w:r>
      <w:r w:rsidRPr="008D2DAE">
        <w:t>roce 1970 dostala komise náměstků ministrů</w:t>
      </w:r>
      <w:r w:rsidR="00AE751F" w:rsidRPr="008D2DAE">
        <w:t xml:space="preserve"> v </w:t>
      </w:r>
      <w:r w:rsidRPr="008D2DAE">
        <w:t>rámci Rady pro otázky národní bezpečnosti za úkol vypracovat program, jak zvýšit cestování</w:t>
      </w:r>
      <w:r w:rsidR="00AE751F" w:rsidRPr="008D2DAE">
        <w:t xml:space="preserve"> a </w:t>
      </w:r>
      <w:r w:rsidRPr="008D2DAE">
        <w:t>obchod</w:t>
      </w:r>
      <w:r w:rsidR="00AE751F" w:rsidRPr="008D2DAE">
        <w:t xml:space="preserve"> s </w:t>
      </w:r>
      <w:r w:rsidRPr="008D2DAE">
        <w:t>Čínou.</w:t>
      </w:r>
      <w:r w:rsidR="00AE751F" w:rsidRPr="008D2DAE">
        <w:t xml:space="preserve"> V </w:t>
      </w:r>
      <w:r w:rsidRPr="008D2DAE">
        <w:t>polovině března roku 1971 předložila tato komise dlouhý seznam všech myslitelných kroků, které byly</w:t>
      </w:r>
      <w:r w:rsidR="00AE751F" w:rsidRPr="008D2DAE">
        <w:t xml:space="preserve"> v </w:t>
      </w:r>
      <w:r w:rsidRPr="008D2DAE">
        <w:t>pravomoci prezidenta</w:t>
      </w:r>
      <w:r w:rsidR="00AE751F" w:rsidRPr="008D2DAE">
        <w:t xml:space="preserve"> a </w:t>
      </w:r>
      <w:r w:rsidRPr="008D2DAE">
        <w:t>nevyžadovaly souhlas čínské strany nebo reciprocitu. Komise náměstků, unesena významem celého podniku, navrhla okamžité schválení všech těchto opatření. Já jsem měl pochybnosti.</w:t>
      </w:r>
      <w:r w:rsidR="00AE751F" w:rsidRPr="008D2DAE">
        <w:t xml:space="preserve"> I </w:t>
      </w:r>
      <w:r w:rsidRPr="008D2DAE">
        <w:t>když jsem byl jedním</w:t>
      </w:r>
      <w:r w:rsidR="00AE751F" w:rsidRPr="008D2DAE">
        <w:t xml:space="preserve"> z </w:t>
      </w:r>
      <w:r w:rsidRPr="008D2DAE">
        <w:t xml:space="preserve">iniciátorů politiky </w:t>
      </w:r>
      <w:r w:rsidR="00AE751F" w:rsidRPr="008D2DAE">
        <w:t>„</w:t>
      </w:r>
      <w:r w:rsidRPr="008D2DAE">
        <w:t>neodmítnutelných kroků</w:t>
      </w:r>
      <w:r w:rsidR="00AE751F" w:rsidRPr="008D2DAE">
        <w:t>“</w:t>
      </w:r>
      <w:r w:rsidRPr="008D2DAE">
        <w:t>, nebyl jsem pro tak závažný tah, aniž bychom měli jistotu reciprocity</w:t>
      </w:r>
      <w:r w:rsidR="00AE751F" w:rsidRPr="008D2DAE">
        <w:t xml:space="preserve"> a </w:t>
      </w:r>
      <w:r w:rsidRPr="008D2DAE">
        <w:t>aniž bychom věděli předem, jakou povahu bude mít čínská odpověď.</w:t>
      </w:r>
      <w:r w:rsidR="00AE751F" w:rsidRPr="008D2DAE">
        <w:t xml:space="preserve"> V </w:t>
      </w:r>
      <w:r w:rsidRPr="008D2DAE">
        <w:t xml:space="preserve">memorandu, které jsem prezidentovi poslal 25. března </w:t>
      </w:r>
      <w:r w:rsidR="00A76BE3" w:rsidRPr="008D2DAE">
        <w:t>–</w:t>
      </w:r>
      <w:r w:rsidRPr="008D2DAE">
        <w:t xml:space="preserve"> dlouho před pozváním našeho pingpongového týmu do Číny </w:t>
      </w:r>
      <w:r w:rsidR="00A76BE3" w:rsidRPr="008D2DAE">
        <w:t>–</w:t>
      </w:r>
      <w:r w:rsidRPr="008D2DAE">
        <w:t>, jsem tento seznam rozdělil na tři části. Etapa</w:t>
      </w:r>
      <w:r w:rsidR="00AE751F" w:rsidRPr="008D2DAE">
        <w:t xml:space="preserve"> I </w:t>
      </w:r>
      <w:r w:rsidRPr="008D2DAE">
        <w:t>by udržovala obchod</w:t>
      </w:r>
      <w:r w:rsidR="00AE751F" w:rsidRPr="008D2DAE">
        <w:t xml:space="preserve"> s </w:t>
      </w:r>
      <w:r w:rsidRPr="008D2DAE">
        <w:t>Čínou lehce pod objemem našeho obchodu se Sovětským svazem, etapa II by tyto objemy vyrovnala</w:t>
      </w:r>
      <w:r w:rsidR="00AE751F" w:rsidRPr="008D2DAE">
        <w:t xml:space="preserve"> a </w:t>
      </w:r>
      <w:r w:rsidRPr="008D2DAE">
        <w:t>etapa III by znamenala větší obchodní výměnu</w:t>
      </w:r>
      <w:r w:rsidR="00AE751F" w:rsidRPr="008D2DAE">
        <w:t xml:space="preserve"> s </w:t>
      </w:r>
      <w:r w:rsidRPr="008D2DAE">
        <w:t>Čínou než se Sovětským svazem. Doporučil jsem, abychom</w:t>
      </w:r>
      <w:r w:rsidR="00AE751F" w:rsidRPr="008D2DAE">
        <w:t xml:space="preserve"> k </w:t>
      </w:r>
      <w:r w:rsidRPr="008D2DAE">
        <w:t>první etapě přistoupili</w:t>
      </w:r>
      <w:r w:rsidR="00AE751F" w:rsidRPr="008D2DAE">
        <w:t xml:space="preserve"> v </w:t>
      </w:r>
      <w:r w:rsidRPr="008D2DAE">
        <w:t>blízké budoucnosti</w:t>
      </w:r>
      <w:r w:rsidR="00AE751F" w:rsidRPr="008D2DAE">
        <w:t xml:space="preserve"> a </w:t>
      </w:r>
      <w:r w:rsidRPr="008D2DAE">
        <w:t>jednostranně. Realizace druhé</w:t>
      </w:r>
      <w:r w:rsidR="00AE751F" w:rsidRPr="008D2DAE">
        <w:t xml:space="preserve"> a </w:t>
      </w:r>
      <w:r w:rsidRPr="008D2DAE">
        <w:t>třetí by měla být vázána na vývoj našich vztahů</w:t>
      </w:r>
      <w:r w:rsidR="00AE751F" w:rsidRPr="008D2DAE">
        <w:t xml:space="preserve"> s </w:t>
      </w:r>
      <w:r w:rsidRPr="008D2DAE">
        <w:t>Čínou</w:t>
      </w:r>
      <w:r w:rsidR="00AE751F" w:rsidRPr="008D2DAE">
        <w:t xml:space="preserve"> a </w:t>
      </w:r>
      <w:r w:rsidRPr="008D2DAE">
        <w:t>založena na reciprocitě.</w:t>
      </w:r>
    </w:p>
    <w:p w:rsidR="00AE751F" w:rsidRPr="008D2DAE" w:rsidRDefault="000151F1" w:rsidP="00BF453C">
      <w:pPr>
        <w:pStyle w:val="Textodsazen"/>
      </w:pPr>
      <w:r w:rsidRPr="008D2DAE">
        <w:t>Nixon měl toto memorandum na stole, když jsme dostali zprávu</w:t>
      </w:r>
      <w:r w:rsidR="00AE751F" w:rsidRPr="008D2DAE">
        <w:t xml:space="preserve"> o </w:t>
      </w:r>
      <w:r w:rsidRPr="008D2DAE">
        <w:t>pozvání pro tým našich stolních tenistů. Řekl jsem mu, že nastal vhodný čas, aby rozhodl. Nixon schválil tuto základní strategii 12. dubna</w:t>
      </w:r>
      <w:r w:rsidR="00AE751F" w:rsidRPr="008D2DAE">
        <w:t xml:space="preserve"> a </w:t>
      </w:r>
      <w:r w:rsidRPr="008D2DAE">
        <w:t>nařídil, aby byla okamžitě zahájena etapa I.</w:t>
      </w:r>
      <w:r w:rsidR="00AE751F" w:rsidRPr="008D2DAE">
        <w:t xml:space="preserve"> O </w:t>
      </w:r>
      <w:r w:rsidRPr="008D2DAE">
        <w:t>den později jsem</w:t>
      </w:r>
      <w:r w:rsidR="00AE751F" w:rsidRPr="008D2DAE">
        <w:t xml:space="preserve"> o </w:t>
      </w:r>
      <w:r w:rsidRPr="008D2DAE">
        <w:t>jeho rozhodnutí informoval příslušné vlád</w:t>
      </w:r>
      <w:r w:rsidR="00590EA5" w:rsidRPr="008D2DAE">
        <w:t xml:space="preserve">ní </w:t>
      </w:r>
      <w:r w:rsidRPr="008D2DAE">
        <w:t>úřady. Bílý dům pak 14. dubna oznámil prostřednictvím Rona Zieglera první velký zlom</w:t>
      </w:r>
      <w:r w:rsidR="00AE751F" w:rsidRPr="008D2DAE">
        <w:t xml:space="preserve"> v </w:t>
      </w:r>
      <w:r w:rsidRPr="008D2DAE">
        <w:t>desítky let trvajícím obchodním embargu proti Číně. Tato nová opatřen</w:t>
      </w:r>
      <w:r w:rsidR="00200E5D" w:rsidRPr="008D2DAE">
        <w:t>í</w:t>
      </w:r>
      <w:r w:rsidRPr="008D2DAE">
        <w:t xml:space="preserve"> zařadil do kontextu politiky vůči Číně, tak jak se vyvinula od roku 1969, ale připustil, že pingpongová epizoda ovlivnila </w:t>
      </w:r>
      <w:r w:rsidRPr="008D2DAE">
        <w:lastRenderedPageBreak/>
        <w:t>načasování tohoto oznámení. Téhož dne jsem upozornil ministerstva na zvláštní prezidentovo rozhodnutí schválit prodej francouzských výklopných vozů vybavených americkými motory</w:t>
      </w:r>
      <w:r w:rsidR="00AE751F" w:rsidRPr="008D2DAE">
        <w:t xml:space="preserve"> a </w:t>
      </w:r>
      <w:r w:rsidRPr="008D2DAE">
        <w:t>převodovkami do Čínské lidové republiky.</w:t>
      </w:r>
    </w:p>
    <w:p w:rsidR="00AE751F" w:rsidRPr="008D2DAE" w:rsidRDefault="000151F1" w:rsidP="00BF453C">
      <w:pPr>
        <w:pStyle w:val="Textodsazen"/>
      </w:pPr>
      <w:r w:rsidRPr="008D2DAE">
        <w:t>M</w:t>
      </w:r>
      <w:r w:rsidR="00AE751F" w:rsidRPr="008D2DAE">
        <w:t>á-l</w:t>
      </w:r>
      <w:r w:rsidRPr="008D2DAE">
        <w:t>i být triangulá</w:t>
      </w:r>
      <w:r w:rsidR="00B201FA" w:rsidRPr="008D2DAE">
        <w:t>rní</w:t>
      </w:r>
      <w:r w:rsidRPr="008D2DAE">
        <w:t xml:space="preserve"> diplomacie efektivní, musí být založena na přirozených pobídkách</w:t>
      </w:r>
      <w:r w:rsidR="00AE751F" w:rsidRPr="008D2DAE">
        <w:t xml:space="preserve"> a </w:t>
      </w:r>
      <w:r w:rsidRPr="008D2DAE">
        <w:t xml:space="preserve">sklonech </w:t>
      </w:r>
      <w:r w:rsidR="00200E5D" w:rsidRPr="008D2DAE">
        <w:t>všech</w:t>
      </w:r>
      <w:r w:rsidRPr="008D2DAE">
        <w:t xml:space="preserve"> hráčů. N</w:t>
      </w:r>
      <w:r w:rsidR="00200E5D" w:rsidRPr="008D2DAE">
        <w:t>e</w:t>
      </w:r>
      <w:r w:rsidR="00FC0931" w:rsidRPr="008D2DAE">
        <w:t>smí</w:t>
      </w:r>
      <w:r w:rsidRPr="008D2DAE">
        <w:t xml:space="preserve"> vyvolat dojem, že člověk </w:t>
      </w:r>
      <w:r w:rsidR="00AE751F" w:rsidRPr="008D2DAE">
        <w:t>„</w:t>
      </w:r>
      <w:r w:rsidRPr="008D2DAE">
        <w:t>používá</w:t>
      </w:r>
      <w:r w:rsidR="00AE751F" w:rsidRPr="008D2DAE">
        <w:t>“</w:t>
      </w:r>
      <w:r w:rsidRPr="008D2DAE">
        <w:t xml:space="preserve"> kteréhokoli ze soupeřů proti druhému, jinak mu hrozí odveta nebo vydíráni. Nepřátelství mezi Čínou</w:t>
      </w:r>
      <w:r w:rsidR="00AE751F" w:rsidRPr="008D2DAE">
        <w:t xml:space="preserve"> a </w:t>
      </w:r>
      <w:r w:rsidRPr="008D2DAE">
        <w:t>Sovětským svazem mohlo nejlépe posloužit našim účelům tehdy, pokud bychom měli</w:t>
      </w:r>
      <w:r w:rsidR="00AE751F" w:rsidRPr="008D2DAE">
        <w:t xml:space="preserve"> s </w:t>
      </w:r>
      <w:r w:rsidRPr="008D2DAE">
        <w:t>každou</w:t>
      </w:r>
      <w:r w:rsidR="00AE751F" w:rsidRPr="008D2DAE">
        <w:t xml:space="preserve"> z </w:t>
      </w:r>
      <w:r w:rsidRPr="008D2DAE">
        <w:t>obou stran těsnější vztahy než ony mezi sebou. Zbytek jsme mohli ponechat na dynamice událostí.</w:t>
      </w:r>
    </w:p>
    <w:p w:rsidR="00AE751F" w:rsidRPr="008D2DAE" w:rsidRDefault="000151F1" w:rsidP="00BF453C">
      <w:pPr>
        <w:pStyle w:val="Textodsazen"/>
      </w:pPr>
      <w:r w:rsidRPr="008D2DAE">
        <w:t>Třináctého dubna jsem si</w:t>
      </w:r>
      <w:r w:rsidR="00AE751F" w:rsidRPr="008D2DAE">
        <w:t xml:space="preserve"> k </w:t>
      </w:r>
      <w:r w:rsidRPr="008D2DAE">
        <w:t>sobě zavolal Ju</w:t>
      </w:r>
      <w:r w:rsidR="00200E5D" w:rsidRPr="008D2DAE">
        <w:t>r</w:t>
      </w:r>
      <w:r w:rsidRPr="008D2DAE">
        <w:t>ije Voroncova, sovětského chargé d</w:t>
      </w:r>
      <w:r w:rsidR="00AE751F" w:rsidRPr="008D2DAE">
        <w:t>’</w:t>
      </w:r>
      <w:r w:rsidRPr="008D2DAE">
        <w:t>affaires, jehož osudem zřejmě bylo přijímat nepříjemné zprávy, abych ho</w:t>
      </w:r>
      <w:r w:rsidR="00AE751F" w:rsidRPr="008D2DAE">
        <w:t xml:space="preserve"> s </w:t>
      </w:r>
      <w:r w:rsidRPr="008D2DAE">
        <w:t>jednodenním předstihem informoval</w:t>
      </w:r>
      <w:r w:rsidR="00AE751F" w:rsidRPr="008D2DAE">
        <w:t xml:space="preserve"> o </w:t>
      </w:r>
      <w:r w:rsidRPr="008D2DAE">
        <w:t>našem rozhodnutí uvolnit obchod</w:t>
      </w:r>
      <w:r w:rsidR="00AE751F" w:rsidRPr="008D2DAE">
        <w:t xml:space="preserve"> s </w:t>
      </w:r>
      <w:r w:rsidRPr="008D2DAE">
        <w:t>Čínou. Zdůraznil jsem, že tímto krokem nesledujeme žádné protisovětské záměry. To je obvyklé diplomatické uklidňování, kterým se oběti nějakého manévru poskytuje formální ujištění, jež ji má stejně uklidnit jako znervóznit</w:t>
      </w:r>
      <w:r w:rsidR="00AE751F" w:rsidRPr="008D2DAE">
        <w:t xml:space="preserve"> a </w:t>
      </w:r>
      <w:r w:rsidRPr="008D2DAE">
        <w:t>jež by postrádalo smysl, pokud by mu druhá strana skutečně uvěřila. Sovětští diplomaté nejsou proslulí důvěřivostí, ale</w:t>
      </w:r>
      <w:r w:rsidR="00AE751F" w:rsidRPr="008D2DAE">
        <w:t xml:space="preserve"> v </w:t>
      </w:r>
      <w:r w:rsidRPr="008D2DAE">
        <w:t>daném případě jsem si myslel, že dopady našeho kroku mluví sam</w:t>
      </w:r>
      <w:r w:rsidR="00B201FA" w:rsidRPr="008D2DAE">
        <w:t>y</w:t>
      </w:r>
      <w:r w:rsidRPr="008D2DAE">
        <w:t xml:space="preserve"> za sebe. Vyzval jsem také Zieglera, aby na briefingu</w:t>
      </w:r>
      <w:r w:rsidR="00AE751F" w:rsidRPr="008D2DAE">
        <w:t xml:space="preserve"> v </w:t>
      </w:r>
      <w:r w:rsidRPr="008D2DAE">
        <w:t>Bílém domě popřel, že by toto opatření bylo jakýmkoli způsobem zaměřeno proti Sovětskému svazu. To udělal, ale současně</w:t>
      </w:r>
      <w:r w:rsidR="00AE751F" w:rsidRPr="008D2DAE">
        <w:t xml:space="preserve"> v </w:t>
      </w:r>
      <w:r w:rsidRPr="008D2DAE">
        <w:t>souladu</w:t>
      </w:r>
      <w:r w:rsidR="00AE751F" w:rsidRPr="008D2DAE">
        <w:t xml:space="preserve"> s </w:t>
      </w:r>
      <w:r w:rsidRPr="008D2DAE">
        <w:t>instrukcí, kterou dostal, vyvážil toto prohlášení dalším sdělením,</w:t>
      </w:r>
      <w:r w:rsidR="00AE751F" w:rsidRPr="008D2DAE">
        <w:t xml:space="preserve"> v </w:t>
      </w:r>
      <w:r w:rsidRPr="008D2DAE">
        <w:t>němž vyslovil souhlas</w:t>
      </w:r>
      <w:r w:rsidR="00AE751F" w:rsidRPr="008D2DAE">
        <w:t xml:space="preserve"> s </w:t>
      </w:r>
      <w:r w:rsidRPr="008D2DAE">
        <w:t>Čou E</w:t>
      </w:r>
      <w:r w:rsidR="00AE751F" w:rsidRPr="008D2DAE">
        <w:t>n-l</w:t>
      </w:r>
      <w:r w:rsidRPr="008D2DAE">
        <w:t xml:space="preserve">ajovým názorem: </w:t>
      </w:r>
      <w:r w:rsidR="00AE751F" w:rsidRPr="008D2DAE">
        <w:t>„</w:t>
      </w:r>
      <w:r w:rsidRPr="008D2DAE">
        <w:t>Nelze pochybovat</w:t>
      </w:r>
      <w:r w:rsidR="00AE751F" w:rsidRPr="008D2DAE">
        <w:t xml:space="preserve"> o </w:t>
      </w:r>
      <w:r w:rsidRPr="008D2DAE">
        <w:t>skutečnosti, že iniciativy prezidenta Nixona otevřely novou kapitolu</w:t>
      </w:r>
      <w:r w:rsidR="00AE751F" w:rsidRPr="008D2DAE">
        <w:t xml:space="preserve"> v </w:t>
      </w:r>
      <w:r w:rsidRPr="008D2DAE">
        <w:t>našich vztazích</w:t>
      </w:r>
      <w:r w:rsidR="00AE751F" w:rsidRPr="008D2DAE">
        <w:t xml:space="preserve"> s </w:t>
      </w:r>
      <w:r w:rsidRPr="008D2DAE">
        <w:t>Čínou.</w:t>
      </w:r>
      <w:r w:rsidR="00AE751F" w:rsidRPr="008D2DAE">
        <w:t>“</w:t>
      </w:r>
    </w:p>
    <w:p w:rsidR="00AE751F" w:rsidRPr="008D2DAE" w:rsidRDefault="000151F1" w:rsidP="00BF453C">
      <w:pPr>
        <w:pStyle w:val="Textodsazen"/>
      </w:pPr>
      <w:r w:rsidRPr="008D2DAE">
        <w:t xml:space="preserve">Pekingští </w:t>
      </w:r>
      <w:r w:rsidR="00AE751F" w:rsidRPr="008D2DAE">
        <w:t>„</w:t>
      </w:r>
      <w:r w:rsidRPr="008D2DAE">
        <w:t>pozorovatelé Washingtonu</w:t>
      </w:r>
      <w:r w:rsidR="00AE751F" w:rsidRPr="008D2DAE">
        <w:t>“</w:t>
      </w:r>
      <w:r w:rsidRPr="008D2DAE">
        <w:t xml:space="preserve"> museli být pobaveni známkami </w:t>
      </w:r>
      <w:r w:rsidR="00AE751F" w:rsidRPr="008D2DAE">
        <w:t>„</w:t>
      </w:r>
      <w:r w:rsidRPr="008D2DAE">
        <w:t>frakčního boje</w:t>
      </w:r>
      <w:r w:rsidR="00AE751F" w:rsidRPr="008D2DAE">
        <w:t>“ v </w:t>
      </w:r>
      <w:r w:rsidRPr="008D2DAE">
        <w:t>americkém hlavním městě. Na jedné straně prezident propadal euforii. Na konferenci Americké společnosti žurnalistů (</w:t>
      </w:r>
      <w:r w:rsidRPr="008D2DAE">
        <w:rPr>
          <w:i/>
        </w:rPr>
        <w:t>American Society of Newspaper Editors</w:t>
      </w:r>
      <w:r w:rsidRPr="008D2DAE">
        <w:t>)</w:t>
      </w:r>
      <w:r w:rsidRPr="008D2DAE">
        <w:rPr>
          <w:i/>
        </w:rPr>
        <w:t xml:space="preserve"> </w:t>
      </w:r>
      <w:r w:rsidRPr="008D2DAE">
        <w:t>dlouze hovořil</w:t>
      </w:r>
      <w:r w:rsidR="00AE751F" w:rsidRPr="008D2DAE">
        <w:t xml:space="preserve"> o </w:t>
      </w:r>
      <w:r w:rsidRPr="008D2DAE">
        <w:t>svém dlouhodobém cíli normalizovat vztahy mezi Spojenými státy</w:t>
      </w:r>
      <w:r w:rsidR="00AE751F" w:rsidRPr="008D2DAE">
        <w:t xml:space="preserve"> a </w:t>
      </w:r>
      <w:r w:rsidRPr="008D2DAE">
        <w:t xml:space="preserve">Čínskou lidovou republikou, </w:t>
      </w:r>
      <w:r w:rsidR="00AE751F" w:rsidRPr="008D2DAE">
        <w:t>„</w:t>
      </w:r>
      <w:r w:rsidRPr="008D2DAE">
        <w:t>ukončit izolaci kontinentální Číny od světové komunity</w:t>
      </w:r>
      <w:r w:rsidR="00AE751F" w:rsidRPr="008D2DAE">
        <w:t>“</w:t>
      </w:r>
      <w:r w:rsidRPr="008D2DAE">
        <w:t>. Vyjmenoval jednotlivé kroky, které udělal,</w:t>
      </w:r>
      <w:r w:rsidR="00AE751F" w:rsidRPr="008D2DAE">
        <w:t xml:space="preserve"> a </w:t>
      </w:r>
      <w:r w:rsidRPr="008D2DAE">
        <w:t>poznamenal, že jeho politika začíná nést ovoce. Věren svému zvyku balancovat nad propastí, až se jeho poradci svíjeli obavami, jen tak mimochodem prohlásil, že právě doporučil dceři Tritii</w:t>
      </w:r>
      <w:r w:rsidR="00AE751F" w:rsidRPr="008D2DAE">
        <w:t xml:space="preserve"> a </w:t>
      </w:r>
      <w:r w:rsidRPr="008D2DAE">
        <w:t>jejímu snoubenci (za kterého se měla provdat</w:t>
      </w:r>
      <w:r w:rsidR="00AE751F" w:rsidRPr="008D2DAE">
        <w:t xml:space="preserve"> v </w:t>
      </w:r>
      <w:r w:rsidRPr="008D2DAE">
        <w:t xml:space="preserve">červnu) Čínu jako příjemné místo pro strávení líbánek. Zadoufal také, že se do Číny jednoho dne podívá. </w:t>
      </w:r>
      <w:r w:rsidR="00AE751F" w:rsidRPr="008D2DAE">
        <w:t>„</w:t>
      </w:r>
      <w:r w:rsidRPr="008D2DAE">
        <w:t>Čistě věcně, doufám, že tam jednou pojedu.</w:t>
      </w:r>
      <w:r w:rsidR="00AE751F" w:rsidRPr="008D2DAE">
        <w:t>“</w:t>
      </w:r>
    </w:p>
    <w:p w:rsidR="00AE751F" w:rsidRPr="008D2DAE" w:rsidRDefault="000151F1" w:rsidP="00BF453C">
      <w:pPr>
        <w:pStyle w:val="Textodsazen"/>
      </w:pPr>
      <w:r w:rsidRPr="008D2DAE">
        <w:t>Na druhé straně viceprezident Spiro Agnew řekl skupině reportérů, že nesouhlasí</w:t>
      </w:r>
      <w:r w:rsidR="00AE751F" w:rsidRPr="008D2DAE">
        <w:t xml:space="preserve"> s </w:t>
      </w:r>
      <w:r w:rsidRPr="008D2DAE">
        <w:t>politikou normalizace vztahů</w:t>
      </w:r>
      <w:r w:rsidR="00AE751F" w:rsidRPr="008D2DAE">
        <w:t xml:space="preserve"> s </w:t>
      </w:r>
      <w:r w:rsidRPr="008D2DAE">
        <w:t>Pekingem</w:t>
      </w:r>
      <w:r w:rsidR="00AE751F" w:rsidRPr="008D2DAE">
        <w:t xml:space="preserve"> a </w:t>
      </w:r>
      <w:r w:rsidRPr="008D2DAE">
        <w:t xml:space="preserve">že na zasedání Rady pro otázky národní bezpečnosti, které proběhlo před pingpongovou epizodou, argumentoval proti ní. Tento rozhovor měl být </w:t>
      </w:r>
      <w:r w:rsidR="00AE751F" w:rsidRPr="008D2DAE">
        <w:t>„</w:t>
      </w:r>
      <w:r w:rsidRPr="008D2DAE">
        <w:t>mimo záznam</w:t>
      </w:r>
      <w:r w:rsidR="00AE751F" w:rsidRPr="008D2DAE">
        <w:t>“</w:t>
      </w:r>
      <w:r w:rsidRPr="008D2DAE">
        <w:t>, ale novinářská zdrženlivost má své hranice. Vztah mezi prezidentem</w:t>
      </w:r>
      <w:r w:rsidR="00AE751F" w:rsidRPr="008D2DAE">
        <w:t xml:space="preserve"> </w:t>
      </w:r>
      <w:r w:rsidR="00AE751F" w:rsidRPr="008D2DAE">
        <w:lastRenderedPageBreak/>
        <w:t>a </w:t>
      </w:r>
      <w:r w:rsidRPr="008D2DAE">
        <w:t>viceprezidentem je vždy složitý. Musí vás koneckonců znervózňovat, mát</w:t>
      </w:r>
      <w:r w:rsidR="00AE751F" w:rsidRPr="008D2DAE">
        <w:t>e-l</w:t>
      </w:r>
      <w:r w:rsidRPr="008D2DAE">
        <w:t>i po svém boku někoho, kdo může naplnit své životní ambice pouze tehdy, když zemřete.</w:t>
      </w:r>
      <w:r w:rsidR="00AE751F" w:rsidRPr="008D2DAE">
        <w:t xml:space="preserve"> A </w:t>
      </w:r>
      <w:r w:rsidRPr="008D2DAE">
        <w:t>Nixon</w:t>
      </w:r>
      <w:r w:rsidR="00AE751F" w:rsidRPr="008D2DAE">
        <w:t xml:space="preserve"> v </w:t>
      </w:r>
      <w:r w:rsidRPr="008D2DAE">
        <w:t>tomto smyslu žádný impuls nepotřeboval, protože vždy žil</w:t>
      </w:r>
      <w:r w:rsidR="00AE751F" w:rsidRPr="008D2DAE">
        <w:t xml:space="preserve"> v </w:t>
      </w:r>
      <w:r w:rsidRPr="008D2DAE">
        <w:t xml:space="preserve">podezření, že jsou kolem něj sami potenciální konkurenti. Toto faux pas si zapsal jako další důkaz, že se Agnew nehodí za jeho nástupce </w:t>
      </w:r>
      <w:r w:rsidR="00A76BE3" w:rsidRPr="008D2DAE">
        <w:t>–</w:t>
      </w:r>
      <w:r w:rsidRPr="008D2DAE">
        <w:t xml:space="preserve"> tento názor měl na většinu potenciálních kandidátů </w:t>
      </w:r>
      <w:r w:rsidR="00A76BE3" w:rsidRPr="008D2DAE">
        <w:t>–</w:t>
      </w:r>
      <w:r w:rsidRPr="008D2DAE">
        <w:t>,</w:t>
      </w:r>
      <w:r w:rsidR="00AE751F" w:rsidRPr="008D2DAE">
        <w:t xml:space="preserve"> a </w:t>
      </w:r>
      <w:r w:rsidRPr="008D2DAE">
        <w:t>nařídil Haldemanovi promluvit</w:t>
      </w:r>
      <w:r w:rsidR="00AE751F" w:rsidRPr="008D2DAE">
        <w:t xml:space="preserve"> s </w:t>
      </w:r>
      <w:r w:rsidRPr="008D2DAE">
        <w:t>Agnewem</w:t>
      </w:r>
      <w:r w:rsidR="00AE751F" w:rsidRPr="008D2DAE">
        <w:t xml:space="preserve"> a </w:t>
      </w:r>
      <w:r w:rsidRPr="008D2DAE">
        <w:t>požádat ho, aby se zdržel dalších komentářů ohledně Číny.</w:t>
      </w:r>
    </w:p>
    <w:p w:rsidR="00AE751F" w:rsidRPr="008D2DAE" w:rsidRDefault="00AE751F" w:rsidP="00BF453C">
      <w:pPr>
        <w:pStyle w:val="Textodsazen"/>
      </w:pPr>
      <w:r w:rsidRPr="008D2DAE">
        <w:t>S </w:t>
      </w:r>
      <w:r w:rsidR="000151F1" w:rsidRPr="008D2DAE">
        <w:t>čekáním vzrůstala naše nervozita. Nixon sýčkoval, že celá záležitost může skončit neúspěchem. Nakonec jsme se 27. dubna rozhodli kontaktovat Číňany přímo. Poslali jsme do Paříže kurýra</w:t>
      </w:r>
      <w:r w:rsidRPr="008D2DAE">
        <w:t xml:space="preserve"> s </w:t>
      </w:r>
      <w:r w:rsidR="000151F1" w:rsidRPr="008D2DAE">
        <w:t>dopisem pro Jeana Saintenyho, kterého jsme naléhavě žádali, aby čínskému velvyslanci doručil náš oficiální návrh vytvořit</w:t>
      </w:r>
      <w:r w:rsidRPr="008D2DAE">
        <w:t xml:space="preserve"> v </w:t>
      </w:r>
      <w:r w:rsidR="000151F1" w:rsidRPr="008D2DAE">
        <w:t>Paříži kontaktní bod. Zvolili jsme Paříž kvůli možnosti, že Číňané svým dlouhým mlčením naznačují, že pákistánský ani rumunský kanál nemá jejich důvěru.</w:t>
      </w:r>
      <w:r w:rsidR="00B201FA" w:rsidRPr="008D2DAE">
        <w:t xml:space="preserve"> </w:t>
      </w:r>
      <w:r w:rsidR="000151F1" w:rsidRPr="008D2DAE">
        <w:t>Dopis se však nikdy nedostal</w:t>
      </w:r>
      <w:r w:rsidRPr="008D2DAE">
        <w:t xml:space="preserve"> k </w:t>
      </w:r>
      <w:r w:rsidR="000151F1" w:rsidRPr="008D2DAE">
        <w:t>adresátovi. Když byl na cestě, byl náhle aktivován pákistánský kanál</w:t>
      </w:r>
      <w:r w:rsidRPr="008D2DAE">
        <w:t xml:space="preserve"> a </w:t>
      </w:r>
      <w:r w:rsidR="000151F1" w:rsidRPr="008D2DAE">
        <w:t>my jsme kurýrovi nařídili vrátit se.</w:t>
      </w:r>
    </w:p>
    <w:p w:rsidR="00AE751F" w:rsidRPr="008D2DAE" w:rsidRDefault="000151F1" w:rsidP="00BF453C">
      <w:pPr>
        <w:pStyle w:val="Textodsazen"/>
      </w:pPr>
      <w:r w:rsidRPr="008D2DAE">
        <w:t>První náznak přišel 27. dubna</w:t>
      </w:r>
      <w:r w:rsidR="00AE751F" w:rsidRPr="008D2DAE">
        <w:t xml:space="preserve"> v </w:t>
      </w:r>
      <w:r w:rsidRPr="008D2DAE">
        <w:t xml:space="preserve">15.45 </w:t>
      </w:r>
      <w:r w:rsidR="00A76BE3" w:rsidRPr="008D2DAE">
        <w:t>–</w:t>
      </w:r>
      <w:r w:rsidRPr="008D2DAE">
        <w:t xml:space="preserve"> ozval se Hilaly</w:t>
      </w:r>
      <w:r w:rsidR="00AE751F" w:rsidRPr="008D2DAE">
        <w:t xml:space="preserve"> s </w:t>
      </w:r>
      <w:r w:rsidRPr="008D2DAE">
        <w:t>tím, že se mnou musí nutně na pět minut mluvit. Hal Saunders mu řekl, že druhý den odjíždím na dovolenou. Hilaly však trval na tom, že má neodkladnou zprávu. Přijal jsem ho tedy</w:t>
      </w:r>
      <w:r w:rsidR="00AE751F" w:rsidRPr="008D2DAE">
        <w:t xml:space="preserve"> v </w:t>
      </w:r>
      <w:r w:rsidRPr="008D2DAE">
        <w:t xml:space="preserve">18.12. Předal mi ručně psaný dvoustránkový </w:t>
      </w:r>
      <w:r w:rsidRPr="008D2DAE">
        <w:rPr>
          <w:i/>
        </w:rPr>
        <w:t>aid</w:t>
      </w:r>
      <w:r w:rsidR="00AE751F" w:rsidRPr="008D2DAE">
        <w:rPr>
          <w:i/>
        </w:rPr>
        <w:t>e-m</w:t>
      </w:r>
      <w:r w:rsidRPr="008D2DAE">
        <w:rPr>
          <w:i/>
        </w:rPr>
        <w:t>émoire</w:t>
      </w:r>
      <w:r w:rsidRPr="008D2DAE">
        <w:t>,</w:t>
      </w:r>
      <w:r w:rsidR="00AE751F" w:rsidRPr="008D2DAE">
        <w:t xml:space="preserve"> v </w:t>
      </w:r>
      <w:r w:rsidRPr="008D2DAE">
        <w:t>němž Čou E</w:t>
      </w:r>
      <w:r w:rsidR="00AE751F" w:rsidRPr="008D2DAE">
        <w:t>n-l</w:t>
      </w:r>
      <w:r w:rsidRPr="008D2DAE">
        <w:t>aj odpovídal na sdělení prezidenta Nixona</w:t>
      </w:r>
      <w:r w:rsidR="00AE751F" w:rsidRPr="008D2DAE">
        <w:t xml:space="preserve"> z </w:t>
      </w:r>
      <w:r w:rsidRPr="008D2DAE">
        <w:t>16. prosince (které, jak jsme se nyní dověděli, Číňané dostali 5. ledna). Odpověď psaná elegantním rukopisem zněla přesně takto:</w:t>
      </w:r>
    </w:p>
    <w:p w:rsidR="00AE751F" w:rsidRPr="008D2DAE" w:rsidRDefault="00AE751F" w:rsidP="00BF453C">
      <w:pPr>
        <w:pStyle w:val="Textodsazen"/>
      </w:pPr>
    </w:p>
    <w:p w:rsidR="00AE751F" w:rsidRPr="008D2DAE" w:rsidRDefault="000151F1" w:rsidP="00613FAA">
      <w:pPr>
        <w:pStyle w:val="Text-kurzva"/>
      </w:pPr>
      <w:r w:rsidRPr="008D2DAE">
        <w:t>Sdělení od premiéra Čou E</w:t>
      </w:r>
      <w:r w:rsidR="00AE751F" w:rsidRPr="008D2DAE">
        <w:t>n-l</w:t>
      </w:r>
      <w:r w:rsidRPr="008D2DAE">
        <w:t>aje</w:t>
      </w:r>
    </w:p>
    <w:p w:rsidR="00AE751F" w:rsidRPr="008D2DAE" w:rsidRDefault="000151F1" w:rsidP="005D525C">
      <w:pPr>
        <w:pStyle w:val="Text-cittneodsazen"/>
      </w:pPr>
      <w:r w:rsidRPr="008D2DAE">
        <w:t>Premiér Čou E</w:t>
      </w:r>
      <w:r w:rsidR="00AE751F" w:rsidRPr="008D2DAE">
        <w:t>n-l</w:t>
      </w:r>
      <w:r w:rsidRPr="008D2DAE">
        <w:t>aj děkuje prezidentu Jahjáovi, že mu 5. ledna 1971 předal sdělení prezidenta Nixona. Premiér Čou E</w:t>
      </w:r>
      <w:r w:rsidR="00AE751F" w:rsidRPr="008D2DAE">
        <w:t>n-l</w:t>
      </w:r>
      <w:r w:rsidRPr="008D2DAE">
        <w:t>aj je velmi zavázán prezidentu Jahjáovi</w:t>
      </w:r>
      <w:r w:rsidR="00AE751F" w:rsidRPr="008D2DAE">
        <w:t xml:space="preserve"> a </w:t>
      </w:r>
      <w:r w:rsidRPr="008D2DAE">
        <w:t>bude vděčen, pokud prezident Jahjá předá slovo od slova následující sdělení prezidentu Nixonovi:</w:t>
      </w:r>
    </w:p>
    <w:p w:rsidR="00AE751F" w:rsidRPr="008D2DAE" w:rsidRDefault="00AE751F" w:rsidP="005D525C">
      <w:pPr>
        <w:pStyle w:val="Text-cittodsazen"/>
      </w:pPr>
      <w:r w:rsidRPr="008D2DAE">
        <w:t>„S </w:t>
      </w:r>
      <w:r w:rsidR="000151F1" w:rsidRPr="008D2DAE">
        <w:t>ohledem na situaci, která je</w:t>
      </w:r>
      <w:r w:rsidRPr="008D2DAE">
        <w:t xml:space="preserve"> v </w:t>
      </w:r>
      <w:r w:rsidR="000151F1" w:rsidRPr="008D2DAE">
        <w:t>tomto čase, nebylo možno dříve odpovědět na sdělení prezidenta USA premiérovi Čínské lidové republiky.</w:t>
      </w:r>
    </w:p>
    <w:p w:rsidR="00AE751F" w:rsidRPr="008D2DAE" w:rsidRDefault="00AE751F" w:rsidP="005D525C">
      <w:pPr>
        <w:pStyle w:val="Text-cittodsazen"/>
      </w:pPr>
      <w:r w:rsidRPr="008D2DAE">
        <w:t>V </w:t>
      </w:r>
      <w:r w:rsidR="000151F1" w:rsidRPr="008D2DAE">
        <w:t>současnosti jsou znovu posuzovány styky mezi Čínskou lidovou republikou</w:t>
      </w:r>
      <w:r w:rsidRPr="008D2DAE">
        <w:t xml:space="preserve"> a </w:t>
      </w:r>
      <w:r w:rsidR="000151F1" w:rsidRPr="008D2DAE">
        <w:t>Spojenými státy. Nicméně maj</w:t>
      </w:r>
      <w:r w:rsidRPr="008D2DAE">
        <w:t>í-l</w:t>
      </w:r>
      <w:r w:rsidR="000151F1" w:rsidRPr="008D2DAE">
        <w:t>i být vztahy mezi Čínou</w:t>
      </w:r>
      <w:r w:rsidRPr="008D2DAE">
        <w:t xml:space="preserve"> a </w:t>
      </w:r>
      <w:r w:rsidR="000151F1" w:rsidRPr="008D2DAE">
        <w:t>USA obnoveny zásadně, musí USA stáhnout všechny své ozbrojené síly</w:t>
      </w:r>
      <w:r w:rsidRPr="008D2DAE">
        <w:t xml:space="preserve"> z </w:t>
      </w:r>
      <w:r w:rsidR="000151F1" w:rsidRPr="008D2DAE">
        <w:t>čínského Tcha</w:t>
      </w:r>
      <w:r w:rsidRPr="008D2DAE">
        <w:t>j-w</w:t>
      </w:r>
      <w:r w:rsidR="000151F1" w:rsidRPr="008D2DAE">
        <w:t>anu</w:t>
      </w:r>
      <w:r w:rsidRPr="008D2DAE">
        <w:t xml:space="preserve"> a z </w:t>
      </w:r>
      <w:r w:rsidR="000151F1" w:rsidRPr="008D2DAE">
        <w:t>oblasti Tchajwanské úžiny. Řešení tohoto problému může být nalezeno pouze</w:t>
      </w:r>
      <w:r w:rsidRPr="008D2DAE">
        <w:t xml:space="preserve"> v </w:t>
      </w:r>
      <w:r w:rsidR="000151F1" w:rsidRPr="008D2DAE">
        <w:t>rámci přímých rozhovorů mezi vysoce postavenými činiteli obou zemí. Čínská vláda tudíž opět potvrzuje svou ochotu veřejně přijmout</w:t>
      </w:r>
      <w:r w:rsidRPr="008D2DAE">
        <w:t xml:space="preserve"> v </w:t>
      </w:r>
      <w:r w:rsidR="000151F1" w:rsidRPr="008D2DAE">
        <w:t>Pekingu zvláštního vyslance prezidenta USA (např. pana Kissingera) nebo amerického ministra zahraničí či samotného prezidenta USA</w:t>
      </w:r>
      <w:r w:rsidRPr="008D2DAE">
        <w:t xml:space="preserve"> k </w:t>
      </w:r>
      <w:r w:rsidR="000151F1" w:rsidRPr="008D2DAE">
        <w:t>přímým jednáním. Jestliže se americký prezident domnívá, že čas ještě nedozrál, je možno samozřejmě odložit tuto záležitost na pozdější datum. Pokud jde</w:t>
      </w:r>
      <w:r w:rsidRPr="008D2DAE">
        <w:t xml:space="preserve"> o </w:t>
      </w:r>
      <w:r w:rsidR="000151F1" w:rsidRPr="008D2DAE">
        <w:t>technické záležitosti, konkrétní postup</w:t>
      </w:r>
      <w:r w:rsidRPr="008D2DAE">
        <w:t xml:space="preserve"> a </w:t>
      </w:r>
      <w:r w:rsidR="000151F1" w:rsidRPr="008D2DAE">
        <w:t>další detaily setkání</w:t>
      </w:r>
      <w:r w:rsidRPr="008D2DAE">
        <w:t xml:space="preserve"> a </w:t>
      </w:r>
      <w:r w:rsidR="000151F1" w:rsidRPr="008D2DAE">
        <w:t>rozhovorů na vysoké úrovni</w:t>
      </w:r>
      <w:r w:rsidRPr="008D2DAE">
        <w:t xml:space="preserve"> v </w:t>
      </w:r>
      <w:r w:rsidR="000151F1" w:rsidRPr="008D2DAE">
        <w:t>Pekingu, nemáme žádné speciální požadavky</w:t>
      </w:r>
      <w:r w:rsidRPr="008D2DAE">
        <w:t xml:space="preserve"> a </w:t>
      </w:r>
      <w:r w:rsidR="000151F1" w:rsidRPr="008D2DAE">
        <w:t>jsme přesvědčeni, že vše lze dojednat</w:t>
      </w:r>
      <w:r w:rsidRPr="008D2DAE">
        <w:t xml:space="preserve"> s </w:t>
      </w:r>
      <w:r w:rsidR="000151F1" w:rsidRPr="008D2DAE">
        <w:t>laskavou pomocí prezidenta Jahjá Chána. 21. dubna 1971.</w:t>
      </w:r>
      <w:r w:rsidRPr="008D2DAE">
        <w:t>“</w:t>
      </w:r>
    </w:p>
    <w:p w:rsidR="00AE751F" w:rsidRPr="008D2DAE" w:rsidRDefault="00AE751F" w:rsidP="00BF453C">
      <w:pPr>
        <w:pStyle w:val="Textodsazen"/>
      </w:pPr>
    </w:p>
    <w:p w:rsidR="00AE751F" w:rsidRPr="008D2DAE" w:rsidRDefault="000151F1" w:rsidP="00BF453C">
      <w:pPr>
        <w:pStyle w:val="Textodsazen"/>
      </w:pPr>
      <w:r w:rsidRPr="008D2DAE">
        <w:t>Zeptal jsem se Hilalyho, kdy došla tato zpráva do Pákistánu. Hilaly mi po návratu do své kanceláře zavolal</w:t>
      </w:r>
      <w:r w:rsidR="00AE751F" w:rsidRPr="008D2DAE">
        <w:t xml:space="preserve"> a </w:t>
      </w:r>
      <w:r w:rsidRPr="008D2DAE">
        <w:t>řekl, že přišla 23. dubna. Zdržení bylo způsobeno tím, že ji do Washingtonu vezl kurýr.</w:t>
      </w:r>
    </w:p>
    <w:p w:rsidR="00AE751F" w:rsidRPr="008D2DAE" w:rsidRDefault="000151F1" w:rsidP="00BF453C">
      <w:pPr>
        <w:pStyle w:val="Textodsazen"/>
      </w:pPr>
      <w:r w:rsidRPr="008D2DAE">
        <w:t>Člověk mohl pouze spekulovat, proč Čou tak dlouho čekal, než nás kontaktoval. Možná že vzhledem</w:t>
      </w:r>
      <w:r w:rsidR="00AE751F" w:rsidRPr="008D2DAE">
        <w:t xml:space="preserve"> k </w:t>
      </w:r>
      <w:r w:rsidRPr="008D2DAE">
        <w:t>naší operaci</w:t>
      </w:r>
      <w:r w:rsidR="00AE751F" w:rsidRPr="008D2DAE">
        <w:t xml:space="preserve"> v </w:t>
      </w:r>
      <w:r w:rsidRPr="008D2DAE">
        <w:t>Laosu bylo nevhodné udělat to dříve, možná že Číňané měli stejně jako my potíže rozhodnout se, který kanál použít. Pokud jde</w:t>
      </w:r>
      <w:r w:rsidR="00AE751F" w:rsidRPr="008D2DAE">
        <w:t xml:space="preserve"> o </w:t>
      </w:r>
      <w:r w:rsidRPr="008D2DAE">
        <w:t>Rumunsko, obě strany dospěly</w:t>
      </w:r>
      <w:r w:rsidR="00AE751F" w:rsidRPr="008D2DAE">
        <w:t xml:space="preserve"> k </w:t>
      </w:r>
      <w:r w:rsidRPr="008D2DAE">
        <w:t>témuž závěru: tato země byla příliš na očích, příliš ovládaná vlastními potřebami</w:t>
      </w:r>
      <w:r w:rsidR="00AE751F" w:rsidRPr="008D2DAE">
        <w:t xml:space="preserve"> a </w:t>
      </w:r>
      <w:r w:rsidRPr="008D2DAE">
        <w:t>měla příliš nešťastnou geografickou polohu, než aby mohla zvládnout poslední fázi navazování kontaktů mezi námi</w:t>
      </w:r>
      <w:r w:rsidR="00AE751F" w:rsidRPr="008D2DAE">
        <w:t xml:space="preserve"> a </w:t>
      </w:r>
      <w:r w:rsidRPr="008D2DAE">
        <w:t>Číňany, jakkoli nám pomohla</w:t>
      </w:r>
      <w:r w:rsidR="00AE751F" w:rsidRPr="008D2DAE">
        <w:t xml:space="preserve"> v </w:t>
      </w:r>
      <w:r w:rsidRPr="008D2DAE">
        <w:t>počátečním stadiu. Číňané zkusili Norsko; my jsme se pokoušeli</w:t>
      </w:r>
      <w:r w:rsidR="00AE751F" w:rsidRPr="008D2DAE">
        <w:t xml:space="preserve"> o </w:t>
      </w:r>
      <w:r w:rsidRPr="008D2DAE">
        <w:t>Paříž. Bylo by zajímavé vědět, proč Peking Francouze nechtěl. Možná měl vysoké mínění</w:t>
      </w:r>
      <w:r w:rsidR="00AE751F" w:rsidRPr="008D2DAE">
        <w:t xml:space="preserve"> o </w:t>
      </w:r>
      <w:r w:rsidRPr="008D2DAE">
        <w:t>efektivitě francouzské výzvědné služby, možná se obával, že by se inform</w:t>
      </w:r>
      <w:r w:rsidR="00B201FA" w:rsidRPr="008D2DAE">
        <w:t>a</w:t>
      </w:r>
      <w:r w:rsidRPr="008D2DAE">
        <w:t>ce</w:t>
      </w:r>
      <w:r w:rsidR="00AE751F" w:rsidRPr="008D2DAE">
        <w:t xml:space="preserve"> o </w:t>
      </w:r>
      <w:r w:rsidRPr="008D2DAE">
        <w:t>jednáních mohla dostat</w:t>
      </w:r>
      <w:r w:rsidR="00AE751F" w:rsidRPr="008D2DAE">
        <w:t xml:space="preserve"> k </w:t>
      </w:r>
      <w:r w:rsidRPr="008D2DAE">
        <w:t>Sovětům, či snad neměl</w:t>
      </w:r>
      <w:r w:rsidR="00AE751F" w:rsidRPr="008D2DAE">
        <w:t xml:space="preserve"> s </w:t>
      </w:r>
      <w:r w:rsidRPr="008D2DAE">
        <w:t xml:space="preserve">Paříží adekvátní </w:t>
      </w:r>
      <w:r w:rsidR="00B201FA" w:rsidRPr="008D2DAE">
        <w:t>s</w:t>
      </w:r>
      <w:r w:rsidRPr="008D2DAE">
        <w:t>p</w:t>
      </w:r>
      <w:r w:rsidR="00B201FA" w:rsidRPr="008D2DAE">
        <w:t>o</w:t>
      </w:r>
      <w:r w:rsidR="00647754" w:rsidRPr="008D2DAE">
        <w:t>jen</w:t>
      </w:r>
      <w:r w:rsidR="00B201FA" w:rsidRPr="008D2DAE">
        <w:t>í</w:t>
      </w:r>
      <w:r w:rsidRPr="008D2DAE">
        <w:t xml:space="preserve">. </w:t>
      </w:r>
      <w:r w:rsidR="00B201FA" w:rsidRPr="008D2DAE">
        <w:t>Č</w:t>
      </w:r>
      <w:r w:rsidRPr="008D2DAE">
        <w:t xml:space="preserve">ou </w:t>
      </w:r>
      <w:r w:rsidR="00B201FA" w:rsidRPr="008D2DAE">
        <w:t>E</w:t>
      </w:r>
      <w:r w:rsidR="00AE751F" w:rsidRPr="008D2DAE">
        <w:t>n-l</w:t>
      </w:r>
      <w:r w:rsidR="00B201FA" w:rsidRPr="008D2DAE">
        <w:t>a</w:t>
      </w:r>
      <w:r w:rsidRPr="008D2DAE">
        <w:t>j ale zřejmě jako pravý Číňan vyčkával,</w:t>
      </w:r>
      <w:r w:rsidR="00B201FA" w:rsidRPr="008D2DAE">
        <w:t xml:space="preserve"> </w:t>
      </w:r>
      <w:r w:rsidRPr="008D2DAE">
        <w:t>zda jasná narážka</w:t>
      </w:r>
      <w:r w:rsidR="00AE751F" w:rsidRPr="008D2DAE">
        <w:t xml:space="preserve"> v </w:t>
      </w:r>
      <w:r w:rsidRPr="008D2DAE">
        <w:t>podobě pingpongové diplomacie přiměje barbary</w:t>
      </w:r>
      <w:r w:rsidR="00AE751F" w:rsidRPr="008D2DAE">
        <w:t xml:space="preserve"> k </w:t>
      </w:r>
      <w:r w:rsidRPr="008D2DAE">
        <w:t>tomu, aby se konečně odhodlali</w:t>
      </w:r>
      <w:r w:rsidR="00AE751F" w:rsidRPr="008D2DAE">
        <w:t xml:space="preserve"> k </w:t>
      </w:r>
      <w:r w:rsidRPr="008D2DAE">
        <w:t>pozvání. Nebo byl možná zmaten naším dlouhým mlčením stejně jako my jeho. Bylo to jen taktak, ale protože jsme se navenek ovládali, Číňané se zachovali neobvykle</w:t>
      </w:r>
      <w:r w:rsidR="00AE751F" w:rsidRPr="008D2DAE">
        <w:t xml:space="preserve"> a </w:t>
      </w:r>
      <w:r w:rsidRPr="008D2DAE">
        <w:t>udělali první krok.</w:t>
      </w:r>
    </w:p>
    <w:p w:rsidR="00AE751F" w:rsidRPr="008D2DAE" w:rsidRDefault="000151F1" w:rsidP="00BF453C">
      <w:pPr>
        <w:pStyle w:val="Textodsazen"/>
      </w:pPr>
      <w:r w:rsidRPr="008D2DAE">
        <w:t>Došli jsme tedy na konec jedné cesty</w:t>
      </w:r>
      <w:r w:rsidR="00AE751F" w:rsidRPr="008D2DAE">
        <w:t xml:space="preserve"> a </w:t>
      </w:r>
      <w:r w:rsidRPr="008D2DAE">
        <w:t>měli jsme před sebou začátek další. Čou E</w:t>
      </w:r>
      <w:r w:rsidR="00AE751F" w:rsidRPr="008D2DAE">
        <w:t>n-l</w:t>
      </w:r>
      <w:r w:rsidRPr="008D2DAE">
        <w:t>aj svým vřelým tónem naznačil, že se nemusíme bát žádného ponížení; rezolutní styl předešlých sdělení se vytratil. Tématem schůzky měl být stále Tcha</w:t>
      </w:r>
      <w:r w:rsidR="00AE751F" w:rsidRPr="008D2DAE">
        <w:t>j-w</w:t>
      </w:r>
      <w:r w:rsidRPr="008D2DAE">
        <w:t>an, důraz byl však kladen na stažení našich sil</w:t>
      </w:r>
      <w:r w:rsidR="00AE751F" w:rsidRPr="008D2DAE">
        <w:t xml:space="preserve"> z </w:t>
      </w:r>
      <w:r w:rsidRPr="008D2DAE">
        <w:t>ostrova, nikdo nehrozil ukončením vztahů. Číňané usilovali</w:t>
      </w:r>
      <w:r w:rsidR="00AE751F" w:rsidRPr="008D2DAE">
        <w:t xml:space="preserve"> o </w:t>
      </w:r>
      <w:r w:rsidRPr="008D2DAE">
        <w:t>schůzku na vysoké úrovni, jejímž cílem mělo být zásadní obnovení styků se Spojenými státy. Prezident dostal konkrétní pozvání,</w:t>
      </w:r>
      <w:r w:rsidR="00AE751F" w:rsidRPr="008D2DAE">
        <w:t xml:space="preserve"> a </w:t>
      </w:r>
      <w:r w:rsidRPr="008D2DAE">
        <w:t>to nikoli pouze ústní formou, nýbrž prostřednictvím oficiálního sdělení. Čínský premiér stejně tak nehodlal riskovat, že podřízení budou mařit naše společné plány handrkováním se</w:t>
      </w:r>
      <w:r w:rsidR="00AE751F" w:rsidRPr="008D2DAE">
        <w:t xml:space="preserve"> o „</w:t>
      </w:r>
      <w:r w:rsidRPr="008D2DAE">
        <w:t>technických záležitostech</w:t>
      </w:r>
      <w:r w:rsidR="00AE751F" w:rsidRPr="008D2DAE">
        <w:t>“</w:t>
      </w:r>
      <w:r w:rsidRPr="008D2DAE">
        <w:t xml:space="preserve"> setkání. Jestliže ponechal dojednání těchto věcí</w:t>
      </w:r>
      <w:r w:rsidR="00AE751F" w:rsidRPr="008D2DAE">
        <w:t xml:space="preserve"> v </w:t>
      </w:r>
      <w:r w:rsidRPr="008D2DAE">
        <w:t>režii pákistánského kanálu, zajistil tím, že vše bude provedeno diskrétně</w:t>
      </w:r>
      <w:r w:rsidR="00AE751F" w:rsidRPr="008D2DAE">
        <w:t xml:space="preserve"> a </w:t>
      </w:r>
      <w:r w:rsidRPr="008D2DAE">
        <w:t>že budou rozhodovat vysoce postavení činitelé,</w:t>
      </w:r>
      <w:r w:rsidR="00AE751F" w:rsidRPr="008D2DAE">
        <w:t xml:space="preserve"> a </w:t>
      </w:r>
      <w:r w:rsidRPr="008D2DAE">
        <w:t>to promptně.</w:t>
      </w:r>
    </w:p>
    <w:p w:rsidR="00AE751F" w:rsidRPr="008D2DAE" w:rsidRDefault="000151F1" w:rsidP="00BF453C">
      <w:pPr>
        <w:pStyle w:val="Textodsazen"/>
      </w:pPr>
      <w:r w:rsidRPr="008D2DAE">
        <w:t>Hilaly odešel</w:t>
      </w:r>
      <w:r w:rsidR="00AE751F" w:rsidRPr="008D2DAE">
        <w:t xml:space="preserve"> z </w:t>
      </w:r>
      <w:r w:rsidRPr="008D2DAE">
        <w:t>mé kanceláře ani ne po dvaceti minutách. Okamžitě jsem šel za prezidentem. Našel jsem ho</w:t>
      </w:r>
      <w:r w:rsidR="00AE751F" w:rsidRPr="008D2DAE">
        <w:t xml:space="preserve"> v </w:t>
      </w:r>
      <w:r w:rsidRPr="008D2DAE">
        <w:t>Lincolnově obývacím pokoji</w:t>
      </w:r>
      <w:r w:rsidR="00AE751F" w:rsidRPr="008D2DAE">
        <w:t xml:space="preserve"> a </w:t>
      </w:r>
      <w:r w:rsidRPr="008D2DAE">
        <w:t>přečetl mu sdělení. Nebylo třeba nic rozebírat. Zpráva mluvila sama za sebe.</w:t>
      </w:r>
    </w:p>
    <w:p w:rsidR="00AE751F" w:rsidRPr="008D2DAE" w:rsidRDefault="000151F1" w:rsidP="00BF453C">
      <w:pPr>
        <w:pStyle w:val="Textodsazen"/>
      </w:pPr>
      <w:r w:rsidRPr="008D2DAE">
        <w:t>Za hodinu mi Nixon zavolal. Dokonce</w:t>
      </w:r>
      <w:r w:rsidR="00AE751F" w:rsidRPr="008D2DAE">
        <w:t xml:space="preserve"> i </w:t>
      </w:r>
      <w:r w:rsidRPr="008D2DAE">
        <w:t>velké události se nakonec omezují na praktické otázky; ta první pro nás zněla, koho poslat do Číny. Původně se</w:t>
      </w:r>
      <w:r w:rsidR="00AE751F" w:rsidRPr="008D2DAE">
        <w:t xml:space="preserve"> o </w:t>
      </w:r>
      <w:r w:rsidRPr="008D2DAE">
        <w:t>mně vůbec neuvažovalo. Dohodli jsme se, že ideálním emisarem by byl David Bruce. Já jsem dokonce před Brucem otevřel toto téma koncem května pro případ nějaké pozdější mise. Uvědomili jsme si však, že vyslání Bruce, který byl vedoucím naší delegace na pařížských mírových rozhovorech, by Číňané mohli pochopit jako průhlednou lest.</w:t>
      </w:r>
      <w:r w:rsidR="00AE751F" w:rsidRPr="008D2DAE">
        <w:t xml:space="preserve"> A v </w:t>
      </w:r>
      <w:r w:rsidRPr="008D2DAE">
        <w:t>této formativní fázi jsme nestáli</w:t>
      </w:r>
      <w:r w:rsidR="00AE751F" w:rsidRPr="008D2DAE">
        <w:t xml:space="preserve"> o </w:t>
      </w:r>
      <w:r w:rsidRPr="008D2DAE">
        <w:t>žádný střet. (Ukázalo se, že jsme usuzovali správně. Když jsem měl jet</w:t>
      </w:r>
      <w:r w:rsidR="00AE751F" w:rsidRPr="008D2DAE">
        <w:t xml:space="preserve"> </w:t>
      </w:r>
      <w:r w:rsidR="00AE751F" w:rsidRPr="008D2DAE">
        <w:lastRenderedPageBreak/>
        <w:t>v </w:t>
      </w:r>
      <w:r w:rsidRPr="008D2DAE">
        <w:t>říjnu do Číny na druhou cestu, Číňané, nedovolili, aby se Bruce stal členem mé delegace. Později změnili názor</w:t>
      </w:r>
      <w:r w:rsidR="00AE751F" w:rsidRPr="008D2DAE">
        <w:t xml:space="preserve"> a </w:t>
      </w:r>
      <w:r w:rsidRPr="008D2DAE">
        <w:t>přivítali ho jako prvního vedoucího naší styčné kanceláře</w:t>
      </w:r>
      <w:r w:rsidR="00AE751F" w:rsidRPr="008D2DAE">
        <w:t xml:space="preserve"> v </w:t>
      </w:r>
      <w:r w:rsidRPr="008D2DAE">
        <w:t>Pekingu.) Probrali jsme dlouhý seznam dalších kandidátů včetně George Bushe</w:t>
      </w:r>
      <w:r w:rsidR="00AE751F" w:rsidRPr="008D2DAE">
        <w:t xml:space="preserve"> a </w:t>
      </w:r>
      <w:r w:rsidRPr="008D2DAE">
        <w:t>Elliota Richardsona. Dlouho jsme také uvažovali</w:t>
      </w:r>
      <w:r w:rsidR="00AE751F" w:rsidRPr="008D2DAE">
        <w:t xml:space="preserve"> o </w:t>
      </w:r>
      <w:r w:rsidRPr="008D2DAE">
        <w:t xml:space="preserve">Nelsonu Rockefellerovi, kterého by případně doprovázel </w:t>
      </w:r>
      <w:r w:rsidR="009F4E00" w:rsidRPr="008D2DAE">
        <w:t>Al</w:t>
      </w:r>
      <w:r w:rsidRPr="008D2DAE">
        <w:t xml:space="preserve"> Haig.</w:t>
      </w:r>
      <w:r w:rsidR="00AE751F" w:rsidRPr="008D2DAE">
        <w:t xml:space="preserve"> U </w:t>
      </w:r>
      <w:r w:rsidRPr="008D2DAE">
        <w:t>každého jsme však narazili na nějaký problém; buď se příslušný kandidát nehodil pro tajnou misi, protože nebyl dostatečně obeznámen</w:t>
      </w:r>
      <w:r w:rsidR="00AE751F" w:rsidRPr="008D2DAE">
        <w:t xml:space="preserve"> s </w:t>
      </w:r>
      <w:r w:rsidRPr="008D2DAE">
        <w:t>nuancemi Nixonova myšlení, nebo mohl zastínit Nixona</w:t>
      </w:r>
      <w:r w:rsidR="00AE751F" w:rsidRPr="008D2DAE">
        <w:t xml:space="preserve"> a </w:t>
      </w:r>
      <w:r w:rsidRPr="008D2DAE">
        <w:t>jeho vlastní návštěvu. Nixon dokonce několikrát nadhodil, že by mohl jet Tom Dewey,</w:t>
      </w:r>
      <w:r w:rsidR="00AE751F" w:rsidRPr="008D2DAE">
        <w:t xml:space="preserve"> a </w:t>
      </w:r>
      <w:r w:rsidRPr="008D2DAE">
        <w:t>dlouze mluvil</w:t>
      </w:r>
      <w:r w:rsidR="00AE751F" w:rsidRPr="008D2DAE">
        <w:t xml:space="preserve"> o </w:t>
      </w:r>
      <w:r w:rsidRPr="008D2DAE">
        <w:t>jeho schopnostech. Dewey ale bohužel už</w:t>
      </w:r>
      <w:r w:rsidR="00AE751F" w:rsidRPr="008D2DAE">
        <w:t xml:space="preserve"> k </w:t>
      </w:r>
      <w:r w:rsidRPr="008D2DAE">
        <w:t xml:space="preserve">dispozici nebyl, protože zemřel pár měsíců předtím. Rogersovo jméno nepadlo, ani nemohlo, protože Nixon nehodlal </w:t>
      </w:r>
      <w:r w:rsidR="00A76BE3" w:rsidRPr="008D2DAE">
        <w:t>–</w:t>
      </w:r>
      <w:r w:rsidR="00AE751F" w:rsidRPr="008D2DAE">
        <w:t xml:space="preserve"> a </w:t>
      </w:r>
      <w:r w:rsidRPr="008D2DAE">
        <w:t xml:space="preserve">oprávněně </w:t>
      </w:r>
      <w:r w:rsidR="00A76BE3" w:rsidRPr="008D2DAE">
        <w:t>–</w:t>
      </w:r>
      <w:r w:rsidRPr="008D2DAE">
        <w:t xml:space="preserve"> dovolit, aby za iniciátora nové politiky vůči Číně bylo považováno naše ministerstvo zahraničí.</w:t>
      </w:r>
    </w:p>
    <w:p w:rsidR="00AE751F" w:rsidRPr="008D2DAE" w:rsidRDefault="000151F1" w:rsidP="00BF453C">
      <w:pPr>
        <w:pStyle w:val="Textodsazen"/>
      </w:pPr>
      <w:r w:rsidRPr="008D2DAE">
        <w:t>Snažili jsme se ovládnout své vzrušení</w:t>
      </w:r>
      <w:r w:rsidR="00AE751F" w:rsidRPr="008D2DAE">
        <w:t xml:space="preserve"> a </w:t>
      </w:r>
      <w:r w:rsidRPr="008D2DAE">
        <w:t>mluvili</w:t>
      </w:r>
      <w:r w:rsidR="00AE751F" w:rsidRPr="008D2DAE">
        <w:t xml:space="preserve"> o </w:t>
      </w:r>
      <w:r w:rsidRPr="008D2DAE">
        <w:t>významu této události. Nixon byl přesvědčen, že</w:t>
      </w:r>
      <w:r w:rsidR="00AE751F" w:rsidRPr="008D2DAE">
        <w:t xml:space="preserve"> z </w:t>
      </w:r>
      <w:r w:rsidRPr="008D2DAE">
        <w:t>hlediska strategie připravila tuto možnost naše neústupnost</w:t>
      </w:r>
      <w:r w:rsidR="00AE751F" w:rsidRPr="008D2DAE">
        <w:t xml:space="preserve"> v </w:t>
      </w:r>
      <w:r w:rsidRPr="008D2DAE">
        <w:t>otázce Vietnamu,</w:t>
      </w:r>
      <w:r w:rsidR="00AE751F" w:rsidRPr="008D2DAE">
        <w:t xml:space="preserve"> i </w:t>
      </w:r>
      <w:r w:rsidRPr="008D2DAE">
        <w:t>když tu</w:t>
      </w:r>
      <w:r w:rsidR="00AE751F" w:rsidRPr="008D2DAE">
        <w:t xml:space="preserve"> a </w:t>
      </w:r>
      <w:r w:rsidRPr="008D2DAE">
        <w:t>tam byla také příčinou určitého odkladu. Číňané mohli brát vážně jen Ameriku, která je silná</w:t>
      </w:r>
      <w:r w:rsidR="00AE751F" w:rsidRPr="008D2DAE">
        <w:t xml:space="preserve"> v </w:t>
      </w:r>
      <w:r w:rsidRPr="008D2DAE">
        <w:t>Asii. Já jsem řekl prezidentovi, že nastává obrat; přihlížíme tomu, jak se začíná rýsovat nový mezinárodní řád. Ve skutečnosti jsme propojili jednotlivé směry naší politiky tak, jak jsme měli</w:t>
      </w:r>
      <w:r w:rsidR="00AE751F" w:rsidRPr="008D2DAE">
        <w:t xml:space="preserve"> v </w:t>
      </w:r>
      <w:r w:rsidRPr="008D2DAE">
        <w:t xml:space="preserve">úmyslu: </w:t>
      </w:r>
      <w:r w:rsidR="00AE751F" w:rsidRPr="008D2DAE">
        <w:t>„</w:t>
      </w:r>
      <w:r w:rsidRPr="008D2DAE">
        <w:t>Dokázali jsme to, pospojovali jsme to všechno.</w:t>
      </w:r>
      <w:r w:rsidR="00AE751F" w:rsidRPr="008D2DAE">
        <w:t>“ A </w:t>
      </w:r>
      <w:r w:rsidRPr="008D2DAE">
        <w:t>tak to také bylo, ať šlo</w:t>
      </w:r>
      <w:r w:rsidR="00AE751F" w:rsidRPr="008D2DAE">
        <w:t xml:space="preserve"> o </w:t>
      </w:r>
      <w:r w:rsidRPr="008D2DAE">
        <w:t>Evropu, Berlín, SALT n</w:t>
      </w:r>
      <w:r w:rsidR="00200E5D" w:rsidRPr="008D2DAE">
        <w:t>eb</w:t>
      </w:r>
      <w:r w:rsidRPr="008D2DAE">
        <w:t>o Blízký východ. Nixon uvažoval, zda nadcházející oznámen</w:t>
      </w:r>
      <w:r w:rsidR="00B201FA" w:rsidRPr="008D2DAE">
        <w:t>í</w:t>
      </w:r>
      <w:r w:rsidR="00AE751F" w:rsidRPr="008D2DAE">
        <w:t xml:space="preserve"> o </w:t>
      </w:r>
      <w:r w:rsidRPr="008D2DAE">
        <w:t>SALT (dohoda</w:t>
      </w:r>
      <w:r w:rsidR="00AE751F" w:rsidRPr="008D2DAE">
        <w:t xml:space="preserve"> z </w:t>
      </w:r>
      <w:r w:rsidRPr="008D2DAE">
        <w:t>20. května, že se bude současné zvažova</w:t>
      </w:r>
      <w:r w:rsidR="00200E5D" w:rsidRPr="008D2DAE">
        <w:t>t</w:t>
      </w:r>
      <w:r w:rsidRPr="008D2DAE">
        <w:t xml:space="preserve"> omezení útočných</w:t>
      </w:r>
      <w:r w:rsidR="00AE751F" w:rsidRPr="008D2DAE">
        <w:t xml:space="preserve"> i </w:t>
      </w:r>
      <w:r w:rsidRPr="008D2DAE">
        <w:t>obranných zbraní) zneklidní Číňany. Pochyboval jsem, že by</w:t>
      </w:r>
      <w:r w:rsidR="00AE751F" w:rsidRPr="008D2DAE">
        <w:t xml:space="preserve"> k </w:t>
      </w:r>
      <w:r w:rsidRPr="008D2DAE">
        <w:t>tomu mohlo dojít. Peking hrál</w:t>
      </w:r>
      <w:r w:rsidR="00AE751F" w:rsidRPr="008D2DAE">
        <w:t xml:space="preserve"> o </w:t>
      </w:r>
      <w:r w:rsidRPr="008D2DAE">
        <w:t>větší sázku. Nixon si dále kladl otázku, zda oznámení, že se</w:t>
      </w:r>
      <w:r w:rsidR="00AE751F" w:rsidRPr="008D2DAE">
        <w:t xml:space="preserve"> v </w:t>
      </w:r>
      <w:r w:rsidRPr="008D2DAE">
        <w:t>září bude konat sovětsk</w:t>
      </w:r>
      <w:r w:rsidR="00AE751F" w:rsidRPr="008D2DAE">
        <w:t>o-a</w:t>
      </w:r>
      <w:r w:rsidRPr="008D2DAE">
        <w:t xml:space="preserve">merický summit </w:t>
      </w:r>
      <w:r w:rsidR="00A76BE3" w:rsidRPr="008D2DAE">
        <w:t>–</w:t>
      </w:r>
      <w:r w:rsidRPr="008D2DAE">
        <w:t xml:space="preserve"> stále jsme to považovali za možné </w:t>
      </w:r>
      <w:r w:rsidR="00A76BE3" w:rsidRPr="008D2DAE">
        <w:t>–</w:t>
      </w:r>
      <w:r w:rsidRPr="008D2DAE">
        <w:t>, poškodí naši iniciativu vůči Číně. Já jsem nevěřil, že sovětské vedení je schopno konat takto rychle. Sověti stále čekali, že</w:t>
      </w:r>
      <w:r w:rsidR="00AE751F" w:rsidRPr="008D2DAE">
        <w:t xml:space="preserve"> a </w:t>
      </w:r>
      <w:r w:rsidRPr="008D2DAE">
        <w:t>nás budou probíhat demonstrace proti vietnamské válce, které nás ještě více oslabí.</w:t>
      </w:r>
      <w:r w:rsidR="00AE751F" w:rsidRPr="008D2DAE">
        <w:t xml:space="preserve"> A </w:t>
      </w:r>
      <w:r w:rsidRPr="008D2DAE">
        <w:t>stále</w:t>
      </w:r>
      <w:r w:rsidR="00AE751F" w:rsidRPr="008D2DAE">
        <w:t xml:space="preserve"> z </w:t>
      </w:r>
      <w:r w:rsidRPr="008D2DAE">
        <w:t>nás chtěli vymáčknout nějaké další ústupky jako cenu za konání summitu. Vyjadřoval jsem názor, že Čou E</w:t>
      </w:r>
      <w:r w:rsidR="00AE751F" w:rsidRPr="008D2DAE">
        <w:t>n-l</w:t>
      </w:r>
      <w:r w:rsidRPr="008D2DAE">
        <w:t xml:space="preserve">aj udělal </w:t>
      </w:r>
      <w:r w:rsidR="00AE751F" w:rsidRPr="008D2DAE">
        <w:t>„</w:t>
      </w:r>
      <w:r w:rsidRPr="008D2DAE">
        <w:t>rafinovanější analýzu</w:t>
      </w:r>
      <w:r w:rsidR="00AE751F" w:rsidRPr="008D2DAE">
        <w:t>“</w:t>
      </w:r>
      <w:r w:rsidRPr="008D2DAE">
        <w:t xml:space="preserve"> situace.</w:t>
      </w:r>
      <w:r w:rsidR="00AE751F" w:rsidRPr="008D2DAE">
        <w:t xml:space="preserve"> A </w:t>
      </w:r>
      <w:r w:rsidRPr="008D2DAE">
        <w:t xml:space="preserve">pokud se ukáže, že se mýlím, řekl jsem, budeme prostě stát před nutností vybrat si jeden ze dvou summitů. Takový roh hojnosti je příjemné mít </w:t>
      </w:r>
      <w:r w:rsidR="00A76BE3" w:rsidRPr="008D2DAE">
        <w:t>–</w:t>
      </w:r>
      <w:r w:rsidRPr="008D2DAE">
        <w:t xml:space="preserve"> podobný luxus jsme postrádali dva roky.</w:t>
      </w:r>
    </w:p>
    <w:p w:rsidR="00AE751F" w:rsidRPr="008D2DAE" w:rsidRDefault="00AE751F" w:rsidP="00BF453C">
      <w:pPr>
        <w:pStyle w:val="Textodsazen"/>
      </w:pPr>
      <w:r w:rsidRPr="008D2DAE">
        <w:t>K </w:t>
      </w:r>
      <w:r w:rsidR="000151F1" w:rsidRPr="008D2DAE">
        <w:t>vysoké funkci často patří nervozita, frustrace, přízemní kalkulace. Veřejnost si představuje, že její součástí jsou dramatická vyvrcholení, ale obvykle se jedná jen</w:t>
      </w:r>
      <w:r w:rsidRPr="008D2DAE">
        <w:t xml:space="preserve"> o </w:t>
      </w:r>
      <w:r w:rsidR="000151F1" w:rsidRPr="008D2DAE">
        <w:t>zdánlivě nikdy nekončící tlak</w:t>
      </w:r>
      <w:r w:rsidRPr="008D2DAE">
        <w:t xml:space="preserve"> a </w:t>
      </w:r>
      <w:r w:rsidR="000151F1" w:rsidRPr="008D2DAE">
        <w:t>napětí, kdy každé evidentní řešení znamená pouze poukázku na nový příděl problémů. Zkouškou charakteru vůdce je jeho ochota vytrvat navzdory nejistotě</w:t>
      </w:r>
      <w:r w:rsidRPr="008D2DAE">
        <w:t xml:space="preserve"> a </w:t>
      </w:r>
      <w:r w:rsidR="000151F1" w:rsidRPr="008D2DAE">
        <w:t>pracovat pro budoucnost, kterou nemůže ani ukázat, ani plně rozpoznat. Ale pár šťastných jedinců se každou chvíli může účastnit nějaké události,</w:t>
      </w:r>
      <w:r w:rsidRPr="008D2DAE">
        <w:t xml:space="preserve"> o </w:t>
      </w:r>
      <w:r w:rsidR="000151F1" w:rsidRPr="008D2DAE">
        <w:t xml:space="preserve">které </w:t>
      </w:r>
      <w:r w:rsidR="000151F1" w:rsidRPr="008D2DAE">
        <w:rPr>
          <w:i/>
        </w:rPr>
        <w:t>vědí</w:t>
      </w:r>
      <w:r w:rsidR="000151F1" w:rsidRPr="008D2DAE">
        <w:t>, že něco změní. Toho dne jsem šel domů</w:t>
      </w:r>
      <w:r w:rsidRPr="008D2DAE">
        <w:t xml:space="preserve"> o </w:t>
      </w:r>
      <w:r w:rsidR="000151F1" w:rsidRPr="008D2DAE">
        <w:t>něco později než obvykle</w:t>
      </w:r>
      <w:r w:rsidRPr="008D2DAE">
        <w:t xml:space="preserve"> a </w:t>
      </w:r>
      <w:r w:rsidR="000151F1" w:rsidRPr="008D2DAE">
        <w:t>na chvíli si sedl sám</w:t>
      </w:r>
      <w:r w:rsidRPr="008D2DAE">
        <w:t xml:space="preserve"> v </w:t>
      </w:r>
      <w:r w:rsidR="000151F1" w:rsidRPr="008D2DAE">
        <w:t>pracovně</w:t>
      </w:r>
      <w:r w:rsidRPr="008D2DAE">
        <w:t xml:space="preserve"> a </w:t>
      </w:r>
      <w:r w:rsidR="000151F1" w:rsidRPr="008D2DAE">
        <w:t xml:space="preserve">přemýšlel. Po dva roky mne pronásledovala </w:t>
      </w:r>
      <w:r w:rsidR="000151F1" w:rsidRPr="008D2DAE">
        <w:lastRenderedPageBreak/>
        <w:t>noční můra, že Vietnam vezme naší zemi sebedůvěru</w:t>
      </w:r>
      <w:r w:rsidRPr="008D2DAE">
        <w:t xml:space="preserve"> a </w:t>
      </w:r>
      <w:r w:rsidR="000151F1" w:rsidRPr="008D2DAE">
        <w:t>odebere jí životně důležitou schopnost zachovat svobodné národy</w:t>
      </w:r>
      <w:r w:rsidRPr="008D2DAE">
        <w:t xml:space="preserve"> a </w:t>
      </w:r>
      <w:r w:rsidR="000151F1" w:rsidRPr="008D2DAE">
        <w:t>udržet naději na pokrok. Zatímco se poválečný svět drolil</w:t>
      </w:r>
      <w:r w:rsidRPr="008D2DAE">
        <w:t xml:space="preserve"> a </w:t>
      </w:r>
      <w:r w:rsidR="000151F1" w:rsidRPr="008D2DAE">
        <w:t>náš tvořivý přístup byl více než jindy nenahraditelný, hrozilo nám nebezpečí, že vypotřebujeme naše národní síly</w:t>
      </w:r>
      <w:r w:rsidRPr="008D2DAE">
        <w:t xml:space="preserve"> v </w:t>
      </w:r>
      <w:r w:rsidR="000151F1" w:rsidRPr="008D2DAE">
        <w:t>horkém vnitropolitickém boji</w:t>
      </w:r>
      <w:r w:rsidRPr="008D2DAE">
        <w:t xml:space="preserve"> o </w:t>
      </w:r>
      <w:r w:rsidR="000151F1" w:rsidRPr="008D2DAE">
        <w:t>nějaký zapadlý kout jihovýchodní Asie. Ať už by se</w:t>
      </w:r>
      <w:r w:rsidRPr="008D2DAE">
        <w:t xml:space="preserve"> v </w:t>
      </w:r>
      <w:r w:rsidR="000151F1" w:rsidRPr="008D2DAE">
        <w:t xml:space="preserve">Indočíně stalo cokoli, museli bychom začít novou éru mezinárodních vztahů </w:t>
      </w:r>
      <w:r w:rsidR="00A76BE3" w:rsidRPr="008D2DAE">
        <w:t>–</w:t>
      </w:r>
      <w:r w:rsidR="000151F1" w:rsidRPr="008D2DAE">
        <w:t xml:space="preserve"> což byl cíl nedosažitelný bez odhodlání</w:t>
      </w:r>
      <w:r w:rsidRPr="008D2DAE">
        <w:t xml:space="preserve"> a </w:t>
      </w:r>
      <w:r w:rsidR="000151F1" w:rsidRPr="008D2DAE">
        <w:t>národního konsensu. Teď pro jednou existovala vyhlídka, že se Američané budou moci konečně sjednotit díky vizi konstruktivnějšího</w:t>
      </w:r>
      <w:r w:rsidRPr="008D2DAE">
        <w:t xml:space="preserve"> a </w:t>
      </w:r>
      <w:r w:rsidR="000151F1" w:rsidRPr="008D2DAE">
        <w:t>mírovějšího světa</w:t>
      </w:r>
      <w:r w:rsidRPr="008D2DAE">
        <w:t xml:space="preserve"> a </w:t>
      </w:r>
      <w:r w:rsidR="000151F1" w:rsidRPr="008D2DAE">
        <w:t>že dostanou naději, protože jim budeme demonstrovat, že</w:t>
      </w:r>
      <w:r w:rsidRPr="008D2DAE">
        <w:t xml:space="preserve"> i </w:t>
      </w:r>
      <w:r w:rsidR="000151F1" w:rsidRPr="008D2DAE">
        <w:t>Amerika stíhaná nepřízní osudu má vnitřní sílu pro velké cíle. Bylo to poprvé za dva roky, kdy jsem, byť rozrušen, zažíval okamžik radosti</w:t>
      </w:r>
      <w:r w:rsidRPr="008D2DAE">
        <w:t xml:space="preserve"> a </w:t>
      </w:r>
      <w:r w:rsidR="000151F1" w:rsidRPr="008D2DAE">
        <w:t>vnitřního míru.</w:t>
      </w:r>
    </w:p>
    <w:p w:rsidR="00AE751F" w:rsidRPr="008D2DAE" w:rsidRDefault="000151F1" w:rsidP="00BF453C">
      <w:pPr>
        <w:pStyle w:val="Textodsazen"/>
      </w:pPr>
      <w:r w:rsidRPr="008D2DAE">
        <w:t>Druhý den ráno jsem opět jednal</w:t>
      </w:r>
      <w:r w:rsidR="00AE751F" w:rsidRPr="008D2DAE">
        <w:t xml:space="preserve"> s </w:t>
      </w:r>
      <w:r w:rsidRPr="008D2DAE">
        <w:t>Nixonem, tentokrát</w:t>
      </w:r>
      <w:r w:rsidR="00AE751F" w:rsidRPr="008D2DAE">
        <w:t xml:space="preserve"> v </w:t>
      </w:r>
      <w:r w:rsidRPr="008D2DAE">
        <w:t>Oválné pracovně. Prezident mne požádal, abych čínskou nótu přečetl Haldemanovi</w:t>
      </w:r>
      <w:r w:rsidR="00AE751F" w:rsidRPr="008D2DAE">
        <w:t xml:space="preserve"> a </w:t>
      </w:r>
      <w:r w:rsidRPr="008D2DAE">
        <w:t>abych mu vysvětlil její význam. Nixon ho samozřejmě chápal také, ale chtěl si poslechnout, jak tento úspěch líčím jeho starému spolupracovníkovi</w:t>
      </w:r>
      <w:r w:rsidR="00AE751F" w:rsidRPr="008D2DAE">
        <w:t xml:space="preserve"> z </w:t>
      </w:r>
      <w:r w:rsidRPr="008D2DAE">
        <w:t>osamocených dní jeho exilu,</w:t>
      </w:r>
      <w:r w:rsidR="00AE751F" w:rsidRPr="008D2DAE">
        <w:t xml:space="preserve"> a </w:t>
      </w:r>
      <w:r w:rsidRPr="008D2DAE">
        <w:t>vychutnat si tak tento okamžik. Bylo to jakési ospravedlnění, důkaz, že samota</w:t>
      </w:r>
      <w:r w:rsidR="00AE751F" w:rsidRPr="008D2DAE">
        <w:t xml:space="preserve"> a </w:t>
      </w:r>
      <w:r w:rsidRPr="008D2DAE">
        <w:t>útrapy těch dob nebyly marné.</w:t>
      </w:r>
    </w:p>
    <w:p w:rsidR="00AE751F" w:rsidRPr="008D2DAE" w:rsidRDefault="000151F1" w:rsidP="00BF453C">
      <w:pPr>
        <w:pStyle w:val="Textodsazen"/>
      </w:pPr>
      <w:r w:rsidRPr="008D2DAE">
        <w:t>Znovu jsme vedli debatu</w:t>
      </w:r>
      <w:r w:rsidR="00AE751F" w:rsidRPr="008D2DAE">
        <w:t xml:space="preserve"> o </w:t>
      </w:r>
      <w:r w:rsidRPr="008D2DAE">
        <w:t>možných emisarech, tentokrát</w:t>
      </w:r>
      <w:r w:rsidR="00AE751F" w:rsidRPr="008D2DAE">
        <w:t xml:space="preserve"> v </w:t>
      </w:r>
      <w:r w:rsidRPr="008D2DAE">
        <w:t>Haldemanově přítomnosti,</w:t>
      </w:r>
      <w:r w:rsidR="00AE751F" w:rsidRPr="008D2DAE">
        <w:t xml:space="preserve"> a </w:t>
      </w:r>
      <w:r w:rsidRPr="008D2DAE">
        <w:t>znovu bez jakéhokoli závěru. Nixon se stále obával, že Číňané mohou použít stejnou taktiku jako Hanoj</w:t>
      </w:r>
      <w:r w:rsidR="00AE751F" w:rsidRPr="008D2DAE">
        <w:t xml:space="preserve"> a </w:t>
      </w:r>
      <w:r w:rsidRPr="008D2DAE">
        <w:t>vyvíjet na nás tlak tím, že budou zvát další osobnosti amerického politického života, které však budou kritické</w:t>
      </w:r>
      <w:r w:rsidR="00AE751F" w:rsidRPr="008D2DAE">
        <w:t xml:space="preserve"> k </w:t>
      </w:r>
      <w:r w:rsidRPr="008D2DAE">
        <w:t>jeho administrativě (této představy se nikdy nezbavil). Zpochybňoval jsem to; strategické potřeby Pekingu se neshodovaly</w:t>
      </w:r>
      <w:r w:rsidR="00AE751F" w:rsidRPr="008D2DAE">
        <w:t xml:space="preserve"> s </w:t>
      </w:r>
      <w:r w:rsidRPr="008D2DAE">
        <w:t>těmi, které měla Hanoj. Číňané by nechtěli, aby se zdálo, že jsme se jim otevřeli</w:t>
      </w:r>
      <w:r w:rsidR="00AE751F" w:rsidRPr="008D2DAE">
        <w:t xml:space="preserve"> z </w:t>
      </w:r>
      <w:r w:rsidRPr="008D2DAE">
        <w:t xml:space="preserve">donucení. Váhavou administrativu </w:t>
      </w:r>
      <w:r w:rsidR="0043311F" w:rsidRPr="008D2DAE">
        <w:t>by</w:t>
      </w:r>
      <w:r w:rsidRPr="008D2DAE">
        <w:t xml:space="preserve"> </w:t>
      </w:r>
      <w:r w:rsidR="00117C8D" w:rsidRPr="008D2DAE">
        <w:t>Čín</w:t>
      </w:r>
      <w:r w:rsidR="00B201FA" w:rsidRPr="008D2DAE">
        <w:t>a</w:t>
      </w:r>
      <w:r w:rsidRPr="008D2DAE">
        <w:t xml:space="preserve"> nepovažovala za pojistku pro případ krizové situace. Washington byl přibírán do hry </w:t>
      </w:r>
      <w:r w:rsidR="00B43F92" w:rsidRPr="008D2DAE">
        <w:t>jako</w:t>
      </w:r>
      <w:r w:rsidRPr="008D2DAE">
        <w:t xml:space="preserve"> protiváha</w:t>
      </w:r>
      <w:r w:rsidR="00AE751F" w:rsidRPr="008D2DAE">
        <w:t xml:space="preserve"> k </w:t>
      </w:r>
      <w:r w:rsidRPr="008D2DAE">
        <w:t>tlaku Mo</w:t>
      </w:r>
      <w:r w:rsidR="00B201FA" w:rsidRPr="008D2DAE">
        <w:t>s</w:t>
      </w:r>
      <w:r w:rsidRPr="008D2DAE">
        <w:t>kvy</w:t>
      </w:r>
      <w:r w:rsidR="00AE751F" w:rsidRPr="008D2DAE">
        <w:t xml:space="preserve"> a z </w:t>
      </w:r>
      <w:r w:rsidR="00B201FA" w:rsidRPr="008D2DAE">
        <w:t>číns</w:t>
      </w:r>
      <w:r w:rsidRPr="008D2DAE">
        <w:t xml:space="preserve">kého hlediska </w:t>
      </w:r>
      <w:r w:rsidR="00083670" w:rsidRPr="008D2DAE">
        <w:t>byl</w:t>
      </w:r>
      <w:r w:rsidRPr="008D2DAE">
        <w:t xml:space="preserve">o </w:t>
      </w:r>
      <w:r w:rsidR="00B201FA" w:rsidRPr="008D2DAE">
        <w:t>zá</w:t>
      </w:r>
      <w:r w:rsidRPr="008D2DAE">
        <w:t xml:space="preserve">hodno, </w:t>
      </w:r>
      <w:r w:rsidR="00DF4E9F" w:rsidRPr="008D2DAE">
        <w:t>aby</w:t>
      </w:r>
      <w:r w:rsidRPr="008D2DAE">
        <w:t xml:space="preserve"> toto</w:t>
      </w:r>
      <w:r w:rsidR="00B201FA" w:rsidRPr="008D2DAE">
        <w:t xml:space="preserve"> </w:t>
      </w:r>
      <w:r w:rsidRPr="008D2DAE">
        <w:t>závaží bylo těžké</w:t>
      </w:r>
      <w:r w:rsidR="00AE751F" w:rsidRPr="008D2DAE">
        <w:t xml:space="preserve"> a </w:t>
      </w:r>
      <w:r w:rsidRPr="008D2DAE">
        <w:t>impulsivní. Nixon mne nicméně požádal, abych odradil Peking od jakýchkoli úvah jednat</w:t>
      </w:r>
      <w:r w:rsidR="00AE751F" w:rsidRPr="008D2DAE">
        <w:t xml:space="preserve"> s </w:t>
      </w:r>
      <w:r w:rsidRPr="008D2DAE">
        <w:t>jeho politickými protivníky. Ochotně jsem řekl ano, mnohem těžší však bylo vymyslet, jak to zařídit.</w:t>
      </w:r>
    </w:p>
    <w:p w:rsidR="00AE751F" w:rsidRPr="008D2DAE" w:rsidRDefault="000151F1" w:rsidP="00BF453C">
      <w:pPr>
        <w:pStyle w:val="Textodsazen"/>
      </w:pPr>
      <w:r w:rsidRPr="008D2DAE">
        <w:t>Později během dopoledne mi Nixon sdělil, že já budu tím emisarem, který pojede do Pekingu. Měl jsem se okamžitě začít připravovat.</w:t>
      </w:r>
      <w:r w:rsidR="00AE751F" w:rsidRPr="008D2DAE">
        <w:t xml:space="preserve"> K </w:t>
      </w:r>
      <w:r w:rsidRPr="008D2DAE">
        <w:t>tomuto rozhodnutí ho vedla směsice důvodů, jak je tomu</w:t>
      </w:r>
      <w:r w:rsidR="00AE751F" w:rsidRPr="008D2DAE">
        <w:t xml:space="preserve"> v </w:t>
      </w:r>
      <w:r w:rsidRPr="008D2DAE">
        <w:t>případě politiků vždy. Jen romantici neznalí politického prostředí věří, že muži, kteří se prosadili</w:t>
      </w:r>
      <w:r w:rsidR="00AE751F" w:rsidRPr="008D2DAE">
        <w:t xml:space="preserve"> v </w:t>
      </w:r>
      <w:r w:rsidRPr="008D2DAE">
        <w:t>tvrdém boji</w:t>
      </w:r>
      <w:r w:rsidR="00AE751F" w:rsidRPr="008D2DAE">
        <w:t xml:space="preserve"> o </w:t>
      </w:r>
      <w:r w:rsidRPr="008D2DAE">
        <w:t>moc, přijímají rozhodnutí pouze na základě analytických myšlenek. Nixon bezpochyby především zohlednil fakt, že naší politice rozumím nejlépe já,</w:t>
      </w:r>
      <w:r w:rsidR="00AE751F" w:rsidRPr="008D2DAE">
        <w:t xml:space="preserve"> a </w:t>
      </w:r>
      <w:r w:rsidRPr="008D2DAE">
        <w:t>protože znám dobře svého komplikovaného nadřízeného, budu schopen připravit pro něj</w:t>
      </w:r>
      <w:r w:rsidR="00AE751F" w:rsidRPr="008D2DAE">
        <w:t xml:space="preserve"> v </w:t>
      </w:r>
      <w:r w:rsidRPr="008D2DAE">
        <w:t xml:space="preserve">Pekingu takovou návštěvu, která bude nejvíce vyhovovat jeho potřebám. Mohl mne bez rozpaků požádat, abych přednesl požadavky jeho neodbytného přípravného týmu. Dalším faktorem určitě bylo, že mne ze všech potenciálních emisarů mohl nejlépe kontrolovat. Byl jsem zaměstnancem Bílého domu, své aktivity jsem mohl </w:t>
      </w:r>
      <w:r w:rsidRPr="008D2DAE">
        <w:lastRenderedPageBreak/>
        <w:t>publikovat pouze prostřednictvím tiskového oddělení Bílého domu, můj úspěch by byl prezidentovým úspěchem. Veřejnost mne</w:t>
      </w:r>
      <w:r w:rsidR="00AE751F" w:rsidRPr="008D2DAE">
        <w:t xml:space="preserve"> v </w:t>
      </w:r>
      <w:r w:rsidRPr="008D2DAE">
        <w:t>zásadě neznala; byl jsem dva</w:t>
      </w:r>
      <w:r w:rsidR="00AE751F" w:rsidRPr="008D2DAE">
        <w:t xml:space="preserve"> a </w:t>
      </w:r>
      <w:r w:rsidRPr="008D2DAE">
        <w:t>půl roku</w:t>
      </w:r>
      <w:r w:rsidR="00AE751F" w:rsidRPr="008D2DAE">
        <w:t xml:space="preserve"> v </w:t>
      </w:r>
      <w:r w:rsidRPr="008D2DAE">
        <w:t>úřadě</w:t>
      </w:r>
      <w:r w:rsidR="00AE751F" w:rsidRPr="008D2DAE">
        <w:t xml:space="preserve"> a </w:t>
      </w:r>
      <w:r w:rsidRPr="008D2DAE">
        <w:t xml:space="preserve">za tu dobu jsem neposkytl jedinou skutečnou tiskovou konferenci (i když jsem měl briefingy pro novináře, bylo to vždy </w:t>
      </w:r>
      <w:r w:rsidR="00AE751F" w:rsidRPr="008D2DAE">
        <w:t>„</w:t>
      </w:r>
      <w:r w:rsidRPr="008D2DAE">
        <w:t>mimo záznam</w:t>
      </w:r>
      <w:r w:rsidR="00AE751F" w:rsidRPr="008D2DAE">
        <w:t>“</w:t>
      </w:r>
      <w:r w:rsidRPr="008D2DAE">
        <w:t>).</w:t>
      </w:r>
    </w:p>
    <w:p w:rsidR="00AE751F" w:rsidRPr="008D2DAE" w:rsidRDefault="00AE751F" w:rsidP="00BF453C">
      <w:pPr>
        <w:pStyle w:val="Textodsazen"/>
      </w:pPr>
      <w:r w:rsidRPr="008D2DAE">
        <w:t>V </w:t>
      </w:r>
      <w:r w:rsidR="000151F1" w:rsidRPr="008D2DAE">
        <w:t>ten okamžik jsem nemohl říci, že jsem příliš překvapen. Cítil jsem spíše obrovskou úlevu, že po tak dlouhé práci na Nixonově plánu budu schopen dovést celý podnik do zdárného konce.</w:t>
      </w:r>
      <w:r w:rsidRPr="008D2DAE">
        <w:t xml:space="preserve"> A </w:t>
      </w:r>
      <w:r w:rsidR="000151F1" w:rsidRPr="008D2DAE">
        <w:t>pokud jde</w:t>
      </w:r>
      <w:r w:rsidRPr="008D2DAE">
        <w:t xml:space="preserve"> o </w:t>
      </w:r>
      <w:r w:rsidR="000151F1" w:rsidRPr="008D2DAE">
        <w:t>Nixona, ať už byly jeho motivy jakkoli složité, zaslouží si poklonu za odvahu,</w:t>
      </w:r>
      <w:r w:rsidRPr="008D2DAE">
        <w:t xml:space="preserve"> s </w:t>
      </w:r>
      <w:r w:rsidR="000151F1" w:rsidRPr="008D2DAE">
        <w:t>jakou revolucionizoval naši poválečnou politiku, ačkoli věděl, že tím způsobí mnohým našim tradičním stoupencům šok. Pomáhal mu pouze jediný poradce pro otázky národní bezpečnosti</w:t>
      </w:r>
      <w:r w:rsidRPr="008D2DAE">
        <w:t xml:space="preserve"> a </w:t>
      </w:r>
      <w:r w:rsidR="000151F1" w:rsidRPr="008D2DAE">
        <w:t>neměl alibi, které za normálních okolností zajišťuje úřednický schvalovací proces. Přesto povolil misi, která by</w:t>
      </w:r>
      <w:r w:rsidRPr="008D2DAE">
        <w:t xml:space="preserve"> v </w:t>
      </w:r>
      <w:r w:rsidR="000151F1" w:rsidRPr="008D2DAE">
        <w:t>případě selhání znamenala pro něj politickou</w:t>
      </w:r>
      <w:r w:rsidRPr="008D2DAE">
        <w:t xml:space="preserve"> a </w:t>
      </w:r>
      <w:r w:rsidR="000151F1" w:rsidRPr="008D2DAE">
        <w:t>pro jeho zemi mezinárodní katastrofu. Fakt, že okolnosti hrály do rukou nám, nic neznamená, uvážím</w:t>
      </w:r>
      <w:r w:rsidRPr="008D2DAE">
        <w:t>e-l</w:t>
      </w:r>
      <w:r w:rsidR="000151F1" w:rsidRPr="008D2DAE">
        <w:t>i,</w:t>
      </w:r>
      <w:r w:rsidRPr="008D2DAE">
        <w:t xml:space="preserve"> v </w:t>
      </w:r>
      <w:r w:rsidR="000151F1" w:rsidRPr="008D2DAE">
        <w:t>jakém osamění Nixon toto rozhodnutí dělal. To, že se stejně obvykle nesvěřoval, nemění nic na skutečnosti, že ten, kdo balancuje na okraji propasti</w:t>
      </w:r>
      <w:r w:rsidRPr="008D2DAE">
        <w:t xml:space="preserve"> a </w:t>
      </w:r>
      <w:r w:rsidR="000151F1" w:rsidRPr="008D2DAE">
        <w:t>má</w:t>
      </w:r>
      <w:r w:rsidRPr="008D2DAE">
        <w:t xml:space="preserve"> k </w:t>
      </w:r>
      <w:r w:rsidR="000151F1" w:rsidRPr="008D2DAE">
        <w:t>ruce jen jednoho jediného poradce, musí být rozhodným mužem.</w:t>
      </w:r>
    </w:p>
    <w:p w:rsidR="00AE751F" w:rsidRPr="008D2DAE" w:rsidRDefault="000151F1" w:rsidP="00D37A2F">
      <w:pPr>
        <w:pStyle w:val="Nadpis3"/>
      </w:pPr>
      <w:bookmarkStart w:id="596" w:name="bookmark141"/>
      <w:bookmarkStart w:id="597" w:name="_Toc384757580"/>
      <w:bookmarkStart w:id="598" w:name="_Toc384757870"/>
      <w:bookmarkStart w:id="599" w:name="_Toc385021676"/>
      <w:r w:rsidRPr="008D2DAE">
        <w:t>Plány</w:t>
      </w:r>
      <w:r w:rsidR="00AE751F" w:rsidRPr="008D2DAE">
        <w:t xml:space="preserve"> a </w:t>
      </w:r>
      <w:r w:rsidRPr="008D2DAE">
        <w:t>komplikace</w:t>
      </w:r>
      <w:bookmarkEnd w:id="596"/>
      <w:bookmarkEnd w:id="597"/>
      <w:bookmarkEnd w:id="598"/>
      <w:bookmarkEnd w:id="599"/>
    </w:p>
    <w:p w:rsidR="00AE751F" w:rsidRPr="008D2DAE" w:rsidRDefault="00480AB0" w:rsidP="0019232C">
      <w:pPr>
        <w:pStyle w:val="Text-neodsazen"/>
      </w:pPr>
      <w:r w:rsidRPr="008D2DAE">
        <w:t>M</w:t>
      </w:r>
      <w:r w:rsidR="000151F1" w:rsidRPr="008D2DAE">
        <w:t>useli jsme čekat celé čtyři měsíce, proto jsme nechtěli okamžitě odeslat oficiální odpověď, aby se nezdálo, že jsme příliš dychtiví. Ale naše rozhodnutí muselo být rychle převedeno do praktického návodu, zvláště proto, že se Nixon chystal na dovolenou,</w:t>
      </w:r>
      <w:r w:rsidR="00AE751F" w:rsidRPr="008D2DAE">
        <w:t xml:space="preserve"> a </w:t>
      </w:r>
      <w:r w:rsidR="000151F1" w:rsidRPr="008D2DAE">
        <w:t>já také. Prezident odlétal do San Clemente</w:t>
      </w:r>
      <w:r w:rsidR="00AE751F" w:rsidRPr="008D2DAE">
        <w:t xml:space="preserve"> a </w:t>
      </w:r>
      <w:r w:rsidR="000151F1" w:rsidRPr="008D2DAE">
        <w:t>já měl namířeno do Palm Springs.</w:t>
      </w:r>
    </w:p>
    <w:p w:rsidR="00AE751F" w:rsidRPr="008D2DAE" w:rsidRDefault="000151F1" w:rsidP="00BF453C">
      <w:pPr>
        <w:pStyle w:val="Textodsazen"/>
      </w:pPr>
      <w:r w:rsidRPr="008D2DAE">
        <w:t>Osmadvacátého dubna jsem si zavolal Hilalyho, abych mu předal předběžnou odpověď. První verze sdělení, která jsme posílali Číňanům, jsem koncipoval vždy já,</w:t>
      </w:r>
      <w:r w:rsidR="00AE751F" w:rsidRPr="008D2DAE">
        <w:t xml:space="preserve"> a </w:t>
      </w:r>
      <w:r w:rsidRPr="008D2DAE">
        <w:t>to po debatě</w:t>
      </w:r>
      <w:r w:rsidR="00AE751F" w:rsidRPr="008D2DAE">
        <w:t xml:space="preserve"> s </w:t>
      </w:r>
      <w:r w:rsidRPr="008D2DAE">
        <w:t>prezidentem. Tyto koncepty pak byly ještě několikrát přepsány, aby se do nich dostaly připomínky Ala Haiga</w:t>
      </w:r>
      <w:r w:rsidR="00AE751F" w:rsidRPr="008D2DAE">
        <w:t xml:space="preserve"> a </w:t>
      </w:r>
      <w:r w:rsidRPr="008D2DAE">
        <w:t>Winstona Lorda</w:t>
      </w:r>
      <w:r w:rsidR="00AE751F" w:rsidRPr="008D2DAE">
        <w:t xml:space="preserve"> a </w:t>
      </w:r>
      <w:r w:rsidRPr="008D2DAE">
        <w:t>také věci, které mne napadly dodatečně. Pak byly přepsány na stroji</w:t>
      </w:r>
      <w:r w:rsidR="00AE751F" w:rsidRPr="008D2DAE">
        <w:t xml:space="preserve"> a </w:t>
      </w:r>
      <w:r w:rsidRPr="008D2DAE">
        <w:t>předány znovu prezidentovi.</w:t>
      </w:r>
      <w:r w:rsidR="00AE751F" w:rsidRPr="008D2DAE">
        <w:t xml:space="preserve"> Z </w:t>
      </w:r>
      <w:r w:rsidRPr="008D2DAE">
        <w:t>mých záznamů vyplývá, že je schvaloval, aniž by do nich udělal nějaký zásah.</w:t>
      </w:r>
    </w:p>
    <w:p w:rsidR="00AE751F" w:rsidRPr="008D2DAE" w:rsidRDefault="00AE751F" w:rsidP="00BF453C">
      <w:pPr>
        <w:pStyle w:val="Textodsazen"/>
      </w:pPr>
      <w:r w:rsidRPr="008D2DAE">
        <w:t>V </w:t>
      </w:r>
      <w:r w:rsidR="000151F1" w:rsidRPr="008D2DAE">
        <w:t>naší předběžné odpovědi jsme ocenili delikátnost</w:t>
      </w:r>
      <w:r w:rsidRPr="008D2DAE">
        <w:t xml:space="preserve"> a </w:t>
      </w:r>
      <w:r w:rsidR="000151F1" w:rsidRPr="008D2DAE">
        <w:t>takt prezidenta Jahjá Chána</w:t>
      </w:r>
      <w:r w:rsidRPr="008D2DAE">
        <w:t xml:space="preserve"> a </w:t>
      </w:r>
      <w:r w:rsidR="000151F1" w:rsidRPr="008D2DAE">
        <w:t>poděkovali Čou E</w:t>
      </w:r>
      <w:r w:rsidRPr="008D2DAE">
        <w:t>n-l</w:t>
      </w:r>
      <w:r w:rsidR="000151F1" w:rsidRPr="008D2DAE">
        <w:t>ajovi za zprávu, kterou nám poslal. Tu jsme zhodnotili jako pozitivní, konstruktivní</w:t>
      </w:r>
      <w:r w:rsidRPr="008D2DAE">
        <w:t xml:space="preserve"> a </w:t>
      </w:r>
      <w:r w:rsidR="000151F1" w:rsidRPr="008D2DAE">
        <w:t>vstřícnou</w:t>
      </w:r>
      <w:r w:rsidRPr="008D2DAE">
        <w:t xml:space="preserve"> s </w:t>
      </w:r>
      <w:r w:rsidR="000151F1" w:rsidRPr="008D2DAE">
        <w:t>tím, že odpovíme ve stejném duchu. Peking může očekávat oficiální reakci</w:t>
      </w:r>
      <w:r w:rsidRPr="008D2DAE">
        <w:t xml:space="preserve"> v </w:t>
      </w:r>
      <w:r w:rsidR="000151F1" w:rsidRPr="008D2DAE">
        <w:t>týdnu po 10. květnu.</w:t>
      </w:r>
      <w:r w:rsidRPr="008D2DAE">
        <w:t xml:space="preserve"> S </w:t>
      </w:r>
      <w:r w:rsidR="000151F1" w:rsidRPr="008D2DAE">
        <w:t>ohledem na prezidentovy obavy, že Čína by mohla kontaktovat další americké představitele,</w:t>
      </w:r>
      <w:r w:rsidRPr="008D2DAE">
        <w:t xml:space="preserve"> a s </w:t>
      </w:r>
      <w:r w:rsidR="000151F1" w:rsidRPr="008D2DAE">
        <w:t>cílem uklidnit Číňany</w:t>
      </w:r>
      <w:r w:rsidRPr="008D2DAE">
        <w:t xml:space="preserve"> a </w:t>
      </w:r>
      <w:r w:rsidR="000151F1" w:rsidRPr="008D2DAE">
        <w:t>nedovolit, aby se snažili otevřít nové</w:t>
      </w:r>
      <w:r w:rsidRPr="008D2DAE">
        <w:t xml:space="preserve"> a </w:t>
      </w:r>
      <w:r w:rsidR="000151F1" w:rsidRPr="008D2DAE">
        <w:t xml:space="preserve">věc komplikující komunikační kanály, jsem připojil několik osobních </w:t>
      </w:r>
      <w:r w:rsidR="00A76BE3" w:rsidRPr="008D2DAE">
        <w:t>–</w:t>
      </w:r>
      <w:r w:rsidR="000151F1" w:rsidRPr="008D2DAE">
        <w:t xml:space="preserve"> tedy neodvolatelných </w:t>
      </w:r>
      <w:r w:rsidR="00A76BE3" w:rsidRPr="008D2DAE">
        <w:t>–</w:t>
      </w:r>
      <w:r w:rsidR="000151F1" w:rsidRPr="008D2DAE">
        <w:t xml:space="preserve"> poznámek. Navrhl jsem, aby Jahjá sdělil Čou E</w:t>
      </w:r>
      <w:r w:rsidRPr="008D2DAE">
        <w:t>n-l</w:t>
      </w:r>
      <w:r w:rsidR="000151F1" w:rsidRPr="008D2DAE">
        <w:t>ajovi jako svůj názor, že je nesmírně důležité, aby se americk</w:t>
      </w:r>
      <w:r w:rsidRPr="008D2DAE">
        <w:t>o-č</w:t>
      </w:r>
      <w:r w:rsidR="000151F1" w:rsidRPr="008D2DAE">
        <w:t xml:space="preserve">ínské </w:t>
      </w:r>
      <w:r w:rsidR="000151F1" w:rsidRPr="008D2DAE">
        <w:lastRenderedPageBreak/>
        <w:t>kontakty omezily na pákistánský kanál až do doby, než bude spolehlivě navázán oficiální styk. Vyjádřil jsem dále naději, že Číňané nepřijdou</w:t>
      </w:r>
      <w:r w:rsidRPr="008D2DAE">
        <w:t xml:space="preserve"> s </w:t>
      </w:r>
      <w:r w:rsidR="000151F1" w:rsidRPr="008D2DAE">
        <w:t>žádnou novou iniciativou, dokud oficiálně neodpovíme</w:t>
      </w:r>
      <w:r w:rsidRPr="008D2DAE">
        <w:t xml:space="preserve"> a </w:t>
      </w:r>
      <w:r w:rsidR="000151F1" w:rsidRPr="008D2DAE">
        <w:t>nejmenujeme svého emisara. Řekl jsem však, že tím nemíníme nijak omezovat větší kulturní</w:t>
      </w:r>
      <w:r w:rsidRPr="008D2DAE">
        <w:t xml:space="preserve"> a </w:t>
      </w:r>
      <w:r w:rsidR="000151F1" w:rsidRPr="008D2DAE">
        <w:t xml:space="preserve">vědeckou výměnu </w:t>
      </w:r>
      <w:r w:rsidR="00A76BE3" w:rsidRPr="008D2DAE">
        <w:t>–</w:t>
      </w:r>
      <w:r w:rsidR="000151F1" w:rsidRPr="008D2DAE">
        <w:t xml:space="preserve"> cesty studentů, novinářů</w:t>
      </w:r>
      <w:r w:rsidRPr="008D2DAE">
        <w:t xml:space="preserve"> a </w:t>
      </w:r>
      <w:r w:rsidR="000151F1" w:rsidRPr="008D2DAE">
        <w:t xml:space="preserve">vědců, </w:t>
      </w:r>
      <w:r w:rsidR="00A76BE3" w:rsidRPr="008D2DAE">
        <w:t>–</w:t>
      </w:r>
      <w:r w:rsidR="000151F1" w:rsidRPr="008D2DAE">
        <w:t xml:space="preserve"> kterou naopak velmi přivítáme. Zdůraznil jsem, že by to Jahjá neměl sdělit jako oficiální americký postoj, ale jako své osobní hodnocení našeho přístupu. Byl jsem si jist, že Čou E</w:t>
      </w:r>
      <w:r w:rsidRPr="008D2DAE">
        <w:t>n-l</w:t>
      </w:r>
      <w:r w:rsidR="000151F1" w:rsidRPr="008D2DAE">
        <w:t xml:space="preserve">aj pochopí, co chci naznačit. Pákistánci nás 5. května informovali, že všechna naše sdělení předali Číňanům 1. května </w:t>
      </w:r>
      <w:r w:rsidR="00A76BE3" w:rsidRPr="008D2DAE">
        <w:t>–</w:t>
      </w:r>
      <w:r w:rsidR="000151F1" w:rsidRPr="008D2DAE">
        <w:t xml:space="preserve"> právě toho dne, kdy zuřiví demonstranti chtěli paralyzovat Washington</w:t>
      </w:r>
      <w:r w:rsidRPr="008D2DAE">
        <w:t xml:space="preserve"> a </w:t>
      </w:r>
      <w:r w:rsidR="000151F1" w:rsidRPr="008D2DAE">
        <w:t>tímto způsobem hodlali, jak oznámili organizátoři akce, přesvědčit vládu</w:t>
      </w:r>
      <w:r w:rsidRPr="008D2DAE">
        <w:t xml:space="preserve"> o </w:t>
      </w:r>
      <w:r w:rsidR="000151F1" w:rsidRPr="008D2DAE">
        <w:t>nutnosti pracovat pro mír.</w:t>
      </w:r>
    </w:p>
    <w:p w:rsidR="00AE751F" w:rsidRPr="008D2DAE" w:rsidRDefault="000151F1" w:rsidP="00BF453C">
      <w:pPr>
        <w:pStyle w:val="Textodsazen"/>
      </w:pPr>
      <w:r w:rsidRPr="008D2DAE">
        <w:t>Než však naše zpráva mohla dojít do Pekingu, náš podivný vládní systém způsobil od</w:t>
      </w:r>
      <w:r w:rsidR="00D930C2" w:rsidRPr="008D2DAE">
        <w:t>chy</w:t>
      </w:r>
      <w:r w:rsidR="00083670" w:rsidRPr="008D2DAE">
        <w:t>l</w:t>
      </w:r>
      <w:r w:rsidRPr="008D2DAE">
        <w:t>ku, která zkomplikovala celý podnik. Fakt, že nedošlo</w:t>
      </w:r>
      <w:r w:rsidR="00AE751F" w:rsidRPr="008D2DAE">
        <w:t xml:space="preserve"> k </w:t>
      </w:r>
      <w:r w:rsidRPr="008D2DAE">
        <w:t>větším škodám, jen svědčil</w:t>
      </w:r>
      <w:r w:rsidR="00AE751F" w:rsidRPr="008D2DAE">
        <w:t xml:space="preserve"> o </w:t>
      </w:r>
      <w:r w:rsidRPr="008D2DAE">
        <w:t>tom,</w:t>
      </w:r>
      <w:r w:rsidR="00AE751F" w:rsidRPr="008D2DAE">
        <w:t xml:space="preserve"> s </w:t>
      </w:r>
      <w:r w:rsidRPr="008D2DAE">
        <w:t>jakým odhodláním usilovalo čínské vedení</w:t>
      </w:r>
      <w:r w:rsidR="00AE751F" w:rsidRPr="008D2DAE">
        <w:t xml:space="preserve"> o </w:t>
      </w:r>
      <w:r w:rsidRPr="008D2DAE">
        <w:t>sblížen</w:t>
      </w:r>
      <w:r w:rsidR="00200E5D" w:rsidRPr="008D2DAE">
        <w:t>í</w:t>
      </w:r>
      <w:r w:rsidR="00AE751F" w:rsidRPr="008D2DAE">
        <w:t xml:space="preserve"> s </w:t>
      </w:r>
      <w:r w:rsidRPr="008D2DAE">
        <w:t>námi. Ministerstvo zahraničí samozřejmě</w:t>
      </w:r>
      <w:r w:rsidR="00AE751F" w:rsidRPr="008D2DAE">
        <w:t xml:space="preserve"> o </w:t>
      </w:r>
      <w:r w:rsidRPr="008D2DAE">
        <w:t xml:space="preserve">odeslané zprávě nevědělo </w:t>
      </w:r>
      <w:r w:rsidR="00A76BE3" w:rsidRPr="008D2DAE">
        <w:t>–</w:t>
      </w:r>
      <w:r w:rsidR="00AE751F" w:rsidRPr="008D2DAE">
        <w:t xml:space="preserve"> i </w:t>
      </w:r>
      <w:r w:rsidRPr="008D2DAE">
        <w:t>když mohlo vytušit</w:t>
      </w:r>
      <w:r w:rsidR="00AE751F" w:rsidRPr="008D2DAE">
        <w:t xml:space="preserve"> z </w:t>
      </w:r>
      <w:r w:rsidRPr="008D2DAE">
        <w:t>pingpongové epizody</w:t>
      </w:r>
      <w:r w:rsidR="00AE751F" w:rsidRPr="008D2DAE">
        <w:t xml:space="preserve"> a z </w:t>
      </w:r>
      <w:r w:rsidRPr="008D2DAE">
        <w:t>řady analýz naší politiky vůči Číně, které musela stále vypracovávat Rada pro otázky národní bezpečnosti, že se něco chystá. Mělo však jednoznačně pod svou kontrolou jednu otázku týkající se Číny,</w:t>
      </w:r>
      <w:r w:rsidR="00AE751F" w:rsidRPr="008D2DAE">
        <w:t xml:space="preserve"> a </w:t>
      </w:r>
      <w:r w:rsidRPr="008D2DAE">
        <w:t>to problém čínského zastoupení</w:t>
      </w:r>
      <w:r w:rsidR="00AE751F" w:rsidRPr="008D2DAE">
        <w:t xml:space="preserve"> v </w:t>
      </w:r>
      <w:r w:rsidRPr="008D2DAE">
        <w:t>OSN.</w:t>
      </w:r>
      <w:r w:rsidR="00AE751F" w:rsidRPr="008D2DAE">
        <w:t xml:space="preserve"> A </w:t>
      </w:r>
      <w:r w:rsidRPr="008D2DAE">
        <w:t>tohoto tématu se drželo se zarputilostí privilegovaného, jehož se někdo pokouší odstrčit.</w:t>
      </w:r>
    </w:p>
    <w:p w:rsidR="00AE751F" w:rsidRPr="008D2DAE" w:rsidRDefault="000151F1" w:rsidP="00BF453C">
      <w:pPr>
        <w:pStyle w:val="Textodsazen"/>
      </w:pPr>
      <w:r w:rsidRPr="008D2DAE">
        <w:t>Ministerstvo správně kalkulovalo, že</w:t>
      </w:r>
      <w:r w:rsidR="00AE751F" w:rsidRPr="008D2DAE">
        <w:t xml:space="preserve"> v </w:t>
      </w:r>
      <w:r w:rsidRPr="008D2DAE">
        <w:t>OSN podpora pro naši tradiční politiku</w:t>
      </w:r>
      <w:r w:rsidR="00AE751F" w:rsidRPr="008D2DAE">
        <w:t xml:space="preserve"> v </w:t>
      </w:r>
      <w:r w:rsidRPr="008D2DAE">
        <w:t>této věci klesá. Velmi si proto přálo vymyslet nějaký způsob, jak umožnit Čínské lidové republice návrat do Spojených národů, aniž by to mělo za následek vyloučení Tcha</w:t>
      </w:r>
      <w:r w:rsidR="00AE751F" w:rsidRPr="008D2DAE">
        <w:t>j-w</w:t>
      </w:r>
      <w:r w:rsidRPr="008D2DAE">
        <w:t>anu. Snažilo se zalíbit liberálnímu křídlu</w:t>
      </w:r>
      <w:r w:rsidR="00AE751F" w:rsidRPr="008D2DAE">
        <w:t xml:space="preserve"> v </w:t>
      </w:r>
      <w:r w:rsidRPr="008D2DAE">
        <w:t>Kongresu, které nás týralo kvůli Vietnamu,</w:t>
      </w:r>
      <w:r w:rsidR="00AE751F" w:rsidRPr="008D2DAE">
        <w:t xml:space="preserve"> a </w:t>
      </w:r>
      <w:r w:rsidRPr="008D2DAE">
        <w:t>současně si proti sobě nepopudit konzervativce,</w:t>
      </w:r>
      <w:r w:rsidR="00AE751F" w:rsidRPr="008D2DAE">
        <w:t xml:space="preserve"> o </w:t>
      </w:r>
      <w:r w:rsidRPr="008D2DAE">
        <w:t>prezidentovi, kterého</w:t>
      </w:r>
      <w:r w:rsidR="00AE751F" w:rsidRPr="008D2DAE">
        <w:t xml:space="preserve"> v </w:t>
      </w:r>
      <w:r w:rsidRPr="008D2DAE">
        <w:t xml:space="preserve">jeho začátcích výrazně podpořila </w:t>
      </w:r>
      <w:r w:rsidR="00AE751F" w:rsidRPr="008D2DAE">
        <w:t>„</w:t>
      </w:r>
      <w:r w:rsidRPr="008D2DAE">
        <w:t>čínská lobby</w:t>
      </w:r>
      <w:r w:rsidR="00AE751F" w:rsidRPr="008D2DAE">
        <w:t>“</w:t>
      </w:r>
      <w:r w:rsidRPr="008D2DAE">
        <w:t>, ani nemluvě. Přicházelo proto</w:t>
      </w:r>
      <w:r w:rsidR="00AE751F" w:rsidRPr="008D2DAE">
        <w:t xml:space="preserve"> s </w:t>
      </w:r>
      <w:r w:rsidRPr="008D2DAE">
        <w:t>řadou plánů, které měly společnou jednu věc: nelíbily se ani Tcha</w:t>
      </w:r>
      <w:r w:rsidR="00AE751F" w:rsidRPr="008D2DAE">
        <w:t>j-w</w:t>
      </w:r>
      <w:r w:rsidRPr="008D2DAE">
        <w:t>anu, ani Čínské lidové republice</w:t>
      </w:r>
      <w:r w:rsidR="00AE751F" w:rsidRPr="008D2DAE">
        <w:t xml:space="preserve"> a </w:t>
      </w:r>
      <w:r w:rsidRPr="008D2DAE">
        <w:t>prosazovala je pouze malá skupina novinářů</w:t>
      </w:r>
      <w:r w:rsidR="00AE751F" w:rsidRPr="008D2DAE">
        <w:t xml:space="preserve"> a </w:t>
      </w:r>
      <w:r w:rsidRPr="008D2DAE">
        <w:t xml:space="preserve">členů Kongresu. Jedním takovým návrhem byla </w:t>
      </w:r>
      <w:r w:rsidR="00AE751F" w:rsidRPr="008D2DAE">
        <w:t>„</w:t>
      </w:r>
      <w:r w:rsidRPr="008D2DAE">
        <w:t>univerzalita</w:t>
      </w:r>
      <w:r w:rsidR="00AE751F" w:rsidRPr="008D2DAE">
        <w:t>“</w:t>
      </w:r>
      <w:r w:rsidRPr="008D2DAE">
        <w:t xml:space="preserve">: obě části každé rozdělené země by podle tohoto principu byly přijímány do OSN odděleně. To se velmi blížilo řešení zvanému </w:t>
      </w:r>
      <w:r w:rsidR="00AE751F" w:rsidRPr="008D2DAE">
        <w:t>„</w:t>
      </w:r>
      <w:r w:rsidRPr="008D2DAE">
        <w:t>dvě Číny</w:t>
      </w:r>
      <w:r w:rsidR="00AE751F" w:rsidRPr="008D2DAE">
        <w:t>“</w:t>
      </w:r>
      <w:r w:rsidRPr="008D2DAE">
        <w:t>, které odmítala Tcha</w:t>
      </w:r>
      <w:r w:rsidR="00AE751F" w:rsidRPr="008D2DAE">
        <w:t>j-p</w:t>
      </w:r>
      <w:r w:rsidRPr="008D2DAE">
        <w:t>ej stejně vehementně jako Peking.</w:t>
      </w:r>
      <w:r w:rsidR="00AE751F" w:rsidRPr="008D2DAE">
        <w:t xml:space="preserve"> V </w:t>
      </w:r>
      <w:r w:rsidRPr="008D2DAE">
        <w:t>té době by to také vyvolalo nesouhlas</w:t>
      </w:r>
      <w:r w:rsidR="00AE751F" w:rsidRPr="008D2DAE">
        <w:t xml:space="preserve"> a </w:t>
      </w:r>
      <w:r w:rsidRPr="008D2DAE">
        <w:t>Jižní Koreje</w:t>
      </w:r>
      <w:r w:rsidR="00AE751F" w:rsidRPr="008D2DAE">
        <w:t xml:space="preserve"> a </w:t>
      </w:r>
      <w:r w:rsidRPr="008D2DAE">
        <w:t xml:space="preserve">Západního Německa. Dalším plánem ministerstva bylo přijmout Čínskou lidovou republiku do OSN poté, co by </w:t>
      </w:r>
      <w:r w:rsidR="009019FE" w:rsidRPr="008D2DAE">
        <w:t>t</w:t>
      </w:r>
      <w:r w:rsidRPr="008D2DAE">
        <w:t>ento krok odhlasovala většina jejích členů,</w:t>
      </w:r>
      <w:r w:rsidR="00AE751F" w:rsidRPr="008D2DAE">
        <w:t xml:space="preserve"> a </w:t>
      </w:r>
      <w:r w:rsidRPr="008D2DAE">
        <w:t>dál jí místo</w:t>
      </w:r>
      <w:r w:rsidR="00AE751F" w:rsidRPr="008D2DAE">
        <w:t xml:space="preserve"> v </w:t>
      </w:r>
      <w:r w:rsidRPr="008D2DAE">
        <w:t>Radě bezpečnosti, zatímco Tch</w:t>
      </w:r>
      <w:r w:rsidR="009019FE" w:rsidRPr="008D2DAE">
        <w:t>a</w:t>
      </w:r>
      <w:r w:rsidR="00AE751F" w:rsidRPr="008D2DAE">
        <w:t>j-w</w:t>
      </w:r>
      <w:r w:rsidRPr="008D2DAE">
        <w:t xml:space="preserve">an by zůstal ve Spojených národech, ale měl přitom nevyjasněný </w:t>
      </w:r>
      <w:r w:rsidR="009019FE" w:rsidRPr="008D2DAE">
        <w:t>s</w:t>
      </w:r>
      <w:r w:rsidRPr="008D2DAE">
        <w:t>t</w:t>
      </w:r>
      <w:r w:rsidR="009019FE" w:rsidRPr="008D2DAE">
        <w:t>a</w:t>
      </w:r>
      <w:r w:rsidRPr="008D2DAE">
        <w:t>tus (kvůli procedurálnímu pravidlu, že</w:t>
      </w:r>
      <w:r w:rsidR="00AE751F" w:rsidRPr="008D2DAE">
        <w:t xml:space="preserve"> k </w:t>
      </w:r>
      <w:r w:rsidRPr="008D2DAE">
        <w:t>vyloučení nějaké země je třeba dvou třetin hla</w:t>
      </w:r>
      <w:r w:rsidR="009019FE" w:rsidRPr="008D2DAE">
        <w:t>sů</w:t>
      </w:r>
      <w:r w:rsidRPr="008D2DAE">
        <w:t>).</w:t>
      </w:r>
      <w:r w:rsidR="00AE751F" w:rsidRPr="008D2DAE">
        <w:t xml:space="preserve"> I </w:t>
      </w:r>
      <w:r w:rsidRPr="008D2DAE">
        <w:t>toto bylo nepřijatelné pro</w:t>
      </w:r>
      <w:r w:rsidR="009019FE" w:rsidRPr="008D2DAE">
        <w:t xml:space="preserve"> </w:t>
      </w:r>
      <w:r w:rsidRPr="008D2DAE">
        <w:t>Tcha</w:t>
      </w:r>
      <w:r w:rsidR="00AE751F" w:rsidRPr="008D2DAE">
        <w:t>j-w</w:t>
      </w:r>
      <w:r w:rsidRPr="008D2DAE">
        <w:t>an</w:t>
      </w:r>
      <w:r w:rsidR="00AE751F" w:rsidRPr="008D2DAE">
        <w:t xml:space="preserve"> i </w:t>
      </w:r>
      <w:r w:rsidRPr="008D2DAE">
        <w:t>Čínu; nicméně mnoho našich domácích kritiků takové řešení za přijatelné považovalo</w:t>
      </w:r>
      <w:r w:rsidR="00AE751F" w:rsidRPr="008D2DAE">
        <w:t xml:space="preserve"> a </w:t>
      </w:r>
      <w:r w:rsidRPr="008D2DAE">
        <w:t xml:space="preserve">my jsme tak ve Valném shromáždění mohli získat ještě jeden anebo dva roky odklad. Ministerstvo ale celé měsíce vyvíjelo tlak na prezidenta, aby rozhodl, jaký postoj budeme zastávat, protože potřebovalo </w:t>
      </w:r>
      <w:r w:rsidRPr="008D2DAE">
        <w:lastRenderedPageBreak/>
        <w:t>čas, aby mohlo agitovat pro příslušnou variantu. Já jsem</w:t>
      </w:r>
      <w:r w:rsidR="00AE751F" w:rsidRPr="008D2DAE">
        <w:t xml:space="preserve"> s </w:t>
      </w:r>
      <w:r w:rsidRPr="008D2DAE">
        <w:t>prezidentovým souhlasem zahájil zdržovací taktiku, protože jsem nechtěl ohrozit křehké začátky naší nové čínské politiky otázkou, jež by provokovala</w:t>
      </w:r>
      <w:r w:rsidR="00AE751F" w:rsidRPr="008D2DAE">
        <w:t xml:space="preserve"> a </w:t>
      </w:r>
      <w:r w:rsidRPr="008D2DAE">
        <w:t>již by současně nebylo možno vyřešit. Bylo totiž zřejmé, že vývoj našich vztahů</w:t>
      </w:r>
      <w:r w:rsidR="00AE751F" w:rsidRPr="008D2DAE">
        <w:t xml:space="preserve"> s </w:t>
      </w:r>
      <w:r w:rsidRPr="008D2DAE">
        <w:t>Pekingem věc odsune do pozadí.</w:t>
      </w:r>
    </w:p>
    <w:p w:rsidR="00AE751F" w:rsidRPr="008D2DAE" w:rsidRDefault="000151F1" w:rsidP="00BF453C">
      <w:pPr>
        <w:pStyle w:val="Textodsazen"/>
      </w:pPr>
      <w:r w:rsidRPr="008D2DAE">
        <w:t>Úzkoprsou povahu interní debaty</w:t>
      </w:r>
      <w:r w:rsidR="00AE751F" w:rsidRPr="008D2DAE">
        <w:t xml:space="preserve"> o </w:t>
      </w:r>
      <w:r w:rsidRPr="008D2DAE">
        <w:t xml:space="preserve">naší politice vůči Číně odrážela skutečnost, že mnozí odborníci stále považovali </w:t>
      </w:r>
      <w:r w:rsidR="00AE751F" w:rsidRPr="008D2DAE">
        <w:t>„</w:t>
      </w:r>
      <w:r w:rsidRPr="008D2DAE">
        <w:t>řešení</w:t>
      </w:r>
      <w:r w:rsidR="00AE751F" w:rsidRPr="008D2DAE">
        <w:t>“</w:t>
      </w:r>
      <w:r w:rsidRPr="008D2DAE">
        <w:t xml:space="preserve"> problému členství Číny</w:t>
      </w:r>
      <w:r w:rsidR="00AE751F" w:rsidRPr="008D2DAE">
        <w:t xml:space="preserve"> v </w:t>
      </w:r>
      <w:r w:rsidRPr="008D2DAE">
        <w:t>OSN za absolutní podmínku pro jakékoli zlepšení našich vztahů</w:t>
      </w:r>
      <w:r w:rsidR="00AE751F" w:rsidRPr="008D2DAE">
        <w:t xml:space="preserve"> s </w:t>
      </w:r>
      <w:r w:rsidRPr="008D2DAE">
        <w:t>Pekingem. Číňané se přitom</w:t>
      </w:r>
      <w:r w:rsidR="00AE751F" w:rsidRPr="008D2DAE">
        <w:t xml:space="preserve"> o </w:t>
      </w:r>
      <w:r w:rsidRPr="008D2DAE">
        <w:t>tomto bodě nezmínili</w:t>
      </w:r>
      <w:r w:rsidR="00AE751F" w:rsidRPr="008D2DAE">
        <w:t xml:space="preserve"> v </w:t>
      </w:r>
      <w:r w:rsidRPr="008D2DAE">
        <w:t>žádném svém sdělení, ať už nám je posílali prostřednictvím kteréhokoli kanálu; ve skutečnosti nenastolili otázku OSN</w:t>
      </w:r>
      <w:r w:rsidR="00AE751F" w:rsidRPr="008D2DAE">
        <w:t xml:space="preserve"> v </w:t>
      </w:r>
      <w:r w:rsidRPr="008D2DAE">
        <w:t>žádné formě. Ministerstvo zahraničí, jež nebylo schopno přimět prezidenta</w:t>
      </w:r>
      <w:r w:rsidR="00AE751F" w:rsidRPr="008D2DAE">
        <w:t xml:space="preserve"> k </w:t>
      </w:r>
      <w:r w:rsidRPr="008D2DAE">
        <w:t>rozhodnutí, jednoduše zveřejnilo své stanovisko, aby získalo bod</w:t>
      </w:r>
      <w:r w:rsidR="00AE751F" w:rsidRPr="008D2DAE">
        <w:t xml:space="preserve"> v </w:t>
      </w:r>
      <w:r w:rsidRPr="008D2DAE">
        <w:t>úřednické debatě. Mluvčí ministerstva 28. dubna vyhlásil, že podle názoru Spojených států je suverenita nad Tcha</w:t>
      </w:r>
      <w:r w:rsidR="00AE751F" w:rsidRPr="008D2DAE">
        <w:t>j-w</w:t>
      </w:r>
      <w:r w:rsidRPr="008D2DAE">
        <w:t>anem</w:t>
      </w:r>
      <w:r w:rsidR="00AE751F" w:rsidRPr="008D2DAE">
        <w:t xml:space="preserve"> a </w:t>
      </w:r>
      <w:r w:rsidRPr="008D2DAE">
        <w:t xml:space="preserve">Pescadorami </w:t>
      </w:r>
      <w:r w:rsidR="00AE751F" w:rsidRPr="008D2DAE">
        <w:t>„</w:t>
      </w:r>
      <w:r w:rsidRPr="008D2DAE">
        <w:t>otevřenou otázkou, jež si vyžaduje budoucí mezinárodní řešení</w:t>
      </w:r>
      <w:r w:rsidR="00AE751F" w:rsidRPr="008D2DAE">
        <w:t>“</w:t>
      </w:r>
      <w:r w:rsidRPr="008D2DAE">
        <w:t xml:space="preserve">, což </w:t>
      </w:r>
      <w:r w:rsidRPr="008D2DAE">
        <w:rPr>
          <w:i/>
        </w:rPr>
        <w:t>obě</w:t>
      </w:r>
      <w:r w:rsidRPr="008D2DAE">
        <w:t xml:space="preserve"> strany čínského sporu odmítaly, neboť obě považovaly tato území za součást suverénního čínského státu. Ministerstvo touto cestou chtělo položit právní základ pro vstup Číny do OSN</w:t>
      </w:r>
      <w:r w:rsidR="00AE751F" w:rsidRPr="008D2DAE">
        <w:t xml:space="preserve"> a </w:t>
      </w:r>
      <w:r w:rsidRPr="008D2DAE">
        <w:t>současně udržet pro Tcha</w:t>
      </w:r>
      <w:r w:rsidR="00AE751F" w:rsidRPr="008D2DAE">
        <w:t>j-w</w:t>
      </w:r>
      <w:r w:rsidRPr="008D2DAE">
        <w:t>an křeslo ve Valném shromáždění. Ministr zahraničí Rogers věci ještě více zkomplikoval, když</w:t>
      </w:r>
      <w:r w:rsidR="00AE751F" w:rsidRPr="008D2DAE">
        <w:t xml:space="preserve"> v </w:t>
      </w:r>
      <w:r w:rsidRPr="008D2DAE">
        <w:t>Londýně, kde byl na jednání ministrů zahraničí členských zemí SEATO, řekl</w:t>
      </w:r>
      <w:r w:rsidR="00AE751F" w:rsidRPr="008D2DAE">
        <w:t xml:space="preserve"> v </w:t>
      </w:r>
      <w:r w:rsidRPr="008D2DAE">
        <w:t>televizi, že Maovo pozvání pro Nixona, jak</w:t>
      </w:r>
      <w:r w:rsidR="00AE751F" w:rsidRPr="008D2DAE">
        <w:t xml:space="preserve"> o </w:t>
      </w:r>
      <w:r w:rsidRPr="008D2DAE">
        <w:t>něm píše Edgar Snow</w:t>
      </w:r>
      <w:r w:rsidR="00AE751F" w:rsidRPr="008D2DAE">
        <w:t xml:space="preserve"> v </w:t>
      </w:r>
      <w:r w:rsidRPr="008D2DAE">
        <w:t xml:space="preserve">časopise </w:t>
      </w:r>
      <w:r w:rsidRPr="008D2DAE">
        <w:rPr>
          <w:i/>
        </w:rPr>
        <w:t>Life</w:t>
      </w:r>
      <w:r w:rsidRPr="008D2DAE">
        <w:t xml:space="preserve">, bylo </w:t>
      </w:r>
      <w:r w:rsidR="00AE751F" w:rsidRPr="008D2DAE">
        <w:t>„</w:t>
      </w:r>
      <w:r w:rsidRPr="008D2DAE">
        <w:t>vysloveno pěkně laxně</w:t>
      </w:r>
      <w:r w:rsidR="00AE751F" w:rsidRPr="008D2DAE">
        <w:t>“ a </w:t>
      </w:r>
      <w:r w:rsidRPr="008D2DAE">
        <w:t xml:space="preserve">že on je vůbec nepovažuje za </w:t>
      </w:r>
      <w:r w:rsidR="00AE751F" w:rsidRPr="008D2DAE">
        <w:t>„</w:t>
      </w:r>
      <w:r w:rsidRPr="008D2DAE">
        <w:t>vážně míněné</w:t>
      </w:r>
      <w:r w:rsidR="00AE751F" w:rsidRPr="008D2DAE">
        <w:t>“</w:t>
      </w:r>
      <w:r w:rsidRPr="008D2DAE">
        <w:t>. Dále pokračoval prohlášením, že čínská zahraniční politika je</w:t>
      </w:r>
      <w:r w:rsidR="00AE751F" w:rsidRPr="008D2DAE">
        <w:t xml:space="preserve"> v </w:t>
      </w:r>
      <w:r w:rsidRPr="008D2DAE">
        <w:t xml:space="preserve">mnoha projevech </w:t>
      </w:r>
      <w:r w:rsidR="00AE751F" w:rsidRPr="008D2DAE">
        <w:t>„</w:t>
      </w:r>
      <w:r w:rsidRPr="008D2DAE">
        <w:t>expanzionistická</w:t>
      </w:r>
      <w:r w:rsidR="00AE751F" w:rsidRPr="008D2DAE">
        <w:t>“</w:t>
      </w:r>
      <w:r w:rsidRPr="008D2DAE">
        <w:t xml:space="preserve">, </w:t>
      </w:r>
      <w:r w:rsidR="00AE751F" w:rsidRPr="008D2DAE">
        <w:t>„</w:t>
      </w:r>
      <w:r w:rsidRPr="008D2DAE">
        <w:t>dosti paranoidní</w:t>
      </w:r>
      <w:r w:rsidR="00AE751F" w:rsidRPr="008D2DAE">
        <w:t>“</w:t>
      </w:r>
      <w:r w:rsidRPr="008D2DAE">
        <w:t xml:space="preserve"> vůči zbytku světa,</w:t>
      </w:r>
      <w:r w:rsidR="00AE751F" w:rsidRPr="008D2DAE">
        <w:t xml:space="preserve"> a </w:t>
      </w:r>
      <w:r w:rsidRPr="008D2DAE">
        <w:t>že pokud naše úsilí zlepšit vztahy se SSSR</w:t>
      </w:r>
      <w:r w:rsidR="00AE751F" w:rsidRPr="008D2DAE">
        <w:t xml:space="preserve"> a </w:t>
      </w:r>
      <w:r w:rsidRPr="008D2DAE">
        <w:t xml:space="preserve">Čínou ještě prohloubí jejich sporý, bude to </w:t>
      </w:r>
      <w:r w:rsidR="00AE751F" w:rsidRPr="008D2DAE">
        <w:t>„</w:t>
      </w:r>
      <w:r w:rsidRPr="008D2DAE">
        <w:t>dividenda</w:t>
      </w:r>
      <w:r w:rsidR="00AE751F" w:rsidRPr="008D2DAE">
        <w:t>“</w:t>
      </w:r>
      <w:r w:rsidRPr="008D2DAE">
        <w:t xml:space="preserve"> </w:t>
      </w:r>
      <w:r w:rsidR="00A76BE3" w:rsidRPr="008D2DAE">
        <w:t>–</w:t>
      </w:r>
      <w:r w:rsidR="00AE751F" w:rsidRPr="008D2DAE">
        <w:t xml:space="preserve"> i </w:t>
      </w:r>
      <w:r w:rsidRPr="008D2DAE">
        <w:t>když, jak dodal, toto náš cíl není.</w:t>
      </w:r>
      <w:r w:rsidR="00AE751F" w:rsidRPr="008D2DAE">
        <w:t xml:space="preserve"> A </w:t>
      </w:r>
      <w:r w:rsidRPr="008D2DAE">
        <w:t>ještě řekl</w:t>
      </w:r>
      <w:r w:rsidR="00AE751F" w:rsidRPr="008D2DAE">
        <w:t xml:space="preserve"> v </w:t>
      </w:r>
      <w:r w:rsidRPr="008D2DAE">
        <w:t>souladu</w:t>
      </w:r>
      <w:r w:rsidR="00AE751F" w:rsidRPr="008D2DAE">
        <w:t xml:space="preserve"> s </w:t>
      </w:r>
      <w:r w:rsidRPr="008D2DAE">
        <w:t xml:space="preserve">linií, kterou celou dobu prosazoval jeho východoasijský odbor, že Nixonova cesta do Číny by mohla být možná poté, co </w:t>
      </w:r>
      <w:r w:rsidR="00AE751F" w:rsidRPr="008D2DAE">
        <w:t>„</w:t>
      </w:r>
      <w:r w:rsidRPr="008D2DAE">
        <w:t>ujdeme ještě kus cesty</w:t>
      </w:r>
      <w:r w:rsidR="00AE751F" w:rsidRPr="008D2DAE">
        <w:t>“</w:t>
      </w:r>
      <w:r w:rsidRPr="008D2DAE">
        <w:t>, ale pouze za předpokladu, že se Čína rozhodne nějakým způsobem, který nespecifikoval, připojit</w:t>
      </w:r>
      <w:r w:rsidR="00AE751F" w:rsidRPr="008D2DAE">
        <w:t xml:space="preserve"> k </w:t>
      </w:r>
      <w:r w:rsidRPr="008D2DAE">
        <w:t>mezinárodnímu společenství</w:t>
      </w:r>
      <w:r w:rsidR="00AE751F" w:rsidRPr="008D2DAE">
        <w:t xml:space="preserve"> a </w:t>
      </w:r>
      <w:r w:rsidRPr="008D2DAE">
        <w:t xml:space="preserve">že se podřídí </w:t>
      </w:r>
      <w:r w:rsidR="00AE751F" w:rsidRPr="008D2DAE">
        <w:t>„</w:t>
      </w:r>
      <w:r w:rsidRPr="008D2DAE">
        <w:t>pravidlům mezinárodního práva</w:t>
      </w:r>
      <w:r w:rsidR="00AE751F" w:rsidRPr="008D2DAE">
        <w:t>“</w:t>
      </w:r>
      <w:r w:rsidRPr="008D2DAE">
        <w:t>.</w:t>
      </w:r>
    </w:p>
    <w:p w:rsidR="00AE751F" w:rsidRPr="008D2DAE" w:rsidRDefault="000151F1" w:rsidP="00BF453C">
      <w:pPr>
        <w:pStyle w:val="Textodsazen"/>
      </w:pPr>
      <w:r w:rsidRPr="008D2DAE">
        <w:t>Skutečnost, že Rogers nevěděl</w:t>
      </w:r>
      <w:r w:rsidR="00AE751F" w:rsidRPr="008D2DAE">
        <w:t xml:space="preserve"> o </w:t>
      </w:r>
      <w:r w:rsidRPr="008D2DAE">
        <w:t>našich kontaktech</w:t>
      </w:r>
      <w:r w:rsidR="00AE751F" w:rsidRPr="008D2DAE">
        <w:t xml:space="preserve"> s </w:t>
      </w:r>
      <w:r w:rsidRPr="008D2DAE">
        <w:t>Číňany, mohla do jisté míry omluvit tento zmatek; dopad jeho poznámek však nijak nezmenšila. Do Nixona</w:t>
      </w:r>
      <w:r w:rsidR="00AE751F" w:rsidRPr="008D2DAE">
        <w:t xml:space="preserve"> i </w:t>
      </w:r>
      <w:r w:rsidRPr="008D2DAE">
        <w:t>mě jako kdyby udeřil hrom. Obávali jsme se, že by Peking mohl chápat Rogersova prohlášení jako naši odpověď na jeho sdělení, nebo dospět</w:t>
      </w:r>
      <w:r w:rsidR="00AE751F" w:rsidRPr="008D2DAE">
        <w:t xml:space="preserve"> k </w:t>
      </w:r>
      <w:r w:rsidRPr="008D2DAE">
        <w:t>závěru, že považujeme Čínu za vydíratelnou,</w:t>
      </w:r>
      <w:r w:rsidR="00AE751F" w:rsidRPr="008D2DAE">
        <w:t xml:space="preserve"> a </w:t>
      </w:r>
      <w:r w:rsidRPr="008D2DAE">
        <w:t xml:space="preserve">to navzdory varování, které nám dala několik měsíců předtím, abychom nevnímali její ochotu otevřít se nám jako známku slabosti </w:t>
      </w:r>
      <w:r w:rsidR="00A76BE3" w:rsidRPr="008D2DAE">
        <w:t>–</w:t>
      </w:r>
      <w:r w:rsidR="00AE751F" w:rsidRPr="008D2DAE">
        <w:t xml:space="preserve"> k </w:t>
      </w:r>
      <w:r w:rsidRPr="008D2DAE">
        <w:t>takovému prohlášení se zřídka u</w:t>
      </w:r>
      <w:r w:rsidR="00D930C2" w:rsidRPr="008D2DAE">
        <w:t>chy</w:t>
      </w:r>
      <w:r w:rsidR="00083670" w:rsidRPr="008D2DAE">
        <w:t>l</w:t>
      </w:r>
      <w:r w:rsidRPr="008D2DAE">
        <w:t>ují země, které se považují za silné. Číňané se zjevně obávali, že bychom mohli eskalovat své požadavky; my jsme se zase báli, že</w:t>
      </w:r>
      <w:r w:rsidR="00AE751F" w:rsidRPr="008D2DAE">
        <w:t xml:space="preserve"> v </w:t>
      </w:r>
      <w:r w:rsidRPr="008D2DAE">
        <w:t xml:space="preserve">takovém případě by se mohli opět stáhnout do izolace, nebo spustit válečnickou rétoriku, aby ukázali, že nepodlehnou nátlaku. Potřebovali jsme Číňany uklidnit, ale nezdálo se moudré přetěžovat pákistánský kanál. Kromě toho nebylo jednoduché zformulovat </w:t>
      </w:r>
      <w:r w:rsidRPr="008D2DAE">
        <w:lastRenderedPageBreak/>
        <w:t>sdělení,</w:t>
      </w:r>
      <w:r w:rsidR="00AE751F" w:rsidRPr="008D2DAE">
        <w:t xml:space="preserve"> v </w:t>
      </w:r>
      <w:r w:rsidRPr="008D2DAE">
        <w:t>němž bychom se distancovali od vlastního ministra zahraničí</w:t>
      </w:r>
      <w:r w:rsidR="00AE751F" w:rsidRPr="008D2DAE">
        <w:t xml:space="preserve"> a </w:t>
      </w:r>
      <w:r w:rsidRPr="008D2DAE">
        <w:t xml:space="preserve">nenadělali přitom více </w:t>
      </w:r>
      <w:r w:rsidR="009019FE" w:rsidRPr="008D2DAE">
        <w:t>š</w:t>
      </w:r>
      <w:r w:rsidRPr="008D2DAE">
        <w:t>kody než užitku. Nixon vyvinul</w:t>
      </w:r>
      <w:r w:rsidR="009019FE" w:rsidRPr="008D2DAE">
        <w:t xml:space="preserve"> </w:t>
      </w:r>
      <w:r w:rsidRPr="008D2DAE">
        <w:t>maximální úsilí vrátit věcem správnou perspektivu, když mluvil 29. dubna na tiskové konferenci. Dal jasně najevo, že</w:t>
      </w:r>
      <w:r w:rsidR="00AE751F" w:rsidRPr="008D2DAE">
        <w:t xml:space="preserve"> v </w:t>
      </w:r>
      <w:r w:rsidRPr="008D2DAE">
        <w:t>případě členství Číny</w:t>
      </w:r>
      <w:r w:rsidR="00AE751F" w:rsidRPr="008D2DAE">
        <w:t xml:space="preserve"> v </w:t>
      </w:r>
      <w:r w:rsidRPr="008D2DAE">
        <w:t>OSN jsme neudělali dosud žádné rozhodnutí,</w:t>
      </w:r>
      <w:r w:rsidR="00AE751F" w:rsidRPr="008D2DAE">
        <w:t xml:space="preserve"> a </w:t>
      </w:r>
      <w:r w:rsidRPr="008D2DAE">
        <w:t xml:space="preserve">vyjmenoval všechny návrhy, které mu byly předloženy, počínaje řešením zvaným </w:t>
      </w:r>
      <w:r w:rsidR="00AE751F" w:rsidRPr="008D2DAE">
        <w:t>„</w:t>
      </w:r>
      <w:r w:rsidRPr="008D2DAE">
        <w:t>dvě Číny</w:t>
      </w:r>
      <w:r w:rsidR="00AE751F" w:rsidRPr="008D2DAE">
        <w:t>“ a </w:t>
      </w:r>
      <w:r w:rsidRPr="008D2DAE">
        <w:t>jediným čínským zástupcem</w:t>
      </w:r>
      <w:r w:rsidR="00AE751F" w:rsidRPr="008D2DAE">
        <w:t xml:space="preserve"> v </w:t>
      </w:r>
      <w:r w:rsidRPr="008D2DAE">
        <w:t>OSN konče. Dále už jít nemohl, protože by se musel veřejně distancovat od svého ministra zahraničí. Smířlivě se proto zmínil</w:t>
      </w:r>
      <w:r w:rsidR="00AE751F" w:rsidRPr="008D2DAE">
        <w:t xml:space="preserve"> o </w:t>
      </w:r>
      <w:r w:rsidRPr="008D2DAE">
        <w:t xml:space="preserve">své možné návštěvě Číny, která měla zřejmě větší význam pro Peking než pro Washington: </w:t>
      </w:r>
      <w:r w:rsidR="00AE751F" w:rsidRPr="008D2DAE">
        <w:t>„</w:t>
      </w:r>
      <w:r w:rsidRPr="008D2DAE">
        <w:t>Doufám,</w:t>
      </w:r>
      <w:r w:rsidR="00AE751F" w:rsidRPr="008D2DAE">
        <w:t xml:space="preserve"> a </w:t>
      </w:r>
      <w:r w:rsidRPr="008D2DAE">
        <w:t>důsledně vzato očekávám, že jednou</w:t>
      </w:r>
      <w:r w:rsidR="00AE751F" w:rsidRPr="008D2DAE">
        <w:t xml:space="preserve"> v </w:t>
      </w:r>
      <w:r w:rsidRPr="008D2DAE">
        <w:t xml:space="preserve">nějaké funkci </w:t>
      </w:r>
      <w:r w:rsidR="00A76BE3" w:rsidRPr="008D2DAE">
        <w:t>–</w:t>
      </w:r>
      <w:r w:rsidRPr="008D2DAE">
        <w:t xml:space="preserve"> nevím</w:t>
      </w:r>
      <w:r w:rsidR="00AE751F" w:rsidRPr="008D2DAE">
        <w:t xml:space="preserve"> v </w:t>
      </w:r>
      <w:r w:rsidRPr="008D2DAE">
        <w:t xml:space="preserve">jaké </w:t>
      </w:r>
      <w:r w:rsidR="00A76BE3" w:rsidRPr="008D2DAE">
        <w:t>–</w:t>
      </w:r>
      <w:r w:rsidRPr="008D2DAE">
        <w:t xml:space="preserve"> kontinentální Čínu navštívím.</w:t>
      </w:r>
      <w:r w:rsidR="00AE751F" w:rsidRPr="008D2DAE">
        <w:t>“</w:t>
      </w:r>
      <w:r w:rsidRPr="008D2DAE">
        <w:t xml:space="preserve"> Byl to dobrý výkon.</w:t>
      </w:r>
    </w:p>
    <w:p w:rsidR="00AE751F" w:rsidRPr="008D2DAE" w:rsidRDefault="000151F1" w:rsidP="00BF453C">
      <w:pPr>
        <w:pStyle w:val="Textodsazen"/>
      </w:pPr>
      <w:r w:rsidRPr="008D2DAE">
        <w:t>Čtvrtého května vysílání čínského rozhlasu jasně ukázalo, kde končí čínská tolerance</w:t>
      </w:r>
      <w:r w:rsidR="00AE751F" w:rsidRPr="008D2DAE">
        <w:t xml:space="preserve"> k </w:t>
      </w:r>
      <w:r w:rsidRPr="008D2DAE">
        <w:t>našim úřednickým kotrmelcům. Tvrzení našeho ministerstva zahraničí, že status Tcha</w:t>
      </w:r>
      <w:r w:rsidR="00AE751F" w:rsidRPr="008D2DAE">
        <w:t>j-w</w:t>
      </w:r>
      <w:r w:rsidRPr="008D2DAE">
        <w:t xml:space="preserve">anu je </w:t>
      </w:r>
      <w:r w:rsidR="00AE751F" w:rsidRPr="008D2DAE">
        <w:t>„</w:t>
      </w:r>
      <w:r w:rsidRPr="008D2DAE">
        <w:t>nevyřešenou otázkou</w:t>
      </w:r>
      <w:r w:rsidR="00AE751F" w:rsidRPr="008D2DAE">
        <w:t>“</w:t>
      </w:r>
      <w:r w:rsidRPr="008D2DAE">
        <w:t xml:space="preserve">, bylo odmítnuto jako </w:t>
      </w:r>
      <w:r w:rsidR="00AE751F" w:rsidRPr="008D2DAE">
        <w:t>„</w:t>
      </w:r>
      <w:r w:rsidRPr="008D2DAE">
        <w:t>nestoudné zasahování</w:t>
      </w:r>
      <w:r w:rsidR="00AE751F" w:rsidRPr="008D2DAE">
        <w:t>“</w:t>
      </w:r>
      <w:r w:rsidRPr="008D2DAE">
        <w:t xml:space="preserve"> do čínských záležitostí</w:t>
      </w:r>
      <w:r w:rsidR="00AE751F" w:rsidRPr="008D2DAE">
        <w:t xml:space="preserve"> a </w:t>
      </w:r>
      <w:r w:rsidRPr="008D2DAE">
        <w:t xml:space="preserve">jako </w:t>
      </w:r>
      <w:r w:rsidR="00AE751F" w:rsidRPr="008D2DAE">
        <w:t>„</w:t>
      </w:r>
      <w:r w:rsidRPr="008D2DAE">
        <w:t>nepřátelství vůči čínskému lidu</w:t>
      </w:r>
      <w:r w:rsidR="00AE751F" w:rsidRPr="008D2DAE">
        <w:t>“</w:t>
      </w:r>
      <w:r w:rsidRPr="008D2DAE">
        <w:t xml:space="preserve">. Peking zuřivě vyhlásil, že </w:t>
      </w:r>
      <w:r w:rsidR="00AE751F" w:rsidRPr="008D2DAE">
        <w:t>„</w:t>
      </w:r>
      <w:r w:rsidRPr="008D2DAE">
        <w:t>na světě je pouze jedna Čína</w:t>
      </w:r>
      <w:r w:rsidR="00AE751F" w:rsidRPr="008D2DAE">
        <w:t>“ a </w:t>
      </w:r>
      <w:r w:rsidRPr="008D2DAE">
        <w:t xml:space="preserve">že </w:t>
      </w:r>
      <w:r w:rsidR="00AE751F" w:rsidRPr="008D2DAE">
        <w:t>„</w:t>
      </w:r>
      <w:r w:rsidRPr="008D2DAE">
        <w:t>Tcha</w:t>
      </w:r>
      <w:r w:rsidR="00AE751F" w:rsidRPr="008D2DAE">
        <w:t>j-w</w:t>
      </w:r>
      <w:r w:rsidRPr="008D2DAE">
        <w:t>an je nezcizitelná součást posvátného čínského území</w:t>
      </w:r>
      <w:r w:rsidR="00AE751F" w:rsidRPr="008D2DAE">
        <w:t>“</w:t>
      </w:r>
      <w:r w:rsidRPr="008D2DAE">
        <w:t>. Návštěvu amerického pingpongového týmu</w:t>
      </w:r>
      <w:r w:rsidR="00AE751F" w:rsidRPr="008D2DAE">
        <w:t xml:space="preserve"> v </w:t>
      </w:r>
      <w:r w:rsidRPr="008D2DAE">
        <w:t xml:space="preserve">Číně označil za </w:t>
      </w:r>
      <w:r w:rsidR="00AE751F" w:rsidRPr="008D2DAE">
        <w:t>„</w:t>
      </w:r>
      <w:r w:rsidRPr="008D2DAE">
        <w:t>nový vývoj</w:t>
      </w:r>
      <w:r w:rsidR="00AE751F" w:rsidRPr="008D2DAE">
        <w:t>“ v </w:t>
      </w:r>
      <w:r w:rsidRPr="008D2DAE">
        <w:t>přátelství mezi americkým</w:t>
      </w:r>
      <w:r w:rsidR="00AE751F" w:rsidRPr="008D2DAE">
        <w:t xml:space="preserve"> a </w:t>
      </w:r>
      <w:r w:rsidRPr="008D2DAE">
        <w:t>čínským národem, ale dodal, že kroky, které dělá Nixonova administrativa ke zlepšení americk</w:t>
      </w:r>
      <w:r w:rsidR="00AE751F" w:rsidRPr="008D2DAE">
        <w:t>o-č</w:t>
      </w:r>
      <w:r w:rsidRPr="008D2DAE">
        <w:t xml:space="preserve">ínských vztahů, jsou </w:t>
      </w:r>
      <w:r w:rsidR="00AE751F" w:rsidRPr="008D2DAE">
        <w:t>„</w:t>
      </w:r>
      <w:r w:rsidRPr="008D2DAE">
        <w:t>podvodné</w:t>
      </w:r>
      <w:r w:rsidR="00AE751F" w:rsidRPr="008D2DAE">
        <w:t>“ a </w:t>
      </w:r>
      <w:r w:rsidRPr="008D2DAE">
        <w:t>jde</w:t>
      </w:r>
      <w:r w:rsidR="00AE751F" w:rsidRPr="008D2DAE">
        <w:t xml:space="preserve"> o </w:t>
      </w:r>
      <w:r w:rsidRPr="008D2DAE">
        <w:t xml:space="preserve">její pokusy </w:t>
      </w:r>
      <w:r w:rsidR="00AE751F" w:rsidRPr="008D2DAE">
        <w:t>„</w:t>
      </w:r>
      <w:r w:rsidRPr="008D2DAE">
        <w:t>vytřískat politický kapitál</w:t>
      </w:r>
      <w:r w:rsidR="00AE751F" w:rsidRPr="008D2DAE">
        <w:t xml:space="preserve"> a </w:t>
      </w:r>
      <w:r w:rsidRPr="008D2DAE">
        <w:t>vymanit se</w:t>
      </w:r>
      <w:r w:rsidR="00AE751F" w:rsidRPr="008D2DAE">
        <w:t xml:space="preserve"> z </w:t>
      </w:r>
      <w:r w:rsidRPr="008D2DAE">
        <w:t>izolace</w:t>
      </w:r>
      <w:r w:rsidR="00AE751F" w:rsidRPr="008D2DAE">
        <w:t>“</w:t>
      </w:r>
      <w:r w:rsidRPr="008D2DAE">
        <w:t>. Vysílání bylo varováním, abychom nezašli př</w:t>
      </w:r>
      <w:r w:rsidR="009019FE" w:rsidRPr="008D2DAE">
        <w:t>í</w:t>
      </w:r>
      <w:r w:rsidRPr="008D2DAE">
        <w:t>liš daleko, avšak Číňané</w:t>
      </w:r>
      <w:r w:rsidR="00AE751F" w:rsidRPr="008D2DAE">
        <w:t xml:space="preserve"> s </w:t>
      </w:r>
      <w:r w:rsidRPr="008D2DAE">
        <w:t>námi dál zůstávali</w:t>
      </w:r>
      <w:r w:rsidR="00AE751F" w:rsidRPr="008D2DAE">
        <w:t xml:space="preserve"> v </w:t>
      </w:r>
      <w:r w:rsidRPr="008D2DAE">
        <w:t>kontaktu.</w:t>
      </w:r>
    </w:p>
    <w:p w:rsidR="00AE751F" w:rsidRPr="008D2DAE" w:rsidRDefault="000151F1" w:rsidP="00BF453C">
      <w:pPr>
        <w:pStyle w:val="Textodsazen"/>
      </w:pPr>
      <w:r w:rsidRPr="008D2DAE">
        <w:t>Také Čína měla totiž omezenou možnost volby. My jsme mohli být ná</w:t>
      </w:r>
      <w:r w:rsidR="00D930C2" w:rsidRPr="008D2DAE">
        <w:t>chy</w:t>
      </w:r>
      <w:r w:rsidR="00083670" w:rsidRPr="008D2DAE">
        <w:t>l</w:t>
      </w:r>
      <w:r w:rsidRPr="008D2DAE">
        <w:t>ní</w:t>
      </w:r>
      <w:r w:rsidR="00AE751F" w:rsidRPr="008D2DAE">
        <w:t xml:space="preserve"> k </w:t>
      </w:r>
      <w:r w:rsidRPr="008D2DAE">
        <w:t>různým vládním kiksům, ale divize na čínských hranicích byly sovětské. Sověti přisunuli nové jednotky</w:t>
      </w:r>
      <w:r w:rsidR="00AE751F" w:rsidRPr="008D2DAE">
        <w:t xml:space="preserve"> k </w:t>
      </w:r>
      <w:r w:rsidRPr="008D2DAE">
        <w:t>mongolské hranici, čímž celkový počet divizí dosáhl čtyřiceti č</w:t>
      </w:r>
      <w:r w:rsidR="009019FE" w:rsidRPr="008D2DAE">
        <w:t>t</w:t>
      </w:r>
      <w:r w:rsidRPr="008D2DAE">
        <w:t>yř. Číňané výrazně posílili své pozemní síly. Rozhovory</w:t>
      </w:r>
      <w:r w:rsidR="00AE751F" w:rsidRPr="008D2DAE">
        <w:t xml:space="preserve"> o </w:t>
      </w:r>
      <w:r w:rsidRPr="008D2DAE">
        <w:t>hranicích mezi Čínou</w:t>
      </w:r>
      <w:r w:rsidR="00AE751F" w:rsidRPr="008D2DAE">
        <w:t xml:space="preserve"> a </w:t>
      </w:r>
      <w:r w:rsidRPr="008D2DAE">
        <w:t>Sovětským svazem byly ve slepé uličce. Brežněv na setkání</w:t>
      </w:r>
      <w:r w:rsidR="00AE751F" w:rsidRPr="008D2DAE">
        <w:t xml:space="preserve"> s </w:t>
      </w:r>
      <w:r w:rsidRPr="008D2DAE">
        <w:t>vůdci jedné západoevropské komunistické strany vyjádřil výrazné obavy</w:t>
      </w:r>
      <w:r w:rsidR="00AE751F" w:rsidRPr="008D2DAE">
        <w:t xml:space="preserve"> z </w:t>
      </w:r>
      <w:r w:rsidRPr="008D2DAE">
        <w:t>pokroku</w:t>
      </w:r>
      <w:r w:rsidR="00AE751F" w:rsidRPr="008D2DAE">
        <w:t xml:space="preserve"> v </w:t>
      </w:r>
      <w:r w:rsidRPr="008D2DAE">
        <w:t>americk</w:t>
      </w:r>
      <w:r w:rsidR="00AE751F" w:rsidRPr="008D2DAE">
        <w:t>o-č</w:t>
      </w:r>
      <w:r w:rsidRPr="008D2DAE">
        <w:t>ínských vztazích. Jistý sovětský televizní komentátor vyhlásil 25. dubna</w:t>
      </w:r>
      <w:r w:rsidR="00AE751F" w:rsidRPr="008D2DAE">
        <w:t xml:space="preserve"> v </w:t>
      </w:r>
      <w:r w:rsidRPr="008D2DAE">
        <w:t>souvislosti</w:t>
      </w:r>
      <w:r w:rsidR="00AE751F" w:rsidRPr="008D2DAE">
        <w:t xml:space="preserve"> s </w:t>
      </w:r>
      <w:r w:rsidRPr="008D2DAE">
        <w:t>americk</w:t>
      </w:r>
      <w:r w:rsidR="00AE751F" w:rsidRPr="008D2DAE">
        <w:t>o-č</w:t>
      </w:r>
      <w:r w:rsidRPr="008D2DAE">
        <w:t xml:space="preserve">ínskými vztahy, že </w:t>
      </w:r>
      <w:r w:rsidR="00AE751F" w:rsidRPr="008D2DAE">
        <w:t>„</w:t>
      </w:r>
      <w:r w:rsidRPr="008D2DAE">
        <w:t>nátlak na Sovětský svaz nijak nezapůsobí</w:t>
      </w:r>
      <w:r w:rsidR="00AE751F" w:rsidRPr="008D2DAE">
        <w:t xml:space="preserve"> a </w:t>
      </w:r>
      <w:r w:rsidRPr="008D2DAE">
        <w:t>taková politika je odsouzena</w:t>
      </w:r>
      <w:r w:rsidR="00AE751F" w:rsidRPr="008D2DAE">
        <w:t xml:space="preserve"> k </w:t>
      </w:r>
      <w:r w:rsidRPr="008D2DAE">
        <w:t>neúspěchu</w:t>
      </w:r>
      <w:r w:rsidR="00AE751F" w:rsidRPr="008D2DAE">
        <w:t>“</w:t>
      </w:r>
      <w:r w:rsidRPr="008D2DAE">
        <w:t>. Země, jež vyhlašují, že na ně nátlak nepůsobí, buď blufují, nebo měly to štěstí, že mu nikdy nebyly vystaveny.</w:t>
      </w:r>
    </w:p>
    <w:p w:rsidR="00AE751F" w:rsidRPr="008D2DAE" w:rsidRDefault="000151F1" w:rsidP="00BF453C">
      <w:pPr>
        <w:pStyle w:val="Textodsazen"/>
      </w:pPr>
      <w:r w:rsidRPr="008D2DAE">
        <w:t>Pokračoval jsem</w:t>
      </w:r>
      <w:r w:rsidR="00AE751F" w:rsidRPr="008D2DAE">
        <w:t xml:space="preserve"> v </w:t>
      </w:r>
      <w:r w:rsidRPr="008D2DAE">
        <w:t>přípravě své cesty do Číny. Vzal jsem si</w:t>
      </w:r>
      <w:r w:rsidR="00AE751F" w:rsidRPr="008D2DAE">
        <w:t xml:space="preserve"> s </w:t>
      </w:r>
      <w:r w:rsidRPr="008D2DAE">
        <w:t>sebou do Palm Springs balík knih</w:t>
      </w:r>
      <w:r w:rsidR="00AE751F" w:rsidRPr="008D2DAE">
        <w:t xml:space="preserve"> o </w:t>
      </w:r>
      <w:r w:rsidRPr="008D2DAE">
        <w:t>čínské filosofii, historii</w:t>
      </w:r>
      <w:r w:rsidR="00AE751F" w:rsidRPr="008D2DAE">
        <w:t xml:space="preserve"> a </w:t>
      </w:r>
      <w:r w:rsidRPr="008D2DAE">
        <w:t>umění. Winston Lord byl odpovědný za přípravu těchto informačních materiálů, což byl mimořádně obtížný úkol kvůli nutnosti utajit vše před jeho krásnou, okouzlující</w:t>
      </w:r>
      <w:r w:rsidR="00AE751F" w:rsidRPr="008D2DAE">
        <w:t xml:space="preserve"> a </w:t>
      </w:r>
      <w:r w:rsidRPr="008D2DAE">
        <w:t>inteligentní ženou Betty, Američankou čínského původu narozenou</w:t>
      </w:r>
      <w:r w:rsidR="00AE751F" w:rsidRPr="008D2DAE">
        <w:t xml:space="preserve"> v </w:t>
      </w:r>
      <w:r w:rsidRPr="008D2DAE">
        <w:t>Šanghaji, jejíž rodiče, pocházející</w:t>
      </w:r>
      <w:r w:rsidR="00AE751F" w:rsidRPr="008D2DAE">
        <w:t xml:space="preserve"> z </w:t>
      </w:r>
      <w:r w:rsidRPr="008D2DAE">
        <w:t>kontinentální Číny, měli velmi pevné vazby na Tcha</w:t>
      </w:r>
      <w:r w:rsidR="00AE751F" w:rsidRPr="008D2DAE">
        <w:t>j-w</w:t>
      </w:r>
      <w:r w:rsidRPr="008D2DAE">
        <w:t>an. Winston začal připravovat objemné notesy poznámek</w:t>
      </w:r>
      <w:r w:rsidR="00AE751F" w:rsidRPr="008D2DAE">
        <w:t xml:space="preserve"> o </w:t>
      </w:r>
      <w:r w:rsidRPr="008D2DAE">
        <w:t>všech myslitelných tématech, která mohla přijít na přetřes.</w:t>
      </w:r>
    </w:p>
    <w:p w:rsidR="00AE751F" w:rsidRPr="008D2DAE" w:rsidRDefault="000151F1" w:rsidP="00BF453C">
      <w:pPr>
        <w:pStyle w:val="Textodsazen"/>
      </w:pPr>
      <w:r w:rsidRPr="008D2DAE">
        <w:t>Třetího května jsem poslal tajnou zprávu našemu velvyslanci</w:t>
      </w:r>
      <w:r w:rsidR="00AE751F" w:rsidRPr="008D2DAE">
        <w:t xml:space="preserve"> v </w:t>
      </w:r>
      <w:r w:rsidRPr="008D2DAE">
        <w:t xml:space="preserve">Pákistánu </w:t>
      </w:r>
      <w:r w:rsidRPr="008D2DAE">
        <w:lastRenderedPageBreak/>
        <w:t>Josephu Farlandovi, abych zahájil přípravu organizačních záležitostí cesty:</w:t>
      </w:r>
    </w:p>
    <w:p w:rsidR="00AE751F" w:rsidRPr="008D2DAE" w:rsidRDefault="00AE751F" w:rsidP="00BF453C">
      <w:pPr>
        <w:pStyle w:val="Textodsazen"/>
      </w:pPr>
    </w:p>
    <w:p w:rsidR="00AE751F" w:rsidRPr="008D2DAE" w:rsidRDefault="00AE751F" w:rsidP="005D525C">
      <w:pPr>
        <w:pStyle w:val="Text-cittneodsazen"/>
      </w:pPr>
      <w:r w:rsidRPr="008D2DAE">
        <w:t>Z </w:t>
      </w:r>
      <w:r w:rsidR="000151F1" w:rsidRPr="008D2DAE">
        <w:t>těch nejcitlivějších důvodů známých pouze prezidentovi</w:t>
      </w:r>
      <w:r w:rsidRPr="008D2DAE">
        <w:t xml:space="preserve"> a </w:t>
      </w:r>
      <w:r w:rsidR="000151F1" w:rsidRPr="008D2DAE">
        <w:t>mně si prezident přeje, abyste našel nějakou vlastn</w:t>
      </w:r>
      <w:r w:rsidR="00BB5E8B" w:rsidRPr="008D2DAE">
        <w:t>í</w:t>
      </w:r>
      <w:r w:rsidR="00A76BE3" w:rsidRPr="008D2DAE">
        <w:t>…</w:t>
      </w:r>
      <w:r w:rsidR="000151F1" w:rsidRPr="008D2DAE">
        <w:t xml:space="preserve"> záminku, která by vám umožnila okamžitě </w:t>
      </w:r>
      <w:r w:rsidR="00200E5D" w:rsidRPr="008D2DAE">
        <w:t>přicestovat</w:t>
      </w:r>
      <w:r w:rsidR="000151F1" w:rsidRPr="008D2DAE">
        <w:t xml:space="preserve"> do Spojených </w:t>
      </w:r>
      <w:r w:rsidR="00BB5E8B" w:rsidRPr="008D2DAE">
        <w:t>s</w:t>
      </w:r>
      <w:r w:rsidR="000151F1" w:rsidRPr="008D2DAE">
        <w:t xml:space="preserve">tátů, kde budete mít se mnou poradu. Naše setkání bude muset být </w:t>
      </w:r>
      <w:r w:rsidR="00071DC7" w:rsidRPr="008D2DAE">
        <w:t>z</w:t>
      </w:r>
      <w:r w:rsidR="000151F1" w:rsidRPr="008D2DAE">
        <w:t>cela utajeno,</w:t>
      </w:r>
      <w:r w:rsidRPr="008D2DAE">
        <w:t xml:space="preserve"> o </w:t>
      </w:r>
      <w:r w:rsidR="000151F1" w:rsidRPr="008D2DAE">
        <w:t>jeho povaze nesm</w:t>
      </w:r>
      <w:r w:rsidR="00BB5E8B" w:rsidRPr="008D2DAE">
        <w:t>í</w:t>
      </w:r>
      <w:r w:rsidR="000151F1" w:rsidRPr="008D2DAE">
        <w:t xml:space="preserve"> mít informace nikdo</w:t>
      </w:r>
      <w:r w:rsidRPr="008D2DAE">
        <w:t xml:space="preserve"> s </w:t>
      </w:r>
      <w:r w:rsidR="000151F1" w:rsidRPr="008D2DAE">
        <w:t>výjimkou prezidenta, vás</w:t>
      </w:r>
      <w:r w:rsidRPr="008D2DAE">
        <w:t xml:space="preserve"> a </w:t>
      </w:r>
      <w:r w:rsidR="000151F1" w:rsidRPr="008D2DAE">
        <w:t>mne</w:t>
      </w:r>
      <w:r w:rsidR="00A76BE3" w:rsidRPr="008D2DAE">
        <w:t>…</w:t>
      </w:r>
      <w:r w:rsidR="000151F1" w:rsidRPr="008D2DAE">
        <w:t xml:space="preserve"> Jsem si vědom potíží, které pro vás tato zpráva znamená, jsem si však jist, že důležitost, kterou prezident přisuzuje našemu setkání, bude hrát ve vašem uvažování rozhodující roli. Téma našeho jednání od vás nevyžaduje žádnou předběžnou přípravu.</w:t>
      </w:r>
    </w:p>
    <w:p w:rsidR="00AE751F" w:rsidRPr="008D2DAE" w:rsidRDefault="00AE751F" w:rsidP="00BF453C">
      <w:pPr>
        <w:pStyle w:val="Textodsazen"/>
      </w:pPr>
    </w:p>
    <w:p w:rsidR="00AE751F" w:rsidRPr="008D2DAE" w:rsidRDefault="000151F1" w:rsidP="00BF453C">
      <w:pPr>
        <w:pStyle w:val="Textodsazen"/>
      </w:pPr>
      <w:r w:rsidRPr="008D2DAE">
        <w:t xml:space="preserve">Zmatený, ale loajální Farland odletěl tedy do Los Angeles kvůli </w:t>
      </w:r>
      <w:r w:rsidR="00AE751F" w:rsidRPr="008D2DAE">
        <w:t>„</w:t>
      </w:r>
      <w:r w:rsidRPr="008D2DAE">
        <w:t>soukromé záležitosti</w:t>
      </w:r>
      <w:r w:rsidR="00AE751F" w:rsidRPr="008D2DAE">
        <w:t>“</w:t>
      </w:r>
      <w:r w:rsidRPr="008D2DAE">
        <w:t>, jak vysvětlil svým nadřízeným; odtud jsem ho nechal dopravit do Palm Springs soukromým letadlem jednoho svého přítele. Sedmého května Farland se mnou jednal mezi čtyřma očima</w:t>
      </w:r>
      <w:r w:rsidR="00AE751F" w:rsidRPr="008D2DAE">
        <w:t xml:space="preserve"> v </w:t>
      </w:r>
      <w:r w:rsidRPr="008D2DAE">
        <w:t>domě, kde jsem bydlel. Strávili jsme spolu tři hodiny, velvyslanec se potom vrátil na letiště do Los Angeles;</w:t>
      </w:r>
      <w:r w:rsidR="00AE751F" w:rsidRPr="008D2DAE">
        <w:t xml:space="preserve"> o </w:t>
      </w:r>
      <w:r w:rsidRPr="008D2DAE">
        <w:t>tom, že navštívil Palm Springs, neexistoval žádný záznam.</w:t>
      </w:r>
    </w:p>
    <w:p w:rsidR="00AE751F" w:rsidRPr="008D2DAE" w:rsidRDefault="000151F1" w:rsidP="00BF453C">
      <w:pPr>
        <w:pStyle w:val="Textodsazen"/>
      </w:pPr>
      <w:r w:rsidRPr="008D2DAE">
        <w:t>Měli jsme štěstí, že jsme měli</w:t>
      </w:r>
      <w:r w:rsidR="00AE751F" w:rsidRPr="008D2DAE">
        <w:t xml:space="preserve"> v </w:t>
      </w:r>
      <w:r w:rsidRPr="008D2DAE">
        <w:t>Pákistánu právě</w:t>
      </w:r>
      <w:r w:rsidR="00AE751F" w:rsidRPr="008D2DAE">
        <w:t xml:space="preserve"> v </w:t>
      </w:r>
      <w:r w:rsidRPr="008D2DAE">
        <w:t>této etapě velvyslance, jenž nebyl pravým karié</w:t>
      </w:r>
      <w:r w:rsidR="00BB5E8B" w:rsidRPr="008D2DAE">
        <w:t>rn</w:t>
      </w:r>
      <w:r w:rsidRPr="008D2DAE">
        <w:t>ím diplomatem. Tradiční pracovník ministerstva zahraničí by se napřed pojistil</w:t>
      </w:r>
      <w:r w:rsidR="00AE751F" w:rsidRPr="008D2DAE">
        <w:t xml:space="preserve"> a </w:t>
      </w:r>
      <w:r w:rsidRPr="008D2DAE">
        <w:t xml:space="preserve">poslal </w:t>
      </w:r>
      <w:r w:rsidR="00AE751F" w:rsidRPr="008D2DAE">
        <w:t>„</w:t>
      </w:r>
      <w:r w:rsidRPr="008D2DAE">
        <w:t>osobní</w:t>
      </w:r>
      <w:r w:rsidR="00AE751F" w:rsidRPr="008D2DAE">
        <w:t>“</w:t>
      </w:r>
      <w:r w:rsidRPr="008D2DAE">
        <w:t xml:space="preserve"> sdělení svým šéfům na ministerstvu ve Washingtonu</w:t>
      </w:r>
      <w:r w:rsidR="00AE751F" w:rsidRPr="008D2DAE">
        <w:t xml:space="preserve"> a </w:t>
      </w:r>
      <w:r w:rsidRPr="008D2DAE">
        <w:t>teprve poté by odpověděl. Farland byl navíc stejně věcný jako svědomitý. Zvládal složité přípravy mé cesty</w:t>
      </w:r>
      <w:r w:rsidR="00AE751F" w:rsidRPr="008D2DAE">
        <w:t xml:space="preserve"> s </w:t>
      </w:r>
      <w:r w:rsidRPr="008D2DAE">
        <w:t>neměnnou dovedností</w:t>
      </w:r>
      <w:r w:rsidR="00AE751F" w:rsidRPr="008D2DAE">
        <w:t xml:space="preserve"> a </w:t>
      </w:r>
      <w:r w:rsidRPr="008D2DAE">
        <w:t>diskrétností. Když byl za mnou 7. května</w:t>
      </w:r>
      <w:r w:rsidR="00AE751F" w:rsidRPr="008D2DAE">
        <w:t xml:space="preserve"> v </w:t>
      </w:r>
      <w:r w:rsidRPr="008D2DAE">
        <w:t>Palm Springs, probral jsem</w:t>
      </w:r>
      <w:r w:rsidR="00AE751F" w:rsidRPr="008D2DAE">
        <w:t xml:space="preserve"> s </w:t>
      </w:r>
      <w:r w:rsidRPr="008D2DAE">
        <w:t>ním všechna sdělení, která jsme si vyměnili</w:t>
      </w:r>
      <w:r w:rsidR="00AE751F" w:rsidRPr="008D2DAE">
        <w:t xml:space="preserve"> s </w:t>
      </w:r>
      <w:r w:rsidRPr="008D2DAE">
        <w:t>Čínou prostřednictvím pákistánského kanálu. Řekl jsem mu, že organizační záležitosti cesty by měly jít p</w:t>
      </w:r>
      <w:r w:rsidR="00200E5D" w:rsidRPr="008D2DAE">
        <w:t>ř</w:t>
      </w:r>
      <w:r w:rsidRPr="008D2DAE">
        <w:t>es něj, abychom se vyhnuli případnému nedorozumění, které obvykle nastává, když nějaký složitý materiál prochází příliš velkým počtem rukou. Farland měl dovoleno použít zaměstnance své ambasády</w:t>
      </w:r>
      <w:r w:rsidR="00AE751F" w:rsidRPr="008D2DAE">
        <w:t xml:space="preserve"> k </w:t>
      </w:r>
      <w:r w:rsidRPr="008D2DAE">
        <w:t>prověřování proveditelnosti některých opatření, nesměl jim ovšem říci, jaký je skutečný účel toho, co dělají.</w:t>
      </w:r>
      <w:r w:rsidR="00AE751F" w:rsidRPr="008D2DAE">
        <w:t xml:space="preserve"> V </w:t>
      </w:r>
      <w:r w:rsidRPr="008D2DAE">
        <w:t>té době jsem se zabýval myšlenkou, že se sejdu</w:t>
      </w:r>
      <w:r w:rsidR="00AE751F" w:rsidRPr="008D2DAE">
        <w:t xml:space="preserve"> s </w:t>
      </w:r>
      <w:r w:rsidRPr="008D2DAE">
        <w:t>čínskými představiteli buď</w:t>
      </w:r>
      <w:r w:rsidR="00AE751F" w:rsidRPr="008D2DAE">
        <w:t xml:space="preserve"> v </w:t>
      </w:r>
      <w:r w:rsidRPr="008D2DAE">
        <w:t>Pákistánu, nebo na nějakém vhodném letišti</w:t>
      </w:r>
      <w:r w:rsidR="00AE751F" w:rsidRPr="008D2DAE">
        <w:t xml:space="preserve"> v </w:t>
      </w:r>
      <w:r w:rsidRPr="008D2DAE">
        <w:t xml:space="preserve">jižní </w:t>
      </w:r>
      <w:r w:rsidR="00117C8D" w:rsidRPr="008D2DAE">
        <w:t>Číně</w:t>
      </w:r>
      <w:r w:rsidRPr="008D2DAE">
        <w:t>. Také jsem Farlandovi řekl, že ho budu průběžně informovat</w:t>
      </w:r>
      <w:r w:rsidR="00AE751F" w:rsidRPr="008D2DAE">
        <w:t xml:space="preserve"> o </w:t>
      </w:r>
      <w:r w:rsidRPr="008D2DAE">
        <w:t>všech zprávách, které pošlu Jahjáovi přes Hilalyho. Budu se spoléhat, že</w:t>
      </w:r>
      <w:r w:rsidR="00AE751F" w:rsidRPr="008D2DAE">
        <w:t xml:space="preserve"> v </w:t>
      </w:r>
      <w:r w:rsidRPr="008D2DAE">
        <w:t>době mého pobytu</w:t>
      </w:r>
      <w:r w:rsidR="00AE751F" w:rsidRPr="008D2DAE">
        <w:t xml:space="preserve"> v </w:t>
      </w:r>
      <w:r w:rsidRPr="008D2DAE">
        <w:t>Pákistánu uhlídá svůj personál</w:t>
      </w:r>
      <w:r w:rsidR="00AE751F" w:rsidRPr="008D2DAE">
        <w:t xml:space="preserve"> a </w:t>
      </w:r>
      <w:r w:rsidRPr="008D2DAE">
        <w:t>že mne podrží, pokud jde</w:t>
      </w:r>
      <w:r w:rsidR="00AE751F" w:rsidRPr="008D2DAE">
        <w:t xml:space="preserve"> o „</w:t>
      </w:r>
      <w:r w:rsidRPr="008D2DAE">
        <w:t>historku</w:t>
      </w:r>
      <w:r w:rsidR="00AE751F" w:rsidRPr="008D2DAE">
        <w:t>“</w:t>
      </w:r>
      <w:r w:rsidRPr="008D2DAE">
        <w:t>, kterou budu vysvětlovat svou přítomnost.</w:t>
      </w:r>
    </w:p>
    <w:p w:rsidR="00AE751F" w:rsidRPr="008D2DAE" w:rsidRDefault="000151F1" w:rsidP="00BF453C">
      <w:pPr>
        <w:pStyle w:val="Textodsazen"/>
      </w:pPr>
      <w:r w:rsidRPr="008D2DAE">
        <w:t>Farland doporučil, aby setkání proběhlo</w:t>
      </w:r>
      <w:r w:rsidR="00AE751F" w:rsidRPr="008D2DAE">
        <w:t xml:space="preserve"> v </w:t>
      </w:r>
      <w:r w:rsidR="00117C8D" w:rsidRPr="008D2DAE">
        <w:t>Číně</w:t>
      </w:r>
      <w:r w:rsidRPr="008D2DAE">
        <w:t>; bude lepší, když nás budou odposlouchávat Číňané, kteří stejně pořídí záznam, než Pákistánci. Řekl jsem mu, že ustavím tajné spojení prostřednictvím našeho námořního atašé</w:t>
      </w:r>
      <w:r w:rsidR="00AE751F" w:rsidRPr="008D2DAE">
        <w:t xml:space="preserve"> v </w:t>
      </w:r>
      <w:r w:rsidRPr="008D2DAE">
        <w:t>Karáčí; admirál Elmo R. Zumwalt Jr., náčelník námořních operací, pro mne zorganizoval podobný komunikační kanál,</w:t>
      </w:r>
      <w:r w:rsidR="00AE751F" w:rsidRPr="008D2DAE">
        <w:t xml:space="preserve"> a </w:t>
      </w:r>
      <w:r w:rsidRPr="008D2DAE">
        <w:t>to</w:t>
      </w:r>
      <w:r w:rsidR="00AE751F" w:rsidRPr="008D2DAE">
        <w:t xml:space="preserve"> s </w:t>
      </w:r>
      <w:r w:rsidRPr="008D2DAE">
        <w:t>dobrými výsledky, během berlínských jednání. (Později jsme shledali, že spojení přes námořnictvo je příliš těžkopádné.</w:t>
      </w:r>
      <w:r w:rsidR="00AE751F" w:rsidRPr="008D2DAE">
        <w:t xml:space="preserve"> S </w:t>
      </w:r>
      <w:r w:rsidRPr="008D2DAE">
        <w:t xml:space="preserve">Helmsovou pomocí jsme vypracovali efektivní </w:t>
      </w:r>
      <w:r w:rsidRPr="008D2DAE">
        <w:lastRenderedPageBreak/>
        <w:t>komunikační systém, využívající možností CIA.)</w:t>
      </w:r>
    </w:p>
    <w:p w:rsidR="00AE751F" w:rsidRPr="008D2DAE" w:rsidRDefault="000151F1" w:rsidP="00BF453C">
      <w:pPr>
        <w:pStyle w:val="Textodsazen"/>
      </w:pPr>
      <w:r w:rsidRPr="008D2DAE">
        <w:t>Tajné komunikační kanály představovaly</w:t>
      </w:r>
      <w:r w:rsidR="00AE751F" w:rsidRPr="008D2DAE">
        <w:t xml:space="preserve"> v </w:t>
      </w:r>
      <w:r w:rsidRPr="008D2DAE">
        <w:t xml:space="preserve">té době zvláštní fenomén. Uživateli se podařilo vyřadit ze hry jednu skupinu úředníků jen proto, aby se okamžitě stal rukojmím jiné </w:t>
      </w:r>
      <w:r w:rsidR="00A76BE3" w:rsidRPr="008D2DAE">
        <w:t>–</w:t>
      </w:r>
      <w:r w:rsidRPr="008D2DAE">
        <w:t xml:space="preserve"> to se změnilo teprve</w:t>
      </w:r>
      <w:r w:rsidR="00AE751F" w:rsidRPr="008D2DAE">
        <w:t xml:space="preserve"> v </w:t>
      </w:r>
      <w:r w:rsidRPr="008D2DAE">
        <w:t>okamžiku, kdy jsme byli schopni realizovat takový kanál přímo</w:t>
      </w:r>
      <w:r w:rsidR="00AE751F" w:rsidRPr="008D2DAE">
        <w:t xml:space="preserve"> z </w:t>
      </w:r>
      <w:r w:rsidRPr="008D2DAE">
        <w:t>Bílého domu</w:t>
      </w:r>
      <w:r w:rsidR="00AE751F" w:rsidRPr="008D2DAE">
        <w:t xml:space="preserve"> a </w:t>
      </w:r>
      <w:r w:rsidRPr="008D2DAE">
        <w:t>obejít tak všechny ostatní vládní agentury. Tajný kanál se</w:t>
      </w:r>
      <w:r w:rsidR="00AE751F" w:rsidRPr="008D2DAE">
        <w:t xml:space="preserve"> v </w:t>
      </w:r>
      <w:r w:rsidRPr="008D2DAE">
        <w:t xml:space="preserve">zásadě rovná komunikačnímu systému, který není součástí normálních vládních postupů; nicméně vyžaduje zařízení </w:t>
      </w:r>
      <w:r w:rsidRPr="008D2DAE">
        <w:rPr>
          <w:i/>
        </w:rPr>
        <w:t>někoho jiného.</w:t>
      </w:r>
      <w:r w:rsidRPr="008D2DAE">
        <w:t xml:space="preserve"> Stranou, která je obvykle vyloučena ze hry, je ministerstvo zahraničí; to se stává obětí kvůli své technologii</w:t>
      </w:r>
      <w:r w:rsidR="00AE751F" w:rsidRPr="008D2DAE">
        <w:t xml:space="preserve"> a </w:t>
      </w:r>
      <w:r w:rsidRPr="008D2DAE">
        <w:t>zvykům: kvůli technologii proto, že jeho počítače automaticky distribuují podle předem stanovených kritérií po budově</w:t>
      </w:r>
      <w:r w:rsidR="00AE751F" w:rsidRPr="008D2DAE">
        <w:t xml:space="preserve"> i </w:t>
      </w:r>
      <w:r w:rsidRPr="008D2DAE">
        <w:t>ty nejcitliv</w:t>
      </w:r>
      <w:r w:rsidR="00BB5E8B" w:rsidRPr="008D2DAE">
        <w:t>ě</w:t>
      </w:r>
      <w:r w:rsidRPr="008D2DAE">
        <w:t>jší telegramy;</w:t>
      </w:r>
      <w:r w:rsidR="00AE751F" w:rsidRPr="008D2DAE">
        <w:t xml:space="preserve"> a </w:t>
      </w:r>
      <w:r w:rsidRPr="008D2DAE">
        <w:t>co se týče zvyků, pak platí, že diplomaté žijí</w:t>
      </w:r>
      <w:r w:rsidR="00AE751F" w:rsidRPr="008D2DAE">
        <w:t xml:space="preserve"> z </w:t>
      </w:r>
      <w:r w:rsidRPr="008D2DAE">
        <w:t>výměny informací</w:t>
      </w:r>
      <w:r w:rsidR="00AE751F" w:rsidRPr="008D2DAE">
        <w:t xml:space="preserve"> a </w:t>
      </w:r>
      <w:r w:rsidRPr="008D2DAE">
        <w:t>jsou</w:t>
      </w:r>
      <w:r w:rsidR="00BB5E8B" w:rsidRPr="008D2DAE">
        <w:t xml:space="preserve"> </w:t>
      </w:r>
      <w:r w:rsidRPr="008D2DAE">
        <w:t>nekonečné vynalézaví, pokud jde</w:t>
      </w:r>
      <w:r w:rsidR="00AE751F" w:rsidRPr="008D2DAE">
        <w:t xml:space="preserve"> o </w:t>
      </w:r>
      <w:r w:rsidRPr="008D2DAE">
        <w:t>obcházení oficiálních pokynů. Samo ministerstvo proto zavedlo tajný interní systém komunikace</w:t>
      </w:r>
      <w:r w:rsidR="00AE751F" w:rsidRPr="008D2DAE">
        <w:t xml:space="preserve"> a </w:t>
      </w:r>
      <w:r w:rsidRPr="008D2DAE">
        <w:t>ze stejných důvodů se téměř každý americký prezident</w:t>
      </w:r>
      <w:r w:rsidR="00AE751F" w:rsidRPr="008D2DAE">
        <w:t xml:space="preserve"> v </w:t>
      </w:r>
      <w:r w:rsidRPr="008D2DAE">
        <w:t>moderní době snažil nikdy nepoužívat oficiální komunikační kanály ministerstva zahraničí. Helms věděl, jak omezit tok informaci; tajné kanály řídil diskrétně</w:t>
      </w:r>
      <w:r w:rsidR="00AE751F" w:rsidRPr="008D2DAE">
        <w:t xml:space="preserve"> a </w:t>
      </w:r>
      <w:r w:rsidRPr="008D2DAE">
        <w:t>kompetentně.</w:t>
      </w:r>
    </w:p>
    <w:p w:rsidR="00AE751F" w:rsidRPr="008D2DAE" w:rsidRDefault="000151F1" w:rsidP="00BF453C">
      <w:pPr>
        <w:pStyle w:val="Textodsazen"/>
      </w:pPr>
      <w:r w:rsidRPr="008D2DAE">
        <w:t>Načrtl jsem Farlandovi itinerář, který jsem plánoval. Odletím</w:t>
      </w:r>
      <w:r w:rsidR="00AE751F" w:rsidRPr="008D2DAE">
        <w:t xml:space="preserve"> z </w:t>
      </w:r>
      <w:r w:rsidRPr="008D2DAE">
        <w:t xml:space="preserve">Washingtonu na </w:t>
      </w:r>
      <w:r w:rsidR="00AE751F" w:rsidRPr="008D2DAE">
        <w:t>„</w:t>
      </w:r>
      <w:r w:rsidRPr="008D2DAE">
        <w:t>informační</w:t>
      </w:r>
      <w:r w:rsidR="00AE751F" w:rsidRPr="008D2DAE">
        <w:t>“</w:t>
      </w:r>
      <w:r w:rsidRPr="008D2DAE">
        <w:t xml:space="preserve"> cestu, která mne zavede do Saigonu, Bangkoku, Nového Dillí, Islámábádu</w:t>
      </w:r>
      <w:r w:rsidR="00AE751F" w:rsidRPr="008D2DAE">
        <w:t xml:space="preserve"> a </w:t>
      </w:r>
      <w:r w:rsidRPr="008D2DAE">
        <w:t>Paříže. Na všech zastávkách budu mít řadu setkání, na nichž se budu seznamovat</w:t>
      </w:r>
      <w:r w:rsidR="00AE751F" w:rsidRPr="008D2DAE">
        <w:t xml:space="preserve"> s </w:t>
      </w:r>
      <w:r w:rsidRPr="008D2DAE">
        <w:t>místní situací, ale nebudu pořádat žádné tiskovky. Nepovezu</w:t>
      </w:r>
      <w:r w:rsidR="00AE751F" w:rsidRPr="008D2DAE">
        <w:t xml:space="preserve"> s </w:t>
      </w:r>
      <w:r w:rsidRPr="008D2DAE">
        <w:t>sebou</w:t>
      </w:r>
      <w:r w:rsidR="00AE751F" w:rsidRPr="008D2DAE">
        <w:t xml:space="preserve"> v </w:t>
      </w:r>
      <w:r w:rsidRPr="008D2DAE">
        <w:t>letadle žádné novináře.</w:t>
      </w:r>
      <w:r w:rsidR="00AE751F" w:rsidRPr="008D2DAE">
        <w:t xml:space="preserve"> O </w:t>
      </w:r>
      <w:r w:rsidRPr="008D2DAE">
        <w:t>týden později, až dorazím do Pákistánu, už budu, jak doufám, nudit místní žurnalisty, kterým neřeknu skoro nic nového, do té míry, že už mou návštěvu skoro nebudou zpravodajsky krýt. Farland mi sdělil, že</w:t>
      </w:r>
      <w:r w:rsidR="00AE751F" w:rsidRPr="008D2DAE">
        <w:t xml:space="preserve"> z </w:t>
      </w:r>
      <w:r w:rsidRPr="008D2DAE">
        <w:t>Islámábádu píše do amerických médií jen jeden americký novinář.</w:t>
      </w:r>
    </w:p>
    <w:p w:rsidR="00AE751F" w:rsidRPr="008D2DAE" w:rsidRDefault="00AE751F" w:rsidP="00BF453C">
      <w:pPr>
        <w:pStyle w:val="Textodsazen"/>
      </w:pPr>
      <w:r w:rsidRPr="008D2DAE">
        <w:t>S </w:t>
      </w:r>
      <w:r w:rsidR="000151F1" w:rsidRPr="008D2DAE">
        <w:t>Farlandem jsme se dohodli, že nejlepší bude, když do Pákistánu dorazím</w:t>
      </w:r>
      <w:r w:rsidRPr="008D2DAE">
        <w:t xml:space="preserve"> v </w:t>
      </w:r>
      <w:r w:rsidR="000151F1" w:rsidRPr="008D2DAE">
        <w:t>pátek ráno. Farland pro mne naplánuje činnost na celý den, ať už</w:t>
      </w:r>
      <w:r w:rsidRPr="008D2DAE">
        <w:t xml:space="preserve"> v </w:t>
      </w:r>
      <w:r w:rsidR="000151F1" w:rsidRPr="008D2DAE">
        <w:t>rámci ambasády nebo</w:t>
      </w:r>
      <w:r w:rsidRPr="008D2DAE">
        <w:t xml:space="preserve"> s </w:t>
      </w:r>
      <w:r w:rsidR="000151F1" w:rsidRPr="008D2DAE">
        <w:t>pákistánskou vládou. Pokud bude prezident Jahjá souhlasit, může mne pozvat, abych strávil víkend</w:t>
      </w:r>
      <w:r w:rsidRPr="008D2DAE">
        <w:t xml:space="preserve"> v </w:t>
      </w:r>
      <w:r w:rsidR="000151F1" w:rsidRPr="008D2DAE">
        <w:t>nějakém vhodném ústraní, například</w:t>
      </w:r>
      <w:r w:rsidRPr="008D2DAE">
        <w:t xml:space="preserve"> v </w:t>
      </w:r>
      <w:r w:rsidR="000151F1" w:rsidRPr="008D2DAE">
        <w:t>Khyberském průsmyku nebo na nějakém horském sídle. Své letadlo nechám na nějakém nápadném místě na letišti</w:t>
      </w:r>
      <w:r w:rsidRPr="008D2DAE">
        <w:t xml:space="preserve"> a </w:t>
      </w:r>
      <w:r w:rsidR="000151F1" w:rsidRPr="008D2DAE">
        <w:t>do Číny poletím</w:t>
      </w:r>
      <w:r w:rsidRPr="008D2DAE">
        <w:t xml:space="preserve"> v </w:t>
      </w:r>
      <w:r w:rsidR="000151F1" w:rsidRPr="008D2DAE">
        <w:t>americkém, pákistánském nebo čínském letounu, předem přistaveném</w:t>
      </w:r>
      <w:r w:rsidRPr="008D2DAE">
        <w:t xml:space="preserve"> v </w:t>
      </w:r>
      <w:r w:rsidR="000151F1" w:rsidRPr="008D2DAE">
        <w:t>Pákistánu. Konečné rozhodnutí uděláme, až budeme znát místo schůzky</w:t>
      </w:r>
      <w:r w:rsidRPr="008D2DAE">
        <w:t xml:space="preserve"> a </w:t>
      </w:r>
      <w:r w:rsidR="000151F1" w:rsidRPr="008D2DAE">
        <w:t>až prověříme proveditelnost operace. Já se po necelých šestatřiceti hodinách opět ukážu</w:t>
      </w:r>
      <w:r w:rsidRPr="008D2DAE">
        <w:t xml:space="preserve"> a </w:t>
      </w:r>
      <w:r w:rsidR="000151F1" w:rsidRPr="008D2DAE">
        <w:t>budu se starat, aby si mne všimlo hodně lidí. Pak odletím západním směrem, do Paříže. Farland považoval toto vše za zvládnutelné; slíbil, že okamžitě po svém návratu bude kontaktovat prezidenta Jahjá Chána. Já jsem velvyslanci řekl, že budu informovat Hilalyho</w:t>
      </w:r>
      <w:r w:rsidRPr="008D2DAE">
        <w:t xml:space="preserve"> o </w:t>
      </w:r>
      <w:r w:rsidR="000151F1" w:rsidRPr="008D2DAE">
        <w:t>jeho roli.</w:t>
      </w:r>
    </w:p>
    <w:p w:rsidR="00AE751F" w:rsidRPr="008D2DAE" w:rsidRDefault="00AE751F" w:rsidP="00BF453C">
      <w:pPr>
        <w:pStyle w:val="Textodsazen"/>
      </w:pPr>
      <w:r w:rsidRPr="008D2DAE">
        <w:t>V </w:t>
      </w:r>
      <w:r w:rsidR="000151F1" w:rsidRPr="008D2DAE">
        <w:t>květnu</w:t>
      </w:r>
      <w:r w:rsidRPr="008D2DAE">
        <w:t xml:space="preserve"> a </w:t>
      </w:r>
      <w:r w:rsidR="000151F1" w:rsidRPr="008D2DAE">
        <w:t>červnu se objevily další možnosti, jak dál posunout kupředu naše hospodářské vztahy</w:t>
      </w:r>
      <w:r w:rsidRPr="008D2DAE">
        <w:t xml:space="preserve"> s </w:t>
      </w:r>
      <w:r w:rsidR="000151F1" w:rsidRPr="008D2DAE">
        <w:t>Čínou</w:t>
      </w:r>
      <w:r w:rsidRPr="008D2DAE">
        <w:t xml:space="preserve"> a </w:t>
      </w:r>
      <w:r w:rsidR="000151F1" w:rsidRPr="008D2DAE">
        <w:t>vyslat tak povzbuzující signály. Ministerstva zahraničí, obchodu, financí</w:t>
      </w:r>
      <w:r w:rsidRPr="008D2DAE">
        <w:t xml:space="preserve"> a </w:t>
      </w:r>
      <w:r w:rsidR="000151F1" w:rsidRPr="008D2DAE">
        <w:t xml:space="preserve">dopravy zveřejnila 7. května regule naplňující oznámení Bílého domu ze 14. dubna, kterým se liberalizovaly </w:t>
      </w:r>
      <w:r w:rsidR="000151F1" w:rsidRPr="008D2DAE">
        <w:lastRenderedPageBreak/>
        <w:t>ekonomické vztahy</w:t>
      </w:r>
      <w:r w:rsidRPr="008D2DAE">
        <w:t xml:space="preserve"> s </w:t>
      </w:r>
      <w:r w:rsidR="000151F1" w:rsidRPr="008D2DAE">
        <w:t>Čínou. Ministerstvo financí zrušilo veškerá omezení pro používání dolaru</w:t>
      </w:r>
      <w:r w:rsidRPr="008D2DAE">
        <w:t xml:space="preserve"> a </w:t>
      </w:r>
      <w:r w:rsidR="000151F1" w:rsidRPr="008D2DAE">
        <w:t>dolarových instrumentů</w:t>
      </w:r>
      <w:r w:rsidRPr="008D2DAE">
        <w:t xml:space="preserve"> s </w:t>
      </w:r>
      <w:r w:rsidR="000151F1" w:rsidRPr="008D2DAE">
        <w:t>výjimkou blokovaných kont při obchodních transakcích</w:t>
      </w:r>
      <w:r w:rsidRPr="008D2DAE">
        <w:t xml:space="preserve"> s </w:t>
      </w:r>
      <w:r w:rsidR="000151F1" w:rsidRPr="008D2DAE">
        <w:t>Pekingem. Výsledkem bylo, že Američané čínského původu směli nyní posílat svým příbuzným</w:t>
      </w:r>
      <w:r w:rsidRPr="008D2DAE">
        <w:t xml:space="preserve"> v </w:t>
      </w:r>
      <w:r w:rsidR="000151F1" w:rsidRPr="008D2DAE">
        <w:t>kontinentální Číně dolary. Americkými společnostmi vlastněné lodě plavící se pod vlajkou cizích států nyní měly povoleno vplouvat do přístavů kontinentální Číny. Lodě plavící se pod vlajkou Spojených států m</w:t>
      </w:r>
      <w:r w:rsidR="00BB5E8B" w:rsidRPr="008D2DAE">
        <w:t>o</w:t>
      </w:r>
      <w:r w:rsidR="000151F1" w:rsidRPr="008D2DAE">
        <w:t>hly napříště přepravovat zboží určené pro kontinentální Čínu</w:t>
      </w:r>
      <w:r w:rsidRPr="008D2DAE">
        <w:t xml:space="preserve"> z </w:t>
      </w:r>
      <w:r w:rsidR="000151F1" w:rsidRPr="008D2DAE">
        <w:t>amerických do nečínských přístavů, nebo</w:t>
      </w:r>
      <w:r w:rsidRPr="008D2DAE">
        <w:t xml:space="preserve"> z </w:t>
      </w:r>
      <w:r w:rsidR="000151F1" w:rsidRPr="008D2DAE">
        <w:t>jednoho nekomunistického přístavu do druhého.</w:t>
      </w:r>
    </w:p>
    <w:p w:rsidR="00AE751F" w:rsidRPr="008D2DAE" w:rsidRDefault="000151F1" w:rsidP="00BF453C">
      <w:pPr>
        <w:pStyle w:val="Textodsazen"/>
      </w:pPr>
      <w:r w:rsidRPr="008D2DAE">
        <w:t>Devátého května jsem se vrátil do Washingtonu</w:t>
      </w:r>
      <w:r w:rsidR="00AE751F" w:rsidRPr="008D2DAE">
        <w:t xml:space="preserve"> z </w:t>
      </w:r>
      <w:r w:rsidRPr="008D2DAE">
        <w:t>dovolené</w:t>
      </w:r>
      <w:r w:rsidR="00AE751F" w:rsidRPr="008D2DAE">
        <w:t xml:space="preserve"> v </w:t>
      </w:r>
      <w:r w:rsidRPr="008D2DAE">
        <w:t>Palm Springs</w:t>
      </w:r>
      <w:r w:rsidR="00AE751F" w:rsidRPr="008D2DAE">
        <w:t xml:space="preserve"> a </w:t>
      </w:r>
      <w:r w:rsidRPr="008D2DAE">
        <w:t>zkoncipoval odpověď na Čou E</w:t>
      </w:r>
      <w:r w:rsidR="00AE751F" w:rsidRPr="008D2DAE">
        <w:t>n-l</w:t>
      </w:r>
      <w:r w:rsidRPr="008D2DAE">
        <w:t>ajovo poslední sdělení. Nixon ji následujícího rána schválil</w:t>
      </w:r>
      <w:r w:rsidR="00AE751F" w:rsidRPr="008D2DAE">
        <w:t xml:space="preserve"> a </w:t>
      </w:r>
      <w:r w:rsidRPr="008D2DAE">
        <w:t>já jsem ji, nepodepsanou, předal Hilalymu:</w:t>
      </w:r>
    </w:p>
    <w:p w:rsidR="00AE751F" w:rsidRPr="008D2DAE" w:rsidRDefault="00AE751F" w:rsidP="00BF453C">
      <w:pPr>
        <w:pStyle w:val="Textodsazen"/>
      </w:pPr>
    </w:p>
    <w:p w:rsidR="00AE751F" w:rsidRPr="008D2DAE" w:rsidRDefault="000151F1" w:rsidP="00626C5B">
      <w:pPr>
        <w:pStyle w:val="Text-cittneodsazen"/>
      </w:pPr>
      <w:r w:rsidRPr="008D2DAE">
        <w:t>Prezident Nixon si pečlivě prostudov</w:t>
      </w:r>
      <w:r w:rsidR="00BB5E8B" w:rsidRPr="008D2DAE">
        <w:t>a</w:t>
      </w:r>
      <w:r w:rsidRPr="008D2DAE">
        <w:t xml:space="preserve">l </w:t>
      </w:r>
      <w:r w:rsidR="00071DC7" w:rsidRPr="008D2DAE">
        <w:t>z</w:t>
      </w:r>
      <w:r w:rsidRPr="008D2DAE">
        <w:t>právu od premiéra Čou E</w:t>
      </w:r>
      <w:r w:rsidR="00AE751F" w:rsidRPr="008D2DAE">
        <w:t>n-l</w:t>
      </w:r>
      <w:r w:rsidRPr="008D2DAE">
        <w:t>aje</w:t>
      </w:r>
      <w:r w:rsidR="00AE751F" w:rsidRPr="008D2DAE">
        <w:t xml:space="preserve"> z </w:t>
      </w:r>
      <w:r w:rsidRPr="008D2DAE">
        <w:t>21. dubna roku 1971, která nám byl</w:t>
      </w:r>
      <w:r w:rsidR="00BB5E8B" w:rsidRPr="008D2DAE">
        <w:t>a</w:t>
      </w:r>
      <w:r w:rsidRPr="008D2DAE">
        <w:t xml:space="preserve"> laskavě předána prostřednictvím prezidenta Jahjá Chána. Prezident Nixon </w:t>
      </w:r>
      <w:r w:rsidR="00BB5E8B" w:rsidRPr="008D2DAE">
        <w:t>s</w:t>
      </w:r>
      <w:r w:rsidRPr="008D2DAE">
        <w:t>ouhl</w:t>
      </w:r>
      <w:r w:rsidR="00BB5E8B" w:rsidRPr="008D2DAE">
        <w:t>así</w:t>
      </w:r>
      <w:r w:rsidRPr="008D2DAE">
        <w:t>, že pro vyřešení problémů rozdělujících Spojen</w:t>
      </w:r>
      <w:r w:rsidR="00BB5E8B" w:rsidRPr="008D2DAE">
        <w:t>é</w:t>
      </w:r>
      <w:r w:rsidRPr="008D2DAE">
        <w:t xml:space="preserve"> státy americk</w:t>
      </w:r>
      <w:r w:rsidR="00BB5E8B" w:rsidRPr="008D2DAE">
        <w:t>é</w:t>
      </w:r>
      <w:r w:rsidR="00AE751F" w:rsidRPr="008D2DAE">
        <w:t xml:space="preserve"> a </w:t>
      </w:r>
      <w:r w:rsidR="00BB5E8B" w:rsidRPr="008D2DAE">
        <w:t>Čí</w:t>
      </w:r>
      <w:r w:rsidRPr="008D2DAE">
        <w:t>n</w:t>
      </w:r>
      <w:r w:rsidR="00BB5E8B" w:rsidRPr="008D2DAE">
        <w:t>s</w:t>
      </w:r>
      <w:r w:rsidRPr="008D2DAE">
        <w:t>kou lidovou republiku jsou nutná jednání vysokých</w:t>
      </w:r>
      <w:r w:rsidR="00BB5E8B" w:rsidRPr="008D2DAE">
        <w:t xml:space="preserve"> </w:t>
      </w:r>
      <w:r w:rsidRPr="008D2DAE">
        <w:t>představitelů. Prezident Nixon je připraven vzhledem</w:t>
      </w:r>
      <w:r w:rsidR="00AE751F" w:rsidRPr="008D2DAE">
        <w:t xml:space="preserve"> k </w:t>
      </w:r>
      <w:r w:rsidRPr="008D2DAE">
        <w:t>důležitosti, kterou přisuzuje normalizaci vztahů mezi oběma zeměmi, akceptovat návrh premiéra Čou E</w:t>
      </w:r>
      <w:r w:rsidR="00AE751F" w:rsidRPr="008D2DAE">
        <w:t>n-l</w:t>
      </w:r>
      <w:r w:rsidRPr="008D2DAE">
        <w:t>aje, aby navštívil Peking</w:t>
      </w:r>
      <w:r w:rsidR="00AE751F" w:rsidRPr="008D2DAE">
        <w:t xml:space="preserve"> a </w:t>
      </w:r>
      <w:r w:rsidRPr="008D2DAE">
        <w:t>vedl tam přímé rozhovory</w:t>
      </w:r>
      <w:r w:rsidR="00AE751F" w:rsidRPr="008D2DAE">
        <w:t xml:space="preserve"> s </w:t>
      </w:r>
      <w:r w:rsidRPr="008D2DAE">
        <w:t>nejvyššími představiteli Čínské lidové republiky. Na takovém setkání by každá strana směla otevřít téma, které ze svého pohledu považuje za nejdůležitější.</w:t>
      </w:r>
    </w:p>
    <w:p w:rsidR="00AE751F" w:rsidRPr="008D2DAE" w:rsidRDefault="000151F1" w:rsidP="00626C5B">
      <w:pPr>
        <w:pStyle w:val="Text-cittodsazen"/>
      </w:pPr>
      <w:r w:rsidRPr="008D2DAE">
        <w:t>Prezident Nixon navrhuje,</w:t>
      </w:r>
      <w:r w:rsidR="00AE751F" w:rsidRPr="008D2DAE">
        <w:t xml:space="preserve"> s </w:t>
      </w:r>
      <w:r w:rsidRPr="008D2DAE">
        <w:t>cílem připravit svou návštěvu</w:t>
      </w:r>
      <w:r w:rsidR="00AE751F" w:rsidRPr="008D2DAE">
        <w:t xml:space="preserve"> a </w:t>
      </w:r>
      <w:r w:rsidRPr="008D2DAE">
        <w:t>ustavit spolehlivý kontakt</w:t>
      </w:r>
      <w:r w:rsidR="00AE751F" w:rsidRPr="008D2DAE">
        <w:t xml:space="preserve"> s </w:t>
      </w:r>
      <w:r w:rsidRPr="008D2DAE">
        <w:t xml:space="preserve">vůdci Čínské lidové republiky, přípravné </w:t>
      </w:r>
      <w:r w:rsidRPr="008D2DAE">
        <w:rPr>
          <w:rStyle w:val="Slovo-kurzva"/>
          <w:sz w:val="19"/>
        </w:rPr>
        <w:t>tajné</w:t>
      </w:r>
      <w:r w:rsidRPr="008D2DAE">
        <w:t xml:space="preserve"> setkání mezi svým </w:t>
      </w:r>
      <w:r w:rsidR="00200E5D" w:rsidRPr="008D2DAE">
        <w:t>poradcem</w:t>
      </w:r>
      <w:r w:rsidRPr="008D2DAE">
        <w:t xml:space="preserve"> pro otázky národní bezpečnosti dr. Kissingerem</w:t>
      </w:r>
      <w:r w:rsidR="00AE751F" w:rsidRPr="008D2DAE">
        <w:t xml:space="preserve"> a </w:t>
      </w:r>
      <w:r w:rsidRPr="008D2DAE">
        <w:t>premiérem Čou E</w:t>
      </w:r>
      <w:r w:rsidR="00AE751F" w:rsidRPr="008D2DAE">
        <w:t>n-l</w:t>
      </w:r>
      <w:r w:rsidRPr="008D2DAE">
        <w:t>ajem nebo jiným vhodným, vysoce postaveným čínským představitelem. Dr. Kissinger bude připraven zúčastnit se takové schůzky na čínské půdě, nejlépe</w:t>
      </w:r>
      <w:r w:rsidR="00AE751F" w:rsidRPr="008D2DAE">
        <w:t xml:space="preserve"> v </w:t>
      </w:r>
      <w:r w:rsidRPr="008D2DAE">
        <w:t>nějakém místě, kam lze bez problémů doletět</w:t>
      </w:r>
      <w:r w:rsidR="00AE751F" w:rsidRPr="008D2DAE">
        <w:t xml:space="preserve"> z </w:t>
      </w:r>
      <w:r w:rsidRPr="008D2DAE">
        <w:t>Pákistánu, které navrhne Čínská lidová republika. Dr. Kissinger bude oprávněn diskutovat</w:t>
      </w:r>
      <w:r w:rsidR="00AE751F" w:rsidRPr="008D2DAE">
        <w:t xml:space="preserve"> o </w:t>
      </w:r>
      <w:r w:rsidRPr="008D2DAE">
        <w:t>tom, co dělat, aby návštěva prezidenta Nixona byla co nejpřínosnější, dále bude moci jednat</w:t>
      </w:r>
      <w:r w:rsidR="00AE751F" w:rsidRPr="008D2DAE">
        <w:t xml:space="preserve"> o </w:t>
      </w:r>
      <w:r w:rsidRPr="008D2DAE">
        <w:t>agendě takového setkání,</w:t>
      </w:r>
      <w:r w:rsidR="00AE751F" w:rsidRPr="008D2DAE">
        <w:t xml:space="preserve"> o </w:t>
      </w:r>
      <w:r w:rsidRPr="008D2DAE">
        <w:t>čase takové návštěvy,</w:t>
      </w:r>
      <w:r w:rsidR="00AE751F" w:rsidRPr="008D2DAE">
        <w:t xml:space="preserve"> a </w:t>
      </w:r>
      <w:r w:rsidRPr="008D2DAE">
        <w:t>bude také oprávněn zahájit předběžnou výměnu názorů týkající se všech témat společného zájmu. Pokud by bylo považováno za vhodné, aby mezi tajnou návštěvou dr. Kissingera</w:t>
      </w:r>
      <w:r w:rsidR="00AE751F" w:rsidRPr="008D2DAE">
        <w:t xml:space="preserve"> a </w:t>
      </w:r>
      <w:r w:rsidRPr="008D2DAE">
        <w:t>cestou prezidenta Nixona přiletěl do Pekingu veřejně nějaký zvláštní emisar, bude</w:t>
      </w:r>
      <w:r w:rsidR="00AE751F" w:rsidRPr="008D2DAE">
        <w:t xml:space="preserve"> v </w:t>
      </w:r>
      <w:r w:rsidRPr="008D2DAE">
        <w:t>pravomoci dr. Kissingera toto zorganizovat. Předpokládá se, že plánovaná návštěva prezidenta Nixona</w:t>
      </w:r>
      <w:r w:rsidR="00AE751F" w:rsidRPr="008D2DAE">
        <w:t xml:space="preserve"> v </w:t>
      </w:r>
      <w:r w:rsidRPr="008D2DAE">
        <w:t>Pekingu bude moci být oznámena krátce po tajném setkání mezi dr. Kissingerem</w:t>
      </w:r>
      <w:r w:rsidR="00AE751F" w:rsidRPr="008D2DAE">
        <w:t xml:space="preserve"> a </w:t>
      </w:r>
      <w:r w:rsidRPr="008D2DAE">
        <w:t>premiérem Čou E</w:t>
      </w:r>
      <w:r w:rsidR="00AE751F" w:rsidRPr="008D2DAE">
        <w:t>n-l</w:t>
      </w:r>
      <w:r w:rsidRPr="008D2DAE">
        <w:t>ajem. Dr. Kissinger bude připraven přicestovat kdykoli po 15. červnu.</w:t>
      </w:r>
    </w:p>
    <w:p w:rsidR="00AE751F" w:rsidRPr="008D2DAE" w:rsidRDefault="000151F1" w:rsidP="00626C5B">
      <w:pPr>
        <w:pStyle w:val="Text-cittodsazen"/>
      </w:pPr>
      <w:r w:rsidRPr="008D2DAE">
        <w:t>Navrhuje se, aby konkrétní detaily cesty dr. Kissingera včetně místa konání schůzky, délky pobytu, spojení</w:t>
      </w:r>
      <w:r w:rsidR="00AE751F" w:rsidRPr="008D2DAE">
        <w:t xml:space="preserve"> a </w:t>
      </w:r>
      <w:r w:rsidRPr="008D2DAE">
        <w:t>podobných záležitostí byly řešeny</w:t>
      </w:r>
      <w:r w:rsidR="00AE751F" w:rsidRPr="008D2DAE">
        <w:t xml:space="preserve"> s </w:t>
      </w:r>
      <w:r w:rsidRPr="008D2DAE">
        <w:t>laskavou pomocí prezidenta Jahjá Chána.</w:t>
      </w:r>
      <w:r w:rsidR="00AE751F" w:rsidRPr="008D2DAE">
        <w:t xml:space="preserve"> Z </w:t>
      </w:r>
      <w:r w:rsidRPr="008D2DAE">
        <w:rPr>
          <w:rStyle w:val="Slovo-kurzva"/>
          <w:sz w:val="19"/>
        </w:rPr>
        <w:t>důvodu utajení je zásadně důležité, aby nebyl použit žádný jiný kanál. Rozumí se také, že toto první setkání mezi dr. Kissingerem</w:t>
      </w:r>
      <w:r w:rsidR="00AE751F" w:rsidRPr="008D2DAE">
        <w:rPr>
          <w:rStyle w:val="Slovo-kurzva"/>
          <w:sz w:val="19"/>
        </w:rPr>
        <w:t xml:space="preserve"> a </w:t>
      </w:r>
      <w:r w:rsidRPr="008D2DAE">
        <w:rPr>
          <w:rStyle w:val="Slovo-kurzva"/>
          <w:sz w:val="19"/>
        </w:rPr>
        <w:t xml:space="preserve">vysokými představiteli Čínské lidové republiky </w:t>
      </w:r>
      <w:r w:rsidRPr="008D2DAE">
        <w:rPr>
          <w:rStyle w:val="Slovo-kurzva"/>
          <w:sz w:val="19"/>
        </w:rPr>
        <w:lastRenderedPageBreak/>
        <w:t>bude přísně tajné</w:t>
      </w:r>
      <w:r w:rsidRPr="008D2DAE">
        <w:t xml:space="preserve"> [zdůrazněno</w:t>
      </w:r>
      <w:r w:rsidR="00AE751F" w:rsidRPr="008D2DAE">
        <w:t xml:space="preserve"> v </w:t>
      </w:r>
      <w:r w:rsidRPr="008D2DAE">
        <w:t>originále].</w:t>
      </w:r>
    </w:p>
    <w:p w:rsidR="00AE751F" w:rsidRPr="008D2DAE" w:rsidRDefault="00AE751F" w:rsidP="00BF453C">
      <w:pPr>
        <w:pStyle w:val="Textodsazen"/>
      </w:pPr>
    </w:p>
    <w:p w:rsidR="00AE751F" w:rsidRPr="008D2DAE" w:rsidRDefault="000151F1" w:rsidP="00BF453C">
      <w:pPr>
        <w:pStyle w:val="Textodsazen"/>
      </w:pPr>
      <w:r w:rsidRPr="008D2DAE">
        <w:t>Později jsme se dověděli, že Číňané naši snahu vše přísně tajit sledovali</w:t>
      </w:r>
      <w:r w:rsidR="00AE751F" w:rsidRPr="008D2DAE">
        <w:t xml:space="preserve"> s </w:t>
      </w:r>
      <w:r w:rsidRPr="008D2DAE">
        <w:t>velkou podezřívavostí; snad</w:t>
      </w:r>
      <w:r w:rsidR="00AE751F" w:rsidRPr="008D2DAE">
        <w:t xml:space="preserve"> v </w:t>
      </w:r>
      <w:r w:rsidRPr="008D2DAE">
        <w:t>ní viděli pokus ponechat si zadní vrátka, jež by nám rychle umožnila zařadit zpátečku. Nedůvěřivost Číňanů ještě znásobily jejich pochybnosti</w:t>
      </w:r>
      <w:r w:rsidR="00AE751F" w:rsidRPr="008D2DAE">
        <w:t xml:space="preserve"> o </w:t>
      </w:r>
      <w:r w:rsidRPr="008D2DAE">
        <w:t>naší schopnosti uchovat tajemství</w:t>
      </w:r>
      <w:r w:rsidRPr="008D2DAE">
        <w:rPr>
          <w:rStyle w:val="slopoznmkypodarou"/>
        </w:rPr>
        <w:footnoteReference w:id="70"/>
      </w:r>
      <w:r w:rsidRPr="008D2DAE">
        <w:t xml:space="preserve"> Je těžké dnes pochopit, jak málo</w:t>
      </w:r>
      <w:r w:rsidR="00AE751F" w:rsidRPr="008D2DAE">
        <w:t xml:space="preserve"> o </w:t>
      </w:r>
      <w:r w:rsidRPr="008D2DAE">
        <w:t>sobě Spojené státy</w:t>
      </w:r>
      <w:r w:rsidR="00AE751F" w:rsidRPr="008D2DAE">
        <w:t xml:space="preserve"> a </w:t>
      </w:r>
      <w:r w:rsidRPr="008D2DAE">
        <w:t>Čína věděly</w:t>
      </w:r>
      <w:r w:rsidR="00AE751F" w:rsidRPr="008D2DAE">
        <w:t xml:space="preserve"> v </w:t>
      </w:r>
      <w:r w:rsidRPr="008D2DAE">
        <w:t>té době. Kromě zcela formálních výměn názorů na varšavských rozhovorech jsme</w:t>
      </w:r>
      <w:r w:rsidR="00AE751F" w:rsidRPr="008D2DAE">
        <w:t xml:space="preserve"> s </w:t>
      </w:r>
      <w:r w:rsidRPr="008D2DAE">
        <w:t>čínským vedením neměli absolutně žádný kontakt. Sdělení, která cituji</w:t>
      </w:r>
      <w:r w:rsidR="00AE751F" w:rsidRPr="008D2DAE">
        <w:t xml:space="preserve"> v </w:t>
      </w:r>
      <w:r w:rsidRPr="008D2DAE">
        <w:t>tomto svazku, představovala vlastně jediný komunikační kanál, který mezi námi existoval. Protože čínští představitelé nevěří</w:t>
      </w:r>
      <w:r w:rsidR="00AE751F" w:rsidRPr="008D2DAE">
        <w:t xml:space="preserve"> v </w:t>
      </w:r>
      <w:r w:rsidRPr="008D2DAE">
        <w:t>prázdné řeči, většina západních diplomatů stráví</w:t>
      </w:r>
      <w:r w:rsidR="00AE751F" w:rsidRPr="008D2DAE">
        <w:t xml:space="preserve"> v </w:t>
      </w:r>
      <w:r w:rsidRPr="008D2DAE">
        <w:t>Pekingu celé měsíce, aniž by se jednou jedinkrát setkala</w:t>
      </w:r>
      <w:r w:rsidR="00AE751F" w:rsidRPr="008D2DAE">
        <w:t xml:space="preserve"> s </w:t>
      </w:r>
      <w:r w:rsidRPr="008D2DAE">
        <w:t>kterýmkoli důležitým čínským činitelem; většina</w:t>
      </w:r>
      <w:r w:rsidR="00AE751F" w:rsidRPr="008D2DAE">
        <w:t xml:space="preserve"> z </w:t>
      </w:r>
      <w:r w:rsidRPr="008D2DAE">
        <w:t>nich se</w:t>
      </w:r>
      <w:r w:rsidR="00AE751F" w:rsidRPr="008D2DAE">
        <w:t xml:space="preserve"> s </w:t>
      </w:r>
      <w:r w:rsidRPr="008D2DAE">
        <w:t>významnými čínskými funkcionáři setká pouze při čistě ceremoniálních příležitostech. Neměli jsme tudíž ani přístup</w:t>
      </w:r>
      <w:r w:rsidR="00AE751F" w:rsidRPr="008D2DAE">
        <w:t xml:space="preserve"> k </w:t>
      </w:r>
      <w:r w:rsidRPr="008D2DAE">
        <w:t>místním pikantním novinkám, které si mezi sebou příležitostně vyměňují spřátelené vlády; vůbec jsme netušili, co nás</w:t>
      </w:r>
      <w:r w:rsidR="00AE751F" w:rsidRPr="008D2DAE">
        <w:t xml:space="preserve"> v </w:t>
      </w:r>
      <w:r w:rsidRPr="008D2DAE">
        <w:t>Pekingu čeká.</w:t>
      </w:r>
    </w:p>
    <w:p w:rsidR="00AE751F" w:rsidRPr="008D2DAE" w:rsidRDefault="000151F1" w:rsidP="00BF453C">
      <w:pPr>
        <w:pStyle w:val="Textodsazen"/>
      </w:pPr>
      <w:r w:rsidRPr="008D2DAE">
        <w:t>Navíc jsme věděli, že kdybychom oznámili návštěvu předem, dostali bychom se do pasti mezi ty, kdo by od nás chtěli seznam ústupků,</w:t>
      </w:r>
      <w:r w:rsidR="00AE751F" w:rsidRPr="008D2DAE">
        <w:t xml:space="preserve"> a </w:t>
      </w:r>
      <w:r w:rsidRPr="008D2DAE">
        <w:t>ty, kdo by požadovali záruky, že budeme neústupní. Cizí země by žádaly informace</w:t>
      </w:r>
      <w:r w:rsidR="00AE751F" w:rsidRPr="008D2DAE">
        <w:t xml:space="preserve"> a </w:t>
      </w:r>
      <w:r w:rsidRPr="008D2DAE">
        <w:t>nejrůznější ujištění ohledně setkání, jehož agenda dovolovala každé</w:t>
      </w:r>
      <w:r w:rsidR="00AE751F" w:rsidRPr="008D2DAE">
        <w:t xml:space="preserve"> z </w:t>
      </w:r>
      <w:r w:rsidRPr="008D2DAE">
        <w:t>obou stran jen otevřít téma, které považuje ze svého pohledu za nejdůležitější, nic víc. Vše by se dostalo na veřejnost</w:t>
      </w:r>
      <w:r w:rsidR="00AE751F" w:rsidRPr="008D2DAE">
        <w:t xml:space="preserve"> a </w:t>
      </w:r>
      <w:r w:rsidRPr="008D2DAE">
        <w:t>doneslo by se zpět do země,</w:t>
      </w:r>
      <w:r w:rsidR="00AE751F" w:rsidRPr="008D2DAE">
        <w:t xml:space="preserve"> s </w:t>
      </w:r>
      <w:r w:rsidRPr="008D2DAE">
        <w:t>níž jsme byli schopni komunikovat pouze prostřednictvím třetích zemí. Některé státy by se mohly pokusit nás</w:t>
      </w:r>
      <w:r w:rsidR="00AE751F" w:rsidRPr="008D2DAE">
        <w:t xml:space="preserve"> v </w:t>
      </w:r>
      <w:r w:rsidRPr="008D2DAE">
        <w:t>návštěvě Číny předběhnout, jiné by se naopak mohly snažit cestu zmařit. Křehký výhonek tak úzkostlivě hýčkaný po více než dva roky mohl tedy být klidně zničen. Číňané po čase pochopili naše důvody. Dnes už nepochybuji, že utajení mé první cesty do Číny znamenalo záruku solidního</w:t>
      </w:r>
      <w:r w:rsidR="00AE751F" w:rsidRPr="008D2DAE">
        <w:t xml:space="preserve"> a </w:t>
      </w:r>
      <w:r w:rsidRPr="008D2DAE">
        <w:t>dobře řízeného zlepšování vzájemných vztahů.</w:t>
      </w:r>
    </w:p>
    <w:p w:rsidR="00AE751F" w:rsidRPr="008D2DAE" w:rsidRDefault="000151F1" w:rsidP="00BF453C">
      <w:pPr>
        <w:pStyle w:val="Textodsazen"/>
      </w:pPr>
      <w:r w:rsidRPr="008D2DAE">
        <w:t>Nejdůležitější částí nóty bylo naše sdělení, že oficiálně přijímáme pozvání, aby prezident Nixon navštívil Peking. Zdůrazňovali jsme nutnost utajení, ale snažili jsme se zmírnit obavy Číňanů souhlasem, aby Nixonova cesta byla oznámena okamžitě po mém jednání,</w:t>
      </w:r>
      <w:r w:rsidR="00AE751F" w:rsidRPr="008D2DAE">
        <w:t xml:space="preserve"> a </w:t>
      </w:r>
      <w:r w:rsidRPr="008D2DAE">
        <w:t xml:space="preserve">nabídkou, že před ní můžeme zorganizovat druhou, </w:t>
      </w:r>
      <w:r w:rsidRPr="008D2DAE">
        <w:rPr>
          <w:i/>
        </w:rPr>
        <w:t>veřejnou</w:t>
      </w:r>
      <w:r w:rsidRPr="008D2DAE">
        <w:t xml:space="preserve"> cestu našeho emisara do Číny. Zdůraznili jsme, že nemůžeme přistoupit na to, aby se rozhovory týkaly pouze otázky Tcha</w:t>
      </w:r>
      <w:r w:rsidR="00AE751F" w:rsidRPr="008D2DAE">
        <w:t>j-w</w:t>
      </w:r>
      <w:r w:rsidRPr="008D2DAE">
        <w:t>anu; každá</w:t>
      </w:r>
      <w:r w:rsidR="00AE751F" w:rsidRPr="008D2DAE">
        <w:t xml:space="preserve"> z </w:t>
      </w:r>
      <w:r w:rsidRPr="008D2DAE">
        <w:t xml:space="preserve">obou stran měla mít možnost </w:t>
      </w:r>
      <w:r w:rsidR="00AE751F" w:rsidRPr="008D2DAE">
        <w:t>„</w:t>
      </w:r>
      <w:r w:rsidRPr="008D2DAE">
        <w:t>otevřít téma, které považuje ze svého pohledu za nejdůležitější</w:t>
      </w:r>
      <w:r w:rsidR="00AE751F" w:rsidRPr="008D2DAE">
        <w:t>“</w:t>
      </w:r>
      <w:r w:rsidRPr="008D2DAE">
        <w:t>. Peking naše sdělení obdržel 17. května.</w:t>
      </w:r>
    </w:p>
    <w:p w:rsidR="00AE751F" w:rsidRPr="008D2DAE" w:rsidRDefault="000151F1" w:rsidP="00BF453C">
      <w:pPr>
        <w:pStyle w:val="Textodsazen"/>
      </w:pPr>
      <w:r w:rsidRPr="008D2DAE">
        <w:t>Dvacátého května, po měsících handrkování, oznámily Spojené státy</w:t>
      </w:r>
      <w:r w:rsidR="00AE751F" w:rsidRPr="008D2DAE">
        <w:t xml:space="preserve"> </w:t>
      </w:r>
      <w:r w:rsidR="00AE751F" w:rsidRPr="008D2DAE">
        <w:lastRenderedPageBreak/>
        <w:t>a </w:t>
      </w:r>
      <w:r w:rsidRPr="008D2DAE">
        <w:t>Sovětský svaz, že dosáhly na jednáních</w:t>
      </w:r>
      <w:r w:rsidR="00AE751F" w:rsidRPr="008D2DAE">
        <w:t xml:space="preserve"> o </w:t>
      </w:r>
      <w:r w:rsidRPr="008D2DAE">
        <w:t>SALT průlomu</w:t>
      </w:r>
      <w:r w:rsidR="00AE751F" w:rsidRPr="008D2DAE">
        <w:t xml:space="preserve"> v </w:t>
      </w:r>
      <w:r w:rsidRPr="008D2DAE">
        <w:t>procedurálních otázkách. Sověti do této doby trvali na tom, že se SALT bude zabývat pouze otázkou, jak omezit systémy protiraketové obrany; nyní jsme se však konečně</w:t>
      </w:r>
      <w:r w:rsidR="00AE751F" w:rsidRPr="008D2DAE">
        <w:t xml:space="preserve"> s </w:t>
      </w:r>
      <w:r w:rsidRPr="008D2DAE">
        <w:t>Moskvou dohodli, že budeme paralelně jednat</w:t>
      </w:r>
      <w:r w:rsidR="00AE751F" w:rsidRPr="008D2DAE">
        <w:t xml:space="preserve"> o </w:t>
      </w:r>
      <w:r w:rsidRPr="008D2DAE">
        <w:t>omezení útočných</w:t>
      </w:r>
      <w:r w:rsidR="00AE751F" w:rsidRPr="008D2DAE">
        <w:t xml:space="preserve"> i </w:t>
      </w:r>
      <w:r w:rsidRPr="008D2DAE">
        <w:t xml:space="preserve">obranných zbraní, jak jsme si přáli my. Nixon se obával, že Číňany to může znepokojit. Já jsem byl klidnější </w:t>
      </w:r>
      <w:r w:rsidR="00A76BE3" w:rsidRPr="008D2DAE">
        <w:t>–</w:t>
      </w:r>
      <w:r w:rsidRPr="008D2DAE">
        <w:t xml:space="preserve"> když nějaká strana demonstruje, že má více možností, znamená to skoro vždy přínos </w:t>
      </w:r>
      <w:r w:rsidR="00A76BE3" w:rsidRPr="008D2DAE">
        <w:t>–</w:t>
      </w:r>
      <w:r w:rsidRPr="008D2DAE">
        <w:t xml:space="preserve"> hlavně jsem tuto situaci považoval za příležitost ukázat Pekingu, že je výhodné být</w:t>
      </w:r>
      <w:r w:rsidR="00AE751F" w:rsidRPr="008D2DAE">
        <w:t xml:space="preserve"> v </w:t>
      </w:r>
      <w:r w:rsidRPr="008D2DAE">
        <w:t>kontaktu</w:t>
      </w:r>
      <w:r w:rsidR="00AE751F" w:rsidRPr="008D2DAE">
        <w:t xml:space="preserve"> s </w:t>
      </w:r>
      <w:r w:rsidRPr="008D2DAE">
        <w:t>USA; mohli jsme Číňany přímou cestou ujistit, že oznámení</w:t>
      </w:r>
      <w:r w:rsidR="00AE751F" w:rsidRPr="008D2DAE">
        <w:t xml:space="preserve"> v </w:t>
      </w:r>
      <w:r w:rsidRPr="008D2DAE">
        <w:t>souvislosti se SALT nenaznačuje existenci americk</w:t>
      </w:r>
      <w:r w:rsidR="00AE751F" w:rsidRPr="008D2DAE">
        <w:t>o-s</w:t>
      </w:r>
      <w:r w:rsidRPr="008D2DAE">
        <w:t>ovětského kondominia. Farlandovi jsem</w:t>
      </w:r>
      <w:r w:rsidR="00AE751F" w:rsidRPr="008D2DAE">
        <w:t xml:space="preserve"> s </w:t>
      </w:r>
      <w:r w:rsidRPr="008D2DAE">
        <w:t>prezidentovým souhlasem poslal předem kopii tohoto oficiálního sdělení</w:t>
      </w:r>
      <w:r w:rsidR="00AE751F" w:rsidRPr="008D2DAE">
        <w:t xml:space="preserve"> s </w:t>
      </w:r>
      <w:r w:rsidRPr="008D2DAE">
        <w:t>tím, aby ji předal Jahjáovi pro Číňany.</w:t>
      </w:r>
      <w:r w:rsidR="00AE751F" w:rsidRPr="008D2DAE">
        <w:t xml:space="preserve"> V </w:t>
      </w:r>
      <w:r w:rsidRPr="008D2DAE">
        <w:t xml:space="preserve">doprovodném sdělení jsme je ujistili, že </w:t>
      </w:r>
      <w:r w:rsidR="00AE751F" w:rsidRPr="008D2DAE">
        <w:t>„</w:t>
      </w:r>
      <w:r w:rsidRPr="008D2DAE">
        <w:t>neuzavřeme žádnou dohodu, jež by byla namířena proti Čínské lidové republice</w:t>
      </w:r>
      <w:r w:rsidR="00AE751F" w:rsidRPr="008D2DAE">
        <w:t>“</w:t>
      </w:r>
      <w:r w:rsidRPr="008D2DAE">
        <w:t>,</w:t>
      </w:r>
      <w:r w:rsidR="00AE751F" w:rsidRPr="008D2DAE">
        <w:t xml:space="preserve"> a </w:t>
      </w:r>
      <w:r w:rsidRPr="008D2DAE">
        <w:t>že já budu připraven diskutovat</w:t>
      </w:r>
      <w:r w:rsidR="00AE751F" w:rsidRPr="008D2DAE">
        <w:t xml:space="preserve"> o „</w:t>
      </w:r>
      <w:r w:rsidRPr="008D2DAE">
        <w:t>této záležitosti</w:t>
      </w:r>
      <w:r w:rsidR="00AE751F" w:rsidRPr="008D2DAE">
        <w:t xml:space="preserve"> a s </w:t>
      </w:r>
      <w:r w:rsidRPr="008D2DAE">
        <w:t>ní spojených otázkách</w:t>
      </w:r>
      <w:r w:rsidR="00AE751F" w:rsidRPr="008D2DAE">
        <w:t>“</w:t>
      </w:r>
      <w:r w:rsidRPr="008D2DAE">
        <w:t xml:space="preserve"> během mé nadcházející tajné cesty.</w:t>
      </w:r>
    </w:p>
    <w:p w:rsidR="00AE751F" w:rsidRPr="008D2DAE" w:rsidRDefault="000151F1" w:rsidP="00BF453C">
      <w:pPr>
        <w:pStyle w:val="Textodsazen"/>
      </w:pPr>
      <w:r w:rsidRPr="008D2DAE">
        <w:t>Zatímco jsme čekali na odpověď Pekingu, zjistili jsme, že nejsme jediní, kdo má vzpurnou byrokracii. Šestadvacátého května se</w:t>
      </w:r>
      <w:r w:rsidR="00AE751F" w:rsidRPr="008D2DAE">
        <w:t xml:space="preserve"> a </w:t>
      </w:r>
      <w:r w:rsidRPr="008D2DAE">
        <w:t>mě zastavil starý kolega</w:t>
      </w:r>
      <w:r w:rsidR="00AE751F" w:rsidRPr="008D2DAE">
        <w:t xml:space="preserve"> z </w:t>
      </w:r>
      <w:r w:rsidRPr="008D2DAE">
        <w:t>Harvardu, který byl den předtím</w:t>
      </w:r>
      <w:r w:rsidR="00AE751F" w:rsidRPr="008D2DAE">
        <w:t xml:space="preserve"> v </w:t>
      </w:r>
      <w:r w:rsidRPr="008D2DAE">
        <w:t>Ottawě,</w:t>
      </w:r>
      <w:r w:rsidR="00AE751F" w:rsidRPr="008D2DAE">
        <w:t xml:space="preserve"> a </w:t>
      </w:r>
      <w:r w:rsidRPr="008D2DAE">
        <w:t xml:space="preserve">vzrušeně mi sdělil, že členové tamní nově zřízené čínské mise si stěžují, že prezident Nixon byl pozván do Číny, ale prý tam nepojede. Byl to zlověstný signál </w:t>
      </w:r>
      <w:r w:rsidR="00A76BE3" w:rsidRPr="008D2DAE">
        <w:t>–</w:t>
      </w:r>
      <w:r w:rsidRPr="008D2DAE">
        <w:t xml:space="preserve"> protože to byla pravda jen</w:t>
      </w:r>
      <w:r w:rsidR="00AE751F" w:rsidRPr="008D2DAE">
        <w:t xml:space="preserve"> z </w:t>
      </w:r>
      <w:r w:rsidRPr="008D2DAE">
        <w:t>poloviny. Čínský představitel seznámený se všemi fakty by věděl, že Spojené státy na pozván</w:t>
      </w:r>
      <w:r w:rsidR="00200E5D" w:rsidRPr="008D2DAE">
        <w:t>í</w:t>
      </w:r>
      <w:r w:rsidRPr="008D2DAE">
        <w:t xml:space="preserve"> reagovaly </w:t>
      </w:r>
      <w:r w:rsidRPr="008D2DAE">
        <w:rPr>
          <w:i/>
        </w:rPr>
        <w:t>kladn</w:t>
      </w:r>
      <w:r w:rsidR="00200E5D" w:rsidRPr="008D2DAE">
        <w:rPr>
          <w:i/>
        </w:rPr>
        <w:t>ě</w:t>
      </w:r>
      <w:r w:rsidRPr="008D2DAE">
        <w:t>.</w:t>
      </w:r>
      <w:r w:rsidRPr="008D2DAE">
        <w:rPr>
          <w:i/>
        </w:rPr>
        <w:t xml:space="preserve"> </w:t>
      </w:r>
      <w:r w:rsidRPr="008D2DAE">
        <w:t xml:space="preserve">Bylo to také varování </w:t>
      </w:r>
      <w:r w:rsidR="00A76BE3" w:rsidRPr="008D2DAE">
        <w:t>–</w:t>
      </w:r>
      <w:r w:rsidRPr="008D2DAE">
        <w:t xml:space="preserve"> ať už to tak bylo míněno nebo ne </w:t>
      </w:r>
      <w:r w:rsidR="00A76BE3" w:rsidRPr="008D2DAE">
        <w:t>–</w:t>
      </w:r>
      <w:r w:rsidRPr="008D2DAE">
        <w:t>, co by nám Číňané mohli udělat, kdyby</w:t>
      </w:r>
      <w:r w:rsidR="00AE751F" w:rsidRPr="008D2DAE">
        <w:t xml:space="preserve"> s </w:t>
      </w:r>
      <w:r w:rsidRPr="008D2DAE">
        <w:t>tou</w:t>
      </w:r>
      <w:r w:rsidR="00BB5E8B" w:rsidRPr="008D2DAE">
        <w:t>to</w:t>
      </w:r>
      <w:r w:rsidRPr="008D2DAE">
        <w:t xml:space="preserve"> iniciativou neuspěli. Pokud by vše zveřejnili, ocitli bychom se</w:t>
      </w:r>
      <w:r w:rsidR="00AE751F" w:rsidRPr="008D2DAE">
        <w:t xml:space="preserve"> v </w:t>
      </w:r>
      <w:r w:rsidRPr="008D2DAE">
        <w:t>defenzivě, neboť by nám veřejnost vyčítala, že jsme promeškali příležitost zlepšit č</w:t>
      </w:r>
      <w:r w:rsidR="00BB5E8B" w:rsidRPr="008D2DAE">
        <w:t>í</w:t>
      </w:r>
      <w:r w:rsidRPr="008D2DAE">
        <w:t>nsk</w:t>
      </w:r>
      <w:r w:rsidR="00AE751F" w:rsidRPr="008D2DAE">
        <w:t>o-a</w:t>
      </w:r>
      <w:r w:rsidR="00BB5E8B" w:rsidRPr="008D2DAE">
        <w:t>me</w:t>
      </w:r>
      <w:r w:rsidRPr="008D2DAE">
        <w:t>rické vztahy. Rozhodl jsem se zlehčova</w:t>
      </w:r>
      <w:r w:rsidR="00BB5E8B" w:rsidRPr="008D2DAE">
        <w:t>t</w:t>
      </w:r>
      <w:r w:rsidRPr="008D2DAE">
        <w:t xml:space="preserve"> možnost, že by prezident nav</w:t>
      </w:r>
      <w:r w:rsidR="00BB5E8B" w:rsidRPr="008D2DAE">
        <w:t>š</w:t>
      </w:r>
      <w:r w:rsidRPr="008D2DAE">
        <w:t>t</w:t>
      </w:r>
      <w:r w:rsidR="00BB5E8B" w:rsidRPr="008D2DAE">
        <w:t>í</w:t>
      </w:r>
      <w:r w:rsidRPr="008D2DAE">
        <w:t>v</w:t>
      </w:r>
      <w:r w:rsidR="00BB5E8B" w:rsidRPr="008D2DAE">
        <w:t>i</w:t>
      </w:r>
      <w:r w:rsidRPr="008D2DAE">
        <w:t xml:space="preserve">l </w:t>
      </w:r>
      <w:r w:rsidR="00117C8D" w:rsidRPr="008D2DAE">
        <w:t>Čínu</w:t>
      </w:r>
      <w:r w:rsidRPr="008D2DAE">
        <w:t>,</w:t>
      </w:r>
      <w:r w:rsidR="00AE751F" w:rsidRPr="008D2DAE">
        <w:t xml:space="preserve"> a </w:t>
      </w:r>
      <w:r w:rsidRPr="008D2DAE">
        <w:t>profesora jsem zaměstnal návrhem, že</w:t>
      </w:r>
      <w:r w:rsidR="00BB5E8B" w:rsidRPr="008D2DAE">
        <w:t xml:space="preserve"> </w:t>
      </w:r>
      <w:r w:rsidRPr="008D2DAE">
        <w:t>po příjezdu nového čínského velvyslance do Kanady by se mohl pokusit mi</w:t>
      </w:r>
      <w:r w:rsidR="00AE751F" w:rsidRPr="008D2DAE">
        <w:t xml:space="preserve"> s </w:t>
      </w:r>
      <w:r w:rsidRPr="008D2DAE">
        <w:t>ním sjednat schůzku.</w:t>
      </w:r>
    </w:p>
    <w:p w:rsidR="00AE751F" w:rsidRPr="008D2DAE" w:rsidRDefault="000151F1" w:rsidP="00BF453C">
      <w:pPr>
        <w:pStyle w:val="Textodsazen"/>
      </w:pPr>
      <w:r w:rsidRPr="008D2DAE">
        <w:t>Jednatřicátého května se nám ozval vzrušeně Hilaly</w:t>
      </w:r>
      <w:r w:rsidR="00AE751F" w:rsidRPr="008D2DAE">
        <w:t xml:space="preserve"> s </w:t>
      </w:r>
      <w:r w:rsidRPr="008D2DAE">
        <w:t>poněkud nejasným sdělením: Kurýr veze</w:t>
      </w:r>
      <w:r w:rsidR="00AE751F" w:rsidRPr="008D2DAE">
        <w:t xml:space="preserve"> z </w:t>
      </w:r>
      <w:r w:rsidRPr="008D2DAE">
        <w:t>Pákistánu dlouhou zprávu, Hilaly však dostal jen neurčitý náznak, co je jejím obsahem. Zjevně však byla povzbuzující; Hilaly si byl zcela jist, že Číňané přijali</w:t>
      </w:r>
      <w:r w:rsidR="00AE751F" w:rsidRPr="008D2DAE">
        <w:t xml:space="preserve"> v </w:t>
      </w:r>
      <w:r w:rsidRPr="008D2DAE">
        <w:t>zásadě náš návrh. Dva dny jsme netrpělivě čekali, až dorazí pákistánský kurýr. Ministerstvo zahraničí, které nemělo ponětí</w:t>
      </w:r>
      <w:r w:rsidR="00AE751F" w:rsidRPr="008D2DAE">
        <w:t xml:space="preserve"> o </w:t>
      </w:r>
      <w:r w:rsidRPr="008D2DAE">
        <w:t>našich plánech</w:t>
      </w:r>
      <w:r w:rsidR="00AE751F" w:rsidRPr="008D2DAE">
        <w:t xml:space="preserve"> a </w:t>
      </w:r>
      <w:r w:rsidRPr="008D2DAE">
        <w:t>pochopitelně chtělo začít ve Valném shromáždění shánět podporu pro</w:t>
      </w:r>
      <w:r w:rsidR="00BB5E8B" w:rsidRPr="008D2DAE">
        <w:t xml:space="preserve"> </w:t>
      </w:r>
      <w:r w:rsidRPr="008D2DAE">
        <w:t>svůj návrh, jak řešit otázku zastoupení Číny, si vybralo tento okamžik</w:t>
      </w:r>
      <w:r w:rsidR="00AE751F" w:rsidRPr="008D2DAE">
        <w:t xml:space="preserve"> k </w:t>
      </w:r>
      <w:r w:rsidRPr="008D2DAE">
        <w:t>pokusu vynutit si na prezidentovi rozhodnutí</w:t>
      </w:r>
      <w:r w:rsidR="00AE751F" w:rsidRPr="008D2DAE">
        <w:t xml:space="preserve"> o </w:t>
      </w:r>
      <w:r w:rsidRPr="008D2DAE">
        <w:t xml:space="preserve">své upravené verzi schématu </w:t>
      </w:r>
      <w:r w:rsidR="00AE751F" w:rsidRPr="008D2DAE">
        <w:t>„</w:t>
      </w:r>
      <w:r w:rsidRPr="008D2DAE">
        <w:t>dvou Čín</w:t>
      </w:r>
      <w:r w:rsidR="00AE751F" w:rsidRPr="008D2DAE">
        <w:t>“</w:t>
      </w:r>
      <w:r w:rsidRPr="008D2DAE">
        <w:t>. Nástrojem</w:t>
      </w:r>
      <w:r w:rsidR="00AE751F" w:rsidRPr="008D2DAE">
        <w:t xml:space="preserve"> k </w:t>
      </w:r>
      <w:r w:rsidRPr="008D2DAE">
        <w:t>tomu měla být řeč, kterou se ke konci června chystal pronést ministr zahraničí Rogers.</w:t>
      </w:r>
      <w:r w:rsidR="00AE751F" w:rsidRPr="008D2DAE">
        <w:t xml:space="preserve"> Z </w:t>
      </w:r>
      <w:r w:rsidRPr="008D2DAE">
        <w:t>našeho hlediska si ministerstvo nemohlo vybrat horší čas</w:t>
      </w:r>
      <w:r w:rsidR="00AE751F" w:rsidRPr="008D2DAE">
        <w:t xml:space="preserve"> a </w:t>
      </w:r>
      <w:r w:rsidRPr="008D2DAE">
        <w:t>celá záležitost dokonale ilustruje, jaká osidla se skrývala</w:t>
      </w:r>
      <w:r w:rsidR="00AE751F" w:rsidRPr="008D2DAE">
        <w:t xml:space="preserve"> v </w:t>
      </w:r>
      <w:r w:rsidRPr="008D2DAE">
        <w:t>dvoukolejném systému naší vlády. Nixon si však nepřál konfrontaci se svým ministrem zahraničí</w:t>
      </w:r>
      <w:r w:rsidR="00AE751F" w:rsidRPr="008D2DAE">
        <w:t xml:space="preserve"> v </w:t>
      </w:r>
      <w:r w:rsidRPr="008D2DAE">
        <w:t>záležitosti,</w:t>
      </w:r>
      <w:r w:rsidR="00AE751F" w:rsidRPr="008D2DAE">
        <w:t xml:space="preserve"> v </w:t>
      </w:r>
      <w:r w:rsidRPr="008D2DAE">
        <w:t>níž by musel podávat vysvětlení. Oznámil tudíž jednoduše 1. června na tiskové konferenci, že nerozhodne</w:t>
      </w:r>
      <w:r w:rsidR="00AE751F" w:rsidRPr="008D2DAE">
        <w:t xml:space="preserve"> o </w:t>
      </w:r>
      <w:r w:rsidRPr="008D2DAE">
        <w:t>otázce čínského zastoupení</w:t>
      </w:r>
      <w:r w:rsidR="00AE751F" w:rsidRPr="008D2DAE">
        <w:t xml:space="preserve"> v </w:t>
      </w:r>
      <w:r w:rsidRPr="008D2DAE">
        <w:t xml:space="preserve">OSN před 15. červencem. Toto </w:t>
      </w:r>
      <w:r w:rsidRPr="008D2DAE">
        <w:lastRenderedPageBreak/>
        <w:t>datum nebylo vybráno náhodně. Poté konečně dorazil kurýr</w:t>
      </w:r>
      <w:r w:rsidR="00AE751F" w:rsidRPr="008D2DAE">
        <w:t xml:space="preserve"> z </w:t>
      </w:r>
      <w:r w:rsidRPr="008D2DAE">
        <w:t>Islámábádu. Druhého června ve 20.10 ke mně přispěchal Hilaly</w:t>
      </w:r>
      <w:r w:rsidR="00AE751F" w:rsidRPr="008D2DAE">
        <w:t xml:space="preserve"> s </w:t>
      </w:r>
      <w:r w:rsidRPr="008D2DAE">
        <w:t>odpovědí od Čou E</w:t>
      </w:r>
      <w:r w:rsidR="00AE751F" w:rsidRPr="008D2DAE">
        <w:t>n-l</w:t>
      </w:r>
      <w:r w:rsidRPr="008D2DAE">
        <w:t>aje:</w:t>
      </w:r>
    </w:p>
    <w:p w:rsidR="00AE751F" w:rsidRPr="008D2DAE" w:rsidRDefault="00AE751F" w:rsidP="00BF453C">
      <w:pPr>
        <w:pStyle w:val="Textodsazen"/>
      </w:pPr>
    </w:p>
    <w:p w:rsidR="00AE751F" w:rsidRPr="008D2DAE" w:rsidRDefault="000151F1" w:rsidP="00626C5B">
      <w:pPr>
        <w:pStyle w:val="Text-cittneodsazen"/>
      </w:pPr>
      <w:r w:rsidRPr="008D2DAE">
        <w:t>Premiér Čou E</w:t>
      </w:r>
      <w:r w:rsidR="00AE751F" w:rsidRPr="008D2DAE">
        <w:t>n-l</w:t>
      </w:r>
      <w:r w:rsidRPr="008D2DAE">
        <w:t>aj si podrobně prostudoval sdělení prezidenta Nixona</w:t>
      </w:r>
      <w:r w:rsidR="00AE751F" w:rsidRPr="008D2DAE">
        <w:t xml:space="preserve"> z </w:t>
      </w:r>
      <w:r w:rsidRPr="008D2DAE">
        <w:t>29. dubna, 17. května</w:t>
      </w:r>
      <w:r w:rsidR="00AE751F" w:rsidRPr="008D2DAE">
        <w:t xml:space="preserve"> a </w:t>
      </w:r>
      <w:r w:rsidRPr="008D2DAE">
        <w:t>22. května roku 1971</w:t>
      </w:r>
      <w:r w:rsidR="00AE751F" w:rsidRPr="008D2DAE">
        <w:t xml:space="preserve"> a </w:t>
      </w:r>
      <w:r w:rsidRPr="008D2DAE">
        <w:t>ohlásil</w:t>
      </w:r>
      <w:r w:rsidR="00AE751F" w:rsidRPr="008D2DAE">
        <w:t xml:space="preserve"> s </w:t>
      </w:r>
      <w:r w:rsidRPr="008D2DAE">
        <w:t>velkým potěšením předsedovi Mao C</w:t>
      </w:r>
      <w:r w:rsidR="00AE751F" w:rsidRPr="008D2DAE">
        <w:t>e-t</w:t>
      </w:r>
      <w:r w:rsidRPr="008D2DAE">
        <w:t>ungovi, že prezident Nixon je připraven přijmout jeho nabídku navštívit Peking, aby zde vedl přímé rozhovory</w:t>
      </w:r>
      <w:r w:rsidR="00AE751F" w:rsidRPr="008D2DAE">
        <w:t xml:space="preserve"> s </w:t>
      </w:r>
      <w:r w:rsidRPr="008D2DAE">
        <w:t>představiteli Čínské lidové republiky. Předseda Mao C</w:t>
      </w:r>
      <w:r w:rsidR="00AE751F" w:rsidRPr="008D2DAE">
        <w:t>e-t</w:t>
      </w:r>
      <w:r w:rsidRPr="008D2DAE">
        <w:t>ung naznačil, že vítá návštěvu prezidenta Nixona</w:t>
      </w:r>
      <w:r w:rsidR="00AE751F" w:rsidRPr="008D2DAE">
        <w:t xml:space="preserve"> a </w:t>
      </w:r>
      <w:r w:rsidRPr="008D2DAE">
        <w:t>těší se na příležitost, kdy bude moci přímo mluvit</w:t>
      </w:r>
      <w:r w:rsidR="00AE751F" w:rsidRPr="008D2DAE">
        <w:t xml:space="preserve"> s </w:t>
      </w:r>
      <w:r w:rsidRPr="008D2DAE">
        <w:t>Jeho Excelencí prezidentem během rozhovoru,</w:t>
      </w:r>
      <w:r w:rsidR="00AE751F" w:rsidRPr="008D2DAE">
        <w:t xml:space="preserve"> v </w:t>
      </w:r>
      <w:r w:rsidRPr="008D2DAE">
        <w:t>němž bude každá</w:t>
      </w:r>
      <w:r w:rsidR="00AE751F" w:rsidRPr="008D2DAE">
        <w:t xml:space="preserve"> z </w:t>
      </w:r>
      <w:r w:rsidRPr="008D2DAE">
        <w:t>obou stran moci otevřít téma, které považuje ze svého pohledu za nejdůležitější. Není třeba podotýkat, že první věcí, kterou je třeba vyřešit, je zásadní problém existující mezi Čínou</w:t>
      </w:r>
      <w:r w:rsidR="00AE751F" w:rsidRPr="008D2DAE">
        <w:t xml:space="preserve"> a </w:t>
      </w:r>
      <w:r w:rsidRPr="008D2DAE">
        <w:t>Spojenými státy,</w:t>
      </w:r>
      <w:r w:rsidR="00AE751F" w:rsidRPr="008D2DAE">
        <w:t xml:space="preserve"> a </w:t>
      </w:r>
      <w:r w:rsidRPr="008D2DAE">
        <w:t>tím je otázka konkrétního způsobu stažení všech amerických ozbrojených sil</w:t>
      </w:r>
      <w:r w:rsidR="00AE751F" w:rsidRPr="008D2DAE">
        <w:t xml:space="preserve"> z </w:t>
      </w:r>
      <w:r w:rsidRPr="008D2DAE">
        <w:t>Tcha</w:t>
      </w:r>
      <w:r w:rsidR="00AE751F" w:rsidRPr="008D2DAE">
        <w:t>j-w</w:t>
      </w:r>
      <w:r w:rsidRPr="008D2DAE">
        <w:t>anu</w:t>
      </w:r>
      <w:r w:rsidR="00AE751F" w:rsidRPr="008D2DAE">
        <w:t xml:space="preserve"> a z </w:t>
      </w:r>
      <w:r w:rsidRPr="008D2DAE">
        <w:t>oblasti Tchajwanské úžiny.</w:t>
      </w:r>
    </w:p>
    <w:p w:rsidR="00AE751F" w:rsidRPr="008D2DAE" w:rsidRDefault="000151F1" w:rsidP="00626C5B">
      <w:pPr>
        <w:pStyle w:val="Text-cittodsazen"/>
      </w:pPr>
      <w:r w:rsidRPr="008D2DAE">
        <w:t>Premiér Čou E</w:t>
      </w:r>
      <w:r w:rsidR="00AE751F" w:rsidRPr="008D2DAE">
        <w:t>n-l</w:t>
      </w:r>
      <w:r w:rsidRPr="008D2DAE">
        <w:t>aj vítá dr. Kissingera jako zástupce USA, který přicestuje do Číny napřed na tajnou schůzku</w:t>
      </w:r>
      <w:r w:rsidR="00AE751F" w:rsidRPr="008D2DAE">
        <w:t xml:space="preserve"> s </w:t>
      </w:r>
      <w:r w:rsidRPr="008D2DAE">
        <w:t>vysokými čínskými představiteli, aby zde připravil potřebné věci pro návštěvu prezidenta Nixona</w:t>
      </w:r>
      <w:r w:rsidR="00AE751F" w:rsidRPr="008D2DAE">
        <w:t xml:space="preserve"> v </w:t>
      </w:r>
      <w:r w:rsidRPr="008D2DAE">
        <w:t>Pekingu.</w:t>
      </w:r>
    </w:p>
    <w:p w:rsidR="00AE751F" w:rsidRPr="008D2DAE" w:rsidRDefault="000151F1" w:rsidP="00626C5B">
      <w:pPr>
        <w:pStyle w:val="Text-cittodsazen"/>
      </w:pPr>
      <w:r w:rsidRPr="008D2DAE">
        <w:t>Premiér Čou E</w:t>
      </w:r>
      <w:r w:rsidR="00AE751F" w:rsidRPr="008D2DAE">
        <w:t>n-l</w:t>
      </w:r>
      <w:r w:rsidRPr="008D2DAE">
        <w:t>aj navrhuje, že by bylo nejlepší, kdyby dr. Kissinger stanovil datum svého příletu do Číny na některý den mezi 15.</w:t>
      </w:r>
      <w:r w:rsidR="00AE751F" w:rsidRPr="008D2DAE">
        <w:t xml:space="preserve"> a </w:t>
      </w:r>
      <w:r w:rsidRPr="008D2DAE">
        <w:t>20. červnem. Dr. Kissinger může letět přímo</w:t>
      </w:r>
      <w:r w:rsidR="00AE751F" w:rsidRPr="008D2DAE">
        <w:t xml:space="preserve"> z </w:t>
      </w:r>
      <w:r w:rsidRPr="008D2DAE">
        <w:t>Islámábádu na čínské letiště, jež není otevřeno veřejnosti. Co se týče cesty, může přiletět pákistánským boeingem, nebo pro něj může být posláno zvláštní čínské letadlo, které ho dopraví do Číny</w:t>
      </w:r>
      <w:r w:rsidR="00AE751F" w:rsidRPr="008D2DAE">
        <w:t xml:space="preserve"> a </w:t>
      </w:r>
      <w:r w:rsidRPr="008D2DAE">
        <w:t>zpět, bud</w:t>
      </w:r>
      <w:r w:rsidR="00AE751F" w:rsidRPr="008D2DAE">
        <w:t>e-l</w:t>
      </w:r>
      <w:r w:rsidRPr="008D2DAE">
        <w:t>i potřeba</w:t>
      </w:r>
      <w:r w:rsidR="00A76BE3" w:rsidRPr="008D2DAE">
        <w:t>…</w:t>
      </w:r>
      <w:r w:rsidRPr="008D2DAE">
        <w:t xml:space="preserve"> Premiér Čou E</w:t>
      </w:r>
      <w:r w:rsidR="00AE751F" w:rsidRPr="008D2DAE">
        <w:t>n-l</w:t>
      </w:r>
      <w:r w:rsidRPr="008D2DAE">
        <w:t>aj se velmi těší, že se</w:t>
      </w:r>
      <w:r w:rsidR="00AE751F" w:rsidRPr="008D2DAE">
        <w:t xml:space="preserve"> s </w:t>
      </w:r>
      <w:r w:rsidRPr="008D2DAE">
        <w:t>dr. Kissingerem setká</w:t>
      </w:r>
      <w:r w:rsidR="00AE751F" w:rsidRPr="008D2DAE">
        <w:t xml:space="preserve"> v </w:t>
      </w:r>
      <w:r w:rsidRPr="008D2DAE">
        <w:t>blízké budoucnosti</w:t>
      </w:r>
      <w:r w:rsidR="00AE751F" w:rsidRPr="008D2DAE">
        <w:t xml:space="preserve"> v </w:t>
      </w:r>
      <w:r w:rsidRPr="008D2DAE">
        <w:t>Číně.</w:t>
      </w:r>
    </w:p>
    <w:p w:rsidR="00AE751F" w:rsidRPr="008D2DAE" w:rsidRDefault="00AE751F" w:rsidP="00BF453C">
      <w:pPr>
        <w:pStyle w:val="Textodsazen"/>
      </w:pPr>
    </w:p>
    <w:p w:rsidR="00AE751F" w:rsidRPr="008D2DAE" w:rsidRDefault="000151F1" w:rsidP="00BF453C">
      <w:pPr>
        <w:pStyle w:val="Textodsazen"/>
      </w:pPr>
      <w:r w:rsidRPr="008D2DAE">
        <w:t>Bylo by těžké zveličit úlevu, kterou jsem cítil. Čou akceptoval náš návrh, že každá</w:t>
      </w:r>
      <w:r w:rsidR="00AE751F" w:rsidRPr="008D2DAE">
        <w:t xml:space="preserve"> z </w:t>
      </w:r>
      <w:r w:rsidRPr="008D2DAE">
        <w:t>obou stran bude moci otevřít téma, které ze svého hlediska považuje za nejdůležitější; tím byla garantována diskuse</w:t>
      </w:r>
      <w:r w:rsidR="00AE751F" w:rsidRPr="008D2DAE">
        <w:t xml:space="preserve"> o </w:t>
      </w:r>
      <w:r w:rsidRPr="008D2DAE">
        <w:t>globálních otázkách, kter</w:t>
      </w:r>
      <w:r w:rsidR="00BB5E8B" w:rsidRPr="008D2DAE">
        <w:t>é</w:t>
      </w:r>
      <w:r w:rsidRPr="008D2DAE">
        <w:t xml:space="preserve"> nás zajímaly nejvíce. Čou opět vymezil problém Tcha</w:t>
      </w:r>
      <w:r w:rsidR="00AE751F" w:rsidRPr="008D2DAE">
        <w:t>j-w</w:t>
      </w:r>
      <w:r w:rsidRPr="008D2DAE">
        <w:t>anu způsobem, který nejvíce připouštěl řešení: žádal stažení amerických jednotek. Čínské vedení mohlo zajít tak daleko pouze proto, že bylo ochotno zásadně přehodnotit čínsk</w:t>
      </w:r>
      <w:r w:rsidR="00AE751F" w:rsidRPr="008D2DAE">
        <w:t>o-a</w:t>
      </w:r>
      <w:r w:rsidRPr="008D2DAE">
        <w:t>merické vztahy, či spíše po takovém přehodnocení dokonce přímo dychtilo.</w:t>
      </w:r>
    </w:p>
    <w:p w:rsidR="00AE751F" w:rsidRPr="008D2DAE" w:rsidRDefault="000151F1" w:rsidP="00BF453C">
      <w:pPr>
        <w:pStyle w:val="Textodsazen"/>
      </w:pPr>
      <w:r w:rsidRPr="008D2DAE">
        <w:t>Šel jsem ze své kanceláře</w:t>
      </w:r>
      <w:r w:rsidR="00AE751F" w:rsidRPr="008D2DAE">
        <w:t xml:space="preserve"> v </w:t>
      </w:r>
      <w:r w:rsidRPr="008D2DAE">
        <w:t>Západním křídle Bílého domu do jeho reprezentativní části. Nixon zde pořádal večeři pro nikaragujského prezidenta Anastasia Somozu. Řekl jsem vojenskému pobočníkovi, který stál před jídelním sálem, že je naprosto nutné, aby mi prezident věnoval několik minut, jakmile bude moci. Chvíli jsem chodil po chodbě</w:t>
      </w:r>
      <w:r w:rsidR="00AE751F" w:rsidRPr="008D2DAE">
        <w:t xml:space="preserve"> a </w:t>
      </w:r>
      <w:r w:rsidRPr="008D2DAE">
        <w:t>čekal. Kolem 21.30 vyšel prezident. Řekl jsem mu</w:t>
      </w:r>
      <w:r w:rsidR="00AE751F" w:rsidRPr="008D2DAE">
        <w:t xml:space="preserve"> o </w:t>
      </w:r>
      <w:r w:rsidRPr="008D2DAE">
        <w:t>zprávě; vesele mne vzal do Lincolnova obývacího pokoje, našel nějakou brandy</w:t>
      </w:r>
      <w:r w:rsidR="00AE751F" w:rsidRPr="008D2DAE">
        <w:t xml:space="preserve"> a </w:t>
      </w:r>
      <w:r w:rsidRPr="008D2DAE">
        <w:t>dvě sklenky</w:t>
      </w:r>
      <w:r w:rsidR="00AE751F" w:rsidRPr="008D2DAE">
        <w:t xml:space="preserve"> a </w:t>
      </w:r>
      <w:r w:rsidRPr="008D2DAE">
        <w:t>pronesl přípitek tomu, co bylo uděláno</w:t>
      </w:r>
      <w:r w:rsidR="00AE751F" w:rsidRPr="008D2DAE">
        <w:t xml:space="preserve"> a </w:t>
      </w:r>
      <w:r w:rsidRPr="008D2DAE">
        <w:t xml:space="preserve">co se musí ještě udělat. Nixon si pamatuje tento přípitek: </w:t>
      </w:r>
      <w:r w:rsidR="00AE751F" w:rsidRPr="008D2DAE">
        <w:t>„</w:t>
      </w:r>
      <w:r w:rsidRPr="008D2DAE">
        <w:t xml:space="preserve">Henry, nepřipíjíme sobě nebo našemu úspěchu, nebo politice naší administrativy, </w:t>
      </w:r>
      <w:r w:rsidRPr="008D2DAE">
        <w:lastRenderedPageBreak/>
        <w:t>která umožnila tuto zprávu</w:t>
      </w:r>
      <w:r w:rsidR="00AE751F" w:rsidRPr="008D2DAE">
        <w:t xml:space="preserve"> a </w:t>
      </w:r>
      <w:r w:rsidRPr="008D2DAE">
        <w:t>tento večer. Připijme budoucím generacím, které mohou mít větší naději na život</w:t>
      </w:r>
      <w:r w:rsidR="00AE751F" w:rsidRPr="008D2DAE">
        <w:t xml:space="preserve"> v </w:t>
      </w:r>
      <w:r w:rsidRPr="008D2DAE">
        <w:t>míru kvůli tomu, co děláme.</w:t>
      </w:r>
      <w:r w:rsidR="00AE751F" w:rsidRPr="008D2DAE">
        <w:t>“</w:t>
      </w:r>
      <w:r w:rsidR="00C00EE6" w:rsidRPr="008D2DAE">
        <w:t>(</w:t>
      </w:r>
      <w:r w:rsidRPr="008D2DAE">
        <w:rPr>
          <w:rStyle w:val="sloodkazu-konecoddlu"/>
        </w:rPr>
        <w:t>10</w:t>
      </w:r>
      <w:r w:rsidR="00C00EE6" w:rsidRPr="008D2DAE">
        <w:rPr>
          <w:rStyle w:val="sloodkazu-konecoddlu"/>
        </w:rPr>
        <w:t>)</w:t>
      </w:r>
      <w:r w:rsidRPr="008D2DAE">
        <w:t xml:space="preserve"> Mé vzpomínky nejsou tak přesné; zřejmě bylo příliš brzy na tak exaltovaná očekávání. Citát však přesně odráží naše emoce</w:t>
      </w:r>
      <w:r w:rsidR="00AE751F" w:rsidRPr="008D2DAE">
        <w:t xml:space="preserve"> a </w:t>
      </w:r>
      <w:r w:rsidRPr="008D2DAE">
        <w:t>znovu získanou naději, že</w:t>
      </w:r>
      <w:r w:rsidR="00AE751F" w:rsidRPr="008D2DAE">
        <w:t xml:space="preserve"> z </w:t>
      </w:r>
      <w:r w:rsidRPr="008D2DAE">
        <w:t>hořkostí</w:t>
      </w:r>
      <w:r w:rsidR="00AE751F" w:rsidRPr="008D2DAE">
        <w:t xml:space="preserve"> a </w:t>
      </w:r>
      <w:r w:rsidRPr="008D2DAE">
        <w:t>sporů způsobených frustrující válkou můžeme vyjít</w:t>
      </w:r>
      <w:r w:rsidR="00AE751F" w:rsidRPr="008D2DAE">
        <w:t xml:space="preserve"> s </w:t>
      </w:r>
      <w:r w:rsidRPr="008D2DAE">
        <w:t>novou celonárodní důvěrou</w:t>
      </w:r>
      <w:r w:rsidR="00AE751F" w:rsidRPr="008D2DAE">
        <w:t xml:space="preserve"> v </w:t>
      </w:r>
      <w:r w:rsidRPr="008D2DAE">
        <w:t>budoucnost naší země.</w:t>
      </w:r>
    </w:p>
    <w:p w:rsidR="00AE751F" w:rsidRPr="008D2DAE" w:rsidRDefault="00AE751F" w:rsidP="00BF453C">
      <w:pPr>
        <w:pStyle w:val="Textodsazen"/>
      </w:pPr>
      <w:r w:rsidRPr="008D2DAE">
        <w:t>O </w:t>
      </w:r>
      <w:r w:rsidR="000151F1" w:rsidRPr="008D2DAE">
        <w:t xml:space="preserve">dva dny později, odpoledne 4. června, jsem předal Hilalymu naši odpověď Pekingu </w:t>
      </w:r>
      <w:r w:rsidR="00A76BE3" w:rsidRPr="008D2DAE">
        <w:t>–</w:t>
      </w:r>
      <w:r w:rsidR="000151F1" w:rsidRPr="008D2DAE">
        <w:t xml:space="preserve"> kterou jsem po dlouhém přepisování zkoncipoval</w:t>
      </w:r>
      <w:r w:rsidRPr="008D2DAE">
        <w:t xml:space="preserve"> s </w:t>
      </w:r>
      <w:r w:rsidR="000151F1" w:rsidRPr="008D2DAE">
        <w:t>Winstonem Lordem.</w:t>
      </w:r>
    </w:p>
    <w:p w:rsidR="00AE751F" w:rsidRPr="008D2DAE" w:rsidRDefault="00AE751F" w:rsidP="00BF453C">
      <w:pPr>
        <w:pStyle w:val="Textodsazen"/>
      </w:pPr>
      <w:r w:rsidRPr="008D2DAE">
        <w:t>V </w:t>
      </w:r>
      <w:r w:rsidR="000151F1" w:rsidRPr="008D2DAE">
        <w:t>ní prezident Nixon ocenil vřelost,</w:t>
      </w:r>
      <w:r w:rsidRPr="008D2DAE">
        <w:t xml:space="preserve"> s </w:t>
      </w:r>
      <w:r w:rsidR="000151F1" w:rsidRPr="008D2DAE">
        <w:t xml:space="preserve">níž jsem byl pozván do Číny. </w:t>
      </w:r>
      <w:r w:rsidRPr="008D2DAE">
        <w:t>„</w:t>
      </w:r>
      <w:r w:rsidR="000151F1" w:rsidRPr="008D2DAE">
        <w:t>Dr. Kissinger nyní kvůli nedostatku času</w:t>
      </w:r>
      <w:r w:rsidRPr="008D2DAE">
        <w:t xml:space="preserve"> a </w:t>
      </w:r>
      <w:r w:rsidR="000151F1" w:rsidRPr="008D2DAE">
        <w:t>potřebě najít vhodnou záminku pro svou cestu shledává, že nebude moci odjet</w:t>
      </w:r>
      <w:r w:rsidRPr="008D2DAE">
        <w:t xml:space="preserve"> z </w:t>
      </w:r>
      <w:r w:rsidR="000151F1" w:rsidRPr="008D2DAE">
        <w:t>Washingtonu před prvním červencovým týdnem.</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tím prezident Nixon navrhuje, že dr. Kissinger přiletí do Číny 9. července</w:t>
      </w:r>
      <w:r w:rsidRPr="008D2DAE">
        <w:t xml:space="preserve"> a </w:t>
      </w:r>
      <w:r w:rsidR="000151F1" w:rsidRPr="008D2DAE">
        <w:t>odletí 11. července.</w:t>
      </w:r>
      <w:r w:rsidRPr="008D2DAE">
        <w:t xml:space="preserve"> Z </w:t>
      </w:r>
      <w:r w:rsidR="000151F1" w:rsidRPr="008D2DAE">
        <w:t>Islámábádu poletí do Pekingu pákistánským boeingem.</w:t>
      </w:r>
      <w:r w:rsidRPr="008D2DAE">
        <w:t>“</w:t>
      </w:r>
      <w:r w:rsidR="000151F1" w:rsidRPr="008D2DAE">
        <w:t xml:space="preserve"> (Tento itinerář byl dodržen.)</w:t>
      </w:r>
      <w:r w:rsidRPr="008D2DAE">
        <w:t xml:space="preserve"> V </w:t>
      </w:r>
      <w:r w:rsidR="000151F1" w:rsidRPr="008D2DAE">
        <w:t>naší odpovědi jsme ocenili ochotu Číňanů udržet schůzku</w:t>
      </w:r>
      <w:r w:rsidRPr="008D2DAE">
        <w:t xml:space="preserve"> v </w:t>
      </w:r>
      <w:r w:rsidR="000151F1" w:rsidRPr="008D2DAE">
        <w:t>tajnosti</w:t>
      </w:r>
      <w:r w:rsidRPr="008D2DAE">
        <w:t xml:space="preserve"> a </w:t>
      </w:r>
      <w:r w:rsidR="000151F1" w:rsidRPr="008D2DAE">
        <w:t>opakovali jsme, že budu mít pravomoc vydat</w:t>
      </w:r>
      <w:r w:rsidRPr="008D2DAE">
        <w:t xml:space="preserve"> s </w:t>
      </w:r>
      <w:r w:rsidR="000151F1" w:rsidRPr="008D2DAE">
        <w:t xml:space="preserve">čínskou stranou krátce po setkání společné komuniké, </w:t>
      </w:r>
      <w:r w:rsidRPr="008D2DAE">
        <w:t>„</w:t>
      </w:r>
      <w:r w:rsidR="000151F1" w:rsidRPr="008D2DAE">
        <w:t>bud</w:t>
      </w:r>
      <w:r w:rsidRPr="008D2DAE">
        <w:t>e-l</w:t>
      </w:r>
      <w:r w:rsidR="000151F1" w:rsidRPr="008D2DAE">
        <w:t>i to vzájemné přání</w:t>
      </w:r>
      <w:r w:rsidRPr="008D2DAE">
        <w:t>“</w:t>
      </w:r>
      <w:r w:rsidR="000151F1" w:rsidRPr="008D2DAE">
        <w:t>. Vybrali jsme 9. červenec, protože Rogers plánoval, že bude ke konci července</w:t>
      </w:r>
      <w:r w:rsidRPr="008D2DAE">
        <w:t xml:space="preserve"> v </w:t>
      </w:r>
      <w:r w:rsidR="000151F1" w:rsidRPr="008D2DAE">
        <w:t>Londýně,</w:t>
      </w:r>
      <w:r w:rsidRPr="008D2DAE">
        <w:t xml:space="preserve"> a </w:t>
      </w:r>
      <w:r w:rsidR="000151F1" w:rsidRPr="008D2DAE">
        <w:t>my bychom nemohli vydat oznámení</w:t>
      </w:r>
      <w:r w:rsidRPr="008D2DAE">
        <w:t xml:space="preserve"> o </w:t>
      </w:r>
      <w:r w:rsidR="000151F1" w:rsidRPr="008D2DAE">
        <w:t>prezidentově cestě do Pekingu</w:t>
      </w:r>
      <w:r w:rsidRPr="008D2DAE">
        <w:t xml:space="preserve"> v </w:t>
      </w:r>
      <w:r w:rsidR="000151F1" w:rsidRPr="008D2DAE">
        <w:t>době, kdy by byl náš ministr zahraničí na cestách.</w:t>
      </w:r>
    </w:p>
    <w:p w:rsidR="00AE751F" w:rsidRPr="008D2DAE" w:rsidRDefault="000151F1" w:rsidP="00BF453C">
      <w:pPr>
        <w:pStyle w:val="Textodsazen"/>
      </w:pPr>
      <w:r w:rsidRPr="008D2DAE">
        <w:t>Čou E</w:t>
      </w:r>
      <w:r w:rsidR="00AE751F" w:rsidRPr="008D2DAE">
        <w:t>n-l</w:t>
      </w:r>
      <w:r w:rsidRPr="008D2DAE">
        <w:t>aj přijal 11. června krátkou notou náš návrh, že přicestuji 9. července. Až později jsme se dověděli, že jsme tím Číňanům způsobili značné problémy</w:t>
      </w:r>
      <w:r w:rsidR="00AE751F" w:rsidRPr="008D2DAE">
        <w:t xml:space="preserve"> a </w:t>
      </w:r>
      <w:r w:rsidRPr="008D2DAE">
        <w:t>rozpaky, protože na stejnou dobu byla naplánována návštěva severokorejského vůdce Kim I</w:t>
      </w:r>
      <w:r w:rsidR="00AE751F" w:rsidRPr="008D2DAE">
        <w:t>r-s</w:t>
      </w:r>
      <w:r w:rsidRPr="008D2DAE">
        <w:t>ena</w:t>
      </w:r>
      <w:r w:rsidR="00AE751F" w:rsidRPr="008D2DAE">
        <w:t xml:space="preserve"> v </w:t>
      </w:r>
      <w:r w:rsidRPr="008D2DAE">
        <w:t>Číně. Prezident Jahjá Chán, který neměl mnoho důvodů</w:t>
      </w:r>
      <w:r w:rsidR="00AE751F" w:rsidRPr="008D2DAE">
        <w:t xml:space="preserve"> k </w:t>
      </w:r>
      <w:r w:rsidRPr="008D2DAE">
        <w:t>radosti vzhledem</w:t>
      </w:r>
      <w:r w:rsidR="00AE751F" w:rsidRPr="008D2DAE">
        <w:t xml:space="preserve"> k </w:t>
      </w:r>
      <w:r w:rsidRPr="008D2DAE">
        <w:t>ohromným starostem</w:t>
      </w:r>
      <w:r w:rsidR="00AE751F" w:rsidRPr="008D2DAE">
        <w:t xml:space="preserve"> s </w:t>
      </w:r>
      <w:r w:rsidRPr="008D2DAE">
        <w:t xml:space="preserve">Východním Pákistánem, byl unesen duchem své mise. Hilaly od něj přinesl 19. června ručně psanou noticku: </w:t>
      </w:r>
      <w:r w:rsidR="00AE751F" w:rsidRPr="008D2DAE">
        <w:t>„</w:t>
      </w:r>
      <w:r w:rsidRPr="008D2DAE">
        <w:t>Zdá se, že sh</w:t>
      </w:r>
      <w:r w:rsidR="00717126" w:rsidRPr="008D2DAE">
        <w:t>o</w:t>
      </w:r>
      <w:r w:rsidRPr="008D2DAE">
        <w:t>ra zmíněná zpráva</w:t>
      </w:r>
      <w:r w:rsidR="00AE751F" w:rsidRPr="008D2DAE">
        <w:t xml:space="preserve"> z </w:t>
      </w:r>
      <w:r w:rsidRPr="008D2DAE">
        <w:t>Pekingu definitivně uzavírá celou záležitost. Ujistěte prosím našeho přítele, že vše naprosto dokonale zabezpečíme</w:t>
      </w:r>
      <w:r w:rsidR="00AE751F" w:rsidRPr="008D2DAE">
        <w:t xml:space="preserve"> a </w:t>
      </w:r>
      <w:r w:rsidRPr="008D2DAE">
        <w:t>že nemusí mít</w:t>
      </w:r>
      <w:r w:rsidR="00AE751F" w:rsidRPr="008D2DAE">
        <w:t xml:space="preserve"> v </w:t>
      </w:r>
      <w:r w:rsidRPr="008D2DAE">
        <w:t>tomto ohledu žádné obavy.</w:t>
      </w:r>
      <w:r w:rsidR="00AE751F" w:rsidRPr="008D2DAE">
        <w:t>“</w:t>
      </w:r>
    </w:p>
    <w:p w:rsidR="00AE751F" w:rsidRPr="008D2DAE" w:rsidRDefault="000151F1" w:rsidP="00BF453C">
      <w:pPr>
        <w:pStyle w:val="Textodsazen"/>
      </w:pPr>
      <w:r w:rsidRPr="008D2DAE">
        <w:t>Nyní jsme byli vázáni dohodou; zbývalo jen sáhnout</w:t>
      </w:r>
      <w:r w:rsidR="00AE751F" w:rsidRPr="008D2DAE">
        <w:t xml:space="preserve"> k </w:t>
      </w:r>
      <w:r w:rsidRPr="008D2DAE">
        <w:t xml:space="preserve">činu. Prvním problémem bylo, jak přesvědčit ministra zahraničí, že se potřebuji vydat na dlouhou </w:t>
      </w:r>
      <w:r w:rsidR="00AE751F" w:rsidRPr="008D2DAE">
        <w:t>„</w:t>
      </w:r>
      <w:r w:rsidRPr="008D2DAE">
        <w:t>informační cestu</w:t>
      </w:r>
      <w:r w:rsidR="00AE751F" w:rsidRPr="008D2DAE">
        <w:t>“</w:t>
      </w:r>
      <w:r w:rsidRPr="008D2DAE">
        <w:t xml:space="preserve"> po Asii </w:t>
      </w:r>
      <w:r w:rsidR="00A76BE3" w:rsidRPr="008D2DAE">
        <w:t>–</w:t>
      </w:r>
      <w:r w:rsidRPr="008D2DAE">
        <w:t xml:space="preserve"> první zahraniční </w:t>
      </w:r>
      <w:r w:rsidR="00200E5D" w:rsidRPr="008D2DAE">
        <w:t>cestu</w:t>
      </w:r>
      <w:r w:rsidRPr="008D2DAE">
        <w:t>, na kterou bych se jako poradce prezidenta pro otázky národní bezpečnosti vydul sám. Rogersovi se to pochopitelně nezamlouvalo. Už dost bolestn</w:t>
      </w:r>
      <w:r w:rsidR="00717126" w:rsidRPr="008D2DAE">
        <w:t>é</w:t>
      </w:r>
      <w:r w:rsidRPr="008D2DAE">
        <w:t xml:space="preserve"> pro </w:t>
      </w:r>
      <w:r w:rsidR="00DF4E9F" w:rsidRPr="008D2DAE">
        <w:t>něj</w:t>
      </w:r>
      <w:r w:rsidRPr="008D2DAE">
        <w:t xml:space="preserve"> bylo, že ovládám spolu se štábem Rady pro otázky národní </w:t>
      </w:r>
      <w:r w:rsidR="00200E5D" w:rsidRPr="008D2DAE">
        <w:t>bezpečnosti</w:t>
      </w:r>
      <w:r w:rsidRPr="008D2DAE">
        <w:t xml:space="preserve"> ro</w:t>
      </w:r>
      <w:r w:rsidR="00717126" w:rsidRPr="008D2DAE">
        <w:t>z</w:t>
      </w:r>
      <w:r w:rsidRPr="008D2DAE">
        <w:t>hodov</w:t>
      </w:r>
      <w:r w:rsidR="00717126" w:rsidRPr="008D2DAE">
        <w:t>ac</w:t>
      </w:r>
      <w:r w:rsidRPr="008D2DAE">
        <w:t>í procesy ve Washingtonu. Ještě hůře</w:t>
      </w:r>
      <w:r w:rsidR="00717126" w:rsidRPr="008D2DAE">
        <w:t xml:space="preserve"> </w:t>
      </w:r>
      <w:r w:rsidRPr="008D2DAE">
        <w:t>se však smiřoval</w:t>
      </w:r>
      <w:r w:rsidR="00AE751F" w:rsidRPr="008D2DAE">
        <w:t xml:space="preserve"> s </w:t>
      </w:r>
      <w:r w:rsidRPr="008D2DAE">
        <w:t>myšlenkou, že bych mohl od nynějška také zasahovat do veden</w:t>
      </w:r>
      <w:r w:rsidR="00717126" w:rsidRPr="008D2DAE">
        <w:t>í</w:t>
      </w:r>
      <w:r w:rsidRPr="008D2DAE">
        <w:t xml:space="preserve"> naší zahraniční politiky přímo</w:t>
      </w:r>
      <w:r w:rsidR="00AE751F" w:rsidRPr="008D2DAE">
        <w:t xml:space="preserve"> v </w:t>
      </w:r>
      <w:r w:rsidRPr="008D2DAE">
        <w:t xml:space="preserve">zahraničí. Jeho námitka byla, nutno říci, oprávněná. Viditelným centrem zahraniční politiky by mělo být ministerstvo zahraničí; pokud prezident nedůvěřuje svému ministru zahraničí, měl by ho odvolat, nikoli ho nahradit poradcem pro otázky národní bezpečnosti. Pokud prezident nedůvěřuje ministerstvu </w:t>
      </w:r>
      <w:r w:rsidRPr="008D2DAE">
        <w:lastRenderedPageBreak/>
        <w:t>zahraničí, měl by je donutit, aby se podřídilo jeho direktivám, nikoli je obcházet prostřednictvím Rady pro otázky národní bezpečnosti. Proti těmto postulátům nelze</w:t>
      </w:r>
      <w:r w:rsidR="00AE751F" w:rsidRPr="008D2DAE">
        <w:t xml:space="preserve"> v </w:t>
      </w:r>
      <w:r w:rsidRPr="008D2DAE">
        <w:t>obecné rovině nic namítat, přesto platí, že je někdy těžké je realizovat. M</w:t>
      </w:r>
      <w:r w:rsidR="00AE751F" w:rsidRPr="008D2DAE">
        <w:t>á-l</w:t>
      </w:r>
      <w:r w:rsidRPr="008D2DAE">
        <w:t>i být dosaženo životně důležité jednotné politiky, pak musí existovat silný ministr zahraničí, který je současně připraven vykonávat prezidentova přání nejen formálně, ale ve všech nuancích. Taková kombinace je historickou raritou;</w:t>
      </w:r>
      <w:r w:rsidR="00AE751F" w:rsidRPr="008D2DAE">
        <w:t xml:space="preserve"> v </w:t>
      </w:r>
      <w:r w:rsidRPr="008D2DAE">
        <w:t>moderní době často první nebo druhá vlastnost bohužel chyběla.</w:t>
      </w:r>
    </w:p>
    <w:p w:rsidR="00AE751F" w:rsidRPr="008D2DAE" w:rsidRDefault="00AE751F" w:rsidP="00BF453C">
      <w:pPr>
        <w:pStyle w:val="Textodsazen"/>
      </w:pPr>
      <w:r w:rsidRPr="008D2DAE">
        <w:t>V </w:t>
      </w:r>
      <w:r w:rsidR="000151F1" w:rsidRPr="008D2DAE">
        <w:t>červnu roku 1971 jsem se na věci nedíval tak nezaujatě</w:t>
      </w:r>
      <w:r w:rsidRPr="008D2DAE">
        <w:t xml:space="preserve"> a </w:t>
      </w:r>
      <w:r w:rsidR="000151F1" w:rsidRPr="008D2DAE">
        <w:t>takový moudrý přístup by</w:t>
      </w:r>
      <w:r w:rsidRPr="008D2DAE">
        <w:t xml:space="preserve"> v </w:t>
      </w:r>
      <w:r w:rsidR="000151F1" w:rsidRPr="008D2DAE">
        <w:t>žádném případě neměl význam vzhledem</w:t>
      </w:r>
      <w:r w:rsidRPr="008D2DAE">
        <w:t xml:space="preserve"> k </w:t>
      </w:r>
      <w:r w:rsidR="000151F1" w:rsidRPr="008D2DAE">
        <w:t>problémům, kterým jsme čelili. Jakmile Číňané přijali 9. červenec, nebyla cesta zpět. Nehrálo žádnou roli, že ministerstvo zahraničí protestovalo</w:t>
      </w:r>
      <w:r w:rsidRPr="008D2DAE">
        <w:t xml:space="preserve"> a </w:t>
      </w:r>
      <w:r w:rsidR="000151F1" w:rsidRPr="008D2DAE">
        <w:t>namítalo, že má cesta na indický subkontinent je špatně načasovaná, nebo že může být špatně pochopena</w:t>
      </w:r>
      <w:r w:rsidRPr="008D2DAE">
        <w:t xml:space="preserve"> s </w:t>
      </w:r>
      <w:r w:rsidR="000151F1" w:rsidRPr="008D2DAE">
        <w:t>ohledem na napětí vyvolané nepokoji ve Východním Pákistánu. Chvíli jsem uvažoval, že odletím do Číny</w:t>
      </w:r>
      <w:r w:rsidRPr="008D2DAE">
        <w:t xml:space="preserve"> z </w:t>
      </w:r>
      <w:r w:rsidR="000151F1" w:rsidRPr="008D2DAE">
        <w:t>americké letecké základny na Okinawě. Dospěl jsem však</w:t>
      </w:r>
      <w:r w:rsidRPr="008D2DAE">
        <w:t xml:space="preserve"> k </w:t>
      </w:r>
      <w:r w:rsidR="000151F1" w:rsidRPr="008D2DAE">
        <w:t>závěru, že by to pro Peking představovalo nešťastný symbol</w:t>
      </w:r>
      <w:r w:rsidRPr="008D2DAE">
        <w:t xml:space="preserve"> a </w:t>
      </w:r>
      <w:r w:rsidR="000151F1" w:rsidRPr="008D2DAE">
        <w:t>že bych zbytečně ponížil Japonsko, když bych letěl na tajnou misi</w:t>
      </w:r>
      <w:r w:rsidRPr="008D2DAE">
        <w:t xml:space="preserve"> z </w:t>
      </w:r>
      <w:r w:rsidR="000151F1" w:rsidRPr="008D2DAE">
        <w:t>území, jež jsme uznávali jako japonské,</w:t>
      </w:r>
      <w:r w:rsidRPr="008D2DAE">
        <w:t xml:space="preserve"> a </w:t>
      </w:r>
      <w:r w:rsidR="000151F1" w:rsidRPr="008D2DAE">
        <w:t>nekonzultoval předem</w:t>
      </w:r>
      <w:r w:rsidRPr="008D2DAE">
        <w:t xml:space="preserve"> s </w:t>
      </w:r>
      <w:r w:rsidR="000151F1" w:rsidRPr="008D2DAE">
        <w:t>japonskou vládou. Nixon samozřejmě nedal jasný příkaz; místo toho pověřil Haldemana, aby Rogerse utahal. Nakonec ministerstvo zahraničí trucovitě stáhlo své námitky proti mé cestě. Pokud šlo</w:t>
      </w:r>
      <w:r w:rsidRPr="008D2DAE">
        <w:t xml:space="preserve"> o </w:t>
      </w:r>
      <w:r w:rsidR="000151F1" w:rsidRPr="008D2DAE">
        <w:t>to, jak informovat Rogerse</w:t>
      </w:r>
      <w:r w:rsidRPr="008D2DAE">
        <w:t xml:space="preserve"> o </w:t>
      </w:r>
      <w:r w:rsidR="000151F1" w:rsidRPr="008D2DAE">
        <w:t>skutečném cíli mé cesty, pojal prezident myšlenku, že po většinu mé asijské cesty bude mít svého ministra zahraničí</w:t>
      </w:r>
      <w:r w:rsidRPr="008D2DAE">
        <w:t xml:space="preserve"> a </w:t>
      </w:r>
      <w:r w:rsidR="000151F1" w:rsidRPr="008D2DAE">
        <w:t>sebe</w:t>
      </w:r>
      <w:r w:rsidRPr="008D2DAE">
        <w:t xml:space="preserve"> v </w:t>
      </w:r>
      <w:r w:rsidR="000151F1" w:rsidRPr="008D2DAE">
        <w:t>San Clemente, tudíž bude moci zveřejnit tuto zprávu za nejpříznivějších, nebo přinejmenším nejlépe kontrolovaných okolností.</w:t>
      </w:r>
    </w:p>
    <w:p w:rsidR="00AE751F" w:rsidRPr="008D2DAE" w:rsidRDefault="000151F1" w:rsidP="00BF453C">
      <w:pPr>
        <w:pStyle w:val="Textodsazen"/>
      </w:pPr>
      <w:r w:rsidRPr="008D2DAE">
        <w:t>Další komplikací byla skutečnost, že snad všechny důležité členy vlády Spojených států jako by postihla neuhasitelná touha cestovat na Tcha</w:t>
      </w:r>
      <w:r w:rsidR="00AE751F" w:rsidRPr="008D2DAE">
        <w:t>j-w</w:t>
      </w:r>
      <w:r w:rsidRPr="008D2DAE">
        <w:t>an právě</w:t>
      </w:r>
      <w:r w:rsidR="00AE751F" w:rsidRPr="008D2DAE">
        <w:t xml:space="preserve"> v </w:t>
      </w:r>
      <w:r w:rsidRPr="008D2DAE">
        <w:t>okamžiku, kdy já jsem už měl pevně naplánovanou návštěvu Pekingu. Nejprve jsme museli rozmluvit viceprezidentu Agnewovi jeho záměr setkat se</w:t>
      </w:r>
      <w:r w:rsidR="00AE751F" w:rsidRPr="008D2DAE">
        <w:t xml:space="preserve"> s </w:t>
      </w:r>
      <w:r w:rsidRPr="008D2DAE">
        <w:t>Čankajškem. Tato návštěva už se dlouho očekávala. Agnew se nakonec spokojil</w:t>
      </w:r>
      <w:r w:rsidR="00AE751F" w:rsidRPr="008D2DAE">
        <w:t xml:space="preserve"> s </w:t>
      </w:r>
      <w:r w:rsidRPr="008D2DAE">
        <w:t>cestou kolem světa</w:t>
      </w:r>
      <w:r w:rsidR="00AE751F" w:rsidRPr="008D2DAE">
        <w:t xml:space="preserve"> s </w:t>
      </w:r>
      <w:r w:rsidRPr="008D2DAE">
        <w:t>důrazem na Blízký východ</w:t>
      </w:r>
      <w:r w:rsidR="00AE751F" w:rsidRPr="008D2DAE">
        <w:t xml:space="preserve"> a </w:t>
      </w:r>
      <w:r w:rsidRPr="008D2DAE">
        <w:t>Afriku. Pak si vzpomněl Mel Laird, že bude provádět inspekci obranných zařízení na Tcha</w:t>
      </w:r>
      <w:r w:rsidR="00AE751F" w:rsidRPr="008D2DAE">
        <w:t>j-w</w:t>
      </w:r>
      <w:r w:rsidRPr="008D2DAE">
        <w:t>anu právě</w:t>
      </w:r>
      <w:r w:rsidR="00AE751F" w:rsidRPr="008D2DAE">
        <w:t xml:space="preserve"> v </w:t>
      </w:r>
      <w:r w:rsidRPr="008D2DAE">
        <w:t>ty dny, kdy jsem měl být</w:t>
      </w:r>
      <w:r w:rsidR="00AE751F" w:rsidRPr="008D2DAE">
        <w:t xml:space="preserve"> v </w:t>
      </w:r>
      <w:r w:rsidRPr="008D2DAE">
        <w:t>Pekingu; kromě toho už si naplánoval, že poletí do Japonska</w:t>
      </w:r>
      <w:r w:rsidR="00AE751F" w:rsidRPr="008D2DAE">
        <w:t xml:space="preserve"> a </w:t>
      </w:r>
      <w:r w:rsidRPr="008D2DAE">
        <w:t>Koreje, aby se tam setkal se spojeneckými ministry obrany. Laird byl dobrý voják; nevyptával se na důvody mé žádosti</w:t>
      </w:r>
      <w:r w:rsidR="00AE751F" w:rsidRPr="008D2DAE">
        <w:t xml:space="preserve"> a </w:t>
      </w:r>
      <w:r w:rsidRPr="008D2DAE">
        <w:t>změnil rozpis svých akcí.</w:t>
      </w:r>
    </w:p>
    <w:p w:rsidR="00AE751F" w:rsidRPr="008D2DAE" w:rsidRDefault="000151F1" w:rsidP="00BF453C">
      <w:pPr>
        <w:pStyle w:val="Textodsazen"/>
      </w:pPr>
      <w:r w:rsidRPr="008D2DAE">
        <w:t>Všechny tyto služební cesty však měly za následek, že na mne nezbylo žádné letadlo</w:t>
      </w:r>
      <w:r w:rsidR="00AE751F" w:rsidRPr="008D2DAE">
        <w:t xml:space="preserve"> z </w:t>
      </w:r>
      <w:r w:rsidRPr="008D2DAE">
        <w:t>prezidentské letky. Prezident potřeboval dvě ke svému stěhování do San Clemente, další dostal Agnew</w:t>
      </w:r>
      <w:r w:rsidR="00AE751F" w:rsidRPr="008D2DAE">
        <w:t xml:space="preserve"> a </w:t>
      </w:r>
      <w:r w:rsidRPr="008D2DAE">
        <w:t>zbývající stroj pro VIP si vzal Laird. Nakonec jsme sehnali od velitelství taktických leteckých sil jeho velitelský letoun, který byl</w:t>
      </w:r>
      <w:r w:rsidR="00AE751F" w:rsidRPr="008D2DAE">
        <w:t xml:space="preserve"> k </w:t>
      </w:r>
      <w:r w:rsidRPr="008D2DAE">
        <w:t>prasknutí nacpán elektronikou, byl extrémně nepohodlný</w:t>
      </w:r>
      <w:r w:rsidR="00AE751F" w:rsidRPr="008D2DAE">
        <w:t xml:space="preserve"> a </w:t>
      </w:r>
      <w:r w:rsidRPr="008D2DAE">
        <w:t xml:space="preserve">měl tak zastaralé motory, že potřeboval dlouhé rozjezdové dráhy, aby se dokázal zvednout do vzduchu. Člověk se při startu nemohl </w:t>
      </w:r>
      <w:r w:rsidRPr="008D2DAE">
        <w:lastRenderedPageBreak/>
        <w:t>zbavit dojmu, že by to letadlo raději svého cíle dosáhlo po zemi.</w:t>
      </w:r>
    </w:p>
    <w:p w:rsidR="00AE751F" w:rsidRPr="008D2DAE" w:rsidRDefault="000151F1" w:rsidP="00BF453C">
      <w:pPr>
        <w:pStyle w:val="Textodsazen"/>
      </w:pPr>
      <w:r w:rsidRPr="008D2DAE">
        <w:t>Právě</w:t>
      </w:r>
      <w:r w:rsidR="00AE751F" w:rsidRPr="008D2DAE">
        <w:t xml:space="preserve"> v </w:t>
      </w:r>
      <w:r w:rsidRPr="008D2DAE">
        <w:t>okamžiku, kdy se zdálo, že jsou vyřešeny všechny technické</w:t>
      </w:r>
      <w:r w:rsidR="00AE751F" w:rsidRPr="008D2DAE">
        <w:t xml:space="preserve"> a </w:t>
      </w:r>
      <w:r w:rsidR="00200E5D" w:rsidRPr="008D2DAE">
        <w:t>byrokratické</w:t>
      </w:r>
      <w:r w:rsidRPr="008D2DAE">
        <w:t xml:space="preserve"> problémy, přihodila se jedna </w:t>
      </w:r>
      <w:r w:rsidR="002F3FC0" w:rsidRPr="008D2DAE">
        <w:t>věc</w:t>
      </w:r>
      <w:r w:rsidRPr="008D2DAE">
        <w:t>, která nás z</w:t>
      </w:r>
      <w:r w:rsidR="00717126" w:rsidRPr="008D2DAE">
        <w:t>a</w:t>
      </w:r>
      <w:r w:rsidRPr="008D2DAE">
        <w:t>m</w:t>
      </w:r>
      <w:r w:rsidR="00717126" w:rsidRPr="008D2DAE">
        <w:t>ě</w:t>
      </w:r>
      <w:r w:rsidRPr="008D2DAE">
        <w:t>s</w:t>
      </w:r>
      <w:r w:rsidR="00717126" w:rsidRPr="008D2DAE">
        <w:t>t</w:t>
      </w:r>
      <w:r w:rsidRPr="008D2DAE">
        <w:t>nala po většinu doby, která zbývala do mého odletu: šlo</w:t>
      </w:r>
      <w:r w:rsidR="00AE751F" w:rsidRPr="008D2DAE">
        <w:t xml:space="preserve"> o </w:t>
      </w:r>
      <w:r w:rsidRPr="008D2DAE">
        <w:t xml:space="preserve">aféru se zveřejněním takzvaných </w:t>
      </w:r>
      <w:r w:rsidRPr="008D2DAE">
        <w:rPr>
          <w:i/>
        </w:rPr>
        <w:t>Pentagon Papers.</w:t>
      </w:r>
      <w:r w:rsidRPr="008D2DAE">
        <w:t xml:space="preserve"> Měsíce jsme tvrd</w:t>
      </w:r>
      <w:r w:rsidR="00717126" w:rsidRPr="008D2DAE">
        <w:t>ě</w:t>
      </w:r>
      <w:r w:rsidRPr="008D2DAE">
        <w:t xml:space="preserve"> pracovali, abychom navázali tajné spojení</w:t>
      </w:r>
      <w:r w:rsidR="00AE751F" w:rsidRPr="008D2DAE">
        <w:t xml:space="preserve"> s </w:t>
      </w:r>
      <w:r w:rsidRPr="008D2DAE">
        <w:t>Pekingem,</w:t>
      </w:r>
      <w:r w:rsidR="00AE751F" w:rsidRPr="008D2DAE">
        <w:t xml:space="preserve"> a </w:t>
      </w:r>
      <w:r w:rsidRPr="008D2DAE">
        <w:t>překonávali přitom mnoho překážek</w:t>
      </w:r>
      <w:r w:rsidR="00AE751F" w:rsidRPr="008D2DAE">
        <w:t xml:space="preserve"> a </w:t>
      </w:r>
      <w:r w:rsidRPr="008D2DAE">
        <w:t>setkávali se</w:t>
      </w:r>
      <w:r w:rsidR="00AE751F" w:rsidRPr="008D2DAE">
        <w:t xml:space="preserve"> s </w:t>
      </w:r>
      <w:r w:rsidRPr="008D2DAE">
        <w:t>velkou podezřívavostí. Když se náhle dostalo na veřejnost 7000 stran tajných materiálů, byl to pro administrativu hluboký šok. Tyto dokumenty samozřejmě ani</w:t>
      </w:r>
      <w:r w:rsidR="00AE751F" w:rsidRPr="008D2DAE">
        <w:t xml:space="preserve"> v </w:t>
      </w:r>
      <w:r w:rsidRPr="008D2DAE">
        <w:t xml:space="preserve">nejmenším nepoškozovaly Nixonovu vládu. Političtí pracovníci Bílého domu měli ve skutečnosti do jisté míry pocit, že by bylo dobré využít </w:t>
      </w:r>
      <w:r w:rsidRPr="008D2DAE">
        <w:rPr>
          <w:i/>
        </w:rPr>
        <w:t>Pentagon Papers</w:t>
      </w:r>
      <w:r w:rsidRPr="008D2DAE">
        <w:t xml:space="preserve"> jako doklad machinací našich předchůdců</w:t>
      </w:r>
      <w:r w:rsidR="00AE751F" w:rsidRPr="008D2DAE">
        <w:t xml:space="preserve"> a </w:t>
      </w:r>
      <w:r w:rsidRPr="008D2DAE">
        <w:t>těžkostí, které jsme po nich podědili. Mně se zdálo, že takový přístup je proti veřejnému zájmu. Naše zahraniční politika by nikdy nemohla dosáhnout kontinuity, na které závisely jiné země,</w:t>
      </w:r>
      <w:r w:rsidR="00AE751F" w:rsidRPr="008D2DAE">
        <w:t xml:space="preserve"> a </w:t>
      </w:r>
      <w:r w:rsidRPr="008D2DAE">
        <w:t>náš systém vlády by ztratil veškerou důvěryhodnost, kdyby každý prezident využil své kontroly nad procesem odtajňování</w:t>
      </w:r>
      <w:r w:rsidR="00AE751F" w:rsidRPr="008D2DAE">
        <w:t xml:space="preserve"> k </w:t>
      </w:r>
      <w:r w:rsidRPr="008D2DAE">
        <w:t xml:space="preserve">tomu, aby pošpinil své předchůdce, nebo kdyby se při využívání systému utajování řídil stranickými zájmy. </w:t>
      </w:r>
      <w:r w:rsidRPr="008D2DAE">
        <w:rPr>
          <w:i/>
        </w:rPr>
        <w:t>Pentagon Papers</w:t>
      </w:r>
      <w:r w:rsidRPr="008D2DAE">
        <w:t xml:space="preserve"> byly zveřejněny</w:t>
      </w:r>
      <w:r w:rsidR="00AE751F" w:rsidRPr="008D2DAE">
        <w:t xml:space="preserve"> s </w:t>
      </w:r>
      <w:r w:rsidRPr="008D2DAE">
        <w:t>jasným záměrem použít jich</w:t>
      </w:r>
      <w:r w:rsidR="00AE751F" w:rsidRPr="008D2DAE">
        <w:t xml:space="preserve"> v </w:t>
      </w:r>
      <w:r w:rsidRPr="008D2DAE">
        <w:t>politickém boji, byly jednostranné, selektivní. Nespravedlivě poškozovaly pověst některých jednotlivců, například Johna McNaughtona, Tento vysoce postavený vládní zaměstnanec,</w:t>
      </w:r>
      <w:r w:rsidR="00AE751F" w:rsidRPr="008D2DAE">
        <w:t xml:space="preserve"> o </w:t>
      </w:r>
      <w:r w:rsidRPr="008D2DAE">
        <w:t>kterém jsem věděl, že se zásadně stavěl proti válce ve Vietnamu, byl</w:t>
      </w:r>
      <w:r w:rsidR="00AE751F" w:rsidRPr="008D2DAE">
        <w:t xml:space="preserve"> v </w:t>
      </w:r>
      <w:r w:rsidRPr="008D2DAE">
        <w:rPr>
          <w:i/>
        </w:rPr>
        <w:t>Pentagon Papers</w:t>
      </w:r>
      <w:r w:rsidRPr="008D2DAE">
        <w:t xml:space="preserve"> vykreslen jako válečný štváč.</w:t>
      </w:r>
      <w:r w:rsidR="00AE751F" w:rsidRPr="008D2DAE">
        <w:t xml:space="preserve"> V </w:t>
      </w:r>
      <w:r w:rsidRPr="008D2DAE">
        <w:t>roce 1971 však již nežil, neboť zahynul</w:t>
      </w:r>
      <w:r w:rsidR="00AE751F" w:rsidRPr="008D2DAE">
        <w:t xml:space="preserve"> i s </w:t>
      </w:r>
      <w:r w:rsidRPr="008D2DAE">
        <w:t xml:space="preserve">rodinou </w:t>
      </w:r>
      <w:r w:rsidR="002B4845" w:rsidRPr="008D2DAE">
        <w:t>při</w:t>
      </w:r>
      <w:r w:rsidRPr="008D2DAE">
        <w:t xml:space="preserve"> leteckém neštěstí,</w:t>
      </w:r>
      <w:r w:rsidR="00AE751F" w:rsidRPr="008D2DAE">
        <w:t xml:space="preserve"> a </w:t>
      </w:r>
      <w:r w:rsidRPr="008D2DAE">
        <w:t>nemohl se tedy bránit.</w:t>
      </w:r>
    </w:p>
    <w:p w:rsidR="00AE751F" w:rsidRPr="008D2DAE" w:rsidRDefault="00AE751F" w:rsidP="00BF453C">
      <w:pPr>
        <w:pStyle w:val="Textodsazen"/>
      </w:pPr>
      <w:r w:rsidRPr="008D2DAE">
        <w:t>V </w:t>
      </w:r>
      <w:r w:rsidR="000151F1" w:rsidRPr="008D2DAE">
        <w:t>tomto okamžiku nás pronásledovala noční můra, že by Peking mohl začít naši vládu považovat za příliš nestabilní, příliš napadanou</w:t>
      </w:r>
      <w:r w:rsidRPr="008D2DAE">
        <w:t xml:space="preserve"> a </w:t>
      </w:r>
      <w:r w:rsidR="000151F1" w:rsidRPr="008D2DAE">
        <w:t>příliš nejistou, než aby mu mohla být užitečným partnerem. Masivní pouštění žilou</w:t>
      </w:r>
      <w:r w:rsidRPr="008D2DAE">
        <w:t xml:space="preserve"> v </w:t>
      </w:r>
      <w:r w:rsidR="000151F1" w:rsidRPr="008D2DAE">
        <w:t>podobě úniku tajných státních informací muselo</w:t>
      </w:r>
      <w:r w:rsidRPr="008D2DAE">
        <w:t xml:space="preserve"> v </w:t>
      </w:r>
      <w:r w:rsidR="000151F1" w:rsidRPr="008D2DAE">
        <w:t>ostatních vládách, spřátelených</w:t>
      </w:r>
      <w:r w:rsidRPr="008D2DAE">
        <w:t xml:space="preserve"> i </w:t>
      </w:r>
      <w:r w:rsidR="000151F1" w:rsidRPr="008D2DAE">
        <w:t>nepřátelských, vzbudit pochybnosti</w:t>
      </w:r>
      <w:r w:rsidRPr="008D2DAE">
        <w:t xml:space="preserve"> o </w:t>
      </w:r>
      <w:r w:rsidR="000151F1" w:rsidRPr="008D2DAE">
        <w:t>naší spolehlivosti</w:t>
      </w:r>
      <w:r w:rsidRPr="008D2DAE">
        <w:t xml:space="preserve"> a </w:t>
      </w:r>
      <w:r w:rsidR="000151F1" w:rsidRPr="008D2DAE">
        <w:t>ve skutečnosti</w:t>
      </w:r>
      <w:r w:rsidRPr="008D2DAE">
        <w:t xml:space="preserve"> o </w:t>
      </w:r>
      <w:r w:rsidR="000151F1" w:rsidRPr="008D2DAE">
        <w:t>stabilitě celého našeho politického systému. Současně jsme vedli tajné rozhovory se Severním Vietnamem,</w:t>
      </w:r>
      <w:r w:rsidRPr="008D2DAE">
        <w:t xml:space="preserve"> o </w:t>
      </w:r>
      <w:r w:rsidR="000151F1" w:rsidRPr="008D2DAE">
        <w:t>kterých js</w:t>
      </w:r>
      <w:r w:rsidR="00717126" w:rsidRPr="008D2DAE">
        <w:t>m</w:t>
      </w:r>
      <w:r w:rsidR="000151F1" w:rsidRPr="008D2DAE">
        <w:t xml:space="preserve">e byli přesvědčeni </w:t>
      </w:r>
      <w:r w:rsidR="00A76BE3" w:rsidRPr="008D2DAE">
        <w:t>–</w:t>
      </w:r>
      <w:r w:rsidR="000151F1" w:rsidRPr="008D2DAE">
        <w:t xml:space="preserve"> nesprávně, jak se ukázalo </w:t>
      </w:r>
      <w:r w:rsidR="00A76BE3" w:rsidRPr="008D2DAE">
        <w:t>–</w:t>
      </w:r>
      <w:r w:rsidR="000151F1" w:rsidRPr="008D2DAE">
        <w:t>, že směřují</w:t>
      </w:r>
      <w:r w:rsidRPr="008D2DAE">
        <w:t xml:space="preserve"> k </w:t>
      </w:r>
      <w:r w:rsidR="000151F1" w:rsidRPr="008D2DAE">
        <w:t>průlomu, dále rozhovory</w:t>
      </w:r>
      <w:r w:rsidRPr="008D2DAE">
        <w:t xml:space="preserve"> v </w:t>
      </w:r>
      <w:r w:rsidR="000151F1" w:rsidRPr="008D2DAE">
        <w:t>rámci SALT, kde se jednání právě nacházela</w:t>
      </w:r>
      <w:r w:rsidRPr="008D2DAE">
        <w:t xml:space="preserve"> v </w:t>
      </w:r>
      <w:r w:rsidR="000151F1" w:rsidRPr="008D2DAE">
        <w:t>důležitém bodě,</w:t>
      </w:r>
      <w:r w:rsidRPr="008D2DAE">
        <w:t xml:space="preserve"> a </w:t>
      </w:r>
      <w:r w:rsidR="000151F1" w:rsidRPr="008D2DAE">
        <w:t>probíhaly poslední fáze rozhovorů</w:t>
      </w:r>
      <w:r w:rsidRPr="008D2DAE">
        <w:t xml:space="preserve"> o </w:t>
      </w:r>
      <w:r w:rsidR="000151F1" w:rsidRPr="008D2DAE">
        <w:t>Berlíně, které také vyžadovaly utajení.</w:t>
      </w:r>
    </w:p>
    <w:p w:rsidR="00AE751F" w:rsidRPr="008D2DAE" w:rsidRDefault="000151F1" w:rsidP="00BF453C">
      <w:pPr>
        <w:pStyle w:val="Textodsazen"/>
      </w:pPr>
      <w:r w:rsidRPr="008D2DAE">
        <w:t>Nejenže jsem podporoval Nixona</w:t>
      </w:r>
      <w:r w:rsidR="00AE751F" w:rsidRPr="008D2DAE">
        <w:t xml:space="preserve"> v </w:t>
      </w:r>
      <w:r w:rsidRPr="008D2DAE">
        <w:t>jeho nesouhlasu</w:t>
      </w:r>
      <w:r w:rsidR="00AE751F" w:rsidRPr="008D2DAE">
        <w:t xml:space="preserve"> s </w:t>
      </w:r>
      <w:r w:rsidRPr="008D2DAE">
        <w:t>touto krádeží ve velkém</w:t>
      </w:r>
      <w:r w:rsidR="00AE751F" w:rsidRPr="008D2DAE">
        <w:t xml:space="preserve"> a s </w:t>
      </w:r>
      <w:r w:rsidRPr="008D2DAE">
        <w:t>nepovoleným odtajněním; povzbuzoval jsem ho</w:t>
      </w:r>
      <w:r w:rsidR="00AE751F" w:rsidRPr="008D2DAE">
        <w:t xml:space="preserve"> k </w:t>
      </w:r>
      <w:r w:rsidRPr="008D2DAE">
        <w:t xml:space="preserve">takovému postoji. Administrativa se pokusila neúspěšně přimět soud, aby zablokoval publikování </w:t>
      </w:r>
      <w:r w:rsidRPr="008D2DAE">
        <w:rPr>
          <w:i/>
        </w:rPr>
        <w:t>Pentagon Papers</w:t>
      </w:r>
      <w:r w:rsidRPr="008D2DAE">
        <w:t xml:space="preserve"> soudním příkazem. (Tento nápad nevyšel ode mne, ale já jsem proti němu nic nenamítal.)</w:t>
      </w:r>
      <w:r w:rsidR="00AE751F" w:rsidRPr="008D2DAE">
        <w:t xml:space="preserve"> O </w:t>
      </w:r>
      <w:r w:rsidRPr="008D2DAE">
        <w:t>později přijatých opatřeních, jejichž nízkost, dětinskost</w:t>
      </w:r>
      <w:r w:rsidR="00AE751F" w:rsidRPr="008D2DAE">
        <w:t xml:space="preserve"> a </w:t>
      </w:r>
      <w:r w:rsidRPr="008D2DAE">
        <w:t>neefektivnost vedly</w:t>
      </w:r>
      <w:r w:rsidR="00AE751F" w:rsidRPr="008D2DAE">
        <w:t xml:space="preserve"> k </w:t>
      </w:r>
      <w:r w:rsidRPr="008D2DAE">
        <w:t>pádu Nixonovy administrativy, jsem nevěděl. Považuji takové metody za neomluvitelné, ale stále jsem hluboce přesvědčen, že krádež</w:t>
      </w:r>
      <w:r w:rsidR="00AE751F" w:rsidRPr="008D2DAE">
        <w:t xml:space="preserve"> a </w:t>
      </w:r>
      <w:r w:rsidRPr="008D2DAE">
        <w:t xml:space="preserve">publikování těch dokumentů udělaly zemi velmi zlou službu. Zveřejnění </w:t>
      </w:r>
      <w:r w:rsidRPr="008D2DAE">
        <w:rPr>
          <w:i/>
        </w:rPr>
        <w:t xml:space="preserve">Pentagon Papers </w:t>
      </w:r>
      <w:r w:rsidRPr="008D2DAE">
        <w:t>nakonec nijak nepoškodilo naše nabídky Pekingu. Na principu se však nic nem</w:t>
      </w:r>
      <w:r w:rsidR="00717126" w:rsidRPr="008D2DAE">
        <w:t>ě</w:t>
      </w:r>
      <w:r w:rsidRPr="008D2DAE">
        <w:t>n</w:t>
      </w:r>
      <w:r w:rsidR="00717126" w:rsidRPr="008D2DAE">
        <w:t>í.</w:t>
      </w:r>
      <w:r w:rsidR="00AE751F" w:rsidRPr="008D2DAE">
        <w:t xml:space="preserve"> V </w:t>
      </w:r>
      <w:r w:rsidRPr="008D2DAE">
        <w:t xml:space="preserve">té době </w:t>
      </w:r>
      <w:r w:rsidRPr="008D2DAE">
        <w:lastRenderedPageBreak/>
        <w:t>jsme nemohli vědět, že to tak dopadne;</w:t>
      </w:r>
      <w:r w:rsidR="00AE751F" w:rsidRPr="008D2DAE">
        <w:t xml:space="preserve"> a </w:t>
      </w:r>
      <w:r w:rsidRPr="008D2DAE">
        <w:t xml:space="preserve">ti, kdo ukradli </w:t>
      </w:r>
      <w:r w:rsidR="0078336B" w:rsidRPr="008D2DAE">
        <w:t>tyto</w:t>
      </w:r>
      <w:r w:rsidRPr="008D2DAE">
        <w:t xml:space="preserve"> dokumenty, nijak neuvažovali</w:t>
      </w:r>
      <w:r w:rsidR="00AE751F" w:rsidRPr="008D2DAE">
        <w:t xml:space="preserve"> o </w:t>
      </w:r>
      <w:r w:rsidRPr="008D2DAE">
        <w:t xml:space="preserve">následcích své akce </w:t>
      </w:r>
      <w:r w:rsidR="00A76BE3" w:rsidRPr="008D2DAE">
        <w:t>–</w:t>
      </w:r>
      <w:r w:rsidRPr="008D2DAE">
        <w:t xml:space="preserve"> jejich cílem bylo koneckonců podkopat důvěru ve vlastní vládu. Člověk může jen spekulovat, zda naše energické obhajování principu </w:t>
      </w:r>
      <w:r w:rsidR="00200E5D" w:rsidRPr="008D2DAE">
        <w:t>utajování</w:t>
      </w:r>
      <w:r w:rsidRPr="008D2DAE">
        <w:t xml:space="preserve"> Peking uklidnilo, nebo zda bylo nepodstatné.</w:t>
      </w:r>
    </w:p>
    <w:p w:rsidR="00AE751F" w:rsidRPr="008D2DAE" w:rsidRDefault="000151F1" w:rsidP="00BF453C">
      <w:pPr>
        <w:pStyle w:val="Textodsazen"/>
      </w:pPr>
      <w:r w:rsidRPr="008D2DAE">
        <w:t>Po několika vzrušených týdnech n</w:t>
      </w:r>
      <w:r w:rsidR="00717126" w:rsidRPr="008D2DAE">
        <w:t>a</w:t>
      </w:r>
      <w:r w:rsidRPr="008D2DAE">
        <w:t>s</w:t>
      </w:r>
      <w:r w:rsidR="00717126" w:rsidRPr="008D2DAE">
        <w:t>ta</w:t>
      </w:r>
      <w:r w:rsidRPr="008D2DAE">
        <w:t>l téměř čas mé tajné cesty. Vybr</w:t>
      </w:r>
      <w:r w:rsidR="00717126" w:rsidRPr="008D2DAE">
        <w:t>a</w:t>
      </w:r>
      <w:r w:rsidRPr="008D2DAE">
        <w:t>l jsem si spolupracovníky: Johna Holdri</w:t>
      </w:r>
      <w:r w:rsidR="007E3812" w:rsidRPr="008D2DAE">
        <w:t>d</w:t>
      </w:r>
      <w:r w:rsidRPr="008D2DAE">
        <w:t>g</w:t>
      </w:r>
      <w:r w:rsidR="007E3812" w:rsidRPr="008D2DAE">
        <w:t>e</w:t>
      </w:r>
      <w:r w:rsidRPr="008D2DAE">
        <w:t>, diplom</w:t>
      </w:r>
      <w:r w:rsidR="00717126" w:rsidRPr="008D2DAE">
        <w:t>ata</w:t>
      </w:r>
      <w:r w:rsidR="00AE751F" w:rsidRPr="008D2DAE">
        <w:t xml:space="preserve"> a </w:t>
      </w:r>
      <w:r w:rsidRPr="008D2DAE">
        <w:t xml:space="preserve">specialistu na </w:t>
      </w:r>
      <w:r w:rsidR="00117C8D" w:rsidRPr="008D2DAE">
        <w:t>Čínu</w:t>
      </w:r>
      <w:r w:rsidRPr="008D2DAE">
        <w:t>, k</w:t>
      </w:r>
      <w:r w:rsidR="00717126" w:rsidRPr="008D2DAE">
        <w:t>te</w:t>
      </w:r>
      <w:r w:rsidRPr="008D2DAE">
        <w:t xml:space="preserve">rý měl ve štábu </w:t>
      </w:r>
      <w:r w:rsidR="00717126" w:rsidRPr="008D2DAE">
        <w:t>Ra</w:t>
      </w:r>
      <w:r w:rsidRPr="008D2DAE">
        <w:t>dy pro o</w:t>
      </w:r>
      <w:r w:rsidR="00717126" w:rsidRPr="008D2DAE">
        <w:t>t</w:t>
      </w:r>
      <w:r w:rsidRPr="008D2DAE">
        <w:t>ázky národní b</w:t>
      </w:r>
      <w:r w:rsidR="00717126" w:rsidRPr="008D2DAE">
        <w:t>ez</w:t>
      </w:r>
      <w:r w:rsidRPr="008D2DAE">
        <w:t>pe</w:t>
      </w:r>
      <w:r w:rsidR="00717126" w:rsidRPr="008D2DAE">
        <w:t>čnost</w:t>
      </w:r>
      <w:r w:rsidRPr="008D2DAE">
        <w:t xml:space="preserve">i </w:t>
      </w:r>
      <w:r w:rsidR="00083670" w:rsidRPr="008D2DAE">
        <w:t>na</w:t>
      </w:r>
      <w:r w:rsidRPr="008D2DAE">
        <w:t xml:space="preserve"> s</w:t>
      </w:r>
      <w:r w:rsidR="00717126" w:rsidRPr="008D2DAE">
        <w:t>ta</w:t>
      </w:r>
      <w:r w:rsidRPr="008D2DAE">
        <w:t>ros</w:t>
      </w:r>
      <w:r w:rsidR="00717126" w:rsidRPr="008D2DAE">
        <w:t>t</w:t>
      </w:r>
      <w:r w:rsidRPr="008D2DAE">
        <w:t>i východní Asii, Dicka Smysera,</w:t>
      </w:r>
      <w:r w:rsidR="00717126" w:rsidRPr="008D2DAE">
        <w:t xml:space="preserve"> </w:t>
      </w:r>
      <w:r w:rsidRPr="008D2DAE">
        <w:t>dalšího diplomata</w:t>
      </w:r>
      <w:r w:rsidR="00AE751F" w:rsidRPr="008D2DAE">
        <w:t xml:space="preserve"> a </w:t>
      </w:r>
      <w:r w:rsidRPr="008D2DAE">
        <w:t>experta na Vietnam</w:t>
      </w:r>
      <w:r w:rsidR="00AE751F" w:rsidRPr="008D2DAE">
        <w:t xml:space="preserve"> v </w:t>
      </w:r>
      <w:r w:rsidRPr="008D2DAE">
        <w:t>mém štábu,</w:t>
      </w:r>
      <w:r w:rsidR="00AE751F" w:rsidRPr="008D2DAE">
        <w:t xml:space="preserve"> a </w:t>
      </w:r>
      <w:r w:rsidRPr="008D2DAE">
        <w:t>Winstona Lorda, bývalého zaměstnance ministerstev zahraničí</w:t>
      </w:r>
      <w:r w:rsidR="00AE751F" w:rsidRPr="008D2DAE">
        <w:t xml:space="preserve"> a </w:t>
      </w:r>
      <w:r w:rsidRPr="008D2DAE">
        <w:t>obrany</w:t>
      </w:r>
      <w:r w:rsidR="00AE751F" w:rsidRPr="008D2DAE">
        <w:t xml:space="preserve"> a </w:t>
      </w:r>
      <w:r w:rsidRPr="008D2DAE">
        <w:t>nyní mého zvláštního asistenta pro ty nejcitlivější úkoly, důvěrníka</w:t>
      </w:r>
      <w:r w:rsidR="00AE751F" w:rsidRPr="008D2DAE">
        <w:t xml:space="preserve"> a </w:t>
      </w:r>
      <w:r w:rsidRPr="008D2DAE">
        <w:t>blízkého přítele.</w:t>
      </w:r>
    </w:p>
    <w:p w:rsidR="00AE751F" w:rsidRPr="008D2DAE" w:rsidRDefault="000151F1" w:rsidP="00BF453C">
      <w:pPr>
        <w:pStyle w:val="Textodsazen"/>
      </w:pPr>
      <w:r w:rsidRPr="008D2DAE">
        <w:t>Vždy jsem věřil, že tajemství jednání spočívá</w:t>
      </w:r>
      <w:r w:rsidR="00AE751F" w:rsidRPr="008D2DAE">
        <w:t xml:space="preserve"> v </w:t>
      </w:r>
      <w:r w:rsidRPr="008D2DAE">
        <w:t>pečlivé přípravě. Vyjednavač by měl znát nejen technickou stránku záležitosti, ale</w:t>
      </w:r>
      <w:r w:rsidR="00AE751F" w:rsidRPr="008D2DAE">
        <w:t xml:space="preserve"> i </w:t>
      </w:r>
      <w:r w:rsidRPr="008D2DAE">
        <w:t>její nuance. Musí mít především jasnou představu</w:t>
      </w:r>
      <w:r w:rsidR="00AE751F" w:rsidRPr="008D2DAE">
        <w:t xml:space="preserve"> o </w:t>
      </w:r>
      <w:r w:rsidRPr="008D2DAE">
        <w:t>svých cílech</w:t>
      </w:r>
      <w:r w:rsidR="00AE751F" w:rsidRPr="008D2DAE">
        <w:t xml:space="preserve"> a o </w:t>
      </w:r>
      <w:r w:rsidRPr="008D2DAE">
        <w:t>cestě, jak jich dosáhnout. Musí studovat psychologii</w:t>
      </w:r>
      <w:r w:rsidR="00AE751F" w:rsidRPr="008D2DAE">
        <w:t xml:space="preserve"> a </w:t>
      </w:r>
      <w:r w:rsidRPr="008D2DAE">
        <w:t>záměry svého protějšku</w:t>
      </w:r>
      <w:r w:rsidR="00AE751F" w:rsidRPr="008D2DAE">
        <w:t xml:space="preserve"> a </w:t>
      </w:r>
      <w:r w:rsidRPr="008D2DAE">
        <w:t>určit, zda</w:t>
      </w:r>
      <w:r w:rsidR="00AE751F" w:rsidRPr="008D2DAE">
        <w:t xml:space="preserve"> a </w:t>
      </w:r>
      <w:r w:rsidRPr="008D2DAE">
        <w:t>jak je smířit se svými vlastními. Toto vše musí sypat</w:t>
      </w:r>
      <w:r w:rsidR="00AE751F" w:rsidRPr="008D2DAE">
        <w:t xml:space="preserve"> z </w:t>
      </w:r>
      <w:r w:rsidRPr="008D2DAE">
        <w:t>rukávu, protože působ</w:t>
      </w:r>
      <w:r w:rsidR="00AE751F" w:rsidRPr="008D2DAE">
        <w:t>í-l</w:t>
      </w:r>
      <w:r w:rsidRPr="008D2DAE">
        <w:t>i dojmem nerozhodnosti,</w:t>
      </w:r>
      <w:r w:rsidR="00A76BE3" w:rsidRPr="008D2DAE">
        <w:t>–</w:t>
      </w:r>
      <w:r w:rsidRPr="008D2DAE">
        <w:t xml:space="preserve"> vyvolává</w:t>
      </w:r>
      <w:r w:rsidR="00AE751F" w:rsidRPr="008D2DAE">
        <w:t xml:space="preserve"> a </w:t>
      </w:r>
      <w:r w:rsidRPr="008D2DAE">
        <w:t>druhé strany tendenci váhat nebo neustupovat. Potřeba často odcházet od jednacího stolu kvůli konzultacím podkopává autoritu.</w:t>
      </w:r>
      <w:r w:rsidR="00AE751F" w:rsidRPr="008D2DAE">
        <w:t xml:space="preserve"> Z </w:t>
      </w:r>
      <w:r w:rsidRPr="008D2DAE">
        <w:t xml:space="preserve">tohoto důvodu jsem se spolu se svými spolupracovníky uchýlil na víkend 19. až 20. června do Key Biscayne, abychom zde prošli přípravné materiály, které už byly mnohokrát přepsány </w:t>
      </w:r>
      <w:r w:rsidR="00A76BE3" w:rsidRPr="008D2DAE">
        <w:t>–</w:t>
      </w:r>
      <w:r w:rsidR="00AE751F" w:rsidRPr="008D2DAE">
        <w:t xml:space="preserve"> a </w:t>
      </w:r>
      <w:r w:rsidRPr="008D2DAE">
        <w:t>znovu prodělaly několik dalších úprav, než jsme se vydali na cestu. (Rád jsem vyprávěl historku</w:t>
      </w:r>
      <w:r w:rsidR="00AE751F" w:rsidRPr="008D2DAE">
        <w:t xml:space="preserve"> o </w:t>
      </w:r>
      <w:r w:rsidRPr="008D2DAE">
        <w:t>harvardském profesorovi, který na jednom studentovi požadoval, aby znovu</w:t>
      </w:r>
      <w:r w:rsidR="00AE751F" w:rsidRPr="008D2DAE">
        <w:t xml:space="preserve"> a </w:t>
      </w:r>
      <w:r w:rsidRPr="008D2DAE">
        <w:t>znovu přepisoval svou semestrální práci,</w:t>
      </w:r>
      <w:r w:rsidR="00AE751F" w:rsidRPr="008D2DAE">
        <w:t xml:space="preserve"> a </w:t>
      </w:r>
      <w:r w:rsidRPr="008D2DAE">
        <w:t>každou verzi mu vracel</w:t>
      </w:r>
      <w:r w:rsidR="00AE751F" w:rsidRPr="008D2DAE">
        <w:t xml:space="preserve"> s </w:t>
      </w:r>
      <w:r w:rsidRPr="008D2DAE">
        <w:t xml:space="preserve">otázkou: </w:t>
      </w:r>
      <w:r w:rsidR="00AE751F" w:rsidRPr="008D2DAE">
        <w:t>„</w:t>
      </w:r>
      <w:r w:rsidRPr="008D2DAE">
        <w:t>Nemůžete napsat něco lepšího?</w:t>
      </w:r>
      <w:r w:rsidR="00AE751F" w:rsidRPr="008D2DAE">
        <w:t>“</w:t>
      </w:r>
      <w:r w:rsidRPr="008D2DAE">
        <w:t xml:space="preserve"> Když už se takto ptal podesáté, zoufalý student vykřikl: </w:t>
      </w:r>
      <w:r w:rsidR="00AE751F" w:rsidRPr="008D2DAE">
        <w:t>„</w:t>
      </w:r>
      <w:r w:rsidRPr="008D2DAE">
        <w:t>Ne, nemůžu napsat nic lepšího.</w:t>
      </w:r>
      <w:r w:rsidR="00AE751F" w:rsidRPr="008D2DAE">
        <w:t>“</w:t>
      </w:r>
    </w:p>
    <w:p w:rsidR="00AE751F" w:rsidRPr="008D2DAE" w:rsidRDefault="00AE751F" w:rsidP="00BF453C">
      <w:pPr>
        <w:pStyle w:val="Textodsazen"/>
      </w:pPr>
      <w:r w:rsidRPr="008D2DAE">
        <w:t>„V </w:t>
      </w:r>
      <w:r w:rsidR="000151F1" w:rsidRPr="008D2DAE">
        <w:t>tom případě,</w:t>
      </w:r>
      <w:r w:rsidRPr="008D2DAE">
        <w:t>“</w:t>
      </w:r>
      <w:r w:rsidR="000151F1" w:rsidRPr="008D2DAE">
        <w:t xml:space="preserve"> odvětil profesor, </w:t>
      </w:r>
      <w:r w:rsidRPr="008D2DAE">
        <w:t>„</w:t>
      </w:r>
      <w:r w:rsidR="000151F1" w:rsidRPr="008D2DAE">
        <w:t>si to tedy konečně přečtu.</w:t>
      </w:r>
      <w:r w:rsidRPr="008D2DAE">
        <w:t>“ I </w:t>
      </w:r>
      <w:r w:rsidR="000151F1" w:rsidRPr="008D2DAE">
        <w:t>když je tato historka smyšlená, můj tým začal věřit, že si přesně toto prožívá.) Stohy přípravných materiálů zahrnovaly informace</w:t>
      </w:r>
      <w:r w:rsidRPr="008D2DAE">
        <w:t xml:space="preserve"> o </w:t>
      </w:r>
      <w:r w:rsidR="000151F1" w:rsidRPr="008D2DAE">
        <w:t>tématech, která měla být, jak jsem očekával, předmětem mé diskuse</w:t>
      </w:r>
      <w:r w:rsidRPr="008D2DAE">
        <w:t xml:space="preserve"> s </w:t>
      </w:r>
      <w:r w:rsidR="000151F1" w:rsidRPr="008D2DAE">
        <w:t>Čou E</w:t>
      </w:r>
      <w:r w:rsidRPr="008D2DAE">
        <w:t>n-l</w:t>
      </w:r>
      <w:r w:rsidR="000151F1" w:rsidRPr="008D2DAE">
        <w:t xml:space="preserve">ajem </w:t>
      </w:r>
      <w:r w:rsidR="00A76BE3" w:rsidRPr="008D2DAE">
        <w:t>–</w:t>
      </w:r>
      <w:r w:rsidR="000151F1" w:rsidRPr="008D2DAE">
        <w:t xml:space="preserve"> šlo</w:t>
      </w:r>
      <w:r w:rsidRPr="008D2DAE">
        <w:t xml:space="preserve"> o </w:t>
      </w:r>
      <w:r w:rsidR="000151F1" w:rsidRPr="008D2DAE">
        <w:t>Indočínu, vztahy se Sovětským svazem, Indií</w:t>
      </w:r>
      <w:r w:rsidRPr="008D2DAE">
        <w:t xml:space="preserve"> a </w:t>
      </w:r>
      <w:r w:rsidR="000151F1" w:rsidRPr="008D2DAE">
        <w:t>Pákistánem,</w:t>
      </w:r>
      <w:r w:rsidRPr="008D2DAE">
        <w:t xml:space="preserve"> o </w:t>
      </w:r>
      <w:r w:rsidR="000151F1" w:rsidRPr="008D2DAE">
        <w:t>obchod</w:t>
      </w:r>
      <w:r w:rsidRPr="008D2DAE">
        <w:t xml:space="preserve"> a </w:t>
      </w:r>
      <w:r w:rsidR="000151F1" w:rsidRPr="008D2DAE">
        <w:t>cestovní výměnu, Tcha</w:t>
      </w:r>
      <w:r w:rsidRPr="008D2DAE">
        <w:t>j-w</w:t>
      </w:r>
      <w:r w:rsidR="000151F1" w:rsidRPr="008D2DAE">
        <w:t>an</w:t>
      </w:r>
      <w:r w:rsidRPr="008D2DAE">
        <w:t xml:space="preserve"> a </w:t>
      </w:r>
      <w:r w:rsidR="000151F1" w:rsidRPr="008D2DAE">
        <w:t>Američany uvězněné</w:t>
      </w:r>
      <w:r w:rsidRPr="008D2DAE">
        <w:t xml:space="preserve"> v </w:t>
      </w:r>
      <w:r w:rsidR="000151F1" w:rsidRPr="008D2DAE">
        <w:t>Číně. Obsahovaly dále stanoviska Pekingu</w:t>
      </w:r>
      <w:r w:rsidRPr="008D2DAE">
        <w:t xml:space="preserve"> k </w:t>
      </w:r>
      <w:r w:rsidR="000151F1" w:rsidRPr="008D2DAE">
        <w:t>těmto otázkám</w:t>
      </w:r>
      <w:r w:rsidRPr="008D2DAE">
        <w:t xml:space="preserve"> a </w:t>
      </w:r>
      <w:r w:rsidR="000151F1" w:rsidRPr="008D2DAE">
        <w:t>byly</w:t>
      </w:r>
      <w:r w:rsidRPr="008D2DAE">
        <w:t xml:space="preserve"> v </w:t>
      </w:r>
      <w:r w:rsidR="000151F1" w:rsidRPr="008D2DAE">
        <w:t>nich rámcově vymezeny pozice, které bych měl zaujmout. (Tyto materiály</w:t>
      </w:r>
      <w:r w:rsidRPr="008D2DAE">
        <w:t xml:space="preserve"> v </w:t>
      </w:r>
      <w:r w:rsidR="000151F1" w:rsidRPr="008D2DAE">
        <w:t>mnohém čerpaly</w:t>
      </w:r>
      <w:r w:rsidRPr="008D2DAE">
        <w:t xml:space="preserve"> z </w:t>
      </w:r>
      <w:r w:rsidR="000151F1" w:rsidRPr="008D2DAE">
        <w:t>meziministerských studií, které jsme zadali pracovním komisím Rady pro otázky národní bezpečnosti.) Byl</w:t>
      </w:r>
      <w:r w:rsidRPr="008D2DAE">
        <w:t xml:space="preserve"> v </w:t>
      </w:r>
      <w:r w:rsidR="000151F1" w:rsidRPr="008D2DAE">
        <w:t>nich také koncept zahajovacího prohlášení</w:t>
      </w:r>
      <w:r w:rsidRPr="008D2DAE">
        <w:t xml:space="preserve"> a </w:t>
      </w:r>
      <w:r w:rsidR="000151F1" w:rsidRPr="008D2DAE">
        <w:t>všeobecný materiál</w:t>
      </w:r>
      <w:r w:rsidRPr="008D2DAE">
        <w:t xml:space="preserve"> o </w:t>
      </w:r>
      <w:r w:rsidR="000151F1" w:rsidRPr="008D2DAE">
        <w:t>cíli mé cesty</w:t>
      </w:r>
      <w:r w:rsidRPr="008D2DAE">
        <w:t xml:space="preserve"> a </w:t>
      </w:r>
      <w:r w:rsidR="000151F1" w:rsidRPr="008D2DAE">
        <w:t>strategii, kterou je třeba sledovat. Příprava těchto dokumentů zbystřila mé vlastní myšlení</w:t>
      </w:r>
      <w:r w:rsidRPr="008D2DAE">
        <w:t xml:space="preserve"> a </w:t>
      </w:r>
      <w:r w:rsidR="000151F1" w:rsidRPr="008D2DAE">
        <w:t>prezident je mohl přečíst</w:t>
      </w:r>
      <w:r w:rsidRPr="008D2DAE">
        <w:t xml:space="preserve"> a </w:t>
      </w:r>
      <w:r w:rsidR="000151F1" w:rsidRPr="008D2DAE">
        <w:t>posoudit, čímž dostal příležitost schválit</w:t>
      </w:r>
      <w:r w:rsidRPr="008D2DAE">
        <w:t xml:space="preserve"> a </w:t>
      </w:r>
      <w:r w:rsidR="000151F1" w:rsidRPr="008D2DAE">
        <w:t>utvářet náš přístup.</w:t>
      </w:r>
    </w:p>
    <w:p w:rsidR="00AE751F" w:rsidRPr="008D2DAE" w:rsidRDefault="00AE751F" w:rsidP="00BF453C">
      <w:pPr>
        <w:pStyle w:val="Textodsazen"/>
      </w:pPr>
      <w:r w:rsidRPr="008D2DAE">
        <w:t>V </w:t>
      </w:r>
      <w:r w:rsidR="000151F1" w:rsidRPr="008D2DAE">
        <w:t>onom měsíci vyčerpávajících příprav jsme se museli postarat také</w:t>
      </w:r>
      <w:r w:rsidRPr="008D2DAE">
        <w:t xml:space="preserve"> o </w:t>
      </w:r>
      <w:r w:rsidR="000151F1" w:rsidRPr="008D2DAE">
        <w:t>druhý vrchol trojúhelníku. Osmého června jsem vzal Anatolije Dobrynina do Camp Davidu, abychom si tam neformálně pohovořili</w:t>
      </w:r>
      <w:r w:rsidRPr="008D2DAE">
        <w:t xml:space="preserve"> o </w:t>
      </w:r>
      <w:r w:rsidR="000151F1" w:rsidRPr="008D2DAE">
        <w:t>americk</w:t>
      </w:r>
      <w:r w:rsidRPr="008D2DAE">
        <w:t>o-s</w:t>
      </w:r>
      <w:r w:rsidR="000151F1" w:rsidRPr="008D2DAE">
        <w:t xml:space="preserve">ovětských </w:t>
      </w:r>
      <w:r w:rsidR="000151F1" w:rsidRPr="008D2DAE">
        <w:lastRenderedPageBreak/>
        <w:t>vztazích. Dobrynin mi dobrotivě oznámil, že Sovětskému svazu nijak nevadí, budem</w:t>
      </w:r>
      <w:r w:rsidRPr="008D2DAE">
        <w:t>e-l</w:t>
      </w:r>
      <w:r w:rsidR="000151F1" w:rsidRPr="008D2DAE">
        <w:t>i postupně zlepšovat své vztahy</w:t>
      </w:r>
      <w:r w:rsidRPr="008D2DAE">
        <w:t xml:space="preserve"> s </w:t>
      </w:r>
      <w:r w:rsidR="000151F1" w:rsidRPr="008D2DAE">
        <w:t>Čínou; dokonce mi řekl, jak Sověti hodnotí jednotlivé čínské vůdce. Pokud šlo</w:t>
      </w:r>
      <w:r w:rsidRPr="008D2DAE">
        <w:t xml:space="preserve"> o </w:t>
      </w:r>
      <w:r w:rsidR="000151F1" w:rsidRPr="008D2DAE">
        <w:t>moskevský summit, pokračoval ve své hře na kočku</w:t>
      </w:r>
      <w:r w:rsidRPr="008D2DAE">
        <w:t xml:space="preserve"> a </w:t>
      </w:r>
      <w:r w:rsidR="000151F1" w:rsidRPr="008D2DAE">
        <w:t>myš. Nezávazný termín září roku 1971 nyní přestával být reálný, protože Sověti se pod různými záminkami snažili konání summitu oddálit, aby si na nás vynutili další ústupky</w:t>
      </w:r>
      <w:r w:rsidRPr="008D2DAE">
        <w:t xml:space="preserve"> v </w:t>
      </w:r>
      <w:r w:rsidR="000151F1" w:rsidRPr="008D2DAE">
        <w:t>dalších jednáních, především ve věci Berlína</w:t>
      </w:r>
      <w:r w:rsidRPr="008D2DAE">
        <w:t xml:space="preserve"> a </w:t>
      </w:r>
      <w:r w:rsidR="000151F1" w:rsidRPr="008D2DAE">
        <w:t>evropské bezpečnostní konference. Bylo však uklidňující mít</w:t>
      </w:r>
      <w:r w:rsidRPr="008D2DAE">
        <w:t xml:space="preserve"> v </w:t>
      </w:r>
      <w:r w:rsidR="000151F1" w:rsidRPr="008D2DAE">
        <w:t>ruce trumfy,</w:t>
      </w:r>
      <w:r w:rsidRPr="008D2DAE">
        <w:t xml:space="preserve"> o </w:t>
      </w:r>
      <w:r w:rsidR="000151F1" w:rsidRPr="008D2DAE">
        <w:t>kterých druhá strana nevěděla. Když jsem řekl Dobryninovi, že po čtrnácti měsících testování terénu zřejmě už nastal čas, kdy bychom měli stanovit datum konání summitu, musel opět dospět</w:t>
      </w:r>
      <w:r w:rsidRPr="008D2DAE">
        <w:t xml:space="preserve"> k </w:t>
      </w:r>
      <w:r w:rsidR="000151F1" w:rsidRPr="008D2DAE">
        <w:t>názoru, že jedná</w:t>
      </w:r>
      <w:r w:rsidRPr="008D2DAE">
        <w:t xml:space="preserve"> s </w:t>
      </w:r>
      <w:r w:rsidR="000151F1" w:rsidRPr="008D2DAE">
        <w:t>tak netrpělivými lidmi, že toho může zneužít. Ve skutečnosti jsem ale nijak nespěchal; jednoduše jsem si chtěl ujasnit,</w:t>
      </w:r>
      <w:r w:rsidRPr="008D2DAE">
        <w:t xml:space="preserve"> v </w:t>
      </w:r>
      <w:r w:rsidR="000151F1" w:rsidRPr="008D2DAE">
        <w:t>jakém pořadí by se mohly konat oba summity. Dával jsem trochu přednost tomu, aby jako první proběhla americk</w:t>
      </w:r>
      <w:r w:rsidRPr="008D2DAE">
        <w:t>o-č</w:t>
      </w:r>
      <w:r w:rsidR="000151F1" w:rsidRPr="008D2DAE">
        <w:t>ínská schů</w:t>
      </w:r>
      <w:r w:rsidR="00071DC7" w:rsidRPr="008D2DAE">
        <w:t>z</w:t>
      </w:r>
      <w:r w:rsidR="000151F1" w:rsidRPr="008D2DAE">
        <w:t>ka na nejvyšší úrovni</w:t>
      </w:r>
      <w:r w:rsidRPr="008D2DAE">
        <w:t xml:space="preserve"> v </w:t>
      </w:r>
      <w:r w:rsidR="000151F1" w:rsidRPr="008D2DAE">
        <w:t>Pekingu.</w:t>
      </w:r>
      <w:r w:rsidR="00717126" w:rsidRPr="008D2DAE">
        <w:t xml:space="preserve"> </w:t>
      </w:r>
      <w:r w:rsidR="000151F1" w:rsidRPr="008D2DAE">
        <w:t>Kdyby Dobrynin dal jasnou odpověď, řešili bychom trochu delikátní problém, který summit by se měl konat jako první. Sověti opět bezděčně vyřešili tento problém za nás. Zkoušel jsem si představit, jak by Dobrynin zareagoval, kdybych mu náhle řekl, kde hodlám být za měsíc.</w:t>
      </w:r>
    </w:p>
    <w:p w:rsidR="00AE751F" w:rsidRPr="008D2DAE" w:rsidRDefault="000151F1" w:rsidP="00BF453C">
      <w:pPr>
        <w:pStyle w:val="Textodsazen"/>
      </w:pPr>
      <w:r w:rsidRPr="008D2DAE">
        <w:t>Desátého června publikoval Bílý dům seznam položek, které přestaly</w:t>
      </w:r>
      <w:r w:rsidR="00AE751F" w:rsidRPr="008D2DAE">
        <w:t xml:space="preserve"> v </w:t>
      </w:r>
      <w:r w:rsidRPr="008D2DAE">
        <w:t>souladu</w:t>
      </w:r>
      <w:r w:rsidR="00AE751F" w:rsidRPr="008D2DAE">
        <w:t xml:space="preserve"> s </w:t>
      </w:r>
      <w:r w:rsidRPr="008D2DAE">
        <w:t>rozhodnutím prezidenta ze 14. dubna podléhat exportním omezením platným pro vývoz do Číny. Bylo vydáno tiskové prohlášení,</w:t>
      </w:r>
      <w:r w:rsidR="00AE751F" w:rsidRPr="008D2DAE">
        <w:t xml:space="preserve"> v </w:t>
      </w:r>
      <w:r w:rsidRPr="008D2DAE">
        <w:t>němž jsme oznámili, že nyní lze do Číny vyvážet široké spektrum nestrategického zboží; poprvé za dvacet let bylo možno také dovážet čínské výrobky do USA. Stejné oznámení udělal ještě Ron Ziegler.</w:t>
      </w:r>
      <w:r w:rsidR="00AE751F" w:rsidRPr="008D2DAE">
        <w:t xml:space="preserve"> V </w:t>
      </w:r>
      <w:r w:rsidRPr="008D2DAE">
        <w:t xml:space="preserve">prohlášení jsme také poznamenali, že </w:t>
      </w:r>
      <w:r w:rsidR="00AE751F" w:rsidRPr="008D2DAE">
        <w:t>„</w:t>
      </w:r>
      <w:r w:rsidRPr="008D2DAE">
        <w:t>později zvážíme možnost dalších kroků</w:t>
      </w:r>
      <w:r w:rsidR="00AE751F" w:rsidRPr="008D2DAE">
        <w:t>“</w:t>
      </w:r>
      <w:r w:rsidRPr="008D2DAE">
        <w:t xml:space="preserve"> vůči Číně. Větší část jednostranných omezení uvalených Spojenými státy na Čínu ve 40.</w:t>
      </w:r>
      <w:r w:rsidR="00AE751F" w:rsidRPr="008D2DAE">
        <w:t xml:space="preserve"> a </w:t>
      </w:r>
      <w:r w:rsidRPr="008D2DAE">
        <w:t>50. letech nyní přestala platit. Čas vysílání signálů skončil; na řadě byla jednání.</w:t>
      </w:r>
    </w:p>
    <w:p w:rsidR="00AE751F" w:rsidRPr="008D2DAE" w:rsidRDefault="000151F1" w:rsidP="00BF453C">
      <w:pPr>
        <w:pStyle w:val="Textodsazen"/>
      </w:pPr>
      <w:r w:rsidRPr="008D2DAE">
        <w:t xml:space="preserve">Osmadvacátého června vyšel ve společenské rubrice listu </w:t>
      </w:r>
      <w:r w:rsidRPr="008D2DAE">
        <w:rPr>
          <w:i/>
        </w:rPr>
        <w:t xml:space="preserve">The New York Times </w:t>
      </w:r>
      <w:r w:rsidRPr="008D2DAE">
        <w:t>článek,</w:t>
      </w:r>
      <w:r w:rsidR="00AE751F" w:rsidRPr="008D2DAE">
        <w:t xml:space="preserve"> v </w:t>
      </w:r>
      <w:r w:rsidRPr="008D2DAE">
        <w:t>němž jsem byl uváděn jako potenciální budoucí velvyslanec</w:t>
      </w:r>
      <w:r w:rsidR="00AE751F" w:rsidRPr="008D2DAE">
        <w:t xml:space="preserve"> v </w:t>
      </w:r>
      <w:r w:rsidRPr="008D2DAE">
        <w:t xml:space="preserve">Číně. </w:t>
      </w:r>
      <w:r w:rsidR="00232508" w:rsidRPr="008D2DAE">
        <w:t>Bill</w:t>
      </w:r>
      <w:r w:rsidRPr="008D2DAE">
        <w:t xml:space="preserve"> Rogers to považoval za zábavné; já jsem žertoval, že za tímto informačním únikem stojí zřejmě ministerstvo zahraničí, které mne tak chce dostat co nejdál od Washingtonu. Rogers si mne dobíral, že to není tak špatné místo, když by člověk chtěl mít od všeho pokoj. Přitakal jsem. Miluji jejich kuchyni, řekl jsem.</w:t>
      </w:r>
    </w:p>
    <w:p w:rsidR="00AE751F" w:rsidRPr="008D2DAE" w:rsidRDefault="000151F1" w:rsidP="00BF453C">
      <w:pPr>
        <w:pStyle w:val="Textodsazen"/>
      </w:pPr>
      <w:r w:rsidRPr="008D2DAE">
        <w:t>Třicátého června tiskový tajemník Bílého domu stručně oznámil na svém pravidelném briefingu, že mne prezident Nixon posílá na informační cestu do Jižního Vietnamu, kde budu od 2. do 5. července. Pak poletím do Paříže, kde budu konzultovat</w:t>
      </w:r>
      <w:r w:rsidR="00AE751F" w:rsidRPr="008D2DAE">
        <w:t xml:space="preserve"> s </w:t>
      </w:r>
      <w:r w:rsidRPr="008D2DAE">
        <w:t>velvyslancem Davidem Brucem. Předtím se však ještě zastavím</w:t>
      </w:r>
      <w:r w:rsidR="00AE751F" w:rsidRPr="008D2DAE">
        <w:t xml:space="preserve"> v </w:t>
      </w:r>
      <w:r w:rsidRPr="008D2DAE">
        <w:t>Thajsku, Indii</w:t>
      </w:r>
      <w:r w:rsidR="00AE751F" w:rsidRPr="008D2DAE">
        <w:t xml:space="preserve"> a </w:t>
      </w:r>
      <w:r w:rsidRPr="008D2DAE">
        <w:t>Pákistánu, kde budu konzultovat</w:t>
      </w:r>
      <w:r w:rsidR="00AE751F" w:rsidRPr="008D2DAE">
        <w:t xml:space="preserve"> s </w:t>
      </w:r>
      <w:r w:rsidRPr="008D2DAE">
        <w:t>místními představiteli. Navíc jsem zařídil, aby bylo na 12. července do Paříže naplánováno další kolo mých tajných rozhovorů</w:t>
      </w:r>
      <w:r w:rsidR="00AE751F" w:rsidRPr="008D2DAE">
        <w:t xml:space="preserve"> s </w:t>
      </w:r>
      <w:r w:rsidRPr="008D2DAE">
        <w:t>Le Duc Them. Tím jsem chtěl odpoutat pozornost Sovětů, které Hanoj vždy průběžně informovala.</w:t>
      </w:r>
      <w:r w:rsidR="00AE751F" w:rsidRPr="008D2DAE">
        <w:t xml:space="preserve"> V </w:t>
      </w:r>
      <w:r w:rsidRPr="008D2DAE">
        <w:t>mém itineráři tak nebyl žádný časový úsek, který by vzbudil podezření.</w:t>
      </w:r>
    </w:p>
    <w:p w:rsidR="00AE751F" w:rsidRPr="008D2DAE" w:rsidRDefault="000151F1" w:rsidP="00BF453C">
      <w:pPr>
        <w:pStyle w:val="Textodsazen"/>
      </w:pPr>
      <w:r w:rsidRPr="008D2DAE">
        <w:lastRenderedPageBreak/>
        <w:t>Konečně nadešel 1. červenec, den, kdy jsem se spolu se svými spolupracovníky vydal ve stísněném</w:t>
      </w:r>
      <w:r w:rsidR="00AE751F" w:rsidRPr="008D2DAE">
        <w:t xml:space="preserve"> a </w:t>
      </w:r>
      <w:r w:rsidRPr="008D2DAE">
        <w:t>nepohodlném letadle na nejdůležitější cestu našeho života.</w:t>
      </w:r>
    </w:p>
    <w:p w:rsidR="00AE751F" w:rsidRPr="008D2DAE" w:rsidRDefault="00AE751F" w:rsidP="00BF453C">
      <w:pPr>
        <w:pStyle w:val="Textodsazen"/>
      </w:pPr>
    </w:p>
    <w:p w:rsidR="00F46D9E" w:rsidRPr="008D2DAE" w:rsidRDefault="00B00D2B" w:rsidP="00B00D2B">
      <w:pPr>
        <w:pStyle w:val="Nadpis4"/>
      </w:pPr>
      <w:r w:rsidRPr="008D2DAE">
        <w:t>Poznámky</w:t>
      </w:r>
    </w:p>
    <w:p w:rsidR="00CE305C" w:rsidRPr="008D2DAE" w:rsidRDefault="009D2445" w:rsidP="00CE305C">
      <w:pPr>
        <w:pStyle w:val="Text-poznmky"/>
      </w:pPr>
      <w:r w:rsidRPr="008D2DAE">
        <w:rPr>
          <w:b/>
          <w:bCs/>
        </w:rPr>
        <w:t>(</w:t>
      </w:r>
      <w:r w:rsidR="00CE305C" w:rsidRPr="008D2DAE">
        <w:rPr>
          <w:b/>
          <w:bCs/>
        </w:rPr>
        <w:t>1</w:t>
      </w:r>
      <w:r w:rsidRPr="008D2DAE">
        <w:rPr>
          <w:b/>
          <w:bCs/>
        </w:rPr>
        <w:t>)</w:t>
      </w:r>
      <w:r w:rsidR="00CE305C" w:rsidRPr="008D2DAE">
        <w:t xml:space="preserve"> Roger Morris, </w:t>
      </w:r>
      <w:r w:rsidR="00CE305C" w:rsidRPr="008D2DAE">
        <w:rPr>
          <w:i/>
        </w:rPr>
        <w:t>Uncertain Greatness</w:t>
      </w:r>
      <w:r w:rsidR="00CE305C" w:rsidRPr="008D2DAE">
        <w:t xml:space="preserve"> (Harper and Row, New York 1977), s. 97.</w:t>
      </w:r>
    </w:p>
    <w:p w:rsidR="00CE305C" w:rsidRPr="008D2DAE" w:rsidRDefault="009D2445" w:rsidP="00CE305C">
      <w:pPr>
        <w:pStyle w:val="Text-poznmky"/>
      </w:pPr>
      <w:r w:rsidRPr="008D2DAE">
        <w:rPr>
          <w:b/>
          <w:bCs/>
        </w:rPr>
        <w:t>(</w:t>
      </w:r>
      <w:r w:rsidR="00CE305C" w:rsidRPr="008D2DAE">
        <w:rPr>
          <w:b/>
          <w:bCs/>
        </w:rPr>
        <w:t>2</w:t>
      </w:r>
      <w:r w:rsidRPr="008D2DAE">
        <w:rPr>
          <w:b/>
          <w:bCs/>
        </w:rPr>
        <w:t>)</w:t>
      </w:r>
      <w:r w:rsidR="00CE305C" w:rsidRPr="008D2DAE">
        <w:t xml:space="preserve"> Viz </w:t>
      </w:r>
      <w:r w:rsidR="00CE305C" w:rsidRPr="008D2DAE">
        <w:rPr>
          <w:i/>
        </w:rPr>
        <w:t>The New York Times,</w:t>
      </w:r>
      <w:r w:rsidR="00CE305C" w:rsidRPr="008D2DAE">
        <w:t xml:space="preserve"> 18. června 1970.</w:t>
      </w:r>
    </w:p>
    <w:p w:rsidR="00CE305C" w:rsidRPr="008D2DAE" w:rsidRDefault="009D2445" w:rsidP="00CE305C">
      <w:pPr>
        <w:pStyle w:val="Text-poznmky"/>
      </w:pPr>
      <w:r w:rsidRPr="008D2DAE">
        <w:rPr>
          <w:b/>
          <w:bCs/>
        </w:rPr>
        <w:t>(</w:t>
      </w:r>
      <w:r w:rsidR="00CE305C" w:rsidRPr="008D2DAE">
        <w:rPr>
          <w:b/>
          <w:bCs/>
        </w:rPr>
        <w:t>3</w:t>
      </w:r>
      <w:r w:rsidRPr="008D2DAE">
        <w:rPr>
          <w:b/>
          <w:bCs/>
        </w:rPr>
        <w:t>)</w:t>
      </w:r>
      <w:r w:rsidR="00CE305C" w:rsidRPr="008D2DAE">
        <w:t xml:space="preserve"> Edgar Snow, „China Will Talk from a Position of Strength“, </w:t>
      </w:r>
      <w:r w:rsidR="00CE305C" w:rsidRPr="008D2DAE">
        <w:rPr>
          <w:i/>
        </w:rPr>
        <w:t>Life</w:t>
      </w:r>
      <w:r w:rsidR="00CE305C" w:rsidRPr="008D2DAE">
        <w:t>, 30. července 1971, s. 24.</w:t>
      </w:r>
    </w:p>
    <w:p w:rsidR="00CE305C" w:rsidRPr="008D2DAE" w:rsidRDefault="009D2445" w:rsidP="00CE305C">
      <w:pPr>
        <w:pStyle w:val="Text-poznmky"/>
      </w:pPr>
      <w:r w:rsidRPr="008D2DAE">
        <w:rPr>
          <w:b/>
          <w:bCs/>
        </w:rPr>
        <w:t>(</w:t>
      </w:r>
      <w:r w:rsidR="00CE305C" w:rsidRPr="008D2DAE">
        <w:rPr>
          <w:b/>
          <w:bCs/>
        </w:rPr>
        <w:t>4</w:t>
      </w:r>
      <w:r w:rsidRPr="008D2DAE">
        <w:rPr>
          <w:b/>
          <w:bCs/>
        </w:rPr>
        <w:t>)</w:t>
      </w:r>
      <w:r w:rsidR="00CE305C" w:rsidRPr="008D2DAE">
        <w:t xml:space="preserve"> </w:t>
      </w:r>
      <w:r w:rsidR="00CE305C" w:rsidRPr="008D2DAE">
        <w:rPr>
          <w:i/>
        </w:rPr>
        <w:t>The Time,</w:t>
      </w:r>
      <w:r w:rsidR="00CE305C" w:rsidRPr="008D2DAE">
        <w:t xml:space="preserve"> 5. října 1970.</w:t>
      </w:r>
    </w:p>
    <w:p w:rsidR="00CE305C" w:rsidRPr="008D2DAE" w:rsidRDefault="009D2445" w:rsidP="00CE305C">
      <w:pPr>
        <w:pStyle w:val="Text-poznmky"/>
      </w:pPr>
      <w:r w:rsidRPr="008D2DAE">
        <w:rPr>
          <w:b/>
          <w:bCs/>
        </w:rPr>
        <w:t>(</w:t>
      </w:r>
      <w:r w:rsidR="00CE305C" w:rsidRPr="008D2DAE">
        <w:rPr>
          <w:b/>
          <w:bCs/>
        </w:rPr>
        <w:t>5</w:t>
      </w:r>
      <w:r w:rsidRPr="008D2DAE">
        <w:rPr>
          <w:b/>
          <w:bCs/>
        </w:rPr>
        <w:t>)</w:t>
      </w:r>
      <w:r w:rsidR="00CE305C" w:rsidRPr="008D2DAE">
        <w:t xml:space="preserve"> </w:t>
      </w:r>
      <w:r w:rsidR="00CE305C" w:rsidRPr="008D2DAE">
        <w:rPr>
          <w:i/>
        </w:rPr>
        <w:t>RN: The Memoirs of Richard Nixon</w:t>
      </w:r>
      <w:r w:rsidR="00CE305C" w:rsidRPr="008D2DAE">
        <w:t xml:space="preserve"> (Grosset &amp; Dunlap, New York 1978), s. 456.</w:t>
      </w:r>
    </w:p>
    <w:p w:rsidR="00CE305C" w:rsidRPr="008D2DAE" w:rsidRDefault="009D2445" w:rsidP="00CE305C">
      <w:pPr>
        <w:pStyle w:val="Text-poznmky"/>
      </w:pPr>
      <w:r w:rsidRPr="008D2DAE">
        <w:rPr>
          <w:b/>
          <w:bCs/>
        </w:rPr>
        <w:t>(</w:t>
      </w:r>
      <w:r w:rsidR="00CE305C" w:rsidRPr="008D2DAE">
        <w:rPr>
          <w:b/>
          <w:bCs/>
        </w:rPr>
        <w:t>6</w:t>
      </w:r>
      <w:r w:rsidRPr="008D2DAE">
        <w:rPr>
          <w:b/>
          <w:bCs/>
        </w:rPr>
        <w:t>)</w:t>
      </w:r>
      <w:r w:rsidR="00CE305C" w:rsidRPr="008D2DAE">
        <w:t xml:space="preserve"> Nixon píše, že jsme se o Maově prohlášení dověděli „během několika dní poté, co je udělal“. </w:t>
      </w:r>
      <w:r w:rsidR="00CE305C" w:rsidRPr="008D2DAE">
        <w:rPr>
          <w:i/>
        </w:rPr>
        <w:t>RN,</w:t>
      </w:r>
      <w:r w:rsidR="00CE305C" w:rsidRPr="008D2DAE">
        <w:t xml:space="preserve"> s. 547. Když jsem prošel své záznamy, dospěl jsem k závěru, že jsme se oba dověděli o Maových komentářích teprve poté, co byly zveřejněny 30. dubna 1971 v časopisu </w:t>
      </w:r>
      <w:r w:rsidR="00CE305C" w:rsidRPr="008D2DAE">
        <w:rPr>
          <w:i/>
        </w:rPr>
        <w:t>Life</w:t>
      </w:r>
      <w:r w:rsidR="00CE305C" w:rsidRPr="008D2DAE">
        <w:t xml:space="preserve">, po tzv. pingpongové epizodě. Z mých záznamů vyplývá, že jako první se zmínilo o Snowově interview ministerstvo zahraničí v celkem nevýznamném hlášení z 1. dubna 1971, v němž psalo, že Mao v rozhovoru se Snowem ukázal určitou pružnost v otázce Tchaj-wanu. Snow pak napsal na toto téma nový článek rovněž pro </w:t>
      </w:r>
      <w:r w:rsidR="00CE305C" w:rsidRPr="008D2DAE">
        <w:rPr>
          <w:i/>
        </w:rPr>
        <w:t>Life</w:t>
      </w:r>
      <w:r w:rsidR="00CE305C" w:rsidRPr="008D2DAE">
        <w:t>, který vyšel 30. dubna 1971. Nixon určitě chtěl říci, že věděl o Snowově interview před mou tajnou cestou, což je pravda.</w:t>
      </w:r>
    </w:p>
    <w:p w:rsidR="00CE305C" w:rsidRPr="008D2DAE" w:rsidRDefault="009D2445" w:rsidP="00CE305C">
      <w:pPr>
        <w:pStyle w:val="Text-poznmky"/>
      </w:pPr>
      <w:r w:rsidRPr="008D2DAE">
        <w:rPr>
          <w:b/>
          <w:bCs/>
        </w:rPr>
        <w:t>(</w:t>
      </w:r>
      <w:r w:rsidR="00CE305C" w:rsidRPr="008D2DAE">
        <w:rPr>
          <w:b/>
          <w:bCs/>
        </w:rPr>
        <w:t>7</w:t>
      </w:r>
      <w:r w:rsidRPr="008D2DAE">
        <w:rPr>
          <w:b/>
          <w:bCs/>
        </w:rPr>
        <w:t>)</w:t>
      </w:r>
      <w:r w:rsidR="00CE305C" w:rsidRPr="008D2DAE">
        <w:t xml:space="preserve"> Tak to uvádí Arnold Dibble ve své zprávě pro UPI vydané 16. července 1971.</w:t>
      </w:r>
    </w:p>
    <w:p w:rsidR="00CE305C" w:rsidRPr="008D2DAE" w:rsidRDefault="009D2445" w:rsidP="00CE305C">
      <w:pPr>
        <w:pStyle w:val="Text-poznmky"/>
      </w:pPr>
      <w:r w:rsidRPr="008D2DAE">
        <w:rPr>
          <w:b/>
          <w:bCs/>
        </w:rPr>
        <w:t>(</w:t>
      </w:r>
      <w:r w:rsidR="00CE305C" w:rsidRPr="008D2DAE">
        <w:rPr>
          <w:b/>
          <w:bCs/>
        </w:rPr>
        <w:t>8</w:t>
      </w:r>
      <w:r w:rsidRPr="008D2DAE">
        <w:rPr>
          <w:b/>
          <w:bCs/>
        </w:rPr>
        <w:t>)</w:t>
      </w:r>
      <w:r w:rsidR="00CE305C" w:rsidRPr="008D2DAE">
        <w:t xml:space="preserve"> Uvádí to Armin Meyer, náš tehdejší velvyslanec v Tokiu, a správně chválí Cunnighama za jeho roli v celé záležitosti. Armin H. Meyer, </w:t>
      </w:r>
      <w:r w:rsidR="00CE305C" w:rsidRPr="008D2DAE">
        <w:rPr>
          <w:i/>
        </w:rPr>
        <w:t>Assignment Tokyo: An Ambassador’s Journal</w:t>
      </w:r>
      <w:r w:rsidR="00CE305C" w:rsidRPr="008D2DAE">
        <w:t xml:space="preserve"> (Bobbs-Merrill, Indianapolis 1974), s. 130-131.</w:t>
      </w:r>
    </w:p>
    <w:p w:rsidR="00CE305C" w:rsidRPr="008D2DAE" w:rsidRDefault="009D2445" w:rsidP="00CE305C">
      <w:pPr>
        <w:pStyle w:val="Text-poznmky"/>
      </w:pPr>
      <w:r w:rsidRPr="008D2DAE">
        <w:rPr>
          <w:b/>
          <w:bCs/>
        </w:rPr>
        <w:t>(</w:t>
      </w:r>
      <w:r w:rsidR="00CE305C" w:rsidRPr="008D2DAE">
        <w:rPr>
          <w:b/>
          <w:bCs/>
        </w:rPr>
        <w:t>9</w:t>
      </w:r>
      <w:r w:rsidRPr="008D2DAE">
        <w:rPr>
          <w:b/>
          <w:bCs/>
        </w:rPr>
        <w:t>)</w:t>
      </w:r>
      <w:r w:rsidR="00CE305C" w:rsidRPr="008D2DAE">
        <w:t xml:space="preserve"> Snow, „China Will Talk from a Position of Strenght“, s. 24.</w:t>
      </w:r>
    </w:p>
    <w:p w:rsidR="00CE305C" w:rsidRPr="008D2DAE" w:rsidRDefault="009D2445" w:rsidP="00CE305C">
      <w:pPr>
        <w:pStyle w:val="Text-poznmky"/>
      </w:pPr>
      <w:r w:rsidRPr="008D2DAE">
        <w:rPr>
          <w:b/>
          <w:bCs/>
        </w:rPr>
        <w:t>(</w:t>
      </w:r>
      <w:r w:rsidR="00CE305C" w:rsidRPr="008D2DAE">
        <w:rPr>
          <w:b/>
          <w:bCs/>
        </w:rPr>
        <w:t>10</w:t>
      </w:r>
      <w:r w:rsidRPr="008D2DAE">
        <w:rPr>
          <w:b/>
          <w:bCs/>
        </w:rPr>
        <w:t>)</w:t>
      </w:r>
      <w:r w:rsidR="00CE305C" w:rsidRPr="008D2DAE">
        <w:t xml:space="preserve"> </w:t>
      </w:r>
      <w:r w:rsidR="00CE305C" w:rsidRPr="008D2DAE">
        <w:rPr>
          <w:i/>
        </w:rPr>
        <w:t>RN,</w:t>
      </w:r>
      <w:r w:rsidR="00CE305C" w:rsidRPr="008D2DAE">
        <w:t xml:space="preserve"> s. 552.</w:t>
      </w:r>
    </w:p>
    <w:p w:rsidR="00C00EE6" w:rsidRPr="008D2DAE" w:rsidRDefault="00C00EE6" w:rsidP="00BF453C">
      <w:pPr>
        <w:pStyle w:val="Textodsazen"/>
      </w:pPr>
    </w:p>
    <w:p w:rsidR="00717126" w:rsidRPr="008D2DAE" w:rsidRDefault="00717126" w:rsidP="00BF453C">
      <w:pPr>
        <w:pStyle w:val="Textodsazen"/>
        <w:sectPr w:rsidR="00717126" w:rsidRPr="008D2DAE" w:rsidSect="000151F1">
          <w:pgSz w:w="8391" w:h="11907" w:code="11"/>
          <w:pgMar w:top="851" w:right="851" w:bottom="851" w:left="851" w:header="0" w:footer="3" w:gutter="0"/>
          <w:cols w:space="720"/>
          <w:noEndnote/>
          <w:docGrid w:linePitch="360"/>
        </w:sectPr>
      </w:pPr>
    </w:p>
    <w:p w:rsidR="00AE751F" w:rsidRPr="008D2DAE" w:rsidRDefault="007E3812" w:rsidP="00F46D9E">
      <w:pPr>
        <w:pStyle w:val="Nadpis2"/>
      </w:pPr>
      <w:bookmarkStart w:id="600" w:name="_Toc384757581"/>
      <w:bookmarkStart w:id="601" w:name="_Toc384757871"/>
      <w:bookmarkStart w:id="602" w:name="_Toc385021677"/>
      <w:bookmarkStart w:id="603" w:name="bookmark142"/>
      <w:r w:rsidRPr="008D2DAE">
        <w:lastRenderedPageBreak/>
        <w:t>XIX</w:t>
      </w:r>
      <w:bookmarkEnd w:id="600"/>
      <w:bookmarkEnd w:id="601"/>
      <w:bookmarkEnd w:id="602"/>
    </w:p>
    <w:p w:rsidR="00AE751F" w:rsidRPr="008D2DAE" w:rsidRDefault="000151F1" w:rsidP="00D37A2F">
      <w:pPr>
        <w:pStyle w:val="Nzevkapitoly"/>
      </w:pPr>
      <w:bookmarkStart w:id="604" w:name="_Toc384757582"/>
      <w:bookmarkStart w:id="605" w:name="_Toc384757872"/>
      <w:bookmarkStart w:id="606" w:name="_Toc385021678"/>
      <w:r w:rsidRPr="008D2DAE">
        <w:t>Cesta do Pekingu</w:t>
      </w:r>
      <w:bookmarkEnd w:id="603"/>
      <w:bookmarkEnd w:id="604"/>
      <w:bookmarkEnd w:id="605"/>
      <w:bookmarkEnd w:id="606"/>
    </w:p>
    <w:p w:rsidR="00AE751F" w:rsidRPr="008D2DAE" w:rsidRDefault="00AE751F" w:rsidP="00D37A2F">
      <w:pPr>
        <w:pStyle w:val="Nadpis3"/>
      </w:pPr>
      <w:bookmarkStart w:id="607" w:name="bookmark143"/>
      <w:bookmarkStart w:id="608" w:name="_Toc384757583"/>
      <w:bookmarkStart w:id="609" w:name="_Toc384757873"/>
      <w:bookmarkStart w:id="610" w:name="_Toc385021679"/>
      <w:r w:rsidRPr="008D2DAE">
        <w:t>„</w:t>
      </w:r>
      <w:r w:rsidR="000151F1" w:rsidRPr="008D2DAE">
        <w:t xml:space="preserve">Polo </w:t>
      </w:r>
      <w:r w:rsidR="007E3812" w:rsidRPr="008D2DAE">
        <w:t>I</w:t>
      </w:r>
      <w:r w:rsidRPr="008D2DAE">
        <w:t>“</w:t>
      </w:r>
      <w:r w:rsidR="000151F1" w:rsidRPr="008D2DAE">
        <w:t>: předehra</w:t>
      </w:r>
      <w:bookmarkEnd w:id="607"/>
      <w:bookmarkEnd w:id="608"/>
      <w:bookmarkEnd w:id="609"/>
      <w:bookmarkEnd w:id="610"/>
    </w:p>
    <w:p w:rsidR="00AE751F" w:rsidRPr="008D2DAE" w:rsidRDefault="00AE751F" w:rsidP="0019232C">
      <w:pPr>
        <w:pStyle w:val="Text-neodsazen"/>
      </w:pPr>
      <w:r w:rsidRPr="008D2DAE">
        <w:t>K </w:t>
      </w:r>
      <w:r w:rsidR="00717126" w:rsidRPr="008D2DAE">
        <w:t>lidsky složitějším jednáním mé kariéry patřilo to, které jsem měl 1. července r</w:t>
      </w:r>
      <w:r w:rsidR="000151F1" w:rsidRPr="008D2DAE">
        <w:t>oku 1971. Toho dne za mnou přišel velvyslanec Čínské republiky James Shen, aby si promluvil</w:t>
      </w:r>
      <w:r w:rsidRPr="008D2DAE">
        <w:t xml:space="preserve"> o </w:t>
      </w:r>
      <w:r w:rsidR="000151F1" w:rsidRPr="008D2DAE">
        <w:t>tom, jak by bylo možno zachovat pro Tcha</w:t>
      </w:r>
      <w:r w:rsidRPr="008D2DAE">
        <w:t>j-w</w:t>
      </w:r>
      <w:r w:rsidR="000151F1" w:rsidRPr="008D2DAE">
        <w:t>an na nadcházejícím hlasování Valného shromáždění</w:t>
      </w:r>
      <w:r w:rsidRPr="008D2DAE">
        <w:t xml:space="preserve"> o </w:t>
      </w:r>
      <w:r w:rsidR="000151F1" w:rsidRPr="008D2DAE">
        <w:t>otázce čínského zastoupení jeho členství</w:t>
      </w:r>
      <w:r w:rsidRPr="008D2DAE">
        <w:t xml:space="preserve"> v </w:t>
      </w:r>
      <w:r w:rsidR="000151F1" w:rsidRPr="008D2DAE">
        <w:t>OSN. Shen přednesl rozsáhlé námitky proti plánu ministerstva zahraničí počítajícímu</w:t>
      </w:r>
      <w:r w:rsidRPr="008D2DAE">
        <w:t xml:space="preserve"> s „</w:t>
      </w:r>
      <w:r w:rsidR="000151F1" w:rsidRPr="008D2DAE">
        <w:t>duální reprezentací</w:t>
      </w:r>
      <w:r w:rsidRPr="008D2DAE">
        <w:t>“</w:t>
      </w:r>
      <w:r w:rsidR="000151F1" w:rsidRPr="008D2DAE">
        <w:t>. Tímto způsobem by bylo možno přijmout Čínu do OSN, aniž by byl vyloučen Tcha</w:t>
      </w:r>
      <w:r w:rsidRPr="008D2DAE">
        <w:t>j-w</w:t>
      </w:r>
      <w:r w:rsidR="000151F1" w:rsidRPr="008D2DAE">
        <w:t>an. Já jsem se jen těžko koncentroval na detaily, neboť právě 1. července jsem měl odletět na svou asijskou cestu, abych se</w:t>
      </w:r>
      <w:r w:rsidRPr="008D2DAE">
        <w:t xml:space="preserve"> v </w:t>
      </w:r>
      <w:r w:rsidR="000151F1" w:rsidRPr="008D2DAE">
        <w:t>Pekingu mohl tajně sejít</w:t>
      </w:r>
      <w:r w:rsidRPr="008D2DAE">
        <w:t xml:space="preserve"> s </w:t>
      </w:r>
      <w:r w:rsidR="000151F1" w:rsidRPr="008D2DAE">
        <w:t>čínskými představiteli. Žádná vláda si nezasloužila méně to, co se chystalo, než tchajwanská. Byla loajálním spojencem; vůči nám se chovala příkladně. Její představitelé, zvláště pak její velvyslanec, se chovali</w:t>
      </w:r>
      <w:r w:rsidRPr="008D2DAE">
        <w:t xml:space="preserve"> s </w:t>
      </w:r>
      <w:r w:rsidR="000151F1" w:rsidRPr="008D2DAE">
        <w:t>věcnou spolehlivostí</w:t>
      </w:r>
      <w:r w:rsidRPr="008D2DAE">
        <w:t xml:space="preserve"> a </w:t>
      </w:r>
      <w:r w:rsidR="000151F1" w:rsidRPr="008D2DAE">
        <w:t>pronikavou inteligencí typickou pro Číňany. Měl jsem</w:t>
      </w:r>
      <w:r w:rsidRPr="008D2DAE">
        <w:t xml:space="preserve"> v </w:t>
      </w:r>
      <w:r w:rsidR="000151F1" w:rsidRPr="008D2DAE">
        <w:t>přítomnosti Shena zvláště nepříjemné pocity, neboť jsem věděl, že jeho tajemný rozbor procedurálních úskoků OSN se zanedlouho dostane do stínu mnohem zásadnějších událostí. Nesměl jsem mu však nic říci</w:t>
      </w:r>
      <w:r w:rsidRPr="008D2DAE">
        <w:t xml:space="preserve"> a </w:t>
      </w:r>
      <w:r w:rsidR="000151F1" w:rsidRPr="008D2DAE">
        <w:t>ve skutečnosti bylo životně důležité, abych zachovával co možná nejnormálnější</w:t>
      </w:r>
      <w:r w:rsidRPr="008D2DAE">
        <w:t xml:space="preserve"> a </w:t>
      </w:r>
      <w:r w:rsidR="000151F1" w:rsidRPr="008D2DAE">
        <w:t>naprosto nenucený časový rozvrh.</w:t>
      </w:r>
    </w:p>
    <w:p w:rsidR="00AE751F" w:rsidRPr="008D2DAE" w:rsidRDefault="00AE751F" w:rsidP="00BF453C">
      <w:pPr>
        <w:pStyle w:val="Textodsazen"/>
      </w:pPr>
      <w:r w:rsidRPr="008D2DAE">
        <w:t>Z </w:t>
      </w:r>
      <w:r w:rsidR="000151F1" w:rsidRPr="008D2DAE">
        <w:t>mého diáře vyplývá, že kromě Shena jsem se ještě setkal</w:t>
      </w:r>
      <w:r w:rsidRPr="008D2DAE">
        <w:t xml:space="preserve"> s </w:t>
      </w:r>
      <w:r w:rsidR="000151F1" w:rsidRPr="008D2DAE">
        <w:t>poradcem prezidenta Donem Rumsfeldem, mexickým ministrem zahraničí Emiliem Rabasou</w:t>
      </w:r>
      <w:r w:rsidRPr="008D2DAE">
        <w:t xml:space="preserve"> a </w:t>
      </w:r>
      <w:r w:rsidR="000151F1" w:rsidRPr="008D2DAE">
        <w:t xml:space="preserve">indickým velvyslancem L. K. Džháem. Měl jsem také </w:t>
      </w:r>
      <w:r w:rsidR="00200E5D" w:rsidRPr="008D2DAE">
        <w:t>tři</w:t>
      </w:r>
      <w:r w:rsidR="000151F1" w:rsidRPr="008D2DAE">
        <w:t xml:space="preserve"> jednání</w:t>
      </w:r>
      <w:r w:rsidRPr="008D2DAE">
        <w:t xml:space="preserve"> s </w:t>
      </w:r>
      <w:r w:rsidR="000151F1" w:rsidRPr="008D2DAE">
        <w:t>prezidentem trvající celkem déle než dvě hodiny, na nichž jsme probírali mé přípravné materiály. Později se začalo mluvit</w:t>
      </w:r>
      <w:r w:rsidRPr="008D2DAE">
        <w:t xml:space="preserve"> o </w:t>
      </w:r>
      <w:r w:rsidR="000151F1" w:rsidRPr="008D2DAE">
        <w:t>nočních jednáních</w:t>
      </w:r>
      <w:r w:rsidRPr="008D2DAE">
        <w:t xml:space="preserve"> v </w:t>
      </w:r>
      <w:r w:rsidR="000151F1" w:rsidRPr="008D2DAE">
        <w:t>Lincolnově obývacím pokoji, kterých se účastnili uvážlivý prezident</w:t>
      </w:r>
      <w:r w:rsidRPr="008D2DAE">
        <w:t xml:space="preserve"> a </w:t>
      </w:r>
      <w:r w:rsidR="000151F1" w:rsidRPr="008D2DAE">
        <w:t>jeho přemýšlivý poradce pro otázky národní bezpečnosti</w:t>
      </w:r>
      <w:r w:rsidRPr="008D2DAE">
        <w:t xml:space="preserve"> a </w:t>
      </w:r>
      <w:r w:rsidR="000151F1" w:rsidRPr="008D2DAE">
        <w:t>ministr zahraničí, aby společně naplánovali strategii. Šlo však jen</w:t>
      </w:r>
      <w:r w:rsidRPr="008D2DAE">
        <w:t xml:space="preserve"> o </w:t>
      </w:r>
      <w:r w:rsidR="000151F1" w:rsidRPr="008D2DAE">
        <w:t>plané žvásty určené veřejnosti. Jeden novinář mne později požádal, abych mu poskytl interview</w:t>
      </w:r>
      <w:r w:rsidRPr="008D2DAE">
        <w:t xml:space="preserve"> o </w:t>
      </w:r>
      <w:r w:rsidR="000151F1" w:rsidRPr="008D2DAE">
        <w:t>těchto sezeních,</w:t>
      </w:r>
      <w:r w:rsidRPr="008D2DAE">
        <w:t xml:space="preserve"> a </w:t>
      </w:r>
      <w:r w:rsidR="000151F1" w:rsidRPr="008D2DAE">
        <w:t xml:space="preserve">já jsem zoufale prosil Haldemana, aby mne toho ušetřil. Ten souhlasil. </w:t>
      </w:r>
      <w:r w:rsidRPr="008D2DAE">
        <w:t>„</w:t>
      </w:r>
      <w:r w:rsidR="000151F1" w:rsidRPr="008D2DAE">
        <w:t>Byly by to samé lži,</w:t>
      </w:r>
      <w:r w:rsidRPr="008D2DAE">
        <w:t>“</w:t>
      </w:r>
      <w:r w:rsidR="000151F1" w:rsidRPr="008D2DAE">
        <w:t xml:space="preserve"> uznal</w:t>
      </w:r>
      <w:r w:rsidRPr="008D2DAE">
        <w:t xml:space="preserve"> a </w:t>
      </w:r>
      <w:r w:rsidR="000151F1" w:rsidRPr="008D2DAE">
        <w:t>dodal tak novou dimenzi morálnímu imperativu pravdomluvnosti. Je sice pravda, že jsem</w:t>
      </w:r>
      <w:r w:rsidRPr="008D2DAE">
        <w:t xml:space="preserve"> s </w:t>
      </w:r>
      <w:r w:rsidR="000151F1" w:rsidRPr="008D2DAE">
        <w:t>Nixonem</w:t>
      </w:r>
      <w:r w:rsidRPr="008D2DAE">
        <w:t xml:space="preserve"> v </w:t>
      </w:r>
      <w:r w:rsidR="000151F1" w:rsidRPr="008D2DAE">
        <w:t>Lincolnově obývacím pokoji mluvil, když jsem mu sděloval obsah čínské zprávy, ale jinak jsme tam chodili velmi zřídka</w:t>
      </w:r>
      <w:r w:rsidRPr="008D2DAE">
        <w:t xml:space="preserve"> a </w:t>
      </w:r>
      <w:r w:rsidR="000151F1" w:rsidRPr="008D2DAE">
        <w:t>nikdy</w:t>
      </w:r>
      <w:r w:rsidRPr="008D2DAE">
        <w:t xml:space="preserve"> a </w:t>
      </w:r>
      <w:r w:rsidR="000151F1" w:rsidRPr="008D2DAE">
        <w:t>toho nebyl Rogers. Mou cestu do Číny jsme probírali téměř vždy</w:t>
      </w:r>
      <w:r w:rsidRPr="008D2DAE">
        <w:t xml:space="preserve"> v </w:t>
      </w:r>
      <w:r w:rsidR="000151F1" w:rsidRPr="008D2DAE">
        <w:t>Oválné pracovně nebo</w:t>
      </w:r>
      <w:r w:rsidRPr="008D2DAE">
        <w:t xml:space="preserve"> v </w:t>
      </w:r>
      <w:r w:rsidR="000151F1" w:rsidRPr="008D2DAE">
        <w:t xml:space="preserve">Nixonově únikové </w:t>
      </w:r>
      <w:r w:rsidR="000151F1" w:rsidRPr="008D2DAE">
        <w:lastRenderedPageBreak/>
        <w:t>kanceláři</w:t>
      </w:r>
      <w:r w:rsidRPr="008D2DAE">
        <w:t xml:space="preserve"> v </w:t>
      </w:r>
      <w:r w:rsidR="000151F1" w:rsidRPr="008D2DAE">
        <w:t>Executive Office Building. Prvního července jsme především diskutovali, jaký dopad může mít naše otevření se Číně na postoje Sovětského svazu</w:t>
      </w:r>
      <w:r w:rsidRPr="008D2DAE">
        <w:t xml:space="preserve"> a </w:t>
      </w:r>
      <w:r w:rsidR="000151F1" w:rsidRPr="008D2DAE">
        <w:t>na válku ve Vietnamu. Spoustu času jsme věnovali úvahám,</w:t>
      </w:r>
      <w:r w:rsidRPr="008D2DAE">
        <w:t xml:space="preserve"> v </w:t>
      </w:r>
      <w:r w:rsidR="000151F1" w:rsidRPr="008D2DAE">
        <w:t>jakém pořadí by se mohly konat případné summity</w:t>
      </w:r>
      <w:r w:rsidRPr="008D2DAE">
        <w:t xml:space="preserve"> v </w:t>
      </w:r>
      <w:r w:rsidR="000151F1" w:rsidRPr="008D2DAE">
        <w:t>Číně</w:t>
      </w:r>
      <w:r w:rsidRPr="008D2DAE">
        <w:t xml:space="preserve"> a v </w:t>
      </w:r>
      <w:r w:rsidR="000151F1" w:rsidRPr="008D2DAE">
        <w:t>Sovětském svazu. Moskva nám stále</w:t>
      </w:r>
      <w:r w:rsidR="00717126" w:rsidRPr="008D2DAE">
        <w:t xml:space="preserve"> </w:t>
      </w:r>
      <w:r w:rsidR="000151F1" w:rsidRPr="008D2DAE">
        <w:t>nedávala vědět, zda se bude schůzka na nejvyšší úrovni konat</w:t>
      </w:r>
      <w:r w:rsidRPr="008D2DAE">
        <w:t xml:space="preserve"> v </w:t>
      </w:r>
      <w:r w:rsidR="000151F1" w:rsidRPr="008D2DAE">
        <w:t>září. Rozhodli jsme se, že ať už bude odpověď Sovětů jakákoli, přijde nyní jako první na řadu čínsk</w:t>
      </w:r>
      <w:r w:rsidRPr="008D2DAE">
        <w:t>o-a</w:t>
      </w:r>
      <w:r w:rsidR="000151F1" w:rsidRPr="008D2DAE">
        <w:t>merický summit.</w:t>
      </w:r>
    </w:p>
    <w:p w:rsidR="00AE751F" w:rsidRPr="008D2DAE" w:rsidRDefault="000151F1" w:rsidP="00BF453C">
      <w:pPr>
        <w:pStyle w:val="Textodsazen"/>
      </w:pPr>
      <w:r w:rsidRPr="008D2DAE">
        <w:t>Má cesta ještě přiostřila citlivost,</w:t>
      </w:r>
      <w:r w:rsidR="00AE751F" w:rsidRPr="008D2DAE">
        <w:t xml:space="preserve"> s </w:t>
      </w:r>
      <w:r w:rsidRPr="008D2DAE">
        <w:t>jakou Nixon vnímal otázky, jež se týkaly vztahu</w:t>
      </w:r>
      <w:r w:rsidR="00AE751F" w:rsidRPr="008D2DAE">
        <w:t xml:space="preserve"> s </w:t>
      </w:r>
      <w:r w:rsidRPr="008D2DAE">
        <w:t>veřejností. Své rozhodnutí ohledně Číny udělal bez konzultací</w:t>
      </w:r>
      <w:r w:rsidR="00AE751F" w:rsidRPr="008D2DAE">
        <w:t xml:space="preserve"> s </w:t>
      </w:r>
      <w:r w:rsidRPr="008D2DAE">
        <w:t>exekutivou nebo Kongresem,</w:t>
      </w:r>
      <w:r w:rsidR="00AE751F" w:rsidRPr="008D2DAE">
        <w:t xml:space="preserve"> a </w:t>
      </w:r>
      <w:r w:rsidRPr="008D2DAE">
        <w:t>byl by tedy zcela bezbranný, pokud by cokoli selhalo. Když dělal takovéto kroky, za které odpovídal pouze on sám, počínal si</w:t>
      </w:r>
      <w:r w:rsidR="00AE751F" w:rsidRPr="008D2DAE">
        <w:t xml:space="preserve"> s </w:t>
      </w:r>
      <w:r w:rsidRPr="008D2DAE">
        <w:t>krajní odvahou. Jeho osobnost však byla komplikovaná</w:t>
      </w:r>
      <w:r w:rsidR="00AE751F" w:rsidRPr="008D2DAE">
        <w:t xml:space="preserve"> a </w:t>
      </w:r>
      <w:r w:rsidRPr="008D2DAE">
        <w:t>neustále se</w:t>
      </w:r>
      <w:r w:rsidR="00AE751F" w:rsidRPr="008D2DAE">
        <w:t xml:space="preserve"> v </w:t>
      </w:r>
      <w:r w:rsidRPr="008D2DAE">
        <w:t>ní svářily vysoké ideály</w:t>
      </w:r>
      <w:r w:rsidR="00AE751F" w:rsidRPr="008D2DAE">
        <w:t xml:space="preserve"> s </w:t>
      </w:r>
      <w:r w:rsidRPr="008D2DAE">
        <w:t>přízemnějšími úvahami. Dychtil vejít ve známost jako první americký představitel, který navštíví Peking; periodicky tedy požadoval, abych přenesl místo konání mé návštěvy do kteréhokoli jiného města</w:t>
      </w:r>
      <w:r w:rsidR="00AE751F" w:rsidRPr="008D2DAE">
        <w:t xml:space="preserve"> v </w:t>
      </w:r>
      <w:r w:rsidRPr="008D2DAE">
        <w:t>Číně. Já jsem však netušil, jak bych to vysvětlil Pákistáncům nebo Číňanům. Už jsme vzbudili podezření svým požadavkem, aby vše zůstalo utajeno. Nebyli jsme obeznámeni</w:t>
      </w:r>
      <w:r w:rsidR="00AE751F" w:rsidRPr="008D2DAE">
        <w:t xml:space="preserve"> s </w:t>
      </w:r>
      <w:r w:rsidRPr="008D2DAE">
        <w:t>bezpečnostními procedurami Číny nebo se způsoby, jakými</w:t>
      </w:r>
      <w:r w:rsidR="00AE751F" w:rsidRPr="008D2DAE">
        <w:t xml:space="preserve"> v </w:t>
      </w:r>
      <w:r w:rsidRPr="008D2DAE">
        <w:t>čínské vládě probíhají interní konzultace,</w:t>
      </w:r>
      <w:r w:rsidR="00AE751F" w:rsidRPr="008D2DAE">
        <w:t xml:space="preserve"> a </w:t>
      </w:r>
      <w:r w:rsidRPr="008D2DAE">
        <w:t xml:space="preserve">pravděpodobně bychom tuto podezřívavost ještě přiživili, kdybychom zkoušeli určit místo, kde se bude jednání konat. Proto jsem zvolil zdržovací taktiku, jak se Nixon mohl dovtípit ze sdělení určených Pekingu </w:t>
      </w:r>
      <w:r w:rsidR="00A76BE3" w:rsidRPr="008D2DAE">
        <w:t>–</w:t>
      </w:r>
      <w:r w:rsidR="00AE751F" w:rsidRPr="008D2DAE">
        <w:t xml:space="preserve"> z </w:t>
      </w:r>
      <w:r w:rsidRPr="008D2DAE">
        <w:t>nichž každé před jeho odesláním četl</w:t>
      </w:r>
      <w:r w:rsidR="00AE751F" w:rsidRPr="008D2DAE">
        <w:t xml:space="preserve"> a </w:t>
      </w:r>
      <w:r w:rsidRPr="008D2DAE">
        <w:t>mezi nimiž nebylo jediné,</w:t>
      </w:r>
      <w:r w:rsidR="00AE751F" w:rsidRPr="008D2DAE">
        <w:t xml:space="preserve"> v </w:t>
      </w:r>
      <w:r w:rsidRPr="008D2DAE">
        <w:t>kterém bych navrhoval, aby tajné rozhovory proběhly jinde než</w:t>
      </w:r>
      <w:r w:rsidR="00AE751F" w:rsidRPr="008D2DAE">
        <w:t xml:space="preserve"> v </w:t>
      </w:r>
      <w:r w:rsidRPr="008D2DAE">
        <w:t>čínském hlavním městě. Odlétal jsem nicméně</w:t>
      </w:r>
      <w:r w:rsidR="00AE751F" w:rsidRPr="008D2DAE">
        <w:t xml:space="preserve"> z </w:t>
      </w:r>
      <w:r w:rsidRPr="008D2DAE">
        <w:t>Washingtonu stále</w:t>
      </w:r>
      <w:r w:rsidR="00AE751F" w:rsidRPr="008D2DAE">
        <w:t xml:space="preserve"> s </w:t>
      </w:r>
      <w:r w:rsidRPr="008D2DAE">
        <w:t>úkolem najít pro jednání jiné místo.</w:t>
      </w:r>
    </w:p>
    <w:p w:rsidR="00AE751F" w:rsidRPr="008D2DAE" w:rsidRDefault="000151F1" w:rsidP="00BF453C">
      <w:pPr>
        <w:pStyle w:val="Textodsazen"/>
      </w:pPr>
      <w:r w:rsidRPr="008D2DAE">
        <w:t>Nixon si dále přál, aby</w:t>
      </w:r>
      <w:r w:rsidR="00AE751F" w:rsidRPr="008D2DAE">
        <w:t xml:space="preserve"> v </w:t>
      </w:r>
      <w:r w:rsidRPr="008D2DAE">
        <w:t>komuniké,</w:t>
      </w:r>
      <w:r w:rsidR="00AE751F" w:rsidRPr="008D2DAE">
        <w:t xml:space="preserve"> v </w:t>
      </w:r>
      <w:r w:rsidRPr="008D2DAE">
        <w:t>němž bude oznámena má návštěva</w:t>
      </w:r>
      <w:r w:rsidR="00AE751F" w:rsidRPr="008D2DAE">
        <w:t xml:space="preserve"> v </w:t>
      </w:r>
      <w:r w:rsidRPr="008D2DAE">
        <w:t>Číně, nebylo zmíněno mé jméno. Chtěl, aby na oficiálním čínsk</w:t>
      </w:r>
      <w:r w:rsidR="00AE751F" w:rsidRPr="008D2DAE">
        <w:t>o-a</w:t>
      </w:r>
      <w:r w:rsidRPr="008D2DAE">
        <w:t>merickém dokumentu figurovalo jako první jeho</w:t>
      </w:r>
      <w:r w:rsidR="00AE751F" w:rsidRPr="008D2DAE">
        <w:t xml:space="preserve"> a </w:t>
      </w:r>
      <w:r w:rsidRPr="008D2DAE">
        <w:t>Čou E</w:t>
      </w:r>
      <w:r w:rsidR="00AE751F" w:rsidRPr="008D2DAE">
        <w:t>n-l</w:t>
      </w:r>
      <w:r w:rsidRPr="008D2DAE">
        <w:t>ajovo jméno. Nevysvětlil mi, jak by člověk mohl oznámit návštěvu amerického emisara</w:t>
      </w:r>
      <w:r w:rsidR="00AE751F" w:rsidRPr="008D2DAE">
        <w:t xml:space="preserve"> v </w:t>
      </w:r>
      <w:r w:rsidRPr="008D2DAE">
        <w:t>Pekingu, aniž by se odhalilo jeho jméno, pokud ovšem dotyčný nechtěl získat</w:t>
      </w:r>
      <w:r w:rsidR="00AE751F" w:rsidRPr="008D2DAE">
        <w:t xml:space="preserve"> v </w:t>
      </w:r>
      <w:r w:rsidRPr="008D2DAE">
        <w:t>Číně reputaci naprosto nevyzpytatelného jedince.</w:t>
      </w:r>
      <w:r w:rsidR="00AE751F" w:rsidRPr="008D2DAE">
        <w:t xml:space="preserve"> O </w:t>
      </w:r>
      <w:r w:rsidRPr="008D2DAE">
        <w:t>vyřešení tohoto problému se postarala realita. Nixon také chtěl od Číňanů záruky, že před jeho návštěvou nebude pozván žádný jiný americký politik. Nadhodil jsem tuto otázku nepřímo</w:t>
      </w:r>
      <w:r w:rsidR="00AE751F" w:rsidRPr="008D2DAE">
        <w:t xml:space="preserve"> v </w:t>
      </w:r>
      <w:r w:rsidRPr="008D2DAE">
        <w:t>rozhovoru</w:t>
      </w:r>
      <w:r w:rsidR="00AE751F" w:rsidRPr="008D2DAE">
        <w:t xml:space="preserve"> s </w:t>
      </w:r>
      <w:r w:rsidRPr="008D2DAE">
        <w:t>Hilalym, ale rozhodl jsem se ustoupit od tohoto požadavku až do doby, než přiletím do Pekingu,</w:t>
      </w:r>
      <w:r w:rsidR="00AE751F" w:rsidRPr="008D2DAE">
        <w:t xml:space="preserve"> a </w:t>
      </w:r>
      <w:r w:rsidRPr="008D2DAE">
        <w:t>to tím více, že ani jeden</w:t>
      </w:r>
      <w:r w:rsidR="00AE751F" w:rsidRPr="008D2DAE">
        <w:t xml:space="preserve"> z </w:t>
      </w:r>
      <w:r w:rsidRPr="008D2DAE">
        <w:t>nás neměl nejmenší tušení, co nás tam bude čekat.</w:t>
      </w:r>
    </w:p>
    <w:p w:rsidR="00AE751F" w:rsidRPr="008D2DAE" w:rsidRDefault="000151F1" w:rsidP="00BF453C">
      <w:pPr>
        <w:pStyle w:val="Textodsazen"/>
      </w:pPr>
      <w:r w:rsidRPr="008D2DAE">
        <w:t xml:space="preserve">Zhruba týden před svým odletem jsem prezidentovi ukázal přípravný materiál, který jsem vypracoval společně se svým štábem. Velký černý svazek dostal krycí jméno </w:t>
      </w:r>
      <w:r w:rsidR="00AE751F" w:rsidRPr="008D2DAE">
        <w:t>„</w:t>
      </w:r>
      <w:r w:rsidRPr="008D2DAE">
        <w:t>Polo</w:t>
      </w:r>
      <w:r w:rsidR="00AE751F" w:rsidRPr="008D2DAE">
        <w:t>“</w:t>
      </w:r>
      <w:r w:rsidRPr="008D2DAE">
        <w:t>, zřejmě podle dávného cestovatele evropského původu. Nixon si prostudoval pečlivě úvodní memorandum</w:t>
      </w:r>
      <w:r w:rsidR="00AE751F" w:rsidRPr="008D2DAE">
        <w:t xml:space="preserve"> a </w:t>
      </w:r>
      <w:r w:rsidRPr="008D2DAE">
        <w:t xml:space="preserve">pokryl první stránku poznámkami. Materiál začínal </w:t>
      </w:r>
      <w:r w:rsidR="00AE751F" w:rsidRPr="008D2DAE">
        <w:t>„</w:t>
      </w:r>
      <w:r w:rsidRPr="008D2DAE">
        <w:t>rámcovým rozborem</w:t>
      </w:r>
      <w:r w:rsidR="00AE751F" w:rsidRPr="008D2DAE">
        <w:t>“</w:t>
      </w:r>
      <w:r w:rsidRPr="008D2DAE">
        <w:t xml:space="preserve"> vymezujícím* jaké měla Čína důvody</w:t>
      </w:r>
      <w:r w:rsidR="00AE751F" w:rsidRPr="008D2DAE">
        <w:t xml:space="preserve"> k </w:t>
      </w:r>
      <w:r w:rsidRPr="008D2DAE">
        <w:t>tomu, aby mne pozvala,</w:t>
      </w:r>
      <w:r w:rsidR="00AE751F" w:rsidRPr="008D2DAE">
        <w:t xml:space="preserve"> a </w:t>
      </w:r>
      <w:r w:rsidRPr="008D2DAE">
        <w:t>proč my jsme přijali.</w:t>
      </w:r>
    </w:p>
    <w:p w:rsidR="00AE751F" w:rsidRPr="008D2DAE" w:rsidRDefault="00AE751F" w:rsidP="00BF453C">
      <w:pPr>
        <w:pStyle w:val="Textodsazen"/>
      </w:pPr>
      <w:r w:rsidRPr="008D2DAE">
        <w:t>V </w:t>
      </w:r>
      <w:r w:rsidR="000151F1" w:rsidRPr="008D2DAE">
        <w:t xml:space="preserve">rozboru jsem uváděl, že Čína bezpochyby očekává, že tím posílí své </w:t>
      </w:r>
      <w:r w:rsidR="000151F1" w:rsidRPr="008D2DAE">
        <w:lastRenderedPageBreak/>
        <w:t>mezinárodní postavení</w:t>
      </w:r>
      <w:r w:rsidRPr="008D2DAE">
        <w:t xml:space="preserve"> a </w:t>
      </w:r>
      <w:r w:rsidR="000151F1" w:rsidRPr="008D2DAE">
        <w:t>naopak oslabí pozici Tcha</w:t>
      </w:r>
      <w:r w:rsidRPr="008D2DAE">
        <w:t>j-w</w:t>
      </w:r>
      <w:r w:rsidR="000151F1" w:rsidRPr="008D2DAE">
        <w:t>anu, což může vést</w:t>
      </w:r>
      <w:r w:rsidRPr="008D2DAE">
        <w:t xml:space="preserve"> k </w:t>
      </w:r>
      <w:r w:rsidR="000151F1" w:rsidRPr="008D2DAE">
        <w:t>určitému zmatku mezi našimi spojenci</w:t>
      </w:r>
      <w:r w:rsidRPr="008D2DAE">
        <w:t xml:space="preserve"> a </w:t>
      </w:r>
      <w:r w:rsidR="000151F1" w:rsidRPr="008D2DAE">
        <w:t>přáteli. Sovětský svaz bude čelit novým složitostem. Může se však</w:t>
      </w:r>
      <w:r w:rsidRPr="008D2DAE">
        <w:t xml:space="preserve"> i </w:t>
      </w:r>
      <w:r w:rsidR="000151F1" w:rsidRPr="008D2DAE">
        <w:t>ukázat, že základním cílem Pekingu je skutečně dostat Spojené státy pryč</w:t>
      </w:r>
      <w:r w:rsidRPr="008D2DAE">
        <w:t xml:space="preserve"> z </w:t>
      </w:r>
      <w:r w:rsidR="000151F1" w:rsidRPr="008D2DAE">
        <w:t xml:space="preserve">Asie, jak je přesvědčeno mnoho expertů; pro militantní revolucionáře by bezpochyby </w:t>
      </w:r>
      <w:r w:rsidR="00A75B19" w:rsidRPr="008D2DAE">
        <w:t>měl</w:t>
      </w:r>
      <w:r w:rsidRPr="008D2DAE">
        <w:t xml:space="preserve"> o </w:t>
      </w:r>
      <w:r w:rsidR="000151F1" w:rsidRPr="008D2DAE">
        <w:t>určitou výhodu, kdyby nás ponížili. Na druhé straně jsem však uvedl, že podle mého názoru není takový kurs pravděpodobný nebo slučitelný</w:t>
      </w:r>
      <w:r w:rsidRPr="008D2DAE">
        <w:t xml:space="preserve"> s </w:t>
      </w:r>
      <w:r w:rsidR="000151F1" w:rsidRPr="008D2DAE">
        <w:t>okolnostmi,</w:t>
      </w:r>
      <w:r w:rsidRPr="008D2DAE">
        <w:t xml:space="preserve"> z </w:t>
      </w:r>
      <w:r w:rsidR="000151F1" w:rsidRPr="008D2DAE">
        <w:t>nichž vz</w:t>
      </w:r>
      <w:r w:rsidR="00717126" w:rsidRPr="008D2DAE">
        <w:t>ešla</w:t>
      </w:r>
      <w:r w:rsidR="000151F1" w:rsidRPr="008D2DAE">
        <w:t xml:space="preserve"> má cesta</w:t>
      </w:r>
      <w:r w:rsidRPr="008D2DAE">
        <w:t xml:space="preserve"> a </w:t>
      </w:r>
      <w:r w:rsidR="000151F1" w:rsidRPr="008D2DAE">
        <w:t xml:space="preserve">pozvání pro prezidenta. </w:t>
      </w:r>
      <w:r w:rsidRPr="008D2DAE">
        <w:t>„</w:t>
      </w:r>
      <w:r w:rsidR="000151F1" w:rsidRPr="008D2DAE">
        <w:t>Předpokládáme,</w:t>
      </w:r>
      <w:r w:rsidRPr="008D2DAE">
        <w:t>“</w:t>
      </w:r>
      <w:r w:rsidR="000151F1" w:rsidRPr="008D2DAE">
        <w:t xml:space="preserve"> psal jsem</w:t>
      </w:r>
      <w:r w:rsidRPr="008D2DAE">
        <w:t xml:space="preserve"> v </w:t>
      </w:r>
      <w:r w:rsidR="000151F1" w:rsidRPr="008D2DAE">
        <w:t>mem</w:t>
      </w:r>
      <w:r w:rsidR="00717126" w:rsidRPr="008D2DAE">
        <w:t>o</w:t>
      </w:r>
      <w:r w:rsidR="000151F1" w:rsidRPr="008D2DAE">
        <w:t>r</w:t>
      </w:r>
      <w:r w:rsidR="00717126" w:rsidRPr="008D2DAE">
        <w:t>a</w:t>
      </w:r>
      <w:r w:rsidR="000151F1" w:rsidRPr="008D2DAE">
        <w:t xml:space="preserve">ndu, </w:t>
      </w:r>
      <w:r w:rsidRPr="008D2DAE">
        <w:t>„</w:t>
      </w:r>
      <w:r w:rsidR="000151F1" w:rsidRPr="008D2DAE">
        <w:t>že jednají částečně</w:t>
      </w:r>
      <w:r w:rsidRPr="008D2DAE">
        <w:t xml:space="preserve"> v </w:t>
      </w:r>
      <w:r w:rsidR="000151F1" w:rsidRPr="008D2DAE">
        <w:t>reakci na sovětskou</w:t>
      </w:r>
      <w:r w:rsidR="00717126" w:rsidRPr="008D2DAE">
        <w:t xml:space="preserve"> </w:t>
      </w:r>
      <w:r w:rsidR="000151F1" w:rsidRPr="008D2DAE">
        <w:t>vojenskou hrozbu</w:t>
      </w:r>
      <w:r w:rsidRPr="008D2DAE">
        <w:t xml:space="preserve"> a </w:t>
      </w:r>
      <w:r w:rsidR="000151F1" w:rsidRPr="008D2DAE">
        <w:t>jejich hranic,</w:t>
      </w:r>
      <w:r w:rsidRPr="008D2DAE">
        <w:t xml:space="preserve"> a </w:t>
      </w:r>
      <w:r w:rsidR="000151F1" w:rsidRPr="008D2DAE">
        <w:t>jestliže nás chtějí využít jako určitou protiváhu</w:t>
      </w:r>
      <w:r w:rsidRPr="008D2DAE">
        <w:t xml:space="preserve"> k </w:t>
      </w:r>
      <w:r w:rsidR="000151F1" w:rsidRPr="008D2DAE">
        <w:t>Sovětům, nepomohli by si, pokud by nás ponížili.</w:t>
      </w:r>
      <w:r w:rsidRPr="008D2DAE">
        <w:t>“</w:t>
      </w:r>
      <w:r w:rsidR="000151F1" w:rsidRPr="008D2DAE">
        <w:t xml:space="preserve"> Stažení našich sil</w:t>
      </w:r>
      <w:r w:rsidRPr="008D2DAE">
        <w:t xml:space="preserve"> z </w:t>
      </w:r>
      <w:r w:rsidR="000151F1" w:rsidRPr="008D2DAE">
        <w:t>Asie, po kterém volala čínská propaganda (a naši domácí kritici)</w:t>
      </w:r>
      <w:r w:rsidRPr="008D2DAE">
        <w:t xml:space="preserve"> v </w:t>
      </w:r>
      <w:r w:rsidR="000151F1" w:rsidRPr="008D2DAE">
        <w:t>minulých letech, by se také Číňanům nehodilo, protože by tak vzniklo vakuum, které by se Sověti mohli pokusit zaplnit. Číňané si museli uvědomit, že snahy vyvíjet na nás nátlak by mohly vyvolat na naší straně dostatečně velké znechucení, aby to vedlo</w:t>
      </w:r>
      <w:r w:rsidRPr="008D2DAE">
        <w:t xml:space="preserve"> k </w:t>
      </w:r>
      <w:r w:rsidR="000151F1" w:rsidRPr="008D2DAE">
        <w:t>urychlení vzniku tak obávaného americk</w:t>
      </w:r>
      <w:r w:rsidRPr="008D2DAE">
        <w:t>o-s</w:t>
      </w:r>
      <w:r w:rsidR="000151F1" w:rsidRPr="008D2DAE">
        <w:t>ovětského kondominia. Ve svém memorandu jsem tvrdil, že Číňané mohou časem začít spatřovat velkou hodnotu</w:t>
      </w:r>
      <w:r w:rsidRPr="008D2DAE">
        <w:t xml:space="preserve"> i v </w:t>
      </w:r>
      <w:r w:rsidR="000151F1" w:rsidRPr="008D2DAE">
        <w:t>pokračujících těsných vztazích Spojených států</w:t>
      </w:r>
      <w:r w:rsidRPr="008D2DAE">
        <w:t xml:space="preserve"> s </w:t>
      </w:r>
      <w:r w:rsidR="000151F1" w:rsidRPr="008D2DAE">
        <w:t>Japonskem, které se</w:t>
      </w:r>
      <w:r w:rsidRPr="008D2DAE">
        <w:t xml:space="preserve"> v </w:t>
      </w:r>
      <w:r w:rsidR="000151F1" w:rsidRPr="008D2DAE">
        <w:t>jejich očích jeví jako stále větší rival</w:t>
      </w:r>
      <w:r w:rsidRPr="008D2DAE">
        <w:t xml:space="preserve"> a </w:t>
      </w:r>
      <w:r w:rsidR="000151F1" w:rsidRPr="008D2DAE">
        <w:t>hrozba.</w:t>
      </w:r>
    </w:p>
    <w:p w:rsidR="00AE751F" w:rsidRPr="008D2DAE" w:rsidRDefault="00AE751F" w:rsidP="00BF453C">
      <w:pPr>
        <w:pStyle w:val="Textodsazen"/>
      </w:pPr>
      <w:r w:rsidRPr="008D2DAE">
        <w:t>V </w:t>
      </w:r>
      <w:r w:rsidR="000151F1" w:rsidRPr="008D2DAE">
        <w:t>důsledku toho jsem navrhoval, že se během své návštěvy budu koncentrovat na ty základní prvky mezinárodní situace, kvůli kterým jsem byl pozván do Pekingu,</w:t>
      </w:r>
      <w:r w:rsidRPr="008D2DAE">
        <w:t xml:space="preserve"> a </w:t>
      </w:r>
      <w:r w:rsidR="000151F1" w:rsidRPr="008D2DAE">
        <w:t>na souběžné záměry, které zřejmě obě strany chtějí potvrdit.</w:t>
      </w:r>
      <w:r w:rsidRPr="008D2DAE">
        <w:t xml:space="preserve"> V </w:t>
      </w:r>
      <w:r w:rsidR="000151F1" w:rsidRPr="008D2DAE">
        <w:t>tomto rámci budu diskutovat</w:t>
      </w:r>
      <w:r w:rsidRPr="008D2DAE">
        <w:t xml:space="preserve"> o </w:t>
      </w:r>
      <w:r w:rsidR="000151F1" w:rsidRPr="008D2DAE">
        <w:t>mezinárodní roli Číny,</w:t>
      </w:r>
      <w:r w:rsidRPr="008D2DAE">
        <w:t xml:space="preserve"> o </w:t>
      </w:r>
      <w:r w:rsidR="000151F1" w:rsidRPr="008D2DAE">
        <w:t>nějaké formě ujednání, že se</w:t>
      </w:r>
      <w:r w:rsidRPr="008D2DAE">
        <w:t xml:space="preserve"> v </w:t>
      </w:r>
      <w:r w:rsidR="000151F1" w:rsidRPr="008D2DAE">
        <w:t>našich vzájemných vztazích nebudeme u</w:t>
      </w:r>
      <w:r w:rsidR="00D930C2" w:rsidRPr="008D2DAE">
        <w:t>chy</w:t>
      </w:r>
      <w:r w:rsidR="00083670" w:rsidRPr="008D2DAE">
        <w:t>l</w:t>
      </w:r>
      <w:r w:rsidR="000151F1" w:rsidRPr="008D2DAE">
        <w:t>ovat</w:t>
      </w:r>
      <w:r w:rsidRPr="008D2DAE">
        <w:t xml:space="preserve"> k </w:t>
      </w:r>
      <w:r w:rsidR="000151F1" w:rsidRPr="008D2DAE">
        <w:t>použití síly,</w:t>
      </w:r>
      <w:r w:rsidRPr="008D2DAE">
        <w:t xml:space="preserve"> o </w:t>
      </w:r>
      <w:r w:rsidR="000151F1" w:rsidRPr="008D2DAE">
        <w:t>omezení našich sil na Tcha</w:t>
      </w:r>
      <w:r w:rsidRPr="008D2DAE">
        <w:t>j-w</w:t>
      </w:r>
      <w:r w:rsidR="000151F1" w:rsidRPr="008D2DAE">
        <w:t>anu</w:t>
      </w:r>
      <w:r w:rsidRPr="008D2DAE">
        <w:t xml:space="preserve"> a o </w:t>
      </w:r>
      <w:r w:rsidR="000151F1" w:rsidRPr="008D2DAE">
        <w:t>čínských názorech na Sovětský svaz. Budu se snažit, aby Čína použila svého vlivu na určité zmírnění situace</w:t>
      </w:r>
      <w:r w:rsidRPr="008D2DAE">
        <w:t xml:space="preserve"> v </w:t>
      </w:r>
      <w:r w:rsidR="000151F1" w:rsidRPr="008D2DAE">
        <w:t>Indočíně, ale nezapomenu přitom, že pouhý fakt, že se koná mé jednání</w:t>
      </w:r>
      <w:r w:rsidRPr="008D2DAE">
        <w:t xml:space="preserve"> s </w:t>
      </w:r>
      <w:r w:rsidR="000151F1" w:rsidRPr="008D2DAE">
        <w:t>čínskými představiteli</w:t>
      </w:r>
      <w:r w:rsidRPr="008D2DAE">
        <w:t xml:space="preserve"> a </w:t>
      </w:r>
      <w:r w:rsidR="000151F1" w:rsidRPr="008D2DAE">
        <w:t>že proběhne čínsk</w:t>
      </w:r>
      <w:r w:rsidRPr="008D2DAE">
        <w:t>o-a</w:t>
      </w:r>
      <w:r w:rsidR="000151F1" w:rsidRPr="008D2DAE">
        <w:t>merický summit, bude určitě mít na Hanoj hluboce demoralizující účinek. Pokusíme se ustavit nějaké spojení, jež by nezáviselo na třetích zemích. Bezpochyby budeme čelit syndromu Říše středu, že jsme barba</w:t>
      </w:r>
      <w:r w:rsidR="00200E5D" w:rsidRPr="008D2DAE">
        <w:t>ři</w:t>
      </w:r>
      <w:r w:rsidR="000151F1" w:rsidRPr="008D2DAE">
        <w:t>, kteří přicházejí složit hold centru kultury</w:t>
      </w:r>
      <w:r w:rsidRPr="008D2DAE">
        <w:t xml:space="preserve"> a </w:t>
      </w:r>
      <w:r w:rsidR="000151F1" w:rsidRPr="008D2DAE">
        <w:t>politiky, ale můžeme se vyrovnat</w:t>
      </w:r>
      <w:r w:rsidRPr="008D2DAE">
        <w:t xml:space="preserve"> s </w:t>
      </w:r>
      <w:r w:rsidR="000151F1" w:rsidRPr="008D2DAE">
        <w:t xml:space="preserve">těmito předsudky </w:t>
      </w:r>
      <w:r w:rsidRPr="008D2DAE">
        <w:t>„</w:t>
      </w:r>
      <w:r w:rsidR="000151F1" w:rsidRPr="008D2DAE">
        <w:t>v plné důvěře</w:t>
      </w:r>
      <w:r w:rsidRPr="008D2DAE">
        <w:t xml:space="preserve"> v </w:t>
      </w:r>
      <w:r w:rsidR="000151F1" w:rsidRPr="008D2DAE">
        <w:t>naše vlastní místo</w:t>
      </w:r>
      <w:r w:rsidRPr="008D2DAE">
        <w:t xml:space="preserve"> v </w:t>
      </w:r>
      <w:r w:rsidR="000151F1" w:rsidRPr="008D2DAE">
        <w:t>historii</w:t>
      </w:r>
      <w:r w:rsidRPr="008D2DAE">
        <w:t xml:space="preserve"> a v </w:t>
      </w:r>
      <w:r w:rsidR="000151F1" w:rsidRPr="008D2DAE">
        <w:t>naši národní sílu</w:t>
      </w:r>
      <w:r w:rsidRPr="008D2DAE">
        <w:t>“</w:t>
      </w:r>
      <w:r w:rsidR="000151F1" w:rsidRPr="008D2DAE">
        <w:t>.</w:t>
      </w:r>
    </w:p>
    <w:p w:rsidR="00AE751F" w:rsidRPr="008D2DAE" w:rsidRDefault="000151F1" w:rsidP="00BF453C">
      <w:pPr>
        <w:pStyle w:val="Textodsazen"/>
      </w:pPr>
      <w:r w:rsidRPr="008D2DAE">
        <w:t>Můj informační materiál ještě navíc obsahoval dlouhý koncept zahajovacího prohlášení, různá diskusní témata</w:t>
      </w:r>
      <w:r w:rsidR="00AE751F" w:rsidRPr="008D2DAE">
        <w:t xml:space="preserve"> a </w:t>
      </w:r>
      <w:r w:rsidRPr="008D2DAE">
        <w:t>rozsáhlou dokumentaci. Nevím, jak důkladně si Nixon pročetl tyto dokumenty; obvykle se koncentroval na úvodní memorandum</w:t>
      </w:r>
      <w:r w:rsidR="00AE751F" w:rsidRPr="008D2DAE">
        <w:t xml:space="preserve"> a </w:t>
      </w:r>
      <w:r w:rsidRPr="008D2DAE">
        <w:t>vysvětlujícím materiálům nevěnoval žádnou pozornost.</w:t>
      </w:r>
    </w:p>
    <w:p w:rsidR="00AE751F" w:rsidRPr="008D2DAE" w:rsidRDefault="000151F1" w:rsidP="00BF453C">
      <w:pPr>
        <w:pStyle w:val="Textodsazen"/>
      </w:pPr>
      <w:r w:rsidRPr="008D2DAE">
        <w:t>Prvního července jsme</w:t>
      </w:r>
      <w:r w:rsidR="00AE751F" w:rsidRPr="008D2DAE">
        <w:t xml:space="preserve"> s </w:t>
      </w:r>
      <w:r w:rsidRPr="008D2DAE">
        <w:t>Nixonem strávili většinu našeho času probíráním poznámek, které naškrábal na úvodní stranu. Obsahovaly jeho věčnou rétoriku jestřába,</w:t>
      </w:r>
      <w:r w:rsidR="00AE751F" w:rsidRPr="008D2DAE">
        <w:t xml:space="preserve"> s </w:t>
      </w:r>
      <w:r w:rsidRPr="008D2DAE">
        <w:t>kterou mne posílal na každou misi. Chtěl na mně, abych zdůraznil, že bud</w:t>
      </w:r>
      <w:r w:rsidR="00AE751F" w:rsidRPr="008D2DAE">
        <w:t>e-l</w:t>
      </w:r>
      <w:r w:rsidRPr="008D2DAE">
        <w:t xml:space="preserve">i na nás vyvíjen nátlak, </w:t>
      </w:r>
      <w:r w:rsidR="00AE751F" w:rsidRPr="008D2DAE">
        <w:t>„</w:t>
      </w:r>
      <w:r w:rsidRPr="008D2DAE">
        <w:t>zatočíme tvrdě</w:t>
      </w:r>
      <w:r w:rsidR="00AE751F" w:rsidRPr="008D2DAE">
        <w:t xml:space="preserve"> s </w:t>
      </w:r>
      <w:r w:rsidRPr="008D2DAE">
        <w:t>Vietnamem</w:t>
      </w:r>
      <w:r w:rsidR="00AE751F" w:rsidRPr="008D2DAE">
        <w:t>“</w:t>
      </w:r>
      <w:r w:rsidRPr="008D2DAE">
        <w:t xml:space="preserve">. Byl toho názoru, že bych měl ponechat otevřenou možnost </w:t>
      </w:r>
      <w:r w:rsidR="00AE751F" w:rsidRPr="008D2DAE">
        <w:t>„</w:t>
      </w:r>
      <w:r w:rsidRPr="008D2DAE">
        <w:t xml:space="preserve">našeho případného </w:t>
      </w:r>
      <w:r w:rsidRPr="008D2DAE">
        <w:lastRenderedPageBreak/>
        <w:t>příklonu</w:t>
      </w:r>
      <w:r w:rsidR="00AE751F" w:rsidRPr="008D2DAE">
        <w:t xml:space="preserve"> k </w:t>
      </w:r>
      <w:r w:rsidRPr="008D2DAE">
        <w:t>Sovětům</w:t>
      </w:r>
      <w:r w:rsidR="00AE751F" w:rsidRPr="008D2DAE">
        <w:t>“</w:t>
      </w:r>
      <w:r w:rsidRPr="008D2DAE">
        <w:t xml:space="preserve">, čímž ukázal, že velmi dobře rozumí </w:t>
      </w:r>
      <w:r w:rsidR="009011FE" w:rsidRPr="008D2DAE">
        <w:t>triangulární</w:t>
      </w:r>
      <w:r w:rsidR="00A76BE3" w:rsidRPr="008D2DAE">
        <w:t xml:space="preserve"> </w:t>
      </w:r>
      <w:r w:rsidRPr="008D2DAE">
        <w:t>diplomacii. Chtěl, abych zdůraznil, že obavy Číny</w:t>
      </w:r>
      <w:r w:rsidR="00AE751F" w:rsidRPr="008D2DAE">
        <w:t xml:space="preserve"> z </w:t>
      </w:r>
      <w:r w:rsidRPr="008D2DAE">
        <w:t>Japonska může nejlépe rozptýlit pokračující americk</w:t>
      </w:r>
      <w:r w:rsidR="00AE751F" w:rsidRPr="008D2DAE">
        <w:t>o-j</w:t>
      </w:r>
      <w:r w:rsidRPr="008D2DAE">
        <w:t xml:space="preserve">aponská aliance. Ne všechna Nixonova přání se týkala vysoké politiky. Chtěl, abych Číňanům znovu opakoval to, co jsme již sdělili prostřednictvím Hilalyho </w:t>
      </w:r>
      <w:r w:rsidR="00A76BE3" w:rsidRPr="008D2DAE">
        <w:t>–</w:t>
      </w:r>
      <w:r w:rsidRPr="008D2DAE">
        <w:t xml:space="preserve"> tedy že si přeje, aby </w:t>
      </w:r>
      <w:r w:rsidR="00AE751F" w:rsidRPr="008D2DAE">
        <w:t>„</w:t>
      </w:r>
      <w:r w:rsidRPr="008D2DAE">
        <w:t>přísně omezili politické návštěvy</w:t>
      </w:r>
      <w:r w:rsidR="00AE751F" w:rsidRPr="008D2DAE">
        <w:t>“</w:t>
      </w:r>
      <w:r w:rsidRPr="008D2DAE">
        <w:t xml:space="preserve"> ve své zemi před jeho cestou. Žádal mne, abych dohodl ještě před jeho návštěvou vývoz amerického obilí do Číny, což by pomohlo usmířit jeho kritiky</w:t>
      </w:r>
      <w:r w:rsidR="00AE751F" w:rsidRPr="008D2DAE">
        <w:t xml:space="preserve"> z </w:t>
      </w:r>
      <w:r w:rsidRPr="008D2DAE">
        <w:t>konzervativního křídla. Projevil nechuť, kterou choval vůči Pierru Trudeauovi, když poznamenal, že se</w:t>
      </w:r>
      <w:r w:rsidR="00AE751F" w:rsidRPr="008D2DAE">
        <w:t xml:space="preserve"> v </w:t>
      </w:r>
      <w:r w:rsidRPr="008D2DAE">
        <w:t>budoucnu můžeme spojit nebo komunikovat</w:t>
      </w:r>
      <w:r w:rsidR="00AE751F" w:rsidRPr="008D2DAE">
        <w:t xml:space="preserve"> s </w:t>
      </w:r>
      <w:r w:rsidRPr="008D2DAE">
        <w:t>Číňany přes jakékoli místo, jen ne Ottawu. Všechno to byla vata, na které Nixon nebude nijak trvat, jak jsem věděl, pokud uspěji</w:t>
      </w:r>
      <w:r w:rsidR="00AE751F" w:rsidRPr="008D2DAE">
        <w:t xml:space="preserve"> a </w:t>
      </w:r>
      <w:r w:rsidRPr="008D2DAE">
        <w:t>dojednám jeho vytoužený summit. Nixon byl příliš zkušený, než aby nevěděl, že můžeme sice sepisovat, co chceme, ale že události budeme schopni utvářet až</w:t>
      </w:r>
      <w:r w:rsidR="00AE751F" w:rsidRPr="008D2DAE">
        <w:t xml:space="preserve"> v </w:t>
      </w:r>
      <w:r w:rsidRPr="008D2DAE">
        <w:t>okamžiku, kdy se sejdeme</w:t>
      </w:r>
      <w:r w:rsidR="00AE751F" w:rsidRPr="008D2DAE">
        <w:t xml:space="preserve"> s </w:t>
      </w:r>
      <w:r w:rsidRPr="008D2DAE">
        <w:t>Číňany.</w:t>
      </w:r>
    </w:p>
    <w:p w:rsidR="00AE751F" w:rsidRPr="008D2DAE" w:rsidRDefault="000151F1" w:rsidP="00BF453C">
      <w:pPr>
        <w:pStyle w:val="Textodsazen"/>
      </w:pPr>
      <w:r w:rsidRPr="008D2DAE">
        <w:t>Odletěl jsem</w:t>
      </w:r>
      <w:r w:rsidR="00AE751F" w:rsidRPr="008D2DAE">
        <w:t xml:space="preserve"> z </w:t>
      </w:r>
      <w:r w:rsidRPr="008D2DAE">
        <w:t>letecké základny Andrews zhruba</w:t>
      </w:r>
      <w:r w:rsidR="00AE751F" w:rsidRPr="008D2DAE">
        <w:t xml:space="preserve"> v </w:t>
      </w:r>
      <w:r w:rsidRPr="008D2DAE">
        <w:t>osm hodin večer. Před přistáním</w:t>
      </w:r>
      <w:r w:rsidR="00AE751F" w:rsidRPr="008D2DAE">
        <w:t xml:space="preserve"> v </w:t>
      </w:r>
      <w:r w:rsidRPr="008D2DAE">
        <w:t>Islámábádu, hlavním městě Pákistánu, odrazovém můstku</w:t>
      </w:r>
      <w:r w:rsidR="00AE751F" w:rsidRPr="008D2DAE">
        <w:t xml:space="preserve"> k </w:t>
      </w:r>
      <w:r w:rsidRPr="008D2DAE">
        <w:t>mému skutečnému cíli, jsem měl navštívit Saigon, Bangkok</w:t>
      </w:r>
      <w:r w:rsidR="00AE751F" w:rsidRPr="008D2DAE">
        <w:t xml:space="preserve"> a </w:t>
      </w:r>
      <w:r w:rsidRPr="008D2DAE">
        <w:t>Nové Dillí. Na každé této zastávce jsem se bez ohledu na téma konverzace snažil předem zmírnit dopad oznámení, které mělo, jak jsem věděl, brzy přijít. Když jsem mluvil</w:t>
      </w:r>
      <w:r w:rsidR="00AE751F" w:rsidRPr="008D2DAE">
        <w:t xml:space="preserve"> o </w:t>
      </w:r>
      <w:r w:rsidRPr="008D2DAE">
        <w:t>pingpongové diplomacii</w:t>
      </w:r>
      <w:r w:rsidR="00AE751F" w:rsidRPr="008D2DAE">
        <w:t xml:space="preserve"> a o </w:t>
      </w:r>
      <w:r w:rsidRPr="008D2DAE">
        <w:t>uvolnění našich obchodních restrikcí, vysvětloval jsem, proč jsme se rozhodli pokusit se</w:t>
      </w:r>
      <w:r w:rsidR="00AE751F" w:rsidRPr="008D2DAE">
        <w:t xml:space="preserve"> o </w:t>
      </w:r>
      <w:r w:rsidRPr="008D2DAE">
        <w:t>sblížení</w:t>
      </w:r>
      <w:r w:rsidR="00AE751F" w:rsidRPr="008D2DAE">
        <w:t xml:space="preserve"> s </w:t>
      </w:r>
      <w:r w:rsidRPr="008D2DAE">
        <w:t>Čínou,</w:t>
      </w:r>
      <w:r w:rsidR="00AE751F" w:rsidRPr="008D2DAE">
        <w:t xml:space="preserve"> a </w:t>
      </w:r>
      <w:r w:rsidRPr="008D2DAE">
        <w:t>zdůrazňoval jsem hlavně potřebu globální rovnováhy. Indíře Gándhíové jsem řekl, že budeme dále klást odpor nevyprovokovanému nátlaku kterékoli jaderné velmoci, jak je to zformulováno</w:t>
      </w:r>
      <w:r w:rsidR="00AE751F" w:rsidRPr="008D2DAE">
        <w:t xml:space="preserve"> v </w:t>
      </w:r>
      <w:r w:rsidRPr="008D2DAE">
        <w:t>Nixonově doktríně. Musíme počkat na paměti mých partnerů, abychom se dověděli, zda toto prohlášení bylo následně považováno za licoměrnost, nebo zda bylo chápáno jako jediné možné ujištění, které okolnosti dovolovaly.</w:t>
      </w:r>
    </w:p>
    <w:p w:rsidR="00AE751F" w:rsidRPr="008D2DAE" w:rsidRDefault="000151F1" w:rsidP="00BF453C">
      <w:pPr>
        <w:pStyle w:val="Textodsazen"/>
      </w:pPr>
      <w:r w:rsidRPr="008D2DAE">
        <w:t>Tichým hrdinou této cesty byl Winston Lord. Nejenže dohlížel na hlavní přípravy, ale musel také mít dokonalý přehled, jaké materiály dostávají členové mého doprovodu. Šlo</w:t>
      </w:r>
      <w:r w:rsidR="00AE751F" w:rsidRPr="008D2DAE">
        <w:t xml:space="preserve"> o </w:t>
      </w:r>
      <w:r w:rsidRPr="008D2DAE">
        <w:t>obrovský úkol, neboť ti, kdo mne doprovázeli, byli rozděleni do tří skupin: někteří věděli, kam ve skutečnosti letím</w:t>
      </w:r>
      <w:r w:rsidR="00AE751F" w:rsidRPr="008D2DAE">
        <w:t xml:space="preserve"> a </w:t>
      </w:r>
      <w:r w:rsidRPr="008D2DAE">
        <w:t>jaké tam povedu rozhovory, jiní znali cíl mé cesty, nikoli však agendu jednání,</w:t>
      </w:r>
      <w:r w:rsidR="00AE751F" w:rsidRPr="008D2DAE">
        <w:t xml:space="preserve"> a </w:t>
      </w:r>
      <w:r w:rsidRPr="008D2DAE">
        <w:t>ostatní neměli tušení ani</w:t>
      </w:r>
      <w:r w:rsidR="00AE751F" w:rsidRPr="008D2DAE">
        <w:t xml:space="preserve"> o </w:t>
      </w:r>
      <w:r w:rsidRPr="008D2DAE">
        <w:t>jednom. Lord byl odpovědný za to, že každá skupina dostane materiály</w:t>
      </w:r>
      <w:r w:rsidR="00AE751F" w:rsidRPr="008D2DAE">
        <w:t xml:space="preserve"> a </w:t>
      </w:r>
      <w:r w:rsidRPr="008D2DAE">
        <w:t>časové rozpisy, které budou</w:t>
      </w:r>
      <w:r w:rsidR="00AE751F" w:rsidRPr="008D2DAE">
        <w:t xml:space="preserve"> v </w:t>
      </w:r>
      <w:r w:rsidRPr="008D2DAE">
        <w:t>souladu</w:t>
      </w:r>
      <w:r w:rsidR="00AE751F" w:rsidRPr="008D2DAE">
        <w:t xml:space="preserve"> s </w:t>
      </w:r>
      <w:r w:rsidRPr="008D2DAE">
        <w:t>jejím postavením,</w:t>
      </w:r>
      <w:r w:rsidR="00AE751F" w:rsidRPr="008D2DAE">
        <w:t xml:space="preserve"> a </w:t>
      </w:r>
      <w:r w:rsidRPr="008D2DAE">
        <w:t>žádné jiné. Musel plnit tento úkol</w:t>
      </w:r>
      <w:r w:rsidR="00AE751F" w:rsidRPr="008D2DAE">
        <w:t xml:space="preserve"> a </w:t>
      </w:r>
      <w:r w:rsidRPr="008D2DAE">
        <w:t>současně se starat, aby podklady pro jednání</w:t>
      </w:r>
      <w:r w:rsidR="00AE751F" w:rsidRPr="008D2DAE">
        <w:t xml:space="preserve"> v </w:t>
      </w:r>
      <w:r w:rsidRPr="008D2DAE">
        <w:t>každé příslušné zemi byly aktualizovány.</w:t>
      </w:r>
      <w:r w:rsidR="00AE751F" w:rsidRPr="008D2DAE">
        <w:t xml:space="preserve"> K </w:t>
      </w:r>
      <w:r w:rsidRPr="008D2DAE">
        <w:t>tomu byl pobízen mými příslovečně korektními</w:t>
      </w:r>
      <w:r w:rsidR="00AE751F" w:rsidRPr="008D2DAE">
        <w:t xml:space="preserve"> a </w:t>
      </w:r>
      <w:r w:rsidRPr="008D2DAE">
        <w:t>typicky zdvořilými pokyny. Dokázal si uchovat respekt všech zúčastněných</w:t>
      </w:r>
      <w:r w:rsidR="00AE751F" w:rsidRPr="008D2DAE">
        <w:t xml:space="preserve"> i </w:t>
      </w:r>
      <w:r w:rsidRPr="008D2DAE">
        <w:t>duševní zdraví, což na této cestě nepatřilo</w:t>
      </w:r>
      <w:r w:rsidR="00AE751F" w:rsidRPr="008D2DAE">
        <w:t xml:space="preserve"> k </w:t>
      </w:r>
      <w:r w:rsidRPr="008D2DAE">
        <w:t>malým výkonům.</w:t>
      </w:r>
    </w:p>
    <w:p w:rsidR="00AE751F" w:rsidRPr="008D2DAE" w:rsidRDefault="000151F1" w:rsidP="00BF453C">
      <w:pPr>
        <w:pStyle w:val="Textodsazen"/>
      </w:pPr>
      <w:r w:rsidRPr="008D2DAE">
        <w:t>Během cesty jsem dostával tajné zprávy</w:t>
      </w:r>
      <w:r w:rsidR="00AE751F" w:rsidRPr="008D2DAE">
        <w:t xml:space="preserve"> z </w:t>
      </w:r>
      <w:r w:rsidRPr="008D2DAE">
        <w:t>Washingtonu, jejichž prostřednictvím mne můj zástupce A</w:t>
      </w:r>
      <w:r w:rsidR="009011FE" w:rsidRPr="008D2DAE">
        <w:t>l</w:t>
      </w:r>
      <w:r w:rsidRPr="008D2DAE">
        <w:t xml:space="preserve"> Haig udržoval</w:t>
      </w:r>
      <w:r w:rsidR="00AE751F" w:rsidRPr="008D2DAE">
        <w:t xml:space="preserve"> v </w:t>
      </w:r>
      <w:r w:rsidRPr="008D2DAE">
        <w:t>kontaktu</w:t>
      </w:r>
      <w:r w:rsidR="00AE751F" w:rsidRPr="008D2DAE">
        <w:t xml:space="preserve"> s </w:t>
      </w:r>
      <w:r w:rsidRPr="008D2DAE">
        <w:t xml:space="preserve">horečnatou náladou Bílého domu. Haldeman sděloval prezidentův příkaz, že se členové mého týmu mají před zaměstnanci ministerstva zahraničí zdržet komentářů </w:t>
      </w:r>
      <w:r w:rsidRPr="008D2DAE">
        <w:lastRenderedPageBreak/>
        <w:t>ohledně aféry</w:t>
      </w:r>
      <w:r w:rsidR="00AE751F" w:rsidRPr="008D2DAE">
        <w:t xml:space="preserve"> s </w:t>
      </w:r>
      <w:r w:rsidRPr="008D2DAE">
        <w:rPr>
          <w:i/>
        </w:rPr>
        <w:t xml:space="preserve">Pentagon Papers. </w:t>
      </w:r>
      <w:r w:rsidRPr="008D2DAE">
        <w:t>Když jsem se ptal, co znamená tento podivný požadavek, ukázalo se, že Haldeman jen vyjadřoval dlouhodobou prezidentovu obavu, zda</w:t>
      </w:r>
      <w:r w:rsidR="009011FE" w:rsidRPr="008D2DAE">
        <w:t xml:space="preserve"> </w:t>
      </w:r>
      <w:r w:rsidRPr="008D2DAE">
        <w:t>je můj štáb loajální. Nixon se bál, že by jeho členové mohli povzbuzovat pracovníky ministerstva zahraničí</w:t>
      </w:r>
      <w:r w:rsidR="00AE751F" w:rsidRPr="008D2DAE">
        <w:t xml:space="preserve"> v </w:t>
      </w:r>
      <w:r w:rsidRPr="008D2DAE">
        <w:t>jejich údajných sympatiích</w:t>
      </w:r>
      <w:r w:rsidR="00AE751F" w:rsidRPr="008D2DAE">
        <w:t xml:space="preserve"> k </w:t>
      </w:r>
      <w:r w:rsidRPr="008D2DAE">
        <w:t>těm, kdo předali tyto dokumenty tisku. Rogers jen několik hodin poté, co jsem opustil město, ukázal, že se přece jenom trochu poučil, jak se má chovat kovaný byrokrat. Pokusil se využít mé nepřítomnosti</w:t>
      </w:r>
      <w:r w:rsidR="00AE751F" w:rsidRPr="008D2DAE">
        <w:t xml:space="preserve"> k </w:t>
      </w:r>
      <w:r w:rsidRPr="008D2DAE">
        <w:t xml:space="preserve">tomu, aby na prezidentovi vymámil povolení poslat na Blízký východ Joea </w:t>
      </w:r>
      <w:r w:rsidR="00CB224A" w:rsidRPr="008D2DAE">
        <w:t>Sisc</w:t>
      </w:r>
      <w:r w:rsidRPr="008D2DAE">
        <w:t>a, který by tam vedl další kolo jednání.</w:t>
      </w:r>
      <w:r w:rsidR="00AE751F" w:rsidRPr="008D2DAE">
        <w:t xml:space="preserve"> V </w:t>
      </w:r>
      <w:r w:rsidRPr="008D2DAE">
        <w:t>době, kdy prezident dostal Rogersovo memorandum, ve skutečnosti už odlétali do Káhiry dva emisaři</w:t>
      </w:r>
      <w:r w:rsidR="00AE751F" w:rsidRPr="008D2DAE">
        <w:t xml:space="preserve"> k </w:t>
      </w:r>
      <w:r w:rsidRPr="008D2DAE">
        <w:t>předběžným rozhovorům. Byl to však příliš průhledný manévr. Ze Saigonu jsem poslal telegram, že taková cesta by jen zvýšila napětí na Blízkém východě,</w:t>
      </w:r>
      <w:r w:rsidR="00AE751F" w:rsidRPr="008D2DAE">
        <w:t xml:space="preserve"> a </w:t>
      </w:r>
      <w:r w:rsidRPr="008D2DAE">
        <w:t>je proto třeba</w:t>
      </w:r>
      <w:r w:rsidR="00AE751F" w:rsidRPr="008D2DAE">
        <w:t xml:space="preserve"> s </w:t>
      </w:r>
      <w:r w:rsidRPr="008D2DAE">
        <w:t>ní počkat. Navrhl jsem, aby se někdy krátce po mém návratu konala porada Rady pro otázky národní bezpečnosti, jež by se zabývala tímto regionem. Prezident souhlasil.</w:t>
      </w:r>
    </w:p>
    <w:p w:rsidR="00AE751F" w:rsidRPr="008D2DAE" w:rsidRDefault="000151F1" w:rsidP="00BF453C">
      <w:pPr>
        <w:pStyle w:val="Textodsazen"/>
      </w:pPr>
      <w:r w:rsidRPr="008D2DAE">
        <w:t>Čekání zjevně znervózňovalo více lidi ve Washingtonu než nás, kteří jsme měli stále plné ruce práce. Neustále jsem do</w:t>
      </w:r>
      <w:r w:rsidR="009011FE" w:rsidRPr="008D2DAE">
        <w:t>s</w:t>
      </w:r>
      <w:r w:rsidRPr="008D2DAE">
        <w:t>tával instrukce,</w:t>
      </w:r>
      <w:r w:rsidR="00AE751F" w:rsidRPr="008D2DAE">
        <w:t xml:space="preserve"> v </w:t>
      </w:r>
      <w:r w:rsidRPr="008D2DAE">
        <w:t>nichž se opakovalo to, co už mi prezident řekl nesčetněkrát před mým odletem: žádná jména</w:t>
      </w:r>
      <w:r w:rsidR="00AE751F" w:rsidRPr="008D2DAE">
        <w:t xml:space="preserve"> v </w:t>
      </w:r>
      <w:r w:rsidRPr="008D2DAE">
        <w:t>komuniké, žádní další politici</w:t>
      </w:r>
      <w:r w:rsidR="00AE751F" w:rsidRPr="008D2DAE">
        <w:t xml:space="preserve"> v </w:t>
      </w:r>
      <w:r w:rsidR="00117C8D" w:rsidRPr="008D2DAE">
        <w:t>Číně</w:t>
      </w:r>
      <w:r w:rsidRPr="008D2DAE">
        <w:t xml:space="preserve"> před Nixonem. D</w:t>
      </w:r>
      <w:r w:rsidR="009011FE" w:rsidRPr="008D2DAE">
        <w:t>a</w:t>
      </w:r>
      <w:r w:rsidRPr="008D2DAE">
        <w:t>lší vlna p</w:t>
      </w:r>
      <w:r w:rsidR="009011FE" w:rsidRPr="008D2DAE">
        <w:t>a</w:t>
      </w:r>
      <w:r w:rsidRPr="008D2DAE">
        <w:t xml:space="preserve">niky zachvátila Bílý dům, když se jeho osazenstvo dovědělo, </w:t>
      </w:r>
      <w:r w:rsidR="009011FE" w:rsidRPr="008D2DAE">
        <w:t>že</w:t>
      </w:r>
      <w:r w:rsidR="00AE751F" w:rsidRPr="008D2DAE">
        <w:t xml:space="preserve"> v </w:t>
      </w:r>
      <w:r w:rsidRPr="008D2DAE">
        <w:t xml:space="preserve">Pekingu bude ve stejné době jako já sloupkař James Reston. Ve světle tohoto </w:t>
      </w:r>
      <w:r w:rsidR="00AE751F" w:rsidRPr="008D2DAE">
        <w:t>„</w:t>
      </w:r>
      <w:r w:rsidRPr="008D2DAE">
        <w:t>podezřelého obratu událostí</w:t>
      </w:r>
      <w:r w:rsidR="00AE751F" w:rsidRPr="008D2DAE">
        <w:t>“</w:t>
      </w:r>
      <w:r w:rsidRPr="008D2DAE">
        <w:t xml:space="preserve"> jsem dostal pokyn, abych poslal </w:t>
      </w:r>
      <w:r w:rsidR="00AE751F" w:rsidRPr="008D2DAE">
        <w:t>„</w:t>
      </w:r>
      <w:r w:rsidRPr="008D2DAE">
        <w:t>mým hostitelům</w:t>
      </w:r>
      <w:r w:rsidR="00AE751F" w:rsidRPr="008D2DAE">
        <w:t>“</w:t>
      </w:r>
      <w:r w:rsidRPr="008D2DAE">
        <w:t xml:space="preserve"> (krycí jméno pro Číňany, jež určitě velmi rafinovaně zmátlo spojovatele vzhledem</w:t>
      </w:r>
      <w:r w:rsidR="00AE751F" w:rsidRPr="008D2DAE">
        <w:t xml:space="preserve"> k </w:t>
      </w:r>
      <w:r w:rsidRPr="008D2DAE">
        <w:t>tomu, že</w:t>
      </w:r>
      <w:r w:rsidR="00AE751F" w:rsidRPr="008D2DAE">
        <w:t xml:space="preserve"> v </w:t>
      </w:r>
      <w:r w:rsidRPr="008D2DAE">
        <w:t xml:space="preserve">předcházejícím odstavci byl zmíněn Peking) během své příští zastávky (Nové Dillí) urgentní zprávu se žádosti, aby odložili Restonovu návštěvu nebo aby mi poskytli </w:t>
      </w:r>
      <w:r w:rsidR="00AE751F" w:rsidRPr="008D2DAE">
        <w:t>„</w:t>
      </w:r>
      <w:r w:rsidRPr="008D2DAE">
        <w:t>potřebné záruky</w:t>
      </w:r>
      <w:r w:rsidR="00AE751F" w:rsidRPr="008D2DAE">
        <w:t>“</w:t>
      </w:r>
      <w:r w:rsidRPr="008D2DAE">
        <w:t>. Nedovedl jsem si představit, jak bych</w:t>
      </w:r>
      <w:r w:rsidR="00AE751F" w:rsidRPr="008D2DAE">
        <w:t xml:space="preserve"> v </w:t>
      </w:r>
      <w:r w:rsidRPr="008D2DAE">
        <w:t xml:space="preserve">Novém Dillí vpochodoval do čínské ambasády, aniž bych přitom alespoň trochu upoutal pozornost Indů. Proto jsem telegrafoval zpět: </w:t>
      </w:r>
      <w:r w:rsidR="00AE751F" w:rsidRPr="008D2DAE">
        <w:t>„</w:t>
      </w:r>
      <w:r w:rsidRPr="008D2DAE">
        <w:t>Pokud jde</w:t>
      </w:r>
      <w:r w:rsidR="00AE751F" w:rsidRPr="008D2DAE">
        <w:t xml:space="preserve"> o </w:t>
      </w:r>
      <w:r w:rsidRPr="008D2DAE">
        <w:t>Restona, mé námitky rozhodnutí hostitelů neovlivní</w:t>
      </w:r>
      <w:r w:rsidR="00A76BE3" w:rsidRPr="008D2DAE">
        <w:t>…</w:t>
      </w:r>
      <w:r w:rsidRPr="008D2DAE">
        <w:t xml:space="preserve"> Jsem si jist, že mohou udržet vše</w:t>
      </w:r>
      <w:r w:rsidR="00AE751F" w:rsidRPr="008D2DAE">
        <w:t xml:space="preserve"> v </w:t>
      </w:r>
      <w:r w:rsidRPr="008D2DAE">
        <w:t>tajnosti, pokud si budou přát.</w:t>
      </w:r>
      <w:r w:rsidR="00AE751F" w:rsidRPr="008D2DAE">
        <w:t>“</w:t>
      </w:r>
    </w:p>
    <w:p w:rsidR="00AE751F" w:rsidRPr="008D2DAE" w:rsidRDefault="000151F1" w:rsidP="00BF453C">
      <w:pPr>
        <w:pStyle w:val="Textodsazen"/>
      </w:pPr>
      <w:r w:rsidRPr="008D2DAE">
        <w:t>Pátého července, když jsem byl ještě</w:t>
      </w:r>
      <w:r w:rsidR="00AE751F" w:rsidRPr="008D2DAE">
        <w:t xml:space="preserve"> v </w:t>
      </w:r>
      <w:r w:rsidRPr="008D2DAE">
        <w:t>Bangkoku, mne Haig informoval, že Voroncov doručil dlouho očekávanou odpověď ohledně plánovaného summitu. Sověti nyní navrhovali, aby byl odložen ze září na nějaký termín blíže ke konci roku;</w:t>
      </w:r>
      <w:r w:rsidR="00AE751F" w:rsidRPr="008D2DAE">
        <w:t xml:space="preserve"> i </w:t>
      </w:r>
      <w:r w:rsidRPr="008D2DAE">
        <w:t>tak ho však podmiňovali pokrokem na probíhajících jednáních</w:t>
      </w:r>
      <w:r w:rsidR="00AE751F" w:rsidRPr="008D2DAE">
        <w:t xml:space="preserve"> a „</w:t>
      </w:r>
      <w:r w:rsidRPr="008D2DAE">
        <w:t>předpokladem</w:t>
      </w:r>
      <w:r w:rsidR="00AE751F" w:rsidRPr="008D2DAE">
        <w:t>“</w:t>
      </w:r>
      <w:r w:rsidRPr="008D2DAE">
        <w:t>, že se</w:t>
      </w:r>
      <w:r w:rsidR="00AE751F" w:rsidRPr="008D2DAE">
        <w:t xml:space="preserve"> v </w:t>
      </w:r>
      <w:r w:rsidRPr="008D2DAE">
        <w:t>tomto časovém období nestane nic, co by zkomplikovalo situaci. Moskva nám znova nevědomky udělala ohromnou službu; napálila sama sebe. Odpověď Kremlu nás zbavila nutnosti vyřešil složitou otázku, co se dvěma paralelními summity. Moskva nám nemohla vyčítat, že se napřed otevřeme Pekingu. Nyní jsme mohli dokončit náš plán prakticky bez třenic.</w:t>
      </w:r>
    </w:p>
    <w:p w:rsidR="00AE751F" w:rsidRPr="008D2DAE" w:rsidRDefault="000151F1" w:rsidP="00BF453C">
      <w:pPr>
        <w:pStyle w:val="Textodsazen"/>
      </w:pPr>
      <w:r w:rsidRPr="008D2DAE">
        <w:t>Poslal jsem Haigovi telegram, že Voroncov nesmí dostat žádnou odpověď</w:t>
      </w:r>
      <w:r w:rsidR="00AE751F" w:rsidRPr="008D2DAE">
        <w:t xml:space="preserve"> a </w:t>
      </w:r>
      <w:r w:rsidRPr="008D2DAE">
        <w:t>že velvyslanec Kenneth Rush</w:t>
      </w:r>
      <w:r w:rsidR="00AE751F" w:rsidRPr="008D2DAE">
        <w:t xml:space="preserve"> v </w:t>
      </w:r>
      <w:r w:rsidRPr="008D2DAE">
        <w:t>Bonnu musí nalézt nějakou záminku, jak se vyhnout dalším jednáním</w:t>
      </w:r>
      <w:r w:rsidR="00AE751F" w:rsidRPr="008D2DAE">
        <w:t xml:space="preserve"> o </w:t>
      </w:r>
      <w:r w:rsidRPr="008D2DAE">
        <w:t xml:space="preserve">Berlíně až do doby, než se vrátím. Prohlásil jsem, </w:t>
      </w:r>
      <w:r w:rsidRPr="008D2DAE">
        <w:lastRenderedPageBreak/>
        <w:t xml:space="preserve">že nepovažuji sovětskou odpověď za </w:t>
      </w:r>
      <w:r w:rsidR="00AE751F" w:rsidRPr="008D2DAE">
        <w:t>„</w:t>
      </w:r>
      <w:r w:rsidRPr="008D2DAE">
        <w:t>nějakou velkou nevýhodu</w:t>
      </w:r>
      <w:r w:rsidR="00AE751F" w:rsidRPr="008D2DAE">
        <w:t>“</w:t>
      </w:r>
      <w:r w:rsidRPr="008D2DAE">
        <w:t>, protože americk</w:t>
      </w:r>
      <w:r w:rsidR="00AE751F" w:rsidRPr="008D2DAE">
        <w:t>o-s</w:t>
      </w:r>
      <w:r w:rsidRPr="008D2DAE">
        <w:t>ovětský summit se nyní bude moci konat později</w:t>
      </w:r>
      <w:r w:rsidR="00AE751F" w:rsidRPr="008D2DAE">
        <w:t xml:space="preserve"> a </w:t>
      </w:r>
      <w:r w:rsidRPr="008D2DAE">
        <w:t>za mnohem příznivějších psychologických okolností. Nixona však reakce Moskvy pobouřila,</w:t>
      </w:r>
      <w:r w:rsidR="00AE751F" w:rsidRPr="008D2DAE">
        <w:t xml:space="preserve"> a </w:t>
      </w:r>
      <w:r w:rsidRPr="008D2DAE">
        <w:t>proto hledal způsob, jak jí to vrátit. Já jsem radil, abychom na sobě nedali znát žádné podráždění</w:t>
      </w:r>
      <w:r w:rsidR="00AE751F" w:rsidRPr="008D2DAE">
        <w:t xml:space="preserve"> a </w:t>
      </w:r>
      <w:r w:rsidRPr="008D2DAE">
        <w:t xml:space="preserve">abychom vůbec nereagovali. Pokud budeme hrát </w:t>
      </w:r>
      <w:r w:rsidR="00AE751F" w:rsidRPr="008D2DAE">
        <w:t>„</w:t>
      </w:r>
      <w:r w:rsidRPr="008D2DAE">
        <w:t>chladnokrevnou</w:t>
      </w:r>
      <w:r w:rsidR="00AE751F" w:rsidRPr="008D2DAE">
        <w:t xml:space="preserve"> a </w:t>
      </w:r>
      <w:r w:rsidRPr="008D2DAE">
        <w:t>cílevědomou hru</w:t>
      </w:r>
      <w:r w:rsidR="00AE751F" w:rsidRPr="008D2DAE">
        <w:t>“</w:t>
      </w:r>
      <w:r w:rsidRPr="008D2DAE">
        <w:t xml:space="preserve">, bude výsledek pravděpodobně příznivý; nemůžeme si dovolit luxus </w:t>
      </w:r>
      <w:r w:rsidR="00AE751F" w:rsidRPr="008D2DAE">
        <w:t>„</w:t>
      </w:r>
      <w:r w:rsidRPr="008D2DAE">
        <w:t>poddávat se uražené pýše</w:t>
      </w:r>
      <w:r w:rsidR="00AE751F" w:rsidRPr="008D2DAE">
        <w:t>“</w:t>
      </w:r>
      <w:r w:rsidRPr="008D2DAE">
        <w:t>. Byl jsem přesvědčen, že následujících deset dní vrátí Sovětům všechno mnohem efektivněji než jakákoli oficiální odpověď.</w:t>
      </w:r>
    </w:p>
    <w:p w:rsidR="00AE751F" w:rsidRPr="008D2DAE" w:rsidRDefault="000151F1" w:rsidP="00BF453C">
      <w:pPr>
        <w:pStyle w:val="Textodsazen"/>
      </w:pPr>
      <w:r w:rsidRPr="008D2DAE">
        <w:t>Za těchto podmínek, kdy supervelmocí manévrovaly</w:t>
      </w:r>
      <w:r w:rsidR="00AE751F" w:rsidRPr="008D2DAE">
        <w:t xml:space="preserve"> a </w:t>
      </w:r>
      <w:r w:rsidRPr="008D2DAE">
        <w:t>Washington podléhal obavám, jsem směřoval</w:t>
      </w:r>
      <w:r w:rsidR="00AE751F" w:rsidRPr="008D2DAE">
        <w:t xml:space="preserve"> k </w:t>
      </w:r>
      <w:r w:rsidRPr="008D2DAE">
        <w:t xml:space="preserve">Islámábádu. Můj pobyt zde pečlivě naplánoval nezdolný Farland prostřednictvím tajných telegramů posílaných přes komunikační kanály CIA. Při každé příležitosti se používala kódová označení, která by nezmátla pětileté dítě ani na tři minuty (mé bylo </w:t>
      </w:r>
      <w:r w:rsidR="00AE751F" w:rsidRPr="008D2DAE">
        <w:t>„</w:t>
      </w:r>
      <w:r w:rsidRPr="008D2DAE">
        <w:t>potentát</w:t>
      </w:r>
      <w:r w:rsidR="00AE751F" w:rsidRPr="008D2DAE">
        <w:t>“</w:t>
      </w:r>
      <w:r w:rsidRPr="008D2DAE">
        <w:t>). Jedním problémem bylo, jak se zbavit svazujícího protokolu, kterým se řídí státní návštěvy na vysoké úrovni. Původně jsme plánovali, že mne Jahjá ostentativně pozve do nějakého horského sídla, abychom si tam mohli</w:t>
      </w:r>
      <w:r w:rsidR="00AE751F" w:rsidRPr="008D2DAE">
        <w:t xml:space="preserve"> v </w:t>
      </w:r>
      <w:r w:rsidRPr="008D2DAE">
        <w:t>klidu pohovořit. Tento záměr měl však jednu nevýhodu: musel bych naplánovat dvaasedmdesátihodinový pobyt</w:t>
      </w:r>
      <w:r w:rsidR="00AE751F" w:rsidRPr="008D2DAE">
        <w:t xml:space="preserve"> v </w:t>
      </w:r>
      <w:r w:rsidRPr="008D2DAE">
        <w:t>Pákistánu. Ve vznětlivé atmosféře, která vládla kvůli občanské válce ve Východním Pákistánu</w:t>
      </w:r>
      <w:r w:rsidR="00AE751F" w:rsidRPr="008D2DAE">
        <w:t xml:space="preserve"> a </w:t>
      </w:r>
      <w:r w:rsidRPr="008D2DAE">
        <w:t>přílivu bengálských uprchlíků do Indie, by rozhodnutí zdržet se</w:t>
      </w:r>
      <w:r w:rsidR="00AE751F" w:rsidRPr="008D2DAE">
        <w:t xml:space="preserve"> v </w:t>
      </w:r>
      <w:r w:rsidRPr="008D2DAE">
        <w:t>Pákistánu</w:t>
      </w:r>
      <w:r w:rsidR="00AE751F" w:rsidRPr="008D2DAE">
        <w:t xml:space="preserve"> o </w:t>
      </w:r>
      <w:r w:rsidRPr="008D2DAE">
        <w:t>den déle než</w:t>
      </w:r>
      <w:r w:rsidR="00AE751F" w:rsidRPr="008D2DAE">
        <w:t xml:space="preserve"> v </w:t>
      </w:r>
      <w:r w:rsidRPr="008D2DAE">
        <w:t>Indii bylo interpretováno jako protekční přístup</w:t>
      </w:r>
      <w:r w:rsidR="00AE751F" w:rsidRPr="008D2DAE">
        <w:t xml:space="preserve"> k </w:t>
      </w:r>
      <w:r w:rsidRPr="008D2DAE">
        <w:t>Islámábádu</w:t>
      </w:r>
      <w:r w:rsidR="00AE751F" w:rsidRPr="008D2DAE">
        <w:t xml:space="preserve"> a </w:t>
      </w:r>
      <w:r w:rsidRPr="008D2DAE">
        <w:t>setkalo by se</w:t>
      </w:r>
      <w:r w:rsidR="00AE751F" w:rsidRPr="008D2DAE">
        <w:t xml:space="preserve"> s </w:t>
      </w:r>
      <w:r w:rsidRPr="008D2DAE">
        <w:t>negativní odezvou</w:t>
      </w:r>
      <w:r w:rsidR="00AE751F" w:rsidRPr="008D2DAE">
        <w:t xml:space="preserve"> v </w:t>
      </w:r>
      <w:r w:rsidRPr="008D2DAE">
        <w:t>Novém Dillí, na našich ministerstvech,</w:t>
      </w:r>
      <w:r w:rsidR="00AE751F" w:rsidRPr="008D2DAE">
        <w:t xml:space="preserve"> v </w:t>
      </w:r>
      <w:r w:rsidRPr="008D2DAE">
        <w:t>médiích</w:t>
      </w:r>
      <w:r w:rsidR="00AE751F" w:rsidRPr="008D2DAE">
        <w:t xml:space="preserve"> a </w:t>
      </w:r>
      <w:r w:rsidRPr="008D2DAE">
        <w:t>především</w:t>
      </w:r>
      <w:r w:rsidR="00AE751F" w:rsidRPr="008D2DAE">
        <w:t xml:space="preserve"> v </w:t>
      </w:r>
      <w:r w:rsidRPr="008D2DAE">
        <w:t xml:space="preserve">Kongresu. Jahjá by se musel vzdálit na dva dny, čímž by vzniklo riziko, že na </w:t>
      </w:r>
      <w:r w:rsidR="00200E5D" w:rsidRPr="008D2DAE">
        <w:t>pákistánské</w:t>
      </w:r>
      <w:r w:rsidRPr="008D2DAE">
        <w:t xml:space="preserve"> straně dojde</w:t>
      </w:r>
      <w:r w:rsidR="00AE751F" w:rsidRPr="008D2DAE">
        <w:t xml:space="preserve"> k </w:t>
      </w:r>
      <w:r w:rsidRPr="008D2DAE">
        <w:t>úniku informací.</w:t>
      </w:r>
      <w:r w:rsidR="00AE751F" w:rsidRPr="008D2DAE">
        <w:t xml:space="preserve"> A v </w:t>
      </w:r>
      <w:r w:rsidRPr="008D2DAE">
        <w:t>žádném případě se nehodilo, abych využil hlavy nějakého státu jen pro potřeby utajení své cesty.</w:t>
      </w:r>
    </w:p>
    <w:p w:rsidR="00AE751F" w:rsidRPr="008D2DAE" w:rsidRDefault="000151F1" w:rsidP="00BF453C">
      <w:pPr>
        <w:pStyle w:val="Textodsazen"/>
      </w:pPr>
      <w:r w:rsidRPr="008D2DAE">
        <w:t>Navrhl jsem tedy, abychom zveřejnili itinerář, podle kterého bych zůstal</w:t>
      </w:r>
      <w:r w:rsidR="00AE751F" w:rsidRPr="008D2DAE">
        <w:t xml:space="preserve"> v </w:t>
      </w:r>
      <w:r w:rsidRPr="008D2DAE">
        <w:t>Pákistánu pouze čtyřicet osm hodin, od 8. do 10. července, tedy zhruba stejn</w:t>
      </w:r>
      <w:r w:rsidR="009011FE" w:rsidRPr="008D2DAE">
        <w:t>ě</w:t>
      </w:r>
      <w:r w:rsidRPr="008D2DAE">
        <w:t xml:space="preserve"> dlouho jako</w:t>
      </w:r>
      <w:r w:rsidR="00AE751F" w:rsidRPr="008D2DAE">
        <w:t xml:space="preserve"> v </w:t>
      </w:r>
      <w:r w:rsidRPr="008D2DAE">
        <w:t>Indii. Po příletu si budu stěžovat na žaludeční nevolnost. Požádám ošetřovnu velvyslanectví</w:t>
      </w:r>
      <w:r w:rsidR="00AE751F" w:rsidRPr="008D2DAE">
        <w:t xml:space="preserve"> o </w:t>
      </w:r>
      <w:r w:rsidRPr="008D2DAE">
        <w:t>vyšetření</w:t>
      </w:r>
      <w:r w:rsidR="00AE751F" w:rsidRPr="008D2DAE">
        <w:t xml:space="preserve"> a </w:t>
      </w:r>
      <w:r w:rsidRPr="008D2DAE">
        <w:t>léky. Bude mi stále hůře, až mne Jahjá kolem večeře pozve do prezidentského horského sídla</w:t>
      </w:r>
      <w:r w:rsidR="00AE751F" w:rsidRPr="008D2DAE">
        <w:t xml:space="preserve"> v </w:t>
      </w:r>
      <w:r w:rsidRPr="008D2DAE">
        <w:t>Nathiagali, abych se tu zotavil. Pod touto záminkou budu moci prodloužit svůj pobyt</w:t>
      </w:r>
      <w:r w:rsidR="00AE751F" w:rsidRPr="008D2DAE">
        <w:t xml:space="preserve"> v </w:t>
      </w:r>
      <w:r w:rsidRPr="008D2DAE">
        <w:t>Pákistánu</w:t>
      </w:r>
      <w:r w:rsidR="00AE751F" w:rsidRPr="008D2DAE">
        <w:t xml:space="preserve"> o </w:t>
      </w:r>
      <w:r w:rsidRPr="008D2DAE">
        <w:t>jeden den</w:t>
      </w:r>
      <w:r w:rsidR="00AE751F" w:rsidRPr="008D2DAE">
        <w:t xml:space="preserve"> a </w:t>
      </w:r>
      <w:r w:rsidRPr="008D2DAE">
        <w:t xml:space="preserve">ztratit se na dva dny do Pekingu. Věc však přesto nebyla stále tak jednoduchá, jak se zdálo. Pokud bych </w:t>
      </w:r>
      <w:r w:rsidR="00AE751F" w:rsidRPr="008D2DAE">
        <w:t>„</w:t>
      </w:r>
      <w:r w:rsidRPr="008D2DAE">
        <w:t>onemocněl</w:t>
      </w:r>
      <w:r w:rsidR="00AE751F" w:rsidRPr="008D2DAE">
        <w:t>“</w:t>
      </w:r>
      <w:r w:rsidRPr="008D2DAE">
        <w:t>, jak bychom mohli zabránit lékaři velvyslanectví, aby</w:t>
      </w:r>
      <w:r w:rsidR="00AE751F" w:rsidRPr="008D2DAE">
        <w:t xml:space="preserve"> o </w:t>
      </w:r>
      <w:r w:rsidRPr="008D2DAE">
        <w:t>mne začal pečovat?</w:t>
      </w:r>
      <w:r w:rsidR="00AE751F" w:rsidRPr="008D2DAE">
        <w:t xml:space="preserve"> A </w:t>
      </w:r>
      <w:r w:rsidRPr="008D2DAE">
        <w:t>jak bychom mohli zabránit tomu, že mi osazenstvo velvyslanectví, vycvičené dlouhými roky diplomatické služby, že musí být prezidentovým emisarům</w:t>
      </w:r>
      <w:r w:rsidR="00AE751F" w:rsidRPr="008D2DAE">
        <w:t xml:space="preserve"> k </w:t>
      </w:r>
      <w:r w:rsidRPr="008D2DAE">
        <w:t xml:space="preserve">dispozici čtyřiadvacet hodin denně, bude neustále nápomocno? Náš geniální velvyslanec nalezl řešení, které nejlépe shrne jeho vlastní tajný telegram: </w:t>
      </w:r>
      <w:r w:rsidR="00AE751F" w:rsidRPr="008D2DAE">
        <w:t>„</w:t>
      </w:r>
      <w:r w:rsidRPr="008D2DAE">
        <w:t>Lékař velvyslanectví už není problém. Odlétá 06. 7. Sestra za těchto okolností zcela zvladatelná, nebude se vnucovat. DCM [</w:t>
      </w:r>
      <w:r w:rsidR="00AE751F" w:rsidRPr="008D2DAE">
        <w:t>‚</w:t>
      </w:r>
      <w:r w:rsidRPr="008D2DAE">
        <w:rPr>
          <w:i/>
        </w:rPr>
        <w:t>Deputy Chief of Missions</w:t>
      </w:r>
      <w:r w:rsidR="00AE751F" w:rsidRPr="008D2DAE">
        <w:rPr>
          <w:i/>
        </w:rPr>
        <w:t>‘</w:t>
      </w:r>
      <w:r w:rsidRPr="008D2DAE">
        <w:rPr>
          <w:i/>
        </w:rPr>
        <w:t>,</w:t>
      </w:r>
      <w:r w:rsidRPr="008D2DAE">
        <w:t xml:space="preserve"> zástupce šéfa mise] jede 07. 7. na dovolenou; ředitel US AID [</w:t>
      </w:r>
      <w:r w:rsidR="00AE751F" w:rsidRPr="008D2DAE">
        <w:t>‚</w:t>
      </w:r>
      <w:r w:rsidRPr="008D2DAE">
        <w:rPr>
          <w:i/>
        </w:rPr>
        <w:t xml:space="preserve">Agency for </w:t>
      </w:r>
      <w:r w:rsidRPr="008D2DAE">
        <w:rPr>
          <w:i/>
        </w:rPr>
        <w:lastRenderedPageBreak/>
        <w:t>International Development</w:t>
      </w:r>
      <w:r w:rsidR="00AE751F" w:rsidRPr="008D2DAE">
        <w:rPr>
          <w:i/>
        </w:rPr>
        <w:t>‘</w:t>
      </w:r>
      <w:r w:rsidRPr="008D2DAE">
        <w:rPr>
          <w:i/>
        </w:rPr>
        <w:t>,</w:t>
      </w:r>
      <w:r w:rsidRPr="008D2DAE">
        <w:t xml:space="preserve"> Agentura USA pro mezinárodní rozvoj] odlétá domů na dovolenou 02. 7. Všichni ostatní zvladatelní.</w:t>
      </w:r>
      <w:r w:rsidR="00AE751F" w:rsidRPr="008D2DAE">
        <w:t>“</w:t>
      </w:r>
      <w:r w:rsidRPr="008D2DAE">
        <w:t xml:space="preserve"> Bylo to zcela jistě poprvé</w:t>
      </w:r>
      <w:r w:rsidR="00AE751F" w:rsidRPr="008D2DAE">
        <w:t xml:space="preserve"> v </w:t>
      </w:r>
      <w:r w:rsidRPr="008D2DAE">
        <w:t>dlouhé</w:t>
      </w:r>
      <w:r w:rsidR="00AE751F" w:rsidRPr="008D2DAE">
        <w:t xml:space="preserve"> a </w:t>
      </w:r>
      <w:r w:rsidRPr="008D2DAE">
        <w:t>slavné historii diplomatické služby USA, že se nějaký velvyslanec pyšnil tím, že kvůli návštěvě prezidentova představitele poslal všechny své klíčové spolupracovníky pryč,</w:t>
      </w:r>
      <w:r w:rsidR="00AE751F" w:rsidRPr="008D2DAE">
        <w:t xml:space="preserve"> a </w:t>
      </w:r>
      <w:r w:rsidRPr="008D2DAE">
        <w:t>že ho Washington chválil</w:t>
      </w:r>
      <w:r w:rsidR="00AE751F" w:rsidRPr="008D2DAE">
        <w:t xml:space="preserve"> v </w:t>
      </w:r>
      <w:r w:rsidRPr="008D2DAE">
        <w:t>této souvislosti za jeho uvážlivost. (Bohové se rozhodli potrestat mne za mou troufalost.</w:t>
      </w:r>
      <w:r w:rsidR="00AE751F" w:rsidRPr="008D2DAE">
        <w:t xml:space="preserve"> V </w:t>
      </w:r>
      <w:r w:rsidRPr="008D2DAE">
        <w:t>Dillí jsem opravdu začal mít žaludeční potíže, kterými jsem se musel potichu protrpět, abych nezruinoval svou důvěryhodnost, až přiletím do Pákistánu.)</w:t>
      </w:r>
    </w:p>
    <w:p w:rsidR="00AE751F" w:rsidRPr="008D2DAE" w:rsidRDefault="00AE751F" w:rsidP="00BF453C">
      <w:pPr>
        <w:pStyle w:val="Textodsazen"/>
      </w:pPr>
      <w:r w:rsidRPr="008D2DAE">
        <w:t>V </w:t>
      </w:r>
      <w:r w:rsidR="000151F1" w:rsidRPr="008D2DAE">
        <w:t>našich plánech jsme dokonce počítali</w:t>
      </w:r>
      <w:r w:rsidRPr="008D2DAE">
        <w:t xml:space="preserve"> i s </w:t>
      </w:r>
      <w:r w:rsidR="000151F1" w:rsidRPr="008D2DAE">
        <w:t>mimořádnou situací, jež by nastala, kdybychom byli prozrazeni.</w:t>
      </w:r>
      <w:r w:rsidRPr="008D2DAE">
        <w:t xml:space="preserve"> V </w:t>
      </w:r>
      <w:r w:rsidR="000151F1" w:rsidRPr="008D2DAE">
        <w:t xml:space="preserve">takovém případě měl Bílý dům vydat stručné prohlášení zhruba tohoto znění: </w:t>
      </w:r>
      <w:r w:rsidRPr="008D2DAE">
        <w:t>„</w:t>
      </w:r>
      <w:r w:rsidR="000151F1" w:rsidRPr="008D2DAE">
        <w:t>Dr. Kissinger jedná</w:t>
      </w:r>
      <w:r w:rsidRPr="008D2DAE">
        <w:t xml:space="preserve"> s </w:t>
      </w:r>
      <w:r w:rsidR="000151F1" w:rsidRPr="008D2DAE">
        <w:t>představiteli Čínské lidové republiky,</w:t>
      </w:r>
      <w:r w:rsidRPr="008D2DAE">
        <w:t xml:space="preserve"> a </w:t>
      </w:r>
      <w:r w:rsidR="000151F1" w:rsidRPr="008D2DAE">
        <w:t>to na jejich žádost. Poté, co se dr. Kissinger vrátí</w:t>
      </w:r>
      <w:r w:rsidRPr="008D2DAE">
        <w:t xml:space="preserve"> a </w:t>
      </w:r>
      <w:r w:rsidR="000151F1" w:rsidRPr="008D2DAE">
        <w:t>seznámí prezidenta</w:t>
      </w:r>
      <w:r w:rsidRPr="008D2DAE">
        <w:t xml:space="preserve"> s </w:t>
      </w:r>
      <w:r w:rsidR="000151F1" w:rsidRPr="008D2DAE">
        <w:t>výsledky schůzky, bude vydáno prohlášení.</w:t>
      </w:r>
      <w:r w:rsidRPr="008D2DAE">
        <w:t>“</w:t>
      </w:r>
      <w:r w:rsidR="000151F1" w:rsidRPr="008D2DAE">
        <w:t xml:space="preserve"> Nedělal jsem si ovšem žádné iluze, že by tak neurčité oznámení mohlo uklidnit bouři, která by propukla.</w:t>
      </w:r>
    </w:p>
    <w:p w:rsidR="00AE751F" w:rsidRPr="008D2DAE" w:rsidRDefault="000151F1" w:rsidP="00BF453C">
      <w:pPr>
        <w:pStyle w:val="Textodsazen"/>
      </w:pPr>
      <w:r w:rsidRPr="008D2DAE">
        <w:t>Má návštěva</w:t>
      </w:r>
      <w:r w:rsidR="00AE751F" w:rsidRPr="008D2DAE">
        <w:t xml:space="preserve"> v </w:t>
      </w:r>
      <w:r w:rsidRPr="008D2DAE">
        <w:t>Islámábádu se naprosto důsledně odehrávala podle scénáře. Poobědval jsem</w:t>
      </w:r>
      <w:r w:rsidR="00AE751F" w:rsidRPr="008D2DAE">
        <w:t xml:space="preserve"> s </w:t>
      </w:r>
      <w:r w:rsidRPr="008D2DAE">
        <w:t>velvyslancem Farlandem</w:t>
      </w:r>
      <w:r w:rsidR="00AE751F" w:rsidRPr="008D2DAE">
        <w:t xml:space="preserve"> v </w:t>
      </w:r>
      <w:r w:rsidRPr="008D2DAE">
        <w:t>jeho rezidenci. Přítomno bylo také těch pár členů naší mise, kteří zůstali</w:t>
      </w:r>
      <w:r w:rsidR="00AE751F" w:rsidRPr="008D2DAE">
        <w:t xml:space="preserve"> v </w:t>
      </w:r>
      <w:r w:rsidRPr="008D2DAE">
        <w:t>Islámábádu. Pak následovalo setkání</w:t>
      </w:r>
      <w:r w:rsidR="00AE751F" w:rsidRPr="008D2DAE">
        <w:t xml:space="preserve"> s </w:t>
      </w:r>
      <w:r w:rsidRPr="008D2DAE">
        <w:t>prezidentem Jahjá Chánem, briefing na ambasádě</w:t>
      </w:r>
      <w:r w:rsidR="00AE751F" w:rsidRPr="008D2DAE">
        <w:t xml:space="preserve"> a </w:t>
      </w:r>
      <w:r w:rsidRPr="008D2DAE">
        <w:t>pak soukromá večeře</w:t>
      </w:r>
      <w:r w:rsidR="00AE751F" w:rsidRPr="008D2DAE">
        <w:t xml:space="preserve"> s </w:t>
      </w:r>
      <w:r w:rsidRPr="008D2DAE">
        <w:t>prezidentem</w:t>
      </w:r>
      <w:r w:rsidR="00AE751F" w:rsidRPr="008D2DAE">
        <w:t xml:space="preserve"> a </w:t>
      </w:r>
      <w:r w:rsidRPr="008D2DAE">
        <w:t>jeho hlavními spolupracovníky. Zřejmě jsem se postaral</w:t>
      </w:r>
      <w:r w:rsidR="00AE751F" w:rsidRPr="008D2DAE">
        <w:t xml:space="preserve"> o </w:t>
      </w:r>
      <w:r w:rsidRPr="008D2DAE">
        <w:t>poslední příjemný den, který Jahjá zažil předtím, než byl</w:t>
      </w:r>
      <w:r w:rsidR="00AE751F" w:rsidRPr="008D2DAE">
        <w:t xml:space="preserve"> v </w:t>
      </w:r>
      <w:r w:rsidRPr="008D2DAE">
        <w:t>prosinci toho roku svržen kvůli výsledku indick</w:t>
      </w:r>
      <w:r w:rsidR="00AE751F" w:rsidRPr="008D2DAE">
        <w:t>o-p</w:t>
      </w:r>
      <w:r w:rsidRPr="008D2DAE">
        <w:t>ákistánské války. Jahjá Chána totiž fascinovala atmosféra velké tajné operace spojená</w:t>
      </w:r>
      <w:r w:rsidR="00AE751F" w:rsidRPr="008D2DAE">
        <w:t xml:space="preserve"> s </w:t>
      </w:r>
      <w:r w:rsidRPr="008D2DAE">
        <w:t>celým podnikem. Osobně dohlížel na všechny detaily mého tajného odletu. Dal nám</w:t>
      </w:r>
      <w:r w:rsidR="00AE751F" w:rsidRPr="008D2DAE">
        <w:t xml:space="preserve"> k </w:t>
      </w:r>
      <w:r w:rsidRPr="008D2DAE">
        <w:t>dispozici veškeré technické zázemí své vlády</w:t>
      </w:r>
      <w:r w:rsidR="00AE751F" w:rsidRPr="008D2DAE">
        <w:t xml:space="preserve"> a </w:t>
      </w:r>
      <w:r w:rsidRPr="008D2DAE">
        <w:t>mně půjčil svého prověřeného osobního pilota.</w:t>
      </w:r>
      <w:r w:rsidR="00AE751F" w:rsidRPr="008D2DAE">
        <w:t xml:space="preserve"> A </w:t>
      </w:r>
      <w:r w:rsidRPr="008D2DAE">
        <w:t xml:space="preserve">za svou pomoc nic nežádal </w:t>
      </w:r>
      <w:r w:rsidR="00A76BE3" w:rsidRPr="008D2DAE">
        <w:t>–</w:t>
      </w:r>
      <w:r w:rsidRPr="008D2DAE">
        <w:t xml:space="preserve"> navzdory tomu, co tvrdila</w:t>
      </w:r>
      <w:r w:rsidR="00AE751F" w:rsidRPr="008D2DAE">
        <w:t xml:space="preserve"> v </w:t>
      </w:r>
      <w:r w:rsidRPr="008D2DAE">
        <w:t>té době média. Naše vláda se mu za jeho laskavost během krize ve Východním Pákistánu neodvděčila stejnou mincí. Jahjá byl drsně upřímný, jednoduchý voják</w:t>
      </w:r>
      <w:r w:rsidR="00AE751F" w:rsidRPr="008D2DAE">
        <w:t xml:space="preserve"> s </w:t>
      </w:r>
      <w:r w:rsidRPr="008D2DAE">
        <w:t>omezenou představivostí, který se po politických bouřích ve Východním Pákistánu stal rukojmím událostí, jež neuměl řešit, protože mu pro to scházely zkušenosti</w:t>
      </w:r>
      <w:r w:rsidR="00AE751F" w:rsidRPr="008D2DAE">
        <w:t xml:space="preserve"> i </w:t>
      </w:r>
      <w:r w:rsidRPr="008D2DAE">
        <w:t>vz</w:t>
      </w:r>
      <w:r w:rsidR="00A75B19" w:rsidRPr="008D2DAE">
        <w:t>děl</w:t>
      </w:r>
      <w:r w:rsidRPr="008D2DAE">
        <w:t>án</w:t>
      </w:r>
      <w:r w:rsidR="009011FE" w:rsidRPr="008D2DAE">
        <w:t>í</w:t>
      </w:r>
      <w:r w:rsidRPr="008D2DAE">
        <w:t>. Děl</w:t>
      </w:r>
      <w:r w:rsidR="009011FE" w:rsidRPr="008D2DAE">
        <w:t>al</w:t>
      </w:r>
      <w:r w:rsidRPr="008D2DAE">
        <w:t xml:space="preserve"> hro</w:t>
      </w:r>
      <w:r w:rsidR="009011FE" w:rsidRPr="008D2DAE">
        <w:t>z</w:t>
      </w:r>
      <w:r w:rsidRPr="008D2DAE">
        <w:t xml:space="preserve">né chyby. Naší zemi </w:t>
      </w:r>
      <w:r w:rsidR="00A5274A" w:rsidRPr="008D2DAE">
        <w:t>však</w:t>
      </w:r>
      <w:r w:rsidRPr="008D2DAE">
        <w:t xml:space="preserve"> udělal mimořádnou službu</w:t>
      </w:r>
      <w:r w:rsidR="00AE751F" w:rsidRPr="008D2DAE">
        <w:t xml:space="preserve"> a s </w:t>
      </w:r>
      <w:r w:rsidRPr="008D2DAE">
        <w:t>jeho jménem mu</w:t>
      </w:r>
      <w:r w:rsidR="00C220D2" w:rsidRPr="008D2DAE">
        <w:t>sí</w:t>
      </w:r>
      <w:r w:rsidRPr="008D2DAE">
        <w:t xml:space="preserve"> </w:t>
      </w:r>
      <w:r w:rsidR="00AA2839" w:rsidRPr="008D2DAE">
        <w:t>být</w:t>
      </w:r>
      <w:r w:rsidRPr="008D2DAE">
        <w:t xml:space="preserve"> </w:t>
      </w:r>
      <w:r w:rsidR="00C220D2" w:rsidRPr="008D2DAE">
        <w:t>s</w:t>
      </w:r>
      <w:r w:rsidRPr="008D2DAE">
        <w:t>pojeno, že se</w:t>
      </w:r>
      <w:r w:rsidR="00AE751F" w:rsidRPr="008D2DAE">
        <w:t xml:space="preserve"> k </w:t>
      </w:r>
      <w:r w:rsidRPr="008D2DAE">
        <w:t>nám z</w:t>
      </w:r>
      <w:r w:rsidR="00C220D2" w:rsidRPr="008D2DAE">
        <w:t>a</w:t>
      </w:r>
      <w:r w:rsidRPr="008D2DAE">
        <w:t>chov</w:t>
      </w:r>
      <w:r w:rsidR="00C220D2" w:rsidRPr="008D2DAE">
        <w:t>a</w:t>
      </w:r>
      <w:r w:rsidRPr="008D2DAE">
        <w:t>l velkoryse.</w:t>
      </w:r>
    </w:p>
    <w:p w:rsidR="00AE751F" w:rsidRPr="008D2DAE" w:rsidRDefault="000151F1" w:rsidP="00BF453C">
      <w:pPr>
        <w:pStyle w:val="Textodsazen"/>
      </w:pPr>
      <w:r w:rsidRPr="008D2DAE">
        <w:t>Prezident Jahjá začal</w:t>
      </w:r>
      <w:r w:rsidR="00AE751F" w:rsidRPr="008D2DAE">
        <w:t xml:space="preserve"> v </w:t>
      </w:r>
      <w:r w:rsidRPr="008D2DAE">
        <w:t>průběhu večeře pořádané na mou počest naplňovat náš plán. Mé žaludeční potíže se staly námětem konverzace</w:t>
      </w:r>
      <w:r w:rsidR="00AE751F" w:rsidRPr="008D2DAE">
        <w:t xml:space="preserve"> a </w:t>
      </w:r>
      <w:r w:rsidRPr="008D2DAE">
        <w:t>stolu. Jahjá pak hlasitě prohlásil, že vedro Islámábádu bude bránit mému zotavení. Vyzval mne, abych se uchýlil do Nathiagali, soukromé rezidence sousedící</w:t>
      </w:r>
      <w:r w:rsidR="00AE751F" w:rsidRPr="008D2DAE">
        <w:t xml:space="preserve"> s </w:t>
      </w:r>
      <w:r w:rsidRPr="008D2DAE">
        <w:t>domem pro prezidentské hosty, který se nacházel</w:t>
      </w:r>
      <w:r w:rsidR="00AE751F" w:rsidRPr="008D2DAE">
        <w:t xml:space="preserve"> v </w:t>
      </w:r>
      <w:r w:rsidRPr="008D2DAE">
        <w:t>kopcích nad Murree. Když jsem zdvořile odmítal, prohlásil navzdory všem důkazům vyplývajícím</w:t>
      </w:r>
      <w:r w:rsidR="00AE751F" w:rsidRPr="008D2DAE">
        <w:t xml:space="preserve"> z </w:t>
      </w:r>
      <w:r w:rsidRPr="008D2DAE">
        <w:t>historie, že</w:t>
      </w:r>
      <w:r w:rsidR="00AE751F" w:rsidRPr="008D2DAE">
        <w:t xml:space="preserve"> v </w:t>
      </w:r>
      <w:r w:rsidRPr="008D2DAE">
        <w:t>muslimské zemi je rozhodující nikoli přání hosta, nýbrž hostitele. Jahjá byl tak přesvědčivý, že jeden</w:t>
      </w:r>
      <w:r w:rsidR="00AE751F" w:rsidRPr="008D2DAE">
        <w:t xml:space="preserve"> z </w:t>
      </w:r>
      <w:r w:rsidRPr="008D2DAE">
        <w:t xml:space="preserve">agentů mé ochranky, který náš rozhovor vyslechl, okamžitě poslal kolegu, aby horské sídlo </w:t>
      </w:r>
      <w:r w:rsidR="00AE751F" w:rsidRPr="008D2DAE">
        <w:t>„</w:t>
      </w:r>
      <w:r w:rsidRPr="008D2DAE">
        <w:t>prověřil</w:t>
      </w:r>
      <w:r w:rsidR="00AE751F" w:rsidRPr="008D2DAE">
        <w:t>“</w:t>
      </w:r>
      <w:r w:rsidRPr="008D2DAE">
        <w:t>. Agent zavolal kolem půlnoci</w:t>
      </w:r>
      <w:r w:rsidR="00AE751F" w:rsidRPr="008D2DAE">
        <w:t xml:space="preserve"> a </w:t>
      </w:r>
      <w:r w:rsidRPr="008D2DAE">
        <w:t>byl velmi neklidný. Zkontroloval dům pro prezidentské hosty</w:t>
      </w:r>
      <w:r w:rsidR="00AE751F" w:rsidRPr="008D2DAE">
        <w:t xml:space="preserve"> </w:t>
      </w:r>
      <w:r w:rsidR="00AE751F" w:rsidRPr="008D2DAE">
        <w:lastRenderedPageBreak/>
        <w:t>a </w:t>
      </w:r>
      <w:r w:rsidRPr="008D2DAE">
        <w:t>shledal jej nevhodným. Nezbylo nic jiného než požádat naše pákistánské hostitele, aby nešťastného muže zdrželi</w:t>
      </w:r>
      <w:r w:rsidR="00AE751F" w:rsidRPr="008D2DAE">
        <w:t xml:space="preserve"> v </w:t>
      </w:r>
      <w:r w:rsidRPr="008D2DAE">
        <w:t>Nathiagali až do mého návratu</w:t>
      </w:r>
      <w:r w:rsidR="00AE751F" w:rsidRPr="008D2DAE">
        <w:t xml:space="preserve"> z </w:t>
      </w:r>
      <w:r w:rsidRPr="008D2DAE">
        <w:t>Pekingu.</w:t>
      </w:r>
    </w:p>
    <w:p w:rsidR="00AE751F" w:rsidRPr="008D2DAE" w:rsidRDefault="00AE751F" w:rsidP="00BF453C">
      <w:pPr>
        <w:pStyle w:val="Textodsazen"/>
      </w:pPr>
      <w:r w:rsidRPr="008D2DAE">
        <w:t>V </w:t>
      </w:r>
      <w:r w:rsidR="000151F1" w:rsidRPr="008D2DAE">
        <w:t xml:space="preserve">posledním sdělení, které jsem dostal ze San Clemente před svým odletem do </w:t>
      </w:r>
      <w:r w:rsidR="00117C8D" w:rsidRPr="008D2DAE">
        <w:t>Číny</w:t>
      </w:r>
      <w:r w:rsidR="000151F1" w:rsidRPr="008D2DAE">
        <w:t xml:space="preserve">, se říkalo, že prezident konečně </w:t>
      </w:r>
      <w:r w:rsidR="00A76BE3" w:rsidRPr="008D2DAE">
        <w:t>–</w:t>
      </w:r>
      <w:r w:rsidR="000151F1" w:rsidRPr="008D2DAE">
        <w:t xml:space="preserve"> 8. července </w:t>
      </w:r>
      <w:r w:rsidR="00A76BE3" w:rsidRPr="008D2DAE">
        <w:t>–</w:t>
      </w:r>
      <w:r w:rsidR="000151F1" w:rsidRPr="008D2DAE">
        <w:t xml:space="preserve"> informoval svého ministra zahraničí</w:t>
      </w:r>
      <w:r w:rsidRPr="008D2DAE">
        <w:t xml:space="preserve"> o </w:t>
      </w:r>
      <w:r w:rsidR="000151F1" w:rsidRPr="008D2DAE">
        <w:t>mé cestě do Pekingu. Nixon Rogersovi namluvil, že</w:t>
      </w:r>
      <w:r w:rsidRPr="008D2DAE">
        <w:t xml:space="preserve"> o </w:t>
      </w:r>
      <w:r w:rsidR="000151F1" w:rsidRPr="008D2DAE">
        <w:t>mé návštěvě bylo rozhodnuto na místě</w:t>
      </w:r>
      <w:r w:rsidRPr="008D2DAE">
        <w:t xml:space="preserve"> v </w:t>
      </w:r>
      <w:r w:rsidR="000151F1" w:rsidRPr="008D2DAE">
        <w:t>reakci na pozvání, které jsem dostal během svého pobytu</w:t>
      </w:r>
      <w:r w:rsidRPr="008D2DAE">
        <w:t xml:space="preserve"> v </w:t>
      </w:r>
      <w:r w:rsidR="000151F1" w:rsidRPr="008D2DAE">
        <w:t>Pákistánu. Několik hodin před odletem jsem také dostal tajnou zprávu</w:t>
      </w:r>
      <w:r w:rsidRPr="008D2DAE">
        <w:t xml:space="preserve"> z </w:t>
      </w:r>
      <w:r w:rsidR="000151F1" w:rsidRPr="008D2DAE">
        <w:t>Bílého domu,</w:t>
      </w:r>
      <w:r w:rsidRPr="008D2DAE">
        <w:t xml:space="preserve"> v </w:t>
      </w:r>
      <w:r w:rsidR="000151F1" w:rsidRPr="008D2DAE">
        <w:t>níž jsem byl nabádán, abych pamatoval na to, že podle odborníků na public relations bude nejvhodnější, když oznámíme Nixonovu návštěvu 15. července</w:t>
      </w:r>
      <w:r w:rsidRPr="008D2DAE">
        <w:t xml:space="preserve"> v </w:t>
      </w:r>
      <w:r w:rsidR="000151F1" w:rsidRPr="008D2DAE">
        <w:t>22.30 washingtonského času.</w:t>
      </w:r>
      <w:r w:rsidRPr="008D2DAE">
        <w:t xml:space="preserve"> A </w:t>
      </w:r>
      <w:r w:rsidR="000151F1" w:rsidRPr="008D2DAE">
        <w:t xml:space="preserve">konečně jsem byl varován, že nám Mel Laird velmi </w:t>
      </w:r>
      <w:r w:rsidRPr="008D2DAE">
        <w:t>„</w:t>
      </w:r>
      <w:r w:rsidR="000151F1" w:rsidRPr="008D2DAE">
        <w:t>pomohl</w:t>
      </w:r>
      <w:r w:rsidRPr="008D2DAE">
        <w:t>“</w:t>
      </w:r>
      <w:r w:rsidR="000151F1" w:rsidRPr="008D2DAE">
        <w:t>, neboť</w:t>
      </w:r>
      <w:r w:rsidRPr="008D2DAE">
        <w:t xml:space="preserve"> v </w:t>
      </w:r>
      <w:r w:rsidR="000151F1" w:rsidRPr="008D2DAE">
        <w:t>Tokiu na tiskové konferenci prohlásil, že nemá námitky, pokud se Japonsko rozhodne mít vlastní jaderné síly,</w:t>
      </w:r>
      <w:r w:rsidRPr="008D2DAE">
        <w:t xml:space="preserve"> a </w:t>
      </w:r>
      <w:r w:rsidR="000151F1" w:rsidRPr="008D2DAE">
        <w:t>že rozhovory</w:t>
      </w:r>
      <w:r w:rsidRPr="008D2DAE">
        <w:t xml:space="preserve"> o </w:t>
      </w:r>
      <w:r w:rsidR="000151F1" w:rsidRPr="008D2DAE">
        <w:t>SALT potvrdí existenci strategické parity, která by mohla být důvodem</w:t>
      </w:r>
      <w:r w:rsidRPr="008D2DAE">
        <w:t xml:space="preserve"> k </w:t>
      </w:r>
      <w:r w:rsidR="000151F1" w:rsidRPr="008D2DAE">
        <w:t>tomu, aby Japonci zahájili svůj vlastní jaderný program.</w:t>
      </w:r>
    </w:p>
    <w:p w:rsidR="00AE751F" w:rsidRPr="008D2DAE" w:rsidRDefault="000151F1" w:rsidP="00BF453C">
      <w:pPr>
        <w:pStyle w:val="Textodsazen"/>
      </w:pPr>
      <w:r w:rsidRPr="008D2DAE">
        <w:t>Nic</w:t>
      </w:r>
      <w:r w:rsidR="00AE751F" w:rsidRPr="008D2DAE">
        <w:t xml:space="preserve"> z </w:t>
      </w:r>
      <w:r w:rsidRPr="008D2DAE">
        <w:t>toho nemohlo zmírnit mé rozrušení</w:t>
      </w:r>
      <w:r w:rsidR="00AE751F" w:rsidRPr="008D2DAE">
        <w:t xml:space="preserve"> a </w:t>
      </w:r>
      <w:r w:rsidRPr="008D2DAE">
        <w:t>zmenšit má očekávání, když jsem se po večeři</w:t>
      </w:r>
      <w:r w:rsidR="00AE751F" w:rsidRPr="008D2DAE">
        <w:t xml:space="preserve"> s </w:t>
      </w:r>
      <w:r w:rsidRPr="008D2DAE">
        <w:t>prezidentem Jahjá Chánem kolem 23.00 ukládal ke spánku. Poprvé za dobu, co jsem působil ve funkci, jsem nemohl usnout. Zkoušel jsem si představit, co nás čeká. Rovněž poprvé jsem měl poněkud nejistý pocit ohledně této tak významné mise</w:t>
      </w:r>
      <w:r w:rsidR="00AE751F" w:rsidRPr="008D2DAE">
        <w:t xml:space="preserve"> v </w:t>
      </w:r>
      <w:r w:rsidRPr="008D2DAE">
        <w:t>mně neznámém hlavním městě, kde budu odříznut od veškerého spojení.</w:t>
      </w:r>
    </w:p>
    <w:p w:rsidR="00AE751F" w:rsidRPr="008D2DAE" w:rsidRDefault="000151F1" w:rsidP="00BF453C">
      <w:pPr>
        <w:pStyle w:val="Textodsazen"/>
      </w:pPr>
      <w:r w:rsidRPr="008D2DAE">
        <w:t>Ráno 9. července ve 3.30 jsem vstal</w:t>
      </w:r>
      <w:r w:rsidR="00AE751F" w:rsidRPr="008D2DAE">
        <w:t xml:space="preserve"> a </w:t>
      </w:r>
      <w:r w:rsidRPr="008D2DAE">
        <w:t>dal si</w:t>
      </w:r>
      <w:r w:rsidR="00AE751F" w:rsidRPr="008D2DAE">
        <w:t xml:space="preserve"> v </w:t>
      </w:r>
      <w:r w:rsidRPr="008D2DAE">
        <w:t>domě pro státní hosty, kde jsem byl ubytován, časnou snídani. Ve 4.00 jsem odjel se členy svého týmu</w:t>
      </w:r>
      <w:r w:rsidR="00AE751F" w:rsidRPr="008D2DAE">
        <w:t xml:space="preserve"> a </w:t>
      </w:r>
      <w:r w:rsidRPr="008D2DAE">
        <w:t xml:space="preserve">za doprovodu pákistánského ministra zahraničí Sultána Chána ve vozech pákistánské armády na islámábádské letiště </w:t>
      </w:r>
      <w:r w:rsidR="00F628B0" w:rsidRPr="008D2DAE">
        <w:t>Čaklal</w:t>
      </w:r>
      <w:r w:rsidRPr="008D2DAE">
        <w:t>a. Spolu se mnou odlétali do Pekingu Winston Lord, John Holdridge</w:t>
      </w:r>
      <w:r w:rsidR="00AE751F" w:rsidRPr="008D2DAE">
        <w:t xml:space="preserve"> a </w:t>
      </w:r>
      <w:r w:rsidRPr="008D2DAE">
        <w:t>Dick Smyser</w:t>
      </w:r>
      <w:r w:rsidR="00AE751F" w:rsidRPr="008D2DAE">
        <w:t xml:space="preserve"> a </w:t>
      </w:r>
      <w:r w:rsidRPr="008D2DAE">
        <w:t>také tajní agenti</w:t>
      </w:r>
      <w:r w:rsidR="00AE751F" w:rsidRPr="008D2DAE">
        <w:t xml:space="preserve"> z </w:t>
      </w:r>
      <w:r w:rsidRPr="008D2DAE">
        <w:t>mé ochranky John D. Ready</w:t>
      </w:r>
      <w:r w:rsidR="00AE751F" w:rsidRPr="008D2DAE">
        <w:t xml:space="preserve"> a </w:t>
      </w:r>
      <w:r w:rsidRPr="008D2DAE">
        <w:t>Gary McLeod. Na Farlandovu radu jsem si vzal klobouk</w:t>
      </w:r>
      <w:r w:rsidR="00AE751F" w:rsidRPr="008D2DAE">
        <w:t xml:space="preserve"> a </w:t>
      </w:r>
      <w:r w:rsidRPr="008D2DAE">
        <w:t xml:space="preserve">sluneční brýle, aby mne nepoznal žádný náhodný chodec </w:t>
      </w:r>
      <w:r w:rsidR="00A76BE3" w:rsidRPr="008D2DAE">
        <w:t>–</w:t>
      </w:r>
      <w:r w:rsidR="00AE751F" w:rsidRPr="008D2DAE">
        <w:t xml:space="preserve"> v </w:t>
      </w:r>
      <w:r w:rsidRPr="008D2DAE">
        <w:t>Islámábádu, kde jsem opravdu nepatřil ke známým osobnostem,</w:t>
      </w:r>
      <w:r w:rsidR="00AE751F" w:rsidRPr="008D2DAE">
        <w:t xml:space="preserve"> a v </w:t>
      </w:r>
      <w:r w:rsidRPr="008D2DAE">
        <w:t>tu hodinu mohla taková situace ovšem nastat jen těžko.</w:t>
      </w:r>
      <w:r w:rsidR="00AE751F" w:rsidRPr="008D2DAE">
        <w:t xml:space="preserve"> V </w:t>
      </w:r>
      <w:r w:rsidRPr="008D2DAE">
        <w:t>části letiště vyhrazené armádě čekal Boeing 707 společnosti Pakistani International Airlines (PIA). Letoun provedl 6</w:t>
      </w:r>
      <w:r w:rsidR="00AE751F" w:rsidRPr="008D2DAE">
        <w:t>.-7</w:t>
      </w:r>
      <w:r w:rsidRPr="008D2DAE">
        <w:t>. července zkušební let do Pekingu</w:t>
      </w:r>
      <w:r w:rsidR="00AE751F" w:rsidRPr="008D2DAE">
        <w:t xml:space="preserve"> a </w:t>
      </w:r>
      <w:r w:rsidRPr="008D2DAE">
        <w:t>vrátil se</w:t>
      </w:r>
      <w:r w:rsidR="00AE751F" w:rsidRPr="008D2DAE">
        <w:t xml:space="preserve"> s </w:t>
      </w:r>
      <w:r w:rsidRPr="008D2DAE">
        <w:t>čínskými navigátory, kteří nás měli doprovázet 9. července.</w:t>
      </w:r>
      <w:r w:rsidR="00F628B0" w:rsidRPr="008D2DAE">
        <w:t xml:space="preserve"> </w:t>
      </w:r>
      <w:r w:rsidRPr="008D2DAE">
        <w:t>Ti ani jednou</w:t>
      </w:r>
      <w:r w:rsidR="00AE751F" w:rsidRPr="008D2DAE">
        <w:t xml:space="preserve"> z </w:t>
      </w:r>
      <w:r w:rsidRPr="008D2DAE">
        <w:t>letadla nevyšli</w:t>
      </w:r>
      <w:r w:rsidR="00AE751F" w:rsidRPr="008D2DAE">
        <w:t xml:space="preserve"> a </w:t>
      </w:r>
      <w:r w:rsidRPr="008D2DAE">
        <w:t>čekali</w:t>
      </w:r>
      <w:r w:rsidR="00AE751F" w:rsidRPr="008D2DAE">
        <w:t xml:space="preserve"> v </w:t>
      </w:r>
      <w:r w:rsidRPr="008D2DAE">
        <w:t>něm, až dorazím já se svým štábem. Boeing řídil osobní pilot prezidenta Jahjá Chána, který byl poučen</w:t>
      </w:r>
      <w:r w:rsidR="00AE751F" w:rsidRPr="008D2DAE">
        <w:t xml:space="preserve"> o </w:t>
      </w:r>
      <w:r w:rsidRPr="008D2DAE">
        <w:t>nebezpečí odposlechu rádiového spojení,</w:t>
      </w:r>
      <w:r w:rsidR="00AE751F" w:rsidRPr="008D2DAE">
        <w:t xml:space="preserve"> a </w:t>
      </w:r>
      <w:r w:rsidRPr="008D2DAE">
        <w:t>měl tudíž být odpovídajícím způsobem obezřelý. Můj vlastní stroj stál</w:t>
      </w:r>
      <w:r w:rsidR="00AE751F" w:rsidRPr="008D2DAE">
        <w:t xml:space="preserve"> v </w:t>
      </w:r>
      <w:r w:rsidRPr="008D2DAE">
        <w:t xml:space="preserve">civilní části </w:t>
      </w:r>
      <w:r w:rsidR="00F628B0" w:rsidRPr="008D2DAE">
        <w:t>Čaklal</w:t>
      </w:r>
      <w:r w:rsidRPr="008D2DAE">
        <w:t>y, na pákistánský boeing od něj nebylo</w:t>
      </w:r>
      <w:r w:rsidR="00C220D2" w:rsidRPr="008D2DAE">
        <w:t xml:space="preserve"> </w:t>
      </w:r>
      <w:r w:rsidRPr="008D2DAE">
        <w:t>vi</w:t>
      </w:r>
      <w:r w:rsidR="00A75B19" w:rsidRPr="008D2DAE">
        <w:t>dět</w:t>
      </w:r>
      <w:r w:rsidRPr="008D2DAE">
        <w:t>, zato si ho mohl dob</w:t>
      </w:r>
      <w:r w:rsidR="00C220D2" w:rsidRPr="008D2DAE">
        <w:t>ře</w:t>
      </w:r>
      <w:r w:rsidRPr="008D2DAE">
        <w:t xml:space="preserve"> všimnout každý žurn</w:t>
      </w:r>
      <w:r w:rsidR="00C220D2" w:rsidRPr="008D2DAE">
        <w:t>a</w:t>
      </w:r>
      <w:r w:rsidRPr="008D2DAE">
        <w:t>list</w:t>
      </w:r>
      <w:r w:rsidR="00C220D2" w:rsidRPr="008D2DAE">
        <w:t>a</w:t>
      </w:r>
      <w:r w:rsidRPr="008D2DAE">
        <w:t xml:space="preserve"> nebo pracovník velvyslanectví, který by se tam náhodou dostal.</w:t>
      </w:r>
    </w:p>
    <w:p w:rsidR="00AE751F" w:rsidRPr="008D2DAE" w:rsidRDefault="000151F1" w:rsidP="00BF453C">
      <w:pPr>
        <w:pStyle w:val="Textodsazen"/>
      </w:pPr>
      <w:r w:rsidRPr="008D2DAE">
        <w:t>Před odletem jsem napsal krátkou zprávu pro Haiga,</w:t>
      </w:r>
      <w:r w:rsidR="00AE751F" w:rsidRPr="008D2DAE">
        <w:t xml:space="preserve"> v </w:t>
      </w:r>
      <w:r w:rsidRPr="008D2DAE">
        <w:t>níž jsem potvrzoval, že jsem dostal informaci</w:t>
      </w:r>
      <w:r w:rsidR="00AE751F" w:rsidRPr="008D2DAE">
        <w:t xml:space="preserve"> o </w:t>
      </w:r>
      <w:r w:rsidRPr="008D2DAE">
        <w:t xml:space="preserve">preferovaném datu oznámení Nixonovy cesty. Sdělil jsem do San Clemente, že Číňané neposlali jen navigátory, ale také čtyřčlennou </w:t>
      </w:r>
      <w:r w:rsidRPr="008D2DAE">
        <w:lastRenderedPageBreak/>
        <w:t xml:space="preserve">delegaci významných funkcionářů, která mne bude doprovázet do Pekingu. Prezident Jahjá mi řekl, že Číňané byli </w:t>
      </w:r>
      <w:r w:rsidR="00AE751F" w:rsidRPr="008D2DAE">
        <w:t>„</w:t>
      </w:r>
      <w:r w:rsidRPr="008D2DAE">
        <w:t>velmi dotčeni</w:t>
      </w:r>
      <w:r w:rsidR="00AE751F" w:rsidRPr="008D2DAE">
        <w:t>“</w:t>
      </w:r>
      <w:r w:rsidRPr="008D2DAE">
        <w:t xml:space="preserve"> naším požadavkem, aby vše probíhalo tajně,</w:t>
      </w:r>
      <w:r w:rsidR="00AE751F" w:rsidRPr="008D2DAE">
        <w:t xml:space="preserve"> a </w:t>
      </w:r>
      <w:r w:rsidRPr="008D2DAE">
        <w:t xml:space="preserve">že si budou zřejmě přát plnohodnotné oznámení. </w:t>
      </w:r>
      <w:r w:rsidR="00AE751F" w:rsidRPr="008D2DAE">
        <w:t>„</w:t>
      </w:r>
      <w:r w:rsidRPr="008D2DAE">
        <w:t>Odlétám</w:t>
      </w:r>
      <w:r w:rsidR="00AE751F" w:rsidRPr="008D2DAE">
        <w:t xml:space="preserve"> v </w:t>
      </w:r>
      <w:r w:rsidRPr="008D2DAE">
        <w:t>dobré formě,</w:t>
      </w:r>
      <w:r w:rsidR="00AE751F" w:rsidRPr="008D2DAE">
        <w:t>“</w:t>
      </w:r>
      <w:r w:rsidRPr="008D2DAE">
        <w:t xml:space="preserve"> uzavřel jsem své sdělení. Ve 4.30 jsme byli ve vzduchu</w:t>
      </w:r>
      <w:r w:rsidR="00AE751F" w:rsidRPr="008D2DAE">
        <w:t xml:space="preserve"> a </w:t>
      </w:r>
      <w:r w:rsidRPr="008D2DAE">
        <w:t>na cestě do čtyři tisíce kilometrů vzdáleného Pekingu, kam jsme měli doletět za čtyři</w:t>
      </w:r>
      <w:r w:rsidR="00AE751F" w:rsidRPr="008D2DAE">
        <w:t xml:space="preserve"> a </w:t>
      </w:r>
      <w:r w:rsidRPr="008D2DAE">
        <w:t>t</w:t>
      </w:r>
      <w:r w:rsidR="00200E5D" w:rsidRPr="008D2DAE">
        <w:t>ři</w:t>
      </w:r>
      <w:r w:rsidRPr="008D2DAE">
        <w:t xml:space="preserve"> čtvrtě hodiny.</w:t>
      </w:r>
    </w:p>
    <w:p w:rsidR="00AE751F" w:rsidRPr="008D2DAE" w:rsidRDefault="00AE751F" w:rsidP="00BF453C">
      <w:pPr>
        <w:pStyle w:val="Textodsazen"/>
      </w:pPr>
      <w:r w:rsidRPr="008D2DAE">
        <w:t>O </w:t>
      </w:r>
      <w:r w:rsidR="000151F1" w:rsidRPr="008D2DAE">
        <w:t>několik hodin později,</w:t>
      </w:r>
      <w:r w:rsidRPr="008D2DAE">
        <w:t xml:space="preserve"> v </w:t>
      </w:r>
      <w:r w:rsidR="000151F1" w:rsidRPr="008D2DAE">
        <w:t>8.00, kdy jsme se již blížili</w:t>
      </w:r>
      <w:r w:rsidRPr="008D2DAE">
        <w:t xml:space="preserve"> k </w:t>
      </w:r>
      <w:r w:rsidR="000151F1" w:rsidRPr="008D2DAE">
        <w:t>Pekingu, se rozběhla krycí opatření.</w:t>
      </w:r>
      <w:r w:rsidRPr="008D2DAE">
        <w:t xml:space="preserve"> Z </w:t>
      </w:r>
      <w:r w:rsidR="000151F1" w:rsidRPr="008D2DAE">
        <w:t>Islámábádu vyjela falešná kolona vozů</w:t>
      </w:r>
      <w:r w:rsidRPr="008D2DAE">
        <w:t xml:space="preserve"> a </w:t>
      </w:r>
      <w:r w:rsidR="000151F1" w:rsidRPr="008D2DAE">
        <w:t>vydala se do Nathiagali. Jeli</w:t>
      </w:r>
      <w:r w:rsidRPr="008D2DAE">
        <w:t xml:space="preserve"> v </w:t>
      </w:r>
      <w:r w:rsidR="000151F1" w:rsidRPr="008D2DAE">
        <w:t>ní velvyslanec Farland, můj spolupracovník David Halperin, dva další členové mé ochranky</w:t>
      </w:r>
      <w:r w:rsidRPr="008D2DAE">
        <w:t xml:space="preserve"> a </w:t>
      </w:r>
      <w:r w:rsidR="000151F1" w:rsidRPr="008D2DAE">
        <w:t>pákistánský pobočník M. M. Ahmed. Hal Saunders (který byl do plánu zasvěcen) zůstal</w:t>
      </w:r>
      <w:r w:rsidRPr="008D2DAE">
        <w:t xml:space="preserve"> v </w:t>
      </w:r>
      <w:r w:rsidR="000151F1" w:rsidRPr="008D2DAE">
        <w:t>Islámábádu, aby vedl</w:t>
      </w:r>
      <w:r w:rsidRPr="008D2DAE">
        <w:t xml:space="preserve"> s </w:t>
      </w:r>
      <w:r w:rsidR="000151F1" w:rsidRPr="008D2DAE">
        <w:t>pákistánskými představiteli rozhovory</w:t>
      </w:r>
      <w:r w:rsidRPr="008D2DAE">
        <w:t xml:space="preserve"> o </w:t>
      </w:r>
      <w:r w:rsidR="000151F1" w:rsidRPr="008D2DAE">
        <w:t>bilaterálních otázkách</w:t>
      </w:r>
      <w:r w:rsidRPr="008D2DAE">
        <w:t xml:space="preserve"> a </w:t>
      </w:r>
      <w:r w:rsidR="000151F1" w:rsidRPr="008D2DAE">
        <w:t>řešil případné mimořádné situace.</w:t>
      </w:r>
      <w:r w:rsidRPr="008D2DAE">
        <w:t xml:space="preserve"> V </w:t>
      </w:r>
      <w:r w:rsidR="000151F1" w:rsidRPr="008D2DAE">
        <w:t>9.00 následujícího dne (když jsem byl</w:t>
      </w:r>
      <w:r w:rsidRPr="008D2DAE">
        <w:t xml:space="preserve"> v </w:t>
      </w:r>
      <w:r w:rsidR="000151F1" w:rsidRPr="008D2DAE">
        <w:t>Pekingu už téměř dvacet čtyři hodiny) zatelefonoval David Halperin</w:t>
      </w:r>
      <w:r w:rsidRPr="008D2DAE">
        <w:t xml:space="preserve"> z </w:t>
      </w:r>
      <w:r w:rsidR="000151F1" w:rsidRPr="008D2DAE">
        <w:t xml:space="preserve">Nathiagali Halu Saundersovi do Islámábádu, aby ho </w:t>
      </w:r>
      <w:r w:rsidRPr="008D2DAE">
        <w:t>„</w:t>
      </w:r>
      <w:r w:rsidR="000151F1" w:rsidRPr="008D2DAE">
        <w:t>informoval</w:t>
      </w:r>
      <w:r w:rsidRPr="008D2DAE">
        <w:t>“</w:t>
      </w:r>
      <w:r w:rsidR="000151F1" w:rsidRPr="008D2DAE">
        <w:t>, že potřebuji ještě jeden den odpočívat,</w:t>
      </w:r>
      <w:r w:rsidRPr="008D2DAE">
        <w:t xml:space="preserve"> a </w:t>
      </w:r>
      <w:r w:rsidR="000151F1" w:rsidRPr="008D2DAE">
        <w:t xml:space="preserve">aby zrušil mé schůzky. Halperin také zavolal pilotovi mého oficiálního letounu se žádostí, aby do letového plánu zanesl potřebné změny. Velvyslanectví dostalo instrukci poslat telegramy do zbývajících zastávek na mé cestě </w:t>
      </w:r>
      <w:r w:rsidR="00A76BE3" w:rsidRPr="008D2DAE">
        <w:t>–</w:t>
      </w:r>
      <w:r w:rsidR="000151F1" w:rsidRPr="008D2DAE">
        <w:t xml:space="preserve"> Teheránu (kde jsme měli jen rychle doplnit palivo), Paříže, San Clemente</w:t>
      </w:r>
      <w:r w:rsidRPr="008D2DAE">
        <w:t xml:space="preserve"> a </w:t>
      </w:r>
      <w:r w:rsidR="000151F1" w:rsidRPr="008D2DAE">
        <w:t xml:space="preserve">také Washingtonu </w:t>
      </w:r>
      <w:r w:rsidR="00A76BE3" w:rsidRPr="008D2DAE">
        <w:t>–</w:t>
      </w:r>
      <w:r w:rsidR="000151F1" w:rsidRPr="008D2DAE">
        <w:t>,</w:t>
      </w:r>
      <w:r w:rsidRPr="008D2DAE">
        <w:t xml:space="preserve"> v </w:t>
      </w:r>
      <w:r w:rsidR="000151F1" w:rsidRPr="008D2DAE">
        <w:t xml:space="preserve">kterých by upozornilo na můj </w:t>
      </w:r>
      <w:r w:rsidRPr="008D2DAE">
        <w:t>„</w:t>
      </w:r>
      <w:r w:rsidR="000151F1" w:rsidRPr="008D2DAE">
        <w:t>revidovaný</w:t>
      </w:r>
      <w:r w:rsidRPr="008D2DAE">
        <w:t>“</w:t>
      </w:r>
      <w:r w:rsidR="000151F1" w:rsidRPr="008D2DAE">
        <w:t xml:space="preserve"> itinerář.</w:t>
      </w:r>
    </w:p>
    <w:p w:rsidR="00AE751F" w:rsidRPr="008D2DAE" w:rsidRDefault="000151F1" w:rsidP="00BF453C">
      <w:pPr>
        <w:pStyle w:val="Textodsazen"/>
      </w:pPr>
      <w:r w:rsidRPr="008D2DAE">
        <w:t>Prvním člověkem,</w:t>
      </w:r>
      <w:r w:rsidR="00AE751F" w:rsidRPr="008D2DAE">
        <w:t xml:space="preserve"> s </w:t>
      </w:r>
      <w:r w:rsidRPr="008D2DAE">
        <w:t>kterým jsem se 9. července</w:t>
      </w:r>
      <w:r w:rsidR="00AE751F" w:rsidRPr="008D2DAE">
        <w:t xml:space="preserve"> v </w:t>
      </w:r>
      <w:r w:rsidRPr="008D2DAE">
        <w:t xml:space="preserve">ranních hodinách setkal na palubě boeingu společnosti PIA na letišti </w:t>
      </w:r>
      <w:r w:rsidR="00F628B0" w:rsidRPr="008D2DAE">
        <w:t>Čaklal</w:t>
      </w:r>
      <w:r w:rsidRPr="008D2DAE">
        <w:t xml:space="preserve">a, byl </w:t>
      </w:r>
      <w:r w:rsidR="00F628B0" w:rsidRPr="008D2DAE">
        <w:t>Čang</w:t>
      </w:r>
      <w:r w:rsidRPr="008D2DAE">
        <w:t xml:space="preserve"> We</w:t>
      </w:r>
      <w:r w:rsidR="00AE751F" w:rsidRPr="008D2DAE">
        <w:t>n-ť</w:t>
      </w:r>
      <w:r w:rsidRPr="008D2DAE">
        <w:t>in, vedoucí oddělení západní Evropy, Ameriky</w:t>
      </w:r>
      <w:r w:rsidR="00AE751F" w:rsidRPr="008D2DAE">
        <w:t xml:space="preserve"> a </w:t>
      </w:r>
      <w:r w:rsidRPr="008D2DAE">
        <w:t xml:space="preserve">Oceánie na čínském ministerstvu zahraničí. Premiér </w:t>
      </w:r>
      <w:r w:rsidR="00C220D2" w:rsidRPr="008D2DAE">
        <w:t>Č</w:t>
      </w:r>
      <w:r w:rsidRPr="008D2DAE">
        <w:t>ou E</w:t>
      </w:r>
      <w:r w:rsidR="00AE751F" w:rsidRPr="008D2DAE">
        <w:t>n-l</w:t>
      </w:r>
      <w:r w:rsidRPr="008D2DAE">
        <w:t>aj chtěl ukázat, jakou důležitost přikládá mé návštěvě,</w:t>
      </w:r>
      <w:r w:rsidR="00AE751F" w:rsidRPr="008D2DAE">
        <w:t xml:space="preserve"> a </w:t>
      </w:r>
      <w:r w:rsidRPr="008D2DAE">
        <w:t xml:space="preserve">proto poslal </w:t>
      </w:r>
      <w:r w:rsidR="00F628B0" w:rsidRPr="008D2DAE">
        <w:t>Čang</w:t>
      </w:r>
      <w:r w:rsidRPr="008D2DAE">
        <w:t>a, aby mne doprovodil do Pekingu. (Čínské ministerstvo zahraničí sloučilo západní Evropu, Jižní</w:t>
      </w:r>
      <w:r w:rsidR="00AE751F" w:rsidRPr="008D2DAE">
        <w:t xml:space="preserve"> a </w:t>
      </w:r>
      <w:r w:rsidRPr="008D2DAE">
        <w:t>Severní Ameriku, Austrálii</w:t>
      </w:r>
      <w:r w:rsidR="00AE751F" w:rsidRPr="008D2DAE">
        <w:t xml:space="preserve"> a </w:t>
      </w:r>
      <w:r w:rsidRPr="008D2DAE">
        <w:t xml:space="preserve">Nový Zéland do jedné sekce snad na základě teorie, že všichni lidé ze Západu vypadají stejně.) </w:t>
      </w:r>
      <w:r w:rsidR="00F628B0" w:rsidRPr="008D2DAE">
        <w:t>Čang</w:t>
      </w:r>
      <w:r w:rsidRPr="008D2DAE">
        <w:t xml:space="preserve"> připomínal svým vzhledem nějakého španělského kardinála</w:t>
      </w:r>
      <w:r w:rsidR="00AE751F" w:rsidRPr="008D2DAE">
        <w:t xml:space="preserve"> z </w:t>
      </w:r>
      <w:r w:rsidRPr="008D2DAE">
        <w:t xml:space="preserve">El Grecových obrazů </w:t>
      </w:r>
      <w:r w:rsidR="00A76BE3" w:rsidRPr="008D2DAE">
        <w:t>–</w:t>
      </w:r>
      <w:r w:rsidR="00AE751F" w:rsidRPr="008D2DAE">
        <w:t xml:space="preserve"> i </w:t>
      </w:r>
      <w:r w:rsidRPr="008D2DAE">
        <w:t>když samozřejmě</w:t>
      </w:r>
      <w:r w:rsidR="00AE751F" w:rsidRPr="008D2DAE">
        <w:t xml:space="preserve"> v </w:t>
      </w:r>
      <w:r w:rsidRPr="008D2DAE">
        <w:t xml:space="preserve">čínském dělnickém stejnokroji </w:t>
      </w:r>
      <w:r w:rsidR="00A76BE3" w:rsidRPr="008D2DAE">
        <w:t>–</w:t>
      </w:r>
      <w:r w:rsidR="00AE751F" w:rsidRPr="008D2DAE">
        <w:t xml:space="preserve"> a </w:t>
      </w:r>
      <w:r w:rsidRPr="008D2DAE">
        <w:t>snoubila se</w:t>
      </w:r>
      <w:r w:rsidR="00AE751F" w:rsidRPr="008D2DAE">
        <w:t xml:space="preserve"> v </w:t>
      </w:r>
      <w:r w:rsidRPr="008D2DAE">
        <w:t xml:space="preserve">něm přísná elegance se zdrženlivou inteligencí. Jeho znalost angličtiny byla ohromující. Používal ji jen zřídka, ale udržoval </w:t>
      </w:r>
      <w:r w:rsidR="00C220D2" w:rsidRPr="008D2DAE">
        <w:t>s</w:t>
      </w:r>
      <w:r w:rsidRPr="008D2DAE">
        <w:t>i</w:t>
      </w:r>
      <w:r w:rsidR="00C220D2" w:rsidRPr="008D2DAE">
        <w:t xml:space="preserve"> </w:t>
      </w:r>
      <w:r w:rsidRPr="008D2DAE">
        <w:t>ji na úrovni při koncipování textů. Pozdravil nás tak, jako by bylo pro vysokého čínského diplomata tou nejpřirozenější věcí cestovat čtyři tisíce kilometrů za nějakým kapitalistickým činitelem</w:t>
      </w:r>
      <w:r w:rsidR="00AE751F" w:rsidRPr="008D2DAE">
        <w:t xml:space="preserve"> a </w:t>
      </w:r>
      <w:r w:rsidRPr="008D2DAE">
        <w:t>pak ho doprovázet do sídla vlády, která se prohlašovala za zdroj světové revoluce.</w:t>
      </w:r>
    </w:p>
    <w:p w:rsidR="00AE751F" w:rsidRPr="008D2DAE" w:rsidRDefault="00AE751F" w:rsidP="00BF453C">
      <w:pPr>
        <w:pStyle w:val="Textodsazen"/>
      </w:pPr>
      <w:r w:rsidRPr="008D2DAE">
        <w:t>S </w:t>
      </w:r>
      <w:r w:rsidR="00F628B0" w:rsidRPr="008D2DAE">
        <w:t>Čang</w:t>
      </w:r>
      <w:r w:rsidR="000151F1" w:rsidRPr="008D2DAE">
        <w:t>em přiletěla</w:t>
      </w:r>
      <w:r w:rsidRPr="008D2DAE">
        <w:t xml:space="preserve"> i </w:t>
      </w:r>
      <w:r w:rsidR="000151F1" w:rsidRPr="008D2DAE">
        <w:t>tlumočnice Tang We</w:t>
      </w:r>
      <w:r w:rsidRPr="008D2DAE">
        <w:t>n-š</w:t>
      </w:r>
      <w:r w:rsidR="000151F1" w:rsidRPr="008D2DAE">
        <w:t xml:space="preserve">eng </w:t>
      </w:r>
      <w:r w:rsidR="00A76BE3" w:rsidRPr="008D2DAE">
        <w:t>–</w:t>
      </w:r>
      <w:r w:rsidR="000151F1" w:rsidRPr="008D2DAE">
        <w:t xml:space="preserve"> úžasná Nancy Tangová </w:t>
      </w:r>
      <w:r w:rsidR="00A76BE3" w:rsidRPr="008D2DAE">
        <w:t>–</w:t>
      </w:r>
      <w:r w:rsidR="000151F1" w:rsidRPr="008D2DAE">
        <w:t>, která se narodila</w:t>
      </w:r>
      <w:r w:rsidRPr="008D2DAE">
        <w:t xml:space="preserve"> v </w:t>
      </w:r>
      <w:r w:rsidR="000151F1" w:rsidRPr="008D2DAE">
        <w:t>Brooklynu,</w:t>
      </w:r>
      <w:r w:rsidRPr="008D2DAE">
        <w:t xml:space="preserve"> a </w:t>
      </w:r>
      <w:r w:rsidR="000151F1" w:rsidRPr="008D2DAE">
        <w:t>tudíž mluvila dokonalou americkou angličtinou. Děláv</w:t>
      </w:r>
      <w:r w:rsidR="00C220D2" w:rsidRPr="008D2DAE">
        <w:t>a</w:t>
      </w:r>
      <w:r w:rsidR="000151F1" w:rsidRPr="008D2DAE">
        <w:t>l jsem si</w:t>
      </w:r>
      <w:r w:rsidRPr="008D2DAE">
        <w:t xml:space="preserve"> z </w:t>
      </w:r>
      <w:r w:rsidR="000151F1" w:rsidRPr="008D2DAE">
        <w:t>ní legraci</w:t>
      </w:r>
      <w:r w:rsidR="00291FC2" w:rsidRPr="008D2DAE">
        <w:t>,</w:t>
      </w:r>
      <w:r w:rsidR="000151F1" w:rsidRPr="008D2DAE">
        <w:t xml:space="preserve"> že jí, rodilé Američance, na rozdíl ode mne ústava nebrání stát se prezidentem USA. Tato vyhlídka ji ovšem určitě nijak nelákala. Byla inteligentní</w:t>
      </w:r>
      <w:r w:rsidRPr="008D2DAE">
        <w:t xml:space="preserve"> a </w:t>
      </w:r>
      <w:r w:rsidR="000151F1" w:rsidRPr="008D2DAE">
        <w:t>překypovala energií</w:t>
      </w:r>
      <w:r w:rsidRPr="008D2DAE">
        <w:t xml:space="preserve"> a </w:t>
      </w:r>
      <w:r w:rsidR="000151F1" w:rsidRPr="008D2DAE">
        <w:t>d</w:t>
      </w:r>
      <w:r w:rsidR="00C220D2" w:rsidRPr="008D2DAE">
        <w:t>í</w:t>
      </w:r>
      <w:r w:rsidR="000151F1" w:rsidRPr="008D2DAE">
        <w:t xml:space="preserve">ky </w:t>
      </w:r>
      <w:r w:rsidR="00C220D2" w:rsidRPr="008D2DAE">
        <w:t>t</w:t>
      </w:r>
      <w:r w:rsidR="000151F1" w:rsidRPr="008D2DAE">
        <w:t>omu se jí dlouho dařilo zakrýva</w:t>
      </w:r>
      <w:r w:rsidR="00C220D2" w:rsidRPr="008D2DAE">
        <w:t>t</w:t>
      </w:r>
      <w:r w:rsidR="000151F1" w:rsidRPr="008D2DAE">
        <w:t xml:space="preserve">, že je fanatickým vyznavačem komunistické ideologie. Považovala se za něco více než jen tlumočnici. Při několika </w:t>
      </w:r>
      <w:r w:rsidR="005A181D" w:rsidRPr="008D2DAE">
        <w:t>příležitostech</w:t>
      </w:r>
      <w:r w:rsidR="000151F1" w:rsidRPr="008D2DAE">
        <w:t xml:space="preserve"> </w:t>
      </w:r>
      <w:r w:rsidR="000151F1" w:rsidRPr="008D2DAE">
        <w:lastRenderedPageBreak/>
        <w:t>neváhala</w:t>
      </w:r>
      <w:r w:rsidRPr="008D2DAE">
        <w:t xml:space="preserve"> a </w:t>
      </w:r>
      <w:r w:rsidR="000151F1" w:rsidRPr="008D2DAE">
        <w:t>pustila se</w:t>
      </w:r>
      <w:r w:rsidRPr="008D2DAE">
        <w:t xml:space="preserve"> v </w:t>
      </w:r>
      <w:r w:rsidR="000151F1" w:rsidRPr="008D2DAE">
        <w:t xml:space="preserve">naší přítomnosti do </w:t>
      </w:r>
      <w:r w:rsidR="00C220D2" w:rsidRPr="008D2DAE">
        <w:t>s</w:t>
      </w:r>
      <w:r w:rsidR="000151F1" w:rsidRPr="008D2DAE">
        <w:t>poru</w:t>
      </w:r>
      <w:r w:rsidRPr="008D2DAE">
        <w:t xml:space="preserve"> s </w:t>
      </w:r>
      <w:r w:rsidR="000151F1" w:rsidRPr="008D2DAE">
        <w:t xml:space="preserve">Čou </w:t>
      </w:r>
      <w:r w:rsidR="00C220D2" w:rsidRPr="008D2DAE">
        <w:t>E</w:t>
      </w:r>
      <w:r w:rsidRPr="008D2DAE">
        <w:t>n-l</w:t>
      </w:r>
      <w:r w:rsidR="000151F1" w:rsidRPr="008D2DAE">
        <w:t>aj</w:t>
      </w:r>
      <w:r w:rsidR="00C220D2" w:rsidRPr="008D2DAE">
        <w:t>e</w:t>
      </w:r>
      <w:r w:rsidR="000151F1" w:rsidRPr="008D2DAE">
        <w:t xml:space="preserve">m. Třetím </w:t>
      </w:r>
      <w:r w:rsidR="00C220D2" w:rsidRPr="008D2DAE">
        <w:t>č</w:t>
      </w:r>
      <w:r w:rsidR="000151F1" w:rsidRPr="008D2DAE">
        <w:t xml:space="preserve">lenem </w:t>
      </w:r>
      <w:r w:rsidR="00F628B0" w:rsidRPr="008D2DAE">
        <w:t>Čang</w:t>
      </w:r>
      <w:r w:rsidR="000151F1" w:rsidRPr="008D2DAE">
        <w:t>ovy delegace byla Wung Cha</w:t>
      </w:r>
      <w:r w:rsidRPr="008D2DAE">
        <w:t>i-ž</w:t>
      </w:r>
      <w:r w:rsidR="000151F1" w:rsidRPr="008D2DAE">
        <w:t>ung,</w:t>
      </w:r>
      <w:r w:rsidR="00C220D2" w:rsidRPr="008D2DAE">
        <w:t xml:space="preserve"> </w:t>
      </w:r>
      <w:r w:rsidR="000151F1" w:rsidRPr="008D2DAE">
        <w:t>pracovnice ministerstva zahraničí</w:t>
      </w:r>
      <w:r w:rsidRPr="008D2DAE">
        <w:t xml:space="preserve"> a </w:t>
      </w:r>
      <w:r w:rsidR="000151F1" w:rsidRPr="008D2DAE">
        <w:t>údajná Maova neteř nebo pranet</w:t>
      </w:r>
      <w:r w:rsidR="00C220D2" w:rsidRPr="008D2DAE">
        <w:t>e</w:t>
      </w:r>
      <w:r w:rsidR="000151F1" w:rsidRPr="008D2DAE">
        <w:t>ř, jež působila plachým dojmem</w:t>
      </w:r>
      <w:r w:rsidRPr="008D2DAE">
        <w:t xml:space="preserve"> a </w:t>
      </w:r>
      <w:r w:rsidR="000151F1" w:rsidRPr="008D2DAE">
        <w:t>měla výraz vyděšeného kolouška. (Ukázalo se, že obě ženy se budou účastnit všech mých jednání</w:t>
      </w:r>
      <w:r w:rsidRPr="008D2DAE">
        <w:t xml:space="preserve"> s </w:t>
      </w:r>
      <w:r w:rsidR="000151F1" w:rsidRPr="008D2DAE">
        <w:t>Maem</w:t>
      </w:r>
      <w:r w:rsidRPr="008D2DAE">
        <w:t xml:space="preserve"> i s </w:t>
      </w:r>
      <w:r w:rsidR="000151F1" w:rsidRPr="008D2DAE">
        <w:t>Čou E</w:t>
      </w:r>
      <w:r w:rsidRPr="008D2DAE">
        <w:t>n-l</w:t>
      </w:r>
      <w:r w:rsidR="000151F1" w:rsidRPr="008D2DAE">
        <w:t>ajem.) Čtvrtým členem byl Tchang Lun</w:t>
      </w:r>
      <w:r w:rsidRPr="008D2DAE">
        <w:t>g-p</w:t>
      </w:r>
      <w:r w:rsidR="000151F1" w:rsidRPr="008D2DAE">
        <w:t>chin</w:t>
      </w:r>
      <w:r w:rsidRPr="008D2DAE">
        <w:t xml:space="preserve"> z </w:t>
      </w:r>
      <w:r w:rsidR="000151F1" w:rsidRPr="008D2DAE">
        <w:t>oddělení protokolu.</w:t>
      </w:r>
    </w:p>
    <w:p w:rsidR="00AE751F" w:rsidRPr="008D2DAE" w:rsidRDefault="000151F1" w:rsidP="00BF453C">
      <w:pPr>
        <w:pStyle w:val="Textodsazen"/>
      </w:pPr>
      <w:r w:rsidRPr="008D2DAE">
        <w:t>Nikdy předtím jsem se nesetkal</w:t>
      </w:r>
      <w:r w:rsidR="00AE751F" w:rsidRPr="008D2DAE">
        <w:t xml:space="preserve"> s </w:t>
      </w:r>
      <w:r w:rsidRPr="008D2DAE">
        <w:t>žádným čínským komunistou</w:t>
      </w:r>
      <w:r w:rsidR="00AE751F" w:rsidRPr="008D2DAE">
        <w:t xml:space="preserve"> a </w:t>
      </w:r>
      <w:r w:rsidRPr="008D2DAE">
        <w:t>musím dodat, že ani členové mé ochranky, kteří nevěděli</w:t>
      </w:r>
      <w:r w:rsidR="00AE751F" w:rsidRPr="008D2DAE">
        <w:t xml:space="preserve"> o </w:t>
      </w:r>
      <w:r w:rsidRPr="008D2DAE">
        <w:t>cíli mé cesty</w:t>
      </w:r>
      <w:r w:rsidR="00AE751F" w:rsidRPr="008D2DAE">
        <w:t xml:space="preserve"> a </w:t>
      </w:r>
      <w:r w:rsidRPr="008D2DAE">
        <w:t>kteří málem dostali infarkt</w:t>
      </w:r>
      <w:r w:rsidR="00AE751F" w:rsidRPr="008D2DAE">
        <w:t xml:space="preserve"> z </w:t>
      </w:r>
      <w:r w:rsidRPr="008D2DAE">
        <w:t>toho, čeho byli svědky. Nejenže dostali za úkol letět</w:t>
      </w:r>
      <w:r w:rsidR="00AE751F" w:rsidRPr="008D2DAE">
        <w:t xml:space="preserve"> v </w:t>
      </w:r>
      <w:r w:rsidRPr="008D2DAE">
        <w:t xml:space="preserve">cizím letadle </w:t>
      </w:r>
      <w:r w:rsidR="00A76BE3" w:rsidRPr="008D2DAE">
        <w:t>–</w:t>
      </w:r>
      <w:r w:rsidRPr="008D2DAE">
        <w:t xml:space="preserve"> což bylo</w:t>
      </w:r>
      <w:r w:rsidR="00AE751F" w:rsidRPr="008D2DAE">
        <w:t xml:space="preserve"> v </w:t>
      </w:r>
      <w:r w:rsidRPr="008D2DAE">
        <w:t xml:space="preserve">rozporu se všemi zásadami jejich výcviku </w:t>
      </w:r>
      <w:r w:rsidR="00A76BE3" w:rsidRPr="008D2DAE">
        <w:t>–</w:t>
      </w:r>
      <w:r w:rsidRPr="008D2DAE">
        <w:t xml:space="preserve">, ale skupina čínských komunistů je bleskově přepravila do míst, kde nebyli na </w:t>
      </w:r>
      <w:r w:rsidR="00AE751F" w:rsidRPr="008D2DAE">
        <w:t>„</w:t>
      </w:r>
      <w:r w:rsidRPr="008D2DAE">
        <w:t>přípravné</w:t>
      </w:r>
      <w:r w:rsidR="00AE751F" w:rsidRPr="008D2DAE">
        <w:t>“</w:t>
      </w:r>
      <w:r w:rsidRPr="008D2DAE">
        <w:t xml:space="preserve"> návštěvě</w:t>
      </w:r>
      <w:r w:rsidR="00AE751F" w:rsidRPr="008D2DAE">
        <w:t xml:space="preserve"> a </w:t>
      </w:r>
      <w:r w:rsidRPr="008D2DAE">
        <w:t>nemohli rozpoznat, kdo představuje bezpečnostní riziko. Jack Ready</w:t>
      </w:r>
      <w:r w:rsidR="00AE751F" w:rsidRPr="008D2DAE">
        <w:t xml:space="preserve"> a </w:t>
      </w:r>
      <w:r w:rsidRPr="008D2DAE">
        <w:t>Gary McLeod se zhostili své povinnosti tím, že se zamračeně drželi po mém boku, ať jsme jeli kamkoli. Trvali dokonce na tom, že budou přítomni na mých jednáních</w:t>
      </w:r>
      <w:r w:rsidR="00AE751F" w:rsidRPr="008D2DAE">
        <w:t xml:space="preserve"> s </w:t>
      </w:r>
      <w:r w:rsidRPr="008D2DAE">
        <w:t>Čou E</w:t>
      </w:r>
      <w:r w:rsidR="00AE751F" w:rsidRPr="008D2DAE">
        <w:t>n-l</w:t>
      </w:r>
      <w:r w:rsidRPr="008D2DAE">
        <w:t>ajem. (Číňané později bezpečnostní personál</w:t>
      </w:r>
      <w:r w:rsidR="00AE751F" w:rsidRPr="008D2DAE">
        <w:t xml:space="preserve"> z </w:t>
      </w:r>
      <w:r w:rsidRPr="008D2DAE">
        <w:t>rozhovorů vyloučili.) Střežili naše dva vaky plné tajných materiálů</w:t>
      </w:r>
      <w:r w:rsidR="00AE751F" w:rsidRPr="008D2DAE">
        <w:t xml:space="preserve"> a </w:t>
      </w:r>
      <w:r w:rsidRPr="008D2DAE">
        <w:t>nosili je</w:t>
      </w:r>
      <w:r w:rsidR="00AE751F" w:rsidRPr="008D2DAE">
        <w:t xml:space="preserve"> s </w:t>
      </w:r>
      <w:r w:rsidRPr="008D2DAE">
        <w:t>sebou všude,</w:t>
      </w:r>
      <w:r w:rsidR="00AE751F" w:rsidRPr="008D2DAE">
        <w:t xml:space="preserve"> i </w:t>
      </w:r>
      <w:r w:rsidRPr="008D2DAE">
        <w:t>ke stolu</w:t>
      </w:r>
      <w:r w:rsidR="00AE751F" w:rsidRPr="008D2DAE">
        <w:t xml:space="preserve"> a </w:t>
      </w:r>
      <w:r w:rsidRPr="008D2DAE">
        <w:t>během projížďky po Zakázaném městě. Chovali se tak, jako by pro 800 milionů Číňanů, kteří by se na ně mohli vrhnout, představovali skutečného soupeře.</w:t>
      </w:r>
    </w:p>
    <w:p w:rsidR="00AE751F" w:rsidRPr="008D2DAE" w:rsidRDefault="000151F1" w:rsidP="00D37A2F">
      <w:pPr>
        <w:pStyle w:val="Nadpis3"/>
      </w:pPr>
      <w:bookmarkStart w:id="611" w:name="bookmark144"/>
      <w:bookmarkStart w:id="612" w:name="_Toc384757584"/>
      <w:bookmarkStart w:id="613" w:name="_Toc384757874"/>
      <w:bookmarkStart w:id="614" w:name="_Toc385021680"/>
      <w:r w:rsidRPr="008D2DAE">
        <w:t>Říše středu: první setkání</w:t>
      </w:r>
      <w:r w:rsidR="00AE751F" w:rsidRPr="008D2DAE">
        <w:t xml:space="preserve"> s </w:t>
      </w:r>
      <w:r w:rsidRPr="008D2DAE">
        <w:t>Čou E</w:t>
      </w:r>
      <w:r w:rsidR="00AE751F" w:rsidRPr="008D2DAE">
        <w:t>n-l</w:t>
      </w:r>
      <w:r w:rsidRPr="008D2DAE">
        <w:t>ajem</w:t>
      </w:r>
      <w:bookmarkEnd w:id="611"/>
      <w:bookmarkEnd w:id="612"/>
      <w:bookmarkEnd w:id="613"/>
      <w:bookmarkEnd w:id="614"/>
    </w:p>
    <w:p w:rsidR="00AE751F" w:rsidRPr="008D2DAE" w:rsidRDefault="00C220D2" w:rsidP="0019232C">
      <w:pPr>
        <w:pStyle w:val="Text-neodsazen"/>
      </w:pPr>
      <w:r w:rsidRPr="008D2DAE">
        <w:t>N</w:t>
      </w:r>
      <w:r w:rsidR="000151F1" w:rsidRPr="008D2DAE">
        <w:t>eděje se často, aby člověk jako dospělý znovu nabyl oné schopnosti, která</w:t>
      </w:r>
      <w:r w:rsidR="00AE751F" w:rsidRPr="008D2DAE">
        <w:t xml:space="preserve"> v </w:t>
      </w:r>
      <w:r w:rsidR="000151F1" w:rsidRPr="008D2DAE">
        <w:t>něm</w:t>
      </w:r>
      <w:r w:rsidR="00AE751F" w:rsidRPr="008D2DAE">
        <w:t xml:space="preserve"> v </w:t>
      </w:r>
      <w:r w:rsidR="000151F1" w:rsidRPr="008D2DAE">
        <w:t>dobách jeho mládí vyvolávala dojem, že čas neutíká, která dávala každé události tajemnost nové věci, která umožňovala, aby každá zkušenost byla vychutnána kvůli své jedinečnosti. Jak stárneme, spokojujeme se</w:t>
      </w:r>
      <w:r w:rsidR="00AE751F" w:rsidRPr="008D2DAE">
        <w:t xml:space="preserve"> s </w:t>
      </w:r>
      <w:r w:rsidR="000151F1" w:rsidRPr="008D2DAE">
        <w:t>tím, co je nám známé</w:t>
      </w:r>
      <w:r w:rsidR="00AE751F" w:rsidRPr="008D2DAE">
        <w:t xml:space="preserve"> a </w:t>
      </w:r>
      <w:r w:rsidR="000151F1" w:rsidRPr="008D2DAE">
        <w:t>na co máme již mechanické odpovědi.</w:t>
      </w:r>
      <w:r w:rsidR="00AE751F" w:rsidRPr="008D2DAE">
        <w:t xml:space="preserve"> A </w:t>
      </w:r>
      <w:r w:rsidR="000151F1" w:rsidRPr="008D2DAE">
        <w:t>protože se svět stává rutinnějším, zdá se, že čas ubíhá rychleji; život se stává kaleidoskopem zdánlivě zaměnitelných zkušeností. Jen opravdu mimořádná událost, nová</w:t>
      </w:r>
      <w:r w:rsidR="00AE751F" w:rsidRPr="008D2DAE">
        <w:t xml:space="preserve"> i </w:t>
      </w:r>
      <w:r w:rsidR="000151F1" w:rsidRPr="008D2DAE">
        <w:t>dojímavá, neobvyklá</w:t>
      </w:r>
      <w:r w:rsidR="00AE751F" w:rsidRPr="008D2DAE">
        <w:t xml:space="preserve"> i </w:t>
      </w:r>
      <w:r w:rsidR="000151F1" w:rsidRPr="008D2DAE">
        <w:t>pohlcující, navrací člověku nevinnost let,</w:t>
      </w:r>
      <w:r w:rsidR="00AE751F" w:rsidRPr="008D2DAE">
        <w:t xml:space="preserve"> v </w:t>
      </w:r>
      <w:r w:rsidR="000151F1" w:rsidRPr="008D2DAE">
        <w:t>nichž každý den znamenal vzácné dobrodružství spojené</w:t>
      </w:r>
      <w:r w:rsidR="00AE751F" w:rsidRPr="008D2DAE">
        <w:t xml:space="preserve"> s </w:t>
      </w:r>
      <w:r w:rsidR="000151F1" w:rsidRPr="008D2DAE">
        <w:t>definováním významu života. To se stalo mně, když náš letoun přelétal zasněžený Himálaj</w:t>
      </w:r>
      <w:r w:rsidR="00AE751F" w:rsidRPr="008D2DAE">
        <w:t xml:space="preserve"> a </w:t>
      </w:r>
      <w:r w:rsidR="000151F1" w:rsidRPr="008D2DAE">
        <w:t>hnal se kupředu poblíž nebes</w:t>
      </w:r>
      <w:r w:rsidR="00AE751F" w:rsidRPr="008D2DAE">
        <w:t xml:space="preserve"> v </w:t>
      </w:r>
      <w:r w:rsidR="000151F1" w:rsidRPr="008D2DAE">
        <w:t xml:space="preserve">narůžovělé </w:t>
      </w:r>
      <w:r w:rsidR="002D7E88" w:rsidRPr="008D2DAE">
        <w:t>září</w:t>
      </w:r>
      <w:r w:rsidR="000151F1" w:rsidRPr="008D2DAE">
        <w:t xml:space="preserve"> vycházejícího slunce. Proletěli jsme velmi těsně kolem </w:t>
      </w:r>
      <w:r w:rsidR="00AE751F" w:rsidRPr="008D2DAE">
        <w:t>K-2</w:t>
      </w:r>
      <w:r w:rsidR="000151F1" w:rsidRPr="008D2DAE">
        <w:t>, druhé nejvyšší hory světa. Vždy jsem si myslel, že Čína je hustě osídlená země</w:t>
      </w:r>
      <w:r w:rsidR="00AE751F" w:rsidRPr="008D2DAE">
        <w:t xml:space="preserve"> s </w:t>
      </w:r>
      <w:r w:rsidR="000151F1" w:rsidRPr="008D2DAE">
        <w:t>intenzivním zemědělstvím, ale celé hodiny jsme letěli nad pouštěmi</w:t>
      </w:r>
      <w:r w:rsidR="00AE751F" w:rsidRPr="008D2DAE">
        <w:t xml:space="preserve"> a </w:t>
      </w:r>
      <w:r w:rsidR="000151F1" w:rsidRPr="008D2DAE">
        <w:t>viděli jsme jen několik oáz. Winston Lord je nesmírně hrdý, že</w:t>
      </w:r>
      <w:r w:rsidR="00AE751F" w:rsidRPr="008D2DAE">
        <w:t xml:space="preserve"> v </w:t>
      </w:r>
      <w:r w:rsidR="000151F1" w:rsidRPr="008D2DAE">
        <w:t>době, kdy letoun překročil hranici, stál nejvíce vepředu,</w:t>
      </w:r>
      <w:r w:rsidR="00AE751F" w:rsidRPr="008D2DAE">
        <w:t xml:space="preserve"> a </w:t>
      </w:r>
      <w:r w:rsidR="000151F1" w:rsidRPr="008D2DAE">
        <w:t>tudíž byl po formální stránce prvním americkým činitelem, který vstoupil do Číny.</w:t>
      </w:r>
    </w:p>
    <w:p w:rsidR="00AE751F" w:rsidRPr="008D2DAE" w:rsidRDefault="000151F1" w:rsidP="00BF453C">
      <w:pPr>
        <w:pStyle w:val="Textodsazen"/>
      </w:pPr>
      <w:r w:rsidRPr="008D2DAE">
        <w:t>Seděli jsme</w:t>
      </w:r>
      <w:r w:rsidR="00AE751F" w:rsidRPr="008D2DAE">
        <w:t xml:space="preserve"> s </w:t>
      </w:r>
      <w:r w:rsidRPr="008D2DAE">
        <w:t>Číňany</w:t>
      </w:r>
      <w:r w:rsidR="00AE751F" w:rsidRPr="008D2DAE">
        <w:t xml:space="preserve"> a </w:t>
      </w:r>
      <w:r w:rsidRPr="008D2DAE">
        <w:t>stolu</w:t>
      </w:r>
      <w:r w:rsidR="00AE751F" w:rsidRPr="008D2DAE">
        <w:t xml:space="preserve"> a </w:t>
      </w:r>
      <w:r w:rsidRPr="008D2DAE">
        <w:t xml:space="preserve">vedli společenskou konverzaci, jako by naše země nikdy nepřerušily styky ani na den. Nic člověku nepřipomínalo, že ještě předevčírem se obě země na veřejnosti rutinně častovaly tvrdými invektivami. Číňané opatrně zapátrali, proč jsme tak trvali na utajení. Styděli jsme se </w:t>
      </w:r>
      <w:r w:rsidRPr="008D2DAE">
        <w:lastRenderedPageBreak/>
        <w:t>přiznat, že se setkáme</w:t>
      </w:r>
      <w:r w:rsidR="00AE751F" w:rsidRPr="008D2DAE">
        <w:t xml:space="preserve"> s </w:t>
      </w:r>
      <w:r w:rsidRPr="008D2DAE">
        <w:t>čínskými vůdci? Urážlivé chování Johna Fostera Dullese, který</w:t>
      </w:r>
      <w:r w:rsidR="00AE751F" w:rsidRPr="008D2DAE">
        <w:t xml:space="preserve"> v </w:t>
      </w:r>
      <w:r w:rsidRPr="008D2DAE">
        <w:t>roce 1954</w:t>
      </w:r>
      <w:r w:rsidR="00AE751F" w:rsidRPr="008D2DAE">
        <w:t xml:space="preserve"> v </w:t>
      </w:r>
      <w:r w:rsidR="00AA2839" w:rsidRPr="008D2DAE">
        <w:t>Ženev</w:t>
      </w:r>
      <w:r w:rsidRPr="008D2DAE">
        <w:t>ě na konferenci</w:t>
      </w:r>
      <w:r w:rsidR="00AE751F" w:rsidRPr="008D2DAE">
        <w:t xml:space="preserve"> o </w:t>
      </w:r>
      <w:r w:rsidRPr="008D2DAE">
        <w:t>Indočíně odmítl Čou E</w:t>
      </w:r>
      <w:r w:rsidR="00AE751F" w:rsidRPr="008D2DAE">
        <w:t>n-l</w:t>
      </w:r>
      <w:r w:rsidRPr="008D2DAE">
        <w:t>ajovi podat ruku, nebylo zapomenuto. Číňané se</w:t>
      </w:r>
      <w:r w:rsidR="00AE751F" w:rsidRPr="008D2DAE">
        <w:t xml:space="preserve"> o </w:t>
      </w:r>
      <w:r w:rsidRPr="008D2DAE">
        <w:t>něm zmínili během tohoto letu</w:t>
      </w:r>
      <w:r w:rsidR="00AE751F" w:rsidRPr="008D2DAE">
        <w:t xml:space="preserve"> a </w:t>
      </w:r>
      <w:r w:rsidRPr="008D2DAE">
        <w:t>při mnoha dalších příležitostech</w:t>
      </w:r>
      <w:r w:rsidR="00AE751F" w:rsidRPr="008D2DAE">
        <w:t xml:space="preserve"> v </w:t>
      </w:r>
      <w:r w:rsidRPr="008D2DAE">
        <w:t>následujících dnech</w:t>
      </w:r>
      <w:r w:rsidR="00AE751F" w:rsidRPr="008D2DAE">
        <w:t xml:space="preserve"> a </w:t>
      </w:r>
      <w:r w:rsidRPr="008D2DAE">
        <w:t xml:space="preserve">při dalších návštěvách. Já jsem </w:t>
      </w:r>
      <w:r w:rsidR="00F628B0" w:rsidRPr="008D2DAE">
        <w:t>Čang</w:t>
      </w:r>
      <w:r w:rsidRPr="008D2DAE">
        <w:t xml:space="preserve">ovi řekl, že cílem mé cesty </w:t>
      </w:r>
      <w:r w:rsidR="0058414F" w:rsidRPr="008D2DAE">
        <w:t>je</w:t>
      </w:r>
      <w:r w:rsidRPr="008D2DAE">
        <w:t xml:space="preserve"> oznámit novou epochu</w:t>
      </w:r>
      <w:r w:rsidR="00AE751F" w:rsidRPr="008D2DAE">
        <w:t xml:space="preserve"> v </w:t>
      </w:r>
      <w:r w:rsidRPr="008D2DAE">
        <w:t>našich vztazích, ale že bude nejlepší,</w:t>
      </w:r>
      <w:r w:rsidR="00C220D2" w:rsidRPr="008D2DAE">
        <w:t xml:space="preserve"> </w:t>
      </w:r>
      <w:r w:rsidRPr="008D2DAE">
        <w:t>když se nejprve dohodneme na obsahu. Odpověděl, že premiér Čou E</w:t>
      </w:r>
      <w:r w:rsidR="00AE751F" w:rsidRPr="008D2DAE">
        <w:t>n-l</w:t>
      </w:r>
      <w:r w:rsidRPr="008D2DAE">
        <w:t>aj bude připraven posoudit všechny otázky.</w:t>
      </w:r>
    </w:p>
    <w:p w:rsidR="00AE751F" w:rsidRPr="008D2DAE" w:rsidRDefault="000151F1" w:rsidP="00BF453C">
      <w:pPr>
        <w:pStyle w:val="Textodsazen"/>
      </w:pPr>
      <w:r w:rsidRPr="008D2DAE">
        <w:t>Přistáli jsme na vojenském letišti na předměstí Pekingu</w:t>
      </w:r>
      <w:r w:rsidR="00AE751F" w:rsidRPr="008D2DAE">
        <w:t xml:space="preserve"> v </w:t>
      </w:r>
      <w:r w:rsidRPr="008D2DAE">
        <w:t>pátek 9. července ve 12.15 místního času. Přivítali nás maršál Jie Čchie</w:t>
      </w:r>
      <w:r w:rsidR="00AE751F" w:rsidRPr="008D2DAE">
        <w:t>n-j</w:t>
      </w:r>
      <w:r w:rsidRPr="008D2DAE">
        <w:t>ing, jeden</w:t>
      </w:r>
      <w:r w:rsidR="00AE751F" w:rsidRPr="008D2DAE">
        <w:t xml:space="preserve"> z </w:t>
      </w:r>
      <w:r w:rsidRPr="008D2DAE">
        <w:t>nejvýznamnějš</w:t>
      </w:r>
      <w:r w:rsidR="00C220D2" w:rsidRPr="008D2DAE">
        <w:t>í</w:t>
      </w:r>
      <w:r w:rsidRPr="008D2DAE">
        <w:t>ch členů čínského politbyra</w:t>
      </w:r>
      <w:r w:rsidR="00AE751F" w:rsidRPr="008D2DAE">
        <w:t xml:space="preserve"> a </w:t>
      </w:r>
      <w:r w:rsidRPr="008D2DAE">
        <w:t>zástupce předsedy Státního výboru obrany, Chuang Chua, právě jmenovaný čínským velvyslancem</w:t>
      </w:r>
      <w:r w:rsidR="00AE751F" w:rsidRPr="008D2DAE">
        <w:t xml:space="preserve"> v </w:t>
      </w:r>
      <w:r w:rsidRPr="008D2DAE">
        <w:t xml:space="preserve">Kanadě (později první velvyslanec </w:t>
      </w:r>
      <w:r w:rsidR="00117C8D" w:rsidRPr="008D2DAE">
        <w:t>Číny</w:t>
      </w:r>
      <w:r w:rsidRPr="008D2DAE">
        <w:t xml:space="preserve"> při OSN</w:t>
      </w:r>
      <w:r w:rsidR="00AE751F" w:rsidRPr="008D2DAE">
        <w:t xml:space="preserve"> a </w:t>
      </w:r>
      <w:r w:rsidRPr="008D2DAE">
        <w:t xml:space="preserve">ještě později ministr zahraničí), Chan </w:t>
      </w:r>
      <w:r w:rsidR="00F628B0" w:rsidRPr="008D2DAE">
        <w:t>Sü</w:t>
      </w:r>
      <w:r w:rsidRPr="008D2DAE">
        <w:t>, úřadující šéf protokolu (později zástupce vedoucího čínské styčné kanceláře ve Washingtonu)</w:t>
      </w:r>
      <w:r w:rsidR="00AE751F" w:rsidRPr="008D2DAE">
        <w:t xml:space="preserve"> a </w:t>
      </w:r>
      <w:r w:rsidRPr="008D2DAE">
        <w:t>další tlumočník jménem Čchi Cchia</w:t>
      </w:r>
      <w:r w:rsidR="00AE751F" w:rsidRPr="008D2DAE">
        <w:t>o-č</w:t>
      </w:r>
      <w:r w:rsidRPr="008D2DAE">
        <w:t>chu, který studoval chemii na Harvardu, ale poté se přeorientoval na zajímavější obor. Když se Mao se Snowem dívali na slavnostní přehlídku, byl</w:t>
      </w:r>
      <w:r w:rsidR="00AE751F" w:rsidRPr="008D2DAE">
        <w:t xml:space="preserve"> s </w:t>
      </w:r>
      <w:r w:rsidRPr="008D2DAE">
        <w:t>nimi.</w:t>
      </w:r>
    </w:p>
    <w:p w:rsidR="00AE751F" w:rsidRPr="008D2DAE" w:rsidRDefault="000151F1" w:rsidP="00BF453C">
      <w:pPr>
        <w:pStyle w:val="Textodsazen"/>
      </w:pPr>
      <w:r w:rsidRPr="008D2DAE">
        <w:t>Maršál Jie mne odvezl do města ve velké limuzíně se staženými záclonkami. Vykukoval jsem zpoza nich</w:t>
      </w:r>
      <w:r w:rsidR="00AE751F" w:rsidRPr="008D2DAE">
        <w:t xml:space="preserve"> a </w:t>
      </w:r>
      <w:r w:rsidRPr="008D2DAE">
        <w:t>viděl široké, čisté ulice, na kterých nebyl</w:t>
      </w:r>
      <w:r w:rsidR="00AE751F" w:rsidRPr="008D2DAE">
        <w:t xml:space="preserve"> s </w:t>
      </w:r>
      <w:r w:rsidRPr="008D2DAE">
        <w:t>výjimkou cyklistů skoro žádný provoz. Jeli jsme přes obrovské náměstí Tchie</w:t>
      </w:r>
      <w:r w:rsidR="00AE751F" w:rsidRPr="008D2DAE">
        <w:t>n-an-m</w:t>
      </w:r>
      <w:r w:rsidRPr="008D2DAE">
        <w:t>en. Naším cílem byl dům pro státní hosty, jeden</w:t>
      </w:r>
      <w:r w:rsidR="00AE751F" w:rsidRPr="008D2DAE">
        <w:t xml:space="preserve"> z </w:t>
      </w:r>
      <w:r w:rsidRPr="008D2DAE">
        <w:t>mnoha ve velkém, zdí obehnaném parku</w:t>
      </w:r>
      <w:r w:rsidR="00AE751F" w:rsidRPr="008D2DAE">
        <w:t xml:space="preserve"> v </w:t>
      </w:r>
      <w:r w:rsidRPr="008D2DAE">
        <w:t>západní části města.</w:t>
      </w:r>
      <w:r w:rsidR="00AE751F" w:rsidRPr="008D2DAE">
        <w:t xml:space="preserve"> V </w:t>
      </w:r>
      <w:r w:rsidRPr="008D2DAE">
        <w:t>parku, jak mi bylo řečeno, je jezero, kam jezdíval na ryby císařský dvůr. Každý</w:t>
      </w:r>
      <w:r w:rsidR="00AE751F" w:rsidRPr="008D2DAE">
        <w:t xml:space="preserve"> z </w:t>
      </w:r>
      <w:r w:rsidRPr="008D2DAE">
        <w:t>mnoha domů pro hosty je postaven na malém poloostrově, který se sousedním spojuje elegantní můstek. Celý komplex působí dojmem mimořádné prostornosti. Jakmile se však člověk pokusil přejít můstek, ihned se zpoza křoví neočekávaně vynořila stráž</w:t>
      </w:r>
      <w:r w:rsidR="00AE751F" w:rsidRPr="008D2DAE">
        <w:t xml:space="preserve"> a </w:t>
      </w:r>
      <w:r w:rsidRPr="008D2DAE">
        <w:t>příjemnou atmosféru zcela pokazila. (Hlídky později přestaly být tak agresivní</w:t>
      </w:r>
      <w:r w:rsidR="00AE751F" w:rsidRPr="008D2DAE">
        <w:t xml:space="preserve"> a </w:t>
      </w:r>
      <w:r w:rsidRPr="008D2DAE">
        <w:t>celý park byl hostům zpřístupněn.)</w:t>
      </w:r>
    </w:p>
    <w:p w:rsidR="00AE751F" w:rsidRPr="008D2DAE" w:rsidRDefault="000151F1" w:rsidP="00BF453C">
      <w:pPr>
        <w:pStyle w:val="Textodsazen"/>
      </w:pPr>
      <w:r w:rsidRPr="008D2DAE">
        <w:t>Domy byly dědictvím po éře sovětského vlivu. Byly postaveny</w:t>
      </w:r>
      <w:r w:rsidR="00AE751F" w:rsidRPr="008D2DAE">
        <w:t xml:space="preserve"> v </w:t>
      </w:r>
      <w:r w:rsidRPr="008D2DAE">
        <w:t>těžkopádném, viktoriánském stylu, který</w:t>
      </w:r>
      <w:r w:rsidR="00AE751F" w:rsidRPr="008D2DAE">
        <w:t xml:space="preserve"> v </w:t>
      </w:r>
      <w:r w:rsidRPr="008D2DAE">
        <w:t>komunistických zemích dokládá, že ten, kdo je</w:t>
      </w:r>
      <w:r w:rsidR="00AE751F" w:rsidRPr="008D2DAE">
        <w:t xml:space="preserve"> v </w:t>
      </w:r>
      <w:r w:rsidRPr="008D2DAE">
        <w:t>nich ubytován, má vysoké postavení. Přijímací pokoj byl přecpán těžkými křesly</w:t>
      </w:r>
      <w:r w:rsidR="00AE751F" w:rsidRPr="008D2DAE">
        <w:t xml:space="preserve"> a </w:t>
      </w:r>
      <w:r w:rsidRPr="008D2DAE">
        <w:t>pohovkami postavenými do čtyřúhelníku. Maršál Jie nám řekl, ať si uděláme pohodlí,</w:t>
      </w:r>
      <w:r w:rsidR="00AE751F" w:rsidRPr="008D2DAE">
        <w:t xml:space="preserve"> a </w:t>
      </w:r>
      <w:r w:rsidRPr="008D2DAE">
        <w:t>napil se</w:t>
      </w:r>
      <w:r w:rsidR="00AE751F" w:rsidRPr="008D2DAE">
        <w:t xml:space="preserve"> s </w:t>
      </w:r>
      <w:r w:rsidRPr="008D2DAE">
        <w:t>námi čaje. Při jízdě do domu pro státní hosty se mi omlouval, že nebyl schopen mi poskytnout na letišti odpovídající přivítání. Bude to prý napraveno, až navštíví Peking prezident (tato slova se ne zcela naplnila). Maršál nás pozval na hostinu tak ohromující pestrosti</w:t>
      </w:r>
      <w:r w:rsidR="00AE751F" w:rsidRPr="008D2DAE">
        <w:t xml:space="preserve"> a </w:t>
      </w:r>
      <w:r w:rsidRPr="008D2DAE">
        <w:t>hojnosti, že jsem začal před našimi hostiteli spekulovat, zda někdy před tisíci lety nebyl nějaký Číňan obviněn, že nechal hladovět nějakého důležitého hosta,</w:t>
      </w:r>
      <w:r w:rsidR="00AE751F" w:rsidRPr="008D2DAE">
        <w:t xml:space="preserve"> a </w:t>
      </w:r>
      <w:r w:rsidRPr="008D2DAE">
        <w:t>že se zřejmě rozhodli nikdy nic podobného už nepřipustit.</w:t>
      </w:r>
    </w:p>
    <w:p w:rsidR="00AE751F" w:rsidRPr="008D2DAE" w:rsidRDefault="000151F1" w:rsidP="00BF453C">
      <w:pPr>
        <w:pStyle w:val="Textodsazen"/>
      </w:pPr>
      <w:r w:rsidRPr="008D2DAE">
        <w:t>Čou E</w:t>
      </w:r>
      <w:r w:rsidR="00AE751F" w:rsidRPr="008D2DAE">
        <w:t>n-l</w:t>
      </w:r>
      <w:r w:rsidRPr="008D2DAE">
        <w:t>aj přijel</w:t>
      </w:r>
      <w:r w:rsidR="00AE751F" w:rsidRPr="008D2DAE">
        <w:t xml:space="preserve"> v </w:t>
      </w:r>
      <w:r w:rsidRPr="008D2DAE">
        <w:t>16.30. Jeho vychrtlé, výrazné tváři dominovaly pronikavé oči,</w:t>
      </w:r>
      <w:r w:rsidR="00AE751F" w:rsidRPr="008D2DAE">
        <w:t xml:space="preserve"> z </w:t>
      </w:r>
      <w:r w:rsidRPr="008D2DAE">
        <w:t>nichž vyzařovaly intenzita</w:t>
      </w:r>
      <w:r w:rsidR="00AE751F" w:rsidRPr="008D2DAE">
        <w:t xml:space="preserve"> i </w:t>
      </w:r>
      <w:r w:rsidRPr="008D2DAE">
        <w:t>vnitřní klid, ostražitost</w:t>
      </w:r>
      <w:r w:rsidR="00AE751F" w:rsidRPr="008D2DAE">
        <w:t xml:space="preserve"> i </w:t>
      </w:r>
      <w:r w:rsidRPr="008D2DAE">
        <w:t>sebedůvěra. Na sobě měl dokonale ušitou šedou maovskou uniformu, jednoduchou</w:t>
      </w:r>
      <w:r w:rsidR="00AE751F" w:rsidRPr="008D2DAE">
        <w:t xml:space="preserve"> a </w:t>
      </w:r>
      <w:r w:rsidRPr="008D2DAE">
        <w:t>současně elegantní. Pohyboval se graciézně</w:t>
      </w:r>
      <w:r w:rsidR="00AE751F" w:rsidRPr="008D2DAE">
        <w:t xml:space="preserve"> a </w:t>
      </w:r>
      <w:r w:rsidRPr="008D2DAE">
        <w:t>důstojně</w:t>
      </w:r>
      <w:r w:rsidR="00AE751F" w:rsidRPr="008D2DAE">
        <w:t xml:space="preserve"> </w:t>
      </w:r>
      <w:r w:rsidR="00AE751F" w:rsidRPr="008D2DAE">
        <w:lastRenderedPageBreak/>
        <w:t>a </w:t>
      </w:r>
      <w:r w:rsidRPr="008D2DAE">
        <w:t>dominoval místnosti nikoli svými fyzickými rozměry (jako Mao nebo de Gaulle), ale tím, že vyvolával dojem kontrolovaného vnitřního napětí, železné disciplíny</w:t>
      </w:r>
      <w:r w:rsidR="00AE751F" w:rsidRPr="008D2DAE">
        <w:t xml:space="preserve"> a </w:t>
      </w:r>
      <w:r w:rsidRPr="008D2DAE">
        <w:t>sebeovládání, jako by</w:t>
      </w:r>
      <w:r w:rsidR="00AE751F" w:rsidRPr="008D2DAE">
        <w:t xml:space="preserve"> v </w:t>
      </w:r>
      <w:r w:rsidRPr="008D2DAE">
        <w:t>něm byla stlačená pružina. Choval se</w:t>
      </w:r>
      <w:r w:rsidR="00AE751F" w:rsidRPr="008D2DAE">
        <w:t xml:space="preserve"> s </w:t>
      </w:r>
      <w:r w:rsidRPr="008D2DAE">
        <w:t>lehkou nenuceností, která však opatrného pozorovatele nemohla zmást. Rychlý úsměv, který se mu mihl ve tváři, chápavý výraz,</w:t>
      </w:r>
      <w:r w:rsidR="00AE751F" w:rsidRPr="008D2DAE">
        <w:t xml:space="preserve"> z </w:t>
      </w:r>
      <w:r w:rsidRPr="008D2DAE">
        <w:t>něhož bylo jasné, že rozumí anglicky,</w:t>
      </w:r>
      <w:r w:rsidR="00AE751F" w:rsidRPr="008D2DAE">
        <w:t xml:space="preserve"> a </w:t>
      </w:r>
      <w:r w:rsidRPr="008D2DAE">
        <w:t>zjevná bdělost jasně ukazovaly, že se jedná</w:t>
      </w:r>
      <w:r w:rsidR="00AE751F" w:rsidRPr="008D2DAE">
        <w:t xml:space="preserve"> o </w:t>
      </w:r>
      <w:r w:rsidRPr="008D2DAE">
        <w:t>muže, kterého padesát let bolestných zkušeností naučilo, že duchapřítomnost má zásadní důležitost. Přivítal jsem ho</w:t>
      </w:r>
      <w:r w:rsidR="00AE751F" w:rsidRPr="008D2DAE">
        <w:t xml:space="preserve"> a </w:t>
      </w:r>
      <w:r w:rsidRPr="008D2DAE">
        <w:t>dveří domu pro hosty</w:t>
      </w:r>
      <w:r w:rsidR="00AE751F" w:rsidRPr="008D2DAE">
        <w:t xml:space="preserve"> a </w:t>
      </w:r>
      <w:r w:rsidRPr="008D2DAE">
        <w:t xml:space="preserve">ostentativně jsem napřáhl ruku. </w:t>
      </w:r>
      <w:r w:rsidR="00C220D2" w:rsidRPr="008D2DAE">
        <w:t>Č</w:t>
      </w:r>
      <w:r w:rsidRPr="008D2DAE">
        <w:t>ou se na mne krátce usmál</w:t>
      </w:r>
      <w:r w:rsidR="00AE751F" w:rsidRPr="008D2DAE">
        <w:t xml:space="preserve"> a </w:t>
      </w:r>
      <w:r w:rsidRPr="008D2DAE">
        <w:t>stiskl ji. Byl to první k</w:t>
      </w:r>
      <w:r w:rsidR="00C220D2" w:rsidRPr="008D2DAE">
        <w:t>ro</w:t>
      </w:r>
      <w:r w:rsidRPr="008D2DAE">
        <w:t>k</w:t>
      </w:r>
      <w:r w:rsidR="00AE751F" w:rsidRPr="008D2DAE">
        <w:t xml:space="preserve"> k </w:t>
      </w:r>
      <w:r w:rsidRPr="008D2DAE">
        <w:t>odstranění dědictví minulosti.</w:t>
      </w:r>
    </w:p>
    <w:p w:rsidR="00AE751F" w:rsidRPr="008D2DAE" w:rsidRDefault="00C220D2" w:rsidP="00BF453C">
      <w:pPr>
        <w:pStyle w:val="Textodsazen"/>
      </w:pPr>
      <w:r w:rsidRPr="008D2DAE">
        <w:t>Čou</w:t>
      </w:r>
      <w:r w:rsidR="000151F1" w:rsidRPr="008D2DAE">
        <w:t xml:space="preserve"> na rozdíl od M</w:t>
      </w:r>
      <w:r w:rsidRPr="008D2DAE">
        <w:t>aa</w:t>
      </w:r>
      <w:r w:rsidR="000151F1" w:rsidRPr="008D2DAE">
        <w:t xml:space="preserve"> </w:t>
      </w:r>
      <w:r w:rsidRPr="008D2DAE">
        <w:t>žil</w:t>
      </w:r>
      <w:r w:rsidR="000151F1" w:rsidRPr="008D2DAE">
        <w:t xml:space="preserve"> n</w:t>
      </w:r>
      <w:r w:rsidRPr="008D2DAE">
        <w:t>ě</w:t>
      </w:r>
      <w:r w:rsidR="000151F1" w:rsidRPr="008D2DAE">
        <w:t>j</w:t>
      </w:r>
      <w:r w:rsidRPr="008D2DAE">
        <w:t>a</w:t>
      </w:r>
      <w:r w:rsidR="000151F1" w:rsidRPr="008D2DAE">
        <w:t>kou dobu</w:t>
      </w:r>
      <w:r w:rsidR="00AE751F" w:rsidRPr="008D2DAE">
        <w:t xml:space="preserve"> v </w:t>
      </w:r>
      <w:r w:rsidR="000151F1" w:rsidRPr="008D2DAE">
        <w:t>z</w:t>
      </w:r>
      <w:r w:rsidRPr="008D2DAE">
        <w:t>a</w:t>
      </w:r>
      <w:r w:rsidR="000151F1" w:rsidRPr="008D2DAE">
        <w:t>hraničí. Narodil se</w:t>
      </w:r>
      <w:r w:rsidR="00AE751F" w:rsidRPr="008D2DAE">
        <w:t xml:space="preserve"> v </w:t>
      </w:r>
      <w:r w:rsidR="000151F1" w:rsidRPr="008D2DAE">
        <w:t>roce 1898 ve</w:t>
      </w:r>
      <w:r w:rsidRPr="008D2DAE">
        <w:t xml:space="preserve"> </w:t>
      </w:r>
      <w:r w:rsidR="000151F1" w:rsidRPr="008D2DAE">
        <w:t>středostavovské rodině, byl skvělým žákem</w:t>
      </w:r>
      <w:r w:rsidR="00AE751F" w:rsidRPr="008D2DAE">
        <w:t xml:space="preserve"> a </w:t>
      </w:r>
      <w:r w:rsidR="000151F1" w:rsidRPr="008D2DAE">
        <w:t>studoval</w:t>
      </w:r>
      <w:r w:rsidR="00AE751F" w:rsidRPr="008D2DAE">
        <w:t xml:space="preserve"> a </w:t>
      </w:r>
      <w:r w:rsidR="000151F1" w:rsidRPr="008D2DAE">
        <w:t>pracoval ve 20. letech ve Francii</w:t>
      </w:r>
      <w:r w:rsidR="00AE751F" w:rsidRPr="008D2DAE">
        <w:t xml:space="preserve"> a </w:t>
      </w:r>
      <w:r w:rsidR="000151F1" w:rsidRPr="008D2DAE">
        <w:t>Německu. Když jsem se</w:t>
      </w:r>
      <w:r w:rsidR="00AE751F" w:rsidRPr="008D2DAE">
        <w:t xml:space="preserve"> s </w:t>
      </w:r>
      <w:r w:rsidR="000151F1" w:rsidRPr="008D2DAE">
        <w:t>ním setkal, byl jedním</w:t>
      </w:r>
      <w:r w:rsidR="00AE751F" w:rsidRPr="008D2DAE">
        <w:t xml:space="preserve"> z </w:t>
      </w:r>
      <w:r w:rsidR="000151F1" w:rsidRPr="008D2DAE">
        <w:t xml:space="preserve">vůdců čínského komunistického hnutí již téměř padesát let. Zúčastnil se Dlouhého pochodu. Byl jediným premiérem, kterého Čínská lidová republika měla </w:t>
      </w:r>
      <w:r w:rsidR="00A76BE3" w:rsidRPr="008D2DAE">
        <w:t>–</w:t>
      </w:r>
      <w:r w:rsidR="000151F1" w:rsidRPr="008D2DAE">
        <w:t xml:space="preserve"> funkci zastával už téměř dvacet dva let </w:t>
      </w:r>
      <w:r w:rsidR="00A76BE3" w:rsidRPr="008D2DAE">
        <w:t>–</w:t>
      </w:r>
      <w:r w:rsidR="000151F1" w:rsidRPr="008D2DAE">
        <w:t>,</w:t>
      </w:r>
      <w:r w:rsidR="00AE751F" w:rsidRPr="008D2DAE">
        <w:t xml:space="preserve"> a z </w:t>
      </w:r>
      <w:r w:rsidR="000151F1" w:rsidRPr="008D2DAE">
        <w:t>toho devět let byl také ministrem zahraničí. Ve 40. letech vyjednával</w:t>
      </w:r>
      <w:r w:rsidR="00AE751F" w:rsidRPr="008D2DAE">
        <w:t xml:space="preserve"> s </w:t>
      </w:r>
      <w:r w:rsidR="000151F1" w:rsidRPr="008D2DAE">
        <w:t>generálem Marshallem. Byl postavou tvořící dějiny. Měl mimořádné schopnosti, ať už šlo</w:t>
      </w:r>
      <w:r w:rsidR="00AE751F" w:rsidRPr="008D2DAE">
        <w:t xml:space="preserve"> o </w:t>
      </w:r>
      <w:r w:rsidR="000151F1" w:rsidRPr="008D2DAE">
        <w:t>filosofii, memoáry, historickou analýzu, taktické sondy nebo vtipné odpovědi. Přímo šokoval svými znalostmi faktografie, zvláště amerických událostí,</w:t>
      </w:r>
      <w:r w:rsidR="00AE751F" w:rsidRPr="008D2DAE">
        <w:t xml:space="preserve"> a </w:t>
      </w:r>
      <w:r w:rsidR="000151F1" w:rsidRPr="008D2DAE">
        <w:t>když už jsme</w:t>
      </w:r>
      <w:r w:rsidR="00AE751F" w:rsidRPr="008D2DAE">
        <w:t xml:space="preserve"> u </w:t>
      </w:r>
      <w:r w:rsidR="000151F1" w:rsidRPr="008D2DAE">
        <w:t>toho, mého životopisu. Pohyboval se</w:t>
      </w:r>
      <w:r w:rsidR="00AE751F" w:rsidRPr="008D2DAE">
        <w:t xml:space="preserve"> i </w:t>
      </w:r>
      <w:r w:rsidR="000151F1" w:rsidRPr="008D2DAE">
        <w:t>mluvil</w:t>
      </w:r>
      <w:r w:rsidR="00AE751F" w:rsidRPr="008D2DAE">
        <w:t xml:space="preserve"> s </w:t>
      </w:r>
      <w:r w:rsidR="000151F1" w:rsidRPr="008D2DAE">
        <w:t>velkou úsporností. Obojí odráželo vnitřní napětí muže, který měl na starost, jak zdůrazňoval, nikdy nekončící každodenní problémy osmisetmilionového národa</w:t>
      </w:r>
      <w:r w:rsidR="00AE751F" w:rsidRPr="008D2DAE">
        <w:t xml:space="preserve"> a </w:t>
      </w:r>
      <w:r w:rsidR="000151F1" w:rsidRPr="008D2DAE">
        <w:t>který se snažil, aby si</w:t>
      </w:r>
      <w:r w:rsidR="00AE751F" w:rsidRPr="008D2DAE">
        <w:t xml:space="preserve"> i </w:t>
      </w:r>
      <w:r w:rsidR="000151F1" w:rsidRPr="008D2DAE">
        <w:t>další generace udržela víru</w:t>
      </w:r>
      <w:r w:rsidR="00AE751F" w:rsidRPr="008D2DAE">
        <w:t xml:space="preserve"> v </w:t>
      </w:r>
      <w:r w:rsidR="000151F1" w:rsidRPr="008D2DAE">
        <w:t>komunistickou ideologii. Zjevně mu činilo určité problémy,</w:t>
      </w:r>
      <w:r w:rsidR="00AE751F" w:rsidRPr="008D2DAE">
        <w:t xml:space="preserve"> i </w:t>
      </w:r>
      <w:r w:rsidR="000151F1" w:rsidRPr="008D2DAE">
        <w:t>citové, jak to zařídit, aby mohl pozvat prezidenta Nixona</w:t>
      </w:r>
      <w:r w:rsidR="00AE751F" w:rsidRPr="008D2DAE">
        <w:t xml:space="preserve"> a </w:t>
      </w:r>
      <w:r w:rsidR="000151F1" w:rsidRPr="008D2DAE">
        <w:t>současně smířit jeho návštěvu se všemi těmito potřebami.</w:t>
      </w:r>
    </w:p>
    <w:p w:rsidR="00AE751F" w:rsidRPr="008D2DAE" w:rsidRDefault="000151F1" w:rsidP="00BF453C">
      <w:pPr>
        <w:pStyle w:val="Textodsazen"/>
      </w:pPr>
      <w:r w:rsidRPr="008D2DAE">
        <w:t>Bylo totiž evidentní, že pro Číňany má náš příjezd ještě větší význam než pro nás. Pro nás to byl začátek nového dobrodružného obratu</w:t>
      </w:r>
      <w:r w:rsidR="00AE751F" w:rsidRPr="008D2DAE">
        <w:t xml:space="preserve"> v </w:t>
      </w:r>
      <w:r w:rsidRPr="008D2DAE">
        <w:t>mezinárodních vztazích. Pro čínskou stranu to musela být osobní, emocionální</w:t>
      </w:r>
      <w:r w:rsidR="00AE751F" w:rsidRPr="008D2DAE">
        <w:t xml:space="preserve"> a </w:t>
      </w:r>
      <w:r w:rsidRPr="008D2DAE">
        <w:t>intelektuální krize. Čínští vůdci začínali jako malá odštěpenecká skupina bez naděje na vítězství, která přestála Dlouhý pochod, bojovala proti Japoncům</w:t>
      </w:r>
      <w:r w:rsidR="00AE751F" w:rsidRPr="008D2DAE">
        <w:t xml:space="preserve"> a v </w:t>
      </w:r>
      <w:r w:rsidRPr="008D2DAE">
        <w:t>občanské válce, postavila se nám</w:t>
      </w:r>
      <w:r w:rsidR="00AE751F" w:rsidRPr="008D2DAE">
        <w:t xml:space="preserve"> v </w:t>
      </w:r>
      <w:r w:rsidRPr="008D2DAE">
        <w:t>Koreji</w:t>
      </w:r>
      <w:r w:rsidR="00AE751F" w:rsidRPr="008D2DAE">
        <w:t xml:space="preserve"> a </w:t>
      </w:r>
      <w:r w:rsidRPr="008D2DAE">
        <w:t>pak se střetla se Sověty,</w:t>
      </w:r>
      <w:r w:rsidR="00AE751F" w:rsidRPr="008D2DAE">
        <w:t xml:space="preserve"> a </w:t>
      </w:r>
      <w:r w:rsidRPr="008D2DAE">
        <w:t>která na sebe uvalila kulturní revoluci.</w:t>
      </w:r>
      <w:r w:rsidR="00AE751F" w:rsidRPr="008D2DAE">
        <w:t xml:space="preserve"> A </w:t>
      </w:r>
      <w:r w:rsidRPr="008D2DAE">
        <w:t xml:space="preserve">přesto tady seděli </w:t>
      </w:r>
      <w:r w:rsidR="00A76BE3" w:rsidRPr="008D2DAE">
        <w:t>–</w:t>
      </w:r>
      <w:r w:rsidRPr="008D2DAE">
        <w:t xml:space="preserve"> konferovali</w:t>
      </w:r>
      <w:r w:rsidR="00AE751F" w:rsidRPr="008D2DAE">
        <w:t xml:space="preserve"> s </w:t>
      </w:r>
      <w:r w:rsidRPr="008D2DAE">
        <w:t>námi, se svým největším nepřítelem</w:t>
      </w:r>
      <w:r w:rsidR="00AE751F" w:rsidRPr="008D2DAE">
        <w:t xml:space="preserve"> z </w:t>
      </w:r>
      <w:r w:rsidRPr="008D2DAE">
        <w:t>posledních dvaceti pěti let, zatímco jsme se účastnili války, jež probíhala přímo</w:t>
      </w:r>
      <w:r w:rsidR="00AE751F" w:rsidRPr="008D2DAE">
        <w:t xml:space="preserve"> a </w:t>
      </w:r>
      <w:r w:rsidRPr="008D2DAE">
        <w:t>jejich hranic, ozbrojeného konfliktu,</w:t>
      </w:r>
      <w:r w:rsidR="00AE751F" w:rsidRPr="008D2DAE">
        <w:t xml:space="preserve"> v </w:t>
      </w:r>
      <w:r w:rsidRPr="008D2DAE">
        <w:t xml:space="preserve">němž náš soupeř podle jejich názoru vedl </w:t>
      </w:r>
      <w:r w:rsidR="00AE751F" w:rsidRPr="008D2DAE">
        <w:t>„</w:t>
      </w:r>
      <w:r w:rsidRPr="008D2DAE">
        <w:t>osvobozenecký boj</w:t>
      </w:r>
      <w:r w:rsidR="00AE751F" w:rsidRPr="008D2DAE">
        <w:t>“</w:t>
      </w:r>
      <w:r w:rsidRPr="008D2DAE">
        <w:t xml:space="preserve"> </w:t>
      </w:r>
      <w:r w:rsidR="00A76BE3" w:rsidRPr="008D2DAE">
        <w:t>–</w:t>
      </w:r>
      <w:r w:rsidRPr="008D2DAE">
        <w:t>, což bylo zosobněním názorové kontradikce. Tato morální nejednoznačnost se odrážela</w:t>
      </w:r>
      <w:r w:rsidR="00AE751F" w:rsidRPr="008D2DAE">
        <w:t xml:space="preserve"> v </w:t>
      </w:r>
      <w:r w:rsidRPr="008D2DAE">
        <w:t>poněkud zadumaném Čouově chování,</w:t>
      </w:r>
      <w:r w:rsidR="00AE751F" w:rsidRPr="008D2DAE">
        <w:t xml:space="preserve"> v </w:t>
      </w:r>
      <w:r w:rsidRPr="008D2DAE">
        <w:t>příležitostné schizofrenii jeho projevu,</w:t>
      </w:r>
      <w:r w:rsidR="00AE751F" w:rsidRPr="008D2DAE">
        <w:t xml:space="preserve"> v </w:t>
      </w:r>
      <w:r w:rsidRPr="008D2DAE">
        <w:t>trhaném rytmu konceptu oznámení mé návštěvy, jehož text byl zpestřen vyprávěním</w:t>
      </w:r>
      <w:r w:rsidR="00AE751F" w:rsidRPr="008D2DAE">
        <w:t xml:space="preserve"> o </w:t>
      </w:r>
      <w:r w:rsidRPr="008D2DAE">
        <w:t>Dlouhém pochodu</w:t>
      </w:r>
      <w:r w:rsidR="00AE751F" w:rsidRPr="008D2DAE">
        <w:t xml:space="preserve"> a </w:t>
      </w:r>
      <w:r w:rsidRPr="008D2DAE">
        <w:t>odkazy na Maovo inspirativní vedení. Čou měl však také vnitřní upřímnost, která mu umožňovala, jak jsem brzy zjistil, vystříhat se ubohých úskoků, které charakterizovaly naše jednání</w:t>
      </w:r>
      <w:r w:rsidR="00AE751F" w:rsidRPr="008D2DAE">
        <w:t xml:space="preserve"> s </w:t>
      </w:r>
      <w:r w:rsidRPr="008D2DAE">
        <w:t xml:space="preserve">ostatními komunisty. Všechna naše jednání </w:t>
      </w:r>
      <w:r w:rsidRPr="008D2DAE">
        <w:lastRenderedPageBreak/>
        <w:t>během této</w:t>
      </w:r>
      <w:r w:rsidR="00AE751F" w:rsidRPr="008D2DAE">
        <w:t xml:space="preserve"> i </w:t>
      </w:r>
      <w:r w:rsidRPr="008D2DAE">
        <w:t>mých následujících cest trvala mnoho hodin (nebylo neobvyklé, že se naše sezení protáhla na pět nebo osm hodin). Čínský premiér však nikdy nedal najevo netrpělivost</w:t>
      </w:r>
      <w:r w:rsidR="00AE751F" w:rsidRPr="008D2DAE">
        <w:t xml:space="preserve"> a </w:t>
      </w:r>
      <w:r w:rsidRPr="008D2DAE">
        <w:t>stejně tak nenaznačil, že má také něco jiného na práci. Nikdy nás nerušily telefonáty nebo úřednické úkony spojené</w:t>
      </w:r>
      <w:r w:rsidR="00AE751F" w:rsidRPr="008D2DAE">
        <w:t xml:space="preserve"> s </w:t>
      </w:r>
      <w:r w:rsidRPr="008D2DAE">
        <w:t>řízením obrovského státu. Nevím, jak to dokázal. Občas jsem žertoval, že vysocí vládní činitelé ve Washingtonu by si pravděpodobně nebyli schopni vyšetřit tolik času ani pro Poslední soud.</w:t>
      </w:r>
    </w:p>
    <w:p w:rsidR="00AE751F" w:rsidRPr="008D2DAE" w:rsidRDefault="000151F1" w:rsidP="00BF453C">
      <w:pPr>
        <w:pStyle w:val="Textodsazen"/>
      </w:pPr>
      <w:r w:rsidRPr="008D2DAE">
        <w:t>Čou se také dokázal zachovat mimořádně citlivě. Když členové mého týmu onemocněli, navštěvoval je. Navzdory rozdílu</w:t>
      </w:r>
      <w:r w:rsidR="00AE751F" w:rsidRPr="008D2DAE">
        <w:t xml:space="preserve"> v </w:t>
      </w:r>
      <w:r w:rsidRPr="008D2DAE">
        <w:t>našem postavení trval na tom, že se naše jednání budou střídavě konat</w:t>
      </w:r>
      <w:r w:rsidR="00AE751F" w:rsidRPr="008D2DAE">
        <w:t xml:space="preserve"> v </w:t>
      </w:r>
      <w:r w:rsidRPr="008D2DAE">
        <w:t>mé rezidenci</w:t>
      </w:r>
      <w:r w:rsidR="00AE751F" w:rsidRPr="008D2DAE">
        <w:t xml:space="preserve"> a v </w:t>
      </w:r>
      <w:r w:rsidRPr="008D2DAE">
        <w:t xml:space="preserve">budově Všečínského shromáždění lidových zástupců, aby mohl přijít za mnou stejně často jako já za ním. Když jsme se dohodli, že napříště bude místem našich kontaktů Paříž, navrhl nicméně, abychom dále alespoň příležitostně využívali pákistánský kanál, protože </w:t>
      </w:r>
      <w:r w:rsidR="00AE751F" w:rsidRPr="008D2DAE">
        <w:t>„</w:t>
      </w:r>
      <w:r w:rsidRPr="008D2DAE">
        <w:t>v Číně existuje přísloví, že člověk by neměl za sebou pálit mosty</w:t>
      </w:r>
      <w:r w:rsidR="00AE751F" w:rsidRPr="008D2DAE">
        <w:t>“</w:t>
      </w:r>
      <w:r w:rsidRPr="008D2DAE">
        <w:t>.</w:t>
      </w:r>
    </w:p>
    <w:p w:rsidR="00AE751F" w:rsidRPr="008D2DAE" w:rsidRDefault="000151F1" w:rsidP="00BF453C">
      <w:pPr>
        <w:pStyle w:val="Textodsazen"/>
      </w:pPr>
      <w:r w:rsidRPr="008D2DAE">
        <w:t>Při jedné příležitosti (v červnu roku 1972) jsem Čou E</w:t>
      </w:r>
      <w:r w:rsidR="00AE751F" w:rsidRPr="008D2DAE">
        <w:t>n-l</w:t>
      </w:r>
      <w:r w:rsidRPr="008D2DAE">
        <w:t>ajovi řekl, že vojáci, kteří člověku vždy zatarasí cestu, když chce přejít některý</w:t>
      </w:r>
      <w:r w:rsidR="00AE751F" w:rsidRPr="008D2DAE">
        <w:t xml:space="preserve"> z </w:t>
      </w:r>
      <w:r w:rsidRPr="008D2DAE">
        <w:t>můstků spojujících</w:t>
      </w:r>
      <w:r w:rsidR="00C220D2" w:rsidRPr="008D2DAE">
        <w:t xml:space="preserve"> </w:t>
      </w:r>
      <w:r w:rsidRPr="008D2DAE">
        <w:t>jednotlivé domy pro hosty, ve m</w:t>
      </w:r>
      <w:r w:rsidR="002F3FC0" w:rsidRPr="008D2DAE">
        <w:t xml:space="preserve">ně </w:t>
      </w:r>
      <w:r w:rsidRPr="008D2DAE">
        <w:t xml:space="preserve">vyvolávají pocity, </w:t>
      </w:r>
      <w:r w:rsidR="00B43F92" w:rsidRPr="008D2DAE">
        <w:t>jako</w:t>
      </w:r>
      <w:r w:rsidRPr="008D2DAE">
        <w:t xml:space="preserve"> bych byl onen země</w:t>
      </w:r>
      <w:r w:rsidR="0058414F" w:rsidRPr="008D2DAE">
        <w:t>měř</w:t>
      </w:r>
      <w:r w:rsidRPr="008D2DAE">
        <w:t>ič</w:t>
      </w:r>
      <w:r w:rsidR="00AE751F" w:rsidRPr="008D2DAE">
        <w:t xml:space="preserve"> z </w:t>
      </w:r>
      <w:r w:rsidRPr="008D2DAE">
        <w:t xml:space="preserve">Kafkova románu </w:t>
      </w:r>
      <w:r w:rsidRPr="008D2DAE">
        <w:rPr>
          <w:i/>
        </w:rPr>
        <w:t>Zámek,</w:t>
      </w:r>
      <w:r w:rsidRPr="008D2DAE">
        <w:t xml:space="preserve"> který byl povolán</w:t>
      </w:r>
      <w:r w:rsidR="00AE751F" w:rsidRPr="008D2DAE">
        <w:t xml:space="preserve"> a </w:t>
      </w:r>
      <w:r w:rsidRPr="008D2DAE">
        <w:t>poté mu byl odepřen vstup, takže nakonec strávil svůj život snahou dostat se do zámku,</w:t>
      </w:r>
      <w:r w:rsidR="00AE751F" w:rsidRPr="008D2DAE">
        <w:t xml:space="preserve"> a </w:t>
      </w:r>
      <w:r w:rsidRPr="008D2DAE">
        <w:t>přitom zcela zapomněl, proč byl původně vůbec pozván. Nevěděl jsem, proč se chci dostat přes ten můstek, ale věděl jsem, že to chci. Čou se smál, ale během této mé návštěvy neudělal nic. Pak jsem znovu přiletěl do Číny</w:t>
      </w:r>
      <w:r w:rsidR="00AE751F" w:rsidRPr="008D2DAE">
        <w:t xml:space="preserve"> v </w:t>
      </w:r>
      <w:r w:rsidRPr="008D2DAE">
        <w:t>únoru roku 1973. Poslední večer mého pobytu, když jsem si už balil kufry, zaklepala na mé dveře nějaká žena</w:t>
      </w:r>
      <w:r w:rsidR="00AE751F" w:rsidRPr="008D2DAE">
        <w:t xml:space="preserve"> z </w:t>
      </w:r>
      <w:r w:rsidRPr="008D2DAE">
        <w:t>protokolu</w:t>
      </w:r>
      <w:r w:rsidR="00AE751F" w:rsidRPr="008D2DAE">
        <w:t xml:space="preserve"> a </w:t>
      </w:r>
      <w:r w:rsidRPr="008D2DAE">
        <w:t>řekla mi, že by premiér se mnou rád soukromě pohovořil. Odvezli nás do dalšího domu pro hosty na druhé straně jezera, kde jsem</w:t>
      </w:r>
      <w:r w:rsidR="00AE751F" w:rsidRPr="008D2DAE">
        <w:t xml:space="preserve"> s </w:t>
      </w:r>
      <w:r w:rsidRPr="008D2DAE">
        <w:t>Čou E</w:t>
      </w:r>
      <w:r w:rsidR="00AE751F" w:rsidRPr="008D2DAE">
        <w:t>n-l</w:t>
      </w:r>
      <w:r w:rsidRPr="008D2DAE">
        <w:t xml:space="preserve">ajem mluvil až do tří hodin ráno. Když jsem už odcházel, řekl náhle anglicky: </w:t>
      </w:r>
      <w:r w:rsidR="00AE751F" w:rsidRPr="008D2DAE">
        <w:t>„</w:t>
      </w:r>
      <w:r w:rsidRPr="008D2DAE">
        <w:t>Projděme se.</w:t>
      </w:r>
      <w:r w:rsidR="00AE751F" w:rsidRPr="008D2DAE">
        <w:t>“</w:t>
      </w:r>
      <w:r w:rsidRPr="008D2DAE">
        <w:t xml:space="preserve"> Pokračovali jsme</w:t>
      </w:r>
      <w:r w:rsidR="00AE751F" w:rsidRPr="008D2DAE">
        <w:t xml:space="preserve"> v </w:t>
      </w:r>
      <w:r w:rsidRPr="008D2DAE">
        <w:t>rozhovoru</w:t>
      </w:r>
      <w:r w:rsidR="00AE751F" w:rsidRPr="008D2DAE">
        <w:t xml:space="preserve"> a </w:t>
      </w:r>
      <w:r w:rsidRPr="008D2DAE">
        <w:t>přitom přešli dva můstky. Poté premiér nastoupil do svého vozu, který nás sledoval,</w:t>
      </w:r>
      <w:r w:rsidR="00AE751F" w:rsidRPr="008D2DAE">
        <w:t xml:space="preserve"> a </w:t>
      </w:r>
      <w:r w:rsidRPr="008D2DAE">
        <w:t>odjel. Bylo to mimořádné gesto.</w:t>
      </w:r>
    </w:p>
    <w:p w:rsidR="00AE751F" w:rsidRPr="008D2DAE" w:rsidRDefault="000151F1" w:rsidP="00BF453C">
      <w:pPr>
        <w:pStyle w:val="Textodsazen"/>
      </w:pPr>
      <w:r w:rsidRPr="008D2DAE">
        <w:t>Zdá se, že dokonce</w:t>
      </w:r>
      <w:r w:rsidR="00AE751F" w:rsidRPr="008D2DAE">
        <w:t xml:space="preserve"> i </w:t>
      </w:r>
      <w:r w:rsidRPr="008D2DAE">
        <w:t>Číňané na něj pohlíželi se zvláštní úctou jako na jediného ze svých vůdců, který měl lidskou stránku. Při návštěvě</w:t>
      </w:r>
      <w:r w:rsidR="00AE751F" w:rsidRPr="008D2DAE">
        <w:t xml:space="preserve"> v </w:t>
      </w:r>
      <w:r w:rsidRPr="008D2DAE">
        <w:t xml:space="preserve">roce 1975 jsem se zeptal jedné mladé tlumočnice, jak je na tom Čou se zdravím. Oči </w:t>
      </w:r>
      <w:r w:rsidR="00232508" w:rsidRPr="008D2DAE">
        <w:t>se jí</w:t>
      </w:r>
      <w:r w:rsidRPr="008D2DAE">
        <w:t xml:space="preserve"> zalily slzami, když mi říkala, že je vážně nemocen. Nebylo náhodou, že ho Číňané po jeho smrti tak upřímně oplakávali, nebo že při mimořádných projevech touhy po větší svobodě,</w:t>
      </w:r>
      <w:r w:rsidR="00AE751F" w:rsidRPr="008D2DAE">
        <w:t xml:space="preserve"> k </w:t>
      </w:r>
      <w:r w:rsidRPr="008D2DAE">
        <w:t>nimž</w:t>
      </w:r>
      <w:r w:rsidR="00AE751F" w:rsidRPr="008D2DAE">
        <w:t xml:space="preserve"> v </w:t>
      </w:r>
      <w:r w:rsidRPr="008D2DAE">
        <w:t>Číně došlo koncem 70. let, připomínali</w:t>
      </w:r>
      <w:r w:rsidR="00AE751F" w:rsidRPr="008D2DAE">
        <w:t xml:space="preserve"> a </w:t>
      </w:r>
      <w:r w:rsidRPr="008D2DAE">
        <w:t>velebili jeho jméno.</w:t>
      </w:r>
    </w:p>
    <w:p w:rsidR="00AE751F" w:rsidRPr="008D2DAE" w:rsidRDefault="000151F1" w:rsidP="00BF453C">
      <w:pPr>
        <w:pStyle w:val="Textodsazen"/>
      </w:pPr>
      <w:r w:rsidRPr="008D2DAE">
        <w:t>Stručně řečeno, Čou patřil ke dvěma nebo třem nejpozoruhodnějším mužům, které jsem kdy potkal. Byl uhlazený, nekonečně trpělivý, mimořádně inteligentní, rafinovaný</w:t>
      </w:r>
      <w:r w:rsidR="00AE751F" w:rsidRPr="008D2DAE">
        <w:t xml:space="preserve"> a </w:t>
      </w:r>
      <w:r w:rsidRPr="008D2DAE">
        <w:t>počínal si při našich diskusích</w:t>
      </w:r>
      <w:r w:rsidR="00AE751F" w:rsidRPr="008D2DAE">
        <w:t xml:space="preserve"> s </w:t>
      </w:r>
      <w:r w:rsidRPr="008D2DAE">
        <w:t>lehkostí, jež pronikala</w:t>
      </w:r>
      <w:r w:rsidR="00AE751F" w:rsidRPr="008D2DAE">
        <w:t xml:space="preserve"> k </w:t>
      </w:r>
      <w:r w:rsidRPr="008D2DAE">
        <w:t>podstatě našeho nového partnerství, jako kdyby neexistovala žádná jiná smysluplná alternativa. Sblížit dvě společnosti, jež měly</w:t>
      </w:r>
      <w:r w:rsidR="00AE751F" w:rsidRPr="008D2DAE">
        <w:t xml:space="preserve"> k </w:t>
      </w:r>
      <w:r w:rsidRPr="008D2DAE">
        <w:t>sobě kvůli historii</w:t>
      </w:r>
      <w:r w:rsidR="00AE751F" w:rsidRPr="008D2DAE">
        <w:t xml:space="preserve"> a </w:t>
      </w:r>
      <w:r w:rsidRPr="008D2DAE">
        <w:t xml:space="preserve">ideologii tak daleko, znamenalo velkou výzvu. Běžný názor by </w:t>
      </w:r>
      <w:r w:rsidRPr="008D2DAE">
        <w:lastRenderedPageBreak/>
        <w:t xml:space="preserve">říkal, že je třeba odstranit konkrétní příčiny napětí. Existovala však jedna </w:t>
      </w:r>
      <w:r w:rsidR="00A76BE3" w:rsidRPr="008D2DAE">
        <w:t>–</w:t>
      </w:r>
      <w:r w:rsidRPr="008D2DAE">
        <w:t xml:space="preserve"> Tcha</w:t>
      </w:r>
      <w:r w:rsidR="00AE751F" w:rsidRPr="008D2DAE">
        <w:t>j-w</w:t>
      </w:r>
      <w:r w:rsidRPr="008D2DAE">
        <w:t xml:space="preserve">an </w:t>
      </w:r>
      <w:r w:rsidR="00A76BE3" w:rsidRPr="008D2DAE">
        <w:t>–</w:t>
      </w:r>
      <w:r w:rsidRPr="008D2DAE">
        <w:t>, která nedovolovala žádné rychlé řešení, zatímco ty ostatní byly tak banální, že jejich odstranění nemohlo sloužit jako základ pro pevný vztah. Odpovědí byla diskuse</w:t>
      </w:r>
      <w:r w:rsidR="00AE751F" w:rsidRPr="008D2DAE">
        <w:t xml:space="preserve"> o </w:t>
      </w:r>
      <w:r w:rsidRPr="008D2DAE">
        <w:t>základních věcech:</w:t>
      </w:r>
      <w:r w:rsidR="00AE751F" w:rsidRPr="008D2DAE">
        <w:t xml:space="preserve"> o </w:t>
      </w:r>
      <w:r w:rsidRPr="008D2DAE">
        <w:t>našem pohledu na globální</w:t>
      </w:r>
      <w:r w:rsidR="00AE751F" w:rsidRPr="008D2DAE">
        <w:t xml:space="preserve"> a </w:t>
      </w:r>
      <w:r w:rsidRPr="008D2DAE">
        <w:t>zvláště asijské záležitosti,</w:t>
      </w:r>
      <w:r w:rsidR="00AE751F" w:rsidRPr="008D2DAE">
        <w:t xml:space="preserve"> a </w:t>
      </w:r>
      <w:r w:rsidRPr="008D2DAE">
        <w:t>to způsobem, který by objasnil naše cíle</w:t>
      </w:r>
      <w:r w:rsidR="00AE751F" w:rsidRPr="008D2DAE">
        <w:t xml:space="preserve"> a </w:t>
      </w:r>
      <w:r w:rsidRPr="008D2DAE">
        <w:t>názory,</w:t>
      </w:r>
      <w:r w:rsidR="00AE751F" w:rsidRPr="008D2DAE">
        <w:t xml:space="preserve"> a </w:t>
      </w:r>
      <w:r w:rsidRPr="008D2DAE">
        <w:t>tudíž překlenul oněch dvacet let, kdy se obě země ignorovaly. Právě proto, že jsme měli na práci málo praktických věcí, musel se prvek důvěry vynořit</w:t>
      </w:r>
      <w:r w:rsidR="00AE751F" w:rsidRPr="008D2DAE">
        <w:t xml:space="preserve"> z </w:t>
      </w:r>
      <w:r w:rsidRPr="008D2DAE">
        <w:t>koncepčních diskusí. Strávil jsem hovory</w:t>
      </w:r>
      <w:r w:rsidR="00AE751F" w:rsidRPr="008D2DAE">
        <w:t xml:space="preserve"> s </w:t>
      </w:r>
      <w:r w:rsidRPr="008D2DAE">
        <w:t>Čouem celé hodiny</w:t>
      </w:r>
      <w:r w:rsidR="00AE751F" w:rsidRPr="008D2DAE">
        <w:t xml:space="preserve"> a v </w:t>
      </w:r>
      <w:r w:rsidRPr="008D2DAE">
        <w:t>zásadě jsme při nich utvářeli ono vzájemné porozumění, které je navenek nehmatatelné.</w:t>
      </w:r>
    </w:p>
    <w:p w:rsidR="00AE751F" w:rsidRPr="008D2DAE" w:rsidRDefault="000151F1" w:rsidP="00BF453C">
      <w:pPr>
        <w:pStyle w:val="Textodsazen"/>
      </w:pPr>
      <w:r w:rsidRPr="008D2DAE">
        <w:t>Čou stanovil celkový tón během první půlhodiny našeho setkání. Připravil jsem si dlouhé</w:t>
      </w:r>
      <w:r w:rsidR="00AE751F" w:rsidRPr="008D2DAE">
        <w:t xml:space="preserve"> a </w:t>
      </w:r>
      <w:r w:rsidRPr="008D2DAE">
        <w:t>poněkud pedantické zahajovací prohlášení,</w:t>
      </w:r>
      <w:r w:rsidR="00AE751F" w:rsidRPr="008D2DAE">
        <w:t xml:space="preserve"> v </w:t>
      </w:r>
      <w:r w:rsidRPr="008D2DAE">
        <w:t>němž jsem připomněl historii americk</w:t>
      </w:r>
      <w:r w:rsidR="00AE751F" w:rsidRPr="008D2DAE">
        <w:t>o-č</w:t>
      </w:r>
      <w:r w:rsidRPr="008D2DAE">
        <w:t>ínských vztahů, která vedla</w:t>
      </w:r>
      <w:r w:rsidR="00AE751F" w:rsidRPr="008D2DAE">
        <w:t xml:space="preserve"> k </w:t>
      </w:r>
      <w:r w:rsidRPr="008D2DAE">
        <w:t xml:space="preserve">tomuto setkání. Na konci této úvodní části jsem se pokusil promluvit květnatě: </w:t>
      </w:r>
      <w:r w:rsidR="00AE751F" w:rsidRPr="008D2DAE">
        <w:t>„</w:t>
      </w:r>
      <w:r w:rsidRPr="008D2DAE">
        <w:t>Do této krásné</w:t>
      </w:r>
      <w:r w:rsidR="00AE751F" w:rsidRPr="008D2DAE">
        <w:t xml:space="preserve"> a </w:t>
      </w:r>
      <w:r w:rsidRPr="008D2DAE">
        <w:t>pro nás tajemné země přichází mnoho návštěvníků.</w:t>
      </w:r>
      <w:r w:rsidR="00AE751F" w:rsidRPr="008D2DAE">
        <w:t>“</w:t>
      </w:r>
      <w:r w:rsidRPr="008D2DAE">
        <w:t xml:space="preserve"> Čou pozdvihl ruku: </w:t>
      </w:r>
      <w:r w:rsidR="00AE751F" w:rsidRPr="008D2DAE">
        <w:t>„</w:t>
      </w:r>
      <w:r w:rsidRPr="008D2DAE">
        <w:t>Shledáte, že není tajemná. Až se</w:t>
      </w:r>
      <w:r w:rsidR="00AE751F" w:rsidRPr="008D2DAE">
        <w:t xml:space="preserve"> s </w:t>
      </w:r>
      <w:r w:rsidRPr="008D2DAE">
        <w:t>ní seznámíte, nebude už tak tajemná jako předtím.</w:t>
      </w:r>
      <w:r w:rsidR="00AE751F" w:rsidRPr="008D2DAE">
        <w:t>“</w:t>
      </w:r>
      <w:r w:rsidRPr="008D2DAE">
        <w:t xml:space="preserve"> Byl jsem zaskočen, ale Čou měl určitě pravdu. Naší starostí nebyly bilaterální otázky </w:t>
      </w:r>
      <w:r w:rsidR="00A76BE3" w:rsidRPr="008D2DAE">
        <w:t>–</w:t>
      </w:r>
      <w:r w:rsidRPr="008D2DAE">
        <w:t xml:space="preserve"> přinejmenším zpočátku. Museli jsme budovat důvěru: odstraňovat tajemnost. To byl jeho hlavní záměr se mnou</w:t>
      </w:r>
      <w:r w:rsidR="00AE751F" w:rsidRPr="008D2DAE">
        <w:t xml:space="preserve"> a </w:t>
      </w:r>
      <w:r w:rsidRPr="008D2DAE">
        <w:t>můj</w:t>
      </w:r>
      <w:r w:rsidR="00AE751F" w:rsidRPr="008D2DAE">
        <w:t xml:space="preserve"> s </w:t>
      </w:r>
      <w:r w:rsidRPr="008D2DAE">
        <w:t>ním</w:t>
      </w:r>
      <w:r w:rsidR="00480AB0" w:rsidRPr="008D2DAE">
        <w:t>.</w:t>
      </w:r>
    </w:p>
    <w:p w:rsidR="00AE751F" w:rsidRPr="008D2DAE" w:rsidRDefault="000151F1" w:rsidP="00BF453C">
      <w:pPr>
        <w:pStyle w:val="Textodsazen"/>
      </w:pPr>
      <w:r w:rsidRPr="008D2DAE">
        <w:t>Tak se stalo, že jsem</w:t>
      </w:r>
      <w:r w:rsidR="00AE751F" w:rsidRPr="008D2DAE">
        <w:t xml:space="preserve"> s </w:t>
      </w:r>
      <w:r w:rsidRPr="008D2DAE">
        <w:t>Čouem vedl delší</w:t>
      </w:r>
      <w:r w:rsidR="00AE751F" w:rsidRPr="008D2DAE">
        <w:t xml:space="preserve"> a </w:t>
      </w:r>
      <w:r w:rsidRPr="008D2DAE">
        <w:t>hlubší rozhovory než</w:t>
      </w:r>
      <w:r w:rsidR="00AE751F" w:rsidRPr="008D2DAE">
        <w:t xml:space="preserve"> s </w:t>
      </w:r>
      <w:r w:rsidRPr="008D2DAE">
        <w:t>kterýmkoli jiným státním představitelem,</w:t>
      </w:r>
      <w:r w:rsidR="00AE751F" w:rsidRPr="008D2DAE">
        <w:t xml:space="preserve"> s </w:t>
      </w:r>
      <w:r w:rsidRPr="008D2DAE">
        <w:t xml:space="preserve">nímž jsem se setkal během své vládní služby. Možnou výjimkou byl jen Anvar </w:t>
      </w:r>
      <w:r w:rsidR="005B3A7E" w:rsidRPr="008D2DAE">
        <w:t>Sadat</w:t>
      </w:r>
      <w:r w:rsidRPr="008D2DAE">
        <w:t>. Dv</w:t>
      </w:r>
      <w:r w:rsidR="00C220D2" w:rsidRPr="008D2DAE">
        <w:t>a</w:t>
      </w:r>
      <w:r w:rsidRPr="008D2DAE">
        <w:t xml:space="preserve"> </w:t>
      </w:r>
      <w:r w:rsidR="00C220D2" w:rsidRPr="008D2DAE">
        <w:t>i</w:t>
      </w:r>
      <w:r w:rsidRPr="008D2DAE">
        <w:t xml:space="preserve">deologičtí nepřátelé předložili jeden druhému své názory </w:t>
      </w:r>
      <w:r w:rsidR="00083670" w:rsidRPr="008D2DAE">
        <w:t>na</w:t>
      </w:r>
      <w:r w:rsidRPr="008D2DAE">
        <w:t xml:space="preserve"> svět</w:t>
      </w:r>
      <w:r w:rsidR="00AE751F" w:rsidRPr="008D2DAE">
        <w:t xml:space="preserve"> s </w:t>
      </w:r>
      <w:r w:rsidRPr="008D2DAE">
        <w:t>upřímností,</w:t>
      </w:r>
      <w:r w:rsidR="00AE751F" w:rsidRPr="008D2DAE">
        <w:t xml:space="preserve"> u </w:t>
      </w:r>
      <w:r w:rsidR="00796915" w:rsidRPr="008D2DAE">
        <w:t>ní</w:t>
      </w:r>
      <w:r w:rsidRPr="008D2DAE">
        <w:t xml:space="preserve">ž </w:t>
      </w:r>
      <w:r w:rsidR="00C220D2" w:rsidRPr="008D2DAE">
        <w:t>se</w:t>
      </w:r>
      <w:r w:rsidRPr="008D2DAE">
        <w:t xml:space="preserve"> většinou nelze setkat </w:t>
      </w:r>
      <w:r w:rsidR="00C220D2" w:rsidRPr="008D2DAE">
        <w:t>a</w:t>
      </w:r>
      <w:r w:rsidRPr="008D2DAE">
        <w:t>ni mezi spojenci</w:t>
      </w:r>
      <w:r w:rsidR="00AE751F" w:rsidRPr="008D2DAE">
        <w:t xml:space="preserve"> a </w:t>
      </w:r>
      <w:r w:rsidRPr="008D2DAE">
        <w:t>kterou člověk může zažít jen</w:t>
      </w:r>
      <w:r w:rsidR="00AE751F" w:rsidRPr="008D2DAE">
        <w:t xml:space="preserve"> v </w:t>
      </w:r>
      <w:r w:rsidRPr="008D2DAE">
        <w:t>přítomnosti velkého muže. Při své první návš</w:t>
      </w:r>
      <w:r w:rsidR="00D168BC" w:rsidRPr="008D2DAE">
        <w:t>těv</w:t>
      </w:r>
      <w:r w:rsidR="00713B09" w:rsidRPr="008D2DAE">
        <w:t>ě</w:t>
      </w:r>
      <w:r w:rsidRPr="008D2DAE">
        <w:t xml:space="preserve"> jsem strávil rozhovory</w:t>
      </w:r>
      <w:r w:rsidR="00AE751F" w:rsidRPr="008D2DAE">
        <w:t xml:space="preserve"> s </w:t>
      </w:r>
      <w:r w:rsidRPr="008D2DAE">
        <w:t>Čou E</w:t>
      </w:r>
      <w:r w:rsidR="00AE751F" w:rsidRPr="008D2DAE">
        <w:t>n-l</w:t>
      </w:r>
      <w:r w:rsidRPr="008D2DAE">
        <w:t>ajem sedmnáct hodin. Při každé následující to bylo alespoň šest nebo deset hodin denně</w:t>
      </w:r>
      <w:r w:rsidR="00AE751F" w:rsidRPr="008D2DAE">
        <w:t xml:space="preserve"> a </w:t>
      </w:r>
      <w:r w:rsidRPr="008D2DAE">
        <w:t>sezení jsme přerušovali, jen když jsme se šli najíst.</w:t>
      </w:r>
      <w:r w:rsidR="00AE751F" w:rsidRPr="008D2DAE">
        <w:t xml:space="preserve"> A </w:t>
      </w:r>
      <w:r w:rsidRPr="008D2DAE">
        <w:t>přesto byla konverzace</w:t>
      </w:r>
      <w:r w:rsidR="00AE751F" w:rsidRPr="008D2DAE">
        <w:t xml:space="preserve"> s </w:t>
      </w:r>
      <w:r w:rsidRPr="008D2DAE">
        <w:t>ním vždy filosofická, vtipná</w:t>
      </w:r>
      <w:r w:rsidR="00AE751F" w:rsidRPr="008D2DAE">
        <w:t xml:space="preserve"> a </w:t>
      </w:r>
      <w:r w:rsidRPr="008D2DAE">
        <w:t>poučná. Totéž se opakovalo, když Čínu navštívil Nixon. Takto jsme vybudovali strukturu, která přestála mnoho zkoušek</w:t>
      </w:r>
      <w:r w:rsidR="00AE751F" w:rsidRPr="008D2DAE">
        <w:t xml:space="preserve"> a </w:t>
      </w:r>
      <w:r w:rsidRPr="008D2DAE">
        <w:t>stala se jedním ze základů současných mezinárodních vztahů.</w:t>
      </w:r>
    </w:p>
    <w:p w:rsidR="00AE751F" w:rsidRPr="008D2DAE" w:rsidRDefault="000151F1" w:rsidP="00BF453C">
      <w:pPr>
        <w:pStyle w:val="Textodsazen"/>
      </w:pPr>
      <w:r w:rsidRPr="008D2DAE">
        <w:t>Vždy se dá jen těžko určit, do jaké míry nějaká osobnost ovlivnila chod událostí. Čína</w:t>
      </w:r>
      <w:r w:rsidR="00AE751F" w:rsidRPr="008D2DAE">
        <w:t xml:space="preserve"> a </w:t>
      </w:r>
      <w:r w:rsidRPr="008D2DAE">
        <w:t>Spojené státy se samozřejmě sblížily, protože musely. Do Pekingu mne nepřivedla žádná abstraktní dobrá vůle, ale souběžné zájmy obou zemí. Za vznikem jejich vztahů nebylo osobní přátelství</w:t>
      </w:r>
      <w:r w:rsidR="00AE751F" w:rsidRPr="008D2DAE">
        <w:t xml:space="preserve"> s </w:t>
      </w:r>
      <w:r w:rsidRPr="008D2DAE">
        <w:t>Čouem, nýbrž společně vnímané nebezpečí. Fakt, že tyto zájmy byly jasně pojmenovány</w:t>
      </w:r>
      <w:r w:rsidR="00AE751F" w:rsidRPr="008D2DAE">
        <w:t xml:space="preserve"> a </w:t>
      </w:r>
      <w:r w:rsidRPr="008D2DAE">
        <w:t xml:space="preserve">že obě strany na jejich základě učinily rozhodné kroky, byl dán tím, že vedení </w:t>
      </w:r>
      <w:r w:rsidR="00A76BE3" w:rsidRPr="008D2DAE">
        <w:t>–</w:t>
      </w:r>
      <w:r w:rsidRPr="008D2DAE">
        <w:t xml:space="preserve"> čínské</w:t>
      </w:r>
      <w:r w:rsidR="00AE751F" w:rsidRPr="008D2DAE">
        <w:t xml:space="preserve"> i </w:t>
      </w:r>
      <w:r w:rsidRPr="008D2DAE">
        <w:t xml:space="preserve">americké </w:t>
      </w:r>
      <w:r w:rsidR="00A76BE3" w:rsidRPr="008D2DAE">
        <w:t>–</w:t>
      </w:r>
      <w:r w:rsidRPr="008D2DAE">
        <w:t xml:space="preserve"> šikovně využilo nabízené volby. Čína</w:t>
      </w:r>
      <w:r w:rsidR="00AE751F" w:rsidRPr="008D2DAE">
        <w:t xml:space="preserve"> a </w:t>
      </w:r>
      <w:r w:rsidRPr="008D2DAE">
        <w:t>Spojené státy musely počátkem 70. let usilovat</w:t>
      </w:r>
      <w:r w:rsidR="00AE751F" w:rsidRPr="008D2DAE">
        <w:t xml:space="preserve"> o </w:t>
      </w:r>
      <w:r w:rsidRPr="008D2DAE">
        <w:t>sblížení, to bylo předem dáno situací ve světě. Tento proces ale proběhl velmi rychle</w:t>
      </w:r>
      <w:r w:rsidR="00AE751F" w:rsidRPr="008D2DAE">
        <w:t xml:space="preserve"> a </w:t>
      </w:r>
      <w:r w:rsidRPr="008D2DAE">
        <w:t>přirozeně</w:t>
      </w:r>
      <w:r w:rsidR="00AE751F" w:rsidRPr="008D2DAE">
        <w:t xml:space="preserve"> a </w:t>
      </w:r>
      <w:r w:rsidRPr="008D2DAE">
        <w:t>velká zásluha za to náleží zářivé osobnosti</w:t>
      </w:r>
      <w:r w:rsidR="00AE751F" w:rsidRPr="008D2DAE">
        <w:t xml:space="preserve"> a </w:t>
      </w:r>
      <w:r w:rsidRPr="008D2DAE">
        <w:t>mimořádné vnímavosti čínského premiéra.</w:t>
      </w:r>
    </w:p>
    <w:p w:rsidR="00AE751F" w:rsidRPr="008D2DAE" w:rsidRDefault="000151F1" w:rsidP="00BF453C">
      <w:pPr>
        <w:pStyle w:val="Textodsazen"/>
      </w:pPr>
      <w:r w:rsidRPr="008D2DAE">
        <w:t>Je samozřejmě pravda, že jsme se</w:t>
      </w:r>
      <w:r w:rsidR="00AE751F" w:rsidRPr="008D2DAE">
        <w:t xml:space="preserve"> s </w:t>
      </w:r>
      <w:r w:rsidRPr="008D2DAE">
        <w:t>Čouem vzájemně využívali. Je to jeden</w:t>
      </w:r>
      <w:r w:rsidR="00AE751F" w:rsidRPr="008D2DAE">
        <w:t xml:space="preserve"> z </w:t>
      </w:r>
      <w:r w:rsidRPr="008D2DAE">
        <w:t xml:space="preserve">cílů diplomacie, druhým je však snaha dosáhnout slučitelnosti záměrů obou partnerů. Jen amatér nebo člověk nejistý si myslí, že může svůj protějšek vždy </w:t>
      </w:r>
      <w:r w:rsidRPr="008D2DAE">
        <w:lastRenderedPageBreak/>
        <w:t>vymanévrovat.</w:t>
      </w:r>
      <w:r w:rsidR="00AE751F" w:rsidRPr="008D2DAE">
        <w:t xml:space="preserve"> V </w:t>
      </w:r>
      <w:r w:rsidRPr="008D2DAE">
        <w:t>zahraniční politice se nesmí nikdy zapomínat, že jednáme</w:t>
      </w:r>
      <w:r w:rsidR="00AE751F" w:rsidRPr="008D2DAE">
        <w:t xml:space="preserve"> v </w:t>
      </w:r>
      <w:r w:rsidRPr="008D2DAE">
        <w:t>opakujících se cyklech</w:t>
      </w:r>
      <w:r w:rsidR="00AE751F" w:rsidRPr="008D2DAE">
        <w:t xml:space="preserve"> a o </w:t>
      </w:r>
      <w:r w:rsidRPr="008D2DAE">
        <w:t>týchž tématech se stále stejnými lidmi. Lstivé jednání obětuje strukturu dočasným výhodám. Spolehlivost je tmelem mezinárodního řádu dokonce</w:t>
      </w:r>
      <w:r w:rsidR="00AE751F" w:rsidRPr="008D2DAE">
        <w:t xml:space="preserve"> i </w:t>
      </w:r>
      <w:r w:rsidRPr="008D2DAE">
        <w:t>mezi protivníky, malost je nepřítelem stálosti. Čou E</w:t>
      </w:r>
      <w:r w:rsidR="00AE751F" w:rsidRPr="008D2DAE">
        <w:t>n-l</w:t>
      </w:r>
      <w:r w:rsidRPr="008D2DAE">
        <w:t>aj měl</w:t>
      </w:r>
      <w:r w:rsidR="00AE751F" w:rsidRPr="008D2DAE">
        <w:t xml:space="preserve"> v </w:t>
      </w:r>
      <w:r w:rsidRPr="008D2DAE">
        <w:t>těchto věcech jasno, což nám umožnilo nikoli dosahovat identických cílů, ale provést srovnávací analýzu toho, co je třeba udělat, abychom mohli</w:t>
      </w:r>
      <w:r w:rsidR="00AE751F" w:rsidRPr="008D2DAE">
        <w:t xml:space="preserve"> v </w:t>
      </w:r>
      <w:r w:rsidRPr="008D2DAE">
        <w:t>tomto konkrétním okamžiku historie využít mezinárodní rovnováhy</w:t>
      </w:r>
      <w:r w:rsidR="00AE751F" w:rsidRPr="008D2DAE">
        <w:t xml:space="preserve"> k </w:t>
      </w:r>
      <w:r w:rsidRPr="008D2DAE">
        <w:t>oboustrannému prospěchu.</w:t>
      </w:r>
    </w:p>
    <w:p w:rsidR="00AE751F" w:rsidRPr="008D2DAE" w:rsidRDefault="000151F1" w:rsidP="00BF453C">
      <w:pPr>
        <w:pStyle w:val="Textodsazen"/>
      </w:pPr>
      <w:r w:rsidRPr="008D2DAE">
        <w:t>Čou se nikdy nepřel</w:t>
      </w:r>
      <w:r w:rsidR="00AE751F" w:rsidRPr="008D2DAE">
        <w:t xml:space="preserve"> o </w:t>
      </w:r>
      <w:r w:rsidRPr="008D2DAE">
        <w:t>malichernosti. Brzy jsem se naučil, že nejlépe se</w:t>
      </w:r>
      <w:r w:rsidR="00AE751F" w:rsidRPr="008D2DAE">
        <w:t xml:space="preserve"> s </w:t>
      </w:r>
      <w:r w:rsidRPr="008D2DAE">
        <w:t>ním jedná, když člověk předloží racionální stanovisko, do nejmenších podrobností je vysvětlí</w:t>
      </w:r>
      <w:r w:rsidR="00AE751F" w:rsidRPr="008D2DAE">
        <w:t xml:space="preserve"> a </w:t>
      </w:r>
      <w:r w:rsidRPr="008D2DAE">
        <w:t xml:space="preserve">pak se jej drží. Někdy jsem šel tak daleko, že jsem ho nechal nahlédnout do našich interních studií, jež podporovaly naše závěry. Čou jednal stejně. Sebevražednou metodou byl ovšem pokus tvrdě obchodovat. Při jedné příležitosti </w:t>
      </w:r>
      <w:r w:rsidR="00A76BE3" w:rsidRPr="008D2DAE">
        <w:t>–</w:t>
      </w:r>
      <w:r w:rsidRPr="008D2DAE">
        <w:t xml:space="preserve"> když jsme jednali</w:t>
      </w:r>
      <w:r w:rsidR="00AE751F" w:rsidRPr="008D2DAE">
        <w:t xml:space="preserve"> o </w:t>
      </w:r>
      <w:r w:rsidRPr="008D2DAE">
        <w:t xml:space="preserve">textu Šanghajského komuniké </w:t>
      </w:r>
      <w:r w:rsidR="00A76BE3" w:rsidRPr="008D2DAE">
        <w:t>–</w:t>
      </w:r>
      <w:r w:rsidRPr="008D2DAE">
        <w:t xml:space="preserve"> jsem vyslovil námitky proti dvěma větám</w:t>
      </w:r>
      <w:r w:rsidR="00AE751F" w:rsidRPr="008D2DAE">
        <w:t xml:space="preserve"> v </w:t>
      </w:r>
      <w:r w:rsidRPr="008D2DAE">
        <w:t>té jeho části, jež vysvětlovala stanovisko čínské strany. Třebaže jsme nebyli odpovědni za to, co říkali Číňané, byl jsem toho názoru, že by to ve společném komuniké vedlo ke kontroverzi. Nabídl jsem Čouovi, že vyškrtnu dvě věty</w:t>
      </w:r>
      <w:r w:rsidR="00AE751F" w:rsidRPr="008D2DAE">
        <w:t xml:space="preserve"> v </w:t>
      </w:r>
      <w:r w:rsidRPr="008D2DAE">
        <w:t xml:space="preserve">té sekci, která objasňuje americká hlediska, když se Číňané vzdají svých dvou vět. </w:t>
      </w:r>
      <w:r w:rsidR="00AE751F" w:rsidRPr="008D2DAE">
        <w:t>„</w:t>
      </w:r>
      <w:r w:rsidRPr="008D2DAE">
        <w:t>Nechť si váš prezident ponechá své dvě věty, pokud si to přejete,</w:t>
      </w:r>
      <w:r w:rsidR="00AE751F" w:rsidRPr="008D2DAE">
        <w:t>“</w:t>
      </w:r>
      <w:r w:rsidRPr="008D2DAE">
        <w:t xml:space="preserve"> řekl Čou netrpělivě. </w:t>
      </w:r>
      <w:r w:rsidR="00AE751F" w:rsidRPr="008D2DAE">
        <w:t>„</w:t>
      </w:r>
      <w:r w:rsidRPr="008D2DAE">
        <w:t>Nechci je. Nemusíte se mnou obchodovat, stačí, když mi důsledně vysvětlíte,</w:t>
      </w:r>
      <w:r w:rsidR="00AE751F" w:rsidRPr="008D2DAE">
        <w:t xml:space="preserve"> v </w:t>
      </w:r>
      <w:r w:rsidRPr="008D2DAE">
        <w:t>čem je to, co říkáme, na překážku.</w:t>
      </w:r>
      <w:r w:rsidR="00AE751F" w:rsidRPr="008D2DAE">
        <w:t>“</w:t>
      </w:r>
      <w:r w:rsidRPr="008D2DAE">
        <w:t xml:space="preserve"> Dodržel slovo; nejhorší pasáž</w:t>
      </w:r>
      <w:r w:rsidR="00AE751F" w:rsidRPr="008D2DAE">
        <w:t xml:space="preserve"> z </w:t>
      </w:r>
      <w:r w:rsidRPr="008D2DAE">
        <w:t>čínského textu zmizela. (Protože</w:t>
      </w:r>
      <w:r w:rsidR="00AE751F" w:rsidRPr="008D2DAE">
        <w:t xml:space="preserve"> v </w:t>
      </w:r>
      <w:r w:rsidRPr="008D2DAE">
        <w:t>Číně nikdy nic nepřijde nazmar, objevila se</w:t>
      </w:r>
      <w:r w:rsidR="00AE751F" w:rsidRPr="008D2DAE">
        <w:t xml:space="preserve"> o </w:t>
      </w:r>
      <w:r w:rsidRPr="008D2DAE">
        <w:t>dva měsíce později</w:t>
      </w:r>
      <w:r w:rsidR="00AE751F" w:rsidRPr="008D2DAE">
        <w:t xml:space="preserve"> v </w:t>
      </w:r>
      <w:r w:rsidRPr="008D2DAE">
        <w:t>jednom čínském projevu předneseném</w:t>
      </w:r>
      <w:r w:rsidR="00AE751F" w:rsidRPr="008D2DAE">
        <w:t xml:space="preserve"> v </w:t>
      </w:r>
      <w:r w:rsidRPr="008D2DAE">
        <w:t>OSN, protože to však byl unilaterální dokument, mohli jsme ji ignorovat.)</w:t>
      </w:r>
    </w:p>
    <w:p w:rsidR="00AE751F" w:rsidRPr="008D2DAE" w:rsidRDefault="000151F1" w:rsidP="00BF453C">
      <w:pPr>
        <w:pStyle w:val="Textodsazen"/>
      </w:pPr>
      <w:r w:rsidRPr="008D2DAE">
        <w:t>Nedělal jsem si žádné iluze</w:t>
      </w:r>
      <w:r w:rsidR="00AE751F" w:rsidRPr="008D2DAE">
        <w:t xml:space="preserve"> o </w:t>
      </w:r>
      <w:r w:rsidRPr="008D2DAE">
        <w:t>systému, který Čou reprezentoval,</w:t>
      </w:r>
      <w:r w:rsidR="00AE751F" w:rsidRPr="008D2DAE">
        <w:t xml:space="preserve"> a </w:t>
      </w:r>
      <w:r w:rsidRPr="008D2DAE">
        <w:t xml:space="preserve">také jsem </w:t>
      </w:r>
      <w:r w:rsidR="00713B09" w:rsidRPr="008D2DAE">
        <w:t>ani</w:t>
      </w:r>
      <w:r w:rsidRPr="008D2DAE">
        <w:t xml:space="preserve"> na okamžik nepochyboval, že při sledován</w:t>
      </w:r>
      <w:r w:rsidR="005A181D" w:rsidRPr="008D2DAE">
        <w:t>í</w:t>
      </w:r>
      <w:r w:rsidRPr="008D2DAE">
        <w:t xml:space="preserve"> svých cílů by dokázal být stej</w:t>
      </w:r>
      <w:r w:rsidR="002F3FC0" w:rsidRPr="008D2DAE">
        <w:t xml:space="preserve">ně </w:t>
      </w:r>
      <w:r w:rsidRPr="008D2DAE">
        <w:t>skv</w:t>
      </w:r>
      <w:r w:rsidR="00713B09" w:rsidRPr="008D2DAE">
        <w:t>ě</w:t>
      </w:r>
      <w:r w:rsidRPr="008D2DAE">
        <w:t>lým protivníkem, jak</w:t>
      </w:r>
      <w:r w:rsidR="005A181D" w:rsidRPr="008D2DAE">
        <w:t>o</w:t>
      </w:r>
      <w:r w:rsidRPr="008D2DAE">
        <w:t xml:space="preserve"> byl fascinujícím partnerem při rozhovorech. Nového společenského uspořádání bylo</w:t>
      </w:r>
      <w:r w:rsidR="00AE751F" w:rsidRPr="008D2DAE">
        <w:t xml:space="preserve"> v </w:t>
      </w:r>
      <w:r w:rsidRPr="008D2DAE">
        <w:t>Číně dosaženo za strašnou, podle mých měřítek abnormálně vysokou cenu. Osobní svoboda, spontaneita, kultura</w:t>
      </w:r>
      <w:r w:rsidR="00AE751F" w:rsidRPr="008D2DAE">
        <w:t xml:space="preserve"> a </w:t>
      </w:r>
      <w:r w:rsidRPr="008D2DAE">
        <w:t xml:space="preserve">rodinný </w:t>
      </w:r>
      <w:r w:rsidR="005A181D" w:rsidRPr="008D2DAE">
        <w:t>život</w:t>
      </w:r>
      <w:r w:rsidRPr="008D2DAE">
        <w:t xml:space="preserve"> musely být obětovány</w:t>
      </w:r>
      <w:r w:rsidR="00AE751F" w:rsidRPr="008D2DAE">
        <w:t xml:space="preserve"> a </w:t>
      </w:r>
      <w:r w:rsidRPr="008D2DAE">
        <w:t>podle mého názoru žádná skupina vůdců neměla morální právo něco takového vnutit svému národu. Číňané chladnokrevně praktikovali mocenskou politiku</w:t>
      </w:r>
      <w:r w:rsidR="00AE751F" w:rsidRPr="008D2DAE">
        <w:t xml:space="preserve"> a </w:t>
      </w:r>
      <w:r w:rsidRPr="008D2DAE">
        <w:t>nebyli to</w:t>
      </w:r>
      <w:r w:rsidR="00AE751F" w:rsidRPr="008D2DAE">
        <w:t xml:space="preserve"> v </w:t>
      </w:r>
      <w:r w:rsidRPr="008D2DAE">
        <w:t>žádném případě ti lidumilní romantikové, za které je měly intelektuální kruhy na Západě. Přesto jsem pocítil velký smutek, když Čou zemřel. Svět byl poté šedivější, vyhlídky byly nejasnější. Ani jeden</w:t>
      </w:r>
      <w:r w:rsidR="00AE751F" w:rsidRPr="008D2DAE">
        <w:t xml:space="preserve"> z </w:t>
      </w:r>
      <w:r w:rsidRPr="008D2DAE">
        <w:t>nás nikdy nezapomněl, že naše vztahy jsou důsledně dvojznačné,</w:t>
      </w:r>
      <w:r w:rsidR="00AE751F" w:rsidRPr="008D2DAE">
        <w:t xml:space="preserve"> a </w:t>
      </w:r>
      <w:r w:rsidRPr="008D2DAE">
        <w:t>oba jsme si byli dobře vědomi možnosti, že pokud jde</w:t>
      </w:r>
      <w:r w:rsidR="00AE751F" w:rsidRPr="008D2DAE">
        <w:t xml:space="preserve"> o </w:t>
      </w:r>
      <w:r w:rsidRPr="008D2DAE">
        <w:t>historii, cesty našich dvou zemí se možná spojí jen na prchavý okamžik. Poté mohou opět snadno shledat, že každá stojí na opačné straně. Pokud by takový den nastal, vrhli by se Číňané do konfrontace se stejným odhodláním</w:t>
      </w:r>
      <w:r w:rsidR="00AE751F" w:rsidRPr="008D2DAE">
        <w:t xml:space="preserve"> a </w:t>
      </w:r>
      <w:r w:rsidRPr="008D2DAE">
        <w:t>chytrostí,</w:t>
      </w:r>
      <w:r w:rsidR="00AE751F" w:rsidRPr="008D2DAE">
        <w:t xml:space="preserve"> s </w:t>
      </w:r>
      <w:r w:rsidRPr="008D2DAE">
        <w:t>jakými usilovali</w:t>
      </w:r>
      <w:r w:rsidR="00AE751F" w:rsidRPr="008D2DAE">
        <w:t xml:space="preserve"> o </w:t>
      </w:r>
      <w:r w:rsidRPr="008D2DAE">
        <w:t>spolupráci, jestliže sloužila jejich zájmům. Jednou</w:t>
      </w:r>
      <w:r w:rsidR="00AE751F" w:rsidRPr="008D2DAE">
        <w:t xml:space="preserve"> z </w:t>
      </w:r>
      <w:r w:rsidRPr="008D2DAE">
        <w:t>odměn za mé působení ve vládě však bylo, že jsem mohl na okamžik, jakkoli krátký měřeno nemilosrdnou historií,</w:t>
      </w:r>
      <w:r w:rsidR="00AE751F" w:rsidRPr="008D2DAE">
        <w:t xml:space="preserve"> a </w:t>
      </w:r>
      <w:r w:rsidRPr="008D2DAE">
        <w:t xml:space="preserve">bez ohledu na </w:t>
      </w:r>
      <w:r w:rsidRPr="008D2DAE">
        <w:lastRenderedPageBreak/>
        <w:t>ideologické bariéry spolupracovat</w:t>
      </w:r>
      <w:r w:rsidR="00AE751F" w:rsidRPr="008D2DAE">
        <w:t xml:space="preserve"> s </w:t>
      </w:r>
      <w:r w:rsidRPr="008D2DAE">
        <w:t>velkým mužem</w:t>
      </w:r>
      <w:r w:rsidR="00AE751F" w:rsidRPr="008D2DAE">
        <w:t xml:space="preserve"> v </w:t>
      </w:r>
      <w:r w:rsidRPr="008D2DAE">
        <w:t>nikdy nekončícím úsilí státníků zajistit určitou trvalost navzdory nedostatečné prozíravosti lidstva.</w:t>
      </w:r>
    </w:p>
    <w:p w:rsidR="00AE751F" w:rsidRPr="008D2DAE" w:rsidRDefault="000151F1" w:rsidP="00BF453C">
      <w:pPr>
        <w:pStyle w:val="Textodsazen"/>
      </w:pPr>
      <w:r w:rsidRPr="008D2DAE">
        <w:t>Čou E</w:t>
      </w:r>
      <w:r w:rsidR="00AE751F" w:rsidRPr="008D2DAE">
        <w:t>n-l</w:t>
      </w:r>
      <w:r w:rsidRPr="008D2DAE">
        <w:t>aj se mnou zahájil první rozhovor 9. července</w:t>
      </w:r>
      <w:r w:rsidR="00AE751F" w:rsidRPr="008D2DAE">
        <w:t xml:space="preserve"> v </w:t>
      </w:r>
      <w:r w:rsidRPr="008D2DAE">
        <w:t>domě pro hosty,</w:t>
      </w:r>
      <w:r w:rsidR="00AE751F" w:rsidRPr="008D2DAE">
        <w:t xml:space="preserve"> v </w:t>
      </w:r>
      <w:r w:rsidRPr="008D2DAE">
        <w:t>němž jsem byl ubytován, zhruba čtyři hodiny po mém příletu do Pekingu. Seděli jsme proti sobě</w:t>
      </w:r>
      <w:r w:rsidR="00AE751F" w:rsidRPr="008D2DAE">
        <w:t xml:space="preserve"> a </w:t>
      </w:r>
      <w:r w:rsidRPr="008D2DAE">
        <w:t>stolu pokrytého zeleným suknem ve velkých proutěných židlích,</w:t>
      </w:r>
      <w:r w:rsidR="00AE751F" w:rsidRPr="008D2DAE">
        <w:t xml:space="preserve"> s </w:t>
      </w:r>
      <w:r w:rsidRPr="008D2DAE">
        <w:t>jakými se člověk může setkat ve staromódních letoviscích. Po Čouově boku byli maršál Jie Čchie</w:t>
      </w:r>
      <w:r w:rsidR="00AE751F" w:rsidRPr="008D2DAE">
        <w:t>n-j</w:t>
      </w:r>
      <w:r w:rsidRPr="008D2DAE">
        <w:t>ing, Chuang Chua</w:t>
      </w:r>
      <w:r w:rsidR="00AE751F" w:rsidRPr="008D2DAE">
        <w:t xml:space="preserve"> a </w:t>
      </w:r>
      <w:r w:rsidRPr="008D2DAE">
        <w:t>Čang We</w:t>
      </w:r>
      <w:r w:rsidR="00AE751F" w:rsidRPr="008D2DAE">
        <w:t>n-ť</w:t>
      </w:r>
      <w:r w:rsidRPr="008D2DAE">
        <w:t>in. Můj tým tvořili Holdridge, Smyser</w:t>
      </w:r>
      <w:r w:rsidR="00AE751F" w:rsidRPr="008D2DAE">
        <w:t xml:space="preserve"> a </w:t>
      </w:r>
      <w:r w:rsidRPr="008D2DAE">
        <w:t>Lord. Vše se odehrávalo pod bdělým dohledem agentů tajné služby Readyho</w:t>
      </w:r>
      <w:r w:rsidR="00AE751F" w:rsidRPr="008D2DAE">
        <w:t xml:space="preserve"> a </w:t>
      </w:r>
      <w:r w:rsidRPr="008D2DAE">
        <w:t>McLeoda, kteří mne nehodlali vydat na milost</w:t>
      </w:r>
      <w:r w:rsidR="00AE751F" w:rsidRPr="008D2DAE">
        <w:t xml:space="preserve"> a </w:t>
      </w:r>
      <w:r w:rsidRPr="008D2DAE">
        <w:t>nemilost neprověřeným cizincům. Před sebou na stole jsem měl svůj objemný přípravný materiál, do kterého jsem se poté, co Čou přerušil mé zahajovací prohlášení, už nedíval. Čou m</w:t>
      </w:r>
      <w:r w:rsidR="00713B09" w:rsidRPr="008D2DAE">
        <w:t>ě</w:t>
      </w:r>
      <w:r w:rsidRPr="008D2DAE">
        <w:t>l jako vždy jen jediný list papíru, na němž měl zřejmě vypsána hlavní témata, která si přál prodiskutovat.</w:t>
      </w:r>
    </w:p>
    <w:p w:rsidR="00AE751F" w:rsidRPr="008D2DAE" w:rsidRDefault="000151F1" w:rsidP="00BF453C">
      <w:pPr>
        <w:pStyle w:val="Textodsazen"/>
      </w:pPr>
      <w:r w:rsidRPr="008D2DAE">
        <w:t>Oba jsme dospěli</w:t>
      </w:r>
      <w:r w:rsidR="00AE751F" w:rsidRPr="008D2DAE">
        <w:t xml:space="preserve"> k </w:t>
      </w:r>
      <w:r w:rsidRPr="008D2DAE">
        <w:t>závěru, že nejdůležitější je, aby každá</w:t>
      </w:r>
      <w:r w:rsidR="00AE751F" w:rsidRPr="008D2DAE">
        <w:t xml:space="preserve"> z </w:t>
      </w:r>
      <w:r w:rsidRPr="008D2DAE">
        <w:t>obou stran při prvním setkání dobře pochopila, jaké základní cíle má ta druhá.</w:t>
      </w:r>
      <w:r w:rsidR="00AE751F" w:rsidRPr="008D2DAE">
        <w:t xml:space="preserve"> A </w:t>
      </w:r>
      <w:r w:rsidRPr="008D2DAE">
        <w:t>pokud jsme soudili dobře, potřeby, jež nás svedly dohromady, stanoví směr, kterým se budou ubírat naše budoucí vztahy,</w:t>
      </w:r>
      <w:r w:rsidR="00AE751F" w:rsidRPr="008D2DAE">
        <w:t xml:space="preserve"> a </w:t>
      </w:r>
      <w:r w:rsidRPr="008D2DAE">
        <w:t>to za předpokladu, že ani jedna strana nebude žádat, aby ta druhá udělala něco, co by jí její hierarchie hodnot nebo zájmy zakazovaly. Následoval rozhovor, jenž byl veden</w:t>
      </w:r>
      <w:r w:rsidR="00AE751F" w:rsidRPr="008D2DAE">
        <w:t xml:space="preserve"> v </w:t>
      </w:r>
      <w:r w:rsidRPr="008D2DAE">
        <w:t>lehkém tónu</w:t>
      </w:r>
      <w:r w:rsidR="00AE751F" w:rsidRPr="008D2DAE">
        <w:t xml:space="preserve"> a </w:t>
      </w:r>
      <w:r w:rsidRPr="008D2DAE">
        <w:t>trochu se podobal dialogu mezi dvěma profesory politické filosofie,</w:t>
      </w:r>
      <w:r w:rsidR="00AE751F" w:rsidRPr="008D2DAE">
        <w:t xml:space="preserve"> a </w:t>
      </w:r>
      <w:r w:rsidRPr="008D2DAE">
        <w:t>proto téměř zakrýval fakt, že za případný neúspěch našich jednání by jedna země zaplatila pokračující izolací</w:t>
      </w:r>
      <w:r w:rsidR="00AE751F" w:rsidRPr="008D2DAE">
        <w:t xml:space="preserve"> a </w:t>
      </w:r>
      <w:r w:rsidRPr="008D2DAE">
        <w:t>druhá svými výrazně většími problémy na mezinárodním poli. Neúspěšná mise by ještě zhoršila nebezpečí,</w:t>
      </w:r>
      <w:r w:rsidR="00AE751F" w:rsidRPr="008D2DAE">
        <w:t xml:space="preserve"> v </w:t>
      </w:r>
      <w:r w:rsidRPr="008D2DAE">
        <w:t>němž se Čína nacházela. Jednoznačně by dodala odvahy Sovětům. Nás by zdiskreditovala doma</w:t>
      </w:r>
      <w:r w:rsidR="00AE751F" w:rsidRPr="008D2DAE">
        <w:t xml:space="preserve"> a </w:t>
      </w:r>
      <w:r w:rsidRPr="008D2DAE">
        <w:t>stahování našich jednotek</w:t>
      </w:r>
      <w:r w:rsidR="00AE751F" w:rsidRPr="008D2DAE">
        <w:t xml:space="preserve"> z </w:t>
      </w:r>
      <w:r w:rsidRPr="008D2DAE">
        <w:t>Indočíny by se mohlo změnit</w:t>
      </w:r>
      <w:r w:rsidR="00AE751F" w:rsidRPr="008D2DAE">
        <w:t xml:space="preserve"> v </w:t>
      </w:r>
      <w:r w:rsidRPr="008D2DAE">
        <w:t>panický úprk. Třebaže jsme oba věděli, co je pro každého</w:t>
      </w:r>
      <w:r w:rsidR="00AE751F" w:rsidRPr="008D2DAE">
        <w:t xml:space="preserve"> v </w:t>
      </w:r>
      <w:r w:rsidRPr="008D2DAE">
        <w:t>sázce,</w:t>
      </w:r>
      <w:r w:rsidR="00AE751F" w:rsidRPr="008D2DAE">
        <w:t xml:space="preserve"> a </w:t>
      </w:r>
      <w:r w:rsidRPr="008D2DAE">
        <w:t>navzdory pevné lhůtě osm</w:t>
      </w:r>
      <w:r w:rsidR="00713B09" w:rsidRPr="008D2DAE">
        <w:t>a</w:t>
      </w:r>
      <w:r w:rsidRPr="008D2DAE">
        <w:t xml:space="preserve">čtyřiceti hodin </w:t>
      </w:r>
      <w:r w:rsidR="00A76BE3" w:rsidRPr="008D2DAE">
        <w:t>–</w:t>
      </w:r>
      <w:r w:rsidRPr="008D2DAE">
        <w:t xml:space="preserve"> musel jsem se do této doby ukázat</w:t>
      </w:r>
      <w:r w:rsidR="00AE751F" w:rsidRPr="008D2DAE">
        <w:t xml:space="preserve"> v </w:t>
      </w:r>
      <w:r w:rsidRPr="008D2DAE">
        <w:t>Pákistánu, abych nevzbudil podezřen</w:t>
      </w:r>
      <w:r w:rsidR="00713B09" w:rsidRPr="008D2DAE">
        <w:t>í</w:t>
      </w:r>
      <w:r w:rsidRPr="008D2DAE">
        <w:t xml:space="preserve"> </w:t>
      </w:r>
      <w:r w:rsidR="00A76BE3" w:rsidRPr="008D2DAE">
        <w:t>–</w:t>
      </w:r>
      <w:r w:rsidRPr="008D2DAE">
        <w:t>, ani jeden</w:t>
      </w:r>
      <w:r w:rsidR="00AE751F" w:rsidRPr="008D2DAE">
        <w:t xml:space="preserve"> z </w:t>
      </w:r>
      <w:r w:rsidRPr="008D2DAE">
        <w:t>nás neotevřel téma, podle kterého měl</w:t>
      </w:r>
      <w:r w:rsidR="00713B09" w:rsidRPr="008D2DAE">
        <w:t>a</w:t>
      </w:r>
      <w:r w:rsidRPr="008D2DAE">
        <w:t xml:space="preserve"> být posuzována úsp</w:t>
      </w:r>
      <w:r w:rsidR="00713B09" w:rsidRPr="008D2DAE">
        <w:t>ěš</w:t>
      </w:r>
      <w:r w:rsidRPr="008D2DAE">
        <w:t>nost mé cesty: tedy otázk</w:t>
      </w:r>
      <w:r w:rsidR="00713B09" w:rsidRPr="008D2DAE">
        <w:t>u</w:t>
      </w:r>
      <w:r w:rsidRPr="008D2DAE">
        <w:t xml:space="preserve">, </w:t>
      </w:r>
      <w:r w:rsidR="005A181D" w:rsidRPr="008D2DAE">
        <w:t>zda</w:t>
      </w:r>
      <w:r w:rsidRPr="008D2DAE">
        <w:t xml:space="preserve"> budeme schopni se dohodnout </w:t>
      </w:r>
      <w:r w:rsidR="00083670" w:rsidRPr="008D2DAE">
        <w:t>na</w:t>
      </w:r>
      <w:r w:rsidRPr="008D2DAE">
        <w:t xml:space="preserve"> náv</w:t>
      </w:r>
      <w:r w:rsidR="00713B09" w:rsidRPr="008D2DAE">
        <w:t>š</w:t>
      </w:r>
      <w:r w:rsidR="00D168BC" w:rsidRPr="008D2DAE">
        <w:t>těv</w:t>
      </w:r>
      <w:r w:rsidR="00713B09" w:rsidRPr="008D2DAE">
        <w:t>ě</w:t>
      </w:r>
      <w:r w:rsidRPr="008D2DAE">
        <w:t xml:space="preserve"> prezident</w:t>
      </w:r>
      <w:r w:rsidR="00713B09" w:rsidRPr="008D2DAE">
        <w:t>a</w:t>
      </w:r>
      <w:r w:rsidRPr="008D2DAE">
        <w:t xml:space="preserve"> Nixon</w:t>
      </w:r>
      <w:r w:rsidR="005A181D" w:rsidRPr="008D2DAE">
        <w:t>a</w:t>
      </w:r>
      <w:r w:rsidRPr="008D2DAE">
        <w:t>. Jedn</w:t>
      </w:r>
      <w:r w:rsidR="00713B09" w:rsidRPr="008D2DAE">
        <w:t>a</w:t>
      </w:r>
      <w:r w:rsidRPr="008D2DAE">
        <w:t>li jsme, j</w:t>
      </w:r>
      <w:r w:rsidR="00713B09" w:rsidRPr="008D2DAE">
        <w:t>a</w:t>
      </w:r>
      <w:r w:rsidRPr="008D2DAE">
        <w:t xml:space="preserve">ko kdyby </w:t>
      </w:r>
      <w:r w:rsidR="00713B09" w:rsidRPr="008D2DAE">
        <w:t>š</w:t>
      </w:r>
      <w:r w:rsidRPr="008D2DAE">
        <w:t>lo</w:t>
      </w:r>
      <w:r w:rsidR="00AE751F" w:rsidRPr="008D2DAE">
        <w:t xml:space="preserve"> o </w:t>
      </w:r>
      <w:r w:rsidRPr="008D2DAE">
        <w:t>podružnou záležito</w:t>
      </w:r>
      <w:r w:rsidR="00713B09" w:rsidRPr="008D2DAE">
        <w:t>s</w:t>
      </w:r>
      <w:r w:rsidRPr="008D2DAE">
        <w:t xml:space="preserve">t, která bude </w:t>
      </w:r>
      <w:r w:rsidR="00713B09" w:rsidRPr="008D2DAE">
        <w:t>sna</w:t>
      </w:r>
      <w:r w:rsidRPr="008D2DAE">
        <w:t>dno vyře</w:t>
      </w:r>
      <w:r w:rsidR="00713B09" w:rsidRPr="008D2DAE">
        <w:t>š</w:t>
      </w:r>
      <w:r w:rsidRPr="008D2DAE">
        <w:t>en</w:t>
      </w:r>
      <w:r w:rsidR="00713B09" w:rsidRPr="008D2DAE">
        <w:t>a.</w:t>
      </w:r>
      <w:r w:rsidRPr="008D2DAE">
        <w:t xml:space="preserve"> T</w:t>
      </w:r>
      <w:r w:rsidR="00713B09" w:rsidRPr="008D2DAE">
        <w:t>í</w:t>
      </w:r>
      <w:r w:rsidRPr="008D2DAE">
        <w:t>m, že j</w:t>
      </w:r>
      <w:r w:rsidR="00713B09" w:rsidRPr="008D2DAE">
        <w:t>s</w:t>
      </w:r>
      <w:r w:rsidRPr="008D2DAE">
        <w:t>me se jeden druhého</w:t>
      </w:r>
      <w:r w:rsidR="00713B09" w:rsidRPr="008D2DAE">
        <w:t xml:space="preserve"> </w:t>
      </w:r>
      <w:r w:rsidRPr="008D2DAE">
        <w:t>snažili dostat pod časový tlak, jsme chtěli ukázat, že máme</w:t>
      </w:r>
      <w:r w:rsidR="00AE751F" w:rsidRPr="008D2DAE">
        <w:t xml:space="preserve"> i </w:t>
      </w:r>
      <w:r w:rsidRPr="008D2DAE">
        <w:t>jiné možnosti. Zdvořile,</w:t>
      </w:r>
      <w:r w:rsidR="00AE751F" w:rsidRPr="008D2DAE">
        <w:t xml:space="preserve"> s </w:t>
      </w:r>
      <w:r w:rsidRPr="008D2DAE">
        <w:t>filosofickými odbočkami</w:t>
      </w:r>
      <w:r w:rsidR="00AE751F" w:rsidRPr="008D2DAE">
        <w:t xml:space="preserve"> a </w:t>
      </w:r>
      <w:r w:rsidRPr="008D2DAE">
        <w:t>příležitostnými žerty jsme se oba pokoušeli druhé straně sdělit, že má stále možnost couvnout, že ještě nepřekročila Rubikon.</w:t>
      </w:r>
      <w:r w:rsidR="00AE751F" w:rsidRPr="008D2DAE">
        <w:t xml:space="preserve"> A </w:t>
      </w:r>
      <w:r w:rsidRPr="008D2DAE">
        <w:t>přesto jsme po celou dobu věděli, že jsme Rubikon již překročili. Ve skutečnosti jsme nemohli zpátky, museli jsme jít jen kupředu.</w:t>
      </w:r>
    </w:p>
    <w:p w:rsidR="00AE751F" w:rsidRPr="008D2DAE" w:rsidRDefault="00AE751F" w:rsidP="00BF453C">
      <w:pPr>
        <w:pStyle w:val="Textodsazen"/>
      </w:pPr>
      <w:r w:rsidRPr="008D2DAE">
        <w:t>O </w:t>
      </w:r>
      <w:r w:rsidR="000151F1" w:rsidRPr="008D2DAE">
        <w:t>případné návštěvě prezidenta jsme se oba zmínili na začátku jednání</w:t>
      </w:r>
      <w:r w:rsidRPr="008D2DAE">
        <w:t xml:space="preserve"> a </w:t>
      </w:r>
      <w:r w:rsidR="000151F1" w:rsidRPr="008D2DAE">
        <w:t>poté jsme se</w:t>
      </w:r>
      <w:r w:rsidRPr="008D2DAE">
        <w:t xml:space="preserve"> k </w:t>
      </w:r>
      <w:r w:rsidR="000151F1" w:rsidRPr="008D2DAE">
        <w:t>tomuto tématu vrátili až na konci druhého dne, asi osmnáct hodin před mým odletem. Čou místo toho mluvil na našem prvním setkání, jež trvalo skoro sedm hodin (včetně večeře),</w:t>
      </w:r>
      <w:r w:rsidRPr="008D2DAE">
        <w:t xml:space="preserve"> v </w:t>
      </w:r>
      <w:r w:rsidR="000151F1" w:rsidRPr="008D2DAE">
        <w:t>zásadě souhlasně</w:t>
      </w:r>
      <w:r w:rsidRPr="008D2DAE">
        <w:t xml:space="preserve"> o </w:t>
      </w:r>
      <w:r w:rsidR="000151F1" w:rsidRPr="008D2DAE">
        <w:t>koncepcích, které Nixon načrtl 6. července ve svém projevu</w:t>
      </w:r>
      <w:r w:rsidRPr="008D2DAE">
        <w:t xml:space="preserve"> v </w:t>
      </w:r>
      <w:r w:rsidR="000151F1" w:rsidRPr="008D2DAE">
        <w:t>Kansas City. Dostal jsem se do určité nevýhody, neboť jsem nevěděl</w:t>
      </w:r>
      <w:r w:rsidRPr="008D2DAE">
        <w:t xml:space="preserve"> o </w:t>
      </w:r>
      <w:r w:rsidR="000151F1" w:rsidRPr="008D2DAE">
        <w:t>této řeči,</w:t>
      </w:r>
      <w:r w:rsidRPr="008D2DAE">
        <w:t xml:space="preserve"> a </w:t>
      </w:r>
      <w:r w:rsidR="000151F1" w:rsidRPr="008D2DAE">
        <w:t xml:space="preserve">tudíž ani neznal její </w:t>
      </w:r>
      <w:r w:rsidR="000151F1" w:rsidRPr="008D2DAE">
        <w:lastRenderedPageBreak/>
        <w:t>obsah. Byl to důkaz, že</w:t>
      </w:r>
      <w:r w:rsidRPr="008D2DAE">
        <w:t xml:space="preserve"> i </w:t>
      </w:r>
      <w:r w:rsidR="000151F1" w:rsidRPr="008D2DAE">
        <w:t>přes tu nejpečlivější přípravu je vždy nutno počítat</w:t>
      </w:r>
      <w:r w:rsidRPr="008D2DAE">
        <w:t xml:space="preserve"> s </w:t>
      </w:r>
      <w:r w:rsidR="000151F1" w:rsidRPr="008D2DAE">
        <w:t>náhodou. Čou mi nechal následujícího rána, jak pro něj bylo charakteristické, doručit svou vlastní opoznámkovanou kopii textu Nixonova projevu se zdvořilou žádostí, abych mu ji pak vrátil, protože měl pouze tuto. Ukázalo se, že jde</w:t>
      </w:r>
      <w:r w:rsidRPr="008D2DAE">
        <w:t xml:space="preserve"> o </w:t>
      </w:r>
      <w:r w:rsidR="000151F1" w:rsidRPr="008D2DAE">
        <w:t>improvizované komentáře, které prezident pronesl na setkání</w:t>
      </w:r>
      <w:r w:rsidRPr="008D2DAE">
        <w:t xml:space="preserve"> s </w:t>
      </w:r>
      <w:r w:rsidR="000151F1" w:rsidRPr="008D2DAE">
        <w:t>vedoucími pracovníky médií Středozápadu, kteří se sešli, aby si vyslechli od členů kabinetu</w:t>
      </w:r>
      <w:r w:rsidRPr="008D2DAE">
        <w:t xml:space="preserve"> a </w:t>
      </w:r>
      <w:r w:rsidR="000151F1" w:rsidRPr="008D2DAE">
        <w:t>poradců Bílého domu informace</w:t>
      </w:r>
      <w:r w:rsidRPr="008D2DAE">
        <w:t xml:space="preserve"> o </w:t>
      </w:r>
      <w:r w:rsidR="000151F1" w:rsidRPr="008D2DAE">
        <w:t xml:space="preserve">domácí politice vlády. Nixon buď vyděsil, nebo mystifikoval své posluchače, když začal rozebírat </w:t>
      </w:r>
      <w:r w:rsidRPr="008D2DAE">
        <w:t>„</w:t>
      </w:r>
      <w:r w:rsidR="000151F1" w:rsidRPr="008D2DAE">
        <w:t>širší kontext</w:t>
      </w:r>
      <w:r w:rsidRPr="008D2DAE">
        <w:t>“</w:t>
      </w:r>
      <w:r w:rsidR="000151F1" w:rsidRPr="008D2DAE">
        <w:t xml:space="preserve">, </w:t>
      </w:r>
      <w:r w:rsidRPr="008D2DAE">
        <w:t>„</w:t>
      </w:r>
      <w:r w:rsidR="000151F1" w:rsidRPr="008D2DAE">
        <w:t>vztah mezi těmito [interními] programy</w:t>
      </w:r>
      <w:r w:rsidRPr="008D2DAE">
        <w:t xml:space="preserve"> a </w:t>
      </w:r>
      <w:r w:rsidR="000151F1" w:rsidRPr="008D2DAE">
        <w:t>problémy, které má Amerika ve světě</w:t>
      </w:r>
      <w:r w:rsidRPr="008D2DAE">
        <w:t>“</w:t>
      </w:r>
      <w:r w:rsidR="000151F1" w:rsidRPr="008D2DAE">
        <w:t xml:space="preserve">. Protože byl rozrušen tím, co se, jak věděl, chystá, začal velebit Číňany jako </w:t>
      </w:r>
      <w:r w:rsidRPr="008D2DAE">
        <w:t>„</w:t>
      </w:r>
      <w:r w:rsidR="000151F1" w:rsidRPr="008D2DAE">
        <w:t>tvořivé, produktivní, jako jeden</w:t>
      </w:r>
      <w:r w:rsidRPr="008D2DAE">
        <w:t xml:space="preserve"> z </w:t>
      </w:r>
      <w:r w:rsidR="000151F1" w:rsidRPr="008D2DAE">
        <w:t>nejschopnějších národů na světě</w:t>
      </w:r>
      <w:r w:rsidRPr="008D2DAE">
        <w:t>“</w:t>
      </w:r>
      <w:r w:rsidR="000151F1" w:rsidRPr="008D2DAE">
        <w:t>.</w:t>
      </w:r>
      <w:r w:rsidRPr="008D2DAE">
        <w:t xml:space="preserve"> Z </w:t>
      </w:r>
      <w:r w:rsidR="000151F1" w:rsidRPr="008D2DAE">
        <w:t xml:space="preserve">tohoto důvodu je </w:t>
      </w:r>
      <w:r w:rsidRPr="008D2DAE">
        <w:t>„</w:t>
      </w:r>
      <w:r w:rsidR="000151F1" w:rsidRPr="008D2DAE">
        <w:t>zásadně důležité, aby tato administrativa podnikla první kroky</w:t>
      </w:r>
      <w:r w:rsidRPr="008D2DAE">
        <w:t xml:space="preserve"> k </w:t>
      </w:r>
      <w:r w:rsidR="000151F1" w:rsidRPr="008D2DAE">
        <w:t>ukončení izolace kontinentální Číny od světové komunity</w:t>
      </w:r>
      <w:r w:rsidRPr="008D2DAE">
        <w:t>“</w:t>
      </w:r>
      <w:r w:rsidR="000151F1" w:rsidRPr="008D2DAE">
        <w:t xml:space="preserve">. Předpovídal svět </w:t>
      </w:r>
      <w:r w:rsidRPr="008D2DAE">
        <w:t>„</w:t>
      </w:r>
      <w:r w:rsidR="000151F1" w:rsidRPr="008D2DAE">
        <w:t>pěti velkých ekonomických supervelmocí</w:t>
      </w:r>
      <w:r w:rsidRPr="008D2DAE">
        <w:t>“</w:t>
      </w:r>
      <w:r w:rsidR="000151F1" w:rsidRPr="008D2DAE">
        <w:t xml:space="preserve"> (Spojených států, západní Evropy, Japonska, Sovětského svazu</w:t>
      </w:r>
      <w:r w:rsidRPr="008D2DAE">
        <w:t xml:space="preserve"> a </w:t>
      </w:r>
      <w:r w:rsidR="000151F1" w:rsidRPr="008D2DAE">
        <w:t>Číny), jejichž vztahy určí strukturu míru</w:t>
      </w:r>
      <w:r w:rsidRPr="008D2DAE">
        <w:t xml:space="preserve"> v </w:t>
      </w:r>
      <w:r w:rsidR="000151F1" w:rsidRPr="008D2DAE">
        <w:t xml:space="preserve">naší době. Čou odmítl přízvisko </w:t>
      </w:r>
      <w:r w:rsidRPr="008D2DAE">
        <w:t>„</w:t>
      </w:r>
      <w:r w:rsidR="000151F1" w:rsidRPr="008D2DAE">
        <w:t>supervelmoc</w:t>
      </w:r>
      <w:r w:rsidRPr="008D2DAE">
        <w:t>“</w:t>
      </w:r>
      <w:r w:rsidR="000151F1" w:rsidRPr="008D2DAE">
        <w:t>; Čína nebude hrát tuto hru. Bylo to pravdivé</w:t>
      </w:r>
      <w:r w:rsidRPr="008D2DAE">
        <w:t xml:space="preserve"> i </w:t>
      </w:r>
      <w:r w:rsidR="000151F1" w:rsidRPr="008D2DAE">
        <w:t>rozumné. Čína nás potřebovala právě proto, že nebyla tak silná, aby sama mohla být protiváhou Sovětskému svazu.</w:t>
      </w:r>
    </w:p>
    <w:p w:rsidR="00AE751F" w:rsidRPr="008D2DAE" w:rsidRDefault="000151F1" w:rsidP="00BF453C">
      <w:pPr>
        <w:pStyle w:val="Textodsazen"/>
      </w:pPr>
      <w:r w:rsidRPr="008D2DAE">
        <w:t>Mezi mnou</w:t>
      </w:r>
      <w:r w:rsidR="00AE751F" w:rsidRPr="008D2DAE">
        <w:t xml:space="preserve"> a </w:t>
      </w:r>
      <w:r w:rsidRPr="008D2DAE">
        <w:t>Čouem panovala tichá dohoda, že nevyhrotíme diskusi</w:t>
      </w:r>
      <w:r w:rsidR="00AE751F" w:rsidRPr="008D2DAE">
        <w:t xml:space="preserve"> o </w:t>
      </w:r>
      <w:r w:rsidRPr="008D2DAE">
        <w:t>kontroverzních tématech. Tcha</w:t>
      </w:r>
      <w:r w:rsidR="00AE751F" w:rsidRPr="008D2DAE">
        <w:t>j-w</w:t>
      </w:r>
      <w:r w:rsidRPr="008D2DAE">
        <w:t>an byl zmíněn pouze krátce během prvního sezení. Více času bylo věnováno vysvětlování naší politiky</w:t>
      </w:r>
      <w:r w:rsidR="00AE751F" w:rsidRPr="008D2DAE">
        <w:t xml:space="preserve"> v </w:t>
      </w:r>
      <w:r w:rsidRPr="008D2DAE">
        <w:t>Indočíně se zvláštním důrazem na mé tajné rozhovory</w:t>
      </w:r>
      <w:r w:rsidR="00AE751F" w:rsidRPr="008D2DAE">
        <w:t xml:space="preserve"> s </w:t>
      </w:r>
      <w:r w:rsidRPr="008D2DAE">
        <w:t>Le Duc Them, které na okamžik dokonce vyvolaly dojem, že by byl možný průlom. (Měli jsme se za několik dní</w:t>
      </w:r>
      <w:r w:rsidR="00AE751F" w:rsidRPr="008D2DAE">
        <w:t xml:space="preserve"> s </w:t>
      </w:r>
      <w:r w:rsidRPr="008D2DAE">
        <w:t>Le Duc Them opět setkat.) Jestliže Sověti často dávali najevo, že</w:t>
      </w:r>
      <w:r w:rsidR="00AE751F" w:rsidRPr="008D2DAE">
        <w:t xml:space="preserve"> o </w:t>
      </w:r>
      <w:r w:rsidRPr="008D2DAE">
        <w:t>těchto tajných rozhovorech vědí, Čou přiznal, že mu</w:t>
      </w:r>
      <w:r w:rsidR="00AE751F" w:rsidRPr="008D2DAE">
        <w:t xml:space="preserve"> o </w:t>
      </w:r>
      <w:r w:rsidRPr="008D2DAE">
        <w:t>nich není nic známo. Omezil se pouze na kladení otázek, což byl dobrý způsob, jak se vyhnout nutnosti zaujmout nějaké stanovisko. První den našich rozhovorů skončil</w:t>
      </w:r>
      <w:r w:rsidR="00AE751F" w:rsidRPr="008D2DAE">
        <w:t xml:space="preserve"> v </w:t>
      </w:r>
      <w:r w:rsidRPr="008D2DAE">
        <w:t>23.20, aniž bychom se na čemkoli dohodli,</w:t>
      </w:r>
      <w:r w:rsidR="00AE751F" w:rsidRPr="008D2DAE">
        <w:t xml:space="preserve"> a </w:t>
      </w:r>
      <w:r w:rsidRPr="008D2DAE">
        <w:t>dokonce aniž bychom otevřeli otázku, která by vyžadovala nějaké rozhodnutí.</w:t>
      </w:r>
    </w:p>
    <w:p w:rsidR="00AE751F" w:rsidRPr="008D2DAE" w:rsidRDefault="00AE751F" w:rsidP="00BF453C">
      <w:pPr>
        <w:pStyle w:val="Textodsazen"/>
      </w:pPr>
      <w:r w:rsidRPr="008D2DAE">
        <w:t>V </w:t>
      </w:r>
      <w:r w:rsidR="000151F1" w:rsidRPr="008D2DAE">
        <w:t>sobotu 10. července dopoledne nás hostitelé vzali na projížďku po Zakázaném městě, bývalém komplexu císařských paláců postaveném</w:t>
      </w:r>
      <w:r w:rsidRPr="008D2DAE">
        <w:t xml:space="preserve"> v </w:t>
      </w:r>
      <w:r w:rsidR="000151F1" w:rsidRPr="008D2DAE">
        <w:t>15. století. Obrovský areál, normálně populární turistická atrakce, byl pro veřejnost na půl dne uzavřen, aby si ho nás šest Američanů mohlo</w:t>
      </w:r>
      <w:r w:rsidRPr="008D2DAE">
        <w:t xml:space="preserve"> v </w:t>
      </w:r>
      <w:r w:rsidR="000151F1" w:rsidRPr="008D2DAE">
        <w:t>klidu prohlédnout. Doprovázel nás Chuang Chua, který nás vodil krásnými nádvořími, pavilony</w:t>
      </w:r>
      <w:r w:rsidRPr="008D2DAE">
        <w:t xml:space="preserve"> a </w:t>
      </w:r>
      <w:r w:rsidR="000151F1" w:rsidRPr="008D2DAE">
        <w:t>zahradami. Byli jsme tak jako mnoho cizích vyslanců před námi uneseni skvostnou ru</w:t>
      </w:r>
      <w:r w:rsidR="008075A5" w:rsidRPr="008D2DAE">
        <w:t>dě</w:t>
      </w:r>
      <w:r w:rsidRPr="008D2DAE">
        <w:t xml:space="preserve"> a </w:t>
      </w:r>
      <w:r w:rsidR="000151F1" w:rsidRPr="008D2DAE">
        <w:t>zl</w:t>
      </w:r>
      <w:r w:rsidR="00713B09" w:rsidRPr="008D2DAE">
        <w:t>a</w:t>
      </w:r>
      <w:r w:rsidR="000151F1" w:rsidRPr="008D2DAE">
        <w:t>t</w:t>
      </w:r>
      <w:r w:rsidR="00713B09" w:rsidRPr="008D2DAE">
        <w:t>ě</w:t>
      </w:r>
      <w:r w:rsidR="000151F1" w:rsidRPr="008D2DAE">
        <w:t xml:space="preserve"> malovanou architekturou, nádhernými sochařskými pracemi</w:t>
      </w:r>
      <w:r w:rsidRPr="008D2DAE">
        <w:t xml:space="preserve"> a </w:t>
      </w:r>
      <w:r w:rsidR="000151F1" w:rsidRPr="008D2DAE">
        <w:t xml:space="preserve">bronzovými </w:t>
      </w:r>
      <w:r w:rsidR="00713B09" w:rsidRPr="008D2DAE">
        <w:t>l</w:t>
      </w:r>
      <w:r w:rsidR="000151F1" w:rsidRPr="008D2DAE">
        <w:t>vy,</w:t>
      </w:r>
      <w:r w:rsidR="00713B09" w:rsidRPr="008D2DAE">
        <w:t xml:space="preserve"> </w:t>
      </w:r>
      <w:r w:rsidR="000151F1" w:rsidRPr="008D2DAE">
        <w:t>žlutými střechami připomínajícími vodopády řítící se do písku, jímž byla vysypána mnohá náměstí, nádhernými výhledy,</w:t>
      </w:r>
      <w:r w:rsidRPr="008D2DAE">
        <w:t xml:space="preserve"> z </w:t>
      </w:r>
      <w:r w:rsidR="000151F1" w:rsidRPr="008D2DAE">
        <w:t>nichž se kdysi těšili čínští císaři, kteří věřili, že Zakázané město je středem vesmíru,</w:t>
      </w:r>
      <w:r w:rsidRPr="008D2DAE">
        <w:t xml:space="preserve"> a </w:t>
      </w:r>
      <w:r w:rsidR="000151F1" w:rsidRPr="008D2DAE">
        <w:t>na dlouho změnili své aspirace</w:t>
      </w:r>
      <w:r w:rsidRPr="008D2DAE">
        <w:t xml:space="preserve"> v </w:t>
      </w:r>
      <w:r w:rsidR="000151F1" w:rsidRPr="008D2DAE">
        <w:t>realitu. Ředitel všech čínských archeologických muzeí nás zavedl na výstavu nedávno vykopaných pokladů (mnohé</w:t>
      </w:r>
      <w:r w:rsidRPr="008D2DAE">
        <w:t xml:space="preserve"> z </w:t>
      </w:r>
      <w:r w:rsidR="000151F1" w:rsidRPr="008D2DAE">
        <w:t>těchto exponátů později putovaly</w:t>
      </w:r>
      <w:r w:rsidRPr="008D2DAE">
        <w:t xml:space="preserve"> i </w:t>
      </w:r>
      <w:r w:rsidR="000151F1" w:rsidRPr="008D2DAE">
        <w:t xml:space="preserve">po </w:t>
      </w:r>
      <w:r w:rsidR="000151F1" w:rsidRPr="008D2DAE">
        <w:lastRenderedPageBreak/>
        <w:t>Spojených státech).</w:t>
      </w:r>
    </w:p>
    <w:p w:rsidR="00AE751F" w:rsidRPr="008D2DAE" w:rsidRDefault="00AE751F" w:rsidP="00BF453C">
      <w:pPr>
        <w:pStyle w:val="Textodsazen"/>
      </w:pPr>
      <w:r w:rsidRPr="008D2DAE">
        <w:t>V </w:t>
      </w:r>
      <w:r w:rsidR="000151F1" w:rsidRPr="008D2DAE">
        <w:t>poledne jsem znovu začal jednat</w:t>
      </w:r>
      <w:r w:rsidRPr="008D2DAE">
        <w:t xml:space="preserve"> s </w:t>
      </w:r>
      <w:r w:rsidR="000151F1" w:rsidRPr="008D2DAE">
        <w:t xml:space="preserve">Čouem, tentokrát ve Všečínském shromáždění lidových zástupců. Tato gigantická budova </w:t>
      </w:r>
      <w:r w:rsidR="00A76BE3" w:rsidRPr="008D2DAE">
        <w:t>–</w:t>
      </w:r>
      <w:r w:rsidR="000151F1" w:rsidRPr="008D2DAE">
        <w:t xml:space="preserve"> něco mezi Mussoliniho neoklasicismem</w:t>
      </w:r>
      <w:r w:rsidRPr="008D2DAE">
        <w:t xml:space="preserve"> a </w:t>
      </w:r>
      <w:r w:rsidR="000151F1" w:rsidRPr="008D2DAE">
        <w:t xml:space="preserve">komunistickým barokem </w:t>
      </w:r>
      <w:r w:rsidR="00A76BE3" w:rsidRPr="008D2DAE">
        <w:t>–</w:t>
      </w:r>
      <w:r w:rsidR="000151F1" w:rsidRPr="008D2DAE">
        <w:t xml:space="preserve"> stojí naproti Zakázanému městu</w:t>
      </w:r>
      <w:r w:rsidRPr="008D2DAE">
        <w:t xml:space="preserve"> a </w:t>
      </w:r>
      <w:r w:rsidR="000151F1" w:rsidRPr="008D2DAE">
        <w:t>byla dokončena</w:t>
      </w:r>
      <w:r w:rsidRPr="008D2DAE">
        <w:t xml:space="preserve"> v </w:t>
      </w:r>
      <w:r w:rsidR="000151F1" w:rsidRPr="008D2DAE">
        <w:t>roce 1959 na oslavu desátého výročí vítězství komunistů</w:t>
      </w:r>
      <w:r w:rsidRPr="008D2DAE">
        <w:t xml:space="preserve"> v </w:t>
      </w:r>
      <w:r w:rsidR="000151F1" w:rsidRPr="008D2DAE">
        <w:t>čínské občanské válce. Její stavba trvala pouhých třináct měsíců. Každý velký sál</w:t>
      </w:r>
      <w:r w:rsidRPr="008D2DAE">
        <w:t xml:space="preserve"> v </w:t>
      </w:r>
      <w:r w:rsidR="000151F1" w:rsidRPr="008D2DAE">
        <w:t>budově nese jméno nějaké čínské provincie, dále je tam obrovský banketní sál,</w:t>
      </w:r>
      <w:r w:rsidRPr="008D2DAE">
        <w:t xml:space="preserve"> v </w:t>
      </w:r>
      <w:r w:rsidR="000151F1" w:rsidRPr="008D2DAE">
        <w:t>němž lze při hostinách usadit několik tisíc lidí, přinejmenším jedno divadlo</w:t>
      </w:r>
      <w:r w:rsidRPr="008D2DAE">
        <w:t xml:space="preserve"> a </w:t>
      </w:r>
      <w:r w:rsidR="000151F1" w:rsidRPr="008D2DAE">
        <w:t>nespočet jednacích místností. Setkali jsme se</w:t>
      </w:r>
      <w:r w:rsidRPr="008D2DAE">
        <w:t xml:space="preserve"> s </w:t>
      </w:r>
      <w:r w:rsidR="000151F1" w:rsidRPr="008D2DAE">
        <w:t>Čouem</w:t>
      </w:r>
      <w:r w:rsidRPr="008D2DAE">
        <w:t xml:space="preserve"> v </w:t>
      </w:r>
      <w:r w:rsidR="000151F1" w:rsidRPr="008D2DAE">
        <w:t>sále F</w:t>
      </w:r>
      <w:r w:rsidRPr="008D2DAE">
        <w:t>u-ť</w:t>
      </w:r>
      <w:r w:rsidR="000151F1" w:rsidRPr="008D2DAE">
        <w:t>ien, pojmenovaném po čínské provincii, která leží naproti Tcha</w:t>
      </w:r>
      <w:r w:rsidRPr="008D2DAE">
        <w:t>j-w</w:t>
      </w:r>
      <w:r w:rsidR="000151F1" w:rsidRPr="008D2DAE">
        <w:t xml:space="preserve">anu. Tato rafinovanost mi </w:t>
      </w:r>
      <w:r w:rsidR="00A76BE3" w:rsidRPr="008D2DAE">
        <w:t>–</w:t>
      </w:r>
      <w:r w:rsidR="000151F1" w:rsidRPr="008D2DAE">
        <w:t xml:space="preserve"> stejně jako Snowovo interview </w:t>
      </w:r>
      <w:r w:rsidR="00A76BE3" w:rsidRPr="008D2DAE">
        <w:t>–</w:t>
      </w:r>
      <w:r w:rsidR="000151F1" w:rsidRPr="008D2DAE">
        <w:t xml:space="preserve"> bohužel unikla, protože jsem tehdy neznal jméno tohoto sálu,</w:t>
      </w:r>
      <w:r w:rsidRPr="008D2DAE">
        <w:t xml:space="preserve"> a </w:t>
      </w:r>
      <w:r w:rsidR="000151F1" w:rsidRPr="008D2DAE">
        <w:t>ke své hanbě přiznávám, že bych ani nerozpoznal význam tohoto kroku. Nepřekonatelná tupost má své výhody. (Čou mi musel vše vysvětlit během mé následující návštěvy, když jsme jednali</w:t>
      </w:r>
      <w:r w:rsidRPr="008D2DAE">
        <w:t xml:space="preserve"> v </w:t>
      </w:r>
      <w:r w:rsidR="000151F1" w:rsidRPr="008D2DAE">
        <w:t>jiném sále.)</w:t>
      </w:r>
    </w:p>
    <w:p w:rsidR="00AE751F" w:rsidRPr="008D2DAE" w:rsidRDefault="000151F1" w:rsidP="00BF453C">
      <w:pPr>
        <w:pStyle w:val="Textodsazen"/>
      </w:pPr>
      <w:r w:rsidRPr="008D2DAE">
        <w:t>Nálada byla tentokrát jiná než předchozího večera. Čou se příliš nezdržoval nějakým úvodem</w:t>
      </w:r>
      <w:r w:rsidR="00AE751F" w:rsidRPr="008D2DAE">
        <w:t xml:space="preserve"> a </w:t>
      </w:r>
      <w:r w:rsidRPr="008D2DAE">
        <w:t xml:space="preserve">pustil se rázně do prezentace čínského stanoviska. Bez nějakého přikrašlování předložil to, co bylo, jak jsem později poznal, jakousi liturgií čínských komunistů </w:t>
      </w:r>
      <w:r w:rsidR="00A76BE3" w:rsidRPr="008D2DAE">
        <w:t>–</w:t>
      </w:r>
      <w:r w:rsidRPr="008D2DAE">
        <w:t xml:space="preserve"> že je </w:t>
      </w:r>
      <w:r w:rsidR="00AE751F" w:rsidRPr="008D2DAE">
        <w:t>„</w:t>
      </w:r>
      <w:r w:rsidRPr="008D2DAE">
        <w:t>na světě mnoho neklidu</w:t>
      </w:r>
      <w:r w:rsidR="00AE751F" w:rsidRPr="008D2DAE">
        <w:t>“</w:t>
      </w:r>
      <w:r w:rsidRPr="008D2DAE">
        <w:t>, že Tcha</w:t>
      </w:r>
      <w:r w:rsidR="00AE751F" w:rsidRPr="008D2DAE">
        <w:t>j-w</w:t>
      </w:r>
      <w:r w:rsidRPr="008D2DAE">
        <w:t xml:space="preserve">an je součástí Číny, že Čína podporuje </w:t>
      </w:r>
      <w:r w:rsidR="00AE751F" w:rsidRPr="008D2DAE">
        <w:t>„</w:t>
      </w:r>
      <w:r w:rsidRPr="008D2DAE">
        <w:t>spravedlivý boj</w:t>
      </w:r>
      <w:r w:rsidR="00AE751F" w:rsidRPr="008D2DAE">
        <w:t>“</w:t>
      </w:r>
      <w:r w:rsidRPr="008D2DAE">
        <w:t xml:space="preserve"> Severovietnamců, že velmoci jednají</w:t>
      </w:r>
      <w:r w:rsidR="00AE751F" w:rsidRPr="008D2DAE">
        <w:t xml:space="preserve"> v </w:t>
      </w:r>
      <w:r w:rsidRPr="008D2DAE">
        <w:t>tajné shodě proti Číně (nejen Spojené státy</w:t>
      </w:r>
      <w:r w:rsidR="00AE751F" w:rsidRPr="008D2DAE">
        <w:t xml:space="preserve"> a </w:t>
      </w:r>
      <w:r w:rsidRPr="008D2DAE">
        <w:t>Sovětský svaz, ale</w:t>
      </w:r>
      <w:r w:rsidR="00AE751F" w:rsidRPr="008D2DAE">
        <w:t xml:space="preserve"> i </w:t>
      </w:r>
      <w:r w:rsidRPr="008D2DAE">
        <w:t>militaristické Japonsko), že Indie je agresivní, že Sověti jsou chamtiví</w:t>
      </w:r>
      <w:r w:rsidR="00AE751F" w:rsidRPr="008D2DAE">
        <w:t xml:space="preserve"> a </w:t>
      </w:r>
      <w:r w:rsidRPr="008D2DAE">
        <w:t>ohrožují svět, že Čína není</w:t>
      </w:r>
      <w:r w:rsidR="00AE751F" w:rsidRPr="008D2DAE">
        <w:t xml:space="preserve"> a </w:t>
      </w:r>
      <w:r w:rsidRPr="008D2DAE">
        <w:t>nikdy nebude chtít být supervelmocí jako Amerika</w:t>
      </w:r>
      <w:r w:rsidR="00AE751F" w:rsidRPr="008D2DAE">
        <w:t xml:space="preserve"> a </w:t>
      </w:r>
      <w:r w:rsidRPr="008D2DAE">
        <w:t xml:space="preserve">Rusko, že Amerika má potíže, protože </w:t>
      </w:r>
      <w:r w:rsidR="00AE751F" w:rsidRPr="008D2DAE">
        <w:t>„</w:t>
      </w:r>
      <w:r w:rsidRPr="008D2DAE">
        <w:t>si toho nabrala p</w:t>
      </w:r>
      <w:r w:rsidR="00713B09" w:rsidRPr="008D2DAE">
        <w:t>ří</w:t>
      </w:r>
      <w:r w:rsidRPr="008D2DAE">
        <w:t>liš</w:t>
      </w:r>
      <w:r w:rsidR="00AE751F" w:rsidRPr="008D2DAE">
        <w:t>“</w:t>
      </w:r>
      <w:r w:rsidRPr="008D2DAE">
        <w:t>. Čou odrecitoval tuto zuřivou litanii</w:t>
      </w:r>
      <w:r w:rsidR="00AE751F" w:rsidRPr="008D2DAE">
        <w:t xml:space="preserve"> a </w:t>
      </w:r>
      <w:r w:rsidRPr="008D2DAE">
        <w:t xml:space="preserve">uzavřel vyzývavou otázkou </w:t>
      </w:r>
      <w:r w:rsidR="00A76BE3" w:rsidRPr="008D2DAE">
        <w:t>–</w:t>
      </w:r>
      <w:r w:rsidRPr="008D2DAE">
        <w:t xml:space="preserve"> zda má vůbec smysl vzhledem</w:t>
      </w:r>
      <w:r w:rsidR="00AE751F" w:rsidRPr="008D2DAE">
        <w:t xml:space="preserve"> k </w:t>
      </w:r>
      <w:r w:rsidRPr="008D2DAE">
        <w:t>takové názorové divergenci uvažovat</w:t>
      </w:r>
      <w:r w:rsidR="00AE751F" w:rsidRPr="008D2DAE">
        <w:t xml:space="preserve"> o </w:t>
      </w:r>
      <w:r w:rsidRPr="008D2DAE">
        <w:t>návštěvě prezidenta Nixona.</w:t>
      </w:r>
    </w:p>
    <w:p w:rsidR="00AE751F" w:rsidRPr="008D2DAE" w:rsidRDefault="000151F1" w:rsidP="00BF453C">
      <w:pPr>
        <w:pStyle w:val="Textodsazen"/>
      </w:pPr>
      <w:r w:rsidRPr="008D2DAE">
        <w:t>Odpověděl jsem stejně pevně. Upozornil jsem Čoua, že</w:t>
      </w:r>
      <w:r w:rsidR="00AE751F" w:rsidRPr="008D2DAE">
        <w:t xml:space="preserve"> o </w:t>
      </w:r>
      <w:r w:rsidRPr="008D2DAE">
        <w:t>prezidentově návštěvě začal uvažovat Peking</w:t>
      </w:r>
      <w:r w:rsidR="00AE751F" w:rsidRPr="008D2DAE">
        <w:t xml:space="preserve"> a </w:t>
      </w:r>
      <w:r w:rsidRPr="008D2DAE">
        <w:t>že nemůžeme přijmout žádné podmínky. Já se</w:t>
      </w:r>
      <w:r w:rsidR="00AE751F" w:rsidRPr="008D2DAE">
        <w:t xml:space="preserve"> o </w:t>
      </w:r>
      <w:r w:rsidRPr="008D2DAE">
        <w:t>této otázce už nezmíním, čínské vedení se musí rozhodnout, zda oznámí pozvání.</w:t>
      </w:r>
      <w:r w:rsidR="00AE751F" w:rsidRPr="008D2DAE">
        <w:t xml:space="preserve"> A </w:t>
      </w:r>
      <w:r w:rsidRPr="008D2DAE">
        <w:t>poté jsem záměrně tvrdě odmítl Čouova tvrzení. Chtěl jsem postupně reagovat na všechna, ale Čou mne hned po prvním bodě přerušil se slovy, že nám vystydne kachna, pokud se napřed nenajíme.</w:t>
      </w:r>
    </w:p>
    <w:p w:rsidR="00AE751F" w:rsidRPr="008D2DAE" w:rsidRDefault="00AE751F" w:rsidP="00BF453C">
      <w:pPr>
        <w:pStyle w:val="Textodsazen"/>
      </w:pPr>
      <w:r w:rsidRPr="008D2DAE">
        <w:t>U </w:t>
      </w:r>
      <w:r w:rsidR="000151F1" w:rsidRPr="008D2DAE">
        <w:t>stolu se nad pekingskou kachnou nálada změnila</w:t>
      </w:r>
      <w:r w:rsidRPr="008D2DAE">
        <w:t xml:space="preserve"> a </w:t>
      </w:r>
      <w:r w:rsidR="000151F1" w:rsidRPr="008D2DAE">
        <w:t>Čou se vrátil ke svým žoviálním způsobům. Na konci oběda otevřel téma kulturní revoluce. Namítal jsem, že to je inte</w:t>
      </w:r>
      <w:r w:rsidR="00713B09" w:rsidRPr="008D2DAE">
        <w:t>rn</w:t>
      </w:r>
      <w:r w:rsidR="000151F1" w:rsidRPr="008D2DAE">
        <w:t>í záležitost Číny, ale Čou pokračoval, neboť trval na tom, že pochopení tohoto dramatu je kriticky důležité, mám</w:t>
      </w:r>
      <w:r w:rsidRPr="008D2DAE">
        <w:t>e-l</w:t>
      </w:r>
      <w:r w:rsidR="000151F1" w:rsidRPr="008D2DAE">
        <w:t>i spolu jednat. Čou</w:t>
      </w:r>
      <w:r w:rsidRPr="008D2DAE">
        <w:t xml:space="preserve"> s </w:t>
      </w:r>
      <w:r w:rsidR="000151F1" w:rsidRPr="008D2DAE">
        <w:t>elegancí maskující nepochybnou úzkost popsal Čínu jako zemi, jež se zmítá mezi strachem</w:t>
      </w:r>
      <w:r w:rsidRPr="008D2DAE">
        <w:t xml:space="preserve"> z </w:t>
      </w:r>
      <w:r w:rsidR="000151F1" w:rsidRPr="008D2DAE">
        <w:t>byrokratizace</w:t>
      </w:r>
      <w:r w:rsidRPr="008D2DAE">
        <w:t xml:space="preserve"> a </w:t>
      </w:r>
      <w:r w:rsidR="000151F1" w:rsidRPr="008D2DAE">
        <w:t>výstřelky ideologického zápalu. Vykreslil dilema společnosti vychované ve víře</w:t>
      </w:r>
      <w:r w:rsidRPr="008D2DAE">
        <w:t xml:space="preserve"> v </w:t>
      </w:r>
      <w:r w:rsidR="000151F1" w:rsidRPr="008D2DAE">
        <w:t>jedinou pr</w:t>
      </w:r>
      <w:r w:rsidR="00713B09" w:rsidRPr="008D2DAE">
        <w:t>a</w:t>
      </w:r>
      <w:r w:rsidR="000151F1" w:rsidRPr="008D2DAE">
        <w:t>vdu,</w:t>
      </w:r>
      <w:r w:rsidRPr="008D2DAE">
        <w:t xml:space="preserve"> v </w:t>
      </w:r>
      <w:r w:rsidR="000151F1" w:rsidRPr="008D2DAE">
        <w:t>n</w:t>
      </w:r>
      <w:r w:rsidR="00713B09" w:rsidRPr="008D2DAE">
        <w:t>í</w:t>
      </w:r>
      <w:r w:rsidR="000151F1" w:rsidRPr="008D2DAE">
        <w:t>ž by náhle mnoho fr</w:t>
      </w:r>
      <w:r w:rsidR="00713B09" w:rsidRPr="008D2DAE">
        <w:t>a</w:t>
      </w:r>
      <w:r w:rsidR="000151F1" w:rsidRPr="008D2DAE">
        <w:t>kc</w:t>
      </w:r>
      <w:r w:rsidR="00713B09" w:rsidRPr="008D2DAE">
        <w:t>í</w:t>
      </w:r>
      <w:r w:rsidR="000151F1" w:rsidRPr="008D2DAE">
        <w:t xml:space="preserve"> reprezentujících rozdílné názory soupeřilo</w:t>
      </w:r>
      <w:r w:rsidRPr="008D2DAE">
        <w:t xml:space="preserve"> v </w:t>
      </w:r>
      <w:r w:rsidR="000151F1" w:rsidRPr="008D2DAE">
        <w:t xml:space="preserve">ulicích </w:t>
      </w:r>
      <w:r w:rsidR="00174083" w:rsidRPr="008D2DAE">
        <w:t>tak</w:t>
      </w:r>
      <w:r w:rsidR="000151F1" w:rsidRPr="008D2DAE">
        <w:t xml:space="preserve"> dlouho, už by t</w:t>
      </w:r>
      <w:r w:rsidR="00713B09" w:rsidRPr="008D2DAE">
        <w:t>í</w:t>
      </w:r>
      <w:r w:rsidR="000151F1" w:rsidRPr="008D2DAE">
        <w:t xml:space="preserve">m ohrozilo plody padesáti let </w:t>
      </w:r>
      <w:r w:rsidR="00713B09" w:rsidRPr="008D2DAE">
        <w:t>b</w:t>
      </w:r>
      <w:r w:rsidR="000151F1" w:rsidRPr="008D2DAE">
        <w:t>oje. Vyprávěl, j</w:t>
      </w:r>
      <w:r w:rsidR="00713B09" w:rsidRPr="008D2DAE">
        <w:t>a</w:t>
      </w:r>
      <w:r w:rsidR="000151F1" w:rsidRPr="008D2DAE">
        <w:t>k mu p</w:t>
      </w:r>
      <w:r w:rsidR="00713B09" w:rsidRPr="008D2DAE">
        <w:t>řís</w:t>
      </w:r>
      <w:r w:rsidR="000151F1" w:rsidRPr="008D2DAE">
        <w:t>lu</w:t>
      </w:r>
      <w:r w:rsidR="00713B09" w:rsidRPr="008D2DAE">
        <w:t>š</w:t>
      </w:r>
      <w:r w:rsidR="000151F1" w:rsidRPr="008D2DAE">
        <w:t>níc</w:t>
      </w:r>
      <w:r w:rsidR="00713B09" w:rsidRPr="008D2DAE">
        <w:t>i</w:t>
      </w:r>
      <w:r w:rsidR="000151F1" w:rsidRPr="008D2DAE">
        <w:t xml:space="preserve"> Rudých gard po několik dn</w:t>
      </w:r>
      <w:r w:rsidR="00713B09" w:rsidRPr="008D2DAE">
        <w:t>í</w:t>
      </w:r>
      <w:r w:rsidR="000151F1" w:rsidRPr="008D2DAE">
        <w:t xml:space="preserve"> nedovolili vyj</w:t>
      </w:r>
      <w:r w:rsidR="00713B09" w:rsidRPr="008D2DAE">
        <w:t>í</w:t>
      </w:r>
      <w:r w:rsidR="000151F1" w:rsidRPr="008D2DAE">
        <w:t>t</w:t>
      </w:r>
      <w:r w:rsidRPr="008D2DAE">
        <w:t xml:space="preserve"> z </w:t>
      </w:r>
      <w:r w:rsidR="000151F1" w:rsidRPr="008D2DAE">
        <w:t>kanceláře. Pochyboval</w:t>
      </w:r>
      <w:r w:rsidRPr="008D2DAE">
        <w:t xml:space="preserve"> o </w:t>
      </w:r>
      <w:r w:rsidR="000151F1" w:rsidRPr="008D2DAE">
        <w:t xml:space="preserve">nutnosti tak </w:t>
      </w:r>
      <w:r w:rsidR="000151F1" w:rsidRPr="008D2DAE">
        <w:lastRenderedPageBreak/>
        <w:t>dramatických opatření, ale Mao byl moudřejší. On měl dar vidět daleko do budoucnosti. Když</w:t>
      </w:r>
      <w:r w:rsidRPr="008D2DAE">
        <w:t xml:space="preserve"> o </w:t>
      </w:r>
      <w:r w:rsidR="000151F1" w:rsidRPr="008D2DAE">
        <w:t>věci nyní přemýšlím, pochybuji, že by byl Čou vůbec otevřel tuto otázku, kdyby se přinejmenším částečně nechtěl distancovat od kulturní revoluce</w:t>
      </w:r>
      <w:r w:rsidRPr="008D2DAE">
        <w:t xml:space="preserve"> a </w:t>
      </w:r>
      <w:r w:rsidR="000151F1" w:rsidRPr="008D2DAE">
        <w:t>naznačit, že už skončila.</w:t>
      </w:r>
    </w:p>
    <w:p w:rsidR="00AE751F" w:rsidRPr="008D2DAE" w:rsidRDefault="000151F1" w:rsidP="00BF453C">
      <w:pPr>
        <w:pStyle w:val="Textodsazen"/>
      </w:pPr>
      <w:r w:rsidRPr="008D2DAE">
        <w:t>Po obědě jsem celou další hodinu rozebíral, proč nesouhlasím se zahraničněpolitickými názory, které Čou prezentoval. Ten mne však náhle přerušil</w:t>
      </w:r>
      <w:r w:rsidR="00AE751F" w:rsidRPr="008D2DAE">
        <w:t xml:space="preserve"> a </w:t>
      </w:r>
      <w:r w:rsidRPr="008D2DAE">
        <w:t>věcně navrhl, aby prezidentova návštěva proběhla</w:t>
      </w:r>
      <w:r w:rsidR="00AE751F" w:rsidRPr="008D2DAE">
        <w:t xml:space="preserve"> v </w:t>
      </w:r>
      <w:r w:rsidRPr="008D2DAE">
        <w:t>létě roku 1972, jako kdyby nám zbývalo pouze rozhodnout</w:t>
      </w:r>
      <w:r w:rsidR="00AE751F" w:rsidRPr="008D2DAE">
        <w:t xml:space="preserve"> o </w:t>
      </w:r>
      <w:r w:rsidRPr="008D2DAE">
        <w:t>čase jejího konání. Dodal, že by považoval za rozumné, abychom se nejprve sešli se sovětskými vůdci. Odpověděl jsem, vědom si sovětského manévrování ohledně summitu, že schůzka na nejvyšší úrovni</w:t>
      </w:r>
      <w:r w:rsidR="00AE751F" w:rsidRPr="008D2DAE">
        <w:t xml:space="preserve"> v </w:t>
      </w:r>
      <w:r w:rsidRPr="008D2DAE">
        <w:t>Moskvě je pravděpodobná, ale návštěvy by se měly konat</w:t>
      </w:r>
      <w:r w:rsidR="00AE751F" w:rsidRPr="008D2DAE">
        <w:t xml:space="preserve"> v </w:t>
      </w:r>
      <w:r w:rsidRPr="008D2DAE">
        <w:t>pořadí,</w:t>
      </w:r>
      <w:r w:rsidR="00AE751F" w:rsidRPr="008D2DAE">
        <w:t xml:space="preserve"> v </w:t>
      </w:r>
      <w:r w:rsidRPr="008D2DAE">
        <w:t xml:space="preserve">jakém byly dohodnuty </w:t>
      </w:r>
      <w:r w:rsidR="00A76BE3" w:rsidRPr="008D2DAE">
        <w:t>–</w:t>
      </w:r>
      <w:r w:rsidRPr="008D2DAE">
        <w:t xml:space="preserve"> nejprve Peking, pak Moskva. Neměl jsem dojem, že by Čoua toto sdělení nějak rozladilo. Když jsem naznačil, že letní summit těsně před našimi volbami by mohl být špatně pochopen, navrhl čínský premiér jaro roku 1972. Souhlasil jsem.</w:t>
      </w:r>
      <w:r w:rsidR="00AE751F" w:rsidRPr="008D2DAE">
        <w:t xml:space="preserve"> V </w:t>
      </w:r>
      <w:r w:rsidRPr="008D2DAE">
        <w:t>šest hodin jsme jednání přerušili, protože Čou pořádal večeři pro dalšího nejmenovaného hosta (později jsme se dověděli, že to byl severokorejský vůdce Kim I</w:t>
      </w:r>
      <w:r w:rsidR="00AE751F" w:rsidRPr="008D2DAE">
        <w:t>r-s</w:t>
      </w:r>
      <w:r w:rsidRPr="008D2DAE">
        <w:t>en). Čou rád pracoval od poledne do časného rána. Navrhl, abychom se opět sešli po večeři</w:t>
      </w:r>
      <w:r w:rsidR="00AE751F" w:rsidRPr="008D2DAE">
        <w:t xml:space="preserve"> v </w:t>
      </w:r>
      <w:r w:rsidRPr="008D2DAE">
        <w:t>22.00</w:t>
      </w:r>
      <w:r w:rsidR="00AE751F" w:rsidRPr="008D2DAE">
        <w:t xml:space="preserve"> a </w:t>
      </w:r>
      <w:r w:rsidRPr="008D2DAE">
        <w:t>zkoncipovali společné oznámení mé návštěvy.</w:t>
      </w:r>
    </w:p>
    <w:p w:rsidR="00AE751F" w:rsidRPr="008D2DAE" w:rsidRDefault="000151F1" w:rsidP="00BF453C">
      <w:pPr>
        <w:pStyle w:val="Textodsazen"/>
      </w:pPr>
      <w:r w:rsidRPr="008D2DAE">
        <w:t>Vrátil jsem se</w:t>
      </w:r>
      <w:r w:rsidR="00AE751F" w:rsidRPr="008D2DAE">
        <w:t xml:space="preserve"> i s </w:t>
      </w:r>
      <w:r w:rsidRPr="008D2DAE">
        <w:t>členy svého týmu na večeři do domu pro státní hosty. Všichni čínští činitelé náhle zmizeli</w:t>
      </w:r>
      <w:r w:rsidR="00AE751F" w:rsidRPr="008D2DAE">
        <w:t xml:space="preserve"> a </w:t>
      </w:r>
      <w:r w:rsidRPr="008D2DAE">
        <w:t>my jsme zůstali sami. Přítomen byl jen personál domu. Byl to vyčerpávající večer přesunovaných</w:t>
      </w:r>
      <w:r w:rsidR="00AE751F" w:rsidRPr="008D2DAE">
        <w:t xml:space="preserve"> a </w:t>
      </w:r>
      <w:r w:rsidRPr="008D2DAE">
        <w:t>poté odkládaných schůzek, nočních procházek</w:t>
      </w:r>
      <w:r w:rsidR="00AE751F" w:rsidRPr="008D2DAE">
        <w:t xml:space="preserve"> k </w:t>
      </w:r>
      <w:r w:rsidRPr="008D2DAE">
        <w:t>hlídkám na můstku</w:t>
      </w:r>
      <w:r w:rsidR="00AE751F" w:rsidRPr="008D2DAE">
        <w:t xml:space="preserve"> a </w:t>
      </w:r>
      <w:r w:rsidRPr="008D2DAE">
        <w:t>stěží zakrývaných obav</w:t>
      </w:r>
      <w:r w:rsidR="00AE751F" w:rsidRPr="008D2DAE">
        <w:t xml:space="preserve"> z </w:t>
      </w:r>
      <w:r w:rsidRPr="008D2DAE">
        <w:t>toho, co se bude dále dít. (Všechny diskuse</w:t>
      </w:r>
      <w:r w:rsidR="00AE751F" w:rsidRPr="008D2DAE">
        <w:t xml:space="preserve"> o </w:t>
      </w:r>
      <w:r w:rsidRPr="008D2DAE">
        <w:t>další strategii jsme vedli na těchto procházkách kvůli obavám</w:t>
      </w:r>
      <w:r w:rsidR="00AE751F" w:rsidRPr="008D2DAE">
        <w:t xml:space="preserve"> z </w:t>
      </w:r>
      <w:r w:rsidRPr="008D2DAE">
        <w:t>odposlechu.) Měli jsme totiž dojem, že Číňané si možná všechno rozmyslí. Nakonec Čou přijel, ale až kolem 23.15, protože státní večeře skončila pozdě. Ale místo toho, abychom začali připravovat komuniké, jsme další hodinu rozebírali budoucnost Indie</w:t>
      </w:r>
      <w:r w:rsidR="00AE751F" w:rsidRPr="008D2DAE">
        <w:t xml:space="preserve"> a </w:t>
      </w:r>
      <w:r w:rsidRPr="008D2DAE">
        <w:t>Německa. Čou vycházel ze základního názoru, že Indie Čínu</w:t>
      </w:r>
      <w:r w:rsidR="00AE751F" w:rsidRPr="008D2DAE">
        <w:t xml:space="preserve"> v </w:t>
      </w:r>
      <w:r w:rsidRPr="008D2DAE">
        <w:t>roce 1962 napadla. Podle něj velmi hrozilo, že Indie uplatní</w:t>
      </w:r>
      <w:r w:rsidR="00AE751F" w:rsidRPr="008D2DAE">
        <w:t xml:space="preserve"> v </w:t>
      </w:r>
      <w:r w:rsidRPr="008D2DAE">
        <w:t>roce 1971 stejnou politiku</w:t>
      </w:r>
      <w:r w:rsidR="00AE751F" w:rsidRPr="008D2DAE">
        <w:t xml:space="preserve"> i </w:t>
      </w:r>
      <w:r w:rsidRPr="008D2DAE">
        <w:t>proti Pákistánu. Pak řekl, že ho při koncipování oznámení zastoupí Chuang Chua,</w:t>
      </w:r>
      <w:r w:rsidR="00AE751F" w:rsidRPr="008D2DAE">
        <w:t xml:space="preserve"> a </w:t>
      </w:r>
      <w:r w:rsidRPr="008D2DAE">
        <w:t>odjel.</w:t>
      </w:r>
    </w:p>
    <w:p w:rsidR="00AE751F" w:rsidRPr="008D2DAE" w:rsidRDefault="000151F1" w:rsidP="00BF453C">
      <w:pPr>
        <w:pStyle w:val="Textodsazen"/>
      </w:pPr>
      <w:r w:rsidRPr="008D2DAE">
        <w:t>Chuang Chua se ale neukazoval. Nevysvětlitelné čekání bylo</w:t>
      </w:r>
      <w:r w:rsidR="00AE751F" w:rsidRPr="008D2DAE">
        <w:t xml:space="preserve"> o </w:t>
      </w:r>
      <w:r w:rsidRPr="008D2DAE">
        <w:t>to zlověstnější, že jsme nemluvili</w:t>
      </w:r>
      <w:r w:rsidR="00AE751F" w:rsidRPr="008D2DAE">
        <w:t xml:space="preserve"> o </w:t>
      </w:r>
      <w:r w:rsidRPr="008D2DAE">
        <w:t>nějakém dlouhém komuniké, ale pouze</w:t>
      </w:r>
      <w:r w:rsidR="00AE751F" w:rsidRPr="008D2DAE">
        <w:t xml:space="preserve"> o </w:t>
      </w:r>
      <w:r w:rsidRPr="008D2DAE">
        <w:t>prohlášení</w:t>
      </w:r>
      <w:r w:rsidR="00AE751F" w:rsidRPr="008D2DAE">
        <w:t xml:space="preserve"> o </w:t>
      </w:r>
      <w:r w:rsidRPr="008D2DAE">
        <w:t>jednom nebo dvou odstavcích,</w:t>
      </w:r>
      <w:r w:rsidR="00AE751F" w:rsidRPr="008D2DAE">
        <w:t xml:space="preserve"> v </w:t>
      </w:r>
      <w:r w:rsidRPr="008D2DAE">
        <w:t>němž bychom oznámili, že prezident Nixon pojede na návštěvu Číny. Nikdy jsme se nedověděli, zda šlo</w:t>
      </w:r>
      <w:r w:rsidR="00AE751F" w:rsidRPr="008D2DAE">
        <w:t xml:space="preserve"> o </w:t>
      </w:r>
      <w:r w:rsidRPr="008D2DAE">
        <w:t>vědomou taktiku se záměrem nás zneklidnit, nebo zda se konalo zasedání politbyra, zda Mao trval na tom, že zkontroluje obsah rozhovorů, či zda šlo</w:t>
      </w:r>
      <w:r w:rsidR="00AE751F" w:rsidRPr="008D2DAE">
        <w:t xml:space="preserve"> o </w:t>
      </w:r>
      <w:r w:rsidRPr="008D2DAE">
        <w:t>kombinaci všech těchto prvků, což bylo koneckonců nejpravděpodobnější. Nakonec Chuang Chua dorazil, choval se korektně, přátelsky, nenechal se ničím vyvést</w:t>
      </w:r>
      <w:r w:rsidR="00AE751F" w:rsidRPr="008D2DAE">
        <w:t xml:space="preserve"> z </w:t>
      </w:r>
      <w:r w:rsidRPr="008D2DAE">
        <w:t>míry</w:t>
      </w:r>
      <w:r w:rsidR="00AE751F" w:rsidRPr="008D2DAE">
        <w:t xml:space="preserve"> a </w:t>
      </w:r>
      <w:r w:rsidRPr="008D2DAE">
        <w:t>neposkytl jediné slovo vysvětlení.</w:t>
      </w:r>
    </w:p>
    <w:p w:rsidR="00AE751F" w:rsidRPr="008D2DAE" w:rsidRDefault="000151F1" w:rsidP="00BF453C">
      <w:pPr>
        <w:pStyle w:val="Textodsazen"/>
      </w:pPr>
      <w:r w:rsidRPr="008D2DAE">
        <w:t>Chuang Chua</w:t>
      </w:r>
      <w:r w:rsidR="00AE751F" w:rsidRPr="008D2DAE">
        <w:t xml:space="preserve"> s </w:t>
      </w:r>
      <w:r w:rsidRPr="008D2DAE">
        <w:t>sebou přivezl koncept komuniké, který okamžitě vyvolal spor. Číňané</w:t>
      </w:r>
      <w:r w:rsidR="00AE751F" w:rsidRPr="008D2DAE">
        <w:t xml:space="preserve"> v </w:t>
      </w:r>
      <w:r w:rsidRPr="008D2DAE">
        <w:t>něm</w:t>
      </w:r>
      <w:r w:rsidR="00AE751F" w:rsidRPr="008D2DAE">
        <w:t xml:space="preserve"> v </w:t>
      </w:r>
      <w:r w:rsidRPr="008D2DAE">
        <w:t xml:space="preserve">té nejlepší tradici Říše středu naznačovali, že pozvání se </w:t>
      </w:r>
      <w:r w:rsidRPr="008D2DAE">
        <w:lastRenderedPageBreak/>
        <w:t>domáhal Nixon. Cílem jeho návštěvy byla podle Pekingu diskuse</w:t>
      </w:r>
      <w:r w:rsidR="00AE751F" w:rsidRPr="008D2DAE">
        <w:t xml:space="preserve"> o </w:t>
      </w:r>
      <w:r w:rsidRPr="008D2DAE">
        <w:t>Tcha</w:t>
      </w:r>
      <w:r w:rsidR="00AE751F" w:rsidRPr="008D2DAE">
        <w:t>j-w</w:t>
      </w:r>
      <w:r w:rsidRPr="008D2DAE">
        <w:t>anu, jež by posloužila jako předehra</w:t>
      </w:r>
      <w:r w:rsidR="00AE751F" w:rsidRPr="008D2DAE">
        <w:t xml:space="preserve"> k </w:t>
      </w:r>
      <w:r w:rsidRPr="008D2DAE">
        <w:t>normalizaci vztahů. Odmítl jsem ob</w:t>
      </w:r>
      <w:r w:rsidR="00713B09" w:rsidRPr="008D2DAE">
        <w:t>ě</w:t>
      </w:r>
      <w:r w:rsidRPr="008D2DAE">
        <w:t xml:space="preserve"> stanoviska.</w:t>
      </w:r>
    </w:p>
    <w:p w:rsidR="00AE751F" w:rsidRPr="008D2DAE" w:rsidRDefault="000151F1" w:rsidP="00BF453C">
      <w:pPr>
        <w:pStyle w:val="Textodsazen"/>
      </w:pPr>
      <w:r w:rsidRPr="008D2DAE">
        <w:t>Do Pekingu nepojedeme jako prosebníci. Nepřijedeme jen</w:t>
      </w:r>
      <w:r w:rsidR="00AE751F" w:rsidRPr="008D2DAE">
        <w:t xml:space="preserve"> s </w:t>
      </w:r>
      <w:r w:rsidRPr="008D2DAE">
        <w:t>cílem diskutovat</w:t>
      </w:r>
      <w:r w:rsidR="00AE751F" w:rsidRPr="008D2DAE">
        <w:t xml:space="preserve"> o </w:t>
      </w:r>
      <w:r w:rsidRPr="008D2DAE">
        <w:t>Tcha</w:t>
      </w:r>
      <w:r w:rsidR="00AE751F" w:rsidRPr="008D2DAE">
        <w:t>j-w</w:t>
      </w:r>
      <w:r w:rsidRPr="008D2DAE">
        <w:t>anu, nebo dokonce jednoduše usilovat</w:t>
      </w:r>
      <w:r w:rsidR="00AE751F" w:rsidRPr="008D2DAE">
        <w:t xml:space="preserve"> o „</w:t>
      </w:r>
      <w:r w:rsidRPr="008D2DAE">
        <w:t>normalizaci vztahů</w:t>
      </w:r>
      <w:r w:rsidR="00AE751F" w:rsidRPr="008D2DAE">
        <w:t>“</w:t>
      </w:r>
      <w:r w:rsidRPr="008D2DAE">
        <w:t>.</w:t>
      </w:r>
      <w:r w:rsidR="00AE751F" w:rsidRPr="008D2DAE">
        <w:t xml:space="preserve"> V </w:t>
      </w:r>
      <w:r w:rsidRPr="008D2DAE">
        <w:t>komuniké musí být zmínku</w:t>
      </w:r>
      <w:r w:rsidR="00AE751F" w:rsidRPr="008D2DAE">
        <w:t xml:space="preserve"> o </w:t>
      </w:r>
      <w:r w:rsidR="005A181D" w:rsidRPr="008D2DAE">
        <w:t>ostatních</w:t>
      </w:r>
      <w:r w:rsidRPr="008D2DAE">
        <w:t xml:space="preserve"> otázkách společného zájmu. Chuang Chua udělal moudré, praktické</w:t>
      </w:r>
      <w:r w:rsidR="00AE751F" w:rsidRPr="008D2DAE">
        <w:t xml:space="preserve"> a </w:t>
      </w:r>
      <w:r w:rsidRPr="008D2DAE">
        <w:t>charakteristické gesto: navrhl, abychom přestali koncipovat text,</w:t>
      </w:r>
      <w:r w:rsidR="00AE751F" w:rsidRPr="008D2DAE">
        <w:t xml:space="preserve"> a </w:t>
      </w:r>
      <w:r w:rsidRPr="008D2DAE">
        <w:t>upřímně jeden druhému sdělili, co každý</w:t>
      </w:r>
      <w:r w:rsidR="00AE751F" w:rsidRPr="008D2DAE">
        <w:t xml:space="preserve"> z </w:t>
      </w:r>
      <w:r w:rsidRPr="008D2DAE">
        <w:t>nás potřebuje. Ani jedna strana zjevně nechtěla vypadat jako prosebník, obě si přály pozitivní výsledek</w:t>
      </w:r>
      <w:r w:rsidR="00AE751F" w:rsidRPr="008D2DAE">
        <w:t xml:space="preserve"> a </w:t>
      </w:r>
      <w:r w:rsidRPr="008D2DAE">
        <w:t>nebylo</w:t>
      </w:r>
      <w:r w:rsidR="00AE751F" w:rsidRPr="008D2DAE">
        <w:t xml:space="preserve"> v </w:t>
      </w:r>
      <w:r w:rsidRPr="008D2DAE">
        <w:t>zájmu ani jedné</w:t>
      </w:r>
      <w:r w:rsidR="00AE751F" w:rsidRPr="008D2DAE">
        <w:t xml:space="preserve"> z </w:t>
      </w:r>
      <w:r w:rsidRPr="008D2DAE">
        <w:t>nich naznačovat, že agenda je jednostranná. Strávili jsme nad tím dvě hodiny. Vysvětlil jsem naše principiální obavy</w:t>
      </w:r>
      <w:r w:rsidR="00AE751F" w:rsidRPr="008D2DAE">
        <w:t xml:space="preserve"> a </w:t>
      </w:r>
      <w:r w:rsidRPr="008D2DAE">
        <w:t>potřeby dané situací na naší vnitropolitické scéně; nedovolíme, aby zavládl dojem, že jsme se doprošovali pozvání, Tcha</w:t>
      </w:r>
      <w:r w:rsidR="00AE751F" w:rsidRPr="008D2DAE">
        <w:t>j-w</w:t>
      </w:r>
      <w:r w:rsidRPr="008D2DAE">
        <w:t>an nemůže být jediným bodem agendy. Chuang Chua upozornil zase na šokující dopad, který bude mít oznámení na čínské masy. Jen zřídka probíhají jednání tak upřímně,</w:t>
      </w:r>
      <w:r w:rsidR="00AE751F" w:rsidRPr="008D2DAE">
        <w:t xml:space="preserve"> a v </w:t>
      </w:r>
      <w:r w:rsidRPr="008D2DAE">
        <w:t>případě potenciálních protivníků téměř nikdy. Zhruba</w:t>
      </w:r>
      <w:r w:rsidR="00AE751F" w:rsidRPr="008D2DAE">
        <w:t xml:space="preserve"> v </w:t>
      </w:r>
      <w:r w:rsidRPr="008D2DAE">
        <w:t>1.40 Chuang Chua navrhl udělat třicetiminutovou pauzu, při níž by se Číňané pokusili zformulovat text, který by nám vyhovoval,</w:t>
      </w:r>
      <w:r w:rsidR="00AE751F" w:rsidRPr="008D2DAE">
        <w:t xml:space="preserve"> a </w:t>
      </w:r>
      <w:r w:rsidRPr="008D2DAE">
        <w:t>odešel</w:t>
      </w:r>
      <w:r w:rsidR="00AE751F" w:rsidRPr="008D2DAE">
        <w:t xml:space="preserve"> z </w:t>
      </w:r>
      <w:r w:rsidRPr="008D2DAE">
        <w:t>místnosti. My jsme se šli opět projít, pak jsme čekali na návrat Chuanga. Ve 3.00 jsme se dověděli, že Číňané už odjeli</w:t>
      </w:r>
      <w:r w:rsidR="00AE751F" w:rsidRPr="008D2DAE">
        <w:t xml:space="preserve"> a </w:t>
      </w:r>
      <w:r w:rsidRPr="008D2DAE">
        <w:t>že se vrátí až dopoledne</w:t>
      </w:r>
      <w:r w:rsidR="00AE751F" w:rsidRPr="008D2DAE">
        <w:t xml:space="preserve"> v </w:t>
      </w:r>
      <w:r w:rsidRPr="008D2DAE">
        <w:t>9.00.</w:t>
      </w:r>
    </w:p>
    <w:p w:rsidR="00AE751F" w:rsidRPr="008D2DAE" w:rsidRDefault="000151F1" w:rsidP="00BF453C">
      <w:pPr>
        <w:pStyle w:val="Textodsazen"/>
      </w:pPr>
      <w:r w:rsidRPr="008D2DAE">
        <w:t>Znovu jsme se sešli</w:t>
      </w:r>
      <w:r w:rsidR="00AE751F" w:rsidRPr="008D2DAE">
        <w:t xml:space="preserve"> v </w:t>
      </w:r>
      <w:r w:rsidRPr="008D2DAE">
        <w:t>neděli 11. července</w:t>
      </w:r>
      <w:r w:rsidR="00AE751F" w:rsidRPr="008D2DAE">
        <w:t xml:space="preserve"> v </w:t>
      </w:r>
      <w:r w:rsidRPr="008D2DAE">
        <w:t>9.40</w:t>
      </w:r>
      <w:r w:rsidR="00AE751F" w:rsidRPr="008D2DAE">
        <w:t xml:space="preserve"> a </w:t>
      </w:r>
      <w:r w:rsidRPr="008D2DAE">
        <w:t>jednali tři</w:t>
      </w:r>
      <w:r w:rsidR="00AE751F" w:rsidRPr="008D2DAE">
        <w:t xml:space="preserve"> a </w:t>
      </w:r>
      <w:r w:rsidRPr="008D2DAE">
        <w:t>půl hodiny až do pevně stanoveného času mého odletu. Chuang Chua byl stále čínským mluvčím</w:t>
      </w:r>
      <w:r w:rsidR="00AE751F" w:rsidRPr="008D2DAE">
        <w:t xml:space="preserve"> a </w:t>
      </w:r>
      <w:r w:rsidRPr="008D2DAE">
        <w:t>já jsem se dále seznamoval</w:t>
      </w:r>
      <w:r w:rsidR="00AE751F" w:rsidRPr="008D2DAE">
        <w:t xml:space="preserve"> s </w:t>
      </w:r>
      <w:r w:rsidRPr="008D2DAE">
        <w:t xml:space="preserve">čínským vyjednávacím stylem. Jak jsem se zmínil již dříve, jiní vyjednavači ve snaze zapůsobit na své nadřízené nebo veřejnost občas používají </w:t>
      </w:r>
      <w:r w:rsidR="00AE751F" w:rsidRPr="008D2DAE">
        <w:t>„</w:t>
      </w:r>
      <w:r w:rsidRPr="008D2DAE">
        <w:t>salámovou</w:t>
      </w:r>
      <w:r w:rsidR="00AE751F" w:rsidRPr="008D2DAE">
        <w:t>“</w:t>
      </w:r>
      <w:r w:rsidRPr="008D2DAE">
        <w:t xml:space="preserve"> metodu. Zkoušejí odměřovat ústupky po co nejmenších troškách</w:t>
      </w:r>
      <w:r w:rsidR="00AE751F" w:rsidRPr="008D2DAE">
        <w:t xml:space="preserve"> a v </w:t>
      </w:r>
      <w:r w:rsidRPr="008D2DAE">
        <w:t>co nejdelším časovém období. Tento postup vyvolává iluzorní dojem neústupnosti. Ani jedna strana nemůže vědět, které kolečko salámu je poslední,</w:t>
      </w:r>
      <w:r w:rsidR="00AE751F" w:rsidRPr="008D2DAE">
        <w:t xml:space="preserve"> a </w:t>
      </w:r>
      <w:r w:rsidRPr="008D2DAE">
        <w:t>obě to tudíž svádí vyčkávat, jak dopadne celý proces,</w:t>
      </w:r>
      <w:r w:rsidR="00AE751F" w:rsidRPr="008D2DAE">
        <w:t xml:space="preserve"> a </w:t>
      </w:r>
      <w:r w:rsidRPr="008D2DAE">
        <w:t>jednání se ještě více protáhne. Toto vše si vždy vyžádá spoustu energie, času</w:t>
      </w:r>
      <w:r w:rsidR="00AE751F" w:rsidRPr="008D2DAE">
        <w:t xml:space="preserve"> a </w:t>
      </w:r>
      <w:r w:rsidRPr="008D2DAE">
        <w:t>úsilí uspět,</w:t>
      </w:r>
      <w:r w:rsidR="00AE751F" w:rsidRPr="008D2DAE">
        <w:t xml:space="preserve"> a </w:t>
      </w:r>
      <w:r w:rsidRPr="008D2DAE">
        <w:t>proto tlak nevyhnutelně narůstá</w:t>
      </w:r>
      <w:r w:rsidR="00AE751F" w:rsidRPr="008D2DAE">
        <w:t xml:space="preserve"> a </w:t>
      </w:r>
      <w:r w:rsidRPr="008D2DAE">
        <w:t>může se snadno stát, že vyjednavač pak překročí rozumnou hranici. Jednoznačně jsem preferoval vyjednáva</w:t>
      </w:r>
      <w:r w:rsidR="00713B09" w:rsidRPr="008D2DAE">
        <w:t>cí</w:t>
      </w:r>
      <w:r w:rsidRPr="008D2DAE">
        <w:t xml:space="preserve"> styl, který Číňané použili vůči nám</w:t>
      </w:r>
      <w:r w:rsidR="00AE751F" w:rsidRPr="008D2DAE">
        <w:t xml:space="preserve"> a </w:t>
      </w:r>
      <w:r w:rsidRPr="008D2DAE">
        <w:t>do něhož mne Chuang Chua zasvětil toho rána: co nejlépe určit povahu rozumného řešení, udělat to najednou</w:t>
      </w:r>
      <w:r w:rsidR="00AE751F" w:rsidRPr="008D2DAE">
        <w:t xml:space="preserve"> a </w:t>
      </w:r>
      <w:r w:rsidRPr="008D2DAE">
        <w:t xml:space="preserve">pak se této pozice držet. Kdykoli jsem později vedl nějaká jednání, snažil jsem se aplikovat tento přístup. Ten je sice kritizován jako taktika </w:t>
      </w:r>
      <w:r w:rsidR="00AE751F" w:rsidRPr="008D2DAE">
        <w:t>„</w:t>
      </w:r>
      <w:r w:rsidRPr="008D2DAE">
        <w:t>preventivních ústupků</w:t>
      </w:r>
      <w:r w:rsidR="00AE751F" w:rsidRPr="008D2DAE">
        <w:t>“</w:t>
      </w:r>
      <w:r w:rsidRPr="008D2DAE">
        <w:t>, avšak</w:t>
      </w:r>
      <w:r w:rsidR="00AE751F" w:rsidRPr="008D2DAE">
        <w:t xml:space="preserve"> i </w:t>
      </w:r>
      <w:r w:rsidRPr="008D2DAE">
        <w:t>když se počáteční ústupky zdají větší než</w:t>
      </w:r>
      <w:r w:rsidR="00AE751F" w:rsidRPr="008D2DAE">
        <w:t xml:space="preserve"> v </w:t>
      </w:r>
      <w:r w:rsidRPr="008D2DAE">
        <w:t>případě salámové metody,</w:t>
      </w:r>
      <w:r w:rsidR="00AE751F" w:rsidRPr="008D2DAE">
        <w:t xml:space="preserve"> v </w:t>
      </w:r>
      <w:r w:rsidRPr="008D2DAE">
        <w:t>konečném součtu jsou zcela jistě menší. Strategie vycházející ze snahy dosáhnout na jeden zátah obhajitelné pozice jednoznačně definuje stanovisko,</w:t>
      </w:r>
      <w:r w:rsidR="00AE751F" w:rsidRPr="008D2DAE">
        <w:t xml:space="preserve"> z </w:t>
      </w:r>
      <w:r w:rsidRPr="008D2DAE">
        <w:t>kterého se již neustupuje. To se snáze hájí než kumulativní dopad řady nevýznamných kroků dělaných</w:t>
      </w:r>
      <w:r w:rsidR="00AE751F" w:rsidRPr="008D2DAE">
        <w:t xml:space="preserve"> v </w:t>
      </w:r>
      <w:r w:rsidRPr="008D2DAE">
        <w:t>dlouhém časovém rozmezí, při němž vždy hrozí, že procedura zastíní vlastní podstatu věci.</w:t>
      </w:r>
    </w:p>
    <w:p w:rsidR="00AE751F" w:rsidRPr="008D2DAE" w:rsidRDefault="000151F1" w:rsidP="00BF453C">
      <w:pPr>
        <w:pStyle w:val="Textodsazen"/>
      </w:pPr>
      <w:r w:rsidRPr="008D2DAE">
        <w:t>Ať už to bylo tak či onak, Chuang Chua nám předložil dopoledne</w:t>
      </w:r>
      <w:r w:rsidR="00AE751F" w:rsidRPr="008D2DAE">
        <w:t xml:space="preserve"> v </w:t>
      </w:r>
      <w:r w:rsidRPr="008D2DAE">
        <w:t xml:space="preserve">9.40 </w:t>
      </w:r>
      <w:r w:rsidRPr="008D2DAE">
        <w:lastRenderedPageBreak/>
        <w:t>koncept, který natolik naplňoval naše potřeby, že</w:t>
      </w:r>
      <w:r w:rsidR="00AE751F" w:rsidRPr="008D2DAE">
        <w:t xml:space="preserve"> v </w:t>
      </w:r>
      <w:r w:rsidRPr="008D2DAE">
        <w:t>něm stačilo změnit jediné slůvko</w:t>
      </w:r>
      <w:r w:rsidR="00AE751F" w:rsidRPr="008D2DAE">
        <w:t xml:space="preserve"> a </w:t>
      </w:r>
      <w:r w:rsidRPr="008D2DAE">
        <w:t>mohli jsme ho přijmout. Ve skutečnosti bylo štěstí, že jsem navrhl, aby nejprve předložili svou verzi Číňané. Vyhovovala nám více než ta naše. (Obě strany se div nepřetrhly, jak se snažily brát</w:t>
      </w:r>
      <w:r w:rsidR="00AE751F" w:rsidRPr="008D2DAE">
        <w:t xml:space="preserve"> v </w:t>
      </w:r>
      <w:r w:rsidRPr="008D2DAE">
        <w:t>úvahu názory té druhé.) Nixon ji také 15. července přečetl jako společné čínsk</w:t>
      </w:r>
      <w:r w:rsidR="00AE751F" w:rsidRPr="008D2DAE">
        <w:t>o-a</w:t>
      </w:r>
      <w:r w:rsidRPr="008D2DAE">
        <w:t>merické prohlášení.</w:t>
      </w:r>
    </w:p>
    <w:p w:rsidR="00AE751F" w:rsidRPr="008D2DAE" w:rsidRDefault="000151F1" w:rsidP="00BF453C">
      <w:pPr>
        <w:pStyle w:val="Textodsazen"/>
      </w:pPr>
      <w:r w:rsidRPr="008D2DAE">
        <w:t>Jakmile sestavování textu skončilo, znovu se objevil Čou E</w:t>
      </w:r>
      <w:r w:rsidR="00AE751F" w:rsidRPr="008D2DAE">
        <w:t>n-l</w:t>
      </w:r>
      <w:r w:rsidRPr="008D2DAE">
        <w:t>aj, který čekal nablízku. Probírali jsme otázku, jaké kontaktní místo zvolíme pro budoucnost,</w:t>
      </w:r>
      <w:r w:rsidR="00AE751F" w:rsidRPr="008D2DAE">
        <w:t xml:space="preserve"> a </w:t>
      </w:r>
      <w:r w:rsidRPr="008D2DAE">
        <w:t xml:space="preserve">vybrali Paříž </w:t>
      </w:r>
      <w:r w:rsidR="00A76BE3" w:rsidRPr="008D2DAE">
        <w:t>–</w:t>
      </w:r>
      <w:r w:rsidRPr="008D2DAE">
        <w:t xml:space="preserve"> generál Walters bude jednat</w:t>
      </w:r>
      <w:r w:rsidR="00AE751F" w:rsidRPr="008D2DAE">
        <w:t xml:space="preserve"> z </w:t>
      </w:r>
      <w:r w:rsidRPr="008D2DAE">
        <w:t xml:space="preserve">čínským velvyslancem ve Francii Chuang </w:t>
      </w:r>
      <w:r w:rsidR="008F6833" w:rsidRPr="008D2DAE">
        <w:t>Čene</w:t>
      </w:r>
      <w:r w:rsidRPr="008D2DAE">
        <w:t>m. Pak jsm</w:t>
      </w:r>
      <w:r w:rsidR="00713B09" w:rsidRPr="008D2DAE">
        <w:t>e si</w:t>
      </w:r>
      <w:r w:rsidRPr="008D2DAE">
        <w:t xml:space="preserve"> vyměnili předběžné názory na prezidentovu návštěvu. Když jsme už museli ukončit </w:t>
      </w:r>
      <w:r w:rsidR="0043311F" w:rsidRPr="008D2DAE">
        <w:t>jednání</w:t>
      </w:r>
      <w:r w:rsidRPr="008D2DAE">
        <w:t xml:space="preserve">, učinil </w:t>
      </w:r>
      <w:r w:rsidR="00C220D2" w:rsidRPr="008D2DAE">
        <w:t>Čou</w:t>
      </w:r>
      <w:r w:rsidRPr="008D2DAE">
        <w:t xml:space="preserve"> pro něj typické gesto</w:t>
      </w:r>
      <w:r w:rsidR="00AE751F" w:rsidRPr="008D2DAE">
        <w:t xml:space="preserve"> a </w:t>
      </w:r>
      <w:r w:rsidRPr="008D2DAE">
        <w:t>informoval mne</w:t>
      </w:r>
      <w:r w:rsidR="00AE751F" w:rsidRPr="008D2DAE">
        <w:t xml:space="preserve"> o </w:t>
      </w:r>
      <w:r w:rsidRPr="008D2DAE">
        <w:t>aktuálním dění</w:t>
      </w:r>
      <w:r w:rsidR="00AE751F" w:rsidRPr="008D2DAE">
        <w:t xml:space="preserve"> v </w:t>
      </w:r>
      <w:r w:rsidRPr="008D2DAE">
        <w:t>zahraničněpolitické oblasti, od něhož jsem byl odříznut, protože jsem neměl žádné spojen</w:t>
      </w:r>
      <w:r w:rsidR="005A181D" w:rsidRPr="008D2DAE">
        <w:t>í</w:t>
      </w:r>
      <w:r w:rsidRPr="008D2DAE">
        <w:t xml:space="preserve"> se světem.</w:t>
      </w:r>
    </w:p>
    <w:p w:rsidR="00AE751F" w:rsidRPr="008D2DAE" w:rsidRDefault="000151F1" w:rsidP="00BF453C">
      <w:pPr>
        <w:pStyle w:val="Textodsazen"/>
      </w:pPr>
      <w:r w:rsidRPr="008D2DAE">
        <w:t>Rozloučili jsme se Čouem</w:t>
      </w:r>
      <w:r w:rsidR="00AE751F" w:rsidRPr="008D2DAE">
        <w:t xml:space="preserve"> a </w:t>
      </w:r>
      <w:r w:rsidRPr="008D2DAE">
        <w:t>pak jsme zasedli</w:t>
      </w:r>
      <w:r w:rsidR="00AE751F" w:rsidRPr="008D2DAE">
        <w:t xml:space="preserve"> s </w:t>
      </w:r>
      <w:r w:rsidRPr="008D2DAE">
        <w:t>ostatními Číňany</w:t>
      </w:r>
      <w:r w:rsidR="00AE751F" w:rsidRPr="008D2DAE">
        <w:t xml:space="preserve"> k </w:t>
      </w:r>
      <w:r w:rsidRPr="008D2DAE">
        <w:t>poslednímu obědu, který se nesl</w:t>
      </w:r>
      <w:r w:rsidR="00AE751F" w:rsidRPr="008D2DAE">
        <w:t xml:space="preserve"> v </w:t>
      </w:r>
      <w:r w:rsidRPr="008D2DAE">
        <w:t>uvolněné atmosféře. Veškeré napětí zmizelo. Maršál Jie měl obvykle nehnutou tvář, ale nyní se rozplýval</w:t>
      </w:r>
      <w:r w:rsidR="00AE751F" w:rsidRPr="008D2DAE">
        <w:t xml:space="preserve"> v </w:t>
      </w:r>
      <w:r w:rsidRPr="008D2DAE">
        <w:t>úsměvech. Při cestě na letiště mi vyprávěl</w:t>
      </w:r>
      <w:r w:rsidR="00AE751F" w:rsidRPr="008D2DAE">
        <w:t xml:space="preserve"> o </w:t>
      </w:r>
      <w:r w:rsidRPr="008D2DAE">
        <w:t>svém životě. Sloužil jako důstojník</w:t>
      </w:r>
      <w:r w:rsidR="00AE751F" w:rsidRPr="008D2DAE">
        <w:t xml:space="preserve"> v </w:t>
      </w:r>
      <w:r w:rsidRPr="008D2DAE">
        <w:t>Čankajškově armádě, když se doslechl, že</w:t>
      </w:r>
      <w:r w:rsidR="00AE751F" w:rsidRPr="008D2DAE">
        <w:t xml:space="preserve"> v </w:t>
      </w:r>
      <w:r w:rsidRPr="008D2DAE">
        <w:t>horách působí malý Ma</w:t>
      </w:r>
      <w:r w:rsidR="005A181D" w:rsidRPr="008D2DAE">
        <w:t>o</w:t>
      </w:r>
      <w:r w:rsidRPr="008D2DAE">
        <w:t>ův oddíl. Připojil se</w:t>
      </w:r>
      <w:r w:rsidR="00AE751F" w:rsidRPr="008D2DAE">
        <w:t xml:space="preserve"> k </w:t>
      </w:r>
      <w:r w:rsidRPr="008D2DAE">
        <w:t>němu, protože</w:t>
      </w:r>
      <w:r w:rsidR="00AE751F" w:rsidRPr="008D2DAE">
        <w:t xml:space="preserve"> v </w:t>
      </w:r>
      <w:r w:rsidRPr="008D2DAE">
        <w:t>Maovi spatřoval především učitele. Když jsme zajížděli</w:t>
      </w:r>
      <w:r w:rsidR="00AE751F" w:rsidRPr="008D2DAE">
        <w:t xml:space="preserve"> k </w:t>
      </w:r>
      <w:r w:rsidRPr="008D2DAE">
        <w:t>čekajícímu pákistánskému letounu, poznamenal, že nikdo</w:t>
      </w:r>
      <w:r w:rsidR="00AE751F" w:rsidRPr="008D2DAE">
        <w:t xml:space="preserve"> z </w:t>
      </w:r>
      <w:r w:rsidRPr="008D2DAE">
        <w:t>těch, kdo se účastnili Dlouhého pochodu, nikdy ani</w:t>
      </w:r>
      <w:r w:rsidR="00AE751F" w:rsidRPr="008D2DAE">
        <w:t xml:space="preserve"> v </w:t>
      </w:r>
      <w:r w:rsidRPr="008D2DAE">
        <w:t>nejmenším nesnil, že se dožije vítězství. Domnívali se, že bojují kvůli budoucím generacím.</w:t>
      </w:r>
      <w:r w:rsidR="00AE751F" w:rsidRPr="008D2DAE">
        <w:t xml:space="preserve"> A </w:t>
      </w:r>
      <w:r w:rsidRPr="008D2DAE">
        <w:t>pak</w:t>
      </w:r>
      <w:r w:rsidR="00AE751F" w:rsidRPr="008D2DAE">
        <w:t xml:space="preserve"> s </w:t>
      </w:r>
      <w:r w:rsidRPr="008D2DAE">
        <w:t>typickou čínskou schopností udělat</w:t>
      </w:r>
      <w:r w:rsidR="00AE751F" w:rsidRPr="008D2DAE">
        <w:t xml:space="preserve"> z </w:t>
      </w:r>
      <w:r w:rsidRPr="008D2DAE">
        <w:t>pečlivě naplánovaného kroku spontánní záležitost řekl právě</w:t>
      </w:r>
      <w:r w:rsidR="00AE751F" w:rsidRPr="008D2DAE">
        <w:t xml:space="preserve"> v </w:t>
      </w:r>
      <w:r w:rsidRPr="008D2DAE">
        <w:t xml:space="preserve">okamžiku, kdy jsme přijeli ke schůdkům: </w:t>
      </w:r>
      <w:r w:rsidR="00AE751F" w:rsidRPr="008D2DAE">
        <w:t>„A </w:t>
      </w:r>
      <w:r w:rsidRPr="008D2DAE">
        <w:t>přesto jsme tady</w:t>
      </w:r>
      <w:r w:rsidR="00AE751F" w:rsidRPr="008D2DAE">
        <w:t xml:space="preserve"> a </w:t>
      </w:r>
      <w:r w:rsidRPr="008D2DAE">
        <w:t>vy jste tady.</w:t>
      </w:r>
      <w:r w:rsidR="00AE751F" w:rsidRPr="008D2DAE">
        <w:t>“</w:t>
      </w:r>
    </w:p>
    <w:p w:rsidR="00AE751F" w:rsidRPr="008D2DAE" w:rsidRDefault="000151F1" w:rsidP="00BF453C">
      <w:pPr>
        <w:pStyle w:val="Textodsazen"/>
      </w:pPr>
      <w:r w:rsidRPr="008D2DAE">
        <w:t>Žádné líčení mé tajné cesty by nebylo úplné, kdybych se nezmínil</w:t>
      </w:r>
      <w:r w:rsidR="00AE751F" w:rsidRPr="008D2DAE">
        <w:t xml:space="preserve"> o </w:t>
      </w:r>
      <w:r w:rsidRPr="008D2DAE">
        <w:t>příběhu svých košil. Protože jsem si byl vědom složitostí, které nás budou čekat na hektické dvanáctidenní cestě po Asii, požádal jsem svého spolupracovníka Davea Halperina, aby zajistil, že po celou tuto dobu budu mít stranou dvě čisté košile, určené pouze pro návštěvu Pekingu. Bezpochyby jsem Halperinovi tento úkol několikrát připomněl se svou obvyklou neodbytností. Když pákistánský letoun odstartoval</w:t>
      </w:r>
      <w:r w:rsidR="00AE751F" w:rsidRPr="008D2DAE">
        <w:t xml:space="preserve"> z </w:t>
      </w:r>
      <w:r w:rsidRPr="008D2DAE">
        <w:t>Čaklaly</w:t>
      </w:r>
      <w:r w:rsidR="00AE751F" w:rsidRPr="008D2DAE">
        <w:t xml:space="preserve"> a </w:t>
      </w:r>
      <w:r w:rsidRPr="008D2DAE">
        <w:t>stoupal</w:t>
      </w:r>
      <w:r w:rsidR="00AE751F" w:rsidRPr="008D2DAE">
        <w:t xml:space="preserve"> k </w:t>
      </w:r>
      <w:r w:rsidRPr="008D2DAE">
        <w:t>Himálaji, udělalo se Halperinovi, který se vracel</w:t>
      </w:r>
      <w:r w:rsidR="00AE751F" w:rsidRPr="008D2DAE">
        <w:t xml:space="preserve"> s </w:t>
      </w:r>
      <w:r w:rsidRPr="008D2DAE">
        <w:t>členy mé ochranky do horského sídla, fyzicky špatně, neboť si uvědomil, že dával košile stranou tak pečlivě, že jsem si je nemohl zabalit. Já jsem</w:t>
      </w:r>
      <w:r w:rsidR="00AE751F" w:rsidRPr="008D2DAE">
        <w:t xml:space="preserve"> v </w:t>
      </w:r>
      <w:r w:rsidRPr="008D2DAE">
        <w:t>letadle dostal téměř šok, když jsem si chtěl před příletem do Pekingu převléci košili.</w:t>
      </w:r>
      <w:r w:rsidR="00AE751F" w:rsidRPr="008D2DAE">
        <w:t xml:space="preserve"> V </w:t>
      </w:r>
      <w:r w:rsidRPr="008D2DAE">
        <w:t>tu chvíli jsem</w:t>
      </w:r>
      <w:r w:rsidR="00AE751F" w:rsidRPr="008D2DAE">
        <w:t xml:space="preserve"> o </w:t>
      </w:r>
      <w:r w:rsidRPr="008D2DAE">
        <w:t>Halperinovi mluvil</w:t>
      </w:r>
      <w:r w:rsidR="00AE751F" w:rsidRPr="008D2DAE">
        <w:t xml:space="preserve"> s </w:t>
      </w:r>
      <w:r w:rsidRPr="008D2DAE">
        <w:t>poněkud menšími sympatiemi, než jaké jsem</w:t>
      </w:r>
      <w:r w:rsidR="00AE751F" w:rsidRPr="008D2DAE">
        <w:t xml:space="preserve"> k </w:t>
      </w:r>
      <w:r w:rsidRPr="008D2DAE">
        <w:t>němu ve skutečnosti cítil.</w:t>
      </w:r>
      <w:r w:rsidR="00AE751F" w:rsidRPr="008D2DAE">
        <w:t xml:space="preserve"> V </w:t>
      </w:r>
      <w:r w:rsidRPr="008D2DAE">
        <w:t xml:space="preserve">zoufalství jsem si půjčil nějaké bílé košile od Johna Holdridge </w:t>
      </w:r>
      <w:r w:rsidR="00A76BE3" w:rsidRPr="008D2DAE">
        <w:t>–</w:t>
      </w:r>
      <w:r w:rsidRPr="008D2DAE">
        <w:t xml:space="preserve"> metr devadesát vysokého absolventa West Pointu, jehož postava se neshodovala</w:t>
      </w:r>
      <w:r w:rsidR="00AE751F" w:rsidRPr="008D2DAE">
        <w:t xml:space="preserve"> s </w:t>
      </w:r>
      <w:r w:rsidRPr="008D2DAE">
        <w:t>mým poněkud objemnějším tělem. Na fotografiích naší skupiny, které pro nás pořídili Číňané při prohlídce Zakázaného města, na nichž jsme všichni</w:t>
      </w:r>
      <w:r w:rsidR="00AE751F" w:rsidRPr="008D2DAE">
        <w:t xml:space="preserve"> v </w:t>
      </w:r>
      <w:r w:rsidRPr="008D2DAE">
        <w:t>košilích, se záhadně usmívám</w:t>
      </w:r>
      <w:r w:rsidR="00AE751F" w:rsidRPr="008D2DAE">
        <w:t xml:space="preserve"> a </w:t>
      </w:r>
      <w:r w:rsidRPr="008D2DAE">
        <w:t xml:space="preserve">působím dojmem, že nemám žádný krk. Přílišná velikost mé košile je přitom to nejmenší. Protože košile, jež jsem si </w:t>
      </w:r>
      <w:r w:rsidRPr="008D2DAE">
        <w:lastRenderedPageBreak/>
        <w:t>půjčil, patřily člověku, který dlouho pracoval</w:t>
      </w:r>
      <w:r w:rsidR="00AE751F" w:rsidRPr="008D2DAE">
        <w:t xml:space="preserve"> v </w:t>
      </w:r>
      <w:r w:rsidRPr="008D2DAE">
        <w:t xml:space="preserve">Asii, honosily se prominentní značkou </w:t>
      </w:r>
      <w:r w:rsidR="00AE751F" w:rsidRPr="008D2DAE">
        <w:t>„</w:t>
      </w:r>
      <w:r w:rsidRPr="008D2DAE">
        <w:t>Made in Taiwan</w:t>
      </w:r>
      <w:r w:rsidR="00AE751F" w:rsidRPr="008D2DAE">
        <w:t>“</w:t>
      </w:r>
      <w:r w:rsidRPr="008D2DAE">
        <w:t>. Mluvil jsem čistou pravdu, když jsem svým hostitelům říkal, že Tcha</w:t>
      </w:r>
      <w:r w:rsidR="00AE751F" w:rsidRPr="008D2DAE">
        <w:t>j-w</w:t>
      </w:r>
      <w:r w:rsidRPr="008D2DAE">
        <w:t>an je záležitost mně velmi blízká.</w:t>
      </w:r>
    </w:p>
    <w:p w:rsidR="00AE751F" w:rsidRPr="008D2DAE" w:rsidRDefault="000151F1" w:rsidP="00BF453C">
      <w:pPr>
        <w:pStyle w:val="Textodsazen"/>
      </w:pPr>
      <w:r w:rsidRPr="008D2DAE">
        <w:t>Pak tu ještě byla ta dramatická věc</w:t>
      </w:r>
      <w:r w:rsidR="00AE751F" w:rsidRPr="008D2DAE">
        <w:t xml:space="preserve"> s </w:t>
      </w:r>
      <w:r w:rsidRPr="008D2DAE">
        <w:t>Jamesem Restonem. Scotty Reston, který vyvolal takové obavy</w:t>
      </w:r>
      <w:r w:rsidR="00AE751F" w:rsidRPr="008D2DAE">
        <w:t xml:space="preserve"> v </w:t>
      </w:r>
      <w:r w:rsidRPr="008D2DAE">
        <w:t>Bílém domě, pro Číňany přirozeně nepředstavoval žádný problém. Do jižní Číny dorazil se svou ženou 8. července, den předtím, než jsem přiletěl do Pekingu.</w:t>
      </w:r>
      <w:r w:rsidR="00AE751F" w:rsidRPr="008D2DAE">
        <w:t xml:space="preserve"> V </w:t>
      </w:r>
      <w:r w:rsidRPr="008D2DAE">
        <w:t>Kantonu je jejich oficiální průvodce informoval</w:t>
      </w:r>
      <w:r w:rsidR="00AE751F" w:rsidRPr="008D2DAE">
        <w:t xml:space="preserve"> o „</w:t>
      </w:r>
      <w:r w:rsidRPr="008D2DAE">
        <w:t>změně plánu</w:t>
      </w:r>
      <w:r w:rsidR="00AE751F" w:rsidRPr="008D2DAE">
        <w:t>“</w:t>
      </w:r>
      <w:r w:rsidRPr="008D2DAE">
        <w:t>: měli zůstat</w:t>
      </w:r>
      <w:r w:rsidR="00AE751F" w:rsidRPr="008D2DAE">
        <w:t xml:space="preserve"> v </w:t>
      </w:r>
      <w:r w:rsidRPr="008D2DAE">
        <w:t>kantonské oblasti dva dny</w:t>
      </w:r>
      <w:r w:rsidR="00AE751F" w:rsidRPr="008D2DAE">
        <w:t xml:space="preserve"> a </w:t>
      </w:r>
      <w:r w:rsidRPr="008D2DAE">
        <w:t>pak večer 10. července odjet do Pekingu vlakem. Do hlavního města by tak přijeli ráno 12. července. Reston protestoval</w:t>
      </w:r>
      <w:r w:rsidR="00AE751F" w:rsidRPr="008D2DAE">
        <w:t xml:space="preserve"> a </w:t>
      </w:r>
      <w:r w:rsidRPr="008D2DAE">
        <w:t xml:space="preserve">žádal okamžitý odlet do Pekingu. Ale deník </w:t>
      </w:r>
      <w:r w:rsidRPr="008D2DAE">
        <w:rPr>
          <w:i/>
        </w:rPr>
        <w:t>The New York Times</w:t>
      </w:r>
      <w:r w:rsidRPr="008D2DAE">
        <w:t xml:space="preserve"> nevyvolával</w:t>
      </w:r>
      <w:r w:rsidR="00AE751F" w:rsidRPr="008D2DAE">
        <w:t xml:space="preserve"> v </w:t>
      </w:r>
      <w:r w:rsidRPr="008D2DAE">
        <w:t>Číně stejnou hrůzu jako ve Washingtonu. Reston se dověděl, že nic takového nepřichází</w:t>
      </w:r>
      <w:r w:rsidR="00AE751F" w:rsidRPr="008D2DAE">
        <w:t xml:space="preserve"> v </w:t>
      </w:r>
      <w:r w:rsidRPr="008D2DAE">
        <w:t>úvahu. Čou E</w:t>
      </w:r>
      <w:r w:rsidR="00AE751F" w:rsidRPr="008D2DAE">
        <w:t>n-l</w:t>
      </w:r>
      <w:r w:rsidRPr="008D2DAE">
        <w:t>aj mne 10. července radostně informoval, že Reston jede osobním vlakem, který bude mít vhodně zpoždění, takže do Pekingu přijede až dlouho po mém odletu.</w:t>
      </w:r>
    </w:p>
    <w:p w:rsidR="00AE751F" w:rsidRPr="008D2DAE" w:rsidRDefault="000151F1" w:rsidP="00BF453C">
      <w:pPr>
        <w:pStyle w:val="Textodsazen"/>
      </w:pPr>
      <w:r w:rsidRPr="008D2DAE">
        <w:t>Reston se ráno 15. července, kdy měla být oficiálně oznámena má cesta, dověděl, že jsem byl</w:t>
      </w:r>
      <w:r w:rsidR="00AE751F" w:rsidRPr="008D2DAE">
        <w:t xml:space="preserve"> v </w:t>
      </w:r>
      <w:r w:rsidRPr="008D2DAE">
        <w:t xml:space="preserve">Pekingu. To mu způsobilo akutní bolest. </w:t>
      </w:r>
      <w:r w:rsidR="00AE751F" w:rsidRPr="008D2DAE">
        <w:t>„</w:t>
      </w:r>
      <w:r w:rsidRPr="008D2DAE">
        <w:t>Právě</w:t>
      </w:r>
      <w:r w:rsidR="00AE751F" w:rsidRPr="008D2DAE">
        <w:t xml:space="preserve"> v </w:t>
      </w:r>
      <w:r w:rsidRPr="008D2DAE">
        <w:t>tom okamžiku,</w:t>
      </w:r>
      <w:r w:rsidR="00AE751F" w:rsidRPr="008D2DAE">
        <w:t>“</w:t>
      </w:r>
      <w:r w:rsidRPr="008D2DAE">
        <w:t xml:space="preserve"> </w:t>
      </w:r>
      <w:r w:rsidR="005A181D" w:rsidRPr="008D2DAE">
        <w:t>vyprávěl</w:t>
      </w:r>
      <w:r w:rsidRPr="008D2DAE">
        <w:t xml:space="preserve"> později,</w:t>
      </w:r>
      <w:r w:rsidR="00DA4380" w:rsidRPr="008D2DAE">
        <w:rPr>
          <w:rStyle w:val="sloodkazu-konecoddlu"/>
        </w:rPr>
        <w:t>(</w:t>
      </w:r>
      <w:r w:rsidRPr="008D2DAE">
        <w:rPr>
          <w:rStyle w:val="sloodkazu-konecoddlu"/>
        </w:rPr>
        <w:t>1</w:t>
      </w:r>
      <w:r w:rsidR="00DA4380" w:rsidRPr="008D2DAE">
        <w:rPr>
          <w:rStyle w:val="sloodkazu-konecoddlu"/>
        </w:rPr>
        <w:t>)</w:t>
      </w:r>
      <w:r w:rsidRPr="008D2DAE">
        <w:t xml:space="preserve"> </w:t>
      </w:r>
      <w:r w:rsidR="00AE751F" w:rsidRPr="008D2DAE">
        <w:t>„</w:t>
      </w:r>
      <w:r w:rsidRPr="008D2DAE">
        <w:t>mne poprvé zabolelo ve sl</w:t>
      </w:r>
      <w:r w:rsidR="00713B09" w:rsidRPr="008D2DAE">
        <w:t>a</w:t>
      </w:r>
      <w:r w:rsidRPr="008D2DAE">
        <w:t>binách, tak se mi to alespoň nyní zdá. Do večera jsem už měl čtyřicítky teploty</w:t>
      </w:r>
      <w:r w:rsidR="00AE751F" w:rsidRPr="008D2DAE">
        <w:t xml:space="preserve"> a </w:t>
      </w:r>
      <w:r w:rsidRPr="008D2DAE">
        <w:t>blouznil jsem. Viděl jsem pana Kissingera, jak mi jezdí po stropě</w:t>
      </w:r>
      <w:r w:rsidR="00AE751F" w:rsidRPr="008D2DAE">
        <w:t xml:space="preserve"> a </w:t>
      </w:r>
      <w:r w:rsidRPr="008D2DAE">
        <w:t>šklebí se na mne</w:t>
      </w:r>
      <w:r w:rsidR="00AE751F" w:rsidRPr="008D2DAE">
        <w:t xml:space="preserve"> z </w:t>
      </w:r>
      <w:r w:rsidRPr="008D2DAE">
        <w:t>rikši se stříškou.</w:t>
      </w:r>
      <w:r w:rsidR="00AE751F" w:rsidRPr="008D2DAE">
        <w:t>“</w:t>
      </w:r>
      <w:r w:rsidRPr="008D2DAE">
        <w:t xml:space="preserve"> Ukázalo se však, že bolest nezpůsobilo ponížení, které Reston zakusil jako novinář, nýbrž akutní zánět slepého střeva. Jeho apendix mu byl odoperován 17. července</w:t>
      </w:r>
      <w:r w:rsidR="00AE751F" w:rsidRPr="008D2DAE">
        <w:t xml:space="preserve"> v </w:t>
      </w:r>
      <w:r w:rsidRPr="008D2DAE">
        <w:t>pekingské Antiimperialistické nemocnici (tehdy běžný název zařízení postaveného</w:t>
      </w:r>
      <w:r w:rsidR="00AE751F" w:rsidRPr="008D2DAE">
        <w:t xml:space="preserve"> v </w:t>
      </w:r>
      <w:r w:rsidRPr="008D2DAE">
        <w:t>roce 1916 Rockefellerovou nadací</w:t>
      </w:r>
      <w:r w:rsidR="00AE751F" w:rsidRPr="008D2DAE">
        <w:t xml:space="preserve"> a v </w:t>
      </w:r>
      <w:r w:rsidRPr="008D2DAE">
        <w:t>čase Nixonovy návštěvy přejmenovaného na Nemocnici přátelství). Číňané aplikovali akupunkturu</w:t>
      </w:r>
      <w:r w:rsidR="00AE751F" w:rsidRPr="008D2DAE">
        <w:t xml:space="preserve"> a </w:t>
      </w:r>
      <w:r w:rsidRPr="008D2DAE">
        <w:t>napíchali Scottymu do předloktí</w:t>
      </w:r>
      <w:r w:rsidR="00AE751F" w:rsidRPr="008D2DAE">
        <w:t xml:space="preserve"> a </w:t>
      </w:r>
      <w:r w:rsidRPr="008D2DAE">
        <w:t>pod kolena jehlice, aby lépe snášel pooperační stav. Reston ležel</w:t>
      </w:r>
      <w:r w:rsidR="00AE751F" w:rsidRPr="008D2DAE">
        <w:t xml:space="preserve"> v </w:t>
      </w:r>
      <w:r w:rsidRPr="008D2DAE">
        <w:t>posteli, čouhaly</w:t>
      </w:r>
      <w:r w:rsidR="00AE751F" w:rsidRPr="008D2DAE">
        <w:t xml:space="preserve"> z </w:t>
      </w:r>
      <w:r w:rsidRPr="008D2DAE">
        <w:t>něj jehlice, ale žádná léčba, dokonce ani čínská, mu nemohla pomoci od bolesti, kterou cítil, když si uvědomil, že měl na dosah obrovského sólokapra, jenž mu však unikl.</w:t>
      </w:r>
    </w:p>
    <w:p w:rsidR="00AE751F" w:rsidRPr="008D2DAE" w:rsidRDefault="000151F1" w:rsidP="00BF453C">
      <w:pPr>
        <w:pStyle w:val="Textodsazen"/>
      </w:pPr>
      <w:r w:rsidRPr="008D2DAE">
        <w:t>Spolu</w:t>
      </w:r>
      <w:r w:rsidR="00AE751F" w:rsidRPr="008D2DAE">
        <w:t xml:space="preserve"> s </w:t>
      </w:r>
      <w:r w:rsidRPr="008D2DAE">
        <w:t>kolegy jsem odletěl 11. července zpět do Pákistánu. Všichni jsme byli</w:t>
      </w:r>
      <w:r w:rsidR="00AE751F" w:rsidRPr="008D2DAE">
        <w:t xml:space="preserve"> v </w:t>
      </w:r>
      <w:r w:rsidRPr="008D2DAE">
        <w:t>povznesené náladě</w:t>
      </w:r>
      <w:r w:rsidR="00AE751F" w:rsidRPr="008D2DAE">
        <w:t xml:space="preserve"> a </w:t>
      </w:r>
      <w:r w:rsidRPr="008D2DAE">
        <w:t>zkonzumovali jsme poslední dávku čínských jídel, kterou nám poslali do letadla,</w:t>
      </w:r>
      <w:r w:rsidR="00AE751F" w:rsidRPr="008D2DAE">
        <w:t xml:space="preserve"> a </w:t>
      </w:r>
      <w:r w:rsidRPr="008D2DAE">
        <w:t>prohlédli si nejnovější vydání anglické verze spisů předsedy Maa</w:t>
      </w:r>
      <w:r w:rsidR="00AE751F" w:rsidRPr="008D2DAE">
        <w:t xml:space="preserve"> a </w:t>
      </w:r>
      <w:r w:rsidRPr="008D2DAE">
        <w:t>alba</w:t>
      </w:r>
      <w:r w:rsidR="00AE751F" w:rsidRPr="008D2DAE">
        <w:t xml:space="preserve"> s </w:t>
      </w:r>
      <w:r w:rsidRPr="008D2DAE">
        <w:t>fotografiemi</w:t>
      </w:r>
      <w:r w:rsidR="00AE751F" w:rsidRPr="008D2DAE">
        <w:t xml:space="preserve"> z </w:t>
      </w:r>
      <w:r w:rsidRPr="008D2DAE">
        <w:t>naší návštěvy, která pro nás Číňané připravili přes noc.</w:t>
      </w:r>
    </w:p>
    <w:p w:rsidR="00AE751F" w:rsidRPr="008D2DAE" w:rsidRDefault="000151F1" w:rsidP="00BF453C">
      <w:pPr>
        <w:pStyle w:val="Textodsazen"/>
      </w:pPr>
      <w:r w:rsidRPr="008D2DAE">
        <w:t>Ve spolupráci</w:t>
      </w:r>
      <w:r w:rsidR="00AE751F" w:rsidRPr="008D2DAE">
        <w:t xml:space="preserve"> s </w:t>
      </w:r>
      <w:r w:rsidRPr="008D2DAE">
        <w:t>Lordem jsem zkoncipoval zprávu pro prezidenta. Její závěry ukazují, že stav našich myslí byl snad až příliš exaltovaný</w:t>
      </w:r>
      <w:r w:rsidR="00AE751F" w:rsidRPr="008D2DAE">
        <w:t xml:space="preserve"> a </w:t>
      </w:r>
      <w:r w:rsidRPr="008D2DAE">
        <w:t>že jsme nehýřili žádnou velkou skromností:</w:t>
      </w:r>
    </w:p>
    <w:p w:rsidR="00AE751F" w:rsidRPr="008D2DAE" w:rsidRDefault="00AE751F" w:rsidP="00BF453C">
      <w:pPr>
        <w:pStyle w:val="Textodsazen"/>
      </w:pPr>
    </w:p>
    <w:p w:rsidR="00AE751F" w:rsidRPr="008D2DAE" w:rsidRDefault="000151F1" w:rsidP="00626C5B">
      <w:pPr>
        <w:pStyle w:val="Text-cittneodsazen"/>
      </w:pPr>
      <w:r w:rsidRPr="008D2DAE">
        <w:t>Položili jsme základ</w:t>
      </w:r>
      <w:r w:rsidR="00AE751F" w:rsidRPr="008D2DAE">
        <w:t xml:space="preserve"> k </w:t>
      </w:r>
      <w:r w:rsidRPr="008D2DAE">
        <w:t>tomu, abyste vy</w:t>
      </w:r>
      <w:r w:rsidR="00AE751F" w:rsidRPr="008D2DAE">
        <w:t xml:space="preserve"> a </w:t>
      </w:r>
      <w:r w:rsidRPr="008D2DAE">
        <w:t>Mao mohli otevřít novou kapitolu historie.</w:t>
      </w:r>
      <w:r w:rsidR="00AE751F" w:rsidRPr="008D2DAE">
        <w:t xml:space="preserve"> O </w:t>
      </w:r>
      <w:r w:rsidRPr="008D2DAE">
        <w:t>budoucnosti bychom si však neměli dělat velké iluze. Číňany</w:t>
      </w:r>
      <w:r w:rsidR="00AE751F" w:rsidRPr="008D2DAE">
        <w:t xml:space="preserve"> a </w:t>
      </w:r>
      <w:r w:rsidRPr="008D2DAE">
        <w:t>nás dělí hluboce rozdílné názory</w:t>
      </w:r>
      <w:r w:rsidR="00AE751F" w:rsidRPr="008D2DAE">
        <w:t xml:space="preserve"> a </w:t>
      </w:r>
      <w:r w:rsidRPr="008D2DAE">
        <w:t>roky izolace. Před summitem</w:t>
      </w:r>
      <w:r w:rsidR="00AE751F" w:rsidRPr="008D2DAE">
        <w:t xml:space="preserve"> a v </w:t>
      </w:r>
      <w:r w:rsidRPr="008D2DAE">
        <w:t>jeho průběhu budou neústupní</w:t>
      </w:r>
      <w:r w:rsidR="00AE751F" w:rsidRPr="008D2DAE">
        <w:t xml:space="preserve"> v </w:t>
      </w:r>
      <w:r w:rsidRPr="008D2DAE">
        <w:t>otázce Tcha</w:t>
      </w:r>
      <w:r w:rsidR="00AE751F" w:rsidRPr="008D2DAE">
        <w:t>j-w</w:t>
      </w:r>
      <w:r w:rsidRPr="008D2DAE">
        <w:t>anu</w:t>
      </w:r>
      <w:r w:rsidR="00AE751F" w:rsidRPr="008D2DAE">
        <w:t xml:space="preserve"> a </w:t>
      </w:r>
      <w:r w:rsidRPr="008D2DAE">
        <w:t xml:space="preserve">dalších hlavních </w:t>
      </w:r>
      <w:r w:rsidRPr="008D2DAE">
        <w:lastRenderedPageBreak/>
        <w:t>tématech.</w:t>
      </w:r>
      <w:r w:rsidR="00AE751F" w:rsidRPr="008D2DAE">
        <w:t xml:space="preserve"> A </w:t>
      </w:r>
      <w:r w:rsidRPr="008D2DAE">
        <w:t>projeví se jako nesmiřitelní nepřátelé, pokud se naše vztahy pokazí. Hodnotím tyto lidi jako hluboce ideologické, téměř fanatické, pokud jde</w:t>
      </w:r>
      <w:r w:rsidR="00AE751F" w:rsidRPr="008D2DAE">
        <w:t xml:space="preserve"> o </w:t>
      </w:r>
      <w:r w:rsidRPr="008D2DAE">
        <w:t>intenzitu jejich víry. Současně však ukazují vnitřní jistotu, jež jim umožňuje</w:t>
      </w:r>
      <w:r w:rsidR="00AE751F" w:rsidRPr="008D2DAE">
        <w:t xml:space="preserve"> v </w:t>
      </w:r>
      <w:r w:rsidRPr="008D2DAE">
        <w:t>rámci jejich zásad být úzkostlivě přesnými</w:t>
      </w:r>
      <w:r w:rsidR="00AE751F" w:rsidRPr="008D2DAE">
        <w:t xml:space="preserve"> a </w:t>
      </w:r>
      <w:r w:rsidRPr="008D2DAE">
        <w:t>spolehlivými partnery při jednání</w:t>
      </w:r>
      <w:r w:rsidR="00AE751F" w:rsidRPr="008D2DAE">
        <w:t xml:space="preserve"> s </w:t>
      </w:r>
      <w:r w:rsidRPr="008D2DAE">
        <w:t>ostatními.</w:t>
      </w:r>
    </w:p>
    <w:p w:rsidR="00AE751F" w:rsidRPr="008D2DAE" w:rsidRDefault="000151F1" w:rsidP="00626C5B">
      <w:pPr>
        <w:pStyle w:val="Text-cittodsazen"/>
      </w:pPr>
      <w:r w:rsidRPr="008D2DAE">
        <w:t>Mimoto proces, který jsme nyní nastartovali, způsobí ve světě šokovou vlnu</w:t>
      </w:r>
      <w:r w:rsidR="00A76BE3" w:rsidRPr="008D2DAE">
        <w:t>…</w:t>
      </w:r>
    </w:p>
    <w:p w:rsidR="00AE751F" w:rsidRPr="008D2DAE" w:rsidRDefault="000151F1" w:rsidP="00626C5B">
      <w:pPr>
        <w:pStyle w:val="Text-cittodsazen"/>
      </w:pPr>
      <w:r w:rsidRPr="008D2DAE">
        <w:t xml:space="preserve">Byli jsme si nicméně dobře vědomi těchto rizik, když jsme se vydali tímto směrem. Uvědomovali jsme si také, že nemůžeme přijmout alternativu, kterou máme </w:t>
      </w:r>
      <w:r w:rsidR="00A76BE3" w:rsidRPr="008D2DAE">
        <w:t>–</w:t>
      </w:r>
      <w:r w:rsidRPr="008D2DAE">
        <w:t xml:space="preserve"> tedy že nemůžeme zůstat dále izolováni od národa, jenž představuje jednu čtvrtinu světové populace</w:t>
      </w:r>
      <w:r w:rsidR="00AE751F" w:rsidRPr="008D2DAE">
        <w:t xml:space="preserve"> a </w:t>
      </w:r>
      <w:r w:rsidRPr="008D2DAE">
        <w:t>je nejtalentovanějším na zemi,</w:t>
      </w:r>
      <w:r w:rsidR="00AE751F" w:rsidRPr="008D2DAE">
        <w:t xml:space="preserve"> a </w:t>
      </w:r>
      <w:r w:rsidRPr="008D2DAE">
        <w:t>od země, jež</w:t>
      </w:r>
      <w:r w:rsidR="00AE751F" w:rsidRPr="008D2DAE">
        <w:t xml:space="preserve"> v </w:t>
      </w:r>
      <w:r w:rsidRPr="008D2DAE">
        <w:t>minulosti dosáhla velkých výsledků</w:t>
      </w:r>
      <w:r w:rsidR="00AE751F" w:rsidRPr="008D2DAE">
        <w:t xml:space="preserve"> a </w:t>
      </w:r>
      <w:r w:rsidRPr="008D2DAE">
        <w:t>má do budoucna ohromný potenciál.</w:t>
      </w:r>
    </w:p>
    <w:p w:rsidR="00AE751F" w:rsidRPr="008D2DAE" w:rsidRDefault="000151F1" w:rsidP="00626C5B">
      <w:pPr>
        <w:pStyle w:val="Text-cittodsazen"/>
      </w:pPr>
      <w:r w:rsidRPr="008D2DAE">
        <w:t>Dokonce</w:t>
      </w:r>
      <w:r w:rsidR="00AE751F" w:rsidRPr="008D2DAE">
        <w:t xml:space="preserve"> i </w:t>
      </w:r>
      <w:r w:rsidRPr="008D2DAE">
        <w:t>rizika spojená</w:t>
      </w:r>
      <w:r w:rsidR="00AE751F" w:rsidRPr="008D2DAE">
        <w:t xml:space="preserve"> s </w:t>
      </w:r>
      <w:r w:rsidRPr="008D2DAE">
        <w:t>tímto krokem můžeme zvládnout</w:t>
      </w:r>
      <w:r w:rsidR="00AE751F" w:rsidRPr="008D2DAE">
        <w:t xml:space="preserve"> a </w:t>
      </w:r>
      <w:r w:rsidRPr="008D2DAE">
        <w:t>obrátit</w:t>
      </w:r>
      <w:r w:rsidR="00AE751F" w:rsidRPr="008D2DAE">
        <w:t xml:space="preserve"> v </w:t>
      </w:r>
      <w:r w:rsidRPr="008D2DAE">
        <w:t>náš prospěch, pokud si uchováme pevné nervy</w:t>
      </w:r>
      <w:r w:rsidR="00AE751F" w:rsidRPr="008D2DAE">
        <w:t xml:space="preserve"> a </w:t>
      </w:r>
      <w:r w:rsidRPr="008D2DAE">
        <w:t>budeme provádět naši politiku odpovědně. Sovětskému svazu musíme dát jasně najevo, že konkrétním jednáním</w:t>
      </w:r>
      <w:r w:rsidR="00AE751F" w:rsidRPr="008D2DAE">
        <w:t xml:space="preserve"> s </w:t>
      </w:r>
      <w:r w:rsidRPr="008D2DAE">
        <w:t>ním dále přiřazujeme prioritu. Nebudeme</w:t>
      </w:r>
      <w:r w:rsidR="00AE751F" w:rsidRPr="008D2DAE">
        <w:t xml:space="preserve"> s </w:t>
      </w:r>
      <w:r w:rsidRPr="008D2DAE">
        <w:t>ním jednat</w:t>
      </w:r>
      <w:r w:rsidR="00AE751F" w:rsidRPr="008D2DAE">
        <w:t xml:space="preserve"> v </w:t>
      </w:r>
      <w:r w:rsidRPr="008D2DAE">
        <w:t>tajné shodě proti Číně, ale také nemáme</w:t>
      </w:r>
      <w:r w:rsidR="00AE751F" w:rsidRPr="008D2DAE">
        <w:t xml:space="preserve"> v </w:t>
      </w:r>
      <w:r w:rsidRPr="008D2DAE">
        <w:t>úmyslu jednat</w:t>
      </w:r>
      <w:r w:rsidR="00AE751F" w:rsidRPr="008D2DAE">
        <w:t xml:space="preserve"> v </w:t>
      </w:r>
      <w:r w:rsidRPr="008D2DAE">
        <w:t>tajné shodě</w:t>
      </w:r>
      <w:r w:rsidR="00AE751F" w:rsidRPr="008D2DAE">
        <w:t xml:space="preserve"> s </w:t>
      </w:r>
      <w:r w:rsidRPr="008D2DAE">
        <w:t xml:space="preserve">Čínou proti Sovětům. Pokud budeme svou novou politiku vůči Číně provádět opatrně, může mít ze střednědobého hlediska pozitivní dopad </w:t>
      </w:r>
      <w:r w:rsidR="00083670" w:rsidRPr="008D2DAE">
        <w:t>na</w:t>
      </w:r>
      <w:r w:rsidRPr="008D2DAE">
        <w:t xml:space="preserve"> Moskvu. Co se týče Japonska, je naším úkolem ukázat, že zůstáváme loajální n</w:t>
      </w:r>
      <w:r w:rsidR="00B95DF0" w:rsidRPr="008D2DAE">
        <w:t>ašem</w:t>
      </w:r>
      <w:r w:rsidRPr="008D2DAE">
        <w:t>u</w:t>
      </w:r>
      <w:r w:rsidR="00291FC2" w:rsidRPr="008D2DAE">
        <w:t xml:space="preserve"> </w:t>
      </w:r>
      <w:r w:rsidR="00A76BE3" w:rsidRPr="008D2DAE">
        <w:t>s</w:t>
      </w:r>
      <w:r w:rsidRPr="008D2DAE">
        <w:t>pojenectví</w:t>
      </w:r>
      <w:r w:rsidR="00AE751F" w:rsidRPr="008D2DAE">
        <w:t xml:space="preserve"> a </w:t>
      </w:r>
      <w:r w:rsidRPr="008D2DAE">
        <w:t>že se</w:t>
      </w:r>
      <w:r w:rsidR="00AE751F" w:rsidRPr="008D2DAE">
        <w:t xml:space="preserve"> v </w:t>
      </w:r>
      <w:r w:rsidRPr="008D2DAE">
        <w:t>Asii nezačínáme orientovat na Č</w:t>
      </w:r>
      <w:r w:rsidR="00B95DF0" w:rsidRPr="008D2DAE">
        <w:t>í</w:t>
      </w:r>
      <w:r w:rsidRPr="008D2DAE">
        <w:t>nu.</w:t>
      </w:r>
      <w:r w:rsidR="00AE751F" w:rsidRPr="008D2DAE">
        <w:t xml:space="preserve"> V </w:t>
      </w:r>
      <w:r w:rsidR="005A181D" w:rsidRPr="008D2DAE">
        <w:t>případě</w:t>
      </w:r>
      <w:r w:rsidRPr="008D2DAE">
        <w:t xml:space="preserve"> Tch</w:t>
      </w:r>
      <w:r w:rsidR="00B95DF0" w:rsidRPr="008D2DAE">
        <w:t>a</w:t>
      </w:r>
      <w:r w:rsidR="00AE751F" w:rsidRPr="008D2DAE">
        <w:t>j-w</w:t>
      </w:r>
      <w:r w:rsidR="00B95DF0" w:rsidRPr="008D2DAE">
        <w:t>a</w:t>
      </w:r>
      <w:r w:rsidRPr="008D2DAE">
        <w:t xml:space="preserve">nu můžeme pouze doufat, že omezíme škody, když </w:t>
      </w:r>
      <w:r w:rsidR="00071DC7" w:rsidRPr="008D2DAE">
        <w:t>z</w:t>
      </w:r>
      <w:r w:rsidRPr="008D2DAE">
        <w:t>novu potvrdíme, že</w:t>
      </w:r>
      <w:r w:rsidR="00AE751F" w:rsidRPr="008D2DAE">
        <w:t xml:space="preserve"> s </w:t>
      </w:r>
      <w:r w:rsidRPr="008D2DAE">
        <w:t>n</w:t>
      </w:r>
      <w:r w:rsidR="00291FC2" w:rsidRPr="008D2DAE">
        <w:t>í</w:t>
      </w:r>
      <w:r w:rsidRPr="008D2DAE">
        <w:t>m n</w:t>
      </w:r>
      <w:r w:rsidR="00291FC2" w:rsidRPr="008D2DAE">
        <w:t>ena</w:t>
      </w:r>
      <w:r w:rsidRPr="008D2DAE">
        <w:t>vážeme diplomatické vzt</w:t>
      </w:r>
      <w:r w:rsidR="00291FC2" w:rsidRPr="008D2DAE">
        <w:t>a</w:t>
      </w:r>
      <w:r w:rsidRPr="008D2DAE">
        <w:t>hy</w:t>
      </w:r>
      <w:r w:rsidR="00A76BE3" w:rsidRPr="008D2DAE">
        <w:t>…</w:t>
      </w:r>
    </w:p>
    <w:p w:rsidR="00AE751F" w:rsidRPr="008D2DAE" w:rsidRDefault="000151F1" w:rsidP="00626C5B">
      <w:pPr>
        <w:pStyle w:val="Text-cittodsazen"/>
      </w:pPr>
      <w:r w:rsidRPr="008D2DAE">
        <w:t>Asii</w:t>
      </w:r>
      <w:r w:rsidR="00AE751F" w:rsidRPr="008D2DAE">
        <w:t xml:space="preserve"> a </w:t>
      </w:r>
      <w:r w:rsidRPr="008D2DAE">
        <w:t>světu potřebujeme demonstrovat, že rozšiřujeme záběr své diplomacie způsobem, jenž vůbec nepoškodí zájmy ostatních zemí, naopak jim velmi prospěje.</w:t>
      </w:r>
    </w:p>
    <w:p w:rsidR="00AE751F" w:rsidRPr="008D2DAE" w:rsidRDefault="000151F1" w:rsidP="00626C5B">
      <w:pPr>
        <w:pStyle w:val="Text-cittodsazen"/>
      </w:pPr>
      <w:r w:rsidRPr="008D2DAE">
        <w:t>Jednání</w:t>
      </w:r>
      <w:r w:rsidR="00AE751F" w:rsidRPr="008D2DAE">
        <w:t xml:space="preserve"> s </w:t>
      </w:r>
      <w:r w:rsidRPr="008D2DAE">
        <w:t>Číňany</w:t>
      </w:r>
      <w:r w:rsidR="00AE751F" w:rsidRPr="008D2DAE">
        <w:t xml:space="preserve"> i </w:t>
      </w:r>
      <w:r w:rsidRPr="008D2DAE">
        <w:t>ostatními budou vyžadovat spolehlivost, preciznost</w:t>
      </w:r>
      <w:r w:rsidR="00AE751F" w:rsidRPr="008D2DAE">
        <w:t xml:space="preserve"> a </w:t>
      </w:r>
      <w:r w:rsidRPr="008D2DAE">
        <w:t>obratnost. Pokud dokážeme zvládnout tento proces, způsobíme revoluci.</w:t>
      </w:r>
    </w:p>
    <w:p w:rsidR="00AE751F" w:rsidRPr="008D2DAE" w:rsidRDefault="000151F1" w:rsidP="00D37A2F">
      <w:pPr>
        <w:pStyle w:val="Nadpis3"/>
      </w:pPr>
      <w:bookmarkStart w:id="615" w:name="bookmark145"/>
      <w:bookmarkStart w:id="616" w:name="_Toc384757585"/>
      <w:bookmarkStart w:id="617" w:name="_Toc384757875"/>
      <w:bookmarkStart w:id="618" w:name="_Toc385021681"/>
      <w:r w:rsidRPr="008D2DAE">
        <w:t>Oznámení, jež otřáslo světem</w:t>
      </w:r>
      <w:bookmarkEnd w:id="615"/>
      <w:bookmarkEnd w:id="616"/>
      <w:bookmarkEnd w:id="617"/>
      <w:bookmarkEnd w:id="618"/>
    </w:p>
    <w:p w:rsidR="00AE751F" w:rsidRPr="008D2DAE" w:rsidRDefault="00B95DF0" w:rsidP="0019232C">
      <w:pPr>
        <w:pStyle w:val="Text-neodsazen"/>
      </w:pPr>
      <w:r w:rsidRPr="008D2DAE">
        <w:t>Z</w:t>
      </w:r>
      <w:r w:rsidR="000151F1" w:rsidRPr="008D2DAE">
        <w:t xml:space="preserve">páteční let do Pákistánu se zdál mnohem kratší než cesta do Pekingu. Byli jsme všichni plni radosti </w:t>
      </w:r>
      <w:r w:rsidR="00A76BE3" w:rsidRPr="008D2DAE">
        <w:t>–</w:t>
      </w:r>
      <w:r w:rsidR="000151F1" w:rsidRPr="008D2DAE">
        <w:t xml:space="preserve"> další skupina barbarů podlehla rafinovanému čínskému lichocení</w:t>
      </w:r>
      <w:r w:rsidR="00AE751F" w:rsidRPr="008D2DAE">
        <w:t xml:space="preserve"> a </w:t>
      </w:r>
      <w:r w:rsidR="000151F1" w:rsidRPr="008D2DAE">
        <w:t>pohostinnosti</w:t>
      </w:r>
      <w:r w:rsidR="00AE751F" w:rsidRPr="008D2DAE">
        <w:t xml:space="preserve"> o </w:t>
      </w:r>
      <w:r w:rsidR="000151F1" w:rsidRPr="008D2DAE">
        <w:t>to lstivějším, že vypadaly tak samozřejmě. Všichni jsme souhlasili</w:t>
      </w:r>
      <w:r w:rsidR="00AE751F" w:rsidRPr="008D2DAE">
        <w:t xml:space="preserve"> s </w:t>
      </w:r>
      <w:r w:rsidR="000151F1" w:rsidRPr="008D2DAE">
        <w:t>Čou E</w:t>
      </w:r>
      <w:r w:rsidR="00AE751F" w:rsidRPr="008D2DAE">
        <w:t>n-l</w:t>
      </w:r>
      <w:r w:rsidR="000151F1" w:rsidRPr="008D2DAE">
        <w:t xml:space="preserve">ajem, že oznámení nyní pevně naplánované na následující úterý na 22.30 washingtonského času </w:t>
      </w:r>
      <w:r w:rsidR="00AE751F" w:rsidRPr="008D2DAE">
        <w:t>„</w:t>
      </w:r>
      <w:r w:rsidR="000151F1" w:rsidRPr="008D2DAE">
        <w:t>otřese světem</w:t>
      </w:r>
      <w:r w:rsidR="00AE751F" w:rsidRPr="008D2DAE">
        <w:t>“</w:t>
      </w:r>
      <w:r w:rsidR="000151F1" w:rsidRPr="008D2DAE">
        <w:t>. Nyní si už nedokážu představit, jak jsme mohli vše utajit při postání</w:t>
      </w:r>
      <w:r w:rsidR="00AE751F" w:rsidRPr="008D2DAE">
        <w:t xml:space="preserve"> v </w:t>
      </w:r>
      <w:r w:rsidR="000151F1" w:rsidRPr="008D2DAE">
        <w:t>Pákistánu, když jsme byli obtíženi Maovými sebranými spisy</w:t>
      </w:r>
      <w:r w:rsidR="00AE751F" w:rsidRPr="008D2DAE">
        <w:t xml:space="preserve"> a </w:t>
      </w:r>
      <w:r w:rsidR="000151F1" w:rsidRPr="008D2DAE">
        <w:t>čínskými fotoalby. Možná že bezpečnostní opatření fungují nejlépe, když jde</w:t>
      </w:r>
      <w:r w:rsidR="00AE751F" w:rsidRPr="008D2DAE">
        <w:t xml:space="preserve"> o </w:t>
      </w:r>
      <w:r w:rsidR="000151F1" w:rsidRPr="008D2DAE">
        <w:t>situace, které nikdo nepovažuje za možné.</w:t>
      </w:r>
    </w:p>
    <w:p w:rsidR="00AE751F" w:rsidRPr="008D2DAE" w:rsidRDefault="00AE751F" w:rsidP="00BF453C">
      <w:pPr>
        <w:pStyle w:val="Textodsazen"/>
      </w:pPr>
      <w:r w:rsidRPr="008D2DAE">
        <w:t>V </w:t>
      </w:r>
      <w:r w:rsidR="000151F1" w:rsidRPr="008D2DAE">
        <w:t>armádním sektoru letiště Čaklala jsme přistáli 11. července kolem třetí odpoledne. Čekal tam na nás Sultán Chán, vstřícný</w:t>
      </w:r>
      <w:r w:rsidRPr="008D2DAE">
        <w:t xml:space="preserve"> a </w:t>
      </w:r>
      <w:r w:rsidR="000151F1" w:rsidRPr="008D2DAE">
        <w:t xml:space="preserve">nevtíravý jako vždy, aby </w:t>
      </w:r>
      <w:r w:rsidR="000151F1" w:rsidRPr="008D2DAE">
        <w:lastRenderedPageBreak/>
        <w:t>nás uvítal. Jeli jsme oklikou</w:t>
      </w:r>
      <w:r w:rsidRPr="008D2DAE">
        <w:t xml:space="preserve"> k </w:t>
      </w:r>
      <w:r w:rsidR="000151F1" w:rsidRPr="008D2DAE">
        <w:t>silnici</w:t>
      </w:r>
      <w:r w:rsidRPr="008D2DAE">
        <w:t xml:space="preserve"> z </w:t>
      </w:r>
      <w:r w:rsidR="000151F1" w:rsidRPr="008D2DAE">
        <w:t>Murree</w:t>
      </w:r>
      <w:r w:rsidRPr="008D2DAE">
        <w:t xml:space="preserve"> a </w:t>
      </w:r>
      <w:r w:rsidR="000151F1" w:rsidRPr="008D2DAE">
        <w:t>po ní pak zpátky do Islámábádu, jako bychom se vraceli</w:t>
      </w:r>
      <w:r w:rsidRPr="008D2DAE">
        <w:t xml:space="preserve"> z </w:t>
      </w:r>
      <w:r w:rsidR="000151F1" w:rsidRPr="008D2DAE">
        <w:t>hor. Já jsem vykonal krátkou zdvořilostní návštěvu</w:t>
      </w:r>
      <w:r w:rsidRPr="008D2DAE">
        <w:t xml:space="preserve"> a </w:t>
      </w:r>
      <w:r w:rsidR="000151F1" w:rsidRPr="008D2DAE">
        <w:t>Jahjá Chána, který měl dětinskou radost, že zosnoval toto spiknutí. Poděkoval jsem mu za jeho úsilí</w:t>
      </w:r>
      <w:r w:rsidRPr="008D2DAE">
        <w:t xml:space="preserve"> a </w:t>
      </w:r>
      <w:r w:rsidR="000151F1" w:rsidRPr="008D2DAE">
        <w:t>za důvtip,</w:t>
      </w:r>
      <w:r w:rsidRPr="008D2DAE">
        <w:t xml:space="preserve"> s </w:t>
      </w:r>
      <w:r w:rsidR="000151F1" w:rsidRPr="008D2DAE">
        <w:t>kterým vše prováděl.</w:t>
      </w:r>
      <w:r w:rsidRPr="008D2DAE">
        <w:t xml:space="preserve"> O </w:t>
      </w:r>
      <w:r w:rsidR="000151F1" w:rsidRPr="008D2DAE">
        <w:t>pět měsíců později byl Jahjá svržen. Už jsem se</w:t>
      </w:r>
      <w:r w:rsidRPr="008D2DAE">
        <w:t xml:space="preserve"> s </w:t>
      </w:r>
      <w:r w:rsidR="000151F1" w:rsidRPr="008D2DAE">
        <w:t>ním nikdy neměl setkat. Po skončení tohoto rozhovoru jsem se snažil promluvit</w:t>
      </w:r>
      <w:r w:rsidRPr="008D2DAE">
        <w:t xml:space="preserve"> s </w:t>
      </w:r>
      <w:r w:rsidR="000151F1" w:rsidRPr="008D2DAE">
        <w:t>co největším počtem pracovníků velvyslanectví včetně toho člena mé ochranky, který se mnou</w:t>
      </w:r>
      <w:r w:rsidRPr="008D2DAE">
        <w:t xml:space="preserve"> v </w:t>
      </w:r>
      <w:r w:rsidR="000151F1" w:rsidRPr="008D2DAE">
        <w:t>rozporu se všemi regulemi ministerstva zahraničí ztratil kontakt</w:t>
      </w:r>
      <w:r w:rsidRPr="008D2DAE">
        <w:t xml:space="preserve"> a </w:t>
      </w:r>
      <w:r w:rsidR="000151F1" w:rsidRPr="008D2DAE">
        <w:t>stále ještě nepochopil, co se vlastně stalo.</w:t>
      </w:r>
      <w:r w:rsidRPr="008D2DAE">
        <w:t xml:space="preserve"> V </w:t>
      </w:r>
      <w:r w:rsidR="000151F1" w:rsidRPr="008D2DAE">
        <w:t>18.00 jsme již byli zpátky na palubě našeho letadla</w:t>
      </w:r>
      <w:r w:rsidRPr="008D2DAE">
        <w:t xml:space="preserve"> a </w:t>
      </w:r>
      <w:r w:rsidR="000151F1" w:rsidRPr="008D2DAE">
        <w:t>letěli via Teherán do Paříže. Na Le Bourget jsme přistáli dlouho po půlnoci. Tak skončil den, který začal osmnáct hodin předtím jednáním</w:t>
      </w:r>
      <w:r w:rsidRPr="008D2DAE">
        <w:t xml:space="preserve"> s </w:t>
      </w:r>
      <w:r w:rsidR="000151F1" w:rsidRPr="008D2DAE">
        <w:t>Čou E</w:t>
      </w:r>
      <w:r w:rsidRPr="008D2DAE">
        <w:t>n-l</w:t>
      </w:r>
      <w:r w:rsidR="000151F1" w:rsidRPr="008D2DAE">
        <w:t>ajem.</w:t>
      </w:r>
    </w:p>
    <w:p w:rsidR="00AE751F" w:rsidRPr="008D2DAE" w:rsidRDefault="00AE751F" w:rsidP="00BF453C">
      <w:pPr>
        <w:pStyle w:val="Textodsazen"/>
      </w:pPr>
      <w:r w:rsidRPr="008D2DAE">
        <w:t>V </w:t>
      </w:r>
      <w:r w:rsidR="000151F1" w:rsidRPr="008D2DAE">
        <w:t>Paříži se všechna pozornost soustředila na Vietnam. Vietcong právě zveřejnil svůj výroční mírový program,</w:t>
      </w:r>
      <w:r w:rsidRPr="008D2DAE">
        <w:t xml:space="preserve"> v </w:t>
      </w:r>
      <w:r w:rsidR="000151F1" w:rsidRPr="008D2DAE">
        <w:t>němž fakticky volal po svržení jihovietnamské vlády.</w:t>
      </w:r>
      <w:r w:rsidRPr="008D2DAE">
        <w:t xml:space="preserve"> A </w:t>
      </w:r>
      <w:r w:rsidR="000151F1" w:rsidRPr="008D2DAE">
        <w:t>každoroční rituál nátlaku Kongresu</w:t>
      </w:r>
      <w:r w:rsidRPr="008D2DAE">
        <w:t xml:space="preserve"> a </w:t>
      </w:r>
      <w:r w:rsidR="000151F1" w:rsidRPr="008D2DAE">
        <w:t>médií, abychom ukázali flexibilitu, nabíral na síle. Po celé Paříži mne pronásledovali novináři, kteří se nezajímali</w:t>
      </w:r>
      <w:r w:rsidRPr="008D2DAE">
        <w:t xml:space="preserve"> o </w:t>
      </w:r>
      <w:r w:rsidR="000151F1" w:rsidRPr="008D2DAE">
        <w:t>příčinu mých žaludečních potíží</w:t>
      </w:r>
      <w:r w:rsidRPr="008D2DAE">
        <w:t xml:space="preserve"> v </w:t>
      </w:r>
      <w:r w:rsidR="000151F1" w:rsidRPr="008D2DAE">
        <w:t>Pákistánu, ale chtěli zjistit, zda bych se mohl setkat</w:t>
      </w:r>
      <w:r w:rsidRPr="008D2DAE">
        <w:t xml:space="preserve"> s </w:t>
      </w:r>
      <w:r w:rsidR="000151F1" w:rsidRPr="008D2DAE">
        <w:t>Le Duc Them,</w:t>
      </w:r>
      <w:r w:rsidRPr="008D2DAE">
        <w:t xml:space="preserve"> o </w:t>
      </w:r>
      <w:r w:rsidR="000151F1" w:rsidRPr="008D2DAE">
        <w:t>němž se vědělo, že je ve francouzském hlavním městě. Jak se ukázalo, sešli jsme se. David Bruce, vedoucí naší pařížské delegace, vstoupil do našeho velvyslanectví hlavním vchodem</w:t>
      </w:r>
      <w:r w:rsidRPr="008D2DAE">
        <w:t xml:space="preserve"> u </w:t>
      </w:r>
      <w:r w:rsidR="000151F1" w:rsidRPr="008D2DAE">
        <w:t>kterého se mačkali novináři. Oficiálně jsem</w:t>
      </w:r>
      <w:r w:rsidRPr="008D2DAE">
        <w:t xml:space="preserve"> s </w:t>
      </w:r>
      <w:r w:rsidR="000151F1" w:rsidRPr="008D2DAE">
        <w:t>ním měl probrat naši strategii vůči Vietnamu. (Bruce věděl</w:t>
      </w:r>
      <w:r w:rsidRPr="008D2DAE">
        <w:t xml:space="preserve"> o </w:t>
      </w:r>
      <w:r w:rsidR="000151F1" w:rsidRPr="008D2DAE">
        <w:t>mé cestě do Číny</w:t>
      </w:r>
      <w:r w:rsidRPr="008D2DAE">
        <w:t xml:space="preserve"> i o </w:t>
      </w:r>
      <w:r w:rsidR="000151F1" w:rsidRPr="008D2DAE">
        <w:t>tajných jednáních se Severovietnamci.) Já jsem unikl zadní branou jedním</w:t>
      </w:r>
      <w:r w:rsidRPr="008D2DAE">
        <w:t xml:space="preserve"> z </w:t>
      </w:r>
      <w:r w:rsidR="000151F1" w:rsidRPr="008D2DAE">
        <w:t>těch způsobů, které tak efektivně</w:t>
      </w:r>
      <w:r w:rsidRPr="008D2DAE">
        <w:t xml:space="preserve"> a </w:t>
      </w:r>
      <w:r w:rsidR="000151F1" w:rsidRPr="008D2DAE">
        <w:t>nevázaně vypracovával generál Walters (popsaných</w:t>
      </w:r>
      <w:r w:rsidRPr="008D2DAE">
        <w:t xml:space="preserve"> v </w:t>
      </w:r>
      <w:r w:rsidR="000151F1" w:rsidRPr="008D2DAE">
        <w:t xml:space="preserve">kapitole XII). Má tajná schůzka se Severovietnamci </w:t>
      </w:r>
      <w:r w:rsidR="00A75B19" w:rsidRPr="008D2DAE">
        <w:t>t</w:t>
      </w:r>
      <w:r w:rsidR="000151F1" w:rsidRPr="008D2DAE">
        <w:t>rvala tři hodiny</w:t>
      </w:r>
      <w:r w:rsidRPr="008D2DAE">
        <w:t xml:space="preserve"> a </w:t>
      </w:r>
      <w:r w:rsidR="000151F1" w:rsidRPr="008D2DAE">
        <w:t xml:space="preserve">byla nakonec tou nejnadějnější, kterou jsem </w:t>
      </w:r>
      <w:r w:rsidR="00A75B19" w:rsidRPr="008D2DAE">
        <w:t>měl</w:t>
      </w:r>
      <w:r w:rsidR="00A76BE3" w:rsidRPr="008D2DAE">
        <w:t xml:space="preserve">. </w:t>
      </w:r>
      <w:r w:rsidR="000151F1" w:rsidRPr="008D2DAE">
        <w:t>Po několik týdnů jsme si jako</w:t>
      </w:r>
      <w:r w:rsidRPr="008D2DAE">
        <w:t xml:space="preserve"> v </w:t>
      </w:r>
      <w:r w:rsidR="000151F1" w:rsidRPr="008D2DAE">
        <w:t>opojení mysleli, že bychom mohli současně dosáhnout průlomu</w:t>
      </w:r>
      <w:r w:rsidRPr="008D2DAE">
        <w:t xml:space="preserve"> v </w:t>
      </w:r>
      <w:r w:rsidR="000151F1" w:rsidRPr="008D2DAE">
        <w:t>záležitosti války ve Vietnamu</w:t>
      </w:r>
      <w:r w:rsidRPr="008D2DAE">
        <w:t xml:space="preserve"> i v </w:t>
      </w:r>
      <w:r w:rsidR="000151F1" w:rsidRPr="008D2DAE">
        <w:t>našich vztazích</w:t>
      </w:r>
      <w:r w:rsidRPr="008D2DAE">
        <w:t xml:space="preserve"> s </w:t>
      </w:r>
      <w:r w:rsidR="000151F1" w:rsidRPr="008D2DAE">
        <w:t>Čínou. Na cestě</w:t>
      </w:r>
      <w:r w:rsidRPr="008D2DAE">
        <w:t xml:space="preserve"> z </w:t>
      </w:r>
      <w:r w:rsidR="000151F1" w:rsidRPr="008D2DAE">
        <w:t>jednání</w:t>
      </w:r>
      <w:r w:rsidRPr="008D2DAE">
        <w:t xml:space="preserve"> s </w:t>
      </w:r>
      <w:r w:rsidR="000151F1" w:rsidRPr="008D2DAE">
        <w:t>Le Duc Them jsme</w:t>
      </w:r>
      <w:r w:rsidRPr="008D2DAE">
        <w:t xml:space="preserve"> s </w:t>
      </w:r>
      <w:r w:rsidR="000151F1" w:rsidRPr="008D2DAE">
        <w:t>Winstonem Lordem</w:t>
      </w:r>
      <w:r w:rsidRPr="008D2DAE">
        <w:t xml:space="preserve"> s </w:t>
      </w:r>
      <w:r w:rsidR="005A181D" w:rsidRPr="008D2DAE">
        <w:t>nadměrným</w:t>
      </w:r>
      <w:r w:rsidR="000151F1" w:rsidRPr="008D2DAE">
        <w:t xml:space="preserve"> sebevědomím spekulovali, co</w:t>
      </w:r>
      <w:r w:rsidR="00B95DF0" w:rsidRPr="008D2DAE">
        <w:t xml:space="preserve"> </w:t>
      </w:r>
      <w:r w:rsidR="000151F1" w:rsidRPr="008D2DAE">
        <w:t>bude</w:t>
      </w:r>
      <w:r w:rsidRPr="008D2DAE">
        <w:t xml:space="preserve"> z </w:t>
      </w:r>
      <w:r w:rsidR="000151F1" w:rsidRPr="008D2DAE">
        <w:t>historického hlediska považováno za větší úspěch. Když jsem zadními dveřmi proklouzl zpět do ambasády, rozloučil jsem se</w:t>
      </w:r>
      <w:r w:rsidRPr="008D2DAE">
        <w:t xml:space="preserve"> s </w:t>
      </w:r>
      <w:r w:rsidR="000151F1" w:rsidRPr="008D2DAE">
        <w:t>Brucem</w:t>
      </w:r>
      <w:r w:rsidRPr="008D2DAE">
        <w:t xml:space="preserve"> a </w:t>
      </w:r>
      <w:r w:rsidR="000151F1" w:rsidRPr="008D2DAE">
        <w:t>při té příležitosti se nakrátko sešel</w:t>
      </w:r>
      <w:r w:rsidRPr="008D2DAE">
        <w:t xml:space="preserve"> s </w:t>
      </w:r>
      <w:r w:rsidR="000151F1" w:rsidRPr="008D2DAE">
        <w:t>novináři.</w:t>
      </w:r>
    </w:p>
    <w:p w:rsidR="00AE751F" w:rsidRPr="008D2DAE" w:rsidRDefault="000151F1" w:rsidP="00BF453C">
      <w:pPr>
        <w:pStyle w:val="Textodsazen"/>
      </w:pPr>
      <w:r w:rsidRPr="008D2DAE">
        <w:t>Toho dne jsem pak večeřel</w:t>
      </w:r>
      <w:r w:rsidR="00AE751F" w:rsidRPr="008D2DAE">
        <w:t xml:space="preserve"> v </w:t>
      </w:r>
      <w:r w:rsidRPr="008D2DAE">
        <w:t>jedné restauraci</w:t>
      </w:r>
      <w:r w:rsidR="00AE751F" w:rsidRPr="008D2DAE">
        <w:t xml:space="preserve"> s </w:t>
      </w:r>
      <w:r w:rsidRPr="008D2DAE">
        <w:t>Margaret Osmerovou, přitažlivou</w:t>
      </w:r>
      <w:r w:rsidR="00AE751F" w:rsidRPr="008D2DAE">
        <w:t xml:space="preserve"> a </w:t>
      </w:r>
      <w:r w:rsidRPr="008D2DAE">
        <w:t>inteligentní televizní redaktorkou. Nějaká Američanka, jež byla</w:t>
      </w:r>
      <w:r w:rsidR="00AE751F" w:rsidRPr="008D2DAE">
        <w:t xml:space="preserve"> v </w:t>
      </w:r>
      <w:r w:rsidRPr="008D2DAE">
        <w:t>Paříži na dovolené, podlehla náladě té doby</w:t>
      </w:r>
      <w:r w:rsidR="00AE751F" w:rsidRPr="008D2DAE">
        <w:t xml:space="preserve"> a </w:t>
      </w:r>
      <w:r w:rsidRPr="008D2DAE">
        <w:t>začala mne hlasitě kárat: Je to ostuda, že jsem</w:t>
      </w:r>
      <w:r w:rsidR="00AE751F" w:rsidRPr="008D2DAE">
        <w:t xml:space="preserve"> v </w:t>
      </w:r>
      <w:r w:rsidRPr="008D2DAE">
        <w:t>restauraci</w:t>
      </w:r>
      <w:r w:rsidR="00AE751F" w:rsidRPr="008D2DAE">
        <w:t xml:space="preserve"> s </w:t>
      </w:r>
      <w:r w:rsidRPr="008D2DAE">
        <w:t>mladou dámou, když bych měl pracovat pro mír. Pak si mne tam vyzvedl velvyslanec Arthur Watson, který mne zavezl</w:t>
      </w:r>
      <w:r w:rsidR="00AE751F" w:rsidRPr="008D2DAE">
        <w:t xml:space="preserve"> k </w:t>
      </w:r>
      <w:r w:rsidRPr="008D2DAE">
        <w:t>mému letadlu. Čas odletu byl zvolen tak, abych dorazil do San Clemente brzy ráno.</w:t>
      </w:r>
    </w:p>
    <w:p w:rsidR="00AE751F" w:rsidRPr="008D2DAE" w:rsidRDefault="000151F1" w:rsidP="00BF453C">
      <w:pPr>
        <w:pStyle w:val="Textodsazen"/>
      </w:pPr>
      <w:r w:rsidRPr="008D2DAE">
        <w:t>Na letecké základně námořní pěchoty El Toro</w:t>
      </w:r>
      <w:r w:rsidR="00AE751F" w:rsidRPr="008D2DAE">
        <w:t xml:space="preserve"> v </w:t>
      </w:r>
      <w:r w:rsidRPr="008D2DAE">
        <w:t>Kalifornii jsem přistál</w:t>
      </w:r>
      <w:r w:rsidR="00AE751F" w:rsidRPr="008D2DAE">
        <w:t xml:space="preserve"> v </w:t>
      </w:r>
      <w:r w:rsidRPr="008D2DAE">
        <w:t>úterý 13. července</w:t>
      </w:r>
      <w:r w:rsidR="00AE751F" w:rsidRPr="008D2DAE">
        <w:t xml:space="preserve"> v </w:t>
      </w:r>
      <w:r w:rsidRPr="008D2DAE">
        <w:t>7.00. Má cesta kolem světa trvala dvanáct dní. Uvítal mne A</w:t>
      </w:r>
      <w:r w:rsidR="00B95DF0" w:rsidRPr="008D2DAE">
        <w:t>l</w:t>
      </w:r>
      <w:r w:rsidRPr="008D2DAE">
        <w:t xml:space="preserve"> Haig, který statečně</w:t>
      </w:r>
      <w:r w:rsidR="00AE751F" w:rsidRPr="008D2DAE">
        <w:t xml:space="preserve"> a </w:t>
      </w:r>
      <w:r w:rsidRPr="008D2DAE">
        <w:t>schopně držel hrad</w:t>
      </w:r>
      <w:r w:rsidR="00AE751F" w:rsidRPr="008D2DAE">
        <w:t xml:space="preserve"> v </w:t>
      </w:r>
      <w:r w:rsidRPr="008D2DAE">
        <w:t>době mé nepřítomnosti,</w:t>
      </w:r>
      <w:r w:rsidR="00AE751F" w:rsidRPr="008D2DAE">
        <w:t xml:space="preserve"> a </w:t>
      </w:r>
      <w:r w:rsidRPr="008D2DAE">
        <w:t>letěl se mnou helikoptérou zpět do San Clemente. Richard Nixon netrpělivě čekal</w:t>
      </w:r>
      <w:r w:rsidR="00AE751F" w:rsidRPr="008D2DAE">
        <w:t xml:space="preserve"> a </w:t>
      </w:r>
      <w:r w:rsidRPr="008D2DAE">
        <w:t>přistávací plochy.</w:t>
      </w:r>
      <w:r w:rsidR="00AE751F" w:rsidRPr="008D2DAE">
        <w:t xml:space="preserve"> O </w:t>
      </w:r>
      <w:r w:rsidRPr="008D2DAE">
        <w:t xml:space="preserve">úspěchu mé mise se dověděl, když jsem při letu do </w:t>
      </w:r>
      <w:r w:rsidRPr="008D2DAE">
        <w:lastRenderedPageBreak/>
        <w:t>Teheránu poslal telegram</w:t>
      </w:r>
      <w:r w:rsidR="00AE751F" w:rsidRPr="008D2DAE">
        <w:t xml:space="preserve"> s </w:t>
      </w:r>
      <w:r w:rsidRPr="008D2DAE">
        <w:t xml:space="preserve">kódovým slovem. Toto slovo bylo </w:t>
      </w:r>
      <w:r w:rsidR="00AE751F" w:rsidRPr="008D2DAE">
        <w:t>„</w:t>
      </w:r>
      <w:r w:rsidRPr="008D2DAE">
        <w:t>Eureka</w:t>
      </w:r>
      <w:r w:rsidR="00AE751F" w:rsidRPr="008D2DAE">
        <w:t>“ a </w:t>
      </w:r>
      <w:r w:rsidRPr="008D2DAE">
        <w:t>uvedlo ho do takové extáze, že</w:t>
      </w:r>
      <w:r w:rsidR="00AE751F" w:rsidRPr="008D2DAE">
        <w:t xml:space="preserve"> v </w:t>
      </w:r>
      <w:r w:rsidRPr="008D2DAE">
        <w:t>rozporu</w:t>
      </w:r>
      <w:r w:rsidR="00AE751F" w:rsidRPr="008D2DAE">
        <w:t xml:space="preserve"> s </w:t>
      </w:r>
      <w:r w:rsidRPr="008D2DAE">
        <w:t>naším původním ujednáním požadoval okamžité hlášení. Poslal jsem je</w:t>
      </w:r>
      <w:r w:rsidR="00AE751F" w:rsidRPr="008D2DAE">
        <w:t xml:space="preserve"> z </w:t>
      </w:r>
      <w:r w:rsidRPr="008D2DAE">
        <w:t>letadla</w:t>
      </w:r>
      <w:r w:rsidR="00AE751F" w:rsidRPr="008D2DAE">
        <w:t xml:space="preserve"> a </w:t>
      </w:r>
      <w:r w:rsidRPr="008D2DAE">
        <w:t>on mne</w:t>
      </w:r>
      <w:r w:rsidR="00AE751F" w:rsidRPr="008D2DAE">
        <w:t xml:space="preserve"> v </w:t>
      </w:r>
      <w:r w:rsidRPr="008D2DAE">
        <w:t>odpovědi zahrnul díky,</w:t>
      </w:r>
      <w:r w:rsidR="00AE751F" w:rsidRPr="008D2DAE">
        <w:t xml:space="preserve"> a </w:t>
      </w:r>
      <w:r w:rsidRPr="008D2DAE">
        <w:t>dokonce se pokusil</w:t>
      </w:r>
      <w:r w:rsidR="00AE751F" w:rsidRPr="008D2DAE">
        <w:t xml:space="preserve"> o </w:t>
      </w:r>
      <w:r w:rsidRPr="008D2DAE">
        <w:t xml:space="preserve">žert, když mne informoval, že po svém návratu dostanu den volna. Také žádal, abych nejprve poskytl detailní soukromý briefing jemu. Teprve poté se měl dostat do rukou jeho </w:t>
      </w:r>
      <w:r w:rsidR="00AE751F" w:rsidRPr="008D2DAE">
        <w:t>„</w:t>
      </w:r>
      <w:r w:rsidRPr="008D2DAE">
        <w:t>hosta</w:t>
      </w:r>
      <w:r w:rsidR="00AE751F" w:rsidRPr="008D2DAE">
        <w:t>“</w:t>
      </w:r>
      <w:r w:rsidRPr="008D2DAE">
        <w:t xml:space="preserve"> </w:t>
      </w:r>
      <w:r w:rsidR="00A76BE3" w:rsidRPr="008D2DAE">
        <w:t>–</w:t>
      </w:r>
      <w:r w:rsidRPr="008D2DAE">
        <w:t xml:space="preserve"> Haigův krycí výraz pro ministra zahraničí, který byl</w:t>
      </w:r>
      <w:r w:rsidR="00AE751F" w:rsidRPr="008D2DAE">
        <w:t xml:space="preserve"> v </w:t>
      </w:r>
      <w:r w:rsidRPr="008D2DAE">
        <w:t xml:space="preserve">San Clemente </w:t>
      </w:r>
      <w:r w:rsidR="00A76BE3" w:rsidRPr="008D2DAE">
        <w:t>–</w:t>
      </w:r>
      <w:r w:rsidRPr="008D2DAE">
        <w:t xml:space="preserve"> </w:t>
      </w:r>
      <w:r w:rsidR="00AE751F" w:rsidRPr="008D2DAE">
        <w:t>„</w:t>
      </w:r>
      <w:r w:rsidRPr="008D2DAE">
        <w:t>vylepšený</w:t>
      </w:r>
      <w:r w:rsidR="00AE751F" w:rsidRPr="008D2DAE">
        <w:t>“</w:t>
      </w:r>
      <w:r w:rsidRPr="008D2DAE">
        <w:t xml:space="preserve"> záznam událostí. Později jsme si vysloužili velké uznání za dovednost,</w:t>
      </w:r>
      <w:r w:rsidR="00AE751F" w:rsidRPr="008D2DAE">
        <w:t xml:space="preserve"> s </w:t>
      </w:r>
      <w:r w:rsidRPr="008D2DAE">
        <w:t>jakou jsme udrželi tuto událost</w:t>
      </w:r>
      <w:r w:rsidR="00AE751F" w:rsidRPr="008D2DAE">
        <w:t xml:space="preserve"> v </w:t>
      </w:r>
      <w:r w:rsidRPr="008D2DAE">
        <w:t>tajnosti. Když procházím zprávy, které jsme posílali, musím poděkovat naší dobré štěstěně</w:t>
      </w:r>
      <w:r w:rsidR="00AE751F" w:rsidRPr="008D2DAE">
        <w:t xml:space="preserve"> a </w:t>
      </w:r>
      <w:r w:rsidRPr="008D2DAE">
        <w:t>také CIA, která obstarávala spojení</w:t>
      </w:r>
      <w:r w:rsidR="00AE751F" w:rsidRPr="008D2DAE">
        <w:t xml:space="preserve"> a </w:t>
      </w:r>
      <w:r w:rsidRPr="008D2DAE">
        <w:t>dělala to</w:t>
      </w:r>
      <w:r w:rsidR="00AE751F" w:rsidRPr="008D2DAE">
        <w:t xml:space="preserve"> s </w:t>
      </w:r>
      <w:r w:rsidRPr="008D2DAE">
        <w:t>mimořádnou diskrétností.</w:t>
      </w:r>
    </w:p>
    <w:p w:rsidR="00AE751F" w:rsidRPr="008D2DAE" w:rsidRDefault="000151F1" w:rsidP="00BF453C">
      <w:pPr>
        <w:pStyle w:val="Textodsazen"/>
      </w:pPr>
      <w:r w:rsidRPr="008D2DAE">
        <w:t>Čas od 7.20 do 9.30 jsem strávil</w:t>
      </w:r>
      <w:r w:rsidR="00AE751F" w:rsidRPr="008D2DAE">
        <w:t xml:space="preserve"> s </w:t>
      </w:r>
      <w:r w:rsidRPr="008D2DAE">
        <w:t>prezidentem</w:t>
      </w:r>
      <w:r w:rsidR="00AE751F" w:rsidRPr="008D2DAE">
        <w:t xml:space="preserve"> a </w:t>
      </w:r>
      <w:r w:rsidRPr="008D2DAE">
        <w:t>podával jsem mu detailní informace</w:t>
      </w:r>
      <w:r w:rsidR="00AE751F" w:rsidRPr="008D2DAE">
        <w:t xml:space="preserve"> o </w:t>
      </w:r>
      <w:r w:rsidRPr="008D2DAE">
        <w:t>dění</w:t>
      </w:r>
      <w:r w:rsidR="00AE751F" w:rsidRPr="008D2DAE">
        <w:t xml:space="preserve"> a </w:t>
      </w:r>
      <w:r w:rsidRPr="008D2DAE">
        <w:t>dále jsem mu předal dlouhé písemné hlášení. Oba jsme uznávali, že jsme otevřeli naší diplomacii nové příležitosti. Sovětský svaz nevyhnutelně zareaguje, ale domnívali jsme se, že až uplyne určitá doba, bude to vlastně znamenat přínos. Dopad na válku ve Vietnamu by mohl být hluboký. Když jsem odlétal, popřál mi Čou mnoho štěstí</w:t>
      </w:r>
      <w:r w:rsidR="00AE751F" w:rsidRPr="008D2DAE">
        <w:t xml:space="preserve"> v </w:t>
      </w:r>
      <w:r w:rsidRPr="008D2DAE">
        <w:t xml:space="preserve">našich jednáních. Přestože jsem pochyboval, že by čínští vůdci mohli nebo chtěli přímo pomoci, pro Hanoj znamenala má cesta zásadní neúspěch. Zavádějících </w:t>
      </w:r>
      <w:r w:rsidR="00AE751F" w:rsidRPr="008D2DAE">
        <w:t>„</w:t>
      </w:r>
      <w:r w:rsidRPr="008D2DAE">
        <w:t>Sedm bodů</w:t>
      </w:r>
      <w:r w:rsidR="00AE751F" w:rsidRPr="008D2DAE">
        <w:t>“</w:t>
      </w:r>
      <w:r w:rsidRPr="008D2DAE">
        <w:t xml:space="preserve"> Vietcongu zmizí</w:t>
      </w:r>
      <w:r w:rsidR="00AE751F" w:rsidRPr="008D2DAE">
        <w:t xml:space="preserve"> z </w:t>
      </w:r>
      <w:r w:rsidRPr="008D2DAE">
        <w:t>titulních stran</w:t>
      </w:r>
      <w:r w:rsidR="00AE751F" w:rsidRPr="008D2DAE">
        <w:t xml:space="preserve"> a </w:t>
      </w:r>
      <w:r w:rsidRPr="008D2DAE">
        <w:t>tím bude neutralizována kampaň Hanoje, jejímž cílem je rozleptat nás psychologicky</w:t>
      </w:r>
      <w:r w:rsidR="00AE751F" w:rsidRPr="008D2DAE">
        <w:t xml:space="preserve"> a </w:t>
      </w:r>
      <w:r w:rsidRPr="008D2DAE">
        <w:t>zbavit nás podpory veřejnosti. Američané uvidí, že jejich vláda</w:t>
      </w:r>
      <w:r w:rsidR="00A75B19" w:rsidRPr="008D2DAE">
        <w:t xml:space="preserve"> </w:t>
      </w:r>
      <w:r w:rsidRPr="008D2DAE">
        <w:t>je schopna smělých kroků ve své snaze dosáhnout míru. Ve světě to povzbudí všechny lidi, jejichž bezpečnost</w:t>
      </w:r>
      <w:r w:rsidR="00AE751F" w:rsidRPr="008D2DAE">
        <w:t xml:space="preserve"> a </w:t>
      </w:r>
      <w:r w:rsidRPr="008D2DAE">
        <w:t>pokrok závisejí na sebejisté</w:t>
      </w:r>
      <w:r w:rsidR="00AE751F" w:rsidRPr="008D2DAE">
        <w:t xml:space="preserve"> a </w:t>
      </w:r>
      <w:r w:rsidRPr="008D2DAE">
        <w:t>rezolutní Americe. Nutně narazíme na problémy</w:t>
      </w:r>
      <w:r w:rsidR="00AE751F" w:rsidRPr="008D2DAE">
        <w:t xml:space="preserve"> v </w:t>
      </w:r>
      <w:r w:rsidRPr="008D2DAE">
        <w:t>případě Japonska</w:t>
      </w:r>
      <w:r w:rsidR="00AE751F" w:rsidRPr="008D2DAE">
        <w:t xml:space="preserve"> a </w:t>
      </w:r>
      <w:r w:rsidRPr="008D2DAE">
        <w:t>Tcha</w:t>
      </w:r>
      <w:r w:rsidR="00AE751F" w:rsidRPr="008D2DAE">
        <w:t>j-w</w:t>
      </w:r>
      <w:r w:rsidRPr="008D2DAE">
        <w:t>anu. Dříve či později se nám ohlásí, až Peking zahájí diplomatickou ofenzivu. Má cesta nás postavila do situace, kdy budeme moci určoval události</w:t>
      </w:r>
      <w:r w:rsidR="00AE751F" w:rsidRPr="008D2DAE">
        <w:t xml:space="preserve"> a </w:t>
      </w:r>
      <w:r w:rsidRPr="008D2DAE">
        <w:t>nikoli pasivně čekat, jak se vyvinou.</w:t>
      </w:r>
    </w:p>
    <w:p w:rsidR="00AE751F" w:rsidRPr="008D2DAE" w:rsidRDefault="000151F1" w:rsidP="00BF453C">
      <w:pPr>
        <w:pStyle w:val="Textodsazen"/>
      </w:pPr>
      <w:r w:rsidRPr="008D2DAE">
        <w:t>Mluvil jsem</w:t>
      </w:r>
      <w:r w:rsidR="00AE751F" w:rsidRPr="008D2DAE">
        <w:t xml:space="preserve"> s </w:t>
      </w:r>
      <w:r w:rsidRPr="008D2DAE">
        <w:t>prezidentem</w:t>
      </w:r>
      <w:r w:rsidR="00AE751F" w:rsidRPr="008D2DAE">
        <w:t xml:space="preserve"> o </w:t>
      </w:r>
      <w:r w:rsidRPr="008D2DAE">
        <w:t>těchto skutečnostech ve skromné pracovně</w:t>
      </w:r>
      <w:r w:rsidR="00AE751F" w:rsidRPr="008D2DAE">
        <w:t xml:space="preserve"> v </w:t>
      </w:r>
      <w:r w:rsidRPr="008D2DAE">
        <w:t>jeho orlím hnízdě</w:t>
      </w:r>
      <w:r w:rsidR="00AE751F" w:rsidRPr="008D2DAE">
        <w:t xml:space="preserve"> v </w:t>
      </w:r>
      <w:r w:rsidRPr="008D2DAE">
        <w:t>San Clemente,</w:t>
      </w:r>
      <w:r w:rsidR="00AE751F" w:rsidRPr="008D2DAE">
        <w:t xml:space="preserve"> z </w:t>
      </w:r>
      <w:r w:rsidRPr="008D2DAE">
        <w:t>níž byl výhled na nekonečný Pacifik. Člověka to svádělo představov</w:t>
      </w:r>
      <w:r w:rsidR="00A75B19" w:rsidRPr="008D2DAE">
        <w:t>a</w:t>
      </w:r>
      <w:r w:rsidRPr="008D2DAE">
        <w:t>t si da</w:t>
      </w:r>
      <w:r w:rsidR="00A75B19" w:rsidRPr="008D2DAE">
        <w:t>leké</w:t>
      </w:r>
      <w:r w:rsidRPr="008D2DAE">
        <w:t xml:space="preserve"> pobřeží </w:t>
      </w:r>
      <w:r w:rsidR="00117C8D" w:rsidRPr="008D2DAE">
        <w:t>Číny</w:t>
      </w:r>
      <w:r w:rsidRPr="008D2DAE">
        <w:t>, vzdálené tisíce kilometrů.</w:t>
      </w:r>
    </w:p>
    <w:p w:rsidR="00AE751F" w:rsidRPr="008D2DAE" w:rsidRDefault="000151F1" w:rsidP="00BF453C">
      <w:pPr>
        <w:pStyle w:val="Textodsazen"/>
      </w:pPr>
      <w:r w:rsidRPr="008D2DAE">
        <w:t>Asi</w:t>
      </w:r>
      <w:r w:rsidR="00AE751F" w:rsidRPr="008D2DAE">
        <w:t xml:space="preserve"> v </w:t>
      </w:r>
      <w:r w:rsidRPr="008D2DAE">
        <w:t>9.30 se</w:t>
      </w:r>
      <w:r w:rsidR="00AE751F" w:rsidRPr="008D2DAE">
        <w:t xml:space="preserve"> k </w:t>
      </w:r>
      <w:r w:rsidRPr="008D2DAE">
        <w:t>nám připojil H</w:t>
      </w:r>
      <w:r w:rsidR="00B95DF0" w:rsidRPr="008D2DAE">
        <w:t>a</w:t>
      </w:r>
      <w:r w:rsidRPr="008D2DAE">
        <w:t>ldem</w:t>
      </w:r>
      <w:r w:rsidR="00B95DF0" w:rsidRPr="008D2DAE">
        <w:t>a</w:t>
      </w:r>
      <w:r w:rsidRPr="008D2DAE">
        <w:t>n</w:t>
      </w:r>
      <w:r w:rsidR="00AE751F" w:rsidRPr="008D2DAE">
        <w:t xml:space="preserve"> a </w:t>
      </w:r>
      <w:r w:rsidRPr="008D2DAE">
        <w:t>diskuse se zaměřila na pr</w:t>
      </w:r>
      <w:r w:rsidR="00B95DF0" w:rsidRPr="008D2DAE">
        <w:t>a</w:t>
      </w:r>
      <w:r w:rsidRPr="008D2DAE">
        <w:t>ktické záležitosti. Chtěl v</w:t>
      </w:r>
      <w:r w:rsidR="00B95DF0" w:rsidRPr="008D2DAE">
        <w:t>ě</w:t>
      </w:r>
      <w:r w:rsidR="00A75B19" w:rsidRPr="008D2DAE">
        <w:t>dět</w:t>
      </w:r>
      <w:r w:rsidRPr="008D2DAE">
        <w:t>, kolik novinářů bude doprovázet prezidenta. Když se dověděl, že jsem tyto počty neprojedn</w:t>
      </w:r>
      <w:r w:rsidR="00A75B19" w:rsidRPr="008D2DAE">
        <w:t>a</w:t>
      </w:r>
      <w:r w:rsidRPr="008D2DAE">
        <w:t xml:space="preserve">l, choval </w:t>
      </w:r>
      <w:r w:rsidR="00A75B19" w:rsidRPr="008D2DAE">
        <w:t xml:space="preserve">se </w:t>
      </w:r>
      <w:r w:rsidRPr="008D2DAE">
        <w:t>pohrd</w:t>
      </w:r>
      <w:r w:rsidR="00A75B19" w:rsidRPr="008D2DAE">
        <w:t>a</w:t>
      </w:r>
      <w:r w:rsidRPr="008D2DAE">
        <w:t>v</w:t>
      </w:r>
      <w:r w:rsidR="00A75B19" w:rsidRPr="008D2DAE">
        <w:t>ě</w:t>
      </w:r>
      <w:r w:rsidRPr="008D2DAE">
        <w:t>,</w:t>
      </w:r>
      <w:r w:rsidR="00AE751F" w:rsidRPr="008D2DAE">
        <w:t xml:space="preserve"> a </w:t>
      </w:r>
      <w:r w:rsidRPr="008D2DAE">
        <w:t xml:space="preserve">když jsem ho </w:t>
      </w:r>
      <w:r w:rsidR="00A75B19" w:rsidRPr="008D2DAE">
        <w:t>i</w:t>
      </w:r>
      <w:r w:rsidRPr="008D2DAE">
        <w:t>nformoval, že</w:t>
      </w:r>
      <w:r w:rsidR="00B95DF0" w:rsidRPr="008D2DAE">
        <w:t xml:space="preserve"> </w:t>
      </w:r>
      <w:r w:rsidRPr="008D2DAE">
        <w:t>jsem</w:t>
      </w:r>
      <w:r w:rsidR="00AE751F" w:rsidRPr="008D2DAE">
        <w:t xml:space="preserve"> v </w:t>
      </w:r>
      <w:r w:rsidRPr="008D2DAE">
        <w:t>rozhovoru</w:t>
      </w:r>
      <w:r w:rsidR="00AE751F" w:rsidRPr="008D2DAE">
        <w:t xml:space="preserve"> s </w:t>
      </w:r>
      <w:r w:rsidRPr="008D2DAE">
        <w:t>Čou E</w:t>
      </w:r>
      <w:r w:rsidR="00AE751F" w:rsidRPr="008D2DAE">
        <w:t>n-l</w:t>
      </w:r>
      <w:r w:rsidRPr="008D2DAE">
        <w:t>ajem odhadl celkový doprovod prezidenta asi na padesát osob, už vůbec nemohl uvěřit tomu, co slyší. S</w:t>
      </w:r>
      <w:r w:rsidR="00A75B19" w:rsidRPr="008D2DAE">
        <w:t>děl</w:t>
      </w:r>
      <w:r w:rsidRPr="008D2DAE">
        <w:t>il mi, že jen agentů prezidentovy ochranky bude více,</w:t>
      </w:r>
      <w:r w:rsidR="00AE751F" w:rsidRPr="008D2DAE">
        <w:t xml:space="preserve"> o </w:t>
      </w:r>
      <w:r w:rsidRPr="008D2DAE">
        <w:t>novinářích ani nemluvě. Haldeman neviděl žádný důvod dělat historii, pokud nebyla přítomna televize, aby vše odvysílala. To vedlo</w:t>
      </w:r>
      <w:r w:rsidR="00AE751F" w:rsidRPr="008D2DAE">
        <w:t xml:space="preserve"> k </w:t>
      </w:r>
      <w:r w:rsidRPr="008D2DAE">
        <w:t>dlouhému přetahování mezi Nixonem</w:t>
      </w:r>
      <w:r w:rsidR="00AE751F" w:rsidRPr="008D2DAE">
        <w:t xml:space="preserve"> a </w:t>
      </w:r>
      <w:r w:rsidRPr="008D2DAE">
        <w:t>Haldemanem, jak dosáhnout maximální publicity, především</w:t>
      </w:r>
      <w:r w:rsidR="00AE751F" w:rsidRPr="008D2DAE">
        <w:t xml:space="preserve"> v </w:t>
      </w:r>
      <w:r w:rsidRPr="008D2DAE">
        <w:t>televizi,</w:t>
      </w:r>
      <w:r w:rsidR="00AE751F" w:rsidRPr="008D2DAE">
        <w:t xml:space="preserve"> a </w:t>
      </w:r>
      <w:r w:rsidRPr="008D2DAE">
        <w:t>přitom si zachovat určitou kontrolu na tím, kdo poletí. Nixon podléhal neotřesitelné představě, že dokáže donutit tisk, aby se</w:t>
      </w:r>
      <w:r w:rsidR="00AE751F" w:rsidRPr="008D2DAE">
        <w:t xml:space="preserve"> k </w:t>
      </w:r>
      <w:r w:rsidRPr="008D2DAE">
        <w:t>němu choval lépe, pokud bude věnovat zvláštní pozornost těm novinářům, kteří</w:t>
      </w:r>
      <w:r w:rsidR="00AE751F" w:rsidRPr="008D2DAE">
        <w:t xml:space="preserve"> o </w:t>
      </w:r>
      <w:r w:rsidRPr="008D2DAE">
        <w:t xml:space="preserve">něm podle </w:t>
      </w:r>
      <w:r w:rsidRPr="008D2DAE">
        <w:lastRenderedPageBreak/>
        <w:t>jeho názoru psali pravdivě. Není třeba říkat, že toho nikdy nedosáhl. Ani on, ani Haldeman se nikdy nedostali do pozice, kdy by mohli rozhodovat, koho</w:t>
      </w:r>
      <w:r w:rsidR="00AE751F" w:rsidRPr="008D2DAE">
        <w:t xml:space="preserve"> s </w:t>
      </w:r>
      <w:r w:rsidRPr="008D2DAE">
        <w:t>ním média pošlou do Pekingu.</w:t>
      </w:r>
    </w:p>
    <w:p w:rsidR="00AE751F" w:rsidRPr="008D2DAE" w:rsidRDefault="000151F1" w:rsidP="00BF453C">
      <w:pPr>
        <w:pStyle w:val="Textodsazen"/>
      </w:pPr>
      <w:r w:rsidRPr="008D2DAE">
        <w:t>Závažnější byla otázka, jak prezident oznámí společné komuniké. Všechny zásady vědy</w:t>
      </w:r>
      <w:r w:rsidR="00AE751F" w:rsidRPr="008D2DAE">
        <w:t xml:space="preserve"> o </w:t>
      </w:r>
      <w:r w:rsidRPr="008D2DAE">
        <w:t>styku</w:t>
      </w:r>
      <w:r w:rsidR="00AE751F" w:rsidRPr="008D2DAE">
        <w:t xml:space="preserve"> s </w:t>
      </w:r>
      <w:r w:rsidRPr="008D2DAE">
        <w:t>veřejností vyzývaly</w:t>
      </w:r>
      <w:r w:rsidR="00AE751F" w:rsidRPr="008D2DAE">
        <w:t xml:space="preserve"> k </w:t>
      </w:r>
      <w:r w:rsidRPr="008D2DAE">
        <w:t>jednomu</w:t>
      </w:r>
      <w:r w:rsidR="00AE751F" w:rsidRPr="008D2DAE">
        <w:t xml:space="preserve"> z </w:t>
      </w:r>
      <w:r w:rsidRPr="008D2DAE">
        <w:t>těch dramatických, emotivních projevů, které byly pro Nixona charakteristické. Já jsem ostře nesouhlasil. Byli jsme na začátku nových vztahů; čím více je přikrášlíme, tím více ztížíme delikátní diplomacii, která jim bude muset dát základ. Budeme si muset usmířit znepokojené protivníky, bude naší povinností klidnit nervózní přátele. Na všechny tyto záležitosti se dostane, ale</w:t>
      </w:r>
      <w:r w:rsidR="00AE751F" w:rsidRPr="008D2DAE">
        <w:t xml:space="preserve"> v </w:t>
      </w:r>
      <w:r w:rsidRPr="008D2DAE">
        <w:t>tomto počátečním stadiu bychom neměli ani slibovat, ani hodnotit. Nixon by se měl postarat, aby oznámení, jakkoli krátké</w:t>
      </w:r>
      <w:r w:rsidR="00AE751F" w:rsidRPr="008D2DAE">
        <w:t xml:space="preserve"> a </w:t>
      </w:r>
      <w:r w:rsidRPr="008D2DAE">
        <w:t>šroubované, mluvilo samo za sebe. Nixon souhlasil poněkud váhavě, Haldeman jen</w:t>
      </w:r>
      <w:r w:rsidR="00AE751F" w:rsidRPr="008D2DAE">
        <w:t xml:space="preserve"> s </w:t>
      </w:r>
      <w:r w:rsidRPr="008D2DAE">
        <w:t>velkými pochybnostmi. Prezident se však během dne vcítil do atmosféry této příležitosti</w:t>
      </w:r>
      <w:r w:rsidR="00AE751F" w:rsidRPr="008D2DAE">
        <w:t xml:space="preserve"> a </w:t>
      </w:r>
      <w:r w:rsidRPr="008D2DAE">
        <w:t>potenciální dopad stručného, záhadného oznámení</w:t>
      </w:r>
      <w:r w:rsidR="00AE751F" w:rsidRPr="008D2DAE">
        <w:t xml:space="preserve"> v </w:t>
      </w:r>
      <w:r w:rsidRPr="008D2DAE">
        <w:t>něm začal vzbuzovat stále větší nadšení. Spolu</w:t>
      </w:r>
      <w:r w:rsidR="00AE751F" w:rsidRPr="008D2DAE">
        <w:t xml:space="preserve"> s </w:t>
      </w:r>
      <w:r w:rsidRPr="008D2DAE">
        <w:t>Lordem jsem připravil krátký soubor doprovodných komentářů (na které padl můj slíbený den volna). Dva</w:t>
      </w:r>
      <w:r w:rsidR="00AE751F" w:rsidRPr="008D2DAE">
        <w:t xml:space="preserve"> a </w:t>
      </w:r>
      <w:r w:rsidRPr="008D2DAE">
        <w:t>půl roku plánování, práce</w:t>
      </w:r>
      <w:r w:rsidR="00AE751F" w:rsidRPr="008D2DAE">
        <w:t xml:space="preserve"> a </w:t>
      </w:r>
      <w:r w:rsidRPr="008D2DAE">
        <w:t>očekávání se smrsklo do čtyř set slov.</w:t>
      </w:r>
    </w:p>
    <w:p w:rsidR="00AE751F" w:rsidRPr="008D2DAE" w:rsidRDefault="000151F1" w:rsidP="00BF453C">
      <w:pPr>
        <w:pStyle w:val="Textodsazen"/>
      </w:pPr>
      <w:r w:rsidRPr="008D2DAE">
        <w:t>Panovala určitá nejistota, jak sdělit, že prezident promluví</w:t>
      </w:r>
      <w:r w:rsidR="00AE751F" w:rsidRPr="008D2DAE">
        <w:t xml:space="preserve"> v </w:t>
      </w:r>
      <w:r w:rsidRPr="008D2DAE">
        <w:t>televizním přenosu. Jestliže si vyžádá televizní čas, budou všichni samozřejmě spekulovat, že tématem je Vietnam. Následné zklamání, jak se obával Haldeman, by mohlo pokazit dopad prezidentova oznámení. Proto preferoval, aby bylo předem jasně řečeno, že si Nixon přeje oslovit národ</w:t>
      </w:r>
      <w:r w:rsidR="00AE751F" w:rsidRPr="008D2DAE">
        <w:t xml:space="preserve"> v </w:t>
      </w:r>
      <w:r w:rsidRPr="008D2DAE">
        <w:t>souvislosti</w:t>
      </w:r>
      <w:r w:rsidR="00AE751F" w:rsidRPr="008D2DAE">
        <w:t xml:space="preserve"> s </w:t>
      </w:r>
      <w:r w:rsidRPr="008D2DAE">
        <w:t>tématem, které není nijak spojeno</w:t>
      </w:r>
      <w:r w:rsidR="00AE751F" w:rsidRPr="008D2DAE">
        <w:t xml:space="preserve"> s </w:t>
      </w:r>
      <w:r w:rsidRPr="008D2DAE">
        <w:t>Vietnamem. Postavil jsem se proti. Spekulace, které by takové sdělení vyvolalo, by zmařily vlastní záměr. Byl jsem přesvědčen, že se prezident nebude muset omlouvat, až svůj projev skončí.</w:t>
      </w:r>
    </w:p>
    <w:p w:rsidR="00AE751F" w:rsidRPr="008D2DAE" w:rsidRDefault="000151F1" w:rsidP="00BF453C">
      <w:pPr>
        <w:pStyle w:val="Textodsazen"/>
      </w:pPr>
      <w:r w:rsidRPr="008D2DAE">
        <w:t>Nakonec se</w:t>
      </w:r>
      <w:r w:rsidR="00AE751F" w:rsidRPr="008D2DAE">
        <w:t xml:space="preserve"> k </w:t>
      </w:r>
      <w:r w:rsidRPr="008D2DAE">
        <w:t xml:space="preserve">nám připojil Rogers. Dal jsem mu </w:t>
      </w:r>
      <w:r w:rsidR="00AE751F" w:rsidRPr="008D2DAE">
        <w:t>„</w:t>
      </w:r>
      <w:r w:rsidRPr="008D2DAE">
        <w:t>přikrášlenou</w:t>
      </w:r>
      <w:r w:rsidR="00AE751F" w:rsidRPr="008D2DAE">
        <w:t>“</w:t>
      </w:r>
      <w:r w:rsidRPr="008D2DAE">
        <w:t xml:space="preserve"> verzi mé cesty, jak chtěl Nixon. Probírali jsme, jakou roli sehraje</w:t>
      </w:r>
      <w:r w:rsidR="00AE751F" w:rsidRPr="008D2DAE">
        <w:t xml:space="preserve"> v </w:t>
      </w:r>
      <w:r w:rsidRPr="008D2DAE">
        <w:t>nastávajících událostech. Ministerstvo zahraničí by mělo vyrozumět zahraniční vlády. Rogers se chopil svého úkolu</w:t>
      </w:r>
      <w:r w:rsidR="00AE751F" w:rsidRPr="008D2DAE">
        <w:t xml:space="preserve"> a </w:t>
      </w:r>
      <w:r w:rsidRPr="008D2DAE">
        <w:t>počínal si schopně. Připravili jsme scénář: začne</w:t>
      </w:r>
      <w:r w:rsidR="00AE751F" w:rsidRPr="008D2DAE">
        <w:t xml:space="preserve"> s </w:t>
      </w:r>
      <w:r w:rsidRPr="008D2DAE">
        <w:t>Japonskem zhruba hodinu před plánovaným prezidentovým projevem.</w:t>
      </w:r>
    </w:p>
    <w:p w:rsidR="00AE751F" w:rsidRPr="008D2DAE" w:rsidRDefault="000151F1" w:rsidP="00BF453C">
      <w:pPr>
        <w:pStyle w:val="Textodsazen"/>
      </w:pPr>
      <w:r w:rsidRPr="008D2DAE">
        <w:t>Následujících čtyřicet osm hodin jsme strávili</w:t>
      </w:r>
      <w:r w:rsidR="00AE751F" w:rsidRPr="008D2DAE">
        <w:t xml:space="preserve"> v </w:t>
      </w:r>
      <w:r w:rsidRPr="008D2DAE">
        <w:t>obavách, zda dokážeme vše utajit po potřebnou dobu,</w:t>
      </w:r>
      <w:r w:rsidR="00AE751F" w:rsidRPr="008D2DAE">
        <w:t xml:space="preserve"> a </w:t>
      </w:r>
      <w:r w:rsidRPr="008D2DAE">
        <w:t>také jsme zažívali onen stav pomalého střízlivění, který následuje po velkém vypětí. Když jsem sloužil ve vládě, řídily se mé emoce trochu jinými hodinami, než tomu bylo</w:t>
      </w:r>
      <w:r w:rsidR="00AE751F" w:rsidRPr="008D2DAE">
        <w:t xml:space="preserve"> a </w:t>
      </w:r>
      <w:r w:rsidRPr="008D2DAE">
        <w:t>ostatních. Zažíval jsem okamžiky radosti, když začalo být jasné, že nějaká naše snaha pravděpodobně vyústí</w:t>
      </w:r>
      <w:r w:rsidR="00AE751F" w:rsidRPr="008D2DAE">
        <w:t xml:space="preserve"> v </w:t>
      </w:r>
      <w:r w:rsidRPr="008D2DAE">
        <w:t>úspěch. To bylo obvykle nejméně dny, někdy týdny předtím, než se</w:t>
      </w:r>
      <w:r w:rsidR="00AE751F" w:rsidRPr="008D2DAE">
        <w:t xml:space="preserve"> o </w:t>
      </w:r>
      <w:r w:rsidRPr="008D2DAE">
        <w:t>všem dověděla veřejnost</w:t>
      </w:r>
      <w:r w:rsidR="00AE751F" w:rsidRPr="008D2DAE">
        <w:t xml:space="preserve"> a </w:t>
      </w:r>
      <w:r w:rsidRPr="008D2DAE">
        <w:t>také někteří kolegové.</w:t>
      </w:r>
      <w:r w:rsidR="00AE751F" w:rsidRPr="008D2DAE">
        <w:t xml:space="preserve"> V </w:t>
      </w:r>
      <w:r w:rsidRPr="008D2DAE">
        <w:t xml:space="preserve">době, kdy se projevil plný dopad události </w:t>
      </w:r>
      <w:r w:rsidR="00083670" w:rsidRPr="008D2DAE">
        <w:t>na</w:t>
      </w:r>
      <w:r w:rsidRPr="008D2DAE">
        <w:t xml:space="preserve"> veřejnost, jsem se už zabýval další fází.</w:t>
      </w:r>
      <w:r w:rsidR="00AE751F" w:rsidRPr="008D2DAE">
        <w:t xml:space="preserve"> V </w:t>
      </w:r>
      <w:r w:rsidRPr="008D2DAE">
        <w:t>zahraniční politice nejsou žádné tišiny, každý výsledek je vykoupen novým úsilím. Tak tomu také bylo</w:t>
      </w:r>
      <w:r w:rsidR="00AE751F" w:rsidRPr="008D2DAE">
        <w:t xml:space="preserve"> v </w:t>
      </w:r>
      <w:r w:rsidRPr="008D2DAE">
        <w:t>San Clemente</w:t>
      </w:r>
      <w:r w:rsidR="00AE751F" w:rsidRPr="008D2DAE">
        <w:t xml:space="preserve"> v </w:t>
      </w:r>
      <w:r w:rsidRPr="008D2DAE">
        <w:t xml:space="preserve">těch napjatých, přesto však klidných dvou dnech před prezidentovým projevem. Moje kolegy zaměstnávala příprava </w:t>
      </w:r>
      <w:r w:rsidRPr="008D2DAE">
        <w:lastRenderedPageBreak/>
        <w:t>Nixonova vystoupení</w:t>
      </w:r>
      <w:r w:rsidR="00AE751F" w:rsidRPr="008D2DAE">
        <w:t xml:space="preserve"> v </w:t>
      </w:r>
      <w:r w:rsidRPr="008D2DAE">
        <w:t>televizním přenosu. Já jsem trpěl poruchou biorytmu, protože jsem při své cestě překročil příliš rychle několik časových pásem,</w:t>
      </w:r>
      <w:r w:rsidR="00AE751F" w:rsidRPr="008D2DAE">
        <w:t xml:space="preserve"> a </w:t>
      </w:r>
      <w:r w:rsidRPr="008D2DAE">
        <w:t>dále jsem měl stále větší starosti</w:t>
      </w:r>
      <w:r w:rsidR="00AE751F" w:rsidRPr="008D2DAE">
        <w:t xml:space="preserve"> s </w:t>
      </w:r>
      <w:r w:rsidRPr="008D2DAE">
        <w:t>tím, jak zvládneme události, které jsme uvedli do pohybu.</w:t>
      </w:r>
    </w:p>
    <w:p w:rsidR="00AE751F" w:rsidRPr="008D2DAE" w:rsidRDefault="000151F1" w:rsidP="00BF453C">
      <w:pPr>
        <w:pStyle w:val="Textodsazen"/>
      </w:pPr>
      <w:r w:rsidRPr="008D2DAE">
        <w:t>Odpoledne 15. července se Nixon zbavil vlastního napětí prostřednictvím jednoho</w:t>
      </w:r>
      <w:r w:rsidR="00AE751F" w:rsidRPr="008D2DAE">
        <w:t xml:space="preserve"> z </w:t>
      </w:r>
      <w:r w:rsidRPr="008D2DAE">
        <w:t>těch představení, při nichž balancoval na okraji propasti, aby dokázal svou virtuozitu</w:t>
      </w:r>
      <w:r w:rsidR="00AE751F" w:rsidRPr="008D2DAE">
        <w:t xml:space="preserve"> a </w:t>
      </w:r>
      <w:r w:rsidRPr="008D2DAE">
        <w:t>aby navíc pro své potěšení potrápil spolupracovníky. Když se dověděl, že mám poobědvat</w:t>
      </w:r>
      <w:r w:rsidR="00AE751F" w:rsidRPr="008D2DAE">
        <w:t xml:space="preserve"> s </w:t>
      </w:r>
      <w:r w:rsidRPr="008D2DAE">
        <w:t xml:space="preserve">novinářem (londýnského) nedělníku </w:t>
      </w:r>
      <w:r w:rsidRPr="008D2DAE">
        <w:rPr>
          <w:i/>
        </w:rPr>
        <w:t>The Sunday Times</w:t>
      </w:r>
      <w:r w:rsidRPr="008D2DAE">
        <w:t xml:space="preserve"> Henrym Brandonem</w:t>
      </w:r>
      <w:r w:rsidR="00AE751F" w:rsidRPr="008D2DAE">
        <w:t xml:space="preserve"> a </w:t>
      </w:r>
      <w:r w:rsidRPr="008D2DAE">
        <w:t>jeho okouzlující ženou Muffie, pozval oba do své rezidence. Provedl je pokoji</w:t>
      </w:r>
      <w:r w:rsidR="00AE751F" w:rsidRPr="008D2DAE">
        <w:t xml:space="preserve"> a </w:t>
      </w:r>
      <w:r w:rsidRPr="008D2DAE">
        <w:t>při procházce zahradou trousil tajemné narážky, zatímco na mne šly mrákoty, že na poslední chvíli prozradí naše tajemství. Nixon hovořil zasněně</w:t>
      </w:r>
      <w:r w:rsidR="00AE751F" w:rsidRPr="008D2DAE">
        <w:t xml:space="preserve"> o </w:t>
      </w:r>
      <w:r w:rsidRPr="008D2DAE">
        <w:t>Číně daleko proti nám na druhé straně Pacifiku,</w:t>
      </w:r>
      <w:r w:rsidR="00AE751F" w:rsidRPr="008D2DAE">
        <w:t xml:space="preserve"> o </w:t>
      </w:r>
      <w:r w:rsidRPr="008D2DAE">
        <w:t>potřebě navázání nových vztahů</w:t>
      </w:r>
      <w:r w:rsidR="00AE751F" w:rsidRPr="008D2DAE">
        <w:t xml:space="preserve"> a o </w:t>
      </w:r>
      <w:r w:rsidRPr="008D2DAE">
        <w:t>svém přání letět na velkou cestu po Asii. Naštěstí mluvil tak hádankovitě, že Brandon pochopil až dodatečně. Rozhodně mne však vyvedl krajně</w:t>
      </w:r>
      <w:r w:rsidR="00AE751F" w:rsidRPr="008D2DAE">
        <w:t xml:space="preserve"> z </w:t>
      </w:r>
      <w:r w:rsidRPr="008D2DAE">
        <w:t>míry.</w:t>
      </w:r>
      <w:r w:rsidR="00DA4380" w:rsidRPr="008D2DAE">
        <w:rPr>
          <w:rStyle w:val="sloodkazu-konecoddlu"/>
        </w:rPr>
        <w:t>(</w:t>
      </w:r>
      <w:r w:rsidR="00FD6F9F" w:rsidRPr="008D2DAE">
        <w:rPr>
          <w:rStyle w:val="sloodkazu-konecoddlu"/>
        </w:rPr>
        <w:t>2</w:t>
      </w:r>
      <w:r w:rsidR="00DA4380" w:rsidRPr="008D2DAE">
        <w:rPr>
          <w:rStyle w:val="sloodkazu-konecoddlu"/>
        </w:rPr>
        <w:t>)</w:t>
      </w:r>
    </w:p>
    <w:p w:rsidR="00AE751F" w:rsidRPr="008D2DAE" w:rsidRDefault="000151F1" w:rsidP="00BF453C">
      <w:pPr>
        <w:pStyle w:val="Textodsazen"/>
      </w:pPr>
      <w:r w:rsidRPr="008D2DAE">
        <w:t>Patnáctého července ve 14.45 času západního pobřeží (17.45 času východního pobřeží) západní Bílý dům tajemně oznámil, že prezident pronese za pět hodin na všech televizních</w:t>
      </w:r>
      <w:r w:rsidR="00AE751F" w:rsidRPr="008D2DAE">
        <w:t xml:space="preserve"> a </w:t>
      </w:r>
      <w:r w:rsidRPr="008D2DAE">
        <w:t xml:space="preserve">rozhlasových stanicích </w:t>
      </w:r>
      <w:r w:rsidR="00AE751F" w:rsidRPr="008D2DAE">
        <w:t>„</w:t>
      </w:r>
      <w:r w:rsidRPr="008D2DAE">
        <w:t>zásadní prohlášení</w:t>
      </w:r>
      <w:r w:rsidR="00AE751F" w:rsidRPr="008D2DAE">
        <w:t>“</w:t>
      </w:r>
      <w:r w:rsidRPr="008D2DAE">
        <w:t>. Tisková agentura Associated Press</w:t>
      </w:r>
      <w:r w:rsidR="00AE751F" w:rsidRPr="008D2DAE">
        <w:t xml:space="preserve"> o </w:t>
      </w:r>
      <w:r w:rsidRPr="008D2DAE">
        <w:t xml:space="preserve">dvacet minut později vydala tuto krátkou zprávu: </w:t>
      </w:r>
      <w:r w:rsidR="00AE751F" w:rsidRPr="008D2DAE">
        <w:t>„</w:t>
      </w:r>
      <w:r w:rsidRPr="008D2DAE">
        <w:t>Prezident Nixon pronese ve 22.30 [času východního pobřeží] na všech celostátních televizních</w:t>
      </w:r>
      <w:r w:rsidR="00AE751F" w:rsidRPr="008D2DAE">
        <w:t xml:space="preserve"> a </w:t>
      </w:r>
      <w:r w:rsidRPr="008D2DAE">
        <w:t>rozhlasových kanálech</w:t>
      </w:r>
      <w:r w:rsidR="00291FC2" w:rsidRPr="008D2DAE">
        <w:t xml:space="preserve"> </w:t>
      </w:r>
      <w:r w:rsidR="00AE751F" w:rsidRPr="008D2DAE">
        <w:t>‚</w:t>
      </w:r>
      <w:r w:rsidR="00A76BE3" w:rsidRPr="008D2DAE">
        <w:t>z</w:t>
      </w:r>
      <w:r w:rsidRPr="008D2DAE">
        <w:t>ásadní prohlášení</w:t>
      </w:r>
      <w:r w:rsidR="00AE751F" w:rsidRPr="008D2DAE">
        <w:t>‘</w:t>
      </w:r>
      <w:r w:rsidRPr="008D2DAE">
        <w:t>,</w:t>
      </w:r>
      <w:r w:rsidR="00AE751F" w:rsidRPr="008D2DAE">
        <w:t xml:space="preserve"> o </w:t>
      </w:r>
      <w:r w:rsidRPr="008D2DAE">
        <w:t>jehož obsahu západní Bílý dům odmítl poskytnout jakékoli informace.</w:t>
      </w:r>
      <w:r w:rsidR="00AE751F" w:rsidRPr="008D2DAE">
        <w:t>“</w:t>
      </w:r>
    </w:p>
    <w:p w:rsidR="00AE751F" w:rsidRPr="008D2DAE" w:rsidRDefault="00AE751F" w:rsidP="00BF453C">
      <w:pPr>
        <w:pStyle w:val="Textodsazen"/>
      </w:pPr>
      <w:r w:rsidRPr="008D2DAE">
        <w:t>V </w:t>
      </w:r>
      <w:r w:rsidR="000151F1" w:rsidRPr="008D2DAE">
        <w:t>17.45 času západního pobřeží jsem</w:t>
      </w:r>
      <w:r w:rsidRPr="008D2DAE">
        <w:t xml:space="preserve"> s </w:t>
      </w:r>
      <w:r w:rsidR="000151F1" w:rsidRPr="008D2DAE">
        <w:t>prezidentem odletěl helikoptérou do Los Angeles.</w:t>
      </w:r>
      <w:r w:rsidRPr="008D2DAE">
        <w:t xml:space="preserve"> V </w:t>
      </w:r>
      <w:r w:rsidR="000151F1" w:rsidRPr="008D2DAE">
        <w:t>televizních studiích stanice NBC</w:t>
      </w:r>
      <w:r w:rsidRPr="008D2DAE">
        <w:t xml:space="preserve"> v </w:t>
      </w:r>
      <w:r w:rsidR="000151F1" w:rsidRPr="008D2DAE">
        <w:t>Burbanku předstoupil Nixon před kamery</w:t>
      </w:r>
      <w:r w:rsidRPr="008D2DAE">
        <w:t xml:space="preserve"> a </w:t>
      </w:r>
      <w:r w:rsidR="000151F1" w:rsidRPr="008D2DAE">
        <w:t>mikrofony</w:t>
      </w:r>
      <w:r w:rsidRPr="008D2DAE">
        <w:t xml:space="preserve"> a </w:t>
      </w:r>
      <w:r w:rsidR="000151F1" w:rsidRPr="008D2DAE">
        <w:t>pronesl krátkou, sedmiminutovou řeč:</w:t>
      </w:r>
    </w:p>
    <w:p w:rsidR="00AE751F" w:rsidRPr="008D2DAE" w:rsidRDefault="00AE751F" w:rsidP="00BF453C">
      <w:pPr>
        <w:pStyle w:val="Textodsazen"/>
      </w:pPr>
    </w:p>
    <w:p w:rsidR="00AE751F" w:rsidRPr="008D2DAE" w:rsidRDefault="000151F1" w:rsidP="00626C5B">
      <w:pPr>
        <w:pStyle w:val="Text-cittneodsazen"/>
      </w:pPr>
      <w:r w:rsidRPr="008D2DAE">
        <w:t>Dobrý večer. Vyžádal jsem si tento televizní čas, abych oznámil velký pokrok</w:t>
      </w:r>
      <w:r w:rsidR="00AE751F" w:rsidRPr="008D2DAE">
        <w:t xml:space="preserve"> v </w:t>
      </w:r>
      <w:r w:rsidRPr="008D2DAE">
        <w:t>našem úsilí vybudovat ve světě trvalý mír.</w:t>
      </w:r>
    </w:p>
    <w:p w:rsidR="00AE751F" w:rsidRPr="008D2DAE" w:rsidRDefault="000151F1" w:rsidP="00626C5B">
      <w:pPr>
        <w:pStyle w:val="Text-cittodsazen"/>
      </w:pPr>
      <w:r w:rsidRPr="008D2DAE">
        <w:t>Jak jsem upozornil při radě příležitostí během posledních tří let, žádný stabilní</w:t>
      </w:r>
      <w:r w:rsidR="00AE751F" w:rsidRPr="008D2DAE">
        <w:t xml:space="preserve"> a </w:t>
      </w:r>
      <w:r w:rsidRPr="008D2DAE">
        <w:t>pevný mír není možný, aniž by se na něm podílela Čínská lidová republika</w:t>
      </w:r>
      <w:r w:rsidR="00AE751F" w:rsidRPr="008D2DAE">
        <w:t xml:space="preserve"> a </w:t>
      </w:r>
      <w:r w:rsidRPr="008D2DAE">
        <w:t>jejích 750 milionů obyvatel. Proto jsem</w:t>
      </w:r>
      <w:r w:rsidR="00AE751F" w:rsidRPr="008D2DAE">
        <w:t xml:space="preserve"> v </w:t>
      </w:r>
      <w:r w:rsidRPr="008D2DAE">
        <w:t>několika oblastech zahájil iniciativu, abych umožnil normálnější vztahy mezi oběma našimi zeměmi.</w:t>
      </w:r>
    </w:p>
    <w:p w:rsidR="00AE751F" w:rsidRPr="008D2DAE" w:rsidRDefault="00AE751F" w:rsidP="00626C5B">
      <w:pPr>
        <w:pStyle w:val="Text-cittodsazen"/>
      </w:pPr>
      <w:r w:rsidRPr="008D2DAE">
        <w:t>V </w:t>
      </w:r>
      <w:r w:rsidR="000151F1" w:rsidRPr="008D2DAE">
        <w:t>rámci tohoto cíle jsem poslal dr. Kissingera, mého poradce pro otázky národní bezpečnosti, během jeho nedávné cesty kolem světa také do Pekingu, aby tam vedl rozhovory</w:t>
      </w:r>
      <w:r w:rsidRPr="008D2DAE">
        <w:t xml:space="preserve"> s </w:t>
      </w:r>
      <w:r w:rsidR="000151F1" w:rsidRPr="008D2DAE">
        <w:t>premiérem Čou E</w:t>
      </w:r>
      <w:r w:rsidRPr="008D2DAE">
        <w:t>n-l</w:t>
      </w:r>
      <w:r w:rsidR="000151F1" w:rsidRPr="008D2DAE">
        <w:t>ajem. Oznámení, které nyní přečtu, je zveřejňováno současně</w:t>
      </w:r>
      <w:r w:rsidRPr="008D2DAE">
        <w:t xml:space="preserve"> v </w:t>
      </w:r>
      <w:r w:rsidR="000151F1" w:rsidRPr="008D2DAE">
        <w:t>Pekingu</w:t>
      </w:r>
      <w:r w:rsidRPr="008D2DAE">
        <w:t xml:space="preserve"> a </w:t>
      </w:r>
      <w:r w:rsidR="000151F1" w:rsidRPr="008D2DAE">
        <w:t>ve Spojených státech:</w:t>
      </w:r>
    </w:p>
    <w:p w:rsidR="00AE751F" w:rsidRPr="008D2DAE" w:rsidRDefault="00AE751F" w:rsidP="00BF453C">
      <w:pPr>
        <w:pStyle w:val="Textodsazen"/>
      </w:pPr>
    </w:p>
    <w:p w:rsidR="00AE751F" w:rsidRPr="008D2DAE" w:rsidRDefault="000151F1" w:rsidP="00626C5B">
      <w:pPr>
        <w:pStyle w:val="Text-cittneodsazen"/>
      </w:pPr>
      <w:r w:rsidRPr="008D2DAE">
        <w:t xml:space="preserve">Premiér </w:t>
      </w:r>
      <w:r w:rsidR="00C220D2" w:rsidRPr="008D2DAE">
        <w:t>Čou</w:t>
      </w:r>
      <w:r w:rsidRPr="008D2DAE">
        <w:t xml:space="preserve"> E</w:t>
      </w:r>
      <w:r w:rsidR="00AE751F" w:rsidRPr="008D2DAE">
        <w:t>n-l</w:t>
      </w:r>
      <w:r w:rsidRPr="008D2DAE">
        <w:t>aj</w:t>
      </w:r>
      <w:r w:rsidR="00AE751F" w:rsidRPr="008D2DAE">
        <w:t xml:space="preserve"> a </w:t>
      </w:r>
      <w:r w:rsidRPr="008D2DAE">
        <w:t>dr. Kissinger, prezidentův poradce pro otázky národní bezpečnosti, spolu jedn</w:t>
      </w:r>
      <w:r w:rsidR="00B95DF0" w:rsidRPr="008D2DAE">
        <w:t>a</w:t>
      </w:r>
      <w:r w:rsidRPr="008D2DAE">
        <w:t>li od 9</w:t>
      </w:r>
      <w:r w:rsidR="00B95DF0" w:rsidRPr="008D2DAE">
        <w:t>.</w:t>
      </w:r>
      <w:r w:rsidRPr="008D2DAE">
        <w:t xml:space="preserve"> do 11. července roku 1971</w:t>
      </w:r>
      <w:r w:rsidR="00AE751F" w:rsidRPr="008D2DAE">
        <w:t xml:space="preserve"> v </w:t>
      </w:r>
      <w:r w:rsidRPr="008D2DAE">
        <w:t xml:space="preserve">Pekingu. Premiér Čou </w:t>
      </w:r>
      <w:r w:rsidR="00B95DF0" w:rsidRPr="008D2DAE">
        <w:t>E</w:t>
      </w:r>
      <w:r w:rsidR="00AE751F" w:rsidRPr="008D2DAE">
        <w:t>n-l</w:t>
      </w:r>
      <w:r w:rsidR="00B95DF0" w:rsidRPr="008D2DAE">
        <w:t>a</w:t>
      </w:r>
      <w:r w:rsidRPr="008D2DAE">
        <w:t>j</w:t>
      </w:r>
      <w:r w:rsidR="00AE751F" w:rsidRPr="008D2DAE">
        <w:t xml:space="preserve"> u </w:t>
      </w:r>
      <w:r w:rsidRPr="008D2DAE">
        <w:t xml:space="preserve">vědomí, že prezident Nixon vyjádřil přání navštívit </w:t>
      </w:r>
      <w:r w:rsidR="00524483" w:rsidRPr="008D2DAE">
        <w:t>Č</w:t>
      </w:r>
      <w:r w:rsidRPr="008D2DAE">
        <w:t>ínskou lidovou republiku, oficiáln</w:t>
      </w:r>
      <w:r w:rsidR="00B95DF0" w:rsidRPr="008D2DAE">
        <w:t>ě</w:t>
      </w:r>
      <w:r w:rsidRPr="008D2DAE">
        <w:t xml:space="preserve"> po</w:t>
      </w:r>
      <w:r w:rsidR="00B95DF0" w:rsidRPr="008D2DAE">
        <w:t>z</w:t>
      </w:r>
      <w:r w:rsidRPr="008D2DAE">
        <w:t>v</w:t>
      </w:r>
      <w:r w:rsidR="00B95DF0" w:rsidRPr="008D2DAE">
        <w:t>a</w:t>
      </w:r>
      <w:r w:rsidRPr="008D2DAE">
        <w:t>l jm</w:t>
      </w:r>
      <w:r w:rsidR="00B95DF0" w:rsidRPr="008D2DAE">
        <w:t>é</w:t>
      </w:r>
      <w:r w:rsidRPr="008D2DAE">
        <w:t>n</w:t>
      </w:r>
      <w:r w:rsidR="00B95DF0" w:rsidRPr="008D2DAE">
        <w:t>e</w:t>
      </w:r>
      <w:r w:rsidRPr="008D2DAE">
        <w:t>m vlády Čín</w:t>
      </w:r>
      <w:r w:rsidR="00B95DF0" w:rsidRPr="008D2DAE">
        <w:t>s</w:t>
      </w:r>
      <w:r w:rsidRPr="008D2DAE">
        <w:t>ké lidov</w:t>
      </w:r>
      <w:r w:rsidR="00B95DF0" w:rsidRPr="008D2DAE">
        <w:t>é</w:t>
      </w:r>
      <w:r w:rsidRPr="008D2DAE">
        <w:t xml:space="preserve"> </w:t>
      </w:r>
      <w:r w:rsidRPr="008D2DAE">
        <w:lastRenderedPageBreak/>
        <w:t>republiky prezidenta Nixona, aby navštívil Čínu</w:t>
      </w:r>
      <w:r w:rsidR="00AE751F" w:rsidRPr="008D2DAE">
        <w:t xml:space="preserve"> v </w:t>
      </w:r>
      <w:r w:rsidRPr="008D2DAE">
        <w:t>čase před květnem roku 1972. Prezident Nixon přijal toto pozvání</w:t>
      </w:r>
      <w:r w:rsidR="00AE751F" w:rsidRPr="008D2DAE">
        <w:t xml:space="preserve"> s </w:t>
      </w:r>
      <w:r w:rsidRPr="008D2DAE">
        <w:t>radostí.</w:t>
      </w:r>
    </w:p>
    <w:p w:rsidR="00AE751F" w:rsidRPr="008D2DAE" w:rsidRDefault="000151F1" w:rsidP="00626C5B">
      <w:pPr>
        <w:pStyle w:val="Text-cittodsazen"/>
      </w:pPr>
      <w:r w:rsidRPr="008D2DAE">
        <w:t>Schůzka mezi nejvyššími představiteli Číny</w:t>
      </w:r>
      <w:r w:rsidR="00AE751F" w:rsidRPr="008D2DAE">
        <w:t xml:space="preserve"> a </w:t>
      </w:r>
      <w:r w:rsidRPr="008D2DAE">
        <w:t>Spojených států má umožnit normalizací vzájemných vztahů</w:t>
      </w:r>
      <w:r w:rsidR="00AE751F" w:rsidRPr="008D2DAE">
        <w:t xml:space="preserve"> a </w:t>
      </w:r>
      <w:r w:rsidRPr="008D2DAE">
        <w:t>také výměnu názorů na otázky společného zájmu.</w:t>
      </w:r>
    </w:p>
    <w:p w:rsidR="00AE751F" w:rsidRPr="008D2DAE" w:rsidRDefault="000151F1" w:rsidP="00626C5B">
      <w:pPr>
        <w:pStyle w:val="Text-cittodsazen"/>
      </w:pPr>
      <w:r w:rsidRPr="008D2DAE">
        <w:t>Protože po tomto oznámení budou nevyhnutelně následovat nejrůznější spekulace, chci zařadit naši politiku do co nejjasnějšího kontextu.</w:t>
      </w:r>
    </w:p>
    <w:p w:rsidR="00AE751F" w:rsidRPr="008D2DAE" w:rsidRDefault="000151F1" w:rsidP="00626C5B">
      <w:pPr>
        <w:pStyle w:val="Text-cittodsazen"/>
      </w:pPr>
      <w:r w:rsidRPr="008D2DAE">
        <w:t>Naše snaha navázat nové vztahy</w:t>
      </w:r>
      <w:r w:rsidR="00AE751F" w:rsidRPr="008D2DAE">
        <w:t xml:space="preserve"> s </w:t>
      </w:r>
      <w:r w:rsidRPr="008D2DAE">
        <w:t>Čínskou lidovou republikou se nebude dít na úkor našich starých přátel. Není namířena proti žádné jiné zemi. Usilujeme</w:t>
      </w:r>
      <w:r w:rsidR="00AE751F" w:rsidRPr="008D2DAE">
        <w:t xml:space="preserve"> o </w:t>
      </w:r>
      <w:r w:rsidRPr="008D2DAE">
        <w:t>přátelské vztahy se všemi národy. Každá země se může stát naším přítelem, aniž by se přitom stala nepřítelem nějaké jiné.</w:t>
      </w:r>
    </w:p>
    <w:p w:rsidR="00AE751F" w:rsidRPr="008D2DAE" w:rsidRDefault="000151F1" w:rsidP="00626C5B">
      <w:pPr>
        <w:pStyle w:val="Text-cittodsazen"/>
      </w:pPr>
      <w:r w:rsidRPr="008D2DAE">
        <w:t>Přikročil jsem</w:t>
      </w:r>
      <w:r w:rsidR="00AE751F" w:rsidRPr="008D2DAE">
        <w:t xml:space="preserve"> k </w:t>
      </w:r>
      <w:r w:rsidRPr="008D2DAE">
        <w:t>této akci kvůli svému hlubokému přesvědčení, že snížení napětí mezi Spojenými státy</w:t>
      </w:r>
      <w:r w:rsidR="00AE751F" w:rsidRPr="008D2DAE">
        <w:t xml:space="preserve"> a </w:t>
      </w:r>
      <w:r w:rsidRPr="008D2DAE">
        <w:t>Čínskou lidovou republikou</w:t>
      </w:r>
      <w:r w:rsidR="00AE751F" w:rsidRPr="008D2DAE">
        <w:t xml:space="preserve"> a </w:t>
      </w:r>
      <w:r w:rsidRPr="008D2DAE">
        <w:t>jejich lepší vzájemné vztahy přinesou prospěch všem zemím.</w:t>
      </w:r>
    </w:p>
    <w:p w:rsidR="00AE751F" w:rsidRPr="008D2DAE" w:rsidRDefault="00AE751F" w:rsidP="00626C5B">
      <w:pPr>
        <w:pStyle w:val="Text-cittodsazen"/>
      </w:pPr>
      <w:r w:rsidRPr="008D2DAE">
        <w:t>V </w:t>
      </w:r>
      <w:r w:rsidR="000151F1" w:rsidRPr="008D2DAE">
        <w:t>tomto duchu podniknu cestu, která, jak hluboce doufám, přinese mír, mír nejen naší generaci, ale</w:t>
      </w:r>
      <w:r w:rsidRPr="008D2DAE">
        <w:t xml:space="preserve"> i </w:t>
      </w:r>
      <w:r w:rsidR="000151F1" w:rsidRPr="008D2DAE">
        <w:t>budoucím generacím na této planetě, kterou sdílíme společně. Děkuji vám</w:t>
      </w:r>
      <w:r w:rsidRPr="008D2DAE">
        <w:t xml:space="preserve"> a </w:t>
      </w:r>
      <w:r w:rsidR="000151F1" w:rsidRPr="008D2DAE">
        <w:t>přeji dobrou noc.</w:t>
      </w:r>
    </w:p>
    <w:p w:rsidR="00AE751F" w:rsidRPr="008D2DAE" w:rsidRDefault="00AE751F" w:rsidP="00BF453C">
      <w:pPr>
        <w:pStyle w:val="Textodsazen"/>
      </w:pPr>
    </w:p>
    <w:p w:rsidR="00AE751F" w:rsidRPr="008D2DAE" w:rsidRDefault="000151F1" w:rsidP="00BF453C">
      <w:pPr>
        <w:pStyle w:val="Textodsazen"/>
      </w:pPr>
      <w:r w:rsidRPr="008D2DAE">
        <w:t>Když Nixon odjížděl</w:t>
      </w:r>
      <w:r w:rsidR="00AE751F" w:rsidRPr="008D2DAE">
        <w:t xml:space="preserve"> z </w:t>
      </w:r>
      <w:r w:rsidRPr="008D2DAE">
        <w:t>televizních studií</w:t>
      </w:r>
      <w:r w:rsidR="00AE751F" w:rsidRPr="008D2DAE">
        <w:t xml:space="preserve"> v </w:t>
      </w:r>
      <w:r w:rsidRPr="008D2DAE">
        <w:t xml:space="preserve">Burbanku, přivítala ho malá, ale hlasitá skupina lidí skandováním </w:t>
      </w:r>
      <w:r w:rsidR="00AE751F" w:rsidRPr="008D2DAE">
        <w:t>„</w:t>
      </w:r>
      <w:r w:rsidRPr="008D2DAE">
        <w:t>Vypadni</w:t>
      </w:r>
      <w:r w:rsidR="00AE751F" w:rsidRPr="008D2DAE">
        <w:t xml:space="preserve"> z </w:t>
      </w:r>
      <w:r w:rsidRPr="008D2DAE">
        <w:t>Vietnamu</w:t>
      </w:r>
      <w:r w:rsidR="00AE751F" w:rsidRPr="008D2DAE">
        <w:t>“</w:t>
      </w:r>
      <w:r w:rsidRPr="008D2DAE">
        <w:t>.</w:t>
      </w:r>
    </w:p>
    <w:p w:rsidR="00AE751F" w:rsidRPr="008D2DAE" w:rsidRDefault="000151F1" w:rsidP="00BF453C">
      <w:pPr>
        <w:pStyle w:val="Textodsazen"/>
      </w:pPr>
      <w:r w:rsidRPr="008D2DAE">
        <w:t>Přibližně čtyřicet pět minut předtím předal plukovník Richard T. Kennedy, řídící mou kancelář ve Washingtonu, nešťastnému Voroncovovi kopii Nixonova projevu spolu</w:t>
      </w:r>
      <w:r w:rsidR="00AE751F" w:rsidRPr="008D2DAE">
        <w:t xml:space="preserve"> s </w:t>
      </w:r>
      <w:r w:rsidRPr="008D2DAE">
        <w:t xml:space="preserve">nótou připomínající Sovětům </w:t>
      </w:r>
      <w:r w:rsidR="00AE751F" w:rsidRPr="008D2DAE">
        <w:t>„</w:t>
      </w:r>
      <w:r w:rsidRPr="008D2DAE">
        <w:t>posloupnost událostí, jež předcházely prohlášení</w:t>
      </w:r>
      <w:r w:rsidR="00AE751F" w:rsidRPr="008D2DAE">
        <w:t xml:space="preserve"> z </w:t>
      </w:r>
      <w:r w:rsidRPr="008D2DAE">
        <w:t>15. července</w:t>
      </w:r>
      <w:r w:rsidR="00AE751F" w:rsidRPr="008D2DAE">
        <w:t>“</w:t>
      </w:r>
      <w:r w:rsidRPr="008D2DAE">
        <w:t xml:space="preserve"> </w:t>
      </w:r>
      <w:r w:rsidR="00A76BE3" w:rsidRPr="008D2DAE">
        <w:t>–</w:t>
      </w:r>
      <w:r w:rsidRPr="008D2DAE">
        <w:t xml:space="preserve"> což byla dosti rázná narážka na způsob, jakým si</w:t>
      </w:r>
      <w:r w:rsidR="00AE751F" w:rsidRPr="008D2DAE">
        <w:t xml:space="preserve"> s </w:t>
      </w:r>
      <w:r w:rsidRPr="008D2DAE">
        <w:t>námi Sověti pohrávali</w:t>
      </w:r>
      <w:r w:rsidR="00AE751F" w:rsidRPr="008D2DAE">
        <w:t xml:space="preserve"> v </w:t>
      </w:r>
      <w:r w:rsidRPr="008D2DAE">
        <w:t>záležitosti summitu. Potvrzovali jsme</w:t>
      </w:r>
      <w:r w:rsidR="00AE751F" w:rsidRPr="008D2DAE">
        <w:t xml:space="preserve"> v </w:t>
      </w:r>
      <w:r w:rsidRPr="008D2DAE">
        <w:t xml:space="preserve">ní však znovu, že jsme ochotni dát vztahům se Sovětským svazem nový základ. Varovali jsme nicméně, že pokud se zklameme ve svých nadějích, bude to mít </w:t>
      </w:r>
      <w:r w:rsidR="00AE751F" w:rsidRPr="008D2DAE">
        <w:t>„</w:t>
      </w:r>
      <w:r w:rsidRPr="008D2DAE">
        <w:t>vážné následky</w:t>
      </w:r>
      <w:r w:rsidR="00AE751F" w:rsidRPr="008D2DAE">
        <w:t>“</w:t>
      </w:r>
      <w:r w:rsidRPr="008D2DAE">
        <w:t>. Žádné ujišťování</w:t>
      </w:r>
      <w:r w:rsidR="00AE751F" w:rsidRPr="008D2DAE">
        <w:t xml:space="preserve"> v </w:t>
      </w:r>
      <w:r w:rsidRPr="008D2DAE">
        <w:t>Nixonově řeči</w:t>
      </w:r>
      <w:r w:rsidR="00AE751F" w:rsidRPr="008D2DAE">
        <w:t xml:space="preserve"> i v </w:t>
      </w:r>
      <w:r w:rsidRPr="008D2DAE">
        <w:t xml:space="preserve">této nótě však nemohlo zastřít fakt, že </w:t>
      </w:r>
      <w:r w:rsidR="001E54FD" w:rsidRPr="008D2DAE">
        <w:t>vyjednávací pozice</w:t>
      </w:r>
      <w:r w:rsidRPr="008D2DAE">
        <w:t xml:space="preserve"> Moskvy</w:t>
      </w:r>
      <w:r w:rsidR="00AE751F" w:rsidRPr="008D2DAE">
        <w:t xml:space="preserve"> a </w:t>
      </w:r>
      <w:r w:rsidRPr="008D2DAE">
        <w:t>Washingtonu se změnily.</w:t>
      </w:r>
    </w:p>
    <w:p w:rsidR="00AE751F" w:rsidRPr="008D2DAE" w:rsidRDefault="000151F1" w:rsidP="00BF453C">
      <w:pPr>
        <w:pStyle w:val="Textodsazen"/>
      </w:pPr>
      <w:r w:rsidRPr="008D2DAE">
        <w:t>Nixon</w:t>
      </w:r>
      <w:r w:rsidR="00AE751F" w:rsidRPr="008D2DAE">
        <w:t xml:space="preserve"> a </w:t>
      </w:r>
      <w:r w:rsidRPr="008D2DAE">
        <w:t>hlavní členové jeho štábu pak jeli do restaurace Perino</w:t>
      </w:r>
      <w:r w:rsidR="00AE751F" w:rsidRPr="008D2DAE">
        <w:t>’</w:t>
      </w:r>
      <w:r w:rsidRPr="008D2DAE">
        <w:t>s</w:t>
      </w:r>
      <w:r w:rsidR="00AE751F" w:rsidRPr="008D2DAE">
        <w:t xml:space="preserve"> v </w:t>
      </w:r>
      <w:r w:rsidRPr="008D2DAE">
        <w:t>Los Angeles, kde se Nixon těšil ze svého nezpochybnitelného triumfu. Pomalu kráčel do našeho boxu</w:t>
      </w:r>
      <w:r w:rsidR="00AE751F" w:rsidRPr="008D2DAE">
        <w:t xml:space="preserve"> v </w:t>
      </w:r>
      <w:r w:rsidRPr="008D2DAE">
        <w:t>rohu</w:t>
      </w:r>
      <w:r w:rsidR="00AE751F" w:rsidRPr="008D2DAE">
        <w:t xml:space="preserve"> a </w:t>
      </w:r>
      <w:r w:rsidRPr="008D2DAE">
        <w:t>vychutnával si blahopřání od některých hostů</w:t>
      </w:r>
      <w:r w:rsidR="00AE751F" w:rsidRPr="008D2DAE">
        <w:t xml:space="preserve"> a </w:t>
      </w:r>
      <w:r w:rsidRPr="008D2DAE">
        <w:t>přání všeho dobrého od dalších, kteří ještě neslyšeli tu zprávu. Na oslavu úspěchu jsme si dali kraba</w:t>
      </w:r>
      <w:r w:rsidR="00AE751F" w:rsidRPr="008D2DAE">
        <w:t xml:space="preserve"> a </w:t>
      </w:r>
      <w:r w:rsidRPr="008D2DAE">
        <w:t>láhev Château Lafit</w:t>
      </w:r>
      <w:r w:rsidR="005A181D" w:rsidRPr="008D2DAE">
        <w:t>t</w:t>
      </w:r>
      <w:r w:rsidR="00AE751F" w:rsidRPr="008D2DAE">
        <w:t>e-R</w:t>
      </w:r>
      <w:r w:rsidRPr="008D2DAE">
        <w:t>othschild ročník 1961. Když jsme odcházeli, Nixon znovu otálel</w:t>
      </w:r>
      <w:r w:rsidR="00AE751F" w:rsidRPr="008D2DAE">
        <w:t xml:space="preserve"> v </w:t>
      </w:r>
      <w:r w:rsidRPr="008D2DAE">
        <w:t>uličce, zastavoval další hosty</w:t>
      </w:r>
      <w:r w:rsidR="00AE751F" w:rsidRPr="008D2DAE">
        <w:t xml:space="preserve"> a </w:t>
      </w:r>
      <w:r w:rsidRPr="008D2DAE">
        <w:t>představoval mne</w:t>
      </w:r>
      <w:r w:rsidR="00AE751F" w:rsidRPr="008D2DAE">
        <w:t xml:space="preserve"> k </w:t>
      </w:r>
      <w:r w:rsidRPr="008D2DAE">
        <w:t>údivu těch</w:t>
      </w:r>
      <w:r w:rsidR="00AE751F" w:rsidRPr="008D2DAE">
        <w:t xml:space="preserve"> z </w:t>
      </w:r>
      <w:r w:rsidRPr="008D2DAE">
        <w:t>nich, kteří netrávili veškerý čas sledováním televize, jako onoho muže, jenž letěl do Pekingu. Byl to dojemný okamžik. Nixon se nevychloubal; choval se jednoduše tak, jako by nemohl uvěřit tomu, co právě oznámil. Na obou stranách vládly rozpaky. Nixon se vždy cítil nesvůj</w:t>
      </w:r>
      <w:r w:rsidR="00AE751F" w:rsidRPr="008D2DAE">
        <w:t xml:space="preserve"> v </w:t>
      </w:r>
      <w:r w:rsidRPr="008D2DAE">
        <w:t>přítomnosti cizích lidí</w:t>
      </w:r>
      <w:r w:rsidR="00AE751F" w:rsidRPr="008D2DAE">
        <w:t xml:space="preserve"> a </w:t>
      </w:r>
      <w:r w:rsidRPr="008D2DAE">
        <w:t>ostatní hosté zase byli nervózní</w:t>
      </w:r>
      <w:r w:rsidR="00AE751F" w:rsidRPr="008D2DAE">
        <w:t xml:space="preserve"> z </w:t>
      </w:r>
      <w:r w:rsidRPr="008D2DAE">
        <w:t>toho, že mají hovořit</w:t>
      </w:r>
      <w:r w:rsidR="00AE751F" w:rsidRPr="008D2DAE">
        <w:t xml:space="preserve"> s </w:t>
      </w:r>
      <w:r w:rsidRPr="008D2DAE">
        <w:t>prezidentem.</w:t>
      </w:r>
      <w:r w:rsidR="00AE751F" w:rsidRPr="008D2DAE">
        <w:t xml:space="preserve"> V </w:t>
      </w:r>
      <w:r w:rsidRPr="008D2DAE">
        <w:t>hodině svého velkého úspěchu byl Richard Nixon podivně zranitelný, čekal dychtivě na uznání, aniž by dokázal zcela překlenout propast, kterou se oddělil od svých bližních.</w:t>
      </w:r>
      <w:r w:rsidR="00AE751F" w:rsidRPr="008D2DAE">
        <w:t xml:space="preserve"> V </w:t>
      </w:r>
      <w:r w:rsidRPr="008D2DAE">
        <w:t>tomto smyslu scéna</w:t>
      </w:r>
      <w:r w:rsidR="00AE751F" w:rsidRPr="008D2DAE">
        <w:t xml:space="preserve"> v </w:t>
      </w:r>
      <w:r w:rsidRPr="008D2DAE">
        <w:t>Perino</w:t>
      </w:r>
      <w:r w:rsidR="00AE751F" w:rsidRPr="008D2DAE">
        <w:t>’</w:t>
      </w:r>
      <w:r w:rsidRPr="008D2DAE">
        <w:t>s symbolizovala triumf</w:t>
      </w:r>
      <w:r w:rsidR="00AE751F" w:rsidRPr="008D2DAE">
        <w:t xml:space="preserve"> a </w:t>
      </w:r>
      <w:r w:rsidRPr="008D2DAE">
        <w:t>tragédii Richarda Nixona.</w:t>
      </w:r>
    </w:p>
    <w:p w:rsidR="00AE751F" w:rsidRPr="008D2DAE" w:rsidRDefault="000151F1" w:rsidP="00BF453C">
      <w:pPr>
        <w:pStyle w:val="Textodsazen"/>
      </w:pPr>
      <w:r w:rsidRPr="008D2DAE">
        <w:lastRenderedPageBreak/>
        <w:t xml:space="preserve">Následovalo několik dní vzrušení </w:t>
      </w:r>
      <w:r w:rsidR="00A76BE3" w:rsidRPr="008D2DAE">
        <w:t>–</w:t>
      </w:r>
      <w:r w:rsidR="00AE751F" w:rsidRPr="008D2DAE">
        <w:t xml:space="preserve"> a </w:t>
      </w:r>
      <w:r w:rsidRPr="008D2DAE">
        <w:t xml:space="preserve">absurdit. Ze všech koutů světa se valila blahopřání. Média nás téměř jednohlasně velebila. Vyskytlo se sice pár neotesaných komentářů, jejichž autory byli nejen konzervativci, ale </w:t>
      </w:r>
      <w:r w:rsidR="00A76BE3" w:rsidRPr="008D2DAE">
        <w:t>–</w:t>
      </w:r>
      <w:r w:rsidRPr="008D2DAE">
        <w:t xml:space="preserve"> což bylo zajímavé </w:t>
      </w:r>
      <w:r w:rsidR="00A76BE3" w:rsidRPr="008D2DAE">
        <w:t>–</w:t>
      </w:r>
      <w:r w:rsidR="00AE751F" w:rsidRPr="008D2DAE">
        <w:t xml:space="preserve"> i </w:t>
      </w:r>
      <w:r w:rsidRPr="008D2DAE">
        <w:t>někteří američtí liberální kritici, kteří se obávali, že si zby</w:t>
      </w:r>
      <w:r w:rsidR="00B95DF0" w:rsidRPr="008D2DAE">
        <w:t>t</w:t>
      </w:r>
      <w:r w:rsidRPr="008D2DAE">
        <w:t>eč</w:t>
      </w:r>
      <w:r w:rsidR="002F3FC0" w:rsidRPr="008D2DAE">
        <w:t xml:space="preserve">ně </w:t>
      </w:r>
      <w:r w:rsidRPr="008D2DAE">
        <w:t>proti sob</w:t>
      </w:r>
      <w:r w:rsidR="005A181D" w:rsidRPr="008D2DAE">
        <w:t>ě</w:t>
      </w:r>
      <w:r w:rsidRPr="008D2DAE">
        <w:t xml:space="preserve"> stavíme Sovětský svaz. T</w:t>
      </w:r>
      <w:r w:rsidR="00B95DF0" w:rsidRPr="008D2DAE">
        <w:t>y</w:t>
      </w:r>
      <w:r w:rsidRPr="008D2DAE">
        <w:t xml:space="preserve"> však zapadly, protože svět věnoval pozornost jiné věci. Náhle jsme dostávali rady ze všech stran. Někteří naléhali, aby prezident navštívil Peking</w:t>
      </w:r>
      <w:r w:rsidR="00AE751F" w:rsidRPr="008D2DAE">
        <w:t xml:space="preserve"> a </w:t>
      </w:r>
      <w:r w:rsidRPr="008D2DAE">
        <w:t>Moskvu</w:t>
      </w:r>
      <w:r w:rsidR="00AE751F" w:rsidRPr="008D2DAE">
        <w:t xml:space="preserve"> v </w:t>
      </w:r>
      <w:r w:rsidRPr="008D2DAE">
        <w:t>rámci jedné zahraniční cesty. Každá skupina měla</w:t>
      </w:r>
      <w:r w:rsidR="00AE751F" w:rsidRPr="008D2DAE">
        <w:t xml:space="preserve"> v </w:t>
      </w:r>
      <w:r w:rsidRPr="008D2DAE">
        <w:t>souvislosti</w:t>
      </w:r>
      <w:r w:rsidR="00AE751F" w:rsidRPr="008D2DAE">
        <w:t xml:space="preserve"> s </w:t>
      </w:r>
      <w:r w:rsidRPr="008D2DAE">
        <w:t>Čínou nějaký svůj zamilovaný projekt (ukončení války ve Vietnamu, rozšíření obchodní výměny atd.)</w:t>
      </w:r>
      <w:r w:rsidR="00AE751F" w:rsidRPr="008D2DAE">
        <w:t xml:space="preserve"> a </w:t>
      </w:r>
      <w:r w:rsidRPr="008D2DAE">
        <w:t>domáhala se na prezidentovi jeho realizace. Ale to byly příjemné starosti, neboť předtím se</w:t>
      </w:r>
      <w:r w:rsidR="00AE751F" w:rsidRPr="008D2DAE">
        <w:t xml:space="preserve"> k </w:t>
      </w:r>
      <w:r w:rsidRPr="008D2DAE">
        <w:t>nám nehrnuli dobrovolníci nabízející podporu naší politice.</w:t>
      </w:r>
    </w:p>
    <w:p w:rsidR="00AE751F" w:rsidRPr="008D2DAE" w:rsidRDefault="000151F1" w:rsidP="00BF453C">
      <w:pPr>
        <w:pStyle w:val="Textodsazen"/>
      </w:pPr>
      <w:r w:rsidRPr="008D2DAE">
        <w:t>Členové vlády ze dne na den přestali dychtit po cestách na Tcha</w:t>
      </w:r>
      <w:r w:rsidR="00AE751F" w:rsidRPr="008D2DAE">
        <w:t>j-w</w:t>
      </w:r>
      <w:r w:rsidRPr="008D2DAE">
        <w:t>an</w:t>
      </w:r>
      <w:r w:rsidR="00AE751F" w:rsidRPr="008D2DAE">
        <w:t xml:space="preserve"> a </w:t>
      </w:r>
      <w:r w:rsidRPr="008D2DAE">
        <w:t>vysoké představitele okamžitě začala stravovat touha letět do Pekingu</w:t>
      </w:r>
      <w:r w:rsidR="00AE751F" w:rsidRPr="008D2DAE">
        <w:t xml:space="preserve"> v </w:t>
      </w:r>
      <w:r w:rsidRPr="008D2DAE">
        <w:t>pracovních záležitostech, jež náhle nesnesly odkladu. Senátoři</w:t>
      </w:r>
      <w:r w:rsidR="00AE751F" w:rsidRPr="008D2DAE">
        <w:t xml:space="preserve"> a </w:t>
      </w:r>
      <w:r w:rsidRPr="008D2DAE">
        <w:t>členové Sněmovny reprezentantů nás zaplavovali návrhy, že odletí na návštěvu kontinentální Číny,</w:t>
      </w:r>
      <w:r w:rsidR="00AE751F" w:rsidRPr="008D2DAE">
        <w:t xml:space="preserve"> a </w:t>
      </w:r>
      <w:r w:rsidRPr="008D2DAE">
        <w:t>žádali, abych využil svých nových kontaktů</w:t>
      </w:r>
      <w:r w:rsidR="00AE751F" w:rsidRPr="008D2DAE">
        <w:t xml:space="preserve"> a </w:t>
      </w:r>
      <w:r w:rsidRPr="008D2DAE">
        <w:t>sjednal jim schůzku</w:t>
      </w:r>
      <w:r w:rsidR="00AE751F" w:rsidRPr="008D2DAE">
        <w:t xml:space="preserve"> s </w:t>
      </w:r>
      <w:r w:rsidRPr="008D2DAE">
        <w:t>Čou E</w:t>
      </w:r>
      <w:r w:rsidR="00AE751F" w:rsidRPr="008D2DAE">
        <w:t>n-l</w:t>
      </w:r>
      <w:r w:rsidRPr="008D2DAE">
        <w:t>ajem. Dokonce</w:t>
      </w:r>
      <w:r w:rsidR="00AE751F" w:rsidRPr="008D2DAE">
        <w:t xml:space="preserve"> k </w:t>
      </w:r>
      <w:r w:rsidRPr="008D2DAE">
        <w:t>nám pronikl</w:t>
      </w:r>
      <w:r w:rsidR="00AE751F" w:rsidRPr="008D2DAE">
        <w:t xml:space="preserve"> i </w:t>
      </w:r>
      <w:r w:rsidRPr="008D2DAE">
        <w:t>agent jedné barové zpěvačky</w:t>
      </w:r>
      <w:r w:rsidR="00AE751F" w:rsidRPr="008D2DAE">
        <w:t xml:space="preserve"> s </w:t>
      </w:r>
      <w:r w:rsidRPr="008D2DAE">
        <w:t>nabídkou, že jeho klientka pojede na turné po čínských nočních klubech. Když mu bylo řečeno, že</w:t>
      </w:r>
      <w:r w:rsidR="00AE751F" w:rsidRPr="008D2DAE">
        <w:t xml:space="preserve"> v </w:t>
      </w:r>
      <w:r w:rsidRPr="008D2DAE">
        <w:t>Číně nejsou žádné noční kluby, nevěřícně protestoval</w:t>
      </w:r>
      <w:r w:rsidR="00AE751F" w:rsidRPr="008D2DAE">
        <w:t xml:space="preserve"> a </w:t>
      </w:r>
      <w:r w:rsidRPr="008D2DAE">
        <w:t>vzal to jako nepřijatelnou výmluvu demonstrující aroganci Bílého domu.</w:t>
      </w:r>
    </w:p>
    <w:p w:rsidR="00AE751F" w:rsidRPr="008D2DAE" w:rsidRDefault="000151F1" w:rsidP="00BF453C">
      <w:pPr>
        <w:pStyle w:val="Textodsazen"/>
      </w:pPr>
      <w:r w:rsidRPr="008D2DAE">
        <w:t xml:space="preserve">Nixon na Haldemana vyvíjel nátlak, aby bral celou záležitost jako unikátní příležitost, jak </w:t>
      </w:r>
      <w:r w:rsidR="00AE751F" w:rsidRPr="008D2DAE">
        <w:t>„</w:t>
      </w:r>
      <w:r w:rsidRPr="008D2DAE">
        <w:t>prodat</w:t>
      </w:r>
      <w:r w:rsidR="00AE751F" w:rsidRPr="008D2DAE">
        <w:t>“</w:t>
      </w:r>
      <w:r w:rsidRPr="008D2DAE">
        <w:t xml:space="preserve"> svého šéfa. Haldeman udělal tedy</w:t>
      </w:r>
      <w:r w:rsidR="00AE751F" w:rsidRPr="008D2DAE">
        <w:t xml:space="preserve"> z </w:t>
      </w:r>
      <w:r w:rsidRPr="008D2DAE">
        <w:t>tohoto dramatu epickou poemu. Tak vznikla</w:t>
      </w:r>
      <w:r w:rsidR="00AE751F" w:rsidRPr="008D2DAE">
        <w:t xml:space="preserve"> v </w:t>
      </w:r>
      <w:r w:rsidRPr="008D2DAE">
        <w:t>podstatě smyšlená sága</w:t>
      </w:r>
      <w:r w:rsidR="00AE751F" w:rsidRPr="008D2DAE">
        <w:t xml:space="preserve"> o </w:t>
      </w:r>
      <w:r w:rsidRPr="008D2DAE">
        <w:t>sezeních, která měl Nixon se mnou</w:t>
      </w:r>
      <w:r w:rsidR="00AE751F" w:rsidRPr="008D2DAE">
        <w:t xml:space="preserve"> a </w:t>
      </w:r>
      <w:r w:rsidRPr="008D2DAE">
        <w:t>Rogersem</w:t>
      </w:r>
      <w:r w:rsidR="00AE751F" w:rsidRPr="008D2DAE">
        <w:t xml:space="preserve"> v </w:t>
      </w:r>
      <w:r w:rsidRPr="008D2DAE">
        <w:t>Lincolnově obývacím pokoji. Já jsem dostal detailní návod, jak informovat tisk</w:t>
      </w:r>
      <w:r w:rsidR="00AE751F" w:rsidRPr="008D2DAE">
        <w:t xml:space="preserve"> o </w:t>
      </w:r>
      <w:r w:rsidRPr="008D2DAE">
        <w:t>podobnosti mezi Čou E</w:t>
      </w:r>
      <w:r w:rsidR="00AE751F" w:rsidRPr="008D2DAE">
        <w:t>n-l</w:t>
      </w:r>
      <w:r w:rsidRPr="008D2DAE">
        <w:t>ajem</w:t>
      </w:r>
      <w:r w:rsidR="00AE751F" w:rsidRPr="008D2DAE">
        <w:t xml:space="preserve"> a </w:t>
      </w:r>
      <w:r w:rsidRPr="008D2DAE">
        <w:t>Nixonem. Vyžádalo si přímo heroické úsilí přesvědčit štáb Bílého domu, nemilosrdně zpracovávaný Haldemanem, že historie se děje, nikoli vynalézá,</w:t>
      </w:r>
      <w:r w:rsidR="00AE751F" w:rsidRPr="008D2DAE">
        <w:t xml:space="preserve"> a </w:t>
      </w:r>
      <w:r w:rsidRPr="008D2DAE">
        <w:t>že tentokrát bude</w:t>
      </w:r>
      <w:r w:rsidR="00AE751F" w:rsidRPr="008D2DAE">
        <w:t xml:space="preserve"> z </w:t>
      </w:r>
      <w:r w:rsidRPr="008D2DAE">
        <w:t>hlediska public relations stejně nejlepší, když se prezident bude chovat zdrženlivě.</w:t>
      </w:r>
    </w:p>
    <w:p w:rsidR="00AE751F" w:rsidRPr="008D2DAE" w:rsidRDefault="000151F1" w:rsidP="00BF453C">
      <w:pPr>
        <w:pStyle w:val="Textodsazen"/>
      </w:pPr>
      <w:r w:rsidRPr="008D2DAE">
        <w:t>Nixon nejprve znervózněl, že ho tak hlasitě chválí liberální kruhy, kterými pohrdal, zatímco konzervativci,</w:t>
      </w:r>
      <w:r w:rsidR="00AE751F" w:rsidRPr="008D2DAE">
        <w:t xml:space="preserve"> s </w:t>
      </w:r>
      <w:r w:rsidRPr="008D2DAE">
        <w:t>nimiž byl duchovně spřízněn, spíše váhají. Ale po několika dnech</w:t>
      </w:r>
      <w:r w:rsidR="00AE751F" w:rsidRPr="008D2DAE">
        <w:t xml:space="preserve"> a </w:t>
      </w:r>
      <w:r w:rsidRPr="008D2DAE">
        <w:t>troše vysvětlování</w:t>
      </w:r>
      <w:r w:rsidR="00AE751F" w:rsidRPr="008D2DAE">
        <w:t xml:space="preserve"> i </w:t>
      </w:r>
      <w:r w:rsidRPr="008D2DAE">
        <w:t>konzervativci rozpoznali potenciál Nixonovy akce. Nejzklamanější reakce přišla</w:t>
      </w:r>
      <w:r w:rsidR="00AE751F" w:rsidRPr="008D2DAE">
        <w:t xml:space="preserve"> z </w:t>
      </w:r>
      <w:r w:rsidRPr="008D2DAE">
        <w:t>Japonska, jehož ministerský předseda Eisaku Sató patřil</w:t>
      </w:r>
      <w:r w:rsidR="00AE751F" w:rsidRPr="008D2DAE">
        <w:t xml:space="preserve"> k </w:t>
      </w:r>
      <w:r w:rsidRPr="008D2DAE">
        <w:t>přesvědčeným přátelům Spojených států. Bylo zvláště bolestné uvést do rozpaků muže, který udělal tak mnoho pro upevnění přátelství mezi oběma našimi zeměmi. Oznámení</w:t>
      </w:r>
      <w:r w:rsidR="00AE751F" w:rsidRPr="008D2DAE">
        <w:t xml:space="preserve"> o </w:t>
      </w:r>
      <w:r w:rsidRPr="008D2DAE">
        <w:t>cestě do Číny vešlo</w:t>
      </w:r>
      <w:r w:rsidR="00AE751F" w:rsidRPr="008D2DAE">
        <w:t xml:space="preserve"> v </w:t>
      </w:r>
      <w:r w:rsidRPr="008D2DAE">
        <w:t xml:space="preserve">Japonsku ve známost jako první </w:t>
      </w:r>
      <w:r w:rsidR="00AE751F" w:rsidRPr="008D2DAE">
        <w:t>„</w:t>
      </w:r>
      <w:r w:rsidRPr="008D2DAE">
        <w:t>Nixonův šok</w:t>
      </w:r>
      <w:r w:rsidR="00AE751F" w:rsidRPr="008D2DAE">
        <w:t>“</w:t>
      </w:r>
      <w:r w:rsidRPr="008D2DAE">
        <w:t>, po kterém měl</w:t>
      </w:r>
      <w:r w:rsidR="00AE751F" w:rsidRPr="008D2DAE">
        <w:t xml:space="preserve"> o </w:t>
      </w:r>
      <w:r w:rsidRPr="008D2DAE">
        <w:t>měsíc později následovat druhý šok</w:t>
      </w:r>
      <w:r w:rsidR="00AE751F" w:rsidRPr="008D2DAE">
        <w:t xml:space="preserve"> v </w:t>
      </w:r>
      <w:r w:rsidRPr="008D2DAE">
        <w:t>podobě mimořádných ekonomických opatření, která zavedla na domácím trhu kontrolu cen</w:t>
      </w:r>
      <w:r w:rsidR="00AE751F" w:rsidRPr="008D2DAE">
        <w:t xml:space="preserve"> a </w:t>
      </w:r>
      <w:r w:rsidRPr="008D2DAE">
        <w:t>mezd</w:t>
      </w:r>
      <w:r w:rsidR="00AE751F" w:rsidRPr="008D2DAE">
        <w:t xml:space="preserve"> a </w:t>
      </w:r>
      <w:r w:rsidRPr="008D2DAE">
        <w:t>pro cizí země znamenala obchodní</w:t>
      </w:r>
      <w:r w:rsidR="00AE751F" w:rsidRPr="008D2DAE">
        <w:t xml:space="preserve"> a </w:t>
      </w:r>
      <w:r w:rsidRPr="008D2DAE">
        <w:t>měnová omezení.</w:t>
      </w:r>
    </w:p>
    <w:p w:rsidR="00AE751F" w:rsidRPr="008D2DAE" w:rsidRDefault="000151F1" w:rsidP="00BF453C">
      <w:pPr>
        <w:pStyle w:val="Textodsazen"/>
      </w:pPr>
      <w:r w:rsidRPr="008D2DAE">
        <w:t xml:space="preserve">Armin Meyer, tehdy náš </w:t>
      </w:r>
      <w:r w:rsidR="00A76BE3" w:rsidRPr="008D2DAE">
        <w:t>–</w:t>
      </w:r>
      <w:r w:rsidRPr="008D2DAE">
        <w:t xml:space="preserve"> velmi schopný </w:t>
      </w:r>
      <w:r w:rsidR="00A76BE3" w:rsidRPr="008D2DAE">
        <w:t>–</w:t>
      </w:r>
      <w:r w:rsidRPr="008D2DAE">
        <w:t xml:space="preserve"> velvyslanec</w:t>
      </w:r>
      <w:r w:rsidR="00AE751F" w:rsidRPr="008D2DAE">
        <w:t xml:space="preserve"> v </w:t>
      </w:r>
      <w:r w:rsidRPr="008D2DAE">
        <w:t>Japonsku, patřil</w:t>
      </w:r>
      <w:r w:rsidR="00AE751F" w:rsidRPr="008D2DAE">
        <w:t xml:space="preserve"> k </w:t>
      </w:r>
      <w:r w:rsidRPr="008D2DAE">
        <w:t xml:space="preserve">těm, kteří byli zmateni nejvíce. Slyšel Nixonovo prohlášení na vlnách </w:t>
      </w:r>
      <w:r w:rsidRPr="008D2DAE">
        <w:lastRenderedPageBreak/>
        <w:t>armádního rozhlasu, když si dával ostříhat vlasy,</w:t>
      </w:r>
      <w:r w:rsidR="00AE751F" w:rsidRPr="008D2DAE">
        <w:t xml:space="preserve"> a </w:t>
      </w:r>
      <w:r w:rsidRPr="008D2DAE">
        <w:t>nejprve si myslel, že se Nixon přeřekl, když se zmínil</w:t>
      </w:r>
      <w:r w:rsidR="00AE751F" w:rsidRPr="008D2DAE">
        <w:t xml:space="preserve"> o „</w:t>
      </w:r>
      <w:r w:rsidRPr="008D2DAE">
        <w:t>Číně</w:t>
      </w:r>
      <w:r w:rsidR="00AE751F" w:rsidRPr="008D2DAE">
        <w:t>“</w:t>
      </w:r>
      <w:r w:rsidRPr="008D2DAE">
        <w:t>. Meyer ve svých pamětech</w:t>
      </w:r>
      <w:r w:rsidR="00AA51AB" w:rsidRPr="008D2DAE">
        <w:rPr>
          <w:rStyle w:val="sloodkazu-konecoddlu"/>
        </w:rPr>
        <w:t>(</w:t>
      </w:r>
      <w:r w:rsidR="00FD6F9F" w:rsidRPr="008D2DAE">
        <w:rPr>
          <w:rStyle w:val="sloodkazu-konecoddlu"/>
        </w:rPr>
        <w:t>3</w:t>
      </w:r>
      <w:r w:rsidR="00AA51AB" w:rsidRPr="008D2DAE">
        <w:rPr>
          <w:rStyle w:val="sloodkazu-konecoddlu"/>
        </w:rPr>
        <w:t>)</w:t>
      </w:r>
      <w:r w:rsidRPr="008D2DAE">
        <w:t xml:space="preserve"> uvádí, že se původně zlobil kvůli této necitlivosti</w:t>
      </w:r>
      <w:r w:rsidR="00AE751F" w:rsidRPr="008D2DAE">
        <w:t xml:space="preserve"> a </w:t>
      </w:r>
      <w:r w:rsidRPr="008D2DAE">
        <w:t>že jeho reakci sdílelo mnoho ostatních Američanů</w:t>
      </w:r>
      <w:r w:rsidR="00AE751F" w:rsidRPr="008D2DAE">
        <w:t xml:space="preserve"> a </w:t>
      </w:r>
      <w:r w:rsidRPr="008D2DAE">
        <w:t>Japonců</w:t>
      </w:r>
      <w:r w:rsidR="00AE751F" w:rsidRPr="008D2DAE">
        <w:t xml:space="preserve"> v </w:t>
      </w:r>
      <w:r w:rsidRPr="008D2DAE">
        <w:t xml:space="preserve">Tokiu. Nicméně </w:t>
      </w:r>
      <w:r w:rsidR="00AE751F" w:rsidRPr="008D2DAE">
        <w:t>„</w:t>
      </w:r>
      <w:r w:rsidRPr="008D2DAE">
        <w:t>po dnech</w:t>
      </w:r>
      <w:r w:rsidR="00AE751F" w:rsidRPr="008D2DAE">
        <w:t xml:space="preserve"> a </w:t>
      </w:r>
      <w:r w:rsidRPr="008D2DAE">
        <w:t>týdnech přemýšlení</w:t>
      </w:r>
      <w:r w:rsidR="00AE751F" w:rsidRPr="008D2DAE">
        <w:t>“</w:t>
      </w:r>
      <w:r w:rsidRPr="008D2DAE">
        <w:t xml:space="preserve"> dospěl Meyer</w:t>
      </w:r>
      <w:r w:rsidR="00AE751F" w:rsidRPr="008D2DAE">
        <w:t xml:space="preserve"> k </w:t>
      </w:r>
      <w:r w:rsidRPr="008D2DAE">
        <w:t xml:space="preserve">závěru, že </w:t>
      </w:r>
      <w:r w:rsidR="00AE751F" w:rsidRPr="008D2DAE">
        <w:t>„</w:t>
      </w:r>
      <w:r w:rsidRPr="008D2DAE">
        <w:t>prezident</w:t>
      </w:r>
      <w:r w:rsidR="00AE751F" w:rsidRPr="008D2DAE">
        <w:t xml:space="preserve"> a </w:t>
      </w:r>
      <w:r w:rsidRPr="008D2DAE">
        <w:t xml:space="preserve">jeho </w:t>
      </w:r>
      <w:r w:rsidR="005A181D" w:rsidRPr="008D2DAE">
        <w:t>poradce</w:t>
      </w:r>
      <w:r w:rsidRPr="008D2DAE">
        <w:t xml:space="preserve"> pro otázky národní bezpečnosti nemohli řešit tuto věc nějakým skutečně odlišným způsobem, pokud chtěli zajistit její realizaci</w:t>
      </w:r>
      <w:r w:rsidR="00AE751F" w:rsidRPr="008D2DAE">
        <w:t>“</w:t>
      </w:r>
      <w:r w:rsidRPr="008D2DAE">
        <w:t>. Meyer uvádí několik důvodů: že Japonci byli chronicky neschopni udržel věci</w:t>
      </w:r>
      <w:r w:rsidR="00AE751F" w:rsidRPr="008D2DAE">
        <w:t xml:space="preserve"> v </w:t>
      </w:r>
      <w:r w:rsidRPr="008D2DAE">
        <w:t>tajnosti; že ost</w:t>
      </w:r>
      <w:r w:rsidR="00B95DF0" w:rsidRPr="008D2DAE">
        <w:t>a</w:t>
      </w:r>
      <w:r w:rsidRPr="008D2DAE">
        <w:t xml:space="preserve">tní </w:t>
      </w:r>
      <w:r w:rsidR="00B95DF0" w:rsidRPr="008D2DAE">
        <w:t>s</w:t>
      </w:r>
      <w:r w:rsidRPr="008D2DAE">
        <w:t>pojen</w:t>
      </w:r>
      <w:r w:rsidR="00B95DF0" w:rsidRPr="008D2DAE">
        <w:t>e</w:t>
      </w:r>
      <w:r w:rsidRPr="008D2DAE">
        <w:t>cké země (Tcha</w:t>
      </w:r>
      <w:r w:rsidR="00AE751F" w:rsidRPr="008D2DAE">
        <w:t>j-w</w:t>
      </w:r>
      <w:r w:rsidRPr="008D2DAE">
        <w:t>an, Kore</w:t>
      </w:r>
      <w:r w:rsidR="00B95DF0" w:rsidRPr="008D2DAE">
        <w:t>a</w:t>
      </w:r>
      <w:r w:rsidRPr="008D2DAE">
        <w:t>, spojenci</w:t>
      </w:r>
      <w:r w:rsidR="00AE751F" w:rsidRPr="008D2DAE">
        <w:t xml:space="preserve"> v </w:t>
      </w:r>
      <w:r w:rsidRPr="008D2DAE">
        <w:t xml:space="preserve">jihovýchodní Asii, NATO) měli větší nebo stejný nárok být informováni předem (o Sovětech ani nemluvě); že jsme naším činem nepodkopali japonskou politiku, jen jsme Japoncům vzali příležitost udržet si před námi </w:t>
      </w:r>
      <w:r w:rsidRPr="008D2DAE">
        <w:rPr>
          <w:i/>
        </w:rPr>
        <w:t>náskok</w:t>
      </w:r>
      <w:r w:rsidRPr="008D2DAE">
        <w:t xml:space="preserve"> na cestě, na kterou se vydali mnohem dříve </w:t>
      </w:r>
      <w:r w:rsidR="00A76BE3" w:rsidRPr="008D2DAE">
        <w:t>–</w:t>
      </w:r>
      <w:r w:rsidRPr="008D2DAE">
        <w:t xml:space="preserve"> protože Sató již 22. ledna roku 1971 veřejně nabídl Pekingu rozšíření obchodu</w:t>
      </w:r>
      <w:r w:rsidR="00AE751F" w:rsidRPr="008D2DAE">
        <w:t xml:space="preserve"> a </w:t>
      </w:r>
      <w:r w:rsidRPr="008D2DAE">
        <w:t>intenzivnější novinářské kontakty</w:t>
      </w:r>
      <w:r w:rsidR="00AE751F" w:rsidRPr="008D2DAE">
        <w:t xml:space="preserve"> a </w:t>
      </w:r>
      <w:r w:rsidRPr="008D2DAE">
        <w:t>také možnost zahájit rozhovory na vládní úrovni.</w:t>
      </w:r>
    </w:p>
    <w:p w:rsidR="00AE751F" w:rsidRPr="008D2DAE" w:rsidRDefault="000151F1" w:rsidP="00BF453C">
      <w:pPr>
        <w:pStyle w:val="Textodsazen"/>
      </w:pPr>
      <w:r w:rsidRPr="008D2DAE">
        <w:t>Když</w:t>
      </w:r>
      <w:r w:rsidR="00AE751F" w:rsidRPr="008D2DAE">
        <w:t xml:space="preserve"> o </w:t>
      </w:r>
      <w:r w:rsidRPr="008D2DAE">
        <w:t>věci nyní přemýšlím, dospívám</w:t>
      </w:r>
      <w:r w:rsidR="00AE751F" w:rsidRPr="008D2DAE">
        <w:t xml:space="preserve"> k </w:t>
      </w:r>
      <w:r w:rsidRPr="008D2DAE">
        <w:t>názoru, že jsme mohli zvolit citlivější způsob, jak informovat Japonce, třebaže skutečnosti,</w:t>
      </w:r>
      <w:r w:rsidR="00AE751F" w:rsidRPr="008D2DAE">
        <w:t xml:space="preserve"> o </w:t>
      </w:r>
      <w:r w:rsidRPr="008D2DAE">
        <w:t>kterých mluví Meyer, nedovolovaly konzultovat</w:t>
      </w:r>
      <w:r w:rsidR="00AE751F" w:rsidRPr="008D2DAE">
        <w:t xml:space="preserve"> s </w:t>
      </w:r>
      <w:r w:rsidRPr="008D2DAE">
        <w:t>Tokiem předem. Určitě by například bylo mnohem zdvořilejší</w:t>
      </w:r>
      <w:r w:rsidR="00AE751F" w:rsidRPr="008D2DAE">
        <w:t xml:space="preserve"> a </w:t>
      </w:r>
      <w:r w:rsidRPr="008D2DAE">
        <w:t>uvážlivější poslat některého mého spolupracovníka</w:t>
      </w:r>
      <w:r w:rsidR="00AE751F" w:rsidRPr="008D2DAE">
        <w:t xml:space="preserve"> z </w:t>
      </w:r>
      <w:r w:rsidRPr="008D2DAE">
        <w:t>Pekingu do Japonska, aby několik hodin před oficiálním oznámením podal Satóovi vysvětlení. Tím bychom udrželi věc</w:t>
      </w:r>
      <w:r w:rsidR="00AE751F" w:rsidRPr="008D2DAE">
        <w:t xml:space="preserve"> v </w:t>
      </w:r>
      <w:r w:rsidRPr="008D2DAE">
        <w:t>utajení, ale současně bychom demonstrovali, že na svého dobrého</w:t>
      </w:r>
      <w:r w:rsidR="00AE751F" w:rsidRPr="008D2DAE">
        <w:t xml:space="preserve"> a </w:t>
      </w:r>
      <w:r w:rsidRPr="008D2DAE">
        <w:t>korektního spojence myslíme. Tlak událostí byl ale takový, že nikoho tato myšlenka nenapadla. Byl to velký společenský přestupek. Mnozí naši kritici, kteří se předtím důsledně tajili svou oddaností</w:t>
      </w:r>
      <w:r w:rsidR="00AE751F" w:rsidRPr="008D2DAE">
        <w:t xml:space="preserve"> k </w:t>
      </w:r>
      <w:r w:rsidRPr="008D2DAE">
        <w:t>našim vojenským aliancím</w:t>
      </w:r>
      <w:r w:rsidR="00AE751F" w:rsidRPr="008D2DAE">
        <w:t xml:space="preserve"> a </w:t>
      </w:r>
      <w:r w:rsidRPr="008D2DAE">
        <w:t xml:space="preserve">konzervativním spojencům, nás začali obviňovat, že </w:t>
      </w:r>
      <w:r w:rsidR="00AE751F" w:rsidRPr="008D2DAE">
        <w:t>„</w:t>
      </w:r>
      <w:r w:rsidRPr="008D2DAE">
        <w:t>špatně zacházíme</w:t>
      </w:r>
      <w:r w:rsidR="00AE751F" w:rsidRPr="008D2DAE">
        <w:t>“</w:t>
      </w:r>
      <w:r w:rsidRPr="008D2DAE">
        <w:t xml:space="preserve"> se svými spojenci. Avšak ani</w:t>
      </w:r>
      <w:r w:rsidR="00AE751F" w:rsidRPr="008D2DAE">
        <w:t xml:space="preserve"> s </w:t>
      </w:r>
      <w:r w:rsidRPr="008D2DAE">
        <w:t>odstupem deseti let nevím, jak bychom se tehdy mohli vyhnout nutnosti uchovat vše</w:t>
      </w:r>
      <w:r w:rsidR="00AE751F" w:rsidRPr="008D2DAE">
        <w:t xml:space="preserve"> v </w:t>
      </w:r>
      <w:r w:rsidRPr="008D2DAE">
        <w:t>tajnosti. Kvůli delikátnosti akce</w:t>
      </w:r>
      <w:r w:rsidR="00AE751F" w:rsidRPr="008D2DAE">
        <w:t xml:space="preserve"> a </w:t>
      </w:r>
      <w:r w:rsidRPr="008D2DAE">
        <w:t>jedinečnosti příležitosti bylo životně důležité, aby Washington měl kontrolu nad kontextem,</w:t>
      </w:r>
      <w:r w:rsidR="00AE751F" w:rsidRPr="008D2DAE">
        <w:t xml:space="preserve"> v </w:t>
      </w:r>
      <w:r w:rsidRPr="008D2DAE">
        <w:t>jakém bude celá událost prezentována.</w:t>
      </w:r>
    </w:p>
    <w:p w:rsidR="00AE751F" w:rsidRPr="008D2DAE" w:rsidRDefault="000151F1" w:rsidP="00BF453C">
      <w:pPr>
        <w:pStyle w:val="Textodsazen"/>
      </w:pPr>
      <w:r w:rsidRPr="008D2DAE">
        <w:t>Prezident ve svém projevu dokázal zdůraznit, že naše politika není namířena proti žádné jiné zemi</w:t>
      </w:r>
      <w:r w:rsidR="00AE751F" w:rsidRPr="008D2DAE">
        <w:t xml:space="preserve"> a </w:t>
      </w:r>
      <w:r w:rsidRPr="008D2DAE">
        <w:t>že nebude prováděna na úkor našich starých spojenců.</w:t>
      </w:r>
      <w:r w:rsidR="00AE751F" w:rsidRPr="008D2DAE">
        <w:t xml:space="preserve"> I </w:t>
      </w:r>
      <w:r w:rsidRPr="008D2DAE">
        <w:t xml:space="preserve">když tyto věty mohly zní jako klišé, stačí si představit, jaký zmatek by nastal, kdyby dostaly prostor nejrůznější spekulace. Pokud bychom oznámili mou cestu předem, po celé týdny by se objevovaly nejrůznější domněnky, na které bychom nemohli reagovat. Naši odpůrci by dostali příležitost hrozit chmurnými následky, které by žádné ujišťování zcela nevyvrátilo </w:t>
      </w:r>
      <w:r w:rsidR="00A76BE3" w:rsidRPr="008D2DAE">
        <w:t>–</w:t>
      </w:r>
      <w:r w:rsidRPr="008D2DAE">
        <w:t xml:space="preserve"> zvláště proto, že jsme neměli ve skutečnosti kontrolu nad agendou rozhovorů.</w:t>
      </w:r>
      <w:r w:rsidR="00AE751F" w:rsidRPr="008D2DAE">
        <w:t xml:space="preserve"> I </w:t>
      </w:r>
      <w:r w:rsidRPr="008D2DAE">
        <w:t>ti, kteří by nás okázale podpořili, by nám mohli způsobit problémy, když by žádali projednání tradiční čínsk</w:t>
      </w:r>
      <w:r w:rsidR="00AE751F" w:rsidRPr="008D2DAE">
        <w:t>o-a</w:t>
      </w:r>
      <w:r w:rsidRPr="008D2DAE">
        <w:t>merické agendy, kterou jsme my chtěli přesáhnout.</w:t>
      </w:r>
      <w:r w:rsidR="00AE751F" w:rsidRPr="008D2DAE">
        <w:t xml:space="preserve"> A </w:t>
      </w:r>
      <w:r w:rsidRPr="008D2DAE">
        <w:t>některé země, jež měly největší nárok na to, abychom</w:t>
      </w:r>
      <w:r w:rsidR="00AE751F" w:rsidRPr="008D2DAE">
        <w:t xml:space="preserve"> s </w:t>
      </w:r>
      <w:r w:rsidRPr="008D2DAE">
        <w:t xml:space="preserve">nimi náš záměr konzultovali předem, měly také největší důvod sabotovat takovou cestu. Zachovat si kontrolu nad prezentováním celé </w:t>
      </w:r>
      <w:r w:rsidRPr="008D2DAE">
        <w:lastRenderedPageBreak/>
        <w:t>události se rovnalo udržení kontroly nad naší politikou</w:t>
      </w:r>
      <w:r w:rsidR="00AE751F" w:rsidRPr="008D2DAE">
        <w:t xml:space="preserve"> a </w:t>
      </w:r>
      <w:r w:rsidRPr="008D2DAE">
        <w:t>jejími důsledky. Jak jsme připustili</w:t>
      </w:r>
      <w:r w:rsidR="00AE751F" w:rsidRPr="008D2DAE">
        <w:t xml:space="preserve"> v </w:t>
      </w:r>
      <w:r w:rsidRPr="008D2DAE">
        <w:t>prezidentově Zprávě</w:t>
      </w:r>
      <w:r w:rsidR="00AE751F" w:rsidRPr="008D2DAE">
        <w:t xml:space="preserve"> o </w:t>
      </w:r>
      <w:r w:rsidRPr="008D2DAE">
        <w:t>zahraniční politice</w:t>
      </w:r>
      <w:r w:rsidR="00AE751F" w:rsidRPr="008D2DAE">
        <w:t xml:space="preserve"> z </w:t>
      </w:r>
      <w:r w:rsidRPr="008D2DAE">
        <w:t xml:space="preserve">9. února 1972, museli jsme zaplatit určitou cenu za utajení, ale tato cena byla </w:t>
      </w:r>
      <w:r w:rsidR="00AE751F" w:rsidRPr="008D2DAE">
        <w:t>„</w:t>
      </w:r>
      <w:r w:rsidRPr="008D2DAE">
        <w:t>nevyhnutelná</w:t>
      </w:r>
      <w:r w:rsidR="00AE751F" w:rsidRPr="008D2DAE">
        <w:t>“ a </w:t>
      </w:r>
      <w:r w:rsidRPr="008D2DAE">
        <w:t xml:space="preserve">důvody pro ni </w:t>
      </w:r>
      <w:r w:rsidR="00AE751F" w:rsidRPr="008D2DAE">
        <w:t>„</w:t>
      </w:r>
      <w:r w:rsidRPr="008D2DAE">
        <w:t>jednoznačné</w:t>
      </w:r>
      <w:r w:rsidR="00AE751F" w:rsidRPr="008D2DAE">
        <w:t>“</w:t>
      </w:r>
      <w:r w:rsidRPr="008D2DAE">
        <w:t>.</w:t>
      </w:r>
    </w:p>
    <w:p w:rsidR="00AE751F" w:rsidRPr="008D2DAE" w:rsidRDefault="000151F1" w:rsidP="00BF453C">
      <w:pPr>
        <w:pStyle w:val="Textodsazen"/>
      </w:pPr>
      <w:r w:rsidRPr="008D2DAE">
        <w:t>Výsledek mé cesty se nedal předvídat. Nechtěli jsme vyvolat nadměrná očekávání, vystavit se nátlaku</w:t>
      </w:r>
      <w:r w:rsidR="00AE751F" w:rsidRPr="008D2DAE">
        <w:t xml:space="preserve"> a </w:t>
      </w:r>
      <w:r w:rsidRPr="008D2DAE">
        <w:t>přinutit obě strany, aby zaujaly veřejné stanovisko ještě předtím, než byly známy výsledky mých rozhovorů. Šok způsobený zvratem</w:t>
      </w:r>
      <w:r w:rsidR="00AE751F" w:rsidRPr="008D2DAE">
        <w:t xml:space="preserve"> v </w:t>
      </w:r>
      <w:r w:rsidRPr="008D2DAE">
        <w:t>názorech by byl nevyhnutelný bez ohledu na to, jak by cesta proběhla (viz zkušenost</w:t>
      </w:r>
      <w:r w:rsidR="00AE751F" w:rsidRPr="008D2DAE">
        <w:t xml:space="preserve"> s </w:t>
      </w:r>
      <w:r w:rsidRPr="008D2DAE">
        <w:t>pingpongovou diplomacií). Zpráva</w:t>
      </w:r>
      <w:r w:rsidR="00AE751F" w:rsidRPr="008D2DAE">
        <w:t xml:space="preserve"> v </w:t>
      </w:r>
      <w:r w:rsidRPr="008D2DAE">
        <w:t>každém případě uváděla, že do Nixonovy návštěvy nebudou</w:t>
      </w:r>
      <w:r w:rsidR="00AE751F" w:rsidRPr="008D2DAE">
        <w:t xml:space="preserve"> s </w:t>
      </w:r>
      <w:r w:rsidRPr="008D2DAE">
        <w:t>Číňany probíhat žádná významná jednání</w:t>
      </w:r>
      <w:r w:rsidR="00AE751F" w:rsidRPr="008D2DAE">
        <w:t xml:space="preserve"> a </w:t>
      </w:r>
      <w:r w:rsidRPr="008D2DAE">
        <w:t>že před ní budeme mít měsíce na konzultace</w:t>
      </w:r>
      <w:r w:rsidR="00AE751F" w:rsidRPr="008D2DAE">
        <w:t xml:space="preserve"> s </w:t>
      </w:r>
      <w:r w:rsidRPr="008D2DAE">
        <w:t xml:space="preserve">našimi spojenci </w:t>
      </w:r>
      <w:r w:rsidR="00A76BE3" w:rsidRPr="008D2DAE">
        <w:t>–</w:t>
      </w:r>
      <w:r w:rsidR="00AE751F" w:rsidRPr="008D2DAE">
        <w:t xml:space="preserve"> a </w:t>
      </w:r>
      <w:r w:rsidRPr="008D2DAE">
        <w:t>tento slib jsme důsledně dodrželi.</w:t>
      </w:r>
    </w:p>
    <w:p w:rsidR="00AE751F" w:rsidRPr="008D2DAE" w:rsidRDefault="000151F1" w:rsidP="00BF453C">
      <w:pPr>
        <w:pStyle w:val="Textodsazen"/>
      </w:pPr>
      <w:r w:rsidRPr="008D2DAE">
        <w:t>Můj kolega Bil</w:t>
      </w:r>
      <w:r w:rsidR="00B95DF0" w:rsidRPr="008D2DAE">
        <w:t>l</w:t>
      </w:r>
      <w:r w:rsidRPr="008D2DAE">
        <w:t xml:space="preserve"> Saf</w:t>
      </w:r>
      <w:r w:rsidR="00B95DF0" w:rsidRPr="008D2DAE">
        <w:t>i</w:t>
      </w:r>
      <w:r w:rsidRPr="008D2DAE">
        <w:t>re našel precedens pro naše postavení:</w:t>
      </w:r>
      <w:r w:rsidR="00B95DF0" w:rsidRPr="008D2DAE">
        <w:t xml:space="preserve"> </w:t>
      </w:r>
      <w:r w:rsidRPr="008D2DAE">
        <w:t>Zde je citát týkající se utajování, který byste příležitostně mohl využít:</w:t>
      </w:r>
    </w:p>
    <w:p w:rsidR="00AE751F" w:rsidRPr="008D2DAE" w:rsidRDefault="000F02E7" w:rsidP="00613FAA">
      <w:pPr>
        <w:pStyle w:val="Text-vpravo"/>
      </w:pPr>
      <w:r w:rsidRPr="008D2DAE">
        <w:t>19. července 1971</w:t>
      </w:r>
    </w:p>
    <w:p w:rsidR="00AE751F" w:rsidRPr="008D2DAE" w:rsidRDefault="000F02E7" w:rsidP="00626C5B">
      <w:pPr>
        <w:pStyle w:val="Text-neodsazen"/>
        <w:tabs>
          <w:tab w:val="left" w:pos="3119"/>
        </w:tabs>
        <w:jc w:val="left"/>
      </w:pPr>
      <w:r w:rsidRPr="008D2DAE">
        <w:t xml:space="preserve">MEMORANDUM PRO: </w:t>
      </w:r>
      <w:r w:rsidRPr="008D2DAE">
        <w:tab/>
        <w:t>HENRY KISSINGER</w:t>
      </w:r>
      <w:r w:rsidRPr="008D2DAE">
        <w:br/>
        <w:t xml:space="preserve">OD: </w:t>
      </w:r>
      <w:r w:rsidRPr="008D2DAE">
        <w:tab/>
        <w:t>BILL SAFIRE</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Nejnebezpečnější ze všech morálních dilemat: Když musíme utajovat pravdu, abychom pravdě pomohli zvítězit.</w:t>
      </w:r>
      <w:r w:rsidRPr="008D2DAE">
        <w:t>“</w:t>
      </w:r>
    </w:p>
    <w:p w:rsidR="00AE751F" w:rsidRPr="008D2DAE" w:rsidRDefault="000151F1" w:rsidP="00613FAA">
      <w:pPr>
        <w:pStyle w:val="Text-vpravo"/>
      </w:pPr>
      <w:r w:rsidRPr="008D2DAE">
        <w:t>Dag Hammarskj</w:t>
      </w:r>
      <w:r w:rsidR="00B95DF0" w:rsidRPr="008D2DAE">
        <w:t>ö</w:t>
      </w:r>
      <w:r w:rsidRPr="008D2DAE">
        <w:t>ld</w:t>
      </w:r>
    </w:p>
    <w:p w:rsidR="00AE751F" w:rsidRPr="008D2DAE" w:rsidRDefault="00AE751F" w:rsidP="00D37A2F">
      <w:pPr>
        <w:pStyle w:val="Nadpis3"/>
      </w:pPr>
      <w:bookmarkStart w:id="619" w:name="bookmark146"/>
      <w:bookmarkStart w:id="620" w:name="_Toc384757586"/>
      <w:bookmarkStart w:id="621" w:name="_Toc384757876"/>
      <w:bookmarkStart w:id="622" w:name="_Toc385021682"/>
      <w:r w:rsidRPr="008D2DAE">
        <w:t>„</w:t>
      </w:r>
      <w:r w:rsidR="000151F1" w:rsidRPr="008D2DAE">
        <w:t>Čínská karta</w:t>
      </w:r>
      <w:bookmarkEnd w:id="619"/>
      <w:r w:rsidRPr="008D2DAE">
        <w:t>“</w:t>
      </w:r>
      <w:bookmarkEnd w:id="620"/>
      <w:bookmarkEnd w:id="621"/>
      <w:bookmarkEnd w:id="622"/>
    </w:p>
    <w:p w:rsidR="00AE751F" w:rsidRPr="008D2DAE" w:rsidRDefault="00B95DF0" w:rsidP="00BF453C">
      <w:pPr>
        <w:pStyle w:val="Textodsazen"/>
      </w:pPr>
      <w:r w:rsidRPr="008D2DAE">
        <w:t>T</w:t>
      </w:r>
      <w:r w:rsidR="000151F1" w:rsidRPr="008D2DAE">
        <w:t>riangulá</w:t>
      </w:r>
      <w:r w:rsidRPr="008D2DAE">
        <w:t>rn</w:t>
      </w:r>
      <w:r w:rsidR="000151F1" w:rsidRPr="008D2DAE">
        <w:t>í diplomacie,</w:t>
      </w:r>
      <w:r w:rsidR="00AE751F" w:rsidRPr="008D2DAE">
        <w:t xml:space="preserve"> v </w:t>
      </w:r>
      <w:r w:rsidR="000151F1" w:rsidRPr="008D2DAE">
        <w:t>níž jsme se nyní veřejně angažovali, si pochopitelně nezískala ihned obdiv</w:t>
      </w:r>
      <w:r w:rsidR="00AE751F" w:rsidRPr="008D2DAE">
        <w:t xml:space="preserve"> a </w:t>
      </w:r>
      <w:r w:rsidR="000151F1" w:rsidRPr="008D2DAE">
        <w:t>každého. Nesměl to být hrubý pokus štvát proti sobě Čínu</w:t>
      </w:r>
      <w:r w:rsidR="00AE751F" w:rsidRPr="008D2DAE">
        <w:t xml:space="preserve"> a </w:t>
      </w:r>
      <w:r w:rsidR="000151F1" w:rsidRPr="008D2DAE">
        <w:t xml:space="preserve">Sovětský svaz. Na nás nebylo, abychom hráli </w:t>
      </w:r>
      <w:r w:rsidR="00AE751F" w:rsidRPr="008D2DAE">
        <w:t>„</w:t>
      </w:r>
      <w:r w:rsidR="000151F1" w:rsidRPr="008D2DAE">
        <w:t>čínskou kartou</w:t>
      </w:r>
      <w:r w:rsidR="00AE751F" w:rsidRPr="008D2DAE">
        <w:t>“</w:t>
      </w:r>
      <w:r w:rsidR="000151F1" w:rsidRPr="008D2DAE">
        <w:t>. Čínsk</w:t>
      </w:r>
      <w:r w:rsidR="00AE751F" w:rsidRPr="008D2DAE">
        <w:t>o-s</w:t>
      </w:r>
      <w:r w:rsidR="000151F1" w:rsidRPr="008D2DAE">
        <w:t>ovětské nepřátelství se řídilo vlastní dynamikou. My jsme je nevyvolali; ve skutečnosti jsme po téměř deset let neměli tušení, jaké intenzity dosáhlo. Ani Peking, ani Moskva se nesvá</w:t>
      </w:r>
      <w:r w:rsidR="005A181D" w:rsidRPr="008D2DAE">
        <w:t>ři</w:t>
      </w:r>
      <w:r w:rsidR="000151F1" w:rsidRPr="008D2DAE">
        <w:t xml:space="preserve">ly proto, aby si získaly naši přízeň; snažily se získat naši přízeň, protože se svářily. My jsme nemohli </w:t>
      </w:r>
      <w:r w:rsidR="00AE751F" w:rsidRPr="008D2DAE">
        <w:t>„</w:t>
      </w:r>
      <w:r w:rsidR="000151F1" w:rsidRPr="008D2DAE">
        <w:t>těžit</w:t>
      </w:r>
      <w:r w:rsidR="00AE751F" w:rsidRPr="008D2DAE">
        <w:t>“ z </w:t>
      </w:r>
      <w:r w:rsidR="000151F1" w:rsidRPr="008D2DAE">
        <w:t>jejich rivality, ta nám nabídla výhodu sama. Pokud bychom ji chtěli prohloubit, tratili bychom jiným způsobem. Kdybychom to udělali, mohli jsme paradoxně zneklidnit Peking: mluvit</w:t>
      </w:r>
      <w:r w:rsidR="00AE751F" w:rsidRPr="008D2DAE">
        <w:t xml:space="preserve"> o </w:t>
      </w:r>
      <w:r w:rsidR="000151F1" w:rsidRPr="008D2DAE">
        <w:t>čínské kartě znamenalo naznačovat, že bychom ji</w:t>
      </w:r>
      <w:r w:rsidR="00AE751F" w:rsidRPr="008D2DAE">
        <w:t xml:space="preserve"> v </w:t>
      </w:r>
      <w:r w:rsidR="000151F1" w:rsidRPr="008D2DAE">
        <w:t>případě nějaké odměny nemuseli vynést. Číňané často vyjadřovali obavu, že až dosáhneme</w:t>
      </w:r>
      <w:r w:rsidR="00AE751F" w:rsidRPr="008D2DAE">
        <w:t xml:space="preserve"> a </w:t>
      </w:r>
      <w:r w:rsidR="000151F1" w:rsidRPr="008D2DAE">
        <w:t xml:space="preserve">Moskvy svých cílů, mohli bychom Peking považovat za přebytečný. Mao nás varoval před pokusem </w:t>
      </w:r>
      <w:r w:rsidR="00AE751F" w:rsidRPr="008D2DAE">
        <w:t>„</w:t>
      </w:r>
      <w:r w:rsidR="000151F1" w:rsidRPr="008D2DAE">
        <w:t>vyšplhat Číně na ramena</w:t>
      </w:r>
      <w:r w:rsidR="00AE751F" w:rsidRPr="008D2DAE">
        <w:t xml:space="preserve"> a </w:t>
      </w:r>
      <w:r w:rsidR="000151F1" w:rsidRPr="008D2DAE">
        <w:t>dosáhnout tak na Moskvu</w:t>
      </w:r>
      <w:r w:rsidR="00AE751F" w:rsidRPr="008D2DAE">
        <w:t>“</w:t>
      </w:r>
      <w:r w:rsidR="000151F1" w:rsidRPr="008D2DAE">
        <w:t xml:space="preserve">. Jakýkoli pokus manipulovat Pekingem mohl přimět Čínu, aby se od nás odpoutala, možná aby přehodnotila své možnosti, </w:t>
      </w:r>
      <w:r w:rsidR="000151F1" w:rsidRPr="008D2DAE">
        <w:lastRenderedPageBreak/>
        <w:t>pokud jde</w:t>
      </w:r>
      <w:r w:rsidR="00AE751F" w:rsidRPr="008D2DAE">
        <w:t xml:space="preserve"> o </w:t>
      </w:r>
      <w:r w:rsidR="000151F1" w:rsidRPr="008D2DAE">
        <w:t>Sovětský svaz,</w:t>
      </w:r>
      <w:r w:rsidR="00AE751F" w:rsidRPr="008D2DAE">
        <w:t xml:space="preserve"> a </w:t>
      </w:r>
      <w:r w:rsidR="000151F1" w:rsidRPr="008D2DAE">
        <w:t>získala kontrolu nad vlastním osudem. Stejně tak by jakýkoli pokus vynést čínskou kartu mohl</w:t>
      </w:r>
      <w:r w:rsidR="00AE751F" w:rsidRPr="008D2DAE">
        <w:t xml:space="preserve"> v </w:t>
      </w:r>
      <w:r w:rsidR="000151F1" w:rsidRPr="008D2DAE">
        <w:t xml:space="preserve">Sovětech vyvolat dojem, že musí udeřit na nás nebo na Čínu, dokud je čas, aby zabránili naplnění svých nejčernějších představ </w:t>
      </w:r>
      <w:r w:rsidR="00A76BE3" w:rsidRPr="008D2DAE">
        <w:t>–</w:t>
      </w:r>
      <w:r w:rsidR="000151F1" w:rsidRPr="008D2DAE">
        <w:t xml:space="preserve"> situaci, kdy by proti nim na dvou frontách stály dvě nepřátelské velmoci. Zřejmě by si pak vybrali Čínu, jež byla slabší</w:t>
      </w:r>
      <w:r w:rsidR="00AE751F" w:rsidRPr="008D2DAE">
        <w:t xml:space="preserve"> a </w:t>
      </w:r>
      <w:r w:rsidR="000151F1" w:rsidRPr="008D2DAE">
        <w:t>nechránilo ji spojenectví</w:t>
      </w:r>
      <w:r w:rsidR="00AE751F" w:rsidRPr="008D2DAE">
        <w:t xml:space="preserve"> s </w:t>
      </w:r>
      <w:r w:rsidR="000151F1" w:rsidRPr="008D2DAE">
        <w:t>Amerikou.</w:t>
      </w:r>
    </w:p>
    <w:p w:rsidR="00AE751F" w:rsidRPr="008D2DAE" w:rsidRDefault="000151F1" w:rsidP="00BF453C">
      <w:pPr>
        <w:pStyle w:val="Textodsazen"/>
      </w:pPr>
      <w:r w:rsidRPr="008D2DAE">
        <w:t>Partie, kterou jsme museli hrát, se nazývala rovnováha sil. Nesnažili jsme se spojit</w:t>
      </w:r>
      <w:r w:rsidR="00AE751F" w:rsidRPr="008D2DAE">
        <w:t xml:space="preserve"> s </w:t>
      </w:r>
      <w:r w:rsidRPr="008D2DAE">
        <w:t>Čínou</w:t>
      </w:r>
      <w:r w:rsidR="00AE751F" w:rsidRPr="008D2DAE">
        <w:t xml:space="preserve"> v </w:t>
      </w:r>
      <w:r w:rsidRPr="008D2DAE">
        <w:t>provokativní konfrontaci se Sovětským svazem. Souhlasili jsme však</w:t>
      </w:r>
      <w:r w:rsidR="00AE751F" w:rsidRPr="008D2DAE">
        <w:t xml:space="preserve"> s </w:t>
      </w:r>
      <w:r w:rsidRPr="008D2DAE">
        <w:t>nutností učinit přítrž geopolitickým ambicím Moskvy. Vyslání bojových jednotek do Egypta, okolnosti, jež vedly</w:t>
      </w:r>
      <w:r w:rsidR="00AE751F" w:rsidRPr="008D2DAE">
        <w:t xml:space="preserve"> k </w:t>
      </w:r>
      <w:r w:rsidRPr="008D2DAE">
        <w:t xml:space="preserve">syrské invazi do </w:t>
      </w:r>
      <w:r w:rsidR="00D6009A" w:rsidRPr="008D2DAE">
        <w:t>Jordánska</w:t>
      </w:r>
      <w:r w:rsidRPr="008D2DAE">
        <w:t>, budování námořní základny</w:t>
      </w:r>
      <w:r w:rsidR="00AE751F" w:rsidRPr="008D2DAE">
        <w:t xml:space="preserve"> v </w:t>
      </w:r>
      <w:r w:rsidRPr="008D2DAE">
        <w:t>Cienfuegos</w:t>
      </w:r>
      <w:r w:rsidR="00AE751F" w:rsidRPr="008D2DAE">
        <w:t xml:space="preserve"> a </w:t>
      </w:r>
      <w:r w:rsidRPr="008D2DAE">
        <w:t>boje na čínsk</w:t>
      </w:r>
      <w:r w:rsidR="00AE751F" w:rsidRPr="008D2DAE">
        <w:t>o-s</w:t>
      </w:r>
      <w:r w:rsidRPr="008D2DAE">
        <w:t>ovětské hranici byly součástí celkového útoku na globální poměr sil, kterému jsme se museli postavit na odpor. Navíc Čína</w:t>
      </w:r>
      <w:r w:rsidR="00AE751F" w:rsidRPr="008D2DAE">
        <w:t xml:space="preserve"> i </w:t>
      </w:r>
      <w:r w:rsidRPr="008D2DAE">
        <w:t>Spojené státy chtěly rozšířit vějíř svých diplomatických možností: Peking proto, aby se vymanil</w:t>
      </w:r>
      <w:r w:rsidR="00AE751F" w:rsidRPr="008D2DAE">
        <w:t xml:space="preserve"> z </w:t>
      </w:r>
      <w:r w:rsidRPr="008D2DAE">
        <w:t xml:space="preserve">izolace, kterou na sebe sám uvalil kulturní revolucí, Washington proto, aby posílil bezpečnost prostřednictvím mezinárodního systému, jehož stabilita </w:t>
      </w:r>
      <w:r w:rsidR="0043311F" w:rsidRPr="008D2DAE">
        <w:t>by</w:t>
      </w:r>
      <w:r w:rsidRPr="008D2DAE">
        <w:t xml:space="preserve"> byla méně závislá na neustálém americkém zasahován</w:t>
      </w:r>
      <w:r w:rsidR="005A181D" w:rsidRPr="008D2DAE">
        <w:t>í</w:t>
      </w:r>
      <w:r w:rsidRPr="008D2DAE">
        <w:t>.</w:t>
      </w:r>
    </w:p>
    <w:p w:rsidR="00AE751F" w:rsidRPr="008D2DAE" w:rsidRDefault="000151F1" w:rsidP="00BF453C">
      <w:pPr>
        <w:pStyle w:val="Textodsazen"/>
      </w:pPr>
      <w:r w:rsidRPr="008D2DAE">
        <w:t xml:space="preserve">Přestože </w:t>
      </w:r>
      <w:r w:rsidR="00117C8D" w:rsidRPr="008D2DAE">
        <w:t>Čínu</w:t>
      </w:r>
      <w:r w:rsidR="00AE751F" w:rsidRPr="008D2DAE">
        <w:t xml:space="preserve"> a </w:t>
      </w:r>
      <w:r w:rsidRPr="008D2DAE">
        <w:t>Spojené stá</w:t>
      </w:r>
      <w:r w:rsidR="00B95DF0" w:rsidRPr="008D2DAE">
        <w:t>t</w:t>
      </w:r>
      <w:r w:rsidRPr="008D2DAE">
        <w:t xml:space="preserve">y svedla dohromady společná obava, neznamenalo to </w:t>
      </w:r>
      <w:r w:rsidR="005A181D" w:rsidRPr="008D2DAE">
        <w:t>automaticky</w:t>
      </w:r>
      <w:r w:rsidRPr="008D2DAE">
        <w:t>, že se shoduj</w:t>
      </w:r>
      <w:r w:rsidR="00B95DF0" w:rsidRPr="008D2DAE">
        <w:t>í</w:t>
      </w:r>
      <w:r w:rsidRPr="008D2DAE">
        <w:t xml:space="preserve"> </w:t>
      </w:r>
      <w:r w:rsidR="00083670" w:rsidRPr="008D2DAE">
        <w:t>na</w:t>
      </w:r>
      <w:r w:rsidRPr="008D2DAE">
        <w:t xml:space="preserve"> způsobu, jak dál postupoval;</w:t>
      </w:r>
      <w:r w:rsidR="00AE751F" w:rsidRPr="008D2DAE">
        <w:t xml:space="preserve"> v </w:t>
      </w:r>
      <w:r w:rsidRPr="008D2DAE">
        <w:t>tom spoč</w:t>
      </w:r>
      <w:r w:rsidR="00B95DF0" w:rsidRPr="008D2DAE">
        <w:t>í</w:t>
      </w:r>
      <w:r w:rsidRPr="008D2DAE">
        <w:t>v</w:t>
      </w:r>
      <w:r w:rsidR="00B95DF0" w:rsidRPr="008D2DAE">
        <w:t>a</w:t>
      </w:r>
      <w:r w:rsidRPr="008D2DAE">
        <w:t>l zárodek budoucích problémů. Peking se po</w:t>
      </w:r>
      <w:r w:rsidR="00B95DF0" w:rsidRPr="008D2DAE">
        <w:t>sta</w:t>
      </w:r>
      <w:r w:rsidRPr="008D2DAE">
        <w:t>vil Moskvě</w:t>
      </w:r>
      <w:r w:rsidR="00AE751F" w:rsidRPr="008D2DAE">
        <w:t xml:space="preserve"> s </w:t>
      </w:r>
      <w:r w:rsidRPr="008D2DAE">
        <w:t>týmž horlivým, n</w:t>
      </w:r>
      <w:r w:rsidR="00B95DF0" w:rsidRPr="008D2DAE">
        <w:t>e</w:t>
      </w:r>
      <w:r w:rsidRPr="008D2DAE">
        <w:t>kompromisním zápalem, který mu pomohl zvítězit ve vlastní občanské válce. Odmítal ale nejen geopolitické aspirace Moskvy, nýbrž</w:t>
      </w:r>
      <w:r w:rsidR="00AE751F" w:rsidRPr="008D2DAE">
        <w:t xml:space="preserve"> i </w:t>
      </w:r>
      <w:r w:rsidRPr="008D2DAE">
        <w:t>její ideologickou nadvládu. My jsme souhlasili, že je nutno zmařit geopolitické ambice Sovětů, ale neměli jsme nejmenší důvod zapojovat se do ideologických sporů. Disponovali jsme také obrovským arzenálem zbraní hromadného ničení</w:t>
      </w:r>
      <w:r w:rsidR="00AE751F" w:rsidRPr="008D2DAE">
        <w:t xml:space="preserve"> a z </w:t>
      </w:r>
      <w:r w:rsidRPr="008D2DAE">
        <w:t>tohoto důvodu jsme nesli odpovědnost za životy stovek milionů lidí. Měli jsme morální</w:t>
      </w:r>
      <w:r w:rsidR="00AE751F" w:rsidRPr="008D2DAE">
        <w:t xml:space="preserve"> a </w:t>
      </w:r>
      <w:r w:rsidRPr="008D2DAE">
        <w:t>politickou odpovědnost usilovat</w:t>
      </w:r>
      <w:r w:rsidR="00AE751F" w:rsidRPr="008D2DAE">
        <w:t xml:space="preserve"> o </w:t>
      </w:r>
      <w:r w:rsidRPr="008D2DAE">
        <w:t>koexistenci, pokud byla možná. Pokud by na nás někdo zaútočil, nevyhýbali bychom se konfrontaci, ale termonukleární věk</w:t>
      </w:r>
      <w:r w:rsidR="00AE751F" w:rsidRPr="008D2DAE">
        <w:t xml:space="preserve"> s </w:t>
      </w:r>
      <w:r w:rsidRPr="008D2DAE">
        <w:t xml:space="preserve">sebou nese imperativ vzájemné umírněnosti. Kritici </w:t>
      </w:r>
      <w:r w:rsidR="00A76BE3" w:rsidRPr="008D2DAE">
        <w:t>–</w:t>
      </w:r>
      <w:r w:rsidR="00AE751F" w:rsidRPr="008D2DAE">
        <w:t xml:space="preserve"> i v </w:t>
      </w:r>
      <w:r w:rsidRPr="008D2DAE">
        <w:t xml:space="preserve">Pekingu </w:t>
      </w:r>
      <w:r w:rsidR="00A76BE3" w:rsidRPr="008D2DAE">
        <w:t>–</w:t>
      </w:r>
      <w:r w:rsidRPr="008D2DAE">
        <w:t xml:space="preserve"> se mohli posmívat tomuto úsilí</w:t>
      </w:r>
      <w:r w:rsidR="00AE751F" w:rsidRPr="008D2DAE">
        <w:t xml:space="preserve"> a </w:t>
      </w:r>
      <w:r w:rsidRPr="008D2DAE">
        <w:t>vyhlašovat jeho marnost, ale paradoxně jen sledováním tohoto cíle bychom mohli získat podporu naší veřejnosti, když bychom se potřebovali postavit vojenskému nátlaku.</w:t>
      </w:r>
    </w:p>
    <w:p w:rsidR="00AE751F" w:rsidRPr="008D2DAE" w:rsidRDefault="000151F1" w:rsidP="00BF453C">
      <w:pPr>
        <w:pStyle w:val="Textodsazen"/>
      </w:pPr>
      <w:r w:rsidRPr="008D2DAE">
        <w:t>Nixon</w:t>
      </w:r>
      <w:r w:rsidR="00AE751F" w:rsidRPr="008D2DAE">
        <w:t xml:space="preserve"> a </w:t>
      </w:r>
      <w:r w:rsidRPr="008D2DAE">
        <w:t xml:space="preserve">já jsme byli od začátku přesvědčeni </w:t>
      </w:r>
      <w:r w:rsidR="00A76BE3" w:rsidRPr="008D2DAE">
        <w:t>–</w:t>
      </w:r>
      <w:r w:rsidRPr="008D2DAE">
        <w:t xml:space="preserve"> jako jediní</w:t>
      </w:r>
      <w:r w:rsidR="00AE751F" w:rsidRPr="008D2DAE">
        <w:t xml:space="preserve"> z </w:t>
      </w:r>
      <w:r w:rsidRPr="008D2DAE">
        <w:t xml:space="preserve">politické špičky </w:t>
      </w:r>
      <w:r w:rsidR="00A76BE3" w:rsidRPr="008D2DAE">
        <w:t>–</w:t>
      </w:r>
      <w:r w:rsidRPr="008D2DAE">
        <w:t>, že Spojené státy nemohou zůstat stranou</w:t>
      </w:r>
      <w:r w:rsidR="00AE751F" w:rsidRPr="008D2DAE">
        <w:t xml:space="preserve"> v </w:t>
      </w:r>
      <w:r w:rsidRPr="008D2DAE">
        <w:t>případě, že Sovětský svaz zaútočí na Čínu. Zastávali jsme tento názor ještě předtím, než došlo</w:t>
      </w:r>
      <w:r w:rsidR="00AE751F" w:rsidRPr="008D2DAE">
        <w:t xml:space="preserve"> k </w:t>
      </w:r>
      <w:r w:rsidRPr="008D2DAE">
        <w:t>jakémukoli kontaktu</w:t>
      </w:r>
      <w:r w:rsidR="00AE751F" w:rsidRPr="008D2DAE">
        <w:t xml:space="preserve"> s </w:t>
      </w:r>
      <w:r w:rsidRPr="008D2DAE">
        <w:t>Pekingem. Již</w:t>
      </w:r>
      <w:r w:rsidR="00AE751F" w:rsidRPr="008D2DAE">
        <w:t xml:space="preserve"> v </w:t>
      </w:r>
      <w:r w:rsidRPr="008D2DAE">
        <w:t>létě roku 1969 jsme přiměli neochotnou byrokracii, aby pro takový případ vypracovala krizové plány. To samozřejmě nebylo výrazem žádné dohody mezi Pekingem</w:t>
      </w:r>
      <w:r w:rsidR="00AE751F" w:rsidRPr="008D2DAE">
        <w:t xml:space="preserve"> a </w:t>
      </w:r>
      <w:r w:rsidRPr="008D2DAE">
        <w:t xml:space="preserve">Washingtonem </w:t>
      </w:r>
      <w:r w:rsidR="00A76BE3" w:rsidRPr="008D2DAE">
        <w:t>–</w:t>
      </w:r>
      <w:r w:rsidR="00AE751F" w:rsidRPr="008D2DAE">
        <w:t xml:space="preserve"> v </w:t>
      </w:r>
      <w:r w:rsidRPr="008D2DAE">
        <w:t>té době neprobíhaly dokonce ani varšavské rozhovory. Vycházeli jsme ze střízlivého geopolitického rozboru. Pokud by Moskva uspěla</w:t>
      </w:r>
      <w:r w:rsidR="00AE751F" w:rsidRPr="008D2DAE">
        <w:t xml:space="preserve"> a </w:t>
      </w:r>
      <w:r w:rsidRPr="008D2DAE">
        <w:t xml:space="preserve">pokořila Peking, jenž by se stal neschopným jakékoli akce, mohli by Sověti vrhnout veškerý svůj vojenský potenciál proti Západu. Taková demonstrace sovětské </w:t>
      </w:r>
      <w:r w:rsidRPr="008D2DAE">
        <w:lastRenderedPageBreak/>
        <w:t>nemilosrdnosti</w:t>
      </w:r>
      <w:r w:rsidR="00AE751F" w:rsidRPr="008D2DAE">
        <w:t xml:space="preserve"> a </w:t>
      </w:r>
      <w:r w:rsidRPr="008D2DAE">
        <w:t xml:space="preserve">americké nemohoucnosti (nebo lhostejnosti </w:t>
      </w:r>
      <w:r w:rsidR="00A76BE3" w:rsidRPr="008D2DAE">
        <w:t>–</w:t>
      </w:r>
      <w:r w:rsidRPr="008D2DAE">
        <w:t xml:space="preserve"> výsledek by byl stejný) by donutila Japonsko</w:t>
      </w:r>
      <w:r w:rsidR="00AE751F" w:rsidRPr="008D2DAE">
        <w:t xml:space="preserve"> a </w:t>
      </w:r>
      <w:r w:rsidRPr="008D2DAE">
        <w:t>západní Evropu,</w:t>
      </w:r>
      <w:r w:rsidR="00AE751F" w:rsidRPr="008D2DAE">
        <w:t xml:space="preserve"> o </w:t>
      </w:r>
      <w:r w:rsidRPr="008D2DAE">
        <w:t>malých zemích</w:t>
      </w:r>
      <w:r w:rsidR="00AE751F" w:rsidRPr="008D2DAE">
        <w:t xml:space="preserve"> v </w:t>
      </w:r>
      <w:r w:rsidRPr="008D2DAE">
        <w:t>sovětské sféře vlivu ani nemluvě, aby vyhověly dalším sovětským požadavkům. Triangulární diplomacie zjevně vyžadovala bystrost</w:t>
      </w:r>
      <w:r w:rsidR="00AE751F" w:rsidRPr="008D2DAE">
        <w:t xml:space="preserve"> a </w:t>
      </w:r>
      <w:r w:rsidRPr="008D2DAE">
        <w:t>hbitost. Nesměli jsme ukazovat svaly, ale využívat jako</w:t>
      </w:r>
      <w:r w:rsidR="00AE751F" w:rsidRPr="008D2DAE">
        <w:t xml:space="preserve"> v </w:t>
      </w:r>
      <w:r w:rsidRPr="008D2DAE">
        <w:t>judu váhy soupeře</w:t>
      </w:r>
      <w:r w:rsidR="00AE751F" w:rsidRPr="008D2DAE">
        <w:t xml:space="preserve"> k </w:t>
      </w:r>
      <w:r w:rsidRPr="008D2DAE">
        <w:t>tomu, abychom ho navedli do potřebného směru. Pokud bychom uspěli, měli bychom při jednáních</w:t>
      </w:r>
      <w:r w:rsidR="00AE751F" w:rsidRPr="008D2DAE">
        <w:t xml:space="preserve"> s </w:t>
      </w:r>
      <w:r w:rsidRPr="008D2DAE">
        <w:t>každou</w:t>
      </w:r>
      <w:r w:rsidR="00AE751F" w:rsidRPr="008D2DAE">
        <w:t xml:space="preserve"> z </w:t>
      </w:r>
      <w:r w:rsidRPr="008D2DAE">
        <w:t>obou velmocí více možností než ony mezi sebou. Existovalo však také riziko, že bychom si mohli znepřátelit obě strany. Shrnul jsem tuto strategii</w:t>
      </w:r>
      <w:r w:rsidR="00AE751F" w:rsidRPr="008D2DAE">
        <w:t xml:space="preserve"> v </w:t>
      </w:r>
      <w:r w:rsidRPr="008D2DAE">
        <w:t>memorandu Nixonovi (v říjnu, před mou druhou cestou do Číny):</w:t>
      </w:r>
    </w:p>
    <w:p w:rsidR="00AE751F" w:rsidRPr="008D2DAE" w:rsidRDefault="00AE751F" w:rsidP="00BF453C">
      <w:pPr>
        <w:pStyle w:val="Textodsazen"/>
      </w:pPr>
    </w:p>
    <w:p w:rsidR="00AE751F" w:rsidRPr="008D2DAE" w:rsidRDefault="000151F1" w:rsidP="00626C5B">
      <w:pPr>
        <w:pStyle w:val="Text-cittneodsazen"/>
      </w:pPr>
      <w:r w:rsidRPr="008D2DAE">
        <w:t>Chceme naší politikou vůči Číně ukázat Moskvě, že nemůže mluvit za všechny komunistické země, že je pro ni výhodné uzavírat</w:t>
      </w:r>
      <w:r w:rsidR="00AE751F" w:rsidRPr="008D2DAE">
        <w:t xml:space="preserve"> s </w:t>
      </w:r>
      <w:r w:rsidRPr="008D2DAE">
        <w:t>námi dohody, že musí brát</w:t>
      </w:r>
      <w:r w:rsidR="00AE751F" w:rsidRPr="008D2DAE">
        <w:t xml:space="preserve"> v </w:t>
      </w:r>
      <w:r w:rsidRPr="008D2DAE">
        <w:t>úvahu možnou spolupráci mezi USA</w:t>
      </w:r>
      <w:r w:rsidR="00AE751F" w:rsidRPr="008D2DAE">
        <w:t xml:space="preserve"> a </w:t>
      </w:r>
      <w:r w:rsidRPr="008D2DAE">
        <w:t xml:space="preserve">ČLR [Čína] </w:t>
      </w:r>
      <w:r w:rsidR="00A76BE3" w:rsidRPr="008D2DAE">
        <w:t>–</w:t>
      </w:r>
      <w:r w:rsidRPr="008D2DAE">
        <w:t xml:space="preserve"> nechceme však nadměrně posilovat</w:t>
      </w:r>
      <w:r w:rsidR="00AE751F" w:rsidRPr="008D2DAE">
        <w:t xml:space="preserve"> v </w:t>
      </w:r>
      <w:r w:rsidRPr="008D2DAE">
        <w:t>Sovětech jejich paranoidní představy. Užitečný dopad na SSSR je zřejmě tím největším plus, které nám přinesla naše iniciativa vůči Číně.</w:t>
      </w:r>
    </w:p>
    <w:p w:rsidR="00AE751F" w:rsidRPr="008D2DAE" w:rsidRDefault="000151F1" w:rsidP="00626C5B">
      <w:pPr>
        <w:pStyle w:val="Text-cittodsazen"/>
      </w:pPr>
      <w:r w:rsidRPr="008D2DAE">
        <w:t>Toho už jsme dosáhli. Číňané nepotřebují dělat nic dalšího. Tady se naše zájmy shodují</w:t>
      </w:r>
      <w:r w:rsidR="00AE751F" w:rsidRPr="008D2DAE">
        <w:t xml:space="preserve"> a </w:t>
      </w:r>
      <w:r w:rsidRPr="008D2DAE">
        <w:t>stačí, když budeme pokračovat</w:t>
      </w:r>
      <w:r w:rsidR="00AE751F" w:rsidRPr="008D2DAE">
        <w:t xml:space="preserve"> v </w:t>
      </w:r>
      <w:r w:rsidRPr="008D2DAE">
        <w:t>cestě, na kterou jsme se vydali. Tlak na Rusy je přirozeně něčím,</w:t>
      </w:r>
      <w:r w:rsidR="00AE751F" w:rsidRPr="008D2DAE">
        <w:t xml:space="preserve"> o </w:t>
      </w:r>
      <w:r w:rsidRPr="008D2DAE">
        <w:t>čem nebudeme nikdy explicitně mluvit. Fakta hovoří za sebe.</w:t>
      </w:r>
    </w:p>
    <w:p w:rsidR="00AE751F" w:rsidRPr="008D2DAE" w:rsidRDefault="00AE751F" w:rsidP="00BF453C">
      <w:pPr>
        <w:pStyle w:val="Textodsazen"/>
      </w:pPr>
    </w:p>
    <w:p w:rsidR="00AE751F" w:rsidRPr="008D2DAE" w:rsidRDefault="000151F1" w:rsidP="00BF453C">
      <w:pPr>
        <w:pStyle w:val="Textodsazen"/>
      </w:pPr>
      <w:r w:rsidRPr="008D2DAE">
        <w:t>Současně existovala mezi námi</w:t>
      </w:r>
      <w:r w:rsidR="00AE751F" w:rsidRPr="008D2DAE">
        <w:t xml:space="preserve"> a </w:t>
      </w:r>
      <w:r w:rsidRPr="008D2DAE">
        <w:t>Čínou přirozená shoda zájmů</w:t>
      </w:r>
      <w:r w:rsidR="00AE751F" w:rsidRPr="008D2DAE">
        <w:t xml:space="preserve"> v </w:t>
      </w:r>
      <w:r w:rsidRPr="008D2DAE">
        <w:t>některých záležitostech. Čína</w:t>
      </w:r>
      <w:r w:rsidR="00AE751F" w:rsidRPr="008D2DAE">
        <w:t xml:space="preserve"> v </w:t>
      </w:r>
      <w:r w:rsidRPr="008D2DAE">
        <w:t>rozporu</w:t>
      </w:r>
      <w:r w:rsidR="00AE751F" w:rsidRPr="008D2DAE">
        <w:t xml:space="preserve"> s </w:t>
      </w:r>
      <w:r w:rsidRPr="008D2DAE">
        <w:t>názory akademických kruhů</w:t>
      </w:r>
      <w:r w:rsidR="00AE751F" w:rsidRPr="008D2DAE">
        <w:t xml:space="preserve"> a </w:t>
      </w:r>
      <w:r w:rsidRPr="008D2DAE">
        <w:t>dalších expertů nezměnila svou politiku vůči nám tak markantně jen kvůli snaze získat zpět Tcha</w:t>
      </w:r>
      <w:r w:rsidR="00AE751F" w:rsidRPr="008D2DAE">
        <w:t>j-w</w:t>
      </w:r>
      <w:r w:rsidRPr="008D2DAE">
        <w:t>an,</w:t>
      </w:r>
      <w:r w:rsidR="00AE751F" w:rsidRPr="008D2DAE">
        <w:t xml:space="preserve"> a </w:t>
      </w:r>
      <w:r w:rsidRPr="008D2DAE">
        <w:t>to navzdory skutečnosti, že se</w:t>
      </w:r>
      <w:r w:rsidR="00AE751F" w:rsidRPr="008D2DAE">
        <w:t xml:space="preserve"> o </w:t>
      </w:r>
      <w:r w:rsidRPr="008D2DAE">
        <w:t>něm neustále zmiňovala. Chtěla zaujmout místo</w:t>
      </w:r>
      <w:r w:rsidR="00AE751F" w:rsidRPr="008D2DAE">
        <w:t xml:space="preserve"> v </w:t>
      </w:r>
      <w:r w:rsidRPr="008D2DAE">
        <w:t>mezinárodních záležitostech</w:t>
      </w:r>
      <w:r w:rsidR="00AE751F" w:rsidRPr="008D2DAE">
        <w:t xml:space="preserve"> a </w:t>
      </w:r>
      <w:r w:rsidRPr="008D2DAE">
        <w:t>demonstrovat světu svou prestiž</w:t>
      </w:r>
      <w:r w:rsidR="00AE751F" w:rsidRPr="008D2DAE">
        <w:t xml:space="preserve"> a </w:t>
      </w:r>
      <w:r w:rsidRPr="008D2DAE">
        <w:t>důležitost. Tím</w:t>
      </w:r>
      <w:r w:rsidR="00B95DF0" w:rsidRPr="008D2DAE">
        <w:t xml:space="preserve"> </w:t>
      </w:r>
      <w:r w:rsidRPr="008D2DAE">
        <w:t>by získala určitou ochranu před sovětským nátlakem</w:t>
      </w:r>
      <w:r w:rsidR="00AE751F" w:rsidRPr="008D2DAE">
        <w:t xml:space="preserve"> a </w:t>
      </w:r>
      <w:r w:rsidRPr="008D2DAE">
        <w:t>zmenšila nebezpečí americk</w:t>
      </w:r>
      <w:r w:rsidR="00AE751F" w:rsidRPr="008D2DAE">
        <w:t>o-s</w:t>
      </w:r>
      <w:r w:rsidRPr="008D2DAE">
        <w:t>ovětského kondominia. Nixonovi jsem napsal:</w:t>
      </w:r>
    </w:p>
    <w:p w:rsidR="00AE751F" w:rsidRPr="008D2DAE" w:rsidRDefault="00AE751F" w:rsidP="00BF453C">
      <w:pPr>
        <w:pStyle w:val="Textodsazen"/>
      </w:pPr>
    </w:p>
    <w:p w:rsidR="00AE751F" w:rsidRPr="008D2DAE" w:rsidRDefault="000151F1" w:rsidP="00626C5B">
      <w:pPr>
        <w:pStyle w:val="Text-cittneodsazen"/>
      </w:pPr>
      <w:r w:rsidRPr="008D2DAE">
        <w:t>Číňané se chtějí vyhnout nebezpečí, že by válčili na dvou frontách, hodlají přimět Moskvu, aby si znovu rozmyslela, zda chce zaútočit na ČLR nebo ji podrobit nátlaku,</w:t>
      </w:r>
      <w:r w:rsidR="00AE751F" w:rsidRPr="008D2DAE">
        <w:t xml:space="preserve"> a </w:t>
      </w:r>
      <w:r w:rsidRPr="008D2DAE">
        <w:t>možná učinit SSSR přístupnějším</w:t>
      </w:r>
      <w:r w:rsidR="00AE751F" w:rsidRPr="008D2DAE">
        <w:t xml:space="preserve"> v </w:t>
      </w:r>
      <w:r w:rsidRPr="008D2DAE">
        <w:t>jeho jednáních</w:t>
      </w:r>
      <w:r w:rsidR="00AE751F" w:rsidRPr="008D2DAE">
        <w:t xml:space="preserve"> s </w:t>
      </w:r>
      <w:r w:rsidRPr="008D2DAE">
        <w:t>Pekingem. Od nás konkrétně chtějí záruky, že nebudeme jednat</w:t>
      </w:r>
      <w:r w:rsidR="00AE751F" w:rsidRPr="008D2DAE">
        <w:t xml:space="preserve"> v </w:t>
      </w:r>
      <w:r w:rsidRPr="008D2DAE">
        <w:t>tajné shodě se SSSR.</w:t>
      </w:r>
    </w:p>
    <w:p w:rsidR="00AE751F" w:rsidRPr="008D2DAE" w:rsidRDefault="00AE751F" w:rsidP="00BF453C">
      <w:pPr>
        <w:pStyle w:val="Textodsazen"/>
      </w:pPr>
    </w:p>
    <w:p w:rsidR="00AE751F" w:rsidRPr="008D2DAE" w:rsidRDefault="000151F1" w:rsidP="00BF453C">
      <w:pPr>
        <w:pStyle w:val="Textodsazen"/>
      </w:pPr>
      <w:r w:rsidRPr="008D2DAE">
        <w:t>Ty jsme byli schopni dát. Byly obsaženy</w:t>
      </w:r>
      <w:r w:rsidR="00AE751F" w:rsidRPr="008D2DAE">
        <w:t xml:space="preserve"> v </w:t>
      </w:r>
      <w:r w:rsidRPr="008D2DAE">
        <w:t>naší iniciativě</w:t>
      </w:r>
      <w:r w:rsidR="00AE751F" w:rsidRPr="008D2DAE">
        <w:t xml:space="preserve"> a </w:t>
      </w:r>
      <w:r w:rsidRPr="008D2DAE">
        <w:t>odrážely naše vlastní zájmy. Dostali jsme se do situace provazochodce; museli jsme si dávat nesmírný pozor, abychom se nepřiklonili ani</w:t>
      </w:r>
      <w:r w:rsidR="00AE751F" w:rsidRPr="008D2DAE">
        <w:t xml:space="preserve"> k </w:t>
      </w:r>
      <w:r w:rsidRPr="008D2DAE">
        <w:t xml:space="preserve">jedné straně </w:t>
      </w:r>
      <w:r w:rsidR="00A76BE3" w:rsidRPr="008D2DAE">
        <w:t>–</w:t>
      </w:r>
      <w:r w:rsidRPr="008D2DAE">
        <w:t xml:space="preserve"> bez ohledu na komíhající se provaz </w:t>
      </w:r>
      <w:r w:rsidR="00A76BE3" w:rsidRPr="008D2DAE">
        <w:t>–</w:t>
      </w:r>
      <w:r w:rsidRPr="008D2DAE">
        <w:t>, jinak bychom se mohli zřítit do propasti.</w:t>
      </w:r>
    </w:p>
    <w:p w:rsidR="00AE751F" w:rsidRPr="008D2DAE" w:rsidRDefault="000151F1" w:rsidP="00BF453C">
      <w:pPr>
        <w:pStyle w:val="Textodsazen"/>
      </w:pPr>
      <w:r w:rsidRPr="008D2DAE">
        <w:t>Od své první návštěvy jsem říkal Čouovi, že budeme dále jednat</w:t>
      </w:r>
      <w:r w:rsidR="00AE751F" w:rsidRPr="008D2DAE">
        <w:t xml:space="preserve"> s </w:t>
      </w:r>
      <w:r w:rsidRPr="008D2DAE">
        <w:t>Moskvou, že však budeme také Peking detailně informovat</w:t>
      </w:r>
      <w:r w:rsidR="00AE751F" w:rsidRPr="008D2DAE">
        <w:t xml:space="preserve"> o </w:t>
      </w:r>
      <w:r w:rsidRPr="008D2DAE">
        <w:t>jakémkoli ujednání,</w:t>
      </w:r>
      <w:r w:rsidR="00AE751F" w:rsidRPr="008D2DAE">
        <w:t xml:space="preserve"> o </w:t>
      </w:r>
      <w:r w:rsidRPr="008D2DAE">
        <w:t>kterém bychom</w:t>
      </w:r>
      <w:r w:rsidR="00AE751F" w:rsidRPr="008D2DAE">
        <w:t xml:space="preserve"> v </w:t>
      </w:r>
      <w:r w:rsidRPr="008D2DAE">
        <w:t>případě Sovětů uvažovali</w:t>
      </w:r>
      <w:r w:rsidR="00AE751F" w:rsidRPr="008D2DAE">
        <w:t xml:space="preserve"> a </w:t>
      </w:r>
      <w:r w:rsidRPr="008D2DAE">
        <w:t xml:space="preserve">jež by se mohlo dotýkat </w:t>
      </w:r>
      <w:r w:rsidRPr="008D2DAE">
        <w:lastRenderedPageBreak/>
        <w:t>čínských zájmů,</w:t>
      </w:r>
      <w:r w:rsidR="00AE751F" w:rsidRPr="008D2DAE">
        <w:t xml:space="preserve"> a </w:t>
      </w:r>
      <w:r w:rsidRPr="008D2DAE">
        <w:t>že budeme přitom brát</w:t>
      </w:r>
      <w:r w:rsidR="00AE751F" w:rsidRPr="008D2DAE">
        <w:t xml:space="preserve"> v </w:t>
      </w:r>
      <w:r w:rsidRPr="008D2DAE">
        <w:t>úvahu názory čínské strany. Tato ujištění potvrdil Nixon ve sdělení, jež jsme Čou E</w:t>
      </w:r>
      <w:r w:rsidR="00AE751F" w:rsidRPr="008D2DAE">
        <w:t>n-l</w:t>
      </w:r>
      <w:r w:rsidRPr="008D2DAE">
        <w:t xml:space="preserve">ajovi poslali 16. července. Přiložili jsme také obsah briefingu, na kterém jsem téhož dne poskytl novinářům </w:t>
      </w:r>
      <w:r w:rsidR="00AE751F" w:rsidRPr="008D2DAE">
        <w:t>„</w:t>
      </w:r>
      <w:r w:rsidRPr="008D2DAE">
        <w:t>mimo záznam</w:t>
      </w:r>
      <w:r w:rsidR="00AE751F" w:rsidRPr="008D2DAE">
        <w:t>“</w:t>
      </w:r>
      <w:r w:rsidR="00B95DF0" w:rsidRPr="008D2DAE">
        <w:t xml:space="preserve"> </w:t>
      </w:r>
      <w:r w:rsidRPr="008D2DAE">
        <w:t>informace</w:t>
      </w:r>
      <w:r w:rsidR="00AE751F" w:rsidRPr="008D2DAE">
        <w:t xml:space="preserve"> o </w:t>
      </w:r>
      <w:r w:rsidRPr="008D2DAE">
        <w:t xml:space="preserve">své cestě do Pekingu </w:t>
      </w:r>
      <w:r w:rsidR="00A76BE3" w:rsidRPr="008D2DAE">
        <w:t>–</w:t>
      </w:r>
      <w:r w:rsidRPr="008D2DAE">
        <w:t xml:space="preserve"> byla to zdvořilost, kterou jsme chtěli ukázat, jakou důležitost přikládáme budování nových vztahů.</w:t>
      </w:r>
    </w:p>
    <w:p w:rsidR="00AE751F" w:rsidRPr="008D2DAE" w:rsidRDefault="000151F1" w:rsidP="00BF453C">
      <w:pPr>
        <w:pStyle w:val="Textodsazen"/>
      </w:pPr>
      <w:r w:rsidRPr="008D2DAE">
        <w:t>Tato zpráva byla jako první zaslána prostřednictvím pařížského kanálu, na kterém jsme se dohodli</w:t>
      </w:r>
      <w:r w:rsidR="00AE751F" w:rsidRPr="008D2DAE">
        <w:t xml:space="preserve"> v </w:t>
      </w:r>
      <w:r w:rsidRPr="008D2DAE">
        <w:t>Pekingu. Generál Walters ji 19. července předal čínskému velvyslanci Chuang Čenovi. Zprávy, které chodily pařížským kanálem, jsem koncipoval spolu se svým týmem. Pak je schvaloval Nixon</w:t>
      </w:r>
      <w:r w:rsidR="00AE751F" w:rsidRPr="008D2DAE">
        <w:t xml:space="preserve"> a </w:t>
      </w:r>
      <w:r w:rsidRPr="008D2DAE">
        <w:t xml:space="preserve">pracovník operačního střediska je poté osobně dovezl do Paříže nezkrotnému Waltersovi, jenž je předal čínské straně </w:t>
      </w:r>
      <w:r w:rsidR="00A76BE3" w:rsidRPr="008D2DAE">
        <w:t>–</w:t>
      </w:r>
      <w:r w:rsidR="00AE751F" w:rsidRPr="008D2DAE">
        <w:t xml:space="preserve"> a </w:t>
      </w:r>
      <w:r w:rsidRPr="008D2DAE">
        <w:t>promptně nás inspiroval</w:t>
      </w:r>
      <w:r w:rsidR="00AE751F" w:rsidRPr="008D2DAE">
        <w:t xml:space="preserve"> k </w:t>
      </w:r>
      <w:r w:rsidRPr="008D2DAE">
        <w:t>sepisování dalších zpráv, neboť nám posílal zpět živé líčení svých rozhovorů</w:t>
      </w:r>
      <w:r w:rsidR="00AE751F" w:rsidRPr="008D2DAE">
        <w:t xml:space="preserve"> s </w:t>
      </w:r>
      <w:r w:rsidRPr="008D2DAE">
        <w:t>pohostinnými Číňany. Walters překonával při detailním popisování atmosféry, prostředí, osob</w:t>
      </w:r>
      <w:r w:rsidR="00AE751F" w:rsidRPr="008D2DAE">
        <w:t xml:space="preserve"> a </w:t>
      </w:r>
      <w:r w:rsidRPr="008D2DAE">
        <w:t>kuchyně svou už tak velkou schopnost nadsázky. Oblažoval nás historkami</w:t>
      </w:r>
      <w:r w:rsidR="00AE751F" w:rsidRPr="008D2DAE">
        <w:t xml:space="preserve"> o </w:t>
      </w:r>
      <w:r w:rsidRPr="008D2DAE">
        <w:t>exotických delikatesách</w:t>
      </w:r>
      <w:r w:rsidR="00AE751F" w:rsidRPr="008D2DAE">
        <w:t xml:space="preserve"> a </w:t>
      </w:r>
      <w:r w:rsidRPr="008D2DAE">
        <w:t>připomínal, že některé</w:t>
      </w:r>
      <w:r w:rsidR="00AE751F" w:rsidRPr="008D2DAE">
        <w:t xml:space="preserve"> z </w:t>
      </w:r>
      <w:r w:rsidRPr="008D2DAE">
        <w:t>nich snědl jen</w:t>
      </w:r>
      <w:r w:rsidR="00AE751F" w:rsidRPr="008D2DAE">
        <w:t xml:space="preserve"> z </w:t>
      </w:r>
      <w:r w:rsidRPr="008D2DAE">
        <w:t>vlastenecké povinnosti. Protože Chuang Čen byl také voják, brzy si vzájemně vyprávěli své příhody</w:t>
      </w:r>
      <w:r w:rsidR="00AE751F" w:rsidRPr="008D2DAE">
        <w:t xml:space="preserve"> z </w:t>
      </w:r>
      <w:r w:rsidRPr="008D2DAE">
        <w:t>válek</w:t>
      </w:r>
      <w:r w:rsidR="00AE751F" w:rsidRPr="008D2DAE">
        <w:t xml:space="preserve"> s </w:t>
      </w:r>
      <w:r w:rsidRPr="008D2DAE">
        <w:t>nadšením, jež nijak neomezoval fakt, že</w:t>
      </w:r>
      <w:r w:rsidR="00AE751F" w:rsidRPr="008D2DAE">
        <w:t xml:space="preserve"> v </w:t>
      </w:r>
      <w:r w:rsidRPr="008D2DAE">
        <w:t>některých případech šlo</w:t>
      </w:r>
      <w:r w:rsidR="00AE751F" w:rsidRPr="008D2DAE">
        <w:t xml:space="preserve"> o </w:t>
      </w:r>
      <w:r w:rsidRPr="008D2DAE">
        <w:t>konflikty,</w:t>
      </w:r>
      <w:r w:rsidR="00AE751F" w:rsidRPr="008D2DAE">
        <w:t xml:space="preserve"> v </w:t>
      </w:r>
      <w:r w:rsidRPr="008D2DAE">
        <w:t>nichž stáli na opačných stranách.</w:t>
      </w:r>
    </w:p>
    <w:p w:rsidR="00AE751F" w:rsidRPr="008D2DAE" w:rsidRDefault="000151F1" w:rsidP="00BF453C">
      <w:pPr>
        <w:pStyle w:val="Textodsazen"/>
      </w:pPr>
      <w:r w:rsidRPr="008D2DAE">
        <w:t xml:space="preserve">Dostali jsme příležitost intenzivně využívat pařížský kanál, protože jsme byli brzy zaplaveni sděleními Moskvy. Navzdory obavám našich expertů na Sovětský svaz Kreml nereagoval nepřátelsky </w:t>
      </w:r>
      <w:r w:rsidR="00A76BE3" w:rsidRPr="008D2DAE">
        <w:t>–</w:t>
      </w:r>
      <w:r w:rsidRPr="008D2DAE">
        <w:t xml:space="preserve"> přinejmenším zpočátku. Moskevský rozhlas informoval ruské posluchače</w:t>
      </w:r>
      <w:r w:rsidR="00AE751F" w:rsidRPr="008D2DAE">
        <w:t xml:space="preserve"> o </w:t>
      </w:r>
      <w:r w:rsidRPr="008D2DAE">
        <w:t>vývoji událostí</w:t>
      </w:r>
      <w:r w:rsidR="00AE751F" w:rsidRPr="008D2DAE">
        <w:t xml:space="preserve"> a </w:t>
      </w:r>
      <w:r w:rsidRPr="008D2DAE">
        <w:t xml:space="preserve">důsledně se držel textu našeho komuniké, jen vynechal větu </w:t>
      </w:r>
      <w:r w:rsidR="00AE751F" w:rsidRPr="008D2DAE">
        <w:t>„</w:t>
      </w:r>
      <w:r w:rsidRPr="008D2DAE">
        <w:t>Prezident Nixon přijal toto pozvání</w:t>
      </w:r>
      <w:r w:rsidR="00AE751F" w:rsidRPr="008D2DAE">
        <w:t xml:space="preserve"> s </w:t>
      </w:r>
      <w:r w:rsidRPr="008D2DAE">
        <w:t>radostí</w:t>
      </w:r>
      <w:r w:rsidR="00AE751F" w:rsidRPr="008D2DAE">
        <w:t>“</w:t>
      </w:r>
      <w:r w:rsidRPr="008D2DAE">
        <w:t>. První autoritativní komentář přišel</w:t>
      </w:r>
      <w:r w:rsidR="00AE751F" w:rsidRPr="008D2DAE">
        <w:t xml:space="preserve"> o </w:t>
      </w:r>
      <w:r w:rsidRPr="008D2DAE">
        <w:t xml:space="preserve">devět dní později. Deník </w:t>
      </w:r>
      <w:r w:rsidRPr="008D2DAE">
        <w:rPr>
          <w:i/>
        </w:rPr>
        <w:t>Pravda</w:t>
      </w:r>
      <w:r w:rsidRPr="008D2DAE">
        <w:t xml:space="preserve"> vyhlásil 24. července</w:t>
      </w:r>
      <w:r w:rsidR="00AE751F" w:rsidRPr="008D2DAE">
        <w:t xml:space="preserve"> s </w:t>
      </w:r>
      <w:r w:rsidRPr="008D2DAE">
        <w:t xml:space="preserve">okázalou nonšalancí: </w:t>
      </w:r>
      <w:r w:rsidR="00AE751F" w:rsidRPr="008D2DAE">
        <w:t>„</w:t>
      </w:r>
      <w:r w:rsidRPr="008D2DAE">
        <w:t>Nikdo</w:t>
      </w:r>
      <w:r w:rsidR="00AE751F" w:rsidRPr="008D2DAE">
        <w:t xml:space="preserve"> v </w:t>
      </w:r>
      <w:r w:rsidRPr="008D2DAE">
        <w:t>Sovětském svazu nespatřuje</w:t>
      </w:r>
      <w:r w:rsidR="00AE751F" w:rsidRPr="008D2DAE">
        <w:t xml:space="preserve"> v </w:t>
      </w:r>
      <w:r w:rsidRPr="008D2DAE">
        <w:t>čínsk</w:t>
      </w:r>
      <w:r w:rsidR="00AE751F" w:rsidRPr="008D2DAE">
        <w:t>o-a</w:t>
      </w:r>
      <w:r w:rsidRPr="008D2DAE">
        <w:t>merických kontaktech žádný důvod</w:t>
      </w:r>
      <w:r w:rsidR="00AE751F" w:rsidRPr="008D2DAE">
        <w:t xml:space="preserve"> k </w:t>
      </w:r>
      <w:r w:rsidRPr="008D2DAE">
        <w:t>senzaci,</w:t>
      </w:r>
      <w:r w:rsidR="00AE751F" w:rsidRPr="008D2DAE">
        <w:t>“ a </w:t>
      </w:r>
      <w:r w:rsidRPr="008D2DAE">
        <w:t>pak pokračoval:</w:t>
      </w:r>
    </w:p>
    <w:p w:rsidR="00AE751F" w:rsidRPr="008D2DAE" w:rsidRDefault="00AE751F" w:rsidP="00BF453C">
      <w:pPr>
        <w:pStyle w:val="Textodsazen"/>
      </w:pPr>
    </w:p>
    <w:p w:rsidR="00AE751F" w:rsidRPr="008D2DAE" w:rsidRDefault="000151F1" w:rsidP="00626C5B">
      <w:pPr>
        <w:pStyle w:val="Text-cittneodsazen"/>
      </w:pPr>
      <w:r w:rsidRPr="008D2DAE">
        <w:t>Další vývoj událostí přirozen</w:t>
      </w:r>
      <w:r w:rsidR="00B95DF0" w:rsidRPr="008D2DAE">
        <w:t>ě</w:t>
      </w:r>
      <w:r w:rsidRPr="008D2DAE">
        <w:t xml:space="preserve"> lépe odhalí skutečné záměry Pekingu</w:t>
      </w:r>
      <w:r w:rsidR="00AE751F" w:rsidRPr="008D2DAE">
        <w:t xml:space="preserve"> a </w:t>
      </w:r>
      <w:r w:rsidRPr="008D2DAE">
        <w:t>Washingtonu. Naše str</w:t>
      </w:r>
      <w:r w:rsidR="00B95DF0" w:rsidRPr="008D2DAE">
        <w:t>a</w:t>
      </w:r>
      <w:r w:rsidRPr="008D2DAE">
        <w:t>n</w:t>
      </w:r>
      <w:r w:rsidR="00B95DF0" w:rsidRPr="008D2DAE">
        <w:t>a</w:t>
      </w:r>
      <w:r w:rsidR="00AE751F" w:rsidRPr="008D2DAE">
        <w:t xml:space="preserve"> a </w:t>
      </w:r>
      <w:r w:rsidRPr="008D2DAE">
        <w:t>vlád</w:t>
      </w:r>
      <w:r w:rsidR="00B95DF0" w:rsidRPr="008D2DAE">
        <w:t>a</w:t>
      </w:r>
      <w:r w:rsidRPr="008D2DAE">
        <w:t xml:space="preserve"> vezmou do </w:t>
      </w:r>
      <w:r w:rsidR="00B95DF0" w:rsidRPr="008D2DAE">
        <w:t>ú</w:t>
      </w:r>
      <w:r w:rsidRPr="008D2DAE">
        <w:t>va</w:t>
      </w:r>
      <w:r w:rsidR="00B95DF0" w:rsidRPr="008D2DAE">
        <w:t>h</w:t>
      </w:r>
      <w:r w:rsidR="0058414F" w:rsidRPr="008D2DAE">
        <w:t>y</w:t>
      </w:r>
      <w:r w:rsidRPr="008D2DAE">
        <w:t xml:space="preserve"> všechny příp</w:t>
      </w:r>
      <w:r w:rsidR="00B95DF0" w:rsidRPr="008D2DAE">
        <w:t>a</w:t>
      </w:r>
      <w:r w:rsidRPr="008D2DAE">
        <w:t>dné následky těchto čínsk</w:t>
      </w:r>
      <w:r w:rsidR="00AE751F" w:rsidRPr="008D2DAE">
        <w:t>o-a</w:t>
      </w:r>
      <w:r w:rsidRPr="008D2DAE">
        <w:t>merických kon</w:t>
      </w:r>
      <w:r w:rsidR="00B95DF0" w:rsidRPr="008D2DAE">
        <w:t>ta</w:t>
      </w:r>
      <w:r w:rsidRPr="008D2DAE">
        <w:t>ktů</w:t>
      </w:r>
      <w:r w:rsidR="00B95DF0" w:rsidRPr="008D2DAE">
        <w:t>.</w:t>
      </w:r>
      <w:r w:rsidRPr="008D2DAE">
        <w:t xml:space="preserve"> N</w:t>
      </w:r>
      <w:r w:rsidR="00B95DF0" w:rsidRPr="008D2DAE">
        <w:t>e</w:t>
      </w:r>
      <w:r w:rsidRPr="008D2DAE">
        <w:t>n</w:t>
      </w:r>
      <w:r w:rsidR="00B95DF0" w:rsidRPr="008D2DAE">
        <w:t>í</w:t>
      </w:r>
      <w:r w:rsidRPr="008D2DAE">
        <w:t xml:space="preserve"> </w:t>
      </w:r>
      <w:r w:rsidR="00CB622E" w:rsidRPr="008D2DAE">
        <w:t>třeba zdůrazňovat</w:t>
      </w:r>
      <w:r w:rsidRPr="008D2DAE">
        <w:t>, že jakékoli záměry využít kontakty</w:t>
      </w:r>
      <w:r w:rsidR="00B95DF0" w:rsidRPr="008D2DAE">
        <w:t xml:space="preserve"> </w:t>
      </w:r>
      <w:r w:rsidRPr="008D2DAE">
        <w:t>mezi Pekingem</w:t>
      </w:r>
      <w:r w:rsidR="00AE751F" w:rsidRPr="008D2DAE">
        <w:t xml:space="preserve"> a </w:t>
      </w:r>
      <w:r w:rsidRPr="008D2DAE">
        <w:t>Washingtonem</w:t>
      </w:r>
      <w:r w:rsidR="00AE751F" w:rsidRPr="008D2DAE">
        <w:t xml:space="preserve"> k </w:t>
      </w:r>
      <w:r w:rsidRPr="008D2DAE">
        <w:t xml:space="preserve">nějakému </w:t>
      </w:r>
      <w:r w:rsidR="00AE751F" w:rsidRPr="008D2DAE">
        <w:t>„</w:t>
      </w:r>
      <w:r w:rsidRPr="008D2DAE">
        <w:t>nátlaku</w:t>
      </w:r>
      <w:r w:rsidR="00AE751F" w:rsidRPr="008D2DAE">
        <w:t>“</w:t>
      </w:r>
      <w:r w:rsidRPr="008D2DAE">
        <w:t xml:space="preserve"> na Sovětský svaz, na státy socialistického společenství, jsou jen výsled</w:t>
      </w:r>
      <w:r w:rsidR="0023653D" w:rsidRPr="008D2DAE">
        <w:t>k</w:t>
      </w:r>
      <w:r w:rsidRPr="008D2DAE">
        <w:t>em ztráty kontaktu</w:t>
      </w:r>
      <w:r w:rsidR="00AE751F" w:rsidRPr="008D2DAE">
        <w:t xml:space="preserve"> s </w:t>
      </w:r>
      <w:r w:rsidRPr="008D2DAE">
        <w:t>realitou.</w:t>
      </w:r>
    </w:p>
    <w:p w:rsidR="00AE751F" w:rsidRPr="008D2DAE" w:rsidRDefault="00AE751F" w:rsidP="00BF453C">
      <w:pPr>
        <w:pStyle w:val="Textodsazen"/>
      </w:pPr>
    </w:p>
    <w:p w:rsidR="00AE751F" w:rsidRPr="008D2DAE" w:rsidRDefault="000151F1" w:rsidP="00BF453C">
      <w:pPr>
        <w:pStyle w:val="Textodsazen"/>
      </w:pPr>
      <w:r w:rsidRPr="008D2DAE">
        <w:t>Přirozeně, stejně jako se nátlaku nedosáhne pouhým jeho oznámením, tak ho nelze ukončit pouhým jeho popíráním.</w:t>
      </w:r>
    </w:p>
    <w:p w:rsidR="00AE751F" w:rsidRPr="008D2DAE" w:rsidRDefault="000151F1" w:rsidP="00BF453C">
      <w:pPr>
        <w:pStyle w:val="Textodsazen"/>
      </w:pPr>
      <w:r w:rsidRPr="008D2DAE">
        <w:t>Autentická reakce Sovětů byla diplomatická, nikoli propagandistická. Sovětský svaz začal intenzivně pracovat na dvou frontách, aby se vyrovnal</w:t>
      </w:r>
      <w:r w:rsidR="00AE751F" w:rsidRPr="008D2DAE">
        <w:t xml:space="preserve"> s </w:t>
      </w:r>
      <w:r w:rsidRPr="008D2DAE">
        <w:t xml:space="preserve">novou mezinárodní realitou. Nejprve se snažil rychle zlepšit vztahy se Spojenými státy. Náhle dychtil vytvořit dojem, že významnějších výsledků lze </w:t>
      </w:r>
      <w:r w:rsidRPr="008D2DAE">
        <w:lastRenderedPageBreak/>
        <w:t>dosáhnout nikoli</w:t>
      </w:r>
      <w:r w:rsidR="00AE751F" w:rsidRPr="008D2DAE">
        <w:t xml:space="preserve"> v </w:t>
      </w:r>
      <w:r w:rsidRPr="008D2DAE">
        <w:t>Pekingu, ale</w:t>
      </w:r>
      <w:r w:rsidR="00AE751F" w:rsidRPr="008D2DAE">
        <w:t xml:space="preserve"> v </w:t>
      </w:r>
      <w:r w:rsidRPr="008D2DAE">
        <w:t>Moskvě.</w:t>
      </w:r>
    </w:p>
    <w:p w:rsidR="00AE751F" w:rsidRPr="008D2DAE" w:rsidRDefault="000151F1" w:rsidP="00BF453C">
      <w:pPr>
        <w:pStyle w:val="Textodsazen"/>
      </w:pPr>
      <w:r w:rsidRPr="008D2DAE">
        <w:t>Devatenáctého července se mne Dobrynin poněkud defenzivně ptal, zda nóta</w:t>
      </w:r>
      <w:r w:rsidR="00AE751F" w:rsidRPr="008D2DAE">
        <w:t xml:space="preserve"> z </w:t>
      </w:r>
      <w:r w:rsidRPr="008D2DAE">
        <w:t>5. července,</w:t>
      </w:r>
      <w:r w:rsidR="00AE751F" w:rsidRPr="008D2DAE">
        <w:t xml:space="preserve"> v </w:t>
      </w:r>
      <w:r w:rsidRPr="008D2DAE">
        <w:t>níž se Moskva vyhnula odpovědi, kdy by se měl konat sovětsk</w:t>
      </w:r>
      <w:r w:rsidR="00AE751F" w:rsidRPr="008D2DAE">
        <w:t>o-a</w:t>
      </w:r>
      <w:r w:rsidRPr="008D2DAE">
        <w:t>merický summit, ovlivnila naši politiku vůči Číně. Odmítl jsem mu dát jasnou odpověď: jak jsem již poznamenal, pravdou bylo, že nám usnadnila naši cestu do Pekingu. Tu bychom však urazili stejně,</w:t>
      </w:r>
      <w:r w:rsidR="00AE751F" w:rsidRPr="008D2DAE">
        <w:t xml:space="preserve"> i </w:t>
      </w:r>
      <w:r w:rsidRPr="008D2DAE">
        <w:t>když</w:t>
      </w:r>
      <w:r w:rsidR="00AE751F" w:rsidRPr="008D2DAE">
        <w:t xml:space="preserve"> s </w:t>
      </w:r>
      <w:r w:rsidRPr="008D2DAE">
        <w:t>některými zajížďkami. Summit</w:t>
      </w:r>
      <w:r w:rsidR="00AE751F" w:rsidRPr="008D2DAE">
        <w:t xml:space="preserve"> v </w:t>
      </w:r>
      <w:r w:rsidRPr="008D2DAE">
        <w:t>Moskvě náhle přestal být nedosažitelnou záležitostí. Uvažoval by prezident</w:t>
      </w:r>
      <w:r w:rsidR="00AE751F" w:rsidRPr="008D2DAE">
        <w:t xml:space="preserve"> o </w:t>
      </w:r>
      <w:r w:rsidRPr="008D2DAE">
        <w:t>tom, zkoumal půdu Dobrynin, že by navštívil před Pekingem Moskvu? Odpověděl jsem mu stejně jako Čou E</w:t>
      </w:r>
      <w:r w:rsidR="00AE751F" w:rsidRPr="008D2DAE">
        <w:t>n-l</w:t>
      </w:r>
      <w:r w:rsidRPr="008D2DAE">
        <w:t>ajovi: summity se budou konat</w:t>
      </w:r>
      <w:r w:rsidR="00AE751F" w:rsidRPr="008D2DAE">
        <w:t xml:space="preserve"> v </w:t>
      </w:r>
      <w:r w:rsidRPr="008D2DAE">
        <w:t>pořadí,</w:t>
      </w:r>
      <w:r w:rsidR="00AE751F" w:rsidRPr="008D2DAE">
        <w:t xml:space="preserve"> v </w:t>
      </w:r>
      <w:r w:rsidRPr="008D2DAE">
        <w:t>němž byly oznámeny. Také další jednání, která na celé měsíce uvízla ve slepé uličce, zaznamenala jako mávnutím kouzelného proutku pokrok: šlo například</w:t>
      </w:r>
      <w:r w:rsidR="00AE751F" w:rsidRPr="008D2DAE">
        <w:t xml:space="preserve"> o </w:t>
      </w:r>
      <w:r w:rsidRPr="008D2DAE">
        <w:t>Berlín</w:t>
      </w:r>
      <w:r w:rsidR="00AE751F" w:rsidRPr="008D2DAE">
        <w:t xml:space="preserve"> a o </w:t>
      </w:r>
      <w:r w:rsidRPr="008D2DAE">
        <w:t>rozhovory týkající se prevence proti náhodné jaderné válce. Jak popíši jinde, obě tato jednání rychle dospěla do zdárného konce jen několik týdnů po oznámení, že prezident pocestuje do Pekingu.</w:t>
      </w:r>
    </w:p>
    <w:p w:rsidR="00AE751F" w:rsidRPr="008D2DAE" w:rsidRDefault="000151F1" w:rsidP="00BF453C">
      <w:pPr>
        <w:pStyle w:val="Textodsazen"/>
      </w:pPr>
      <w:r w:rsidRPr="008D2DAE">
        <w:t>Sovětská politika měla však také svou zlověstnou stránku. Prohlubující se konflikt mezi Indií</w:t>
      </w:r>
      <w:r w:rsidR="00AE751F" w:rsidRPr="008D2DAE">
        <w:t xml:space="preserve"> a </w:t>
      </w:r>
      <w:r w:rsidRPr="008D2DAE">
        <w:t>Pákistánem nabídl Sovětskému svazu příležitost pokořit Čínu</w:t>
      </w:r>
      <w:r w:rsidR="00AE751F" w:rsidRPr="008D2DAE">
        <w:t xml:space="preserve"> a </w:t>
      </w:r>
      <w:r w:rsidRPr="008D2DAE">
        <w:t>potrestat Pákistán za to, že sloužil jako náš prostředník. Napětí na subkontinentu prudce vzrostlo poté, co se pákistánská vojenská vláda snažila potlačit pokus Východního Pákistánu osamostatnit se. Indie</w:t>
      </w:r>
      <w:r w:rsidR="00AE751F" w:rsidRPr="008D2DAE">
        <w:t xml:space="preserve"> a </w:t>
      </w:r>
      <w:r w:rsidRPr="008D2DAE">
        <w:t>Sovětský svaz se kvůli tomu staly přirozenými spojenci. Indie původně přijala Nixonovo oznámení</w:t>
      </w:r>
      <w:r w:rsidR="00AE751F" w:rsidRPr="008D2DAE">
        <w:t xml:space="preserve"> z </w:t>
      </w:r>
      <w:r w:rsidRPr="008D2DAE">
        <w:t>15. července velkoryse. Indický ministr zahraničí Swaran Singh vyhlásil, že jde</w:t>
      </w:r>
      <w:r w:rsidR="00AE751F" w:rsidRPr="008D2DAE">
        <w:t xml:space="preserve"> o „</w:t>
      </w:r>
      <w:r w:rsidRPr="008D2DAE">
        <w:t>významný, pozitivní vývoj</w:t>
      </w:r>
      <w:r w:rsidR="00AE751F" w:rsidRPr="008D2DAE">
        <w:t>“</w:t>
      </w:r>
      <w:r w:rsidRPr="008D2DAE">
        <w:t>. Od 20. července se však ukazovalo, že Indie si vše rozmyslela. Dillí začalo najednou naznačovat, že Čína</w:t>
      </w:r>
      <w:r w:rsidR="00AE751F" w:rsidRPr="008D2DAE">
        <w:t xml:space="preserve"> a </w:t>
      </w:r>
      <w:r w:rsidRPr="008D2DAE">
        <w:t>USA mají na subkontinentu nějaké divné plány, aby získaly záminku</w:t>
      </w:r>
      <w:r w:rsidR="00AE751F" w:rsidRPr="008D2DAE">
        <w:t xml:space="preserve"> k </w:t>
      </w:r>
      <w:r w:rsidRPr="008D2DAE">
        <w:t>uzavření vlastních dohod se Sovětským svazem. Když Swara</w:t>
      </w:r>
      <w:r w:rsidR="005A181D" w:rsidRPr="008D2DAE">
        <w:t>n</w:t>
      </w:r>
      <w:r w:rsidRPr="008D2DAE">
        <w:t xml:space="preserve"> Singh odpovídal na otázky</w:t>
      </w:r>
      <w:r w:rsidR="00AE751F" w:rsidRPr="008D2DAE">
        <w:t xml:space="preserve"> v </w:t>
      </w:r>
      <w:r w:rsidRPr="008D2DAE">
        <w:t xml:space="preserve">parlamentu, řekl: </w:t>
      </w:r>
      <w:r w:rsidR="00AE751F" w:rsidRPr="008D2DAE">
        <w:t>„</w:t>
      </w:r>
      <w:r w:rsidRPr="008D2DAE">
        <w:t>Nemůžeme na to [čínsk</w:t>
      </w:r>
      <w:r w:rsidR="00AE751F" w:rsidRPr="008D2DAE">
        <w:t>o-a</w:t>
      </w:r>
      <w:r w:rsidRPr="008D2DAE">
        <w:t>merické sblížení] pohlížet</w:t>
      </w:r>
      <w:r w:rsidR="00AE751F" w:rsidRPr="008D2DAE">
        <w:t xml:space="preserve"> s </w:t>
      </w:r>
      <w:r w:rsidRPr="008D2DAE">
        <w:t>klidem, pokud to znamená, že tyto dvě země budou dominovat tomuto regionu</w:t>
      </w:r>
      <w:r w:rsidR="00A76BE3" w:rsidRPr="008D2DAE">
        <w:t>…</w:t>
      </w:r>
      <w:r w:rsidRPr="008D2DAE">
        <w:t xml:space="preserve"> Nemůžeme</w:t>
      </w:r>
      <w:r w:rsidR="00AE751F" w:rsidRPr="008D2DAE">
        <w:t xml:space="preserve"> v </w:t>
      </w:r>
      <w:r w:rsidRPr="008D2DAE">
        <w:t>současnosti takovou možnost zcela vyloučit</w:t>
      </w:r>
      <w:r w:rsidR="00A76BE3" w:rsidRPr="008D2DAE">
        <w:t>…</w:t>
      </w:r>
      <w:r w:rsidRPr="008D2DAE">
        <w:t xml:space="preserve"> [a] po určitou dobu už zvažujeme, jakou cestou zabránit tomu, aby taková situace nastala.</w:t>
      </w:r>
      <w:r w:rsidR="00AE751F" w:rsidRPr="008D2DAE">
        <w:t>“</w:t>
      </w:r>
      <w:r w:rsidRPr="008D2DAE">
        <w:t xml:space="preserve"> Singh pokračoval narážkou na Sovětský svaz: </w:t>
      </w:r>
      <w:r w:rsidR="00AE751F" w:rsidRPr="008D2DAE">
        <w:t>„</w:t>
      </w:r>
      <w:r w:rsidRPr="008D2DAE">
        <w:t>Nejsme</w:t>
      </w:r>
      <w:r w:rsidR="00AE751F" w:rsidRPr="008D2DAE">
        <w:t xml:space="preserve"> v </w:t>
      </w:r>
      <w:r w:rsidRPr="008D2DAE">
        <w:t>tom sami. Existují další velké</w:t>
      </w:r>
      <w:r w:rsidR="00AE751F" w:rsidRPr="008D2DAE">
        <w:t xml:space="preserve"> i </w:t>
      </w:r>
      <w:r w:rsidRPr="008D2DAE">
        <w:t>malé země, které mohou být vyvedeny</w:t>
      </w:r>
      <w:r w:rsidR="00AE751F" w:rsidRPr="008D2DAE">
        <w:t xml:space="preserve"> z </w:t>
      </w:r>
      <w:r w:rsidRPr="008D2DAE">
        <w:t>rovnováhy více, než jsme my.</w:t>
      </w:r>
      <w:r w:rsidR="00AE751F" w:rsidRPr="008D2DAE">
        <w:t>“</w:t>
      </w:r>
    </w:p>
    <w:p w:rsidR="00AE751F" w:rsidRPr="008D2DAE" w:rsidRDefault="000151F1" w:rsidP="00BF453C">
      <w:pPr>
        <w:pStyle w:val="Textodsazen"/>
      </w:pPr>
      <w:r w:rsidRPr="008D2DAE">
        <w:t>Devátého srpna se ukázalo, co měl Singh přesně na mysli. Indie</w:t>
      </w:r>
      <w:r w:rsidR="00AE751F" w:rsidRPr="008D2DAE">
        <w:t xml:space="preserve"> a </w:t>
      </w:r>
      <w:r w:rsidRPr="008D2DAE">
        <w:t>Sovětský svaz podepsaly smlouvu</w:t>
      </w:r>
      <w:r w:rsidR="00AE751F" w:rsidRPr="008D2DAE">
        <w:t xml:space="preserve"> o </w:t>
      </w:r>
      <w:r w:rsidRPr="008D2DAE">
        <w:t>přátelství, jež dávala Indii záruku, že Sovětský svaz nedovolí, aby Čína intervenovala, pokud by Indie šla do války</w:t>
      </w:r>
      <w:r w:rsidR="00AE751F" w:rsidRPr="008D2DAE">
        <w:t xml:space="preserve"> s </w:t>
      </w:r>
      <w:r w:rsidRPr="008D2DAE">
        <w:t>Pákistánem. Tímto krokem Sovětský svaz cílevědomě vytvořil situaci, aby na subkontinentu mohl</w:t>
      </w:r>
      <w:r w:rsidR="0023653D" w:rsidRPr="008D2DAE">
        <w:t>a</w:t>
      </w:r>
      <w:r w:rsidRPr="008D2DAE">
        <w:t xml:space="preserve"> vypuknout válka. Byl to první ze série kroků, kterými Sověti během 70. let rozdmychávali konflikty tím, že dávali zbraně</w:t>
      </w:r>
      <w:r w:rsidR="00AE751F" w:rsidRPr="008D2DAE">
        <w:t xml:space="preserve"> a </w:t>
      </w:r>
      <w:r w:rsidRPr="008D2DAE">
        <w:t>záruky zemím, jež měly značnou tendenci uchýlit se</w:t>
      </w:r>
      <w:r w:rsidR="00AE751F" w:rsidRPr="008D2DAE">
        <w:t xml:space="preserve"> k </w:t>
      </w:r>
      <w:r w:rsidRPr="008D2DAE">
        <w:t>použití síly. Souhlasil jsem</w:t>
      </w:r>
      <w:r w:rsidR="00AE751F" w:rsidRPr="008D2DAE">
        <w:t xml:space="preserve"> s </w:t>
      </w:r>
      <w:r w:rsidRPr="008D2DAE">
        <w:t>analýzou, kterou provedli Hal Sonnenfeldt</w:t>
      </w:r>
      <w:r w:rsidR="00AE751F" w:rsidRPr="008D2DAE">
        <w:t xml:space="preserve"> a </w:t>
      </w:r>
      <w:r w:rsidRPr="008D2DAE">
        <w:t>Bill Hyland:</w:t>
      </w:r>
    </w:p>
    <w:p w:rsidR="00AE751F" w:rsidRPr="008D2DAE" w:rsidRDefault="00AE751F" w:rsidP="00BF453C">
      <w:pPr>
        <w:pStyle w:val="Textodsazen"/>
      </w:pPr>
    </w:p>
    <w:p w:rsidR="00AE751F" w:rsidRPr="008D2DAE" w:rsidRDefault="000151F1" w:rsidP="00626C5B">
      <w:pPr>
        <w:pStyle w:val="Text-cittneodsazen"/>
      </w:pPr>
      <w:r w:rsidRPr="008D2DAE">
        <w:t xml:space="preserve">Eskalační aspekty tohoto tahu jsou zjevné: pokud bude Pákistán na Číňany </w:t>
      </w:r>
      <w:r w:rsidRPr="008D2DAE">
        <w:lastRenderedPageBreak/>
        <w:t xml:space="preserve">naléhat, aby nějak čelili sovětskému kroku, co udělají? Jestliže neudělají nic, zaznamenají Sověti důležité vítězství </w:t>
      </w:r>
      <w:r w:rsidR="00A76BE3" w:rsidRPr="008D2DAE">
        <w:t>–</w:t>
      </w:r>
      <w:r w:rsidRPr="008D2DAE">
        <w:t xml:space="preserve"> jedním</w:t>
      </w:r>
      <w:r w:rsidR="00AE751F" w:rsidRPr="008D2DAE">
        <w:t xml:space="preserve"> z </w:t>
      </w:r>
      <w:r w:rsidRPr="008D2DAE">
        <w:t>jejich cílů je rozhodně ukázat, že Číňané jsou slabí spojenci. Pokud na druhé straně Číňané zvýší sázku, pak Sověti musí také reagovat, aby si udrželi důvěryhodnost, kterou budou muset podpořit přinejmenším dodávkami svých modernějších zbraní atd</w:t>
      </w:r>
      <w:r w:rsidR="00A76BE3" w:rsidRPr="008D2DAE">
        <w:t>…</w:t>
      </w:r>
    </w:p>
    <w:p w:rsidR="00AE751F" w:rsidRPr="008D2DAE" w:rsidRDefault="000151F1" w:rsidP="00626C5B">
      <w:pPr>
        <w:pStyle w:val="Text-cittodsazen"/>
      </w:pPr>
      <w:r w:rsidRPr="008D2DAE">
        <w:t>Indick</w:t>
      </w:r>
      <w:r w:rsidR="00AE751F" w:rsidRPr="008D2DAE">
        <w:t>o-p</w:t>
      </w:r>
      <w:r w:rsidRPr="008D2DAE">
        <w:t>ákistánský konflikt se tak stává svého druhu čínsk</w:t>
      </w:r>
      <w:r w:rsidR="00AE751F" w:rsidRPr="008D2DAE">
        <w:t>o-s</w:t>
      </w:r>
      <w:r w:rsidRPr="008D2DAE">
        <w:t>ovětským soubojem</w:t>
      </w:r>
      <w:r w:rsidR="00AE751F" w:rsidRPr="008D2DAE">
        <w:t xml:space="preserve"> v </w:t>
      </w:r>
      <w:r w:rsidRPr="008D2DAE">
        <w:t>zastoupení.</w:t>
      </w:r>
    </w:p>
    <w:p w:rsidR="00AE751F" w:rsidRPr="008D2DAE" w:rsidRDefault="00AE751F" w:rsidP="00BF453C">
      <w:pPr>
        <w:pStyle w:val="Textodsazen"/>
      </w:pPr>
    </w:p>
    <w:p w:rsidR="00AE751F" w:rsidRPr="008D2DAE" w:rsidRDefault="000151F1" w:rsidP="00BF453C">
      <w:pPr>
        <w:pStyle w:val="Textodsazen"/>
      </w:pPr>
      <w:r w:rsidRPr="008D2DAE">
        <w:t>Sonnenfeldt</w:t>
      </w:r>
      <w:r w:rsidR="00AE751F" w:rsidRPr="008D2DAE">
        <w:t xml:space="preserve"> a </w:t>
      </w:r>
      <w:r w:rsidRPr="008D2DAE">
        <w:t>Hyland také předpověděli, že Sověti by mohli usilovat</w:t>
      </w:r>
      <w:r w:rsidR="00AE751F" w:rsidRPr="008D2DAE">
        <w:t xml:space="preserve"> o </w:t>
      </w:r>
      <w:r w:rsidRPr="008D2DAE">
        <w:t>ponížení Rumunska, které mělo přátelské vztahy</w:t>
      </w:r>
      <w:r w:rsidR="00AE751F" w:rsidRPr="008D2DAE">
        <w:t xml:space="preserve"> s </w:t>
      </w:r>
      <w:r w:rsidRPr="008D2DAE">
        <w:t>Čínou. Moskva ve skutečnosti začala vést psychologickou válku proti této zemi koncem léta. Energicky jsme protestovali</w:t>
      </w:r>
      <w:r w:rsidR="00AE751F" w:rsidRPr="008D2DAE">
        <w:t xml:space="preserve"> a </w:t>
      </w:r>
      <w:r w:rsidRPr="008D2DAE">
        <w:t>možná jsme tak pomohli ukončit tento nátlak.</w:t>
      </w:r>
    </w:p>
    <w:p w:rsidR="00AE751F" w:rsidRPr="008D2DAE" w:rsidRDefault="000151F1" w:rsidP="00BF453C">
      <w:pPr>
        <w:pStyle w:val="Textodsazen"/>
      </w:pPr>
      <w:r w:rsidRPr="008D2DAE">
        <w:t>Pokud jsme chtěli zabránit tomu, aby Sověti naši rodící se čínskou politiku nezničili touto kombinací sevření</w:t>
      </w:r>
      <w:r w:rsidR="00AE751F" w:rsidRPr="008D2DAE">
        <w:t xml:space="preserve"> a </w:t>
      </w:r>
      <w:r w:rsidRPr="008D2DAE">
        <w:t>hrozeb, museli jsme se důsledně starat, aby Peking rozuměl našim krokům. Zvýšili jsme tomu odpovídajícím způsobem naše kontakty</w:t>
      </w:r>
      <w:r w:rsidR="00AE751F" w:rsidRPr="008D2DAE">
        <w:t xml:space="preserve"> s </w:t>
      </w:r>
      <w:r w:rsidRPr="008D2DAE">
        <w:t>Číňany prostřednictvím pařížského kanálu. Mezi 1. srpnem</w:t>
      </w:r>
      <w:r w:rsidR="00AE751F" w:rsidRPr="008D2DAE">
        <w:t xml:space="preserve"> a </w:t>
      </w:r>
      <w:r w:rsidRPr="008D2DAE">
        <w:t>koncem září jsme si</w:t>
      </w:r>
      <w:r w:rsidR="00AE751F" w:rsidRPr="008D2DAE">
        <w:t xml:space="preserve"> s </w:t>
      </w:r>
      <w:r w:rsidRPr="008D2DAE">
        <w:t>nimi vyměnili více zpráv než za celých posledních dvacet let. Využil jsem svých cest do Paříže na tajná jednání</w:t>
      </w:r>
      <w:r w:rsidR="00AE751F" w:rsidRPr="008D2DAE">
        <w:t xml:space="preserve"> s </w:t>
      </w:r>
      <w:r w:rsidRPr="008D2DAE">
        <w:t>Le Duc Them</w:t>
      </w:r>
      <w:r w:rsidR="00AE751F" w:rsidRPr="008D2DAE">
        <w:t xml:space="preserve"> k </w:t>
      </w:r>
      <w:r w:rsidRPr="008D2DAE">
        <w:t>tomu, abych se, také tajně, třikrát sešel</w:t>
      </w:r>
      <w:r w:rsidR="00AE751F" w:rsidRPr="008D2DAE">
        <w:t xml:space="preserve"> s </w:t>
      </w:r>
      <w:r w:rsidRPr="008D2DAE">
        <w:t>velvyslancem Chuang Čenem. Tento schopný, přátelský veterán Dlouhého pochodu se později stal prvním vedoucím čínské styčné kanceláře ve Washingtonu. Velmi jsem si dával záležet, abych Číňany průběžně informoval, jaké kroky jsme</w:t>
      </w:r>
      <w:r w:rsidR="00AE751F" w:rsidRPr="008D2DAE">
        <w:t xml:space="preserve"> v </w:t>
      </w:r>
      <w:r w:rsidRPr="008D2DAE">
        <w:t>souvislosti</w:t>
      </w:r>
      <w:r w:rsidR="00AE751F" w:rsidRPr="008D2DAE">
        <w:t xml:space="preserve"> s </w:t>
      </w:r>
      <w:r w:rsidRPr="008D2DAE">
        <w:t>Moskvou udělali</w:t>
      </w:r>
      <w:r w:rsidR="00AE751F" w:rsidRPr="008D2DAE">
        <w:t xml:space="preserve"> a </w:t>
      </w:r>
      <w:r w:rsidRPr="008D2DAE">
        <w:t>jaké mají Sověti podle nás záměry. Informovali jsme Peking</w:t>
      </w:r>
      <w:r w:rsidR="00AE751F" w:rsidRPr="008D2DAE">
        <w:t xml:space="preserve"> o </w:t>
      </w:r>
      <w:r w:rsidRPr="008D2DAE">
        <w:t>náhlém sovětském přání uspořádat summit. Měsíc předem jsme jim řekli, co bude obsahem dohod</w:t>
      </w:r>
      <w:r w:rsidR="00AE751F" w:rsidRPr="008D2DAE">
        <w:t xml:space="preserve"> o </w:t>
      </w:r>
      <w:r w:rsidRPr="008D2DAE">
        <w:t>Berlíně</w:t>
      </w:r>
      <w:r w:rsidR="00AE751F" w:rsidRPr="008D2DAE">
        <w:t xml:space="preserve"> a o </w:t>
      </w:r>
      <w:r w:rsidRPr="008D2DAE">
        <w:t>prevenci náhodné jaderné války. Vyměňovali jsme si názory na zhoršující se situaci na indickém subkontinentu.</w:t>
      </w:r>
      <w:r w:rsidR="00AE751F" w:rsidRPr="008D2DAE">
        <w:t xml:space="preserve"> U </w:t>
      </w:r>
      <w:r w:rsidRPr="008D2DAE">
        <w:t xml:space="preserve">vědomí, že </w:t>
      </w:r>
      <w:r w:rsidR="00117C8D" w:rsidRPr="008D2DAE">
        <w:t>Čína</w:t>
      </w:r>
      <w:r w:rsidRPr="008D2DAE">
        <w:t xml:space="preserve"> není ochotna zúčastnit se konference pěti jaderných velmocí, jsme odmítli Brežněvův návrh na konání takové konference</w:t>
      </w:r>
      <w:r w:rsidR="00AE751F" w:rsidRPr="008D2DAE">
        <w:t xml:space="preserve"> s </w:t>
      </w:r>
      <w:r w:rsidRPr="008D2DAE">
        <w:t>odůvodněním, že by měla smysl pouze tehdy, pokud by se jí účastnily všechny strany.</w:t>
      </w:r>
    </w:p>
    <w:p w:rsidR="00AE751F" w:rsidRPr="008D2DAE" w:rsidRDefault="000151F1" w:rsidP="00BF453C">
      <w:pPr>
        <w:pStyle w:val="Textodsazen"/>
      </w:pPr>
      <w:r w:rsidRPr="008D2DAE">
        <w:t>Samozřejmě jsme Pekingu neřekli, že má právo vetovat naši politiku či kroky, ten však</w:t>
      </w:r>
      <w:r w:rsidR="00AE751F" w:rsidRPr="008D2DAE">
        <w:t xml:space="preserve"> o </w:t>
      </w:r>
      <w:r w:rsidRPr="008D2DAE">
        <w:t>nic podobného neusiloval. Hodlali jsme jen zajistit, aby čínští vůdci rozuměli tomu, co</w:t>
      </w:r>
      <w:r w:rsidR="00AE751F" w:rsidRPr="008D2DAE">
        <w:t xml:space="preserve"> a </w:t>
      </w:r>
      <w:r w:rsidRPr="008D2DAE">
        <w:t>proč děláme,</w:t>
      </w:r>
      <w:r w:rsidR="00AE751F" w:rsidRPr="008D2DAE">
        <w:t xml:space="preserve"> a </w:t>
      </w:r>
      <w:r w:rsidRPr="008D2DAE">
        <w:t>věděli, jak hodnotíme mezinárodní situaci. Čínští vůdci předstírali, pokud jde</w:t>
      </w:r>
      <w:r w:rsidR="00AE751F" w:rsidRPr="008D2DAE">
        <w:t xml:space="preserve"> o </w:t>
      </w:r>
      <w:r w:rsidRPr="008D2DAE">
        <w:t>námi poskytované informace, nezúčastněnost, což byl správný přístup, protože rozhodnutí, která jsme přijímali, přirozeně nemohli změnit. Peking by bezpochyby byl raději, kdybychom</w:t>
      </w:r>
      <w:r w:rsidR="00AE751F" w:rsidRPr="008D2DAE">
        <w:t xml:space="preserve"> k </w:t>
      </w:r>
      <w:r w:rsidRPr="008D2DAE">
        <w:t>Moskvě zaujali otevřeně antagonistický postoj, ale zjistil, že náš přístup</w:t>
      </w:r>
      <w:r w:rsidR="00AE751F" w:rsidRPr="008D2DAE">
        <w:t xml:space="preserve"> k </w:t>
      </w:r>
      <w:r w:rsidRPr="008D2DAE">
        <w:t xml:space="preserve">zahraniční politice </w:t>
      </w:r>
      <w:r w:rsidR="0058414F" w:rsidRPr="008D2DAE">
        <w:t>je</w:t>
      </w:r>
      <w:r w:rsidRPr="008D2DAE">
        <w:t xml:space="preserve"> nesentimentální</w:t>
      </w:r>
      <w:r w:rsidR="00AE751F" w:rsidRPr="008D2DAE">
        <w:t xml:space="preserve"> a </w:t>
      </w:r>
      <w:r w:rsidRPr="008D2DAE">
        <w:t>geopolitický. Nebyli jsme připraveni zaplatit za koexistenci tím, že bychom se vzdali rovnováhy</w:t>
      </w:r>
      <w:r w:rsidR="0023653D" w:rsidRPr="008D2DAE">
        <w:t xml:space="preserve"> sil</w:t>
      </w:r>
      <w:r w:rsidRPr="008D2DAE">
        <w:t>.</w:t>
      </w:r>
    </w:p>
    <w:p w:rsidR="00AE751F" w:rsidRPr="008D2DAE" w:rsidRDefault="000151F1" w:rsidP="00BF453C">
      <w:pPr>
        <w:pStyle w:val="Textodsazen"/>
      </w:pPr>
      <w:r w:rsidRPr="008D2DAE">
        <w:t xml:space="preserve">Byli jsme ochotni provádět politiku </w:t>
      </w:r>
      <w:r w:rsidRPr="008D2DAE">
        <w:rPr>
          <w:i/>
        </w:rPr>
        <w:t xml:space="preserve">détente </w:t>
      </w:r>
      <w:r w:rsidR="00A76BE3" w:rsidRPr="008D2DAE">
        <w:rPr>
          <w:i/>
        </w:rPr>
        <w:t>–</w:t>
      </w:r>
      <w:r w:rsidRPr="008D2DAE">
        <w:t xml:space="preserve"> bez ohledu na domácí</w:t>
      </w:r>
      <w:r w:rsidR="00AE751F" w:rsidRPr="008D2DAE">
        <w:t xml:space="preserve"> i </w:t>
      </w:r>
      <w:r w:rsidRPr="008D2DAE">
        <w:t>zahraniční opo</w:t>
      </w:r>
      <w:r w:rsidR="00071DC7" w:rsidRPr="008D2DAE">
        <w:t>z</w:t>
      </w:r>
      <w:r w:rsidRPr="008D2DAE">
        <w:t xml:space="preserve">ici </w:t>
      </w:r>
      <w:r w:rsidR="00A76BE3" w:rsidRPr="008D2DAE">
        <w:t>–</w:t>
      </w:r>
      <w:r w:rsidRPr="008D2DAE">
        <w:t xml:space="preserve">, </w:t>
      </w:r>
      <w:r w:rsidR="00083670" w:rsidRPr="008D2DAE">
        <w:t>ale</w:t>
      </w:r>
      <w:r w:rsidRPr="008D2DAE">
        <w:t xml:space="preserve"> pouze</w:t>
      </w:r>
      <w:r w:rsidR="00AE751F" w:rsidRPr="008D2DAE">
        <w:t xml:space="preserve"> v </w:t>
      </w:r>
      <w:r w:rsidRPr="008D2DAE">
        <w:t xml:space="preserve">případě, </w:t>
      </w:r>
      <w:r w:rsidR="0023653D" w:rsidRPr="008D2DAE">
        <w:t>že</w:t>
      </w:r>
      <w:r w:rsidRPr="008D2DAE">
        <w:t xml:space="preserve"> </w:t>
      </w:r>
      <w:r w:rsidR="0023653D" w:rsidRPr="008D2DAE">
        <w:t>s</w:t>
      </w:r>
      <w:r w:rsidRPr="008D2DAE">
        <w:t>e Sověti vzd</w:t>
      </w:r>
      <w:r w:rsidR="0023653D" w:rsidRPr="008D2DAE">
        <w:t>a</w:t>
      </w:r>
      <w:r w:rsidRPr="008D2DAE">
        <w:t>j</w:t>
      </w:r>
      <w:r w:rsidR="0023653D" w:rsidRPr="008D2DAE">
        <w:t>í</w:t>
      </w:r>
      <w:r w:rsidRPr="008D2DAE">
        <w:t xml:space="preserve"> vojenského nátlaku</w:t>
      </w:r>
      <w:r w:rsidR="00AE751F" w:rsidRPr="008D2DAE">
        <w:t xml:space="preserve"> a </w:t>
      </w:r>
      <w:r w:rsidRPr="008D2DAE">
        <w:t>budou se chovat umírněně.</w:t>
      </w:r>
    </w:p>
    <w:p w:rsidR="00AE751F" w:rsidRPr="008D2DAE" w:rsidRDefault="000151F1" w:rsidP="00BF453C">
      <w:pPr>
        <w:pStyle w:val="Textodsazen"/>
      </w:pPr>
      <w:r w:rsidRPr="008D2DAE">
        <w:lastRenderedPageBreak/>
        <w:t xml:space="preserve">Dvě další témata ovlivnila výměnu informací realizovanou prostřednictvím pařížského kanálu </w:t>
      </w:r>
      <w:r w:rsidR="00A76BE3" w:rsidRPr="008D2DAE">
        <w:t>–</w:t>
      </w:r>
      <w:r w:rsidRPr="008D2DAE">
        <w:t xml:space="preserve"> jedno,</w:t>
      </w:r>
      <w:r w:rsidR="00AE751F" w:rsidRPr="008D2DAE">
        <w:t xml:space="preserve"> o </w:t>
      </w:r>
      <w:r w:rsidRPr="008D2DAE">
        <w:t>němž jsme mluvili,</w:t>
      </w:r>
      <w:r w:rsidR="00AE751F" w:rsidRPr="008D2DAE">
        <w:t xml:space="preserve"> a </w:t>
      </w:r>
      <w:r w:rsidRPr="008D2DAE">
        <w:t>druhé nevyslovené. Tím oficiálním bylo plánování mé druhé cesty do Pekingu, kde jsem měl připravit návštěvu prezidenta Nixona. Brzy je však zastínila událost, kterou jsme</w:t>
      </w:r>
      <w:r w:rsidR="00AE751F" w:rsidRPr="008D2DAE">
        <w:t xml:space="preserve"> s </w:t>
      </w:r>
      <w:r w:rsidRPr="008D2DAE">
        <w:t>Číňany nikdy neprobírali, ale jíž jsme si byli krajně vědomi: šlo</w:t>
      </w:r>
      <w:r w:rsidR="00AE751F" w:rsidRPr="008D2DAE">
        <w:t xml:space="preserve"> o </w:t>
      </w:r>
      <w:r w:rsidRPr="008D2DAE">
        <w:t>svržení Lin Piaa. Tuto krizi</w:t>
      </w:r>
      <w:r w:rsidR="00AE751F" w:rsidRPr="008D2DAE">
        <w:t xml:space="preserve"> s </w:t>
      </w:r>
      <w:r w:rsidRPr="008D2DAE">
        <w:t>největší pravděpodobností způsobil ostrý příklon Pekingu</w:t>
      </w:r>
      <w:r w:rsidR="00AE751F" w:rsidRPr="008D2DAE">
        <w:t xml:space="preserve"> k </w:t>
      </w:r>
      <w:r w:rsidRPr="008D2DAE">
        <w:t>nám; tak to alespoň Mao řekl Nixonovi</w:t>
      </w:r>
      <w:r w:rsidR="00AE751F" w:rsidRPr="008D2DAE">
        <w:t xml:space="preserve"> v </w:t>
      </w:r>
      <w:r w:rsidRPr="008D2DAE">
        <w:t>únoru roku 1972. Byla to jasná ukázka, jaké hluboké interní napětí panuje</w:t>
      </w:r>
      <w:r w:rsidR="00AE751F" w:rsidRPr="008D2DAE">
        <w:t xml:space="preserve"> v </w:t>
      </w:r>
      <w:r w:rsidRPr="008D2DAE">
        <w:t>Číně. My jsme se však nikdy na okolnosti pádu Lin Piaa neptali.</w:t>
      </w:r>
      <w:r w:rsidR="00AE751F" w:rsidRPr="008D2DAE">
        <w:t xml:space="preserve"> O </w:t>
      </w:r>
      <w:r w:rsidRPr="008D2DAE">
        <w:t>mé druhé návštěvě Pekingu jsme</w:t>
      </w:r>
      <w:r w:rsidR="00AE751F" w:rsidRPr="008D2DAE">
        <w:t xml:space="preserve"> s </w:t>
      </w:r>
      <w:r w:rsidRPr="008D2DAE">
        <w:t>Číňany jednali dokonce již před mou červencovou cestou. Čou E</w:t>
      </w:r>
      <w:r w:rsidR="00AE751F" w:rsidRPr="008D2DAE">
        <w:t>n-l</w:t>
      </w:r>
      <w:r w:rsidRPr="008D2DAE">
        <w:t>aj si ji velmi přál, snad aby odstranil možné stigma způsobené utajováním mé první návštěvy, snad proto, že byl dostatečně zkušený, aby věděl, že summit by byl příliš riskantní, pokud by všechny hlavní otázky nebyly vyřešeny předem.</w:t>
      </w:r>
    </w:p>
    <w:p w:rsidR="00AE751F" w:rsidRPr="008D2DAE" w:rsidRDefault="000151F1" w:rsidP="00BF453C">
      <w:pPr>
        <w:pStyle w:val="Textodsazen"/>
      </w:pPr>
      <w:r w:rsidRPr="008D2DAE">
        <w:t>Nixon si stále přál, aby na</w:t>
      </w:r>
      <w:r w:rsidR="00AE751F" w:rsidRPr="008D2DAE">
        <w:t xml:space="preserve"> v </w:t>
      </w:r>
      <w:r w:rsidRPr="008D2DAE">
        <w:t>pořadí druhou návštěvu Číny letěl tentokrát on, marnivost však brzy ustoupila praktickým potřebám. Nixon nikdy neponechával jednání na summitech náhodě. Všechny hlavní problémy,</w:t>
      </w:r>
      <w:r w:rsidR="00AE751F" w:rsidRPr="008D2DAE">
        <w:t xml:space="preserve"> o </w:t>
      </w:r>
      <w:r w:rsidRPr="008D2DAE">
        <w:t>kterých měl jednat on, byly</w:t>
      </w:r>
      <w:r w:rsidR="00AE751F" w:rsidRPr="008D2DAE">
        <w:t xml:space="preserve"> v </w:t>
      </w:r>
      <w:r w:rsidRPr="008D2DAE">
        <w:t xml:space="preserve">základních částech vyřešeny ještě před jeho příletem. Nikdy by se nezúčastnil nějakého rozhovoru, aniž by měl celkem jasnou představu, jaký bude jeho výsledek </w:t>
      </w:r>
      <w:r w:rsidR="00A76BE3" w:rsidRPr="008D2DAE">
        <w:t>–</w:t>
      </w:r>
      <w:r w:rsidRPr="008D2DAE">
        <w:t xml:space="preserve"> tuto zásadu porušoval až</w:t>
      </w:r>
      <w:r w:rsidR="00AE751F" w:rsidRPr="008D2DAE">
        <w:t xml:space="preserve"> v </w:t>
      </w:r>
      <w:r w:rsidRPr="008D2DAE">
        <w:t>posledních zoufalých měsících před svým odchodem</w:t>
      </w:r>
      <w:r w:rsidR="00AE751F" w:rsidRPr="008D2DAE">
        <w:t xml:space="preserve"> z </w:t>
      </w:r>
      <w:r w:rsidRPr="008D2DAE">
        <w:t>funkce. Odpovědný prezident musí mít takový přístup. Hlavy států jsou</w:t>
      </w:r>
      <w:r w:rsidR="00AE751F" w:rsidRPr="008D2DAE">
        <w:t xml:space="preserve"> v </w:t>
      </w:r>
      <w:r w:rsidRPr="008D2DAE">
        <w:t>příliš riskantním postavení, než aby mohly hrát roli hlavních vyjednavačů. Obvykle mají příliš mnoho práce na to, aby zvládly nesčetné detaily, na nichž závisí úspěch jednání. Prezidenti jsou příliš samostřední, než aby přijímali</w:t>
      </w:r>
      <w:r w:rsidR="00AE751F" w:rsidRPr="008D2DAE">
        <w:t xml:space="preserve"> s </w:t>
      </w:r>
      <w:r w:rsidRPr="008D2DAE">
        <w:t>nadhledem tlak nevyhnutelně spojený</w:t>
      </w:r>
      <w:r w:rsidR="00AE751F" w:rsidRPr="008D2DAE">
        <w:t xml:space="preserve"> s </w:t>
      </w:r>
      <w:r w:rsidRPr="008D2DAE">
        <w:t>protahujícími se rozhovory. Pokud jednání skončí ve slepé uličce, neexistuje východisko. Summity jsou navíc příliš krátké, než aby na nich bylo možno provést pečlivou analýzu, jež by zajistila stálost nějaké dohody. Nixon to chápal,</w:t>
      </w:r>
      <w:r w:rsidR="00AE751F" w:rsidRPr="008D2DAE">
        <w:t xml:space="preserve"> a </w:t>
      </w:r>
      <w:r w:rsidRPr="008D2DAE">
        <w:t>proto souhlasil, abychom začali připravovat mou druhou cestu.</w:t>
      </w:r>
    </w:p>
    <w:p w:rsidR="00AE751F" w:rsidRPr="008D2DAE" w:rsidRDefault="000151F1" w:rsidP="00BF453C">
      <w:pPr>
        <w:pStyle w:val="Textodsazen"/>
      </w:pPr>
      <w:r w:rsidRPr="008D2DAE">
        <w:t>Když jsme</w:t>
      </w:r>
      <w:r w:rsidR="00AE751F" w:rsidRPr="008D2DAE">
        <w:t xml:space="preserve"> s </w:t>
      </w:r>
      <w:r w:rsidRPr="008D2DAE">
        <w:t>Pekingem jednali</w:t>
      </w:r>
      <w:r w:rsidR="00AE751F" w:rsidRPr="008D2DAE">
        <w:t xml:space="preserve"> o </w:t>
      </w:r>
      <w:r w:rsidRPr="008D2DAE">
        <w:t>mé druhé cestě, nastaly občas okamžiky, kdy zavládla určitá podrážděnost. Číňané se za celé tisíce let své historie nikdy nesetkali</w:t>
      </w:r>
      <w:r w:rsidR="00AE751F" w:rsidRPr="008D2DAE">
        <w:t xml:space="preserve"> s </w:t>
      </w:r>
      <w:r w:rsidRPr="008D2DAE">
        <w:t>ničím, co by se rovnalo prezidentskému přípravnému týmu, zvláště takovému, který si vybrousil své schopnosti na hektických cestách prezidentského kandidáta po vnitrozemí Ameriky</w:t>
      </w:r>
      <w:r w:rsidR="00AE751F" w:rsidRPr="008D2DAE">
        <w:t xml:space="preserve"> a </w:t>
      </w:r>
      <w:r w:rsidRPr="008D2DAE">
        <w:t>řídil se nemilosrdnými pravidly, která stanovil Nixonův Bílý dům monomaniakálně posedlý styky</w:t>
      </w:r>
      <w:r w:rsidR="00AE751F" w:rsidRPr="008D2DAE">
        <w:t xml:space="preserve"> s </w:t>
      </w:r>
      <w:r w:rsidRPr="008D2DAE">
        <w:t>veřejností. Když jsem varoval Čou E</w:t>
      </w:r>
      <w:r w:rsidR="00AE751F" w:rsidRPr="008D2DAE">
        <w:t>n-l</w:t>
      </w:r>
      <w:r w:rsidRPr="008D2DAE">
        <w:t>aje, že Čína sice přestála invaze barbarů, ale nikdy nezažila, co to je přípravný tým, žertoval jsem jen částečně.</w:t>
      </w:r>
      <w:r w:rsidR="00AE751F" w:rsidRPr="008D2DAE">
        <w:t xml:space="preserve"> V </w:t>
      </w:r>
      <w:r w:rsidRPr="008D2DAE">
        <w:t>jednom sdělení Číňanům jsme se museli zabývat jen vysvětlováním, co vlastně přípravný tým dělá</w:t>
      </w:r>
      <w:r w:rsidR="00AE751F" w:rsidRPr="008D2DAE">
        <w:t xml:space="preserve"> a </w:t>
      </w:r>
      <w:r w:rsidRPr="008D2DAE">
        <w:t>proč musí být tak početný. Ve své naivitě jsem totiž Čou E</w:t>
      </w:r>
      <w:r w:rsidR="00AE751F" w:rsidRPr="008D2DAE">
        <w:t>n-l</w:t>
      </w:r>
      <w:r w:rsidRPr="008D2DAE">
        <w:t>ajovi při své první návštěvě řekl, že celý prezidentův doprovod bude mít tolik členů, kolik se jich nyní chystalo do Číny jen</w:t>
      </w:r>
      <w:r w:rsidR="00AE751F" w:rsidRPr="008D2DAE">
        <w:t xml:space="preserve"> v </w:t>
      </w:r>
      <w:r w:rsidRPr="008D2DAE">
        <w:t>rámci přípravy jeho cesty. Nikdy předtím jsme také neletěli do Číny naším letounem,</w:t>
      </w:r>
      <w:r w:rsidR="00AE751F" w:rsidRPr="008D2DAE">
        <w:t xml:space="preserve"> a </w:t>
      </w:r>
      <w:r w:rsidRPr="008D2DAE">
        <w:t>proto</w:t>
      </w:r>
      <w:r w:rsidR="00AE751F" w:rsidRPr="008D2DAE">
        <w:t xml:space="preserve"> s </w:t>
      </w:r>
      <w:r w:rsidRPr="008D2DAE">
        <w:t>tím byly spojeny politické</w:t>
      </w:r>
      <w:r w:rsidR="00AE751F" w:rsidRPr="008D2DAE">
        <w:t xml:space="preserve"> i </w:t>
      </w:r>
      <w:r w:rsidRPr="008D2DAE">
        <w:t xml:space="preserve">technické problémy. Navíc Číňané odmítli můj </w:t>
      </w:r>
      <w:r w:rsidRPr="008D2DAE">
        <w:lastRenderedPageBreak/>
        <w:t>návrh, aby mne doprovázel David Bruce,</w:t>
      </w:r>
      <w:r w:rsidR="00AE751F" w:rsidRPr="008D2DAE">
        <w:t xml:space="preserve"> a </w:t>
      </w:r>
      <w:r w:rsidRPr="008D2DAE">
        <w:t>to navzdory skutečnosti, že</w:t>
      </w:r>
      <w:r w:rsidR="00AE751F" w:rsidRPr="008D2DAE">
        <w:t xml:space="preserve"> s </w:t>
      </w:r>
      <w:r w:rsidRPr="008D2DAE">
        <w:t>tím Čou</w:t>
      </w:r>
      <w:r w:rsidR="00AE751F" w:rsidRPr="008D2DAE">
        <w:t xml:space="preserve"> v </w:t>
      </w:r>
      <w:r w:rsidRPr="008D2DAE">
        <w:t xml:space="preserve">červenci souhlasil. Peking se nyní odvolával na </w:t>
      </w:r>
      <w:r w:rsidR="00AE751F" w:rsidRPr="008D2DAE">
        <w:t>„</w:t>
      </w:r>
      <w:r w:rsidRPr="008D2DAE">
        <w:t>pochopitelné důvody</w:t>
      </w:r>
      <w:r w:rsidR="00AE751F" w:rsidRPr="008D2DAE">
        <w:t>“</w:t>
      </w:r>
      <w:r w:rsidRPr="008D2DAE">
        <w:t>, což bylo dosti oprávněné vzhledem</w:t>
      </w:r>
      <w:r w:rsidR="00AE751F" w:rsidRPr="008D2DAE">
        <w:t xml:space="preserve"> k </w:t>
      </w:r>
      <w:r w:rsidRPr="008D2DAE">
        <w:t>podráždění Hanoje</w:t>
      </w:r>
      <w:r w:rsidR="00AE751F" w:rsidRPr="008D2DAE">
        <w:t xml:space="preserve"> a </w:t>
      </w:r>
      <w:r w:rsidRPr="008D2DAE">
        <w:t>obviněním, že Peking prodal Indočínu, která neustále zaznívala</w:t>
      </w:r>
      <w:r w:rsidR="00AE751F" w:rsidRPr="008D2DAE">
        <w:t xml:space="preserve"> v </w:t>
      </w:r>
      <w:r w:rsidRPr="008D2DAE">
        <w:t>moskevském rozhlasu.</w:t>
      </w:r>
    </w:p>
    <w:p w:rsidR="00AE751F" w:rsidRPr="008D2DAE" w:rsidRDefault="000151F1" w:rsidP="00BF453C">
      <w:pPr>
        <w:pStyle w:val="Textodsazen"/>
      </w:pPr>
      <w:r w:rsidRPr="008D2DAE">
        <w:t>Všechny tyto názorové výměny se odehrávaly na pozadí zlověstných, byť matoucích zpráv, které jsme dostávali</w:t>
      </w:r>
      <w:r w:rsidR="00AE751F" w:rsidRPr="008D2DAE">
        <w:t xml:space="preserve"> o </w:t>
      </w:r>
      <w:r w:rsidRPr="008D2DAE">
        <w:t>dění</w:t>
      </w:r>
      <w:r w:rsidR="00AE751F" w:rsidRPr="008D2DAE">
        <w:t xml:space="preserve"> v </w:t>
      </w:r>
      <w:r w:rsidRPr="008D2DAE">
        <w:t>Pekingu.</w:t>
      </w:r>
      <w:r w:rsidR="00AE751F" w:rsidRPr="008D2DAE">
        <w:t xml:space="preserve"> V </w:t>
      </w:r>
      <w:r w:rsidR="002D7E88" w:rsidRPr="008D2DAE">
        <w:t>září</w:t>
      </w:r>
      <w:r w:rsidRPr="008D2DAE">
        <w:t xml:space="preserve"> jsme náhle zjistili,</w:t>
      </w:r>
      <w:r w:rsidR="0023653D" w:rsidRPr="008D2DAE">
        <w:t xml:space="preserve"> </w:t>
      </w:r>
      <w:r w:rsidRPr="008D2DAE">
        <w:t>že všichni čínští vůdci se na p</w:t>
      </w:r>
      <w:r w:rsidR="0023653D" w:rsidRPr="008D2DAE">
        <w:t>ě</w:t>
      </w:r>
      <w:r w:rsidRPr="008D2DAE">
        <w:t>t dní zcela stáhli</w:t>
      </w:r>
      <w:r w:rsidR="00AE751F" w:rsidRPr="008D2DAE">
        <w:t xml:space="preserve"> z </w:t>
      </w:r>
      <w:r w:rsidRPr="008D2DAE">
        <w:t>veřejného života.</w:t>
      </w:r>
      <w:r w:rsidR="00AE751F" w:rsidRPr="008D2DAE">
        <w:t xml:space="preserve"> A </w:t>
      </w:r>
      <w:r w:rsidRPr="008D2DAE">
        <w:t>stej</w:t>
      </w:r>
      <w:r w:rsidR="002F3FC0" w:rsidRPr="008D2DAE">
        <w:t xml:space="preserve">ně </w:t>
      </w:r>
      <w:r w:rsidRPr="008D2DAE">
        <w:t>dlouho n</w:t>
      </w:r>
      <w:r w:rsidR="0023653D" w:rsidRPr="008D2DAE">
        <w:t>e</w:t>
      </w:r>
      <w:r w:rsidRPr="008D2DAE">
        <w:t>s</w:t>
      </w:r>
      <w:r w:rsidR="00A75B19" w:rsidRPr="008D2DAE">
        <w:t>měl</w:t>
      </w:r>
      <w:r w:rsidRPr="008D2DAE">
        <w:t>o vzlétnout žádné čínské letadlo.</w:t>
      </w:r>
      <w:r w:rsidR="00AE751F" w:rsidRPr="008D2DAE">
        <w:t xml:space="preserve"> S </w:t>
      </w:r>
      <w:r w:rsidRPr="008D2DAE">
        <w:t xml:space="preserve">končícím </w:t>
      </w:r>
      <w:r w:rsidR="005A181D" w:rsidRPr="008D2DAE">
        <w:t>měsícem</w:t>
      </w:r>
      <w:r w:rsidRPr="008D2DAE">
        <w:t xml:space="preserve"> začalo být jasné, že </w:t>
      </w:r>
      <w:r w:rsidR="00AF5800" w:rsidRPr="008D2DAE">
        <w:t>něk</w:t>
      </w:r>
      <w:r w:rsidRPr="008D2DAE">
        <w:t>olik klíčových představitelů bylo odstraněno</w:t>
      </w:r>
      <w:r w:rsidR="00AE751F" w:rsidRPr="008D2DAE">
        <w:t xml:space="preserve"> z </w:t>
      </w:r>
      <w:r w:rsidRPr="008D2DAE">
        <w:t>funkce. Týkalo se to</w:t>
      </w:r>
      <w:r w:rsidR="00AE751F" w:rsidRPr="008D2DAE">
        <w:t xml:space="preserve"> i </w:t>
      </w:r>
      <w:r w:rsidRPr="008D2DAE">
        <w:t>řady nejvyšších funkcionářů ve vedení armády. Nejvýznamnějším</w:t>
      </w:r>
      <w:r w:rsidR="00AE751F" w:rsidRPr="008D2DAE">
        <w:t xml:space="preserve"> z </w:t>
      </w:r>
      <w:r w:rsidRPr="008D2DAE">
        <w:t>těch, kteří náhle zmizeli, byl Lin Piao, ministr obrany, vicepremiér, zástupce předsedy politbyra komunistické strany, předseda armádního výboru politbyra,</w:t>
      </w:r>
      <w:r w:rsidR="00AE751F" w:rsidRPr="008D2DAE">
        <w:t xml:space="preserve"> a </w:t>
      </w:r>
      <w:r w:rsidRPr="008D2DAE">
        <w:t>především muž, kterého</w:t>
      </w:r>
      <w:r w:rsidR="00AE751F" w:rsidRPr="008D2DAE">
        <w:t xml:space="preserve"> v </w:t>
      </w:r>
      <w:r w:rsidRPr="008D2DAE">
        <w:t>dubnu roku 1969 devátý sjezd Komunistické strany Číny vybral za dědice</w:t>
      </w:r>
      <w:r w:rsidR="00AE751F" w:rsidRPr="008D2DAE">
        <w:t xml:space="preserve"> a </w:t>
      </w:r>
      <w:r w:rsidRPr="008D2DAE">
        <w:t>nástupce předsedy Mao C</w:t>
      </w:r>
      <w:r w:rsidR="00AE751F" w:rsidRPr="008D2DAE">
        <w:t>e-t</w:t>
      </w:r>
      <w:r w:rsidRPr="008D2DAE">
        <w:t>unga. Dvanáctého září se</w:t>
      </w:r>
      <w:r w:rsidR="00AE751F" w:rsidRPr="008D2DAE">
        <w:t xml:space="preserve"> v </w:t>
      </w:r>
      <w:r w:rsidRPr="008D2DAE">
        <w:t xml:space="preserve">Mongolsku za záhadných okolností zřítil letoun čínské armády. Dvacátého září byla zrušena přehlídka, která se měla jako každý rok konat 1. </w:t>
      </w:r>
      <w:r w:rsidR="0023653D" w:rsidRPr="008D2DAE">
        <w:t>ří</w:t>
      </w:r>
      <w:r w:rsidRPr="008D2DAE">
        <w:t>jna na oslavu vítězství komunistů</w:t>
      </w:r>
      <w:r w:rsidR="00AE751F" w:rsidRPr="008D2DAE">
        <w:t xml:space="preserve"> v </w:t>
      </w:r>
      <w:r w:rsidR="0023653D" w:rsidRPr="008D2DAE">
        <w:t>Čí</w:t>
      </w:r>
      <w:r w:rsidRPr="008D2DAE">
        <w:t>n</w:t>
      </w:r>
      <w:r w:rsidR="0023653D" w:rsidRPr="008D2DAE">
        <w:t>ě</w:t>
      </w:r>
      <w:r w:rsidRPr="008D2DAE">
        <w:t>. Zjevně se dělo něco velmi závažného.</w:t>
      </w:r>
    </w:p>
    <w:p w:rsidR="00AE751F" w:rsidRPr="008D2DAE" w:rsidRDefault="000151F1" w:rsidP="00BF453C">
      <w:pPr>
        <w:pStyle w:val="Textodsazen"/>
      </w:pPr>
      <w:r w:rsidRPr="008D2DAE">
        <w:t>Neměli jsme přístup</w:t>
      </w:r>
      <w:r w:rsidR="00AE751F" w:rsidRPr="008D2DAE">
        <w:t xml:space="preserve"> k </w:t>
      </w:r>
      <w:r w:rsidRPr="008D2DAE">
        <w:t>informacím</w:t>
      </w:r>
      <w:r w:rsidR="00AE751F" w:rsidRPr="008D2DAE">
        <w:t xml:space="preserve"> z </w:t>
      </w:r>
      <w:r w:rsidRPr="008D2DAE">
        <w:t>první ruky. Číňané</w:t>
      </w:r>
      <w:r w:rsidR="00AE751F" w:rsidRPr="008D2DAE">
        <w:t xml:space="preserve"> s </w:t>
      </w:r>
      <w:r w:rsidRPr="008D2DAE">
        <w:t>námi dále komunikovali, ale</w:t>
      </w:r>
      <w:r w:rsidR="00AE751F" w:rsidRPr="008D2DAE">
        <w:t xml:space="preserve"> o </w:t>
      </w:r>
      <w:r w:rsidRPr="008D2DAE">
        <w:t>jiných tématech;</w:t>
      </w:r>
      <w:r w:rsidR="00AE751F" w:rsidRPr="008D2DAE">
        <w:t xml:space="preserve"> a </w:t>
      </w:r>
      <w:r w:rsidRPr="008D2DAE">
        <w:t>byli důsledně odměření. Plánování mé cesty nebylo přerušeno</w:t>
      </w:r>
      <w:r w:rsidR="00AE751F" w:rsidRPr="008D2DAE">
        <w:t xml:space="preserve"> a </w:t>
      </w:r>
      <w:r w:rsidRPr="008D2DAE">
        <w:t xml:space="preserve">neexistoval nejmenší náznak </w:t>
      </w:r>
      <w:r w:rsidR="00A76BE3" w:rsidRPr="008D2DAE">
        <w:t>–</w:t>
      </w:r>
      <w:r w:rsidRPr="008D2DAE">
        <w:t xml:space="preserve"> kromě narážek</w:t>
      </w:r>
      <w:r w:rsidR="00AE751F" w:rsidRPr="008D2DAE">
        <w:t xml:space="preserve"> v </w:t>
      </w:r>
      <w:r w:rsidRPr="008D2DAE">
        <w:t xml:space="preserve">našem tisku </w:t>
      </w:r>
      <w:r w:rsidR="00A76BE3" w:rsidRPr="008D2DAE">
        <w:t>–</w:t>
      </w:r>
      <w:r w:rsidRPr="008D2DAE">
        <w:t xml:space="preserve">, </w:t>
      </w:r>
      <w:r w:rsidR="0023653D" w:rsidRPr="008D2DAE">
        <w:t xml:space="preserve">že </w:t>
      </w:r>
      <w:r w:rsidRPr="008D2DAE">
        <w:t xml:space="preserve">by prezidentova cesta byla ohrožena. Peking občas reagoval ostře, ale obvykle </w:t>
      </w:r>
      <w:r w:rsidR="0023653D" w:rsidRPr="008D2DAE">
        <w:t>exis</w:t>
      </w:r>
      <w:r w:rsidRPr="008D2DAE">
        <w:t>tovalo adekvátní vysvětlení pro jeho chování. Mimo jiné tu byly naše náhle kvetoucí vztahy se Sovětským svazem. Nejenže jsme uzavřeli dohody</w:t>
      </w:r>
      <w:r w:rsidR="00AE751F" w:rsidRPr="008D2DAE">
        <w:t xml:space="preserve"> o </w:t>
      </w:r>
      <w:r w:rsidRPr="008D2DAE">
        <w:t>Berl</w:t>
      </w:r>
      <w:r w:rsidR="0023653D" w:rsidRPr="008D2DAE">
        <w:t>í</w:t>
      </w:r>
      <w:r w:rsidRPr="008D2DAE">
        <w:t>ně</w:t>
      </w:r>
      <w:r w:rsidR="00AE751F" w:rsidRPr="008D2DAE">
        <w:t xml:space="preserve"> a o </w:t>
      </w:r>
      <w:r w:rsidRPr="008D2DAE">
        <w:t>prevenci náhodné jaderné války, ale Washington dokonce navštívil Gromyko, aby předal prezidentovi oficiální pozvání do Moskvy. Zatímco před rokem si Sověti dávali mimořádně záležet na tom, aby se</w:t>
      </w:r>
      <w:r w:rsidR="00AE751F" w:rsidRPr="008D2DAE">
        <w:t xml:space="preserve"> v </w:t>
      </w:r>
      <w:r w:rsidRPr="008D2DAE">
        <w:t>tisku nevyskytly žádné spekulace</w:t>
      </w:r>
      <w:r w:rsidR="00AE751F" w:rsidRPr="008D2DAE">
        <w:t xml:space="preserve"> o </w:t>
      </w:r>
      <w:r w:rsidRPr="008D2DAE">
        <w:t>možném sovětsk</w:t>
      </w:r>
      <w:r w:rsidR="00AE751F" w:rsidRPr="008D2DAE">
        <w:t>o-a</w:t>
      </w:r>
      <w:r w:rsidRPr="008D2DAE">
        <w:t>merickém summitu, nyní si přáli, aby bylo jeho konání oznámeno co nejdříve. Odráželi jsme je dostatečně dlouho, abychom mohli připravit</w:t>
      </w:r>
      <w:r w:rsidR="00AE751F" w:rsidRPr="008D2DAE">
        <w:t xml:space="preserve"> a </w:t>
      </w:r>
      <w:r w:rsidRPr="008D2DAE">
        <w:t>oznámit mou druhou cestu do Pekingu, jež se měla konat 5. října. Přesně</w:t>
      </w:r>
      <w:r w:rsidR="00AE751F" w:rsidRPr="008D2DAE">
        <w:t xml:space="preserve"> o </w:t>
      </w:r>
      <w:r w:rsidRPr="008D2DAE">
        <w:t>týden později jsme oficiálně sdělili, že se bude někdy</w:t>
      </w:r>
      <w:r w:rsidR="00AE751F" w:rsidRPr="008D2DAE">
        <w:t xml:space="preserve"> v </w:t>
      </w:r>
      <w:r w:rsidRPr="008D2DAE">
        <w:t>květnu roku 1972 konat summit</w:t>
      </w:r>
      <w:r w:rsidR="00AE751F" w:rsidRPr="008D2DAE">
        <w:t xml:space="preserve"> v </w:t>
      </w:r>
      <w:r w:rsidRPr="008D2DAE">
        <w:t>Moskvě. Číňané skřípali zuby, ale ať už si mysleli cokoli, neřekli nic.</w:t>
      </w:r>
    </w:p>
    <w:p w:rsidR="00AE751F" w:rsidRPr="008D2DAE" w:rsidRDefault="000151F1" w:rsidP="00D37A2F">
      <w:pPr>
        <w:pStyle w:val="Nadpis3"/>
      </w:pPr>
      <w:bookmarkStart w:id="623" w:name="bookmark147"/>
      <w:bookmarkStart w:id="624" w:name="_Toc384757587"/>
      <w:bookmarkStart w:id="625" w:name="_Toc384757877"/>
      <w:bookmarkStart w:id="626" w:name="_Toc385021683"/>
      <w:r w:rsidRPr="008D2DAE">
        <w:t>Čína ve Spojených národech</w:t>
      </w:r>
      <w:bookmarkEnd w:id="623"/>
      <w:bookmarkEnd w:id="624"/>
      <w:bookmarkEnd w:id="625"/>
      <w:bookmarkEnd w:id="626"/>
    </w:p>
    <w:p w:rsidR="00AE751F" w:rsidRPr="008D2DAE" w:rsidRDefault="0023653D" w:rsidP="00EA6557">
      <w:pPr>
        <w:pStyle w:val="Text-neodsazen"/>
      </w:pPr>
      <w:r w:rsidRPr="008D2DAE">
        <w:t>P</w:t>
      </w:r>
      <w:r w:rsidR="000151F1" w:rsidRPr="008D2DAE">
        <w:t>říprava mé říjnové cesty se časově shodovala</w:t>
      </w:r>
      <w:r w:rsidR="00AE751F" w:rsidRPr="008D2DAE">
        <w:t xml:space="preserve"> s </w:t>
      </w:r>
      <w:r w:rsidR="000151F1" w:rsidRPr="008D2DAE">
        <w:t>každoroční debatou, zda by</w:t>
      </w:r>
      <w:r w:rsidR="00AE751F" w:rsidRPr="008D2DAE">
        <w:t xml:space="preserve"> v </w:t>
      </w:r>
      <w:r w:rsidR="000151F1" w:rsidRPr="008D2DAE">
        <w:t>OSN měla být Čína zastupována Tcha</w:t>
      </w:r>
      <w:r w:rsidR="00AE751F" w:rsidRPr="008D2DAE">
        <w:t>j-p</w:t>
      </w:r>
      <w:r w:rsidR="000151F1" w:rsidRPr="008D2DAE">
        <w:t>ejí nebo Pekingem. Naše sblížení</w:t>
      </w:r>
      <w:r w:rsidR="00AE751F" w:rsidRPr="008D2DAE">
        <w:t xml:space="preserve"> s </w:t>
      </w:r>
      <w:r w:rsidR="000151F1" w:rsidRPr="008D2DAE">
        <w:t>ČLR fakticky určilo výsledek diskuse</w:t>
      </w:r>
      <w:r w:rsidR="00AE751F" w:rsidRPr="008D2DAE">
        <w:t xml:space="preserve"> v </w:t>
      </w:r>
      <w:r w:rsidR="000151F1" w:rsidRPr="008D2DAE">
        <w:t>OSN, třebaže jsme si to hned neuvědomili. Dokonce</w:t>
      </w:r>
      <w:r w:rsidR="00AE751F" w:rsidRPr="008D2DAE">
        <w:t xml:space="preserve"> i v </w:t>
      </w:r>
      <w:r w:rsidR="000151F1" w:rsidRPr="008D2DAE">
        <w:t>roce 1971 jsme se angažovali ve</w:t>
      </w:r>
      <w:r w:rsidR="00AE751F" w:rsidRPr="008D2DAE">
        <w:t xml:space="preserve"> v </w:t>
      </w:r>
      <w:r w:rsidR="000151F1" w:rsidRPr="008D2DAE">
        <w:t>zásadě ztracené ústupové akci. Nyní celý proces nabral na rychlosti.</w:t>
      </w:r>
    </w:p>
    <w:p w:rsidR="00AE751F" w:rsidRPr="008D2DAE" w:rsidRDefault="000151F1" w:rsidP="00BF453C">
      <w:pPr>
        <w:pStyle w:val="Textodsazen"/>
      </w:pPr>
      <w:r w:rsidRPr="008D2DAE">
        <w:t>Čínská republika byla jedním ze zakladatelů Spojených národů</w:t>
      </w:r>
      <w:r w:rsidR="00AE751F" w:rsidRPr="008D2DAE">
        <w:t xml:space="preserve"> a </w:t>
      </w:r>
      <w:r w:rsidRPr="008D2DAE">
        <w:t xml:space="preserve">původně </w:t>
      </w:r>
      <w:r w:rsidRPr="008D2DAE">
        <w:lastRenderedPageBreak/>
        <w:t>stálým členem Rady bezpečnosti. Po vítězství komunistů</w:t>
      </w:r>
      <w:r w:rsidR="00AE751F" w:rsidRPr="008D2DAE">
        <w:t xml:space="preserve"> v </w:t>
      </w:r>
      <w:r w:rsidRPr="008D2DAE">
        <w:t>roce 1949 hlasovalo Valné shromáždění téměř každý rok</w:t>
      </w:r>
      <w:r w:rsidR="00AE751F" w:rsidRPr="008D2DAE">
        <w:t xml:space="preserve"> o </w:t>
      </w:r>
      <w:r w:rsidRPr="008D2DAE">
        <w:t xml:space="preserve">tom, která vláda </w:t>
      </w:r>
      <w:r w:rsidR="00A76BE3" w:rsidRPr="008D2DAE">
        <w:t>–</w:t>
      </w:r>
      <w:r w:rsidRPr="008D2DAE">
        <w:t xml:space="preserve"> Čínské republiky</w:t>
      </w:r>
      <w:r w:rsidR="00AE751F" w:rsidRPr="008D2DAE">
        <w:t xml:space="preserve"> v </w:t>
      </w:r>
      <w:r w:rsidRPr="008D2DAE">
        <w:t>Tcha</w:t>
      </w:r>
      <w:r w:rsidR="00AE751F" w:rsidRPr="008D2DAE">
        <w:t>j-p</w:t>
      </w:r>
      <w:r w:rsidRPr="008D2DAE">
        <w:t>eji nebo Čínské lidové republiky</w:t>
      </w:r>
      <w:r w:rsidR="00AE751F" w:rsidRPr="008D2DAE">
        <w:t xml:space="preserve"> v </w:t>
      </w:r>
      <w:r w:rsidRPr="008D2DAE">
        <w:t xml:space="preserve">Pekingu </w:t>
      </w:r>
      <w:r w:rsidR="00A76BE3" w:rsidRPr="008D2DAE">
        <w:t>–</w:t>
      </w:r>
      <w:r w:rsidRPr="008D2DAE">
        <w:t xml:space="preserve"> je </w:t>
      </w:r>
      <w:r w:rsidR="00AE751F" w:rsidRPr="008D2DAE">
        <w:t>„</w:t>
      </w:r>
      <w:r w:rsidRPr="008D2DAE">
        <w:t>skutečným</w:t>
      </w:r>
      <w:r w:rsidR="00AE751F" w:rsidRPr="008D2DAE">
        <w:t>“</w:t>
      </w:r>
      <w:r w:rsidRPr="008D2DAE">
        <w:t xml:space="preserve"> představitelem Číny. Zpočátku většina členů hlasovala proti návratu ČLR. Avšak jak byly do OSN přijímány desítky nových afrických</w:t>
      </w:r>
      <w:r w:rsidR="00AE751F" w:rsidRPr="008D2DAE">
        <w:t xml:space="preserve"> a </w:t>
      </w:r>
      <w:r w:rsidRPr="008D2DAE">
        <w:t>asijských zemí, zvyšoval se každý rok počet států, které stranily Pekingu. Spojené státy se při obraně postavení Tcha</w:t>
      </w:r>
      <w:r w:rsidR="00AE751F" w:rsidRPr="008D2DAE">
        <w:t>j-w</w:t>
      </w:r>
      <w:r w:rsidRPr="008D2DAE">
        <w:t>anu začaly u</w:t>
      </w:r>
      <w:r w:rsidR="00D930C2" w:rsidRPr="008D2DAE">
        <w:t>chy</w:t>
      </w:r>
      <w:r w:rsidR="00083670" w:rsidRPr="008D2DAE">
        <w:t>l</w:t>
      </w:r>
      <w:r w:rsidRPr="008D2DAE">
        <w:t>ova</w:t>
      </w:r>
      <w:r w:rsidR="00630736" w:rsidRPr="008D2DAE">
        <w:t>t</w:t>
      </w:r>
      <w:r w:rsidR="00AE751F" w:rsidRPr="008D2DAE">
        <w:t xml:space="preserve"> k </w:t>
      </w:r>
      <w:r w:rsidRPr="008D2DAE">
        <w:t xml:space="preserve">procesním krokům. Od roku 1961 jsme spolu se skupinou spojenců každý rok předkládali rezoluci, aby každý návrh změnit status </w:t>
      </w:r>
      <w:r w:rsidR="005A181D" w:rsidRPr="008D2DAE">
        <w:t>reprezentace</w:t>
      </w:r>
      <w:r w:rsidRPr="008D2DAE">
        <w:t xml:space="preserve"> Číny spadal pod tak</w:t>
      </w:r>
      <w:r w:rsidR="00630736" w:rsidRPr="008D2DAE">
        <w:t>z</w:t>
      </w:r>
      <w:r w:rsidRPr="008D2DAE">
        <w:t>v</w:t>
      </w:r>
      <w:r w:rsidR="00630736" w:rsidRPr="008D2DAE">
        <w:t>a</w:t>
      </w:r>
      <w:r w:rsidRPr="008D2DAE">
        <w:t xml:space="preserve">né </w:t>
      </w:r>
      <w:r w:rsidR="00AE751F" w:rsidRPr="008D2DAE">
        <w:t>„</w:t>
      </w:r>
      <w:r w:rsidRPr="008D2DAE">
        <w:t>důležité otázky</w:t>
      </w:r>
      <w:r w:rsidR="00AE751F" w:rsidRPr="008D2DAE">
        <w:t>“</w:t>
      </w:r>
      <w:r w:rsidRPr="008D2DAE">
        <w:t xml:space="preserve"> vyž</w:t>
      </w:r>
      <w:r w:rsidR="00630736" w:rsidRPr="008D2DAE">
        <w:t>a</w:t>
      </w:r>
      <w:r w:rsidRPr="008D2DAE">
        <w:t>dujíc</w:t>
      </w:r>
      <w:r w:rsidR="00630736" w:rsidRPr="008D2DAE">
        <w:t>í</w:t>
      </w:r>
      <w:r w:rsidRPr="008D2DAE">
        <w:t xml:space="preserve"> souhlas dvou třetin členů Valného shromá</w:t>
      </w:r>
      <w:r w:rsidR="00630736" w:rsidRPr="008D2DAE">
        <w:t>ž</w:t>
      </w:r>
      <w:r w:rsidRPr="008D2DAE">
        <w:t>d</w:t>
      </w:r>
      <w:r w:rsidR="00630736" w:rsidRPr="008D2DAE">
        <w:t>ě</w:t>
      </w:r>
      <w:r w:rsidRPr="008D2DAE">
        <w:t>ní. Dokud jsme</w:t>
      </w:r>
      <w:r w:rsidR="00AE751F" w:rsidRPr="008D2DAE">
        <w:t xml:space="preserve"> v </w:t>
      </w:r>
      <w:r w:rsidRPr="008D2DAE">
        <w:t>prvním hlasování dokáz</w:t>
      </w:r>
      <w:r w:rsidR="00630736" w:rsidRPr="008D2DAE">
        <w:t>a</w:t>
      </w:r>
      <w:r w:rsidRPr="008D2DAE">
        <w:t>li získ</w:t>
      </w:r>
      <w:r w:rsidR="00630736" w:rsidRPr="008D2DAE">
        <w:t xml:space="preserve">at </w:t>
      </w:r>
      <w:r w:rsidRPr="008D2DAE">
        <w:t>prostou většinu, mohli jsme pak při druhém blokovat Peking jednou třetinou hlasů plus jedním navíc.</w:t>
      </w:r>
    </w:p>
    <w:p w:rsidR="00AE751F" w:rsidRPr="008D2DAE" w:rsidRDefault="00AE751F" w:rsidP="00BF453C">
      <w:pPr>
        <w:pStyle w:val="Textodsazen"/>
      </w:pPr>
      <w:r w:rsidRPr="008D2DAE">
        <w:t>V </w:t>
      </w:r>
      <w:r w:rsidR="000151F1" w:rsidRPr="008D2DAE">
        <w:t>roce 1969 byla rezoluce</w:t>
      </w:r>
      <w:r w:rsidRPr="008D2DAE">
        <w:t xml:space="preserve"> o „</w:t>
      </w:r>
      <w:r w:rsidR="000151F1" w:rsidRPr="008D2DAE">
        <w:t>důležité otázce</w:t>
      </w:r>
      <w:r w:rsidRPr="008D2DAE">
        <w:t>“</w:t>
      </w:r>
      <w:r w:rsidR="000151F1" w:rsidRPr="008D2DAE">
        <w:t xml:space="preserve"> schválena velkou většinou, neboť pro hlasovalo 71 zemí, proti 48</w:t>
      </w:r>
      <w:r w:rsidRPr="008D2DAE">
        <w:t xml:space="preserve"> a </w:t>
      </w:r>
      <w:r w:rsidR="000151F1" w:rsidRPr="008D2DAE">
        <w:t>4 se zdržely. Albánská rezoluce navrhující, aby byl Tcha</w:t>
      </w:r>
      <w:r w:rsidRPr="008D2DAE">
        <w:t>j-w</w:t>
      </w:r>
      <w:r w:rsidR="000151F1" w:rsidRPr="008D2DAE">
        <w:t>an vyloučen</w:t>
      </w:r>
      <w:r w:rsidRPr="008D2DAE">
        <w:t xml:space="preserve"> s </w:t>
      </w:r>
      <w:r w:rsidR="000151F1" w:rsidRPr="008D2DAE">
        <w:t>tím, že jeho místo zaujme Peking, pak byla zamítnuta</w:t>
      </w:r>
      <w:r w:rsidRPr="008D2DAE">
        <w:t xml:space="preserve"> v </w:t>
      </w:r>
      <w:r w:rsidR="000151F1" w:rsidRPr="008D2DAE">
        <w:t>poměru hlasů 56 ku 48; 21 zemí se hlasování zdrželo. Oproti předchozímu roku, kdy jsme měli většinu 14 hlasů, jsme nyní uhájili pozici Tcha</w:t>
      </w:r>
      <w:r w:rsidRPr="008D2DAE">
        <w:t>j-w</w:t>
      </w:r>
      <w:r w:rsidR="000151F1" w:rsidRPr="008D2DAE">
        <w:t>anu</w:t>
      </w:r>
      <w:r w:rsidRPr="008D2DAE">
        <w:t xml:space="preserve"> s </w:t>
      </w:r>
      <w:r w:rsidR="000151F1" w:rsidRPr="008D2DAE">
        <w:t>převahou pouhých 8 hlasů.</w:t>
      </w:r>
      <w:r w:rsidRPr="008D2DAE">
        <w:t xml:space="preserve"> I </w:t>
      </w:r>
      <w:r w:rsidR="000151F1" w:rsidRPr="008D2DAE">
        <w:t>když by Peking stále nemohl být přijat, protože by nedostal potřebné dvě třetiny hlasů, směřovaly propekingské síly zjevně</w:t>
      </w:r>
      <w:r w:rsidRPr="008D2DAE">
        <w:t xml:space="preserve"> k </w:t>
      </w:r>
      <w:r w:rsidR="000151F1" w:rsidRPr="008D2DAE">
        <w:t>psychologickému průlomu spočívajícímu</w:t>
      </w:r>
      <w:r w:rsidRPr="008D2DAE">
        <w:t xml:space="preserve"> v </w:t>
      </w:r>
      <w:r w:rsidR="000151F1" w:rsidRPr="008D2DAE">
        <w:t>získání prosté většiny. Nejenže OSN přijímalo každý rok do svých řad nové členy, ale módní trend hlasovat se třetím světem rozleptával podporu, kterou nám poskytoval blok latinskoamerických zemí,</w:t>
      </w:r>
      <w:r w:rsidRPr="008D2DAE">
        <w:t xml:space="preserve"> a </w:t>
      </w:r>
      <w:r w:rsidR="000151F1" w:rsidRPr="008D2DAE">
        <w:t>dokonce</w:t>
      </w:r>
      <w:r w:rsidRPr="008D2DAE">
        <w:t xml:space="preserve"> i </w:t>
      </w:r>
      <w:r w:rsidR="000151F1" w:rsidRPr="008D2DAE">
        <w:t>naši spojenci</w:t>
      </w:r>
      <w:r w:rsidRPr="008D2DAE">
        <w:t xml:space="preserve"> v </w:t>
      </w:r>
      <w:r w:rsidR="000151F1" w:rsidRPr="008D2DAE">
        <w:t>NATO začínali být neklidní.</w:t>
      </w:r>
    </w:p>
    <w:p w:rsidR="00AE751F" w:rsidRPr="008D2DAE" w:rsidRDefault="000151F1" w:rsidP="00BF453C">
      <w:pPr>
        <w:pStyle w:val="Textodsazen"/>
      </w:pPr>
      <w:r w:rsidRPr="008D2DAE">
        <w:t>Ministr Rogers poslal 19. června 1970 prezidentovi memorandum,</w:t>
      </w:r>
      <w:r w:rsidR="00AE751F" w:rsidRPr="008D2DAE">
        <w:t xml:space="preserve"> v </w:t>
      </w:r>
      <w:r w:rsidRPr="008D2DAE">
        <w:t>němž analyzoval rozložení sil ve Valném shromáždění</w:t>
      </w:r>
      <w:r w:rsidR="00AE751F" w:rsidRPr="008D2DAE">
        <w:t xml:space="preserve"> s </w:t>
      </w:r>
      <w:r w:rsidRPr="008D2DAE">
        <w:t>blížícím se hlasováním pro tento rok. Rogers spekuloval (správně), že můžeme</w:t>
      </w:r>
      <w:r w:rsidR="00AE751F" w:rsidRPr="008D2DAE">
        <w:t xml:space="preserve"> i v </w:t>
      </w:r>
      <w:r w:rsidRPr="008D2DAE">
        <w:t>roce 1970 udržet status quo, že však podpora pro náš názor rychle klesá. Předem varoval prezidenta, že bude možná potřeba změnit taktiku</w:t>
      </w:r>
      <w:r w:rsidR="00AE751F" w:rsidRPr="008D2DAE">
        <w:t xml:space="preserve"> a </w:t>
      </w:r>
      <w:r w:rsidRPr="008D2DAE">
        <w:t>přiklonit se</w:t>
      </w:r>
      <w:r w:rsidR="00AE751F" w:rsidRPr="008D2DAE">
        <w:t xml:space="preserve"> k </w:t>
      </w:r>
      <w:r w:rsidRPr="008D2DAE">
        <w:t xml:space="preserve">nějakému schématu </w:t>
      </w:r>
      <w:r w:rsidR="00AE751F" w:rsidRPr="008D2DAE">
        <w:t>„</w:t>
      </w:r>
      <w:r w:rsidRPr="008D2DAE">
        <w:t>dvojího zastoupení</w:t>
      </w:r>
      <w:r w:rsidR="00AE751F" w:rsidRPr="008D2DAE">
        <w:t>“</w:t>
      </w:r>
      <w:r w:rsidRPr="008D2DAE">
        <w:t>. Rogers však nedával žádná doporučení</w:t>
      </w:r>
      <w:r w:rsidR="00AE751F" w:rsidRPr="008D2DAE">
        <w:t xml:space="preserve"> a </w:t>
      </w:r>
      <w:r w:rsidRPr="008D2DAE">
        <w:t>naznačil, že on je pro to, aby byl</w:t>
      </w:r>
      <w:r w:rsidR="00AE751F" w:rsidRPr="008D2DAE">
        <w:t xml:space="preserve"> v </w:t>
      </w:r>
      <w:r w:rsidRPr="008D2DAE">
        <w:t>roce 1970 zachován standardní americký nesouhlas</w:t>
      </w:r>
      <w:r w:rsidR="00AE751F" w:rsidRPr="008D2DAE">
        <w:t xml:space="preserve"> s </w:t>
      </w:r>
      <w:r w:rsidRPr="008D2DAE">
        <w:t>přijetím ČLR do OSN. Na prezidentovi</w:t>
      </w:r>
      <w:r w:rsidR="00AE751F" w:rsidRPr="008D2DAE">
        <w:t xml:space="preserve"> v </w:t>
      </w:r>
      <w:r w:rsidRPr="008D2DAE">
        <w:t>této souvislosti nežádal žádné rozhodnutí.</w:t>
      </w:r>
    </w:p>
    <w:p w:rsidR="00AE751F" w:rsidRPr="008D2DAE" w:rsidRDefault="000151F1" w:rsidP="00BF453C">
      <w:pPr>
        <w:pStyle w:val="Textodsazen"/>
      </w:pPr>
      <w:r w:rsidRPr="008D2DAE">
        <w:t>Nicméně bylo stále pravděpodobnější, že nakonec prohrajeme. Třináctého října 1970 uznala Peking Kanada. Ottawa nás informovala, že bude dál hlasovat pro rezoluci, aby problém zastoupení Číny spadal pod důležité otázky, ale že pak zřejmě podpoří albánskou rezoluci, aby Čínu zastupovala</w:t>
      </w:r>
      <w:r w:rsidR="00AE751F" w:rsidRPr="008D2DAE">
        <w:t xml:space="preserve"> v </w:t>
      </w:r>
      <w:r w:rsidRPr="008D2DAE">
        <w:t>OSN pekingská vláda.</w:t>
      </w:r>
      <w:r w:rsidR="00AE751F" w:rsidRPr="008D2DAE">
        <w:t xml:space="preserve"> S </w:t>
      </w:r>
      <w:r w:rsidRPr="008D2DAE">
        <w:t xml:space="preserve">blížícím se hlasováním ve Valném shromáždění narůstal tlak na nás. Senátor Jacob Javits, člen naší delegace na Valném shromáždění, vyzval administrativu, aby </w:t>
      </w:r>
      <w:r w:rsidR="00AE751F" w:rsidRPr="008D2DAE">
        <w:t>„</w:t>
      </w:r>
      <w:r w:rsidRPr="008D2DAE">
        <w:t>začala sledovat pozitivnější linii</w:t>
      </w:r>
      <w:r w:rsidR="00AE751F" w:rsidRPr="008D2DAE">
        <w:t>“</w:t>
      </w:r>
      <w:r w:rsidRPr="008D2DAE">
        <w:t>, aby přestala zavírat Pekingu cestu do této organizace</w:t>
      </w:r>
      <w:r w:rsidR="00AE751F" w:rsidRPr="008D2DAE">
        <w:t xml:space="preserve"> s </w:t>
      </w:r>
      <w:r w:rsidRPr="008D2DAE">
        <w:t>cílem udržet</w:t>
      </w:r>
      <w:r w:rsidR="00AE751F" w:rsidRPr="008D2DAE">
        <w:t xml:space="preserve"> v </w:t>
      </w:r>
      <w:r w:rsidRPr="008D2DAE">
        <w:t>ní Tcha</w:t>
      </w:r>
      <w:r w:rsidR="00AE751F" w:rsidRPr="008D2DAE">
        <w:t>j-w</w:t>
      </w:r>
      <w:r w:rsidRPr="008D2DAE">
        <w:t>an. Spojené státy udělaly</w:t>
      </w:r>
      <w:r w:rsidR="00AE751F" w:rsidRPr="008D2DAE">
        <w:t xml:space="preserve"> v </w:t>
      </w:r>
      <w:r w:rsidRPr="008D2DAE">
        <w:t xml:space="preserve">tomto směru velký posun, když Ron Ziegler </w:t>
      </w:r>
      <w:r w:rsidRPr="008D2DAE">
        <w:lastRenderedPageBreak/>
        <w:t>naznačil 25. října, že jsme proti vyloučení Tcha</w:t>
      </w:r>
      <w:r w:rsidR="00AE751F" w:rsidRPr="008D2DAE">
        <w:t>j-w</w:t>
      </w:r>
      <w:r w:rsidRPr="008D2DAE">
        <w:t xml:space="preserve">anu, nikoli proti přijetí ČLR: </w:t>
      </w:r>
      <w:r w:rsidR="00AE751F" w:rsidRPr="008D2DAE">
        <w:t>„</w:t>
      </w:r>
      <w:r w:rsidRPr="008D2DAE">
        <w:t>USA se staví proti tomu, aby byl pekingský režim přijat do OSN na úkor Čínské republiky.</w:t>
      </w:r>
      <w:r w:rsidR="00AE751F" w:rsidRPr="008D2DAE">
        <w:t>“</w:t>
      </w:r>
    </w:p>
    <w:p w:rsidR="00AE751F" w:rsidRPr="008D2DAE" w:rsidRDefault="000151F1" w:rsidP="00BF453C">
      <w:pPr>
        <w:pStyle w:val="Textodsazen"/>
      </w:pPr>
      <w:r w:rsidRPr="008D2DAE">
        <w:t>Devatenáctého listopadu jsem žádal vypracování meziministerské studie</w:t>
      </w:r>
      <w:r w:rsidR="00AE751F" w:rsidRPr="008D2DAE">
        <w:t xml:space="preserve"> o </w:t>
      </w:r>
      <w:r w:rsidRPr="008D2DAE">
        <w:t>problému zastoupení Číny</w:t>
      </w:r>
      <w:r w:rsidR="00AE751F" w:rsidRPr="008D2DAE">
        <w:t xml:space="preserve"> v </w:t>
      </w:r>
      <w:r w:rsidRPr="008D2DAE">
        <w:t>OSN. Následujícího dne se hlasovalo ve Valném shromáždění. Rezoluce</w:t>
      </w:r>
      <w:r w:rsidR="00AE751F" w:rsidRPr="008D2DAE">
        <w:t xml:space="preserve"> o </w:t>
      </w:r>
      <w:r w:rsidRPr="008D2DAE">
        <w:t>důležité otázce prošla</w:t>
      </w:r>
      <w:r w:rsidR="00AE751F" w:rsidRPr="008D2DAE">
        <w:t xml:space="preserve"> v </w:t>
      </w:r>
      <w:r w:rsidRPr="008D2DAE">
        <w:t>poměru 6</w:t>
      </w:r>
      <w:r w:rsidR="00AE751F" w:rsidRPr="008D2DAE">
        <w:t>6-52-7</w:t>
      </w:r>
      <w:r w:rsidRPr="008D2DAE">
        <w:t xml:space="preserve"> (většina 14 hlasů nepříjemně kontrastovala</w:t>
      </w:r>
      <w:r w:rsidR="00AE751F" w:rsidRPr="008D2DAE">
        <w:t xml:space="preserve"> s </w:t>
      </w:r>
      <w:r w:rsidRPr="008D2DAE">
        <w:t>většinou 23 hlasů, kterou jsme měli</w:t>
      </w:r>
      <w:r w:rsidR="00AE751F" w:rsidRPr="008D2DAE">
        <w:t xml:space="preserve"> o </w:t>
      </w:r>
      <w:r w:rsidRPr="008D2DAE">
        <w:t>rok dříve). Albánská rezoluce byla ale schválena; 51 zemí hlasovalo pro, 49 proti</w:t>
      </w:r>
      <w:r w:rsidR="00AE751F" w:rsidRPr="008D2DAE">
        <w:t xml:space="preserve"> a </w:t>
      </w:r>
      <w:r w:rsidRPr="008D2DAE">
        <w:t xml:space="preserve">25 se hlasování zdrželo. Nezískala dvoutřetinovou podporu </w:t>
      </w:r>
      <w:r w:rsidR="00A76BE3" w:rsidRPr="008D2DAE">
        <w:t>–</w:t>
      </w:r>
      <w:r w:rsidRPr="008D2DAE">
        <w:t xml:space="preserve"> poprvé však většina členů OSN hlasovala pro Peking.</w:t>
      </w:r>
    </w:p>
    <w:p w:rsidR="00AE751F" w:rsidRPr="008D2DAE" w:rsidRDefault="000151F1" w:rsidP="00BF453C">
      <w:pPr>
        <w:pStyle w:val="Textodsazen"/>
      </w:pPr>
      <w:r w:rsidRPr="008D2DAE">
        <w:t>Jak jsme se obávali, přijetí albánské rezoluce znamenalo psychologický zlom. Na začátku ledna roku 1971 informovalo japonské ministerstvo zahraničí naše velvyslanectví, že hodnotí pesimisticky možnost duálního zastoupení (na kterém jsme pracovali)</w:t>
      </w:r>
      <w:r w:rsidR="00AE751F" w:rsidRPr="008D2DAE">
        <w:t xml:space="preserve"> a </w:t>
      </w:r>
      <w:r w:rsidRPr="008D2DAE">
        <w:t>že podle jeho názoru má do budoucna špatné vyhlídky</w:t>
      </w:r>
      <w:r w:rsidR="00AE751F" w:rsidRPr="008D2DAE">
        <w:t xml:space="preserve"> i </w:t>
      </w:r>
      <w:r w:rsidRPr="008D2DAE">
        <w:t>rezoluce</w:t>
      </w:r>
      <w:r w:rsidR="00AE751F" w:rsidRPr="008D2DAE">
        <w:t xml:space="preserve"> o </w:t>
      </w:r>
      <w:r w:rsidRPr="008D2DAE">
        <w:t>důležité otázce. Premiér Sató mluvil 22. ledna na zahajovacím zasedán</w:t>
      </w:r>
      <w:r w:rsidR="005A181D" w:rsidRPr="008D2DAE">
        <w:t>í</w:t>
      </w:r>
      <w:r w:rsidRPr="008D2DAE">
        <w:t xml:space="preserve"> nového japonského parlamentu</w:t>
      </w:r>
      <w:r w:rsidR="00AE751F" w:rsidRPr="008D2DAE">
        <w:t xml:space="preserve"> o </w:t>
      </w:r>
      <w:r w:rsidRPr="008D2DAE">
        <w:t>přání Tokia mít lepš</w:t>
      </w:r>
      <w:r w:rsidR="00630736" w:rsidRPr="008D2DAE">
        <w:t>í</w:t>
      </w:r>
      <w:r w:rsidRPr="008D2DAE">
        <w:t xml:space="preserve"> bilaterální </w:t>
      </w:r>
      <w:r w:rsidR="005A181D" w:rsidRPr="008D2DAE">
        <w:t>vztahy</w:t>
      </w:r>
      <w:r w:rsidR="00AE751F" w:rsidRPr="008D2DAE">
        <w:t xml:space="preserve"> s </w:t>
      </w:r>
      <w:r w:rsidRPr="008D2DAE">
        <w:t>Pekingem</w:t>
      </w:r>
      <w:r w:rsidR="00AE751F" w:rsidRPr="008D2DAE">
        <w:t xml:space="preserve"> a </w:t>
      </w:r>
      <w:r w:rsidRPr="008D2DAE">
        <w:t>nabídl rozhovory na vládní úrovni. Británie</w:t>
      </w:r>
      <w:r w:rsidR="00AE751F" w:rsidRPr="008D2DAE">
        <w:t xml:space="preserve"> a </w:t>
      </w:r>
      <w:r w:rsidRPr="008D2DAE">
        <w:t>Belgie nám důvěrně naznačily, že podle jejich názoru</w:t>
      </w:r>
      <w:r w:rsidR="00AE751F" w:rsidRPr="008D2DAE">
        <w:t xml:space="preserve"> v </w:t>
      </w:r>
      <w:r w:rsidRPr="008D2DAE">
        <w:t>roce 1971 už</w:t>
      </w:r>
      <w:r w:rsidR="00AE751F" w:rsidRPr="008D2DAE">
        <w:t xml:space="preserve"> v </w:t>
      </w:r>
      <w:r w:rsidRPr="008D2DAE">
        <w:t>OSN prohrajeme. Generální tajemník Spojených národů</w:t>
      </w:r>
      <w:r w:rsidR="00AE751F" w:rsidRPr="008D2DAE">
        <w:t xml:space="preserve"> U </w:t>
      </w:r>
      <w:r w:rsidRPr="008D2DAE">
        <w:t>Thant řekl, že Peking</w:t>
      </w:r>
      <w:r w:rsidR="00AE751F" w:rsidRPr="008D2DAE">
        <w:t xml:space="preserve"> v </w:t>
      </w:r>
      <w:r w:rsidRPr="008D2DAE">
        <w:t>roce 1972 už prosadí svou.</w:t>
      </w:r>
      <w:r w:rsidR="00AE751F" w:rsidRPr="008D2DAE">
        <w:t xml:space="preserve"> A </w:t>
      </w:r>
      <w:r w:rsidRPr="008D2DAE">
        <w:t>objevily se náznaky, že sekretariát OSN pracuje na plánu přijetí Pekingu. Britové, kteří si přáli zlepšit své vztahy</w:t>
      </w:r>
      <w:r w:rsidR="00AE751F" w:rsidRPr="008D2DAE">
        <w:t xml:space="preserve"> s </w:t>
      </w:r>
      <w:r w:rsidRPr="008D2DAE">
        <w:t>Pekingem, dokonce naznačili, že by se</w:t>
      </w:r>
      <w:r w:rsidR="00AE751F" w:rsidRPr="008D2DAE">
        <w:t xml:space="preserve"> v </w:t>
      </w:r>
      <w:r w:rsidRPr="008D2DAE">
        <w:t>otázce duálního zastoupení mohli postavit proti nám.</w:t>
      </w:r>
    </w:p>
    <w:p w:rsidR="00AE751F" w:rsidRPr="008D2DAE" w:rsidRDefault="000151F1" w:rsidP="00BF453C">
      <w:pPr>
        <w:pStyle w:val="Textodsazen"/>
      </w:pPr>
      <w:r w:rsidRPr="008D2DAE">
        <w:t>Ministerstvo zahraničí skutečně vypracovalo schéma duálního zastoupení, ale brzy začalo být patrné, že toto řešení se</w:t>
      </w:r>
      <w:r w:rsidR="00AE751F" w:rsidRPr="008D2DAE">
        <w:t xml:space="preserve"> v </w:t>
      </w:r>
      <w:r w:rsidRPr="008D2DAE">
        <w:t>něčem podobá začarovanému kruhu. Pokud bychom pokračovali</w:t>
      </w:r>
      <w:r w:rsidR="00AE751F" w:rsidRPr="008D2DAE">
        <w:t xml:space="preserve"> v </w:t>
      </w:r>
      <w:r w:rsidRPr="008D2DAE">
        <w:t>taktice založené na rezoluci</w:t>
      </w:r>
      <w:r w:rsidR="00AE751F" w:rsidRPr="008D2DAE">
        <w:t xml:space="preserve"> o </w:t>
      </w:r>
      <w:r w:rsidRPr="008D2DAE">
        <w:t>důležitých otázkách, pak by duální zastoupení, jež by jinak zřejmě prošlo prostou většinou hlasů, nebylo realizovatelné, neboť dvoutřetinovou podporu by nezískalo. Kdybychom na druhé straně přestali žádat, aby zastoupení Číny spadalo pod důležité otázky, byla by albánská rezoluce schválena zřejmě prostou většinou hlasů</w:t>
      </w:r>
      <w:r w:rsidR="00AE751F" w:rsidRPr="008D2DAE">
        <w:t xml:space="preserve"> a </w:t>
      </w:r>
      <w:r w:rsidRPr="008D2DAE">
        <w:t>Tcha</w:t>
      </w:r>
      <w:r w:rsidR="00AE751F" w:rsidRPr="008D2DAE">
        <w:t>j-w</w:t>
      </w:r>
      <w:r w:rsidRPr="008D2DAE">
        <w:t>an by byl vyloučen. Při diskusi</w:t>
      </w:r>
      <w:r w:rsidR="00AE751F" w:rsidRPr="008D2DAE">
        <w:t xml:space="preserve"> v </w:t>
      </w:r>
      <w:r w:rsidRPr="008D2DAE">
        <w:t>kontrolní skupině jsem 9. března naznačil, že sám mám pochybnosti</w:t>
      </w:r>
      <w:r w:rsidR="00AE751F" w:rsidRPr="008D2DAE">
        <w:t xml:space="preserve"> o </w:t>
      </w:r>
      <w:r w:rsidRPr="008D2DAE">
        <w:t>schématu dvojího zastoupení. Jestliže se některé země snažily najít cestu, jak</w:t>
      </w:r>
      <w:r w:rsidR="00AE751F" w:rsidRPr="008D2DAE">
        <w:t xml:space="preserve"> z </w:t>
      </w:r>
      <w:r w:rsidRPr="008D2DAE">
        <w:t>celé záležitosti elegantně vycouvat, pak by jim</w:t>
      </w:r>
      <w:r w:rsidR="00AE751F" w:rsidRPr="008D2DAE">
        <w:t xml:space="preserve"> k </w:t>
      </w:r>
      <w:r w:rsidRPr="008D2DAE">
        <w:t>tomu náš manévr</w:t>
      </w:r>
      <w:r w:rsidR="00AE751F" w:rsidRPr="008D2DAE">
        <w:t xml:space="preserve"> s </w:t>
      </w:r>
      <w:r w:rsidRPr="008D2DAE">
        <w:t>duálním zastoupením</w:t>
      </w:r>
      <w:r w:rsidR="00AE751F" w:rsidRPr="008D2DAE">
        <w:t xml:space="preserve"> v </w:t>
      </w:r>
      <w:r w:rsidRPr="008D2DAE">
        <w:t>jakékoli podobě velmi dobře posloužil. Pokud však byly rozhodnuty zlepšit své vztahy</w:t>
      </w:r>
      <w:r w:rsidR="00AE751F" w:rsidRPr="008D2DAE">
        <w:t xml:space="preserve"> s </w:t>
      </w:r>
      <w:r w:rsidRPr="008D2DAE">
        <w:t>Pekingem tak jako my, hlasovaly by pro přijetí Pekingu</w:t>
      </w:r>
      <w:r w:rsidR="00AE751F" w:rsidRPr="008D2DAE">
        <w:t xml:space="preserve"> i </w:t>
      </w:r>
      <w:r w:rsidRPr="008D2DAE">
        <w:t>za cenu vyloučení Tcha</w:t>
      </w:r>
      <w:r w:rsidR="00AE751F" w:rsidRPr="008D2DAE">
        <w:t>j-w</w:t>
      </w:r>
      <w:r w:rsidRPr="008D2DAE">
        <w:t>anu. Domníval jsem se, že druhý přístup je pravděpodobnější. Otázka zastoupení Číny</w:t>
      </w:r>
      <w:r w:rsidR="00AE751F" w:rsidRPr="008D2DAE">
        <w:t xml:space="preserve"> v </w:t>
      </w:r>
      <w:r w:rsidRPr="008D2DAE">
        <w:t>OSN však byla</w:t>
      </w:r>
      <w:r w:rsidR="00AE751F" w:rsidRPr="008D2DAE">
        <w:t xml:space="preserve"> v </w:t>
      </w:r>
      <w:r w:rsidRPr="008D2DAE">
        <w:t>čínské problematice jedinou oblastí, kterou mělo plně pod kontrolou ministerstvo zahraničí. Proto si ji také hlídalo</w:t>
      </w:r>
      <w:r w:rsidR="00AE751F" w:rsidRPr="008D2DAE">
        <w:t xml:space="preserve"> s </w:t>
      </w:r>
      <w:r w:rsidRPr="008D2DAE">
        <w:t>neutuchající bdělostí. Ministerstvo mělo také další důvody, aby na tomto poli vyvíjelo horečnou činnost. Jako instituce se totiž nikdy nezbavilo obvinění, že bylo</w:t>
      </w:r>
      <w:r w:rsidR="00AE751F" w:rsidRPr="008D2DAE">
        <w:t xml:space="preserve"> v </w:t>
      </w:r>
      <w:r w:rsidRPr="008D2DAE">
        <w:t xml:space="preserve">50. letech na </w:t>
      </w:r>
      <w:r w:rsidR="00AE751F" w:rsidRPr="008D2DAE">
        <w:t>„</w:t>
      </w:r>
      <w:r w:rsidRPr="008D2DAE">
        <w:t>čínské komunisty měkké</w:t>
      </w:r>
      <w:r w:rsidR="00AE751F" w:rsidRPr="008D2DAE">
        <w:t>“</w:t>
      </w:r>
      <w:r w:rsidRPr="008D2DAE">
        <w:t xml:space="preserve">. Leckterá diplomatická kariéra kvůli tomu skončila. Ukázalo se, že </w:t>
      </w:r>
      <w:r w:rsidRPr="008D2DAE">
        <w:lastRenderedPageBreak/>
        <w:t>mnozí lidé na ministerstvu měli příliš přehnané představy</w:t>
      </w:r>
      <w:r w:rsidR="00AE751F" w:rsidRPr="008D2DAE">
        <w:t xml:space="preserve"> o </w:t>
      </w:r>
      <w:r w:rsidRPr="008D2DAE">
        <w:t xml:space="preserve">moci </w:t>
      </w:r>
      <w:r w:rsidR="00AE751F" w:rsidRPr="008D2DAE">
        <w:t>„</w:t>
      </w:r>
      <w:r w:rsidRPr="008D2DAE">
        <w:t>čínské lobby</w:t>
      </w:r>
      <w:r w:rsidR="00AE751F" w:rsidRPr="008D2DAE">
        <w:t>“</w:t>
      </w:r>
      <w:r w:rsidRPr="008D2DAE">
        <w:t>.</w:t>
      </w:r>
      <w:r w:rsidR="00AE751F" w:rsidRPr="008D2DAE">
        <w:t xml:space="preserve"> A </w:t>
      </w:r>
      <w:r w:rsidRPr="008D2DAE">
        <w:t>nyní, jak jsem již uvedl, se ministerstvo dostalo do neobvyklé pozice, kdy obhajováním duálního zastoupení</w:t>
      </w:r>
      <w:r w:rsidR="00AE751F" w:rsidRPr="008D2DAE">
        <w:t xml:space="preserve"> v </w:t>
      </w:r>
      <w:r w:rsidRPr="008D2DAE">
        <w:t xml:space="preserve">té či oné podobě mohlo uspokojit jak liberální, tak konzervativní voliče </w:t>
      </w:r>
      <w:r w:rsidR="00A76BE3" w:rsidRPr="008D2DAE">
        <w:t>–</w:t>
      </w:r>
      <w:r w:rsidRPr="008D2DAE">
        <w:t xml:space="preserve"> liberály proto, že by tento krok považovali za způsob, jak dostat Čínskou lidovou republiku do OSN, konzervativce proto, že se snažilo</w:t>
      </w:r>
      <w:r w:rsidR="00AE751F" w:rsidRPr="008D2DAE">
        <w:t xml:space="preserve"> v </w:t>
      </w:r>
      <w:r w:rsidRPr="008D2DAE">
        <w:t>nějaké formě zachovat Tcha</w:t>
      </w:r>
      <w:r w:rsidR="00AE751F" w:rsidRPr="008D2DAE">
        <w:t>j-w</w:t>
      </w:r>
      <w:r w:rsidRPr="008D2DAE">
        <w:t>anu jeho křeslo ve Spojených národech. Myšlenka duálního zastoupení měla jedinou vadu: odmítaly ji Peking</w:t>
      </w:r>
      <w:r w:rsidR="00AE751F" w:rsidRPr="008D2DAE">
        <w:t xml:space="preserve"> i </w:t>
      </w:r>
      <w:r w:rsidRPr="008D2DAE">
        <w:t>Tcha</w:t>
      </w:r>
      <w:r w:rsidR="00AE751F" w:rsidRPr="008D2DAE">
        <w:t>j-p</w:t>
      </w:r>
      <w:r w:rsidRPr="008D2DAE">
        <w:t>ej</w:t>
      </w:r>
      <w:r w:rsidR="00AE751F" w:rsidRPr="008D2DAE">
        <w:t xml:space="preserve"> a </w:t>
      </w:r>
      <w:r w:rsidRPr="008D2DAE">
        <w:t>bylo stále</w:t>
      </w:r>
      <w:r w:rsidR="00AE751F" w:rsidRPr="008D2DAE">
        <w:t xml:space="preserve"> a </w:t>
      </w:r>
      <w:r w:rsidRPr="008D2DAE">
        <w:t>stále těžší pro ni získat většinu.</w:t>
      </w:r>
    </w:p>
    <w:p w:rsidR="00AE751F" w:rsidRPr="008D2DAE" w:rsidRDefault="000151F1" w:rsidP="00BF453C">
      <w:pPr>
        <w:pStyle w:val="Textodsazen"/>
      </w:pPr>
      <w:r w:rsidRPr="008D2DAE">
        <w:t>Vše kulminovalo nátlakem předložit návrh na duální zastoupení veřejně, nejlépe</w:t>
      </w:r>
      <w:r w:rsidR="00AE751F" w:rsidRPr="008D2DAE">
        <w:t xml:space="preserve"> v </w:t>
      </w:r>
      <w:r w:rsidRPr="008D2DAE">
        <w:t xml:space="preserve">nějakém významném projevu ministra zahraničí </w:t>
      </w:r>
      <w:r w:rsidR="00A76BE3" w:rsidRPr="008D2DAE">
        <w:t>–</w:t>
      </w:r>
      <w:r w:rsidR="00AE751F" w:rsidRPr="008D2DAE">
        <w:t xml:space="preserve"> a </w:t>
      </w:r>
      <w:r w:rsidRPr="008D2DAE">
        <w:t>to právě</w:t>
      </w:r>
      <w:r w:rsidR="00AE751F" w:rsidRPr="008D2DAE">
        <w:t xml:space="preserve"> v </w:t>
      </w:r>
      <w:r w:rsidRPr="008D2DAE">
        <w:t>okamžiku, kdy jsme dělali první opatrné krůčky</w:t>
      </w:r>
      <w:r w:rsidR="00AE751F" w:rsidRPr="008D2DAE">
        <w:t xml:space="preserve"> k </w:t>
      </w:r>
      <w:r w:rsidRPr="008D2DAE">
        <w:t>navázání nějakých kontaktů</w:t>
      </w:r>
      <w:r w:rsidR="00AE751F" w:rsidRPr="008D2DAE">
        <w:t xml:space="preserve"> s </w:t>
      </w:r>
      <w:r w:rsidRPr="008D2DAE">
        <w:t xml:space="preserve">Pekingem. Proto ministerstvo zahraničí označilo 28. dubna </w:t>
      </w:r>
      <w:r w:rsidR="00A76BE3" w:rsidRPr="008D2DAE">
        <w:t>–</w:t>
      </w:r>
      <w:r w:rsidRPr="008D2DAE">
        <w:t xml:space="preserve"> den poté, co jsem dostal od Čoua pozván</w:t>
      </w:r>
      <w:r w:rsidR="005A181D" w:rsidRPr="008D2DAE">
        <w:t>í</w:t>
      </w:r>
      <w:r w:rsidRPr="008D2DAE">
        <w:t xml:space="preserve"> pro prezidenta </w:t>
      </w:r>
      <w:r w:rsidR="00A76BE3" w:rsidRPr="008D2DAE">
        <w:t>–</w:t>
      </w:r>
      <w:r w:rsidRPr="008D2DAE">
        <w:t xml:space="preserve"> status Tcha</w:t>
      </w:r>
      <w:r w:rsidR="00AE751F" w:rsidRPr="008D2DAE">
        <w:t>j-w</w:t>
      </w:r>
      <w:r w:rsidRPr="008D2DAE">
        <w:t xml:space="preserve">anu za </w:t>
      </w:r>
      <w:r w:rsidR="00AE751F" w:rsidRPr="008D2DAE">
        <w:t>„</w:t>
      </w:r>
      <w:r w:rsidRPr="008D2DAE">
        <w:t>neujasněný</w:t>
      </w:r>
      <w:r w:rsidR="00AE751F" w:rsidRPr="008D2DAE">
        <w:t>“</w:t>
      </w:r>
      <w:r w:rsidRPr="008D2DAE">
        <w:t>. Tímto právním výkladem chtělo podpořit svou myšlenku duálního zastoupení.</w:t>
      </w:r>
    </w:p>
    <w:p w:rsidR="00AE751F" w:rsidRPr="008D2DAE" w:rsidRDefault="00AE751F" w:rsidP="00BF453C">
      <w:pPr>
        <w:pStyle w:val="Textodsazen"/>
      </w:pPr>
      <w:r w:rsidRPr="008D2DAE">
        <w:t>S </w:t>
      </w:r>
      <w:r w:rsidR="000151F1" w:rsidRPr="008D2DAE">
        <w:t>uplývajícími měsíci jsem začal mít stále větší pochybnosti</w:t>
      </w:r>
      <w:r w:rsidRPr="008D2DAE">
        <w:t xml:space="preserve"> o </w:t>
      </w:r>
      <w:r w:rsidR="000151F1" w:rsidRPr="008D2DAE">
        <w:t>správnosti politiky navrhované ministerstvem zahraničí. Bylo jasné, že by nutně způsobila zmatek</w:t>
      </w:r>
      <w:r w:rsidRPr="008D2DAE">
        <w:t xml:space="preserve"> v </w:t>
      </w:r>
      <w:r w:rsidR="000151F1" w:rsidRPr="008D2DAE">
        <w:t>našich vztazích</w:t>
      </w:r>
      <w:r w:rsidRPr="008D2DAE">
        <w:t xml:space="preserve"> s </w:t>
      </w:r>
      <w:r w:rsidR="000151F1" w:rsidRPr="008D2DAE">
        <w:t>Pekingem</w:t>
      </w:r>
      <w:r w:rsidRPr="008D2DAE">
        <w:t xml:space="preserve"> a </w:t>
      </w:r>
      <w:r w:rsidR="000151F1" w:rsidRPr="008D2DAE">
        <w:t>do určité míry</w:t>
      </w:r>
      <w:r w:rsidRPr="008D2DAE">
        <w:t xml:space="preserve"> i s </w:t>
      </w:r>
      <w:r w:rsidR="000151F1" w:rsidRPr="008D2DAE">
        <w:t>Tcha</w:t>
      </w:r>
      <w:r w:rsidRPr="008D2DAE">
        <w:t>j-p</w:t>
      </w:r>
      <w:r w:rsidR="000151F1" w:rsidRPr="008D2DAE">
        <w:t>ejí. Neexistovala možnost, že bychom toto stanovisko mohli obhájit. Země, které cht</w:t>
      </w:r>
      <w:r w:rsidR="00630736" w:rsidRPr="008D2DAE">
        <w:t>ě</w:t>
      </w:r>
      <w:r w:rsidR="000151F1" w:rsidRPr="008D2DAE">
        <w:t>ly být</w:t>
      </w:r>
      <w:r w:rsidRPr="008D2DAE">
        <w:t xml:space="preserve"> a </w:t>
      </w:r>
      <w:r w:rsidR="000151F1" w:rsidRPr="008D2DAE">
        <w:t>Pekingu dobře z</w:t>
      </w:r>
      <w:r w:rsidR="00630736" w:rsidRPr="008D2DAE">
        <w:t>a</w:t>
      </w:r>
      <w:r w:rsidR="000151F1" w:rsidRPr="008D2DAE">
        <w:t xml:space="preserve">psány, </w:t>
      </w:r>
      <w:r w:rsidR="0043311F" w:rsidRPr="008D2DAE">
        <w:t>by</w:t>
      </w:r>
      <w:r w:rsidR="000151F1" w:rsidRPr="008D2DAE">
        <w:t xml:space="preserve"> neskočily na </w:t>
      </w:r>
      <w:r w:rsidR="00174083" w:rsidRPr="008D2DAE">
        <w:t>tak</w:t>
      </w:r>
      <w:r w:rsidR="000151F1" w:rsidRPr="008D2DAE">
        <w:t xml:space="preserve"> průhledný </w:t>
      </w:r>
      <w:r w:rsidR="00630736" w:rsidRPr="008D2DAE">
        <w:t>ma</w:t>
      </w:r>
      <w:r w:rsidR="000151F1" w:rsidRPr="008D2DAE">
        <w:t>névr. Byla to neohrabaná pozice, kterou jsme navíc mařili vl</w:t>
      </w:r>
      <w:r w:rsidR="00630736" w:rsidRPr="008D2DAE">
        <w:t>a</w:t>
      </w:r>
      <w:r w:rsidR="000151F1" w:rsidRPr="008D2DAE">
        <w:t>stn</w:t>
      </w:r>
      <w:r w:rsidR="00630736" w:rsidRPr="008D2DAE">
        <w:t>í</w:t>
      </w:r>
      <w:r w:rsidR="000151F1" w:rsidRPr="008D2DAE">
        <w:t xml:space="preserve"> </w:t>
      </w:r>
      <w:r w:rsidR="00071DC7" w:rsidRPr="008D2DAE">
        <w:t>z</w:t>
      </w:r>
      <w:r w:rsidR="000151F1" w:rsidRPr="008D2DAE">
        <w:t>ám</w:t>
      </w:r>
      <w:r w:rsidR="00630736" w:rsidRPr="008D2DAE">
        <w:t>ě</w:t>
      </w:r>
      <w:r w:rsidR="000151F1" w:rsidRPr="008D2DAE">
        <w:t>ry. Peking z</w:t>
      </w:r>
      <w:r w:rsidR="00630736" w:rsidRPr="008D2DAE">
        <w:t>í</w:t>
      </w:r>
      <w:r w:rsidR="000151F1" w:rsidRPr="008D2DAE">
        <w:t>sk</w:t>
      </w:r>
      <w:r w:rsidR="00630736" w:rsidRPr="008D2DAE">
        <w:t>a</w:t>
      </w:r>
      <w:r w:rsidR="000151F1" w:rsidRPr="008D2DAE">
        <w:t>l vět</w:t>
      </w:r>
      <w:r w:rsidR="00630736" w:rsidRPr="008D2DAE">
        <w:t>ší</w:t>
      </w:r>
      <w:r w:rsidR="000151F1" w:rsidRPr="008D2DAE">
        <w:t xml:space="preserve"> podporu, protože jsme nyní z</w:t>
      </w:r>
      <w:r w:rsidR="00630736" w:rsidRPr="008D2DAE">
        <w:t>a</w:t>
      </w:r>
      <w:r w:rsidR="000151F1" w:rsidRPr="008D2DAE">
        <w:t>čali podporova</w:t>
      </w:r>
      <w:r w:rsidR="00630736" w:rsidRPr="008D2DAE">
        <w:t>t</w:t>
      </w:r>
      <w:r w:rsidR="000151F1" w:rsidRPr="008D2DAE">
        <w:t xml:space="preserve"> jeho přije</w:t>
      </w:r>
      <w:r w:rsidR="00630736" w:rsidRPr="008D2DAE">
        <w:t>tí</w:t>
      </w:r>
      <w:r w:rsidR="000151F1" w:rsidRPr="008D2DAE">
        <w:t>. Protože v</w:t>
      </w:r>
      <w:r w:rsidR="00630736" w:rsidRPr="008D2DAE">
        <w:t>ša</w:t>
      </w:r>
      <w:r w:rsidR="000151F1" w:rsidRPr="008D2DAE">
        <w:t>k Peking odmít</w:t>
      </w:r>
      <w:r w:rsidR="00630736" w:rsidRPr="008D2DAE">
        <w:t>a</w:t>
      </w:r>
      <w:r w:rsidR="000151F1" w:rsidRPr="008D2DAE">
        <w:t>l n</w:t>
      </w:r>
      <w:r w:rsidR="00630736" w:rsidRPr="008D2DAE">
        <w:t>aš</w:t>
      </w:r>
      <w:r w:rsidR="000151F1" w:rsidRPr="008D2DAE">
        <w:t>i my</w:t>
      </w:r>
      <w:r w:rsidR="00630736" w:rsidRPr="008D2DAE">
        <w:t>š</w:t>
      </w:r>
      <w:r w:rsidR="000151F1" w:rsidRPr="008D2DAE">
        <w:t>lenku</w:t>
      </w:r>
      <w:r w:rsidR="00630736" w:rsidRPr="008D2DAE">
        <w:t xml:space="preserve"> </w:t>
      </w:r>
      <w:r w:rsidR="000151F1" w:rsidRPr="008D2DAE">
        <w:t>duálního zastoupení, vlastně jsme tak podporovali albánskou rezoluci požadující vyloučení Tcha</w:t>
      </w:r>
      <w:r w:rsidRPr="008D2DAE">
        <w:t>j-w</w:t>
      </w:r>
      <w:r w:rsidR="000151F1" w:rsidRPr="008D2DAE">
        <w:t>anu</w:t>
      </w:r>
      <w:r w:rsidRPr="008D2DAE">
        <w:t xml:space="preserve"> a </w:t>
      </w:r>
      <w:r w:rsidR="000151F1" w:rsidRPr="008D2DAE">
        <w:t>nikoli udržení os</w:t>
      </w:r>
      <w:r w:rsidR="00630736" w:rsidRPr="008D2DAE">
        <w:t>t</w:t>
      </w:r>
      <w:r w:rsidR="000151F1" w:rsidRPr="008D2DAE">
        <w:t xml:space="preserve">rova ve Valném </w:t>
      </w:r>
      <w:r w:rsidR="00630736" w:rsidRPr="008D2DAE">
        <w:t>shromáždění</w:t>
      </w:r>
      <w:r w:rsidR="000151F1" w:rsidRPr="008D2DAE">
        <w:t xml:space="preserve">, čemuž jsme fakticky dávali přednost. Mohli jsme rok nebo dva oddalovat vstup </w:t>
      </w:r>
      <w:r w:rsidR="00117C8D" w:rsidRPr="008D2DAE">
        <w:t>Číny</w:t>
      </w:r>
      <w:r w:rsidR="000151F1" w:rsidRPr="008D2DAE">
        <w:t xml:space="preserve"> do OSN, konečný výsledek však byl dán předem.</w:t>
      </w:r>
    </w:p>
    <w:p w:rsidR="00AE751F" w:rsidRPr="008D2DAE" w:rsidRDefault="000151F1" w:rsidP="00BF453C">
      <w:pPr>
        <w:pStyle w:val="Textodsazen"/>
      </w:pPr>
      <w:r w:rsidRPr="008D2DAE">
        <w:t>Stále více jsem dával přednost naší stávající pozici (blokující přijetí Pekingu), jakkoli byla odsouzena</w:t>
      </w:r>
      <w:r w:rsidR="00AE751F" w:rsidRPr="008D2DAE">
        <w:t xml:space="preserve"> k </w:t>
      </w:r>
      <w:r w:rsidRPr="008D2DAE">
        <w:t>neúspěchu. Přinejmenším byla zásadová</w:t>
      </w:r>
      <w:r w:rsidR="00AE751F" w:rsidRPr="008D2DAE">
        <w:t xml:space="preserve"> a </w:t>
      </w:r>
      <w:r w:rsidRPr="008D2DAE">
        <w:t>nehledala právnické kličky. Nakonec bychom stejně odešli poraženi, pokud bychom ovšem nepokračovali</w:t>
      </w:r>
      <w:r w:rsidR="00AE751F" w:rsidRPr="008D2DAE">
        <w:t xml:space="preserve"> v </w:t>
      </w:r>
      <w:r w:rsidRPr="008D2DAE">
        <w:t>nekompromisně nepřátelském postoji</w:t>
      </w:r>
      <w:r w:rsidR="00AE751F" w:rsidRPr="008D2DAE">
        <w:t xml:space="preserve"> k </w:t>
      </w:r>
      <w:r w:rsidRPr="008D2DAE">
        <w:t>Pekingu</w:t>
      </w:r>
      <w:r w:rsidR="00AE751F" w:rsidRPr="008D2DAE">
        <w:t xml:space="preserve"> a </w:t>
      </w:r>
      <w:r w:rsidRPr="008D2DAE">
        <w:t>neudělali</w:t>
      </w:r>
      <w:r w:rsidR="00AE751F" w:rsidRPr="008D2DAE">
        <w:t xml:space="preserve"> z </w:t>
      </w:r>
      <w:r w:rsidRPr="008D2DAE">
        <w:t>otázky čínského zastoupení zkoušku našich vztahů</w:t>
      </w:r>
      <w:r w:rsidR="00AE751F" w:rsidRPr="008D2DAE">
        <w:t xml:space="preserve"> s </w:t>
      </w:r>
      <w:r w:rsidRPr="008D2DAE">
        <w:t>ostatními zeměmi. To jsme jednoduše nebyli ochotni učinit. Dvacátého pátého března se konalo zasedání Rady pro otázky národní bezpečnosti kvůli této otázce. Viceprezident Agnew</w:t>
      </w:r>
      <w:r w:rsidR="00AE751F" w:rsidRPr="008D2DAE">
        <w:t xml:space="preserve"> i </w:t>
      </w:r>
      <w:r w:rsidRPr="008D2DAE">
        <w:t>ministr financí Connally si vyslechli názory, proč bychom měli prosazovat duální zastoupení,</w:t>
      </w:r>
      <w:r w:rsidR="00AE751F" w:rsidRPr="008D2DAE">
        <w:t xml:space="preserve"> a </w:t>
      </w:r>
      <w:r w:rsidRPr="008D2DAE">
        <w:t>poté argumentovali, že by pro nás bylo lepší zaujmout jasné stanovisko</w:t>
      </w:r>
      <w:r w:rsidR="00AE751F" w:rsidRPr="008D2DAE">
        <w:t xml:space="preserve"> a </w:t>
      </w:r>
      <w:r w:rsidRPr="008D2DAE">
        <w:t>pak třeba prohrát než si připravit vlastní porážku kvůli maximálně jedno</w:t>
      </w:r>
      <w:r w:rsidR="00A76BE3" w:rsidRPr="008D2DAE">
        <w:t>–</w:t>
      </w:r>
      <w:r w:rsidRPr="008D2DAE">
        <w:t xml:space="preserve"> nebo dvouletému odkladu vstupu </w:t>
      </w:r>
      <w:r w:rsidR="00117C8D" w:rsidRPr="008D2DAE">
        <w:t>Číny</w:t>
      </w:r>
      <w:r w:rsidRPr="008D2DAE">
        <w:t xml:space="preserve"> do OSN. Nixon mi poté řekl, že</w:t>
      </w:r>
      <w:r w:rsidR="00AE751F" w:rsidRPr="008D2DAE">
        <w:t xml:space="preserve"> s </w:t>
      </w:r>
      <w:r w:rsidRPr="008D2DAE">
        <w:t>tímto hlediskem souhlasí.</w:t>
      </w:r>
    </w:p>
    <w:p w:rsidR="00AE751F" w:rsidRPr="008D2DAE" w:rsidRDefault="000151F1" w:rsidP="00BF453C">
      <w:pPr>
        <w:pStyle w:val="Textodsazen"/>
      </w:pPr>
      <w:r w:rsidRPr="008D2DAE">
        <w:t>Ale prezidentovi se stejně jako mně nechtělo pustit se kvůli této věci</w:t>
      </w:r>
      <w:r w:rsidR="00AE751F" w:rsidRPr="008D2DAE">
        <w:t xml:space="preserve"> s </w:t>
      </w:r>
      <w:r w:rsidRPr="008D2DAE">
        <w:t>Rogersem do křížku. Mohli bychom být obviněni ze zabedněnosti</w:t>
      </w:r>
      <w:r w:rsidR="00AE751F" w:rsidRPr="008D2DAE">
        <w:t xml:space="preserve"> a z </w:t>
      </w:r>
      <w:r w:rsidRPr="008D2DAE">
        <w:t>neochoty zkusit Tcha</w:t>
      </w:r>
      <w:r w:rsidR="00AE751F" w:rsidRPr="008D2DAE">
        <w:t>j-p</w:t>
      </w:r>
      <w:r w:rsidRPr="008D2DAE">
        <w:t>eji zachránit její křeslo</w:t>
      </w:r>
      <w:r w:rsidR="00AE751F" w:rsidRPr="008D2DAE">
        <w:t xml:space="preserve"> v </w:t>
      </w:r>
      <w:r w:rsidRPr="008D2DAE">
        <w:t>OSN, což se případně mohlo</w:t>
      </w:r>
      <w:r w:rsidR="00AE751F" w:rsidRPr="008D2DAE">
        <w:t xml:space="preserve"> i </w:t>
      </w:r>
      <w:r w:rsidRPr="008D2DAE">
        <w:t xml:space="preserve">podařit, zvláště když nám ministerstvo zahraničí tvrdilo, že Peking by </w:t>
      </w:r>
      <w:r w:rsidRPr="008D2DAE">
        <w:lastRenderedPageBreak/>
        <w:t>se mohl za jistých okolností</w:t>
      </w:r>
      <w:r w:rsidR="00AE751F" w:rsidRPr="008D2DAE">
        <w:t xml:space="preserve"> s </w:t>
      </w:r>
      <w:r w:rsidRPr="008D2DAE">
        <w:t xml:space="preserve">tímto plánem smířit. Nixon se proto rozhodl věc odkládat. Byl rozhodnut nechat ministerstvo zahraničí, aby nakonec prosadilo svou </w:t>
      </w:r>
      <w:r w:rsidR="00A76BE3" w:rsidRPr="008D2DAE">
        <w:t>–</w:t>
      </w:r>
      <w:r w:rsidRPr="008D2DAE">
        <w:t xml:space="preserve"> ale teprve poté, co buď dosáhneme průlomu</w:t>
      </w:r>
      <w:r w:rsidR="00AE751F" w:rsidRPr="008D2DAE">
        <w:t xml:space="preserve"> v </w:t>
      </w:r>
      <w:r w:rsidRPr="008D2DAE">
        <w:t>jednáních</w:t>
      </w:r>
      <w:r w:rsidR="00AE751F" w:rsidRPr="008D2DAE">
        <w:t xml:space="preserve"> s </w:t>
      </w:r>
      <w:r w:rsidRPr="008D2DAE">
        <w:t>Pekingem, nebo definitivně neuspějeme.</w:t>
      </w:r>
      <w:r w:rsidR="00AE751F" w:rsidRPr="008D2DAE">
        <w:t xml:space="preserve"> S </w:t>
      </w:r>
      <w:r w:rsidRPr="008D2DAE">
        <w:t>určitou úzkostí zabránil Rogersovi pronést projev</w:t>
      </w:r>
      <w:r w:rsidR="00AE751F" w:rsidRPr="008D2DAE">
        <w:t xml:space="preserve"> o </w:t>
      </w:r>
      <w:r w:rsidRPr="008D2DAE">
        <w:t>duálním zastoupení nejprve</w:t>
      </w:r>
      <w:r w:rsidR="00AE751F" w:rsidRPr="008D2DAE">
        <w:t xml:space="preserve"> v </w:t>
      </w:r>
      <w:r w:rsidRPr="008D2DAE">
        <w:t>lednu, pak</w:t>
      </w:r>
      <w:r w:rsidR="00AE751F" w:rsidRPr="008D2DAE">
        <w:t xml:space="preserve"> v </w:t>
      </w:r>
      <w:r w:rsidRPr="008D2DAE">
        <w:t>dubnu</w:t>
      </w:r>
      <w:r w:rsidR="00AE751F" w:rsidRPr="008D2DAE">
        <w:t xml:space="preserve"> a </w:t>
      </w:r>
      <w:r w:rsidRPr="008D2DAE">
        <w:t>nakonec</w:t>
      </w:r>
      <w:r w:rsidR="00AE751F" w:rsidRPr="008D2DAE">
        <w:t xml:space="preserve"> v </w:t>
      </w:r>
      <w:r w:rsidRPr="008D2DAE">
        <w:t>červnu.</w:t>
      </w:r>
      <w:r w:rsidR="00AE751F" w:rsidRPr="008D2DAE">
        <w:t xml:space="preserve"> A </w:t>
      </w:r>
      <w:r w:rsidRPr="008D2DAE">
        <w:t>jak jsem se již zmínil, protože byl pod konstantním tlakem, aby oznámil naše stanovisko, sdělil 1. června na tiskové konferenci, že do poloviny července neučiní žádné rozhodnutí.</w:t>
      </w:r>
    </w:p>
    <w:p w:rsidR="00AE751F" w:rsidRPr="008D2DAE" w:rsidRDefault="000151F1" w:rsidP="00BF453C">
      <w:pPr>
        <w:pStyle w:val="Textodsazen"/>
      </w:pPr>
      <w:r w:rsidRPr="008D2DAE">
        <w:t xml:space="preserve">Na své tajné cestě jsem </w:t>
      </w:r>
      <w:r w:rsidR="00C220D2" w:rsidRPr="008D2DAE">
        <w:t>Čou</w:t>
      </w:r>
      <w:r w:rsidRPr="008D2DAE">
        <w:t xml:space="preserve"> E</w:t>
      </w:r>
      <w:r w:rsidR="00AE751F" w:rsidRPr="008D2DAE">
        <w:t>n-l</w:t>
      </w:r>
      <w:r w:rsidRPr="008D2DAE">
        <w:t xml:space="preserve">ajovi řekl, jakou pozici hodláme zaujmout. </w:t>
      </w:r>
      <w:r w:rsidR="00C220D2" w:rsidRPr="008D2DAE">
        <w:t>Čou</w:t>
      </w:r>
      <w:r w:rsidRPr="008D2DAE">
        <w:t xml:space="preserve"> potvrdil, že Peking nepřijme duální zastoupení</w:t>
      </w:r>
      <w:r w:rsidR="00AE751F" w:rsidRPr="008D2DAE">
        <w:t xml:space="preserve"> v </w:t>
      </w:r>
      <w:r w:rsidRPr="008D2DAE">
        <w:t xml:space="preserve">žádné jeho podobě. Připomněl ovšem, že </w:t>
      </w:r>
      <w:r w:rsidR="005A181D" w:rsidRPr="008D2DAE">
        <w:t>Č</w:t>
      </w:r>
      <w:r w:rsidRPr="008D2DAE">
        <w:t>LR existovala dlouho bez zastoupení</w:t>
      </w:r>
      <w:r w:rsidR="00AE751F" w:rsidRPr="008D2DAE">
        <w:t xml:space="preserve"> v </w:t>
      </w:r>
      <w:r w:rsidRPr="008D2DAE">
        <w:t>OSN</w:t>
      </w:r>
      <w:r w:rsidR="00AE751F" w:rsidRPr="008D2DAE">
        <w:t xml:space="preserve"> a </w:t>
      </w:r>
      <w:r w:rsidRPr="008D2DAE">
        <w:t>může klidně ještě chvíli počkat. Nenabyl jsem dojmu, že by tuto otázku považoval za hlavní problém čínsk</w:t>
      </w:r>
      <w:r w:rsidR="00AE751F" w:rsidRPr="008D2DAE">
        <w:t>o-a</w:t>
      </w:r>
      <w:r w:rsidRPr="008D2DAE">
        <w:t>merických vztahů.</w:t>
      </w:r>
    </w:p>
    <w:p w:rsidR="00AE751F" w:rsidRPr="008D2DAE" w:rsidRDefault="000151F1" w:rsidP="00BF453C">
      <w:pPr>
        <w:pStyle w:val="Textodsazen"/>
      </w:pPr>
      <w:r w:rsidRPr="008D2DAE">
        <w:t>Prezident po mém návratu dospěl</w:t>
      </w:r>
      <w:r w:rsidR="00AE751F" w:rsidRPr="008D2DAE">
        <w:t xml:space="preserve"> k </w:t>
      </w:r>
      <w:r w:rsidRPr="008D2DAE">
        <w:t>názoru, že nyní už škody nebudou takové,</w:t>
      </w:r>
      <w:r w:rsidR="00AE751F" w:rsidRPr="008D2DAE">
        <w:t xml:space="preserve"> a </w:t>
      </w:r>
      <w:r w:rsidRPr="008D2DAE">
        <w:t>dovolil proto Rogersovi předložit návrh duálního zastoupení. Rogers to udělal 2. srpna</w:t>
      </w:r>
      <w:r w:rsidR="00AE751F" w:rsidRPr="008D2DAE">
        <w:t xml:space="preserve"> v </w:t>
      </w:r>
      <w:r w:rsidRPr="008D2DAE">
        <w:t>dlouhém projevu,</w:t>
      </w:r>
      <w:r w:rsidR="00AE751F" w:rsidRPr="008D2DAE">
        <w:t xml:space="preserve"> v </w:t>
      </w:r>
      <w:r w:rsidRPr="008D2DAE">
        <w:t>němž obhajoval vstup Pekingu do Spojených národů, ale odmítal také vyloučení Tcha</w:t>
      </w:r>
      <w:r w:rsidR="00AE751F" w:rsidRPr="008D2DAE">
        <w:t>j-p</w:t>
      </w:r>
      <w:r w:rsidRPr="008D2DAE">
        <w:t>eje. Valné shromáždění mělo rozhodnout</w:t>
      </w:r>
      <w:r w:rsidR="00AE751F" w:rsidRPr="008D2DAE">
        <w:t xml:space="preserve"> o </w:t>
      </w:r>
      <w:r w:rsidRPr="008D2DAE">
        <w:t>předání čínského křesla</w:t>
      </w:r>
      <w:r w:rsidR="00AE751F" w:rsidRPr="008D2DAE">
        <w:t xml:space="preserve"> v </w:t>
      </w:r>
      <w:r w:rsidRPr="008D2DAE">
        <w:t>Radě bezpečnosti. (Na začátku září jsme byli donuceni odstoupit od tohoto stanoviska</w:t>
      </w:r>
      <w:r w:rsidR="00AE751F" w:rsidRPr="008D2DAE">
        <w:t xml:space="preserve"> a </w:t>
      </w:r>
      <w:r w:rsidRPr="008D2DAE">
        <w:t xml:space="preserve">fakticky </w:t>
      </w:r>
      <w:r w:rsidRPr="008D2DAE">
        <w:rPr>
          <w:i/>
        </w:rPr>
        <w:t>doporučit</w:t>
      </w:r>
      <w:r w:rsidRPr="008D2DAE">
        <w:t>, aby čínské křeslo</w:t>
      </w:r>
      <w:r w:rsidR="00AE751F" w:rsidRPr="008D2DAE">
        <w:t xml:space="preserve"> v </w:t>
      </w:r>
      <w:r w:rsidRPr="008D2DAE">
        <w:t>Radě bezpečnosti dostal Peking,</w:t>
      </w:r>
      <w:r w:rsidR="00AE751F" w:rsidRPr="008D2DAE">
        <w:t xml:space="preserve"> v </w:t>
      </w:r>
      <w:r w:rsidRPr="008D2DAE">
        <w:t xml:space="preserve">naději, že tímto kompromisem získáme většinu členských zemí.) </w:t>
      </w:r>
      <w:r w:rsidR="00C220D2" w:rsidRPr="008D2DAE">
        <w:t>Čou</w:t>
      </w:r>
      <w:r w:rsidRPr="008D2DAE">
        <w:t xml:space="preserve"> E</w:t>
      </w:r>
      <w:r w:rsidR="00AE751F" w:rsidRPr="008D2DAE">
        <w:t>n-l</w:t>
      </w:r>
      <w:r w:rsidRPr="008D2DAE">
        <w:t>aj 5. srpna</w:t>
      </w:r>
      <w:r w:rsidR="00AE751F" w:rsidRPr="008D2DAE">
        <w:t xml:space="preserve"> v </w:t>
      </w:r>
      <w:r w:rsidRPr="008D2DAE">
        <w:t>interview</w:t>
      </w:r>
      <w:r w:rsidR="00AE751F" w:rsidRPr="008D2DAE">
        <w:t xml:space="preserve"> s </w:t>
      </w:r>
      <w:r w:rsidRPr="008D2DAE">
        <w:t>Jamesem Restonem celkem umírněně odsunul tento návrh stranou</w:t>
      </w:r>
      <w:r w:rsidR="00AE751F" w:rsidRPr="008D2DAE">
        <w:t xml:space="preserve"> s </w:t>
      </w:r>
      <w:r w:rsidRPr="008D2DAE">
        <w:t xml:space="preserve">odůvodněním </w:t>
      </w:r>
      <w:r w:rsidR="00A76BE3" w:rsidRPr="008D2DAE">
        <w:t>–</w:t>
      </w:r>
      <w:r w:rsidRPr="008D2DAE">
        <w:t xml:space="preserve"> nikoli nesprávným </w:t>
      </w:r>
      <w:r w:rsidR="00A76BE3" w:rsidRPr="008D2DAE">
        <w:t>–</w:t>
      </w:r>
      <w:r w:rsidRPr="008D2DAE">
        <w:t>, že protiřečí sám sobě. Čínský velvyslanec</w:t>
      </w:r>
      <w:r w:rsidR="00AE751F" w:rsidRPr="008D2DAE">
        <w:t xml:space="preserve"> v </w:t>
      </w:r>
      <w:r w:rsidRPr="008D2DAE">
        <w:t>Ottawě, můj nový přítel Chuang Chu</w:t>
      </w:r>
      <w:r w:rsidR="00CB622E" w:rsidRPr="008D2DAE">
        <w:t>a</w:t>
      </w:r>
      <w:r w:rsidRPr="008D2DAE">
        <w:t xml:space="preserve">, řekl 6. srpna listu </w:t>
      </w:r>
      <w:r w:rsidRPr="008D2DAE">
        <w:rPr>
          <w:i/>
        </w:rPr>
        <w:t>The New York Times,</w:t>
      </w:r>
      <w:r w:rsidRPr="008D2DAE">
        <w:t xml:space="preserve"> že </w:t>
      </w:r>
      <w:r w:rsidR="00117C8D" w:rsidRPr="008D2DAE">
        <w:t>Čína</w:t>
      </w:r>
      <w:r w:rsidRPr="008D2DAE">
        <w:t xml:space="preserve"> si</w:t>
      </w:r>
      <w:r w:rsidR="00AE751F" w:rsidRPr="008D2DAE">
        <w:t xml:space="preserve"> v </w:t>
      </w:r>
      <w:r w:rsidRPr="008D2DAE">
        <w:t>rámci této formule nepřevezme své křeslo. Byl to zřejmě nejsmířlivější</w:t>
      </w:r>
      <w:r w:rsidR="00AE751F" w:rsidRPr="008D2DAE">
        <w:t xml:space="preserve"> a </w:t>
      </w:r>
      <w:r w:rsidRPr="008D2DAE">
        <w:t xml:space="preserve">nejzaobalenější způsob, jakým mohl Peking náš návrh odmítnout. </w:t>
      </w:r>
      <w:r w:rsidR="00C220D2" w:rsidRPr="008D2DAE">
        <w:t>Čou</w:t>
      </w:r>
      <w:r w:rsidR="00AE751F" w:rsidRPr="008D2DAE">
        <w:t xml:space="preserve"> i </w:t>
      </w:r>
      <w:r w:rsidRPr="008D2DAE">
        <w:t>Chuang Chua ale tvrdili, že naše stanovisko</w:t>
      </w:r>
      <w:r w:rsidR="00AE751F" w:rsidRPr="008D2DAE">
        <w:t xml:space="preserve"> v </w:t>
      </w:r>
      <w:r w:rsidRPr="008D2DAE">
        <w:t>záležitosti čínského zastoupení</w:t>
      </w:r>
      <w:r w:rsidR="00AE751F" w:rsidRPr="008D2DAE">
        <w:t xml:space="preserve"> v </w:t>
      </w:r>
      <w:r w:rsidRPr="008D2DAE">
        <w:t xml:space="preserve">OSN neohrožuje Nixonovu cestu do </w:t>
      </w:r>
      <w:r w:rsidR="00117C8D" w:rsidRPr="008D2DAE">
        <w:t>Číny</w:t>
      </w:r>
      <w:r w:rsidRPr="008D2DAE">
        <w:t>.</w:t>
      </w:r>
    </w:p>
    <w:p w:rsidR="00AE751F" w:rsidRPr="008D2DAE" w:rsidRDefault="000151F1" w:rsidP="00BF453C">
      <w:pPr>
        <w:pStyle w:val="Textodsazen"/>
      </w:pPr>
      <w:r w:rsidRPr="008D2DAE">
        <w:t>Dvaadvacát</w:t>
      </w:r>
      <w:r w:rsidR="00630736" w:rsidRPr="008D2DAE">
        <w:t>é</w:t>
      </w:r>
      <w:r w:rsidRPr="008D2DAE">
        <w:t>ho září jsme prohráli hlasování</w:t>
      </w:r>
      <w:r w:rsidR="00AE751F" w:rsidRPr="008D2DAE">
        <w:t xml:space="preserve"> o </w:t>
      </w:r>
      <w:r w:rsidRPr="008D2DAE">
        <w:t>rozhodující procedurální otázce, což byla předzvěst věcí budoucích. OSN stanovila, že albánská rezoluce se bude projednávat dříve než náš návrh na duální zastoupení. Protože jsme použití rezoluce</w:t>
      </w:r>
      <w:r w:rsidR="00AE751F" w:rsidRPr="008D2DAE">
        <w:t xml:space="preserve"> o </w:t>
      </w:r>
      <w:r w:rsidRPr="008D2DAE">
        <w:t>důležité otázce omezili jen na záležitost vyloučení Tcha</w:t>
      </w:r>
      <w:r w:rsidR="00AE751F" w:rsidRPr="008D2DAE">
        <w:t>j-w</w:t>
      </w:r>
      <w:r w:rsidRPr="008D2DAE">
        <w:t>anu, bylo jisté, že Peking bude přijat dříve, než bude vůbec možno hlasovat</w:t>
      </w:r>
      <w:r w:rsidR="00AE751F" w:rsidRPr="008D2DAE">
        <w:t xml:space="preserve"> o </w:t>
      </w:r>
      <w:r w:rsidRPr="008D2DAE">
        <w:t>našem schématu duálního zastoupení. Zatímco jsme vedli tuto procedurální bitvu, požádal nás Peking, abychom odložili oznámení mé říjnové návštěvy. (Číňané měli dojem, že oznámení mé cesty</w:t>
      </w:r>
      <w:r w:rsidR="00AE751F" w:rsidRPr="008D2DAE">
        <w:t xml:space="preserve"> v </w:t>
      </w:r>
      <w:r w:rsidRPr="008D2DAE">
        <w:t>době, kdy probíhalo</w:t>
      </w:r>
      <w:r w:rsidR="00AE751F" w:rsidRPr="008D2DAE">
        <w:t xml:space="preserve"> v </w:t>
      </w:r>
      <w:r w:rsidRPr="008D2DAE">
        <w:t>OSN toto manévrování, by mohlo vyvolat dojem, že dávají požehnání našemu záměru.) Prohlášení</w:t>
      </w:r>
      <w:r w:rsidR="00AE751F" w:rsidRPr="008D2DAE">
        <w:t xml:space="preserve"> o </w:t>
      </w:r>
      <w:r w:rsidRPr="008D2DAE">
        <w:t xml:space="preserve">mé cestě do Pekingu jsme nakonec vydali 5. </w:t>
      </w:r>
      <w:r w:rsidR="00526404" w:rsidRPr="008D2DAE">
        <w:t>října</w:t>
      </w:r>
      <w:r w:rsidRPr="008D2DAE">
        <w:t>.</w:t>
      </w:r>
    </w:p>
    <w:p w:rsidR="00AE751F" w:rsidRPr="008D2DAE" w:rsidRDefault="00AE751F" w:rsidP="00D37A2F">
      <w:pPr>
        <w:pStyle w:val="Nadpis3"/>
      </w:pPr>
      <w:bookmarkStart w:id="627" w:name="bookmark148"/>
      <w:bookmarkStart w:id="628" w:name="_Toc384757588"/>
      <w:bookmarkStart w:id="629" w:name="_Toc384757878"/>
      <w:bookmarkStart w:id="630" w:name="_Toc385021684"/>
      <w:r w:rsidRPr="008D2DAE">
        <w:t>„</w:t>
      </w:r>
      <w:r w:rsidR="000151F1" w:rsidRPr="008D2DAE">
        <w:t>Polo II</w:t>
      </w:r>
      <w:bookmarkEnd w:id="627"/>
      <w:r w:rsidRPr="008D2DAE">
        <w:t>“</w:t>
      </w:r>
      <w:bookmarkEnd w:id="628"/>
      <w:bookmarkEnd w:id="629"/>
      <w:bookmarkEnd w:id="630"/>
    </w:p>
    <w:p w:rsidR="00AE751F" w:rsidRPr="008D2DAE" w:rsidRDefault="00630736" w:rsidP="00626C5B">
      <w:pPr>
        <w:pStyle w:val="Text-neodsazen"/>
      </w:pPr>
      <w:r w:rsidRPr="008D2DAE">
        <w:t>Když se probírám sděleními, která jsme si vyměňovali</w:t>
      </w:r>
      <w:r w:rsidR="00AE751F" w:rsidRPr="008D2DAE">
        <w:t xml:space="preserve"> s </w:t>
      </w:r>
      <w:r w:rsidRPr="008D2DAE">
        <w:t xml:space="preserve">Číňany před mou </w:t>
      </w:r>
      <w:r w:rsidRPr="008D2DAE">
        <w:lastRenderedPageBreak/>
        <w:t>druh</w:t>
      </w:r>
      <w:r w:rsidR="000151F1" w:rsidRPr="008D2DAE">
        <w:t xml:space="preserve">ou návštěvou, jež měla kódové označení </w:t>
      </w:r>
      <w:r w:rsidR="00AE751F" w:rsidRPr="008D2DAE">
        <w:t>„</w:t>
      </w:r>
      <w:r w:rsidR="000151F1" w:rsidRPr="008D2DAE">
        <w:t>Polo II</w:t>
      </w:r>
      <w:r w:rsidR="00AE751F" w:rsidRPr="008D2DAE">
        <w:t>“</w:t>
      </w:r>
      <w:r w:rsidR="000151F1" w:rsidRPr="008D2DAE">
        <w:t>, nejsem schopen pochopit, jak jsme dokázali za pomoci pouhého pákistánského kanálu dojednat mou první cestu.</w:t>
      </w:r>
      <w:r w:rsidR="00AE751F" w:rsidRPr="008D2DAE">
        <w:t xml:space="preserve"> V </w:t>
      </w:r>
      <w:r w:rsidR="000151F1" w:rsidRPr="008D2DAE">
        <w:t>tříměsíčním intervalu, který dělil obě události, jsme zatížili naše nové vztahy</w:t>
      </w:r>
      <w:r w:rsidR="00AE751F" w:rsidRPr="008D2DAE">
        <w:t xml:space="preserve"> s </w:t>
      </w:r>
      <w:r w:rsidR="000151F1" w:rsidRPr="008D2DAE">
        <w:t>Čínou strašnou byrokracií. Číňany šokovala velikost našeho týmu, který měl připravit</w:t>
      </w:r>
      <w:r w:rsidR="00AE751F" w:rsidRPr="008D2DAE">
        <w:t xml:space="preserve"> v </w:t>
      </w:r>
      <w:r w:rsidR="000151F1" w:rsidRPr="008D2DAE">
        <w:t>Pekingu návštěvu prezidenta Nixona,</w:t>
      </w:r>
      <w:r w:rsidR="00AE751F" w:rsidRPr="008D2DAE">
        <w:t xml:space="preserve"> a </w:t>
      </w:r>
      <w:r w:rsidR="000151F1" w:rsidRPr="008D2DAE">
        <w:t>fakt, že po něm musí přijet ještě větší tým techniků. Začínali se učit metody byrokratického řízení, jež byly neznámé dokonce</w:t>
      </w:r>
      <w:r w:rsidR="00AE751F" w:rsidRPr="008D2DAE">
        <w:t xml:space="preserve"> i v </w:t>
      </w:r>
      <w:r w:rsidR="000151F1" w:rsidRPr="008D2DAE">
        <w:t>zemi, jež</w:t>
      </w:r>
      <w:r w:rsidR="00AE751F" w:rsidRPr="008D2DAE">
        <w:t xml:space="preserve"> o </w:t>
      </w:r>
      <w:r w:rsidR="000151F1" w:rsidRPr="008D2DAE">
        <w:t>dva tisíce let dříve úřednictvo vynalezla. Složitý úkol hlídat, kdo</w:t>
      </w:r>
      <w:r w:rsidR="00AE751F" w:rsidRPr="008D2DAE">
        <w:t xml:space="preserve"> a </w:t>
      </w:r>
      <w:r w:rsidR="000151F1" w:rsidRPr="008D2DAE">
        <w:t>jaké dostává informace, který měl Winston Lord při mé první cestě, byl nyní ještě těžší, protože</w:t>
      </w:r>
      <w:r w:rsidR="00AE751F" w:rsidRPr="008D2DAE">
        <w:t xml:space="preserve"> v </w:t>
      </w:r>
      <w:r w:rsidR="000151F1" w:rsidRPr="008D2DAE">
        <w:t>říjnu jsme</w:t>
      </w:r>
      <w:r w:rsidR="00AE751F" w:rsidRPr="008D2DAE">
        <w:t xml:space="preserve"> s </w:t>
      </w:r>
      <w:r w:rsidR="000151F1" w:rsidRPr="008D2DAE">
        <w:t>sebou vezli velkou skupinu technického personálu.</w:t>
      </w:r>
      <w:r w:rsidR="00AE751F" w:rsidRPr="008D2DAE">
        <w:t xml:space="preserve"> V </w:t>
      </w:r>
      <w:r w:rsidR="000151F1" w:rsidRPr="008D2DAE">
        <w:t>mém doprovodu byly přinejmenším čtyři skupiny lidí,</w:t>
      </w:r>
      <w:r w:rsidR="00AE751F" w:rsidRPr="008D2DAE">
        <w:t xml:space="preserve"> z </w:t>
      </w:r>
      <w:r w:rsidR="000151F1" w:rsidRPr="008D2DAE">
        <w:t>nichž každá směla znát jen určitý typ informací. Já, Lord</w:t>
      </w:r>
      <w:r w:rsidR="00AE751F" w:rsidRPr="008D2DAE">
        <w:t xml:space="preserve"> a </w:t>
      </w:r>
      <w:r w:rsidR="000151F1" w:rsidRPr="008D2DAE">
        <w:t>Holdridge jsme znali politické záležitosti</w:t>
      </w:r>
      <w:r w:rsidR="00AE751F" w:rsidRPr="008D2DAE">
        <w:t xml:space="preserve"> a </w:t>
      </w:r>
      <w:r w:rsidR="000151F1" w:rsidRPr="008D2DAE">
        <w:t>některé technické aspekty prezidentovy cesty (ale nevěděli jsme, jak jí zamýšlí využít doma). Dwight Chapin, vedoucí přípravného týmu, byl plně seznámen se všemi technickými záležitostmi (a zřejmě věděl více než já</w:t>
      </w:r>
      <w:r w:rsidR="00AE751F" w:rsidRPr="008D2DAE">
        <w:t xml:space="preserve"> o </w:t>
      </w:r>
      <w:r w:rsidR="000151F1" w:rsidRPr="008D2DAE">
        <w:t>tom, jak bude prezentována americké veřejnosti). Lidé, kteří měli na starosti technické zabezpečení</w:t>
      </w:r>
      <w:r w:rsidR="00AE751F" w:rsidRPr="008D2DAE">
        <w:t xml:space="preserve"> a </w:t>
      </w:r>
      <w:r w:rsidR="000151F1" w:rsidRPr="008D2DAE">
        <w:t>spojení, věděli pouze to, co potřebovali pro svou práci.</w:t>
      </w:r>
      <w:r w:rsidR="00AE751F" w:rsidRPr="008D2DAE">
        <w:t xml:space="preserve"> A </w:t>
      </w:r>
      <w:r w:rsidR="000151F1" w:rsidRPr="008D2DAE">
        <w:t>nakonec tu byl představitel ministerstva zahraničí, schopný, moudrý</w:t>
      </w:r>
      <w:r w:rsidR="00AE751F" w:rsidRPr="008D2DAE">
        <w:t xml:space="preserve"> a </w:t>
      </w:r>
      <w:r w:rsidR="000151F1" w:rsidRPr="008D2DAE">
        <w:t>duchaplný Alfred Jenkins, starý odborník na Čínu. Měl hluboké znalosti</w:t>
      </w:r>
      <w:r w:rsidR="00AE751F" w:rsidRPr="008D2DAE">
        <w:t xml:space="preserve"> o </w:t>
      </w:r>
      <w:r w:rsidR="000151F1" w:rsidRPr="008D2DAE">
        <w:t>těch bilaterálních otázkách, které tvořily po dvě desetiletí základ čínsk</w:t>
      </w:r>
      <w:r w:rsidR="00AE751F" w:rsidRPr="008D2DAE">
        <w:t>o-a</w:t>
      </w:r>
      <w:r w:rsidR="000151F1" w:rsidRPr="008D2DAE">
        <w:t>merických diskusí. Měl jsem za úkol vyvolat</w:t>
      </w:r>
      <w:r w:rsidR="00AE751F" w:rsidRPr="008D2DAE">
        <w:t xml:space="preserve"> v </w:t>
      </w:r>
      <w:r w:rsidR="000151F1" w:rsidRPr="008D2DAE">
        <w:t>něm pocit, že se účastní všeho důležitého,</w:t>
      </w:r>
      <w:r w:rsidR="00AE751F" w:rsidRPr="008D2DAE">
        <w:t xml:space="preserve"> a </w:t>
      </w:r>
      <w:r w:rsidR="000151F1" w:rsidRPr="008D2DAE">
        <w:t>přitom nedovolit, aby se podílel na klíčových geopolitických diskusích, zvláště pak na koncipování společného komuniké.</w:t>
      </w:r>
    </w:p>
    <w:p w:rsidR="00AE751F" w:rsidRPr="008D2DAE" w:rsidRDefault="000151F1" w:rsidP="00BF453C">
      <w:pPr>
        <w:pStyle w:val="Textodsazen"/>
      </w:pPr>
      <w:r w:rsidRPr="008D2DAE">
        <w:t>Vyřešil jsem tento problém, jak nejlépe jsem dovedl. Číňanům jsem poslal prostřednictvím našeho pařížského kanálu logistický návrh své cesty, který byl tak složitý, že by si méně talentovaný národ nikdy nestačil včas ujasnit, co musí udělat. Koncept zahrnoval setkání na několika různých úrovních,</w:t>
      </w:r>
      <w:r w:rsidR="00AE751F" w:rsidRPr="008D2DAE">
        <w:t xml:space="preserve"> z </w:t>
      </w:r>
      <w:r w:rsidRPr="008D2DAE">
        <w:t xml:space="preserve">nichž každé bylo připraveno podle toho, co příslušná skupina </w:t>
      </w:r>
      <w:r w:rsidR="00AE751F" w:rsidRPr="008D2DAE">
        <w:t>„</w:t>
      </w:r>
      <w:r w:rsidRPr="008D2DAE">
        <w:t>potřebovala vědět</w:t>
      </w:r>
      <w:r w:rsidR="00AE751F" w:rsidRPr="008D2DAE">
        <w:t>“</w:t>
      </w:r>
      <w:r w:rsidRPr="008D2DAE">
        <w:t>. Snažil jsem se zajistit, aby tato jednání prob</w:t>
      </w:r>
      <w:r w:rsidR="001B67AB" w:rsidRPr="008D2DAE">
        <w:t>í</w:t>
      </w:r>
      <w:r w:rsidRPr="008D2DAE">
        <w:t>h</w:t>
      </w:r>
      <w:r w:rsidR="001B67AB" w:rsidRPr="008D2DAE">
        <w:t>a</w:t>
      </w:r>
      <w:r w:rsidRPr="008D2DAE">
        <w:t>l</w:t>
      </w:r>
      <w:r w:rsidR="001B67AB" w:rsidRPr="008D2DAE">
        <w:t>o</w:t>
      </w:r>
      <w:r w:rsidRPr="008D2DAE">
        <w:t xml:space="preserve"> vždy pokud možno současně, což by umožnilo </w:t>
      </w:r>
      <w:r w:rsidR="00630736" w:rsidRPr="008D2DAE">
        <w:t>Č</w:t>
      </w:r>
      <w:r w:rsidRPr="008D2DAE">
        <w:t>ouovi, mně</w:t>
      </w:r>
      <w:r w:rsidR="00AE751F" w:rsidRPr="008D2DAE">
        <w:t xml:space="preserve"> a </w:t>
      </w:r>
      <w:r w:rsidRPr="008D2DAE">
        <w:t>několik</w:t>
      </w:r>
      <w:r w:rsidR="00630736" w:rsidRPr="008D2DAE">
        <w:t>a</w:t>
      </w:r>
      <w:r w:rsidRPr="008D2DAE">
        <w:t xml:space="preserve"> mým d</w:t>
      </w:r>
      <w:r w:rsidR="001B67AB" w:rsidRPr="008D2DAE">
        <w:t>a</w:t>
      </w:r>
      <w:r w:rsidRPr="008D2DAE">
        <w:t>l</w:t>
      </w:r>
      <w:r w:rsidR="001B67AB" w:rsidRPr="008D2DAE">
        <w:t>ší</w:t>
      </w:r>
      <w:r w:rsidRPr="008D2DAE">
        <w:t>m vy</w:t>
      </w:r>
      <w:r w:rsidR="001B67AB" w:rsidRPr="008D2DAE">
        <w:t>b</w:t>
      </w:r>
      <w:r w:rsidRPr="008D2DAE">
        <w:t>r</w:t>
      </w:r>
      <w:r w:rsidR="001B67AB" w:rsidRPr="008D2DAE">
        <w:t>a</w:t>
      </w:r>
      <w:r w:rsidRPr="008D2DAE">
        <w:t xml:space="preserve">ným spolupracovníkům nerušeně vyřešit ty </w:t>
      </w:r>
      <w:r w:rsidR="00D7259F" w:rsidRPr="008D2DAE">
        <w:t>nej</w:t>
      </w:r>
      <w:r w:rsidRPr="008D2DAE">
        <w:t>ci</w:t>
      </w:r>
      <w:r w:rsidR="001B67AB" w:rsidRPr="008D2DAE">
        <w:t>t</w:t>
      </w:r>
      <w:r w:rsidRPr="008D2DAE">
        <w:t>liv</w:t>
      </w:r>
      <w:r w:rsidR="001B67AB" w:rsidRPr="008D2DAE">
        <w:t>ě</w:t>
      </w:r>
      <w:r w:rsidRPr="008D2DAE">
        <w:t>j</w:t>
      </w:r>
      <w:r w:rsidR="001B67AB" w:rsidRPr="008D2DAE">
        <w:t>š</w:t>
      </w:r>
      <w:r w:rsidRPr="008D2DAE">
        <w:t>í problémy.</w:t>
      </w:r>
    </w:p>
    <w:p w:rsidR="00AE751F" w:rsidRPr="008D2DAE" w:rsidRDefault="000151F1" w:rsidP="00BF453C">
      <w:pPr>
        <w:pStyle w:val="Textodsazen"/>
      </w:pPr>
      <w:r w:rsidRPr="008D2DAE">
        <w:t>Číňané mající dlouhou zkušenost</w:t>
      </w:r>
      <w:r w:rsidR="00AE751F" w:rsidRPr="008D2DAE">
        <w:t xml:space="preserve"> s </w:t>
      </w:r>
      <w:r w:rsidRPr="008D2DAE">
        <w:t>podivnými způsoby barbarů přijímali toto vše</w:t>
      </w:r>
      <w:r w:rsidR="00AE751F" w:rsidRPr="008D2DAE">
        <w:t xml:space="preserve"> s </w:t>
      </w:r>
      <w:r w:rsidRPr="008D2DAE">
        <w:t>pozoruhodnou duševní rovnováhou. Pomáhali řešit naše byrokratické spletitosti, jako kdyby bylo tou nejpřirozenější věcí, že poskytují tuto službu zemi, kterou ještě před šesti měsíci vykreslovali jako kapitalistického arcinepřítele. Ve skutečnosti organizovali jednání</w:t>
      </w:r>
      <w:r w:rsidR="00AE751F" w:rsidRPr="008D2DAE">
        <w:t xml:space="preserve"> s </w:t>
      </w:r>
      <w:r w:rsidRPr="008D2DAE">
        <w:t>takovou zdánlivou spontaneitou, až člověk nabyl dojmu, že to je jejich nápad. Nejdříve samozřejmě musel vše projednat</w:t>
      </w:r>
      <w:r w:rsidR="00AE751F" w:rsidRPr="008D2DAE">
        <w:t xml:space="preserve"> s </w:t>
      </w:r>
      <w:r w:rsidRPr="008D2DAE">
        <w:t>čínským velvyslanectvím</w:t>
      </w:r>
      <w:r w:rsidR="00AE751F" w:rsidRPr="008D2DAE">
        <w:t xml:space="preserve"> v </w:t>
      </w:r>
      <w:r w:rsidRPr="008D2DAE">
        <w:t>Paříži náš nezdolný generál Walters. Svým charakteristickým stylem podal hlášení</w:t>
      </w:r>
      <w:r w:rsidR="00AE751F" w:rsidRPr="008D2DAE">
        <w:t xml:space="preserve"> o </w:t>
      </w:r>
      <w:r w:rsidRPr="008D2DAE">
        <w:t>jednom takovém setkání</w:t>
      </w:r>
      <w:r w:rsidR="00AE751F" w:rsidRPr="008D2DAE">
        <w:t xml:space="preserve"> s </w:t>
      </w:r>
      <w:r w:rsidRPr="008D2DAE">
        <w:t xml:space="preserve">velvyslancem Chuang Čenem, při němž rozhovor usnadňovala konzumace silného likéru </w:t>
      </w:r>
      <w:r w:rsidRPr="008D2DAE">
        <w:rPr>
          <w:i/>
        </w:rPr>
        <w:t>ma</w:t>
      </w:r>
      <w:r w:rsidR="00AE751F" w:rsidRPr="008D2DAE">
        <w:rPr>
          <w:i/>
        </w:rPr>
        <w:t>o-t</w:t>
      </w:r>
      <w:r w:rsidRPr="008D2DAE">
        <w:rPr>
          <w:i/>
        </w:rPr>
        <w:t>ai,</w:t>
      </w:r>
      <w:r w:rsidR="00AE751F" w:rsidRPr="008D2DAE">
        <w:t xml:space="preserve"> s </w:t>
      </w:r>
      <w:r w:rsidRPr="008D2DAE">
        <w:t>nímž jsem již udělal bolestnou zkušenost:</w:t>
      </w:r>
    </w:p>
    <w:p w:rsidR="00AE751F" w:rsidRPr="008D2DAE" w:rsidRDefault="00AE751F" w:rsidP="00BF453C">
      <w:pPr>
        <w:pStyle w:val="Textodsazen"/>
      </w:pPr>
    </w:p>
    <w:p w:rsidR="00AE751F" w:rsidRPr="008D2DAE" w:rsidRDefault="000151F1" w:rsidP="00626C5B">
      <w:pPr>
        <w:pStyle w:val="Text-cittneodsazen"/>
      </w:pPr>
      <w:r w:rsidRPr="008D2DAE">
        <w:lastRenderedPageBreak/>
        <w:t>Pak bylo servírováno jídlo. Napřed plněné pečivo, plněné bochánky, poté smažení ga</w:t>
      </w:r>
      <w:r w:rsidR="005A181D" w:rsidRPr="008D2DAE">
        <w:t>rn</w:t>
      </w:r>
      <w:r w:rsidRPr="008D2DAE">
        <w:t>áti</w:t>
      </w:r>
      <w:r w:rsidR="00AE751F" w:rsidRPr="008D2DAE">
        <w:t xml:space="preserve"> a </w:t>
      </w:r>
      <w:r w:rsidRPr="008D2DAE">
        <w:t>nakonec polévka.</w:t>
      </w:r>
      <w:r w:rsidR="00AE751F" w:rsidRPr="008D2DAE">
        <w:t xml:space="preserve"> V </w:t>
      </w:r>
      <w:r w:rsidRPr="008D2DAE">
        <w:t>pravidelných intervalech mi byly nakládány na talíř velké dávky od každého pokrmu. Vše jsme zapíjeli parfémovaným červeným vínem</w:t>
      </w:r>
      <w:r w:rsidR="00AE751F" w:rsidRPr="008D2DAE">
        <w:t xml:space="preserve"> a </w:t>
      </w:r>
      <w:r w:rsidRPr="008D2DAE">
        <w:t>bezbarvým nápojem, který musel mít něco společného se stodesetioktanovým benzinem. Ježto se mi po pachu garnátů zvedá žaludek, musel jsem si je namáčet</w:t>
      </w:r>
      <w:r w:rsidR="00AE751F" w:rsidRPr="008D2DAE">
        <w:t xml:space="preserve"> v </w:t>
      </w:r>
      <w:r w:rsidRPr="008D2DAE">
        <w:t>sójové omáčce.</w:t>
      </w:r>
      <w:r w:rsidR="00AE751F" w:rsidRPr="008D2DAE">
        <w:t xml:space="preserve"> S </w:t>
      </w:r>
      <w:r w:rsidRPr="008D2DAE">
        <w:t>uznáním zaznamenal, že umím jíst hůlkami. Při každém doušku toho bezbarvého nápoje jsem měl dojem, že mám spálené sliznice</w:t>
      </w:r>
      <w:r w:rsidR="00AE751F" w:rsidRPr="008D2DAE">
        <w:t xml:space="preserve"> v </w:t>
      </w:r>
      <w:r w:rsidRPr="008D2DAE">
        <w:t>hrdle, ale poté mi bohužel ostře rybí chuť garnátů ukázala, že tomu tak není. Dával jsem si na ten nápoj velký pozor, mnohokrát jsem pozvedl sklenku</w:t>
      </w:r>
      <w:r w:rsidR="00AE751F" w:rsidRPr="008D2DAE">
        <w:t xml:space="preserve"> k </w:t>
      </w:r>
      <w:r w:rsidRPr="008D2DAE">
        <w:t>ústům, ale vždy jsem upil velmi málo, abych se neopil</w:t>
      </w:r>
      <w:r w:rsidR="00AE751F" w:rsidRPr="008D2DAE">
        <w:t xml:space="preserve"> a </w:t>
      </w:r>
      <w:r w:rsidRPr="008D2DAE">
        <w:t>také abych zachránil své zažívací ústrojí.</w:t>
      </w:r>
      <w:r w:rsidR="00AE751F" w:rsidRPr="008D2DAE">
        <w:t xml:space="preserve"> V </w:t>
      </w:r>
      <w:r w:rsidRPr="008D2DAE">
        <w:t>těch chvílích, kdy jsem byl schopen mluvit, jsme dlouze probírali čínskou kuchyni.</w:t>
      </w:r>
    </w:p>
    <w:p w:rsidR="00AE751F" w:rsidRPr="008D2DAE" w:rsidRDefault="00AE751F" w:rsidP="00BF453C">
      <w:pPr>
        <w:pStyle w:val="Textodsazen"/>
      </w:pPr>
    </w:p>
    <w:p w:rsidR="00AE751F" w:rsidRPr="008D2DAE" w:rsidRDefault="000151F1" w:rsidP="00BF453C">
      <w:pPr>
        <w:pStyle w:val="Textodsazen"/>
      </w:pPr>
      <w:r w:rsidRPr="008D2DAE">
        <w:t>Než jsem se mohl vydat na svou cestu, došlo opět</w:t>
      </w:r>
      <w:r w:rsidR="00AE751F" w:rsidRPr="008D2DAE">
        <w:t xml:space="preserve"> k </w:t>
      </w:r>
      <w:r w:rsidRPr="008D2DAE">
        <w:t>nyní již téměř tradičnímu sporu</w:t>
      </w:r>
      <w:r w:rsidR="00AE751F" w:rsidRPr="008D2DAE">
        <w:t xml:space="preserve"> s </w:t>
      </w:r>
      <w:r w:rsidRPr="008D2DAE">
        <w:t>ministerstvem zahraničí. Rogers se dověděl</w:t>
      </w:r>
      <w:r w:rsidR="00AE751F" w:rsidRPr="008D2DAE">
        <w:t xml:space="preserve"> o </w:t>
      </w:r>
      <w:r w:rsidRPr="008D2DAE">
        <w:t>mé cestě několik dní před jejím oznámením</w:t>
      </w:r>
      <w:r w:rsidR="00AE751F" w:rsidRPr="008D2DAE">
        <w:t xml:space="preserve"> a </w:t>
      </w:r>
      <w:r w:rsidRPr="008D2DAE">
        <w:t>měl vůči ní ostré námitky. Tentokrát tvrdil, že je</w:t>
      </w:r>
      <w:r w:rsidR="00AE751F" w:rsidRPr="008D2DAE">
        <w:t xml:space="preserve"> v </w:t>
      </w:r>
      <w:r w:rsidRPr="008D2DAE">
        <w:t>rozporu</w:t>
      </w:r>
      <w:r w:rsidR="00AE751F" w:rsidRPr="008D2DAE">
        <w:t xml:space="preserve"> s </w:t>
      </w:r>
      <w:r w:rsidRPr="008D2DAE">
        <w:t>naší strategií ohledně čínského zastoupení</w:t>
      </w:r>
      <w:r w:rsidR="00AE751F" w:rsidRPr="008D2DAE">
        <w:t xml:space="preserve"> v </w:t>
      </w:r>
      <w:r w:rsidRPr="008D2DAE">
        <w:t>OSN.</w:t>
      </w:r>
      <w:r w:rsidR="00AE751F" w:rsidRPr="008D2DAE">
        <w:t xml:space="preserve"> V </w:t>
      </w:r>
      <w:r w:rsidRPr="008D2DAE">
        <w:t>zásadě byl jeho nesouhlas oprávněný: prezident by neměl vysílat do zahraničí emisary, kteří jsou nezávislí na ministrovi zahraničí. Nemyslel jsem si však, že by má cesta mohla mít rozhodující vliv na hlasování OSN.</w:t>
      </w:r>
      <w:r w:rsidR="00AE751F" w:rsidRPr="008D2DAE">
        <w:t xml:space="preserve"> A </w:t>
      </w:r>
      <w:r w:rsidRPr="008D2DAE">
        <w:t>stejný názor jako já zastával</w:t>
      </w:r>
      <w:r w:rsidR="00AE751F" w:rsidRPr="008D2DAE">
        <w:t xml:space="preserve"> i </w:t>
      </w:r>
      <w:r w:rsidRPr="008D2DAE">
        <w:t>náš velvyslanec</w:t>
      </w:r>
      <w:r w:rsidR="00AE751F" w:rsidRPr="008D2DAE">
        <w:t xml:space="preserve"> a </w:t>
      </w:r>
      <w:r w:rsidRPr="008D2DAE">
        <w:t>OSN George Bush. Má říjnová cesta bezpochyby posílila přesvědčení, že Čína definitivně zaujala místo na světové scéně. Na druhé straně bylo také možno se na ni dívat jako na demonstraci skutečnosti, že lze mít věcné vztahy</w:t>
      </w:r>
      <w:r w:rsidR="00AE751F" w:rsidRPr="008D2DAE">
        <w:t xml:space="preserve"> s </w:t>
      </w:r>
      <w:r w:rsidRPr="008D2DAE">
        <w:t>Pekingem</w:t>
      </w:r>
      <w:r w:rsidR="00AE751F" w:rsidRPr="008D2DAE">
        <w:t xml:space="preserve"> a </w:t>
      </w:r>
      <w:r w:rsidRPr="008D2DAE">
        <w:t>přitom být proti vyloučení Tcha</w:t>
      </w:r>
      <w:r w:rsidR="00AE751F" w:rsidRPr="008D2DAE">
        <w:t>j-w</w:t>
      </w:r>
      <w:r w:rsidRPr="008D2DAE">
        <w:t>anu</w:t>
      </w:r>
      <w:r w:rsidR="00AE751F" w:rsidRPr="008D2DAE">
        <w:t xml:space="preserve"> z </w:t>
      </w:r>
      <w:r w:rsidRPr="008D2DAE">
        <w:t>OSN. (Číňané, jak jsem už poznamenal, se také zřejmě obávali, že by to mohlo znamenat obojí.) Snažili jsme se to vysvětlit našim váhajícím spojencům. Problém nespočíval</w:t>
      </w:r>
      <w:r w:rsidR="00AE751F" w:rsidRPr="008D2DAE">
        <w:t xml:space="preserve"> v </w:t>
      </w:r>
      <w:r w:rsidRPr="008D2DAE">
        <w:t>nějaké cestě, ale</w:t>
      </w:r>
      <w:r w:rsidR="00AE751F" w:rsidRPr="008D2DAE">
        <w:t xml:space="preserve"> v </w:t>
      </w:r>
      <w:r w:rsidRPr="008D2DAE">
        <w:t>celkovém trendu: nyní, kdy se Peking vymaňoval</w:t>
      </w:r>
      <w:r w:rsidR="00AE751F" w:rsidRPr="008D2DAE">
        <w:t xml:space="preserve"> z </w:t>
      </w:r>
      <w:r w:rsidRPr="008D2DAE">
        <w:t>izolace, kterou na sebe sám uvalil, nebudou země při hlasování vycházet</w:t>
      </w:r>
      <w:r w:rsidR="00AE751F" w:rsidRPr="008D2DAE">
        <w:t xml:space="preserve"> z </w:t>
      </w:r>
      <w:r w:rsidRPr="008D2DAE">
        <w:t>nějakých právnických formulí, ale</w:t>
      </w:r>
      <w:r w:rsidR="00AE751F" w:rsidRPr="008D2DAE">
        <w:t xml:space="preserve"> z </w:t>
      </w:r>
      <w:r w:rsidRPr="008D2DAE">
        <w:t>toho, jakou politickou důležitost přičítají svým vztahům</w:t>
      </w:r>
      <w:r w:rsidR="00AE751F" w:rsidRPr="008D2DAE">
        <w:t xml:space="preserve"> k </w:t>
      </w:r>
      <w:r w:rsidRPr="008D2DAE">
        <w:t>Pekingu. Skutečným zlomem bylo prohlášení, které udělal Nixon 15. července. Procedurální hlasování</w:t>
      </w:r>
      <w:r w:rsidR="00AE751F" w:rsidRPr="008D2DAE">
        <w:t xml:space="preserve"> z </w:t>
      </w:r>
      <w:r w:rsidRPr="008D2DAE">
        <w:t>22. září dalo tušit, jaký bude výsledek.</w:t>
      </w:r>
    </w:p>
    <w:p w:rsidR="00AE751F" w:rsidRPr="008D2DAE" w:rsidRDefault="00AE751F" w:rsidP="00BF453C">
      <w:pPr>
        <w:pStyle w:val="Textodsazen"/>
      </w:pPr>
      <w:r w:rsidRPr="008D2DAE">
        <w:t>V </w:t>
      </w:r>
      <w:r w:rsidR="000151F1" w:rsidRPr="008D2DAE">
        <w:t>každém případě jsme jen těžko mohli měnit datum návštěvy odsouhlasené před dvěma měsíci, aniž bychom nějak poškodili naše nové vztahy</w:t>
      </w:r>
      <w:r w:rsidRPr="008D2DAE">
        <w:t xml:space="preserve"> s </w:t>
      </w:r>
      <w:r w:rsidR="000151F1" w:rsidRPr="008D2DAE">
        <w:t>Pekingem. Jestliže měl prezident letět na návštěvu Číny</w:t>
      </w:r>
      <w:r w:rsidRPr="008D2DAE">
        <w:t xml:space="preserve"> v </w:t>
      </w:r>
      <w:r w:rsidR="000151F1" w:rsidRPr="008D2DAE">
        <w:t xml:space="preserve">prvních měsících roku 1972 </w:t>
      </w:r>
      <w:r w:rsidR="00A76BE3" w:rsidRPr="008D2DAE">
        <w:t>–</w:t>
      </w:r>
      <w:r w:rsidR="000151F1" w:rsidRPr="008D2DAE">
        <w:t xml:space="preserve"> co</w:t>
      </w:r>
      <w:r w:rsidR="001B67AB" w:rsidRPr="008D2DAE">
        <w:t>ž</w:t>
      </w:r>
      <w:r w:rsidR="000151F1" w:rsidRPr="008D2DAE">
        <w:t xml:space="preserve"> bylo nutné, aby se časově nepřekrývala se summitem</w:t>
      </w:r>
      <w:r w:rsidRPr="008D2DAE">
        <w:t xml:space="preserve"> v </w:t>
      </w:r>
      <w:r w:rsidR="000151F1" w:rsidRPr="008D2DAE">
        <w:t xml:space="preserve">Moskvě </w:t>
      </w:r>
      <w:r w:rsidR="00A76BE3" w:rsidRPr="008D2DAE">
        <w:t>–</w:t>
      </w:r>
      <w:r w:rsidR="000151F1" w:rsidRPr="008D2DAE">
        <w:t>, nemohli jsme</w:t>
      </w:r>
      <w:r w:rsidR="001B67AB" w:rsidRPr="008D2DAE">
        <w:t xml:space="preserve"> </w:t>
      </w:r>
      <w:r w:rsidR="000151F1" w:rsidRPr="008D2DAE">
        <w:t>nic odkládat. (Bylo jen dobře, že jsme nijak neotáleli</w:t>
      </w:r>
      <w:r w:rsidRPr="008D2DAE">
        <w:t xml:space="preserve"> s </w:t>
      </w:r>
      <w:r w:rsidR="000151F1" w:rsidRPr="008D2DAE">
        <w:t>mou cestou, protože kdybychom ji odložili</w:t>
      </w:r>
      <w:r w:rsidRPr="008D2DAE">
        <w:t xml:space="preserve"> o </w:t>
      </w:r>
      <w:r w:rsidR="000151F1" w:rsidRPr="008D2DAE">
        <w:t>měsíc, byl bych</w:t>
      </w:r>
      <w:r w:rsidRPr="008D2DAE">
        <w:t xml:space="preserve"> v </w:t>
      </w:r>
      <w:r w:rsidR="000151F1" w:rsidRPr="008D2DAE">
        <w:t>Pekingu</w:t>
      </w:r>
      <w:r w:rsidRPr="008D2DAE">
        <w:t xml:space="preserve"> v </w:t>
      </w:r>
      <w:r w:rsidR="000151F1" w:rsidRPr="008D2DAE">
        <w:t>době, kdy propukla válka mezi Indií</w:t>
      </w:r>
      <w:r w:rsidRPr="008D2DAE">
        <w:t xml:space="preserve"> a </w:t>
      </w:r>
      <w:r w:rsidR="000151F1" w:rsidRPr="008D2DAE">
        <w:t>Pákistánem.)</w:t>
      </w:r>
    </w:p>
    <w:p w:rsidR="00AE751F" w:rsidRPr="008D2DAE" w:rsidRDefault="000151F1" w:rsidP="00BF453C">
      <w:pPr>
        <w:pStyle w:val="Textodsazen"/>
      </w:pPr>
      <w:r w:rsidRPr="008D2DAE">
        <w:t>Vydal jsem se tedy na cestu, tentokrát</w:t>
      </w:r>
      <w:r w:rsidR="00AE751F" w:rsidRPr="008D2DAE">
        <w:t xml:space="preserve"> v </w:t>
      </w:r>
      <w:r w:rsidRPr="008D2DAE">
        <w:t xml:space="preserve">mnohem pohodlnějším </w:t>
      </w:r>
      <w:r w:rsidRPr="008D2DAE">
        <w:rPr>
          <w:i/>
        </w:rPr>
        <w:t>Air Force One</w:t>
      </w:r>
      <w:r w:rsidRPr="008D2DAE">
        <w:t>,</w:t>
      </w:r>
      <w:r w:rsidRPr="008D2DAE">
        <w:rPr>
          <w:i/>
        </w:rPr>
        <w:t xml:space="preserve"> </w:t>
      </w:r>
      <w:r w:rsidRPr="008D2DAE">
        <w:t>abych vyzkoušel trasu</w:t>
      </w:r>
      <w:r w:rsidR="00AE751F" w:rsidRPr="008D2DAE">
        <w:t xml:space="preserve"> s </w:t>
      </w:r>
      <w:r w:rsidRPr="008D2DAE">
        <w:t>mezipřistáními na Havaji</w:t>
      </w:r>
      <w:r w:rsidR="00AE751F" w:rsidRPr="008D2DAE">
        <w:t xml:space="preserve"> a </w:t>
      </w:r>
      <w:r w:rsidRPr="008D2DAE">
        <w:t>Guamu, plánovanou pro Nixonovu cestu. Ta měla umožnit prezidentovi</w:t>
      </w:r>
      <w:r w:rsidR="00AE751F" w:rsidRPr="008D2DAE">
        <w:t xml:space="preserve"> a </w:t>
      </w:r>
      <w:r w:rsidRPr="008D2DAE">
        <w:t xml:space="preserve">členům jeho doprovodu doletět do Číny, aniž by trpěli poruchou biorytmu. Dvacátého října jsem </w:t>
      </w:r>
      <w:r w:rsidRPr="008D2DAE">
        <w:lastRenderedPageBreak/>
        <w:t>dorazil do Číny, která před krátkou dobou zažila čistku na nejvyšších místech. Číňané procházeli duchovní krizí</w:t>
      </w:r>
      <w:r w:rsidR="00AE751F" w:rsidRPr="008D2DAE">
        <w:t xml:space="preserve"> a </w:t>
      </w:r>
      <w:r w:rsidRPr="008D2DAE">
        <w:t>zmítali se mezi imperativy reálpolitiky</w:t>
      </w:r>
      <w:r w:rsidR="00AE751F" w:rsidRPr="008D2DAE">
        <w:t xml:space="preserve"> a </w:t>
      </w:r>
      <w:r w:rsidRPr="008D2DAE">
        <w:t>ideologickými kánony. Proto jsem také byl přivítán chladně, nebo přinejmenším upjatě. Když jsme přistáli</w:t>
      </w:r>
      <w:r w:rsidR="00AE751F" w:rsidRPr="008D2DAE">
        <w:t xml:space="preserve"> v </w:t>
      </w:r>
      <w:r w:rsidRPr="008D2DAE">
        <w:t xml:space="preserve">Šanghaji, obloha byla částečně zatažená; na letišti čekalo jen pár státních představitelů </w:t>
      </w:r>
      <w:r w:rsidR="00A76BE3" w:rsidRPr="008D2DAE">
        <w:t>–</w:t>
      </w:r>
      <w:r w:rsidRPr="008D2DAE">
        <w:t xml:space="preserve"> stejná čtveřice, která nám</w:t>
      </w:r>
      <w:r w:rsidR="00AE751F" w:rsidRPr="008D2DAE">
        <w:t xml:space="preserve"> v </w:t>
      </w:r>
      <w:r w:rsidRPr="008D2DAE">
        <w:t>červenci letěla naproti do Islámábádu, plus dva zástupci šanghajské kanceláře ministerstva zahraničí. Chovali se korektně, ale zdrženlivě.</w:t>
      </w:r>
      <w:r w:rsidR="00AE751F" w:rsidRPr="008D2DAE">
        <w:t xml:space="preserve"> I v </w:t>
      </w:r>
      <w:r w:rsidRPr="008D2DAE">
        <w:t>Pekingu byl uvítací výbor přibližně tentýž jako při mé tajné návštěvě, třebaže tentokrát byla cesta veřejně oznámena. Stejně jako poprvé nás přivítal maršál Jie Čchie</w:t>
      </w:r>
      <w:r w:rsidR="00AE751F" w:rsidRPr="008D2DAE">
        <w:t>n-j</w:t>
      </w:r>
      <w:r w:rsidRPr="008D2DAE">
        <w:t>ing,</w:t>
      </w:r>
      <w:r w:rsidR="00AE751F" w:rsidRPr="008D2DAE">
        <w:t xml:space="preserve"> k </w:t>
      </w:r>
      <w:r w:rsidRPr="008D2DAE">
        <w:t>němuž se tentokrát připojil úřadující ministr zahraničí Čchi Pchen</w:t>
      </w:r>
      <w:r w:rsidR="00AE751F" w:rsidRPr="008D2DAE">
        <w:t>g-f</w:t>
      </w:r>
      <w:r w:rsidRPr="008D2DAE">
        <w:t>ej.</w:t>
      </w:r>
    </w:p>
    <w:p w:rsidR="00AE751F" w:rsidRPr="008D2DAE" w:rsidRDefault="000151F1" w:rsidP="00BF453C">
      <w:pPr>
        <w:pStyle w:val="Textodsazen"/>
      </w:pPr>
      <w:r w:rsidRPr="008D2DAE">
        <w:t>Při cestě</w:t>
      </w:r>
      <w:r w:rsidR="00AE751F" w:rsidRPr="008D2DAE">
        <w:t xml:space="preserve"> z </w:t>
      </w:r>
      <w:r w:rsidRPr="008D2DAE">
        <w:t>letiště do téhož domu pro státní hosty, kde jsme byli ubytováni předtím, jela kolona do města ulicemi,</w:t>
      </w:r>
      <w:r w:rsidR="00AE751F" w:rsidRPr="008D2DAE">
        <w:t xml:space="preserve"> v </w:t>
      </w:r>
      <w:r w:rsidRPr="008D2DAE">
        <w:t>nichž byl opět zastaven provoz</w:t>
      </w:r>
      <w:r w:rsidR="00AE751F" w:rsidRPr="008D2DAE">
        <w:t xml:space="preserve"> a </w:t>
      </w:r>
      <w:r w:rsidRPr="008D2DAE">
        <w:t>které byly přísně střeženy. Když jsme vstoupili do našich pokojů, zjistili jsme, že</w:t>
      </w:r>
      <w:r w:rsidR="00AE751F" w:rsidRPr="008D2DAE">
        <w:t xml:space="preserve"> v </w:t>
      </w:r>
      <w:r w:rsidRPr="008D2DAE">
        <w:t>každém je anglicky psaná propagandistická brožura, jež má na přebalu výzvu, aby se lidé celého světa spojili</w:t>
      </w:r>
      <w:r w:rsidR="00AE751F" w:rsidRPr="008D2DAE">
        <w:t xml:space="preserve"> a „</w:t>
      </w:r>
      <w:r w:rsidRPr="008D2DAE">
        <w:t>svrhli americké imperialisty</w:t>
      </w:r>
      <w:r w:rsidR="00AE751F" w:rsidRPr="008D2DAE">
        <w:t xml:space="preserve"> a </w:t>
      </w:r>
      <w:r w:rsidRPr="008D2DAE">
        <w:t>jejich nohsledy</w:t>
      </w:r>
      <w:r w:rsidR="00AE751F" w:rsidRPr="008D2DAE">
        <w:t>“</w:t>
      </w:r>
      <w:r w:rsidRPr="008D2DAE">
        <w:t>. Podobné slogany bylo vidět při jízdě</w:t>
      </w:r>
      <w:r w:rsidR="00AE751F" w:rsidRPr="008D2DAE">
        <w:t xml:space="preserve"> z </w:t>
      </w:r>
      <w:r w:rsidRPr="008D2DAE">
        <w:t>letiště</w:t>
      </w:r>
      <w:r w:rsidR="00AE751F" w:rsidRPr="008D2DAE">
        <w:t xml:space="preserve"> i v </w:t>
      </w:r>
      <w:r w:rsidRPr="008D2DAE">
        <w:t>městských ulicích, většina jich byla čínsky, jeden nebo dva však anglicky. Nehodlal jsem se nechat urážet bez ohledu na důležitost, jakou jsem přikládal americk</w:t>
      </w:r>
      <w:r w:rsidR="00AE751F" w:rsidRPr="008D2DAE">
        <w:t>o-č</w:t>
      </w:r>
      <w:r w:rsidRPr="008D2DAE">
        <w:t>ínským vztahům. Instruoval jsem jednoho člena svého štábu, aby předal brožuru</w:t>
      </w:r>
      <w:r w:rsidR="00AE751F" w:rsidRPr="008D2DAE">
        <w:t xml:space="preserve"> z </w:t>
      </w:r>
      <w:r w:rsidRPr="008D2DAE">
        <w:t>mého pokoje pracovníkovi čínského protokolu</w:t>
      </w:r>
      <w:r w:rsidR="00AE751F" w:rsidRPr="008D2DAE">
        <w:t xml:space="preserve"> s </w:t>
      </w:r>
      <w:r w:rsidRPr="008D2DAE">
        <w:t>poznámkou, že ji tam museli nechat předešlí hosté. Pak jsem dal sebrat zbývající propagandistické materiály</w:t>
      </w:r>
      <w:r w:rsidR="00AE751F" w:rsidRPr="008D2DAE">
        <w:t xml:space="preserve"> a </w:t>
      </w:r>
      <w:r w:rsidRPr="008D2DAE">
        <w:t>vrátit je bez jakéhokoli komentáře Číňanům. Přijali je beze slova.</w:t>
      </w:r>
    </w:p>
    <w:p w:rsidR="00AE751F" w:rsidRPr="008D2DAE" w:rsidRDefault="000151F1" w:rsidP="00BF453C">
      <w:pPr>
        <w:pStyle w:val="Textodsazen"/>
      </w:pPr>
      <w:r w:rsidRPr="008D2DAE">
        <w:t>Číňané nebudovali nový</w:t>
      </w:r>
      <w:r w:rsidR="00AE751F" w:rsidRPr="008D2DAE">
        <w:t xml:space="preserve"> a </w:t>
      </w:r>
      <w:r w:rsidRPr="008D2DAE">
        <w:t>křehký mechanismus sblížení se Spojenými státy, aby ho nyní obětovali na oltář ideologie. Obleva nastala, jakmile Čou E</w:t>
      </w:r>
      <w:r w:rsidR="00AE751F" w:rsidRPr="008D2DAE">
        <w:t>n-l</w:t>
      </w:r>
      <w:r w:rsidRPr="008D2DAE">
        <w:t>aj později</w:t>
      </w:r>
      <w:r w:rsidR="00AE751F" w:rsidRPr="008D2DAE">
        <w:t xml:space="preserve"> v </w:t>
      </w:r>
      <w:r w:rsidRPr="008D2DAE">
        <w:t>průběhu dne přijal celý náš tým</w:t>
      </w:r>
      <w:r w:rsidR="00AE751F" w:rsidRPr="008D2DAE">
        <w:t xml:space="preserve"> v </w:t>
      </w:r>
      <w:r w:rsidRPr="008D2DAE">
        <w:t>budově Všečínského shromáždění lidových zástupců. Hned poté, co byla</w:t>
      </w:r>
      <w:r w:rsidR="00AE751F" w:rsidRPr="008D2DAE">
        <w:t xml:space="preserve"> a </w:t>
      </w:r>
      <w:r w:rsidRPr="008D2DAE">
        <w:t>vchodu do jednacího sálu pořízena skupinová fotografie, nás Čou posadil</w:t>
      </w:r>
      <w:r w:rsidR="00AE751F" w:rsidRPr="008D2DAE">
        <w:t xml:space="preserve"> k </w:t>
      </w:r>
      <w:r w:rsidRPr="008D2DAE">
        <w:t>neodmyslitelným šálkům zeleného čaje</w:t>
      </w:r>
      <w:r w:rsidR="00AE751F" w:rsidRPr="008D2DAE">
        <w:t xml:space="preserve"> a s </w:t>
      </w:r>
      <w:r w:rsidRPr="008D2DAE">
        <w:t>každým</w:t>
      </w:r>
      <w:r w:rsidR="00AE751F" w:rsidRPr="008D2DAE">
        <w:t xml:space="preserve"> z </w:t>
      </w:r>
      <w:r w:rsidRPr="008D2DAE">
        <w:t>nás na uvítanou krátce promluvil. Premiér se naučil naše životopisy velmi dobře</w:t>
      </w:r>
      <w:r w:rsidR="00AE751F" w:rsidRPr="008D2DAE">
        <w:t xml:space="preserve"> a </w:t>
      </w:r>
      <w:r w:rsidRPr="008D2DAE">
        <w:t>mým spolupracovníkům lichotil zmínkami</w:t>
      </w:r>
      <w:r w:rsidR="00AE751F" w:rsidRPr="008D2DAE">
        <w:t xml:space="preserve"> o </w:t>
      </w:r>
      <w:r w:rsidRPr="008D2DAE">
        <w:t>jejich vzdělání</w:t>
      </w:r>
      <w:r w:rsidR="00AE751F" w:rsidRPr="008D2DAE">
        <w:t xml:space="preserve"> a </w:t>
      </w:r>
      <w:r w:rsidRPr="008D2DAE">
        <w:t>kariéře, nebo, jak tomu bylo</w:t>
      </w:r>
      <w:r w:rsidR="00AE751F" w:rsidRPr="008D2DAE">
        <w:t xml:space="preserve"> a </w:t>
      </w:r>
      <w:r w:rsidRPr="008D2DAE">
        <w:t>Ala Jenkinse, poznámkou</w:t>
      </w:r>
      <w:r w:rsidR="00AE751F" w:rsidRPr="008D2DAE">
        <w:t xml:space="preserve"> o </w:t>
      </w:r>
      <w:r w:rsidRPr="008D2DAE">
        <w:t>rezidenci, kterou měl</w:t>
      </w:r>
      <w:r w:rsidR="00AE751F" w:rsidRPr="008D2DAE">
        <w:t xml:space="preserve"> v </w:t>
      </w:r>
      <w:r w:rsidRPr="008D2DAE">
        <w:t>Číně před dvaceti pěti lety.</w:t>
      </w:r>
    </w:p>
    <w:p w:rsidR="00AE751F" w:rsidRPr="008D2DAE" w:rsidRDefault="000151F1" w:rsidP="00BF453C">
      <w:pPr>
        <w:pStyle w:val="Textodsazen"/>
      </w:pPr>
      <w:r w:rsidRPr="008D2DAE">
        <w:t>Naše předběžné jednání se omezilo na všeobecné záležitosti</w:t>
      </w:r>
      <w:r w:rsidR="00AE751F" w:rsidRPr="008D2DAE">
        <w:t xml:space="preserve"> a </w:t>
      </w:r>
      <w:r w:rsidRPr="008D2DAE">
        <w:t>otázky agendy. Čou E</w:t>
      </w:r>
      <w:r w:rsidR="00AE751F" w:rsidRPr="008D2DAE">
        <w:t>n-l</w:t>
      </w:r>
      <w:r w:rsidRPr="008D2DAE">
        <w:t>aj poté uspořádal na naši počest banket, na němž pronesl mimořádně vřelý přípitek, ve kterém se zdržel jakýchkoli ideologických narážek</w:t>
      </w:r>
      <w:r w:rsidR="00AE751F" w:rsidRPr="008D2DAE">
        <w:t xml:space="preserve"> a </w:t>
      </w:r>
      <w:r w:rsidRPr="008D2DAE">
        <w:t>nezmínil se ani</w:t>
      </w:r>
      <w:r w:rsidR="00AE751F" w:rsidRPr="008D2DAE">
        <w:t xml:space="preserve"> o </w:t>
      </w:r>
      <w:r w:rsidRPr="008D2DAE">
        <w:t>válce</w:t>
      </w:r>
      <w:r w:rsidR="00AE751F" w:rsidRPr="008D2DAE">
        <w:t xml:space="preserve"> v </w:t>
      </w:r>
      <w:r w:rsidRPr="008D2DAE">
        <w:t>Indočíně. Mou návštěvu z</w:t>
      </w:r>
      <w:r w:rsidR="001B67AB" w:rsidRPr="008D2DAE">
        <w:t>a</w:t>
      </w:r>
      <w:r w:rsidRPr="008D2DAE">
        <w:t>světil přátelství mezi Čínou</w:t>
      </w:r>
      <w:r w:rsidR="00AE751F" w:rsidRPr="008D2DAE">
        <w:t xml:space="preserve"> a </w:t>
      </w:r>
      <w:r w:rsidRPr="008D2DAE">
        <w:t>Spojenými státy. Nevynechal ani m</w:t>
      </w:r>
      <w:r w:rsidR="001B67AB" w:rsidRPr="008D2DAE">
        <w:t>a</w:t>
      </w:r>
      <w:r w:rsidRPr="008D2DAE">
        <w:t>lou lichotku, když zažertoval</w:t>
      </w:r>
      <w:r w:rsidR="00AE751F" w:rsidRPr="008D2DAE">
        <w:t xml:space="preserve"> o </w:t>
      </w:r>
      <w:r w:rsidRPr="008D2DAE">
        <w:t>mém sklonu</w:t>
      </w:r>
      <w:r w:rsidR="00AE751F" w:rsidRPr="008D2DAE">
        <w:t xml:space="preserve"> k </w:t>
      </w:r>
      <w:r w:rsidRPr="008D2DAE">
        <w:t>filosofování</w:t>
      </w:r>
      <w:r w:rsidR="00AE751F" w:rsidRPr="008D2DAE">
        <w:t xml:space="preserve"> a </w:t>
      </w:r>
      <w:r w:rsidRPr="008D2DAE">
        <w:t>vyšel přitom</w:t>
      </w:r>
      <w:r w:rsidR="00AE751F" w:rsidRPr="008D2DAE">
        <w:t xml:space="preserve"> z </w:t>
      </w:r>
      <w:r w:rsidRPr="008D2DAE">
        <w:t>mého zah</w:t>
      </w:r>
      <w:r w:rsidR="001B67AB" w:rsidRPr="008D2DAE">
        <w:t>ajovací</w:t>
      </w:r>
      <w:r w:rsidRPr="008D2DAE">
        <w:t>ho prohlášení, které jsem uděl</w:t>
      </w:r>
      <w:r w:rsidR="001B67AB" w:rsidRPr="008D2DAE">
        <w:t>a</w:t>
      </w:r>
      <w:r w:rsidRPr="008D2DAE">
        <w:t>l</w:t>
      </w:r>
      <w:r w:rsidR="00AE751F" w:rsidRPr="008D2DAE">
        <w:t xml:space="preserve"> v </w:t>
      </w:r>
      <w:r w:rsidRPr="008D2DAE">
        <w:t>Pekingu před několik</w:t>
      </w:r>
      <w:r w:rsidR="001B67AB" w:rsidRPr="008D2DAE">
        <w:t>a</w:t>
      </w:r>
      <w:r w:rsidRPr="008D2DAE">
        <w:t xml:space="preserve"> měsíci </w:t>
      </w:r>
      <w:r w:rsidR="00A76BE3" w:rsidRPr="008D2DAE">
        <w:t>–</w:t>
      </w:r>
      <w:r w:rsidR="00AE751F" w:rsidRPr="008D2DAE">
        <w:t xml:space="preserve"> a v </w:t>
      </w:r>
      <w:r w:rsidRPr="008D2DAE">
        <w:t>n</w:t>
      </w:r>
      <w:r w:rsidR="001B67AB" w:rsidRPr="008D2DAE">
        <w:t>ě</w:t>
      </w:r>
      <w:r w:rsidRPr="008D2DAE">
        <w:t xml:space="preserve">mž </w:t>
      </w:r>
      <w:r w:rsidR="001B67AB" w:rsidRPr="008D2DAE">
        <w:t>jse</w:t>
      </w:r>
      <w:r w:rsidRPr="008D2DAE">
        <w:t>m n</w:t>
      </w:r>
      <w:r w:rsidR="001B67AB" w:rsidRPr="008D2DAE">
        <w:t>a</w:t>
      </w:r>
      <w:r w:rsidR="00083670" w:rsidRPr="008D2DAE">
        <w:t>z</w:t>
      </w:r>
      <w:r w:rsidRPr="008D2DAE">
        <w:t>v</w:t>
      </w:r>
      <w:r w:rsidR="001B67AB" w:rsidRPr="008D2DAE">
        <w:t>a</w:t>
      </w:r>
      <w:r w:rsidRPr="008D2DAE">
        <w:t>l Č</w:t>
      </w:r>
      <w:r w:rsidR="001B67AB" w:rsidRPr="008D2DAE">
        <w:t>í</w:t>
      </w:r>
      <w:r w:rsidRPr="008D2DAE">
        <w:t>nu tajemnou zemí. Přípitek nebyl</w:t>
      </w:r>
      <w:r w:rsidR="001B67AB" w:rsidRPr="008D2DAE">
        <w:t xml:space="preserve"> </w:t>
      </w:r>
      <w:r w:rsidRPr="008D2DAE">
        <w:t>publikován,</w:t>
      </w:r>
      <w:r w:rsidR="00AE751F" w:rsidRPr="008D2DAE">
        <w:t xml:space="preserve"> a </w:t>
      </w:r>
      <w:r w:rsidRPr="008D2DAE">
        <w:t>protože byl spíše neformální, poskytuje lepší představu</w:t>
      </w:r>
      <w:r w:rsidR="00AE751F" w:rsidRPr="008D2DAE">
        <w:t xml:space="preserve"> o </w:t>
      </w:r>
      <w:r w:rsidR="001B67AB" w:rsidRPr="008D2DAE">
        <w:t>Č</w:t>
      </w:r>
      <w:r w:rsidRPr="008D2DAE">
        <w:t>ouov</w:t>
      </w:r>
      <w:r w:rsidR="001B67AB" w:rsidRPr="008D2DAE">
        <w:t xml:space="preserve">ě </w:t>
      </w:r>
      <w:r w:rsidRPr="008D2DAE">
        <w:t>stylu než ty oficiální:</w:t>
      </w:r>
    </w:p>
    <w:p w:rsidR="00AE751F" w:rsidRPr="008D2DAE" w:rsidRDefault="00AE751F" w:rsidP="00BF453C">
      <w:pPr>
        <w:pStyle w:val="Textodsazen"/>
      </w:pPr>
    </w:p>
    <w:p w:rsidR="00AE751F" w:rsidRPr="008D2DAE" w:rsidRDefault="000151F1" w:rsidP="00626C5B">
      <w:pPr>
        <w:pStyle w:val="Text-cittneodsazen"/>
      </w:pPr>
      <w:r w:rsidRPr="008D2DAE">
        <w:lastRenderedPageBreak/>
        <w:t>Doktore Kissingere</w:t>
      </w:r>
      <w:r w:rsidR="00AE751F" w:rsidRPr="008D2DAE">
        <w:t xml:space="preserve"> a </w:t>
      </w:r>
      <w:r w:rsidRPr="008D2DAE">
        <w:t>přátelé, rád bych využil této příležitosti</w:t>
      </w:r>
      <w:r w:rsidR="00AE751F" w:rsidRPr="008D2DAE">
        <w:t xml:space="preserve"> k </w:t>
      </w:r>
      <w:r w:rsidRPr="008D2DAE">
        <w:t>přivítání prezidentova zvláštního vyslance dr. Kissingera</w:t>
      </w:r>
      <w:r w:rsidR="00AE751F" w:rsidRPr="008D2DAE">
        <w:t xml:space="preserve"> a </w:t>
      </w:r>
      <w:r w:rsidRPr="008D2DAE">
        <w:t>ostatních amerických přátel, kteří přijeli do Číny na tuto předběžnou návštěvu. Cílem této návštěvy doktora Kissingera je připravit technicky</w:t>
      </w:r>
      <w:r w:rsidR="00AE751F" w:rsidRPr="008D2DAE">
        <w:t xml:space="preserve"> a </w:t>
      </w:r>
      <w:r w:rsidRPr="008D2DAE">
        <w:t>organizačně návštěvu prezidenta Nixona.</w:t>
      </w:r>
    </w:p>
    <w:p w:rsidR="00AE751F" w:rsidRPr="008D2DAE" w:rsidRDefault="000151F1" w:rsidP="00626C5B">
      <w:pPr>
        <w:pStyle w:val="Text-cittodsazen"/>
      </w:pPr>
      <w:r w:rsidRPr="008D2DAE">
        <w:t>Nyní se</w:t>
      </w:r>
      <w:r w:rsidR="00AE751F" w:rsidRPr="008D2DAE">
        <w:t xml:space="preserve"> v </w:t>
      </w:r>
      <w:r w:rsidRPr="008D2DAE">
        <w:t>historii vztahů mezi Čínou</w:t>
      </w:r>
      <w:r w:rsidR="00AE751F" w:rsidRPr="008D2DAE">
        <w:t xml:space="preserve"> a </w:t>
      </w:r>
      <w:r w:rsidRPr="008D2DAE">
        <w:t>Spojenými státy po jejich dvacet dva let trvající vzájemné izolaci otevře nová kapitola,</w:t>
      </w:r>
      <w:r w:rsidR="00AE751F" w:rsidRPr="008D2DAE">
        <w:t xml:space="preserve"> a </w:t>
      </w:r>
      <w:r w:rsidRPr="008D2DAE">
        <w:t>měli bychom říci, že zásluhu na tom mají předseda Mao C</w:t>
      </w:r>
      <w:r w:rsidR="00AE751F" w:rsidRPr="008D2DAE">
        <w:t>e-t</w:t>
      </w:r>
      <w:r w:rsidRPr="008D2DAE">
        <w:t>ung</w:t>
      </w:r>
      <w:r w:rsidR="00AE751F" w:rsidRPr="008D2DAE">
        <w:t xml:space="preserve"> a </w:t>
      </w:r>
      <w:r w:rsidRPr="008D2DAE">
        <w:t>prezident Nixon.</w:t>
      </w:r>
      <w:r w:rsidR="00AE751F" w:rsidRPr="008D2DAE">
        <w:t xml:space="preserve"> V </w:t>
      </w:r>
      <w:r w:rsidRPr="008D2DAE">
        <w:t>takovém případě samozřejmě musí existovat nějaký rádce,</w:t>
      </w:r>
      <w:r w:rsidR="00AE751F" w:rsidRPr="008D2DAE">
        <w:t xml:space="preserve"> a </w:t>
      </w:r>
      <w:r w:rsidRPr="008D2DAE">
        <w:t xml:space="preserve">tím byl dr. Kissinger, který se statečně vydal na tajnou návštěvu Číny, takzvané </w:t>
      </w:r>
      <w:r w:rsidR="00AE751F" w:rsidRPr="008D2DAE">
        <w:t>„</w:t>
      </w:r>
      <w:r w:rsidRPr="008D2DAE">
        <w:t>tajemné země</w:t>
      </w:r>
      <w:r w:rsidR="00AE751F" w:rsidRPr="008D2DAE">
        <w:t>“</w:t>
      </w:r>
      <w:r w:rsidRPr="008D2DAE">
        <w:t>. Byl to naprosto pozoruhodný výkon. Nyní jde</w:t>
      </w:r>
      <w:r w:rsidR="00AE751F" w:rsidRPr="008D2DAE">
        <w:t xml:space="preserve"> o </w:t>
      </w:r>
      <w:r w:rsidRPr="008D2DAE">
        <w:t>druhou návštěvu dr. Kissingera</w:t>
      </w:r>
      <w:r w:rsidR="00AE751F" w:rsidRPr="008D2DAE">
        <w:t xml:space="preserve"> v </w:t>
      </w:r>
      <w:r w:rsidRPr="008D2DAE">
        <w:t xml:space="preserve">zemi, která by už neměla být považována za </w:t>
      </w:r>
      <w:r w:rsidR="00AE751F" w:rsidRPr="008D2DAE">
        <w:t>„</w:t>
      </w:r>
      <w:r w:rsidRPr="008D2DAE">
        <w:t>tajemnou</w:t>
      </w:r>
      <w:r w:rsidR="00AE751F" w:rsidRPr="008D2DAE">
        <w:t>“</w:t>
      </w:r>
      <w:r w:rsidRPr="008D2DAE">
        <w:t>. Přišel jako přítel</w:t>
      </w:r>
      <w:r w:rsidR="00AE751F" w:rsidRPr="008D2DAE">
        <w:t xml:space="preserve"> a </w:t>
      </w:r>
      <w:r w:rsidRPr="008D2DAE">
        <w:t>přivedl</w:t>
      </w:r>
      <w:r w:rsidR="00AE751F" w:rsidRPr="008D2DAE">
        <w:t xml:space="preserve"> s </w:t>
      </w:r>
      <w:r w:rsidRPr="008D2DAE">
        <w:t>sebou nové přátele.</w:t>
      </w:r>
    </w:p>
    <w:p w:rsidR="00AE751F" w:rsidRPr="008D2DAE" w:rsidRDefault="000151F1" w:rsidP="00626C5B">
      <w:pPr>
        <w:pStyle w:val="Text-cittodsazen"/>
      </w:pPr>
      <w:r w:rsidRPr="008D2DAE">
        <w:t>Co se mne týče, nikdy jsem nebyl ve Spojených státech, přesto mám hezkých pár amerických přátel</w:t>
      </w:r>
      <w:r w:rsidR="00AE751F" w:rsidRPr="008D2DAE">
        <w:t xml:space="preserve"> a </w:t>
      </w:r>
      <w:r w:rsidRPr="008D2DAE">
        <w:t>Spojené státy pro mne nejsou neznámou zemí. Je evidentní, že sociální systémy našich zemí se liší</w:t>
      </w:r>
      <w:r w:rsidR="00AE751F" w:rsidRPr="008D2DAE">
        <w:t xml:space="preserve"> a </w:t>
      </w:r>
      <w:r w:rsidRPr="008D2DAE">
        <w:t xml:space="preserve">že naše názory na svět </w:t>
      </w:r>
      <w:r w:rsidR="00A76BE3" w:rsidRPr="008D2DAE">
        <w:t>–</w:t>
      </w:r>
      <w:r w:rsidRPr="008D2DAE">
        <w:t xml:space="preserve"> dr. Kissinger rád užívá slovo </w:t>
      </w:r>
      <w:r w:rsidR="00AE751F" w:rsidRPr="008D2DAE">
        <w:t>„</w:t>
      </w:r>
      <w:r w:rsidRPr="008D2DAE">
        <w:t>filosofie</w:t>
      </w:r>
      <w:r w:rsidR="00AE751F" w:rsidRPr="008D2DAE">
        <w:t>“</w:t>
      </w:r>
      <w:r w:rsidRPr="008D2DAE">
        <w:t xml:space="preserve"> </w:t>
      </w:r>
      <w:r w:rsidR="00A76BE3" w:rsidRPr="008D2DAE">
        <w:t>–</w:t>
      </w:r>
      <w:r w:rsidRPr="008D2DAE">
        <w:t xml:space="preserve"> jsou naprosto rozdílné, to by nám však nemělo bránit</w:t>
      </w:r>
      <w:r w:rsidR="00AE751F" w:rsidRPr="008D2DAE">
        <w:t xml:space="preserve"> v </w:t>
      </w:r>
      <w:r w:rsidRPr="008D2DAE">
        <w:t>hledání styčných ploch. Čínsk</w:t>
      </w:r>
      <w:r w:rsidR="00AE751F" w:rsidRPr="008D2DAE">
        <w:t>o-a</w:t>
      </w:r>
      <w:r w:rsidRPr="008D2DAE">
        <w:t>merické rozhovory nyní pokračují již šestnáct let, ale ještě jsme nenašli žádnou styčnou plochu. Teď však přijede do Pekingu osobně prezident Nixon, aby zde vedl rozhovory,</w:t>
      </w:r>
      <w:r w:rsidR="00AE751F" w:rsidRPr="008D2DAE">
        <w:t xml:space="preserve"> a </w:t>
      </w:r>
      <w:r w:rsidRPr="008D2DAE">
        <w:t>dr. Kissinger je jeho předvojem. Doufáme, že tyto diskuse skončí pozitivním výsledkem.</w:t>
      </w:r>
    </w:p>
    <w:p w:rsidR="00AE751F" w:rsidRPr="008D2DAE" w:rsidRDefault="000151F1" w:rsidP="00626C5B">
      <w:pPr>
        <w:pStyle w:val="Text-cittodsazen"/>
      </w:pPr>
      <w:r w:rsidRPr="008D2DAE">
        <w:t>Naše dva národy jsou velké národy. Třebaže naše země od sebe odděluje Tichý oceán, spojuje oba naše národy přátelství. Poté, co</w:t>
      </w:r>
      <w:r w:rsidR="00AE751F" w:rsidRPr="008D2DAE">
        <w:t xml:space="preserve"> k </w:t>
      </w:r>
      <w:r w:rsidRPr="008D2DAE">
        <w:t>nám letos přijel na návštěvu tým amerických stolních tenistů, přijali jsme ještě radu dalších amerických přátel. Doufáme, že</w:t>
      </w:r>
      <w:r w:rsidR="00AE751F" w:rsidRPr="008D2DAE">
        <w:t xml:space="preserve"> k </w:t>
      </w:r>
      <w:r w:rsidRPr="008D2DAE">
        <w:t>této nové éře přistoupíme všichni</w:t>
      </w:r>
      <w:r w:rsidR="00AE751F" w:rsidRPr="008D2DAE">
        <w:t xml:space="preserve"> v </w:t>
      </w:r>
      <w:r w:rsidRPr="008D2DAE">
        <w:t>novém duchu.</w:t>
      </w:r>
    </w:p>
    <w:p w:rsidR="00AE751F" w:rsidRPr="008D2DAE" w:rsidRDefault="000151F1" w:rsidP="00626C5B">
      <w:pPr>
        <w:pStyle w:val="Text-cittodsazen"/>
      </w:pPr>
      <w:r w:rsidRPr="008D2DAE">
        <w:t>Navrhuji přípitek na přátelství mezi velkým americkým národem</w:t>
      </w:r>
      <w:r w:rsidR="00AE751F" w:rsidRPr="008D2DAE">
        <w:t xml:space="preserve"> a </w:t>
      </w:r>
      <w:r w:rsidRPr="008D2DAE">
        <w:t>velkým čínským národem</w:t>
      </w:r>
      <w:r w:rsidR="00AE751F" w:rsidRPr="008D2DAE">
        <w:t xml:space="preserve"> a </w:t>
      </w:r>
      <w:r w:rsidRPr="008D2DAE">
        <w:t>přípitek na zdraví dr. Kissingera</w:t>
      </w:r>
      <w:r w:rsidR="00AE751F" w:rsidRPr="008D2DAE">
        <w:t xml:space="preserve"> a </w:t>
      </w:r>
      <w:r w:rsidRPr="008D2DAE">
        <w:t>všech našich ostatních přátel!</w:t>
      </w:r>
    </w:p>
    <w:p w:rsidR="00AE751F" w:rsidRPr="008D2DAE" w:rsidRDefault="00AE751F" w:rsidP="00BF453C">
      <w:pPr>
        <w:pStyle w:val="Textodsazen"/>
      </w:pPr>
    </w:p>
    <w:p w:rsidR="00AE751F" w:rsidRPr="008D2DAE" w:rsidRDefault="000151F1" w:rsidP="00BF453C">
      <w:pPr>
        <w:pStyle w:val="Textodsazen"/>
      </w:pPr>
      <w:r w:rsidRPr="008D2DAE">
        <w:t>Čouova zmínka</w:t>
      </w:r>
      <w:r w:rsidR="00AE751F" w:rsidRPr="008D2DAE">
        <w:t xml:space="preserve"> o </w:t>
      </w:r>
      <w:r w:rsidRPr="008D2DAE">
        <w:t>našem předchozím rozhovoru, navozující dojem, jako bychom spolu vedli průběžně dialog, byla typická. Šlo</w:t>
      </w:r>
      <w:r w:rsidR="00AE751F" w:rsidRPr="008D2DAE">
        <w:t xml:space="preserve"> o </w:t>
      </w:r>
      <w:r w:rsidRPr="008D2DAE">
        <w:t xml:space="preserve">mimořádnou čínskou schopnost zalichotit. Cokoli, co mi kdy řekl kterýkoli Číňan jakéhokoli postavení při kterékoli mé návštěvě, bylo součástí dokonale připraveného plánu </w:t>
      </w:r>
      <w:r w:rsidR="00A76BE3" w:rsidRPr="008D2DAE">
        <w:t>–</w:t>
      </w:r>
      <w:r w:rsidR="00AE751F" w:rsidRPr="008D2DAE">
        <w:t xml:space="preserve"> i </w:t>
      </w:r>
      <w:r w:rsidRPr="008D2DAE">
        <w:t>když mně</w:t>
      </w:r>
      <w:r w:rsidR="00AE751F" w:rsidRPr="008D2DAE">
        <w:t xml:space="preserve"> s </w:t>
      </w:r>
      <w:r w:rsidRPr="008D2DAE">
        <w:t>mým těžkopádnějším západním myšlením chvíli trvalo, než jsem se dovtípil.</w:t>
      </w:r>
      <w:r w:rsidR="00AE751F" w:rsidRPr="008D2DAE">
        <w:t xml:space="preserve"> A </w:t>
      </w:r>
      <w:r w:rsidRPr="008D2DAE">
        <w:t>na</w:t>
      </w:r>
      <w:r w:rsidR="001B67AB" w:rsidRPr="008D2DAE">
        <w:t xml:space="preserve"> </w:t>
      </w:r>
      <w:r w:rsidRPr="008D2DAE">
        <w:t>jednáních, která od sebe dělily celé měsíce, se pokračovalo</w:t>
      </w:r>
      <w:r w:rsidR="00AE751F" w:rsidRPr="008D2DAE">
        <w:t xml:space="preserve"> v </w:t>
      </w:r>
      <w:r w:rsidRPr="008D2DAE">
        <w:t>tématech, jako by nikdy nedošlo</w:t>
      </w:r>
      <w:r w:rsidR="00AE751F" w:rsidRPr="008D2DAE">
        <w:t xml:space="preserve"> k </w:t>
      </w:r>
      <w:r w:rsidRPr="008D2DAE">
        <w:t>žádnému přerušení.</w:t>
      </w:r>
    </w:p>
    <w:p w:rsidR="00AE751F" w:rsidRPr="008D2DAE" w:rsidRDefault="000151F1" w:rsidP="00BF453C">
      <w:pPr>
        <w:pStyle w:val="Textodsazen"/>
      </w:pPr>
      <w:r w:rsidRPr="008D2DAE">
        <w:t>Na konci banketu Čou obešel místnost</w:t>
      </w:r>
      <w:r w:rsidR="00AE751F" w:rsidRPr="008D2DAE">
        <w:t xml:space="preserve"> a </w:t>
      </w:r>
      <w:r w:rsidRPr="008D2DAE">
        <w:t>připil si</w:t>
      </w:r>
      <w:r w:rsidR="00AE751F" w:rsidRPr="008D2DAE">
        <w:t xml:space="preserve"> a </w:t>
      </w:r>
      <w:r w:rsidRPr="008D2DAE">
        <w:t>potřásl rukou</w:t>
      </w:r>
      <w:r w:rsidR="00AE751F" w:rsidRPr="008D2DAE">
        <w:t xml:space="preserve"> s </w:t>
      </w:r>
      <w:r w:rsidRPr="008D2DAE">
        <w:t>každým členem mého doprovodu včetně níže postavených pracovníků, sekretářek</w:t>
      </w:r>
      <w:r w:rsidR="00AE751F" w:rsidRPr="008D2DAE">
        <w:t xml:space="preserve"> a </w:t>
      </w:r>
      <w:r w:rsidRPr="008D2DAE">
        <w:t>posádky našeho letounu. Tím bylo dáno, že se zbytek návštěvy odehraje ve vřelé atmosféře, což její čínští režiséři částečně plánovali, aby přivykli čínský lid na nové vztahy mezi Čínou</w:t>
      </w:r>
      <w:r w:rsidR="00AE751F" w:rsidRPr="008D2DAE">
        <w:t xml:space="preserve"> a </w:t>
      </w:r>
      <w:r w:rsidRPr="008D2DAE">
        <w:t>USA.</w:t>
      </w:r>
    </w:p>
    <w:p w:rsidR="00AE751F" w:rsidRPr="008D2DAE" w:rsidRDefault="000151F1" w:rsidP="00BF453C">
      <w:pPr>
        <w:pStyle w:val="Textodsazen"/>
      </w:pPr>
      <w:r w:rsidRPr="008D2DAE">
        <w:t>Nicméně Číňané museli nejprve zahladit problém</w:t>
      </w:r>
      <w:r w:rsidR="00AE751F" w:rsidRPr="008D2DAE">
        <w:t xml:space="preserve"> s </w:t>
      </w:r>
      <w:r w:rsidRPr="008D2DAE">
        <w:t>propagandistickými brožurami</w:t>
      </w:r>
      <w:r w:rsidR="00AE751F" w:rsidRPr="008D2DAE">
        <w:t xml:space="preserve"> v </w:t>
      </w:r>
      <w:r w:rsidRPr="008D2DAE">
        <w:t>našich pokojích</w:t>
      </w:r>
      <w:r w:rsidR="00AE751F" w:rsidRPr="008D2DAE">
        <w:t xml:space="preserve"> a s </w:t>
      </w:r>
      <w:r w:rsidRPr="008D2DAE">
        <w:t xml:space="preserve">plakáty, které jsme viděli </w:t>
      </w:r>
      <w:r w:rsidR="00AF5800" w:rsidRPr="008D2DAE">
        <w:t>běh</w:t>
      </w:r>
      <w:r w:rsidRPr="008D2DAE">
        <w:t xml:space="preserve">em své cesty do </w:t>
      </w:r>
      <w:r w:rsidRPr="008D2DAE">
        <w:lastRenderedPageBreak/>
        <w:t xml:space="preserve">města. Den po našem příletu se pro mne zastavil úřadující ministr zahraničí, </w:t>
      </w:r>
      <w:r w:rsidR="00DF4E9F" w:rsidRPr="008D2DAE">
        <w:t>aby</w:t>
      </w:r>
      <w:r w:rsidRPr="008D2DAE">
        <w:t xml:space="preserve"> mne odvezl na jednání</w:t>
      </w:r>
      <w:r w:rsidR="00AE751F" w:rsidRPr="008D2DAE">
        <w:t xml:space="preserve"> s </w:t>
      </w:r>
      <w:r w:rsidRPr="008D2DAE">
        <w:t>Čou E</w:t>
      </w:r>
      <w:r w:rsidR="00AE751F" w:rsidRPr="008D2DAE">
        <w:t>n-l</w:t>
      </w:r>
      <w:r w:rsidRPr="008D2DAE">
        <w:t>ajem. Při jízdě do budovy Všečínského shromáždění</w:t>
      </w:r>
      <w:r w:rsidR="001B67AB" w:rsidRPr="008D2DAE">
        <w:t xml:space="preserve"> </w:t>
      </w:r>
      <w:r w:rsidRPr="008D2DAE">
        <w:t>lidových zástupců upozornil</w:t>
      </w:r>
      <w:r w:rsidR="00232508" w:rsidRPr="008D2DAE">
        <w:t>, že</w:t>
      </w:r>
      <w:r w:rsidRPr="008D2DAE">
        <w:t xml:space="preserve"> každá země komunikuje se svým lidem po svém; my používáme tisk</w:t>
      </w:r>
      <w:r w:rsidR="00AE751F" w:rsidRPr="008D2DAE">
        <w:t xml:space="preserve"> a </w:t>
      </w:r>
      <w:r w:rsidRPr="008D2DAE">
        <w:t>televizi, Číňané nástěnné plakáty. Jako příklad uvedl plakát, kolem kterého jsme právě projížděli. Kde ještě včera byl nápis kritizující americký imperialismus, nyní visel plakát</w:t>
      </w:r>
      <w:r w:rsidR="00AE751F" w:rsidRPr="008D2DAE">
        <w:t xml:space="preserve"> s </w:t>
      </w:r>
      <w:r w:rsidRPr="008D2DAE">
        <w:t xml:space="preserve">anglickým textem oznamujícím: </w:t>
      </w:r>
      <w:r w:rsidR="00AE751F" w:rsidRPr="008D2DAE">
        <w:t>„</w:t>
      </w:r>
      <w:r w:rsidRPr="008D2DAE">
        <w:t>Vítáme afr</w:t>
      </w:r>
      <w:r w:rsidR="00AE751F" w:rsidRPr="008D2DAE">
        <w:t>o-a</w:t>
      </w:r>
      <w:r w:rsidRPr="008D2DAE">
        <w:t>sijský pingpongový turnaj.</w:t>
      </w:r>
      <w:r w:rsidR="00AE751F" w:rsidRPr="008D2DAE">
        <w:t>“</w:t>
      </w:r>
      <w:r w:rsidRPr="008D2DAE">
        <w:t xml:space="preserve"> Čou E</w:t>
      </w:r>
      <w:r w:rsidR="00AE751F" w:rsidRPr="008D2DAE">
        <w:t>n-l</w:t>
      </w:r>
      <w:r w:rsidRPr="008D2DAE">
        <w:t>aj se</w:t>
      </w:r>
      <w:r w:rsidR="00AE751F" w:rsidRPr="008D2DAE">
        <w:t xml:space="preserve"> o </w:t>
      </w:r>
      <w:r w:rsidRPr="008D2DAE">
        <w:t xml:space="preserve">několik minut později letmo zmínil, že bychom si měli všímat akcí Pekingu, nikoli jeho rétoriky; antiamerická propaganda byla </w:t>
      </w:r>
      <w:r w:rsidR="00AE751F" w:rsidRPr="008D2DAE">
        <w:t>„</w:t>
      </w:r>
      <w:r w:rsidRPr="008D2DAE">
        <w:t>rétorickým střílením naprázdno</w:t>
      </w:r>
      <w:r w:rsidR="00AE751F" w:rsidRPr="008D2DAE">
        <w:t>“</w:t>
      </w:r>
      <w:r w:rsidRPr="008D2DAE">
        <w:t>.</w:t>
      </w:r>
    </w:p>
    <w:p w:rsidR="00AE751F" w:rsidRPr="008D2DAE" w:rsidRDefault="000151F1" w:rsidP="00BF453C">
      <w:pPr>
        <w:pStyle w:val="Textodsazen"/>
      </w:pPr>
      <w:r w:rsidRPr="008D2DAE">
        <w:t>Nevím, zda urážlivé plakáty rozmístili Čouovi oponenti</w:t>
      </w:r>
      <w:r w:rsidR="00AE751F" w:rsidRPr="008D2DAE">
        <w:t xml:space="preserve"> a </w:t>
      </w:r>
      <w:r w:rsidRPr="008D2DAE">
        <w:t>zda poté Čou využil mého protestu</w:t>
      </w:r>
      <w:r w:rsidR="00AE751F" w:rsidRPr="008D2DAE">
        <w:t xml:space="preserve"> k </w:t>
      </w:r>
      <w:r w:rsidRPr="008D2DAE">
        <w:t>tomu, aby přiměl Maa toto počínání zakázat, nebo zda byly rozvěšeny</w:t>
      </w:r>
      <w:r w:rsidR="00AE751F" w:rsidRPr="008D2DAE">
        <w:t xml:space="preserve"> s </w:t>
      </w:r>
      <w:r w:rsidRPr="008D2DAE">
        <w:t>Čouovým souhlasem</w:t>
      </w:r>
      <w:r w:rsidR="00AE751F" w:rsidRPr="008D2DAE">
        <w:t xml:space="preserve"> s </w:t>
      </w:r>
      <w:r w:rsidRPr="008D2DAE">
        <w:t>cílem zjistit, co všechno si necháme líbit, či zda tam visely již dlouho</w:t>
      </w:r>
      <w:r w:rsidR="00AE751F" w:rsidRPr="008D2DAE">
        <w:t xml:space="preserve"> a </w:t>
      </w:r>
      <w:r w:rsidRPr="008D2DAE">
        <w:t>zůstaly na svých místech kvůli neschopnosti byrokratů. Ať už byla příčina jakákoli,</w:t>
      </w:r>
      <w:r w:rsidR="00AE751F" w:rsidRPr="008D2DAE">
        <w:t xml:space="preserve"> k </w:t>
      </w:r>
      <w:r w:rsidRPr="008D2DAE">
        <w:t>žádnému dalšímu nevhodnému incidentu už nedošlo. Už jsme neuviděli žádné urážlivé plakáty, jen spoustu zamalovaných. (Když jsme</w:t>
      </w:r>
      <w:r w:rsidR="00AE751F" w:rsidRPr="008D2DAE">
        <w:t xml:space="preserve"> o </w:t>
      </w:r>
      <w:r w:rsidRPr="008D2DAE">
        <w:t>pět dní později odlétali</w:t>
      </w:r>
      <w:r w:rsidR="00AE751F" w:rsidRPr="008D2DAE">
        <w:t xml:space="preserve"> z </w:t>
      </w:r>
      <w:r w:rsidRPr="008D2DAE">
        <w:t>Pekingu, byly na letišti tyto plakáty už vyměněny za jiné.)</w:t>
      </w:r>
    </w:p>
    <w:p w:rsidR="00AE751F" w:rsidRPr="008D2DAE" w:rsidRDefault="000151F1" w:rsidP="00BF453C">
      <w:pPr>
        <w:pStyle w:val="Textodsazen"/>
      </w:pPr>
      <w:r w:rsidRPr="008D2DAE">
        <w:t>Poté se nálada výrazně změnila. Zbytek mé návštěvy se nesl</w:t>
      </w:r>
      <w:r w:rsidR="00AE751F" w:rsidRPr="008D2DAE">
        <w:t xml:space="preserve"> v </w:t>
      </w:r>
      <w:r w:rsidRPr="008D2DAE">
        <w:t>atmosféře velké zdvořilosti</w:t>
      </w:r>
      <w:r w:rsidR="00AE751F" w:rsidRPr="008D2DAE">
        <w:t xml:space="preserve"> a </w:t>
      </w:r>
      <w:r w:rsidRPr="008D2DAE">
        <w:t>přátelství. Číňané se navíc usilovně snažili přesvědčit svou veřejnost, že jsme ctění hosté, což bylo ještě důležitější.</w:t>
      </w:r>
      <w:r w:rsidR="00AE751F" w:rsidRPr="008D2DAE">
        <w:t xml:space="preserve"> V </w:t>
      </w:r>
      <w:r w:rsidRPr="008D2DAE">
        <w:t>den našeho příletu uveřejnil oficiální deník strany seznam činitelů, kteří nás vítali na letišti. Jejich vysoké funkce podtrhly důležitost pokládanou této návštěvě.</w:t>
      </w:r>
      <w:r w:rsidR="00AE751F" w:rsidRPr="008D2DAE">
        <w:t xml:space="preserve"> A </w:t>
      </w:r>
      <w:r w:rsidRPr="008D2DAE">
        <w:t xml:space="preserve">21. října otiskl </w:t>
      </w:r>
      <w:r w:rsidR="00123D05" w:rsidRPr="008D2DAE">
        <w:rPr>
          <w:i/>
        </w:rPr>
        <w:t>Že</w:t>
      </w:r>
      <w:r w:rsidR="00AE751F" w:rsidRPr="008D2DAE">
        <w:rPr>
          <w:i/>
        </w:rPr>
        <w:t>n-m</w:t>
      </w:r>
      <w:r w:rsidR="00123D05" w:rsidRPr="008D2DAE">
        <w:rPr>
          <w:i/>
        </w:rPr>
        <w:t>in ž</w:t>
      </w:r>
      <w:r w:rsidR="00AE751F" w:rsidRPr="008D2DAE">
        <w:rPr>
          <w:i/>
        </w:rPr>
        <w:t>‘-p</w:t>
      </w:r>
      <w:r w:rsidR="00123D05" w:rsidRPr="008D2DAE">
        <w:rPr>
          <w:i/>
        </w:rPr>
        <w:t xml:space="preserve">ao </w:t>
      </w:r>
      <w:r w:rsidRPr="008D2DAE">
        <w:t>na svých stránkách dvě fotografie Čoua</w:t>
      </w:r>
      <w:r w:rsidR="00AE751F" w:rsidRPr="008D2DAE">
        <w:t xml:space="preserve"> a </w:t>
      </w:r>
      <w:r w:rsidRPr="008D2DAE">
        <w:t>mne. Bylo to poprvé za dvacet let, že se nějaký čínský vůdce nechal vyfotografovat</w:t>
      </w:r>
      <w:r w:rsidR="00AE751F" w:rsidRPr="008D2DAE">
        <w:t xml:space="preserve"> s </w:t>
      </w:r>
      <w:r w:rsidRPr="008D2DAE">
        <w:t>americkým představitelem.</w:t>
      </w:r>
    </w:p>
    <w:p w:rsidR="00AE751F" w:rsidRPr="008D2DAE" w:rsidRDefault="000151F1" w:rsidP="00BF453C">
      <w:pPr>
        <w:pStyle w:val="Textodsazen"/>
      </w:pPr>
      <w:r w:rsidRPr="008D2DAE">
        <w:t xml:space="preserve">Večer 22. října nás naši hostitelé odvezli do budovy Všečínského shromáždění lidových zástupců, abychom tam zhlédli představení </w:t>
      </w:r>
      <w:r w:rsidR="00AE751F" w:rsidRPr="008D2DAE">
        <w:t>„</w:t>
      </w:r>
      <w:r w:rsidRPr="008D2DAE">
        <w:t>revoluční</w:t>
      </w:r>
      <w:r w:rsidR="00AE751F" w:rsidRPr="008D2DAE">
        <w:t>“</w:t>
      </w:r>
      <w:r w:rsidRPr="008D2DAE">
        <w:t xml:space="preserve"> čínské opery </w:t>
      </w:r>
      <w:r w:rsidR="00A76BE3" w:rsidRPr="008D2DAE">
        <w:t>–</w:t>
      </w:r>
      <w:r w:rsidRPr="008D2DAE">
        <w:t xml:space="preserve"> ubíjejícím způsobem nudné umělecké formy,</w:t>
      </w:r>
      <w:r w:rsidR="00AE751F" w:rsidRPr="008D2DAE">
        <w:t xml:space="preserve"> v </w:t>
      </w:r>
      <w:r w:rsidRPr="008D2DAE">
        <w:t>níž byli zosobněním zla darebáci chodící</w:t>
      </w:r>
      <w:r w:rsidR="00AE751F" w:rsidRPr="008D2DAE">
        <w:t xml:space="preserve"> v </w:t>
      </w:r>
      <w:r w:rsidRPr="008D2DAE">
        <w:t>černém. Hodní byli naopak oblečeni</w:t>
      </w:r>
      <w:r w:rsidR="00AE751F" w:rsidRPr="008D2DAE">
        <w:t xml:space="preserve"> v </w:t>
      </w:r>
      <w:r w:rsidRPr="008D2DAE">
        <w:t>červeném,</w:t>
      </w:r>
      <w:r w:rsidR="00AE751F" w:rsidRPr="008D2DAE">
        <w:t xml:space="preserve"> a </w:t>
      </w:r>
      <w:r w:rsidRPr="008D2DAE">
        <w:t>pokud jsem pochopil něco</w:t>
      </w:r>
      <w:r w:rsidR="00AE751F" w:rsidRPr="008D2DAE">
        <w:t xml:space="preserve"> z </w:t>
      </w:r>
      <w:r w:rsidRPr="008D2DAE">
        <w:t>děje, pak to, že se nějaká dívka zamilovala do traktoru. Maršál Jie Čchie</w:t>
      </w:r>
      <w:r w:rsidR="00AE751F" w:rsidRPr="008D2DAE">
        <w:t>n-j</w:t>
      </w:r>
      <w:r w:rsidRPr="008D2DAE">
        <w:t>ing, úřadující ministr zahraničí Čchi Pchen</w:t>
      </w:r>
      <w:r w:rsidR="00AE751F" w:rsidRPr="008D2DAE">
        <w:t>g-f</w:t>
      </w:r>
      <w:r w:rsidRPr="008D2DAE">
        <w:t>ej, tajemník premiéra</w:t>
      </w:r>
      <w:r w:rsidR="00AE751F" w:rsidRPr="008D2DAE">
        <w:t xml:space="preserve"> a </w:t>
      </w:r>
      <w:r w:rsidRPr="008D2DAE">
        <w:t>další důležití čínští představitelé nás zavedli do hlediště, kde bylo</w:t>
      </w:r>
      <w:r w:rsidR="00AE751F" w:rsidRPr="008D2DAE">
        <w:t xml:space="preserve"> k </w:t>
      </w:r>
      <w:r w:rsidRPr="008D2DAE">
        <w:t>našemu překvapení shromážděno přibližně pět set nižších, pečlivě vybraných čínských funkcionářů. Bylo to poprvé, co jsme se setkali</w:t>
      </w:r>
      <w:r w:rsidR="00AE751F" w:rsidRPr="008D2DAE">
        <w:t xml:space="preserve"> s </w:t>
      </w:r>
      <w:r w:rsidRPr="008D2DAE">
        <w:t>někým jiným než</w:t>
      </w:r>
      <w:r w:rsidR="00AE751F" w:rsidRPr="008D2DAE">
        <w:t xml:space="preserve"> s </w:t>
      </w:r>
      <w:r w:rsidRPr="008D2DAE">
        <w:t>členy nejvyššího vedení. Měli jsme asi dvě hodiny zpoždění, neboť jednání</w:t>
      </w:r>
      <w:r w:rsidR="00AE751F" w:rsidRPr="008D2DAE">
        <w:t xml:space="preserve"> s </w:t>
      </w:r>
      <w:r w:rsidRPr="008D2DAE">
        <w:t>Čouem se neočekávaně protáhlo. Ihned po našem příchodu začal maršál Jie spolu</w:t>
      </w:r>
      <w:r w:rsidR="00AE751F" w:rsidRPr="008D2DAE">
        <w:t xml:space="preserve"> s </w:t>
      </w:r>
      <w:r w:rsidRPr="008D2DAE">
        <w:t>ostatními vysokými čínskými představiteli hlasitě tleskat, čímž přiměl hlediště</w:t>
      </w:r>
      <w:r w:rsidR="00AE751F" w:rsidRPr="008D2DAE">
        <w:t xml:space="preserve"> k </w:t>
      </w:r>
      <w:r w:rsidRPr="008D2DAE">
        <w:t>opětování tohoto gesta. Musím zcela upřímně připustit, že jsme diváky nezvedli ze sedadel, částečně proto, že jsme neznali komunistický zvyk vracet potlesk.</w:t>
      </w:r>
      <w:r w:rsidR="00AE751F" w:rsidRPr="008D2DAE">
        <w:t xml:space="preserve"> V </w:t>
      </w:r>
      <w:r w:rsidRPr="008D2DAE">
        <w:t xml:space="preserve">každém případě se všichni ale dovtípili: tito Američané jsou zřetelně </w:t>
      </w:r>
      <w:r w:rsidRPr="008D2DAE">
        <w:rPr>
          <w:i/>
        </w:rPr>
        <w:t>personae gratae</w:t>
      </w:r>
      <w:r w:rsidRPr="008D2DAE">
        <w:t>.</w:t>
      </w:r>
    </w:p>
    <w:p w:rsidR="00AE751F" w:rsidRPr="008D2DAE" w:rsidRDefault="000151F1" w:rsidP="00BF453C">
      <w:pPr>
        <w:pStyle w:val="Textodsazen"/>
      </w:pPr>
      <w:r w:rsidRPr="008D2DAE">
        <w:t xml:space="preserve">Druhý den, 23. října, mne Číňané předvedli veřejnosti ještě více. Dopoledne </w:t>
      </w:r>
      <w:r w:rsidRPr="008D2DAE">
        <w:lastRenderedPageBreak/>
        <w:t>mne vzali na prohlídku Velké zdi</w:t>
      </w:r>
      <w:r w:rsidR="00AE751F" w:rsidRPr="008D2DAE">
        <w:t xml:space="preserve"> a </w:t>
      </w:r>
      <w:r w:rsidRPr="008D2DAE">
        <w:t xml:space="preserve">hrobů dynastie Ming, aniž by mne jakkoli skrývali před zvědavými turisty. Na odpoledne připravili naši hostitelé návštěvu Letního paláce vzdáleného asi půl hodiny jízdy od Pekingu. Doprovázel mne opět maršál Jie, který dohlédl </w:t>
      </w:r>
      <w:r w:rsidR="00083670" w:rsidRPr="008D2DAE">
        <w:t>na</w:t>
      </w:r>
      <w:r w:rsidRPr="008D2DAE">
        <w:t xml:space="preserve"> to, abychom se společně řádně ukázali, jak Číňané říkali, </w:t>
      </w:r>
      <w:r w:rsidR="00AE751F" w:rsidRPr="008D2DAE">
        <w:t>„</w:t>
      </w:r>
      <w:r w:rsidRPr="008D2DAE">
        <w:t>masám</w:t>
      </w:r>
      <w:r w:rsidR="00AE751F" w:rsidRPr="008D2DAE">
        <w:t>“</w:t>
      </w:r>
      <w:r w:rsidRPr="008D2DAE">
        <w:t xml:space="preserve">. Přítomni byli </w:t>
      </w:r>
      <w:r w:rsidR="00071DC7" w:rsidRPr="008D2DAE">
        <w:t>také</w:t>
      </w:r>
      <w:r w:rsidRPr="008D2DAE">
        <w:t xml:space="preserve"> úřadující ministr zahraničí</w:t>
      </w:r>
      <w:r w:rsidR="00AE751F" w:rsidRPr="008D2DAE">
        <w:t xml:space="preserve"> a </w:t>
      </w:r>
      <w:r w:rsidRPr="008D2DAE">
        <w:t>tajemník premiér</w:t>
      </w:r>
      <w:r w:rsidR="009C2537" w:rsidRPr="008D2DAE">
        <w:t>a</w:t>
      </w:r>
      <w:r w:rsidRPr="008D2DAE">
        <w:t>. Tuto epizoda vyvrcholila pitím č</w:t>
      </w:r>
      <w:r w:rsidR="001B67AB" w:rsidRPr="008D2DAE">
        <w:t>a</w:t>
      </w:r>
      <w:r w:rsidRPr="008D2DAE">
        <w:t xml:space="preserve">je </w:t>
      </w:r>
      <w:r w:rsidR="00083670" w:rsidRPr="008D2DAE">
        <w:t>na</w:t>
      </w:r>
      <w:r w:rsidRPr="008D2DAE">
        <w:t xml:space="preserve"> loďce plující po jezeře, kterému přihlížely doslov</w:t>
      </w:r>
      <w:r w:rsidR="001B67AB" w:rsidRPr="008D2DAE">
        <w:t>a</w:t>
      </w:r>
      <w:r w:rsidRPr="008D2DAE">
        <w:t xml:space="preserve"> stovky Č</w:t>
      </w:r>
      <w:r w:rsidR="001B67AB" w:rsidRPr="008D2DAE">
        <w:t>íňa</w:t>
      </w:r>
      <w:r w:rsidRPr="008D2DAE">
        <w:t xml:space="preserve">nů </w:t>
      </w:r>
      <w:r w:rsidR="00A76BE3" w:rsidRPr="008D2DAE">
        <w:t>–</w:t>
      </w:r>
      <w:r w:rsidR="00AE751F" w:rsidRPr="008D2DAE">
        <w:t xml:space="preserve"> a </w:t>
      </w:r>
      <w:r w:rsidR="005A181D" w:rsidRPr="008D2DAE">
        <w:t>navíc</w:t>
      </w:r>
      <w:r w:rsidRPr="008D2DAE">
        <w:t xml:space="preserve"> jeden s</w:t>
      </w:r>
      <w:r w:rsidR="001B67AB" w:rsidRPr="008D2DAE">
        <w:t>e</w:t>
      </w:r>
      <w:r w:rsidRPr="008D2DAE">
        <w:t>verovietn</w:t>
      </w:r>
      <w:r w:rsidR="001B67AB" w:rsidRPr="008D2DAE">
        <w:t>a</w:t>
      </w:r>
      <w:r w:rsidRPr="008D2DAE">
        <w:t xml:space="preserve">mský novinář, který nás </w:t>
      </w:r>
      <w:r w:rsidR="001B67AB" w:rsidRPr="008D2DAE">
        <w:t>fot</w:t>
      </w:r>
      <w:r w:rsidRPr="008D2DAE">
        <w:t>ogr</w:t>
      </w:r>
      <w:r w:rsidR="001B67AB" w:rsidRPr="008D2DAE">
        <w:t>a</w:t>
      </w:r>
      <w:r w:rsidRPr="008D2DAE">
        <w:t>foval. Čou se pozd</w:t>
      </w:r>
      <w:r w:rsidR="001B67AB" w:rsidRPr="008D2DAE">
        <w:t>ě</w:t>
      </w:r>
      <w:r w:rsidRPr="008D2DAE">
        <w:t>ji přede mnou zmínil</w:t>
      </w:r>
      <w:r w:rsidR="00AE751F" w:rsidRPr="008D2DAE">
        <w:t xml:space="preserve"> o </w:t>
      </w:r>
      <w:r w:rsidRPr="008D2DAE">
        <w:t>jeho přítomnosti</w:t>
      </w:r>
      <w:r w:rsidR="00AE751F" w:rsidRPr="008D2DAE">
        <w:t xml:space="preserve"> a </w:t>
      </w:r>
      <w:r w:rsidRPr="008D2DAE">
        <w:t>omluvil se mi</w:t>
      </w:r>
      <w:r w:rsidR="001B67AB" w:rsidRPr="008D2DAE">
        <w:t xml:space="preserve"> </w:t>
      </w:r>
      <w:r w:rsidRPr="008D2DAE">
        <w:t>za to. Já jsem nic nenamítal; nevadilo mi, jestliže Hanoj pochopí. Měl jsem podezření, že Čou sledoval tentýž účel. Fakt, že vál ostrý, studený vítr, naše hostitele neodradil. Zjevně chtěli, aby se tato vyjížďka na jezeře konala,</w:t>
      </w:r>
      <w:r w:rsidR="00AE751F" w:rsidRPr="008D2DAE">
        <w:t xml:space="preserve"> a </w:t>
      </w:r>
      <w:r w:rsidRPr="008D2DAE">
        <w:t xml:space="preserve">jedině tajfun mohl zmařit tento </w:t>
      </w:r>
      <w:r w:rsidR="00AE751F" w:rsidRPr="008D2DAE">
        <w:t>„</w:t>
      </w:r>
      <w:r w:rsidRPr="008D2DAE">
        <w:t>styk</w:t>
      </w:r>
      <w:r w:rsidR="00AE751F" w:rsidRPr="008D2DAE">
        <w:t>“ s </w:t>
      </w:r>
      <w:r w:rsidRPr="008D2DAE">
        <w:t>čínským lidem.</w:t>
      </w:r>
    </w:p>
    <w:p w:rsidR="00AE751F" w:rsidRPr="008D2DAE" w:rsidRDefault="000151F1" w:rsidP="00BF453C">
      <w:pPr>
        <w:pStyle w:val="Textodsazen"/>
      </w:pPr>
      <w:r w:rsidRPr="008D2DAE">
        <w:t>Číňané tím, že postupně stále více veřejně zdůrazňovali mou přítomnost, sloužili svým interním zájmům, avšak zkouškou mé návštěvy byla naše schopnost připravit prezidentovu cestu, posunout dál kupředu naše politické sblížení</w:t>
      </w:r>
      <w:r w:rsidR="00AE751F" w:rsidRPr="008D2DAE">
        <w:t xml:space="preserve"> a </w:t>
      </w:r>
      <w:r w:rsidRPr="008D2DAE">
        <w:t>pomalu se dohodnout na společném komuniké. Podrobnosti Nixonovy cesty jsme dojednali velmi rychle. Naše strana navrhla dva termíny, 21. únor</w:t>
      </w:r>
      <w:r w:rsidR="00AE751F" w:rsidRPr="008D2DAE">
        <w:t xml:space="preserve"> a </w:t>
      </w:r>
      <w:r w:rsidRPr="008D2DAE">
        <w:t>16. březen. Čou si vybral ten dřívější. Protože námi navrhovaný počet členů doprovodu byl</w:t>
      </w:r>
      <w:r w:rsidR="00AE751F" w:rsidRPr="008D2DAE">
        <w:t xml:space="preserve"> o </w:t>
      </w:r>
      <w:r w:rsidRPr="008D2DAE">
        <w:t>tolik vyšší, než jsem původně naznačil</w:t>
      </w:r>
      <w:r w:rsidR="00AE751F" w:rsidRPr="008D2DAE">
        <w:t xml:space="preserve"> v </w:t>
      </w:r>
      <w:r w:rsidRPr="008D2DAE">
        <w:t>červenci, nechal jsem svůj štáb připravit pro Čoua informační materiál, který ukazoval dimenze minulých prezidentových cest</w:t>
      </w:r>
      <w:r w:rsidR="00AE751F" w:rsidRPr="008D2DAE">
        <w:t xml:space="preserve"> a </w:t>
      </w:r>
      <w:r w:rsidRPr="008D2DAE">
        <w:t xml:space="preserve">dále obsahoval </w:t>
      </w:r>
      <w:r w:rsidR="00AE751F" w:rsidRPr="008D2DAE">
        <w:t>„</w:t>
      </w:r>
      <w:r w:rsidRPr="008D2DAE">
        <w:t>redukovaný optimální plán</w:t>
      </w:r>
      <w:r w:rsidR="00AE751F" w:rsidRPr="008D2DAE">
        <w:t>“</w:t>
      </w:r>
      <w:r w:rsidRPr="008D2DAE">
        <w:t xml:space="preserve"> pro Nixonovu návštěvu Číny</w:t>
      </w:r>
      <w:r w:rsidR="00AE751F" w:rsidRPr="008D2DAE">
        <w:t xml:space="preserve"> a „</w:t>
      </w:r>
      <w:r w:rsidRPr="008D2DAE">
        <w:t>minimální možný plán</w:t>
      </w:r>
      <w:r w:rsidR="00AE751F" w:rsidRPr="008D2DAE">
        <w:t>“</w:t>
      </w:r>
      <w:r w:rsidRPr="008D2DAE">
        <w:t>, který jsme nakonec připravili. Doufal jsem, že když předložíme rozumný návrh, Čou se</w:t>
      </w:r>
      <w:r w:rsidR="00AE751F" w:rsidRPr="008D2DAE">
        <w:t xml:space="preserve"> s </w:t>
      </w:r>
      <w:r w:rsidRPr="008D2DAE">
        <w:t>námi nebude handrkovat. Číňané studovali náš informační materiál dva dny</w:t>
      </w:r>
      <w:r w:rsidR="00AE751F" w:rsidRPr="008D2DAE">
        <w:t xml:space="preserve"> a </w:t>
      </w:r>
      <w:r w:rsidRPr="008D2DAE">
        <w:t>pak souhlasili</w:t>
      </w:r>
      <w:r w:rsidR="00AE751F" w:rsidRPr="008D2DAE">
        <w:t xml:space="preserve"> s </w:t>
      </w:r>
      <w:r w:rsidRPr="008D2DAE">
        <w:t>plánem, který jsme my označovali za minimální možný, přestože stále počítal</w:t>
      </w:r>
      <w:r w:rsidR="00AE751F" w:rsidRPr="008D2DAE">
        <w:t xml:space="preserve"> s </w:t>
      </w:r>
      <w:r w:rsidRPr="008D2DAE">
        <w:t>prezidentovým doprovodem</w:t>
      </w:r>
      <w:r w:rsidR="00AE751F" w:rsidRPr="008D2DAE">
        <w:t xml:space="preserve"> v </w:t>
      </w:r>
      <w:r w:rsidRPr="008D2DAE">
        <w:t>počtu několika set lidí. Čou</w:t>
      </w:r>
      <w:r w:rsidR="00AE751F" w:rsidRPr="008D2DAE">
        <w:t xml:space="preserve"> z </w:t>
      </w:r>
      <w:r w:rsidRPr="008D2DAE">
        <w:t xml:space="preserve">nějakého důvodu využil této příležitosti, aby mi sdělil, že viděl film </w:t>
      </w:r>
      <w:r w:rsidRPr="008D2DAE">
        <w:rPr>
          <w:i/>
        </w:rPr>
        <w:t>Patton,</w:t>
      </w:r>
      <w:r w:rsidRPr="008D2DAE">
        <w:t xml:space="preserve"> protože slyšel, že Nixon obdivuje tento snímek</w:t>
      </w:r>
      <w:r w:rsidR="00AE751F" w:rsidRPr="008D2DAE">
        <w:t xml:space="preserve"> a </w:t>
      </w:r>
      <w:r w:rsidRPr="008D2DAE">
        <w:t>jeho hrdinu.</w:t>
      </w:r>
    </w:p>
    <w:p w:rsidR="00AE751F" w:rsidRPr="008D2DAE" w:rsidRDefault="000151F1" w:rsidP="00BF453C">
      <w:pPr>
        <w:pStyle w:val="Textodsazen"/>
      </w:pPr>
      <w:r w:rsidRPr="008D2DAE">
        <w:t>Zbývající technické problémy jsme řešili tak snadno, jak dovolovala posedlá umíněnost členů přípravného týmu. Expert na spojení přišel</w:t>
      </w:r>
      <w:r w:rsidR="00AE751F" w:rsidRPr="008D2DAE">
        <w:t xml:space="preserve"> s </w:t>
      </w:r>
      <w:r w:rsidRPr="008D2DAE">
        <w:t>ambiciózním plánem, který by obsadil všechny telefonické linky</w:t>
      </w:r>
      <w:r w:rsidR="00AE751F" w:rsidRPr="008D2DAE">
        <w:t xml:space="preserve"> v </w:t>
      </w:r>
      <w:r w:rsidRPr="008D2DAE">
        <w:t>Pekingu. Řekl jsem Čouovi, že až skončíme, bude se moci určitě dovolat do Washingtonu; zda však dostane také spojení do Šanghaje, to už bude jiná záležitost. Velitel našich agentů zajišťujících prezidentovu bezpečnost se blýskl požadavkem, aby mu byl předán seznam diverzantů</w:t>
      </w:r>
      <w:r w:rsidR="00AE751F" w:rsidRPr="008D2DAE">
        <w:t xml:space="preserve"> z </w:t>
      </w:r>
      <w:r w:rsidRPr="008D2DAE">
        <w:t>každé lokality, kterou prezident navštíví. Tím vznikl zajímavý problém, protože Číňané by určitě považovali za diverzanty konzervativní republikány,</w:t>
      </w:r>
      <w:r w:rsidR="00AE751F" w:rsidRPr="008D2DAE">
        <w:t xml:space="preserve"> a </w:t>
      </w:r>
      <w:r w:rsidRPr="008D2DAE">
        <w:t>pokud bychom se jich zeptali, kolik je tam komunistických sympatizantů, dostali bychom zneklidňující odpověď, že 800 milionů. Náš expert na bezpečnost také zuřivě odmítal myšlenku, že by prezident mohl cestovat</w:t>
      </w:r>
      <w:r w:rsidR="00AE751F" w:rsidRPr="008D2DAE">
        <w:t xml:space="preserve"> v </w:t>
      </w:r>
      <w:r w:rsidRPr="008D2DAE">
        <w:t>čínském letounu nebo jet</w:t>
      </w:r>
      <w:r w:rsidR="00AE751F" w:rsidRPr="008D2DAE">
        <w:t xml:space="preserve"> v </w:t>
      </w:r>
      <w:r w:rsidRPr="008D2DAE">
        <w:t xml:space="preserve">čínské limuzíně </w:t>
      </w:r>
      <w:r w:rsidR="00A76BE3" w:rsidRPr="008D2DAE">
        <w:t>–</w:t>
      </w:r>
      <w:r w:rsidRPr="008D2DAE">
        <w:t xml:space="preserve"> ve svém manuálu neměl uvedeny žádné spolehlivé cizince</w:t>
      </w:r>
      <w:r w:rsidR="00AE751F" w:rsidRPr="008D2DAE">
        <w:t xml:space="preserve"> a </w:t>
      </w:r>
      <w:r w:rsidRPr="008D2DAE">
        <w:t>žádné spolehlivé cizí vozy. Nakonec mu to musel rozmluvit Nixon.</w:t>
      </w:r>
    </w:p>
    <w:p w:rsidR="00AE751F" w:rsidRPr="008D2DAE" w:rsidRDefault="000151F1" w:rsidP="00BF453C">
      <w:pPr>
        <w:pStyle w:val="Textodsazen"/>
      </w:pPr>
      <w:r w:rsidRPr="008D2DAE">
        <w:lastRenderedPageBreak/>
        <w:t>Spolu</w:t>
      </w:r>
      <w:r w:rsidR="00AE751F" w:rsidRPr="008D2DAE">
        <w:t xml:space="preserve"> s </w:t>
      </w:r>
      <w:r w:rsidRPr="008D2DAE">
        <w:t>Čouem jsem strávil dvacet pět hodin diskusí</w:t>
      </w:r>
      <w:r w:rsidR="00AE751F" w:rsidRPr="008D2DAE">
        <w:t xml:space="preserve"> o </w:t>
      </w:r>
      <w:r w:rsidRPr="008D2DAE">
        <w:t>situaci ve světě</w:t>
      </w:r>
      <w:r w:rsidR="00AE751F" w:rsidRPr="008D2DAE">
        <w:t xml:space="preserve"> a </w:t>
      </w:r>
      <w:r w:rsidRPr="008D2DAE">
        <w:t>dalších patnáct jsme pracovali na prohlášení, které později vešlo ve známost jako Šanghajské komuniké. Debata</w:t>
      </w:r>
      <w:r w:rsidR="00AE751F" w:rsidRPr="008D2DAE">
        <w:t xml:space="preserve"> o </w:t>
      </w:r>
      <w:r w:rsidRPr="008D2DAE">
        <w:t>mezinárodní situaci se řídila schématem ustaveným</w:t>
      </w:r>
      <w:r w:rsidR="00AE751F" w:rsidRPr="008D2DAE">
        <w:t xml:space="preserve"> v </w:t>
      </w:r>
      <w:r w:rsidRPr="008D2DAE">
        <w:t>červenci, ale šla do větší hloubky. Oba jsme chápali, že nejsme</w:t>
      </w:r>
      <w:r w:rsidR="00AE751F" w:rsidRPr="008D2DAE">
        <w:t xml:space="preserve"> v </w:t>
      </w:r>
      <w:r w:rsidRPr="008D2DAE">
        <w:t>postavení, které by nám umožnilo dělat oficiální dohody. Oba jsme mohli ale udělat pokus pochopit cíle</w:t>
      </w:r>
      <w:r w:rsidR="00AE751F" w:rsidRPr="008D2DAE">
        <w:t xml:space="preserve"> a </w:t>
      </w:r>
      <w:r w:rsidRPr="008D2DAE">
        <w:t>taktiku druhé strany. To by pak vedlo ke komplementární politice</w:t>
      </w:r>
      <w:r w:rsidR="00AE751F" w:rsidRPr="008D2DAE">
        <w:t xml:space="preserve"> v </w:t>
      </w:r>
      <w:r w:rsidRPr="008D2DAE">
        <w:t>tom rozsahu,</w:t>
      </w:r>
      <w:r w:rsidR="00AE751F" w:rsidRPr="008D2DAE">
        <w:t xml:space="preserve"> v </w:t>
      </w:r>
      <w:r w:rsidRPr="008D2DAE">
        <w:t>jakém by byly slučitelné.</w:t>
      </w:r>
    </w:p>
    <w:p w:rsidR="00AE751F" w:rsidRPr="008D2DAE" w:rsidRDefault="000151F1" w:rsidP="00BF453C">
      <w:pPr>
        <w:pStyle w:val="Textodsazen"/>
      </w:pPr>
      <w:r w:rsidRPr="008D2DAE">
        <w:t>Už jsem ocenil mimořádné Čouovy kvality. Nesetkal jsem se</w:t>
      </w:r>
      <w:r w:rsidR="00AE751F" w:rsidRPr="008D2DAE">
        <w:t xml:space="preserve"> s </w:t>
      </w:r>
      <w:r w:rsidRPr="008D2DAE">
        <w:t xml:space="preserve">žádným světově významným politikem </w:t>
      </w:r>
      <w:r w:rsidR="00A76BE3" w:rsidRPr="008D2DAE">
        <w:t>–</w:t>
      </w:r>
      <w:r w:rsidR="00AE751F" w:rsidRPr="008D2DAE">
        <w:t xml:space="preserve"> s </w:t>
      </w:r>
      <w:r w:rsidRPr="008D2DAE">
        <w:t xml:space="preserve">výjimkou de Gaulla </w:t>
      </w:r>
      <w:r w:rsidR="00A76BE3" w:rsidRPr="008D2DAE">
        <w:t>–</w:t>
      </w:r>
      <w:r w:rsidRPr="008D2DAE">
        <w:t>, který by tak dokonale rozuměl dění ve světě. Čou přímo šokoval svými detailními znalostmi, ale zatímco se jiní politici u</w:t>
      </w:r>
      <w:r w:rsidR="00D930C2" w:rsidRPr="008D2DAE">
        <w:t>chy</w:t>
      </w:r>
      <w:r w:rsidR="00083670" w:rsidRPr="008D2DAE">
        <w:t>l</w:t>
      </w:r>
      <w:r w:rsidRPr="008D2DAE">
        <w:t>ují</w:t>
      </w:r>
      <w:r w:rsidR="00AE751F" w:rsidRPr="008D2DAE">
        <w:t xml:space="preserve"> k </w:t>
      </w:r>
      <w:r w:rsidRPr="008D2DAE">
        <w:t>detailům, aby se vyhnuli složitostem, on udivoval také svou schopnosti chápat události</w:t>
      </w:r>
      <w:r w:rsidR="00AE751F" w:rsidRPr="008D2DAE">
        <w:t xml:space="preserve"> v </w:t>
      </w:r>
      <w:r w:rsidRPr="008D2DAE">
        <w:t>souvislostech. Byl zapáleným ideologem, ale užíval své víry, která ho provedla desetiletími bojů,</w:t>
      </w:r>
      <w:r w:rsidR="00AE751F" w:rsidRPr="008D2DAE">
        <w:t xml:space="preserve"> k </w:t>
      </w:r>
      <w:r w:rsidRPr="008D2DAE">
        <w:t>ukáznění vlastní vášnivosti</w:t>
      </w:r>
      <w:r w:rsidR="00AE751F" w:rsidRPr="008D2DAE">
        <w:t xml:space="preserve"> a </w:t>
      </w:r>
      <w:r w:rsidRPr="008D2DAE">
        <w:t>vypracování takové</w:t>
      </w:r>
      <w:r w:rsidR="001B67AB" w:rsidRPr="008D2DAE">
        <w:t xml:space="preserve"> </w:t>
      </w:r>
      <w:r w:rsidRPr="008D2DAE">
        <w:t>analýzy reality, která patřila</w:t>
      </w:r>
      <w:r w:rsidR="00AE751F" w:rsidRPr="008D2DAE">
        <w:t xml:space="preserve"> k </w:t>
      </w:r>
      <w:r w:rsidRPr="008D2DAE">
        <w:t>t</w:t>
      </w:r>
      <w:r w:rsidR="001B67AB" w:rsidRPr="008D2DAE">
        <w:t>ě</w:t>
      </w:r>
      <w:r w:rsidRPr="008D2DAE">
        <w:t xml:space="preserve">m </w:t>
      </w:r>
      <w:r w:rsidR="00D7259F" w:rsidRPr="008D2DAE">
        <w:t>nej</w:t>
      </w:r>
      <w:r w:rsidRPr="008D2DAE">
        <w:t>pronikavějš</w:t>
      </w:r>
      <w:r w:rsidR="001B67AB" w:rsidRPr="008D2DAE">
        <w:t>í</w:t>
      </w:r>
      <w:r w:rsidRPr="008D2DAE">
        <w:t>m</w:t>
      </w:r>
      <w:r w:rsidR="00AE751F" w:rsidRPr="008D2DAE">
        <w:t xml:space="preserve"> a </w:t>
      </w:r>
      <w:r w:rsidRPr="008D2DAE">
        <w:t>nejméně sentimentálním,</w:t>
      </w:r>
      <w:r w:rsidR="00AE751F" w:rsidRPr="008D2DAE">
        <w:t xml:space="preserve"> s </w:t>
      </w:r>
      <w:r w:rsidRPr="008D2DAE">
        <w:t>jakými jsem se kdy setkal. Čou neztotožňoval vedoucí funkci</w:t>
      </w:r>
      <w:r w:rsidR="00AE751F" w:rsidRPr="008D2DAE">
        <w:t xml:space="preserve"> s </w:t>
      </w:r>
      <w:r w:rsidRPr="008D2DAE">
        <w:t>proklamováním osobních názorů. Chápal, že státník nemůže vynalézat realitu,</w:t>
      </w:r>
      <w:r w:rsidR="00AE751F" w:rsidRPr="008D2DAE">
        <w:t xml:space="preserve"> a </w:t>
      </w:r>
      <w:r w:rsidRPr="008D2DAE">
        <w:t xml:space="preserve">rád citoval jedno staré čínské přísloví: </w:t>
      </w:r>
      <w:r w:rsidR="00AE751F" w:rsidRPr="008D2DAE">
        <w:t>„</w:t>
      </w:r>
      <w:r w:rsidRPr="008D2DAE">
        <w:t>Kormidelník musí při vedení lodi využívat vln, jinak ji vlny pohltí.</w:t>
      </w:r>
      <w:r w:rsidR="00AE751F" w:rsidRPr="008D2DAE">
        <w:t>“</w:t>
      </w:r>
      <w:r w:rsidRPr="008D2DAE">
        <w:t xml:space="preserve"> Státnictví vyžadovalo, aby politik věděl, co nemůže změnit,</w:t>
      </w:r>
      <w:r w:rsidR="00AE751F" w:rsidRPr="008D2DAE">
        <w:t xml:space="preserve"> a </w:t>
      </w:r>
      <w:r w:rsidRPr="008D2DAE">
        <w:t xml:space="preserve">aby stejně tak chápal, jaký má prostor pro tvořivou činnost. Tímto mimořádným způsobem </w:t>
      </w:r>
      <w:r w:rsidR="00A76BE3" w:rsidRPr="008D2DAE">
        <w:t>–</w:t>
      </w:r>
      <w:r w:rsidRPr="008D2DAE">
        <w:t xml:space="preserve"> bez přímé diskuse</w:t>
      </w:r>
      <w:r w:rsidR="00AE751F" w:rsidRPr="008D2DAE">
        <w:t xml:space="preserve"> o </w:t>
      </w:r>
      <w:r w:rsidRPr="008D2DAE">
        <w:t xml:space="preserve">společných akcích </w:t>
      </w:r>
      <w:r w:rsidR="00A76BE3" w:rsidRPr="008D2DAE">
        <w:t>–</w:t>
      </w:r>
      <w:r w:rsidRPr="008D2DAE">
        <w:t xml:space="preserve"> pokračovaly Spojené státy</w:t>
      </w:r>
      <w:r w:rsidR="00AE751F" w:rsidRPr="008D2DAE">
        <w:t xml:space="preserve"> a </w:t>
      </w:r>
      <w:r w:rsidRPr="008D2DAE">
        <w:t>Čína</w:t>
      </w:r>
      <w:r w:rsidR="00AE751F" w:rsidRPr="008D2DAE">
        <w:t xml:space="preserve"> v </w:t>
      </w:r>
      <w:r w:rsidRPr="008D2DAE">
        <w:t>procesu koordinace svého přístupu</w:t>
      </w:r>
      <w:r w:rsidR="00AE751F" w:rsidRPr="008D2DAE">
        <w:t xml:space="preserve"> k </w:t>
      </w:r>
      <w:r w:rsidRPr="008D2DAE">
        <w:t>otázkám světového míru</w:t>
      </w:r>
      <w:r w:rsidR="00AE751F" w:rsidRPr="008D2DAE">
        <w:t xml:space="preserve"> a </w:t>
      </w:r>
      <w:r w:rsidRPr="008D2DAE">
        <w:t>rovnováhy.</w:t>
      </w:r>
    </w:p>
    <w:p w:rsidR="00AE751F" w:rsidRPr="008D2DAE" w:rsidRDefault="000151F1" w:rsidP="00BF453C">
      <w:pPr>
        <w:pStyle w:val="Textodsazen"/>
      </w:pPr>
      <w:r w:rsidRPr="008D2DAE">
        <w:t>Největší drama se odehrálo kolem komuniké ohledně Nixonovy návštěvy. Vnější pozorovatelé mají sklon věřit,</w:t>
      </w:r>
      <w:r w:rsidR="00AE751F" w:rsidRPr="008D2DAE">
        <w:t xml:space="preserve"> a </w:t>
      </w:r>
      <w:r w:rsidRPr="008D2DAE">
        <w:t>hlavy států je</w:t>
      </w:r>
      <w:r w:rsidR="00AE751F" w:rsidRPr="008D2DAE">
        <w:t xml:space="preserve"> v </w:t>
      </w:r>
      <w:r w:rsidRPr="008D2DAE">
        <w:t>tom podporují, že tato společná prohlášení vždy vzejdou spontánně</w:t>
      </w:r>
      <w:r w:rsidR="00AE751F" w:rsidRPr="008D2DAE">
        <w:t xml:space="preserve"> z </w:t>
      </w:r>
      <w:r w:rsidRPr="008D2DAE">
        <w:t xml:space="preserve">rozhovorů, které údajně sumarizují. Obvykle </w:t>
      </w:r>
      <w:r w:rsidR="0058414F" w:rsidRPr="008D2DAE">
        <w:t>je</w:t>
      </w:r>
      <w:r w:rsidRPr="008D2DAE">
        <w:t xml:space="preserve"> pravdou opak. Rozhovory hlav států se dějí</w:t>
      </w:r>
      <w:r w:rsidR="00AE751F" w:rsidRPr="008D2DAE">
        <w:t xml:space="preserve"> v </w:t>
      </w:r>
      <w:r w:rsidRPr="008D2DAE">
        <w:t>rámci, který stanoví komuniké zkoncipované předem. Nechat přípravu komuniké až na dobu vlastní návštěvy znamená koledovat si</w:t>
      </w:r>
      <w:r w:rsidR="00AE751F" w:rsidRPr="008D2DAE">
        <w:t xml:space="preserve"> o </w:t>
      </w:r>
      <w:r w:rsidRPr="008D2DAE">
        <w:t>katastrofu. Protokolární záležitosti spotřebují příliš mnoho času, nebezpečí, že se věc nestihne do stanovené lhůty, je příliš velké. Hlavy států by měly na schůzkách nejvyšších představitelů využít svého času</w:t>
      </w:r>
      <w:r w:rsidR="00AE751F" w:rsidRPr="008D2DAE">
        <w:t xml:space="preserve"> k </w:t>
      </w:r>
      <w:r w:rsidRPr="008D2DAE">
        <w:t>tomu, aby získaly představu</w:t>
      </w:r>
      <w:r w:rsidR="00AE751F" w:rsidRPr="008D2DAE">
        <w:t xml:space="preserve"> o </w:t>
      </w:r>
      <w:r w:rsidRPr="008D2DAE">
        <w:t>názorech</w:t>
      </w:r>
      <w:r w:rsidR="00AE751F" w:rsidRPr="008D2DAE">
        <w:t xml:space="preserve"> a </w:t>
      </w:r>
      <w:r w:rsidRPr="008D2DAE">
        <w:t>myšlení svých protějšků,</w:t>
      </w:r>
      <w:r w:rsidR="00AE751F" w:rsidRPr="008D2DAE">
        <w:t xml:space="preserve"> a </w:t>
      </w:r>
      <w:r w:rsidRPr="008D2DAE">
        <w:t>ne</w:t>
      </w:r>
      <w:r w:rsidR="00AE751F" w:rsidRPr="008D2DAE">
        <w:t xml:space="preserve"> k </w:t>
      </w:r>
      <w:r w:rsidRPr="008D2DAE">
        <w:t>tomu, aby se přely</w:t>
      </w:r>
      <w:r w:rsidR="00AE751F" w:rsidRPr="008D2DAE">
        <w:t xml:space="preserve"> o </w:t>
      </w:r>
      <w:r w:rsidRPr="008D2DAE">
        <w:t>slovíčka. To jim usnadní budoucí rozhodnutí</w:t>
      </w:r>
      <w:r w:rsidR="00AE751F" w:rsidRPr="008D2DAE">
        <w:t xml:space="preserve"> a </w:t>
      </w:r>
      <w:r w:rsidRPr="008D2DAE">
        <w:t>může to být rozhodující</w:t>
      </w:r>
      <w:r w:rsidR="00AE751F" w:rsidRPr="008D2DAE">
        <w:t xml:space="preserve"> v </w:t>
      </w:r>
      <w:r w:rsidRPr="008D2DAE">
        <w:t>případě krize.</w:t>
      </w:r>
    </w:p>
    <w:p w:rsidR="00AE751F" w:rsidRPr="008D2DAE" w:rsidRDefault="000151F1" w:rsidP="00BF453C">
      <w:pPr>
        <w:pStyle w:val="Textodsazen"/>
      </w:pPr>
      <w:r w:rsidRPr="008D2DAE">
        <w:t>Nixon mi dal pravomoc jednat</w:t>
      </w:r>
      <w:r w:rsidR="00AE751F" w:rsidRPr="008D2DAE">
        <w:t xml:space="preserve"> o </w:t>
      </w:r>
      <w:r w:rsidRPr="008D2DAE">
        <w:t>obsahu komuniké ohledně jeho návštěvy. Mohl jsem komunikovat</w:t>
      </w:r>
      <w:r w:rsidR="00AE751F" w:rsidRPr="008D2DAE">
        <w:t xml:space="preserve"> s </w:t>
      </w:r>
      <w:r w:rsidRPr="008D2DAE">
        <w:t>Washingtonem přes dálnopis</w:t>
      </w:r>
      <w:r w:rsidR="00AE751F" w:rsidRPr="008D2DAE">
        <w:t xml:space="preserve"> v </w:t>
      </w:r>
      <w:r w:rsidRPr="008D2DAE">
        <w:t>mém letounu, ale Nixon neměl</w:t>
      </w:r>
      <w:r w:rsidR="00AE751F" w:rsidRPr="008D2DAE">
        <w:t xml:space="preserve"> k </w:t>
      </w:r>
      <w:r w:rsidRPr="008D2DAE">
        <w:t xml:space="preserve">dispozici žádný tým, který by udělal rozbor mých doporučení </w:t>
      </w:r>
      <w:r w:rsidR="00A76BE3" w:rsidRPr="008D2DAE">
        <w:t>–</w:t>
      </w:r>
      <w:r w:rsidRPr="008D2DAE">
        <w:t xml:space="preserve"> všichni experti na Čínu byli se mnou. Ani</w:t>
      </w:r>
      <w:r w:rsidR="00AE751F" w:rsidRPr="008D2DAE">
        <w:t xml:space="preserve"> o </w:t>
      </w:r>
      <w:r w:rsidRPr="008D2DAE">
        <w:t>to však neusiloval; stejně jako</w:t>
      </w:r>
      <w:r w:rsidR="00AE751F" w:rsidRPr="008D2DAE">
        <w:t xml:space="preserve"> v </w:t>
      </w:r>
      <w:r w:rsidRPr="008D2DAE">
        <w:t>případě všech dalších rozhovorů po roce 1971 mi dal velkou volnost</w:t>
      </w:r>
      <w:r w:rsidR="00AE751F" w:rsidRPr="008D2DAE">
        <w:t xml:space="preserve"> v </w:t>
      </w:r>
      <w:r w:rsidRPr="008D2DAE">
        <w:t>jednání. Četl</w:t>
      </w:r>
      <w:r w:rsidR="00AE751F" w:rsidRPr="008D2DAE">
        <w:t xml:space="preserve"> a </w:t>
      </w:r>
      <w:r w:rsidRPr="008D2DAE">
        <w:t xml:space="preserve">schválil koncept komuniké, který jsem připravil spolu se svým štábem. To se řídilo </w:t>
      </w:r>
      <w:r w:rsidR="005A181D" w:rsidRPr="008D2DAE">
        <w:t>konvenčním</w:t>
      </w:r>
      <w:r w:rsidRPr="008D2DAE">
        <w:t xml:space="preserve"> stylem, zdůrazňovalo oblasti, kde panovala jakás taká</w:t>
      </w:r>
      <w:r w:rsidR="001B67AB" w:rsidRPr="008D2DAE">
        <w:t>s</w:t>
      </w:r>
      <w:r w:rsidRPr="008D2DAE">
        <w:t xml:space="preserve"> shoda,</w:t>
      </w:r>
      <w:r w:rsidR="00AE751F" w:rsidRPr="008D2DAE">
        <w:t xml:space="preserve"> a </w:t>
      </w:r>
      <w:r w:rsidRPr="008D2DAE">
        <w:t>neshody zakrývalo otřepanými frázemi.</w:t>
      </w:r>
      <w:r w:rsidR="00AE751F" w:rsidRPr="008D2DAE">
        <w:t xml:space="preserve"> V </w:t>
      </w:r>
      <w:r w:rsidRPr="008D2DAE">
        <w:t>tomto případě se snažilo naznačit, že jsme</w:t>
      </w:r>
      <w:r w:rsidR="00AE751F" w:rsidRPr="008D2DAE">
        <w:t xml:space="preserve"> s </w:t>
      </w:r>
      <w:r w:rsidRPr="008D2DAE">
        <w:t xml:space="preserve">Číňany našli více styčných ploch, než tomu bylo ve skutečnosti. Předal jsem Čouovi tento koncept večer 22. října. Následujícího </w:t>
      </w:r>
      <w:r w:rsidRPr="008D2DAE">
        <w:lastRenderedPageBreak/>
        <w:t xml:space="preserve">večera mi Čou odpověděl </w:t>
      </w:r>
      <w:r w:rsidR="00A76BE3" w:rsidRPr="008D2DAE">
        <w:t>–</w:t>
      </w:r>
      <w:r w:rsidRPr="008D2DAE">
        <w:t xml:space="preserve"> že náš koncept může sloužit jako základ pro diskusi. Číňané přirozeně chtěli doplnit do některých částí své názory; úřadující ministr zahraničí Čchi Pchen</w:t>
      </w:r>
      <w:r w:rsidR="00AE751F" w:rsidRPr="008D2DAE">
        <w:t>g-f</w:t>
      </w:r>
      <w:r w:rsidRPr="008D2DAE">
        <w:t>ej měl se mnou následujícího rána začít proces přepisování komuniké.</w:t>
      </w:r>
    </w:p>
    <w:p w:rsidR="00AE751F" w:rsidRPr="008D2DAE" w:rsidRDefault="00AE751F" w:rsidP="00BF453C">
      <w:pPr>
        <w:pStyle w:val="Textodsazen"/>
      </w:pPr>
      <w:r w:rsidRPr="008D2DAE">
        <w:t>K </w:t>
      </w:r>
      <w:r w:rsidR="000151F1" w:rsidRPr="008D2DAE">
        <w:t>mému překvapení se však</w:t>
      </w:r>
      <w:r w:rsidRPr="008D2DAE">
        <w:t xml:space="preserve"> v </w:t>
      </w:r>
      <w:r w:rsidR="000151F1" w:rsidRPr="008D2DAE">
        <w:t xml:space="preserve">domluvenou hodinu dostavil sám premiér. Zcela nezvykle držel hodinovou sžíravou řeč </w:t>
      </w:r>
      <w:r w:rsidR="00A76BE3" w:rsidRPr="008D2DAE">
        <w:t>–</w:t>
      </w:r>
      <w:r w:rsidR="000151F1" w:rsidRPr="008D2DAE">
        <w:t xml:space="preserve"> na přímý pokyn Maa, jak uvedl. Vyhlásil, že náš přístup je nepřijatelný.</w:t>
      </w:r>
      <w:r w:rsidRPr="008D2DAE">
        <w:t xml:space="preserve"> V </w:t>
      </w:r>
      <w:r w:rsidR="000151F1" w:rsidRPr="008D2DAE">
        <w:t>komuniké musí být jasně vymezeny oblasti,</w:t>
      </w:r>
      <w:r w:rsidRPr="008D2DAE">
        <w:t xml:space="preserve"> v </w:t>
      </w:r>
      <w:r w:rsidR="000151F1" w:rsidRPr="008D2DAE">
        <w:t xml:space="preserve">nichž mezi námi panuje zásadní názorová neshoda, jinak budou formulace </w:t>
      </w:r>
      <w:r w:rsidRPr="008D2DAE">
        <w:t>„</w:t>
      </w:r>
      <w:r w:rsidR="000151F1" w:rsidRPr="008D2DAE">
        <w:t>vyznívat nepravdivě</w:t>
      </w:r>
      <w:r w:rsidRPr="008D2DAE">
        <w:t>“</w:t>
      </w:r>
      <w:r w:rsidR="000151F1" w:rsidRPr="008D2DAE">
        <w:t>. Náš koncept naznačuje, že mír je účelem sám</w:t>
      </w:r>
      <w:r w:rsidRPr="008D2DAE">
        <w:t xml:space="preserve"> o </w:t>
      </w:r>
      <w:r w:rsidR="000151F1" w:rsidRPr="008D2DAE">
        <w:t>sobě; Číňané ale věří, že boj je důležitější než mír, nebo přinejmenším že mír může vzejít jen</w:t>
      </w:r>
      <w:r w:rsidRPr="008D2DAE">
        <w:t xml:space="preserve"> z </w:t>
      </w:r>
      <w:r w:rsidR="000151F1" w:rsidRPr="008D2DAE">
        <w:t>boje. Náš koncept předstírá nějaké neexistující dohody, Číňané se ale nebojí skutečnosti, že se lišíme</w:t>
      </w:r>
      <w:r w:rsidRPr="008D2DAE">
        <w:t xml:space="preserve"> v </w:t>
      </w:r>
      <w:r w:rsidR="000151F1" w:rsidRPr="008D2DAE">
        <w:t>řadě názorů. Navíc se budeme muset vzdát svých vztahů</w:t>
      </w:r>
      <w:r w:rsidRPr="008D2DAE">
        <w:t xml:space="preserve"> s </w:t>
      </w:r>
      <w:r w:rsidR="000151F1" w:rsidRPr="008D2DAE">
        <w:t>Tcha</w:t>
      </w:r>
      <w:r w:rsidRPr="008D2DAE">
        <w:t>j-w</w:t>
      </w:r>
      <w:r w:rsidR="000151F1" w:rsidRPr="008D2DAE">
        <w:t>an</w:t>
      </w:r>
      <w:r w:rsidR="005A181D" w:rsidRPr="008D2DAE">
        <w:t>e</w:t>
      </w:r>
      <w:r w:rsidR="000151F1" w:rsidRPr="008D2DAE">
        <w:t>m. Náš současný koncept představuje onen typ plytkého dokumentu, který by podepsali Sověti, ale nemínili by ho vážně ani by ho nedodržovali.</w:t>
      </w:r>
    </w:p>
    <w:p w:rsidR="00AE751F" w:rsidRPr="008D2DAE" w:rsidRDefault="000151F1" w:rsidP="00BF453C">
      <w:pPr>
        <w:pStyle w:val="Textodsazen"/>
      </w:pPr>
      <w:r w:rsidRPr="008D2DAE">
        <w:t>Normálně se snažím vést jednání</w:t>
      </w:r>
      <w:r w:rsidR="00AE751F" w:rsidRPr="008D2DAE">
        <w:t xml:space="preserve"> v </w:t>
      </w:r>
      <w:r w:rsidRPr="008D2DAE">
        <w:t>žoviálním duchu, aby se můj protějšek uvolnil</w:t>
      </w:r>
      <w:r w:rsidR="00AE751F" w:rsidRPr="008D2DAE">
        <w:t xml:space="preserve"> a </w:t>
      </w:r>
      <w:r w:rsidRPr="008D2DAE">
        <w:t>abych se vyhnul tomu, že n</w:t>
      </w:r>
      <w:r w:rsidR="001B67AB" w:rsidRPr="008D2DAE">
        <w:t>e</w:t>
      </w:r>
      <w:r w:rsidR="00AE751F" w:rsidRPr="008D2DAE">
        <w:t xml:space="preserve"> z </w:t>
      </w:r>
      <w:r w:rsidRPr="008D2DAE">
        <w:t xml:space="preserve">každé otázky stane zkouška vůle. Když </w:t>
      </w:r>
      <w:r w:rsidR="0058414F" w:rsidRPr="008D2DAE">
        <w:t>je</w:t>
      </w:r>
      <w:r w:rsidRPr="008D2DAE">
        <w:t xml:space="preserve"> ale nutno stanovit meze, zdůrazním, že nyní bude můj postoj neústupný. Odpověděl jsem tudíž Čouovi neobvykle o</w:t>
      </w:r>
      <w:r w:rsidR="001B67AB" w:rsidRPr="008D2DAE">
        <w:t>s</w:t>
      </w:r>
      <w:r w:rsidRPr="008D2DAE">
        <w:t xml:space="preserve">tře. Prohlásil jsem, že respektuji </w:t>
      </w:r>
      <w:r w:rsidR="001B67AB" w:rsidRPr="008D2DAE">
        <w:t>Č</w:t>
      </w:r>
      <w:r w:rsidRPr="008D2DAE">
        <w:t>ouovo přesv</w:t>
      </w:r>
      <w:r w:rsidR="001B67AB" w:rsidRPr="008D2DAE">
        <w:t>ě</w:t>
      </w:r>
      <w:r w:rsidRPr="008D2DAE">
        <w:t>dčení, ale vyhlašován</w:t>
      </w:r>
      <w:r w:rsidR="0060021A" w:rsidRPr="008D2DAE">
        <w:t>í</w:t>
      </w:r>
      <w:r w:rsidRPr="008D2DAE">
        <w:t xml:space="preserve"> neomylné doktríny nemá</w:t>
      </w:r>
      <w:r w:rsidR="00AE751F" w:rsidRPr="008D2DAE">
        <w:t xml:space="preserve"> v </w:t>
      </w:r>
      <w:r w:rsidRPr="008D2DAE">
        <w:t>komuniké co dělat. Číňané by nás nerespektovali, kdybychom naše nové vztahy</w:t>
      </w:r>
      <w:r w:rsidR="00AE751F" w:rsidRPr="008D2DAE">
        <w:t xml:space="preserve"> s </w:t>
      </w:r>
      <w:r w:rsidRPr="008D2DAE">
        <w:t>nimi začali zradou našich starých spojenců. Nevzdáme se vazeb, které nás pojí</w:t>
      </w:r>
      <w:r w:rsidR="00AE751F" w:rsidRPr="008D2DAE">
        <w:t xml:space="preserve"> s </w:t>
      </w:r>
      <w:r w:rsidRPr="008D2DAE">
        <w:t>Tcha</w:t>
      </w:r>
      <w:r w:rsidR="00AE751F" w:rsidRPr="008D2DAE">
        <w:t>j-w</w:t>
      </w:r>
      <w:r w:rsidRPr="008D2DAE">
        <w:t>anem. Naše problémy musí vyřešit historie, nikoli síla. Nejsme tu proto, abychom jednoduše zaznamenali názorové rozdíly, ale abychom načrtli směr. Nemůžeme vyprodukovat katalog neshod; musíme posunout věci trochu dál. Nebyl jsem toho názoru, že bychom si mohli dovolit riziko koncipovat komuniké úplně od začátku až během Nixonovy návštěvy, ale rozhodnutí bylo na Čouovi.</w:t>
      </w:r>
    </w:p>
    <w:p w:rsidR="00AE751F" w:rsidRPr="008D2DAE" w:rsidRDefault="000151F1" w:rsidP="00BF453C">
      <w:pPr>
        <w:pStyle w:val="Textodsazen"/>
      </w:pPr>
      <w:r w:rsidRPr="008D2DAE">
        <w:t>Po přestávce Čou řekl, že později během dne předloží návrh konceptu. Večer nás nacpal pečenou kachnou</w:t>
      </w:r>
      <w:r w:rsidR="00AE751F" w:rsidRPr="008D2DAE">
        <w:t xml:space="preserve"> a </w:t>
      </w:r>
      <w:r w:rsidRPr="008D2DAE">
        <w:t>poté skutečně vytáhl svůj text. Byl to nevídaný materiál. Číňané</w:t>
      </w:r>
      <w:r w:rsidR="00AE751F" w:rsidRPr="008D2DAE">
        <w:t xml:space="preserve"> v </w:t>
      </w:r>
      <w:r w:rsidRPr="008D2DAE">
        <w:t>něm deklarovali svá stanoviska</w:t>
      </w:r>
      <w:r w:rsidR="00AE751F" w:rsidRPr="008D2DAE">
        <w:t xml:space="preserve"> k </w:t>
      </w:r>
      <w:r w:rsidRPr="008D2DAE">
        <w:t>celé řadě otázek,</w:t>
      </w:r>
      <w:r w:rsidR="00AE751F" w:rsidRPr="008D2DAE">
        <w:t xml:space="preserve"> a </w:t>
      </w:r>
      <w:r w:rsidRPr="008D2DAE">
        <w:t>to krajně nekompromisním způsobem. Nechali</w:t>
      </w:r>
      <w:r w:rsidR="00AE751F" w:rsidRPr="008D2DAE">
        <w:t xml:space="preserve"> v </w:t>
      </w:r>
      <w:r w:rsidRPr="008D2DAE">
        <w:t>něm volné stránky, abychom tam mohli vepsat své názory, které, jak předpokládali, budou protiřečit těm jejich.</w:t>
      </w:r>
      <w:r w:rsidR="00AE751F" w:rsidRPr="008D2DAE">
        <w:t xml:space="preserve"> V </w:t>
      </w:r>
      <w:r w:rsidRPr="008D2DAE">
        <w:t>otázce Tcha</w:t>
      </w:r>
      <w:r w:rsidR="00AE751F" w:rsidRPr="008D2DAE">
        <w:t>j-w</w:t>
      </w:r>
      <w:r w:rsidRPr="008D2DAE">
        <w:t>anu byli neústupní. Nejprve jsem nevěřil svým očím. Zakončit prezidentovu návštěvu katalogem neshod bylo něco mimořádného; domníval jsem se také, že je to nepřijatelné</w:t>
      </w:r>
      <w:r w:rsidR="00AE751F" w:rsidRPr="008D2DAE">
        <w:t xml:space="preserve"> z </w:t>
      </w:r>
      <w:r w:rsidRPr="008D2DAE">
        <w:t>vnitropolitického</w:t>
      </w:r>
      <w:r w:rsidR="00AE751F" w:rsidRPr="008D2DAE">
        <w:t xml:space="preserve"> i </w:t>
      </w:r>
      <w:r w:rsidRPr="008D2DAE">
        <w:t>zahraničněpolitického hlediska. Když jsem</w:t>
      </w:r>
      <w:r w:rsidR="00AE751F" w:rsidRPr="008D2DAE">
        <w:t xml:space="preserve"> o </w:t>
      </w:r>
      <w:r w:rsidRPr="008D2DAE">
        <w:t>tom však přemýšlel dál, začal jsem chápat, že právě tento novátorský přístup může vyřešit naše dilema. Prohlášení, které bude přiznávat neshody, ujistí spojence</w:t>
      </w:r>
      <w:r w:rsidR="00AE751F" w:rsidRPr="008D2DAE">
        <w:t xml:space="preserve"> a </w:t>
      </w:r>
      <w:r w:rsidRPr="008D2DAE">
        <w:t>přátele, že jsme hájili jejich zájmy; pokud se nám podaří</w:t>
      </w:r>
      <w:r w:rsidR="00AE751F" w:rsidRPr="008D2DAE">
        <w:t xml:space="preserve"> s </w:t>
      </w:r>
      <w:r w:rsidRPr="008D2DAE">
        <w:t>Číňany dohodnout nějaká společná stanoviska, budou působit jako autentické přesvědčení nejvyšších představitelů obou stran. Vyhneme se vysvětlování banalit, jež jsou kletbou standardních komuniké.</w:t>
      </w:r>
      <w:r w:rsidR="00AE751F" w:rsidRPr="008D2DAE">
        <w:t xml:space="preserve"> A </w:t>
      </w:r>
      <w:r w:rsidRPr="008D2DAE">
        <w:t>nehrozilo by nedorozumění</w:t>
      </w:r>
      <w:r w:rsidR="00AE751F" w:rsidRPr="008D2DAE">
        <w:t xml:space="preserve"> a </w:t>
      </w:r>
      <w:r w:rsidRPr="008D2DAE">
        <w:t xml:space="preserve">zlá krev, když by po </w:t>
      </w:r>
      <w:r w:rsidRPr="008D2DAE">
        <w:lastRenderedPageBreak/>
        <w:t>vydání komuniké každá strana vysvětlovala význam ne zcela jasných pasáží komuniké tak, aby to bylo výhodné pro ni.</w:t>
      </w:r>
    </w:p>
    <w:p w:rsidR="00AE751F" w:rsidRPr="008D2DAE" w:rsidRDefault="000151F1" w:rsidP="00BF453C">
      <w:pPr>
        <w:pStyle w:val="Textodsazen"/>
      </w:pPr>
      <w:r w:rsidRPr="008D2DAE">
        <w:t>Po krátké pauze jsem řekl Čouovi, že přijmu jeho základní přístup. Komuniké může obsahovat podrobné prohlášení</w:t>
      </w:r>
      <w:r w:rsidR="00AE751F" w:rsidRPr="008D2DAE">
        <w:t xml:space="preserve"> o </w:t>
      </w:r>
      <w:r w:rsidRPr="008D2DAE">
        <w:t>neshodách; naše stanovisko</w:t>
      </w:r>
      <w:r w:rsidR="00AE751F" w:rsidRPr="008D2DAE">
        <w:t xml:space="preserve"> k </w:t>
      </w:r>
      <w:r w:rsidRPr="008D2DAE">
        <w:t>oblastem,</w:t>
      </w:r>
      <w:r w:rsidR="00AE751F" w:rsidRPr="008D2DAE">
        <w:t xml:space="preserve"> v </w:t>
      </w:r>
      <w:r w:rsidRPr="008D2DAE">
        <w:t>nichž mezi námi panují názorové rozdíly, dodáme později. Styl, kterým budou neshody formulovány, musí však být slučitelný</w:t>
      </w:r>
      <w:r w:rsidR="00AE751F" w:rsidRPr="008D2DAE">
        <w:t xml:space="preserve"> s </w:t>
      </w:r>
      <w:r w:rsidRPr="008D2DAE">
        <w:t>významem prezidentovy návštěvy. Některé pasáže</w:t>
      </w:r>
      <w:r w:rsidR="00AE751F" w:rsidRPr="008D2DAE">
        <w:t xml:space="preserve"> v </w:t>
      </w:r>
      <w:r w:rsidRPr="008D2DAE">
        <w:t>čínské části jsou formulovány rigidním</w:t>
      </w:r>
      <w:r w:rsidR="00AE751F" w:rsidRPr="008D2DAE">
        <w:t xml:space="preserve"> a </w:t>
      </w:r>
      <w:r w:rsidRPr="008D2DAE">
        <w:t>nepřijatelným způsobem. Prezident by nemohl připojit svůj podpis pod dokument,</w:t>
      </w:r>
      <w:r w:rsidR="00AE751F" w:rsidRPr="008D2DAE">
        <w:t xml:space="preserve"> v </w:t>
      </w:r>
      <w:r w:rsidRPr="008D2DAE">
        <w:t>němž by byly opakovány standardní propagandistické slogany, které se objevují každý den</w:t>
      </w:r>
      <w:r w:rsidR="00AE751F" w:rsidRPr="008D2DAE">
        <w:t xml:space="preserve"> v </w:t>
      </w:r>
      <w:r w:rsidRPr="008D2DAE">
        <w:t>čínských novinách. Neakceptovali bychom dikci, která by měla sklon soudit nás nebo ponižovat amerického prezidenta,</w:t>
      </w:r>
      <w:r w:rsidR="00AE751F" w:rsidRPr="008D2DAE">
        <w:t xml:space="preserve"> i </w:t>
      </w:r>
      <w:r w:rsidRPr="008D2DAE">
        <w:t>kdyby byla jasně deklarována jako čínský názor na věc. Také bychom museli najít alespoň nějaké společné stanovisko, jinak by celá návštěva byla vnímána jako demonstrace zbytečnosti. Slíbil jsem, že ráno předložím protinávrh.</w:t>
      </w:r>
    </w:p>
    <w:p w:rsidR="00AE751F" w:rsidRPr="008D2DAE" w:rsidRDefault="000151F1" w:rsidP="00BF453C">
      <w:pPr>
        <w:pStyle w:val="Textodsazen"/>
      </w:pPr>
      <w:r w:rsidRPr="008D2DAE">
        <w:t>Koncipování komuniké se změnilo ve zkoušku fyzické výdrže. Lord je přepisoval</w:t>
      </w:r>
      <w:r w:rsidR="00AE751F" w:rsidRPr="008D2DAE">
        <w:t xml:space="preserve"> a </w:t>
      </w:r>
      <w:r w:rsidRPr="008D2DAE">
        <w:t>já si šel na tři hodiny lehnout. Pak se úlohy vyměnily</w:t>
      </w:r>
      <w:r w:rsidR="00AE751F" w:rsidRPr="008D2DAE">
        <w:t xml:space="preserve"> a </w:t>
      </w:r>
      <w:r w:rsidRPr="008D2DAE">
        <w:t>já po zbytek noci přepracovával jeho koncept. Soustředili jsme se na zmírnění čínských stanovisek, na formulování těch částí komuniké, kde se měly objevit naše názory,</w:t>
      </w:r>
      <w:r w:rsidR="00AE751F" w:rsidRPr="008D2DAE">
        <w:t xml:space="preserve"> a </w:t>
      </w:r>
      <w:r w:rsidRPr="008D2DAE">
        <w:t>na hledání nějakých styčných bodů. Záměrně jsme naše stanoviska formulovali umírněně, neboť šlo</w:t>
      </w:r>
      <w:r w:rsidR="00AE751F" w:rsidRPr="008D2DAE">
        <w:t xml:space="preserve"> o </w:t>
      </w:r>
      <w:r w:rsidRPr="008D2DAE">
        <w:t>první příležitost prezentovat americké hodnoty</w:t>
      </w:r>
      <w:r w:rsidR="00AE751F" w:rsidRPr="008D2DAE">
        <w:t xml:space="preserve"> a </w:t>
      </w:r>
      <w:r w:rsidRPr="008D2DAE">
        <w:t>cíle čínské veřejnosti. Usilovali jsme</w:t>
      </w:r>
      <w:r w:rsidR="00AE751F" w:rsidRPr="008D2DAE">
        <w:t xml:space="preserve"> o </w:t>
      </w:r>
      <w:r w:rsidRPr="008D2DAE">
        <w:t>jasný, ale nekonfrontační tón.</w:t>
      </w:r>
    </w:p>
    <w:p w:rsidR="00AE751F" w:rsidRPr="008D2DAE" w:rsidRDefault="000151F1" w:rsidP="00BF453C">
      <w:pPr>
        <w:pStyle w:val="Textodsazen"/>
      </w:pPr>
      <w:r w:rsidRPr="008D2DAE">
        <w:t>Náš protinávrh zahájil 25. října sezení, které trvalo celý den, jen bylo obč</w:t>
      </w:r>
      <w:r w:rsidR="001B67AB" w:rsidRPr="008D2DAE">
        <w:t>a</w:t>
      </w:r>
      <w:r w:rsidRPr="008D2DAE">
        <w:t xml:space="preserve">s </w:t>
      </w:r>
      <w:r w:rsidR="00083670" w:rsidRPr="008D2DAE">
        <w:t>na</w:t>
      </w:r>
      <w:r w:rsidRPr="008D2DAE">
        <w:t xml:space="preserve"> několik hodin přerušeno, když Číňané překládali náš text, studovali ho</w:t>
      </w:r>
      <w:r w:rsidR="00AE751F" w:rsidRPr="008D2DAE">
        <w:t xml:space="preserve"> a </w:t>
      </w:r>
      <w:r w:rsidRPr="008D2DAE">
        <w:t>nepochybně také dávali schválit Maovi. Jak jsem se již zmínil, Čou souhlasil, že</w:t>
      </w:r>
      <w:r w:rsidR="00AE751F" w:rsidRPr="008D2DAE">
        <w:t xml:space="preserve"> z </w:t>
      </w:r>
      <w:r w:rsidRPr="008D2DAE">
        <w:t>části deklarující čínská stanoviska dá odstranit ty nejvyzývavější formulace. My jsme vymezili klíčové oblasti vzájemné shody, zvláště šlo</w:t>
      </w:r>
      <w:r w:rsidR="00AE751F" w:rsidRPr="008D2DAE">
        <w:t xml:space="preserve"> o </w:t>
      </w:r>
      <w:r w:rsidRPr="008D2DAE">
        <w:t>odstavec týkající se hegemonie</w:t>
      </w:r>
      <w:r w:rsidR="00AE751F" w:rsidRPr="008D2DAE">
        <w:t xml:space="preserve"> a </w:t>
      </w:r>
      <w:r w:rsidRPr="008D2DAE">
        <w:t xml:space="preserve">odporu, který jí budou obě strany klást. </w:t>
      </w:r>
      <w:r w:rsidR="00AE751F" w:rsidRPr="008D2DAE">
        <w:t>(I </w:t>
      </w:r>
      <w:r w:rsidRPr="008D2DAE">
        <w:t>když Číňané později učinili</w:t>
      </w:r>
      <w:r w:rsidR="00AE751F" w:rsidRPr="008D2DAE">
        <w:t xml:space="preserve"> z </w:t>
      </w:r>
      <w:r w:rsidRPr="008D2DAE">
        <w:t>tohoto slova zaklínadlo, ve skutečnosti jsme ho zavedli jako první my.)</w:t>
      </w:r>
    </w:p>
    <w:p w:rsidR="00AE751F" w:rsidRPr="008D2DAE" w:rsidRDefault="000151F1" w:rsidP="00BF453C">
      <w:pPr>
        <w:pStyle w:val="Textodsazen"/>
      </w:pPr>
      <w:r w:rsidRPr="008D2DAE">
        <w:t>Jak se dalo očekávat, největší problém představoval Tcha</w:t>
      </w:r>
      <w:r w:rsidR="00AE751F" w:rsidRPr="008D2DAE">
        <w:t>j-w</w:t>
      </w:r>
      <w:r w:rsidRPr="008D2DAE">
        <w:t>an. Potřebovali jsme najít formulaci,</w:t>
      </w:r>
      <w:r w:rsidR="00AE751F" w:rsidRPr="008D2DAE">
        <w:t xml:space="preserve"> v </w:t>
      </w:r>
      <w:r w:rsidRPr="008D2DAE">
        <w:t>níž bychom uznali jednotu Číny, což byl jediný bod,</w:t>
      </w:r>
      <w:r w:rsidR="00AE751F" w:rsidRPr="008D2DAE">
        <w:t xml:space="preserve"> v </w:t>
      </w:r>
      <w:r w:rsidRPr="008D2DAE">
        <w:t>němž se Tcha</w:t>
      </w:r>
      <w:r w:rsidR="00AE751F" w:rsidRPr="008D2DAE">
        <w:t>j-p</w:t>
      </w:r>
      <w:r w:rsidRPr="008D2DAE">
        <w:t>ej</w:t>
      </w:r>
      <w:r w:rsidR="00AE751F" w:rsidRPr="008D2DAE">
        <w:t xml:space="preserve"> a </w:t>
      </w:r>
      <w:r w:rsidRPr="008D2DAE">
        <w:t xml:space="preserve">Peking shodovaly, aniž bychom ovšem podpořili nárok jedné či druhé strany. Nakonec jsem předložil následující americké stanovisko: </w:t>
      </w:r>
      <w:r w:rsidR="00AE751F" w:rsidRPr="008D2DAE">
        <w:t>„</w:t>
      </w:r>
      <w:r w:rsidRPr="008D2DAE">
        <w:t>Spojené státy uznávají, že všichni Číňané na obou stranách Tchajwanské úžiny trvají na tom, že existuje pouze jedna Čína. Vláda Spojených států nijak toto stanovisko nevyvrací.</w:t>
      </w:r>
      <w:r w:rsidR="00AE751F" w:rsidRPr="008D2DAE">
        <w:t>“</w:t>
      </w:r>
      <w:r w:rsidRPr="008D2DAE">
        <w:t xml:space="preserve"> Myslím, že nic</w:t>
      </w:r>
      <w:r w:rsidR="00AE751F" w:rsidRPr="008D2DAE">
        <w:t xml:space="preserve"> z </w:t>
      </w:r>
      <w:r w:rsidRPr="008D2DAE">
        <w:t>toho, co jsem řekl nebo udělal, Čoua tak nezaujalo jako tato obojaká formulace,</w:t>
      </w:r>
      <w:r w:rsidR="00AE751F" w:rsidRPr="008D2DAE">
        <w:t xml:space="preserve"> s </w:t>
      </w:r>
      <w:r w:rsidRPr="008D2DAE">
        <w:t>níž obě strany dokázaly žít téměř deset let. (Má</w:t>
      </w:r>
      <w:r w:rsidR="00AE751F" w:rsidRPr="008D2DAE">
        <w:t>m-l</w:t>
      </w:r>
      <w:r w:rsidRPr="008D2DAE">
        <w:t>i být spravedlivý, musím přiznat, že jsem ji přejal</w:t>
      </w:r>
      <w:r w:rsidR="00AE751F" w:rsidRPr="008D2DAE">
        <w:t xml:space="preserve"> z </w:t>
      </w:r>
      <w:r w:rsidRPr="008D2DAE">
        <w:t>materiálu ministerstva zahraničí, připravovaného</w:t>
      </w:r>
      <w:r w:rsidR="00AE751F" w:rsidRPr="008D2DAE">
        <w:t xml:space="preserve"> v </w:t>
      </w:r>
      <w:r w:rsidRPr="008D2DAE">
        <w:t>50. letech pro jednání, která se nakonec nekonala.) Číňané si ve 23.35 vyžádali přestávku. Ve 4.45 ráno jsme od nich dostali nový koncept</w:t>
      </w:r>
      <w:r w:rsidR="00AE751F" w:rsidRPr="008D2DAE">
        <w:t xml:space="preserve"> a v </w:t>
      </w:r>
      <w:r w:rsidRPr="008D2DAE">
        <w:t xml:space="preserve">5.30 se </w:t>
      </w:r>
      <w:r w:rsidRPr="008D2DAE">
        <w:lastRenderedPageBreak/>
        <w:t xml:space="preserve">vrátil Čou. Společně jsme ho cizelovali až do 8.10. Když jsme pak odsouhlasili základní náčrt textu, který později vešel ve známost jako Šanghajské komuniké, uzavřeli jsme tím jednání, jež trvalo prakticky bez přerušení 24 hodin. Byl to zvláštní dokument. Explicitně, místy brutálně deklaroval neshody, tím více však vynikla společná stanoviska </w:t>
      </w:r>
      <w:r w:rsidR="00A76BE3" w:rsidRPr="008D2DAE">
        <w:t>–</w:t>
      </w:r>
      <w:r w:rsidRPr="008D2DAE">
        <w:t xml:space="preserve"> obava</w:t>
      </w:r>
      <w:r w:rsidR="00AE751F" w:rsidRPr="008D2DAE">
        <w:t xml:space="preserve"> z </w:t>
      </w:r>
      <w:r w:rsidRPr="008D2DAE">
        <w:t>hegemonie (eufemismus pro sovětskou rozpínavost)</w:t>
      </w:r>
      <w:r w:rsidR="00AE751F" w:rsidRPr="008D2DAE">
        <w:t xml:space="preserve"> a </w:t>
      </w:r>
      <w:r w:rsidRPr="008D2DAE">
        <w:t>odhodlání normalizovat vzájemné vztahy. Odstavec týkající se našich obranných smluv</w:t>
      </w:r>
      <w:r w:rsidR="00AE751F" w:rsidRPr="008D2DAE">
        <w:t xml:space="preserve"> s </w:t>
      </w:r>
      <w:r w:rsidRPr="008D2DAE">
        <w:t>Tcha</w:t>
      </w:r>
      <w:r w:rsidR="00AE751F" w:rsidRPr="008D2DAE">
        <w:t>j-w</w:t>
      </w:r>
      <w:r w:rsidRPr="008D2DAE">
        <w:t>anem byl ponechán otevřený, ale stanoviska obou stran nebyla zcela neslučitelná</w:t>
      </w:r>
      <w:r w:rsidR="00AE751F" w:rsidRPr="008D2DAE">
        <w:t xml:space="preserve"> a </w:t>
      </w:r>
      <w:r w:rsidRPr="008D2DAE">
        <w:t>odsouhlasené části potřebovaly jen doladit. Byl jsem přesvědčen, že dokážeme nalézt řešení, až se</w:t>
      </w:r>
      <w:r w:rsidR="00AE751F" w:rsidRPr="008D2DAE">
        <w:t xml:space="preserve"> v </w:t>
      </w:r>
      <w:r w:rsidRPr="008D2DAE">
        <w:t>únoru vrátím</w:t>
      </w:r>
      <w:r w:rsidR="00AE751F" w:rsidRPr="008D2DAE">
        <w:t xml:space="preserve"> s </w:t>
      </w:r>
      <w:r w:rsidRPr="008D2DAE">
        <w:t>Nixonem.</w:t>
      </w:r>
    </w:p>
    <w:p w:rsidR="00AE751F" w:rsidRPr="008D2DAE" w:rsidRDefault="000151F1" w:rsidP="00BF453C">
      <w:pPr>
        <w:pStyle w:val="Textodsazen"/>
      </w:pPr>
      <w:r w:rsidRPr="008D2DAE">
        <w:t>Náš odlet byl naplánován na 9.00. Čou mne zavezl ke vchodu domu pro hosty</w:t>
      </w:r>
      <w:r w:rsidR="00AE751F" w:rsidRPr="008D2DAE">
        <w:t xml:space="preserve"> a </w:t>
      </w:r>
      <w:r w:rsidRPr="008D2DAE">
        <w:t xml:space="preserve">poprvé se mnou promluvil anglicky: </w:t>
      </w:r>
      <w:r w:rsidR="00AE751F" w:rsidRPr="008D2DAE">
        <w:t>„</w:t>
      </w:r>
      <w:r w:rsidRPr="008D2DAE">
        <w:t>Vraťte se brzy kvůli potěšení</w:t>
      </w:r>
      <w:r w:rsidR="00AE751F" w:rsidRPr="008D2DAE">
        <w:t xml:space="preserve"> z </w:t>
      </w:r>
      <w:r w:rsidRPr="008D2DAE">
        <w:t>konverzace.</w:t>
      </w:r>
      <w:r w:rsidR="00AE751F" w:rsidRPr="008D2DAE">
        <w:t>“</w:t>
      </w:r>
    </w:p>
    <w:p w:rsidR="00AE751F" w:rsidRPr="008D2DAE" w:rsidRDefault="000151F1" w:rsidP="00D37A2F">
      <w:pPr>
        <w:pStyle w:val="Nadpis3"/>
      </w:pPr>
      <w:bookmarkStart w:id="631" w:name="bookmark149"/>
      <w:bookmarkStart w:id="632" w:name="_Toc384757589"/>
      <w:bookmarkStart w:id="633" w:name="_Toc384757879"/>
      <w:bookmarkStart w:id="634" w:name="_Toc385021685"/>
      <w:r w:rsidRPr="008D2DAE">
        <w:t>Spojené národy</w:t>
      </w:r>
      <w:bookmarkEnd w:id="631"/>
      <w:bookmarkEnd w:id="632"/>
      <w:bookmarkEnd w:id="633"/>
      <w:bookmarkEnd w:id="634"/>
    </w:p>
    <w:p w:rsidR="00AE751F" w:rsidRPr="008D2DAE" w:rsidRDefault="001B67AB" w:rsidP="00EA6557">
      <w:pPr>
        <w:pStyle w:val="Text-neodsazen"/>
      </w:pPr>
      <w:r w:rsidRPr="008D2DAE">
        <w:t>Můj letoun sotva stačil odstartovat, když dálnopis vyťukal zprávu, že jsme ve S</w:t>
      </w:r>
      <w:r w:rsidR="000151F1" w:rsidRPr="008D2DAE">
        <w:t>pojených národech prohráli bitvu</w:t>
      </w:r>
      <w:r w:rsidR="00AE751F" w:rsidRPr="008D2DAE">
        <w:t xml:space="preserve"> o </w:t>
      </w:r>
      <w:r w:rsidR="000151F1" w:rsidRPr="008D2DAE">
        <w:t>křeslo Tcha</w:t>
      </w:r>
      <w:r w:rsidR="00AE751F" w:rsidRPr="008D2DAE">
        <w:t>j-w</w:t>
      </w:r>
      <w:r w:rsidR="000151F1" w:rsidRPr="008D2DAE">
        <w:t>anu. Čou mi později řekl, že se</w:t>
      </w:r>
      <w:r w:rsidR="00AE751F" w:rsidRPr="008D2DAE">
        <w:t xml:space="preserve"> o </w:t>
      </w:r>
      <w:r w:rsidR="000151F1" w:rsidRPr="008D2DAE">
        <w:t>výsledku hlasování dověděl právě před mým odletem, ale nechtěl mne uvést do rozpaků tím, že by mne</w:t>
      </w:r>
      <w:r w:rsidR="00AE751F" w:rsidRPr="008D2DAE">
        <w:t xml:space="preserve"> o </w:t>
      </w:r>
      <w:r w:rsidR="000151F1" w:rsidRPr="008D2DAE">
        <w:t>této události informoval jako první. Během své návštěvy jsem neměl dojem, že by Číňané očekávali úspěch</w:t>
      </w:r>
      <w:r w:rsidR="00AE751F" w:rsidRPr="008D2DAE">
        <w:t xml:space="preserve"> v </w:t>
      </w:r>
      <w:r w:rsidR="000151F1" w:rsidRPr="008D2DAE">
        <w:t>tomto hlasování, což je určitá ironie. Čou se zmínil</w:t>
      </w:r>
      <w:r w:rsidR="00AE751F" w:rsidRPr="008D2DAE">
        <w:t xml:space="preserve"> o </w:t>
      </w:r>
      <w:r w:rsidR="000151F1" w:rsidRPr="008D2DAE">
        <w:t>této záležitosti jen jednou</w:t>
      </w:r>
      <w:r w:rsidR="00AE751F" w:rsidRPr="008D2DAE">
        <w:t xml:space="preserve"> a </w:t>
      </w:r>
      <w:r w:rsidR="000151F1" w:rsidRPr="008D2DAE">
        <w:t>krátce, když upozornil, že pro Peking je důležitější status Tcha</w:t>
      </w:r>
      <w:r w:rsidR="00AE751F" w:rsidRPr="008D2DAE">
        <w:t>j-w</w:t>
      </w:r>
      <w:r w:rsidR="000151F1" w:rsidRPr="008D2DAE">
        <w:t>anu než členství</w:t>
      </w:r>
      <w:r w:rsidR="00AE751F" w:rsidRPr="008D2DAE">
        <w:t xml:space="preserve"> v </w:t>
      </w:r>
      <w:r w:rsidR="000151F1" w:rsidRPr="008D2DAE">
        <w:t>OSN; Peking by nepřevzal své křeslo ve Spojených národech, pokud by se měla realizovat naše představa duálního zastoupení.</w:t>
      </w:r>
    </w:p>
    <w:p w:rsidR="00AE751F" w:rsidRPr="008D2DAE" w:rsidRDefault="000151F1" w:rsidP="00BF453C">
      <w:pPr>
        <w:pStyle w:val="Textodsazen"/>
      </w:pPr>
      <w:r w:rsidRPr="008D2DAE">
        <w:t>Hlasování proběhlo</w:t>
      </w:r>
      <w:r w:rsidR="00AE751F" w:rsidRPr="008D2DAE">
        <w:t xml:space="preserve"> o </w:t>
      </w:r>
      <w:r w:rsidRPr="008D2DAE">
        <w:t>týden dříve, než se očekávalo. Hlavní příčinou byla skutečnost, že</w:t>
      </w:r>
      <w:r w:rsidR="00AE751F" w:rsidRPr="008D2DAE">
        <w:t xml:space="preserve"> v </w:t>
      </w:r>
      <w:r w:rsidRPr="008D2DAE">
        <w:t>rozpravě vystoupilo méně zemí, než se původně myslelo. Stoupenci albánské rezoluce se rozhodli vynutit si večer</w:t>
      </w:r>
      <w:r w:rsidR="00AE751F" w:rsidRPr="008D2DAE">
        <w:t xml:space="preserve"> v </w:t>
      </w:r>
      <w:r w:rsidRPr="008D2DAE">
        <w:t xml:space="preserve">pondělí 25. října </w:t>
      </w:r>
      <w:r w:rsidR="001B67AB" w:rsidRPr="008D2DAE">
        <w:t>hlasování</w:t>
      </w:r>
      <w:r w:rsidRPr="008D2DAE">
        <w:t>. Náš velvyslanec</w:t>
      </w:r>
      <w:r w:rsidR="00AE751F" w:rsidRPr="008D2DAE">
        <w:t xml:space="preserve"> v </w:t>
      </w:r>
      <w:r w:rsidRPr="008D2DAE">
        <w:t>OSN G</w:t>
      </w:r>
      <w:r w:rsidR="001B67AB" w:rsidRPr="008D2DAE">
        <w:t>e</w:t>
      </w:r>
      <w:r w:rsidRPr="008D2DAE">
        <w:t>org</w:t>
      </w:r>
      <w:r w:rsidR="001B67AB" w:rsidRPr="008D2DAE">
        <w:t>e</w:t>
      </w:r>
      <w:r w:rsidRPr="008D2DAE">
        <w:t xml:space="preserve"> Bush vyvinul maximální úsil</w:t>
      </w:r>
      <w:r w:rsidR="001B67AB" w:rsidRPr="008D2DAE">
        <w:t>í</w:t>
      </w:r>
      <w:r w:rsidRPr="008D2DAE">
        <w:t>, aby tomu z</w:t>
      </w:r>
      <w:r w:rsidR="001B67AB" w:rsidRPr="008D2DAE">
        <w:t>a</w:t>
      </w:r>
      <w:r w:rsidRPr="008D2DAE">
        <w:t>bránil, ale neuspěl.</w:t>
      </w:r>
      <w:r w:rsidR="00AE751F" w:rsidRPr="008D2DAE">
        <w:t xml:space="preserve"> V </w:t>
      </w:r>
      <w:r w:rsidRPr="008D2DAE">
        <w:t xml:space="preserve">21.47 </w:t>
      </w:r>
      <w:r w:rsidR="001B67AB" w:rsidRPr="008D2DAE">
        <w:t>s</w:t>
      </w:r>
      <w:r w:rsidRPr="008D2DAE">
        <w:t xml:space="preserve">e na tabuli </w:t>
      </w:r>
      <w:r w:rsidR="001B67AB" w:rsidRPr="008D2DAE">
        <w:t>nad</w:t>
      </w:r>
      <w:r w:rsidRPr="008D2DAE">
        <w:t xml:space="preserve"> pódiem ve V</w:t>
      </w:r>
      <w:r w:rsidR="001B67AB" w:rsidRPr="008D2DAE">
        <w:t>a</w:t>
      </w:r>
      <w:r w:rsidRPr="008D2DAE">
        <w:t>lném shromáždění rozsvítily</w:t>
      </w:r>
      <w:r w:rsidR="001B67AB" w:rsidRPr="008D2DAE">
        <w:t xml:space="preserve"> </w:t>
      </w:r>
      <w:r w:rsidRPr="008D2DAE">
        <w:t>výsledky: rezoluce</w:t>
      </w:r>
      <w:r w:rsidR="00AE751F" w:rsidRPr="008D2DAE">
        <w:t xml:space="preserve"> o </w:t>
      </w:r>
      <w:r w:rsidRPr="008D2DAE">
        <w:t>důležité otázce,</w:t>
      </w:r>
      <w:r w:rsidR="00AE751F" w:rsidRPr="008D2DAE">
        <w:t xml:space="preserve"> o </w:t>
      </w:r>
      <w:r w:rsidRPr="008D2DAE">
        <w:t>které jsme si stále ješt</w:t>
      </w:r>
      <w:r w:rsidR="001B67AB" w:rsidRPr="008D2DAE">
        <w:t>ě</w:t>
      </w:r>
      <w:r w:rsidRPr="008D2DAE">
        <w:t xml:space="preserve"> mysleli, že projde, byla </w:t>
      </w:r>
      <w:r w:rsidRPr="008D2DAE">
        <w:rPr>
          <w:i/>
        </w:rPr>
        <w:t>zamítnuta</w:t>
      </w:r>
      <w:r w:rsidR="00AE751F" w:rsidRPr="008D2DAE">
        <w:t xml:space="preserve"> v </w:t>
      </w:r>
      <w:r w:rsidRPr="008D2DAE">
        <w:t>poměru 59 hlasů proti</w:t>
      </w:r>
      <w:r w:rsidR="00AE751F" w:rsidRPr="008D2DAE">
        <w:t xml:space="preserve"> a </w:t>
      </w:r>
      <w:r w:rsidRPr="008D2DAE">
        <w:t>55 pro, 15 zemí se zdrželo hlasování. Všichni členové NATO</w:t>
      </w:r>
      <w:r w:rsidR="00AE751F" w:rsidRPr="008D2DAE">
        <w:t xml:space="preserve"> s </w:t>
      </w:r>
      <w:r w:rsidRPr="008D2DAE">
        <w:t>výjimkou Lucemburska, Portugalska</w:t>
      </w:r>
      <w:r w:rsidR="00AE751F" w:rsidRPr="008D2DAE">
        <w:t xml:space="preserve"> a </w:t>
      </w:r>
      <w:r w:rsidRPr="008D2DAE">
        <w:t xml:space="preserve">Řecka hlasovali </w:t>
      </w:r>
      <w:r w:rsidR="00AE751F" w:rsidRPr="008D2DAE">
        <w:t>„</w:t>
      </w:r>
      <w:r w:rsidRPr="008D2DAE">
        <w:t>proti</w:t>
      </w:r>
      <w:r w:rsidR="00AE751F" w:rsidRPr="008D2DAE">
        <w:t>“</w:t>
      </w:r>
      <w:r w:rsidRPr="008D2DAE">
        <w:t xml:space="preserve"> nebo se zdrželi. List </w:t>
      </w:r>
      <w:r w:rsidRPr="008D2DAE">
        <w:rPr>
          <w:i/>
        </w:rPr>
        <w:t>The New York Times</w:t>
      </w:r>
      <w:r w:rsidRPr="008D2DAE">
        <w:t xml:space="preserve"> informoval, co následovalo:</w:t>
      </w:r>
    </w:p>
    <w:p w:rsidR="00AE751F" w:rsidRPr="008D2DAE" w:rsidRDefault="00AE751F" w:rsidP="00BF453C">
      <w:pPr>
        <w:pStyle w:val="Textodsazen"/>
      </w:pPr>
    </w:p>
    <w:p w:rsidR="00AE751F" w:rsidRPr="008D2DAE" w:rsidRDefault="000151F1" w:rsidP="00EF79F1">
      <w:pPr>
        <w:pStyle w:val="Text-cittneodsazen"/>
      </w:pPr>
      <w:r w:rsidRPr="008D2DAE">
        <w:t>Tanzánci, kteří patřili do skupiny zemí, jež předložily plénu propekingskou rezoluci, vyskočili ze svých sedadel</w:t>
      </w:r>
      <w:r w:rsidR="00AE751F" w:rsidRPr="008D2DAE">
        <w:t xml:space="preserve"> v </w:t>
      </w:r>
      <w:r w:rsidRPr="008D2DAE">
        <w:t>první řadě</w:t>
      </w:r>
      <w:r w:rsidR="00AE751F" w:rsidRPr="008D2DAE">
        <w:t xml:space="preserve"> a </w:t>
      </w:r>
      <w:r w:rsidRPr="008D2DAE">
        <w:t xml:space="preserve">zatančili malý vítězný tanec. Alžířané, spolupředkladatelé, objímali jeden druhého. Albánci si vážně potřásali rukama. Ostatní vstali, aplaudovali, jásali. Od </w:t>
      </w:r>
      <w:r w:rsidR="001B67AB" w:rsidRPr="008D2DAE">
        <w:t>s</w:t>
      </w:r>
      <w:r w:rsidRPr="008D2DAE">
        <w:t>těn se odrážel rytmický potlesk. Hlasování</w:t>
      </w:r>
      <w:r w:rsidR="00AE751F" w:rsidRPr="008D2DAE">
        <w:t xml:space="preserve"> o </w:t>
      </w:r>
      <w:r w:rsidRPr="008D2DAE">
        <w:t>albánské rezoluci, které proběhlo</w:t>
      </w:r>
      <w:r w:rsidR="00AE751F" w:rsidRPr="008D2DAE">
        <w:t xml:space="preserve"> o </w:t>
      </w:r>
      <w:r w:rsidRPr="008D2DAE">
        <w:t xml:space="preserve">90 minut později, už ztratilo očekávaný náboj. Výsledek byl jednoznačný, </w:t>
      </w:r>
      <w:r w:rsidRPr="008D2DAE">
        <w:lastRenderedPageBreak/>
        <w:t>76 hlasů pro</w:t>
      </w:r>
      <w:r w:rsidR="00AE751F" w:rsidRPr="008D2DAE">
        <w:t xml:space="preserve"> a </w:t>
      </w:r>
      <w:r w:rsidRPr="008D2DAE">
        <w:t>35 proti, 17 zemí se zdrželo (přičemž americké stanovisko nepodpořil ani jediný spojenec</w:t>
      </w:r>
      <w:r w:rsidR="00AE751F" w:rsidRPr="008D2DAE">
        <w:t xml:space="preserve"> z </w:t>
      </w:r>
      <w:r w:rsidRPr="008D2DAE">
        <w:t>NATO).</w:t>
      </w:r>
      <w:r w:rsidR="00DA4380" w:rsidRPr="008D2DAE">
        <w:rPr>
          <w:rStyle w:val="sloodkazu-konecoddlu"/>
        </w:rPr>
        <w:t>(</w:t>
      </w:r>
      <w:r w:rsidRPr="008D2DAE">
        <w:rPr>
          <w:rStyle w:val="sloodkazu-konecoddlu"/>
        </w:rPr>
        <w:t>4</w:t>
      </w:r>
      <w:r w:rsidR="00DA4380"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Albánská rezoluce tak prošla velkou většinou hlasů.</w:t>
      </w:r>
      <w:r w:rsidR="00AE751F" w:rsidRPr="008D2DAE">
        <w:t xml:space="preserve"> O </w:t>
      </w:r>
      <w:r w:rsidRPr="008D2DAE">
        <w:t>naší rezoluci, která navrhovala schéma duálního zastoupení</w:t>
      </w:r>
      <w:r w:rsidR="00AE751F" w:rsidRPr="008D2DAE">
        <w:t xml:space="preserve"> a </w:t>
      </w:r>
      <w:r w:rsidRPr="008D2DAE">
        <w:t>křeslo</w:t>
      </w:r>
      <w:r w:rsidR="00AE751F" w:rsidRPr="008D2DAE">
        <w:t xml:space="preserve"> v </w:t>
      </w:r>
      <w:r w:rsidRPr="008D2DAE">
        <w:t>Radě bezpečnosti pro Peking</w:t>
      </w:r>
      <w:r w:rsidR="00AE751F" w:rsidRPr="008D2DAE">
        <w:t xml:space="preserve"> a </w:t>
      </w:r>
      <w:r w:rsidRPr="008D2DAE">
        <w:t>kterou naše vláda připravovala</w:t>
      </w:r>
      <w:r w:rsidR="00AE751F" w:rsidRPr="008D2DAE">
        <w:t xml:space="preserve"> a </w:t>
      </w:r>
      <w:r w:rsidRPr="008D2DAE">
        <w:t>prosazovala</w:t>
      </w:r>
      <w:r w:rsidR="00AE751F" w:rsidRPr="008D2DAE">
        <w:t xml:space="preserve"> s </w:t>
      </w:r>
      <w:r w:rsidRPr="008D2DAE">
        <w:t>takovým úsilím, se nikdy nehlasovalo. Základním důvodem bylo, že spřátelené země změnily stanovisko. Mnohé</w:t>
      </w:r>
      <w:r w:rsidR="00AE751F" w:rsidRPr="008D2DAE">
        <w:t xml:space="preserve"> z </w:t>
      </w:r>
      <w:r w:rsidRPr="008D2DAE">
        <w:t>nich se dlouho zmítaly mezi touhou nepostavit si nás proti sobě</w:t>
      </w:r>
      <w:r w:rsidR="00AE751F" w:rsidRPr="008D2DAE">
        <w:t xml:space="preserve"> a </w:t>
      </w:r>
      <w:r w:rsidRPr="008D2DAE">
        <w:t>svým zájmem získat si přízeň mocné Číny. Dokud Spojené státy zaujímaly vůči Pekingu nepřátelský postoj, obávaly se, že hlasování pro přijetí Čínské lidové republiky by pro ně mělo za následek nějaký trest</w:t>
      </w:r>
      <w:r w:rsidR="00AE751F" w:rsidRPr="008D2DAE">
        <w:t xml:space="preserve"> z </w:t>
      </w:r>
      <w:r w:rsidRPr="008D2DAE">
        <w:t>naší strany. Jakmile jsme dramaticky pokročili ve sbližování</w:t>
      </w:r>
      <w:r w:rsidR="00AE751F" w:rsidRPr="008D2DAE">
        <w:t xml:space="preserve"> s </w:t>
      </w:r>
      <w:r w:rsidRPr="008D2DAE">
        <w:t xml:space="preserve">Čínou, už se nebály, že bychom je nějak trestali. Snahy ministerstva zahraničí vymyslet rezoluci, která by navrhovala </w:t>
      </w:r>
      <w:r w:rsidR="00AE751F" w:rsidRPr="008D2DAE">
        <w:t>„</w:t>
      </w:r>
      <w:r w:rsidRPr="008D2DAE">
        <w:t>rozumný kompromis</w:t>
      </w:r>
      <w:r w:rsidR="00AE751F" w:rsidRPr="008D2DAE">
        <w:t>“</w:t>
      </w:r>
      <w:r w:rsidRPr="008D2DAE">
        <w:t>, byly tedy marné. Když ostatní země hlasovaly pro přijetí Pekingu, posloužily nejen svým geopolitickým zájmům; podporou Pekingu uspokojily také svou domácí levici,</w:t>
      </w:r>
      <w:r w:rsidR="00AE751F" w:rsidRPr="008D2DAE">
        <w:t xml:space="preserve"> a </w:t>
      </w:r>
      <w:r w:rsidRPr="008D2DAE">
        <w:t>pokud jejich krok vypadal jako otevřený odpor proti Spojeným</w:t>
      </w:r>
      <w:r w:rsidR="00291FC2" w:rsidRPr="008D2DAE">
        <w:t xml:space="preserve"> </w:t>
      </w:r>
      <w:r w:rsidRPr="008D2DAE">
        <w:t>státům, hodil se jim</w:t>
      </w:r>
      <w:r w:rsidR="00AE751F" w:rsidRPr="008D2DAE">
        <w:t xml:space="preserve"> o </w:t>
      </w:r>
      <w:r w:rsidRPr="008D2DAE">
        <w:t>to více.</w:t>
      </w:r>
    </w:p>
    <w:p w:rsidR="00AE751F" w:rsidRPr="008D2DAE" w:rsidRDefault="000151F1" w:rsidP="00BF453C">
      <w:pPr>
        <w:pStyle w:val="Textodsazen"/>
      </w:pPr>
      <w:r w:rsidRPr="008D2DAE">
        <w:t>Reakce Kongresu byla hněvivá</w:t>
      </w:r>
      <w:r w:rsidR="00AE751F" w:rsidRPr="008D2DAE">
        <w:t xml:space="preserve"> a </w:t>
      </w:r>
      <w:r w:rsidRPr="008D2DAE">
        <w:t>překvapila svou šíří. Převládla</w:t>
      </w:r>
      <w:r w:rsidR="00AE751F" w:rsidRPr="008D2DAE">
        <w:t xml:space="preserve"> v </w:t>
      </w:r>
      <w:r w:rsidRPr="008D2DAE">
        <w:t>něm silná tendence zasáhnout proti OSN</w:t>
      </w:r>
      <w:r w:rsidR="00AE751F" w:rsidRPr="008D2DAE">
        <w:t xml:space="preserve"> a </w:t>
      </w:r>
      <w:r w:rsidRPr="008D2DAE">
        <w:t>zemím, které hlasovaly pro vyloučení Tcha</w:t>
      </w:r>
      <w:r w:rsidR="00AE751F" w:rsidRPr="008D2DAE">
        <w:t>j-w</w:t>
      </w:r>
      <w:r w:rsidRPr="008D2DAE">
        <w:t xml:space="preserve">anu. Ministr zahraničí Rogers přivítal 26. </w:t>
      </w:r>
      <w:r w:rsidR="00526404" w:rsidRPr="008D2DAE">
        <w:t>října</w:t>
      </w:r>
      <w:r w:rsidRPr="008D2DAE">
        <w:t xml:space="preserve"> na tiskové konferenci Peking</w:t>
      </w:r>
      <w:r w:rsidR="00AE751F" w:rsidRPr="008D2DAE">
        <w:t xml:space="preserve"> v </w:t>
      </w:r>
      <w:r w:rsidRPr="008D2DAE">
        <w:t xml:space="preserve">OSN, řekl však, že Spojené státy </w:t>
      </w:r>
      <w:r w:rsidR="00AE751F" w:rsidRPr="008D2DAE">
        <w:t>„</w:t>
      </w:r>
      <w:r w:rsidRPr="008D2DAE">
        <w:t>hluboce litují</w:t>
      </w:r>
      <w:r w:rsidR="00AE751F" w:rsidRPr="008D2DAE">
        <w:t>“</w:t>
      </w:r>
      <w:r w:rsidRPr="008D2DAE">
        <w:t xml:space="preserve"> skutečnosti, že Tcha</w:t>
      </w:r>
      <w:r w:rsidR="00AE751F" w:rsidRPr="008D2DAE">
        <w:t>j-w</w:t>
      </w:r>
      <w:r w:rsidRPr="008D2DAE">
        <w:t xml:space="preserve">an byl vyloučen. Jak Rogers dále uvedl, je to </w:t>
      </w:r>
      <w:r w:rsidR="00AE751F" w:rsidRPr="008D2DAE">
        <w:t>„</w:t>
      </w:r>
      <w:r w:rsidRPr="008D2DAE">
        <w:t>velmi nešťastný</w:t>
      </w:r>
      <w:r w:rsidR="00AE751F" w:rsidRPr="008D2DAE">
        <w:t>“</w:t>
      </w:r>
      <w:r w:rsidRPr="008D2DAE">
        <w:t xml:space="preserve"> precedens, </w:t>
      </w:r>
      <w:r w:rsidR="00AE751F" w:rsidRPr="008D2DAE">
        <w:t>„</w:t>
      </w:r>
      <w:r w:rsidRPr="008D2DAE">
        <w:t>který bude mít</w:t>
      </w:r>
      <w:r w:rsidR="00AE751F" w:rsidRPr="008D2DAE">
        <w:t xml:space="preserve"> v </w:t>
      </w:r>
      <w:r w:rsidRPr="008D2DAE">
        <w:t>budoucnosti mnoho nepříznivých dopadů</w:t>
      </w:r>
      <w:r w:rsidR="00AE751F" w:rsidRPr="008D2DAE">
        <w:t>“</w:t>
      </w:r>
      <w:r w:rsidRPr="008D2DAE">
        <w:t>. Prohlásil, že administrativa nebude podporovat snížení fondů pro OSN</w:t>
      </w:r>
      <w:r w:rsidR="00AE751F" w:rsidRPr="008D2DAE">
        <w:t xml:space="preserve"> v </w:t>
      </w:r>
      <w:r w:rsidRPr="008D2DAE">
        <w:t xml:space="preserve">reakci na vývoj událostí, aby však předešel útokům ze strany Kongresu, naznačil, že </w:t>
      </w:r>
      <w:r w:rsidR="00AE751F" w:rsidRPr="008D2DAE">
        <w:t>„</w:t>
      </w:r>
      <w:r w:rsidRPr="008D2DAE">
        <w:t>členské země si budou muset jasně rozmyslet</w:t>
      </w:r>
      <w:r w:rsidR="00AE751F" w:rsidRPr="008D2DAE">
        <w:t>“</w:t>
      </w:r>
      <w:r w:rsidRPr="008D2DAE">
        <w:t xml:space="preserve">, zda si OSN </w:t>
      </w:r>
      <w:r w:rsidR="00AE751F" w:rsidRPr="008D2DAE">
        <w:t>„</w:t>
      </w:r>
      <w:r w:rsidRPr="008D2DAE">
        <w:t>nežije nad své poměry</w:t>
      </w:r>
      <w:r w:rsidR="00AE751F" w:rsidRPr="008D2DAE">
        <w:t>“</w:t>
      </w:r>
      <w:r w:rsidRPr="008D2DAE">
        <w:t>. Následujícího dne, ve středu 27. října, vydal Ron Ziegler mnohem ostřejší prohlášení. Ziegler, který mluvil na základě poznámek, jež si udělal během ranního rozhovoru</w:t>
      </w:r>
      <w:r w:rsidR="00AE751F" w:rsidRPr="008D2DAE">
        <w:t xml:space="preserve"> s </w:t>
      </w:r>
      <w:r w:rsidRPr="008D2DAE">
        <w:t xml:space="preserve">Nixonem, vyhlásil, že prezident byl pobouřen </w:t>
      </w:r>
      <w:r w:rsidR="00AE751F" w:rsidRPr="008D2DAE">
        <w:t>„</w:t>
      </w:r>
      <w:r w:rsidRPr="008D2DAE">
        <w:t>divadlem</w:t>
      </w:r>
      <w:r w:rsidR="00AE751F" w:rsidRPr="008D2DAE">
        <w:t>“</w:t>
      </w:r>
      <w:r w:rsidRPr="008D2DAE">
        <w:t xml:space="preserve"> sestávajícím</w:t>
      </w:r>
      <w:r w:rsidR="00AE751F" w:rsidRPr="008D2DAE">
        <w:t xml:space="preserve"> z „</w:t>
      </w:r>
      <w:r w:rsidRPr="008D2DAE">
        <w:t>jásání, tleskání</w:t>
      </w:r>
      <w:r w:rsidR="00AE751F" w:rsidRPr="008D2DAE">
        <w:t xml:space="preserve"> a </w:t>
      </w:r>
      <w:r w:rsidRPr="008D2DAE">
        <w:t>tančení</w:t>
      </w:r>
      <w:r w:rsidR="00AE751F" w:rsidRPr="008D2DAE">
        <w:t>“</w:t>
      </w:r>
      <w:r w:rsidRPr="008D2DAE">
        <w:t xml:space="preserve">, které propuklo po hlasování. Nixon to považuje za </w:t>
      </w:r>
      <w:r w:rsidR="00AE751F" w:rsidRPr="008D2DAE">
        <w:t>„</w:t>
      </w:r>
      <w:r w:rsidRPr="008D2DAE">
        <w:t>šokující demonstraci neskrývané radosti</w:t>
      </w:r>
      <w:r w:rsidR="00AE751F" w:rsidRPr="008D2DAE">
        <w:t>“ a „</w:t>
      </w:r>
      <w:r w:rsidRPr="008D2DAE">
        <w:t>osobní animozity</w:t>
      </w:r>
      <w:r w:rsidR="00AE751F" w:rsidRPr="008D2DAE">
        <w:t>“</w:t>
      </w:r>
      <w:r w:rsidRPr="008D2DAE">
        <w:t xml:space="preserve">. Ziegler si dal velký pozor, aby neodsoudil vlastní hlasování, ale varoval, že tato </w:t>
      </w:r>
      <w:r w:rsidR="00E873E6" w:rsidRPr="008D2DAE">
        <w:t>ofenziv</w:t>
      </w:r>
      <w:r w:rsidRPr="008D2DAE">
        <w:t>a</w:t>
      </w:r>
      <w:r w:rsidR="00AE751F" w:rsidRPr="008D2DAE">
        <w:t xml:space="preserve"> a </w:t>
      </w:r>
      <w:r w:rsidRPr="008D2DAE">
        <w:t xml:space="preserve">nedůstojné jednání </w:t>
      </w:r>
      <w:r w:rsidR="00AE751F" w:rsidRPr="008D2DAE">
        <w:t>„</w:t>
      </w:r>
      <w:r w:rsidRPr="008D2DAE">
        <w:t>by mohly velmi vážně poškodit podporu, kterou mají Spojené národy</w:t>
      </w:r>
      <w:r w:rsidR="00AE751F" w:rsidRPr="008D2DAE">
        <w:t xml:space="preserve"> v </w:t>
      </w:r>
      <w:r w:rsidRPr="008D2DAE">
        <w:t>této zemi</w:t>
      </w:r>
      <w:r w:rsidR="00AE751F" w:rsidRPr="008D2DAE">
        <w:t xml:space="preserve"> a v </w:t>
      </w:r>
      <w:r w:rsidRPr="008D2DAE">
        <w:t>Kongresu</w:t>
      </w:r>
      <w:r w:rsidR="00AE751F" w:rsidRPr="008D2DAE">
        <w:t>“</w:t>
      </w:r>
      <w:r w:rsidRPr="008D2DAE">
        <w:t>,</w:t>
      </w:r>
      <w:r w:rsidR="00AE751F" w:rsidRPr="008D2DAE">
        <w:t xml:space="preserve"> a „</w:t>
      </w:r>
      <w:r w:rsidRPr="008D2DAE">
        <w:t>dokonce mít vliv na poskytování zahraniční pomoci</w:t>
      </w:r>
      <w:r w:rsidR="00AE751F" w:rsidRPr="008D2DAE">
        <w:t>“</w:t>
      </w:r>
      <w:r w:rsidRPr="008D2DAE">
        <w:t>, protože někteří</w:t>
      </w:r>
      <w:r w:rsidR="00AE751F" w:rsidRPr="008D2DAE">
        <w:t xml:space="preserve"> z </w:t>
      </w:r>
      <w:r w:rsidRPr="008D2DAE">
        <w:t xml:space="preserve">delegátů, kteří tak okázale jásali, jsou </w:t>
      </w:r>
      <w:r w:rsidR="00071DC7" w:rsidRPr="008D2DAE">
        <w:t>ze</w:t>
      </w:r>
      <w:r w:rsidRPr="008D2DAE">
        <w:t xml:space="preserve"> zemi,</w:t>
      </w:r>
      <w:r w:rsidR="00AE751F" w:rsidRPr="008D2DAE">
        <w:t xml:space="preserve"> k </w:t>
      </w:r>
      <w:r w:rsidRPr="008D2DAE">
        <w:t>nimž byly Spojené s</w:t>
      </w:r>
      <w:r w:rsidR="001B67AB" w:rsidRPr="008D2DAE">
        <w:t>t</w:t>
      </w:r>
      <w:r w:rsidRPr="008D2DAE">
        <w:t>á</w:t>
      </w:r>
      <w:r w:rsidR="001B67AB" w:rsidRPr="008D2DAE">
        <w:t>t</w:t>
      </w:r>
      <w:r w:rsidRPr="008D2DAE">
        <w:t xml:space="preserve">y </w:t>
      </w:r>
      <w:r w:rsidR="00AE751F" w:rsidRPr="008D2DAE">
        <w:t>„</w:t>
      </w:r>
      <w:r w:rsidRPr="008D2DAE">
        <w:t>velmi</w:t>
      </w:r>
      <w:r w:rsidR="001B67AB" w:rsidRPr="008D2DAE">
        <w:t xml:space="preserve"> </w:t>
      </w:r>
      <w:r w:rsidRPr="008D2DAE">
        <w:t>štědré</w:t>
      </w:r>
      <w:r w:rsidR="00AE751F" w:rsidRPr="008D2DAE">
        <w:t>“</w:t>
      </w:r>
      <w:r w:rsidRPr="008D2DAE">
        <w:t>. Zi</w:t>
      </w:r>
      <w:r w:rsidR="001B67AB" w:rsidRPr="008D2DAE">
        <w:t>e</w:t>
      </w:r>
      <w:r w:rsidRPr="008D2DAE">
        <w:t>glerovo prohlá</w:t>
      </w:r>
      <w:r w:rsidR="001B67AB" w:rsidRPr="008D2DAE">
        <w:t>še</w:t>
      </w:r>
      <w:r w:rsidRPr="008D2DAE">
        <w:t xml:space="preserve">ní rozpoutalo na Kapitolu hysterii. Kupodivu nejvíce pohoršeni byli liberálové, kteří vždy obhajovali přijetí Pekingu do OSN. Konzervativci navrhované dodatky, které by snížily americký </w:t>
      </w:r>
      <w:r w:rsidR="0060021A" w:rsidRPr="008D2DAE">
        <w:t>finanční</w:t>
      </w:r>
      <w:r w:rsidRPr="008D2DAE">
        <w:t xml:space="preserve"> příspěvek Spojeným národům,</w:t>
      </w:r>
      <w:r w:rsidR="00AE751F" w:rsidRPr="008D2DAE">
        <w:t xml:space="preserve"> v </w:t>
      </w:r>
      <w:r w:rsidRPr="008D2DAE">
        <w:t>Senátu neprošly. Avšak</w:t>
      </w:r>
      <w:r w:rsidR="00AE751F" w:rsidRPr="008D2DAE">
        <w:t xml:space="preserve"> v </w:t>
      </w:r>
      <w:r w:rsidRPr="008D2DAE">
        <w:t>pátek 29. října večer se neočekávaně konalo hlasování,</w:t>
      </w:r>
      <w:r w:rsidR="00AE751F" w:rsidRPr="008D2DAE">
        <w:t xml:space="preserve"> v </w:t>
      </w:r>
      <w:r w:rsidRPr="008D2DAE">
        <w:t>němž skupina liberálních senátorů</w:t>
      </w:r>
      <w:r w:rsidR="00AE751F" w:rsidRPr="008D2DAE">
        <w:t xml:space="preserve"> v </w:t>
      </w:r>
      <w:r w:rsidRPr="008D2DAE">
        <w:t>záchvatu hysterie typické pro éru vietnamské války kompletně pohřbila administrativou předkládaný návrh zákona</w:t>
      </w:r>
      <w:r w:rsidR="00AE751F" w:rsidRPr="008D2DAE">
        <w:t xml:space="preserve"> o </w:t>
      </w:r>
      <w:r w:rsidRPr="008D2DAE">
        <w:t>zahraniční pomoci počítající</w:t>
      </w:r>
      <w:r w:rsidR="00AE751F" w:rsidRPr="008D2DAE">
        <w:t xml:space="preserve"> </w:t>
      </w:r>
      <w:r w:rsidR="00AE751F" w:rsidRPr="008D2DAE">
        <w:lastRenderedPageBreak/>
        <w:t>s </w:t>
      </w:r>
      <w:r w:rsidRPr="008D2DAE">
        <w:t>výdaji ve výši 3,3 miliardy dolarů, protože ho zatížila protiválečnými dodatky</w:t>
      </w:r>
      <w:r w:rsidR="00AE751F" w:rsidRPr="008D2DAE">
        <w:t xml:space="preserve"> a </w:t>
      </w:r>
      <w:r w:rsidRPr="008D2DAE">
        <w:t xml:space="preserve">požadavky, aby bilaterální pomoc byla nahrazena multilaterální. Nixon oprávněně odsoudil tuto </w:t>
      </w:r>
      <w:r w:rsidR="00AE751F" w:rsidRPr="008D2DAE">
        <w:t>„</w:t>
      </w:r>
      <w:r w:rsidRPr="008D2DAE">
        <w:t>vysoce neodpovědnou akci, kterou končí pětadvacetileté období, během něhož republikáni</w:t>
      </w:r>
      <w:r w:rsidR="00AE751F" w:rsidRPr="008D2DAE">
        <w:t xml:space="preserve"> a </w:t>
      </w:r>
      <w:r w:rsidRPr="008D2DAE">
        <w:t>demokraté společně odpovědně přispívali</w:t>
      </w:r>
      <w:r w:rsidR="00AE751F" w:rsidRPr="008D2DAE">
        <w:t xml:space="preserve"> k </w:t>
      </w:r>
      <w:r w:rsidRPr="008D2DAE">
        <w:t>zahraniční politice,</w:t>
      </w:r>
      <w:r w:rsidR="00AE751F" w:rsidRPr="008D2DAE">
        <w:t xml:space="preserve"> a </w:t>
      </w:r>
      <w:r w:rsidRPr="008D2DAE">
        <w:t>která znamená nepřijatelné riziko pro národní bezpečnost Spojených států</w:t>
      </w:r>
      <w:r w:rsidR="00AE751F" w:rsidRPr="008D2DAE">
        <w:t>“</w:t>
      </w:r>
      <w:r w:rsidRPr="008D2DAE">
        <w:t>.</w:t>
      </w:r>
    </w:p>
    <w:p w:rsidR="00AE751F" w:rsidRPr="008D2DAE" w:rsidRDefault="000151F1" w:rsidP="00BF453C">
      <w:pPr>
        <w:pStyle w:val="Textodsazen"/>
      </w:pPr>
      <w:r w:rsidRPr="008D2DAE">
        <w:t xml:space="preserve">Já jsem se mezitím vrátil 26. </w:t>
      </w:r>
      <w:r w:rsidR="00526404" w:rsidRPr="008D2DAE">
        <w:t>října</w:t>
      </w:r>
      <w:r w:rsidRPr="008D2DAE">
        <w:t xml:space="preserve"> do silně nervózního Bílého domu. Někteří lidé ve vládě si uvědomili, že mají příležitost oslabit mé postavení, když budou do tisku tajně pouštět komentáře přikládající vinu za výsledek hlasování</w:t>
      </w:r>
      <w:r w:rsidR="00AE751F" w:rsidRPr="008D2DAE">
        <w:t xml:space="preserve"> v </w:t>
      </w:r>
      <w:r w:rsidRPr="008D2DAE">
        <w:t>OSN mé cestě do Pekingu.</w:t>
      </w:r>
      <w:r w:rsidR="00AE751F" w:rsidRPr="008D2DAE">
        <w:t xml:space="preserve"> A </w:t>
      </w:r>
      <w:r w:rsidRPr="008D2DAE">
        <w:t>prezident začal být neklidný kvůli publicitě, které se mi dostávalo. Vybral mne pro červencovou tajnou misi částečně proto, že jsem byl méně na očích než kterýkoli jiný kandidát</w:t>
      </w:r>
      <w:r w:rsidR="00AE751F" w:rsidRPr="008D2DAE">
        <w:t xml:space="preserve"> a </w:t>
      </w:r>
      <w:r w:rsidRPr="008D2DAE">
        <w:t>že mne mohl snáze kontrolovat. Avšak Nixon, jako kterýkoli jiný prezident, nehodlal připustit, aby ho zastínil jeho vlastní poradce. Bylo mi jasné, co se děje</w:t>
      </w:r>
      <w:r w:rsidR="00AE751F" w:rsidRPr="008D2DAE">
        <w:t xml:space="preserve"> v </w:t>
      </w:r>
      <w:r w:rsidRPr="008D2DAE">
        <w:t>Bílém domě, když jsem byl požádán, abych se cestou zpět zastavil na Aljašce. Cílem bylo, abych se nevrátil domů</w:t>
      </w:r>
      <w:r w:rsidR="00AE751F" w:rsidRPr="008D2DAE">
        <w:t xml:space="preserve"> v </w:t>
      </w:r>
      <w:r w:rsidRPr="008D2DAE">
        <w:t>den hlasování</w:t>
      </w:r>
      <w:r w:rsidR="00AE751F" w:rsidRPr="008D2DAE">
        <w:t xml:space="preserve"> v </w:t>
      </w:r>
      <w:r w:rsidRPr="008D2DAE">
        <w:t xml:space="preserve">OSN (to požadoval Rogers) </w:t>
      </w:r>
      <w:r w:rsidR="00A76BE3" w:rsidRPr="008D2DAE">
        <w:t>–</w:t>
      </w:r>
      <w:r w:rsidRPr="008D2DAE">
        <w:t xml:space="preserve"> což bylo zjevné uznání, že za výsledek hlasování může moje cesta.</w:t>
      </w:r>
      <w:r w:rsidR="00AE751F" w:rsidRPr="008D2DAE">
        <w:t xml:space="preserve"> A </w:t>
      </w:r>
      <w:r w:rsidRPr="008D2DAE">
        <w:t>na letecké základně Andrews letoun zaroloval až do zadní části, aby ke mně při vystupování</w:t>
      </w:r>
      <w:r w:rsidR="00AE751F" w:rsidRPr="008D2DAE">
        <w:t xml:space="preserve"> z </w:t>
      </w:r>
      <w:r w:rsidRPr="008D2DAE">
        <w:t>letadla nemohli novináři</w:t>
      </w:r>
      <w:r w:rsidR="00AE751F" w:rsidRPr="008D2DAE">
        <w:t xml:space="preserve"> a </w:t>
      </w:r>
      <w:r w:rsidRPr="008D2DAE">
        <w:t>fotografové.</w:t>
      </w:r>
    </w:p>
    <w:p w:rsidR="00AE751F" w:rsidRPr="008D2DAE" w:rsidRDefault="000151F1" w:rsidP="00BF453C">
      <w:pPr>
        <w:pStyle w:val="Textodsazen"/>
      </w:pPr>
      <w:r w:rsidRPr="008D2DAE">
        <w:t>Nebyl to heroický návrat, zvláště po vypětí předcházejících dní. Ale nehrálo to nějakou velkou roli. Člověk nemůže udělat politický problém ze skutečnosti, že nějaký diplomatický neúspěch, který byl uznán za nevyhnutelný, nastal</w:t>
      </w:r>
      <w:r w:rsidR="00AE751F" w:rsidRPr="008D2DAE">
        <w:t xml:space="preserve"> o </w:t>
      </w:r>
      <w:r w:rsidRPr="008D2DAE">
        <w:t>trochu dříve, než jsme očekávali.</w:t>
      </w:r>
      <w:r w:rsidR="00AE751F" w:rsidRPr="008D2DAE">
        <w:t xml:space="preserve"> A </w:t>
      </w:r>
      <w:r w:rsidRPr="008D2DAE">
        <w:t>Nixon se mohl chovat mrzutě</w:t>
      </w:r>
      <w:r w:rsidR="00AE751F" w:rsidRPr="008D2DAE">
        <w:t xml:space="preserve"> a </w:t>
      </w:r>
      <w:r w:rsidRPr="008D2DAE">
        <w:t>malicherně, ale nehodlal přijít</w:t>
      </w:r>
      <w:r w:rsidR="00AE751F" w:rsidRPr="008D2DAE">
        <w:t xml:space="preserve"> o </w:t>
      </w:r>
      <w:r w:rsidRPr="008D2DAE">
        <w:t>svůj nadcházející triumf ani</w:t>
      </w:r>
      <w:r w:rsidR="00AE751F" w:rsidRPr="008D2DAE">
        <w:t xml:space="preserve"> o </w:t>
      </w:r>
      <w:r w:rsidRPr="008D2DAE">
        <w:t>klíčový prvek své zahraniční politiky.</w:t>
      </w:r>
    </w:p>
    <w:p w:rsidR="00AE751F" w:rsidRPr="008D2DAE" w:rsidRDefault="000151F1" w:rsidP="00BF453C">
      <w:pPr>
        <w:pStyle w:val="Textodsazen"/>
      </w:pPr>
      <w:r w:rsidRPr="008D2DAE">
        <w:t>Přípravy jeho cesty do Pekingu nabíraly na rychlosti</w:t>
      </w:r>
      <w:r w:rsidR="00AE751F" w:rsidRPr="008D2DAE">
        <w:t xml:space="preserve"> a </w:t>
      </w:r>
      <w:r w:rsidRPr="008D2DAE">
        <w:t>brzy potlačily všechno ostatní. Peking se ujal svého křesla</w:t>
      </w:r>
      <w:r w:rsidR="00AE751F" w:rsidRPr="008D2DAE">
        <w:t xml:space="preserve"> v </w:t>
      </w:r>
      <w:r w:rsidRPr="008D2DAE">
        <w:t>OSN, tuto událost však provázel drobný soukromý žert mezi mnou</w:t>
      </w:r>
      <w:r w:rsidR="00AE751F" w:rsidRPr="008D2DAE">
        <w:t xml:space="preserve"> a </w:t>
      </w:r>
      <w:r w:rsidRPr="008D2DAE">
        <w:t>Čouem. Náměstek čínského ministra zahraničí Čchiao Kua</w:t>
      </w:r>
      <w:r w:rsidR="00AE751F" w:rsidRPr="008D2DAE">
        <w:t>n-c</w:t>
      </w:r>
      <w:r w:rsidRPr="008D2DAE">
        <w:t>hua totiž ukázal, že</w:t>
      </w:r>
      <w:r w:rsidR="00AE751F" w:rsidRPr="008D2DAE">
        <w:t xml:space="preserve"> a </w:t>
      </w:r>
      <w:r w:rsidRPr="008D2DAE">
        <w:t>Číňanů nikdy nepřijde nic nazmar; do svého prvního projevu</w:t>
      </w:r>
      <w:r w:rsidR="00AE751F" w:rsidRPr="008D2DAE">
        <w:t xml:space="preserve"> v </w:t>
      </w:r>
      <w:r w:rsidRPr="008D2DAE">
        <w:t>OSN zařadil téměř všechny sporné pasáže, které jsem vyškrtal</w:t>
      </w:r>
      <w:r w:rsidR="00AE751F" w:rsidRPr="008D2DAE">
        <w:t xml:space="preserve"> z </w:t>
      </w:r>
      <w:r w:rsidRPr="008D2DAE">
        <w:t>konceptu čínsk</w:t>
      </w:r>
      <w:r w:rsidR="00AE751F" w:rsidRPr="008D2DAE">
        <w:t>o-a</w:t>
      </w:r>
      <w:r w:rsidRPr="008D2DAE">
        <w:t>merického komuniké. Já jsem</w:t>
      </w:r>
      <w:r w:rsidR="00AE751F" w:rsidRPr="008D2DAE">
        <w:t xml:space="preserve"> v </w:t>
      </w:r>
      <w:r w:rsidRPr="008D2DAE">
        <w:t>reakci na to instruoval George Bushe, aby vyjádřil lítost nad tím, že se Peking rozhodl zahájit svou účast</w:t>
      </w:r>
      <w:r w:rsidR="00AE751F" w:rsidRPr="008D2DAE">
        <w:t xml:space="preserve"> v </w:t>
      </w:r>
      <w:r w:rsidRPr="008D2DAE">
        <w:t xml:space="preserve">této světové organizaci </w:t>
      </w:r>
      <w:r w:rsidR="00AE751F" w:rsidRPr="008D2DAE">
        <w:t>„</w:t>
      </w:r>
      <w:r w:rsidRPr="008D2DAE">
        <w:t>rétorickým střílením naprázdno</w:t>
      </w:r>
      <w:r w:rsidR="00AE751F" w:rsidRPr="008D2DAE">
        <w:t>“</w:t>
      </w:r>
      <w:r w:rsidRPr="008D2DAE">
        <w:t>. Čou pochopil, ale někteří žurnalisté považovali tento výraz za neomalený</w:t>
      </w:r>
      <w:r w:rsidR="00AE751F" w:rsidRPr="008D2DAE">
        <w:t xml:space="preserve"> a </w:t>
      </w:r>
      <w:r w:rsidRPr="008D2DAE">
        <w:t>jiné tato zvláštní metafora udivila.</w:t>
      </w:r>
    </w:p>
    <w:p w:rsidR="00AE751F" w:rsidRPr="008D2DAE" w:rsidRDefault="000151F1" w:rsidP="00BF453C">
      <w:pPr>
        <w:pStyle w:val="Textodsazen"/>
      </w:pPr>
      <w:r w:rsidRPr="008D2DAE">
        <w:t>Patnáctého listopadu jsem prostřednictvím našeho pařížského kanálu navrhl, aby nová čínská mise při OSN dostala pravomoc jednat</w:t>
      </w:r>
      <w:r w:rsidR="00AE751F" w:rsidRPr="008D2DAE">
        <w:t xml:space="preserve"> v </w:t>
      </w:r>
      <w:r w:rsidRPr="008D2DAE">
        <w:t>případě krize se svými americkými protějšky. Číňané</w:t>
      </w:r>
      <w:r w:rsidR="00AE751F" w:rsidRPr="008D2DAE">
        <w:t xml:space="preserve"> s </w:t>
      </w:r>
      <w:r w:rsidRPr="008D2DAE">
        <w:t>tím vyslovili 20. listopadu souhlas. Tohoto spojení jsme měli brzy využít při indick</w:t>
      </w:r>
      <w:r w:rsidR="00AE751F" w:rsidRPr="008D2DAE">
        <w:t>o-p</w:t>
      </w:r>
      <w:r w:rsidRPr="008D2DAE">
        <w:t>ákistánské válce. Ve skutečnosti jsem se</w:t>
      </w:r>
      <w:r w:rsidR="00AE751F" w:rsidRPr="008D2DAE">
        <w:t xml:space="preserve"> v </w:t>
      </w:r>
      <w:r w:rsidRPr="008D2DAE">
        <w:t>průběhu následujícího roku</w:t>
      </w:r>
      <w:r w:rsidR="00AE751F" w:rsidRPr="008D2DAE">
        <w:t xml:space="preserve"> a </w:t>
      </w:r>
      <w:r w:rsidRPr="008D2DAE">
        <w:t>půl dvanáctkrát tajně setkal</w:t>
      </w:r>
      <w:r w:rsidR="00AE751F" w:rsidRPr="008D2DAE">
        <w:t xml:space="preserve"> s </w:t>
      </w:r>
      <w:r w:rsidRPr="008D2DAE">
        <w:t>Chuang Chuou, který rychl</w:t>
      </w:r>
      <w:r w:rsidR="00AF13B6" w:rsidRPr="008D2DAE">
        <w:t>e</w:t>
      </w:r>
      <w:r w:rsidRPr="008D2DAE">
        <w:t xml:space="preserve"> opustil Ottawu, </w:t>
      </w:r>
      <w:r w:rsidR="00DF4E9F" w:rsidRPr="008D2DAE">
        <w:t>aby</w:t>
      </w:r>
      <w:r w:rsidRPr="008D2DAE">
        <w:t xml:space="preserve"> </w:t>
      </w:r>
      <w:r w:rsidR="00AF13B6" w:rsidRPr="008D2DAE">
        <w:t>se s</w:t>
      </w:r>
      <w:r w:rsidRPr="008D2DAE">
        <w:t>t</w:t>
      </w:r>
      <w:r w:rsidR="00AF13B6" w:rsidRPr="008D2DAE">
        <w:t>a</w:t>
      </w:r>
      <w:r w:rsidRPr="008D2DAE">
        <w:t>l v</w:t>
      </w:r>
      <w:r w:rsidR="00AF13B6" w:rsidRPr="008D2DAE">
        <w:t>e</w:t>
      </w:r>
      <w:r w:rsidRPr="008D2DAE">
        <w:t>lvysl</w:t>
      </w:r>
      <w:r w:rsidR="00AF13B6" w:rsidRPr="008D2DAE">
        <w:t>a</w:t>
      </w:r>
      <w:r w:rsidRPr="008D2DAE">
        <w:t>nc</w:t>
      </w:r>
      <w:r w:rsidR="00AF13B6" w:rsidRPr="008D2DAE">
        <w:t>e</w:t>
      </w:r>
      <w:r w:rsidRPr="008D2DAE">
        <w:t>m při OSN. Tato setkání spolu</w:t>
      </w:r>
      <w:r w:rsidR="00AE751F" w:rsidRPr="008D2DAE">
        <w:t xml:space="preserve"> s </w:t>
      </w:r>
      <w:r w:rsidRPr="008D2DAE">
        <w:t>mými k</w:t>
      </w:r>
      <w:r w:rsidR="00AF13B6" w:rsidRPr="008D2DAE">
        <w:t>a</w:t>
      </w:r>
      <w:r w:rsidRPr="008D2DAE">
        <w:t>ždoročními c</w:t>
      </w:r>
      <w:r w:rsidR="00AF13B6" w:rsidRPr="008D2DAE">
        <w:t>e</w:t>
      </w:r>
      <w:r w:rsidRPr="008D2DAE">
        <w:t>s</w:t>
      </w:r>
      <w:r w:rsidR="00AF13B6" w:rsidRPr="008D2DAE">
        <w:t>t</w:t>
      </w:r>
      <w:r w:rsidRPr="008D2DAE">
        <w:t>am</w:t>
      </w:r>
      <w:r w:rsidR="00AF13B6" w:rsidRPr="008D2DAE">
        <w:t>i</w:t>
      </w:r>
      <w:r w:rsidRPr="008D2DAE">
        <w:t xml:space="preserve"> do </w:t>
      </w:r>
      <w:r w:rsidR="00117C8D" w:rsidRPr="008D2DAE">
        <w:t>Číny</w:t>
      </w:r>
      <w:r w:rsidRPr="008D2DAE">
        <w:t xml:space="preserve"> </w:t>
      </w:r>
      <w:r w:rsidR="00AF13B6" w:rsidRPr="008D2DAE">
        <w:t>se</w:t>
      </w:r>
      <w:r w:rsidRPr="008D2DAE">
        <w:t xml:space="preserve"> s</w:t>
      </w:r>
      <w:r w:rsidR="00AF13B6" w:rsidRPr="008D2DAE">
        <w:t>ta</w:t>
      </w:r>
      <w:r w:rsidRPr="008D2DAE">
        <w:t>la naším hl</w:t>
      </w:r>
      <w:r w:rsidR="00AF13B6" w:rsidRPr="008D2DAE">
        <w:t>a</w:t>
      </w:r>
      <w:r w:rsidRPr="008D2DAE">
        <w:t>vn</w:t>
      </w:r>
      <w:r w:rsidR="00AF13B6" w:rsidRPr="008D2DAE">
        <w:t>í</w:t>
      </w:r>
      <w:r w:rsidRPr="008D2DAE">
        <w:t>m komunikačním</w:t>
      </w:r>
      <w:r w:rsidR="00AF13B6" w:rsidRPr="008D2DAE">
        <w:t xml:space="preserve"> </w:t>
      </w:r>
      <w:r w:rsidRPr="008D2DAE">
        <w:t>kanálem</w:t>
      </w:r>
      <w:r w:rsidR="00AE751F" w:rsidRPr="008D2DAE">
        <w:t xml:space="preserve"> a </w:t>
      </w:r>
      <w:r w:rsidRPr="008D2DAE">
        <w:t xml:space="preserve">tento stav trval až do poloviny roku </w:t>
      </w:r>
      <w:r w:rsidRPr="008D2DAE">
        <w:lastRenderedPageBreak/>
        <w:t>1973, kdy byly ustaveny styčné kanceláře ve Washingtonu</w:t>
      </w:r>
      <w:r w:rsidR="00AE751F" w:rsidRPr="008D2DAE">
        <w:t xml:space="preserve"> a </w:t>
      </w:r>
      <w:r w:rsidRPr="008D2DAE">
        <w:t>Pekingu.</w:t>
      </w:r>
    </w:p>
    <w:p w:rsidR="00AE751F" w:rsidRPr="008D2DAE" w:rsidRDefault="000151F1" w:rsidP="00BF453C">
      <w:pPr>
        <w:pStyle w:val="Textodsazen"/>
      </w:pPr>
      <w:r w:rsidRPr="008D2DAE">
        <w:t>Když jsem na Den díkůvzdání letěl se svým devítiletým synem Davidem</w:t>
      </w:r>
      <w:r w:rsidR="00AE751F" w:rsidRPr="008D2DAE">
        <w:t xml:space="preserve"> v </w:t>
      </w:r>
      <w:r w:rsidRPr="008D2DAE">
        <w:rPr>
          <w:i/>
        </w:rPr>
        <w:t>Air Force One</w:t>
      </w:r>
      <w:r w:rsidRPr="008D2DAE">
        <w:t xml:space="preserve"> do San Clemente, trápili ho novináři otázkami, zda už zná stále tajný termín Nixonovy cesty do </w:t>
      </w:r>
      <w:r w:rsidR="00117C8D" w:rsidRPr="008D2DAE">
        <w:t>Číny</w:t>
      </w:r>
      <w:r w:rsidRPr="008D2DAE">
        <w:t>. David slyšel</w:t>
      </w:r>
      <w:r w:rsidR="00AE751F" w:rsidRPr="008D2DAE">
        <w:t xml:space="preserve"> v </w:t>
      </w:r>
      <w:r w:rsidRPr="008D2DAE">
        <w:t>rozhlase, že se</w:t>
      </w:r>
      <w:r w:rsidR="00AE751F" w:rsidRPr="008D2DAE">
        <w:t xml:space="preserve"> v </w:t>
      </w:r>
      <w:r w:rsidRPr="008D2DAE">
        <w:t>této souvislosti mluví</w:t>
      </w:r>
      <w:r w:rsidR="00AE751F" w:rsidRPr="008D2DAE">
        <w:t xml:space="preserve"> o </w:t>
      </w:r>
      <w:r w:rsidRPr="008D2DAE">
        <w:t>březnu,</w:t>
      </w:r>
      <w:r w:rsidR="00AE751F" w:rsidRPr="008D2DAE">
        <w:t xml:space="preserve"> a </w:t>
      </w:r>
      <w:r w:rsidRPr="008D2DAE">
        <w:t xml:space="preserve">řekl to. Tisk jeho slova radostně publikoval jako sólokapra. Poté mne celé dny pronásledovali žurnalisté, kteří chtěli vědět, zda hodlám </w:t>
      </w:r>
      <w:r w:rsidR="00AE751F" w:rsidRPr="008D2DAE">
        <w:t>„</w:t>
      </w:r>
      <w:r w:rsidRPr="008D2DAE">
        <w:t>umlčet</w:t>
      </w:r>
      <w:r w:rsidR="00AE751F" w:rsidRPr="008D2DAE">
        <w:t>“</w:t>
      </w:r>
      <w:r w:rsidRPr="008D2DAE">
        <w:t xml:space="preserve"> svého syna za to, že prozradil státní tajemství. Ale správy</w:t>
      </w:r>
      <w:r w:rsidR="00AE751F" w:rsidRPr="008D2DAE">
        <w:t xml:space="preserve"> o </w:t>
      </w:r>
      <w:r w:rsidRPr="008D2DAE">
        <w:t xml:space="preserve">tom, že se David </w:t>
      </w:r>
      <w:r w:rsidR="00AE751F" w:rsidRPr="008D2DAE">
        <w:t>„</w:t>
      </w:r>
      <w:r w:rsidRPr="008D2DAE">
        <w:t>přeřekl</w:t>
      </w:r>
      <w:r w:rsidR="00AE751F" w:rsidRPr="008D2DAE">
        <w:t>“</w:t>
      </w:r>
      <w:r w:rsidRPr="008D2DAE">
        <w:t>, byly stejně nepravdivé jako to, co slyšel</w:t>
      </w:r>
      <w:r w:rsidR="00AE751F" w:rsidRPr="008D2DAE">
        <w:t xml:space="preserve"> v </w:t>
      </w:r>
      <w:r w:rsidRPr="008D2DAE">
        <w:t>rozhlase. Bílý dům poté 29. listopadu oznámil dohodnuté datum Nixonovy návštěvy</w:t>
      </w:r>
      <w:r w:rsidR="00AE751F" w:rsidRPr="008D2DAE">
        <w:t xml:space="preserve"> v </w:t>
      </w:r>
      <w:r w:rsidRPr="008D2DAE">
        <w:t xml:space="preserve">Pekingu </w:t>
      </w:r>
      <w:r w:rsidR="00A76BE3" w:rsidRPr="008D2DAE">
        <w:t>–</w:t>
      </w:r>
      <w:r w:rsidRPr="008D2DAE">
        <w:t xml:space="preserve"> naštěstí pro mého syna se ukázalo, že to je 21. únor roku 1972.</w:t>
      </w:r>
    </w:p>
    <w:p w:rsidR="00AE751F" w:rsidRPr="008D2DAE" w:rsidRDefault="000151F1" w:rsidP="00BF453C">
      <w:pPr>
        <w:pStyle w:val="Textodsazen"/>
      </w:pPr>
      <w:r w:rsidRPr="008D2DAE">
        <w:t>Rok, jenž začal neurčitými</w:t>
      </w:r>
      <w:r w:rsidR="00AE751F" w:rsidRPr="008D2DAE">
        <w:t xml:space="preserve"> a </w:t>
      </w:r>
      <w:r w:rsidRPr="008D2DAE">
        <w:t>opatrnými sděleními Pekingu předávanými prostřednictvím třetích stran, skončil otevřenými rozhovory</w:t>
      </w:r>
      <w:r w:rsidR="00AE751F" w:rsidRPr="008D2DAE">
        <w:t xml:space="preserve"> a </w:t>
      </w:r>
      <w:r w:rsidRPr="008D2DAE">
        <w:t>ustavením několika přímých komunikačních kanálů. Po dvacetileté absenci jakýchkoli kontaktů</w:t>
      </w:r>
      <w:r w:rsidR="00AE751F" w:rsidRPr="008D2DAE">
        <w:t xml:space="preserve"> s </w:t>
      </w:r>
      <w:r w:rsidRPr="008D2DAE">
        <w:t>čínskými vůdci jsme provedli přehodnocení mezinárodních vztahů, jež</w:t>
      </w:r>
      <w:r w:rsidR="00AE751F" w:rsidRPr="008D2DAE">
        <w:t xml:space="preserve"> v </w:t>
      </w:r>
      <w:r w:rsidRPr="008D2DAE">
        <w:t>mé diplomatické zkušenosti patří</w:t>
      </w:r>
      <w:r w:rsidR="00AE751F" w:rsidRPr="008D2DAE">
        <w:t xml:space="preserve"> k </w:t>
      </w:r>
      <w:r w:rsidRPr="008D2DAE">
        <w:t>těm nejkomplexnějším. Americký prezident měl navštívit čínské hlavní město; společné komuniké bylo</w:t>
      </w:r>
      <w:r w:rsidR="00AE751F" w:rsidRPr="008D2DAE">
        <w:t xml:space="preserve"> v </w:t>
      </w:r>
      <w:r w:rsidRPr="008D2DAE">
        <w:t>zásadě dohodnuto. Jedním obrovským skokem jsme transformovali naši diplomacii. Dali jsme naší zahraniční politice novou pružnost. Chopili jsme se iniciativy</w:t>
      </w:r>
      <w:r w:rsidR="00AE751F" w:rsidRPr="008D2DAE">
        <w:t xml:space="preserve"> a </w:t>
      </w:r>
      <w:r w:rsidRPr="008D2DAE">
        <w:t>také jsme zaujali naše vlastní občany. Před námi byla samozřejmě ještě dlouhá cesta. Ale vydali jsme se na ni</w:t>
      </w:r>
      <w:r w:rsidR="00AE751F" w:rsidRPr="008D2DAE">
        <w:t xml:space="preserve"> a </w:t>
      </w:r>
      <w:r w:rsidRPr="008D2DAE">
        <w:t>kus jsme jí ušli.</w:t>
      </w:r>
    </w:p>
    <w:p w:rsidR="00AE751F" w:rsidRPr="008D2DAE" w:rsidRDefault="00AE751F" w:rsidP="00BF453C">
      <w:pPr>
        <w:pStyle w:val="Textodsazen"/>
      </w:pPr>
    </w:p>
    <w:p w:rsidR="00F46D9E" w:rsidRPr="008D2DAE" w:rsidRDefault="00AA51AB" w:rsidP="00AA51AB">
      <w:pPr>
        <w:pStyle w:val="Nadpis4"/>
      </w:pPr>
      <w:r w:rsidRPr="008D2DAE">
        <w:t>Poznámky</w:t>
      </w:r>
    </w:p>
    <w:p w:rsidR="00AA51AB" w:rsidRPr="008D2DAE" w:rsidRDefault="009D2445" w:rsidP="00AA51AB">
      <w:pPr>
        <w:pStyle w:val="Text-poznmky"/>
      </w:pPr>
      <w:r w:rsidRPr="008D2DAE">
        <w:rPr>
          <w:b/>
          <w:bCs/>
        </w:rPr>
        <w:t>(</w:t>
      </w:r>
      <w:r w:rsidR="00AA51AB" w:rsidRPr="008D2DAE">
        <w:rPr>
          <w:b/>
          <w:bCs/>
        </w:rPr>
        <w:t>1</w:t>
      </w:r>
      <w:r w:rsidRPr="008D2DAE">
        <w:rPr>
          <w:b/>
          <w:bCs/>
        </w:rPr>
        <w:t>)</w:t>
      </w:r>
      <w:r w:rsidR="00AA51AB" w:rsidRPr="008D2DAE">
        <w:t xml:space="preserve"> </w:t>
      </w:r>
      <w:r w:rsidR="00AA51AB" w:rsidRPr="008D2DAE">
        <w:rPr>
          <w:i/>
        </w:rPr>
        <w:t>The New York Times,</w:t>
      </w:r>
      <w:r w:rsidR="00AA51AB" w:rsidRPr="008D2DAE">
        <w:t xml:space="preserve"> 26. července 1971, s. 6.</w:t>
      </w:r>
    </w:p>
    <w:p w:rsidR="00AA51AB" w:rsidRPr="008D2DAE" w:rsidRDefault="009D2445" w:rsidP="00AA51AB">
      <w:pPr>
        <w:pStyle w:val="Text-poznmky"/>
      </w:pPr>
      <w:r w:rsidRPr="008D2DAE">
        <w:rPr>
          <w:b/>
          <w:bCs/>
        </w:rPr>
        <w:t>(</w:t>
      </w:r>
      <w:r w:rsidR="00AA51AB" w:rsidRPr="008D2DAE">
        <w:rPr>
          <w:b/>
          <w:bCs/>
        </w:rPr>
        <w:t>2</w:t>
      </w:r>
      <w:r w:rsidRPr="008D2DAE">
        <w:rPr>
          <w:b/>
          <w:bCs/>
        </w:rPr>
        <w:t>)</w:t>
      </w:r>
      <w:r w:rsidR="00AA51AB" w:rsidRPr="008D2DAE">
        <w:t xml:space="preserve"> Brandon vypráví tuto historku s velkorysostí a humorem v knize Henry Brandon, </w:t>
      </w:r>
      <w:r w:rsidR="00AA51AB" w:rsidRPr="008D2DAE">
        <w:rPr>
          <w:i/>
        </w:rPr>
        <w:t>The Retreat of American Power</w:t>
      </w:r>
      <w:r w:rsidR="00AA51AB" w:rsidRPr="008D2DAE">
        <w:t xml:space="preserve"> (Doubleday &amp; Co., Garden City, N.Y., 1973), kapitola 11.</w:t>
      </w:r>
    </w:p>
    <w:p w:rsidR="00AA51AB" w:rsidRPr="008D2DAE" w:rsidRDefault="009D2445" w:rsidP="00AA51AB">
      <w:pPr>
        <w:pStyle w:val="Text-poznmky"/>
      </w:pPr>
      <w:r w:rsidRPr="008D2DAE">
        <w:rPr>
          <w:b/>
          <w:bCs/>
        </w:rPr>
        <w:t>(</w:t>
      </w:r>
      <w:r w:rsidR="00AA51AB" w:rsidRPr="008D2DAE">
        <w:rPr>
          <w:b/>
          <w:bCs/>
        </w:rPr>
        <w:t>3</w:t>
      </w:r>
      <w:r w:rsidRPr="008D2DAE">
        <w:rPr>
          <w:b/>
          <w:bCs/>
        </w:rPr>
        <w:t>)</w:t>
      </w:r>
      <w:r w:rsidR="00AA51AB" w:rsidRPr="008D2DAE">
        <w:t xml:space="preserve"> Armin H. Meyer, </w:t>
      </w:r>
      <w:r w:rsidR="00AA51AB" w:rsidRPr="008D2DAE">
        <w:rPr>
          <w:i/>
        </w:rPr>
        <w:t>Assignment Tokyo</w:t>
      </w:r>
      <w:r w:rsidR="00AA51AB" w:rsidRPr="008D2DAE">
        <w:t xml:space="preserve"> (Bobbs-Merrill, Indianapolis 1974), s. 133-137.</w:t>
      </w:r>
    </w:p>
    <w:p w:rsidR="00AE751F" w:rsidRPr="008D2DAE" w:rsidRDefault="009D2445" w:rsidP="00AA51AB">
      <w:pPr>
        <w:pStyle w:val="Text-poznmky"/>
      </w:pPr>
      <w:r w:rsidRPr="008D2DAE">
        <w:rPr>
          <w:b/>
          <w:bCs/>
        </w:rPr>
        <w:t>(</w:t>
      </w:r>
      <w:r w:rsidR="00AA51AB" w:rsidRPr="008D2DAE">
        <w:rPr>
          <w:b/>
          <w:bCs/>
        </w:rPr>
        <w:t>4</w:t>
      </w:r>
      <w:r w:rsidRPr="008D2DAE">
        <w:rPr>
          <w:b/>
          <w:bCs/>
        </w:rPr>
        <w:t>)</w:t>
      </w:r>
      <w:r w:rsidR="00AA51AB" w:rsidRPr="008D2DAE">
        <w:t xml:space="preserve"> </w:t>
      </w:r>
      <w:r w:rsidR="00AA51AB" w:rsidRPr="008D2DAE">
        <w:rPr>
          <w:i/>
        </w:rPr>
        <w:t>The New York Times,</w:t>
      </w:r>
      <w:r w:rsidR="00AA51AB" w:rsidRPr="008D2DAE">
        <w:t xml:space="preserve"> 31. října 1971.</w:t>
      </w:r>
    </w:p>
    <w:p w:rsidR="00AA51AB" w:rsidRPr="008D2DAE" w:rsidRDefault="00AA51AB" w:rsidP="00BF453C">
      <w:pPr>
        <w:pStyle w:val="Textodsazen"/>
      </w:pPr>
    </w:p>
    <w:p w:rsidR="00AF13B6" w:rsidRPr="008D2DAE" w:rsidRDefault="00AF13B6" w:rsidP="00BF453C">
      <w:pPr>
        <w:pStyle w:val="Textodsazen"/>
        <w:sectPr w:rsidR="00AF13B6" w:rsidRPr="008D2DAE" w:rsidSect="000151F1">
          <w:pgSz w:w="8391" w:h="11907" w:code="11"/>
          <w:pgMar w:top="851" w:right="851" w:bottom="851" w:left="851" w:header="0" w:footer="3" w:gutter="0"/>
          <w:cols w:space="720"/>
          <w:noEndnote/>
          <w:docGrid w:linePitch="360"/>
        </w:sectPr>
      </w:pPr>
    </w:p>
    <w:p w:rsidR="00AE751F" w:rsidRPr="008D2DAE" w:rsidRDefault="009C2537" w:rsidP="00F46D9E">
      <w:pPr>
        <w:pStyle w:val="Nadpis2"/>
      </w:pPr>
      <w:bookmarkStart w:id="635" w:name="_Toc384757590"/>
      <w:bookmarkStart w:id="636" w:name="_Toc384757880"/>
      <w:bookmarkStart w:id="637" w:name="_Toc385021686"/>
      <w:bookmarkStart w:id="638" w:name="bookmark150"/>
      <w:r w:rsidRPr="008D2DAE">
        <w:lastRenderedPageBreak/>
        <w:t>XX</w:t>
      </w:r>
      <w:bookmarkEnd w:id="635"/>
      <w:bookmarkEnd w:id="636"/>
      <w:bookmarkEnd w:id="637"/>
    </w:p>
    <w:p w:rsidR="00AE751F" w:rsidRPr="008D2DAE" w:rsidRDefault="000151F1" w:rsidP="00D37A2F">
      <w:pPr>
        <w:pStyle w:val="Nzevkapitoly"/>
      </w:pPr>
      <w:bookmarkStart w:id="639" w:name="_Toc384757591"/>
      <w:bookmarkStart w:id="640" w:name="_Toc384757881"/>
      <w:bookmarkStart w:id="641" w:name="_Toc385021687"/>
      <w:r w:rsidRPr="008D2DAE">
        <w:t>Americk</w:t>
      </w:r>
      <w:r w:rsidR="00AE751F" w:rsidRPr="008D2DAE">
        <w:t>o-s</w:t>
      </w:r>
      <w:r w:rsidRPr="008D2DAE">
        <w:t>ovětské vztahy: průlom na dvou frontách</w:t>
      </w:r>
      <w:bookmarkEnd w:id="638"/>
      <w:bookmarkEnd w:id="639"/>
      <w:bookmarkEnd w:id="640"/>
      <w:bookmarkEnd w:id="641"/>
    </w:p>
    <w:p w:rsidR="00AE751F" w:rsidRPr="008D2DAE" w:rsidRDefault="00AE751F" w:rsidP="00EF79F1">
      <w:pPr>
        <w:pStyle w:val="Text-neodsazen"/>
      </w:pPr>
      <w:r w:rsidRPr="008D2DAE">
        <w:t>V </w:t>
      </w:r>
      <w:r w:rsidR="000151F1" w:rsidRPr="008D2DAE">
        <w:t>říjnu roku 1970, kdy nastalo na mezinárodní scéně krátké období klidu, přicestoval do Washingtonu Andrej Gromyko. Prezident Nixon se tak poprvé setkal</w:t>
      </w:r>
      <w:r w:rsidRPr="008D2DAE">
        <w:t xml:space="preserve"> s </w:t>
      </w:r>
      <w:r w:rsidR="000151F1" w:rsidRPr="008D2DAE">
        <w:t>jedním</w:t>
      </w:r>
      <w:r w:rsidRPr="008D2DAE">
        <w:t xml:space="preserve"> z </w:t>
      </w:r>
      <w:r w:rsidR="000151F1" w:rsidRPr="008D2DAE">
        <w:t>vysokých sovětských představitelů. Krize, které vyvolala situace</w:t>
      </w:r>
      <w:r w:rsidRPr="008D2DAE">
        <w:t xml:space="preserve"> v </w:t>
      </w:r>
      <w:r w:rsidR="000151F1" w:rsidRPr="008D2DAE">
        <w:t>Cienfuegos</w:t>
      </w:r>
      <w:r w:rsidRPr="008D2DAE">
        <w:t xml:space="preserve"> a v </w:t>
      </w:r>
      <w:r w:rsidR="000151F1" w:rsidRPr="008D2DAE">
        <w:t>Jordánsku, právě skončily. Jednání</w:t>
      </w:r>
      <w:r w:rsidRPr="008D2DAE">
        <w:t xml:space="preserve"> o </w:t>
      </w:r>
      <w:r w:rsidR="000151F1" w:rsidRPr="008D2DAE">
        <w:t>SALT měla znovu začít 2. listopadu, opět byly svolány rozhovory</w:t>
      </w:r>
      <w:r w:rsidRPr="008D2DAE">
        <w:t xml:space="preserve"> o </w:t>
      </w:r>
      <w:r w:rsidR="000151F1" w:rsidRPr="008D2DAE">
        <w:t>Berlíně</w:t>
      </w:r>
      <w:r w:rsidRPr="008D2DAE">
        <w:t xml:space="preserve"> a </w:t>
      </w:r>
      <w:r w:rsidR="000151F1" w:rsidRPr="008D2DAE">
        <w:t>Nixon navzdory podvodným sovětským praktikám</w:t>
      </w:r>
      <w:r w:rsidRPr="008D2DAE">
        <w:t xml:space="preserve"> v </w:t>
      </w:r>
      <w:r w:rsidR="000151F1" w:rsidRPr="008D2DAE">
        <w:t>Cienfuegos</w:t>
      </w:r>
      <w:r w:rsidRPr="008D2DAE">
        <w:t xml:space="preserve"> a v </w:t>
      </w:r>
      <w:r w:rsidR="000151F1" w:rsidRPr="008D2DAE">
        <w:t>Jordánsku stále téměř posedle doufal</w:t>
      </w:r>
      <w:r w:rsidRPr="008D2DAE">
        <w:t xml:space="preserve"> v </w:t>
      </w:r>
      <w:r w:rsidR="000151F1" w:rsidRPr="008D2DAE">
        <w:t>konání moskevského summitu.</w:t>
      </w:r>
      <w:r w:rsidRPr="008D2DAE">
        <w:t xml:space="preserve"> V </w:t>
      </w:r>
      <w:r w:rsidR="000151F1" w:rsidRPr="008D2DAE">
        <w:t>osobě Gromyka jsme se setkávali</w:t>
      </w:r>
      <w:r w:rsidRPr="008D2DAE">
        <w:t xml:space="preserve"> s </w:t>
      </w:r>
      <w:r w:rsidR="000151F1" w:rsidRPr="008D2DAE">
        <w:t>mistrem svého oboru, ministrem zahraničí, který musel připravovat politiku pro politbyro, jež nemělo žádné významné zkušenosti</w:t>
      </w:r>
      <w:r w:rsidRPr="008D2DAE">
        <w:t xml:space="preserve"> s </w:t>
      </w:r>
      <w:r w:rsidR="000151F1" w:rsidRPr="008D2DAE">
        <w:t>vnějším světem,</w:t>
      </w:r>
      <w:r w:rsidRPr="008D2DAE">
        <w:t xml:space="preserve"> a </w:t>
      </w:r>
      <w:r w:rsidR="000151F1" w:rsidRPr="008D2DAE">
        <w:t>který musel řídit mezinárodní záležitosti jedné supervelmocí</w:t>
      </w:r>
      <w:r w:rsidRPr="008D2DAE">
        <w:t xml:space="preserve"> v </w:t>
      </w:r>
      <w:r w:rsidR="000151F1" w:rsidRPr="008D2DAE">
        <w:t>prostředí byrokratické džungle,</w:t>
      </w:r>
      <w:r w:rsidRPr="008D2DAE">
        <w:t xml:space="preserve"> v </w:t>
      </w:r>
      <w:r w:rsidR="000151F1" w:rsidRPr="008D2DAE">
        <w:t>níž jedinou jeho mocenskou základnou byla jeho vlastní kompetence. Byl to mistr</w:t>
      </w:r>
      <w:r w:rsidRPr="008D2DAE">
        <w:t xml:space="preserve"> v </w:t>
      </w:r>
      <w:r w:rsidR="000151F1" w:rsidRPr="008D2DAE">
        <w:t>umění přežít. Přestál Stalinovu dobu, Molotovovu éru na ministerstvu zahraničí</w:t>
      </w:r>
      <w:r w:rsidRPr="008D2DAE">
        <w:t xml:space="preserve"> i </w:t>
      </w:r>
      <w:r w:rsidR="000151F1" w:rsidRPr="008D2DAE">
        <w:t>Chruščovovu diplomacii založenou na taktice horské dráhy. Když se stal</w:t>
      </w:r>
      <w:r w:rsidRPr="008D2DAE">
        <w:t xml:space="preserve"> v </w:t>
      </w:r>
      <w:r w:rsidR="000151F1" w:rsidRPr="008D2DAE">
        <w:t>roce 1943 sovětským velvyslancem ve Spojených státech, bylo mu pouhých třicet čtyři let. Ministrem zahraničí se stal</w:t>
      </w:r>
      <w:r w:rsidRPr="008D2DAE">
        <w:t xml:space="preserve"> v </w:t>
      </w:r>
      <w:r w:rsidR="000151F1" w:rsidRPr="008D2DAE">
        <w:t>roce 1957, kdy nahradil</w:t>
      </w:r>
      <w:r w:rsidRPr="008D2DAE">
        <w:t xml:space="preserve"> v </w:t>
      </w:r>
      <w:r w:rsidR="000151F1" w:rsidRPr="008D2DAE">
        <w:t>této funkci Dmitrije Šepilova. Předtím byl ještě</w:t>
      </w:r>
      <w:r w:rsidRPr="008D2DAE">
        <w:t xml:space="preserve"> v </w:t>
      </w:r>
      <w:r w:rsidR="000151F1" w:rsidRPr="008D2DAE">
        <w:t>letech 194</w:t>
      </w:r>
      <w:r w:rsidRPr="008D2DAE">
        <w:t>6-1</w:t>
      </w:r>
      <w:r w:rsidR="000151F1" w:rsidRPr="008D2DAE">
        <w:t>949 sovětským velvyslancem</w:t>
      </w:r>
      <w:r w:rsidRPr="008D2DAE">
        <w:t xml:space="preserve"> a </w:t>
      </w:r>
      <w:r w:rsidR="000151F1" w:rsidRPr="008D2DAE">
        <w:t>Spojených národů. Franklin Roosevelt ho přijal</w:t>
      </w:r>
      <w:r w:rsidRPr="008D2DAE">
        <w:t xml:space="preserve"> v </w:t>
      </w:r>
      <w:r w:rsidR="000151F1" w:rsidRPr="008D2DAE">
        <w:t>Oválné pracovně</w:t>
      </w:r>
      <w:r w:rsidRPr="008D2DAE">
        <w:t xml:space="preserve"> a </w:t>
      </w:r>
      <w:r w:rsidR="000151F1" w:rsidRPr="008D2DAE">
        <w:t>po něm každý následující americký prezident.</w:t>
      </w:r>
    </w:p>
    <w:p w:rsidR="00AE751F" w:rsidRPr="008D2DAE" w:rsidRDefault="000151F1" w:rsidP="00BF453C">
      <w:pPr>
        <w:pStyle w:val="Textodsazen"/>
      </w:pPr>
      <w:r w:rsidRPr="008D2DAE">
        <w:t>Jestliže se Gromyko chtěl udržet ve funkci, musel za to platit mimo jiné ochotou snášet urážky</w:t>
      </w:r>
      <w:r w:rsidR="00AE751F" w:rsidRPr="008D2DAE">
        <w:t xml:space="preserve"> a </w:t>
      </w:r>
      <w:r w:rsidRPr="008D2DAE">
        <w:t>hrubé vtipy na svou osobu ze strany kohokoli, kdo byl právě</w:t>
      </w:r>
      <w:r w:rsidR="00AE751F" w:rsidRPr="008D2DAE">
        <w:t xml:space="preserve"> v </w:t>
      </w:r>
      <w:r w:rsidRPr="008D2DAE">
        <w:t>čele Sovětského svazu. Chruščov</w:t>
      </w:r>
      <w:r w:rsidR="00AE751F" w:rsidRPr="008D2DAE">
        <w:t xml:space="preserve"> a </w:t>
      </w:r>
      <w:r w:rsidRPr="008D2DAE">
        <w:t>Brežněv se</w:t>
      </w:r>
      <w:r w:rsidR="00AE751F" w:rsidRPr="008D2DAE">
        <w:t xml:space="preserve"> v </w:t>
      </w:r>
      <w:r w:rsidRPr="008D2DAE">
        <w:t>tomto směru od sebe nijak nelišili. Chruščov se jednou před jistým zahraničním návštěvníkem vychloubal, že kdyby Gromyko dostal příkaz spustit si kalhoty</w:t>
      </w:r>
      <w:r w:rsidR="00AE751F" w:rsidRPr="008D2DAE">
        <w:t xml:space="preserve"> a </w:t>
      </w:r>
      <w:r w:rsidRPr="008D2DAE">
        <w:t>sednout si na kvádr ledu, bez odporu by ho splnil</w:t>
      </w:r>
      <w:r w:rsidR="00AE751F" w:rsidRPr="008D2DAE">
        <w:t xml:space="preserve"> a </w:t>
      </w:r>
      <w:r w:rsidRPr="008D2DAE">
        <w:t>vstal by, až by mu to bylo dovoleno. Brežněv si</w:t>
      </w:r>
      <w:r w:rsidR="00AE751F" w:rsidRPr="008D2DAE">
        <w:t xml:space="preserve"> z </w:t>
      </w:r>
      <w:r w:rsidRPr="008D2DAE">
        <w:t>Gromyka utahoval méně hrubě, ale svými vtípky naznačoval totéž. Ani Chruščov, ani Brežněv nenechávali nikoho na pochybách, že</w:t>
      </w:r>
      <w:r w:rsidR="00AE751F" w:rsidRPr="008D2DAE">
        <w:t xml:space="preserve"> z </w:t>
      </w:r>
      <w:r w:rsidRPr="008D2DAE">
        <w:t>jejich hlediska je Gromyko nejcennější tím, že doslova</w:t>
      </w:r>
      <w:r w:rsidR="00AE751F" w:rsidRPr="008D2DAE">
        <w:t xml:space="preserve"> a </w:t>
      </w:r>
      <w:r w:rsidRPr="008D2DAE">
        <w:t>do písmene plní jako povolný nástroj despotické moci pokyny, které dostane.</w:t>
      </w:r>
    </w:p>
    <w:p w:rsidR="00AE751F" w:rsidRPr="008D2DAE" w:rsidRDefault="000151F1" w:rsidP="00BF453C">
      <w:pPr>
        <w:pStyle w:val="Textodsazen"/>
      </w:pPr>
      <w:r w:rsidRPr="008D2DAE">
        <w:t xml:space="preserve">Když Gromykovi nadřízeni dělali na jeho adresu tyto hrubé žerty, nasadil vždy úsměv. Jen pohled jeho očí </w:t>
      </w:r>
      <w:r w:rsidR="00EB4D72" w:rsidRPr="008D2DAE">
        <w:t xml:space="preserve">zůstal </w:t>
      </w:r>
      <w:r w:rsidRPr="008D2DAE">
        <w:t>ostražitý</w:t>
      </w:r>
      <w:r w:rsidR="00AE751F" w:rsidRPr="008D2DAE">
        <w:t xml:space="preserve"> a </w:t>
      </w:r>
      <w:r w:rsidRPr="008D2DAE">
        <w:t>poněkud melancholický. Díval se jako beagle, který musí sná</w:t>
      </w:r>
      <w:r w:rsidR="00EB4D72" w:rsidRPr="008D2DAE">
        <w:t>š</w:t>
      </w:r>
      <w:r w:rsidRPr="008D2DAE">
        <w:t xml:space="preserve">et </w:t>
      </w:r>
      <w:r w:rsidR="0060021A" w:rsidRPr="008D2DAE">
        <w:t>nevysvětlitelně</w:t>
      </w:r>
      <w:r w:rsidR="002F3FC0" w:rsidRPr="008D2DAE">
        <w:t xml:space="preserve"> </w:t>
      </w:r>
      <w:r w:rsidRPr="008D2DAE">
        <w:t>slabé stránky povahy svého pána,</w:t>
      </w:r>
      <w:r w:rsidR="00EB4D72" w:rsidRPr="008D2DAE">
        <w:t xml:space="preserve"> </w:t>
      </w:r>
      <w:r w:rsidRPr="008D2DAE">
        <w:t xml:space="preserve">ale využívá jich ke svým záměrům. Navzdory </w:t>
      </w:r>
      <w:r w:rsidR="00232508" w:rsidRPr="008D2DAE">
        <w:t>tomu</w:t>
      </w:r>
      <w:r w:rsidRPr="008D2DAE">
        <w:t xml:space="preserve"> všemu si </w:t>
      </w:r>
      <w:r w:rsidRPr="008D2DAE">
        <w:lastRenderedPageBreak/>
        <w:t>Gromyko zachovával určitou odtažitou důstojnost; byl loajální</w:t>
      </w:r>
      <w:r w:rsidR="00AE751F" w:rsidRPr="008D2DAE">
        <w:t xml:space="preserve"> a </w:t>
      </w:r>
      <w:r w:rsidRPr="008D2DAE">
        <w:t>úslužný, ale ne vysloveně servilní.</w:t>
      </w:r>
      <w:r w:rsidR="00AE751F" w:rsidRPr="008D2DAE">
        <w:t xml:space="preserve"> A </w:t>
      </w:r>
      <w:r w:rsidRPr="008D2DAE">
        <w:t>vždy nevyhnutelně nastal okamžik, kdy díky své kompetenci ovládl diskusi. Stal se nenahraditelným motorem sovětské diplomacie, suverénním sovětským diplomatem, vždy dokonale informovaným, sebejistým</w:t>
      </w:r>
      <w:r w:rsidR="00AE751F" w:rsidRPr="008D2DAE">
        <w:t xml:space="preserve"> a </w:t>
      </w:r>
      <w:r w:rsidRPr="008D2DAE">
        <w:t>neústupným. Nikdy nevstoupil do</w:t>
      </w:r>
      <w:r w:rsidR="00EB4D72" w:rsidRPr="008D2DAE">
        <w:t xml:space="preserve"> </w:t>
      </w:r>
      <w:r w:rsidRPr="008D2DAE">
        <w:t>jednání, aniž by předtím dokonale zvládl jeho téma. Zpočátku věděl velmi málo</w:t>
      </w:r>
      <w:r w:rsidR="00AE751F" w:rsidRPr="008D2DAE">
        <w:t xml:space="preserve"> o </w:t>
      </w:r>
      <w:r w:rsidRPr="008D2DAE">
        <w:t>strategických zbraních, ale prostudoval si tento obor tak dobře, že byl nakonec schopen vést zarputilé boje</w:t>
      </w:r>
      <w:r w:rsidR="00AE751F" w:rsidRPr="008D2DAE">
        <w:t xml:space="preserve"> i o </w:t>
      </w:r>
      <w:r w:rsidRPr="008D2DAE">
        <w:t>ten nejtriviálnější detail. Pro Gromyka skutečně neexistoval žádný okrajový problém; každý bod prosazoval se stejnou neústupností, jež rozrušovala dělicí linie</w:t>
      </w:r>
      <w:r w:rsidR="00AE751F" w:rsidRPr="008D2DAE">
        <w:t xml:space="preserve"> a </w:t>
      </w:r>
      <w:r w:rsidRPr="008D2DAE">
        <w:t>dovolovala mu prezentovat věci,</w:t>
      </w:r>
      <w:r w:rsidR="00AE751F" w:rsidRPr="008D2DAE">
        <w:t xml:space="preserve"> o </w:t>
      </w:r>
      <w:r w:rsidRPr="008D2DAE">
        <w:t>kterých se vůbec nemělo diskutovat, jako něco významného. Jednou mne vtáhl do celodenní diskuse, jak stanovit celkovou sílu sovětských raket, která se však nevztahovala</w:t>
      </w:r>
      <w:r w:rsidR="00AE751F" w:rsidRPr="008D2DAE">
        <w:t xml:space="preserve"> k </w:t>
      </w:r>
      <w:r w:rsidRPr="008D2DAE">
        <w:t>žádné existující nebo projektované sovětské raketě,</w:t>
      </w:r>
      <w:r w:rsidR="00AE751F" w:rsidRPr="008D2DAE">
        <w:t xml:space="preserve"> a </w:t>
      </w:r>
      <w:r w:rsidRPr="008D2DAE">
        <w:t>fakticky byla</w:t>
      </w:r>
      <w:r w:rsidR="00AE751F" w:rsidRPr="008D2DAE">
        <w:t xml:space="preserve"> z </w:t>
      </w:r>
      <w:r w:rsidRPr="008D2DAE">
        <w:t>technického hlediska absurdní, třebaže jinak naprosto logická. Byl to</w:t>
      </w:r>
      <w:r w:rsidR="00AE751F" w:rsidRPr="008D2DAE">
        <w:t xml:space="preserve"> k </w:t>
      </w:r>
      <w:r w:rsidRPr="008D2DAE">
        <w:t>zbláznění teoretický pohled, důsledně nepodstatný, ale jakmile</w:t>
      </w:r>
      <w:r w:rsidR="00AE751F" w:rsidRPr="008D2DAE">
        <w:t xml:space="preserve"> o </w:t>
      </w:r>
      <w:r w:rsidRPr="008D2DAE">
        <w:t>něm zahájil debatu, museli jsme ho analyzovat, abychom zjistili, zda nám</w:t>
      </w:r>
      <w:r w:rsidR="00AE751F" w:rsidRPr="008D2DAE">
        <w:t xml:space="preserve"> v </w:t>
      </w:r>
      <w:r w:rsidRPr="008D2DAE">
        <w:t>něm nechystá nějakou past. (Ukázalo se, že tomu tak není. Gromyko se</w:t>
      </w:r>
      <w:r w:rsidR="00AE751F" w:rsidRPr="008D2DAE">
        <w:t xml:space="preserve"> o </w:t>
      </w:r>
      <w:r w:rsidRPr="008D2DAE">
        <w:t xml:space="preserve">této věci na dalším jednání už vůbec nezmínil.) Při jiné příležitosti tvrdil, že každý ze strategických amerických bombardérů </w:t>
      </w:r>
      <w:r w:rsidR="00AE751F" w:rsidRPr="008D2DAE">
        <w:t>B-1</w:t>
      </w:r>
      <w:r w:rsidRPr="008D2DAE">
        <w:t>, jejichž výrobu jsme chtěli zahájit, by měl být</w:t>
      </w:r>
      <w:r w:rsidR="00AE751F" w:rsidRPr="008D2DAE">
        <w:t xml:space="preserve"> v </w:t>
      </w:r>
      <w:r w:rsidRPr="008D2DAE">
        <w:t>souhrnech SALT započítán jako tři jiné zbraně. Když jsme se ho zeptali proč, odmlčel se</w:t>
      </w:r>
      <w:r w:rsidR="00AE751F" w:rsidRPr="008D2DAE">
        <w:t xml:space="preserve"> a </w:t>
      </w:r>
      <w:r w:rsidRPr="008D2DAE">
        <w:t xml:space="preserve">pak prohlásil, že </w:t>
      </w:r>
      <w:r w:rsidR="00AE751F" w:rsidRPr="008D2DAE">
        <w:t>B-1</w:t>
      </w:r>
      <w:r w:rsidRPr="008D2DAE">
        <w:t xml:space="preserve"> je rychlejší než </w:t>
      </w:r>
      <w:r w:rsidR="00AE751F" w:rsidRPr="008D2DAE">
        <w:t>B-5</w:t>
      </w:r>
      <w:r w:rsidRPr="008D2DAE">
        <w:t>2</w:t>
      </w:r>
      <w:r w:rsidR="00AE751F" w:rsidRPr="008D2DAE">
        <w:t xml:space="preserve"> a </w:t>
      </w:r>
      <w:r w:rsidRPr="008D2DAE">
        <w:t>dostane se nad Sovětský svaz před ním. Zavedení rychlosti jako strategického kritéria představovalo zcela nový přístup. Gromyka krajně vyvedlo</w:t>
      </w:r>
      <w:r w:rsidR="00AE751F" w:rsidRPr="008D2DAE">
        <w:t xml:space="preserve"> z </w:t>
      </w:r>
      <w:r w:rsidRPr="008D2DAE">
        <w:t xml:space="preserve">míry, když se mu dostalo odpovědi, že </w:t>
      </w:r>
      <w:r w:rsidR="00AE751F" w:rsidRPr="008D2DAE">
        <w:t>B-1</w:t>
      </w:r>
      <w:r w:rsidRPr="008D2DAE">
        <w:t xml:space="preserve"> je mnohem pomalejší než rakety,</w:t>
      </w:r>
      <w:r w:rsidR="00AE751F" w:rsidRPr="008D2DAE">
        <w:t xml:space="preserve"> z </w:t>
      </w:r>
      <w:r w:rsidRPr="008D2DAE">
        <w:t>nichž každá je</w:t>
      </w:r>
      <w:r w:rsidR="00AE751F" w:rsidRPr="008D2DAE">
        <w:t xml:space="preserve"> v </w:t>
      </w:r>
      <w:r w:rsidRPr="008D2DAE">
        <w:t>souhrnech započítána jen jako jedna zbraň. Nakonec se rozhodl udělat velké gesto</w:t>
      </w:r>
      <w:r w:rsidR="00AE751F" w:rsidRPr="008D2DAE">
        <w:t xml:space="preserve"> a </w:t>
      </w:r>
      <w:r w:rsidRPr="008D2DAE">
        <w:t>ustoupit od této argumentace, ale přesto se snažil tvrdit, že nám udělal velký ústupek, za který by měl něco dostat.</w:t>
      </w:r>
    </w:p>
    <w:p w:rsidR="00AE751F" w:rsidRPr="008D2DAE" w:rsidRDefault="000151F1" w:rsidP="00BF453C">
      <w:pPr>
        <w:pStyle w:val="Textodsazen"/>
      </w:pPr>
      <w:r w:rsidRPr="008D2DAE">
        <w:t>Za normálních okolností byl Gromyko seznámen</w:t>
      </w:r>
      <w:r w:rsidR="00AE751F" w:rsidRPr="008D2DAE">
        <w:t xml:space="preserve"> s </w:t>
      </w:r>
      <w:r w:rsidRPr="008D2DAE">
        <w:t>problematikou,</w:t>
      </w:r>
      <w:r w:rsidR="00AE751F" w:rsidRPr="008D2DAE">
        <w:t xml:space="preserve"> o </w:t>
      </w:r>
      <w:r w:rsidRPr="008D2DAE">
        <w:t>které se jednalo, do posledního detailu. Bylo sebevražedné zahájit</w:t>
      </w:r>
      <w:r w:rsidR="00AE751F" w:rsidRPr="008D2DAE">
        <w:t xml:space="preserve"> s </w:t>
      </w:r>
      <w:r w:rsidRPr="008D2DAE">
        <w:t>ním rozhovory, aniž by člověk zvládl dokonale projednávanou otázku. Byl nezdolatelný</w:t>
      </w:r>
      <w:r w:rsidR="00AE751F" w:rsidRPr="008D2DAE">
        <w:t xml:space="preserve"> a </w:t>
      </w:r>
      <w:r w:rsidRPr="008D2DAE">
        <w:t>neproniknutelný. Když se rozzlobil, člověk věděl, že jde</w:t>
      </w:r>
      <w:r w:rsidR="00AE751F" w:rsidRPr="008D2DAE">
        <w:t xml:space="preserve"> o </w:t>
      </w:r>
      <w:r w:rsidRPr="008D2DAE">
        <w:t xml:space="preserve">pečlivě naplánovaný výstup. Bylo zvláštní, že tím se otupil osten takového kroku; bylo zřejmé, že to Gromyko nemyslí osobně. Měl fenomenální paměť, jež mu umožňovala nezapomenout na jediný, jakkoli malý ústupek, který podle svého názoru udělal </w:t>
      </w:r>
      <w:r w:rsidR="00A76BE3" w:rsidRPr="008D2DAE">
        <w:t>–</w:t>
      </w:r>
      <w:r w:rsidRPr="008D2DAE">
        <w:t xml:space="preserve"> nebo ten,</w:t>
      </w:r>
      <w:r w:rsidR="00AE751F" w:rsidRPr="008D2DAE">
        <w:t xml:space="preserve"> o </w:t>
      </w:r>
      <w:r w:rsidRPr="008D2DAE">
        <w:t>kterém se dokonce jen zmínil.</w:t>
      </w:r>
      <w:r w:rsidR="00AE751F" w:rsidRPr="008D2DAE">
        <w:t xml:space="preserve"> Z </w:t>
      </w:r>
      <w:r w:rsidRPr="008D2DAE">
        <w:t xml:space="preserve">toho poté udělal </w:t>
      </w:r>
      <w:r w:rsidR="002B4845" w:rsidRPr="008D2DAE">
        <w:t>při</w:t>
      </w:r>
      <w:r w:rsidRPr="008D2DAE">
        <w:t xml:space="preserve"> dalším kole jednání zahajovací bod. Gromyko nevěřil</w:t>
      </w:r>
      <w:r w:rsidR="00AE751F" w:rsidRPr="008D2DAE">
        <w:t xml:space="preserve"> v </w:t>
      </w:r>
      <w:r w:rsidRPr="008D2DAE">
        <w:t>brilantní tahy nebo</w:t>
      </w:r>
      <w:r w:rsidR="00AE751F" w:rsidRPr="008D2DAE">
        <w:t xml:space="preserve"> v </w:t>
      </w:r>
      <w:r w:rsidRPr="008D2DAE">
        <w:t>nějaký dramatický manévr. Jeho vrozená opatrnost</w:t>
      </w:r>
      <w:r w:rsidR="00AE751F" w:rsidRPr="008D2DAE">
        <w:t xml:space="preserve"> a </w:t>
      </w:r>
      <w:r w:rsidRPr="008D2DAE">
        <w:t>interní politické postupy Moskvy je nedovolovaly. Než se dostal</w:t>
      </w:r>
      <w:r w:rsidR="00AE751F" w:rsidRPr="008D2DAE">
        <w:t xml:space="preserve"> v </w:t>
      </w:r>
      <w:r w:rsidRPr="008D2DAE">
        <w:t>roce 1973 do politbyra, byl jen realizátorem, nikoli strůjcem politiky. Pak ovšem získal zjevně větší vliv</w:t>
      </w:r>
      <w:r w:rsidR="00AE751F" w:rsidRPr="008D2DAE">
        <w:t xml:space="preserve"> a </w:t>
      </w:r>
      <w:r w:rsidRPr="008D2DAE">
        <w:t>sebedůvěru; když jsem pomalu končil ve své funkci, už se nebál opravit</w:t>
      </w:r>
      <w:r w:rsidR="00AE751F" w:rsidRPr="008D2DAE">
        <w:t xml:space="preserve"> i </w:t>
      </w:r>
      <w:r w:rsidRPr="008D2DAE">
        <w:t>Brežněva, když si myslel, že se jeho nadřízený od</w:t>
      </w:r>
      <w:r w:rsidR="00D930C2" w:rsidRPr="008D2DAE">
        <w:t>chy</w:t>
      </w:r>
      <w:r w:rsidR="00083670" w:rsidRPr="008D2DAE">
        <w:t>l</w:t>
      </w:r>
      <w:r w:rsidRPr="008D2DAE">
        <w:t>uje od stanovené linie.</w:t>
      </w:r>
    </w:p>
    <w:p w:rsidR="00AE751F" w:rsidRPr="008D2DAE" w:rsidRDefault="000151F1" w:rsidP="00BF453C">
      <w:pPr>
        <w:pStyle w:val="Textodsazen"/>
      </w:pPr>
      <w:r w:rsidRPr="008D2DAE">
        <w:t>Gromykovy vyjednáva</w:t>
      </w:r>
      <w:r w:rsidR="00EB4D72" w:rsidRPr="008D2DAE">
        <w:t>cí</w:t>
      </w:r>
      <w:r w:rsidRPr="008D2DAE">
        <w:t xml:space="preserve"> metody se blížily stereotypu. Zdálo se, že odrážejí ruský národní charakter</w:t>
      </w:r>
      <w:r w:rsidR="00AE751F" w:rsidRPr="008D2DAE">
        <w:t xml:space="preserve"> a </w:t>
      </w:r>
      <w:r w:rsidRPr="008D2DAE">
        <w:t xml:space="preserve">historii. Rusko po staletí rozšiřovalo své teritorium </w:t>
      </w:r>
      <w:r w:rsidRPr="008D2DAE">
        <w:lastRenderedPageBreak/>
        <w:t>tím, že se postupně rozlévalo do rovin obklopujících původní Moskevské velkokníž</w:t>
      </w:r>
      <w:r w:rsidR="00EB4D72" w:rsidRPr="008D2DAE">
        <w:t>e</w:t>
      </w:r>
      <w:r w:rsidRPr="008D2DAE">
        <w:t>ctví. Gromyko také dával přednost nepolevujícímu tlaku před smělým činem. Trpělivě hromadil drobné zisky tak dlouho, až jich bylo tolik, že se situace velmi změnila. Spoléhal na to, že mu nedočkavost jeho protějšku umožní vynutit si jinak</w:t>
      </w:r>
      <w:r w:rsidR="00EB4D72" w:rsidRPr="008D2DAE">
        <w:t xml:space="preserve"> </w:t>
      </w:r>
      <w:r w:rsidRPr="008D2DAE">
        <w:t>nedosažitelné výhody. Sám se u</w:t>
      </w:r>
      <w:r w:rsidR="00D930C2" w:rsidRPr="008D2DAE">
        <w:t>chy</w:t>
      </w:r>
      <w:r w:rsidR="00083670" w:rsidRPr="008D2DAE">
        <w:t>l</w:t>
      </w:r>
      <w:r w:rsidRPr="008D2DAE">
        <w:t>oval</w:t>
      </w:r>
      <w:r w:rsidR="00AE751F" w:rsidRPr="008D2DAE">
        <w:t xml:space="preserve"> k </w:t>
      </w:r>
      <w:r w:rsidRPr="008D2DAE">
        <w:t>ústupkům už</w:t>
      </w:r>
      <w:r w:rsidR="00AE751F" w:rsidRPr="008D2DAE">
        <w:t xml:space="preserve"> v </w:t>
      </w:r>
      <w:r w:rsidRPr="008D2DAE">
        <w:t>tom posledním myslitelném okamžiku, což bylo téměř vždy až ke konci posledního jednacího kola. Jako by tvrdil, že nemá smysl jimi plýtvat, dokud existuje ta nejmenší šance, že druhá strana může ustoupit jako první.</w:t>
      </w:r>
      <w:r w:rsidR="00AE751F" w:rsidRPr="008D2DAE">
        <w:t xml:space="preserve"> V </w:t>
      </w:r>
      <w:r w:rsidRPr="008D2DAE">
        <w:t xml:space="preserve">případě nezkušených vyjednavačů </w:t>
      </w:r>
      <w:r w:rsidR="00A76BE3" w:rsidRPr="008D2DAE">
        <w:t>–</w:t>
      </w:r>
      <w:r w:rsidR="00AE751F" w:rsidRPr="008D2DAE">
        <w:t xml:space="preserve"> a </w:t>
      </w:r>
      <w:r w:rsidRPr="008D2DAE">
        <w:t>většina vyjednavačů byla ve srovnání</w:t>
      </w:r>
      <w:r w:rsidR="00AE751F" w:rsidRPr="008D2DAE">
        <w:t xml:space="preserve"> s </w:t>
      </w:r>
      <w:r w:rsidRPr="008D2DAE">
        <w:t xml:space="preserve">Gromykem nezkušená </w:t>
      </w:r>
      <w:r w:rsidR="00A76BE3" w:rsidRPr="008D2DAE">
        <w:t>–</w:t>
      </w:r>
      <w:r w:rsidRPr="008D2DAE">
        <w:t xml:space="preserve"> měla tato technika krajně efektivní výsledky. Jakmile však člověk pochopil,</w:t>
      </w:r>
      <w:r w:rsidR="00AE751F" w:rsidRPr="008D2DAE">
        <w:t xml:space="preserve"> v </w:t>
      </w:r>
      <w:r w:rsidRPr="008D2DAE">
        <w:t>čem spočívá, mařila spíše záměry toho, kdo ji používal. Pokud člověk dokázal zachovat klid dostatečně dlouho, ukázalo se nakonec, že Gromyko je připraven udělat více ústupků, než byl ochoten původně připustit.</w:t>
      </w:r>
    </w:p>
    <w:p w:rsidR="00AE751F" w:rsidRPr="008D2DAE" w:rsidRDefault="000151F1" w:rsidP="00BF453C">
      <w:pPr>
        <w:pStyle w:val="Textodsazen"/>
      </w:pPr>
      <w:r w:rsidRPr="008D2DAE">
        <w:t>Gromyko se snažil, kdykoli to bylo jen trochu možné, aby od druhé strany dostal něco</w:t>
      </w:r>
      <w:r w:rsidR="00AE751F" w:rsidRPr="008D2DAE">
        <w:t xml:space="preserve"> i </w:t>
      </w:r>
      <w:r w:rsidRPr="008D2DAE">
        <w:t>za pouhý souhlas se zahájením rozhovorů; to jest žádal nějaký ústupek jen za to, že zasedne za vyjednáva</w:t>
      </w:r>
      <w:r w:rsidR="00EB4D72" w:rsidRPr="008D2DAE">
        <w:t>cí</w:t>
      </w:r>
      <w:r w:rsidRPr="008D2DAE">
        <w:t xml:space="preserve"> stůl. Pak se snažil umořit svého partnera nekonečným handrkováním</w:t>
      </w:r>
      <w:r w:rsidR="00AE751F" w:rsidRPr="008D2DAE">
        <w:t xml:space="preserve"> o „</w:t>
      </w:r>
      <w:r w:rsidRPr="008D2DAE">
        <w:t>celkové principy</w:t>
      </w:r>
      <w:r w:rsidR="00AE751F" w:rsidRPr="008D2DAE">
        <w:t>“</w:t>
      </w:r>
      <w:r w:rsidRPr="008D2DAE">
        <w:t>. Když byly konečně dohodnuty, zamění veškeré své úsilí na handrkování</w:t>
      </w:r>
      <w:r w:rsidR="00AE751F" w:rsidRPr="008D2DAE">
        <w:t xml:space="preserve"> o </w:t>
      </w:r>
      <w:r w:rsidRPr="008D2DAE">
        <w:t>vlastní realizaci; předběžné dohody se tak často rozplynuly ve výkladu toho, co ve skutečnosti znamenají. Třebaže Gromyko obecně mluvil</w:t>
      </w:r>
      <w:r w:rsidR="00AE751F" w:rsidRPr="008D2DAE">
        <w:t xml:space="preserve"> o </w:t>
      </w:r>
      <w:r w:rsidRPr="008D2DAE">
        <w:t>propojování</w:t>
      </w:r>
      <w:r w:rsidR="00AE751F" w:rsidRPr="008D2DAE">
        <w:t xml:space="preserve"> s </w:t>
      </w:r>
      <w:r w:rsidRPr="008D2DAE">
        <w:t>nesouhlasem, byl velkým vyznavačem metody propojování každého detailu jednání se všemi ostatními. Každý ústupek nabízel podmíněně,</w:t>
      </w:r>
      <w:r w:rsidR="00AE751F" w:rsidRPr="008D2DAE">
        <w:t xml:space="preserve"> v </w:t>
      </w:r>
      <w:r w:rsidRPr="008D2DAE">
        <w:t>závislosti na nějakém kroku</w:t>
      </w:r>
      <w:r w:rsidR="00AE751F" w:rsidRPr="008D2DAE">
        <w:t xml:space="preserve"> v </w:t>
      </w:r>
      <w:r w:rsidRPr="008D2DAE">
        <w:t xml:space="preserve">nějaké jiné oblasti. Teprve když tímto těžkopádným procesem dokázal sobě </w:t>
      </w:r>
      <w:r w:rsidR="00A76BE3" w:rsidRPr="008D2DAE">
        <w:t>–</w:t>
      </w:r>
      <w:r w:rsidR="00AE751F" w:rsidRPr="008D2DAE">
        <w:t xml:space="preserve"> a </w:t>
      </w:r>
      <w:r w:rsidRPr="008D2DAE">
        <w:t xml:space="preserve">což bylo možná důležitější, svým nadřízeným </w:t>
      </w:r>
      <w:r w:rsidR="00A76BE3" w:rsidRPr="008D2DAE">
        <w:t>–</w:t>
      </w:r>
      <w:r w:rsidRPr="008D2DAE">
        <w:t>, že citron byl vymačkán do poslední kapky, přistoupil na dohodu,</w:t>
      </w:r>
      <w:r w:rsidR="00AE751F" w:rsidRPr="008D2DAE">
        <w:t xml:space="preserve"> a </w:t>
      </w:r>
      <w:r w:rsidRPr="008D2DAE">
        <w:t>to často velmi rychle.</w:t>
      </w:r>
    </w:p>
    <w:p w:rsidR="00AE751F" w:rsidRPr="008D2DAE" w:rsidRDefault="00AE751F" w:rsidP="00BF453C">
      <w:pPr>
        <w:pStyle w:val="Textodsazen"/>
      </w:pPr>
      <w:r w:rsidRPr="008D2DAE">
        <w:t>A </w:t>
      </w:r>
      <w:r w:rsidR="000151F1" w:rsidRPr="008D2DAE">
        <w:t>poté nastoupila jeho vrozená podezřívavost znásobená nejistotou danou systémem</w:t>
      </w:r>
      <w:r w:rsidRPr="008D2DAE">
        <w:t xml:space="preserve"> a </w:t>
      </w:r>
      <w:r w:rsidR="000151F1" w:rsidRPr="008D2DAE">
        <w:t>byrokratickou strukturou,</w:t>
      </w:r>
      <w:r w:rsidRPr="008D2DAE">
        <w:t xml:space="preserve"> v </w:t>
      </w:r>
      <w:r w:rsidR="000151F1" w:rsidRPr="008D2DAE">
        <w:t>nichž působil. Jediným okamžikem, kdy tento mistrovský vyjednavač dal najevo nějaké emoce, byla poslední fáze rozhovorů, kdy dohoda byla již</w:t>
      </w:r>
      <w:r w:rsidRPr="008D2DAE">
        <w:t xml:space="preserve"> v </w:t>
      </w:r>
      <w:r w:rsidR="000151F1" w:rsidRPr="008D2DAE">
        <w:t>zásadě hotova. Pak se zdálo, že Gromyko trpí nedefinovatelnou hrůzou, že jeho protějšek na něj může</w:t>
      </w:r>
      <w:r w:rsidRPr="008D2DAE">
        <w:t xml:space="preserve"> v </w:t>
      </w:r>
      <w:r w:rsidR="000151F1" w:rsidRPr="008D2DAE">
        <w:t xml:space="preserve">poslední minutě vytáhnout nějakou lest. Snažil se uspíšit podepsání </w:t>
      </w:r>
      <w:r w:rsidR="00A76BE3" w:rsidRPr="008D2DAE">
        <w:t>–</w:t>
      </w:r>
      <w:r w:rsidRPr="008D2DAE">
        <w:t xml:space="preserve"> a </w:t>
      </w:r>
      <w:r w:rsidR="000151F1" w:rsidRPr="008D2DAE">
        <w:t>ukazoval tak, že tiché vypětí předcházejících měsíců</w:t>
      </w:r>
      <w:r w:rsidRPr="008D2DAE">
        <w:t xml:space="preserve"> a </w:t>
      </w:r>
      <w:r w:rsidR="000151F1" w:rsidRPr="008D2DAE">
        <w:t>let se přece jenom podepsalo na jeho duševní rovnováze. Nebo se snad bál, že ho jeho kolegové začnou pomlouvat, pokud by kvůli němu jejich komplikovaná politická rozhodnutí vyšla naprázdno. Předchozí Gromykovo zastrašování se tak začalo jevit jako ironický odraz</w:t>
      </w:r>
      <w:r w:rsidR="00EB4D72" w:rsidRPr="008D2DAE">
        <w:t xml:space="preserve"> </w:t>
      </w:r>
      <w:r w:rsidR="000151F1" w:rsidRPr="008D2DAE">
        <w:t>hluboké absence sebedůvěry, jako strach, že člověk bude nakonec přelstěn navzdory svému maximálnímu úsilí.</w:t>
      </w:r>
    </w:p>
    <w:p w:rsidR="00AE751F" w:rsidRPr="008D2DAE" w:rsidRDefault="000151F1" w:rsidP="00BF453C">
      <w:pPr>
        <w:pStyle w:val="Textodsazen"/>
      </w:pPr>
      <w:r w:rsidRPr="008D2DAE">
        <w:t>Gromyka</w:t>
      </w:r>
      <w:r w:rsidR="00AE751F" w:rsidRPr="008D2DAE">
        <w:t xml:space="preserve"> a </w:t>
      </w:r>
      <w:r w:rsidRPr="008D2DAE">
        <w:t>jeho styl bezpochyby utvářel sovětský systém. Byl dostatečně zkušený, aby věděl, že některé návrhy, které předkládá, jsou nerealizovatelné,</w:t>
      </w:r>
      <w:r w:rsidR="00AE751F" w:rsidRPr="008D2DAE">
        <w:t xml:space="preserve"> i </w:t>
      </w:r>
      <w:r w:rsidRPr="008D2DAE">
        <w:t>když je bude prosazovat se svou urputnou neústupností. Své nadřízené</w:t>
      </w:r>
      <w:r w:rsidR="00AE751F" w:rsidRPr="008D2DAE">
        <w:t xml:space="preserve"> a </w:t>
      </w:r>
      <w:r w:rsidRPr="008D2DAE">
        <w:t>později své kolegy</w:t>
      </w:r>
      <w:r w:rsidR="00AE751F" w:rsidRPr="008D2DAE">
        <w:t xml:space="preserve"> v </w:t>
      </w:r>
      <w:r w:rsidRPr="008D2DAE">
        <w:t>politbyru mohl zřejmě přesvědčit</w:t>
      </w:r>
      <w:r w:rsidR="00AE751F" w:rsidRPr="008D2DAE">
        <w:t xml:space="preserve"> o </w:t>
      </w:r>
      <w:r w:rsidRPr="008D2DAE">
        <w:t xml:space="preserve">nutnosti změnit názor teprve tehdy, když se řada jednání po sobě dostala do slepé uličky. </w:t>
      </w:r>
      <w:r w:rsidRPr="008D2DAE">
        <w:lastRenderedPageBreak/>
        <w:t>Kdyby ukázal při rozhovorech větší pružnost, mohli by ho podezřívat</w:t>
      </w:r>
      <w:r w:rsidR="00AE751F" w:rsidRPr="008D2DAE">
        <w:t xml:space="preserve"> z </w:t>
      </w:r>
      <w:r w:rsidRPr="008D2DAE">
        <w:t>ideologické ú</w:t>
      </w:r>
      <w:r w:rsidR="00D930C2" w:rsidRPr="008D2DAE">
        <w:t>chy</w:t>
      </w:r>
      <w:r w:rsidR="00083670" w:rsidRPr="008D2DAE">
        <w:t>l</w:t>
      </w:r>
      <w:r w:rsidRPr="008D2DAE">
        <w:t>ky nebo pouhé poddajnosti.</w:t>
      </w:r>
    </w:p>
    <w:p w:rsidR="00AE751F" w:rsidRPr="008D2DAE" w:rsidRDefault="000151F1" w:rsidP="00BF453C">
      <w:pPr>
        <w:pStyle w:val="Textodsazen"/>
      </w:pPr>
      <w:r w:rsidRPr="008D2DAE">
        <w:t>Každý vyjednavač si musí určit,</w:t>
      </w:r>
      <w:r w:rsidR="00AE751F" w:rsidRPr="008D2DAE">
        <w:t xml:space="preserve"> v </w:t>
      </w:r>
      <w:r w:rsidRPr="008D2DAE">
        <w:t>kterém okamžiku už podružné zisky nestojí za ztrátu důvěry, kterou způsobí ten typ handrkování, který se již rovná machinacím. Amatéři se domnívají, že vel</w:t>
      </w:r>
      <w:r w:rsidR="00073EE0" w:rsidRPr="008D2DAE">
        <w:t>cí</w:t>
      </w:r>
      <w:r w:rsidRPr="008D2DAE">
        <w:t xml:space="preserve"> diplomaté jsou prohnaní, ale moudrý diplomat si uvědomuje, že si nemůže dovolil o</w:t>
      </w:r>
      <w:r w:rsidR="00EB4D72" w:rsidRPr="008D2DAE">
        <w:t>b</w:t>
      </w:r>
      <w:r w:rsidRPr="008D2DAE">
        <w:t>el</w:t>
      </w:r>
      <w:r w:rsidR="00EB4D72" w:rsidRPr="008D2DAE">
        <w:t>st</w:t>
      </w:r>
      <w:r w:rsidRPr="008D2DAE">
        <w:t>ít svého protivníka.</w:t>
      </w:r>
      <w:r w:rsidR="00AE751F" w:rsidRPr="008D2DAE">
        <w:t xml:space="preserve"> Z </w:t>
      </w:r>
      <w:r w:rsidRPr="008D2DAE">
        <w:t xml:space="preserve">dlouhodobého hlediska </w:t>
      </w:r>
      <w:r w:rsidR="0058414F" w:rsidRPr="008D2DAE">
        <w:t>je</w:t>
      </w:r>
      <w:r w:rsidRPr="008D2DAE">
        <w:t xml:space="preserve"> pov</w:t>
      </w:r>
      <w:r w:rsidR="00EB4D72" w:rsidRPr="008D2DAE">
        <w:t>ě</w:t>
      </w:r>
      <w:r w:rsidRPr="008D2DAE">
        <w:t>st spolehlivého</w:t>
      </w:r>
      <w:r w:rsidR="00AE751F" w:rsidRPr="008D2DAE">
        <w:t xml:space="preserve"> a </w:t>
      </w:r>
      <w:r w:rsidRPr="008D2DAE">
        <w:t>rovného člověk</w:t>
      </w:r>
      <w:r w:rsidR="00EB4D72" w:rsidRPr="008D2DAE">
        <w:t>a</w:t>
      </w:r>
      <w:r w:rsidRPr="008D2DAE">
        <w:t xml:space="preserve"> důležitou hodnotou. Titíž vyjednavači </w:t>
      </w:r>
      <w:r w:rsidR="00EB4D72" w:rsidRPr="008D2DAE">
        <w:t>s</w:t>
      </w:r>
      <w:r w:rsidRPr="008D2DAE">
        <w:t xml:space="preserve">e </w:t>
      </w:r>
      <w:r w:rsidR="0060021A" w:rsidRPr="008D2DAE">
        <w:t>setkávají</w:t>
      </w:r>
      <w:r w:rsidRPr="008D2DAE">
        <w:t xml:space="preserve"> znovu</w:t>
      </w:r>
      <w:r w:rsidR="00AE751F" w:rsidRPr="008D2DAE">
        <w:t xml:space="preserve"> a </w:t>
      </w:r>
      <w:r w:rsidRPr="008D2DAE">
        <w:t>znovu</w:t>
      </w:r>
      <w:r w:rsidR="00AE751F" w:rsidRPr="008D2DAE">
        <w:t xml:space="preserve"> a </w:t>
      </w:r>
      <w:r w:rsidR="00EB4D72" w:rsidRPr="008D2DAE">
        <w:t>jeji</w:t>
      </w:r>
      <w:r w:rsidRPr="008D2DAE">
        <w:t xml:space="preserve">ch </w:t>
      </w:r>
      <w:r w:rsidR="00EB4D72" w:rsidRPr="008D2DAE">
        <w:t>s</w:t>
      </w:r>
      <w:r w:rsidRPr="008D2DAE">
        <w:t xml:space="preserve">chopnost vést spolu rozhovory </w:t>
      </w:r>
      <w:r w:rsidR="0058414F" w:rsidRPr="008D2DAE">
        <w:t>je</w:t>
      </w:r>
      <w:r w:rsidRPr="008D2DAE">
        <w:t xml:space="preserve"> podkopána, jestliže si nějaký diplomat získá reputaci licoměrného</w:t>
      </w:r>
      <w:r w:rsidR="00AE751F" w:rsidRPr="008D2DAE">
        <w:t xml:space="preserve"> a </w:t>
      </w:r>
      <w:r w:rsidRPr="008D2DAE">
        <w:t>úskočného muže. Sovětský systém však nikoho neodměňuj</w:t>
      </w:r>
      <w:r w:rsidR="00EB4D72" w:rsidRPr="008D2DAE">
        <w:t>e</w:t>
      </w:r>
      <w:r w:rsidRPr="008D2DAE">
        <w:t xml:space="preserve"> za předvídavou umírněnost. Gromyko tedy postupoval tak, že měnil pouze ústupek za ústupek,</w:t>
      </w:r>
      <w:r w:rsidR="00AE751F" w:rsidRPr="008D2DAE">
        <w:t xml:space="preserve"> a </w:t>
      </w:r>
      <w:r w:rsidRPr="008D2DAE">
        <w:t>každou nevýznamnou změnu pozice prodával tak draho, jak jen to šlo. Realizoval se</w:t>
      </w:r>
      <w:r w:rsidR="00AE751F" w:rsidRPr="008D2DAE">
        <w:t xml:space="preserve"> v </w:t>
      </w:r>
      <w:r w:rsidRPr="008D2DAE">
        <w:t xml:space="preserve">maloobchodu, nikoli ve velkoobchodu. Pro Gromyka bylo každé jednání </w:t>
      </w:r>
      <w:r w:rsidRPr="008D2DAE">
        <w:rPr>
          <w:i/>
        </w:rPr>
        <w:t>tabula rasa.</w:t>
      </w:r>
      <w:r w:rsidRPr="008D2DAE">
        <w:t xml:space="preserve"> Začínalo, jako by nemělo žádnou historii,</w:t>
      </w:r>
      <w:r w:rsidR="00AE751F" w:rsidRPr="008D2DAE">
        <w:t xml:space="preserve"> a </w:t>
      </w:r>
      <w:r w:rsidRPr="008D2DAE">
        <w:t>do budoucnosti neznamenalo žádný nárok nebo závazek. Důvěra, pokud měla vůbec nějaký význam, závisela na rovnováze zájmů, jež musela být při každých rozhovorech znovu od začátku definována.</w:t>
      </w:r>
    </w:p>
    <w:p w:rsidR="00AE751F" w:rsidRPr="008D2DAE" w:rsidRDefault="000151F1" w:rsidP="00BF453C">
      <w:pPr>
        <w:pStyle w:val="Textodsazen"/>
      </w:pPr>
      <w:r w:rsidRPr="008D2DAE">
        <w:t>Jestliže jsem se po roce 1973 snažil nedovolit, aby se Moskva podílela na</w:t>
      </w:r>
      <w:r w:rsidR="00EB4D72" w:rsidRPr="008D2DAE">
        <w:t xml:space="preserve"> </w:t>
      </w:r>
      <w:r w:rsidRPr="008D2DAE">
        <w:t>jednáních</w:t>
      </w:r>
      <w:r w:rsidR="00AE751F" w:rsidRPr="008D2DAE">
        <w:t xml:space="preserve"> o </w:t>
      </w:r>
      <w:r w:rsidRPr="008D2DAE">
        <w:t>Blízkém východě, bylo to částečně</w:t>
      </w:r>
      <w:r w:rsidR="00AE751F" w:rsidRPr="008D2DAE">
        <w:t xml:space="preserve"> z </w:t>
      </w:r>
      <w:r w:rsidRPr="008D2DAE">
        <w:t>geopolitických důvodů</w:t>
      </w:r>
      <w:r w:rsidR="00AE751F" w:rsidRPr="008D2DAE">
        <w:t xml:space="preserve"> a </w:t>
      </w:r>
      <w:r w:rsidRPr="008D2DAE">
        <w:t>částečně kvůli sovětskému vyjednávacímu stylu. Zastával jsem stanovisko, že pokrok</w:t>
      </w:r>
      <w:r w:rsidR="00AE751F" w:rsidRPr="008D2DAE">
        <w:t xml:space="preserve"> v </w:t>
      </w:r>
      <w:r w:rsidRPr="008D2DAE">
        <w:t>blízkovýchodní diplomacii závisí na pružnosti, na tom, aby zainteresované strany zastávaly relativně otevřenou pozici až do okamžiku, kdy dokážou posoudit nejen právní, ale</w:t>
      </w:r>
      <w:r w:rsidR="00AE751F" w:rsidRPr="008D2DAE">
        <w:t xml:space="preserve"> i </w:t>
      </w:r>
      <w:r w:rsidRPr="008D2DAE">
        <w:t>psychologický význam toho, co bude řečeno. Věděl jsem však, že jakmile se do věci zapojí Gromyko, předloží nějaký dokument obsahující nekonečný počet právních klauzulí,</w:t>
      </w:r>
      <w:r w:rsidR="00AE751F" w:rsidRPr="008D2DAE">
        <w:t xml:space="preserve"> a </w:t>
      </w:r>
      <w:r w:rsidRPr="008D2DAE">
        <w:t>pak bude pedanticky pracovat na tom, aby se probíraly jedna za druhou.</w:t>
      </w:r>
      <w:r w:rsidR="00AE751F" w:rsidRPr="008D2DAE">
        <w:t xml:space="preserve"> I </w:t>
      </w:r>
      <w:r w:rsidRPr="008D2DAE">
        <w:t>kdyby Sověti měli dobrou vůli (což jsem nepovažoval za</w:t>
      </w:r>
      <w:r w:rsidR="00EB4D72" w:rsidRPr="008D2DAE">
        <w:t xml:space="preserve"> </w:t>
      </w:r>
      <w:r w:rsidRPr="008D2DAE">
        <w:t>jisté), byla by to cesta do slepé uličky, způsob, jak dát těm nejradikálnějším elementům právo veta,</w:t>
      </w:r>
      <w:r w:rsidR="00AE751F" w:rsidRPr="008D2DAE">
        <w:t xml:space="preserve"> a </w:t>
      </w:r>
      <w:r w:rsidRPr="008D2DAE">
        <w:t>tudíž by nakonec následovala exploze.</w:t>
      </w:r>
    </w:p>
    <w:p w:rsidR="00AE751F" w:rsidRPr="008D2DAE" w:rsidRDefault="000151F1" w:rsidP="00BF453C">
      <w:pPr>
        <w:pStyle w:val="Textodsazen"/>
      </w:pPr>
      <w:r w:rsidRPr="008D2DAE">
        <w:t xml:space="preserve">Někdy Gromykova taktika po sobě zanechala nepříjemnou pachuť. Příležitostně to on </w:t>
      </w:r>
      <w:r w:rsidR="00A76BE3" w:rsidRPr="008D2DAE">
        <w:t>–</w:t>
      </w:r>
      <w:r w:rsidRPr="008D2DAE">
        <w:t xml:space="preserve"> nebo ti, kdo dělali politická rozhodnutí </w:t>
      </w:r>
      <w:r w:rsidR="00A76BE3" w:rsidRPr="008D2DAE">
        <w:t>–</w:t>
      </w:r>
      <w:r w:rsidRPr="008D2DAE">
        <w:t xml:space="preserve"> přehnali. Absolutní neochota riskovat</w:t>
      </w:r>
      <w:r w:rsidR="00AE751F" w:rsidRPr="008D2DAE">
        <w:t xml:space="preserve"> a </w:t>
      </w:r>
      <w:r w:rsidRPr="008D2DAE">
        <w:t>touha vyždímat</w:t>
      </w:r>
      <w:r w:rsidR="00AE751F" w:rsidRPr="008D2DAE">
        <w:t xml:space="preserve"> z </w:t>
      </w:r>
      <w:r w:rsidRPr="008D2DAE">
        <w:t>vyjednávání maximální zisk způsobily, jak jsem už ukázal, že sovětští vůdci promeškali příležitost uspořádat summit</w:t>
      </w:r>
      <w:r w:rsidR="00AE751F" w:rsidRPr="008D2DAE">
        <w:t xml:space="preserve"> v </w:t>
      </w:r>
      <w:r w:rsidRPr="008D2DAE">
        <w:t xml:space="preserve">roce 1970, kdy naše </w:t>
      </w:r>
      <w:r w:rsidR="001E54FD" w:rsidRPr="008D2DAE">
        <w:t>vyjednávací pozice</w:t>
      </w:r>
      <w:r w:rsidRPr="008D2DAE">
        <w:t xml:space="preserve"> byla ještě slabá, nebo</w:t>
      </w:r>
      <w:r w:rsidR="00AE751F" w:rsidRPr="008D2DAE">
        <w:t xml:space="preserve"> v </w:t>
      </w:r>
      <w:r w:rsidRPr="008D2DAE">
        <w:t>roce 1971 před oznámením pekingského summitu. Kdyby Sověti reagovali</w:t>
      </w:r>
      <w:r w:rsidR="00AE751F" w:rsidRPr="008D2DAE">
        <w:t xml:space="preserve"> v </w:t>
      </w:r>
      <w:r w:rsidRPr="008D2DAE">
        <w:t>roce 1970 kladně, přinejmenším by nám zkomplikovali naši iniciativu vůči Číně</w:t>
      </w:r>
      <w:r w:rsidR="00AE751F" w:rsidRPr="008D2DAE">
        <w:t xml:space="preserve"> a </w:t>
      </w:r>
      <w:r w:rsidRPr="008D2DAE">
        <w:t>vzali by nám manévrovací prostor na Blízkém východě. Kdyby si Kreml</w:t>
      </w:r>
      <w:r w:rsidR="00AE751F" w:rsidRPr="008D2DAE">
        <w:t xml:space="preserve"> s </w:t>
      </w:r>
      <w:r w:rsidRPr="008D2DAE">
        <w:t>námi</w:t>
      </w:r>
      <w:r w:rsidR="00AE751F" w:rsidRPr="008D2DAE">
        <w:t xml:space="preserve"> v </w:t>
      </w:r>
      <w:r w:rsidRPr="008D2DAE">
        <w:t>záležitosti summitu přestal na jaře roku 1971 hrát jako kočka</w:t>
      </w:r>
      <w:r w:rsidR="00AE751F" w:rsidRPr="008D2DAE">
        <w:t xml:space="preserve"> s </w:t>
      </w:r>
      <w:r w:rsidRPr="008D2DAE">
        <w:t>myší</w:t>
      </w:r>
      <w:r w:rsidR="00AE751F" w:rsidRPr="008D2DAE">
        <w:t xml:space="preserve"> a </w:t>
      </w:r>
      <w:r w:rsidRPr="008D2DAE">
        <w:t>oznámil datum konání sovětsk</w:t>
      </w:r>
      <w:r w:rsidR="00AE751F" w:rsidRPr="008D2DAE">
        <w:t>o-a</w:t>
      </w:r>
      <w:r w:rsidRPr="008D2DAE">
        <w:t>merické schůzky na nejvyšší úrovni, posílil by tím výrazně své vyjednáva</w:t>
      </w:r>
      <w:r w:rsidR="00EB4D72" w:rsidRPr="008D2DAE">
        <w:t>cí</w:t>
      </w:r>
      <w:r w:rsidRPr="008D2DAE">
        <w:t xml:space="preserve"> postavení. Naši věční kritici</w:t>
      </w:r>
      <w:r w:rsidR="00AE751F" w:rsidRPr="008D2DAE">
        <w:t xml:space="preserve"> a </w:t>
      </w:r>
      <w:r w:rsidRPr="008D2DAE">
        <w:t>někteří sovětologové by pak přičítali vinu za každé neúspěšné jednání</w:t>
      </w:r>
      <w:r w:rsidR="00AE751F" w:rsidRPr="008D2DAE">
        <w:t xml:space="preserve"> s </w:t>
      </w:r>
      <w:r w:rsidRPr="008D2DAE">
        <w:t>Moskvou našemu kroku směrem</w:t>
      </w:r>
      <w:r w:rsidR="00AE751F" w:rsidRPr="008D2DAE">
        <w:t xml:space="preserve"> k </w:t>
      </w:r>
      <w:r w:rsidRPr="008D2DAE">
        <w:t>Číně. Kreml se nás však snažil dál tlačit do rohu</w:t>
      </w:r>
      <w:r w:rsidR="00AE751F" w:rsidRPr="008D2DAE">
        <w:t xml:space="preserve"> a </w:t>
      </w:r>
      <w:r w:rsidRPr="008D2DAE">
        <w:t xml:space="preserve">postaral se tak, že jsme najednou měli mimořádně velký prostor pro </w:t>
      </w:r>
      <w:r w:rsidRPr="008D2DAE">
        <w:lastRenderedPageBreak/>
        <w:t>jednání</w:t>
      </w:r>
      <w:r w:rsidR="00AE751F" w:rsidRPr="008D2DAE">
        <w:t xml:space="preserve"> s </w:t>
      </w:r>
      <w:r w:rsidRPr="008D2DAE">
        <w:t>ním</w:t>
      </w:r>
      <w:r w:rsidR="00AE751F" w:rsidRPr="008D2DAE">
        <w:t xml:space="preserve"> i s </w:t>
      </w:r>
      <w:r w:rsidRPr="008D2DAE">
        <w:t>Pekingem.</w:t>
      </w:r>
    </w:p>
    <w:p w:rsidR="00AE751F" w:rsidRPr="008D2DAE" w:rsidRDefault="000151F1" w:rsidP="00BF453C">
      <w:pPr>
        <w:pStyle w:val="Textodsazen"/>
      </w:pPr>
      <w:r w:rsidRPr="008D2DAE">
        <w:t>Přesto jsem se naučil Gromyka respektovat</w:t>
      </w:r>
      <w:r w:rsidR="00AE751F" w:rsidRPr="008D2DAE">
        <w:t xml:space="preserve"> a </w:t>
      </w:r>
      <w:r w:rsidRPr="008D2DAE">
        <w:t>měl jsem ho svým způsobem</w:t>
      </w:r>
      <w:r w:rsidR="00AE751F" w:rsidRPr="008D2DAE">
        <w:t xml:space="preserve"> i </w:t>
      </w:r>
      <w:r w:rsidRPr="008D2DAE">
        <w:t>rád. Na poměry, které určoval systém, jejž reprezentoval, byl čestný. Držel slovo. Mohlo být těžké přimět ho</w:t>
      </w:r>
      <w:r w:rsidR="00AE751F" w:rsidRPr="008D2DAE">
        <w:t xml:space="preserve"> k </w:t>
      </w:r>
      <w:r w:rsidRPr="008D2DAE">
        <w:t xml:space="preserve">souhlasu, ale když něco dohodl, řídil se tím </w:t>
      </w:r>
      <w:r w:rsidR="00A76BE3" w:rsidRPr="008D2DAE">
        <w:t>–</w:t>
      </w:r>
      <w:r w:rsidR="00AE751F" w:rsidRPr="008D2DAE">
        <w:t xml:space="preserve"> a </w:t>
      </w:r>
      <w:r w:rsidRPr="008D2DAE">
        <w:t>pokud musel změnit kurs, dělal to</w:t>
      </w:r>
      <w:r w:rsidR="00AE751F" w:rsidRPr="008D2DAE">
        <w:t xml:space="preserve"> s </w:t>
      </w:r>
      <w:r w:rsidRPr="008D2DAE">
        <w:t>viditelnými rozpaky. Navzdory svému zarputilému výrazu měl skvělý smysl pro humor, třebaže mu americký styl vtipných šlehů zpočátku neseděl. Poprvé jsem se</w:t>
      </w:r>
      <w:r w:rsidR="00AE751F" w:rsidRPr="008D2DAE">
        <w:t xml:space="preserve"> s </w:t>
      </w:r>
      <w:r w:rsidRPr="008D2DAE">
        <w:t>ním setkal na recepci, kterou prezident</w:t>
      </w:r>
      <w:r w:rsidR="00AE751F" w:rsidRPr="008D2DAE">
        <w:t xml:space="preserve"> v </w:t>
      </w:r>
      <w:r w:rsidRPr="008D2DAE">
        <w:t>září roku 1969 pořádal pro šéfy delegací při Spojených národech. Gromyko šel ke mně</w:t>
      </w:r>
      <w:r w:rsidR="00AE751F" w:rsidRPr="008D2DAE">
        <w:t xml:space="preserve"> a </w:t>
      </w:r>
      <w:r w:rsidRPr="008D2DAE">
        <w:t xml:space="preserve">řekl: </w:t>
      </w:r>
      <w:r w:rsidR="00AE751F" w:rsidRPr="008D2DAE">
        <w:t>„</w:t>
      </w:r>
      <w:r w:rsidRPr="008D2DAE">
        <w:t>Vy vypadáte jako Henry Kissinger.</w:t>
      </w:r>
      <w:r w:rsidR="00AE751F" w:rsidRPr="008D2DAE">
        <w:t>“</w:t>
      </w:r>
      <w:r w:rsidRPr="008D2DAE">
        <w:t xml:space="preserve"> Odpověděl jsem: </w:t>
      </w:r>
      <w:r w:rsidR="00AE751F" w:rsidRPr="008D2DAE">
        <w:t>„</w:t>
      </w:r>
      <w:r w:rsidRPr="008D2DAE">
        <w:t>Vy vypadáte jako Richard Nixon.</w:t>
      </w:r>
      <w:r w:rsidR="00AE751F" w:rsidRPr="008D2DAE">
        <w:t>“</w:t>
      </w:r>
      <w:r w:rsidRPr="008D2DAE">
        <w:t xml:space="preserve"> Trvalo mu několik vteřin, než pochopil, zvláště proto, že jeho doprovod se bál zasmát, dokud nedá signál. Do příštího roku už tento styl přejal. Když jsme probírali otázku, kterým vchodem by měl vstoupit do Bílého domu, až půjde na jednání</w:t>
      </w:r>
      <w:r w:rsidR="00AE751F" w:rsidRPr="008D2DAE">
        <w:t xml:space="preserve"> s </w:t>
      </w:r>
      <w:r w:rsidRPr="008D2DAE">
        <w:t xml:space="preserve">Nixonem, řekl, že to nehraje roli; stráže mu </w:t>
      </w:r>
      <w:r w:rsidR="0060021A" w:rsidRPr="008D2DAE">
        <w:t>zasalutují</w:t>
      </w:r>
      <w:r w:rsidR="00AE751F" w:rsidRPr="008D2DAE">
        <w:t xml:space="preserve"> a </w:t>
      </w:r>
      <w:r w:rsidRPr="008D2DAE">
        <w:t>pu</w:t>
      </w:r>
      <w:r w:rsidR="00EB4D72" w:rsidRPr="008D2DAE">
        <w:t xml:space="preserve">stí </w:t>
      </w:r>
      <w:r w:rsidRPr="008D2DAE">
        <w:t xml:space="preserve">ho, ať půjde kudykoli; kdo by si dovolil zastavit prezidenta? Aby se ujistil, že všichni </w:t>
      </w:r>
      <w:r w:rsidR="00A76BE3" w:rsidRPr="008D2DAE">
        <w:t>–</w:t>
      </w:r>
      <w:r w:rsidRPr="008D2DAE">
        <w:t xml:space="preserve"> především jeho spolupracovníci </w:t>
      </w:r>
      <w:r w:rsidR="00A76BE3" w:rsidRPr="008D2DAE">
        <w:t>–</w:t>
      </w:r>
      <w:r w:rsidRPr="008D2DAE">
        <w:t xml:space="preserve"> pochopili, že jde</w:t>
      </w:r>
      <w:r w:rsidR="00AE751F" w:rsidRPr="008D2DAE">
        <w:t xml:space="preserve"> o </w:t>
      </w:r>
      <w:r w:rsidRPr="008D2DAE">
        <w:t>žert, hlasitě se rozesmál jako Santa Claus někde na rohu ulice.</w:t>
      </w:r>
    </w:p>
    <w:p w:rsidR="00AE751F" w:rsidRPr="008D2DAE" w:rsidRDefault="000151F1" w:rsidP="00BF453C">
      <w:pPr>
        <w:pStyle w:val="Textodsazen"/>
      </w:pPr>
      <w:r w:rsidRPr="008D2DAE">
        <w:t>Během moskevského summitu</w:t>
      </w:r>
      <w:r w:rsidR="00AE751F" w:rsidRPr="008D2DAE">
        <w:t xml:space="preserve"> v </w:t>
      </w:r>
      <w:r w:rsidRPr="008D2DAE">
        <w:t>roce 1972 se nám porouchala jedna kopírka. Protože jsem věděl, že KGB má pověst orwellovské všudyp</w:t>
      </w:r>
      <w:r w:rsidR="00EB4D72" w:rsidRPr="008D2DAE">
        <w:t>ř</w:t>
      </w:r>
      <w:r w:rsidRPr="008D2DAE">
        <w:t>ítomnosti, zeptal jsem se Gromyka během jednání</w:t>
      </w:r>
      <w:r w:rsidR="00AE751F" w:rsidRPr="008D2DAE">
        <w:t xml:space="preserve"> v </w:t>
      </w:r>
      <w:r w:rsidRPr="008D2DAE">
        <w:t>elegantním kremelském sále svaté Kateřiny, zda by pro nás mohl dát udělat nějaké kopie, kdybychom si potřebovali určité dokumenty detailněji prostudovat. Gromyko odpověděl, aniž by hnul brvou, že tam bohužel carové instalovali kamery,</w:t>
      </w:r>
      <w:r w:rsidR="00AE751F" w:rsidRPr="008D2DAE">
        <w:t xml:space="preserve"> a </w:t>
      </w:r>
      <w:r w:rsidRPr="008D2DAE">
        <w:t>ty se hodí pro fotografování lidí, ale ne dokumentů.</w:t>
      </w:r>
    </w:p>
    <w:p w:rsidR="00AE751F" w:rsidRPr="008D2DAE" w:rsidRDefault="000151F1" w:rsidP="00BF453C">
      <w:pPr>
        <w:pStyle w:val="Textodsazen"/>
      </w:pPr>
      <w:r w:rsidRPr="008D2DAE">
        <w:t xml:space="preserve">Gromyko rád používal dvojnásobný, nebo dokonce čtyřnásobný zápor. Když řekl, že něco </w:t>
      </w:r>
      <w:r w:rsidR="00AE751F" w:rsidRPr="008D2DAE">
        <w:t>„</w:t>
      </w:r>
      <w:r w:rsidRPr="008D2DAE">
        <w:t>není nemožné</w:t>
      </w:r>
      <w:r w:rsidR="00AE751F" w:rsidRPr="008D2DAE">
        <w:t>“</w:t>
      </w:r>
      <w:r w:rsidRPr="008D2DAE">
        <w:t>, znamenalo to</w:t>
      </w:r>
      <w:r w:rsidR="00AE751F" w:rsidRPr="008D2DAE">
        <w:t xml:space="preserve"> v </w:t>
      </w:r>
      <w:r w:rsidRPr="008D2DAE">
        <w:t>jeho případě výjimečně souhlasné vyjádření. Když se věci ubíraly špatným směrem, začal se tvářit tak smutně</w:t>
      </w:r>
      <w:r w:rsidR="00AE751F" w:rsidRPr="008D2DAE">
        <w:t xml:space="preserve"> a </w:t>
      </w:r>
      <w:r w:rsidRPr="008D2DAE">
        <w:t>tklivě, že mu člověk téměř ustoupil ze soucitu. Avšak vždy se především držel kursu, který si stanovil,</w:t>
      </w:r>
      <w:r w:rsidR="00AE751F" w:rsidRPr="008D2DAE">
        <w:t xml:space="preserve"> a k </w:t>
      </w:r>
      <w:r w:rsidRPr="008D2DAE">
        <w:t>tomu mu byl dobrý každý argument, který měl po ruce. Jednou jsme se přeli</w:t>
      </w:r>
      <w:r w:rsidR="00AE751F" w:rsidRPr="008D2DAE">
        <w:t xml:space="preserve"> o </w:t>
      </w:r>
      <w:r w:rsidRPr="008D2DAE">
        <w:t>dva vcelku nevýznamné odstavce</w:t>
      </w:r>
      <w:r w:rsidR="00AE751F" w:rsidRPr="008D2DAE">
        <w:t xml:space="preserve"> v </w:t>
      </w:r>
      <w:r w:rsidRPr="008D2DAE">
        <w:t xml:space="preserve">jednom dokumentu. Gromyko hlasitě prosazoval názor, že odstavce </w:t>
      </w:r>
      <w:r w:rsidR="00A76BE3" w:rsidRPr="008D2DAE">
        <w:t>–</w:t>
      </w:r>
      <w:r w:rsidRPr="008D2DAE">
        <w:t xml:space="preserve"> </w:t>
      </w:r>
      <w:r w:rsidRPr="008D2DAE">
        <w:rPr>
          <w:i/>
        </w:rPr>
        <w:t>všechny</w:t>
      </w:r>
      <w:r w:rsidRPr="008D2DAE">
        <w:t xml:space="preserve"> do jednoho </w:t>
      </w:r>
      <w:r w:rsidR="00A76BE3" w:rsidRPr="008D2DAE">
        <w:t>–</w:t>
      </w:r>
      <w:r w:rsidRPr="008D2DAE">
        <w:t xml:space="preserve"> mají mít strukturu crescenda stoupajícího</w:t>
      </w:r>
      <w:r w:rsidR="00AE751F" w:rsidRPr="008D2DAE">
        <w:t xml:space="preserve"> k </w:t>
      </w:r>
      <w:r w:rsidRPr="008D2DAE">
        <w:t>poslední vše završující větě. Nechal jsem ho vyhrát</w:t>
      </w:r>
      <w:r w:rsidR="00AE751F" w:rsidRPr="008D2DAE">
        <w:t xml:space="preserve"> a </w:t>
      </w:r>
      <w:r w:rsidRPr="008D2DAE">
        <w:t>pak jsem mu</w:t>
      </w:r>
      <w:r w:rsidR="00AE751F" w:rsidRPr="008D2DAE">
        <w:t xml:space="preserve"> a </w:t>
      </w:r>
      <w:r w:rsidRPr="008D2DAE">
        <w:t>následujícího odstavce předložil identický argument. Gromyko mi suše sdělil, že některé paragrafy by měly být strukturovány jako diminuendo. Dal jsem mu vybrat. Obojí mít nemohl.</w:t>
      </w:r>
      <w:r w:rsidR="00AE751F" w:rsidRPr="008D2DAE">
        <w:t xml:space="preserve"> V </w:t>
      </w:r>
      <w:r w:rsidRPr="008D2DAE">
        <w:t>případě obou odstavců se rozhodl pro crescendo.</w:t>
      </w:r>
    </w:p>
    <w:p w:rsidR="00AE751F" w:rsidRPr="008D2DAE" w:rsidRDefault="000151F1" w:rsidP="00BF453C">
      <w:pPr>
        <w:pStyle w:val="Textodsazen"/>
      </w:pPr>
      <w:r w:rsidRPr="008D2DAE">
        <w:t>Gromyko pat</w:t>
      </w:r>
      <w:r w:rsidR="00EB4D72" w:rsidRPr="008D2DAE">
        <w:t>řil</w:t>
      </w:r>
      <w:r w:rsidRPr="008D2DAE">
        <w:t xml:space="preserve"> bezpochyby</w:t>
      </w:r>
      <w:r w:rsidR="00AE751F" w:rsidRPr="008D2DAE">
        <w:t xml:space="preserve"> k </w:t>
      </w:r>
      <w:r w:rsidRPr="008D2DAE">
        <w:t>nejschopnějším diplomatům,</w:t>
      </w:r>
      <w:r w:rsidR="00AE751F" w:rsidRPr="008D2DAE">
        <w:t xml:space="preserve"> s </w:t>
      </w:r>
      <w:r w:rsidRPr="008D2DAE">
        <w:t>nimiž jsem kdy jednal. Současně vedl rozhovory</w:t>
      </w:r>
      <w:r w:rsidR="00AE751F" w:rsidRPr="008D2DAE">
        <w:t xml:space="preserve"> o </w:t>
      </w:r>
      <w:r w:rsidRPr="008D2DAE">
        <w:t>omezení počtu strategických zbraní, prevenci náhodné jaderné války, Berlíně, obchodu</w:t>
      </w:r>
      <w:r w:rsidR="00AE751F" w:rsidRPr="008D2DAE">
        <w:t xml:space="preserve"> a </w:t>
      </w:r>
      <w:r w:rsidRPr="008D2DAE">
        <w:t>několika dalších méně významných tématech. Vedl si velmi schopně, byl trpělivý</w:t>
      </w:r>
      <w:r w:rsidR="00AE751F" w:rsidRPr="008D2DAE">
        <w:t xml:space="preserve"> a </w:t>
      </w:r>
      <w:r w:rsidRPr="008D2DAE">
        <w:t xml:space="preserve">disciplinovaný. Dokonale ovládal problematiku všech jednání. Určitě neměl velké vize ani nepředkládal přesvědčivý model světového řádu, ale tyto vlastnosti neměl ani </w:t>
      </w:r>
      <w:r w:rsidRPr="008D2DAE">
        <w:lastRenderedPageBreak/>
        <w:t>systém, který reprezentoval. Nebylo jeho úkolem klást zásadní otázky</w:t>
      </w:r>
      <w:r w:rsidR="00AE751F" w:rsidRPr="008D2DAE">
        <w:t xml:space="preserve"> a </w:t>
      </w:r>
      <w:r w:rsidRPr="008D2DAE">
        <w:t>on také roli, kterou hrál, tak nevnímal.</w:t>
      </w:r>
      <w:r w:rsidR="00AE751F" w:rsidRPr="008D2DAE">
        <w:t xml:space="preserve"> A </w:t>
      </w:r>
      <w:r w:rsidRPr="008D2DAE">
        <w:t>kdyby tak postupoval, nemohl by se ve funkci udržet tak dlouho. Čou E</w:t>
      </w:r>
      <w:r w:rsidR="00AE751F" w:rsidRPr="008D2DAE">
        <w:t>n-l</w:t>
      </w:r>
      <w:r w:rsidRPr="008D2DAE">
        <w:t>aj, který měl pocit kulturní nadřazenosti dané příslušností ke starobylé civilizaci, ohlazoval hrany ideologického nepřátelství svými dokonale zdvořilými způsoby</w:t>
      </w:r>
      <w:r w:rsidR="00AE751F" w:rsidRPr="008D2DAE">
        <w:t xml:space="preserve"> a </w:t>
      </w:r>
      <w:r w:rsidRPr="008D2DAE">
        <w:t>svou schopností pronikat zdánlivě bez nejmenší námahy</w:t>
      </w:r>
      <w:r w:rsidR="00AE751F" w:rsidRPr="008D2DAE">
        <w:t xml:space="preserve"> k </w:t>
      </w:r>
      <w:r w:rsidRPr="008D2DAE">
        <w:t>jádru věci. Gromyko, jakožto mluvčí země, jež se nikdy nedokázala prosadit jinak než hrubou silou, postrádal tuto sebedůvěru. Každé jednání pro něj bylo zkouškou jeho odolnosti. Dal se snadno podcenit. Jeho buldočí neústupnost byla záměrně zvolenou pracovní metodou, nikoli měřítkem jeho hnidopišství. Chránil svou zemi</w:t>
      </w:r>
      <w:r w:rsidR="00AE751F" w:rsidRPr="008D2DAE">
        <w:t xml:space="preserve"> v </w:t>
      </w:r>
      <w:r w:rsidRPr="008D2DAE">
        <w:t>neklidných</w:t>
      </w:r>
      <w:r w:rsidR="00AE751F" w:rsidRPr="008D2DAE">
        <w:t xml:space="preserve"> a </w:t>
      </w:r>
      <w:r w:rsidRPr="008D2DAE">
        <w:t>zmatených dobách, skrýval její slabé stránky, prosazoval její cíle. Postrádal skutečnou velikost, ale dosáhl důležitých výsledků</w:t>
      </w:r>
      <w:r w:rsidR="00AE751F" w:rsidRPr="008D2DAE">
        <w:t xml:space="preserve"> a </w:t>
      </w:r>
      <w:r w:rsidRPr="008D2DAE">
        <w:t>jen zřídka dělal chyby, kterým bylo možno se vyhnout. Existuje jen málo ministrů zahraničí, kterým člověk může složit podobný hold.</w:t>
      </w:r>
    </w:p>
    <w:p w:rsidR="00AE751F" w:rsidRPr="008D2DAE" w:rsidRDefault="00AE751F" w:rsidP="00BF453C">
      <w:pPr>
        <w:pStyle w:val="Textodsazen"/>
      </w:pPr>
      <w:r w:rsidRPr="008D2DAE">
        <w:t>V </w:t>
      </w:r>
      <w:r w:rsidR="000151F1" w:rsidRPr="008D2DAE">
        <w:t>říjnu roku 1970 jsem se teprve začínal seznamovat</w:t>
      </w:r>
      <w:r w:rsidRPr="008D2DAE">
        <w:t xml:space="preserve"> s </w:t>
      </w:r>
      <w:r w:rsidR="000151F1" w:rsidRPr="008D2DAE">
        <w:t>Gromykem. Přicestoval do Washingtonu během krátkého období naděje. Zdálo se, že po oficiálním ukončení aféry</w:t>
      </w:r>
      <w:r w:rsidRPr="008D2DAE">
        <w:t xml:space="preserve"> s </w:t>
      </w:r>
      <w:r w:rsidR="000151F1" w:rsidRPr="008D2DAE">
        <w:t>přístavem Cienfuegos se americk</w:t>
      </w:r>
      <w:r w:rsidRPr="008D2DAE">
        <w:t>o-s</w:t>
      </w:r>
      <w:r w:rsidR="000151F1" w:rsidRPr="008D2DAE">
        <w:t>ovětské vztahy zlepší. Byly naplánovány rozhovory</w:t>
      </w:r>
      <w:r w:rsidRPr="008D2DAE">
        <w:t xml:space="preserve"> o </w:t>
      </w:r>
      <w:r w:rsidR="000151F1" w:rsidRPr="008D2DAE">
        <w:t>Berlíně</w:t>
      </w:r>
      <w:r w:rsidRPr="008D2DAE">
        <w:t xml:space="preserve"> a </w:t>
      </w:r>
      <w:r w:rsidR="000151F1" w:rsidRPr="008D2DAE">
        <w:t xml:space="preserve">kontrole zbrojení. Situace na Blízkém východě už nebyla </w:t>
      </w:r>
      <w:r w:rsidR="00EB4D72" w:rsidRPr="008D2DAE">
        <w:t>ta</w:t>
      </w:r>
      <w:r w:rsidR="000151F1" w:rsidRPr="008D2DAE">
        <w:t>k výbušná. Měli jsme dojem, že</w:t>
      </w:r>
      <w:r w:rsidRPr="008D2DAE">
        <w:t xml:space="preserve"> v </w:t>
      </w:r>
      <w:r w:rsidR="000151F1" w:rsidRPr="008D2DAE">
        <w:t xml:space="preserve">zásadě jsou dohodnuty </w:t>
      </w:r>
      <w:r w:rsidR="00EB4D72" w:rsidRPr="008D2DAE">
        <w:t>ča</w:t>
      </w:r>
      <w:r w:rsidR="000151F1" w:rsidRPr="008D2DAE">
        <w:t>s</w:t>
      </w:r>
      <w:r w:rsidRPr="008D2DAE">
        <w:t xml:space="preserve"> i </w:t>
      </w:r>
      <w:r w:rsidR="000151F1" w:rsidRPr="008D2DAE">
        <w:t>agenda summitu. Tř</w:t>
      </w:r>
      <w:r w:rsidR="00EB4D72" w:rsidRPr="008D2DAE">
        <w:t>e</w:t>
      </w:r>
      <w:r w:rsidR="000151F1" w:rsidRPr="008D2DAE">
        <w:t>b</w:t>
      </w:r>
      <w:r w:rsidR="00EB4D72" w:rsidRPr="008D2DAE">
        <w:t>a</w:t>
      </w:r>
      <w:r w:rsidR="000151F1" w:rsidRPr="008D2DAE">
        <w:t xml:space="preserve">že Sověti ve </w:t>
      </w:r>
      <w:r w:rsidR="00EB4D72" w:rsidRPr="008D2DAE">
        <w:t>své</w:t>
      </w:r>
      <w:r w:rsidR="000151F1" w:rsidRPr="008D2DAE">
        <w:t xml:space="preserve"> odpovědi</w:t>
      </w:r>
      <w:r w:rsidRPr="008D2DAE">
        <w:t xml:space="preserve"> z </w:t>
      </w:r>
      <w:r w:rsidR="000151F1" w:rsidRPr="008D2DAE">
        <w:t>25. září odložili termín schůzky nejvyšších představitelů obou zem</w:t>
      </w:r>
      <w:r w:rsidR="00EB4D72" w:rsidRPr="008D2DAE">
        <w:t>í</w:t>
      </w:r>
      <w:r w:rsidR="000151F1" w:rsidRPr="008D2DAE">
        <w:t xml:space="preserve"> </w:t>
      </w:r>
      <w:r w:rsidR="00083670" w:rsidRPr="008D2DAE">
        <w:t>na</w:t>
      </w:r>
      <w:r w:rsidR="000151F1" w:rsidRPr="008D2DAE">
        <w:t xml:space="preserve"> rok 1971, Nixon se ve své dychtivosti nedomníval, že by to mělo zabránit tomu, aby byl plán uspořádat summit oznámen se všemi výhodami</w:t>
      </w:r>
      <w:r w:rsidRPr="008D2DAE">
        <w:t xml:space="preserve"> z </w:t>
      </w:r>
      <w:r w:rsidR="000151F1" w:rsidRPr="008D2DAE">
        <w:t xml:space="preserve">toho plynoucími </w:t>
      </w:r>
      <w:r w:rsidR="0060021A" w:rsidRPr="008D2DAE">
        <w:t>ještě</w:t>
      </w:r>
      <w:r w:rsidR="000151F1" w:rsidRPr="008D2DAE">
        <w:t xml:space="preserve"> před listopadovými volbami do Kongresu. Nixon si také chtěl být jist, že příprava případného summitu zůstane</w:t>
      </w:r>
      <w:r w:rsidRPr="008D2DAE">
        <w:t xml:space="preserve"> v </w:t>
      </w:r>
      <w:r w:rsidR="000151F1" w:rsidRPr="008D2DAE">
        <w:t>tajné režii Bílého domu. Požádal mne, abych tyto záležitosti probral</w:t>
      </w:r>
      <w:r w:rsidRPr="008D2DAE">
        <w:t xml:space="preserve"> s </w:t>
      </w:r>
      <w:r w:rsidR="000151F1" w:rsidRPr="008D2DAE">
        <w:t>Dobryninem ještě předtím, než Gromyko přijde do Bílého domu. Především chtěl zajistit, aby se sovětský ministr zahraničí nepodřekl před Rogersem</w:t>
      </w:r>
      <w:r w:rsidR="00F56E0F" w:rsidRPr="008D2DAE">
        <w:t>,</w:t>
      </w:r>
      <w:r w:rsidR="000151F1" w:rsidRPr="008D2DAE">
        <w:t xml:space="preserve"> který měl být setkání přítomen, že už od dubna jednáme</w:t>
      </w:r>
      <w:r w:rsidRPr="008D2DAE">
        <w:t xml:space="preserve"> o </w:t>
      </w:r>
      <w:r w:rsidR="000151F1" w:rsidRPr="008D2DAE">
        <w:t>případném summitu</w:t>
      </w:r>
      <w:r w:rsidRPr="008D2DAE">
        <w:t xml:space="preserve"> v </w:t>
      </w:r>
      <w:r w:rsidR="000151F1" w:rsidRPr="008D2DAE">
        <w:t xml:space="preserve">Moskvě </w:t>
      </w:r>
      <w:r w:rsidR="00A76BE3" w:rsidRPr="008D2DAE">
        <w:t>–</w:t>
      </w:r>
      <w:r w:rsidR="000151F1" w:rsidRPr="008D2DAE">
        <w:t xml:space="preserve"> náš ministr zahraničí se</w:t>
      </w:r>
      <w:r w:rsidRPr="008D2DAE">
        <w:t xml:space="preserve"> o </w:t>
      </w:r>
      <w:r w:rsidR="000151F1" w:rsidRPr="008D2DAE">
        <w:t>této aktivitě dověděl teprve před několika týdny.</w:t>
      </w:r>
    </w:p>
    <w:p w:rsidR="00AE751F" w:rsidRPr="008D2DAE" w:rsidRDefault="000151F1" w:rsidP="00BF453C">
      <w:pPr>
        <w:pStyle w:val="Textodsazen"/>
      </w:pPr>
      <w:r w:rsidRPr="008D2DAE">
        <w:t>Rychle se však ukázalo, že vzájemné podezírání</w:t>
      </w:r>
      <w:r w:rsidR="00AE751F" w:rsidRPr="008D2DAE">
        <w:t xml:space="preserve"> a </w:t>
      </w:r>
      <w:r w:rsidRPr="008D2DAE">
        <w:t>napětí</w:t>
      </w:r>
      <w:r w:rsidR="00AE751F" w:rsidRPr="008D2DAE">
        <w:t xml:space="preserve"> z </w:t>
      </w:r>
      <w:r w:rsidRPr="008D2DAE">
        <w:t>léta</w:t>
      </w:r>
      <w:r w:rsidR="00AE751F" w:rsidRPr="008D2DAE">
        <w:t xml:space="preserve"> a </w:t>
      </w:r>
      <w:r w:rsidRPr="008D2DAE">
        <w:t>podzimu si vybralo daň na obou stranách. Sedmnáctého října jsem předběžně jednal</w:t>
      </w:r>
      <w:r w:rsidR="00AE751F" w:rsidRPr="008D2DAE">
        <w:t xml:space="preserve"> s </w:t>
      </w:r>
      <w:r w:rsidRPr="008D2DAE">
        <w:t>Dobryninem, ale náš rozhovor neskončil žádnou velkou shodou. Sovětský velvyslanec jako obvykle pronesl dlouhou litanii</w:t>
      </w:r>
      <w:r w:rsidR="00AE751F" w:rsidRPr="008D2DAE">
        <w:t xml:space="preserve"> o </w:t>
      </w:r>
      <w:r w:rsidRPr="008D2DAE">
        <w:t>našich chybách, kromě toho však řekl, že Gromyko přijel, aby zjistil, zda jsme se rozhodli nastoupit tvrdou linii. Sdělil jsem mu, že Nixon je, jak sám uvidí, připraven posoudit vyhlídky na šťastnější budoucnost. Projev, který prezident plánuje za několik dní přednést</w:t>
      </w:r>
      <w:r w:rsidR="00AE751F" w:rsidRPr="008D2DAE">
        <w:t xml:space="preserve"> v </w:t>
      </w:r>
      <w:r w:rsidRPr="008D2DAE">
        <w:t>OSN, se ponese ve smířlivém duchu. Dobrynin pak naznačil, že Gromyko bude ochoten prodiskutovat</w:t>
      </w:r>
      <w:r w:rsidR="00AE751F" w:rsidRPr="008D2DAE">
        <w:t xml:space="preserve"> s </w:t>
      </w:r>
      <w:r w:rsidRPr="008D2DAE">
        <w:t>Nixonem otázku summitu.</w:t>
      </w:r>
    </w:p>
    <w:p w:rsidR="00AE751F" w:rsidRPr="008D2DAE" w:rsidRDefault="000151F1" w:rsidP="00BF453C">
      <w:pPr>
        <w:pStyle w:val="Textodsazen"/>
      </w:pPr>
      <w:r w:rsidRPr="008D2DAE">
        <w:t>Předtím, než se Gromyko dostavil do Bílého domu, jsem prezidentovi poslal memorandum</w:t>
      </w:r>
      <w:r w:rsidR="00AE751F" w:rsidRPr="008D2DAE">
        <w:t xml:space="preserve"> o </w:t>
      </w:r>
      <w:r w:rsidRPr="008D2DAE">
        <w:t>základních problémech. Setkání se koná, upozorňoval jsem,</w:t>
      </w:r>
      <w:r w:rsidR="00AE751F" w:rsidRPr="008D2DAE">
        <w:t xml:space="preserve"> v </w:t>
      </w:r>
      <w:r w:rsidRPr="008D2DAE">
        <w:t>okamžiku, kdy je otázka americk</w:t>
      </w:r>
      <w:r w:rsidR="00AE751F" w:rsidRPr="008D2DAE">
        <w:t>o-s</w:t>
      </w:r>
      <w:r w:rsidRPr="008D2DAE">
        <w:t xml:space="preserve">ovětských vztahů mimořádně citlivá. Musíme se zeptat sami sebe, co znamená sovětské počínání na Blízkém </w:t>
      </w:r>
      <w:r w:rsidRPr="008D2DAE">
        <w:lastRenderedPageBreak/>
        <w:t xml:space="preserve">východě, jejich vojenské dobrodružství na Kubě, jejich pokračující zbrojení, politika selektivního </w:t>
      </w:r>
      <w:r w:rsidRPr="008D2DAE">
        <w:rPr>
          <w:i/>
        </w:rPr>
        <w:t>détente</w:t>
      </w:r>
      <w:r w:rsidRPr="008D2DAE">
        <w:t>, jejímž prostřednictvím se snaží nás oddělit od Evropanů. Nemáme žádný skutečný přehled, pokud jde</w:t>
      </w:r>
      <w:r w:rsidR="00AE751F" w:rsidRPr="008D2DAE">
        <w:t xml:space="preserve"> o </w:t>
      </w:r>
      <w:r w:rsidRPr="008D2DAE">
        <w:t>sovětské vůdce,</w:t>
      </w:r>
      <w:r w:rsidR="00AE751F" w:rsidRPr="008D2DAE">
        <w:t xml:space="preserve"> o </w:t>
      </w:r>
      <w:r w:rsidRPr="008D2DAE">
        <w:t>soupeření, jež mezi nimi musí probíhat</w:t>
      </w:r>
      <w:r w:rsidR="00AE751F" w:rsidRPr="008D2DAE">
        <w:t xml:space="preserve"> v </w:t>
      </w:r>
      <w:r w:rsidRPr="008D2DAE">
        <w:t>předtuše blížícího se stranického sjezdu,</w:t>
      </w:r>
      <w:r w:rsidR="00AE751F" w:rsidRPr="008D2DAE">
        <w:t xml:space="preserve"> a o </w:t>
      </w:r>
      <w:r w:rsidRPr="008D2DAE">
        <w:t>rozdělení moci</w:t>
      </w:r>
      <w:r w:rsidR="00AE751F" w:rsidRPr="008D2DAE">
        <w:t xml:space="preserve"> v </w:t>
      </w:r>
      <w:r w:rsidRPr="008D2DAE">
        <w:t>sovětském vedení. Varoval jsem před jakýmkoli pokusem rozeštvávat kremelské frakce. Neměli jsme</w:t>
      </w:r>
      <w:r w:rsidR="00AE751F" w:rsidRPr="008D2DAE">
        <w:t xml:space="preserve"> k </w:t>
      </w:r>
      <w:r w:rsidRPr="008D2DAE">
        <w:t>dispozici dost informací, abychom proti sobě stavěli holubice</w:t>
      </w:r>
      <w:r w:rsidR="00AE751F" w:rsidRPr="008D2DAE">
        <w:t xml:space="preserve"> a </w:t>
      </w:r>
      <w:r w:rsidRPr="008D2DAE">
        <w:t>jestřáby.</w:t>
      </w:r>
      <w:r w:rsidR="00AE751F" w:rsidRPr="008D2DAE">
        <w:t xml:space="preserve"> V </w:t>
      </w:r>
      <w:r w:rsidRPr="008D2DAE">
        <w:t>našich vztazích se Sovětským svazem uděláme nejlépe, když se budeme starat</w:t>
      </w:r>
      <w:r w:rsidR="00AE751F" w:rsidRPr="008D2DAE">
        <w:t xml:space="preserve"> o </w:t>
      </w:r>
      <w:r w:rsidRPr="008D2DAE">
        <w:t>vlastní zájmy</w:t>
      </w:r>
      <w:r w:rsidR="00AE751F" w:rsidRPr="008D2DAE">
        <w:t xml:space="preserve"> a </w:t>
      </w:r>
      <w:r w:rsidRPr="008D2DAE">
        <w:t>Sověty necháme, aby definovali své. Jsme stále ještě téměř na začátku prezidentova funkčního období,</w:t>
      </w:r>
      <w:r w:rsidR="00AE751F" w:rsidRPr="008D2DAE">
        <w:t xml:space="preserve"> a </w:t>
      </w:r>
      <w:r w:rsidRPr="008D2DAE">
        <w:t>proto je příliš brzy, abychom dosáhli nějakého zásadního pokroku. Měli bychom však zdůraznit, že ten je neslučitelný</w:t>
      </w:r>
      <w:r w:rsidR="00AE751F" w:rsidRPr="008D2DAE">
        <w:t xml:space="preserve"> s </w:t>
      </w:r>
      <w:r w:rsidRPr="008D2DAE">
        <w:t>neustálou snahou získat jednostranné výhody</w:t>
      </w:r>
      <w:r w:rsidR="00AE751F" w:rsidRPr="008D2DAE">
        <w:t xml:space="preserve"> a </w:t>
      </w:r>
      <w:r w:rsidRPr="008D2DAE">
        <w:t>zneužívat krizových oblastí, která charakterizuje současnou sovětskou politiku.</w:t>
      </w:r>
    </w:p>
    <w:p w:rsidR="00AE751F" w:rsidRPr="008D2DAE" w:rsidRDefault="000151F1" w:rsidP="00BF453C">
      <w:pPr>
        <w:pStyle w:val="Textodsazen"/>
      </w:pPr>
      <w:r w:rsidRPr="008D2DAE">
        <w:t>Schůzky mezi Gromykem</w:t>
      </w:r>
      <w:r w:rsidR="00AE751F" w:rsidRPr="008D2DAE">
        <w:t xml:space="preserve"> a </w:t>
      </w:r>
      <w:r w:rsidRPr="008D2DAE">
        <w:t>Nixonem, která se konala 22. října, se ještě účastnili Rogers, já</w:t>
      </w:r>
      <w:r w:rsidR="00AE751F" w:rsidRPr="008D2DAE">
        <w:t xml:space="preserve"> a </w:t>
      </w:r>
      <w:r w:rsidRPr="008D2DAE">
        <w:t>Dobrynin (a na obou stranách tlumočníci). Gromyko vyrukoval</w:t>
      </w:r>
      <w:r w:rsidR="00AE751F" w:rsidRPr="008D2DAE">
        <w:t xml:space="preserve"> s </w:t>
      </w:r>
      <w:r w:rsidRPr="008D2DAE">
        <w:t>týmiž stížnostmi,</w:t>
      </w:r>
      <w:r w:rsidR="00AE751F" w:rsidRPr="008D2DAE">
        <w:t xml:space="preserve"> s </w:t>
      </w:r>
      <w:r w:rsidRPr="008D2DAE">
        <w:t>nimiž přišel pět dní předtím Dobrynin. Nixon kontroval</w:t>
      </w:r>
      <w:r w:rsidR="00AE751F" w:rsidRPr="008D2DAE">
        <w:t xml:space="preserve"> v </w:t>
      </w:r>
      <w:r w:rsidRPr="008D2DAE">
        <w:t xml:space="preserve">trochu obecnější rovině </w:t>
      </w:r>
      <w:r w:rsidR="00A76BE3" w:rsidRPr="008D2DAE">
        <w:t>–</w:t>
      </w:r>
      <w:r w:rsidRPr="008D2DAE">
        <w:t xml:space="preserve"> částečně proto, že chtěl zachovat naději na summit, částečně proto, že to byl jeho styl. Zdůraznil, že je důležité hledat oblasti, kde bychom mohli dosáhnout shody, zvláště</w:t>
      </w:r>
      <w:r w:rsidR="00AE751F" w:rsidRPr="008D2DAE">
        <w:t xml:space="preserve"> v </w:t>
      </w:r>
      <w:r w:rsidRPr="008D2DAE">
        <w:t>případě SALT</w:t>
      </w:r>
      <w:r w:rsidR="00AE751F" w:rsidRPr="008D2DAE">
        <w:t xml:space="preserve"> a </w:t>
      </w:r>
      <w:r w:rsidRPr="008D2DAE">
        <w:t>obchodní výměny. Pak oba probírali Blízký východ, Berlín, bezpečnost</w:t>
      </w:r>
      <w:r w:rsidR="00AE751F" w:rsidRPr="008D2DAE">
        <w:t xml:space="preserve"> v </w:t>
      </w:r>
      <w:r w:rsidRPr="008D2DAE">
        <w:t>Evropě</w:t>
      </w:r>
      <w:r w:rsidR="00AE751F" w:rsidRPr="008D2DAE">
        <w:t xml:space="preserve"> a </w:t>
      </w:r>
      <w:r w:rsidRPr="008D2DAE">
        <w:t>Vietnam. Gromyko nepřišel</w:t>
      </w:r>
      <w:r w:rsidR="00AE751F" w:rsidRPr="008D2DAE">
        <w:t xml:space="preserve"> s </w:t>
      </w:r>
      <w:r w:rsidRPr="008D2DAE">
        <w:t>ničím novým</w:t>
      </w:r>
      <w:r w:rsidR="00AE751F" w:rsidRPr="008D2DAE">
        <w:t xml:space="preserve"> a </w:t>
      </w:r>
      <w:r w:rsidRPr="008D2DAE">
        <w:t>Nixon zopakoval americké stanovisko. Setkání se postaralo</w:t>
      </w:r>
      <w:r w:rsidR="00AE751F" w:rsidRPr="008D2DAE">
        <w:t xml:space="preserve"> o </w:t>
      </w:r>
      <w:r w:rsidRPr="008D2DAE">
        <w:t>srdečnější atmosféru, ale neznamenalo žádný podstatný předěl.</w:t>
      </w:r>
    </w:p>
    <w:p w:rsidR="00AE751F" w:rsidRPr="008D2DAE" w:rsidRDefault="000151F1" w:rsidP="00BF453C">
      <w:pPr>
        <w:pStyle w:val="Textodsazen"/>
      </w:pPr>
      <w:r w:rsidRPr="008D2DAE">
        <w:t>Ke konci jednání však Gromyko otevřel téma, na které Nixon napjat</w:t>
      </w:r>
      <w:r w:rsidR="00073EE0" w:rsidRPr="008D2DAE">
        <w:t>ě</w:t>
      </w:r>
      <w:r w:rsidRPr="008D2DAE">
        <w:t xml:space="preserve"> čekal: myšlenku summitu. Se svým obvyklým mistrovstvím dvojího záporu připustil, že prezidentovy představy</w:t>
      </w:r>
      <w:r w:rsidR="00AE751F" w:rsidRPr="008D2DAE">
        <w:t xml:space="preserve"> v </w:t>
      </w:r>
      <w:r w:rsidRPr="008D2DAE">
        <w:t>této záležitosti nejsou neslučitelné</w:t>
      </w:r>
      <w:r w:rsidR="00AE751F" w:rsidRPr="008D2DAE">
        <w:t xml:space="preserve"> s </w:t>
      </w:r>
      <w:r w:rsidRPr="008D2DAE">
        <w:t>názory sovětského</w:t>
      </w:r>
      <w:r w:rsidR="00EB4D72" w:rsidRPr="008D2DAE">
        <w:t xml:space="preserve"> </w:t>
      </w:r>
      <w:r w:rsidRPr="008D2DAE">
        <w:t>vedení. Navrhl, aby se schůzka konala</w:t>
      </w:r>
      <w:r w:rsidR="00AE751F" w:rsidRPr="008D2DAE">
        <w:t xml:space="preserve"> v </w:t>
      </w:r>
      <w:r w:rsidRPr="008D2DAE">
        <w:t>Moskvě</w:t>
      </w:r>
      <w:r w:rsidR="00AE751F" w:rsidRPr="008D2DAE">
        <w:t xml:space="preserve"> v </w:t>
      </w:r>
      <w:r w:rsidRPr="008D2DAE">
        <w:t>roce 1971,</w:t>
      </w:r>
      <w:r w:rsidR="00AE751F" w:rsidRPr="008D2DAE">
        <w:t xml:space="preserve"> a </w:t>
      </w:r>
      <w:r w:rsidRPr="008D2DAE">
        <w:t>to někdy po dubnu. Nixon kvůli zapisovateli</w:t>
      </w:r>
      <w:r w:rsidR="00AE751F" w:rsidRPr="008D2DAE">
        <w:t xml:space="preserve"> z </w:t>
      </w:r>
      <w:r w:rsidRPr="008D2DAE">
        <w:t>ministerstva zahraničí předstíral, že to zvažuje jako nový</w:t>
      </w:r>
      <w:r w:rsidR="00AE751F" w:rsidRPr="008D2DAE">
        <w:t xml:space="preserve"> a </w:t>
      </w:r>
      <w:r w:rsidRPr="008D2DAE">
        <w:t>významný přístup.</w:t>
      </w:r>
      <w:r w:rsidR="00AE751F" w:rsidRPr="008D2DAE">
        <w:t xml:space="preserve"> S </w:t>
      </w:r>
      <w:r w:rsidRPr="008D2DAE">
        <w:t>Gromykem se shodoval, že schůzka nejvyšších sovětských</w:t>
      </w:r>
      <w:r w:rsidR="00AE751F" w:rsidRPr="008D2DAE">
        <w:t xml:space="preserve"> a </w:t>
      </w:r>
      <w:r w:rsidRPr="008D2DAE">
        <w:t>amerických představitelů</w:t>
      </w:r>
      <w:r w:rsidR="00AE751F" w:rsidRPr="008D2DAE">
        <w:t xml:space="preserve"> v </w:t>
      </w:r>
      <w:r w:rsidRPr="008D2DAE">
        <w:t>Moskvě bude velkou událostí. Vyjádřil názor, že by mohla být mylně interpretována,</w:t>
      </w:r>
      <w:r w:rsidR="00AE751F" w:rsidRPr="008D2DAE">
        <w:t xml:space="preserve"> a </w:t>
      </w:r>
      <w:r w:rsidRPr="008D2DAE">
        <w:t>proto by se nic netušící veřejnost</w:t>
      </w:r>
      <w:r w:rsidR="00AE751F" w:rsidRPr="008D2DAE">
        <w:t xml:space="preserve"> a </w:t>
      </w:r>
      <w:r w:rsidRPr="008D2DAE">
        <w:t>Kongres neměly dovědět</w:t>
      </w:r>
      <w:r w:rsidR="00AE751F" w:rsidRPr="008D2DAE">
        <w:t xml:space="preserve"> o </w:t>
      </w:r>
      <w:r w:rsidRPr="008D2DAE">
        <w:t>jejím plánovaném konání prostřednictvím nějakého informačního úniku.</w:t>
      </w:r>
      <w:r w:rsidR="00AE751F" w:rsidRPr="008D2DAE">
        <w:t xml:space="preserve"> A </w:t>
      </w:r>
      <w:r w:rsidRPr="008D2DAE">
        <w:t>navrhl, aby vše bylo co nejdříve oznámeno. Ale Gromyko se neudržel téměř patnáct let</w:t>
      </w:r>
      <w:r w:rsidR="00AE751F" w:rsidRPr="008D2DAE">
        <w:t xml:space="preserve"> v </w:t>
      </w:r>
      <w:r w:rsidRPr="008D2DAE">
        <w:t>křesle ministra zahraničí dáváním věcí jen tak pro nic za nic. Zamýšlel využít myšlenky na konání summitu</w:t>
      </w:r>
      <w:r w:rsidR="00AE751F" w:rsidRPr="008D2DAE">
        <w:t xml:space="preserve"> k </w:t>
      </w:r>
      <w:r w:rsidRPr="008D2DAE">
        <w:t>tomu, aby na nás vyvíjel nátlak</w:t>
      </w:r>
      <w:r w:rsidR="00AE751F" w:rsidRPr="008D2DAE">
        <w:t xml:space="preserve"> v </w:t>
      </w:r>
      <w:r w:rsidRPr="008D2DAE">
        <w:t>těch oblastech, na kterých měl Sovětský svaz zájem, což se týkalo například Berlína. Proto vznesl námitku. Prý nechtěl naznačit, že bychom měli dnes nebo zítra oznámit konání summitu. Nixon nechtěl rozebírat toto téma</w:t>
      </w:r>
      <w:r w:rsidR="00AE751F" w:rsidRPr="008D2DAE">
        <w:t xml:space="preserve"> v </w:t>
      </w:r>
      <w:r w:rsidRPr="008D2DAE">
        <w:t>přítomnosti ostatních,</w:t>
      </w:r>
      <w:r w:rsidR="00AE751F" w:rsidRPr="008D2DAE">
        <w:t xml:space="preserve"> a </w:t>
      </w:r>
      <w:r w:rsidRPr="008D2DAE">
        <w:t>nabídl tedy Gromykovi, že mu ukáže svůj azyl</w:t>
      </w:r>
      <w:r w:rsidR="00AE751F" w:rsidRPr="008D2DAE">
        <w:t xml:space="preserve"> v </w:t>
      </w:r>
      <w:r w:rsidRPr="008D2DAE">
        <w:t>Executive Office Building. Tam mu vysvětlil, že všechny přípravy na summit musím zajišťovat jen já</w:t>
      </w:r>
      <w:r w:rsidR="00AE751F" w:rsidRPr="008D2DAE">
        <w:t xml:space="preserve"> s </w:t>
      </w:r>
      <w:r w:rsidRPr="008D2DAE">
        <w:t>Dobryninem.</w:t>
      </w:r>
    </w:p>
    <w:p w:rsidR="00AE751F" w:rsidRPr="008D2DAE" w:rsidRDefault="000151F1" w:rsidP="00BF453C">
      <w:pPr>
        <w:pStyle w:val="Textodsazen"/>
      </w:pPr>
      <w:r w:rsidRPr="008D2DAE">
        <w:t>Následujícího dne pronesl Nixon velký projev</w:t>
      </w:r>
      <w:r w:rsidR="00AE751F" w:rsidRPr="008D2DAE">
        <w:t xml:space="preserve"> v </w:t>
      </w:r>
      <w:r w:rsidRPr="008D2DAE">
        <w:t>OSN,</w:t>
      </w:r>
      <w:r w:rsidR="00AE751F" w:rsidRPr="008D2DAE">
        <w:t xml:space="preserve"> v </w:t>
      </w:r>
      <w:r w:rsidRPr="008D2DAE">
        <w:t xml:space="preserve">němž se zaměřil na </w:t>
      </w:r>
      <w:r w:rsidRPr="008D2DAE">
        <w:lastRenderedPageBreak/>
        <w:t>americk</w:t>
      </w:r>
      <w:r w:rsidR="00AE751F" w:rsidRPr="008D2DAE">
        <w:t>o-s</w:t>
      </w:r>
      <w:r w:rsidRPr="008D2DAE">
        <w:t>ovětské vztahy. Nesnažil se zastírat názorové rozdíly, ale mluvil, jak jsem už řekl Dobryninovi, smířlivě</w:t>
      </w:r>
      <w:r w:rsidR="00AE751F" w:rsidRPr="008D2DAE">
        <w:t xml:space="preserve"> a s </w:t>
      </w:r>
      <w:r w:rsidRPr="008D2DAE">
        <w:t>optimismem. Nixon zdůraznil naše věčná témata: že</w:t>
      </w:r>
      <w:r w:rsidR="00AE751F" w:rsidRPr="008D2DAE">
        <w:t xml:space="preserve"> v </w:t>
      </w:r>
      <w:r w:rsidRPr="008D2DAE">
        <w:t>jaderném věku klasický způsob využívání napětí za účelem získá</w:t>
      </w:r>
      <w:r w:rsidR="00590EA5" w:rsidRPr="008D2DAE">
        <w:t xml:space="preserve">ní </w:t>
      </w:r>
      <w:r w:rsidRPr="008D2DAE">
        <w:t>jednostranných výhod je příliš nebezpečný, že Spojené státy chtějí přejít od éry konfrontace</w:t>
      </w:r>
      <w:r w:rsidR="00AE751F" w:rsidRPr="008D2DAE">
        <w:t xml:space="preserve"> k </w:t>
      </w:r>
      <w:r w:rsidRPr="008D2DAE">
        <w:t xml:space="preserve">éře vyjednávání, že jsme připraveni řešit otevřené otázky na </w:t>
      </w:r>
      <w:r w:rsidR="0060021A" w:rsidRPr="008D2DAE">
        <w:t>základě</w:t>
      </w:r>
      <w:r w:rsidRPr="008D2DAE">
        <w:t xml:space="preserve"> reciprocity.</w:t>
      </w:r>
      <w:r w:rsidR="00AE751F" w:rsidRPr="008D2DAE">
        <w:t xml:space="preserve"> A </w:t>
      </w:r>
      <w:r w:rsidRPr="008D2DAE">
        <w:t>řekl, že je na Moskvě, aby si vybrala mezi konfrontací</w:t>
      </w:r>
      <w:r w:rsidR="00AE751F" w:rsidRPr="008D2DAE">
        <w:t xml:space="preserve"> a </w:t>
      </w:r>
      <w:r w:rsidRPr="008D2DAE">
        <w:t>jednáním, on však dává jasnou přednost druhé variantě.</w:t>
      </w:r>
    </w:p>
    <w:p w:rsidR="00AE751F" w:rsidRPr="008D2DAE" w:rsidRDefault="000151F1" w:rsidP="00BF453C">
      <w:pPr>
        <w:pStyle w:val="Textodsazen"/>
      </w:pPr>
      <w:r w:rsidRPr="008D2DAE">
        <w:t>Toho dne mne Nixon poslal za Dobryninem, který byl</w:t>
      </w:r>
      <w:r w:rsidR="00AE751F" w:rsidRPr="008D2DAE">
        <w:t xml:space="preserve"> v </w:t>
      </w:r>
      <w:r w:rsidRPr="008D2DAE">
        <w:t>New Yorku, protože doprovázel Gromyka do OSN, abych se ještě jednou pokusil získat souhlas Sovětů</w:t>
      </w:r>
      <w:r w:rsidR="00AE751F" w:rsidRPr="008D2DAE">
        <w:t xml:space="preserve"> s </w:t>
      </w:r>
      <w:r w:rsidRPr="008D2DAE">
        <w:t>oznámením summitu. Řekl jsem Dobryninovi, že bychom rádi 29. nebo 30. října učinili toto oznámení ze San Clemente. Člověk nemusel být příliš znalý americké domácí politiky, aby pochopil, co má těsně před volbami do Kongresu znamenat tento dosti průhledný manévr. Dobrynin okamžitě začal upozorňovat na problémy se spojením (udivující prohlášení</w:t>
      </w:r>
      <w:r w:rsidR="00AE751F" w:rsidRPr="008D2DAE">
        <w:t xml:space="preserve"> v </w:t>
      </w:r>
      <w:r w:rsidRPr="008D2DAE">
        <w:t>případě supervelmocí)</w:t>
      </w:r>
      <w:r w:rsidR="00AE751F" w:rsidRPr="008D2DAE">
        <w:t xml:space="preserve"> a </w:t>
      </w:r>
      <w:r w:rsidRPr="008D2DAE">
        <w:t>pomalý rozhodovací proces. Nakonec však povolil</w:t>
      </w:r>
      <w:r w:rsidR="00AE751F" w:rsidRPr="008D2DAE">
        <w:t xml:space="preserve"> a </w:t>
      </w:r>
      <w:r w:rsidRPr="008D2DAE">
        <w:t>slíbil, že bude informovat Gromyka</w:t>
      </w:r>
      <w:r w:rsidR="00AE751F" w:rsidRPr="008D2DAE">
        <w:t xml:space="preserve"> a </w:t>
      </w:r>
      <w:r w:rsidRPr="008D2DAE">
        <w:t>Moskvu</w:t>
      </w:r>
      <w:r w:rsidR="00AE751F" w:rsidRPr="008D2DAE">
        <w:t xml:space="preserve"> s </w:t>
      </w:r>
      <w:r w:rsidRPr="008D2DAE">
        <w:t>žádostí, aby rychle odpověděli.</w:t>
      </w:r>
    </w:p>
    <w:p w:rsidR="00AE751F" w:rsidRPr="008D2DAE" w:rsidRDefault="000151F1" w:rsidP="00BF453C">
      <w:pPr>
        <w:pStyle w:val="Textodsazen"/>
      </w:pPr>
      <w:r w:rsidRPr="008D2DAE">
        <w:t xml:space="preserve">Nixonova smířlivá řeč byla mezitím dobře přijata. List </w:t>
      </w:r>
      <w:r w:rsidRPr="008D2DAE">
        <w:rPr>
          <w:i/>
        </w:rPr>
        <w:t>The Christian Science Monitor</w:t>
      </w:r>
      <w:r w:rsidRPr="008D2DAE">
        <w:t xml:space="preserve"> 24. října napsal, že vše je teď na Sovětech: </w:t>
      </w:r>
      <w:r w:rsidR="00AE751F" w:rsidRPr="008D2DAE">
        <w:t>„</w:t>
      </w:r>
      <w:r w:rsidRPr="008D2DAE">
        <w:t>Prezident vyhlašuje určující linii současné americké diplomacie. Tleskáme jeho odpovědné, významné výzvě. Vyzýváme Moskvu, aby reagovala kladně.</w:t>
      </w:r>
      <w:r w:rsidR="00AE751F" w:rsidRPr="008D2DAE">
        <w:t>“</w:t>
      </w:r>
      <w:r w:rsidRPr="008D2DAE">
        <w:t xml:space="preserve"> Deník </w:t>
      </w:r>
      <w:r w:rsidRPr="008D2DAE">
        <w:rPr>
          <w:i/>
        </w:rPr>
        <w:t>The New York Times</w:t>
      </w:r>
      <w:r w:rsidR="00AE751F" w:rsidRPr="008D2DAE">
        <w:t xml:space="preserve"> o </w:t>
      </w:r>
      <w:r w:rsidRPr="008D2DAE">
        <w:t xml:space="preserve">den později poznamenal, že se nacházíme na </w:t>
      </w:r>
      <w:r w:rsidR="00AE751F" w:rsidRPr="008D2DAE">
        <w:t>„</w:t>
      </w:r>
      <w:r w:rsidRPr="008D2DAE">
        <w:t>křižovatce</w:t>
      </w:r>
      <w:r w:rsidR="00AE751F" w:rsidRPr="008D2DAE">
        <w:t>“</w:t>
      </w:r>
      <w:r w:rsidRPr="008D2DAE">
        <w:t>,</w:t>
      </w:r>
      <w:r w:rsidR="00AE751F" w:rsidRPr="008D2DAE">
        <w:t xml:space="preserve"> a </w:t>
      </w:r>
      <w:r w:rsidRPr="008D2DAE">
        <w:t xml:space="preserve">prohlásil, že reakce Moskvy na nové Nixonovy otázky </w:t>
      </w:r>
      <w:r w:rsidR="00AE751F" w:rsidRPr="008D2DAE">
        <w:t>„</w:t>
      </w:r>
      <w:r w:rsidRPr="008D2DAE">
        <w:t>určí nejen, co bude</w:t>
      </w:r>
      <w:r w:rsidR="00AE751F" w:rsidRPr="008D2DAE">
        <w:t xml:space="preserve"> s </w:t>
      </w:r>
      <w:r w:rsidRPr="008D2DAE">
        <w:rPr>
          <w:i/>
        </w:rPr>
        <w:t>détente</w:t>
      </w:r>
      <w:r w:rsidRPr="008D2DAE">
        <w:t>, ale</w:t>
      </w:r>
      <w:r w:rsidR="00AE751F" w:rsidRPr="008D2DAE">
        <w:t xml:space="preserve"> i </w:t>
      </w:r>
      <w:r w:rsidRPr="008D2DAE">
        <w:t>budoucnost světového míru</w:t>
      </w:r>
      <w:r w:rsidR="00AE751F" w:rsidRPr="008D2DAE">
        <w:t>“</w:t>
      </w:r>
      <w:r w:rsidRPr="008D2DAE">
        <w:t>.</w:t>
      </w:r>
    </w:p>
    <w:p w:rsidR="00AE751F" w:rsidRPr="008D2DAE" w:rsidRDefault="000151F1" w:rsidP="00BF453C">
      <w:pPr>
        <w:pStyle w:val="Textodsazen"/>
      </w:pPr>
      <w:r w:rsidRPr="008D2DAE">
        <w:t>Vztahy se ale neměly zlepšit tak dramaticky. Zdálo se, že téměř spontánně vyvstávají okrajové problémy, které však všechno kazily. Nejprve 21. října létali nad tureck</w:t>
      </w:r>
      <w:r w:rsidR="00AE751F" w:rsidRPr="008D2DAE">
        <w:t>o-s</w:t>
      </w:r>
      <w:r w:rsidRPr="008D2DAE">
        <w:t>ovětskou hranicí dva američtí generálové</w:t>
      </w:r>
      <w:r w:rsidR="00AE751F" w:rsidRPr="008D2DAE">
        <w:t xml:space="preserve"> v </w:t>
      </w:r>
      <w:r w:rsidRPr="008D2DAE">
        <w:t>malém letounu Beechcraft</w:t>
      </w:r>
      <w:r w:rsidR="00AE751F" w:rsidRPr="008D2DAE">
        <w:t xml:space="preserve"> a </w:t>
      </w:r>
      <w:r w:rsidRPr="008D2DAE">
        <w:t>nakonec přistáli</w:t>
      </w:r>
      <w:r w:rsidR="00AE751F" w:rsidRPr="008D2DAE">
        <w:t xml:space="preserve"> v </w:t>
      </w:r>
      <w:r w:rsidRPr="008D2DAE">
        <w:t xml:space="preserve">Sovětském </w:t>
      </w:r>
      <w:r w:rsidR="00EB4D72" w:rsidRPr="008D2DAE">
        <w:t>s</w:t>
      </w:r>
      <w:r w:rsidRPr="008D2DAE">
        <w:t>vazu. Nikdo nepochyboval</w:t>
      </w:r>
      <w:r w:rsidR="00AE751F" w:rsidRPr="008D2DAE">
        <w:t xml:space="preserve"> o </w:t>
      </w:r>
      <w:r w:rsidRPr="008D2DAE">
        <w:t>tom, že oba nešťastní důstojníci udělali neúmyslnou chybu. Sověti se ovšem nejen dívali darovanému koni na zuby, ale hodlali ho vydat jen</w:t>
      </w:r>
      <w:r w:rsidR="00AE751F" w:rsidRPr="008D2DAE">
        <w:t xml:space="preserve"> v </w:t>
      </w:r>
      <w:r w:rsidRPr="008D2DAE">
        <w:t xml:space="preserve">případě, </w:t>
      </w:r>
      <w:r w:rsidR="00EB4D72" w:rsidRPr="008D2DAE">
        <w:t>že</w:t>
      </w:r>
      <w:r w:rsidRPr="008D2DAE">
        <w:t xml:space="preserve"> zaplatíme hotově na dřevo. Dobrynin dostal instrukci otevřít otá</w:t>
      </w:r>
      <w:r w:rsidR="00071DC7" w:rsidRPr="008D2DAE">
        <w:t>z</w:t>
      </w:r>
      <w:r w:rsidRPr="008D2DAE">
        <w:t>ku propuštění odsouzeného sovětského</w:t>
      </w:r>
      <w:r w:rsidR="00EB4D72" w:rsidRPr="008D2DAE">
        <w:t xml:space="preserve"> </w:t>
      </w:r>
      <w:r w:rsidRPr="008D2DAE">
        <w:t xml:space="preserve">špiona Igora Ivanova. Myšlenka vyměnit dva generály, kteří neprováděli </w:t>
      </w:r>
      <w:r w:rsidR="00EB4D72" w:rsidRPr="008D2DAE">
        <w:t>ž</w:t>
      </w:r>
      <w:r w:rsidRPr="008D2DAE">
        <w:t>ádnou špionážní činnost, za odsouzeného vyzvědače byla nestydatá</w:t>
      </w:r>
      <w:r w:rsidR="00AE751F" w:rsidRPr="008D2DAE">
        <w:t xml:space="preserve"> o </w:t>
      </w:r>
      <w:r w:rsidRPr="008D2DAE">
        <w:t>to více, že Dobrynin věděl</w:t>
      </w:r>
      <w:r w:rsidR="00AE751F" w:rsidRPr="008D2DAE">
        <w:t xml:space="preserve"> o </w:t>
      </w:r>
      <w:r w:rsidRPr="008D2DAE">
        <w:t>našem záměru zvážit propuštění Ivanova. Pak se</w:t>
      </w:r>
      <w:r w:rsidR="00AE751F" w:rsidRPr="008D2DAE">
        <w:t xml:space="preserve"> v </w:t>
      </w:r>
      <w:r w:rsidRPr="008D2DAE">
        <w:t>listopadu pokusil litevský lodník Simas Kudirka utéci</w:t>
      </w:r>
      <w:r w:rsidR="00AE751F" w:rsidRPr="008D2DAE">
        <w:t xml:space="preserve"> a </w:t>
      </w:r>
      <w:r w:rsidRPr="008D2DAE">
        <w:t>pobřeží Massachusetts při jednání</w:t>
      </w:r>
      <w:r w:rsidR="00AE751F" w:rsidRPr="008D2DAE">
        <w:t xml:space="preserve"> o </w:t>
      </w:r>
      <w:r w:rsidRPr="008D2DAE">
        <w:t>právu rybolovu ze sovětského trawleru na lo</w:t>
      </w:r>
      <w:r w:rsidR="00EB4D72" w:rsidRPr="008D2DAE">
        <w:t>ď</w:t>
      </w:r>
      <w:r w:rsidRPr="008D2DAE">
        <w:t xml:space="preserve"> americké Pobřežní stráže. Její pobavený velitel dovolil sovětským námořníkům vstoupit na palubu</w:t>
      </w:r>
      <w:r w:rsidR="00AE751F" w:rsidRPr="008D2DAE">
        <w:t xml:space="preserve"> a </w:t>
      </w:r>
      <w:r w:rsidRPr="008D2DAE">
        <w:t>odvléci Kudirku zpět. To Nixona</w:t>
      </w:r>
      <w:r w:rsidR="00AE751F" w:rsidRPr="008D2DAE">
        <w:t xml:space="preserve"> i </w:t>
      </w:r>
      <w:r w:rsidRPr="008D2DAE">
        <w:t>mne rozlítilo, ale žádný vysoký činitel se</w:t>
      </w:r>
      <w:r w:rsidR="00AE751F" w:rsidRPr="008D2DAE">
        <w:t xml:space="preserve"> o </w:t>
      </w:r>
      <w:r w:rsidRPr="008D2DAE">
        <w:t>tom včas nedověděl, aby mohl zasáhnout. (Později se ukázalo, že Kudirka měl legální nárok na americké občanství. Směl emigrovat do USA poté, co se prezident Ford za něj osobně zasadil</w:t>
      </w:r>
      <w:r w:rsidR="00AE751F" w:rsidRPr="008D2DAE">
        <w:t xml:space="preserve"> a </w:t>
      </w:r>
      <w:r w:rsidRPr="008D2DAE">
        <w:t>Brežněva.)</w:t>
      </w:r>
    </w:p>
    <w:p w:rsidR="00AE751F" w:rsidRPr="008D2DAE" w:rsidRDefault="000151F1" w:rsidP="00BF453C">
      <w:pPr>
        <w:pStyle w:val="Textodsazen"/>
      </w:pPr>
      <w:r w:rsidRPr="008D2DAE">
        <w:t>Skutečná příčina sovětské odtažitosti však spočívala</w:t>
      </w:r>
      <w:r w:rsidR="00AE751F" w:rsidRPr="008D2DAE">
        <w:t xml:space="preserve"> v </w:t>
      </w:r>
      <w:r w:rsidRPr="008D2DAE">
        <w:t>něčem jiném. Bylo příliš zjevné, proč</w:t>
      </w:r>
      <w:r w:rsidR="00AE751F" w:rsidRPr="008D2DAE">
        <w:t xml:space="preserve"> a z </w:t>
      </w:r>
      <w:r w:rsidRPr="008D2DAE">
        <w:t>jakých politických důvodů Nixon usiluje</w:t>
      </w:r>
      <w:r w:rsidR="00AE751F" w:rsidRPr="008D2DAE">
        <w:t xml:space="preserve"> o </w:t>
      </w:r>
      <w:r w:rsidRPr="008D2DAE">
        <w:t xml:space="preserve">urychlené </w:t>
      </w:r>
      <w:r w:rsidRPr="008D2DAE">
        <w:lastRenderedPageBreak/>
        <w:t>oznámení summitu. Sověti se nemýlili, když to považovali ze zahraničněpolitického hlediska za špatně načasované. Politbyro si nepřálo schůzku na nejvyšší úrovni, dokud nebude vyřešena otázka Berlína,</w:t>
      </w:r>
      <w:r w:rsidR="00AE751F" w:rsidRPr="008D2DAE">
        <w:t xml:space="preserve"> a </w:t>
      </w:r>
      <w:r w:rsidRPr="008D2DAE">
        <w:t>obávalo se, že jakmile dojde</w:t>
      </w:r>
      <w:r w:rsidR="00AE751F" w:rsidRPr="008D2DAE">
        <w:t xml:space="preserve"> k </w:t>
      </w:r>
      <w:r w:rsidRPr="008D2DAE">
        <w:t>dohodě</w:t>
      </w:r>
      <w:r w:rsidR="00AE751F" w:rsidRPr="008D2DAE">
        <w:t xml:space="preserve"> o </w:t>
      </w:r>
      <w:r w:rsidRPr="008D2DAE">
        <w:t>termínu summitu, už nebudeme mít dostatečný stimul pokračovat</w:t>
      </w:r>
      <w:r w:rsidR="00AE751F" w:rsidRPr="008D2DAE">
        <w:t xml:space="preserve"> v </w:t>
      </w:r>
      <w:r w:rsidRPr="008D2DAE">
        <w:t>těchto jednáních. Dalším</w:t>
      </w:r>
      <w:r w:rsidR="00AE751F" w:rsidRPr="008D2DAE">
        <w:t xml:space="preserve"> a </w:t>
      </w:r>
      <w:r w:rsidRPr="008D2DAE">
        <w:t>zřejmě rozhodujícím důvodem váhání Sovětů byla neujasněná povaha vztahů</w:t>
      </w:r>
      <w:r w:rsidR="00AE751F" w:rsidRPr="008D2DAE">
        <w:t xml:space="preserve"> v </w:t>
      </w:r>
      <w:r w:rsidRPr="008D2DAE">
        <w:t>jejich nejvyšším vedení. Poté, co byl</w:t>
      </w:r>
      <w:r w:rsidR="00AE751F" w:rsidRPr="008D2DAE">
        <w:t xml:space="preserve"> v </w:t>
      </w:r>
      <w:r w:rsidRPr="008D2DAE">
        <w:t>roce 1964 svržen Chruščov, vládl Sovětskému svazu triumvirát složený</w:t>
      </w:r>
      <w:r w:rsidR="00AE751F" w:rsidRPr="008D2DAE">
        <w:t xml:space="preserve"> z </w:t>
      </w:r>
      <w:r w:rsidRPr="008D2DAE">
        <w:t>Brežněva, Kosygina</w:t>
      </w:r>
      <w:r w:rsidR="00AE751F" w:rsidRPr="008D2DAE">
        <w:t xml:space="preserve"> a </w:t>
      </w:r>
      <w:r w:rsidRPr="008D2DAE">
        <w:t>Podgo</w:t>
      </w:r>
      <w:r w:rsidR="00EB4D72" w:rsidRPr="008D2DAE">
        <w:t>rn</w:t>
      </w:r>
      <w:r w:rsidRPr="008D2DAE">
        <w:t>ého. Ještě hluboko do roku 1971 jsme vždy</w:t>
      </w:r>
      <w:r w:rsidR="00AE751F" w:rsidRPr="008D2DAE">
        <w:t xml:space="preserve"> o </w:t>
      </w:r>
      <w:r w:rsidRPr="008D2DAE">
        <w:t>záležitostech našich vztahů jednali</w:t>
      </w:r>
      <w:r w:rsidR="00AE751F" w:rsidRPr="008D2DAE">
        <w:t xml:space="preserve"> s </w:t>
      </w:r>
      <w:r w:rsidRPr="008D2DAE">
        <w:t>Kosyginem. Jak se blížil stranický sjezd, zjevně začínal získávat převahu Brežněv, my jsme však stále předpokládali, že hostitelem Nixona bude předseda rady ministrů Kosygin. Gromyko nic nenamítal, když Nixon</w:t>
      </w:r>
      <w:r w:rsidR="00AE751F" w:rsidRPr="008D2DAE">
        <w:t xml:space="preserve"> v </w:t>
      </w:r>
      <w:r w:rsidRPr="008D2DAE">
        <w:t>tomto kontextu zmínil Kosyginovo jméno. Politbyro zkrátka nechtělo riskovat svou soudržnost na nějakém summitu, dokud Moskva nevyřeší své domácí priority.</w:t>
      </w:r>
    </w:p>
    <w:p w:rsidR="00AE751F" w:rsidRPr="008D2DAE" w:rsidRDefault="00AE751F" w:rsidP="00BF453C">
      <w:pPr>
        <w:pStyle w:val="Textodsazen"/>
      </w:pPr>
      <w:r w:rsidRPr="008D2DAE">
        <w:t>A </w:t>
      </w:r>
      <w:r w:rsidR="000151F1" w:rsidRPr="008D2DAE">
        <w:t xml:space="preserve">konečně </w:t>
      </w:r>
      <w:r w:rsidR="00A76BE3" w:rsidRPr="008D2DAE">
        <w:t>–</w:t>
      </w:r>
      <w:r w:rsidR="000151F1" w:rsidRPr="008D2DAE">
        <w:t xml:space="preserve"> sovětské vedení ještě nevyčerpalo všechny možnosti, jak využít</w:t>
      </w:r>
      <w:r w:rsidRPr="008D2DAE">
        <w:t xml:space="preserve"> v </w:t>
      </w:r>
      <w:r w:rsidR="000151F1" w:rsidRPr="008D2DAE">
        <w:t xml:space="preserve">Evropě politiky selektivního </w:t>
      </w:r>
      <w:r w:rsidR="000151F1" w:rsidRPr="008D2DAE">
        <w:rPr>
          <w:i/>
        </w:rPr>
        <w:t>détente</w:t>
      </w:r>
      <w:r w:rsidR="000151F1" w:rsidRPr="008D2DAE">
        <w:t>. Moskva doufala, že posílí spory uvnitř NATO, jestliže bude uvolňovat napětí</w:t>
      </w:r>
      <w:r w:rsidRPr="008D2DAE">
        <w:t xml:space="preserve"> s </w:t>
      </w:r>
      <w:r w:rsidR="000151F1" w:rsidRPr="008D2DAE">
        <w:t>našimi západoevropskými spojenci, zatímco vůči nám bude praktikovat tvrdou linii. Do té míry, do jaké jsme byli obviňováni ze zhoršování napětí, mohlo být NATO</w:t>
      </w:r>
      <w:r w:rsidRPr="008D2DAE">
        <w:t xml:space="preserve"> v </w:t>
      </w:r>
      <w:r w:rsidR="000151F1" w:rsidRPr="008D2DAE">
        <w:t>Evropě prezentováno jako překážka míru, jež mění přátelství se Spojenými státy nikoli ve zdroj bezpečnosti, nýbrž</w:t>
      </w:r>
      <w:r w:rsidRPr="008D2DAE">
        <w:t xml:space="preserve"> v </w:t>
      </w:r>
      <w:r w:rsidR="000151F1" w:rsidRPr="008D2DAE">
        <w:t xml:space="preserve">nebezpečí. Selektivní </w:t>
      </w:r>
      <w:r w:rsidR="000151F1" w:rsidRPr="008D2DAE">
        <w:rPr>
          <w:i/>
        </w:rPr>
        <w:t>détente</w:t>
      </w:r>
      <w:r w:rsidR="000151F1" w:rsidRPr="008D2DAE">
        <w:t xml:space="preserve"> bylo cestou, jak povzbuzovat Evropu</w:t>
      </w:r>
      <w:r w:rsidRPr="008D2DAE">
        <w:t xml:space="preserve"> k </w:t>
      </w:r>
      <w:r w:rsidR="000151F1" w:rsidRPr="008D2DAE">
        <w:t>neutralitě.</w:t>
      </w:r>
    </w:p>
    <w:p w:rsidR="00AE751F" w:rsidRPr="008D2DAE" w:rsidRDefault="000151F1" w:rsidP="00BF453C">
      <w:pPr>
        <w:pStyle w:val="Textodsazen"/>
      </w:pPr>
      <w:r w:rsidRPr="008D2DAE">
        <w:t>Pět dní po rozhovoru mezi Gromykem</w:t>
      </w:r>
      <w:r w:rsidR="00AE751F" w:rsidRPr="008D2DAE">
        <w:t xml:space="preserve"> a </w:t>
      </w:r>
      <w:r w:rsidRPr="008D2DAE">
        <w:t>Nixonem mi Dobrynin dal odpověď na návrh urychleně oznámit konání summitu. Moskva</w:t>
      </w:r>
      <w:r w:rsidR="00AE751F" w:rsidRPr="008D2DAE">
        <w:t xml:space="preserve"> v </w:t>
      </w:r>
      <w:r w:rsidRPr="008D2DAE">
        <w:t>ní potvrzovala své přání, aby taková schůzka proběhla,</w:t>
      </w:r>
      <w:r w:rsidR="00AE751F" w:rsidRPr="008D2DAE">
        <w:t xml:space="preserve"> a </w:t>
      </w:r>
      <w:r w:rsidRPr="008D2DAE">
        <w:t>souhlasila</w:t>
      </w:r>
      <w:r w:rsidR="00AE751F" w:rsidRPr="008D2DAE">
        <w:t xml:space="preserve"> s </w:t>
      </w:r>
      <w:r w:rsidRPr="008D2DAE">
        <w:t>prezidentem, že případný summit musí být pečlivě připraven. Dobrynin</w:t>
      </w:r>
      <w:r w:rsidR="00AE751F" w:rsidRPr="008D2DAE">
        <w:t xml:space="preserve"> a </w:t>
      </w:r>
      <w:r w:rsidRPr="008D2DAE">
        <w:t>já bychom se měli okamžitě pustit do práce na tomto úkolu.</w:t>
      </w:r>
      <w:r w:rsidR="00AE751F" w:rsidRPr="008D2DAE">
        <w:t xml:space="preserve"> V </w:t>
      </w:r>
      <w:r w:rsidRPr="008D2DAE">
        <w:t>rámci těchto příprav můžeme samozřejmě diskutovat</w:t>
      </w:r>
      <w:r w:rsidR="00AE751F" w:rsidRPr="008D2DAE">
        <w:t xml:space="preserve"> o </w:t>
      </w:r>
      <w:r w:rsidRPr="008D2DAE">
        <w:t>načasování návštěvy</w:t>
      </w:r>
      <w:r w:rsidR="00AE751F" w:rsidRPr="008D2DAE">
        <w:t xml:space="preserve"> a o </w:t>
      </w:r>
      <w:r w:rsidRPr="008D2DAE">
        <w:t xml:space="preserve">vhodném datu jejího oznámení. Avšak 30. říjen je evidentně předčasný. Sovětské vedení odmítlo Nixonovu </w:t>
      </w:r>
      <w:r w:rsidR="00AE751F" w:rsidRPr="008D2DAE">
        <w:t>„</w:t>
      </w:r>
      <w:r w:rsidRPr="008D2DAE">
        <w:t>obavu</w:t>
      </w:r>
      <w:r w:rsidR="00AE751F" w:rsidRPr="008D2DAE">
        <w:t>“ z </w:t>
      </w:r>
      <w:r w:rsidRPr="008D2DAE">
        <w:t>úniku informací; bylo přesvědčeno, že při tak malém počtu lidí, kteří jsou obeznámeni</w:t>
      </w:r>
      <w:r w:rsidR="00AE751F" w:rsidRPr="008D2DAE">
        <w:t xml:space="preserve"> s </w:t>
      </w:r>
      <w:r w:rsidRPr="008D2DAE">
        <w:t>diskusemi probíhajícími ve věci summitu, žádné takové nebezpečí nemůže existovat. Tímto poněkud pohrdavým způsobem se Sověti vyhnuli Nixonově nabídce.</w:t>
      </w:r>
    </w:p>
    <w:p w:rsidR="00AE751F" w:rsidRPr="008D2DAE" w:rsidRDefault="000151F1" w:rsidP="00BF453C">
      <w:pPr>
        <w:pStyle w:val="Textodsazen"/>
      </w:pPr>
      <w:r w:rsidRPr="008D2DAE">
        <w:t>Pokud však sovětští představitelé věřili, že čas je na jejich straně, přepočítali se. Nemohli realizovat svou politiku vůči Německu bez spolupráce</w:t>
      </w:r>
      <w:r w:rsidR="00AE751F" w:rsidRPr="008D2DAE">
        <w:t xml:space="preserve"> s </w:t>
      </w:r>
      <w:r w:rsidRPr="008D2DAE">
        <w:t>námi, protože německý parlament by bez dohody</w:t>
      </w:r>
      <w:r w:rsidR="00AE751F" w:rsidRPr="008D2DAE">
        <w:t xml:space="preserve"> o </w:t>
      </w:r>
      <w:r w:rsidRPr="008D2DAE">
        <w:t xml:space="preserve">Berlíně </w:t>
      </w:r>
      <w:r w:rsidR="0060021A" w:rsidRPr="008D2DAE">
        <w:t>oddaloval</w:t>
      </w:r>
      <w:r w:rsidRPr="008D2DAE">
        <w:t xml:space="preserve"> ratifikaci smluv</w:t>
      </w:r>
      <w:r w:rsidR="00AE751F" w:rsidRPr="008D2DAE">
        <w:t xml:space="preserve"> s </w:t>
      </w:r>
      <w:r w:rsidRPr="008D2DAE">
        <w:t>Východem,</w:t>
      </w:r>
      <w:r w:rsidR="00AE751F" w:rsidRPr="008D2DAE">
        <w:t xml:space="preserve"> a </w:t>
      </w:r>
      <w:r w:rsidRPr="008D2DAE">
        <w:t xml:space="preserve">my bychom zase </w:t>
      </w:r>
      <w:r w:rsidRPr="008D2DAE">
        <w:rPr>
          <w:i/>
        </w:rPr>
        <w:t>dohodu</w:t>
      </w:r>
      <w:r w:rsidR="00AE751F" w:rsidRPr="008D2DAE">
        <w:t xml:space="preserve"> o </w:t>
      </w:r>
      <w:r w:rsidRPr="008D2DAE">
        <w:t>Berlíně podmínili zlepšením americk</w:t>
      </w:r>
      <w:r w:rsidR="00AE751F" w:rsidRPr="008D2DAE">
        <w:t>o-s</w:t>
      </w:r>
      <w:r w:rsidRPr="008D2DAE">
        <w:t>ovětských vztahů. Kreml si</w:t>
      </w:r>
      <w:r w:rsidR="00AE751F" w:rsidRPr="008D2DAE">
        <w:t xml:space="preserve"> o </w:t>
      </w:r>
      <w:r w:rsidRPr="008D2DAE">
        <w:t xml:space="preserve">několik týdnů později uvědomil, že jeho strategie selektivního </w:t>
      </w:r>
      <w:r w:rsidRPr="008D2DAE">
        <w:rPr>
          <w:i/>
        </w:rPr>
        <w:t>détente</w:t>
      </w:r>
      <w:r w:rsidRPr="008D2DAE">
        <w:t xml:space="preserve"> také nebude fungovat.</w:t>
      </w:r>
      <w:r w:rsidR="00AE751F" w:rsidRPr="008D2DAE">
        <w:t xml:space="preserve"> V </w:t>
      </w:r>
      <w:r w:rsidRPr="008D2DAE">
        <w:t>polovině prosince roku 1970 náhle čelil možnosti, že hned za jeho prahem propuknou politické bouře.</w:t>
      </w:r>
    </w:p>
    <w:p w:rsidR="00AE751F" w:rsidRPr="008D2DAE" w:rsidRDefault="000151F1" w:rsidP="00D37A2F">
      <w:pPr>
        <w:pStyle w:val="Nadpis3"/>
      </w:pPr>
      <w:bookmarkStart w:id="642" w:name="bookmark151"/>
      <w:bookmarkStart w:id="643" w:name="_Toc384757592"/>
      <w:bookmarkStart w:id="644" w:name="_Toc384757882"/>
      <w:bookmarkStart w:id="645" w:name="_Toc385021688"/>
      <w:r w:rsidRPr="008D2DAE">
        <w:lastRenderedPageBreak/>
        <w:t>Nepokoje</w:t>
      </w:r>
      <w:r w:rsidR="00AE751F" w:rsidRPr="008D2DAE">
        <w:t xml:space="preserve"> v </w:t>
      </w:r>
      <w:r w:rsidRPr="008D2DAE">
        <w:t>Polsku</w:t>
      </w:r>
      <w:bookmarkEnd w:id="642"/>
      <w:bookmarkEnd w:id="643"/>
      <w:bookmarkEnd w:id="644"/>
      <w:bookmarkEnd w:id="645"/>
    </w:p>
    <w:p w:rsidR="00AE751F" w:rsidRPr="008D2DAE" w:rsidRDefault="00EB4D72" w:rsidP="00EA6557">
      <w:pPr>
        <w:pStyle w:val="Text-neodsazen"/>
      </w:pPr>
      <w:r w:rsidRPr="008D2DAE">
        <w:t>T</w:t>
      </w:r>
      <w:r w:rsidR="000151F1" w:rsidRPr="008D2DAE">
        <w:t>raduje se názor, že revoluce vzplanou, když jsou podmínky zoufalé. Realita je taková, jak víme díky Tocquevillovi, že</w:t>
      </w:r>
      <w:r w:rsidR="00AE751F" w:rsidRPr="008D2DAE">
        <w:t xml:space="preserve"> k </w:t>
      </w:r>
      <w:r w:rsidR="000151F1" w:rsidRPr="008D2DAE">
        <w:t>nepokojům dochází, když se podmínky navenek zlepšují. Divoká změna je pravděpodobnější, když si vlády začnou příliš věřit, když veřejnost cítí, že má určitý prostor</w:t>
      </w:r>
      <w:r w:rsidR="00AE751F" w:rsidRPr="008D2DAE">
        <w:t xml:space="preserve"> k </w:t>
      </w:r>
      <w:r w:rsidR="000151F1" w:rsidRPr="008D2DAE">
        <w:t>manévrování,</w:t>
      </w:r>
      <w:r w:rsidR="00AE751F" w:rsidRPr="008D2DAE">
        <w:t xml:space="preserve"> a </w:t>
      </w:r>
      <w:r w:rsidR="000151F1" w:rsidRPr="008D2DAE">
        <w:t>když nastává určitý pokrok, který podpoří tato očekávání.</w:t>
      </w:r>
    </w:p>
    <w:p w:rsidR="00AE751F" w:rsidRPr="008D2DAE" w:rsidRDefault="000151F1" w:rsidP="00BF453C">
      <w:pPr>
        <w:pStyle w:val="Textodsazen"/>
      </w:pPr>
      <w:r w:rsidRPr="008D2DAE">
        <w:t>Tak tomu také bylo</w:t>
      </w:r>
      <w:r w:rsidR="00AE751F" w:rsidRPr="008D2DAE">
        <w:t xml:space="preserve"> v </w:t>
      </w:r>
      <w:r w:rsidRPr="008D2DAE">
        <w:t>Polsku. Dne 7. prosince roku 1970 Brandt uznal nové hranice Polska</w:t>
      </w:r>
      <w:r w:rsidR="00AE751F" w:rsidRPr="008D2DAE">
        <w:t xml:space="preserve"> a </w:t>
      </w:r>
      <w:r w:rsidRPr="008D2DAE">
        <w:t>upustil od německého požadavku na navrácení území východně od linie Odr</w:t>
      </w:r>
      <w:r w:rsidR="00AE751F" w:rsidRPr="008D2DAE">
        <w:t>a-N</w:t>
      </w:r>
      <w:r w:rsidRPr="008D2DAE">
        <w:t>isa. Odletěl do Varšavy, aby tam podepsal tuto smlouvu, poklekl</w:t>
      </w:r>
      <w:r w:rsidR="00AE751F" w:rsidRPr="008D2DAE">
        <w:t xml:space="preserve"> a </w:t>
      </w:r>
      <w:r w:rsidRPr="008D2DAE">
        <w:t>památníku varšavského ghetta</w:t>
      </w:r>
      <w:r w:rsidR="00AE751F" w:rsidRPr="008D2DAE">
        <w:t xml:space="preserve"> a </w:t>
      </w:r>
      <w:r w:rsidRPr="008D2DAE">
        <w:t>vykonal dojemnou</w:t>
      </w:r>
      <w:r w:rsidR="00AE751F" w:rsidRPr="008D2DAE">
        <w:t xml:space="preserve"> a </w:t>
      </w:r>
      <w:r w:rsidRPr="008D2DAE">
        <w:t>historickou návštěvu Osvětimi. Vůdce polské komunistické strany W</w:t>
      </w:r>
      <w:r w:rsidR="0060021A" w:rsidRPr="008D2DAE">
        <w:t>ł</w:t>
      </w:r>
      <w:r w:rsidRPr="008D2DAE">
        <w:t>adys</w:t>
      </w:r>
      <w:r w:rsidR="0060021A" w:rsidRPr="008D2DAE">
        <w:t>ł</w:t>
      </w:r>
      <w:r w:rsidRPr="008D2DAE">
        <w:t>aw Gomu</w:t>
      </w:r>
      <w:r w:rsidR="0060021A" w:rsidRPr="008D2DAE">
        <w:t>ł</w:t>
      </w:r>
      <w:r w:rsidRPr="008D2DAE">
        <w:t xml:space="preserve">ka předpokládal </w:t>
      </w:r>
      <w:r w:rsidR="00A76BE3" w:rsidRPr="008D2DAE">
        <w:t>–</w:t>
      </w:r>
      <w:r w:rsidRPr="008D2DAE">
        <w:t xml:space="preserve"> správně </w:t>
      </w:r>
      <w:r w:rsidR="00A76BE3" w:rsidRPr="008D2DAE">
        <w:t>–</w:t>
      </w:r>
      <w:r w:rsidRPr="008D2DAE">
        <w:t>, že smlouva</w:t>
      </w:r>
      <w:r w:rsidR="00AE751F" w:rsidRPr="008D2DAE">
        <w:t xml:space="preserve"> s </w:t>
      </w:r>
      <w:r w:rsidRPr="008D2DAE">
        <w:t>Bonnem zmenší věčnou obavu polského národa</w:t>
      </w:r>
      <w:r w:rsidR="00AE751F" w:rsidRPr="008D2DAE">
        <w:t xml:space="preserve"> z </w:t>
      </w:r>
      <w:r w:rsidRPr="008D2DAE">
        <w:t xml:space="preserve">iredentistického Německa. Domníval se </w:t>
      </w:r>
      <w:r w:rsidR="00A76BE3" w:rsidRPr="008D2DAE">
        <w:t>–</w:t>
      </w:r>
      <w:r w:rsidRPr="008D2DAE">
        <w:t xml:space="preserve"> chybně </w:t>
      </w:r>
      <w:r w:rsidR="00A76BE3" w:rsidRPr="008D2DAE">
        <w:t>–</w:t>
      </w:r>
      <w:r w:rsidRPr="008D2DAE">
        <w:t>, že může využít své nově získané popularity</w:t>
      </w:r>
      <w:r w:rsidR="00AE751F" w:rsidRPr="008D2DAE">
        <w:t xml:space="preserve"> k </w:t>
      </w:r>
      <w:r w:rsidRPr="008D2DAE">
        <w:t>vyřešení chronických nedostatků polského hospodářství. Hluboce nevýkonný polský průmysl zvýšil produkci, ale vyráběl jen nechtěné zboží na sklad.</w:t>
      </w:r>
      <w:r w:rsidR="00AE751F" w:rsidRPr="008D2DAE">
        <w:t xml:space="preserve"> V </w:t>
      </w:r>
      <w:r w:rsidRPr="008D2DAE">
        <w:t>roce 1970 tvořil objem zboží ve skladech neuvěřitelných 50 procent hrubého národního produktu. Dva po sobě jdoucí neúrodné roky způsobily, že se</w:t>
      </w:r>
      <w:r w:rsidR="00AE751F" w:rsidRPr="008D2DAE">
        <w:t xml:space="preserve"> k </w:t>
      </w:r>
      <w:r w:rsidRPr="008D2DAE">
        <w:t>nedostatku zboží přidal</w:t>
      </w:r>
      <w:r w:rsidR="00AE751F" w:rsidRPr="008D2DAE">
        <w:t xml:space="preserve"> i </w:t>
      </w:r>
      <w:r w:rsidRPr="008D2DAE">
        <w:t>nedostatek potravin. Napětí ve společnosti zhoršovala nezaměstnanost. Na začátku roku 1970 bylo propuštěno dvě stě tisíc přebytečných dělníků. Kvůli kombinaci těchto faktorů mělo Polsko</w:t>
      </w:r>
      <w:r w:rsidR="00AE751F" w:rsidRPr="008D2DAE">
        <w:t xml:space="preserve"> v </w:t>
      </w:r>
      <w:r w:rsidRPr="008D2DAE">
        <w:t>rozmezí let 1966 až 1970 nejmenší nárůst reálných mezd ve východní Evropě.</w:t>
      </w:r>
    </w:p>
    <w:p w:rsidR="00AE751F" w:rsidRPr="008D2DAE" w:rsidRDefault="000151F1" w:rsidP="00BF453C">
      <w:pPr>
        <w:pStyle w:val="Textodsazen"/>
      </w:pPr>
      <w:r w:rsidRPr="008D2DAE">
        <w:t>Třináctého prosince, ani ne týden po podepsání smlouvy se Západním Německem, zvýšil polský režim cenu masných výrobků</w:t>
      </w:r>
      <w:r w:rsidR="00AE751F" w:rsidRPr="008D2DAE">
        <w:t xml:space="preserve"> o </w:t>
      </w:r>
      <w:r w:rsidRPr="008D2DAE">
        <w:t>10 až 33 procent. První známky nepokojů se projevily</w:t>
      </w:r>
      <w:r w:rsidR="00AE751F" w:rsidRPr="008D2DAE">
        <w:t xml:space="preserve"> v </w:t>
      </w:r>
      <w:r w:rsidRPr="008D2DAE">
        <w:t>Gdaňsku na pobřeží Baltského moře. Protesty dělníků vedly</w:t>
      </w:r>
      <w:r w:rsidR="00AE751F" w:rsidRPr="008D2DAE">
        <w:t xml:space="preserve"> k </w:t>
      </w:r>
      <w:r w:rsidRPr="008D2DAE">
        <w:t>politickým bouřím, jež se rozšířily do dvou nedalekých měst, Sopot</w:t>
      </w:r>
      <w:r w:rsidR="00AE751F" w:rsidRPr="008D2DAE">
        <w:t xml:space="preserve"> a </w:t>
      </w:r>
      <w:r w:rsidRPr="008D2DAE">
        <w:t>Gdyně. Patnáctého prosince už dělníci</w:t>
      </w:r>
      <w:r w:rsidR="00AE751F" w:rsidRPr="008D2DAE">
        <w:t xml:space="preserve"> z </w:t>
      </w:r>
      <w:r w:rsidRPr="008D2DAE">
        <w:t>gdaňských loděnic pochodovali</w:t>
      </w:r>
      <w:r w:rsidR="00AE751F" w:rsidRPr="008D2DAE">
        <w:t xml:space="preserve"> k </w:t>
      </w:r>
      <w:r w:rsidRPr="008D2DAE">
        <w:t>sídlu komunistické strany.</w:t>
      </w:r>
      <w:r w:rsidR="00AE751F" w:rsidRPr="008D2DAE">
        <w:t xml:space="preserve"> O </w:t>
      </w:r>
      <w:r w:rsidRPr="008D2DAE">
        <w:t>dva dny později musela polská vláda nasadit tanky, aby potlačila demonstrace</w:t>
      </w:r>
      <w:r w:rsidR="00AE751F" w:rsidRPr="008D2DAE">
        <w:t xml:space="preserve"> v </w:t>
      </w:r>
      <w:r w:rsidRPr="008D2DAE">
        <w:t>přístavu Štět</w:t>
      </w:r>
      <w:r w:rsidR="00073EE0" w:rsidRPr="008D2DAE">
        <w:t>í</w:t>
      </w:r>
      <w:r w:rsidRPr="008D2DAE">
        <w:t>n. Osmnáctého prosince se nepokoje rozšířily do hornického města Katovic. Dvacátého prosince nahradil Gomu</w:t>
      </w:r>
      <w:r w:rsidR="0060021A" w:rsidRPr="008D2DAE">
        <w:t>ł</w:t>
      </w:r>
      <w:r w:rsidRPr="008D2DAE">
        <w:t xml:space="preserve">ku ve funkci prvního tajemníka strany Edward Gierek, který řekl národu, že výtržnosti způsobily </w:t>
      </w:r>
      <w:r w:rsidR="00AE751F" w:rsidRPr="008D2DAE">
        <w:t>„</w:t>
      </w:r>
      <w:r w:rsidRPr="008D2DAE">
        <w:t>uspěchané koncepce hospodářské politiky</w:t>
      </w:r>
      <w:r w:rsidR="00AE751F" w:rsidRPr="008D2DAE">
        <w:t>“</w:t>
      </w:r>
      <w:r w:rsidRPr="008D2DAE">
        <w:t xml:space="preserve">, které </w:t>
      </w:r>
      <w:r w:rsidR="00AE751F" w:rsidRPr="008D2DAE">
        <w:t>„</w:t>
      </w:r>
      <w:r w:rsidRPr="008D2DAE">
        <w:t>zrušíme</w:t>
      </w:r>
      <w:r w:rsidR="00AE751F" w:rsidRPr="008D2DAE">
        <w:t>“</w:t>
      </w:r>
      <w:r w:rsidRPr="008D2DAE">
        <w:t>. Třiadvacátého prosince jmenoval polský Sejm premiérem Piotra Jaroszewicze, který vystřídal Józefa Cyrankiewicze. Nový předseda vlády okamžitě nařídil na dva roky zmrazit ceny potravin.</w:t>
      </w:r>
    </w:p>
    <w:p w:rsidR="00AE751F" w:rsidRPr="008D2DAE" w:rsidRDefault="000151F1" w:rsidP="00BF453C">
      <w:pPr>
        <w:pStyle w:val="Textodsazen"/>
      </w:pPr>
      <w:r w:rsidRPr="008D2DAE">
        <w:t>T</w:t>
      </w:r>
      <w:r w:rsidR="00EB4D72" w:rsidRPr="008D2DAE">
        <w:t>y</w:t>
      </w:r>
      <w:r w:rsidRPr="008D2DAE">
        <w:t>to dramatické události nás postavily před dva složité úkoly. Tím bezprostředním, na který se také zaměřila diskuse</w:t>
      </w:r>
      <w:r w:rsidR="00AE751F" w:rsidRPr="008D2DAE">
        <w:t xml:space="preserve"> v </w:t>
      </w:r>
      <w:r w:rsidRPr="008D2DAE">
        <w:t>naší vládě, bylo, jak bychom mohli reagov</w:t>
      </w:r>
      <w:r w:rsidR="00EB4D72" w:rsidRPr="008D2DAE">
        <w:t>a</w:t>
      </w:r>
      <w:r w:rsidRPr="008D2DAE">
        <w:t>t, kdyby Sověti potlačili nepokoje</w:t>
      </w:r>
      <w:r w:rsidR="00AE751F" w:rsidRPr="008D2DAE">
        <w:t xml:space="preserve"> v </w:t>
      </w:r>
      <w:r w:rsidRPr="008D2DAE">
        <w:t>Polsku vojenskou silou. Bohužel skoro třicet le</w:t>
      </w:r>
      <w:r w:rsidR="00EB4D72" w:rsidRPr="008D2DAE">
        <w:t>t</w:t>
      </w:r>
      <w:r w:rsidRPr="008D2DAE">
        <w:t xml:space="preserve"> poválečné h</w:t>
      </w:r>
      <w:r w:rsidR="00073EE0" w:rsidRPr="008D2DAE">
        <w:t>i</w:t>
      </w:r>
      <w:r w:rsidR="0060021A" w:rsidRPr="008D2DAE">
        <w:t>st</w:t>
      </w:r>
      <w:r w:rsidR="00073EE0" w:rsidRPr="008D2DAE">
        <w:t>o</w:t>
      </w:r>
      <w:r w:rsidRPr="008D2DAE">
        <w:t>r</w:t>
      </w:r>
      <w:r w:rsidR="0060021A" w:rsidRPr="008D2DAE">
        <w:t>ie</w:t>
      </w:r>
      <w:r w:rsidRPr="008D2DAE">
        <w:t xml:space="preserve"> nenechávalo t</w:t>
      </w:r>
      <w:r w:rsidR="00EB4D72" w:rsidRPr="008D2DAE">
        <w:t>é</w:t>
      </w:r>
      <w:r w:rsidRPr="008D2DAE">
        <w:t>m</w:t>
      </w:r>
      <w:r w:rsidR="00EB4D72" w:rsidRPr="008D2DAE">
        <w:t>ěř</w:t>
      </w:r>
      <w:r w:rsidRPr="008D2DAE">
        <w:t xml:space="preserve"> nikoho na pochybách, </w:t>
      </w:r>
      <w:r w:rsidR="00EB4D72" w:rsidRPr="008D2DAE">
        <w:t xml:space="preserve">že </w:t>
      </w:r>
      <w:r w:rsidRPr="008D2DAE">
        <w:t xml:space="preserve">naše možnost zasáhnout vojensky je omezená; analýzy tento názor potvrzovaly. Pokud bychom nedokázali předejít sovětským represím, </w:t>
      </w:r>
      <w:r w:rsidRPr="008D2DAE">
        <w:lastRenderedPageBreak/>
        <w:t>měli bychom jen málo prostředků, jak je zastavit.</w:t>
      </w:r>
    </w:p>
    <w:p w:rsidR="00AE751F" w:rsidRPr="008D2DAE" w:rsidRDefault="000151F1" w:rsidP="00BF453C">
      <w:pPr>
        <w:pStyle w:val="Textodsazen"/>
      </w:pPr>
      <w:r w:rsidRPr="008D2DAE">
        <w:t>Na rozdíl od roku 1968</w:t>
      </w:r>
      <w:r w:rsidR="00AE751F" w:rsidRPr="008D2DAE">
        <w:t xml:space="preserve"> a </w:t>
      </w:r>
      <w:r w:rsidRPr="008D2DAE">
        <w:t>československé krize jsem byl přesvědčen, že Sověti se budou velmi rozmýšlet, zda vojensky okupovat zemi velikosti</w:t>
      </w:r>
      <w:r w:rsidR="00AE751F" w:rsidRPr="008D2DAE">
        <w:t xml:space="preserve"> a </w:t>
      </w:r>
      <w:r w:rsidRPr="008D2DAE">
        <w:t>důležitosti Polska. Nejdůležitějším aspektem politických bouří</w:t>
      </w:r>
      <w:r w:rsidR="00AE751F" w:rsidRPr="008D2DAE">
        <w:t xml:space="preserve"> v </w:t>
      </w:r>
      <w:r w:rsidRPr="008D2DAE">
        <w:t>Polsku bylo ponaučení, které si</w:t>
      </w:r>
      <w:r w:rsidR="00AE751F" w:rsidRPr="008D2DAE">
        <w:t xml:space="preserve"> z </w:t>
      </w:r>
      <w:r w:rsidRPr="008D2DAE">
        <w:t>nich Moskva mohla vzít. Sověti prováděli politiku, která měla povzbudit Západoevropany</w:t>
      </w:r>
      <w:r w:rsidR="00AE751F" w:rsidRPr="008D2DAE">
        <w:t xml:space="preserve"> k </w:t>
      </w:r>
      <w:r w:rsidRPr="008D2DAE">
        <w:t xml:space="preserve">tomu, aby se od nás distancovali. Jestliže </w:t>
      </w:r>
      <w:r w:rsidR="00EB4D72" w:rsidRPr="008D2DAE">
        <w:t>v</w:t>
      </w:r>
      <w:r w:rsidRPr="008D2DAE">
        <w:t>šak podporovali národněji zaměřenou německou politiku, vyvolávali podobný trend</w:t>
      </w:r>
      <w:r w:rsidR="00AE751F" w:rsidRPr="008D2DAE">
        <w:t xml:space="preserve"> i </w:t>
      </w:r>
      <w:r w:rsidRPr="008D2DAE">
        <w:t xml:space="preserve">ve východní Evropě. Dohoda řešící </w:t>
      </w:r>
      <w:r w:rsidRPr="008D2DAE">
        <w:rPr>
          <w:i/>
        </w:rPr>
        <w:t>národní</w:t>
      </w:r>
      <w:r w:rsidRPr="008D2DAE">
        <w:t xml:space="preserve"> zahraničněpolitické problémy Polska na </w:t>
      </w:r>
      <w:r w:rsidRPr="008D2DAE">
        <w:rPr>
          <w:i/>
        </w:rPr>
        <w:t xml:space="preserve">bilaterální </w:t>
      </w:r>
      <w:r w:rsidRPr="008D2DAE">
        <w:t>bázi</w:t>
      </w:r>
      <w:r w:rsidR="00AE751F" w:rsidRPr="008D2DAE">
        <w:t xml:space="preserve"> s </w:t>
      </w:r>
      <w:r w:rsidRPr="008D2DAE">
        <w:t>Bonnem dala polské vládě šanci zmírnit její interní problémy na národní bázi,</w:t>
      </w:r>
      <w:r w:rsidR="00AE751F" w:rsidRPr="008D2DAE">
        <w:t xml:space="preserve"> a </w:t>
      </w:r>
      <w:r w:rsidRPr="008D2DAE">
        <w:t>Sovětský svaz tak najednou čelil skutečnosti, že</w:t>
      </w:r>
      <w:r w:rsidR="00AE751F" w:rsidRPr="008D2DAE">
        <w:t xml:space="preserve"> v </w:t>
      </w:r>
      <w:r w:rsidRPr="008D2DAE">
        <w:t>jeho impériu ve východní Evropě se projevují odstředivé tendence. Domníval jsem se, že demonstrace</w:t>
      </w:r>
      <w:r w:rsidR="00AE751F" w:rsidRPr="008D2DAE">
        <w:t xml:space="preserve"> v </w:t>
      </w:r>
      <w:r w:rsidRPr="008D2DAE">
        <w:t>Polsku budou mít za následek lepší vztahy mezi USA</w:t>
      </w:r>
      <w:r w:rsidR="00AE751F" w:rsidRPr="008D2DAE">
        <w:t xml:space="preserve"> a </w:t>
      </w:r>
      <w:r w:rsidRPr="008D2DAE">
        <w:t>Sovětským svazem. Prezidentovi jsem 20. prosince napsal:</w:t>
      </w:r>
    </w:p>
    <w:p w:rsidR="00AE751F" w:rsidRPr="008D2DAE" w:rsidRDefault="00AE751F" w:rsidP="00BF453C">
      <w:pPr>
        <w:pStyle w:val="Textodsazen"/>
      </w:pPr>
    </w:p>
    <w:p w:rsidR="00AE751F" w:rsidRPr="008D2DAE" w:rsidRDefault="000151F1" w:rsidP="00EF79F1">
      <w:pPr>
        <w:pStyle w:val="Text-cittneodsazen"/>
      </w:pPr>
      <w:r w:rsidRPr="008D2DAE">
        <w:t xml:space="preserve">Sovětští vůdci mohou také získat dojem, že </w:t>
      </w:r>
      <w:r w:rsidRPr="008D2DAE">
        <w:rPr>
          <w:rStyle w:val="Slovo-kurzva"/>
          <w:sz w:val="19"/>
        </w:rPr>
        <w:t>Ostpolitik</w:t>
      </w:r>
      <w:r w:rsidRPr="008D2DAE">
        <w:t xml:space="preserve"> má na východní Evropu rozkladný vliv. Mohou například získat přesvědčení, že dohoda</w:t>
      </w:r>
      <w:r w:rsidR="00AE751F" w:rsidRPr="008D2DAE">
        <w:t xml:space="preserve"> s </w:t>
      </w:r>
      <w:r w:rsidRPr="008D2DAE">
        <w:t>Německem vedla Gomu</w:t>
      </w:r>
      <w:r w:rsidR="0060021A" w:rsidRPr="008D2DAE">
        <w:t>ł</w:t>
      </w:r>
      <w:r w:rsidRPr="008D2DAE">
        <w:t>ku</w:t>
      </w:r>
      <w:r w:rsidR="00AE751F" w:rsidRPr="008D2DAE">
        <w:t xml:space="preserve"> k </w:t>
      </w:r>
      <w:r w:rsidRPr="008D2DAE">
        <w:t>závěru, že může postoupit</w:t>
      </w:r>
      <w:r w:rsidR="00AE751F" w:rsidRPr="008D2DAE">
        <w:t xml:space="preserve"> k </w:t>
      </w:r>
      <w:r w:rsidRPr="008D2DAE">
        <w:t>nepopulárnímu zvýšení cen, protože obyvatelstvo se podrobí. Moskva tedy možná bude také chtít ve svých vztazích</w:t>
      </w:r>
      <w:r w:rsidR="00AE751F" w:rsidRPr="008D2DAE">
        <w:t xml:space="preserve"> s </w:t>
      </w:r>
      <w:r w:rsidRPr="008D2DAE">
        <w:t>Bonnem udělat pauzu</w:t>
      </w:r>
      <w:r w:rsidR="00A76BE3" w:rsidRPr="008D2DAE">
        <w:t>…</w:t>
      </w:r>
    </w:p>
    <w:p w:rsidR="00AE751F" w:rsidRPr="008D2DAE" w:rsidRDefault="000151F1" w:rsidP="00EF79F1">
      <w:pPr>
        <w:pStyle w:val="Text-cittodsazen"/>
      </w:pPr>
      <w:r w:rsidRPr="008D2DAE">
        <w:t xml:space="preserve">Jestliže sovětští vůdci takto dočasně pozastaví politiku </w:t>
      </w:r>
      <w:r w:rsidRPr="008D2DAE">
        <w:rPr>
          <w:rStyle w:val="Slovo-kurzva"/>
          <w:sz w:val="19"/>
        </w:rPr>
        <w:t>détente</w:t>
      </w:r>
      <w:r w:rsidRPr="008D2DAE">
        <w:t xml:space="preserve"> vůči Bonnu, budou možná chtít </w:t>
      </w:r>
      <w:r w:rsidR="00A76BE3" w:rsidRPr="008D2DAE">
        <w:t>–</w:t>
      </w:r>
      <w:r w:rsidRPr="008D2DAE">
        <w:t xml:space="preserve"> pokud se rozhodnou zachovat si vyhlídku na pokračování </w:t>
      </w:r>
      <w:r w:rsidRPr="008D2DAE">
        <w:rPr>
          <w:rStyle w:val="Slovo-kurzva"/>
          <w:sz w:val="19"/>
        </w:rPr>
        <w:t xml:space="preserve">détente </w:t>
      </w:r>
      <w:r w:rsidR="00A76BE3" w:rsidRPr="008D2DAE">
        <w:rPr>
          <w:rStyle w:val="Slovo-kurzva"/>
          <w:sz w:val="19"/>
        </w:rPr>
        <w:t>–</w:t>
      </w:r>
      <w:r w:rsidRPr="008D2DAE">
        <w:t xml:space="preserve"> ukázat nějaké zlepšení našich vzájemných vztahů.</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polovině prosince roku 1970 se tak naše</w:t>
      </w:r>
      <w:r w:rsidRPr="008D2DAE">
        <w:t xml:space="preserve"> a </w:t>
      </w:r>
      <w:r w:rsidR="000151F1" w:rsidRPr="008D2DAE">
        <w:t xml:space="preserve">sovětská </w:t>
      </w:r>
      <w:r w:rsidR="001E54FD" w:rsidRPr="008D2DAE">
        <w:t>vyjednávací pozice</w:t>
      </w:r>
      <w:r w:rsidR="000151F1" w:rsidRPr="008D2DAE">
        <w:t xml:space="preserve"> podle mého názoru změnily; my jsme ve skutečnosti byli</w:t>
      </w:r>
      <w:r w:rsidRPr="008D2DAE">
        <w:t xml:space="preserve"> v </w:t>
      </w:r>
      <w:r w:rsidR="000151F1" w:rsidRPr="008D2DAE">
        <w:t>tom nejlepším postavení od Nixonova nástupu do funkce. Cienfuegos</w:t>
      </w:r>
      <w:r w:rsidRPr="008D2DAE">
        <w:t xml:space="preserve"> a </w:t>
      </w:r>
      <w:r w:rsidR="000151F1" w:rsidRPr="008D2DAE">
        <w:t>Jordánsko už jsme měli za sebou, demonstrovali jsme naše odhodlání postavit se nátlaku</w:t>
      </w:r>
      <w:r w:rsidRPr="008D2DAE">
        <w:t xml:space="preserve"> a </w:t>
      </w:r>
      <w:r w:rsidR="000151F1" w:rsidRPr="008D2DAE">
        <w:t>Moskva si vyzkoušela, jak nepevné je její panství ve východní Evropě.</w:t>
      </w:r>
      <w:r w:rsidRPr="008D2DAE">
        <w:t xml:space="preserve"> A </w:t>
      </w:r>
      <w:r w:rsidR="000151F1" w:rsidRPr="008D2DAE">
        <w:t>měli jsme navíc pojistku,</w:t>
      </w:r>
      <w:r w:rsidRPr="008D2DAE">
        <w:t xml:space="preserve"> o </w:t>
      </w:r>
      <w:r w:rsidR="000151F1" w:rsidRPr="008D2DAE">
        <w:t>které Kreml ještě nevěděl. Asi před deseti dny jsme poprvé přímo od čínského vedení obdrželi zprávu,</w:t>
      </w:r>
      <w:r w:rsidRPr="008D2DAE">
        <w:t xml:space="preserve"> v </w:t>
      </w:r>
      <w:r w:rsidR="000151F1" w:rsidRPr="008D2DAE">
        <w:t>níž navrhovalo rozhovory na vysoké úrovni.</w:t>
      </w:r>
    </w:p>
    <w:p w:rsidR="00AE751F" w:rsidRPr="008D2DAE" w:rsidRDefault="000151F1" w:rsidP="00BF453C">
      <w:pPr>
        <w:pStyle w:val="Textodsazen"/>
      </w:pPr>
      <w:r w:rsidRPr="008D2DAE">
        <w:t>Po předložení svého memoranda jsem měl</w:t>
      </w:r>
      <w:r w:rsidR="00AE751F" w:rsidRPr="008D2DAE">
        <w:t xml:space="preserve"> s </w:t>
      </w:r>
      <w:r w:rsidRPr="008D2DAE">
        <w:t>prezidentem několik dlouhých rozhovorů</w:t>
      </w:r>
      <w:r w:rsidR="00AE751F" w:rsidRPr="008D2DAE">
        <w:t xml:space="preserve"> o </w:t>
      </w:r>
      <w:r w:rsidRPr="008D2DAE">
        <w:t>této situaci. Řekl jsem mu, že nastal čas otestovat komunikační kanál mezi mnou</w:t>
      </w:r>
      <w:r w:rsidR="00AE751F" w:rsidRPr="008D2DAE">
        <w:t xml:space="preserve"> a </w:t>
      </w:r>
      <w:r w:rsidRPr="008D2DAE">
        <w:t>Dobryninem. Dohadoval jsem se, že Sověti by mohli být připraveni vyvést řadu jednání ze slepé uličky;</w:t>
      </w:r>
      <w:r w:rsidR="00AE751F" w:rsidRPr="008D2DAE">
        <w:t xml:space="preserve"> z </w:t>
      </w:r>
      <w:r w:rsidRPr="008D2DAE">
        <w:t>těch byly nejdůležitější naše rozhovory</w:t>
      </w:r>
      <w:r w:rsidR="00AE751F" w:rsidRPr="008D2DAE">
        <w:t xml:space="preserve"> o </w:t>
      </w:r>
      <w:r w:rsidRPr="008D2DAE">
        <w:t>SALT</w:t>
      </w:r>
      <w:r w:rsidR="00AE751F" w:rsidRPr="008D2DAE">
        <w:t xml:space="preserve"> a </w:t>
      </w:r>
      <w:r w:rsidRPr="008D2DAE">
        <w:t>Berlíně, neboť SALT ovlivní náš obranný rozpočet</w:t>
      </w:r>
      <w:r w:rsidR="00AE751F" w:rsidRPr="008D2DAE">
        <w:t xml:space="preserve"> a </w:t>
      </w:r>
      <w:r w:rsidRPr="008D2DAE">
        <w:t>Berlín bude zkouškou soudržnosti NATO. Připomněl jsem prezidentovi, že nás</w:t>
      </w:r>
      <w:r w:rsidR="00AE751F" w:rsidRPr="008D2DAE">
        <w:t xml:space="preserve"> v </w:t>
      </w:r>
      <w:r w:rsidRPr="008D2DAE">
        <w:t>Kongresu opět čeká nyní již rituální každoroční útok na náš obranný rozpočet, jehož symbolem je antibalistická raketa (ABM), která také představuje na rozhovorech</w:t>
      </w:r>
      <w:r w:rsidR="00AE751F" w:rsidRPr="008D2DAE">
        <w:t xml:space="preserve"> o </w:t>
      </w:r>
      <w:r w:rsidRPr="008D2DAE">
        <w:t>SALT naši hlavní vyjednáva</w:t>
      </w:r>
      <w:r w:rsidR="00EB4D72" w:rsidRPr="008D2DAE">
        <w:t>cí</w:t>
      </w:r>
      <w:r w:rsidRPr="008D2DAE">
        <w:t xml:space="preserve"> páku.</w:t>
      </w:r>
      <w:r w:rsidR="00AE751F" w:rsidRPr="008D2DAE">
        <w:t xml:space="preserve"> K </w:t>
      </w:r>
      <w:r w:rsidRPr="008D2DAE">
        <w:t>náporu se totiž hotovily tytéž síly jako</w:t>
      </w:r>
      <w:r w:rsidR="00AE751F" w:rsidRPr="008D2DAE">
        <w:t xml:space="preserve"> v </w:t>
      </w:r>
      <w:r w:rsidRPr="008D2DAE">
        <w:t>minulých bitvách; do zákopů zalehávali titíž jedinci, kteří si již zvykli na konfrontaci natolik, že se pro ně stala účelem sama</w:t>
      </w:r>
      <w:r w:rsidR="00AE751F" w:rsidRPr="008D2DAE">
        <w:t xml:space="preserve"> </w:t>
      </w:r>
      <w:r w:rsidR="00AE751F" w:rsidRPr="008D2DAE">
        <w:lastRenderedPageBreak/>
        <w:t>o </w:t>
      </w:r>
      <w:r w:rsidRPr="008D2DAE">
        <w:t>sobě. Ke slyšení</w:t>
      </w:r>
      <w:r w:rsidR="00AE751F" w:rsidRPr="008D2DAE">
        <w:t xml:space="preserve"> v </w:t>
      </w:r>
      <w:r w:rsidRPr="008D2DAE">
        <w:t>Kongresu se měla dostavit jako každý rok delegace osobností</w:t>
      </w:r>
      <w:r w:rsidR="00AE751F" w:rsidRPr="008D2DAE">
        <w:t xml:space="preserve"> z </w:t>
      </w:r>
      <w:r w:rsidRPr="008D2DAE">
        <w:t>vědeckých</w:t>
      </w:r>
      <w:r w:rsidR="00AE751F" w:rsidRPr="008D2DAE">
        <w:t xml:space="preserve"> a </w:t>
      </w:r>
      <w:r w:rsidRPr="008D2DAE">
        <w:t>akademických kruhů. Všichni tito lidé byli proti ABM, kterou odmítali jako neefektivní zbraň, jež navíc ohrožuje</w:t>
      </w:r>
      <w:r w:rsidR="00EB4D72" w:rsidRPr="008D2DAE">
        <w:t xml:space="preserve"> </w:t>
      </w:r>
      <w:r w:rsidRPr="008D2DAE">
        <w:t>strategickou stabilitu. Neustálé opakování tohoto názoru však stále neodhalilo, jak mohou současně platit obě výhrady. Rozhodující senátoři se však této výzvy samozřejmě chytí</w:t>
      </w:r>
      <w:r w:rsidR="00AE751F" w:rsidRPr="008D2DAE">
        <w:t xml:space="preserve"> a </w:t>
      </w:r>
      <w:r w:rsidRPr="008D2DAE">
        <w:t>začnou předkládat rezoluce</w:t>
      </w:r>
      <w:r w:rsidR="00AE751F" w:rsidRPr="008D2DAE">
        <w:t xml:space="preserve"> s </w:t>
      </w:r>
      <w:r w:rsidRPr="008D2DAE">
        <w:t xml:space="preserve">cílem diktovat nám, jaké zbraně budeme rozmisťovat nebo jakou </w:t>
      </w:r>
      <w:r w:rsidR="001E54FD" w:rsidRPr="008D2DAE">
        <w:t>vyjednávací pozici</w:t>
      </w:r>
      <w:r w:rsidRPr="008D2DAE">
        <w:t xml:space="preserve"> musíme zaujmout </w:t>
      </w:r>
      <w:r w:rsidR="00A76BE3" w:rsidRPr="008D2DAE">
        <w:t>–</w:t>
      </w:r>
      <w:r w:rsidRPr="008D2DAE">
        <w:t xml:space="preserve"> byl to vietnamský syndrom, který se šířil do všech ostatních oblastí politiky. Listy </w:t>
      </w:r>
      <w:r w:rsidRPr="008D2DAE">
        <w:rPr>
          <w:i/>
        </w:rPr>
        <w:t>The New York Times</w:t>
      </w:r>
      <w:r w:rsidR="00AE751F" w:rsidRPr="008D2DAE">
        <w:t xml:space="preserve"> a </w:t>
      </w:r>
      <w:r w:rsidRPr="008D2DAE">
        <w:rPr>
          <w:i/>
        </w:rPr>
        <w:t>The Washington Post</w:t>
      </w:r>
      <w:r w:rsidRPr="008D2DAE">
        <w:t xml:space="preserve"> se postarají</w:t>
      </w:r>
      <w:r w:rsidR="00AE751F" w:rsidRPr="008D2DAE">
        <w:t xml:space="preserve"> o </w:t>
      </w:r>
      <w:r w:rsidRPr="008D2DAE">
        <w:t>doprovod</w:t>
      </w:r>
      <w:r w:rsidR="00AE751F" w:rsidRPr="008D2DAE">
        <w:t xml:space="preserve"> v </w:t>
      </w:r>
      <w:r w:rsidRPr="008D2DAE">
        <w:t>podobě pravidelných úvodníků uveřejňovaných vždy jednou za dva týdny. Nejprve seškrtá naše obranné programy administrativa, aby předešla útoku Kongresu,</w:t>
      </w:r>
      <w:r w:rsidR="00AE751F" w:rsidRPr="008D2DAE">
        <w:t xml:space="preserve"> a </w:t>
      </w:r>
      <w:r w:rsidRPr="008D2DAE">
        <w:t>pak je znovu omezí Kongres, aby ukázal svá privilegia</w:t>
      </w:r>
      <w:r w:rsidR="00AE751F" w:rsidRPr="008D2DAE">
        <w:t xml:space="preserve"> a </w:t>
      </w:r>
      <w:r w:rsidRPr="008D2DAE">
        <w:t>naplnil mýtus, který tak usilovně šířily různé mírové skupiny: že se naše vláda začne chovat odpovědně</w:t>
      </w:r>
      <w:r w:rsidR="00AE751F" w:rsidRPr="008D2DAE">
        <w:t xml:space="preserve"> a </w:t>
      </w:r>
      <w:r w:rsidRPr="008D2DAE">
        <w:t>ukončí válku ve Vietnamu pouze</w:t>
      </w:r>
      <w:r w:rsidR="00AE751F" w:rsidRPr="008D2DAE">
        <w:t xml:space="preserve"> v </w:t>
      </w:r>
      <w:r w:rsidRPr="008D2DAE">
        <w:t>případě, když Kongres oslabí náš vojenský establishment. Blížil se okamžik, kdy se jednostranně vzdáme ABM, ať už na základě dohody se Sovětským svazem nebo kvůli nařízení Kongresu.</w:t>
      </w:r>
    </w:p>
    <w:p w:rsidR="00AE751F" w:rsidRPr="008D2DAE" w:rsidRDefault="000151F1" w:rsidP="00BF453C">
      <w:pPr>
        <w:pStyle w:val="Textodsazen"/>
      </w:pPr>
      <w:r w:rsidRPr="008D2DAE">
        <w:t>Jakmile by však nastala taková situace, Sověti by už neměli žádný důvod zastavit budování svých ofenzivních sil. Proto jsme prezident</w:t>
      </w:r>
      <w:r w:rsidR="00AE751F" w:rsidRPr="008D2DAE">
        <w:t xml:space="preserve"> a </w:t>
      </w:r>
      <w:r w:rsidRPr="008D2DAE">
        <w:t>já trvali na tom, abychom omezili náš program ABM jen</w:t>
      </w:r>
      <w:r w:rsidR="00AE751F" w:rsidRPr="008D2DAE">
        <w:t xml:space="preserve"> v </w:t>
      </w:r>
      <w:r w:rsidRPr="008D2DAE">
        <w:t>případě, že Sověti zmrazí rozmisťování strategických útočných zbraní.</w:t>
      </w:r>
      <w:r w:rsidRPr="008D2DAE">
        <w:rPr>
          <w:rStyle w:val="slopoznmkypodarou"/>
        </w:rPr>
        <w:footnoteReference w:id="71"/>
      </w:r>
      <w:r w:rsidRPr="008D2DAE">
        <w:t xml:space="preserve"> Ministerstvo obrany nejenže podpořilo tento návrh, ale intenzivně ho prosazovalo.</w:t>
      </w:r>
      <w:r w:rsidR="00AE751F" w:rsidRPr="008D2DAE">
        <w:t xml:space="preserve"> V </w:t>
      </w:r>
      <w:r w:rsidRPr="008D2DAE">
        <w:t>prosinci roku 1970 jsem naléhal na prezidenta, aby</w:t>
      </w:r>
      <w:r w:rsidR="00AE751F" w:rsidRPr="008D2DAE">
        <w:t xml:space="preserve"> v </w:t>
      </w:r>
      <w:r w:rsidRPr="008D2DAE">
        <w:t>této věci zahájil jednání; pokud bychom neuspěli, mohl by nátlak Kongresu způsobit, že bychom ztratili všechny páky, jak zastavit budování sovětských strategických sil.</w:t>
      </w:r>
    </w:p>
    <w:p w:rsidR="00AE751F" w:rsidRPr="008D2DAE" w:rsidRDefault="000151F1" w:rsidP="00BF453C">
      <w:pPr>
        <w:pStyle w:val="Textodsazen"/>
      </w:pPr>
      <w:r w:rsidRPr="008D2DAE">
        <w:t>Ohledně Berlína jsem prezidentovi řekl, že německý parlament bude požadovat nějakou dohodu jako cenu za to, že ratifikuje smlouvy, které uzavřel</w:t>
      </w:r>
      <w:r w:rsidR="00AE751F" w:rsidRPr="008D2DAE">
        <w:t xml:space="preserve"> s </w:t>
      </w:r>
      <w:r w:rsidRPr="008D2DAE">
        <w:t>Moskvou kancléř Brandt. To vyžadovalo náš souhlas, protože jsme byli jednou ze čtyř okupačních mocností (Spojené státy, Sovětský svaz, Velká Británie</w:t>
      </w:r>
      <w:r w:rsidR="00AE751F" w:rsidRPr="008D2DAE">
        <w:t xml:space="preserve"> a </w:t>
      </w:r>
      <w:r w:rsidRPr="008D2DAE">
        <w:t>Francie),</w:t>
      </w:r>
      <w:r w:rsidR="00AE751F" w:rsidRPr="008D2DAE">
        <w:t xml:space="preserve"> a </w:t>
      </w:r>
      <w:r w:rsidRPr="008D2DAE">
        <w:t>zřejmě také naši aktivní diplomacii. Bylo zásluhou naší politiky</w:t>
      </w:r>
      <w:r w:rsidR="00AE751F" w:rsidRPr="008D2DAE">
        <w:t xml:space="preserve"> a </w:t>
      </w:r>
      <w:r w:rsidRPr="008D2DAE">
        <w:t>naší rozhodující role, že jsme udrželi</w:t>
      </w:r>
      <w:r w:rsidR="00AE751F" w:rsidRPr="008D2DAE">
        <w:t xml:space="preserve"> v </w:t>
      </w:r>
      <w:r w:rsidRPr="008D2DAE">
        <w:t>mezích nacionalistické tendence obsažené</w:t>
      </w:r>
      <w:r w:rsidR="00AE751F" w:rsidRPr="008D2DAE">
        <w:t xml:space="preserve"> v </w:t>
      </w:r>
      <w:r w:rsidRPr="008D2DAE">
        <w:rPr>
          <w:i/>
        </w:rPr>
        <w:t>Ostpolitik</w:t>
      </w:r>
      <w:r w:rsidRPr="008D2DAE">
        <w:t>; to také donutilo Sověty usilovat</w:t>
      </w:r>
      <w:r w:rsidR="00AE751F" w:rsidRPr="008D2DAE">
        <w:t xml:space="preserve"> o </w:t>
      </w:r>
      <w:r w:rsidRPr="008D2DAE">
        <w:t>naši podporu. Problém, před kterým stojí Moskva, jsem popsal Nixonovi</w:t>
      </w:r>
      <w:r w:rsidR="00AE751F" w:rsidRPr="008D2DAE">
        <w:t xml:space="preserve"> v </w:t>
      </w:r>
      <w:r w:rsidRPr="008D2DAE">
        <w:t>memorandu:</w:t>
      </w:r>
    </w:p>
    <w:p w:rsidR="00AE751F" w:rsidRPr="008D2DAE" w:rsidRDefault="00AE751F" w:rsidP="00BF453C">
      <w:pPr>
        <w:pStyle w:val="Textodsazen"/>
      </w:pPr>
    </w:p>
    <w:p w:rsidR="00AE751F" w:rsidRPr="008D2DAE" w:rsidRDefault="000151F1" w:rsidP="00EF79F1">
      <w:pPr>
        <w:pStyle w:val="Text-cittneodsazen"/>
      </w:pPr>
      <w:r w:rsidRPr="008D2DAE">
        <w:t>Sověti mohou mít velkou obavu, že není možné, aby šli</w:t>
      </w:r>
      <w:r w:rsidR="00AE751F" w:rsidRPr="008D2DAE">
        <w:t xml:space="preserve"> v </w:t>
      </w:r>
      <w:r w:rsidRPr="008D2DAE">
        <w:t xml:space="preserve">březnu na stranický sjezd, když budou mít ve své západní politice naprostý binec </w:t>
      </w:r>
      <w:r w:rsidR="00A76BE3" w:rsidRPr="008D2DAE">
        <w:t>–</w:t>
      </w:r>
      <w:r w:rsidRPr="008D2DAE">
        <w:t xml:space="preserve"> žádný pokrok</w:t>
      </w:r>
      <w:r w:rsidR="00AE751F" w:rsidRPr="008D2DAE">
        <w:t xml:space="preserve"> v </w:t>
      </w:r>
      <w:r w:rsidRPr="008D2DAE">
        <w:t>otázce Berlína, žádný pokrok</w:t>
      </w:r>
      <w:r w:rsidR="00AE751F" w:rsidRPr="008D2DAE">
        <w:t xml:space="preserve"> v </w:t>
      </w:r>
      <w:r w:rsidRPr="008D2DAE">
        <w:t>ratifikaci dohod</w:t>
      </w:r>
      <w:r w:rsidR="00AE751F" w:rsidRPr="008D2DAE">
        <w:t xml:space="preserve"> s </w:t>
      </w:r>
      <w:r w:rsidRPr="008D2DAE">
        <w:t xml:space="preserve">Německem, žádná vyhlídka na hospodářskou pomoc od Západních Němců </w:t>
      </w:r>
      <w:r w:rsidR="00A76BE3" w:rsidRPr="008D2DAE">
        <w:lastRenderedPageBreak/>
        <w:t>–</w:t>
      </w:r>
      <w:r w:rsidRPr="008D2DAE">
        <w:t>, to však bude klíč</w:t>
      </w:r>
      <w:r w:rsidR="00AE751F" w:rsidRPr="008D2DAE">
        <w:t xml:space="preserve"> k </w:t>
      </w:r>
      <w:r w:rsidRPr="008D2DAE">
        <w:t>této stále komplikovanější motanici problémů.</w:t>
      </w:r>
    </w:p>
    <w:p w:rsidR="00AE751F" w:rsidRPr="008D2DAE" w:rsidRDefault="00AE751F" w:rsidP="00BF453C">
      <w:pPr>
        <w:pStyle w:val="Textodsazen"/>
      </w:pPr>
    </w:p>
    <w:p w:rsidR="00AE751F" w:rsidRPr="008D2DAE" w:rsidRDefault="000151F1" w:rsidP="00BF453C">
      <w:pPr>
        <w:pStyle w:val="Textodsazen"/>
      </w:pPr>
      <w:r w:rsidRPr="008D2DAE">
        <w:t>My jsme současně měli velký zájem na zlepšení životních podmínek</w:t>
      </w:r>
      <w:r w:rsidR="00AE751F" w:rsidRPr="008D2DAE">
        <w:t xml:space="preserve"> v </w:t>
      </w:r>
      <w:r w:rsidRPr="008D2DAE">
        <w:t>Berlíně, na udržení morálky jeho obyvatelstva</w:t>
      </w:r>
      <w:r w:rsidR="00AE751F" w:rsidRPr="008D2DAE">
        <w:t xml:space="preserve"> a </w:t>
      </w:r>
      <w:r w:rsidRPr="008D2DAE">
        <w:t>zvláště na eliminaci této věčné sovětské záminky pro vydírání. Rozhovory</w:t>
      </w:r>
      <w:r w:rsidR="00AE751F" w:rsidRPr="008D2DAE">
        <w:t xml:space="preserve"> o </w:t>
      </w:r>
      <w:r w:rsidRPr="008D2DAE">
        <w:t>Berlíně však bohužel zabředly do byrokratických</w:t>
      </w:r>
      <w:r w:rsidR="00AE751F" w:rsidRPr="008D2DAE">
        <w:t xml:space="preserve"> a </w:t>
      </w:r>
      <w:r w:rsidRPr="008D2DAE">
        <w:t>právnických problémů. Každý návrh musel projít těžkopádnou mašin</w:t>
      </w:r>
      <w:r w:rsidR="0060021A" w:rsidRPr="008D2DAE">
        <w:t>e</w:t>
      </w:r>
      <w:r w:rsidRPr="008D2DAE">
        <w:t>rií,</w:t>
      </w:r>
      <w:r w:rsidR="00AE751F" w:rsidRPr="008D2DAE">
        <w:t xml:space="preserve"> z </w:t>
      </w:r>
      <w:r w:rsidRPr="008D2DAE">
        <w:t>níž byla jakoby náhodou vyloučena Spolková republika Německo, jejíž předst</w:t>
      </w:r>
      <w:r w:rsidR="00A76BE3" w:rsidRPr="008D2DAE">
        <w:t>a</w:t>
      </w:r>
      <w:r w:rsidRPr="008D2DAE">
        <w:t>vitelé se účastnili pouze jednání konzulta</w:t>
      </w:r>
      <w:r w:rsidR="0060021A" w:rsidRPr="008D2DAE">
        <w:t>t</w:t>
      </w:r>
      <w:r w:rsidRPr="008D2DAE">
        <w:t>ivní skupiny spojenců. Vzhledem</w:t>
      </w:r>
      <w:r w:rsidR="00AE751F" w:rsidRPr="008D2DAE">
        <w:t xml:space="preserve"> k </w:t>
      </w:r>
      <w:r w:rsidRPr="008D2DAE">
        <w:t>tomu, že každý návrh musel být nejprve projednán vládou každé ze čtyř vítězných mocností, potom mezi západními mocnostmi</w:t>
      </w:r>
      <w:r w:rsidR="00AE751F" w:rsidRPr="008D2DAE">
        <w:t xml:space="preserve"> a </w:t>
      </w:r>
      <w:r w:rsidRPr="008D2DAE">
        <w:t>konečně se Sověty, byl pokrok nulový. Každé změně předcházely týdny sporů, srozumitelných jen několika právníkům, kteří měli zvláštní specializaci na tajemnou oblast Postupimské dohody</w:t>
      </w:r>
      <w:r w:rsidR="00AE751F" w:rsidRPr="008D2DAE">
        <w:t xml:space="preserve"> z </w:t>
      </w:r>
      <w:r w:rsidRPr="008D2DAE">
        <w:t>roku 1945</w:t>
      </w:r>
      <w:r w:rsidR="00AE751F" w:rsidRPr="008D2DAE">
        <w:t xml:space="preserve"> a </w:t>
      </w:r>
      <w:r w:rsidRPr="008D2DAE">
        <w:t>její pozdější právní historii.</w:t>
      </w:r>
    </w:p>
    <w:p w:rsidR="00AE751F" w:rsidRPr="008D2DAE" w:rsidRDefault="000151F1" w:rsidP="00BF453C">
      <w:pPr>
        <w:pStyle w:val="Textodsazen"/>
      </w:pPr>
      <w:r w:rsidRPr="008D2DAE">
        <w:t>Pro nás tato jednání představovala zvláště složitou záležitost. Na jedné straně jsme mohli dosáhnout zlepšení přístupu do Berlína</w:t>
      </w:r>
      <w:r w:rsidR="00AE751F" w:rsidRPr="008D2DAE">
        <w:t xml:space="preserve"> a </w:t>
      </w:r>
      <w:r w:rsidRPr="008D2DAE">
        <w:t xml:space="preserve">převést </w:t>
      </w:r>
      <w:r w:rsidRPr="008D2DAE">
        <w:rPr>
          <w:i/>
        </w:rPr>
        <w:t>Ostpolitik</w:t>
      </w:r>
      <w:r w:rsidRPr="008D2DAE">
        <w:t xml:space="preserve"> do multilaterálního rámce pouze</w:t>
      </w:r>
      <w:r w:rsidR="00AE751F" w:rsidRPr="008D2DAE">
        <w:t xml:space="preserve"> v </w:t>
      </w:r>
      <w:r w:rsidRPr="008D2DAE">
        <w:t>případě, že budeme připraveni vydržet dlouhou patovou situaci; Sověti by tak pochopili, že potřebují nějakou dohodu</w:t>
      </w:r>
      <w:r w:rsidR="00AE751F" w:rsidRPr="008D2DAE">
        <w:t xml:space="preserve"> o </w:t>
      </w:r>
      <w:r w:rsidRPr="008D2DAE">
        <w:t>Berlíně více než my. Toho jsme do jisté míry již dosáhli. Pokud bychom si však na druhé straně nepočínali šikovně, mohl takový dlouhotrvající pat váženě poškodit naše vztahy</w:t>
      </w:r>
      <w:r w:rsidR="00AE751F" w:rsidRPr="008D2DAE">
        <w:t xml:space="preserve"> s </w:t>
      </w:r>
      <w:r w:rsidRPr="008D2DAE">
        <w:t>Německem. Stali bychom se pak fackovacím panákem: Brandt by nás obviňoval, že blokujeme jeho politiku,</w:t>
      </w:r>
      <w:r w:rsidR="00AE751F" w:rsidRPr="008D2DAE">
        <w:t xml:space="preserve"> a </w:t>
      </w:r>
      <w:r w:rsidRPr="008D2DAE">
        <w:t>jeho odpůrci by nám zase vyčítali, že jsme ho nechali vyjít příliš daleko</w:t>
      </w:r>
      <w:r w:rsidR="00AE751F" w:rsidRPr="008D2DAE">
        <w:t xml:space="preserve"> z </w:t>
      </w:r>
      <w:r w:rsidRPr="008D2DAE">
        <w:t>řady. Sovětští diplomaté nám neustále vykládali, že nám Francie</w:t>
      </w:r>
      <w:r w:rsidR="00AE751F" w:rsidRPr="008D2DAE">
        <w:t xml:space="preserve"> a </w:t>
      </w:r>
      <w:r w:rsidRPr="008D2DAE">
        <w:t>Spolková republika kladou za vinu pomalý pokrok</w:t>
      </w:r>
      <w:r w:rsidR="00AE751F" w:rsidRPr="008D2DAE">
        <w:t xml:space="preserve"> v </w:t>
      </w:r>
      <w:r w:rsidRPr="008D2DAE">
        <w:t>záležitosti Berlína.</w:t>
      </w:r>
      <w:r w:rsidR="00AE751F" w:rsidRPr="008D2DAE">
        <w:t xml:space="preserve"> I </w:t>
      </w:r>
      <w:r w:rsidRPr="008D2DAE">
        <w:t>když Sověti zjevně chtěli zasít nesvár, na jejich tvrzeních bylo určitě něco pravdivého. Naši spojenci se nestyděli využívat sovětského hněvu proti nám,</w:t>
      </w:r>
      <w:r w:rsidR="00AE751F" w:rsidRPr="008D2DAE">
        <w:t xml:space="preserve"> a </w:t>
      </w:r>
      <w:r w:rsidRPr="008D2DAE">
        <w:t>zdálo se, že zvláště Francie má sklon</w:t>
      </w:r>
      <w:r w:rsidR="00AE751F" w:rsidRPr="008D2DAE">
        <w:t xml:space="preserve"> k </w:t>
      </w:r>
      <w:r w:rsidRPr="008D2DAE">
        <w:t>takovému jednání.</w:t>
      </w:r>
    </w:p>
    <w:p w:rsidR="00AE751F" w:rsidRPr="008D2DAE" w:rsidRDefault="000151F1" w:rsidP="00BF453C">
      <w:pPr>
        <w:pStyle w:val="Textodsazen"/>
      </w:pPr>
      <w:r w:rsidRPr="008D2DAE">
        <w:t>Brandt ukázal, co si myslí,</w:t>
      </w:r>
      <w:r w:rsidR="00AE751F" w:rsidRPr="008D2DAE">
        <w:t xml:space="preserve"> v </w:t>
      </w:r>
      <w:r w:rsidRPr="008D2DAE">
        <w:t>dopise, který napsal Nixonovi 12. prosince.</w:t>
      </w:r>
      <w:r w:rsidR="00AE751F" w:rsidRPr="008D2DAE">
        <w:t xml:space="preserve"> V </w:t>
      </w:r>
      <w:r w:rsidRPr="008D2DAE">
        <w:t xml:space="preserve">něm naléhal </w:t>
      </w:r>
      <w:r w:rsidR="00A76BE3" w:rsidRPr="008D2DAE">
        <w:t>–</w:t>
      </w:r>
      <w:r w:rsidR="00AE751F" w:rsidRPr="008D2DAE">
        <w:t xml:space="preserve"> a </w:t>
      </w:r>
      <w:r w:rsidRPr="008D2DAE">
        <w:t xml:space="preserve">nepřímo nás přitom kritizoval </w:t>
      </w:r>
      <w:r w:rsidR="00A76BE3" w:rsidRPr="008D2DAE">
        <w:t>–</w:t>
      </w:r>
      <w:r w:rsidRPr="008D2DAE">
        <w:t xml:space="preserve"> na urychlení rozhovorů</w:t>
      </w:r>
      <w:r w:rsidR="00AE751F" w:rsidRPr="008D2DAE">
        <w:t xml:space="preserve"> o </w:t>
      </w:r>
      <w:r w:rsidRPr="008D2DAE">
        <w:t>Berlíně. Německý kancléř doporučoval, aby se rozhovory změnily</w:t>
      </w:r>
      <w:r w:rsidR="00AE751F" w:rsidRPr="008D2DAE">
        <w:t xml:space="preserve"> v „</w:t>
      </w:r>
      <w:r w:rsidRPr="008D2DAE">
        <w:t>průběžnou konferenci</w:t>
      </w:r>
      <w:r w:rsidR="00AE751F" w:rsidRPr="008D2DAE">
        <w:t>“</w:t>
      </w:r>
      <w:r w:rsidRPr="008D2DAE">
        <w:t>. Za těchto okolností jsme mohli zabránit tomu, aby se jednání</w:t>
      </w:r>
      <w:r w:rsidR="00AE751F" w:rsidRPr="008D2DAE">
        <w:t xml:space="preserve"> o </w:t>
      </w:r>
      <w:r w:rsidRPr="008D2DAE">
        <w:t>Berlíně vymkla</w:t>
      </w:r>
      <w:r w:rsidR="00AE751F" w:rsidRPr="008D2DAE">
        <w:t xml:space="preserve"> z </w:t>
      </w:r>
      <w:r w:rsidRPr="008D2DAE">
        <w:t>rukou, jen</w:t>
      </w:r>
      <w:r w:rsidR="00AE751F" w:rsidRPr="008D2DAE">
        <w:t xml:space="preserve"> v </w:t>
      </w:r>
      <w:r w:rsidRPr="008D2DAE">
        <w:t>případě, že budeme hrát aktivní roli. Jakýkoli jiný postoj mohl skončit buď nebezpečnými ústupky, nebo nějakou berlínskou krizí. Měl jsem ještě jeden důvod, přesahující pouhý taktický přístup</w:t>
      </w:r>
      <w:r w:rsidR="00AE751F" w:rsidRPr="008D2DAE">
        <w:t xml:space="preserve"> k </w:t>
      </w:r>
      <w:r w:rsidRPr="008D2DAE">
        <w:t>jednomu konkrétnímu vyjednávání, abych otestoval proveditelnost politiky vzájemné umírněnosti. Přes všechny politické bouře</w:t>
      </w:r>
      <w:r w:rsidR="00AE751F" w:rsidRPr="008D2DAE">
        <w:t xml:space="preserve"> a </w:t>
      </w:r>
      <w:r w:rsidRPr="008D2DAE">
        <w:t>krize</w:t>
      </w:r>
      <w:r w:rsidR="00AE751F" w:rsidRPr="008D2DAE">
        <w:t xml:space="preserve"> a </w:t>
      </w:r>
      <w:r w:rsidRPr="008D2DAE">
        <w:t>navzdory mému pevnému odhodlání nepřipustit, aby Sověti dosáhli geopolitických zisků, jsem cítil morální</w:t>
      </w:r>
      <w:r w:rsidR="00AE751F" w:rsidRPr="008D2DAE">
        <w:t xml:space="preserve"> a </w:t>
      </w:r>
      <w:r w:rsidRPr="008D2DAE">
        <w:t xml:space="preserve">politickou povinnost ověřit možnosti koexistence bez ohledu na to, jak malé vyhlídky na ni jsou. Každý vedoucí politik je povinován svému národu vyvíjením maximálního úsilí, aby uchránil lidstvo před jaderným holocaustem. Skeptici se obávají, aby taková politika nepodkopala připravenost svobodných národů bránit se, protože zastře </w:t>
      </w:r>
      <w:r w:rsidRPr="008D2DAE">
        <w:lastRenderedPageBreak/>
        <w:t xml:space="preserve">nebezpečí, jež jim hrozí. Rozkol, který způsobila válka ve Vietnamu, mne přiměl uvažovat opačně. </w:t>
      </w:r>
      <w:r w:rsidR="00AE751F" w:rsidRPr="008D2DAE">
        <w:t>„</w:t>
      </w:r>
      <w:r w:rsidRPr="008D2DAE">
        <w:t>Otázky míru</w:t>
      </w:r>
      <w:r w:rsidR="00AE751F" w:rsidRPr="008D2DAE">
        <w:t>“</w:t>
      </w:r>
      <w:r w:rsidRPr="008D2DAE">
        <w:t xml:space="preserve"> využívali někteří lidé odhodlaní zbavit vládu důvěryhodnosti</w:t>
      </w:r>
      <w:r w:rsidR="00AE751F" w:rsidRPr="008D2DAE">
        <w:t xml:space="preserve"> a </w:t>
      </w:r>
      <w:r w:rsidRPr="008D2DAE">
        <w:t>možná rozleptat soudržnost naší společnosti. Nesměli jsme jim ponechat zlovolný monopol. Pokud jsme měli klást odpor sovětskému expanzionismu, museli jsme paradoxně demonstrovat, že jsme vyčerpali všechny mírové iniciativy. Choval jsem tehdy důvěru,</w:t>
      </w:r>
      <w:r w:rsidR="00AE751F" w:rsidRPr="008D2DAE">
        <w:t xml:space="preserve"> a </w:t>
      </w:r>
      <w:r w:rsidRPr="008D2DAE">
        <w:t>stále ji mám, že svobodné národy mohou dosáhnout obojího, že mohou prostřednictvím silné obrany ochránit svou bezpečnost</w:t>
      </w:r>
      <w:r w:rsidR="00AE751F" w:rsidRPr="008D2DAE">
        <w:t xml:space="preserve"> a </w:t>
      </w:r>
      <w:r w:rsidRPr="008D2DAE">
        <w:t>současně testovat</w:t>
      </w:r>
      <w:r w:rsidR="00AE751F" w:rsidRPr="008D2DAE">
        <w:t xml:space="preserve"> i </w:t>
      </w:r>
      <w:r w:rsidRPr="008D2DAE">
        <w:t>třeba nejednoznačné vyhlídky na mír. Pokud nedokážou sledovat obě tyto linie, neuspějí ve skutečnosti ani</w:t>
      </w:r>
      <w:r w:rsidR="00AE751F" w:rsidRPr="008D2DAE">
        <w:t xml:space="preserve"> v </w:t>
      </w:r>
      <w:r w:rsidRPr="008D2DAE">
        <w:t>jedné.</w:t>
      </w:r>
    </w:p>
    <w:p w:rsidR="00AE751F" w:rsidRPr="008D2DAE" w:rsidRDefault="000151F1" w:rsidP="00BF453C">
      <w:pPr>
        <w:pStyle w:val="Textodsazen"/>
      </w:pPr>
      <w:r w:rsidRPr="008D2DAE">
        <w:t>Cítil jsem, že</w:t>
      </w:r>
      <w:r w:rsidR="00AE751F" w:rsidRPr="008D2DAE">
        <w:t xml:space="preserve"> z </w:t>
      </w:r>
      <w:r w:rsidRPr="008D2DAE">
        <w:t>dlouhodobého hlediska musí období mezinárodního klidu způsobit více problémů Sovětskému svazu než nám, protože sovětské veden</w:t>
      </w:r>
      <w:r w:rsidR="00AC08E5" w:rsidRPr="008D2DAE">
        <w:t>í</w:t>
      </w:r>
      <w:r w:rsidRPr="008D2DAE">
        <w:t xml:space="preserve"> udržovalo soudržnost své země částečně neustálým vyvoláváním dojmu, že zv</w:t>
      </w:r>
      <w:r w:rsidR="00DF4E9F" w:rsidRPr="008D2DAE">
        <w:t>něj</w:t>
      </w:r>
      <w:r w:rsidR="00AC08E5" w:rsidRPr="008D2DAE">
        <w:t>š</w:t>
      </w:r>
      <w:r w:rsidRPr="008D2DAE">
        <w:t>ku</w:t>
      </w:r>
      <w:r w:rsidR="00AC08E5" w:rsidRPr="008D2DAE">
        <w:t xml:space="preserve"> </w:t>
      </w:r>
      <w:r w:rsidRPr="008D2DAE">
        <w:t>hrozí nebezpečí. Byl jsem přesvědčen, že dlouhé období míru vyvolá větší odstředivé tendence</w:t>
      </w:r>
      <w:r w:rsidR="00AE751F" w:rsidRPr="008D2DAE">
        <w:t xml:space="preserve"> v </w:t>
      </w:r>
      <w:r w:rsidRPr="008D2DAE">
        <w:t>totalitních státech než</w:t>
      </w:r>
      <w:r w:rsidR="00AE751F" w:rsidRPr="008D2DAE">
        <w:t xml:space="preserve"> v </w:t>
      </w:r>
      <w:r w:rsidRPr="008D2DAE">
        <w:t>průmyslových demokraciích. Stagnující hospodářství, neklidné národnostní menšiny</w:t>
      </w:r>
      <w:r w:rsidR="00AE751F" w:rsidRPr="008D2DAE">
        <w:t xml:space="preserve"> a </w:t>
      </w:r>
      <w:r w:rsidRPr="008D2DAE">
        <w:t>disidenti budou stát Sověty stále větší energii. Geopolitické vyhlídky Sovětského svazu budou náhle problematičtější, až Čína zesílí</w:t>
      </w:r>
      <w:r w:rsidR="00AE751F" w:rsidRPr="008D2DAE">
        <w:t xml:space="preserve"> a </w:t>
      </w:r>
      <w:r w:rsidRPr="008D2DAE">
        <w:t>až se Japonsko zbaví traumatu vyvolaného porážkou. Čas nutně nepracoval pro sovětskou stranu.</w:t>
      </w:r>
    </w:p>
    <w:p w:rsidR="00AE751F" w:rsidRPr="008D2DAE" w:rsidRDefault="000151F1" w:rsidP="00BF453C">
      <w:pPr>
        <w:pStyle w:val="Textodsazen"/>
      </w:pPr>
      <w:r w:rsidRPr="008D2DAE">
        <w:t>Začal jsem ověřovat své podezření, že by sovětští vůdci mohli být ochotni vést seriózní jednání, během dlouhého rozhovoru, který jsem měl</w:t>
      </w:r>
      <w:r w:rsidR="00AE751F" w:rsidRPr="008D2DAE">
        <w:t xml:space="preserve"> s </w:t>
      </w:r>
      <w:r w:rsidRPr="008D2DAE">
        <w:t>Dobryninem 22. prosince, dva dny poté, co jsem Nixonovi poslal memorandum</w:t>
      </w:r>
      <w:r w:rsidR="00AE751F" w:rsidRPr="008D2DAE">
        <w:t xml:space="preserve"> o </w:t>
      </w:r>
      <w:r w:rsidRPr="008D2DAE">
        <w:t>nepokojích</w:t>
      </w:r>
      <w:r w:rsidR="00AE751F" w:rsidRPr="008D2DAE">
        <w:t xml:space="preserve"> v </w:t>
      </w:r>
      <w:r w:rsidRPr="008D2DAE">
        <w:t xml:space="preserve">Polsku. Opakoval jsem naše přesvědčení, že současná politika Moskvy </w:t>
      </w:r>
      <w:r w:rsidR="00A76BE3" w:rsidRPr="008D2DAE">
        <w:t>–</w:t>
      </w:r>
      <w:r w:rsidRPr="008D2DAE">
        <w:t xml:space="preserve"> podvod</w:t>
      </w:r>
      <w:r w:rsidR="00AE751F" w:rsidRPr="008D2DAE">
        <w:t xml:space="preserve"> v </w:t>
      </w:r>
      <w:r w:rsidRPr="008D2DAE">
        <w:t>Cienfuegos</w:t>
      </w:r>
      <w:r w:rsidR="00AE751F" w:rsidRPr="008D2DAE">
        <w:t xml:space="preserve"> a </w:t>
      </w:r>
      <w:r w:rsidRPr="008D2DAE">
        <w:t>následný pokus vyzkoušet, jak dalece lze překročit meze našich ujednání</w:t>
      </w:r>
      <w:r w:rsidR="00AE751F" w:rsidRPr="008D2DAE">
        <w:t xml:space="preserve"> o </w:t>
      </w:r>
      <w:r w:rsidRPr="008D2DAE">
        <w:t>Kubě, sovětská agresivita na Blízkém východě, uzavírání koridorů vedoucích do Západního Berlína, otálení</w:t>
      </w:r>
      <w:r w:rsidR="00AE751F" w:rsidRPr="008D2DAE">
        <w:t xml:space="preserve"> s </w:t>
      </w:r>
      <w:r w:rsidRPr="008D2DAE">
        <w:t xml:space="preserve">propuštěním dvou amerických generálů, kteří pochybili </w:t>
      </w:r>
      <w:r w:rsidR="00A76BE3" w:rsidRPr="008D2DAE">
        <w:t>–</w:t>
      </w:r>
      <w:r w:rsidR="00AC08E5" w:rsidRPr="008D2DAE">
        <w:t xml:space="preserve"> </w:t>
      </w:r>
      <w:r w:rsidRPr="008D2DAE">
        <w:t>je neslučitelná se zlepšováním vztahů. Je nutné přijmout zásadní rozhodnutí. Jestliže bude Moskva pokračovat ve svých snahách získat malicherné výhody, popichování se může změnit</w:t>
      </w:r>
      <w:r w:rsidR="00AE751F" w:rsidRPr="008D2DAE">
        <w:t xml:space="preserve"> v </w:t>
      </w:r>
      <w:r w:rsidRPr="008D2DAE">
        <w:t>zasazování ran</w:t>
      </w:r>
      <w:r w:rsidR="00AE751F" w:rsidRPr="008D2DAE">
        <w:t xml:space="preserve"> a </w:t>
      </w:r>
      <w:r w:rsidRPr="008D2DAE">
        <w:t>podezíravost může vést</w:t>
      </w:r>
      <w:r w:rsidR="00AE751F" w:rsidRPr="008D2DAE">
        <w:t xml:space="preserve"> k </w:t>
      </w:r>
      <w:r w:rsidRPr="008D2DAE">
        <w:t>selhání komunikace</w:t>
      </w:r>
      <w:r w:rsidR="00AE751F" w:rsidRPr="008D2DAE">
        <w:t xml:space="preserve"> a </w:t>
      </w:r>
      <w:r w:rsidRPr="008D2DAE">
        <w:t>následně ke krizi. Existuje však možnost konstruktivnějšího vztahu. Navrhl jsem, abychom využili našeho kanálu</w:t>
      </w:r>
      <w:r w:rsidR="00AE751F" w:rsidRPr="008D2DAE">
        <w:t xml:space="preserve"> k </w:t>
      </w:r>
      <w:r w:rsidRPr="008D2DAE">
        <w:t>vyřešení některých naléhavých otázek,</w:t>
      </w:r>
      <w:r w:rsidR="00AE751F" w:rsidRPr="008D2DAE">
        <w:t xml:space="preserve"> a </w:t>
      </w:r>
      <w:r w:rsidRPr="008D2DAE">
        <w:t>to na bázi přísné reciprocity.</w:t>
      </w:r>
      <w:r w:rsidR="00AE751F" w:rsidRPr="008D2DAE">
        <w:t xml:space="preserve"> Z </w:t>
      </w:r>
      <w:r w:rsidRPr="008D2DAE">
        <w:t>našich rozhovorů by mohlo</w:t>
      </w:r>
      <w:r w:rsidR="00AE751F" w:rsidRPr="008D2DAE">
        <w:t xml:space="preserve"> a </w:t>
      </w:r>
      <w:r w:rsidRPr="008D2DAE">
        <w:t>mělo vzejít něco jiného než vzájemné výčitky.</w:t>
      </w:r>
    </w:p>
    <w:p w:rsidR="00AE751F" w:rsidRPr="008D2DAE" w:rsidRDefault="000151F1" w:rsidP="00BF453C">
      <w:pPr>
        <w:pStyle w:val="Textodsazen"/>
      </w:pPr>
      <w:r w:rsidRPr="008D2DAE">
        <w:t>Dobrynin byl bez instrukcí, tudíž mohl jen smířlivě shrnout stávající sovětské stanovisko. Souhlasil však, že je potřeba prolomit led. Ujišťoval mne, že jeho vláda je odhodlána dosáhnout se Spojenými státy nějakého porozumění. Ztotožnil se</w:t>
      </w:r>
      <w:r w:rsidR="00AE751F" w:rsidRPr="008D2DAE">
        <w:t xml:space="preserve"> s </w:t>
      </w:r>
      <w:r w:rsidRPr="008D2DAE">
        <w:t>názorem, že bychom měli projít záznamy</w:t>
      </w:r>
      <w:r w:rsidR="00AE751F" w:rsidRPr="008D2DAE">
        <w:t xml:space="preserve"> o </w:t>
      </w:r>
      <w:r w:rsidRPr="008D2DAE">
        <w:t>jednáních, abychom našli body,</w:t>
      </w:r>
      <w:r w:rsidR="00AE751F" w:rsidRPr="008D2DAE">
        <w:t xml:space="preserve"> v </w:t>
      </w:r>
      <w:r w:rsidRPr="008D2DAE">
        <w:t>nichž by bylo možno postupovat pružně.</w:t>
      </w:r>
    </w:p>
    <w:p w:rsidR="00AE751F" w:rsidRPr="008D2DAE" w:rsidRDefault="000151F1" w:rsidP="00BF453C">
      <w:pPr>
        <w:pStyle w:val="Textodsazen"/>
      </w:pPr>
      <w:r w:rsidRPr="008D2DAE">
        <w:t>Šestého ledna mi sovětský velvyslanec nechal</w:t>
      </w:r>
      <w:r w:rsidR="00AE751F" w:rsidRPr="008D2DAE">
        <w:t xml:space="preserve"> v </w:t>
      </w:r>
      <w:r w:rsidRPr="008D2DAE">
        <w:t>mé kanceláři</w:t>
      </w:r>
      <w:r w:rsidR="00AE751F" w:rsidRPr="008D2DAE">
        <w:t xml:space="preserve"> v </w:t>
      </w:r>
      <w:r w:rsidRPr="008D2DAE">
        <w:t>Bílém domě n</w:t>
      </w:r>
      <w:r w:rsidR="00AF5F47" w:rsidRPr="008D2DAE">
        <w:t>ó</w:t>
      </w:r>
      <w:r w:rsidRPr="008D2DAE">
        <w:t>tu</w:t>
      </w:r>
      <w:r w:rsidR="00AE751F" w:rsidRPr="008D2DAE">
        <w:t xml:space="preserve"> o </w:t>
      </w:r>
      <w:r w:rsidRPr="008D2DAE">
        <w:t>Berlíně, zatímco já jsem byl</w:t>
      </w:r>
      <w:r w:rsidR="00AE751F" w:rsidRPr="008D2DAE">
        <w:t xml:space="preserve"> s </w:t>
      </w:r>
      <w:r w:rsidRPr="008D2DAE">
        <w:t>prezidentem</w:t>
      </w:r>
      <w:r w:rsidR="00AE751F" w:rsidRPr="008D2DAE">
        <w:t xml:space="preserve"> v </w:t>
      </w:r>
      <w:r w:rsidRPr="008D2DAE">
        <w:t xml:space="preserve">San Clemente. Sověti svým typickým způsobem naznačovali možnost ústupku, ale dělali to formou </w:t>
      </w:r>
      <w:r w:rsidRPr="008D2DAE">
        <w:lastRenderedPageBreak/>
        <w:t>stížnosti. Gromyko byl specialistou na dvojí zápor</w:t>
      </w:r>
      <w:r w:rsidR="00AE751F" w:rsidRPr="008D2DAE">
        <w:t xml:space="preserve"> v </w:t>
      </w:r>
      <w:r w:rsidRPr="008D2DAE">
        <w:t>diplomatické korespondenci stejně jako</w:t>
      </w:r>
      <w:r w:rsidR="00AE751F" w:rsidRPr="008D2DAE">
        <w:t xml:space="preserve"> v </w:t>
      </w:r>
      <w:r w:rsidRPr="008D2DAE">
        <w:t>osobní konverzaci. Při této příležitosti si stěžovali, že se Spojené státy neřídí závazkem, který učinil Nixon při svém rozhovoru</w:t>
      </w:r>
      <w:r w:rsidR="00AE751F" w:rsidRPr="008D2DAE">
        <w:t xml:space="preserve"> s </w:t>
      </w:r>
      <w:r w:rsidRPr="008D2DAE">
        <w:t>Gromykem. Nixon řekl, že Spojené státy nemohou ukázat větší pružnost</w:t>
      </w:r>
      <w:r w:rsidR="00AE751F" w:rsidRPr="008D2DAE">
        <w:t xml:space="preserve"> v </w:t>
      </w:r>
      <w:r w:rsidRPr="008D2DAE">
        <w:t>otázce Berlína, dokud Sověti neakceptují skutečnost, že Berlín je organicky spojen se Spolkovou republikou. Moskva poté pronesla tajemné prohlášení, jež se dalo interpretovat tak, že uznává toto spojení, aniž by však formulovala jeho povahu nebo se jakkoli zavázala, že dohlédne na to, aby bylo respektováno. Gromyko se ale ve své nótě odvolával na toto prohlášení jako na úžasný ústupek, který otevírá možnost jednat současně</w:t>
      </w:r>
      <w:r w:rsidR="00AE751F" w:rsidRPr="008D2DAE">
        <w:t xml:space="preserve"> o „</w:t>
      </w:r>
      <w:r w:rsidRPr="008D2DAE">
        <w:rPr>
          <w:i/>
        </w:rPr>
        <w:t>všech</w:t>
      </w:r>
      <w:r w:rsidRPr="008D2DAE">
        <w:t xml:space="preserve"> otázkách</w:t>
      </w:r>
      <w:r w:rsidR="00A76BE3" w:rsidRPr="008D2DAE">
        <w:t>…</w:t>
      </w:r>
      <w:r w:rsidRPr="008D2DAE">
        <w:t xml:space="preserve"> jako</w:t>
      </w:r>
      <w:r w:rsidR="00AE751F" w:rsidRPr="008D2DAE">
        <w:t xml:space="preserve"> v </w:t>
      </w:r>
      <w:r w:rsidRPr="008D2DAE">
        <w:t>jakémsi balíku</w:t>
      </w:r>
      <w:r w:rsidR="00AE751F" w:rsidRPr="008D2DAE">
        <w:t>“</w:t>
      </w:r>
      <w:r w:rsidRPr="008D2DAE">
        <w:t>. Sověti samozřejmě věděli své; Nixonova poznámka patřila</w:t>
      </w:r>
      <w:r w:rsidR="00AE751F" w:rsidRPr="008D2DAE">
        <w:t xml:space="preserve"> k </w:t>
      </w:r>
      <w:r w:rsidRPr="008D2DAE">
        <w:t>metaforám,</w:t>
      </w:r>
      <w:r w:rsidR="00AE751F" w:rsidRPr="008D2DAE">
        <w:t xml:space="preserve"> k </w:t>
      </w:r>
      <w:r w:rsidRPr="008D2DAE">
        <w:t>nimž se u</w:t>
      </w:r>
      <w:r w:rsidR="00D930C2" w:rsidRPr="008D2DAE">
        <w:t>chy</w:t>
      </w:r>
      <w:r w:rsidR="00083670" w:rsidRPr="008D2DAE">
        <w:t>l</w:t>
      </w:r>
      <w:r w:rsidRPr="008D2DAE">
        <w:t xml:space="preserve">ují hlavy států, aby se nemusely zabývat konkrétními detaily nějaké otázky. Ať už Nixon zamýšlel cokoli </w:t>
      </w:r>
      <w:r w:rsidR="00A76BE3" w:rsidRPr="008D2DAE">
        <w:t>–</w:t>
      </w:r>
      <w:r w:rsidR="00AE751F" w:rsidRPr="008D2DAE">
        <w:t xml:space="preserve"> a </w:t>
      </w:r>
      <w:r w:rsidRPr="008D2DAE">
        <w:t>jeho základním motivem bylo nedopustit, aby se</w:t>
      </w:r>
      <w:r w:rsidR="00AE751F" w:rsidRPr="008D2DAE">
        <w:t xml:space="preserve"> v </w:t>
      </w:r>
      <w:r w:rsidRPr="008D2DAE">
        <w:t>části rozhovoru týkající se Berlína</w:t>
      </w:r>
      <w:r w:rsidR="00AE751F" w:rsidRPr="008D2DAE">
        <w:t xml:space="preserve"> k </w:t>
      </w:r>
      <w:r w:rsidRPr="008D2DAE">
        <w:t>něčemu zaváz</w:t>
      </w:r>
      <w:r w:rsidR="00AC08E5" w:rsidRPr="008D2DAE">
        <w:t>a</w:t>
      </w:r>
      <w:r w:rsidRPr="008D2DAE">
        <w:t xml:space="preserve">l </w:t>
      </w:r>
      <w:r w:rsidR="00A76BE3" w:rsidRPr="008D2DAE">
        <w:t>–</w:t>
      </w:r>
      <w:r w:rsidRPr="008D2DAE">
        <w:t>, nó</w:t>
      </w:r>
      <w:r w:rsidR="00AC08E5" w:rsidRPr="008D2DAE">
        <w:t>t</w:t>
      </w:r>
      <w:r w:rsidRPr="008D2DAE">
        <w:t>a, kterou přinesl Dobrynin, nepřímo ukazovala, že Sověti jsou nyní ochotni změnit po</w:t>
      </w:r>
      <w:r w:rsidR="00AC08E5" w:rsidRPr="008D2DAE">
        <w:t>s</w:t>
      </w:r>
      <w:r w:rsidRPr="008D2DAE">
        <w:t>toj</w:t>
      </w:r>
      <w:r w:rsidR="00AC08E5" w:rsidRPr="008D2DAE">
        <w:t>.</w:t>
      </w:r>
      <w:r w:rsidRPr="008D2DAE">
        <w:t xml:space="preserve"> Doposud žádali, aby se rozhovory</w:t>
      </w:r>
      <w:r w:rsidR="00AE751F" w:rsidRPr="008D2DAE">
        <w:t xml:space="preserve"> o </w:t>
      </w:r>
      <w:r w:rsidRPr="008D2DAE">
        <w:t>Berlíně koncentrovaly na omezen</w:t>
      </w:r>
      <w:r w:rsidR="00AC08E5" w:rsidRPr="008D2DAE">
        <w:t>í</w:t>
      </w:r>
      <w:r w:rsidRPr="008D2DAE">
        <w:t xml:space="preserve"> </w:t>
      </w:r>
      <w:r w:rsidR="00AC08E5" w:rsidRPr="008D2DAE">
        <w:t>zá</w:t>
      </w:r>
      <w:r w:rsidRPr="008D2DAE">
        <w:t>p</w:t>
      </w:r>
      <w:r w:rsidR="00AC08E5" w:rsidRPr="008D2DAE">
        <w:t>ad</w:t>
      </w:r>
      <w:r w:rsidRPr="008D2DAE">
        <w:t>on</w:t>
      </w:r>
      <w:r w:rsidR="00AC08E5" w:rsidRPr="008D2DAE">
        <w:t>ě</w:t>
      </w:r>
      <w:r w:rsidRPr="008D2DAE">
        <w:t>m</w:t>
      </w:r>
      <w:r w:rsidR="00AC08E5" w:rsidRPr="008D2DAE">
        <w:t>e</w:t>
      </w:r>
      <w:r w:rsidRPr="008D2DAE">
        <w:t xml:space="preserve">ckých </w:t>
      </w:r>
      <w:r w:rsidR="00AC08E5" w:rsidRPr="008D2DAE">
        <w:t>a</w:t>
      </w:r>
      <w:r w:rsidRPr="008D2DAE">
        <w:t>ktivit</w:t>
      </w:r>
      <w:r w:rsidR="00AE751F" w:rsidRPr="008D2DAE">
        <w:t xml:space="preserve"> v </w:t>
      </w:r>
      <w:r w:rsidRPr="008D2DAE">
        <w:t>tomto městě,</w:t>
      </w:r>
      <w:r w:rsidR="00AE751F" w:rsidRPr="008D2DAE">
        <w:t xml:space="preserve"> a </w:t>
      </w:r>
      <w:r w:rsidRPr="008D2DAE">
        <w:t xml:space="preserve">výměnou nenabízeli </w:t>
      </w:r>
      <w:r w:rsidR="00AC08E5" w:rsidRPr="008D2DAE">
        <w:t>té</w:t>
      </w:r>
      <w:r w:rsidR="0058414F" w:rsidRPr="008D2DAE">
        <w:t>měř</w:t>
      </w:r>
      <w:r w:rsidRPr="008D2DAE">
        <w:t xml:space="preserve"> nic, jen po</w:t>
      </w:r>
      <w:r w:rsidR="00AC08E5" w:rsidRPr="008D2DAE">
        <w:t>t</w:t>
      </w:r>
      <w:r w:rsidRPr="008D2DAE">
        <w:t>vr</w:t>
      </w:r>
      <w:r w:rsidR="00AC08E5" w:rsidRPr="008D2DAE">
        <w:t>z</w:t>
      </w:r>
      <w:r w:rsidRPr="008D2DAE">
        <w:t>ení existujícího st</w:t>
      </w:r>
      <w:r w:rsidR="00AC08E5" w:rsidRPr="008D2DAE">
        <w:t>a</w:t>
      </w:r>
      <w:r w:rsidRPr="008D2DAE">
        <w:t>vu. Nyní však n</w:t>
      </w:r>
      <w:r w:rsidR="00AC08E5" w:rsidRPr="008D2DAE">
        <w:t>a</w:t>
      </w:r>
      <w:r w:rsidRPr="008D2DAE">
        <w:t>zn</w:t>
      </w:r>
      <w:r w:rsidR="00AC08E5" w:rsidRPr="008D2DAE">
        <w:t>a</w:t>
      </w:r>
      <w:r w:rsidRPr="008D2DAE">
        <w:t>čovali,</w:t>
      </w:r>
      <w:r w:rsidR="00AC08E5" w:rsidRPr="008D2DAE">
        <w:t xml:space="preserve"> </w:t>
      </w:r>
      <w:r w:rsidRPr="008D2DAE">
        <w:t>že jsou připraveni garantovat přístup do města</w:t>
      </w:r>
      <w:r w:rsidR="00AE751F" w:rsidRPr="008D2DAE">
        <w:t xml:space="preserve"> a </w:t>
      </w:r>
      <w:r w:rsidRPr="008D2DAE">
        <w:t>zlepšení životních podmínek</w:t>
      </w:r>
      <w:r w:rsidR="00AE751F" w:rsidRPr="008D2DAE">
        <w:t xml:space="preserve"> v </w:t>
      </w:r>
      <w:r w:rsidRPr="008D2DAE">
        <w:t>něm. Na tomto základě bylo možno vést seriózní jednání.</w:t>
      </w:r>
    </w:p>
    <w:p w:rsidR="00AE751F" w:rsidRPr="008D2DAE" w:rsidRDefault="000151F1" w:rsidP="00BF453C">
      <w:pPr>
        <w:pStyle w:val="Textodsazen"/>
      </w:pPr>
      <w:r w:rsidRPr="008D2DAE">
        <w:t>Doporučil jsem Nixonovi, abychom dali pozitivní odpověď,</w:t>
      </w:r>
      <w:r w:rsidR="00AE751F" w:rsidRPr="008D2DAE">
        <w:t xml:space="preserve"> v </w:t>
      </w:r>
      <w:r w:rsidRPr="008D2DAE">
        <w:t>níž bychom však trvali na tom, že Sověti poskytnou záruku přístupu do Západního Berlína</w:t>
      </w:r>
      <w:r w:rsidR="00AE751F" w:rsidRPr="008D2DAE">
        <w:t xml:space="preserve"> a </w:t>
      </w:r>
      <w:r w:rsidRPr="008D2DAE">
        <w:t>že bude jasně definován jeho právní status.</w:t>
      </w:r>
      <w:r w:rsidR="00AE751F" w:rsidRPr="008D2DAE">
        <w:t xml:space="preserve"> A </w:t>
      </w:r>
      <w:r w:rsidRPr="008D2DAE">
        <w:t>navrhl jsem, aby rozhovory</w:t>
      </w:r>
      <w:r w:rsidR="00AE751F" w:rsidRPr="008D2DAE">
        <w:t xml:space="preserve"> o </w:t>
      </w:r>
      <w:r w:rsidRPr="008D2DAE">
        <w:t>Berlíně byly podmíněny pokrokem na jednáních</w:t>
      </w:r>
      <w:r w:rsidR="00AE751F" w:rsidRPr="008D2DAE">
        <w:t xml:space="preserve"> o </w:t>
      </w:r>
      <w:r w:rsidRPr="008D2DAE">
        <w:t>SALT, jejichž výsledek zase učiníme závislým na ochotě Sovětů zmrazit budování jejich útočných strategických sil. Nixon souhlasil. Dobrynin byl mezitím odvolán do Moskvy</w:t>
      </w:r>
      <w:r w:rsidR="00AE751F" w:rsidRPr="008D2DAE">
        <w:t xml:space="preserve"> k </w:t>
      </w:r>
      <w:r w:rsidRPr="008D2DAE">
        <w:t>naléhavým konzultacím. To mohlo znamenat, že si sovětští vůdci nepřejí žádný kontakt, protože vědí, že se blíží krize, nebo že se chtějí vyhnout nutnosti odpovídat na dotazy, či skutečně pracují na vážně míněném přehodnocení své politiky.</w:t>
      </w:r>
      <w:r w:rsidR="00AE751F" w:rsidRPr="008D2DAE">
        <w:t xml:space="preserve"> V </w:t>
      </w:r>
      <w:r w:rsidRPr="008D2DAE">
        <w:t>daném případě byla nejpravděpodobnější poslední hypotéza, neboť Dobrynin odložil svůj odlet</w:t>
      </w:r>
      <w:r w:rsidR="00AE751F" w:rsidRPr="008D2DAE">
        <w:t xml:space="preserve"> o </w:t>
      </w:r>
      <w:r w:rsidRPr="008D2DAE">
        <w:t>dvacet čtyři hodin, aby mohl dostat naši odpověď na sovětskou sondu ohledně Berlína.</w:t>
      </w:r>
    </w:p>
    <w:p w:rsidR="00AE751F" w:rsidRPr="008D2DAE" w:rsidRDefault="000151F1" w:rsidP="00BF453C">
      <w:pPr>
        <w:pStyle w:val="Textodsazen"/>
      </w:pPr>
      <w:r w:rsidRPr="008D2DAE">
        <w:t>Při mém návratu ze San Clemente jsem se setkal</w:t>
      </w:r>
      <w:r w:rsidR="00AE751F" w:rsidRPr="008D2DAE">
        <w:t xml:space="preserve"> s </w:t>
      </w:r>
      <w:r w:rsidRPr="008D2DAE">
        <w:t>Dobryninem dopoledne 9. ledna roku 1971 na sovětském velvyslanectví. Ukázalo se, že toto dvouhodinové jednání bylo rozhodující. Předložil jsem nové návrhy,</w:t>
      </w:r>
      <w:r w:rsidR="00AE751F" w:rsidRPr="008D2DAE">
        <w:t xml:space="preserve"> v </w:t>
      </w:r>
      <w:r w:rsidRPr="008D2DAE">
        <w:t xml:space="preserve">principu schválené Nixonem, jež se týkaly dvou oblastí. Prvním byla naše odpověď ve věci Berlína. Řekl jsem Dobryninovi, že nemá smysl pouštět se do abstraktního vyjasňování, co bylo řečeno </w:t>
      </w:r>
      <w:r w:rsidR="002B4845" w:rsidRPr="008D2DAE">
        <w:t>při</w:t>
      </w:r>
      <w:r w:rsidRPr="008D2DAE">
        <w:t xml:space="preserve"> setkání mezi Gromykem</w:t>
      </w:r>
      <w:r w:rsidR="00AE751F" w:rsidRPr="008D2DAE">
        <w:t xml:space="preserve"> a </w:t>
      </w:r>
      <w:r w:rsidRPr="008D2DAE">
        <w:t>Nixonem. My chceme od Sovětského svazu dvě věci: za prvé zlepšený přístup do Západního Berlína,</w:t>
      </w:r>
      <w:r w:rsidR="00AE751F" w:rsidRPr="008D2DAE">
        <w:t xml:space="preserve"> a </w:t>
      </w:r>
      <w:r w:rsidRPr="008D2DAE">
        <w:t xml:space="preserve">za druhé garanci sovětské strany, že nová pravidla pro vstup do tohoto města budou dodržována. Nehodlali jsme dopustit, aby svoboda Západního Berlína závisela na libovůli východoněmeckého režimu, </w:t>
      </w:r>
      <w:r w:rsidRPr="008D2DAE">
        <w:lastRenderedPageBreak/>
        <w:t>vůči kterému jsme měli jen malé páky. Pokud by sovětští vůdci zaujali</w:t>
      </w:r>
      <w:r w:rsidR="00AE751F" w:rsidRPr="008D2DAE">
        <w:t xml:space="preserve"> v </w:t>
      </w:r>
      <w:r w:rsidRPr="008D2DAE">
        <w:t>těchto dvou bodech jasný postoj, zapojili bychom se více do přímých rozhovorů</w:t>
      </w:r>
      <w:r w:rsidR="00AE751F" w:rsidRPr="008D2DAE">
        <w:t xml:space="preserve"> o </w:t>
      </w:r>
      <w:r w:rsidRPr="008D2DAE">
        <w:t>Berlíně. Byli bychom připraveni vést předběžná jednání prostřednictvím našeho kanálu,</w:t>
      </w:r>
      <w:r w:rsidR="00AE751F" w:rsidRPr="008D2DAE">
        <w:t xml:space="preserve"> a </w:t>
      </w:r>
      <w:r w:rsidRPr="008D2DAE">
        <w:t>když by probíhala dobře, převést jejich výsledky do stávající jednací mašinerie</w:t>
      </w:r>
      <w:r w:rsidR="00AE751F" w:rsidRPr="008D2DAE">
        <w:t xml:space="preserve"> v </w:t>
      </w:r>
      <w:r w:rsidRPr="008D2DAE">
        <w:t>rámci čtyř vítězných mocností. Nevyhnutelně by to ovšem znamenalo konzultovat vše se západoněmeckými představiteli. Nepřistoupíme na žádné ujednání</w:t>
      </w:r>
      <w:r w:rsidR="00AE751F" w:rsidRPr="008D2DAE">
        <w:t xml:space="preserve"> s </w:t>
      </w:r>
      <w:r w:rsidRPr="008D2DAE">
        <w:t>Moskvou, pokud je předem neschválí Bonn. Navrhoval jsem tedy, jak jsem dal jasně najevo později během rozhovoru, možnost urychlit jednání, nikoli větší ústupky.</w:t>
      </w:r>
    </w:p>
    <w:p w:rsidR="00AE751F" w:rsidRPr="008D2DAE" w:rsidRDefault="000151F1" w:rsidP="00BF453C">
      <w:pPr>
        <w:pStyle w:val="Textodsazen"/>
      </w:pPr>
      <w:r w:rsidRPr="008D2DAE">
        <w:t>Co se týče SALT, navrhl jsem východisko ze slepé uličky vyvolané vazbou mezi ABM</w:t>
      </w:r>
      <w:r w:rsidR="00AE751F" w:rsidRPr="008D2DAE">
        <w:t xml:space="preserve"> a </w:t>
      </w:r>
      <w:r w:rsidRPr="008D2DAE">
        <w:t>omezením strategických útočných zbraní.</w:t>
      </w:r>
      <w:r w:rsidRPr="008D2DAE">
        <w:rPr>
          <w:rStyle w:val="slopoznmkypodarou"/>
        </w:rPr>
        <w:footnoteReference w:id="72"/>
      </w:r>
      <w:r w:rsidRPr="008D2DAE">
        <w:t xml:space="preserve"> Řekl jsem Dobryninovi, že přijmeme sovětský návrh jednat</w:t>
      </w:r>
      <w:r w:rsidR="00AE751F" w:rsidRPr="008D2DAE">
        <w:t xml:space="preserve"> o </w:t>
      </w:r>
      <w:r w:rsidRPr="008D2DAE">
        <w:t>smlouvě</w:t>
      </w:r>
      <w:r w:rsidR="00AE751F" w:rsidRPr="008D2DAE">
        <w:t xml:space="preserve"> o </w:t>
      </w:r>
      <w:r w:rsidRPr="008D2DAE">
        <w:t>ABM za předpokladu, že</w:t>
      </w:r>
      <w:r w:rsidR="00AE751F" w:rsidRPr="008D2DAE">
        <w:t xml:space="preserve"> s </w:t>
      </w:r>
      <w:r w:rsidRPr="008D2DAE">
        <w:t>námi Moskva okamžitě začne jednat</w:t>
      </w:r>
      <w:r w:rsidR="00AE751F" w:rsidRPr="008D2DAE">
        <w:t xml:space="preserve"> o </w:t>
      </w:r>
      <w:r w:rsidRPr="008D2DAE">
        <w:t xml:space="preserve">omezení útočných zbraní; obě jednání pak </w:t>
      </w:r>
      <w:r w:rsidR="00232508" w:rsidRPr="008D2DAE">
        <w:t>skončí</w:t>
      </w:r>
      <w:r w:rsidRPr="008D2DAE">
        <w:t xml:space="preserve"> současně. Součástí omezení strategických útočných zbraní bude záruka, že ani jedna strana nezačne konstruovat nové interkontinentální rakety odpalované</w:t>
      </w:r>
      <w:r w:rsidR="00AE751F" w:rsidRPr="008D2DAE">
        <w:t xml:space="preserve"> z </w:t>
      </w:r>
      <w:r w:rsidRPr="008D2DAE">
        <w:t>pozemních sil, zatímco budou probíhat tyto rozhovory. Později předložíme nový návrh ohledně raket odpalovaných</w:t>
      </w:r>
      <w:r w:rsidR="00AE751F" w:rsidRPr="008D2DAE">
        <w:t xml:space="preserve"> z </w:t>
      </w:r>
      <w:r w:rsidRPr="008D2DAE">
        <w:t>ponorek. Prezident</w:t>
      </w:r>
      <w:r w:rsidR="00AE751F" w:rsidRPr="008D2DAE">
        <w:t xml:space="preserve"> a </w:t>
      </w:r>
      <w:r w:rsidRPr="008D2DAE">
        <w:t>Kosygin (stále jsme předpokládali, že on bude Nixonovým protějškem) si pak mohou vyměnit dopisy,</w:t>
      </w:r>
      <w:r w:rsidR="00AE751F" w:rsidRPr="008D2DAE">
        <w:t xml:space="preserve"> v </w:t>
      </w:r>
      <w:r w:rsidRPr="008D2DAE">
        <w:t>nichž si vzájemně potvrdí tento výsledek.</w:t>
      </w:r>
    </w:p>
    <w:p w:rsidR="00AE751F" w:rsidRPr="008D2DAE" w:rsidRDefault="00AE751F" w:rsidP="00BF453C">
      <w:pPr>
        <w:pStyle w:val="Textodsazen"/>
      </w:pPr>
      <w:r w:rsidRPr="008D2DAE">
        <w:t>V </w:t>
      </w:r>
      <w:r w:rsidR="000151F1" w:rsidRPr="008D2DAE">
        <w:t>přípa</w:t>
      </w:r>
      <w:r w:rsidR="008075A5" w:rsidRPr="008D2DAE">
        <w:t xml:space="preserve">dě </w:t>
      </w:r>
      <w:r w:rsidR="000151F1" w:rsidRPr="008D2DAE">
        <w:t>SALT</w:t>
      </w:r>
      <w:r w:rsidRPr="008D2DAE">
        <w:t xml:space="preserve"> i </w:t>
      </w:r>
      <w:r w:rsidR="000151F1" w:rsidRPr="008D2DAE">
        <w:t>Berlínu jsem touto formou navrhoval vytvoření mechanismu, který by obcházel těžkopádnou jednací mašinérii, jež by nás zřejmé zavedla do slepé uličky</w:t>
      </w:r>
      <w:r w:rsidRPr="008D2DAE">
        <w:t xml:space="preserve"> a </w:t>
      </w:r>
      <w:r w:rsidR="000151F1" w:rsidRPr="008D2DAE">
        <w:t>zcela jisté znechutila veřejnost. Každé úspěšné jednání musí být založeno na odpovídajících vzájemných ústupcích. Dosažení takové rovnováhy je však složitý proces. Sled,</w:t>
      </w:r>
      <w:r w:rsidRPr="008D2DAE">
        <w:t xml:space="preserve"> v </w:t>
      </w:r>
      <w:r w:rsidR="000151F1" w:rsidRPr="008D2DAE">
        <w:t>jakém jsou ústupky poskytovány, se stává kriticky důležitým; vše může být zmařeno, pokud je nutno každý krok obhajovat individuálně</w:t>
      </w:r>
      <w:r w:rsidRPr="008D2DAE">
        <w:t xml:space="preserve"> a </w:t>
      </w:r>
      <w:r w:rsidR="000151F1" w:rsidRPr="008D2DAE">
        <w:t>nikoli jako součást určité mozaiky, než se vyjasní, jakou reciprocitou odpoví druhá strana.</w:t>
      </w:r>
      <w:r w:rsidRPr="008D2DAE">
        <w:t xml:space="preserve"> V </w:t>
      </w:r>
      <w:r w:rsidR="000151F1" w:rsidRPr="008D2DAE">
        <w:t>počátečním stadiu jednání hraje proto životně důležitou roli utajení, jak se poučila Carterova administrativa, když svou snahou</w:t>
      </w:r>
      <w:r w:rsidRPr="008D2DAE">
        <w:t xml:space="preserve"> o </w:t>
      </w:r>
      <w:r w:rsidR="000151F1" w:rsidRPr="008D2DAE">
        <w:t>otevřenou diplomacii odstřelila několik slibných iniciativ. Stejně zásadní je často rychlost. Při každém jednání nastane kritický moment, po němž rozhovory buď směřují</w:t>
      </w:r>
      <w:r w:rsidRPr="008D2DAE">
        <w:t xml:space="preserve"> k </w:t>
      </w:r>
      <w:r w:rsidR="000151F1" w:rsidRPr="008D2DAE">
        <w:t>rychlému závěru, nebo začnou stagnovat.</w:t>
      </w:r>
      <w:r w:rsidRPr="008D2DAE">
        <w:t xml:space="preserve"> V </w:t>
      </w:r>
      <w:r w:rsidR="000151F1" w:rsidRPr="008D2DAE">
        <w:t>tomto okamžiku musí vstoupit do hry nejvyšší vládní místa, aby kvůli netečnosti úředníků nenastala druhá možnost. Já jsem Dobryninovi navrhl mechanismus, jak postupovat,</w:t>
      </w:r>
      <w:r w:rsidRPr="008D2DAE">
        <w:t xml:space="preserve"> a </w:t>
      </w:r>
      <w:r w:rsidR="000151F1" w:rsidRPr="008D2DAE">
        <w:t>dal mu současně záruku utajení</w:t>
      </w:r>
      <w:r w:rsidRPr="008D2DAE">
        <w:t xml:space="preserve"> a </w:t>
      </w:r>
      <w:r w:rsidR="000151F1" w:rsidRPr="008D2DAE">
        <w:t>rychlého jednání.</w:t>
      </w:r>
    </w:p>
    <w:p w:rsidR="00AE751F" w:rsidRPr="008D2DAE" w:rsidRDefault="000151F1" w:rsidP="00BF453C">
      <w:pPr>
        <w:pStyle w:val="Textodsazen"/>
      </w:pPr>
      <w:r w:rsidRPr="008D2DAE">
        <w:t xml:space="preserve">Dobrynin mi položil několik bystrých dotazů. Když už se do věci pustil, zkusil, zda by nebylo možno dosáhnout průlomu ve věci Blízkého východu, ale </w:t>
      </w:r>
      <w:r w:rsidRPr="008D2DAE">
        <w:lastRenderedPageBreak/>
        <w:t xml:space="preserve">já jsem ho odrazil. Nedomníval jsem se, že by už dozrál čas. Dobrynin mne nyní už </w:t>
      </w:r>
      <w:r w:rsidR="0060021A" w:rsidRPr="008D2DAE">
        <w:t>znal</w:t>
      </w:r>
      <w:r w:rsidRPr="008D2DAE">
        <w:t xml:space="preserve"> dost dobře, aby věděl, že opravdu hodlám vést obě jednání </w:t>
      </w:r>
      <w:r w:rsidR="00A76BE3" w:rsidRPr="008D2DAE">
        <w:t>–</w:t>
      </w:r>
      <w:r w:rsidR="00AE751F" w:rsidRPr="008D2DAE">
        <w:t xml:space="preserve"> o </w:t>
      </w:r>
      <w:r w:rsidRPr="008D2DAE">
        <w:t>Berlíně</w:t>
      </w:r>
      <w:r w:rsidR="00AE751F" w:rsidRPr="008D2DAE">
        <w:t xml:space="preserve"> i o </w:t>
      </w:r>
      <w:r w:rsidRPr="008D2DAE">
        <w:t xml:space="preserve">SALT </w:t>
      </w:r>
      <w:r w:rsidR="00A76BE3" w:rsidRPr="008D2DAE">
        <w:t>–</w:t>
      </w:r>
      <w:r w:rsidRPr="008D2DAE">
        <w:t xml:space="preserve"> dohromady.</w:t>
      </w:r>
      <w:r w:rsidR="00AE751F" w:rsidRPr="008D2DAE">
        <w:t xml:space="preserve"> A </w:t>
      </w:r>
      <w:r w:rsidRPr="008D2DAE">
        <w:t>já jsem zase věděl už dost</w:t>
      </w:r>
      <w:r w:rsidR="00AE751F" w:rsidRPr="008D2DAE">
        <w:t xml:space="preserve"> o </w:t>
      </w:r>
      <w:r w:rsidRPr="008D2DAE">
        <w:t>sovětském systému, abych si byl jist, že sovětské vedení umí rychle reagovat, když chce. Dobrynin slíbil urychlenou odpověď. Nepochyboval jsem, že tento slib bude dodržen.</w:t>
      </w:r>
    </w:p>
    <w:p w:rsidR="00AE751F" w:rsidRPr="008D2DAE" w:rsidRDefault="000151F1" w:rsidP="00BF453C">
      <w:pPr>
        <w:pStyle w:val="Textodsazen"/>
      </w:pPr>
      <w:r w:rsidRPr="008D2DAE">
        <w:t>Dobrynin se vrátil ani ne za dva týdny; 23. ledna vkráčel nadšeně do Mapového sálu. Politbyro, řekl, prostudovalo</w:t>
      </w:r>
      <w:r w:rsidR="00AE751F" w:rsidRPr="008D2DAE">
        <w:t xml:space="preserve"> s </w:t>
      </w:r>
      <w:r w:rsidRPr="008D2DAE">
        <w:t>velkým zájmem naše návrhy. Mluvil se všemi nejvyššími představiteli</w:t>
      </w:r>
      <w:r w:rsidR="00AE751F" w:rsidRPr="008D2DAE">
        <w:t xml:space="preserve"> a </w:t>
      </w:r>
      <w:r w:rsidRPr="008D2DAE">
        <w:t>může mi sdělit, že podmínky pro summit jsou nyní excelentní. (Já jsem ve skutečnosti 9. ledna</w:t>
      </w:r>
      <w:r w:rsidR="00AE751F" w:rsidRPr="008D2DAE">
        <w:t xml:space="preserve"> o </w:t>
      </w:r>
      <w:r w:rsidRPr="008D2DAE">
        <w:t>tomto bodu nemluvil, ale Dobrynin bezpochyby spatřoval nějaký užitek</w:t>
      </w:r>
      <w:r w:rsidR="00AE751F" w:rsidRPr="008D2DAE">
        <w:t xml:space="preserve"> v </w:t>
      </w:r>
      <w:r w:rsidRPr="008D2DAE">
        <w:t>tom, když bude hrát na předpokládanou Nixonovu touhu obstarat si skvělou publicitu.) Sovětské vedení by dalo přednost červenci nebo srpnu, nicméně</w:t>
      </w:r>
      <w:r w:rsidR="00AE751F" w:rsidRPr="008D2DAE">
        <w:t xml:space="preserve"> i </w:t>
      </w:r>
      <w:r w:rsidRPr="008D2DAE">
        <w:t>září by bylo přijatelné. Samozřejmě napřed musí nastat nějaký pokrok. Všichni jsou nyní ale velmi optimističtí. Když Dobrynin takto předestřel sovětské pojetí propojování, obrátil pozornost</w:t>
      </w:r>
      <w:r w:rsidR="00AE751F" w:rsidRPr="008D2DAE">
        <w:t xml:space="preserve"> k </w:t>
      </w:r>
      <w:r w:rsidRPr="008D2DAE">
        <w:t>našemu. Sovětští vůdci jsou potěšeni, že jsem ochoten osobně se angažovat</w:t>
      </w:r>
      <w:r w:rsidR="00AE751F" w:rsidRPr="008D2DAE">
        <w:t xml:space="preserve"> v </w:t>
      </w:r>
      <w:r w:rsidRPr="008D2DAE">
        <w:t>rozhovorech</w:t>
      </w:r>
      <w:r w:rsidR="00AE751F" w:rsidRPr="008D2DAE">
        <w:t xml:space="preserve"> o </w:t>
      </w:r>
      <w:r w:rsidRPr="008D2DAE">
        <w:t>Berlíně. Brandt</w:t>
      </w:r>
      <w:r w:rsidR="00AE751F" w:rsidRPr="008D2DAE">
        <w:t xml:space="preserve"> a </w:t>
      </w:r>
      <w:r w:rsidRPr="008D2DAE">
        <w:t>Bahr jim řekli, že já rozumím Německu ze všech amerických vládních činitelů nejlépe. (To byla asi pravda, Moskva se však zřejmě rozhodla, že když bude hrát na moji marnivost, nic tím nezkazí.) Oficiální stanoviska mohou samozřejmě být předložena, až rozhovory skutečně začnou, informoval mne Dobrynin, ale může mi říci, že návrh, aby Sovětský svaz poskytl nějakou garanci přístupu do Západního Berlína, Moskva pečlivě studuje. Jak mluvil, začalo být jasné, že je to Moskva, kdo urychleně potřebuje dosáhnout nějaké dohody</w:t>
      </w:r>
      <w:r w:rsidR="00AE751F" w:rsidRPr="008D2DAE">
        <w:t xml:space="preserve"> o </w:t>
      </w:r>
      <w:r w:rsidRPr="008D2DAE">
        <w:t>Berlíně. Kreml nyní pochopil, že nikdy nedostane své hýčkané východní dohody, dokud se nějak nedohodneme</w:t>
      </w:r>
      <w:r w:rsidR="00AE751F" w:rsidRPr="008D2DAE">
        <w:t xml:space="preserve"> o </w:t>
      </w:r>
      <w:r w:rsidRPr="008D2DAE">
        <w:t>Berlíně.</w:t>
      </w:r>
      <w:r w:rsidR="00AE751F" w:rsidRPr="008D2DAE">
        <w:t xml:space="preserve"> A </w:t>
      </w:r>
      <w:r w:rsidRPr="008D2DAE">
        <w:t>byl proto ochoten za to zaplatit.</w:t>
      </w:r>
    </w:p>
    <w:p w:rsidR="00AE751F" w:rsidRPr="008D2DAE" w:rsidRDefault="000151F1" w:rsidP="00BF453C">
      <w:pPr>
        <w:pStyle w:val="Textodsazen"/>
      </w:pPr>
      <w:r w:rsidRPr="008D2DAE">
        <w:t>Pokud šlo</w:t>
      </w:r>
      <w:r w:rsidR="00AE751F" w:rsidRPr="008D2DAE">
        <w:t xml:space="preserve"> o </w:t>
      </w:r>
      <w:r w:rsidRPr="008D2DAE">
        <w:t xml:space="preserve">SALT, Dobrynin ještě nemohl poskytnout </w:t>
      </w:r>
      <w:r w:rsidR="0060021A" w:rsidRPr="008D2DAE">
        <w:t>definitivní</w:t>
      </w:r>
      <w:r w:rsidRPr="008D2DAE">
        <w:t xml:space="preserve"> stanovisko. Nicméně existovala prý slu</w:t>
      </w:r>
      <w:r w:rsidR="00AC08E5" w:rsidRPr="008D2DAE">
        <w:t>š</w:t>
      </w:r>
      <w:r w:rsidRPr="008D2DAE">
        <w:t xml:space="preserve">ná </w:t>
      </w:r>
      <w:r w:rsidR="00AC08E5" w:rsidRPr="008D2DAE">
        <w:t>ša</w:t>
      </w:r>
      <w:r w:rsidRPr="008D2DAE">
        <w:t>nc</w:t>
      </w:r>
      <w:r w:rsidR="00AC08E5" w:rsidRPr="008D2DAE">
        <w:t>e</w:t>
      </w:r>
      <w:r w:rsidRPr="008D2DAE">
        <w:t>, že Moskva přijme myšlenku kombinovat smlouvu</w:t>
      </w:r>
      <w:r w:rsidR="00AE751F" w:rsidRPr="008D2DAE">
        <w:t xml:space="preserve"> o </w:t>
      </w:r>
      <w:r w:rsidRPr="008D2DAE">
        <w:t xml:space="preserve">obraně proti </w:t>
      </w:r>
      <w:r w:rsidR="00AC08E5" w:rsidRPr="008D2DAE">
        <w:t>st</w:t>
      </w:r>
      <w:r w:rsidRPr="008D2DAE">
        <w:t>rat</w:t>
      </w:r>
      <w:r w:rsidR="00AC08E5" w:rsidRPr="008D2DAE">
        <w:t>e</w:t>
      </w:r>
      <w:r w:rsidRPr="008D2DAE">
        <w:t>gickým jaderným zbraním se zmrazením budování útočných sil. Položil řadu praktických otázek. Jedn</w:t>
      </w:r>
      <w:r w:rsidR="00AC08E5" w:rsidRPr="008D2DAE">
        <w:t>a</w:t>
      </w:r>
      <w:r w:rsidRPr="008D2DAE">
        <w:t xml:space="preserve"> byla stejně těžká j</w:t>
      </w:r>
      <w:r w:rsidR="00AC08E5" w:rsidRPr="008D2DAE">
        <w:t>a</w:t>
      </w:r>
      <w:r w:rsidRPr="008D2DAE">
        <w:t>ko z</w:t>
      </w:r>
      <w:r w:rsidR="00AC08E5" w:rsidRPr="008D2DAE">
        <w:t>a</w:t>
      </w:r>
      <w:r w:rsidRPr="008D2DAE">
        <w:t>h</w:t>
      </w:r>
      <w:r w:rsidR="00AC08E5" w:rsidRPr="008D2DAE">
        <w:t>a</w:t>
      </w:r>
      <w:r w:rsidRPr="008D2DAE">
        <w:t xml:space="preserve">nbující </w:t>
      </w:r>
      <w:r w:rsidR="00A76BE3" w:rsidRPr="008D2DAE">
        <w:t>–</w:t>
      </w:r>
      <w:r w:rsidRPr="008D2DAE">
        <w:t xml:space="preserve"> na které</w:t>
      </w:r>
      <w:r w:rsidR="00AE751F" w:rsidRPr="008D2DAE">
        <w:t xml:space="preserve"> z </w:t>
      </w:r>
      <w:r w:rsidRPr="008D2DAE">
        <w:t>mnoha verzí programu ABM, je</w:t>
      </w:r>
      <w:r w:rsidR="00AC08E5" w:rsidRPr="008D2DAE">
        <w:t>ž</w:t>
      </w:r>
      <w:r w:rsidRPr="008D2DAE">
        <w:t xml:space="preserve"> jsme předložili na rozhovorech</w:t>
      </w:r>
      <w:r w:rsidR="00AE751F" w:rsidRPr="008D2DAE">
        <w:t xml:space="preserve"> o </w:t>
      </w:r>
      <w:r w:rsidRPr="008D2DAE">
        <w:t>SALT nebo</w:t>
      </w:r>
      <w:r w:rsidR="00AE751F" w:rsidRPr="008D2DAE">
        <w:t xml:space="preserve"> v </w:t>
      </w:r>
      <w:r w:rsidRPr="008D2DAE">
        <w:t>Kongresu, máme skutečný zájem? Mohl jsem jen nemohoucně říci, že jsme se ještě nerozhodli. Byl to jeden</w:t>
      </w:r>
      <w:r w:rsidR="00AE751F" w:rsidRPr="008D2DAE">
        <w:t xml:space="preserve"> z </w:t>
      </w:r>
      <w:r w:rsidRPr="008D2DAE">
        <w:t>těch případů, kdy to, co je pravdivé, není nutně přijatelné. Pro Sověty nebylo opravdu snadné zorientovat se mezi variantou, kterou jsme hájili</w:t>
      </w:r>
      <w:r w:rsidR="00AE751F" w:rsidRPr="008D2DAE">
        <w:t xml:space="preserve"> v </w:t>
      </w:r>
      <w:r w:rsidRPr="008D2DAE">
        <w:t>Kongresu (systém tří základen ABM chránících naše interkontinentální rakety), oficiální variantou na rozhovorech</w:t>
      </w:r>
      <w:r w:rsidR="00AE751F" w:rsidRPr="008D2DAE">
        <w:t xml:space="preserve"> o </w:t>
      </w:r>
      <w:r w:rsidRPr="008D2DAE">
        <w:t>SALT (jedna základna pro každou zemi,</w:t>
      </w:r>
      <w:r w:rsidR="00AE751F" w:rsidRPr="008D2DAE">
        <w:t xml:space="preserve"> v </w:t>
      </w:r>
      <w:r w:rsidRPr="008D2DAE">
        <w:t>daném případě na ochranu Washingtonu</w:t>
      </w:r>
      <w:r w:rsidR="00AE751F" w:rsidRPr="008D2DAE">
        <w:t xml:space="preserve"> a </w:t>
      </w:r>
      <w:r w:rsidRPr="008D2DAE">
        <w:t>Moskvy)</w:t>
      </w:r>
      <w:r w:rsidR="00AE751F" w:rsidRPr="008D2DAE">
        <w:t xml:space="preserve"> a </w:t>
      </w:r>
      <w:r w:rsidRPr="008D2DAE">
        <w:t>osobním názorem našeho vyjednavače na rozhovorech</w:t>
      </w:r>
      <w:r w:rsidR="00AE751F" w:rsidRPr="008D2DAE">
        <w:t xml:space="preserve"> o </w:t>
      </w:r>
      <w:r w:rsidRPr="008D2DAE">
        <w:t>SALT (který byl pro totální zákaz ABM). Já jsem dal jasně najevo, že pokrok SALT bude záviset na pokroku jednání</w:t>
      </w:r>
      <w:r w:rsidR="00AE751F" w:rsidRPr="008D2DAE">
        <w:t xml:space="preserve"> o </w:t>
      </w:r>
      <w:r w:rsidRPr="008D2DAE">
        <w:t>Berlíně.</w:t>
      </w:r>
    </w:p>
    <w:p w:rsidR="00AE751F" w:rsidRPr="008D2DAE" w:rsidRDefault="000151F1" w:rsidP="00BF453C">
      <w:pPr>
        <w:pStyle w:val="Textodsazen"/>
      </w:pPr>
      <w:r w:rsidRPr="008D2DAE">
        <w:t>Sovětští diplomaté za všech okolností předkládají nekonečný seznam svých návrhů. Zřejmě je</w:t>
      </w:r>
      <w:r w:rsidR="00AE751F" w:rsidRPr="008D2DAE">
        <w:t xml:space="preserve"> k </w:t>
      </w:r>
      <w:r w:rsidRPr="008D2DAE">
        <w:t xml:space="preserve">tomu vede teorie, že člověk nikdy neví, zda nějaký </w:t>
      </w:r>
      <w:r w:rsidRPr="008D2DAE">
        <w:lastRenderedPageBreak/>
        <w:t>vyjednavač druhé straně</w:t>
      </w:r>
      <w:r w:rsidR="00AE751F" w:rsidRPr="008D2DAE">
        <w:t xml:space="preserve"> v </w:t>
      </w:r>
      <w:r w:rsidRPr="008D2DAE">
        <w:t xml:space="preserve">roztržitosti nebo neuváženě neudělá nějaký ústupek. Minimálně se zdá, že Moskva vyžaduje hmatatelný důkaz, že příčinou selhání jejích zástupců nebyl nedostatek neústupnosti. Když jsem tedy opět odrazil Dobryninovy snahy prosadit jeho stará zamilovaná témata </w:t>
      </w:r>
      <w:r w:rsidR="00A76BE3" w:rsidRPr="008D2DAE">
        <w:t>–</w:t>
      </w:r>
      <w:r w:rsidRPr="008D2DAE">
        <w:t xml:space="preserve"> seznamu vévodily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 xml:space="preserve">Blízký východ </w:t>
      </w:r>
      <w:r w:rsidR="00A76BE3" w:rsidRPr="008D2DAE">
        <w:t>–</w:t>
      </w:r>
      <w:r w:rsidRPr="008D2DAE">
        <w:t>, dohodli jsme se, že se začneme pravidelně scházet, jakmile vypracuji vhodný postup.</w:t>
      </w:r>
    </w:p>
    <w:p w:rsidR="00AE751F" w:rsidRPr="008D2DAE" w:rsidRDefault="000151F1" w:rsidP="00BF453C">
      <w:pPr>
        <w:pStyle w:val="Textodsazen"/>
      </w:pPr>
      <w:r w:rsidRPr="008D2DAE">
        <w:t>Zapojil jsem se do dvou jednání, jež byla téměř tak složitá jako sama teologie. Berlín byl otázkou životního zájmu pro další tři západní mocnosti</w:t>
      </w:r>
      <w:r w:rsidR="00AE751F" w:rsidRPr="008D2DAE">
        <w:t xml:space="preserve"> a </w:t>
      </w:r>
      <w:r w:rsidRPr="008D2DAE">
        <w:t>pro Sovětský svaz,</w:t>
      </w:r>
      <w:r w:rsidR="00AE751F" w:rsidRPr="008D2DAE">
        <w:t xml:space="preserve"> o </w:t>
      </w:r>
      <w:r w:rsidRPr="008D2DAE">
        <w:t>které se jednalo již na dvou fórech. Smlouva SALT se projednávala střídavě</w:t>
      </w:r>
      <w:r w:rsidR="00AE751F" w:rsidRPr="008D2DAE">
        <w:t xml:space="preserve"> v </w:t>
      </w:r>
      <w:r w:rsidRPr="008D2DAE">
        <w:t>Helsinkách</w:t>
      </w:r>
      <w:r w:rsidR="00AE751F" w:rsidRPr="008D2DAE">
        <w:t xml:space="preserve"> a </w:t>
      </w:r>
      <w:r w:rsidRPr="008D2DAE">
        <w:t>ve Vídni</w:t>
      </w:r>
      <w:r w:rsidR="00AE751F" w:rsidRPr="008D2DAE">
        <w:t xml:space="preserve"> a </w:t>
      </w:r>
      <w:r w:rsidRPr="008D2DAE">
        <w:t>na rozhovorech se podílelo neuvěřitelné množství technických</w:t>
      </w:r>
      <w:r w:rsidR="00AE751F" w:rsidRPr="008D2DAE">
        <w:t xml:space="preserve"> a </w:t>
      </w:r>
      <w:r w:rsidRPr="008D2DAE">
        <w:t>jiných výborů,</w:t>
      </w:r>
      <w:r w:rsidR="00AE751F" w:rsidRPr="008D2DAE">
        <w:t xml:space="preserve"> z </w:t>
      </w:r>
      <w:r w:rsidRPr="008D2DAE">
        <w:t>nichž některým jsem předsedal. Pokud bychom si počínali neopatrně, mohlo nám vše explodovat pod rukama.</w:t>
      </w:r>
    </w:p>
    <w:p w:rsidR="00AE751F" w:rsidRPr="008D2DAE" w:rsidRDefault="000151F1" w:rsidP="00D37A2F">
      <w:pPr>
        <w:pStyle w:val="Nadpis3"/>
      </w:pPr>
      <w:bookmarkStart w:id="646" w:name="bookmark152"/>
      <w:bookmarkStart w:id="647" w:name="_Toc384757593"/>
      <w:bookmarkStart w:id="648" w:name="_Toc384757883"/>
      <w:bookmarkStart w:id="649" w:name="_Toc385021689"/>
      <w:r w:rsidRPr="008D2DAE">
        <w:t>Začínáme využívat prezidentský kanál</w:t>
      </w:r>
      <w:bookmarkEnd w:id="646"/>
      <w:bookmarkEnd w:id="647"/>
      <w:bookmarkEnd w:id="648"/>
      <w:bookmarkEnd w:id="649"/>
    </w:p>
    <w:p w:rsidR="00AE751F" w:rsidRPr="008D2DAE" w:rsidRDefault="00AC08E5" w:rsidP="00EA6557">
      <w:pPr>
        <w:pStyle w:val="Text-neodsazen"/>
      </w:pPr>
      <w:r w:rsidRPr="008D2DAE">
        <w:t>K</w:t>
      </w:r>
      <w:r w:rsidR="000151F1" w:rsidRPr="008D2DAE">
        <w:t>dyž se blížil konec roku 1970, spolupracoval jsem</w:t>
      </w:r>
      <w:r w:rsidR="00AE751F" w:rsidRPr="008D2DAE">
        <w:t xml:space="preserve"> s </w:t>
      </w:r>
      <w:r w:rsidR="000151F1" w:rsidRPr="008D2DAE">
        <w:t>Nixonem už téměř čtyřiadvacet měsíců. Prezident měl stále větší sklon nechávat na mně taktiku řízení zahraniční politiky. Během prvního roku ve funkci jsem předkládal Nixonovi ke schválení před každým jednáním náčrt toho, co navrhuji říci například Dobryninovi nebo Severo</w:t>
      </w:r>
      <w:r w:rsidR="00E873E6" w:rsidRPr="008D2DAE">
        <w:t>vietnamců</w:t>
      </w:r>
      <w:r w:rsidR="000151F1" w:rsidRPr="008D2DAE">
        <w:t>m. Jen zřídka něco změnil, ale také skoro vždy využil této příležitosti, aby připojil nějaké silácké řeči. Ke konci roku 1970 však už tato memoranda nevyžadoval. Schvaloval strategii, obvykle ústně, ale téměř nikdy nezasahoval do její realizace. Po každém kole rozhovorů jsem Nixonovi předložil podrobné memorandum</w:t>
      </w:r>
      <w:r w:rsidR="00AE751F" w:rsidRPr="008D2DAE">
        <w:t xml:space="preserve"> a </w:t>
      </w:r>
      <w:r w:rsidR="000151F1" w:rsidRPr="008D2DAE">
        <w:t>analýzu</w:t>
      </w:r>
      <w:r w:rsidR="00AE751F" w:rsidRPr="008D2DAE">
        <w:t xml:space="preserve"> a </w:t>
      </w:r>
      <w:r w:rsidR="000151F1" w:rsidRPr="008D2DAE">
        <w:t>on tak měl možnost rozhodnout, zda vše probíhá podle jeho přání. Avšak po roce 1971 si nemohu vzpomenout na jediný případ, kdy by zasáhl do průběhu nějakých jednání. Věděl jsem, čeho chce dosáhnout, neboť jsme společně připravovali strategii.</w:t>
      </w:r>
      <w:r w:rsidR="00AE751F" w:rsidRPr="008D2DAE">
        <w:t xml:space="preserve"> A </w:t>
      </w:r>
      <w:r w:rsidR="000151F1" w:rsidRPr="008D2DAE">
        <w:t>Nixon se nedomníval, že by režisér musel hrát na každý nástroj</w:t>
      </w:r>
      <w:r w:rsidR="00AE751F" w:rsidRPr="008D2DAE">
        <w:t xml:space="preserve"> v </w:t>
      </w:r>
      <w:r w:rsidR="000151F1" w:rsidRPr="008D2DAE">
        <w:t>orchestru.</w:t>
      </w:r>
    </w:p>
    <w:p w:rsidR="00AE751F" w:rsidRPr="008D2DAE" w:rsidRDefault="000151F1" w:rsidP="00BF453C">
      <w:pPr>
        <w:pStyle w:val="Textodsazen"/>
      </w:pPr>
      <w:r w:rsidRPr="008D2DAE">
        <w:t>Jestliže jsem si však mohl být jist Nixonovou podporou, pak</w:t>
      </w:r>
      <w:r w:rsidR="00AE751F" w:rsidRPr="008D2DAE">
        <w:t xml:space="preserve"> a </w:t>
      </w:r>
      <w:r w:rsidRPr="008D2DAE">
        <w:t xml:space="preserve">ostatních členů vlády jsem se pohyboval na tenkém ledě. Ve velkém byrokratickém aparátu </w:t>
      </w:r>
      <w:r w:rsidR="0058414F" w:rsidRPr="008D2DAE">
        <w:t>je</w:t>
      </w:r>
      <w:r w:rsidR="00AE751F" w:rsidRPr="008D2DAE">
        <w:t xml:space="preserve"> s </w:t>
      </w:r>
      <w:r w:rsidRPr="008D2DAE">
        <w:t>každým jednáním spojeno nebezpečí, že ti, kdo jsou</w:t>
      </w:r>
      <w:r w:rsidR="00AE751F" w:rsidRPr="008D2DAE">
        <w:t xml:space="preserve"> z </w:t>
      </w:r>
      <w:r w:rsidRPr="008D2DAE">
        <w:t>něho vyloučeni, mohou vždy vyhlašovat, že oni by si vedli lépe.</w:t>
      </w:r>
      <w:r w:rsidR="00AE751F" w:rsidRPr="008D2DAE">
        <w:t xml:space="preserve"> A </w:t>
      </w:r>
      <w:r w:rsidRPr="008D2DAE">
        <w:t xml:space="preserve">čím menší počet osob </w:t>
      </w:r>
      <w:r w:rsidR="0058414F" w:rsidRPr="008D2DAE">
        <w:t>je</w:t>
      </w:r>
      <w:r w:rsidRPr="008D2DAE">
        <w:t xml:space="preserve"> do </w:t>
      </w:r>
      <w:r w:rsidR="00DF4E9F" w:rsidRPr="008D2DAE">
        <w:t>něj</w:t>
      </w:r>
      <w:r w:rsidRPr="008D2DAE">
        <w:t xml:space="preserve"> zapojen,</w:t>
      </w:r>
      <w:r w:rsidR="00AC08E5" w:rsidRPr="008D2DAE">
        <w:t xml:space="preserve"> </w:t>
      </w:r>
      <w:r w:rsidRPr="008D2DAE">
        <w:t xml:space="preserve">tím více ostatních </w:t>
      </w:r>
      <w:r w:rsidR="0043311F" w:rsidRPr="008D2DAE">
        <w:t>by</w:t>
      </w:r>
      <w:r w:rsidRPr="008D2DAE">
        <w:t xml:space="preserve"> se </w:t>
      </w:r>
      <w:r w:rsidR="0060021A" w:rsidRPr="008D2DAE">
        <w:t>mezi</w:t>
      </w:r>
      <w:r w:rsidRPr="008D2DAE">
        <w:t xml:space="preserve"> </w:t>
      </w:r>
      <w:r w:rsidR="002F3FC0" w:rsidRPr="008D2DAE">
        <w:t xml:space="preserve">ně </w:t>
      </w:r>
      <w:r w:rsidRPr="008D2DAE">
        <w:t>chtělo dostat. Protože nejsou zapojeni do procesu,</w:t>
      </w:r>
      <w:r w:rsidR="00AE751F" w:rsidRPr="008D2DAE">
        <w:t xml:space="preserve"> v </w:t>
      </w:r>
      <w:r w:rsidRPr="008D2DAE">
        <w:t>němž strany účastnící se rozhovorů postupně upravují svá výchozí stanoviska, mohou trvat na maximálních cílech; vzhledem</w:t>
      </w:r>
      <w:r w:rsidR="00AE751F" w:rsidRPr="008D2DAE">
        <w:t xml:space="preserve"> k </w:t>
      </w:r>
      <w:r w:rsidRPr="008D2DAE">
        <w:t>tomu, že nevědí nic</w:t>
      </w:r>
      <w:r w:rsidR="00AE751F" w:rsidRPr="008D2DAE">
        <w:t xml:space="preserve"> o </w:t>
      </w:r>
      <w:r w:rsidRPr="008D2DAE">
        <w:t>překážkách spojených</w:t>
      </w:r>
      <w:r w:rsidR="00AE751F" w:rsidRPr="008D2DAE">
        <w:t xml:space="preserve"> s </w:t>
      </w:r>
      <w:r w:rsidRPr="008D2DAE">
        <w:t>jednáním, mohou prohlašovat, že všechny ústupky byly poskytnuty kvůli nedostatečné houževnatosti nebo malým vyjednávacím schopnostem. Postup, který jsem vyvinul, urychloval rozhodování při rozhovorech, těžší ale bylo získat souhlas</w:t>
      </w:r>
      <w:r w:rsidR="00AE751F" w:rsidRPr="008D2DAE">
        <w:t xml:space="preserve"> s </w:t>
      </w:r>
      <w:r w:rsidRPr="008D2DAE">
        <w:t>jejich výsledkem.</w:t>
      </w:r>
    </w:p>
    <w:p w:rsidR="00AE751F" w:rsidRPr="008D2DAE" w:rsidRDefault="000151F1" w:rsidP="00BF453C">
      <w:pPr>
        <w:pStyle w:val="Textodsazen"/>
      </w:pPr>
      <w:r w:rsidRPr="008D2DAE">
        <w:lastRenderedPageBreak/>
        <w:t>Dále zde byl personální problém. Můj štáb byl příliš malý, než aby mohl odborně zajišťovat dvě velmi složitá, paralelně probíhající jednání. Protože jsem však měl kontrolu nad meziministerskými výbory při Radě pro otázky národní bezpečnosti, mohl jsem jich využít</w:t>
      </w:r>
      <w:r w:rsidR="00AE751F" w:rsidRPr="008D2DAE">
        <w:t xml:space="preserve"> k </w:t>
      </w:r>
      <w:r w:rsidRPr="008D2DAE">
        <w:t>tomuto účelu. Mohl jsem tak zařídit, aby ministerstva pracovala na mých úkolech, aniž by si toho byla vědoma. Nechával jsem</w:t>
      </w:r>
      <w:r w:rsidR="00AE751F" w:rsidRPr="008D2DAE">
        <w:t xml:space="preserve"> v </w:t>
      </w:r>
      <w:r w:rsidRPr="008D2DAE">
        <w:t>rámci plánování do budoucna zpracovávat témata,</w:t>
      </w:r>
      <w:r w:rsidR="00AE751F" w:rsidRPr="008D2DAE">
        <w:t xml:space="preserve"> o </w:t>
      </w:r>
      <w:r w:rsidRPr="008D2DAE">
        <w:t>kterých jsem už tajně jednal. Tímto způsobem jsem se mohl dovědět názory ministerstev</w:t>
      </w:r>
      <w:r w:rsidR="00AE751F" w:rsidRPr="008D2DAE">
        <w:t xml:space="preserve"> a </w:t>
      </w:r>
      <w:r w:rsidRPr="008D2DAE">
        <w:t>vládních agentur (a také získat potřebné podrobné informace</w:t>
      </w:r>
      <w:r w:rsidR="00AE751F" w:rsidRPr="008D2DAE">
        <w:t xml:space="preserve"> o </w:t>
      </w:r>
      <w:r w:rsidRPr="008D2DAE">
        <w:t>příslušném problému), aniž bych byl nucen</w:t>
      </w:r>
      <w:r w:rsidR="00AE751F" w:rsidRPr="008D2DAE">
        <w:t xml:space="preserve"> s </w:t>
      </w:r>
      <w:r w:rsidRPr="008D2DAE">
        <w:t xml:space="preserve">nimi oficiálně </w:t>
      </w:r>
      <w:r w:rsidR="00AE751F" w:rsidRPr="008D2DAE">
        <w:t>„</w:t>
      </w:r>
      <w:r w:rsidRPr="008D2DAE">
        <w:t>dohodnout</w:t>
      </w:r>
      <w:r w:rsidR="00AE751F" w:rsidRPr="008D2DAE">
        <w:t>“</w:t>
      </w:r>
      <w:r w:rsidRPr="008D2DAE">
        <w:t xml:space="preserve"> své stanovisko. To, co jsem poté předkládal Dobryninovi, reprezentovalo vládní konsensus. Šlo však zřejmě</w:t>
      </w:r>
      <w:r w:rsidR="00AE751F" w:rsidRPr="008D2DAE">
        <w:t xml:space="preserve"> o </w:t>
      </w:r>
      <w:r w:rsidRPr="008D2DAE">
        <w:t>tvrdší názor, než jaký by se objevil na oficiálních rozhovorech. Ministerstva totiž na meziministerských plánovacích jednáních, na nichž je možno vysloužit si reputaci bdělé instituce bez rizika, obvykle zaujmou nekompromisnější hlediska než při přípravě na nějakou konferenci, neboť</w:t>
      </w:r>
      <w:r w:rsidR="00AE751F" w:rsidRPr="008D2DAE">
        <w:t xml:space="preserve"> v </w:t>
      </w:r>
      <w:r w:rsidRPr="008D2DAE">
        <w:t>takovém případě vždy existuje nějaká vládní agentura, jež má samozřejmě zájem na jejím úspěšném zakončení.</w:t>
      </w:r>
    </w:p>
    <w:p w:rsidR="00AE751F" w:rsidRPr="008D2DAE" w:rsidRDefault="000151F1" w:rsidP="00BF453C">
      <w:pPr>
        <w:pStyle w:val="Textodsazen"/>
      </w:pPr>
      <w:r w:rsidRPr="008D2DAE">
        <w:t>Tyto neobvyklé postupy si</w:t>
      </w:r>
      <w:r w:rsidR="00AE751F" w:rsidRPr="008D2DAE">
        <w:t xml:space="preserve"> v </w:t>
      </w:r>
      <w:r w:rsidRPr="008D2DAE">
        <w:t>zásadě vynutil fakt, že</w:t>
      </w:r>
      <w:r w:rsidR="00AE751F" w:rsidRPr="008D2DAE">
        <w:t xml:space="preserve"> v </w:t>
      </w:r>
      <w:r w:rsidRPr="008D2DAE">
        <w:t>čele země stál prezident, který nevěřil členům svého kabinetu ani nebyl ochoten dávat jim přímé pokyny. Nixon se bál úniků informací</w:t>
      </w:r>
      <w:r w:rsidR="00AE751F" w:rsidRPr="008D2DAE">
        <w:t xml:space="preserve"> a </w:t>
      </w:r>
      <w:r w:rsidRPr="008D2DAE">
        <w:t>současně se vyhýbal tomu, aby nastolil disciplínu. Byl však rozhodnut dosáhnout svých cílů. Proto se u</w:t>
      </w:r>
      <w:r w:rsidR="00D930C2" w:rsidRPr="008D2DAE">
        <w:t>chy</w:t>
      </w:r>
      <w:r w:rsidR="00083670" w:rsidRPr="008D2DAE">
        <w:t>l</w:t>
      </w:r>
      <w:r w:rsidRPr="008D2DAE">
        <w:t>oval</w:t>
      </w:r>
      <w:r w:rsidR="00AE751F" w:rsidRPr="008D2DAE">
        <w:t xml:space="preserve"> k </w:t>
      </w:r>
      <w:r w:rsidRPr="008D2DAE">
        <w:t>metodám, jež by zřejmě žádná učebnice veřejné správy nedoporučovala</w:t>
      </w:r>
      <w:r w:rsidR="00AE751F" w:rsidRPr="008D2DAE">
        <w:t xml:space="preserve"> a </w:t>
      </w:r>
      <w:r w:rsidRPr="008D2DAE">
        <w:t>jimiž potajmu obcházel existující vládní struktury. Byrokratický aparát tím demoralizoval. Úředníci, které takto vyřadil</w:t>
      </w:r>
      <w:r w:rsidR="00AE751F" w:rsidRPr="008D2DAE">
        <w:t xml:space="preserve"> z </w:t>
      </w:r>
      <w:r w:rsidRPr="008D2DAE">
        <w:t>rozhodovacího procesu, však reagovali tím, že</w:t>
      </w:r>
      <w:r w:rsidR="00AE751F" w:rsidRPr="008D2DAE">
        <w:t xml:space="preserve"> o </w:t>
      </w:r>
      <w:r w:rsidRPr="008D2DAE">
        <w:t>to více akcentovali svou nezávislost</w:t>
      </w:r>
      <w:r w:rsidR="00AE751F" w:rsidRPr="008D2DAE">
        <w:t xml:space="preserve"> a </w:t>
      </w:r>
      <w:r w:rsidRPr="008D2DAE">
        <w:t>vůli, což byl přesně ten důvod, proč se je Nixon snažil od počátku obcházet. Ale fungovalo to; takto jsme dosáhli oné prchavé kombinace usilovného plánování</w:t>
      </w:r>
      <w:r w:rsidR="00AE751F" w:rsidRPr="008D2DAE">
        <w:t xml:space="preserve"> a </w:t>
      </w:r>
      <w:r w:rsidRPr="008D2DAE">
        <w:t>jasné artikulace problémů, na nichž úspěšná politika závisí. Těmito postupy jsme</w:t>
      </w:r>
      <w:r w:rsidR="00AE751F" w:rsidRPr="008D2DAE">
        <w:t xml:space="preserve"> v </w:t>
      </w:r>
      <w:r w:rsidRPr="008D2DAE">
        <w:t>letech 1971</w:t>
      </w:r>
      <w:r w:rsidR="00AE751F" w:rsidRPr="008D2DAE">
        <w:t xml:space="preserve"> a </w:t>
      </w:r>
      <w:r w:rsidRPr="008D2DAE">
        <w:t>1972 dosáhli průlomu na</w:t>
      </w:r>
      <w:r w:rsidR="00AC08E5" w:rsidRPr="008D2DAE">
        <w:t xml:space="preserve"> </w:t>
      </w:r>
      <w:r w:rsidRPr="008D2DAE">
        <w:t>jednáních</w:t>
      </w:r>
      <w:r w:rsidR="00AE751F" w:rsidRPr="008D2DAE">
        <w:t xml:space="preserve"> o </w:t>
      </w:r>
      <w:r w:rsidRPr="008D2DAE">
        <w:t>SALT, otevření Číny, dohody</w:t>
      </w:r>
      <w:r w:rsidR="00AE751F" w:rsidRPr="008D2DAE">
        <w:t xml:space="preserve"> o </w:t>
      </w:r>
      <w:r w:rsidRPr="008D2DAE">
        <w:t>Berlíně</w:t>
      </w:r>
      <w:r w:rsidR="00AE751F" w:rsidRPr="008D2DAE">
        <w:t xml:space="preserve"> a </w:t>
      </w:r>
      <w:r w:rsidRPr="008D2DAE">
        <w:t>summitů</w:t>
      </w:r>
      <w:r w:rsidR="00AE751F" w:rsidRPr="008D2DAE">
        <w:t xml:space="preserve"> v </w:t>
      </w:r>
      <w:r w:rsidRPr="008D2DAE">
        <w:t>Pekingu</w:t>
      </w:r>
      <w:r w:rsidR="00AE751F" w:rsidRPr="008D2DAE">
        <w:t xml:space="preserve"> a </w:t>
      </w:r>
      <w:r w:rsidRPr="008D2DAE">
        <w:t>Moskvě, aniž bychom zaznamenali jediný neúspěch. Výsledky se mají měřit podle jejich přínosu, třebaže uznávám, že jsme za způsob jejich dosažení museli zaplatit určitou cenu,</w:t>
      </w:r>
      <w:r w:rsidR="00AE751F" w:rsidRPr="008D2DAE">
        <w:t xml:space="preserve"> a </w:t>
      </w:r>
      <w:r w:rsidRPr="008D2DAE">
        <w:t>i když si myslím, že by ho nebylo dobré opakovat.</w:t>
      </w:r>
    </w:p>
    <w:p w:rsidR="00AE751F" w:rsidRPr="008D2DAE" w:rsidRDefault="00AE751F" w:rsidP="00BF453C">
      <w:pPr>
        <w:pStyle w:val="Textodsazen"/>
      </w:pPr>
      <w:r w:rsidRPr="008D2DAE">
        <w:t>V </w:t>
      </w:r>
      <w:r w:rsidR="000151F1" w:rsidRPr="008D2DAE">
        <w:t>případě SALT pokračovala také oficiální jednání, která si žádala instrukce od prezidenta. Proto jsem znal názory ministerstev, ať už šlo</w:t>
      </w:r>
      <w:r w:rsidRPr="008D2DAE">
        <w:t xml:space="preserve"> o </w:t>
      </w:r>
      <w:r w:rsidR="000151F1" w:rsidRPr="008D2DAE">
        <w:t>abstraktní plánování nebo</w:t>
      </w:r>
      <w:r w:rsidRPr="008D2DAE">
        <w:t xml:space="preserve"> o </w:t>
      </w:r>
      <w:r w:rsidR="000151F1" w:rsidRPr="008D2DAE">
        <w:t>vlastní rozhovory. Bylo evidentní, že</w:t>
      </w:r>
      <w:r w:rsidRPr="008D2DAE">
        <w:t xml:space="preserve"> v </w:t>
      </w:r>
      <w:r w:rsidR="000151F1" w:rsidRPr="008D2DAE">
        <w:t>rámci vlády narůstá tlak, abychom uzavřeli nějakou dohodu omezenou pou</w:t>
      </w:r>
      <w:r w:rsidR="00AC08E5" w:rsidRPr="008D2DAE">
        <w:t>ze</w:t>
      </w:r>
      <w:r w:rsidR="000151F1" w:rsidRPr="008D2DAE">
        <w:t xml:space="preserve"> na ABM. Několik členů naší delegace </w:t>
      </w:r>
      <w:r w:rsidR="00083670" w:rsidRPr="008D2DAE">
        <w:t>na</w:t>
      </w:r>
      <w:r w:rsidR="000151F1" w:rsidRPr="008D2DAE">
        <w:t xml:space="preserve"> jednáních</w:t>
      </w:r>
      <w:r w:rsidRPr="008D2DAE">
        <w:t xml:space="preserve"> o </w:t>
      </w:r>
      <w:r w:rsidR="000151F1" w:rsidRPr="008D2DAE">
        <w:t>SALT otevření obhajovalo tuto cestu. Představitelé ministerstva obrany byli ochotni přistoupi</w:t>
      </w:r>
      <w:r w:rsidR="00AC08E5" w:rsidRPr="008D2DAE">
        <w:t>t</w:t>
      </w:r>
      <w:r w:rsidR="000151F1" w:rsidRPr="008D2DAE">
        <w:t xml:space="preserve"> n</w:t>
      </w:r>
      <w:r w:rsidR="00AC08E5" w:rsidRPr="008D2DAE">
        <w:t>a</w:t>
      </w:r>
      <w:r w:rsidR="000151F1" w:rsidRPr="008D2DAE">
        <w:t xml:space="preserve"> dohodu zahrnující jen ABM</w:t>
      </w:r>
      <w:r w:rsidRPr="008D2DAE">
        <w:t xml:space="preserve"> v </w:t>
      </w:r>
      <w:r w:rsidR="000151F1" w:rsidRPr="008D2DAE">
        <w:t>případě, že by byla podmíněna pouze zmrazením rozmisťování těžkých raket, přičemž</w:t>
      </w:r>
      <w:r w:rsidRPr="008D2DAE">
        <w:t xml:space="preserve"> a </w:t>
      </w:r>
      <w:r w:rsidR="000151F1" w:rsidRPr="008D2DAE">
        <w:t>ostatních typů r</w:t>
      </w:r>
      <w:r w:rsidR="00AC08E5" w:rsidRPr="008D2DAE">
        <w:t>a</w:t>
      </w:r>
      <w:r w:rsidR="000151F1" w:rsidRPr="008D2DAE">
        <w:t>ke</w:t>
      </w:r>
      <w:r w:rsidR="00AC08E5" w:rsidRPr="008D2DAE">
        <w:t>t</w:t>
      </w:r>
      <w:r w:rsidR="000151F1" w:rsidRPr="008D2DAE">
        <w:t xml:space="preserve"> by neexistov</w:t>
      </w:r>
      <w:r w:rsidR="00AC08E5" w:rsidRPr="008D2DAE">
        <w:t>a</w:t>
      </w:r>
      <w:r w:rsidR="000151F1" w:rsidRPr="008D2DAE">
        <w:t xml:space="preserve">ly </w:t>
      </w:r>
      <w:r w:rsidR="00AC08E5" w:rsidRPr="008D2DAE">
        <w:t>žá</w:t>
      </w:r>
      <w:r w:rsidR="000151F1" w:rsidRPr="008D2DAE">
        <w:t xml:space="preserve">dné stropy. </w:t>
      </w:r>
      <w:r w:rsidR="00AC08E5" w:rsidRPr="008D2DAE">
        <w:t>Ge</w:t>
      </w:r>
      <w:r w:rsidR="000151F1" w:rsidRPr="008D2DAE">
        <w:t xml:space="preserve">rard Smith </w:t>
      </w:r>
      <w:r w:rsidR="0060021A" w:rsidRPr="008D2DAE">
        <w:t>preferoval</w:t>
      </w:r>
      <w:r w:rsidR="000151F1" w:rsidRPr="008D2DAE">
        <w:t xml:space="preserve"> zákaz ABM</w:t>
      </w:r>
      <w:r w:rsidR="00AC08E5" w:rsidRPr="008D2DAE">
        <w:t xml:space="preserve"> </w:t>
      </w:r>
      <w:r w:rsidR="000151F1" w:rsidRPr="008D2DAE">
        <w:t>nebo variantu</w:t>
      </w:r>
      <w:r w:rsidRPr="008D2DAE">
        <w:t xml:space="preserve"> s </w:t>
      </w:r>
      <w:r w:rsidR="000151F1" w:rsidRPr="008D2DAE">
        <w:t xml:space="preserve">jednou základnou, které by byly vyváženy nějakým omezením strategických útočných </w:t>
      </w:r>
      <w:r w:rsidR="000151F1" w:rsidRPr="008D2DAE">
        <w:lastRenderedPageBreak/>
        <w:t>zbraní, jež nespecifikoval. Avšak tento přístup, požadující výměnou za zrušení programu ABM nějaký ústupek na sovětské straně, ztěžoval možnost prosadit jakoukoli variantu systému antibalistických raket</w:t>
      </w:r>
      <w:r w:rsidRPr="008D2DAE">
        <w:t xml:space="preserve"> v </w:t>
      </w:r>
      <w:r w:rsidR="000151F1" w:rsidRPr="008D2DAE">
        <w:t>Kongresu, který zase nehodlal vydávat peníze na něco, co mohlo být nakonec zrušeno. Ministerstvo zahraničí se přiklánělo</w:t>
      </w:r>
      <w:r w:rsidRPr="008D2DAE">
        <w:t xml:space="preserve"> k </w:t>
      </w:r>
      <w:r w:rsidR="000151F1" w:rsidRPr="008D2DAE">
        <w:t>dohodě, jež by se omezila pouze na ABM, ale nechtělo se mu ji důrazně prosazovat. Stručně řečeno, pokud bych uspěl</w:t>
      </w:r>
      <w:r w:rsidRPr="008D2DAE">
        <w:t xml:space="preserve"> s </w:t>
      </w:r>
      <w:r w:rsidR="000151F1" w:rsidRPr="008D2DAE">
        <w:t>podmínkou, že dohoda</w:t>
      </w:r>
      <w:r w:rsidRPr="008D2DAE">
        <w:t xml:space="preserve"> o </w:t>
      </w:r>
      <w:r w:rsidR="000151F1" w:rsidRPr="008D2DAE">
        <w:t xml:space="preserve">ABM bude vázána na zmrazení počtu </w:t>
      </w:r>
      <w:r w:rsidR="000151F1" w:rsidRPr="008D2DAE">
        <w:rPr>
          <w:i/>
        </w:rPr>
        <w:t>všech</w:t>
      </w:r>
      <w:r w:rsidR="000151F1" w:rsidRPr="008D2DAE">
        <w:t xml:space="preserve"> strategických raket, nemusel bych se bát nesouhlasu ministerstev, neboť bych dosáhl lepšího výsledku, než požadovala kterákoli vládní agentura.</w:t>
      </w:r>
    </w:p>
    <w:p w:rsidR="00AE751F" w:rsidRPr="008D2DAE" w:rsidRDefault="000151F1" w:rsidP="00BF453C">
      <w:pPr>
        <w:pStyle w:val="Textodsazen"/>
      </w:pPr>
      <w:r w:rsidRPr="008D2DAE">
        <w:t>Berlín představoval složitější záležitost. Za desítky let berlínských krizí se ustavil určitý právní názor na tuto věc; kvůli tradici</w:t>
      </w:r>
      <w:r w:rsidR="00AE751F" w:rsidRPr="008D2DAE">
        <w:t xml:space="preserve"> a </w:t>
      </w:r>
      <w:r w:rsidRPr="008D2DAE">
        <w:t>konsensu, kterého bylo dosaženo až po velké námaze, ho prezident nemohl jednoduše změnit svým rozhodnutím. Svou politiku jsme museli koordinovat se třemi spojenci,</w:t>
      </w:r>
      <w:r w:rsidR="00AE751F" w:rsidRPr="008D2DAE">
        <w:t xml:space="preserve"> z </w:t>
      </w:r>
      <w:r w:rsidRPr="008D2DAE">
        <w:t>nichž každý byl ochoten nás navzdory svým předchozím stížnostem, že praktikujeme zdržovací taktiku, klidně obvinit</w:t>
      </w:r>
      <w:r w:rsidR="00AE751F" w:rsidRPr="008D2DAE">
        <w:t xml:space="preserve"> z </w:t>
      </w:r>
      <w:r w:rsidRPr="008D2DAE">
        <w:t>nadměrné pružnosti.</w:t>
      </w:r>
    </w:p>
    <w:p w:rsidR="00AE751F" w:rsidRPr="008D2DAE" w:rsidRDefault="000151F1" w:rsidP="00BF453C">
      <w:pPr>
        <w:pStyle w:val="Textodsazen"/>
      </w:pPr>
      <w:r w:rsidRPr="008D2DAE">
        <w:t>Nebylo možné jednat, aniž bychom měli plnou Brandtovu podporu,</w:t>
      </w:r>
      <w:r w:rsidR="00AE751F" w:rsidRPr="008D2DAE">
        <w:t xml:space="preserve"> a z </w:t>
      </w:r>
      <w:r w:rsidRPr="008D2DAE">
        <w:t>tohoto důvodu jsme se potřeboval sejít</w:t>
      </w:r>
      <w:r w:rsidR="00AE751F" w:rsidRPr="008D2DAE">
        <w:t xml:space="preserve"> s </w:t>
      </w:r>
      <w:r w:rsidRPr="008D2DAE">
        <w:t>Egonem Bahrem, jeho nejbližším poradcem. Ale bylo evidentní, že</w:t>
      </w:r>
      <w:r w:rsidR="00AE751F" w:rsidRPr="008D2DAE">
        <w:t xml:space="preserve"> v </w:t>
      </w:r>
      <w:r w:rsidRPr="008D2DAE">
        <w:t>jistém okamžiku naše tajné rozhovory se Sověty skončí, aby se vrátily na fórum čtyř mocností. Proto jsem potřeboval také úzce spolupracovat</w:t>
      </w:r>
      <w:r w:rsidR="00AE751F" w:rsidRPr="008D2DAE">
        <w:t xml:space="preserve"> s </w:t>
      </w:r>
      <w:r w:rsidRPr="008D2DAE">
        <w:t>naším velvyslancem</w:t>
      </w:r>
      <w:r w:rsidR="00AE751F" w:rsidRPr="008D2DAE">
        <w:t xml:space="preserve"> v </w:t>
      </w:r>
      <w:r w:rsidRPr="008D2DAE">
        <w:t>Bonnu Kennethem Rushem, který</w:t>
      </w:r>
      <w:r w:rsidR="00AE751F" w:rsidRPr="008D2DAE">
        <w:t xml:space="preserve"> z </w:t>
      </w:r>
      <w:r w:rsidRPr="008D2DAE">
        <w:t>úřední moci vedl naším jménem oficiální jednání</w:t>
      </w:r>
      <w:r w:rsidR="00AE751F" w:rsidRPr="008D2DAE">
        <w:t xml:space="preserve"> o </w:t>
      </w:r>
      <w:r w:rsidRPr="008D2DAE">
        <w:t>Berlíně.</w:t>
      </w:r>
    </w:p>
    <w:p w:rsidR="00AE751F" w:rsidRPr="008D2DAE" w:rsidRDefault="000151F1" w:rsidP="00BF453C">
      <w:pPr>
        <w:pStyle w:val="Textodsazen"/>
      </w:pPr>
      <w:r w:rsidRPr="008D2DAE">
        <w:t>Než se Rush stal velvyslancem, pracoval</w:t>
      </w:r>
      <w:r w:rsidR="00AE751F" w:rsidRPr="008D2DAE">
        <w:t xml:space="preserve"> v </w:t>
      </w:r>
      <w:r w:rsidRPr="008D2DAE">
        <w:t>soukromé sféře; naposledy pracoval pro společnost Union Carbide,</w:t>
      </w:r>
      <w:r w:rsidR="00AE751F" w:rsidRPr="008D2DAE">
        <w:t xml:space="preserve"> v </w:t>
      </w:r>
      <w:r w:rsidRPr="008D2DAE">
        <w:t>níž zastával důležitou funkci výkonného ředitele. Nixon</w:t>
      </w:r>
      <w:r w:rsidR="00AE751F" w:rsidRPr="008D2DAE">
        <w:t xml:space="preserve"> o </w:t>
      </w:r>
      <w:r w:rsidRPr="008D2DAE">
        <w:t>něm věděl, protože Rush také učil na právnické fakultě Duke University,</w:t>
      </w:r>
      <w:r w:rsidR="00AE751F" w:rsidRPr="008D2DAE">
        <w:t xml:space="preserve"> i </w:t>
      </w:r>
      <w:r w:rsidRPr="008D2DAE">
        <w:t>když se tam tehdy nesetkali. Byl blízkým přítelem Johna Mitchella, tehdejšího ministra spravedlnosti. Ukázalo se, že Nixon měl se jmenováním Rushe velmi šťastnou ruku. Klidný, analytický</w:t>
      </w:r>
      <w:r w:rsidR="00AE751F" w:rsidRPr="008D2DAE">
        <w:t xml:space="preserve"> a </w:t>
      </w:r>
      <w:r w:rsidRPr="008D2DAE">
        <w:t>uvážlivý Rush plnil své složité úkoly</w:t>
      </w:r>
      <w:r w:rsidR="00AE751F" w:rsidRPr="008D2DAE">
        <w:t xml:space="preserve"> v </w:t>
      </w:r>
      <w:r w:rsidRPr="008D2DAE">
        <w:t>Bonnu schopně</w:t>
      </w:r>
      <w:r w:rsidR="00AE751F" w:rsidRPr="008D2DAE">
        <w:t xml:space="preserve"> a </w:t>
      </w:r>
      <w:r w:rsidRPr="008D2DAE">
        <w:t>taktně.</w:t>
      </w:r>
    </w:p>
    <w:p w:rsidR="00AE751F" w:rsidRPr="008D2DAE" w:rsidRDefault="000151F1" w:rsidP="00BF453C">
      <w:pPr>
        <w:pStyle w:val="Textodsazen"/>
      </w:pPr>
      <w:r w:rsidRPr="008D2DAE">
        <w:t>Bahr se potýkal se stejným problémem jako já. Musel by vést svá jednání bez vědomí ministerstva zahraničí.</w:t>
      </w:r>
      <w:r w:rsidR="00AE751F" w:rsidRPr="008D2DAE">
        <w:t xml:space="preserve"> S </w:t>
      </w:r>
      <w:r w:rsidRPr="008D2DAE">
        <w:t>ohledem na dlouhou úřednickou tradici Německa se to</w:t>
      </w:r>
      <w:r w:rsidR="00AE751F" w:rsidRPr="008D2DAE">
        <w:t xml:space="preserve"> v </w:t>
      </w:r>
      <w:r w:rsidRPr="008D2DAE">
        <w:t xml:space="preserve">Bonnu dalo realizovat hůře než ve Washingtonu. Žádný běžný komunikační kanál se nejevil jako dostatečně důvěryhodný. Stejně tak Bahr nemohl přijet pod nějakou záminkou do Washingtonu, aniž by znovu vzplály </w:t>
      </w:r>
      <w:r w:rsidR="0060021A" w:rsidRPr="008D2DAE">
        <w:t>kompetenční</w:t>
      </w:r>
      <w:r w:rsidRPr="008D2DAE">
        <w:t xml:space="preserve"> spory mezi ním</w:t>
      </w:r>
      <w:r w:rsidR="00AE751F" w:rsidRPr="008D2DAE">
        <w:t xml:space="preserve"> a </w:t>
      </w:r>
      <w:r w:rsidRPr="008D2DAE">
        <w:t>německým ministerstvem zahraničí, jak tomu bylo</w:t>
      </w:r>
      <w:r w:rsidR="00AE751F" w:rsidRPr="008D2DAE">
        <w:t xml:space="preserve"> v </w:t>
      </w:r>
      <w:r w:rsidRPr="008D2DAE">
        <w:t>předcházejících letech. Naše ministerstvo zahraničí by trvalo na účasti na jakýchkoli rozhovorech</w:t>
      </w:r>
      <w:r w:rsidR="00AE751F" w:rsidRPr="008D2DAE">
        <w:t xml:space="preserve"> a </w:t>
      </w:r>
      <w:r w:rsidRPr="008D2DAE">
        <w:t>německé ministerstvo zahraničí by žádalo od Bahra zprávu</w:t>
      </w:r>
      <w:r w:rsidR="00AE751F" w:rsidRPr="008D2DAE">
        <w:t xml:space="preserve"> o </w:t>
      </w:r>
      <w:r w:rsidRPr="008D2DAE">
        <w:t>jednání. Poslal jsem tedy</w:t>
      </w:r>
      <w:r w:rsidR="00AE751F" w:rsidRPr="008D2DAE">
        <w:t xml:space="preserve"> s </w:t>
      </w:r>
      <w:r w:rsidRPr="008D2DAE">
        <w:t>cílem odstranit tyto problémy do Bonnu 27. ledna kurýra</w:t>
      </w:r>
      <w:r w:rsidR="00AE751F" w:rsidRPr="008D2DAE">
        <w:t xml:space="preserve"> s </w:t>
      </w:r>
      <w:r w:rsidRPr="008D2DAE">
        <w:t>osobními dopisy pro Bahra</w:t>
      </w:r>
      <w:r w:rsidR="00AE751F" w:rsidRPr="008D2DAE">
        <w:t xml:space="preserve"> a </w:t>
      </w:r>
      <w:r w:rsidRPr="008D2DAE">
        <w:t>Rushe. Bahrovi jsem sděloval, že jsme připraveni akceptovat kancléřův návrh urychlit rozhovory</w:t>
      </w:r>
      <w:r w:rsidR="00AE751F" w:rsidRPr="008D2DAE">
        <w:t xml:space="preserve"> o </w:t>
      </w:r>
      <w:r w:rsidRPr="008D2DAE">
        <w:t>Berlíně; tudíž se</w:t>
      </w:r>
      <w:r w:rsidR="00AE751F" w:rsidRPr="008D2DAE">
        <w:t xml:space="preserve"> s </w:t>
      </w:r>
      <w:r w:rsidRPr="008D2DAE">
        <w:t>ním potřebuji naléhavě sejít. Očekávám, že ho kancléř před příletem vybaví všemi příslušnými pravomocemi.</w:t>
      </w:r>
      <w:r w:rsidR="00AE751F" w:rsidRPr="008D2DAE">
        <w:t xml:space="preserve"> A </w:t>
      </w:r>
      <w:r w:rsidRPr="008D2DAE">
        <w:t xml:space="preserve">kurýrovi jsem řekl, aby Bahrovi sdělil, že ho viceprezident (jakožto předseda výboru pro výzkum kosmu) zve na start </w:t>
      </w:r>
      <w:r w:rsidRPr="008D2DAE">
        <w:rPr>
          <w:i/>
        </w:rPr>
        <w:t>Apolla 14</w:t>
      </w:r>
      <w:r w:rsidRPr="008D2DAE">
        <w:t>, které mělo 31. lednu 1971 zahájit let</w:t>
      </w:r>
      <w:r w:rsidR="00AE751F" w:rsidRPr="008D2DAE">
        <w:t xml:space="preserve"> k </w:t>
      </w:r>
      <w:r w:rsidRPr="008D2DAE">
        <w:t xml:space="preserve">Měsíci. </w:t>
      </w:r>
      <w:r w:rsidRPr="008D2DAE">
        <w:lastRenderedPageBreak/>
        <w:t>To by mu poskytlo záminku</w:t>
      </w:r>
      <w:r w:rsidR="00AE751F" w:rsidRPr="008D2DAE">
        <w:t xml:space="preserve"> k </w:t>
      </w:r>
      <w:r w:rsidRPr="008D2DAE">
        <w:t>cestě do USA. Pokud by přijal, zúčastním se také startu</w:t>
      </w:r>
      <w:r w:rsidR="00AE751F" w:rsidRPr="008D2DAE">
        <w:t xml:space="preserve"> a </w:t>
      </w:r>
      <w:r w:rsidRPr="008D2DAE">
        <w:t xml:space="preserve">pak zařídím, </w:t>
      </w:r>
      <w:r w:rsidR="0060021A" w:rsidRPr="008D2DAE">
        <w:t>abychom</w:t>
      </w:r>
      <w:r w:rsidRPr="008D2DAE">
        <w:t xml:space="preserve"> spolu letěli do New Yorku</w:t>
      </w:r>
      <w:r w:rsidR="00AE751F" w:rsidRPr="008D2DAE">
        <w:t xml:space="preserve"> a </w:t>
      </w:r>
      <w:r w:rsidRPr="008D2DAE">
        <w:t>mohli</w:t>
      </w:r>
      <w:r w:rsidR="00AC08E5" w:rsidRPr="008D2DAE">
        <w:t xml:space="preserve"> </w:t>
      </w:r>
      <w:r w:rsidRPr="008D2DAE">
        <w:t>projed</w:t>
      </w:r>
      <w:r w:rsidR="00AC08E5" w:rsidRPr="008D2DAE">
        <w:t>n</w:t>
      </w:r>
      <w:r w:rsidRPr="008D2DAE">
        <w:t>at potřebné věci na palub</w:t>
      </w:r>
      <w:r w:rsidR="00AC08E5" w:rsidRPr="008D2DAE">
        <w:t>ě</w:t>
      </w:r>
      <w:r w:rsidRPr="008D2DAE">
        <w:t xml:space="preserve"> letadla. Bahr okamžitě souhlasil</w:t>
      </w:r>
      <w:r w:rsidR="00AE751F" w:rsidRPr="008D2DAE">
        <w:t xml:space="preserve"> a </w:t>
      </w:r>
      <w:r w:rsidRPr="008D2DAE">
        <w:t>během čtyřiadvaceti hodin odletěl do Washingtonu. Tady jsem se mu vyhnul</w:t>
      </w:r>
      <w:r w:rsidR="00AE751F" w:rsidRPr="008D2DAE">
        <w:t xml:space="preserve"> a </w:t>
      </w:r>
      <w:r w:rsidRPr="008D2DAE">
        <w:t>sešel jsem se</w:t>
      </w:r>
      <w:r w:rsidR="00AE751F" w:rsidRPr="008D2DAE">
        <w:t xml:space="preserve"> s </w:t>
      </w:r>
      <w:r w:rsidRPr="008D2DAE">
        <w:t>ním až 30. ledna při letu na Cape Kennedy.</w:t>
      </w:r>
    </w:p>
    <w:p w:rsidR="00AE751F" w:rsidRPr="008D2DAE" w:rsidRDefault="000151F1" w:rsidP="00BF453C">
      <w:pPr>
        <w:pStyle w:val="Textodsazen"/>
      </w:pPr>
      <w:r w:rsidRPr="008D2DAE">
        <w:t>Tentýž posel doručil dopis Kennethu Rushovi.</w:t>
      </w:r>
      <w:r w:rsidR="00AE751F" w:rsidRPr="008D2DAE">
        <w:t xml:space="preserve"> I v </w:t>
      </w:r>
      <w:r w:rsidRPr="008D2DAE">
        <w:t>jeho případě jsem potřeboval najít záminku, pod kterou by přiletěl do Washingtonu. Proto jsem se postaral, aby mu zavolal jeho starý přítel John Mitchell</w:t>
      </w:r>
      <w:r w:rsidR="00AE751F" w:rsidRPr="008D2DAE">
        <w:t xml:space="preserve"> a </w:t>
      </w:r>
      <w:r w:rsidRPr="008D2DAE">
        <w:t>řekl mu, že</w:t>
      </w:r>
      <w:r w:rsidR="00AE751F" w:rsidRPr="008D2DAE">
        <w:t xml:space="preserve"> s </w:t>
      </w:r>
      <w:r w:rsidRPr="008D2DAE">
        <w:t xml:space="preserve">ním potřebuje projednat jmenování nějakých lidí. Ministerstvo zahraničí povolilo Rushovi letět do Washingtonu na </w:t>
      </w:r>
      <w:r w:rsidR="00AE751F" w:rsidRPr="008D2DAE">
        <w:t>„</w:t>
      </w:r>
      <w:r w:rsidRPr="008D2DAE">
        <w:t>konzultace</w:t>
      </w:r>
      <w:r w:rsidR="00AE751F" w:rsidRPr="008D2DAE">
        <w:t>“ a </w:t>
      </w:r>
      <w:r w:rsidRPr="008D2DAE">
        <w:t>já jsem se</w:t>
      </w:r>
      <w:r w:rsidR="00AE751F" w:rsidRPr="008D2DAE">
        <w:t xml:space="preserve"> s </w:t>
      </w:r>
      <w:r w:rsidRPr="008D2DAE">
        <w:t>ním setkal</w:t>
      </w:r>
      <w:r w:rsidR="00AE751F" w:rsidRPr="008D2DAE">
        <w:t xml:space="preserve"> v </w:t>
      </w:r>
      <w:r w:rsidRPr="008D2DAE">
        <w:t>Mitchellově apartmá ve Watergate, zatím celkem neznámém bytovém komplexu.</w:t>
      </w:r>
    </w:p>
    <w:p w:rsidR="00AE751F" w:rsidRPr="008D2DAE" w:rsidRDefault="000151F1" w:rsidP="00BF453C">
      <w:pPr>
        <w:pStyle w:val="Textodsazen"/>
      </w:pPr>
      <w:r w:rsidRPr="008D2DAE">
        <w:t>Dobrynina jsem informoval, že už jsem udělal pokrok (bylo jisté, že se to jeho vláda stejně doví od Bahra),</w:t>
      </w:r>
      <w:r w:rsidR="00AE751F" w:rsidRPr="008D2DAE">
        <w:t xml:space="preserve"> a </w:t>
      </w:r>
      <w:r w:rsidRPr="008D2DAE">
        <w:t>dodal jsem, že by Moskva možná chtěla něco předložit, aby vyvolala ve všech účastnících jednání pocit důvěry. Dobrynin se</w:t>
      </w:r>
      <w:r w:rsidR="00AE751F" w:rsidRPr="008D2DAE">
        <w:t xml:space="preserve"> k </w:t>
      </w:r>
      <w:r w:rsidRPr="008D2DAE">
        <w:t>mému překvapení vrátil během čtyřiadvaceti hodin</w:t>
      </w:r>
      <w:r w:rsidR="00AE751F" w:rsidRPr="008D2DAE">
        <w:t xml:space="preserve"> s </w:t>
      </w:r>
      <w:r w:rsidRPr="008D2DAE">
        <w:t>nabídkou čehosi, co Sovětský svaz dříve odmítal. Sověti chtěli, aby se regule pro přístup do Západního Berlína týkaly pouze obou německých států; pokud by tedy nastaly problémy</w:t>
      </w:r>
      <w:r w:rsidR="00AE751F" w:rsidRPr="008D2DAE">
        <w:t xml:space="preserve"> s </w:t>
      </w:r>
      <w:r w:rsidRPr="008D2DAE">
        <w:t>Východním Německem, které jsme dokonce neuznávali ani jako stát, mohli bychom se uchýlit jen</w:t>
      </w:r>
      <w:r w:rsidR="00AE751F" w:rsidRPr="008D2DAE">
        <w:t xml:space="preserve"> k </w:t>
      </w:r>
      <w:r w:rsidRPr="008D2DAE">
        <w:t>normálním postupům běžně používaným</w:t>
      </w:r>
      <w:r w:rsidR="00AE751F" w:rsidRPr="008D2DAE">
        <w:t xml:space="preserve"> v </w:t>
      </w:r>
      <w:r w:rsidRPr="008D2DAE">
        <w:t>mezinárodním právu. M</w:t>
      </w:r>
      <w:r w:rsidR="00AC08E5" w:rsidRPr="008D2DAE">
        <w:t>ě</w:t>
      </w:r>
      <w:r w:rsidRPr="008D2DAE">
        <w:t>li bychom tedy jen velmi malou možnost vynutit si své nároky. Doposud se Sověti snažili využívat složitého geografického postavení Berlína</w:t>
      </w:r>
      <w:r w:rsidR="00AE751F" w:rsidRPr="008D2DAE">
        <w:t xml:space="preserve"> k </w:t>
      </w:r>
      <w:r w:rsidRPr="008D2DAE">
        <w:t>posilování mezinárodního statusu Východního Německa</w:t>
      </w:r>
      <w:r w:rsidR="00AE751F" w:rsidRPr="008D2DAE">
        <w:t xml:space="preserve"> a </w:t>
      </w:r>
      <w:r w:rsidRPr="008D2DAE">
        <w:t>současně odmítali jakoukoli odpovědnost za znesnadňování přístupu do tohoto města. Nyní navrhovali, aby</w:t>
      </w:r>
      <w:r w:rsidR="00AE751F" w:rsidRPr="008D2DAE">
        <w:t xml:space="preserve"> v </w:t>
      </w:r>
      <w:r w:rsidRPr="008D2DAE">
        <w:t xml:space="preserve">jakémkoli novém ujednání bylo zakotveno, že každá ze čtyř vítězných mocností bude mít právo upozornit ostatní na porušování zmíněné dohody </w:t>
      </w:r>
      <w:r w:rsidR="00A76BE3" w:rsidRPr="008D2DAE">
        <w:t>–</w:t>
      </w:r>
      <w:r w:rsidRPr="008D2DAE">
        <w:t xml:space="preserve"> což byl opatrný</w:t>
      </w:r>
      <w:r w:rsidR="00AE751F" w:rsidRPr="008D2DAE">
        <w:t xml:space="preserve"> a </w:t>
      </w:r>
      <w:r w:rsidRPr="008D2DAE">
        <w:t>stále ještě neuspokojivý náznak, že by za přístup do Západního Berlína odpovídaly čtyři vítězné mocnosti. Byl to jen malý krůček</w:t>
      </w:r>
      <w:r w:rsidR="00AE751F" w:rsidRPr="008D2DAE">
        <w:t xml:space="preserve"> k </w:t>
      </w:r>
      <w:r w:rsidRPr="008D2DAE">
        <w:t>zásadně důležité sovětské garanci. Avšak každý, kdo znal Gromyka</w:t>
      </w:r>
      <w:r w:rsidR="00AE751F" w:rsidRPr="008D2DAE">
        <w:t xml:space="preserve"> a </w:t>
      </w:r>
      <w:r w:rsidRPr="008D2DAE">
        <w:t xml:space="preserve">jeho taktiku, věděl, že nikdy nezahájí </w:t>
      </w:r>
      <w:r w:rsidR="0043311F" w:rsidRPr="008D2DAE">
        <w:t>jednání</w:t>
      </w:r>
      <w:r w:rsidRPr="008D2DAE">
        <w:t xml:space="preserve"> nějakým velkorysým návrhem.</w:t>
      </w:r>
    </w:p>
    <w:p w:rsidR="00AE751F" w:rsidRPr="008D2DAE" w:rsidRDefault="000151F1" w:rsidP="00BF453C">
      <w:pPr>
        <w:pStyle w:val="Textodsazen"/>
      </w:pPr>
      <w:r w:rsidRPr="008D2DAE">
        <w:t>Lest</w:t>
      </w:r>
      <w:r w:rsidR="00AE751F" w:rsidRPr="008D2DAE">
        <w:t xml:space="preserve"> s </w:t>
      </w:r>
      <w:r w:rsidRPr="008D2DAE">
        <w:t>Bahrem fungovala</w:t>
      </w:r>
      <w:r w:rsidR="00AE751F" w:rsidRPr="008D2DAE">
        <w:t xml:space="preserve"> a </w:t>
      </w:r>
      <w:r w:rsidRPr="008D2DAE">
        <w:t>30. ledna jsme se oba náležitě dostavili na Cape Kennedy, abychom zhlédli start kosmické rakety. Vždy jsem si myslel, že starty raket jsou především podívanou pro děti, ale tu noc jsem byl velmi pohnut, když si naše malá skupinka prohlédla raketu Saturn</w:t>
      </w:r>
      <w:r w:rsidR="00AE751F" w:rsidRPr="008D2DAE">
        <w:t xml:space="preserve"> V </w:t>
      </w:r>
      <w:r w:rsidRPr="008D2DAE">
        <w:t>za svitu měsíce. Když se na tuto raketu dívají lidé</w:t>
      </w:r>
      <w:r w:rsidR="00AE751F" w:rsidRPr="008D2DAE">
        <w:t xml:space="preserve"> z </w:t>
      </w:r>
      <w:r w:rsidRPr="008D2DAE">
        <w:t xml:space="preserve">bezpečné vzdálenosti několika kilometrů, aniž by měli nějaký </w:t>
      </w:r>
      <w:r w:rsidR="0060021A" w:rsidRPr="008D2DAE">
        <w:t>referenční</w:t>
      </w:r>
      <w:r w:rsidRPr="008D2DAE">
        <w:t xml:space="preserve"> bod, nevypadá tak impozantně. Když jsme však byli</w:t>
      </w:r>
      <w:r w:rsidR="00AE751F" w:rsidRPr="008D2DAE">
        <w:t xml:space="preserve"> v </w:t>
      </w:r>
      <w:r w:rsidRPr="008D2DAE">
        <w:t>noci přímo</w:t>
      </w:r>
      <w:r w:rsidR="00AE751F" w:rsidRPr="008D2DAE">
        <w:t xml:space="preserve"> u </w:t>
      </w:r>
      <w:r w:rsidR="00796915" w:rsidRPr="008D2DAE">
        <w:t>ní</w:t>
      </w:r>
      <w:r w:rsidRPr="008D2DAE">
        <w:t>, připadali jsme si jako trpaslíci</w:t>
      </w:r>
      <w:r w:rsidR="00AE751F" w:rsidRPr="008D2DAE">
        <w:t xml:space="preserve"> a </w:t>
      </w:r>
      <w:r w:rsidRPr="008D2DAE">
        <w:t>její koncepce</w:t>
      </w:r>
      <w:r w:rsidR="00AE751F" w:rsidRPr="008D2DAE">
        <w:t xml:space="preserve"> v </w:t>
      </w:r>
      <w:r w:rsidRPr="008D2DAE">
        <w:t>nás vyvolávala stud</w:t>
      </w:r>
      <w:r w:rsidR="00AE751F" w:rsidRPr="008D2DAE">
        <w:t xml:space="preserve"> z </w:t>
      </w:r>
      <w:r w:rsidRPr="008D2DAE">
        <w:t>naší vlastní malosti.</w:t>
      </w:r>
    </w:p>
    <w:p w:rsidR="00AE751F" w:rsidRPr="008D2DAE" w:rsidRDefault="000151F1" w:rsidP="00BF453C">
      <w:pPr>
        <w:pStyle w:val="Textodsazen"/>
      </w:pPr>
      <w:r w:rsidRPr="008D2DAE">
        <w:t>Věděl jsem, že probíhá diskuse</w:t>
      </w:r>
      <w:r w:rsidR="00AE751F" w:rsidRPr="008D2DAE">
        <w:t xml:space="preserve"> o </w:t>
      </w:r>
      <w:r w:rsidRPr="008D2DAE">
        <w:t>užitečnosti kosmického programu. Původní duch dobrodružství se začínal vytrácet</w:t>
      </w:r>
      <w:r w:rsidR="00AE751F" w:rsidRPr="008D2DAE">
        <w:t xml:space="preserve"> a </w:t>
      </w:r>
      <w:r w:rsidRPr="008D2DAE">
        <w:t>místo něj nastoupily hádky</w:t>
      </w:r>
      <w:r w:rsidR="00AE751F" w:rsidRPr="008D2DAE">
        <w:t xml:space="preserve"> o </w:t>
      </w:r>
      <w:r w:rsidRPr="008D2DAE">
        <w:t xml:space="preserve">národních prioritách. Byl jsem však toho názoru, že potřebujeme vesmírný program bez ohledu na argumenty vědců, neboť společnost, která si </w:t>
      </w:r>
      <w:r w:rsidRPr="008D2DAE">
        <w:lastRenderedPageBreak/>
        <w:t>nerozšiřuje obzory, je brzy ztratí. Tvrzení, že nejdříve musíme vyřešit všechny své problémy na zemi</w:t>
      </w:r>
      <w:r w:rsidR="00AE751F" w:rsidRPr="008D2DAE">
        <w:t xml:space="preserve"> a </w:t>
      </w:r>
      <w:r w:rsidRPr="008D2DAE">
        <w:t>teprve poté se můžeme odvážit za hranice naší atmosféry, by nás uvěznilo na naší planetě na věčnost; svět nebude nikdy bez potíží. Stala by se</w:t>
      </w:r>
      <w:r w:rsidR="00AE751F" w:rsidRPr="008D2DAE">
        <w:t xml:space="preserve"> z </w:t>
      </w:r>
      <w:r w:rsidRPr="008D2DAE">
        <w:t xml:space="preserve">nich spíše posedlost než výzva, pokud by si lidstvo neustále </w:t>
      </w:r>
      <w:r w:rsidR="0060021A" w:rsidRPr="008D2DAE">
        <w:t>neprohlubovalo</w:t>
      </w:r>
      <w:r w:rsidRPr="008D2DAE">
        <w:t xml:space="preserve"> svou představivost. Kolumbus by nikdy neobjevil Ameriku, kdyby </w:t>
      </w:r>
      <w:r w:rsidR="00AC08E5" w:rsidRPr="008D2DAE">
        <w:t>se</w:t>
      </w:r>
      <w:r w:rsidRPr="008D2DAE">
        <w:t xml:space="preserve"> Evropa patnáctého století řídila jednoduchým sloganem, že musí napřed vy</w:t>
      </w:r>
      <w:r w:rsidR="00AC08E5" w:rsidRPr="008D2DAE">
        <w:t>řeš</w:t>
      </w:r>
      <w:r w:rsidRPr="008D2DAE">
        <w:t>i</w:t>
      </w:r>
      <w:r w:rsidR="00AC08E5" w:rsidRPr="008D2DAE">
        <w:t>t</w:t>
      </w:r>
      <w:r w:rsidRPr="008D2DAE">
        <w:t xml:space="preserve"> své problémy.</w:t>
      </w:r>
      <w:r w:rsidR="00AE751F" w:rsidRPr="008D2DAE">
        <w:t xml:space="preserve"> A </w:t>
      </w:r>
      <w:r w:rsidRPr="008D2DAE">
        <w:t>ty by se paradoxně staly neřešitelnými</w:t>
      </w:r>
      <w:r w:rsidR="00AE751F" w:rsidRPr="008D2DAE">
        <w:t xml:space="preserve"> a </w:t>
      </w:r>
      <w:r w:rsidR="00AC08E5" w:rsidRPr="008D2DAE">
        <w:t>E</w:t>
      </w:r>
      <w:r w:rsidRPr="008D2DAE">
        <w:t>vropu by zadusily její vl</w:t>
      </w:r>
      <w:r w:rsidR="00AC08E5" w:rsidRPr="008D2DAE">
        <w:t>astní</w:t>
      </w:r>
      <w:r w:rsidRPr="008D2DAE">
        <w:t xml:space="preserve"> </w:t>
      </w:r>
      <w:r w:rsidR="00796915" w:rsidRPr="008D2DAE">
        <w:t>složitosti</w:t>
      </w:r>
      <w:r w:rsidRPr="008D2DAE">
        <w:t>. Hnací silou pro odyseu lidstva byla vír</w:t>
      </w:r>
      <w:r w:rsidR="00796915" w:rsidRPr="008D2DAE">
        <w:t>a</w:t>
      </w:r>
      <w:r w:rsidRPr="008D2DAE">
        <w:t>.</w:t>
      </w:r>
      <w:r w:rsidR="00AC08E5" w:rsidRPr="008D2DAE">
        <w:t xml:space="preserve"> </w:t>
      </w:r>
      <w:r w:rsidRPr="008D2DAE">
        <w:t>Jak může ale člověk snít</w:t>
      </w:r>
      <w:r w:rsidR="00AE751F" w:rsidRPr="008D2DAE">
        <w:t xml:space="preserve"> v </w:t>
      </w:r>
      <w:r w:rsidRPr="008D2DAE">
        <w:t xml:space="preserve">technologickém světě? </w:t>
      </w:r>
      <w:r w:rsidR="00796915" w:rsidRPr="008D2DAE">
        <w:t>Jak</w:t>
      </w:r>
      <w:r w:rsidRPr="008D2DAE">
        <w:t xml:space="preserve"> lidé získají znovu onu v</w:t>
      </w:r>
      <w:r w:rsidR="00291FC2" w:rsidRPr="008D2DAE">
        <w:t>í</w:t>
      </w:r>
      <w:r w:rsidRPr="008D2DAE">
        <w:t>ru, jež přiměla malé rolnické společnosti stavět katedrály</w:t>
      </w:r>
      <w:r w:rsidR="00AE751F" w:rsidRPr="008D2DAE">
        <w:t xml:space="preserve"> s </w:t>
      </w:r>
      <w:r w:rsidRPr="008D2DAE">
        <w:t>věžemi sahajícími do ne</w:t>
      </w:r>
      <w:r w:rsidR="00291FC2" w:rsidRPr="008D2DAE">
        <w:t>b</w:t>
      </w:r>
      <w:r w:rsidRPr="008D2DAE">
        <w:t>es, budovy, jejichž výstavba trvala celá staletí, které se staly kamenným svědectvím houževnatosti</w:t>
      </w:r>
      <w:r w:rsidR="00AE751F" w:rsidRPr="008D2DAE">
        <w:t xml:space="preserve"> a </w:t>
      </w:r>
      <w:r w:rsidRPr="008D2DAE">
        <w:t>rozletu jejich aspirací? Nikdo nemohl vědět, co nás čeká ve vesmíru: Měsíc byl jen prvním malým krokem. Vzpomněl jsem si na jednoho astronauta, který mi vyprávěl, že zažil nejděsivější okamžik, když konečně vstoupil před startem do vesmírného modulu. Poprvé kolem sebe neměl žádné techniky. Všechno se před zažehnutím motorů ponořilo do ticha</w:t>
      </w:r>
      <w:r w:rsidR="00AE751F" w:rsidRPr="008D2DAE">
        <w:t xml:space="preserve"> a </w:t>
      </w:r>
      <w:r w:rsidRPr="008D2DAE">
        <w:t>on měl být brzy vyslán na cestu,</w:t>
      </w:r>
      <w:r w:rsidR="00AE751F" w:rsidRPr="008D2DAE">
        <w:t xml:space="preserve"> z </w:t>
      </w:r>
      <w:r w:rsidRPr="008D2DAE">
        <w:t>které se nemohl vrátit vlastními silami.</w:t>
      </w:r>
      <w:r w:rsidR="00AE751F" w:rsidRPr="008D2DAE">
        <w:t xml:space="preserve"> A </w:t>
      </w:r>
      <w:r w:rsidRPr="008D2DAE">
        <w:t>téměř propadl panice.</w:t>
      </w:r>
    </w:p>
    <w:p w:rsidR="00AE751F" w:rsidRPr="008D2DAE" w:rsidRDefault="000151F1" w:rsidP="00BF453C">
      <w:pPr>
        <w:pStyle w:val="Textodsazen"/>
      </w:pPr>
      <w:r w:rsidRPr="008D2DAE">
        <w:t>Když jsem stál na Cape Kennedy spolu se svou dcerou Elizabeth, které bylo tehdy deset let,</w:t>
      </w:r>
      <w:r w:rsidR="00AE751F" w:rsidRPr="008D2DAE">
        <w:t xml:space="preserve"> a </w:t>
      </w:r>
      <w:r w:rsidRPr="008D2DAE">
        <w:t>se svým osmiletým synem Davidem, zdálo se mi, že každý</w:t>
      </w:r>
      <w:r w:rsidR="00AE751F" w:rsidRPr="008D2DAE">
        <w:t xml:space="preserve"> z </w:t>
      </w:r>
      <w:r w:rsidRPr="008D2DAE">
        <w:t>nás je svým vlastním způsobem uzavřen do této zvláštní samoty. Mé děti čeká život ve světě, jenž se nebude shodovat</w:t>
      </w:r>
      <w:r w:rsidR="00AE751F" w:rsidRPr="008D2DAE">
        <w:t xml:space="preserve"> s </w:t>
      </w:r>
      <w:r w:rsidRPr="008D2DAE">
        <w:t>mým; jejich vnímání reality bude jiného řádu. Já jsem jako dítě znal jen národní hranice. Vesmír jsem si nedokázal představit. Televize byla něco nemyslitelného. Mé děti budou volnější, ale současně budou mít menší fantazii. Horizont pro ně na rozdíl ode mne nebude nepřekročitelnou hranicí. Jejich fyzický dosah půjde však paradoxně ruku</w:t>
      </w:r>
      <w:r w:rsidR="00AE751F" w:rsidRPr="008D2DAE">
        <w:t xml:space="preserve"> v </w:t>
      </w:r>
      <w:r w:rsidRPr="008D2DAE">
        <w:t>ruce</w:t>
      </w:r>
      <w:r w:rsidR="00AE751F" w:rsidRPr="008D2DAE">
        <w:t xml:space="preserve"> s </w:t>
      </w:r>
      <w:r w:rsidRPr="008D2DAE">
        <w:t>omezenou představivostí. Má generace vyrostla na knihách, které nutí čtenáře, aby si stvořil vlastní realitu; mé děti však svou realitu nalézaly každý den na televizních obrazovkách, mohly ji přijímat zcela pasivně.</w:t>
      </w:r>
      <w:r w:rsidR="00AE751F" w:rsidRPr="008D2DAE">
        <w:t xml:space="preserve"> A </w:t>
      </w:r>
      <w:r w:rsidRPr="008D2DAE">
        <w:t>přesto žily ve světě, kde stačil impuls dlouhý pouhých deset vteřin, aby začala cesta dlouhá stovky milionů kilometrů</w:t>
      </w:r>
      <w:r w:rsidR="00AE751F" w:rsidRPr="008D2DAE">
        <w:t xml:space="preserve"> a </w:t>
      </w:r>
      <w:r w:rsidRPr="008D2DAE">
        <w:t xml:space="preserve">poté byla po většinu času neměnná </w:t>
      </w:r>
      <w:r w:rsidR="00A76BE3" w:rsidRPr="008D2DAE">
        <w:t>–</w:t>
      </w:r>
      <w:r w:rsidRPr="008D2DAE">
        <w:t xml:space="preserve"> něco nepředstavitelného pro mne, když jsem byl</w:t>
      </w:r>
      <w:r w:rsidR="00AE751F" w:rsidRPr="008D2DAE">
        <w:t xml:space="preserve"> v </w:t>
      </w:r>
      <w:r w:rsidRPr="008D2DAE">
        <w:t>jejich věku.</w:t>
      </w:r>
    </w:p>
    <w:p w:rsidR="00AE751F" w:rsidRPr="008D2DAE" w:rsidRDefault="000151F1" w:rsidP="00BF453C">
      <w:pPr>
        <w:pStyle w:val="Textodsazen"/>
      </w:pPr>
      <w:r w:rsidRPr="008D2DAE">
        <w:t>Ať tak či onak, myslel jsem si, že jsem nyní jedním</w:t>
      </w:r>
      <w:r w:rsidR="00AE751F" w:rsidRPr="008D2DAE">
        <w:t xml:space="preserve"> z </w:t>
      </w:r>
      <w:r w:rsidRPr="008D2DAE">
        <w:t>těch, kdo mají moc dát počáteční impuls</w:t>
      </w:r>
      <w:r w:rsidR="00AE751F" w:rsidRPr="008D2DAE">
        <w:t xml:space="preserve"> a </w:t>
      </w:r>
      <w:r w:rsidRPr="008D2DAE">
        <w:t xml:space="preserve">změnit budoucí generace na pasažéry na cestách, jež si nevybrali. Pokud byl náš cíl špatný, pak to nemohl napravit ani ten nejlepší navigátor. Na nás bylo, abychom nalezli cestu ke světu, který ještě nikdo nepoznal; hrozilo nám však také nebezpečí, že se vydáme do prázdna. </w:t>
      </w:r>
      <w:r w:rsidR="00232508" w:rsidRPr="008D2DAE">
        <w:t>Ček</w:t>
      </w:r>
      <w:r w:rsidRPr="008D2DAE">
        <w:t>alo nás nejdůležitější rozhodnutí, zda zahájit cestu,</w:t>
      </w:r>
      <w:r w:rsidR="00AE751F" w:rsidRPr="008D2DAE">
        <w:t xml:space="preserve"> a </w:t>
      </w:r>
      <w:r w:rsidRPr="008D2DAE">
        <w:t>vlastností, kterou jsme</w:t>
      </w:r>
      <w:r w:rsidR="00AE751F" w:rsidRPr="008D2DAE">
        <w:t xml:space="preserve"> k </w:t>
      </w:r>
      <w:r w:rsidRPr="008D2DAE">
        <w:t>tomu bezvýhradně potřebovali, byla víra</w:t>
      </w:r>
      <w:r w:rsidR="00AE751F" w:rsidRPr="008D2DAE">
        <w:t xml:space="preserve"> v </w:t>
      </w:r>
      <w:r w:rsidRPr="008D2DAE">
        <w:t>budoucnost, částečně stvořená odpovědností.</w:t>
      </w:r>
    </w:p>
    <w:p w:rsidR="00AE751F" w:rsidRPr="008D2DAE" w:rsidRDefault="000151F1" w:rsidP="00BF453C">
      <w:pPr>
        <w:pStyle w:val="Textodsazen"/>
      </w:pPr>
      <w:r w:rsidRPr="008D2DAE">
        <w:t>Když astronauti, kteří mne přiměli</w:t>
      </w:r>
      <w:r w:rsidR="00AE751F" w:rsidRPr="008D2DAE">
        <w:t xml:space="preserve"> k </w:t>
      </w:r>
      <w:r w:rsidRPr="008D2DAE">
        <w:t>těmto úvahám, směřovali</w:t>
      </w:r>
      <w:r w:rsidR="00AE751F" w:rsidRPr="008D2DAE">
        <w:t xml:space="preserve"> k </w:t>
      </w:r>
      <w:r w:rsidRPr="008D2DAE">
        <w:t>Měsíci, my</w:t>
      </w:r>
      <w:r w:rsidR="00AE751F" w:rsidRPr="008D2DAE">
        <w:t xml:space="preserve"> s </w:t>
      </w:r>
      <w:r w:rsidRPr="008D2DAE">
        <w:t>Bahrem jsme letěli zpátky do New Yorku</w:t>
      </w:r>
      <w:r w:rsidR="00AE751F" w:rsidRPr="008D2DAE">
        <w:t xml:space="preserve"> a v </w:t>
      </w:r>
      <w:r w:rsidRPr="008D2DAE">
        <w:t>soukromí letounu Jetstar jsme celou cestu mluvili</w:t>
      </w:r>
      <w:r w:rsidR="00AE751F" w:rsidRPr="008D2DAE">
        <w:t xml:space="preserve"> o </w:t>
      </w:r>
      <w:r w:rsidRPr="008D2DAE">
        <w:t>Berlíně. Bahr dával přednost urychlení jednání</w:t>
      </w:r>
      <w:r w:rsidR="00AE751F" w:rsidRPr="008D2DAE">
        <w:t xml:space="preserve"> a </w:t>
      </w:r>
      <w:r w:rsidRPr="008D2DAE">
        <w:t xml:space="preserve">nadšeně </w:t>
      </w:r>
      <w:r w:rsidRPr="008D2DAE">
        <w:lastRenderedPageBreak/>
        <w:t>přijímal skutečnost, že jsem ochoten se do nich zapojit. Jak bychom však mohli jménem hlav vlád našich zemí vést významné rozhovory,</w:t>
      </w:r>
      <w:r w:rsidR="00AE751F" w:rsidRPr="008D2DAE">
        <w:t xml:space="preserve"> o </w:t>
      </w:r>
      <w:r w:rsidRPr="008D2DAE">
        <w:t xml:space="preserve">kterých by nevěděli naši ministři zahraničí </w:t>
      </w:r>
      <w:r w:rsidR="00A76BE3" w:rsidRPr="008D2DAE">
        <w:t>–</w:t>
      </w:r>
      <w:r w:rsidR="00AE751F" w:rsidRPr="008D2DAE">
        <w:t xml:space="preserve"> a </w:t>
      </w:r>
      <w:r w:rsidRPr="008D2DAE">
        <w:t>jak bychom mohli zabránit tomu, aby Sověti neštvali čtyři západní velmoci proti sobě? Protože jsem věděl, že Bahr je</w:t>
      </w:r>
      <w:r w:rsidR="00AE751F" w:rsidRPr="008D2DAE">
        <w:t xml:space="preserve"> v </w:t>
      </w:r>
      <w:r w:rsidRPr="008D2DAE">
        <w:t>těsném styku se sovětským diplomaty, trval jsem na tom, že se budeme vzájemně informovat</w:t>
      </w:r>
      <w:r w:rsidR="00AE751F" w:rsidRPr="008D2DAE">
        <w:t xml:space="preserve"> o </w:t>
      </w:r>
      <w:r w:rsidRPr="008D2DAE">
        <w:t>každém kontaktu, který proběhne se Sověty nebo východními Němci ve věci Berlína,</w:t>
      </w:r>
      <w:r w:rsidR="00AE751F" w:rsidRPr="008D2DAE">
        <w:t xml:space="preserve"> a </w:t>
      </w:r>
      <w:r w:rsidRPr="008D2DAE">
        <w:t>pokud šlo</w:t>
      </w:r>
      <w:r w:rsidR="00AE751F" w:rsidRPr="008D2DAE">
        <w:t xml:space="preserve"> o </w:t>
      </w:r>
      <w:r w:rsidRPr="008D2DAE">
        <w:t>ostatní věci, dohodli jsme rafinovaný způsob konzultací. Bahr</w:t>
      </w:r>
      <w:r w:rsidR="00AE751F" w:rsidRPr="008D2DAE">
        <w:t xml:space="preserve"> a </w:t>
      </w:r>
      <w:r w:rsidRPr="008D2DAE">
        <w:t xml:space="preserve">Rush budou společně formulovat návrhy pro tři oblasti </w:t>
      </w:r>
      <w:r w:rsidR="00A76BE3" w:rsidRPr="008D2DAE">
        <w:t>–</w:t>
      </w:r>
      <w:r w:rsidRPr="008D2DAE">
        <w:t xml:space="preserve"> pravidla přístupu do Západního Berlína, jejich garance</w:t>
      </w:r>
      <w:r w:rsidR="00AE751F" w:rsidRPr="008D2DAE">
        <w:t xml:space="preserve"> a </w:t>
      </w:r>
      <w:r w:rsidRPr="008D2DAE">
        <w:t>aktivity Spolkové republiky</w:t>
      </w:r>
      <w:r w:rsidR="00AE751F" w:rsidRPr="008D2DAE">
        <w:t xml:space="preserve"> v </w:t>
      </w:r>
      <w:r w:rsidRPr="008D2DAE">
        <w:t xml:space="preserve">tomto městě </w:t>
      </w:r>
      <w:r w:rsidR="00A76BE3" w:rsidRPr="008D2DAE">
        <w:t>–</w:t>
      </w:r>
      <w:r w:rsidR="00AE751F" w:rsidRPr="008D2DAE">
        <w:t xml:space="preserve"> a </w:t>
      </w:r>
      <w:r w:rsidRPr="008D2DAE">
        <w:t>zjistí, jak na ně budou reagovat spojenci. Já pak tyto představy proberu</w:t>
      </w:r>
      <w:r w:rsidR="00AE751F" w:rsidRPr="008D2DAE">
        <w:t xml:space="preserve"> s </w:t>
      </w:r>
      <w:r w:rsidRPr="008D2DAE">
        <w:t>Dobryninem</w:t>
      </w:r>
      <w:r w:rsidR="00AE751F" w:rsidRPr="008D2DAE">
        <w:t xml:space="preserve"> a </w:t>
      </w:r>
      <w:r w:rsidRPr="008D2DAE">
        <w:t>Rush nebo Bahr je pak znovu předloží, tentokrát oficiální cestou. Tato trojrozměrná partie přes všechny problémy fungovala. Během sedmi měsíců jsme dosáhli dohody, která odolala ve zkoušce č</w:t>
      </w:r>
      <w:r w:rsidR="00AC08E5" w:rsidRPr="008D2DAE">
        <w:t>a</w:t>
      </w:r>
      <w:r w:rsidRPr="008D2DAE">
        <w:t>su.</w:t>
      </w:r>
    </w:p>
    <w:p w:rsidR="00AE751F" w:rsidRPr="008D2DAE" w:rsidRDefault="00AE751F" w:rsidP="00BF453C">
      <w:pPr>
        <w:pStyle w:val="Textodsazen"/>
      </w:pPr>
      <w:r w:rsidRPr="008D2DAE">
        <w:t>S </w:t>
      </w:r>
      <w:r w:rsidR="000151F1" w:rsidRPr="008D2DAE">
        <w:t>Kenem Rush</w:t>
      </w:r>
      <w:r w:rsidR="00AC08E5" w:rsidRPr="008D2DAE">
        <w:t>e</w:t>
      </w:r>
      <w:r w:rsidR="000151F1" w:rsidRPr="008D2DAE">
        <w:t>m jsem dohodl potřebné věci večer 3. února</w:t>
      </w:r>
      <w:r w:rsidRPr="008D2DAE">
        <w:t xml:space="preserve"> v </w:t>
      </w:r>
      <w:r w:rsidR="000151F1" w:rsidRPr="008D2DAE">
        <w:t>bytě Johna Mitchella.</w:t>
      </w:r>
      <w:r w:rsidRPr="008D2DAE">
        <w:t xml:space="preserve"> S </w:t>
      </w:r>
      <w:r w:rsidR="000151F1" w:rsidRPr="008D2DAE">
        <w:t>Rush</w:t>
      </w:r>
      <w:r w:rsidR="0060021A" w:rsidRPr="008D2DAE">
        <w:t>e</w:t>
      </w:r>
      <w:r w:rsidR="000151F1" w:rsidRPr="008D2DAE">
        <w:t>m jsme se shodovali, že žádný jiný plán by nepřinesl</w:t>
      </w:r>
      <w:r w:rsidRPr="008D2DAE">
        <w:t xml:space="preserve"> v </w:t>
      </w:r>
      <w:r w:rsidR="000151F1" w:rsidRPr="008D2DAE">
        <w:t>nějaké rozumné době výsledky. Kdyby patová situace trvala příliš dlouho, mohl by se Brandt pokusit najít cestu ze slepé uličky sám,</w:t>
      </w:r>
      <w:r w:rsidRPr="008D2DAE">
        <w:t xml:space="preserve"> a </w:t>
      </w:r>
      <w:r w:rsidR="000151F1" w:rsidRPr="008D2DAE">
        <w:t>obvinil by nás přitom, že za nenaplněné národní aspirace Německa můžeme my. Možná by také začal sledovat nový</w:t>
      </w:r>
      <w:r w:rsidRPr="008D2DAE">
        <w:t xml:space="preserve"> a </w:t>
      </w:r>
      <w:r w:rsidR="000151F1" w:rsidRPr="008D2DAE">
        <w:t>mnohem nezávislejší národní kurs. Rush měl pochybnosti, zda bychom dokázali zvládnout nějakou berlínskou krizi</w:t>
      </w:r>
      <w:r w:rsidRPr="008D2DAE">
        <w:t xml:space="preserve"> a s </w:t>
      </w:r>
      <w:r w:rsidR="000151F1" w:rsidRPr="008D2DAE">
        <w:t>tím spojený výbuch na německé vnitropolitické scéně, když pokračuje válka ve Vietnamu.</w:t>
      </w:r>
    </w:p>
    <w:p w:rsidR="00AE751F" w:rsidRPr="008D2DAE" w:rsidRDefault="000151F1" w:rsidP="00BF453C">
      <w:pPr>
        <w:pStyle w:val="Textodsazen"/>
      </w:pPr>
      <w:r w:rsidRPr="008D2DAE">
        <w:t>Zbývalo ustavit nějaký komunikační kanál.</w:t>
      </w:r>
      <w:r w:rsidR="00AE751F" w:rsidRPr="008D2DAE">
        <w:t xml:space="preserve"> K </w:t>
      </w:r>
      <w:r w:rsidRPr="008D2DAE">
        <w:t>dispozici byla samozřejmě CIA. Rush měl dojem, že šéf její německé expozitury by musel do věci zasvětit některé své podřízené,</w:t>
      </w:r>
      <w:r w:rsidR="00AE751F" w:rsidRPr="008D2DAE">
        <w:t xml:space="preserve"> a </w:t>
      </w:r>
      <w:r w:rsidRPr="008D2DAE">
        <w:t>navíc měl velmi blízko</w:t>
      </w:r>
      <w:r w:rsidR="00AE751F" w:rsidRPr="008D2DAE">
        <w:t xml:space="preserve"> k </w:t>
      </w:r>
      <w:r w:rsidRPr="008D2DAE">
        <w:t xml:space="preserve">některým pracovníkům velvyslanectví. Nejdůležitější bylo, že by nemohl chodit často za Bahrem, aby mu předával zprávy nebo je od něj přebíral, aniž by vzbudil podezření. Řešení našel můj zástupce </w:t>
      </w:r>
      <w:r w:rsidR="009F4E00" w:rsidRPr="008D2DAE">
        <w:t>Al</w:t>
      </w:r>
      <w:r w:rsidRPr="008D2DAE">
        <w:t xml:space="preserve"> Haig. Vymyslel</w:t>
      </w:r>
      <w:r w:rsidR="00AE751F" w:rsidRPr="008D2DAE">
        <w:t xml:space="preserve"> s </w:t>
      </w:r>
      <w:r w:rsidRPr="008D2DAE">
        <w:t>námořním kapitánem Rembrandtem Robinsonem, styčným důstojníkem sboru náčelníků štábů</w:t>
      </w:r>
      <w:r w:rsidR="00AE751F" w:rsidRPr="008D2DAE">
        <w:t xml:space="preserve"> v </w:t>
      </w:r>
      <w:r w:rsidRPr="008D2DAE">
        <w:t>Radě pro otázky národní bezpečností, speciální spojení</w:t>
      </w:r>
      <w:r w:rsidR="00AE751F" w:rsidRPr="008D2DAE">
        <w:t xml:space="preserve"> s </w:t>
      </w:r>
      <w:r w:rsidRPr="008D2DAE">
        <w:t>jedním důstojníkem námořnictva, který působil ve Frankfurtu nad Mohanem. Využil</w:t>
      </w:r>
      <w:r w:rsidR="00AE751F" w:rsidRPr="008D2DAE">
        <w:t xml:space="preserve"> k </w:t>
      </w:r>
      <w:r w:rsidRPr="008D2DAE">
        <w:t>tomu komunikačních zařízení námořnictva</w:t>
      </w:r>
      <w:r w:rsidR="00AE751F" w:rsidRPr="008D2DAE">
        <w:t xml:space="preserve"> a </w:t>
      </w:r>
      <w:r w:rsidRPr="008D2DAE">
        <w:t xml:space="preserve">věc organizoval náčelník námořních operací admirál Elmo Zumwalt </w:t>
      </w:r>
      <w:r w:rsidR="00A76BE3" w:rsidRPr="008D2DAE">
        <w:t>–</w:t>
      </w:r>
      <w:r w:rsidRPr="008D2DAE">
        <w:t xml:space="preserve"> později hlasitý odpůrce takovýchto diplomatických aktivit. Zmíněného důstojníka ve Frankfurtu mi Haig</w:t>
      </w:r>
      <w:r w:rsidR="00AE751F" w:rsidRPr="008D2DAE">
        <w:t xml:space="preserve"> v </w:t>
      </w:r>
      <w:r w:rsidRPr="008D2DAE">
        <w:t xml:space="preserve">memorandu popsal jako </w:t>
      </w:r>
      <w:r w:rsidR="00AE751F" w:rsidRPr="008D2DAE">
        <w:t>„</w:t>
      </w:r>
      <w:r w:rsidRPr="008D2DAE">
        <w:t>zcela spolehlivého</w:t>
      </w:r>
      <w:r w:rsidR="00AE751F" w:rsidRPr="008D2DAE">
        <w:t>“</w:t>
      </w:r>
      <w:r w:rsidRPr="008D2DAE">
        <w:t xml:space="preserve"> muže, jenž není vázán </w:t>
      </w:r>
      <w:r w:rsidR="00AE751F" w:rsidRPr="008D2DAE">
        <w:t>„</w:t>
      </w:r>
      <w:r w:rsidRPr="008D2DAE">
        <w:t>žádnou odpovědností</w:t>
      </w:r>
      <w:r w:rsidR="00AE751F" w:rsidRPr="008D2DAE">
        <w:t xml:space="preserve"> k </w:t>
      </w:r>
      <w:r w:rsidRPr="008D2DAE">
        <w:t>našemu velvyslanectví</w:t>
      </w:r>
      <w:r w:rsidR="00AE751F" w:rsidRPr="008D2DAE">
        <w:t>“ a </w:t>
      </w:r>
      <w:r w:rsidRPr="008D2DAE">
        <w:t xml:space="preserve">nepodílí se </w:t>
      </w:r>
      <w:r w:rsidR="00AE751F" w:rsidRPr="008D2DAE">
        <w:t>„</w:t>
      </w:r>
      <w:r w:rsidRPr="008D2DAE">
        <w:t>na jiných zpravodajských úkolech</w:t>
      </w:r>
      <w:r w:rsidR="00AE751F" w:rsidRPr="008D2DAE">
        <w:t xml:space="preserve"> a </w:t>
      </w:r>
      <w:r w:rsidRPr="008D2DAE">
        <w:t>nepracuje pro žádné ministerstvo</w:t>
      </w:r>
      <w:r w:rsidR="00AE751F" w:rsidRPr="008D2DAE">
        <w:t>“</w:t>
      </w:r>
      <w:r w:rsidRPr="008D2DAE">
        <w:t>. Nemám nejmenší tušení, co ten důstojník dělal ve Frankfurtu,</w:t>
      </w:r>
      <w:r w:rsidR="00AE751F" w:rsidRPr="008D2DAE">
        <w:t xml:space="preserve"> a </w:t>
      </w:r>
      <w:r w:rsidRPr="008D2DAE">
        <w:t>nehodlal jsem se na to ptát, což bylo určitě dobře. Tento muž, který dostal zvláštní telefonní čísla na Bahra</w:t>
      </w:r>
      <w:r w:rsidR="00AE751F" w:rsidRPr="008D2DAE">
        <w:t xml:space="preserve"> a </w:t>
      </w:r>
      <w:r w:rsidRPr="008D2DAE">
        <w:t>Rushe</w:t>
      </w:r>
      <w:r w:rsidR="00AE751F" w:rsidRPr="008D2DAE">
        <w:t xml:space="preserve"> a </w:t>
      </w:r>
      <w:r w:rsidRPr="008D2DAE">
        <w:t>jedno pro sebe,</w:t>
      </w:r>
      <w:r w:rsidR="00AE751F" w:rsidRPr="008D2DAE">
        <w:t xml:space="preserve"> v </w:t>
      </w:r>
      <w:r w:rsidRPr="008D2DAE">
        <w:t>každém případě představoval životně důležitý spojovací článek. Obsah telegramů ministerstva zahraničí týkajících se Berlína se často dostal na veřejnost, protože</w:t>
      </w:r>
      <w:r w:rsidR="00AE751F" w:rsidRPr="008D2DAE">
        <w:t xml:space="preserve"> k </w:t>
      </w:r>
      <w:r w:rsidRPr="008D2DAE">
        <w:t>nim měl přístup příliš velký počet osob.</w:t>
      </w:r>
      <w:r w:rsidR="00AE751F" w:rsidRPr="008D2DAE">
        <w:t xml:space="preserve"> U </w:t>
      </w:r>
      <w:r w:rsidRPr="008D2DAE">
        <w:t xml:space="preserve">sdělení, která </w:t>
      </w:r>
      <w:r w:rsidRPr="008D2DAE">
        <w:lastRenderedPageBreak/>
        <w:t>šla prostřednictvím komunikačních kanálů námořnictva, se to nikdy nestalo.</w:t>
      </w:r>
      <w:r w:rsidR="00AE751F" w:rsidRPr="008D2DAE">
        <w:t xml:space="preserve"> A </w:t>
      </w:r>
      <w:r w:rsidRPr="008D2DAE">
        <w:t>my jsme byli vděčni, že jsme ušetřeni této komplikace, neboť začátkem února dozrál čas na tajná jednání</w:t>
      </w:r>
      <w:r w:rsidR="00AE751F" w:rsidRPr="008D2DAE">
        <w:t xml:space="preserve"> o </w:t>
      </w:r>
      <w:r w:rsidRPr="008D2DAE">
        <w:t>SALT</w:t>
      </w:r>
      <w:r w:rsidR="00AE751F" w:rsidRPr="008D2DAE">
        <w:t xml:space="preserve"> i o </w:t>
      </w:r>
      <w:r w:rsidRPr="008D2DAE">
        <w:t>Berlíně.</w:t>
      </w:r>
    </w:p>
    <w:p w:rsidR="00AE751F" w:rsidRPr="008D2DAE" w:rsidRDefault="000151F1" w:rsidP="00D37A2F">
      <w:pPr>
        <w:pStyle w:val="Nadpis3"/>
      </w:pPr>
      <w:bookmarkStart w:id="650" w:name="bookmark153"/>
      <w:bookmarkStart w:id="651" w:name="_Toc384757594"/>
      <w:bookmarkStart w:id="652" w:name="_Toc384757884"/>
      <w:bookmarkStart w:id="653" w:name="_Toc385021690"/>
      <w:r w:rsidRPr="008D2DAE">
        <w:t>Rozhovory</w:t>
      </w:r>
      <w:r w:rsidR="00AE751F" w:rsidRPr="008D2DAE">
        <w:t xml:space="preserve"> o </w:t>
      </w:r>
      <w:r w:rsidRPr="008D2DAE">
        <w:t>SALT</w:t>
      </w:r>
      <w:r w:rsidR="00AE751F" w:rsidRPr="008D2DAE">
        <w:t xml:space="preserve"> a </w:t>
      </w:r>
      <w:r w:rsidRPr="008D2DAE">
        <w:t>dohoda</w:t>
      </w:r>
      <w:r w:rsidR="00AE751F" w:rsidRPr="008D2DAE">
        <w:t xml:space="preserve"> z </w:t>
      </w:r>
      <w:r w:rsidRPr="008D2DAE">
        <w:t>20. května</w:t>
      </w:r>
      <w:bookmarkEnd w:id="650"/>
      <w:bookmarkEnd w:id="651"/>
      <w:bookmarkEnd w:id="652"/>
      <w:bookmarkEnd w:id="653"/>
    </w:p>
    <w:p w:rsidR="00AE751F" w:rsidRPr="008D2DAE" w:rsidRDefault="00AC08E5" w:rsidP="00EA6557">
      <w:pPr>
        <w:pStyle w:val="Text-neodsazen"/>
      </w:pPr>
      <w:r w:rsidRPr="008D2DAE">
        <w:t>K</w:t>
      </w:r>
      <w:r w:rsidR="000151F1" w:rsidRPr="008D2DAE">
        <w:t>dyž jsem začal spolu</w:t>
      </w:r>
      <w:r w:rsidR="00AE751F" w:rsidRPr="008D2DAE">
        <w:t xml:space="preserve"> s </w:t>
      </w:r>
      <w:r w:rsidR="000151F1" w:rsidRPr="008D2DAE">
        <w:t>Dobryninem pracovat na tom, jak dosáhnout průlomu</w:t>
      </w:r>
      <w:r w:rsidR="00AE751F" w:rsidRPr="008D2DAE">
        <w:t xml:space="preserve"> v </w:t>
      </w:r>
      <w:r w:rsidR="000151F1" w:rsidRPr="008D2DAE">
        <w:t>záležitosti SALT, byly oficiální rozhovory, které znovu začaly</w:t>
      </w:r>
      <w:r w:rsidR="00AE751F" w:rsidRPr="008D2DAE">
        <w:t xml:space="preserve"> v </w:t>
      </w:r>
      <w:r w:rsidR="000151F1" w:rsidRPr="008D2DAE">
        <w:t>Helsinkách na začátku listopadu, ve slepé uličce stejně jako naše interní debata</w:t>
      </w:r>
      <w:r w:rsidR="00AE751F" w:rsidRPr="008D2DAE">
        <w:t xml:space="preserve"> o </w:t>
      </w:r>
      <w:r w:rsidR="000151F1" w:rsidRPr="008D2DAE">
        <w:t>nich.</w:t>
      </w:r>
      <w:r w:rsidR="00AE751F" w:rsidRPr="008D2DAE">
        <w:t xml:space="preserve"> V </w:t>
      </w:r>
      <w:r w:rsidR="000151F1" w:rsidRPr="008D2DAE">
        <w:t xml:space="preserve">rámci naší vlády existovala formální dohoda, že by se Spojené státy měly držet svého posledního návrhu ze 4. srpna 1970, který by omezil strategický arzenál obou stran na </w:t>
      </w:r>
      <w:r w:rsidR="00AE751F" w:rsidRPr="008D2DAE">
        <w:t>„</w:t>
      </w:r>
      <w:r w:rsidR="000151F1" w:rsidRPr="008D2DAE">
        <w:t>dohodnutý počet</w:t>
      </w:r>
      <w:r w:rsidR="00AE751F" w:rsidRPr="008D2DAE">
        <w:t>“</w:t>
      </w:r>
      <w:r w:rsidR="000151F1" w:rsidRPr="008D2DAE">
        <w:t xml:space="preserve"> raket</w:t>
      </w:r>
      <w:r w:rsidR="00AE751F" w:rsidRPr="008D2DAE">
        <w:t xml:space="preserve"> a </w:t>
      </w:r>
      <w:r w:rsidR="000151F1" w:rsidRPr="008D2DAE">
        <w:t>bombardérů</w:t>
      </w:r>
      <w:r w:rsidR="00AE751F" w:rsidRPr="008D2DAE">
        <w:t xml:space="preserve"> a </w:t>
      </w:r>
      <w:r w:rsidR="000151F1" w:rsidRPr="008D2DAE">
        <w:t>limitoval počet těžkých sovětských raket na 250 (který Sověti stihli do konce roku 1970 už překročit). Jak jsem již uvedl, mnozí členové naší delegace na rozhovorech</w:t>
      </w:r>
      <w:r w:rsidR="00AE751F" w:rsidRPr="008D2DAE">
        <w:t xml:space="preserve"> o </w:t>
      </w:r>
      <w:r w:rsidR="000151F1" w:rsidRPr="008D2DAE">
        <w:t>SALT soukromě přestávali věřit</w:t>
      </w:r>
      <w:r w:rsidR="00AE751F" w:rsidRPr="008D2DAE">
        <w:t xml:space="preserve"> v </w:t>
      </w:r>
      <w:r w:rsidR="000151F1" w:rsidRPr="008D2DAE">
        <w:t>reálnost těchto návrhů.</w:t>
      </w:r>
    </w:p>
    <w:p w:rsidR="00AE751F" w:rsidRPr="008D2DAE" w:rsidRDefault="000151F1" w:rsidP="00BF453C">
      <w:pPr>
        <w:pStyle w:val="Textodsazen"/>
      </w:pPr>
      <w:r w:rsidRPr="008D2DAE">
        <w:t>Co se týče ABM, nedokázali jsme zaujmout žádnou skutečnou pozici,</w:t>
      </w:r>
      <w:r w:rsidR="00AE751F" w:rsidRPr="008D2DAE">
        <w:t xml:space="preserve"> z </w:t>
      </w:r>
      <w:r w:rsidRPr="008D2DAE">
        <w:t xml:space="preserve">které bychom mohli při </w:t>
      </w:r>
      <w:r w:rsidR="0043311F" w:rsidRPr="008D2DAE">
        <w:t>jednání</w:t>
      </w:r>
      <w:r w:rsidRPr="008D2DAE">
        <w:t xml:space="preserve"> opravdu vycházet. Sověti přijali náš návrh systému omezeného na jednu </w:t>
      </w:r>
      <w:r w:rsidR="0060021A" w:rsidRPr="008D2DAE">
        <w:t>základnu</w:t>
      </w:r>
      <w:r w:rsidRPr="008D2DAE">
        <w:t xml:space="preserve"> pro k</w:t>
      </w:r>
      <w:r w:rsidR="00AC08E5" w:rsidRPr="008D2DAE">
        <w:t>ažd</w:t>
      </w:r>
      <w:r w:rsidRPr="008D2DAE">
        <w:t>ou</w:t>
      </w:r>
      <w:r w:rsidR="00AE751F" w:rsidRPr="008D2DAE">
        <w:t xml:space="preserve"> z </w:t>
      </w:r>
      <w:r w:rsidRPr="008D2DAE">
        <w:t>obou zemi, jež by se nalézala</w:t>
      </w:r>
      <w:r w:rsidR="00AE751F" w:rsidRPr="008D2DAE">
        <w:t xml:space="preserve"> v </w:t>
      </w:r>
      <w:r w:rsidRPr="008D2DAE">
        <w:t>okol</w:t>
      </w:r>
      <w:r w:rsidR="00AC08E5" w:rsidRPr="008D2DAE">
        <w:t xml:space="preserve">í </w:t>
      </w:r>
      <w:r w:rsidRPr="008D2DAE">
        <w:t>příslušného hlavního města. My jsme však Kongres ani nežádali</w:t>
      </w:r>
      <w:r w:rsidR="00AE751F" w:rsidRPr="008D2DAE">
        <w:t xml:space="preserve"> o </w:t>
      </w:r>
      <w:r w:rsidRPr="008D2DAE">
        <w:t>fondy na takový projekt, ani jsme je od něj nedostali. Chtěli jsme od něj zdroje na vybudování tř</w:t>
      </w:r>
      <w:r w:rsidR="007A35E4" w:rsidRPr="008D2DAE">
        <w:t>í</w:t>
      </w:r>
      <w:r w:rsidRPr="008D2DAE">
        <w:t xml:space="preserve"> základen, které však nezahrnovaly Washington. Propast mezi stanoviskem, jež jsme zaujali</w:t>
      </w:r>
      <w:r w:rsidR="00CC0999" w:rsidRPr="008D2DAE">
        <w:t xml:space="preserve"> na jed</w:t>
      </w:r>
      <w:r w:rsidRPr="008D2DAE">
        <w:t>náních,</w:t>
      </w:r>
      <w:r w:rsidR="00AE751F" w:rsidRPr="008D2DAE">
        <w:t xml:space="preserve"> a </w:t>
      </w:r>
      <w:r w:rsidRPr="008D2DAE">
        <w:t>naším skutečným plánem se rozšiřovala. Senátor John Stennis řekl</w:t>
      </w:r>
      <w:r w:rsidR="00AE751F" w:rsidRPr="008D2DAE">
        <w:t xml:space="preserve"> v </w:t>
      </w:r>
      <w:r w:rsidRPr="008D2DAE">
        <w:t xml:space="preserve">říjnu Gerardu Smithovi, že problém ABM </w:t>
      </w:r>
      <w:r w:rsidR="00AE751F" w:rsidRPr="008D2DAE">
        <w:t>„</w:t>
      </w:r>
      <w:r w:rsidRPr="008D2DAE">
        <w:t>otravuje</w:t>
      </w:r>
      <w:r w:rsidR="00AE751F" w:rsidRPr="008D2DAE">
        <w:t>“</w:t>
      </w:r>
      <w:r w:rsidRPr="008D2DAE">
        <w:t xml:space="preserve"> celou debatu</w:t>
      </w:r>
      <w:r w:rsidR="00AE751F" w:rsidRPr="008D2DAE">
        <w:t xml:space="preserve"> o </w:t>
      </w:r>
      <w:r w:rsidRPr="008D2DAE">
        <w:t>obranném rozpočtu.</w:t>
      </w:r>
    </w:p>
    <w:p w:rsidR="00AE751F" w:rsidRPr="008D2DAE" w:rsidRDefault="000151F1" w:rsidP="00BF453C">
      <w:pPr>
        <w:pStyle w:val="Textodsazen"/>
      </w:pPr>
      <w:r w:rsidRPr="008D2DAE">
        <w:t>Abych si vyjasnil postoj úředníků, zeptal jsem se postranní cestou Smithe, zda stále souhlasí</w:t>
      </w:r>
      <w:r w:rsidR="00AE751F" w:rsidRPr="008D2DAE">
        <w:t xml:space="preserve"> s </w:t>
      </w:r>
      <w:r w:rsidRPr="008D2DAE">
        <w:t>tím, že otázka omezení obranných</w:t>
      </w:r>
      <w:r w:rsidR="00AE751F" w:rsidRPr="008D2DAE">
        <w:t xml:space="preserve"> i </w:t>
      </w:r>
      <w:r w:rsidRPr="008D2DAE">
        <w:t>útočných zbraní má zůstat propojena. Smith mi odpověděl poněkud dvouznačně; ve skutečnosti nechal otevřeny všechny možnosti</w:t>
      </w:r>
      <w:r w:rsidR="00AE751F" w:rsidRPr="008D2DAE">
        <w:t xml:space="preserve"> k </w:t>
      </w:r>
      <w:r w:rsidRPr="008D2DAE">
        <w:t>tomu, aby byl na jednáních zakázán program ABM, což by znamenalo, že by ho Kongres zcela zrušil. Osobně byl však stále proti separátní dohodě</w:t>
      </w:r>
      <w:r w:rsidR="00AE751F" w:rsidRPr="008D2DAE">
        <w:t xml:space="preserve"> o </w:t>
      </w:r>
      <w:r w:rsidRPr="008D2DAE">
        <w:t>ABM, kterou Sověti</w:t>
      </w:r>
      <w:r w:rsidR="00AE751F" w:rsidRPr="008D2DAE">
        <w:t xml:space="preserve"> v </w:t>
      </w:r>
      <w:r w:rsidRPr="008D2DAE">
        <w:t xml:space="preserve">prosinci opět nabídli. Tvrdil nicméně, že její </w:t>
      </w:r>
      <w:r w:rsidR="00AE751F" w:rsidRPr="008D2DAE">
        <w:t>„</w:t>
      </w:r>
      <w:r w:rsidRPr="008D2DAE">
        <w:t>okamžité</w:t>
      </w:r>
      <w:r w:rsidR="00AE751F" w:rsidRPr="008D2DAE">
        <w:t>“</w:t>
      </w:r>
      <w:r w:rsidRPr="008D2DAE">
        <w:t xml:space="preserve"> odmítnutí by bylo zbytečně prudké. Prezident možná bude chtít </w:t>
      </w:r>
      <w:r w:rsidR="00AE751F" w:rsidRPr="008D2DAE">
        <w:t>„</w:t>
      </w:r>
      <w:r w:rsidRPr="008D2DAE">
        <w:t>přehodnotit</w:t>
      </w:r>
      <w:r w:rsidR="00AE751F" w:rsidRPr="008D2DAE">
        <w:t>“</w:t>
      </w:r>
      <w:r w:rsidRPr="008D2DAE">
        <w:t xml:space="preserve"> svou politiku odmítající separátní dohodu</w:t>
      </w:r>
      <w:r w:rsidR="00AE751F" w:rsidRPr="008D2DAE">
        <w:t xml:space="preserve"> o </w:t>
      </w:r>
      <w:r w:rsidRPr="008D2DAE">
        <w:t>ABM. Výsledkem bylo, že se uvnitř administrativy znovu rozběhla diskuse</w:t>
      </w:r>
      <w:r w:rsidR="00AE751F" w:rsidRPr="008D2DAE">
        <w:t xml:space="preserve"> o </w:t>
      </w:r>
      <w:r w:rsidRPr="008D2DAE">
        <w:t>celé této záležitosti.</w:t>
      </w:r>
    </w:p>
    <w:p w:rsidR="00AE751F" w:rsidRPr="008D2DAE" w:rsidRDefault="000151F1" w:rsidP="00BF453C">
      <w:pPr>
        <w:pStyle w:val="Textodsazen"/>
      </w:pPr>
      <w:r w:rsidRPr="008D2DAE">
        <w:t>Debata</w:t>
      </w:r>
      <w:r w:rsidR="00AE751F" w:rsidRPr="008D2DAE">
        <w:t xml:space="preserve"> o </w:t>
      </w:r>
      <w:r w:rsidRPr="008D2DAE">
        <w:t xml:space="preserve">tom, jakou </w:t>
      </w:r>
      <w:r w:rsidR="001E54FD" w:rsidRPr="008D2DAE">
        <w:t>vyjednávací pozici</w:t>
      </w:r>
      <w:r w:rsidRPr="008D2DAE">
        <w:t xml:space="preserve"> zaujmout na rozhovorech</w:t>
      </w:r>
      <w:r w:rsidR="00AE751F" w:rsidRPr="008D2DAE">
        <w:t xml:space="preserve"> o </w:t>
      </w:r>
      <w:r w:rsidRPr="008D2DAE">
        <w:t>SALT, začala ve skutečnosti splývat</w:t>
      </w:r>
      <w:r w:rsidR="00AE751F" w:rsidRPr="008D2DAE">
        <w:t xml:space="preserve"> s </w:t>
      </w:r>
      <w:r w:rsidRPr="008D2DAE">
        <w:t xml:space="preserve">téměř fanatickým odporem vůči ABM, který se projevoval pravidelně každý rok. Nyní jsme se opět dostávali pod tlak. List </w:t>
      </w:r>
      <w:r w:rsidRPr="008D2DAE">
        <w:rPr>
          <w:i/>
        </w:rPr>
        <w:t>The New York Times</w:t>
      </w:r>
      <w:r w:rsidRPr="008D2DAE">
        <w:t xml:space="preserve"> 17. ledna 1971 za nás přijal sovětskou nabídku ohledně ABM</w:t>
      </w:r>
      <w:r w:rsidR="00AE751F" w:rsidRPr="008D2DAE">
        <w:t xml:space="preserve"> a </w:t>
      </w:r>
      <w:r w:rsidRPr="008D2DAE">
        <w:t>odsoudil prezidentovo neústupné trvání na propojení otázky útočných</w:t>
      </w:r>
      <w:r w:rsidR="00AE751F" w:rsidRPr="008D2DAE">
        <w:t xml:space="preserve"> a </w:t>
      </w:r>
      <w:r w:rsidRPr="008D2DAE">
        <w:t>obranných zbraní. Šestadvacátého ledna oznámil senátor Edmund Muskie, hlavní uchazeč</w:t>
      </w:r>
      <w:r w:rsidR="00AE751F" w:rsidRPr="008D2DAE">
        <w:t xml:space="preserve"> o </w:t>
      </w:r>
      <w:r w:rsidRPr="008D2DAE">
        <w:t>nominaci do prezidentského úřadu za Demokratickou stranu, jak osobně povzbudil Sověty</w:t>
      </w:r>
      <w:r w:rsidR="00AE751F" w:rsidRPr="008D2DAE">
        <w:t xml:space="preserve"> k </w:t>
      </w:r>
      <w:r w:rsidRPr="008D2DAE">
        <w:t>větší pružnosti. Během své návštěvy</w:t>
      </w:r>
      <w:r w:rsidR="00AE751F" w:rsidRPr="008D2DAE">
        <w:t xml:space="preserve"> v </w:t>
      </w:r>
      <w:r w:rsidRPr="008D2DAE">
        <w:t xml:space="preserve">Moskvě </w:t>
      </w:r>
      <w:r w:rsidRPr="008D2DAE">
        <w:lastRenderedPageBreak/>
        <w:t xml:space="preserve">řekl předsedovi rady ministrů Kosyginovi, že </w:t>
      </w:r>
      <w:r w:rsidR="00AE751F" w:rsidRPr="008D2DAE">
        <w:t>„</w:t>
      </w:r>
      <w:r w:rsidRPr="008D2DAE">
        <w:t>ve Spojených státech existuje silný názorový proud, který chce omezit americké výdaje na zbrojení</w:t>
      </w:r>
      <w:r w:rsidR="00AE751F" w:rsidRPr="008D2DAE">
        <w:t>“</w:t>
      </w:r>
      <w:r w:rsidRPr="008D2DAE">
        <w:t xml:space="preserve">. Senátor se nedomníval, že naši zahraniční politiku poškozuje, když kandidát na prezidenta sdělí sovětskému premiérovi, že významní členové Kongresu se snaží snížit náš vojenský rozpočet: </w:t>
      </w:r>
      <w:r w:rsidR="00AE751F" w:rsidRPr="008D2DAE">
        <w:t>„K </w:t>
      </w:r>
      <w:r w:rsidRPr="008D2DAE">
        <w:t xml:space="preserve">čertu, jestliže to můžu říct tady na půdě Senátu, nevidím žádný důvod, proč bych to nemohl </w:t>
      </w:r>
      <w:r w:rsidR="0060021A" w:rsidRPr="008D2DAE">
        <w:t>říc</w:t>
      </w:r>
      <w:r w:rsidRPr="008D2DAE">
        <w:t>t Kosyginovi.</w:t>
      </w:r>
      <w:r w:rsidR="00AE751F" w:rsidRPr="008D2DAE">
        <w:t>“</w:t>
      </w:r>
      <w:r w:rsidR="00605AA5" w:rsidRPr="008D2DAE">
        <w:rPr>
          <w:rStyle w:val="sloodkazu-konecoddlu"/>
        </w:rPr>
        <w:t>(</w:t>
      </w:r>
      <w:r w:rsidRPr="008D2DAE">
        <w:rPr>
          <w:rStyle w:val="sloodkazu-konecoddlu"/>
        </w:rPr>
        <w:t>2</w:t>
      </w:r>
      <w:r w:rsidR="00605AA5" w:rsidRPr="008D2DAE">
        <w:rPr>
          <w:rStyle w:val="sloodkazu-konecoddlu"/>
        </w:rPr>
        <w:t>)</w:t>
      </w:r>
    </w:p>
    <w:p w:rsidR="00AE751F" w:rsidRPr="008D2DAE" w:rsidRDefault="000151F1" w:rsidP="00BF453C">
      <w:pPr>
        <w:pStyle w:val="Textodsazen"/>
      </w:pPr>
      <w:r w:rsidRPr="008D2DAE">
        <w:t>Kampaň proti ABM dostala bezděčný impuls, když ministr obrany Laird prozradil, že Sověti zřejmě zvolnili tempo výroby nových interkontinentálních raket. To bylo označeno za jeden</w:t>
      </w:r>
      <w:r w:rsidR="00AE751F" w:rsidRPr="008D2DAE">
        <w:t xml:space="preserve"> z </w:t>
      </w:r>
      <w:r w:rsidRPr="008D2DAE">
        <w:t>všudypřítomných signálů, jimiž ostýchaví hoši</w:t>
      </w:r>
      <w:r w:rsidR="00AE751F" w:rsidRPr="008D2DAE">
        <w:t xml:space="preserve"> v </w:t>
      </w:r>
      <w:r w:rsidRPr="008D2DAE">
        <w:t>Kremlu naznačují své záměry. Byla to matoucí představa, uvážím</w:t>
      </w:r>
      <w:r w:rsidR="00AE751F" w:rsidRPr="008D2DAE">
        <w:t>e-l</w:t>
      </w:r>
      <w:r w:rsidRPr="008D2DAE">
        <w:t>i opakované bezuzdné požadavky, kterými nás titíž sovětští vůdci neúprosně častovali ve všech záležitostech jejich skutečného zájmu. Tento údajný sovětský signál přiměl Gerarda Smithe napsat prezidentovi dopis,</w:t>
      </w:r>
      <w:r w:rsidR="00AE751F" w:rsidRPr="008D2DAE">
        <w:t xml:space="preserve"> v </w:t>
      </w:r>
      <w:r w:rsidRPr="008D2DAE">
        <w:t>němž navrhoval, abychom vyhlásili, že na znamení dobré vůle zastavíme další rozmisťování ABM.</w:t>
      </w:r>
      <w:r w:rsidR="00AE751F" w:rsidRPr="008D2DAE">
        <w:t xml:space="preserve"> A </w:t>
      </w:r>
      <w:r w:rsidRPr="008D2DAE">
        <w:t>pokud by Sověti obnovili produkci raket, dostali bychom se do postavení, jež by nám umožňovalo plně rozvinout náš program obranných raket. Toto téma se</w:t>
      </w:r>
      <w:r w:rsidR="00AE751F" w:rsidRPr="008D2DAE">
        <w:t xml:space="preserve"> v </w:t>
      </w:r>
      <w:r w:rsidRPr="008D2DAE">
        <w:t>různých variantách stále opakovalo</w:t>
      </w:r>
      <w:r w:rsidR="00AE751F" w:rsidRPr="008D2DAE">
        <w:t xml:space="preserve"> v </w:t>
      </w:r>
      <w:r w:rsidRPr="008D2DAE">
        <w:t>komentářích Kongresu</w:t>
      </w:r>
      <w:r w:rsidR="00AE751F" w:rsidRPr="008D2DAE">
        <w:t xml:space="preserve"> a </w:t>
      </w:r>
      <w:r w:rsidRPr="008D2DAE">
        <w:t>médií. Senátor Hubert Humphrey vyzval 1. února Senát, aby zmrazil ABM</w:t>
      </w:r>
      <w:r w:rsidR="00AE751F" w:rsidRPr="008D2DAE">
        <w:t xml:space="preserve"> a </w:t>
      </w:r>
      <w:r w:rsidRPr="008D2DAE">
        <w:t xml:space="preserve">program samonaváděcích hlavic. </w:t>
      </w:r>
      <w:r w:rsidR="00AE751F" w:rsidRPr="008D2DAE">
        <w:t>„</w:t>
      </w:r>
      <w:r w:rsidRPr="008D2DAE">
        <w:t>Bez jakýchkoli výdajů pro nás,</w:t>
      </w:r>
      <w:r w:rsidR="00AE751F" w:rsidRPr="008D2DAE">
        <w:t>“</w:t>
      </w:r>
      <w:r w:rsidRPr="008D2DAE">
        <w:t xml:space="preserve"> vyhlásil Humphrey, </w:t>
      </w:r>
      <w:r w:rsidR="00AE751F" w:rsidRPr="008D2DAE">
        <w:t>„</w:t>
      </w:r>
      <w:r w:rsidRPr="008D2DAE">
        <w:t>a</w:t>
      </w:r>
      <w:r w:rsidR="00AE751F" w:rsidRPr="008D2DAE">
        <w:t xml:space="preserve"> s </w:t>
      </w:r>
      <w:r w:rsidRPr="008D2DAE">
        <w:t>absolutní zárukou naší bezpečnosti můžeme</w:t>
      </w:r>
      <w:r w:rsidR="00AE751F" w:rsidRPr="008D2DAE">
        <w:t xml:space="preserve"> v </w:t>
      </w:r>
      <w:r w:rsidRPr="008D2DAE">
        <w:t xml:space="preserve">reakci na kroky, které již udělal Sovětský </w:t>
      </w:r>
      <w:r w:rsidR="0060021A" w:rsidRPr="008D2DAE">
        <w:t>svaz</w:t>
      </w:r>
      <w:r w:rsidRPr="008D2DAE">
        <w:t xml:space="preserve">, ukončit </w:t>
      </w:r>
      <w:r w:rsidR="0060021A" w:rsidRPr="008D2DAE">
        <w:t>náš</w:t>
      </w:r>
      <w:r w:rsidRPr="008D2DAE">
        <w:t xml:space="preserve"> podíl na závodech ve zbrojení.</w:t>
      </w:r>
      <w:r w:rsidR="00AE751F" w:rsidRPr="008D2DAE">
        <w:t>“</w:t>
      </w:r>
      <w:r w:rsidR="00605AA5" w:rsidRPr="008D2DAE">
        <w:rPr>
          <w:rStyle w:val="sloodkazu-konecoddlu"/>
        </w:rPr>
        <w:t>(</w:t>
      </w:r>
      <w:r w:rsidRPr="008D2DAE">
        <w:rPr>
          <w:rStyle w:val="sloodkazu-konecoddlu"/>
        </w:rPr>
        <w:t>3</w:t>
      </w:r>
      <w:r w:rsidR="00605AA5" w:rsidRPr="008D2DAE">
        <w:rPr>
          <w:rStyle w:val="sloodkazu-konecoddlu"/>
        </w:rPr>
        <w:t>)</w:t>
      </w:r>
      <w:r w:rsidR="00AE751F" w:rsidRPr="008D2DAE">
        <w:t xml:space="preserve"> V </w:t>
      </w:r>
      <w:r w:rsidRPr="008D2DAE">
        <w:t xml:space="preserve">březnu sovětský </w:t>
      </w:r>
      <w:r w:rsidR="00AE751F" w:rsidRPr="008D2DAE">
        <w:t>„</w:t>
      </w:r>
      <w:r w:rsidRPr="008D2DAE">
        <w:t>signál</w:t>
      </w:r>
      <w:r w:rsidR="00AE751F" w:rsidRPr="008D2DAE">
        <w:t>“</w:t>
      </w:r>
      <w:r w:rsidRPr="008D2DAE">
        <w:t xml:space="preserve"> zanikl. </w:t>
      </w:r>
      <w:r w:rsidR="0060021A" w:rsidRPr="008D2DAE">
        <w:t>Ukázalo</w:t>
      </w:r>
      <w:r w:rsidRPr="008D2DAE">
        <w:t xml:space="preserve"> se, že Sověti jen </w:t>
      </w:r>
      <w:r w:rsidR="0060021A" w:rsidRPr="008D2DAE">
        <w:t>zastavili</w:t>
      </w:r>
      <w:r w:rsidRPr="008D2DAE">
        <w:t xml:space="preserve"> výrobu </w:t>
      </w:r>
      <w:r w:rsidR="0060021A" w:rsidRPr="008D2DAE">
        <w:t>raket</w:t>
      </w:r>
      <w:r w:rsidRPr="008D2DAE">
        <w:t xml:space="preserve"> S</w:t>
      </w:r>
      <w:r w:rsidR="00AE751F" w:rsidRPr="008D2DAE">
        <w:t>S-9</w:t>
      </w:r>
      <w:r w:rsidRPr="008D2DAE">
        <w:t xml:space="preserve">, aby mohli </w:t>
      </w:r>
      <w:r w:rsidR="00071DC7" w:rsidRPr="008D2DAE">
        <w:t>z</w:t>
      </w:r>
      <w:r w:rsidR="00AC08E5" w:rsidRPr="008D2DAE">
        <w:t>a</w:t>
      </w:r>
      <w:r w:rsidRPr="008D2DAE">
        <w:t>hájit produkci nových interkontinentálních střel S</w:t>
      </w:r>
      <w:r w:rsidR="00AE751F" w:rsidRPr="008D2DAE">
        <w:t>S-1</w:t>
      </w:r>
      <w:r w:rsidRPr="008D2DAE">
        <w:t>8.</w:t>
      </w:r>
      <w:r w:rsidR="00AE751F" w:rsidRPr="008D2DAE">
        <w:t xml:space="preserve"> A </w:t>
      </w:r>
      <w:r w:rsidRPr="008D2DAE">
        <w:t>dále budovali sila pro rakety S</w:t>
      </w:r>
      <w:r w:rsidR="00AE751F" w:rsidRPr="008D2DAE">
        <w:t>S-1</w:t>
      </w:r>
      <w:r w:rsidRPr="008D2DAE">
        <w:t>1. Ve skutečnosti Sověti provedli</w:t>
      </w:r>
      <w:r w:rsidR="00AE751F" w:rsidRPr="008D2DAE">
        <w:t xml:space="preserve"> v </w:t>
      </w:r>
      <w:r w:rsidRPr="008D2DAE">
        <w:t>roce 1971 více raketových testů než</w:t>
      </w:r>
      <w:r w:rsidR="00AE751F" w:rsidRPr="008D2DAE">
        <w:t xml:space="preserve"> v </w:t>
      </w:r>
      <w:r w:rsidRPr="008D2DAE">
        <w:t>kterémkoli roce poslední dekády</w:t>
      </w:r>
      <w:r w:rsidR="00AE751F" w:rsidRPr="008D2DAE">
        <w:t xml:space="preserve"> s </w:t>
      </w:r>
      <w:r w:rsidRPr="008D2DAE">
        <w:t>výjimkou jednoho. Tato skutečnost však nijak nezm</w:t>
      </w:r>
      <w:r w:rsidR="00AC08E5" w:rsidRPr="008D2DAE">
        <w:t>írn</w:t>
      </w:r>
      <w:r w:rsidRPr="008D2DAE">
        <w:t>ila tlak na snížení vojenského rozpočtu. Nikdo</w:t>
      </w:r>
      <w:r w:rsidR="00AE751F" w:rsidRPr="008D2DAE">
        <w:t xml:space="preserve"> z </w:t>
      </w:r>
      <w:r w:rsidRPr="008D2DAE">
        <w:t xml:space="preserve">těch, kdo nás žádali, abychom reagovali na </w:t>
      </w:r>
      <w:r w:rsidR="00AE751F" w:rsidRPr="008D2DAE">
        <w:t>„</w:t>
      </w:r>
      <w:r w:rsidRPr="008D2DAE">
        <w:t>signál</w:t>
      </w:r>
      <w:r w:rsidR="00AE751F" w:rsidRPr="008D2DAE">
        <w:t>“</w:t>
      </w:r>
      <w:r w:rsidRPr="008D2DAE">
        <w:t xml:space="preserve"> sovětské umírněnosti, nenavrhl, abychom také reagovali na sovětské zbrojení.</w:t>
      </w:r>
    </w:p>
    <w:p w:rsidR="00AE751F" w:rsidRPr="008D2DAE" w:rsidRDefault="000151F1" w:rsidP="00BF453C">
      <w:pPr>
        <w:pStyle w:val="Textodsazen"/>
      </w:pPr>
      <w:r w:rsidRPr="008D2DAE">
        <w:t>Po celé jaro probíhala kampaň požadující zastavení programu ABM</w:t>
      </w:r>
      <w:r w:rsidR="00AE751F" w:rsidRPr="008D2DAE">
        <w:t xml:space="preserve"> a </w:t>
      </w:r>
      <w:r w:rsidRPr="008D2DAE">
        <w:t>zpomalení dalších vojenských projektů. Senátor Frank Church vyzýval 3. února na jednání senátního výboru pro zahraniční vztahy za zavřenými dveřmi</w:t>
      </w:r>
      <w:r w:rsidR="00AE751F" w:rsidRPr="008D2DAE">
        <w:t xml:space="preserve"> k </w:t>
      </w:r>
      <w:r w:rsidRPr="008D2DAE">
        <w:t xml:space="preserve">tomu, aby prezident přijal </w:t>
      </w:r>
      <w:r w:rsidR="00AE751F" w:rsidRPr="008D2DAE">
        <w:t>„</w:t>
      </w:r>
      <w:r w:rsidRPr="008D2DAE">
        <w:t>jako první krok separátní dohodu</w:t>
      </w:r>
      <w:r w:rsidR="00AE751F" w:rsidRPr="008D2DAE">
        <w:t xml:space="preserve"> o </w:t>
      </w:r>
      <w:r w:rsidRPr="008D2DAE">
        <w:t>ABM</w:t>
      </w:r>
      <w:r w:rsidR="00AE751F" w:rsidRPr="008D2DAE">
        <w:t>“</w:t>
      </w:r>
      <w:r w:rsidRPr="008D2DAE">
        <w:t>. William Foster, který byl za prezidenta Johnsona ředitelem Agentury pro kontrolu zbrojení</w:t>
      </w:r>
      <w:r w:rsidR="00AE751F" w:rsidRPr="008D2DAE">
        <w:t xml:space="preserve"> a </w:t>
      </w:r>
      <w:r w:rsidRPr="008D2DAE">
        <w:t>odzbrojení, volal 26. února po úplném zákazu rozmisťování, výroby</w:t>
      </w:r>
      <w:r w:rsidR="00AE751F" w:rsidRPr="008D2DAE">
        <w:t xml:space="preserve"> a </w:t>
      </w:r>
      <w:r w:rsidRPr="008D2DAE">
        <w:t>testování antibalistických raket.</w:t>
      </w:r>
      <w:r w:rsidR="00605AA5" w:rsidRPr="008D2DAE">
        <w:rPr>
          <w:rStyle w:val="sloodkazu-konecoddlu"/>
        </w:rPr>
        <w:t>(</w:t>
      </w:r>
      <w:r w:rsidRPr="008D2DAE">
        <w:rPr>
          <w:rStyle w:val="sloodkazu-konecoddlu"/>
        </w:rPr>
        <w:t>4</w:t>
      </w:r>
      <w:r w:rsidR="00605AA5" w:rsidRPr="008D2DAE">
        <w:rPr>
          <w:rStyle w:val="sloodkazu-konecoddlu"/>
        </w:rPr>
        <w:t>)</w:t>
      </w:r>
      <w:r w:rsidRPr="008D2DAE">
        <w:t xml:space="preserve"> Na konci března se senátoři Humphrey, Harold Hughes</w:t>
      </w:r>
      <w:r w:rsidR="00AE751F" w:rsidRPr="008D2DAE">
        <w:t xml:space="preserve"> a </w:t>
      </w:r>
      <w:r w:rsidRPr="008D2DAE">
        <w:t>George McGovern připojili</w:t>
      </w:r>
      <w:r w:rsidR="00AE751F" w:rsidRPr="008D2DAE">
        <w:t xml:space="preserve"> k </w:t>
      </w:r>
      <w:r w:rsidRPr="008D2DAE">
        <w:t>výzvám, aby byla uzavřena dohoda, jež by se týkala pouze ABM. Senátor Stuart Symington navrhl vzájemné zmrazení ABM</w:t>
      </w:r>
      <w:r w:rsidR="00AE751F" w:rsidRPr="008D2DAE">
        <w:t xml:space="preserve"> a </w:t>
      </w:r>
      <w:r w:rsidRPr="008D2DAE">
        <w:t>tvrdil, že tím se stanou zbytečnými samonaváděcí hlavice. Senátor Muskie slíbil, že</w:t>
      </w:r>
      <w:r w:rsidR="00AE751F" w:rsidRPr="008D2DAE">
        <w:t xml:space="preserve"> v </w:t>
      </w:r>
      <w:r w:rsidRPr="008D2DAE">
        <w:t>dubnu uspořádá slyšení za zavřenými dveřmi.</w:t>
      </w:r>
    </w:p>
    <w:p w:rsidR="00AE751F" w:rsidRPr="008D2DAE" w:rsidRDefault="000151F1" w:rsidP="00BF453C">
      <w:pPr>
        <w:pStyle w:val="Textodsazen"/>
      </w:pPr>
      <w:r w:rsidRPr="008D2DAE">
        <w:t xml:space="preserve">List </w:t>
      </w:r>
      <w:r w:rsidRPr="008D2DAE">
        <w:rPr>
          <w:i/>
        </w:rPr>
        <w:t>The New York Times</w:t>
      </w:r>
      <w:r w:rsidRPr="008D2DAE">
        <w:t xml:space="preserve"> podpořil 5. dubna dřívější návrh senátora Muskieho, aby Spojené státy opustily projekty Poseidon</w:t>
      </w:r>
      <w:r w:rsidR="00AE751F" w:rsidRPr="008D2DAE">
        <w:t xml:space="preserve"> a </w:t>
      </w:r>
      <w:r w:rsidRPr="008D2DAE">
        <w:t>Minuteman III</w:t>
      </w:r>
      <w:r w:rsidR="00AE751F" w:rsidRPr="008D2DAE">
        <w:t xml:space="preserve"> </w:t>
      </w:r>
      <w:r w:rsidR="00AE751F" w:rsidRPr="008D2DAE">
        <w:lastRenderedPageBreak/>
        <w:t>a </w:t>
      </w:r>
      <w:r w:rsidRPr="008D2DAE">
        <w:t xml:space="preserve">souhlasily se vzájemným zastavením rozmisťování antibalistických raket </w:t>
      </w:r>
      <w:r w:rsidR="00A76BE3" w:rsidRPr="008D2DAE">
        <w:t>–</w:t>
      </w:r>
      <w:r w:rsidRPr="008D2DAE">
        <w:t xml:space="preserve"> čímž bychom jedním tahem zrušili všechny naše strategické programy. Šestého dubna se senátor Muskie přidal ke svým kolegům</w:t>
      </w:r>
      <w:r w:rsidR="00AE751F" w:rsidRPr="008D2DAE">
        <w:t xml:space="preserve"> a </w:t>
      </w:r>
      <w:r w:rsidRPr="008D2DAE">
        <w:t>začal také obhajovat dohodu, jež by jako první krok omezila nebo zrušila ABM. Začátkem května tyto kruhy zostřily svou kritiku</w:t>
      </w:r>
      <w:r w:rsidR="00AE751F" w:rsidRPr="008D2DAE">
        <w:t xml:space="preserve"> a </w:t>
      </w:r>
      <w:r w:rsidRPr="008D2DAE">
        <w:t>přidaly obvinění, že administrativa záměrně zdržuje SALT, aby mohla pokračovat</w:t>
      </w:r>
      <w:r w:rsidR="00AE751F" w:rsidRPr="008D2DAE">
        <w:t xml:space="preserve"> v </w:t>
      </w:r>
      <w:r w:rsidRPr="008D2DAE">
        <w:t>závodech ve zbrojení. Senátor Symington šel tak daleko, že obvinil administrativu</w:t>
      </w:r>
      <w:r w:rsidR="00AE751F" w:rsidRPr="008D2DAE">
        <w:t xml:space="preserve"> z „</w:t>
      </w:r>
      <w:r w:rsidRPr="008D2DAE">
        <w:t>účelového plánu nemít vůbec žádnou dohodu</w:t>
      </w:r>
      <w:r w:rsidR="00AE751F" w:rsidRPr="008D2DAE">
        <w:t xml:space="preserve"> o </w:t>
      </w:r>
      <w:r w:rsidRPr="008D2DAE">
        <w:t>kontrole zbrojení</w:t>
      </w:r>
      <w:r w:rsidR="00AE751F" w:rsidRPr="008D2DAE">
        <w:t>“</w:t>
      </w:r>
      <w:r w:rsidRPr="008D2DAE">
        <w:t>.</w:t>
      </w:r>
      <w:r w:rsidR="00605AA5" w:rsidRPr="008D2DAE">
        <w:rPr>
          <w:rStyle w:val="sloodkazu-konecoddlu"/>
        </w:rPr>
        <w:t>(</w:t>
      </w:r>
      <w:r w:rsidRPr="008D2DAE">
        <w:rPr>
          <w:rStyle w:val="sloodkazu-konecoddlu"/>
        </w:rPr>
        <w:t>5</w:t>
      </w:r>
      <w:r w:rsidR="00605AA5" w:rsidRPr="008D2DAE">
        <w:rPr>
          <w:rStyle w:val="sloodkazu-konecoddlu"/>
        </w:rPr>
        <w:t>)</w:t>
      </w:r>
    </w:p>
    <w:p w:rsidR="00AE751F" w:rsidRPr="008D2DAE" w:rsidRDefault="000151F1" w:rsidP="00BF453C">
      <w:pPr>
        <w:pStyle w:val="Textodsazen"/>
      </w:pPr>
      <w:r w:rsidRPr="008D2DAE">
        <w:t xml:space="preserve">Tvrzení administrativy, že ABM se </w:t>
      </w:r>
      <w:r w:rsidR="002B4845" w:rsidRPr="008D2DAE">
        <w:t>při</w:t>
      </w:r>
      <w:r w:rsidRPr="008D2DAE">
        <w:t xml:space="preserve"> jednáních dá dobře využít </w:t>
      </w:r>
      <w:r w:rsidR="00AE751F" w:rsidRPr="008D2DAE">
        <w:t>„</w:t>
      </w:r>
      <w:r w:rsidRPr="008D2DAE">
        <w:t>ke směně</w:t>
      </w:r>
      <w:r w:rsidR="00AE751F" w:rsidRPr="008D2DAE">
        <w:t>“</w:t>
      </w:r>
      <w:r w:rsidRPr="008D2DAE">
        <w:t xml:space="preserve">, začalo být ostře kritizováno. Senátor Fulbright, předseda senátního výboru pro zahraniční vztahy, vyhlásil, že argumentování </w:t>
      </w:r>
      <w:r w:rsidR="00AE751F" w:rsidRPr="008D2DAE">
        <w:t>„</w:t>
      </w:r>
      <w:r w:rsidRPr="008D2DAE">
        <w:t>směnou</w:t>
      </w:r>
      <w:r w:rsidR="00AE751F" w:rsidRPr="008D2DAE">
        <w:t>“</w:t>
      </w:r>
      <w:r w:rsidRPr="008D2DAE">
        <w:t xml:space="preserve"> je falešné</w:t>
      </w:r>
      <w:r w:rsidR="00AE751F" w:rsidRPr="008D2DAE">
        <w:t xml:space="preserve"> a </w:t>
      </w:r>
      <w:r w:rsidRPr="008D2DAE">
        <w:t>že slouží jen</w:t>
      </w:r>
      <w:r w:rsidR="00AE751F" w:rsidRPr="008D2DAE">
        <w:t xml:space="preserve"> k </w:t>
      </w:r>
      <w:r w:rsidRPr="008D2DAE">
        <w:t xml:space="preserve">eskalaci závodů ve zbrojení. List </w:t>
      </w:r>
      <w:r w:rsidRPr="008D2DAE">
        <w:rPr>
          <w:i/>
        </w:rPr>
        <w:t>The Christian Science Monitor</w:t>
      </w:r>
      <w:r w:rsidRPr="008D2DAE">
        <w:t xml:space="preserve"> obvinil 12. května administrativu, že ztrojnásobila údernou jadernou sílu USA, zatímco Sověti nerozmisťují nic </w:t>
      </w:r>
      <w:r w:rsidR="00A76BE3" w:rsidRPr="008D2DAE">
        <w:t>–</w:t>
      </w:r>
      <w:r w:rsidRPr="008D2DAE">
        <w:t xml:space="preserve"> což byl vskutku zajímavý závěr ve světle skutečnosti, že Sověti</w:t>
      </w:r>
      <w:r w:rsidR="00AE751F" w:rsidRPr="008D2DAE">
        <w:t xml:space="preserve"> v </w:t>
      </w:r>
      <w:r w:rsidRPr="008D2DAE">
        <w:t>průběhu poslední dekády zvyšovali počet svých raket téměř každý rok</w:t>
      </w:r>
      <w:r w:rsidR="00AE751F" w:rsidRPr="008D2DAE">
        <w:t xml:space="preserve"> o </w:t>
      </w:r>
      <w:r w:rsidRPr="008D2DAE">
        <w:t xml:space="preserve">200. Deník </w:t>
      </w:r>
      <w:r w:rsidRPr="008D2DAE">
        <w:rPr>
          <w:i/>
        </w:rPr>
        <w:t>The Washington Star</w:t>
      </w:r>
      <w:r w:rsidRPr="008D2DAE">
        <w:t xml:space="preserve"> hlásil 13. dubna, že se formuje nová koalice odmítající vojenské výdaje</w:t>
      </w:r>
      <w:r w:rsidR="00AE751F" w:rsidRPr="008D2DAE">
        <w:t xml:space="preserve"> a </w:t>
      </w:r>
      <w:r w:rsidRPr="008D2DAE">
        <w:t>že si klade za cíl snížit rozpočet na obranu</w:t>
      </w:r>
      <w:r w:rsidR="00AE751F" w:rsidRPr="008D2DAE">
        <w:t xml:space="preserve"> o </w:t>
      </w:r>
      <w:r w:rsidRPr="008D2DAE">
        <w:t>šest až osm miliard dolarů. Senátor William Proxmire zahájil tento nápor svým nesouhlasem</w:t>
      </w:r>
      <w:r w:rsidR="00AE751F" w:rsidRPr="008D2DAE">
        <w:t xml:space="preserve"> s </w:t>
      </w:r>
      <w:r w:rsidRPr="008D2DAE">
        <w:t xml:space="preserve">projekty strategického bombardéru </w:t>
      </w:r>
      <w:r w:rsidR="00AE751F" w:rsidRPr="008D2DAE">
        <w:t>B-1</w:t>
      </w:r>
      <w:r w:rsidRPr="008D2DAE">
        <w:t>, nových letadlových lodí, ponorek</w:t>
      </w:r>
      <w:r w:rsidR="00AE751F" w:rsidRPr="008D2DAE">
        <w:t xml:space="preserve"> a </w:t>
      </w:r>
      <w:r w:rsidRPr="008D2DAE">
        <w:t xml:space="preserve">také stíhacích letounů </w:t>
      </w:r>
      <w:r w:rsidR="00AE751F" w:rsidRPr="008D2DAE">
        <w:t>F-1</w:t>
      </w:r>
      <w:r w:rsidRPr="008D2DAE">
        <w:t>4</w:t>
      </w:r>
      <w:r w:rsidR="00AE751F" w:rsidRPr="008D2DAE">
        <w:t xml:space="preserve"> a F-1</w:t>
      </w:r>
      <w:r w:rsidRPr="008D2DAE">
        <w:t>5</w:t>
      </w:r>
      <w:r w:rsidR="00AE751F" w:rsidRPr="008D2DAE">
        <w:t xml:space="preserve"> a </w:t>
      </w:r>
      <w:r w:rsidRPr="008D2DAE">
        <w:t>helikoptéry Cheyenne.</w:t>
      </w:r>
    </w:p>
    <w:p w:rsidR="00AE751F" w:rsidRPr="008D2DAE" w:rsidRDefault="000151F1" w:rsidP="00BF453C">
      <w:pPr>
        <w:pStyle w:val="Textodsazen"/>
      </w:pPr>
      <w:r w:rsidRPr="008D2DAE">
        <w:t>Stručně řečeno, neexistoval žádný americký zbrojní program, na který by Kongres</w:t>
      </w:r>
      <w:r w:rsidR="00AE751F" w:rsidRPr="008D2DAE">
        <w:t xml:space="preserve"> a </w:t>
      </w:r>
      <w:r w:rsidRPr="008D2DAE">
        <w:t>média zuřivě neútočily.</w:t>
      </w:r>
      <w:r w:rsidR="00AE751F" w:rsidRPr="008D2DAE">
        <w:t xml:space="preserve"> V </w:t>
      </w:r>
      <w:r w:rsidRPr="008D2DAE">
        <w:t>téže době předložil senátor Mike Mansfield svou každoroční rezoluci,</w:t>
      </w:r>
      <w:r w:rsidR="00AE751F" w:rsidRPr="008D2DAE">
        <w:t xml:space="preserve"> v </w:t>
      </w:r>
      <w:r w:rsidRPr="008D2DAE">
        <w:t>níž vyzýval, abychom stáhli polovinu našich jednotek rozmístěných</w:t>
      </w:r>
      <w:r w:rsidR="00AE751F" w:rsidRPr="008D2DAE">
        <w:t xml:space="preserve"> v </w:t>
      </w:r>
      <w:r w:rsidRPr="008D2DAE">
        <w:t>Evropě. Jeho návrh byl po zoufalé bitvě (kterou popíši</w:t>
      </w:r>
      <w:r w:rsidR="00AE751F" w:rsidRPr="008D2DAE">
        <w:t xml:space="preserve"> v </w:t>
      </w:r>
      <w:r w:rsidRPr="008D2DAE">
        <w:t>kapitole XXII) zamítnut těsnou většinou hl</w:t>
      </w:r>
      <w:r w:rsidR="00AC08E5" w:rsidRPr="008D2DAE">
        <w:t>a</w:t>
      </w:r>
      <w:r w:rsidRPr="008D2DAE">
        <w:t>sů.</w:t>
      </w:r>
    </w:p>
    <w:p w:rsidR="00AE751F" w:rsidRPr="008D2DAE" w:rsidRDefault="000151F1" w:rsidP="00BF453C">
      <w:pPr>
        <w:pStyle w:val="Textodsazen"/>
      </w:pPr>
      <w:r w:rsidRPr="008D2DAE">
        <w:t xml:space="preserve">Kongres nakonec snížil výdaje </w:t>
      </w:r>
      <w:r w:rsidR="00083670" w:rsidRPr="008D2DAE">
        <w:t>na</w:t>
      </w:r>
      <w:r w:rsidRPr="008D2DAE">
        <w:t xml:space="preserve"> obranu, které žádal</w:t>
      </w:r>
      <w:r w:rsidR="00AC08E5" w:rsidRPr="008D2DAE">
        <w:t>a</w:t>
      </w:r>
      <w:r w:rsidRPr="008D2DAE">
        <w:t xml:space="preserve"> administrativa,</w:t>
      </w:r>
      <w:r w:rsidR="00AE751F" w:rsidRPr="008D2DAE">
        <w:t xml:space="preserve"> o </w:t>
      </w:r>
      <w:r w:rsidRPr="008D2DAE">
        <w:t>tři miliardy dolarů. Na p</w:t>
      </w:r>
      <w:r w:rsidR="00AC08E5" w:rsidRPr="008D2DAE">
        <w:t>a</w:t>
      </w:r>
      <w:r w:rsidRPr="008D2DAE">
        <w:t>pí</w:t>
      </w:r>
      <w:r w:rsidR="00AC08E5" w:rsidRPr="008D2DAE">
        <w:t>ř</w:t>
      </w:r>
      <w:r w:rsidRPr="008D2DAE">
        <w:t xml:space="preserve">e se </w:t>
      </w:r>
      <w:r w:rsidR="00071DC7" w:rsidRPr="008D2DAE">
        <w:t>z</w:t>
      </w:r>
      <w:r w:rsidRPr="008D2DAE">
        <w:t xml:space="preserve">dálo, </w:t>
      </w:r>
      <w:r w:rsidR="00D85F96" w:rsidRPr="008D2DAE">
        <w:t>že</w:t>
      </w:r>
      <w:r w:rsidRPr="008D2DAE">
        <w:t xml:space="preserve"> j</w:t>
      </w:r>
      <w:r w:rsidR="00D85F96" w:rsidRPr="008D2DAE">
        <w:t>s</w:t>
      </w:r>
      <w:r w:rsidRPr="008D2DAE">
        <w:t>me ch</w:t>
      </w:r>
      <w:r w:rsidR="00D85F96" w:rsidRPr="008D2DAE">
        <w:t>t</w:t>
      </w:r>
      <w:r w:rsidRPr="008D2DAE">
        <w:t>ěli</w:t>
      </w:r>
      <w:r w:rsidR="00AE751F" w:rsidRPr="008D2DAE">
        <w:t xml:space="preserve"> o </w:t>
      </w:r>
      <w:r w:rsidRPr="008D2DAE">
        <w:t>něco vyšší vojenský rozpočet než</w:t>
      </w:r>
      <w:r w:rsidR="00AE751F" w:rsidRPr="008D2DAE">
        <w:t xml:space="preserve"> v </w:t>
      </w:r>
      <w:r w:rsidRPr="008D2DAE">
        <w:t>předchozím roce, neboli 73,5 m</w:t>
      </w:r>
      <w:r w:rsidR="00D85F96" w:rsidRPr="008D2DAE">
        <w:t>i</w:t>
      </w:r>
      <w:r w:rsidRPr="008D2DAE">
        <w:t>l</w:t>
      </w:r>
      <w:r w:rsidR="00D85F96" w:rsidRPr="008D2DAE">
        <w:t>iard</w:t>
      </w:r>
      <w:r w:rsidRPr="008D2DAE">
        <w:t>y dol</w:t>
      </w:r>
      <w:r w:rsidR="00D85F96" w:rsidRPr="008D2DAE">
        <w:t>a</w:t>
      </w:r>
      <w:r w:rsidRPr="008D2DAE">
        <w:t>rů oproti 68,7 mili</w:t>
      </w:r>
      <w:r w:rsidR="00D85F96" w:rsidRPr="008D2DAE">
        <w:t>a</w:t>
      </w:r>
      <w:r w:rsidRPr="008D2DAE">
        <w:t>rdy. Ale</w:t>
      </w:r>
      <w:r w:rsidR="00AE751F" w:rsidRPr="008D2DAE">
        <w:t xml:space="preserve"> z </w:t>
      </w:r>
      <w:r w:rsidRPr="008D2DAE">
        <w:t>toho</w:t>
      </w:r>
      <w:r w:rsidR="00D85F96" w:rsidRPr="008D2DAE">
        <w:t>t</w:t>
      </w:r>
      <w:r w:rsidRPr="008D2DAE">
        <w:t>o</w:t>
      </w:r>
      <w:r w:rsidR="00D85F96" w:rsidRPr="008D2DAE">
        <w:t xml:space="preserve"> </w:t>
      </w:r>
      <w:r w:rsidRPr="008D2DAE">
        <w:t>objemu mělo být na zbraně vydáno mnohem méně, protože jen na zvýšení platů, způsobené přechodem na profesionální armádu, jsme potřebovali 4,6 miliardy,</w:t>
      </w:r>
      <w:r w:rsidR="00AE751F" w:rsidRPr="008D2DAE">
        <w:t xml:space="preserve"> a </w:t>
      </w:r>
      <w:r w:rsidRPr="008D2DAE">
        <w:t>zbytek pohltila inflace.</w:t>
      </w:r>
      <w:r w:rsidR="00AE751F" w:rsidRPr="008D2DAE">
        <w:t xml:space="preserve"> V </w:t>
      </w:r>
      <w:r w:rsidRPr="008D2DAE">
        <w:t>roce 1971 se administrativě podařilo stejně jako</w:t>
      </w:r>
      <w:r w:rsidR="00AE751F" w:rsidRPr="008D2DAE">
        <w:t xml:space="preserve"> v </w:t>
      </w:r>
      <w:r w:rsidRPr="008D2DAE">
        <w:t>předcházejícím roce uchovat základ pro pozdější expanzi, protože udržela</w:t>
      </w:r>
      <w:r w:rsidR="00AE751F" w:rsidRPr="008D2DAE">
        <w:t xml:space="preserve"> v </w:t>
      </w:r>
      <w:r w:rsidRPr="008D2DAE">
        <w:t xml:space="preserve">pomalém, ale pravidelném chodu projekty bombardéru </w:t>
      </w:r>
      <w:r w:rsidR="00AE751F" w:rsidRPr="008D2DAE">
        <w:t>B-1</w:t>
      </w:r>
      <w:r w:rsidRPr="008D2DAE">
        <w:t>, ponorky</w:t>
      </w:r>
      <w:r w:rsidR="00AE751F" w:rsidRPr="008D2DAE">
        <w:t xml:space="preserve"> a </w:t>
      </w:r>
      <w:r w:rsidRPr="008D2DAE">
        <w:t>rakety Trident</w:t>
      </w:r>
      <w:r w:rsidR="00AE751F" w:rsidRPr="008D2DAE">
        <w:t xml:space="preserve"> a </w:t>
      </w:r>
      <w:r w:rsidRPr="008D2DAE">
        <w:t xml:space="preserve">moderních taktických letounů. Jakž takž jsme tedy zachovali naši </w:t>
      </w:r>
      <w:r w:rsidR="001E54FD" w:rsidRPr="008D2DAE">
        <w:t>vyjednávací pozici</w:t>
      </w:r>
      <w:r w:rsidRPr="008D2DAE">
        <w:t xml:space="preserve"> na rozhovorech</w:t>
      </w:r>
      <w:r w:rsidR="00AE751F" w:rsidRPr="008D2DAE">
        <w:t xml:space="preserve"> o </w:t>
      </w:r>
      <w:r w:rsidRPr="008D2DAE">
        <w:t>SALT. Existovalo však reálné nebezpečí, že dříve či později ten či onen</w:t>
      </w:r>
      <w:r w:rsidR="00AE751F" w:rsidRPr="008D2DAE">
        <w:t xml:space="preserve"> z </w:t>
      </w:r>
      <w:r w:rsidRPr="008D2DAE">
        <w:t>těchto programů padne za oběť neustávajícím útokům ze strany Kongresu.</w:t>
      </w:r>
    </w:p>
    <w:p w:rsidR="00AE751F" w:rsidRPr="008D2DAE" w:rsidRDefault="00AE751F" w:rsidP="00BF453C">
      <w:pPr>
        <w:pStyle w:val="Textodsazen"/>
      </w:pPr>
      <w:r w:rsidRPr="008D2DAE">
        <w:t>V </w:t>
      </w:r>
      <w:r w:rsidR="000151F1" w:rsidRPr="008D2DAE">
        <w:t>této atmosféře se opakovala interní debata</w:t>
      </w:r>
      <w:r w:rsidRPr="008D2DAE">
        <w:t xml:space="preserve"> z </w:t>
      </w:r>
      <w:r w:rsidR="000151F1" w:rsidRPr="008D2DAE">
        <w:t>minulého roku. Na</w:t>
      </w:r>
      <w:r w:rsidR="00D85F96" w:rsidRPr="008D2DAE">
        <w:t xml:space="preserve"> </w:t>
      </w:r>
      <w:r w:rsidR="000151F1" w:rsidRPr="008D2DAE">
        <w:t>jednání Rady pro otázky národní bezpečnosti, které se konalo 27. ledna 1971, tvrdila jedna myšlenková škola reprezentovaná ministerstvem zahraničí</w:t>
      </w:r>
      <w:r w:rsidRPr="008D2DAE">
        <w:t xml:space="preserve"> a </w:t>
      </w:r>
      <w:r w:rsidR="000151F1" w:rsidRPr="008D2DAE">
        <w:t>Agenturou pro kontrolu zbrojení</w:t>
      </w:r>
      <w:r w:rsidRPr="008D2DAE">
        <w:t xml:space="preserve"> a </w:t>
      </w:r>
      <w:r w:rsidR="000151F1" w:rsidRPr="008D2DAE">
        <w:t xml:space="preserve">odzbrojení, že SALT dostane patřičný impuls, jestliže zpomalíme náš program ABM. Ostatní (mezi nimi já) tvrdili přesný opak, tedy </w:t>
      </w:r>
      <w:r w:rsidR="000151F1" w:rsidRPr="008D2DAE">
        <w:lastRenderedPageBreak/>
        <w:t>že náš ABM je životně důležitý, mám</w:t>
      </w:r>
      <w:r w:rsidRPr="008D2DAE">
        <w:t>e-l</w:t>
      </w:r>
      <w:r w:rsidR="000151F1" w:rsidRPr="008D2DAE">
        <w:t>i si uchovat nějakou naději, že Sověti přijmou omezen</w:t>
      </w:r>
      <w:r w:rsidR="007A35E4" w:rsidRPr="008D2DAE">
        <w:t>í</w:t>
      </w:r>
      <w:r w:rsidR="000151F1" w:rsidRPr="008D2DAE">
        <w:t xml:space="preserve"> strategických útočných zbraní. Mel Laird si spolu se sborem náčelníků štábů přál pokračovat</w:t>
      </w:r>
      <w:r w:rsidRPr="008D2DAE">
        <w:t xml:space="preserve"> v „</w:t>
      </w:r>
      <w:r w:rsidR="000151F1" w:rsidRPr="008D2DAE">
        <w:t>hlídkovém</w:t>
      </w:r>
      <w:r w:rsidRPr="008D2DAE">
        <w:t>“</w:t>
      </w:r>
      <w:r w:rsidR="000151F1" w:rsidRPr="008D2DAE">
        <w:t xml:space="preserve"> programu ABM, který počítal se čtyřmi základnami, třebaže zatím probíhala jen výstavba dvou</w:t>
      </w:r>
      <w:r w:rsidRPr="008D2DAE">
        <w:t xml:space="preserve"> z </w:t>
      </w:r>
      <w:r w:rsidR="000151F1" w:rsidRPr="008D2DAE">
        <w:t>nich. Třetí, kterou již Kongres schválil</w:t>
      </w:r>
      <w:r w:rsidRPr="008D2DAE">
        <w:t xml:space="preserve"> a </w:t>
      </w:r>
      <w:r w:rsidR="000151F1" w:rsidRPr="008D2DAE">
        <w:t>jež měla být</w:t>
      </w:r>
      <w:r w:rsidRPr="008D2DAE">
        <w:t xml:space="preserve"> v </w:t>
      </w:r>
      <w:r w:rsidR="000151F1" w:rsidRPr="008D2DAE">
        <w:t>Missouri na letecké základně Whiteman, jsme stavět ještě nezačali. Celý další měsíc jsme diskutovali</w:t>
      </w:r>
      <w:r w:rsidRPr="008D2DAE">
        <w:t xml:space="preserve"> o </w:t>
      </w:r>
      <w:r w:rsidR="000151F1" w:rsidRPr="008D2DAE">
        <w:t>tom, zda sladit naše stanovisko při rozhovorech</w:t>
      </w:r>
      <w:r w:rsidRPr="008D2DAE">
        <w:t xml:space="preserve"> o </w:t>
      </w:r>
      <w:r w:rsidR="000151F1" w:rsidRPr="008D2DAE">
        <w:t>SALT</w:t>
      </w:r>
      <w:r w:rsidRPr="008D2DAE">
        <w:t xml:space="preserve"> s </w:t>
      </w:r>
      <w:r w:rsidR="000151F1" w:rsidRPr="008D2DAE">
        <w:t>naším současným programem ABM.</w:t>
      </w:r>
    </w:p>
    <w:p w:rsidR="00AE751F" w:rsidRPr="008D2DAE" w:rsidRDefault="000151F1" w:rsidP="00BF453C">
      <w:pPr>
        <w:pStyle w:val="Textodsazen"/>
      </w:pPr>
      <w:r w:rsidRPr="008D2DAE">
        <w:t>Nixon nakonec</w:t>
      </w:r>
      <w:r w:rsidR="00AE751F" w:rsidRPr="008D2DAE">
        <w:t xml:space="preserve"> v </w:t>
      </w:r>
      <w:r w:rsidRPr="008D2DAE">
        <w:t>březnu tyto debaty rázně ukončil. Byl přesvědčen,</w:t>
      </w:r>
      <w:r w:rsidR="00AE751F" w:rsidRPr="008D2DAE">
        <w:t xml:space="preserve"> a </w:t>
      </w:r>
      <w:r w:rsidRPr="008D2DAE">
        <w:t>to zcela správně, že Kongres nebude chtít povolit variantu jedné národní základny</w:t>
      </w:r>
      <w:r w:rsidR="00AE751F" w:rsidRPr="008D2DAE">
        <w:t xml:space="preserve"> a </w:t>
      </w:r>
      <w:r w:rsidRPr="008D2DAE">
        <w:t>hlavního města</w:t>
      </w:r>
      <w:r w:rsidR="00AE751F" w:rsidRPr="008D2DAE">
        <w:t xml:space="preserve"> a </w:t>
      </w:r>
      <w:r w:rsidRPr="008D2DAE">
        <w:t>že se tímto způsobem pokusí zrušit celý projekt ABM. Proto se 11. března rozhodl pokračovat dál</w:t>
      </w:r>
      <w:r w:rsidR="00AE751F" w:rsidRPr="008D2DAE">
        <w:t xml:space="preserve"> v „</w:t>
      </w:r>
      <w:r w:rsidRPr="008D2DAE">
        <w:t>hlídkovém</w:t>
      </w:r>
      <w:r w:rsidR="00AE751F" w:rsidRPr="008D2DAE">
        <w:t>“</w:t>
      </w:r>
      <w:r w:rsidRPr="008D2DAE">
        <w:t xml:space="preserve"> programu ABM počítajícím se čtyřmi základnami</w:t>
      </w:r>
      <w:r w:rsidR="00AE751F" w:rsidRPr="008D2DAE">
        <w:t xml:space="preserve"> a </w:t>
      </w:r>
      <w:r w:rsidRPr="008D2DAE">
        <w:t>sladit</w:t>
      </w:r>
      <w:r w:rsidR="00AE751F" w:rsidRPr="008D2DAE">
        <w:t xml:space="preserve"> s </w:t>
      </w:r>
      <w:r w:rsidRPr="008D2DAE">
        <w:t>tím naše stanovisko na rozhovorech</w:t>
      </w:r>
      <w:r w:rsidR="00AE751F" w:rsidRPr="008D2DAE">
        <w:t xml:space="preserve"> o </w:t>
      </w:r>
      <w:r w:rsidRPr="008D2DAE">
        <w:t>SALT. Odpor těch, kdo si přáli zákaz ABM nebo systém</w:t>
      </w:r>
      <w:r w:rsidR="00AE751F" w:rsidRPr="008D2DAE">
        <w:t xml:space="preserve"> o </w:t>
      </w:r>
      <w:r w:rsidRPr="008D2DAE">
        <w:t>pouhé jedné základně, byl tak mocný, že se Sověti dověděli</w:t>
      </w:r>
      <w:r w:rsidR="00AE751F" w:rsidRPr="008D2DAE">
        <w:t xml:space="preserve"> o </w:t>
      </w:r>
      <w:r w:rsidRPr="008D2DAE">
        <w:t>tomto rozhodnutí teprve po neustálých urgencích mé kanceláře</w:t>
      </w:r>
      <w:r w:rsidR="00AE751F" w:rsidRPr="008D2DAE">
        <w:t xml:space="preserve"> a </w:t>
      </w:r>
      <w:r w:rsidRPr="008D2DAE">
        <w:t>po vydání nové oficiální instrukce,</w:t>
      </w:r>
      <w:r w:rsidR="00AE751F" w:rsidRPr="008D2DAE">
        <w:t xml:space="preserve"> k </w:t>
      </w:r>
      <w:r w:rsidRPr="008D2DAE">
        <w:t>čemuž došlo 22. dubna.</w:t>
      </w:r>
    </w:p>
    <w:p w:rsidR="00AE751F" w:rsidRPr="008D2DAE" w:rsidRDefault="000151F1" w:rsidP="00BF453C">
      <w:pPr>
        <w:pStyle w:val="Textodsazen"/>
      </w:pPr>
      <w:r w:rsidRPr="008D2DAE">
        <w:t>Má jednání</w:t>
      </w:r>
      <w:r w:rsidR="00AE751F" w:rsidRPr="008D2DAE">
        <w:t xml:space="preserve"> s </w:t>
      </w:r>
      <w:r w:rsidRPr="008D2DAE">
        <w:t>Dobryninem je nutno posuzovat na základě těchto faktů. Sověty muselo mimořádně lákat, aby nás tímto způsobem utahali</w:t>
      </w:r>
      <w:r w:rsidR="00AE751F" w:rsidRPr="008D2DAE">
        <w:t xml:space="preserve"> a </w:t>
      </w:r>
      <w:r w:rsidRPr="008D2DAE">
        <w:t>sklidili plody naší interní debaty, které by jim umožnily neposkytnout žádnou reciprocitu. Dobrynin 4. února potvrdil, že se politbyro staví souhlasně</w:t>
      </w:r>
      <w:r w:rsidR="00AE751F" w:rsidRPr="008D2DAE">
        <w:t xml:space="preserve"> k </w:t>
      </w:r>
      <w:r w:rsidRPr="008D2DAE">
        <w:t>myšlence propojit případnou dohodu</w:t>
      </w:r>
      <w:r w:rsidR="00AE751F" w:rsidRPr="008D2DAE">
        <w:t xml:space="preserve"> o </w:t>
      </w:r>
      <w:r w:rsidRPr="008D2DAE">
        <w:t>ABM se zmrazením rozmisťování útočných zbraní. Avšak ukázalo se, že tento zdánlivý ústupek je jen vstupenkou na jednání, které Moskva vedla</w:t>
      </w:r>
      <w:r w:rsidR="00AE751F" w:rsidRPr="008D2DAE">
        <w:t xml:space="preserve"> s </w:t>
      </w:r>
      <w:r w:rsidRPr="008D2DAE">
        <w:t>charakteristickou taktikou horské dráhy, založenou na nabídkách</w:t>
      </w:r>
      <w:r w:rsidR="00AE751F" w:rsidRPr="008D2DAE">
        <w:t xml:space="preserve"> a </w:t>
      </w:r>
      <w:r w:rsidRPr="008D2DAE">
        <w:t>následných ústupech od nich, na skrblivých ústupcích, které se snažila prodávat druhé straně znovu</w:t>
      </w:r>
      <w:r w:rsidR="00AE751F" w:rsidRPr="008D2DAE">
        <w:t xml:space="preserve"> a </w:t>
      </w:r>
      <w:r w:rsidRPr="008D2DAE">
        <w:t>znovu.</w:t>
      </w:r>
      <w:r w:rsidR="00AE751F" w:rsidRPr="008D2DAE">
        <w:t xml:space="preserve"> A </w:t>
      </w:r>
      <w:r w:rsidRPr="008D2DAE">
        <w:t>jednání ještě komplikoval fakt, že Gromyko sledoval opačnou strategii než já. Jestliže jsem zdržoval</w:t>
      </w:r>
      <w:r w:rsidR="00AE751F" w:rsidRPr="008D2DAE">
        <w:t xml:space="preserve"> v </w:t>
      </w:r>
      <w:r w:rsidRPr="008D2DAE">
        <w:t>otázce Berlína, abych dosáhl pokroku</w:t>
      </w:r>
      <w:r w:rsidR="00AE751F" w:rsidRPr="008D2DAE">
        <w:t xml:space="preserve"> v </w:t>
      </w:r>
      <w:r w:rsidRPr="008D2DAE">
        <w:t>rozhovorech</w:t>
      </w:r>
      <w:r w:rsidR="00AE751F" w:rsidRPr="008D2DAE">
        <w:t xml:space="preserve"> o </w:t>
      </w:r>
      <w:r w:rsidRPr="008D2DAE">
        <w:t>SALT, pak Gromyko zpomaloval jednání</w:t>
      </w:r>
      <w:r w:rsidR="00AE751F" w:rsidRPr="008D2DAE">
        <w:t xml:space="preserve"> o </w:t>
      </w:r>
      <w:r w:rsidRPr="008D2DAE">
        <w:t>SALT, aby urychlil diskusi</w:t>
      </w:r>
      <w:r w:rsidR="00AE751F" w:rsidRPr="008D2DAE">
        <w:t xml:space="preserve"> o </w:t>
      </w:r>
      <w:r w:rsidRPr="008D2DAE">
        <w:t>Berlíně.</w:t>
      </w:r>
    </w:p>
    <w:p w:rsidR="00AE751F" w:rsidRPr="008D2DAE" w:rsidRDefault="000151F1" w:rsidP="00BF453C">
      <w:pPr>
        <w:pStyle w:val="Textodsazen"/>
      </w:pPr>
      <w:r w:rsidRPr="008D2DAE">
        <w:t>Desátého února Dobrynin potvrdil ujednání vázat na sebe omezení útočných</w:t>
      </w:r>
      <w:r w:rsidR="00AE751F" w:rsidRPr="008D2DAE">
        <w:t xml:space="preserve"> a </w:t>
      </w:r>
      <w:r w:rsidRPr="008D2DAE">
        <w:t>obranných zbraní. Pokud nebude možno jednat</w:t>
      </w:r>
      <w:r w:rsidR="00AE751F" w:rsidRPr="008D2DAE">
        <w:t xml:space="preserve"> o </w:t>
      </w:r>
      <w:r w:rsidRPr="008D2DAE">
        <w:t>těchto dohodách současn</w:t>
      </w:r>
      <w:r w:rsidR="00D85F96" w:rsidRPr="008D2DAE">
        <w:t>ě</w:t>
      </w:r>
      <w:r w:rsidRPr="008D2DAE">
        <w:t>, budou se Sověti zabývat myšlenkou, že zmrazí rozmisťování útočných zbraní před dokončením těchto rozhovorů.</w:t>
      </w:r>
      <w:r w:rsidR="00AE751F" w:rsidRPr="008D2DAE">
        <w:t xml:space="preserve"> V </w:t>
      </w:r>
      <w:r w:rsidRPr="008D2DAE">
        <w:t>souvislosti</w:t>
      </w:r>
      <w:r w:rsidR="00AE751F" w:rsidRPr="008D2DAE">
        <w:t xml:space="preserve"> s </w:t>
      </w:r>
      <w:r w:rsidRPr="008D2DAE">
        <w:t>ABM Dobrynin prohlásil, že Moskva preferuje variantu</w:t>
      </w:r>
      <w:r w:rsidR="00AE751F" w:rsidRPr="008D2DAE">
        <w:t xml:space="preserve"> s </w:t>
      </w:r>
      <w:r w:rsidRPr="008D2DAE">
        <w:t>jednou národní základnou.</w:t>
      </w:r>
    </w:p>
    <w:p w:rsidR="00AE751F" w:rsidRPr="008D2DAE" w:rsidRDefault="000151F1" w:rsidP="00BF453C">
      <w:pPr>
        <w:pStyle w:val="Textodsazen"/>
      </w:pPr>
      <w:r w:rsidRPr="008D2DAE">
        <w:t>Při normálních jednáních by tím záležitost byla uzavřena. Od</w:t>
      </w:r>
      <w:r w:rsidR="00AE751F" w:rsidRPr="008D2DAE">
        <w:t xml:space="preserve"> v </w:t>
      </w:r>
      <w:r w:rsidRPr="008D2DAE">
        <w:t>principu u</w:t>
      </w:r>
      <w:r w:rsidR="00071DC7" w:rsidRPr="008D2DAE">
        <w:t>z</w:t>
      </w:r>
      <w:r w:rsidR="00D85F96" w:rsidRPr="008D2DAE">
        <w:t>a</w:t>
      </w:r>
      <w:r w:rsidRPr="008D2DAE">
        <w:t xml:space="preserve">vřené dohody </w:t>
      </w:r>
      <w:r w:rsidR="0043311F" w:rsidRPr="008D2DAE">
        <w:t>by</w:t>
      </w:r>
      <w:r w:rsidRPr="008D2DAE">
        <w:t xml:space="preserve"> se přešlo k</w:t>
      </w:r>
      <w:r w:rsidR="00D85F96" w:rsidRPr="008D2DAE">
        <w:t>e</w:t>
      </w:r>
      <w:r w:rsidRPr="008D2DAE">
        <w:t xml:space="preserve"> zkoncipování relativn</w:t>
      </w:r>
      <w:r w:rsidR="00D85F96" w:rsidRPr="008D2DAE">
        <w:t>ě</w:t>
      </w:r>
      <w:r w:rsidRPr="008D2DAE">
        <w:t xml:space="preserve"> jednoduchého dokumentu vyjadřujícího rozhodnut</w:t>
      </w:r>
      <w:r w:rsidR="00D85F96" w:rsidRPr="008D2DAE">
        <w:t>í</w:t>
      </w:r>
      <w:r w:rsidRPr="008D2DAE">
        <w:t xml:space="preserve"> jednat paralelně</w:t>
      </w:r>
      <w:r w:rsidR="00AE751F" w:rsidRPr="008D2DAE">
        <w:t xml:space="preserve"> o </w:t>
      </w:r>
      <w:r w:rsidRPr="008D2DAE">
        <w:t>omezení útočných</w:t>
      </w:r>
      <w:r w:rsidR="00AE751F" w:rsidRPr="008D2DAE">
        <w:t xml:space="preserve"> a </w:t>
      </w:r>
      <w:r w:rsidRPr="008D2DAE">
        <w:t>obranných zbraní. Věci by se ujaly týmy expertů</w:t>
      </w:r>
      <w:r w:rsidR="00AE751F" w:rsidRPr="008D2DAE">
        <w:t xml:space="preserve"> a </w:t>
      </w:r>
      <w:r w:rsidRPr="008D2DAE">
        <w:t>jednaly by, dokud by nedošlo</w:t>
      </w:r>
      <w:r w:rsidR="00AE751F" w:rsidRPr="008D2DAE">
        <w:t xml:space="preserve"> k </w:t>
      </w:r>
      <w:r w:rsidRPr="008D2DAE">
        <w:t>nějakému zádrhelu, který by si vyžadoval politické řešení.</w:t>
      </w:r>
      <w:r w:rsidR="00AE751F" w:rsidRPr="008D2DAE">
        <w:t xml:space="preserve"> V </w:t>
      </w:r>
      <w:r w:rsidRPr="008D2DAE">
        <w:t>případě Kremlu však nic tak jednoduše nefunguje. Sověti nyní přišli se svou standardní taktikou: nejprve něco získat za</w:t>
      </w:r>
      <w:r w:rsidR="00AE751F" w:rsidRPr="008D2DAE">
        <w:t xml:space="preserve"> v </w:t>
      </w:r>
      <w:r w:rsidRPr="008D2DAE">
        <w:t>principu uzavřenou dohodu</w:t>
      </w:r>
      <w:r w:rsidR="00AE751F" w:rsidRPr="008D2DAE">
        <w:t xml:space="preserve"> a </w:t>
      </w:r>
      <w:r w:rsidRPr="008D2DAE">
        <w:t>poté prodat toto zboží znovu, tentokrát ve form</w:t>
      </w:r>
      <w:r w:rsidR="00D85F96" w:rsidRPr="008D2DAE">
        <w:t>ě</w:t>
      </w:r>
      <w:r w:rsidRPr="008D2DAE">
        <w:t xml:space="preserve"> obsahu zmíněné dohody.</w:t>
      </w:r>
      <w:r w:rsidR="00AE751F" w:rsidRPr="008D2DAE">
        <w:t xml:space="preserve"> A </w:t>
      </w:r>
      <w:r w:rsidRPr="008D2DAE">
        <w:t xml:space="preserve">snad aby </w:t>
      </w:r>
      <w:r w:rsidRPr="008D2DAE">
        <w:lastRenderedPageBreak/>
        <w:t xml:space="preserve">ukázali svaly </w:t>
      </w:r>
      <w:r w:rsidR="00A76BE3" w:rsidRPr="008D2DAE">
        <w:t>–</w:t>
      </w:r>
      <w:r w:rsidRPr="008D2DAE">
        <w:t xml:space="preserve"> pravděpodobněji aby splnili nějaké úřednické rozhodnutí naplánované před mnoha měsíci </w:t>
      </w:r>
      <w:r w:rsidR="00A76BE3" w:rsidRPr="008D2DAE">
        <w:t>–</w:t>
      </w:r>
      <w:r w:rsidRPr="008D2DAE">
        <w:t>, poslali do Cienfuegos další zásobovací loď. Naše reakce se přirozeně dala předvídat. Dvaadvacátého února jsem si zavolal Dobrynina</w:t>
      </w:r>
      <w:r w:rsidR="00AE751F" w:rsidRPr="008D2DAE">
        <w:t xml:space="preserve"> a </w:t>
      </w:r>
      <w:r w:rsidRPr="008D2DAE">
        <w:t>žádal, aby loď okamžitě odplula. Sdělil jsem mu, že nepovedeme žádné rozhovory, dokud bude toto plavidlo na Kubě (odplulo krátce poté). Současně jsem sovětskému velvyslanci předal koncept dopisů, které obsahovaly ujednání, že rozhovory</w:t>
      </w:r>
      <w:r w:rsidR="00AE751F" w:rsidRPr="008D2DAE">
        <w:t xml:space="preserve"> o </w:t>
      </w:r>
      <w:r w:rsidRPr="008D2DAE">
        <w:t>omezení útočných</w:t>
      </w:r>
      <w:r w:rsidR="00AE751F" w:rsidRPr="008D2DAE">
        <w:t xml:space="preserve"> a </w:t>
      </w:r>
      <w:r w:rsidRPr="008D2DAE">
        <w:t>obranných zbraní budou probíhat paralelně,</w:t>
      </w:r>
      <w:r w:rsidR="00AE751F" w:rsidRPr="008D2DAE">
        <w:t xml:space="preserve"> a </w:t>
      </w:r>
      <w:r w:rsidRPr="008D2DAE">
        <w:t>jež by si mezi sebou vyměnili Nixon</w:t>
      </w:r>
      <w:r w:rsidR="00AE751F" w:rsidRPr="008D2DAE">
        <w:t xml:space="preserve"> a </w:t>
      </w:r>
      <w:r w:rsidRPr="008D2DAE">
        <w:t>Kosygin. Připravil je můj štáb</w:t>
      </w:r>
      <w:r w:rsidR="00AE751F" w:rsidRPr="008D2DAE">
        <w:t xml:space="preserve"> a </w:t>
      </w:r>
      <w:r w:rsidRPr="008D2DAE">
        <w:t>vycházel přitom</w:t>
      </w:r>
      <w:r w:rsidR="00AE751F" w:rsidRPr="008D2DAE">
        <w:t xml:space="preserve"> z </w:t>
      </w:r>
      <w:r w:rsidRPr="008D2DAE">
        <w:t>materiálů, které vypracovaly meziministerské komise</w:t>
      </w:r>
      <w:r w:rsidR="00AE751F" w:rsidRPr="008D2DAE">
        <w:t xml:space="preserve"> v </w:t>
      </w:r>
      <w:r w:rsidRPr="008D2DAE">
        <w:t>rámci přípravy na rozhovory</w:t>
      </w:r>
      <w:r w:rsidR="00AE751F" w:rsidRPr="008D2DAE">
        <w:t xml:space="preserve"> o </w:t>
      </w:r>
      <w:r w:rsidRPr="008D2DAE">
        <w:t>SALT. Ale tady všechno uvízlo na mrtvém bodě. Dobrynin 26. února</w:t>
      </w:r>
      <w:r w:rsidR="00AE751F" w:rsidRPr="008D2DAE">
        <w:t xml:space="preserve"> a </w:t>
      </w:r>
      <w:r w:rsidRPr="008D2DAE">
        <w:t>6. března při rozhovoru se mnou žoviálně tvrdil, že všichni sovětští vůdci jsou mimo Moskvu</w:t>
      </w:r>
      <w:r w:rsidR="00AE751F" w:rsidRPr="008D2DAE">
        <w:t xml:space="preserve"> a </w:t>
      </w:r>
      <w:r w:rsidRPr="008D2DAE">
        <w:t>připravují se na nadcházející 24. sjezd strany. Nemohou se proto soustředit na tak složité téma jako SALT. Nemohl jsem si odpustit poznámku, že jim zřejmě nečiní problém koncentrovat se na ještě složitější</w:t>
      </w:r>
      <w:r w:rsidR="00AE751F" w:rsidRPr="008D2DAE">
        <w:t xml:space="preserve"> a </w:t>
      </w:r>
      <w:r w:rsidRPr="008D2DAE">
        <w:t>pracnější otázku Berlína. Neuplynul totiž týden, abychom od Moskvy nedostali</w:t>
      </w:r>
      <w:r w:rsidR="00AE751F" w:rsidRPr="008D2DAE">
        <w:t xml:space="preserve"> v </w:t>
      </w:r>
      <w:r w:rsidRPr="008D2DAE">
        <w:t>této věci nějaké podrobné sdělení.</w:t>
      </w:r>
    </w:p>
    <w:p w:rsidR="00AE751F" w:rsidRPr="008D2DAE" w:rsidRDefault="0060021A" w:rsidP="00BF453C">
      <w:pPr>
        <w:pStyle w:val="Textodsazen"/>
      </w:pPr>
      <w:r w:rsidRPr="008D2DAE">
        <w:t>Č</w:t>
      </w:r>
      <w:r w:rsidR="000151F1" w:rsidRPr="008D2DAE">
        <w:t>as začínal hrát rozhodující roli</w:t>
      </w:r>
      <w:r w:rsidR="00AE751F" w:rsidRPr="008D2DAE">
        <w:t xml:space="preserve"> a </w:t>
      </w:r>
      <w:r w:rsidR="000151F1" w:rsidRPr="008D2DAE">
        <w:t>my jsme vše ještě komplikovali vlastními postupy. Patnáctého března začínalo ve Vídni další kolo oficiálních rozhovorů</w:t>
      </w:r>
      <w:r w:rsidR="00AE751F" w:rsidRPr="008D2DAE">
        <w:t xml:space="preserve"> o </w:t>
      </w:r>
      <w:r w:rsidR="000151F1" w:rsidRPr="008D2DAE">
        <w:t>SALT. Potřebovali jsme zformulovat nové instrukce, jež by přinejmenším nebyly neslučitelné</w:t>
      </w:r>
      <w:r w:rsidR="00AE751F" w:rsidRPr="008D2DAE">
        <w:t xml:space="preserve"> s </w:t>
      </w:r>
      <w:r w:rsidR="000151F1" w:rsidRPr="008D2DAE">
        <w:t>tím, co se dojednalo prostřednictvím prezidentského kanálu.</w:t>
      </w:r>
      <w:r w:rsidR="00AE751F" w:rsidRPr="008D2DAE">
        <w:t xml:space="preserve"> V </w:t>
      </w:r>
      <w:r w:rsidR="000151F1" w:rsidRPr="008D2DAE">
        <w:t>téže době Nixon začal podléhat obavám, že tím, komu se dostane uznání za zdánlivě se blížící dohodu</w:t>
      </w:r>
      <w:r w:rsidR="00AE751F" w:rsidRPr="008D2DAE">
        <w:t xml:space="preserve"> o </w:t>
      </w:r>
      <w:r w:rsidR="000151F1" w:rsidRPr="008D2DAE">
        <w:t>paralelním jednání</w:t>
      </w:r>
      <w:r w:rsidR="00AE751F" w:rsidRPr="008D2DAE">
        <w:t xml:space="preserve"> o </w:t>
      </w:r>
      <w:r w:rsidR="000151F1" w:rsidRPr="008D2DAE">
        <w:t>omezení útočných</w:t>
      </w:r>
      <w:r w:rsidR="00AE751F" w:rsidRPr="008D2DAE">
        <w:t xml:space="preserve"> a </w:t>
      </w:r>
      <w:r w:rsidR="000151F1" w:rsidRPr="008D2DAE">
        <w:t>obranných zbraní, bude Gerard Smith</w:t>
      </w:r>
      <w:r w:rsidR="00AE751F" w:rsidRPr="008D2DAE">
        <w:t xml:space="preserve"> a </w:t>
      </w:r>
      <w:r w:rsidR="000151F1" w:rsidRPr="008D2DAE">
        <w:t>nikoli on. Dostal kvůli Vietnamu</w:t>
      </w:r>
      <w:r w:rsidR="00AE751F" w:rsidRPr="008D2DAE">
        <w:t xml:space="preserve"> a </w:t>
      </w:r>
      <w:r w:rsidR="000151F1" w:rsidRPr="008D2DAE">
        <w:t>Kambodži příliš mnoho ran, než aby nepodlehl naprosto lidskému přání připsat si zásluhy za iniciativy ztotožňované</w:t>
      </w:r>
      <w:r w:rsidR="00AE751F" w:rsidRPr="008D2DAE">
        <w:t xml:space="preserve"> s </w:t>
      </w:r>
      <w:r w:rsidR="000151F1" w:rsidRPr="008D2DAE">
        <w:t>mírem. Ujišťoval jsem Nixona, že</w:t>
      </w:r>
      <w:r w:rsidR="00AE751F" w:rsidRPr="008D2DAE">
        <w:t xml:space="preserve"> k </w:t>
      </w:r>
      <w:r w:rsidR="000151F1" w:rsidRPr="008D2DAE">
        <w:t>takovému průlomu by mohlo ve Vídni dojít pouze</w:t>
      </w:r>
      <w:r w:rsidR="00AE751F" w:rsidRPr="008D2DAE">
        <w:t xml:space="preserve"> v </w:t>
      </w:r>
      <w:r w:rsidR="000151F1" w:rsidRPr="008D2DAE">
        <w:t>případě, pokud by se Moskva rozhodla záměrně obcházet prezidentský kanál,</w:t>
      </w:r>
      <w:r w:rsidR="00AE751F" w:rsidRPr="008D2DAE">
        <w:t xml:space="preserve"> a </w:t>
      </w:r>
      <w:r w:rsidR="000151F1" w:rsidRPr="008D2DAE">
        <w:t>to nejen</w:t>
      </w:r>
      <w:r w:rsidR="00AE751F" w:rsidRPr="008D2DAE">
        <w:t xml:space="preserve"> v </w:t>
      </w:r>
      <w:r w:rsidR="000151F1" w:rsidRPr="008D2DAE">
        <w:t>této otázce, ale</w:t>
      </w:r>
      <w:r w:rsidR="00AE751F" w:rsidRPr="008D2DAE">
        <w:t xml:space="preserve"> i </w:t>
      </w:r>
      <w:r w:rsidR="000151F1" w:rsidRPr="008D2DAE">
        <w:t>ve všech ostatních. To by bylo osudové rozhodnutí</w:t>
      </w:r>
      <w:r w:rsidR="00AE751F" w:rsidRPr="008D2DAE">
        <w:t xml:space="preserve"> a </w:t>
      </w:r>
      <w:r w:rsidR="000151F1" w:rsidRPr="008D2DAE">
        <w:t>proti sovětským zájmům,</w:t>
      </w:r>
      <w:r w:rsidR="00AE751F" w:rsidRPr="008D2DAE">
        <w:t xml:space="preserve"> a </w:t>
      </w:r>
      <w:r w:rsidR="000151F1" w:rsidRPr="008D2DAE">
        <w:t>to přinejmenším tak dlouho, dokud byl osud Brandtových východních dohod na vážkách. Gerilová válka nicméně pokračovala dál. Dobrynin mi 12. března předal sovětský koncept vracející se</w:t>
      </w:r>
      <w:r w:rsidR="00AE751F" w:rsidRPr="008D2DAE">
        <w:t xml:space="preserve"> k </w:t>
      </w:r>
      <w:r w:rsidR="000151F1" w:rsidRPr="008D2DAE">
        <w:t>zásadě, že budeme paralelně jednat</w:t>
      </w:r>
      <w:r w:rsidR="00AE751F" w:rsidRPr="008D2DAE">
        <w:t xml:space="preserve"> o </w:t>
      </w:r>
      <w:r w:rsidR="000151F1" w:rsidRPr="008D2DAE">
        <w:t>omezení útočných</w:t>
      </w:r>
      <w:r w:rsidR="00AE751F" w:rsidRPr="008D2DAE">
        <w:t xml:space="preserve"> a </w:t>
      </w:r>
      <w:r w:rsidR="000151F1" w:rsidRPr="008D2DAE">
        <w:t>obranných zbraní. Sověti</w:t>
      </w:r>
      <w:r w:rsidR="00AE751F" w:rsidRPr="008D2DAE">
        <w:t xml:space="preserve"> v </w:t>
      </w:r>
      <w:r w:rsidR="000151F1" w:rsidRPr="008D2DAE">
        <w:t xml:space="preserve">něm žádali, aby se </w:t>
      </w:r>
      <w:r w:rsidR="00AE751F" w:rsidRPr="008D2DAE">
        <w:t>„</w:t>
      </w:r>
      <w:r w:rsidR="000151F1" w:rsidRPr="008D2DAE">
        <w:t>tento rok</w:t>
      </w:r>
      <w:r w:rsidR="00AE751F" w:rsidRPr="008D2DAE">
        <w:t>“</w:t>
      </w:r>
      <w:r w:rsidR="000151F1" w:rsidRPr="008D2DAE">
        <w:t xml:space="preserve"> uzavřela smlouva</w:t>
      </w:r>
      <w:r w:rsidR="00AE751F" w:rsidRPr="008D2DAE">
        <w:t xml:space="preserve"> o </w:t>
      </w:r>
      <w:r w:rsidR="000151F1" w:rsidRPr="008D2DAE">
        <w:t>systému ABM ve verzi redukované na jednu národní základnu</w:t>
      </w:r>
      <w:r w:rsidR="00AE751F" w:rsidRPr="008D2DAE">
        <w:t xml:space="preserve"> a </w:t>
      </w:r>
      <w:r w:rsidR="000151F1" w:rsidRPr="008D2DAE">
        <w:t>příslušného hlavního města;</w:t>
      </w:r>
      <w:r w:rsidR="00AE751F" w:rsidRPr="008D2DAE">
        <w:t xml:space="preserve"> o </w:t>
      </w:r>
      <w:r w:rsidR="000151F1" w:rsidRPr="008D2DAE">
        <w:t xml:space="preserve">omezení útočných zbraní by se jednalo teprve </w:t>
      </w:r>
      <w:r w:rsidR="000151F1" w:rsidRPr="008D2DAE">
        <w:rPr>
          <w:i/>
        </w:rPr>
        <w:t>poté</w:t>
      </w:r>
      <w:r w:rsidR="000151F1" w:rsidRPr="008D2DAE">
        <w:t>,</w:t>
      </w:r>
      <w:r w:rsidR="000151F1" w:rsidRPr="008D2DAE">
        <w:rPr>
          <w:i/>
        </w:rPr>
        <w:t xml:space="preserve"> </w:t>
      </w:r>
      <w:r w:rsidR="000151F1" w:rsidRPr="008D2DAE">
        <w:t>až by byla uzavřena tato dohoda</w:t>
      </w:r>
      <w:r w:rsidR="00AE751F" w:rsidRPr="008D2DAE">
        <w:t xml:space="preserve"> a </w:t>
      </w:r>
      <w:r w:rsidR="000151F1" w:rsidRPr="008D2DAE">
        <w:t xml:space="preserve">jen </w:t>
      </w:r>
      <w:r w:rsidR="00AE751F" w:rsidRPr="008D2DAE">
        <w:t>„</w:t>
      </w:r>
      <w:r w:rsidR="000151F1" w:rsidRPr="008D2DAE">
        <w:t>v principu</w:t>
      </w:r>
      <w:r w:rsidR="00AE751F" w:rsidRPr="008D2DAE">
        <w:t>“</w:t>
      </w:r>
      <w:r w:rsidR="000151F1" w:rsidRPr="008D2DAE">
        <w:t>. Toto opakování stanoviska, které Moskva oficiálně zastávala na rozhovorech</w:t>
      </w:r>
      <w:r w:rsidR="00AE751F" w:rsidRPr="008D2DAE">
        <w:t xml:space="preserve"> o </w:t>
      </w:r>
      <w:r w:rsidR="000151F1" w:rsidRPr="008D2DAE">
        <w:t>SALT, nemohlo být míněno vážně; Dobrynin musel mít něco</w:t>
      </w:r>
      <w:r w:rsidR="00AE751F" w:rsidRPr="008D2DAE">
        <w:t xml:space="preserve"> v </w:t>
      </w:r>
      <w:r w:rsidR="000151F1" w:rsidRPr="008D2DAE">
        <w:t>rezervě. Sovětské vedení předložilo t</w:t>
      </w:r>
      <w:r w:rsidR="00D85F96" w:rsidRPr="008D2DAE">
        <w:t>e</w:t>
      </w:r>
      <w:r w:rsidR="000151F1" w:rsidRPr="008D2DAE">
        <w:t>n</w:t>
      </w:r>
      <w:r w:rsidR="00D85F96" w:rsidRPr="008D2DAE">
        <w:t>t</w:t>
      </w:r>
      <w:r w:rsidR="000151F1" w:rsidRPr="008D2DAE">
        <w:t>o návrh, aby si</w:t>
      </w:r>
      <w:r w:rsidR="00AE751F" w:rsidRPr="008D2DAE">
        <w:t xml:space="preserve"> s </w:t>
      </w:r>
      <w:r w:rsidR="000151F1" w:rsidRPr="008D2DAE">
        <w:t>definitivní platností dokázalo, že to</w:t>
      </w:r>
      <w:r w:rsidR="00AE751F" w:rsidRPr="008D2DAE">
        <w:t xml:space="preserve"> k </w:t>
      </w:r>
      <w:r w:rsidR="000151F1" w:rsidRPr="008D2DAE">
        <w:t>ničemu nepovede. Pr</w:t>
      </w:r>
      <w:r w:rsidR="00D85F96" w:rsidRPr="008D2DAE">
        <w:t>e</w:t>
      </w:r>
      <w:r w:rsidR="00071DC7" w:rsidRPr="008D2DAE">
        <w:t>z</w:t>
      </w:r>
      <w:r w:rsidR="000151F1" w:rsidRPr="008D2DAE">
        <w:t>id</w:t>
      </w:r>
      <w:r w:rsidR="00D85F96" w:rsidRPr="008D2DAE">
        <w:t>e</w:t>
      </w:r>
      <w:r w:rsidR="000151F1" w:rsidRPr="008D2DAE">
        <w:t>n</w:t>
      </w:r>
      <w:r w:rsidR="00D85F96" w:rsidRPr="008D2DAE">
        <w:t>ts</w:t>
      </w:r>
      <w:r w:rsidR="000151F1" w:rsidRPr="008D2DAE">
        <w:t xml:space="preserve">ký kanál by neměl žádný smysl, pokud bychom se při </w:t>
      </w:r>
      <w:r w:rsidR="0043311F" w:rsidRPr="008D2DAE">
        <w:t>jednání</w:t>
      </w:r>
      <w:r w:rsidR="000151F1" w:rsidRPr="008D2DAE">
        <w:t xml:space="preserve"> jeho prostřednictvím </w:t>
      </w:r>
      <w:r w:rsidR="00A75B19" w:rsidRPr="008D2DAE">
        <w:t>měl</w:t>
      </w:r>
      <w:r w:rsidR="000151F1" w:rsidRPr="008D2DAE">
        <w:t>i dostávat do stejných sl</w:t>
      </w:r>
      <w:r w:rsidR="00D85F96" w:rsidRPr="008D2DAE">
        <w:t>e</w:t>
      </w:r>
      <w:r w:rsidR="000151F1" w:rsidRPr="008D2DAE">
        <w:t>pých uliček jako</w:t>
      </w:r>
      <w:r w:rsidR="00D85F96" w:rsidRPr="008D2DAE">
        <w:t xml:space="preserve"> </w:t>
      </w:r>
      <w:r w:rsidR="000151F1" w:rsidRPr="008D2DAE">
        <w:t>při rozhovorech na nižší úrovni. Jakmile jsem Dobryninovi řekl, že jeho návrh odmítáme, vyložil karty na stůl. Nežádal</w:t>
      </w:r>
      <w:r w:rsidR="00AE751F" w:rsidRPr="008D2DAE">
        <w:t xml:space="preserve"> </w:t>
      </w:r>
      <w:r w:rsidR="00AE751F" w:rsidRPr="008D2DAE">
        <w:lastRenderedPageBreak/>
        <w:t>o </w:t>
      </w:r>
      <w:r w:rsidR="000151F1" w:rsidRPr="008D2DAE">
        <w:t>strpení, aby mohl konzultovat</w:t>
      </w:r>
      <w:r w:rsidR="00AE751F" w:rsidRPr="008D2DAE">
        <w:t xml:space="preserve"> s </w:t>
      </w:r>
      <w:r w:rsidR="000151F1" w:rsidRPr="008D2DAE">
        <w:t xml:space="preserve">Moskvou </w:t>
      </w:r>
      <w:r w:rsidR="00A76BE3" w:rsidRPr="008D2DAE">
        <w:t>–</w:t>
      </w:r>
      <w:r w:rsidR="000151F1" w:rsidRPr="008D2DAE">
        <w:t xml:space="preserve"> což by udělal, kdyby první plán byl míněn vážně </w:t>
      </w:r>
      <w:r w:rsidR="00A76BE3" w:rsidRPr="008D2DAE">
        <w:t>–</w:t>
      </w:r>
      <w:r w:rsidR="000151F1" w:rsidRPr="008D2DAE">
        <w:t>, ale navrhl, abychom se pokusili sloučit sovětský</w:t>
      </w:r>
      <w:r w:rsidR="00AE751F" w:rsidRPr="008D2DAE">
        <w:t xml:space="preserve"> a </w:t>
      </w:r>
      <w:r w:rsidR="000151F1" w:rsidRPr="008D2DAE">
        <w:t>americký koncept</w:t>
      </w:r>
      <w:r w:rsidR="00AE751F" w:rsidRPr="008D2DAE">
        <w:t xml:space="preserve"> a </w:t>
      </w:r>
      <w:r w:rsidR="000151F1" w:rsidRPr="008D2DAE">
        <w:t>zahladit stávající názorové rozdíly. Dobrynin zjevně dostal určitý prostor pro rozhodování; sám</w:t>
      </w:r>
      <w:r w:rsidR="00AE751F" w:rsidRPr="008D2DAE">
        <w:t xml:space="preserve"> o </w:t>
      </w:r>
      <w:r w:rsidR="000151F1" w:rsidRPr="008D2DAE">
        <w:t>sobě by nikdy nepřišel</w:t>
      </w:r>
      <w:r w:rsidR="00AE751F" w:rsidRPr="008D2DAE">
        <w:t xml:space="preserve"> s </w:t>
      </w:r>
      <w:r w:rsidR="000151F1" w:rsidRPr="008D2DAE">
        <w:t>nabídkou přepsat nějaký koncept.</w:t>
      </w:r>
    </w:p>
    <w:p w:rsidR="00AE751F" w:rsidRPr="008D2DAE" w:rsidRDefault="000151F1" w:rsidP="00BF453C">
      <w:pPr>
        <w:pStyle w:val="Textodsazen"/>
      </w:pPr>
      <w:r w:rsidRPr="008D2DAE">
        <w:t>Patnáctého března jsme se sešli, abychom si vyměnili nové koncepty. Dobrynin mi dal zkrácenou verzi svého textu</w:t>
      </w:r>
      <w:r w:rsidR="00AE751F" w:rsidRPr="008D2DAE">
        <w:t xml:space="preserve"> z </w:t>
      </w:r>
      <w:r w:rsidRPr="008D2DAE">
        <w:t>12. března. Sověti</w:t>
      </w:r>
      <w:r w:rsidR="00AE751F" w:rsidRPr="008D2DAE">
        <w:t xml:space="preserve"> v </w:t>
      </w:r>
      <w:r w:rsidRPr="008D2DAE">
        <w:t>něm stále trvali na tom, že smlouva</w:t>
      </w:r>
      <w:r w:rsidR="00AE751F" w:rsidRPr="008D2DAE">
        <w:t xml:space="preserve"> o </w:t>
      </w:r>
      <w:r w:rsidRPr="008D2DAE">
        <w:t xml:space="preserve">ABM bude </w:t>
      </w:r>
      <w:r w:rsidRPr="008D2DAE">
        <w:rPr>
          <w:i/>
        </w:rPr>
        <w:t>předcházet</w:t>
      </w:r>
      <w:r w:rsidRPr="008D2DAE">
        <w:t xml:space="preserve"> omezením strategických zbraní; upustili však od požadavku, že se ABM omezí na jednu základnu. My jsme</w:t>
      </w:r>
      <w:r w:rsidR="00AE751F" w:rsidRPr="008D2DAE">
        <w:t xml:space="preserve"> v </w:t>
      </w:r>
      <w:r w:rsidRPr="008D2DAE">
        <w:t>naší verzi dále trvali na paralelním jednání</w:t>
      </w:r>
      <w:r w:rsidR="00AE751F" w:rsidRPr="008D2DAE">
        <w:t xml:space="preserve"> o </w:t>
      </w:r>
      <w:r w:rsidRPr="008D2DAE">
        <w:t>omezení útočných</w:t>
      </w:r>
      <w:r w:rsidR="00AE751F" w:rsidRPr="008D2DAE">
        <w:t xml:space="preserve"> a </w:t>
      </w:r>
      <w:r w:rsidRPr="008D2DAE">
        <w:t>obranných zbraní, mém hlavním cíli.</w:t>
      </w:r>
    </w:p>
    <w:p w:rsidR="00AE751F" w:rsidRPr="008D2DAE" w:rsidRDefault="000151F1" w:rsidP="00BF453C">
      <w:pPr>
        <w:pStyle w:val="Textodsazen"/>
      </w:pPr>
      <w:r w:rsidRPr="008D2DAE">
        <w:t>Následujícího dne jsem se sešel</w:t>
      </w:r>
      <w:r w:rsidR="00AE751F" w:rsidRPr="008D2DAE">
        <w:t xml:space="preserve"> s </w:t>
      </w:r>
      <w:r w:rsidRPr="008D2DAE">
        <w:t>Dobryninem, abychom se pokusili nalézt nějakou střední cestu. To, co</w:t>
      </w:r>
      <w:r w:rsidR="00AE751F" w:rsidRPr="008D2DAE">
        <w:t xml:space="preserve"> z </w:t>
      </w:r>
      <w:r w:rsidRPr="008D2DAE">
        <w:t>jednání vzešlo, se dosti blížilo našim základním požadavkům. Delegace obou zemí na rozhovorech</w:t>
      </w:r>
      <w:r w:rsidR="00AE751F" w:rsidRPr="008D2DAE">
        <w:t xml:space="preserve"> o </w:t>
      </w:r>
      <w:r w:rsidRPr="008D2DAE">
        <w:t xml:space="preserve">SALT budou instruovány, aby </w:t>
      </w:r>
      <w:r w:rsidR="00AE751F" w:rsidRPr="008D2DAE">
        <w:t>„</w:t>
      </w:r>
      <w:r w:rsidRPr="008D2DAE">
        <w:t>okamžitě</w:t>
      </w:r>
      <w:r w:rsidR="00AE751F" w:rsidRPr="008D2DAE">
        <w:t>“</w:t>
      </w:r>
      <w:r w:rsidRPr="008D2DAE">
        <w:t xml:space="preserve"> dosáhly nějaké dohody</w:t>
      </w:r>
      <w:r w:rsidR="00AE751F" w:rsidRPr="008D2DAE">
        <w:t xml:space="preserve"> o </w:t>
      </w:r>
      <w:r w:rsidRPr="008D2DAE">
        <w:t xml:space="preserve">ABM. To bude dokonáno zmrazením </w:t>
      </w:r>
      <w:r w:rsidR="00AE751F" w:rsidRPr="008D2DAE">
        <w:t>„</w:t>
      </w:r>
      <w:r w:rsidRPr="008D2DAE">
        <w:t>strategických útočných zbraní</w:t>
      </w:r>
      <w:r w:rsidR="00AE751F" w:rsidRPr="008D2DAE">
        <w:t>“</w:t>
      </w:r>
      <w:r w:rsidRPr="008D2DAE">
        <w:t>, jež se bude týkat interkontinentálních raket odpalovaných ze země</w:t>
      </w:r>
      <w:r w:rsidR="00AE751F" w:rsidRPr="008D2DAE">
        <w:t xml:space="preserve"> i z </w:t>
      </w:r>
      <w:r w:rsidRPr="008D2DAE">
        <w:t>ponorek. Modernizace</w:t>
      </w:r>
      <w:r w:rsidR="00AE751F" w:rsidRPr="008D2DAE">
        <w:t xml:space="preserve"> a </w:t>
      </w:r>
      <w:r w:rsidRPr="008D2DAE">
        <w:t>výměna zbraní bude dovolena, ale pouze</w:t>
      </w:r>
      <w:r w:rsidR="00AE751F" w:rsidRPr="008D2DAE">
        <w:t xml:space="preserve"> v </w:t>
      </w:r>
      <w:r w:rsidRPr="008D2DAE">
        <w:t>rámci téže kategorie. Jinými slovy, počet sovětských těžkých raket (S</w:t>
      </w:r>
      <w:r w:rsidR="00AE751F" w:rsidRPr="008D2DAE">
        <w:t>S-9</w:t>
      </w:r>
      <w:r w:rsidRPr="008D2DAE">
        <w:t>), které jsme považovali za takovou hrozbu pro naše minutemany rozmístěné</w:t>
      </w:r>
      <w:r w:rsidR="00AE751F" w:rsidRPr="008D2DAE">
        <w:t xml:space="preserve"> v </w:t>
      </w:r>
      <w:r w:rsidRPr="008D2DAE">
        <w:t>pozemních silech, už se nesměl zvýšit.</w:t>
      </w:r>
    </w:p>
    <w:p w:rsidR="00AE751F" w:rsidRPr="008D2DAE" w:rsidRDefault="000151F1" w:rsidP="00BF453C">
      <w:pPr>
        <w:pStyle w:val="Textodsazen"/>
      </w:pPr>
      <w:r w:rsidRPr="008D2DAE">
        <w:t xml:space="preserve">Dobryninovi jsem 25. března poslal </w:t>
      </w:r>
      <w:r w:rsidR="00AE751F" w:rsidRPr="008D2DAE">
        <w:t>„</w:t>
      </w:r>
      <w:r w:rsidRPr="008D2DAE">
        <w:t>ústní nótu</w:t>
      </w:r>
      <w:r w:rsidR="00AE751F" w:rsidRPr="008D2DAE">
        <w:t>“</w:t>
      </w:r>
      <w:r w:rsidRPr="008D2DAE">
        <w:t xml:space="preserve"> </w:t>
      </w:r>
      <w:r w:rsidR="00A76BE3" w:rsidRPr="008D2DAE">
        <w:t>–</w:t>
      </w:r>
      <w:r w:rsidRPr="008D2DAE">
        <w:t xml:space="preserve"> jak se</w:t>
      </w:r>
      <w:r w:rsidR="00AE751F" w:rsidRPr="008D2DAE">
        <w:t xml:space="preserve"> v </w:t>
      </w:r>
      <w:r w:rsidRPr="008D2DAE">
        <w:t>diplomatické hantýrce říká nepodepsanému sdělení, které má status mluveného slova</w:t>
      </w:r>
      <w:r w:rsidR="00AE751F" w:rsidRPr="008D2DAE">
        <w:t xml:space="preserve"> a </w:t>
      </w:r>
      <w:r w:rsidRPr="008D2DAE">
        <w:t>od něhož je tedy možné se snáze distancovat.</w:t>
      </w:r>
      <w:r w:rsidR="00AE751F" w:rsidRPr="008D2DAE">
        <w:t xml:space="preserve"> V </w:t>
      </w:r>
      <w:r w:rsidRPr="008D2DAE">
        <w:t>něm jsme uváděli, jaké postupy je podle našeho názoru třeba přijmout. Podmínky dohody</w:t>
      </w:r>
      <w:r w:rsidR="00AE751F" w:rsidRPr="008D2DAE">
        <w:t xml:space="preserve"> o </w:t>
      </w:r>
      <w:r w:rsidRPr="008D2DAE">
        <w:t>ABM</w:t>
      </w:r>
      <w:r w:rsidR="00AE751F" w:rsidRPr="008D2DAE">
        <w:t xml:space="preserve"> a o </w:t>
      </w:r>
      <w:r w:rsidRPr="008D2DAE">
        <w:t>zmrazení útočných zbraní by musely být projednávány současně</w:t>
      </w:r>
      <w:r w:rsidR="00AE751F" w:rsidRPr="008D2DAE">
        <w:t xml:space="preserve"> a </w:t>
      </w:r>
      <w:r w:rsidRPr="008D2DAE">
        <w:t>dokončeny ve stejném čase. (Nechal jsem na vyjednavačích, jak omezí systém ABM.) Povolené stropy budou zahrnovat počet zbraní, jež budou</w:t>
      </w:r>
      <w:r w:rsidR="00AE751F" w:rsidRPr="008D2DAE">
        <w:t xml:space="preserve"> v </w:t>
      </w:r>
      <w:r w:rsidRPr="008D2DAE">
        <w:t>operačním stavu nebo ve výstavbě ke dni, kdy vstoupí</w:t>
      </w:r>
      <w:r w:rsidR="00AE751F" w:rsidRPr="008D2DAE">
        <w:t xml:space="preserve"> v </w:t>
      </w:r>
      <w:r w:rsidRPr="008D2DAE">
        <w:t>platnost smlouva</w:t>
      </w:r>
      <w:r w:rsidR="00AE751F" w:rsidRPr="008D2DAE">
        <w:t xml:space="preserve"> o </w:t>
      </w:r>
      <w:r w:rsidRPr="008D2DAE">
        <w:t>zmrazení útočných zbraní.</w:t>
      </w:r>
    </w:p>
    <w:p w:rsidR="00AE751F" w:rsidRPr="008D2DAE" w:rsidRDefault="000151F1" w:rsidP="00BF453C">
      <w:pPr>
        <w:pStyle w:val="Textodsazen"/>
      </w:pPr>
      <w:r w:rsidRPr="008D2DAE">
        <w:t>Dobrynin následujícího dne, 26. března, přinesl sovětskou odpověď na náš koncept ze 16. března, jež ho ani nepřijímala, ani neodmítala. Zásada zmrazení strategických útočných zbraní byla akceptována, ale její podrobnosti měly být prodiskutovány až po uzavření dohody</w:t>
      </w:r>
      <w:r w:rsidR="00AE751F" w:rsidRPr="008D2DAE">
        <w:t xml:space="preserve"> o </w:t>
      </w:r>
      <w:r w:rsidRPr="008D2DAE">
        <w:t>obranných zbraních.</w:t>
      </w:r>
      <w:r w:rsidR="00AE751F" w:rsidRPr="008D2DAE">
        <w:t xml:space="preserve"> V </w:t>
      </w:r>
      <w:r w:rsidRPr="008D2DAE">
        <w:t>tajemném světě sovětské diplomacie,</w:t>
      </w:r>
      <w:r w:rsidR="00AE751F" w:rsidRPr="008D2DAE">
        <w:t xml:space="preserve"> v </w:t>
      </w:r>
      <w:r w:rsidRPr="008D2DAE">
        <w:t>němž žádný ústupek nesmí být poskytnut ochotně, to naznačovalo kompromis: dohody budou projednávány jedna po druhé, ale podepsány současně. Na nic takového jsme nemohli přistoupit. Jakmile by vyšlo najevo, že existuje dohoda</w:t>
      </w:r>
      <w:r w:rsidR="00AE751F" w:rsidRPr="008D2DAE">
        <w:t xml:space="preserve"> o </w:t>
      </w:r>
      <w:r w:rsidRPr="008D2DAE">
        <w:t>ABM, byli bychom pod neustálým tlakem, abychom ji hned podepsali;</w:t>
      </w:r>
      <w:r w:rsidR="00AE751F" w:rsidRPr="008D2DAE">
        <w:t xml:space="preserve"> v </w:t>
      </w:r>
      <w:r w:rsidRPr="008D2DAE">
        <w:t xml:space="preserve">okamžiku, kdy bychom to udělali, naděje na zmrazení ofenzivních zbraní by se vytratila. </w:t>
      </w:r>
      <w:r w:rsidR="00AE751F" w:rsidRPr="008D2DAE">
        <w:t>(I </w:t>
      </w:r>
      <w:r w:rsidRPr="008D2DAE">
        <w:t>kdybychom nepodepsali, Kongres by nikdy neodhlasoval fondy na program ABM, takže ze sovětského hlediska by byla ideálním výsledkem neuskutečněná dohoda</w:t>
      </w:r>
      <w:r w:rsidR="00AE751F" w:rsidRPr="008D2DAE">
        <w:t xml:space="preserve"> o </w:t>
      </w:r>
      <w:r w:rsidRPr="008D2DAE">
        <w:t>ABM,</w:t>
      </w:r>
      <w:r w:rsidR="00AE751F" w:rsidRPr="008D2DAE">
        <w:t xml:space="preserve"> v </w:t>
      </w:r>
      <w:r w:rsidRPr="008D2DAE">
        <w:t>níž by se Spojené státy jednostranné vzdaly svého programu.)</w:t>
      </w:r>
    </w:p>
    <w:p w:rsidR="00AE751F" w:rsidRPr="008D2DAE" w:rsidRDefault="000151F1" w:rsidP="00BF453C">
      <w:pPr>
        <w:pStyle w:val="Textodsazen"/>
      </w:pPr>
      <w:r w:rsidRPr="008D2DAE">
        <w:t xml:space="preserve">Postupovali jsme kupředu, ale zoufale pomalu. Já jsem dával jasně najevo, </w:t>
      </w:r>
      <w:r w:rsidRPr="008D2DAE">
        <w:lastRenderedPageBreak/>
        <w:t>že budeme trvat na zásadách obsažených</w:t>
      </w:r>
      <w:r w:rsidR="00AE751F" w:rsidRPr="008D2DAE">
        <w:t xml:space="preserve"> v </w:t>
      </w:r>
      <w:r w:rsidRPr="008D2DAE">
        <w:t>nótě</w:t>
      </w:r>
      <w:r w:rsidR="00AE751F" w:rsidRPr="008D2DAE">
        <w:t xml:space="preserve"> z </w:t>
      </w:r>
      <w:r w:rsidRPr="008D2DAE">
        <w:t xml:space="preserve">předcházejícího dne. Dobrynin poznamenal, že jeho nadřízení nemohli mít čas si ji </w:t>
      </w:r>
      <w:r w:rsidR="0060021A" w:rsidRPr="008D2DAE">
        <w:t>prostudovat</w:t>
      </w:r>
      <w:r w:rsidRPr="008D2DAE">
        <w:t xml:space="preserve">. </w:t>
      </w:r>
      <w:r w:rsidR="0060021A" w:rsidRPr="008D2DAE">
        <w:t>Naštěstí</w:t>
      </w:r>
      <w:r w:rsidRPr="008D2DAE">
        <w:t xml:space="preserve"> </w:t>
      </w:r>
      <w:r w:rsidR="00083670" w:rsidRPr="008D2DAE">
        <w:t>ale</w:t>
      </w:r>
      <w:r w:rsidRPr="008D2DAE">
        <w:t xml:space="preserve"> bude brzy</w:t>
      </w:r>
      <w:r w:rsidR="00AE751F" w:rsidRPr="008D2DAE">
        <w:t xml:space="preserve"> v </w:t>
      </w:r>
      <w:r w:rsidRPr="008D2DAE">
        <w:t>Moskvě</w:t>
      </w:r>
      <w:r w:rsidR="00AE751F" w:rsidRPr="008D2DAE">
        <w:t xml:space="preserve"> a </w:t>
      </w:r>
      <w:r w:rsidRPr="008D2DAE">
        <w:t xml:space="preserve">podá jim osobně informaci, neboť byl </w:t>
      </w:r>
      <w:r w:rsidR="0060021A" w:rsidRPr="008D2DAE">
        <w:t>právě</w:t>
      </w:r>
      <w:r w:rsidRPr="008D2DAE">
        <w:t xml:space="preserve"> znovu odvolán domů</w:t>
      </w:r>
      <w:r w:rsidR="00D85F96" w:rsidRPr="008D2DAE">
        <w:t xml:space="preserve"> </w:t>
      </w:r>
      <w:r w:rsidRPr="008D2DAE">
        <w:t>ke konzultacím. Moskva zpomalovala jednání způsobem, na který jsem si už zvykl: jednoduše stáhla svého vyjednavače.</w:t>
      </w:r>
    </w:p>
    <w:p w:rsidR="00AE751F" w:rsidRPr="008D2DAE" w:rsidRDefault="000151F1" w:rsidP="00BF453C">
      <w:pPr>
        <w:pStyle w:val="Textodsazen"/>
      </w:pPr>
      <w:r w:rsidRPr="008D2DAE">
        <w:t>Celou tu dobu probíhaly ve Vídni oficiální rozhovory</w:t>
      </w:r>
      <w:r w:rsidR="00AE751F" w:rsidRPr="008D2DAE">
        <w:t xml:space="preserve"> o </w:t>
      </w:r>
      <w:r w:rsidRPr="008D2DAE">
        <w:t>SALT, což byla dalš</w:t>
      </w:r>
      <w:r w:rsidR="00D85F96" w:rsidRPr="008D2DAE">
        <w:t xml:space="preserve">í </w:t>
      </w:r>
      <w:r w:rsidRPr="008D2DAE">
        <w:t>komplikace, neboť členové naší delegace nevěděli</w:t>
      </w:r>
      <w:r w:rsidR="00AE751F" w:rsidRPr="008D2DAE">
        <w:t xml:space="preserve"> o </w:t>
      </w:r>
      <w:r w:rsidRPr="008D2DAE">
        <w:t>prezidentském kanálu. Gerard Smith spekuloval</w:t>
      </w:r>
      <w:r w:rsidR="00AE751F" w:rsidRPr="008D2DAE">
        <w:t xml:space="preserve"> v </w:t>
      </w:r>
      <w:r w:rsidRPr="008D2DAE">
        <w:t>tajném sdělení, které mi poslal na konci března, že už vyčerpal všechny možnosti. Situace by se podle něj mohla změnit jen tehdy, pokud by dostal pravomoc zahrnout do jednání</w:t>
      </w:r>
      <w:r w:rsidR="00AE751F" w:rsidRPr="008D2DAE">
        <w:t xml:space="preserve"> i </w:t>
      </w:r>
      <w:r w:rsidRPr="008D2DAE">
        <w:t>zbraně na našich předsunutých základnách. Paul Nitze, zastupující na rozhovorech ministerstvo obrany, navrhoval, abychom přijali zákaz ABM výměnou za zmrazení počtu sovětských těžkých interkontinentálních raket (S</w:t>
      </w:r>
      <w:r w:rsidR="00AE751F" w:rsidRPr="008D2DAE">
        <w:t>S-9</w:t>
      </w:r>
      <w:r w:rsidRPr="008D2DAE">
        <w:t>)</w:t>
      </w:r>
      <w:r w:rsidR="00AE751F" w:rsidRPr="008D2DAE">
        <w:t xml:space="preserve"> a </w:t>
      </w:r>
      <w:r w:rsidRPr="008D2DAE">
        <w:t>jeho eventuální omezení. Na naší vnitropolitické scéně narůstal tlak, abychom přijali sovětský návrh uzavřít pouze dohodu</w:t>
      </w:r>
      <w:r w:rsidR="00AE751F" w:rsidRPr="008D2DAE">
        <w:t xml:space="preserve"> o </w:t>
      </w:r>
      <w:r w:rsidRPr="008D2DAE">
        <w:t>ABM. Toto řešení obhajoval senátor Muskie</w:t>
      </w:r>
      <w:r w:rsidR="00AE751F" w:rsidRPr="008D2DAE">
        <w:t xml:space="preserve"> a </w:t>
      </w:r>
      <w:r w:rsidRPr="008D2DAE">
        <w:t>spolu</w:t>
      </w:r>
      <w:r w:rsidR="00AE751F" w:rsidRPr="008D2DAE">
        <w:t xml:space="preserve"> s </w:t>
      </w:r>
      <w:r w:rsidRPr="008D2DAE">
        <w:t>ním</w:t>
      </w:r>
      <w:r w:rsidR="00AE751F" w:rsidRPr="008D2DAE">
        <w:t xml:space="preserve"> i </w:t>
      </w:r>
      <w:r w:rsidRPr="008D2DAE">
        <w:t xml:space="preserve">časopis </w:t>
      </w:r>
      <w:r w:rsidRPr="008D2DAE">
        <w:rPr>
          <w:i/>
        </w:rPr>
        <w:t>Time</w:t>
      </w:r>
      <w:r w:rsidR="00AE751F" w:rsidRPr="008D2DAE">
        <w:t xml:space="preserve"> a </w:t>
      </w:r>
      <w:r w:rsidRPr="008D2DAE">
        <w:t xml:space="preserve">list </w:t>
      </w:r>
      <w:r w:rsidRPr="008D2DAE">
        <w:rPr>
          <w:i/>
        </w:rPr>
        <w:t>The Washington Post</w:t>
      </w:r>
      <w:r w:rsidR="00AE751F" w:rsidRPr="008D2DAE">
        <w:rPr>
          <w:i/>
        </w:rPr>
        <w:t xml:space="preserve"> </w:t>
      </w:r>
      <w:r w:rsidR="00AE751F" w:rsidRPr="008D2DAE">
        <w:t>a</w:t>
      </w:r>
      <w:r w:rsidR="00AE751F" w:rsidRPr="008D2DAE">
        <w:rPr>
          <w:i/>
        </w:rPr>
        <w:t> </w:t>
      </w:r>
      <w:r w:rsidRPr="008D2DAE">
        <w:t xml:space="preserve">další. Senátor Symington přirovnal </w:t>
      </w:r>
      <w:r w:rsidR="00AE751F" w:rsidRPr="008D2DAE">
        <w:t>„</w:t>
      </w:r>
      <w:r w:rsidRPr="008D2DAE">
        <w:t>hlídkový</w:t>
      </w:r>
      <w:r w:rsidR="00AE751F" w:rsidRPr="008D2DAE">
        <w:t>“</w:t>
      </w:r>
      <w:r w:rsidRPr="008D2DAE">
        <w:t xml:space="preserve"> program ABM ke společnosti vyrábějící padáky, na kterých je napsáno </w:t>
      </w:r>
      <w:r w:rsidR="00AE751F" w:rsidRPr="008D2DAE">
        <w:t>„</w:t>
      </w:r>
      <w:r w:rsidRPr="008D2DAE">
        <w:t>pokud nebude fungovat, pošlete ho zpátky,</w:t>
      </w:r>
      <w:r w:rsidR="00AE751F" w:rsidRPr="008D2DAE">
        <w:t xml:space="preserve"> a </w:t>
      </w:r>
      <w:r w:rsidRPr="008D2DAE">
        <w:t>my vám dáme jiný</w:t>
      </w:r>
      <w:r w:rsidR="00AE751F" w:rsidRPr="008D2DAE">
        <w:t>“</w:t>
      </w:r>
      <w:r w:rsidRPr="008D2DAE">
        <w:t>.</w:t>
      </w:r>
      <w:r w:rsidR="00605AA5" w:rsidRPr="008D2DAE">
        <w:rPr>
          <w:rStyle w:val="sloodkazu-konecoddlu"/>
        </w:rPr>
        <w:t>(</w:t>
      </w:r>
      <w:r w:rsidRPr="008D2DAE">
        <w:rPr>
          <w:rStyle w:val="sloodkazu-konecoddlu"/>
        </w:rPr>
        <w:t>6</w:t>
      </w:r>
      <w:r w:rsidR="00605AA5" w:rsidRPr="008D2DAE">
        <w:rPr>
          <w:rStyle w:val="sloodkazu-konecoddlu"/>
        </w:rPr>
        <w:t>)</w:t>
      </w:r>
      <w:r w:rsidRPr="008D2DAE">
        <w:t xml:space="preserve"> Je nutno otevřeně říci, že jsme byli zranitelní, protože jsme vedli tajná jednání; naši kritici tudíž nevěděli, že můžeme dokázat víc. Kdyby však na druhé straně věděli, co děláme, vyvíjeli by na nás tlak, abychom přijali současné sovětské návrhy, ačkoli my jsme chtěli dosáhnout ještě lepších podmínek.</w:t>
      </w:r>
    </w:p>
    <w:p w:rsidR="00AE751F" w:rsidRPr="008D2DAE" w:rsidRDefault="000151F1" w:rsidP="00BF453C">
      <w:pPr>
        <w:pStyle w:val="Textodsazen"/>
      </w:pPr>
      <w:r w:rsidRPr="008D2DAE">
        <w:t>Protože se naše veřejná debata</w:t>
      </w:r>
      <w:r w:rsidR="00AE751F" w:rsidRPr="008D2DAE">
        <w:t xml:space="preserve"> o </w:t>
      </w:r>
      <w:r w:rsidRPr="008D2DAE">
        <w:t xml:space="preserve">útočných zbraních zaměřila na pozastavení jediného nového programu útočných zbraní, který jsme měli </w:t>
      </w:r>
      <w:r w:rsidRPr="008D2DAE">
        <w:rPr>
          <w:i/>
        </w:rPr>
        <w:t>my</w:t>
      </w:r>
      <w:r w:rsidRPr="008D2DAE">
        <w:t>, to jest na osazov</w:t>
      </w:r>
      <w:r w:rsidR="0060021A" w:rsidRPr="008D2DAE">
        <w:t>á</w:t>
      </w:r>
      <w:r w:rsidRPr="008D2DAE">
        <w:t xml:space="preserve">ní raket samonaváděcími hlavicemi, hrozilo naší zemi neustále, že se bude muset vzdát </w:t>
      </w:r>
      <w:r w:rsidR="00A76BE3" w:rsidRPr="008D2DAE">
        <w:t>–</w:t>
      </w:r>
      <w:r w:rsidRPr="008D2DAE">
        <w:t xml:space="preserve"> </w:t>
      </w:r>
      <w:r w:rsidRPr="008D2DAE">
        <w:rPr>
          <w:i/>
        </w:rPr>
        <w:t>předtím</w:t>
      </w:r>
      <w:r w:rsidRPr="008D2DAE">
        <w:t>,</w:t>
      </w:r>
      <w:r w:rsidRPr="008D2DAE">
        <w:rPr>
          <w:i/>
        </w:rPr>
        <w:t xml:space="preserve"> </w:t>
      </w:r>
      <w:r w:rsidRPr="008D2DAE">
        <w:t xml:space="preserve">než bude uzavřena jakákoli smlouva SALT </w:t>
      </w:r>
      <w:r w:rsidR="00A76BE3" w:rsidRPr="008D2DAE">
        <w:t>–</w:t>
      </w:r>
      <w:r w:rsidRPr="008D2DAE">
        <w:t xml:space="preserve"> těch dvou systémů strategických zbraní, které jsme budovali.</w:t>
      </w:r>
    </w:p>
    <w:p w:rsidR="00AE751F" w:rsidRPr="008D2DAE" w:rsidRDefault="000151F1" w:rsidP="00BF453C">
      <w:pPr>
        <w:pStyle w:val="Textodsazen"/>
      </w:pPr>
      <w:r w:rsidRPr="008D2DAE">
        <w:t>Dobrynin se naštěstí vrátil 23. dubna</w:t>
      </w:r>
      <w:r w:rsidR="00AE751F" w:rsidRPr="008D2DAE">
        <w:t xml:space="preserve"> z </w:t>
      </w:r>
      <w:r w:rsidRPr="008D2DAE">
        <w:t>Moskvy</w:t>
      </w:r>
      <w:r w:rsidR="00AE751F" w:rsidRPr="008D2DAE">
        <w:t xml:space="preserve"> a </w:t>
      </w:r>
      <w:r w:rsidRPr="008D2DAE">
        <w:t>vytrhl nám t</w:t>
      </w:r>
      <w:r w:rsidR="0060021A" w:rsidRPr="008D2DAE">
        <w:t>rn</w:t>
      </w:r>
      <w:r w:rsidR="00AE751F" w:rsidRPr="008D2DAE">
        <w:t xml:space="preserve"> z </w:t>
      </w:r>
      <w:r w:rsidRPr="008D2DAE">
        <w:t>paty. Předal mi n</w:t>
      </w:r>
      <w:r w:rsidR="00D85F96" w:rsidRPr="008D2DAE">
        <w:t>ó</w:t>
      </w:r>
      <w:r w:rsidRPr="008D2DAE">
        <w:t>tu,</w:t>
      </w:r>
      <w:r w:rsidR="00AE751F" w:rsidRPr="008D2DAE">
        <w:t xml:space="preserve"> v </w:t>
      </w:r>
      <w:r w:rsidRPr="008D2DAE">
        <w:t>níž Moskva záměrně studeným stylem sovětských vyjednavačů přijímala náš návrh, že</w:t>
      </w:r>
      <w:r w:rsidR="00AE751F" w:rsidRPr="008D2DAE">
        <w:t xml:space="preserve"> o </w:t>
      </w:r>
      <w:r w:rsidRPr="008D2DAE">
        <w:t xml:space="preserve">omezení strategických zbraní bude možno diskutovat </w:t>
      </w:r>
      <w:r w:rsidRPr="008D2DAE">
        <w:rPr>
          <w:i/>
        </w:rPr>
        <w:t xml:space="preserve">před </w:t>
      </w:r>
      <w:r w:rsidRPr="008D2DAE">
        <w:t>uzavřením dohody</w:t>
      </w:r>
      <w:r w:rsidR="00AE751F" w:rsidRPr="008D2DAE">
        <w:t xml:space="preserve"> o </w:t>
      </w:r>
      <w:r w:rsidRPr="008D2DAE">
        <w:t>ABM. Byla to dobrá definice paralelního jednání,</w:t>
      </w:r>
      <w:r w:rsidR="00AE751F" w:rsidRPr="008D2DAE">
        <w:t xml:space="preserve"> i </w:t>
      </w:r>
      <w:r w:rsidRPr="008D2DAE">
        <w:t xml:space="preserve">když byla formulována obvyklým Gromykovým dvojnásobným záporem. Dosáhli jsme svého primárního cíle, nicméně bylo charakteristické, že Sověti stáhli nabídku předchozího ústupku: dohoda měla být podmíněna naším souhlasem, že systém ABM se omezí na obranu příslušného hlavního města. Politbyro však opět marnilo morální kapitál, aniž by mělo naději něco získat. Dobrynin musel vědět </w:t>
      </w:r>
      <w:r w:rsidR="00A76BE3" w:rsidRPr="008D2DAE">
        <w:t>–</w:t>
      </w:r>
      <w:r w:rsidR="00AE751F" w:rsidRPr="008D2DAE">
        <w:t xml:space="preserve"> i </w:t>
      </w:r>
      <w:r w:rsidRPr="008D2DAE">
        <w:t>když Gromyko se</w:t>
      </w:r>
      <w:r w:rsidR="00AE751F" w:rsidRPr="008D2DAE">
        <w:t xml:space="preserve"> s </w:t>
      </w:r>
      <w:r w:rsidRPr="008D2DAE">
        <w:t xml:space="preserve">touto skutečností nechtěl smířit </w:t>
      </w:r>
      <w:r w:rsidR="00A76BE3" w:rsidRPr="008D2DAE">
        <w:t>–</w:t>
      </w:r>
      <w:r w:rsidRPr="008D2DAE">
        <w:t>, že varianta systému ABM</w:t>
      </w:r>
      <w:r w:rsidR="00AE751F" w:rsidRPr="008D2DAE">
        <w:t xml:space="preserve"> s </w:t>
      </w:r>
      <w:r w:rsidRPr="008D2DAE">
        <w:t>jednou základnou je jen loňský sníh. Na druhé straně by Sověti nešli tak daleko, kdyby nebyli ochotni ujít</w:t>
      </w:r>
      <w:r w:rsidR="00AE751F" w:rsidRPr="008D2DAE">
        <w:t xml:space="preserve"> i </w:t>
      </w:r>
      <w:r w:rsidRPr="008D2DAE">
        <w:t>zbytek cesty.</w:t>
      </w:r>
      <w:r w:rsidR="00AE751F" w:rsidRPr="008D2DAE">
        <w:t xml:space="preserve"> V </w:t>
      </w:r>
      <w:r w:rsidRPr="008D2DAE">
        <w:t>další ústní nótě, kterou jsem poslal 26. dubna, jsem nabídl řešení: rozhodnutí</w:t>
      </w:r>
      <w:r w:rsidR="00AE751F" w:rsidRPr="008D2DAE">
        <w:t xml:space="preserve"> o </w:t>
      </w:r>
      <w:r w:rsidRPr="008D2DAE">
        <w:t>povaze základen, které bude povolovat smlouva ABM, bude odloženo</w:t>
      </w:r>
      <w:r w:rsidR="00AE751F" w:rsidRPr="008D2DAE">
        <w:t xml:space="preserve"> a </w:t>
      </w:r>
      <w:r w:rsidRPr="008D2DAE">
        <w:t xml:space="preserve">projednáno na následných jednáních. Nicméně </w:t>
      </w:r>
      <w:r w:rsidRPr="008D2DAE">
        <w:lastRenderedPageBreak/>
        <w:t>jsem dal ve své nótě Sovětům najevo, že americké stanovisko bude vycházet ze systému, který právě budujeme (bude tedy určen</w:t>
      </w:r>
      <w:r w:rsidR="00AE751F" w:rsidRPr="008D2DAE">
        <w:t xml:space="preserve"> k </w:t>
      </w:r>
      <w:r w:rsidRPr="008D2DAE">
        <w:t>obraně raketových základen)</w:t>
      </w:r>
      <w:r w:rsidR="00AE751F" w:rsidRPr="008D2DAE">
        <w:t xml:space="preserve"> a </w:t>
      </w:r>
      <w:r w:rsidRPr="008D2DAE">
        <w:t>ne</w:t>
      </w:r>
      <w:r w:rsidR="00AE751F" w:rsidRPr="008D2DAE">
        <w:t xml:space="preserve"> z </w:t>
      </w:r>
      <w:r w:rsidRPr="008D2DAE">
        <w:t>nějakého hypotetického systému zaměřeného na ochranu hlavních měst). Dobrynin si nemohl odpustit, aby mi nepřipomněl, že Moskva koneckonců jen přijala návrh dohody</w:t>
      </w:r>
      <w:r w:rsidR="00AE751F" w:rsidRPr="008D2DAE">
        <w:t xml:space="preserve"> o </w:t>
      </w:r>
      <w:r w:rsidRPr="008D2DAE">
        <w:t xml:space="preserve">ABM, který jsme předložili předcházejícího roku. Uznal jsem tuto poněkud zahanbující pravdu, nic </w:t>
      </w:r>
      <w:r w:rsidR="00D85F96" w:rsidRPr="008D2DAE">
        <w:t>ta</w:t>
      </w:r>
      <w:r w:rsidRPr="008D2DAE">
        <w:t>ké jsem jasně řekl, že neustoupíme.</w:t>
      </w:r>
    </w:p>
    <w:p w:rsidR="00AE751F" w:rsidRPr="008D2DAE" w:rsidRDefault="000151F1" w:rsidP="00BF453C">
      <w:pPr>
        <w:pStyle w:val="Textodsazen"/>
      </w:pPr>
      <w:r w:rsidRPr="008D2DAE">
        <w:t>Když jsme se už blížili uz</w:t>
      </w:r>
      <w:r w:rsidR="00D85F96" w:rsidRPr="008D2DAE">
        <w:t>a</w:t>
      </w:r>
      <w:r w:rsidRPr="008D2DAE">
        <w:t>v</w:t>
      </w:r>
      <w:r w:rsidR="00D85F96" w:rsidRPr="008D2DAE">
        <w:t>ře</w:t>
      </w:r>
      <w:r w:rsidRPr="008D2DAE">
        <w:t>n</w:t>
      </w:r>
      <w:r w:rsidR="00D85F96" w:rsidRPr="008D2DAE">
        <w:t>í</w:t>
      </w:r>
      <w:r w:rsidRPr="008D2DAE">
        <w:t xml:space="preserve"> dohody, přerušil 2. května </w:t>
      </w:r>
      <w:r w:rsidR="009225EB" w:rsidRPr="008D2DAE">
        <w:t>naš</w:t>
      </w:r>
      <w:r w:rsidRPr="008D2DAE">
        <w:t>e úsilí bizarní inciden</w:t>
      </w:r>
      <w:r w:rsidR="00D85F96" w:rsidRPr="008D2DAE">
        <w:t>t</w:t>
      </w:r>
      <w:r w:rsidRPr="008D2DAE">
        <w:t xml:space="preserve">. Vladimir Semenov, </w:t>
      </w:r>
      <w:r w:rsidR="0060021A" w:rsidRPr="008D2DAE">
        <w:t>s</w:t>
      </w:r>
      <w:r w:rsidRPr="008D2DAE">
        <w:t>ov</w:t>
      </w:r>
      <w:r w:rsidR="0060021A" w:rsidRPr="008D2DAE">
        <w:t>ět</w:t>
      </w:r>
      <w:r w:rsidRPr="008D2DAE">
        <w:t>ský vyjednavač na rozhovorech</w:t>
      </w:r>
      <w:r w:rsidR="00AE751F" w:rsidRPr="008D2DAE">
        <w:t xml:space="preserve"> o </w:t>
      </w:r>
      <w:r w:rsidRPr="008D2DAE">
        <w:t>SALT, náhle</w:t>
      </w:r>
      <w:r w:rsidR="00D85F96" w:rsidRPr="008D2DAE">
        <w:t xml:space="preserve"> </w:t>
      </w:r>
      <w:r w:rsidRPr="008D2DAE">
        <w:t>předložil na soukromé večeři Smithovi práv</w:t>
      </w:r>
      <w:r w:rsidR="00D85F96" w:rsidRPr="008D2DAE">
        <w:t>ě</w:t>
      </w:r>
      <w:r w:rsidRPr="008D2DAE">
        <w:t xml:space="preserve"> </w:t>
      </w:r>
      <w:r w:rsidR="00DD6CD9" w:rsidRPr="008D2DAE">
        <w:t>t</w:t>
      </w:r>
      <w:r w:rsidRPr="008D2DAE">
        <w:t>en návrh na smlouvu</w:t>
      </w:r>
      <w:r w:rsidR="00AE751F" w:rsidRPr="008D2DAE">
        <w:t xml:space="preserve"> o </w:t>
      </w:r>
      <w:r w:rsidRPr="008D2DAE">
        <w:t>programu ABM omezeném na základny</w:t>
      </w:r>
      <w:r w:rsidR="00AE751F" w:rsidRPr="008D2DAE">
        <w:t xml:space="preserve"> u </w:t>
      </w:r>
      <w:r w:rsidRPr="008D2DAE">
        <w:t>hlavních m</w:t>
      </w:r>
      <w:r w:rsidR="00D85F96" w:rsidRPr="008D2DAE">
        <w:t>ě</w:t>
      </w:r>
      <w:r w:rsidRPr="008D2DAE">
        <w:t>st, po jejímž uzavření by následovaly rozhovory</w:t>
      </w:r>
      <w:r w:rsidR="00AE751F" w:rsidRPr="008D2DAE">
        <w:t xml:space="preserve"> o </w:t>
      </w:r>
      <w:r w:rsidRPr="008D2DAE">
        <w:t xml:space="preserve">zmrazení počtu interkontinentálních raket, kterou jsem odmítl před šesti týdny. Jinými slovy, Semenov nabídl </w:t>
      </w:r>
      <w:r w:rsidRPr="008D2DAE">
        <w:rPr>
          <w:i/>
        </w:rPr>
        <w:t>staré</w:t>
      </w:r>
      <w:r w:rsidRPr="008D2DAE">
        <w:t xml:space="preserve"> sovětské stanovisko poté, co Dobrynin již postoupil na paralelní projednávání obou záležitostí. Protože tento návrh dalece přesahoval vše, co Sověti dosud ve Vídni nabídli,</w:t>
      </w:r>
      <w:r w:rsidR="00AE751F" w:rsidRPr="008D2DAE">
        <w:t xml:space="preserve"> a </w:t>
      </w:r>
      <w:r w:rsidRPr="008D2DAE">
        <w:t>protože Smith nemohl tušit, že mu Semenov nabízí to, co jsme již zamítli</w:t>
      </w:r>
      <w:r w:rsidR="00AE751F" w:rsidRPr="008D2DAE">
        <w:t xml:space="preserve"> a </w:t>
      </w:r>
      <w:r w:rsidRPr="008D2DAE">
        <w:t xml:space="preserve">vylepšili, domníval se, že se blíží průlom. Naléhal, abychom přijali </w:t>
      </w:r>
      <w:r w:rsidR="00A76BE3" w:rsidRPr="008D2DAE">
        <w:t>–</w:t>
      </w:r>
      <w:r w:rsidRPr="008D2DAE">
        <w:t xml:space="preserve"> čímž ukázal, jakému tlaku bychom čelili, kdyby jednání probíhala oficiální cestou. Nikdy jsem nepochopil, co chtěl Gromyko dokázat tímto manévrem. Snad neodolal</w:t>
      </w:r>
      <w:r w:rsidR="00AE751F" w:rsidRPr="008D2DAE">
        <w:t xml:space="preserve"> a </w:t>
      </w:r>
      <w:r w:rsidRPr="008D2DAE">
        <w:t>vyzkoušel náš systém dvou komunikačních kanálů</w:t>
      </w:r>
      <w:r w:rsidR="00AE751F" w:rsidRPr="008D2DAE">
        <w:t xml:space="preserve"> a </w:t>
      </w:r>
      <w:r w:rsidRPr="008D2DAE">
        <w:t>tímto způsobem nechal zjistit, jak daleko jsou naši oficiální vyjednavači ochotni zajít. Možná testoval, zda prezident dokáže program, který jsem předložil, skutečně prosadit. Případně chtěl do hry zapojit</w:t>
      </w:r>
      <w:r w:rsidR="00AE751F" w:rsidRPr="008D2DAE">
        <w:t xml:space="preserve"> i </w:t>
      </w:r>
      <w:r w:rsidRPr="008D2DAE">
        <w:t>Semenova</w:t>
      </w:r>
      <w:r w:rsidR="00AE751F" w:rsidRPr="008D2DAE">
        <w:t xml:space="preserve"> a </w:t>
      </w:r>
      <w:r w:rsidRPr="008D2DAE">
        <w:t>ten se zase snažil ukázat, že je lepší než Dobrynin. (Člověk by neměl předpokládat, že sovětský systém je více imunní proti pozičním bojům byrokratů než náš; se vší pravděpodobností je</w:t>
      </w:r>
      <w:r w:rsidR="00AE751F" w:rsidRPr="008D2DAE">
        <w:t xml:space="preserve"> k </w:t>
      </w:r>
      <w:r w:rsidRPr="008D2DAE">
        <w:t>nim mnohem ná</w:t>
      </w:r>
      <w:r w:rsidR="00D930C2" w:rsidRPr="008D2DAE">
        <w:t>chy</w:t>
      </w:r>
      <w:r w:rsidR="00083670" w:rsidRPr="008D2DAE">
        <w:t>l</w:t>
      </w:r>
      <w:r w:rsidRPr="008D2DAE">
        <w:t>nější.)</w:t>
      </w:r>
    </w:p>
    <w:p w:rsidR="00AE751F" w:rsidRPr="008D2DAE" w:rsidRDefault="000151F1" w:rsidP="00BF453C">
      <w:pPr>
        <w:pStyle w:val="Textodsazen"/>
      </w:pPr>
      <w:r w:rsidRPr="008D2DAE">
        <w:t>Ať už by důvod jakýkoli, Semenov svým krokem vyvolal pochybnosti</w:t>
      </w:r>
      <w:r w:rsidR="00AE751F" w:rsidRPr="008D2DAE">
        <w:t xml:space="preserve"> o </w:t>
      </w:r>
      <w:r w:rsidRPr="008D2DAE">
        <w:t>sovětské dobré vůli</w:t>
      </w:r>
      <w:r w:rsidR="00AE751F" w:rsidRPr="008D2DAE">
        <w:t xml:space="preserve"> a </w:t>
      </w:r>
      <w:r w:rsidRPr="008D2DAE">
        <w:t>fakticky obešel prezidentský kanál. Postaral se také</w:t>
      </w:r>
      <w:r w:rsidR="00AE751F" w:rsidRPr="008D2DAE">
        <w:t xml:space="preserve"> o </w:t>
      </w:r>
      <w:r w:rsidRPr="008D2DAE">
        <w:t>to, že jeho návrh začala oficiálně zvažovat naše ministerstva</w:t>
      </w:r>
      <w:r w:rsidR="00AE751F" w:rsidRPr="008D2DAE">
        <w:t xml:space="preserve"> a </w:t>
      </w:r>
      <w:r w:rsidRPr="008D2DAE">
        <w:t>že tato skutečnost brzy dostala vyjádření</w:t>
      </w:r>
      <w:r w:rsidR="00AE751F" w:rsidRPr="008D2DAE">
        <w:t xml:space="preserve"> v </w:t>
      </w:r>
      <w:r w:rsidRPr="008D2DAE">
        <w:t>narůstajícím tlaku médií</w:t>
      </w:r>
      <w:r w:rsidR="00AE751F" w:rsidRPr="008D2DAE">
        <w:t xml:space="preserve"> a </w:t>
      </w:r>
      <w:r w:rsidRPr="008D2DAE">
        <w:t xml:space="preserve">Kongresu, abychom přijali tento </w:t>
      </w:r>
      <w:r w:rsidR="00AE751F" w:rsidRPr="008D2DAE">
        <w:t>„</w:t>
      </w:r>
      <w:r w:rsidRPr="008D2DAE">
        <w:t>kompromis</w:t>
      </w:r>
      <w:r w:rsidR="00AE751F" w:rsidRPr="008D2DAE">
        <w:t>“</w:t>
      </w:r>
      <w:r w:rsidRPr="008D2DAE">
        <w:t>. Já jsem byl</w:t>
      </w:r>
      <w:r w:rsidR="00AE751F" w:rsidRPr="008D2DAE">
        <w:t xml:space="preserve"> v </w:t>
      </w:r>
      <w:r w:rsidRPr="008D2DAE">
        <w:t>Palm Springs, navenek na dovolené, ve skutečnosti jsem tam však připravoval svou cestu do Číny. Požádal jsem proto Ala Haiga, aby protestoval</w:t>
      </w:r>
      <w:r w:rsidR="00AE751F" w:rsidRPr="008D2DAE">
        <w:t xml:space="preserve"> u </w:t>
      </w:r>
      <w:r w:rsidRPr="008D2DAE">
        <w:t xml:space="preserve">Dobrynina. Sovětský velvyslanec nedal žádné přijatelné vysvětlení. Upozornil jen, že Semenov předložil </w:t>
      </w:r>
      <w:r w:rsidR="00AE751F" w:rsidRPr="008D2DAE">
        <w:t>„</w:t>
      </w:r>
      <w:r w:rsidRPr="008D2DAE">
        <w:t>staré</w:t>
      </w:r>
      <w:r w:rsidR="00AE751F" w:rsidRPr="008D2DAE">
        <w:t>“</w:t>
      </w:r>
      <w:r w:rsidRPr="008D2DAE">
        <w:t xml:space="preserve"> stanovisko, jako kdyby to byla nějaká omluva pro takový tah. Dobrynin slíbil, že dostane věci pod kontrolu.</w:t>
      </w:r>
    </w:p>
    <w:p w:rsidR="00AE751F" w:rsidRPr="008D2DAE" w:rsidRDefault="00AE751F" w:rsidP="00BF453C">
      <w:pPr>
        <w:pStyle w:val="Textodsazen"/>
      </w:pPr>
      <w:r w:rsidRPr="008D2DAE">
        <w:t>O </w:t>
      </w:r>
      <w:r w:rsidR="000151F1" w:rsidRPr="008D2DAE">
        <w:t>několik dní později, 9. května, Semenov zaútočil znovu. Tentokrát si</w:t>
      </w:r>
      <w:r w:rsidRPr="008D2DAE">
        <w:t xml:space="preserve"> k </w:t>
      </w:r>
      <w:r w:rsidR="000151F1" w:rsidRPr="008D2DAE">
        <w:t>demonstraci toho, že hodlá obcházet prezidentský kanál, vybral výlet lodí, který pořádala rakouská vláda. Vzal si stranou Smithe</w:t>
      </w:r>
      <w:r w:rsidRPr="008D2DAE">
        <w:t xml:space="preserve"> a </w:t>
      </w:r>
      <w:r w:rsidR="000151F1" w:rsidRPr="008D2DAE">
        <w:t xml:space="preserve">navrhl mu, aby se </w:t>
      </w:r>
      <w:r w:rsidRPr="008D2DAE">
        <w:t>„</w:t>
      </w:r>
      <w:r w:rsidR="000151F1" w:rsidRPr="008D2DAE">
        <w:t>tento rok</w:t>
      </w:r>
      <w:r w:rsidRPr="008D2DAE">
        <w:t>“</w:t>
      </w:r>
      <w:r w:rsidR="000151F1" w:rsidRPr="008D2DAE">
        <w:t xml:space="preserve"> koncentrovali na dosažení dohody</w:t>
      </w:r>
      <w:r w:rsidRPr="008D2DAE">
        <w:t xml:space="preserve"> o </w:t>
      </w:r>
      <w:r w:rsidR="000151F1" w:rsidRPr="008D2DAE">
        <w:t>ABM, po níž by následovala intenzivní jednání</w:t>
      </w:r>
      <w:r w:rsidRPr="008D2DAE">
        <w:t xml:space="preserve"> o </w:t>
      </w:r>
      <w:r w:rsidR="000151F1" w:rsidRPr="008D2DAE">
        <w:t>smlouvě</w:t>
      </w:r>
      <w:r w:rsidRPr="008D2DAE">
        <w:t xml:space="preserve"> o </w:t>
      </w:r>
      <w:r w:rsidR="000151F1" w:rsidRPr="008D2DAE">
        <w:t xml:space="preserve">útočných zbraních. Během těchto rozhovorů by bylo </w:t>
      </w:r>
      <w:r w:rsidRPr="008D2DAE">
        <w:t>„</w:t>
      </w:r>
      <w:r w:rsidR="000151F1" w:rsidRPr="008D2DAE">
        <w:t>na určité období</w:t>
      </w:r>
      <w:r w:rsidRPr="008D2DAE">
        <w:t>“</w:t>
      </w:r>
      <w:r w:rsidR="000151F1" w:rsidRPr="008D2DAE">
        <w:t xml:space="preserve"> zmrazeno rozmisťování interkontinentálních raket. (Semenov nyní postoupil od sovětské </w:t>
      </w:r>
      <w:r w:rsidR="001E54FD" w:rsidRPr="008D2DAE">
        <w:t>vyjednávací pozice</w:t>
      </w:r>
      <w:r w:rsidRPr="008D2DAE">
        <w:t xml:space="preserve"> z </w:t>
      </w:r>
      <w:r w:rsidR="000151F1" w:rsidRPr="008D2DAE">
        <w:t xml:space="preserve">doby před šesti </w:t>
      </w:r>
      <w:r w:rsidR="000151F1" w:rsidRPr="008D2DAE">
        <w:lastRenderedPageBreak/>
        <w:t>týdny</w:t>
      </w:r>
      <w:r w:rsidRPr="008D2DAE">
        <w:t xml:space="preserve"> k </w:t>
      </w:r>
      <w:r w:rsidR="000151F1" w:rsidRPr="008D2DAE">
        <w:t>té předposlední. Stále trval na tom, že jednání budou probíhat po sobě,</w:t>
      </w:r>
      <w:r w:rsidRPr="008D2DAE">
        <w:t xml:space="preserve"> a </w:t>
      </w:r>
      <w:r w:rsidR="000151F1" w:rsidRPr="008D2DAE">
        <w:t>nadále</w:t>
      </w:r>
      <w:r w:rsidRPr="008D2DAE">
        <w:t xml:space="preserve"> z </w:t>
      </w:r>
      <w:r w:rsidR="000151F1" w:rsidRPr="008D2DAE">
        <w:t>nich vyřazoval rakety odpalované</w:t>
      </w:r>
      <w:r w:rsidRPr="008D2DAE">
        <w:t xml:space="preserve"> z </w:t>
      </w:r>
      <w:r w:rsidR="000151F1" w:rsidRPr="008D2DAE">
        <w:t xml:space="preserve">ponorek.) Smith jásal nad zjevným </w:t>
      </w:r>
      <w:r w:rsidRPr="008D2DAE">
        <w:t>„</w:t>
      </w:r>
      <w:r w:rsidR="000151F1" w:rsidRPr="008D2DAE">
        <w:t>průlomem</w:t>
      </w:r>
      <w:r w:rsidRPr="008D2DAE">
        <w:t>“</w:t>
      </w:r>
      <w:r w:rsidR="000151F1" w:rsidRPr="008D2DAE">
        <w:t>. Stál jsem před dilematem. Těžko jsem mohl říci Smithovi, že je mu nabízeno zboží</w:t>
      </w:r>
      <w:r w:rsidRPr="008D2DAE">
        <w:t xml:space="preserve"> z </w:t>
      </w:r>
      <w:r w:rsidR="000151F1" w:rsidRPr="008D2DAE">
        <w:t>bazaru</w:t>
      </w:r>
      <w:r w:rsidRPr="008D2DAE">
        <w:t xml:space="preserve"> a </w:t>
      </w:r>
      <w:r w:rsidR="000151F1" w:rsidRPr="008D2DAE">
        <w:t>že už máme lepší nabídku, kterou jsme dostali prostřednictvím komunikačního kanálu,</w:t>
      </w:r>
      <w:r w:rsidRPr="008D2DAE">
        <w:t xml:space="preserve"> o </w:t>
      </w:r>
      <w:r w:rsidR="000151F1" w:rsidRPr="008D2DAE">
        <w:t>kterém on nemá tušení. Mohl jsem udělat jedinou věc: navrhnout, aby se Smith nejpozději do týdne vrátil do USA</w:t>
      </w:r>
      <w:r w:rsidRPr="008D2DAE">
        <w:t xml:space="preserve"> s </w:t>
      </w:r>
      <w:r w:rsidR="000151F1" w:rsidRPr="008D2DAE">
        <w:t>tím, že je třeba Semenovův návrh posoudit.</w:t>
      </w:r>
    </w:p>
    <w:p w:rsidR="00AE751F" w:rsidRPr="008D2DAE" w:rsidRDefault="000151F1" w:rsidP="00BF453C">
      <w:pPr>
        <w:pStyle w:val="Textodsazen"/>
      </w:pPr>
      <w:r w:rsidRPr="008D2DAE">
        <w:t>Mezitím jsem se rozhodl, že záležitost dovedu do rázného konce. Při jednání se Sověty se vždy nevyhnutelně dosáhne bodu, kdy je důležité nemilosrdně ukázal, že už žádné ústupky nebudou</w:t>
      </w:r>
      <w:r w:rsidR="00AE751F" w:rsidRPr="008D2DAE">
        <w:t xml:space="preserve"> a </w:t>
      </w:r>
      <w:r w:rsidRPr="008D2DAE">
        <w:t xml:space="preserve">že nastal čas se buď dohodnout, nebo ukončit rozhovory. Tím ovšem nemyslím, že pouze stačí zaujmout </w:t>
      </w:r>
      <w:r w:rsidR="00AE751F" w:rsidRPr="008D2DAE">
        <w:t>„</w:t>
      </w:r>
      <w:r w:rsidRPr="008D2DAE">
        <w:t>tvrdý</w:t>
      </w:r>
      <w:r w:rsidR="00AE751F" w:rsidRPr="008D2DAE">
        <w:t>“</w:t>
      </w:r>
      <w:r w:rsidRPr="008D2DAE">
        <w:t xml:space="preserve"> postoj. Pokud člověk stanoví meze příliš brzy, Sověti přeruší jednání, pokud to udělá příliš pozdě, Moskva si už nemusí myslet, že hrozba je vážná. Úspěch</w:t>
      </w:r>
      <w:r w:rsidR="00AE751F" w:rsidRPr="008D2DAE">
        <w:t xml:space="preserve"> v </w:t>
      </w:r>
      <w:r w:rsidRPr="008D2DAE">
        <w:t>jednání záleží na načasování,</w:t>
      </w:r>
      <w:r w:rsidR="00AE751F" w:rsidRPr="008D2DAE">
        <w:t xml:space="preserve"> a u </w:t>
      </w:r>
      <w:r w:rsidRPr="008D2DAE">
        <w:t>Sovětů to platí především.</w:t>
      </w:r>
    </w:p>
    <w:p w:rsidR="00AE751F" w:rsidRPr="008D2DAE" w:rsidRDefault="000151F1" w:rsidP="00BF453C">
      <w:pPr>
        <w:pStyle w:val="Textodsazen"/>
      </w:pPr>
      <w:r w:rsidRPr="008D2DAE">
        <w:t>T</w:t>
      </w:r>
      <w:r w:rsidR="00D85F96" w:rsidRPr="008D2DAE">
        <w:t>u</w:t>
      </w:r>
      <w:r w:rsidRPr="008D2DAE">
        <w:t>to taktiku jsme později využili záměrně několikrát, ale</w:t>
      </w:r>
      <w:r w:rsidR="00AE751F" w:rsidRPr="008D2DAE">
        <w:t xml:space="preserve"> v </w:t>
      </w:r>
      <w:r w:rsidRPr="008D2DAE">
        <w:t>květnu roku 1971 jsem se</w:t>
      </w:r>
      <w:r w:rsidR="00AE751F" w:rsidRPr="008D2DAE">
        <w:t xml:space="preserve"> k </w:t>
      </w:r>
      <w:r w:rsidRPr="008D2DAE">
        <w:t>ní musel uchýlit</w:t>
      </w:r>
      <w:r w:rsidR="00AE751F" w:rsidRPr="008D2DAE">
        <w:t xml:space="preserve"> z </w:t>
      </w:r>
      <w:r w:rsidRPr="008D2DAE">
        <w:t xml:space="preserve">nutnosti </w:t>
      </w:r>
      <w:r w:rsidR="00A76BE3" w:rsidRPr="008D2DAE">
        <w:t>–</w:t>
      </w:r>
      <w:r w:rsidRPr="008D2DAE">
        <w:t xml:space="preserve"> nebo kvůli sovětské nemotornosti. Jakmile by se Smith vrátil do Washingtonu, začaly by meziministerské komise oficiální zvažovat Semenovův návrh; už bychom neměli nad věcmi kontrolu prostřednictvím prezidentského kanálu. Jedenáctého května jsem si proto rázně pohovořil</w:t>
      </w:r>
      <w:r w:rsidR="00AE751F" w:rsidRPr="008D2DAE">
        <w:t xml:space="preserve"> s </w:t>
      </w:r>
      <w:r w:rsidRPr="008D2DAE">
        <w:t>Dobryninem. Moskva si možná myslí, řekl jsem mu, že může zneužívat existence našich dvou jednacích kanálů, oficiálního</w:t>
      </w:r>
      <w:r w:rsidR="00AE751F" w:rsidRPr="008D2DAE">
        <w:t xml:space="preserve"> a </w:t>
      </w:r>
      <w:r w:rsidRPr="008D2DAE">
        <w:t>prezidentského,</w:t>
      </w:r>
      <w:r w:rsidR="00AE751F" w:rsidRPr="008D2DAE">
        <w:t xml:space="preserve"> a </w:t>
      </w:r>
      <w:r w:rsidRPr="008D2DAE">
        <w:t>pro nás bude skutečně asi trochu složité přesvědčit naše vládní agentury, že to, na co on, Dobrynin, už přistoupil, je dosažitelné. Ale neměl by pochybovat, že vzhledem</w:t>
      </w:r>
      <w:r w:rsidR="00AE751F" w:rsidRPr="008D2DAE">
        <w:t xml:space="preserve"> k </w:t>
      </w:r>
      <w:r w:rsidRPr="008D2DAE">
        <w:t>prezidentově nepovolnosti</w:t>
      </w:r>
      <w:r w:rsidR="00AE751F" w:rsidRPr="008D2DAE">
        <w:t xml:space="preserve"> a </w:t>
      </w:r>
      <w:r w:rsidRPr="008D2DAE">
        <w:t>mé kontrole nad byrokratickým aparátem dostaneme věci tam, kde je chceme mít. Cenou za to bude ztráta důvěry</w:t>
      </w:r>
      <w:r w:rsidR="00AE751F" w:rsidRPr="008D2DAE">
        <w:t xml:space="preserve"> v </w:t>
      </w:r>
      <w:r w:rsidRPr="008D2DAE">
        <w:t>tajný prezidentský kanál. Prezident se mimořádně rozhněvá, neboť tento manévr bude muset považovat za záměrný pokus zdiskreditovat jeho osobu.</w:t>
      </w:r>
      <w:r w:rsidR="00AE751F" w:rsidRPr="008D2DAE">
        <w:t xml:space="preserve"> A </w:t>
      </w:r>
      <w:r w:rsidRPr="008D2DAE">
        <w:t>na závěr jsem vyslovil požadavek, aby Moskva odpověděla na náš návrh</w:t>
      </w:r>
      <w:r w:rsidR="00AE751F" w:rsidRPr="008D2DAE">
        <w:t xml:space="preserve"> z </w:t>
      </w:r>
      <w:r w:rsidRPr="008D2DAE">
        <w:t>26. dubna během čtyřiceti osmi hodin. Jinak přesuneme celou záležitost na oficiální jednací fórum</w:t>
      </w:r>
      <w:r w:rsidR="00AE751F" w:rsidRPr="008D2DAE">
        <w:t xml:space="preserve"> a </w:t>
      </w:r>
      <w:r w:rsidRPr="008D2DAE">
        <w:t>totéž učiníme</w:t>
      </w:r>
      <w:r w:rsidR="00AE751F" w:rsidRPr="008D2DAE">
        <w:t xml:space="preserve"> s </w:t>
      </w:r>
      <w:r w:rsidRPr="008D2DAE">
        <w:t>berlínskými rozhovory. Dobrynin 12. května přinesl odpověď. Sovětský svaz přestal trvat n</w:t>
      </w:r>
      <w:r w:rsidR="00232508" w:rsidRPr="008D2DAE">
        <w:t>a</w:t>
      </w:r>
      <w:r w:rsidRPr="008D2DAE">
        <w:t xml:space="preserve"> systému ABM</w:t>
      </w:r>
      <w:r w:rsidR="00AE751F" w:rsidRPr="008D2DAE">
        <w:t xml:space="preserve"> s </w:t>
      </w:r>
      <w:r w:rsidRPr="008D2DAE">
        <w:t>jednou základnou</w:t>
      </w:r>
      <w:r w:rsidR="00AE751F" w:rsidRPr="008D2DAE">
        <w:t xml:space="preserve"> a </w:t>
      </w:r>
      <w:r w:rsidRPr="008D2DAE">
        <w:t>hlavního města. Souhlasil</w:t>
      </w:r>
      <w:r w:rsidR="00AE751F" w:rsidRPr="008D2DAE">
        <w:t xml:space="preserve"> s </w:t>
      </w:r>
      <w:r w:rsidRPr="008D2DAE">
        <w:t>tím, že jednání</w:t>
      </w:r>
      <w:r w:rsidR="00AE751F" w:rsidRPr="008D2DAE">
        <w:t xml:space="preserve"> o </w:t>
      </w:r>
      <w:r w:rsidRPr="008D2DAE">
        <w:t>omezení útočných</w:t>
      </w:r>
      <w:r w:rsidR="00AE751F" w:rsidRPr="008D2DAE">
        <w:t xml:space="preserve"> a </w:t>
      </w:r>
      <w:r w:rsidRPr="008D2DAE">
        <w:t>obranných zbraní budou probíhat paralelně. Do 15. května jsme se dohodli, že 20. května oznámíme tuto úmluvu,</w:t>
      </w:r>
      <w:r w:rsidR="00AE751F" w:rsidRPr="008D2DAE">
        <w:t xml:space="preserve"> a </w:t>
      </w:r>
      <w:r w:rsidRPr="008D2DAE">
        <w:t>dále jsme odsouhlasili text dopisů, které si mezi sebou soukromě vymění Nixon</w:t>
      </w:r>
      <w:r w:rsidR="00AE751F" w:rsidRPr="008D2DAE">
        <w:t xml:space="preserve"> a </w:t>
      </w:r>
      <w:r w:rsidRPr="008D2DAE">
        <w:t>Kosygin.</w:t>
      </w:r>
    </w:p>
    <w:p w:rsidR="00AE751F" w:rsidRPr="008D2DAE" w:rsidRDefault="000151F1" w:rsidP="00BF453C">
      <w:pPr>
        <w:pStyle w:val="Textodsazen"/>
      </w:pPr>
      <w:r w:rsidRPr="008D2DAE">
        <w:t>Tento úspěch vyvolal</w:t>
      </w:r>
      <w:r w:rsidR="00AE751F" w:rsidRPr="008D2DAE">
        <w:t xml:space="preserve"> v </w:t>
      </w:r>
      <w:r w:rsidRPr="008D2DAE">
        <w:t>Nixonovi velkou úzkost, neboť nyní musel říci svému ministru zahraničí, že bez jeho vědomí probíhala celé měsíce jednání, která budou nyní dovedena do konce oficiálním oznámením. Nejprve chtěl tvrdit, že nám Sověti náhle poslali nějaké sdělení, které neočekávaně umožnilo dosáhnout průlomu. (Takto Rogersovi vysvětlil</w:t>
      </w:r>
      <w:r w:rsidR="00AE751F" w:rsidRPr="008D2DAE">
        <w:t xml:space="preserve"> o </w:t>
      </w:r>
      <w:r w:rsidRPr="008D2DAE">
        <w:t>sedm týdnů později moji cestu do Pekingu.) Radil jsem mu, aby se neu</w:t>
      </w:r>
      <w:r w:rsidR="00D930C2" w:rsidRPr="008D2DAE">
        <w:t>chy</w:t>
      </w:r>
      <w:r w:rsidR="00083670" w:rsidRPr="008D2DAE">
        <w:t>l</w:t>
      </w:r>
      <w:r w:rsidRPr="008D2DAE">
        <w:t>oval</w:t>
      </w:r>
      <w:r w:rsidR="00AE751F" w:rsidRPr="008D2DAE">
        <w:t xml:space="preserve"> k </w:t>
      </w:r>
      <w:r w:rsidRPr="008D2DAE">
        <w:t>tvrzení, které nebude mít oporu</w:t>
      </w:r>
      <w:r w:rsidR="00AE751F" w:rsidRPr="008D2DAE">
        <w:t xml:space="preserve"> v </w:t>
      </w:r>
      <w:r w:rsidRPr="008D2DAE">
        <w:t>záznamech</w:t>
      </w:r>
      <w:r w:rsidR="00AE751F" w:rsidRPr="008D2DAE">
        <w:t xml:space="preserve"> a </w:t>
      </w:r>
      <w:r w:rsidRPr="008D2DAE">
        <w:t xml:space="preserve">jehož by zlovolní sovětští vyjednavači mohli zneužít. </w:t>
      </w:r>
      <w:r w:rsidRPr="008D2DAE">
        <w:lastRenderedPageBreak/>
        <w:t>Nixon pak přišel</w:t>
      </w:r>
      <w:r w:rsidR="00AE751F" w:rsidRPr="008D2DAE">
        <w:t xml:space="preserve"> s </w:t>
      </w:r>
      <w:r w:rsidRPr="008D2DAE">
        <w:t>další myšlenkou: mohl by říci, že</w:t>
      </w:r>
      <w:r w:rsidR="00AE751F" w:rsidRPr="008D2DAE">
        <w:t xml:space="preserve"> v </w:t>
      </w:r>
      <w:r w:rsidRPr="008D2DAE">
        <w:t>lednu napsal Brežněvovi</w:t>
      </w:r>
      <w:r w:rsidR="00AE751F" w:rsidRPr="008D2DAE">
        <w:t xml:space="preserve"> a </w:t>
      </w:r>
      <w:r w:rsidRPr="008D2DAE">
        <w:t>že právě dostal odpověď. Ani toto řešení jsem nedoporučoval</w:t>
      </w:r>
      <w:r w:rsidR="00AE751F" w:rsidRPr="008D2DAE">
        <w:t xml:space="preserve"> v </w:t>
      </w:r>
      <w:r w:rsidRPr="008D2DAE">
        <w:t>podstatě se stejným odůvodněním jako</w:t>
      </w:r>
      <w:r w:rsidR="00AE751F" w:rsidRPr="008D2DAE">
        <w:t xml:space="preserve"> v </w:t>
      </w:r>
      <w:r w:rsidRPr="008D2DAE">
        <w:t>prvním případě. Nixon se nakonec svého problému zbavil tím, že nechal na Haldemanovi, aby novinku sdělil Rogersovi.</w:t>
      </w:r>
      <w:r w:rsidR="00AE751F" w:rsidRPr="008D2DAE">
        <w:t xml:space="preserve"> I </w:t>
      </w:r>
      <w:r w:rsidRPr="008D2DAE">
        <w:t>když byl Haldeman později ostouzen, nesmí to zastřít statečnost,</w:t>
      </w:r>
      <w:r w:rsidR="00AE751F" w:rsidRPr="008D2DAE">
        <w:t xml:space="preserve"> s </w:t>
      </w:r>
      <w:r w:rsidRPr="008D2DAE">
        <w:t>jakou vykonával tyto nevděčné</w:t>
      </w:r>
      <w:r w:rsidR="00AE751F" w:rsidRPr="008D2DAE">
        <w:t xml:space="preserve"> a v </w:t>
      </w:r>
      <w:r w:rsidRPr="008D2DAE">
        <w:t xml:space="preserve">zásadě ponižující úkoly. Nixonův starý přítel Rogers přijal nabízené vysvětlení </w:t>
      </w:r>
      <w:r w:rsidR="00A76BE3" w:rsidRPr="008D2DAE">
        <w:t>–</w:t>
      </w:r>
      <w:r w:rsidRPr="008D2DAE">
        <w:t xml:space="preserve"> neexistující Brežněvův dopis </w:t>
      </w:r>
      <w:r w:rsidR="00A76BE3" w:rsidRPr="008D2DAE">
        <w:t>–</w:t>
      </w:r>
      <w:r w:rsidR="00AE751F" w:rsidRPr="008D2DAE">
        <w:t xml:space="preserve"> s </w:t>
      </w:r>
      <w:r w:rsidRPr="008D2DAE">
        <w:t>klidem, který je třeba ocenit.</w:t>
      </w:r>
    </w:p>
    <w:p w:rsidR="00AE751F" w:rsidRPr="008D2DAE" w:rsidRDefault="000151F1" w:rsidP="00BF453C">
      <w:pPr>
        <w:pStyle w:val="Textodsazen"/>
      </w:pPr>
      <w:r w:rsidRPr="008D2DAE">
        <w:t>Úkol informovat Gerryho Smithe zůstal na mně. Nebylo to nic příjemného. Třebaže jsem nesouhlasil se Smithovými názory na politiku, respektoval jsem jeho profesionalitu</w:t>
      </w:r>
      <w:r w:rsidR="00AE751F" w:rsidRPr="008D2DAE">
        <w:t xml:space="preserve"> a </w:t>
      </w:r>
      <w:r w:rsidRPr="008D2DAE">
        <w:t>loajalitu. Určitě nemohl mít radost</w:t>
      </w:r>
      <w:r w:rsidR="00AE751F" w:rsidRPr="008D2DAE">
        <w:t xml:space="preserve"> z </w:t>
      </w:r>
      <w:r w:rsidRPr="008D2DAE">
        <w:t>toho, že byl vyloučen</w:t>
      </w:r>
      <w:r w:rsidR="00AE751F" w:rsidRPr="008D2DAE">
        <w:t xml:space="preserve"> z </w:t>
      </w:r>
      <w:r w:rsidRPr="008D2DAE">
        <w:t>roky trvajících jednání, právě když vyvrcholila. Očekával bych příliš mnoho, kdybych si myslel, že náš hlavní vyjednavač bude souhlasit</w:t>
      </w:r>
      <w:r w:rsidR="00AE751F" w:rsidRPr="008D2DAE">
        <w:t xml:space="preserve"> s </w:t>
      </w:r>
      <w:r w:rsidRPr="008D2DAE">
        <w:t xml:space="preserve">názorem, že rozhovory na oficiálním fóru by se příliš vlekly. Pochybují, že bychom mohli udržet svou konečnou </w:t>
      </w:r>
      <w:r w:rsidR="001E54FD" w:rsidRPr="008D2DAE">
        <w:t>vyjednávací pozici</w:t>
      </w:r>
      <w:r w:rsidRPr="008D2DAE">
        <w:t>, když bychom byli pod neustálým tlakem veřejnosti, abychom ustoupili. Ukázal jsem Smithovi veškerou naši korespondenci se Sověty</w:t>
      </w:r>
      <w:r w:rsidR="00AE751F" w:rsidRPr="008D2DAE">
        <w:t xml:space="preserve"> a </w:t>
      </w:r>
      <w:r w:rsidRPr="008D2DAE">
        <w:t>souhrn mých rozhovorů</w:t>
      </w:r>
      <w:r w:rsidR="00AE751F" w:rsidRPr="008D2DAE">
        <w:t xml:space="preserve"> s </w:t>
      </w:r>
      <w:r w:rsidRPr="008D2DAE">
        <w:t>Dobryninem. Smith se choval zdvořile</w:t>
      </w:r>
      <w:r w:rsidR="00AE751F" w:rsidRPr="008D2DAE">
        <w:t xml:space="preserve"> a </w:t>
      </w:r>
      <w:r w:rsidRPr="008D2DAE">
        <w:t xml:space="preserve">umírněně. Později sice soukromě vyjádřil </w:t>
      </w:r>
      <w:r w:rsidR="00D85F96" w:rsidRPr="008D2DAE">
        <w:t>s</w:t>
      </w:r>
      <w:r w:rsidRPr="008D2DAE">
        <w:t>vou pochopitelnou hořkost, ale</w:t>
      </w:r>
      <w:r w:rsidR="00AE751F" w:rsidRPr="008D2DAE">
        <w:t xml:space="preserve"> v </w:t>
      </w:r>
      <w:r w:rsidRPr="008D2DAE">
        <w:t>okamžiku, kdy by takov</w:t>
      </w:r>
      <w:r w:rsidR="00D85F96" w:rsidRPr="008D2DAE">
        <w:t xml:space="preserve">é </w:t>
      </w:r>
      <w:r w:rsidRPr="008D2DAE">
        <w:t>chován</w:t>
      </w:r>
      <w:r w:rsidR="00D85F96" w:rsidRPr="008D2DAE">
        <w:t xml:space="preserve">í </w:t>
      </w:r>
      <w:r w:rsidRPr="008D2DAE">
        <w:t>mohlo ubrat n</w:t>
      </w:r>
      <w:r w:rsidR="00D85F96" w:rsidRPr="008D2DAE">
        <w:t>a</w:t>
      </w:r>
      <w:r w:rsidRPr="008D2DAE">
        <w:t xml:space="preserve"> prvním velk</w:t>
      </w:r>
      <w:r w:rsidR="00D85F96" w:rsidRPr="008D2DAE">
        <w:t>é</w:t>
      </w:r>
      <w:r w:rsidRPr="008D2DAE">
        <w:t>m úspěchu Nixonovy administrativy ve vztazích mezi Východem</w:t>
      </w:r>
      <w:r w:rsidR="00AE751F" w:rsidRPr="008D2DAE">
        <w:t xml:space="preserve"> a </w:t>
      </w:r>
      <w:r w:rsidRPr="008D2DAE">
        <w:t>Západem, potlačil své osobní pocity</w:t>
      </w:r>
      <w:r w:rsidR="00AE751F" w:rsidRPr="008D2DAE">
        <w:t xml:space="preserve"> a </w:t>
      </w:r>
      <w:r w:rsidRPr="008D2DAE">
        <w:t>na první místo dal národní jednotu.</w:t>
      </w:r>
    </w:p>
    <w:p w:rsidR="00AE751F" w:rsidRPr="008D2DAE" w:rsidRDefault="00AE751F" w:rsidP="00BF453C">
      <w:pPr>
        <w:pStyle w:val="Textodsazen"/>
      </w:pPr>
      <w:r w:rsidRPr="008D2DAE">
        <w:t>V </w:t>
      </w:r>
      <w:r w:rsidR="000151F1" w:rsidRPr="008D2DAE">
        <w:t>poledne 20. května 1971 předstoupil Nixon před novináře</w:t>
      </w:r>
      <w:r w:rsidRPr="008D2DAE">
        <w:t xml:space="preserve"> v </w:t>
      </w:r>
      <w:r w:rsidR="000151F1" w:rsidRPr="008D2DAE">
        <w:t>Bílém domě</w:t>
      </w:r>
      <w:r w:rsidRPr="008D2DAE">
        <w:t xml:space="preserve"> a </w:t>
      </w:r>
      <w:r w:rsidR="000151F1" w:rsidRPr="008D2DAE">
        <w:t>odhalil první</w:t>
      </w:r>
      <w:r w:rsidRPr="008D2DAE">
        <w:t xml:space="preserve"> z </w:t>
      </w:r>
      <w:r w:rsidR="000151F1" w:rsidRPr="008D2DAE">
        <w:t xml:space="preserve">mnoha překvapivých událostí toho roku. Četl oznámení, jehož krátký (a </w:t>
      </w:r>
      <w:r w:rsidR="00AF5800" w:rsidRPr="008D2DAE">
        <w:t>něk</w:t>
      </w:r>
      <w:r w:rsidR="000151F1" w:rsidRPr="008D2DAE">
        <w:t>dy spletitý) text byl jen stěží ospravedlněním d</w:t>
      </w:r>
      <w:r w:rsidR="0060021A" w:rsidRPr="008D2DAE">
        <w:t>ři</w:t>
      </w:r>
      <w:r w:rsidR="000151F1" w:rsidRPr="008D2DAE">
        <w:t xml:space="preserve">ny předcházejících </w:t>
      </w:r>
      <w:r w:rsidR="0060021A" w:rsidRPr="008D2DAE">
        <w:t>š</w:t>
      </w:r>
      <w:r w:rsidR="000151F1" w:rsidRPr="008D2DAE">
        <w:t>esti měsíců</w:t>
      </w:r>
      <w:r w:rsidRPr="008D2DAE">
        <w:t xml:space="preserve"> a </w:t>
      </w:r>
      <w:r w:rsidR="000151F1" w:rsidRPr="008D2DAE">
        <w:t>skutečného významu dosažené dohody:</w:t>
      </w:r>
    </w:p>
    <w:p w:rsidR="00AE751F" w:rsidRPr="008D2DAE" w:rsidRDefault="00AE751F" w:rsidP="00BF453C">
      <w:pPr>
        <w:pStyle w:val="Textodsazen"/>
      </w:pPr>
    </w:p>
    <w:p w:rsidR="00AE751F" w:rsidRPr="008D2DAE" w:rsidRDefault="000151F1" w:rsidP="00EF79F1">
      <w:pPr>
        <w:pStyle w:val="Text-cittneodsazen"/>
      </w:pPr>
      <w:r w:rsidRPr="008D2DAE">
        <w:t>Vlády Spojených států</w:t>
      </w:r>
      <w:r w:rsidR="00AE751F" w:rsidRPr="008D2DAE">
        <w:t xml:space="preserve"> a </w:t>
      </w:r>
      <w:r w:rsidRPr="008D2DAE">
        <w:t>Sovětského svazu se po přehodnocení kursu jejich rozhovorů</w:t>
      </w:r>
      <w:r w:rsidR="00AE751F" w:rsidRPr="008D2DAE">
        <w:t xml:space="preserve"> o </w:t>
      </w:r>
      <w:r w:rsidRPr="008D2DAE">
        <w:t>omezení strategických zbraní dohodly, že se tento rok soustředí na vypracování smlouvy, jež omezí rozmisťování antibalistických raketových systémů (ABM). Souhlasí také, že současně</w:t>
      </w:r>
      <w:r w:rsidR="00AE751F" w:rsidRPr="008D2DAE">
        <w:t xml:space="preserve"> s </w:t>
      </w:r>
      <w:r w:rsidRPr="008D2DAE">
        <w:t>uzavřením dohody</w:t>
      </w:r>
      <w:r w:rsidR="00AE751F" w:rsidRPr="008D2DAE">
        <w:t xml:space="preserve"> o </w:t>
      </w:r>
      <w:r w:rsidRPr="008D2DAE">
        <w:t>omezení ABM se dohodnou na určitých opatřeních týkajících se redukce strategických útočných zbraní.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těchto jednáních se Sověty však nic nemělo probíhat hladce. Jakmile bylo zveřejněno toto odsouhlasené prohlášení, informovali mne, že sovětská tisková agentura TASS vydala jinou verzi,</w:t>
      </w:r>
      <w:r w:rsidRPr="008D2DAE">
        <w:t xml:space="preserve"> v </w:t>
      </w:r>
      <w:r w:rsidR="000151F1" w:rsidRPr="008D2DAE">
        <w:t>níž naznačovala, že diskuse</w:t>
      </w:r>
      <w:r w:rsidRPr="008D2DAE">
        <w:t xml:space="preserve"> o </w:t>
      </w:r>
      <w:r w:rsidR="000151F1" w:rsidRPr="008D2DAE">
        <w:t xml:space="preserve">omezení útočných zbraní bude vedena </w:t>
      </w:r>
      <w:r w:rsidRPr="008D2DAE">
        <w:t>„</w:t>
      </w:r>
      <w:r w:rsidR="000151F1" w:rsidRPr="008D2DAE">
        <w:t>po</w:t>
      </w:r>
      <w:r w:rsidRPr="008D2DAE">
        <w:t>“</w:t>
      </w:r>
      <w:r w:rsidR="000151F1" w:rsidRPr="008D2DAE">
        <w:t xml:space="preserve"> uzavření rozhovorů</w:t>
      </w:r>
      <w:r w:rsidRPr="008D2DAE">
        <w:t xml:space="preserve"> o </w:t>
      </w:r>
      <w:r w:rsidR="000151F1" w:rsidRPr="008D2DAE">
        <w:t>ABM</w:t>
      </w:r>
      <w:r w:rsidRPr="008D2DAE">
        <w:t xml:space="preserve"> a </w:t>
      </w:r>
      <w:r w:rsidR="000151F1" w:rsidRPr="008D2DAE">
        <w:t xml:space="preserve">nikoli </w:t>
      </w:r>
      <w:r w:rsidRPr="008D2DAE">
        <w:t>„</w:t>
      </w:r>
      <w:r w:rsidR="000151F1" w:rsidRPr="008D2DAE">
        <w:t>paralelně</w:t>
      </w:r>
      <w:r w:rsidRPr="008D2DAE">
        <w:t>“ s </w:t>
      </w:r>
      <w:r w:rsidR="000151F1" w:rsidRPr="008D2DAE">
        <w:t>nimi. Jinými slovy, čelili jsme pokusu Sovětů protlačit jejich dřívější stanovisko formou tiskového prohlášení. Když jsem na to upozornil Dobrynina, tvrdil nepřesvědčivě, že TASS musela udělat vlastní překlad</w:t>
      </w:r>
      <w:r w:rsidRPr="008D2DAE">
        <w:t xml:space="preserve"> z </w:t>
      </w:r>
      <w:r w:rsidR="000151F1" w:rsidRPr="008D2DAE">
        <w:t>ruského textu (pozoruhodné vysvětlení, uvážím</w:t>
      </w:r>
      <w:r w:rsidRPr="008D2DAE">
        <w:t>e-l</w:t>
      </w:r>
      <w:r w:rsidR="000151F1" w:rsidRPr="008D2DAE">
        <w:t>i, že původní prohlášení bylo dojednáno</w:t>
      </w:r>
      <w:r w:rsidRPr="008D2DAE">
        <w:t xml:space="preserve"> v </w:t>
      </w:r>
      <w:r w:rsidR="000151F1" w:rsidRPr="008D2DAE">
        <w:t xml:space="preserve">angličtině). Prohlásil, že kvůli časovému posunu je příliš pozdě volat do Moskvy. Sdělil jsem mu, že za dvě hodiny budu mít </w:t>
      </w:r>
      <w:r w:rsidR="000151F1" w:rsidRPr="008D2DAE">
        <w:lastRenderedPageBreak/>
        <w:t>briefing</w:t>
      </w:r>
      <w:r w:rsidRPr="008D2DAE">
        <w:t xml:space="preserve"> o </w:t>
      </w:r>
      <w:r w:rsidR="000151F1" w:rsidRPr="008D2DAE">
        <w:t>prezidentově oznámení. Buď budu mluvit</w:t>
      </w:r>
      <w:r w:rsidRPr="008D2DAE">
        <w:t xml:space="preserve"> o </w:t>
      </w:r>
      <w:r w:rsidR="000151F1" w:rsidRPr="008D2DAE">
        <w:t>sovětské falešnosti, nebo předložím oběma stranami odsouhlasený text jako první důležitý krok ke zlepšení vzájemných vztahů. Je na něm, aby si vybral. Sovětský velvyslanec nalezl důvtipné řešení: nechal přepsat správný anglický text na papír</w:t>
      </w:r>
      <w:r w:rsidRPr="008D2DAE">
        <w:t xml:space="preserve"> s </w:t>
      </w:r>
      <w:r w:rsidR="000151F1" w:rsidRPr="008D2DAE">
        <w:t>hlavičkou sovětského velvyslanectví. Ten byl tedy včas</w:t>
      </w:r>
      <w:r w:rsidRPr="008D2DAE">
        <w:t xml:space="preserve"> k </w:t>
      </w:r>
      <w:r w:rsidR="000151F1" w:rsidRPr="008D2DAE">
        <w:t>dispozici odborníkům na trhliny ve spolehlivosti informací, kteří si již připravovali svou těžkou artilerii. Bylo to zřejmě poprvé, co tiskové oddělení Bílého domu distribuovalo tiskové prohlášení na papíře</w:t>
      </w:r>
      <w:r w:rsidRPr="008D2DAE">
        <w:t xml:space="preserve"> s </w:t>
      </w:r>
      <w:r w:rsidR="000151F1" w:rsidRPr="008D2DAE">
        <w:t>hlavičkou sovětské ambasády.</w:t>
      </w:r>
    </w:p>
    <w:p w:rsidR="00AE751F" w:rsidRPr="008D2DAE" w:rsidRDefault="000151F1" w:rsidP="00BF453C">
      <w:pPr>
        <w:pStyle w:val="Textodsazen"/>
      </w:pPr>
      <w:r w:rsidRPr="008D2DAE">
        <w:t>Navenek se zdálo, že průlom</w:t>
      </w:r>
      <w:r w:rsidR="00AE751F" w:rsidRPr="008D2DAE">
        <w:t xml:space="preserve"> z </w:t>
      </w:r>
      <w:r w:rsidRPr="008D2DAE">
        <w:t>20. května se týká procesní oblasti. Stanovil, že dohody</w:t>
      </w:r>
      <w:r w:rsidR="00AE751F" w:rsidRPr="008D2DAE">
        <w:t xml:space="preserve"> o </w:t>
      </w:r>
      <w:r w:rsidRPr="008D2DAE">
        <w:t>omezení útočných</w:t>
      </w:r>
      <w:r w:rsidR="00AE751F" w:rsidRPr="008D2DAE">
        <w:t xml:space="preserve"> a </w:t>
      </w:r>
      <w:r w:rsidRPr="008D2DAE">
        <w:t>obranných zbraní budou uzavřeny současně.</w:t>
      </w:r>
      <w:r w:rsidRPr="008D2DAE">
        <w:rPr>
          <w:rStyle w:val="slopoznmkypodarou"/>
        </w:rPr>
        <w:footnoteReference w:id="73"/>
      </w:r>
      <w:r w:rsidRPr="008D2DAE">
        <w:t xml:space="preserve"> Na dohodě však bylo více, než se zdálo podle textu oznámení. Za prvé jsme ukázali politbyru,</w:t>
      </w:r>
      <w:r w:rsidR="00AE751F" w:rsidRPr="008D2DAE">
        <w:t xml:space="preserve"> v </w:t>
      </w:r>
      <w:r w:rsidRPr="008D2DAE">
        <w:t xml:space="preserve">čem bude spočívat podstata naší </w:t>
      </w:r>
      <w:r w:rsidR="001E54FD" w:rsidRPr="008D2DAE">
        <w:t>vyjednávací pozice</w:t>
      </w:r>
      <w:r w:rsidRPr="008D2DAE">
        <w:t>. Smlouva</w:t>
      </w:r>
      <w:r w:rsidR="00AE751F" w:rsidRPr="008D2DAE">
        <w:t xml:space="preserve"> o </w:t>
      </w:r>
      <w:r w:rsidRPr="008D2DAE">
        <w:t>SALT</w:t>
      </w:r>
      <w:r w:rsidR="00AE751F" w:rsidRPr="008D2DAE">
        <w:t xml:space="preserve"> z </w:t>
      </w:r>
      <w:r w:rsidRPr="008D2DAE">
        <w:t>roku 1972 potvrdila, co ujednání</w:t>
      </w:r>
      <w:r w:rsidR="00AE751F" w:rsidRPr="008D2DAE">
        <w:t xml:space="preserve"> z </w:t>
      </w:r>
      <w:r w:rsidRPr="008D2DAE">
        <w:t>roku 1971 naznačovalo: Sověti fakticky přistoupili na zmrazení vývoje nových strategických raket, souhlasili se snížením počtu svých těžkých raket, ve skutečnosti se vzdali svého požadavku, aby do celkových počtů byly započítány naše letecké síly rozmístěné na zahraničních základnách,</w:t>
      </w:r>
      <w:r w:rsidR="00AE751F" w:rsidRPr="008D2DAE">
        <w:t xml:space="preserve"> a </w:t>
      </w:r>
      <w:r w:rsidRPr="008D2DAE">
        <w:t>my jsme jim dali najevo, že pro rakety odpalované</w:t>
      </w:r>
      <w:r w:rsidR="00AE751F" w:rsidRPr="008D2DAE">
        <w:t xml:space="preserve"> z </w:t>
      </w:r>
      <w:r w:rsidRPr="008D2DAE">
        <w:t xml:space="preserve">ponorek bude muset také existovat nějaký strop. Navíc jsme se dokázali vyvázat ze špatně promyšleného návrhu omezit ABM </w:t>
      </w:r>
      <w:r w:rsidR="00083670" w:rsidRPr="008D2DAE">
        <w:t>na</w:t>
      </w:r>
      <w:r w:rsidRPr="008D2DAE">
        <w:t xml:space="preserve"> jednu základnu</w:t>
      </w:r>
      <w:r w:rsidR="00AE751F" w:rsidRPr="008D2DAE">
        <w:t xml:space="preserve"> a </w:t>
      </w:r>
      <w:r w:rsidRPr="008D2DAE">
        <w:t>hlavního města, který jsme předložili předcházejícího roku. Stručn</w:t>
      </w:r>
      <w:r w:rsidR="00D85F96" w:rsidRPr="008D2DAE">
        <w:t>ě</w:t>
      </w:r>
      <w:r w:rsidRPr="008D2DAE">
        <w:t xml:space="preserve"> řečeno, konečná verze dohody vyjednané</w:t>
      </w:r>
      <w:r w:rsidR="00AE751F" w:rsidRPr="008D2DAE">
        <w:t xml:space="preserve"> o </w:t>
      </w:r>
      <w:r w:rsidRPr="008D2DAE">
        <w:t>rok později odrážela ve svých základních aspektech naše názorové výměny se Sověty, jež vedly</w:t>
      </w:r>
      <w:r w:rsidR="00AE751F" w:rsidRPr="008D2DAE">
        <w:t xml:space="preserve"> k </w:t>
      </w:r>
      <w:r w:rsidRPr="008D2DAE">
        <w:t>oznámení</w:t>
      </w:r>
      <w:r w:rsidR="00AE751F" w:rsidRPr="008D2DAE">
        <w:t xml:space="preserve"> z </w:t>
      </w:r>
      <w:r w:rsidRPr="008D2DAE">
        <w:t>20. května.</w:t>
      </w:r>
    </w:p>
    <w:p w:rsidR="00AE751F" w:rsidRPr="008D2DAE" w:rsidRDefault="000151F1" w:rsidP="00BF453C">
      <w:pPr>
        <w:pStyle w:val="Textodsazen"/>
      </w:pPr>
      <w:r w:rsidRPr="008D2DAE">
        <w:t xml:space="preserve">Až dlouho po květnu roku 1972, kdy byla smlouva SALT podepsána, začalo být módní kritizovat její údajnou </w:t>
      </w:r>
      <w:r w:rsidR="00AE751F" w:rsidRPr="008D2DAE">
        <w:t>„</w:t>
      </w:r>
      <w:r w:rsidRPr="008D2DAE">
        <w:t>nevyváženost</w:t>
      </w:r>
      <w:r w:rsidR="00AE751F" w:rsidRPr="008D2DAE">
        <w:t>“</w:t>
      </w:r>
      <w:r w:rsidRPr="008D2DAE">
        <w:t>. Je pravda, že zmrazení počtu strategických zbraní zachovalo na pět let početní nerovnováhu mezi sovětskými</w:t>
      </w:r>
      <w:r w:rsidR="00AE751F" w:rsidRPr="008D2DAE">
        <w:t xml:space="preserve"> a </w:t>
      </w:r>
      <w:r w:rsidRPr="008D2DAE">
        <w:t>americkými raketovými silami, která vznikla</w:t>
      </w:r>
      <w:r w:rsidR="00AE751F" w:rsidRPr="008D2DAE">
        <w:t xml:space="preserve"> v </w:t>
      </w:r>
      <w:r w:rsidRPr="008D2DAE">
        <w:t>předchozí dekádě. Byl to však následek rozhodnutí našich předchůdců, že neexistoval žádný americký zbrojní program, který by dokázal vyprodukovat nějaké nové rakety dříve než za pět let. Mel Laird upozornil na jednom zasedání Rady pro otázky národní bezpečnosti, že první</w:t>
      </w:r>
      <w:r w:rsidR="00AE751F" w:rsidRPr="008D2DAE">
        <w:t xml:space="preserve"> z </w:t>
      </w:r>
      <w:r w:rsidRPr="008D2DAE">
        <w:t>nových ponorek, jejichž výrobu plánujeme, vypluje nejdříve</w:t>
      </w:r>
      <w:r w:rsidR="00AE751F" w:rsidRPr="008D2DAE">
        <w:t xml:space="preserve"> v </w:t>
      </w:r>
      <w:r w:rsidRPr="008D2DAE">
        <w:t>roce 1977; ukázalo se však, že byl příliš optimistický, neboť nakonec vše trvalo</w:t>
      </w:r>
      <w:r w:rsidR="00AE751F" w:rsidRPr="008D2DAE">
        <w:t xml:space="preserve"> o </w:t>
      </w:r>
      <w:r w:rsidRPr="008D2DAE">
        <w:t>dva roky déle. Administrativa se mezitím snažila prosadit pokrok</w:t>
      </w:r>
      <w:r w:rsidR="00AE751F" w:rsidRPr="008D2DAE">
        <w:t xml:space="preserve"> v </w:t>
      </w:r>
      <w:r w:rsidRPr="008D2DAE">
        <w:t xml:space="preserve">nových programech </w:t>
      </w:r>
      <w:r w:rsidR="00A76BE3" w:rsidRPr="008D2DAE">
        <w:t>–</w:t>
      </w:r>
      <w:r w:rsidRPr="008D2DAE">
        <w:t xml:space="preserve"> Tridentu, </w:t>
      </w:r>
      <w:r w:rsidR="00AE751F" w:rsidRPr="008D2DAE">
        <w:t>B-1</w:t>
      </w:r>
      <w:r w:rsidRPr="008D2DAE">
        <w:t xml:space="preserve">, Minutemanu </w:t>
      </w:r>
      <w:r w:rsidR="00DD6CD9" w:rsidRPr="008D2DAE">
        <w:t>III</w:t>
      </w:r>
      <w:r w:rsidRPr="008D2DAE">
        <w:t>, ABM</w:t>
      </w:r>
      <w:r w:rsidR="00AE751F" w:rsidRPr="008D2DAE">
        <w:t xml:space="preserve"> a v </w:t>
      </w:r>
      <w:r w:rsidRPr="008D2DAE">
        <w:t xml:space="preserve">samonaváděcích hlavicích </w:t>
      </w:r>
      <w:r w:rsidR="00A76BE3" w:rsidRPr="008D2DAE">
        <w:t>–</w:t>
      </w:r>
      <w:r w:rsidRPr="008D2DAE">
        <w:t xml:space="preserve"> přes hlasitý</w:t>
      </w:r>
      <w:r w:rsidR="00AE751F" w:rsidRPr="008D2DAE">
        <w:t xml:space="preserve"> a </w:t>
      </w:r>
      <w:r w:rsidRPr="008D2DAE">
        <w:t>aktivní odpor Kongresu. Zmrazení počtu strategických zbraní tak nezastavilo žádný americký program, Sověti však už nemohli dál rozmisťovat jako každý rok předtím dohromady 200 interkontinentálních střel</w:t>
      </w:r>
      <w:r w:rsidR="00AE751F" w:rsidRPr="008D2DAE">
        <w:t xml:space="preserve"> a </w:t>
      </w:r>
      <w:r w:rsidRPr="008D2DAE">
        <w:t>raket odpalovaných</w:t>
      </w:r>
      <w:r w:rsidR="00AE751F" w:rsidRPr="008D2DAE">
        <w:t xml:space="preserve"> z </w:t>
      </w:r>
      <w:r w:rsidRPr="008D2DAE">
        <w:t xml:space="preserve">ponorek. Výměnou za to jsme přistoupili na omezení programu ABM, který </w:t>
      </w:r>
      <w:r w:rsidRPr="008D2DAE">
        <w:lastRenderedPageBreak/>
        <w:t>Kongres hodlal stejně zastavit.</w:t>
      </w:r>
    </w:p>
    <w:p w:rsidR="00AE751F" w:rsidRPr="008D2DAE" w:rsidRDefault="000151F1" w:rsidP="00BF453C">
      <w:pPr>
        <w:pStyle w:val="Textodsazen"/>
      </w:pPr>
      <w:r w:rsidRPr="008D2DAE">
        <w:t xml:space="preserve">Skutečnost, že jsme toho dosáhli navzdory své zjevně slabé pozici při jednání </w:t>
      </w:r>
      <w:r w:rsidR="00A76BE3" w:rsidRPr="008D2DAE">
        <w:t>–</w:t>
      </w:r>
      <w:r w:rsidRPr="008D2DAE">
        <w:t xml:space="preserve"> koneckonců jsme nemohli důvěryhodně tvrdit, že začneme rychle zbrojit, pokud nedojde</w:t>
      </w:r>
      <w:r w:rsidR="00AE751F" w:rsidRPr="008D2DAE">
        <w:t xml:space="preserve"> k </w:t>
      </w:r>
      <w:r w:rsidRPr="008D2DAE">
        <w:t xml:space="preserve">podepsání smlouvy </w:t>
      </w:r>
      <w:r w:rsidR="00A76BE3" w:rsidRPr="008D2DAE">
        <w:t>–</w:t>
      </w:r>
      <w:r w:rsidRPr="008D2DAE">
        <w:t>, byla dána několika faktory. Sovětské vedení se rozhodlo, že nevyužije tlaku na naší vnitropolitické scéně vyvolaného válkou ve Vietnamu. Neudělalo to</w:t>
      </w:r>
      <w:r w:rsidR="00AE751F" w:rsidRPr="008D2DAE">
        <w:t xml:space="preserve"> z </w:t>
      </w:r>
      <w:r w:rsidRPr="008D2DAE">
        <w:t>charitativních důvodů; uznalo, že prezidentský kanál může představovat jeho jedinou naději na uzavření významné dohody během prvního Nixonova funkčního období.</w:t>
      </w:r>
      <w:r w:rsidR="00AE751F" w:rsidRPr="008D2DAE">
        <w:t xml:space="preserve"> A </w:t>
      </w:r>
      <w:r w:rsidRPr="008D2DAE">
        <w:t xml:space="preserve">sovětští vůdci si dávali dostatečný pozor na údajnou Nixonovu </w:t>
      </w:r>
      <w:r w:rsidR="00AE751F" w:rsidRPr="008D2DAE">
        <w:t>„</w:t>
      </w:r>
      <w:r w:rsidRPr="008D2DAE">
        <w:t>nepředvídatelnost</w:t>
      </w:r>
      <w:r w:rsidR="00AE751F" w:rsidRPr="008D2DAE">
        <w:t>“</w:t>
      </w:r>
      <w:r w:rsidRPr="008D2DAE">
        <w:t xml:space="preserve"> </w:t>
      </w:r>
      <w:r w:rsidR="00A76BE3" w:rsidRPr="008D2DAE">
        <w:t>–</w:t>
      </w:r>
      <w:r w:rsidRPr="008D2DAE">
        <w:t xml:space="preserve"> což byl ve skutečnosti jeho způsob, jak si vynutit uzavření nějaké otázky </w:t>
      </w:r>
      <w:r w:rsidR="00A76BE3" w:rsidRPr="008D2DAE">
        <w:t>–</w:t>
      </w:r>
      <w:r w:rsidRPr="008D2DAE">
        <w:t>, než aby zkoušeli sázet na naše zdánlivé interní újmy, jejichž slabé základny si byl Dobrynin vědom více než někteří naši kritici.</w:t>
      </w:r>
    </w:p>
    <w:p w:rsidR="00AE751F" w:rsidRPr="008D2DAE" w:rsidRDefault="000151F1" w:rsidP="00BF453C">
      <w:pPr>
        <w:pStyle w:val="Textodsazen"/>
      </w:pPr>
      <w:r w:rsidRPr="008D2DAE">
        <w:t>Ještě důležitější bylo, že Sověti nemohli riskovat krizi ve vztazích</w:t>
      </w:r>
      <w:r w:rsidR="00AE751F" w:rsidRPr="008D2DAE">
        <w:t xml:space="preserve"> s </w:t>
      </w:r>
      <w:r w:rsidRPr="008D2DAE">
        <w:t>námi, pokud chtěli, aby byla uzavřena dohoda</w:t>
      </w:r>
      <w:r w:rsidR="00AE751F" w:rsidRPr="008D2DAE">
        <w:t xml:space="preserve"> o </w:t>
      </w:r>
      <w:r w:rsidRPr="008D2DAE">
        <w:t>Berlíně nebo ratifikovány smlouvy</w:t>
      </w:r>
      <w:r w:rsidR="00AE751F" w:rsidRPr="008D2DAE">
        <w:t xml:space="preserve"> s </w:t>
      </w:r>
      <w:r w:rsidRPr="008D2DAE">
        <w:t>Německem. Toto propojení nebylo nikdy zmíněno explicitně, ale jasně se odráželo</w:t>
      </w:r>
      <w:r w:rsidR="00AE751F" w:rsidRPr="008D2DAE">
        <w:t xml:space="preserve"> v </w:t>
      </w:r>
      <w:r w:rsidRPr="008D2DAE">
        <w:t>běhu našich jednání. (Například</w:t>
      </w:r>
      <w:r w:rsidR="00AE751F" w:rsidRPr="008D2DAE">
        <w:t xml:space="preserve"> v </w:t>
      </w:r>
      <w:r w:rsidRPr="008D2DAE">
        <w:t>týdnu, kdy se Semenov dopustil své indiskrece, jsem požádal Rushe, aby pod nějakou záminkou odložil setkání se sovětským velvyslancem</w:t>
      </w:r>
      <w:r w:rsidR="00AE751F" w:rsidRPr="008D2DAE">
        <w:t xml:space="preserve"> o </w:t>
      </w:r>
      <w:r w:rsidRPr="008D2DAE">
        <w:t>dva týdny.)</w:t>
      </w:r>
      <w:r w:rsidR="00AE751F" w:rsidRPr="008D2DAE">
        <w:t xml:space="preserve"> A </w:t>
      </w:r>
      <w:r w:rsidRPr="008D2DAE">
        <w:t>neexistovala možnost, že by německý parlament ratifikoval Brandtovy východní smlouvy za podmínek studené války. Měli jsme své vlastní důvody, proč jsme si nepřáli zhoršit vztahy mezi Východem</w:t>
      </w:r>
      <w:r w:rsidR="00AE751F" w:rsidRPr="008D2DAE">
        <w:t xml:space="preserve"> a </w:t>
      </w:r>
      <w:r w:rsidRPr="008D2DAE">
        <w:t>Západem, ale byli jsme připraveni riskovat tuto vyhlídku</w:t>
      </w:r>
      <w:r w:rsidR="00AE751F" w:rsidRPr="008D2DAE">
        <w:t xml:space="preserve"> a </w:t>
      </w:r>
      <w:r w:rsidRPr="008D2DAE">
        <w:t>trvat na takové podobě smlouvy SALT, kterou jsme považovali za slučitelnou</w:t>
      </w:r>
      <w:r w:rsidR="00AE751F" w:rsidRPr="008D2DAE">
        <w:t xml:space="preserve"> s </w:t>
      </w:r>
      <w:r w:rsidRPr="008D2DAE">
        <w:t>naší bezpečností.</w:t>
      </w:r>
    </w:p>
    <w:p w:rsidR="00AE751F" w:rsidRPr="008D2DAE" w:rsidRDefault="000151F1" w:rsidP="00BF453C">
      <w:pPr>
        <w:pStyle w:val="Textodsazen"/>
      </w:pPr>
      <w:r w:rsidRPr="008D2DAE">
        <w:t>Na vnitropolitické scéně nám dohoda</w:t>
      </w:r>
      <w:r w:rsidR="00AE751F" w:rsidRPr="008D2DAE">
        <w:t xml:space="preserve"> z </w:t>
      </w:r>
      <w:r w:rsidRPr="008D2DAE">
        <w:t>20. května umožnila vydechnout si. Na krátký čas utišila ty kritiky, kteří tvrdili, že administrativa není dostatečně oddán</w:t>
      </w:r>
      <w:r w:rsidR="00D85F96" w:rsidRPr="008D2DAE">
        <w:t>a</w:t>
      </w:r>
      <w:r w:rsidRPr="008D2DAE">
        <w:t xml:space="preserve"> míru. Debata</w:t>
      </w:r>
      <w:r w:rsidR="00AE751F" w:rsidRPr="008D2DAE">
        <w:t xml:space="preserve"> o </w:t>
      </w:r>
      <w:r w:rsidRPr="008D2DAE">
        <w:t>obraně na zbytek prvního Nixonova období ustala. Jakmile začalo být zjevné, že SALT pravděpodobn</w:t>
      </w:r>
      <w:r w:rsidR="00D85F96" w:rsidRPr="008D2DAE">
        <w:t>ě</w:t>
      </w:r>
      <w:r w:rsidRPr="008D2DAE">
        <w:t xml:space="preserve"> uspěje, nátlak </w:t>
      </w:r>
      <w:r w:rsidR="00083670" w:rsidRPr="008D2DAE">
        <w:t>na</w:t>
      </w:r>
      <w:r w:rsidRPr="008D2DAE">
        <w:t xml:space="preserve"> přijetí nejrůznějších mor</w:t>
      </w:r>
      <w:r w:rsidR="00D85F96" w:rsidRPr="008D2DAE">
        <w:t>a</w:t>
      </w:r>
      <w:r w:rsidRPr="008D2DAE">
        <w:t>torií ust</w:t>
      </w:r>
      <w:r w:rsidR="00D85F96" w:rsidRPr="008D2DAE">
        <w:t>a</w:t>
      </w:r>
      <w:r w:rsidRPr="008D2DAE">
        <w:t xml:space="preserve">l. Systém ABM </w:t>
      </w:r>
      <w:r w:rsidR="00D85F96" w:rsidRPr="008D2DAE">
        <w:t>z</w:t>
      </w:r>
      <w:r w:rsidRPr="008D2DAE">
        <w:t>ůst</w:t>
      </w:r>
      <w:r w:rsidR="00D85F96" w:rsidRPr="008D2DAE">
        <w:t>a</w:t>
      </w:r>
      <w:r w:rsidRPr="008D2DAE">
        <w:t>l</w:t>
      </w:r>
      <w:r w:rsidR="00AE751F" w:rsidRPr="008D2DAE">
        <w:t xml:space="preserve"> v </w:t>
      </w:r>
      <w:r w:rsidRPr="008D2DAE">
        <w:t>zárodečném st</w:t>
      </w:r>
      <w:r w:rsidR="00D85F96" w:rsidRPr="008D2DAE">
        <w:t>a</w:t>
      </w:r>
      <w:r w:rsidRPr="008D2DAE">
        <w:t>diu, ale to bylo p</w:t>
      </w:r>
      <w:r w:rsidR="00D85F96" w:rsidRPr="008D2DAE">
        <w:t xml:space="preserve">o </w:t>
      </w:r>
      <w:r w:rsidRPr="008D2DAE">
        <w:t>jeden rok nevyhnutelné. Ve skutečnosti j</w:t>
      </w:r>
      <w:r w:rsidR="00D85F96" w:rsidRPr="008D2DAE">
        <w:t>s</w:t>
      </w:r>
      <w:r w:rsidRPr="008D2DAE">
        <w:t xml:space="preserve">me </w:t>
      </w:r>
      <w:r w:rsidR="00541285" w:rsidRPr="008D2DAE">
        <w:t>dostali</w:t>
      </w:r>
      <w:r w:rsidRPr="008D2DAE">
        <w:t xml:space="preserve"> v</w:t>
      </w:r>
      <w:r w:rsidR="00D85F96" w:rsidRPr="008D2DAE">
        <w:t>í</w:t>
      </w:r>
      <w:r w:rsidRPr="008D2DAE">
        <w:t>ce, než bychom pravděpodobně mohli</w:t>
      </w:r>
      <w:r w:rsidR="00D85F96" w:rsidRPr="008D2DAE">
        <w:t xml:space="preserve"> </w:t>
      </w:r>
      <w:r w:rsidRPr="008D2DAE">
        <w:t>získat po květnu roku 1971, kdy senátní branný výbor rozhodl, že budou vybudovány pouze dvě základny ABM,</w:t>
      </w:r>
      <w:r w:rsidR="00AE751F" w:rsidRPr="008D2DAE">
        <w:t xml:space="preserve"> a </w:t>
      </w:r>
      <w:r w:rsidRPr="008D2DAE">
        <w:t>to</w:t>
      </w:r>
      <w:r w:rsidR="00AE751F" w:rsidRPr="008D2DAE">
        <w:t xml:space="preserve"> i v </w:t>
      </w:r>
      <w:r w:rsidRPr="008D2DAE">
        <w:t>případě absence smlouvy SALT.</w:t>
      </w:r>
    </w:p>
    <w:p w:rsidR="00AE751F" w:rsidRPr="008D2DAE" w:rsidRDefault="000151F1" w:rsidP="00BF453C">
      <w:pPr>
        <w:pStyle w:val="Textodsazen"/>
      </w:pPr>
      <w:r w:rsidRPr="008D2DAE">
        <w:t>Dohoda</w:t>
      </w:r>
      <w:r w:rsidR="00AE751F" w:rsidRPr="008D2DAE">
        <w:t xml:space="preserve"> z </w:t>
      </w:r>
      <w:r w:rsidRPr="008D2DAE">
        <w:t>20. května navíc znamenala</w:t>
      </w:r>
      <w:r w:rsidR="00AE751F" w:rsidRPr="008D2DAE">
        <w:t xml:space="preserve"> z </w:t>
      </w:r>
      <w:r w:rsidRPr="008D2DAE">
        <w:t>hlediska interních záležitostí vlády mezník, který potvrdil nadvládu Bílého domu</w:t>
      </w:r>
      <w:r w:rsidR="00AE751F" w:rsidRPr="008D2DAE">
        <w:t xml:space="preserve"> v </w:t>
      </w:r>
      <w:r w:rsidRPr="008D2DAE">
        <w:t>zahraniční politice. Po první dva roky se kontrola Bílého domu nad zahraničněpolitickými otázkami omezovala na formulování politiky; nyní zahrnovala</w:t>
      </w:r>
      <w:r w:rsidR="00AE751F" w:rsidRPr="008D2DAE">
        <w:t xml:space="preserve"> i </w:t>
      </w:r>
      <w:r w:rsidRPr="008D2DAE">
        <w:t>její realizaci. Probíhala paralelní jednání</w:t>
      </w:r>
      <w:r w:rsidR="00AE751F" w:rsidRPr="008D2DAE">
        <w:t xml:space="preserve"> o </w:t>
      </w:r>
      <w:r w:rsidRPr="008D2DAE">
        <w:t>třech velkých iniciativách,</w:t>
      </w:r>
      <w:r w:rsidR="00AE751F" w:rsidRPr="008D2DAE">
        <w:t xml:space="preserve"> o </w:t>
      </w:r>
      <w:r w:rsidRPr="008D2DAE">
        <w:t>nichž regulérní byrokracie nic nevěděla: šlo</w:t>
      </w:r>
      <w:r w:rsidR="00AE751F" w:rsidRPr="008D2DAE">
        <w:t xml:space="preserve"> o </w:t>
      </w:r>
      <w:r w:rsidRPr="008D2DAE">
        <w:t>dohodu</w:t>
      </w:r>
      <w:r w:rsidR="00AE751F" w:rsidRPr="008D2DAE">
        <w:t xml:space="preserve"> z </w:t>
      </w:r>
      <w:r w:rsidRPr="008D2DAE">
        <w:t>20 května týkající se SALT,</w:t>
      </w:r>
      <w:r w:rsidR="00AE751F" w:rsidRPr="008D2DAE">
        <w:t xml:space="preserve"> o </w:t>
      </w:r>
      <w:r w:rsidRPr="008D2DAE">
        <w:t>rozhovory</w:t>
      </w:r>
      <w:r w:rsidR="00AE751F" w:rsidRPr="008D2DAE">
        <w:t xml:space="preserve"> o </w:t>
      </w:r>
      <w:r w:rsidRPr="008D2DAE">
        <w:t>Berlíně</w:t>
      </w:r>
      <w:r w:rsidR="00AE751F" w:rsidRPr="008D2DAE">
        <w:t xml:space="preserve"> a o </w:t>
      </w:r>
      <w:r w:rsidRPr="008D2DAE">
        <w:t>navázání kontaktů</w:t>
      </w:r>
      <w:r w:rsidR="00AE751F" w:rsidRPr="008D2DAE">
        <w:t xml:space="preserve"> s </w:t>
      </w:r>
      <w:r w:rsidRPr="008D2DAE">
        <w:t>Čínou. Již jsem naznačil, že to nepovažuji za postup, který by měl být institucionalizován. Stejně tak je však nutno zdůraznit, že ministerstva se nijak nesnažila získat si prezidentovu důvěru. Měla sklon zneužívat Nixonovy neochoty jít do osobních střetů,</w:t>
      </w:r>
      <w:r w:rsidR="00AE751F" w:rsidRPr="008D2DAE">
        <w:t xml:space="preserve"> a </w:t>
      </w:r>
      <w:r w:rsidRPr="008D2DAE">
        <w:t>prezident se proto u</w:t>
      </w:r>
      <w:r w:rsidR="00D930C2" w:rsidRPr="008D2DAE">
        <w:t>chy</w:t>
      </w:r>
      <w:r w:rsidR="00083670" w:rsidRPr="008D2DAE">
        <w:t>l</w:t>
      </w:r>
      <w:r w:rsidRPr="008D2DAE">
        <w:t>oval</w:t>
      </w:r>
      <w:r w:rsidR="00AE751F" w:rsidRPr="008D2DAE">
        <w:t xml:space="preserve"> k </w:t>
      </w:r>
      <w:r w:rsidRPr="008D2DAE">
        <w:t>nekonečné ge</w:t>
      </w:r>
      <w:r w:rsidR="00541285" w:rsidRPr="008D2DAE">
        <w:t>r</w:t>
      </w:r>
      <w:r w:rsidRPr="008D2DAE">
        <w:t>i</w:t>
      </w:r>
      <w:r w:rsidR="00541285" w:rsidRPr="008D2DAE">
        <w:t>l</w:t>
      </w:r>
      <w:r w:rsidRPr="008D2DAE">
        <w:t xml:space="preserve">ové válce ve snaze obejít své podřízené, které </w:t>
      </w:r>
      <w:r w:rsidRPr="008D2DAE">
        <w:lastRenderedPageBreak/>
        <w:t xml:space="preserve">nikdy nepovažoval za členy vlastního týmu. Co bylo hlavní příčinou </w:t>
      </w:r>
      <w:r w:rsidR="00A76BE3" w:rsidRPr="008D2DAE">
        <w:t>–</w:t>
      </w:r>
      <w:r w:rsidRPr="008D2DAE">
        <w:t xml:space="preserve"> zda Nixonova dlouholetá podezíravost nebo nedůvěra, kterou ho častovala ministerstva,</w:t>
      </w:r>
      <w:r w:rsidR="00AE751F" w:rsidRPr="008D2DAE">
        <w:t xml:space="preserve"> v </w:t>
      </w:r>
      <w:r w:rsidRPr="008D2DAE">
        <w:t xml:space="preserve">nichž již deset let pracovali především jeho oponenti </w:t>
      </w:r>
      <w:r w:rsidR="00A76BE3" w:rsidRPr="008D2DAE">
        <w:t>–</w:t>
      </w:r>
      <w:r w:rsidRPr="008D2DAE">
        <w:t xml:space="preserve"> nelze říci. Nixon </w:t>
      </w:r>
      <w:r w:rsidR="00A76BE3" w:rsidRPr="008D2DAE">
        <w:t>–</w:t>
      </w:r>
      <w:r w:rsidR="00AE751F" w:rsidRPr="008D2DAE">
        <w:t xml:space="preserve"> s </w:t>
      </w:r>
      <w:r w:rsidRPr="008D2DAE">
        <w:t xml:space="preserve">mou pomocí </w:t>
      </w:r>
      <w:r w:rsidR="00A76BE3" w:rsidRPr="008D2DAE">
        <w:t>–</w:t>
      </w:r>
      <w:r w:rsidRPr="008D2DAE">
        <w:t xml:space="preserve"> nalezl vlastní metodu, jak řešit tento problém. Určitě tím nahlodal morálku ministerstev. Vůči jedincům jako Smith byly jeho postupy nespravedlivé</w:t>
      </w:r>
      <w:r w:rsidR="00AE751F" w:rsidRPr="008D2DAE">
        <w:t xml:space="preserve"> a </w:t>
      </w:r>
      <w:r w:rsidRPr="008D2DAE">
        <w:t>ponižující. Vyčerpávaly také nervovou soustavu štábu Rady pro otázky národní bezpečnosti, který měl za úkol zajistit průběh tří paralelně probíhajících významných jednání uprostřed našich vojenských akcí</w:t>
      </w:r>
      <w:r w:rsidR="00AE751F" w:rsidRPr="008D2DAE">
        <w:t xml:space="preserve"> v </w:t>
      </w:r>
      <w:r w:rsidRPr="008D2DAE">
        <w:t>Laosu.</w:t>
      </w:r>
      <w:r w:rsidR="00AE751F" w:rsidRPr="008D2DAE">
        <w:t xml:space="preserve"> A </w:t>
      </w:r>
      <w:r w:rsidRPr="008D2DAE">
        <w:t>spoustu energie si vyžádala obsluha zdvojených komunikačních kanálů. Avšak Nixon soudil, že vzhledem</w:t>
      </w:r>
      <w:r w:rsidR="00AE751F" w:rsidRPr="008D2DAE">
        <w:t xml:space="preserve"> k </w:t>
      </w:r>
      <w:r w:rsidRPr="008D2DAE">
        <w:t>jeho přesvědčení</w:t>
      </w:r>
      <w:r w:rsidR="00AE751F" w:rsidRPr="008D2DAE">
        <w:t xml:space="preserve"> a </w:t>
      </w:r>
      <w:r w:rsidRPr="008D2DAE">
        <w:t>osobnosti</w:t>
      </w:r>
      <w:r w:rsidR="00AE751F" w:rsidRPr="008D2DAE">
        <w:t xml:space="preserve"> a k </w:t>
      </w:r>
      <w:r w:rsidRPr="008D2DAE">
        <w:t>povaze jeho podřízených nemůže dosáhnout výsledků jinou cestou.</w:t>
      </w:r>
    </w:p>
    <w:p w:rsidR="00AE751F" w:rsidRPr="008D2DAE" w:rsidRDefault="00AE751F" w:rsidP="00BF453C">
      <w:pPr>
        <w:pStyle w:val="Textodsazen"/>
      </w:pPr>
      <w:r w:rsidRPr="008D2DAE">
        <w:t>S </w:t>
      </w:r>
      <w:r w:rsidR="000151F1" w:rsidRPr="008D2DAE">
        <w:t>ohledem na ujednání</w:t>
      </w:r>
      <w:r w:rsidRPr="008D2DAE">
        <w:t xml:space="preserve"> z </w:t>
      </w:r>
      <w:r w:rsidR="000151F1" w:rsidRPr="008D2DAE">
        <w:t>20. května měl všechny důvody obávat se, že jednání prostřednictvím regulérních kanálů by se vleklo celé měsíce, zatímco by se naše ministerstva rozhodovala mezi třemi variantami systému ABM</w:t>
      </w:r>
      <w:r w:rsidRPr="008D2DAE">
        <w:t xml:space="preserve"> a </w:t>
      </w:r>
      <w:r w:rsidR="000151F1" w:rsidRPr="008D2DAE">
        <w:t>různými verzemi smlouvy</w:t>
      </w:r>
      <w:r w:rsidRPr="008D2DAE">
        <w:t xml:space="preserve"> o </w:t>
      </w:r>
      <w:r w:rsidR="000151F1" w:rsidRPr="008D2DAE">
        <w:t>omezení strategických útočných zbraní</w:t>
      </w:r>
      <w:r w:rsidRPr="008D2DAE">
        <w:t xml:space="preserve"> a </w:t>
      </w:r>
      <w:r w:rsidR="000151F1" w:rsidRPr="008D2DAE">
        <w:t>podstrkovala by varianty, kterým dávala přednost, tisku, aby prezidenta předem donutila</w:t>
      </w:r>
      <w:r w:rsidRPr="008D2DAE">
        <w:t xml:space="preserve"> s </w:t>
      </w:r>
      <w:r w:rsidR="000151F1" w:rsidRPr="008D2DAE">
        <w:t>nimi souhlasit. Sověti by bez ustání vyvíjeli tlak, abychom se</w:t>
      </w:r>
      <w:r w:rsidRPr="008D2DAE">
        <w:t xml:space="preserve"> v </w:t>
      </w:r>
      <w:r w:rsidR="000151F1" w:rsidRPr="008D2DAE">
        <w:t>jednáních koncentrovali jen na smlouvu</w:t>
      </w:r>
      <w:r w:rsidRPr="008D2DAE">
        <w:t xml:space="preserve"> o </w:t>
      </w:r>
      <w:r w:rsidR="000151F1" w:rsidRPr="008D2DAE">
        <w:t>ABM,</w:t>
      </w:r>
      <w:r w:rsidRPr="008D2DAE">
        <w:t xml:space="preserve"> a </w:t>
      </w:r>
      <w:r w:rsidR="000151F1" w:rsidRPr="008D2DAE">
        <w:t>úspěšně by proti nám mobilizovali tisk, akademické kruhy</w:t>
      </w:r>
      <w:r w:rsidRPr="008D2DAE">
        <w:t xml:space="preserve"> a </w:t>
      </w:r>
      <w:r w:rsidR="000151F1" w:rsidRPr="008D2DAE">
        <w:t>Kongres, které by požadovaly, abychom sovětský návrh přijali. Životně důležitá vazba mezi jednáními</w:t>
      </w:r>
      <w:r w:rsidRPr="008D2DAE">
        <w:t xml:space="preserve"> o </w:t>
      </w:r>
      <w:r w:rsidR="000151F1" w:rsidRPr="008D2DAE">
        <w:t>Berlíně</w:t>
      </w:r>
      <w:r w:rsidRPr="008D2DAE">
        <w:t xml:space="preserve"> a o </w:t>
      </w:r>
      <w:r w:rsidR="000151F1" w:rsidRPr="008D2DAE">
        <w:t>SALT by byla téměř jistě ztracena, uvážím</w:t>
      </w:r>
      <w:r w:rsidRPr="008D2DAE">
        <w:t>e-l</w:t>
      </w:r>
      <w:r w:rsidR="000151F1" w:rsidRPr="008D2DAE">
        <w:t>i nemožnost sladit kroky dvou zcela odlišných byrokratických aparátů,</w:t>
      </w:r>
      <w:r w:rsidRPr="008D2DAE">
        <w:t xml:space="preserve"> z </w:t>
      </w:r>
      <w:r w:rsidR="000151F1" w:rsidRPr="008D2DAE">
        <w:t>nichž každý byl přesvědčen, že má do té míry velkou</w:t>
      </w:r>
      <w:r w:rsidRPr="008D2DAE">
        <w:t xml:space="preserve"> a </w:t>
      </w:r>
      <w:r w:rsidR="000151F1" w:rsidRPr="008D2DAE">
        <w:t>významnou odpovědnost, aby ospravedlnila jeho nezávislý postup.</w:t>
      </w:r>
    </w:p>
    <w:p w:rsidR="00AE751F" w:rsidRPr="008D2DAE" w:rsidRDefault="000151F1" w:rsidP="00BF453C">
      <w:pPr>
        <w:pStyle w:val="Textodsazen"/>
      </w:pPr>
      <w:r w:rsidRPr="008D2DAE">
        <w:t>Ujednání</w:t>
      </w:r>
      <w:r w:rsidR="00AE751F" w:rsidRPr="008D2DAE">
        <w:t xml:space="preserve"> z </w:t>
      </w:r>
      <w:r w:rsidRPr="008D2DAE">
        <w:t>20. května také sehrálo malou roli</w:t>
      </w:r>
      <w:r w:rsidR="00AE751F" w:rsidRPr="008D2DAE">
        <w:t xml:space="preserve"> v </w:t>
      </w:r>
      <w:r w:rsidRPr="008D2DAE">
        <w:t>naší iniciativě vůči Čín</w:t>
      </w:r>
      <w:r w:rsidR="00D85F96" w:rsidRPr="008D2DAE">
        <w:t>ě</w:t>
      </w:r>
      <w:r w:rsidRPr="008D2DAE">
        <w:t>. Pekingu ukázalo, že pokud jde</w:t>
      </w:r>
      <w:r w:rsidR="00AE751F" w:rsidRPr="008D2DAE">
        <w:t xml:space="preserve"> o </w:t>
      </w:r>
      <w:r w:rsidRPr="008D2DAE">
        <w:t>Moskvu, máme určité možnosti, zatímco nám umožnilo demonstrovat, že rozumíme zásadním obavám Číňanů. Použili jsme pákistánského kanálu, abychom informovali čínské představitele</w:t>
      </w:r>
      <w:r w:rsidR="00AE751F" w:rsidRPr="008D2DAE">
        <w:t xml:space="preserve"> o </w:t>
      </w:r>
      <w:r w:rsidRPr="008D2DAE">
        <w:t>našem rozhodnutí</w:t>
      </w:r>
      <w:r w:rsidR="00AE751F" w:rsidRPr="008D2DAE">
        <w:t xml:space="preserve"> a </w:t>
      </w:r>
      <w:r w:rsidRPr="008D2DAE">
        <w:t>důvodech pro ně. Současně jsme dali jasně najevo, že odmítáme jakékoli záměry utvořit se Sověty kondominium. Dohoda</w:t>
      </w:r>
      <w:r w:rsidR="00AE751F" w:rsidRPr="008D2DAE">
        <w:t xml:space="preserve"> z </w:t>
      </w:r>
      <w:r w:rsidRPr="008D2DAE">
        <w:t>20. května byla výsledkem prvního americk</w:t>
      </w:r>
      <w:r w:rsidR="00AE751F" w:rsidRPr="008D2DAE">
        <w:t>o-s</w:t>
      </w:r>
      <w:r w:rsidRPr="008D2DAE">
        <w:t xml:space="preserve">ovětského jednání, které vedl prezident </w:t>
      </w:r>
      <w:r w:rsidR="00A76BE3" w:rsidRPr="008D2DAE">
        <w:t>–</w:t>
      </w:r>
      <w:r w:rsidRPr="008D2DAE">
        <w:t xml:space="preserve"> bylo předchůdcem mnoha dalších, která následovala</w:t>
      </w:r>
      <w:r w:rsidR="00AE751F" w:rsidRPr="008D2DAE">
        <w:t xml:space="preserve"> v </w:t>
      </w:r>
      <w:r w:rsidRPr="008D2DAE">
        <w:t xml:space="preserve">příštích letech. Oba dva jaderní titáni začínali hledat cestu </w:t>
      </w:r>
      <w:r w:rsidR="00A76BE3" w:rsidRPr="008D2DAE">
        <w:t>–</w:t>
      </w:r>
      <w:r w:rsidR="00AE751F" w:rsidRPr="008D2DAE">
        <w:t xml:space="preserve"> s </w:t>
      </w:r>
      <w:r w:rsidRPr="008D2DAE">
        <w:t>mnoha oklikami</w:t>
      </w:r>
      <w:r w:rsidR="00AE751F" w:rsidRPr="008D2DAE">
        <w:t xml:space="preserve"> a </w:t>
      </w:r>
      <w:r w:rsidRPr="008D2DAE">
        <w:t xml:space="preserve">zastávkami </w:t>
      </w:r>
      <w:r w:rsidR="00A76BE3" w:rsidRPr="008D2DAE">
        <w:t>–</w:t>
      </w:r>
      <w:r w:rsidRPr="008D2DAE">
        <w:t xml:space="preserve"> jak ustavit nějaká základní pravidla koexistence.</w:t>
      </w:r>
    </w:p>
    <w:p w:rsidR="00AE751F" w:rsidRPr="008D2DAE" w:rsidRDefault="000151F1" w:rsidP="00D37A2F">
      <w:pPr>
        <w:pStyle w:val="Nadpis3"/>
      </w:pPr>
      <w:bookmarkStart w:id="654" w:name="bookmark154"/>
      <w:bookmarkStart w:id="655" w:name="_Toc384757595"/>
      <w:bookmarkStart w:id="656" w:name="_Toc384757885"/>
      <w:bookmarkStart w:id="657" w:name="_Toc385021691"/>
      <w:r w:rsidRPr="008D2DAE">
        <w:t>Rozhovory</w:t>
      </w:r>
      <w:r w:rsidR="00AE751F" w:rsidRPr="008D2DAE">
        <w:t xml:space="preserve"> o </w:t>
      </w:r>
      <w:r w:rsidRPr="008D2DAE">
        <w:t>Berlíně</w:t>
      </w:r>
      <w:bookmarkEnd w:id="654"/>
      <w:bookmarkEnd w:id="655"/>
      <w:bookmarkEnd w:id="656"/>
      <w:bookmarkEnd w:id="657"/>
    </w:p>
    <w:p w:rsidR="00AE751F" w:rsidRPr="008D2DAE" w:rsidRDefault="00AE751F" w:rsidP="00EA6557">
      <w:pPr>
        <w:pStyle w:val="Text-neodsazen"/>
      </w:pPr>
      <w:r w:rsidRPr="008D2DAE">
        <w:t>O </w:t>
      </w:r>
      <w:r w:rsidR="000151F1" w:rsidRPr="008D2DAE">
        <w:t>Berlíně jsme se Sovětským svazem také vedli dvojí jednání, tajné</w:t>
      </w:r>
      <w:r w:rsidRPr="008D2DAE">
        <w:t xml:space="preserve"> a </w:t>
      </w:r>
      <w:r w:rsidR="000151F1" w:rsidRPr="008D2DAE">
        <w:t>oficiální, ale Berlín svou složitostí</w:t>
      </w:r>
      <w:r w:rsidRPr="008D2DAE">
        <w:t xml:space="preserve"> a </w:t>
      </w:r>
      <w:r w:rsidR="000151F1" w:rsidRPr="008D2DAE">
        <w:t>tajemným žargonem předstihl dokonce</w:t>
      </w:r>
      <w:r w:rsidRPr="008D2DAE">
        <w:t xml:space="preserve"> i </w:t>
      </w:r>
      <w:r w:rsidR="000151F1" w:rsidRPr="008D2DAE">
        <w:t>SALT. Jestliže jsme při rozhovorech</w:t>
      </w:r>
      <w:r w:rsidRPr="008D2DAE">
        <w:t xml:space="preserve"> o </w:t>
      </w:r>
      <w:r w:rsidR="000151F1" w:rsidRPr="008D2DAE">
        <w:t>SALT měli vše pod svou kontrolou, pak</w:t>
      </w:r>
      <w:r w:rsidRPr="008D2DAE">
        <w:t xml:space="preserve"> v </w:t>
      </w:r>
      <w:r w:rsidR="000151F1" w:rsidRPr="008D2DAE">
        <w:t>případě Berlína jsme nejen museli jednat se Sovětským svazem, ale také</w:t>
      </w:r>
      <w:r w:rsidRPr="008D2DAE">
        <w:t xml:space="preserve"> </w:t>
      </w:r>
      <w:r w:rsidRPr="008D2DAE">
        <w:lastRenderedPageBreak/>
        <w:t>s </w:t>
      </w:r>
      <w:r w:rsidR="000151F1" w:rsidRPr="008D2DAE">
        <w:t>Británií</w:t>
      </w:r>
      <w:r w:rsidRPr="008D2DAE">
        <w:t xml:space="preserve"> a </w:t>
      </w:r>
      <w:r w:rsidR="000151F1" w:rsidRPr="008D2DAE">
        <w:t>Francií jakožto dalšími okupačními mocnostmi, se Spolkovou republikou Německo jakožto spojeneckou zemí, jíž se rozhovory nejvíce týkaly,</w:t>
      </w:r>
      <w:r w:rsidRPr="008D2DAE">
        <w:t xml:space="preserve"> a s </w:t>
      </w:r>
      <w:r w:rsidR="000151F1" w:rsidRPr="008D2DAE">
        <w:t>vládou Západního Berlína, která koneckonců reprezentovala své občany, jejichž svoboda byla ohrožena. Jednání navíc zatěžovaly letité spory</w:t>
      </w:r>
      <w:r w:rsidRPr="008D2DAE">
        <w:t xml:space="preserve"> o </w:t>
      </w:r>
      <w:r w:rsidR="000151F1" w:rsidRPr="008D2DAE">
        <w:t xml:space="preserve">právní otázky. Stěží by člověk </w:t>
      </w:r>
      <w:r w:rsidR="0060021A" w:rsidRPr="008D2DAE">
        <w:t>našel</w:t>
      </w:r>
      <w:r w:rsidR="000151F1" w:rsidRPr="008D2DAE">
        <w:t xml:space="preserve"> téma, přesnou podobou razítka do pasu počínaje</w:t>
      </w:r>
      <w:r w:rsidRPr="008D2DAE">
        <w:t xml:space="preserve"> a </w:t>
      </w:r>
      <w:r w:rsidR="000151F1" w:rsidRPr="008D2DAE">
        <w:t>statusem celého města konče,</w:t>
      </w:r>
      <w:r w:rsidRPr="008D2DAE">
        <w:t xml:space="preserve"> o </w:t>
      </w:r>
      <w:r w:rsidR="000151F1" w:rsidRPr="008D2DAE">
        <w:t>které bychom se</w:t>
      </w:r>
      <w:r w:rsidRPr="008D2DAE">
        <w:t xml:space="preserve"> s </w:t>
      </w:r>
      <w:r w:rsidR="000151F1" w:rsidRPr="008D2DAE">
        <w:t>Moskvou</w:t>
      </w:r>
      <w:r w:rsidRPr="008D2DAE">
        <w:t xml:space="preserve"> v </w:t>
      </w:r>
      <w:r w:rsidR="000151F1" w:rsidRPr="008D2DAE">
        <w:t>50.</w:t>
      </w:r>
      <w:r w:rsidRPr="008D2DAE">
        <w:t xml:space="preserve"> a </w:t>
      </w:r>
      <w:r w:rsidR="000151F1" w:rsidRPr="008D2DAE">
        <w:t>60. letech nehandrkovali. Každá iniciativa narážela na stohy právních předpisů, které se hromadily dlouhé roky,</w:t>
      </w:r>
      <w:r w:rsidRPr="008D2DAE">
        <w:t xml:space="preserve"> a </w:t>
      </w:r>
      <w:r w:rsidR="000151F1" w:rsidRPr="008D2DAE">
        <w:t>musela si také nějak poradit se zdržovací taktikou hlavního sovětského vyjednavače Pjotra A. Abrasimova, sovětského velvyslance ve Východním Německu, který nebyl diplomatem, ale stranickým funkcionářem, jenž měl jen zkušenosti</w:t>
      </w:r>
      <w:r w:rsidRPr="008D2DAE">
        <w:t xml:space="preserve"> z </w:t>
      </w:r>
      <w:r w:rsidR="000151F1" w:rsidRPr="008D2DAE">
        <w:t>jednání</w:t>
      </w:r>
      <w:r w:rsidRPr="008D2DAE">
        <w:t xml:space="preserve"> s </w:t>
      </w:r>
      <w:r w:rsidR="000151F1" w:rsidRPr="008D2DAE">
        <w:t>Východoevropany. Byl tudíž pánovitý</w:t>
      </w:r>
      <w:r w:rsidRPr="008D2DAE">
        <w:t xml:space="preserve"> a </w:t>
      </w:r>
      <w:r w:rsidR="000151F1" w:rsidRPr="008D2DAE">
        <w:t>hrubý</w:t>
      </w:r>
      <w:r w:rsidRPr="008D2DAE">
        <w:t xml:space="preserve"> i </w:t>
      </w:r>
      <w:r w:rsidR="000151F1" w:rsidRPr="008D2DAE">
        <w:t>podle sovětských standardů. Těžko se vyrovnával se skutečností, že nemůže jednoduše vydat direktivy, kterými by se západní vyjednavači řídili.</w:t>
      </w:r>
    </w:p>
    <w:p w:rsidR="00AE751F" w:rsidRPr="008D2DAE" w:rsidRDefault="000151F1" w:rsidP="00BF453C">
      <w:pPr>
        <w:pStyle w:val="Textodsazen"/>
      </w:pPr>
      <w:r w:rsidRPr="008D2DAE">
        <w:t>Vyjednáva</w:t>
      </w:r>
      <w:r w:rsidR="00D85F96" w:rsidRPr="008D2DAE">
        <w:t>cí</w:t>
      </w:r>
      <w:r w:rsidRPr="008D2DAE">
        <w:t xml:space="preserve"> pozice západních zemí byla hluboce nepříznivá. Sověti</w:t>
      </w:r>
      <w:r w:rsidR="00AE751F" w:rsidRPr="008D2DAE">
        <w:t xml:space="preserve"> a </w:t>
      </w:r>
      <w:r w:rsidRPr="008D2DAE">
        <w:t>východní Němci mohli snadno přerušit silniční, železniční</w:t>
      </w:r>
      <w:r w:rsidR="00AE751F" w:rsidRPr="008D2DAE">
        <w:t xml:space="preserve"> a </w:t>
      </w:r>
      <w:r w:rsidRPr="008D2DAE">
        <w:t>letecké spoje do Západního Berlína,</w:t>
      </w:r>
      <w:r w:rsidR="00AE751F" w:rsidRPr="008D2DAE">
        <w:t xml:space="preserve"> a </w:t>
      </w:r>
      <w:r w:rsidRPr="008D2DAE">
        <w:t>to</w:t>
      </w:r>
      <w:r w:rsidR="00AE751F" w:rsidRPr="008D2DAE">
        <w:t xml:space="preserve"> z </w:t>
      </w:r>
      <w:r w:rsidRPr="008D2DAE">
        <w:t>důvodů tak triviálních, že proti nim bylo těžko něco namítat,</w:t>
      </w:r>
      <w:r w:rsidR="00AE751F" w:rsidRPr="008D2DAE">
        <w:t xml:space="preserve"> a </w:t>
      </w:r>
      <w:r w:rsidRPr="008D2DAE">
        <w:t>přesto jejich kumulativní dopad zásadním způsobem ohrožoval svobodu Berlína. Západoberlíňané nesměli cestovat do Východního Berlína. Neexistovalo telefonní spojení. Civilní dopravu po železnici</w:t>
      </w:r>
      <w:r w:rsidR="00AE751F" w:rsidRPr="008D2DAE">
        <w:t xml:space="preserve"> a </w:t>
      </w:r>
      <w:r w:rsidRPr="008D2DAE">
        <w:t>silnicích mělo pod kontrolou Východní Německo, které jsme</w:t>
      </w:r>
      <w:r w:rsidR="00AE751F" w:rsidRPr="008D2DAE">
        <w:t xml:space="preserve"> v </w:t>
      </w:r>
      <w:r w:rsidRPr="008D2DAE">
        <w:t>té době ani neuznávali. Vojenské vozy musely oficiálně projet sovětským kontrolním stanovištěm, ale</w:t>
      </w:r>
      <w:r w:rsidR="00AE751F" w:rsidRPr="008D2DAE">
        <w:t xml:space="preserve"> i </w:t>
      </w:r>
      <w:r w:rsidRPr="008D2DAE">
        <w:t>toto byla fikce, neboť</w:t>
      </w:r>
      <w:r w:rsidR="00AE751F" w:rsidRPr="008D2DAE">
        <w:t xml:space="preserve"> a </w:t>
      </w:r>
      <w:r w:rsidRPr="008D2DAE">
        <w:t>vjezdu prováděla kontrolu východoněmecká stráž, zatímco sovětský důstojník si hověl</w:t>
      </w:r>
      <w:r w:rsidR="00AE751F" w:rsidRPr="008D2DAE">
        <w:t xml:space="preserve"> v </w:t>
      </w:r>
      <w:r w:rsidRPr="008D2DAE">
        <w:t>nedaleké budce</w:t>
      </w:r>
      <w:r w:rsidR="00AE751F" w:rsidRPr="008D2DAE">
        <w:t xml:space="preserve"> a </w:t>
      </w:r>
      <w:r w:rsidRPr="008D2DAE">
        <w:t>vyšel jen</w:t>
      </w:r>
      <w:r w:rsidR="00AE751F" w:rsidRPr="008D2DAE">
        <w:t xml:space="preserve"> v </w:t>
      </w:r>
      <w:r w:rsidRPr="008D2DAE">
        <w:t>případě nějakého sporu.</w:t>
      </w:r>
    </w:p>
    <w:p w:rsidR="00AE751F" w:rsidRPr="008D2DAE" w:rsidRDefault="00AE751F" w:rsidP="00BF453C">
      <w:pPr>
        <w:pStyle w:val="Textodsazen"/>
      </w:pPr>
      <w:r w:rsidRPr="008D2DAE">
        <w:t>„</w:t>
      </w:r>
      <w:r w:rsidR="000151F1" w:rsidRPr="008D2DAE">
        <w:t>Západní sektory</w:t>
      </w:r>
      <w:r w:rsidRPr="008D2DAE">
        <w:t>“</w:t>
      </w:r>
      <w:r w:rsidR="000151F1" w:rsidRPr="008D2DAE">
        <w:t xml:space="preserve"> </w:t>
      </w:r>
      <w:r w:rsidR="00A76BE3" w:rsidRPr="008D2DAE">
        <w:t>–</w:t>
      </w:r>
      <w:r w:rsidR="000151F1" w:rsidRPr="008D2DAE">
        <w:t xml:space="preserve"> spojenci tento termín důsledně užívali, aby zdůraznili, že Berlín je stále jedním městem pod okupační správou čtyř mocností </w:t>
      </w:r>
      <w:r w:rsidR="00A76BE3" w:rsidRPr="008D2DAE">
        <w:t>–</w:t>
      </w:r>
      <w:r w:rsidR="000151F1" w:rsidRPr="008D2DAE">
        <w:t xml:space="preserve"> hospodářsky podporovalo Západní Německo. Spolková republika ve skutečnosti vyvinula za vlády křesťanských</w:t>
      </w:r>
      <w:r w:rsidRPr="008D2DAE">
        <w:t xml:space="preserve"> i </w:t>
      </w:r>
      <w:r w:rsidR="000151F1" w:rsidRPr="008D2DAE">
        <w:t>sociálních demokratů zvláštní úsilí, aby byla</w:t>
      </w:r>
      <w:r w:rsidRPr="008D2DAE">
        <w:t xml:space="preserve"> v </w:t>
      </w:r>
      <w:r w:rsidR="000151F1" w:rsidRPr="008D2DAE">
        <w:t>Berlíně silně politicky</w:t>
      </w:r>
      <w:r w:rsidRPr="008D2DAE">
        <w:t xml:space="preserve"> i </w:t>
      </w:r>
      <w:r w:rsidR="000151F1" w:rsidRPr="008D2DAE">
        <w:t>hospodářsky zastoupena. Všechny tři západní velmoci tyto snahy podporovaly</w:t>
      </w:r>
      <w:r w:rsidRPr="008D2DAE">
        <w:t xml:space="preserve"> a </w:t>
      </w:r>
      <w:r w:rsidR="000151F1" w:rsidRPr="008D2DAE">
        <w:t>povzbuzovaly. Protože však potřebovaly zachovat okupační status města, což byl jediný legální způsob, jak zabránit Sovětům získat nadvládu nad Berlínem, nikdy neuznaly Západní Berlín za součást Spolkové republiky</w:t>
      </w:r>
      <w:r w:rsidRPr="008D2DAE">
        <w:t xml:space="preserve"> a </w:t>
      </w:r>
      <w:r w:rsidR="000151F1" w:rsidRPr="008D2DAE">
        <w:t>Bonn</w:t>
      </w:r>
      <w:r w:rsidRPr="008D2DAE">
        <w:t xml:space="preserve"> z </w:t>
      </w:r>
      <w:r w:rsidR="000151F1" w:rsidRPr="008D2DAE">
        <w:t>téhož důvodu nikdy nic takového netvrdil. Bylo proto ve velkém zájmu USA přimět Sověty</w:t>
      </w:r>
      <w:r w:rsidRPr="008D2DAE">
        <w:t xml:space="preserve"> k </w:t>
      </w:r>
      <w:r w:rsidR="000151F1" w:rsidRPr="008D2DAE">
        <w:t>nějakému právnímu závazku, který by umožnil normálnější přístup do Západního Berlína</w:t>
      </w:r>
      <w:r w:rsidRPr="008D2DAE">
        <w:t xml:space="preserve"> a </w:t>
      </w:r>
      <w:r w:rsidR="000151F1" w:rsidRPr="008D2DAE">
        <w:t>snadnější styky mezi Východním</w:t>
      </w:r>
      <w:r w:rsidRPr="008D2DAE">
        <w:t xml:space="preserve"> a </w:t>
      </w:r>
      <w:r w:rsidR="000151F1" w:rsidRPr="008D2DAE">
        <w:t>Západním Berlínem, které od sebe po deset let dělila berlínská zeď.</w:t>
      </w:r>
    </w:p>
    <w:p w:rsidR="00AE751F" w:rsidRPr="008D2DAE" w:rsidRDefault="000151F1" w:rsidP="00BF453C">
      <w:pPr>
        <w:pStyle w:val="Textodsazen"/>
      </w:pPr>
      <w:r w:rsidRPr="008D2DAE">
        <w:t xml:space="preserve">Moskva celých deset let </w:t>
      </w:r>
      <w:r w:rsidR="0060021A" w:rsidRPr="008D2DAE">
        <w:t>považovala</w:t>
      </w:r>
      <w:r w:rsidRPr="008D2DAE">
        <w:t xml:space="preserve"> zranitelnost Berlína za příležitost, které je třeba využít, nikoli za důvod</w:t>
      </w:r>
      <w:r w:rsidR="00AE751F" w:rsidRPr="008D2DAE">
        <w:t xml:space="preserve"> k </w:t>
      </w:r>
      <w:r w:rsidRPr="008D2DAE">
        <w:t>uz</w:t>
      </w:r>
      <w:r w:rsidR="00D85F96" w:rsidRPr="008D2DAE">
        <w:t>a</w:t>
      </w:r>
      <w:r w:rsidRPr="008D2DAE">
        <w:t>vřen</w:t>
      </w:r>
      <w:r w:rsidR="00D85F96" w:rsidRPr="008D2DAE">
        <w:t>í</w:t>
      </w:r>
      <w:r w:rsidRPr="008D2DAE">
        <w:t xml:space="preserve"> nějaké dohody.</w:t>
      </w:r>
      <w:r w:rsidR="00AE751F" w:rsidRPr="008D2DAE">
        <w:t xml:space="preserve"> V </w:t>
      </w:r>
      <w:r w:rsidRPr="008D2DAE">
        <w:t>roce 1971 však mluvilo</w:t>
      </w:r>
      <w:r w:rsidR="00AE751F" w:rsidRPr="008D2DAE">
        <w:t xml:space="preserve"> v </w:t>
      </w:r>
      <w:r w:rsidRPr="008D2DAE">
        <w:t xml:space="preserve">náš prospěch přání Moskvy dosáhnout ratifikace Brandtových východních smluv, Protože </w:t>
      </w:r>
      <w:r w:rsidRPr="008D2DAE">
        <w:rPr>
          <w:i/>
        </w:rPr>
        <w:t>Ostpolitik</w:t>
      </w:r>
      <w:r w:rsidRPr="008D2DAE">
        <w:t xml:space="preserve"> </w:t>
      </w:r>
      <w:r w:rsidR="00D85F96" w:rsidRPr="008D2DAE">
        <w:t>se</w:t>
      </w:r>
      <w:r w:rsidRPr="008D2DAE">
        <w:t xml:space="preserve"> vy</w:t>
      </w:r>
      <w:r w:rsidR="00D85F96" w:rsidRPr="008D2DAE">
        <w:t>z</w:t>
      </w:r>
      <w:r w:rsidRPr="008D2DAE">
        <w:t>n</w:t>
      </w:r>
      <w:r w:rsidR="00D85F96" w:rsidRPr="008D2DAE">
        <w:t>a</w:t>
      </w:r>
      <w:r w:rsidRPr="008D2DAE">
        <w:t>čov</w:t>
      </w:r>
      <w:r w:rsidR="00D85F96" w:rsidRPr="008D2DAE">
        <w:t>a</w:t>
      </w:r>
      <w:r w:rsidRPr="008D2DAE">
        <w:t>l</w:t>
      </w:r>
      <w:r w:rsidR="00D85F96" w:rsidRPr="008D2DAE">
        <w:t>a</w:t>
      </w:r>
      <w:r w:rsidRPr="008D2DAE">
        <w:t xml:space="preserve"> tím, že n</w:t>
      </w:r>
      <w:r w:rsidR="00D85F96" w:rsidRPr="008D2DAE">
        <w:t>a</w:t>
      </w:r>
      <w:r w:rsidRPr="008D2DAE">
        <w:t>venek přinášela výh</w:t>
      </w:r>
      <w:r w:rsidR="00D85F96" w:rsidRPr="008D2DAE">
        <w:t>od</w:t>
      </w:r>
      <w:r w:rsidRPr="008D2DAE">
        <w:t>y jen</w:t>
      </w:r>
      <w:r w:rsidR="00D85F96" w:rsidRPr="008D2DAE">
        <w:t xml:space="preserve"> </w:t>
      </w:r>
      <w:r w:rsidRPr="008D2DAE">
        <w:t xml:space="preserve">jedné straně </w:t>
      </w:r>
      <w:r w:rsidR="00A76BE3" w:rsidRPr="008D2DAE">
        <w:t>–</w:t>
      </w:r>
      <w:r w:rsidRPr="008D2DAE">
        <w:t xml:space="preserve"> Bonn koneckonců akc</w:t>
      </w:r>
      <w:r w:rsidR="00D85F96" w:rsidRPr="008D2DAE">
        <w:t>e</w:t>
      </w:r>
      <w:r w:rsidRPr="008D2DAE">
        <w:t>ptov</w:t>
      </w:r>
      <w:r w:rsidR="00D85F96" w:rsidRPr="008D2DAE">
        <w:t>a</w:t>
      </w:r>
      <w:r w:rsidRPr="008D2DAE">
        <w:t>l rozd</w:t>
      </w:r>
      <w:r w:rsidR="00D85F96" w:rsidRPr="008D2DAE">
        <w:t>ě</w:t>
      </w:r>
      <w:r w:rsidRPr="008D2DAE">
        <w:t xml:space="preserve">lení své země </w:t>
      </w:r>
      <w:r w:rsidRPr="008D2DAE">
        <w:lastRenderedPageBreak/>
        <w:t xml:space="preserve">výměnou za pouhé zlepšení politické atmosféry </w:t>
      </w:r>
      <w:r w:rsidR="00A76BE3" w:rsidRPr="008D2DAE">
        <w:t>–</w:t>
      </w:r>
      <w:r w:rsidRPr="008D2DAE">
        <w:t>, musela se postarat</w:t>
      </w:r>
      <w:r w:rsidR="00AE751F" w:rsidRPr="008D2DAE">
        <w:t xml:space="preserve"> o </w:t>
      </w:r>
      <w:r w:rsidRPr="008D2DAE">
        <w:rPr>
          <w:i/>
        </w:rPr>
        <w:t>quid pro quo</w:t>
      </w:r>
      <w:r w:rsidRPr="008D2DAE">
        <w:t xml:space="preserve"> příznivá dohoda</w:t>
      </w:r>
      <w:r w:rsidR="00AE751F" w:rsidRPr="008D2DAE">
        <w:t xml:space="preserve"> o </w:t>
      </w:r>
      <w:r w:rsidRPr="008D2DAE">
        <w:t>Berlíně. Moskva se tak dostala do paradoxního postavení, neboť byla žádána, aby udělala ústupky, jež neodpovídaly lokálnímu poměru sil, aby dosáhla pokroku</w:t>
      </w:r>
      <w:r w:rsidR="00AE751F" w:rsidRPr="008D2DAE">
        <w:t xml:space="preserve"> v </w:t>
      </w:r>
      <w:r w:rsidRPr="008D2DAE">
        <w:t>jiných otázkách, jež považovala pro sebe za důležité. Byl to klasický příklad provázanosti několika záležitostí. Praktickým důsledkem tohoto propojení nicméně bylo, že jsme se</w:t>
      </w:r>
      <w:r w:rsidR="00AE751F" w:rsidRPr="008D2DAE">
        <w:t xml:space="preserve"> v </w:t>
      </w:r>
      <w:r w:rsidRPr="008D2DAE">
        <w:t>průběhu jednání stali odpovědnými za konečný úspěch Brandtovy politiky.</w:t>
      </w:r>
    </w:p>
    <w:p w:rsidR="00AE751F" w:rsidRPr="008D2DAE" w:rsidRDefault="000151F1" w:rsidP="00BF453C">
      <w:pPr>
        <w:pStyle w:val="Textodsazen"/>
      </w:pPr>
      <w:r w:rsidRPr="008D2DAE">
        <w:t>Bylo nutno vyřešit dva základní problémy:</w:t>
      </w:r>
    </w:p>
    <w:p w:rsidR="00AE751F" w:rsidRPr="008D2DAE" w:rsidRDefault="00AE751F" w:rsidP="00BF453C">
      <w:pPr>
        <w:pStyle w:val="Textodsazen"/>
      </w:pPr>
    </w:p>
    <w:p w:rsidR="00AE751F" w:rsidRPr="008D2DAE" w:rsidRDefault="000151F1" w:rsidP="00EF79F1">
      <w:pPr>
        <w:pStyle w:val="Text-cittbodov"/>
      </w:pPr>
      <w:r w:rsidRPr="008D2DAE">
        <w:t>• Západní mocnosti žádaly nějakou sovětskou (nikoli východoněmeckou) záruku, že budou mít přednostní</w:t>
      </w:r>
      <w:r w:rsidR="00AE751F" w:rsidRPr="008D2DAE">
        <w:t xml:space="preserve"> a </w:t>
      </w:r>
      <w:r w:rsidRPr="008D2DAE">
        <w:t>ničím nerušený přístup do Západního Berlína;</w:t>
      </w:r>
    </w:p>
    <w:p w:rsidR="00AE751F" w:rsidRPr="008D2DAE" w:rsidRDefault="000151F1" w:rsidP="00EF79F1">
      <w:pPr>
        <w:pStyle w:val="Text-cittbodov"/>
      </w:pPr>
      <w:r w:rsidRPr="008D2DAE">
        <w:t>• Spolková republika žádala, aby Sověti akceptovali skutečnost, že mezi ní</w:t>
      </w:r>
      <w:r w:rsidR="00AE751F" w:rsidRPr="008D2DAE">
        <w:t xml:space="preserve"> a </w:t>
      </w:r>
      <w:r w:rsidRPr="008D2DAE">
        <w:t>Západním Berlínem existují významné politické vazby. Tím chtěla odstranit tradiční záminku, kterou komunisté používali</w:t>
      </w:r>
      <w:r w:rsidR="00AE751F" w:rsidRPr="008D2DAE">
        <w:t xml:space="preserve"> k </w:t>
      </w:r>
      <w:r w:rsidRPr="008D2DAE">
        <w:t>nátlaku na Západní Berlín.</w:t>
      </w:r>
    </w:p>
    <w:p w:rsidR="00AE751F" w:rsidRPr="008D2DAE" w:rsidRDefault="00AE751F" w:rsidP="00BF453C">
      <w:pPr>
        <w:pStyle w:val="Textodsazen"/>
      </w:pPr>
    </w:p>
    <w:p w:rsidR="00AE751F" w:rsidRPr="008D2DAE" w:rsidRDefault="000151F1" w:rsidP="00BF453C">
      <w:pPr>
        <w:pStyle w:val="Textodsazen"/>
      </w:pPr>
      <w:r w:rsidRPr="008D2DAE">
        <w:t>Sovětský svaz zahájil jednání čtyř vítězných mocností útokem na oba tyto body se svou tradiční neomaleností; předložil své maximální požadavky</w:t>
      </w:r>
      <w:r w:rsidR="00AE751F" w:rsidRPr="008D2DAE">
        <w:t xml:space="preserve"> a </w:t>
      </w:r>
      <w:r w:rsidRPr="008D2DAE">
        <w:t>chtěl je prosadit nemilosrdným nátlakem. Co se týče přístupu do Západního Berlína, Sověti prohlásili, že</w:t>
      </w:r>
      <w:r w:rsidR="00AE751F" w:rsidRPr="008D2DAE">
        <w:t xml:space="preserve"> v </w:t>
      </w:r>
      <w:r w:rsidRPr="008D2DAE">
        <w:t>této záležitosti nedisponují žádnými kompetencemi; tvrdili, že nad dopravou procházející přes území Východního Německa nemají žádnou kontrolu</w:t>
      </w:r>
      <w:r w:rsidR="00AE751F" w:rsidRPr="008D2DAE">
        <w:t xml:space="preserve"> a </w:t>
      </w:r>
      <w:r w:rsidRPr="008D2DAE">
        <w:t>nemohou ji nijak ovlivňovat. Podle nich bylo na obou německých stranách, aby</w:t>
      </w:r>
      <w:r w:rsidR="00AE751F" w:rsidRPr="008D2DAE">
        <w:t xml:space="preserve"> o </w:t>
      </w:r>
      <w:r w:rsidRPr="008D2DAE">
        <w:t>této věci jednaly. Jestliže Sovětský svaz jako jedna</w:t>
      </w:r>
      <w:r w:rsidR="00AE751F" w:rsidRPr="008D2DAE">
        <w:t xml:space="preserve"> z </w:t>
      </w:r>
      <w:r w:rsidRPr="008D2DAE">
        <w:t>okupačních mocností neměl</w:t>
      </w:r>
      <w:r w:rsidR="00AE751F" w:rsidRPr="008D2DAE">
        <w:t xml:space="preserve"> v </w:t>
      </w:r>
      <w:r w:rsidRPr="008D2DAE">
        <w:t>dané oblasti žádnou odpovědnost, pak ji podle sovětského názoru n</w:t>
      </w:r>
      <w:r w:rsidR="00BA2760" w:rsidRPr="008D2DAE">
        <w:t>e</w:t>
      </w:r>
      <w:r w:rsidRPr="008D2DAE">
        <w:t>mě</w:t>
      </w:r>
      <w:r w:rsidR="00BA2760" w:rsidRPr="008D2DAE">
        <w:t>l</w:t>
      </w:r>
      <w:r w:rsidRPr="008D2DAE">
        <w:t>i ani západní spojenci. Civilní přístup do Berlína byl tudíž čistě německou záležitostí; jakákoli krize musela být řešena mezi oběma německými státy.</w:t>
      </w:r>
    </w:p>
    <w:p w:rsidR="00AE751F" w:rsidRPr="008D2DAE" w:rsidRDefault="000151F1" w:rsidP="00BF453C">
      <w:pPr>
        <w:pStyle w:val="Textodsazen"/>
      </w:pPr>
      <w:r w:rsidRPr="008D2DAE">
        <w:t>Pokud šlo</w:t>
      </w:r>
      <w:r w:rsidR="00AE751F" w:rsidRPr="008D2DAE">
        <w:t xml:space="preserve"> o „</w:t>
      </w:r>
      <w:r w:rsidRPr="008D2DAE">
        <w:t>přítomnost Spolkové republiky</w:t>
      </w:r>
      <w:r w:rsidR="00AE751F" w:rsidRPr="008D2DAE">
        <w:t>“</w:t>
      </w:r>
      <w:r w:rsidRPr="008D2DAE">
        <w:t xml:space="preserve">, bylo sovětské stanovisko jednoduchost sama. Moskva nežádala nic menšího než úplné odstranění všech stop </w:t>
      </w:r>
      <w:r w:rsidR="00AE751F" w:rsidRPr="008D2DAE">
        <w:t>„</w:t>
      </w:r>
      <w:r w:rsidRPr="008D2DAE">
        <w:t>ilegální</w:t>
      </w:r>
      <w:r w:rsidR="00AE751F" w:rsidRPr="008D2DAE">
        <w:t>“</w:t>
      </w:r>
      <w:r w:rsidRPr="008D2DAE">
        <w:t xml:space="preserve"> činnosti Bonnu ve městě, jichž předložila celý seznam.</w:t>
      </w:r>
      <w:r w:rsidR="00AE751F" w:rsidRPr="008D2DAE">
        <w:t xml:space="preserve"> A </w:t>
      </w:r>
      <w:r w:rsidRPr="008D2DAE">
        <w:t>Abrasimov charakteristicky žádal, aby byl nejprve urovnán problém přítomnosti Spolkové republiky</w:t>
      </w:r>
      <w:r w:rsidR="00AE751F" w:rsidRPr="008D2DAE">
        <w:t xml:space="preserve"> v </w:t>
      </w:r>
      <w:r w:rsidRPr="008D2DAE">
        <w:t>Berlíně. Až teprve poté by začala diskuse</w:t>
      </w:r>
      <w:r w:rsidR="00AE751F" w:rsidRPr="008D2DAE">
        <w:t xml:space="preserve"> o </w:t>
      </w:r>
      <w:r w:rsidRPr="008D2DAE">
        <w:t>přístupu do města. Zdálo se, že Sověti chtějí využít těchto jednání</w:t>
      </w:r>
      <w:r w:rsidR="00AE751F" w:rsidRPr="008D2DAE">
        <w:t xml:space="preserve"> k </w:t>
      </w:r>
      <w:r w:rsidRPr="008D2DAE">
        <w:t xml:space="preserve">tomu, aby ze Západního Berlína udělali </w:t>
      </w:r>
      <w:r w:rsidR="00AE751F" w:rsidRPr="008D2DAE">
        <w:t>„</w:t>
      </w:r>
      <w:r w:rsidRPr="008D2DAE">
        <w:t>svobodné město</w:t>
      </w:r>
      <w:r w:rsidR="00AE751F" w:rsidRPr="008D2DAE">
        <w:t>“</w:t>
      </w:r>
      <w:r w:rsidRPr="008D2DAE">
        <w:t>. Stejný nátlak</w:t>
      </w:r>
      <w:r w:rsidR="00AE751F" w:rsidRPr="008D2DAE">
        <w:t xml:space="preserve"> z </w:t>
      </w:r>
      <w:r w:rsidRPr="008D2DAE">
        <w:t>jejich strany vyvolal</w:t>
      </w:r>
      <w:r w:rsidR="00AE751F" w:rsidRPr="008D2DAE">
        <w:t xml:space="preserve"> v </w:t>
      </w:r>
      <w:r w:rsidRPr="008D2DAE">
        <w:t>letech 195</w:t>
      </w:r>
      <w:r w:rsidR="00AE751F" w:rsidRPr="008D2DAE">
        <w:t>8-1</w:t>
      </w:r>
      <w:r w:rsidRPr="008D2DAE">
        <w:t>959 velkou krizi</w:t>
      </w:r>
      <w:r w:rsidR="00AE751F" w:rsidRPr="008D2DAE">
        <w:t xml:space="preserve"> a </w:t>
      </w:r>
      <w:r w:rsidRPr="008D2DAE">
        <w:t>další pak</w:t>
      </w:r>
      <w:r w:rsidR="00AE751F" w:rsidRPr="008D2DAE">
        <w:t xml:space="preserve"> v </w:t>
      </w:r>
      <w:r w:rsidRPr="008D2DAE">
        <w:t>roce 1961. Jen opakovali svou taktiku</w:t>
      </w:r>
      <w:r w:rsidR="00AE751F" w:rsidRPr="008D2DAE">
        <w:t xml:space="preserve"> z </w:t>
      </w:r>
      <w:r w:rsidRPr="008D2DAE">
        <w:t>rozhovorů</w:t>
      </w:r>
      <w:r w:rsidR="00AE751F" w:rsidRPr="008D2DAE">
        <w:t xml:space="preserve"> o </w:t>
      </w:r>
      <w:r w:rsidRPr="008D2DAE">
        <w:t>SALT,</w:t>
      </w:r>
      <w:r w:rsidR="00AE751F" w:rsidRPr="008D2DAE">
        <w:t xml:space="preserve"> v </w:t>
      </w:r>
      <w:r w:rsidRPr="008D2DAE">
        <w:t>nichž také chtěli napřed dosáhnout dohody</w:t>
      </w:r>
      <w:r w:rsidR="00AE751F" w:rsidRPr="008D2DAE">
        <w:t xml:space="preserve"> o </w:t>
      </w:r>
      <w:r w:rsidRPr="008D2DAE">
        <w:t>ABM, na které měli největší zájem,</w:t>
      </w:r>
      <w:r w:rsidR="00AE751F" w:rsidRPr="008D2DAE">
        <w:t xml:space="preserve"> a </w:t>
      </w:r>
      <w:r w:rsidRPr="008D2DAE">
        <w:t>teprve poté se hodlali zabývat věcmi, které dělaly starosti nám. Čemu chtěli posloužit předložením návrhu, jehož případné přijetí nemohl Brandt přežít, možná zůstane navždy tajemstvím.</w:t>
      </w:r>
    </w:p>
    <w:p w:rsidR="00AE751F" w:rsidRPr="008D2DAE" w:rsidRDefault="000151F1" w:rsidP="00BF453C">
      <w:pPr>
        <w:pStyle w:val="Textodsazen"/>
      </w:pPr>
      <w:r w:rsidRPr="008D2DAE">
        <w:t>Další kličku Sověti zkusili</w:t>
      </w:r>
      <w:r w:rsidR="00AE751F" w:rsidRPr="008D2DAE">
        <w:t xml:space="preserve"> v </w:t>
      </w:r>
      <w:r w:rsidRPr="008D2DAE">
        <w:t>únoru 1971 právě</w:t>
      </w:r>
      <w:r w:rsidR="00AE751F" w:rsidRPr="008D2DAE">
        <w:t xml:space="preserve"> v </w:t>
      </w:r>
      <w:r w:rsidRPr="008D2DAE">
        <w:t xml:space="preserve">době, kdy jsem </w:t>
      </w:r>
      <w:r w:rsidR="0060021A" w:rsidRPr="008D2DAE">
        <w:t>osobně</w:t>
      </w:r>
      <w:r w:rsidRPr="008D2DAE">
        <w:t xml:space="preserve"> vstoupil do jednání. Tentokrát se zcela pokusili obejít fórum čtyř velmocí.</w:t>
      </w:r>
      <w:r w:rsidR="00AE751F" w:rsidRPr="008D2DAE">
        <w:t xml:space="preserve"> </w:t>
      </w:r>
      <w:r w:rsidR="00AE751F" w:rsidRPr="008D2DAE">
        <w:lastRenderedPageBreak/>
        <w:t>V </w:t>
      </w:r>
      <w:r w:rsidRPr="008D2DAE">
        <w:t>Bonnu se objevil jeden východoněmecký funkcionář jménem Michael Kohl, aby tam jednal</w:t>
      </w:r>
      <w:r w:rsidR="00AE751F" w:rsidRPr="008D2DAE">
        <w:t xml:space="preserve"> o </w:t>
      </w:r>
      <w:r w:rsidRPr="008D2DAE">
        <w:t>normalizaci vztahů mezi Východním Německem</w:t>
      </w:r>
      <w:r w:rsidR="00AE751F" w:rsidRPr="008D2DAE">
        <w:t xml:space="preserve"> a </w:t>
      </w:r>
      <w:r w:rsidRPr="008D2DAE">
        <w:t>Spolkovou republikou. Zorganizoval jsem tajné spojení přes onoho důstojníka námořnictva,</w:t>
      </w:r>
      <w:r w:rsidR="00AE751F" w:rsidRPr="008D2DAE">
        <w:t xml:space="preserve"> o </w:t>
      </w:r>
      <w:r w:rsidRPr="008D2DAE">
        <w:t>kterém jsem se</w:t>
      </w:r>
      <w:r w:rsidR="00BA2760" w:rsidRPr="008D2DAE">
        <w:t xml:space="preserve"> </w:t>
      </w:r>
      <w:r w:rsidRPr="008D2DAE">
        <w:t>již zmínil, abychom mohli být</w:t>
      </w:r>
      <w:r w:rsidR="00AE751F" w:rsidRPr="008D2DAE">
        <w:t xml:space="preserve"> s </w:t>
      </w:r>
      <w:r w:rsidRPr="008D2DAE">
        <w:t>Bahrem</w:t>
      </w:r>
      <w:r w:rsidR="00AE751F" w:rsidRPr="008D2DAE">
        <w:t xml:space="preserve"> a </w:t>
      </w:r>
      <w:r w:rsidRPr="008D2DAE">
        <w:t>naším velvyslancem K</w:t>
      </w:r>
      <w:r w:rsidR="00BA2760" w:rsidRPr="008D2DAE">
        <w:t>e</w:t>
      </w:r>
      <w:r w:rsidRPr="008D2DAE">
        <w:t>n</w:t>
      </w:r>
      <w:r w:rsidR="0060021A" w:rsidRPr="008D2DAE">
        <w:t>e</w:t>
      </w:r>
      <w:r w:rsidRPr="008D2DAE">
        <w:t>m Rushem vzájemně</w:t>
      </w:r>
      <w:r w:rsidR="00AE751F" w:rsidRPr="008D2DAE">
        <w:t xml:space="preserve"> v </w:t>
      </w:r>
      <w:r w:rsidRPr="008D2DAE">
        <w:t>kontaktu. Poprvé jsem ho použil</w:t>
      </w:r>
      <w:r w:rsidR="00AE751F" w:rsidRPr="008D2DAE">
        <w:t xml:space="preserve"> k </w:t>
      </w:r>
      <w:r w:rsidRPr="008D2DAE">
        <w:t>tomu, abych Bahra varoval, že by neměl dovolit, aby ho Sověti využili ke svému záměru přenést problém na mezin</w:t>
      </w:r>
      <w:r w:rsidR="00BA2760" w:rsidRPr="008D2DAE">
        <w:t>ě</w:t>
      </w:r>
      <w:r w:rsidRPr="008D2DAE">
        <w:t>mecké fórum.</w:t>
      </w:r>
    </w:p>
    <w:p w:rsidR="00AE751F" w:rsidRPr="008D2DAE" w:rsidRDefault="000151F1" w:rsidP="00BF453C">
      <w:pPr>
        <w:pStyle w:val="Textodsazen"/>
      </w:pPr>
      <w:r w:rsidRPr="008D2DAE">
        <w:t>Desátého února jsem udělal další krok.</w:t>
      </w:r>
      <w:r w:rsidR="00AE751F" w:rsidRPr="008D2DAE">
        <w:t xml:space="preserve"> S </w:t>
      </w:r>
      <w:r w:rsidRPr="008D2DAE">
        <w:t>Dobryninem jsem prodiskutoval koncept návrhu, který západní velmoci předložily na fóru čtyř vítězných velmocí 5. února.</w:t>
      </w:r>
      <w:r w:rsidR="00AE751F" w:rsidRPr="008D2DAE">
        <w:t xml:space="preserve"> V </w:t>
      </w:r>
      <w:r w:rsidRPr="008D2DAE">
        <w:t>něm trvaly na nerušeném přístupu do Západního Berlína podpořeném sovětskou zárukou.</w:t>
      </w:r>
      <w:r w:rsidR="00AE751F" w:rsidRPr="008D2DAE">
        <w:t xml:space="preserve"> V </w:t>
      </w:r>
      <w:r w:rsidRPr="008D2DAE">
        <w:t>souvislosti</w:t>
      </w:r>
      <w:r w:rsidR="00AE751F" w:rsidRPr="008D2DAE">
        <w:t xml:space="preserve"> s </w:t>
      </w:r>
      <w:r w:rsidRPr="008D2DAE">
        <w:t>přítomností Spolkové republiky ve městě nabízely, že ústavní orgány, například parlament volící prezidenta, se už nebudou scházet</w:t>
      </w:r>
      <w:r w:rsidR="00AE751F" w:rsidRPr="008D2DAE">
        <w:t xml:space="preserve"> v </w:t>
      </w:r>
      <w:r w:rsidRPr="008D2DAE">
        <w:t>Berlíně</w:t>
      </w:r>
      <w:r w:rsidR="00AE751F" w:rsidRPr="008D2DAE">
        <w:t xml:space="preserve"> a </w:t>
      </w:r>
      <w:r w:rsidRPr="008D2DAE">
        <w:t>že všechna západoněmecké ministerstva bude ve městě zastupovat jediný představitel Spolkové republiky. Nebyl to velký ústupek, protože jejich úřady by</w:t>
      </w:r>
      <w:r w:rsidR="00AE751F" w:rsidRPr="008D2DAE">
        <w:t xml:space="preserve"> v </w:t>
      </w:r>
      <w:r w:rsidRPr="008D2DAE">
        <w:t xml:space="preserve">Berlíně zůstaly, ale vznikla by tak instituce, jež by Sovětům umožnila zachovat </w:t>
      </w:r>
      <w:r w:rsidR="00BA2760" w:rsidRPr="008D2DAE">
        <w:t>s</w:t>
      </w:r>
      <w:r w:rsidRPr="008D2DAE">
        <w:t>i tvář</w:t>
      </w:r>
      <w:r w:rsidR="00AE751F" w:rsidRPr="008D2DAE">
        <w:t xml:space="preserve"> a s </w:t>
      </w:r>
      <w:r w:rsidRPr="008D2DAE">
        <w:t>níž by mohli jednat. Vše, co by nebylo zakázáno, by bylo povoleno.</w:t>
      </w:r>
    </w:p>
    <w:p w:rsidR="00AE751F" w:rsidRPr="008D2DAE" w:rsidRDefault="000151F1" w:rsidP="00BF453C">
      <w:pPr>
        <w:pStyle w:val="Textodsazen"/>
      </w:pPr>
      <w:r w:rsidRPr="008D2DAE">
        <w:t>Ken Rush hrál klíčovou úlohu. Poskytoval mi informace pro má jednání</w:t>
      </w:r>
      <w:r w:rsidR="00AE751F" w:rsidRPr="008D2DAE">
        <w:t xml:space="preserve"> s </w:t>
      </w:r>
      <w:r w:rsidRPr="008D2DAE">
        <w:t>Dobryninem; zůstával</w:t>
      </w:r>
      <w:r w:rsidR="00AE751F" w:rsidRPr="008D2DAE">
        <w:t xml:space="preserve"> v </w:t>
      </w:r>
      <w:r w:rsidRPr="008D2DAE">
        <w:t>těsném kontaktu</w:t>
      </w:r>
      <w:r w:rsidR="00AE751F" w:rsidRPr="008D2DAE">
        <w:t xml:space="preserve"> s </w:t>
      </w:r>
      <w:r w:rsidRPr="008D2DAE">
        <w:t>ostatními západními spojenci, aby zajistil, že naše pozice budou</w:t>
      </w:r>
      <w:r w:rsidR="00AE751F" w:rsidRPr="008D2DAE">
        <w:t xml:space="preserve"> i </w:t>
      </w:r>
      <w:r w:rsidRPr="008D2DAE">
        <w:t>nadále slučitelné. Musel také krotit Bahra, který měl sklon podnikat samostatné akce</w:t>
      </w:r>
      <w:r w:rsidR="00AE751F" w:rsidRPr="008D2DAE">
        <w:t xml:space="preserve"> a </w:t>
      </w:r>
      <w:r w:rsidRPr="008D2DAE">
        <w:t>tvrdit Sovětům, že</w:t>
      </w:r>
      <w:r w:rsidR="00AE751F" w:rsidRPr="008D2DAE">
        <w:t xml:space="preserve"> o </w:t>
      </w:r>
      <w:r w:rsidRPr="008D2DAE">
        <w:t>všechny ústupky na straně spojenců se zasloužil on. To vše musel Rush dělat, aniž by</w:t>
      </w:r>
      <w:r w:rsidR="00AE751F" w:rsidRPr="008D2DAE">
        <w:t xml:space="preserve"> o </w:t>
      </w:r>
      <w:r w:rsidRPr="008D2DAE">
        <w:t>jeho činnosti vědělo ministerstvo zahraničí, jehož byl zaměstnancem. Byl to nepěkný způsob, jak řídit vládu. Zázrakem je, že naše metoda fungovala, ovšem do značné míry díky klidu</w:t>
      </w:r>
      <w:r w:rsidR="00AE751F" w:rsidRPr="008D2DAE">
        <w:t xml:space="preserve"> a </w:t>
      </w:r>
      <w:r w:rsidRPr="008D2DAE">
        <w:t>schopnostem Kena Rushe.</w:t>
      </w:r>
    </w:p>
    <w:p w:rsidR="00AE751F" w:rsidRPr="008D2DAE" w:rsidRDefault="000151F1" w:rsidP="00BF453C">
      <w:pPr>
        <w:pStyle w:val="Textodsazen"/>
      </w:pPr>
      <w:r w:rsidRPr="008D2DAE">
        <w:t>Dobrynin začal tvrzením, že regule přístupu si musí dojednat mezi sebou oba německé státy. Pak náhle přišel</w:t>
      </w:r>
      <w:r w:rsidR="00AE751F" w:rsidRPr="008D2DAE">
        <w:t xml:space="preserve"> s </w:t>
      </w:r>
      <w:r w:rsidRPr="008D2DAE">
        <w:t>kompromisem: Sověti se přihlásí</w:t>
      </w:r>
      <w:r w:rsidR="00AE751F" w:rsidRPr="008D2DAE">
        <w:t xml:space="preserve"> k </w:t>
      </w:r>
      <w:r w:rsidRPr="008D2DAE">
        <w:t>odpovědnosti za přístup do Berlína ve formě jednostranné deklarace, jež bude odrážet názor Východního Německa na tuto otázku. Toto prohlášení pak bude zahrnuto do všeobecné garance platné pro celou dohodu. Musel jsem připustit, že toto je určitá možnost, neboť šlo ve skutečnosti</w:t>
      </w:r>
      <w:r w:rsidR="00AE751F" w:rsidRPr="008D2DAE">
        <w:t xml:space="preserve"> o </w:t>
      </w:r>
      <w:r w:rsidRPr="008D2DAE">
        <w:t>východisko</w:t>
      </w:r>
      <w:r w:rsidR="00AE751F" w:rsidRPr="008D2DAE">
        <w:t xml:space="preserve"> z </w:t>
      </w:r>
      <w:r w:rsidRPr="008D2DAE">
        <w:t>nouze,</w:t>
      </w:r>
      <w:r w:rsidR="00AE751F" w:rsidRPr="008D2DAE">
        <w:t xml:space="preserve"> o </w:t>
      </w:r>
      <w:r w:rsidRPr="008D2DAE">
        <w:t>kterém západní velmoci už oficiálně jednaly. (Dokonce jsem nabyl dojmu, že 10. února při jednání</w:t>
      </w:r>
      <w:r w:rsidR="00AE751F" w:rsidRPr="008D2DAE">
        <w:t xml:space="preserve"> s </w:t>
      </w:r>
      <w:r w:rsidRPr="008D2DAE">
        <w:t>Dobryninem jsem nepřijal sovětský kompromis, což se stalo, nýbrž že Sověti akceptovali naše nouzové východisko,</w:t>
      </w:r>
      <w:r w:rsidR="00AE751F" w:rsidRPr="008D2DAE">
        <w:t xml:space="preserve"> o </w:t>
      </w:r>
      <w:r w:rsidRPr="008D2DAE">
        <w:t>němž se dověděli</w:t>
      </w:r>
      <w:r w:rsidR="00AE751F" w:rsidRPr="008D2DAE">
        <w:t xml:space="preserve"> z </w:t>
      </w:r>
      <w:r w:rsidRPr="008D2DAE">
        <w:t>nějakého jiného zdroje.)</w:t>
      </w:r>
    </w:p>
    <w:p w:rsidR="00AE751F" w:rsidRPr="008D2DAE" w:rsidRDefault="000151F1" w:rsidP="00BF453C">
      <w:pPr>
        <w:pStyle w:val="Textodsazen"/>
      </w:pPr>
      <w:r w:rsidRPr="008D2DAE">
        <w:t>Když jsem vyrozuměl Bahra</w:t>
      </w:r>
      <w:r w:rsidR="00AE751F" w:rsidRPr="008D2DAE">
        <w:t xml:space="preserve"> a </w:t>
      </w:r>
      <w:r w:rsidRPr="008D2DAE">
        <w:t>Rushe</w:t>
      </w:r>
      <w:r w:rsidR="00AE751F" w:rsidRPr="008D2DAE">
        <w:t xml:space="preserve"> o </w:t>
      </w:r>
      <w:r w:rsidRPr="008D2DAE">
        <w:t>své konverzaci</w:t>
      </w:r>
      <w:r w:rsidR="00AE751F" w:rsidRPr="008D2DAE">
        <w:t xml:space="preserve"> s </w:t>
      </w:r>
      <w:r w:rsidRPr="008D2DAE">
        <w:t>Dobryninem, oba potvrdili, že taková garance by byla pro západní spojence přijatelná, ovšem za předpokladu, že pravidla pro přístup, jež by měla být zaručena, by byla dostatečně přesní vymezena, aby se zvýšila životaschopnost Berlína. Dobrynin reagoval 22. února návrhem, abych předložil detailně vypracované regule pro přístup. Bahr</w:t>
      </w:r>
      <w:r w:rsidR="00AE751F" w:rsidRPr="008D2DAE">
        <w:t xml:space="preserve"> a </w:t>
      </w:r>
      <w:r w:rsidRPr="008D2DAE">
        <w:t xml:space="preserve">Rush se zuřivě vrhli do práce na tomto materiálu, kterou jim komplikovala skutečnost, že celé pasáže dlouhých textů, jež mi posílali prostřednictvím našeho tajného kanálu, byly zkomolené. Ve svém konceptu </w:t>
      </w:r>
      <w:r w:rsidRPr="008D2DAE">
        <w:lastRenderedPageBreak/>
        <w:t>spojili stanoviska všech našich zainteresovaných spojenců, proto bylo pravděpodobné, že na spojeneckém fóru projde. Já jsem 26. února předložil tento dokument Dobryninovi.</w:t>
      </w:r>
    </w:p>
    <w:p w:rsidR="00AE751F" w:rsidRPr="008D2DAE" w:rsidRDefault="000151F1" w:rsidP="00BF453C">
      <w:pPr>
        <w:pStyle w:val="Textodsazen"/>
      </w:pPr>
      <w:r w:rsidRPr="008D2DAE">
        <w:t>Ten přišel 15. března opět</w:t>
      </w:r>
      <w:r w:rsidR="00AE751F" w:rsidRPr="008D2DAE">
        <w:t xml:space="preserve"> s </w:t>
      </w:r>
      <w:r w:rsidRPr="008D2DAE">
        <w:t>požadavkem, aby Západ udělal další ústupky ve věci přítomnosti Spolkové republiky</w:t>
      </w:r>
      <w:r w:rsidR="00AE751F" w:rsidRPr="008D2DAE">
        <w:t xml:space="preserve"> v </w:t>
      </w:r>
      <w:r w:rsidRPr="008D2DAE">
        <w:t>Berlíně. Odpověděl jsem mu, že nemůžeme jít dále, než dovoluje stanovisko, které dost</w:t>
      </w:r>
      <w:r w:rsidR="00BA2760" w:rsidRPr="008D2DAE">
        <w:t>a</w:t>
      </w:r>
      <w:r w:rsidRPr="008D2DAE">
        <w:t>l</w:t>
      </w:r>
      <w:r w:rsidR="00AE751F" w:rsidRPr="008D2DAE">
        <w:t xml:space="preserve"> v </w:t>
      </w:r>
      <w:r w:rsidRPr="008D2DAE">
        <w:t>únoru. Dobrynin okamžitě nabídl kompromis, čímž názorn</w:t>
      </w:r>
      <w:r w:rsidR="00BA2760" w:rsidRPr="008D2DAE">
        <w:t>ě</w:t>
      </w:r>
      <w:r w:rsidRPr="008D2DAE">
        <w:t xml:space="preserve"> ukáz</w:t>
      </w:r>
      <w:r w:rsidR="00BA2760" w:rsidRPr="008D2DAE">
        <w:t>al</w:t>
      </w:r>
      <w:r w:rsidRPr="008D2DAE">
        <w:t xml:space="preserve">, </w:t>
      </w:r>
      <w:r w:rsidR="00BA2760" w:rsidRPr="008D2DAE">
        <w:t>j</w:t>
      </w:r>
      <w:r w:rsidRPr="008D2DAE">
        <w:t xml:space="preserve">ak moc si Sověti přejí dosáhnout pokroku: Sověti výměnou </w:t>
      </w:r>
      <w:r w:rsidR="00071DC7" w:rsidRPr="008D2DAE">
        <w:t>z</w:t>
      </w:r>
      <w:r w:rsidRPr="008D2DAE">
        <w:t xml:space="preserve">a garanci přístupu </w:t>
      </w:r>
      <w:r w:rsidR="00BA2760" w:rsidRPr="008D2DAE">
        <w:t>zřídí</w:t>
      </w:r>
      <w:r w:rsidRPr="008D2DAE">
        <w:t xml:space="preserve"> nějaké zastoupení</w:t>
      </w:r>
      <w:r w:rsidR="00AE751F" w:rsidRPr="008D2DAE">
        <w:t xml:space="preserve"> v </w:t>
      </w:r>
      <w:r w:rsidRPr="008D2DAE">
        <w:t xml:space="preserve">Západním </w:t>
      </w:r>
      <w:r w:rsidR="006E4A2C" w:rsidRPr="008D2DAE">
        <w:t>Berlín</w:t>
      </w:r>
      <w:r w:rsidRPr="008D2DAE">
        <w:t xml:space="preserve">ě </w:t>
      </w:r>
      <w:r w:rsidR="00A76BE3" w:rsidRPr="008D2DAE">
        <w:t>–</w:t>
      </w:r>
      <w:r w:rsidR="00BA2760" w:rsidRPr="008D2DAE">
        <w:t xml:space="preserve"> </w:t>
      </w:r>
      <w:r w:rsidRPr="008D2DAE">
        <w:t>například konzulát. Zdálo se, že definice přítomnosti Spolkové republiky</w:t>
      </w:r>
      <w:r w:rsidR="00AE751F" w:rsidRPr="008D2DAE">
        <w:t xml:space="preserve"> v </w:t>
      </w:r>
      <w:r w:rsidRPr="008D2DAE">
        <w:t>Berlíně, kterou spojenci předložili</w:t>
      </w:r>
      <w:r w:rsidR="00AE751F" w:rsidRPr="008D2DAE">
        <w:t xml:space="preserve"> v </w:t>
      </w:r>
      <w:r w:rsidRPr="008D2DAE">
        <w:t>únoru, to umožňuje.</w:t>
      </w:r>
    </w:p>
    <w:p w:rsidR="00AE751F" w:rsidRPr="008D2DAE" w:rsidRDefault="00AE751F" w:rsidP="00BF453C">
      <w:pPr>
        <w:pStyle w:val="Textodsazen"/>
      </w:pPr>
      <w:r w:rsidRPr="008D2DAE">
        <w:t>V </w:t>
      </w:r>
      <w:r w:rsidR="000151F1" w:rsidRPr="008D2DAE">
        <w:t xml:space="preserve">sovětském systému ale nejde nic tak jednoduše. Moskva </w:t>
      </w:r>
      <w:r w:rsidR="00FB1600" w:rsidRPr="008D2DAE">
        <w:t>buď</w:t>
      </w:r>
      <w:r w:rsidR="000151F1" w:rsidRPr="008D2DAE">
        <w:t xml:space="preserve"> do 18. března změnila názor, nebo nějaká další skupina</w:t>
      </w:r>
      <w:r w:rsidRPr="008D2DAE">
        <w:t xml:space="preserve"> v </w:t>
      </w:r>
      <w:r w:rsidR="000151F1" w:rsidRPr="008D2DAE">
        <w:t>sovětské byrokracii žádala důkaz, že od nás opravdu nelze získat víc. Dobrynin mi předal úplný, detailní sovětský návrh dohody</w:t>
      </w:r>
      <w:r w:rsidRPr="008D2DAE">
        <w:t xml:space="preserve"> o </w:t>
      </w:r>
      <w:r w:rsidR="000151F1" w:rsidRPr="008D2DAE">
        <w:t>Berlíně,</w:t>
      </w:r>
      <w:r w:rsidRPr="008D2DAE">
        <w:t xml:space="preserve"> z </w:t>
      </w:r>
      <w:r w:rsidR="000151F1" w:rsidRPr="008D2DAE">
        <w:t>něhož fakticky zmizely všechny ústupky, které Moskva udělala</w:t>
      </w:r>
      <w:r w:rsidRPr="008D2DAE">
        <w:t xml:space="preserve"> v </w:t>
      </w:r>
      <w:r w:rsidR="000151F1" w:rsidRPr="008D2DAE">
        <w:t>průběhu předcházejících měsíců. Vyzval mne, abych mu sdělil svůj názor na tento koncept předtím, než ho Moskva předloží 26. března na rozhovorech čtyř mocností. Bylo nemožné, abych si prostudoval tento tlustý materiál se všemi jeho právními složitostmi za tak krátkou dobu. Na druhou stranu fakt, že bude oficiálně předložen fóru čtyř velmocí, neměl rozhodující důležitost; jeho hlavním úkolem bylo, aby udržel tyto rozhovory</w:t>
      </w:r>
      <w:r w:rsidRPr="008D2DAE">
        <w:t xml:space="preserve"> v </w:t>
      </w:r>
      <w:r w:rsidR="000151F1" w:rsidRPr="008D2DAE">
        <w:t>chodu.</w:t>
      </w:r>
    </w:p>
    <w:p w:rsidR="00AE751F" w:rsidRPr="008D2DAE" w:rsidRDefault="000151F1" w:rsidP="00BF453C">
      <w:pPr>
        <w:pStyle w:val="Textodsazen"/>
      </w:pPr>
      <w:r w:rsidRPr="008D2DAE">
        <w:t>Napřed jsem věc konzultoval</w:t>
      </w:r>
      <w:r w:rsidR="00AE751F" w:rsidRPr="008D2DAE">
        <w:t xml:space="preserve"> s </w:t>
      </w:r>
      <w:r w:rsidRPr="008D2DAE">
        <w:t>Bahrem</w:t>
      </w:r>
      <w:r w:rsidR="00AE751F" w:rsidRPr="008D2DAE">
        <w:t xml:space="preserve"> a </w:t>
      </w:r>
      <w:r w:rsidRPr="008D2DAE">
        <w:t>Rushem</w:t>
      </w:r>
      <w:r w:rsidR="00AE751F" w:rsidRPr="008D2DAE">
        <w:t xml:space="preserve"> a </w:t>
      </w:r>
      <w:r w:rsidRPr="008D2DAE">
        <w:t>pak jsem 22. března odpověděl Dobryninovi. Nejsem</w:t>
      </w:r>
      <w:r w:rsidR="00AE751F" w:rsidRPr="008D2DAE">
        <w:t xml:space="preserve"> v </w:t>
      </w:r>
      <w:r w:rsidRPr="008D2DAE">
        <w:t>takovém postavení, řekl jsem mu, abych mohl předložit protinávrh,</w:t>
      </w:r>
      <w:r w:rsidR="00AE751F" w:rsidRPr="008D2DAE">
        <w:t xml:space="preserve"> a </w:t>
      </w:r>
      <w:r w:rsidRPr="008D2DAE">
        <w:t>nehodlám se nechat vtáhnout do podrobné diskuse</w:t>
      </w:r>
      <w:r w:rsidR="00AE751F" w:rsidRPr="008D2DAE">
        <w:t xml:space="preserve"> o </w:t>
      </w:r>
      <w:r w:rsidRPr="008D2DAE">
        <w:t>sovětském dokumentu, který by zajistil, že budeme jednat jen</w:t>
      </w:r>
      <w:r w:rsidR="00AE751F" w:rsidRPr="008D2DAE">
        <w:t xml:space="preserve"> o </w:t>
      </w:r>
      <w:r w:rsidRPr="008D2DAE">
        <w:rPr>
          <w:i/>
        </w:rPr>
        <w:t>našich</w:t>
      </w:r>
      <w:r w:rsidRPr="008D2DAE">
        <w:t xml:space="preserve"> ústupcích. Abych donutil Sověty přiklonit se</w:t>
      </w:r>
      <w:r w:rsidR="00AE751F" w:rsidRPr="008D2DAE">
        <w:t xml:space="preserve"> k </w:t>
      </w:r>
      <w:r w:rsidRPr="008D2DAE">
        <w:t xml:space="preserve">našemu stanovisku </w:t>
      </w:r>
      <w:r w:rsidR="00A76BE3" w:rsidRPr="008D2DAE">
        <w:t>–</w:t>
      </w:r>
      <w:r w:rsidR="00AE751F" w:rsidRPr="008D2DAE">
        <w:t xml:space="preserve"> a </w:t>
      </w:r>
      <w:r w:rsidRPr="008D2DAE">
        <w:t xml:space="preserve">byl jsem toho názoru, že to udělají </w:t>
      </w:r>
      <w:r w:rsidR="00A76BE3" w:rsidRPr="008D2DAE">
        <w:t>–</w:t>
      </w:r>
      <w:r w:rsidRPr="008D2DAE">
        <w:t>, předložil jsem po poradě</w:t>
      </w:r>
      <w:r w:rsidR="00AE751F" w:rsidRPr="008D2DAE">
        <w:t xml:space="preserve"> s </w:t>
      </w:r>
      <w:r w:rsidRPr="008D2DAE">
        <w:t>Rushem několik všeobecných zásad: za prvé, každá dohoda musí potvrdit vazby, které poutají Berlín ke Spolkové republice,</w:t>
      </w:r>
      <w:r w:rsidR="00AE751F" w:rsidRPr="008D2DAE">
        <w:t xml:space="preserve"> a </w:t>
      </w:r>
      <w:r w:rsidRPr="008D2DAE">
        <w:t>Sověti musí akceptovat pravomoci, které mají západní mocnosti</w:t>
      </w:r>
      <w:r w:rsidR="00AE751F" w:rsidRPr="008D2DAE">
        <w:t xml:space="preserve"> v </w:t>
      </w:r>
      <w:r w:rsidRPr="008D2DAE">
        <w:t>Západním Berlíně. Za druhé, Sovětský svaz musí dát skutečně solidní záruku, že pozemní přístup do Berlína, civilní</w:t>
      </w:r>
      <w:r w:rsidR="00AE751F" w:rsidRPr="008D2DAE">
        <w:t xml:space="preserve"> i </w:t>
      </w:r>
      <w:r w:rsidRPr="008D2DAE">
        <w:t>vojenský, nebude nijak narušován. Za třetí, Sověti se musí zavázat, že se zvýší cestovní výměna mezi oběma částmi rozděleného města. Za čtvrté, dohoda musí uvádět, že za způsob, jakým bude Západní Berlín zastupován</w:t>
      </w:r>
      <w:r w:rsidR="00AE751F" w:rsidRPr="008D2DAE">
        <w:t xml:space="preserve"> v </w:t>
      </w:r>
      <w:r w:rsidRPr="008D2DAE">
        <w:t xml:space="preserve">zahraničí, jsou odpovědné tři západní mocnosti </w:t>
      </w:r>
      <w:r w:rsidR="00A76BE3" w:rsidRPr="008D2DAE">
        <w:t>–</w:t>
      </w:r>
      <w:r w:rsidRPr="008D2DAE">
        <w:t xml:space="preserve"> byla to jen zastřená forma, jak dovolit Spolkové republice reprezentovat Berlín, protože západní mocnosti by delegovaly svou pravomoc na Bonn.</w:t>
      </w:r>
      <w:r w:rsidR="00AE751F" w:rsidRPr="008D2DAE">
        <w:t xml:space="preserve"> A </w:t>
      </w:r>
      <w:r w:rsidRPr="008D2DAE">
        <w:t>za páté, jakékoli ujednání týkající se oficiální sovětské přítomnosti</w:t>
      </w:r>
      <w:r w:rsidR="00AE751F" w:rsidRPr="008D2DAE">
        <w:t xml:space="preserve"> v </w:t>
      </w:r>
      <w:r w:rsidRPr="008D2DAE">
        <w:t>Západním Berlíně musí být řešeno mimo rámec dohody</w:t>
      </w:r>
      <w:r w:rsidR="00AE751F" w:rsidRPr="008D2DAE">
        <w:t xml:space="preserve"> o </w:t>
      </w:r>
      <w:r w:rsidRPr="008D2DAE">
        <w:t>Berlíně, kterou uzavřou čtyři vítězné mocnosti. Touto cestou jsme chtěli zabránit Sovětskému svazu, aby zrušil ustanovení</w:t>
      </w:r>
      <w:r w:rsidR="00AE751F" w:rsidRPr="008D2DAE">
        <w:t xml:space="preserve"> o </w:t>
      </w:r>
      <w:r w:rsidRPr="008D2DAE">
        <w:t>přístupu do Berlína pod záminkou, že někdo zasahuje do činnosti jeho konzulátu</w:t>
      </w:r>
      <w:r w:rsidR="00AE751F" w:rsidRPr="008D2DAE">
        <w:t xml:space="preserve"> v </w:t>
      </w:r>
      <w:r w:rsidRPr="008D2DAE">
        <w:t xml:space="preserve">Západním Berlíně. Dobryninovi jsem předal </w:t>
      </w:r>
      <w:r w:rsidRPr="008D2DAE">
        <w:rPr>
          <w:i/>
        </w:rPr>
        <w:t>aid</w:t>
      </w:r>
      <w:r w:rsidR="00AE751F" w:rsidRPr="008D2DAE">
        <w:rPr>
          <w:i/>
        </w:rPr>
        <w:t>e-m</w:t>
      </w:r>
      <w:r w:rsidRPr="008D2DAE">
        <w:rPr>
          <w:i/>
        </w:rPr>
        <w:t>émoire,</w:t>
      </w:r>
      <w:r w:rsidR="00AE751F" w:rsidRPr="008D2DAE">
        <w:t xml:space="preserve"> v </w:t>
      </w:r>
      <w:r w:rsidRPr="008D2DAE">
        <w:t xml:space="preserve">němž jsem do </w:t>
      </w:r>
      <w:r w:rsidRPr="008D2DAE">
        <w:lastRenderedPageBreak/>
        <w:t>detailu rozpracoval praktické dopady těchto stanovisek.</w:t>
      </w:r>
    </w:p>
    <w:p w:rsidR="00AE751F" w:rsidRPr="008D2DAE" w:rsidRDefault="000151F1" w:rsidP="00BF453C">
      <w:pPr>
        <w:pStyle w:val="Textodsazen"/>
      </w:pPr>
      <w:r w:rsidRPr="008D2DAE">
        <w:t>Spolu</w:t>
      </w:r>
      <w:r w:rsidR="00AE751F" w:rsidRPr="008D2DAE">
        <w:t xml:space="preserve"> s </w:t>
      </w:r>
      <w:r w:rsidRPr="008D2DAE">
        <w:t>Dobryninem jsem přišel na myšlenku tajných rozhovorů mezi Abrasimovem</w:t>
      </w:r>
      <w:r w:rsidR="00AE751F" w:rsidRPr="008D2DAE">
        <w:t xml:space="preserve"> a </w:t>
      </w:r>
      <w:r w:rsidRPr="008D2DAE">
        <w:t>Rushem. Ukázalo se, že je to jeden</w:t>
      </w:r>
      <w:r w:rsidR="00AE751F" w:rsidRPr="008D2DAE">
        <w:t xml:space="preserve"> z </w:t>
      </w:r>
      <w:r w:rsidRPr="008D2DAE">
        <w:t>těch nápadů, které se snáze vymysli než realizují. Abrasimov byl ve Východním Berlíně, Rush</w:t>
      </w:r>
      <w:r w:rsidR="00AE751F" w:rsidRPr="008D2DAE">
        <w:t xml:space="preserve"> v </w:t>
      </w:r>
      <w:r w:rsidRPr="008D2DAE">
        <w:t>Bonnu. Setkávali se pouze na</w:t>
      </w:r>
      <w:r w:rsidR="00BA2760" w:rsidRPr="008D2DAE">
        <w:t xml:space="preserve"> </w:t>
      </w:r>
      <w:r w:rsidRPr="008D2DAE">
        <w:t>jednáních čtyř velmocí. Pokud by mezi nimi mělo dojít</w:t>
      </w:r>
      <w:r w:rsidR="00AE751F" w:rsidRPr="008D2DAE">
        <w:t xml:space="preserve"> k </w:t>
      </w:r>
      <w:r w:rsidRPr="008D2DAE">
        <w:t>opakovanému kontaktu, mohla by si jich všimnout média, když by procházeli kontrolními stanovišti</w:t>
      </w:r>
      <w:r w:rsidR="00AE751F" w:rsidRPr="008D2DAE">
        <w:t xml:space="preserve"> v </w:t>
      </w:r>
      <w:r w:rsidRPr="008D2DAE">
        <w:t>berlínské zdi.</w:t>
      </w:r>
      <w:r w:rsidR="00AE751F" w:rsidRPr="008D2DAE">
        <w:t xml:space="preserve"> A </w:t>
      </w:r>
      <w:r w:rsidRPr="008D2DAE">
        <w:t>pokud by se scházeli soukromě, byť třeba</w:t>
      </w:r>
      <w:r w:rsidR="00AE751F" w:rsidRPr="008D2DAE">
        <w:t xml:space="preserve"> v </w:t>
      </w:r>
      <w:r w:rsidRPr="008D2DAE">
        <w:t>kontextu zasedání čtyř velmocí, začali by se ostatní velvyslanci ptát.</w:t>
      </w:r>
      <w:r w:rsidR="00AE751F" w:rsidRPr="008D2DAE">
        <w:t xml:space="preserve"> O </w:t>
      </w:r>
      <w:r w:rsidRPr="008D2DAE">
        <w:t>věci by bylo informováno ministerstvo zahraničí,</w:t>
      </w:r>
      <w:r w:rsidR="00AE751F" w:rsidRPr="008D2DAE">
        <w:t xml:space="preserve"> a </w:t>
      </w:r>
      <w:r w:rsidRPr="008D2DAE">
        <w:t>Washington by tudíž požadoval podrobné hlášen</w:t>
      </w:r>
      <w:r w:rsidR="0060021A" w:rsidRPr="008D2DAE">
        <w:t>í</w:t>
      </w:r>
      <w:r w:rsidRPr="008D2DAE">
        <w:t>.</w:t>
      </w:r>
    </w:p>
    <w:p w:rsidR="00AE751F" w:rsidRPr="008D2DAE" w:rsidRDefault="000151F1" w:rsidP="00BF453C">
      <w:pPr>
        <w:pStyle w:val="Textodsazen"/>
      </w:pPr>
      <w:r w:rsidRPr="008D2DAE">
        <w:t>Mysleli jsme si, že jsme překonali tyto překážky,</w:t>
      </w:r>
      <w:r w:rsidR="00AE751F" w:rsidRPr="008D2DAE">
        <w:t xml:space="preserve"> a </w:t>
      </w:r>
      <w:r w:rsidRPr="008D2DAE">
        <w:t>připravili na 25. března jejich setkání. Abrasimov, který buď nepochopil, že obě strany chtějí vést paralelně oficiální</w:t>
      </w:r>
      <w:r w:rsidR="00AE751F" w:rsidRPr="008D2DAE">
        <w:t xml:space="preserve"> i </w:t>
      </w:r>
      <w:r w:rsidRPr="008D2DAE">
        <w:t>tajné rozhovory</w:t>
      </w:r>
      <w:r w:rsidR="00AE751F" w:rsidRPr="008D2DAE">
        <w:t xml:space="preserve"> a </w:t>
      </w:r>
      <w:r w:rsidRPr="008D2DAE">
        <w:t>jaký význam to pro ně má, nebo chtěl zablokov</w:t>
      </w:r>
      <w:r w:rsidR="00BA2760" w:rsidRPr="008D2DAE">
        <w:t>a</w:t>
      </w:r>
      <w:r w:rsidRPr="008D2DAE">
        <w:t>t mé spojení</w:t>
      </w:r>
      <w:r w:rsidR="00AE751F" w:rsidRPr="008D2DAE">
        <w:t xml:space="preserve"> s </w:t>
      </w:r>
      <w:r w:rsidRPr="008D2DAE">
        <w:t>Dobryninem (či obojí), si proto zahrál na Semenova:</w:t>
      </w:r>
      <w:r w:rsidR="00AE751F" w:rsidRPr="008D2DAE">
        <w:t xml:space="preserve"> o </w:t>
      </w:r>
      <w:r w:rsidRPr="008D2DAE">
        <w:t>soukromé setkání</w:t>
      </w:r>
      <w:r w:rsidR="00AE751F" w:rsidRPr="008D2DAE">
        <w:t xml:space="preserve"> s </w:t>
      </w:r>
      <w:r w:rsidRPr="008D2DAE">
        <w:t>Rushem požádal oficiálně, čímž vyvolal ve Washingtonu vlnu zmatených spekulací. Pak ze stejně tajemných důvodů svou žádost zrušil. Bylo stanoveno nové datum jeho schůzky</w:t>
      </w:r>
      <w:r w:rsidR="00AE751F" w:rsidRPr="008D2DAE">
        <w:t xml:space="preserve"> s </w:t>
      </w:r>
      <w:r w:rsidRPr="008D2DAE">
        <w:t>Rushem,</w:t>
      </w:r>
      <w:r w:rsidR="00AE751F" w:rsidRPr="008D2DAE">
        <w:t xml:space="preserve"> a </w:t>
      </w:r>
      <w:r w:rsidRPr="008D2DAE">
        <w:t>to na 16. dubna, kdy měly zasedat čtyři vítězné velmoci.</w:t>
      </w:r>
      <w:r w:rsidR="00AE751F" w:rsidRPr="008D2DAE">
        <w:t xml:space="preserve"> Z </w:t>
      </w:r>
      <w:r w:rsidRPr="008D2DAE">
        <w:t>jednání ovšem opět nic nebylo</w:t>
      </w:r>
      <w:r w:rsidR="00AE751F" w:rsidRPr="008D2DAE">
        <w:t xml:space="preserve"> a </w:t>
      </w:r>
      <w:r w:rsidRPr="008D2DAE">
        <w:t>Abrasimov tentokrát obvinil</w:t>
      </w:r>
      <w:r w:rsidR="00AE751F" w:rsidRPr="008D2DAE">
        <w:t xml:space="preserve"> z </w:t>
      </w:r>
      <w:r w:rsidRPr="008D2DAE">
        <w:t>neúspěchu Rushe, protože prý odešel příliš brzy. Byla to průhledná záminka, neboť Rush každého dopředu varoval, že bude ten večer pořádat</w:t>
      </w:r>
      <w:r w:rsidR="00AE751F" w:rsidRPr="008D2DAE">
        <w:t xml:space="preserve"> v </w:t>
      </w:r>
      <w:r w:rsidRPr="008D2DAE">
        <w:t>Bonnu banket pro Boston Pops Orchestra. Dělo se zjevně něco závažnějšího, možná se sovětské ministerstvo zahraničí (reprezentované Dobryninem) přetahovalo</w:t>
      </w:r>
      <w:r w:rsidR="00AE751F" w:rsidRPr="008D2DAE">
        <w:t xml:space="preserve"> s </w:t>
      </w:r>
      <w:r w:rsidRPr="008D2DAE">
        <w:t>partajní mašinérií (zastoupenou Abrasimovem). Nebo Gromyko usoudil, že jeho březnový návrh nemá šanci</w:t>
      </w:r>
      <w:r w:rsidR="00AE751F" w:rsidRPr="008D2DAE">
        <w:t xml:space="preserve"> a </w:t>
      </w:r>
      <w:r w:rsidRPr="008D2DAE">
        <w:t>nikdy nebude sloužit za podklad pro</w:t>
      </w:r>
      <w:r w:rsidR="00BA2760" w:rsidRPr="008D2DAE">
        <w:t xml:space="preserve"> </w:t>
      </w:r>
      <w:r w:rsidRPr="008D2DAE">
        <w:t>jednání,</w:t>
      </w:r>
      <w:r w:rsidR="00AE751F" w:rsidRPr="008D2DAE">
        <w:t xml:space="preserve"> a </w:t>
      </w:r>
      <w:r w:rsidRPr="008D2DAE">
        <w:t>rozhodl se ho stáhnout tímto způsobem. Nelze také vyloučit, že Sověti nedůvěřovali pouhému spojení Abrasimo</w:t>
      </w:r>
      <w:r w:rsidR="00AE751F" w:rsidRPr="008D2DAE">
        <w:t>v-R</w:t>
      </w:r>
      <w:r w:rsidRPr="008D2DAE">
        <w:t>ush</w:t>
      </w:r>
      <w:r w:rsidR="00AE751F" w:rsidRPr="008D2DAE">
        <w:t xml:space="preserve"> a </w:t>
      </w:r>
      <w:r w:rsidRPr="008D2DAE">
        <w:t>chtěli najít fórum, jehož účastníkem by byl</w:t>
      </w:r>
      <w:r w:rsidR="00AE751F" w:rsidRPr="008D2DAE">
        <w:t xml:space="preserve"> i </w:t>
      </w:r>
      <w:r w:rsidRPr="008D2DAE">
        <w:t>Bahr,</w:t>
      </w:r>
      <w:r w:rsidR="00AE751F" w:rsidRPr="008D2DAE">
        <w:t xml:space="preserve"> v </w:t>
      </w:r>
      <w:r w:rsidRPr="008D2DAE">
        <w:t>něhož míli evidentně důvěru. Ať už byl důvod jakýkoli, když jsem 23. dubna navrhl Dobryninovi, aby Abrasimova nahradil sovětský velvyslanec</w:t>
      </w:r>
      <w:r w:rsidR="00AE751F" w:rsidRPr="008D2DAE">
        <w:t xml:space="preserve"> v </w:t>
      </w:r>
      <w:r w:rsidRPr="008D2DAE">
        <w:t>Bonnu Valentin Falin, přeochotně přijal.</w:t>
      </w:r>
      <w:r w:rsidR="00AE751F" w:rsidRPr="008D2DAE">
        <w:t xml:space="preserve"> V </w:t>
      </w:r>
      <w:r w:rsidRPr="008D2DAE">
        <w:t>Bonnu se Falin, Rush</w:t>
      </w:r>
      <w:r w:rsidR="00AE751F" w:rsidRPr="008D2DAE">
        <w:t xml:space="preserve"> a </w:t>
      </w:r>
      <w:r w:rsidRPr="008D2DAE">
        <w:t>Bahr mohli scházet, aniž by na sebe upozornili.</w:t>
      </w:r>
      <w:r w:rsidR="00AE751F" w:rsidRPr="008D2DAE">
        <w:t xml:space="preserve"> Z </w:t>
      </w:r>
      <w:r w:rsidRPr="008D2DAE">
        <w:t>Gromykova hlediska to mělo zřejmě navíc výhodu, že kontrolu mělo ve svých rukou ministerstvo zahraničí.</w:t>
      </w:r>
    </w:p>
    <w:p w:rsidR="00AE751F" w:rsidRPr="008D2DAE" w:rsidRDefault="000151F1" w:rsidP="00BF453C">
      <w:pPr>
        <w:pStyle w:val="Textodsazen"/>
      </w:pPr>
      <w:r w:rsidRPr="008D2DAE">
        <w:t>Já jsem se přirozeně musel znovu sejít</w:t>
      </w:r>
      <w:r w:rsidR="00AE751F" w:rsidRPr="008D2DAE">
        <w:t xml:space="preserve"> s </w:t>
      </w:r>
      <w:r w:rsidRPr="008D2DAE">
        <w:t>Bahrem. Znovu jsme potřebovali najít nějaký důvod, který by nám umožnil být ve stejný čas na stejném místě. Vybrali jsme si Bilderberskou konferenci, neformální každoroční setkání politických</w:t>
      </w:r>
      <w:r w:rsidR="00AE751F" w:rsidRPr="008D2DAE">
        <w:t xml:space="preserve"> a </w:t>
      </w:r>
      <w:r w:rsidRPr="008D2DAE">
        <w:t>obchodních představitelů Evropy</w:t>
      </w:r>
      <w:r w:rsidR="00AE751F" w:rsidRPr="008D2DAE">
        <w:t xml:space="preserve"> a </w:t>
      </w:r>
      <w:r w:rsidRPr="008D2DAE">
        <w:t>Ameriky, jež se měla konat 24</w:t>
      </w:r>
      <w:r w:rsidR="00AE751F" w:rsidRPr="008D2DAE">
        <w:t>.-2</w:t>
      </w:r>
      <w:r w:rsidRPr="008D2DAE">
        <w:t>5. dubna ve Vermontu.</w:t>
      </w:r>
      <w:r w:rsidR="00AE751F" w:rsidRPr="008D2DAE">
        <w:t xml:space="preserve"> V </w:t>
      </w:r>
      <w:r w:rsidRPr="008D2DAE">
        <w:t xml:space="preserve">tomto bukolickém prostředí </w:t>
      </w:r>
      <w:r w:rsidR="00A76BE3" w:rsidRPr="008D2DAE">
        <w:t>–</w:t>
      </w:r>
      <w:r w:rsidRPr="008D2DAE">
        <w:t xml:space="preserve"> střeženém levicovými skupinami, jež považovaly konferenci za kapitalistické spiknutí,</w:t>
      </w:r>
      <w:r w:rsidR="00AE751F" w:rsidRPr="008D2DAE">
        <w:t xml:space="preserve"> a </w:t>
      </w:r>
      <w:r w:rsidRPr="008D2DAE">
        <w:t>pravicovými skupinami, které podezřívaly takové radikální sponzory tohoto setkání jako Davida Rockefellera</w:t>
      </w:r>
      <w:r w:rsidR="00AE751F" w:rsidRPr="008D2DAE">
        <w:t xml:space="preserve"> a </w:t>
      </w:r>
      <w:r w:rsidRPr="008D2DAE">
        <w:t xml:space="preserve">Jacka Heinze ze zaprodávání Ameriky podezřelému internacionalismu </w:t>
      </w:r>
      <w:r w:rsidR="00A76BE3" w:rsidRPr="008D2DAE">
        <w:t>–</w:t>
      </w:r>
      <w:r w:rsidRPr="008D2DAE">
        <w:t xml:space="preserve"> jsem</w:t>
      </w:r>
      <w:r w:rsidR="00AE751F" w:rsidRPr="008D2DAE">
        <w:t xml:space="preserve"> s </w:t>
      </w:r>
      <w:r w:rsidRPr="008D2DAE">
        <w:t>Bahrem zhodnotil stav jednání. Bahr udělal rozumný návrh: obě strany by měly upustit od zdůvodňování svých stanovisek právními výklady</w:t>
      </w:r>
      <w:r w:rsidR="00AE751F" w:rsidRPr="008D2DAE">
        <w:t xml:space="preserve"> a </w:t>
      </w:r>
      <w:r w:rsidRPr="008D2DAE">
        <w:t xml:space="preserve">místo toho se zaměřit na formulování svých </w:t>
      </w:r>
      <w:r w:rsidRPr="008D2DAE">
        <w:lastRenderedPageBreak/>
        <w:t>praktických povinností</w:t>
      </w:r>
      <w:r w:rsidR="00AE751F" w:rsidRPr="008D2DAE">
        <w:t xml:space="preserve"> a </w:t>
      </w:r>
      <w:r w:rsidRPr="008D2DAE">
        <w:t>odpovědností. Souhlasil jsem, ale</w:t>
      </w:r>
      <w:r w:rsidR="00AE751F" w:rsidRPr="008D2DAE">
        <w:t xml:space="preserve"> s </w:t>
      </w:r>
      <w:r w:rsidRPr="008D2DAE">
        <w:t>podmínkou, že věc musím probrat</w:t>
      </w:r>
      <w:r w:rsidR="00AE751F" w:rsidRPr="008D2DAE">
        <w:t xml:space="preserve"> s </w:t>
      </w:r>
      <w:r w:rsidRPr="008D2DAE">
        <w:t>Rushem</w:t>
      </w:r>
      <w:r w:rsidR="00AE751F" w:rsidRPr="008D2DAE">
        <w:t xml:space="preserve"> a </w:t>
      </w:r>
      <w:r w:rsidRPr="008D2DAE">
        <w:t>že pravidla pro přístup do Berlína budou vymezena tak detailně, aby později nemohlo docházet</w:t>
      </w:r>
      <w:r w:rsidR="00AE751F" w:rsidRPr="008D2DAE">
        <w:t xml:space="preserve"> k </w:t>
      </w:r>
      <w:r w:rsidRPr="008D2DAE">
        <w:t>nedorozuměním.</w:t>
      </w:r>
    </w:p>
    <w:p w:rsidR="00AE751F" w:rsidRPr="008D2DAE" w:rsidRDefault="00AE751F" w:rsidP="00BF453C">
      <w:pPr>
        <w:pStyle w:val="Textodsazen"/>
      </w:pPr>
      <w:r w:rsidRPr="008D2DAE">
        <w:t>V </w:t>
      </w:r>
      <w:r w:rsidR="000151F1" w:rsidRPr="008D2DAE">
        <w:t>pondělí 26. dubna jsem Bahrův přístup projednal</w:t>
      </w:r>
      <w:r w:rsidRPr="008D2DAE">
        <w:t xml:space="preserve"> s </w:t>
      </w:r>
      <w:r w:rsidR="000151F1" w:rsidRPr="008D2DAE">
        <w:t>Dobryninem. Akceptoval ho</w:t>
      </w:r>
      <w:r w:rsidRPr="008D2DAE">
        <w:t xml:space="preserve"> s </w:t>
      </w:r>
      <w:r w:rsidR="000151F1" w:rsidRPr="008D2DAE">
        <w:t xml:space="preserve">horlivou ochotou, která naznačovala, že podobnou věc neslyší poprvé. Neznám žádného sovětského diplomata </w:t>
      </w:r>
      <w:r w:rsidR="00A76BE3" w:rsidRPr="008D2DAE">
        <w:t>–</w:t>
      </w:r>
      <w:r w:rsidR="000151F1" w:rsidRPr="008D2DAE">
        <w:t xml:space="preserve"> Gromyka nevyjímaje </w:t>
      </w:r>
      <w:r w:rsidR="00A76BE3" w:rsidRPr="008D2DAE">
        <w:t>–</w:t>
      </w:r>
      <w:r w:rsidR="000151F1" w:rsidRPr="008D2DAE">
        <w:t>, jenž by přijal nový významný návrh, aniž by</w:t>
      </w:r>
      <w:r w:rsidRPr="008D2DAE">
        <w:t xml:space="preserve"> o </w:t>
      </w:r>
      <w:r w:rsidR="000151F1" w:rsidRPr="008D2DAE">
        <w:t>něm nejdříve referoval Moskvě. Nebylo vždy jasné, kolik lidí se účastní jednání</w:t>
      </w:r>
      <w:r w:rsidRPr="008D2DAE">
        <w:t xml:space="preserve"> a </w:t>
      </w:r>
      <w:r w:rsidR="000151F1" w:rsidRPr="008D2DAE">
        <w:t>kdo je hlavním vyjednavačem. Vyžádal jsem si proto, aby Rush získal od Brandta ujištění, že náš postup</w:t>
      </w:r>
      <w:r w:rsidRPr="008D2DAE">
        <w:t xml:space="preserve"> i </w:t>
      </w:r>
      <w:r w:rsidR="000151F1" w:rsidRPr="008D2DAE">
        <w:t>předmět jednání mají jeho osobní podporu. Kancléř dal Rushovi 30. dubna kladnou odpověď. Tímto způsobem jsem si ověřil, že Bahr skutečně disponuje příslušnými pravomocemi.</w:t>
      </w:r>
    </w:p>
    <w:p w:rsidR="00AE751F" w:rsidRPr="008D2DAE" w:rsidRDefault="000151F1" w:rsidP="00BF453C">
      <w:pPr>
        <w:pStyle w:val="Textodsazen"/>
      </w:pPr>
      <w:r w:rsidRPr="008D2DAE">
        <w:t xml:space="preserve">Třetího května nahradil Erich Honecker zjevně na sovětský nátlak ve funkci prvního tajemníka SED zarytého stalinistu Waltera Ulbrichta, který oficiálně odcházel ze zdravotních důvodů. Honecker byl údajně pružnější </w:t>
      </w:r>
      <w:r w:rsidR="00A76BE3" w:rsidRPr="008D2DAE">
        <w:t>–</w:t>
      </w:r>
      <w:r w:rsidRPr="008D2DAE">
        <w:t xml:space="preserve"> což ukazuje, že tento termín je</w:t>
      </w:r>
      <w:r w:rsidR="00AE751F" w:rsidRPr="008D2DAE">
        <w:t xml:space="preserve"> v </w:t>
      </w:r>
      <w:r w:rsidRPr="008D2DAE">
        <w:t>komunistickém Východním Německu krajně relativní.</w:t>
      </w:r>
    </w:p>
    <w:p w:rsidR="00AE751F" w:rsidRPr="008D2DAE" w:rsidRDefault="000151F1" w:rsidP="00BF453C">
      <w:pPr>
        <w:pStyle w:val="Textodsazen"/>
      </w:pPr>
      <w:r w:rsidRPr="008D2DAE">
        <w:t>Falin, Bahr</w:t>
      </w:r>
      <w:r w:rsidR="00AE751F" w:rsidRPr="008D2DAE">
        <w:t xml:space="preserve"> a </w:t>
      </w:r>
      <w:r w:rsidRPr="008D2DAE">
        <w:t>Rush se poprvé setkali 10. května</w:t>
      </w:r>
      <w:r w:rsidR="00AE751F" w:rsidRPr="008D2DAE">
        <w:t xml:space="preserve"> a </w:t>
      </w:r>
      <w:r w:rsidRPr="008D2DAE">
        <w:t>poté se hlavní část tajných jednání odehrávala na tomto fóru, Já</w:t>
      </w:r>
      <w:r w:rsidR="00AE751F" w:rsidRPr="008D2DAE">
        <w:t xml:space="preserve"> a </w:t>
      </w:r>
      <w:r w:rsidRPr="008D2DAE">
        <w:t>Dobrynin jsme vstupovali do hry</w:t>
      </w:r>
      <w:r w:rsidR="00AE751F" w:rsidRPr="008D2DAE">
        <w:t xml:space="preserve"> v </w:t>
      </w:r>
      <w:r w:rsidRPr="008D2DAE">
        <w:t>okamžiku, kdy bylo třeba vyř</w:t>
      </w:r>
      <w:r w:rsidR="00BA2760" w:rsidRPr="008D2DAE">
        <w:t>e</w:t>
      </w:r>
      <w:r w:rsidRPr="008D2DAE">
        <w:t>šit n</w:t>
      </w:r>
      <w:r w:rsidR="00BA2760" w:rsidRPr="008D2DAE">
        <w:t>ě</w:t>
      </w:r>
      <w:r w:rsidRPr="008D2DAE">
        <w:t xml:space="preserve">jakou patovou situaci. </w:t>
      </w:r>
      <w:r w:rsidR="0060021A" w:rsidRPr="008D2DAE">
        <w:t>Každý</w:t>
      </w:r>
      <w:r w:rsidR="00AE751F" w:rsidRPr="008D2DAE">
        <w:t xml:space="preserve"> z </w:t>
      </w:r>
      <w:r w:rsidRPr="008D2DAE">
        <w:t>těchto tří vyjednavačů</w:t>
      </w:r>
      <w:r w:rsidR="00BA2760" w:rsidRPr="008D2DAE">
        <w:t xml:space="preserve"> </w:t>
      </w:r>
      <w:r w:rsidRPr="008D2DAE">
        <w:t>průběžně informoval druhého</w:t>
      </w:r>
      <w:r w:rsidR="00AE751F" w:rsidRPr="008D2DAE">
        <w:t xml:space="preserve"> o </w:t>
      </w:r>
      <w:r w:rsidRPr="008D2DAE">
        <w:t>všech separátních rozhovorech, které vedl (alespoň teoreticky), neboť to byla jediná možnost, jak zabránit chaosu. Náš speciální komunikační kanál byl často zahlcen ohromným množstvím telegramů. Námořnictvo muselo dělat mnohem více, než slíbilo, když souhlasilo, že bude naším spojovacím článkem. Zhostilo se svého úkolu dobře.</w:t>
      </w:r>
    </w:p>
    <w:p w:rsidR="00AE751F" w:rsidRPr="008D2DAE" w:rsidRDefault="000151F1" w:rsidP="00BF453C">
      <w:pPr>
        <w:pStyle w:val="Textodsazen"/>
      </w:pPr>
      <w:r w:rsidRPr="008D2DAE">
        <w:t>Falin, Rush</w:t>
      </w:r>
      <w:r w:rsidR="00AE751F" w:rsidRPr="008D2DAE">
        <w:t xml:space="preserve"> a </w:t>
      </w:r>
      <w:r w:rsidRPr="008D2DAE">
        <w:t>Bahr se 10. května sešli ještě jednou. Rush, jenž se držel mých instrukcí</w:t>
      </w:r>
      <w:r w:rsidR="00AE751F" w:rsidRPr="008D2DAE">
        <w:t xml:space="preserve"> a </w:t>
      </w:r>
      <w:r w:rsidRPr="008D2DAE">
        <w:t>svého vlastního přesvědčení, nesouhlasil</w:t>
      </w:r>
      <w:r w:rsidR="00AE751F" w:rsidRPr="008D2DAE">
        <w:t xml:space="preserve"> s </w:t>
      </w:r>
      <w:r w:rsidRPr="008D2DAE">
        <w:t>Bahrem, který chtěl předložit detailní návrh pravidel pro přístup do Berlína</w:t>
      </w:r>
      <w:r w:rsidR="00AE751F" w:rsidRPr="008D2DAE">
        <w:t xml:space="preserve"> a </w:t>
      </w:r>
      <w:r w:rsidRPr="008D2DAE">
        <w:t>pro přítomnost Spolkové republiky</w:t>
      </w:r>
      <w:r w:rsidR="00AE751F" w:rsidRPr="008D2DAE">
        <w:t xml:space="preserve"> v </w:t>
      </w:r>
      <w:r w:rsidRPr="008D2DAE">
        <w:t>tomto městě bez předchozího projednání</w:t>
      </w:r>
      <w:r w:rsidR="00AE751F" w:rsidRPr="008D2DAE">
        <w:t xml:space="preserve"> s </w:t>
      </w:r>
      <w:r w:rsidRPr="008D2DAE">
        <w:t>ostatními spojenci. Rush trval na setkání</w:t>
      </w:r>
      <w:r w:rsidR="00AE751F" w:rsidRPr="008D2DAE">
        <w:t xml:space="preserve"> s </w:t>
      </w:r>
      <w:r w:rsidRPr="008D2DAE">
        <w:t>pracovní skupinou západních okupačních mocností. Očekávali jsme, že</w:t>
      </w:r>
      <w:r w:rsidR="00AE751F" w:rsidRPr="008D2DAE">
        <w:t xml:space="preserve"> v </w:t>
      </w:r>
      <w:r w:rsidRPr="008D2DAE">
        <w:t>principu tyto nové návrhy schválí. Předpokládali jsme, že bez problému získáme jejich souhlas</w:t>
      </w:r>
      <w:r w:rsidR="00AE751F" w:rsidRPr="008D2DAE">
        <w:t xml:space="preserve"> s </w:t>
      </w:r>
      <w:r w:rsidRPr="008D2DAE">
        <w:t>detailně vypracovanými regulemi pro přístup, zvláště předlož</w:t>
      </w:r>
      <w:r w:rsidR="00AE751F" w:rsidRPr="008D2DAE">
        <w:t>í-l</w:t>
      </w:r>
      <w:r w:rsidRPr="008D2DAE">
        <w:t>i je Bonn. Bahr ve Falinově přítomnosti vznesl námitku proti takovému postupu</w:t>
      </w:r>
      <w:r w:rsidR="00AE751F" w:rsidRPr="008D2DAE">
        <w:t xml:space="preserve"> a </w:t>
      </w:r>
      <w:r w:rsidRPr="008D2DAE">
        <w:t>trval na okamžitém předložení předběžných návrhů. Rush znovu moudře odmítl. Nakonec pracovní skupina západních okupačních mocností souhlasila</w:t>
      </w:r>
      <w:r w:rsidR="00AE751F" w:rsidRPr="008D2DAE">
        <w:t xml:space="preserve"> s </w:t>
      </w:r>
      <w:r w:rsidRPr="008D2DAE">
        <w:t>naším novým přístupem, který byl prezentován nikoli jako vyjednávači, nýbrž jako plánovací materiál.</w:t>
      </w:r>
    </w:p>
    <w:p w:rsidR="00AE751F" w:rsidRPr="008D2DAE" w:rsidRDefault="000151F1" w:rsidP="00BF453C">
      <w:pPr>
        <w:pStyle w:val="Textodsazen"/>
      </w:pPr>
      <w:r w:rsidRPr="008D2DAE">
        <w:t>Pak následoval další týdenní odklad, když Rush na základě mé instrukce zrušil schůzku plánovanou na 19. května</w:t>
      </w:r>
      <w:r w:rsidR="00AE751F" w:rsidRPr="008D2DAE">
        <w:t xml:space="preserve"> v </w:t>
      </w:r>
      <w:r w:rsidRPr="008D2DAE">
        <w:t>reakci na chování Semenova, který se pokoušel na rozhovorech</w:t>
      </w:r>
      <w:r w:rsidR="00AE751F" w:rsidRPr="008D2DAE">
        <w:t xml:space="preserve"> o </w:t>
      </w:r>
      <w:r w:rsidRPr="008D2DAE">
        <w:t>SALT obejít prezidentský kanál. Když jsme 20. května</w:t>
      </w:r>
      <w:r w:rsidR="00AE751F" w:rsidRPr="008D2DAE">
        <w:t xml:space="preserve"> v </w:t>
      </w:r>
      <w:r w:rsidRPr="008D2DAE">
        <w:t>záležitosti SALT dosáhli průlomu, nechal jsem jednání</w:t>
      </w:r>
      <w:r w:rsidR="00AE751F" w:rsidRPr="008D2DAE">
        <w:t xml:space="preserve"> o </w:t>
      </w:r>
      <w:r w:rsidRPr="008D2DAE">
        <w:t xml:space="preserve">Berlíně </w:t>
      </w:r>
      <w:r w:rsidRPr="008D2DAE">
        <w:lastRenderedPageBreak/>
        <w:t>znovu rozběhnout. Falin se řídil obvyklou vyjednáva</w:t>
      </w:r>
      <w:r w:rsidR="00BA2760" w:rsidRPr="008D2DAE">
        <w:t xml:space="preserve">cí </w:t>
      </w:r>
      <w:r w:rsidRPr="008D2DAE">
        <w:t>technikou Sovětů. Čtvrtého června vzal zpět, na co p</w:t>
      </w:r>
      <w:r w:rsidR="00BA2760" w:rsidRPr="008D2DAE">
        <w:t>ři</w:t>
      </w:r>
      <w:r w:rsidRPr="008D2DAE">
        <w:t>stoupil 27.</w:t>
      </w:r>
      <w:r w:rsidR="00AE751F" w:rsidRPr="008D2DAE">
        <w:t xml:space="preserve"> a </w:t>
      </w:r>
      <w:r w:rsidRPr="008D2DAE">
        <w:t>28. května,</w:t>
      </w:r>
      <w:r w:rsidR="00AE751F" w:rsidRPr="008D2DAE">
        <w:t xml:space="preserve"> a </w:t>
      </w:r>
      <w:r w:rsidRPr="008D2DAE">
        <w:t>6. června zase většinu původní dohody odsouhlasil. Zbytek června Rush, Bahr</w:t>
      </w:r>
      <w:r w:rsidR="00AE751F" w:rsidRPr="008D2DAE">
        <w:t xml:space="preserve"> a </w:t>
      </w:r>
      <w:r w:rsidRPr="008D2DAE">
        <w:t>Falin strávili koncipováním neuvěřiteln</w:t>
      </w:r>
      <w:r w:rsidR="00BA2760" w:rsidRPr="008D2DAE">
        <w:t>ě</w:t>
      </w:r>
      <w:r w:rsidRPr="008D2DAE">
        <w:t xml:space="preserve"> složitých, vzájemně provázaných dokumentů,</w:t>
      </w:r>
      <w:r w:rsidR="00AE751F" w:rsidRPr="008D2DAE">
        <w:t xml:space="preserve"> z </w:t>
      </w:r>
      <w:r w:rsidRPr="008D2DAE">
        <w:t>nichž se skládala konečná smlouva</w:t>
      </w:r>
      <w:r w:rsidR="00AE751F" w:rsidRPr="008D2DAE">
        <w:t xml:space="preserve"> o </w:t>
      </w:r>
      <w:r w:rsidRPr="008D2DAE">
        <w:t>Berlíně. Každé</w:t>
      </w:r>
      <w:r w:rsidR="00AE751F" w:rsidRPr="008D2DAE">
        <w:t xml:space="preserve"> z </w:t>
      </w:r>
      <w:r w:rsidRPr="008D2DAE">
        <w:t>těchto sezení přineslo nějaké dohody, jež jsem</w:t>
      </w:r>
      <w:r w:rsidR="00AE751F" w:rsidRPr="008D2DAE">
        <w:t xml:space="preserve"> v </w:t>
      </w:r>
      <w:r w:rsidRPr="008D2DAE">
        <w:t>zastoupení prezidenta posoudil,</w:t>
      </w:r>
      <w:r w:rsidR="00AE751F" w:rsidRPr="008D2DAE">
        <w:t xml:space="preserve"> a </w:t>
      </w:r>
      <w:r w:rsidRPr="008D2DAE">
        <w:t>některé sporné body, které jsem vyřešil</w:t>
      </w:r>
      <w:r w:rsidR="00AE751F" w:rsidRPr="008D2DAE">
        <w:t xml:space="preserve"> s </w:t>
      </w:r>
      <w:r w:rsidRPr="008D2DAE">
        <w:t>Dobryninem. Sověti se</w:t>
      </w:r>
      <w:r w:rsidR="00AE751F" w:rsidRPr="008D2DAE">
        <w:t xml:space="preserve"> v </w:t>
      </w:r>
      <w:r w:rsidRPr="008D2DAE">
        <w:t xml:space="preserve">tomto stadiu především snažili omezit význam záruky postupu, kterou dávali, vkládáním vylučovacích vět jako </w:t>
      </w:r>
      <w:r w:rsidR="00AE751F" w:rsidRPr="008D2DAE">
        <w:t>„</w:t>
      </w:r>
      <w:r w:rsidRPr="008D2DAE">
        <w:t>v rámci jejich kompetence</w:t>
      </w:r>
      <w:r w:rsidR="00AE751F" w:rsidRPr="008D2DAE">
        <w:t>“</w:t>
      </w:r>
      <w:r w:rsidRPr="008D2DAE">
        <w:t xml:space="preserve"> nebo neurčitých odkazů na </w:t>
      </w:r>
      <w:r w:rsidR="00AE751F" w:rsidRPr="008D2DAE">
        <w:t>„</w:t>
      </w:r>
      <w:r w:rsidRPr="008D2DAE">
        <w:t>kánony mezinárodního práva</w:t>
      </w:r>
      <w:r w:rsidR="00AE751F" w:rsidRPr="008D2DAE">
        <w:t>“</w:t>
      </w:r>
      <w:r w:rsidRPr="008D2DAE">
        <w:t>. To by jim později umožnilo přít se</w:t>
      </w:r>
      <w:r w:rsidR="00AE751F" w:rsidRPr="008D2DAE">
        <w:t xml:space="preserve"> o </w:t>
      </w:r>
      <w:r w:rsidRPr="008D2DAE">
        <w:t>to, co spadá do jejich kompetence nebo jaká ustanovení mezinárodního práva platí pro postup do nějakého místa,</w:t>
      </w:r>
      <w:r w:rsidR="00AE751F" w:rsidRPr="008D2DAE">
        <w:t xml:space="preserve"> k </w:t>
      </w:r>
      <w:r w:rsidRPr="008D2DAE">
        <w:t>němuž je nutno se dostat přes území suverénního státu.</w:t>
      </w:r>
    </w:p>
    <w:p w:rsidR="00AE751F" w:rsidRPr="008D2DAE" w:rsidRDefault="000151F1" w:rsidP="00BF453C">
      <w:pPr>
        <w:pStyle w:val="Textodsazen"/>
      </w:pPr>
      <w:r w:rsidRPr="008D2DAE">
        <w:t>Tyto problémy náhle ustaly, protože jednání</w:t>
      </w:r>
      <w:r w:rsidR="00AE751F" w:rsidRPr="008D2DAE">
        <w:t xml:space="preserve"> o </w:t>
      </w:r>
      <w:r w:rsidRPr="008D2DAE">
        <w:t>Berlíně se změnila</w:t>
      </w:r>
      <w:r w:rsidR="00AE751F" w:rsidRPr="008D2DAE">
        <w:t xml:space="preserve"> v </w:t>
      </w:r>
      <w:r w:rsidRPr="008D2DAE">
        <w:t>jeden</w:t>
      </w:r>
      <w:r w:rsidR="00AE751F" w:rsidRPr="008D2DAE">
        <w:t xml:space="preserve"> z </w:t>
      </w:r>
      <w:r w:rsidRPr="008D2DAE">
        <w:t>těch případů, kdy Gromyko jako by propadl naprosté panice, že se těsně před konečným úspěchem vše zvrtne. Rozhodl se nás proto donutit</w:t>
      </w:r>
      <w:r w:rsidR="00AE751F" w:rsidRPr="008D2DAE">
        <w:t xml:space="preserve"> k </w:t>
      </w:r>
      <w:r w:rsidRPr="008D2DAE">
        <w:t>rychlému uzavření dohody</w:t>
      </w:r>
      <w:r w:rsidR="00AE751F" w:rsidRPr="008D2DAE">
        <w:t xml:space="preserve"> a </w:t>
      </w:r>
      <w:r w:rsidRPr="008D2DAE">
        <w:t>podmínil definitivní souhlas Moskvy</w:t>
      </w:r>
      <w:r w:rsidR="00AE751F" w:rsidRPr="008D2DAE">
        <w:t xml:space="preserve"> s </w:t>
      </w:r>
      <w:r w:rsidRPr="008D2DAE">
        <w:t>konáním sovětsk</w:t>
      </w:r>
      <w:r w:rsidR="00AE751F" w:rsidRPr="008D2DAE">
        <w:t>o-a</w:t>
      </w:r>
      <w:r w:rsidRPr="008D2DAE">
        <w:t>merického summitu podepsáním smlouvy</w:t>
      </w:r>
      <w:r w:rsidR="00AE751F" w:rsidRPr="008D2DAE">
        <w:t xml:space="preserve"> o </w:t>
      </w:r>
      <w:r w:rsidRPr="008D2DAE">
        <w:t>Berlíně. Ať už byl skutečně vážně znepokojen nebo si chtěl</w:t>
      </w:r>
      <w:r w:rsidR="00AE751F" w:rsidRPr="008D2DAE">
        <w:t xml:space="preserve"> v </w:t>
      </w:r>
      <w:r w:rsidRPr="008D2DAE">
        <w:t>Kremlu vysloužit další ostruhy jako ostrostřelec, dosáhl pravého opaku. Jakmile bylo jasné, že</w:t>
      </w:r>
      <w:r w:rsidR="00AE751F" w:rsidRPr="008D2DAE">
        <w:t xml:space="preserve"> v </w:t>
      </w:r>
      <w:r w:rsidRPr="008D2DAE">
        <w:t>září nebude žádný summit, začal jsem zdržovat, neboť jsem chtěl, abychom dohodu</w:t>
      </w:r>
      <w:r w:rsidR="00AE751F" w:rsidRPr="008D2DAE">
        <w:t xml:space="preserve"> o </w:t>
      </w:r>
      <w:r w:rsidRPr="008D2DAE">
        <w:t>Berlíně uzavřeli až poté, co bude oznámena má cesta do Pekingu. Tímto způsobem bychom zabránili Sovětům, aby se pokusili využít skutečnosti, že se otevíráme Číně, jako záminky</w:t>
      </w:r>
      <w:r w:rsidR="00AE751F" w:rsidRPr="008D2DAE">
        <w:t xml:space="preserve"> k </w:t>
      </w:r>
      <w:r w:rsidRPr="008D2DAE">
        <w:t>vyvolání nového kola krizí. Uspěl jsem, ale</w:t>
      </w:r>
      <w:r w:rsidR="00AE751F" w:rsidRPr="008D2DAE">
        <w:t xml:space="preserve"> s </w:t>
      </w:r>
      <w:r w:rsidRPr="008D2DAE">
        <w:t>určitými obtížemi. Také Rush, jako všichni vyjednavači, byl unesen vyhlídkou na uzavření dohody</w:t>
      </w:r>
      <w:r w:rsidR="00AE751F" w:rsidRPr="008D2DAE">
        <w:t xml:space="preserve"> a </w:t>
      </w:r>
      <w:r w:rsidRPr="008D2DAE">
        <w:t xml:space="preserve">jen velmi neochotné </w:t>
      </w:r>
      <w:r w:rsidR="0043311F" w:rsidRPr="008D2DAE">
        <w:t>jednání</w:t>
      </w:r>
      <w:r w:rsidRPr="008D2DAE">
        <w:t xml:space="preserve"> protahoval (samozřejmě nevěděl, co mne vede</w:t>
      </w:r>
      <w:r w:rsidR="00AE751F" w:rsidRPr="008D2DAE">
        <w:t xml:space="preserve"> k </w:t>
      </w:r>
      <w:r w:rsidRPr="008D2DAE">
        <w:t>tomuto postupu).</w:t>
      </w:r>
      <w:r w:rsidR="00AE751F" w:rsidRPr="008D2DAE">
        <w:t xml:space="preserve"> A </w:t>
      </w:r>
      <w:r w:rsidRPr="008D2DAE">
        <w:t>protože</w:t>
      </w:r>
      <w:r w:rsidR="00AE751F" w:rsidRPr="008D2DAE">
        <w:t xml:space="preserve"> i </w:t>
      </w:r>
      <w:r w:rsidR="009225EB" w:rsidRPr="008D2DAE">
        <w:t>naš</w:t>
      </w:r>
      <w:r w:rsidRPr="008D2DAE">
        <w:t xml:space="preserve">i </w:t>
      </w:r>
      <w:r w:rsidR="0060021A" w:rsidRPr="008D2DAE">
        <w:t>západní</w:t>
      </w:r>
      <w:r w:rsidR="00BA2760" w:rsidRPr="008D2DAE">
        <w:t xml:space="preserve"> </w:t>
      </w:r>
      <w:r w:rsidRPr="008D2DAE">
        <w:t>spojenci na sezeních čtyř v</w:t>
      </w:r>
      <w:r w:rsidR="00BA2760" w:rsidRPr="008D2DAE">
        <w:t>í</w:t>
      </w:r>
      <w:r w:rsidRPr="008D2DAE">
        <w:t>t</w:t>
      </w:r>
      <w:r w:rsidR="00BA2760" w:rsidRPr="008D2DAE">
        <w:t>ě</w:t>
      </w:r>
      <w:r w:rsidRPr="008D2DAE">
        <w:t>zných mocností zaznamenali, že Sověti změkčili své stanovisko, také naléhali na rychlé dokončení celé záležitosti.</w:t>
      </w:r>
    </w:p>
    <w:p w:rsidR="00AE751F" w:rsidRPr="008D2DAE" w:rsidRDefault="000151F1" w:rsidP="00BF453C">
      <w:pPr>
        <w:pStyle w:val="Textodsazen"/>
      </w:pPr>
      <w:r w:rsidRPr="008D2DAE">
        <w:t>Velvyslanec Falin se 7. července vrátil</w:t>
      </w:r>
      <w:r w:rsidR="00AE751F" w:rsidRPr="008D2DAE">
        <w:t xml:space="preserve"> z </w:t>
      </w:r>
      <w:r w:rsidRPr="008D2DAE">
        <w:t>Moskvy, kde byl na konzultacích,</w:t>
      </w:r>
      <w:r w:rsidR="00AE751F" w:rsidRPr="008D2DAE">
        <w:t xml:space="preserve"> a </w:t>
      </w:r>
      <w:r w:rsidRPr="008D2DAE">
        <w:t>řekl otevřeně Bahrovi</w:t>
      </w:r>
      <w:r w:rsidR="00AE751F" w:rsidRPr="008D2DAE">
        <w:t xml:space="preserve"> a </w:t>
      </w:r>
      <w:r w:rsidRPr="008D2DAE">
        <w:t>Rushovi, že Gromyko</w:t>
      </w:r>
      <w:r w:rsidR="00AE751F" w:rsidRPr="008D2DAE">
        <w:t xml:space="preserve"> k </w:t>
      </w:r>
      <w:r w:rsidRPr="008D2DAE">
        <w:t>jeho údivu schválil všechny ústupky, které Sověti udělali</w:t>
      </w:r>
      <w:r w:rsidR="00AE751F" w:rsidRPr="008D2DAE">
        <w:t xml:space="preserve"> v </w:t>
      </w:r>
      <w:r w:rsidRPr="008D2DAE">
        <w:t>červnu. To ho (Falina) zbavilo nutnosti dovolávat se přes Gromykovu hlavu pomoci Kosygina</w:t>
      </w:r>
      <w:r w:rsidR="00AE751F" w:rsidRPr="008D2DAE">
        <w:t xml:space="preserve"> a </w:t>
      </w:r>
      <w:r w:rsidRPr="008D2DAE">
        <w:t>Brežněva. Trhl jsem sebou při představě, že se Gromyko poprvé ve svém životě dovídá od svého podřízeného, jaká bude kvóta velkých ústupků pro tento měsíc,</w:t>
      </w:r>
      <w:r w:rsidR="00AE751F" w:rsidRPr="008D2DAE">
        <w:t xml:space="preserve"> a </w:t>
      </w:r>
      <w:r w:rsidRPr="008D2DAE">
        <w:t>ještě</w:t>
      </w:r>
      <w:r w:rsidR="00AE751F" w:rsidRPr="008D2DAE">
        <w:t xml:space="preserve"> k </w:t>
      </w:r>
      <w:r w:rsidRPr="008D2DAE">
        <w:t>tomu čelí výhrůžce</w:t>
      </w:r>
      <w:r w:rsidR="00AE751F" w:rsidRPr="008D2DAE">
        <w:t xml:space="preserve"> z </w:t>
      </w:r>
      <w:r w:rsidRPr="008D2DAE">
        <w:t>jeho strany, že se věci budou řešit přes jeho hlavu, pokud si to situace vyžádá. Avšak ani skeptik jako já nemohl pochybovat, že Sověti hodlají tlačit jednání</w:t>
      </w:r>
      <w:r w:rsidR="00AE751F" w:rsidRPr="008D2DAE">
        <w:t xml:space="preserve"> o </w:t>
      </w:r>
      <w:r w:rsidRPr="008D2DAE">
        <w:t>Berlíně</w:t>
      </w:r>
      <w:r w:rsidR="00AE751F" w:rsidRPr="008D2DAE">
        <w:t xml:space="preserve"> k </w:t>
      </w:r>
      <w:r w:rsidRPr="008D2DAE">
        <w:t>rychlému závěru.</w:t>
      </w:r>
    </w:p>
    <w:p w:rsidR="00AE751F" w:rsidRPr="008D2DAE" w:rsidRDefault="000151F1" w:rsidP="00BF453C">
      <w:pPr>
        <w:pStyle w:val="Textodsazen"/>
      </w:pPr>
      <w:r w:rsidRPr="008D2DAE">
        <w:t>Rush ode mne dostal další pro něj nutně nepochopitelnou instrukci: zařídit, aby se závěrečné kolo jednání konalo až po 15. červenci. Když byla oznámena má cesta do Pekingu, dostal jsem od Bahra informaci, že Rusové</w:t>
      </w:r>
      <w:r w:rsidR="00AE751F" w:rsidRPr="008D2DAE">
        <w:t xml:space="preserve"> v </w:t>
      </w:r>
      <w:r w:rsidRPr="008D2DAE">
        <w:t>Bonnu reagovali velmi emocionálně, nicméně budou pokračovat</w:t>
      </w:r>
      <w:r w:rsidR="00AE751F" w:rsidRPr="008D2DAE">
        <w:t xml:space="preserve"> v </w:t>
      </w:r>
      <w:r w:rsidRPr="008D2DAE">
        <w:t>rozhovorech</w:t>
      </w:r>
      <w:r w:rsidR="00AE751F" w:rsidRPr="008D2DAE">
        <w:t xml:space="preserve"> o </w:t>
      </w:r>
      <w:r w:rsidRPr="008D2DAE">
        <w:t xml:space="preserve">Berlíně. Nedělali nám ovšem žádnou velkou službu, neboť </w:t>
      </w:r>
      <w:r w:rsidRPr="008D2DAE">
        <w:lastRenderedPageBreak/>
        <w:t>potřebovali nějakou dohodu</w:t>
      </w:r>
      <w:r w:rsidR="00AE751F" w:rsidRPr="008D2DAE">
        <w:t xml:space="preserve"> o </w:t>
      </w:r>
      <w:r w:rsidRPr="008D2DAE">
        <w:t>Berlíně více než my. Bylo to však užitečné zjištění, jež naznačovalo, že se naši sovětologové mýlili, když vyslovovali obavu, že zahájení rozhovorů</w:t>
      </w:r>
      <w:r w:rsidR="00AE751F" w:rsidRPr="008D2DAE">
        <w:t xml:space="preserve"> s </w:t>
      </w:r>
      <w:r w:rsidRPr="008D2DAE">
        <w:t>Pekingem zruinuje naše vztahy</w:t>
      </w:r>
      <w:r w:rsidR="00AE751F" w:rsidRPr="008D2DAE">
        <w:t xml:space="preserve"> s </w:t>
      </w:r>
      <w:r w:rsidRPr="008D2DAE">
        <w:t>Moskvou. Další události potvrdily tento náznak, protože když jsem Rushovi dal povolení pokračovat, dořešil</w:t>
      </w:r>
      <w:r w:rsidR="00AE751F" w:rsidRPr="008D2DAE">
        <w:t xml:space="preserve"> s </w:t>
      </w:r>
      <w:r w:rsidRPr="008D2DAE">
        <w:t>Bahrem poslední sporné otázky za pouhých devět dní.</w:t>
      </w:r>
    </w:p>
    <w:p w:rsidR="00AE751F" w:rsidRPr="008D2DAE" w:rsidRDefault="000151F1" w:rsidP="00BF453C">
      <w:pPr>
        <w:pStyle w:val="Textodsazen"/>
      </w:pPr>
      <w:r w:rsidRPr="008D2DAE">
        <w:t>Sověti přistoupili na to, že obyvatelé Západního Berlína budou od nynějška pod konzulární ochranou Spolkové republiky</w:t>
      </w:r>
      <w:r w:rsidR="00AE751F" w:rsidRPr="008D2DAE">
        <w:t xml:space="preserve"> a </w:t>
      </w:r>
      <w:r w:rsidRPr="008D2DAE">
        <w:t>že budou moci cestovat na západoněmecké pasy. Výměnou za to jsme dovolili Sovětům zřídit</w:t>
      </w:r>
      <w:r w:rsidR="00AE751F" w:rsidRPr="008D2DAE">
        <w:t xml:space="preserve"> v </w:t>
      </w:r>
      <w:r w:rsidRPr="008D2DAE">
        <w:t>Západním Berlíně konzulát, což však bylo opatření, které jim jen umožnilo zachránit si tvář. Svým snahám oddělit Západní Berlín od Spolkové republiky tímto krokem nijak nepomohli, protože mají konzuláty</w:t>
      </w:r>
      <w:r w:rsidR="00AE751F" w:rsidRPr="008D2DAE">
        <w:t xml:space="preserve"> v </w:t>
      </w:r>
      <w:r w:rsidRPr="008D2DAE">
        <w:t>řadě západoněmeckých měst. (Dohoda</w:t>
      </w:r>
      <w:r w:rsidR="00AE751F" w:rsidRPr="008D2DAE">
        <w:t xml:space="preserve"> o </w:t>
      </w:r>
      <w:r w:rsidRPr="008D2DAE">
        <w:t>Berlíně platí téměř deset let, ale sovětský konzulát</w:t>
      </w:r>
      <w:r w:rsidR="00AE751F" w:rsidRPr="008D2DAE">
        <w:t xml:space="preserve"> v </w:t>
      </w:r>
      <w:r w:rsidRPr="008D2DAE">
        <w:t>Západním Berlíně stále nehraje žádnou významnou roli.)</w:t>
      </w:r>
    </w:p>
    <w:p w:rsidR="00AE751F" w:rsidRPr="008D2DAE" w:rsidRDefault="000151F1" w:rsidP="00BF453C">
      <w:pPr>
        <w:pStyle w:val="Textodsazen"/>
      </w:pPr>
      <w:r w:rsidRPr="008D2DAE">
        <w:t>Na konci toho dne mi Rush poslal</w:t>
      </w:r>
      <w:r w:rsidR="00AE751F" w:rsidRPr="008D2DAE">
        <w:t xml:space="preserve"> s </w:t>
      </w:r>
      <w:r w:rsidRPr="008D2DAE">
        <w:t xml:space="preserve">ospravedlnitelnou pýchou tajnou zprávu: </w:t>
      </w:r>
      <w:r w:rsidR="00AE751F" w:rsidRPr="008D2DAE">
        <w:t>„</w:t>
      </w:r>
      <w:r w:rsidRPr="008D2DAE">
        <w:t>Přikládám koncept předběžné dohody</w:t>
      </w:r>
      <w:r w:rsidR="00AE751F" w:rsidRPr="008D2DAE">
        <w:t xml:space="preserve"> a </w:t>
      </w:r>
      <w:r w:rsidRPr="008D2DAE">
        <w:t>stále nemohu uvěřit, že je tak příznivá. Stále podléhá konečnému souhlasu vás, Gromyka</w:t>
      </w:r>
      <w:r w:rsidR="00AE751F" w:rsidRPr="008D2DAE">
        <w:t xml:space="preserve"> a </w:t>
      </w:r>
      <w:r w:rsidRPr="008D2DAE">
        <w:t>Brandta</w:t>
      </w:r>
      <w:r w:rsidR="00A76BE3" w:rsidRPr="008D2DAE">
        <w:t>…</w:t>
      </w:r>
      <w:r w:rsidRPr="008D2DAE">
        <w:t xml:space="preserve"> Včera jsme od Falina dostali téměř vše, co jsme chtěli.</w:t>
      </w:r>
      <w:r w:rsidR="00AE751F" w:rsidRPr="008D2DAE">
        <w:t>“ A </w:t>
      </w:r>
      <w:r w:rsidRPr="008D2DAE">
        <w:t>měl pravdu. Jestliže předtím neexistoval žádný právní základ pro civilní přístup do Berlína, pak nyní byla jeho pravidla formulována do nejmenšího detailu včetně takových technických záležitostí, jakými bylo například používání zapečetěných dopravních prostředků pro přepravu zboží. Jestliže si Sovětský svaz dříve myl ruce nad otázkou přístupu do Berlína</w:t>
      </w:r>
      <w:r w:rsidR="00AE751F" w:rsidRPr="008D2DAE">
        <w:t xml:space="preserve"> s </w:t>
      </w:r>
      <w:r w:rsidRPr="008D2DAE">
        <w:t>tím, že tato otázka spadá výlučně do suverénní pravomoci východních Němců, nyní ho garantoval. Přítomnost Spolkové republiky</w:t>
      </w:r>
      <w:r w:rsidR="00AE751F" w:rsidRPr="008D2DAE">
        <w:t xml:space="preserve"> v </w:t>
      </w:r>
      <w:r w:rsidRPr="008D2DAE">
        <w:t xml:space="preserve">Západním Berlíně byla lehce omezena </w:t>
      </w:r>
      <w:r w:rsidR="00A76BE3" w:rsidRPr="008D2DAE">
        <w:t>–</w:t>
      </w:r>
      <w:r w:rsidRPr="008D2DAE">
        <w:t xml:space="preserve"> zvláště</w:t>
      </w:r>
      <w:r w:rsidR="00AE751F" w:rsidRPr="008D2DAE">
        <w:t xml:space="preserve"> v </w:t>
      </w:r>
      <w:r w:rsidRPr="008D2DAE">
        <w:t>souvislosti</w:t>
      </w:r>
      <w:r w:rsidR="00AE751F" w:rsidRPr="008D2DAE">
        <w:t xml:space="preserve"> s </w:t>
      </w:r>
      <w:r w:rsidRPr="008D2DAE">
        <w:t>aktivitami, které spojenci nikdy neuznávali. To se týkalo například volby prezidenta Spolkové republiky, která se každé čtyři roky konala</w:t>
      </w:r>
      <w:r w:rsidR="00AE751F" w:rsidRPr="008D2DAE">
        <w:t xml:space="preserve"> v </w:t>
      </w:r>
      <w:r w:rsidRPr="008D2DAE">
        <w:t>Západním Berlíně. Sovětský svaz však akceptoval princip, že vazby mezi Spolkovou republikou</w:t>
      </w:r>
      <w:r w:rsidR="00AE751F" w:rsidRPr="008D2DAE">
        <w:t xml:space="preserve"> a </w:t>
      </w:r>
      <w:r w:rsidRPr="008D2DAE">
        <w:t xml:space="preserve">Berlínem mohou být </w:t>
      </w:r>
      <w:r w:rsidR="00AE751F" w:rsidRPr="008D2DAE">
        <w:t>„</w:t>
      </w:r>
      <w:r w:rsidRPr="008D2DAE">
        <w:t>zachovány</w:t>
      </w:r>
      <w:r w:rsidR="00AE751F" w:rsidRPr="008D2DAE">
        <w:t xml:space="preserve"> a </w:t>
      </w:r>
      <w:r w:rsidRPr="008D2DAE">
        <w:t>rozvíjeny</w:t>
      </w:r>
      <w:r w:rsidR="00AE751F" w:rsidRPr="008D2DAE">
        <w:t>“</w:t>
      </w:r>
      <w:r w:rsidRPr="008D2DAE">
        <w:t xml:space="preserve"> </w:t>
      </w:r>
      <w:r w:rsidR="00A76BE3" w:rsidRPr="008D2DAE">
        <w:t>–</w:t>
      </w:r>
      <w:r w:rsidR="00AE751F" w:rsidRPr="008D2DAE">
        <w:t xml:space="preserve"> a </w:t>
      </w:r>
      <w:r w:rsidRPr="008D2DAE">
        <w:t>poskytl tedy právní základ pro posílení hospodářských</w:t>
      </w:r>
      <w:r w:rsidR="00AE751F" w:rsidRPr="008D2DAE">
        <w:t xml:space="preserve"> a </w:t>
      </w:r>
      <w:r w:rsidRPr="008D2DAE">
        <w:t>kulturních vztahů mezi Bonnem</w:t>
      </w:r>
      <w:r w:rsidR="00AE751F" w:rsidRPr="008D2DAE">
        <w:t xml:space="preserve"> a </w:t>
      </w:r>
      <w:r w:rsidRPr="008D2DAE">
        <w:t>Berlínem. Dohoda zplnomocňovala Západní Německo</w:t>
      </w:r>
      <w:r w:rsidR="00AE751F" w:rsidRPr="008D2DAE">
        <w:t xml:space="preserve"> k </w:t>
      </w:r>
      <w:r w:rsidRPr="008D2DAE">
        <w:t>tomu, aby zastupovalo Berl</w:t>
      </w:r>
      <w:r w:rsidR="00BA2760" w:rsidRPr="008D2DAE">
        <w:t>í</w:t>
      </w:r>
      <w:r w:rsidRPr="008D2DAE">
        <w:t>n při jednáních</w:t>
      </w:r>
      <w:r w:rsidR="00AE751F" w:rsidRPr="008D2DAE">
        <w:t xml:space="preserve"> o </w:t>
      </w:r>
      <w:r w:rsidRPr="008D2DAE">
        <w:t>mezinárodních dohodách</w:t>
      </w:r>
      <w:r w:rsidR="00AE751F" w:rsidRPr="008D2DAE">
        <w:t xml:space="preserve"> a v </w:t>
      </w:r>
      <w:r w:rsidRPr="008D2DAE">
        <w:t>mezinárodních organizacích,</w:t>
      </w:r>
      <w:r w:rsidR="00AE751F" w:rsidRPr="008D2DAE">
        <w:t xml:space="preserve"> a </w:t>
      </w:r>
      <w:r w:rsidRPr="008D2DAE">
        <w:t xml:space="preserve">dovolovala </w:t>
      </w:r>
      <w:r w:rsidR="0060021A" w:rsidRPr="008D2DAE">
        <w:t>Berlíňanům</w:t>
      </w:r>
      <w:r w:rsidRPr="008D2DAE">
        <w:t xml:space="preserve"> cestovat na západoněmecké pasy. Celkově smlouva přinesla obyvatelům Západního Berlína významné zlepšení životních podmínek</w:t>
      </w:r>
      <w:r w:rsidR="00AE751F" w:rsidRPr="008D2DAE">
        <w:t xml:space="preserve"> a </w:t>
      </w:r>
      <w:r w:rsidRPr="008D2DAE">
        <w:t>zvýšila jejich bezpečnost. Text dohody se</w:t>
      </w:r>
      <w:r w:rsidR="00AE751F" w:rsidRPr="008D2DAE">
        <w:t xml:space="preserve"> v </w:t>
      </w:r>
      <w:r w:rsidRPr="008D2DAE">
        <w:t>zásadě shodoval</w:t>
      </w:r>
      <w:r w:rsidR="00AE751F" w:rsidRPr="008D2DAE">
        <w:t xml:space="preserve"> s </w:t>
      </w:r>
      <w:r w:rsidRPr="008D2DAE">
        <w:t>konceptem, předloženým 5. února čtyřmi mocnostmi,</w:t>
      </w:r>
      <w:r w:rsidR="00AE751F" w:rsidRPr="008D2DAE">
        <w:t xml:space="preserve"> a v </w:t>
      </w:r>
      <w:r w:rsidRPr="008D2DAE">
        <w:t>hlavních bodech</w:t>
      </w:r>
      <w:r w:rsidR="00AE751F" w:rsidRPr="008D2DAE">
        <w:t xml:space="preserve"> s </w:t>
      </w:r>
      <w:r w:rsidRPr="008D2DAE">
        <w:t>ním byl ve skutečnosti identický.</w:t>
      </w:r>
    </w:p>
    <w:p w:rsidR="00AE751F" w:rsidRPr="008D2DAE" w:rsidRDefault="000151F1" w:rsidP="00BF453C">
      <w:pPr>
        <w:pStyle w:val="Textodsazen"/>
      </w:pPr>
      <w:r w:rsidRPr="008D2DAE">
        <w:t>Ale tajná dohoda, kterou jsme mezi sebou uzavřeli my, Spolková republika</w:t>
      </w:r>
      <w:r w:rsidR="00AE751F" w:rsidRPr="008D2DAE">
        <w:t xml:space="preserve"> a </w:t>
      </w:r>
      <w:r w:rsidRPr="008D2DAE">
        <w:t>Sovětský svaz, zdramatizovala problémy vyvolávané naší metodou paralelně probíhajících tajných</w:t>
      </w:r>
      <w:r w:rsidR="00AE751F" w:rsidRPr="008D2DAE">
        <w:t xml:space="preserve"> a </w:t>
      </w:r>
      <w:r w:rsidRPr="008D2DAE">
        <w:t>oficiálních jednání. Museli jsme se nějak postarat, aby naše vlastní ministerstvo zahraničí záležitosti nezkomplikovalo. Dohoda navíc musela být ratifikována na fóru čtyř velmocí,</w:t>
      </w:r>
      <w:r w:rsidR="00AE751F" w:rsidRPr="008D2DAE">
        <w:t xml:space="preserve"> v </w:t>
      </w:r>
      <w:r w:rsidRPr="008D2DAE">
        <w:t xml:space="preserve">němž působili diplomaté, kteří si byli mimořádně vědomi toho, že mají jakožto zástupci okupačních mocností svá privilegia. Navíc pro ty, kdo si za posledních deset let zvykli na rituál </w:t>
      </w:r>
      <w:r w:rsidRPr="008D2DAE">
        <w:lastRenderedPageBreak/>
        <w:t>spočívající</w:t>
      </w:r>
      <w:r w:rsidR="00AE751F" w:rsidRPr="008D2DAE">
        <w:t xml:space="preserve"> v </w:t>
      </w:r>
      <w:r w:rsidRPr="008D2DAE">
        <w:t xml:space="preserve">neustálých obstrukcích, bylo naprostou záhadou, jak mohlo </w:t>
      </w:r>
      <w:r w:rsidR="00AE751F" w:rsidRPr="008D2DAE">
        <w:t>„</w:t>
      </w:r>
      <w:r w:rsidRPr="008D2DAE">
        <w:t>jednání</w:t>
      </w:r>
      <w:r w:rsidR="00AE751F" w:rsidRPr="008D2DAE">
        <w:t>“</w:t>
      </w:r>
      <w:r w:rsidRPr="008D2DAE">
        <w:t xml:space="preserve"> najednou pokročit tak rychle vpřed. Problém se dal zvládnout, protože mnohé prvky odsouhlaseného konceptu jsme převzali</w:t>
      </w:r>
      <w:r w:rsidR="00AE751F" w:rsidRPr="008D2DAE">
        <w:t xml:space="preserve"> z </w:t>
      </w:r>
      <w:r w:rsidRPr="008D2DAE">
        <w:t>plánovacího materiálu pracovní skupiny čtyř mocností, úplně jednoduchý však také nebyl. Rush</w:t>
      </w:r>
      <w:r w:rsidR="00AE751F" w:rsidRPr="008D2DAE">
        <w:t xml:space="preserve"> a </w:t>
      </w:r>
      <w:r w:rsidRPr="008D2DAE">
        <w:t>Abrasimov předložili nekontroverzní body, zatímco Bahr</w:t>
      </w:r>
      <w:r w:rsidR="00AE751F" w:rsidRPr="008D2DAE">
        <w:t xml:space="preserve"> s </w:t>
      </w:r>
      <w:r w:rsidRPr="008D2DAE">
        <w:t>naší podporou prezentoval složitější části dohody. Zatím všechno klapalo, ale jakmile začaly 10. srpna znovu oficiální rozhovory na fóru čtyř mocností, řídili je samozřejmě regulérní byrokraté</w:t>
      </w:r>
      <w:r w:rsidR="00AE751F" w:rsidRPr="008D2DAE">
        <w:t xml:space="preserve"> a </w:t>
      </w:r>
      <w:r w:rsidRPr="008D2DAE">
        <w:t>ti byli rozhodnuti ukázat svou houževnatost. Rush náhle dostal od ministerstva zahraničí instrukci, aby přeformuloval odstavce, které jsme již na našich tajných jednáních odsouhlasili. Změny nebyly významné, Bahr se však přesto začal obávat, že bychom mohli být obviněni ze zlé vůle. Já jsem si zase stěžoval Dobryninovi na neurvalou taktiku Abrasimova, zvláště vůči britskému velvyslanci, který snadno vzplanul. Osmnáctého</w:t>
      </w:r>
      <w:r w:rsidR="00AE751F" w:rsidRPr="008D2DAE">
        <w:t xml:space="preserve"> a </w:t>
      </w:r>
      <w:r w:rsidRPr="008D2DAE">
        <w:t>devatenáctého srpna se zdálo, že jsme konečně překonali všechny potíže. Všichni spojenci dohodu odsouhlasili. Rush mi naším tajným komunikačním kanálem poslal jásavý telegram,</w:t>
      </w:r>
      <w:r w:rsidR="00AE751F" w:rsidRPr="008D2DAE">
        <w:t xml:space="preserve"> v </w:t>
      </w:r>
      <w:r w:rsidRPr="008D2DAE">
        <w:t xml:space="preserve">němž tvrdil, že </w:t>
      </w:r>
      <w:r w:rsidR="00AE751F" w:rsidRPr="008D2DAE">
        <w:t>„</w:t>
      </w:r>
      <w:r w:rsidRPr="008D2DAE">
        <w:t>byrokraté byli zneškodněni</w:t>
      </w:r>
      <w:r w:rsidR="00AE751F" w:rsidRPr="008D2DAE">
        <w:t>“</w:t>
      </w:r>
      <w:r w:rsidRPr="008D2DAE">
        <w:t>.</w:t>
      </w:r>
      <w:r w:rsidRPr="008D2DAE">
        <w:rPr>
          <w:rStyle w:val="slopoznmkypodarou"/>
        </w:rPr>
        <w:footnoteReference w:id="74"/>
      </w:r>
    </w:p>
    <w:p w:rsidR="00AE751F" w:rsidRPr="008D2DAE" w:rsidRDefault="000151F1" w:rsidP="00BF453C">
      <w:pPr>
        <w:pStyle w:val="Textodsazen"/>
      </w:pPr>
      <w:r w:rsidRPr="008D2DAE">
        <w:t>Pravdou však bylo, že se právě probudili. Potřetí za tři měsíce byly dovedeny do konce rozhovory, kterých se regulérní byrokrati neúčastnili</w:t>
      </w:r>
      <w:r w:rsidR="00AE751F" w:rsidRPr="008D2DAE">
        <w:t xml:space="preserve"> a o </w:t>
      </w:r>
      <w:r w:rsidRPr="008D2DAE">
        <w:t>nichž ve skutečnosti ani nevěděli. Neexistuje dohoda, již by profesionálové, kteří se nesměli podílet na jejím uzavření, nedokázali nějak zablokovat. Německé oddělení našeho ministerstva zahraničí nezašlo tak daleko; koneckonců velvyslanci Británie</w:t>
      </w:r>
      <w:r w:rsidR="00AE751F" w:rsidRPr="008D2DAE">
        <w:t xml:space="preserve"> a </w:t>
      </w:r>
      <w:r w:rsidRPr="008D2DAE">
        <w:t>Francie akceptovali text dohody. Rogers jednoduše odvolal Rushe zpět do Washingtonu</w:t>
      </w:r>
      <w:r w:rsidR="00AE751F" w:rsidRPr="008D2DAE">
        <w:t xml:space="preserve"> k </w:t>
      </w:r>
      <w:r w:rsidRPr="008D2DAE">
        <w:t xml:space="preserve">dvoutýdenním konzultacím, aby ministerstvo mohlo provést </w:t>
      </w:r>
      <w:r w:rsidR="00AE751F" w:rsidRPr="008D2DAE">
        <w:t>„</w:t>
      </w:r>
      <w:r w:rsidRPr="008D2DAE">
        <w:t>intenzivní posouzení</w:t>
      </w:r>
      <w:r w:rsidR="00AE751F" w:rsidRPr="008D2DAE">
        <w:t>“</w:t>
      </w:r>
      <w:r w:rsidRPr="008D2DAE">
        <w:t xml:space="preserve"> zmíněného dokumentu.</w:t>
      </w:r>
    </w:p>
    <w:p w:rsidR="00AE751F" w:rsidRPr="008D2DAE" w:rsidRDefault="000151F1" w:rsidP="00BF453C">
      <w:pPr>
        <w:pStyle w:val="Textodsazen"/>
      </w:pPr>
      <w:r w:rsidRPr="008D2DAE">
        <w:t>Stáli jsme před vážným problémem. Museli jsme přesvědčit téměř paranoidní Sověty, že tento odklad nemá žádnou důležitost,</w:t>
      </w:r>
      <w:r w:rsidR="00AE751F" w:rsidRPr="008D2DAE">
        <w:t xml:space="preserve"> a </w:t>
      </w:r>
      <w:r w:rsidRPr="008D2DAE">
        <w:t>ministerstvu zahraničí jsme</w:t>
      </w:r>
      <w:r w:rsidR="00BA2760" w:rsidRPr="008D2DAE">
        <w:t xml:space="preserve"> </w:t>
      </w:r>
      <w:r w:rsidRPr="008D2DAE">
        <w:t>samozřejmě nemohli říci, že nemá právo prověřit text dohody takové důležitosti. Nemohli jsme garantovat, že nás nějaký hnidopišský byrokrat nedonutí otevřít otázky, na kterých jsme se</w:t>
      </w:r>
      <w:r w:rsidR="00AE751F" w:rsidRPr="008D2DAE">
        <w:t xml:space="preserve"> s </w:t>
      </w:r>
      <w:r w:rsidRPr="008D2DAE">
        <w:t>Rusy už dvakrát dohodli, napřed na jednáních mezi Rushem, Bahrem</w:t>
      </w:r>
      <w:r w:rsidR="00AE751F" w:rsidRPr="008D2DAE">
        <w:t xml:space="preserve"> a </w:t>
      </w:r>
      <w:r w:rsidRPr="008D2DAE">
        <w:t>Falinem</w:t>
      </w:r>
      <w:r w:rsidR="00AE751F" w:rsidRPr="008D2DAE">
        <w:t xml:space="preserve"> a </w:t>
      </w:r>
      <w:r w:rsidRPr="008D2DAE">
        <w:t>poté na fóru čtyř mocností</w:t>
      </w:r>
      <w:r w:rsidR="00AE751F" w:rsidRPr="008D2DAE">
        <w:t xml:space="preserve"> s </w:t>
      </w:r>
      <w:r w:rsidRPr="008D2DAE">
        <w:t xml:space="preserve">Abrasimovem. Telefonní linky mezi prezidentem, Rogersem, </w:t>
      </w:r>
      <w:r w:rsidRPr="008D2DAE">
        <w:lastRenderedPageBreak/>
        <w:t>Haldemanem</w:t>
      </w:r>
      <w:r w:rsidR="00AE751F" w:rsidRPr="008D2DAE">
        <w:t xml:space="preserve"> a </w:t>
      </w:r>
      <w:r w:rsidRPr="008D2DAE">
        <w:t>Mitchellem (jakožto starým Rushovým přítelem) byly neustále</w:t>
      </w:r>
      <w:r w:rsidR="00AE751F" w:rsidRPr="008D2DAE">
        <w:t xml:space="preserve"> v </w:t>
      </w:r>
      <w:r w:rsidRPr="008D2DAE">
        <w:t>permanenci. Haldeman dostal jako obvykle úkol všechno zařídit. Do věci se vložil</w:t>
      </w:r>
      <w:r w:rsidR="00AE751F" w:rsidRPr="008D2DAE">
        <w:t xml:space="preserve"> i </w:t>
      </w:r>
      <w:r w:rsidRPr="008D2DAE">
        <w:t xml:space="preserve">Brandt </w:t>
      </w:r>
      <w:r w:rsidR="00A76BE3" w:rsidRPr="008D2DAE">
        <w:t>–</w:t>
      </w:r>
      <w:r w:rsidRPr="008D2DAE">
        <w:t xml:space="preserve"> na můj návrh </w:t>
      </w:r>
      <w:r w:rsidR="00A76BE3" w:rsidRPr="008D2DAE">
        <w:t>–</w:t>
      </w:r>
      <w:r w:rsidR="00AE751F" w:rsidRPr="008D2DAE">
        <w:t xml:space="preserve"> s </w:t>
      </w:r>
      <w:r w:rsidRPr="008D2DAE">
        <w:t>naléhavým dopisem Nixonovi,</w:t>
      </w:r>
      <w:r w:rsidR="00AE751F" w:rsidRPr="008D2DAE">
        <w:t xml:space="preserve"> v </w:t>
      </w:r>
      <w:r w:rsidRPr="008D2DAE">
        <w:t xml:space="preserve">němž dohodu podpořil jako </w:t>
      </w:r>
      <w:r w:rsidR="00AE751F" w:rsidRPr="008D2DAE">
        <w:t>„</w:t>
      </w:r>
      <w:r w:rsidRPr="008D2DAE">
        <w:t>velký úspěch</w:t>
      </w:r>
      <w:r w:rsidR="00AE751F" w:rsidRPr="008D2DAE">
        <w:t>“</w:t>
      </w:r>
      <w:r w:rsidRPr="008D2DAE">
        <w:t>; to se hodilo při jednáních</w:t>
      </w:r>
      <w:r w:rsidR="00AE751F" w:rsidRPr="008D2DAE">
        <w:t xml:space="preserve"> s </w:t>
      </w:r>
      <w:r w:rsidRPr="008D2DAE">
        <w:t xml:space="preserve">Rogersem. Nixon uměl geniálně zdůvodňovat jakýkoli </w:t>
      </w:r>
      <w:r w:rsidRPr="008D2DAE">
        <w:rPr>
          <w:i/>
        </w:rPr>
        <w:t xml:space="preserve">fait accompli. </w:t>
      </w:r>
      <w:r w:rsidRPr="008D2DAE">
        <w:t>Žádal svého ministra zahraničí</w:t>
      </w:r>
      <w:r w:rsidR="00AE751F" w:rsidRPr="008D2DAE">
        <w:t xml:space="preserve"> o </w:t>
      </w:r>
      <w:r w:rsidRPr="008D2DAE">
        <w:t>podporu na základě tvrzení, že svým rozhodnutím</w:t>
      </w:r>
      <w:r w:rsidR="00AE751F" w:rsidRPr="008D2DAE">
        <w:t xml:space="preserve"> z </w:t>
      </w:r>
      <w:r w:rsidRPr="008D2DAE">
        <w:t>15. srpna zavést dodatečnou desetiprocentní daň na dovoz nesmírně rozladil Evropany,</w:t>
      </w:r>
      <w:r w:rsidR="00AE751F" w:rsidRPr="008D2DAE">
        <w:t xml:space="preserve"> a </w:t>
      </w:r>
      <w:r w:rsidRPr="008D2DAE">
        <w:t xml:space="preserve">proto nyní potřebujeme, aby tentokrát bylo po </w:t>
      </w:r>
      <w:r w:rsidRPr="008D2DAE">
        <w:rPr>
          <w:i/>
        </w:rPr>
        <w:t>jejich</w:t>
      </w:r>
      <w:r w:rsidRPr="008D2DAE">
        <w:t xml:space="preserve"> (čímž naznačoval, že on</w:t>
      </w:r>
      <w:r w:rsidR="00AE751F" w:rsidRPr="008D2DAE">
        <w:t xml:space="preserve"> s </w:t>
      </w:r>
      <w:r w:rsidRPr="008D2DAE">
        <w:t xml:space="preserve">uzavřením dohody nemá nic společného). Rogers pak </w:t>
      </w:r>
      <w:r w:rsidR="00B15327" w:rsidRPr="008D2DAE">
        <w:t>po jednání</w:t>
      </w:r>
      <w:r w:rsidRPr="008D2DAE">
        <w:t>, které měl</w:t>
      </w:r>
      <w:r w:rsidR="00AE751F" w:rsidRPr="008D2DAE">
        <w:t xml:space="preserve"> s </w:t>
      </w:r>
      <w:r w:rsidRPr="008D2DAE">
        <w:t>Rushem 25. srpna, začal měnit názor. Poslední dějství hry se konalo</w:t>
      </w:r>
      <w:r w:rsidR="00AE751F" w:rsidRPr="008D2DAE">
        <w:t xml:space="preserve"> v </w:t>
      </w:r>
      <w:r w:rsidRPr="008D2DAE">
        <w:t>San Clemente, kam přiletěl 27. srpna Rush na prezidentovo pozvání. Vše vyvrcholilo tiskovou konferencí, během níž Rush oznámil, že provedl</w:t>
      </w:r>
      <w:r w:rsidR="00AE751F" w:rsidRPr="008D2DAE">
        <w:t xml:space="preserve"> s </w:t>
      </w:r>
      <w:r w:rsidRPr="008D2DAE">
        <w:t>prezidentem poslední posouzení textu dohody</w:t>
      </w:r>
      <w:r w:rsidR="00AE751F" w:rsidRPr="008D2DAE">
        <w:t xml:space="preserve"> o </w:t>
      </w:r>
      <w:r w:rsidRPr="008D2DAE">
        <w:t>Berlíně</w:t>
      </w:r>
      <w:r w:rsidR="00AE751F" w:rsidRPr="008D2DAE">
        <w:t xml:space="preserve"> a </w:t>
      </w:r>
      <w:r w:rsidRPr="008D2DAE">
        <w:t xml:space="preserve">že tato dohoda je </w:t>
      </w:r>
      <w:r w:rsidR="00AE751F" w:rsidRPr="008D2DAE">
        <w:t>„</w:t>
      </w:r>
      <w:r w:rsidRPr="008D2DAE">
        <w:t>velkým triumfem zahraniční politiky prezidenta Nixona</w:t>
      </w:r>
      <w:r w:rsidR="00AE751F" w:rsidRPr="008D2DAE">
        <w:t>“</w:t>
      </w:r>
      <w:r w:rsidRPr="008D2DAE">
        <w:t>. Tím skončily naše interní tahanice.</w:t>
      </w:r>
    </w:p>
    <w:p w:rsidR="00AE751F" w:rsidRPr="008D2DAE" w:rsidRDefault="000151F1" w:rsidP="00BF453C">
      <w:pPr>
        <w:pStyle w:val="Textodsazen"/>
      </w:pPr>
      <w:r w:rsidRPr="008D2DAE">
        <w:t>Proběhla ještě jedna, tentokrát bizarnější podvratná akce, neboť komunisté si opět trochu pohráli</w:t>
      </w:r>
      <w:r w:rsidR="00AE751F" w:rsidRPr="008D2DAE">
        <w:t xml:space="preserve"> s </w:t>
      </w:r>
      <w:r w:rsidRPr="008D2DAE">
        <w:t>překlady: východní Němci vyprodukovali znění, jež se závažným způsobem lišilo nejen od anglické</w:t>
      </w:r>
      <w:r w:rsidR="00AE751F" w:rsidRPr="008D2DAE">
        <w:t xml:space="preserve"> a </w:t>
      </w:r>
      <w:r w:rsidRPr="008D2DAE">
        <w:t>ruské verze, ale</w:t>
      </w:r>
      <w:r w:rsidR="00AE751F" w:rsidRPr="008D2DAE">
        <w:t xml:space="preserve"> i </w:t>
      </w:r>
      <w:r w:rsidRPr="008D2DAE">
        <w:t>od západoněmecké. Francouzi se nicméně odmítli připojit</w:t>
      </w:r>
      <w:r w:rsidR="00AE751F" w:rsidRPr="008D2DAE">
        <w:t xml:space="preserve"> k </w:t>
      </w:r>
      <w:r w:rsidRPr="008D2DAE">
        <w:t xml:space="preserve">nátlaku na Rusy, aby přiměli východní Němce podřídit se </w:t>
      </w:r>
      <w:r w:rsidR="00A76BE3" w:rsidRPr="008D2DAE">
        <w:t>–</w:t>
      </w:r>
      <w:r w:rsidRPr="008D2DAE">
        <w:t xml:space="preserve"> francouzský velvyslanec Jean Sauvagnargues rozlíceně opustil jednání. Francie se tak zachovala proto, že nehodlala přiznat němčině status oficiálního jednacího jazyka. Třebaže Francouzi tímto postojem potěšili svá srdce, šlo</w:t>
      </w:r>
      <w:r w:rsidR="00AE751F" w:rsidRPr="008D2DAE">
        <w:t xml:space="preserve"> o </w:t>
      </w:r>
      <w:r w:rsidRPr="008D2DAE">
        <w:t>zajímavý přístup</w:t>
      </w:r>
      <w:r w:rsidR="00AE751F" w:rsidRPr="008D2DAE">
        <w:t xml:space="preserve"> k </w:t>
      </w:r>
      <w:r w:rsidRPr="008D2DAE">
        <w:t>dohodě, která se zabývala především německými záležitostmi. Avšak jak se</w:t>
      </w:r>
      <w:r w:rsidR="00AE751F" w:rsidRPr="008D2DAE">
        <w:t xml:space="preserve"> v </w:t>
      </w:r>
      <w:r w:rsidRPr="008D2DAE">
        <w:t xml:space="preserve">diplomacii často stává, tento spor ukončila důsledně absurdní formule: za </w:t>
      </w:r>
      <w:r w:rsidR="00AE751F" w:rsidRPr="008D2DAE">
        <w:t>„</w:t>
      </w:r>
      <w:r w:rsidRPr="008D2DAE">
        <w:t>oficiální</w:t>
      </w:r>
      <w:r w:rsidR="00AE751F" w:rsidRPr="008D2DAE">
        <w:t>“</w:t>
      </w:r>
      <w:r w:rsidRPr="008D2DAE">
        <w:t xml:space="preserve"> text dohody byla považována pouze jeho francouzská, ruská</w:t>
      </w:r>
      <w:r w:rsidR="00AE751F" w:rsidRPr="008D2DAE">
        <w:t xml:space="preserve"> a </w:t>
      </w:r>
      <w:r w:rsidRPr="008D2DAE">
        <w:t>anglická verze. Jednání byla zakončena anomální situací, kdy neexistuje autoritativní německý překlad dohody, jež definuje formální status bývalého hlavního města Německa</w:t>
      </w:r>
      <w:r w:rsidR="00AE751F" w:rsidRPr="008D2DAE">
        <w:t xml:space="preserve"> a </w:t>
      </w:r>
      <w:r w:rsidRPr="008D2DAE">
        <w:t>jejíž realizaci mají do značné míry ve svých rukou Němci.</w:t>
      </w:r>
    </w:p>
    <w:p w:rsidR="00AE751F" w:rsidRPr="008D2DAE" w:rsidRDefault="000151F1" w:rsidP="00BF453C">
      <w:pPr>
        <w:pStyle w:val="Textodsazen"/>
      </w:pPr>
      <w:r w:rsidRPr="008D2DAE">
        <w:t>Čtyřstranná dohoda</w:t>
      </w:r>
      <w:r w:rsidR="00AE751F" w:rsidRPr="008D2DAE">
        <w:t xml:space="preserve"> o </w:t>
      </w:r>
      <w:r w:rsidRPr="008D2DAE">
        <w:t>Berlíně byla oficiálně podepsána 3. září 1971. Kenneth Rush, jenž svým úsilím</w:t>
      </w:r>
      <w:r w:rsidR="00AE751F" w:rsidRPr="008D2DAE">
        <w:t xml:space="preserve"> a </w:t>
      </w:r>
      <w:r w:rsidRPr="008D2DAE">
        <w:t>schopnostmi umožnil její vznik, zaplatil za své pracovní vypětí fyzickým kolapsem,</w:t>
      </w:r>
      <w:r w:rsidR="00AE751F" w:rsidRPr="008D2DAE">
        <w:t xml:space="preserve"> z </w:t>
      </w:r>
      <w:r w:rsidRPr="008D2DAE">
        <w:t>kterého se musel zotavovat několik týdnů. Pokud měly rozhovory</w:t>
      </w:r>
      <w:r w:rsidR="00AE751F" w:rsidRPr="008D2DAE">
        <w:t xml:space="preserve"> o </w:t>
      </w:r>
      <w:r w:rsidRPr="008D2DAE">
        <w:t>Berlíně nějakého hrdinu, je jím Rush. Dodržel slovo dané našim spojencům, udržel Bahrovu netrpělivost</w:t>
      </w:r>
      <w:r w:rsidR="00AE751F" w:rsidRPr="008D2DAE">
        <w:t xml:space="preserve"> v </w:t>
      </w:r>
      <w:r w:rsidRPr="008D2DAE">
        <w:t>mezích, vedl jednání se dvěma sovětskými velvyslanci (ve Východním Berlíně</w:t>
      </w:r>
      <w:r w:rsidR="00AE751F" w:rsidRPr="008D2DAE">
        <w:t xml:space="preserve"> a v </w:t>
      </w:r>
      <w:r w:rsidRPr="008D2DAE">
        <w:t>Bonnu),</w:t>
      </w:r>
      <w:r w:rsidR="00AE751F" w:rsidRPr="008D2DAE">
        <w:t xml:space="preserve"> a </w:t>
      </w:r>
      <w:r w:rsidRPr="008D2DAE">
        <w:t>to velmi schopně</w:t>
      </w:r>
      <w:r w:rsidR="00AE751F" w:rsidRPr="008D2DAE">
        <w:t xml:space="preserve"> a </w:t>
      </w:r>
      <w:r w:rsidRPr="008D2DAE">
        <w:t>naprosto diskrétně. Bez něj by naše snahy nikdy neskončily tímto dramatickým úspěchem.</w:t>
      </w:r>
    </w:p>
    <w:p w:rsidR="00AE751F" w:rsidRPr="008D2DAE" w:rsidRDefault="000151F1" w:rsidP="00BF453C">
      <w:pPr>
        <w:pStyle w:val="Textodsazen"/>
      </w:pPr>
      <w:r w:rsidRPr="008D2DAE">
        <w:t>Nesentimentální přístup ke vztahům se Sovětským svazem se nyní začal zjevně vyplácet. Demonstrovali jsme, že jednání založené na kalkulaci národních zájmů snáze odstraní slepé uličky ve vztazích mezi Východem</w:t>
      </w:r>
      <w:r w:rsidR="00AE751F" w:rsidRPr="008D2DAE">
        <w:t xml:space="preserve"> a </w:t>
      </w:r>
      <w:r w:rsidRPr="008D2DAE">
        <w:t>Západem než výzvy ke změně názoru. Propojování fungovalo,</w:t>
      </w:r>
      <w:r w:rsidR="00AE751F" w:rsidRPr="008D2DAE">
        <w:t xml:space="preserve"> i </w:t>
      </w:r>
      <w:r w:rsidRPr="008D2DAE">
        <w:t xml:space="preserve">když </w:t>
      </w:r>
      <w:r w:rsidR="0058414F" w:rsidRPr="008D2DAE">
        <w:t>je</w:t>
      </w:r>
      <w:r w:rsidRPr="008D2DAE">
        <w:t xml:space="preserve"> teoretici odmítali; udrželi jsme v</w:t>
      </w:r>
      <w:r w:rsidR="00A76BE3" w:rsidRPr="008D2DAE">
        <w:t>a</w:t>
      </w:r>
      <w:r w:rsidRPr="008D2DAE">
        <w:t>zbu mezi SALT</w:t>
      </w:r>
      <w:r w:rsidR="00AE751F" w:rsidRPr="008D2DAE">
        <w:t xml:space="preserve"> a </w:t>
      </w:r>
      <w:r w:rsidRPr="008D2DAE">
        <w:t>Berlínem</w:t>
      </w:r>
      <w:r w:rsidR="00AE751F" w:rsidRPr="008D2DAE">
        <w:t xml:space="preserve"> a v </w:t>
      </w:r>
      <w:r w:rsidRPr="008D2DAE">
        <w:t>zás</w:t>
      </w:r>
      <w:r w:rsidR="00A76BE3" w:rsidRPr="008D2DAE">
        <w:t>a</w:t>
      </w:r>
      <w:r w:rsidRPr="008D2DAE">
        <w:t xml:space="preserve">dě </w:t>
      </w:r>
      <w:r w:rsidR="00A76BE3" w:rsidRPr="008D2DAE">
        <w:t>ta</w:t>
      </w:r>
      <w:r w:rsidRPr="008D2DAE">
        <w:t xml:space="preserve">k </w:t>
      </w:r>
      <w:r w:rsidRPr="008D2DAE">
        <w:lastRenderedPageBreak/>
        <w:t>dosáhli svých cílů.</w:t>
      </w:r>
      <w:r w:rsidR="00AE751F" w:rsidRPr="008D2DAE">
        <w:t xml:space="preserve"> A </w:t>
      </w:r>
      <w:r w:rsidRPr="008D2DAE">
        <w:t>Sověty přirozeně dostatečně uspokojily Brandtovy ú</w:t>
      </w:r>
      <w:r w:rsidR="00A76BE3" w:rsidRPr="008D2DAE">
        <w:t>s</w:t>
      </w:r>
      <w:r w:rsidRPr="008D2DAE">
        <w:t xml:space="preserve">tupky; jen </w:t>
      </w:r>
      <w:r w:rsidR="00A76BE3" w:rsidRPr="008D2DAE">
        <w:t>a</w:t>
      </w:r>
      <w:r w:rsidRPr="008D2DAE">
        <w:t>m</w:t>
      </w:r>
      <w:r w:rsidR="00A76BE3" w:rsidRPr="008D2DAE">
        <w:t>a</w:t>
      </w:r>
      <w:r w:rsidRPr="008D2DAE">
        <w:t>téři věří</w:t>
      </w:r>
      <w:r w:rsidR="00AE751F" w:rsidRPr="008D2DAE">
        <w:t xml:space="preserve"> v </w:t>
      </w:r>
      <w:r w:rsidRPr="008D2DAE">
        <w:t>jednostranné dohody.</w:t>
      </w:r>
    </w:p>
    <w:p w:rsidR="00AE751F" w:rsidRPr="008D2DAE" w:rsidRDefault="000151F1" w:rsidP="00D37A2F">
      <w:pPr>
        <w:pStyle w:val="Nadpis3"/>
      </w:pPr>
      <w:bookmarkStart w:id="658" w:name="bookmark155"/>
      <w:bookmarkStart w:id="659" w:name="_Toc384757596"/>
      <w:bookmarkStart w:id="660" w:name="_Toc384757886"/>
      <w:bookmarkStart w:id="661" w:name="_Toc385021692"/>
      <w:r w:rsidRPr="008D2DAE">
        <w:t>Konečně summit</w:t>
      </w:r>
      <w:bookmarkEnd w:id="658"/>
      <w:bookmarkEnd w:id="659"/>
      <w:bookmarkEnd w:id="660"/>
      <w:bookmarkEnd w:id="661"/>
    </w:p>
    <w:p w:rsidR="00AE751F" w:rsidRPr="008D2DAE" w:rsidRDefault="00480AB0" w:rsidP="00EA6557">
      <w:pPr>
        <w:pStyle w:val="Text-neodsazen"/>
      </w:pPr>
      <w:r w:rsidRPr="008D2DAE">
        <w:t>D</w:t>
      </w:r>
      <w:r w:rsidR="000151F1" w:rsidRPr="008D2DAE">
        <w:t>ruhým motivem jednání</w:t>
      </w:r>
      <w:r w:rsidR="00AE751F" w:rsidRPr="008D2DAE">
        <w:t xml:space="preserve"> o </w:t>
      </w:r>
      <w:r w:rsidR="000151F1" w:rsidRPr="008D2DAE">
        <w:t>SALT</w:t>
      </w:r>
      <w:r w:rsidR="00AE751F" w:rsidRPr="008D2DAE">
        <w:t xml:space="preserve"> i o </w:t>
      </w:r>
      <w:r w:rsidR="000151F1" w:rsidRPr="008D2DAE">
        <w:t>Berlíně byla naše snaha dohodnout konání sovětsk</w:t>
      </w:r>
      <w:r w:rsidR="00AE751F" w:rsidRPr="008D2DAE">
        <w:t>o-a</w:t>
      </w:r>
      <w:r w:rsidR="000151F1" w:rsidRPr="008D2DAE">
        <w:t>merického summitu. Otevřeli jsme tuto otázku</w:t>
      </w:r>
      <w:r w:rsidR="00AE751F" w:rsidRPr="008D2DAE">
        <w:t xml:space="preserve"> v </w:t>
      </w:r>
      <w:r w:rsidR="000151F1" w:rsidRPr="008D2DAE">
        <w:t>roce 1970, odpovědí nám však bylo pouze všeobecné sdělení poprvé prezentované Dobryninem 25. září 1970</w:t>
      </w:r>
      <w:r w:rsidR="00AE751F" w:rsidRPr="008D2DAE">
        <w:t xml:space="preserve"> a </w:t>
      </w:r>
      <w:r w:rsidR="000151F1" w:rsidRPr="008D2DAE">
        <w:t>později opakované Gromykem při rozhovoru</w:t>
      </w:r>
      <w:r w:rsidR="00AE751F" w:rsidRPr="008D2DAE">
        <w:t xml:space="preserve"> s </w:t>
      </w:r>
      <w:r w:rsidR="000151F1" w:rsidRPr="008D2DAE">
        <w:t>Nixonem, že vhodným termínem by zřejmě byl nějaký čas koncem léta roku 1971. Gromyko si však dal velký pozor, aby nevyslovil oficiální pozvání,</w:t>
      </w:r>
      <w:r w:rsidR="00AE751F" w:rsidRPr="008D2DAE">
        <w:t xml:space="preserve"> a </w:t>
      </w:r>
      <w:r w:rsidR="000151F1" w:rsidRPr="008D2DAE">
        <w:t>Dobrynin se později vyhýbal tomu, aby uvedl jakékoli konkrétní datum. Sověti se zjevně domnívali, že vyhlídka na setkání</w:t>
      </w:r>
      <w:r w:rsidR="00AE751F" w:rsidRPr="008D2DAE">
        <w:t xml:space="preserve"> s </w:t>
      </w:r>
      <w:r w:rsidR="000151F1" w:rsidRPr="008D2DAE">
        <w:t>nejvyšším</w:t>
      </w:r>
      <w:r w:rsidR="0060021A" w:rsidRPr="008D2DAE">
        <w:t>i</w:t>
      </w:r>
      <w:r w:rsidR="000151F1" w:rsidRPr="008D2DAE">
        <w:t xml:space="preserve"> představiteli Sovětského svazu je pro nás učiněným dobrodiním, které stojí za to nám prodávat znovu</w:t>
      </w:r>
      <w:r w:rsidR="00AE751F" w:rsidRPr="008D2DAE">
        <w:t xml:space="preserve"> a </w:t>
      </w:r>
      <w:r w:rsidR="000151F1" w:rsidRPr="008D2DAE">
        <w:t>znovu za vysokou cenu.</w:t>
      </w:r>
    </w:p>
    <w:p w:rsidR="00AE751F" w:rsidRPr="008D2DAE" w:rsidRDefault="000151F1" w:rsidP="00BF453C">
      <w:pPr>
        <w:pStyle w:val="Textodsazen"/>
      </w:pPr>
      <w:r w:rsidRPr="008D2DAE">
        <w:t>Příprava summitu se začala urychlovat až po 23. lednu 1971, kdy jsem souhlasil, že budu tajně jednat</w:t>
      </w:r>
      <w:r w:rsidR="00AE751F" w:rsidRPr="008D2DAE">
        <w:t xml:space="preserve"> s </w:t>
      </w:r>
      <w:r w:rsidRPr="008D2DAE">
        <w:t>Dobryninem</w:t>
      </w:r>
      <w:r w:rsidR="00AE751F" w:rsidRPr="008D2DAE">
        <w:t xml:space="preserve"> o </w:t>
      </w:r>
      <w:r w:rsidRPr="008D2DAE">
        <w:t>Berlíně. Dobrynin byl najednou konkrétnější, pokud šlo</w:t>
      </w:r>
      <w:r w:rsidR="00AE751F" w:rsidRPr="008D2DAE">
        <w:t xml:space="preserve"> o </w:t>
      </w:r>
      <w:r w:rsidRPr="008D2DAE">
        <w:t>termín konání, ale konečnému slovu se vždy vyhnul. Jestliže jsem provázal SALT</w:t>
      </w:r>
      <w:r w:rsidR="00AE751F" w:rsidRPr="008D2DAE">
        <w:t xml:space="preserve"> s </w:t>
      </w:r>
      <w:r w:rsidRPr="008D2DAE">
        <w:t>Berlínem, pak Sověti zase zjevně vázali summit na Berlín. Strategie Moskvy však měla jeden háček: my jsme</w:t>
      </w:r>
      <w:r w:rsidR="00AE751F" w:rsidRPr="008D2DAE">
        <w:t xml:space="preserve"> v </w:t>
      </w:r>
      <w:r w:rsidRPr="008D2DAE">
        <w:t>téže době potajmu chystali</w:t>
      </w:r>
      <w:r w:rsidR="00AE751F" w:rsidRPr="008D2DAE">
        <w:t xml:space="preserve"> s </w:t>
      </w:r>
      <w:r w:rsidRPr="008D2DAE">
        <w:t>Pekingem také čínsk</w:t>
      </w:r>
      <w:r w:rsidR="00AE751F" w:rsidRPr="008D2DAE">
        <w:t>o-a</w:t>
      </w:r>
      <w:r w:rsidRPr="008D2DAE">
        <w:t>merický summit,</w:t>
      </w:r>
      <w:r w:rsidR="00AE751F" w:rsidRPr="008D2DAE">
        <w:t xml:space="preserve"> a </w:t>
      </w:r>
      <w:r w:rsidRPr="008D2DAE">
        <w:t>proto jsme byli při jednáních</w:t>
      </w:r>
      <w:r w:rsidR="00AE751F" w:rsidRPr="008D2DAE">
        <w:t xml:space="preserve"> v </w:t>
      </w:r>
      <w:r w:rsidRPr="008D2DAE">
        <w:t>mnohem silnějším postavení, než se mohlo na první pohled zdát.</w:t>
      </w:r>
    </w:p>
    <w:p w:rsidR="00AE751F" w:rsidRPr="008D2DAE" w:rsidRDefault="000151F1" w:rsidP="00BF453C">
      <w:pPr>
        <w:pStyle w:val="Textodsazen"/>
      </w:pPr>
      <w:r w:rsidRPr="008D2DAE">
        <w:t>Dobrynin se</w:t>
      </w:r>
      <w:r w:rsidR="00AE751F" w:rsidRPr="008D2DAE">
        <w:t xml:space="preserve"> k </w:t>
      </w:r>
      <w:r w:rsidRPr="008D2DAE">
        <w:t>otázce summitu vrátil ještě několikrát</w:t>
      </w:r>
      <w:r w:rsidR="00AE751F" w:rsidRPr="008D2DAE">
        <w:t xml:space="preserve"> v </w:t>
      </w:r>
      <w:r w:rsidRPr="008D2DAE">
        <w:t>únoru roku 1971, znovu potvrdil, že by mohl být na podzim, ale</w:t>
      </w:r>
      <w:r w:rsidR="00AE751F" w:rsidRPr="008D2DAE">
        <w:t xml:space="preserve"> o </w:t>
      </w:r>
      <w:r w:rsidRPr="008D2DAE">
        <w:t>žádných konkrétních přípravách nechtěl diskutovat. Poté summit zmizel</w:t>
      </w:r>
      <w:r w:rsidR="00AE751F" w:rsidRPr="008D2DAE">
        <w:t xml:space="preserve"> z </w:t>
      </w:r>
      <w:r w:rsidRPr="008D2DAE">
        <w:t>naší agendy, protože sovětské vedení bylo údajně zaměstnáno 24. sjezdem strany. Na konci března odletěl Dobrynin do Moskvy</w:t>
      </w:r>
      <w:r w:rsidR="00AE751F" w:rsidRPr="008D2DAE">
        <w:t xml:space="preserve"> k </w:t>
      </w:r>
      <w:r w:rsidRPr="008D2DAE">
        <w:t>jedné ze svých častých konzultací, takže podzimní termín se opět stal iluzorním; musel nad námi bdít strážný anděl, protože jsme nebyli na nějaký summit připraveni.</w:t>
      </w:r>
    </w:p>
    <w:p w:rsidR="00AE751F" w:rsidRPr="008D2DAE" w:rsidRDefault="000151F1" w:rsidP="00BF453C">
      <w:pPr>
        <w:pStyle w:val="Textodsazen"/>
      </w:pPr>
      <w:r w:rsidRPr="008D2DAE">
        <w:t>Na sjezdu sovětské komunistické strany si Brežněv vybojoval vedoucí postavení.</w:t>
      </w:r>
      <w:r w:rsidR="00AE751F" w:rsidRPr="008D2DAE">
        <w:t xml:space="preserve"> V </w:t>
      </w:r>
      <w:r w:rsidRPr="008D2DAE">
        <w:t>polovině dubna jsem prezidentovi napsal, že podle mého názoru vyšel Brežněv ze sjezdu jako dominantní osobnost. Vyvodil jsem</w:t>
      </w:r>
      <w:r w:rsidR="00AE751F" w:rsidRPr="008D2DAE">
        <w:t xml:space="preserve"> z </w:t>
      </w:r>
      <w:r w:rsidRPr="008D2DAE">
        <w:t>toho smíšené závěry:</w:t>
      </w:r>
    </w:p>
    <w:p w:rsidR="00AE751F" w:rsidRPr="008D2DAE" w:rsidRDefault="00AE751F" w:rsidP="00BF453C">
      <w:pPr>
        <w:pStyle w:val="Textodsazen"/>
      </w:pPr>
    </w:p>
    <w:p w:rsidR="00AE751F" w:rsidRPr="008D2DAE" w:rsidRDefault="00A76BE3" w:rsidP="00EF79F1">
      <w:pPr>
        <w:pStyle w:val="Text-cittneodsazen"/>
      </w:pPr>
      <w:r w:rsidRPr="008D2DAE">
        <w:t>… c</w:t>
      </w:r>
      <w:r w:rsidR="000151F1" w:rsidRPr="008D2DAE">
        <w:t>o se týče hlavních otázek našich vzájemných vztahů, pohlíží Brežněv na sebe určitě jako na člověka, jenž je vůči nám ve velmi silném postavení.</w:t>
      </w:r>
      <w:r w:rsidR="00AE751F" w:rsidRPr="008D2DAE">
        <w:t xml:space="preserve"> V </w:t>
      </w:r>
      <w:r w:rsidR="000151F1" w:rsidRPr="008D2DAE">
        <w:t>souladu</w:t>
      </w:r>
      <w:r w:rsidR="00AE751F" w:rsidRPr="008D2DAE">
        <w:t xml:space="preserve"> s </w:t>
      </w:r>
      <w:r w:rsidR="000151F1" w:rsidRPr="008D2DAE">
        <w:t>tím také bude mít pravděpodobně jen omezený sklon</w:t>
      </w:r>
      <w:r w:rsidR="00AE751F" w:rsidRPr="008D2DAE">
        <w:t xml:space="preserve"> k </w:t>
      </w:r>
      <w:r w:rsidR="000151F1" w:rsidRPr="008D2DAE">
        <w:t>ústupkům, protože si bude myslet, že čas pracuje proti nám</w:t>
      </w:r>
      <w:r w:rsidR="00AE751F" w:rsidRPr="008D2DAE">
        <w:t xml:space="preserve"> a </w:t>
      </w:r>
      <w:r w:rsidR="000151F1" w:rsidRPr="008D2DAE">
        <w:t xml:space="preserve">že může nechat </w:t>
      </w:r>
      <w:r w:rsidR="00AE751F" w:rsidRPr="008D2DAE">
        <w:t>„</w:t>
      </w:r>
      <w:r w:rsidR="000151F1" w:rsidRPr="008D2DAE">
        <w:t>mírovou otázku</w:t>
      </w:r>
      <w:r w:rsidR="00AE751F" w:rsidRPr="008D2DAE">
        <w:t>“</w:t>
      </w:r>
      <w:r w:rsidR="000151F1" w:rsidRPr="008D2DAE">
        <w:t>, aby tady udělala své dílo, neboť se blíží naše volby.</w:t>
      </w:r>
    </w:p>
    <w:p w:rsidR="00AE751F" w:rsidRPr="008D2DAE" w:rsidRDefault="000151F1" w:rsidP="00EF79F1">
      <w:pPr>
        <w:pStyle w:val="Text-cittodsazen"/>
      </w:pPr>
      <w:r w:rsidRPr="008D2DAE">
        <w:t xml:space="preserve">Nicméně je rozumné učinit tento závěr: (a) Brežněv má nějaký prostor </w:t>
      </w:r>
      <w:r w:rsidRPr="008D2DAE">
        <w:lastRenderedPageBreak/>
        <w:t>pro skutečné vyjednávání</w:t>
      </w:r>
      <w:r w:rsidR="00AE751F" w:rsidRPr="008D2DAE">
        <w:t xml:space="preserve"> a </w:t>
      </w:r>
      <w:r w:rsidRPr="008D2DAE">
        <w:t>(b) má pobídku, aby</w:t>
      </w:r>
      <w:r w:rsidR="00AE751F" w:rsidRPr="008D2DAE">
        <w:t xml:space="preserve"> s </w:t>
      </w:r>
      <w:r w:rsidRPr="008D2DAE">
        <w:t>námi trochu stabilizoval vztahy, neboť to by mu pomohlo realizovat jeho vnitropolitické cíle</w:t>
      </w:r>
      <w:r w:rsidR="00AE751F" w:rsidRPr="008D2DAE">
        <w:t xml:space="preserve"> a </w:t>
      </w:r>
      <w:r w:rsidRPr="008D2DAE">
        <w:t>kontrolovat rozkladné tendence</w:t>
      </w:r>
      <w:r w:rsidR="00AE751F" w:rsidRPr="008D2DAE">
        <w:t xml:space="preserve"> v </w:t>
      </w:r>
      <w:r w:rsidRPr="008D2DAE">
        <w:t>jeho impériu.</w:t>
      </w:r>
    </w:p>
    <w:p w:rsidR="00AE751F" w:rsidRPr="008D2DAE" w:rsidRDefault="00AE751F" w:rsidP="00BF453C">
      <w:pPr>
        <w:pStyle w:val="Textodsazen"/>
      </w:pPr>
    </w:p>
    <w:p w:rsidR="00AE751F" w:rsidRPr="008D2DAE" w:rsidRDefault="000151F1" w:rsidP="00BF453C">
      <w:pPr>
        <w:pStyle w:val="Textodsazen"/>
      </w:pPr>
      <w:r w:rsidRPr="008D2DAE">
        <w:t xml:space="preserve">Nixon připsal na okraj: </w:t>
      </w:r>
      <w:r w:rsidR="00AE751F" w:rsidRPr="008D2DAE">
        <w:t>„</w:t>
      </w:r>
      <w:r w:rsidRPr="008D2DAE">
        <w:t>Odpověď budeme znát do třiceti dnů.</w:t>
      </w:r>
      <w:r w:rsidR="00AE751F" w:rsidRPr="008D2DAE">
        <w:t>“</w:t>
      </w:r>
    </w:p>
    <w:p w:rsidR="00AE751F" w:rsidRPr="008D2DAE" w:rsidRDefault="000151F1" w:rsidP="00BF453C">
      <w:pPr>
        <w:pStyle w:val="Textodsazen"/>
      </w:pPr>
      <w:r w:rsidRPr="008D2DAE">
        <w:t>Ta však ukázala, že Sověti jsou pod novým vedením ochotni udělat jasné rozhodnutí stejně málo jako pod tím starým: chtěli summit, ale také si přáli znovu si všechno pojistit</w:t>
      </w:r>
      <w:r w:rsidR="00AE751F" w:rsidRPr="008D2DAE">
        <w:t xml:space="preserve"> a </w:t>
      </w:r>
      <w:r w:rsidRPr="008D2DAE">
        <w:t>využít ho jako nátlaku na nás během rozhovorů</w:t>
      </w:r>
      <w:r w:rsidR="00AE751F" w:rsidRPr="008D2DAE">
        <w:t xml:space="preserve"> o </w:t>
      </w:r>
      <w:r w:rsidRPr="008D2DAE">
        <w:t>Berlíně. Chtěli otevřít novou éru vztahů</w:t>
      </w:r>
      <w:r w:rsidR="00AE751F" w:rsidRPr="008D2DAE">
        <w:t xml:space="preserve"> s </w:t>
      </w:r>
      <w:r w:rsidRPr="008D2DAE">
        <w:t>námi, ale nedůvěřovali nám natolik, aby se spolehli na to, že dokončíme jednání, jež bylo</w:t>
      </w:r>
      <w:r w:rsidR="00AE751F" w:rsidRPr="008D2DAE">
        <w:t xml:space="preserve"> v </w:t>
      </w:r>
      <w:r w:rsidRPr="008D2DAE">
        <w:t>našem</w:t>
      </w:r>
      <w:r w:rsidR="00AE751F" w:rsidRPr="008D2DAE">
        <w:t xml:space="preserve"> i </w:t>
      </w:r>
      <w:r w:rsidRPr="008D2DAE">
        <w:t>jejich zájmu</w:t>
      </w:r>
      <w:r w:rsidR="00AE751F" w:rsidRPr="008D2DAE">
        <w:t xml:space="preserve"> a </w:t>
      </w:r>
      <w:r w:rsidRPr="008D2DAE">
        <w:t xml:space="preserve">do něhož obě </w:t>
      </w:r>
      <w:r w:rsidR="000413F5" w:rsidRPr="008D2DAE">
        <w:t>stran</w:t>
      </w:r>
      <w:r w:rsidRPr="008D2DAE">
        <w:t>y investovaly mnoho času, úsilí</w:t>
      </w:r>
      <w:r w:rsidR="00AE751F" w:rsidRPr="008D2DAE">
        <w:t xml:space="preserve"> a </w:t>
      </w:r>
      <w:r w:rsidRPr="008D2DAE">
        <w:t xml:space="preserve">prestiže. Dobrynin </w:t>
      </w:r>
      <w:r w:rsidR="00E807AE" w:rsidRPr="008D2DAE">
        <w:t>tedy</w:t>
      </w:r>
      <w:r w:rsidRPr="008D2DAE">
        <w:t xml:space="preserve"> 23. dubna naznačil, že by</w:t>
      </w:r>
      <w:r w:rsidR="00A76BE3" w:rsidRPr="008D2DAE">
        <w:t xml:space="preserve"> </w:t>
      </w:r>
      <w:r w:rsidRPr="008D2DAE">
        <w:t>se summit mohl konal</w:t>
      </w:r>
      <w:r w:rsidR="00AE751F" w:rsidRPr="008D2DAE">
        <w:t xml:space="preserve"> v </w:t>
      </w:r>
      <w:r w:rsidR="002D7E88" w:rsidRPr="008D2DAE">
        <w:t>září</w:t>
      </w:r>
      <w:r w:rsidRPr="008D2DAE">
        <w:t xml:space="preserve">, </w:t>
      </w:r>
      <w:r w:rsidR="00A76BE3" w:rsidRPr="008D2DAE">
        <w:t>a</w:t>
      </w:r>
      <w:r w:rsidRPr="008D2DAE">
        <w:t>l</w:t>
      </w:r>
      <w:r w:rsidR="00A76BE3" w:rsidRPr="008D2DAE">
        <w:t>e</w:t>
      </w:r>
      <w:r w:rsidRPr="008D2DAE">
        <w:t xml:space="preserve"> explicitně ho podmínil dohodou</w:t>
      </w:r>
      <w:r w:rsidR="00AE751F" w:rsidRPr="008D2DAE">
        <w:t xml:space="preserve"> o </w:t>
      </w:r>
      <w:r w:rsidRPr="008D2DAE">
        <w:t>Berl</w:t>
      </w:r>
      <w:r w:rsidR="00A76BE3" w:rsidRPr="008D2DAE">
        <w:t>í</w:t>
      </w:r>
      <w:r w:rsidRPr="008D2DAE">
        <w:t>ně. Já jsem reagoval ostře slovy, že nám nikdo nebude diktovat podmínky (to bylo dosti falešné od jednoho</w:t>
      </w:r>
      <w:r w:rsidR="00AE751F" w:rsidRPr="008D2DAE">
        <w:t xml:space="preserve"> z </w:t>
      </w:r>
      <w:r w:rsidRPr="008D2DAE">
        <w:t xml:space="preserve">hlavních exponentů teorie propojování). Dobrynin proti mně použil mé </w:t>
      </w:r>
      <w:r w:rsidR="00232508" w:rsidRPr="008D2DAE">
        <w:t>vlastní</w:t>
      </w:r>
      <w:r w:rsidRPr="008D2DAE">
        <w:t xml:space="preserve"> argumenty, jimiž jsem hájil propojování,</w:t>
      </w:r>
      <w:r w:rsidR="00AE751F" w:rsidRPr="008D2DAE">
        <w:t xml:space="preserve"> a </w:t>
      </w:r>
      <w:r w:rsidRPr="008D2DAE">
        <w:t>tvrdil, že Moskva nemluví</w:t>
      </w:r>
      <w:r w:rsidR="00AE751F" w:rsidRPr="008D2DAE">
        <w:t xml:space="preserve"> o </w:t>
      </w:r>
      <w:r w:rsidRPr="008D2DAE">
        <w:t>podmínkách, ale</w:t>
      </w:r>
      <w:r w:rsidR="00AE751F" w:rsidRPr="008D2DAE">
        <w:t xml:space="preserve"> o </w:t>
      </w:r>
      <w:r w:rsidRPr="008D2DAE">
        <w:t>realitě. Vůbec jsem nebyl nadšen skutečností, že se</w:t>
      </w:r>
      <w:r w:rsidR="00AE751F" w:rsidRPr="008D2DAE">
        <w:t xml:space="preserve"> z </w:t>
      </w:r>
      <w:r w:rsidRPr="008D2DAE">
        <w:t xml:space="preserve">Dobrynina vyklubal tak nadaný žák. Šestadvacátého dubna </w:t>
      </w:r>
      <w:r w:rsidR="00A76BE3" w:rsidRPr="008D2DAE">
        <w:t>–</w:t>
      </w:r>
      <w:r w:rsidRPr="008D2DAE">
        <w:t xml:space="preserve"> den předtím, než Peking definitivně potvrdil pozvání </w:t>
      </w:r>
      <w:r w:rsidR="00A76BE3" w:rsidRPr="008D2DAE">
        <w:t>–</w:t>
      </w:r>
      <w:r w:rsidRPr="008D2DAE">
        <w:t xml:space="preserve"> jsem varoval sovětského velvyslance, aby si se summitem nezahrával; až</w:t>
      </w:r>
      <w:r w:rsidR="00AE751F" w:rsidRPr="008D2DAE">
        <w:t xml:space="preserve"> o </w:t>
      </w:r>
      <w:r w:rsidRPr="008D2DAE">
        <w:t>něm budeme příště mluvit, měl by být připraven udělat nějaké oznámení.</w:t>
      </w:r>
    </w:p>
    <w:p w:rsidR="00AE751F" w:rsidRPr="008D2DAE" w:rsidRDefault="000151F1" w:rsidP="00BF453C">
      <w:pPr>
        <w:pStyle w:val="Textodsazen"/>
      </w:pPr>
      <w:r w:rsidRPr="008D2DAE">
        <w:t>Ukázalo se, že tím příště byl 8. červen. Na tento den jsem pozval Dobrynina do Camp Davidu, abychom provedli celkové zhodnocení sovětsk</w:t>
      </w:r>
      <w:r w:rsidR="00AE751F" w:rsidRPr="008D2DAE">
        <w:t>o-a</w:t>
      </w:r>
      <w:r w:rsidRPr="008D2DAE">
        <w:t>merických vztahů. Sovětský velvyslanec vemlouvavě prohlašoval, že počítá</w:t>
      </w:r>
      <w:r w:rsidR="00AE751F" w:rsidRPr="008D2DAE">
        <w:t xml:space="preserve"> s </w:t>
      </w:r>
      <w:r w:rsidRPr="008D2DAE">
        <w:t>opětným Nixonovým zvolením,</w:t>
      </w:r>
      <w:r w:rsidR="00AE751F" w:rsidRPr="008D2DAE">
        <w:t xml:space="preserve"> a z </w:t>
      </w:r>
      <w:r w:rsidRPr="008D2DAE">
        <w:t>tohoto důvodu také naznačil, že se summitem není nutno spěchat. Jeho přirozená potřeba vyvstane</w:t>
      </w:r>
      <w:r w:rsidR="00AE751F" w:rsidRPr="008D2DAE">
        <w:t xml:space="preserve"> v </w:t>
      </w:r>
      <w:r w:rsidRPr="008D2DAE">
        <w:t>okamžiku, kdy bude uzavřeno jednání</w:t>
      </w:r>
      <w:r w:rsidR="00AE751F" w:rsidRPr="008D2DAE">
        <w:t xml:space="preserve"> o </w:t>
      </w:r>
      <w:r w:rsidRPr="008D2DAE">
        <w:t>Berlíně. Byl to zbytečný</w:t>
      </w:r>
      <w:r w:rsidR="00AE751F" w:rsidRPr="008D2DAE">
        <w:t xml:space="preserve"> a </w:t>
      </w:r>
      <w:r w:rsidRPr="008D2DAE">
        <w:t xml:space="preserve">malicherný manévr, neboť Gromyko musel vědět </w:t>
      </w:r>
      <w:r w:rsidR="00A76BE3" w:rsidRPr="008D2DAE">
        <w:t>–</w:t>
      </w:r>
      <w:r w:rsidRPr="008D2DAE">
        <w:t xml:space="preserve"> navzdory Falinovým pohádkám </w:t>
      </w:r>
      <w:r w:rsidR="00A76BE3" w:rsidRPr="008D2DAE">
        <w:t>–</w:t>
      </w:r>
      <w:r w:rsidRPr="008D2DAE">
        <w:t>, že spějeme rychle</w:t>
      </w:r>
      <w:r w:rsidR="00AE751F" w:rsidRPr="008D2DAE">
        <w:t xml:space="preserve"> k </w:t>
      </w:r>
      <w:r w:rsidRPr="008D2DAE">
        <w:t>závěru.</w:t>
      </w:r>
    </w:p>
    <w:p w:rsidR="00AE751F" w:rsidRPr="008D2DAE" w:rsidRDefault="00AE751F" w:rsidP="00BF453C">
      <w:pPr>
        <w:pStyle w:val="Textodsazen"/>
      </w:pPr>
      <w:r w:rsidRPr="008D2DAE">
        <w:t>V </w:t>
      </w:r>
      <w:r w:rsidR="000151F1" w:rsidRPr="008D2DAE">
        <w:t>té době už plánování mé cesty do Pekingu velmi pokročilo. Osmého června</w:t>
      </w:r>
      <w:r w:rsidRPr="008D2DAE">
        <w:t xml:space="preserve"> v </w:t>
      </w:r>
      <w:r w:rsidR="000151F1" w:rsidRPr="008D2DAE">
        <w:t>Camp Davidu jsem si dělal větší starosti</w:t>
      </w:r>
      <w:r w:rsidRPr="008D2DAE">
        <w:t xml:space="preserve"> s </w:t>
      </w:r>
      <w:r w:rsidR="000151F1" w:rsidRPr="008D2DAE">
        <w:t>tím, aby Sověti předčasně neoznámili summit, než</w:t>
      </w:r>
      <w:r w:rsidRPr="008D2DAE">
        <w:t xml:space="preserve"> s </w:t>
      </w:r>
      <w:r w:rsidR="000151F1" w:rsidRPr="008D2DAE">
        <w:t>hledáním termínu, který by vyhovoval oběma stranám. Poslední věcí, po které jsem toužil, bylo nějaké prohlášení</w:t>
      </w:r>
      <w:r w:rsidRPr="008D2DAE">
        <w:t xml:space="preserve"> o </w:t>
      </w:r>
      <w:r w:rsidR="000151F1" w:rsidRPr="008D2DAE">
        <w:t>dohodě mezi Moskvou</w:t>
      </w:r>
      <w:r w:rsidRPr="008D2DAE">
        <w:t xml:space="preserve"> a </w:t>
      </w:r>
      <w:r w:rsidR="000151F1" w:rsidRPr="008D2DAE">
        <w:t>Washingtonem ohledně konání summitu, jež by bylo zveřejněno</w:t>
      </w:r>
      <w:r w:rsidRPr="008D2DAE">
        <w:t xml:space="preserve"> v </w:t>
      </w:r>
      <w:r w:rsidR="000151F1" w:rsidRPr="008D2DAE">
        <w:t>době, kdy bych byl na cestě do Pekingu. Proto jsem požádal Dobrynina, aby mi dal definitivní odpověď do konce června (na svou dvanáctidenní cestu po Asii jsem měl odletět 1. července), jinak by zářijový termín už nebyl reálný. Sovětský velvyslanec si bezpochyby myslel, že tato lhůta je známkou netrpělivosti, které by bylo škoda nevyužít. Ve skutečnosti to však byla rozumná pojistka ve hře, jejíž podstatu Sověti ještě nepochopili.</w:t>
      </w:r>
    </w:p>
    <w:p w:rsidR="00AE751F" w:rsidRPr="008D2DAE" w:rsidRDefault="000151F1" w:rsidP="00BF453C">
      <w:pPr>
        <w:pStyle w:val="Textodsazen"/>
      </w:pPr>
      <w:r w:rsidRPr="008D2DAE">
        <w:t>Moskva pak 5. července, když jsem byl</w:t>
      </w:r>
      <w:r w:rsidR="00AE751F" w:rsidRPr="008D2DAE">
        <w:t xml:space="preserve"> v </w:t>
      </w:r>
      <w:r w:rsidRPr="008D2DAE">
        <w:t>Bangkoku</w:t>
      </w:r>
      <w:r w:rsidR="00AE751F" w:rsidRPr="008D2DAE">
        <w:t xml:space="preserve"> a </w:t>
      </w:r>
      <w:r w:rsidRPr="008D2DAE">
        <w:t xml:space="preserve">do mého příletu do Pekingu zbývaly čtyři dny, zrušila zářijový termín, který sama původně navrhla. Dobryninův zástupce Voroncov přinesl její odpověď Haigovi, který </w:t>
      </w:r>
      <w:r w:rsidRPr="008D2DAE">
        <w:lastRenderedPageBreak/>
        <w:t>zatelefonoval ve 3.00 Lordovi, jemuž sdělil její obsah šifrovanou mluvou (kterou by ihned rozluštilo</w:t>
      </w:r>
      <w:r w:rsidR="00AE751F" w:rsidRPr="008D2DAE">
        <w:t xml:space="preserve"> i </w:t>
      </w:r>
      <w:r w:rsidRPr="008D2DAE">
        <w:t>negramotné dítě). Sověti ve své nótě nejenže odkládali summit, ale kladli si další podmínky. Připouštěli, že</w:t>
      </w:r>
      <w:r w:rsidR="00AE751F" w:rsidRPr="008D2DAE">
        <w:t xml:space="preserve"> v </w:t>
      </w:r>
      <w:r w:rsidRPr="008D2DAE">
        <w:t>poslední době</w:t>
      </w:r>
      <w:r w:rsidR="00AE751F" w:rsidRPr="008D2DAE">
        <w:t xml:space="preserve"> v </w:t>
      </w:r>
      <w:r w:rsidRPr="008D2DAE">
        <w:t>jednáních</w:t>
      </w:r>
      <w:r w:rsidR="00AE751F" w:rsidRPr="008D2DAE">
        <w:t xml:space="preserve"> o </w:t>
      </w:r>
      <w:r w:rsidRPr="008D2DAE">
        <w:t>některých otázkách (</w:t>
      </w:r>
      <w:r w:rsidR="006E4A2C" w:rsidRPr="008D2DAE">
        <w:t>Berlín</w:t>
      </w:r>
      <w:r w:rsidRPr="008D2DAE">
        <w:t xml:space="preserve">) nastal pokrok. </w:t>
      </w:r>
      <w:r w:rsidR="00AE751F" w:rsidRPr="008D2DAE">
        <w:t>„</w:t>
      </w:r>
      <w:r w:rsidRPr="008D2DAE">
        <w:t>Současně však stále není zcela jisté, zda budeme moci dosáhnout dohod tak brzy, jak by bylo žádoucí.</w:t>
      </w:r>
      <w:r w:rsidR="00AE751F" w:rsidRPr="008D2DAE">
        <w:t>“</w:t>
      </w:r>
      <w:r w:rsidRPr="008D2DAE">
        <w:t xml:space="preserve"> Nakonec navrhli, že by se summit mohl konat ke konci roku 1971</w:t>
      </w:r>
      <w:r w:rsidR="00AE751F" w:rsidRPr="008D2DAE">
        <w:t xml:space="preserve"> v </w:t>
      </w:r>
      <w:r w:rsidRPr="008D2DAE">
        <w:t>nějakém čase přijatelném pro obě strany. Datum jeho oznámen</w:t>
      </w:r>
      <w:r w:rsidR="0060021A" w:rsidRPr="008D2DAE">
        <w:t>í</w:t>
      </w:r>
      <w:r w:rsidRPr="008D2DAE">
        <w:t xml:space="preserve"> mělo být </w:t>
      </w:r>
      <w:r w:rsidR="00AE751F" w:rsidRPr="008D2DAE">
        <w:t>„</w:t>
      </w:r>
      <w:r w:rsidRPr="008D2DAE">
        <w:t>přesně stanoveno</w:t>
      </w:r>
      <w:r w:rsidR="00AE751F" w:rsidRPr="008D2DAE">
        <w:t>“ v </w:t>
      </w:r>
      <w:r w:rsidRPr="008D2DAE">
        <w:t xml:space="preserve">dodatečných rozhovorech </w:t>
      </w:r>
      <w:r w:rsidR="00A76BE3" w:rsidRPr="008D2DAE">
        <w:t>–</w:t>
      </w:r>
      <w:r w:rsidRPr="008D2DAE">
        <w:t xml:space="preserve"> jinými slovy, šlo</w:t>
      </w:r>
      <w:r w:rsidR="00AE751F" w:rsidRPr="008D2DAE">
        <w:t xml:space="preserve"> o </w:t>
      </w:r>
      <w:r w:rsidRPr="008D2DAE">
        <w:t xml:space="preserve">další oddálení. Na konci sdělení byl odstavec, který naznačoval, že Sověti podmiňují konání summitu nejen Berlínem, ale také naším celkově umírněným chováním (snad měli na mysli Vietnam): </w:t>
      </w:r>
      <w:r w:rsidR="00AE751F" w:rsidRPr="008D2DAE">
        <w:t>„</w:t>
      </w:r>
      <w:r w:rsidRPr="008D2DAE">
        <w:t>Je nutné, aby se obě strany zdržely ve své činnosti všeho, co by vytvořilo situaci, jež by byla nevhodná pro přípravu</w:t>
      </w:r>
      <w:r w:rsidR="00AE751F" w:rsidRPr="008D2DAE">
        <w:t xml:space="preserve"> a </w:t>
      </w:r>
      <w:r w:rsidRPr="008D2DAE">
        <w:t>konání schůzky</w:t>
      </w:r>
      <w:r w:rsidR="00AE751F" w:rsidRPr="008D2DAE">
        <w:t xml:space="preserve"> a </w:t>
      </w:r>
      <w:r w:rsidRPr="008D2DAE">
        <w:t xml:space="preserve">zmenšila naději, že na tomto </w:t>
      </w:r>
      <w:r w:rsidR="00526404" w:rsidRPr="008D2DAE">
        <w:t>setkání</w:t>
      </w:r>
      <w:r w:rsidRPr="008D2DAE">
        <w:t xml:space="preserve"> bude dosaženo pozitivních výsledků.</w:t>
      </w:r>
      <w:r w:rsidR="00AE751F" w:rsidRPr="008D2DAE">
        <w:t>“</w:t>
      </w:r>
    </w:p>
    <w:p w:rsidR="00AE751F" w:rsidRPr="008D2DAE" w:rsidRDefault="000151F1" w:rsidP="00BF453C">
      <w:pPr>
        <w:pStyle w:val="Textodsazen"/>
      </w:pPr>
      <w:r w:rsidRPr="008D2DAE">
        <w:t>Poslal jsem Haigovi telegr</w:t>
      </w:r>
      <w:r w:rsidR="00A76BE3" w:rsidRPr="008D2DAE">
        <w:t>a</w:t>
      </w:r>
      <w:r w:rsidRPr="008D2DAE">
        <w:t>m,</w:t>
      </w:r>
      <w:r w:rsidR="00AE751F" w:rsidRPr="008D2DAE">
        <w:t xml:space="preserve"> v </w:t>
      </w:r>
      <w:r w:rsidRPr="008D2DAE">
        <w:t xml:space="preserve">němž jsem říkal, že Voroncovova nóta má své výhody. My nyní můžeme realizovat </w:t>
      </w:r>
      <w:r w:rsidR="0060021A" w:rsidRPr="008D2DAE">
        <w:t>oba</w:t>
      </w:r>
      <w:r w:rsidRPr="008D2DAE">
        <w:t xml:space="preserve"> summity</w:t>
      </w:r>
      <w:r w:rsidR="00AE751F" w:rsidRPr="008D2DAE">
        <w:t xml:space="preserve"> v </w:t>
      </w:r>
      <w:r w:rsidRPr="008D2DAE">
        <w:t>poř</w:t>
      </w:r>
      <w:r w:rsidR="0060021A" w:rsidRPr="008D2DAE">
        <w:t>a</w:t>
      </w:r>
      <w:r w:rsidRPr="008D2DAE">
        <w:t>d</w:t>
      </w:r>
      <w:r w:rsidR="0060021A" w:rsidRPr="008D2DAE">
        <w:t>í</w:t>
      </w:r>
      <w:r w:rsidRPr="008D2DAE">
        <w:t xml:space="preserve">, kterému dáváme přednost. Sovětský svaz nás nyní nebude moci </w:t>
      </w:r>
      <w:r w:rsidR="0060021A" w:rsidRPr="008D2DAE">
        <w:t>ta</w:t>
      </w:r>
      <w:r w:rsidRPr="008D2DAE">
        <w:t>k sn</w:t>
      </w:r>
      <w:r w:rsidR="0060021A" w:rsidRPr="008D2DAE">
        <w:t>a</w:t>
      </w:r>
      <w:r w:rsidRPr="008D2DAE">
        <w:t>dno obvinil, že se otevíráme Pekingu ze zlé vůle (ne</w:t>
      </w:r>
      <w:r w:rsidR="00083670" w:rsidRPr="008D2DAE">
        <w:t>byl</w:t>
      </w:r>
      <w:r w:rsidRPr="008D2DAE">
        <w:t xml:space="preserve"> </w:t>
      </w:r>
      <w:r w:rsidR="0060021A" w:rsidRPr="008D2DAE">
        <w:t>t</w:t>
      </w:r>
      <w:r w:rsidRPr="008D2DAE">
        <w:t xml:space="preserve">o rozhodující </w:t>
      </w:r>
      <w:r w:rsidR="0060021A" w:rsidRPr="008D2DAE">
        <w:t>faktor</w:t>
      </w:r>
      <w:r w:rsidRPr="008D2DAE">
        <w:t xml:space="preserve">, </w:t>
      </w:r>
      <w:r w:rsidR="0060021A" w:rsidRPr="008D2DAE">
        <w:t>a</w:t>
      </w:r>
      <w:r w:rsidRPr="008D2DAE">
        <w:t>l</w:t>
      </w:r>
      <w:r w:rsidR="0060021A" w:rsidRPr="008D2DAE">
        <w:t>e</w:t>
      </w:r>
      <w:r w:rsidRPr="008D2DAE">
        <w:t xml:space="preserve"> hodil se).</w:t>
      </w:r>
      <w:r w:rsidR="00AE751F" w:rsidRPr="008D2DAE">
        <w:t xml:space="preserve"> A </w:t>
      </w:r>
      <w:r w:rsidRPr="008D2DAE">
        <w:t>pokud Sověti</w:t>
      </w:r>
      <w:r w:rsidR="00A76BE3" w:rsidRPr="008D2DAE">
        <w:t xml:space="preserve"> </w:t>
      </w:r>
      <w:r w:rsidRPr="008D2DAE">
        <w:t>budou stále chtít, aby se</w:t>
      </w:r>
      <w:r w:rsidR="00AE751F" w:rsidRPr="008D2DAE">
        <w:t xml:space="preserve"> v </w:t>
      </w:r>
      <w:r w:rsidRPr="008D2DAE">
        <w:t>Moskvě konal sovětsk</w:t>
      </w:r>
      <w:r w:rsidR="00AE751F" w:rsidRPr="008D2DAE">
        <w:t>o-a</w:t>
      </w:r>
      <w:r w:rsidRPr="008D2DAE">
        <w:t xml:space="preserve">merický summit </w:t>
      </w:r>
      <w:r w:rsidR="00A76BE3" w:rsidRPr="008D2DAE">
        <w:t>–</w:t>
      </w:r>
      <w:r w:rsidRPr="008D2DAE">
        <w:t xml:space="preserve"> jak bylo podle mne pravděpodobné </w:t>
      </w:r>
      <w:r w:rsidR="00A76BE3" w:rsidRPr="008D2DAE">
        <w:t>–</w:t>
      </w:r>
      <w:r w:rsidRPr="008D2DAE">
        <w:t>, pak proběhne za okolností, kdy bude více patrné, že obě strany na něm mají přibližně stejný zájem. Už jsem uvedl, že jsem také instruoval Kena Rushe</w:t>
      </w:r>
      <w:r w:rsidR="00AE751F" w:rsidRPr="008D2DAE">
        <w:t xml:space="preserve"> v </w:t>
      </w:r>
      <w:r w:rsidRPr="008D2DAE">
        <w:t>Bonnu, aby protáhl rozhovory</w:t>
      </w:r>
      <w:r w:rsidR="00AE751F" w:rsidRPr="008D2DAE">
        <w:t xml:space="preserve"> o </w:t>
      </w:r>
      <w:r w:rsidRPr="008D2DAE">
        <w:t>Berlíně</w:t>
      </w:r>
      <w:r w:rsidR="00AE751F" w:rsidRPr="008D2DAE">
        <w:t xml:space="preserve"> o </w:t>
      </w:r>
      <w:r w:rsidRPr="008D2DAE">
        <w:t>dva týdny.</w:t>
      </w:r>
    </w:p>
    <w:p w:rsidR="00AE751F" w:rsidRPr="008D2DAE" w:rsidRDefault="000151F1" w:rsidP="00BF453C">
      <w:pPr>
        <w:pStyle w:val="Textodsazen"/>
      </w:pPr>
      <w:r w:rsidRPr="008D2DAE">
        <w:t>Nemohli jsme zcela ignorovat názor všech nejvýznamnějších vládních expertů na Sovětský svaz, že navázání kontaktů</w:t>
      </w:r>
      <w:r w:rsidR="00AE751F" w:rsidRPr="008D2DAE">
        <w:t xml:space="preserve"> s </w:t>
      </w:r>
      <w:r w:rsidRPr="008D2DAE">
        <w:t>Čínou by mohlo Sověty přimět, aby začali sledovat tvrdou politickou linii. Nesouhlasil jsem</w:t>
      </w:r>
      <w:r w:rsidR="00AE751F" w:rsidRPr="008D2DAE">
        <w:t xml:space="preserve"> s </w:t>
      </w:r>
      <w:r w:rsidRPr="008D2DAE">
        <w:t>tímto soudem, ale považoval jsem za nutné pojistit se pro případ, že bych se mýlil. Patnáctého července, přibližně 45 minut před oznámením, že jsem jednal</w:t>
      </w:r>
      <w:r w:rsidR="00AE751F" w:rsidRPr="008D2DAE">
        <w:t xml:space="preserve"> v </w:t>
      </w:r>
      <w:r w:rsidRPr="008D2DAE">
        <w:t>Pekingu, jsme sovětskému vedení prostřednictvím Voroncova poslali zprávu,</w:t>
      </w:r>
      <w:r w:rsidR="00AE751F" w:rsidRPr="008D2DAE">
        <w:t xml:space="preserve"> v </w:t>
      </w:r>
      <w:r w:rsidRPr="008D2DAE">
        <w:t xml:space="preserve">níž jsme rezervovaně připomněli </w:t>
      </w:r>
      <w:r w:rsidR="00AE751F" w:rsidRPr="008D2DAE">
        <w:t>„</w:t>
      </w:r>
      <w:r w:rsidRPr="008D2DAE">
        <w:t>sled událostí, jež předcházely tomuto prohlášení</w:t>
      </w:r>
      <w:r w:rsidR="00AE751F" w:rsidRPr="008D2DAE">
        <w:t>“</w:t>
      </w:r>
      <w:r w:rsidRPr="008D2DAE">
        <w:t>. Znovu jsme také potvrdili ochotu pokračovat ve zlepšování vzájemných vztahů. Zdůraznili jsme, že oznámení</w:t>
      </w:r>
      <w:r w:rsidR="00AE751F" w:rsidRPr="008D2DAE">
        <w:t xml:space="preserve"> z </w:t>
      </w:r>
      <w:r w:rsidRPr="008D2DAE">
        <w:t>15. července není namířeno proti žádné zemi; jsme nicméně připraveni přijmout jakékoli následky.</w:t>
      </w:r>
    </w:p>
    <w:p w:rsidR="00AE751F" w:rsidRPr="008D2DAE" w:rsidRDefault="000151F1" w:rsidP="00BF453C">
      <w:pPr>
        <w:pStyle w:val="Textodsazen"/>
      </w:pPr>
      <w:r w:rsidRPr="008D2DAE">
        <w:t>Nebyl důvod</w:t>
      </w:r>
      <w:r w:rsidR="00AE751F" w:rsidRPr="008D2DAE">
        <w:t xml:space="preserve"> k </w:t>
      </w:r>
      <w:r w:rsidRPr="008D2DAE">
        <w:t>obavám, jak nás měla poučit naše vlastní předchozí analýza sovětských záměrů. Sovětští vůdci nebojují proti objektivním faktorům, ale přizpůsobují se jim. Nehodlali nás nezvratně zahnat na stranu Číňanů. Kalkulovali, že mohou nabídnout více. Stručně řečeno, Kreml hrál svůj part</w:t>
      </w:r>
      <w:r w:rsidR="00AE751F" w:rsidRPr="008D2DAE">
        <w:t xml:space="preserve"> v </w:t>
      </w:r>
      <w:r w:rsidR="009011FE" w:rsidRPr="008D2DAE">
        <w:t>triangulární</w:t>
      </w:r>
      <w:r w:rsidR="00A76BE3" w:rsidRPr="008D2DAE">
        <w:t xml:space="preserve"> </w:t>
      </w:r>
      <w:r w:rsidRPr="008D2DAE">
        <w:t>diplomacii trucovitě</w:t>
      </w:r>
      <w:r w:rsidR="00AE751F" w:rsidRPr="008D2DAE">
        <w:t xml:space="preserve"> a </w:t>
      </w:r>
      <w:r w:rsidRPr="008D2DAE">
        <w:t>bezpochyby čekal na příležitost srovnat účty, ale logika událostí mu nedala na výběr.</w:t>
      </w:r>
    </w:p>
    <w:p w:rsidR="00AE751F" w:rsidRPr="008D2DAE" w:rsidRDefault="000151F1" w:rsidP="00BF453C">
      <w:pPr>
        <w:pStyle w:val="Textodsazen"/>
      </w:pPr>
      <w:r w:rsidRPr="008D2DAE">
        <w:t>Když jsem se sešel</w:t>
      </w:r>
      <w:r w:rsidR="00AE751F" w:rsidRPr="008D2DAE">
        <w:t xml:space="preserve"> s </w:t>
      </w:r>
      <w:r w:rsidRPr="008D2DAE">
        <w:t>Dobryninem 19. července, čtyři dny poté, co se svět dověděl, že Nixon poletí do Pekingu, snažil se vlichotit, seč mohl. Nyní byl plně pro summit</w:t>
      </w:r>
      <w:r w:rsidR="00AE751F" w:rsidRPr="008D2DAE">
        <w:t xml:space="preserve"> v </w:t>
      </w:r>
      <w:r w:rsidRPr="008D2DAE">
        <w:t xml:space="preserve">Moskvě. Otázka ale zněla, mohl by se konat před schůzkou na </w:t>
      </w:r>
      <w:r w:rsidRPr="008D2DAE">
        <w:lastRenderedPageBreak/>
        <w:t>nejvyšší úrovni</w:t>
      </w:r>
      <w:r w:rsidR="00AE751F" w:rsidRPr="008D2DAE">
        <w:t xml:space="preserve"> v </w:t>
      </w:r>
      <w:r w:rsidRPr="008D2DAE">
        <w:t>Pekingu? Uvedl jsem svůj osobní názor, že summity by se měly konat</w:t>
      </w:r>
      <w:r w:rsidR="00AE751F" w:rsidRPr="008D2DAE">
        <w:t xml:space="preserve"> v </w:t>
      </w:r>
      <w:r w:rsidRPr="008D2DAE">
        <w:t>pořadí,</w:t>
      </w:r>
      <w:r w:rsidR="00AE751F" w:rsidRPr="008D2DAE">
        <w:t xml:space="preserve"> v </w:t>
      </w:r>
      <w:r w:rsidRPr="008D2DAE">
        <w:t xml:space="preserve">němž byly dohodnuty </w:t>
      </w:r>
      <w:r w:rsidR="00A76BE3" w:rsidRPr="008D2DAE">
        <w:t>–</w:t>
      </w:r>
      <w:r w:rsidRPr="008D2DAE">
        <w:t xml:space="preserve"> přesně totéž jsem uvedl</w:t>
      </w:r>
      <w:r w:rsidR="00AE751F" w:rsidRPr="008D2DAE">
        <w:t xml:space="preserve"> v </w:t>
      </w:r>
      <w:r w:rsidRPr="008D2DAE">
        <w:t>Pekingu. Dobrynin, který měl</w:t>
      </w:r>
      <w:r w:rsidR="00AE751F" w:rsidRPr="008D2DAE">
        <w:t xml:space="preserve"> v </w:t>
      </w:r>
      <w:r w:rsidRPr="008D2DAE">
        <w:t>Moskvě bezpochyby velké problémy kvůli tomu, že nedokázal předvídat náš krok, litoval, že jsme ho nijak předem neupozornili. Po zralé úvaze však připustil, že by žádal příliš mnoho.</w:t>
      </w:r>
      <w:r w:rsidR="00AE751F" w:rsidRPr="008D2DAE">
        <w:t xml:space="preserve"> A </w:t>
      </w:r>
      <w:r w:rsidRPr="008D2DAE">
        <w:t>stále se vyptával, jaký dopad mělo odmítnutí Moskvy uspořádat summit</w:t>
      </w:r>
      <w:r w:rsidR="00AE751F" w:rsidRPr="008D2DAE">
        <w:t xml:space="preserve"> v </w:t>
      </w:r>
      <w:r w:rsidRPr="008D2DAE">
        <w:t>září (pravděpodobně proto, aby část viny přesunul na své nadřízené). Od oznámení mé návštěvy</w:t>
      </w:r>
      <w:r w:rsidR="00AE751F" w:rsidRPr="008D2DAE">
        <w:t xml:space="preserve"> v </w:t>
      </w:r>
      <w:r w:rsidRPr="008D2DAE">
        <w:t>Pekingu změnil tón</w:t>
      </w:r>
      <w:r w:rsidR="00AE751F" w:rsidRPr="008D2DAE">
        <w:t xml:space="preserve"> i </w:t>
      </w:r>
      <w:r w:rsidRPr="008D2DAE">
        <w:t>způsob chování. Když nyní bylo zjevné, že máme jinou možnost, přestal se svou únavnou metodou spočívající</w:t>
      </w:r>
      <w:r w:rsidR="00AE751F" w:rsidRPr="008D2DAE">
        <w:t xml:space="preserve"> v </w:t>
      </w:r>
      <w:r w:rsidRPr="008D2DAE">
        <w:t>tom, že nám střídavě nabízel cukrátko</w:t>
      </w:r>
      <w:r w:rsidR="00AE751F" w:rsidRPr="008D2DAE">
        <w:t xml:space="preserve"> a </w:t>
      </w:r>
      <w:r w:rsidRPr="008D2DAE">
        <w:t>hrozil bičem. Zprávu</w:t>
      </w:r>
      <w:r w:rsidR="00AE751F" w:rsidRPr="008D2DAE">
        <w:t xml:space="preserve"> z </w:t>
      </w:r>
      <w:r w:rsidRPr="008D2DAE">
        <w:t>5. července jsme si vyložili naprosto špatně, ujišťoval. Vyvolaly ji jen problémy</w:t>
      </w:r>
      <w:r w:rsidR="00AE751F" w:rsidRPr="008D2DAE">
        <w:t xml:space="preserve"> s </w:t>
      </w:r>
      <w:r w:rsidRPr="008D2DAE">
        <w:t>časovým rozpisem; nebyla výrazem nezájmu</w:t>
      </w:r>
      <w:r w:rsidR="00AE751F" w:rsidRPr="008D2DAE">
        <w:t xml:space="preserve"> o </w:t>
      </w:r>
      <w:r w:rsidRPr="008D2DAE">
        <w:t>schůzku na nejvyšší úrovni. Někteří vysocí sovětští představitelé mají</w:t>
      </w:r>
      <w:r w:rsidR="00AE751F" w:rsidRPr="008D2DAE">
        <w:t xml:space="preserve"> v </w:t>
      </w:r>
      <w:r w:rsidRPr="008D2DAE">
        <w:t>říjnu navštívit Francii, nabídka listopadového nebo prosincového termínu byla proto hlavně procedurální záležitostí. Rozhodl jsem se, že mu nebudu připomínat, jaké podmínky si Moskva kladla</w:t>
      </w:r>
      <w:r w:rsidR="00AE751F" w:rsidRPr="008D2DAE">
        <w:t xml:space="preserve"> a </w:t>
      </w:r>
      <w:r w:rsidRPr="008D2DAE">
        <w:t>jak si</w:t>
      </w:r>
      <w:r w:rsidR="00AE751F" w:rsidRPr="008D2DAE">
        <w:t xml:space="preserve"> s </w:t>
      </w:r>
      <w:r w:rsidRPr="008D2DAE">
        <w:t>námi hrála více než čtrnáct měsíců na schovávanou.</w:t>
      </w:r>
    </w:p>
    <w:p w:rsidR="00AE751F" w:rsidRPr="008D2DAE" w:rsidRDefault="000151F1" w:rsidP="00BF453C">
      <w:pPr>
        <w:pStyle w:val="Textodsazen"/>
      </w:pPr>
      <w:r w:rsidRPr="008D2DAE">
        <w:t>Bylo zjevné,</w:t>
      </w:r>
      <w:r w:rsidR="00AE751F" w:rsidRPr="008D2DAE">
        <w:t xml:space="preserve"> v </w:t>
      </w:r>
      <w:r w:rsidRPr="008D2DAE">
        <w:t>čem spočívá nová sovětská taktika. Jak jsem již řekl, měla demonstrovat, že</w:t>
      </w:r>
      <w:r w:rsidR="00AE751F" w:rsidRPr="008D2DAE">
        <w:t xml:space="preserve"> v </w:t>
      </w:r>
      <w:r w:rsidRPr="008D2DAE">
        <w:t>trilaterální diplomacii nám Peking umožnil udělat jeden tah, ale nikoli založit novou strategii; Moskva mohla nabídnout konkrétní přínos. Jak se měl později vyjádřit Brežněv, Nixon</w:t>
      </w:r>
      <w:r w:rsidR="00A76BE3" w:rsidRPr="008D2DAE">
        <w:t xml:space="preserve"> </w:t>
      </w:r>
      <w:r w:rsidR="00AE751F" w:rsidRPr="008D2DAE">
        <w:t>„</w:t>
      </w:r>
      <w:r w:rsidR="00A76BE3" w:rsidRPr="008D2DAE">
        <w:t>j</w:t>
      </w:r>
      <w:r w:rsidRPr="008D2DAE">
        <w:t>el do Pekingu na bankety, ale do Moskvy jednat</w:t>
      </w:r>
      <w:r w:rsidR="00AE751F" w:rsidRPr="008D2DAE">
        <w:t>“</w:t>
      </w:r>
      <w:r w:rsidRPr="008D2DAE">
        <w:t>. Tímto přístupem se Moskva snažila demonstrovat Pekingu, že právě on nemá ve skutečnosti žádné možnosti: jeho nepřátelský postoj</w:t>
      </w:r>
      <w:r w:rsidR="00AE751F" w:rsidRPr="008D2DAE">
        <w:t xml:space="preserve"> k </w:t>
      </w:r>
      <w:r w:rsidRPr="008D2DAE">
        <w:t>Moskvě vedl</w:t>
      </w:r>
      <w:r w:rsidR="00AE751F" w:rsidRPr="008D2DAE">
        <w:t xml:space="preserve"> k </w:t>
      </w:r>
      <w:r w:rsidRPr="008D2DAE">
        <w:t>mohutnému soustřeďování sovětských ozbrojených sil na hranicích,</w:t>
      </w:r>
      <w:r w:rsidR="00AE751F" w:rsidRPr="008D2DAE">
        <w:t xml:space="preserve"> a </w:t>
      </w:r>
      <w:r w:rsidRPr="008D2DAE">
        <w:t>poku</w:t>
      </w:r>
      <w:r w:rsidR="00A76BE3" w:rsidRPr="008D2DAE">
        <w:t xml:space="preserve">s </w:t>
      </w:r>
      <w:r w:rsidRPr="008D2DAE">
        <w:t>otevřít si cestu</w:t>
      </w:r>
      <w:r w:rsidR="00AE751F" w:rsidRPr="008D2DAE">
        <w:t xml:space="preserve"> k </w:t>
      </w:r>
      <w:r w:rsidRPr="008D2DAE">
        <w:t>Washingtonu Moskvu jen přiměje, aby znovu ukázala, že je stranou, jež může nabídnout více.</w:t>
      </w:r>
    </w:p>
    <w:p w:rsidR="00AE751F" w:rsidRPr="008D2DAE" w:rsidRDefault="000151F1" w:rsidP="00BF453C">
      <w:pPr>
        <w:pStyle w:val="Textodsazen"/>
      </w:pPr>
      <w:r w:rsidRPr="008D2DAE">
        <w:t>Nebyl důvod vyvádět Sověty</w:t>
      </w:r>
      <w:r w:rsidR="00AE751F" w:rsidRPr="008D2DAE">
        <w:t xml:space="preserve"> z </w:t>
      </w:r>
      <w:r w:rsidRPr="008D2DAE">
        <w:t>jejich omylu. Jestliže by obě komunistické velmoci soutěžily, kdo bude</w:t>
      </w:r>
      <w:r w:rsidR="00AE751F" w:rsidRPr="008D2DAE">
        <w:t xml:space="preserve"> s </w:t>
      </w:r>
      <w:r w:rsidRPr="008D2DAE">
        <w:t xml:space="preserve">námi mít lepší vztahy, mohlo to jen prospět věci míru; to byla podstata </w:t>
      </w:r>
      <w:r w:rsidR="009011FE" w:rsidRPr="008D2DAE">
        <w:t>triangulární</w:t>
      </w:r>
      <w:r w:rsidR="00A76BE3" w:rsidRPr="008D2DAE">
        <w:t xml:space="preserve"> </w:t>
      </w:r>
      <w:r w:rsidRPr="008D2DAE">
        <w:t>strategie.</w:t>
      </w:r>
      <w:r w:rsidR="00AE751F" w:rsidRPr="008D2DAE">
        <w:t xml:space="preserve"> A </w:t>
      </w:r>
      <w:r w:rsidRPr="008D2DAE">
        <w:t>pokud jsme se chtěli orientovat</w:t>
      </w:r>
      <w:r w:rsidR="00AE751F" w:rsidRPr="008D2DAE">
        <w:t xml:space="preserve"> v </w:t>
      </w:r>
      <w:r w:rsidRPr="008D2DAE">
        <w:t>tomto bludišti, museli jsme se všemi zúčastněnými jednat na rovinu.</w:t>
      </w:r>
      <w:r w:rsidR="00AE751F" w:rsidRPr="008D2DAE">
        <w:t xml:space="preserve"> Z </w:t>
      </w:r>
      <w:r w:rsidRPr="008D2DAE">
        <w:t>geopolitického hlediska bylo proti našemu zájmu, aby Sovětský svaz měl nadvládu nad Č</w:t>
      </w:r>
      <w:r w:rsidR="00A76BE3" w:rsidRPr="008D2DAE">
        <w:t>í</w:t>
      </w:r>
      <w:r w:rsidRPr="008D2DAE">
        <w:t>nou nebo aby se Čína opět začala přiklánět</w:t>
      </w:r>
      <w:r w:rsidR="00AE751F" w:rsidRPr="008D2DAE">
        <w:t xml:space="preserve"> k </w:t>
      </w:r>
      <w:r w:rsidRPr="008D2DAE">
        <w:t>Sovětskému svazu. Nehodlali jsme proto nijak napomoci záměrům Sovětů udělat</w:t>
      </w:r>
      <w:r w:rsidR="00AE751F" w:rsidRPr="008D2DAE">
        <w:t xml:space="preserve"> z </w:t>
      </w:r>
      <w:r w:rsidRPr="008D2DAE">
        <w:t>Číny nemohoucí zemi. Byl jsem dokonce hluboce přesvědčen, že kdyby došlo</w:t>
      </w:r>
      <w:r w:rsidR="00AE751F" w:rsidRPr="008D2DAE">
        <w:t xml:space="preserve"> k </w:t>
      </w:r>
      <w:r w:rsidRPr="008D2DAE">
        <w:t>nejhoršímu</w:t>
      </w:r>
      <w:r w:rsidR="00AE751F" w:rsidRPr="008D2DAE">
        <w:t xml:space="preserve"> a </w:t>
      </w:r>
      <w:r w:rsidRPr="008D2DAE">
        <w:t xml:space="preserve">Sovětský svaz napadl Čínu, nemohli bychom jen nečinně přihlížet </w:t>
      </w:r>
      <w:r w:rsidR="00A76BE3" w:rsidRPr="008D2DAE">
        <w:t>–</w:t>
      </w:r>
      <w:r w:rsidRPr="008D2DAE">
        <w:t xml:space="preserve"> třebaže tento názor sdílelo jen málo mých kolegů.</w:t>
      </w:r>
    </w:p>
    <w:p w:rsidR="00AE751F" w:rsidRPr="008D2DAE" w:rsidRDefault="000151F1" w:rsidP="00BF453C">
      <w:pPr>
        <w:pStyle w:val="Textodsazen"/>
      </w:pPr>
      <w:r w:rsidRPr="008D2DAE">
        <w:t>Na druhé straně určitě nebylo naším přáním vyprovokovat takovou krizi. Napětí mezi Čínou</w:t>
      </w:r>
      <w:r w:rsidR="00AE751F" w:rsidRPr="008D2DAE">
        <w:t xml:space="preserve"> a </w:t>
      </w:r>
      <w:r w:rsidRPr="008D2DAE">
        <w:t>Sovětským svazem se řídilo vlastní logikou; my jsme nebyli jeho příčinou ani jsme jím nemohli nějak přímo manipulovat. Každého</w:t>
      </w:r>
      <w:r w:rsidR="00AE751F" w:rsidRPr="008D2DAE">
        <w:t xml:space="preserve"> z </w:t>
      </w:r>
      <w:r w:rsidRPr="008D2DAE">
        <w:t>obou komunistických antagonistů musely naše činy nějak ovlivnit, oba se nás snažili postrčit směrem, kterému dávali přednost, každý</w:t>
      </w:r>
      <w:r w:rsidR="00AE751F" w:rsidRPr="008D2DAE">
        <w:t xml:space="preserve"> z </w:t>
      </w:r>
      <w:r w:rsidRPr="008D2DAE">
        <w:t>nich by částečně upravoval své vztahy</w:t>
      </w:r>
      <w:r w:rsidR="00AE751F" w:rsidRPr="008D2DAE">
        <w:t xml:space="preserve"> k </w:t>
      </w:r>
      <w:r w:rsidRPr="008D2DAE">
        <w:t>druhému na základě toho, jak by vyhodnotil naše záměry</w:t>
      </w:r>
      <w:r w:rsidR="00AE751F" w:rsidRPr="008D2DAE">
        <w:t xml:space="preserve"> a </w:t>
      </w:r>
      <w:r w:rsidRPr="008D2DAE">
        <w:t>činy. Kdybychom se však snažili jimi manipulovat, stali bychom se jejich rukojmím. Nemohli jsme rozdmýchávat konflikt,</w:t>
      </w:r>
      <w:r w:rsidR="00AE751F" w:rsidRPr="008D2DAE">
        <w:t xml:space="preserve"> o </w:t>
      </w:r>
      <w:r w:rsidRPr="008D2DAE">
        <w:t xml:space="preserve">jehož příčinách </w:t>
      </w:r>
      <w:r w:rsidRPr="008D2DAE">
        <w:lastRenderedPageBreak/>
        <w:t>jsme nic nevěděli,</w:t>
      </w:r>
      <w:r w:rsidR="00AE751F" w:rsidRPr="008D2DAE">
        <w:t xml:space="preserve"> a </w:t>
      </w:r>
      <w:r w:rsidRPr="008D2DAE">
        <w:t>každý takový pokus by pravděpodobně Moskvu</w:t>
      </w:r>
      <w:r w:rsidR="00AE751F" w:rsidRPr="008D2DAE">
        <w:t xml:space="preserve"> i </w:t>
      </w:r>
      <w:r w:rsidRPr="008D2DAE">
        <w:t>Peking sváděl</w:t>
      </w:r>
      <w:r w:rsidR="00AE751F" w:rsidRPr="008D2DAE">
        <w:t xml:space="preserve"> k </w:t>
      </w:r>
      <w:r w:rsidRPr="008D2DAE">
        <w:t>tomu, aby nás vydíraly jeden po druhém.</w:t>
      </w:r>
    </w:p>
    <w:p w:rsidR="00AE751F" w:rsidRPr="008D2DAE" w:rsidRDefault="000151F1" w:rsidP="00BF453C">
      <w:pPr>
        <w:pStyle w:val="Textodsazen"/>
      </w:pPr>
      <w:r w:rsidRPr="008D2DAE">
        <w:t>Museli jsme kráčet po úzké stezce. Uzavírali jsme se Sovětským svazem ty dohody, které byly podle našeho přesvědčení</w:t>
      </w:r>
      <w:r w:rsidR="00AE751F" w:rsidRPr="008D2DAE">
        <w:t xml:space="preserve"> v </w:t>
      </w:r>
      <w:r w:rsidRPr="008D2DAE">
        <w:t>našem národním zájmu. Nijak jsme však</w:t>
      </w:r>
      <w:r w:rsidR="00AE751F" w:rsidRPr="008D2DAE">
        <w:t xml:space="preserve"> v </w:t>
      </w:r>
      <w:r w:rsidRPr="008D2DAE">
        <w:t>Moskvě nevzbuzovali naději, že bychom</w:t>
      </w:r>
      <w:r w:rsidR="00AE751F" w:rsidRPr="008D2DAE">
        <w:t xml:space="preserve"> s </w:t>
      </w:r>
      <w:r w:rsidRPr="008D2DAE">
        <w:t>ní mohli uzavřít kondominium,</w:t>
      </w:r>
      <w:r w:rsidR="00AE751F" w:rsidRPr="008D2DAE">
        <w:t xml:space="preserve"> a </w:t>
      </w:r>
      <w:r w:rsidRPr="008D2DAE">
        <w:t>kladli jsme odpor všem jejím snahám dosáhnout hegemonie nad Čínou nebo nad kteroukoli jinou oblastí. Průběžně jsme Čínu informovali</w:t>
      </w:r>
      <w:r w:rsidR="00AE751F" w:rsidRPr="008D2DAE">
        <w:t xml:space="preserve"> o </w:t>
      </w:r>
      <w:r w:rsidRPr="008D2DAE">
        <w:t>našich jednáních se Sovětským svazem,</w:t>
      </w:r>
      <w:r w:rsidR="00AE751F" w:rsidRPr="008D2DAE">
        <w:t xml:space="preserve"> a </w:t>
      </w:r>
      <w:r w:rsidRPr="008D2DAE">
        <w:t>to velmi podrobně; brali jsme do úvahy názory Pekingu. Neuzavřeli jsme žádnou smlouvu, která by byla proti zájmům Číny. Ale nepřipustili jsme, aby Peking měl právo veta nad našimi akcemi. Od začátku trojstranného vztahu jsme se důsledně řídili těmito principy při jednání</w:t>
      </w:r>
      <w:r w:rsidR="00AE751F" w:rsidRPr="008D2DAE">
        <w:t xml:space="preserve"> s </w:t>
      </w:r>
      <w:r w:rsidRPr="008D2DAE">
        <w:t xml:space="preserve">oběma stranami </w:t>
      </w:r>
      <w:r w:rsidR="00A76BE3" w:rsidRPr="008D2DAE">
        <w:t>–</w:t>
      </w:r>
      <w:r w:rsidRPr="008D2DAE">
        <w:t xml:space="preserve"> protože však Moskva byla silnějším partnerem, informovali jsme ji méně podrobně</w:t>
      </w:r>
      <w:r w:rsidR="00AE751F" w:rsidRPr="008D2DAE">
        <w:t xml:space="preserve"> a </w:t>
      </w:r>
      <w:r w:rsidRPr="008D2DAE">
        <w:t>méně často.</w:t>
      </w:r>
    </w:p>
    <w:p w:rsidR="00AE751F" w:rsidRPr="008D2DAE" w:rsidRDefault="000151F1" w:rsidP="00BF453C">
      <w:pPr>
        <w:pStyle w:val="Textodsazen"/>
      </w:pPr>
      <w:r w:rsidRPr="008D2DAE">
        <w:t>Na začátku srpna roku 1971 jsem prezidentovi doporučil, aby zahájil přímý dialog</w:t>
      </w:r>
      <w:r w:rsidR="00AE751F" w:rsidRPr="008D2DAE">
        <w:t xml:space="preserve"> s </w:t>
      </w:r>
      <w:r w:rsidRPr="008D2DAE">
        <w:t>Brežněvem. Do této doby probíhala skromná komunikace pouze</w:t>
      </w:r>
      <w:r w:rsidR="00AE751F" w:rsidRPr="008D2DAE">
        <w:t xml:space="preserve"> s </w:t>
      </w:r>
      <w:r w:rsidRPr="008D2DAE">
        <w:t xml:space="preserve">Kosyginem. Stranický sjezd však jasně ukázal </w:t>
      </w:r>
      <w:r w:rsidR="00A76BE3" w:rsidRPr="008D2DAE">
        <w:t>–</w:t>
      </w:r>
      <w:r w:rsidR="00AE751F" w:rsidRPr="008D2DAE">
        <w:t xml:space="preserve"> a </w:t>
      </w:r>
      <w:r w:rsidRPr="008D2DAE">
        <w:t xml:space="preserve">Dobrynin zdůraznil </w:t>
      </w:r>
      <w:r w:rsidR="00A76BE3" w:rsidRPr="008D2DAE">
        <w:t>–</w:t>
      </w:r>
      <w:r w:rsidRPr="008D2DAE">
        <w:t>, že napříště se Brežněv bude zajímat</w:t>
      </w:r>
      <w:r w:rsidR="00AE751F" w:rsidRPr="008D2DAE">
        <w:t xml:space="preserve"> o </w:t>
      </w:r>
      <w:r w:rsidRPr="008D2DAE">
        <w:t xml:space="preserve">zahraniční politiku více. Nixon mu tudíž poslal 5. srpna dopis </w:t>
      </w:r>
      <w:r w:rsidR="00A76BE3" w:rsidRPr="008D2DAE">
        <w:t>–</w:t>
      </w:r>
      <w:r w:rsidRPr="008D2DAE">
        <w:t xml:space="preserve"> který jsem koncipoval já spolu</w:t>
      </w:r>
      <w:r w:rsidR="00AE751F" w:rsidRPr="008D2DAE">
        <w:t xml:space="preserve"> s </w:t>
      </w:r>
      <w:r w:rsidRPr="008D2DAE">
        <w:t xml:space="preserve">členy svého týmu </w:t>
      </w:r>
      <w:r w:rsidR="00A76BE3" w:rsidRPr="008D2DAE">
        <w:t>–</w:t>
      </w:r>
      <w:r w:rsidRPr="008D2DAE">
        <w:t>,</w:t>
      </w:r>
      <w:r w:rsidR="00AE751F" w:rsidRPr="008D2DAE">
        <w:t xml:space="preserve"> v </w:t>
      </w:r>
      <w:r w:rsidRPr="008D2DAE">
        <w:t>němž jsme vymezili základní prvky naší politiky vůči Sovětskému svazu. Opakovali jsme základní téma, jež jsme zdůrazňovali od Nixonovy inaugurace: že pokrok</w:t>
      </w:r>
      <w:r w:rsidR="00AE751F" w:rsidRPr="008D2DAE">
        <w:t xml:space="preserve"> v </w:t>
      </w:r>
      <w:r w:rsidRPr="008D2DAE">
        <w:t>našich vztazích nastane tehdy, dokážem</w:t>
      </w:r>
      <w:r w:rsidR="00AE751F" w:rsidRPr="008D2DAE">
        <w:t>e-l</w:t>
      </w:r>
      <w:r w:rsidRPr="008D2DAE">
        <w:t>i řešit konkrétní problémy,</w:t>
      </w:r>
      <w:r w:rsidR="00AE751F" w:rsidRPr="008D2DAE">
        <w:t xml:space="preserve"> z </w:t>
      </w:r>
      <w:r w:rsidRPr="008D2DAE">
        <w:t>nichž SALT patří</w:t>
      </w:r>
      <w:r w:rsidR="00AE751F" w:rsidRPr="008D2DAE">
        <w:t xml:space="preserve"> k </w:t>
      </w:r>
      <w:r w:rsidRPr="008D2DAE">
        <w:t>těm nejdůležitějším. Pak jsme načrtli naše názory na další otázky</w:t>
      </w:r>
      <w:r w:rsidR="00AE751F" w:rsidRPr="008D2DAE">
        <w:t xml:space="preserve"> v </w:t>
      </w:r>
      <w:r w:rsidRPr="008D2DAE">
        <w:t>souladu</w:t>
      </w:r>
      <w:r w:rsidR="00AE751F" w:rsidRPr="008D2DAE">
        <w:t xml:space="preserve"> s </w:t>
      </w:r>
      <w:r w:rsidRPr="008D2DAE">
        <w:t>pevně stanovenou linií. Podtrhli jsme, že budeme pokračovat</w:t>
      </w:r>
      <w:r w:rsidR="00AE751F" w:rsidRPr="008D2DAE">
        <w:t xml:space="preserve"> v </w:t>
      </w:r>
      <w:r w:rsidRPr="008D2DAE">
        <w:t>normalizaci vztahů</w:t>
      </w:r>
      <w:r w:rsidR="00AE751F" w:rsidRPr="008D2DAE">
        <w:t xml:space="preserve"> s </w:t>
      </w:r>
      <w:r w:rsidRPr="008D2DAE">
        <w:t>Čínou nikoli proto, že by to byla politika namířená proti Sovětskému svazu, nýbrž proto, že je</w:t>
      </w:r>
      <w:r w:rsidR="00AE751F" w:rsidRPr="008D2DAE">
        <w:t xml:space="preserve"> v </w:t>
      </w:r>
      <w:r w:rsidRPr="008D2DAE">
        <w:t>souladu</w:t>
      </w:r>
      <w:r w:rsidR="00AE751F" w:rsidRPr="008D2DAE">
        <w:t xml:space="preserve"> s </w:t>
      </w:r>
      <w:r w:rsidRPr="008D2DAE">
        <w:t xml:space="preserve">naší koncepci </w:t>
      </w:r>
      <w:r w:rsidR="0060021A" w:rsidRPr="008D2DAE">
        <w:t>s</w:t>
      </w:r>
      <w:r w:rsidRPr="008D2DAE">
        <w:t>ta</w:t>
      </w:r>
      <w:r w:rsidR="0060021A" w:rsidRPr="008D2DAE">
        <w:t>b</w:t>
      </w:r>
      <w:r w:rsidRPr="008D2DAE">
        <w:t>iln</w:t>
      </w:r>
      <w:r w:rsidR="0060021A" w:rsidRPr="008D2DAE">
        <w:t>í</w:t>
      </w:r>
      <w:r w:rsidRPr="008D2DAE">
        <w:t>ho světového řádu.</w:t>
      </w:r>
    </w:p>
    <w:p w:rsidR="00AE751F" w:rsidRPr="008D2DAE" w:rsidRDefault="000151F1" w:rsidP="00BF453C">
      <w:pPr>
        <w:pStyle w:val="Textodsazen"/>
      </w:pPr>
      <w:r w:rsidRPr="008D2DAE">
        <w:t>Poté se naše vzájemné vzt</w:t>
      </w:r>
      <w:r w:rsidR="00A76BE3" w:rsidRPr="008D2DAE">
        <w:t>a</w:t>
      </w:r>
      <w:r w:rsidRPr="008D2DAE">
        <w:t xml:space="preserve">hy </w:t>
      </w:r>
      <w:r w:rsidR="00A76BE3" w:rsidRPr="008D2DAE">
        <w:t>z</w:t>
      </w:r>
      <w:r w:rsidRPr="008D2DAE">
        <w:t>lep</w:t>
      </w:r>
      <w:r w:rsidR="00A76BE3" w:rsidRPr="008D2DAE">
        <w:t>š</w:t>
      </w:r>
      <w:r w:rsidRPr="008D2DAE">
        <w:t>ily. Tón, který Sověti začali používat ve vzájemné komunikaci, byl mnohem v</w:t>
      </w:r>
      <w:r w:rsidR="00A76BE3" w:rsidRPr="008D2DAE">
        <w:t>s</w:t>
      </w:r>
      <w:r w:rsidRPr="008D2DAE">
        <w:t>t</w:t>
      </w:r>
      <w:r w:rsidR="00A76BE3" w:rsidRPr="008D2DAE">
        <w:t>ř</w:t>
      </w:r>
      <w:r w:rsidRPr="008D2DAE">
        <w:t>íc</w:t>
      </w:r>
      <w:r w:rsidR="00DF4E9F" w:rsidRPr="008D2DAE">
        <w:t>něj</w:t>
      </w:r>
      <w:r w:rsidR="00A76BE3" w:rsidRPr="008D2DAE">
        <w:t>ší</w:t>
      </w:r>
      <w:r w:rsidRPr="008D2DAE">
        <w:t>. Podmínky, které si Moskva dávala</w:t>
      </w:r>
      <w:r w:rsidR="00AE751F" w:rsidRPr="008D2DAE">
        <w:t xml:space="preserve"> v </w:t>
      </w:r>
      <w:r w:rsidRPr="008D2DAE">
        <w:t>předcházejících třech měsících,</w:t>
      </w:r>
      <w:r w:rsidR="00AE751F" w:rsidRPr="008D2DAE">
        <w:t xml:space="preserve"> a </w:t>
      </w:r>
      <w:r w:rsidRPr="008D2DAE">
        <w:t>únikové klauzule vázané na naše celkové chování najednou zmizely jako mávnutím kouzelného proutku. Desátého srpna Sověti prezidenta Nixona oficiálně pozvali, aby navštívil Moskvu,</w:t>
      </w:r>
      <w:r w:rsidR="00AE751F" w:rsidRPr="008D2DAE">
        <w:t xml:space="preserve"> a </w:t>
      </w:r>
      <w:r w:rsidRPr="008D2DAE">
        <w:t xml:space="preserve">jako termín nabídli květen nebo červen roku 1972. Ve své nótě naznačili, že SSSR </w:t>
      </w:r>
      <w:r w:rsidR="00AE751F" w:rsidRPr="008D2DAE">
        <w:t>„</w:t>
      </w:r>
      <w:r w:rsidRPr="008D2DAE">
        <w:t>vítá</w:t>
      </w:r>
      <w:r w:rsidR="00AE751F" w:rsidRPr="008D2DAE">
        <w:t>“</w:t>
      </w:r>
      <w:r w:rsidRPr="008D2DAE">
        <w:t xml:space="preserve"> normalizaci vztahů mezi Pekingem</w:t>
      </w:r>
      <w:r w:rsidR="00AE751F" w:rsidRPr="008D2DAE">
        <w:t xml:space="preserve"> a </w:t>
      </w:r>
      <w:r w:rsidRPr="008D2DAE">
        <w:t>Washingtonem, ovšem</w:t>
      </w:r>
      <w:r w:rsidR="00AE751F" w:rsidRPr="008D2DAE">
        <w:t xml:space="preserve"> s </w:t>
      </w:r>
      <w:r w:rsidRPr="008D2DAE">
        <w:t>výstrahou, že vše závisí na tom, jak se budou tyto vztahy vyvíjet.</w:t>
      </w:r>
      <w:r w:rsidR="00AE751F" w:rsidRPr="008D2DAE">
        <w:t xml:space="preserve"> A </w:t>
      </w:r>
      <w:r w:rsidRPr="008D2DAE">
        <w:t xml:space="preserve">ve snaze zakrýt své obavy vyhlásili, že je nezastraší </w:t>
      </w:r>
      <w:r w:rsidR="00AE751F" w:rsidRPr="008D2DAE">
        <w:t>„</w:t>
      </w:r>
      <w:r w:rsidRPr="008D2DAE">
        <w:t>přechodné kalkulace bez ohledu na to, jak významné se mohou zdá</w:t>
      </w:r>
      <w:r w:rsidR="00184200" w:rsidRPr="008D2DAE">
        <w:t>t</w:t>
      </w:r>
      <w:r w:rsidR="00AE751F" w:rsidRPr="008D2DAE">
        <w:t>“</w:t>
      </w:r>
      <w:r w:rsidR="00184200" w:rsidRPr="008D2DAE">
        <w:t>.</w:t>
      </w:r>
      <w:r w:rsidRPr="008D2DAE">
        <w:t xml:space="preserve"> Jestliže jsme my mohli zruinovat </w:t>
      </w:r>
      <w:r w:rsidR="009011FE" w:rsidRPr="008D2DAE">
        <w:t>triangulární</w:t>
      </w:r>
      <w:r w:rsidR="00A76BE3" w:rsidRPr="008D2DAE">
        <w:t xml:space="preserve"> </w:t>
      </w:r>
      <w:r w:rsidRPr="008D2DAE">
        <w:t>vztah, pokud bychom vyvolali dojem, že ho zneužíváme, pak Sověti zase nemohli uniknout jeho důsledkům jednoduše tím, že ho vyhlásí za bezvýznamný.</w:t>
      </w:r>
    </w:p>
    <w:p w:rsidR="00AE751F" w:rsidRPr="008D2DAE" w:rsidRDefault="000151F1" w:rsidP="00BF453C">
      <w:pPr>
        <w:pStyle w:val="Textodsazen"/>
      </w:pPr>
      <w:r w:rsidRPr="008D2DAE">
        <w:t>Skutečnost, že Moskva, ať už tvrdila cokoli, velmi dobře chápala realitu, začala jasně vyplývat ze všeho, co následovalo. Po oznámení, že prezident Nixon poletí na návštěvu Pekingu, byly všechny zbývající nevyřešené otázky týkající se Berlína uzavřeny do týdne,</w:t>
      </w:r>
      <w:r w:rsidR="00AE751F" w:rsidRPr="008D2DAE">
        <w:t xml:space="preserve"> a </w:t>
      </w:r>
      <w:r w:rsidRPr="008D2DAE">
        <w:t>to</w:t>
      </w:r>
      <w:r w:rsidR="00AE751F" w:rsidRPr="008D2DAE">
        <w:t xml:space="preserve"> k </w:t>
      </w:r>
      <w:r w:rsidRPr="008D2DAE">
        <w:t>naší spokojenosti. Smlouva</w:t>
      </w:r>
      <w:r w:rsidR="00AE751F" w:rsidRPr="008D2DAE">
        <w:t xml:space="preserve"> </w:t>
      </w:r>
      <w:r w:rsidR="00AE751F" w:rsidRPr="008D2DAE">
        <w:lastRenderedPageBreak/>
        <w:t>o </w:t>
      </w:r>
      <w:r w:rsidRPr="008D2DAE">
        <w:t>prevenci náhodné jaderné války zajišťující, že</w:t>
      </w:r>
      <w:r w:rsidR="00AE751F" w:rsidRPr="008D2DAE">
        <w:t xml:space="preserve"> v </w:t>
      </w:r>
      <w:r w:rsidRPr="008D2DAE">
        <w:t>případě nějaké technické poruchy se obě strany budou vzájemně včas varovat, ale zbavená jakéhokoli protičínského podtextu, byla dojednána do konce srpna. Gromyko ji podepsal ve Washingtonu 30. září během své každoroční návštěvy Spojených států spojené se zasedáním Valného shromáždění OSN. Na všech dalších jednáních</w:t>
      </w:r>
      <w:r w:rsidR="00AE751F" w:rsidRPr="008D2DAE">
        <w:t xml:space="preserve"> s </w:t>
      </w:r>
      <w:r w:rsidRPr="008D2DAE">
        <w:t xml:space="preserve">námi Sověti dramaticky změnili tón. Koexistence začínala fungovat </w:t>
      </w:r>
      <w:r w:rsidR="00A76BE3" w:rsidRPr="008D2DAE">
        <w:t>–</w:t>
      </w:r>
      <w:r w:rsidRPr="008D2DAE">
        <w:t xml:space="preserve"> přinejmenším na čas </w:t>
      </w:r>
      <w:r w:rsidR="00A76BE3" w:rsidRPr="008D2DAE">
        <w:t>–</w:t>
      </w:r>
      <w:r w:rsidRPr="008D2DAE">
        <w:t>,</w:t>
      </w:r>
      <w:r w:rsidR="00AE751F" w:rsidRPr="008D2DAE">
        <w:t xml:space="preserve"> a </w:t>
      </w:r>
      <w:r w:rsidRPr="008D2DAE">
        <w:t>to nikoli kvůli náhlému morálnímu prozření, ale</w:t>
      </w:r>
      <w:r w:rsidR="00AE751F" w:rsidRPr="008D2DAE">
        <w:t xml:space="preserve"> z </w:t>
      </w:r>
      <w:r w:rsidRPr="008D2DAE">
        <w:t>nezbytnosti dané mezinárodní rovnováhou sil, kterou jsme pomáhali utvářet.</w:t>
      </w:r>
    </w:p>
    <w:p w:rsidR="00AE751F" w:rsidRPr="008D2DAE" w:rsidRDefault="000151F1" w:rsidP="00BF453C">
      <w:pPr>
        <w:pStyle w:val="Textodsazen"/>
      </w:pPr>
      <w:r w:rsidRPr="008D2DAE">
        <w:t>Sedmnáctého srpna jsem Dobryninovi řekl, že přijímáme pozvání na summit. Zbytek měsíce jsme strávili koncipováním oznámení,</w:t>
      </w:r>
      <w:r w:rsidR="00AE751F" w:rsidRPr="008D2DAE">
        <w:t xml:space="preserve"> v </w:t>
      </w:r>
      <w:r w:rsidRPr="008D2DAE">
        <w:t>němž jsme se stejně, jako tomu bylo</w:t>
      </w:r>
      <w:r w:rsidR="00AE751F" w:rsidRPr="008D2DAE">
        <w:t xml:space="preserve"> v </w:t>
      </w:r>
      <w:r w:rsidRPr="008D2DAE">
        <w:t>případě Pekingu, snažili zformulovat takový text, aby ani jedna</w:t>
      </w:r>
      <w:r w:rsidR="00AE751F" w:rsidRPr="008D2DAE">
        <w:t xml:space="preserve"> z </w:t>
      </w:r>
      <w:r w:rsidRPr="008D2DAE">
        <w:t>obou stran nevyšla</w:t>
      </w:r>
      <w:r w:rsidR="00AE751F" w:rsidRPr="008D2DAE">
        <w:t xml:space="preserve"> z </w:t>
      </w:r>
      <w:r w:rsidRPr="008D2DAE">
        <w:t>celé záležitosti jako prosebník. Nakonec jsem se 7. září</w:t>
      </w:r>
      <w:r w:rsidR="00AE751F" w:rsidRPr="008D2DAE">
        <w:t xml:space="preserve"> s </w:t>
      </w:r>
      <w:r w:rsidRPr="008D2DAE">
        <w:t>Dobryninem dohodl na neutrálním znění, jež naznačovalo, že USA</w:t>
      </w:r>
      <w:r w:rsidR="00AE751F" w:rsidRPr="008D2DAE">
        <w:t xml:space="preserve"> a </w:t>
      </w:r>
      <w:r w:rsidRPr="008D2DAE">
        <w:t>SSSR udělaly ve vzájemných vztazích dostatečný pokrok, aby se nejvyšší představitelé obou zemí mohli sejít</w:t>
      </w:r>
      <w:r w:rsidR="00AE751F" w:rsidRPr="008D2DAE">
        <w:t xml:space="preserve"> v </w:t>
      </w:r>
      <w:r w:rsidRPr="008D2DAE">
        <w:t>druhé polovině května roku 1972. Vše mělo být oznámeno 12. října po Gromykově návštěvě ve Washingtonu.</w:t>
      </w:r>
    </w:p>
    <w:p w:rsidR="00AE751F" w:rsidRPr="008D2DAE" w:rsidRDefault="000151F1" w:rsidP="00BF453C">
      <w:pPr>
        <w:pStyle w:val="Textodsazen"/>
      </w:pPr>
      <w:r w:rsidRPr="008D2DAE">
        <w:t>Sovětský ministr zahraničí se dostavil do Oválné pracovny 29. září 1971, překypoval žovialitou,</w:t>
      </w:r>
      <w:r w:rsidR="00AE751F" w:rsidRPr="008D2DAE">
        <w:t xml:space="preserve"> a </w:t>
      </w:r>
      <w:r w:rsidRPr="008D2DAE">
        <w:t>pokud použil svůj dvojnásobný zápor, pak vždy</w:t>
      </w:r>
      <w:r w:rsidR="00AE751F" w:rsidRPr="008D2DAE">
        <w:t xml:space="preserve"> v </w:t>
      </w:r>
      <w:r w:rsidRPr="008D2DAE">
        <w:t>pozitivním smyslu. Oznámil nám, že Moskva považuje americk</w:t>
      </w:r>
      <w:r w:rsidR="00AE751F" w:rsidRPr="008D2DAE">
        <w:t>o-s</w:t>
      </w:r>
      <w:r w:rsidRPr="008D2DAE">
        <w:t>ovětské vztahy za věc, jež má klíčovou důležitost pro světový mír: Brežněv si je vezme osobně na starost. Dále naznačil nový přístup</w:t>
      </w:r>
      <w:r w:rsidR="00AE751F" w:rsidRPr="008D2DAE">
        <w:t xml:space="preserve"> k </w:t>
      </w:r>
      <w:r w:rsidRPr="008D2DAE">
        <w:t>Blízkému východu; Sovětský svaz by byl</w:t>
      </w:r>
      <w:r w:rsidR="00AE751F" w:rsidRPr="008D2DAE">
        <w:t xml:space="preserve"> v </w:t>
      </w:r>
      <w:r w:rsidRPr="008D2DAE">
        <w:t>případě definitivního urovnání ochoten stáhnout své bojové jednotky</w:t>
      </w:r>
      <w:r w:rsidR="00AE751F" w:rsidRPr="008D2DAE">
        <w:t xml:space="preserve"> z </w:t>
      </w:r>
      <w:r w:rsidRPr="008D2DAE">
        <w:t>Egypta (podrobněji to bude rozebráno</w:t>
      </w:r>
      <w:r w:rsidR="00AE751F" w:rsidRPr="008D2DAE">
        <w:t xml:space="preserve"> v </w:t>
      </w:r>
      <w:r w:rsidRPr="008D2DAE">
        <w:t>kapitole XXX). Gromyko nám dokonce neváhal nabídnout, že doručí Hanoji nějakou zprávu od nás. Ujišťoval, že má zájem na rychlém</w:t>
      </w:r>
      <w:r w:rsidR="00AE751F" w:rsidRPr="008D2DAE">
        <w:t xml:space="preserve"> a </w:t>
      </w:r>
      <w:r w:rsidRPr="008D2DAE">
        <w:t>spěšném uzavření rozhovorů</w:t>
      </w:r>
      <w:r w:rsidR="00AE751F" w:rsidRPr="008D2DAE">
        <w:t xml:space="preserve"> o </w:t>
      </w:r>
      <w:r w:rsidRPr="008D2DAE">
        <w:t>SALT.</w:t>
      </w:r>
    </w:p>
    <w:p w:rsidR="00AE751F" w:rsidRPr="008D2DAE" w:rsidRDefault="000151F1" w:rsidP="00BF453C">
      <w:pPr>
        <w:pStyle w:val="Textodsazen"/>
      </w:pPr>
      <w:r w:rsidRPr="008D2DAE">
        <w:t>Stejně jako rok předtím bylo dopředu dohodnuto, že Nixon vezme Gromyka do svého azylu</w:t>
      </w:r>
      <w:r w:rsidR="00AE751F" w:rsidRPr="008D2DAE">
        <w:t xml:space="preserve"> v </w:t>
      </w:r>
      <w:r w:rsidRPr="008D2DAE">
        <w:t>Executive Office Building. Bylo životně důležité, aby to udělal, neboť žádný</w:t>
      </w:r>
      <w:r w:rsidR="00AE751F" w:rsidRPr="008D2DAE">
        <w:t xml:space="preserve"> z </w:t>
      </w:r>
      <w:r w:rsidRPr="008D2DAE">
        <w:t>našich vládních úředníků ještě nevěděl, že jsme se dohodli na konání summitu,</w:t>
      </w:r>
      <w:r w:rsidR="00AE751F" w:rsidRPr="008D2DAE">
        <w:t xml:space="preserve"> o </w:t>
      </w:r>
      <w:r w:rsidRPr="008D2DAE">
        <w:t>textu oznámení ani nemluvě. Nixon se vrátil</w:t>
      </w:r>
      <w:r w:rsidR="00AE751F" w:rsidRPr="008D2DAE">
        <w:t xml:space="preserve"> z </w:t>
      </w:r>
      <w:r w:rsidRPr="008D2DAE">
        <w:t>tohoto soukromého jednání</w:t>
      </w:r>
      <w:r w:rsidR="00AE751F" w:rsidRPr="008D2DAE">
        <w:t xml:space="preserve"> s </w:t>
      </w:r>
      <w:r w:rsidRPr="008D2DAE">
        <w:t>rozzářenou tváří, aby sdělil svému ministru zahraničí, že</w:t>
      </w:r>
      <w:r w:rsidR="00AE751F" w:rsidRPr="008D2DAE">
        <w:t xml:space="preserve"> s </w:t>
      </w:r>
      <w:r w:rsidRPr="008D2DAE">
        <w:t>Gromykem právě naplánoval konání sovětsk</w:t>
      </w:r>
      <w:r w:rsidR="00AE751F" w:rsidRPr="008D2DAE">
        <w:t>o-a</w:t>
      </w:r>
      <w:r w:rsidR="00A76BE3" w:rsidRPr="008D2DAE">
        <w:t>me</w:t>
      </w:r>
      <w:r w:rsidRPr="008D2DAE">
        <w:t>rického summitu</w:t>
      </w:r>
      <w:r w:rsidR="00AE751F" w:rsidRPr="008D2DAE">
        <w:t xml:space="preserve"> v </w:t>
      </w:r>
      <w:r w:rsidRPr="008D2DAE">
        <w:t>Moskvě. Vy</w:t>
      </w:r>
      <w:r w:rsidR="00A76BE3" w:rsidRPr="008D2DAE">
        <w:t>t</w:t>
      </w:r>
      <w:r w:rsidRPr="008D2DAE">
        <w:t>vořil tak dojem, že Gromyko</w:t>
      </w:r>
      <w:r w:rsidR="00AE751F" w:rsidRPr="008D2DAE">
        <w:t xml:space="preserve"> s </w:t>
      </w:r>
      <w:r w:rsidRPr="008D2DAE">
        <w:t>sebou přivezl pozvání, že on, Nixon, je na místě přijal</w:t>
      </w:r>
      <w:r w:rsidR="00AE751F" w:rsidRPr="008D2DAE">
        <w:t xml:space="preserve"> a </w:t>
      </w:r>
      <w:r w:rsidRPr="008D2DAE">
        <w:t>že oba společně dojednali text oznámení. (To znamenalo dodatečnou výhodu, neboť Nixon se tak pasoval do role hlavního vyjednavače</w:t>
      </w:r>
      <w:r w:rsidR="00AE751F" w:rsidRPr="008D2DAE">
        <w:t xml:space="preserve"> a </w:t>
      </w:r>
      <w:r w:rsidRPr="008D2DAE">
        <w:t>omezil napětí mezi mnou</w:t>
      </w:r>
      <w:r w:rsidR="00AE751F" w:rsidRPr="008D2DAE">
        <w:t xml:space="preserve"> a </w:t>
      </w:r>
      <w:r w:rsidRPr="008D2DAE">
        <w:t>Rogersem.) Gromyko byl trochu vyveden</w:t>
      </w:r>
      <w:r w:rsidR="00AE751F" w:rsidRPr="008D2DAE">
        <w:t xml:space="preserve"> z </w:t>
      </w:r>
      <w:r w:rsidRPr="008D2DAE">
        <w:t>konceptu, ale zahrál svůj part</w:t>
      </w:r>
      <w:r w:rsidR="00AE751F" w:rsidRPr="008D2DAE">
        <w:t xml:space="preserve"> s </w:t>
      </w:r>
      <w:r w:rsidRPr="008D2DAE">
        <w:t>nehnutou tváří pokerového hráče</w:t>
      </w:r>
      <w:r w:rsidR="00AE751F" w:rsidRPr="008D2DAE">
        <w:t xml:space="preserve"> a </w:t>
      </w:r>
      <w:r w:rsidRPr="008D2DAE">
        <w:t>se sebejistotou, která mu umožnila přežívat desítky let</w:t>
      </w:r>
      <w:r w:rsidR="00AE751F" w:rsidRPr="008D2DAE">
        <w:t xml:space="preserve"> v </w:t>
      </w:r>
      <w:r w:rsidRPr="008D2DAE">
        <w:t>mnohem nebezpečnějším prostředí kremelských intrik.</w:t>
      </w:r>
    </w:p>
    <w:p w:rsidR="00AE751F" w:rsidRPr="008D2DAE" w:rsidRDefault="000151F1" w:rsidP="00BF453C">
      <w:pPr>
        <w:pStyle w:val="Textodsazen"/>
      </w:pPr>
      <w:r w:rsidRPr="008D2DAE">
        <w:t>Následujícího dne jsem se sešel</w:t>
      </w:r>
      <w:r w:rsidR="00AE751F" w:rsidRPr="008D2DAE">
        <w:t xml:space="preserve"> s </w:t>
      </w:r>
      <w:r w:rsidRPr="008D2DAE">
        <w:t>Gromykem na sovětském velvyslanectví. Atmosféra nemohla být srdečnější. Sověti přestali dělat obstrukce</w:t>
      </w:r>
      <w:r w:rsidR="00AE751F" w:rsidRPr="008D2DAE">
        <w:t xml:space="preserve"> a </w:t>
      </w:r>
      <w:r w:rsidRPr="008D2DAE">
        <w:t>najednou byli ochotni jednat na rozhovorech</w:t>
      </w:r>
      <w:r w:rsidR="00AE751F" w:rsidRPr="008D2DAE">
        <w:t xml:space="preserve"> o </w:t>
      </w:r>
      <w:r w:rsidRPr="008D2DAE">
        <w:t>SALT</w:t>
      </w:r>
      <w:r w:rsidR="00AE751F" w:rsidRPr="008D2DAE">
        <w:t xml:space="preserve"> o </w:t>
      </w:r>
      <w:r w:rsidRPr="008D2DAE">
        <w:t>omezení útočných</w:t>
      </w:r>
      <w:r w:rsidR="00AE751F" w:rsidRPr="008D2DAE">
        <w:t xml:space="preserve"> i </w:t>
      </w:r>
      <w:r w:rsidRPr="008D2DAE">
        <w:t xml:space="preserve">obranných </w:t>
      </w:r>
      <w:r w:rsidR="00232508" w:rsidRPr="008D2DAE">
        <w:t>zbraní</w:t>
      </w:r>
      <w:r w:rsidRPr="008D2DAE">
        <w:t xml:space="preserve"> současně. Gromyko dokonce dával intenzivně najevo, že Moskva udělá </w:t>
      </w:r>
      <w:r w:rsidRPr="008D2DAE">
        <w:lastRenderedPageBreak/>
        <w:t xml:space="preserve">maximum, aby obě smlouvy byly hotovy před konáním summitu. Sdělil mi, aniž bych se ho na to ptal, že nadcházející návštěvu předsedy prezidia Nejvyššího sovětu </w:t>
      </w:r>
      <w:r w:rsidR="008A18EF" w:rsidRPr="008D2DAE">
        <w:t>Podgorn</w:t>
      </w:r>
      <w:r w:rsidRPr="008D2DAE">
        <w:t>ého</w:t>
      </w:r>
      <w:r w:rsidR="00AE751F" w:rsidRPr="008D2DAE">
        <w:t xml:space="preserve"> v </w:t>
      </w:r>
      <w:r w:rsidRPr="008D2DAE">
        <w:t xml:space="preserve">Hanoji neiniciovala Moskva. Bude se konat, protože si ji naléhavě přáli Severovietnamci. Kladl si otázku, zda bychom přistoupili na </w:t>
      </w:r>
      <w:r w:rsidR="00AE751F" w:rsidRPr="008D2DAE">
        <w:t>„</w:t>
      </w:r>
      <w:r w:rsidRPr="008D2DAE">
        <w:t>neutrální</w:t>
      </w:r>
      <w:r w:rsidR="00AE751F" w:rsidRPr="008D2DAE">
        <w:t>“</w:t>
      </w:r>
      <w:r w:rsidRPr="008D2DAE">
        <w:t xml:space="preserve"> vládu</w:t>
      </w:r>
      <w:r w:rsidR="00AE751F" w:rsidRPr="008D2DAE">
        <w:t xml:space="preserve"> v </w:t>
      </w:r>
      <w:r w:rsidRPr="008D2DAE">
        <w:t>Saigonu,</w:t>
      </w:r>
      <w:r w:rsidR="00AE751F" w:rsidRPr="008D2DAE">
        <w:t xml:space="preserve"> z </w:t>
      </w:r>
      <w:r w:rsidRPr="008D2DAE">
        <w:t>níž by byli vyloučeni komunisté</w:t>
      </w:r>
      <w:r w:rsidR="00AE751F" w:rsidRPr="008D2DAE">
        <w:t xml:space="preserve"> i </w:t>
      </w:r>
      <w:r w:rsidRPr="008D2DAE">
        <w:t>Thieu. Odpověděl jsem, že nesvrhneme Thieua</w:t>
      </w:r>
      <w:r w:rsidR="00AE751F" w:rsidRPr="008D2DAE">
        <w:t xml:space="preserve"> v </w:t>
      </w:r>
      <w:r w:rsidRPr="008D2DAE">
        <w:t>rámci žádného urovnání, že jsme však otevřeni myšlence, že po dosažení případné dohody se budou moci politického procesu účastnit všechny síly. Gromyko předstíral, že tento náš oficiální postoj, který jsem jen opakoval, je novinkou, již by stálo za to předat Hanoji. Vzhledem</w:t>
      </w:r>
      <w:r w:rsidR="00AE751F" w:rsidRPr="008D2DAE">
        <w:t xml:space="preserve"> k </w:t>
      </w:r>
      <w:r w:rsidRPr="008D2DAE">
        <w:t>tomu, že jsme se Severovietnamci komunikovali přímo, jsem nepovažoval za vhodné, aby nám Sověti dělali zprostředkovatele. Navíc bychom si nikdy nemohli být jisti, zda chápou všechny nuance nebo zda mají stejný zájem na předání přesné informace jako my. Oživil jsem myšlenku, která před dvěma lety vedla</w:t>
      </w:r>
      <w:r w:rsidR="00AE751F" w:rsidRPr="008D2DAE">
        <w:t xml:space="preserve"> k </w:t>
      </w:r>
      <w:r w:rsidRPr="008D2DAE">
        <w:t xml:space="preserve">úvahám vyslat do Moskvy </w:t>
      </w:r>
      <w:r w:rsidR="009D479D" w:rsidRPr="008D2DAE">
        <w:t>Vance</w:t>
      </w:r>
      <w:r w:rsidRPr="008D2DAE">
        <w:t>; nabídl jsem, že poletím do sovětského hlavního města, abych tam vedl jednání</w:t>
      </w:r>
      <w:r w:rsidR="00AE751F" w:rsidRPr="008D2DAE">
        <w:t xml:space="preserve"> s </w:t>
      </w:r>
      <w:r w:rsidRPr="008D2DAE">
        <w:t>nějakým vysoce postaveným představitelem Severního Vietnamu, pokud se Hanoj bude domnívat, že existuje nějaká vyhlídka na rychlé uzavření mírové dohody.</w:t>
      </w:r>
    </w:p>
    <w:p w:rsidR="00AE751F" w:rsidRPr="008D2DAE" w:rsidRDefault="000151F1" w:rsidP="00BF453C">
      <w:pPr>
        <w:pStyle w:val="Textodsazen"/>
      </w:pPr>
      <w:r w:rsidRPr="008D2DAE">
        <w:t>Tato nabídka byla spojena</w:t>
      </w:r>
      <w:r w:rsidR="00AE751F" w:rsidRPr="008D2DAE">
        <w:t xml:space="preserve"> s </w:t>
      </w:r>
      <w:r w:rsidRPr="008D2DAE">
        <w:t>byrokratickým dilematem. Od mé tajné cesty do Pekingu Sověti neustále dychtili, abych navštívil Moskvu</w:t>
      </w:r>
      <w:r w:rsidR="00AE751F" w:rsidRPr="008D2DAE">
        <w:t xml:space="preserve"> s </w:t>
      </w:r>
      <w:r w:rsidRPr="008D2DAE">
        <w:t>cílem připravit tam summit. Chtěli, abychom</w:t>
      </w:r>
      <w:r w:rsidR="00AE751F" w:rsidRPr="008D2DAE">
        <w:t xml:space="preserve"> s </w:t>
      </w:r>
      <w:r w:rsidRPr="008D2DAE">
        <w:t>nimi jednali zcela identicky jako</w:t>
      </w:r>
      <w:r w:rsidR="00AE751F" w:rsidRPr="008D2DAE">
        <w:t xml:space="preserve"> s </w:t>
      </w:r>
      <w:r w:rsidRPr="008D2DAE">
        <w:t>Číňany. (Protože jsem letěl do Pekingu tajně, přáli si, aby</w:t>
      </w:r>
      <w:r w:rsidR="00AE751F" w:rsidRPr="008D2DAE">
        <w:t xml:space="preserve"> i </w:t>
      </w:r>
      <w:r w:rsidRPr="008D2DAE">
        <w:t>má cesta do Moskvy byla tajná!) Gromyko přivezl první, ústní pozvání;</w:t>
      </w:r>
      <w:r w:rsidR="00AE751F" w:rsidRPr="008D2DAE">
        <w:t xml:space="preserve"> v </w:t>
      </w:r>
      <w:r w:rsidRPr="008D2DAE">
        <w:t>písemné formě bylo opakováno 1. prosince. Odráželo také reálné potřeby. Summity se naprosto nehodí</w:t>
      </w:r>
      <w:r w:rsidR="00AE751F" w:rsidRPr="008D2DAE">
        <w:t xml:space="preserve"> k </w:t>
      </w:r>
      <w:r w:rsidRPr="008D2DAE">
        <w:t>vedení jakéhokoli jednání. Řídí se pevně stanoveným rozvrhem, protokolárními pravidly,</w:t>
      </w:r>
      <w:r w:rsidR="00AE751F" w:rsidRPr="008D2DAE">
        <w:t xml:space="preserve"> a </w:t>
      </w:r>
      <w:r w:rsidRPr="008D2DAE">
        <w:t>pokud mají skončit úspěchem, musí být každá dohoda vypracována předem.</w:t>
      </w:r>
      <w:r w:rsidR="00AE751F" w:rsidRPr="008D2DAE">
        <w:t xml:space="preserve"> A </w:t>
      </w:r>
      <w:r w:rsidRPr="008D2DAE">
        <w:t>vzhledem</w:t>
      </w:r>
      <w:r w:rsidR="00AE751F" w:rsidRPr="008D2DAE">
        <w:t xml:space="preserve"> k </w:t>
      </w:r>
      <w:r w:rsidRPr="008D2DAE">
        <w:t>organizaci naší vlády jsem já byl partnerem, jenž mohl být nejdůležitější.</w:t>
      </w:r>
    </w:p>
    <w:p w:rsidR="00AE751F" w:rsidRPr="008D2DAE" w:rsidRDefault="000151F1" w:rsidP="00BF453C">
      <w:pPr>
        <w:pStyle w:val="Textodsazen"/>
      </w:pPr>
      <w:r w:rsidRPr="008D2DAE">
        <w:t>Nixon</w:t>
      </w:r>
      <w:r w:rsidR="00AE751F" w:rsidRPr="008D2DAE">
        <w:t xml:space="preserve"> v </w:t>
      </w:r>
      <w:r w:rsidRPr="008D2DAE">
        <w:t>zásadě souhlasil</w:t>
      </w:r>
      <w:r w:rsidR="00AE751F" w:rsidRPr="008D2DAE">
        <w:t xml:space="preserve"> s </w:t>
      </w:r>
      <w:r w:rsidRPr="008D2DAE">
        <w:t>mou cestou do Moskvy, ale nedomníval se, že by</w:t>
      </w:r>
      <w:r w:rsidR="00AE751F" w:rsidRPr="008D2DAE">
        <w:t xml:space="preserve"> v </w:t>
      </w:r>
      <w:r w:rsidRPr="008D2DAE">
        <w:t>případě její realizace dokázal dál vycházet</w:t>
      </w:r>
      <w:r w:rsidR="00AE751F" w:rsidRPr="008D2DAE">
        <w:t xml:space="preserve"> s </w:t>
      </w:r>
      <w:r w:rsidRPr="008D2DAE">
        <w:t>Rogersem.</w:t>
      </w:r>
      <w:r w:rsidR="00AE751F" w:rsidRPr="008D2DAE">
        <w:t xml:space="preserve"> V </w:t>
      </w:r>
      <w:r w:rsidRPr="008D2DAE">
        <w:t>tom měl naprostou pravdu. Sdílel jsem jeho názor</w:t>
      </w:r>
      <w:r w:rsidR="00AE751F" w:rsidRPr="008D2DAE">
        <w:t xml:space="preserve"> a </w:t>
      </w:r>
      <w:r w:rsidRPr="008D2DAE">
        <w:t>nikdy jsem nenaléhal, aby mne pustil do Moskvy. Tato situace nastala až mnohem později, sedm týdnů před konáním summitu, kdy proti nám Severovietnamci zahájili ofenzivu,</w:t>
      </w:r>
      <w:r w:rsidR="00AE751F" w:rsidRPr="008D2DAE">
        <w:t xml:space="preserve"> a </w:t>
      </w:r>
      <w:r w:rsidRPr="008D2DAE">
        <w:t>proto bylo nutno okamžitě kontaktovat Brežněva. Nixon téměř tři roky nedovolil Rogersovi odcestovat do Moskvy, částečně proto, že chtěl být prvním vysoce postaveným Američanem, jenž tam pojede, částečně proto, ž</w:t>
      </w:r>
      <w:r w:rsidR="00A76BE3" w:rsidRPr="008D2DAE">
        <w:t>e</w:t>
      </w:r>
      <w:r w:rsidR="00AE751F" w:rsidRPr="008D2DAE">
        <w:t xml:space="preserve"> s </w:t>
      </w:r>
      <w:r w:rsidRPr="008D2DAE">
        <w:t>ubíhajícím časem spolu tuto otázku probírali méně</w:t>
      </w:r>
      <w:r w:rsidR="00AE751F" w:rsidRPr="008D2DAE">
        <w:t xml:space="preserve"> a </w:t>
      </w:r>
      <w:r w:rsidRPr="008D2DAE">
        <w:t>méně. Avšak poslat do Mo</w:t>
      </w:r>
      <w:r w:rsidR="00A76BE3" w:rsidRPr="008D2DAE">
        <w:t>s</w:t>
      </w:r>
      <w:r w:rsidRPr="008D2DAE">
        <w:t xml:space="preserve">kvy mne </w:t>
      </w:r>
      <w:r w:rsidR="00A76BE3" w:rsidRPr="008D2DAE">
        <w:t>–</w:t>
      </w:r>
      <w:r w:rsidRPr="008D2DAE">
        <w:t xml:space="preserve"> dokud to události nežádaly </w:t>
      </w:r>
      <w:r w:rsidR="00A76BE3" w:rsidRPr="008D2DAE">
        <w:t>–</w:t>
      </w:r>
      <w:r w:rsidRPr="008D2DAE">
        <w:t xml:space="preserve"> by bylo pro Rogerse zbytečně zraňující.</w:t>
      </w:r>
    </w:p>
    <w:p w:rsidR="00AE751F" w:rsidRPr="008D2DAE" w:rsidRDefault="000151F1" w:rsidP="00BF453C">
      <w:pPr>
        <w:pStyle w:val="Textodsazen"/>
      </w:pPr>
      <w:r w:rsidRPr="008D2DAE">
        <w:t>Návrh vést</w:t>
      </w:r>
      <w:r w:rsidR="00AE751F" w:rsidRPr="008D2DAE">
        <w:t xml:space="preserve"> v </w:t>
      </w:r>
      <w:r w:rsidRPr="008D2DAE">
        <w:t>Moskvě rozhovory</w:t>
      </w:r>
      <w:r w:rsidR="00AE751F" w:rsidRPr="008D2DAE">
        <w:t xml:space="preserve"> o </w:t>
      </w:r>
      <w:r w:rsidRPr="008D2DAE">
        <w:t>Vietnamu uspěl stejně málo jako iniciativa</w:t>
      </w:r>
      <w:r w:rsidR="00AE751F" w:rsidRPr="008D2DAE">
        <w:t xml:space="preserve"> s </w:t>
      </w:r>
      <w:r w:rsidRPr="008D2DAE">
        <w:t xml:space="preserve">Vanceovou misí </w:t>
      </w:r>
      <w:r w:rsidR="00A76BE3" w:rsidRPr="008D2DAE">
        <w:t>–</w:t>
      </w:r>
      <w:r w:rsidRPr="008D2DAE">
        <w:t xml:space="preserve"> třebaže jsme tentokrát dostali oficiální odpověď. Dobrynin nám 16. </w:t>
      </w:r>
      <w:r w:rsidR="00526404" w:rsidRPr="008D2DAE">
        <w:t>října</w:t>
      </w:r>
      <w:r w:rsidRPr="008D2DAE">
        <w:t xml:space="preserve"> oficiálně sdělil, že Hanoj</w:t>
      </w:r>
      <w:r w:rsidR="00AE751F" w:rsidRPr="008D2DAE">
        <w:t xml:space="preserve"> s </w:t>
      </w:r>
      <w:r w:rsidRPr="008D2DAE">
        <w:t>námi chce jednat přímo</w:t>
      </w:r>
      <w:r w:rsidR="00AE751F" w:rsidRPr="008D2DAE">
        <w:t xml:space="preserve"> a </w:t>
      </w:r>
      <w:r w:rsidRPr="008D2DAE">
        <w:t>nikoli prostřednictvím Moskvy.</w:t>
      </w:r>
    </w:p>
    <w:p w:rsidR="00AE751F" w:rsidRPr="008D2DAE" w:rsidRDefault="00AE751F" w:rsidP="00BF453C">
      <w:pPr>
        <w:pStyle w:val="Textodsazen"/>
      </w:pPr>
      <w:r w:rsidRPr="008D2DAE">
        <w:t>V </w:t>
      </w:r>
      <w:r w:rsidR="000151F1" w:rsidRPr="008D2DAE">
        <w:t xml:space="preserve">průběhu roku 1971 jsme odráželi neustálé naléhání našich hospodářských ministerstev, abychom uvolnili restrikce uvalené na obchod se </w:t>
      </w:r>
      <w:r w:rsidR="000151F1" w:rsidRPr="008D2DAE">
        <w:lastRenderedPageBreak/>
        <w:t>SSSR. Naší strategií bylo používat obchodních ústupků jako politického nástroje: rušit je, když se Sověti chovají avanturisticky,</w:t>
      </w:r>
      <w:r w:rsidRPr="008D2DAE">
        <w:t xml:space="preserve"> a </w:t>
      </w:r>
      <w:r w:rsidR="000151F1" w:rsidRPr="008D2DAE">
        <w:t>poskytovat je</w:t>
      </w:r>
      <w:r w:rsidRPr="008D2DAE">
        <w:t xml:space="preserve"> v </w:t>
      </w:r>
      <w:r w:rsidR="000151F1" w:rsidRPr="008D2DAE">
        <w:t>uměřených dávkách, když kooperují. Všeobecně jsme dávali přednost projektům, jejichž dokončení vyžadovalo takový čas, abychom měli neustále nějakou páku, kterou bychom mohli ovlivnit jednání Sovětů. Pozastavili jsme na dva roky plán prodeje amerických strojů na řezání ozubených kol, které Sověti chtěli pro svou továrnu na výrobu civilních nákladních vozů na řece Kamě. Po celou tu dobu jsme čelili masivnímu nátlaku ze strany našich hospodářských ministerstev</w:t>
      </w:r>
      <w:r w:rsidRPr="008D2DAE">
        <w:t xml:space="preserve"> a </w:t>
      </w:r>
      <w:r w:rsidR="000151F1" w:rsidRPr="008D2DAE">
        <w:t>Kongresu; dostali jsme spoustu výhrůžných dopisů od jednotlivců, kteří sice byli zavilými antikomunisty, ale</w:t>
      </w:r>
      <w:r w:rsidRPr="008D2DAE">
        <w:t xml:space="preserve"> v </w:t>
      </w:r>
      <w:r w:rsidR="000151F1" w:rsidRPr="008D2DAE">
        <w:t>okamžiku, kdy se jim zdálo, že je ohrožen jejich zisk, zcela otočili. Jakmile Sověti odsouhlasili 20. května kompromis ohledně SALT, rychle jsme vývoz zařízení schválili. Některé další projekty týkající se továrny</w:t>
      </w:r>
      <w:r w:rsidRPr="008D2DAE">
        <w:t xml:space="preserve"> a </w:t>
      </w:r>
      <w:r w:rsidR="000151F1" w:rsidRPr="008D2DAE">
        <w:t>řeky Kamy jsme pozdrželi tak dlouho, dokud nedošlo po oznámení mé cesty do Číny</w:t>
      </w:r>
      <w:r w:rsidRPr="008D2DAE">
        <w:t xml:space="preserve"> k </w:t>
      </w:r>
      <w:r w:rsidR="000151F1" w:rsidRPr="008D2DAE">
        <w:t>průlomu</w:t>
      </w:r>
      <w:r w:rsidRPr="008D2DAE">
        <w:t xml:space="preserve"> v </w:t>
      </w:r>
      <w:r w:rsidR="000151F1" w:rsidRPr="008D2DAE">
        <w:t>otázce Berlína.</w:t>
      </w:r>
      <w:r w:rsidRPr="008D2DAE">
        <w:t xml:space="preserve"> A </w:t>
      </w:r>
      <w:r w:rsidR="000151F1" w:rsidRPr="008D2DAE">
        <w:t>jiné jsme zase pozastavili během indick</w:t>
      </w:r>
      <w:r w:rsidRPr="008D2DAE">
        <w:t>o-p</w:t>
      </w:r>
      <w:r w:rsidR="000151F1" w:rsidRPr="008D2DAE">
        <w:t>ákistánské krize. Peter G Peterson, tehdejší prezidentův poradce pro mezinárodní ekonomické záležitosti, vypracoval efektivní systém koordinace, jenž podřizoval všechna takováto ekonomická rozhodnutí naší zahraničněpolitické strategii. Stejnou roli hrál schopně</w:t>
      </w:r>
      <w:r w:rsidRPr="008D2DAE">
        <w:t xml:space="preserve"> a </w:t>
      </w:r>
      <w:r w:rsidR="000151F1" w:rsidRPr="008D2DAE">
        <w:t>rafinovaně</w:t>
      </w:r>
      <w:r w:rsidRPr="008D2DAE">
        <w:t xml:space="preserve"> i </w:t>
      </w:r>
      <w:r w:rsidR="000151F1" w:rsidRPr="008D2DAE">
        <w:t>poté, co se</w:t>
      </w:r>
      <w:r w:rsidRPr="008D2DAE">
        <w:t xml:space="preserve"> v </w:t>
      </w:r>
      <w:r w:rsidR="000151F1" w:rsidRPr="008D2DAE">
        <w:t>roce 1972 stal ministrem obchodu</w:t>
      </w:r>
      <w:r w:rsidR="00A76BE3" w:rsidRPr="008D2DAE">
        <w:t>.</w:t>
      </w:r>
    </w:p>
    <w:p w:rsidR="00AE751F" w:rsidRPr="008D2DAE" w:rsidRDefault="000151F1" w:rsidP="00BF453C">
      <w:pPr>
        <w:pStyle w:val="Textodsazen"/>
      </w:pPr>
      <w:r w:rsidRPr="008D2DAE">
        <w:t>Tímto způsobem jsme si udržovali iniciativu, která vyvrcholila</w:t>
      </w:r>
      <w:r w:rsidR="00AE751F" w:rsidRPr="008D2DAE">
        <w:t xml:space="preserve"> v </w:t>
      </w:r>
      <w:r w:rsidRPr="008D2DAE">
        <w:t>říjnu roku 1971 prezidentovým oznámením, že</w:t>
      </w:r>
      <w:r w:rsidR="00AE751F" w:rsidRPr="008D2DAE">
        <w:t xml:space="preserve"> v </w:t>
      </w:r>
      <w:r w:rsidRPr="008D2DAE">
        <w:t>květnu následujícího roku se bude konat</w:t>
      </w:r>
      <w:r w:rsidR="00AE751F" w:rsidRPr="008D2DAE">
        <w:t xml:space="preserve"> v </w:t>
      </w:r>
      <w:r w:rsidRPr="008D2DAE">
        <w:t>Moskvě summit. Rok, jenž začal stagnací, se stal svědkem navázání americk</w:t>
      </w:r>
      <w:r w:rsidR="00AE751F" w:rsidRPr="008D2DAE">
        <w:t>o-č</w:t>
      </w:r>
      <w:r w:rsidRPr="008D2DAE">
        <w:t>ínských kontaktů, oteplení ve vztazích</w:t>
      </w:r>
      <w:r w:rsidR="00AE751F" w:rsidRPr="008D2DAE">
        <w:t xml:space="preserve"> s </w:t>
      </w:r>
      <w:r w:rsidRPr="008D2DAE">
        <w:t>Moskvou, uzavření dohod</w:t>
      </w:r>
      <w:r w:rsidR="00AE751F" w:rsidRPr="008D2DAE">
        <w:t xml:space="preserve"> o </w:t>
      </w:r>
      <w:r w:rsidRPr="008D2DAE">
        <w:t>Berlíně</w:t>
      </w:r>
      <w:r w:rsidR="00AE751F" w:rsidRPr="008D2DAE">
        <w:t xml:space="preserve"> a o </w:t>
      </w:r>
      <w:r w:rsidRPr="008D2DAE">
        <w:t>prevenci náhodné jaderné války</w:t>
      </w:r>
      <w:r w:rsidR="00AE751F" w:rsidRPr="008D2DAE">
        <w:t xml:space="preserve"> a </w:t>
      </w:r>
      <w:r w:rsidRPr="008D2DAE">
        <w:t>průlomu</w:t>
      </w:r>
      <w:r w:rsidR="00AE751F" w:rsidRPr="008D2DAE">
        <w:t xml:space="preserve"> v </w:t>
      </w:r>
      <w:r w:rsidRPr="008D2DAE">
        <w:t>jednáních</w:t>
      </w:r>
      <w:r w:rsidR="00AE751F" w:rsidRPr="008D2DAE">
        <w:t xml:space="preserve"> o </w:t>
      </w:r>
      <w:r w:rsidRPr="008D2DAE">
        <w:t>SALT. Do tohoto pokroku mohl být zahrnut</w:t>
      </w:r>
      <w:r w:rsidR="00AE751F" w:rsidRPr="008D2DAE">
        <w:t xml:space="preserve"> i </w:t>
      </w:r>
      <w:r w:rsidRPr="008D2DAE">
        <w:t>Vietnam. Stále ovládal vášně mnohých, nyní však už byl spíše bolestným dědictvím směřujícím</w:t>
      </w:r>
      <w:r w:rsidR="00AE751F" w:rsidRPr="008D2DAE">
        <w:t xml:space="preserve"> k </w:t>
      </w:r>
      <w:r w:rsidRPr="008D2DAE">
        <w:t>řešení než národní obsesí. Hanoj musela ovlivnit skutečnost, že oba dva její velcí komunističtí spojenci zlepšují navzdory válce</w:t>
      </w:r>
      <w:r w:rsidR="00AE751F" w:rsidRPr="008D2DAE">
        <w:t xml:space="preserve"> v </w:t>
      </w:r>
      <w:r w:rsidRPr="008D2DAE">
        <w:t>Indočíně své vztahy</w:t>
      </w:r>
      <w:r w:rsidR="00AE751F" w:rsidRPr="008D2DAE">
        <w:t xml:space="preserve"> s </w:t>
      </w:r>
      <w:r w:rsidRPr="008D2DAE">
        <w:t xml:space="preserve">Washingtonem. Bylo jisté, že se naše </w:t>
      </w:r>
      <w:r w:rsidR="001E54FD" w:rsidRPr="008D2DAE">
        <w:t>vyjednávací pozice</w:t>
      </w:r>
      <w:r w:rsidRPr="008D2DAE">
        <w:t xml:space="preserve"> proto zlepší. Naše jednotlivé iniciativy kromě toho začaly rozptylovat zlou obavu, že Vietnam podryje ducha</w:t>
      </w:r>
      <w:r w:rsidR="00AE751F" w:rsidRPr="008D2DAE">
        <w:t xml:space="preserve"> a </w:t>
      </w:r>
      <w:r w:rsidRPr="008D2DAE">
        <w:t>sebedůvěru naší země. Ukázali jsme, že Amerika je</w:t>
      </w:r>
      <w:r w:rsidR="00AE751F" w:rsidRPr="008D2DAE">
        <w:t xml:space="preserve"> i v </w:t>
      </w:r>
      <w:r w:rsidRPr="008D2DAE">
        <w:t>době utrpení stále schopna velkých činů. Měli jsme před sebou vyhlídku na nový mezinárodní řád, jenž bude odrážet realitu</w:t>
      </w:r>
      <w:r w:rsidR="00AE751F" w:rsidRPr="008D2DAE">
        <w:t xml:space="preserve"> a </w:t>
      </w:r>
      <w:r w:rsidRPr="008D2DAE">
        <w:t>touhy naší epochy</w:t>
      </w:r>
      <w:r w:rsidR="00AE751F" w:rsidRPr="008D2DAE">
        <w:t xml:space="preserve"> a </w:t>
      </w:r>
      <w:r w:rsidRPr="008D2DAE">
        <w:t>jenž bude ustaven díky americké vizi</w:t>
      </w:r>
      <w:r w:rsidR="00AE751F" w:rsidRPr="008D2DAE">
        <w:t xml:space="preserve"> a </w:t>
      </w:r>
      <w:r w:rsidRPr="008D2DAE">
        <w:t>odhodlání.</w:t>
      </w:r>
    </w:p>
    <w:p w:rsidR="00AE751F" w:rsidRPr="008D2DAE" w:rsidRDefault="000151F1" w:rsidP="00BF453C">
      <w:pPr>
        <w:pStyle w:val="Textodsazen"/>
      </w:pPr>
      <w:r w:rsidRPr="008D2DAE">
        <w:t>Toto vše bylo do nemalé míry možné jen proto, že Nixon</w:t>
      </w:r>
      <w:r w:rsidR="00AE751F" w:rsidRPr="008D2DAE">
        <w:t xml:space="preserve"> s </w:t>
      </w:r>
      <w:r w:rsidRPr="008D2DAE">
        <w:t>mou pomocí převzal kontrolu nad zahraniční politikou. Bílý dům</w:t>
      </w:r>
      <w:r w:rsidR="00AE751F" w:rsidRPr="008D2DAE">
        <w:t xml:space="preserve"> v </w:t>
      </w:r>
      <w:r w:rsidRPr="008D2DAE">
        <w:t>roce 1971 už nejen plánoval, ale také realizoval velké iniciativy. Už jsem zde uvedl, že</w:t>
      </w:r>
      <w:r w:rsidR="00AE751F" w:rsidRPr="008D2DAE">
        <w:t xml:space="preserve"> z </w:t>
      </w:r>
      <w:r w:rsidRPr="008D2DAE">
        <w:t>teoretického hlediska nepovažuji metody, které jsme používali, za žádoucí. Určitě jsme se</w:t>
      </w:r>
      <w:r w:rsidR="00AE751F" w:rsidRPr="008D2DAE">
        <w:t xml:space="preserve"> k </w:t>
      </w:r>
      <w:r w:rsidRPr="008D2DAE">
        <w:t>nim neměli u</w:t>
      </w:r>
      <w:r w:rsidR="00D930C2" w:rsidRPr="008D2DAE">
        <w:t>chy</w:t>
      </w:r>
      <w:r w:rsidR="00083670" w:rsidRPr="008D2DAE">
        <w:t>l</w:t>
      </w:r>
      <w:r w:rsidRPr="008D2DAE">
        <w:t>ovat pravidelně. Avšak prezident může jen těžko nastartovat novou etapu</w:t>
      </w:r>
      <w:r w:rsidR="00AE751F" w:rsidRPr="008D2DAE">
        <w:t xml:space="preserve"> v </w:t>
      </w:r>
      <w:r w:rsidRPr="008D2DAE">
        <w:t xml:space="preserve">rámci </w:t>
      </w:r>
      <w:r w:rsidR="00AE751F" w:rsidRPr="008D2DAE">
        <w:t>„</w:t>
      </w:r>
      <w:r w:rsidRPr="008D2DAE">
        <w:t>systému</w:t>
      </w:r>
      <w:r w:rsidR="00AE751F" w:rsidRPr="008D2DAE">
        <w:t>“</w:t>
      </w:r>
      <w:r w:rsidRPr="008D2DAE">
        <w:t>. Ministerstva</w:t>
      </w:r>
      <w:r w:rsidR="00AE751F" w:rsidRPr="008D2DAE">
        <w:t xml:space="preserve"> a </w:t>
      </w:r>
      <w:r w:rsidRPr="008D2DAE">
        <w:t>vládní agentury se snaží operovat na základě konsensu. Rády realizují politiku prostřednictvím schvalovacího řízení, jež</w:t>
      </w:r>
      <w:r w:rsidR="00A76BE3" w:rsidRPr="008D2DAE">
        <w:t xml:space="preserve"> </w:t>
      </w:r>
      <w:r w:rsidRPr="008D2DAE">
        <w:t xml:space="preserve">zakryje, čí názor převládl </w:t>
      </w:r>
      <w:r w:rsidR="00A76BE3" w:rsidRPr="008D2DAE">
        <w:t>–</w:t>
      </w:r>
      <w:r w:rsidR="00AE751F" w:rsidRPr="008D2DAE">
        <w:t xml:space="preserve"> a </w:t>
      </w:r>
      <w:r w:rsidRPr="008D2DAE">
        <w:t>je</w:t>
      </w:r>
      <w:r w:rsidR="00A76BE3" w:rsidRPr="008D2DAE">
        <w:t>ž</w:t>
      </w:r>
      <w:r w:rsidRPr="008D2DAE">
        <w:t xml:space="preserve"> také </w:t>
      </w:r>
      <w:r w:rsidRPr="008D2DAE">
        <w:lastRenderedPageBreak/>
        <w:t>nestanoví žádný jasný s</w:t>
      </w:r>
      <w:r w:rsidR="00AA2839" w:rsidRPr="008D2DAE">
        <w:t>měr</w:t>
      </w:r>
      <w:r w:rsidRPr="008D2DAE">
        <w:t>. Mají sklon podléhat módním názorům. Bojí se střetu</w:t>
      </w:r>
      <w:r w:rsidR="00AE751F" w:rsidRPr="008D2DAE">
        <w:t xml:space="preserve"> s </w:t>
      </w:r>
      <w:r w:rsidRPr="008D2DAE">
        <w:t>jiným ministerstvem, médii, Kongresem. Nicméně když se jim nepodaří prosadit svůj názor, nestydí se vypovědět prezidentovi politickou válku. Tu vedou formou záměrných úniků informací</w:t>
      </w:r>
      <w:r w:rsidR="00AE751F" w:rsidRPr="008D2DAE">
        <w:t xml:space="preserve"> a v </w:t>
      </w:r>
      <w:r w:rsidRPr="008D2DAE">
        <w:t>krajní situaci se pokoušejí přimět Kongres, aby začal na prezidenta vyvíjet nátlak. Všichni prezidenti shledali, že se musí nějak vyhnout tomu, aby je byrokraté dusili svou nečinností pod záminkou, že je nutno vše nejdříve řádně schválit,</w:t>
      </w:r>
      <w:r w:rsidR="00AE751F" w:rsidRPr="008D2DAE">
        <w:t xml:space="preserve"> a </w:t>
      </w:r>
      <w:r w:rsidRPr="008D2DAE">
        <w:t>že stejně tak nesmí dovolit hospodářským ministerstvům, aby sledovala své cíle, aniž by se řídila politickými hledisky. Nixon zacházel bezpochyby ve své snaze získat dominantní postavení do krajnosti. Ve vládních agenturách pracovalo mnoho oddaných lidí, kteří by byli ochotni podat pomocnou ruku. Jak jsem ale ukázal při líčení naší iniciativy vůči Číně, rozhovorů</w:t>
      </w:r>
      <w:r w:rsidR="00AE751F" w:rsidRPr="008D2DAE">
        <w:t xml:space="preserve"> o </w:t>
      </w:r>
      <w:r w:rsidRPr="008D2DAE">
        <w:t>SALT</w:t>
      </w:r>
      <w:r w:rsidR="00AE751F" w:rsidRPr="008D2DAE">
        <w:t xml:space="preserve"> a </w:t>
      </w:r>
      <w:r w:rsidRPr="008D2DAE">
        <w:t>situace na Blízkém východě, mnohé naše myšlenky bychom nemohli prosadit, protože by příliš odporovaly tehdy pevně zažitým názorům.</w:t>
      </w:r>
    </w:p>
    <w:p w:rsidR="00AE751F" w:rsidRPr="008D2DAE" w:rsidRDefault="000151F1" w:rsidP="00BF453C">
      <w:pPr>
        <w:pStyle w:val="Textodsazen"/>
      </w:pPr>
      <w:r w:rsidRPr="008D2DAE">
        <w:t>Skutečnost, že se Nixon rozhodl tento systém obcházet, místo aby zavedl disciplínu, jen odráží jeho osobnost. Nemění podstatu problému, před kterým by stál každý novátorský prezident.</w:t>
      </w:r>
      <w:r w:rsidR="00AE751F" w:rsidRPr="008D2DAE">
        <w:t xml:space="preserve"> A </w:t>
      </w:r>
      <w:r w:rsidRPr="008D2DAE">
        <w:t>Nixon si zaslouží velké uznání za tvrdá rozhodnutí, která přijímal bez ohledu na ohromný odpor veřejnosti, za svou schopnost uvažovat strategicky, za své osamocené úsilí, za statečnost,</w:t>
      </w:r>
      <w:r w:rsidR="00AE751F" w:rsidRPr="008D2DAE">
        <w:t xml:space="preserve"> s </w:t>
      </w:r>
      <w:r w:rsidRPr="008D2DAE">
        <w:t>jakou riskoval nejen kvůli válce, ale</w:t>
      </w:r>
      <w:r w:rsidR="00AE751F" w:rsidRPr="008D2DAE">
        <w:t xml:space="preserve"> i </w:t>
      </w:r>
      <w:r w:rsidRPr="008D2DAE">
        <w:t xml:space="preserve">kvůli míru. Vládu řídil podivínsky, což se velmi podepsalo na charakteru jeho podřízených, historie však musí také zaznamenat zásadní fakt, že dosáhl mimořádných úspěchů, které by nebyly realizovatelné prostřednictvím </w:t>
      </w:r>
      <w:r w:rsidR="0060021A" w:rsidRPr="008D2DAE">
        <w:t>konvenčních</w:t>
      </w:r>
      <w:r w:rsidRPr="008D2DAE">
        <w:t xml:space="preserve"> postupů.</w:t>
      </w:r>
    </w:p>
    <w:p w:rsidR="00AE751F" w:rsidRPr="008D2DAE" w:rsidRDefault="00AE751F" w:rsidP="00BF453C">
      <w:pPr>
        <w:pStyle w:val="Textodsazen"/>
      </w:pPr>
      <w:r w:rsidRPr="008D2DAE">
        <w:t>O </w:t>
      </w:r>
      <w:r w:rsidR="000151F1" w:rsidRPr="008D2DAE">
        <w:t>sovětských motivech jsme si nedělali žádné iluze. Nepřijímal jsem tehdy názor, že nás Sověti musí</w:t>
      </w:r>
      <w:r w:rsidRPr="008D2DAE">
        <w:t xml:space="preserve"> v </w:t>
      </w:r>
      <w:r w:rsidR="000151F1" w:rsidRPr="008D2DAE">
        <w:t>politickém soupeření přelstít,</w:t>
      </w:r>
      <w:r w:rsidRPr="008D2DAE">
        <w:t xml:space="preserve"> a </w:t>
      </w:r>
      <w:r w:rsidR="000151F1" w:rsidRPr="008D2DAE">
        <w:t>nejsem ochoten ho akceptovat ani nyní. Tento boj můžeme</w:t>
      </w:r>
      <w:r w:rsidRPr="008D2DAE">
        <w:t xml:space="preserve"> z </w:t>
      </w:r>
      <w:r w:rsidR="000151F1" w:rsidRPr="008D2DAE">
        <w:t>vnitropolitického hlediska přestát jen</w:t>
      </w:r>
      <w:r w:rsidRPr="008D2DAE">
        <w:t xml:space="preserve"> v </w:t>
      </w:r>
      <w:r w:rsidR="000151F1" w:rsidRPr="008D2DAE">
        <w:t>případě, že nebudeme mít strach posoudit, jaké jsou vyhlídky na koexistenci. Jen tehdy budeme schopni čelit nebezpečí jako jednotný národ. Žádný jiný kurs by nám neumožnil udržet naše aliance pohromadě. Ať už se Sověti připravovali na jednání nebo na konfrontaci, náš úkol byl týž: Spojené státy musely dávat přednost míru, musely však také zajistit, aby touha po míru odrážela smysl pro spravedlnost</w:t>
      </w:r>
      <w:r w:rsidRPr="008D2DAE">
        <w:t xml:space="preserve"> a </w:t>
      </w:r>
      <w:r w:rsidR="000151F1" w:rsidRPr="008D2DAE">
        <w:t>nezměnila se</w:t>
      </w:r>
      <w:r w:rsidRPr="008D2DAE">
        <w:t xml:space="preserve"> v </w:t>
      </w:r>
      <w:r w:rsidR="000151F1" w:rsidRPr="008D2DAE">
        <w:t>záplavu jednostranných ústupků.</w:t>
      </w:r>
    </w:p>
    <w:p w:rsidR="00AE751F" w:rsidRPr="008D2DAE" w:rsidRDefault="000151F1" w:rsidP="00BF453C">
      <w:pPr>
        <w:pStyle w:val="Textodsazen"/>
      </w:pPr>
      <w:r w:rsidRPr="008D2DAE">
        <w:t>Využívali jsme éry jednání</w:t>
      </w:r>
      <w:r w:rsidR="00AE751F" w:rsidRPr="008D2DAE">
        <w:t xml:space="preserve"> k </w:t>
      </w:r>
      <w:r w:rsidRPr="008D2DAE">
        <w:t xml:space="preserve">dosažení </w:t>
      </w:r>
      <w:r w:rsidRPr="008D2DAE">
        <w:rPr>
          <w:i/>
        </w:rPr>
        <w:t>našeho</w:t>
      </w:r>
      <w:r w:rsidRPr="008D2DAE">
        <w:t xml:space="preserve"> cíle, jímž bylo zajištění bezpečnosti</w:t>
      </w:r>
      <w:r w:rsidR="00AE751F" w:rsidRPr="008D2DAE">
        <w:t xml:space="preserve"> a </w:t>
      </w:r>
      <w:r w:rsidRPr="008D2DAE">
        <w:t>obrana svobody. Jak jsem napsal Nixonovi</w:t>
      </w:r>
      <w:r w:rsidR="00AE751F" w:rsidRPr="008D2DAE">
        <w:t xml:space="preserve"> v </w:t>
      </w:r>
      <w:r w:rsidRPr="008D2DAE">
        <w:t>memorandu,</w:t>
      </w:r>
      <w:r w:rsidR="00AE751F" w:rsidRPr="008D2DAE">
        <w:t xml:space="preserve"> v </w:t>
      </w:r>
      <w:r w:rsidRPr="008D2DAE">
        <w:t>němž jsem ho informoval</w:t>
      </w:r>
      <w:r w:rsidR="00AE751F" w:rsidRPr="008D2DAE">
        <w:t xml:space="preserve"> o </w:t>
      </w:r>
      <w:r w:rsidRPr="008D2DAE">
        <w:t>obsahu rozhovoru, který jsem měl 30. září</w:t>
      </w:r>
      <w:r w:rsidR="00AE751F" w:rsidRPr="008D2DAE">
        <w:t xml:space="preserve"> s </w:t>
      </w:r>
      <w:r w:rsidRPr="008D2DAE">
        <w:t>Gromykem:</w:t>
      </w:r>
    </w:p>
    <w:p w:rsidR="00AE751F" w:rsidRPr="008D2DAE" w:rsidRDefault="00AE751F" w:rsidP="00BF453C">
      <w:pPr>
        <w:pStyle w:val="Textodsazen"/>
      </w:pPr>
    </w:p>
    <w:p w:rsidR="00AE751F" w:rsidRPr="008D2DAE" w:rsidRDefault="000151F1" w:rsidP="00EF79F1">
      <w:pPr>
        <w:pStyle w:val="Text-cittneodsazen"/>
      </w:pPr>
      <w:r w:rsidRPr="008D2DAE">
        <w:t>Můžeme očekávat, že Sověti</w:t>
      </w:r>
      <w:r w:rsidR="00AE751F" w:rsidRPr="008D2DAE">
        <w:t xml:space="preserve"> i </w:t>
      </w:r>
      <w:r w:rsidRPr="008D2DAE">
        <w:t xml:space="preserve">přes tuto novou </w:t>
      </w:r>
      <w:r w:rsidR="00AE751F" w:rsidRPr="008D2DAE">
        <w:t>„</w:t>
      </w:r>
      <w:r w:rsidRPr="008D2DAE">
        <w:t>pozitivní</w:t>
      </w:r>
      <w:r w:rsidR="00AE751F" w:rsidRPr="008D2DAE">
        <w:t>“</w:t>
      </w:r>
      <w:r w:rsidRPr="008D2DAE">
        <w:t xml:space="preserve"> linii budou sledovat své vlastní cíle, bezohledně prosazovat zájmy svých přátel</w:t>
      </w:r>
      <w:r w:rsidR="00AE751F" w:rsidRPr="008D2DAE">
        <w:t xml:space="preserve"> a </w:t>
      </w:r>
      <w:r w:rsidRPr="008D2DAE">
        <w:t>budou taktizovat stejně jako dřív. Ale vyhlídka na vaše dva summity</w:t>
      </w:r>
      <w:r w:rsidR="00AE751F" w:rsidRPr="008D2DAE">
        <w:t xml:space="preserve"> a </w:t>
      </w:r>
      <w:r w:rsidRPr="008D2DAE">
        <w:t>jejich provázanost nám dává užitečnou páku. Pokud budeme vynášet své trumfy správně, můžeme doufat</w:t>
      </w:r>
      <w:r w:rsidR="00AE751F" w:rsidRPr="008D2DAE">
        <w:t xml:space="preserve"> v </w:t>
      </w:r>
      <w:r w:rsidRPr="008D2DAE">
        <w:t>nějaké konstruktivní výsledky.</w:t>
      </w:r>
    </w:p>
    <w:p w:rsidR="00AE751F" w:rsidRPr="008D2DAE" w:rsidRDefault="00AE751F" w:rsidP="00EF79F1">
      <w:pPr>
        <w:pStyle w:val="Text-cittneodsazen"/>
      </w:pPr>
    </w:p>
    <w:p w:rsidR="00AE751F" w:rsidRPr="008D2DAE" w:rsidRDefault="00605AA5" w:rsidP="00605AA5">
      <w:pPr>
        <w:pStyle w:val="Nadpis4"/>
      </w:pPr>
      <w:r w:rsidRPr="008D2DAE">
        <w:t>Poznámky</w:t>
      </w:r>
    </w:p>
    <w:p w:rsidR="00605AA5" w:rsidRPr="008D2DAE" w:rsidRDefault="009D2445" w:rsidP="00605AA5">
      <w:pPr>
        <w:pStyle w:val="Text-poznmky"/>
      </w:pPr>
      <w:r w:rsidRPr="008D2DAE">
        <w:rPr>
          <w:b/>
          <w:bCs/>
        </w:rPr>
        <w:t>(</w:t>
      </w:r>
      <w:r w:rsidR="00605AA5" w:rsidRPr="008D2DAE">
        <w:rPr>
          <w:b/>
          <w:bCs/>
        </w:rPr>
        <w:t>1</w:t>
      </w:r>
      <w:r w:rsidR="002972F5" w:rsidRPr="008D2DAE">
        <w:rPr>
          <w:b/>
          <w:bCs/>
        </w:rPr>
        <w:t>)</w:t>
      </w:r>
      <w:r w:rsidR="00605AA5" w:rsidRPr="008D2DAE">
        <w:t xml:space="preserve"> Např. </w:t>
      </w:r>
      <w:r w:rsidR="00605AA5" w:rsidRPr="008D2DAE">
        <w:rPr>
          <w:i/>
        </w:rPr>
        <w:t>RN: The Memoirs of Richard Nixon</w:t>
      </w:r>
      <w:r w:rsidR="00605AA5" w:rsidRPr="008D2DAE">
        <w:t xml:space="preserve"> (Grosset &amp; Dunlap, New York 1978), s. 523. Viz také Marquis Childs, </w:t>
      </w:r>
      <w:r w:rsidR="00605AA5" w:rsidRPr="008D2DAE">
        <w:rPr>
          <w:i/>
        </w:rPr>
        <w:t>The Washington Post,</w:t>
      </w:r>
      <w:r w:rsidR="00605AA5" w:rsidRPr="008D2DAE">
        <w:t xml:space="preserve"> 1. července 1971.</w:t>
      </w:r>
    </w:p>
    <w:p w:rsidR="00605AA5" w:rsidRPr="008D2DAE" w:rsidRDefault="009D2445" w:rsidP="00605AA5">
      <w:pPr>
        <w:pStyle w:val="Text-poznmky"/>
      </w:pPr>
      <w:r w:rsidRPr="008D2DAE">
        <w:rPr>
          <w:b/>
          <w:bCs/>
        </w:rPr>
        <w:t>(</w:t>
      </w:r>
      <w:r w:rsidR="00605AA5" w:rsidRPr="008D2DAE">
        <w:rPr>
          <w:b/>
          <w:bCs/>
        </w:rPr>
        <w:t>2</w:t>
      </w:r>
      <w:r w:rsidR="002972F5" w:rsidRPr="008D2DAE">
        <w:rPr>
          <w:b/>
          <w:bCs/>
        </w:rPr>
        <w:t>)</w:t>
      </w:r>
      <w:r w:rsidR="00605AA5" w:rsidRPr="008D2DAE">
        <w:t xml:space="preserve"> „U.S. Split on Defense Costs, Muskie Told Soviet Premier“, </w:t>
      </w:r>
      <w:r w:rsidR="00605AA5" w:rsidRPr="008D2DAE">
        <w:rPr>
          <w:i/>
        </w:rPr>
        <w:t>The Washington Star,</w:t>
      </w:r>
      <w:r w:rsidR="00605AA5" w:rsidRPr="008D2DAE">
        <w:t xml:space="preserve"> 26.</w:t>
      </w:r>
      <w:r w:rsidR="00B57557" w:rsidRPr="008D2DAE">
        <w:t> </w:t>
      </w:r>
      <w:r w:rsidR="00605AA5" w:rsidRPr="008D2DAE">
        <w:t>ledna 1971.</w:t>
      </w:r>
    </w:p>
    <w:p w:rsidR="00605AA5" w:rsidRPr="008D2DAE" w:rsidRDefault="009D2445" w:rsidP="00605AA5">
      <w:pPr>
        <w:pStyle w:val="Text-poznmky"/>
      </w:pPr>
      <w:r w:rsidRPr="008D2DAE">
        <w:rPr>
          <w:b/>
          <w:bCs/>
        </w:rPr>
        <w:t>(</w:t>
      </w:r>
      <w:r w:rsidR="00605AA5" w:rsidRPr="008D2DAE">
        <w:rPr>
          <w:b/>
          <w:bCs/>
        </w:rPr>
        <w:t>3</w:t>
      </w:r>
      <w:r w:rsidR="002972F5" w:rsidRPr="008D2DAE">
        <w:rPr>
          <w:b/>
          <w:bCs/>
        </w:rPr>
        <w:t>)</w:t>
      </w:r>
      <w:r w:rsidR="00605AA5" w:rsidRPr="008D2DAE">
        <w:t xml:space="preserve"> „Senate Panel to Be Informed on Progress in Arm Talks“, </w:t>
      </w:r>
      <w:r w:rsidR="00605AA5" w:rsidRPr="008D2DAE">
        <w:rPr>
          <w:i/>
        </w:rPr>
        <w:t>The Washington Star,</w:t>
      </w:r>
      <w:r w:rsidR="00605AA5" w:rsidRPr="008D2DAE">
        <w:t xml:space="preserve"> 2.</w:t>
      </w:r>
      <w:r w:rsidR="00B57557" w:rsidRPr="008D2DAE">
        <w:t> </w:t>
      </w:r>
      <w:r w:rsidR="00605AA5" w:rsidRPr="008D2DAE">
        <w:t>února 1971.</w:t>
      </w:r>
    </w:p>
    <w:p w:rsidR="00605AA5" w:rsidRPr="008D2DAE" w:rsidRDefault="009D2445" w:rsidP="00605AA5">
      <w:pPr>
        <w:pStyle w:val="Text-poznmky"/>
      </w:pPr>
      <w:r w:rsidRPr="008D2DAE">
        <w:rPr>
          <w:b/>
          <w:bCs/>
        </w:rPr>
        <w:t>(</w:t>
      </w:r>
      <w:r w:rsidR="00605AA5" w:rsidRPr="008D2DAE">
        <w:rPr>
          <w:b/>
          <w:bCs/>
        </w:rPr>
        <w:t>4</w:t>
      </w:r>
      <w:r w:rsidR="002972F5" w:rsidRPr="008D2DAE">
        <w:rPr>
          <w:b/>
          <w:bCs/>
        </w:rPr>
        <w:t>)</w:t>
      </w:r>
      <w:r w:rsidR="00605AA5" w:rsidRPr="008D2DAE">
        <w:t xml:space="preserve"> „U.S. Negotiator Testifies on Limiting ABMs“, </w:t>
      </w:r>
      <w:r w:rsidR="00605AA5" w:rsidRPr="008D2DAE">
        <w:rPr>
          <w:i/>
        </w:rPr>
        <w:t>The Washington Post,</w:t>
      </w:r>
      <w:r w:rsidR="00605AA5" w:rsidRPr="008D2DAE">
        <w:t xml:space="preserve"> 4. února 1971; „Foster Asks Total Ban on A-Tests“, </w:t>
      </w:r>
      <w:r w:rsidR="00605AA5" w:rsidRPr="008D2DAE">
        <w:rPr>
          <w:i/>
        </w:rPr>
        <w:t>The Washington Post,</w:t>
      </w:r>
      <w:r w:rsidR="00605AA5" w:rsidRPr="008D2DAE">
        <w:t xml:space="preserve"> 28. února 1971.</w:t>
      </w:r>
    </w:p>
    <w:p w:rsidR="00605AA5" w:rsidRPr="008D2DAE" w:rsidRDefault="009D2445" w:rsidP="00605AA5">
      <w:pPr>
        <w:pStyle w:val="Text-poznmky"/>
      </w:pPr>
      <w:r w:rsidRPr="008D2DAE">
        <w:rPr>
          <w:b/>
          <w:bCs/>
        </w:rPr>
        <w:t>(</w:t>
      </w:r>
      <w:r w:rsidR="00605AA5" w:rsidRPr="008D2DAE">
        <w:rPr>
          <w:b/>
          <w:bCs/>
        </w:rPr>
        <w:t>5</w:t>
      </w:r>
      <w:r w:rsidR="002972F5" w:rsidRPr="008D2DAE">
        <w:rPr>
          <w:b/>
          <w:bCs/>
        </w:rPr>
        <w:t>)</w:t>
      </w:r>
      <w:r w:rsidR="00605AA5" w:rsidRPr="008D2DAE">
        <w:t xml:space="preserve"> United Press International, 4. května 1971.</w:t>
      </w:r>
    </w:p>
    <w:p w:rsidR="00605AA5" w:rsidRPr="008D2DAE" w:rsidRDefault="009D2445" w:rsidP="00605AA5">
      <w:pPr>
        <w:pStyle w:val="Text-poznmky"/>
      </w:pPr>
      <w:r w:rsidRPr="008D2DAE">
        <w:rPr>
          <w:b/>
          <w:bCs/>
        </w:rPr>
        <w:t>(</w:t>
      </w:r>
      <w:r w:rsidR="00605AA5" w:rsidRPr="008D2DAE">
        <w:rPr>
          <w:b/>
          <w:bCs/>
        </w:rPr>
        <w:t>6</w:t>
      </w:r>
      <w:r w:rsidR="002972F5" w:rsidRPr="008D2DAE">
        <w:rPr>
          <w:b/>
          <w:bCs/>
        </w:rPr>
        <w:t>)</w:t>
      </w:r>
      <w:r w:rsidR="00605AA5" w:rsidRPr="008D2DAE">
        <w:t xml:space="preserve"> „Senate Reopens Debate Over ABM“, </w:t>
      </w:r>
      <w:r w:rsidR="00605AA5" w:rsidRPr="008D2DAE">
        <w:rPr>
          <w:i/>
        </w:rPr>
        <w:t>The New York Times,</w:t>
      </w:r>
      <w:r w:rsidR="00605AA5" w:rsidRPr="008D2DAE">
        <w:t xml:space="preserve"> 20. dubna 1971.</w:t>
      </w:r>
    </w:p>
    <w:p w:rsidR="00AE751F" w:rsidRPr="008D2DAE" w:rsidRDefault="009D2445" w:rsidP="00605AA5">
      <w:pPr>
        <w:pStyle w:val="Text-poznmky"/>
      </w:pPr>
      <w:r w:rsidRPr="008D2DAE">
        <w:rPr>
          <w:b/>
          <w:bCs/>
        </w:rPr>
        <w:t>(</w:t>
      </w:r>
      <w:r w:rsidR="00605AA5" w:rsidRPr="008D2DAE">
        <w:rPr>
          <w:b/>
          <w:bCs/>
        </w:rPr>
        <w:t>7</w:t>
      </w:r>
      <w:r w:rsidR="002972F5" w:rsidRPr="008D2DAE">
        <w:rPr>
          <w:b/>
          <w:bCs/>
        </w:rPr>
        <w:t>)</w:t>
      </w:r>
      <w:r w:rsidR="00605AA5" w:rsidRPr="008D2DAE">
        <w:t xml:space="preserve"> „Harvard-M.I.T. Arms Experts Pleased by Nixon’s Move on Talks“, </w:t>
      </w:r>
      <w:r w:rsidR="00605AA5" w:rsidRPr="008D2DAE">
        <w:rPr>
          <w:i/>
        </w:rPr>
        <w:t>The New York Times,</w:t>
      </w:r>
      <w:r w:rsidR="00605AA5" w:rsidRPr="008D2DAE">
        <w:t xml:space="preserve"> 27. května 1971.</w:t>
      </w:r>
    </w:p>
    <w:p w:rsidR="00605AA5" w:rsidRPr="008D2DAE" w:rsidRDefault="00605AA5" w:rsidP="00BF453C">
      <w:pPr>
        <w:pStyle w:val="Textodsazen"/>
      </w:pPr>
    </w:p>
    <w:p w:rsidR="00B15327" w:rsidRPr="008D2DAE" w:rsidRDefault="00B15327" w:rsidP="00BF453C">
      <w:pPr>
        <w:pStyle w:val="Textodsazen"/>
        <w:sectPr w:rsidR="00B15327" w:rsidRPr="008D2DAE" w:rsidSect="000151F1">
          <w:pgSz w:w="8391" w:h="11907" w:code="11"/>
          <w:pgMar w:top="851" w:right="851" w:bottom="851" w:left="851" w:header="0" w:footer="3" w:gutter="0"/>
          <w:cols w:space="720"/>
          <w:noEndnote/>
          <w:docGrid w:linePitch="360"/>
        </w:sectPr>
      </w:pPr>
    </w:p>
    <w:p w:rsidR="00AE751F" w:rsidRPr="008D2DAE" w:rsidRDefault="00B15327" w:rsidP="00F46D9E">
      <w:pPr>
        <w:pStyle w:val="Nadpis2"/>
      </w:pPr>
      <w:bookmarkStart w:id="662" w:name="_Toc384757597"/>
      <w:bookmarkStart w:id="663" w:name="_Toc384757887"/>
      <w:bookmarkStart w:id="664" w:name="_Toc385021693"/>
      <w:bookmarkStart w:id="665" w:name="bookmark156"/>
      <w:r w:rsidRPr="008D2DAE">
        <w:lastRenderedPageBreak/>
        <w:t>XXI</w:t>
      </w:r>
      <w:bookmarkEnd w:id="662"/>
      <w:bookmarkEnd w:id="663"/>
      <w:bookmarkEnd w:id="664"/>
    </w:p>
    <w:p w:rsidR="00AE751F" w:rsidRPr="008D2DAE" w:rsidRDefault="000151F1" w:rsidP="00D37A2F">
      <w:pPr>
        <w:pStyle w:val="Nzevkapitoly"/>
      </w:pPr>
      <w:bookmarkStart w:id="666" w:name="_Toc384757598"/>
      <w:bookmarkStart w:id="667" w:name="_Toc384757888"/>
      <w:bookmarkStart w:id="668" w:name="_Toc385021694"/>
      <w:r w:rsidRPr="008D2DAE">
        <w:t>Souboj: indick</w:t>
      </w:r>
      <w:r w:rsidR="00AE751F" w:rsidRPr="008D2DAE">
        <w:t>o-p</w:t>
      </w:r>
      <w:r w:rsidRPr="008D2DAE">
        <w:t>ákistánská krize</w:t>
      </w:r>
      <w:r w:rsidR="00AE751F" w:rsidRPr="008D2DAE">
        <w:t xml:space="preserve"> v </w:t>
      </w:r>
      <w:r w:rsidRPr="008D2DAE">
        <w:t>roce 1971</w:t>
      </w:r>
      <w:bookmarkEnd w:id="665"/>
      <w:bookmarkEnd w:id="666"/>
      <w:bookmarkEnd w:id="667"/>
      <w:bookmarkEnd w:id="668"/>
    </w:p>
    <w:p w:rsidR="00AE751F" w:rsidRPr="008D2DAE" w:rsidRDefault="000151F1" w:rsidP="00D37A2F">
      <w:pPr>
        <w:pStyle w:val="Nadpis3"/>
      </w:pPr>
      <w:bookmarkStart w:id="669" w:name="bookmark157"/>
      <w:bookmarkStart w:id="670" w:name="_Toc384757599"/>
      <w:bookmarkStart w:id="671" w:name="_Toc384757889"/>
      <w:bookmarkStart w:id="672" w:name="_Toc385021695"/>
      <w:r w:rsidRPr="008D2DAE">
        <w:t>Příčiny tragédie</w:t>
      </w:r>
      <w:bookmarkEnd w:id="669"/>
      <w:bookmarkEnd w:id="670"/>
      <w:bookmarkEnd w:id="671"/>
      <w:bookmarkEnd w:id="672"/>
    </w:p>
    <w:p w:rsidR="00AE751F" w:rsidRPr="008D2DAE" w:rsidRDefault="00480AB0" w:rsidP="00EA6557">
      <w:pPr>
        <w:pStyle w:val="Text-neodsazen"/>
      </w:pPr>
      <w:r w:rsidRPr="008D2DAE">
        <w:t>Z</w:t>
      </w:r>
      <w:r w:rsidR="000151F1" w:rsidRPr="008D2DAE">
        <w:t>a každé administrativy dojde</w:t>
      </w:r>
      <w:r w:rsidR="00AE751F" w:rsidRPr="008D2DAE">
        <w:t xml:space="preserve"> k </w:t>
      </w:r>
      <w:r w:rsidR="000151F1" w:rsidRPr="008D2DAE">
        <w:t>nějakým událostem, které dramaticky odhalí meze lidské předvídavosti.</w:t>
      </w:r>
      <w:r w:rsidR="00AE751F" w:rsidRPr="008D2DAE">
        <w:t xml:space="preserve"> V </w:t>
      </w:r>
      <w:r w:rsidR="000151F1" w:rsidRPr="008D2DAE">
        <w:t>roce,</w:t>
      </w:r>
      <w:r w:rsidR="00AE751F" w:rsidRPr="008D2DAE">
        <w:t xml:space="preserve"> v </w:t>
      </w:r>
      <w:r w:rsidR="000151F1" w:rsidRPr="008D2DAE">
        <w:t>němž jsme si stále nebyli jisti dalším vývojem ve Vietnamu,</w:t>
      </w:r>
      <w:r w:rsidR="00AE751F" w:rsidRPr="008D2DAE">
        <w:t xml:space="preserve"> v </w:t>
      </w:r>
      <w:r w:rsidR="000151F1" w:rsidRPr="008D2DAE">
        <w:t>němž jsme se otevřeli Číně</w:t>
      </w:r>
      <w:r w:rsidR="00AE751F" w:rsidRPr="008D2DAE">
        <w:t xml:space="preserve"> a v </w:t>
      </w:r>
      <w:r w:rsidR="000151F1" w:rsidRPr="008D2DAE">
        <w:t>němž jsme začali rozvíjet vztahy se Sovětským svazem, jsme si ani</w:t>
      </w:r>
      <w:r w:rsidR="00AE751F" w:rsidRPr="008D2DAE">
        <w:t xml:space="preserve"> v </w:t>
      </w:r>
      <w:r w:rsidR="000151F1" w:rsidRPr="008D2DAE">
        <w:t>nejmenším nepřáli nějakou krizi</w:t>
      </w:r>
      <w:r w:rsidR="00AE751F" w:rsidRPr="008D2DAE">
        <w:t xml:space="preserve"> v </w:t>
      </w:r>
      <w:r w:rsidR="000151F1" w:rsidRPr="008D2DAE">
        <w:t>jižní Asii. Ta však propukla</w:t>
      </w:r>
      <w:r w:rsidR="00AE751F" w:rsidRPr="008D2DAE">
        <w:t xml:space="preserve"> a </w:t>
      </w:r>
      <w:r w:rsidR="000151F1" w:rsidRPr="008D2DAE">
        <w:t>nastartoval ji cyklon, jako by chtěl ukázat, že veškeré naše plánování má problematickou kvalitu.</w:t>
      </w:r>
    </w:p>
    <w:p w:rsidR="00AE751F" w:rsidRPr="008D2DAE" w:rsidRDefault="000151F1" w:rsidP="00BF453C">
      <w:pPr>
        <w:pStyle w:val="Textodsazen"/>
      </w:pPr>
      <w:r w:rsidRPr="008D2DAE">
        <w:t>Indický subkontinent existoval tisíce let jako svébytný uzavřený svět. Na jihu ho oblévají vody Indického oceánu, na severu ohraničuje Himálaj</w:t>
      </w:r>
      <w:r w:rsidR="00AE751F" w:rsidRPr="008D2DAE">
        <w:t xml:space="preserve"> a </w:t>
      </w:r>
      <w:r w:rsidRPr="008D2DAE">
        <w:t>na západě Hindúkuš, jež čnějí do nebes, jako by chtěly oddělit masy jeho obyvatel od světa,</w:t>
      </w:r>
      <w:r w:rsidR="00AE751F" w:rsidRPr="008D2DAE">
        <w:t xml:space="preserve"> a </w:t>
      </w:r>
      <w:r w:rsidRPr="008D2DAE">
        <w:t>na východě přechází</w:t>
      </w:r>
      <w:r w:rsidR="00AE751F" w:rsidRPr="008D2DAE">
        <w:t xml:space="preserve"> v </w:t>
      </w:r>
      <w:r w:rsidRPr="008D2DAE">
        <w:t>bažiny</w:t>
      </w:r>
      <w:r w:rsidR="00AE751F" w:rsidRPr="008D2DAE">
        <w:t xml:space="preserve"> a </w:t>
      </w:r>
      <w:r w:rsidRPr="008D2DAE">
        <w:t>řeky Bengálska. Pláně</w:t>
      </w:r>
      <w:r w:rsidR="00AE751F" w:rsidRPr="008D2DAE">
        <w:t xml:space="preserve"> a </w:t>
      </w:r>
      <w:r w:rsidRPr="008D2DAE">
        <w:t>roviny na severu spaluje</w:t>
      </w:r>
      <w:r w:rsidR="00AE751F" w:rsidRPr="008D2DAE">
        <w:t xml:space="preserve"> v </w:t>
      </w:r>
      <w:r w:rsidRPr="008D2DAE">
        <w:t>létě vyčerpávající žár</w:t>
      </w:r>
      <w:r w:rsidR="00AE751F" w:rsidRPr="008D2DAE">
        <w:t xml:space="preserve"> a v </w:t>
      </w:r>
      <w:r w:rsidRPr="008D2DAE">
        <w:t>zimě nepochopitelný mráz; úrodný jih nabízí naopak klidný</w:t>
      </w:r>
      <w:r w:rsidR="00AE751F" w:rsidRPr="008D2DAE">
        <w:t xml:space="preserve"> a </w:t>
      </w:r>
      <w:r w:rsidRPr="008D2DAE">
        <w:t>příjemný život. Žijí zde národy mluvící různými jazyky, na nichž lze doložit, že Indii dobývali</w:t>
      </w:r>
      <w:r w:rsidR="00AE751F" w:rsidRPr="008D2DAE">
        <w:t xml:space="preserve"> v </w:t>
      </w:r>
      <w:r w:rsidRPr="008D2DAE">
        <w:t>po sobě jdoucích vlnách válečníci, kteří do ní pronikali horskými průsmyky,</w:t>
      </w:r>
      <w:r w:rsidR="00AE751F" w:rsidRPr="008D2DAE">
        <w:t xml:space="preserve"> z </w:t>
      </w:r>
      <w:r w:rsidRPr="008D2DAE">
        <w:t>okolních pouští</w:t>
      </w:r>
      <w:r w:rsidR="00AE751F" w:rsidRPr="008D2DAE">
        <w:t xml:space="preserve"> a </w:t>
      </w:r>
      <w:r w:rsidRPr="008D2DAE">
        <w:t>příležitostně přicházeli</w:t>
      </w:r>
      <w:r w:rsidR="00AE751F" w:rsidRPr="008D2DAE">
        <w:t xml:space="preserve"> i z </w:t>
      </w:r>
      <w:r w:rsidRPr="008D2DAE">
        <w:t>moře. Hunové, Mongolové, Řekové, Peršané, Mughalové, Afghánci, Portugalci</w:t>
      </w:r>
      <w:r w:rsidR="00AE751F" w:rsidRPr="008D2DAE">
        <w:t xml:space="preserve"> a </w:t>
      </w:r>
      <w:r w:rsidRPr="008D2DAE">
        <w:t>nakonec Britové si tu vybudovali říše</w:t>
      </w:r>
      <w:r w:rsidR="00AE751F" w:rsidRPr="008D2DAE">
        <w:t xml:space="preserve"> a </w:t>
      </w:r>
      <w:r w:rsidRPr="008D2DAE">
        <w:t>pak zmizeli, aniž by si miliony místních obyvatel uvědomily, že tito dobyvatelé vůbec někdy přišli nebo odešli.</w:t>
      </w:r>
    </w:p>
    <w:p w:rsidR="00AE751F" w:rsidRPr="008D2DAE" w:rsidRDefault="000151F1" w:rsidP="00BF453C">
      <w:pPr>
        <w:pStyle w:val="Textodsazen"/>
      </w:pPr>
      <w:r w:rsidRPr="008D2DAE">
        <w:t>Indie na rozdíl od Číny, která nájezdníkům vždy vnutila své vlastní zákony</w:t>
      </w:r>
      <w:r w:rsidR="00AE751F" w:rsidRPr="008D2DAE">
        <w:t xml:space="preserve"> a </w:t>
      </w:r>
      <w:r w:rsidRPr="008D2DAE">
        <w:t>kulturu tak úspěšně, že se zcela asimilovali, neutralizovala cizince nikoli kooptováním, nýbrž segregací. Dobyvatelé mohli vztyčovat obrovské pomníky své vlastní důležitosti, jako by se chtěli ujistit</w:t>
      </w:r>
      <w:r w:rsidR="00AE751F" w:rsidRPr="008D2DAE">
        <w:t xml:space="preserve"> o </w:t>
      </w:r>
      <w:r w:rsidRPr="008D2DAE">
        <w:t>své velikosti</w:t>
      </w:r>
      <w:r w:rsidR="00AE751F" w:rsidRPr="008D2DAE">
        <w:t xml:space="preserve"> v </w:t>
      </w:r>
      <w:r w:rsidRPr="008D2DAE">
        <w:t>reakci na tuto všudypřítomnou lhostejnost, ale národy Indie přetrvaly, neboť se nenechaly cizinci nijak ovlivnit. Indie je stejně jako Blízký východ kolébkou velkých náboženství. Ta však na rozdíl od těch blízkovýchodních nejsou založena na duchovním vytržení, ale na fatalismu; inspirují člověka nikoli prorockými vizemi mesiášského naplnění, nýbrž připomínáním křehkosti lidského bytí. Nenabízejí spásu duše, ale útěchu nevyhnutelnosti osudu.</w:t>
      </w:r>
      <w:r w:rsidR="00291FC2" w:rsidRPr="008D2DAE">
        <w:t xml:space="preserve"> </w:t>
      </w:r>
      <w:r w:rsidRPr="008D2DAE">
        <w:t>Tam, kde má každý člověk své místo vymezené od narození, není jeho selhání nikdy osobní; zkouškou jeho povahy je schopnost unést svůj osud, nikoli schopnost ho utvářet. Systém kast není vlastní civilizacím,</w:t>
      </w:r>
      <w:r w:rsidR="00AE751F" w:rsidRPr="008D2DAE">
        <w:t xml:space="preserve"> v </w:t>
      </w:r>
      <w:r w:rsidRPr="008D2DAE">
        <w:t>nichž lidé chtějí dosáhnout naplnění během jediného života. Poskytuje mimořádnou útěchu</w:t>
      </w:r>
      <w:r w:rsidR="00AE751F" w:rsidRPr="008D2DAE">
        <w:t xml:space="preserve"> a </w:t>
      </w:r>
      <w:r w:rsidRPr="008D2DAE">
        <w:t>dává úžasnou houževnatost</w:t>
      </w:r>
      <w:r w:rsidR="00AE751F" w:rsidRPr="008D2DAE">
        <w:t xml:space="preserve"> z </w:t>
      </w:r>
      <w:r w:rsidRPr="008D2DAE">
        <w:t>širšího hlediska. Hinduismus jo hrdé</w:t>
      </w:r>
      <w:r w:rsidR="00A76BE3" w:rsidRPr="008D2DAE">
        <w:t xml:space="preserve"> </w:t>
      </w:r>
      <w:r w:rsidRPr="008D2DAE">
        <w:t xml:space="preserve">náboženství, jež </w:t>
      </w:r>
      <w:r w:rsidRPr="008D2DAE">
        <w:lastRenderedPageBreak/>
        <w:t>si vy</w:t>
      </w:r>
      <w:r w:rsidR="00A76BE3" w:rsidRPr="008D2DAE">
        <w:t>s</w:t>
      </w:r>
      <w:r w:rsidRPr="008D2DAE">
        <w:t>tač</w:t>
      </w:r>
      <w:r w:rsidR="00A76BE3" w:rsidRPr="008D2DAE">
        <w:t>í</w:t>
      </w:r>
      <w:r w:rsidR="00AE751F" w:rsidRPr="008D2DAE">
        <w:t xml:space="preserve"> s </w:t>
      </w:r>
      <w:r w:rsidRPr="008D2DAE">
        <w:t>vlastními zdroji; nepřijímá žádn</w:t>
      </w:r>
      <w:r w:rsidR="00A76BE3" w:rsidRPr="008D2DAE">
        <w:t>é</w:t>
      </w:r>
      <w:r w:rsidRPr="008D2DAE">
        <w:t xml:space="preserve"> konvertity. Člověk se buď hinduistou narodí, nebo jsou mu navždy odepřeny útěcha</w:t>
      </w:r>
      <w:r w:rsidR="00AE751F" w:rsidRPr="008D2DAE">
        <w:t xml:space="preserve"> a </w:t>
      </w:r>
      <w:r w:rsidRPr="008D2DAE">
        <w:t>garantované postavení, které</w:t>
      </w:r>
      <w:r w:rsidR="00AE751F" w:rsidRPr="008D2DAE">
        <w:t xml:space="preserve"> s </w:t>
      </w:r>
      <w:r w:rsidRPr="008D2DAE">
        <w:t>sebou hinduismus nese. Nájezdy cizinců jsou ve srovnání</w:t>
      </w:r>
      <w:r w:rsidR="00AE751F" w:rsidRPr="008D2DAE">
        <w:t xml:space="preserve"> s </w:t>
      </w:r>
      <w:r w:rsidRPr="008D2DAE">
        <w:t>takovou neprostupností nekonečně bezvýznamné; Neind proto nemá</w:t>
      </w:r>
      <w:r w:rsidR="00AE751F" w:rsidRPr="008D2DAE">
        <w:t xml:space="preserve"> v </w:t>
      </w:r>
      <w:r w:rsidRPr="008D2DAE">
        <w:t>indické společnosti žádný status</w:t>
      </w:r>
      <w:r w:rsidR="00AE751F" w:rsidRPr="008D2DAE">
        <w:t xml:space="preserve"> a </w:t>
      </w:r>
      <w:r w:rsidRPr="008D2DAE">
        <w:t>to umožnilo indické civilizaci přežít,</w:t>
      </w:r>
      <w:r w:rsidR="00AE751F" w:rsidRPr="008D2DAE">
        <w:t xml:space="preserve"> a </w:t>
      </w:r>
      <w:r w:rsidRPr="008D2DAE">
        <w:t>příležitostně dokonce vzkvétat navzdory staletím cizí nadvlády. Tolik vln dobyvatelů muselo po sobě přirozeně zanechat stopu nejen</w:t>
      </w:r>
      <w:r w:rsidR="00AE751F" w:rsidRPr="008D2DAE">
        <w:t xml:space="preserve"> v </w:t>
      </w:r>
      <w:r w:rsidRPr="008D2DAE">
        <w:t>architektuře, ale</w:t>
      </w:r>
      <w:r w:rsidR="00AE751F" w:rsidRPr="008D2DAE">
        <w:t xml:space="preserve"> i </w:t>
      </w:r>
      <w:r w:rsidRPr="008D2DAE">
        <w:t>ve společnosti. Muslimští nájezdníci reprezentující náboženství,</w:t>
      </w:r>
      <w:r w:rsidR="00AE751F" w:rsidRPr="008D2DAE">
        <w:t xml:space="preserve"> k </w:t>
      </w:r>
      <w:r w:rsidRPr="008D2DAE">
        <w:t>němuž patří získávání konvertitů, nabídli hinduistům</w:t>
      </w:r>
      <w:r w:rsidR="00AE751F" w:rsidRPr="008D2DAE">
        <w:t xml:space="preserve"> z </w:t>
      </w:r>
      <w:r w:rsidRPr="008D2DAE">
        <w:t>nízkých kast hromadné přestoupení</w:t>
      </w:r>
      <w:r w:rsidR="00AE751F" w:rsidRPr="008D2DAE">
        <w:t xml:space="preserve"> k </w:t>
      </w:r>
      <w:r w:rsidRPr="008D2DAE">
        <w:t>islámu jako cestu ke zlepšení jejich životních podmínek. Uspěli jen částečně, neboť jakmile tito lidé konvertovali, ihned ztratili</w:t>
      </w:r>
      <w:r w:rsidR="00AE751F" w:rsidRPr="008D2DAE">
        <w:t xml:space="preserve"> i </w:t>
      </w:r>
      <w:r w:rsidRPr="008D2DAE">
        <w:t>tu nevelkou úctu, které požívali jako příslušníci nízké kasty. Takto bylo zaseto sémě rasové</w:t>
      </w:r>
      <w:r w:rsidR="00AE751F" w:rsidRPr="008D2DAE">
        <w:t xml:space="preserve"> a </w:t>
      </w:r>
      <w:r w:rsidRPr="008D2DAE">
        <w:t>náboženské nenávisti, která po následující generace ovládla indický subkontinent.</w:t>
      </w:r>
    </w:p>
    <w:p w:rsidR="00AE751F" w:rsidRPr="008D2DAE" w:rsidRDefault="000151F1" w:rsidP="00BF453C">
      <w:pPr>
        <w:pStyle w:val="Textodsazen"/>
      </w:pPr>
      <w:r w:rsidRPr="008D2DAE">
        <w:t>Británie byla jen jedním</w:t>
      </w:r>
      <w:r w:rsidR="00AE751F" w:rsidRPr="008D2DAE">
        <w:t xml:space="preserve"> z </w:t>
      </w:r>
      <w:r w:rsidRPr="008D2DAE">
        <w:t>posledních dobyvatelů, který nahradil na severu muslimské Mughaly</w:t>
      </w:r>
      <w:r w:rsidR="00AE751F" w:rsidRPr="008D2DAE">
        <w:t xml:space="preserve"> a </w:t>
      </w:r>
      <w:r w:rsidRPr="008D2DAE">
        <w:t>nějaké hinduistické vládce</w:t>
      </w:r>
      <w:r w:rsidR="00AE751F" w:rsidRPr="008D2DAE">
        <w:t xml:space="preserve"> a </w:t>
      </w:r>
      <w:r w:rsidRPr="008D2DAE">
        <w:t xml:space="preserve">na jihu naopak podporoval místní hinduistické panovníky </w:t>
      </w:r>
      <w:r w:rsidR="00A76BE3" w:rsidRPr="008D2DAE">
        <w:t>–</w:t>
      </w:r>
      <w:r w:rsidR="00AE751F" w:rsidRPr="008D2DAE">
        <w:t xml:space="preserve"> a </w:t>
      </w:r>
      <w:r w:rsidRPr="008D2DAE">
        <w:t>tím se naplnil, jak se zdálo, cyklus opakující se po věky. Britové se však od předcházejících dobyvatelů lišili</w:t>
      </w:r>
      <w:r w:rsidR="00AE751F" w:rsidRPr="008D2DAE">
        <w:t xml:space="preserve"> v </w:t>
      </w:r>
      <w:r w:rsidRPr="008D2DAE">
        <w:t>jednom podstatném ohledu. Jistě, Indii mohli dobýt právě proto, že místo jedné skupiny vládců dosadili jinou podle schématu, které se stalo tradičním;</w:t>
      </w:r>
      <w:r w:rsidR="00AE751F" w:rsidRPr="008D2DAE">
        <w:t xml:space="preserve"> z </w:t>
      </w:r>
      <w:r w:rsidRPr="008D2DAE">
        <w:t xml:space="preserve">psychologického hlediska bylo založeno na skutečnosti, že ještě neexistovalo národní cítění. Británie však dala subkontinentu </w:t>
      </w:r>
      <w:r w:rsidR="00A76BE3" w:rsidRPr="008D2DAE">
        <w:t>–</w:t>
      </w:r>
      <w:r w:rsidRPr="008D2DAE">
        <w:t xml:space="preserve"> jehož existence do té doby nacházela vyjádření jen</w:t>
      </w:r>
      <w:r w:rsidR="00AE751F" w:rsidRPr="008D2DAE">
        <w:t xml:space="preserve"> v </w:t>
      </w:r>
      <w:r w:rsidRPr="008D2DAE">
        <w:t>jeho geografických hranicích, náboženství</w:t>
      </w:r>
      <w:r w:rsidR="00AE751F" w:rsidRPr="008D2DAE">
        <w:t xml:space="preserve"> a </w:t>
      </w:r>
      <w:r w:rsidRPr="008D2DAE">
        <w:t xml:space="preserve">kultuře </w:t>
      </w:r>
      <w:r w:rsidR="00A76BE3" w:rsidRPr="008D2DAE">
        <w:t>–</w:t>
      </w:r>
      <w:r w:rsidRPr="008D2DAE">
        <w:t xml:space="preserve"> také politickou identitu. Britové jako první vytvořili</w:t>
      </w:r>
      <w:r w:rsidR="00AE751F" w:rsidRPr="008D2DAE">
        <w:t xml:space="preserve"> v </w:t>
      </w:r>
      <w:r w:rsidRPr="008D2DAE">
        <w:t>Indii homogenní vládní, správní</w:t>
      </w:r>
      <w:r w:rsidR="00AE751F" w:rsidRPr="008D2DAE">
        <w:t xml:space="preserve"> a </w:t>
      </w:r>
      <w:r w:rsidRPr="008D2DAE">
        <w:t xml:space="preserve">právní struktury. Poté dodali západní hodnoty </w:t>
      </w:r>
      <w:r w:rsidR="00A76BE3" w:rsidRPr="008D2DAE">
        <w:t>–</w:t>
      </w:r>
      <w:r w:rsidRPr="008D2DAE">
        <w:t xml:space="preserve"> nacionalismus</w:t>
      </w:r>
      <w:r w:rsidR="00AE751F" w:rsidRPr="008D2DAE">
        <w:t xml:space="preserve"> a </w:t>
      </w:r>
      <w:r w:rsidRPr="008D2DAE">
        <w:t>liberalismus. Je paradoxem, že právě ony</w:t>
      </w:r>
      <w:r w:rsidR="00AE751F" w:rsidRPr="008D2DAE">
        <w:t xml:space="preserve"> z </w:t>
      </w:r>
      <w:r w:rsidRPr="008D2DAE">
        <w:t>nich učinily</w:t>
      </w:r>
      <w:r w:rsidR="00AE751F" w:rsidRPr="008D2DAE">
        <w:t xml:space="preserve"> v </w:t>
      </w:r>
      <w:r w:rsidRPr="008D2DAE">
        <w:t xml:space="preserve">Indii </w:t>
      </w:r>
      <w:r w:rsidR="00AE751F" w:rsidRPr="008D2DAE">
        <w:t>„</w:t>
      </w:r>
      <w:r w:rsidRPr="008D2DAE">
        <w:t>cizince</w:t>
      </w:r>
      <w:r w:rsidR="00AE751F" w:rsidRPr="008D2DAE">
        <w:t>“</w:t>
      </w:r>
      <w:r w:rsidRPr="008D2DAE">
        <w:t>, neboť transformovaly kulturní identitu subkontinentu</w:t>
      </w:r>
      <w:r w:rsidR="00AE751F" w:rsidRPr="008D2DAE">
        <w:t xml:space="preserve"> v </w:t>
      </w:r>
      <w:r w:rsidRPr="008D2DAE">
        <w:t>politické hnutí. Indičtí politici, kteří studovali na britských školách, žádali pro své národy tytéž společenské hodnoty, kterými se řídili jejich vládci.</w:t>
      </w:r>
      <w:r w:rsidR="00AE751F" w:rsidRPr="008D2DAE">
        <w:t xml:space="preserve"> A </w:t>
      </w:r>
      <w:r w:rsidRPr="008D2DAE">
        <w:t>ustrašenost,</w:t>
      </w:r>
      <w:r w:rsidR="00AE751F" w:rsidRPr="008D2DAE">
        <w:t xml:space="preserve"> s </w:t>
      </w:r>
      <w:r w:rsidRPr="008D2DAE">
        <w:t>jakou se Británie pokoušela klást tomuto vývoji odpor, demonstrovala jasně, že morální bitvu prohrála ještě předtím, než došlo ke skutečnému boji.</w:t>
      </w:r>
    </w:p>
    <w:p w:rsidR="00AE751F" w:rsidRPr="008D2DAE" w:rsidRDefault="000151F1" w:rsidP="00BF453C">
      <w:pPr>
        <w:pStyle w:val="Textodsazen"/>
      </w:pPr>
      <w:r w:rsidRPr="008D2DAE">
        <w:t>Když se objevila vyhlídka na vlastní státnost, různými jazyky mluvící národy, které přišly do Indie</w:t>
      </w:r>
      <w:r w:rsidR="00AE751F" w:rsidRPr="008D2DAE">
        <w:t xml:space="preserve"> s </w:t>
      </w:r>
      <w:r w:rsidRPr="008D2DAE">
        <w:t>jednotlivými vlnami dobyvatelů, najednou musely samý řešit problémy spojené</w:t>
      </w:r>
      <w:r w:rsidR="00AE751F" w:rsidRPr="008D2DAE">
        <w:t xml:space="preserve"> s </w:t>
      </w:r>
      <w:r w:rsidRPr="008D2DAE">
        <w:t>velkým počtem obyvatel</w:t>
      </w:r>
      <w:r w:rsidR="00AE751F" w:rsidRPr="008D2DAE">
        <w:t xml:space="preserve"> a s </w:t>
      </w:r>
      <w:r w:rsidRPr="008D2DAE">
        <w:t>jejich zoufalou chudobou, avšak především potíže ve vzájemných vztazích. Téměř třetina celkové populace se hlásila</w:t>
      </w:r>
      <w:r w:rsidR="00AE751F" w:rsidRPr="008D2DAE">
        <w:t xml:space="preserve"> k </w:t>
      </w:r>
      <w:r w:rsidRPr="008D2DAE">
        <w:t>islámu. Muslimové žili hlavně</w:t>
      </w:r>
      <w:r w:rsidR="00AE751F" w:rsidRPr="008D2DAE">
        <w:t xml:space="preserve"> v </w:t>
      </w:r>
      <w:r w:rsidRPr="008D2DAE">
        <w:t>západním Paňdžábu</w:t>
      </w:r>
      <w:r w:rsidR="00AE751F" w:rsidRPr="008D2DAE">
        <w:t xml:space="preserve"> a </w:t>
      </w:r>
      <w:r w:rsidRPr="008D2DAE">
        <w:t>východním Bengálsku, ale významné muslimské enklávy byly rozsety po celé Indii, Mnozí</w:t>
      </w:r>
      <w:r w:rsidR="00AE751F" w:rsidRPr="008D2DAE">
        <w:t xml:space="preserve"> z </w:t>
      </w:r>
      <w:r w:rsidRPr="008D2DAE">
        <w:t>těchto lidí,</w:t>
      </w:r>
      <w:r w:rsidR="00AE751F" w:rsidRPr="008D2DAE">
        <w:t xml:space="preserve"> z </w:t>
      </w:r>
      <w:r w:rsidRPr="008D2DAE">
        <w:t xml:space="preserve">nichž se </w:t>
      </w:r>
      <w:r w:rsidR="0060021A" w:rsidRPr="008D2DAE">
        <w:t>nyní</w:t>
      </w:r>
      <w:r w:rsidR="00AE751F" w:rsidRPr="008D2DAE">
        <w:t xml:space="preserve"> v </w:t>
      </w:r>
      <w:r w:rsidRPr="008D2DAE">
        <w:t>indické společnosti stali vyvrženci, považovali za neúnosné žít</w:t>
      </w:r>
      <w:r w:rsidR="00AE751F" w:rsidRPr="008D2DAE">
        <w:t xml:space="preserve"> v </w:t>
      </w:r>
      <w:r w:rsidRPr="008D2DAE">
        <w:t>sekulárním státě ovládaném těmi, kdo jimi celá staletí pohrdali. Britové se proto</w:t>
      </w:r>
      <w:r w:rsidR="00AE751F" w:rsidRPr="008D2DAE">
        <w:t xml:space="preserve"> v </w:t>
      </w:r>
      <w:r w:rsidRPr="008D2DAE">
        <w:t>roce 1947 rozhodli rozdělit indický subkontinent podle náboženských hranic.</w:t>
      </w:r>
    </w:p>
    <w:p w:rsidR="00AE751F" w:rsidRPr="008D2DAE" w:rsidRDefault="000151F1" w:rsidP="00BF453C">
      <w:pPr>
        <w:pStyle w:val="Textodsazen"/>
      </w:pPr>
      <w:r w:rsidRPr="008D2DAE">
        <w:t>Uprostřed nevýslovných hrůz</w:t>
      </w:r>
      <w:r w:rsidR="00AE751F" w:rsidRPr="008D2DAE">
        <w:t xml:space="preserve"> a </w:t>
      </w:r>
      <w:r w:rsidRPr="008D2DAE">
        <w:t>rasových</w:t>
      </w:r>
      <w:r w:rsidR="00AE751F" w:rsidRPr="008D2DAE">
        <w:t xml:space="preserve"> a </w:t>
      </w:r>
      <w:r w:rsidRPr="008D2DAE">
        <w:t xml:space="preserve">náboženských bouří tak vznikly </w:t>
      </w:r>
      <w:r w:rsidRPr="008D2DAE">
        <w:lastRenderedPageBreak/>
        <w:t>státy Indie</w:t>
      </w:r>
      <w:r w:rsidR="00AE751F" w:rsidRPr="008D2DAE">
        <w:t xml:space="preserve"> a </w:t>
      </w:r>
      <w:r w:rsidRPr="008D2DAE">
        <w:t>Pákistán. Vlastní Pákistán se skládal ze dvou částí: ze západní,</w:t>
      </w:r>
      <w:r w:rsidR="00AE751F" w:rsidRPr="008D2DAE">
        <w:t xml:space="preserve"> v </w:t>
      </w:r>
      <w:r w:rsidRPr="008D2DAE">
        <w:t xml:space="preserve">níž byl určujícím útvarem </w:t>
      </w:r>
      <w:r w:rsidR="0060021A" w:rsidRPr="008D2DAE">
        <w:t>Paňdžáb</w:t>
      </w:r>
      <w:r w:rsidRPr="008D2DAE">
        <w:t>,</w:t>
      </w:r>
      <w:r w:rsidR="00AE751F" w:rsidRPr="008D2DAE">
        <w:t xml:space="preserve"> a z </w:t>
      </w:r>
      <w:r w:rsidRPr="008D2DAE">
        <w:t>východní, bengálské,</w:t>
      </w:r>
      <w:r w:rsidRPr="008D2DAE">
        <w:rPr>
          <w:rStyle w:val="slopoznmkypodarou"/>
        </w:rPr>
        <w:footnoteReference w:id="75"/>
      </w:r>
      <w:r w:rsidRPr="008D2DAE">
        <w:t xml:space="preserve"> kterou od Západního Pákistánu odděloval 1600 kilometrů široký pás indického území. Obyv</w:t>
      </w:r>
      <w:r w:rsidR="008B2C55" w:rsidRPr="008D2DAE">
        <w:t>a</w:t>
      </w:r>
      <w:r w:rsidRPr="008D2DAE">
        <w:t>telé</w:t>
      </w:r>
      <w:r w:rsidR="008B2C55" w:rsidRPr="008D2DAE">
        <w:t xml:space="preserve"> </w:t>
      </w:r>
      <w:r w:rsidRPr="008D2DAE">
        <w:t>Východního Pákistánu n</w:t>
      </w:r>
      <w:r w:rsidR="008B2C55" w:rsidRPr="008D2DAE">
        <w:t>e</w:t>
      </w:r>
      <w:r w:rsidR="00A75B19" w:rsidRPr="008D2DAE">
        <w:t>měl</w:t>
      </w:r>
      <w:r w:rsidR="00AE751F" w:rsidRPr="008D2DAE">
        <w:t xml:space="preserve"> i </w:t>
      </w:r>
      <w:r w:rsidRPr="008D2DAE">
        <w:t>společný jazyk</w:t>
      </w:r>
      <w:r w:rsidR="00AE751F" w:rsidRPr="008D2DAE">
        <w:t xml:space="preserve"> a </w:t>
      </w:r>
      <w:r w:rsidRPr="008D2DAE">
        <w:t>nespojovaly je hospodářské nebo historické svazky, nýbrž islám</w:t>
      </w:r>
      <w:r w:rsidR="00AE751F" w:rsidRPr="008D2DAE">
        <w:t xml:space="preserve"> a </w:t>
      </w:r>
      <w:r w:rsidRPr="008D2DAE">
        <w:t>společný strach</w:t>
      </w:r>
      <w:r w:rsidR="00AE751F" w:rsidRPr="008D2DAE">
        <w:t xml:space="preserve"> z </w:t>
      </w:r>
      <w:r w:rsidRPr="008D2DAE">
        <w:t>nadvlády hinduistů. Indičtí nacionalisté vnímali existenci Pákistánu jako urážku, neboť stejně jako vůdci ostatních hnutí za nezávislost si dělali nárok na celé území, jež ovládala bývalá koloniální velmoc.</w:t>
      </w:r>
      <w:r w:rsidR="00AE751F" w:rsidRPr="008D2DAE">
        <w:t xml:space="preserve"> A </w:t>
      </w:r>
      <w:r w:rsidRPr="008D2DAE">
        <w:t>Indie navíc spatřovala</w:t>
      </w:r>
      <w:r w:rsidR="00AE751F" w:rsidRPr="008D2DAE">
        <w:t xml:space="preserve"> v </w:t>
      </w:r>
      <w:r w:rsidRPr="008D2DAE">
        <w:t>sousedním muslimském státě potenciální hrozbu pro vlastní soudržnost. Protože</w:t>
      </w:r>
      <w:r w:rsidR="00AE751F" w:rsidRPr="008D2DAE">
        <w:t xml:space="preserve"> v </w:t>
      </w:r>
      <w:r w:rsidRPr="008D2DAE">
        <w:t>Indii zůstalo více než padesát milionů muslimů, obávali se její vůdci, že budou dříve či později žádat vlastní stát.</w:t>
      </w:r>
      <w:r w:rsidR="00AE751F" w:rsidRPr="008D2DAE">
        <w:t xml:space="preserve"> A </w:t>
      </w:r>
      <w:r w:rsidRPr="008D2DAE">
        <w:t>pokud by</w:t>
      </w:r>
      <w:r w:rsidR="00AE751F" w:rsidRPr="008D2DAE">
        <w:t xml:space="preserve"> k </w:t>
      </w:r>
      <w:r w:rsidRPr="008D2DAE">
        <w:t>tomu nedošlo, pak bylo vytvoření Pákistánu aktem, který si Británie vynutila zcela zbytečně. Toto alespoň prohlašovali neustále někteří indičtí nacionalisté. Pákistán si zase byl vědom, že</w:t>
      </w:r>
      <w:r w:rsidR="00AE751F" w:rsidRPr="008D2DAE">
        <w:t xml:space="preserve"> i </w:t>
      </w:r>
      <w:r w:rsidRPr="008D2DAE">
        <w:t>hinduisté</w:t>
      </w:r>
      <w:r w:rsidR="00AE751F" w:rsidRPr="008D2DAE">
        <w:t xml:space="preserve"> z </w:t>
      </w:r>
      <w:r w:rsidRPr="008D2DAE">
        <w:t xml:space="preserve">těch </w:t>
      </w:r>
      <w:r w:rsidR="0060021A" w:rsidRPr="008D2DAE">
        <w:t>neopovrhovanějších</w:t>
      </w:r>
      <w:r w:rsidRPr="008D2DAE">
        <w:t xml:space="preserve"> kast se považují za součást systému, který jim dává nadřazenost nad muslimy,</w:t>
      </w:r>
      <w:r w:rsidR="00AE751F" w:rsidRPr="008D2DAE">
        <w:t xml:space="preserve"> a </w:t>
      </w:r>
      <w:r w:rsidRPr="008D2DAE">
        <w:t>díval se na svého velkého souseda</w:t>
      </w:r>
      <w:r w:rsidR="00AE751F" w:rsidRPr="008D2DAE">
        <w:t xml:space="preserve"> s </w:t>
      </w:r>
      <w:r w:rsidRPr="008D2DAE">
        <w:t>obavami, se záští</w:t>
      </w:r>
      <w:r w:rsidR="00AE751F" w:rsidRPr="008D2DAE">
        <w:t xml:space="preserve"> a </w:t>
      </w:r>
      <w:r w:rsidRPr="008D2DAE">
        <w:t>někdy také</w:t>
      </w:r>
      <w:r w:rsidR="00AE751F" w:rsidRPr="008D2DAE">
        <w:t xml:space="preserve"> s </w:t>
      </w:r>
      <w:r w:rsidRPr="008D2DAE">
        <w:t>nenávistí.</w:t>
      </w:r>
    </w:p>
    <w:p w:rsidR="00AE751F" w:rsidRPr="008D2DAE" w:rsidRDefault="000151F1" w:rsidP="00BF453C">
      <w:pPr>
        <w:pStyle w:val="Textodsazen"/>
      </w:pPr>
      <w:r w:rsidRPr="008D2DAE">
        <w:t>Jen málo sousedů si je více vzdáleno navzdory stovkám let soužití než složití, komplexní hinduisté</w:t>
      </w:r>
      <w:r w:rsidR="00AE751F" w:rsidRPr="008D2DAE">
        <w:t xml:space="preserve"> a </w:t>
      </w:r>
      <w:r w:rsidRPr="008D2DAE">
        <w:t>jednodušší, příměji vystupující muslimové. Odráží to rozdílný styl jejich architektury. Jemně tesané hinduistické chrámy mají výzdobu, jež se zdánlivě skládá</w:t>
      </w:r>
      <w:r w:rsidR="00AE751F" w:rsidRPr="008D2DAE">
        <w:t xml:space="preserve"> z </w:t>
      </w:r>
      <w:r w:rsidRPr="008D2DAE">
        <w:t>nekonečných detailů, které jako by neměly žádný konkrétní obsah nebo význam. Mešity</w:t>
      </w:r>
      <w:r w:rsidR="00AE751F" w:rsidRPr="008D2DAE">
        <w:t xml:space="preserve"> a </w:t>
      </w:r>
      <w:r w:rsidRPr="008D2DAE">
        <w:t>pevnosti, kterými muslimové poseli severní třetinu subkontinentu, jsou ohromné, elegantní, romantické</w:t>
      </w:r>
      <w:r w:rsidR="00AE751F" w:rsidRPr="008D2DAE">
        <w:t xml:space="preserve"> a </w:t>
      </w:r>
      <w:r w:rsidRPr="008D2DAE">
        <w:t>jejich zářivá nádhera kontrastuje</w:t>
      </w:r>
      <w:r w:rsidR="00AE751F" w:rsidRPr="008D2DAE">
        <w:t xml:space="preserve"> s </w:t>
      </w:r>
      <w:r w:rsidRPr="008D2DAE">
        <w:t>plochostí horkem stravované krajiny. Nesčetné fontány vyjadřují touhu muslimských panovníků po chvilce oddechu od drsného prostředí</w:t>
      </w:r>
      <w:r w:rsidR="00AE751F" w:rsidRPr="008D2DAE">
        <w:t xml:space="preserve"> a </w:t>
      </w:r>
      <w:r w:rsidRPr="008D2DAE">
        <w:t>jejich nostalgické vzpomínky na méně komplikované země, odkud jako dobyvatelé přišli.</w:t>
      </w:r>
    </w:p>
    <w:p w:rsidR="00C64B29" w:rsidRPr="008D2DAE" w:rsidRDefault="000151F1" w:rsidP="00BF453C">
      <w:pPr>
        <w:pStyle w:val="Textodsazen"/>
      </w:pPr>
      <w:r w:rsidRPr="008D2DAE">
        <w:t>Amerika si neuvědomovala, jak jsou tyto nové země zahleděny samý do sebe,</w:t>
      </w:r>
      <w:r w:rsidR="00AE751F" w:rsidRPr="008D2DAE">
        <w:t xml:space="preserve"> a v </w:t>
      </w:r>
      <w:r w:rsidRPr="008D2DAE">
        <w:t>50.</w:t>
      </w:r>
      <w:r w:rsidR="00AE751F" w:rsidRPr="008D2DAE">
        <w:t xml:space="preserve"> a </w:t>
      </w:r>
      <w:r w:rsidRPr="008D2DAE">
        <w:t>60. letech se řídila při jednání</w:t>
      </w:r>
      <w:r w:rsidR="00AE751F" w:rsidRPr="008D2DAE">
        <w:t xml:space="preserve"> s </w:t>
      </w:r>
      <w:r w:rsidRPr="008D2DAE">
        <w:t>nimi svými předem přijatými úsudky.</w:t>
      </w:r>
      <w:r w:rsidR="00AE751F" w:rsidRPr="008D2DAE">
        <w:t xml:space="preserve"> V </w:t>
      </w:r>
      <w:r w:rsidRPr="008D2DAE">
        <w:t>prohlášení indického premiéra Džaváharlála Néhrúa, že Indie bude neutrálním arbitrem světových záležitostí, jsme nespatřovali žádný skrytý záměr. Téměř jsme si neuvědomili, že se slabé země právě takovouto politikou snaží získat větší vliv, než by odpovídalo jejich váze na mezinárodním poli, nebo že Indie jen zřídka své mezinárodní ambice podpoří ochotou vzít na sebe riziko</w:t>
      </w:r>
      <w:r w:rsidR="00AE751F" w:rsidRPr="008D2DAE">
        <w:t xml:space="preserve"> a </w:t>
      </w:r>
      <w:r w:rsidRPr="008D2DAE">
        <w:t>že takový postup používá jen na subkontinentu, protože se domnívá, že tam je předurčena</w:t>
      </w:r>
      <w:r w:rsidR="00AE751F" w:rsidRPr="008D2DAE">
        <w:t xml:space="preserve"> k </w:t>
      </w:r>
      <w:r w:rsidRPr="008D2DAE">
        <w:t>nadvládě.</w:t>
      </w:r>
      <w:r w:rsidR="00AE751F" w:rsidRPr="008D2DAE">
        <w:t xml:space="preserve"> A s </w:t>
      </w:r>
      <w:r w:rsidRPr="008D2DAE">
        <w:t>Pákistánem jsme jednali jednoduše jako</w:t>
      </w:r>
      <w:r w:rsidR="00AE751F" w:rsidRPr="008D2DAE">
        <w:t xml:space="preserve"> s </w:t>
      </w:r>
      <w:r w:rsidRPr="008D2DAE">
        <w:t>potenciálním vojenským spojencem proti komunistickým agresorům. Vůbec jsme nebrali na vědomí, že většina Pákistánců považuje za svého skutečného nepřítele Indii, právě tu zemi, kterou jsme si my obestřeli představami</w:t>
      </w:r>
      <w:r w:rsidR="00AE751F" w:rsidRPr="008D2DAE">
        <w:t xml:space="preserve"> o </w:t>
      </w:r>
      <w:r w:rsidRPr="008D2DAE">
        <w:t>její abstraktní morálce,</w:t>
      </w:r>
      <w:r w:rsidR="00AE751F" w:rsidRPr="008D2DAE">
        <w:t xml:space="preserve"> a </w:t>
      </w:r>
      <w:r w:rsidRPr="008D2DAE">
        <w:t>že ona zase pohlíží na naše vyzbrojování Pákistánu jako na hrozbu podkopávající naše pokusy udržet si její přízeň.</w:t>
      </w:r>
    </w:p>
    <w:p w:rsidR="00C64B29" w:rsidRPr="008D2DAE" w:rsidRDefault="00C64B29" w:rsidP="00BF453C">
      <w:pPr>
        <w:pStyle w:val="Textodsazen"/>
        <w:sectPr w:rsidR="00C64B29" w:rsidRPr="008D2DAE" w:rsidSect="000151F1">
          <w:pgSz w:w="8391" w:h="11907" w:code="11"/>
          <w:pgMar w:top="851" w:right="851" w:bottom="851" w:left="851" w:header="0" w:footer="3" w:gutter="0"/>
          <w:cols w:space="720"/>
          <w:noEndnote/>
          <w:docGrid w:linePitch="360"/>
        </w:sectPr>
      </w:pPr>
    </w:p>
    <w:p w:rsidR="00AE751F" w:rsidRPr="008D2DAE" w:rsidRDefault="00C64B29" w:rsidP="00BF453C">
      <w:pPr>
        <w:pStyle w:val="Textodsazen"/>
      </w:pPr>
      <w:r w:rsidRPr="008D2DAE">
        <w:rPr>
          <w:noProof/>
        </w:rPr>
        <w:lastRenderedPageBreak/>
        <w:drawing>
          <wp:anchor distT="0" distB="0" distL="114300" distR="114300" simplePos="0" relativeHeight="251666432" behindDoc="1" locked="0" layoutInCell="1" allowOverlap="1">
            <wp:simplePos x="0" y="0"/>
            <wp:positionH relativeFrom="margin">
              <wp:align>center</wp:align>
            </wp:positionH>
            <wp:positionV relativeFrom="paragraph">
              <wp:posOffset>-58</wp:posOffset>
            </wp:positionV>
            <wp:extent cx="4247515" cy="6352309"/>
            <wp:effectExtent l="19050" t="0" r="635"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screen"/>
                    <a:srcRect/>
                    <a:stretch>
                      <a:fillRect/>
                    </a:stretch>
                  </pic:blipFill>
                  <pic:spPr bwMode="auto">
                    <a:xfrm>
                      <a:off x="0" y="0"/>
                      <a:ext cx="4247515" cy="6352309"/>
                    </a:xfrm>
                    <a:prstGeom prst="rect">
                      <a:avLst/>
                    </a:prstGeom>
                    <a:noFill/>
                    <a:ln w="9525">
                      <a:noFill/>
                      <a:miter lim="800000"/>
                      <a:headEnd/>
                      <a:tailEnd/>
                    </a:ln>
                  </pic:spPr>
                </pic:pic>
              </a:graphicData>
            </a:graphic>
          </wp:anchor>
        </w:drawing>
      </w:r>
    </w:p>
    <w:p w:rsidR="00C64B29" w:rsidRPr="008D2DAE" w:rsidRDefault="00C64B29" w:rsidP="00BF453C">
      <w:pPr>
        <w:pStyle w:val="Textodsazen"/>
        <w:sectPr w:rsidR="00C64B29" w:rsidRPr="008D2DAE" w:rsidSect="00C64B29">
          <w:type w:val="continuous"/>
          <w:pgSz w:w="8391" w:h="11907" w:code="11"/>
          <w:pgMar w:top="851" w:right="851" w:bottom="851" w:left="851" w:header="0" w:footer="3" w:gutter="0"/>
          <w:cols w:space="720"/>
          <w:noEndnote/>
          <w:docGrid w:linePitch="360"/>
        </w:sectPr>
      </w:pPr>
    </w:p>
    <w:p w:rsidR="00AE751F" w:rsidRPr="008D2DAE" w:rsidRDefault="00AE751F" w:rsidP="00BF453C">
      <w:pPr>
        <w:pStyle w:val="Textodsazen"/>
      </w:pPr>
      <w:r w:rsidRPr="008D2DAE">
        <w:lastRenderedPageBreak/>
        <w:t>V </w:t>
      </w:r>
      <w:r w:rsidR="000151F1" w:rsidRPr="008D2DAE">
        <w:t>jednom</w:t>
      </w:r>
      <w:r w:rsidRPr="008D2DAE">
        <w:t xml:space="preserve"> a </w:t>
      </w:r>
      <w:r w:rsidR="000151F1" w:rsidRPr="008D2DAE">
        <w:t>témže čase jsme špatně odhadli, jaká je možnost získat si politický souhlas Indie,</w:t>
      </w:r>
      <w:r w:rsidRPr="008D2DAE">
        <w:t xml:space="preserve"> a </w:t>
      </w:r>
      <w:r w:rsidR="000151F1" w:rsidRPr="008D2DAE">
        <w:t xml:space="preserve">neuvědomili si, kdo je skutečným terčem vojenského úsilí Pákistánu. Byli jsme otevřeně velmi citliví na </w:t>
      </w:r>
      <w:r w:rsidRPr="008D2DAE">
        <w:t>„</w:t>
      </w:r>
      <w:r w:rsidR="000151F1" w:rsidRPr="008D2DAE">
        <w:t>světový názor</w:t>
      </w:r>
      <w:r w:rsidRPr="008D2DAE">
        <w:t>“</w:t>
      </w:r>
      <w:r w:rsidR="000151F1" w:rsidRPr="008D2DAE">
        <w:t>, který Indie údajně reprezentovala. Snažili jsme se však také začlenit Pákistán do koncepce zadržování, kterou nesdílel. Panoval názor, že právní závazek ke společné obraně odstraší komunisty od agrese,</w:t>
      </w:r>
      <w:r w:rsidRPr="008D2DAE">
        <w:t xml:space="preserve"> i </w:t>
      </w:r>
      <w:r w:rsidR="000151F1" w:rsidRPr="008D2DAE">
        <w:t>když členové příslušné aliance mohou jeden druhého posílit jen nemnoho nebo sdílejí jen málo cílů. Pákistán se stal naším spojencem</w:t>
      </w:r>
      <w:r w:rsidRPr="008D2DAE">
        <w:t xml:space="preserve"> v </w:t>
      </w:r>
      <w:r w:rsidR="000151F1" w:rsidRPr="008D2DAE">
        <w:t>Paktu pro jihovýchodní A</w:t>
      </w:r>
      <w:r w:rsidR="008B2C55" w:rsidRPr="008D2DAE">
        <w:t>sii</w:t>
      </w:r>
      <w:r w:rsidR="000151F1" w:rsidRPr="008D2DAE">
        <w:t xml:space="preserve"> (</w:t>
      </w:r>
      <w:r w:rsidR="000151F1" w:rsidRPr="008D2DAE">
        <w:rPr>
          <w:i/>
        </w:rPr>
        <w:t>Southeast Asia Treaty Organization</w:t>
      </w:r>
      <w:r w:rsidR="000151F1" w:rsidRPr="008D2DAE">
        <w:t>; SEATO)</w:t>
      </w:r>
      <w:r w:rsidRPr="008D2DAE">
        <w:t xml:space="preserve"> a v </w:t>
      </w:r>
      <w:r w:rsidR="000151F1" w:rsidRPr="008D2DAE">
        <w:t>Paktu pro Střední východ (</w:t>
      </w:r>
      <w:r w:rsidR="000151F1" w:rsidRPr="008D2DAE">
        <w:rPr>
          <w:i/>
        </w:rPr>
        <w:t>Central Tr</w:t>
      </w:r>
      <w:r w:rsidR="008B2C55" w:rsidRPr="008D2DAE">
        <w:rPr>
          <w:i/>
        </w:rPr>
        <w:t>e</w:t>
      </w:r>
      <w:r w:rsidR="000151F1" w:rsidRPr="008D2DAE">
        <w:rPr>
          <w:i/>
        </w:rPr>
        <w:t>aty Organizatio</w:t>
      </w:r>
      <w:r w:rsidRPr="008D2DAE">
        <w:rPr>
          <w:i/>
        </w:rPr>
        <w:t>n-,</w:t>
      </w:r>
      <w:r w:rsidR="000151F1" w:rsidRPr="008D2DAE">
        <w:t xml:space="preserve"> CENTO).</w:t>
      </w:r>
      <w:r w:rsidR="006F08FD" w:rsidRPr="008D2DAE">
        <w:rPr>
          <w:rStyle w:val="sloodkazu-konecoddlu"/>
        </w:rPr>
        <w:t>(</w:t>
      </w:r>
      <w:r w:rsidR="000151F1" w:rsidRPr="008D2DAE">
        <w:rPr>
          <w:rStyle w:val="sloodkazu-konecoddlu"/>
        </w:rPr>
        <w:t>1</w:t>
      </w:r>
      <w:r w:rsidR="006F08FD" w:rsidRPr="008D2DAE">
        <w:rPr>
          <w:rStyle w:val="sloodkazu-konecoddlu"/>
        </w:rPr>
        <w:t>)</w:t>
      </w:r>
      <w:r w:rsidR="000151F1" w:rsidRPr="008D2DAE">
        <w:t xml:space="preserve"> Příslu</w:t>
      </w:r>
      <w:r w:rsidR="008B2C55" w:rsidRPr="008D2DAE">
        <w:t>ší</w:t>
      </w:r>
      <w:r w:rsidR="000151F1" w:rsidRPr="008D2DAE">
        <w:t xml:space="preserve"> mu </w:t>
      </w:r>
      <w:r w:rsidR="00174083" w:rsidRPr="008D2DAE">
        <w:t>tak</w:t>
      </w:r>
      <w:r w:rsidR="000151F1" w:rsidRPr="008D2DAE">
        <w:t xml:space="preserve"> nárok na americkou v</w:t>
      </w:r>
      <w:r w:rsidR="008B2C55" w:rsidRPr="008D2DAE">
        <w:t>oj</w:t>
      </w:r>
      <w:r w:rsidR="000151F1" w:rsidRPr="008D2DAE">
        <w:t>en</w:t>
      </w:r>
      <w:r w:rsidR="008B2C55" w:rsidRPr="008D2DAE">
        <w:t>s</w:t>
      </w:r>
      <w:r w:rsidR="000151F1" w:rsidRPr="008D2DAE">
        <w:t>kou pomoc, kterou jsme mu po</w:t>
      </w:r>
      <w:r w:rsidR="008B2C55" w:rsidRPr="008D2DAE">
        <w:t>s</w:t>
      </w:r>
      <w:r w:rsidR="000151F1" w:rsidRPr="008D2DAE">
        <w:t>ky</w:t>
      </w:r>
      <w:r w:rsidR="008B2C55" w:rsidRPr="008D2DAE">
        <w:t>t</w:t>
      </w:r>
      <w:r w:rsidR="000151F1" w:rsidRPr="008D2DAE">
        <w:t>ov</w:t>
      </w:r>
      <w:r w:rsidR="008B2C55" w:rsidRPr="008D2DAE">
        <w:t>a</w:t>
      </w:r>
      <w:r w:rsidR="000151F1" w:rsidRPr="008D2DAE">
        <w:t>li</w:t>
      </w:r>
      <w:r w:rsidRPr="008D2DAE">
        <w:t xml:space="preserve"> s </w:t>
      </w:r>
      <w:r w:rsidR="000151F1" w:rsidRPr="008D2DAE">
        <w:t>představou, že ji použije proti komunistické agresi. Indie však chovala podezření, že Pákistán pro americké zbraně bude mít jiné, pravděpodobnější využití.</w:t>
      </w:r>
    </w:p>
    <w:p w:rsidR="00AE751F" w:rsidRPr="008D2DAE" w:rsidRDefault="000151F1" w:rsidP="00BF453C">
      <w:pPr>
        <w:pStyle w:val="Textodsazen"/>
      </w:pPr>
      <w:r w:rsidRPr="008D2DAE">
        <w:t>Vojenské aliance vytvořené Eisenhowerovou administrativou začaly být</w:t>
      </w:r>
      <w:r w:rsidR="00AE751F" w:rsidRPr="008D2DAE">
        <w:t xml:space="preserve"> v </w:t>
      </w:r>
      <w:r w:rsidRPr="008D2DAE">
        <w:t>Americe kontroverzní, když je opoziční Demokratická strana napadla jako příklad přílišného důrazu na vojenské úvahy. Indie se stala zvláště velkým miláčkem amerických liberálů, kteří spatřovali</w:t>
      </w:r>
      <w:r w:rsidR="00AE751F" w:rsidRPr="008D2DAE">
        <w:t xml:space="preserve"> v </w:t>
      </w:r>
      <w:r w:rsidRPr="008D2DAE">
        <w:t>její oddanosti demokracii teoretický zdroj partnerství</w:t>
      </w:r>
      <w:r w:rsidR="00AE751F" w:rsidRPr="008D2DAE">
        <w:t xml:space="preserve"> a v </w:t>
      </w:r>
      <w:r w:rsidRPr="008D2DAE">
        <w:t>jejích nadějích na ekonomický úspěch nejlepší popření tvrzení komunistů, že</w:t>
      </w:r>
      <w:r w:rsidR="00AE751F" w:rsidRPr="008D2DAE">
        <w:t xml:space="preserve"> v </w:t>
      </w:r>
      <w:r w:rsidRPr="008D2DAE">
        <w:t>Indii patří budoucnost jim. Není tedy žádný div, že</w:t>
      </w:r>
      <w:r w:rsidR="00AE751F" w:rsidRPr="008D2DAE">
        <w:t xml:space="preserve"> v </w:t>
      </w:r>
      <w:r w:rsidRPr="008D2DAE">
        <w:t>roce 1961 po nástupu nové administrativy zájem Washingtonu</w:t>
      </w:r>
      <w:r w:rsidR="00AE751F" w:rsidRPr="008D2DAE">
        <w:t xml:space="preserve"> o </w:t>
      </w:r>
      <w:r w:rsidRPr="008D2DAE">
        <w:t xml:space="preserve">Pákistán výrazně ochladl; dodávky vojenské techniky jsme stále více nahrazovali slovními ujištěními, že Amerika ochrání Pákistán. </w:t>
      </w:r>
      <w:r w:rsidR="00AE751F" w:rsidRPr="008D2DAE">
        <w:t>(V </w:t>
      </w:r>
      <w:r w:rsidRPr="008D2DAE">
        <w:t>roce 1971 jsme měli tohoto svého počínání velmi litovat.)</w:t>
      </w:r>
      <w:r w:rsidR="00AE751F" w:rsidRPr="008D2DAE">
        <w:t xml:space="preserve"> A </w:t>
      </w:r>
      <w:r w:rsidRPr="008D2DAE">
        <w:t>Indie po celou tu dobu houževnatě</w:t>
      </w:r>
      <w:r w:rsidR="00AE751F" w:rsidRPr="008D2DAE">
        <w:t xml:space="preserve"> a </w:t>
      </w:r>
      <w:r w:rsidRPr="008D2DAE">
        <w:t>chytře pracovala na tom, aby podkopala vojenskou spolupráci mezi USA</w:t>
      </w:r>
      <w:r w:rsidR="00AE751F" w:rsidRPr="008D2DAE">
        <w:t xml:space="preserve"> a </w:t>
      </w:r>
      <w:r w:rsidRPr="008D2DAE">
        <w:t>Pákistánem,</w:t>
      </w:r>
      <w:r w:rsidR="00AE751F" w:rsidRPr="008D2DAE">
        <w:t xml:space="preserve"> a </w:t>
      </w:r>
      <w:r w:rsidRPr="008D2DAE">
        <w:t>to</w:t>
      </w:r>
      <w:r w:rsidR="00AE751F" w:rsidRPr="008D2DAE">
        <w:t xml:space="preserve"> i </w:t>
      </w:r>
      <w:r w:rsidRPr="008D2DAE">
        <w:t>poté, co si vybudovala svůj vlastní významný zbrojní průmysl</w:t>
      </w:r>
      <w:r w:rsidR="00AE751F" w:rsidRPr="008D2DAE">
        <w:t xml:space="preserve"> a </w:t>
      </w:r>
      <w:r w:rsidRPr="008D2DAE">
        <w:t>začala dostávat významné dodávky zbraní ze Sovětského svazu.</w:t>
      </w:r>
    </w:p>
    <w:p w:rsidR="00AE751F" w:rsidRPr="008D2DAE" w:rsidRDefault="000151F1" w:rsidP="00BF453C">
      <w:pPr>
        <w:pStyle w:val="Textodsazen"/>
      </w:pPr>
      <w:r w:rsidRPr="008D2DAE">
        <w:t>Když se Indie</w:t>
      </w:r>
      <w:r w:rsidR="00AE751F" w:rsidRPr="008D2DAE">
        <w:t xml:space="preserve"> a </w:t>
      </w:r>
      <w:r w:rsidRPr="008D2DAE">
        <w:t>Pákistán dostaly</w:t>
      </w:r>
      <w:r w:rsidR="00AE751F" w:rsidRPr="008D2DAE">
        <w:t xml:space="preserve"> v </w:t>
      </w:r>
      <w:r w:rsidRPr="008D2DAE">
        <w:t>roce 1965 do války, poskytly nám záminku</w:t>
      </w:r>
      <w:r w:rsidR="00AE751F" w:rsidRPr="008D2DAE">
        <w:t xml:space="preserve"> k </w:t>
      </w:r>
      <w:r w:rsidRPr="008D2DAE">
        <w:t>tomu, abychom se od nich do jisté míry distancovali. Spojené státy zastavily oběma stranám dodávky veškerého zbrojního materiálu (tuto politiku jsme</w:t>
      </w:r>
      <w:r w:rsidR="00AE751F" w:rsidRPr="008D2DAE">
        <w:t xml:space="preserve"> v </w:t>
      </w:r>
      <w:r w:rsidRPr="008D2DAE">
        <w:t>letech 196</w:t>
      </w:r>
      <w:r w:rsidR="00AE751F" w:rsidRPr="008D2DAE">
        <w:t>6-1</w:t>
      </w:r>
      <w:r w:rsidRPr="008D2DAE">
        <w:t>967 poněkud modifikovali</w:t>
      </w:r>
      <w:r w:rsidR="00AE751F" w:rsidRPr="008D2DAE">
        <w:t xml:space="preserve"> a </w:t>
      </w:r>
      <w:r w:rsidRPr="008D2DAE">
        <w:t>povolili nákup nebojového materiálu</w:t>
      </w:r>
      <w:r w:rsidR="00AE751F" w:rsidRPr="008D2DAE">
        <w:t xml:space="preserve"> a </w:t>
      </w:r>
      <w:r w:rsidRPr="008D2DAE">
        <w:t>náhradních dílů pro všechna zařízení). Zdánlivě rovný přístup</w:t>
      </w:r>
      <w:r w:rsidR="00AE751F" w:rsidRPr="008D2DAE">
        <w:t xml:space="preserve"> k </w:t>
      </w:r>
      <w:r w:rsidRPr="008D2DAE">
        <w:t xml:space="preserve">oběma stranám mýlil; fakticky poškodil Pákistán, neboť Indie získávala většinu své výzbroje </w:t>
      </w:r>
      <w:r w:rsidR="00FB1600" w:rsidRPr="008D2DAE">
        <w:t>buď</w:t>
      </w:r>
      <w:r w:rsidRPr="008D2DAE">
        <w:t xml:space="preserve"> od komunistických zemí, nebo ze svých vlastních zbrojovek. Prezident Johnson si byl vědom jednostrannosti naší akce</w:t>
      </w:r>
      <w:r w:rsidR="00AE751F" w:rsidRPr="008D2DAE">
        <w:t xml:space="preserve"> a </w:t>
      </w:r>
      <w:r w:rsidRPr="008D2DAE">
        <w:t>slíbil, že zařídí přes Turecko transfer nějakých zastaralých amerických tanků do Pákistánu. Nikdy však tuto transakci nezrealizoval, částečně proto, že nechtěl marnit svou zmenšující se podporu</w:t>
      </w:r>
      <w:r w:rsidR="00AE751F" w:rsidRPr="008D2DAE">
        <w:t xml:space="preserve"> v </w:t>
      </w:r>
      <w:r w:rsidRPr="008D2DAE">
        <w:t>Kongresu na rozhodnutí, které musel považovat za</w:t>
      </w:r>
      <w:r w:rsidR="00AE751F" w:rsidRPr="008D2DAE">
        <w:t xml:space="preserve"> v </w:t>
      </w:r>
      <w:r w:rsidRPr="008D2DAE">
        <w:t>podstatě nedůležité,</w:t>
      </w:r>
      <w:r w:rsidR="00AE751F" w:rsidRPr="008D2DAE">
        <w:t xml:space="preserve"> a </w:t>
      </w:r>
      <w:r w:rsidRPr="008D2DAE">
        <w:t>také proto, že třetí strany si věc rozmyslely.</w:t>
      </w:r>
    </w:p>
    <w:p w:rsidR="00AE751F" w:rsidRPr="008D2DAE" w:rsidRDefault="000151F1" w:rsidP="00BF453C">
      <w:pPr>
        <w:pStyle w:val="Textodsazen"/>
      </w:pPr>
      <w:r w:rsidRPr="008D2DAE">
        <w:t>Má vlastní zkušenost</w:t>
      </w:r>
      <w:r w:rsidR="00AE751F" w:rsidRPr="008D2DAE">
        <w:t xml:space="preserve"> s </w:t>
      </w:r>
      <w:r w:rsidRPr="008D2DAE">
        <w:t>indickým subkontinentem mi měla být varováním před jeho zuřivými vášněmi.</w:t>
      </w:r>
      <w:r w:rsidR="00AE751F" w:rsidRPr="008D2DAE">
        <w:t xml:space="preserve"> V </w:t>
      </w:r>
      <w:r w:rsidRPr="008D2DAE">
        <w:t xml:space="preserve">lednu roku 1962, kdy jsem byl formálně stále konzultantem prezidenta Kennedyho, pro mne USIA </w:t>
      </w:r>
      <w:r w:rsidRPr="008D2DAE">
        <w:rPr>
          <w:i/>
        </w:rPr>
        <w:t xml:space="preserve">(United States </w:t>
      </w:r>
      <w:r w:rsidRPr="008D2DAE">
        <w:rPr>
          <w:i/>
        </w:rPr>
        <w:lastRenderedPageBreak/>
        <w:t>Information Agency)</w:t>
      </w:r>
      <w:r w:rsidRPr="008D2DAE">
        <w:t xml:space="preserve"> zorganizovala na subkontinentu malé přednáškové turné. Náš velvyslanec</w:t>
      </w:r>
      <w:r w:rsidR="00AE751F" w:rsidRPr="008D2DAE">
        <w:t xml:space="preserve"> v </w:t>
      </w:r>
      <w:r w:rsidRPr="008D2DAE">
        <w:t>Indii John Kenneth Galbraith, můj dobrý přítel, se dosti znepokojoval, jaký dopad budou mít na jeho domněle citlivou</w:t>
      </w:r>
      <w:r w:rsidR="00AE751F" w:rsidRPr="008D2DAE">
        <w:t xml:space="preserve"> a </w:t>
      </w:r>
      <w:r w:rsidRPr="008D2DAE">
        <w:t>pacifistickou klientelu myšlenky nějakého harvardského profesora, který si</w:t>
      </w:r>
      <w:r w:rsidR="00AE751F" w:rsidRPr="008D2DAE">
        <w:t xml:space="preserve"> v </w:t>
      </w:r>
      <w:r w:rsidRPr="008D2DAE">
        <w:t xml:space="preserve">té době mohl činit nárok na slávu pouze knihou </w:t>
      </w:r>
      <w:r w:rsidRPr="008D2DAE">
        <w:rPr>
          <w:i/>
        </w:rPr>
        <w:t>Nuclear Weapons and Foreign Policy</w:t>
      </w:r>
      <w:r w:rsidRPr="008D2DAE">
        <w:t xml:space="preserve"> (Jaderné zbraně</w:t>
      </w:r>
      <w:r w:rsidR="00AE751F" w:rsidRPr="008D2DAE">
        <w:t xml:space="preserve"> a </w:t>
      </w:r>
      <w:r w:rsidRPr="008D2DAE">
        <w:t>zahraniční politika). Okamžitě se ovšem uklidnil, neboť hned po svém příletu na letiště</w:t>
      </w:r>
      <w:r w:rsidR="00AE751F" w:rsidRPr="008D2DAE">
        <w:t xml:space="preserve"> v </w:t>
      </w:r>
      <w:r w:rsidRPr="008D2DAE">
        <w:t>Novém Dillí jsem se dostal do konfliktu</w:t>
      </w:r>
      <w:r w:rsidR="00AE751F" w:rsidRPr="008D2DAE">
        <w:t xml:space="preserve"> s </w:t>
      </w:r>
      <w:r w:rsidRPr="008D2DAE">
        <w:t xml:space="preserve">Pákistánem. Na nevyhnutelné tiskové konferenci jsem dal na jednu otázku týkající se Kašmíru odpověď, již jsem považoval za diplomatickou </w:t>
      </w:r>
      <w:r w:rsidR="00A76BE3" w:rsidRPr="008D2DAE">
        <w:t>–</w:t>
      </w:r>
      <w:r w:rsidRPr="008D2DAE">
        <w:t xml:space="preserve"> řekl jsem, že nemám</w:t>
      </w:r>
      <w:r w:rsidR="00AE751F" w:rsidRPr="008D2DAE">
        <w:t xml:space="preserve"> o </w:t>
      </w:r>
      <w:r w:rsidRPr="008D2DAE">
        <w:t>tomto problému dost informací, abych si mohl utvořit vlastní názor. Pak přišel dotaz ohledně počínajícího flirtování mezi Pákistánem</w:t>
      </w:r>
      <w:r w:rsidR="00AE751F" w:rsidRPr="008D2DAE">
        <w:t xml:space="preserve"> a </w:t>
      </w:r>
      <w:r w:rsidRPr="008D2DAE">
        <w:t>Čínou. Musel jsem</w:t>
      </w:r>
      <w:r w:rsidR="00AE751F" w:rsidRPr="008D2DAE">
        <w:t xml:space="preserve"> s </w:t>
      </w:r>
      <w:r w:rsidRPr="008D2DAE">
        <w:t>nevolí přiznat, že</w:t>
      </w:r>
      <w:r w:rsidR="00AE751F" w:rsidRPr="008D2DAE">
        <w:t xml:space="preserve"> o </w:t>
      </w:r>
      <w:r w:rsidRPr="008D2DAE">
        <w:t>tomto vývoji, který se ve světle převládajícího přesvědčení, že Čína je od přírody agresivní, zdál absurdní, nic nevím. Proto jsem vyslovil názor, že Pákistán určitě nemůže udělat tak hloupou věc. Pákistánští politici se již předtím považovali za diskriminované, protože velvyslancem</w:t>
      </w:r>
      <w:r w:rsidR="00AE751F" w:rsidRPr="008D2DAE">
        <w:t xml:space="preserve"> v </w:t>
      </w:r>
      <w:r w:rsidRPr="008D2DAE">
        <w:t>Dillí byl jmenován profesor</w:t>
      </w:r>
      <w:r w:rsidR="00AE751F" w:rsidRPr="008D2DAE">
        <w:t xml:space="preserve"> z </w:t>
      </w:r>
      <w:r w:rsidRPr="008D2DAE">
        <w:t>Harvardu, zatímco oni se museli spokojit pouze</w:t>
      </w:r>
      <w:r w:rsidR="00AE751F" w:rsidRPr="008D2DAE">
        <w:t xml:space="preserve"> s </w:t>
      </w:r>
      <w:r w:rsidRPr="008D2DAE">
        <w:t>karié</w:t>
      </w:r>
      <w:r w:rsidR="0060021A" w:rsidRPr="008D2DAE">
        <w:t>rn</w:t>
      </w:r>
      <w:r w:rsidRPr="008D2DAE">
        <w:t>ím diplomatem. Byli však příliš obezřelí, aby zaútočili na přítele prezidenta Kennedyho. Má tisková konference pro ně byla dar</w:t>
      </w:r>
      <w:r w:rsidR="00AE751F" w:rsidRPr="008D2DAE">
        <w:t xml:space="preserve"> z </w:t>
      </w:r>
      <w:r w:rsidRPr="008D2DAE">
        <w:t>nebes. Pákistánský tisk si nyní mohl vybít svůj vztek na jiném harvardském profesorovi, jenž byl také spolupracovníkem Kennedyho, byť méně významným.</w:t>
      </w:r>
      <w:r w:rsidR="00AE751F" w:rsidRPr="008D2DAE">
        <w:t xml:space="preserve"> Z </w:t>
      </w:r>
      <w:r w:rsidRPr="008D2DAE">
        <w:t>mého přiznání, že</w:t>
      </w:r>
      <w:r w:rsidR="00AE751F" w:rsidRPr="008D2DAE">
        <w:t xml:space="preserve"> o </w:t>
      </w:r>
      <w:r w:rsidRPr="008D2DAE">
        <w:t>Kašmíru nic nevím, udělali symbol americké lhostejnosti. Skutečnost, že jsem</w:t>
      </w:r>
      <w:r w:rsidR="00AE751F" w:rsidRPr="008D2DAE">
        <w:t xml:space="preserve"> v </w:t>
      </w:r>
      <w:r w:rsidRPr="008D2DAE">
        <w:t>jedné</w:t>
      </w:r>
      <w:r w:rsidR="00AE751F" w:rsidRPr="008D2DAE">
        <w:t xml:space="preserve"> a </w:t>
      </w:r>
      <w:r w:rsidRPr="008D2DAE">
        <w:t xml:space="preserve">téže větě použil slova </w:t>
      </w:r>
      <w:r w:rsidR="00AE751F" w:rsidRPr="008D2DAE">
        <w:t>„</w:t>
      </w:r>
      <w:r w:rsidRPr="008D2DAE">
        <w:t>hloupý</w:t>
      </w:r>
      <w:r w:rsidR="00AE751F" w:rsidRPr="008D2DAE">
        <w:t>“ a „</w:t>
      </w:r>
      <w:r w:rsidRPr="008D2DAE">
        <w:t>Pákistán</w:t>
      </w:r>
      <w:r w:rsidR="00AE751F" w:rsidRPr="008D2DAE">
        <w:t>“</w:t>
      </w:r>
      <w:r w:rsidRPr="008D2DAE">
        <w:t xml:space="preserve"> </w:t>
      </w:r>
      <w:r w:rsidR="00A76BE3" w:rsidRPr="008D2DAE">
        <w:t>–</w:t>
      </w:r>
      <w:r w:rsidRPr="008D2DAE">
        <w:t xml:space="preserve"> třebaže</w:t>
      </w:r>
      <w:r w:rsidR="00AE751F" w:rsidRPr="008D2DAE">
        <w:t xml:space="preserve"> s </w:t>
      </w:r>
      <w:r w:rsidRPr="008D2DAE">
        <w:t xml:space="preserve">cílem popřít, že Pákistán je hloupý </w:t>
      </w:r>
      <w:r w:rsidR="00A76BE3" w:rsidRPr="008D2DAE">
        <w:t>–</w:t>
      </w:r>
      <w:r w:rsidRPr="008D2DAE">
        <w:t>, se změnila</w:t>
      </w:r>
      <w:r w:rsidR="00AE751F" w:rsidRPr="008D2DAE">
        <w:t xml:space="preserve"> v </w:t>
      </w:r>
      <w:r w:rsidRPr="008D2DAE">
        <w:t>národní urážku. Dostalo se mi však kompenzace. Kampaň</w:t>
      </w:r>
      <w:r w:rsidR="00AE751F" w:rsidRPr="008D2DAE">
        <w:t xml:space="preserve"> v </w:t>
      </w:r>
      <w:r w:rsidRPr="008D2DAE">
        <w:t>pákistánském tisku ze mne udělala</w:t>
      </w:r>
      <w:r w:rsidR="00AE751F" w:rsidRPr="008D2DAE">
        <w:t xml:space="preserve"> v </w:t>
      </w:r>
      <w:r w:rsidRPr="008D2DAE">
        <w:t>Indii nakrátko významnou osobu. Takže přinejmenším</w:t>
      </w:r>
      <w:r w:rsidR="00AE751F" w:rsidRPr="008D2DAE">
        <w:t xml:space="preserve"> v </w:t>
      </w:r>
      <w:r w:rsidRPr="008D2DAE">
        <w:t>roce 1962 jsem byl obviňován, že se přikláním</w:t>
      </w:r>
      <w:r w:rsidR="00AE751F" w:rsidRPr="008D2DAE">
        <w:t xml:space="preserve"> k </w:t>
      </w:r>
      <w:r w:rsidRPr="008D2DAE">
        <w:t>Indii.</w:t>
      </w:r>
    </w:p>
    <w:p w:rsidR="00AE751F" w:rsidRPr="008D2DAE" w:rsidRDefault="000151F1" w:rsidP="00BF453C">
      <w:pPr>
        <w:pStyle w:val="Textodsazen"/>
      </w:pPr>
      <w:r w:rsidRPr="008D2DAE">
        <w:t>Situace se nakonec dostatečně uklidnila, abych se mohl ukázat</w:t>
      </w:r>
      <w:r w:rsidR="00AE751F" w:rsidRPr="008D2DAE">
        <w:t xml:space="preserve"> i v </w:t>
      </w:r>
      <w:r w:rsidRPr="008D2DAE">
        <w:t>Pákistánu. Okamžitě jsem dokázal, že jsem nevyšel ze cviku. Při návratu</w:t>
      </w:r>
      <w:r w:rsidR="00AE751F" w:rsidRPr="008D2DAE">
        <w:t xml:space="preserve"> z </w:t>
      </w:r>
      <w:r w:rsidRPr="008D2DAE">
        <w:t>Khyberského průsmyku do Péšávaru si na mne počkal jeden pákistánský žurnalista</w:t>
      </w:r>
      <w:r w:rsidR="00AE751F" w:rsidRPr="008D2DAE">
        <w:t xml:space="preserve"> a </w:t>
      </w:r>
      <w:r w:rsidRPr="008D2DAE">
        <w:t>zeptal se mne, zda jsem viděl známky nějaké agitace ze strany Paštunů.</w:t>
      </w:r>
      <w:r w:rsidR="001A5628" w:rsidRPr="008D2DAE">
        <w:rPr>
          <w:rStyle w:val="slopoznmkypodarou"/>
        </w:rPr>
        <w:footnoteReference w:id="76"/>
      </w:r>
      <w:r w:rsidRPr="008D2DAE">
        <w:t xml:space="preserve"> Na základě teorie, že subkontinentu se už dlouho nedostalo mých bonmotů, jsem odpověděl: </w:t>
      </w:r>
      <w:r w:rsidR="00AE751F" w:rsidRPr="008D2DAE">
        <w:t>„I </w:t>
      </w:r>
      <w:r w:rsidRPr="008D2DAE">
        <w:t>would not recognize Pushtoon agitation if it hit me in the face.</w:t>
      </w:r>
      <w:r w:rsidR="00AE751F" w:rsidRPr="008D2DAE">
        <w:t>“</w:t>
      </w:r>
      <w:r w:rsidRPr="008D2DAE">
        <w:t xml:space="preserve"> (Nepoznal bych, že Paštunové agitují,</w:t>
      </w:r>
      <w:r w:rsidR="00AE751F" w:rsidRPr="008D2DAE">
        <w:t xml:space="preserve"> i </w:t>
      </w:r>
      <w:r w:rsidRPr="008D2DAE">
        <w:t>kdyby stáli přímo přede mnou.)</w:t>
      </w:r>
      <w:r w:rsidR="00AE751F" w:rsidRPr="008D2DAE">
        <w:t xml:space="preserve"> Z </w:t>
      </w:r>
      <w:r w:rsidRPr="008D2DAE">
        <w:t xml:space="preserve">toho rezultující novinový titulek </w:t>
      </w:r>
      <w:r w:rsidR="00AE751F" w:rsidRPr="008D2DAE">
        <w:t>„</w:t>
      </w:r>
      <w:r w:rsidRPr="008D2DAE">
        <w:t>Kissinger Does Not Recognize Pushtoonistan</w:t>
      </w:r>
      <w:r w:rsidR="00AE751F" w:rsidRPr="008D2DAE">
        <w:t>“</w:t>
      </w:r>
      <w:r w:rsidRPr="008D2DAE">
        <w:t xml:space="preserve"> (Kissinger neuznává Paštunistán) přiměl Afghánistán</w:t>
      </w:r>
      <w:r w:rsidR="00AE751F" w:rsidRPr="008D2DAE">
        <w:t xml:space="preserve"> k </w:t>
      </w:r>
      <w:r w:rsidRPr="008D2DAE">
        <w:t>rozhodnutí podat oficiální protest ve Washingtonu, nicméně</w:t>
      </w:r>
      <w:r w:rsidR="00AE751F" w:rsidRPr="008D2DAE">
        <w:t xml:space="preserve"> v </w:t>
      </w:r>
      <w:r w:rsidRPr="008D2DAE">
        <w:t>Pákistánu se ze mne na chvíli stal hrdina. Nelze říci, čeho všeho bych ještě dosáhl, kdybych si splnil své přání cestovat do Afghánistánu. Avšak USIA dospěla</w:t>
      </w:r>
      <w:r w:rsidR="00AE751F" w:rsidRPr="008D2DAE">
        <w:t xml:space="preserve"> k </w:t>
      </w:r>
      <w:r w:rsidRPr="008D2DAE">
        <w:t>závěru, že kulturní výměny bylo za její peníze již dost</w:t>
      </w:r>
      <w:r w:rsidR="00AE751F" w:rsidRPr="008D2DAE">
        <w:t xml:space="preserve"> a </w:t>
      </w:r>
      <w:r w:rsidRPr="008D2DAE">
        <w:t xml:space="preserve">že svůj </w:t>
      </w:r>
      <w:r w:rsidRPr="008D2DAE">
        <w:lastRenderedPageBreak/>
        <w:t>talent uplatním bezpečněji doma.</w:t>
      </w:r>
    </w:p>
    <w:p w:rsidR="00AE751F" w:rsidRPr="008D2DAE" w:rsidRDefault="000151F1" w:rsidP="00BF453C">
      <w:pPr>
        <w:pStyle w:val="Textodsazen"/>
      </w:pPr>
      <w:r w:rsidRPr="008D2DAE">
        <w:t>Měl jsem se proto možná poučit</w:t>
      </w:r>
      <w:r w:rsidR="00AE751F" w:rsidRPr="008D2DAE">
        <w:t xml:space="preserve"> a </w:t>
      </w:r>
      <w:r w:rsidRPr="008D2DAE">
        <w:t>nenechat se</w:t>
      </w:r>
      <w:r w:rsidR="00AE751F" w:rsidRPr="008D2DAE">
        <w:t xml:space="preserve"> v </w:t>
      </w:r>
      <w:r w:rsidRPr="008D2DAE">
        <w:t>roce 1971 vtáhnout do zuřivých sporů subkontinentu.</w:t>
      </w:r>
    </w:p>
    <w:p w:rsidR="00AE751F" w:rsidRPr="008D2DAE" w:rsidRDefault="000151F1" w:rsidP="00BF453C">
      <w:pPr>
        <w:pStyle w:val="Textodsazen"/>
      </w:pPr>
      <w:r w:rsidRPr="008D2DAE">
        <w:t>Když Nixonova administrativa nastoupila do úřadu, dali jsme si</w:t>
      </w:r>
      <w:r w:rsidR="00AE751F" w:rsidRPr="008D2DAE">
        <w:t xml:space="preserve"> v </w:t>
      </w:r>
      <w:r w:rsidRPr="008D2DAE">
        <w:t>souvislosti</w:t>
      </w:r>
      <w:r w:rsidR="00AE751F" w:rsidRPr="008D2DAE">
        <w:t xml:space="preserve"> s </w:t>
      </w:r>
      <w:r w:rsidRPr="008D2DAE">
        <w:t>indickým subkontinentem jednoduchý politický cíl: nepřidat žádné další problémy</w:t>
      </w:r>
      <w:r w:rsidR="00AE751F" w:rsidRPr="008D2DAE">
        <w:t xml:space="preserve"> k </w:t>
      </w:r>
      <w:r w:rsidRPr="008D2DAE">
        <w:t>naší agendě. Indie</w:t>
      </w:r>
      <w:r w:rsidR="00AE751F" w:rsidRPr="008D2DAE">
        <w:t xml:space="preserve"> a </w:t>
      </w:r>
      <w:r w:rsidRPr="008D2DAE">
        <w:t>Pákistán během svého dvaadvacetiletého soužití spolu vedly dvě války. Snažili jsme se udržovat dobré vztahy</w:t>
      </w:r>
      <w:r w:rsidR="00AE751F" w:rsidRPr="008D2DAE">
        <w:t xml:space="preserve"> s </w:t>
      </w:r>
      <w:r w:rsidRPr="008D2DAE">
        <w:t xml:space="preserve">oběma zeměmi. Nixon, jemně řečeno, nepřijímal tak snadno tvrzení Indů, že jejich země hraje na mezinárodním poli roli morálního vůdce, jako někteří jeho předchůdci; ve skutečnosti pohlížel na jejich údajnou servilnost vůči Indii jako na exemplární </w:t>
      </w:r>
      <w:r w:rsidR="00232508" w:rsidRPr="008D2DAE">
        <w:t>příklad</w:t>
      </w:r>
      <w:r w:rsidRPr="008D2DAE">
        <w:t xml:space="preserve"> tuposti liberálů. To mu však nebránilo realizovat</w:t>
      </w:r>
      <w:r w:rsidR="00AE751F" w:rsidRPr="008D2DAE">
        <w:t xml:space="preserve"> v </w:t>
      </w:r>
      <w:r w:rsidRPr="008D2DAE">
        <w:t>roce 1969 na cestě kolem světa poměrně úspěšnou návštěvu Dillí. Rychle se rozloučil</w:t>
      </w:r>
      <w:r w:rsidR="00AE751F" w:rsidRPr="008D2DAE">
        <w:t xml:space="preserve"> s </w:t>
      </w:r>
      <w:r w:rsidRPr="008D2DAE">
        <w:t>představou, že ho budou vítat stejně velké davy jako Eisenhowera</w:t>
      </w:r>
      <w:r w:rsidR="00AE751F" w:rsidRPr="008D2DAE">
        <w:t xml:space="preserve"> v </w:t>
      </w:r>
      <w:r w:rsidRPr="008D2DAE">
        <w:t>roce 1956. Přijetí bylo rezervované, počet lidí, kteří se shromáždili, byl pouze přiměřený; rozhovory, které Nixon vedl, byly toho typu, který se</w:t>
      </w:r>
      <w:r w:rsidR="00AE751F" w:rsidRPr="008D2DAE">
        <w:t xml:space="preserve"> v </w:t>
      </w:r>
      <w:r w:rsidRPr="008D2DAE">
        <w:t xml:space="preserve">komuniké označuje za </w:t>
      </w:r>
      <w:r w:rsidR="00AE751F" w:rsidRPr="008D2DAE">
        <w:t>„</w:t>
      </w:r>
      <w:r w:rsidRPr="008D2DAE">
        <w:t>konstruktivní</w:t>
      </w:r>
      <w:r w:rsidR="00AE751F" w:rsidRPr="008D2DAE">
        <w:t>“ a „</w:t>
      </w:r>
      <w:r w:rsidRPr="008D2DAE">
        <w:t>věcný</w:t>
      </w:r>
      <w:r w:rsidR="00AE751F" w:rsidRPr="008D2DAE">
        <w:t>“</w:t>
      </w:r>
      <w:r w:rsidRPr="008D2DAE">
        <w:t>. Prezident pronesl na večeři velmi výmluvný přípitek,</w:t>
      </w:r>
      <w:r w:rsidR="00AE751F" w:rsidRPr="008D2DAE">
        <w:t xml:space="preserve"> v </w:t>
      </w:r>
      <w:r w:rsidRPr="008D2DAE">
        <w:t>němž složil hold moudrosti Mahátmy Gándhího</w:t>
      </w:r>
      <w:r w:rsidR="00AE751F" w:rsidRPr="008D2DAE">
        <w:t xml:space="preserve"> a </w:t>
      </w:r>
      <w:r w:rsidRPr="008D2DAE">
        <w:t>uvážlivě zapřemýšlel</w:t>
      </w:r>
      <w:r w:rsidR="00AE751F" w:rsidRPr="008D2DAE">
        <w:t xml:space="preserve"> o </w:t>
      </w:r>
      <w:r w:rsidRPr="008D2DAE">
        <w:t>povaze míru</w:t>
      </w:r>
      <w:r w:rsidR="00AE751F" w:rsidRPr="008D2DAE">
        <w:t xml:space="preserve"> v </w:t>
      </w:r>
      <w:r w:rsidRPr="008D2DAE">
        <w:t>moderním světě.</w:t>
      </w:r>
    </w:p>
    <w:p w:rsidR="00AE751F" w:rsidRPr="008D2DAE" w:rsidRDefault="000151F1" w:rsidP="00BF453C">
      <w:pPr>
        <w:pStyle w:val="Textodsazen"/>
      </w:pPr>
      <w:r w:rsidRPr="008D2DAE">
        <w:t>Avšak osud si nepřál, aby si Nixon</w:t>
      </w:r>
      <w:r w:rsidR="00AE751F" w:rsidRPr="008D2DAE">
        <w:t xml:space="preserve"> a </w:t>
      </w:r>
      <w:r w:rsidRPr="008D2DAE">
        <w:t>paní Indíra Gándhíová, indická premiérka</w:t>
      </w:r>
      <w:r w:rsidR="00AE751F" w:rsidRPr="008D2DAE">
        <w:t xml:space="preserve"> a </w:t>
      </w:r>
      <w:r w:rsidRPr="008D2DAE">
        <w:t>Néhrúova dcera, padli do oka. Její názor, že má téměř dědičný nárok na morální nadřazenost,</w:t>
      </w:r>
      <w:r w:rsidR="00AE751F" w:rsidRPr="008D2DAE">
        <w:t xml:space="preserve"> a </w:t>
      </w:r>
      <w:r w:rsidRPr="008D2DAE">
        <w:t>její náladové odmlky</w:t>
      </w:r>
      <w:r w:rsidR="00AE751F" w:rsidRPr="008D2DAE">
        <w:t xml:space="preserve"> v </w:t>
      </w:r>
      <w:r w:rsidRPr="008D2DAE">
        <w:t>Nixonovi probouzely téměř všechny jeho latentní nejistoty. Indická premiérka se</w:t>
      </w:r>
      <w:r w:rsidR="00AE751F" w:rsidRPr="008D2DAE">
        <w:t xml:space="preserve"> k </w:t>
      </w:r>
      <w:r w:rsidRPr="008D2DAE">
        <w:t>Nixonovi chovala se směsicí pohrdání určeného symbolu kapitalismu, jež bylo módní</w:t>
      </w:r>
      <w:r w:rsidR="00AE751F" w:rsidRPr="008D2DAE">
        <w:t xml:space="preserve"> v </w:t>
      </w:r>
      <w:r w:rsidRPr="008D2DAE">
        <w:t>rozvojových zemích,</w:t>
      </w:r>
      <w:r w:rsidR="00AE751F" w:rsidRPr="008D2DAE">
        <w:t xml:space="preserve"> a </w:t>
      </w:r>
      <w:r w:rsidRPr="008D2DAE">
        <w:t>náznaků,</w:t>
      </w:r>
      <w:r w:rsidR="008B2C55" w:rsidRPr="008D2DAE">
        <w:t xml:space="preserve"> </w:t>
      </w:r>
      <w:r w:rsidRPr="008D2DAE">
        <w:t>že ošklivé věci, které</w:t>
      </w:r>
      <w:r w:rsidR="00AE751F" w:rsidRPr="008D2DAE">
        <w:t xml:space="preserve"> o </w:t>
      </w:r>
      <w:r w:rsidRPr="008D2DAE">
        <w:t>něm slyšela od svých intelektuálních přátel, nemohou být zcela nepravdivé. Nixonovy komentáře po setkání</w:t>
      </w:r>
      <w:r w:rsidR="00AE751F" w:rsidRPr="008D2DAE">
        <w:t xml:space="preserve"> s </w:t>
      </w:r>
      <w:r w:rsidRPr="008D2DAE">
        <w:t>ní nebyly vždy publikovatelné. Prezident měl však na druhé straně pochopení pro politiky, kteří se nesentimentálně řídili požadavky národních zájmů. Jakmile člověk pominul okázalou licoměrnou rétoriku, pak zjistil, že paní Gándhíové se může</w:t>
      </w:r>
      <w:r w:rsidR="00AE751F" w:rsidRPr="008D2DAE">
        <w:t xml:space="preserve"> v </w:t>
      </w:r>
      <w:r w:rsidRPr="008D2DAE">
        <w:t>chladnokrevných mocenských kalkulacích rovnat jen málokdo. Vlastní politické vztahy tak byly mnohem lepší než ty osobní.</w:t>
      </w:r>
    </w:p>
    <w:p w:rsidR="00AE751F" w:rsidRPr="008D2DAE" w:rsidRDefault="000151F1" w:rsidP="00BF453C">
      <w:pPr>
        <w:pStyle w:val="Textodsazen"/>
      </w:pPr>
      <w:r w:rsidRPr="008D2DAE">
        <w:t>Ať už měl Nixon jakékoli osobní výhrady, Indie se během jeho prvního funkčního období těšila velké podpoře</w:t>
      </w:r>
      <w:r w:rsidR="00AE751F" w:rsidRPr="008D2DAE">
        <w:t xml:space="preserve"> v </w:t>
      </w:r>
      <w:r w:rsidRPr="008D2DAE">
        <w:t>Kongresu</w:t>
      </w:r>
      <w:r w:rsidR="00AE751F" w:rsidRPr="008D2DAE">
        <w:t xml:space="preserve"> a </w:t>
      </w:r>
      <w:r w:rsidRPr="008D2DAE">
        <w:t>uvnitř americké vlády. Paní Gándhíová ještě Americe nevzala iluze svými jadernými testy</w:t>
      </w:r>
      <w:r w:rsidR="00AE751F" w:rsidRPr="008D2DAE">
        <w:t xml:space="preserve"> a </w:t>
      </w:r>
      <w:r w:rsidRPr="008D2DAE">
        <w:t>přechodem</w:t>
      </w:r>
      <w:r w:rsidR="00AE751F" w:rsidRPr="008D2DAE">
        <w:t xml:space="preserve"> k </w:t>
      </w:r>
      <w:r w:rsidRPr="008D2DAE">
        <w:t>autoritativní vládě. Emocionální vztahy</w:t>
      </w:r>
      <w:r w:rsidR="00AE751F" w:rsidRPr="008D2DAE">
        <w:t xml:space="preserve"> s </w:t>
      </w:r>
      <w:r w:rsidRPr="008D2DAE">
        <w:t>nejlidnatější demokracií světa přetrvávaly. Administrativa navrhovala každý rok, aby Indii byla poskytnuta velká hospodářská pomoc,</w:t>
      </w:r>
      <w:r w:rsidR="00AE751F" w:rsidRPr="008D2DAE">
        <w:t xml:space="preserve"> a </w:t>
      </w:r>
      <w:r w:rsidRPr="008D2DAE">
        <w:t>Kongres ji schvaloval jen</w:t>
      </w:r>
      <w:r w:rsidR="00AE751F" w:rsidRPr="008D2DAE">
        <w:t xml:space="preserve"> s </w:t>
      </w:r>
      <w:r w:rsidRPr="008D2DAE">
        <w:t>minimálními výhradami. Indie mezi lety 1965</w:t>
      </w:r>
      <w:r w:rsidR="00AE751F" w:rsidRPr="008D2DAE">
        <w:t xml:space="preserve"> a </w:t>
      </w:r>
      <w:r w:rsidRPr="008D2DAE">
        <w:t>1971 obdržela od Spojených států touto formou 4,2 miliardy dolarů,</w:t>
      </w:r>
      <w:r w:rsidR="00AE751F" w:rsidRPr="008D2DAE">
        <w:t xml:space="preserve"> z </w:t>
      </w:r>
      <w:r w:rsidRPr="008D2DAE">
        <w:t>toho asi 1,5 miliardy</w:t>
      </w:r>
      <w:r w:rsidR="00AE751F" w:rsidRPr="008D2DAE">
        <w:t xml:space="preserve"> v </w:t>
      </w:r>
      <w:r w:rsidRPr="008D2DAE">
        <w:t>době Nixonovy administrativy.</w:t>
      </w:r>
    </w:p>
    <w:p w:rsidR="00AE751F" w:rsidRPr="008D2DAE" w:rsidRDefault="000151F1" w:rsidP="00BF453C">
      <w:pPr>
        <w:pStyle w:val="Textodsazen"/>
      </w:pPr>
      <w:r w:rsidRPr="008D2DAE">
        <w:t>Jestliže se Indie hřála</w:t>
      </w:r>
      <w:r w:rsidR="00AE751F" w:rsidRPr="008D2DAE">
        <w:t xml:space="preserve"> v </w:t>
      </w:r>
      <w:r w:rsidRPr="008D2DAE">
        <w:t>přízni Kongresu</w:t>
      </w:r>
      <w:r w:rsidR="00AE751F" w:rsidRPr="008D2DAE">
        <w:t xml:space="preserve"> a u </w:t>
      </w:r>
      <w:r w:rsidRPr="008D2DAE">
        <w:t>prezidenta se naopak setkávala</w:t>
      </w:r>
      <w:r w:rsidR="00AE751F" w:rsidRPr="008D2DAE">
        <w:t xml:space="preserve"> s </w:t>
      </w:r>
      <w:r w:rsidRPr="008D2DAE">
        <w:t>lhostejností, pak situace Pákistánu byla přesně opačná. Pákistán byl jednou ze zemí,</w:t>
      </w:r>
      <w:r w:rsidR="00AE751F" w:rsidRPr="008D2DAE">
        <w:t xml:space="preserve"> v </w:t>
      </w:r>
      <w:r w:rsidRPr="008D2DAE">
        <w:t>nichž byl Nixon přijat</w:t>
      </w:r>
      <w:r w:rsidR="00AE751F" w:rsidRPr="008D2DAE">
        <w:t xml:space="preserve"> s </w:t>
      </w:r>
      <w:r w:rsidRPr="008D2DAE">
        <w:t>úctou, když neměl žádný úřad; takové věci nikdy nezapomínal.</w:t>
      </w:r>
      <w:r w:rsidR="00AE751F" w:rsidRPr="008D2DAE">
        <w:t xml:space="preserve"> A </w:t>
      </w:r>
      <w:r w:rsidRPr="008D2DAE">
        <w:t xml:space="preserve">drsně upřímní vojenští vůdci Pákistánu mu vyhovovali </w:t>
      </w:r>
      <w:r w:rsidRPr="008D2DAE">
        <w:lastRenderedPageBreak/>
        <w:t>lépe než složití</w:t>
      </w:r>
      <w:r w:rsidR="00AE751F" w:rsidRPr="008D2DAE">
        <w:t xml:space="preserve"> a </w:t>
      </w:r>
      <w:r w:rsidRPr="008D2DAE">
        <w:t>zjevně nadutí bráhmanští představitelé Indie. Pákistán si však nikdy nezískal</w:t>
      </w:r>
      <w:r w:rsidR="00AE751F" w:rsidRPr="008D2DAE">
        <w:t xml:space="preserve"> v </w:t>
      </w:r>
      <w:r w:rsidRPr="008D2DAE">
        <w:t>Americe sympatie, kterým se těšila Indie, alespoň mezi skupinami, které formovaly názor veřejnosti. Nereprezentoval hodnoty,</w:t>
      </w:r>
      <w:r w:rsidR="00AE751F" w:rsidRPr="008D2DAE">
        <w:t xml:space="preserve"> s </w:t>
      </w:r>
      <w:r w:rsidRPr="008D2DAE">
        <w:t>nimiž by se Američané mohli ztotožnit tak ochotně jako</w:t>
      </w:r>
      <w:r w:rsidR="00AE751F" w:rsidRPr="008D2DAE">
        <w:t xml:space="preserve"> s „</w:t>
      </w:r>
      <w:r w:rsidRPr="008D2DAE">
        <w:t>pokrokovými</w:t>
      </w:r>
      <w:r w:rsidR="00AE751F" w:rsidRPr="008D2DAE">
        <w:t>“</w:t>
      </w:r>
      <w:r w:rsidRPr="008D2DAE">
        <w:t xml:space="preserve"> slogany</w:t>
      </w:r>
      <w:r w:rsidR="00AE751F" w:rsidRPr="008D2DAE">
        <w:t xml:space="preserve"> a </w:t>
      </w:r>
      <w:r w:rsidRPr="008D2DAE">
        <w:t>navenek pacifistickým moralizováním největší demokracie světa. Indie byla navíc mnohem větší</w:t>
      </w:r>
      <w:r w:rsidR="00AE751F" w:rsidRPr="008D2DAE">
        <w:t xml:space="preserve"> a </w:t>
      </w:r>
      <w:r w:rsidRPr="008D2DAE">
        <w:t>měla čtyřikrát nebo pětkrát více obyvatel než Pákistán. Existovaly tedy věcné důvody pro prioritu, kterou jsme přikládali vztahům</w:t>
      </w:r>
      <w:r w:rsidR="00AE751F" w:rsidRPr="008D2DAE">
        <w:t xml:space="preserve"> s </w:t>
      </w:r>
      <w:r w:rsidRPr="008D2DAE">
        <w:t>Indií.</w:t>
      </w:r>
    </w:p>
    <w:p w:rsidR="00AE751F" w:rsidRPr="008D2DAE" w:rsidRDefault="000151F1" w:rsidP="00BF453C">
      <w:pPr>
        <w:pStyle w:val="Textodsazen"/>
      </w:pPr>
      <w:r w:rsidRPr="008D2DAE">
        <w:t>Nixon udělal</w:t>
      </w:r>
      <w:r w:rsidR="00AE751F" w:rsidRPr="008D2DAE">
        <w:t xml:space="preserve"> v </w:t>
      </w:r>
      <w:r w:rsidRPr="008D2DAE">
        <w:t>politice vůči subkontinentu, kterou jsme zdědili, jen málo změn, začal se však chovat trochu vřeleji</w:t>
      </w:r>
      <w:r w:rsidR="00AE751F" w:rsidRPr="008D2DAE">
        <w:t xml:space="preserve"> k </w:t>
      </w:r>
      <w:r w:rsidRPr="008D2DAE">
        <w:t xml:space="preserve">Pákistánu. Byli jsme oba </w:t>
      </w:r>
      <w:r w:rsidR="00A76BE3" w:rsidRPr="008D2DAE">
        <w:t>–</w:t>
      </w:r>
      <w:r w:rsidRPr="008D2DAE">
        <w:t xml:space="preserve"> jako jediní vysocí vládní představitelé, kteří znali fakta </w:t>
      </w:r>
      <w:r w:rsidR="00A76BE3" w:rsidRPr="008D2DAE">
        <w:t>–</w:t>
      </w:r>
      <w:r w:rsidRPr="008D2DAE">
        <w:t xml:space="preserve"> hluboce vděčni Pákistánu, že nám sloužil jako komunikační kanál</w:t>
      </w:r>
      <w:r w:rsidR="00AE751F" w:rsidRPr="008D2DAE">
        <w:t xml:space="preserve"> s </w:t>
      </w:r>
      <w:r w:rsidRPr="008D2DAE">
        <w:t>Čínou. Za tuto službu pákistánští představitelé</w:t>
      </w:r>
      <w:r w:rsidR="00AE751F" w:rsidRPr="008D2DAE">
        <w:t xml:space="preserve"> k </w:t>
      </w:r>
      <w:r w:rsidRPr="008D2DAE">
        <w:t xml:space="preserve">jejich nehynoucí cti nikdy nepožadovali žádnou reciprocitu nebo zvláštní přístup. Jediné gesto, které Nixon udělal </w:t>
      </w:r>
      <w:r w:rsidR="00A76BE3" w:rsidRPr="008D2DAE">
        <w:t>–</w:t>
      </w:r>
      <w:r w:rsidR="00AE751F" w:rsidRPr="008D2DAE">
        <w:t xml:space="preserve"> a </w:t>
      </w:r>
      <w:r w:rsidRPr="008D2DAE">
        <w:t xml:space="preserve">tím také jen dodržel slib daný jeho předchůdcem </w:t>
      </w:r>
      <w:r w:rsidR="00A76BE3" w:rsidRPr="008D2DAE">
        <w:t>–</w:t>
      </w:r>
      <w:r w:rsidRPr="008D2DAE">
        <w:t>, bylo poskytnutí malé vojenské pomoci, kterou pro Pákistán schválil</w:t>
      </w:r>
      <w:r w:rsidR="00AE751F" w:rsidRPr="008D2DAE">
        <w:t xml:space="preserve"> v </w:t>
      </w:r>
      <w:r w:rsidRPr="008D2DAE">
        <w:t xml:space="preserve">létě roku 1970. Byla to </w:t>
      </w:r>
      <w:r w:rsidR="00AE751F" w:rsidRPr="008D2DAE">
        <w:t>„</w:t>
      </w:r>
      <w:r w:rsidR="00184200" w:rsidRPr="008D2DAE">
        <w:t>j</w:t>
      </w:r>
      <w:r w:rsidRPr="008D2DAE">
        <w:t>ednorázová výjimka</w:t>
      </w:r>
      <w:r w:rsidR="00AE751F" w:rsidRPr="008D2DAE">
        <w:t>“ z </w:t>
      </w:r>
      <w:r w:rsidRPr="008D2DAE">
        <w:t>amerického zbrojního embarga. Zahrnovala 20 letounů</w:t>
      </w:r>
      <w:r w:rsidR="00AE751F" w:rsidRPr="008D2DAE">
        <w:t xml:space="preserve"> a </w:t>
      </w:r>
      <w:r w:rsidRPr="008D2DAE">
        <w:t>300 obrněných vozů, ale žádné tanky nebo dělostřelectvo. Celkově se jednalo</w:t>
      </w:r>
      <w:r w:rsidR="00AE751F" w:rsidRPr="008D2DAE">
        <w:t xml:space="preserve"> o </w:t>
      </w:r>
      <w:r w:rsidRPr="008D2DAE">
        <w:t>vojenský materiál</w:t>
      </w:r>
      <w:r w:rsidR="00AE751F" w:rsidRPr="008D2DAE">
        <w:t xml:space="preserve"> v </w:t>
      </w:r>
      <w:r w:rsidRPr="008D2DAE">
        <w:t>hodnotě asi 40 až 50 milionů dolarů (nebo trochu více</w:t>
      </w:r>
      <w:r w:rsidR="00AE751F" w:rsidRPr="008D2DAE">
        <w:t xml:space="preserve"> v </w:t>
      </w:r>
      <w:r w:rsidRPr="008D2DAE">
        <w:t>závislosti na tom, jaký typ letounu bude vybrán</w:t>
      </w:r>
      <w:r w:rsidR="00232508" w:rsidRPr="008D2DAE">
        <w:t>)</w:t>
      </w:r>
      <w:r w:rsidRPr="008D2DAE">
        <w:t>. Indie, která každý rok zvyšovala výdaje na nákup zbraní průměrně</w:t>
      </w:r>
      <w:r w:rsidR="00AE751F" w:rsidRPr="008D2DAE">
        <w:t xml:space="preserve"> o </w:t>
      </w:r>
      <w:r w:rsidRPr="008D2DAE">
        <w:t xml:space="preserve">350 milionů dolarů </w:t>
      </w:r>
      <w:r w:rsidR="00A76BE3" w:rsidRPr="008D2DAE">
        <w:t>–</w:t>
      </w:r>
      <w:r w:rsidRPr="008D2DAE">
        <w:t xml:space="preserve"> což se rovnalo téměř desetinásobku částky, kterou jsme poskytli Pákistánu </w:t>
      </w:r>
      <w:r w:rsidR="00A76BE3" w:rsidRPr="008D2DAE">
        <w:t>–</w:t>
      </w:r>
      <w:r w:rsidRPr="008D2DAE">
        <w:t xml:space="preserve">, začala bouřlivě protestovat. Současně nás obvinila, že zasahujeme do jejích vnitřních záležitostí, neboť někteří pracovníci našeho velvyslanectví </w:t>
      </w:r>
      <w:r w:rsidR="00A76BE3" w:rsidRPr="008D2DAE">
        <w:t>–</w:t>
      </w:r>
      <w:r w:rsidR="00AE751F" w:rsidRPr="008D2DAE">
        <w:t xml:space="preserve"> v </w:t>
      </w:r>
      <w:r w:rsidRPr="008D2DAE">
        <w:t xml:space="preserve">němž působilo zřejmě tolik nadbytečných lidí jako na žádné jiné naší ambasádě </w:t>
      </w:r>
      <w:r w:rsidR="00A76BE3" w:rsidRPr="008D2DAE">
        <w:t>–</w:t>
      </w:r>
      <w:r w:rsidRPr="008D2DAE">
        <w:t xml:space="preserve"> se občas stýkali</w:t>
      </w:r>
      <w:r w:rsidR="00AE751F" w:rsidRPr="008D2DAE">
        <w:t xml:space="preserve"> s </w:t>
      </w:r>
      <w:r w:rsidRPr="008D2DAE">
        <w:t>vůdci opozice. Tím však nenaplňovali nějaké plány Washingtonu; šlo</w:t>
      </w:r>
      <w:r w:rsidR="00AE751F" w:rsidRPr="008D2DAE">
        <w:t xml:space="preserve"> o </w:t>
      </w:r>
      <w:r w:rsidRPr="008D2DAE">
        <w:t>přirozenou aktivitu</w:t>
      </w:r>
      <w:r w:rsidR="00AE751F" w:rsidRPr="008D2DAE">
        <w:t xml:space="preserve"> v </w:t>
      </w:r>
      <w:r w:rsidRPr="008D2DAE">
        <w:t>zemi se svobodnými institucemi. Bylo podivné, že takové obvinění vznášejí představitelé demokracie. Ale bouře se brzy přehnala.</w:t>
      </w:r>
    </w:p>
    <w:p w:rsidR="00AE751F" w:rsidRPr="008D2DAE" w:rsidRDefault="000151F1" w:rsidP="00BF453C">
      <w:pPr>
        <w:pStyle w:val="Textodsazen"/>
      </w:pPr>
      <w:r w:rsidRPr="008D2DAE">
        <w:t>Do roku 1971 na</w:t>
      </w:r>
      <w:r w:rsidR="008B2C55" w:rsidRPr="008D2DAE">
        <w:t>š</w:t>
      </w:r>
      <w:r w:rsidRPr="008D2DAE">
        <w:t>e vztahy</w:t>
      </w:r>
      <w:r w:rsidR="00AE751F" w:rsidRPr="008D2DAE">
        <w:t xml:space="preserve"> s </w:t>
      </w:r>
      <w:r w:rsidRPr="008D2DAE">
        <w:t>Indií dosáhly stavu zoufale napjaté srdečnosti. Připomínaly chování dvou lidí, kteří se nedokážou rozejít ani spolu vyjít. Naše vztahy</w:t>
      </w:r>
      <w:r w:rsidR="00AE751F" w:rsidRPr="008D2DAE">
        <w:t xml:space="preserve"> s </w:t>
      </w:r>
      <w:r w:rsidRPr="008D2DAE">
        <w:t>Pákistánem se nesly</w:t>
      </w:r>
      <w:r w:rsidR="00AE751F" w:rsidRPr="008D2DAE">
        <w:t xml:space="preserve"> v </w:t>
      </w:r>
      <w:r w:rsidRPr="008D2DAE">
        <w:t>duchu povrchního přátelství, jež nemělo skoro žádný obsah. Přinejmenším na indickém subkontinentu se ukazovalo, že země, jež je</w:t>
      </w:r>
      <w:r w:rsidR="00AE751F" w:rsidRPr="008D2DAE">
        <w:t xml:space="preserve"> v </w:t>
      </w:r>
      <w:r w:rsidRPr="008D2DAE">
        <w:t>alianci se Spojenými státy, si ve srovnání se zemí neangažovanou nijak výrazné nepolepší.</w:t>
      </w:r>
    </w:p>
    <w:p w:rsidR="00AE751F" w:rsidRPr="008D2DAE" w:rsidRDefault="000151F1" w:rsidP="00BF453C">
      <w:pPr>
        <w:pStyle w:val="Textodsazen"/>
      </w:pPr>
      <w:r w:rsidRPr="008D2DAE">
        <w:t>Na začátku roku 1971 žádný</w:t>
      </w:r>
      <w:r w:rsidR="00AE751F" w:rsidRPr="008D2DAE">
        <w:t xml:space="preserve"> z </w:t>
      </w:r>
      <w:r w:rsidRPr="008D2DAE">
        <w:t>našich předních politiků neočekával, že se subkontinent stane prioritou naší agendy. Zdálo se, že nevyžaduje žádné bezprostřední akce kromě každoročních programů hospodářské pomoci.</w:t>
      </w:r>
      <w:r w:rsidR="00AE751F" w:rsidRPr="008D2DAE">
        <w:t xml:space="preserve"> K </w:t>
      </w:r>
      <w:r w:rsidRPr="008D2DAE">
        <w:t>ní přibyla také humanitární pomoc</w:t>
      </w:r>
      <w:r w:rsidR="00AE751F" w:rsidRPr="008D2DAE">
        <w:t xml:space="preserve"> v </w:t>
      </w:r>
      <w:r w:rsidRPr="008D2DAE">
        <w:t>reakci na tragické přírodní katastrofy</w:t>
      </w:r>
      <w:r w:rsidR="00AE751F" w:rsidRPr="008D2DAE">
        <w:t xml:space="preserve"> z </w:t>
      </w:r>
      <w:r w:rsidRPr="008D2DAE">
        <w:t>konce roku 1970. Subkontinent vyvolával dojem, že je ideálním námětem pro dlouhodobé studie. Koncem roku 1970 jsem požádal</w:t>
      </w:r>
      <w:r w:rsidR="00AE751F" w:rsidRPr="008D2DAE">
        <w:t xml:space="preserve"> o </w:t>
      </w:r>
      <w:r w:rsidRPr="008D2DAE">
        <w:t>vypracování tří takových analýz. Dvě se týkaly sovětského loďstva</w:t>
      </w:r>
      <w:r w:rsidR="00AE751F" w:rsidRPr="008D2DAE">
        <w:t xml:space="preserve"> v </w:t>
      </w:r>
      <w:r w:rsidRPr="008D2DAE">
        <w:t>Indickém oceánu, jeho síly</w:t>
      </w:r>
      <w:r w:rsidR="00AE751F" w:rsidRPr="008D2DAE">
        <w:t xml:space="preserve"> a </w:t>
      </w:r>
      <w:r w:rsidRPr="008D2DAE">
        <w:t xml:space="preserve">dopadů, jaké to bude mít na tuto oblast, třetí se zabývala dlouhodobými </w:t>
      </w:r>
      <w:r w:rsidRPr="008D2DAE">
        <w:lastRenderedPageBreak/>
        <w:t>výhledy naší politiky vůči Indii</w:t>
      </w:r>
      <w:r w:rsidR="00AE751F" w:rsidRPr="008D2DAE">
        <w:t xml:space="preserve"> a </w:t>
      </w:r>
      <w:r w:rsidRPr="008D2DAE">
        <w:t>Pákistánu včetně rozboru cílů Sovětského svazu</w:t>
      </w:r>
      <w:r w:rsidR="00AE751F" w:rsidRPr="008D2DAE">
        <w:t xml:space="preserve"> a </w:t>
      </w:r>
      <w:r w:rsidRPr="008D2DAE">
        <w:t>Číny</w:t>
      </w:r>
      <w:r w:rsidR="00AE751F" w:rsidRPr="008D2DAE">
        <w:t xml:space="preserve"> v </w:t>
      </w:r>
      <w:r w:rsidRPr="008D2DAE">
        <w:t>daném regionu</w:t>
      </w:r>
      <w:r w:rsidR="00AE751F" w:rsidRPr="008D2DAE">
        <w:t xml:space="preserve"> a </w:t>
      </w:r>
      <w:r w:rsidRPr="008D2DAE">
        <w:t>jejich provázanosti. Každá</w:t>
      </w:r>
      <w:r w:rsidR="00AE751F" w:rsidRPr="008D2DAE">
        <w:t xml:space="preserve"> z </w:t>
      </w:r>
      <w:r w:rsidRPr="008D2DAE">
        <w:t>těchto studií měla být odevzdána</w:t>
      </w:r>
      <w:r w:rsidR="00AE751F" w:rsidRPr="008D2DAE">
        <w:t xml:space="preserve"> v </w:t>
      </w:r>
      <w:r w:rsidRPr="008D2DAE">
        <w:t>dlouhodobém termínu; vážnou krizi na subkontinentu nikdo neočekával.</w:t>
      </w:r>
    </w:p>
    <w:p w:rsidR="00AE751F" w:rsidRPr="008D2DAE" w:rsidRDefault="000151F1" w:rsidP="00D37A2F">
      <w:pPr>
        <w:pStyle w:val="Nadpis3"/>
      </w:pPr>
      <w:bookmarkStart w:id="673" w:name="bookmark158"/>
      <w:bookmarkStart w:id="674" w:name="_Toc384757600"/>
      <w:bookmarkStart w:id="675" w:name="_Toc384757890"/>
      <w:bookmarkStart w:id="676" w:name="_Toc385021696"/>
      <w:r w:rsidRPr="008D2DAE">
        <w:t>Dva cyklony</w:t>
      </w:r>
      <w:bookmarkEnd w:id="673"/>
      <w:bookmarkEnd w:id="674"/>
      <w:bookmarkEnd w:id="675"/>
      <w:bookmarkEnd w:id="676"/>
    </w:p>
    <w:p w:rsidR="00AE751F" w:rsidRPr="008D2DAE" w:rsidRDefault="00480AB0" w:rsidP="00EA6557">
      <w:pPr>
        <w:pStyle w:val="Text-neodsazen"/>
      </w:pPr>
      <w:r w:rsidRPr="008D2DAE">
        <w:t>P</w:t>
      </w:r>
      <w:r w:rsidR="000151F1" w:rsidRPr="008D2DAE">
        <w:t>ákistán od svého vzniku neustále usiloval</w:t>
      </w:r>
      <w:r w:rsidR="00AE751F" w:rsidRPr="008D2DAE">
        <w:t xml:space="preserve"> o </w:t>
      </w:r>
      <w:r w:rsidR="000151F1" w:rsidRPr="008D2DAE">
        <w:t>legitimitu. Po smrti zakladatele státu Muhammada Alího Džinnáha žádná vláda nesloužila až do konce svého funkčního období. Každá změna se udála formou nějakého převratu; vojenské</w:t>
      </w:r>
      <w:r w:rsidR="00AE751F" w:rsidRPr="008D2DAE">
        <w:t xml:space="preserve"> a </w:t>
      </w:r>
      <w:r w:rsidR="000151F1" w:rsidRPr="008D2DAE">
        <w:t>civilní vlády se střídaly, dominovala však armáda.</w:t>
      </w:r>
      <w:r w:rsidR="00AE751F" w:rsidRPr="008D2DAE">
        <w:t xml:space="preserve"> V </w:t>
      </w:r>
      <w:r w:rsidR="000151F1" w:rsidRPr="008D2DAE">
        <w:t>roce 1970 všichni očekávali, že Pákistán bude mít zase ústavní vládu.</w:t>
      </w:r>
      <w:r w:rsidR="00AE751F" w:rsidRPr="008D2DAE">
        <w:t xml:space="preserve"> V </w:t>
      </w:r>
      <w:r w:rsidR="000151F1" w:rsidRPr="008D2DAE">
        <w:t>prosinci se konečně měly konat volby.</w:t>
      </w:r>
    </w:p>
    <w:p w:rsidR="00AE751F" w:rsidRPr="008D2DAE" w:rsidRDefault="00AE751F" w:rsidP="00BF453C">
      <w:pPr>
        <w:pStyle w:val="Textodsazen"/>
      </w:pPr>
      <w:r w:rsidRPr="008D2DAE">
        <w:t>V </w:t>
      </w:r>
      <w:r w:rsidR="000151F1" w:rsidRPr="008D2DAE">
        <w:t xml:space="preserve">říjnu, během oslav 25. výročí vzniku OSN, navštívil Nixona pákistánský prezident Jahjá Chán. Nixon mu </w:t>
      </w:r>
      <w:r w:rsidR="002B4845" w:rsidRPr="008D2DAE">
        <w:t>při</w:t>
      </w:r>
      <w:r w:rsidR="000151F1" w:rsidRPr="008D2DAE">
        <w:t xml:space="preserve"> té příležitosti předal zprávu pro Čou E</w:t>
      </w:r>
      <w:r w:rsidRPr="008D2DAE">
        <w:t>n-l</w:t>
      </w:r>
      <w:r w:rsidR="000151F1" w:rsidRPr="008D2DAE">
        <w:t>aje,</w:t>
      </w:r>
      <w:r w:rsidRPr="008D2DAE">
        <w:t xml:space="preserve"> o </w:t>
      </w:r>
      <w:r w:rsidR="000151F1" w:rsidRPr="008D2DAE">
        <w:t>které jsem již psal. Využil jsem té příležitosti, abych se zeptal Jahjá Chána, co se po volbách stane</w:t>
      </w:r>
      <w:r w:rsidRPr="008D2DAE">
        <w:t xml:space="preserve"> s </w:t>
      </w:r>
      <w:r w:rsidR="000151F1" w:rsidRPr="008D2DAE">
        <w:t>pravomocemi prezidenta. Jahjá nemohl být optimističtější. Očekával, že</w:t>
      </w:r>
      <w:r w:rsidRPr="008D2DAE">
        <w:t xml:space="preserve"> v </w:t>
      </w:r>
      <w:r w:rsidR="000151F1" w:rsidRPr="008D2DAE">
        <w:t>Západním</w:t>
      </w:r>
      <w:r w:rsidRPr="008D2DAE">
        <w:t xml:space="preserve"> i </w:t>
      </w:r>
      <w:r w:rsidR="000151F1" w:rsidRPr="008D2DAE">
        <w:t>Východním Pákistánu vznikne velký počet politických stran, které mezi sebou povedou boj</w:t>
      </w:r>
      <w:r w:rsidRPr="008D2DAE">
        <w:t xml:space="preserve"> v </w:t>
      </w:r>
      <w:r w:rsidR="000151F1" w:rsidRPr="008D2DAE">
        <w:t>obou částech země,</w:t>
      </w:r>
      <w:r w:rsidRPr="008D2DAE">
        <w:t xml:space="preserve"> a </w:t>
      </w:r>
      <w:r w:rsidR="000151F1" w:rsidRPr="008D2DAE">
        <w:t>že se budou odehrávat</w:t>
      </w:r>
      <w:r w:rsidRPr="008D2DAE">
        <w:t xml:space="preserve"> i </w:t>
      </w:r>
      <w:r w:rsidR="000151F1" w:rsidRPr="008D2DAE">
        <w:t>politické střety mezi těmito částmi. Prezident proto zůstane arbitrem pákistánské politiky.</w:t>
      </w:r>
    </w:p>
    <w:p w:rsidR="00AE751F" w:rsidRPr="008D2DAE" w:rsidRDefault="000151F1" w:rsidP="00BF453C">
      <w:pPr>
        <w:pStyle w:val="Textodsazen"/>
      </w:pPr>
      <w:r w:rsidRPr="008D2DAE">
        <w:t>Dříve než čas mohl prověřit jeho předpověď, zasáhl 12</w:t>
      </w:r>
      <w:r w:rsidR="00AE751F" w:rsidRPr="008D2DAE">
        <w:t>.-1</w:t>
      </w:r>
      <w:r w:rsidRPr="008D2DAE">
        <w:t>3. listopadu Východní Pákistán strašlivý cyklon.</w:t>
      </w:r>
      <w:r w:rsidR="00AE751F" w:rsidRPr="008D2DAE">
        <w:t xml:space="preserve"> V </w:t>
      </w:r>
      <w:r w:rsidRPr="008D2DAE">
        <w:t>memorandu Nixonovi jsem psal, že podle všech údajů se jedná</w:t>
      </w:r>
      <w:r w:rsidR="00AE751F" w:rsidRPr="008D2DAE">
        <w:t xml:space="preserve"> o </w:t>
      </w:r>
      <w:r w:rsidRPr="008D2DAE">
        <w:t>největší katastrofu století, pokud jde</w:t>
      </w:r>
      <w:r w:rsidR="00AE751F" w:rsidRPr="008D2DAE">
        <w:t xml:space="preserve"> o </w:t>
      </w:r>
      <w:r w:rsidRPr="008D2DAE">
        <w:t>škody na majetku</w:t>
      </w:r>
      <w:r w:rsidR="00AE751F" w:rsidRPr="008D2DAE">
        <w:t xml:space="preserve"> a </w:t>
      </w:r>
      <w:r w:rsidRPr="008D2DAE">
        <w:t>počet mrtvých; cyklon si podle odhadů vyžádal 200 000 obětí na lidských životech. Masivní humanitární pomoc, kterou Nixon nařídil, mohla ulehčit</w:t>
      </w:r>
      <w:r w:rsidR="00AE751F" w:rsidRPr="008D2DAE">
        <w:t xml:space="preserve"> v </w:t>
      </w:r>
      <w:r w:rsidRPr="008D2DAE">
        <w:t>utrpení jen minimu postižených. Záchranné práce byly chaotické</w:t>
      </w:r>
      <w:r w:rsidR="00AE751F" w:rsidRPr="008D2DAE">
        <w:t xml:space="preserve"> a </w:t>
      </w:r>
      <w:r w:rsidRPr="008D2DAE">
        <w:t>neefektivní. Opozice obvinila Jahjáovu vládu</w:t>
      </w:r>
      <w:r w:rsidR="00AE751F" w:rsidRPr="008D2DAE">
        <w:t xml:space="preserve"> z </w:t>
      </w:r>
      <w:r w:rsidRPr="008D2DAE">
        <w:t>naprosté neschopnosti</w:t>
      </w:r>
      <w:r w:rsidR="00AE751F" w:rsidRPr="008D2DAE">
        <w:t xml:space="preserve"> a </w:t>
      </w:r>
      <w:r w:rsidRPr="008D2DAE">
        <w:t>ještě horších věcí. Politická bouře, jež propukla, se nakonec ukázala jako ničivější než ta přírodní.</w:t>
      </w:r>
    </w:p>
    <w:p w:rsidR="00AE751F" w:rsidRPr="008D2DAE" w:rsidRDefault="000151F1" w:rsidP="00BF453C">
      <w:pPr>
        <w:pStyle w:val="Textodsazen"/>
      </w:pPr>
      <w:r w:rsidRPr="008D2DAE">
        <w:t>Je možné, že cyklon vyostřil do krajní míry odpor vůči centrální vládě</w:t>
      </w:r>
      <w:r w:rsidR="00AE751F" w:rsidRPr="008D2DAE">
        <w:t xml:space="preserve"> a </w:t>
      </w:r>
      <w:r w:rsidRPr="008D2DAE">
        <w:t>posílil ve Východním Pákistánu pocit ukřivd</w:t>
      </w:r>
      <w:r w:rsidR="00480AB0" w:rsidRPr="008D2DAE">
        <w:t>ě</w:t>
      </w:r>
      <w:r w:rsidRPr="008D2DAE">
        <w:t>nosti</w:t>
      </w:r>
      <w:r w:rsidR="00AE751F" w:rsidRPr="008D2DAE">
        <w:t xml:space="preserve"> a </w:t>
      </w:r>
      <w:r w:rsidRPr="008D2DAE">
        <w:t>také vlastní identity,</w:t>
      </w:r>
      <w:r w:rsidR="00AE751F" w:rsidRPr="008D2DAE">
        <w:t xml:space="preserve"> a </w:t>
      </w:r>
      <w:r w:rsidRPr="008D2DAE">
        <w:t>nelze také vyloučit, že Jahjá uděl</w:t>
      </w:r>
      <w:r w:rsidR="00480AB0" w:rsidRPr="008D2DAE">
        <w:t>a</w:t>
      </w:r>
      <w:r w:rsidRPr="008D2DAE">
        <w:t>l z</w:t>
      </w:r>
      <w:r w:rsidR="00A75B19" w:rsidRPr="008D2DAE">
        <w:t>cel</w:t>
      </w:r>
      <w:r w:rsidR="00480AB0" w:rsidRPr="008D2DAE">
        <w:t>a</w:t>
      </w:r>
      <w:r w:rsidRPr="008D2DAE">
        <w:t xml:space="preserve"> </w:t>
      </w:r>
      <w:r w:rsidR="00480AB0" w:rsidRPr="008D2DAE">
        <w:t>š</w:t>
      </w:r>
      <w:r w:rsidRPr="008D2DAE">
        <w:t>patný odhad celkové situace</w:t>
      </w:r>
      <w:r w:rsidR="00AE751F" w:rsidRPr="008D2DAE">
        <w:t xml:space="preserve"> v </w:t>
      </w:r>
      <w:r w:rsidRPr="008D2DAE">
        <w:t xml:space="preserve">Pákistánu. Volby, které se konaly 7. prosince 1970, </w:t>
      </w:r>
      <w:r w:rsidR="00232508" w:rsidRPr="008D2DAE">
        <w:t>se</w:t>
      </w:r>
      <w:r w:rsidRPr="008D2DAE">
        <w:t xml:space="preserve"> v</w:t>
      </w:r>
      <w:r w:rsidR="00480AB0" w:rsidRPr="008D2DAE">
        <w:t>š</w:t>
      </w:r>
      <w:r w:rsidRPr="008D2DAE">
        <w:t>ak</w:t>
      </w:r>
      <w:r w:rsidR="00AE751F" w:rsidRPr="008D2DAE">
        <w:t xml:space="preserve"> v </w:t>
      </w:r>
      <w:r w:rsidRPr="008D2DAE">
        <w:t>každém případě změnily</w:t>
      </w:r>
      <w:r w:rsidR="00AE751F" w:rsidRPr="008D2DAE">
        <w:t xml:space="preserve"> v </w:t>
      </w:r>
      <w:r w:rsidRPr="008D2DAE">
        <w:t>plebiscit</w:t>
      </w:r>
      <w:r w:rsidR="00AE751F" w:rsidRPr="008D2DAE">
        <w:t xml:space="preserve"> o </w:t>
      </w:r>
      <w:r w:rsidRPr="008D2DAE">
        <w:t>tom, jak řešil krizi vyvolanou přírodní katastrofou.</w:t>
      </w:r>
      <w:r w:rsidR="00AE751F" w:rsidRPr="008D2DAE">
        <w:t xml:space="preserve"> A </w:t>
      </w:r>
      <w:r w:rsidRPr="008D2DAE">
        <w:t xml:space="preserve">pro vojáky skončily debaklem. </w:t>
      </w:r>
      <w:r w:rsidRPr="008D2DAE">
        <w:rPr>
          <w:i/>
        </w:rPr>
        <w:t>Abhámí l</w:t>
      </w:r>
      <w:r w:rsidR="00CB4161" w:rsidRPr="008D2DAE">
        <w:rPr>
          <w:i/>
        </w:rPr>
        <w:t>í</w:t>
      </w:r>
      <w:r w:rsidRPr="008D2DAE">
        <w:rPr>
          <w:i/>
        </w:rPr>
        <w:t>g</w:t>
      </w:r>
      <w:r w:rsidRPr="008D2DAE">
        <w:t xml:space="preserve"> (Lidová liga) usilující</w:t>
      </w:r>
      <w:r w:rsidR="00AE751F" w:rsidRPr="008D2DAE">
        <w:t xml:space="preserve"> o </w:t>
      </w:r>
      <w:r w:rsidRPr="008D2DAE">
        <w:t>autonomii Východního Pákistánu získala 167 ze 169 křesel,</w:t>
      </w:r>
      <w:r w:rsidR="00AE751F" w:rsidRPr="008D2DAE">
        <w:t xml:space="preserve"> o </w:t>
      </w:r>
      <w:r w:rsidRPr="008D2DAE">
        <w:t>která se ve volbách bojovalo</w:t>
      </w:r>
      <w:r w:rsidR="00AE751F" w:rsidRPr="008D2DAE">
        <w:t xml:space="preserve"> v </w:t>
      </w:r>
      <w:r w:rsidRPr="008D2DAE">
        <w:t>této části Pákistánu,</w:t>
      </w:r>
      <w:r w:rsidR="00AE751F" w:rsidRPr="008D2DAE">
        <w:t xml:space="preserve"> a </w:t>
      </w:r>
      <w:r w:rsidRPr="008D2DAE">
        <w:t>tím většinu</w:t>
      </w:r>
      <w:r w:rsidR="00AE751F" w:rsidRPr="008D2DAE">
        <w:t xml:space="preserve"> v </w:t>
      </w:r>
      <w:r w:rsidRPr="008D2DAE">
        <w:t>313členném Národním shromáždění. Její vůdce šejch Mudžíbur Rahmán (známý pod jménem Mudžíb) se tak stal určující politickou osobností ve Východním Pákistánu</w:t>
      </w:r>
      <w:r w:rsidR="00AE751F" w:rsidRPr="008D2DAE">
        <w:t xml:space="preserve"> a </w:t>
      </w:r>
      <w:r w:rsidRPr="008D2DAE">
        <w:t>mužem, jenž měl velkou moc</w:t>
      </w:r>
      <w:r w:rsidR="00AE751F" w:rsidRPr="008D2DAE">
        <w:t xml:space="preserve"> v </w:t>
      </w:r>
      <w:r w:rsidRPr="008D2DAE">
        <w:t xml:space="preserve">rámci celého Pákistánu. Drama ještě vyostřila skutečnost, že Zulfikár Alí Bhutto, vůdce pákistánské Lidové strany, získal </w:t>
      </w:r>
      <w:r w:rsidRPr="008D2DAE">
        <w:lastRenderedPageBreak/>
        <w:t>podobně dominantní postavení</w:t>
      </w:r>
      <w:r w:rsidR="00AE751F" w:rsidRPr="008D2DAE">
        <w:t xml:space="preserve"> v </w:t>
      </w:r>
      <w:r w:rsidRPr="008D2DAE">
        <w:t>Západním Pákistánu. Bhutto byl sice odpůrcem vojenských vlád, současně však prosazoval silnou centrální vládu</w:t>
      </w:r>
      <w:r w:rsidR="00AE751F" w:rsidRPr="008D2DAE">
        <w:t xml:space="preserve"> a </w:t>
      </w:r>
      <w:r w:rsidRPr="008D2DAE">
        <w:t>jednotný Pákistán. Zuřivě odmítal Mudžíbův požadavek, aby Východní Pákistán dostal autonomii,</w:t>
      </w:r>
      <w:r w:rsidR="00AE751F" w:rsidRPr="008D2DAE">
        <w:t xml:space="preserve"> a </w:t>
      </w:r>
      <w:r w:rsidRPr="008D2DAE">
        <w:t>bylo jisté, že</w:t>
      </w:r>
      <w:r w:rsidR="00AE751F" w:rsidRPr="008D2DAE">
        <w:t xml:space="preserve"> v </w:t>
      </w:r>
      <w:r w:rsidRPr="008D2DAE">
        <w:t>tomto přístupu ho podpoří</w:t>
      </w:r>
      <w:r w:rsidR="00AE751F" w:rsidRPr="008D2DAE">
        <w:t xml:space="preserve"> i </w:t>
      </w:r>
      <w:r w:rsidRPr="008D2DAE">
        <w:t>armáda. (Klidně také mohl zaujmout tento postoj, aby byl pro vojáky přijatelnější.) Lidová liga předložila šestibodový program autonomie Východního Pákistánu, který ponechával ústřední vládě jen neurčité pravomoci</w:t>
      </w:r>
      <w:r w:rsidR="00AE751F" w:rsidRPr="008D2DAE">
        <w:t xml:space="preserve"> v </w:t>
      </w:r>
      <w:r w:rsidRPr="008D2DAE">
        <w:t>oblasti zahraniční politiky</w:t>
      </w:r>
      <w:r w:rsidR="00AE751F" w:rsidRPr="008D2DAE">
        <w:t xml:space="preserve"> a </w:t>
      </w:r>
      <w:r w:rsidRPr="008D2DAE">
        <w:t>obrany. Navrhovala, aby každá</w:t>
      </w:r>
      <w:r w:rsidR="00AE751F" w:rsidRPr="008D2DAE">
        <w:t xml:space="preserve"> z </w:t>
      </w:r>
      <w:r w:rsidRPr="008D2DAE">
        <w:t>obou částí tvořících Pákistán měla vlastní měnu, oddělené valutové účty, vlastní daňový systém, svou fiskální politiku</w:t>
      </w:r>
      <w:r w:rsidR="00AE751F" w:rsidRPr="008D2DAE">
        <w:t xml:space="preserve"> a </w:t>
      </w:r>
      <w:r w:rsidRPr="008D2DAE">
        <w:t>vlastní milici</w:t>
      </w:r>
      <w:r w:rsidR="00AE751F" w:rsidRPr="008D2DAE">
        <w:t xml:space="preserve"> a </w:t>
      </w:r>
      <w:r w:rsidRPr="008D2DAE">
        <w:t>polovojenské jednotky. Jahjá</w:t>
      </w:r>
      <w:r w:rsidR="00AE751F" w:rsidRPr="008D2DAE">
        <w:t xml:space="preserve"> a </w:t>
      </w:r>
      <w:r w:rsidRPr="008D2DAE">
        <w:t xml:space="preserve">Bhutto tento návrh odmítli jako rovnající se odštěpení. Musela následovat patová situace </w:t>
      </w:r>
      <w:r w:rsidR="00A76BE3" w:rsidRPr="008D2DAE">
        <w:t>–</w:t>
      </w:r>
      <w:r w:rsidRPr="008D2DAE">
        <w:t xml:space="preserve"> nebo krize.</w:t>
      </w:r>
    </w:p>
    <w:p w:rsidR="00AE751F" w:rsidRPr="008D2DAE" w:rsidRDefault="000151F1" w:rsidP="00BF453C">
      <w:pPr>
        <w:pStyle w:val="Textodsazen"/>
      </w:pPr>
      <w:r w:rsidRPr="008D2DAE">
        <w:t>Šestnáctého února 1971 jsem si vyžádal meziministerskou studii, jež by se zabývala otázkou, jaké jsou alternativy, pokud by se Východní Pákistán pokusil odtrhnout. Dvaadvacátého února jsem prezidentovi poslal vlastní analýzu:</w:t>
      </w:r>
    </w:p>
    <w:p w:rsidR="00AE751F" w:rsidRPr="008D2DAE" w:rsidRDefault="00AE751F" w:rsidP="00BF453C">
      <w:pPr>
        <w:pStyle w:val="Textodsazen"/>
      </w:pPr>
    </w:p>
    <w:p w:rsidR="00AE751F" w:rsidRPr="008D2DAE" w:rsidRDefault="000151F1" w:rsidP="00EF79F1">
      <w:pPr>
        <w:pStyle w:val="Text-cittneodsazen"/>
      </w:pPr>
      <w:r w:rsidRPr="008D2DAE">
        <w:t>[Mudžíb</w:t>
      </w:r>
      <w:r w:rsidR="00AE751F" w:rsidRPr="008D2DAE">
        <w:t xml:space="preserve"> a </w:t>
      </w:r>
      <w:r w:rsidRPr="008D2DAE">
        <w:t>Bhutto] doposud nebyli schopni dosáhnout ani náznaku konsensu ohledně nové vládní struktury. Prezident Jahjá je stále odhodlán předat vládu do rukou civilních politiků, trvá však na tom, že se nebude dívat se založenýma rukama, jak se Pákistán štěpí na dvě části</w:t>
      </w:r>
      <w:r w:rsidR="00A76BE3" w:rsidRPr="008D2DAE">
        <w:t>…</w:t>
      </w:r>
      <w:r w:rsidRPr="008D2DAE">
        <w:t xml:space="preserve"> [Mudžíb] nyní hodlá trvat na svém požadavku, aby Východní Pákistán dostal skutečnou autonomii,</w:t>
      </w:r>
      <w:r w:rsidR="00AE751F" w:rsidRPr="008D2DAE">
        <w:t xml:space="preserve"> a </w:t>
      </w:r>
      <w:r w:rsidRPr="008D2DAE">
        <w:t xml:space="preserve">pokud nebude po jeho </w:t>
      </w:r>
      <w:r w:rsidR="00A76BE3" w:rsidRPr="008D2DAE">
        <w:t>–</w:t>
      </w:r>
      <w:r w:rsidRPr="008D2DAE">
        <w:t xml:space="preserve"> což je velmi pravděpodobné </w:t>
      </w:r>
      <w:r w:rsidR="00A76BE3" w:rsidRPr="008D2DAE">
        <w:t>–</w:t>
      </w:r>
      <w:r w:rsidRPr="008D2DAE">
        <w:t>, vyhlásí nezávislý Východní Pákistán.</w:t>
      </w:r>
    </w:p>
    <w:p w:rsidR="00AE751F" w:rsidRPr="008D2DAE" w:rsidRDefault="00AE751F" w:rsidP="00BF453C">
      <w:pPr>
        <w:pStyle w:val="Textodsazen"/>
      </w:pPr>
    </w:p>
    <w:p w:rsidR="00AE751F" w:rsidRPr="008D2DAE" w:rsidRDefault="000151F1" w:rsidP="00BF453C">
      <w:pPr>
        <w:pStyle w:val="Textodsazen"/>
      </w:pPr>
      <w:r w:rsidRPr="008D2DAE">
        <w:t>Jahjá se octl</w:t>
      </w:r>
      <w:r w:rsidR="00AE751F" w:rsidRPr="008D2DAE">
        <w:t xml:space="preserve"> v </w:t>
      </w:r>
      <w:r w:rsidRPr="008D2DAE">
        <w:t>pasti mezi svou neochotou spojit se</w:t>
      </w:r>
      <w:r w:rsidR="00AE751F" w:rsidRPr="008D2DAE">
        <w:t xml:space="preserve"> s </w:t>
      </w:r>
      <w:r w:rsidRPr="008D2DAE">
        <w:t>Bhuttem</w:t>
      </w:r>
      <w:r w:rsidR="00AE751F" w:rsidRPr="008D2DAE">
        <w:t xml:space="preserve"> a </w:t>
      </w:r>
      <w:r w:rsidRPr="008D2DAE">
        <w:t>svým odporem ke kvazinezávislosti Východního Pákistánu, kterou požadoval Mudžíb. Odložil svolání Národního shromáždění stanovené na začátek března, aby dal politikům více času na vyřešení jejich sporů, ale tímto krokem ještě více rozzlobil Východní Pákistán. Jahjá nakonec přeložil svolání parlamentu na 25. březen</w:t>
      </w:r>
      <w:r w:rsidR="00AE751F" w:rsidRPr="008D2DAE">
        <w:t xml:space="preserve"> a </w:t>
      </w:r>
      <w:r w:rsidRPr="008D2DAE">
        <w:t>sázel na to, že se oba civilní političtí soci čelící patové situaci, jež by mohla vést</w:t>
      </w:r>
      <w:r w:rsidR="00AE751F" w:rsidRPr="008D2DAE">
        <w:t xml:space="preserve"> k </w:t>
      </w:r>
      <w:r w:rsidRPr="008D2DAE">
        <w:t>rozpadu země, rozhodnou přistoupit na kompromis.</w:t>
      </w:r>
      <w:r w:rsidR="00AE751F" w:rsidRPr="008D2DAE">
        <w:t xml:space="preserve"> I v </w:t>
      </w:r>
      <w:r w:rsidRPr="008D2DAE">
        <w:t>tomto předpokladu se Jahjá mýlil. Bhutto byl bezpochyby nejbrilantnější osobností pákistánské politiky, byl však také arogantní</w:t>
      </w:r>
      <w:r w:rsidR="00AE751F" w:rsidRPr="008D2DAE">
        <w:t xml:space="preserve"> a </w:t>
      </w:r>
      <w:r w:rsidRPr="008D2DAE">
        <w:t>cílevědomý. Později měl řídit zotavení své okleštěné země</w:t>
      </w:r>
      <w:r w:rsidR="00AE751F" w:rsidRPr="008D2DAE">
        <w:t xml:space="preserve"> s </w:t>
      </w:r>
      <w:r w:rsidRPr="008D2DAE">
        <w:t>velkou statečností</w:t>
      </w:r>
      <w:r w:rsidR="00AE751F" w:rsidRPr="008D2DAE">
        <w:t xml:space="preserve"> a </w:t>
      </w:r>
      <w:r w:rsidRPr="008D2DAE">
        <w:t>státnickou dovedností. Avšak na začátku roku 1971 se obával, že kompromisem si vyslouží hněv právě těch lidových mas Západního Pákistánu, díky jejichž podpoře se přiblížil</w:t>
      </w:r>
      <w:r w:rsidR="00AE751F" w:rsidRPr="008D2DAE">
        <w:t xml:space="preserve"> k </w:t>
      </w:r>
      <w:r w:rsidRPr="008D2DAE">
        <w:t>získání moci. Mudžíb zase už nemohl zastavit síly, které rozpoutal. Kompromisu byl nakloněn mnohem méně než Bhutto</w:t>
      </w:r>
      <w:r w:rsidR="00AE751F" w:rsidRPr="008D2DAE">
        <w:t xml:space="preserve"> a </w:t>
      </w:r>
      <w:r w:rsidRPr="008D2DAE">
        <w:t>měl větší sklon věřit vlastní rétorice. Ani jeden</w:t>
      </w:r>
      <w:r w:rsidR="00AE751F" w:rsidRPr="008D2DAE">
        <w:t xml:space="preserve"> z </w:t>
      </w:r>
      <w:r w:rsidRPr="008D2DAE">
        <w:t>těchto dvou pákistánských politiků stejně jako</w:t>
      </w:r>
      <w:r w:rsidR="00AE751F" w:rsidRPr="008D2DAE">
        <w:t xml:space="preserve"> v </w:t>
      </w:r>
      <w:r w:rsidRPr="008D2DAE">
        <w:t>řecké tragédii nedovolil tomu druhému překročit práh, za kterým ležela moc pro oba; sklonili by se před nutností, ale nejeden před druhým.</w:t>
      </w:r>
    </w:p>
    <w:p w:rsidR="00AE751F" w:rsidRPr="008D2DAE" w:rsidRDefault="000151F1" w:rsidP="00BF453C">
      <w:pPr>
        <w:pStyle w:val="Textodsazen"/>
      </w:pPr>
      <w:r w:rsidRPr="008D2DAE">
        <w:t>Napětí na subkontinentu narůstalo</w:t>
      </w:r>
      <w:r w:rsidR="00AE751F" w:rsidRPr="008D2DAE">
        <w:t xml:space="preserve"> a </w:t>
      </w:r>
      <w:r w:rsidRPr="008D2DAE">
        <w:t xml:space="preserve">naše vláda rozebírala, jaké má </w:t>
      </w:r>
      <w:r w:rsidRPr="008D2DAE">
        <w:lastRenderedPageBreak/>
        <w:t>možnosti. Šestého března se sešla kontrolní skupina, aby se zabývala meziministerskou studií, kterou jsem si vyžádal 16. února. Panovala shoda, že Pákistán nebude schopen udržet svou východní část silou. Dal jsem ministerstvům jasně najevo, že prezident se nebude chtít dostat do sporu</w:t>
      </w:r>
      <w:r w:rsidR="00AE751F" w:rsidRPr="008D2DAE">
        <w:t xml:space="preserve"> s </w:t>
      </w:r>
      <w:r w:rsidRPr="008D2DAE">
        <w:t>Jahjá Chánem, že však Bílý dům nevznese žádné námitky, jestliže se jiné země pokusí rozmluvit Jahjáovi použití síly. Pokud se Pákistán rozpadne, musí to být výsledkem jeho vnitřní dynamiky</w:t>
      </w:r>
      <w:r w:rsidR="00AE751F" w:rsidRPr="008D2DAE">
        <w:t xml:space="preserve"> a </w:t>
      </w:r>
      <w:r w:rsidRPr="008D2DAE">
        <w:t>ne amerického nátlaku. Všechny vládní agentury souhlasily</w:t>
      </w:r>
      <w:r w:rsidR="00AE751F" w:rsidRPr="008D2DAE">
        <w:t xml:space="preserve"> s </w:t>
      </w:r>
      <w:r w:rsidRPr="008D2DAE">
        <w:t>názorem, že by se Spojené státy neměly angažovat. Stejné linie se držela Velká Británie, jež měla</w:t>
      </w:r>
      <w:r w:rsidR="00AE751F" w:rsidRPr="008D2DAE">
        <w:t xml:space="preserve"> s </w:t>
      </w:r>
      <w:r w:rsidRPr="008D2DAE">
        <w:t>oblastí mnohem delší historické vazby.</w:t>
      </w:r>
    </w:p>
    <w:p w:rsidR="00AE751F" w:rsidRPr="008D2DAE" w:rsidRDefault="000151F1" w:rsidP="00BF453C">
      <w:pPr>
        <w:pStyle w:val="Textodsazen"/>
      </w:pPr>
      <w:r w:rsidRPr="008D2DAE">
        <w:t>Během března jsme byli svědky zmatků, které charakterizují začátek většiny krizí. Mudžíb pronesl 7. března velký projev,</w:t>
      </w:r>
      <w:r w:rsidR="00AE751F" w:rsidRPr="008D2DAE">
        <w:t xml:space="preserve"> v </w:t>
      </w:r>
      <w:r w:rsidRPr="008D2DAE">
        <w:t>němž ještě nevyhlásil odštěpení od Západního Pákistánu, ale požadoval ukončení mimořádného stavu</w:t>
      </w:r>
      <w:r w:rsidR="00AE751F" w:rsidRPr="008D2DAE">
        <w:t xml:space="preserve"> a </w:t>
      </w:r>
      <w:r w:rsidRPr="008D2DAE">
        <w:t>návrat</w:t>
      </w:r>
      <w:r w:rsidR="00AE751F" w:rsidRPr="008D2DAE">
        <w:t xml:space="preserve"> k </w:t>
      </w:r>
      <w:r w:rsidRPr="008D2DAE">
        <w:t xml:space="preserve">civilní vládě. Dal přitom jasně najevo, že jeho cílem zůstává </w:t>
      </w:r>
      <w:r w:rsidR="00AE751F" w:rsidRPr="008D2DAE">
        <w:t>„</w:t>
      </w:r>
      <w:r w:rsidRPr="008D2DAE">
        <w:t>emancipace</w:t>
      </w:r>
      <w:r w:rsidR="00AE751F" w:rsidRPr="008D2DAE">
        <w:t>“</w:t>
      </w:r>
      <w:r w:rsidRPr="008D2DAE">
        <w:t xml:space="preserve"> Východního Pákistánu. Jahjá oznámil, že 15. března poletí do Dháky, hlavního města Východního Pákistánu, aby tam jednal</w:t>
      </w:r>
      <w:r w:rsidR="00AE751F" w:rsidRPr="008D2DAE">
        <w:t xml:space="preserve"> s </w:t>
      </w:r>
      <w:r w:rsidRPr="008D2DAE">
        <w:t>Mudžíbem. Mezitím se na začátku března konaly</w:t>
      </w:r>
      <w:r w:rsidR="00AE751F" w:rsidRPr="008D2DAE">
        <w:t xml:space="preserve"> v </w:t>
      </w:r>
      <w:r w:rsidRPr="008D2DAE">
        <w:t>Indii všeobecné volby,</w:t>
      </w:r>
      <w:r w:rsidR="00AE751F" w:rsidRPr="008D2DAE">
        <w:t xml:space="preserve"> v </w:t>
      </w:r>
      <w:r w:rsidRPr="008D2DAE">
        <w:t>nichž premiérka Gándhíová dosáhla obrovského vítězství. Až do té doby byly události</w:t>
      </w:r>
      <w:r w:rsidR="00AE751F" w:rsidRPr="008D2DAE">
        <w:t xml:space="preserve"> v </w:t>
      </w:r>
      <w:r w:rsidRPr="008D2DAE">
        <w:t>Pákistánu vnitřním problémem spřátelené země; mohli jsme mít svůj názor, ale nejednalo se</w:t>
      </w:r>
      <w:r w:rsidR="00AE751F" w:rsidRPr="008D2DAE">
        <w:t xml:space="preserve"> o </w:t>
      </w:r>
      <w:r w:rsidRPr="008D2DAE">
        <w:t>zahraničněpolitickou záležitost. Paní Gándhíovou plně zaměstnávala volební kampaň</w:t>
      </w:r>
      <w:r w:rsidR="00AE751F" w:rsidRPr="008D2DAE">
        <w:t xml:space="preserve"> a </w:t>
      </w:r>
      <w:r w:rsidRPr="008D2DAE">
        <w:t>to, co následovalo bezprostředně po ní, proto přijala politiku zásadně se nevměšovat. Ještě</w:t>
      </w:r>
      <w:r w:rsidR="00AE751F" w:rsidRPr="008D2DAE">
        <w:t xml:space="preserve"> v </w:t>
      </w:r>
      <w:r w:rsidRPr="008D2DAE">
        <w:t>polovině března stálý tajemník indického ministerstva zahraničí T. N. Kaul řekl Kennethu Keatingovi, našemu velvyslanci</w:t>
      </w:r>
      <w:r w:rsidR="00AE751F" w:rsidRPr="008D2DAE">
        <w:t xml:space="preserve"> v </w:t>
      </w:r>
      <w:r w:rsidRPr="008D2DAE">
        <w:t>Dillí, že si Indie přeje, aby Pákistán zůstal sjednocen. Se mnou mluvil ve stejném duchu 17. března ve Washingtonu obratný L. K. Džhá, indický velvyslanec</w:t>
      </w:r>
      <w:r w:rsidR="00AE751F" w:rsidRPr="008D2DAE">
        <w:t xml:space="preserve"> v </w:t>
      </w:r>
      <w:r w:rsidRPr="008D2DAE">
        <w:t>USA. Ani jeden</w:t>
      </w:r>
      <w:r w:rsidR="00AE751F" w:rsidRPr="008D2DAE">
        <w:t xml:space="preserve"> z </w:t>
      </w:r>
      <w:r w:rsidRPr="008D2DAE">
        <w:t>nich</w:t>
      </w:r>
      <w:r w:rsidR="00AE751F" w:rsidRPr="008D2DAE">
        <w:t xml:space="preserve"> v </w:t>
      </w:r>
      <w:r w:rsidRPr="008D2DAE">
        <w:t>nejmenším nenaznačil, že Indie bude považovat problémy ve Východním Pákistánu za záležitost dotýkající se jejích životních zájmů.</w:t>
      </w:r>
    </w:p>
    <w:p w:rsidR="00AE751F" w:rsidRPr="008D2DAE" w:rsidRDefault="000151F1" w:rsidP="00BF453C">
      <w:pPr>
        <w:pStyle w:val="Textodsazen"/>
      </w:pPr>
      <w:r w:rsidRPr="008D2DAE">
        <w:t>Vládní činitelé ale někdy ztratí nervy. Nejsou schopni se vyrovnat</w:t>
      </w:r>
      <w:r w:rsidR="00AE751F" w:rsidRPr="008D2DAE">
        <w:t xml:space="preserve"> s </w:t>
      </w:r>
      <w:r w:rsidRPr="008D2DAE">
        <w:t>událostmi, pokusí se je usměrnit silou</w:t>
      </w:r>
      <w:r w:rsidR="00AE751F" w:rsidRPr="008D2DAE">
        <w:t xml:space="preserve"> a </w:t>
      </w:r>
      <w:r w:rsidRPr="008D2DAE">
        <w:t>ztratí rovnováhu. To se stalo, když se Jahjá Chán rozhodl, že</w:t>
      </w:r>
      <w:r w:rsidR="00AE751F" w:rsidRPr="008D2DAE">
        <w:t xml:space="preserve"> s </w:t>
      </w:r>
      <w:r w:rsidRPr="008D2DAE">
        <w:t>méně než 45 000 vojáků zavede vojenskou vládu nad Východním Pákistánem</w:t>
      </w:r>
      <w:r w:rsidR="00AE751F" w:rsidRPr="008D2DAE">
        <w:t xml:space="preserve"> s </w:t>
      </w:r>
      <w:r w:rsidRPr="008D2DAE">
        <w:t>jeho 75 miliony obyvatel, že potlačí Lidovou ligu</w:t>
      </w:r>
      <w:r w:rsidR="00AE751F" w:rsidRPr="008D2DAE">
        <w:t xml:space="preserve"> a </w:t>
      </w:r>
      <w:r w:rsidRPr="008D2DAE">
        <w:t>že uvězní šejcha Mudžíbura Rahmána.</w:t>
      </w:r>
    </w:p>
    <w:p w:rsidR="00AE751F" w:rsidRPr="008D2DAE" w:rsidRDefault="00AE751F" w:rsidP="00BF453C">
      <w:pPr>
        <w:pStyle w:val="Textodsazen"/>
      </w:pPr>
      <w:r w:rsidRPr="008D2DAE">
        <w:t>V </w:t>
      </w:r>
      <w:r w:rsidR="000151F1" w:rsidRPr="008D2DAE">
        <w:t>tomto okamžiku přestala být krize</w:t>
      </w:r>
      <w:r w:rsidRPr="008D2DAE">
        <w:t xml:space="preserve"> v </w:t>
      </w:r>
      <w:r w:rsidR="000151F1" w:rsidRPr="008D2DAE">
        <w:t>Pákistánu jeho vnitřní záležitostí.</w:t>
      </w:r>
    </w:p>
    <w:p w:rsidR="00AE751F" w:rsidRPr="008D2DAE" w:rsidRDefault="000151F1" w:rsidP="00D37A2F">
      <w:pPr>
        <w:pStyle w:val="Nadpis3"/>
      </w:pPr>
      <w:bookmarkStart w:id="677" w:name="bookmark159"/>
      <w:bookmarkStart w:id="678" w:name="_Toc384757601"/>
      <w:bookmarkStart w:id="679" w:name="_Toc384757891"/>
      <w:bookmarkStart w:id="680" w:name="_Toc385021697"/>
      <w:r w:rsidRPr="008D2DAE">
        <w:t>Vojenský zákrok</w:t>
      </w:r>
      <w:bookmarkEnd w:id="677"/>
      <w:bookmarkEnd w:id="678"/>
      <w:bookmarkEnd w:id="679"/>
      <w:bookmarkEnd w:id="680"/>
    </w:p>
    <w:p w:rsidR="00AE751F" w:rsidRPr="008D2DAE" w:rsidRDefault="00480AB0" w:rsidP="00EA6557">
      <w:pPr>
        <w:pStyle w:val="Text-neodsazen"/>
      </w:pPr>
      <w:r w:rsidRPr="008D2DAE">
        <w:t>N</w:t>
      </w:r>
      <w:r w:rsidR="000151F1" w:rsidRPr="008D2DAE">
        <w:t>ení zcela známo, co přimělo Jahjá Chána, aby 25. března sáhl</w:t>
      </w:r>
      <w:r w:rsidR="00AE751F" w:rsidRPr="008D2DAE">
        <w:t xml:space="preserve"> k </w:t>
      </w:r>
      <w:r w:rsidR="000151F1" w:rsidRPr="008D2DAE">
        <w:t>této nesmyslné akci. Je nepochybné, že bengálské obyvatelstvo Východního Pákistánu provokovalo pákistánské vojáky, kteří se rekrutovali téměř výhradně ze Západního Pákistánu. Mudžíbovo pojetí autonomie se zjevně nijak nelišilo od nezávislosti. Téměř každá země by bojovala</w:t>
      </w:r>
      <w:r w:rsidR="00AE751F" w:rsidRPr="008D2DAE">
        <w:t xml:space="preserve"> o </w:t>
      </w:r>
      <w:r w:rsidR="000151F1" w:rsidRPr="008D2DAE">
        <w:t>svou jednotu,</w:t>
      </w:r>
      <w:r w:rsidR="00AE751F" w:rsidRPr="008D2DAE">
        <w:t xml:space="preserve"> </w:t>
      </w:r>
      <w:r w:rsidR="00AE751F" w:rsidRPr="008D2DAE">
        <w:lastRenderedPageBreak/>
        <w:t>i </w:t>
      </w:r>
      <w:r w:rsidR="000151F1" w:rsidRPr="008D2DAE">
        <w:t>když si obyvatelé její nespokojené části</w:t>
      </w:r>
      <w:r w:rsidR="00AE751F" w:rsidRPr="008D2DAE">
        <w:t xml:space="preserve"> v </w:t>
      </w:r>
      <w:r w:rsidR="000151F1" w:rsidRPr="008D2DAE">
        <w:t>převážné míře př</w:t>
      </w:r>
      <w:r w:rsidR="008B2C55" w:rsidRPr="008D2DAE">
        <w:t>e</w:t>
      </w:r>
      <w:r w:rsidR="000151F1" w:rsidRPr="008D2DAE">
        <w:t>jí odtržení, Tak tomu bylo</w:t>
      </w:r>
      <w:r w:rsidR="00AE751F" w:rsidRPr="008D2DAE">
        <w:t xml:space="preserve"> v </w:t>
      </w:r>
      <w:r w:rsidR="000151F1" w:rsidRPr="008D2DAE">
        <w:t>naší občanské válce,</w:t>
      </w:r>
      <w:r w:rsidR="00AE751F" w:rsidRPr="008D2DAE">
        <w:t xml:space="preserve"> v </w:t>
      </w:r>
      <w:r w:rsidR="000151F1" w:rsidRPr="008D2DAE">
        <w:t>Nigérii, když se chtěla odtrhnout Bi</w:t>
      </w:r>
      <w:r w:rsidRPr="008D2DAE">
        <w:t>af</w:t>
      </w:r>
      <w:r w:rsidR="000151F1" w:rsidRPr="008D2DAE">
        <w:t>ru,</w:t>
      </w:r>
      <w:r w:rsidR="00AE751F" w:rsidRPr="008D2DAE">
        <w:t xml:space="preserve"> a v </w:t>
      </w:r>
      <w:r w:rsidR="000151F1" w:rsidRPr="008D2DAE">
        <w:t>Kongu, kde usilovala</w:t>
      </w:r>
      <w:r w:rsidR="00AE751F" w:rsidRPr="008D2DAE">
        <w:t xml:space="preserve"> o </w:t>
      </w:r>
      <w:r w:rsidR="000151F1" w:rsidRPr="008D2DAE">
        <w:t xml:space="preserve">nezávislost provincie Katanga. Pákistán to nicméně nacházel ve </w:t>
      </w:r>
      <w:r w:rsidR="00071DC7" w:rsidRPr="008D2DAE">
        <w:t>z</w:t>
      </w:r>
      <w:r w:rsidR="000151F1" w:rsidRPr="008D2DAE">
        <w:t>cela netypické situaci, neboť</w:t>
      </w:r>
      <w:r w:rsidRPr="008D2DAE">
        <w:t xml:space="preserve"> </w:t>
      </w:r>
      <w:r w:rsidR="000151F1" w:rsidRPr="008D2DAE">
        <w:t>rebelující oblast dělil od Západního Pákistánu pás indického území široký tisíc šest set kilometrů. Neexistovala možnost, že by nepočetné vojenské jednotky tvořené vojáky loajálními</w:t>
      </w:r>
      <w:r w:rsidR="00AE751F" w:rsidRPr="008D2DAE">
        <w:t xml:space="preserve"> k </w:t>
      </w:r>
      <w:r w:rsidR="000151F1" w:rsidRPr="008D2DAE">
        <w:t>západní části země mohly natrvalo pacifikovat 75 milionů obyvatel té východní. Jakmile místní bengá</w:t>
      </w:r>
      <w:r w:rsidR="008B2C55" w:rsidRPr="008D2DAE">
        <w:t>l</w:t>
      </w:r>
      <w:r w:rsidR="000151F1" w:rsidRPr="008D2DAE">
        <w:t>ské obyvatelstvo přestalo podporovat jednotný Pákistán, byl</w:t>
      </w:r>
      <w:r w:rsidR="00AE751F" w:rsidRPr="008D2DAE">
        <w:t xml:space="preserve"> s </w:t>
      </w:r>
      <w:r w:rsidR="000151F1" w:rsidRPr="008D2DAE">
        <w:t>jeho jednotou konec. Musel vzniknout nezávislý bengálský stát,</w:t>
      </w:r>
      <w:r w:rsidR="00AE751F" w:rsidRPr="008D2DAE">
        <w:t xml:space="preserve"> a </w:t>
      </w:r>
      <w:r w:rsidR="000151F1" w:rsidRPr="008D2DAE">
        <w:t>to</w:t>
      </w:r>
      <w:r w:rsidR="00AE751F" w:rsidRPr="008D2DAE">
        <w:t xml:space="preserve"> i </w:t>
      </w:r>
      <w:r w:rsidR="000151F1" w:rsidRPr="008D2DAE">
        <w:t xml:space="preserve">bez intervence Indie. Otázka pouze zněla, </w:t>
      </w:r>
      <w:r w:rsidR="000151F1" w:rsidRPr="008D2DAE">
        <w:rPr>
          <w:rStyle w:val="Slovo-kurzva"/>
        </w:rPr>
        <w:t>jak</w:t>
      </w:r>
      <w:r w:rsidR="00AE751F" w:rsidRPr="008D2DAE">
        <w:t xml:space="preserve"> k </w:t>
      </w:r>
      <w:r w:rsidR="000151F1" w:rsidRPr="008D2DAE">
        <w:t>této změně dojde.</w:t>
      </w:r>
    </w:p>
    <w:p w:rsidR="00AE751F" w:rsidRPr="008D2DAE" w:rsidRDefault="000151F1" w:rsidP="00BF453C">
      <w:pPr>
        <w:pStyle w:val="Textodsazen"/>
      </w:pPr>
      <w:r w:rsidRPr="008D2DAE">
        <w:t>Chtěli jsme si od věci držet odstup tak, jak to dělala Británie. Donesly se nám dokonce zprávy</w:t>
      </w:r>
      <w:r w:rsidR="00AE751F" w:rsidRPr="008D2DAE">
        <w:t xml:space="preserve"> o </w:t>
      </w:r>
      <w:r w:rsidRPr="008D2DAE">
        <w:t>podezření Západního Pákistánu, že bychom si mohli přát vznik nezávislého Východního Pákistánu. Ani Britové, ani my jsme si však nepřáli, aby si na nás někdo vyléval vztek kvůli rozpadu Pákistánu. Měli jsme jen málo možností, jak ovlivnit situaci. Měli jsme však všechny důvody udržet si přízeň Pákistánu. Byl naším životně důležitým spojovacím článkem</w:t>
      </w:r>
      <w:r w:rsidR="00AE751F" w:rsidRPr="008D2DAE">
        <w:t xml:space="preserve"> s </w:t>
      </w:r>
      <w:r w:rsidRPr="008D2DAE">
        <w:t>Pekingem</w:t>
      </w:r>
      <w:r w:rsidR="00AE751F" w:rsidRPr="008D2DAE">
        <w:t xml:space="preserve"> a </w:t>
      </w:r>
      <w:r w:rsidRPr="008D2DAE">
        <w:t>jedním</w:t>
      </w:r>
      <w:r w:rsidR="00AE751F" w:rsidRPr="008D2DAE">
        <w:t xml:space="preserve"> z </w:t>
      </w:r>
      <w:r w:rsidRPr="008D2DAE">
        <w:t xml:space="preserve">nejbližších spojenců </w:t>
      </w:r>
      <w:r w:rsidR="00117C8D" w:rsidRPr="008D2DAE">
        <w:t>Číny</w:t>
      </w:r>
      <w:r w:rsidRPr="008D2DAE">
        <w:t>.</w:t>
      </w:r>
      <w:r w:rsidR="00AE751F" w:rsidRPr="008D2DAE">
        <w:t xml:space="preserve"> V </w:t>
      </w:r>
      <w:r w:rsidRPr="008D2DAE">
        <w:t>prosinci jsme přes Pákistánce poslali zprávu,</w:t>
      </w:r>
      <w:r w:rsidR="00AE751F" w:rsidRPr="008D2DAE">
        <w:t xml:space="preserve"> v </w:t>
      </w:r>
      <w:r w:rsidRPr="008D2DAE">
        <w:t>níž jsme</w:t>
      </w:r>
      <w:r w:rsidR="00AE751F" w:rsidRPr="008D2DAE">
        <w:t xml:space="preserve"> v </w:t>
      </w:r>
      <w:r w:rsidRPr="008D2DAE">
        <w:t>zásadě souhlasili</w:t>
      </w:r>
      <w:r w:rsidR="00AE751F" w:rsidRPr="008D2DAE">
        <w:t xml:space="preserve"> s </w:t>
      </w:r>
      <w:r w:rsidRPr="008D2DAE">
        <w:t>návrhem, že do Pekingu pojede na návštěvu náš emisar.</w:t>
      </w:r>
    </w:p>
    <w:p w:rsidR="00AE751F" w:rsidRPr="008D2DAE" w:rsidRDefault="00AE751F" w:rsidP="00BF453C">
      <w:pPr>
        <w:pStyle w:val="Textodsazen"/>
      </w:pPr>
      <w:r w:rsidRPr="008D2DAE">
        <w:t>V </w:t>
      </w:r>
      <w:r w:rsidR="000151F1" w:rsidRPr="008D2DAE">
        <w:t>březnu</w:t>
      </w:r>
      <w:r w:rsidRPr="008D2DAE">
        <w:t xml:space="preserve"> a </w:t>
      </w:r>
      <w:r w:rsidR="000151F1" w:rsidRPr="008D2DAE">
        <w:t>dubnu jsme registrovali stále silnější náznaky, že Číňané brzy odpovědí. Duben byl měsícem pingpongové diplomacie.</w:t>
      </w:r>
    </w:p>
    <w:p w:rsidR="00AE751F" w:rsidRPr="008D2DAE" w:rsidRDefault="00AE751F" w:rsidP="00BF453C">
      <w:pPr>
        <w:pStyle w:val="Textodsazen"/>
      </w:pPr>
      <w:r w:rsidRPr="008D2DAE">
        <w:t>V </w:t>
      </w:r>
      <w:r w:rsidR="000151F1" w:rsidRPr="008D2DAE">
        <w:t>této první fázi krize panovala dokonce</w:t>
      </w:r>
      <w:r w:rsidRPr="008D2DAE">
        <w:t xml:space="preserve"> i </w:t>
      </w:r>
      <w:r w:rsidR="000151F1" w:rsidRPr="008D2DAE">
        <w:t>mezi těmi členy vlády, kteří nevěděli nic</w:t>
      </w:r>
      <w:r w:rsidRPr="008D2DAE">
        <w:t xml:space="preserve"> o </w:t>
      </w:r>
      <w:r w:rsidR="000151F1" w:rsidRPr="008D2DAE">
        <w:t>naší iniciativě vůči Číně, shoda, že je třeba se vyhnout uspěchané akci. Šestadvacátého března jsem na jednání WSAG opakoval svůj názor, že prognózou je občanská válka, jež velmi rychle povede</w:t>
      </w:r>
      <w:r w:rsidRPr="008D2DAE">
        <w:t xml:space="preserve"> k </w:t>
      </w:r>
      <w:r w:rsidR="000151F1" w:rsidRPr="008D2DAE">
        <w:t xml:space="preserve">nezávislostí Východního Pákistánu. Zástupce ministerstva zahraničí poznamenal, že Británie není ochotna vyvíjet na Pákistán nátlak. Řekl jsem svým kolegům: </w:t>
      </w:r>
      <w:r w:rsidRPr="008D2DAE">
        <w:t>„</w:t>
      </w:r>
      <w:r w:rsidR="000151F1" w:rsidRPr="008D2DAE">
        <w:t>Měl jsem před obědem krátký rozhovor</w:t>
      </w:r>
      <w:r w:rsidRPr="008D2DAE">
        <w:t xml:space="preserve"> s </w:t>
      </w:r>
      <w:r w:rsidR="000151F1" w:rsidRPr="008D2DAE">
        <w:t>prezidentem. Chce jednat stejně jako všichni ostatní. Nehodlá dělat nic. Nechce se dostat do postavení, kdy by mohl být obviněn, že podporoval rozštěpení Pákistánu.</w:t>
      </w:r>
    </w:p>
    <w:p w:rsidR="00AE751F" w:rsidRPr="008D2DAE" w:rsidRDefault="00AE751F" w:rsidP="00BF453C">
      <w:pPr>
        <w:pStyle w:val="Textodsazen"/>
      </w:pPr>
      <w:r w:rsidRPr="008D2DAE">
        <w:t>V </w:t>
      </w:r>
      <w:r w:rsidR="000151F1" w:rsidRPr="008D2DAE">
        <w:t>daném případě není zastáncem nějaké velmi aktivní politiky.</w:t>
      </w:r>
      <w:r w:rsidRPr="008D2DAE">
        <w:t>“</w:t>
      </w:r>
    </w:p>
    <w:p w:rsidR="00AE751F" w:rsidRPr="008D2DAE" w:rsidRDefault="000151F1" w:rsidP="00BF453C">
      <w:pPr>
        <w:pStyle w:val="Textodsazen"/>
      </w:pPr>
      <w:r w:rsidRPr="008D2DAE">
        <w:t>Přesto jsme se dostali pod tlak, abychom začali aktivně jednat. Když během dubna začaly přicházet zprávy</w:t>
      </w:r>
      <w:r w:rsidR="00AE751F" w:rsidRPr="008D2DAE">
        <w:t xml:space="preserve"> o </w:t>
      </w:r>
      <w:r w:rsidRPr="008D2DAE">
        <w:t>zvěrstvech, která Pákistánci páchají</w:t>
      </w:r>
      <w:r w:rsidR="00AE751F" w:rsidRPr="008D2DAE">
        <w:t xml:space="preserve"> v </w:t>
      </w:r>
      <w:r w:rsidRPr="008D2DAE">
        <w:t>Bengálsku, zavládlo všeobecné</w:t>
      </w:r>
      <w:r w:rsidR="00AE751F" w:rsidRPr="008D2DAE">
        <w:t xml:space="preserve"> a </w:t>
      </w:r>
      <w:r w:rsidRPr="008D2DAE">
        <w:t>oprávněné rozhořčení. Náš generální konzul</w:t>
      </w:r>
      <w:r w:rsidR="00AE751F" w:rsidRPr="008D2DAE">
        <w:t xml:space="preserve"> v </w:t>
      </w:r>
      <w:r w:rsidRPr="008D2DAE">
        <w:t>Dháce posílal do Washingtonu telegramy,</w:t>
      </w:r>
      <w:r w:rsidR="00AE751F" w:rsidRPr="008D2DAE">
        <w:t xml:space="preserve"> v </w:t>
      </w:r>
      <w:r w:rsidRPr="008D2DAE">
        <w:t>nichž naléhal, aby se Amerika veřejně postavila proti těmto represím. Další pracovníci konzulátu podepsali začátkem dubna prohlášení,</w:t>
      </w:r>
      <w:r w:rsidR="00AE751F" w:rsidRPr="008D2DAE">
        <w:t xml:space="preserve"> v </w:t>
      </w:r>
      <w:r w:rsidRPr="008D2DAE">
        <w:t xml:space="preserve">němž žádali totéž. Ministr zahraničí Rogers mi řekl, že podle jeho přesvědčení je </w:t>
      </w:r>
      <w:r w:rsidR="00AE751F" w:rsidRPr="008D2DAE">
        <w:t>„</w:t>
      </w:r>
      <w:r w:rsidRPr="008D2DAE">
        <w:t>pobuřující</w:t>
      </w:r>
      <w:r w:rsidR="00AE751F" w:rsidRPr="008D2DAE">
        <w:t>“</w:t>
      </w:r>
      <w:r w:rsidRPr="008D2DAE">
        <w:t>, když diplomaté sepisují petice, místo aby psali zprávy. Avšak jeho podřízení použili oblíbené metody, jak vzít nadřízeným manévrovací prostor,</w:t>
      </w:r>
      <w:r w:rsidR="00AE751F" w:rsidRPr="008D2DAE">
        <w:t xml:space="preserve"> a </w:t>
      </w:r>
      <w:r w:rsidRPr="008D2DAE">
        <w:t>vědomě dali svým telegramům malý stupeň utajení, takže se dostaly do rukou mnoha lidem. Bylo jisté, že se jejich obsah dostane do Kongresu</w:t>
      </w:r>
      <w:r w:rsidR="00AE751F" w:rsidRPr="008D2DAE">
        <w:t xml:space="preserve"> a </w:t>
      </w:r>
      <w:r w:rsidR="0060021A" w:rsidRPr="008D2DAE">
        <w:t>m</w:t>
      </w:r>
      <w:r w:rsidRPr="008D2DAE">
        <w:t xml:space="preserve">édií. Jeden pákistánský </w:t>
      </w:r>
      <w:r w:rsidRPr="008D2DAE">
        <w:lastRenderedPageBreak/>
        <w:t>redaktor, který navštívil Východní Pákistán</w:t>
      </w:r>
      <w:r w:rsidR="00AE751F" w:rsidRPr="008D2DAE">
        <w:t xml:space="preserve"> a </w:t>
      </w:r>
      <w:r w:rsidRPr="008D2DAE">
        <w:t xml:space="preserve">byl očitým svědkem masakrů, kterých se dopustila armáda, napsal reportáž pro londýnský </w:t>
      </w:r>
      <w:r w:rsidRPr="008D2DAE">
        <w:rPr>
          <w:i/>
        </w:rPr>
        <w:t>The Sunday Times.</w:t>
      </w:r>
      <w:r w:rsidRPr="008D2DAE">
        <w:t xml:space="preserve"> Kenneth Keating, náš velvyslanec</w:t>
      </w:r>
      <w:r w:rsidR="00AE751F" w:rsidRPr="008D2DAE">
        <w:t xml:space="preserve"> v </w:t>
      </w:r>
      <w:r w:rsidRPr="008D2DAE">
        <w:t xml:space="preserve">Indii, hlásil do Washingtonu, že je </w:t>
      </w:r>
      <w:r w:rsidR="00AE751F" w:rsidRPr="008D2DAE">
        <w:t>„</w:t>
      </w:r>
      <w:r w:rsidRPr="008D2DAE">
        <w:t>hluboce šokován těmito jatky</w:t>
      </w:r>
      <w:r w:rsidR="00AE751F" w:rsidRPr="008D2DAE">
        <w:t>“ a </w:t>
      </w:r>
      <w:r w:rsidRPr="008D2DAE">
        <w:t xml:space="preserve">že je </w:t>
      </w:r>
      <w:r w:rsidR="00AE751F" w:rsidRPr="008D2DAE">
        <w:t>„</w:t>
      </w:r>
      <w:r w:rsidRPr="008D2DAE">
        <w:t>velmi znepokojen skutečností, že Spojené státy mohou být snadno</w:t>
      </w:r>
      <w:r w:rsidR="00AE751F" w:rsidRPr="008D2DAE">
        <w:t xml:space="preserve"> a </w:t>
      </w:r>
      <w:r w:rsidRPr="008D2DAE">
        <w:t>ke své velké škodě spojovány</w:t>
      </w:r>
      <w:r w:rsidR="00AE751F" w:rsidRPr="008D2DAE">
        <w:t xml:space="preserve"> s </w:t>
      </w:r>
      <w:r w:rsidRPr="008D2DAE">
        <w:t>vládou vojenského teroru</w:t>
      </w:r>
      <w:r w:rsidR="00AE751F" w:rsidRPr="008D2DAE">
        <w:t>“</w:t>
      </w:r>
      <w:r w:rsidRPr="008D2DAE">
        <w:t>. Vyzýval</w:t>
      </w:r>
      <w:r w:rsidR="00AE751F" w:rsidRPr="008D2DAE">
        <w:t xml:space="preserve"> k </w:t>
      </w:r>
      <w:r w:rsidRPr="008D2DAE">
        <w:t>tomu, abychom promptně</w:t>
      </w:r>
      <w:r w:rsidR="00AE751F" w:rsidRPr="008D2DAE">
        <w:t xml:space="preserve"> a </w:t>
      </w:r>
      <w:r w:rsidRPr="008D2DAE">
        <w:t xml:space="preserve">veřejně vyslovili </w:t>
      </w:r>
      <w:r w:rsidR="00AE751F" w:rsidRPr="008D2DAE">
        <w:t>„</w:t>
      </w:r>
      <w:r w:rsidRPr="008D2DAE">
        <w:t>politování</w:t>
      </w:r>
      <w:r w:rsidR="00AE751F" w:rsidRPr="008D2DAE">
        <w:t>“</w:t>
      </w:r>
      <w:r w:rsidRPr="008D2DAE">
        <w:t xml:space="preserve"> nad touto brutalitou</w:t>
      </w:r>
      <w:r w:rsidR="00AE751F" w:rsidRPr="008D2DAE">
        <w:t xml:space="preserve"> a </w:t>
      </w:r>
      <w:r w:rsidRPr="008D2DAE">
        <w:t>abychom tento krok udělali velmi nápadně. Dále chtěl, abychom osobně intervenovali</w:t>
      </w:r>
      <w:r w:rsidR="00AE751F" w:rsidRPr="008D2DAE">
        <w:t xml:space="preserve"> a </w:t>
      </w:r>
      <w:r w:rsidRPr="008D2DAE">
        <w:t>Jahjá Chána, zrušili naši</w:t>
      </w:r>
      <w:r w:rsidR="00291FC2" w:rsidRPr="008D2DAE">
        <w:t xml:space="preserve"> </w:t>
      </w:r>
      <w:r w:rsidR="00AE751F" w:rsidRPr="008D2DAE">
        <w:t>„</w:t>
      </w:r>
      <w:r w:rsidR="00A76BE3" w:rsidRPr="008D2DAE">
        <w:t>j</w:t>
      </w:r>
      <w:r w:rsidRPr="008D2DAE">
        <w:t>ednorázovou výjimku</w:t>
      </w:r>
      <w:r w:rsidR="00AE751F" w:rsidRPr="008D2DAE">
        <w:t>“ a </w:t>
      </w:r>
      <w:r w:rsidRPr="008D2DAE">
        <w:t>okamžitě zastavili všechny vojenské dodávky do Pákistánu.</w:t>
      </w:r>
    </w:p>
    <w:p w:rsidR="00AE751F" w:rsidRPr="008D2DAE" w:rsidRDefault="000151F1" w:rsidP="00BF453C">
      <w:pPr>
        <w:pStyle w:val="Textodsazen"/>
      </w:pPr>
      <w:r w:rsidRPr="008D2DAE">
        <w:t>Stáli jsme před dilematem. Spojené státy nemohly přimhouřit oko nad t</w:t>
      </w:r>
      <w:r w:rsidR="008B2C55" w:rsidRPr="008D2DAE">
        <w:t>ě</w:t>
      </w:r>
      <w:r w:rsidRPr="008D2DAE">
        <w:t>mito brutálními vojenskými represemi,</w:t>
      </w:r>
      <w:r w:rsidR="00AE751F" w:rsidRPr="008D2DAE">
        <w:t xml:space="preserve"> v </w:t>
      </w:r>
      <w:r w:rsidRPr="008D2DAE">
        <w:t>nichž byly pobity tisíce civilistů</w:t>
      </w:r>
      <w:r w:rsidR="00AE751F" w:rsidRPr="008D2DAE">
        <w:t xml:space="preserve"> a </w:t>
      </w:r>
      <w:r w:rsidRPr="008D2DAE">
        <w:t>kvůli kterým uprchly miliony lidí hledajících bezpečí do Indie. Bylo naprosto evidentní, že Pákistán se uchýlil</w:t>
      </w:r>
      <w:r w:rsidR="00AE751F" w:rsidRPr="008D2DAE">
        <w:t xml:space="preserve"> k </w:t>
      </w:r>
      <w:r w:rsidRPr="008D2DAE">
        <w:t>taktice tvrdé ruky. Avšak Pákistán byl také jediným naším komunikačním kanálem</w:t>
      </w:r>
      <w:r w:rsidR="00AE751F" w:rsidRPr="008D2DAE">
        <w:t xml:space="preserve"> s </w:t>
      </w:r>
      <w:r w:rsidRPr="008D2DAE">
        <w:t>Čínou; jakmile by toto spojení bylo přerušeno, trvalo by měsíce, než bychom nalezli jiné. Problém nastal navíc</w:t>
      </w:r>
      <w:r w:rsidR="00AE751F" w:rsidRPr="008D2DAE">
        <w:t xml:space="preserve"> v </w:t>
      </w:r>
      <w:r w:rsidRPr="008D2DAE">
        <w:t>době, kdy se Washington octl uprostřed další</w:t>
      </w:r>
      <w:r w:rsidR="00AE751F" w:rsidRPr="008D2DAE">
        <w:t xml:space="preserve"> z </w:t>
      </w:r>
      <w:r w:rsidRPr="008D2DAE">
        <w:t xml:space="preserve">cyklických demonstrací proti válce ve Vietnamu. Na 1. května byla naplánována masivní kampaň občanské neposlušnosti. Pro některé naše kritiky se naše mlčení ohledně Pákistánu </w:t>
      </w:r>
      <w:r w:rsidR="00A76BE3" w:rsidRPr="008D2DAE">
        <w:t>–</w:t>
      </w:r>
      <w:r w:rsidRPr="008D2DAE">
        <w:t xml:space="preserve"> jehož důvod jsme samozřejmě nemohli vysvětlovat </w:t>
      </w:r>
      <w:r w:rsidR="00A76BE3" w:rsidRPr="008D2DAE">
        <w:t>–</w:t>
      </w:r>
      <w:r w:rsidRPr="008D2DAE">
        <w:t xml:space="preserve"> stalo dalším důkazem morální lhostejnosti jejich vlády. Nemohli přijmout myšlenku, že bychom se mohli zmítat mezi protikladnými imperativy; někteří</w:t>
      </w:r>
      <w:r w:rsidR="00AE751F" w:rsidRPr="008D2DAE">
        <w:t xml:space="preserve"> z </w:t>
      </w:r>
      <w:r w:rsidRPr="008D2DAE">
        <w:t>nich měli jednoznačný zájem na podkopávání reputace své vlády,</w:t>
      </w:r>
      <w:r w:rsidR="00AE751F" w:rsidRPr="008D2DAE">
        <w:t xml:space="preserve"> a </w:t>
      </w:r>
      <w:r w:rsidRPr="008D2DAE">
        <w:t>to za pomoci každého problému, který se naskytl, neboť věřili, že pak přestaneme klást odpor</w:t>
      </w:r>
      <w:r w:rsidR="00AE751F" w:rsidRPr="008D2DAE">
        <w:t xml:space="preserve"> a </w:t>
      </w:r>
      <w:r w:rsidRPr="008D2DAE">
        <w:t>okamžitě odejdeme</w:t>
      </w:r>
      <w:r w:rsidR="00AE751F" w:rsidRPr="008D2DAE">
        <w:t xml:space="preserve"> z </w:t>
      </w:r>
      <w:r w:rsidRPr="008D2DAE">
        <w:t>Vietnamu. Administrativa reagovala stejně nevstřícně; na obviněních, že je necitlivá, něco bylo. Nixon nařídil odvolat našeho generálního konzula</w:t>
      </w:r>
      <w:r w:rsidR="00AE751F" w:rsidRPr="008D2DAE">
        <w:t xml:space="preserve"> v </w:t>
      </w:r>
      <w:r w:rsidRPr="008D2DAE">
        <w:t>Dháce</w:t>
      </w:r>
      <w:r w:rsidR="00AE751F" w:rsidRPr="008D2DAE">
        <w:t xml:space="preserve"> a </w:t>
      </w:r>
      <w:r w:rsidRPr="008D2DAE">
        <w:t xml:space="preserve">Keatinga zesměšňoval jako člověka, nad nímž </w:t>
      </w:r>
      <w:r w:rsidR="00AE751F" w:rsidRPr="008D2DAE">
        <w:t>„</w:t>
      </w:r>
      <w:r w:rsidRPr="008D2DAE">
        <w:t>převzali velem Indové</w:t>
      </w:r>
      <w:r w:rsidR="00AE751F" w:rsidRPr="008D2DAE">
        <w:t>“</w:t>
      </w:r>
      <w:r w:rsidRPr="008D2DAE">
        <w:t>. Bylo tragické, že válka ve Vietnamu nedovolila vést racionální debatu</w:t>
      </w:r>
      <w:r w:rsidR="00AE751F" w:rsidRPr="008D2DAE">
        <w:t xml:space="preserve"> o </w:t>
      </w:r>
      <w:r w:rsidRPr="008D2DAE">
        <w:t>zahraniční politice.</w:t>
      </w:r>
    </w:p>
    <w:p w:rsidR="00AE751F" w:rsidRPr="008D2DAE" w:rsidRDefault="000151F1" w:rsidP="00BF453C">
      <w:pPr>
        <w:pStyle w:val="Textodsazen"/>
      </w:pPr>
      <w:r w:rsidRPr="008D2DAE">
        <w:t>Ministerstvo zahraničí udělalo vlastní kroky, aby si vynutilo akci proti Pákistánu.</w:t>
      </w:r>
      <w:r w:rsidR="00AE751F" w:rsidRPr="008D2DAE">
        <w:t xml:space="preserve"> O </w:t>
      </w:r>
      <w:r w:rsidRPr="008D2DAE">
        <w:t>naší iniciativě vůči Číně nevědělo, bylo silně ovlivněno svými tradičními proindickými názory</w:t>
      </w:r>
      <w:r w:rsidR="00AE751F" w:rsidRPr="008D2DAE">
        <w:t xml:space="preserve"> a </w:t>
      </w:r>
      <w:r w:rsidRPr="008D2DAE">
        <w:t xml:space="preserve">na začátku dubna se </w:t>
      </w:r>
      <w:r w:rsidR="00A76BE3" w:rsidRPr="008D2DAE">
        <w:t>–</w:t>
      </w:r>
      <w:r w:rsidRPr="008D2DAE">
        <w:t xml:space="preserve"> bez vědomí Bílého domu </w:t>
      </w:r>
      <w:r w:rsidR="00A76BE3" w:rsidRPr="008D2DAE">
        <w:t>–</w:t>
      </w:r>
      <w:r w:rsidRPr="008D2DAE">
        <w:t xml:space="preserve"> pokusilo uvalit na Pákistán nové zbrojní embargo: pozastavilo vydání nových licencí na nákup munice</w:t>
      </w:r>
      <w:r w:rsidR="00AE751F" w:rsidRPr="008D2DAE">
        <w:t xml:space="preserve"> a </w:t>
      </w:r>
      <w:r w:rsidRPr="008D2DAE">
        <w:t>obnovení propadlých licencí, zastavilo mu dodávky vojenského materiálu ze skladů ministerstva obrany</w:t>
      </w:r>
      <w:r w:rsidR="00AE751F" w:rsidRPr="008D2DAE">
        <w:t xml:space="preserve"> a </w:t>
      </w:r>
      <w:r w:rsidRPr="008D2DAE">
        <w:t xml:space="preserve">odložilo realizaci </w:t>
      </w:r>
      <w:r w:rsidR="00AE751F" w:rsidRPr="008D2DAE">
        <w:t>„</w:t>
      </w:r>
      <w:r w:rsidRPr="008D2DAE">
        <w:t>jednorázové výjimky</w:t>
      </w:r>
      <w:r w:rsidR="00AE751F" w:rsidRPr="008D2DAE">
        <w:t>“ z </w:t>
      </w:r>
      <w:r w:rsidRPr="008D2DAE">
        <w:t>roku 1970. Pákistán tak přišel</w:t>
      </w:r>
      <w:r w:rsidR="00AE751F" w:rsidRPr="008D2DAE">
        <w:t xml:space="preserve"> o </w:t>
      </w:r>
      <w:r w:rsidRPr="008D2DAE">
        <w:t>výzbroj</w:t>
      </w:r>
      <w:r w:rsidR="00AE751F" w:rsidRPr="008D2DAE">
        <w:t xml:space="preserve"> v </w:t>
      </w:r>
      <w:r w:rsidRPr="008D2DAE">
        <w:t>hodnotě 35 milionů dolarů</w:t>
      </w:r>
      <w:r w:rsidR="00AE751F" w:rsidRPr="008D2DAE">
        <w:t xml:space="preserve"> a </w:t>
      </w:r>
      <w:r w:rsidRPr="008D2DAE">
        <w:t>dostal vojenský materiál jen asi za 5 milionů dolarů. (Těchto 5 milionů se navíc stalo na začátku července předmětem sporu mezi administrativou</w:t>
      </w:r>
      <w:r w:rsidR="00AE751F" w:rsidRPr="008D2DAE">
        <w:t xml:space="preserve"> a </w:t>
      </w:r>
      <w:r w:rsidRPr="008D2DAE">
        <w:t>Kongresem.) Ministerstvo zahraničí také začalo přiškrcovat hospodářskou pomoc Pákistánu, opět bez svolení Bílého domu,</w:t>
      </w:r>
      <w:r w:rsidR="00AE751F" w:rsidRPr="008D2DAE">
        <w:t xml:space="preserve"> a </w:t>
      </w:r>
      <w:r w:rsidRPr="008D2DAE">
        <w:t>to pod chytrou záminkou, že občanská válka znemožňuje, aby existujících programů mohly efektivně využívat obě části země. Můj expert Hal Saunders napsal</w:t>
      </w:r>
      <w:r w:rsidR="00AE751F" w:rsidRPr="008D2DAE">
        <w:t xml:space="preserve"> v </w:t>
      </w:r>
      <w:r w:rsidRPr="008D2DAE">
        <w:t xml:space="preserve">memorandu pro mne, že ministerstvo zahraničí opouští svůj dřívější </w:t>
      </w:r>
      <w:r w:rsidRPr="008D2DAE">
        <w:lastRenderedPageBreak/>
        <w:t>neutrální postoj</w:t>
      </w:r>
      <w:r w:rsidR="00AE751F" w:rsidRPr="008D2DAE">
        <w:t xml:space="preserve"> a </w:t>
      </w:r>
      <w:r w:rsidRPr="008D2DAE">
        <w:t xml:space="preserve">začíná se od pákistánské vlády distancovat, </w:t>
      </w:r>
      <w:r w:rsidR="00AE751F" w:rsidRPr="008D2DAE">
        <w:t>„</w:t>
      </w:r>
      <w:r w:rsidRPr="008D2DAE">
        <w:t>nepřiznává si však, že to dělá. Své kroky ospravedlňuje technickými záležitostmi.</w:t>
      </w:r>
      <w:r w:rsidR="00AE751F" w:rsidRPr="008D2DAE">
        <w:t>“</w:t>
      </w:r>
    </w:p>
    <w:p w:rsidR="00AE751F" w:rsidRPr="008D2DAE" w:rsidRDefault="000151F1" w:rsidP="00BF453C">
      <w:pPr>
        <w:pStyle w:val="Textodsazen"/>
      </w:pPr>
      <w:r w:rsidRPr="008D2DAE">
        <w:t>Každý, kdo znal Nixonovy názory, jednoznačně věděl, že ministerstvo postupuje</w:t>
      </w:r>
      <w:r w:rsidR="00AE751F" w:rsidRPr="008D2DAE">
        <w:t xml:space="preserve"> v </w:t>
      </w:r>
      <w:r w:rsidRPr="008D2DAE">
        <w:t>rozporu</w:t>
      </w:r>
      <w:r w:rsidR="00AE751F" w:rsidRPr="008D2DAE">
        <w:t xml:space="preserve"> s </w:t>
      </w:r>
      <w:r w:rsidRPr="008D2DAE">
        <w:t>jeho přáními; ten, kdo je neznal, měl napřed konzultovat</w:t>
      </w:r>
      <w:r w:rsidR="00AE751F" w:rsidRPr="008D2DAE">
        <w:t xml:space="preserve"> s </w:t>
      </w:r>
      <w:r w:rsidRPr="008D2DAE">
        <w:t>ním. Snahy obcházet Bílý dům do značné míry vysvětlují důvody Nixonova (a mého chování) později</w:t>
      </w:r>
      <w:r w:rsidR="00AE751F" w:rsidRPr="008D2DAE">
        <w:t xml:space="preserve"> v </w:t>
      </w:r>
      <w:r w:rsidRPr="008D2DAE">
        <w:t>průběhu roku. Během dubna bylo mým hlavním úkolem získat kontrolu nad činností vlády. Měl jsem dva cíle: uchovat spojení</w:t>
      </w:r>
      <w:r w:rsidR="00AE751F" w:rsidRPr="008D2DAE">
        <w:t xml:space="preserve"> s </w:t>
      </w:r>
      <w:r w:rsidRPr="008D2DAE">
        <w:t>Pekingem</w:t>
      </w:r>
      <w:r w:rsidR="00AE751F" w:rsidRPr="008D2DAE">
        <w:t xml:space="preserve"> a </w:t>
      </w:r>
      <w:r w:rsidRPr="008D2DAE">
        <w:t>zachovat možnost vyřešit situaci</w:t>
      </w:r>
      <w:r w:rsidR="00AE751F" w:rsidRPr="008D2DAE">
        <w:t xml:space="preserve"> v </w:t>
      </w:r>
      <w:r w:rsidRPr="008D2DAE">
        <w:t>Pákistánu politickou cestou.</w:t>
      </w:r>
      <w:r w:rsidR="00AE751F" w:rsidRPr="008D2DAE">
        <w:t xml:space="preserve"> V </w:t>
      </w:r>
      <w:r w:rsidRPr="008D2DAE">
        <w:t>té době byl Islámábád nejen kontaktním bodem, ale také místem, odkud pravděpodobně poletím do Číny.</w:t>
      </w:r>
      <w:r w:rsidR="00AE751F" w:rsidRPr="008D2DAE">
        <w:t xml:space="preserve"> A </w:t>
      </w:r>
      <w:r w:rsidRPr="008D2DAE">
        <w:t xml:space="preserve">začaly se vyskytovat náznaky, že Indie nehodlá řešit bezpochyby tíživý problém vyvolaný příchodem milionů bengálských běženců na její území tím, že jim umožní vrátit se, nýbrž </w:t>
      </w:r>
      <w:r w:rsidRPr="008D2DAE">
        <w:rPr>
          <w:i/>
        </w:rPr>
        <w:t>urychlením</w:t>
      </w:r>
      <w:r w:rsidRPr="008D2DAE">
        <w:t xml:space="preserve"> dezintegrace Pákistánu (nebo přinejmenším ztotožnit jeden cíl</w:t>
      </w:r>
      <w:r w:rsidR="00AE751F" w:rsidRPr="008D2DAE">
        <w:t xml:space="preserve"> s </w:t>
      </w:r>
      <w:r w:rsidRPr="008D2DAE">
        <w:t xml:space="preserve">druhým). Indický parlament 31. března vyjádřil jednohlasně své hluboké </w:t>
      </w:r>
      <w:r w:rsidR="00AE751F" w:rsidRPr="008D2DAE">
        <w:t>„</w:t>
      </w:r>
      <w:r w:rsidRPr="008D2DAE">
        <w:t>sympatie</w:t>
      </w:r>
      <w:r w:rsidR="00AE751F" w:rsidRPr="008D2DAE">
        <w:t xml:space="preserve"> a </w:t>
      </w:r>
      <w:r w:rsidRPr="008D2DAE">
        <w:t>podporu</w:t>
      </w:r>
      <w:r w:rsidR="00AE751F" w:rsidRPr="008D2DAE">
        <w:t>“</w:t>
      </w:r>
      <w:r w:rsidRPr="008D2DAE">
        <w:t xml:space="preserve"> Bengálcům. Již 1. dubna jsem hlásil prezidentovi, že </w:t>
      </w:r>
      <w:r w:rsidR="00AE751F" w:rsidRPr="008D2DAE">
        <w:t>„</w:t>
      </w:r>
      <w:r w:rsidRPr="008D2DAE">
        <w:t xml:space="preserve">Indové, </w:t>
      </w:r>
      <w:r w:rsidR="00071DC7" w:rsidRPr="008D2DAE">
        <w:t>z</w:t>
      </w:r>
      <w:r w:rsidRPr="008D2DAE">
        <w:t>dá ne, začínají sledovat kurs otevřených diplomatických akcí</w:t>
      </w:r>
      <w:r w:rsidR="00AE751F" w:rsidRPr="008D2DAE">
        <w:t xml:space="preserve"> i </w:t>
      </w:r>
      <w:r w:rsidRPr="008D2DAE">
        <w:t>skrytých kroků, které je</w:t>
      </w:r>
      <w:r w:rsidR="0060021A" w:rsidRPr="008D2DAE">
        <w:t>ště</w:t>
      </w:r>
      <w:r w:rsidRPr="008D2DAE">
        <w:t xml:space="preserve"> </w:t>
      </w:r>
      <w:r w:rsidR="00083670" w:rsidRPr="008D2DAE">
        <w:t>z</w:t>
      </w:r>
      <w:r w:rsidRPr="008D2DAE">
        <w:t>vý</w:t>
      </w:r>
      <w:r w:rsidR="0060021A" w:rsidRPr="008D2DAE">
        <w:t>ší</w:t>
      </w:r>
      <w:r w:rsidRPr="008D2DAE">
        <w:t xml:space="preserve"> již tak vysoké napětí na subkontinentu</w:t>
      </w:r>
      <w:r w:rsidR="00AE751F" w:rsidRPr="008D2DAE">
        <w:t xml:space="preserve"> a </w:t>
      </w:r>
      <w:r w:rsidRPr="008D2DAE">
        <w:t>hrozí nastartováním ještě širší</w:t>
      </w:r>
      <w:r w:rsidR="00AE751F" w:rsidRPr="008D2DAE">
        <w:t xml:space="preserve"> a </w:t>
      </w:r>
      <w:r w:rsidRPr="008D2DAE">
        <w:t>závažnější mezinárodní krize</w:t>
      </w:r>
      <w:r w:rsidR="00AE751F" w:rsidRPr="008D2DAE">
        <w:t>“</w:t>
      </w:r>
      <w:r w:rsidRPr="008D2DAE">
        <w:t>. Čtrnáctého dubna byla</w:t>
      </w:r>
      <w:r w:rsidR="00AE751F" w:rsidRPr="008D2DAE">
        <w:t xml:space="preserve"> v </w:t>
      </w:r>
      <w:r w:rsidRPr="008D2DAE">
        <w:t>Kalkatě ustavena exilová bangladéšská vláda. Do poloviny dubna jsme dostávali hlášení, že bengálští uprchlíci dostávají</w:t>
      </w:r>
      <w:r w:rsidR="00AE751F" w:rsidRPr="008D2DAE">
        <w:t xml:space="preserve"> v </w:t>
      </w:r>
      <w:r w:rsidRPr="008D2DAE">
        <w:t>Indii vojenský výcvik, aby mohli vést ve Východním Pákistánu gerilovou válku (takzvaní Mukti báhiní). Koncem dubna jsme se dověděli, že Indie hodlá vyslat do Východního Pákistánu první 2000 těchto bojovníků.</w:t>
      </w:r>
    </w:p>
    <w:p w:rsidR="00AE751F" w:rsidRPr="008D2DAE" w:rsidRDefault="000151F1" w:rsidP="00BF453C">
      <w:pPr>
        <w:pStyle w:val="Textodsazen"/>
      </w:pPr>
      <w:r w:rsidRPr="008D2DAE">
        <w:t>Považoval jsem naši zdrženlivou politiku za</w:t>
      </w:r>
      <w:r w:rsidR="00AE751F" w:rsidRPr="008D2DAE">
        <w:t xml:space="preserve"> v </w:t>
      </w:r>
      <w:r w:rsidRPr="008D2DAE">
        <w:t>podstatě správnou, bez ohledu na potřeby vyplývající</w:t>
      </w:r>
      <w:r w:rsidR="00AE751F" w:rsidRPr="008D2DAE">
        <w:t xml:space="preserve"> z </w:t>
      </w:r>
      <w:r w:rsidRPr="008D2DAE">
        <w:t>naší iniciativy vůči Číně. Ať tak či onak, strategie Nixonovy administrativy ohledně humanitárních otázek neměla zpochybnit něčí suverenitu, což by bylo jistě odmítnuto, ale využívat našeho vlivu, aniž bychom vyvolali otevřenou konfrontaci.</w:t>
      </w:r>
      <w:r w:rsidR="00AE751F" w:rsidRPr="008D2DAE">
        <w:t xml:space="preserve"> V </w:t>
      </w:r>
      <w:r w:rsidRPr="008D2DAE">
        <w:t>případě Pákistánu se zdála tato politika vhodná, protože jeho vláda byla naším spojencem, jenž se měl podle našeho nejhlubšího přesvědčení brzy přesvědčit</w:t>
      </w:r>
      <w:r w:rsidR="00AE751F" w:rsidRPr="008D2DAE">
        <w:t xml:space="preserve"> o </w:t>
      </w:r>
      <w:r w:rsidRPr="008D2DAE">
        <w:t>marnosti své politiky. Pokusili jsme se přesvědčit Jahjá Chána, aby se poklonil</w:t>
      </w:r>
      <w:r w:rsidR="00AE751F" w:rsidRPr="008D2DAE">
        <w:t xml:space="preserve"> k </w:t>
      </w:r>
      <w:r w:rsidRPr="008D2DAE">
        <w:t>autonomii,</w:t>
      </w:r>
      <w:r w:rsidR="00AE751F" w:rsidRPr="008D2DAE">
        <w:t xml:space="preserve"> a </w:t>
      </w:r>
      <w:r w:rsidRPr="008D2DAE">
        <w:t>jako přátelé jsme mu radili, aby udělal kroky, jež by zcela jistě odmítl, kdybychom ho</w:t>
      </w:r>
      <w:r w:rsidR="00AE751F" w:rsidRPr="008D2DAE">
        <w:t xml:space="preserve"> k </w:t>
      </w:r>
      <w:r w:rsidRPr="008D2DAE">
        <w:t xml:space="preserve">nim vyzvali veřejné. Jak jsem napsal prezidentovi 29. dubna, ústřední pákistánská vláda </w:t>
      </w:r>
      <w:r w:rsidR="00AE751F" w:rsidRPr="008D2DAE">
        <w:t>„</w:t>
      </w:r>
      <w:r w:rsidRPr="008D2DAE">
        <w:t>možná uzná, že musí směřovat</w:t>
      </w:r>
      <w:r w:rsidR="00AE751F" w:rsidRPr="008D2DAE">
        <w:t xml:space="preserve"> k </w:t>
      </w:r>
      <w:r w:rsidRPr="008D2DAE">
        <w:t>větší autonomii Východního Pákistánu, aby Bengálce přiměla</w:t>
      </w:r>
      <w:r w:rsidR="00AE751F" w:rsidRPr="008D2DAE">
        <w:t xml:space="preserve"> k </w:t>
      </w:r>
      <w:r w:rsidRPr="008D2DAE">
        <w:t>potřebné spolupráci. Zřejmě nás tedy čeká přechodné období,</w:t>
      </w:r>
      <w:r w:rsidR="00AE751F" w:rsidRPr="008D2DAE">
        <w:t xml:space="preserve"> v </w:t>
      </w:r>
      <w:r w:rsidRPr="008D2DAE">
        <w:t>němž Východní Pákistán získá větší autonomii</w:t>
      </w:r>
      <w:r w:rsidR="00AE751F" w:rsidRPr="008D2DAE">
        <w:t xml:space="preserve"> a </w:t>
      </w:r>
      <w:r w:rsidRPr="008D2DAE">
        <w:t>nakonec možná nezávislost.</w:t>
      </w:r>
      <w:r w:rsidR="00AE751F" w:rsidRPr="008D2DAE">
        <w:t>“</w:t>
      </w:r>
      <w:r w:rsidRPr="008D2DAE">
        <w:t xml:space="preserve"> Poznamenal jsem však, že Indie bude zcela jistě sledovat linii, jež bude proti takovému urovnání: </w:t>
      </w:r>
      <w:r w:rsidR="00AE751F" w:rsidRPr="008D2DAE">
        <w:t>„</w:t>
      </w:r>
      <w:r w:rsidRPr="008D2DAE">
        <w:t>Indie může vycvičením</w:t>
      </w:r>
      <w:r w:rsidR="00AE751F" w:rsidRPr="008D2DAE">
        <w:t xml:space="preserve"> a </w:t>
      </w:r>
      <w:r w:rsidRPr="008D2DAE">
        <w:t>vyzbrojením relativně malé odbojové skupiny Bengálců napomáhat tomu, aby aktivní odpor neustával,</w:t>
      </w:r>
      <w:r w:rsidR="00AE751F" w:rsidRPr="008D2DAE">
        <w:t xml:space="preserve"> a </w:t>
      </w:r>
      <w:r w:rsidRPr="008D2DAE">
        <w:t>zvýšit pravděpodobnost dlouhé gerilové války. Vše naznačuje, že se Indové hodlají držet tohoto kursu.</w:t>
      </w:r>
      <w:r w:rsidR="00AE751F" w:rsidRPr="008D2DAE">
        <w:t>“</w:t>
      </w:r>
    </w:p>
    <w:p w:rsidR="00AE751F" w:rsidRPr="008D2DAE" w:rsidRDefault="00AE751F" w:rsidP="00BF453C">
      <w:pPr>
        <w:pStyle w:val="Textodsazen"/>
      </w:pPr>
      <w:r w:rsidRPr="008D2DAE">
        <w:t>V </w:t>
      </w:r>
      <w:r w:rsidR="000151F1" w:rsidRPr="008D2DAE">
        <w:t>souladu</w:t>
      </w:r>
      <w:r w:rsidRPr="008D2DAE">
        <w:t xml:space="preserve"> s </w:t>
      </w:r>
      <w:r w:rsidR="000151F1" w:rsidRPr="008D2DAE">
        <w:t>obvyklým postupem jsem</w:t>
      </w:r>
      <w:r w:rsidRPr="008D2DAE">
        <w:t xml:space="preserve"> v </w:t>
      </w:r>
      <w:r w:rsidR="000151F1" w:rsidRPr="008D2DAE">
        <w:t xml:space="preserve">dubnu požádal ministerstvo zahraničí, aby kvůli přípravě podkladů pro prezidentovo rozhodnutí, jaká má </w:t>
      </w:r>
      <w:r w:rsidR="000151F1" w:rsidRPr="008D2DAE">
        <w:lastRenderedPageBreak/>
        <w:t>být naše politika ve světle pokračující krize na subkontinentu, vypracovalo alternativní scénáře. Stanovení našeho širšího politického přístupu by zajistilo rámec pro řešení konkrétních problémů, které představovaly hospodářská</w:t>
      </w:r>
      <w:r w:rsidRPr="008D2DAE">
        <w:t xml:space="preserve"> a </w:t>
      </w:r>
      <w:r w:rsidR="000151F1" w:rsidRPr="008D2DAE">
        <w:t>vojenská pomoc Pákistánu; tento krok byl zvláště potřebný</w:t>
      </w:r>
      <w:r w:rsidRPr="008D2DAE">
        <w:t xml:space="preserve"> s </w:t>
      </w:r>
      <w:r w:rsidR="000151F1" w:rsidRPr="008D2DAE">
        <w:t>ohledem na skutečnost, že ministerstvo již začalo sledovat tu politickou linii, které dávalo přednost. Státní department</w:t>
      </w:r>
      <w:r w:rsidRPr="008D2DAE">
        <w:t xml:space="preserve"> k </w:t>
      </w:r>
      <w:r w:rsidR="000151F1" w:rsidRPr="008D2DAE">
        <w:t>ní jako obvykle</w:t>
      </w:r>
      <w:r w:rsidRPr="008D2DAE">
        <w:t xml:space="preserve"> v </w:t>
      </w:r>
      <w:r w:rsidR="000151F1" w:rsidRPr="008D2DAE">
        <w:t>takových případech záměrně nabídl alternativy tak absurdní, že jednoduše nemohly sloužit jako základ jakékoli politiky. (Jedním</w:t>
      </w:r>
      <w:r w:rsidRPr="008D2DAE">
        <w:t xml:space="preserve"> z </w:t>
      </w:r>
      <w:r w:rsidR="000151F1" w:rsidRPr="008D2DAE">
        <w:t>návrhů byla například plná podpora Jahjáovi. Takový kurs nebyl ani proveditelný, ani</w:t>
      </w:r>
      <w:r w:rsidRPr="008D2DAE">
        <w:t xml:space="preserve"> v </w:t>
      </w:r>
      <w:r w:rsidR="000151F1" w:rsidRPr="008D2DAE">
        <w:t>souladu</w:t>
      </w:r>
      <w:r w:rsidRPr="008D2DAE">
        <w:t xml:space="preserve"> s </w:t>
      </w:r>
      <w:r w:rsidR="000151F1" w:rsidRPr="008D2DAE">
        <w:t>názory Bílého domu.) Zkompiloval jsem doporučení ze všech možností, které ministerstvo zahraničí předložilo</w:t>
      </w:r>
      <w:r w:rsidRPr="008D2DAE">
        <w:t xml:space="preserve"> k </w:t>
      </w:r>
      <w:r w:rsidR="000151F1" w:rsidRPr="008D2DAE">
        <w:t>uvážení. Prezidentovi jsem navrhl, aby</w:t>
      </w:r>
      <w:r w:rsidRPr="008D2DAE">
        <w:t xml:space="preserve"> v </w:t>
      </w:r>
      <w:r w:rsidR="000151F1" w:rsidRPr="008D2DAE">
        <w:t>reakci na přání Kongresu</w:t>
      </w:r>
      <w:r w:rsidRPr="008D2DAE">
        <w:t xml:space="preserve"> a </w:t>
      </w:r>
      <w:r w:rsidR="000151F1" w:rsidRPr="008D2DAE">
        <w:t>veřejnosti dodatečně ratifikoval svévolnou akci, kterou ministerstvo zahraničí na začátku dubna zablokovalo Pákistánu dodávky zbraní</w:t>
      </w:r>
      <w:r w:rsidRPr="008D2DAE">
        <w:t xml:space="preserve"> s </w:t>
      </w:r>
      <w:r w:rsidR="000151F1" w:rsidRPr="008D2DAE">
        <w:t>výjimkou některých náhradních dílů. Také jsem naléhal, abychom použili ekonomické pomoci jako návnady</w:t>
      </w:r>
      <w:r w:rsidRPr="008D2DAE">
        <w:t xml:space="preserve"> k </w:t>
      </w:r>
      <w:r w:rsidR="000151F1" w:rsidRPr="008D2DAE">
        <w:t xml:space="preserve">prosazení politických ústupků, </w:t>
      </w:r>
      <w:r w:rsidRPr="008D2DAE">
        <w:t>„</w:t>
      </w:r>
      <w:r w:rsidR="000151F1" w:rsidRPr="008D2DAE">
        <w:t>abychom vyvinuli seriózní úsilí pomoci Jahjá Chánovi ukončit válku</w:t>
      </w:r>
      <w:r w:rsidRPr="008D2DAE">
        <w:t xml:space="preserve"> a </w:t>
      </w:r>
      <w:r w:rsidR="000151F1" w:rsidRPr="008D2DAE">
        <w:t>vytvořit takové podmínky, které by mohly být přechodnou fází</w:t>
      </w:r>
      <w:r w:rsidRPr="008D2DAE">
        <w:t xml:space="preserve"> k </w:t>
      </w:r>
      <w:r w:rsidR="000151F1" w:rsidRPr="008D2DAE">
        <w:t>autonomii Východního Pákistánu</w:t>
      </w:r>
      <w:r w:rsidRPr="008D2DAE">
        <w:t>“</w:t>
      </w:r>
      <w:r w:rsidR="000151F1" w:rsidRPr="008D2DAE">
        <w:t>. Nixon schválil má doporučení 2. května</w:t>
      </w:r>
      <w:r w:rsidRPr="008D2DAE">
        <w:t xml:space="preserve"> a </w:t>
      </w:r>
      <w:r w:rsidR="000151F1" w:rsidRPr="008D2DAE">
        <w:t xml:space="preserve">přidal rukou psanou poznámku: </w:t>
      </w:r>
      <w:r w:rsidRPr="008D2DAE">
        <w:t>„</w:t>
      </w:r>
      <w:r w:rsidR="000151F1" w:rsidRPr="008D2DAE">
        <w:t>Pro všechny. Tentokrát Jahjá Chána nezmáčkněte. RN.</w:t>
      </w:r>
      <w:r w:rsidRPr="008D2DAE">
        <w:t>“</w:t>
      </w:r>
    </w:p>
    <w:p w:rsidR="00AE751F" w:rsidRPr="008D2DAE" w:rsidRDefault="000151F1" w:rsidP="00BF453C">
      <w:pPr>
        <w:pStyle w:val="Textodsazen"/>
      </w:pPr>
      <w:r w:rsidRPr="008D2DAE">
        <w:t>Naráželi jsme však na tři překážky: na politiku Indie, na naši vlastní vnitropolitickou debatu</w:t>
      </w:r>
      <w:r w:rsidR="00AE751F" w:rsidRPr="008D2DAE">
        <w:t xml:space="preserve"> a </w:t>
      </w:r>
      <w:r w:rsidRPr="008D2DAE">
        <w:t>na nedisciplinovanost naší byrokracie.</w:t>
      </w:r>
    </w:p>
    <w:p w:rsidR="00AE751F" w:rsidRPr="008D2DAE" w:rsidRDefault="000151F1" w:rsidP="00BF453C">
      <w:pPr>
        <w:pStyle w:val="Textodsazen"/>
      </w:pPr>
      <w:r w:rsidRPr="008D2DAE">
        <w:t xml:space="preserve">Osmnáctého května </w:t>
      </w:r>
      <w:r w:rsidR="00A76BE3" w:rsidRPr="008D2DAE">
        <w:t>–</w:t>
      </w:r>
      <w:r w:rsidRPr="008D2DAE">
        <w:t xml:space="preserve"> když jsme již</w:t>
      </w:r>
      <w:r w:rsidR="00AE751F" w:rsidRPr="008D2DAE">
        <w:t xml:space="preserve"> s </w:t>
      </w:r>
      <w:r w:rsidRPr="008D2DAE">
        <w:t>Islámábád</w:t>
      </w:r>
      <w:r w:rsidR="008B2C55" w:rsidRPr="008D2DAE">
        <w:t>e</w:t>
      </w:r>
      <w:r w:rsidRPr="008D2DAE">
        <w:t>m siln</w:t>
      </w:r>
      <w:r w:rsidR="008B2C55" w:rsidRPr="008D2DAE">
        <w:t>ě</w:t>
      </w:r>
      <w:r w:rsidRPr="008D2DAE">
        <w:t xml:space="preserve"> pokročili</w:t>
      </w:r>
      <w:r w:rsidR="00AE751F" w:rsidRPr="008D2DAE">
        <w:t xml:space="preserve"> v </w:t>
      </w:r>
      <w:r w:rsidRPr="008D2DAE">
        <w:t xml:space="preserve">přípravách mé tajné cesty do Pekingu </w:t>
      </w:r>
      <w:r w:rsidR="00A76BE3" w:rsidRPr="008D2DAE">
        <w:t>–</w:t>
      </w:r>
      <w:r w:rsidRPr="008D2DAE">
        <w:t xml:space="preserve"> varovala paní Gándhíová ve veřejném projevu Pákistán, že Indie je </w:t>
      </w:r>
      <w:r w:rsidR="00AE751F" w:rsidRPr="008D2DAE">
        <w:t>„</w:t>
      </w:r>
      <w:r w:rsidRPr="008D2DAE">
        <w:t>plně připravena bojovat, pokud ji</w:t>
      </w:r>
      <w:r w:rsidR="00AE751F" w:rsidRPr="008D2DAE">
        <w:t xml:space="preserve"> k </w:t>
      </w:r>
      <w:r w:rsidRPr="008D2DAE">
        <w:t>tomu situace donutí</w:t>
      </w:r>
      <w:r w:rsidR="00AE751F" w:rsidRPr="008D2DAE">
        <w:t>“</w:t>
      </w:r>
      <w:r w:rsidRPr="008D2DAE">
        <w:t>. Indičtí velvyslanci</w:t>
      </w:r>
      <w:r w:rsidR="00AE751F" w:rsidRPr="008D2DAE">
        <w:t xml:space="preserve"> v </w:t>
      </w:r>
      <w:r w:rsidRPr="008D2DAE">
        <w:t>Británii</w:t>
      </w:r>
      <w:r w:rsidR="00AE751F" w:rsidRPr="008D2DAE">
        <w:t xml:space="preserve"> a </w:t>
      </w:r>
      <w:r w:rsidRPr="008D2DAE">
        <w:t>Francii upozornili Londýn</w:t>
      </w:r>
      <w:r w:rsidR="00AE751F" w:rsidRPr="008D2DAE">
        <w:t xml:space="preserve"> a </w:t>
      </w:r>
      <w:r w:rsidRPr="008D2DAE">
        <w:t xml:space="preserve">Paříž, že </w:t>
      </w:r>
      <w:r w:rsidR="00AE751F" w:rsidRPr="008D2DAE">
        <w:t>„</w:t>
      </w:r>
      <w:r w:rsidRPr="008D2DAE">
        <w:t>Indie může být přinucena jednat ve svém národním zájmu</w:t>
      </w:r>
      <w:r w:rsidR="00AE751F" w:rsidRPr="008D2DAE">
        <w:t>“</w:t>
      </w:r>
      <w:r w:rsidRPr="008D2DAE">
        <w:t xml:space="preserve"> vzhledem</w:t>
      </w:r>
      <w:r w:rsidR="00AE751F" w:rsidRPr="008D2DAE">
        <w:t xml:space="preserve"> k </w:t>
      </w:r>
      <w:r w:rsidR="0060021A" w:rsidRPr="008D2DAE">
        <w:t>záplavě</w:t>
      </w:r>
      <w:r w:rsidRPr="008D2DAE">
        <w:t xml:space="preserve"> uprchlíků, jejichž počet byl</w:t>
      </w:r>
      <w:r w:rsidR="00AE751F" w:rsidRPr="008D2DAE">
        <w:t xml:space="preserve"> v </w:t>
      </w:r>
      <w:r w:rsidRPr="008D2DAE">
        <w:t>té době odhadován na 2,8 milionu.</w:t>
      </w:r>
      <w:r w:rsidR="006F08FD" w:rsidRPr="008D2DAE">
        <w:rPr>
          <w:rStyle w:val="sloodkazu-konecoddlu"/>
        </w:rPr>
        <w:t>(</w:t>
      </w:r>
      <w:r w:rsidR="00FD6F9F" w:rsidRPr="008D2DAE">
        <w:rPr>
          <w:rStyle w:val="sloodkazu-konecoddlu"/>
        </w:rPr>
        <w:t>2</w:t>
      </w:r>
      <w:r w:rsidR="006F08FD" w:rsidRPr="008D2DAE">
        <w:rPr>
          <w:rStyle w:val="sloodkazu-konecoddlu"/>
        </w:rPr>
        <w:t>)</w:t>
      </w:r>
      <w:r w:rsidRPr="008D2DAE">
        <w:t xml:space="preserve"> Toto břemeno bylo skutečně obrovské</w:t>
      </w:r>
      <w:r w:rsidR="00AE751F" w:rsidRPr="008D2DAE">
        <w:t xml:space="preserve"> a </w:t>
      </w:r>
      <w:r w:rsidRPr="008D2DAE">
        <w:t>nedalo se vyloučit nebezpečí náboženských nepokojů.</w:t>
      </w:r>
      <w:r w:rsidR="00AE751F" w:rsidRPr="008D2DAE">
        <w:t xml:space="preserve"> S </w:t>
      </w:r>
      <w:r w:rsidRPr="008D2DAE">
        <w:t xml:space="preserve">uplývajícími týdny jsme však </w:t>
      </w:r>
      <w:r w:rsidR="0060021A" w:rsidRPr="008D2DAE">
        <w:t>měli</w:t>
      </w:r>
      <w:r w:rsidRPr="008D2DAE">
        <w:t xml:space="preserve"> stále větší podezření, že paní Gándhíová</w:t>
      </w:r>
      <w:r w:rsidR="00AE751F" w:rsidRPr="008D2DAE">
        <w:t xml:space="preserve"> v </w:t>
      </w:r>
      <w:r w:rsidRPr="008D2DAE">
        <w:t>této situaci spatřuje velkou příležitost. Jak se Pákistán dostával do stále větší mezinárodní izolace, zdálo se, že usiluje především</w:t>
      </w:r>
      <w:r w:rsidR="00AE751F" w:rsidRPr="008D2DAE">
        <w:t xml:space="preserve"> o </w:t>
      </w:r>
      <w:r w:rsidRPr="008D2DAE">
        <w:t>jeho ponížení,</w:t>
      </w:r>
      <w:r w:rsidR="00AE751F" w:rsidRPr="008D2DAE">
        <w:t xml:space="preserve"> a </w:t>
      </w:r>
      <w:r w:rsidRPr="008D2DAE">
        <w:t>možná chtěla, aby se odstředivé tendence rozšířily</w:t>
      </w:r>
      <w:r w:rsidR="00AE751F" w:rsidRPr="008D2DAE">
        <w:t xml:space="preserve"> z </w:t>
      </w:r>
      <w:r w:rsidRPr="008D2DAE">
        <w:t>Východního Pákistánu</w:t>
      </w:r>
      <w:r w:rsidR="00AE751F" w:rsidRPr="008D2DAE">
        <w:t xml:space="preserve"> i </w:t>
      </w:r>
      <w:r w:rsidRPr="008D2DAE">
        <w:t>do Západního. Když Spojené státy souhlasily, že převezmou hlavní břemeno spojené</w:t>
      </w:r>
      <w:r w:rsidR="00AE751F" w:rsidRPr="008D2DAE">
        <w:t xml:space="preserve"> s </w:t>
      </w:r>
      <w:r w:rsidRPr="008D2DAE">
        <w:t>financováním humanitární pomoci běžencům, změnila Indie názor</w:t>
      </w:r>
      <w:r w:rsidR="00AE751F" w:rsidRPr="008D2DAE">
        <w:t xml:space="preserve"> a </w:t>
      </w:r>
      <w:r w:rsidRPr="008D2DAE">
        <w:t>začala náhle tvrdit, že uprchlický problém je bez nějakého politického urovnání neřešitelný. Podmínky, které si Indie dávala</w:t>
      </w:r>
      <w:r w:rsidR="00AE751F" w:rsidRPr="008D2DAE">
        <w:t xml:space="preserve"> v </w:t>
      </w:r>
      <w:r w:rsidRPr="008D2DAE">
        <w:t>souvislosti</w:t>
      </w:r>
      <w:r w:rsidR="00AE751F" w:rsidRPr="008D2DAE">
        <w:t xml:space="preserve"> s </w:t>
      </w:r>
      <w:r w:rsidRPr="008D2DAE">
        <w:t xml:space="preserve">takovým urovnáním, se každý týden stupňovaly. Když Spojené státy nabídly, že zmírní hladomor ve Východním Pákistánu, Indie </w:t>
      </w:r>
      <w:r w:rsidR="00A76BE3" w:rsidRPr="008D2DAE">
        <w:t>–</w:t>
      </w:r>
      <w:r w:rsidRPr="008D2DAE">
        <w:t xml:space="preserve"> spolu</w:t>
      </w:r>
      <w:r w:rsidR="00AE751F" w:rsidRPr="008D2DAE">
        <w:t xml:space="preserve"> s </w:t>
      </w:r>
      <w:r w:rsidRPr="008D2DAE">
        <w:t xml:space="preserve">mnohými ve Spojených státech </w:t>
      </w:r>
      <w:r w:rsidR="00A76BE3" w:rsidRPr="008D2DAE">
        <w:t>–</w:t>
      </w:r>
      <w:r w:rsidRPr="008D2DAE">
        <w:t xml:space="preserve"> požadovala, aby humanitární pomoc organizovala nějaká mezinárodní agentura. Oficiálně bylo cílem zajistit spravedlivé rozdělování potravin, ale také by to znamenalo, že pákistánská vláda by si nemohla získat uznání svého vlastního obyvatelstva.</w:t>
      </w:r>
    </w:p>
    <w:p w:rsidR="00AE751F" w:rsidRPr="008D2DAE" w:rsidRDefault="00AE751F" w:rsidP="00BF453C">
      <w:pPr>
        <w:pStyle w:val="Textodsazen"/>
      </w:pPr>
      <w:r w:rsidRPr="008D2DAE">
        <w:t>V </w:t>
      </w:r>
      <w:r w:rsidR="000151F1" w:rsidRPr="008D2DAE">
        <w:t xml:space="preserve">květnu roku 1971 jsme se dověděli ze zdrojů, jež doposud vždy podávaly </w:t>
      </w:r>
      <w:r w:rsidR="000151F1" w:rsidRPr="008D2DAE">
        <w:lastRenderedPageBreak/>
        <w:t xml:space="preserve">spolehlivé informace, že paní Gándhíová nařídila vypracovat plány bleskového útoku </w:t>
      </w:r>
      <w:r w:rsidRPr="008D2DAE">
        <w:t>„</w:t>
      </w:r>
      <w:r w:rsidR="000151F1" w:rsidRPr="008D2DAE">
        <w:t>izraelského typu</w:t>
      </w:r>
      <w:r w:rsidRPr="008D2DAE">
        <w:t>“</w:t>
      </w:r>
      <w:r w:rsidR="000151F1" w:rsidRPr="008D2DAE">
        <w:t>, kterým by Indie obsadila Východní Pákistán.</w:t>
      </w:r>
      <w:r w:rsidRPr="008D2DAE">
        <w:t xml:space="preserve"> A </w:t>
      </w:r>
      <w:r w:rsidR="000151F1" w:rsidRPr="008D2DAE">
        <w:t>měli jsme jasné důkazy, že Indie přesunuje</w:t>
      </w:r>
      <w:r w:rsidRPr="008D2DAE">
        <w:t xml:space="preserve"> k </w:t>
      </w:r>
      <w:r w:rsidR="000151F1" w:rsidRPr="008D2DAE">
        <w:t>hranici bojové jednotky, tanky</w:t>
      </w:r>
      <w:r w:rsidRPr="008D2DAE">
        <w:t xml:space="preserve"> a </w:t>
      </w:r>
      <w:r w:rsidR="000151F1" w:rsidRPr="008D2DAE">
        <w:t>letouny. Nixon bral tyto informace dostatečně vážně, aby 23. května nařídil, že zaháj</w:t>
      </w:r>
      <w:r w:rsidRPr="008D2DAE">
        <w:t>í-l</w:t>
      </w:r>
      <w:r w:rsidR="000151F1" w:rsidRPr="008D2DAE">
        <w:t>i Indie takový útok, bude zastavena americká hospodářská pomoc Indii. Já jsem svolal na 26. května jednání WSAG abychom probrali, jakou politiku budeme sledovat</w:t>
      </w:r>
      <w:r w:rsidRPr="008D2DAE">
        <w:t xml:space="preserve"> v </w:t>
      </w:r>
      <w:r w:rsidR="000151F1" w:rsidRPr="008D2DAE">
        <w:t>případě, že na subkontinentu propukne válka. Přibližně</w:t>
      </w:r>
      <w:r w:rsidRPr="008D2DAE">
        <w:t xml:space="preserve"> v </w:t>
      </w:r>
      <w:r w:rsidR="000151F1" w:rsidRPr="008D2DAE">
        <w:t>této době jsme dostali informaci, že velení indické armády považuje návrh paní Gándhíové zaútočit na Východní Pákistán za příliš riskantní. Indičtí generálové se báli čínské intervence, možnosti, že Pákistánu poskytnou vojenskou pomoc jiné země (zvláště Irán), nejistoty, zda Sovětský svaz nahradí zbraně, které Indie ztratí</w:t>
      </w:r>
      <w:r w:rsidRPr="008D2DAE">
        <w:t xml:space="preserve"> v </w:t>
      </w:r>
      <w:r w:rsidR="000151F1" w:rsidRPr="008D2DAE">
        <w:t>boji, dodávkami nových,</w:t>
      </w:r>
      <w:r w:rsidRPr="008D2DAE">
        <w:t xml:space="preserve"> a </w:t>
      </w:r>
      <w:r w:rsidR="000151F1" w:rsidRPr="008D2DAE">
        <w:t xml:space="preserve">pravděpodobnosti, že bude třeba okupovat </w:t>
      </w:r>
      <w:r w:rsidR="000151F1" w:rsidRPr="008D2DAE">
        <w:rPr>
          <w:i/>
        </w:rPr>
        <w:t>celý</w:t>
      </w:r>
      <w:r w:rsidR="000151F1" w:rsidRPr="008D2DAE">
        <w:t xml:space="preserve"> Pákistán, aby indická armáda mohla dovést válku do vítězného konce. Indické vojenské velení naléhalo, aby se</w:t>
      </w:r>
      <w:r w:rsidRPr="008D2DAE">
        <w:t xml:space="preserve"> s </w:t>
      </w:r>
      <w:r w:rsidR="000151F1" w:rsidRPr="008D2DAE">
        <w:t>rozhodnutím vyčkalo minimálně do listopadu, kdy počasí</w:t>
      </w:r>
      <w:r w:rsidRPr="008D2DAE">
        <w:t xml:space="preserve"> v </w:t>
      </w:r>
      <w:r w:rsidR="000151F1" w:rsidRPr="008D2DAE">
        <w:t>Himálaji ztíží případnou čínskou intervenci.</w:t>
      </w:r>
    </w:p>
    <w:p w:rsidR="00AE751F" w:rsidRPr="008D2DAE" w:rsidRDefault="000151F1" w:rsidP="00BF453C">
      <w:pPr>
        <w:pStyle w:val="Textodsazen"/>
      </w:pPr>
      <w:r w:rsidRPr="008D2DAE">
        <w:t>Paní Gándhíová se systematicky pustila do odstraňování těchto překážek</w:t>
      </w:r>
      <w:r w:rsidR="00AE751F" w:rsidRPr="008D2DAE">
        <w:t xml:space="preserve"> a </w:t>
      </w:r>
      <w:r w:rsidRPr="008D2DAE">
        <w:t>čekala, až</w:t>
      </w:r>
      <w:r w:rsidR="00AE751F" w:rsidRPr="008D2DAE">
        <w:t xml:space="preserve"> v </w:t>
      </w:r>
      <w:r w:rsidRPr="008D2DAE">
        <w:t>horách napadne sníh. My jsme si mezitím mohli trochu vydechnout. (Musím zdůraznit, že většina členů americké vlády nepřikládala těmto hlášením takovou důležitost jako já; většina jejích vysokých činitelů považovala možnost, že by Indie zaútočila, za nepravděpodobnou.) Využili jsme tohoto časového období především</w:t>
      </w:r>
      <w:r w:rsidR="00AE751F" w:rsidRPr="008D2DAE">
        <w:t xml:space="preserve"> k </w:t>
      </w:r>
      <w:r w:rsidRPr="008D2DAE">
        <w:t>tomu, abychom mnohonásobně zvýšili pomoc běžencům. Původní částka ve výši 2,5 milionu dolarů, kterou jsme na jaře za tímto účelem schválili, stoupla téměř stonásobně na necelých 250 milionů.</w:t>
      </w:r>
      <w:r w:rsidR="00AE751F" w:rsidRPr="008D2DAE">
        <w:t xml:space="preserve"> V </w:t>
      </w:r>
      <w:r w:rsidRPr="008D2DAE">
        <w:t>téže době jsme naléhali na Pákistán, aby přijal kroky</w:t>
      </w:r>
      <w:r w:rsidR="00AE751F" w:rsidRPr="008D2DAE">
        <w:t xml:space="preserve"> k </w:t>
      </w:r>
      <w:r w:rsidRPr="008D2DAE">
        <w:t>politickému usmířen</w:t>
      </w:r>
      <w:r w:rsidR="008B2C55" w:rsidRPr="008D2DAE">
        <w:t>í</w:t>
      </w:r>
      <w:r w:rsidRPr="008D2DAE">
        <w:t>. Vyzývali jsme Jahjá Chána, aby nejprve vpustil do Východního Páki</w:t>
      </w:r>
      <w:r w:rsidR="008B2C55" w:rsidRPr="008D2DAE">
        <w:t>st</w:t>
      </w:r>
      <w:r w:rsidRPr="008D2DAE">
        <w:t>ánu mezinárodní humanitární organizace</w:t>
      </w:r>
      <w:r w:rsidR="00AE751F" w:rsidRPr="008D2DAE">
        <w:t xml:space="preserve"> a </w:t>
      </w:r>
      <w:r w:rsidRPr="008D2DAE">
        <w:t>pak předložil nějaký politický návrh.</w:t>
      </w:r>
      <w:r w:rsidR="00AE751F" w:rsidRPr="008D2DAE">
        <w:t xml:space="preserve"> A </w:t>
      </w:r>
      <w:r w:rsidRPr="008D2DAE">
        <w:t>doporučili jsme také, aby vojenského guvernéra Východního Pákistánu nahradil civilista. Dokázali jsme dále prosadit všeobecnou amnestii pro všechny osoby, které ještě nebyly obviněny</w:t>
      </w:r>
      <w:r w:rsidR="00AE751F" w:rsidRPr="008D2DAE">
        <w:t xml:space="preserve"> z </w:t>
      </w:r>
      <w:r w:rsidRPr="008D2DAE">
        <w:t>nějakého konkrétního kriminálního činu.</w:t>
      </w:r>
    </w:p>
    <w:p w:rsidR="00AE751F" w:rsidRPr="008D2DAE" w:rsidRDefault="000151F1" w:rsidP="00BF453C">
      <w:pPr>
        <w:pStyle w:val="Textodsazen"/>
      </w:pPr>
      <w:r w:rsidRPr="008D2DAE">
        <w:t>Osmadvacátého května poslal prezident Nixon paní Gándhíové</w:t>
      </w:r>
      <w:r w:rsidR="00AE751F" w:rsidRPr="008D2DAE">
        <w:t xml:space="preserve"> i </w:t>
      </w:r>
      <w:r w:rsidRPr="008D2DAE">
        <w:t>Jahjá Chánovi dopis,</w:t>
      </w:r>
      <w:r w:rsidR="00AE751F" w:rsidRPr="008D2DAE">
        <w:t xml:space="preserve"> v </w:t>
      </w:r>
      <w:r w:rsidRPr="008D2DAE">
        <w:t>němž načrtl naši politiku. Dopis pákistánskému prezidentovi nebyl</w:t>
      </w:r>
      <w:r w:rsidR="00AE751F" w:rsidRPr="008D2DAE">
        <w:t xml:space="preserve"> v </w:t>
      </w:r>
      <w:r w:rsidRPr="008D2DAE">
        <w:t>pravém slova smyslu ostrý; odrážel fakt, že potřebujeme Jahjá Chána jako spojku</w:t>
      </w:r>
      <w:r w:rsidR="00AE751F" w:rsidRPr="008D2DAE">
        <w:t xml:space="preserve"> s </w:t>
      </w:r>
      <w:r w:rsidRPr="008D2DAE">
        <w:t>Pekingem. Nixon však dával jasně najevo, že preferujeme politické řešení problému Východního Pákistánu, nikoli vojenské. Nixon ocenil připravenost Jahjá Chána přistoupit na to, že humanitární pomoc budou rozdělovat mezinárodní organizace. Povzbuzoval ho, aby pokračoval</w:t>
      </w:r>
      <w:r w:rsidR="00AE751F" w:rsidRPr="008D2DAE">
        <w:t xml:space="preserve"> v </w:t>
      </w:r>
      <w:r w:rsidRPr="008D2DAE">
        <w:t xml:space="preserve">kursu </w:t>
      </w:r>
      <w:r w:rsidR="00AE751F" w:rsidRPr="008D2DAE">
        <w:t>„</w:t>
      </w:r>
      <w:r w:rsidRPr="008D2DAE">
        <w:t>politického usmíření</w:t>
      </w:r>
      <w:r w:rsidR="00AE751F" w:rsidRPr="008D2DAE">
        <w:t>“</w:t>
      </w:r>
      <w:r w:rsidRPr="008D2DAE">
        <w:t xml:space="preserve">: </w:t>
      </w:r>
      <w:r w:rsidR="00AE751F" w:rsidRPr="008D2DAE">
        <w:t>„S </w:t>
      </w:r>
      <w:r w:rsidRPr="008D2DAE">
        <w:t>uspokojením jsem zaznamenal vámi veřejně vyhlášenou amnestii pro uprchlíky</w:t>
      </w:r>
      <w:r w:rsidR="00AE751F" w:rsidRPr="008D2DAE">
        <w:t xml:space="preserve"> a </w:t>
      </w:r>
      <w:r w:rsidRPr="008D2DAE">
        <w:t>odhodlání předat moc voleným zástupcům. Jsem přesvědčen, že proměníte tato prohlášení ve skutečnost.</w:t>
      </w:r>
      <w:r w:rsidR="00AE751F" w:rsidRPr="008D2DAE">
        <w:t>“</w:t>
      </w:r>
      <w:r w:rsidRPr="008D2DAE">
        <w:t xml:space="preserve"> Nixon nabádal, aby se Pákistán choval</w:t>
      </w:r>
      <w:r w:rsidR="00AE751F" w:rsidRPr="008D2DAE">
        <w:t xml:space="preserve"> k </w:t>
      </w:r>
      <w:r w:rsidRPr="008D2DAE">
        <w:t xml:space="preserve">Indii umírněně; považoval za </w:t>
      </w:r>
      <w:r w:rsidR="00AE751F" w:rsidRPr="008D2DAE">
        <w:t>„</w:t>
      </w:r>
      <w:r w:rsidRPr="008D2DAE">
        <w:t>absolutně nevyhnutelné</w:t>
      </w:r>
      <w:r w:rsidR="00AE751F" w:rsidRPr="008D2DAE">
        <w:t>“</w:t>
      </w:r>
      <w:r w:rsidRPr="008D2DAE">
        <w:t xml:space="preserve"> zlepšit urychleně podmínky ve Východním </w:t>
      </w:r>
      <w:r w:rsidRPr="008D2DAE">
        <w:lastRenderedPageBreak/>
        <w:t xml:space="preserve">Pákistánu tak, aby </w:t>
      </w:r>
      <w:r w:rsidR="00AE751F" w:rsidRPr="008D2DAE">
        <w:t>„</w:t>
      </w:r>
      <w:r w:rsidRPr="008D2DAE">
        <w:t>se běženci mohli co nejrychleji vrátit</w:t>
      </w:r>
      <w:r w:rsidR="00AE751F" w:rsidRPr="008D2DAE">
        <w:t xml:space="preserve"> z </w:t>
      </w:r>
      <w:r w:rsidRPr="008D2DAE">
        <w:t>Indie domů</w:t>
      </w:r>
      <w:r w:rsidR="00AE751F" w:rsidRPr="008D2DAE">
        <w:t>“</w:t>
      </w:r>
      <w:r w:rsidRPr="008D2DAE">
        <w:t>.</w:t>
      </w:r>
    </w:p>
    <w:p w:rsidR="00AE751F" w:rsidRPr="008D2DAE" w:rsidRDefault="00AE751F" w:rsidP="00BF453C">
      <w:pPr>
        <w:pStyle w:val="Textodsazen"/>
      </w:pPr>
      <w:r w:rsidRPr="008D2DAE">
        <w:t>V </w:t>
      </w:r>
      <w:r w:rsidR="000151F1" w:rsidRPr="008D2DAE">
        <w:t>paralelním dopise paní Gándhíové zdůraznil prezident naše přání omezit příliv uprchlíků do Indie</w:t>
      </w:r>
      <w:r w:rsidRPr="008D2DAE">
        <w:t xml:space="preserve"> a </w:t>
      </w:r>
      <w:r w:rsidR="000151F1" w:rsidRPr="008D2DAE">
        <w:t xml:space="preserve">ulehčit jí </w:t>
      </w:r>
      <w:r w:rsidR="0060021A" w:rsidRPr="008D2DAE">
        <w:t>finanční</w:t>
      </w:r>
      <w:r w:rsidRPr="008D2DAE">
        <w:t xml:space="preserve"> a </w:t>
      </w:r>
      <w:r w:rsidR="000151F1" w:rsidRPr="008D2DAE">
        <w:t>technickou pomocí. Nixon ji informoval</w:t>
      </w:r>
      <w:r w:rsidRPr="008D2DAE">
        <w:t xml:space="preserve"> o </w:t>
      </w:r>
      <w:r w:rsidR="000151F1" w:rsidRPr="008D2DAE">
        <w:t>našem úsilí přesvědčit Jahjá Chána:</w:t>
      </w:r>
    </w:p>
    <w:p w:rsidR="00AE751F" w:rsidRPr="008D2DAE" w:rsidRDefault="00AE751F" w:rsidP="00BF453C">
      <w:pPr>
        <w:pStyle w:val="Textodsazen"/>
      </w:pPr>
    </w:p>
    <w:p w:rsidR="00AE751F" w:rsidRPr="008D2DAE" w:rsidRDefault="000151F1" w:rsidP="00144F9E">
      <w:pPr>
        <w:pStyle w:val="Text-cittneodsazen"/>
      </w:pPr>
      <w:r w:rsidRPr="008D2DAE">
        <w:t>Rozhodli jsme se postupovat cestou tiché diplomacie, jak jsme již informovali vašeho velvyslance</w:t>
      </w:r>
      <w:r w:rsidR="00AE751F" w:rsidRPr="008D2DAE">
        <w:t xml:space="preserve"> a </w:t>
      </w:r>
      <w:r w:rsidRPr="008D2DAE">
        <w:t>ministra zahraničí. Vedeme</w:t>
      </w:r>
      <w:r w:rsidR="00AE751F" w:rsidRPr="008D2DAE">
        <w:t xml:space="preserve"> s </w:t>
      </w:r>
      <w:r w:rsidRPr="008D2DAE">
        <w:t>pákistánskou vládou diskusi</w:t>
      </w:r>
      <w:r w:rsidR="00AE751F" w:rsidRPr="008D2DAE">
        <w:t xml:space="preserve"> o </w:t>
      </w:r>
      <w:r w:rsidRPr="008D2DAE">
        <w:t>důležitosti dosažení mírového politického urovnání</w:t>
      </w:r>
      <w:r w:rsidR="00AE751F" w:rsidRPr="008D2DAE">
        <w:t xml:space="preserve"> a </w:t>
      </w:r>
      <w:r w:rsidRPr="008D2DAE">
        <w:t>vytvoření takových podmínek, za kterých by se zastavil příliv uprchlíků</w:t>
      </w:r>
      <w:r w:rsidR="00AE751F" w:rsidRPr="008D2DAE">
        <w:t xml:space="preserve"> a </w:t>
      </w:r>
      <w:r w:rsidRPr="008D2DAE">
        <w:t>které by také umožnily návrat běženců do jejich domovů. Domnívám se, že takový přístup naznačil prezident Jahjá přinejmenším částečně 24. května svou tiskovou konferencí</w:t>
      </w:r>
      <w:r w:rsidR="00AE751F" w:rsidRPr="008D2DAE">
        <w:t xml:space="preserve"> a </w:t>
      </w:r>
      <w:r w:rsidRPr="008D2DAE">
        <w:t>především veřejným souhlasem</w:t>
      </w:r>
      <w:r w:rsidR="00AE751F" w:rsidRPr="008D2DAE">
        <w:t xml:space="preserve"> s </w:t>
      </w:r>
      <w:r w:rsidRPr="008D2DAE">
        <w:t>mezinárodní pomocí, nabídkou amnestie pro uprchlíky</w:t>
      </w:r>
      <w:r w:rsidR="00AE751F" w:rsidRPr="008D2DAE">
        <w:t xml:space="preserve"> a </w:t>
      </w:r>
      <w:r w:rsidRPr="008D2DAE">
        <w:t>odhodláním předat moc voleným zástupcům.</w:t>
      </w:r>
    </w:p>
    <w:p w:rsidR="00AE751F" w:rsidRPr="008D2DAE" w:rsidRDefault="00AE751F" w:rsidP="00BF453C">
      <w:pPr>
        <w:pStyle w:val="Textodsazen"/>
      </w:pPr>
    </w:p>
    <w:p w:rsidR="00AE751F" w:rsidRPr="008D2DAE" w:rsidRDefault="000151F1" w:rsidP="00BF453C">
      <w:pPr>
        <w:pStyle w:val="Textodsazen"/>
      </w:pPr>
      <w:r w:rsidRPr="008D2DAE">
        <w:t>Nixon blahopřál Indii</w:t>
      </w:r>
      <w:r w:rsidR="00AE751F" w:rsidRPr="008D2DAE">
        <w:t xml:space="preserve"> k </w:t>
      </w:r>
      <w:r w:rsidRPr="008D2DAE">
        <w:t>vitalitě její demokracie</w:t>
      </w:r>
      <w:r w:rsidR="00AE751F" w:rsidRPr="008D2DAE">
        <w:t xml:space="preserve"> a k </w:t>
      </w:r>
      <w:r w:rsidRPr="008D2DAE">
        <w:t>jejímu hospodářskému</w:t>
      </w:r>
      <w:r w:rsidR="00AE751F" w:rsidRPr="008D2DAE">
        <w:t xml:space="preserve"> a </w:t>
      </w:r>
      <w:r w:rsidRPr="008D2DAE">
        <w:t>sociálnímu pokroku</w:t>
      </w:r>
      <w:r w:rsidR="00AE751F" w:rsidRPr="008D2DAE">
        <w:t xml:space="preserve"> a </w:t>
      </w:r>
      <w:r w:rsidRPr="008D2DAE">
        <w:t xml:space="preserve">dodal zastřené varování před silovým řešením: </w:t>
      </w:r>
      <w:r w:rsidR="00AE751F" w:rsidRPr="008D2DAE">
        <w:t>„</w:t>
      </w:r>
      <w:r w:rsidRPr="008D2DAE">
        <w:t>Přátelé Indie by byli zděšeni, kdyby tento pokrok měla přerušit válka</w:t>
      </w:r>
      <w:r w:rsidR="00AE751F" w:rsidRPr="008D2DAE">
        <w:t>“</w:t>
      </w:r>
      <w:r w:rsidR="008B2C55" w:rsidRPr="008D2DAE">
        <w:t>.</w:t>
      </w:r>
      <w:r w:rsidRPr="008D2DAE">
        <w:t xml:space="preserve"> Třetího června jsem vysvětloval naši strategii Kennethu Keatingovi. Byl jsem přesvědčen, že Východní Pákistán se nakonec stane nezávislou zemí. Naší politikou bylo </w:t>
      </w:r>
      <w:r w:rsidR="00AE751F" w:rsidRPr="008D2DAE">
        <w:t>„</w:t>
      </w:r>
      <w:r w:rsidRPr="008D2DAE">
        <w:t>dát faktům čas prosadit se</w:t>
      </w:r>
      <w:r w:rsidR="00AE751F" w:rsidRPr="008D2DAE">
        <w:t>“</w:t>
      </w:r>
      <w:r w:rsidRPr="008D2DAE">
        <w:t>.</w:t>
      </w:r>
    </w:p>
    <w:p w:rsidR="00AE751F" w:rsidRPr="008D2DAE" w:rsidRDefault="00AE751F" w:rsidP="00BF453C">
      <w:pPr>
        <w:pStyle w:val="Textodsazen"/>
      </w:pPr>
      <w:r w:rsidRPr="008D2DAE">
        <w:t>V </w:t>
      </w:r>
      <w:r w:rsidR="000151F1" w:rsidRPr="008D2DAE">
        <w:t>červnu dorazil do Washingtonu indický ministr zahraničí Swaran Singh, aby tu žádal ukončení naší vojenské</w:t>
      </w:r>
      <w:r w:rsidRPr="008D2DAE">
        <w:t xml:space="preserve"> i </w:t>
      </w:r>
      <w:r w:rsidR="000151F1" w:rsidRPr="008D2DAE">
        <w:t>hospodářské pomoci Pákistánu. Indie nás stále více stavěla před neřešitelné dilema. Tvrdila, že ji obrovský příliv uprchlíků dříve či později donutí</w:t>
      </w:r>
      <w:r w:rsidRPr="008D2DAE">
        <w:t xml:space="preserve"> k </w:t>
      </w:r>
      <w:r w:rsidR="000151F1" w:rsidRPr="008D2DAE">
        <w:t xml:space="preserve">drastickým opatřením. Současně však nedělala nic, aby zastavila gerily </w:t>
      </w:r>
      <w:r w:rsidR="00A76BE3" w:rsidRPr="008D2DAE">
        <w:t>–</w:t>
      </w:r>
      <w:r w:rsidR="000151F1" w:rsidRPr="008D2DAE">
        <w:t xml:space="preserve"> jež ve skutečnosti cvičila, vyzbrojovala</w:t>
      </w:r>
      <w:r w:rsidRPr="008D2DAE">
        <w:t xml:space="preserve"> a </w:t>
      </w:r>
      <w:r w:rsidR="000151F1" w:rsidRPr="008D2DAE">
        <w:t xml:space="preserve">povzbuzovala </w:t>
      </w:r>
      <w:r w:rsidR="00A76BE3" w:rsidRPr="008D2DAE">
        <w:t>–</w:t>
      </w:r>
      <w:r w:rsidR="000151F1" w:rsidRPr="008D2DAE">
        <w:t>, které pronikaly</w:t>
      </w:r>
      <w:r w:rsidRPr="008D2DAE">
        <w:t xml:space="preserve"> z </w:t>
      </w:r>
      <w:r w:rsidR="000151F1" w:rsidRPr="008D2DAE">
        <w:t>indického území do Východního Pákistánu</w:t>
      </w:r>
      <w:r w:rsidRPr="008D2DAE">
        <w:t xml:space="preserve"> a </w:t>
      </w:r>
      <w:r w:rsidR="000151F1" w:rsidRPr="008D2DAE">
        <w:t>byly zárukou neklidného stavu, kvůli kterému se dávaly na útěk další zástupy lidí. Indie navzdory skutečnosti, že Jahjá vyhlásil amnestii, podmiňovala návrat uprchlíků politickým urovnáním ve Východním Pákistánu. Vyhrazovala si však právo definovat, jaké má být, aby je přijala, třebaže šlo</w:t>
      </w:r>
      <w:r w:rsidRPr="008D2DAE">
        <w:t xml:space="preserve"> o </w:t>
      </w:r>
      <w:r w:rsidR="000151F1" w:rsidRPr="008D2DAE">
        <w:t>suverénní území jejího souseda.</w:t>
      </w:r>
      <w:r w:rsidRPr="008D2DAE">
        <w:t xml:space="preserve"> V </w:t>
      </w:r>
      <w:r w:rsidR="000151F1" w:rsidRPr="008D2DAE">
        <w:t>polovině června paní Gándhíová</w:t>
      </w:r>
      <w:r w:rsidR="008B2C55" w:rsidRPr="008D2DAE">
        <w:t xml:space="preserve"> </w:t>
      </w:r>
      <w:r w:rsidR="000151F1" w:rsidRPr="008D2DAE">
        <w:t>deklarovala, že Indie nebude souhlasit</w:t>
      </w:r>
      <w:r w:rsidRPr="008D2DAE">
        <w:t xml:space="preserve"> s </w:t>
      </w:r>
      <w:r w:rsidR="000151F1" w:rsidRPr="008D2DAE">
        <w:t xml:space="preserve">žádným řešením, jež by znamenalo </w:t>
      </w:r>
      <w:r w:rsidRPr="008D2DAE">
        <w:t>„</w:t>
      </w:r>
      <w:r w:rsidR="000151F1" w:rsidRPr="008D2DAE">
        <w:t>smrt Bangladéše</w:t>
      </w:r>
      <w:r w:rsidRPr="008D2DAE">
        <w:t>“</w:t>
      </w:r>
      <w:r w:rsidR="000151F1" w:rsidRPr="008D2DAE">
        <w:t>; jinými slovy, Indie si kladla podmínku, že se Pákistán musí rozpadnout,</w:t>
      </w:r>
      <w:r w:rsidRPr="008D2DAE">
        <w:t xml:space="preserve"> a </w:t>
      </w:r>
      <w:r w:rsidR="000151F1" w:rsidRPr="008D2DAE">
        <w:t>jen za těchto okolností byla ochotna zachovat umírněný postoj. Indie se tímto způsobem postarala</w:t>
      </w:r>
      <w:r w:rsidRPr="008D2DAE">
        <w:t xml:space="preserve"> o </w:t>
      </w:r>
      <w:r w:rsidR="000151F1" w:rsidRPr="008D2DAE">
        <w:t>nevyhnutelné vystupňování krize, neboť cesta</w:t>
      </w:r>
      <w:r w:rsidRPr="008D2DAE">
        <w:t xml:space="preserve"> k </w:t>
      </w:r>
      <w:r w:rsidR="000151F1" w:rsidRPr="008D2DAE">
        <w:t>autonomii Východního Pákistánu byla uzavřena, celková situace dál nahrávala přílivu uprchlíků</w:t>
      </w:r>
      <w:r w:rsidRPr="008D2DAE">
        <w:t xml:space="preserve"> a </w:t>
      </w:r>
      <w:r w:rsidR="000151F1" w:rsidRPr="008D2DAE">
        <w:t>přitom nebyla naděje, že by se mohli</w:t>
      </w:r>
      <w:r w:rsidRPr="008D2DAE">
        <w:t xml:space="preserve"> v </w:t>
      </w:r>
      <w:r w:rsidR="000151F1" w:rsidRPr="008D2DAE">
        <w:t>dohledné době vrátit domů.</w:t>
      </w:r>
    </w:p>
    <w:p w:rsidR="00AE751F" w:rsidRPr="008D2DAE" w:rsidRDefault="000151F1" w:rsidP="00BF453C">
      <w:pPr>
        <w:pStyle w:val="Textodsazen"/>
      </w:pPr>
      <w:r w:rsidRPr="008D2DAE">
        <w:t>Mnozí lidé</w:t>
      </w:r>
      <w:r w:rsidR="00AE751F" w:rsidRPr="008D2DAE">
        <w:t xml:space="preserve"> v </w:t>
      </w:r>
      <w:r w:rsidRPr="008D2DAE">
        <w:t>naší zemi nazírali problém odlišně. Debata se bohužel brzy svou hořkostí</w:t>
      </w:r>
      <w:r w:rsidR="00AE751F" w:rsidRPr="008D2DAE">
        <w:t xml:space="preserve"> a </w:t>
      </w:r>
      <w:r w:rsidRPr="008D2DAE">
        <w:t>pochybnostmi</w:t>
      </w:r>
      <w:r w:rsidR="00AE751F" w:rsidRPr="008D2DAE">
        <w:t xml:space="preserve"> o </w:t>
      </w:r>
      <w:r w:rsidRPr="008D2DAE">
        <w:t>motivech začala podobat diskusím</w:t>
      </w:r>
      <w:r w:rsidR="00AE751F" w:rsidRPr="008D2DAE">
        <w:t xml:space="preserve"> o </w:t>
      </w:r>
      <w:r w:rsidRPr="008D2DAE">
        <w:t>Vietnamu.</w:t>
      </w:r>
      <w:r w:rsidR="00AE751F" w:rsidRPr="008D2DAE">
        <w:t xml:space="preserve"> A </w:t>
      </w:r>
      <w:r w:rsidRPr="008D2DAE">
        <w:t>administrativa, která měla jednat, nepomohla věci, když se zahalila do mlčení. Kongresman Cornelius Gallagher</w:t>
      </w:r>
      <w:r w:rsidR="00AE751F" w:rsidRPr="008D2DAE">
        <w:t xml:space="preserve"> z </w:t>
      </w:r>
      <w:r w:rsidRPr="008D2DAE">
        <w:t xml:space="preserve">New Jersey, předseda </w:t>
      </w:r>
      <w:r w:rsidRPr="008D2DAE">
        <w:lastRenderedPageBreak/>
        <w:t xml:space="preserve">sněmovního podvýboru zabývajícího se tímto problémem, vyhlásil 10. června na půdě Sněmovny reprezentantů po návštěvě indických uprchlických táborů, že Indie ukázala </w:t>
      </w:r>
      <w:r w:rsidR="00AE751F" w:rsidRPr="008D2DAE">
        <w:t>„</w:t>
      </w:r>
      <w:r w:rsidRPr="008D2DAE">
        <w:t>téměř neuvěřitelnou umírněnost</w:t>
      </w:r>
      <w:r w:rsidR="00AE751F" w:rsidRPr="008D2DAE">
        <w:t>“ v </w:t>
      </w:r>
      <w:r w:rsidRPr="008D2DAE">
        <w:t>souvislosti</w:t>
      </w:r>
      <w:r w:rsidR="00AE751F" w:rsidRPr="008D2DAE">
        <w:t xml:space="preserve"> s </w:t>
      </w:r>
      <w:r w:rsidRPr="008D2DAE">
        <w:t xml:space="preserve">břemenem, které pro ni představují uprchlíci. (Učinil to tři týdny poté, co paní Gándhíová veřejně hrozila, že půjde do války.) List </w:t>
      </w:r>
      <w:r w:rsidRPr="008D2DAE">
        <w:rPr>
          <w:i/>
        </w:rPr>
        <w:t>The New York Times</w:t>
      </w:r>
      <w:r w:rsidRPr="008D2DAE">
        <w:t xml:space="preserve"> administrativě 17. června vyčinil, když nazval prohlášení,</w:t>
      </w:r>
      <w:r w:rsidR="00AE751F" w:rsidRPr="008D2DAE">
        <w:t xml:space="preserve"> v </w:t>
      </w:r>
      <w:r w:rsidRPr="008D2DAE">
        <w:t xml:space="preserve">němž jsme vyzývali obě strany ke zdrženlivosti, </w:t>
      </w:r>
      <w:r w:rsidR="00AE751F" w:rsidRPr="008D2DAE">
        <w:t>„</w:t>
      </w:r>
      <w:r w:rsidRPr="008D2DAE">
        <w:t>opožděným</w:t>
      </w:r>
      <w:r w:rsidR="00AE751F" w:rsidRPr="008D2DAE">
        <w:t>“</w:t>
      </w:r>
      <w:r w:rsidRPr="008D2DAE">
        <w:t>; na</w:t>
      </w:r>
      <w:r w:rsidR="0060021A" w:rsidRPr="008D2DAE">
        <w:t>še</w:t>
      </w:r>
      <w:r w:rsidRPr="008D2DAE">
        <w:t xml:space="preserve"> výzva nebude</w:t>
      </w:r>
      <w:r w:rsidR="00AE751F" w:rsidRPr="008D2DAE">
        <w:t xml:space="preserve"> k </w:t>
      </w:r>
      <w:r w:rsidRPr="008D2DAE">
        <w:t xml:space="preserve">ničemu, napsal deník, pokud po slovech nebudou následovat činy, tedy zastavení americké pomoci Pákistánu, jež by byla obnovena až poté, co dojde ke skutečnému politickému urovnání ve Východním Pákistánu. List také velebil paní Gándhíovou za její </w:t>
      </w:r>
      <w:r w:rsidR="00AE751F" w:rsidRPr="008D2DAE">
        <w:t>„</w:t>
      </w:r>
      <w:r w:rsidRPr="008D2DAE">
        <w:t>pozoruhodnou umírněnost</w:t>
      </w:r>
      <w:r w:rsidR="00AE751F" w:rsidRPr="008D2DAE">
        <w:t>“</w:t>
      </w:r>
      <w:r w:rsidRPr="008D2DAE">
        <w:t xml:space="preserve"> vzhledem</w:t>
      </w:r>
      <w:r w:rsidR="00AE751F" w:rsidRPr="008D2DAE">
        <w:t xml:space="preserve"> k </w:t>
      </w:r>
      <w:r w:rsidRPr="008D2DAE">
        <w:t>šokujícím problémům vyvolaným přílivem uprchlíků.</w:t>
      </w:r>
    </w:p>
    <w:p w:rsidR="00AE751F" w:rsidRPr="008D2DAE" w:rsidRDefault="000151F1" w:rsidP="00BF453C">
      <w:pPr>
        <w:pStyle w:val="Textodsazen"/>
      </w:pPr>
      <w:r w:rsidRPr="008D2DAE">
        <w:t>Pak se stala jedna</w:t>
      </w:r>
      <w:r w:rsidR="00AE751F" w:rsidRPr="008D2DAE">
        <w:t xml:space="preserve"> </w:t>
      </w:r>
      <w:r w:rsidR="00AE751F" w:rsidRPr="008D2DAE">
        <w:rPr>
          <w:i/>
        </w:rPr>
        <w:t>z</w:t>
      </w:r>
      <w:r w:rsidR="00AE751F" w:rsidRPr="008D2DAE">
        <w:t> </w:t>
      </w:r>
      <w:r w:rsidRPr="008D2DAE">
        <w:t>těch mediálních událostí, při nichž nějaký okrajový fakt zastíní podstatu věci</w:t>
      </w:r>
      <w:r w:rsidR="00AE751F" w:rsidRPr="008D2DAE">
        <w:t xml:space="preserve"> a </w:t>
      </w:r>
      <w:r w:rsidRPr="008D2DAE">
        <w:t>vede</w:t>
      </w:r>
      <w:r w:rsidR="00AE751F" w:rsidRPr="008D2DAE">
        <w:t xml:space="preserve"> k </w:t>
      </w:r>
      <w:r w:rsidRPr="008D2DAE">
        <w:t xml:space="preserve">tomu, že ta začne být vnímána deformovaným způsobem. Dvaadvacátého června napsal list </w:t>
      </w:r>
      <w:r w:rsidRPr="008D2DAE">
        <w:rPr>
          <w:i/>
        </w:rPr>
        <w:t>The New York Times,</w:t>
      </w:r>
      <w:r w:rsidRPr="008D2DAE">
        <w:t xml:space="preserve"> že</w:t>
      </w:r>
      <w:r w:rsidR="00AE751F" w:rsidRPr="008D2DAE">
        <w:t xml:space="preserve"> z </w:t>
      </w:r>
      <w:r w:rsidRPr="008D2DAE">
        <w:t>New York City se připravuje vyplout pákistánská loď</w:t>
      </w:r>
      <w:r w:rsidR="00AE751F" w:rsidRPr="008D2DAE">
        <w:t xml:space="preserve"> s </w:t>
      </w:r>
      <w:r w:rsidRPr="008D2DAE">
        <w:t>nákladem vojenského materiálu pro Pákistán, což zdánlivě znamenalo porušení zákazu, který administrativa oficiálně deklarovala. Brzy bylo hlášeno, že do Pákistánu vyplouvá druhá loď se stejným nákladem. Tisk, Kongres</w:t>
      </w:r>
      <w:r w:rsidR="00AE751F" w:rsidRPr="008D2DAE">
        <w:t xml:space="preserve"> a </w:t>
      </w:r>
      <w:r w:rsidRPr="008D2DAE">
        <w:t xml:space="preserve">Indie začaly zuřit. </w:t>
      </w:r>
      <w:r w:rsidRPr="008D2DAE">
        <w:rPr>
          <w:i/>
        </w:rPr>
        <w:t>The New York Times</w:t>
      </w:r>
      <w:r w:rsidRPr="008D2DAE">
        <w:t xml:space="preserve"> následující den vznesl obvinění, že tyto dodávky jsou </w:t>
      </w:r>
      <w:r w:rsidR="00AE751F" w:rsidRPr="008D2DAE">
        <w:t>„</w:t>
      </w:r>
      <w:r w:rsidRPr="008D2DAE">
        <w:t>porušením důvěry</w:t>
      </w:r>
      <w:r w:rsidR="00AE751F" w:rsidRPr="008D2DAE">
        <w:t>“</w:t>
      </w:r>
      <w:r w:rsidRPr="008D2DAE">
        <w:t xml:space="preserve"> amerického národa, Kongresu</w:t>
      </w:r>
      <w:r w:rsidR="00AE751F" w:rsidRPr="008D2DAE">
        <w:t xml:space="preserve"> a </w:t>
      </w:r>
      <w:r w:rsidRPr="008D2DAE">
        <w:t>Indie</w:t>
      </w:r>
      <w:r w:rsidR="00AE751F" w:rsidRPr="008D2DAE">
        <w:t xml:space="preserve"> a </w:t>
      </w:r>
      <w:r w:rsidRPr="008D2DAE">
        <w:t xml:space="preserve">že </w:t>
      </w:r>
      <w:r w:rsidR="00AE751F" w:rsidRPr="008D2DAE">
        <w:t>„</w:t>
      </w:r>
      <w:r w:rsidRPr="008D2DAE">
        <w:t>ještě více</w:t>
      </w:r>
      <w:r w:rsidR="00AE751F" w:rsidRPr="008D2DAE">
        <w:t>“</w:t>
      </w:r>
      <w:r w:rsidRPr="008D2DAE">
        <w:t xml:space="preserve"> podkopaly americkou důvěryhodnost. Senátor Stuart Symington prohlásil, že jde buď</w:t>
      </w:r>
      <w:r w:rsidR="00AE751F" w:rsidRPr="008D2DAE">
        <w:t xml:space="preserve"> o </w:t>
      </w:r>
      <w:r w:rsidRPr="008D2DAE">
        <w:t>ignoranci, nebo</w:t>
      </w:r>
      <w:r w:rsidR="00AE751F" w:rsidRPr="008D2DAE">
        <w:t xml:space="preserve"> o </w:t>
      </w:r>
      <w:r w:rsidRPr="008D2DAE">
        <w:t>předem připravený podvod. Když ministerstvo zahraničí oznámilo 24. června, že Washington poskytuje Indii dalších 70 milionů dolarů na řešení uprchlického problému, nikdo tomu nevěnoval pozornost, neboť</w:t>
      </w:r>
      <w:r w:rsidR="00AE751F" w:rsidRPr="008D2DAE">
        <w:t xml:space="preserve"> v </w:t>
      </w:r>
      <w:r w:rsidRPr="008D2DAE">
        <w:t>tisku</w:t>
      </w:r>
      <w:r w:rsidR="00AE751F" w:rsidRPr="008D2DAE">
        <w:t xml:space="preserve"> a </w:t>
      </w:r>
      <w:r w:rsidRPr="008D2DAE">
        <w:t>elektronických médiích dominovala zpráva, že</w:t>
      </w:r>
      <w:r w:rsidR="00AE751F" w:rsidRPr="008D2DAE">
        <w:t xml:space="preserve"> z </w:t>
      </w:r>
      <w:r w:rsidRPr="008D2DAE">
        <w:t>New Yorku do Karáčí odplula třetí loď</w:t>
      </w:r>
      <w:r w:rsidR="00AE751F" w:rsidRPr="008D2DAE">
        <w:t xml:space="preserve"> s </w:t>
      </w:r>
      <w:r w:rsidRPr="008D2DAE">
        <w:t xml:space="preserve">vojenským materiálem. Nikoho nepřesvědčilo tvrzení, že vláda nejedná licoměrné, neboť sporný vojenský materiál byl nakoupen na základě vývozních licencí vydaných </w:t>
      </w:r>
      <w:r w:rsidRPr="008D2DAE">
        <w:rPr>
          <w:i/>
        </w:rPr>
        <w:t>ještě před</w:t>
      </w:r>
      <w:r w:rsidRPr="008D2DAE">
        <w:t xml:space="preserve"> zákazem,</w:t>
      </w:r>
      <w:r w:rsidR="00AE751F" w:rsidRPr="008D2DAE">
        <w:t xml:space="preserve"> a </w:t>
      </w:r>
      <w:r w:rsidRPr="008D2DAE">
        <w:t>že jsme nad tím tedy</w:t>
      </w:r>
      <w:r w:rsidR="00AE751F" w:rsidRPr="008D2DAE">
        <w:t xml:space="preserve"> z </w:t>
      </w:r>
      <w:r w:rsidRPr="008D2DAE">
        <w:t>právního hlediska neměli žádnou kontrolu;</w:t>
      </w:r>
      <w:r w:rsidR="00AE751F" w:rsidRPr="008D2DAE">
        <w:t xml:space="preserve"> a </w:t>
      </w:r>
      <w:r w:rsidRPr="008D2DAE">
        <w:t xml:space="preserve">že třetí nákladní loď vyplula čtyři dny </w:t>
      </w:r>
      <w:r w:rsidRPr="008D2DAE">
        <w:rPr>
          <w:i/>
        </w:rPr>
        <w:t>předtím</w:t>
      </w:r>
      <w:r w:rsidRPr="008D2DAE">
        <w:t>, než vstoupilo</w:t>
      </w:r>
      <w:r w:rsidR="00AE751F" w:rsidRPr="008D2DAE">
        <w:t xml:space="preserve"> v </w:t>
      </w:r>
      <w:r w:rsidRPr="008D2DAE">
        <w:t>platnost pozastavení licencí nařízené ministerstvem zahraničí.</w:t>
      </w:r>
      <w:r w:rsidR="006F08FD" w:rsidRPr="008D2DAE">
        <w:rPr>
          <w:rStyle w:val="sloodkazu-konecoddlu"/>
        </w:rPr>
        <w:t>(</w:t>
      </w:r>
      <w:r w:rsidR="00FD6F9F" w:rsidRPr="008D2DAE">
        <w:rPr>
          <w:rStyle w:val="sloodkazu-konecoddlu"/>
        </w:rPr>
        <w:t>3</w:t>
      </w:r>
      <w:r w:rsidR="006F08FD" w:rsidRPr="008D2DAE">
        <w:rPr>
          <w:rStyle w:val="sloodkazu-konecoddlu"/>
        </w:rPr>
        <w:t>)</w:t>
      </w:r>
      <w:r w:rsidRPr="008D2DAE">
        <w:t xml:space="preserve"> Byla to další</w:t>
      </w:r>
      <w:r w:rsidR="00AE751F" w:rsidRPr="008D2DAE">
        <w:t xml:space="preserve"> z </w:t>
      </w:r>
      <w:r w:rsidRPr="008D2DAE">
        <w:t>těch trhlin</w:t>
      </w:r>
      <w:r w:rsidR="00AE751F" w:rsidRPr="008D2DAE">
        <w:t xml:space="preserve"> v </w:t>
      </w:r>
      <w:r w:rsidRPr="008D2DAE">
        <w:t>důvěře veřejnosti, tak oblíbených</w:t>
      </w:r>
      <w:r w:rsidR="00AE751F" w:rsidRPr="008D2DAE">
        <w:t xml:space="preserve"> v </w:t>
      </w:r>
      <w:r w:rsidRPr="008D2DAE">
        <w:t xml:space="preserve">éře vietnamské války. Nedokázali jsme nikoho přesvědčit, že jednoduše nedisponujeme nástroji, které by nám umožnily podchytit licence, které byly již vydány, ani že objem </w:t>
      </w:r>
      <w:r w:rsidR="00AE751F" w:rsidRPr="008D2DAE">
        <w:t>„</w:t>
      </w:r>
      <w:r w:rsidRPr="008D2DAE">
        <w:t>uniklého</w:t>
      </w:r>
      <w:r w:rsidR="00AE751F" w:rsidRPr="008D2DAE">
        <w:t>“</w:t>
      </w:r>
      <w:r w:rsidRPr="008D2DAE">
        <w:t xml:space="preserve"> materiálu je zanedbatelný</w:t>
      </w:r>
      <w:r w:rsidR="00AE751F" w:rsidRPr="008D2DAE">
        <w:t xml:space="preserve"> a </w:t>
      </w:r>
      <w:r w:rsidRPr="008D2DAE">
        <w:t>nemůže ovlivnit vojenský poměr sil ani na subkontinentu, ani</w:t>
      </w:r>
      <w:r w:rsidR="00AE751F" w:rsidRPr="008D2DAE">
        <w:t xml:space="preserve"> v </w:t>
      </w:r>
      <w:r w:rsidRPr="008D2DAE">
        <w:t xml:space="preserve">Bengálsku. List </w:t>
      </w:r>
      <w:r w:rsidRPr="008D2DAE">
        <w:rPr>
          <w:i/>
        </w:rPr>
        <w:t>The Washington Post</w:t>
      </w:r>
      <w:r w:rsidRPr="008D2DAE">
        <w:t xml:space="preserve"> držel 5. června jen</w:t>
      </w:r>
      <w:r w:rsidR="00AE751F" w:rsidRPr="008D2DAE">
        <w:t xml:space="preserve"> s </w:t>
      </w:r>
      <w:r w:rsidRPr="008D2DAE">
        <w:t>největšími obtížemi na uzdě svůj hněv. Byl to</w:t>
      </w:r>
    </w:p>
    <w:p w:rsidR="00AE751F" w:rsidRPr="008D2DAE" w:rsidRDefault="00AE751F" w:rsidP="00BF453C">
      <w:pPr>
        <w:pStyle w:val="Textodsazen"/>
      </w:pPr>
    </w:p>
    <w:p w:rsidR="00AE751F" w:rsidRPr="008D2DAE" w:rsidRDefault="000151F1" w:rsidP="00144F9E">
      <w:pPr>
        <w:pStyle w:val="Text-cittneodsazen"/>
      </w:pPr>
      <w:r w:rsidRPr="008D2DAE">
        <w:t>šokující</w:t>
      </w:r>
      <w:r w:rsidR="00AE751F" w:rsidRPr="008D2DAE">
        <w:t xml:space="preserve"> a </w:t>
      </w:r>
      <w:r w:rsidRPr="008D2DAE">
        <w:t>hanebný čin</w:t>
      </w:r>
      <w:r w:rsidR="00A76BE3" w:rsidRPr="008D2DAE">
        <w:t>…</w:t>
      </w:r>
      <w:r w:rsidRPr="008D2DAE">
        <w:t>, který musíme vnímat</w:t>
      </w:r>
      <w:r w:rsidR="00AE751F" w:rsidRPr="008D2DAE">
        <w:t xml:space="preserve"> v </w:t>
      </w:r>
      <w:r w:rsidRPr="008D2DAE">
        <w:t xml:space="preserve">kontextu současných sporů ohledně </w:t>
      </w:r>
      <w:r w:rsidRPr="008D2DAE">
        <w:rPr>
          <w:rStyle w:val="Slovo-kurzva"/>
          <w:sz w:val="19"/>
        </w:rPr>
        <w:t>Pentagon Papers,</w:t>
      </w:r>
      <w:r w:rsidRPr="008D2DAE">
        <w:t xml:space="preserve"> které se týkají práva veřejnosti vědět</w:t>
      </w:r>
      <w:r w:rsidR="00AE751F" w:rsidRPr="008D2DAE">
        <w:t xml:space="preserve"> a </w:t>
      </w:r>
      <w:r w:rsidRPr="008D2DAE">
        <w:t xml:space="preserve">práva vlády zatajovat. Tady máme klasický příklad toho, jak systém ve skutečnosti funguje; vládní úředníci za zády veřejnosti dodávají zbraně </w:t>
      </w:r>
      <w:r w:rsidRPr="008D2DAE">
        <w:lastRenderedPageBreak/>
        <w:t>Pákistánu, zatímco jí jasně</w:t>
      </w:r>
      <w:r w:rsidR="00AE751F" w:rsidRPr="008D2DAE">
        <w:t xml:space="preserve"> a </w:t>
      </w:r>
      <w:r w:rsidRPr="008D2DAE">
        <w:t>vytrvale tvrdí, že tyto dodávky zastavili.</w:t>
      </w:r>
    </w:p>
    <w:p w:rsidR="00AE751F" w:rsidRPr="008D2DAE" w:rsidRDefault="00AE751F" w:rsidP="00BF453C">
      <w:pPr>
        <w:pStyle w:val="Textodsazen"/>
      </w:pPr>
    </w:p>
    <w:p w:rsidR="00AE751F" w:rsidRPr="008D2DAE" w:rsidRDefault="000151F1" w:rsidP="00BF453C">
      <w:pPr>
        <w:pStyle w:val="Textodsazen"/>
      </w:pPr>
      <w:r w:rsidRPr="008D2DAE">
        <w:t xml:space="preserve">Ironií bylo, že </w:t>
      </w:r>
      <w:r w:rsidR="00AE751F" w:rsidRPr="008D2DAE">
        <w:t>„</w:t>
      </w:r>
      <w:r w:rsidRPr="008D2DAE">
        <w:t>trhlinu</w:t>
      </w:r>
      <w:r w:rsidR="00AE751F" w:rsidRPr="008D2DAE">
        <w:t xml:space="preserve"> v </w:t>
      </w:r>
      <w:r w:rsidRPr="008D2DAE">
        <w:t>důvěře veřejnosti</w:t>
      </w:r>
      <w:r w:rsidR="00AE751F" w:rsidRPr="008D2DAE">
        <w:t>“</w:t>
      </w:r>
      <w:r w:rsidRPr="008D2DAE">
        <w:t xml:space="preserve"> způsobilo ministerstvo zahraničí, jehož uspěchaná akce</w:t>
      </w:r>
      <w:r w:rsidR="00AE751F" w:rsidRPr="008D2DAE">
        <w:t xml:space="preserve"> s </w:t>
      </w:r>
      <w:r w:rsidRPr="008D2DAE">
        <w:t>embargem tak rozlítila Bílý dům. Ministerstvo, které se nejvíce shodovalo</w:t>
      </w:r>
      <w:r w:rsidR="00AE751F" w:rsidRPr="008D2DAE">
        <w:t xml:space="preserve"> s </w:t>
      </w:r>
      <w:r w:rsidRPr="008D2DAE">
        <w:t>médii</w:t>
      </w:r>
      <w:r w:rsidR="00AE751F" w:rsidRPr="008D2DAE">
        <w:t xml:space="preserve"> a </w:t>
      </w:r>
      <w:r w:rsidRPr="008D2DAE">
        <w:t>Kongresem</w:t>
      </w:r>
      <w:r w:rsidR="00AE751F" w:rsidRPr="008D2DAE">
        <w:t xml:space="preserve"> v </w:t>
      </w:r>
      <w:r w:rsidRPr="008D2DAE">
        <w:t>jejich kritice administrativy, se oproti svým původním záměrům stalo terčem jejich útoků.</w:t>
      </w:r>
    </w:p>
    <w:p w:rsidR="00AE751F" w:rsidRPr="008D2DAE" w:rsidRDefault="000151F1" w:rsidP="00D37A2F">
      <w:pPr>
        <w:pStyle w:val="Nadpis3"/>
      </w:pPr>
      <w:bookmarkStart w:id="681" w:name="bookmark160"/>
      <w:bookmarkStart w:id="682" w:name="_Toc384757602"/>
      <w:bookmarkStart w:id="683" w:name="_Toc384757892"/>
      <w:bookmarkStart w:id="684" w:name="_Toc385021698"/>
      <w:r w:rsidRPr="008D2DAE">
        <w:t>Krize akceleruje</w:t>
      </w:r>
      <w:bookmarkEnd w:id="681"/>
      <w:bookmarkEnd w:id="682"/>
      <w:bookmarkEnd w:id="683"/>
      <w:bookmarkEnd w:id="684"/>
    </w:p>
    <w:p w:rsidR="00AE751F" w:rsidRPr="008D2DAE" w:rsidRDefault="00480AB0" w:rsidP="0019232C">
      <w:pPr>
        <w:pStyle w:val="Text-neodsazen"/>
      </w:pPr>
      <w:r w:rsidRPr="008D2DAE">
        <w:t>P</w:t>
      </w:r>
      <w:r w:rsidR="000151F1" w:rsidRPr="008D2DAE">
        <w:t>ákistánský prezident Jahjá Chán oznámil 28. června, těsně před mým odletem do Asie, plán předat politickou moc civilistům. Do čtyř měsíců měla být vyhlášena nová ústava, kterou sepsali odborníci; členové Lidové ligy, kteří nebyli spojeni se snahami</w:t>
      </w:r>
      <w:r w:rsidR="00AE751F" w:rsidRPr="008D2DAE">
        <w:t xml:space="preserve"> o </w:t>
      </w:r>
      <w:r w:rsidR="000151F1" w:rsidRPr="008D2DAE">
        <w:t>odštěpení, se směli podílet na nové vládě. Jahjá nevysvětlil, jaké kategorie politiků ligy by se to mohlo týkat.</w:t>
      </w:r>
    </w:p>
    <w:p w:rsidR="00AE751F" w:rsidRPr="008D2DAE" w:rsidRDefault="000151F1" w:rsidP="00BF453C">
      <w:pPr>
        <w:pStyle w:val="Textodsazen"/>
      </w:pPr>
      <w:r w:rsidRPr="008D2DAE">
        <w:t>Zatímco jsem byl na cestě, dostal jsem znepokojivé informace, že Sovětský svaz začal celou situaci vnímat jako svou strategickou příležitost. Přestal se chovat umírněně</w:t>
      </w:r>
      <w:r w:rsidR="00AE751F" w:rsidRPr="008D2DAE">
        <w:t xml:space="preserve"> a </w:t>
      </w:r>
      <w:r w:rsidRPr="008D2DAE">
        <w:t>informoval Indii, že souhlasí</w:t>
      </w:r>
      <w:r w:rsidR="00AE751F" w:rsidRPr="008D2DAE">
        <w:t xml:space="preserve"> s </w:t>
      </w:r>
      <w:r w:rsidRPr="008D2DAE">
        <w:t>vysíláním geril do Východního Pákistánu,</w:t>
      </w:r>
      <w:r w:rsidR="00AE751F" w:rsidRPr="008D2DAE">
        <w:t xml:space="preserve"> a </w:t>
      </w:r>
      <w:r w:rsidRPr="008D2DAE">
        <w:t>slíbil jí ochranu proti čínským odvetným opatřením. Konflikt dostal nový</w:t>
      </w:r>
      <w:r w:rsidR="00AE751F" w:rsidRPr="008D2DAE">
        <w:t xml:space="preserve"> a </w:t>
      </w:r>
      <w:r w:rsidRPr="008D2DAE">
        <w:t xml:space="preserve">zlověstný rozměr. (To se stalo </w:t>
      </w:r>
      <w:r w:rsidRPr="008D2DAE">
        <w:rPr>
          <w:i/>
        </w:rPr>
        <w:t>před</w:t>
      </w:r>
      <w:r w:rsidRPr="008D2DAE">
        <w:t xml:space="preserve"> naší iniciativou vůči Číně.)</w:t>
      </w:r>
    </w:p>
    <w:p w:rsidR="00AE751F" w:rsidRPr="008D2DAE" w:rsidRDefault="000151F1" w:rsidP="00BF453C">
      <w:pPr>
        <w:pStyle w:val="Textodsazen"/>
      </w:pPr>
      <w:r w:rsidRPr="008D2DAE">
        <w:t>Při návštěvě Dillí jsem měl dva částečně protikladné úkoly. Prvním bylo připravit Indii nepřímo na zprávu</w:t>
      </w:r>
      <w:r w:rsidR="00AE751F" w:rsidRPr="008D2DAE">
        <w:t xml:space="preserve"> o </w:t>
      </w:r>
      <w:r w:rsidRPr="008D2DAE">
        <w:t>mé návštěvě Číny. Připomněl jsem pingpongovou diplomacii</w:t>
      </w:r>
      <w:r w:rsidR="00AE751F" w:rsidRPr="008D2DAE">
        <w:t xml:space="preserve"> a </w:t>
      </w:r>
      <w:r w:rsidRPr="008D2DAE">
        <w:t>skutečnost, že již dva roky Číně nabízíme větší obchodní</w:t>
      </w:r>
      <w:r w:rsidR="00AE751F" w:rsidRPr="008D2DAE">
        <w:t xml:space="preserve"> a </w:t>
      </w:r>
      <w:r w:rsidRPr="008D2DAE">
        <w:t>cestovní výměnu,</w:t>
      </w:r>
      <w:r w:rsidR="00AE751F" w:rsidRPr="008D2DAE">
        <w:t xml:space="preserve"> a </w:t>
      </w:r>
      <w:r w:rsidRPr="008D2DAE">
        <w:t>zdůraznil jsem, že hodláme dál zlepšovat naše vztahy</w:t>
      </w:r>
      <w:r w:rsidR="00AE751F" w:rsidRPr="008D2DAE">
        <w:t xml:space="preserve"> s </w:t>
      </w:r>
      <w:r w:rsidRPr="008D2DAE">
        <w:t>Pekingem. Na druhé straně bychom na nevyprovokovaný útok Číny na Indii pohlíželi</w:t>
      </w:r>
      <w:r w:rsidR="00AE751F" w:rsidRPr="008D2DAE">
        <w:t xml:space="preserve"> s </w:t>
      </w:r>
      <w:r w:rsidRPr="008D2DAE">
        <w:t xml:space="preserve">velkou nevolí. Jestliže tento nevyžádaný komentář vysloveně nepomýlil mé partnery, mohl je na krátkou chvíli povzbudit </w:t>
      </w:r>
      <w:r w:rsidR="00A76BE3" w:rsidRPr="008D2DAE">
        <w:t>–</w:t>
      </w:r>
      <w:r w:rsidRPr="008D2DAE">
        <w:t xml:space="preserve"> třebaže tento okamžik euforie jistě pominul 15. července, kdy byla oznámena moje cesta do Číny.</w:t>
      </w:r>
    </w:p>
    <w:p w:rsidR="00AE751F" w:rsidRPr="008D2DAE" w:rsidRDefault="000151F1" w:rsidP="00BF453C">
      <w:pPr>
        <w:pStyle w:val="Textodsazen"/>
      </w:pPr>
      <w:r w:rsidRPr="008D2DAE">
        <w:t>Musíme vyčkat na memoáry mých indických partnerů, abychom se dověděli, zda považovali naše záruky za nejlepší, jaké jsme mohli dát vzhledem</w:t>
      </w:r>
      <w:r w:rsidR="00AE751F" w:rsidRPr="008D2DAE">
        <w:t xml:space="preserve"> k </w:t>
      </w:r>
      <w:r w:rsidRPr="008D2DAE">
        <w:t>našim omezením, nebo za pokus</w:t>
      </w:r>
      <w:r w:rsidR="00AE751F" w:rsidRPr="008D2DAE">
        <w:t xml:space="preserve"> o </w:t>
      </w:r>
      <w:r w:rsidRPr="008D2DAE">
        <w:t>lest. Hlavním tématem mých rozhovorů</w:t>
      </w:r>
      <w:r w:rsidR="00AE751F" w:rsidRPr="008D2DAE">
        <w:t xml:space="preserve"> v </w:t>
      </w:r>
      <w:r w:rsidRPr="008D2DAE">
        <w:t>Dillí však byla krize ve Východním Pákistánu. Prezidentovi jsem hlásil:</w:t>
      </w:r>
    </w:p>
    <w:p w:rsidR="00AE751F" w:rsidRPr="008D2DAE" w:rsidRDefault="00AE751F" w:rsidP="00BF453C">
      <w:pPr>
        <w:pStyle w:val="Textodsazen"/>
      </w:pPr>
    </w:p>
    <w:p w:rsidR="00AE751F" w:rsidRPr="008D2DAE" w:rsidRDefault="000151F1" w:rsidP="00144F9E">
      <w:pPr>
        <w:pStyle w:val="Text-cittneodsazen"/>
      </w:pPr>
      <w:r w:rsidRPr="008D2DAE">
        <w:t>Narůstá zde, zdá se, přesvědčení, že válka je nevyhnutelná nebo že přinejmenším propuknou velké násilnosti mezi muslimy</w:t>
      </w:r>
      <w:r w:rsidR="00AE751F" w:rsidRPr="008D2DAE">
        <w:t xml:space="preserve"> a </w:t>
      </w:r>
      <w:r w:rsidRPr="008D2DAE">
        <w:t>hinduisty, ne snad nutně proto, že by je někdo chtěl, ale protože se bojí, že nakonec nebudou vědět, jak se jim vyhnout</w:t>
      </w:r>
      <w:r w:rsidR="00A76BE3" w:rsidRPr="008D2DAE">
        <w:t>…</w:t>
      </w:r>
    </w:p>
    <w:p w:rsidR="00AE751F" w:rsidRPr="008D2DAE" w:rsidRDefault="000151F1" w:rsidP="00144F9E">
      <w:pPr>
        <w:pStyle w:val="Text-cittodsazen"/>
      </w:pPr>
      <w:r w:rsidRPr="008D2DAE">
        <w:t>Ujistil jsem [paní Gándhíovou], že podstatou naší politiky je udržet si tolik vlivu, abychom mohli naléhat na vytvoření podmínek, které by umožnily uprchlíkům vrátit se,</w:t>
      </w:r>
      <w:r w:rsidR="00AE751F" w:rsidRPr="008D2DAE">
        <w:t xml:space="preserve"> i </w:t>
      </w:r>
      <w:r w:rsidRPr="008D2DAE">
        <w:t xml:space="preserve">když neslibujeme výsledky. Zeptal jsme se, </w:t>
      </w:r>
      <w:r w:rsidRPr="008D2DAE">
        <w:lastRenderedPageBreak/>
        <w:t>kolik času podle jejího názoru zbývá, než se situace stane nezvladatelnou,</w:t>
      </w:r>
      <w:r w:rsidR="00AE751F" w:rsidRPr="008D2DAE">
        <w:t xml:space="preserve"> a </w:t>
      </w:r>
      <w:r w:rsidRPr="008D2DAE">
        <w:t>ona odpověděla, že je nezvladatelná nyní</w:t>
      </w:r>
      <w:r w:rsidR="00AE751F" w:rsidRPr="008D2DAE">
        <w:t xml:space="preserve"> a </w:t>
      </w:r>
      <w:r w:rsidRPr="008D2DAE">
        <w:t xml:space="preserve">že oni </w:t>
      </w:r>
      <w:r w:rsidR="00AE751F" w:rsidRPr="008D2DAE">
        <w:t>„</w:t>
      </w:r>
      <w:r w:rsidRPr="008D2DAE">
        <w:t>drží věci</w:t>
      </w:r>
      <w:r w:rsidR="00AE751F" w:rsidRPr="008D2DAE">
        <w:t xml:space="preserve"> v </w:t>
      </w:r>
      <w:r w:rsidRPr="008D2DAE">
        <w:t>me</w:t>
      </w:r>
      <w:r w:rsidR="00071DC7" w:rsidRPr="008D2DAE">
        <w:t>z</w:t>
      </w:r>
      <w:r w:rsidRPr="008D2DAE">
        <w:t>ích čirou silou vůle</w:t>
      </w:r>
      <w:r w:rsidR="00AE751F" w:rsidRPr="008D2DAE">
        <w:t>“</w:t>
      </w:r>
      <w:r w:rsidRPr="008D2DAE">
        <w:t>.</w:t>
      </w:r>
    </w:p>
    <w:p w:rsidR="00AE751F" w:rsidRPr="008D2DAE" w:rsidRDefault="00AE751F" w:rsidP="00BF453C">
      <w:pPr>
        <w:pStyle w:val="Textodsazen"/>
      </w:pPr>
    </w:p>
    <w:p w:rsidR="00AE751F" w:rsidRPr="008D2DAE" w:rsidRDefault="000151F1" w:rsidP="00BF453C">
      <w:pPr>
        <w:pStyle w:val="Textodsazen"/>
      </w:pPr>
      <w:r w:rsidRPr="008D2DAE">
        <w:t>Konverzace</w:t>
      </w:r>
      <w:r w:rsidR="00AE751F" w:rsidRPr="008D2DAE">
        <w:t xml:space="preserve"> s </w:t>
      </w:r>
      <w:r w:rsidRPr="008D2DAE">
        <w:t>indickými politiky se řídila rituálem</w:t>
      </w:r>
      <w:r w:rsidR="00AE751F" w:rsidRPr="008D2DAE">
        <w:t xml:space="preserve"> z </w:t>
      </w:r>
      <w:r w:rsidRPr="008D2DAE">
        <w:t>předcházejících týdnů. Zkoušel jsem je ujistit, že Spojené státy si opravdu velmi přejí zachovat dobré vztahy</w:t>
      </w:r>
      <w:r w:rsidR="00AE751F" w:rsidRPr="008D2DAE">
        <w:t xml:space="preserve"> s </w:t>
      </w:r>
      <w:r w:rsidRPr="008D2DAE">
        <w:t>Indií, což už jsem při mnoha příležitostech opakoval ve Washingtonu indickému velvyslanci Džháovi. Říkal jsem jim, že se nestavíme proti autonomii Bengálska</w:t>
      </w:r>
      <w:r w:rsidR="00AE751F" w:rsidRPr="008D2DAE">
        <w:t xml:space="preserve"> a </w:t>
      </w:r>
      <w:r w:rsidRPr="008D2DAE">
        <w:t>věříme, že můžeme napomoci příznivému vývoji, pokud budeme jednat</w:t>
      </w:r>
      <w:r w:rsidR="00AE751F" w:rsidRPr="008D2DAE">
        <w:t xml:space="preserve"> s </w:t>
      </w:r>
      <w:r w:rsidRPr="008D2DAE">
        <w:t>Jahjá Chánem jako přátelé</w:t>
      </w:r>
      <w:r w:rsidR="00AE751F" w:rsidRPr="008D2DAE">
        <w:t xml:space="preserve"> a </w:t>
      </w:r>
      <w:r w:rsidRPr="008D2DAE">
        <w:t>ne jako další jeho trýznitelé. Pozval jsem paní Gándhíovou na návštěvu Spojených států, aby</w:t>
      </w:r>
      <w:r w:rsidR="00AE751F" w:rsidRPr="008D2DAE">
        <w:t xml:space="preserve"> s </w:t>
      </w:r>
      <w:r w:rsidRPr="008D2DAE">
        <w:t>prezidentem Nixonem zásadním způsobem probrala indick</w:t>
      </w:r>
      <w:r w:rsidR="00AE751F" w:rsidRPr="008D2DAE">
        <w:t>o-a</w:t>
      </w:r>
      <w:r w:rsidRPr="008D2DAE">
        <w:t>merické vztahy.</w:t>
      </w:r>
    </w:p>
    <w:p w:rsidR="00AE751F" w:rsidRPr="008D2DAE" w:rsidRDefault="000151F1" w:rsidP="00BF453C">
      <w:pPr>
        <w:pStyle w:val="Textodsazen"/>
      </w:pPr>
      <w:r w:rsidRPr="008D2DAE">
        <w:t>Avšak paní Gándhíová</w:t>
      </w:r>
      <w:r w:rsidR="00AE751F" w:rsidRPr="008D2DAE">
        <w:t xml:space="preserve"> a </w:t>
      </w:r>
      <w:r w:rsidRPr="008D2DAE">
        <w:t>její ministři nebyli naladěni ke smířlivosti. Na pozvání nereagovali. Vyhlašovali přání zlepšit vztahy se Spojenými státy, ale současně nás zuřivě obviňovali</w:t>
      </w:r>
      <w:r w:rsidR="00AE751F" w:rsidRPr="008D2DAE">
        <w:t xml:space="preserve"> z </w:t>
      </w:r>
      <w:r w:rsidRPr="008D2DAE">
        <w:t>podvodu kvůli prodeji zbraní Pákistánu. Příkrost těchto stížností ani</w:t>
      </w:r>
      <w:r w:rsidR="00AE751F" w:rsidRPr="008D2DAE">
        <w:t xml:space="preserve"> v </w:t>
      </w:r>
      <w:r w:rsidRPr="008D2DAE">
        <w:t>nejmenším nezmí</w:t>
      </w:r>
      <w:r w:rsidR="0060021A" w:rsidRPr="008D2DAE">
        <w:t>rn</w:t>
      </w:r>
      <w:r w:rsidRPr="008D2DAE">
        <w:t xml:space="preserve">ila skutečnost, že jsme zastavili téměř všechny zbrojní dodávky do Pákistánu včetně těch, jež spadaly pod </w:t>
      </w:r>
      <w:r w:rsidR="00AE751F" w:rsidRPr="008D2DAE">
        <w:t>„</w:t>
      </w:r>
      <w:r w:rsidRPr="008D2DAE">
        <w:t>jednorázovou výjimku</w:t>
      </w:r>
      <w:r w:rsidR="00AE751F" w:rsidRPr="008D2DAE">
        <w:t>“</w:t>
      </w:r>
      <w:r w:rsidRPr="008D2DAE">
        <w:t>, že jsme nevydali žádné nové licence</w:t>
      </w:r>
      <w:r w:rsidR="00AE751F" w:rsidRPr="008D2DAE">
        <w:t xml:space="preserve"> a </w:t>
      </w:r>
      <w:r w:rsidRPr="008D2DAE">
        <w:t xml:space="preserve">že onen nevelký objem vojenského materiálu, který byl stále na cestě, byl vyvezen na základě povolení vydaných </w:t>
      </w:r>
      <w:r w:rsidRPr="008D2DAE">
        <w:rPr>
          <w:i/>
        </w:rPr>
        <w:t>předtím,</w:t>
      </w:r>
      <w:r w:rsidRPr="008D2DAE">
        <w:t xml:space="preserve"> než vstoupilo</w:t>
      </w:r>
      <w:r w:rsidR="00AE751F" w:rsidRPr="008D2DAE">
        <w:t xml:space="preserve"> v </w:t>
      </w:r>
      <w:r w:rsidRPr="008D2DAE">
        <w:t>platnost embargo. Indie nemohla mít vážné obavy</w:t>
      </w:r>
      <w:r w:rsidR="00AE751F" w:rsidRPr="008D2DAE">
        <w:t xml:space="preserve"> z </w:t>
      </w:r>
      <w:r w:rsidRPr="008D2DAE">
        <w:t xml:space="preserve">těchto nevýznamných dodávek vojenského materiálu Pákistánu. </w:t>
      </w:r>
      <w:r w:rsidR="00AF6144" w:rsidRPr="008D2DAE">
        <w:t>Ty</w:t>
      </w:r>
      <w:r w:rsidRPr="008D2DAE">
        <w:t xml:space="preserve"> měly automaticky skončit po vypršení platnosti licencí. Ve skutečností jsme odhadovali, že po říjnu už Pákistán nedostane vůbec nic. Paní Gándhíová dokonce připustila, že problémem není množství vojenského materiálu, ale symbolika těchto dodávek. Jinými slovy, Indie chtěla demoralizovat Pákistán</w:t>
      </w:r>
      <w:r w:rsidR="00AE751F" w:rsidRPr="008D2DAE">
        <w:t xml:space="preserve"> a </w:t>
      </w:r>
      <w:r w:rsidRPr="008D2DAE">
        <w:t>chtěla svého cíle dosáhnout tím, že nás donutí, abychom se od něj okázale distancovali. Indičtí politici na mne vyvíjeli nátlak, abych zastavil Pákistánu nejen vojenskou, ale</w:t>
      </w:r>
      <w:r w:rsidR="00AE751F" w:rsidRPr="008D2DAE">
        <w:t xml:space="preserve"> i </w:t>
      </w:r>
      <w:r w:rsidRPr="008D2DAE">
        <w:t>hospodářskou pomoc. Zjevně nepovažovali za podivné, že jejich země, která si držela chladný odstup od většiny našich zahraničněpolitických cílů ve jménu své</w:t>
      </w:r>
      <w:r w:rsidR="00CB4161" w:rsidRPr="008D2DAE">
        <w:t xml:space="preserve"> </w:t>
      </w:r>
      <w:r w:rsidRPr="008D2DAE">
        <w:t>politiky neangažovanosti, nás klidně žádá, abychom zpřetrhali</w:t>
      </w:r>
      <w:r w:rsidR="00AE751F" w:rsidRPr="008D2DAE">
        <w:t xml:space="preserve"> s </w:t>
      </w:r>
      <w:r w:rsidRPr="008D2DAE">
        <w:t>jedním svým spojencem veškeré vazby kvůli záležitosti, která byla</w:t>
      </w:r>
      <w:r w:rsidR="00AE751F" w:rsidRPr="008D2DAE">
        <w:t xml:space="preserve"> z </w:t>
      </w:r>
      <w:r w:rsidRPr="008D2DAE">
        <w:t>hlediska mezinárodního práva interním konfliktem. Fakt, že Spojené státy do července poskytly na humanitární pomoc pro uprchlíky téměř 100 milionů dolarů, paní Gándhíovou nijak neobměkčil. Svou kritiku naší politiky vůči Pákistánu ještě rozšířila</w:t>
      </w:r>
      <w:r w:rsidR="00AE751F" w:rsidRPr="008D2DAE">
        <w:t xml:space="preserve"> a </w:t>
      </w:r>
      <w:r w:rsidRPr="008D2DAE">
        <w:t>zahrnula do ní celé čtyřiadvacetileté období našich vztahů</w:t>
      </w:r>
      <w:r w:rsidR="00AE751F" w:rsidRPr="008D2DAE">
        <w:t xml:space="preserve"> s </w:t>
      </w:r>
      <w:r w:rsidRPr="008D2DAE">
        <w:t>touto zemí. Odlétal jsem</w:t>
      </w:r>
      <w:r w:rsidR="00AE751F" w:rsidRPr="008D2DAE">
        <w:t xml:space="preserve"> z </w:t>
      </w:r>
      <w:r w:rsidRPr="008D2DAE">
        <w:t>Dillí</w:t>
      </w:r>
      <w:r w:rsidR="00AE751F" w:rsidRPr="008D2DAE">
        <w:t xml:space="preserve"> s </w:t>
      </w:r>
      <w:r w:rsidRPr="008D2DAE">
        <w:t>přesvědčením, že Indie si přeje utkat se</w:t>
      </w:r>
      <w:r w:rsidR="00AE751F" w:rsidRPr="008D2DAE">
        <w:t xml:space="preserve"> s </w:t>
      </w:r>
      <w:r w:rsidRPr="008D2DAE">
        <w:t>Pákistánem</w:t>
      </w:r>
      <w:r w:rsidR="00AE751F" w:rsidRPr="008D2DAE">
        <w:t xml:space="preserve"> v </w:t>
      </w:r>
      <w:r w:rsidRPr="008D2DAE">
        <w:t>boji kdo</w:t>
      </w:r>
      <w:r w:rsidR="00AE751F" w:rsidRPr="008D2DAE">
        <w:t xml:space="preserve"> s </w:t>
      </w:r>
      <w:r w:rsidRPr="008D2DAE">
        <w:t>koho. Čekala jen na vhodný okamžik. Příležitost vyrovnat si účty</w:t>
      </w:r>
      <w:r w:rsidR="00AE751F" w:rsidRPr="008D2DAE">
        <w:t xml:space="preserve"> s </w:t>
      </w:r>
      <w:r w:rsidRPr="008D2DAE">
        <w:t>rivalem, který se kvůli své krátkozrakosti nechal zatlačit do izolace, byla zkrátka pro ni příliš lákavá.</w:t>
      </w:r>
    </w:p>
    <w:p w:rsidR="00AE751F" w:rsidRPr="008D2DAE" w:rsidRDefault="000151F1" w:rsidP="00BF453C">
      <w:pPr>
        <w:pStyle w:val="Textodsazen"/>
      </w:pPr>
      <w:r w:rsidRPr="008D2DAE">
        <w:t>Během návštěvy</w:t>
      </w:r>
      <w:r w:rsidR="00AE751F" w:rsidRPr="008D2DAE">
        <w:t xml:space="preserve"> v </w:t>
      </w:r>
      <w:r w:rsidRPr="008D2DAE">
        <w:t>Islámábádu jsem byl zaměstnán svou blížící se cestou do Pekingu. Několikrát jsem však jednal</w:t>
      </w:r>
      <w:r w:rsidR="00AE751F" w:rsidRPr="008D2DAE">
        <w:t xml:space="preserve"> s </w:t>
      </w:r>
      <w:r w:rsidRPr="008D2DAE">
        <w:t>prezidentem Jahjá Chánem</w:t>
      </w:r>
      <w:r w:rsidR="00AE751F" w:rsidRPr="008D2DAE">
        <w:t xml:space="preserve"> a </w:t>
      </w:r>
      <w:r w:rsidRPr="008D2DAE">
        <w:t xml:space="preserve">ministrem </w:t>
      </w:r>
      <w:r w:rsidRPr="008D2DAE">
        <w:lastRenderedPageBreak/>
        <w:t>zahraničí Sultánem Chánem. Naléhal jsem na ně, aby předložili komplexní návrh, jak povzbudit uprchlíky</w:t>
      </w:r>
      <w:r w:rsidR="00AE751F" w:rsidRPr="008D2DAE">
        <w:t xml:space="preserve"> k </w:t>
      </w:r>
      <w:r w:rsidRPr="008D2DAE">
        <w:t>návratu domů,</w:t>
      </w:r>
      <w:r w:rsidR="00AE751F" w:rsidRPr="008D2DAE">
        <w:t xml:space="preserve"> a </w:t>
      </w:r>
      <w:r w:rsidRPr="008D2DAE">
        <w:t>vzali tak Indii záminku, která by jí umožnila jít do války. Vyzýval jsem pákistánského prezidenta</w:t>
      </w:r>
      <w:r w:rsidR="00AE751F" w:rsidRPr="008D2DAE">
        <w:t xml:space="preserve"> a </w:t>
      </w:r>
      <w:r w:rsidRPr="008D2DAE">
        <w:t>jeho spolupracovníky, aby udělali další krok na cestě</w:t>
      </w:r>
      <w:r w:rsidR="00AE751F" w:rsidRPr="008D2DAE">
        <w:t xml:space="preserve"> k </w:t>
      </w:r>
      <w:r w:rsidRPr="008D2DAE">
        <w:t>internacionalizaci humanitární pomoci</w:t>
      </w:r>
      <w:r w:rsidR="00AE751F" w:rsidRPr="008D2DAE">
        <w:t xml:space="preserve"> a </w:t>
      </w:r>
      <w:r w:rsidRPr="008D2DAE">
        <w:t>dovolili Spojeným národům dohlížet na její distribuci.</w:t>
      </w:r>
      <w:r w:rsidR="00AE751F" w:rsidRPr="008D2DAE">
        <w:t xml:space="preserve"> A </w:t>
      </w:r>
      <w:r w:rsidRPr="008D2DAE">
        <w:t>doporučoval jsem, aby do funkce guvernéra Východního Pákistánu byl urychleně jmenován civilista. Jahjá slíbil, že tyto návrhy zváží. Ale</w:t>
      </w:r>
      <w:r w:rsidR="00AE751F" w:rsidRPr="008D2DAE">
        <w:t xml:space="preserve"> v </w:t>
      </w:r>
      <w:r w:rsidRPr="008D2DAE">
        <w:t>zásadě byl</w:t>
      </w:r>
      <w:r w:rsidR="00AE751F" w:rsidRPr="008D2DAE">
        <w:t xml:space="preserve"> k </w:t>
      </w:r>
      <w:r w:rsidRPr="008D2DAE">
        <w:t>tomu, co mu hrozilo, slepý</w:t>
      </w:r>
      <w:r w:rsidR="00AE751F" w:rsidRPr="008D2DAE">
        <w:t xml:space="preserve"> a </w:t>
      </w:r>
      <w:r w:rsidRPr="008D2DAE">
        <w:t>nehodlal učinit opatření nutná ke zmírněn</w:t>
      </w:r>
      <w:r w:rsidR="0060021A" w:rsidRPr="008D2DAE">
        <w:t>í</w:t>
      </w:r>
      <w:r w:rsidRPr="008D2DAE">
        <w:t xml:space="preserve"> krize. Ani on, ani jeho kolegové nevěřili, že by Indie mohla plánovat válku;</w:t>
      </w:r>
      <w:r w:rsidR="00AE751F" w:rsidRPr="008D2DAE">
        <w:t xml:space="preserve"> a </w:t>
      </w:r>
      <w:r w:rsidRPr="008D2DAE">
        <w:t>pokud se</w:t>
      </w:r>
      <w:r w:rsidR="00AE751F" w:rsidRPr="008D2DAE">
        <w:t xml:space="preserve"> k </w:t>
      </w:r>
      <w:r w:rsidR="00232508" w:rsidRPr="008D2DAE">
        <w:t>t</w:t>
      </w:r>
      <w:r w:rsidRPr="008D2DAE">
        <w:t>akovému kroku skutečně chystala, pak</w:t>
      </w:r>
      <w:r w:rsidR="00232508" w:rsidRPr="008D2DAE">
        <w:t xml:space="preserve"> </w:t>
      </w:r>
      <w:r w:rsidRPr="008D2DAE">
        <w:t>byli přesvědčeni, že vyhrají. Když jsem upozornil tak zdvořile, jak jen to bylo možné, na převahu, kterou Indie má</w:t>
      </w:r>
      <w:r w:rsidR="00AE751F" w:rsidRPr="008D2DAE">
        <w:t xml:space="preserve"> v </w:t>
      </w:r>
      <w:r w:rsidRPr="008D2DAE">
        <w:t>lidských zdrojích</w:t>
      </w:r>
      <w:r w:rsidR="00AE751F" w:rsidRPr="008D2DAE">
        <w:t xml:space="preserve"> i </w:t>
      </w:r>
      <w:r w:rsidRPr="008D2DAE">
        <w:t>ve výzbroji, odpověděli mi chvástavě, že muslimští válečníci jsou historicky nadřazení všem ostatním.</w:t>
      </w:r>
    </w:p>
    <w:p w:rsidR="00AE751F" w:rsidRPr="008D2DAE" w:rsidRDefault="000151F1" w:rsidP="00BF453C">
      <w:pPr>
        <w:pStyle w:val="Textodsazen"/>
      </w:pPr>
      <w:r w:rsidRPr="008D2DAE">
        <w:t>Jednoduše se nedala přehlédnout skutečnost, že pákistánští vojenští vůdci jsou rukojmím procesu, který přesahuje jejich chápavost. Nedokázali si představit, že by jejich země byla okleštěná;</w:t>
      </w:r>
      <w:r w:rsidR="00AE751F" w:rsidRPr="008D2DAE">
        <w:t xml:space="preserve"> a </w:t>
      </w:r>
      <w:r w:rsidRPr="008D2DAE">
        <w:t>ti, kdo to dokázali, si zase nebyli schopni představit, jak by mohli přežít tuto katastrofu politicky, kdyby se na ní spolupodíleli. Nechápali psychologickou</w:t>
      </w:r>
      <w:r w:rsidR="00AE751F" w:rsidRPr="008D2DAE">
        <w:t xml:space="preserve"> a </w:t>
      </w:r>
      <w:r w:rsidRPr="008D2DAE">
        <w:t>politickou izolaci, do které se jejich země dostala kvůli brutálním represím, které nařídili ve Východním Pákistánu.</w:t>
      </w:r>
      <w:r w:rsidR="00AE751F" w:rsidRPr="008D2DAE">
        <w:t xml:space="preserve"> V </w:t>
      </w:r>
      <w:r w:rsidRPr="008D2DAE">
        <w:t xml:space="preserve">teoretické rovině souhlasili, že potřebují nějaký komplexní program, pokud mají vyřešit svá dilemata. Ale jejich definice slova </w:t>
      </w:r>
      <w:r w:rsidR="00AE751F" w:rsidRPr="008D2DAE">
        <w:t>„</w:t>
      </w:r>
      <w:r w:rsidRPr="008D2DAE">
        <w:t>komplexní</w:t>
      </w:r>
      <w:r w:rsidR="00AE751F" w:rsidRPr="008D2DAE">
        <w:t>“</w:t>
      </w:r>
      <w:r w:rsidRPr="008D2DAE">
        <w:t xml:space="preserve"> byla příliš trucovitá, právnická, formalistická</w:t>
      </w:r>
      <w:r w:rsidR="00AE751F" w:rsidRPr="008D2DAE">
        <w:t xml:space="preserve"> a </w:t>
      </w:r>
      <w:r w:rsidRPr="008D2DAE">
        <w:t>skrblická. Výsledkem bylo, že Pákistán po celou dobu krize nedokázal předložit stanovisko, které by mohl uhájit na mezinárodním poli. Malé, jen postupně</w:t>
      </w:r>
      <w:r w:rsidR="00AE751F" w:rsidRPr="008D2DAE">
        <w:t xml:space="preserve"> a </w:t>
      </w:r>
      <w:r w:rsidRPr="008D2DAE">
        <w:t>neochotně poskytované ústupky ve skutečnosti nahrály do ruky Indii,</w:t>
      </w:r>
      <w:r w:rsidR="00AE751F" w:rsidRPr="008D2DAE">
        <w:t xml:space="preserve"> i </w:t>
      </w:r>
      <w:r w:rsidRPr="008D2DAE">
        <w:t>když</w:t>
      </w:r>
      <w:r w:rsidR="00AE751F" w:rsidRPr="008D2DAE">
        <w:t xml:space="preserve"> v </w:t>
      </w:r>
      <w:r w:rsidRPr="008D2DAE">
        <w:t>konečném součtu nebyly nevýznamné; potvrdily totiž názor, že něco je</w:t>
      </w:r>
      <w:r w:rsidR="00AE751F" w:rsidRPr="008D2DAE">
        <w:t xml:space="preserve"> v </w:t>
      </w:r>
      <w:r w:rsidRPr="008D2DAE">
        <w:t>nepořádku, aniž by však představovaly přesvědčujíc</w:t>
      </w:r>
      <w:r w:rsidR="0060021A" w:rsidRPr="008D2DAE">
        <w:t>í</w:t>
      </w:r>
      <w:r w:rsidRPr="008D2DAE">
        <w:t xml:space="preserve"> nápravu. Jahjá se dostal do tragické slepé uličky. Jeho konzervativní kolegové ho obviňovali, že si zahrává</w:t>
      </w:r>
      <w:r w:rsidR="00AE751F" w:rsidRPr="008D2DAE">
        <w:t xml:space="preserve"> s </w:t>
      </w:r>
      <w:r w:rsidRPr="008D2DAE">
        <w:t>jednotou země,</w:t>
      </w:r>
      <w:r w:rsidR="00AE751F" w:rsidRPr="008D2DAE">
        <w:t xml:space="preserve"> a </w:t>
      </w:r>
      <w:r w:rsidRPr="008D2DAE">
        <w:t>veřejnost</w:t>
      </w:r>
      <w:r w:rsidR="00AE751F" w:rsidRPr="008D2DAE">
        <w:t xml:space="preserve"> v </w:t>
      </w:r>
      <w:r w:rsidRPr="008D2DAE">
        <w:t>zahraničí, že brutálně potlačil občanské svobody. On proto kolísal;</w:t>
      </w:r>
      <w:r w:rsidR="00AE751F" w:rsidRPr="008D2DAE">
        <w:t xml:space="preserve"> z </w:t>
      </w:r>
      <w:r w:rsidRPr="008D2DAE">
        <w:t>hlediska pákistánských konzervativců však už zašel příliš daleko, zatímco svět, především Amerika, se domníval, že udělal příliš málo.</w:t>
      </w:r>
    </w:p>
    <w:p w:rsidR="00AE751F" w:rsidRPr="008D2DAE" w:rsidRDefault="000151F1" w:rsidP="00BF453C">
      <w:pPr>
        <w:pStyle w:val="Textodsazen"/>
      </w:pPr>
      <w:r w:rsidRPr="008D2DAE">
        <w:t xml:space="preserve">Na večeři, kterou Jahjá pro mne pořádal před mým odletem do Pekingu, jsem měl příležitost ho kárat za šlamastyku, která vznikla. </w:t>
      </w:r>
      <w:r w:rsidR="00AE751F" w:rsidRPr="008D2DAE">
        <w:t>„</w:t>
      </w:r>
      <w:r w:rsidRPr="008D2DAE">
        <w:t>Všichni mě označují za diktátora,</w:t>
      </w:r>
      <w:r w:rsidR="00AE751F" w:rsidRPr="008D2DAE">
        <w:t>“</w:t>
      </w:r>
      <w:r w:rsidRPr="008D2DAE">
        <w:t xml:space="preserve"> zaryčel Jahjá snažící se imitovat způsoby vojenské akademie</w:t>
      </w:r>
      <w:r w:rsidR="00AE751F" w:rsidRPr="008D2DAE">
        <w:t xml:space="preserve"> v </w:t>
      </w:r>
      <w:r w:rsidRPr="008D2DAE">
        <w:t xml:space="preserve">Sandhurst. </w:t>
      </w:r>
      <w:r w:rsidR="00AE751F" w:rsidRPr="008D2DAE">
        <w:t>„</w:t>
      </w:r>
      <w:r w:rsidRPr="008D2DAE">
        <w:t>Jsem diktátor?</w:t>
      </w:r>
      <w:r w:rsidR="00AE751F" w:rsidRPr="008D2DAE">
        <w:t>“</w:t>
      </w:r>
      <w:r w:rsidRPr="008D2DAE">
        <w:t xml:space="preserve"> ptal se poté každého hosta, ať byl Pákistánec nebo Američan. Každý samozřejmě prohlašoval, více či méně upřímně, že Jahjá není diktátor. Když došel ke mně, řekl jsem: </w:t>
      </w:r>
      <w:r w:rsidR="00AE751F" w:rsidRPr="008D2DAE">
        <w:t>„</w:t>
      </w:r>
      <w:r w:rsidRPr="008D2DAE">
        <w:t>Já nevím, pane prezidente, ale na diktátora jste dovolil hanebné volby.</w:t>
      </w:r>
      <w:r w:rsidR="00AE751F" w:rsidRPr="008D2DAE">
        <w:t>“</w:t>
      </w:r>
    </w:p>
    <w:p w:rsidR="00AE751F" w:rsidRPr="008D2DAE" w:rsidRDefault="000151F1" w:rsidP="00BF453C">
      <w:pPr>
        <w:pStyle w:val="Textodsazen"/>
      </w:pPr>
      <w:r w:rsidRPr="008D2DAE">
        <w:t>Hnisající krize se přirozeně stala tématem mých rozhovorů</w:t>
      </w:r>
      <w:r w:rsidR="00AE751F" w:rsidRPr="008D2DAE">
        <w:t xml:space="preserve"> v </w:t>
      </w:r>
      <w:r w:rsidRPr="008D2DAE">
        <w:t>Pekingu. Čou E</w:t>
      </w:r>
      <w:r w:rsidR="00AE751F" w:rsidRPr="008D2DAE">
        <w:t>n-l</w:t>
      </w:r>
      <w:r w:rsidRPr="008D2DAE">
        <w:t>ajovo stanovisko se nemohlo od běžného názoru ve Washingtonu lišit víc. Jednoduše považoval Indii za agresora; věnoval hodinu</w:t>
      </w:r>
      <w:r w:rsidR="00AE751F" w:rsidRPr="008D2DAE">
        <w:t xml:space="preserve"> z </w:t>
      </w:r>
      <w:r w:rsidRPr="008D2DAE">
        <w:t>našeho omezeného času na líčení své verze bojů, které propukly mezi Indií</w:t>
      </w:r>
      <w:r w:rsidR="00AE751F" w:rsidRPr="008D2DAE">
        <w:t xml:space="preserve"> a </w:t>
      </w:r>
      <w:r w:rsidRPr="008D2DAE">
        <w:t>Čínou</w:t>
      </w:r>
      <w:r w:rsidR="00AE751F" w:rsidRPr="008D2DAE">
        <w:t xml:space="preserve"> v </w:t>
      </w:r>
      <w:r w:rsidRPr="008D2DAE">
        <w:t xml:space="preserve">roce 1962. </w:t>
      </w:r>
      <w:r w:rsidRPr="008D2DAE">
        <w:lastRenderedPageBreak/>
        <w:t xml:space="preserve">Tvrdil, že je vyprovokovala Indie svými výpady. Prohlašoval, že Čína nebude lhostejně přihlížet, pokud Indie napadne Pákistán. Dokonce mne požádal, abych tento výraz čínské podpory sdělil Jahjá Chánovi </w:t>
      </w:r>
      <w:r w:rsidR="00A76BE3" w:rsidRPr="008D2DAE">
        <w:t>–</w:t>
      </w:r>
      <w:r w:rsidRPr="008D2DAE">
        <w:t xml:space="preserve"> toto gesto bylo ve skutečnosti určeno Washingtonu, protože Peking měl</w:t>
      </w:r>
      <w:r w:rsidR="00AE751F" w:rsidRPr="008D2DAE">
        <w:t xml:space="preserve"> v </w:t>
      </w:r>
      <w:r w:rsidRPr="008D2DAE">
        <w:t>Islámábádu velvyslance, který mohl předat jakoukoli zprávu. Odpověděl jsem, že Spojené státy mají tradiční svazky</w:t>
      </w:r>
      <w:r w:rsidR="00AE751F" w:rsidRPr="008D2DAE">
        <w:t xml:space="preserve"> s </w:t>
      </w:r>
      <w:r w:rsidRPr="008D2DAE">
        <w:t>Pákistánem. Jsme vděčni této zemi za to, že nám zprostředkovala kontakt</w:t>
      </w:r>
      <w:r w:rsidR="00AE751F" w:rsidRPr="008D2DAE">
        <w:t xml:space="preserve"> s </w:t>
      </w:r>
      <w:r w:rsidRPr="008D2DAE">
        <w:t>Čínou. Budeme dál rozvíjet přátelské vztahy</w:t>
      </w:r>
      <w:r w:rsidR="00AE751F" w:rsidRPr="008D2DAE">
        <w:t xml:space="preserve"> s </w:t>
      </w:r>
      <w:r w:rsidRPr="008D2DAE">
        <w:t>Indií, ostře se však postavíme jakékoli její vojenské akci proti Pákistánu. Náš nesouhlas nicméně nemůže být vyjádřen formou vojenské pomoci Pákistánu nebo nějakých vojenských opatření, která bychom udělali</w:t>
      </w:r>
      <w:r w:rsidR="00AE751F" w:rsidRPr="008D2DAE">
        <w:t xml:space="preserve"> v </w:t>
      </w:r>
      <w:r w:rsidRPr="008D2DAE">
        <w:t>jeho prospěch.</w:t>
      </w:r>
    </w:p>
    <w:p w:rsidR="00AE751F" w:rsidRPr="008D2DAE" w:rsidRDefault="000151F1" w:rsidP="00BF453C">
      <w:pPr>
        <w:pStyle w:val="Textodsazen"/>
      </w:pPr>
      <w:r w:rsidRPr="008D2DAE">
        <w:t xml:space="preserve">Vrátil jsem se do Washingtonu se zlou předtuchou, že dojde ke katastrofě. Byl jsem toho názoru, že Indie zaútočí na Pákistán krátce po skončení monzunu. Třebaže jsem věřil, že bychom dokázali přesvědčit Islámábád, </w:t>
      </w:r>
      <w:r w:rsidR="00DF4E9F" w:rsidRPr="008D2DAE">
        <w:t>aby</w:t>
      </w:r>
      <w:r w:rsidRPr="008D2DAE">
        <w:t xml:space="preserve"> začal uvažovat</w:t>
      </w:r>
      <w:r w:rsidR="00AE751F" w:rsidRPr="008D2DAE">
        <w:t xml:space="preserve"> o </w:t>
      </w:r>
      <w:r w:rsidRPr="008D2DAE">
        <w:t>autonomii pro Východní Pákistán, pochyboval jsem, že nám Indie</w:t>
      </w:r>
      <w:r w:rsidR="00AE751F" w:rsidRPr="008D2DAE">
        <w:t xml:space="preserve"> k </w:t>
      </w:r>
      <w:r w:rsidRPr="008D2DAE">
        <w:t>tomu dá čas.</w:t>
      </w:r>
      <w:r w:rsidR="00CB4161" w:rsidRPr="008D2DAE">
        <w:t xml:space="preserve"> </w:t>
      </w:r>
      <w:r w:rsidRPr="008D2DAE">
        <w:t xml:space="preserve">Promeškala by totiž příležitost </w:t>
      </w:r>
      <w:r w:rsidR="00A76BE3" w:rsidRPr="008D2DAE">
        <w:t>–</w:t>
      </w:r>
      <w:r w:rsidRPr="008D2DAE">
        <w:t xml:space="preserve"> jež by se nemusela opít brzy naskytnout </w:t>
      </w:r>
      <w:r w:rsidR="00A76BE3" w:rsidRPr="008D2DAE">
        <w:t>–</w:t>
      </w:r>
      <w:r w:rsidRPr="008D2DAE">
        <w:t xml:space="preserve"> srovnat účty se zem</w:t>
      </w:r>
      <w:r w:rsidR="0060021A" w:rsidRPr="008D2DAE">
        <w:t>í</w:t>
      </w:r>
      <w:r w:rsidRPr="008D2DAE">
        <w:t>, jež urážela mnoho indických představitelů pouhou svou existencí. Čína by poté mohla přistoupit</w:t>
      </w:r>
      <w:r w:rsidR="00AE751F" w:rsidRPr="008D2DAE">
        <w:t xml:space="preserve"> k </w:t>
      </w:r>
      <w:r w:rsidRPr="008D2DAE">
        <w:t>akci. Sovětský svaz by se mohl rozhodnout, že uštědří Pekingu lekci. Kdybychom se přidali</w:t>
      </w:r>
      <w:r w:rsidR="00AE751F" w:rsidRPr="008D2DAE">
        <w:t xml:space="preserve"> k </w:t>
      </w:r>
      <w:r w:rsidRPr="008D2DAE">
        <w:t xml:space="preserve">ostatním odpůrcům Pákistánu </w:t>
      </w:r>
      <w:r w:rsidR="00A76BE3" w:rsidRPr="008D2DAE">
        <w:t>–</w:t>
      </w:r>
      <w:r w:rsidRPr="008D2DAE">
        <w:t xml:space="preserve"> jak neústupně požadovala média</w:t>
      </w:r>
      <w:r w:rsidR="00AE751F" w:rsidRPr="008D2DAE">
        <w:t xml:space="preserve"> a </w:t>
      </w:r>
      <w:r w:rsidRPr="008D2DAE">
        <w:t xml:space="preserve">Kongres </w:t>
      </w:r>
      <w:r w:rsidR="00A76BE3" w:rsidRPr="008D2DAE">
        <w:t>–</w:t>
      </w:r>
      <w:r w:rsidRPr="008D2DAE">
        <w:t>, nebezpečí války by se ještě zvýšilo; Indie by měla ještě větší důvod zaútočit. Naše iniciativa vůči Číně by byla ohrožena.</w:t>
      </w:r>
      <w:r w:rsidR="00AE751F" w:rsidRPr="008D2DAE">
        <w:t xml:space="preserve"> V </w:t>
      </w:r>
      <w:r w:rsidRPr="008D2DAE">
        <w:t>té době, před Nixonovou návštěvou Pekingu, jsme nemohli nijak zjistit, jak pevné je odhodlání Číny navázat styky</w:t>
      </w:r>
      <w:r w:rsidR="00AE751F" w:rsidRPr="008D2DAE">
        <w:t xml:space="preserve"> s </w:t>
      </w:r>
      <w:r w:rsidRPr="008D2DAE">
        <w:t>USA.</w:t>
      </w:r>
    </w:p>
    <w:p w:rsidR="00AE751F" w:rsidRPr="008D2DAE" w:rsidRDefault="000151F1" w:rsidP="00BF453C">
      <w:pPr>
        <w:pStyle w:val="Textodsazen"/>
      </w:pPr>
      <w:r w:rsidRPr="008D2DAE">
        <w:t>Nixon svolal 16. července, den poté, co oznámil, že plánuje cestu do Číny, zasedání Rady pro otázky národní bezpečnosti. Bylo to znamení, že považuje krizi za mimořádně vážnou. Požádal mne, abych shrnul situaci. Řekl jsem, že Indie zřejmě chce válčit. Vyjádřil jsem názor, že Jahjá nemá potřebnou představivost, jež by mu dovolila vyřešit tyto problémy včas</w:t>
      </w:r>
      <w:r w:rsidR="00AE751F" w:rsidRPr="008D2DAE">
        <w:t xml:space="preserve"> a </w:t>
      </w:r>
      <w:r w:rsidRPr="008D2DAE">
        <w:t>zabránit tak útoku Indie. Na druhé straně 70 000 západopákistánských vojáků (jejich počet byl od března zvýšen) nemůže udržet 75 milionů Východopákistánců nadlouho</w:t>
      </w:r>
      <w:r w:rsidR="00AE751F" w:rsidRPr="008D2DAE">
        <w:t xml:space="preserve"> v </w:t>
      </w:r>
      <w:r w:rsidRPr="008D2DAE">
        <w:t>klidu. Naším cílem musí být evoluce, jež povede</w:t>
      </w:r>
      <w:r w:rsidR="00AE751F" w:rsidRPr="008D2DAE">
        <w:t xml:space="preserve"> k </w:t>
      </w:r>
      <w:r w:rsidRPr="008D2DAE">
        <w:t>nezávislosti Východního Pákistánu. Bohužel není pravděpodobné, že</w:t>
      </w:r>
      <w:r w:rsidR="00AE751F" w:rsidRPr="008D2DAE">
        <w:t xml:space="preserve"> k </w:t>
      </w:r>
      <w:r w:rsidRPr="008D2DAE">
        <w:t>tomu dojde tak rychle, aby se tím odvrátil indický útok. Proto je třeba vyvinout bezprostřední úsilí zastavit příliv uprchlíků</w:t>
      </w:r>
      <w:r w:rsidR="00AE751F" w:rsidRPr="008D2DAE">
        <w:t xml:space="preserve"> a </w:t>
      </w:r>
      <w:r w:rsidRPr="008D2DAE">
        <w:t>postarat se, aby se začali vracet domů. Tímto způsobem bychom vzali Indii záminku</w:t>
      </w:r>
      <w:r w:rsidR="00AE751F" w:rsidRPr="008D2DAE">
        <w:t xml:space="preserve"> k </w:t>
      </w:r>
      <w:r w:rsidRPr="008D2DAE">
        <w:t>vyhlášení války.</w:t>
      </w:r>
    </w:p>
    <w:p w:rsidR="00AE751F" w:rsidRPr="008D2DAE" w:rsidRDefault="000151F1" w:rsidP="00BF453C">
      <w:pPr>
        <w:pStyle w:val="Textodsazen"/>
      </w:pPr>
      <w:r w:rsidRPr="008D2DAE">
        <w:t>Nikdo se nepostavil proti mé analýze. Rogers dodal svůj názor, že Indie dělá vše pro to, aby zabránila běžencům</w:t>
      </w:r>
      <w:r w:rsidR="00AE751F" w:rsidRPr="008D2DAE">
        <w:t xml:space="preserve"> v </w:t>
      </w:r>
      <w:r w:rsidRPr="008D2DAE">
        <w:t>návratu. Nixon uzavřel, že požádáme Pákistánce, aby se maximálně snažili vyřešit problém uprchlíků. Nebudeme podporovat indický útok; pokud se Indie uchýlí</w:t>
      </w:r>
      <w:r w:rsidR="00AE751F" w:rsidRPr="008D2DAE">
        <w:t xml:space="preserve"> k </w:t>
      </w:r>
      <w:r w:rsidRPr="008D2DAE">
        <w:t>použití síly, zastavíme jí veškerou hospodářskou pomoc. Musíme vyvinout krajní úsilí, abychom se vyhnuli válce.</w:t>
      </w:r>
    </w:p>
    <w:p w:rsidR="00AE751F" w:rsidRPr="008D2DAE" w:rsidRDefault="000151F1" w:rsidP="00BF453C">
      <w:pPr>
        <w:pStyle w:val="Textodsazen"/>
      </w:pPr>
      <w:r w:rsidRPr="008D2DAE">
        <w:t>Dne 23. července mne pákistánský velvyslanec Ághá Hilaly informoval, že jeho vláda přijímá naše doporučení, aby na návrat uprchlíků dohlížela OSN</w:t>
      </w:r>
      <w:r w:rsidR="00AE751F" w:rsidRPr="008D2DAE">
        <w:t xml:space="preserve"> </w:t>
      </w:r>
      <w:r w:rsidR="00AE751F" w:rsidRPr="008D2DAE">
        <w:lastRenderedPageBreak/>
        <w:t>a </w:t>
      </w:r>
      <w:r w:rsidRPr="008D2DAE">
        <w:t>ochránila je před represáliemi. Jahjá také přistoupil na náš návrh jmenovat civilního administrátora, který by dohlížel na rozdělování humanitární pomoci</w:t>
      </w:r>
      <w:r w:rsidR="00AE751F" w:rsidRPr="008D2DAE">
        <w:t xml:space="preserve"> a </w:t>
      </w:r>
      <w:r w:rsidRPr="008D2DAE">
        <w:t>zajistil pokojný návrat běženců do jejich domova. Velmi jsem na Hilalyho naléhal, aby Pákistán urychlil tyto snahy.</w:t>
      </w:r>
    </w:p>
    <w:p w:rsidR="00AE751F" w:rsidRPr="008D2DAE" w:rsidRDefault="000151F1" w:rsidP="00BF453C">
      <w:pPr>
        <w:pStyle w:val="Textodsazen"/>
      </w:pPr>
      <w:r w:rsidRPr="008D2DAE">
        <w:t>Bohužel Indie na nich žádný zájem neměla. Právě onen důvod, proč jsme považovali strategii zaměřující se na řešení problému uprchlíků za dobrou, vedl Indii</w:t>
      </w:r>
      <w:r w:rsidR="00AE751F" w:rsidRPr="008D2DAE">
        <w:t xml:space="preserve"> k </w:t>
      </w:r>
      <w:r w:rsidRPr="008D2DAE">
        <w:t>tomu, aby jí kladla překážky. Již 15. července nám indický velvyslanec Džhá řekl, že Indie nemůže přistoupit na návrh zastavit činnost geril operujících</w:t>
      </w:r>
      <w:r w:rsidR="00AE751F" w:rsidRPr="008D2DAE">
        <w:t xml:space="preserve"> z </w:t>
      </w:r>
      <w:r w:rsidRPr="008D2DAE">
        <w:t>jejího území. Tajemník indického ministerstva zahraničí Kaul nám</w:t>
      </w:r>
      <w:r w:rsidR="00AE751F" w:rsidRPr="008D2DAE">
        <w:t xml:space="preserve"> o </w:t>
      </w:r>
      <w:r w:rsidRPr="008D2DAE">
        <w:t>den později sdělil, že Indie nedovolí, aby na její straně hranice působil personál OSN,</w:t>
      </w:r>
      <w:r w:rsidR="00AE751F" w:rsidRPr="008D2DAE">
        <w:t xml:space="preserve"> i </w:t>
      </w:r>
      <w:r w:rsidRPr="008D2DAE">
        <w:t>kdyby měl jen pomáhat uprchlíkům. To byl opět začarovaný kruh. Všichni souhlasili, že podmínkou pro politický pokrok ve Východním Pákistánu je návrat pákistánské armády do kasáren. Byl to jeden</w:t>
      </w:r>
      <w:r w:rsidR="00AE751F" w:rsidRPr="008D2DAE">
        <w:t xml:space="preserve"> z </w:t>
      </w:r>
      <w:r w:rsidRPr="008D2DAE">
        <w:t>důvodů, proč jsme naléhali na jmenování civilního administrátora. Neexistovala však síla, která by donutila pákistánskou armádu</w:t>
      </w:r>
      <w:r w:rsidR="00AE751F" w:rsidRPr="008D2DAE">
        <w:t xml:space="preserve"> k </w:t>
      </w:r>
      <w:r w:rsidRPr="008D2DAE">
        <w:t xml:space="preserve">tomuto kroku, dokud proti ní sousední země vedla geniovou válku </w:t>
      </w:r>
      <w:r w:rsidR="00A76BE3" w:rsidRPr="008D2DAE">
        <w:t>–</w:t>
      </w:r>
      <w:r w:rsidR="00AE751F" w:rsidRPr="008D2DAE">
        <w:t xml:space="preserve"> a </w:t>
      </w:r>
      <w:r w:rsidRPr="008D2DAE">
        <w:t>vyhlašovala, že ji ještě vystupňuje. Pákistán souhlasil, že na přesídlení uprchlíků zpět do jejich domovů bude dohlížet OSN. To se však nedalo realizovat, pokud se uprchlíci ani nemohli dovědět</w:t>
      </w:r>
      <w:r w:rsidR="00AE751F" w:rsidRPr="008D2DAE">
        <w:t xml:space="preserve"> o </w:t>
      </w:r>
      <w:r w:rsidRPr="008D2DAE">
        <w:t>nabídce Pákistánu, protože personál OSN</w:t>
      </w:r>
      <w:r w:rsidR="00AE751F" w:rsidRPr="008D2DAE">
        <w:t xml:space="preserve"> s </w:t>
      </w:r>
      <w:r w:rsidRPr="008D2DAE">
        <w:t xml:space="preserve">nimi nesměl na indickém území </w:t>
      </w:r>
      <w:r w:rsidR="0060021A" w:rsidRPr="008D2DAE">
        <w:t>vs</w:t>
      </w:r>
      <w:r w:rsidRPr="008D2DAE">
        <w:t>toup</w:t>
      </w:r>
      <w:r w:rsidR="0060021A" w:rsidRPr="008D2DAE">
        <w:t>i</w:t>
      </w:r>
      <w:r w:rsidRPr="008D2DAE">
        <w:t>t</w:t>
      </w:r>
      <w:r w:rsidR="00AE751F" w:rsidRPr="008D2DAE">
        <w:t xml:space="preserve"> v </w:t>
      </w:r>
      <w:r w:rsidRPr="008D2DAE">
        <w:t>kontakt</w:t>
      </w:r>
      <w:r w:rsidR="00AE751F" w:rsidRPr="008D2DAE">
        <w:t xml:space="preserve"> a </w:t>
      </w:r>
      <w:r w:rsidRPr="008D2DAE">
        <w:t>vysvětlit jim, jaké mají vyhlídky,</w:t>
      </w:r>
      <w:r w:rsidR="0060021A" w:rsidRPr="008D2DAE">
        <w:t xml:space="preserve"> </w:t>
      </w:r>
      <w:r w:rsidRPr="008D2DAE">
        <w:t>jestliže se vrátí. Při absenci cizích pozorovatelů</w:t>
      </w:r>
      <w:r w:rsidR="00AE751F" w:rsidRPr="008D2DAE">
        <w:t xml:space="preserve"> v </w:t>
      </w:r>
      <w:r w:rsidRPr="008D2DAE">
        <w:t>těchto táborech jsme si ani nemohli být jisti, jaký je skutečný počet uprchlíků.</w:t>
      </w:r>
    </w:p>
    <w:p w:rsidR="00AE751F" w:rsidRPr="008D2DAE" w:rsidRDefault="000151F1" w:rsidP="00BF453C">
      <w:pPr>
        <w:pStyle w:val="Textodsazen"/>
      </w:pPr>
      <w:r w:rsidRPr="008D2DAE">
        <w:t>Zabývali jsme se těmito dilematy na dvou jednáních kontrolní skupiny, jež se konala 23.</w:t>
      </w:r>
      <w:r w:rsidR="00AE751F" w:rsidRPr="008D2DAE">
        <w:t xml:space="preserve"> a </w:t>
      </w:r>
      <w:r w:rsidRPr="008D2DAE">
        <w:t>30. července.</w:t>
      </w:r>
      <w:r w:rsidR="00AE751F" w:rsidRPr="008D2DAE">
        <w:t xml:space="preserve"> V </w:t>
      </w:r>
      <w:r w:rsidRPr="008D2DAE">
        <w:t xml:space="preserve">žádné záležitosti </w:t>
      </w:r>
      <w:r w:rsidR="00A76BE3" w:rsidRPr="008D2DAE">
        <w:t>–</w:t>
      </w:r>
      <w:r w:rsidRPr="008D2DAE">
        <w:t xml:space="preserve"> snad</w:t>
      </w:r>
      <w:r w:rsidR="00AE751F" w:rsidRPr="008D2DAE">
        <w:t xml:space="preserve"> s </w:t>
      </w:r>
      <w:r w:rsidRPr="008D2DAE">
        <w:t xml:space="preserve">výjimkou Kambodže </w:t>
      </w:r>
      <w:r w:rsidR="00A76BE3" w:rsidRPr="008D2DAE">
        <w:t>–</w:t>
      </w:r>
      <w:r w:rsidRPr="008D2DAE">
        <w:t xml:space="preserve"> se názory Bílého domu</w:t>
      </w:r>
      <w:r w:rsidR="00AE751F" w:rsidRPr="008D2DAE">
        <w:t xml:space="preserve"> a </w:t>
      </w:r>
      <w:r w:rsidRPr="008D2DAE">
        <w:t>ministerstev tak nerozcházely jako</w:t>
      </w:r>
      <w:r w:rsidR="00AE751F" w:rsidRPr="008D2DAE">
        <w:t xml:space="preserve"> v </w:t>
      </w:r>
      <w:r w:rsidRPr="008D2DAE">
        <w:t>létě roku 1971</w:t>
      </w:r>
      <w:r w:rsidR="00AE751F" w:rsidRPr="008D2DAE">
        <w:t xml:space="preserve"> v </w:t>
      </w:r>
      <w:r w:rsidRPr="008D2DAE">
        <w:t>případě indick</w:t>
      </w:r>
      <w:r w:rsidR="00AE751F" w:rsidRPr="008D2DAE">
        <w:t>o-p</w:t>
      </w:r>
      <w:r w:rsidRPr="008D2DAE">
        <w:t>ákistánské krize.</w:t>
      </w:r>
      <w:r w:rsidR="00AE751F" w:rsidRPr="008D2DAE">
        <w:t xml:space="preserve"> V </w:t>
      </w:r>
      <w:r w:rsidRPr="008D2DAE">
        <w:t>žádné jiné otázce nebyly prezidentovy jednoznačné pokyny tak nestoudně přehlíženy. Ministerstvo zahraničí kontrolovalo úřední mašinérii, jež měla realizovat naši politiku. Nixon ponechal na mně, abych zajistil její řádné provádění. Chtěl, abych se na něj obracel jen</w:t>
      </w:r>
      <w:r w:rsidR="00AE751F" w:rsidRPr="008D2DAE">
        <w:t xml:space="preserve"> v </w:t>
      </w:r>
      <w:r w:rsidRPr="008D2DAE">
        <w:t>případě, že dojde</w:t>
      </w:r>
      <w:r w:rsidR="00AE751F" w:rsidRPr="008D2DAE">
        <w:t xml:space="preserve"> k </w:t>
      </w:r>
      <w:r w:rsidRPr="008D2DAE">
        <w:t>velkým neshodám. Celili jsme ale neustálým rozbrojům ohledně zdánlivě triviálních záležitostí,</w:t>
      </w:r>
      <w:r w:rsidR="00AE751F" w:rsidRPr="008D2DAE">
        <w:t xml:space="preserve"> z </w:t>
      </w:r>
      <w:r w:rsidRPr="008D2DAE">
        <w:t>nichž každá se zdála příliš okrajovou nebo technickou, než aby</w:t>
      </w:r>
      <w:r w:rsidR="00AE751F" w:rsidRPr="008D2DAE">
        <w:t xml:space="preserve"> s </w:t>
      </w:r>
      <w:r w:rsidRPr="008D2DAE">
        <w:t>ní bylo možno jít za prezidentem, jejichž nahromadění by však stanovilo směr, kterým se bude ubírat politika USA. Nixon nebyl ochoten střetnout se</w:t>
      </w:r>
      <w:r w:rsidR="00AE751F" w:rsidRPr="008D2DAE">
        <w:t xml:space="preserve"> s </w:t>
      </w:r>
      <w:r w:rsidRPr="008D2DAE">
        <w:t>Rogersem kvůli tomu, co považoval za nevýznamné záležitosti spojené</w:t>
      </w:r>
      <w:r w:rsidR="00AE751F" w:rsidRPr="008D2DAE">
        <w:t xml:space="preserve"> s </w:t>
      </w:r>
      <w:r w:rsidRPr="008D2DAE">
        <w:t>realizací své politiky, čímž ovšem dal ministerstvu zahraničí volnost interpretovat jeho direktivy</w:t>
      </w:r>
      <w:r w:rsidR="00AE751F" w:rsidRPr="008D2DAE">
        <w:t xml:space="preserve"> v </w:t>
      </w:r>
      <w:r w:rsidRPr="008D2DAE">
        <w:t>souladu</w:t>
      </w:r>
      <w:r w:rsidR="00AE751F" w:rsidRPr="008D2DAE">
        <w:t xml:space="preserve"> s </w:t>
      </w:r>
      <w:r w:rsidRPr="008D2DAE">
        <w:t>vlastními záměry</w:t>
      </w:r>
      <w:r w:rsidR="00AE751F" w:rsidRPr="008D2DAE">
        <w:t xml:space="preserve"> a </w:t>
      </w:r>
      <w:r w:rsidRPr="008D2DAE">
        <w:t>tak odklánět naši politiku od kursu, který stanovil.</w:t>
      </w:r>
    </w:p>
    <w:p w:rsidR="00AE751F" w:rsidRPr="008D2DAE" w:rsidRDefault="000151F1" w:rsidP="00BF453C">
      <w:pPr>
        <w:pStyle w:val="Textodsazen"/>
      </w:pPr>
      <w:r w:rsidRPr="008D2DAE">
        <w:t>Každý, kdo</w:t>
      </w:r>
      <w:r w:rsidR="00AE751F" w:rsidRPr="008D2DAE">
        <w:t xml:space="preserve"> s </w:t>
      </w:r>
      <w:r w:rsidRPr="008D2DAE">
        <w:t>Nixonem hovořil alespoň pět minut, musel slyšet</w:t>
      </w:r>
      <w:r w:rsidR="00AE751F" w:rsidRPr="008D2DAE">
        <w:t xml:space="preserve"> z </w:t>
      </w:r>
      <w:r w:rsidRPr="008D2DAE">
        <w:t>jeho úst, že hluboce nedůvěřuje Indii, že se obává sovětského vměšování</w:t>
      </w:r>
      <w:r w:rsidR="00AE751F" w:rsidRPr="008D2DAE">
        <w:t xml:space="preserve"> a </w:t>
      </w:r>
      <w:r w:rsidRPr="008D2DAE">
        <w:t>že si především nepřeje ohrozit navázání kontaktů</w:t>
      </w:r>
      <w:r w:rsidR="00AE751F" w:rsidRPr="008D2DAE">
        <w:t xml:space="preserve"> s </w:t>
      </w:r>
      <w:r w:rsidRPr="008D2DAE">
        <w:t>Čínou nějakým neuváženým stanoviskem. Nixon opakovaně vydal pokyn, že bychom měli vést Pákistán</w:t>
      </w:r>
      <w:r w:rsidR="00AE751F" w:rsidRPr="008D2DAE">
        <w:t xml:space="preserve"> k </w:t>
      </w:r>
      <w:r w:rsidRPr="008D2DAE">
        <w:t xml:space="preserve">politickému urovnání chápavým postojem, nikoli nátlakem. Ministerstvo mělo plné právo zastávat opačný názor: že masivní nátlak ze strany veřejnosti učiní Pákistán </w:t>
      </w:r>
      <w:r w:rsidRPr="008D2DAE">
        <w:lastRenderedPageBreak/>
        <w:t>povolnějším. Vztahy mezi Bílým domem</w:t>
      </w:r>
      <w:r w:rsidR="00AE751F" w:rsidRPr="008D2DAE">
        <w:t xml:space="preserve"> a </w:t>
      </w:r>
      <w:r w:rsidRPr="008D2DAE">
        <w:t>ministerstvem zahraničí však byly poškozovány snahou ministerských byrokratů realizovat jimi preferovanou politiku, třebaže prezident nařídil jiný kurs. Na začátku září jsme se například od Pákistánců dověděli, že</w:t>
      </w:r>
      <w:r w:rsidR="00AE751F" w:rsidRPr="008D2DAE">
        <w:t xml:space="preserve"> s </w:t>
      </w:r>
      <w:r w:rsidRPr="008D2DAE">
        <w:t>nimi ministerstvo zahraničí začalo tajně jednat</w:t>
      </w:r>
      <w:r w:rsidR="00AE751F" w:rsidRPr="008D2DAE">
        <w:t xml:space="preserve"> o </w:t>
      </w:r>
      <w:r w:rsidRPr="008D2DAE">
        <w:t>zastavení</w:t>
      </w:r>
      <w:r w:rsidR="00AE751F" w:rsidRPr="008D2DAE">
        <w:t xml:space="preserve"> i </w:t>
      </w:r>
      <w:r w:rsidRPr="008D2DAE">
        <w:t>těch již tak směšných dodávek vojenského materiálu schválených před 25. březnem. Bílý dům vycházel</w:t>
      </w:r>
      <w:r w:rsidR="00AE751F" w:rsidRPr="008D2DAE">
        <w:t xml:space="preserve"> z </w:t>
      </w:r>
      <w:r w:rsidRPr="008D2DAE">
        <w:t>názoru, že Pákistán prochází bolestným procesem dezintegrace,</w:t>
      </w:r>
      <w:r w:rsidR="00AE751F" w:rsidRPr="008D2DAE">
        <w:t xml:space="preserve"> a </w:t>
      </w:r>
      <w:r w:rsidRPr="008D2DAE">
        <w:t>chtěl vzít do úvahy mučivé obavy naší dlouhodobě spojenecké země, omezené horizonty jejích vůdců</w:t>
      </w:r>
      <w:r w:rsidR="00AE751F" w:rsidRPr="008D2DAE">
        <w:t xml:space="preserve"> a </w:t>
      </w:r>
      <w:r w:rsidRPr="008D2DAE">
        <w:t>její interní problémy; proto jsme se snažili vyhnout oficiálnímu uvalení embarga na Pákistán,</w:t>
      </w:r>
      <w:r w:rsidR="00AE751F" w:rsidRPr="008D2DAE">
        <w:t xml:space="preserve"> i </w:t>
      </w:r>
      <w:r w:rsidRPr="008D2DAE">
        <w:t>když se mu opatření, jež jsme přijímali,</w:t>
      </w:r>
      <w:r w:rsidR="00AE751F" w:rsidRPr="008D2DAE">
        <w:t xml:space="preserve"> v </w:t>
      </w:r>
      <w:r w:rsidRPr="008D2DAE">
        <w:t>zásadě rovnala. Ministerstvo zahraničí kladlo větší důraz na stanoviska našich domácích kritiků</w:t>
      </w:r>
      <w:r w:rsidR="00AE751F" w:rsidRPr="008D2DAE">
        <w:t xml:space="preserve"> a </w:t>
      </w:r>
      <w:r w:rsidRPr="008D2DAE">
        <w:t xml:space="preserve">mimořádně se mu nelíbila představa, že bychom si proti sobě postavili Indii. Mne pronásledovala noční můra, že snahy chlácholit Dillí vyvolají válku. Kontrolní skupině jsem 30. července řekl: </w:t>
      </w:r>
      <w:r w:rsidR="00AE751F" w:rsidRPr="008D2DAE">
        <w:t>„</w:t>
      </w:r>
      <w:r w:rsidRPr="008D2DAE">
        <w:t>Měli bychom naléhat na Jahjá Chána, aby stále více zapojoval do řešení obyvatelstvo Východního Pákistánu. Ale Indie směřuje</w:t>
      </w:r>
      <w:r w:rsidR="00AE751F" w:rsidRPr="008D2DAE">
        <w:t xml:space="preserve"> k </w:t>
      </w:r>
      <w:r w:rsidRPr="008D2DAE">
        <w:t>válce rychleji než situace</w:t>
      </w:r>
      <w:r w:rsidR="00AE751F" w:rsidRPr="008D2DAE">
        <w:t xml:space="preserve"> k </w:t>
      </w:r>
      <w:r w:rsidRPr="008D2DAE">
        <w:t>politickému usmíření. Jsme odhodláni vyhnout se válce.</w:t>
      </w:r>
      <w:r w:rsidR="00AE751F" w:rsidRPr="008D2DAE">
        <w:t>“</w:t>
      </w:r>
      <w:r w:rsidRPr="008D2DAE">
        <w:t xml:space="preserve"> Prezidentovi jsem 27. července oznámil, že ministerstvo zahraničí se dokonce pokouší zastavit Pákistánu</w:t>
      </w:r>
      <w:r w:rsidR="00AE751F" w:rsidRPr="008D2DAE">
        <w:t xml:space="preserve"> i </w:t>
      </w:r>
      <w:r w:rsidRPr="008D2DAE">
        <w:t xml:space="preserve">naši hospodářskou pomoc: </w:t>
      </w:r>
      <w:r w:rsidR="00AE751F" w:rsidRPr="008D2DAE">
        <w:t>„</w:t>
      </w:r>
      <w:r w:rsidRPr="008D2DAE">
        <w:t>Pokud něco přiměje Indy</w:t>
      </w:r>
      <w:r w:rsidR="00AE751F" w:rsidRPr="008D2DAE">
        <w:t xml:space="preserve"> k </w:t>
      </w:r>
      <w:r w:rsidRPr="008D2DAE">
        <w:t>útoku, pak to bude naprostá bezmocnost Pákistánu.</w:t>
      </w:r>
      <w:r w:rsidR="00AE751F" w:rsidRPr="008D2DAE">
        <w:t>“</w:t>
      </w:r>
      <w:r w:rsidRPr="008D2DAE">
        <w:t xml:space="preserve"> Ať už byla podstata této debaty jakákoli, faktem zůstávalo, že Nixon je prezidentem</w:t>
      </w:r>
      <w:r w:rsidR="00AE751F" w:rsidRPr="008D2DAE">
        <w:t xml:space="preserve"> a </w:t>
      </w:r>
      <w:r w:rsidRPr="008D2DAE">
        <w:t>že by ministerstva poté, co vyjádří svůj názor, měla realizovat prezidentova rozhodnutí nejen co do jejich litery, ale</w:t>
      </w:r>
      <w:r w:rsidR="00AE751F" w:rsidRPr="008D2DAE">
        <w:t xml:space="preserve"> i </w:t>
      </w:r>
      <w:r w:rsidRPr="008D2DAE">
        <w:t>ducha, třebaže</w:t>
      </w:r>
      <w:r w:rsidR="00AE751F" w:rsidRPr="008D2DAE">
        <w:t xml:space="preserve"> s </w:t>
      </w:r>
      <w:r w:rsidRPr="008D2DAE">
        <w:t>nimi nesouhlasí,</w:t>
      </w:r>
      <w:r w:rsidR="00AE751F" w:rsidRPr="008D2DAE">
        <w:t xml:space="preserve"> a </w:t>
      </w:r>
      <w:r w:rsidRPr="008D2DAE">
        <w:t>dokonce</w:t>
      </w:r>
      <w:r w:rsidR="00AE751F" w:rsidRPr="008D2DAE">
        <w:t xml:space="preserve"> i </w:t>
      </w:r>
      <w:r w:rsidRPr="008D2DAE">
        <w:t>když kvůli tomu musí čelit kritice zvnějšku nebo od Kongresu.</w:t>
      </w:r>
    </w:p>
    <w:p w:rsidR="00AE751F" w:rsidRPr="008D2DAE" w:rsidRDefault="000151F1" w:rsidP="00BF453C">
      <w:pPr>
        <w:pStyle w:val="Textodsazen"/>
      </w:pPr>
      <w:r w:rsidRPr="008D2DAE">
        <w:t>Problém znásobovala anomálie, že subkontinent byl</w:t>
      </w:r>
      <w:r w:rsidR="00AE751F" w:rsidRPr="008D2DAE">
        <w:t xml:space="preserve"> v </w:t>
      </w:r>
      <w:r w:rsidRPr="008D2DAE">
        <w:t>rámci nějaké dávno zapomenuté reorganizace na ministerstvu zahraničí zařazen do blízkovýchodn</w:t>
      </w:r>
      <w:r w:rsidR="0060021A" w:rsidRPr="008D2DAE">
        <w:t>í</w:t>
      </w:r>
      <w:r w:rsidRPr="008D2DAE">
        <w:t>h</w:t>
      </w:r>
      <w:r w:rsidR="0060021A" w:rsidRPr="008D2DAE">
        <w:t xml:space="preserve">o </w:t>
      </w:r>
      <w:r w:rsidRPr="008D2DAE">
        <w:t>odboru, jehož jurisdikce končila na jeho východních hranicích; tak byla vyloučena východní Asie</w:t>
      </w:r>
      <w:r w:rsidR="00AE751F" w:rsidRPr="008D2DAE">
        <w:t xml:space="preserve"> a </w:t>
      </w:r>
      <w:r w:rsidRPr="008D2DAE">
        <w:t>jakékoli úvahy</w:t>
      </w:r>
      <w:r w:rsidR="00AE751F" w:rsidRPr="008D2DAE">
        <w:t xml:space="preserve"> o </w:t>
      </w:r>
      <w:r w:rsidRPr="008D2DAE">
        <w:t>Číně. Vysocí činitelé, kteří by si mohli být vědomi obav, které chová Čína, zase netušili, že navazujeme vztahy</w:t>
      </w:r>
      <w:r w:rsidR="00AE751F" w:rsidRPr="008D2DAE">
        <w:t xml:space="preserve"> s </w:t>
      </w:r>
      <w:r w:rsidRPr="008D2DAE">
        <w:t xml:space="preserve">Pekingem. Na ministerstvu zahraničí tudíž nebyl nikdo, kdo by se cítil plně odpovědný za </w:t>
      </w:r>
      <w:r w:rsidR="00AE751F" w:rsidRPr="008D2DAE">
        <w:t>„</w:t>
      </w:r>
      <w:r w:rsidRPr="008D2DAE">
        <w:t>čínský motiv</w:t>
      </w:r>
      <w:r w:rsidR="00AE751F" w:rsidRPr="008D2DAE">
        <w:t>“</w:t>
      </w:r>
      <w:r w:rsidRPr="008D2DAE">
        <w:t>, či dokonce plně chápal důvody, které</w:t>
      </w:r>
      <w:r w:rsidR="00AE751F" w:rsidRPr="008D2DAE">
        <w:t xml:space="preserve"> k </w:t>
      </w:r>
      <w:r w:rsidRPr="008D2DAE">
        <w:t xml:space="preserve">němu vedly </w:t>
      </w:r>
      <w:r w:rsidR="00A76BE3" w:rsidRPr="008D2DAE">
        <w:t>–</w:t>
      </w:r>
      <w:r w:rsidRPr="008D2DAE">
        <w:t xml:space="preserve"> tímto jsme mimo jiné museli platit za naše neortodoxní metody řízení vlády.</w:t>
      </w:r>
      <w:r w:rsidR="00AE751F" w:rsidRPr="008D2DAE">
        <w:t xml:space="preserve"> V </w:t>
      </w:r>
      <w:r w:rsidRPr="008D2DAE">
        <w:t xml:space="preserve">meziministerských debatách byla má kancelář dosti často obviňována, že posedle </w:t>
      </w:r>
      <w:r w:rsidR="00AE751F" w:rsidRPr="008D2DAE">
        <w:t>„</w:t>
      </w:r>
      <w:r w:rsidRPr="008D2DAE">
        <w:t>brání cestu do Číny</w:t>
      </w:r>
      <w:r w:rsidR="00AE751F" w:rsidRPr="008D2DAE">
        <w:t>“</w:t>
      </w:r>
      <w:r w:rsidRPr="008D2DAE">
        <w:t>, jako by snaha zachovat si tuto možnost nestála za to. Ani jedna analýza, kterou tehdy ministerstva vypracovala</w:t>
      </w:r>
      <w:r w:rsidR="00AE751F" w:rsidRPr="008D2DAE">
        <w:t xml:space="preserve"> o </w:t>
      </w:r>
      <w:r w:rsidRPr="008D2DAE">
        <w:t>indick</w:t>
      </w:r>
      <w:r w:rsidR="00AE751F" w:rsidRPr="008D2DAE">
        <w:t>o-p</w:t>
      </w:r>
      <w:r w:rsidRPr="008D2DAE">
        <w:t>ákistánské krizi, se nezabývala vážně dopadem, který bude mít naše jednání na Čínu. Naše byrokracie Peking neodmítala, jednoduše ho ignorovala. Názorová propast mezi Bílým domem</w:t>
      </w:r>
      <w:r w:rsidR="00AE751F" w:rsidRPr="008D2DAE">
        <w:t xml:space="preserve"> a </w:t>
      </w:r>
      <w:r w:rsidRPr="008D2DAE">
        <w:t>zbytkem vlády se jasně projevila</w:t>
      </w:r>
      <w:r w:rsidR="00AE751F" w:rsidRPr="008D2DAE">
        <w:t xml:space="preserve"> v </w:t>
      </w:r>
      <w:r w:rsidRPr="008D2DAE">
        <w:t>materiálu připraveném pro jednání kontrolní skupiny, které proběhlo 23. července. Pokud by Čína zasáhla do indick</w:t>
      </w:r>
      <w:r w:rsidR="00AE751F" w:rsidRPr="008D2DAE">
        <w:t>o-p</w:t>
      </w:r>
      <w:r w:rsidRPr="008D2DAE">
        <w:t xml:space="preserve">ákistánské války, měly Spojené státy podle doporučení jeho autorů zvýšit vojenskou pomoc </w:t>
      </w:r>
      <w:r w:rsidRPr="008D2DAE">
        <w:rPr>
          <w:i/>
        </w:rPr>
        <w:t>Indii</w:t>
      </w:r>
      <w:r w:rsidR="00AE751F" w:rsidRPr="008D2DAE">
        <w:rPr>
          <w:i/>
        </w:rPr>
        <w:t xml:space="preserve"> </w:t>
      </w:r>
      <w:r w:rsidR="00AE751F" w:rsidRPr="008D2DAE">
        <w:t>a</w:t>
      </w:r>
      <w:r w:rsidR="00AE751F" w:rsidRPr="008D2DAE">
        <w:rPr>
          <w:i/>
        </w:rPr>
        <w:t> </w:t>
      </w:r>
      <w:r w:rsidRPr="008D2DAE">
        <w:t xml:space="preserve">koordinovat své akce se </w:t>
      </w:r>
      <w:r w:rsidRPr="008D2DAE">
        <w:rPr>
          <w:i/>
        </w:rPr>
        <w:t>Sovětským svazem</w:t>
      </w:r>
      <w:r w:rsidR="00AE751F" w:rsidRPr="008D2DAE">
        <w:t xml:space="preserve"> a </w:t>
      </w:r>
      <w:r w:rsidRPr="008D2DAE">
        <w:t xml:space="preserve">Velkou Británií. Člověk si nemohl představit nic, co by bylo ve větším </w:t>
      </w:r>
      <w:r w:rsidRPr="008D2DAE">
        <w:lastRenderedPageBreak/>
        <w:t>rozporu se zahraniční politikou prezidenta.</w:t>
      </w:r>
    </w:p>
    <w:p w:rsidR="00AE751F" w:rsidRPr="008D2DAE" w:rsidRDefault="000151F1" w:rsidP="00BF453C">
      <w:pPr>
        <w:pStyle w:val="Textodsazen"/>
      </w:pPr>
      <w:r w:rsidRPr="008D2DAE">
        <w:t>Nixon vyhlásil stručně</w:t>
      </w:r>
      <w:r w:rsidR="00AE751F" w:rsidRPr="008D2DAE">
        <w:t xml:space="preserve"> a </w:t>
      </w:r>
      <w:r w:rsidRPr="008D2DAE">
        <w:t>jasně 4. srpna na své tiskové konferenci, že se nepřipojíme</w:t>
      </w:r>
      <w:r w:rsidR="00AE751F" w:rsidRPr="008D2DAE">
        <w:t xml:space="preserve"> k </w:t>
      </w:r>
      <w:r w:rsidRPr="008D2DAE">
        <w:t xml:space="preserve">otevřenému nátlaku na Pákistán: </w:t>
      </w:r>
      <w:r w:rsidR="00AE751F" w:rsidRPr="008D2DAE">
        <w:t>„</w:t>
      </w:r>
      <w:r w:rsidRPr="008D2DAE">
        <w:t>To by bylo totálně kontraproduktivní. Tyto záležitosti budeme projednávat jen neveřejně.</w:t>
      </w:r>
      <w:r w:rsidR="00AE751F" w:rsidRPr="008D2DAE">
        <w:t>“</w:t>
      </w:r>
      <w:r w:rsidRPr="008D2DAE">
        <w:t xml:space="preserve"> Navzdory tomu se téměř všechny návrhy, které předkládali ministerští úředníci, zaměřovaly na zvýšení nátlaku na Pákistán. Já jsem se 30. července na jednání kontrolní skupiny musel zeptat: </w:t>
      </w:r>
      <w:r w:rsidR="00AE751F" w:rsidRPr="008D2DAE">
        <w:t>„</w:t>
      </w:r>
      <w:r w:rsidRPr="008D2DAE">
        <w:t>Co by udělal Pákistánu nepřítel? Už mu zastavujeme vojenskou</w:t>
      </w:r>
      <w:r w:rsidR="00AE751F" w:rsidRPr="008D2DAE">
        <w:t xml:space="preserve"> a </w:t>
      </w:r>
      <w:r w:rsidRPr="008D2DAE">
        <w:t>hospodářskou pomoc. Prezident opakovaně prohlásil, že bychom se měli přiklonit</w:t>
      </w:r>
      <w:r w:rsidR="00AE751F" w:rsidRPr="008D2DAE">
        <w:t xml:space="preserve"> k </w:t>
      </w:r>
      <w:r w:rsidRPr="008D2DAE">
        <w:t>Pákistánu, ale každý předložený návrh jde přímo proti těmto instrukcím.</w:t>
      </w:r>
      <w:r w:rsidR="00AE751F" w:rsidRPr="008D2DAE">
        <w:t>“</w:t>
      </w:r>
    </w:p>
    <w:p w:rsidR="00AE751F" w:rsidRPr="008D2DAE" w:rsidRDefault="000151F1" w:rsidP="00BF453C">
      <w:pPr>
        <w:pStyle w:val="Textodsazen"/>
      </w:pPr>
      <w:r w:rsidRPr="008D2DAE">
        <w:t>Jak jsem se již zmínil, ministerstvo zahraničí přišlo</w:t>
      </w:r>
      <w:r w:rsidR="00AE751F" w:rsidRPr="008D2DAE">
        <w:t xml:space="preserve"> s </w:t>
      </w:r>
      <w:r w:rsidRPr="008D2DAE">
        <w:t>myšlenkou, že bychom měli Pákistánu zablokovat</w:t>
      </w:r>
      <w:r w:rsidR="00AE751F" w:rsidRPr="008D2DAE">
        <w:t xml:space="preserve"> i </w:t>
      </w:r>
      <w:r w:rsidRPr="008D2DAE">
        <w:t>ten zbytek vojenské pomoci ve výši zhruba tří až čtyř milionů dolarů, na který měl ještě nárok,</w:t>
      </w:r>
      <w:r w:rsidR="00AE751F" w:rsidRPr="008D2DAE">
        <w:t xml:space="preserve"> a </w:t>
      </w:r>
      <w:r w:rsidRPr="008D2DAE">
        <w:t>že bychom to mohli realizovat formou dohody</w:t>
      </w:r>
      <w:r w:rsidR="00AE751F" w:rsidRPr="008D2DAE">
        <w:t xml:space="preserve"> s </w:t>
      </w:r>
      <w:r w:rsidRPr="008D2DAE">
        <w:t>Pákistánci. Své stanovisko ospravedlňovalo tím, že pak budeme moci snáze pokračovat</w:t>
      </w:r>
      <w:r w:rsidR="00AE751F" w:rsidRPr="008D2DAE">
        <w:t xml:space="preserve"> v </w:t>
      </w:r>
      <w:r w:rsidRPr="008D2DAE">
        <w:t>poskytování hospodářské pomoci Pákistánu. Souhlasil jsem jen neochotně, neboť se mi zdálo, že to není pěkná odměna za to, jak nám Islámábád pomohl</w:t>
      </w:r>
      <w:r w:rsidR="00AE751F" w:rsidRPr="008D2DAE">
        <w:t xml:space="preserve"> s </w:t>
      </w:r>
      <w:r w:rsidRPr="008D2DAE">
        <w:t>naší čínskou záležitostí. Jednání</w:t>
      </w:r>
      <w:r w:rsidR="00AE751F" w:rsidRPr="008D2DAE">
        <w:t xml:space="preserve"> o </w:t>
      </w:r>
      <w:r w:rsidRPr="008D2DAE">
        <w:t>zastavení vojenské pomoci trvala dva měsíce</w:t>
      </w:r>
      <w:r w:rsidR="00AE751F" w:rsidRPr="008D2DAE">
        <w:t xml:space="preserve"> a </w:t>
      </w:r>
      <w:r w:rsidRPr="008D2DAE">
        <w:t>do konce byla dovedena na začátku listopadu. Pro Pákistán to bylo bolestné, neboť</w:t>
      </w:r>
      <w:r w:rsidR="00AE751F" w:rsidRPr="008D2DAE">
        <w:t xml:space="preserve"> k </w:t>
      </w:r>
      <w:r w:rsidRPr="008D2DAE">
        <w:t xml:space="preserve">dohodě došlo právě včas, aby vytvořila </w:t>
      </w:r>
      <w:r w:rsidR="00AE751F" w:rsidRPr="008D2DAE">
        <w:t>„</w:t>
      </w:r>
      <w:r w:rsidRPr="008D2DAE">
        <w:t>dobrou atmosféru</w:t>
      </w:r>
      <w:r w:rsidR="00AE751F" w:rsidRPr="008D2DAE">
        <w:t>“</w:t>
      </w:r>
      <w:r w:rsidRPr="008D2DAE">
        <w:t xml:space="preserve"> pro návštěvu paní Gándhíové. Jakmile však Pákistán souhlasil, že bude jednat</w:t>
      </w:r>
      <w:r w:rsidR="00AE751F" w:rsidRPr="008D2DAE">
        <w:t xml:space="preserve"> o </w:t>
      </w:r>
      <w:r w:rsidRPr="008D2DAE">
        <w:t>totálním zastavení dodávek zbraní, začaly problémy</w:t>
      </w:r>
      <w:r w:rsidR="00AE751F" w:rsidRPr="008D2DAE">
        <w:t xml:space="preserve"> i s </w:t>
      </w:r>
      <w:r w:rsidRPr="008D2DAE">
        <w:t>hospodářskou pomocí.</w:t>
      </w:r>
      <w:r w:rsidR="00AE751F" w:rsidRPr="008D2DAE">
        <w:t xml:space="preserve"> V </w:t>
      </w:r>
      <w:r w:rsidRPr="008D2DAE">
        <w:t>průběhu roku 1971 mu nebyly poskytnuty žádné rozvojové půjčky. Jak jsem kysele poznamenal 8. září na jednání kontrolní skupiny, ministerstvo zahraničí nám dalo výměnou za ukončení vojenských dodávek politiku nulové hospodářské pomoci.</w:t>
      </w:r>
    </w:p>
    <w:p w:rsidR="00AE751F" w:rsidRPr="008D2DAE" w:rsidRDefault="000151F1" w:rsidP="00BF453C">
      <w:pPr>
        <w:pStyle w:val="Textodsazen"/>
      </w:pPr>
      <w:r w:rsidRPr="008D2DAE">
        <w:t>Žádný</w:t>
      </w:r>
      <w:r w:rsidR="00AE751F" w:rsidRPr="008D2DAE">
        <w:t xml:space="preserve"> z </w:t>
      </w:r>
      <w:r w:rsidRPr="008D2DAE">
        <w:t>těchto manévrů se přitom netýkal podstaty věci. Byl jsem přesvědčen, že</w:t>
      </w:r>
      <w:r w:rsidR="00AE751F" w:rsidRPr="008D2DAE">
        <w:t xml:space="preserve"> z </w:t>
      </w:r>
      <w:r w:rsidRPr="008D2DAE">
        <w:t>Východního Pákistánu se relativně brzy stane nezávislý Bangladéš. Jahjá však nemohl realizovat tuto věc do října nebo listopadu, přičemž bylo pravděpodobné</w:t>
      </w:r>
      <w:r w:rsidR="00232508" w:rsidRPr="008D2DAE">
        <w:t>, že</w:t>
      </w:r>
      <w:r w:rsidRPr="008D2DAE">
        <w:t xml:space="preserve"> Indové právě někdy</w:t>
      </w:r>
      <w:r w:rsidR="00AE751F" w:rsidRPr="008D2DAE">
        <w:t xml:space="preserve"> v </w:t>
      </w:r>
      <w:r w:rsidRPr="008D2DAE">
        <w:t>tomto časovém období zaútočí. Proto jsem považoval za rozhodující vyvinout intenzivní úsilí, jež by okamžitě zmírnilo problém</w:t>
      </w:r>
      <w:r w:rsidR="00AE751F" w:rsidRPr="008D2DAE">
        <w:t xml:space="preserve"> s </w:t>
      </w:r>
      <w:r w:rsidRPr="008D2DAE">
        <w:t>uprchlíky,</w:t>
      </w:r>
      <w:r w:rsidR="00AE751F" w:rsidRPr="008D2DAE">
        <w:t xml:space="preserve"> a </w:t>
      </w:r>
      <w:r w:rsidRPr="008D2DAE">
        <w:t>naléhat na Pákistán, aby př</w:t>
      </w:r>
      <w:r w:rsidR="0060021A" w:rsidRPr="008D2DAE">
        <w:t>eše</w:t>
      </w:r>
      <w:r w:rsidRPr="008D2DAE">
        <w:t>l</w:t>
      </w:r>
      <w:r w:rsidR="00AE751F" w:rsidRPr="008D2DAE">
        <w:t xml:space="preserve"> k </w:t>
      </w:r>
      <w:r w:rsidRPr="008D2DAE">
        <w:t>ústavní vládě tak rychle, jak bude snesitelné pro jeho politické struktury. Ústavní vláda by téměř jistě poskytla Bangladéši autonomii</w:t>
      </w:r>
      <w:r w:rsidR="00AE751F" w:rsidRPr="008D2DAE">
        <w:t xml:space="preserve"> a </w:t>
      </w:r>
      <w:r w:rsidRPr="008D2DAE">
        <w:t xml:space="preserve">poté nezávislost. Vyčlenili jsme proto další velké </w:t>
      </w:r>
      <w:r w:rsidR="0060021A" w:rsidRPr="008D2DAE">
        <w:t>finanční</w:t>
      </w:r>
      <w:r w:rsidRPr="008D2DAE">
        <w:t xml:space="preserve"> částky na pomoc postižené oblastí. Indii jsme poskytli 90 milionů dolarů</w:t>
      </w:r>
      <w:r w:rsidR="00AE751F" w:rsidRPr="008D2DAE">
        <w:t xml:space="preserve"> a </w:t>
      </w:r>
      <w:r w:rsidRPr="008D2DAE">
        <w:t xml:space="preserve">dalších 150 milionů jsme vydali na potravinovou pomoc pro Východní Pákistán, jejíž rozdělování mělo být pod mezinárodním dohledem, aby byl zastaven příliv uprchlíků do Indie. Pověřili jsme Maurice Williamse, schopného pracovníka naší Agentury pro mezinárodní rozvoj </w:t>
      </w:r>
      <w:r w:rsidRPr="008D2DAE">
        <w:rPr>
          <w:i/>
        </w:rPr>
        <w:t>(Agency for International Development),</w:t>
      </w:r>
      <w:r w:rsidRPr="008D2DAE">
        <w:t xml:space="preserve"> aby koordinoval americké humanitární akce.</w:t>
      </w:r>
    </w:p>
    <w:p w:rsidR="00AE751F" w:rsidRPr="008D2DAE" w:rsidRDefault="000151F1" w:rsidP="00BF453C">
      <w:pPr>
        <w:pStyle w:val="Textodsazen"/>
      </w:pPr>
      <w:r w:rsidRPr="008D2DAE">
        <w:t xml:space="preserve">Byly to však marné snahy. Indie neutralizovala naše akce záměrným zvyšováním napětí. Kaul 24. července odmítl myšlenku, že by personál OSN </w:t>
      </w:r>
      <w:r w:rsidRPr="008D2DAE">
        <w:lastRenderedPageBreak/>
        <w:t>mohl působit na indické straně hranice. Velvyslanec Džhá nepřistoupil 4. srpna na návrh náměstka ministra zahraničí Johna Irwina, aby Indie začala kontrolovat gerily operující</w:t>
      </w:r>
      <w:r w:rsidR="00AE751F" w:rsidRPr="008D2DAE">
        <w:t xml:space="preserve"> z </w:t>
      </w:r>
      <w:r w:rsidRPr="008D2DAE">
        <w:t xml:space="preserve">jejího území. Džhá navrhl něco jiného </w:t>
      </w:r>
      <w:r w:rsidR="00A76BE3" w:rsidRPr="008D2DAE">
        <w:t>–</w:t>
      </w:r>
      <w:r w:rsidRPr="008D2DAE">
        <w:t xml:space="preserve"> aby Spojené státy využily nabídky kontaktovat bangladéšský exil</w:t>
      </w:r>
      <w:r w:rsidR="00AE751F" w:rsidRPr="008D2DAE">
        <w:t xml:space="preserve"> v </w:t>
      </w:r>
      <w:r w:rsidRPr="008D2DAE">
        <w:t>Kalkatě. Když jsme to udělali, už šlo, jak ukážu, kvůli indickým obstrukcím</w:t>
      </w:r>
      <w:r w:rsidR="00AE751F" w:rsidRPr="008D2DAE">
        <w:t xml:space="preserve"> o </w:t>
      </w:r>
      <w:r w:rsidRPr="008D2DAE">
        <w:t>částečně marný pokus.</w:t>
      </w:r>
    </w:p>
    <w:p w:rsidR="00AE751F" w:rsidRPr="008D2DAE" w:rsidRDefault="000151F1" w:rsidP="00D37A2F">
      <w:pPr>
        <w:pStyle w:val="Nadpis3"/>
      </w:pPr>
      <w:bookmarkStart w:id="685" w:name="bookmark161"/>
      <w:bookmarkStart w:id="686" w:name="_Toc384757603"/>
      <w:bookmarkStart w:id="687" w:name="_Toc384757893"/>
      <w:bookmarkStart w:id="688" w:name="_Toc385021699"/>
      <w:r w:rsidRPr="008D2DAE">
        <w:t>Sovětsk</w:t>
      </w:r>
      <w:r w:rsidR="00AE751F" w:rsidRPr="008D2DAE">
        <w:t>o-i</w:t>
      </w:r>
      <w:r w:rsidRPr="008D2DAE">
        <w:t>ndická smlouva</w:t>
      </w:r>
      <w:r w:rsidR="00AE751F" w:rsidRPr="008D2DAE">
        <w:t xml:space="preserve"> o </w:t>
      </w:r>
      <w:r w:rsidRPr="008D2DAE">
        <w:t>přátelství</w:t>
      </w:r>
      <w:bookmarkEnd w:id="685"/>
      <w:bookmarkEnd w:id="686"/>
      <w:bookmarkEnd w:id="687"/>
      <w:bookmarkEnd w:id="688"/>
    </w:p>
    <w:p w:rsidR="00AE751F" w:rsidRPr="008D2DAE" w:rsidRDefault="00480AB0" w:rsidP="0019232C">
      <w:pPr>
        <w:pStyle w:val="Text-neodsazen"/>
      </w:pPr>
      <w:r w:rsidRPr="008D2DAE">
        <w:t>D</w:t>
      </w:r>
      <w:r w:rsidR="000151F1" w:rsidRPr="008D2DAE">
        <w:t>evátého srpna nás šokovala zpráva</w:t>
      </w:r>
      <w:r w:rsidR="00AE751F" w:rsidRPr="008D2DAE">
        <w:t xml:space="preserve"> o </w:t>
      </w:r>
      <w:r w:rsidR="000151F1" w:rsidRPr="008D2DAE">
        <w:t>sovětsk</w:t>
      </w:r>
      <w:r w:rsidR="00AE751F" w:rsidRPr="008D2DAE">
        <w:t>o-i</w:t>
      </w:r>
      <w:r w:rsidR="000151F1" w:rsidRPr="008D2DAE">
        <w:t>ndické smlouvě</w:t>
      </w:r>
      <w:r w:rsidR="00AE751F" w:rsidRPr="008D2DAE">
        <w:t xml:space="preserve"> o </w:t>
      </w:r>
      <w:r w:rsidR="000151F1" w:rsidRPr="008D2DAE">
        <w:t>přátelství.</w:t>
      </w:r>
    </w:p>
    <w:p w:rsidR="00AE751F" w:rsidRPr="008D2DAE" w:rsidRDefault="000151F1" w:rsidP="00BF453C">
      <w:pPr>
        <w:pStyle w:val="Textodsazen"/>
      </w:pPr>
      <w:r w:rsidRPr="008D2DAE">
        <w:t>Nejprve jsme se dověděli</w:t>
      </w:r>
      <w:r w:rsidR="00AE751F" w:rsidRPr="008D2DAE">
        <w:t xml:space="preserve"> z </w:t>
      </w:r>
      <w:r w:rsidRPr="008D2DAE">
        <w:t>tisku, že sovětský ministr zahraničí Gromyko ukončil svou návštěvu Dillí podepsáním smlouvy</w:t>
      </w:r>
      <w:r w:rsidR="00AE751F" w:rsidRPr="008D2DAE">
        <w:t xml:space="preserve"> o </w:t>
      </w:r>
      <w:r w:rsidRPr="008D2DAE">
        <w:t>míru, přátelství</w:t>
      </w:r>
      <w:r w:rsidR="00AE751F" w:rsidRPr="008D2DAE">
        <w:t xml:space="preserve"> a </w:t>
      </w:r>
      <w:r w:rsidRPr="008D2DAE">
        <w:t>spolupráci</w:t>
      </w:r>
      <w:r w:rsidR="00AE751F" w:rsidRPr="008D2DAE">
        <w:t xml:space="preserve"> s </w:t>
      </w:r>
      <w:r w:rsidRPr="008D2DAE">
        <w:t>platností na dvacet let. Její nijak konfrontační ustanovení nemohla zastřít její skutečný strategický význam. Smlouva obsahovala obvyklé klauzule</w:t>
      </w:r>
      <w:r w:rsidR="00AE751F" w:rsidRPr="008D2DAE">
        <w:t xml:space="preserve"> o </w:t>
      </w:r>
      <w:r w:rsidRPr="008D2DAE">
        <w:t>trvalém přátelství,</w:t>
      </w:r>
      <w:r w:rsidR="00AE751F" w:rsidRPr="008D2DAE">
        <w:t xml:space="preserve"> o </w:t>
      </w:r>
      <w:r w:rsidRPr="008D2DAE">
        <w:t>nezasahování do záležitostí druhého</w:t>
      </w:r>
      <w:r w:rsidR="00AE751F" w:rsidRPr="008D2DAE">
        <w:t xml:space="preserve"> a o </w:t>
      </w:r>
      <w:r w:rsidRPr="008D2DAE">
        <w:t>spolupráci</w:t>
      </w:r>
      <w:r w:rsidR="00AE751F" w:rsidRPr="008D2DAE">
        <w:t xml:space="preserve"> v </w:t>
      </w:r>
      <w:r w:rsidRPr="008D2DAE">
        <w:t>hospodářské, vědecké, technické</w:t>
      </w:r>
      <w:r w:rsidR="00AE751F" w:rsidRPr="008D2DAE">
        <w:t xml:space="preserve"> a </w:t>
      </w:r>
      <w:r w:rsidRPr="008D2DAE">
        <w:t>kulturní oblasti. Důležitější však bylo, že se obě strany zavazovaly vést pravidelné konzultace</w:t>
      </w:r>
      <w:r w:rsidR="00AE751F" w:rsidRPr="008D2DAE">
        <w:t xml:space="preserve"> o „</w:t>
      </w:r>
      <w:r w:rsidRPr="008D2DAE">
        <w:t>závažných mezinárodních problémech</w:t>
      </w:r>
      <w:r w:rsidR="00AE751F" w:rsidRPr="008D2DAE">
        <w:t>“</w:t>
      </w:r>
      <w:r w:rsidRPr="008D2DAE">
        <w:t xml:space="preserve"> dotýkajících se obou stran. Rozhodujícím byl však článek IX, který vyzýval signatáře smlouvy, aby neposkytovali pomoc žádné třetí zemi, která by se účastnila nějakého ozbrojeného konfliktu</w:t>
      </w:r>
      <w:r w:rsidR="00AE751F" w:rsidRPr="008D2DAE">
        <w:t xml:space="preserve"> s </w:t>
      </w:r>
      <w:r w:rsidRPr="008D2DAE">
        <w:t>jedním</w:t>
      </w:r>
      <w:r w:rsidR="00AE751F" w:rsidRPr="008D2DAE">
        <w:t xml:space="preserve"> z </w:t>
      </w:r>
      <w:r w:rsidRPr="008D2DAE">
        <w:t>nich,</w:t>
      </w:r>
      <w:r w:rsidR="00AE751F" w:rsidRPr="008D2DAE">
        <w:t xml:space="preserve"> a </w:t>
      </w:r>
      <w:r w:rsidRPr="008D2DAE">
        <w:t>zavazoval obě strany, aby</w:t>
      </w:r>
      <w:r w:rsidR="00AE751F" w:rsidRPr="008D2DAE">
        <w:t xml:space="preserve"> v </w:t>
      </w:r>
      <w:r w:rsidRPr="008D2DAE">
        <w:t>případě, že by někdo na jednu</w:t>
      </w:r>
      <w:r w:rsidR="00AE751F" w:rsidRPr="008D2DAE">
        <w:t xml:space="preserve"> z </w:t>
      </w:r>
      <w:r w:rsidRPr="008D2DAE">
        <w:t>nich zaútočil nebo jí hrozil útokem, okamžitě zahájily vzájemné konzultace</w:t>
      </w:r>
      <w:r w:rsidR="00AE751F" w:rsidRPr="008D2DAE">
        <w:t xml:space="preserve"> s </w:t>
      </w:r>
      <w:r w:rsidRPr="008D2DAE">
        <w:t>cílem přistoupit</w:t>
      </w:r>
      <w:r w:rsidR="00AE751F" w:rsidRPr="008D2DAE">
        <w:t xml:space="preserve"> k „</w:t>
      </w:r>
      <w:r w:rsidRPr="008D2DAE">
        <w:t>odpovídajícím vhodným opatřením</w:t>
      </w:r>
      <w:r w:rsidR="00AE751F" w:rsidRPr="008D2DAE">
        <w:t>“</w:t>
      </w:r>
      <w:r w:rsidRPr="008D2DAE">
        <w:t>.</w:t>
      </w:r>
    </w:p>
    <w:p w:rsidR="00AE751F" w:rsidRPr="008D2DAE" w:rsidRDefault="000151F1" w:rsidP="00BF453C">
      <w:pPr>
        <w:pStyle w:val="Textodsazen"/>
      </w:pPr>
      <w:r w:rsidRPr="008D2DAE">
        <w:t>Počáteční reakce naší vlády byla neuvěřitelně optimistická. Když naše zpravodajské služby hodnotily tuto smlouvu, možná byly podvědomě ovlivněny dlouhodobým přesvědčením, že Indie je pacif</w:t>
      </w:r>
      <w:r w:rsidR="00480AB0" w:rsidRPr="008D2DAE">
        <w:t>i</w:t>
      </w:r>
      <w:r w:rsidRPr="008D2DAE">
        <w:t>stickou zemí, jež stojí nad mocenskou politikou. Také nebylo jednoduché smířit se</w:t>
      </w:r>
      <w:r w:rsidR="00AE751F" w:rsidRPr="008D2DAE">
        <w:t xml:space="preserve"> s </w:t>
      </w:r>
      <w:r w:rsidRPr="008D2DAE">
        <w:t>myšlenkou, že Néhrúova dcera vědomě vede neangažovanou Indii</w:t>
      </w:r>
      <w:r w:rsidR="00AE751F" w:rsidRPr="008D2DAE">
        <w:t xml:space="preserve"> k </w:t>
      </w:r>
      <w:r w:rsidRPr="008D2DAE">
        <w:t>faktické alianci se Sovětským svazem. Proto od 11. srpna panoval názor, že paní Gándhíová se vlastně staví na odpor indické veřejnosti, která si přeje vojenský střet</w:t>
      </w:r>
      <w:r w:rsidR="00AE751F" w:rsidRPr="008D2DAE">
        <w:t xml:space="preserve"> s </w:t>
      </w:r>
      <w:r w:rsidRPr="008D2DAE">
        <w:t>Pákistánem. Sověti se údajně báli, že by mohla být</w:t>
      </w:r>
      <w:r w:rsidR="00AE751F" w:rsidRPr="008D2DAE">
        <w:t xml:space="preserve"> v </w:t>
      </w:r>
      <w:r w:rsidRPr="008D2DAE">
        <w:t>rozporu se svými názory donucena uznat Bangladéš</w:t>
      </w:r>
      <w:r w:rsidR="00AE751F" w:rsidRPr="008D2DAE">
        <w:t xml:space="preserve"> a </w:t>
      </w:r>
      <w:r w:rsidRPr="008D2DAE">
        <w:t>tak přimět Pákistán</w:t>
      </w:r>
      <w:r w:rsidR="00AE751F" w:rsidRPr="008D2DAE">
        <w:t xml:space="preserve"> k </w:t>
      </w:r>
      <w:r w:rsidRPr="008D2DAE">
        <w:t>vyhlášení války. Podepsáním této dohody, prohlašovali naši analytici, umožnil Sovětský svaz paní Gándhíové dosáhnout diplomatického úspěchu, který jí pomůže pokračovat</w:t>
      </w:r>
      <w:r w:rsidR="00AE751F" w:rsidRPr="008D2DAE">
        <w:t xml:space="preserve"> v </w:t>
      </w:r>
      <w:r w:rsidRPr="008D2DAE">
        <w:t>její umírněné politice; Moskva si zase může být jista, že Indie nedovolí žádné cizí mocnosti, nepřátelské Sovětskému svazu, aby si na jejím území zřídila základny.</w:t>
      </w:r>
    </w:p>
    <w:p w:rsidR="00AE751F" w:rsidRPr="008D2DAE" w:rsidRDefault="000151F1" w:rsidP="00BF453C">
      <w:pPr>
        <w:pStyle w:val="Textodsazen"/>
      </w:pPr>
      <w:r w:rsidRPr="008D2DAE">
        <w:t>Když člověk uvažuje</w:t>
      </w:r>
      <w:r w:rsidR="00AE751F" w:rsidRPr="008D2DAE">
        <w:t xml:space="preserve"> o </w:t>
      </w:r>
      <w:r w:rsidRPr="008D2DAE">
        <w:t>věci zpětně, musí dospět</w:t>
      </w:r>
      <w:r w:rsidR="00AE751F" w:rsidRPr="008D2DAE">
        <w:t xml:space="preserve"> k </w:t>
      </w:r>
      <w:r w:rsidRPr="008D2DAE">
        <w:t xml:space="preserve">závěru, že zřejmě nebylo možno vymyslet stupidnější hodnocení. Byl to klasický příklad toho, jak se </w:t>
      </w:r>
      <w:r w:rsidR="00071DC7" w:rsidRPr="008D2DAE">
        <w:t>z</w:t>
      </w:r>
      <w:r w:rsidRPr="008D2DAE">
        <w:t>pravodajské služby nechávají při svých analýzách ovlivnit předem přijatými názory. Neexistovala reálná možnost, že by Indie dovolila n</w:t>
      </w:r>
      <w:r w:rsidR="00480AB0" w:rsidRPr="008D2DAE">
        <w:t>ě</w:t>
      </w:r>
      <w:r w:rsidRPr="008D2DAE">
        <w:t xml:space="preserve">komu vybudovat </w:t>
      </w:r>
      <w:r w:rsidRPr="008D2DAE">
        <w:lastRenderedPageBreak/>
        <w:t xml:space="preserve">jakoukoli základnu na své </w:t>
      </w:r>
      <w:r w:rsidR="0060021A" w:rsidRPr="008D2DAE">
        <w:t>půdě</w:t>
      </w:r>
      <w:r w:rsidRPr="008D2DAE">
        <w:t>; ne taková, aby opravňovala Indii</w:t>
      </w:r>
      <w:r w:rsidR="00AE751F" w:rsidRPr="008D2DAE">
        <w:t xml:space="preserve"> k </w:t>
      </w:r>
      <w:r w:rsidRPr="008D2DAE">
        <w:t>tak mimořádné změně kursu</w:t>
      </w:r>
      <w:r w:rsidR="00AE751F" w:rsidRPr="008D2DAE">
        <w:t xml:space="preserve"> a </w:t>
      </w:r>
      <w:r w:rsidRPr="008D2DAE">
        <w:t>Sověty</w:t>
      </w:r>
      <w:r w:rsidR="00AE751F" w:rsidRPr="008D2DAE">
        <w:t xml:space="preserve"> k </w:t>
      </w:r>
      <w:r w:rsidRPr="008D2DAE">
        <w:t>takovému ústupu od jejich předchozího umírněného postoje. Věděli jsme, že</w:t>
      </w:r>
      <w:r w:rsidR="00AE751F" w:rsidRPr="008D2DAE">
        <w:t xml:space="preserve"> k </w:t>
      </w:r>
      <w:r w:rsidRPr="008D2DAE">
        <w:t>vojenskému konfliktu zatím nedošlo především kvůli obavám indických vojenských plánovačů, že Sověti by mohli zastavit přísun zbraní, pokud by</w:t>
      </w:r>
      <w:r w:rsidR="00AE751F" w:rsidRPr="008D2DAE">
        <w:t xml:space="preserve"> s </w:t>
      </w:r>
      <w:r w:rsidRPr="008D2DAE">
        <w:t>takovou válkou nesouhlasili,</w:t>
      </w:r>
      <w:r w:rsidR="00AE751F" w:rsidRPr="008D2DAE">
        <w:t xml:space="preserve"> a </w:t>
      </w:r>
      <w:r w:rsidRPr="008D2DAE">
        <w:t>taková situace by mohla vyvolat intervenci Číny. Sovětsk</w:t>
      </w:r>
      <w:r w:rsidR="00AE751F" w:rsidRPr="008D2DAE">
        <w:t>o-i</w:t>
      </w:r>
      <w:r w:rsidRPr="008D2DAE">
        <w:t>ndická smlouva</w:t>
      </w:r>
      <w:r w:rsidR="00AE751F" w:rsidRPr="008D2DAE">
        <w:t xml:space="preserve"> o </w:t>
      </w:r>
      <w:r w:rsidRPr="008D2DAE">
        <w:t>přátelství musela tyto obavy rozptýlit; proto objektivně zvyšovala nebezpečí války. Sovětský svaz se chopil strategické příležitosti. Možnost demonstrovat nemohoucnost Číňanů</w:t>
      </w:r>
      <w:r w:rsidR="00AE751F" w:rsidRPr="008D2DAE">
        <w:t xml:space="preserve"> a </w:t>
      </w:r>
      <w:r w:rsidRPr="008D2DAE">
        <w:t>pokořit zemi přátelící se</w:t>
      </w:r>
      <w:r w:rsidR="00AE751F" w:rsidRPr="008D2DAE">
        <w:t xml:space="preserve"> s </w:t>
      </w:r>
      <w:r w:rsidRPr="008D2DAE">
        <w:t>Čínou</w:t>
      </w:r>
      <w:r w:rsidR="00AE751F" w:rsidRPr="008D2DAE">
        <w:t xml:space="preserve"> i </w:t>
      </w:r>
      <w:r w:rsidRPr="008D2DAE">
        <w:t>se Spojenými státy se ukázala jako příliš lákavá. Pokud by Čína jen přihlížela, byla by odhalena jako zcela bezmocná; jestliže by zdvihla hozenou rukavici, riskovala by sovětskou odvetu. Když Moskva podepsala</w:t>
      </w:r>
      <w:r w:rsidR="00AE751F" w:rsidRPr="008D2DAE">
        <w:t xml:space="preserve"> s </w:t>
      </w:r>
      <w:r w:rsidRPr="008D2DAE">
        <w:t>Indií smlouvu</w:t>
      </w:r>
      <w:r w:rsidR="00AE751F" w:rsidRPr="008D2DAE">
        <w:t xml:space="preserve"> o </w:t>
      </w:r>
      <w:r w:rsidRPr="008D2DAE">
        <w:t>přátelství, hodila de facto zapálenou sirku do sudu střelného prachu.</w:t>
      </w:r>
    </w:p>
    <w:p w:rsidR="00AE751F" w:rsidRPr="008D2DAE" w:rsidRDefault="00AE751F" w:rsidP="00BF453C">
      <w:pPr>
        <w:pStyle w:val="Textodsazen"/>
      </w:pPr>
      <w:r w:rsidRPr="008D2DAE">
        <w:t>V </w:t>
      </w:r>
      <w:r w:rsidR="000151F1" w:rsidRPr="008D2DAE">
        <w:t>den, kdy bylo oznámeno podepsání této smlouvy, jsem obědval</w:t>
      </w:r>
      <w:r w:rsidRPr="008D2DAE">
        <w:t xml:space="preserve"> s </w:t>
      </w:r>
      <w:r w:rsidR="000151F1" w:rsidRPr="008D2DAE">
        <w:t>indickým velvyslancem na jeho žádost. L. K. Džhá sloužil ve Washingtonu</w:t>
      </w:r>
      <w:r w:rsidRPr="008D2DAE">
        <w:t xml:space="preserve"> v </w:t>
      </w:r>
      <w:r w:rsidR="000151F1" w:rsidRPr="008D2DAE">
        <w:t>těžkých časech. Pokud jde</w:t>
      </w:r>
      <w:r w:rsidRPr="008D2DAE">
        <w:t xml:space="preserve"> o </w:t>
      </w:r>
      <w:r w:rsidR="000151F1" w:rsidRPr="008D2DAE">
        <w:t>americkou vnitropolitickou scénu, byl špičkovým analytikem; mezinárodní politiku bral nesentimentálně. Přinejmenším</w:t>
      </w:r>
      <w:r w:rsidRPr="008D2DAE">
        <w:t xml:space="preserve"> v </w:t>
      </w:r>
      <w:r w:rsidR="000151F1" w:rsidRPr="008D2DAE">
        <w:t>mém případě nikdy nepoužíval chvástavé způsoby, kterými indičtí diplomaté vyčerpávají když ne dobrou vůli, tak alespoň trpělivost svých partnerů. Uměl šikovně podstrkovat tisku indickou verzi událostí nebo problémů; vždy jsem</w:t>
      </w:r>
      <w:r w:rsidRPr="008D2DAE">
        <w:t xml:space="preserve"> v </w:t>
      </w:r>
      <w:r w:rsidR="000151F1" w:rsidRPr="008D2DAE">
        <w:t>článcích nacházel stopy jeho působení,</w:t>
      </w:r>
      <w:r w:rsidRPr="008D2DAE">
        <w:t xml:space="preserve"> a </w:t>
      </w:r>
      <w:r w:rsidR="000151F1" w:rsidRPr="008D2DAE">
        <w:t>byla to bolestná zkušenost, když jsme se nacházeli na opačných stranách. (Očekávalo se ode mne, že budu umět chytře jednat</w:t>
      </w:r>
      <w:r w:rsidRPr="008D2DAE">
        <w:t xml:space="preserve"> s </w:t>
      </w:r>
      <w:r w:rsidR="000151F1" w:rsidRPr="008D2DAE">
        <w:t>novináři. Co se týče pákistánsk</w:t>
      </w:r>
      <w:r w:rsidRPr="008D2DAE">
        <w:t>o-i</w:t>
      </w:r>
      <w:r w:rsidR="000151F1" w:rsidRPr="008D2DAE">
        <w:t>ndické otázky, zcela mne deklasoval.) Přesto jsem</w:t>
      </w:r>
      <w:r w:rsidRPr="008D2DAE">
        <w:t xml:space="preserve"> o </w:t>
      </w:r>
      <w:r w:rsidR="000151F1" w:rsidRPr="008D2DAE">
        <w:t>něm měl vysoké mínění,</w:t>
      </w:r>
      <w:r w:rsidRPr="008D2DAE">
        <w:t xml:space="preserve"> a </w:t>
      </w:r>
      <w:r w:rsidR="000151F1" w:rsidRPr="008D2DAE">
        <w:t>dokonce jsem</w:t>
      </w:r>
      <w:r w:rsidRPr="008D2DAE">
        <w:t xml:space="preserve"> k </w:t>
      </w:r>
      <w:r w:rsidR="000151F1" w:rsidRPr="008D2DAE">
        <w:t xml:space="preserve">němu choval sympatie. Vídali jsme se často, ve společnosti nebo abychom si vyměnili názory </w:t>
      </w:r>
      <w:r w:rsidR="00A76BE3" w:rsidRPr="008D2DAE">
        <w:t>–</w:t>
      </w:r>
      <w:r w:rsidR="000151F1" w:rsidRPr="008D2DAE">
        <w:t xml:space="preserve"> částečně proto, že jsem považoval Indii za důležitou pro světové záležitosti, částečně proto, že jsem se vždy</w:t>
      </w:r>
      <w:r w:rsidRPr="008D2DAE">
        <w:t xml:space="preserve"> z </w:t>
      </w:r>
      <w:r w:rsidR="000151F1" w:rsidRPr="008D2DAE">
        <w:t>nemilosrdných analýz, které Džhá dělal, dověděl něco nového.</w:t>
      </w:r>
    </w:p>
    <w:p w:rsidR="00AE751F" w:rsidRPr="008D2DAE" w:rsidRDefault="000151F1" w:rsidP="00BF453C">
      <w:pPr>
        <w:pStyle w:val="Textodsazen"/>
      </w:pPr>
      <w:r w:rsidRPr="008D2DAE">
        <w:t>Při této příležitosti indický velvyslanec přinesl dopis paní Gándhíové pro prezidenta. Indická premiérka házela všechnu vinu za napětí na Pákistán. Ve svém dopise se nikterak nezmínila</w:t>
      </w:r>
      <w:r w:rsidR="00AE751F" w:rsidRPr="008D2DAE">
        <w:t xml:space="preserve"> o </w:t>
      </w:r>
      <w:r w:rsidRPr="008D2DAE">
        <w:t>ohromné humanitární pomoci, kterou poskytujeme uprchlíkům, nebo</w:t>
      </w:r>
      <w:r w:rsidR="00AE751F" w:rsidRPr="008D2DAE">
        <w:t xml:space="preserve"> o </w:t>
      </w:r>
      <w:r w:rsidRPr="008D2DAE">
        <w:t>smířlivých krocích,</w:t>
      </w:r>
      <w:r w:rsidR="00AE751F" w:rsidRPr="008D2DAE">
        <w:t xml:space="preserve"> k </w:t>
      </w:r>
      <w:r w:rsidRPr="008D2DAE">
        <w:t>nimž jsme dostrkali vládu</w:t>
      </w:r>
      <w:r w:rsidR="00AE751F" w:rsidRPr="008D2DAE">
        <w:t xml:space="preserve"> v </w:t>
      </w:r>
      <w:r w:rsidRPr="008D2DAE">
        <w:t>Islámábádu. Místo toho věnovala mnoho prostoru narážkám, že jsme Indii podvedli, pokud jde</w:t>
      </w:r>
      <w:r w:rsidR="00AE751F" w:rsidRPr="008D2DAE">
        <w:t xml:space="preserve"> o </w:t>
      </w:r>
      <w:r w:rsidRPr="008D2DAE">
        <w:t>naši politiku spojenou</w:t>
      </w:r>
      <w:r w:rsidR="00AE751F" w:rsidRPr="008D2DAE">
        <w:t xml:space="preserve"> s </w:t>
      </w:r>
      <w:r w:rsidRPr="008D2DAE">
        <w:t>prodejem vojenského materiálu,</w:t>
      </w:r>
      <w:r w:rsidR="00AE751F" w:rsidRPr="008D2DAE">
        <w:t xml:space="preserve"> a </w:t>
      </w:r>
      <w:r w:rsidRPr="008D2DAE">
        <w:t xml:space="preserve">že jsme ve skutečnosti hlavní příčinou </w:t>
      </w:r>
      <w:r w:rsidRPr="008D2DAE">
        <w:rPr>
          <w:i/>
        </w:rPr>
        <w:t>veškerého</w:t>
      </w:r>
      <w:r w:rsidRPr="008D2DAE">
        <w:t xml:space="preserve"> napětí na subkontinentu, neboť jsme mezi lety 1954</w:t>
      </w:r>
      <w:r w:rsidR="00AE751F" w:rsidRPr="008D2DAE">
        <w:t xml:space="preserve"> a </w:t>
      </w:r>
      <w:r w:rsidRPr="008D2DAE">
        <w:t>1965 prodávali zbraně Pákistánu. Znovu odmítla dovolit, aby na indickém území mohl působit personál OSN. Nijak se nezmínila</w:t>
      </w:r>
      <w:r w:rsidR="00AE751F" w:rsidRPr="008D2DAE">
        <w:t xml:space="preserve"> o </w:t>
      </w:r>
      <w:r w:rsidRPr="008D2DAE">
        <w:t>smlouvě se Sovětským svazem, ale naznačila, že by mohla přijmout nabídku, aby navštívila Washington, kterou jsem tlumočil Nixonovým jménem, když jsem byl</w:t>
      </w:r>
      <w:r w:rsidR="00AE751F" w:rsidRPr="008D2DAE">
        <w:t xml:space="preserve"> v </w:t>
      </w:r>
      <w:r w:rsidRPr="008D2DAE">
        <w:t>červenci</w:t>
      </w:r>
      <w:r w:rsidR="00AE751F" w:rsidRPr="008D2DAE">
        <w:t xml:space="preserve"> v </w:t>
      </w:r>
      <w:r w:rsidRPr="008D2DAE">
        <w:t>Dillí. Toto smířlivé gesto však bylo spojeno se seznamem obvinění, který nenechával nikoho na pochybách, kdo bude sedět na lavici obžalovaných, až se tito dva politici sejdou.</w:t>
      </w:r>
    </w:p>
    <w:p w:rsidR="00AE751F" w:rsidRPr="008D2DAE" w:rsidRDefault="000151F1" w:rsidP="00BF453C">
      <w:pPr>
        <w:pStyle w:val="Textodsazen"/>
      </w:pPr>
      <w:r w:rsidRPr="008D2DAE">
        <w:t xml:space="preserve">Zbylo tedy na indickém velvyslanci, aby poskytl oficiální vysvětlení </w:t>
      </w:r>
      <w:r w:rsidRPr="008D2DAE">
        <w:lastRenderedPageBreak/>
        <w:t>smlouvy. Bylo zajímavé, že jeho zdůvodnění bylo</w:t>
      </w:r>
      <w:r w:rsidR="00AE751F" w:rsidRPr="008D2DAE">
        <w:t xml:space="preserve"> v </w:t>
      </w:r>
      <w:r w:rsidRPr="008D2DAE">
        <w:t>totálním rozporu</w:t>
      </w:r>
      <w:r w:rsidR="00AE751F" w:rsidRPr="008D2DAE">
        <w:t xml:space="preserve"> s </w:t>
      </w:r>
      <w:r w:rsidRPr="008D2DAE">
        <w:t>kritikou</w:t>
      </w:r>
      <w:r w:rsidR="00AE751F" w:rsidRPr="008D2DAE">
        <w:t xml:space="preserve"> v </w:t>
      </w:r>
      <w:r w:rsidRPr="008D2DAE">
        <w:t>tisku, který tvrdil, že jsme vehnali Indii do náručí Sovětského svazu, neboť to byla její poslední naděje. Džhá potvrdil m</w:t>
      </w:r>
      <w:r w:rsidR="00526404" w:rsidRPr="008D2DAE">
        <w:t>é</w:t>
      </w:r>
      <w:r w:rsidRPr="008D2DAE">
        <w:t xml:space="preserve"> podezření </w:t>
      </w:r>
      <w:r w:rsidR="00A76BE3" w:rsidRPr="008D2DAE">
        <w:t>–</w:t>
      </w:r>
      <w:r w:rsidRPr="008D2DAE">
        <w:t xml:space="preserve"> že smlouva</w:t>
      </w:r>
      <w:r w:rsidR="00AE751F" w:rsidRPr="008D2DAE">
        <w:t xml:space="preserve"> s </w:t>
      </w:r>
      <w:r w:rsidRPr="008D2DAE">
        <w:t>Moskvou nebyla reakcí na</w:t>
      </w:r>
      <w:r w:rsidR="00526404" w:rsidRPr="008D2DAE">
        <w:t xml:space="preserve"> </w:t>
      </w:r>
      <w:r w:rsidRPr="008D2DAE">
        <w:t>americkou politiku během indick</w:t>
      </w:r>
      <w:r w:rsidR="00AE751F" w:rsidRPr="008D2DAE">
        <w:t>o-p</w:t>
      </w:r>
      <w:r w:rsidRPr="008D2DAE">
        <w:t>ákistánské krize, ale pečlivě promyšlenou indickou strategií, kterou Dillí připravovalo déle než rok. Nikdy nepochopím, proč Džhá považoval tuto skutečnost za uklidňující. (Dobrynin mi tvrdil totéž.</w:t>
      </w:r>
      <w:r w:rsidR="00AE751F" w:rsidRPr="008D2DAE">
        <w:t>)</w:t>
      </w:r>
      <w:r w:rsidR="006F08FD" w:rsidRPr="008D2DAE">
        <w:rPr>
          <w:rStyle w:val="sloodkazu-konecoddlu"/>
        </w:rPr>
        <w:t>(</w:t>
      </w:r>
      <w:r w:rsidR="00AE751F" w:rsidRPr="008D2DAE">
        <w:rPr>
          <w:rStyle w:val="sloodkazu-konecoddlu"/>
        </w:rPr>
        <w:t>4</w:t>
      </w:r>
      <w:r w:rsidR="006F08FD" w:rsidRPr="008D2DAE">
        <w:rPr>
          <w:rStyle w:val="sloodkazu-konecoddlu"/>
        </w:rPr>
        <w:t>)</w:t>
      </w:r>
      <w:r w:rsidRPr="008D2DAE">
        <w:t xml:space="preserve"> Odpověděl jsem mu, že kdybych to měl brát doslova, pak je indick</w:t>
      </w:r>
      <w:r w:rsidR="00AE751F" w:rsidRPr="008D2DAE">
        <w:t>o-s</w:t>
      </w:r>
      <w:r w:rsidRPr="008D2DAE">
        <w:t>ovětská smlouva jen záležitostí druhořadého významu,</w:t>
      </w:r>
      <w:r w:rsidR="00AE751F" w:rsidRPr="008D2DAE">
        <w:t xml:space="preserve"> i </w:t>
      </w:r>
      <w:r w:rsidRPr="008D2DAE">
        <w:t>když se jen těžko slučuje</w:t>
      </w:r>
      <w:r w:rsidR="00AE751F" w:rsidRPr="008D2DAE">
        <w:t xml:space="preserve"> s </w:t>
      </w:r>
      <w:r w:rsidRPr="008D2DAE">
        <w:t>indickou politikou neangažovanosti.</w:t>
      </w:r>
      <w:r w:rsidR="00AE751F" w:rsidRPr="008D2DAE">
        <w:t xml:space="preserve"> V </w:t>
      </w:r>
      <w:r w:rsidRPr="008D2DAE">
        <w:t>nás vzbuzovala obavy možnost, že Indie by nyní mohla dospět</w:t>
      </w:r>
      <w:r w:rsidR="00AE751F" w:rsidRPr="008D2DAE">
        <w:t xml:space="preserve"> k </w:t>
      </w:r>
      <w:r w:rsidRPr="008D2DAE">
        <w:t>závěru, že může vůči Pákistánu podniknout jakoukoli akci. Mé varování, že válka mezi Indií</w:t>
      </w:r>
      <w:r w:rsidR="00AE751F" w:rsidRPr="008D2DAE">
        <w:t xml:space="preserve"> a </w:t>
      </w:r>
      <w:r w:rsidRPr="008D2DAE">
        <w:t>Pákistánem zmrazí americk</w:t>
      </w:r>
      <w:r w:rsidR="00AE751F" w:rsidRPr="008D2DAE">
        <w:t>o-i</w:t>
      </w:r>
      <w:r w:rsidRPr="008D2DAE">
        <w:t>ndické vztahy alespoň na pět let, nemohlo být jasnější. Chtěl jsem, aby indický velvyslanec jasně pochopil, že vojenská intervence ve Východním Pákistánu by</w:t>
      </w:r>
      <w:r w:rsidR="00AE751F" w:rsidRPr="008D2DAE">
        <w:t xml:space="preserve"> s </w:t>
      </w:r>
      <w:r w:rsidRPr="008D2DAE">
        <w:t>velkou pravděpodobností měla za následek přerušení americké rozvojové pomoci Indii, ať už mu ostatní členové naší vlády řekli, co chtěli. Nebyl nejmenší důvod, aby se Spojené státy</w:t>
      </w:r>
      <w:r w:rsidR="00AE751F" w:rsidRPr="008D2DAE">
        <w:t xml:space="preserve"> a </w:t>
      </w:r>
      <w:r w:rsidRPr="008D2DAE">
        <w:t>Indie přely kvůli problému, jehož řešení bylo zřejmě předem dáno. Řekl jsem Džháovi, že Indii bereme vážně jako světovou velmoc</w:t>
      </w:r>
      <w:r w:rsidR="00AE751F" w:rsidRPr="008D2DAE">
        <w:t xml:space="preserve"> a </w:t>
      </w:r>
      <w:r w:rsidRPr="008D2DAE">
        <w:t>že si přejeme mít</w:t>
      </w:r>
      <w:r w:rsidR="00AE751F" w:rsidRPr="008D2DAE">
        <w:t xml:space="preserve"> s </w:t>
      </w:r>
      <w:r w:rsidRPr="008D2DAE">
        <w:t>ní dobré vztahy. Východní Bengálsko zcela jistě získá autonomii, pokud dáme nevyhnutelnému vývoji šanci proběhnout; chceme, aby</w:t>
      </w:r>
      <w:r w:rsidR="00AE751F" w:rsidRPr="008D2DAE">
        <w:t xml:space="preserve"> k </w:t>
      </w:r>
      <w:r w:rsidRPr="008D2DAE">
        <w:t>tomu došlo mírovou cestou. Džhá popřel, že se smlouva se Sovětským svazem neslučuje</w:t>
      </w:r>
      <w:r w:rsidR="00AE751F" w:rsidRPr="008D2DAE">
        <w:t xml:space="preserve"> s </w:t>
      </w:r>
      <w:r w:rsidRPr="008D2DAE">
        <w:t>politikou neangažovanosti. Vyhnul se jakékoli diskusi</w:t>
      </w:r>
      <w:r w:rsidR="00AE751F" w:rsidRPr="008D2DAE">
        <w:t xml:space="preserve"> o </w:t>
      </w:r>
      <w:r w:rsidRPr="008D2DAE">
        <w:t>indick</w:t>
      </w:r>
      <w:r w:rsidR="00AE751F" w:rsidRPr="008D2DAE">
        <w:t>o-p</w:t>
      </w:r>
      <w:r w:rsidRPr="008D2DAE">
        <w:t>ákistánském problému</w:t>
      </w:r>
      <w:r w:rsidR="00AE751F" w:rsidRPr="008D2DAE">
        <w:t xml:space="preserve"> s </w:t>
      </w:r>
      <w:r w:rsidRPr="008D2DAE">
        <w:t>odůvodněním, že</w:t>
      </w:r>
      <w:r w:rsidR="00AE751F" w:rsidRPr="008D2DAE">
        <w:t xml:space="preserve"> k </w:t>
      </w:r>
      <w:r w:rsidRPr="008D2DAE">
        <w:t>ní bude příležitost během návštěvy paní Gándhíové. Znovu jsem varoval před snahou vyřešit tuto záležitost válkou;</w:t>
      </w:r>
      <w:r w:rsidR="00AE751F" w:rsidRPr="008D2DAE">
        <w:t xml:space="preserve"> s </w:t>
      </w:r>
      <w:r w:rsidRPr="008D2DAE">
        <w:t>naší podporou bude vývoj směřovat</w:t>
      </w:r>
      <w:r w:rsidR="00AE751F" w:rsidRPr="008D2DAE">
        <w:t xml:space="preserve"> k </w:t>
      </w:r>
      <w:r w:rsidRPr="008D2DAE">
        <w:t>sebeurčení Východního Bengálska.</w:t>
      </w:r>
    </w:p>
    <w:p w:rsidR="00AE751F" w:rsidRPr="008D2DAE" w:rsidRDefault="000151F1" w:rsidP="00BF453C">
      <w:pPr>
        <w:pStyle w:val="Textodsazen"/>
      </w:pPr>
      <w:r w:rsidRPr="008D2DAE">
        <w:t>Indie však neměla zájem na evoluci.</w:t>
      </w:r>
      <w:r w:rsidR="00AE751F" w:rsidRPr="008D2DAE">
        <w:t xml:space="preserve"> A </w:t>
      </w:r>
      <w:r w:rsidRPr="008D2DAE">
        <w:t>Jahjá nepochopil,</w:t>
      </w:r>
      <w:r w:rsidR="00AE751F" w:rsidRPr="008D2DAE">
        <w:t xml:space="preserve"> v </w:t>
      </w:r>
      <w:r w:rsidRPr="008D2DAE">
        <w:t>jakém je nebezpečí. Byl ve vleku událostí, jež přesahovaly jeho schopnosti. Proto nám zkomplikoval náš úkol vzdorovitým opatřením</w:t>
      </w:r>
      <w:r w:rsidR="00AE751F" w:rsidRPr="008D2DAE">
        <w:t xml:space="preserve"> z </w:t>
      </w:r>
      <w:r w:rsidRPr="008D2DAE">
        <w:t>kategorie těch, jimiž se zoufalí muži ujišťují, že stále mají nějaký rozhodovací prostor. Režim Jahjá Chána oznámil 9. srpna, že Mudžíb bude tajně souzen za velezradu. Nikdy jsem nepochopil, čeho chtěl Jahjá dosáhnout tímto tahem. Bylo jisté, že se kvůli tomu vystaví ještě většímu</w:t>
      </w:r>
      <w:r w:rsidR="00526404" w:rsidRPr="008D2DAE">
        <w:t xml:space="preserve"> </w:t>
      </w:r>
      <w:r w:rsidRPr="008D2DAE">
        <w:t>tlaku ze strany světové veřejnosti</w:t>
      </w:r>
      <w:r w:rsidR="00AE751F" w:rsidRPr="008D2DAE">
        <w:t xml:space="preserve"> a </w:t>
      </w:r>
      <w:r w:rsidRPr="008D2DAE">
        <w:t>posílí indickou neústupnost. Paní Gándhíová promptně rozeslala světovým politikům dopisy,</w:t>
      </w:r>
      <w:r w:rsidR="00AE751F" w:rsidRPr="008D2DAE">
        <w:t xml:space="preserve"> v </w:t>
      </w:r>
      <w:r w:rsidRPr="008D2DAE">
        <w:t>nichž proti tomuto kroku protestovala. Jedenáct senátorů</w:t>
      </w:r>
      <w:r w:rsidR="00AE751F" w:rsidRPr="008D2DAE">
        <w:t xml:space="preserve"> a </w:t>
      </w:r>
      <w:r w:rsidRPr="008D2DAE">
        <w:t>padesát osm členů Sněmovny reprezentantů požadovalo, aby Spojené státy vyvinuly na Pákistán nátlak</w:t>
      </w:r>
      <w:r w:rsidR="00AE751F" w:rsidRPr="008D2DAE">
        <w:t xml:space="preserve"> s </w:t>
      </w:r>
      <w:r w:rsidRPr="008D2DAE">
        <w:t>cílem přimět ho ke slitování. Ministr zahraničí Rogers sdělil 11. srpna pákistánskému velvyslanci Hilalymu, že Spojené státy chovají ohledně Mudžíba velké obavy.</w:t>
      </w:r>
    </w:p>
    <w:p w:rsidR="00AE751F" w:rsidRPr="008D2DAE" w:rsidRDefault="000151F1" w:rsidP="00BF453C">
      <w:pPr>
        <w:pStyle w:val="Textodsazen"/>
      </w:pPr>
      <w:r w:rsidRPr="008D2DAE">
        <w:t>Jedenáctého srpna jsem zorganizoval setkání prezidenta</w:t>
      </w:r>
      <w:r w:rsidR="00AE751F" w:rsidRPr="008D2DAE">
        <w:t xml:space="preserve"> s </w:t>
      </w:r>
      <w:r w:rsidRPr="008D2DAE">
        <w:t>kontrolní skupinou, abych ukončil úřednické zdržování vyvolané podezřením, že předkládám mnou preferovanou politiku, kterou neoprávněně vydávám za prezidentovy pokyny. Nixon se ostře vyjádřil</w:t>
      </w:r>
      <w:r w:rsidR="00AE751F" w:rsidRPr="008D2DAE">
        <w:t xml:space="preserve"> a </w:t>
      </w:r>
      <w:r w:rsidRPr="008D2DAE">
        <w:t>mluvil</w:t>
      </w:r>
      <w:r w:rsidR="00AE751F" w:rsidRPr="008D2DAE">
        <w:t xml:space="preserve"> v </w:t>
      </w:r>
      <w:r w:rsidRPr="008D2DAE">
        <w:t>souladu</w:t>
      </w:r>
      <w:r w:rsidR="00AE751F" w:rsidRPr="008D2DAE">
        <w:t xml:space="preserve"> s </w:t>
      </w:r>
      <w:r w:rsidRPr="008D2DAE">
        <w:t>tím, co již řekl 16. července</w:t>
      </w:r>
      <w:r w:rsidR="00CC0999" w:rsidRPr="008D2DAE">
        <w:t xml:space="preserve"> na jed</w:t>
      </w:r>
      <w:r w:rsidRPr="008D2DAE">
        <w:t xml:space="preserve">nání Rady pro otázky národní bezpečnosti. Požadoval </w:t>
      </w:r>
      <w:r w:rsidRPr="008D2DAE">
        <w:lastRenderedPageBreak/>
        <w:t>masivní humanitární pomoc pro uprchlíky; prohlásil, že uděláme pro zmírnění utrpení vše, co bude</w:t>
      </w:r>
      <w:r w:rsidR="00AE751F" w:rsidRPr="008D2DAE">
        <w:t xml:space="preserve"> v </w:t>
      </w:r>
      <w:r w:rsidRPr="008D2DAE">
        <w:t>naší moci. Vyslovil názor, že tvrdá kritika, které čelíme</w:t>
      </w:r>
      <w:r w:rsidR="00AE751F" w:rsidRPr="008D2DAE">
        <w:t xml:space="preserve"> v </w:t>
      </w:r>
      <w:r w:rsidRPr="008D2DAE">
        <w:t>médiích, je motivovaná politicky; Pákistán se pro jeho odpůrce stává náhradou za Vietnam, který se navázáním kontaktů</w:t>
      </w:r>
      <w:r w:rsidR="00AE751F" w:rsidRPr="008D2DAE">
        <w:t xml:space="preserve"> s </w:t>
      </w:r>
      <w:r w:rsidRPr="008D2DAE">
        <w:t>Čínou stává bezvýznamným. Ani</w:t>
      </w:r>
      <w:r w:rsidR="00AE751F" w:rsidRPr="008D2DAE">
        <w:t xml:space="preserve"> v </w:t>
      </w:r>
      <w:r w:rsidRPr="008D2DAE">
        <w:t>nejmenším nehájil kroky, které udělal pákistánský prezident; odmítal však, že by mohly být důvodem</w:t>
      </w:r>
      <w:r w:rsidR="00AE751F" w:rsidRPr="008D2DAE">
        <w:t xml:space="preserve"> k </w:t>
      </w:r>
      <w:r w:rsidRPr="008D2DAE">
        <w:t>vyhlášení války. Nikdo by neměl pochybovat</w:t>
      </w:r>
      <w:r w:rsidR="00AE751F" w:rsidRPr="008D2DAE">
        <w:t xml:space="preserve"> o </w:t>
      </w:r>
      <w:r w:rsidRPr="008D2DAE">
        <w:t xml:space="preserve">jeho odhodlání zastavit Indii rozvojovou pomoc, jestliže se tato země rozhodne zaútočit na Pákistán. Nixon dále řekl, </w:t>
      </w:r>
      <w:r w:rsidR="00526404" w:rsidRPr="008D2DAE">
        <w:t>že</w:t>
      </w:r>
      <w:r w:rsidRPr="008D2DAE">
        <w:t xml:space="preserve"> </w:t>
      </w:r>
      <w:r w:rsidR="00526404" w:rsidRPr="008D2DAE">
        <w:t xml:space="preserve">chování </w:t>
      </w:r>
      <w:r w:rsidRPr="008D2DAE">
        <w:t>Moskvy mu připomíná rok 1967</w:t>
      </w:r>
      <w:r w:rsidR="00AE751F" w:rsidRPr="008D2DAE">
        <w:t xml:space="preserve"> a </w:t>
      </w:r>
      <w:r w:rsidRPr="008D2DAE">
        <w:t xml:space="preserve">Blízký východ, kde Sověti nastartovali sled událostí, jež se následně vymkly kontrole. Prohlásil, že nebudeme na pákistánskou vládu otevřeně útočit: </w:t>
      </w:r>
      <w:r w:rsidR="00AE751F" w:rsidRPr="008D2DAE">
        <w:t>„</w:t>
      </w:r>
      <w:r w:rsidRPr="008D2DAE">
        <w:t>Tento politický problém budeme řešit neveřejnou cestou.</w:t>
      </w:r>
      <w:r w:rsidR="00AE751F" w:rsidRPr="008D2DAE">
        <w:t>“</w:t>
      </w:r>
    </w:p>
    <w:p w:rsidR="00AE751F" w:rsidRPr="008D2DAE" w:rsidRDefault="00AE751F" w:rsidP="00BF453C">
      <w:pPr>
        <w:pStyle w:val="Textodsazen"/>
      </w:pPr>
      <w:r w:rsidRPr="008D2DAE">
        <w:t>A </w:t>
      </w:r>
      <w:r w:rsidR="000151F1" w:rsidRPr="008D2DAE">
        <w:t>to byla také naše politika. Nixon 14. srpna poslal Jahjá Chánovi dopis,</w:t>
      </w:r>
      <w:r w:rsidRPr="008D2DAE">
        <w:t xml:space="preserve"> v </w:t>
      </w:r>
      <w:r w:rsidR="000151F1" w:rsidRPr="008D2DAE">
        <w:t>němž ho vyzýval, aby urychlil proces národního usmíření tím, že se zasadí za spěšnou realizaci humanitárního programu</w:t>
      </w:r>
      <w:r w:rsidRPr="008D2DAE">
        <w:t xml:space="preserve"> a </w:t>
      </w:r>
      <w:r w:rsidR="000151F1" w:rsidRPr="008D2DAE">
        <w:t>že se veřejně postaví za zvolené zástupce Východního Pákistánu. Tato opatření, psal Nixon,</w:t>
      </w:r>
    </w:p>
    <w:p w:rsidR="00AE751F" w:rsidRPr="008D2DAE" w:rsidRDefault="00AE751F" w:rsidP="00BF453C">
      <w:pPr>
        <w:pStyle w:val="Textodsazen"/>
      </w:pPr>
    </w:p>
    <w:p w:rsidR="00AE751F" w:rsidRPr="008D2DAE" w:rsidRDefault="000151F1" w:rsidP="00144F9E">
      <w:pPr>
        <w:pStyle w:val="Text-cittneodsazen"/>
      </w:pPr>
      <w:r w:rsidRPr="008D2DAE">
        <w:t>budou důležitá pro neutralizaci zničující hrozby, že dojde</w:t>
      </w:r>
      <w:r w:rsidR="00AE751F" w:rsidRPr="008D2DAE">
        <w:t xml:space="preserve"> k </w:t>
      </w:r>
      <w:r w:rsidRPr="008D2DAE">
        <w:t>povstání,</w:t>
      </w:r>
      <w:r w:rsidR="00AE751F" w:rsidRPr="008D2DAE">
        <w:t xml:space="preserve"> a </w:t>
      </w:r>
      <w:r w:rsidRPr="008D2DAE">
        <w:t>pro obnovení míru ve vaší části světa. Uspíší také den, kdy Spojené státy</w:t>
      </w:r>
      <w:r w:rsidR="00AE751F" w:rsidRPr="008D2DAE">
        <w:t xml:space="preserve"> a </w:t>
      </w:r>
      <w:r w:rsidRPr="008D2DAE">
        <w:t>další země budou moci obnovit</w:t>
      </w:r>
      <w:r w:rsidR="00AE751F" w:rsidRPr="008D2DAE">
        <w:t xml:space="preserve"> v </w:t>
      </w:r>
      <w:r w:rsidRPr="008D2DAE">
        <w:t>rámci revidovaného národního rozvojového plánu úkol napomáhat hospodářskému rozvoji vaší země, který tak tragicky zkomplikovaly</w:t>
      </w:r>
      <w:r w:rsidR="00AE751F" w:rsidRPr="008D2DAE">
        <w:t xml:space="preserve"> a </w:t>
      </w:r>
      <w:r w:rsidRPr="008D2DAE">
        <w:t>zpomalily současné události.</w:t>
      </w:r>
    </w:p>
    <w:p w:rsidR="00AE751F" w:rsidRPr="008D2DAE" w:rsidRDefault="00AE751F" w:rsidP="00BF453C">
      <w:pPr>
        <w:pStyle w:val="Textodsazen"/>
      </w:pPr>
    </w:p>
    <w:p w:rsidR="00AE751F" w:rsidRPr="008D2DAE" w:rsidRDefault="000151F1" w:rsidP="00BF453C">
      <w:pPr>
        <w:pStyle w:val="Textodsazen"/>
      </w:pPr>
      <w:r w:rsidRPr="008D2DAE">
        <w:t>Jakkoli byl dopis formulován diplomaticky, jeho poselství bylo jasné: průběžná ekonomická pomoc je vázána na předání moci voleným zástupcům. Žádali jsme jménem přátelství</w:t>
      </w:r>
      <w:r w:rsidR="00AE751F" w:rsidRPr="008D2DAE">
        <w:t xml:space="preserve"> o </w:t>
      </w:r>
      <w:r w:rsidRPr="008D2DAE">
        <w:t>sebeurčení Východního Pákistánu. Jestliže jsme se</w:t>
      </w:r>
      <w:r w:rsidR="00AE751F" w:rsidRPr="008D2DAE">
        <w:t xml:space="preserve"> v </w:t>
      </w:r>
      <w:r w:rsidRPr="008D2DAE">
        <w:t>něčem neshodovali</w:t>
      </w:r>
      <w:r w:rsidR="00AE751F" w:rsidRPr="008D2DAE">
        <w:t xml:space="preserve"> s </w:t>
      </w:r>
      <w:r w:rsidRPr="008D2DAE">
        <w:t>Dillí, pak</w:t>
      </w:r>
      <w:r w:rsidR="00AE751F" w:rsidRPr="008D2DAE">
        <w:t xml:space="preserve"> v </w:t>
      </w:r>
      <w:r w:rsidRPr="008D2DAE">
        <w:t>jím požadovaném tempu změn, jež bylo tak rychlé, že mohlo ohrozit</w:t>
      </w:r>
      <w:r w:rsidR="00AE751F" w:rsidRPr="008D2DAE">
        <w:t xml:space="preserve"> i </w:t>
      </w:r>
      <w:r w:rsidRPr="008D2DAE">
        <w:t>soudržnost Západního Pákistánu.</w:t>
      </w:r>
    </w:p>
    <w:p w:rsidR="00AE751F" w:rsidRPr="008D2DAE" w:rsidRDefault="000151F1" w:rsidP="00D37A2F">
      <w:pPr>
        <w:pStyle w:val="Nadpis3"/>
      </w:pPr>
      <w:bookmarkStart w:id="689" w:name="bookmark162"/>
      <w:bookmarkStart w:id="690" w:name="_Toc384757604"/>
      <w:bookmarkStart w:id="691" w:name="_Toc384757894"/>
      <w:bookmarkStart w:id="692" w:name="_Toc385021700"/>
      <w:r w:rsidRPr="008D2DAE">
        <w:t>Kontakt</w:t>
      </w:r>
      <w:r w:rsidR="00AE751F" w:rsidRPr="008D2DAE">
        <w:t xml:space="preserve"> s </w:t>
      </w:r>
      <w:r w:rsidRPr="008D2DAE">
        <w:t>bangladéšským exilem</w:t>
      </w:r>
      <w:bookmarkEnd w:id="689"/>
      <w:bookmarkEnd w:id="690"/>
      <w:bookmarkEnd w:id="691"/>
      <w:bookmarkEnd w:id="692"/>
    </w:p>
    <w:p w:rsidR="00AE751F" w:rsidRPr="008D2DAE" w:rsidRDefault="00526404" w:rsidP="0019232C">
      <w:pPr>
        <w:pStyle w:val="Text-neodsazen"/>
      </w:pPr>
      <w:r w:rsidRPr="008D2DAE">
        <w:t>P</w:t>
      </w:r>
      <w:r w:rsidR="000151F1" w:rsidRPr="008D2DAE">
        <w:t>řijali jsme také návrh indického velvyslance, abychom navázali přímý kontakt</w:t>
      </w:r>
      <w:r w:rsidR="00AE751F" w:rsidRPr="008D2DAE">
        <w:t xml:space="preserve"> s </w:t>
      </w:r>
      <w:r w:rsidR="000151F1" w:rsidRPr="008D2DAE">
        <w:t>bangladéšským exilem</w:t>
      </w:r>
      <w:r w:rsidR="00AE751F" w:rsidRPr="008D2DAE">
        <w:t xml:space="preserve"> v </w:t>
      </w:r>
      <w:r w:rsidR="000151F1" w:rsidRPr="008D2DAE">
        <w:t>Kalkatě. To vedlo</w:t>
      </w:r>
      <w:r w:rsidR="00AE751F" w:rsidRPr="008D2DAE">
        <w:t xml:space="preserve"> k </w:t>
      </w:r>
      <w:r w:rsidR="000151F1" w:rsidRPr="008D2DAE">
        <w:t>tříměsíčnímu marnému úsilí</w:t>
      </w:r>
      <w:r w:rsidR="00AE751F" w:rsidRPr="008D2DAE">
        <w:t xml:space="preserve"> o </w:t>
      </w:r>
      <w:r w:rsidR="000151F1" w:rsidRPr="008D2DAE">
        <w:t>politické usmíření, které mohlo přinést nějaké výsledky, pokud by Indie</w:t>
      </w:r>
      <w:r w:rsidR="00AE751F" w:rsidRPr="008D2DAE">
        <w:t xml:space="preserve"> a </w:t>
      </w:r>
      <w:r w:rsidR="000151F1" w:rsidRPr="008D2DAE">
        <w:t>Bengálci chtěli. Třicátého července se spojil</w:t>
      </w:r>
      <w:r w:rsidR="00AE751F" w:rsidRPr="008D2DAE">
        <w:t xml:space="preserve"> s </w:t>
      </w:r>
      <w:r w:rsidR="000151F1" w:rsidRPr="008D2DAE">
        <w:t>naším generálním konzulátem</w:t>
      </w:r>
      <w:r w:rsidR="00AE751F" w:rsidRPr="008D2DAE">
        <w:t xml:space="preserve"> v </w:t>
      </w:r>
      <w:r w:rsidR="000151F1" w:rsidRPr="008D2DAE">
        <w:t>Kalkatě jistý pan Kajjúm, jenž byl zvolen za Lidovou ligu do pákistánského parlamentu</w:t>
      </w:r>
      <w:r w:rsidR="00AE751F" w:rsidRPr="008D2DAE">
        <w:t xml:space="preserve"> a </w:t>
      </w:r>
      <w:r w:rsidR="000151F1" w:rsidRPr="008D2DAE">
        <w:t>měl těsné vztahy</w:t>
      </w:r>
      <w:r w:rsidR="00AE751F" w:rsidRPr="008D2DAE">
        <w:t xml:space="preserve"> s </w:t>
      </w:r>
      <w:r w:rsidR="000151F1" w:rsidRPr="008D2DAE">
        <w:t>bangladéšskou vládou</w:t>
      </w:r>
      <w:r w:rsidR="00AE751F" w:rsidRPr="008D2DAE">
        <w:t xml:space="preserve"> v </w:t>
      </w:r>
      <w:r w:rsidR="000151F1" w:rsidRPr="008D2DAE">
        <w:t>exilu. Oznámil, že byl určen, aby navázal kontakt se Spojenými státy,</w:t>
      </w:r>
      <w:r w:rsidR="00AE751F" w:rsidRPr="008D2DAE">
        <w:t xml:space="preserve"> a </w:t>
      </w:r>
      <w:r w:rsidR="000151F1" w:rsidRPr="008D2DAE">
        <w:t>že se za dva týdny vrátí pro odpověď. Konzulát vše nahlásil ministerstvu zahraničí.</w:t>
      </w:r>
    </w:p>
    <w:p w:rsidR="00AE751F" w:rsidRPr="008D2DAE" w:rsidRDefault="000151F1" w:rsidP="00BF453C">
      <w:pPr>
        <w:pStyle w:val="Textodsazen"/>
      </w:pPr>
      <w:r w:rsidRPr="008D2DAE">
        <w:t>Uznávali jsme, že tato informace by mohla způsobit výbuch, kdyby se</w:t>
      </w:r>
      <w:r w:rsidR="00AE751F" w:rsidRPr="008D2DAE">
        <w:t xml:space="preserve"> o </w:t>
      </w:r>
      <w:r w:rsidRPr="008D2DAE">
        <w:t xml:space="preserve">ní dověděl Islámábád </w:t>
      </w:r>
      <w:r w:rsidR="00A76BE3" w:rsidRPr="008D2DAE">
        <w:t>–</w:t>
      </w:r>
      <w:r w:rsidR="00AE751F" w:rsidRPr="008D2DAE">
        <w:t xml:space="preserve"> a </w:t>
      </w:r>
      <w:r w:rsidRPr="008D2DAE">
        <w:t>museli jsme předpokládat, že Indie bude mít všechny důvody ji zveřejnit. Nicméně jsem po konzultaci</w:t>
      </w:r>
      <w:r w:rsidR="00AE751F" w:rsidRPr="008D2DAE">
        <w:t xml:space="preserve"> s </w:t>
      </w:r>
      <w:r w:rsidRPr="008D2DAE">
        <w:t xml:space="preserve">prezidentem schválil návrh </w:t>
      </w:r>
      <w:r w:rsidRPr="008D2DAE">
        <w:lastRenderedPageBreak/>
        <w:t>ministerstva zahraničí, aby konzulát zkusil zjistit, zda</w:t>
      </w:r>
      <w:r w:rsidR="00AE751F" w:rsidRPr="008D2DAE">
        <w:t xml:space="preserve"> a </w:t>
      </w:r>
      <w:r w:rsidRPr="008D2DAE">
        <w:t>do jaké míry je Lidová liga připravena jednat</w:t>
      </w:r>
      <w:r w:rsidR="00AE751F" w:rsidRPr="008D2DAE">
        <w:t xml:space="preserve"> s </w:t>
      </w:r>
      <w:r w:rsidRPr="008D2DAE">
        <w:t>pákistánskou vládou. (Instrukce pro tuto iniciativu vypracovala blízkovýchodní sekce ministerstva zahraničí</w:t>
      </w:r>
      <w:r w:rsidR="00AE751F" w:rsidRPr="008D2DAE">
        <w:t xml:space="preserve"> a </w:t>
      </w:r>
      <w:r w:rsidRPr="008D2DAE">
        <w:t>Bílý dům je odsouhlasil.) Kajjúm se podle plánu ohlásil 14. srpna. Potvrdil, že bud</w:t>
      </w:r>
      <w:r w:rsidR="00AE751F" w:rsidRPr="008D2DAE">
        <w:t>e-l</w:t>
      </w:r>
      <w:r w:rsidRPr="008D2DAE">
        <w:t>i Mudžíbovi dovoleno účastnit se těchto jednání, jeho skupina by možná nepožadovala totální nezávislost, ovšem za předpokladu, že by Islámábád přistoupil na šestibodový program Lidové ligy, Vyjádřil naději, že Spojené státy by mohly povzbudit takový vývoj.</w:t>
      </w:r>
      <w:r w:rsidR="00AE751F" w:rsidRPr="008D2DAE">
        <w:t xml:space="preserve"> O </w:t>
      </w:r>
      <w:r w:rsidRPr="008D2DAE">
        <w:t>několik dní později se konalo druhé setkání</w:t>
      </w:r>
      <w:r w:rsidR="00AE751F" w:rsidRPr="008D2DAE">
        <w:t xml:space="preserve"> a </w:t>
      </w:r>
      <w:r w:rsidRPr="008D2DAE">
        <w:t>Kajjúm na něm poznamenal, že jakmile Indie oficiálně uzná Bangladéš, nebude už realizovatelný ani tento návrh, který</w:t>
      </w:r>
      <w:r w:rsidR="00AE751F" w:rsidRPr="008D2DAE">
        <w:t xml:space="preserve"> v </w:t>
      </w:r>
      <w:r w:rsidRPr="008D2DAE">
        <w:t>zásadě má jen zachránit Pákistánu tvář.</w:t>
      </w:r>
    </w:p>
    <w:p w:rsidR="00AE751F" w:rsidRPr="008D2DAE" w:rsidRDefault="000151F1" w:rsidP="00BF453C">
      <w:pPr>
        <w:pStyle w:val="Textodsazen"/>
      </w:pPr>
      <w:r w:rsidRPr="008D2DAE">
        <w:t xml:space="preserve">Nedomnívali jsme </w:t>
      </w:r>
      <w:r w:rsidR="00480AB0" w:rsidRPr="008D2DAE">
        <w:t>s</w:t>
      </w:r>
      <w:r w:rsidRPr="008D2DAE">
        <w:t xml:space="preserve">e, </w:t>
      </w:r>
      <w:r w:rsidR="00CB4161" w:rsidRPr="008D2DAE">
        <w:t>že</w:t>
      </w:r>
      <w:r w:rsidRPr="008D2DAE">
        <w:t xml:space="preserve"> </w:t>
      </w:r>
      <w:r w:rsidR="00CB4161" w:rsidRPr="008D2DAE">
        <w:t>m</w:t>
      </w:r>
      <w:r w:rsidRPr="008D2DAE">
        <w:t>ů</w:t>
      </w:r>
      <w:r w:rsidR="00CB4161" w:rsidRPr="008D2DAE">
        <w:t>že</w:t>
      </w:r>
      <w:r w:rsidRPr="008D2DAE">
        <w:t>m</w:t>
      </w:r>
      <w:r w:rsidR="00CB4161" w:rsidRPr="008D2DAE">
        <w:t>e</w:t>
      </w:r>
      <w:r w:rsidRPr="008D2DAE">
        <w:t xml:space="preserve"> pokračova</w:t>
      </w:r>
      <w:r w:rsidR="00CB4161" w:rsidRPr="008D2DAE">
        <w:t>t</w:t>
      </w:r>
      <w:r w:rsidRPr="008D2DAE">
        <w:t xml:space="preserve"> dál, </w:t>
      </w:r>
      <w:r w:rsidR="00526404" w:rsidRPr="008D2DAE">
        <w:t>a</w:t>
      </w:r>
      <w:r w:rsidRPr="008D2DAE">
        <w:t>niž bychom informovali</w:t>
      </w:r>
      <w:r w:rsidR="00526404" w:rsidRPr="008D2DAE">
        <w:t xml:space="preserve"> </w:t>
      </w:r>
      <w:r w:rsidRPr="008D2DAE">
        <w:t>Jahjá Chána; současně však mohl kontakt, který jsme navázali</w:t>
      </w:r>
      <w:r w:rsidR="00AE751F" w:rsidRPr="008D2DAE">
        <w:t xml:space="preserve"> v </w:t>
      </w:r>
      <w:r w:rsidRPr="008D2DAE">
        <w:t>Kalkatě, postrčit Islámábád směrem</w:t>
      </w:r>
      <w:r w:rsidR="00AE751F" w:rsidRPr="008D2DAE">
        <w:t xml:space="preserve"> k </w:t>
      </w:r>
      <w:r w:rsidRPr="008D2DAE">
        <w:t>politickému řešení. Ministerstvo zahraničí instruovalo velvyslance Josepha Farlanda, aby řekl pákistánskému prezidentovi</w:t>
      </w:r>
      <w:r w:rsidR="00AE751F" w:rsidRPr="008D2DAE">
        <w:t xml:space="preserve"> o </w:t>
      </w:r>
      <w:r w:rsidRPr="008D2DAE">
        <w:t>našich kontaktech</w:t>
      </w:r>
      <w:r w:rsidR="00AE751F" w:rsidRPr="008D2DAE">
        <w:t xml:space="preserve"> v </w:t>
      </w:r>
      <w:r w:rsidRPr="008D2DAE">
        <w:t>Kalkatě</w:t>
      </w:r>
      <w:r w:rsidR="00AE751F" w:rsidRPr="008D2DAE">
        <w:t xml:space="preserve"> a o </w:t>
      </w:r>
      <w:r w:rsidRPr="008D2DAE">
        <w:t>možnosti dosáhnout politického urovnání založeného na šestibodovém programu Lidové ligy. Farland byl požádán, aby se vyhnul jakýmkoli doporučením</w:t>
      </w:r>
      <w:r w:rsidR="00EA02D1" w:rsidRPr="008D2DAE">
        <w:t>,</w:t>
      </w:r>
      <w:r w:rsidRPr="008D2DAE">
        <w:t xml:space="preserve"> ale Jahjáovi nemohl dosah této demarše uniknout. Vlády obvykle nepředávají návrhy jménem exulantů, kteří jsou ve vlastní zemi postaveni mimo zákon.</w:t>
      </w:r>
    </w:p>
    <w:p w:rsidR="00AE751F" w:rsidRPr="008D2DAE" w:rsidRDefault="000151F1" w:rsidP="00BF453C">
      <w:pPr>
        <w:pStyle w:val="Textodsazen"/>
      </w:pPr>
      <w:r w:rsidRPr="008D2DAE">
        <w:t>Jahjá reagoval překvapivě vstřícně. Uznával, že sám sebe zavedl do pasti,</w:t>
      </w:r>
      <w:r w:rsidR="00AE751F" w:rsidRPr="008D2DAE">
        <w:t xml:space="preserve"> a </w:t>
      </w:r>
      <w:r w:rsidRPr="008D2DAE">
        <w:t>zoufale hledal cestu ven. Přivítal, že máme kontakt na bangladéšský exil</w:t>
      </w:r>
      <w:r w:rsidR="00AE751F" w:rsidRPr="008D2DAE">
        <w:t xml:space="preserve"> v </w:t>
      </w:r>
      <w:r w:rsidRPr="008D2DAE">
        <w:t>Kalkatě,</w:t>
      </w:r>
      <w:r w:rsidR="00AE751F" w:rsidRPr="008D2DAE">
        <w:t xml:space="preserve"> a </w:t>
      </w:r>
      <w:r w:rsidRPr="008D2DAE">
        <w:t>pouze požádal, abychom mu dále poskytovali informace. Dokonce přijal Farlandův návrh, že zprostředkujeme tajná jednání mezi jeho vládou</w:t>
      </w:r>
      <w:r w:rsidR="00AE751F" w:rsidRPr="008D2DAE">
        <w:t xml:space="preserve"> a </w:t>
      </w:r>
      <w:r w:rsidRPr="008D2DAE">
        <w:t>bengálským exilem.</w:t>
      </w:r>
    </w:p>
    <w:p w:rsidR="00AE751F" w:rsidRPr="008D2DAE" w:rsidRDefault="000151F1" w:rsidP="00BF453C">
      <w:pPr>
        <w:pStyle w:val="Textodsazen"/>
      </w:pPr>
      <w:r w:rsidRPr="008D2DAE">
        <w:t>Když Kajjúm 27. srpna ukázal zájem urychleně navázat takový kontakt, udělali jsme další krok. Farland 4. září navrhl Jahjá Chánovi, že se spojíme</w:t>
      </w:r>
      <w:r w:rsidR="00AE751F" w:rsidRPr="008D2DAE">
        <w:t xml:space="preserve"> s </w:t>
      </w:r>
      <w:r w:rsidRPr="008D2DAE">
        <w:t xml:space="preserve">bangladéšským </w:t>
      </w:r>
      <w:r w:rsidR="00AE751F" w:rsidRPr="008D2DAE">
        <w:t>„</w:t>
      </w:r>
      <w:r w:rsidRPr="008D2DAE">
        <w:t>ministrem zahraničí</w:t>
      </w:r>
      <w:r w:rsidR="00AE751F" w:rsidRPr="008D2DAE">
        <w:t>“</w:t>
      </w:r>
      <w:r w:rsidRPr="008D2DAE">
        <w:t>, navenek proto, abychom si ověřili, zda Kajjúm jedná</w:t>
      </w:r>
      <w:r w:rsidR="00AE751F" w:rsidRPr="008D2DAE">
        <w:t xml:space="preserve"> v </w:t>
      </w:r>
      <w:r w:rsidRPr="008D2DAE">
        <w:t>dobrém úmyslu,</w:t>
      </w:r>
      <w:r w:rsidR="00AE751F" w:rsidRPr="008D2DAE">
        <w:t xml:space="preserve"> a </w:t>
      </w:r>
      <w:r w:rsidRPr="008D2DAE">
        <w:t>řekneme mu</w:t>
      </w:r>
      <w:r w:rsidR="00AE751F" w:rsidRPr="008D2DAE">
        <w:t xml:space="preserve"> o </w:t>
      </w:r>
      <w:r w:rsidRPr="008D2DAE">
        <w:t>ochotě pákistánského prezidenta zahájit tajné rozhovory. Bylo mimořádně zvláštní nabídnout prezidentovi spřátelené země, že navážeme kontakt</w:t>
      </w:r>
      <w:r w:rsidR="00AE751F" w:rsidRPr="008D2DAE">
        <w:t xml:space="preserve"> s „</w:t>
      </w:r>
      <w:r w:rsidRPr="008D2DAE">
        <w:t>ministrem zahraničí</w:t>
      </w:r>
      <w:r w:rsidR="00AE751F" w:rsidRPr="008D2DAE">
        <w:t>“</w:t>
      </w:r>
      <w:r w:rsidRPr="008D2DAE">
        <w:t xml:space="preserve"> hnutí, které zakázal jako rozvratné, tedy činitelem, jehož titul minimálně indikoval ústavní změny, pokud ne přímo velezradu. Jahjá se však nalézal</w:t>
      </w:r>
      <w:r w:rsidR="00AE751F" w:rsidRPr="008D2DAE">
        <w:t xml:space="preserve"> v </w:t>
      </w:r>
      <w:r w:rsidRPr="008D2DAE">
        <w:t>tak obtížné situaci, že přijal.</w:t>
      </w:r>
    </w:p>
    <w:p w:rsidR="00AE751F" w:rsidRPr="008D2DAE" w:rsidRDefault="000151F1" w:rsidP="00BF453C">
      <w:pPr>
        <w:pStyle w:val="Textodsazen"/>
      </w:pPr>
      <w:r w:rsidRPr="008D2DAE">
        <w:t>Pákistánský prezident přijal naše návrhy</w:t>
      </w:r>
      <w:r w:rsidR="00AE751F" w:rsidRPr="008D2DAE">
        <w:t xml:space="preserve"> i v </w:t>
      </w:r>
      <w:r w:rsidRPr="008D2DAE">
        <w:t>ostatních oblastech. Prvního září jmenoval civilního guvernéra Východního Pákistánu, který nahradil nenáviděného vojenského správce. Pátého září Jahjá rozšířil amnestii, kterou předtím nabídl běžencům, na všechny civilisty</w:t>
      </w:r>
      <w:r w:rsidR="00AE751F" w:rsidRPr="008D2DAE">
        <w:t xml:space="preserve"> s </w:t>
      </w:r>
      <w:r w:rsidRPr="008D2DAE">
        <w:t>výjimkou těch, proti nimž již bylo zavedeno trestní řízení. (Proto</w:t>
      </w:r>
      <w:r w:rsidR="00AE751F" w:rsidRPr="008D2DAE">
        <w:t xml:space="preserve"> z </w:t>
      </w:r>
      <w:r w:rsidRPr="008D2DAE">
        <w:t>ní byl vyloučen Mudžíb.) Přibližně</w:t>
      </w:r>
      <w:r w:rsidR="00AE751F" w:rsidRPr="008D2DAE">
        <w:t xml:space="preserve"> v </w:t>
      </w:r>
      <w:r w:rsidRPr="008D2DAE">
        <w:t>témže čase Jahjá ujistil Mauryho Williamse, koordinátora naší pomoci, že rozsudek smrti nebude nad Mudžíbem vykonán. Prvního října Nixon oznámil, že požádá</w:t>
      </w:r>
      <w:r w:rsidR="00AE751F" w:rsidRPr="008D2DAE">
        <w:t xml:space="preserve"> o </w:t>
      </w:r>
      <w:r w:rsidRPr="008D2DAE">
        <w:t xml:space="preserve">dodatečných 250 milionů dolarů na humanitární pomoc pro uprchlíky. Poskytli jsme jim tedy téměř dvakrát tolik než celý zbytek světa </w:t>
      </w:r>
      <w:r w:rsidRPr="008D2DAE">
        <w:lastRenderedPageBreak/>
        <w:t>dohromady.</w:t>
      </w:r>
    </w:p>
    <w:p w:rsidR="00AE751F" w:rsidRPr="008D2DAE" w:rsidRDefault="000151F1" w:rsidP="00BF453C">
      <w:pPr>
        <w:pStyle w:val="Textodsazen"/>
      </w:pPr>
      <w:r w:rsidRPr="008D2DAE">
        <w:t>Nejjistější cestou, jak prohloubit krizi, je odmítnout iniciativy všech ostatních stran</w:t>
      </w:r>
      <w:r w:rsidR="00AE751F" w:rsidRPr="008D2DAE">
        <w:t xml:space="preserve"> a </w:t>
      </w:r>
      <w:r w:rsidRPr="008D2DAE">
        <w:t>nenabídnout přitom žádnou alternativu. Tuto linii sledovala Indie. Žádná vláda nenabídne, že hned na začátku udělá maximální ústupky,</w:t>
      </w:r>
      <w:r w:rsidR="00AE751F" w:rsidRPr="008D2DAE">
        <w:t xml:space="preserve"> a </w:t>
      </w:r>
      <w:r w:rsidRPr="008D2DAE">
        <w:t>nemusí ani vědět, jak daleko bude ochotna jít, dokud neproběhnou určitá jednání. To zvláště platilo</w:t>
      </w:r>
      <w:r w:rsidR="00AE751F" w:rsidRPr="008D2DAE">
        <w:t xml:space="preserve"> o </w:t>
      </w:r>
      <w:r w:rsidRPr="008D2DAE">
        <w:t>uštvaných vojenských vůdcích Pákistánu</w:t>
      </w:r>
      <w:r w:rsidR="00AE751F" w:rsidRPr="008D2DAE">
        <w:t xml:space="preserve"> v </w:t>
      </w:r>
      <w:r w:rsidRPr="008D2DAE">
        <w:t>roce 1971. Nyní už věděli, že brutální represe, které zahájili 25. března ve Východním Pákistánu, byly, řečeno</w:t>
      </w:r>
      <w:r w:rsidR="00AE751F" w:rsidRPr="008D2DAE">
        <w:t xml:space="preserve"> s </w:t>
      </w:r>
      <w:r w:rsidRPr="008D2DAE">
        <w:t xml:space="preserve">Talleyrandem, horší než zločin; byla to hloupost. Ale celý život symbolizovali jednotný Pákistán, nedokázali se proto smířit se ztrátou poloviny země. Jahjá se bál, že </w:t>
      </w:r>
      <w:r w:rsidR="00FB1600" w:rsidRPr="008D2DAE">
        <w:t>buď</w:t>
      </w:r>
      <w:r w:rsidRPr="008D2DAE">
        <w:t xml:space="preserve"> vyvolá válku svou nepružností, nebo že bude svržen na základě obvinění, že udělal příliš mnoho ústupků. Kvůli tomuto dilematu se ze všech sil snažil předat co možno nejrychleji pravomoci civilní vládě,</w:t>
      </w:r>
      <w:r w:rsidR="00AE751F" w:rsidRPr="008D2DAE">
        <w:t xml:space="preserve"> a </w:t>
      </w:r>
      <w:r w:rsidRPr="008D2DAE">
        <w:t>tím na ni přesunout odpovědnost za výsledný debakl. Prozatím doufal, že odvrátí konflikt, když udělá nějaké ústupky</w:t>
      </w:r>
      <w:r w:rsidR="00AE751F" w:rsidRPr="008D2DAE">
        <w:t xml:space="preserve"> a </w:t>
      </w:r>
      <w:r w:rsidRPr="008D2DAE">
        <w:t>současně se vyhne neklidu</w:t>
      </w:r>
      <w:r w:rsidR="00AE751F" w:rsidRPr="008D2DAE">
        <w:t xml:space="preserve"> v </w:t>
      </w:r>
      <w:r w:rsidRPr="008D2DAE">
        <w:t>Západním Pákistánu.</w:t>
      </w:r>
    </w:p>
    <w:p w:rsidR="00AE751F" w:rsidRPr="008D2DAE" w:rsidRDefault="000151F1" w:rsidP="00BF453C">
      <w:pPr>
        <w:pStyle w:val="Textodsazen"/>
      </w:pPr>
      <w:r w:rsidRPr="008D2DAE">
        <w:t>Paní Gándhíová nicméně nehodlala dovolit pákistánským vůdcům, aby tak snadno unikli svému dilematu. Věděla, že jakmile začnou jednání mezi Pákistánem</w:t>
      </w:r>
      <w:r w:rsidR="00AE751F" w:rsidRPr="008D2DAE">
        <w:t xml:space="preserve"> a </w:t>
      </w:r>
      <w:r w:rsidRPr="008D2DAE">
        <w:t xml:space="preserve">Lidovou ligou, může být nalezen nějaký kompromis; Indie by pak </w:t>
      </w:r>
      <w:r w:rsidR="0060021A" w:rsidRPr="008D2DAE">
        <w:t>ztratila</w:t>
      </w:r>
      <w:r w:rsidRPr="008D2DAE">
        <w:t xml:space="preserve"> kontrolu nad vývojem událostí. Pa</w:t>
      </w:r>
      <w:r w:rsidR="00590EA5" w:rsidRPr="008D2DAE">
        <w:t xml:space="preserve">ní </w:t>
      </w:r>
      <w:r w:rsidRPr="008D2DAE">
        <w:t>Gándhíová nic takového nehodlala riskovat.</w:t>
      </w:r>
      <w:r w:rsidR="00526404" w:rsidRPr="008D2DAE">
        <w:t xml:space="preserve"> </w:t>
      </w:r>
      <w:r w:rsidRPr="008D2DAE">
        <w:t>Pákistán</w:t>
      </w:r>
      <w:r w:rsidR="00AE751F" w:rsidRPr="008D2DAE">
        <w:t xml:space="preserve"> v </w:t>
      </w:r>
      <w:r w:rsidRPr="008D2DAE">
        <w:t>naprosté n</w:t>
      </w:r>
      <w:r w:rsidR="00526404" w:rsidRPr="008D2DAE">
        <w:t>e</w:t>
      </w:r>
      <w:r w:rsidRPr="008D2DAE">
        <w:t>výho</w:t>
      </w:r>
      <w:r w:rsidR="00526404" w:rsidRPr="008D2DAE">
        <w:t>dě</w:t>
      </w:r>
      <w:r w:rsidRPr="008D2DAE">
        <w:t>, Čína zmítaná vnitropolitickými boji (Lin Piaovo svržení), Spojené státy názorové rozdělené kvůli válce ve Vietnamu</w:t>
      </w:r>
      <w:r w:rsidR="00AE751F" w:rsidRPr="008D2DAE">
        <w:t xml:space="preserve"> a </w:t>
      </w:r>
      <w:r w:rsidRPr="008D2DAE">
        <w:t>Sovětský svaz téměř bezvýhradně na straně Indie, taková situace se jen tak brzy nebude opakovat. Prvního září jsme se dověděli, že indické ozbrojené síly byly uvedeny do stavu plné pohotovosti. Jak se dalo očekávat, Pákistán přesunul 4. září další jednotky</w:t>
      </w:r>
      <w:r w:rsidR="00AE751F" w:rsidRPr="008D2DAE">
        <w:t xml:space="preserve"> k </w:t>
      </w:r>
      <w:r w:rsidRPr="008D2DAE">
        <w:t>hranici mezi Západním Pákistánem</w:t>
      </w:r>
      <w:r w:rsidR="00AE751F" w:rsidRPr="008D2DAE">
        <w:t xml:space="preserve"> a </w:t>
      </w:r>
      <w:r w:rsidRPr="008D2DAE">
        <w:t xml:space="preserve">Indií. Ta na oplátku přesunula 9. </w:t>
      </w:r>
      <w:r w:rsidR="002D7E88" w:rsidRPr="008D2DAE">
        <w:t>září</w:t>
      </w:r>
      <w:r w:rsidR="00AE751F" w:rsidRPr="008D2DAE">
        <w:t xml:space="preserve"> k </w:t>
      </w:r>
      <w:r w:rsidRPr="008D2DAE">
        <w:t>západopákistánské hranici svou jedinou obměnou divizi</w:t>
      </w:r>
      <w:r w:rsidR="00AE751F" w:rsidRPr="008D2DAE">
        <w:t xml:space="preserve"> a </w:t>
      </w:r>
      <w:r w:rsidRPr="008D2DAE">
        <w:t>jednu samostatnou obměnou brigádu. Šestnáctého září jsme dostali hlášení, že Indie plánuje počátkem října poslat do Východního Pákistánu přibližně dalších 9000 příslušníků geril Mukti báhiní.</w:t>
      </w:r>
    </w:p>
    <w:p w:rsidR="00AE751F" w:rsidRPr="008D2DAE" w:rsidRDefault="00AE751F" w:rsidP="00BF453C">
      <w:pPr>
        <w:pStyle w:val="Textodsazen"/>
      </w:pPr>
      <w:r w:rsidRPr="008D2DAE">
        <w:t>V </w:t>
      </w:r>
      <w:r w:rsidR="000151F1" w:rsidRPr="008D2DAE">
        <w:t>témže čase začaly naše kontakty</w:t>
      </w:r>
      <w:r w:rsidRPr="008D2DAE">
        <w:t xml:space="preserve"> s </w:t>
      </w:r>
      <w:r w:rsidR="000151F1" w:rsidRPr="008D2DAE">
        <w:t>představiteli bangladéšského exilu vést do prázdna. Náš konzul se 9. září setkal</w:t>
      </w:r>
      <w:r w:rsidRPr="008D2DAE">
        <w:t xml:space="preserve"> s </w:t>
      </w:r>
      <w:r w:rsidR="000151F1" w:rsidRPr="008D2DAE">
        <w:t>Kajjúmem, aby připravil schůzku</w:t>
      </w:r>
      <w:r w:rsidRPr="008D2DAE">
        <w:t xml:space="preserve"> s </w:t>
      </w:r>
      <w:r w:rsidR="000151F1" w:rsidRPr="008D2DAE">
        <w:t xml:space="preserve">bangladéšským </w:t>
      </w:r>
      <w:r w:rsidRPr="008D2DAE">
        <w:t>„</w:t>
      </w:r>
      <w:r w:rsidR="000151F1" w:rsidRPr="008D2DAE">
        <w:t>ministrem zahraničí</w:t>
      </w:r>
      <w:r w:rsidRPr="008D2DAE">
        <w:t>“</w:t>
      </w:r>
      <w:r w:rsidR="000151F1" w:rsidRPr="008D2DAE">
        <w:t>. Avšak Kajjúm nyní požadoval nejen okamžité Mudžíbovo propuštění, ale také okamžitý odchod pákistánské armády</w:t>
      </w:r>
      <w:r w:rsidRPr="008D2DAE">
        <w:t xml:space="preserve"> z </w:t>
      </w:r>
      <w:r w:rsidR="000151F1" w:rsidRPr="008D2DAE">
        <w:t>Východního Pákistánu</w:t>
      </w:r>
      <w:r w:rsidRPr="008D2DAE">
        <w:t xml:space="preserve"> a </w:t>
      </w:r>
      <w:r w:rsidR="000151F1" w:rsidRPr="008D2DAE">
        <w:t xml:space="preserve">od OSN záruku bezpečnosti Bangladéše </w:t>
      </w:r>
      <w:r w:rsidR="00A76BE3" w:rsidRPr="008D2DAE">
        <w:t>–</w:t>
      </w:r>
      <w:r w:rsidR="000151F1" w:rsidRPr="008D2DAE">
        <w:t xml:space="preserve"> stručně řečeno, okamžitou nezávislost. Čtrnáctého září nám Kajjúm řekl, že se jeho </w:t>
      </w:r>
      <w:r w:rsidRPr="008D2DAE">
        <w:t>„</w:t>
      </w:r>
      <w:r w:rsidR="000151F1" w:rsidRPr="008D2DAE">
        <w:t>ministr zahranič</w:t>
      </w:r>
      <w:r w:rsidR="00526404" w:rsidRPr="008D2DAE">
        <w:t>í</w:t>
      </w:r>
      <w:r w:rsidRPr="008D2DAE">
        <w:t>“</w:t>
      </w:r>
      <w:r w:rsidR="000151F1" w:rsidRPr="008D2DAE">
        <w:t xml:space="preserve"> nedomnívá, že by bylo příliš vhodné se setkat. Kajjúm tuto neochotu připsal stálému sledování ze strany indické vlády, která, jak řekl, je nervózní</w:t>
      </w:r>
      <w:r w:rsidRPr="008D2DAE">
        <w:t xml:space="preserve"> z </w:t>
      </w:r>
      <w:r w:rsidR="000151F1" w:rsidRPr="008D2DAE">
        <w:t>jakýchkoli kontaktů se Spojenými státy. Jednadvacátého září Jahjá odhalil, jakou úzkost cítí, když se Farlanda zeptal, jak pokračují naše styky</w:t>
      </w:r>
      <w:r w:rsidRPr="008D2DAE">
        <w:t xml:space="preserve"> s </w:t>
      </w:r>
      <w:r w:rsidR="000151F1" w:rsidRPr="008D2DAE">
        <w:t>bangladéšským exilem</w:t>
      </w:r>
      <w:r w:rsidRPr="008D2DAE">
        <w:t xml:space="preserve"> v </w:t>
      </w:r>
      <w:r w:rsidR="000151F1" w:rsidRPr="008D2DAE">
        <w:t>Kalkatě. Vyjádřil naději, že ho Farland bude informovat</w:t>
      </w:r>
      <w:r w:rsidRPr="008D2DAE">
        <w:t xml:space="preserve"> o </w:t>
      </w:r>
      <w:r w:rsidR="000151F1" w:rsidRPr="008D2DAE">
        <w:t>jakémkoli novém vývoji. Farlanda to tak povzbudilo, že navrhl, aby se náš konzul směl setkat</w:t>
      </w:r>
      <w:r w:rsidRPr="008D2DAE">
        <w:t xml:space="preserve"> s „</w:t>
      </w:r>
      <w:r w:rsidR="000151F1" w:rsidRPr="008D2DAE">
        <w:t>úřadujícím předsedou</w:t>
      </w:r>
      <w:r w:rsidRPr="008D2DAE">
        <w:t>“</w:t>
      </w:r>
      <w:r w:rsidR="000151F1" w:rsidRPr="008D2DAE">
        <w:t xml:space="preserve"> </w:t>
      </w:r>
      <w:r w:rsidR="000151F1" w:rsidRPr="008D2DAE">
        <w:lastRenderedPageBreak/>
        <w:t>bangladéšské vlády</w:t>
      </w:r>
      <w:r w:rsidRPr="008D2DAE">
        <w:t xml:space="preserve"> v </w:t>
      </w:r>
      <w:r w:rsidR="000151F1" w:rsidRPr="008D2DAE">
        <w:t>exilu, pokud ministr zahraničí nebude nadále</w:t>
      </w:r>
      <w:r w:rsidRPr="008D2DAE">
        <w:t xml:space="preserve"> k </w:t>
      </w:r>
      <w:r w:rsidR="000151F1" w:rsidRPr="008D2DAE">
        <w:t>dosažení.</w:t>
      </w:r>
    </w:p>
    <w:p w:rsidR="00AE751F" w:rsidRPr="008D2DAE" w:rsidRDefault="00AE751F" w:rsidP="00BF453C">
      <w:pPr>
        <w:pStyle w:val="Textodsazen"/>
      </w:pPr>
      <w:r w:rsidRPr="008D2DAE">
        <w:t>V </w:t>
      </w:r>
      <w:r w:rsidR="000151F1" w:rsidRPr="008D2DAE">
        <w:t>Kalkatě však vše naznačovalo, že se věci ubírají opačným směrem. Oa</w:t>
      </w:r>
      <w:r w:rsidR="000E7210" w:rsidRPr="008D2DAE">
        <w:t>i</w:t>
      </w:r>
      <w:r w:rsidR="0058414F" w:rsidRPr="008D2DAE">
        <w:t>y</w:t>
      </w:r>
      <w:r w:rsidR="000151F1" w:rsidRPr="008D2DAE">
        <w:t>um poslal 23. září svého člověka, aby sdělil konzulovi, že indická vláda už ví</w:t>
      </w:r>
      <w:r w:rsidRPr="008D2DAE">
        <w:t xml:space="preserve"> o </w:t>
      </w:r>
      <w:r w:rsidR="000151F1" w:rsidRPr="008D2DAE">
        <w:t>jeho kontaktech</w:t>
      </w:r>
      <w:r w:rsidRPr="008D2DAE">
        <w:t xml:space="preserve"> s </w:t>
      </w:r>
      <w:r w:rsidR="000151F1" w:rsidRPr="008D2DAE">
        <w:t>námi</w:t>
      </w:r>
      <w:r w:rsidRPr="008D2DAE">
        <w:t xml:space="preserve"> a </w:t>
      </w:r>
      <w:r w:rsidR="000151F1" w:rsidRPr="008D2DAE">
        <w:t>že před nimi oficiálně varovala. Reagovali jsme návrhem, že se sejdeme</w:t>
      </w:r>
      <w:r w:rsidRPr="008D2DAE">
        <w:t xml:space="preserve"> s „</w:t>
      </w:r>
      <w:r w:rsidR="000151F1" w:rsidRPr="008D2DAE">
        <w:t>úřadujícím premiérem</w:t>
      </w:r>
      <w:r w:rsidRPr="008D2DAE">
        <w:t>“</w:t>
      </w:r>
      <w:r w:rsidR="000151F1" w:rsidRPr="008D2DAE">
        <w:t>. Kajjúm se ukázal krátce nato</w:t>
      </w:r>
      <w:r w:rsidRPr="008D2DAE">
        <w:t xml:space="preserve"> a </w:t>
      </w:r>
      <w:r w:rsidR="000151F1" w:rsidRPr="008D2DAE">
        <w:t>potvrdil, co nám sdělil jeho posel: Indie si přeje, aby všechny kontakty šly přes Dillí.</w:t>
      </w:r>
    </w:p>
    <w:p w:rsidR="00AE751F" w:rsidRPr="008D2DAE" w:rsidRDefault="000151F1" w:rsidP="00BF453C">
      <w:pPr>
        <w:pStyle w:val="Textodsazen"/>
      </w:pPr>
      <w:r w:rsidRPr="008D2DAE">
        <w:t xml:space="preserve">Indové nám současně tvrdili přesný opak </w:t>
      </w:r>
      <w:r w:rsidR="00A76BE3" w:rsidRPr="008D2DAE">
        <w:t>–</w:t>
      </w:r>
      <w:r w:rsidRPr="008D2DAE">
        <w:t xml:space="preserve"> přinejmenším</w:t>
      </w:r>
      <w:r w:rsidR="00AE751F" w:rsidRPr="008D2DAE">
        <w:t xml:space="preserve"> v </w:t>
      </w:r>
      <w:r w:rsidRPr="008D2DAE">
        <w:t>záležitosti uprchlíků. Kdykoli jsme navrhli, že budeme realizovat humanitární programy společně</w:t>
      </w:r>
      <w:r w:rsidR="00AE751F" w:rsidRPr="008D2DAE">
        <w:t xml:space="preserve"> s </w:t>
      </w:r>
      <w:r w:rsidRPr="008D2DAE">
        <w:t>Indií, dostali jsme neměnnou odpověď, že to je třeba projednat</w:t>
      </w:r>
      <w:r w:rsidR="00AE751F" w:rsidRPr="008D2DAE">
        <w:t xml:space="preserve"> v </w:t>
      </w:r>
      <w:r w:rsidRPr="008D2DAE">
        <w:t>Kalkatě</w:t>
      </w:r>
      <w:r w:rsidR="00AE751F" w:rsidRPr="008D2DAE">
        <w:t xml:space="preserve"> s </w:t>
      </w:r>
      <w:r w:rsidRPr="008D2DAE">
        <w:t>představiteli Bangladéše. Měli jsme tak omluvu pro své podezření, že nás někdo posílá od čerta</w:t>
      </w:r>
      <w:r w:rsidR="00AE751F" w:rsidRPr="008D2DAE">
        <w:t xml:space="preserve"> k </w:t>
      </w:r>
      <w:r w:rsidRPr="008D2DAE">
        <w:t>ďáblu: Indové na nás chtěli, abychom jednali</w:t>
      </w:r>
      <w:r w:rsidR="00AE751F" w:rsidRPr="008D2DAE">
        <w:t xml:space="preserve"> s </w:t>
      </w:r>
      <w:r w:rsidRPr="008D2DAE">
        <w:t>bengálským exilem, který se pak vyhýbal schůzce na vysoké úrovni pod záminkou, že by na ni Indie pohlížela</w:t>
      </w:r>
      <w:r w:rsidR="00AE751F" w:rsidRPr="008D2DAE">
        <w:t xml:space="preserve"> s </w:t>
      </w:r>
      <w:r w:rsidRPr="008D2DAE">
        <w:t>nevolí.</w:t>
      </w:r>
    </w:p>
    <w:p w:rsidR="00AE751F" w:rsidRPr="008D2DAE" w:rsidRDefault="000151F1" w:rsidP="00BF453C">
      <w:pPr>
        <w:pStyle w:val="Textodsazen"/>
      </w:pPr>
      <w:r w:rsidRPr="008D2DAE">
        <w:t xml:space="preserve">Joe </w:t>
      </w:r>
      <w:r w:rsidR="00CB224A" w:rsidRPr="008D2DAE">
        <w:t>Sisc</w:t>
      </w:r>
      <w:r w:rsidRPr="008D2DAE">
        <w:t>o se 27. září pokusil dát věci do pořádku</w:t>
      </w:r>
      <w:r w:rsidR="00AE751F" w:rsidRPr="008D2DAE">
        <w:t xml:space="preserve"> a </w:t>
      </w:r>
      <w:r w:rsidRPr="008D2DAE">
        <w:t xml:space="preserve">navrhl Džháovi přímá </w:t>
      </w:r>
      <w:r w:rsidR="0043311F" w:rsidRPr="008D2DAE">
        <w:t>jednání</w:t>
      </w:r>
      <w:r w:rsidRPr="008D2DAE">
        <w:t xml:space="preserve"> mezi Pákistánem</w:t>
      </w:r>
      <w:r w:rsidR="00AE751F" w:rsidRPr="008D2DAE">
        <w:t xml:space="preserve"> a </w:t>
      </w:r>
      <w:r w:rsidRPr="008D2DAE">
        <w:t>Bangladéšem, na která by obě strany přistoupily bez předběžných podmínek. Džhá reagoval negativně. Prohlásil, že</w:t>
      </w:r>
      <w:r w:rsidR="00AE751F" w:rsidRPr="008D2DAE">
        <w:t xml:space="preserve"> v </w:t>
      </w:r>
      <w:r w:rsidRPr="008D2DAE">
        <w:t>této nabídce nespatřuje žádný přínos (přestože by takové rozhovory implikovaly uznání Bangladéše</w:t>
      </w:r>
      <w:r w:rsidR="00AE751F" w:rsidRPr="008D2DAE">
        <w:t xml:space="preserve"> a </w:t>
      </w:r>
      <w:r w:rsidRPr="008D2DAE">
        <w:t>stěží by mohly vést</w:t>
      </w:r>
      <w:r w:rsidR="00AE751F" w:rsidRPr="008D2DAE">
        <w:t xml:space="preserve"> k </w:t>
      </w:r>
      <w:r w:rsidRPr="008D2DAE">
        <w:t>jinému výsledku než</w:t>
      </w:r>
      <w:r w:rsidR="00AE751F" w:rsidRPr="008D2DAE">
        <w:t xml:space="preserve"> k </w:t>
      </w:r>
      <w:r w:rsidRPr="008D2DAE">
        <w:t>autonomii</w:t>
      </w:r>
      <w:r w:rsidR="00AE751F" w:rsidRPr="008D2DAE">
        <w:t xml:space="preserve"> a </w:t>
      </w:r>
      <w:r w:rsidRPr="008D2DAE">
        <w:t>nakonec nezávislosti). Vytáhl zase starý požadavek, který se nedal, jak dobře věděl, okamžitě splnit: chtěl, aby se jakýchkoli rozhovorů</w:t>
      </w:r>
      <w:r w:rsidR="00AE751F" w:rsidRPr="008D2DAE">
        <w:t xml:space="preserve"> s </w:t>
      </w:r>
      <w:r w:rsidRPr="008D2DAE">
        <w:t>bangladéšskou reprezentací od začátku účastnil</w:t>
      </w:r>
      <w:r w:rsidR="00AE751F" w:rsidRPr="008D2DAE">
        <w:t xml:space="preserve"> i </w:t>
      </w:r>
      <w:r w:rsidRPr="008D2DAE">
        <w:t>Mudžíb</w:t>
      </w:r>
      <w:r w:rsidR="00AE751F" w:rsidRPr="008D2DAE">
        <w:t xml:space="preserve"> s </w:t>
      </w:r>
      <w:r w:rsidRPr="008D2DAE">
        <w:t>tím, že jejich cílem mus</w:t>
      </w:r>
      <w:r w:rsidR="00526404" w:rsidRPr="008D2DAE">
        <w:t>í</w:t>
      </w:r>
      <w:r w:rsidRPr="008D2DAE">
        <w:t xml:space="preserve"> být </w:t>
      </w:r>
      <w:r w:rsidR="0060021A" w:rsidRPr="008D2DAE">
        <w:t>okamžitá</w:t>
      </w:r>
      <w:r w:rsidRPr="008D2DAE">
        <w:t xml:space="preserve"> nezávislost Bangladéše. </w:t>
      </w:r>
      <w:r w:rsidR="00AE751F" w:rsidRPr="008D2DAE">
        <w:t>(V </w:t>
      </w:r>
      <w:r w:rsidRPr="008D2DAE">
        <w:t>této fázi vojenská vláda nechtěla propu</w:t>
      </w:r>
      <w:r w:rsidR="00526404" w:rsidRPr="008D2DAE">
        <w:t>s</w:t>
      </w:r>
      <w:r w:rsidRPr="008D2DAE">
        <w:t>tit Mudžíba</w:t>
      </w:r>
      <w:r w:rsidR="00AE751F" w:rsidRPr="008D2DAE">
        <w:t xml:space="preserve"> v </w:t>
      </w:r>
      <w:r w:rsidRPr="008D2DAE">
        <w:t>zásadě proto, že by zcela ztratila tvář. Nebyla schopna přimět se</w:t>
      </w:r>
      <w:r w:rsidR="00AE751F" w:rsidRPr="008D2DAE">
        <w:t xml:space="preserve"> k </w:t>
      </w:r>
      <w:r w:rsidRPr="008D2DAE">
        <w:t xml:space="preserve">tomu, aby zahájila </w:t>
      </w:r>
      <w:r w:rsidR="0043311F" w:rsidRPr="008D2DAE">
        <w:t>jednání</w:t>
      </w:r>
      <w:r w:rsidRPr="008D2DAE">
        <w:t xml:space="preserve"> za tak pokořujícího obratu</w:t>
      </w:r>
      <w:r w:rsidR="00526404" w:rsidRPr="008D2DAE">
        <w:t xml:space="preserve"> </w:t>
      </w:r>
      <w:r w:rsidRPr="008D2DAE">
        <w:t>událostí. Na druhé straně jí muselo být jasné, že jakákoli jednání zahájená</w:t>
      </w:r>
      <w:r w:rsidR="00AE751F" w:rsidRPr="008D2DAE">
        <w:t xml:space="preserve"> s </w:t>
      </w:r>
      <w:r w:rsidRPr="008D2DAE">
        <w:t>Lidovou ligou nepovedou daleko, pokud nebude propuštěn</w:t>
      </w:r>
      <w:r w:rsidR="00AE751F" w:rsidRPr="008D2DAE">
        <w:t xml:space="preserve"> z </w:t>
      </w:r>
      <w:r w:rsidRPr="008D2DAE">
        <w:t>vězení její vůdce.)</w:t>
      </w:r>
    </w:p>
    <w:p w:rsidR="00AE751F" w:rsidRPr="008D2DAE" w:rsidRDefault="000151F1" w:rsidP="00BF453C">
      <w:pPr>
        <w:pStyle w:val="Textodsazen"/>
      </w:pPr>
      <w:r w:rsidRPr="008D2DAE">
        <w:t>Následujícího dne se konečně</w:t>
      </w:r>
      <w:r w:rsidR="00AE751F" w:rsidRPr="008D2DAE">
        <w:t xml:space="preserve"> v </w:t>
      </w:r>
      <w:r w:rsidRPr="008D2DAE">
        <w:t>Kalkatě setkal</w:t>
      </w:r>
      <w:r w:rsidR="00AE751F" w:rsidRPr="008D2DAE">
        <w:t xml:space="preserve"> s </w:t>
      </w:r>
      <w:r w:rsidRPr="008D2DAE">
        <w:t xml:space="preserve">naším konzulem bangladéšský </w:t>
      </w:r>
      <w:r w:rsidR="00AE751F" w:rsidRPr="008D2DAE">
        <w:t>„</w:t>
      </w:r>
      <w:r w:rsidRPr="008D2DAE">
        <w:t>ministr zahraničí</w:t>
      </w:r>
      <w:r w:rsidR="00AE751F" w:rsidRPr="008D2DAE">
        <w:t>“</w:t>
      </w:r>
      <w:r w:rsidRPr="008D2DAE">
        <w:t>. Řekl, že rozhovory by byly zbytečné, pokud Spojené státy nepoužijí svého vlivu</w:t>
      </w:r>
      <w:r w:rsidR="00AE751F" w:rsidRPr="008D2DAE">
        <w:t xml:space="preserve"> k </w:t>
      </w:r>
      <w:r w:rsidRPr="008D2DAE">
        <w:t xml:space="preserve">prosazení </w:t>
      </w:r>
      <w:r w:rsidR="00AE751F" w:rsidRPr="008D2DAE">
        <w:t>„</w:t>
      </w:r>
      <w:r w:rsidRPr="008D2DAE">
        <w:t>přání</w:t>
      </w:r>
      <w:r w:rsidR="00AE751F" w:rsidRPr="008D2DAE">
        <w:t>“</w:t>
      </w:r>
      <w:r w:rsidRPr="008D2DAE">
        <w:t xml:space="preserve"> Bengálců, která zahrnovala plnou nezávislost, svobodu pro Mudžíba, americkou rozvojovou pomoc</w:t>
      </w:r>
      <w:r w:rsidR="00AE751F" w:rsidRPr="008D2DAE">
        <w:t xml:space="preserve"> a </w:t>
      </w:r>
      <w:r w:rsidRPr="008D2DAE">
        <w:t>normální diplomatické vztahy. Pak se 3. října opět ukázal Kajjúm</w:t>
      </w:r>
      <w:r w:rsidR="00AE751F" w:rsidRPr="008D2DAE">
        <w:t xml:space="preserve"> a </w:t>
      </w:r>
      <w:r w:rsidRPr="008D2DAE">
        <w:t>pro případ, že bychom náhodou chtěli Bengálcům vyhovět, přišel</w:t>
      </w:r>
      <w:r w:rsidR="00AE751F" w:rsidRPr="008D2DAE">
        <w:t xml:space="preserve"> s </w:t>
      </w:r>
      <w:r w:rsidRPr="008D2DAE">
        <w:t xml:space="preserve">dalšími </w:t>
      </w:r>
      <w:r w:rsidR="00AE751F" w:rsidRPr="008D2DAE">
        <w:t>„</w:t>
      </w:r>
      <w:r w:rsidRPr="008D2DAE">
        <w:t>přáními</w:t>
      </w:r>
      <w:r w:rsidR="00AE751F" w:rsidRPr="008D2DAE">
        <w:t>“</w:t>
      </w:r>
      <w:r w:rsidRPr="008D2DAE">
        <w:t>. Chtěl, aby se jednání účastnil</w:t>
      </w:r>
      <w:r w:rsidR="00AE751F" w:rsidRPr="008D2DAE">
        <w:t xml:space="preserve"> i </w:t>
      </w:r>
      <w:r w:rsidRPr="008D2DAE">
        <w:t>Sovětský svaz. Nedomníval se, že existuje důvod</w:t>
      </w:r>
      <w:r w:rsidR="00AE751F" w:rsidRPr="008D2DAE">
        <w:t xml:space="preserve"> k </w:t>
      </w:r>
      <w:r w:rsidRPr="008D2DAE">
        <w:t xml:space="preserve">nějakým ústupkům, neboť indická armáda zaměstná pákistánské ozbrojené síly na hranici, čímž uvolní gerilám ruce ke konečnému ovládnutí země. Kajjúm 16. </w:t>
      </w:r>
      <w:r w:rsidR="00526404" w:rsidRPr="008D2DAE">
        <w:t>října</w:t>
      </w:r>
      <w:r w:rsidRPr="008D2DAE">
        <w:t xml:space="preserve"> vyloučil možnost setkání mezi naším konzulem</w:t>
      </w:r>
      <w:r w:rsidR="00AE751F" w:rsidRPr="008D2DAE">
        <w:t xml:space="preserve"> a „</w:t>
      </w:r>
      <w:r w:rsidRPr="008D2DAE">
        <w:t>úřadujícím předsedou</w:t>
      </w:r>
      <w:r w:rsidR="00AE751F" w:rsidRPr="008D2DAE">
        <w:t>“</w:t>
      </w:r>
      <w:r w:rsidRPr="008D2DAE">
        <w:t xml:space="preserve"> bangladéšské vlády</w:t>
      </w:r>
      <w:r w:rsidR="00AE751F" w:rsidRPr="008D2DAE">
        <w:t xml:space="preserve"> s </w:t>
      </w:r>
      <w:r w:rsidRPr="008D2DAE">
        <w:t xml:space="preserve">poukazem na námitky Indie. Husajn Alí, jiný vysoký činitel Bangladéše, řekl našemu konzulovi, že jeho organizace nemá zájem předávat Jahjá Chánovi nějaké zprávy; </w:t>
      </w:r>
      <w:r w:rsidR="00AE751F" w:rsidRPr="008D2DAE">
        <w:t>„</w:t>
      </w:r>
      <w:r w:rsidRPr="008D2DAE">
        <w:t>evidentním řešením</w:t>
      </w:r>
      <w:r w:rsidR="00AE751F" w:rsidRPr="008D2DAE">
        <w:t>“</w:t>
      </w:r>
      <w:r w:rsidRPr="008D2DAE">
        <w:t xml:space="preserve"> je propuštění Mudžíba</w:t>
      </w:r>
      <w:r w:rsidR="00AE751F" w:rsidRPr="008D2DAE">
        <w:t xml:space="preserve"> a </w:t>
      </w:r>
      <w:r w:rsidRPr="008D2DAE">
        <w:t xml:space="preserve">okamžitá nezávislost Bangladéše. Koncem října už indický tisk otevřeně varoval, aby Bengálci nevyjednávali se </w:t>
      </w:r>
      <w:r w:rsidR="00AE751F" w:rsidRPr="008D2DAE">
        <w:t>„</w:t>
      </w:r>
      <w:r w:rsidRPr="008D2DAE">
        <w:t>zahraničními představiteli</w:t>
      </w:r>
      <w:r w:rsidR="00AE751F" w:rsidRPr="008D2DAE">
        <w:t>“</w:t>
      </w:r>
      <w:r w:rsidRPr="008D2DAE">
        <w:t xml:space="preserve">. Stručně řečeno, snahám </w:t>
      </w:r>
      <w:r w:rsidRPr="008D2DAE">
        <w:lastRenderedPageBreak/>
        <w:t>napomoci jednáním mezi pákistánskou vládou</w:t>
      </w:r>
      <w:r w:rsidR="00AE751F" w:rsidRPr="008D2DAE">
        <w:t xml:space="preserve"> a </w:t>
      </w:r>
      <w:r w:rsidRPr="008D2DAE">
        <w:t>bangladéšskou vládou</w:t>
      </w:r>
      <w:r w:rsidR="00AE751F" w:rsidRPr="008D2DAE">
        <w:t xml:space="preserve"> v </w:t>
      </w:r>
      <w:r w:rsidRPr="008D2DAE">
        <w:t>exilu byl konec.</w:t>
      </w:r>
    </w:p>
    <w:p w:rsidR="00AE751F" w:rsidRPr="008D2DAE" w:rsidRDefault="000151F1" w:rsidP="00D37A2F">
      <w:pPr>
        <w:pStyle w:val="Nadpis3"/>
      </w:pPr>
      <w:bookmarkStart w:id="693" w:name="bookmark163"/>
      <w:bookmarkStart w:id="694" w:name="_Toc384757605"/>
      <w:bookmarkStart w:id="695" w:name="_Toc384757895"/>
      <w:bookmarkStart w:id="696" w:name="_Toc385021701"/>
      <w:r w:rsidRPr="008D2DAE">
        <w:t>Paní Gándhíová přijíždí do Washingtonu</w:t>
      </w:r>
      <w:bookmarkEnd w:id="693"/>
      <w:bookmarkEnd w:id="694"/>
      <w:bookmarkEnd w:id="695"/>
      <w:bookmarkEnd w:id="696"/>
    </w:p>
    <w:p w:rsidR="00AE751F" w:rsidRPr="008D2DAE" w:rsidRDefault="00526404" w:rsidP="0019232C">
      <w:pPr>
        <w:pStyle w:val="Text-neodsazen"/>
      </w:pPr>
      <w:r w:rsidRPr="008D2DAE">
        <w:t>S</w:t>
      </w:r>
      <w:r w:rsidR="000151F1" w:rsidRPr="008D2DAE">
        <w:t>oučasně jsme vyvíjeli maximální úsilí, abychom se nějak dohodli</w:t>
      </w:r>
      <w:r w:rsidR="00AE751F" w:rsidRPr="008D2DAE">
        <w:t xml:space="preserve"> s </w:t>
      </w:r>
      <w:r w:rsidR="000151F1" w:rsidRPr="008D2DAE">
        <w:t>Indií.</w:t>
      </w:r>
      <w:r w:rsidR="00AE751F" w:rsidRPr="008D2DAE">
        <w:t xml:space="preserve"> V </w:t>
      </w:r>
      <w:r w:rsidR="000151F1" w:rsidRPr="008D2DAE">
        <w:t>rozhovorech</w:t>
      </w:r>
      <w:r w:rsidR="00AE751F" w:rsidRPr="008D2DAE">
        <w:t xml:space="preserve"> s </w:t>
      </w:r>
      <w:r w:rsidR="000151F1" w:rsidRPr="008D2DAE">
        <w:t>velvyslancem Džháem jsem opakoval neustále totéž. Považujeme indické</w:t>
      </w:r>
      <w:r w:rsidR="00AE751F" w:rsidRPr="008D2DAE">
        <w:t xml:space="preserve"> a </w:t>
      </w:r>
      <w:r w:rsidR="000151F1" w:rsidRPr="008D2DAE">
        <w:t>americké dlouhodobé zájmy za shodné. Uděláme vše pro to, aby se</w:t>
      </w:r>
      <w:r w:rsidR="00AE751F" w:rsidRPr="008D2DAE">
        <w:t xml:space="preserve"> z </w:t>
      </w:r>
      <w:r w:rsidR="000151F1" w:rsidRPr="008D2DAE">
        <w:t>návštěvy paní Gándhíové stal předěl</w:t>
      </w:r>
      <w:r w:rsidR="00AE751F" w:rsidRPr="008D2DAE">
        <w:t xml:space="preserve"> v </w:t>
      </w:r>
      <w:r w:rsidR="000151F1" w:rsidRPr="008D2DAE">
        <w:t>našich vztazích. Indickému velvyslanci jsem 25. srpna, 11. září</w:t>
      </w:r>
      <w:r w:rsidR="00AE751F" w:rsidRPr="008D2DAE">
        <w:t xml:space="preserve"> a </w:t>
      </w:r>
      <w:r w:rsidR="000151F1" w:rsidRPr="008D2DAE">
        <w:t>8. října zdůraznil, že Spojené státy nežádají, aby Východní Bengálsko zůstalo součástí Pákistánu. Naopak jeho autonomii chápeme jako nevyhnutelnou</w:t>
      </w:r>
      <w:r w:rsidR="00AE751F" w:rsidRPr="008D2DAE">
        <w:t xml:space="preserve"> a </w:t>
      </w:r>
      <w:r w:rsidR="000151F1" w:rsidRPr="008D2DAE">
        <w:t>nezávislost jako pravděpodobnou. Válka postrádá smysl; pokud současný postup dostane šanci, vznikne Bangladéš do jara roku 1972. Lišíme se nikoli</w:t>
      </w:r>
      <w:r w:rsidR="00AE751F" w:rsidRPr="008D2DAE">
        <w:t xml:space="preserve"> v </w:t>
      </w:r>
      <w:r w:rsidR="000151F1" w:rsidRPr="008D2DAE">
        <w:t>názoru na cíl, ale na metodu jeho dosažení. Pokud je paní Gándhíová připravena na zásadní zlepšení vzájemných vztahů, nalezne</w:t>
      </w:r>
      <w:r w:rsidR="00AE751F" w:rsidRPr="008D2DAE">
        <w:t xml:space="preserve"> v </w:t>
      </w:r>
      <w:r w:rsidR="000151F1" w:rsidRPr="008D2DAE">
        <w:t>nás dychtivého partnera. Jestliže využije své návštěvy jako zástěrky pro indický vojenský útok, bude pak třeba dlouhé doby, aby se naše vztahy opět zlepšily. Ministerstvo zahraničí dostalo instrukci, aby sledovalo stejnou linii. Sedmého října jsem řekl na jednání WSAG, že Indie dosáhne většiny svých cílů</w:t>
      </w:r>
      <w:r w:rsidR="00AE751F" w:rsidRPr="008D2DAE">
        <w:t xml:space="preserve"> s </w:t>
      </w:r>
      <w:r w:rsidR="000151F1" w:rsidRPr="008D2DAE">
        <w:t xml:space="preserve">naší pomocí, pokud dovolí, aby se věci vyvíjely svým tempem: </w:t>
      </w:r>
      <w:r w:rsidR="00AE751F" w:rsidRPr="008D2DAE">
        <w:t>„</w:t>
      </w:r>
      <w:r w:rsidR="000151F1" w:rsidRPr="008D2DAE">
        <w:t>Pokud</w:t>
      </w:r>
      <w:r w:rsidR="00AE751F" w:rsidRPr="008D2DAE">
        <w:t xml:space="preserve"> s </w:t>
      </w:r>
      <w:r w:rsidR="000151F1" w:rsidRPr="008D2DAE">
        <w:t>námi budou kooperovat, můžeme</w:t>
      </w:r>
      <w:r w:rsidR="00AE751F" w:rsidRPr="008D2DAE">
        <w:t xml:space="preserve"> s </w:t>
      </w:r>
      <w:r w:rsidR="000151F1" w:rsidRPr="008D2DAE">
        <w:t>nimi pracovat na 90 procentech jejich problémů, například na propuštěn</w:t>
      </w:r>
      <w:r w:rsidR="0060021A" w:rsidRPr="008D2DAE">
        <w:t>í</w:t>
      </w:r>
      <w:r w:rsidR="000151F1" w:rsidRPr="008D2DAE">
        <w:t xml:space="preserve"> Mudžíba nebo na získání nějaké autonomie pro Bangladéš,</w:t>
      </w:r>
      <w:r w:rsidR="00AE751F" w:rsidRPr="008D2DAE">
        <w:t xml:space="preserve"> a </w:t>
      </w:r>
      <w:r w:rsidR="000151F1" w:rsidRPr="008D2DAE">
        <w:t>tyto kroky nakonec povedou</w:t>
      </w:r>
      <w:r w:rsidR="00AE751F" w:rsidRPr="008D2DAE">
        <w:t xml:space="preserve"> k </w:t>
      </w:r>
      <w:r w:rsidR="000151F1" w:rsidRPr="008D2DAE">
        <w:t>tomu, že dostanou všechno.</w:t>
      </w:r>
      <w:r w:rsidR="00AE751F" w:rsidRPr="008D2DAE">
        <w:t>“</w:t>
      </w:r>
    </w:p>
    <w:p w:rsidR="00AE751F" w:rsidRPr="008D2DAE" w:rsidRDefault="000151F1" w:rsidP="00BF453C">
      <w:pPr>
        <w:pStyle w:val="Textodsazen"/>
      </w:pPr>
      <w:r w:rsidRPr="008D2DAE">
        <w:t>Džhá na rozdíl od našich domácích kritiků velmi dobře chápal, že nejsme protiindičt</w:t>
      </w:r>
      <w:r w:rsidR="0060021A" w:rsidRPr="008D2DAE">
        <w:t>í</w:t>
      </w:r>
      <w:r w:rsidRPr="008D2DAE">
        <w:t xml:space="preserve">; tohoto postoje chtěl také využít ke zmírnění naší reakce na to, co Indie zjevně plánovala. Indie se neustále oháněla nesnesitelným břemenem, které pro </w:t>
      </w:r>
      <w:r w:rsidR="00590EA5" w:rsidRPr="008D2DAE">
        <w:t xml:space="preserve">ní </w:t>
      </w:r>
      <w:r w:rsidRPr="008D2DAE">
        <w:t xml:space="preserve">představují běženci, jichž nyní bylo údajně sedm nebo osm milionů. Přesto Indie neudělala poté, co Jahjá vyhlásil amnestii, vůbec nic, aby </w:t>
      </w:r>
      <w:r w:rsidR="0058414F" w:rsidRPr="008D2DAE">
        <w:t>je</w:t>
      </w:r>
      <w:r w:rsidRPr="008D2DAE">
        <w:t xml:space="preserve"> povzbudila</w:t>
      </w:r>
      <w:r w:rsidR="00AE751F" w:rsidRPr="008D2DAE">
        <w:t xml:space="preserve"> k </w:t>
      </w:r>
      <w:r w:rsidRPr="008D2DAE">
        <w:t>návratu,</w:t>
      </w:r>
      <w:r w:rsidR="00526404" w:rsidRPr="008D2DAE">
        <w:t xml:space="preserve"> </w:t>
      </w:r>
      <w:r w:rsidRPr="008D2DAE">
        <w:t xml:space="preserve">nebo aby </w:t>
      </w:r>
      <w:r w:rsidR="0060021A" w:rsidRPr="008D2DAE">
        <w:t>spolupracovala</w:t>
      </w:r>
      <w:r w:rsidRPr="008D2DAE">
        <w:t xml:space="preserve"> na zastavení jejich přílivu, či dovolila personálu OSN vstoupit do uprchlických táborů</w:t>
      </w:r>
      <w:r w:rsidR="00AE751F" w:rsidRPr="008D2DAE">
        <w:t xml:space="preserve"> a </w:t>
      </w:r>
      <w:r w:rsidRPr="008D2DAE">
        <w:t>informovat uprchlíky</w:t>
      </w:r>
      <w:r w:rsidR="00AE751F" w:rsidRPr="008D2DAE">
        <w:t xml:space="preserve"> o </w:t>
      </w:r>
      <w:r w:rsidRPr="008D2DAE">
        <w:t xml:space="preserve">amnestii. Odmítala převzít jakoukoli </w:t>
      </w:r>
      <w:r w:rsidR="0060021A" w:rsidRPr="008D2DAE">
        <w:t>odpovědnost</w:t>
      </w:r>
      <w:r w:rsidRPr="008D2DAE">
        <w:t xml:space="preserve"> za bengálské gerily</w:t>
      </w:r>
      <w:r w:rsidR="00AE751F" w:rsidRPr="008D2DAE">
        <w:t xml:space="preserve"> a </w:t>
      </w:r>
      <w:r w:rsidRPr="008D2DAE">
        <w:t>jejich podíl na chaosu. Třebaže jejich příslušníci byli zverbováni na indickém území, vycvičeni indickými důstojníky, vyzbrojeni indickými zbraněmi</w:t>
      </w:r>
      <w:r w:rsidR="00AE751F" w:rsidRPr="008D2DAE">
        <w:t xml:space="preserve"> a </w:t>
      </w:r>
      <w:r w:rsidRPr="008D2DAE">
        <w:t>podporováni indickým dělostřelectvem pálícím</w:t>
      </w:r>
      <w:r w:rsidR="00AE751F" w:rsidRPr="008D2DAE">
        <w:t xml:space="preserve"> z </w:t>
      </w:r>
      <w:r w:rsidRPr="008D2DAE">
        <w:t xml:space="preserve">indické strany hranice, Indie stále tvrdila, že nad nimi nemá žádnou kontrolu. Dillí dokonce odmítlo slíbit, že gerily nebudou narušovat dodávky humanitární pomoci. Hrozba války začínala být stále zřetelnější. Džhá mi 8. </w:t>
      </w:r>
      <w:r w:rsidR="00526404" w:rsidRPr="008D2DAE">
        <w:t>října</w:t>
      </w:r>
      <w:r w:rsidRPr="008D2DAE">
        <w:t xml:space="preserve"> sdělil, že Indie přistoupí do konce roku</w:t>
      </w:r>
      <w:r w:rsidR="00AE751F" w:rsidRPr="008D2DAE">
        <w:t xml:space="preserve"> k </w:t>
      </w:r>
      <w:r w:rsidRPr="008D2DAE">
        <w:t>činu, pokud nebudou splněny její podmínky. Stejně se vyslovili</w:t>
      </w:r>
      <w:r w:rsidR="00AE751F" w:rsidRPr="008D2DAE">
        <w:t xml:space="preserve"> v </w:t>
      </w:r>
      <w:r w:rsidRPr="008D2DAE">
        <w:t>Dillí před americkými diplomaty indický ministr zahraničí</w:t>
      </w:r>
      <w:r w:rsidR="00AE751F" w:rsidRPr="008D2DAE">
        <w:t xml:space="preserve"> a </w:t>
      </w:r>
      <w:r w:rsidRPr="008D2DAE">
        <w:t>stálý tajemník indického ministerstva zahraničí. Indie záměrně stanovila lhůtu tak krátkou, že muselo dojít</w:t>
      </w:r>
      <w:r w:rsidR="00AE751F" w:rsidRPr="008D2DAE">
        <w:t xml:space="preserve"> k </w:t>
      </w:r>
      <w:r w:rsidRPr="008D2DAE">
        <w:t>otřesu ústavní struktury Pákistánu.</w:t>
      </w:r>
    </w:p>
    <w:p w:rsidR="00AE751F" w:rsidRPr="008D2DAE" w:rsidRDefault="000151F1" w:rsidP="00BF453C">
      <w:pPr>
        <w:pStyle w:val="Textodsazen"/>
      </w:pPr>
      <w:r w:rsidRPr="008D2DAE">
        <w:lastRenderedPageBreak/>
        <w:t>Sovětský svaz usilovně přiléval olej do ohně. Třebaže opakovaně prohlašoval, jak je oddán míru, předkládal podmínky, jež se naprosto shodovaly</w:t>
      </w:r>
      <w:r w:rsidR="00AE751F" w:rsidRPr="008D2DAE">
        <w:t xml:space="preserve"> s </w:t>
      </w:r>
      <w:r w:rsidRPr="008D2DAE">
        <w:t>požadavky Dillí,</w:t>
      </w:r>
      <w:r w:rsidR="00AE751F" w:rsidRPr="008D2DAE">
        <w:t xml:space="preserve"> a </w:t>
      </w:r>
      <w:r w:rsidRPr="008D2DAE">
        <w:t>tudíž poskytoval Indii podporu, která dávala záruku vojenského střetu. Přestože znovu</w:t>
      </w:r>
      <w:r w:rsidR="00AE751F" w:rsidRPr="008D2DAE">
        <w:t xml:space="preserve"> a </w:t>
      </w:r>
      <w:r w:rsidRPr="008D2DAE">
        <w:t xml:space="preserve">znovu potvrzoval svou náhle objevenou oddanost politice </w:t>
      </w:r>
      <w:r w:rsidRPr="008D2DAE">
        <w:rPr>
          <w:i/>
        </w:rPr>
        <w:t>détente,</w:t>
      </w:r>
      <w:r w:rsidRPr="008D2DAE">
        <w:t xml:space="preserve"> nevyužil rodícího se zlepšení vztahů</w:t>
      </w:r>
      <w:r w:rsidR="00AE751F" w:rsidRPr="008D2DAE">
        <w:t xml:space="preserve"> s </w:t>
      </w:r>
      <w:r w:rsidRPr="008D2DAE">
        <w:t>námi</w:t>
      </w:r>
      <w:r w:rsidR="00AE751F" w:rsidRPr="008D2DAE">
        <w:t xml:space="preserve"> k </w:t>
      </w:r>
      <w:r w:rsidRPr="008D2DAE">
        <w:t>tomu, aby zabránil explozi, ale</w:t>
      </w:r>
      <w:r w:rsidR="00AE751F" w:rsidRPr="008D2DAE">
        <w:t xml:space="preserve"> k </w:t>
      </w:r>
      <w:r w:rsidRPr="008D2DAE">
        <w:t>tomu, aby ho její následky nijak nepostihly. Moskva se celou dobu chovala jako pyroman, který si nárokuje zásluhy za to, že povolal hasiče</w:t>
      </w:r>
      <w:r w:rsidR="00AE751F" w:rsidRPr="008D2DAE">
        <w:t xml:space="preserve"> k </w:t>
      </w:r>
      <w:r w:rsidRPr="008D2DAE">
        <w:t>požáru, který sám založil.</w:t>
      </w:r>
    </w:p>
    <w:p w:rsidR="00AE751F" w:rsidRPr="008D2DAE" w:rsidRDefault="000151F1" w:rsidP="00BF453C">
      <w:pPr>
        <w:pStyle w:val="Textodsazen"/>
      </w:pPr>
      <w:r w:rsidRPr="008D2DAE">
        <w:t>Poprvé jsem</w:t>
      </w:r>
      <w:r w:rsidR="00AE751F" w:rsidRPr="008D2DAE">
        <w:t xml:space="preserve"> s </w:t>
      </w:r>
      <w:r w:rsidRPr="008D2DAE">
        <w:t>Dobryninem mluvil</w:t>
      </w:r>
      <w:r w:rsidR="00AE751F" w:rsidRPr="008D2DAE">
        <w:t xml:space="preserve"> o </w:t>
      </w:r>
      <w:r w:rsidRPr="008D2DAE">
        <w:t>indick</w:t>
      </w:r>
      <w:r w:rsidR="00AE751F" w:rsidRPr="008D2DAE">
        <w:t>o-p</w:t>
      </w:r>
      <w:r w:rsidRPr="008D2DAE">
        <w:t>ákistánské krizi 19. července, krátce po svém návratu</w:t>
      </w:r>
      <w:r w:rsidR="00AE751F" w:rsidRPr="008D2DAE">
        <w:t xml:space="preserve"> z </w:t>
      </w:r>
      <w:r w:rsidRPr="008D2DAE">
        <w:t>Číny. Dobrynin překypující smířlivostí se ptal na můj názor. Odpověděl jsem, že dáváme přednost mírovému politickému vývoji, protože by nebylo možno zabránit rozšíření války. Dobrynin řekl, že to je také názor Sovětského svazu; Moskva podporuje politické cíle Indie, ale intenzivně jí rozmlouvá vojenské dobrodružství. Pak jsme se opět sešli 17. srpna po podepsání sovětsk</w:t>
      </w:r>
      <w:r w:rsidR="00AE751F" w:rsidRPr="008D2DAE">
        <w:t>o-i</w:t>
      </w:r>
      <w:r w:rsidRPr="008D2DAE">
        <w:t>ndické smlouvy</w:t>
      </w:r>
      <w:r w:rsidR="00AE751F" w:rsidRPr="008D2DAE">
        <w:t xml:space="preserve"> o </w:t>
      </w:r>
      <w:r w:rsidRPr="008D2DAE">
        <w:t>přátelství. Dobrynin mi poskytl stejné vysvětlení jako předtím Džhá: trval na tom, že smlouva byla připravována již dlouho.</w:t>
      </w:r>
      <w:r w:rsidR="00AE751F" w:rsidRPr="008D2DAE">
        <w:t xml:space="preserve"> A </w:t>
      </w:r>
      <w:r w:rsidRPr="008D2DAE">
        <w:t>stejně jako indický velvyslanec nevysvětlil, proč by nás tato skutečnost měla uklidnit. Smlouva není namířena proti nikomu, tvrdil Dobrynin. (Jak jsem již uvedl, toto je obvyklé šidítko, kterým diplomaté dávají formální záruky těm, které si přejí udržet</w:t>
      </w:r>
      <w:r w:rsidR="00AE751F" w:rsidRPr="008D2DAE">
        <w:t xml:space="preserve"> v </w:t>
      </w:r>
      <w:r w:rsidRPr="008D2DAE">
        <w:t>nejistotě; jde</w:t>
      </w:r>
      <w:r w:rsidR="00AE751F" w:rsidRPr="008D2DAE">
        <w:t xml:space="preserve"> o </w:t>
      </w:r>
      <w:r w:rsidRPr="008D2DAE">
        <w:t>elegantní způsob, jak naznačit, že člověk má také možnost zachovat se hůře.) Varoval jsem, že budeme ostře reagovat na vojenskou hrozbu. Dobrynin odpověděl, že Sovětský svaz vyzývá</w:t>
      </w:r>
      <w:r w:rsidR="00AE751F" w:rsidRPr="008D2DAE">
        <w:t xml:space="preserve"> k </w:t>
      </w:r>
      <w:r w:rsidRPr="008D2DAE">
        <w:t>mírovému řešení.</w:t>
      </w:r>
    </w:p>
    <w:p w:rsidR="00AE751F" w:rsidRPr="008D2DAE" w:rsidRDefault="000151F1" w:rsidP="00BF453C">
      <w:pPr>
        <w:pStyle w:val="Textodsazen"/>
      </w:pPr>
      <w:r w:rsidRPr="008D2DAE">
        <w:t>Bohužel sovětské akce stále více protiřečily tomuto ujišťování. Ke konci srpna jsme získali nezvratitelné důkazy, že Moskva vůbec nevede Indy</w:t>
      </w:r>
      <w:r w:rsidR="00AE751F" w:rsidRPr="008D2DAE">
        <w:t xml:space="preserve"> k </w:t>
      </w:r>
      <w:r w:rsidRPr="008D2DAE">
        <w:t>umírněnosti. Naopak jim slíbila, že použije ve Spojených národech svého práva veta, pokud bude Rada bezpečnosti jednat</w:t>
      </w:r>
      <w:r w:rsidR="00AE751F" w:rsidRPr="008D2DAE">
        <w:t xml:space="preserve"> o </w:t>
      </w:r>
      <w:r w:rsidRPr="008D2DAE">
        <w:t>Indii jako</w:t>
      </w:r>
      <w:r w:rsidR="00AE751F" w:rsidRPr="008D2DAE">
        <w:t xml:space="preserve"> o </w:t>
      </w:r>
      <w:r w:rsidRPr="008D2DAE">
        <w:t>agresorovi;</w:t>
      </w:r>
      <w:r w:rsidR="00AE751F" w:rsidRPr="008D2DAE">
        <w:t xml:space="preserve"> a </w:t>
      </w:r>
      <w:r w:rsidRPr="008D2DAE">
        <w:t xml:space="preserve">pokud by Indii napadl Pákistán nebo Čína, začal by ji Sovětský svaz letecky zásobovat vojenským materiálem. Jinými slovy, Moskva prakticky vystavila paní Gándhíové </w:t>
      </w:r>
      <w:r w:rsidRPr="008D2DAE">
        <w:rPr>
          <w:i/>
        </w:rPr>
        <w:t>bianco</w:t>
      </w:r>
      <w:r w:rsidRPr="008D2DAE">
        <w:t xml:space="preserve"> šek. Zveřejněné zprávy</w:t>
      </w:r>
      <w:r w:rsidR="00AE751F" w:rsidRPr="008D2DAE">
        <w:t xml:space="preserve"> o </w:t>
      </w:r>
      <w:r w:rsidRPr="008D2DAE">
        <w:t>návštěvě, kterou paní Gándhíová na konci září vykonala</w:t>
      </w:r>
      <w:r w:rsidR="00AE751F" w:rsidRPr="008D2DAE">
        <w:t xml:space="preserve"> v </w:t>
      </w:r>
      <w:r w:rsidRPr="008D2DAE">
        <w:t>Moskvě, podpořily tuto interpretaci. Předseda rudy ministrů Kosygin</w:t>
      </w:r>
      <w:r w:rsidR="00AE751F" w:rsidRPr="008D2DAE">
        <w:t xml:space="preserve"> a </w:t>
      </w:r>
      <w:r w:rsidRPr="008D2DAE">
        <w:t xml:space="preserve">paní Gándhíová společně vyzvali Jahjá Chána, </w:t>
      </w:r>
      <w:r w:rsidR="0060021A" w:rsidRPr="008D2DAE">
        <w:t>ab</w:t>
      </w:r>
      <w:r w:rsidRPr="008D2DAE">
        <w:t>y odstranil příčiny nap</w:t>
      </w:r>
      <w:r w:rsidR="00526404" w:rsidRPr="008D2DAE">
        <w:t>ě</w:t>
      </w:r>
      <w:r w:rsidRPr="008D2DAE">
        <w:t xml:space="preserve">tí </w:t>
      </w:r>
      <w:r w:rsidR="00A76BE3" w:rsidRPr="008D2DAE">
        <w:t>–</w:t>
      </w:r>
      <w:r w:rsidR="00AE751F" w:rsidRPr="008D2DAE">
        <w:t xml:space="preserve"> a </w:t>
      </w:r>
      <w:r w:rsidRPr="008D2DAE">
        <w:t xml:space="preserve">přenesli </w:t>
      </w:r>
      <w:r w:rsidR="00786149" w:rsidRPr="008D2DAE">
        <w:t>tak</w:t>
      </w:r>
      <w:r w:rsidRPr="008D2DAE">
        <w:t xml:space="preserve"> veškerou vinu na Pákistán. Kosygin vyhlásil, </w:t>
      </w:r>
      <w:r w:rsidR="00526404" w:rsidRPr="008D2DAE">
        <w:t>že</w:t>
      </w:r>
      <w:r w:rsidRPr="008D2DAE">
        <w:t xml:space="preserve"> urychlené politické urovná</w:t>
      </w:r>
      <w:r w:rsidR="00590EA5" w:rsidRPr="008D2DAE">
        <w:t xml:space="preserve">ní </w:t>
      </w:r>
      <w:r w:rsidRPr="008D2DAE">
        <w:t>je životně důležité, n</w:t>
      </w:r>
      <w:r w:rsidR="00526404" w:rsidRPr="008D2DAE">
        <w:t>e</w:t>
      </w:r>
      <w:r w:rsidRPr="008D2DAE">
        <w:t>m</w:t>
      </w:r>
      <w:r w:rsidR="00AE751F" w:rsidRPr="008D2DAE">
        <w:t>á-l</w:t>
      </w:r>
      <w:r w:rsidRPr="008D2DAE">
        <w:t xml:space="preserve">i </w:t>
      </w:r>
      <w:r w:rsidR="00232508" w:rsidRPr="008D2DAE">
        <w:t>dojít</w:t>
      </w:r>
      <w:r w:rsidR="00AE751F" w:rsidRPr="008D2DAE">
        <w:t xml:space="preserve"> k </w:t>
      </w:r>
      <w:r w:rsidRPr="008D2DAE">
        <w:t xml:space="preserve">válce </w:t>
      </w:r>
      <w:r w:rsidR="00A76BE3" w:rsidRPr="008D2DAE">
        <w:t>–</w:t>
      </w:r>
      <w:r w:rsidRPr="008D2DAE">
        <w:t xml:space="preserve"> bylo to poprvé, kdy Kreml indickou strategii podpořil </w:t>
      </w:r>
      <w:r w:rsidR="00786149" w:rsidRPr="008D2DAE">
        <w:t>tak</w:t>
      </w:r>
      <w:r w:rsidR="00526404" w:rsidRPr="008D2DAE">
        <w:t xml:space="preserve"> </w:t>
      </w:r>
      <w:r w:rsidRPr="008D2DAE">
        <w:t>jasně. Návštěva, kterou</w:t>
      </w:r>
      <w:r w:rsidR="00AE751F" w:rsidRPr="008D2DAE">
        <w:t xml:space="preserve"> v </w:t>
      </w:r>
      <w:r w:rsidRPr="008D2DAE">
        <w:t xml:space="preserve">Indii vykonal na začátku října předseda prezidia Nejvyššího sovětu </w:t>
      </w:r>
      <w:r w:rsidR="008A18EF" w:rsidRPr="008D2DAE">
        <w:t>Podgorn</w:t>
      </w:r>
      <w:r w:rsidRPr="008D2DAE">
        <w:t>yj, ještě dramatičtěji podtrhla sovětskou podporu.</w:t>
      </w:r>
    </w:p>
    <w:p w:rsidR="00AE751F" w:rsidRPr="008D2DAE" w:rsidRDefault="000151F1" w:rsidP="00BF453C">
      <w:pPr>
        <w:pStyle w:val="Textodsazen"/>
      </w:pPr>
      <w:r w:rsidRPr="008D2DAE">
        <w:t>Dne 29. září Nixon přijal ve Washingtonu Gromyka</w:t>
      </w:r>
      <w:r w:rsidR="00AE751F" w:rsidRPr="008D2DAE">
        <w:t xml:space="preserve"> a </w:t>
      </w:r>
      <w:r w:rsidRPr="008D2DAE">
        <w:t>řekl mu, že obě naše země mají společný zájem přesvědčovat Indii, aby nešla do války. Gromyko si udržoval odstup. Řekl, že je skutečně žádoucí se vyhnout válce; bohužel zastával názor, že riziko války spočívá především</w:t>
      </w:r>
      <w:r w:rsidR="00AE751F" w:rsidRPr="008D2DAE">
        <w:t xml:space="preserve"> v </w:t>
      </w:r>
      <w:r w:rsidRPr="008D2DAE">
        <w:t xml:space="preserve">možné pákistánské provokaci. Svůj zjevně zajímavý názor, proč by mělo být pravděpodobné, že evidentně slabší země, odříznutá od všech dodávek zbraní, napadne tu silnější, </w:t>
      </w:r>
      <w:r w:rsidRPr="008D2DAE">
        <w:lastRenderedPageBreak/>
        <w:t>nepodložil žádným důkazem. Stejně tak nevysvětlil, proč nemůžeme dostat čas do března, abychom uviděli, co bude možné udělat, až</w:t>
      </w:r>
      <w:r w:rsidR="00AE751F" w:rsidRPr="008D2DAE">
        <w:t xml:space="preserve"> v </w:t>
      </w:r>
      <w:r w:rsidRPr="008D2DAE">
        <w:t>Pákistánu přejde moc do rukou civilní vlády.</w:t>
      </w:r>
    </w:p>
    <w:p w:rsidR="00AE751F" w:rsidRPr="008D2DAE" w:rsidRDefault="000151F1" w:rsidP="00BF453C">
      <w:pPr>
        <w:pStyle w:val="Textodsazen"/>
      </w:pPr>
      <w:r w:rsidRPr="008D2DAE">
        <w:t xml:space="preserve">Devátého října jsem Sověty naléhavě žádal poté, co jsme dostali znepokojivé informace, že Indie hodlá poslat do Východního Pákistánu 40 000 partyzánů, aby nám pomohli rozmluvit jí tento záměr. Prezident, řekl jsem Dobryninovi, přisuzuje odvrácení války nejvyšší možnou důležitost. Sovětský velvyslanec nemohl být přátelštější </w:t>
      </w:r>
      <w:r w:rsidR="00A76BE3" w:rsidRPr="008D2DAE">
        <w:t>–</w:t>
      </w:r>
      <w:r w:rsidR="00AE751F" w:rsidRPr="008D2DAE">
        <w:t xml:space="preserve"> a </w:t>
      </w:r>
      <w:r w:rsidRPr="008D2DAE">
        <w:t>méně nápomocný. Sověti apelují na obě strany, sdělil mi, ale</w:t>
      </w:r>
      <w:r w:rsidR="00AE751F" w:rsidRPr="008D2DAE">
        <w:t xml:space="preserve"> s </w:t>
      </w:r>
      <w:r w:rsidRPr="008D2DAE">
        <w:t>Indy začínají být krajní problémy. Informoval jsem ho, že jsme připraveni zvážit společnou akci se Sovětským svazem, abychom zabránili krizi. Tato nabídka nebyla nikdy přijata. Indie měla příležitost pokořit Pákistán,</w:t>
      </w:r>
      <w:r w:rsidR="00AE751F" w:rsidRPr="008D2DAE">
        <w:t xml:space="preserve"> a </w:t>
      </w:r>
      <w:r w:rsidRPr="008D2DAE">
        <w:t>pro Sovětský svaz to znamenalo příležitost pokořit Čínu. Moskva měla všechny důvody</w:t>
      </w:r>
      <w:r w:rsidR="00AE751F" w:rsidRPr="008D2DAE">
        <w:t xml:space="preserve"> k </w:t>
      </w:r>
      <w:r w:rsidRPr="008D2DAE">
        <w:t>tomu, aby zvýšila sázku. Pákistán byl slabší země. Spojené státy mohly srovnat poměr sil; kvůli embargu na dodávky zbraní, které na sebe sam</w:t>
      </w:r>
      <w:r w:rsidR="00526404" w:rsidRPr="008D2DAE">
        <w:t>y</w:t>
      </w:r>
      <w:r w:rsidRPr="008D2DAE">
        <w:t xml:space="preserve"> uvalily, kvůli strachu</w:t>
      </w:r>
      <w:r w:rsidR="00AE751F" w:rsidRPr="008D2DAE">
        <w:t xml:space="preserve"> z </w:t>
      </w:r>
      <w:r w:rsidRPr="008D2DAE">
        <w:t>jakékoli angažovanosti</w:t>
      </w:r>
      <w:r w:rsidR="00AE751F" w:rsidRPr="008D2DAE">
        <w:t xml:space="preserve"> v </w:t>
      </w:r>
      <w:r w:rsidRPr="008D2DAE">
        <w:t>zahraničí vyvolanému válkou ve Vietnamu</w:t>
      </w:r>
      <w:r w:rsidR="00AE751F" w:rsidRPr="008D2DAE">
        <w:t xml:space="preserve"> a </w:t>
      </w:r>
      <w:r w:rsidRPr="008D2DAE">
        <w:t>kvůli téměř jednohlasnému názoru médií</w:t>
      </w:r>
      <w:r w:rsidR="00AE751F" w:rsidRPr="008D2DAE">
        <w:t xml:space="preserve"> a </w:t>
      </w:r>
      <w:r w:rsidRPr="008D2DAE">
        <w:t>Kongresu, že Indie bude mít pravdu, ať už podnikne jakoukoli akci, to však nedokázaly udělat.</w:t>
      </w:r>
      <w:r w:rsidR="00AE751F" w:rsidRPr="008D2DAE">
        <w:t xml:space="preserve"> A </w:t>
      </w:r>
      <w:r w:rsidRPr="008D2DAE">
        <w:t>Čínu dočasně paralyzovaly její vnitřní problémy.</w:t>
      </w:r>
    </w:p>
    <w:p w:rsidR="00AE751F" w:rsidRPr="008D2DAE" w:rsidRDefault="00AE751F" w:rsidP="00BF453C">
      <w:pPr>
        <w:pStyle w:val="Textodsazen"/>
      </w:pPr>
      <w:r w:rsidRPr="008D2DAE">
        <w:t>V </w:t>
      </w:r>
      <w:r w:rsidR="000151F1" w:rsidRPr="008D2DAE">
        <w:t xml:space="preserve">průběhu </w:t>
      </w:r>
      <w:r w:rsidR="00526404" w:rsidRPr="008D2DAE">
        <w:t>října</w:t>
      </w:r>
      <w:r w:rsidR="000151F1" w:rsidRPr="008D2DAE">
        <w:t xml:space="preserve"> byla Nixonova administrativa neustále pod palbou kritiky. Pátého října odhlasoval senátní výbor pro zahraniční vztahy, aby byla Pákistánu zastavena veškerá americká hospodářská</w:t>
      </w:r>
      <w:r w:rsidRPr="008D2DAE">
        <w:t xml:space="preserve"> a </w:t>
      </w:r>
      <w:r w:rsidR="000151F1" w:rsidRPr="008D2DAE">
        <w:t>vojenská pomoc. Mnozí senátoři volali po ještě tvrdších opatřeních. Tento přístup byl shrnut</w:t>
      </w:r>
      <w:r w:rsidRPr="008D2DAE">
        <w:t xml:space="preserve"> v </w:t>
      </w:r>
      <w:r w:rsidR="000151F1" w:rsidRPr="008D2DAE">
        <w:t>úvodníku, který vyšel 22. října</w:t>
      </w:r>
      <w:r w:rsidRPr="008D2DAE">
        <w:t xml:space="preserve"> v </w:t>
      </w:r>
      <w:r w:rsidR="000151F1" w:rsidRPr="008D2DAE">
        <w:t xml:space="preserve">listu </w:t>
      </w:r>
      <w:r w:rsidR="000151F1" w:rsidRPr="008D2DAE">
        <w:rPr>
          <w:i/>
        </w:rPr>
        <w:t>The Washington Post</w:t>
      </w:r>
      <w:r w:rsidR="000151F1" w:rsidRPr="008D2DAE">
        <w:t>:</w:t>
      </w:r>
    </w:p>
    <w:p w:rsidR="00AE751F" w:rsidRPr="008D2DAE" w:rsidRDefault="00AE751F" w:rsidP="00BF453C">
      <w:pPr>
        <w:pStyle w:val="Textodsazen"/>
      </w:pPr>
    </w:p>
    <w:p w:rsidR="00AE751F" w:rsidRPr="008D2DAE" w:rsidRDefault="000151F1" w:rsidP="00144F9E">
      <w:pPr>
        <w:pStyle w:val="Text-cittneodsazen"/>
      </w:pPr>
      <w:r w:rsidRPr="008D2DAE">
        <w:t>Americký postoj je stále zahanbující. Ministerstvo zahraničí se nedávno vzmohlo na ubohou výzvu, aby se obě strany chovaly umírněně. Byl to apel, jenž je groteskní ze dvou vzájemně provázaných důvodů: jedna strana, Pákistán, je téměř plně odpovědna za ohrožení míru,</w:t>
      </w:r>
      <w:r w:rsidR="00AE751F" w:rsidRPr="008D2DAE">
        <w:t xml:space="preserve"> a </w:t>
      </w:r>
      <w:r w:rsidRPr="008D2DAE">
        <w:t xml:space="preserve">Spojené státy zavile podporují </w:t>
      </w:r>
      <w:r w:rsidR="00A76BE3" w:rsidRPr="008D2DAE">
        <w:t>–</w:t>
      </w:r>
      <w:r w:rsidRPr="008D2DAE">
        <w:t xml:space="preserve"> zbraněmi, dodávkami, politicky, poskytováním humanitární pomoci </w:t>
      </w:r>
      <w:r w:rsidR="00A76BE3" w:rsidRPr="008D2DAE">
        <w:t>–</w:t>
      </w:r>
      <w:r w:rsidRPr="008D2DAE">
        <w:t xml:space="preserve"> právě tuto stranu. Mír na subkontinentu ve skutečnosti neohrožují tradiční spory mezi Indií</w:t>
      </w:r>
      <w:r w:rsidR="00AE751F" w:rsidRPr="008D2DAE">
        <w:t xml:space="preserve"> a </w:t>
      </w:r>
      <w:r w:rsidRPr="008D2DAE">
        <w:t xml:space="preserve">Pákistánem, ale politika Pákistánu spočívající ve vývozu jeho vnitřních problémů </w:t>
      </w:r>
      <w:r w:rsidR="00A76BE3" w:rsidRPr="008D2DAE">
        <w:t>–</w:t>
      </w:r>
      <w:r w:rsidRPr="008D2DAE">
        <w:t xml:space="preserve"> ve formě uprchlíků </w:t>
      </w:r>
      <w:r w:rsidR="00A76BE3" w:rsidRPr="008D2DAE">
        <w:t>–</w:t>
      </w:r>
      <w:r w:rsidRPr="008D2DAE">
        <w:t xml:space="preserve"> do Indie. Fakt, že USA dávají největší </w:t>
      </w:r>
      <w:r w:rsidR="0060021A" w:rsidRPr="008D2DAE">
        <w:t>finanční</w:t>
      </w:r>
      <w:r w:rsidRPr="008D2DAE">
        <w:t xml:space="preserve"> částky na humanitární pomoc, jednoduše nestačí. Musí ho doprovázet politická snaha tvrdě přimět Pákistán, aby zastavil perzekuci vlastních lidí.</w:t>
      </w:r>
    </w:p>
    <w:p w:rsidR="00AE751F" w:rsidRPr="008D2DAE" w:rsidRDefault="00AE751F" w:rsidP="00BF453C">
      <w:pPr>
        <w:pStyle w:val="Textodsazen"/>
      </w:pPr>
    </w:p>
    <w:p w:rsidR="00AE751F" w:rsidRPr="008D2DAE" w:rsidRDefault="000151F1" w:rsidP="00BF453C">
      <w:pPr>
        <w:pStyle w:val="Textodsazen"/>
      </w:pPr>
      <w:r w:rsidRPr="008D2DAE">
        <w:t>Pákistán způsobil tuto krizi,</w:t>
      </w:r>
      <w:r w:rsidR="00AE751F" w:rsidRPr="008D2DAE">
        <w:t xml:space="preserve"> o </w:t>
      </w:r>
      <w:r w:rsidRPr="008D2DAE">
        <w:t>tom se nedalo diskutovat.</w:t>
      </w:r>
      <w:r w:rsidR="00AE751F" w:rsidRPr="008D2DAE">
        <w:t xml:space="preserve"> V </w:t>
      </w:r>
      <w:r w:rsidRPr="008D2DAE">
        <w:t>říjnu však bylo ústředním problémem, jak napravit původní chybu</w:t>
      </w:r>
      <w:r w:rsidR="00AE751F" w:rsidRPr="008D2DAE">
        <w:t xml:space="preserve"> a </w:t>
      </w:r>
      <w:r w:rsidRPr="008D2DAE">
        <w:t>jak se vyhnout válce, jejíž následky by dalece přesáhly hranice subkontinentu. Sověti si po naší iniciativě vůči Číně dali za cíl ponížit Peking</w:t>
      </w:r>
      <w:r w:rsidR="00AE751F" w:rsidRPr="008D2DAE">
        <w:t xml:space="preserve"> a </w:t>
      </w:r>
      <w:r w:rsidRPr="008D2DAE">
        <w:t>demonstrovat, že Čína</w:t>
      </w:r>
      <w:r w:rsidR="00AE751F" w:rsidRPr="008D2DAE">
        <w:t xml:space="preserve"> a </w:t>
      </w:r>
      <w:r w:rsidRPr="008D2DAE">
        <w:t>Spojené státy jsou</w:t>
      </w:r>
      <w:r w:rsidR="00526404" w:rsidRPr="008D2DAE">
        <w:t xml:space="preserve"> </w:t>
      </w:r>
      <w:r w:rsidRPr="008D2DAE">
        <w:t>naprosto nespolehliví spojenci. Kdyby navíc Indii tato taktika prošla, mohl se jí snadno inspirovat Blízký východ, kde Egypt, jenž měl se Sovětským svazem také smlouvu</w:t>
      </w:r>
      <w:r w:rsidR="00AE751F" w:rsidRPr="008D2DAE">
        <w:t xml:space="preserve"> o </w:t>
      </w:r>
      <w:r w:rsidRPr="008D2DAE">
        <w:t>přátelství, hrozil</w:t>
      </w:r>
      <w:r w:rsidR="00AE751F" w:rsidRPr="008D2DAE">
        <w:t xml:space="preserve"> v </w:t>
      </w:r>
      <w:r w:rsidRPr="008D2DAE">
        <w:t xml:space="preserve">takzvaném roce rozhodnutí, že se </w:t>
      </w:r>
      <w:r w:rsidRPr="008D2DAE">
        <w:lastRenderedPageBreak/>
        <w:t>domůže svého válkou. Kdyby Sověti mohli poukázat na východní Asii jako na důkaz efektivity války</w:t>
      </w:r>
      <w:r w:rsidR="00AE751F" w:rsidRPr="008D2DAE">
        <w:t xml:space="preserve"> a </w:t>
      </w:r>
      <w:r w:rsidRPr="008D2DAE">
        <w:t>nemohoucnosti Spojených států, bylo by to podle mého názoru zlověstné znamení pro Blízký východ.</w:t>
      </w:r>
    </w:p>
    <w:p w:rsidR="00AE751F" w:rsidRPr="008D2DAE" w:rsidRDefault="000151F1" w:rsidP="00BF453C">
      <w:pPr>
        <w:pStyle w:val="Textodsazen"/>
      </w:pPr>
      <w:r w:rsidRPr="008D2DAE">
        <w:t>Na 7. října jsem svolal do operačního střediska jednání WSAG, abychom zvážili, jak bychom mohli zastavit vývoj situace směřující</w:t>
      </w:r>
      <w:r w:rsidR="00AE751F" w:rsidRPr="008D2DAE">
        <w:t xml:space="preserve"> k </w:t>
      </w:r>
      <w:r w:rsidRPr="008D2DAE">
        <w:t>válce. Existovala reflexivní obava</w:t>
      </w:r>
      <w:r w:rsidR="00AE751F" w:rsidRPr="008D2DAE">
        <w:t xml:space="preserve"> z </w:t>
      </w:r>
      <w:r w:rsidRPr="008D2DAE">
        <w:t>čínské intervence; někteří navrhovali, abychom Peking oficiálně varovali, což by mělo prakticky za následek, že Indie by ztratila další zábranu. Diskuse nicméně proběhla dosti harmonicky. Ministerstvo zahraničí navrhlo, abychom se obrátili na Indii</w:t>
      </w:r>
      <w:r w:rsidR="00AE751F" w:rsidRPr="008D2DAE">
        <w:t xml:space="preserve"> i </w:t>
      </w:r>
      <w:r w:rsidRPr="008D2DAE">
        <w:t>Pákistán</w:t>
      </w:r>
      <w:r w:rsidR="00AE751F" w:rsidRPr="008D2DAE">
        <w:t xml:space="preserve"> a </w:t>
      </w:r>
      <w:r w:rsidRPr="008D2DAE">
        <w:t>požádali je, aby od hranic stáhly své ozbrojené síly. Kontaktovali bychom dále Moskvu</w:t>
      </w:r>
      <w:r w:rsidR="00AE751F" w:rsidRPr="008D2DAE">
        <w:t xml:space="preserve"> a </w:t>
      </w:r>
      <w:r w:rsidRPr="008D2DAE">
        <w:t>Teherán se žádostí, aby podpořily tuto myšlenku. Opětovně zdůrazníme oběma stranám, že válka povede</w:t>
      </w:r>
      <w:r w:rsidR="00AE751F" w:rsidRPr="008D2DAE">
        <w:t xml:space="preserve"> k </w:t>
      </w:r>
      <w:r w:rsidRPr="008D2DAE">
        <w:t>zastavení americké rozvojové pomoci. Pákistán budeme povzbuzovat, aby zahájil dialog</w:t>
      </w:r>
      <w:r w:rsidR="00AE751F" w:rsidRPr="008D2DAE">
        <w:t xml:space="preserve"> s </w:t>
      </w:r>
      <w:r w:rsidRPr="008D2DAE">
        <w:t xml:space="preserve">bengálskými představiteli zvolenými do pákistánského parlamentu </w:t>
      </w:r>
      <w:r w:rsidR="00A76BE3" w:rsidRPr="008D2DAE">
        <w:t>–</w:t>
      </w:r>
      <w:r w:rsidRPr="008D2DAE">
        <w:t xml:space="preserve"> což bude dosti výrazná narážka, aby znovu zvážil svůj přístup</w:t>
      </w:r>
      <w:r w:rsidR="00AE751F" w:rsidRPr="008D2DAE">
        <w:t xml:space="preserve"> k </w:t>
      </w:r>
      <w:r w:rsidRPr="008D2DAE">
        <w:t>Mudžíbovi. Plán ministerstva zahraničí byl přijat.</w:t>
      </w:r>
    </w:p>
    <w:p w:rsidR="00AE751F" w:rsidRPr="008D2DAE" w:rsidRDefault="000151F1" w:rsidP="00BF453C">
      <w:pPr>
        <w:pStyle w:val="Textodsazen"/>
      </w:pPr>
      <w:r w:rsidRPr="008D2DAE">
        <w:t>Dívá</w:t>
      </w:r>
      <w:r w:rsidR="00AE751F" w:rsidRPr="008D2DAE">
        <w:t>m-l</w:t>
      </w:r>
      <w:r w:rsidRPr="008D2DAE">
        <w:t>i se na věc znovu, je zřejmé, že jsme dalekosáhle přecenili dopad, který na Indii může mít pohrůžka, že jí zastavíme hospodářskou pomoc. Přerušení této pomoci nikdy neproběhne naráz, protože je velmi složité určit, co již bylo odsouhlaseno</w:t>
      </w:r>
      <w:r w:rsidR="00AE751F" w:rsidRPr="008D2DAE">
        <w:t xml:space="preserve"> a </w:t>
      </w:r>
      <w:r w:rsidRPr="008D2DAE">
        <w:t xml:space="preserve">je na cestě. Indie mohla spoléhat na to </w:t>
      </w:r>
      <w:r w:rsidR="00A76BE3" w:rsidRPr="008D2DAE">
        <w:t>–</w:t>
      </w:r>
      <w:r w:rsidRPr="008D2DAE">
        <w:t xml:space="preserve"> správně, jak se ukázalo </w:t>
      </w:r>
      <w:r w:rsidR="00A76BE3" w:rsidRPr="008D2DAE">
        <w:t>–</w:t>
      </w:r>
      <w:r w:rsidRPr="008D2DAE">
        <w:t>, že</w:t>
      </w:r>
      <w:r w:rsidR="00AE751F" w:rsidRPr="008D2DAE">
        <w:t xml:space="preserve"> s </w:t>
      </w:r>
      <w:r w:rsidRPr="008D2DAE">
        <w:t>dobíhající pomocí bude moci překlenout toto složité období</w:t>
      </w:r>
      <w:r w:rsidR="00AE751F" w:rsidRPr="008D2DAE">
        <w:t xml:space="preserve"> a </w:t>
      </w:r>
      <w:r w:rsidRPr="008D2DAE">
        <w:t>vyčkat, až se opět změní politická atmosféra, která umožní její obnovení.</w:t>
      </w:r>
    </w:p>
    <w:p w:rsidR="00AE751F" w:rsidRPr="008D2DAE" w:rsidRDefault="000151F1" w:rsidP="00BF453C">
      <w:pPr>
        <w:pStyle w:val="Textodsazen"/>
      </w:pPr>
      <w:r w:rsidRPr="008D2DAE">
        <w:t>Nejprve jsme se obrátili na Jahjá Chána,</w:t>
      </w:r>
      <w:r w:rsidR="00AE751F" w:rsidRPr="008D2DAE">
        <w:t xml:space="preserve"> a </w:t>
      </w:r>
      <w:r w:rsidRPr="008D2DAE">
        <w:t>to</w:t>
      </w:r>
      <w:r w:rsidR="00AE751F" w:rsidRPr="008D2DAE">
        <w:t xml:space="preserve"> s </w:t>
      </w:r>
      <w:r w:rsidRPr="008D2DAE">
        <w:t xml:space="preserve">povzbudivými výsledky. Pákistánský prezident přijal 11. </w:t>
      </w:r>
      <w:r w:rsidR="00526404" w:rsidRPr="008D2DAE">
        <w:t>ří</w:t>
      </w:r>
      <w:r w:rsidRPr="008D2DAE">
        <w:t>jna náš návrh, aby Indie</w:t>
      </w:r>
      <w:r w:rsidR="00AE751F" w:rsidRPr="008D2DAE">
        <w:t xml:space="preserve"> i </w:t>
      </w:r>
      <w:r w:rsidRPr="008D2DAE">
        <w:t>Pákistán stáhly od hranic své jednotky. Nastínil nám nyní také časový plán politického řešení krize. Řekl, že před koncem roku svolá parlament</w:t>
      </w:r>
      <w:r w:rsidR="00AE751F" w:rsidRPr="008D2DAE">
        <w:t xml:space="preserve"> a </w:t>
      </w:r>
      <w:r w:rsidRPr="008D2DAE">
        <w:t>předloží mu ke schválení ústavu. Krátce poté, co začnou poslanci zasedat, předá moc civilní vládě. Ve Východním</w:t>
      </w:r>
      <w:r w:rsidR="00AE751F" w:rsidRPr="008D2DAE">
        <w:t xml:space="preserve"> i </w:t>
      </w:r>
      <w:r w:rsidRPr="008D2DAE">
        <w:t>Západním Pákistánu se sejdou provi</w:t>
      </w:r>
      <w:r w:rsidR="001E54FD" w:rsidRPr="008D2DAE">
        <w:t>něn</w:t>
      </w:r>
      <w:r w:rsidRPr="008D2DAE">
        <w:t>í parlamenty. Východní Pákistán bude mít</w:t>
      </w:r>
      <w:r w:rsidR="00AE751F" w:rsidRPr="008D2DAE">
        <w:t xml:space="preserve"> v </w:t>
      </w:r>
      <w:r w:rsidRPr="008D2DAE">
        <w:t>celonárodní civilní vládě většinu (jež bude ve skutečností Bengálcům garantovat, že výsledek bude odpovídat jejich aspiracím). Opět přislíbil, že na Mudžíbovi nebude vykonán rozsudek smrti; do tří měsíců bude moci</w:t>
      </w:r>
      <w:r w:rsidR="00AE751F" w:rsidRPr="008D2DAE">
        <w:t xml:space="preserve"> o </w:t>
      </w:r>
      <w:r w:rsidRPr="008D2DAE">
        <w:t>jeho budoucnosti rozhodnout civilní vláda. Šestnáctého října se náš chargé d</w:t>
      </w:r>
      <w:r w:rsidR="00AE751F" w:rsidRPr="008D2DAE">
        <w:t>’</w:t>
      </w:r>
      <w:r w:rsidRPr="008D2DAE">
        <w:t>affaires</w:t>
      </w:r>
      <w:r w:rsidR="00AE751F" w:rsidRPr="008D2DAE">
        <w:t xml:space="preserve"> v </w:t>
      </w:r>
      <w:r w:rsidRPr="008D2DAE">
        <w:t>Islámábádu sešel</w:t>
      </w:r>
      <w:r w:rsidR="00AE751F" w:rsidRPr="008D2DAE">
        <w:t xml:space="preserve"> s </w:t>
      </w:r>
      <w:r w:rsidRPr="008D2DAE">
        <w:t>Bhuttem, který souhlasil, že Východopákistánci by měli ve vládě dostat nejdůležitější křesla; Mudžíb bude moci hrát aktivní roli. Nyní už bylo tedy téměř jisté, že Východní Pákistán bude moci rozhodnout</w:t>
      </w:r>
      <w:r w:rsidR="00AE751F" w:rsidRPr="008D2DAE">
        <w:t xml:space="preserve"> o </w:t>
      </w:r>
      <w:r w:rsidRPr="008D2DAE">
        <w:t>své budoucnosti, jakmile Jahjá odstoupl.</w:t>
      </w:r>
    </w:p>
    <w:p w:rsidR="00AE751F" w:rsidRPr="008D2DAE" w:rsidRDefault="00AE751F" w:rsidP="00BF453C">
      <w:pPr>
        <w:pStyle w:val="Textodsazen"/>
      </w:pPr>
      <w:r w:rsidRPr="008D2DAE">
        <w:t>V </w:t>
      </w:r>
      <w:r w:rsidR="000151F1" w:rsidRPr="008D2DAE">
        <w:t>Indii jsme pochodili méně. Velvyslanec Keating 12. října mluvil se Swaranem Singhem</w:t>
      </w:r>
      <w:r w:rsidRPr="008D2DAE">
        <w:t xml:space="preserve"> a </w:t>
      </w:r>
      <w:r w:rsidR="000151F1" w:rsidRPr="008D2DAE">
        <w:t>vyslechl si známý seznam indických stížností: Spojené státy nevyužívají svého vlivu na Islámábád odpovídajícím způsobem, snahy zahájit dialog</w:t>
      </w:r>
      <w:r w:rsidRPr="008D2DAE">
        <w:t xml:space="preserve"> s </w:t>
      </w:r>
      <w:r w:rsidR="000151F1" w:rsidRPr="008D2DAE">
        <w:t>bangladéšským exilem byly úskokem, kterým jsme chtěli obejít Mudžíba. Indický ministr zahraničí naznačil, že vzájemné stažení jednotek není akceptovatelné, jednostranný odsun pákistánských ozbrojených sil by však pomohl,</w:t>
      </w:r>
      <w:r w:rsidRPr="008D2DAE">
        <w:t xml:space="preserve"> a </w:t>
      </w:r>
      <w:r w:rsidR="000151F1" w:rsidRPr="008D2DAE">
        <w:t xml:space="preserve">pokud by se Pákistánci opravdu stáhli, Indie by mohla věc </w:t>
      </w:r>
      <w:r w:rsidR="000151F1" w:rsidRPr="008D2DAE">
        <w:lastRenderedPageBreak/>
        <w:t xml:space="preserve">znovu zvážit. Singh nevysvětlil, </w:t>
      </w:r>
      <w:r w:rsidR="00506DDF" w:rsidRPr="008D2DAE">
        <w:t>Jak</w:t>
      </w:r>
      <w:r w:rsidR="000151F1" w:rsidRPr="008D2DAE">
        <w:t xml:space="preserve"> by Pákistán mohl </w:t>
      </w:r>
      <w:r w:rsidR="00526404" w:rsidRPr="008D2DAE">
        <w:t>s</w:t>
      </w:r>
      <w:r w:rsidR="000151F1" w:rsidRPr="008D2DAE">
        <w:t xml:space="preserve">táhnout </w:t>
      </w:r>
      <w:r w:rsidR="0060021A" w:rsidRPr="008D2DAE">
        <w:t>s</w:t>
      </w:r>
      <w:r w:rsidR="000151F1" w:rsidRPr="008D2DAE">
        <w:t xml:space="preserve">vé jednotky, zatímco se indická </w:t>
      </w:r>
      <w:r w:rsidR="00526404" w:rsidRPr="008D2DAE">
        <w:t>a</w:t>
      </w:r>
      <w:r w:rsidR="000151F1" w:rsidRPr="008D2DAE">
        <w:t>rmád</w:t>
      </w:r>
      <w:r w:rsidR="00526404" w:rsidRPr="008D2DAE">
        <w:t>a</w:t>
      </w:r>
      <w:r w:rsidR="000151F1" w:rsidRPr="008D2DAE">
        <w:t xml:space="preserve"> shromažďuje</w:t>
      </w:r>
      <w:r w:rsidRPr="008D2DAE">
        <w:t xml:space="preserve"> u </w:t>
      </w:r>
      <w:r w:rsidR="000151F1" w:rsidRPr="008D2DAE">
        <w:t>jeho hranic</w:t>
      </w:r>
      <w:r w:rsidRPr="008D2DAE">
        <w:t xml:space="preserve"> a </w:t>
      </w:r>
      <w:r w:rsidR="000151F1" w:rsidRPr="008D2DAE">
        <w:t>po</w:t>
      </w:r>
      <w:r w:rsidR="00526404" w:rsidRPr="008D2DAE">
        <w:t>sí</w:t>
      </w:r>
      <w:r w:rsidR="000151F1" w:rsidRPr="008D2DAE">
        <w:t>lá na jeho území tisíce partyzánů.</w:t>
      </w:r>
    </w:p>
    <w:p w:rsidR="00AE751F" w:rsidRPr="008D2DAE" w:rsidRDefault="000151F1" w:rsidP="00BF453C">
      <w:pPr>
        <w:pStyle w:val="Textodsazen"/>
      </w:pPr>
      <w:r w:rsidRPr="008D2DAE">
        <w:t>Když se Nixon dověděl</w:t>
      </w:r>
      <w:r w:rsidR="00AE751F" w:rsidRPr="008D2DAE">
        <w:t xml:space="preserve"> o </w:t>
      </w:r>
      <w:r w:rsidRPr="008D2DAE">
        <w:t xml:space="preserve">tomto odmrštění, nařídil 19. </w:t>
      </w:r>
      <w:r w:rsidR="00526404" w:rsidRPr="008D2DAE">
        <w:t>října</w:t>
      </w:r>
      <w:r w:rsidRPr="008D2DAE">
        <w:t xml:space="preserve"> Haigovi, aby</w:t>
      </w:r>
      <w:r w:rsidR="00AE751F" w:rsidRPr="008D2DAE">
        <w:t xml:space="preserve"> v </w:t>
      </w:r>
      <w:r w:rsidRPr="008D2DAE">
        <w:t xml:space="preserve">této věci </w:t>
      </w:r>
      <w:r w:rsidR="00AE751F" w:rsidRPr="008D2DAE">
        <w:t>„</w:t>
      </w:r>
      <w:r w:rsidRPr="008D2DAE">
        <w:t>na Indy ještě jednou uhodil</w:t>
      </w:r>
      <w:r w:rsidR="00AE751F" w:rsidRPr="008D2DAE">
        <w:t>“</w:t>
      </w:r>
      <w:r w:rsidRPr="008D2DAE">
        <w:t>. (Já jsem byl na cestě do Pekingu</w:t>
      </w:r>
      <w:r w:rsidR="00AE751F" w:rsidRPr="008D2DAE">
        <w:t xml:space="preserve"> a </w:t>
      </w:r>
      <w:r w:rsidRPr="008D2DAE">
        <w:t>Haig mne zastupoval.) Než mohl tento příkaz provést, indický ministr obrany znovu odmítl vzájemné stažení jednotek, tentokrát 20. října</w:t>
      </w:r>
      <w:r w:rsidR="00AE751F" w:rsidRPr="008D2DAE">
        <w:t xml:space="preserve"> v </w:t>
      </w:r>
      <w:r w:rsidRPr="008D2DAE">
        <w:t>rozhovoru</w:t>
      </w:r>
      <w:r w:rsidR="00AE751F" w:rsidRPr="008D2DAE">
        <w:t xml:space="preserve"> s </w:t>
      </w:r>
      <w:r w:rsidRPr="008D2DAE">
        <w:t xml:space="preserve">Maurym Williamsem. Ind zlověstně dodal, že neexistuje nebezpečí </w:t>
      </w:r>
      <w:r w:rsidRPr="008D2DAE">
        <w:rPr>
          <w:i/>
        </w:rPr>
        <w:t>náhodné</w:t>
      </w:r>
      <w:r w:rsidRPr="008D2DAE">
        <w:t xml:space="preserve"> konfrontace.</w:t>
      </w:r>
    </w:p>
    <w:p w:rsidR="00AE751F" w:rsidRPr="008D2DAE" w:rsidRDefault="000151F1" w:rsidP="00BF453C">
      <w:pPr>
        <w:pStyle w:val="Textodsazen"/>
      </w:pPr>
      <w:r w:rsidRPr="008D2DAE">
        <w:t>Osmnáctého října předložil</w:t>
      </w:r>
      <w:r w:rsidR="00AE751F" w:rsidRPr="008D2DAE">
        <w:t xml:space="preserve"> v </w:t>
      </w:r>
      <w:r w:rsidRPr="008D2DAE">
        <w:t>Moskvě velvyslanec Beam náš návrh na vzájemné stažení indických</w:t>
      </w:r>
      <w:r w:rsidR="00AE751F" w:rsidRPr="008D2DAE">
        <w:t xml:space="preserve"> a </w:t>
      </w:r>
      <w:r w:rsidRPr="008D2DAE">
        <w:t>pákistánských jednotek Gromykovi. Tento krok ještě podpořil Haig varováním Dobrynina, že Nixon má stále větší obavy. Sověti nám dali odpověď 23. října. Byla tatáž jako indická. Podle nich existoval jediný efektivní způsob, jak se vyhnout válce,</w:t>
      </w:r>
      <w:r w:rsidR="00AE751F" w:rsidRPr="008D2DAE">
        <w:t xml:space="preserve"> a </w:t>
      </w:r>
      <w:r w:rsidRPr="008D2DAE">
        <w:t>to okamžité propuštění Mudžíba</w:t>
      </w:r>
      <w:r w:rsidR="00AE751F" w:rsidRPr="008D2DAE">
        <w:t xml:space="preserve"> a „</w:t>
      </w:r>
      <w:r w:rsidRPr="008D2DAE">
        <w:t>nejrychlejší možné politické urovnání ve Východním Pákistánu</w:t>
      </w:r>
      <w:r w:rsidR="00AE751F" w:rsidRPr="008D2DAE">
        <w:t>“</w:t>
      </w:r>
      <w:r w:rsidRPr="008D2DAE">
        <w:t>. Vzájemné stažení jednotek Moskva považovala za užitečné pouze</w:t>
      </w:r>
      <w:r w:rsidR="00AE751F" w:rsidRPr="008D2DAE">
        <w:t xml:space="preserve"> v </w:t>
      </w:r>
      <w:r w:rsidRPr="008D2DAE">
        <w:t xml:space="preserve">kontextu </w:t>
      </w:r>
      <w:r w:rsidR="00AE751F" w:rsidRPr="008D2DAE">
        <w:t>„</w:t>
      </w:r>
      <w:r w:rsidRPr="008D2DAE">
        <w:t>souboru [dalších] opatření</w:t>
      </w:r>
      <w:r w:rsidR="00AE751F" w:rsidRPr="008D2DAE">
        <w:t>“</w:t>
      </w:r>
      <w:r w:rsidRPr="008D2DAE">
        <w:t>. Zjevně nám nehodlala pomoci</w:t>
      </w:r>
      <w:r w:rsidR="00AE751F" w:rsidRPr="008D2DAE">
        <w:t xml:space="preserve"> v </w:t>
      </w:r>
      <w:r w:rsidRPr="008D2DAE">
        <w:t>mírnění obou stran.</w:t>
      </w:r>
    </w:p>
    <w:p w:rsidR="00AE751F" w:rsidRPr="008D2DAE" w:rsidRDefault="000151F1" w:rsidP="00BF453C">
      <w:pPr>
        <w:pStyle w:val="Textodsazen"/>
      </w:pPr>
      <w:r w:rsidRPr="008D2DAE">
        <w:t>Události se mezitím již řídily vlastní dynamikou. Indická armáda</w:t>
      </w:r>
      <w:r w:rsidR="00AE751F" w:rsidRPr="008D2DAE">
        <w:t xml:space="preserve"> a </w:t>
      </w:r>
      <w:r w:rsidRPr="008D2DAE">
        <w:t xml:space="preserve">námořnictvo byly 18. </w:t>
      </w:r>
      <w:r w:rsidR="00526404" w:rsidRPr="008D2DAE">
        <w:t>října</w:t>
      </w:r>
      <w:r w:rsidRPr="008D2DAE">
        <w:t xml:space="preserve"> uvedeny do nejvyššího stavu pohotovosti. Boje ve Východním Pákistánu nabývaly na intenzitě. Prvního listopadu zahájila indická armáda velkou operaci</w:t>
      </w:r>
      <w:r w:rsidR="00AE751F" w:rsidRPr="008D2DAE">
        <w:t xml:space="preserve"> s </w:t>
      </w:r>
      <w:r w:rsidRPr="008D2DAE">
        <w:t>cílem neutralizovat pákistánské dělostřelecké baterie, které podle tvrzení Indů pálily na jejich území. (Uvážím</w:t>
      </w:r>
      <w:r w:rsidR="00AE751F" w:rsidRPr="008D2DAE">
        <w:t>e-l</w:t>
      </w:r>
      <w:r w:rsidRPr="008D2DAE">
        <w:t>i, že pákistánské jednotky ve Východním Pákistánu byly</w:t>
      </w:r>
      <w:r w:rsidR="00AE751F" w:rsidRPr="008D2DAE">
        <w:t xml:space="preserve"> v </w:t>
      </w:r>
      <w:r w:rsidRPr="008D2DAE">
        <w:t>početní nevýhodě přibližně jedna ku pěti</w:t>
      </w:r>
      <w:r w:rsidR="00AE751F" w:rsidRPr="008D2DAE">
        <w:t xml:space="preserve"> a </w:t>
      </w:r>
      <w:r w:rsidRPr="008D2DAE">
        <w:t>musely bojovat</w:t>
      </w:r>
      <w:r w:rsidR="00AE751F" w:rsidRPr="008D2DAE">
        <w:t xml:space="preserve"> s </w:t>
      </w:r>
      <w:r w:rsidRPr="008D2DAE">
        <w:t>gerilami, nemohly mít velkou pobídku</w:t>
      </w:r>
      <w:r w:rsidR="00AE751F" w:rsidRPr="008D2DAE">
        <w:t xml:space="preserve"> k </w:t>
      </w:r>
      <w:r w:rsidRPr="008D2DAE">
        <w:t xml:space="preserve">vyprovokování bojů.) Šestého listopadu, </w:t>
      </w:r>
      <w:r w:rsidRPr="008D2DAE">
        <w:rPr>
          <w:i/>
        </w:rPr>
        <w:t xml:space="preserve">po </w:t>
      </w:r>
      <w:r w:rsidRPr="008D2DAE">
        <w:t>rozhovorech mezi Nixonem</w:t>
      </w:r>
      <w:r w:rsidR="00AE751F" w:rsidRPr="008D2DAE">
        <w:t xml:space="preserve"> a </w:t>
      </w:r>
      <w:r w:rsidRPr="008D2DAE">
        <w:t>Gándhíovou, jsme se dověděli, že 30. října začaly malé jednotky regulérní indické armády překračovat východopákistánskou hranici. Prvního listopadu zahájil Sovětský svaz letecké zásobování Indie vojenským materiálem. Koncem října přicestoval do Dillí náměstek sovětského ministra zahraničí Nikolaj Firjubin; indický tisk informoval, že nabádal</w:t>
      </w:r>
      <w:r w:rsidR="00AE751F" w:rsidRPr="008D2DAE">
        <w:t xml:space="preserve"> k </w:t>
      </w:r>
      <w:r w:rsidRPr="008D2DAE">
        <w:t>umírněnosti. Podle všeho mu</w:t>
      </w:r>
      <w:r w:rsidR="00AE751F" w:rsidRPr="008D2DAE">
        <w:t xml:space="preserve"> v </w:t>
      </w:r>
      <w:r w:rsidRPr="008D2DAE">
        <w:t>tom pomáhal</w:t>
      </w:r>
      <w:r w:rsidR="00AE751F" w:rsidRPr="008D2DAE">
        <w:t xml:space="preserve"> i </w:t>
      </w:r>
      <w:r w:rsidRPr="008D2DAE">
        <w:t>maršál Pavel S. Kutachov, náměstek</w:t>
      </w:r>
      <w:r w:rsidR="00526404" w:rsidRPr="008D2DAE">
        <w:t xml:space="preserve"> </w:t>
      </w:r>
      <w:r w:rsidRPr="008D2DAE">
        <w:t>ministra obrany</w:t>
      </w:r>
      <w:r w:rsidR="00AE751F" w:rsidRPr="008D2DAE">
        <w:t xml:space="preserve"> a </w:t>
      </w:r>
      <w:r w:rsidRPr="008D2DAE">
        <w:t>náčelník štábu sovětských leteckých sil, který do Indie přiletěl po něm.</w:t>
      </w:r>
    </w:p>
    <w:p w:rsidR="00AE751F" w:rsidRPr="008D2DAE" w:rsidRDefault="000151F1" w:rsidP="00BF453C">
      <w:pPr>
        <w:pStyle w:val="Textodsazen"/>
      </w:pPr>
      <w:r w:rsidRPr="008D2DAE">
        <w:t xml:space="preserve">Před příjezdem paní Gándhíové do Washingtonu jsme vykonali ještě jeden pokus snížit napětí. Velvyslanec Farland dostal instrukci naznačit Jahjá Chánovi, že by přece jenom měl zvážit </w:t>
      </w:r>
      <w:r w:rsidRPr="008D2DAE">
        <w:rPr>
          <w:i/>
        </w:rPr>
        <w:t>jednostranné</w:t>
      </w:r>
      <w:r w:rsidRPr="008D2DAE">
        <w:t xml:space="preserve"> stažení jednotek od hranic,</w:t>
      </w:r>
      <w:r w:rsidR="00AE751F" w:rsidRPr="008D2DAE">
        <w:t xml:space="preserve"> a </w:t>
      </w:r>
      <w:r w:rsidRPr="008D2DAE">
        <w:t>vyzvat ho, aby při provádění politických změn ukázal krajní pružnost. Farland 2. listopadu předal pákistánskému prezidentovi dopis od Nixona, který se nesnažil vyjadřovat nějak zaobaleně:</w:t>
      </w:r>
    </w:p>
    <w:p w:rsidR="00AE751F" w:rsidRPr="008D2DAE" w:rsidRDefault="00AE751F" w:rsidP="00BF453C">
      <w:pPr>
        <w:pStyle w:val="Textodsazen"/>
      </w:pPr>
    </w:p>
    <w:p w:rsidR="00AE751F" w:rsidRPr="008D2DAE" w:rsidRDefault="000151F1" w:rsidP="00144F9E">
      <w:pPr>
        <w:pStyle w:val="Text-cittneodsazen"/>
      </w:pPr>
      <w:r w:rsidRPr="008D2DAE">
        <w:t xml:space="preserve">Vím, jakou důležitost připisujete potřebě maximálně zapojit do procesu zvolené představitele Východního Pákistánu. Také věřím, že tento proces je </w:t>
      </w:r>
      <w:r w:rsidRPr="008D2DAE">
        <w:lastRenderedPageBreak/>
        <w:t>životně důležitý pro opětné ustavení takových podmínek ve východním křídle vaší země, které ukončí příliv uprchlíků do Indie</w:t>
      </w:r>
      <w:r w:rsidR="00AE751F" w:rsidRPr="008D2DAE">
        <w:t xml:space="preserve"> a </w:t>
      </w:r>
      <w:r w:rsidRPr="008D2DAE">
        <w:t>politicky mezi sebou usmíří všechny obyvatele Pákistánu.</w:t>
      </w:r>
    </w:p>
    <w:p w:rsidR="00AE751F" w:rsidRPr="008D2DAE" w:rsidRDefault="00AE751F" w:rsidP="00BF453C">
      <w:pPr>
        <w:pStyle w:val="Textodsazen"/>
      </w:pPr>
    </w:p>
    <w:p w:rsidR="00AE751F" w:rsidRPr="008D2DAE" w:rsidRDefault="000151F1" w:rsidP="00BF453C">
      <w:pPr>
        <w:pStyle w:val="Textodsazen"/>
      </w:pPr>
      <w:r w:rsidRPr="008D2DAE">
        <w:t>Jahjá</w:t>
      </w:r>
      <w:r w:rsidR="00AE751F" w:rsidRPr="008D2DAE">
        <w:t xml:space="preserve"> k </w:t>
      </w:r>
      <w:r w:rsidRPr="008D2DAE">
        <w:t>našemu překvapení souhlasil</w:t>
      </w:r>
      <w:r w:rsidR="00AE751F" w:rsidRPr="008D2DAE">
        <w:t xml:space="preserve"> s </w:t>
      </w:r>
      <w:r w:rsidRPr="008D2DAE">
        <w:t xml:space="preserve">jednostranným stažením. Jeho velvyslanec ve Washingtonu následujícího dne opakoval tuto nabídku při </w:t>
      </w:r>
      <w:r w:rsidR="00526404" w:rsidRPr="008D2DAE">
        <w:t>setkání</w:t>
      </w:r>
      <w:r w:rsidRPr="008D2DAE">
        <w:t xml:space="preserve"> se mnou, podmínil ji ovšem souhlasem paní Gándhíové, že se indické síly stáhnou </w:t>
      </w:r>
      <w:r w:rsidR="00AE751F" w:rsidRPr="008D2DAE">
        <w:t>„</w:t>
      </w:r>
      <w:r w:rsidRPr="008D2DAE">
        <w:t>krátce poté</w:t>
      </w:r>
      <w:r w:rsidR="00AE751F" w:rsidRPr="008D2DAE">
        <w:t>“</w:t>
      </w:r>
      <w:r w:rsidRPr="008D2DAE">
        <w:t xml:space="preserve">. Jahjá dále akceptoval, že úplné přerušení dodávek amerických </w:t>
      </w:r>
      <w:r w:rsidR="00232508" w:rsidRPr="008D2DAE">
        <w:t>zbraní</w:t>
      </w:r>
      <w:r w:rsidRPr="008D2DAE">
        <w:t xml:space="preserve"> do Pákistánu bude oznámeno ve spojení</w:t>
      </w:r>
      <w:r w:rsidR="00AE751F" w:rsidRPr="008D2DAE">
        <w:t xml:space="preserve"> s </w:t>
      </w:r>
      <w:r w:rsidRPr="008D2DAE">
        <w:t>její návšt</w:t>
      </w:r>
      <w:r w:rsidR="00526404" w:rsidRPr="008D2DAE">
        <w:t>ě</w:t>
      </w:r>
      <w:r w:rsidRPr="008D2DAE">
        <w:t xml:space="preserve">vou </w:t>
      </w:r>
      <w:r w:rsidR="00A76BE3" w:rsidRPr="008D2DAE">
        <w:t>–</w:t>
      </w:r>
      <w:r w:rsidRPr="008D2DAE">
        <w:t xml:space="preserve"> což byl neuv</w:t>
      </w:r>
      <w:r w:rsidR="00526404" w:rsidRPr="008D2DAE">
        <w:t>ě</w:t>
      </w:r>
      <w:r w:rsidRPr="008D2DAE">
        <w:t>řit</w:t>
      </w:r>
      <w:r w:rsidR="00526404" w:rsidRPr="008D2DAE">
        <w:t>e</w:t>
      </w:r>
      <w:r w:rsidRPr="008D2DAE">
        <w:t>lný ústup</w:t>
      </w:r>
      <w:r w:rsidR="00526404" w:rsidRPr="008D2DAE">
        <w:t>e</w:t>
      </w:r>
      <w:r w:rsidRPr="008D2DAE">
        <w:t>k, který ale u</w:t>
      </w:r>
      <w:r w:rsidR="00A75B19" w:rsidRPr="008D2DAE">
        <w:t>děl</w:t>
      </w:r>
      <w:r w:rsidRPr="008D2DAE">
        <w:t>al velmi zdvořile. Jahjá byl také ochoten vést rozhovory</w:t>
      </w:r>
      <w:r w:rsidR="00AE751F" w:rsidRPr="008D2DAE">
        <w:t xml:space="preserve"> s </w:t>
      </w:r>
      <w:r w:rsidRPr="008D2DAE">
        <w:t xml:space="preserve">některými vůdci Lidové ligy nebo </w:t>
      </w:r>
      <w:r w:rsidR="00AF5800" w:rsidRPr="008D2DAE">
        <w:t>něk</w:t>
      </w:r>
      <w:r w:rsidRPr="008D2DAE">
        <w:t>terými bangladéšskými předáky</w:t>
      </w:r>
      <w:r w:rsidR="00AE751F" w:rsidRPr="008D2DAE">
        <w:t xml:space="preserve"> v </w:t>
      </w:r>
      <w:r w:rsidRPr="008D2DAE">
        <w:t>Indii, kteří nejsou obviněni</w:t>
      </w:r>
      <w:r w:rsidR="00AE751F" w:rsidRPr="008D2DAE">
        <w:t xml:space="preserve"> z </w:t>
      </w:r>
      <w:r w:rsidRPr="008D2DAE">
        <w:t>nějakého závažného kriminálního činu. Dále sdělil, že zváží myšlenku setkat se</w:t>
      </w:r>
      <w:r w:rsidR="00AE751F" w:rsidRPr="008D2DAE">
        <w:t xml:space="preserve"> s </w:t>
      </w:r>
      <w:r w:rsidR="00AF5800" w:rsidRPr="008D2DAE">
        <w:t>něk</w:t>
      </w:r>
      <w:r w:rsidRPr="008D2DAE">
        <w:t xml:space="preserve">ým, koho by pověřil Mudžíb. Kdybychom chtěli jít ještě dál, museli bychom vyčkat do dne, kdy bude moc přebírat civilní vláda </w:t>
      </w:r>
      <w:r w:rsidR="00A76BE3" w:rsidRPr="008D2DAE">
        <w:t>–</w:t>
      </w:r>
      <w:r w:rsidRPr="008D2DAE">
        <w:t xml:space="preserve"> do tohoto data zbývaly podle Jahjáova časového plánu méně než dva měsíce. Třetího listopadu řekl Bhutto Farlandovi, že bude zásadně důležité vést rozhovory</w:t>
      </w:r>
      <w:r w:rsidR="00AE751F" w:rsidRPr="008D2DAE">
        <w:t xml:space="preserve"> s </w:t>
      </w:r>
      <w:r w:rsidRPr="008D2DAE">
        <w:t xml:space="preserve">bangladéšskými představiteli </w:t>
      </w:r>
      <w:r w:rsidR="00A76BE3" w:rsidRPr="008D2DAE">
        <w:t>–</w:t>
      </w:r>
      <w:r w:rsidRPr="008D2DAE">
        <w:t xml:space="preserve"> včetně Mudžíba; Bhutto se pravděpodobně měl stát vůdčí osobností, n</w:t>
      </w:r>
      <w:r w:rsidR="00AE751F" w:rsidRPr="008D2DAE">
        <w:t>e-l</w:t>
      </w:r>
      <w:r w:rsidRPr="008D2DAE">
        <w:t>i přímo hlavou nové civilní vlády</w:t>
      </w:r>
      <w:r w:rsidR="00AE751F" w:rsidRPr="008D2DAE">
        <w:t xml:space="preserve"> v </w:t>
      </w:r>
      <w:r w:rsidRPr="008D2DAE">
        <w:t>Pákistánu.</w:t>
      </w:r>
    </w:p>
    <w:p w:rsidR="00AE751F" w:rsidRPr="008D2DAE" w:rsidRDefault="00AE751F" w:rsidP="00BF453C">
      <w:pPr>
        <w:pStyle w:val="Textodsazen"/>
      </w:pPr>
      <w:r w:rsidRPr="008D2DAE">
        <w:t>V </w:t>
      </w:r>
      <w:r w:rsidR="000151F1" w:rsidRPr="008D2DAE">
        <w:t>tomto kontextu se odehrála bezpochyby dvě nejnešťastnější setkání, která m</w:t>
      </w:r>
      <w:r w:rsidR="00526404" w:rsidRPr="008D2DAE">
        <w:t>ě</w:t>
      </w:r>
      <w:r w:rsidR="000151F1" w:rsidRPr="008D2DAE">
        <w:t>l kdy Nixon</w:t>
      </w:r>
      <w:r w:rsidRPr="008D2DAE">
        <w:t xml:space="preserve"> s </w:t>
      </w:r>
      <w:r w:rsidR="000151F1" w:rsidRPr="008D2DAE">
        <w:t xml:space="preserve">nejvyšším představitelem nějaké cizí země </w:t>
      </w:r>
      <w:r w:rsidR="00A76BE3" w:rsidRPr="008D2DAE">
        <w:t>–</w:t>
      </w:r>
      <w:r w:rsidR="000151F1" w:rsidRPr="008D2DAE">
        <w:t xml:space="preserve"> jeho rozhovory</w:t>
      </w:r>
      <w:r w:rsidRPr="008D2DAE">
        <w:t xml:space="preserve"> s </w:t>
      </w:r>
      <w:r w:rsidR="000151F1" w:rsidRPr="008D2DAE">
        <w:t>předsedkyní vlády Indírou Gándhíovou, které se konaly 4.</w:t>
      </w:r>
      <w:r w:rsidRPr="008D2DAE">
        <w:t xml:space="preserve"> a </w:t>
      </w:r>
      <w:r w:rsidR="000151F1" w:rsidRPr="008D2DAE">
        <w:t>5. listopadu. Nešlo</w:t>
      </w:r>
      <w:r w:rsidRPr="008D2DAE">
        <w:t xml:space="preserve"> o </w:t>
      </w:r>
      <w:r w:rsidR="000151F1" w:rsidRPr="008D2DAE">
        <w:t xml:space="preserve">to, že by došlo ke střetu nebo že by tón těchto jednání byl nezdvořilý. Oba se ve skutečnosti přepečlivě drželi konvencí, jimiž se řídí takové schůzky. Hlavy států jen zřídka vyjádří jasný nesouhlas; nechtějí, aby se patová situace, kterou nemohou nijak vyřešit, ještě více prohloubila </w:t>
      </w:r>
      <w:r w:rsidR="00A76BE3" w:rsidRPr="008D2DAE">
        <w:t>–</w:t>
      </w:r>
      <w:r w:rsidR="000151F1" w:rsidRPr="008D2DAE">
        <w:t xml:space="preserve"> přiznali by buď nedostatečné vyjednáv</w:t>
      </w:r>
      <w:r w:rsidR="005060B0" w:rsidRPr="008D2DAE">
        <w:t xml:space="preserve">ací </w:t>
      </w:r>
      <w:r w:rsidR="000151F1" w:rsidRPr="008D2DAE">
        <w:t>schopnosti, nebo ubývající odhodlání. Jestliže se hlavy států na jednání nejsou schopny shodnout, projeví se to většinou formou monologů, které nemají žádný vztah</w:t>
      </w:r>
      <w:r w:rsidRPr="008D2DAE">
        <w:t xml:space="preserve"> k </w:t>
      </w:r>
      <w:r w:rsidR="000151F1" w:rsidRPr="008D2DAE">
        <w:t>tomu, co říká druhá strana,</w:t>
      </w:r>
      <w:r w:rsidRPr="008D2DAE">
        <w:t xml:space="preserve"> a </w:t>
      </w:r>
      <w:r w:rsidR="000151F1" w:rsidRPr="008D2DAE">
        <w:t>významným mlčením, během kterého oba bezpochyby zvažují, jaké politické následky bude mít tato slepá ulička. Nebo je ještě jedna možnost, což se stalo při rozhovorech mezi Nixonem</w:t>
      </w:r>
      <w:r w:rsidRPr="008D2DAE">
        <w:t xml:space="preserve"> a </w:t>
      </w:r>
      <w:r w:rsidR="000151F1" w:rsidRPr="008D2DAE">
        <w:t>Gándhíovou: hlavní téma se</w:t>
      </w:r>
      <w:r w:rsidRPr="008D2DAE">
        <w:t xml:space="preserve"> z </w:t>
      </w:r>
      <w:r w:rsidR="000151F1" w:rsidRPr="008D2DAE">
        <w:t>jednání náhle zcela vytratí.</w:t>
      </w:r>
    </w:p>
    <w:p w:rsidR="00AE751F" w:rsidRPr="008D2DAE" w:rsidRDefault="000151F1" w:rsidP="00BF453C">
      <w:pPr>
        <w:pStyle w:val="Textodsazen"/>
      </w:pPr>
      <w:r w:rsidRPr="008D2DAE">
        <w:t>Prezident</w:t>
      </w:r>
      <w:r w:rsidR="00AE751F" w:rsidRPr="008D2DAE">
        <w:t xml:space="preserve"> a </w:t>
      </w:r>
      <w:r w:rsidRPr="008D2DAE">
        <w:t>premiérka seděli</w:t>
      </w:r>
      <w:r w:rsidR="00AE751F" w:rsidRPr="008D2DAE">
        <w:t xml:space="preserve"> v </w:t>
      </w:r>
      <w:r w:rsidRPr="008D2DAE">
        <w:t>Oválné pracovně</w:t>
      </w:r>
      <w:r w:rsidR="00AE751F" w:rsidRPr="008D2DAE">
        <w:t xml:space="preserve"> v </w:t>
      </w:r>
      <w:r w:rsidRPr="008D2DAE">
        <w:t>křeslech po obou stranách krbu, já</w:t>
      </w:r>
      <w:r w:rsidR="00AE751F" w:rsidRPr="008D2DAE">
        <w:t xml:space="preserve"> a </w:t>
      </w:r>
      <w:r w:rsidRPr="008D2DAE">
        <w:t>tajemník paní Gándhíové P. N. Haksar</w:t>
      </w:r>
      <w:r w:rsidR="00AE751F" w:rsidRPr="008D2DAE">
        <w:t xml:space="preserve"> v </w:t>
      </w:r>
      <w:r w:rsidRPr="008D2DAE">
        <w:t>lenoškách vedle obou křesel. Když fotografové spěšně nafotili své snímky</w:t>
      </w:r>
      <w:r w:rsidR="00AE751F" w:rsidRPr="008D2DAE">
        <w:t xml:space="preserve"> a </w:t>
      </w:r>
      <w:r w:rsidRPr="008D2DAE">
        <w:t>byli poté vystrkáni ven, začala paní Gándhíová vyjadřovat obdiv nad tím, jak Nixon řeší válku ve Vietnamu</w:t>
      </w:r>
      <w:r w:rsidR="00AE751F" w:rsidRPr="008D2DAE">
        <w:t xml:space="preserve"> a </w:t>
      </w:r>
      <w:r w:rsidRPr="008D2DAE">
        <w:t>jak navázal kontakt</w:t>
      </w:r>
      <w:r w:rsidR="00AE751F" w:rsidRPr="008D2DAE">
        <w:t xml:space="preserve"> s </w:t>
      </w:r>
      <w:r w:rsidRPr="008D2DAE">
        <w:t>Čínou. Počínala si ale jako profesor, který chválí nepříliš nadaného žáka. Tato chvála ztratila poněkud náboj, když vyjádřila samolibé uspokojení, že</w:t>
      </w:r>
      <w:r w:rsidR="00AE751F" w:rsidRPr="008D2DAE">
        <w:t xml:space="preserve"> v </w:t>
      </w:r>
      <w:r w:rsidRPr="008D2DAE">
        <w:t>případě Číny Nixon u</w:t>
      </w:r>
      <w:r w:rsidR="00A75B19" w:rsidRPr="008D2DAE">
        <w:t>děl</w:t>
      </w:r>
      <w:r w:rsidRPr="008D2DAE">
        <w:t>al krok, který Indie doporučovala už celých deset let. Nixon reagoval</w:t>
      </w:r>
      <w:r w:rsidR="00AE751F" w:rsidRPr="008D2DAE">
        <w:t xml:space="preserve"> s </w:t>
      </w:r>
      <w:r w:rsidRPr="008D2DAE">
        <w:t>ledově studenou zdvořilostí, která těm, kdo ho znali, jasně říkala, že drží svou nevoli na uzdě jen kvůli své neochotě dostat se do přímého střetu.</w:t>
      </w:r>
    </w:p>
    <w:p w:rsidR="00AE751F" w:rsidRPr="008D2DAE" w:rsidRDefault="000151F1" w:rsidP="00BF453C">
      <w:pPr>
        <w:pStyle w:val="Textodsazen"/>
      </w:pPr>
      <w:r w:rsidRPr="008D2DAE">
        <w:lastRenderedPageBreak/>
        <w:t>Nixon neměl náladu na blahosklonné manýry paní Gándhíové.</w:t>
      </w:r>
      <w:r w:rsidR="00AE751F" w:rsidRPr="008D2DAE">
        <w:t xml:space="preserve"> V </w:t>
      </w:r>
      <w:r w:rsidRPr="008D2DAE">
        <w:t>soukromí se vysmíval její předstírané morálce, která ho iritovala tím více, že indická premiérka měla podle jeho názoru při sledování svých cílů ještě méně skrupulí než on. Ve skutečnosti ji považoval za chladnokrevného praktika mocenské politiky. Jedenáctého srpna na jednání kontrolní skupiny připustil, že kdyby byl</w:t>
      </w:r>
      <w:r w:rsidR="00AE751F" w:rsidRPr="008D2DAE">
        <w:t xml:space="preserve"> v </w:t>
      </w:r>
      <w:r w:rsidRPr="008D2DAE">
        <w:t>postavení paní Gándhíové, sledoval by možná stejný kurs. Nebyl však</w:t>
      </w:r>
      <w:r w:rsidR="00AE751F" w:rsidRPr="008D2DAE">
        <w:t xml:space="preserve"> v </w:t>
      </w:r>
      <w:r w:rsidRPr="008D2DAE">
        <w:t xml:space="preserve">její pozici </w:t>
      </w:r>
      <w:r w:rsidR="00A76BE3" w:rsidRPr="008D2DAE">
        <w:t>–</w:t>
      </w:r>
      <w:r w:rsidR="00AE751F" w:rsidRPr="008D2DAE">
        <w:t xml:space="preserve"> a </w:t>
      </w:r>
      <w:r w:rsidRPr="008D2DAE">
        <w:t>tudíž hrál</w:t>
      </w:r>
      <w:r w:rsidR="00AE751F" w:rsidRPr="008D2DAE">
        <w:t xml:space="preserve"> o </w:t>
      </w:r>
      <w:r w:rsidRPr="008D2DAE">
        <w:t xml:space="preserve">čas. Nixon se stejně jako já chtěl vyhnout válce, protože věděl, že ozbrojený konflikt ohrozí naše geopolitické plány. Oba jsme soudili, že autonomie Východního Pákistánu je nevyhnutelná, byť bude možná poskytnuta trochu později, než žádá Indie. (Dillí ve skutečnosti nikdy nepředložilo žádný konkrétní návrh, kdy by se Východní Pákistán </w:t>
      </w:r>
      <w:r w:rsidR="00A75B19" w:rsidRPr="008D2DAE">
        <w:t>měl</w:t>
      </w:r>
      <w:r w:rsidR="00A76BE3" w:rsidRPr="008D2DAE">
        <w:t xml:space="preserve"> </w:t>
      </w:r>
      <w:r w:rsidRPr="008D2DAE">
        <w:t>stál autonomním, jen celou dobu naznačovalo, že včera už bylo pozdě.)</w:t>
      </w:r>
    </w:p>
    <w:p w:rsidR="00AE751F" w:rsidRPr="008D2DAE" w:rsidRDefault="000151F1" w:rsidP="00BF453C">
      <w:pPr>
        <w:pStyle w:val="Textodsazen"/>
      </w:pPr>
      <w:r w:rsidRPr="008D2DAE">
        <w:t xml:space="preserve">Paní Gándhíová, jež se </w:t>
      </w:r>
      <w:r w:rsidR="00526404" w:rsidRPr="008D2DAE">
        <w:t>sice c</w:t>
      </w:r>
      <w:r w:rsidRPr="008D2DAE">
        <w:t>hov</w:t>
      </w:r>
      <w:r w:rsidR="00526404" w:rsidRPr="008D2DAE">
        <w:t>a</w:t>
      </w:r>
      <w:r w:rsidRPr="008D2DAE">
        <w:t>l</w:t>
      </w:r>
      <w:r w:rsidR="00526404" w:rsidRPr="008D2DAE">
        <w:t>a</w:t>
      </w:r>
      <w:r w:rsidRPr="008D2DAE">
        <w:t xml:space="preserve"> blahosklonn</w:t>
      </w:r>
      <w:r w:rsidR="00526404" w:rsidRPr="008D2DAE">
        <w:t>ě</w:t>
      </w:r>
      <w:r w:rsidRPr="008D2DAE">
        <w:t xml:space="preserve">, </w:t>
      </w:r>
      <w:r w:rsidR="00526404" w:rsidRPr="008D2DAE">
        <w:t>a</w:t>
      </w:r>
      <w:r w:rsidRPr="008D2DAE">
        <w:t>l</w:t>
      </w:r>
      <w:r w:rsidR="00526404" w:rsidRPr="008D2DAE">
        <w:t>e</w:t>
      </w:r>
      <w:r w:rsidRPr="008D2DAE">
        <w:t xml:space="preserve"> měla skvělou </w:t>
      </w:r>
      <w:r w:rsidR="00526404" w:rsidRPr="008D2DAE">
        <w:t>a</w:t>
      </w:r>
      <w:r w:rsidRPr="008D2DAE">
        <w:t>n</w:t>
      </w:r>
      <w:r w:rsidR="00526404" w:rsidRPr="008D2DAE">
        <w:t>a</w:t>
      </w:r>
      <w:r w:rsidRPr="008D2DAE">
        <w:t>lytickou mysl, si ne</w:t>
      </w:r>
      <w:r w:rsidR="00A75B19" w:rsidRPr="008D2DAE">
        <w:t>děl</w:t>
      </w:r>
      <w:r w:rsidR="00526404" w:rsidRPr="008D2DAE">
        <w:t>a</w:t>
      </w:r>
      <w:r w:rsidRPr="008D2DAE">
        <w:t>la žádné ilu</w:t>
      </w:r>
      <w:r w:rsidR="00071DC7" w:rsidRPr="008D2DAE">
        <w:t>z</w:t>
      </w:r>
      <w:r w:rsidR="00526404" w:rsidRPr="008D2DAE">
        <w:t>e</w:t>
      </w:r>
      <w:r w:rsidR="00AE751F" w:rsidRPr="008D2DAE">
        <w:t xml:space="preserve"> o </w:t>
      </w:r>
      <w:r w:rsidRPr="008D2DAE">
        <w:t>N</w:t>
      </w:r>
      <w:r w:rsidR="00526404" w:rsidRPr="008D2DAE">
        <w:t>i</w:t>
      </w:r>
      <w:r w:rsidRPr="008D2DAE">
        <w:t>xonových záměrech. Domu čelila vl</w:t>
      </w:r>
      <w:r w:rsidR="00526404" w:rsidRPr="008D2DAE">
        <w:t>a</w:t>
      </w:r>
      <w:r w:rsidRPr="008D2DAE">
        <w:t>stn</w:t>
      </w:r>
      <w:r w:rsidR="00526404" w:rsidRPr="008D2DAE">
        <w:t>í</w:t>
      </w:r>
      <w:r w:rsidRPr="008D2DAE">
        <w:t>m protikladným tlakům. Indický parlament měl za dva týdny zahájit zasedání</w:t>
      </w:r>
      <w:r w:rsidR="00AE751F" w:rsidRPr="008D2DAE">
        <w:t xml:space="preserve"> a </w:t>
      </w:r>
      <w:r w:rsidRPr="008D2DAE">
        <w:t>bylo jasné, že bude chtít krev.</w:t>
      </w:r>
      <w:r w:rsidR="00AE751F" w:rsidRPr="008D2DAE">
        <w:t xml:space="preserve"> I </w:t>
      </w:r>
      <w:r w:rsidRPr="008D2DAE">
        <w:t>když sama velmi přispěla ke zvýšení napětí, krize se nyní už řídila vlastní dynamikou. Pokud by ji nezvládla, mohla se stát její obětí. Její nechuť</w:t>
      </w:r>
      <w:r w:rsidR="00AE751F" w:rsidRPr="008D2DAE">
        <w:t xml:space="preserve"> k </w:t>
      </w:r>
      <w:r w:rsidRPr="008D2DAE">
        <w:t xml:space="preserve">Nixonovi, kterou dávala najevo ledově formálním chováním, možná znásobilo nepříjemné zjištění, že tento muž </w:t>
      </w:r>
      <w:r w:rsidR="00A76BE3" w:rsidRPr="008D2DAE">
        <w:t>–</w:t>
      </w:r>
      <w:r w:rsidRPr="008D2DAE">
        <w:t xml:space="preserve"> ačkoli jím kvůli svému založení</w:t>
      </w:r>
      <w:r w:rsidR="00AE751F" w:rsidRPr="008D2DAE">
        <w:t xml:space="preserve"> a </w:t>
      </w:r>
      <w:r w:rsidRPr="008D2DAE">
        <w:t xml:space="preserve">výchově zcela pohrdala </w:t>
      </w:r>
      <w:r w:rsidR="00A76BE3" w:rsidRPr="008D2DAE">
        <w:t>–</w:t>
      </w:r>
      <w:r w:rsidRPr="008D2DAE">
        <w:t xml:space="preserve"> vnímá mezinárodní vztahy způsobem, jenž se nepříjemně podobá jejímu. Nebyla pokrytcem, jak si Nixon myslel; to by předpokládalo, že si je vědoma rozporu mezi svými činy</w:t>
      </w:r>
      <w:r w:rsidR="00AE751F" w:rsidRPr="008D2DAE">
        <w:t xml:space="preserve"> a </w:t>
      </w:r>
      <w:r w:rsidRPr="008D2DAE">
        <w:t xml:space="preserve">hodnotami. Pro </w:t>
      </w:r>
      <w:r w:rsidR="00590EA5" w:rsidRPr="008D2DAE">
        <w:t xml:space="preserve">ní </w:t>
      </w:r>
      <w:r w:rsidRPr="008D2DAE">
        <w:t>byly spíše její zájmy</w:t>
      </w:r>
      <w:r w:rsidR="00AE751F" w:rsidRPr="008D2DAE">
        <w:t xml:space="preserve"> a </w:t>
      </w:r>
      <w:r w:rsidRPr="008D2DAE">
        <w:t>její hodnoty od sebe neoddělitelné.</w:t>
      </w:r>
    </w:p>
    <w:p w:rsidR="00AE751F" w:rsidRPr="008D2DAE" w:rsidRDefault="000151F1" w:rsidP="00BF453C">
      <w:pPr>
        <w:pStyle w:val="Textodsazen"/>
      </w:pPr>
      <w:r w:rsidRPr="008D2DAE">
        <w:t>Měl jsem na paní Gándhíovou podobný názor jako Nixon, hlavní rozdíl mezi námi však spočíval</w:t>
      </w:r>
      <w:r w:rsidR="00AE751F" w:rsidRPr="008D2DAE">
        <w:t xml:space="preserve"> v </w:t>
      </w:r>
      <w:r w:rsidRPr="008D2DAE">
        <w:t>tom, že jsem nebral její blahosklonnost osobně. Později jsme Nixon</w:t>
      </w:r>
      <w:r w:rsidR="00AE751F" w:rsidRPr="008D2DAE">
        <w:t xml:space="preserve"> i </w:t>
      </w:r>
      <w:r w:rsidRPr="008D2DAE">
        <w:t xml:space="preserve">já čelili obvinění, že jsme proti Indii zaujatí. To bylo naprosté nedorozumění; seriózně míněná politika se musí zakládat na analýze, nikoli na sentimentu. Jak jsem již naznačil, </w:t>
      </w:r>
      <w:r w:rsidR="0060021A" w:rsidRPr="008D2DAE">
        <w:t>zajisté</w:t>
      </w:r>
      <w:r w:rsidR="00526404" w:rsidRPr="008D2DAE">
        <w:t xml:space="preserve"> </w:t>
      </w:r>
      <w:r w:rsidRPr="008D2DAE">
        <w:t>jsem neshledával</w:t>
      </w:r>
      <w:r w:rsidR="00AE751F" w:rsidRPr="008D2DAE">
        <w:t xml:space="preserve"> v </w:t>
      </w:r>
      <w:r w:rsidRPr="008D2DAE">
        <w:t>indické historii ani ve stylu, jakým se Indie chovala ke svému obyvatelstvu či ke svým sousedům, nějakou unikátní ukázku citlivé morálnosti. Indie podle mého názoru přestála své bouřlivé dějiny díky mimořádné schopnosti pochopit psychologii cizinců</w:t>
      </w:r>
      <w:r w:rsidR="00AE751F" w:rsidRPr="008D2DAE">
        <w:t xml:space="preserve"> a </w:t>
      </w:r>
      <w:r w:rsidRPr="008D2DAE">
        <w:t>pak jimi manipulovat. Moralizování indických představitelů se mi zdálo být nástrojem dokonale vyladěným na využívání pocitu viny liberálního, lehce socialistického Západu; bylo nepostradatelnou zbraní pro fyzicky slabé hnutí za nezávislost, které proto využívalo etických kategorií koloniální mocnosti</w:t>
      </w:r>
      <w:r w:rsidR="00AE751F" w:rsidRPr="008D2DAE">
        <w:t xml:space="preserve"> k </w:t>
      </w:r>
      <w:r w:rsidRPr="008D2DAE">
        <w:t>tomu, aby ji paralyzovalo. Pro novou zemi snažící se ospravedlnit mezinárodní postavení, jehož by nikdy nemohla dosáhnout prostřednictvím samotné moci, mělo nedocenitelnou hodnotu.</w:t>
      </w:r>
    </w:p>
    <w:p w:rsidR="00AE751F" w:rsidRPr="008D2DAE" w:rsidRDefault="000151F1" w:rsidP="00BF453C">
      <w:pPr>
        <w:pStyle w:val="Textodsazen"/>
      </w:pPr>
      <w:r w:rsidRPr="008D2DAE">
        <w:t>Paní Gándhíová byla silnou osobností neúnavně, cílevědomě</w:t>
      </w:r>
      <w:r w:rsidR="00AE751F" w:rsidRPr="008D2DAE">
        <w:t xml:space="preserve"> a </w:t>
      </w:r>
      <w:r w:rsidRPr="008D2DAE">
        <w:t>rafinovaně sledující indické národní zájmy. Respektoval jsem její sílu</w:t>
      </w:r>
      <w:r w:rsidR="00AE751F" w:rsidRPr="008D2DAE">
        <w:t xml:space="preserve"> i v </w:t>
      </w:r>
      <w:r w:rsidRPr="008D2DAE">
        <w:t xml:space="preserve">těch případech, kdy svou politikou poškozovala naše národní zájmy. Nemohl jsem však </w:t>
      </w:r>
      <w:r w:rsidRPr="008D2DAE">
        <w:lastRenderedPageBreak/>
        <w:t>souhlasit</w:t>
      </w:r>
      <w:r w:rsidR="00AE751F" w:rsidRPr="008D2DAE">
        <w:t xml:space="preserve"> s </w:t>
      </w:r>
      <w:r w:rsidRPr="008D2DAE">
        <w:t xml:space="preserve">jejím neoprávněným tvrzením, že bychom mohli navždy ztratit přátelství Indie, pokud nepodpoříme ambice této země získat na subkontinentu hegemonii. Byl jsem přesvědčen, že bez ohledu na momentální vášně nemůžeme Indii </w:t>
      </w:r>
      <w:r w:rsidR="00AE751F" w:rsidRPr="008D2DAE">
        <w:t>„</w:t>
      </w:r>
      <w:r w:rsidRPr="008D2DAE">
        <w:t>ztratit</w:t>
      </w:r>
      <w:r w:rsidR="00AE751F" w:rsidRPr="008D2DAE">
        <w:t>“</w:t>
      </w:r>
      <w:r w:rsidRPr="008D2DAE">
        <w:t xml:space="preserve"> natrvalo</w:t>
      </w:r>
      <w:r w:rsidR="00AE751F" w:rsidRPr="008D2DAE">
        <w:t xml:space="preserve"> o </w:t>
      </w:r>
      <w:r w:rsidRPr="008D2DAE">
        <w:t xml:space="preserve">nic více, než si ji můžeme natrvalo </w:t>
      </w:r>
      <w:r w:rsidR="00AE751F" w:rsidRPr="008D2DAE">
        <w:t>„</w:t>
      </w:r>
      <w:r w:rsidRPr="008D2DAE">
        <w:t>získat</w:t>
      </w:r>
      <w:r w:rsidR="00AE751F" w:rsidRPr="008D2DAE">
        <w:t>“</w:t>
      </w:r>
      <w:r w:rsidRPr="008D2DAE">
        <w:t xml:space="preserve">. Zastával jsem názor, že paní Gándhíová se spíše nepokusí používat naše zájmy proti nám. Nevzdala by se lehce politiky neangažovanosti, na níž závisela její </w:t>
      </w:r>
      <w:r w:rsidR="001E54FD" w:rsidRPr="008D2DAE">
        <w:t>vyjednávací pozice</w:t>
      </w:r>
      <w:r w:rsidR="00AE751F" w:rsidRPr="008D2DAE">
        <w:t xml:space="preserve"> a </w:t>
      </w:r>
      <w:r w:rsidRPr="008D2DAE">
        <w:t>také potřeba uchovat alespoň určité zdání, že má při jednání se Spojenými státy nějakou možnost volby. Pokud by si paní Gándhíová myslela, že to zájmy Indie vyžadují, spolupracovala by</w:t>
      </w:r>
      <w:r w:rsidR="00AE751F" w:rsidRPr="008D2DAE">
        <w:t xml:space="preserve"> s </w:t>
      </w:r>
      <w:r w:rsidRPr="008D2DAE">
        <w:t>námi se stejnou nesentimentálností,</w:t>
      </w:r>
      <w:r w:rsidR="00AE751F" w:rsidRPr="008D2DAE">
        <w:t xml:space="preserve"> s </w:t>
      </w:r>
      <w:r w:rsidRPr="008D2DAE">
        <w:t>jakou nyní usilovala</w:t>
      </w:r>
      <w:r w:rsidR="00AE751F" w:rsidRPr="008D2DAE">
        <w:t xml:space="preserve"> o </w:t>
      </w:r>
      <w:r w:rsidRPr="008D2DAE">
        <w:t>zmrzačení Pákistánu. Jakmile by tento střet pominul, rychle by napravila naše poškozené vztahy; paradoxně čím větší by bylo napětí, tím větší by měla pobídku, aby nastolila alespoň zdání normality.</w:t>
      </w:r>
      <w:r w:rsidR="00AE751F" w:rsidRPr="008D2DAE">
        <w:t xml:space="preserve"> A </w:t>
      </w:r>
      <w:r w:rsidRPr="008D2DAE">
        <w:t>tak tomu také mělo být.</w:t>
      </w:r>
    </w:p>
    <w:p w:rsidR="00AE751F" w:rsidRPr="008D2DAE" w:rsidRDefault="00AE751F" w:rsidP="00BF453C">
      <w:pPr>
        <w:pStyle w:val="Textodsazen"/>
      </w:pPr>
      <w:r w:rsidRPr="008D2DAE">
        <w:t>V </w:t>
      </w:r>
      <w:r w:rsidR="000151F1" w:rsidRPr="008D2DAE">
        <w:t>listopadu roku 1971 se však vztahy dále zhoršovaly. Tytéž důvody, které vedly Nixona</w:t>
      </w:r>
      <w:r w:rsidRPr="008D2DAE">
        <w:t xml:space="preserve"> k </w:t>
      </w:r>
      <w:r w:rsidR="000151F1" w:rsidRPr="008D2DAE">
        <w:t>tomu, aby hrál</w:t>
      </w:r>
      <w:r w:rsidRPr="008D2DAE">
        <w:t xml:space="preserve"> o </w:t>
      </w:r>
      <w:r w:rsidR="000151F1" w:rsidRPr="008D2DAE">
        <w:t xml:space="preserve">čas, nutily paní Gándhíovou, aby spěchala. Nevyhnutelný vznik Bangladéše </w:t>
      </w:r>
      <w:r w:rsidR="00A76BE3" w:rsidRPr="008D2DAE">
        <w:t>–</w:t>
      </w:r>
      <w:r w:rsidR="000151F1" w:rsidRPr="008D2DAE">
        <w:t xml:space="preserve"> který jsme postulovali </w:t>
      </w:r>
      <w:r w:rsidR="00A76BE3" w:rsidRPr="008D2DAE">
        <w:t>–</w:t>
      </w:r>
      <w:r w:rsidR="000151F1" w:rsidRPr="008D2DAE">
        <w:t xml:space="preserve"> stavěl Indii před velmi zlé dlouhodobé problémy. Bangladéš byl ve skutečnosti Východním Bengálskem, které se od Západního Bengálska, nejméně homogenního</w:t>
      </w:r>
      <w:r w:rsidRPr="008D2DAE">
        <w:t xml:space="preserve"> a </w:t>
      </w:r>
      <w:r w:rsidR="000151F1" w:rsidRPr="008D2DAE">
        <w:t xml:space="preserve">nejseparatističtějšího indického státu lišilo pouze svým náboženstvím. Vše ostatní </w:t>
      </w:r>
      <w:r w:rsidR="00A76BE3" w:rsidRPr="008D2DAE">
        <w:t>–</w:t>
      </w:r>
      <w:r w:rsidR="000151F1" w:rsidRPr="008D2DAE">
        <w:t xml:space="preserve"> jazyk, kulturu, tradice</w:t>
      </w:r>
      <w:r w:rsidRPr="008D2DAE">
        <w:t xml:space="preserve"> a </w:t>
      </w:r>
      <w:r w:rsidR="000151F1" w:rsidRPr="008D2DAE">
        <w:t xml:space="preserve">především vznětlivou mentalitu </w:t>
      </w:r>
      <w:r w:rsidR="00A76BE3" w:rsidRPr="008D2DAE">
        <w:t>–</w:t>
      </w:r>
      <w:r w:rsidRPr="008D2DAE">
        <w:t xml:space="preserve"> s </w:t>
      </w:r>
      <w:r w:rsidR="000151F1" w:rsidRPr="008D2DAE">
        <w:t>ním sdílelo. Ať už by Bangladéš byl n</w:t>
      </w:r>
      <w:r w:rsidR="00526404" w:rsidRPr="008D2DAE">
        <w:t>a</w:t>
      </w:r>
      <w:r w:rsidR="000151F1" w:rsidRPr="008D2DAE">
        <w:t>cion</w:t>
      </w:r>
      <w:r w:rsidR="00526404" w:rsidRPr="008D2DAE">
        <w:t>a</w:t>
      </w:r>
      <w:r w:rsidR="000151F1" w:rsidRPr="008D2DAE">
        <w:t>listický</w:t>
      </w:r>
      <w:r w:rsidR="00526404" w:rsidRPr="008D2DAE">
        <w:t xml:space="preserve"> </w:t>
      </w:r>
      <w:r w:rsidR="000151F1" w:rsidRPr="008D2DAE">
        <w:t>nebo radikální,</w:t>
      </w:r>
      <w:r w:rsidRPr="008D2DAE">
        <w:t xml:space="preserve"> v </w:t>
      </w:r>
      <w:r w:rsidR="000151F1" w:rsidRPr="008D2DAE">
        <w:t xml:space="preserve">některých částech Indie by to </w:t>
      </w:r>
      <w:r w:rsidR="00A75B19" w:rsidRPr="008D2DAE">
        <w:t>měl</w:t>
      </w:r>
      <w:r w:rsidRPr="008D2DAE">
        <w:t xml:space="preserve"> o </w:t>
      </w:r>
      <w:r w:rsidR="000151F1" w:rsidRPr="008D2DAE">
        <w:t>za následek v</w:t>
      </w:r>
      <w:r w:rsidR="00526404" w:rsidRPr="008D2DAE">
        <w:t>ě</w:t>
      </w:r>
      <w:r w:rsidR="000151F1" w:rsidRPr="008D2DAE">
        <w:t>tší odstředivé tendence. Mohl by se stát precedentem pro vytvoření dalších muslimských států, které by</w:t>
      </w:r>
      <w:r w:rsidRPr="008D2DAE">
        <w:t xml:space="preserve"> v </w:t>
      </w:r>
      <w:r w:rsidR="000151F1" w:rsidRPr="008D2DAE">
        <w:t>daném případě byly již vytrženy</w:t>
      </w:r>
      <w:r w:rsidRPr="008D2DAE">
        <w:t xml:space="preserve"> z </w:t>
      </w:r>
      <w:r w:rsidR="000151F1" w:rsidRPr="008D2DAE">
        <w:t>území Indie. Jakmile by získal nezávislost, mohlo by ho jeho islámské dědictví přivést ke sblížení</w:t>
      </w:r>
      <w:r w:rsidRPr="008D2DAE">
        <w:t xml:space="preserve"> s </w:t>
      </w:r>
      <w:r w:rsidR="000151F1" w:rsidRPr="008D2DAE">
        <w:t>Pákistánem. Toto vše říkalo nesentimentálním plánovačům</w:t>
      </w:r>
      <w:r w:rsidRPr="008D2DAE">
        <w:t xml:space="preserve"> v </w:t>
      </w:r>
      <w:r w:rsidR="000151F1" w:rsidRPr="008D2DAE">
        <w:t>Dillí, že zrození Bangladéše musí být doprovázeno dramatickou demonstrací převahy Indie na subkontinentu.</w:t>
      </w:r>
    </w:p>
    <w:p w:rsidR="00AE751F" w:rsidRPr="008D2DAE" w:rsidRDefault="000151F1" w:rsidP="00BF453C">
      <w:pPr>
        <w:pStyle w:val="Textodsazen"/>
      </w:pPr>
      <w:r w:rsidRPr="008D2DAE">
        <w:t>Jahjá Chán svými stále většími ústupky paní Gándhíové zkomplikoval její situaci. Pokud by si mohla být jista, že pákistánský prezident není upřímný, že nebude žádná civilní vláda, že Mudžíb nebude propuštěn, že Východní Pákistán nezíská během několika měsíců nejprve autonomii</w:t>
      </w:r>
      <w:r w:rsidR="00AE751F" w:rsidRPr="008D2DAE">
        <w:t xml:space="preserve"> a </w:t>
      </w:r>
      <w:r w:rsidRPr="008D2DAE">
        <w:t xml:space="preserve">poté nezávislost, mohla by dále hrát na tuto </w:t>
      </w:r>
      <w:r w:rsidR="000413F5" w:rsidRPr="008D2DAE">
        <w:t>stran</w:t>
      </w:r>
      <w:r w:rsidRPr="008D2DAE">
        <w:t>u</w:t>
      </w:r>
      <w:r w:rsidR="00AE751F" w:rsidRPr="008D2DAE">
        <w:t xml:space="preserve"> a </w:t>
      </w:r>
      <w:r w:rsidRPr="008D2DAE">
        <w:t>použít selhání našeho programu jako záminky</w:t>
      </w:r>
      <w:r w:rsidR="00AE751F" w:rsidRPr="008D2DAE">
        <w:t xml:space="preserve"> k </w:t>
      </w:r>
      <w:r w:rsidRPr="008D2DAE">
        <w:t>válce. Právě faktická jistota příznivého výsledku ji naléhavě nutila konat. Civilní vláda by mohla vyvést Pákistán</w:t>
      </w:r>
      <w:r w:rsidR="00AE751F" w:rsidRPr="008D2DAE">
        <w:t xml:space="preserve"> z </w:t>
      </w:r>
      <w:r w:rsidRPr="008D2DAE">
        <w:t>jeho mezinárodní izolace. Rozhovory mezi bangladéšskými představiteli</w:t>
      </w:r>
      <w:r w:rsidR="00AE751F" w:rsidRPr="008D2DAE">
        <w:t xml:space="preserve"> a </w:t>
      </w:r>
      <w:r w:rsidRPr="008D2DAE">
        <w:t>Pákistánem by omezily, n</w:t>
      </w:r>
      <w:r w:rsidR="00AE751F" w:rsidRPr="008D2DAE">
        <w:t>e-l</w:t>
      </w:r>
      <w:r w:rsidRPr="008D2DAE">
        <w:t>i přímo ukončily schopnost Indie určovat tempo událostí. Indie musela jednat dříve, než nastane tato situace. Paní Gándhíová šla do války ne proto, že by byla přesvědčena</w:t>
      </w:r>
      <w:r w:rsidR="00AE751F" w:rsidRPr="008D2DAE">
        <w:t xml:space="preserve"> o </w:t>
      </w:r>
      <w:r w:rsidRPr="008D2DAE">
        <w:t>neúspěchu našich snah, nýbrž proto, že se bála možnosti našeho úspěchu.</w:t>
      </w:r>
    </w:p>
    <w:p w:rsidR="00AE751F" w:rsidRPr="008D2DAE" w:rsidRDefault="000151F1" w:rsidP="00BF453C">
      <w:pPr>
        <w:pStyle w:val="Textodsazen"/>
      </w:pPr>
      <w:r w:rsidRPr="008D2DAE">
        <w:t>Rozhovor mezi Nixonem</w:t>
      </w:r>
      <w:r w:rsidR="00AE751F" w:rsidRPr="008D2DAE">
        <w:t xml:space="preserve"> a </w:t>
      </w:r>
      <w:r w:rsidRPr="008D2DAE">
        <w:t>Gándhíovou se tak změnil</w:t>
      </w:r>
      <w:r w:rsidR="00AE751F" w:rsidRPr="008D2DAE">
        <w:t xml:space="preserve"> v </w:t>
      </w:r>
      <w:r w:rsidRPr="008D2DAE">
        <w:t>klasický dialog hluchých. Nedokázali si naslouchat nikoli proto, že by si nerozuměli, ale proto, že si rozuměli příliš dobře. Nixon zdůraznil, že záležitost určitě skončí autonomií pro Východní Pákistán, jež pak povede</w:t>
      </w:r>
      <w:r w:rsidR="00AE751F" w:rsidRPr="008D2DAE">
        <w:t xml:space="preserve"> k </w:t>
      </w:r>
      <w:r w:rsidRPr="008D2DAE">
        <w:t xml:space="preserve">jeho úplné nezávislosti. </w:t>
      </w:r>
      <w:r w:rsidRPr="008D2DAE">
        <w:lastRenderedPageBreak/>
        <w:t>Řekl, že jen žádáme takový harmonogram, který by nenarušil soudržnost Západního Pákistánu,</w:t>
      </w:r>
      <w:r w:rsidR="00AE751F" w:rsidRPr="008D2DAE">
        <w:t xml:space="preserve"> v </w:t>
      </w:r>
      <w:r w:rsidRPr="008D2DAE">
        <w:t>němž už probíhal proces předávání moci civilní vládě. Vyjmenoval, čeho Spojené státy dosáhly prostřednictvím přesvědčování: odvrácení hladomoru ve Východním Pákistánu, internacionalizace humanitární pomoci, jmenování civilního guvernéra ve Východním Pákistánu, vyhlášení amnestie, slibu nepopravit Mudžíba, dohody</w:t>
      </w:r>
      <w:r w:rsidR="00AE751F" w:rsidRPr="008D2DAE">
        <w:t xml:space="preserve"> o </w:t>
      </w:r>
      <w:r w:rsidRPr="008D2DAE">
        <w:t>jednostranném stažení pákistánských sil od hranic,</w:t>
      </w:r>
      <w:r w:rsidR="00AE751F" w:rsidRPr="008D2DAE">
        <w:t xml:space="preserve"> a </w:t>
      </w:r>
      <w:r w:rsidRPr="008D2DAE">
        <w:t>také, což bylo velmi důležité, ochoty Jahjá Chána jednat</w:t>
      </w:r>
      <w:r w:rsidR="00AE751F" w:rsidRPr="008D2DAE">
        <w:t xml:space="preserve"> s </w:t>
      </w:r>
      <w:r w:rsidRPr="008D2DAE">
        <w:t>bengálskými vůdci. Spojené státy by za těchto okolností neměly porozumění pro válku</w:t>
      </w:r>
      <w:r w:rsidR="00AE751F" w:rsidRPr="008D2DAE">
        <w:t xml:space="preserve"> a </w:t>
      </w:r>
      <w:r w:rsidRPr="008D2DAE">
        <w:t>neakceptovaly by ji jako řešení problémů, jejichž závažnost nijak nepopírají.</w:t>
      </w:r>
    </w:p>
    <w:p w:rsidR="00AE751F" w:rsidRPr="008D2DAE" w:rsidRDefault="000151F1" w:rsidP="00BF453C">
      <w:pPr>
        <w:pStyle w:val="Textodsazen"/>
      </w:pPr>
      <w:r w:rsidRPr="008D2DAE">
        <w:t>Paní Gándhíová naslouchala této prezentaci, při níž Nixon podal ve skutečnosti lepší výkon než obvykle,</w:t>
      </w:r>
      <w:r w:rsidR="00AE751F" w:rsidRPr="008D2DAE">
        <w:t xml:space="preserve"> s </w:t>
      </w:r>
      <w:r w:rsidRPr="008D2DAE">
        <w:t>odtažitou lhostejností. Nezabývala se žádným</w:t>
      </w:r>
      <w:r w:rsidR="00AE751F" w:rsidRPr="008D2DAE">
        <w:t xml:space="preserve"> z </w:t>
      </w:r>
      <w:r w:rsidRPr="008D2DAE">
        <w:t>bodů,</w:t>
      </w:r>
      <w:r w:rsidR="00AE751F" w:rsidRPr="008D2DAE">
        <w:t xml:space="preserve"> o </w:t>
      </w:r>
      <w:r w:rsidRPr="008D2DAE">
        <w:t>kterých mluvil, třebaže</w:t>
      </w:r>
      <w:r w:rsidR="00AE751F" w:rsidRPr="008D2DAE">
        <w:t xml:space="preserve"> o </w:t>
      </w:r>
      <w:r w:rsidRPr="008D2DAE">
        <w:t>některých</w:t>
      </w:r>
      <w:r w:rsidR="00AE751F" w:rsidRPr="008D2DAE">
        <w:t xml:space="preserve"> z </w:t>
      </w:r>
      <w:r w:rsidRPr="008D2DAE">
        <w:t xml:space="preserve">nich </w:t>
      </w:r>
      <w:r w:rsidR="00A76BE3" w:rsidRPr="008D2DAE">
        <w:t>–</w:t>
      </w:r>
      <w:r w:rsidRPr="008D2DAE">
        <w:t xml:space="preserve"> například</w:t>
      </w:r>
      <w:r w:rsidR="00AE751F" w:rsidRPr="008D2DAE">
        <w:t xml:space="preserve"> o </w:t>
      </w:r>
      <w:r w:rsidRPr="008D2DAE">
        <w:t>nabídce Pákistánu, že jednostranně stáhne své síly, nebo</w:t>
      </w:r>
      <w:r w:rsidR="00AE751F" w:rsidRPr="008D2DAE">
        <w:t xml:space="preserve"> o </w:t>
      </w:r>
      <w:r w:rsidRPr="008D2DAE">
        <w:t>ochotě Jahjá Chána jednat</w:t>
      </w:r>
      <w:r w:rsidR="00AE751F" w:rsidRPr="008D2DAE">
        <w:t xml:space="preserve"> s </w:t>
      </w:r>
      <w:r w:rsidRPr="008D2DAE">
        <w:t xml:space="preserve">některými bengálskými vůdci </w:t>
      </w:r>
      <w:r w:rsidR="00A76BE3" w:rsidRPr="008D2DAE">
        <w:t>–</w:t>
      </w:r>
      <w:r w:rsidRPr="008D2DAE">
        <w:t xml:space="preserve"> uslyšela až od Nixona. Ústupky Pákistánu ji nijak nezajímaly. Zabývala se pouze povahou Pákistánu, nikoli nespravedlnostmi páchanými</w:t>
      </w:r>
      <w:r w:rsidR="00AE751F" w:rsidRPr="008D2DAE">
        <w:t xml:space="preserve"> v </w:t>
      </w:r>
      <w:r w:rsidRPr="008D2DAE">
        <w:t>jedné části této týrané země. Ignorovala důvod, který byl příčinou této krize,</w:t>
      </w:r>
      <w:r w:rsidR="00AE751F" w:rsidRPr="008D2DAE">
        <w:t xml:space="preserve"> a </w:t>
      </w:r>
      <w:r w:rsidRPr="008D2DAE">
        <w:t>pronesla malou přednášku na téma historie Pákistánu. Popřela, že by odmítala jeho existenci, ale rozbor, který provedla, toto tvrzení podpořil velmi málo. Její otec, připustila, byl obviňován, že souhlasil</w:t>
      </w:r>
      <w:r w:rsidR="00AE751F" w:rsidRPr="008D2DAE">
        <w:t xml:space="preserve"> s </w:t>
      </w:r>
      <w:r w:rsidRPr="008D2DAE">
        <w:t>rozdělením.</w:t>
      </w:r>
      <w:r w:rsidR="00AE751F" w:rsidRPr="008D2DAE">
        <w:t xml:space="preserve"> A </w:t>
      </w:r>
      <w:r w:rsidRPr="008D2DAE">
        <w:t>je něco pravdy, řekla, na často slýchaném názoru, že</w:t>
      </w:r>
      <w:r w:rsidR="00AE751F" w:rsidRPr="008D2DAE">
        <w:t xml:space="preserve"> o </w:t>
      </w:r>
      <w:r w:rsidRPr="008D2DAE">
        <w:t xml:space="preserve">vznik Indie se zasadili vůdci původního hnutí za nezávislost, zatímco Pákistán vytvořili kolaboranti Britů, kteří, jakmile se stali </w:t>
      </w:r>
      <w:r w:rsidR="00AE751F" w:rsidRPr="008D2DAE">
        <w:t>„</w:t>
      </w:r>
      <w:r w:rsidRPr="008D2DAE">
        <w:t>nezávislými</w:t>
      </w:r>
      <w:r w:rsidR="00AE751F" w:rsidRPr="008D2DAE">
        <w:t>“</w:t>
      </w:r>
      <w:r w:rsidRPr="008D2DAE">
        <w:t xml:space="preserve">, začali posílat do žaláře ty, kdo </w:t>
      </w:r>
      <w:r w:rsidR="00647754" w:rsidRPr="008D2DAE">
        <w:t>za</w:t>
      </w:r>
      <w:r w:rsidRPr="008D2DAE">
        <w:t xml:space="preserve"> </w:t>
      </w:r>
      <w:r w:rsidR="00590EA5" w:rsidRPr="008D2DAE">
        <w:t xml:space="preserve">ní </w:t>
      </w:r>
      <w:r w:rsidRPr="008D2DAE">
        <w:t>skutečn</w:t>
      </w:r>
      <w:r w:rsidR="00526404" w:rsidRPr="008D2DAE">
        <w:t>ě</w:t>
      </w:r>
      <w:r w:rsidRPr="008D2DAE">
        <w:t xml:space="preserve"> bojovali. Pákistán </w:t>
      </w:r>
      <w:r w:rsidR="0058414F" w:rsidRPr="008D2DAE">
        <w:t>je</w:t>
      </w:r>
      <w:r w:rsidRPr="008D2DAE">
        <w:t xml:space="preserve"> nepevná struktura, kterou drží pohrom</w:t>
      </w:r>
      <w:r w:rsidR="00FE4F95" w:rsidRPr="008D2DAE">
        <w:t>a</w:t>
      </w:r>
      <w:r w:rsidR="008075A5" w:rsidRPr="008D2DAE">
        <w:t xml:space="preserve">dě </w:t>
      </w:r>
      <w:r w:rsidRPr="008D2DAE">
        <w:t>jen její nenávist</w:t>
      </w:r>
      <w:r w:rsidR="00AE751F" w:rsidRPr="008D2DAE">
        <w:t xml:space="preserve"> k </w:t>
      </w:r>
      <w:r w:rsidRPr="008D2DAE">
        <w:t>Indii, kterou se každá nová gener</w:t>
      </w:r>
      <w:r w:rsidR="00526404" w:rsidRPr="008D2DAE">
        <w:t>ac</w:t>
      </w:r>
      <w:r w:rsidRPr="008D2DAE">
        <w:t>e pákistánských vůdců sna</w:t>
      </w:r>
      <w:r w:rsidR="00FE4F95" w:rsidRPr="008D2DAE">
        <w:t>žila</w:t>
      </w:r>
      <w:r w:rsidRPr="008D2DAE">
        <w:t xml:space="preserve"> je</w:t>
      </w:r>
      <w:r w:rsidR="00FE4F95" w:rsidRPr="008D2DAE">
        <w:t>ště</w:t>
      </w:r>
      <w:r w:rsidRPr="008D2DAE">
        <w:t xml:space="preserve"> prohloubit, Podmínky ve Východním</w:t>
      </w:r>
      <w:r w:rsidR="00FE4F95" w:rsidRPr="008D2DAE">
        <w:t xml:space="preserve"> </w:t>
      </w:r>
      <w:r w:rsidRPr="008D2DAE">
        <w:t xml:space="preserve">Pákistánu odrážejí tendence aplikovatelné na </w:t>
      </w:r>
      <w:r w:rsidRPr="008D2DAE">
        <w:rPr>
          <w:i/>
        </w:rPr>
        <w:t>celý</w:t>
      </w:r>
      <w:r w:rsidRPr="008D2DAE">
        <w:t xml:space="preserve"> Pákistán. Ani Balúčistán, ani Severozápadní pomezí nejsou organickou součástí Pákistánu;</w:t>
      </w:r>
      <w:r w:rsidR="00AE751F" w:rsidRPr="008D2DAE">
        <w:t xml:space="preserve"> i </w:t>
      </w:r>
      <w:r w:rsidRPr="008D2DAE">
        <w:t>ony chtějí</w:t>
      </w:r>
      <w:r w:rsidR="00AE751F" w:rsidRPr="008D2DAE">
        <w:t xml:space="preserve"> a </w:t>
      </w:r>
      <w:r w:rsidRPr="008D2DAE">
        <w:t>zaslouží si větší autonomii</w:t>
      </w:r>
      <w:r w:rsidR="00AE751F" w:rsidRPr="008D2DAE">
        <w:t xml:space="preserve"> a </w:t>
      </w:r>
      <w:r w:rsidRPr="008D2DAE">
        <w:t>nikdy neměly být součástí původní dohody.</w:t>
      </w:r>
    </w:p>
    <w:p w:rsidR="00AE751F" w:rsidRPr="008D2DAE" w:rsidRDefault="000151F1" w:rsidP="00BF453C">
      <w:pPr>
        <w:pStyle w:val="Textodsazen"/>
      </w:pPr>
      <w:r w:rsidRPr="008D2DAE">
        <w:t>Tato lekce</w:t>
      </w:r>
      <w:r w:rsidR="00AE751F" w:rsidRPr="008D2DAE">
        <w:t xml:space="preserve"> z </w:t>
      </w:r>
      <w:r w:rsidRPr="008D2DAE">
        <w:t>historie určitě neměla rozptýlit naše obavy ze záměrů Indie.</w:t>
      </w:r>
      <w:r w:rsidR="00AE751F" w:rsidRPr="008D2DAE">
        <w:t xml:space="preserve"> V </w:t>
      </w:r>
      <w:r w:rsidRPr="008D2DAE">
        <w:t>nejlepším případě byla pro problém nepodstatná</w:t>
      </w:r>
      <w:r w:rsidR="00AE751F" w:rsidRPr="008D2DAE">
        <w:t xml:space="preserve"> a v </w:t>
      </w:r>
      <w:r w:rsidRPr="008D2DAE">
        <w:t xml:space="preserve">nejhorším </w:t>
      </w:r>
      <w:r w:rsidR="0060021A" w:rsidRPr="008D2DAE">
        <w:t>případě</w:t>
      </w:r>
      <w:r w:rsidRPr="008D2DAE">
        <w:t xml:space="preserve"> znamenala hrozbu</w:t>
      </w:r>
      <w:r w:rsidR="00AE751F" w:rsidRPr="008D2DAE">
        <w:t xml:space="preserve"> i </w:t>
      </w:r>
      <w:r w:rsidRPr="008D2DAE">
        <w:t>pro soudržnost Západního Pákistánu. Paní Gándhíová zdůrazňovala vrozené defekty Pákistánu</w:t>
      </w:r>
      <w:r w:rsidR="00AE751F" w:rsidRPr="008D2DAE">
        <w:t xml:space="preserve"> s </w:t>
      </w:r>
      <w:r w:rsidRPr="008D2DAE">
        <w:t>naprostou neústupností,</w:t>
      </w:r>
      <w:r w:rsidR="00AE751F" w:rsidRPr="008D2DAE">
        <w:t xml:space="preserve"> a </w:t>
      </w:r>
      <w:r w:rsidRPr="008D2DAE">
        <w:t>dokonce naznačila, že když žádá pouze odtržení Východního Pákistánu, dokládá tím umírněnost indického postoje; pokračující existence Západního Pákistánu odráží shovívavost Indie. Na Jahjáovy ústupky</w:t>
      </w:r>
      <w:r w:rsidR="00AE751F" w:rsidRPr="008D2DAE">
        <w:t xml:space="preserve"> z </w:t>
      </w:r>
      <w:r w:rsidRPr="008D2DAE">
        <w:t>2. listopadu reagovala jako na bezvýznamné. Nenamítala nic proti tomu, aby se Pákistán jednostranně stáhl od hranic, odmítla však říci, kdy by Indie učinila stejné opatření. Slíbila jen, že oficiální odpověď dá následujícího dne. Nixon indickou premiérku ujistil, že se budeme maximálně snažit</w:t>
      </w:r>
      <w:r w:rsidR="00AE751F" w:rsidRPr="008D2DAE">
        <w:t xml:space="preserve"> o </w:t>
      </w:r>
      <w:r w:rsidRPr="008D2DAE">
        <w:t>zmírnění krize</w:t>
      </w:r>
      <w:r w:rsidR="00AE751F" w:rsidRPr="008D2DAE">
        <w:t xml:space="preserve"> a </w:t>
      </w:r>
      <w:r w:rsidRPr="008D2DAE">
        <w:t>povzbuzovat</w:t>
      </w:r>
      <w:r w:rsidR="00AE751F" w:rsidRPr="008D2DAE">
        <w:t xml:space="preserve"> k </w:t>
      </w:r>
      <w:r w:rsidRPr="008D2DAE">
        <w:t>urychlenému politickému řešení. Železná lady však odložila všechny tyto diskuse na další setkání.</w:t>
      </w:r>
    </w:p>
    <w:p w:rsidR="00AE751F" w:rsidRPr="008D2DAE" w:rsidRDefault="000151F1" w:rsidP="00BF453C">
      <w:pPr>
        <w:pStyle w:val="Textodsazen"/>
      </w:pPr>
      <w:r w:rsidRPr="008D2DAE">
        <w:t>Odpoledne jsem prošel Jahjáovy ústupky znovu</w:t>
      </w:r>
      <w:r w:rsidR="00AE751F" w:rsidRPr="008D2DAE">
        <w:t xml:space="preserve"> s </w:t>
      </w:r>
      <w:r w:rsidRPr="008D2DAE">
        <w:t xml:space="preserve">jejím poradcem </w:t>
      </w:r>
      <w:r w:rsidRPr="008D2DAE">
        <w:lastRenderedPageBreak/>
        <w:t>Haksarem. Ujistil jsem ho, že budeme velmi naléhat na civilní vládu, jež brzy</w:t>
      </w:r>
      <w:r w:rsidR="00AE751F" w:rsidRPr="008D2DAE">
        <w:t xml:space="preserve"> v </w:t>
      </w:r>
      <w:r w:rsidRPr="008D2DAE">
        <w:t>Pákistánu vznikne, aby přistoupila na sebeurčení Bengálska. Předpovídal jsem, že do března bude mít Východní Pákistán autonomii</w:t>
      </w:r>
      <w:r w:rsidR="00AE751F" w:rsidRPr="008D2DAE">
        <w:t xml:space="preserve"> a </w:t>
      </w:r>
      <w:r w:rsidRPr="008D2DAE">
        <w:t>zakrátko nato nezávislost. Navrhl jsem, abychom společně vypracovali harmonogram. Haksar neprojevil nejmenší zájem.</w:t>
      </w:r>
    </w:p>
    <w:p w:rsidR="00AE751F" w:rsidRPr="008D2DAE" w:rsidRDefault="000151F1" w:rsidP="00BF453C">
      <w:pPr>
        <w:pStyle w:val="Textodsazen"/>
      </w:pPr>
      <w:r w:rsidRPr="008D2DAE">
        <w:t>Následujícího dne potvrdil rozhovor mezi Nixonem</w:t>
      </w:r>
      <w:r w:rsidR="00AE751F" w:rsidRPr="008D2DAE">
        <w:t xml:space="preserve"> a </w:t>
      </w:r>
      <w:r w:rsidRPr="008D2DAE">
        <w:t>paní Gándhíovou, že indick</w:t>
      </w:r>
      <w:r w:rsidR="00AE751F" w:rsidRPr="008D2DAE">
        <w:t>o-a</w:t>
      </w:r>
      <w:r w:rsidRPr="008D2DAE">
        <w:t>merické vztahy se nacházejí</w:t>
      </w:r>
      <w:r w:rsidR="00AE751F" w:rsidRPr="008D2DAE">
        <w:t xml:space="preserve"> v </w:t>
      </w:r>
      <w:r w:rsidRPr="008D2DAE">
        <w:t>prázdnu. Paní Gándhíová se</w:t>
      </w:r>
      <w:r w:rsidR="00AE751F" w:rsidRPr="008D2DAE">
        <w:t xml:space="preserve"> o </w:t>
      </w:r>
      <w:r w:rsidRPr="008D2DAE">
        <w:t>Pákistánu vůbec nezmínila. Celé setkání bylo věnováno diskusi</w:t>
      </w:r>
      <w:r w:rsidR="00AE751F" w:rsidRPr="008D2DAE">
        <w:t xml:space="preserve"> o </w:t>
      </w:r>
      <w:r w:rsidRPr="008D2DAE">
        <w:t>světových záležitostech, během níž se indická premiérka chovala, jako kdyby subkontinent byl jediným místem míru</w:t>
      </w:r>
      <w:r w:rsidR="00AE751F" w:rsidRPr="008D2DAE">
        <w:t xml:space="preserve"> a </w:t>
      </w:r>
      <w:r w:rsidRPr="008D2DAE">
        <w:t xml:space="preserve">stability na planetě. Vyptávala se na </w:t>
      </w:r>
      <w:r w:rsidRPr="008D2DAE">
        <w:rPr>
          <w:i/>
        </w:rPr>
        <w:t>naši</w:t>
      </w:r>
      <w:r w:rsidRPr="008D2DAE">
        <w:t xml:space="preserve"> zahraniční politiku</w:t>
      </w:r>
      <w:r w:rsidR="00AE751F" w:rsidRPr="008D2DAE">
        <w:t xml:space="preserve"> v </w:t>
      </w:r>
      <w:r w:rsidRPr="008D2DAE">
        <w:t>jiných částech světa, udělovala nám pochvaly za všechny možné regiony, jen ne za subkontinent. Nixon byl ochoten ignorovat téma předchozího dne, neboť se částečně bál nepříjemných scén,</w:t>
      </w:r>
      <w:r w:rsidR="00AE751F" w:rsidRPr="008D2DAE">
        <w:t xml:space="preserve"> a </w:t>
      </w:r>
      <w:r w:rsidRPr="008D2DAE">
        <w:t>také správně usoudil, že paní Gándhíová touto cestou odmítá jednotlivé návrhy, které jsme předložili. Šlo</w:t>
      </w:r>
      <w:r w:rsidR="00AE751F" w:rsidRPr="008D2DAE">
        <w:t xml:space="preserve"> o </w:t>
      </w:r>
      <w:r w:rsidRPr="008D2DAE">
        <w:t>klasickou demonstraci toho, proč hlavy vlád nemají jednat</w:t>
      </w:r>
      <w:r w:rsidR="00AE751F" w:rsidRPr="008D2DAE">
        <w:t xml:space="preserve"> o </w:t>
      </w:r>
      <w:r w:rsidRPr="008D2DAE">
        <w:t>sporných otázkách. Protože se</w:t>
      </w:r>
      <w:r w:rsidR="00AE751F" w:rsidRPr="008D2DAE">
        <w:t xml:space="preserve"> v </w:t>
      </w:r>
      <w:r w:rsidRPr="008D2DAE">
        <w:t>takových případech zdá, že neexistuje cesta ze slepé uličky, znásobuje to sklon státníků vyhnout se jasným stanoviskům. Návštěva paní Gándhíové tudíž skončila, aniž bychom dosáhli pokroku</w:t>
      </w:r>
      <w:r w:rsidR="00AE751F" w:rsidRPr="008D2DAE">
        <w:t xml:space="preserve"> v </w:t>
      </w:r>
      <w:r w:rsidRPr="008D2DAE">
        <w:t>jakékoli důležité otázce, nebo se alespoň dohodli na postupu, jehož prostřednictvím bychom</w:t>
      </w:r>
      <w:r w:rsidR="00AE751F" w:rsidRPr="008D2DAE">
        <w:t xml:space="preserve"> o </w:t>
      </w:r>
      <w:r w:rsidRPr="008D2DAE">
        <w:t>pokrok mohli usilovat.</w:t>
      </w:r>
    </w:p>
    <w:p w:rsidR="00AE751F" w:rsidRPr="008D2DAE" w:rsidRDefault="000151F1" w:rsidP="00BF453C">
      <w:pPr>
        <w:pStyle w:val="Textodsazen"/>
      </w:pPr>
      <w:r w:rsidRPr="008D2DAE">
        <w:t>Desátého listopadu jsme už nemohli ignorovat zprávy</w:t>
      </w:r>
      <w:r w:rsidR="00AE751F" w:rsidRPr="008D2DAE">
        <w:t xml:space="preserve"> o </w:t>
      </w:r>
      <w:r w:rsidRPr="008D2DAE">
        <w:t xml:space="preserve">pronikání indických jednotek do Východního Pákistánu </w:t>
      </w:r>
      <w:r w:rsidR="00A76BE3" w:rsidRPr="008D2DAE">
        <w:t>–</w:t>
      </w:r>
      <w:r w:rsidRPr="008D2DAE">
        <w:t xml:space="preserve"> podle jednoho potvrzeného hlášení šlo</w:t>
      </w:r>
      <w:r w:rsidR="00AE751F" w:rsidRPr="008D2DAE">
        <w:t xml:space="preserve"> o </w:t>
      </w:r>
      <w:r w:rsidRPr="008D2DAE">
        <w:t xml:space="preserve">dva prapory </w:t>
      </w:r>
      <w:r w:rsidR="00A76BE3" w:rsidRPr="008D2DAE">
        <w:t>–</w:t>
      </w:r>
      <w:r w:rsidRPr="008D2DAE">
        <w:t>, neboť existovalo riziko, že Pákistán sáhne</w:t>
      </w:r>
      <w:r w:rsidR="00AE751F" w:rsidRPr="008D2DAE">
        <w:t xml:space="preserve"> k </w:t>
      </w:r>
      <w:r w:rsidRPr="008D2DAE">
        <w:t xml:space="preserve">odvetným opatřením. </w:t>
      </w:r>
      <w:r w:rsidR="00CB224A" w:rsidRPr="008D2DAE">
        <w:t>Sisc</w:t>
      </w:r>
      <w:r w:rsidRPr="008D2DAE">
        <w:t>o si předvolal pákistánského</w:t>
      </w:r>
      <w:r w:rsidR="00AE751F" w:rsidRPr="008D2DAE">
        <w:t xml:space="preserve"> i </w:t>
      </w:r>
      <w:r w:rsidRPr="008D2DAE">
        <w:t>indického velvyslance, aby vyzval jejich země</w:t>
      </w:r>
      <w:r w:rsidR="00AE751F" w:rsidRPr="008D2DAE">
        <w:t xml:space="preserve"> k </w:t>
      </w:r>
      <w:r w:rsidRPr="008D2DAE">
        <w:t>maximální umírněnosti. N. A. M. Raza, nový pákistánský velvyslanec, slíbil, že se jeho vláda zdrží jakýchkoli provokativních akci. Džhá popřel jakékoli indické zasahování; tuto lež jsme mu nemohli vyvrátit, aniž bychom odhalili naše zpravodajské zdroje.</w:t>
      </w:r>
      <w:r w:rsidR="00AE751F" w:rsidRPr="008D2DAE">
        <w:t xml:space="preserve"> V </w:t>
      </w:r>
      <w:r w:rsidRPr="008D2DAE">
        <w:t>polovině listopadu jsme dostali informaci, že podle některých indických činitelů začne pravděpodobně před koncem měsíce válka. Ukázalo se, že se zmýlili pouze</w:t>
      </w:r>
      <w:r w:rsidR="00AE751F" w:rsidRPr="008D2DAE">
        <w:t xml:space="preserve"> o </w:t>
      </w:r>
      <w:r w:rsidRPr="008D2DAE">
        <w:t>jeden týden.</w:t>
      </w:r>
    </w:p>
    <w:p w:rsidR="00AE751F" w:rsidRPr="008D2DAE" w:rsidRDefault="000151F1" w:rsidP="00BF453C">
      <w:pPr>
        <w:pStyle w:val="Textodsazen"/>
      </w:pPr>
      <w:r w:rsidRPr="008D2DAE">
        <w:t>Svolal jsem na 12. listopadu jednání WSAG Ministerstvo zahraničí navrhlo,</w:t>
      </w:r>
      <w:r w:rsidR="00FE4F95" w:rsidRPr="008D2DAE">
        <w:t xml:space="preserve"> </w:t>
      </w:r>
      <w:r w:rsidRPr="008D2DAE">
        <w:t>abychom Jahjá Chána tlačili</w:t>
      </w:r>
      <w:r w:rsidR="00AE751F" w:rsidRPr="008D2DAE">
        <w:t xml:space="preserve"> k </w:t>
      </w:r>
      <w:r w:rsidRPr="008D2DAE">
        <w:t>ještě větším politickým ústupkům</w:t>
      </w:r>
      <w:r w:rsidR="00AE751F" w:rsidRPr="008D2DAE">
        <w:t xml:space="preserve"> a </w:t>
      </w:r>
      <w:r w:rsidRPr="008D2DAE">
        <w:t xml:space="preserve">tak mu </w:t>
      </w:r>
      <w:r w:rsidR="00AE751F" w:rsidRPr="008D2DAE">
        <w:t>„</w:t>
      </w:r>
      <w:r w:rsidRPr="008D2DAE">
        <w:t>pomohli dostat se</w:t>
      </w:r>
      <w:r w:rsidR="00AE751F" w:rsidRPr="008D2DAE">
        <w:t xml:space="preserve"> z </w:t>
      </w:r>
      <w:r w:rsidRPr="008D2DAE">
        <w:t>pasti dříve, než propukne válka</w:t>
      </w:r>
      <w:r w:rsidR="00AE751F" w:rsidRPr="008D2DAE">
        <w:t>“</w:t>
      </w:r>
      <w:r w:rsidRPr="008D2DAE">
        <w:t>, jak poznamenal jeden</w:t>
      </w:r>
      <w:r w:rsidR="00AE751F" w:rsidRPr="008D2DAE">
        <w:t xml:space="preserve"> z </w:t>
      </w:r>
      <w:r w:rsidRPr="008D2DAE">
        <w:t>úředníků tohoto ministerstva, jenž se účastnil jednání. Bohužel jedinými ústupky, které pákistánský prezident ještě neudělal, bylo propuštění Mudžíba</w:t>
      </w:r>
      <w:r w:rsidR="00AE751F" w:rsidRPr="008D2DAE">
        <w:t xml:space="preserve"> a </w:t>
      </w:r>
      <w:r w:rsidRPr="008D2DAE">
        <w:t xml:space="preserve">vyhlášení nezávislosti pro polovinu jeho země </w:t>
      </w:r>
      <w:r w:rsidR="00A76BE3" w:rsidRPr="008D2DAE">
        <w:t>–</w:t>
      </w:r>
      <w:r w:rsidR="00AE751F" w:rsidRPr="008D2DAE">
        <w:t xml:space="preserve"> a </w:t>
      </w:r>
      <w:r w:rsidRPr="008D2DAE">
        <w:t>protože je považoval za ponižující, chtěl, aby je udělala po blížícím se předání moci civilní vláda. Nic nenasvědčovalo tomu, že by se tato věc dala provést natolik rychle, aby se Indie přestala hnát do konfliktu. Jediný přístup, který měl jakous takous naději na úspěch, by si vyžádal, abychom Dillí poslali výhružnou demarši; to však nikdo nebyl ochoten navrhnout. Řekl jsem svým kolegům znovu, že budeme podporovat politickou evoluci, ale nebudeme napomáhat Indii</w:t>
      </w:r>
      <w:r w:rsidR="00AE751F" w:rsidRPr="008D2DAE">
        <w:t xml:space="preserve"> v </w:t>
      </w:r>
      <w:r w:rsidRPr="008D2DAE">
        <w:t xml:space="preserve">její strategii </w:t>
      </w:r>
      <w:r w:rsidRPr="008D2DAE">
        <w:lastRenderedPageBreak/>
        <w:t>urychlit běh událostí natolik, aby nemohl přežít ani Západní Pákistán:</w:t>
      </w:r>
    </w:p>
    <w:p w:rsidR="00AE751F" w:rsidRPr="008D2DAE" w:rsidRDefault="00AE751F" w:rsidP="00BF453C">
      <w:pPr>
        <w:pStyle w:val="Textodsazen"/>
      </w:pPr>
    </w:p>
    <w:p w:rsidR="00AE751F" w:rsidRPr="008D2DAE" w:rsidRDefault="000151F1" w:rsidP="00144F9E">
      <w:pPr>
        <w:pStyle w:val="Text-cittneodsazen"/>
      </w:pPr>
      <w:r w:rsidRPr="008D2DAE">
        <w:t>Jestliže paní Gándhíová chce nalézt východisko, měli bychom se pokusit jí ho dát. Ale mohli jsme se ztrhat, abychom jí pomohli,</w:t>
      </w:r>
      <w:r w:rsidR="00AE751F" w:rsidRPr="008D2DAE">
        <w:t xml:space="preserve"> a </w:t>
      </w:r>
      <w:r w:rsidRPr="008D2DAE">
        <w:t>co udělala? Neakceptovala jedinou věc, kterou jsme jí nabídli. Říkala</w:t>
      </w:r>
      <w:r w:rsidR="00AE751F" w:rsidRPr="008D2DAE">
        <w:t xml:space="preserve"> o </w:t>
      </w:r>
      <w:r w:rsidRPr="008D2DAE">
        <w:t>prezidentovi hezké věci, ale ty se nijak nevztahovaly</w:t>
      </w:r>
      <w:r w:rsidR="00AE751F" w:rsidRPr="008D2DAE">
        <w:t xml:space="preserve"> k </w:t>
      </w:r>
      <w:r w:rsidRPr="008D2DAE">
        <w:t>tomu,</w:t>
      </w:r>
      <w:r w:rsidR="00AE751F" w:rsidRPr="008D2DAE">
        <w:t xml:space="preserve"> o </w:t>
      </w:r>
      <w:r w:rsidRPr="008D2DAE">
        <w:t>čem mluvil. Pouze nás zkouší vmanévrovat do postavení,</w:t>
      </w:r>
      <w:r w:rsidR="00AE751F" w:rsidRPr="008D2DAE">
        <w:t xml:space="preserve"> v </w:t>
      </w:r>
      <w:r w:rsidRPr="008D2DAE">
        <w:t>němž bychom byli my ti oškliví. Otázka zní: Jak ji mírníme, když jí dáváme dvě třetiny toho, co chce,</w:t>
      </w:r>
      <w:r w:rsidR="00AE751F" w:rsidRPr="008D2DAE">
        <w:t xml:space="preserve"> a </w:t>
      </w:r>
      <w:r w:rsidRPr="008D2DAE">
        <w:t>necháváme ji, aby toho využila jako základu pro další tah?</w:t>
      </w:r>
    </w:p>
    <w:p w:rsidR="00AE751F" w:rsidRPr="008D2DAE" w:rsidRDefault="00AE751F" w:rsidP="00BF453C">
      <w:pPr>
        <w:pStyle w:val="Textodsazen"/>
      </w:pPr>
    </w:p>
    <w:p w:rsidR="00AE751F" w:rsidRPr="008D2DAE" w:rsidRDefault="0060021A" w:rsidP="00BF453C">
      <w:pPr>
        <w:pStyle w:val="Textodsazen"/>
      </w:pPr>
      <w:r w:rsidRPr="008D2DAE">
        <w:t>Č</w:t>
      </w:r>
      <w:r w:rsidR="000151F1" w:rsidRPr="008D2DAE">
        <w:t>as na protiobvinění nicméně pominul. Čelili jsme krizi</w:t>
      </w:r>
      <w:r w:rsidR="00AE751F" w:rsidRPr="008D2DAE">
        <w:t xml:space="preserve"> a </w:t>
      </w:r>
      <w:r w:rsidR="000151F1" w:rsidRPr="008D2DAE">
        <w:t>neměli mnoho nástrojů</w:t>
      </w:r>
      <w:r w:rsidR="00AE751F" w:rsidRPr="008D2DAE">
        <w:t xml:space="preserve"> k </w:t>
      </w:r>
      <w:r w:rsidR="000151F1" w:rsidRPr="008D2DAE">
        <w:t>protestu. Začali jsme tedy znovu rozesílat telegramy. Opět jsme otestovali, jak flexibilní by byl Jahjá ve věci Mudžíba. Ministerstvo zahraničí také rozeslalo poselství,</w:t>
      </w:r>
      <w:r w:rsidR="00AE751F" w:rsidRPr="008D2DAE">
        <w:t xml:space="preserve"> v </w:t>
      </w:r>
      <w:r w:rsidR="000151F1" w:rsidRPr="008D2DAE">
        <w:t>nichž nabádalo</w:t>
      </w:r>
      <w:r w:rsidR="00AE751F" w:rsidRPr="008D2DAE">
        <w:t xml:space="preserve"> k </w:t>
      </w:r>
      <w:r w:rsidR="000151F1" w:rsidRPr="008D2DAE">
        <w:t>umírněnosti. Indie stěží odpověděla; stěžovala si, že ji</w:t>
      </w:r>
      <w:r w:rsidR="00AE751F" w:rsidRPr="008D2DAE">
        <w:t xml:space="preserve"> v </w:t>
      </w:r>
      <w:r w:rsidR="000151F1" w:rsidRPr="008D2DAE">
        <w:t>našich demarších dáváme na stejnou úroveň jako Pákistán. Dillí dosáhlo většiny ústupků, které žádalo,</w:t>
      </w:r>
      <w:r w:rsidR="00AE751F" w:rsidRPr="008D2DAE">
        <w:t xml:space="preserve"> a </w:t>
      </w:r>
      <w:r w:rsidR="000151F1" w:rsidRPr="008D2DAE">
        <w:t>svému velvyslanci nyní dovolovalo pouze se ptát na stav jediné podmínky, která nebyla, jak dobře vědělo, splnitelná</w:t>
      </w:r>
      <w:r w:rsidR="00AE751F" w:rsidRPr="008D2DAE">
        <w:t xml:space="preserve"> v </w:t>
      </w:r>
      <w:r w:rsidR="000151F1" w:rsidRPr="008D2DAE">
        <w:t>krátké době: šlo</w:t>
      </w:r>
      <w:r w:rsidR="00AE751F" w:rsidRPr="008D2DAE">
        <w:t xml:space="preserve"> o </w:t>
      </w:r>
      <w:r w:rsidR="000151F1" w:rsidRPr="008D2DAE">
        <w:t>propuštění Mudžíba</w:t>
      </w:r>
      <w:r w:rsidR="00AE751F" w:rsidRPr="008D2DAE">
        <w:t xml:space="preserve"> a </w:t>
      </w:r>
      <w:r w:rsidR="000151F1" w:rsidRPr="008D2DAE">
        <w:t>souhlas, že vyjednávání</w:t>
      </w:r>
      <w:r w:rsidR="00AE751F" w:rsidRPr="008D2DAE">
        <w:t xml:space="preserve"> s </w:t>
      </w:r>
      <w:r w:rsidR="000151F1" w:rsidRPr="008D2DAE">
        <w:t>Pákistánem povede pouze on.</w:t>
      </w:r>
    </w:p>
    <w:p w:rsidR="00AE751F" w:rsidRPr="008D2DAE" w:rsidRDefault="000151F1" w:rsidP="00BF453C">
      <w:pPr>
        <w:pStyle w:val="Textodsazen"/>
      </w:pPr>
      <w:r w:rsidRPr="008D2DAE">
        <w:t>Udělal jsem své 15. listopadu na</w:t>
      </w:r>
      <w:r w:rsidR="00A3284B" w:rsidRPr="008D2DAE">
        <w:t xml:space="preserve"> </w:t>
      </w:r>
      <w:r w:rsidRPr="008D2DAE">
        <w:t>jednání</w:t>
      </w:r>
      <w:r w:rsidR="00AE751F" w:rsidRPr="008D2DAE">
        <w:t xml:space="preserve"> s </w:t>
      </w:r>
      <w:r w:rsidRPr="008D2DAE">
        <w:t>pákistánským ministrem zahraničí Sultánem Chánem, který byl na návštěvě Washingtonu. Tento slušný</w:t>
      </w:r>
      <w:r w:rsidR="00AE751F" w:rsidRPr="008D2DAE">
        <w:t xml:space="preserve"> a </w:t>
      </w:r>
      <w:r w:rsidRPr="008D2DAE">
        <w:t>schopný muž mne</w:t>
      </w:r>
      <w:r w:rsidR="00AE751F" w:rsidRPr="008D2DAE">
        <w:t xml:space="preserve"> v </w:t>
      </w:r>
      <w:r w:rsidRPr="008D2DAE">
        <w:t>Islámábádu před pouhými čtyřmi měsíci vyprovázel na mou cestu do Pekingu. Nyní jsem na něj musel</w:t>
      </w:r>
      <w:r w:rsidR="00AE751F" w:rsidRPr="008D2DAE">
        <w:t xml:space="preserve"> s </w:t>
      </w:r>
      <w:r w:rsidRPr="008D2DAE">
        <w:t>maximálním možným taktem naléhat, aby Pákistán projevil ve věci Mudžíba co největší pružnost. Odpověděl mi, že stávající vojenská vláda už další ústupky udělat nemůže. Jakmile však bude zformována civilní vláda, což bude odhadem za šest týdnů, záležitost bude znovu zvážena. Jahjá řekl totéž 18. listopadu Farlandovi</w:t>
      </w:r>
      <w:r w:rsidR="00AE751F" w:rsidRPr="008D2DAE">
        <w:t xml:space="preserve"> a </w:t>
      </w:r>
      <w:r w:rsidRPr="008D2DAE">
        <w:t xml:space="preserve">zdůrazňoval, že jeho hlavním cílem je dodržet harmonogram vzniku civilní vlády: </w:t>
      </w:r>
      <w:r w:rsidR="00AE751F" w:rsidRPr="008D2DAE">
        <w:t>„</w:t>
      </w:r>
      <w:r w:rsidRPr="008D2DAE">
        <w:t>Jestliže civilní vláda bude nebo nebude poté ochotna vést jednání</w:t>
      </w:r>
      <w:r w:rsidR="00AE751F" w:rsidRPr="008D2DAE">
        <w:t xml:space="preserve"> s </w:t>
      </w:r>
      <w:r w:rsidRPr="008D2DAE">
        <w:t>Bangladéšem prostřednictvím Mudžíba, bude to její věc</w:t>
      </w:r>
      <w:r w:rsidR="00AE751F" w:rsidRPr="008D2DAE">
        <w:t xml:space="preserve"> a </w:t>
      </w:r>
      <w:r w:rsidRPr="008D2DAE">
        <w:t>mne se to netýká. Dokončím svůj záměr předat moc zpět civilistům.</w:t>
      </w:r>
      <w:r w:rsidR="00AE751F" w:rsidRPr="008D2DAE">
        <w:t>“</w:t>
      </w:r>
    </w:p>
    <w:p w:rsidR="00AE751F" w:rsidRPr="008D2DAE" w:rsidRDefault="000151F1" w:rsidP="00BF453C">
      <w:pPr>
        <w:pStyle w:val="Textodsazen"/>
      </w:pPr>
      <w:r w:rsidRPr="008D2DAE">
        <w:t>Dvakrát jsem si také ostře promluvil</w:t>
      </w:r>
      <w:r w:rsidR="00AE751F" w:rsidRPr="008D2DAE">
        <w:t xml:space="preserve"> s </w:t>
      </w:r>
      <w:r w:rsidRPr="008D2DAE">
        <w:t>Dobryninem,</w:t>
      </w:r>
      <w:r w:rsidR="00AE751F" w:rsidRPr="008D2DAE">
        <w:t xml:space="preserve"> a </w:t>
      </w:r>
      <w:r w:rsidRPr="008D2DAE">
        <w:t>to 15.</w:t>
      </w:r>
      <w:r w:rsidR="00AE751F" w:rsidRPr="008D2DAE">
        <w:t xml:space="preserve"> a </w:t>
      </w:r>
      <w:r w:rsidRPr="008D2DAE">
        <w:t>18. listopadu. Při obou příležitostech jsem varoval, že Sovětský svaz svými pokračujícími leteckými dodávkami zbraní přispívá</w:t>
      </w:r>
      <w:r w:rsidR="00AE751F" w:rsidRPr="008D2DAE">
        <w:t xml:space="preserve"> k </w:t>
      </w:r>
      <w:r w:rsidR="0060021A" w:rsidRPr="008D2DAE">
        <w:t>napětí</w:t>
      </w:r>
      <w:r w:rsidRPr="008D2DAE">
        <w:t>. Dobrynin zdvořile odpověděl, že Moskva ve skutečnosti nabádá k</w:t>
      </w:r>
      <w:r w:rsidR="00A3284B" w:rsidRPr="008D2DAE">
        <w:t>e</w:t>
      </w:r>
      <w:r w:rsidRPr="008D2DAE">
        <w:t xml:space="preserve"> sm</w:t>
      </w:r>
      <w:r w:rsidR="00A3284B" w:rsidRPr="008D2DAE">
        <w:t>í</w:t>
      </w:r>
      <w:r w:rsidRPr="008D2DAE">
        <w:t>řl</w:t>
      </w:r>
      <w:r w:rsidR="00A3284B" w:rsidRPr="008D2DAE">
        <w:t>i</w:t>
      </w:r>
      <w:r w:rsidRPr="008D2DAE">
        <w:t>vo</w:t>
      </w:r>
      <w:r w:rsidR="00A3284B" w:rsidRPr="008D2DAE">
        <w:t>s</w:t>
      </w:r>
      <w:r w:rsidRPr="008D2DAE">
        <w:t>ti</w:t>
      </w:r>
      <w:r w:rsidR="00A3284B" w:rsidRPr="008D2DAE">
        <w:t>.</w:t>
      </w:r>
      <w:r w:rsidRPr="008D2DAE">
        <w:t xml:space="preserve"> Devatenáctého listopadu jsem chtěl mluvit</w:t>
      </w:r>
      <w:r w:rsidR="00AE751F" w:rsidRPr="008D2DAE">
        <w:t xml:space="preserve"> s </w:t>
      </w:r>
      <w:r w:rsidRPr="008D2DAE">
        <w:t>indickým velvyslancem</w:t>
      </w:r>
      <w:r w:rsidR="00AE751F" w:rsidRPr="008D2DAE">
        <w:t xml:space="preserve"> o </w:t>
      </w:r>
      <w:r w:rsidRPr="008D2DAE">
        <w:t>harmonogramu, podle kterého by Východní Bengálsko dosáhlo do března autonomie. Od</w:t>
      </w:r>
      <w:r w:rsidR="00083670" w:rsidRPr="008D2DAE">
        <w:t>byl</w:t>
      </w:r>
      <w:r w:rsidRPr="008D2DAE">
        <w:t xml:space="preserve"> mne pokrčením ramen.</w:t>
      </w:r>
    </w:p>
    <w:p w:rsidR="00AE751F" w:rsidRPr="008D2DAE" w:rsidRDefault="000151F1" w:rsidP="00BF453C">
      <w:pPr>
        <w:pStyle w:val="Textodsazen"/>
      </w:pPr>
      <w:r w:rsidRPr="008D2DAE">
        <w:t>Vyhlídky na mír se zmenšují, jestliže potenciální agresor vidí, že je blízko svého cíle, že má ohromnou převahu na zemi</w:t>
      </w:r>
      <w:r w:rsidR="00AE751F" w:rsidRPr="008D2DAE">
        <w:t xml:space="preserve"> a </w:t>
      </w:r>
      <w:r w:rsidRPr="008D2DAE">
        <w:t>že oběť jeho zamýšleného útoku je izolovaná, demoralizovaná</w:t>
      </w:r>
      <w:r w:rsidR="00AE751F" w:rsidRPr="008D2DAE">
        <w:t xml:space="preserve"> a </w:t>
      </w:r>
      <w:r w:rsidRPr="008D2DAE">
        <w:t>bezbranná. První fáze skutečné války začala na subkontinentu 22. listopadu,</w:t>
      </w:r>
      <w:r w:rsidR="00AE751F" w:rsidRPr="008D2DAE">
        <w:t xml:space="preserve"> i </w:t>
      </w:r>
      <w:r w:rsidRPr="008D2DAE">
        <w:t>když trvalo téměř týden, než to Indie uznala</w:t>
      </w:r>
      <w:r w:rsidR="00AE751F" w:rsidRPr="008D2DAE">
        <w:t xml:space="preserve"> a </w:t>
      </w:r>
      <w:r w:rsidRPr="008D2DAE">
        <w:t xml:space="preserve">než byly všechny naše vládní agentury připraveny čelit jejím </w:t>
      </w:r>
      <w:r w:rsidRPr="008D2DAE">
        <w:lastRenderedPageBreak/>
        <w:t>dopadům.</w:t>
      </w:r>
    </w:p>
    <w:p w:rsidR="00AE751F" w:rsidRPr="008D2DAE" w:rsidRDefault="000151F1" w:rsidP="00D37A2F">
      <w:pPr>
        <w:pStyle w:val="Nadpis3"/>
      </w:pPr>
      <w:bookmarkStart w:id="697" w:name="bookmark165"/>
      <w:bookmarkStart w:id="698" w:name="_Toc384757606"/>
      <w:bookmarkStart w:id="699" w:name="_Toc384757896"/>
      <w:bookmarkStart w:id="700" w:name="_Toc385021702"/>
      <w:r w:rsidRPr="008D2DAE">
        <w:t>Válka mezi Indií</w:t>
      </w:r>
      <w:r w:rsidR="00AE751F" w:rsidRPr="008D2DAE">
        <w:t xml:space="preserve"> a </w:t>
      </w:r>
      <w:r w:rsidRPr="008D2DAE">
        <w:t>Pákistánem</w:t>
      </w:r>
      <w:bookmarkEnd w:id="697"/>
      <w:bookmarkEnd w:id="698"/>
      <w:bookmarkEnd w:id="699"/>
      <w:bookmarkEnd w:id="700"/>
    </w:p>
    <w:p w:rsidR="00AE751F" w:rsidRPr="008D2DAE" w:rsidRDefault="00A3284B" w:rsidP="0019232C">
      <w:pPr>
        <w:pStyle w:val="Text-neodsazen"/>
      </w:pPr>
      <w:r w:rsidRPr="008D2DAE">
        <w:t>D</w:t>
      </w:r>
      <w:r w:rsidR="000151F1" w:rsidRPr="008D2DAE">
        <w:t>vaadvacátého listopadu jsem hlásil Nixonovi:</w:t>
      </w:r>
    </w:p>
    <w:p w:rsidR="00AE751F" w:rsidRPr="008D2DAE" w:rsidRDefault="00AE751F" w:rsidP="00BF453C">
      <w:pPr>
        <w:pStyle w:val="Textodsazen"/>
      </w:pPr>
    </w:p>
    <w:p w:rsidR="00AE751F" w:rsidRPr="008D2DAE" w:rsidRDefault="000151F1" w:rsidP="0019232C">
      <w:pPr>
        <w:pStyle w:val="Text-cittneodsazen"/>
      </w:pPr>
      <w:r w:rsidRPr="008D2DAE">
        <w:t>Pákistánci dnes tvrdili</w:t>
      </w:r>
      <w:r w:rsidR="00AE751F" w:rsidRPr="008D2DAE">
        <w:t xml:space="preserve"> v </w:t>
      </w:r>
      <w:r w:rsidRPr="008D2DAE">
        <w:t xml:space="preserve">rozhlasovém vysílání, že Indie </w:t>
      </w:r>
      <w:r w:rsidR="00AE751F" w:rsidRPr="008D2DAE">
        <w:t>„</w:t>
      </w:r>
      <w:r w:rsidRPr="008D2DAE">
        <w:t>bez oficiálního vyhlášení války zahájila frontální ofenzivu proti Východnímu Pákistánu</w:t>
      </w:r>
      <w:r w:rsidR="00AE751F" w:rsidRPr="008D2DAE">
        <w:t>“</w:t>
      </w:r>
      <w:r w:rsidR="00A76BE3" w:rsidRPr="008D2DAE">
        <w:t>…</w:t>
      </w:r>
      <w:r w:rsidRPr="008D2DAE">
        <w:t xml:space="preserve"> Indové tvrdí, že tyto zprávy jsou </w:t>
      </w:r>
      <w:r w:rsidR="00AE751F" w:rsidRPr="008D2DAE">
        <w:t>„</w:t>
      </w:r>
      <w:r w:rsidRPr="008D2DAE">
        <w:t>absolutně falešné</w:t>
      </w:r>
      <w:r w:rsidR="00AE751F" w:rsidRPr="008D2DAE">
        <w:t>“</w:t>
      </w:r>
      <w:r w:rsidR="00A76BE3" w:rsidRPr="008D2DAE">
        <w:t>…</w:t>
      </w:r>
      <w:r w:rsidR="00AE751F" w:rsidRPr="008D2DAE">
        <w:t xml:space="preserve"> V </w:t>
      </w:r>
      <w:r w:rsidRPr="008D2DAE">
        <w:t>tomto okamžiku to nemáme potvrzeno</w:t>
      </w:r>
      <w:r w:rsidR="00AE751F" w:rsidRPr="008D2DAE">
        <w:t xml:space="preserve"> z </w:t>
      </w:r>
      <w:r w:rsidRPr="008D2DAE">
        <w:t>nezávislého zdroje, ale zjevně se zdá, že došlo</w:t>
      </w:r>
      <w:r w:rsidR="00AE751F" w:rsidRPr="008D2DAE">
        <w:t xml:space="preserve"> k </w:t>
      </w:r>
      <w:r w:rsidRPr="008D2DAE">
        <w:t>velkému incidentu.</w:t>
      </w:r>
    </w:p>
    <w:p w:rsidR="00AE751F" w:rsidRPr="008D2DAE" w:rsidRDefault="00AE751F" w:rsidP="00BF453C">
      <w:pPr>
        <w:pStyle w:val="Textodsazen"/>
      </w:pPr>
    </w:p>
    <w:p w:rsidR="00AE751F" w:rsidRPr="008D2DAE" w:rsidRDefault="000151F1" w:rsidP="00BF453C">
      <w:pPr>
        <w:pStyle w:val="Textodsazen"/>
      </w:pPr>
      <w:r w:rsidRPr="008D2DAE">
        <w:t>Krize vždy začínají zmatkem</w:t>
      </w:r>
      <w:r w:rsidR="00AE751F" w:rsidRPr="008D2DAE">
        <w:t xml:space="preserve"> a </w:t>
      </w:r>
      <w:r w:rsidRPr="008D2DAE">
        <w:t>zvláště to platilo</w:t>
      </w:r>
      <w:r w:rsidR="00AE751F" w:rsidRPr="008D2DAE">
        <w:t xml:space="preserve"> o </w:t>
      </w:r>
      <w:r w:rsidRPr="008D2DAE">
        <w:t>této. Pákistánský velvyslanec neměl žádné informace, ministr zahraničí Rogers, jenž neměl žádné lepší zdroje než já, mohl pouze zaznamenat protiřečící si zprávy. Nixon křičel, že splní své hrozby, které opakoval už od května, že ukončí pomoc Indii. Aby neutralizoval domácí kritiku, chtěl to prezentovat jako zastavení pomoci oběma válčícím stranám, třebaže věděl, že Pákistán už od nás nic nedostává. Doporučoval jsem mu, aby odložil své rozhodnutí až na dobu po</w:t>
      </w:r>
      <w:r w:rsidR="00A3284B" w:rsidRPr="008D2DAE">
        <w:t xml:space="preserve"> </w:t>
      </w:r>
      <w:r w:rsidRPr="008D2DAE">
        <w:t>jednání WSAG, jež jsem svolal na odpoledne. Měl jsem také pochybnosti, jak by vyznělo oznámení, že zastavujeme pomoc Pákistánu, kdyby se ukázalo, že agresorem je Indie. Bylo to příliš cynické; Peking by si mohl takové prohlášení špatně vyložit. Nixon byl pro jakýkoli kurs, který by poškodil více Indii.</w:t>
      </w:r>
    </w:p>
    <w:p w:rsidR="00AE751F" w:rsidRPr="008D2DAE" w:rsidRDefault="000151F1" w:rsidP="00BF453C">
      <w:pPr>
        <w:pStyle w:val="Textodsazen"/>
      </w:pPr>
      <w:r w:rsidRPr="008D2DAE">
        <w:t>Ani</w:t>
      </w:r>
      <w:r w:rsidR="00AE751F" w:rsidRPr="008D2DAE">
        <w:t xml:space="preserve"> v </w:t>
      </w:r>
      <w:r w:rsidRPr="008D2DAE">
        <w:t>nejmenším jsem nepochyboval, že jsme nyní svědky indick</w:t>
      </w:r>
      <w:r w:rsidR="00AE751F" w:rsidRPr="008D2DAE">
        <w:t>o-p</w:t>
      </w:r>
      <w:r w:rsidRPr="008D2DAE">
        <w:t>ákistánské války</w:t>
      </w:r>
      <w:r w:rsidR="00AE751F" w:rsidRPr="008D2DAE">
        <w:t xml:space="preserve"> a </w:t>
      </w:r>
      <w:r w:rsidRPr="008D2DAE">
        <w:t>že ji začala Indie. Velké vojenské útvary se navzdory populárním mýtům nedostávají do boje náhodou; jdou do něj, protože jim někdo dá takový rozkaz. Žádné zatemňování nemohlo zakrýt, že je naprosto nepravděpodobné, aby 70 000 pákistánských vojáků zaměstnaných bojem</w:t>
      </w:r>
      <w:r w:rsidR="00AE751F" w:rsidRPr="008D2DAE">
        <w:t xml:space="preserve"> s </w:t>
      </w:r>
      <w:r w:rsidRPr="008D2DAE">
        <w:t>gerilami zaútočilo na indické jednotky</w:t>
      </w:r>
      <w:r w:rsidR="00AE751F" w:rsidRPr="008D2DAE">
        <w:t xml:space="preserve"> o </w:t>
      </w:r>
      <w:r w:rsidRPr="008D2DAE">
        <w:t>síle 200 000 mužů, nebo že by se dvanáct letounů pákistánského vojenského letectva, které se nalézaly ve Východním Pákistánu, vydalo proti 200 letounů, které měla na hranici</w:t>
      </w:r>
      <w:r w:rsidR="00AE751F" w:rsidRPr="008D2DAE">
        <w:t xml:space="preserve"> k </w:t>
      </w:r>
      <w:r w:rsidRPr="008D2DAE">
        <w:t>dispozici Indie. Dillí nezkoušelo předstírat, že postupuje legálně.</w:t>
      </w:r>
      <w:r w:rsidR="00AE751F" w:rsidRPr="008D2DAE">
        <w:t xml:space="preserve"> V </w:t>
      </w:r>
      <w:r w:rsidRPr="008D2DAE">
        <w:t xml:space="preserve">duchu jsem nepochyboval </w:t>
      </w:r>
      <w:r w:rsidR="00A76BE3" w:rsidRPr="008D2DAE">
        <w:t>–</w:t>
      </w:r>
      <w:r w:rsidR="00AE751F" w:rsidRPr="008D2DAE">
        <w:t xml:space="preserve"> a </w:t>
      </w:r>
      <w:r w:rsidRPr="008D2DAE">
        <w:t>Nixon</w:t>
      </w:r>
      <w:r w:rsidR="00AE751F" w:rsidRPr="008D2DAE">
        <w:t xml:space="preserve"> o </w:t>
      </w:r>
      <w:r w:rsidRPr="008D2DAE">
        <w:t xml:space="preserve">tom byl ještě přesvědčenější </w:t>
      </w:r>
      <w:r w:rsidR="00A76BE3" w:rsidRPr="008D2DAE">
        <w:t>–</w:t>
      </w:r>
      <w:r w:rsidRPr="008D2DAE">
        <w:t>, že Indie stupňovala průběžně</w:t>
      </w:r>
      <w:r w:rsidR="00AE751F" w:rsidRPr="008D2DAE">
        <w:t xml:space="preserve"> a </w:t>
      </w:r>
      <w:r w:rsidRPr="008D2DAE">
        <w:t>záměrně své požadavky, aby zabránila dohodě. Represe,</w:t>
      </w:r>
      <w:r w:rsidR="00AE751F" w:rsidRPr="008D2DAE">
        <w:t xml:space="preserve"> k </w:t>
      </w:r>
      <w:r w:rsidRPr="008D2DAE">
        <w:t>nimž sáhl Pákistán ve Východním Bengálsku, byly brutální</w:t>
      </w:r>
      <w:r w:rsidR="00AE751F" w:rsidRPr="008D2DAE">
        <w:t xml:space="preserve"> a </w:t>
      </w:r>
      <w:r w:rsidRPr="008D2DAE">
        <w:t>krátkozraké;</w:t>
      </w:r>
      <w:r w:rsidR="00AE751F" w:rsidRPr="008D2DAE">
        <w:t xml:space="preserve"> a </w:t>
      </w:r>
      <w:r w:rsidRPr="008D2DAE">
        <w:t>miliony uprchlíků nesmírně zatěžovaly indické hospodářství. Příčina války však podle Nixonova</w:t>
      </w:r>
      <w:r w:rsidR="00AE751F" w:rsidRPr="008D2DAE">
        <w:t xml:space="preserve"> i </w:t>
      </w:r>
      <w:r w:rsidRPr="008D2DAE">
        <w:t>mého názoru nespočívala jen</w:t>
      </w:r>
      <w:r w:rsidR="00AE751F" w:rsidRPr="008D2DAE">
        <w:t xml:space="preserve"> v </w:t>
      </w:r>
      <w:r w:rsidRPr="008D2DAE">
        <w:t>uprchlickém problému; Indie byla odhodlána využít této krize, aby ukázala, že má na subkontinentu nadřazené postavení.</w:t>
      </w:r>
    </w:p>
    <w:p w:rsidR="00AE751F" w:rsidRPr="008D2DAE" w:rsidRDefault="000151F1" w:rsidP="00BF453C">
      <w:pPr>
        <w:pStyle w:val="Textodsazen"/>
      </w:pPr>
      <w:r w:rsidRPr="008D2DAE">
        <w:t>Naše největší obavy v</w:t>
      </w:r>
      <w:r w:rsidR="00A3284B" w:rsidRPr="008D2DAE">
        <w:t>š</w:t>
      </w:r>
      <w:r w:rsidRPr="008D2DAE">
        <w:t xml:space="preserve">ak nebyly </w:t>
      </w:r>
      <w:r w:rsidR="00A3284B" w:rsidRPr="008D2DAE">
        <w:t>s</w:t>
      </w:r>
      <w:r w:rsidRPr="008D2DAE">
        <w:t>po</w:t>
      </w:r>
      <w:r w:rsidR="00647754" w:rsidRPr="008D2DAE">
        <w:t>jen</w:t>
      </w:r>
      <w:r w:rsidRPr="008D2DAE">
        <w:t>y</w:t>
      </w:r>
      <w:r w:rsidR="00AE751F" w:rsidRPr="008D2DAE">
        <w:t xml:space="preserve"> s </w:t>
      </w:r>
      <w:r w:rsidRPr="008D2DAE">
        <w:t xml:space="preserve">indickým subkontinentem. Sovětský svaz mohl Indii mírnit; rozhodl </w:t>
      </w:r>
      <w:r w:rsidR="00A3284B" w:rsidRPr="008D2DAE">
        <w:t>se</w:t>
      </w:r>
      <w:r w:rsidRPr="008D2DAE">
        <w:t xml:space="preserve"> </w:t>
      </w:r>
      <w:r w:rsidR="00A3284B" w:rsidRPr="008D2DAE">
        <w:t>ale</w:t>
      </w:r>
      <w:r w:rsidRPr="008D2DAE">
        <w:t>, že to neudělá. Moskva ve skutečnosti</w:t>
      </w:r>
      <w:r w:rsidR="00A3284B" w:rsidRPr="008D2DAE">
        <w:t xml:space="preserve"> </w:t>
      </w:r>
      <w:r w:rsidRPr="008D2DAE">
        <w:t>aktivně napomohla válce, když</w:t>
      </w:r>
      <w:r w:rsidR="00AE751F" w:rsidRPr="008D2DAE">
        <w:t xml:space="preserve"> s </w:t>
      </w:r>
      <w:r w:rsidRPr="008D2DAE">
        <w:t xml:space="preserve">Dillí </w:t>
      </w:r>
      <w:r w:rsidR="0060021A" w:rsidRPr="008D2DAE">
        <w:t>uzavřela</w:t>
      </w:r>
      <w:r w:rsidRPr="008D2DAE">
        <w:t xml:space="preserve"> smlouvu</w:t>
      </w:r>
      <w:r w:rsidR="00AE751F" w:rsidRPr="008D2DAE">
        <w:t xml:space="preserve"> </w:t>
      </w:r>
      <w:r w:rsidR="00AE751F" w:rsidRPr="008D2DAE">
        <w:lastRenderedPageBreak/>
        <w:t>o </w:t>
      </w:r>
      <w:r w:rsidRPr="008D2DAE">
        <w:t>přátelství, když poskytla diplomatickou podporu vystupňovaným indickým požadavkům, když začala Indii letecky zásobovat vojenským materiálem</w:t>
      </w:r>
      <w:r w:rsidR="00AE751F" w:rsidRPr="008D2DAE">
        <w:t xml:space="preserve"> a </w:t>
      </w:r>
      <w:r w:rsidRPr="008D2DAE">
        <w:t>když se zavázala, že bude vetovat</w:t>
      </w:r>
      <w:r w:rsidR="00AE751F" w:rsidRPr="008D2DAE">
        <w:t xml:space="preserve"> v </w:t>
      </w:r>
      <w:r w:rsidRPr="008D2DAE">
        <w:t>Radě bezpečnosti OSN rezoluce, které by jí nevyhovovaly. Sověti povzbuzovali Indii, aby zneužila vnitrních nesnází Pákistánu, neboť chtěli částečně zasadit ránu našemu systému aliancí, ale především si přáli ukázat světu nemohoucnost Číny. Protože Peking</w:t>
      </w:r>
      <w:r w:rsidR="00AE751F" w:rsidRPr="008D2DAE">
        <w:t xml:space="preserve"> a </w:t>
      </w:r>
      <w:r w:rsidRPr="008D2DAE">
        <w:t>Washington svedly dohromady společné obavy ze sovětské moci, demonstrace americké bezvýznamnosti by vážně zatížila naše nové, křehké vztahy</w:t>
      </w:r>
      <w:r w:rsidR="00AE751F" w:rsidRPr="008D2DAE">
        <w:t xml:space="preserve"> s </w:t>
      </w:r>
      <w:r w:rsidRPr="008D2DAE">
        <w:t xml:space="preserve">Čínou. Kdybychom se řídili radami našich kritiků </w:t>
      </w:r>
      <w:r w:rsidR="00A76BE3" w:rsidRPr="008D2DAE">
        <w:t>–</w:t>
      </w:r>
      <w:r w:rsidRPr="008D2DAE">
        <w:t xml:space="preserve"> abychom se od Pákistánu okázale veřejně distancovali</w:t>
      </w:r>
      <w:r w:rsidR="00AE751F" w:rsidRPr="008D2DAE">
        <w:t xml:space="preserve"> a </w:t>
      </w:r>
      <w:r w:rsidRPr="008D2DAE">
        <w:t>ve chvíli jeho zoufalství</w:t>
      </w:r>
      <w:r w:rsidR="00AE751F" w:rsidRPr="008D2DAE">
        <w:t xml:space="preserve"> s </w:t>
      </w:r>
      <w:r w:rsidRPr="008D2DAE">
        <w:t xml:space="preserve">ním šli do konfrontace </w:t>
      </w:r>
      <w:r w:rsidR="00A76BE3" w:rsidRPr="008D2DAE">
        <w:t>–</w:t>
      </w:r>
      <w:r w:rsidRPr="008D2DAE">
        <w:t>, zachovali bychom se přesně tak, jako kdyby fungovalo americk</w:t>
      </w:r>
      <w:r w:rsidR="00AE751F" w:rsidRPr="008D2DAE">
        <w:t>o-s</w:t>
      </w:r>
      <w:r w:rsidRPr="008D2DAE">
        <w:t xml:space="preserve">ovětské kondominium, kterého se Peking tak obával. Na tom by zcela jistě zkrachovala naše iniciativa vůči Číně. Na meziministerských jednáních jsem občas zaslechl poznámky, že se přímo posedle snažíme zajistit, aby prezident mohl letět do Číny. Ale jak jsem říkal Nixonovi: </w:t>
      </w:r>
      <w:r w:rsidR="00AE751F" w:rsidRPr="008D2DAE">
        <w:t>„</w:t>
      </w:r>
      <w:r w:rsidRPr="008D2DAE">
        <w:t>Tito lidé neuznají, že bez cesty do Číny bychom neměli ani cestu do Moskvy.</w:t>
      </w:r>
      <w:r w:rsidR="00AE751F" w:rsidRPr="008D2DAE">
        <w:t>“</w:t>
      </w:r>
    </w:p>
    <w:p w:rsidR="00AE751F" w:rsidRPr="008D2DAE" w:rsidRDefault="000151F1" w:rsidP="00BF453C">
      <w:pPr>
        <w:pStyle w:val="Textodsazen"/>
      </w:pPr>
      <w:r w:rsidRPr="008D2DAE">
        <w:t xml:space="preserve">Stejně tak jsme nehájili jen abstraktní zásady mezinárodního práva. Obětí útoku byl náš spojenec </w:t>
      </w:r>
      <w:r w:rsidR="00A76BE3" w:rsidRPr="008D2DAE">
        <w:t>–</w:t>
      </w:r>
      <w:r w:rsidRPr="008D2DAE">
        <w:t xml:space="preserve"> jakkoli neochotně to mnozí připouštěli </w:t>
      </w:r>
      <w:r w:rsidR="00A76BE3" w:rsidRPr="008D2DAE">
        <w:t>–</w:t>
      </w:r>
      <w:r w:rsidRPr="008D2DAE">
        <w:t>, jemuž jsme dali několik jednoznačných slibů týkajících se právě takovéto mimořádné situace. Jasné smluvní závazky posílené ještě dalšími ujednáními platily již od roku 1959. Mohli jsme debatovat</w:t>
      </w:r>
      <w:r w:rsidR="00AE751F" w:rsidRPr="008D2DAE">
        <w:t xml:space="preserve"> o </w:t>
      </w:r>
      <w:r w:rsidRPr="008D2DAE">
        <w:t>moudrosti těchto kroků (a většina našich úředníků natolik toužila na ně zapomenout, že ani Bílý dům se po určitý čas nemohl domoci kopií sdělení, která si USA</w:t>
      </w:r>
      <w:r w:rsidR="00AE751F" w:rsidRPr="008D2DAE">
        <w:t xml:space="preserve"> a </w:t>
      </w:r>
      <w:r w:rsidRPr="008D2DAE">
        <w:t>Pákistán</w:t>
      </w:r>
      <w:r w:rsidR="00AE751F" w:rsidRPr="008D2DAE">
        <w:t xml:space="preserve"> v </w:t>
      </w:r>
      <w:r w:rsidRPr="008D2DAE">
        <w:t>roce 1962 vyměňovaly</w:t>
      </w:r>
      <w:r w:rsidR="00AE751F" w:rsidRPr="008D2DAE">
        <w:t xml:space="preserve"> v </w:t>
      </w:r>
      <w:r w:rsidRPr="008D2DAE">
        <w:t>této záležitosti), nemohli jsme je však ignorovat. Kdybychom to udělali, odradili bychom spojence jako Írán</w:t>
      </w:r>
      <w:r w:rsidR="00AE751F" w:rsidRPr="008D2DAE">
        <w:t xml:space="preserve"> a </w:t>
      </w:r>
      <w:r w:rsidRPr="008D2DAE">
        <w:t>Turecko, kteří sympatizovali</w:t>
      </w:r>
      <w:r w:rsidR="00AE751F" w:rsidRPr="008D2DAE">
        <w:t xml:space="preserve"> s </w:t>
      </w:r>
      <w:r w:rsidRPr="008D2DAE">
        <w:t>Pákistánem, dostali od nás stejné záruky</w:t>
      </w:r>
      <w:r w:rsidR="00AE751F" w:rsidRPr="008D2DAE">
        <w:t xml:space="preserve"> a </w:t>
      </w:r>
      <w:r w:rsidRPr="008D2DAE">
        <w:t>čekali na naši reakci jako na ukázku, že Amerika neustoupí ani</w:t>
      </w:r>
      <w:r w:rsidR="00AE751F" w:rsidRPr="008D2DAE">
        <w:t xml:space="preserve"> v </w:t>
      </w:r>
      <w:r w:rsidRPr="008D2DAE">
        <w:t>krizích, které by případně mohly postihnout je.</w:t>
      </w:r>
      <w:r w:rsidR="00AE751F" w:rsidRPr="008D2DAE">
        <w:t xml:space="preserve"> V </w:t>
      </w:r>
      <w:r w:rsidRPr="008D2DAE">
        <w:t>sázce tedy bylo hodně. Pátého prosince jsem Nixonovi řekl, že indick</w:t>
      </w:r>
      <w:r w:rsidR="00AE751F" w:rsidRPr="008D2DAE">
        <w:t>o-p</w:t>
      </w:r>
      <w:r w:rsidRPr="008D2DAE">
        <w:t>ákistánský konflikt se změní</w:t>
      </w:r>
      <w:r w:rsidR="00AE751F" w:rsidRPr="008D2DAE">
        <w:t xml:space="preserve"> v </w:t>
      </w:r>
      <w:r w:rsidRPr="008D2DAE">
        <w:t>generální zkoušku na Blízký východ, který nás čeká na jaře. Totéž jsem řekl Johnu Connallymu</w:t>
      </w:r>
      <w:r w:rsidR="00AE751F" w:rsidRPr="008D2DAE">
        <w:t xml:space="preserve"> o </w:t>
      </w:r>
      <w:r w:rsidRPr="008D2DAE">
        <w:t>den později před</w:t>
      </w:r>
      <w:r w:rsidR="00A3284B" w:rsidRPr="008D2DAE">
        <w:t xml:space="preserve"> </w:t>
      </w:r>
      <w:r w:rsidRPr="008D2DAE">
        <w:t>jednáním Rady pro otázky národní bezpečnosti</w:t>
      </w:r>
      <w:r w:rsidR="00AE751F" w:rsidRPr="008D2DAE">
        <w:t xml:space="preserve"> i </w:t>
      </w:r>
      <w:r w:rsidRPr="008D2DAE">
        <w:t>po něm.</w:t>
      </w:r>
    </w:p>
    <w:p w:rsidR="00DE0F21" w:rsidRPr="008D2DAE" w:rsidRDefault="000151F1" w:rsidP="00BF453C">
      <w:pPr>
        <w:pStyle w:val="Textodsazen"/>
        <w:sectPr w:rsidR="00DE0F21" w:rsidRPr="008D2DAE" w:rsidSect="00C64B29">
          <w:pgSz w:w="8391" w:h="11907" w:code="11"/>
          <w:pgMar w:top="851" w:right="851" w:bottom="851" w:left="851" w:header="0" w:footer="3" w:gutter="0"/>
          <w:cols w:space="720"/>
          <w:noEndnote/>
          <w:docGrid w:linePitch="360"/>
        </w:sectPr>
      </w:pPr>
      <w:r w:rsidRPr="008D2DAE">
        <w:t xml:space="preserve">Na </w:t>
      </w:r>
      <w:r w:rsidR="00AE751F" w:rsidRPr="008D2DAE">
        <w:t>„</w:t>
      </w:r>
      <w:r w:rsidRPr="008D2DAE">
        <w:t>záchranu</w:t>
      </w:r>
      <w:r w:rsidR="00AE751F" w:rsidRPr="008D2DAE">
        <w:t>“</w:t>
      </w:r>
      <w:r w:rsidRPr="008D2DAE">
        <w:t xml:space="preserve"> Východního Pákistánu se nedalo ani pomyslet. Nixon</w:t>
      </w:r>
      <w:r w:rsidR="00AE751F" w:rsidRPr="008D2DAE">
        <w:t xml:space="preserve"> i </w:t>
      </w:r>
      <w:r w:rsidRPr="008D2DAE">
        <w:t xml:space="preserve">já jsme již měsíce uznávali, že jeho nezávislost je nevyhnutelná; nebylo nutné vést válku, aby ji získal. Snažili jsme se zachovat jako nezávislý stát </w:t>
      </w:r>
      <w:r w:rsidRPr="008D2DAE">
        <w:rPr>
          <w:i/>
        </w:rPr>
        <w:t>Západní</w:t>
      </w:r>
      <w:r w:rsidRPr="008D2DAE">
        <w:t xml:space="preserve"> Pákistán, protože jsme soudili, že pravým cílem Indie je přivodit jeho dezintegraci. Nechtěli jsme dovolit, aby Sovětský svaz demonstroval, že jeho diplomatická podpora</w:t>
      </w:r>
      <w:r w:rsidR="00AE751F" w:rsidRPr="008D2DAE">
        <w:t xml:space="preserve"> a </w:t>
      </w:r>
      <w:r w:rsidRPr="008D2DAE">
        <w:t>jeho zbraně byly</w:t>
      </w:r>
      <w:r w:rsidR="00AE751F" w:rsidRPr="008D2DAE">
        <w:t xml:space="preserve"> v </w:t>
      </w:r>
      <w:r w:rsidRPr="008D2DAE">
        <w:t>krizi rozhodující. Čtvrtého prosince jsem řekl Nixonovi, že se stahujeme</w:t>
      </w:r>
      <w:r w:rsidR="00AE751F" w:rsidRPr="008D2DAE">
        <w:t xml:space="preserve"> z </w:t>
      </w:r>
      <w:r w:rsidRPr="008D2DAE">
        <w:t>Vietnamu,</w:t>
      </w:r>
      <w:r w:rsidR="00AE751F" w:rsidRPr="008D2DAE">
        <w:t xml:space="preserve"> a </w:t>
      </w:r>
      <w:r w:rsidRPr="008D2DAE">
        <w:t xml:space="preserve">právě proto nemůžeme dovolit, aby vznikl dojem, že všechny problémy je možno řešit hrubou silou. Třebaže bylo již příliš pozdě, aby se dalo zabránit válce, měli jsme stále možnost </w:t>
      </w:r>
      <w:r w:rsidR="00A76BE3" w:rsidRPr="008D2DAE">
        <w:t>–</w:t>
      </w:r>
      <w:r w:rsidRPr="008D2DAE">
        <w:t xml:space="preserve"> prostřednictvím prudkosti naší reakce </w:t>
      </w:r>
      <w:r w:rsidR="00A76BE3" w:rsidRPr="008D2DAE">
        <w:t>–</w:t>
      </w:r>
      <w:r w:rsidRPr="008D2DAE">
        <w:t xml:space="preserve"> donutit Sověty, aby si udělali přestávku, než se pustí do dalšího dobrodružství někde jinde. Jak jsem řekl Nixonovi 5. prosince, musíme pohrozit tak silně, abychom odradili od</w:t>
      </w:r>
    </w:p>
    <w:p w:rsidR="00DE0F21" w:rsidRPr="008D2DAE" w:rsidRDefault="00BF3148" w:rsidP="00BF453C">
      <w:pPr>
        <w:pStyle w:val="Textodsazen"/>
      </w:pPr>
      <w:r w:rsidRPr="008D2DAE">
        <w:rPr>
          <w:noProof/>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-207876</wp:posOffset>
            </wp:positionV>
            <wp:extent cx="6525895" cy="4606637"/>
            <wp:effectExtent l="19050" t="0" r="8255" b="0"/>
            <wp:wrapNone/>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screen"/>
                    <a:srcRect/>
                    <a:stretch>
                      <a:fillRect/>
                    </a:stretch>
                  </pic:blipFill>
                  <pic:spPr bwMode="auto">
                    <a:xfrm>
                      <a:off x="0" y="0"/>
                      <a:ext cx="6525895" cy="4606637"/>
                    </a:xfrm>
                    <a:prstGeom prst="rect">
                      <a:avLst/>
                    </a:prstGeom>
                    <a:noFill/>
                    <a:ln w="9525">
                      <a:noFill/>
                      <a:miter lim="800000"/>
                      <a:headEnd/>
                      <a:tailEnd/>
                    </a:ln>
                  </pic:spPr>
                </pic:pic>
              </a:graphicData>
            </a:graphic>
          </wp:anchor>
        </w:drawing>
      </w:r>
    </w:p>
    <w:p w:rsidR="00DE0F21" w:rsidRPr="008D2DAE" w:rsidRDefault="00DE0F21" w:rsidP="00BF453C">
      <w:pPr>
        <w:pStyle w:val="Textodsazen"/>
        <w:sectPr w:rsidR="00DE0F21" w:rsidRPr="008D2DAE" w:rsidSect="00DE0F21">
          <w:pgSz w:w="11907" w:h="8391" w:orient="landscape" w:code="11"/>
          <w:pgMar w:top="851" w:right="851" w:bottom="851" w:left="851" w:header="0" w:footer="3" w:gutter="0"/>
          <w:cols w:space="720"/>
          <w:noEndnote/>
          <w:docGrid w:linePitch="360"/>
        </w:sectPr>
      </w:pPr>
    </w:p>
    <w:p w:rsidR="00AE751F" w:rsidRPr="008D2DAE" w:rsidRDefault="000151F1" w:rsidP="00DE0F21">
      <w:pPr>
        <w:pStyle w:val="Textodsazen"/>
        <w:ind w:firstLine="0"/>
      </w:pPr>
      <w:r w:rsidRPr="008D2DAE">
        <w:lastRenderedPageBreak/>
        <w:t>podobných kroků spojence Sovětského svazu</w:t>
      </w:r>
      <w:r w:rsidR="00AE751F" w:rsidRPr="008D2DAE">
        <w:t xml:space="preserve"> v </w:t>
      </w:r>
      <w:r w:rsidRPr="008D2DAE">
        <w:t>jiných oblastech, především na Blízkém východě.</w:t>
      </w:r>
      <w:r w:rsidR="00AE751F" w:rsidRPr="008D2DAE">
        <w:t xml:space="preserve"> A </w:t>
      </w:r>
      <w:r w:rsidRPr="008D2DAE">
        <w:t>pokud budeme jednat</w:t>
      </w:r>
      <w:r w:rsidR="00AE751F" w:rsidRPr="008D2DAE">
        <w:t xml:space="preserve"> s </w:t>
      </w:r>
      <w:r w:rsidRPr="008D2DAE">
        <w:t>dostatečnou rázností, můžeme zastavit nápor Indie ještě předtím, než smete Západní Pákistán.</w:t>
      </w:r>
    </w:p>
    <w:p w:rsidR="00AE751F" w:rsidRPr="008D2DAE" w:rsidRDefault="000151F1" w:rsidP="00BF453C">
      <w:pPr>
        <w:pStyle w:val="Textodsazen"/>
      </w:pPr>
      <w:r w:rsidRPr="008D2DAE">
        <w:t>Bylo téměř nemožné naplnit tuto strategii, protože naše ministerstva vychá</w:t>
      </w:r>
      <w:r w:rsidR="00A3284B" w:rsidRPr="008D2DAE">
        <w:t>ze</w:t>
      </w:r>
      <w:r w:rsidRPr="008D2DAE">
        <w:t>la</w:t>
      </w:r>
      <w:r w:rsidR="00AE751F" w:rsidRPr="008D2DAE">
        <w:t xml:space="preserve"> z </w:t>
      </w:r>
      <w:r w:rsidRPr="008D2DAE">
        <w:t>jiných premis. Bál</w:t>
      </w:r>
      <w:r w:rsidR="00A3284B" w:rsidRPr="008D2DAE">
        <w:t>a</w:t>
      </w:r>
      <w:r w:rsidRPr="008D2DAE">
        <w:t xml:space="preserve"> se, že si </w:t>
      </w:r>
      <w:r w:rsidR="00083670" w:rsidRPr="008D2DAE">
        <w:t>z</w:t>
      </w:r>
      <w:r w:rsidRPr="008D2DAE">
        <w:t>nepřátelí Indii, chápala, že Pákistán musí prohrát válku, ať budeme d</w:t>
      </w:r>
      <w:r w:rsidR="00A3284B" w:rsidRPr="008D2DAE">
        <w:t>ě</w:t>
      </w:r>
      <w:r w:rsidRPr="008D2DAE">
        <w:t>l</w:t>
      </w:r>
      <w:r w:rsidR="00A3284B" w:rsidRPr="008D2DAE">
        <w:t>a</w:t>
      </w:r>
      <w:r w:rsidRPr="008D2DAE">
        <w:t>t cokoli,</w:t>
      </w:r>
      <w:r w:rsidR="00AE751F" w:rsidRPr="008D2DAE">
        <w:t xml:space="preserve"> a </w:t>
      </w:r>
      <w:r w:rsidRPr="008D2DAE">
        <w:t>věděla, že Kongresu</w:t>
      </w:r>
      <w:r w:rsidR="00AE751F" w:rsidRPr="008D2DAE">
        <w:t xml:space="preserve"> a </w:t>
      </w:r>
      <w:r w:rsidRPr="008D2DAE">
        <w:t>médiím se naše politika nelíbí.</w:t>
      </w:r>
      <w:r w:rsidR="00AE751F" w:rsidRPr="008D2DAE">
        <w:t xml:space="preserve"> A </w:t>
      </w:r>
      <w:r w:rsidRPr="008D2DAE">
        <w:t>Nixon sice chápal, co je ze strategického hlediska</w:t>
      </w:r>
      <w:r w:rsidR="00AE751F" w:rsidRPr="008D2DAE">
        <w:t xml:space="preserve"> v </w:t>
      </w:r>
      <w:r w:rsidRPr="008D2DAE">
        <w:t>sázce, ale nedokázal se přimět</w:t>
      </w:r>
      <w:r w:rsidR="00AE751F" w:rsidRPr="008D2DAE">
        <w:t xml:space="preserve"> k </w:t>
      </w:r>
      <w:r w:rsidRPr="008D2DAE">
        <w:t>tomu, aby si vynutil disciplínu nutnou pro realizaci svých konkrétních pokynů.</w:t>
      </w:r>
    </w:p>
    <w:p w:rsidR="00AE751F" w:rsidRPr="008D2DAE" w:rsidRDefault="000151F1" w:rsidP="00BF453C">
      <w:pPr>
        <w:pStyle w:val="Textodsazen"/>
      </w:pPr>
      <w:r w:rsidRPr="008D2DAE">
        <w:t>Diplomatická služba je úžasný nástroj, její pracovníci jsou vysoce kvalifikovaní, zapálení</w:t>
      </w:r>
      <w:r w:rsidR="00AE751F" w:rsidRPr="008D2DAE">
        <w:t xml:space="preserve"> a </w:t>
      </w:r>
      <w:r w:rsidRPr="008D2DAE">
        <w:t>schopní. Když jsem byl ministrem zahraničí, začal jsem ji obdivovat jako instituci, respektovat její členy,</w:t>
      </w:r>
      <w:r w:rsidR="00AE751F" w:rsidRPr="008D2DAE">
        <w:t xml:space="preserve"> s </w:t>
      </w:r>
      <w:r w:rsidRPr="008D2DAE">
        <w:t>mnohými</w:t>
      </w:r>
      <w:r w:rsidR="00AE751F" w:rsidRPr="008D2DAE">
        <w:t xml:space="preserve"> z </w:t>
      </w:r>
      <w:r w:rsidRPr="008D2DAE">
        <w:t>nichž jsem se spřátelil. Vyžaduje však pevnou ruku, která by uvedla do souvislostí úzce omezené zájmy jednotlivých sekcí, na jejichž jednání se přirozeně nejvíce projevuje tlak každodenní situace</w:t>
      </w:r>
      <w:r w:rsidR="00AE751F" w:rsidRPr="008D2DAE">
        <w:t xml:space="preserve"> v </w:t>
      </w:r>
      <w:r w:rsidRPr="008D2DAE">
        <w:t>regionech, jež mají na starost; to platí zvláště</w:t>
      </w:r>
      <w:r w:rsidR="00AE751F" w:rsidRPr="008D2DAE">
        <w:t xml:space="preserve"> v </w:t>
      </w:r>
      <w:r w:rsidRPr="008D2DAE">
        <w:t>případech, kdy mají provádět politiku,</w:t>
      </w:r>
      <w:r w:rsidR="00AE751F" w:rsidRPr="008D2DAE">
        <w:t xml:space="preserve"> s </w:t>
      </w:r>
      <w:r w:rsidRPr="008D2DAE">
        <w:t>níž nesouhlasí</w:t>
      </w:r>
      <w:r w:rsidR="00AE751F" w:rsidRPr="008D2DAE">
        <w:t xml:space="preserve"> a </w:t>
      </w:r>
      <w:r w:rsidRPr="008D2DAE">
        <w:t>která je</w:t>
      </w:r>
      <w:r w:rsidR="00AE751F" w:rsidRPr="008D2DAE">
        <w:t xml:space="preserve"> v </w:t>
      </w:r>
      <w:r w:rsidRPr="008D2DAE">
        <w:t>rozporu</w:t>
      </w:r>
      <w:r w:rsidR="00AE751F" w:rsidRPr="008D2DAE">
        <w:t xml:space="preserve"> s </w:t>
      </w:r>
      <w:r w:rsidRPr="008D2DAE">
        <w:t xml:space="preserve">linií, které dlouhodobé dávají přednost. Směr musí určovat šesté patro </w:t>
      </w:r>
      <w:r w:rsidR="00A76BE3" w:rsidRPr="008D2DAE">
        <w:t>–</w:t>
      </w:r>
      <w:r w:rsidRPr="008D2DAE">
        <w:t xml:space="preserve"> kancelář ministra zahraničí</w:t>
      </w:r>
      <w:r w:rsidR="00AE751F" w:rsidRPr="008D2DAE">
        <w:t xml:space="preserve"> a </w:t>
      </w:r>
      <w:r w:rsidRPr="008D2DAE">
        <w:t>jeho nejbližších spolupracovníků. Vztahy mezi mnou</w:t>
      </w:r>
      <w:r w:rsidR="00AE751F" w:rsidRPr="008D2DAE">
        <w:t xml:space="preserve"> a </w:t>
      </w:r>
      <w:r w:rsidRPr="008D2DAE">
        <w:t xml:space="preserve">Rogersem </w:t>
      </w:r>
      <w:r w:rsidR="00A76BE3" w:rsidRPr="008D2DAE">
        <w:t>–</w:t>
      </w:r>
      <w:r w:rsidRPr="008D2DAE">
        <w:t xml:space="preserve"> čímž se nemohl chlubit ani jeden</w:t>
      </w:r>
      <w:r w:rsidR="00AE751F" w:rsidRPr="008D2DAE">
        <w:t xml:space="preserve"> z </w:t>
      </w:r>
      <w:r w:rsidRPr="008D2DAE">
        <w:t xml:space="preserve">nás </w:t>
      </w:r>
      <w:r w:rsidR="00A76BE3" w:rsidRPr="008D2DAE">
        <w:t>–</w:t>
      </w:r>
      <w:r w:rsidRPr="008D2DAE">
        <w:t xml:space="preserve"> se bohužel tak zhoršily, že se kvůli tomu ještě více prohloubily naše názorové rozdíly</w:t>
      </w:r>
      <w:r w:rsidR="00AE751F" w:rsidRPr="008D2DAE">
        <w:t xml:space="preserve"> a </w:t>
      </w:r>
      <w:r w:rsidRPr="008D2DAE">
        <w:t>hrozilo, že nebudeme mít koherentní politiku. Bylo pravděpodobné, že Rogers se postaví proti jakémukoli mému doporučení, jen aby ukázal, že jeho postavení je nadřazené; já jsem ho zkoušel obcházet, jak jen to bylo možné. (Méně zaujatí historici musí určit, co začalo dříve.) Rogers byl přesvědčen, že sledujeme chybný kurs</w:t>
      </w:r>
      <w:r w:rsidR="00AE751F" w:rsidRPr="008D2DAE">
        <w:t xml:space="preserve"> a </w:t>
      </w:r>
      <w:r w:rsidRPr="008D2DAE">
        <w:t>že ho Nixon přijal pouze kvůli mému škodlivému vlivu. Já jsem byl přesvědčen, že Rogers vůbec nechápe, co je</w:t>
      </w:r>
      <w:r w:rsidR="00AE751F" w:rsidRPr="008D2DAE">
        <w:t xml:space="preserve"> z </w:t>
      </w:r>
      <w:r w:rsidRPr="008D2DAE">
        <w:t>geopolitického hlediska</w:t>
      </w:r>
      <w:r w:rsidR="00AE751F" w:rsidRPr="008D2DAE">
        <w:t xml:space="preserve"> v </w:t>
      </w:r>
      <w:r w:rsidRPr="008D2DAE">
        <w:t>sázce. Výsledkem byl byrokratický pat,</w:t>
      </w:r>
      <w:r w:rsidR="00AE751F" w:rsidRPr="008D2DAE">
        <w:t xml:space="preserve"> v </w:t>
      </w:r>
      <w:r w:rsidRPr="008D2DAE">
        <w:t>němž se Bílý dům</w:t>
      </w:r>
      <w:r w:rsidR="00AE751F" w:rsidRPr="008D2DAE">
        <w:t xml:space="preserve"> a </w:t>
      </w:r>
      <w:r w:rsidRPr="008D2DAE">
        <w:t>ministerstvo zahraničí</w:t>
      </w:r>
      <w:r w:rsidR="00AE751F" w:rsidRPr="008D2DAE">
        <w:t xml:space="preserve"> k </w:t>
      </w:r>
      <w:r w:rsidRPr="008D2DAE">
        <w:t>sobě vzájemně chovaly nikoli jako členové jednoho týmu, nýbrž jako soupeřící suverénní entity. Prezident se proto snažil prosadit svou úhybnými metodami, čímž ještě znásobil napětí</w:t>
      </w:r>
      <w:r w:rsidR="00AE751F" w:rsidRPr="008D2DAE">
        <w:t xml:space="preserve"> v </w:t>
      </w:r>
      <w:r w:rsidRPr="008D2DAE">
        <w:t>naší vládě.</w:t>
      </w:r>
    </w:p>
    <w:p w:rsidR="00AE751F" w:rsidRPr="008D2DAE" w:rsidRDefault="000151F1" w:rsidP="00BF453C">
      <w:pPr>
        <w:pStyle w:val="Textodsazen"/>
      </w:pPr>
      <w:r w:rsidRPr="008D2DAE">
        <w:t>Na prvním jednání WSAG, které se konalo po propuknutí války, tvrdilo ministerstvo zahraničí, že nemáme</w:t>
      </w:r>
      <w:r w:rsidR="00AE751F" w:rsidRPr="008D2DAE">
        <w:t xml:space="preserve"> k </w:t>
      </w:r>
      <w:r w:rsidRPr="008D2DAE">
        <w:t xml:space="preserve">dispozici dost údajů, abychom mohli udělat nějaké rozhodnutí. Doporučilo, abychom se pokusili donutit </w:t>
      </w:r>
      <w:r w:rsidRPr="008D2DAE">
        <w:rPr>
          <w:i/>
        </w:rPr>
        <w:t>Pákistán</w:t>
      </w:r>
      <w:r w:rsidR="00AE751F" w:rsidRPr="008D2DAE">
        <w:t xml:space="preserve"> k </w:t>
      </w:r>
      <w:r w:rsidRPr="008D2DAE">
        <w:t>dalším politickým ústupkům. Třebaže tato válka byla jasným porušením Charty OSN, ministerstvo se vyjadřovalo obojace</w:t>
      </w:r>
      <w:r w:rsidR="00AE751F" w:rsidRPr="008D2DAE">
        <w:t xml:space="preserve"> o </w:t>
      </w:r>
      <w:r w:rsidRPr="008D2DAE">
        <w:t>možnosti předložit problém Spojeným národům. Bylo rozhodnuto vyhnout se střetu</w:t>
      </w:r>
      <w:r w:rsidR="00AE751F" w:rsidRPr="008D2DAE">
        <w:t xml:space="preserve"> s </w:t>
      </w:r>
      <w:r w:rsidRPr="008D2DAE">
        <w:t>Indií,</w:t>
      </w:r>
      <w:r w:rsidR="00AE751F" w:rsidRPr="008D2DAE">
        <w:t xml:space="preserve"> a </w:t>
      </w:r>
      <w:r w:rsidRPr="008D2DAE">
        <w:t>proto zastávalo názor, že bychom neměli jít do OSN</w:t>
      </w:r>
      <w:r w:rsidR="00AE751F" w:rsidRPr="008D2DAE">
        <w:t xml:space="preserve"> s </w:t>
      </w:r>
      <w:r w:rsidRPr="008D2DAE">
        <w:t>cílem žádat, aby byly uplatněny klauzule charty, které mají zabránit ozbrojené agresi.</w:t>
      </w:r>
      <w:r w:rsidR="00AE751F" w:rsidRPr="008D2DAE">
        <w:t xml:space="preserve"> A </w:t>
      </w:r>
      <w:r w:rsidRPr="008D2DAE">
        <w:t>pokud bychom tam šli, pak pouze</w:t>
      </w:r>
      <w:r w:rsidR="00AE751F" w:rsidRPr="008D2DAE">
        <w:t xml:space="preserve"> z </w:t>
      </w:r>
      <w:r w:rsidRPr="008D2DAE">
        <w:t xml:space="preserve">toho důvodu, abychom si nad celou záležitostí umyli ruce. Zeptal jsem se </w:t>
      </w:r>
      <w:r w:rsidR="00A76BE3" w:rsidRPr="008D2DAE">
        <w:t>–</w:t>
      </w:r>
      <w:r w:rsidRPr="008D2DAE">
        <w:t xml:space="preserve"> obávám se, že dosti podrážděně </w:t>
      </w:r>
      <w:r w:rsidR="00A76BE3" w:rsidRPr="008D2DAE">
        <w:t>–</w:t>
      </w:r>
      <w:r w:rsidRPr="008D2DAE">
        <w:t>, proč bychom měli odměnit Indii za její útok naléháním na Pákistán, aby udělal nové ústupky. Cožpak bylo nerozumné požádat Indii</w:t>
      </w:r>
      <w:r w:rsidR="00AE751F" w:rsidRPr="008D2DAE">
        <w:t xml:space="preserve"> o </w:t>
      </w:r>
      <w:r w:rsidRPr="008D2DAE">
        <w:t xml:space="preserve">čtyři týdny strpení, abychom mohli vidět, jak dopadne předání moci civilním úřadům? Co se týče OSN, </w:t>
      </w:r>
      <w:r w:rsidRPr="008D2DAE">
        <w:lastRenderedPageBreak/>
        <w:t>požádal jsem ministerstvo zahraničí, aby hned následujícího dne ráno vypracovalo nějaký scénář. Odpoledne mi prezident poslal instrukci, aby byly rozeslány do Dillí, Moskvy</w:t>
      </w:r>
      <w:r w:rsidR="00AE751F" w:rsidRPr="008D2DAE">
        <w:t xml:space="preserve"> a </w:t>
      </w:r>
      <w:r w:rsidRPr="008D2DAE">
        <w:t>Islámábádu ostře formulované telegramy varující před válkou. Nixon chtěl, abychom upozornili především Moskvu, že by neměla dodávat zbraně Indii.</w:t>
      </w:r>
    </w:p>
    <w:p w:rsidR="00AE751F" w:rsidRPr="008D2DAE" w:rsidRDefault="000151F1" w:rsidP="00BF453C">
      <w:pPr>
        <w:pStyle w:val="Textodsazen"/>
      </w:pPr>
      <w:r w:rsidRPr="008D2DAE">
        <w:t>Výsledek války začínal být zjevný. Pákistán nám sdělil, že na území Východního Pákistánu operují dv</w:t>
      </w:r>
      <w:r w:rsidR="00A3284B" w:rsidRPr="008D2DAE">
        <w:t>ě</w:t>
      </w:r>
      <w:r w:rsidRPr="008D2DAE">
        <w:t xml:space="preserve"> indické brigády. Jahjá poslal 23. listop</w:t>
      </w:r>
      <w:r w:rsidR="00A3284B" w:rsidRPr="008D2DAE">
        <w:t>a</w:t>
      </w:r>
      <w:r w:rsidRPr="008D2DAE">
        <w:t>du Nixonovi dopis,</w:t>
      </w:r>
      <w:r w:rsidR="00AE751F" w:rsidRPr="008D2DAE">
        <w:t xml:space="preserve"> v </w:t>
      </w:r>
      <w:r w:rsidRPr="008D2DAE">
        <w:t>němž pops</w:t>
      </w:r>
      <w:r w:rsidR="00A3284B" w:rsidRPr="008D2DAE">
        <w:t>a</w:t>
      </w:r>
      <w:r w:rsidRPr="008D2DAE">
        <w:t>l rozmístěn</w:t>
      </w:r>
      <w:r w:rsidR="00A3284B" w:rsidRPr="008D2DAE">
        <w:t>í</w:t>
      </w:r>
      <w:r w:rsidRPr="008D2DAE">
        <w:t xml:space="preserve"> indických jednotek jako faktickou smyčku kolem vládních sil ve Východním </w:t>
      </w:r>
      <w:r w:rsidR="00A3284B" w:rsidRPr="008D2DAE">
        <w:t>Pá</w:t>
      </w:r>
      <w:r w:rsidRPr="008D2DAE">
        <w:t>k</w:t>
      </w:r>
      <w:r w:rsidR="00A3284B" w:rsidRPr="008D2DAE">
        <w:t>ist</w:t>
      </w:r>
      <w:r w:rsidRPr="008D2DAE">
        <w:t xml:space="preserve">ánu, kterou Indové </w:t>
      </w:r>
      <w:r w:rsidR="00071DC7" w:rsidRPr="008D2DAE">
        <w:t>z</w:t>
      </w:r>
      <w:r w:rsidR="00A3284B" w:rsidRPr="008D2DAE">
        <w:t>a</w:t>
      </w:r>
      <w:r w:rsidRPr="008D2DAE">
        <w:t>tahují prostřednictvím</w:t>
      </w:r>
      <w:r w:rsidR="00A3284B" w:rsidRPr="008D2DAE">
        <w:t xml:space="preserve"> </w:t>
      </w:r>
      <w:r w:rsidRPr="008D2DAE">
        <w:t>velkých</w:t>
      </w:r>
      <w:r w:rsidR="00AE751F" w:rsidRPr="008D2DAE">
        <w:t xml:space="preserve"> a </w:t>
      </w:r>
      <w:r w:rsidRPr="008D2DAE">
        <w:t>nevyprovokovaných útoků. Pákistánský prezident ujistil Nixona</w:t>
      </w:r>
      <w:r w:rsidR="00AE751F" w:rsidRPr="008D2DAE">
        <w:t xml:space="preserve"> o </w:t>
      </w:r>
      <w:r w:rsidRPr="008D2DAE">
        <w:t>svém přání vyhnout se válce</w:t>
      </w:r>
      <w:r w:rsidR="00AE751F" w:rsidRPr="008D2DAE">
        <w:t xml:space="preserve"> i v </w:t>
      </w:r>
      <w:r w:rsidRPr="008D2DAE">
        <w:t>tomto pozdním stadiu</w:t>
      </w:r>
      <w:r w:rsidR="00AE751F" w:rsidRPr="008D2DAE">
        <w:t xml:space="preserve"> a </w:t>
      </w:r>
      <w:r w:rsidRPr="008D2DAE">
        <w:t xml:space="preserve">apeloval na něj, aby </w:t>
      </w:r>
      <w:r w:rsidR="00AE751F" w:rsidRPr="008D2DAE">
        <w:t>„</w:t>
      </w:r>
      <w:r w:rsidRPr="008D2DAE">
        <w:t>vystoupil</w:t>
      </w:r>
      <w:r w:rsidR="00AE751F" w:rsidRPr="008D2DAE">
        <w:t xml:space="preserve"> v </w:t>
      </w:r>
      <w:r w:rsidRPr="008D2DAE">
        <w:t>této kritické situaci</w:t>
      </w:r>
      <w:r w:rsidR="00AE751F" w:rsidRPr="008D2DAE">
        <w:t xml:space="preserve"> s </w:t>
      </w:r>
      <w:r w:rsidRPr="008D2DAE">
        <w:t>osobní iniciativou</w:t>
      </w:r>
      <w:r w:rsidR="00AE751F" w:rsidRPr="008D2DAE">
        <w:t>“</w:t>
      </w:r>
      <w:r w:rsidRPr="008D2DAE">
        <w:t xml:space="preserve">, která </w:t>
      </w:r>
      <w:r w:rsidR="00AE751F" w:rsidRPr="008D2DAE">
        <w:t>„</w:t>
      </w:r>
      <w:r w:rsidRPr="008D2DAE">
        <w:t>by stále ještě mohla být rozhodující pro odvrácení katastrofy</w:t>
      </w:r>
      <w:r w:rsidR="00AE751F" w:rsidRPr="008D2DAE">
        <w:t>“</w:t>
      </w:r>
      <w:r w:rsidRPr="008D2DAE">
        <w:t>.</w:t>
      </w:r>
    </w:p>
    <w:p w:rsidR="00AE751F" w:rsidRPr="008D2DAE" w:rsidRDefault="000151F1" w:rsidP="00BF453C">
      <w:pPr>
        <w:pStyle w:val="Textodsazen"/>
      </w:pPr>
      <w:r w:rsidRPr="008D2DAE">
        <w:t>Téhož dne jsme obdrželi dopis</w:t>
      </w:r>
      <w:r w:rsidR="00AE751F" w:rsidRPr="008D2DAE">
        <w:t xml:space="preserve"> i </w:t>
      </w:r>
      <w:r w:rsidRPr="008D2DAE">
        <w:t>od paní Gándhíové, jenž nesl nevysvětlitelné datum 18. listopadu. Indická premiérka oslovila prezidenta jako nějakého svého partnera ve společném podniku. Sama sebe vysoce ocenila za umírněnost, kterou připsala víře, že spravedlnost zvítězí,</w:t>
      </w:r>
      <w:r w:rsidR="00AE751F" w:rsidRPr="008D2DAE">
        <w:t xml:space="preserve"> a </w:t>
      </w:r>
      <w:r w:rsidRPr="008D2DAE">
        <w:t xml:space="preserve">kterou </w:t>
      </w:r>
      <w:r w:rsidR="00AE751F" w:rsidRPr="008D2DAE">
        <w:t>„</w:t>
      </w:r>
      <w:r w:rsidRPr="008D2DAE">
        <w:t>posílil</w:t>
      </w:r>
      <w:r w:rsidR="00AE751F" w:rsidRPr="008D2DAE">
        <w:t xml:space="preserve"> i </w:t>
      </w:r>
      <w:r w:rsidRPr="008D2DAE">
        <w:t>rozhovor se mnou</w:t>
      </w:r>
      <w:r w:rsidR="00AE751F" w:rsidRPr="008D2DAE">
        <w:t>“</w:t>
      </w:r>
      <w:r w:rsidRPr="008D2DAE">
        <w:t>. Indické jednotky se proháněly po sousední zemi, ale paní Gándhíová nedoporučovala svolání Rady bezpečnosti</w:t>
      </w:r>
      <w:r w:rsidR="00AE751F" w:rsidRPr="008D2DAE">
        <w:t xml:space="preserve"> s </w:t>
      </w:r>
      <w:r w:rsidRPr="008D2DAE">
        <w:t xml:space="preserve">tvrzením, že </w:t>
      </w:r>
      <w:r w:rsidR="00AE751F" w:rsidRPr="008D2DAE">
        <w:t>„</w:t>
      </w:r>
      <w:r w:rsidRPr="008D2DAE">
        <w:t>takový krok by zkomplikoval cestu</w:t>
      </w:r>
      <w:r w:rsidR="00AE751F" w:rsidRPr="008D2DAE">
        <w:t xml:space="preserve"> k </w:t>
      </w:r>
      <w:r w:rsidRPr="008D2DAE">
        <w:t>řešení,</w:t>
      </w:r>
      <w:r w:rsidR="00AE751F" w:rsidRPr="008D2DAE">
        <w:t xml:space="preserve"> o </w:t>
      </w:r>
      <w:r w:rsidRPr="008D2DAE">
        <w:t>které společně usilujeme</w:t>
      </w:r>
      <w:r w:rsidR="00AE751F" w:rsidRPr="008D2DAE">
        <w:t>“</w:t>
      </w:r>
      <w:r w:rsidRPr="008D2DAE">
        <w:t>. To, že odvolání ke Spojeným národům by mohlo ztížit řešení vojenského konfliktu, byla opravdu zajímavá doktrína mezinárodního práva.</w:t>
      </w:r>
      <w:r w:rsidR="00AE751F" w:rsidRPr="008D2DAE">
        <w:t xml:space="preserve"> A </w:t>
      </w:r>
      <w:r w:rsidRPr="008D2DAE">
        <w:t xml:space="preserve">náznak, že nyní, když Indie zaútočila na svého souseda, </w:t>
      </w:r>
      <w:r w:rsidR="00AE751F" w:rsidRPr="008D2DAE">
        <w:t>„</w:t>
      </w:r>
      <w:r w:rsidRPr="008D2DAE">
        <w:t>usilujeme</w:t>
      </w:r>
      <w:r w:rsidR="00AE751F" w:rsidRPr="008D2DAE">
        <w:t xml:space="preserve"> o </w:t>
      </w:r>
      <w:r w:rsidRPr="008D2DAE">
        <w:t>společné řešení</w:t>
      </w:r>
      <w:r w:rsidR="00AE751F" w:rsidRPr="008D2DAE">
        <w:t>“</w:t>
      </w:r>
      <w:r w:rsidRPr="008D2DAE">
        <w:t>, opravdu nezmí</w:t>
      </w:r>
      <w:r w:rsidR="00A3284B" w:rsidRPr="008D2DAE">
        <w:t>rn</w:t>
      </w:r>
      <w:r w:rsidRPr="008D2DAE">
        <w:t xml:space="preserve">il prezidentův hněv. Paní Gándhíová apelovala na Nixona, aby využil </w:t>
      </w:r>
      <w:r w:rsidR="00AE751F" w:rsidRPr="008D2DAE">
        <w:t>„</w:t>
      </w:r>
      <w:r w:rsidRPr="008D2DAE">
        <w:t>své velké statečnosti</w:t>
      </w:r>
      <w:r w:rsidR="00AE751F" w:rsidRPr="008D2DAE">
        <w:t>“ a </w:t>
      </w:r>
      <w:r w:rsidRPr="008D2DAE">
        <w:t>dal inspiraci</w:t>
      </w:r>
      <w:r w:rsidR="00AE751F" w:rsidRPr="008D2DAE">
        <w:t xml:space="preserve"> k </w:t>
      </w:r>
      <w:r w:rsidRPr="008D2DAE">
        <w:t>nějakému východisku ze situace,</w:t>
      </w:r>
      <w:r w:rsidR="00AE751F" w:rsidRPr="008D2DAE">
        <w:t xml:space="preserve"> a </w:t>
      </w:r>
      <w:r w:rsidRPr="008D2DAE">
        <w:t>dále vyjádřila naději, že se vztahy mezi USA</w:t>
      </w:r>
      <w:r w:rsidR="00AE751F" w:rsidRPr="008D2DAE">
        <w:t xml:space="preserve"> a </w:t>
      </w:r>
      <w:r w:rsidRPr="008D2DAE">
        <w:t>Indií zlepší. Neráčila sdělit,</w:t>
      </w:r>
      <w:r w:rsidR="00AE751F" w:rsidRPr="008D2DAE">
        <w:t xml:space="preserve"> o </w:t>
      </w:r>
      <w:r w:rsidRPr="008D2DAE">
        <w:t>jaké řešení usiluje, nebo co by mělo zlepšit vztahy mezi Indií</w:t>
      </w:r>
      <w:r w:rsidR="00AE751F" w:rsidRPr="008D2DAE">
        <w:t xml:space="preserve"> a </w:t>
      </w:r>
      <w:r w:rsidRPr="008D2DAE">
        <w:t>USA. Bylo však jasné, že nechce být předvolána do OSN, aby tam hájila</w:t>
      </w:r>
      <w:r w:rsidR="00AE751F" w:rsidRPr="008D2DAE">
        <w:t xml:space="preserve"> a </w:t>
      </w:r>
      <w:r w:rsidRPr="008D2DAE">
        <w:t>ospravedlňovala indickou politiku před světovou komunitou.</w:t>
      </w:r>
    </w:p>
    <w:p w:rsidR="00AE751F" w:rsidRPr="008D2DAE" w:rsidRDefault="000151F1" w:rsidP="00BF453C">
      <w:pPr>
        <w:pStyle w:val="Textodsazen"/>
      </w:pPr>
      <w:r w:rsidRPr="008D2DAE">
        <w:t>Jednání WSAG</w:t>
      </w:r>
      <w:r w:rsidR="00AE751F" w:rsidRPr="008D2DAE">
        <w:t xml:space="preserve"> z </w:t>
      </w:r>
      <w:r w:rsidRPr="008D2DAE">
        <w:t xml:space="preserve">23. listopadu vůbec neukázalo, jak by USA měly uplatnit svůj vliv </w:t>
      </w:r>
      <w:r w:rsidR="00A76BE3" w:rsidRPr="008D2DAE">
        <w:t>–</w:t>
      </w:r>
      <w:r w:rsidRPr="008D2DAE">
        <w:t xml:space="preserve"> kterého se nyní dovolávaly obě strany konfliktu. Ministerstvo zahraničí nemělo žádné námitky proti tomu, abychom poslali do Moskvy</w:t>
      </w:r>
      <w:r w:rsidR="00AE751F" w:rsidRPr="008D2DAE">
        <w:t xml:space="preserve"> a </w:t>
      </w:r>
      <w:r w:rsidRPr="008D2DAE">
        <w:t>Islámábádu telegramy,</w:t>
      </w:r>
      <w:r w:rsidR="00AE751F" w:rsidRPr="008D2DAE">
        <w:t xml:space="preserve"> v </w:t>
      </w:r>
      <w:r w:rsidRPr="008D2DAE">
        <w:t>nichž budeme nabádat</w:t>
      </w:r>
      <w:r w:rsidR="00AE751F" w:rsidRPr="008D2DAE">
        <w:t xml:space="preserve"> k </w:t>
      </w:r>
      <w:r w:rsidRPr="008D2DAE">
        <w:t>umírněnosti (nikomu se nezdálo, že je zvláštní žádat Pákistán, oběť vojenského útoku, aby se choval umírněně). Problémy však byly</w:t>
      </w:r>
      <w:r w:rsidR="00AE751F" w:rsidRPr="008D2DAE">
        <w:t xml:space="preserve"> s </w:t>
      </w:r>
      <w:r w:rsidRPr="008D2DAE">
        <w:t>depeší pro Dillí. Náměstek ministra zahraničí Irwin doporučil, abychom tento krok odložili do doby, kdy budeme mít potvrzeno</w:t>
      </w:r>
      <w:r w:rsidR="00AE751F" w:rsidRPr="008D2DAE">
        <w:t xml:space="preserve"> z „</w:t>
      </w:r>
      <w:r w:rsidRPr="008D2DAE">
        <w:t>nezávislých</w:t>
      </w:r>
      <w:r w:rsidR="00AE751F" w:rsidRPr="008D2DAE">
        <w:t>“</w:t>
      </w:r>
      <w:r w:rsidRPr="008D2DAE">
        <w:t xml:space="preserve"> zdrojů, že útočníkem byla Indie. </w:t>
      </w:r>
      <w:r w:rsidR="00AE751F" w:rsidRPr="008D2DAE">
        <w:t>„</w:t>
      </w:r>
      <w:r w:rsidRPr="008D2DAE">
        <w:t>Tuhle šarádu můžeme hrát jen chvíli,</w:t>
      </w:r>
      <w:r w:rsidR="00AE751F" w:rsidRPr="008D2DAE">
        <w:t>“</w:t>
      </w:r>
      <w:r w:rsidRPr="008D2DAE">
        <w:t xml:space="preserve"> odpověděl jsem.</w:t>
      </w:r>
    </w:p>
    <w:p w:rsidR="00AE751F" w:rsidRPr="008D2DAE" w:rsidRDefault="000151F1" w:rsidP="00BF453C">
      <w:pPr>
        <w:pStyle w:val="Textodsazen"/>
      </w:pPr>
      <w:r w:rsidRPr="008D2DAE">
        <w:t>Stejně tak nebylo ministerstvo zahraničí ochotno zastavit Indii vojenskou pomoc, jak žádal Nixon. Jeho zástupci vyjadřovali pochyby, zda je takový krok</w:t>
      </w:r>
      <w:r w:rsidR="00AE751F" w:rsidRPr="008D2DAE">
        <w:t xml:space="preserve"> v </w:t>
      </w:r>
      <w:r w:rsidRPr="008D2DAE">
        <w:t>souladu</w:t>
      </w:r>
      <w:r w:rsidR="00AE751F" w:rsidRPr="008D2DAE">
        <w:t xml:space="preserve"> s </w:t>
      </w:r>
      <w:r w:rsidRPr="008D2DAE">
        <w:t>naším úsilím mírnit paní Gándhíovou,</w:t>
      </w:r>
      <w:r w:rsidR="00AE751F" w:rsidRPr="008D2DAE">
        <w:t xml:space="preserve"> a </w:t>
      </w:r>
      <w:r w:rsidRPr="008D2DAE">
        <w:t>tvrdili, že nebude efektivní. To byl přesný opak toho, co celé měsíce tvrdili</w:t>
      </w:r>
      <w:r w:rsidR="00AE751F" w:rsidRPr="008D2DAE">
        <w:t xml:space="preserve"> v </w:t>
      </w:r>
      <w:r w:rsidRPr="008D2DAE">
        <w:t>případě Pákistánu!</w:t>
      </w:r>
      <w:r w:rsidR="00AE751F" w:rsidRPr="008D2DAE">
        <w:t xml:space="preserve"> A </w:t>
      </w:r>
      <w:r w:rsidRPr="008D2DAE">
        <w:t xml:space="preserve">zatímco po celé měsíce demonstrovali úžasnou vynalézavost, jak blokovat </w:t>
      </w:r>
      <w:r w:rsidRPr="008D2DAE">
        <w:lastRenderedPageBreak/>
        <w:t>vojenskou pomoc Pákistánu, nyní se zdálo, že si vůbec nevědí rady, co si počít, když mají udělat totéž</w:t>
      </w:r>
      <w:r w:rsidR="00AE751F" w:rsidRPr="008D2DAE">
        <w:t xml:space="preserve"> s </w:t>
      </w:r>
      <w:r w:rsidRPr="008D2DAE">
        <w:t>Indií. Ihned se začali vymlouvat, že bude těžké vystopovat materiál, na který Dillí už dostalo vývozní licenci. Také se ukázalo, že zaškrtím</w:t>
      </w:r>
      <w:r w:rsidR="00AE751F" w:rsidRPr="008D2DAE">
        <w:t>e-l</w:t>
      </w:r>
      <w:r w:rsidRPr="008D2DAE">
        <w:t>i hospodářskou pomoc oběma stranám, poškodíme více Pákistán. Upozornil jsem na to, co mělo být od začátku axiomem: že nemá smysl vyhýbat se zastavení dodávek vojenského materiálu útočící zemi, když už jsme toto rozhodnutí udělali</w:t>
      </w:r>
      <w:r w:rsidR="00AE751F" w:rsidRPr="008D2DAE">
        <w:t xml:space="preserve"> v </w:t>
      </w:r>
      <w:r w:rsidRPr="008D2DAE">
        <w:t>případě oběti.</w:t>
      </w:r>
    </w:p>
    <w:p w:rsidR="00AE751F" w:rsidRPr="008D2DAE" w:rsidRDefault="000151F1" w:rsidP="00BF453C">
      <w:pPr>
        <w:pStyle w:val="Textodsazen"/>
      </w:pPr>
      <w:r w:rsidRPr="008D2DAE">
        <w:t>Třiadvacátého listopadu jsem měl také</w:t>
      </w:r>
      <w:r w:rsidR="00AE751F" w:rsidRPr="008D2DAE">
        <w:t xml:space="preserve"> v </w:t>
      </w:r>
      <w:r w:rsidRPr="008D2DAE">
        <w:t>New Yorku svou první tajnou schůzku</w:t>
      </w:r>
      <w:r w:rsidR="00AE751F" w:rsidRPr="008D2DAE">
        <w:t xml:space="preserve"> s </w:t>
      </w:r>
      <w:r w:rsidRPr="008D2DAE">
        <w:t>Číňany. Chuang Chua byl nyní stálým představitelem Čínské lidové republiky</w:t>
      </w:r>
      <w:r w:rsidR="00AE751F" w:rsidRPr="008D2DAE">
        <w:t xml:space="preserve"> a </w:t>
      </w:r>
      <w:r w:rsidRPr="008D2DAE">
        <w:t>Spojených národů. Peking souhlasil, že můžeme Chuang Chuy</w:t>
      </w:r>
      <w:r w:rsidR="00AE751F" w:rsidRPr="008D2DAE">
        <w:t xml:space="preserve"> v </w:t>
      </w:r>
      <w:r w:rsidRPr="008D2DAE">
        <w:t>New Yorku využívat jako svého kontaktu pro záležitosti spojené</w:t>
      </w:r>
      <w:r w:rsidR="00AE751F" w:rsidRPr="008D2DAE">
        <w:t xml:space="preserve"> s </w:t>
      </w:r>
      <w:r w:rsidRPr="008D2DAE">
        <w:t>OSN</w:t>
      </w:r>
      <w:r w:rsidR="00AE751F" w:rsidRPr="008D2DAE">
        <w:t xml:space="preserve"> a k </w:t>
      </w:r>
      <w:r w:rsidRPr="008D2DAE">
        <w:t>předávání urgentních zpráv</w:t>
      </w:r>
      <w:r w:rsidR="00AE751F" w:rsidRPr="008D2DAE">
        <w:t xml:space="preserve"> v </w:t>
      </w:r>
      <w:r w:rsidRPr="008D2DAE">
        <w:t>případě nějaké mimořádné situace; zbytek našich záležitostí jsme měli řešit přes Paříž jako doposud. Považoval jsem za důležité důsledně informovat Peking</w:t>
      </w:r>
      <w:r w:rsidR="00AE751F" w:rsidRPr="008D2DAE">
        <w:t xml:space="preserve"> o </w:t>
      </w:r>
      <w:r w:rsidRPr="008D2DAE">
        <w:t>našich krocích; minimálně čínští představitelé museli chápal, že</w:t>
      </w:r>
      <w:r w:rsidR="00A3284B" w:rsidRPr="008D2DAE">
        <w:t xml:space="preserve"> </w:t>
      </w:r>
      <w:r w:rsidRPr="008D2DAE">
        <w:t>nejednáme</w:t>
      </w:r>
      <w:r w:rsidR="00AE751F" w:rsidRPr="008D2DAE">
        <w:t xml:space="preserve"> v </w:t>
      </w:r>
      <w:r w:rsidRPr="008D2DAE">
        <w:t>tajné shod</w:t>
      </w:r>
      <w:r w:rsidR="00A3284B" w:rsidRPr="008D2DAE">
        <w:t>ě</w:t>
      </w:r>
      <w:r w:rsidRPr="008D2DAE">
        <w:t xml:space="preserve"> se Sovětským svazem. Bylo třeba, aby Peking vě</w:t>
      </w:r>
      <w:r w:rsidR="00A75B19" w:rsidRPr="008D2DAE">
        <w:t>děl</w:t>
      </w:r>
      <w:r w:rsidRPr="008D2DAE">
        <w:t xml:space="preserve">, že jsme odhodláni klást odpor </w:t>
      </w:r>
      <w:r w:rsidR="00A3284B" w:rsidRPr="008D2DAE">
        <w:t>e</w:t>
      </w:r>
      <w:r w:rsidRPr="008D2DAE">
        <w:t xml:space="preserve">xpanzionismu, že však naše reálné možnosti </w:t>
      </w:r>
      <w:r w:rsidR="0060021A" w:rsidRPr="008D2DAE">
        <w:t>mají</w:t>
      </w:r>
      <w:r w:rsidR="00AE751F" w:rsidRPr="008D2DAE">
        <w:t xml:space="preserve"> v </w:t>
      </w:r>
      <w:r w:rsidRPr="008D2DAE">
        <w:t>daném případě také určité hranice.</w:t>
      </w:r>
    </w:p>
    <w:p w:rsidR="00AE751F" w:rsidRPr="008D2DAE" w:rsidRDefault="000151F1" w:rsidP="00BF453C">
      <w:pPr>
        <w:pStyle w:val="Textodsazen"/>
      </w:pPr>
      <w:r w:rsidRPr="008D2DAE">
        <w:t>Sešel jsem se</w:t>
      </w:r>
      <w:r w:rsidR="00AE751F" w:rsidRPr="008D2DAE">
        <w:t xml:space="preserve"> s </w:t>
      </w:r>
      <w:r w:rsidRPr="008D2DAE">
        <w:t>Chuang Chuou</w:t>
      </w:r>
      <w:r w:rsidR="00AE751F" w:rsidRPr="008D2DAE">
        <w:t xml:space="preserve"> v </w:t>
      </w:r>
      <w:r w:rsidRPr="008D2DAE">
        <w:t>New Yorku na Východní třicáté</w:t>
      </w:r>
      <w:r w:rsidR="00AE751F" w:rsidRPr="008D2DAE">
        <w:t xml:space="preserve"> v </w:t>
      </w:r>
      <w:r w:rsidRPr="008D2DAE">
        <w:t>ošuntělém byt</w:t>
      </w:r>
      <w:r w:rsidR="00A3284B" w:rsidRPr="008D2DAE">
        <w:t>ě</w:t>
      </w:r>
      <w:r w:rsidRPr="008D2DAE">
        <w:t xml:space="preserve"> ve starém pískovcovém domě, který CIA používala jako konspirační místo. Jedním požadavkem bylo, aby neměl žádnou recepci</w:t>
      </w:r>
      <w:r w:rsidR="00AE751F" w:rsidRPr="008D2DAE">
        <w:t xml:space="preserve"> a </w:t>
      </w:r>
      <w:r w:rsidRPr="008D2DAE">
        <w:t>aby</w:t>
      </w:r>
      <w:r w:rsidR="00AE751F" w:rsidRPr="008D2DAE">
        <w:t xml:space="preserve"> v </w:t>
      </w:r>
      <w:r w:rsidRPr="008D2DAE">
        <w:t>něm bydlelo jen málo nájemníků. Pokoušeli bychom osud, pokud by příliš mnoho bystrookých Newyorčanů mohlo sledovat, jak tři čínští diplomaté</w:t>
      </w:r>
      <w:r w:rsidR="00AE751F" w:rsidRPr="008D2DAE">
        <w:t xml:space="preserve"> v </w:t>
      </w:r>
      <w:r w:rsidRPr="008D2DAE">
        <w:t>uniformních oděvech à la Mao vstupují do budovy</w:t>
      </w:r>
      <w:r w:rsidR="00AE751F" w:rsidRPr="008D2DAE">
        <w:t xml:space="preserve"> s </w:t>
      </w:r>
      <w:r w:rsidRPr="008D2DAE">
        <w:t>Henrym Kissingerem</w:t>
      </w:r>
      <w:r w:rsidR="00AE751F" w:rsidRPr="008D2DAE">
        <w:t xml:space="preserve"> v </w:t>
      </w:r>
      <w:r w:rsidRPr="008D2DAE">
        <w:t>patách. (Později jsme se přesunuli do stejně ošuntělého,</w:t>
      </w:r>
      <w:r w:rsidR="00AE751F" w:rsidRPr="008D2DAE">
        <w:t xml:space="preserve"> i </w:t>
      </w:r>
      <w:r w:rsidRPr="008D2DAE">
        <w:t>když</w:t>
      </w:r>
      <w:r w:rsidR="00AE751F" w:rsidRPr="008D2DAE">
        <w:t xml:space="preserve"> o </w:t>
      </w:r>
      <w:r w:rsidRPr="008D2DAE">
        <w:t>něco honosnějšího domu na Východní sedmdesáté.)</w:t>
      </w:r>
      <w:r w:rsidR="00AE751F" w:rsidRPr="008D2DAE">
        <w:t xml:space="preserve"> V </w:t>
      </w:r>
      <w:r w:rsidRPr="008D2DAE">
        <w:t>této fázi jsem nemohl udělat nic jiného než informovat Chuang Chuu</w:t>
      </w:r>
      <w:r w:rsidR="00AE751F" w:rsidRPr="008D2DAE">
        <w:t xml:space="preserve"> o </w:t>
      </w:r>
      <w:r w:rsidRPr="008D2DAE">
        <w:t>vojenské situaci. Ukázal jsem mu koncept rezoluce, kterou předložíme Radě bezpečnosti, jestliže se záležitost před ni dostane. Tím jsem naznačil, že jsme se ještě definitivně nerozhodli. Chuang Chua zdůraznil, že Čína</w:t>
      </w:r>
      <w:r w:rsidR="00AE751F" w:rsidRPr="008D2DAE">
        <w:t xml:space="preserve"> v </w:t>
      </w:r>
      <w:r w:rsidRPr="008D2DAE">
        <w:t>Radě bezpečnosti chce podpořit Pákistán, bude však respektovat přání Islámábádu, zda má RB jeho kauzu projednávat.</w:t>
      </w:r>
    </w:p>
    <w:p w:rsidR="00AE751F" w:rsidRPr="008D2DAE" w:rsidRDefault="000151F1" w:rsidP="00BF453C">
      <w:pPr>
        <w:pStyle w:val="Textodsazen"/>
      </w:pPr>
      <w:r w:rsidRPr="008D2DAE">
        <w:t>Dne 24. listopadu paní Gándhíová poprvé přiznala, že indické jednotky překročily pákistánské hranice. Udělaly to pouze jednou, řekla,</w:t>
      </w:r>
      <w:r w:rsidR="00AE751F" w:rsidRPr="008D2DAE">
        <w:t xml:space="preserve"> a </w:t>
      </w:r>
      <w:r w:rsidRPr="008D2DAE">
        <w:t>to 21. listopadu. Indický parlament informovala, že indičtí vojáci jednali</w:t>
      </w:r>
      <w:r w:rsidR="00AE751F" w:rsidRPr="008D2DAE">
        <w:t xml:space="preserve"> v </w:t>
      </w:r>
      <w:r w:rsidRPr="008D2DAE">
        <w:t>sebeobraně. Rozhodnutí, zda se</w:t>
      </w:r>
      <w:r w:rsidR="00AE751F" w:rsidRPr="008D2DAE">
        <w:t xml:space="preserve"> v </w:t>
      </w:r>
      <w:r w:rsidRPr="008D2DAE">
        <w:t>budoucnosti znovu uchýlí</w:t>
      </w:r>
      <w:r w:rsidR="00AE751F" w:rsidRPr="008D2DAE">
        <w:t xml:space="preserve"> k </w:t>
      </w:r>
      <w:r w:rsidRPr="008D2DAE">
        <w:t xml:space="preserve">takovému postupu, bude ponecháno </w:t>
      </w:r>
      <w:r w:rsidR="00AE751F" w:rsidRPr="008D2DAE">
        <w:t>„</w:t>
      </w:r>
      <w:r w:rsidRPr="008D2DAE">
        <w:t>na mužích</w:t>
      </w:r>
      <w:r w:rsidR="00AE751F" w:rsidRPr="008D2DAE">
        <w:t xml:space="preserve"> v </w:t>
      </w:r>
      <w:r w:rsidRPr="008D2DAE">
        <w:t>terénu</w:t>
      </w:r>
      <w:r w:rsidR="00AE751F" w:rsidRPr="008D2DAE">
        <w:t>“</w:t>
      </w:r>
      <w:r w:rsidRPr="008D2DAE">
        <w:t xml:space="preserve"> </w:t>
      </w:r>
      <w:r w:rsidR="00A76BE3" w:rsidRPr="008D2DAE">
        <w:t>–</w:t>
      </w:r>
      <w:r w:rsidRPr="008D2DAE">
        <w:t xml:space="preserve"> skupině velitelů dychtících dokázat své schopnosti.</w:t>
      </w:r>
    </w:p>
    <w:p w:rsidR="00AE751F" w:rsidRPr="008D2DAE" w:rsidRDefault="000151F1" w:rsidP="00BF453C">
      <w:pPr>
        <w:pStyle w:val="Textodsazen"/>
      </w:pPr>
      <w:r w:rsidRPr="008D2DAE">
        <w:t>Přes všechny tyto důkazy</w:t>
      </w:r>
      <w:r w:rsidR="00AE751F" w:rsidRPr="008D2DAE">
        <w:t xml:space="preserve"> o </w:t>
      </w:r>
      <w:r w:rsidRPr="008D2DAE">
        <w:t>indické agresi jsme 24. listopadu na</w:t>
      </w:r>
      <w:r w:rsidR="00A3284B" w:rsidRPr="008D2DAE">
        <w:t xml:space="preserve"> </w:t>
      </w:r>
      <w:r w:rsidRPr="008D2DAE">
        <w:t>jednání WSAG jen přešlapovali na místě, protože jsme čekali na odpovědi Dillí, Islámábádu</w:t>
      </w:r>
      <w:r w:rsidR="00AE751F" w:rsidRPr="008D2DAE">
        <w:t xml:space="preserve"> a </w:t>
      </w:r>
      <w:r w:rsidRPr="008D2DAE">
        <w:t>Moskvy na naše demarše. Zeptal jsem se ministerstev, zda existují nějaké pochybností</w:t>
      </w:r>
      <w:r w:rsidR="00AE751F" w:rsidRPr="008D2DAE">
        <w:t xml:space="preserve"> o </w:t>
      </w:r>
      <w:r w:rsidRPr="008D2DAE">
        <w:t>tom, že jednotky pravidelné indické armády vstoupily do</w:t>
      </w:r>
      <w:r w:rsidR="00A3284B" w:rsidRPr="008D2DAE">
        <w:t xml:space="preserve"> </w:t>
      </w:r>
      <w:r w:rsidRPr="008D2DAE">
        <w:t>Východního Pákistánu. Většina</w:t>
      </w:r>
      <w:r w:rsidR="00AE751F" w:rsidRPr="008D2DAE">
        <w:t xml:space="preserve"> z </w:t>
      </w:r>
      <w:r w:rsidRPr="008D2DAE">
        <w:t xml:space="preserve">nich souhlasila, že nikoli, ale zástupce ministerstva zahraničí </w:t>
      </w:r>
      <w:r w:rsidR="00A76BE3" w:rsidRPr="008D2DAE">
        <w:t>–</w:t>
      </w:r>
      <w:r w:rsidRPr="008D2DAE">
        <w:t xml:space="preserve"> navzdory přizná</w:t>
      </w:r>
      <w:r w:rsidR="00590EA5" w:rsidRPr="008D2DAE">
        <w:t xml:space="preserve">ní </w:t>
      </w:r>
      <w:r w:rsidRPr="008D2DAE">
        <w:t xml:space="preserve">paní Gándhíové </w:t>
      </w:r>
      <w:r w:rsidR="00A76BE3" w:rsidRPr="008D2DAE">
        <w:t>–</w:t>
      </w:r>
      <w:r w:rsidRPr="008D2DAE">
        <w:t xml:space="preserve"> stále </w:t>
      </w:r>
      <w:r w:rsidRPr="008D2DAE">
        <w:lastRenderedPageBreak/>
        <w:t xml:space="preserve">považoval tyto informace za nedostačující. Jako praktický krok opět nabízel, abychom vyvinuli </w:t>
      </w:r>
      <w:r w:rsidR="00AE751F" w:rsidRPr="008D2DAE">
        <w:t>„</w:t>
      </w:r>
      <w:r w:rsidRPr="008D2DAE">
        <w:t>nátlak na Pákistán</w:t>
      </w:r>
      <w:r w:rsidR="00AE751F" w:rsidRPr="008D2DAE">
        <w:t>“</w:t>
      </w:r>
      <w:r w:rsidRPr="008D2DAE">
        <w:t xml:space="preserve"> ve snaze přimět ho</w:t>
      </w:r>
      <w:r w:rsidR="00AE751F" w:rsidRPr="008D2DAE">
        <w:t xml:space="preserve"> k „</w:t>
      </w:r>
      <w:r w:rsidRPr="008D2DAE">
        <w:t>dalším politickým ústupkům</w:t>
      </w:r>
      <w:r w:rsidR="00AE751F" w:rsidRPr="008D2DAE">
        <w:t>“</w:t>
      </w:r>
      <w:r w:rsidRPr="008D2DAE">
        <w:t>. Pokud vláda USA</w:t>
      </w:r>
      <w:r w:rsidR="00AE751F" w:rsidRPr="008D2DAE">
        <w:t xml:space="preserve"> v </w:t>
      </w:r>
      <w:r w:rsidRPr="008D2DAE">
        <w:t>této fázi někomu stranila, pak objektivně Indii. Kvůli byrokratické paralýze jsme fakticky</w:t>
      </w:r>
      <w:r w:rsidR="00AE751F" w:rsidRPr="008D2DAE">
        <w:t xml:space="preserve"> s </w:t>
      </w:r>
      <w:r w:rsidRPr="008D2DAE">
        <w:t>Indií spolupracovali, neboť jsme svou nečinností napomáhali odkladným akcím, jež vedla na diplomatické frontě.</w:t>
      </w:r>
    </w:p>
    <w:p w:rsidR="00AE751F" w:rsidRPr="008D2DAE" w:rsidRDefault="00AE751F" w:rsidP="00BF453C">
      <w:pPr>
        <w:pStyle w:val="Textodsazen"/>
      </w:pPr>
      <w:r w:rsidRPr="008D2DAE">
        <w:t>V </w:t>
      </w:r>
      <w:r w:rsidR="000151F1" w:rsidRPr="008D2DAE">
        <w:t>poledne 24. listopadu se Nixon sešel</w:t>
      </w:r>
      <w:r w:rsidRPr="008D2DAE">
        <w:t xml:space="preserve"> s </w:t>
      </w:r>
      <w:r w:rsidR="000151F1" w:rsidRPr="008D2DAE">
        <w:t>Rogersem</w:t>
      </w:r>
      <w:r w:rsidRPr="008D2DAE">
        <w:t xml:space="preserve"> a </w:t>
      </w:r>
      <w:r w:rsidR="000151F1" w:rsidRPr="008D2DAE">
        <w:t>se mnou</w:t>
      </w:r>
      <w:r w:rsidRPr="008D2DAE">
        <w:t xml:space="preserve"> v </w:t>
      </w:r>
      <w:r w:rsidR="000151F1" w:rsidRPr="008D2DAE">
        <w:t xml:space="preserve">Oválné pracovně. Stalo se totéž co na jednání WSAG; Rogers tvrdil, že nemáme dostatek důkazů, abychom mohli jít před Radu bezpečnosti. Naše bezprostřední úkoly byly naneštěstí krajně praktického rázu </w:t>
      </w:r>
      <w:r w:rsidR="00A76BE3" w:rsidRPr="008D2DAE">
        <w:t>–</w:t>
      </w:r>
      <w:r w:rsidR="000151F1" w:rsidRPr="008D2DAE">
        <w:t xml:space="preserve"> šlo</w:t>
      </w:r>
      <w:r w:rsidRPr="008D2DAE">
        <w:t xml:space="preserve"> o </w:t>
      </w:r>
      <w:r w:rsidR="000151F1" w:rsidRPr="008D2DAE">
        <w:t>formulování případných rezolucí OSN</w:t>
      </w:r>
      <w:r w:rsidRPr="008D2DAE">
        <w:t xml:space="preserve"> a o </w:t>
      </w:r>
      <w:r w:rsidR="000151F1" w:rsidRPr="008D2DAE">
        <w:t>nalezení metod, které by nám umožnily podle potřeby</w:t>
      </w:r>
      <w:r w:rsidRPr="008D2DAE">
        <w:t xml:space="preserve"> v </w:t>
      </w:r>
      <w:r w:rsidR="000151F1" w:rsidRPr="008D2DAE">
        <w:t>různé míře omezit vojenskou</w:t>
      </w:r>
      <w:r w:rsidRPr="008D2DAE">
        <w:t xml:space="preserve"> a </w:t>
      </w:r>
      <w:r w:rsidR="000151F1" w:rsidRPr="008D2DAE">
        <w:t>hospodářskou pomoc Indii. Nixon takové technické podrobnosti nenáviděl; diskuse</w:t>
      </w:r>
      <w:r w:rsidRPr="008D2DAE">
        <w:t xml:space="preserve"> o </w:t>
      </w:r>
      <w:r w:rsidR="000151F1" w:rsidRPr="008D2DAE">
        <w:t>nich ho viditelně znervózňovala.</w:t>
      </w:r>
      <w:r w:rsidRPr="008D2DAE">
        <w:t xml:space="preserve"> V </w:t>
      </w:r>
      <w:r w:rsidR="000151F1" w:rsidRPr="008D2DAE">
        <w:t>každém případě se mu jako vždy nechtělo dát Rogersovi jasný příkaz. Jednání proto skončilo bez jakéhokoli závěru</w:t>
      </w:r>
      <w:r w:rsidRPr="008D2DAE">
        <w:t xml:space="preserve"> a </w:t>
      </w:r>
      <w:r w:rsidR="000151F1" w:rsidRPr="008D2DAE">
        <w:t>Nixon mne poté dopaloval neustálými radami, jak jednat</w:t>
      </w:r>
      <w:r w:rsidRPr="008D2DAE">
        <w:t xml:space="preserve"> s </w:t>
      </w:r>
      <w:r w:rsidR="000151F1" w:rsidRPr="008D2DAE">
        <w:t>jeho ministrem zahraničí. Pohrával si</w:t>
      </w:r>
      <w:r w:rsidRPr="008D2DAE">
        <w:t xml:space="preserve"> s </w:t>
      </w:r>
      <w:r w:rsidR="000151F1" w:rsidRPr="008D2DAE">
        <w:t>myšlenkou, že povolá Johna Mitchella, aby Rogerse umravnil, ale nakonec neudělal nic.</w:t>
      </w:r>
    </w:p>
    <w:p w:rsidR="00AE751F" w:rsidRPr="008D2DAE" w:rsidRDefault="000151F1" w:rsidP="00BF453C">
      <w:pPr>
        <w:pStyle w:val="Textodsazen"/>
      </w:pPr>
      <w:r w:rsidRPr="008D2DAE">
        <w:t xml:space="preserve">Výsledkem bylo, že si každý </w:t>
      </w:r>
      <w:r w:rsidR="00A3284B" w:rsidRPr="008D2DAE">
        <w:t>še</w:t>
      </w:r>
      <w:r w:rsidRPr="008D2DAE">
        <w:t>l vesele svou cestou. Ministerstvo zahraničí zveřejnilo své stanovisko prost</w:t>
      </w:r>
      <w:r w:rsidR="00A3284B" w:rsidRPr="008D2DAE">
        <w:t>ře</w:t>
      </w:r>
      <w:r w:rsidRPr="008D2DAE">
        <w:t>dn</w:t>
      </w:r>
      <w:r w:rsidR="00A3284B" w:rsidRPr="008D2DAE">
        <w:t>i</w:t>
      </w:r>
      <w:r w:rsidRPr="008D2DAE">
        <w:t>ctv</w:t>
      </w:r>
      <w:r w:rsidR="00A3284B" w:rsidRPr="008D2DAE">
        <w:t>í</w:t>
      </w:r>
      <w:r w:rsidRPr="008D2DAE">
        <w:t>m (tvého mluvčího, kterého nechalo na tiskové konferenci vyhlásil, ž</w:t>
      </w:r>
      <w:r w:rsidR="00A3284B" w:rsidRPr="008D2DAE">
        <w:t>e</w:t>
      </w:r>
      <w:r w:rsidRPr="008D2DAE">
        <w:t xml:space="preserve"> Spojené </w:t>
      </w:r>
      <w:r w:rsidR="00A3284B" w:rsidRPr="008D2DAE">
        <w:t>st</w:t>
      </w:r>
      <w:r w:rsidRPr="008D2DAE">
        <w:t>á</w:t>
      </w:r>
      <w:r w:rsidR="00A3284B" w:rsidRPr="008D2DAE">
        <w:t>t</w:t>
      </w:r>
      <w:r w:rsidRPr="008D2DAE">
        <w:t xml:space="preserve">y </w:t>
      </w:r>
      <w:r w:rsidR="0060021A" w:rsidRPr="008D2DAE">
        <w:t>nemají</w:t>
      </w:r>
      <w:r w:rsidRPr="008D2DAE">
        <w:t xml:space="preserve"> žádné důkazy, jež by umožňovaly</w:t>
      </w:r>
      <w:r w:rsidR="00A3284B" w:rsidRPr="008D2DAE">
        <w:t xml:space="preserve"> </w:t>
      </w:r>
      <w:r w:rsidRPr="008D2DAE">
        <w:t>obvinit Indii</w:t>
      </w:r>
      <w:r w:rsidR="00AE751F" w:rsidRPr="008D2DAE">
        <w:t xml:space="preserve"> z </w:t>
      </w:r>
      <w:r w:rsidRPr="008D2DAE">
        <w:t xml:space="preserve">agrese. Když pákistánský velvyslanec protestoval, zopakoval mu Rogers, že nemáme </w:t>
      </w:r>
      <w:r w:rsidR="00AE751F" w:rsidRPr="008D2DAE">
        <w:t>„</w:t>
      </w:r>
      <w:r w:rsidRPr="008D2DAE">
        <w:t>žádnou nezávislou informaci, která by potvrzovala nebo popírala</w:t>
      </w:r>
      <w:r w:rsidR="00AE751F" w:rsidRPr="008D2DAE">
        <w:t>“</w:t>
      </w:r>
      <w:r w:rsidRPr="008D2DAE">
        <w:t xml:space="preserve"> spoluvinu Indie na ozbrojeném útoku. Rogers vysvětlil, že Washington nechce nikomu stranit, pokud jde</w:t>
      </w:r>
      <w:r w:rsidR="00AE751F" w:rsidRPr="008D2DAE">
        <w:t xml:space="preserve"> o </w:t>
      </w:r>
      <w:r w:rsidRPr="008D2DAE">
        <w:t>pravdivost protikladných informací. Skutečnost, že se bitevní linie nacházela hluboko</w:t>
      </w:r>
      <w:r w:rsidR="00AE751F" w:rsidRPr="008D2DAE">
        <w:t xml:space="preserve"> v </w:t>
      </w:r>
      <w:r w:rsidRPr="008D2DAE">
        <w:t>pákistánském území, by nám samozřejmě bývala poskytla velmi dobré vodítko, kdo je pravděpodobně útočníkem.</w:t>
      </w:r>
    </w:p>
    <w:p w:rsidR="00AE751F" w:rsidRPr="008D2DAE" w:rsidRDefault="000151F1" w:rsidP="00BF453C">
      <w:pPr>
        <w:pStyle w:val="Textodsazen"/>
      </w:pPr>
      <w:r w:rsidRPr="008D2DAE">
        <w:t>Byrokratické poziční boje způsobily, že minul další den, aniž by Spojené státy nějak závažně reagovaly. Ukázal jsem</w:t>
      </w:r>
      <w:r w:rsidR="00AE751F" w:rsidRPr="008D2DAE">
        <w:t xml:space="preserve"> v </w:t>
      </w:r>
      <w:r w:rsidRPr="008D2DAE">
        <w:t>předcházejících kapitolách, že krize je možno zvládnout pouze tehdy, pokud se zasáhne brzy. Jakmile získají na síle, hrozí, že se vymknou kontrole, neboť svářící se strany se už příliš angažovaly, než aby mohly ustoupit. Ostré varování Indii</w:t>
      </w:r>
      <w:r w:rsidR="00AE751F" w:rsidRPr="008D2DAE">
        <w:t xml:space="preserve"> v </w:t>
      </w:r>
      <w:r w:rsidRPr="008D2DAE">
        <w:rPr>
          <w:i/>
        </w:rPr>
        <w:t>první</w:t>
      </w:r>
      <w:r w:rsidRPr="008D2DAE">
        <w:t xml:space="preserve"> den spojené</w:t>
      </w:r>
      <w:r w:rsidR="00AE751F" w:rsidRPr="008D2DAE">
        <w:t xml:space="preserve"> s </w:t>
      </w:r>
      <w:r w:rsidRPr="008D2DAE">
        <w:t xml:space="preserve">věrohodnou hrozbou, že bude nemilosrdně zastavena hospodářská pomoc, mohlo možná paní Gándhíovou ještě zastavit předtím, než situaci vystupňovala. (Bylo by přirozeně lepší to udělat </w:t>
      </w:r>
      <w:r w:rsidRPr="008D2DAE">
        <w:rPr>
          <w:i/>
        </w:rPr>
        <w:t>předtím,</w:t>
      </w:r>
      <w:r w:rsidRPr="008D2DAE">
        <w:t xml:space="preserve"> než dala povel</w:t>
      </w:r>
      <w:r w:rsidR="00AE751F" w:rsidRPr="008D2DAE">
        <w:t xml:space="preserve"> k </w:t>
      </w:r>
      <w:r w:rsidRPr="008D2DAE">
        <w:t>útoku.) Meditování nad tím, kdo zaútočil, bylo do značné míry falešné. Gerily nemají tanky</w:t>
      </w:r>
      <w:r w:rsidR="00AE751F" w:rsidRPr="008D2DAE">
        <w:t xml:space="preserve"> a </w:t>
      </w:r>
      <w:r w:rsidRPr="008D2DAE">
        <w:t>letectvo</w:t>
      </w:r>
      <w:r w:rsidR="00AE751F" w:rsidRPr="008D2DAE">
        <w:t xml:space="preserve"> a </w:t>
      </w:r>
      <w:r w:rsidRPr="008D2DAE">
        <w:t>neoperují</w:t>
      </w:r>
      <w:r w:rsidR="00AE751F" w:rsidRPr="008D2DAE">
        <w:t xml:space="preserve"> s </w:t>
      </w:r>
      <w:r w:rsidRPr="008D2DAE">
        <w:t>nimi na územích</w:t>
      </w:r>
      <w:r w:rsidR="00AE751F" w:rsidRPr="008D2DAE">
        <w:t xml:space="preserve"> o </w:t>
      </w:r>
      <w:r w:rsidRPr="008D2DAE">
        <w:t>rozloze stovek čtverečních mil. Plačtivými výzvami</w:t>
      </w:r>
      <w:r w:rsidR="00AE751F" w:rsidRPr="008D2DAE">
        <w:t xml:space="preserve"> k </w:t>
      </w:r>
      <w:r w:rsidRPr="008D2DAE">
        <w:t>umírněnosti jsme pouze odhalili naši váhavost; mohli jsme jimi urychlit vojenskou akci Indie místo toho, abychom jí zabránili.</w:t>
      </w:r>
    </w:p>
    <w:p w:rsidR="00AE751F" w:rsidRPr="008D2DAE" w:rsidRDefault="000151F1" w:rsidP="00BF453C">
      <w:pPr>
        <w:pStyle w:val="Textodsazen"/>
      </w:pPr>
      <w:r w:rsidRPr="008D2DAE">
        <w:t xml:space="preserve">Když velvyslanec Keating jednal se Swaranem Singhem 25. listopadu, na Den díkůvzdání, ukázalo se, že Indie je neoblomná. Singh ostře odpověděl na </w:t>
      </w:r>
      <w:r w:rsidRPr="008D2DAE">
        <w:lastRenderedPageBreak/>
        <w:t>naši výzvu</w:t>
      </w:r>
      <w:r w:rsidR="00AE751F" w:rsidRPr="008D2DAE">
        <w:t xml:space="preserve"> k </w:t>
      </w:r>
      <w:r w:rsidRPr="008D2DAE">
        <w:t>umírněnosti</w:t>
      </w:r>
      <w:r w:rsidR="00AE751F" w:rsidRPr="008D2DAE">
        <w:t xml:space="preserve"> a </w:t>
      </w:r>
      <w:r w:rsidRPr="008D2DAE">
        <w:t>stěžoval si, že od návštěvy paní Gándhíové ve Washingtonu nedošlo</w:t>
      </w:r>
      <w:r w:rsidR="00AE751F" w:rsidRPr="008D2DAE">
        <w:t xml:space="preserve"> k </w:t>
      </w:r>
      <w:r w:rsidRPr="008D2DAE">
        <w:t>žádnému pokroku. Nevysvětlil nám, jak by</w:t>
      </w:r>
      <w:r w:rsidR="00AE751F" w:rsidRPr="008D2DAE">
        <w:t xml:space="preserve"> k </w:t>
      </w:r>
      <w:r w:rsidRPr="008D2DAE">
        <w:t>němu mohlo dojít, jestliže se jeho premiérka nikdy neuráčila reagovat na naše návrhy</w:t>
      </w:r>
      <w:r w:rsidR="00AE751F" w:rsidRPr="008D2DAE">
        <w:t xml:space="preserve"> a </w:t>
      </w:r>
      <w:r w:rsidRPr="008D2DAE">
        <w:t>komunikovat</w:t>
      </w:r>
      <w:r w:rsidR="00AE751F" w:rsidRPr="008D2DAE">
        <w:t xml:space="preserve"> s </w:t>
      </w:r>
      <w:r w:rsidRPr="008D2DAE">
        <w:t>námi začala až před čtyřiceti osmi hodinami, tedy 23. listopadu. Řekl, že pokud by Pákistán jednostranně stáhl své jednotky, vznikla by nová situace, ale odmítl nám sdělit, zda by Indie pak učinila totéž. To Pákistán vyhrožoval Indii, prohlásil,</w:t>
      </w:r>
      <w:r w:rsidR="00AE751F" w:rsidRPr="008D2DAE">
        <w:t xml:space="preserve"> a </w:t>
      </w:r>
      <w:r w:rsidRPr="008D2DAE">
        <w:t>nikoli naopak. Když se Keating zmínil</w:t>
      </w:r>
      <w:r w:rsidR="00AE751F" w:rsidRPr="008D2DAE">
        <w:t xml:space="preserve"> o </w:t>
      </w:r>
      <w:r w:rsidRPr="008D2DAE">
        <w:t>indických jednotkách na pákistánském území, odpověděl Singh bezstarostně, že tato skutečnost není</w:t>
      </w:r>
      <w:r w:rsidR="00AE751F" w:rsidRPr="008D2DAE">
        <w:t xml:space="preserve"> v </w:t>
      </w:r>
      <w:r w:rsidRPr="008D2DAE">
        <w:t>rozporu</w:t>
      </w:r>
      <w:r w:rsidR="00AE751F" w:rsidRPr="008D2DAE">
        <w:t xml:space="preserve"> s </w:t>
      </w:r>
      <w:r w:rsidRPr="008D2DAE">
        <w:t>těmi fakty, která zná on. Dokonce</w:t>
      </w:r>
      <w:r w:rsidR="00AE751F" w:rsidRPr="008D2DAE">
        <w:t xml:space="preserve"> i </w:t>
      </w:r>
      <w:r w:rsidRPr="008D2DAE">
        <w:t>Keating, který tvrdě podporoval indické stanovisko, lobboval za ně</w:t>
      </w:r>
      <w:r w:rsidR="00AE751F" w:rsidRPr="008D2DAE">
        <w:t xml:space="preserve"> v </w:t>
      </w:r>
      <w:r w:rsidRPr="008D2DAE">
        <w:t>Kongresu</w:t>
      </w:r>
      <w:r w:rsidR="00AE751F" w:rsidRPr="008D2DAE">
        <w:t xml:space="preserve"> a </w:t>
      </w:r>
      <w:r w:rsidRPr="008D2DAE">
        <w:t>Nixona</w:t>
      </w:r>
      <w:r w:rsidR="00AE751F" w:rsidRPr="008D2DAE">
        <w:t xml:space="preserve"> a </w:t>
      </w:r>
      <w:r w:rsidRPr="008D2DAE">
        <w:t>mne často soukromě kritizoval, považoval za nutné připustit formou jinak velmi eufemistického prohlášení, že Singh</w:t>
      </w:r>
      <w:r w:rsidR="00AE751F" w:rsidRPr="008D2DAE">
        <w:t xml:space="preserve"> k </w:t>
      </w:r>
      <w:r w:rsidRPr="008D2DAE">
        <w:t xml:space="preserve">němu </w:t>
      </w:r>
      <w:r w:rsidR="00AE751F" w:rsidRPr="008D2DAE">
        <w:t>„</w:t>
      </w:r>
      <w:r w:rsidRPr="008D2DAE">
        <w:t>nebyl zcela upřímný ohledně indického vojenského personálu ve Východním Pákistánu</w:t>
      </w:r>
      <w:r w:rsidR="00AE751F" w:rsidRPr="008D2DAE">
        <w:t>“</w:t>
      </w:r>
      <w:r w:rsidRPr="008D2DAE">
        <w:t>.</w:t>
      </w:r>
    </w:p>
    <w:p w:rsidR="00AE751F" w:rsidRPr="008D2DAE" w:rsidRDefault="000151F1" w:rsidP="00BF453C">
      <w:pPr>
        <w:pStyle w:val="Textodsazen"/>
      </w:pPr>
      <w:r w:rsidRPr="008D2DAE">
        <w:t>Pětadvacátého listopadu jsme se také dověděli ze spolehlivých zdrojů, že Indie bude pokračovat</w:t>
      </w:r>
      <w:r w:rsidR="00AE751F" w:rsidRPr="008D2DAE">
        <w:t xml:space="preserve"> v </w:t>
      </w:r>
      <w:r w:rsidRPr="008D2DAE">
        <w:t>útoku</w:t>
      </w:r>
      <w:r w:rsidR="00AE751F" w:rsidRPr="008D2DAE">
        <w:t xml:space="preserve"> a </w:t>
      </w:r>
      <w:r w:rsidRPr="008D2DAE">
        <w:t>vystupňuje ho; paní Gándhíová to řekla svým spolupracovníkům. Její velitelé drželi slovo stejně jako ona. Indové</w:t>
      </w:r>
      <w:r w:rsidR="00AE751F" w:rsidRPr="008D2DAE">
        <w:t xml:space="preserve"> o </w:t>
      </w:r>
      <w:r w:rsidRPr="008D2DAE">
        <w:t>den později zahájili novou ofenzivu</w:t>
      </w:r>
      <w:r w:rsidR="00AE751F" w:rsidRPr="008D2DAE">
        <w:t xml:space="preserve"> v </w:t>
      </w:r>
      <w:r w:rsidRPr="008D2DAE">
        <w:t>oblasti Jessore. Sovětský svaz zablokoval opatrný pokus Japonska svolat zasedání Rady bezpečnosti. Velvyslanci Beamovi bylo</w:t>
      </w:r>
      <w:r w:rsidR="00AE751F" w:rsidRPr="008D2DAE">
        <w:t xml:space="preserve"> v </w:t>
      </w:r>
      <w:r w:rsidRPr="008D2DAE">
        <w:t>Moskvě řečeno, že Sovětský svaz podpoří ukončení vojenských operací pouze</w:t>
      </w:r>
      <w:r w:rsidR="00AE751F" w:rsidRPr="008D2DAE">
        <w:t xml:space="preserve"> v </w:t>
      </w:r>
      <w:r w:rsidRPr="008D2DAE">
        <w:t>případě, že bude nalezeno nějaké politické řešení uspokojivé pro Indii. Nixon se telefonicky spojil</w:t>
      </w:r>
      <w:r w:rsidR="00AE751F" w:rsidRPr="008D2DAE">
        <w:t xml:space="preserve"> s </w:t>
      </w:r>
      <w:r w:rsidRPr="008D2DAE">
        <w:t>britským premiérem Heathem, aby mu sdělil své obavy, že Indie může mít dalekosáhlejší cíle než jen odtržení Východního Pákistánu. Heath vyjádřil všeobecný souhlas, ale jasně naznačil, že Británie si bude držet odstup.</w:t>
      </w:r>
    </w:p>
    <w:p w:rsidR="00AE751F" w:rsidRPr="008D2DAE" w:rsidRDefault="000151F1" w:rsidP="00BF453C">
      <w:pPr>
        <w:pStyle w:val="Textodsazen"/>
      </w:pPr>
      <w:r w:rsidRPr="008D2DAE">
        <w:t>Farlandovi se 26. listopadu podařilo dostat se</w:t>
      </w:r>
      <w:r w:rsidR="00AE751F" w:rsidRPr="008D2DAE">
        <w:t xml:space="preserve"> k </w:t>
      </w:r>
      <w:r w:rsidRPr="008D2DAE">
        <w:t>Jahjá Chánovi, který přijal jeho návrh, aby požádal OSN</w:t>
      </w:r>
      <w:r w:rsidR="00AE751F" w:rsidRPr="008D2DAE">
        <w:t xml:space="preserve"> o </w:t>
      </w:r>
      <w:r w:rsidRPr="008D2DAE">
        <w:t xml:space="preserve">vyslání pozorovatelů na pákistánskou stranu bitevní linie. </w:t>
      </w:r>
      <w:r w:rsidR="00117C8D" w:rsidRPr="008D2DAE">
        <w:t>Řekl</w:t>
      </w:r>
      <w:r w:rsidRPr="008D2DAE">
        <w:t xml:space="preserve"> také, že požádá Spojené národy, aby převzaly řízen</w:t>
      </w:r>
      <w:r w:rsidR="0060021A" w:rsidRPr="008D2DAE">
        <w:t>í</w:t>
      </w:r>
      <w:r w:rsidRPr="008D2DAE">
        <w:t xml:space="preserve"> uprchlických</w:t>
      </w:r>
      <w:r w:rsidR="00A3284B" w:rsidRPr="008D2DAE">
        <w:t xml:space="preserve"> </w:t>
      </w:r>
      <w:r w:rsidRPr="008D2DAE">
        <w:t>táborů ve Východním Pákistánu,</w:t>
      </w:r>
      <w:r w:rsidR="00AE751F" w:rsidRPr="008D2DAE">
        <w:t xml:space="preserve"> a </w:t>
      </w:r>
      <w:r w:rsidRPr="008D2DAE">
        <w:t>že zváží, zda dovolit bengálské opozici setkání se stále vězněným Mudžíb</w:t>
      </w:r>
      <w:r w:rsidR="0060021A" w:rsidRPr="008D2DAE">
        <w:t>e</w:t>
      </w:r>
      <w:r w:rsidRPr="008D2DAE">
        <w:t>m.</w:t>
      </w:r>
      <w:r w:rsidR="00AE751F" w:rsidRPr="008D2DAE">
        <w:t xml:space="preserve"> V </w:t>
      </w:r>
      <w:r w:rsidRPr="008D2DAE">
        <w:t>Dillí mluvil Keating</w:t>
      </w:r>
      <w:r w:rsidR="00AE751F" w:rsidRPr="008D2DAE">
        <w:t xml:space="preserve"> s </w:t>
      </w:r>
      <w:r w:rsidRPr="008D2DAE">
        <w:t>paní Gándhíovou</w:t>
      </w:r>
      <w:r w:rsidR="00AE751F" w:rsidRPr="008D2DAE">
        <w:t xml:space="preserve"> v </w:t>
      </w:r>
      <w:r w:rsidRPr="008D2DAE">
        <w:t>rámci návštěvy senátorů Franka Churche</w:t>
      </w:r>
      <w:r w:rsidR="00AE751F" w:rsidRPr="008D2DAE">
        <w:t xml:space="preserve"> a </w:t>
      </w:r>
      <w:r w:rsidRPr="008D2DAE">
        <w:t>Williama Saxbea. Indická premiérka ve svém postoji ještě přitvrdila. Opakovala svou stížnost, že od jejích rozhovorů</w:t>
      </w:r>
      <w:r w:rsidR="00AE751F" w:rsidRPr="008D2DAE">
        <w:t xml:space="preserve"> s </w:t>
      </w:r>
      <w:r w:rsidRPr="008D2DAE">
        <w:t>Nixonem nenastal žádný pokrok. Problémem</w:t>
      </w:r>
      <w:r w:rsidR="00AE751F" w:rsidRPr="008D2DAE">
        <w:t xml:space="preserve"> v </w:t>
      </w:r>
      <w:r w:rsidRPr="008D2DAE">
        <w:t>každém případě již není Východní Pákistán, řekla, ale bezpečnost Indie ohrožovaná nestabilními sousedy. Paní Gándhíová do poslední chvíle hrála roli mírumilovného umírněného politika zaskočeného událostmi. Prohlašovala, že jen stěží odolává strašlivému vnitropolitickému tlaku, aby sáhla</w:t>
      </w:r>
      <w:r w:rsidR="00AE751F" w:rsidRPr="008D2DAE">
        <w:t xml:space="preserve"> k </w:t>
      </w:r>
      <w:r w:rsidRPr="008D2DAE">
        <w:t xml:space="preserve">ještě drastičtějším akcím </w:t>
      </w:r>
      <w:r w:rsidR="00A76BE3" w:rsidRPr="008D2DAE">
        <w:t>–</w:t>
      </w:r>
      <w:r w:rsidRPr="008D2DAE">
        <w:t xml:space="preserve"> třebaže nebylo zjevné, co ještě by Indie mohla udělat, aby ještě více týrala, zraňovala</w:t>
      </w:r>
      <w:r w:rsidR="00AE751F" w:rsidRPr="008D2DAE">
        <w:t xml:space="preserve"> a </w:t>
      </w:r>
      <w:r w:rsidRPr="008D2DAE">
        <w:t>napadala svého souseda.</w:t>
      </w:r>
    </w:p>
    <w:p w:rsidR="00AE751F" w:rsidRPr="008D2DAE" w:rsidRDefault="000151F1" w:rsidP="00BF453C">
      <w:pPr>
        <w:pStyle w:val="Textodsazen"/>
      </w:pPr>
      <w:r w:rsidRPr="008D2DAE">
        <w:t>Nixon opět chtěl odpovědět paní Gándhíové zastavením hospodářské pomoci Indii. Nabádal jsem ho, aby vyčkal na další krok Indie. Budeme</w:t>
      </w:r>
      <w:r w:rsidR="00AE751F" w:rsidRPr="008D2DAE">
        <w:t xml:space="preserve"> v </w:t>
      </w:r>
      <w:r w:rsidRPr="008D2DAE">
        <w:t>lepší pozici, když zareagujeme</w:t>
      </w:r>
      <w:r w:rsidR="00AE751F" w:rsidRPr="008D2DAE">
        <w:t xml:space="preserve"> v </w:t>
      </w:r>
      <w:r w:rsidRPr="008D2DAE">
        <w:t>okamžiku, kdy provokace bude jednoznačná</w:t>
      </w:r>
      <w:r w:rsidR="00AE751F" w:rsidRPr="008D2DAE">
        <w:t xml:space="preserve"> a </w:t>
      </w:r>
      <w:r w:rsidRPr="008D2DAE">
        <w:t>fakta nevyvratitelná. Ministerstvo zahraničí přišlo</w:t>
      </w:r>
      <w:r w:rsidR="00AE751F" w:rsidRPr="008D2DAE">
        <w:t xml:space="preserve"> s </w:t>
      </w:r>
      <w:r w:rsidRPr="008D2DAE">
        <w:t xml:space="preserve">nápadem, aby prezident </w:t>
      </w:r>
      <w:r w:rsidRPr="008D2DAE">
        <w:lastRenderedPageBreak/>
        <w:t>opět poslal dopisy Jahjá Chánovi, paní Gándhíové</w:t>
      </w:r>
      <w:r w:rsidR="00AE751F" w:rsidRPr="008D2DAE">
        <w:t xml:space="preserve"> a </w:t>
      </w:r>
      <w:r w:rsidRPr="008D2DAE">
        <w:t>Kosyginovi,</w:t>
      </w:r>
      <w:r w:rsidR="00AE751F" w:rsidRPr="008D2DAE">
        <w:t xml:space="preserve"> v </w:t>
      </w:r>
      <w:r w:rsidRPr="008D2DAE">
        <w:t>nichž by znovu vyzval ke stažení jednotek, aniž by však naznačil, že budem</w:t>
      </w:r>
      <w:r w:rsidR="00AE751F" w:rsidRPr="008D2DAE">
        <w:t>e-l</w:t>
      </w:r>
      <w:r w:rsidRPr="008D2DAE">
        <w:t>i odmítnuti, bude následovat trest.</w:t>
      </w:r>
      <w:r w:rsidR="00AE751F" w:rsidRPr="008D2DAE">
        <w:t xml:space="preserve"> I </w:t>
      </w:r>
      <w:r w:rsidRPr="008D2DAE">
        <w:t>když prezidentových dopisů už začalo být tolik, že ztrácely na významu, souhlasil jsem, protože nemohly nijak uškodit</w:t>
      </w:r>
      <w:r w:rsidR="00AE751F" w:rsidRPr="008D2DAE">
        <w:t xml:space="preserve"> a s </w:t>
      </w:r>
      <w:r w:rsidRPr="008D2DAE">
        <w:t>jejich pomocí jsme si mohli vytvořit základ pro pozdější tvrdší akci.</w:t>
      </w:r>
    </w:p>
    <w:p w:rsidR="00AE751F" w:rsidRPr="008D2DAE" w:rsidRDefault="000151F1" w:rsidP="00BF453C">
      <w:pPr>
        <w:pStyle w:val="Textodsazen"/>
      </w:pPr>
      <w:r w:rsidRPr="008D2DAE">
        <w:t>Paní Gándhíovou prezident ve svém dopise informoval</w:t>
      </w:r>
      <w:r w:rsidR="00AE751F" w:rsidRPr="008D2DAE">
        <w:t xml:space="preserve"> o </w:t>
      </w:r>
      <w:r w:rsidRPr="008D2DAE">
        <w:t>ochotě Jahjá Chána dovolit, aby na pákistánské straně hranice působili pozorovatelé OSN,</w:t>
      </w:r>
      <w:r w:rsidR="00AE751F" w:rsidRPr="008D2DAE">
        <w:t xml:space="preserve"> a </w:t>
      </w:r>
      <w:r w:rsidRPr="008D2DAE">
        <w:t>připomněl jí stále platnou nabídku Pákistánu, že jednostranně stáhne své jednotky. Upozornil ji dále na její otevřené přiznání, že indické jednotky vstoupily na území Pákistánu,</w:t>
      </w:r>
      <w:r w:rsidR="00AE751F" w:rsidRPr="008D2DAE">
        <w:t xml:space="preserve"> a </w:t>
      </w:r>
      <w:r w:rsidRPr="008D2DAE">
        <w:t xml:space="preserve">zdůraznil, že </w:t>
      </w:r>
      <w:r w:rsidR="00AE751F" w:rsidRPr="008D2DAE">
        <w:t>„</w:t>
      </w:r>
      <w:r w:rsidRPr="008D2DAE">
        <w:t>americký národ by nepochopil, pokud by indické akce vedly</w:t>
      </w:r>
      <w:r w:rsidR="00AE751F" w:rsidRPr="008D2DAE">
        <w:t xml:space="preserve"> k </w:t>
      </w:r>
      <w:r w:rsidRPr="008D2DAE">
        <w:t>velkým bojům</w:t>
      </w:r>
      <w:r w:rsidR="00AE751F" w:rsidRPr="008D2DAE">
        <w:t>“</w:t>
      </w:r>
      <w:r w:rsidRPr="008D2DAE">
        <w:t>.</w:t>
      </w:r>
    </w:p>
    <w:p w:rsidR="00AE751F" w:rsidRPr="008D2DAE" w:rsidRDefault="00AE751F" w:rsidP="00BF453C">
      <w:pPr>
        <w:pStyle w:val="Textodsazen"/>
      </w:pPr>
      <w:r w:rsidRPr="008D2DAE">
        <w:t>V </w:t>
      </w:r>
      <w:r w:rsidR="000151F1" w:rsidRPr="008D2DAE">
        <w:t>dopise Kosyginovi prezident opět vyzýval Sověty ke spolupráci na nalezení mírového řešení krize</w:t>
      </w:r>
      <w:r w:rsidRPr="008D2DAE">
        <w:t xml:space="preserve"> a </w:t>
      </w:r>
      <w:r w:rsidR="000151F1" w:rsidRPr="008D2DAE">
        <w:t>naléhal na Sovětský svaz, aby se snažil přimět Indii ke stažení svých vojáků. Bylo to marné gesto. Sovětská verze přijatelného řešení byla identická</w:t>
      </w:r>
      <w:r w:rsidRPr="008D2DAE">
        <w:t xml:space="preserve"> s </w:t>
      </w:r>
      <w:r w:rsidR="000151F1" w:rsidRPr="008D2DAE">
        <w:t>indickou.</w:t>
      </w:r>
    </w:p>
    <w:p w:rsidR="00AE751F" w:rsidRPr="008D2DAE" w:rsidRDefault="000151F1" w:rsidP="00BF453C">
      <w:pPr>
        <w:pStyle w:val="Textodsazen"/>
      </w:pPr>
      <w:r w:rsidRPr="008D2DAE">
        <w:t>Jahjá Chána se prezident snažil odradit od případného pokusu zmírnit tlak na obležený Východní Pákistán útokem na Indii ze Západního Pákistánu, kde byla rozmístěna většina pákistánské armády.</w:t>
      </w:r>
      <w:r w:rsidR="00AE751F" w:rsidRPr="008D2DAE">
        <w:t xml:space="preserve"> I </w:t>
      </w:r>
      <w:r w:rsidRPr="008D2DAE">
        <w:t>když takový krok byl odsouzen</w:t>
      </w:r>
      <w:r w:rsidR="00AE751F" w:rsidRPr="008D2DAE">
        <w:t xml:space="preserve"> k </w:t>
      </w:r>
      <w:r w:rsidRPr="008D2DAE">
        <w:t>neúspěchu, zoufalí vůdci by mohli podlehnout dojmu, že si ho vyžaduje jejich čest. Obávali jsme se, že pákistánský útok ze západu by Indii jen dal definitivní záminku</w:t>
      </w:r>
      <w:r w:rsidR="00AE751F" w:rsidRPr="008D2DAE">
        <w:t xml:space="preserve"> k </w:t>
      </w:r>
      <w:r w:rsidRPr="008D2DAE">
        <w:t xml:space="preserve">dokončení dezintegrace </w:t>
      </w:r>
      <w:r w:rsidRPr="008D2DAE">
        <w:rPr>
          <w:i/>
        </w:rPr>
        <w:t>celého</w:t>
      </w:r>
      <w:r w:rsidRPr="008D2DAE">
        <w:t xml:space="preserve"> Pákistánu. Nixon</w:t>
      </w:r>
      <w:r w:rsidR="00AE751F" w:rsidRPr="008D2DAE">
        <w:t xml:space="preserve"> v </w:t>
      </w:r>
      <w:r w:rsidRPr="008D2DAE">
        <w:t>dopise vyjmenoval naše různé marné pokusy přimět Indii</w:t>
      </w:r>
      <w:r w:rsidR="00AE751F" w:rsidRPr="008D2DAE">
        <w:t xml:space="preserve"> k </w:t>
      </w:r>
      <w:r w:rsidRPr="008D2DAE">
        <w:t>umírněnosti, nicméně varoval před rozšířením války. Jahjá přijal 27. listopadu Farlanda. Byl zoufalý</w:t>
      </w:r>
      <w:r w:rsidR="00AE751F" w:rsidRPr="008D2DAE">
        <w:t xml:space="preserve"> a </w:t>
      </w:r>
      <w:r w:rsidRPr="008D2DAE">
        <w:t>vstřícný. Nabídl, že okamžitě požádá OSN, aby vyslala pozorovatele na pákistánskou stranu hranice, kteří by byli garancí obranných úmyslů Pákistánu. Nabídl, že Farlandovi dovolí sejít se</w:t>
      </w:r>
      <w:r w:rsidR="00AE751F" w:rsidRPr="008D2DAE">
        <w:t xml:space="preserve"> s </w:t>
      </w:r>
      <w:r w:rsidRPr="008D2DAE">
        <w:t>Mudžíbovým právníkem. (Později, když se válka stupňovala, Jahjá tuto nabídku stáhl.)</w:t>
      </w:r>
      <w:r w:rsidR="00AE751F" w:rsidRPr="008D2DAE">
        <w:t xml:space="preserve"> A </w:t>
      </w:r>
      <w:r w:rsidRPr="008D2DAE">
        <w:t>potvrdil svou ochotu navázat kontakt se členy prozatímní bangladéšské vlády</w:t>
      </w:r>
      <w:r w:rsidR="00AE751F" w:rsidRPr="008D2DAE">
        <w:t xml:space="preserve"> v </w:t>
      </w:r>
      <w:r w:rsidRPr="008D2DAE">
        <w:t xml:space="preserve">Kalkatě, kteří </w:t>
      </w:r>
      <w:r w:rsidR="00AE751F" w:rsidRPr="008D2DAE">
        <w:t>„</w:t>
      </w:r>
      <w:r w:rsidRPr="008D2DAE">
        <w:t>ho neshledají nevstřícným</w:t>
      </w:r>
      <w:r w:rsidR="00AE751F" w:rsidRPr="008D2DAE">
        <w:t>“</w:t>
      </w:r>
      <w:r w:rsidRPr="008D2DAE">
        <w:t>.</w:t>
      </w:r>
    </w:p>
    <w:p w:rsidR="00AE751F" w:rsidRPr="008D2DAE" w:rsidRDefault="000151F1" w:rsidP="00BF453C">
      <w:pPr>
        <w:pStyle w:val="Textodsazen"/>
      </w:pPr>
      <w:r w:rsidRPr="008D2DAE">
        <w:t>Strana, která ve válce vyhrává, jen zřídka touží po</w:t>
      </w:r>
      <w:r w:rsidR="00A3284B" w:rsidRPr="008D2DAE">
        <w:t xml:space="preserve"> </w:t>
      </w:r>
      <w:r w:rsidRPr="008D2DAE">
        <w:t xml:space="preserve">jednání; čím déle bitva trvá, tím lepší bude mít </w:t>
      </w:r>
      <w:r w:rsidR="001E54FD" w:rsidRPr="008D2DAE">
        <w:t>vyjednávací pozici</w:t>
      </w:r>
      <w:r w:rsidRPr="008D2DAE">
        <w:t>. M</w:t>
      </w:r>
      <w:r w:rsidR="00A3284B" w:rsidRPr="008D2DAE">
        <w:t>írní</w:t>
      </w:r>
      <w:r w:rsidRPr="008D2DAE">
        <w:t xml:space="preserve"> ji pou</w:t>
      </w:r>
      <w:r w:rsidR="00A3284B" w:rsidRPr="008D2DAE">
        <w:t>ze</w:t>
      </w:r>
      <w:r w:rsidRPr="008D2DAE">
        <w:t xml:space="preserve"> obava, že když </w:t>
      </w:r>
      <w:r w:rsidR="0060021A" w:rsidRPr="008D2DAE">
        <w:t>zajde</w:t>
      </w:r>
      <w:r w:rsidRPr="008D2DAE">
        <w:t xml:space="preserve"> příli</w:t>
      </w:r>
      <w:r w:rsidR="00A3284B" w:rsidRPr="008D2DAE">
        <w:t>š</w:t>
      </w:r>
      <w:r w:rsidRPr="008D2DAE">
        <w:t xml:space="preserve"> daleko, uvede do pohybu vn</w:t>
      </w:r>
      <w:r w:rsidR="00A3284B" w:rsidRPr="008D2DAE">
        <w:t>ě</w:t>
      </w:r>
      <w:r w:rsidRPr="008D2DAE">
        <w:t>j</w:t>
      </w:r>
      <w:r w:rsidR="00A3284B" w:rsidRPr="008D2DAE">
        <w:t>š</w:t>
      </w:r>
      <w:r w:rsidRPr="008D2DAE">
        <w:t xml:space="preserve">í </w:t>
      </w:r>
      <w:r w:rsidR="00A3284B" w:rsidRPr="008D2DAE">
        <w:t>sí</w:t>
      </w:r>
      <w:r w:rsidRPr="008D2DAE">
        <w:t>ly, které by ji mohly připravit</w:t>
      </w:r>
      <w:r w:rsidR="00AE751F" w:rsidRPr="008D2DAE">
        <w:t xml:space="preserve"> o </w:t>
      </w:r>
      <w:r w:rsidRPr="008D2DAE">
        <w:t>plody vítězství.</w:t>
      </w:r>
      <w:r w:rsidR="00A3284B" w:rsidRPr="008D2DAE">
        <w:t xml:space="preserve"> </w:t>
      </w:r>
      <w:r w:rsidRPr="008D2DAE">
        <w:t>Paní Gándhíová se na konci listopadu vezla na vlně úspěchu</w:t>
      </w:r>
      <w:r w:rsidR="00AE751F" w:rsidRPr="008D2DAE">
        <w:t xml:space="preserve"> a </w:t>
      </w:r>
      <w:r w:rsidRPr="008D2DAE">
        <w:t>ani Spojené státy, ani Čína jí nedávaly svými akcemi důvod</w:t>
      </w:r>
      <w:r w:rsidR="00AE751F" w:rsidRPr="008D2DAE">
        <w:t xml:space="preserve"> k </w:t>
      </w:r>
      <w:r w:rsidRPr="008D2DAE">
        <w:t>opatrnosti. Nixonova administrativa byla pod tlakem, aby se obrátila proti Pákistánu; Čína se na konci kulturní revoluce ukázala jako vojensky nepřipravená</w:t>
      </w:r>
      <w:r w:rsidR="00AE751F" w:rsidRPr="008D2DAE">
        <w:t xml:space="preserve"> a </w:t>
      </w:r>
      <w:r w:rsidRPr="008D2DAE">
        <w:t>právě překonávala vnitřní krizi týkající se loajality její armády.</w:t>
      </w:r>
    </w:p>
    <w:p w:rsidR="00AE751F" w:rsidRPr="008D2DAE" w:rsidRDefault="000151F1" w:rsidP="00BF453C">
      <w:pPr>
        <w:pStyle w:val="Textodsazen"/>
      </w:pPr>
      <w:r w:rsidRPr="008D2DAE">
        <w:t>Mezitím vystoupil mluvčí ministerstva zahraničí</w:t>
      </w:r>
      <w:r w:rsidR="00AE751F" w:rsidRPr="008D2DAE">
        <w:t xml:space="preserve"> s </w:t>
      </w:r>
      <w:r w:rsidRPr="008D2DAE">
        <w:t>komentářem, který ukazoval, jak je pro jeho kolegy těžké sledovat strategii Bílého domu či zapomenout na tři desetiletí sentimentálního vztahu</w:t>
      </w:r>
      <w:r w:rsidR="00AE751F" w:rsidRPr="008D2DAE">
        <w:t xml:space="preserve"> k </w:t>
      </w:r>
      <w:r w:rsidRPr="008D2DAE">
        <w:t>Indii. Benjamin H. Oehlert mladší, bývalý americký velvyslanec</w:t>
      </w:r>
      <w:r w:rsidR="00AE751F" w:rsidRPr="008D2DAE">
        <w:t xml:space="preserve"> v </w:t>
      </w:r>
      <w:r w:rsidRPr="008D2DAE">
        <w:t xml:space="preserve">Pákistánu, napsal listu </w:t>
      </w:r>
      <w:r w:rsidRPr="008D2DAE">
        <w:rPr>
          <w:i/>
        </w:rPr>
        <w:t>The New York Times</w:t>
      </w:r>
      <w:r w:rsidRPr="008D2DAE">
        <w:t xml:space="preserve"> dopis, publikovaný 3. listopadu,</w:t>
      </w:r>
      <w:r w:rsidR="00AE751F" w:rsidRPr="008D2DAE">
        <w:t xml:space="preserve"> v </w:t>
      </w:r>
      <w:r w:rsidRPr="008D2DAE">
        <w:t xml:space="preserve">němž říkal, že Spojené státy se zavázaly vyslat na pomoc Pákistánu </w:t>
      </w:r>
      <w:r w:rsidR="00AE751F" w:rsidRPr="008D2DAE">
        <w:t>„</w:t>
      </w:r>
      <w:r w:rsidRPr="008D2DAE">
        <w:t>dokonce</w:t>
      </w:r>
      <w:r w:rsidR="00AE751F" w:rsidRPr="008D2DAE">
        <w:t xml:space="preserve"> i </w:t>
      </w:r>
      <w:r w:rsidRPr="008D2DAE">
        <w:t>naše zbraně</w:t>
      </w:r>
      <w:r w:rsidR="00AE751F" w:rsidRPr="008D2DAE">
        <w:t xml:space="preserve"> a </w:t>
      </w:r>
      <w:r w:rsidRPr="008D2DAE">
        <w:t xml:space="preserve">muže, pokud by </w:t>
      </w:r>
      <w:r w:rsidRPr="008D2DAE">
        <w:lastRenderedPageBreak/>
        <w:t>ho napadla nějaká jiná země</w:t>
      </w:r>
      <w:r w:rsidR="00AE751F" w:rsidRPr="008D2DAE">
        <w:t>“</w:t>
      </w:r>
      <w:r w:rsidRPr="008D2DAE">
        <w:t xml:space="preserve">. Mluvčí ministerstva zahraničí odpověděl 26. listopadu na příslušnou otázku, že neexistují žádné tajné dohody, které by zavazovaly Spojené státy jít Pákistánu na pomoc. Pokud by se kladl velký důraz na spojení </w:t>
      </w:r>
      <w:r w:rsidR="00AE751F" w:rsidRPr="008D2DAE">
        <w:t>„</w:t>
      </w:r>
      <w:r w:rsidRPr="008D2DAE">
        <w:t>zbraně</w:t>
      </w:r>
      <w:r w:rsidR="00AE751F" w:rsidRPr="008D2DAE">
        <w:t xml:space="preserve"> a </w:t>
      </w:r>
      <w:r w:rsidRPr="008D2DAE">
        <w:t>muže</w:t>
      </w:r>
      <w:r w:rsidR="00AE751F" w:rsidRPr="008D2DAE">
        <w:t>“ a </w:t>
      </w:r>
      <w:r w:rsidRPr="008D2DAE">
        <w:t xml:space="preserve">pokud by nějaký velmi tvrdý právník směl definovat význam slova </w:t>
      </w:r>
      <w:r w:rsidR="00AE751F" w:rsidRPr="008D2DAE">
        <w:t>„</w:t>
      </w:r>
      <w:r w:rsidRPr="008D2DAE">
        <w:t>zavazovaly</w:t>
      </w:r>
      <w:r w:rsidR="00AE751F" w:rsidRPr="008D2DAE">
        <w:t>“</w:t>
      </w:r>
      <w:r w:rsidRPr="008D2DAE">
        <w:t>, pak se toto prohlášení velmi blížilo pravdě.</w:t>
      </w:r>
      <w:r w:rsidR="00AE751F" w:rsidRPr="008D2DAE">
        <w:t xml:space="preserve"> A </w:t>
      </w:r>
      <w:r w:rsidRPr="008D2DAE">
        <w:t>náhodou bylo také špatným signálem, jestliže jsme se snažili zmírnit útok Indie na jednu spojeneckou zemi.</w:t>
      </w:r>
    </w:p>
    <w:p w:rsidR="00AE751F" w:rsidRPr="008D2DAE" w:rsidRDefault="000151F1" w:rsidP="00BF453C">
      <w:pPr>
        <w:pStyle w:val="Textodsazen"/>
      </w:pPr>
      <w:r w:rsidRPr="008D2DAE">
        <w:t>Paní Gándhíová nemohla převzít prezidentův dopis, neboť byla nedosažitelná. Rozhodla se vykonat návštěvu</w:t>
      </w:r>
      <w:r w:rsidR="00AE751F" w:rsidRPr="008D2DAE">
        <w:t xml:space="preserve"> a </w:t>
      </w:r>
      <w:r w:rsidRPr="008D2DAE">
        <w:t xml:space="preserve">svých jednotek rozmístěných na hranici. Obořila se na supervelmocí (rozuměj Spojené státy) za jejich drzost stěžovat si, </w:t>
      </w:r>
      <w:r w:rsidR="00AE751F" w:rsidRPr="008D2DAE">
        <w:t>„</w:t>
      </w:r>
      <w:r w:rsidRPr="008D2DAE">
        <w:t>protože jsme podnikli akce na obranu našich hranic</w:t>
      </w:r>
      <w:r w:rsidR="00AE751F" w:rsidRPr="008D2DAE">
        <w:t>“</w:t>
      </w:r>
      <w:r w:rsidRPr="008D2DAE">
        <w:t>. Nebylo příliš pravděpodobné, že by tímto projevem vzbudila ve vojenských velitelích, kteří nyní rozhodovali</w:t>
      </w:r>
      <w:r w:rsidR="00AE751F" w:rsidRPr="008D2DAE">
        <w:t xml:space="preserve"> o </w:t>
      </w:r>
      <w:r w:rsidRPr="008D2DAE">
        <w:t>tom, zda vyšlou do Východního Pákistánu další jednotky, touhu po míru. Téhož dne prozradil indický ministr obrany Džágdžíván Rám na politickém shromáždění</w:t>
      </w:r>
      <w:r w:rsidR="00AE751F" w:rsidRPr="008D2DAE">
        <w:t xml:space="preserve"> v </w:t>
      </w:r>
      <w:r w:rsidRPr="008D2DAE">
        <w:t xml:space="preserve">Kalkatě jásajícím davům, že indické síly dostaly povolení vstoupit do Východního Pákistánu, aby </w:t>
      </w:r>
      <w:r w:rsidR="00AE751F" w:rsidRPr="008D2DAE">
        <w:t>„</w:t>
      </w:r>
      <w:r w:rsidRPr="008D2DAE">
        <w:t>umlčely</w:t>
      </w:r>
      <w:r w:rsidR="00AE751F" w:rsidRPr="008D2DAE">
        <w:t>“</w:t>
      </w:r>
      <w:r w:rsidRPr="008D2DAE">
        <w:t xml:space="preserve"> pákistánské dělostřelectvo. Jiný řečník na témže shromáždění vyhlásil, že </w:t>
      </w:r>
      <w:r w:rsidR="00AE751F" w:rsidRPr="008D2DAE">
        <w:t>„</w:t>
      </w:r>
      <w:r w:rsidRPr="008D2DAE">
        <w:t>Indie rozbije Pákistán na kusy</w:t>
      </w:r>
      <w:r w:rsidR="00AE751F" w:rsidRPr="008D2DAE">
        <w:t>“</w:t>
      </w:r>
      <w:r w:rsidRPr="008D2DAE">
        <w:t>.</w:t>
      </w:r>
      <w:r w:rsidR="00AE751F" w:rsidRPr="008D2DAE">
        <w:t xml:space="preserve"> A </w:t>
      </w:r>
      <w:r w:rsidRPr="008D2DAE">
        <w:t xml:space="preserve">jistý indický plukovník řekl 28. listopadu jednomu reportérovi to, co část vlády Spojených států stále nechtěla připustit </w:t>
      </w:r>
      <w:r w:rsidR="00A76BE3" w:rsidRPr="008D2DAE">
        <w:t>–</w:t>
      </w:r>
      <w:r w:rsidRPr="008D2DAE">
        <w:t xml:space="preserve"> že </w:t>
      </w:r>
      <w:r w:rsidR="00AE751F" w:rsidRPr="008D2DAE">
        <w:t>„</w:t>
      </w:r>
      <w:r w:rsidRPr="008D2DAE">
        <w:t>tam naše jednotky šly, protože oddíly Mukti báhiní žádaly pomoc</w:t>
      </w:r>
      <w:r w:rsidR="00AE751F" w:rsidRPr="008D2DAE">
        <w:t>“</w:t>
      </w:r>
      <w:r w:rsidRPr="008D2DAE">
        <w:t>.</w:t>
      </w:r>
      <w:r w:rsidR="006F08FD" w:rsidRPr="008D2DAE">
        <w:rPr>
          <w:rStyle w:val="sloodkazu-konecoddlu"/>
        </w:rPr>
        <w:t>(</w:t>
      </w:r>
      <w:r w:rsidRPr="008D2DAE">
        <w:rPr>
          <w:rStyle w:val="sloodkazu-konecoddlu"/>
        </w:rPr>
        <w:t>5</w:t>
      </w:r>
      <w:r w:rsidR="006F08FD" w:rsidRPr="008D2DAE">
        <w:rPr>
          <w:rStyle w:val="sloodkazu-konecoddlu"/>
        </w:rPr>
        <w:t>)</w:t>
      </w:r>
    </w:p>
    <w:p w:rsidR="00AE751F" w:rsidRPr="008D2DAE" w:rsidRDefault="000151F1" w:rsidP="00BF453C">
      <w:pPr>
        <w:pStyle w:val="Textodsazen"/>
      </w:pPr>
      <w:r w:rsidRPr="008D2DAE">
        <w:t>Keating nakonec 29. listopadu dohonil paní Gándhíovou</w:t>
      </w:r>
      <w:r w:rsidR="00AE751F" w:rsidRPr="008D2DAE">
        <w:t xml:space="preserve"> a </w:t>
      </w:r>
      <w:r w:rsidRPr="008D2DAE">
        <w:t>při přijetí si musel vyposlechnout další ledový recitál indických stížností. Jahjá si způsobil své problémy sám, upozornila dosti přesně,</w:t>
      </w:r>
      <w:r w:rsidR="00AE751F" w:rsidRPr="008D2DAE">
        <w:t xml:space="preserve"> a „</w:t>
      </w:r>
      <w:r w:rsidRPr="008D2DAE">
        <w:t>my nejsme</w:t>
      </w:r>
      <w:r w:rsidR="00AE751F" w:rsidRPr="008D2DAE">
        <w:t xml:space="preserve"> v </w:t>
      </w:r>
      <w:r w:rsidRPr="008D2DAE">
        <w:t>postavení, které by nám umožnilo mu situaci ulehčit</w:t>
      </w:r>
      <w:r w:rsidR="00AE751F" w:rsidRPr="008D2DAE">
        <w:t>“</w:t>
      </w:r>
      <w:r w:rsidRPr="008D2DAE">
        <w:t>. Prohlásila, že nemůže stále svým lidem říkat, aby čekali,</w:t>
      </w:r>
      <w:r w:rsidR="00AE751F" w:rsidRPr="008D2DAE">
        <w:t xml:space="preserve"> a </w:t>
      </w:r>
      <w:r w:rsidRPr="008D2DAE">
        <w:t xml:space="preserve">dodala zlověstně: </w:t>
      </w:r>
      <w:r w:rsidR="00AE751F" w:rsidRPr="008D2DAE">
        <w:t>„</w:t>
      </w:r>
      <w:r w:rsidRPr="008D2DAE">
        <w:t>Nemůžu to udržet.</w:t>
      </w:r>
      <w:r w:rsidR="00AE751F" w:rsidRPr="008D2DAE">
        <w:t>“</w:t>
      </w:r>
      <w:r w:rsidRPr="008D2DAE">
        <w:t xml:space="preserve"> Když Keating zkusil otevřít problém výpadů do Pákistánu, paní Gándhíová ho uťala: </w:t>
      </w:r>
      <w:r w:rsidR="00AE751F" w:rsidRPr="008D2DAE">
        <w:t>„</w:t>
      </w:r>
      <w:r w:rsidRPr="008D2DAE">
        <w:t>Nemůžeme si dovolit naslouchat radám, které nás oslabují.</w:t>
      </w:r>
      <w:r w:rsidR="00AE751F" w:rsidRPr="008D2DAE">
        <w:t>“</w:t>
      </w:r>
    </w:p>
    <w:p w:rsidR="00AE751F" w:rsidRPr="008D2DAE" w:rsidRDefault="000151F1" w:rsidP="00BF453C">
      <w:pPr>
        <w:pStyle w:val="Textodsazen"/>
      </w:pPr>
      <w:r w:rsidRPr="008D2DAE">
        <w:t>Tím se věci vrátily zpátky na</w:t>
      </w:r>
      <w:r w:rsidR="005F325D" w:rsidRPr="008D2DAE">
        <w:t xml:space="preserve"> </w:t>
      </w:r>
      <w:r w:rsidRPr="008D2DAE">
        <w:t>jednání WSAG která 29. listopadu rozebírala bez nějakého závěru, zda Indie přijala rozhodnutí zaútočit před rozhovory mezi Nixonem</w:t>
      </w:r>
      <w:r w:rsidR="00AE751F" w:rsidRPr="008D2DAE">
        <w:t xml:space="preserve"> a </w:t>
      </w:r>
      <w:r w:rsidRPr="008D2DAE">
        <w:t>Gándhíovou nebo po nich. Ta otázka byla stejně nepodstatná, jako byla odpověď na ni zcela evidentní. Paní Gándhíová zjevně plánovala vše dlouho dopředu</w:t>
      </w:r>
      <w:r w:rsidR="00AE751F" w:rsidRPr="008D2DAE">
        <w:t xml:space="preserve"> a </w:t>
      </w:r>
      <w:r w:rsidRPr="008D2DAE">
        <w:t>využila své cesty nikoli jako prostředku</w:t>
      </w:r>
      <w:r w:rsidR="00AE751F" w:rsidRPr="008D2DAE">
        <w:t xml:space="preserve"> k </w:t>
      </w:r>
      <w:r w:rsidRPr="008D2DAE">
        <w:t>hledání řešení, nýbrž jako kouřové clony pro své akce. Neexistovala možnost, že by Indie mohla dokončit rozmisťování svých sil</w:t>
      </w:r>
      <w:r w:rsidR="00AE751F" w:rsidRPr="008D2DAE">
        <w:t xml:space="preserve"> v </w:t>
      </w:r>
      <w:r w:rsidRPr="008D2DAE">
        <w:t>rozmezí deseti dnů mezi návratem paní Gándhíové</w:t>
      </w:r>
      <w:r w:rsidR="00AE751F" w:rsidRPr="008D2DAE">
        <w:t xml:space="preserve"> z </w:t>
      </w:r>
      <w:r w:rsidRPr="008D2DAE">
        <w:t>USA</w:t>
      </w:r>
      <w:r w:rsidR="00AE751F" w:rsidRPr="008D2DAE">
        <w:t xml:space="preserve"> a </w:t>
      </w:r>
      <w:r w:rsidRPr="008D2DAE">
        <w:t>jejich prvními výpady za východopákistánské hranice. WSAG se konečně smířila</w:t>
      </w:r>
      <w:r w:rsidR="00AE751F" w:rsidRPr="008D2DAE">
        <w:t xml:space="preserve"> s </w:t>
      </w:r>
      <w:r w:rsidR="005F325D" w:rsidRPr="008D2DAE">
        <w:t>fa</w:t>
      </w:r>
      <w:r w:rsidRPr="008D2DAE">
        <w:t>ktem, že prezident opravdu chce částečně omezit pomoc Indii, ale ministerstvo</w:t>
      </w:r>
      <w:r w:rsidR="005F325D" w:rsidRPr="008D2DAE">
        <w:t xml:space="preserve"> </w:t>
      </w:r>
      <w:r w:rsidRPr="008D2DAE">
        <w:t>zahranič</w:t>
      </w:r>
      <w:r w:rsidR="005F325D" w:rsidRPr="008D2DAE">
        <w:t>í</w:t>
      </w:r>
      <w:r w:rsidRPr="008D2DAE">
        <w:t xml:space="preserve"> vedlo nemilosrdné ústupové akce. Snažilo se </w:t>
      </w:r>
      <w:r w:rsidR="00071DC7" w:rsidRPr="008D2DAE">
        <w:t>z</w:t>
      </w:r>
      <w:r w:rsidR="005F325D" w:rsidRPr="008D2DAE">
        <w:t>e</w:t>
      </w:r>
      <w:r w:rsidRPr="008D2DAE">
        <w:t xml:space="preserve"> všech sil tuto redukci minimalizovat</w:t>
      </w:r>
      <w:r w:rsidR="00AE751F" w:rsidRPr="008D2DAE">
        <w:t xml:space="preserve"> a </w:t>
      </w:r>
      <w:r w:rsidRPr="008D2DAE">
        <w:t>usilovalo</w:t>
      </w:r>
      <w:r w:rsidR="00AE751F" w:rsidRPr="008D2DAE">
        <w:t xml:space="preserve"> o </w:t>
      </w:r>
      <w:r w:rsidRPr="008D2DAE">
        <w:t>dostatečn</w:t>
      </w:r>
      <w:r w:rsidR="005F325D" w:rsidRPr="008D2DAE">
        <w:t>ě</w:t>
      </w:r>
      <w:r w:rsidRPr="008D2DAE">
        <w:t xml:space="preserve"> vágní direktivu, která by dávala ministerstvům maximální volnost jednání. Když jsme jednali</w:t>
      </w:r>
      <w:r w:rsidR="00AE751F" w:rsidRPr="008D2DAE">
        <w:t xml:space="preserve"> o </w:t>
      </w:r>
      <w:r w:rsidRPr="008D2DAE">
        <w:t>tom,</w:t>
      </w:r>
      <w:r w:rsidR="00AE751F" w:rsidRPr="008D2DAE">
        <w:t xml:space="preserve"> v </w:t>
      </w:r>
      <w:r w:rsidRPr="008D2DAE">
        <w:t xml:space="preserve">jakých kategoriích zbraní můžeme Indii zastavit dodávky, nastal už takový zmatek, že jsem řekl: </w:t>
      </w:r>
      <w:r w:rsidR="00AE751F" w:rsidRPr="008D2DAE">
        <w:t>„</w:t>
      </w:r>
      <w:r w:rsidRPr="008D2DAE">
        <w:t>Máme kontrakty bez licencí</w:t>
      </w:r>
      <w:r w:rsidR="00AE751F" w:rsidRPr="008D2DAE">
        <w:t xml:space="preserve"> a </w:t>
      </w:r>
      <w:r w:rsidRPr="008D2DAE">
        <w:t>licence bez kontraktů.</w:t>
      </w:r>
      <w:r w:rsidR="00AE751F" w:rsidRPr="008D2DAE">
        <w:t>“</w:t>
      </w:r>
      <w:r w:rsidRPr="008D2DAE">
        <w:t xml:space="preserve"> Poté jsem se zeptal, které máme ukončit. Ukázalo se, že ministerstva dávají přednost odmítnutí poskytnout nové licence, </w:t>
      </w:r>
      <w:r w:rsidRPr="008D2DAE">
        <w:lastRenderedPageBreak/>
        <w:t>bezpochyby</w:t>
      </w:r>
      <w:r w:rsidR="00AE751F" w:rsidRPr="008D2DAE">
        <w:t xml:space="preserve"> s </w:t>
      </w:r>
      <w:r w:rsidRPr="008D2DAE">
        <w:t>představou, že toto rozhodnutí bude možno po válce, až se vášně uklidní, vždy zvrátit. Vzhledem</w:t>
      </w:r>
      <w:r w:rsidR="00AE751F" w:rsidRPr="008D2DAE">
        <w:t xml:space="preserve"> k </w:t>
      </w:r>
      <w:r w:rsidRPr="008D2DAE">
        <w:t>lehkosti,</w:t>
      </w:r>
      <w:r w:rsidR="00AE751F" w:rsidRPr="008D2DAE">
        <w:t xml:space="preserve"> s </w:t>
      </w:r>
      <w:r w:rsidRPr="008D2DAE">
        <w:t>jakou se na tomto opatření ministerstva dohodla, mne mělo napadnout, že se jedná jen</w:t>
      </w:r>
      <w:r w:rsidR="00AE751F" w:rsidRPr="008D2DAE">
        <w:t xml:space="preserve"> o </w:t>
      </w:r>
      <w:r w:rsidRPr="008D2DAE">
        <w:t>malé objemy (asi 17 milionů dolarů). Tento první krok, zákaz vydávat Indii nové licence na dovoz vojenského materiálu, oznámilo ministerstvo zahraničí 1. prosince.</w:t>
      </w:r>
    </w:p>
    <w:p w:rsidR="00AE751F" w:rsidRPr="008D2DAE" w:rsidRDefault="000151F1" w:rsidP="00BF453C">
      <w:pPr>
        <w:pStyle w:val="Textodsazen"/>
      </w:pPr>
      <w:r w:rsidRPr="008D2DAE">
        <w:t>Já jsem 29. května informoval Peking prostřednictvím našeho pařížského kanálu</w:t>
      </w:r>
      <w:r w:rsidR="00AE751F" w:rsidRPr="008D2DAE">
        <w:t xml:space="preserve"> o </w:t>
      </w:r>
      <w:r w:rsidRPr="008D2DAE">
        <w:t>všech našich návrzích ostatním zemím</w:t>
      </w:r>
      <w:r w:rsidR="00AE751F" w:rsidRPr="008D2DAE">
        <w:t xml:space="preserve"> a </w:t>
      </w:r>
      <w:r w:rsidRPr="008D2DAE">
        <w:t>jejich reakcích.</w:t>
      </w:r>
    </w:p>
    <w:p w:rsidR="00AE751F" w:rsidRPr="008D2DAE" w:rsidRDefault="000151F1" w:rsidP="00BF453C">
      <w:pPr>
        <w:pStyle w:val="Textodsazen"/>
      </w:pPr>
      <w:r w:rsidRPr="008D2DAE">
        <w:t>Paní Gándhíová 30. listopadu opět zvýšila tlak.</w:t>
      </w:r>
      <w:r w:rsidR="00AE751F" w:rsidRPr="008D2DAE">
        <w:t xml:space="preserve"> V </w:t>
      </w:r>
      <w:r w:rsidRPr="008D2DAE">
        <w:t>projevu</w:t>
      </w:r>
      <w:r w:rsidR="00AE751F" w:rsidRPr="008D2DAE">
        <w:t xml:space="preserve"> v </w:t>
      </w:r>
      <w:r w:rsidRPr="008D2DAE">
        <w:t>parlamentu sarkasticky přivítala výzvu ke stažení jednotek, avšak</w:t>
      </w:r>
      <w:r w:rsidR="00AE751F" w:rsidRPr="008D2DAE">
        <w:t xml:space="preserve"> s </w:t>
      </w:r>
      <w:r w:rsidRPr="008D2DAE">
        <w:t xml:space="preserve">tím, že </w:t>
      </w:r>
      <w:r w:rsidR="00AE751F" w:rsidRPr="008D2DAE">
        <w:t>„</w:t>
      </w:r>
      <w:r w:rsidRPr="008D2DAE">
        <w:t>vojáci, kteří by měli být okamžitě odveleni, jsou pákistánští vojáci</w:t>
      </w:r>
      <w:r w:rsidR="00AE751F" w:rsidRPr="008D2DAE">
        <w:t xml:space="preserve"> v </w:t>
      </w:r>
      <w:r w:rsidRPr="008D2DAE">
        <w:t>Bangladéši</w:t>
      </w:r>
      <w:r w:rsidR="00AE751F" w:rsidRPr="008D2DAE">
        <w:t>“</w:t>
      </w:r>
      <w:r w:rsidRPr="008D2DAE">
        <w:t>. Vyloučila jakákoli jednání</w:t>
      </w:r>
      <w:r w:rsidR="00AE751F" w:rsidRPr="008D2DAE">
        <w:t xml:space="preserve"> s </w:t>
      </w:r>
      <w:r w:rsidRPr="008D2DAE">
        <w:t>Pákistánem na základě tvrzení, že jen zvolení zástupci Bangladéše mohou rozhodnout</w:t>
      </w:r>
      <w:r w:rsidR="00AE751F" w:rsidRPr="008D2DAE">
        <w:t xml:space="preserve"> o </w:t>
      </w:r>
      <w:r w:rsidRPr="008D2DAE">
        <w:t>jeho budoucnosti</w:t>
      </w:r>
      <w:r w:rsidR="00AE751F" w:rsidRPr="008D2DAE">
        <w:t xml:space="preserve"> a </w:t>
      </w:r>
      <w:r w:rsidRPr="008D2DAE">
        <w:t>že se podle jejího názoru nespokojí</w:t>
      </w:r>
      <w:r w:rsidR="00AE751F" w:rsidRPr="008D2DAE">
        <w:t xml:space="preserve"> s </w:t>
      </w:r>
      <w:r w:rsidRPr="008D2DAE">
        <w:t>ničím jiným než</w:t>
      </w:r>
      <w:r w:rsidR="00AE751F" w:rsidRPr="008D2DAE">
        <w:t xml:space="preserve"> s „</w:t>
      </w:r>
      <w:r w:rsidRPr="008D2DAE">
        <w:t>osvobozením</w:t>
      </w:r>
      <w:r w:rsidR="00AE751F" w:rsidRPr="008D2DAE">
        <w:t>“</w:t>
      </w:r>
      <w:r w:rsidRPr="008D2DAE">
        <w:t>. Tudíž</w:t>
      </w:r>
      <w:r w:rsidR="00AE751F" w:rsidRPr="008D2DAE">
        <w:t xml:space="preserve"> s </w:t>
      </w:r>
      <w:r w:rsidRPr="008D2DAE">
        <w:t>Pákistánem nebylo</w:t>
      </w:r>
      <w:r w:rsidR="00AE751F" w:rsidRPr="008D2DAE">
        <w:t xml:space="preserve"> o </w:t>
      </w:r>
      <w:r w:rsidRPr="008D2DAE">
        <w:t>čem jednat kromě jeho zmrzačení.</w:t>
      </w:r>
    </w:p>
    <w:p w:rsidR="00AE751F" w:rsidRPr="008D2DAE" w:rsidRDefault="000151F1" w:rsidP="00BF453C">
      <w:pPr>
        <w:pStyle w:val="Textodsazen"/>
      </w:pPr>
      <w:r w:rsidRPr="008D2DAE">
        <w:t>WSAG se tedy znovu sešla 1. prosince, aby diskutovala, zda týden po propuknutí bojů nastal konečně čas, aby se sešla Rada bezpečnosti OSN,</w:t>
      </w:r>
      <w:r w:rsidR="00AE751F" w:rsidRPr="008D2DAE">
        <w:t xml:space="preserve"> a </w:t>
      </w:r>
      <w:r w:rsidRPr="008D2DAE">
        <w:t xml:space="preserve">jaké další kroky bychom mohli podniknout, abychom realizovali zastavení dodávek </w:t>
      </w:r>
      <w:r w:rsidR="00232508" w:rsidRPr="008D2DAE">
        <w:t>zbraní</w:t>
      </w:r>
      <w:r w:rsidRPr="008D2DAE">
        <w:t xml:space="preserve"> Indii. Na mezinárodním poli panovala udivující jednohlasná shoda</w:t>
      </w:r>
      <w:r w:rsidR="00AE751F" w:rsidRPr="008D2DAE">
        <w:t xml:space="preserve"> v </w:t>
      </w:r>
      <w:r w:rsidRPr="008D2DAE">
        <w:t xml:space="preserve">názoru </w:t>
      </w:r>
      <w:r w:rsidRPr="008D2DAE">
        <w:rPr>
          <w:i/>
        </w:rPr>
        <w:t>nepředkládat</w:t>
      </w:r>
      <w:r w:rsidRPr="008D2DAE">
        <w:t xml:space="preserve"> problém války mezi Indií</w:t>
      </w:r>
      <w:r w:rsidR="00AE751F" w:rsidRPr="008D2DAE">
        <w:t xml:space="preserve"> a </w:t>
      </w:r>
      <w:r w:rsidRPr="008D2DAE">
        <w:t>Pákistánem Radě bezpečnosti. Indie si nepřála její zasedání, protože přes všechno pokrytectví by dokonce</w:t>
      </w:r>
      <w:r w:rsidR="00AE751F" w:rsidRPr="008D2DAE">
        <w:t xml:space="preserve"> i </w:t>
      </w:r>
      <w:r w:rsidRPr="008D2DAE">
        <w:t>tento orgán musel připustit, že jeden suverénní člen OSN provedl invazi. Unikla by odsouzení jen</w:t>
      </w:r>
      <w:r w:rsidR="00AE751F" w:rsidRPr="008D2DAE">
        <w:t xml:space="preserve"> s </w:t>
      </w:r>
      <w:r w:rsidRPr="008D2DAE">
        <w:t>pomocí slíbeného sovětského veta. Pákistán si nepřál diskusi</w:t>
      </w:r>
      <w:r w:rsidR="00AE751F" w:rsidRPr="008D2DAE">
        <w:t xml:space="preserve"> v </w:t>
      </w:r>
      <w:r w:rsidRPr="008D2DAE">
        <w:t>Radě bezpečnosti, neboť se obával, že by mohla přerůst ve všeobecnou kritiku represí ve Východním Bengálsku; také si přál, aby</w:t>
      </w:r>
      <w:r w:rsidR="00AE751F" w:rsidRPr="008D2DAE">
        <w:t xml:space="preserve"> v </w:t>
      </w:r>
      <w:r w:rsidRPr="008D2DAE">
        <w:t xml:space="preserve">centru pozornosti zůstala jeho nabídka, že na pákistánské straně hranice mohou být rozmístěni pozorovatelé OSN </w:t>
      </w:r>
      <w:r w:rsidR="00A76BE3" w:rsidRPr="008D2DAE">
        <w:t>–</w:t>
      </w:r>
      <w:r w:rsidRPr="008D2DAE">
        <w:t xml:space="preserve"> tento návrh už byl oficiálně předložen generálnímu tajemníkovi OSN. Sovětský svaz nijak netoužil, aby</w:t>
      </w:r>
      <w:r w:rsidR="00AE751F" w:rsidRPr="008D2DAE">
        <w:t xml:space="preserve"> v </w:t>
      </w:r>
      <w:r w:rsidRPr="008D2DAE">
        <w:t xml:space="preserve">Radě bezpečnosti nastala situace, kdy by musel použít svého práva veta. Chuang Chua mi řekl, že </w:t>
      </w:r>
      <w:r w:rsidR="00117C8D" w:rsidRPr="008D2DAE">
        <w:t>Čína</w:t>
      </w:r>
      <w:r w:rsidRPr="008D2DAE">
        <w:t xml:space="preserve"> podpoří cokoli, co si Pákistán bude přát.</w:t>
      </w:r>
      <w:r w:rsidR="00AE751F" w:rsidRPr="008D2DAE">
        <w:t xml:space="preserve"> A v </w:t>
      </w:r>
      <w:r w:rsidRPr="008D2DAE">
        <w:t xml:space="preserve">naší vládě se zase nechtělo jít do Rady bezpečnosti ministerstvu zahraničí, protože se bálo </w:t>
      </w:r>
      <w:r w:rsidR="00AE751F" w:rsidRPr="008D2DAE">
        <w:t>„</w:t>
      </w:r>
      <w:r w:rsidRPr="008D2DAE">
        <w:t>podjatých</w:t>
      </w:r>
      <w:r w:rsidR="00AE751F" w:rsidRPr="008D2DAE">
        <w:t>“</w:t>
      </w:r>
      <w:r w:rsidRPr="008D2DAE">
        <w:t xml:space="preserve"> instrukcí Bílého domu.</w:t>
      </w:r>
      <w:r w:rsidR="00AE751F" w:rsidRPr="008D2DAE">
        <w:t xml:space="preserve"> A </w:t>
      </w:r>
      <w:r w:rsidRPr="008D2DAE">
        <w:t>já jsem také váhal, neboť jsem si zoufale nepřál účastnit se zuřivé vnitropolitické hádky, kterou by naše instrukce vyvolaly. Bylo smutnou výpovědí</w:t>
      </w:r>
      <w:r w:rsidR="00AE751F" w:rsidRPr="008D2DAE">
        <w:t xml:space="preserve"> o </w:t>
      </w:r>
      <w:r w:rsidRPr="008D2DAE">
        <w:t>stavu Spojených národů, jestliže oběť, spojenec, agresor</w:t>
      </w:r>
      <w:r w:rsidR="00AE751F" w:rsidRPr="008D2DAE">
        <w:t xml:space="preserve"> a </w:t>
      </w:r>
      <w:r w:rsidRPr="008D2DAE">
        <w:t>ostatní velmoci považovali za příliš nebezpečné oficiálně upozornit tuto světovou organizaci, kterou její charta zavazovala napomáhat zachování míru, na agresi, kterou zahájila jedna významná země.</w:t>
      </w:r>
    </w:p>
    <w:p w:rsidR="00AE751F" w:rsidRPr="008D2DAE" w:rsidRDefault="000151F1" w:rsidP="00D37A2F">
      <w:pPr>
        <w:pStyle w:val="Nadpis3"/>
      </w:pPr>
      <w:bookmarkStart w:id="701" w:name="bookmark166"/>
      <w:bookmarkStart w:id="702" w:name="_Toc384757607"/>
      <w:bookmarkStart w:id="703" w:name="_Toc384757897"/>
      <w:bookmarkStart w:id="704" w:name="_Toc385021703"/>
      <w:r w:rsidRPr="008D2DAE">
        <w:t>Válka se rozšiřuje</w:t>
      </w:r>
      <w:bookmarkEnd w:id="701"/>
      <w:bookmarkEnd w:id="702"/>
      <w:bookmarkEnd w:id="703"/>
      <w:bookmarkEnd w:id="704"/>
    </w:p>
    <w:p w:rsidR="00AE751F" w:rsidRPr="008D2DAE" w:rsidRDefault="005F325D" w:rsidP="00EA6557">
      <w:pPr>
        <w:pStyle w:val="Text-neodsazen"/>
      </w:pPr>
      <w:r w:rsidRPr="008D2DAE">
        <w:t>D</w:t>
      </w:r>
      <w:r w:rsidR="000151F1" w:rsidRPr="008D2DAE">
        <w:t>ne 2. prosince doručil pákistánský velvyslanec Raza dopis pro prezidenta Nixona,</w:t>
      </w:r>
      <w:r w:rsidR="00AE751F" w:rsidRPr="008D2DAE">
        <w:t xml:space="preserve"> v </w:t>
      </w:r>
      <w:r w:rsidR="000151F1" w:rsidRPr="008D2DAE">
        <w:t>němž se Jahjá Chán dovolával článku</w:t>
      </w:r>
      <w:r w:rsidR="00AE751F" w:rsidRPr="008D2DAE">
        <w:t xml:space="preserve"> I </w:t>
      </w:r>
      <w:r w:rsidR="000151F1" w:rsidRPr="008D2DAE">
        <w:t>bilaterální dohody mezi Spojenými státy</w:t>
      </w:r>
      <w:r w:rsidR="00AE751F" w:rsidRPr="008D2DAE">
        <w:t xml:space="preserve"> a </w:t>
      </w:r>
      <w:r w:rsidR="000151F1" w:rsidRPr="008D2DAE">
        <w:t>Pákistánem</w:t>
      </w:r>
      <w:r w:rsidR="00AE751F" w:rsidRPr="008D2DAE">
        <w:t xml:space="preserve"> z </w:t>
      </w:r>
      <w:r w:rsidR="000151F1" w:rsidRPr="008D2DAE">
        <w:t>roku 1959.</w:t>
      </w:r>
      <w:r w:rsidR="006F08FD" w:rsidRPr="008D2DAE">
        <w:rPr>
          <w:rStyle w:val="sloodkazu-konecoddlu"/>
        </w:rPr>
        <w:t>(</w:t>
      </w:r>
      <w:r w:rsidR="000151F1" w:rsidRPr="008D2DAE">
        <w:rPr>
          <w:rStyle w:val="sloodkazu-konecoddlu"/>
        </w:rPr>
        <w:t>6</w:t>
      </w:r>
      <w:r w:rsidR="006F08FD" w:rsidRPr="008D2DAE">
        <w:rPr>
          <w:rStyle w:val="sloodkazu-konecoddlu"/>
        </w:rPr>
        <w:t>)</w:t>
      </w:r>
      <w:r w:rsidR="000151F1" w:rsidRPr="008D2DAE">
        <w:t xml:space="preserve"> Oficiálně tak vyzval Spojené </w:t>
      </w:r>
      <w:r w:rsidR="000151F1" w:rsidRPr="008D2DAE">
        <w:lastRenderedPageBreak/>
        <w:t>státy ke splnění jejich závazků vůči Pákistánu. Ministerstvo zahraničí bylo velmi výmluvné ve svých tvrzeních, že žádné takové povinnosti nemáme; pravidelně prezentovalo tento svůj názor na tiskových konferencích. Upozorňovalo, že článek</w:t>
      </w:r>
      <w:r w:rsidR="00480AB0" w:rsidRPr="008D2DAE">
        <w:t xml:space="preserve"> </w:t>
      </w:r>
      <w:r w:rsidR="000151F1" w:rsidRPr="008D2DAE">
        <w:t>mluví pouze</w:t>
      </w:r>
      <w:r w:rsidR="00AE751F" w:rsidRPr="008D2DAE">
        <w:t xml:space="preserve"> o „</w:t>
      </w:r>
      <w:r w:rsidR="000151F1" w:rsidRPr="008D2DAE">
        <w:t>odpovídajících akcích</w:t>
      </w:r>
      <w:r w:rsidR="00AE751F" w:rsidRPr="008D2DAE">
        <w:t>“</w:t>
      </w:r>
      <w:r w:rsidR="000151F1" w:rsidRPr="008D2DAE">
        <w:t xml:space="preserve"> podléhajících schválení</w:t>
      </w:r>
      <w:r w:rsidR="00AE751F" w:rsidRPr="008D2DAE">
        <w:t xml:space="preserve"> v </w:t>
      </w:r>
      <w:r w:rsidR="000151F1" w:rsidRPr="008D2DAE">
        <w:t xml:space="preserve">rámci našich ústavních procesů; nespecifikuje, jaké kroky by měly být podniknuty. Ministerstvo také tvrdilo, že tento závazek je podmíněn svým kontextem, blízkovýchodní </w:t>
      </w:r>
      <w:r w:rsidR="00AE751F" w:rsidRPr="008D2DAE">
        <w:t>„</w:t>
      </w:r>
      <w:r w:rsidR="000151F1" w:rsidRPr="008D2DAE">
        <w:t>Eisenhowerovou doktrínou</w:t>
      </w:r>
      <w:r w:rsidR="00AE751F" w:rsidRPr="008D2DAE">
        <w:t>“ z </w:t>
      </w:r>
      <w:r w:rsidR="000151F1" w:rsidRPr="008D2DAE">
        <w:t>roku 1958, která měla, jak tvrdilo, vyloučit možnost války mezi Indií</w:t>
      </w:r>
      <w:r w:rsidR="00AE751F" w:rsidRPr="008D2DAE">
        <w:t xml:space="preserve"> a </w:t>
      </w:r>
      <w:r w:rsidR="000151F1" w:rsidRPr="008D2DAE">
        <w:t>Pákistánem. Ministerstvo jednoduše ignorovalo všechna další sdělení, která si vyměnily naše vlády</w:t>
      </w:r>
      <w:r w:rsidR="00AE751F" w:rsidRPr="008D2DAE">
        <w:t xml:space="preserve"> s </w:t>
      </w:r>
      <w:r w:rsidR="000151F1" w:rsidRPr="008D2DAE">
        <w:t>Pákistánem.</w:t>
      </w:r>
    </w:p>
    <w:p w:rsidR="00AE751F" w:rsidRPr="008D2DAE" w:rsidRDefault="000151F1" w:rsidP="00BF453C">
      <w:pPr>
        <w:pStyle w:val="Textodsazen"/>
      </w:pPr>
      <w:r w:rsidRPr="008D2DAE">
        <w:t>Nebylo pravděpodobné, že by obraz velkého národa chovajícího se jako pokoutní advokát hledající právnické kličky velmi inspiroval ostatní spojence, kteří</w:t>
      </w:r>
      <w:r w:rsidR="00AE751F" w:rsidRPr="008D2DAE">
        <w:t xml:space="preserve"> s </w:t>
      </w:r>
      <w:r w:rsidRPr="008D2DAE">
        <w:t>námi podepsali smlouvy nebo spoléhali na naše vyjádření,</w:t>
      </w:r>
      <w:r w:rsidR="00AE751F" w:rsidRPr="008D2DAE">
        <w:t xml:space="preserve"> k </w:t>
      </w:r>
      <w:r w:rsidRPr="008D2DAE">
        <w:t>přesvědčení, že slova znamenají přibližně to, co říkají. Naše smlouva</w:t>
      </w:r>
      <w:r w:rsidR="00AE751F" w:rsidRPr="008D2DAE">
        <w:t xml:space="preserve"> s </w:t>
      </w:r>
      <w:r w:rsidRPr="008D2DAE">
        <w:t>Pákistánem byla totožná</w:t>
      </w:r>
      <w:r w:rsidR="00AE751F" w:rsidRPr="008D2DAE">
        <w:t xml:space="preserve"> s </w:t>
      </w:r>
      <w:r w:rsidRPr="008D2DAE">
        <w:t xml:space="preserve">několika dalšími bilaterálními nebo multilaterálními dohodami </w:t>
      </w:r>
      <w:r w:rsidR="00A76BE3" w:rsidRPr="008D2DAE">
        <w:t>–</w:t>
      </w:r>
      <w:r w:rsidR="00AE751F" w:rsidRPr="008D2DAE">
        <w:t xml:space="preserve"> a </w:t>
      </w:r>
      <w:r w:rsidRPr="008D2DAE">
        <w:t>zdálo se, že je svými prohlášeními všechny zpochybňujeme.</w:t>
      </w:r>
      <w:r w:rsidR="00AE751F" w:rsidRPr="008D2DAE">
        <w:t xml:space="preserve"> V </w:t>
      </w:r>
      <w:r w:rsidRPr="008D2DAE">
        <w:t>případě Pákistánu byla ještě podepřena mnohými dalšími zárukami podpory. Faktem zůstávalo, že za desítky let našich vztahů</w:t>
      </w:r>
      <w:r w:rsidR="00AE751F" w:rsidRPr="008D2DAE">
        <w:t xml:space="preserve"> s </w:t>
      </w:r>
      <w:r w:rsidRPr="008D2DAE">
        <w:t>Pákistánem vznikla velmi složitá struktura vzájemných vazeb, která od dob Kennedyho</w:t>
      </w:r>
      <w:r w:rsidR="00AE751F" w:rsidRPr="008D2DAE">
        <w:t xml:space="preserve"> a </w:t>
      </w:r>
      <w:r w:rsidRPr="008D2DAE">
        <w:t>Johnsonovy administrativy začala přesahovat pakt</w:t>
      </w:r>
      <w:r w:rsidR="00AE751F" w:rsidRPr="008D2DAE">
        <w:t xml:space="preserve"> z </w:t>
      </w:r>
      <w:r w:rsidRPr="008D2DAE">
        <w:t>roku 1959. Některé závazky byly ústní, jiné písemné, ale jednoznačně</w:t>
      </w:r>
      <w:r w:rsidR="00AE751F" w:rsidRPr="008D2DAE">
        <w:t xml:space="preserve"> z </w:t>
      </w:r>
      <w:r w:rsidRPr="008D2DAE">
        <w:t>nich vyplývalo, že Pákistán má nárok na pomoc od Spojených států</w:t>
      </w:r>
      <w:r w:rsidR="00AE751F" w:rsidRPr="008D2DAE">
        <w:t xml:space="preserve"> v </w:t>
      </w:r>
      <w:r w:rsidRPr="008D2DAE">
        <w:t>případě, že na něj Indie zaútočí.</w:t>
      </w:r>
      <w:r w:rsidR="006F08FD" w:rsidRPr="008D2DAE">
        <w:rPr>
          <w:rStyle w:val="sloodkazu-konecoddlu"/>
        </w:rPr>
        <w:t>(</w:t>
      </w:r>
      <w:r w:rsidR="00FD6F9F" w:rsidRPr="008D2DAE">
        <w:rPr>
          <w:rStyle w:val="sloodkazu-konecoddlu"/>
        </w:rPr>
        <w:t>7</w:t>
      </w:r>
      <w:r w:rsidR="006F08FD" w:rsidRPr="008D2DAE">
        <w:rPr>
          <w:rStyle w:val="sloodkazu-konecoddlu"/>
        </w:rPr>
        <w:t>)</w:t>
      </w:r>
      <w:r w:rsidRPr="008D2DAE">
        <w:t xml:space="preserve"> Jejich hlavním účelem přirozeně bylo vyhnout se poté, co Indie</w:t>
      </w:r>
      <w:r w:rsidR="00AE751F" w:rsidRPr="008D2DAE">
        <w:t xml:space="preserve"> v </w:t>
      </w:r>
      <w:r w:rsidRPr="008D2DAE">
        <w:t>roce 1961 zaútočila na Gou</w:t>
      </w:r>
      <w:r w:rsidR="00AE751F" w:rsidRPr="008D2DAE">
        <w:t xml:space="preserve"> a </w:t>
      </w:r>
      <w:r w:rsidRPr="008D2DAE">
        <w:t>co</w:t>
      </w:r>
      <w:r w:rsidR="00AE751F" w:rsidRPr="008D2DAE">
        <w:t xml:space="preserve"> v </w:t>
      </w:r>
      <w:r w:rsidRPr="008D2DAE">
        <w:t>roce 1965 propukla indick</w:t>
      </w:r>
      <w:r w:rsidR="00AE751F" w:rsidRPr="008D2DAE">
        <w:t>o-p</w:t>
      </w:r>
      <w:r w:rsidRPr="008D2DAE">
        <w:t>ákistánská válka, požadavkům Pákistánu, abychom mu dodávali zbraně. Ujišťování</w:t>
      </w:r>
      <w:r w:rsidR="00AE751F" w:rsidRPr="008D2DAE">
        <w:t xml:space="preserve"> o </w:t>
      </w:r>
      <w:r w:rsidRPr="008D2DAE">
        <w:t>budoucí americké podpoře mělo nahradit bezprostřední materiální pomoc. Ale právě</w:t>
      </w:r>
      <w:r w:rsidR="00AE751F" w:rsidRPr="008D2DAE">
        <w:t xml:space="preserve"> z </w:t>
      </w:r>
      <w:r w:rsidRPr="008D2DAE">
        <w:t>tohoto důvodu byla situace ještě horší. Začalo to vypadat tak, že Spojené státy nejprve jednomu svému spojenci slíbily podporu pro případ budoucího nebezpečí, aby mu nemusely dodávat zbraně,</w:t>
      </w:r>
      <w:r w:rsidR="00AE751F" w:rsidRPr="008D2DAE">
        <w:t xml:space="preserve"> a </w:t>
      </w:r>
      <w:r w:rsidRPr="008D2DAE">
        <w:t>že se poté vyvlékly ze svých slibů krajně mazaným právnickým výkladem.</w:t>
      </w:r>
    </w:p>
    <w:p w:rsidR="00AE751F" w:rsidRPr="008D2DAE" w:rsidRDefault="000151F1" w:rsidP="00BF453C">
      <w:pPr>
        <w:pStyle w:val="Textodsazen"/>
      </w:pPr>
      <w:r w:rsidRPr="008D2DAE">
        <w:t>Nechci naznačit, že jsme měli slepě stanovovat politiku podle toho, co řekli naši předchůdci. Velmoc utváří svá rozhodnutí na základě požadavků národních zájmů</w:t>
      </w:r>
      <w:r w:rsidR="00AE751F" w:rsidRPr="008D2DAE">
        <w:t xml:space="preserve"> a </w:t>
      </w:r>
      <w:r w:rsidRPr="008D2DAE">
        <w:t>podle toho, jak je vnímá</w:t>
      </w:r>
      <w:r w:rsidR="00AE751F" w:rsidRPr="008D2DAE">
        <w:t xml:space="preserve"> v </w:t>
      </w:r>
      <w:r w:rsidRPr="008D2DAE">
        <w:t>okamžiku přijímaného rozhodnutí,</w:t>
      </w:r>
      <w:r w:rsidR="00AE751F" w:rsidRPr="008D2DAE">
        <w:t xml:space="preserve"> a </w:t>
      </w:r>
      <w:r w:rsidRPr="008D2DAE">
        <w:t>neřídí se jen abstraktními právními závazky, ať již vágními či přesně formulovanými. Od žádné země nelze očekávat, že podstoupí velké riziko, jestliže její zájmy</w:t>
      </w:r>
      <w:r w:rsidR="00AE751F" w:rsidRPr="008D2DAE">
        <w:t xml:space="preserve"> a </w:t>
      </w:r>
      <w:r w:rsidRPr="008D2DAE">
        <w:t>závazky začnou být</w:t>
      </w:r>
      <w:r w:rsidR="00AE751F" w:rsidRPr="008D2DAE">
        <w:t xml:space="preserve"> v </w:t>
      </w:r>
      <w:r w:rsidRPr="008D2DAE">
        <w:t>naprostém rozporu. Ovšem země, jež systematicky ignoruje své závazky, si nakládá na bedra těžké břemeno: její diplomacie ztratí pružnost, která vychází</w:t>
      </w:r>
      <w:r w:rsidR="00AE751F" w:rsidRPr="008D2DAE">
        <w:t xml:space="preserve"> z </w:t>
      </w:r>
      <w:r w:rsidRPr="008D2DAE">
        <w:t>pověsti spolehlivého partnera,</w:t>
      </w:r>
      <w:r w:rsidR="00AE751F" w:rsidRPr="008D2DAE">
        <w:t xml:space="preserve"> a </w:t>
      </w:r>
      <w:r w:rsidRPr="008D2DAE">
        <w:t>nemůže uspokojit bezprostřední žádosti od spojenců příslibem, že je</w:t>
      </w:r>
      <w:r w:rsidR="00AE751F" w:rsidRPr="008D2DAE">
        <w:t xml:space="preserve"> v </w:t>
      </w:r>
      <w:r w:rsidRPr="008D2DAE">
        <w:t xml:space="preserve">budoucnu podpoří. Pákistán byl navíc spojencem našich dalších spojenců </w:t>
      </w:r>
      <w:r w:rsidR="00A76BE3" w:rsidRPr="008D2DAE">
        <w:t>–</w:t>
      </w:r>
      <w:r w:rsidRPr="008D2DAE">
        <w:t xml:space="preserve"> Íránu, Turecka </w:t>
      </w:r>
      <w:r w:rsidR="00A76BE3" w:rsidRPr="008D2DAE">
        <w:t>–</w:t>
      </w:r>
      <w:r w:rsidR="00AE751F" w:rsidRPr="008D2DAE">
        <w:t xml:space="preserve"> a </w:t>
      </w:r>
      <w:r w:rsidRPr="008D2DAE">
        <w:t>měl přátelské vztahy se Saúdskou Arábií</w:t>
      </w:r>
      <w:r w:rsidR="00AE751F" w:rsidRPr="008D2DAE">
        <w:t xml:space="preserve"> a </w:t>
      </w:r>
      <w:r w:rsidR="00D6009A" w:rsidRPr="008D2DAE">
        <w:t>Jordánskem</w:t>
      </w:r>
      <w:r w:rsidRPr="008D2DAE">
        <w:t>, tehdy izolovanými na stále radikálnějším Blízkém východě, Přátelil se také</w:t>
      </w:r>
      <w:r w:rsidR="00AE751F" w:rsidRPr="008D2DAE">
        <w:t xml:space="preserve"> s </w:t>
      </w:r>
      <w:r w:rsidRPr="008D2DAE">
        <w:t>Čínou</w:t>
      </w:r>
      <w:r w:rsidR="00AE751F" w:rsidRPr="008D2DAE">
        <w:t xml:space="preserve"> a </w:t>
      </w:r>
      <w:r w:rsidRPr="008D2DAE">
        <w:t>byl</w:t>
      </w:r>
      <w:r w:rsidR="00AE751F" w:rsidRPr="008D2DAE">
        <w:t xml:space="preserve"> v </w:t>
      </w:r>
      <w:r w:rsidRPr="008D2DAE">
        <w:t>těsném kontaktu</w:t>
      </w:r>
      <w:r w:rsidR="00AE751F" w:rsidRPr="008D2DAE">
        <w:t xml:space="preserve"> s </w:t>
      </w:r>
      <w:r w:rsidRPr="008D2DAE">
        <w:t>Pekingem, který</w:t>
      </w:r>
      <w:r w:rsidR="00AE751F" w:rsidRPr="008D2DAE">
        <w:t xml:space="preserve"> s </w:t>
      </w:r>
      <w:r w:rsidRPr="008D2DAE">
        <w:t xml:space="preserve">velkou opatrností hledal </w:t>
      </w:r>
      <w:r w:rsidRPr="008D2DAE">
        <w:lastRenderedPageBreak/>
        <w:t>c</w:t>
      </w:r>
      <w:r w:rsidR="005F325D" w:rsidRPr="008D2DAE">
        <w:t>e</w:t>
      </w:r>
      <w:r w:rsidRPr="008D2DAE">
        <w:t>stu</w:t>
      </w:r>
      <w:r w:rsidR="00AE751F" w:rsidRPr="008D2DAE">
        <w:t xml:space="preserve"> k </w:t>
      </w:r>
      <w:r w:rsidRPr="008D2DAE">
        <w:t>novým vztahům</w:t>
      </w:r>
      <w:r w:rsidR="00AE751F" w:rsidRPr="008D2DAE">
        <w:t xml:space="preserve"> s </w:t>
      </w:r>
      <w:r w:rsidRPr="008D2DAE">
        <w:t>námi, založeným na naději, že dokážeme udržet globální rovnováhu. Nemohli jsme si dovolit pověst nespolehlivé země.</w:t>
      </w:r>
    </w:p>
    <w:p w:rsidR="00AE751F" w:rsidRPr="008D2DAE" w:rsidRDefault="000151F1" w:rsidP="00BF453C">
      <w:pPr>
        <w:pStyle w:val="Textodsazen"/>
      </w:pPr>
      <w:r w:rsidRPr="008D2DAE">
        <w:t>Nixon se ukryl</w:t>
      </w:r>
      <w:r w:rsidR="00AE751F" w:rsidRPr="008D2DAE">
        <w:t xml:space="preserve"> v </w:t>
      </w:r>
      <w:r w:rsidRPr="008D2DAE">
        <w:t>Key Biscayne; často jsme spolu mluvili. Neměl</w:t>
      </w:r>
      <w:r w:rsidR="00AE751F" w:rsidRPr="008D2DAE">
        <w:t xml:space="preserve"> v </w:t>
      </w:r>
      <w:r w:rsidRPr="008D2DAE">
        <w:t xml:space="preserve">úmyslu se angažovat vojensky, ale byl rozhodnut, že se musí </w:t>
      </w:r>
      <w:r w:rsidRPr="008D2DAE">
        <w:rPr>
          <w:i/>
        </w:rPr>
        <w:t>něco</w:t>
      </w:r>
      <w:r w:rsidRPr="008D2DAE">
        <w:t xml:space="preserve"> udělat. Nařídil, aby byla ukončena platnost zbývajících vývozních licencí na zbraně pro Indii. Chtěl úplné zastavení hospodářské pomoci (věděl jsem, že to se vzhledem</w:t>
      </w:r>
      <w:r w:rsidR="00AE751F" w:rsidRPr="008D2DAE">
        <w:t xml:space="preserve"> k </w:t>
      </w:r>
      <w:r w:rsidRPr="008D2DAE">
        <w:t>podjatosti naší byrokracie nikdy nestane). Žádal, aby ministerstvo zahraničí vydalo nějaké prohlášení,</w:t>
      </w:r>
      <w:r w:rsidR="00AE751F" w:rsidRPr="008D2DAE">
        <w:t xml:space="preserve"> v </w:t>
      </w:r>
      <w:r w:rsidRPr="008D2DAE">
        <w:t xml:space="preserve">němž by kritizovalo Dillí za neústupnost: </w:t>
      </w:r>
      <w:r w:rsidR="00AE751F" w:rsidRPr="008D2DAE">
        <w:t>„</w:t>
      </w:r>
      <w:r w:rsidRPr="008D2DAE">
        <w:t>Pokud nebudou chtít, udělá to Ziegler</w:t>
      </w:r>
      <w:r w:rsidR="00AE751F" w:rsidRPr="008D2DAE">
        <w:t xml:space="preserve"> z </w:t>
      </w:r>
      <w:r w:rsidRPr="008D2DAE">
        <w:t>Floridy,</w:t>
      </w:r>
      <w:r w:rsidR="00AE751F" w:rsidRPr="008D2DAE">
        <w:t xml:space="preserve"> a </w:t>
      </w:r>
      <w:r w:rsidRPr="008D2DAE">
        <w:t>to pak bude výbuch.</w:t>
      </w:r>
      <w:r w:rsidR="00AE751F" w:rsidRPr="008D2DAE">
        <w:t>“</w:t>
      </w:r>
      <w:r w:rsidRPr="008D2DAE">
        <w:t xml:space="preserve"> Předal jsem tyto instrukce dosti nenadšenému Rogersovi, který se snažil najít způsob, jak učinit toto oznámení tak pozdě, aby se tato informace dostala jen do některých médií.</w:t>
      </w:r>
    </w:p>
    <w:p w:rsidR="00AE751F" w:rsidRPr="008D2DAE" w:rsidRDefault="000151F1" w:rsidP="00BF453C">
      <w:pPr>
        <w:pStyle w:val="Textodsazen"/>
      </w:pPr>
      <w:r w:rsidRPr="008D2DAE">
        <w:t>Události na subkontinentu nás opět předběhly. Prezidenta Jahjá Chána dostala jeho rafinovaně neústupná soupeřka</w:t>
      </w:r>
      <w:r w:rsidR="00AE751F" w:rsidRPr="008D2DAE">
        <w:t xml:space="preserve"> z </w:t>
      </w:r>
      <w:r w:rsidRPr="008D2DAE">
        <w:t>Dillí konečně do rohu. Během krize střídal Jahjá dlouhá období paralyzující nečinnosti</w:t>
      </w:r>
      <w:r w:rsidR="00AE751F" w:rsidRPr="008D2DAE">
        <w:t xml:space="preserve"> s </w:t>
      </w:r>
      <w:r w:rsidRPr="008D2DAE">
        <w:t xml:space="preserve">náhlou křečovitou aktivitou, když se snažil nějak vyrovnat se svým dilematem </w:t>
      </w:r>
      <w:r w:rsidR="00A76BE3" w:rsidRPr="008D2DAE">
        <w:t>–</w:t>
      </w:r>
      <w:r w:rsidRPr="008D2DAE">
        <w:t xml:space="preserve"> obvykle příliš pozdě. Jedenáct </w:t>
      </w:r>
      <w:r w:rsidR="00232508" w:rsidRPr="008D2DAE">
        <w:t>dní</w:t>
      </w:r>
      <w:r w:rsidRPr="008D2DAE">
        <w:t xml:space="preserve"> jen přihlížel, jak indičtí vojáci pronikají hlouběji</w:t>
      </w:r>
      <w:r w:rsidR="00AE751F" w:rsidRPr="008D2DAE">
        <w:t xml:space="preserve"> a </w:t>
      </w:r>
      <w:r w:rsidRPr="008D2DAE">
        <w:t>hlouběji do Východního Pákistánu</w:t>
      </w:r>
      <w:r w:rsidR="00AE751F" w:rsidRPr="008D2DAE">
        <w:t xml:space="preserve"> a </w:t>
      </w:r>
      <w:r w:rsidRPr="008D2DAE">
        <w:t>ve skutečnosti trhají jeho zemi na kusy. Pokud by jeho hlavní vojenské síly na hranicích Západního Pákistánu nijak nezasáhly, rovnalo by se to rezignaci; jestliže by však zaútočily, padl by Indii do pasti</w:t>
      </w:r>
      <w:r w:rsidR="00AE751F" w:rsidRPr="008D2DAE">
        <w:t xml:space="preserve"> a </w:t>
      </w:r>
      <w:r w:rsidRPr="008D2DAE">
        <w:t>poskytl jí záminku</w:t>
      </w:r>
      <w:r w:rsidR="00AE751F" w:rsidRPr="008D2DAE">
        <w:t xml:space="preserve"> k </w:t>
      </w:r>
      <w:r w:rsidRPr="008D2DAE">
        <w:t>frontálnímu útoku na Východní</w:t>
      </w:r>
      <w:r w:rsidR="00AE751F" w:rsidRPr="008D2DAE">
        <w:t xml:space="preserve"> a </w:t>
      </w:r>
      <w:r w:rsidRPr="008D2DAE">
        <w:rPr>
          <w:i/>
        </w:rPr>
        <w:t>nakonec</w:t>
      </w:r>
      <w:r w:rsidR="00AE751F" w:rsidRPr="008D2DAE">
        <w:t xml:space="preserve"> i </w:t>
      </w:r>
      <w:r w:rsidRPr="008D2DAE">
        <w:t>na Západní Pákistán. Jahjá se rozhodl dát přednost cti. Třetího prosince dal své armádě rozkaz zaútočit na západě,</w:t>
      </w:r>
      <w:r w:rsidR="00AE751F" w:rsidRPr="008D2DAE">
        <w:t xml:space="preserve"> i </w:t>
      </w:r>
      <w:r w:rsidRPr="008D2DAE">
        <w:t>když musel vědět, že jde</w:t>
      </w:r>
      <w:r w:rsidR="00AE751F" w:rsidRPr="008D2DAE">
        <w:t xml:space="preserve"> o </w:t>
      </w:r>
      <w:r w:rsidRPr="008D2DAE">
        <w:t>sebevražedný krok. Po hloupém vojenském způsobu se rozhodl, jak jsem řekl Nixonovi, že m</w:t>
      </w:r>
      <w:r w:rsidR="00AE751F" w:rsidRPr="008D2DAE">
        <w:t>á-l</w:t>
      </w:r>
      <w:r w:rsidRPr="008D2DAE">
        <w:t>i být Pákistán zničen nebo rozdělen, půjde ke dnu během boje.</w:t>
      </w:r>
    </w:p>
    <w:p w:rsidR="00AE751F" w:rsidRPr="008D2DAE" w:rsidRDefault="00AE751F" w:rsidP="00BF453C">
      <w:pPr>
        <w:pStyle w:val="Textodsazen"/>
      </w:pPr>
      <w:r w:rsidRPr="008D2DAE">
        <w:t>V </w:t>
      </w:r>
      <w:r w:rsidR="000151F1" w:rsidRPr="008D2DAE">
        <w:t>naší vládě převládla snaha využít pákistánského útoku jako dokonalé výmluvy, proč odložit vydání prohlášení odsuzujícího indická provinění proti mezinárodnímu právu, které Nixon nařídil den předtím,</w:t>
      </w:r>
      <w:r w:rsidRPr="008D2DAE">
        <w:t xml:space="preserve"> a </w:t>
      </w:r>
      <w:r w:rsidR="000151F1" w:rsidRPr="008D2DAE">
        <w:t>to opět pod záminkou, že nemáme</w:t>
      </w:r>
      <w:r w:rsidRPr="008D2DAE">
        <w:t xml:space="preserve"> k </w:t>
      </w:r>
      <w:r w:rsidR="000151F1" w:rsidRPr="008D2DAE">
        <w:t>dispozici všechna fakta. Výsledkem byla řada sporů mezi mnou</w:t>
      </w:r>
      <w:r w:rsidRPr="008D2DAE">
        <w:t xml:space="preserve"> a </w:t>
      </w:r>
      <w:r w:rsidR="000151F1" w:rsidRPr="008D2DAE">
        <w:t>Rogersem, který zaujal stanovisko, že vzhledem</w:t>
      </w:r>
      <w:r w:rsidRPr="008D2DAE">
        <w:t xml:space="preserve"> k </w:t>
      </w:r>
      <w:r w:rsidR="000151F1" w:rsidRPr="008D2DAE">
        <w:t>rozšíření války musíme nyní jít do Rady bezpečnosti. Kdybychom za daných okolností kritizovali Indii, osobovali bychom si podle něj roli soudce, kterou raději přenecháme světové organizaci. Jinými slovy, budeme jednat jako soudci</w:t>
      </w:r>
      <w:r w:rsidRPr="008D2DAE">
        <w:t xml:space="preserve"> a </w:t>
      </w:r>
      <w:r w:rsidR="000151F1" w:rsidRPr="008D2DAE">
        <w:t>ne jako spojenec, nebo dokonce supervelmoc</w:t>
      </w:r>
      <w:r w:rsidRPr="008D2DAE">
        <w:t xml:space="preserve"> s </w:t>
      </w:r>
      <w:r w:rsidR="000151F1" w:rsidRPr="008D2DAE">
        <w:t>vlastními zájmy</w:t>
      </w:r>
      <w:r w:rsidRPr="008D2DAE">
        <w:t xml:space="preserve"> a </w:t>
      </w:r>
      <w:r w:rsidR="000151F1" w:rsidRPr="008D2DAE">
        <w:t>závazky. Jestliže se ministerstvo dříve odmítalo obrátit na Radu bezpečnosti, nyní dávalo tomuto postupu přednost, aby Spojené státy nebyly jedinou zemí, jež zareaguje,</w:t>
      </w:r>
      <w:r w:rsidRPr="008D2DAE">
        <w:t xml:space="preserve"> a </w:t>
      </w:r>
      <w:r w:rsidR="000151F1" w:rsidRPr="008D2DAE">
        <w:t>aby se vyhnuly nutnosti zaujmout jakékoli stanovisko. Nakonec jsem souhlasil</w:t>
      </w:r>
      <w:r w:rsidRPr="008D2DAE">
        <w:t xml:space="preserve"> a </w:t>
      </w:r>
      <w:r w:rsidR="000151F1" w:rsidRPr="008D2DAE">
        <w:t>nechal ministerstvo zahraničí stáhnout odsouzení Indie, které nařídil Nixon. Když se nyní bude zabývat problémem rozšíření války Rada bezpečnosti, můžeme prosadit svou věc tam.</w:t>
      </w:r>
      <w:r w:rsidRPr="008D2DAE">
        <w:t xml:space="preserve"> A </w:t>
      </w:r>
      <w:r w:rsidR="000151F1" w:rsidRPr="008D2DAE">
        <w:t xml:space="preserve">věděl jsem, že velmi schopný George Bush, náš velvyslanec při OSN, bude provádět prezidentovu politiku. Ministerstvo zahraničí nakonec 3. prosince po dlouhém přetahování oznámilo vypovězení platnosti zbývajících vývozních licencí na zbraně pro Indii </w:t>
      </w:r>
      <w:r w:rsidR="00A76BE3" w:rsidRPr="008D2DAE">
        <w:t>–</w:t>
      </w:r>
      <w:r w:rsidR="000151F1" w:rsidRPr="008D2DAE">
        <w:t xml:space="preserve"> což </w:t>
      </w:r>
      <w:r w:rsidR="000151F1" w:rsidRPr="008D2DAE">
        <w:lastRenderedPageBreak/>
        <w:t>určitě nebyla závratná reakce na propuknutí opravdové války na subkontinentu.</w:t>
      </w:r>
    </w:p>
    <w:p w:rsidR="00AE751F" w:rsidRPr="008D2DAE" w:rsidRDefault="00AE751F" w:rsidP="00BF453C">
      <w:pPr>
        <w:pStyle w:val="Textodsazen"/>
      </w:pPr>
      <w:r w:rsidRPr="008D2DAE">
        <w:t>V </w:t>
      </w:r>
      <w:r w:rsidR="000151F1" w:rsidRPr="008D2DAE">
        <w:t>této době již Nixon pracoval naplno. Jeho postoj byl jako vždy motivován mnoha důvody. Chtěl zachovat svou čínskou iniciativu</w:t>
      </w:r>
      <w:r w:rsidRPr="008D2DAE">
        <w:t xml:space="preserve"> a </w:t>
      </w:r>
      <w:r w:rsidR="000151F1" w:rsidRPr="008D2DAE">
        <w:t xml:space="preserve">chápal, že </w:t>
      </w:r>
      <w:r w:rsidRPr="008D2DAE">
        <w:t>„</w:t>
      </w:r>
      <w:r w:rsidR="000151F1" w:rsidRPr="008D2DAE">
        <w:t>nestrannost</w:t>
      </w:r>
      <w:r w:rsidRPr="008D2DAE">
        <w:t>“</w:t>
      </w:r>
      <w:r w:rsidR="000151F1" w:rsidRPr="008D2DAE">
        <w:t xml:space="preserve"> bude hrát do ruky Indii. Nechtěl dovolit, aby vina za to, co se děje, padla </w:t>
      </w:r>
      <w:r w:rsidR="00083670" w:rsidRPr="008D2DAE">
        <w:t>na</w:t>
      </w:r>
      <w:r w:rsidR="000151F1" w:rsidRPr="008D2DAE">
        <w:t xml:space="preserve"> jeho hlavu. Děsil se konfliktu</w:t>
      </w:r>
      <w:r w:rsidRPr="008D2DAE">
        <w:t xml:space="preserve"> s </w:t>
      </w:r>
      <w:r w:rsidR="000151F1" w:rsidRPr="008D2DAE">
        <w:t>R</w:t>
      </w:r>
      <w:r w:rsidR="000E7210" w:rsidRPr="008D2DAE">
        <w:t>o</w:t>
      </w:r>
      <w:r w:rsidR="000151F1" w:rsidRPr="008D2DAE">
        <w:t>ger</w:t>
      </w:r>
      <w:r w:rsidR="000E7210" w:rsidRPr="008D2DAE">
        <w:t>sem</w:t>
      </w:r>
      <w:r w:rsidR="000151F1" w:rsidRPr="008D2DAE">
        <w:t>. Avšak tvrdošíjně trv</w:t>
      </w:r>
      <w:r w:rsidR="005F325D" w:rsidRPr="008D2DAE">
        <w:t>a</w:t>
      </w:r>
      <w:r w:rsidR="000151F1" w:rsidRPr="008D2DAE">
        <w:t>l na tom, že musíme</w:t>
      </w:r>
      <w:r w:rsidRPr="008D2DAE">
        <w:t xml:space="preserve"> v </w:t>
      </w:r>
      <w:r w:rsidR="000151F1" w:rsidRPr="008D2DAE">
        <w:t>Radě bezpečnosti sledovat tvrdou linii. Zasypával mne návrhy,</w:t>
      </w:r>
      <w:r w:rsidRPr="008D2DAE">
        <w:t xml:space="preserve"> v </w:t>
      </w:r>
      <w:r w:rsidR="000151F1" w:rsidRPr="008D2DAE">
        <w:t>nichž vytyčoval konkrétní směr, avšak už méně říkal, jak ho dosáhnout.</w:t>
      </w:r>
    </w:p>
    <w:p w:rsidR="00AE751F" w:rsidRPr="008D2DAE" w:rsidRDefault="00AE751F" w:rsidP="00BF453C">
      <w:pPr>
        <w:pStyle w:val="Textodsazen"/>
      </w:pPr>
      <w:r w:rsidRPr="008D2DAE">
        <w:t>V </w:t>
      </w:r>
      <w:r w:rsidR="000151F1" w:rsidRPr="008D2DAE">
        <w:t>této atmosféře se sešla 3. prosince WSAG, aby stanovila linii, které se budeme držet. Bylo to jednání, jež vešlo do dějin, protože někdo předal jeho zápis sloupkaři Jacku Andersonovi. Tento materiál, vytržen</w:t>
      </w:r>
      <w:r w:rsidRPr="008D2DAE">
        <w:t xml:space="preserve"> z </w:t>
      </w:r>
      <w:r w:rsidR="000151F1" w:rsidRPr="008D2DAE">
        <w:t>kontextu, vyvolával dojem, že Bílý dům jako pominutý prosazuje vlastní podjatou politiku. Pochopit jej bylo možno pouze na pozadí několika předcházejících měsíců frustrujícího</w:t>
      </w:r>
      <w:r w:rsidRPr="008D2DAE">
        <w:t xml:space="preserve"> a </w:t>
      </w:r>
      <w:r w:rsidR="000151F1" w:rsidRPr="008D2DAE">
        <w:t xml:space="preserve">zuřivého odporu byrokratického aparátu, který nechtěl plnit prezidentovy výslovné pokyny. </w:t>
      </w:r>
      <w:r w:rsidRPr="008D2DAE">
        <w:t>„K </w:t>
      </w:r>
      <w:r w:rsidR="000151F1" w:rsidRPr="008D2DAE">
        <w:t>čertu, prezident mne nahání snad každou půlhodinu</w:t>
      </w:r>
      <w:r w:rsidRPr="008D2DAE">
        <w:t xml:space="preserve"> a </w:t>
      </w:r>
      <w:r w:rsidR="000151F1" w:rsidRPr="008D2DAE">
        <w:t>říká, že nejsme dost tvrdí,</w:t>
      </w:r>
      <w:r w:rsidRPr="008D2DAE">
        <w:t>“</w:t>
      </w:r>
      <w:r w:rsidR="000151F1" w:rsidRPr="008D2DAE">
        <w:t xml:space="preserve"> prohlásil jsem</w:t>
      </w:r>
      <w:r w:rsidRPr="008D2DAE">
        <w:t xml:space="preserve"> v </w:t>
      </w:r>
      <w:r w:rsidR="000151F1" w:rsidRPr="008D2DAE">
        <w:t xml:space="preserve">operačním středisku, protože jsem si myslel, že si nemusím dávat pozor na jazyk. </w:t>
      </w:r>
      <w:r w:rsidRPr="008D2DAE">
        <w:t>„</w:t>
      </w:r>
      <w:r w:rsidR="000151F1" w:rsidRPr="008D2DAE">
        <w:t>Opravdu si nemyslí, že plníme jeho přání. Chce příklon</w:t>
      </w:r>
      <w:r w:rsidRPr="008D2DAE">
        <w:t xml:space="preserve"> k </w:t>
      </w:r>
      <w:r w:rsidR="000151F1" w:rsidRPr="008D2DAE">
        <w:t>Pákistánu</w:t>
      </w:r>
      <w:r w:rsidRPr="008D2DAE">
        <w:t xml:space="preserve"> a </w:t>
      </w:r>
      <w:r w:rsidR="000151F1" w:rsidRPr="008D2DAE">
        <w:t>je přesvědčen, že každý briefing nebo prohlášení jdou opačným směrem.</w:t>
      </w:r>
      <w:r w:rsidRPr="008D2DAE">
        <w:t>“</w:t>
      </w:r>
      <w:r w:rsidR="000151F1" w:rsidRPr="008D2DAE">
        <w:t xml:space="preserve"> Samozřejmě jsem jen konstatoval fakta.</w:t>
      </w:r>
    </w:p>
    <w:p w:rsidR="00AE751F" w:rsidRPr="008D2DAE" w:rsidRDefault="000151F1" w:rsidP="00BF453C">
      <w:pPr>
        <w:pStyle w:val="Textodsazen"/>
      </w:pPr>
      <w:r w:rsidRPr="008D2DAE">
        <w:t>Můj sarkasmus nijak neovlivnil názory ministerstev. Když jsem předal prezidentovu instrukci zastavit Indii hospodářskou pomoc, navrhlo ministerstvo zahraničí, abychom stejně postupovali</w:t>
      </w:r>
      <w:r w:rsidR="00AE751F" w:rsidRPr="008D2DAE">
        <w:t xml:space="preserve"> i v </w:t>
      </w:r>
      <w:r w:rsidRPr="008D2DAE">
        <w:t xml:space="preserve">případě Pákistánu </w:t>
      </w:r>
      <w:r w:rsidR="00A76BE3" w:rsidRPr="008D2DAE">
        <w:t>–</w:t>
      </w:r>
      <w:r w:rsidRPr="008D2DAE">
        <w:t xml:space="preserve"> navzdory prezidentovu názoru, že vinu za situaci nese Indie kvůli své válkychtivosti. Tím mne vyprovokovalo</w:t>
      </w:r>
      <w:r w:rsidR="00AE751F" w:rsidRPr="008D2DAE">
        <w:t xml:space="preserve"> k </w:t>
      </w:r>
      <w:r w:rsidRPr="008D2DAE">
        <w:t xml:space="preserve">dalšímu </w:t>
      </w:r>
      <w:r w:rsidR="00AE751F" w:rsidRPr="008D2DAE">
        <w:t>„</w:t>
      </w:r>
      <w:r w:rsidRPr="008D2DAE">
        <w:t>podjatému</w:t>
      </w:r>
      <w:r w:rsidR="00AE751F" w:rsidRPr="008D2DAE">
        <w:t>“</w:t>
      </w:r>
      <w:r w:rsidRPr="008D2DAE">
        <w:t xml:space="preserve"> výroku: </w:t>
      </w:r>
      <w:r w:rsidR="00AE751F" w:rsidRPr="008D2DAE">
        <w:t>„</w:t>
      </w:r>
      <w:r w:rsidRPr="008D2DAE">
        <w:t>Je těžké přiklonit se</w:t>
      </w:r>
      <w:r w:rsidR="00AE751F" w:rsidRPr="008D2DAE">
        <w:t xml:space="preserve"> k </w:t>
      </w:r>
      <w:r w:rsidRPr="008D2DAE">
        <w:t>Pákistánu, jak si přeje prezident, jestliže pokaždé, když podnikneme nějakou akci ve vztahu</w:t>
      </w:r>
      <w:r w:rsidR="00AE751F" w:rsidRPr="008D2DAE">
        <w:t xml:space="preserve"> k </w:t>
      </w:r>
      <w:r w:rsidRPr="008D2DAE">
        <w:t>Indii, musíme udělat totéž</w:t>
      </w:r>
      <w:r w:rsidR="00AE751F" w:rsidRPr="008D2DAE">
        <w:t xml:space="preserve"> i u </w:t>
      </w:r>
      <w:r w:rsidRPr="008D2DAE">
        <w:t>Pákistánu. Dokud se nedostanu</w:t>
      </w:r>
      <w:r w:rsidR="00AE751F" w:rsidRPr="008D2DAE">
        <w:t xml:space="preserve"> k </w:t>
      </w:r>
      <w:r w:rsidRPr="008D2DAE">
        <w:t>prezidentovi, nedělejte</w:t>
      </w:r>
      <w:r w:rsidR="00AE751F" w:rsidRPr="008D2DAE">
        <w:t xml:space="preserve"> z </w:t>
      </w:r>
      <w:r w:rsidRPr="008D2DAE">
        <w:t>toho oficiální věc.</w:t>
      </w:r>
      <w:r w:rsidR="00AE751F" w:rsidRPr="008D2DAE">
        <w:t>“</w:t>
      </w:r>
    </w:p>
    <w:p w:rsidR="00AE751F" w:rsidRPr="008D2DAE" w:rsidRDefault="000151F1" w:rsidP="00BF453C">
      <w:pPr>
        <w:pStyle w:val="Textodsazen"/>
      </w:pPr>
      <w:r w:rsidRPr="008D2DAE">
        <w:t>Zástupci ministerstva zahraničí se na meziministerských poradách nacházeli</w:t>
      </w:r>
      <w:r w:rsidR="00AE751F" w:rsidRPr="008D2DAE">
        <w:t xml:space="preserve"> v </w:t>
      </w:r>
      <w:r w:rsidRPr="008D2DAE">
        <w:t xml:space="preserve">krajně nepříjemném postavení. Já jsem je častoval sarkasmy za jejich zdržovací taktiku, jejich vlastní šéf je nutil, aby aktivněji oponovali Bílému domu, proto museli opatrně hledat cestu zrádným terénem. Joe </w:t>
      </w:r>
      <w:r w:rsidR="00CB224A" w:rsidRPr="008D2DAE">
        <w:t>Sisc</w:t>
      </w:r>
      <w:r w:rsidRPr="008D2DAE">
        <w:t>o například dostal od Bílého domu 4. prosince pokyn, aby se neoficiálně setkal</w:t>
      </w:r>
      <w:r w:rsidR="00AE751F" w:rsidRPr="008D2DAE">
        <w:t xml:space="preserve"> s </w:t>
      </w:r>
      <w:r w:rsidRPr="008D2DAE">
        <w:t>novináři</w:t>
      </w:r>
      <w:r w:rsidR="00AE751F" w:rsidRPr="008D2DAE">
        <w:t xml:space="preserve"> a </w:t>
      </w:r>
      <w:r w:rsidRPr="008D2DAE">
        <w:t>vysvětlil jim, proč kritizujeme politiku Indie. Tento úkol loajálně</w:t>
      </w:r>
      <w:r w:rsidR="00AE751F" w:rsidRPr="008D2DAE">
        <w:t xml:space="preserve"> a </w:t>
      </w:r>
      <w:r w:rsidRPr="008D2DAE">
        <w:t>dovedně vykonal, ovšem</w:t>
      </w:r>
      <w:r w:rsidR="00AE751F" w:rsidRPr="008D2DAE">
        <w:t xml:space="preserve"> k </w:t>
      </w:r>
      <w:r w:rsidRPr="008D2DAE">
        <w:t>velké nevoli Rogerse, který mu následně zakázal jít na oficiální tiskovou konferenci, kde by zopakoval stejná stanoviska, ale tentokrát před televizními kamerami. Odpovědnost za stav, který popisuji, samozřejmě nesli nejvýše postavení vládní činitelé včetně mne. Líčím tyto byrokratické bitvy nikoli proto, abych určoval, kdo</w:t>
      </w:r>
      <w:r w:rsidR="00AE751F" w:rsidRPr="008D2DAE">
        <w:t xml:space="preserve"> a </w:t>
      </w:r>
      <w:r w:rsidRPr="008D2DAE">
        <w:t>čím je vinen, nýbrž proto, abych objasnil archivní materiály, které jsou bez jejich znalosti nesrozumitelné.</w:t>
      </w:r>
    </w:p>
    <w:p w:rsidR="00AE751F" w:rsidRPr="008D2DAE" w:rsidRDefault="000151F1" w:rsidP="00BF453C">
      <w:pPr>
        <w:pStyle w:val="Textodsazen"/>
      </w:pPr>
      <w:r w:rsidRPr="008D2DAE">
        <w:t xml:space="preserve">Problém spočíval ve střetu geopolitického hlediska Bílého domu se </w:t>
      </w:r>
      <w:r w:rsidRPr="008D2DAE">
        <w:lastRenderedPageBreak/>
        <w:t>stanoviskem ministerstva zahraničí, které chápalo indick</w:t>
      </w:r>
      <w:r w:rsidR="00AE751F" w:rsidRPr="008D2DAE">
        <w:t>o-p</w:t>
      </w:r>
      <w:r w:rsidRPr="008D2DAE">
        <w:t>ákistánskou válku jako regionální záležitost,</w:t>
      </w:r>
      <w:r w:rsidR="00AE751F" w:rsidRPr="008D2DAE">
        <w:t xml:space="preserve"> a v </w:t>
      </w:r>
      <w:r w:rsidRPr="008D2DAE">
        <w:t xml:space="preserve">otázce, jakou relativní váhu přisoudit </w:t>
      </w:r>
      <w:r w:rsidR="00117C8D" w:rsidRPr="008D2DAE">
        <w:t>Číně</w:t>
      </w:r>
      <w:r w:rsidR="00AE751F" w:rsidRPr="008D2DAE">
        <w:t xml:space="preserve"> a </w:t>
      </w:r>
      <w:r w:rsidRPr="008D2DAE">
        <w:t>Indii</w:t>
      </w:r>
      <w:r w:rsidR="00AE751F" w:rsidRPr="008D2DAE">
        <w:t xml:space="preserve"> v </w:t>
      </w:r>
      <w:r w:rsidRPr="008D2DAE">
        <w:t>naší zahraniční politice. Bílý dům chápal konflikt mezi Pákistánem</w:t>
      </w:r>
      <w:r w:rsidR="00AE751F" w:rsidRPr="008D2DAE">
        <w:t xml:space="preserve"> a </w:t>
      </w:r>
      <w:r w:rsidRPr="008D2DAE">
        <w:t>Indií jako nemilosrdnou mocenskou hru, jejímž prostřednictvím Dillí, povzbuzované Sověty, využívá nekvalifikovanosti vlády Pákistánu</w:t>
      </w:r>
      <w:r w:rsidR="00AE751F" w:rsidRPr="008D2DAE">
        <w:t xml:space="preserve"> a </w:t>
      </w:r>
      <w:r w:rsidRPr="008D2DAE">
        <w:t>křehkosti jeho politické struktury</w:t>
      </w:r>
      <w:r w:rsidR="00AE751F" w:rsidRPr="008D2DAE">
        <w:t xml:space="preserve"> k </w:t>
      </w:r>
      <w:r w:rsidRPr="008D2DAE">
        <w:t>tomu, aby si vynutilo řešení krize ve Východním Pákistánu vojenskými prostředky, ačkoli zjevně existuje politická alternativa. Ať už se to našim představitelům líbilo nebo ne, Pákistán byl spojenec,</w:t>
      </w:r>
      <w:r w:rsidR="00AE751F" w:rsidRPr="008D2DAE">
        <w:t xml:space="preserve"> k </w:t>
      </w:r>
      <w:r w:rsidRPr="008D2DAE">
        <w:t xml:space="preserve">němuž jsme měli smluvní závazky posílené ještě osobními zárukami. Jeho osud by ovlivnil přístup několika klíčových zemí, které založily svou bezpečnost na amerických slibech, </w:t>
      </w:r>
      <w:r w:rsidR="005F325D" w:rsidRPr="008D2DAE">
        <w:t>Čí</w:t>
      </w:r>
      <w:r w:rsidRPr="008D2DAE">
        <w:t>na by pozorně sledovala, jak Pákistán dopadne.</w:t>
      </w:r>
      <w:r w:rsidR="00AE751F" w:rsidRPr="008D2DAE">
        <w:t xml:space="preserve"> A </w:t>
      </w:r>
      <w:r w:rsidRPr="008D2DAE">
        <w:t>ty země na Blízkém východě, které dychtily</w:t>
      </w:r>
      <w:r w:rsidR="005F325D" w:rsidRPr="008D2DAE">
        <w:t xml:space="preserve"> </w:t>
      </w:r>
      <w:r w:rsidRPr="008D2DAE">
        <w:t>vyřešit svůj problém silou, by to snadno zlákalo, aby sáhly</w:t>
      </w:r>
      <w:r w:rsidR="00AE751F" w:rsidRPr="008D2DAE">
        <w:t xml:space="preserve"> k </w:t>
      </w:r>
      <w:r w:rsidRPr="008D2DAE">
        <w:t>vojenským prostředkům.</w:t>
      </w:r>
      <w:r w:rsidR="00AE751F" w:rsidRPr="008D2DAE">
        <w:t xml:space="preserve"> A </w:t>
      </w:r>
      <w:r w:rsidRPr="008D2DAE">
        <w:t>pokud by Sovětský svaz na subkontinentu uspěl se svou politikou příli</w:t>
      </w:r>
      <w:r w:rsidR="005F325D" w:rsidRPr="008D2DAE">
        <w:t>š</w:t>
      </w:r>
      <w:r w:rsidRPr="008D2DAE">
        <w:t xml:space="preserve"> lehce, mohl by se uchýlit ke stejné taktice</w:t>
      </w:r>
      <w:r w:rsidR="00AE751F" w:rsidRPr="008D2DAE">
        <w:t xml:space="preserve"> i v </w:t>
      </w:r>
      <w:r w:rsidRPr="008D2DAE">
        <w:t xml:space="preserve">dalších výbušných oblastech </w:t>
      </w:r>
      <w:r w:rsidR="00A76BE3" w:rsidRPr="008D2DAE">
        <w:t>–</w:t>
      </w:r>
      <w:r w:rsidRPr="008D2DAE">
        <w:t xml:space="preserve"> jak to také skutečně udělal, když aféra Watergate podkopala autoritu exekutivy. Rozdělení Pákistánu vojenskou silou</w:t>
      </w:r>
      <w:r w:rsidR="00AE751F" w:rsidRPr="008D2DAE">
        <w:t xml:space="preserve"> a </w:t>
      </w:r>
      <w:r w:rsidRPr="008D2DAE">
        <w:t>jeho případná destrukce bez jakékoli americké reakce by mělo velký mezinárodní dozvuk.</w:t>
      </w:r>
    </w:p>
    <w:p w:rsidR="00AE751F" w:rsidRPr="008D2DAE" w:rsidRDefault="000151F1" w:rsidP="00BF453C">
      <w:pPr>
        <w:pStyle w:val="Textodsazen"/>
      </w:pPr>
      <w:r w:rsidRPr="008D2DAE">
        <w:t>Opačný názor říkal, že zbytečně obětujeme přátelství Indie, že pro záchranu Východního Pákistánu se nedá nic dělat</w:t>
      </w:r>
      <w:r w:rsidR="00AE751F" w:rsidRPr="008D2DAE">
        <w:t xml:space="preserve"> a </w:t>
      </w:r>
      <w:r w:rsidRPr="008D2DAE">
        <w:t>že by</w:t>
      </w:r>
      <w:r w:rsidR="00AE751F" w:rsidRPr="008D2DAE">
        <w:t xml:space="preserve"> v </w:t>
      </w:r>
      <w:r w:rsidRPr="008D2DAE">
        <w:t xml:space="preserve">každém případě bylo nežádoucí to učinit. Začínáme zastávat </w:t>
      </w:r>
      <w:r w:rsidR="00AE751F" w:rsidRPr="008D2DAE">
        <w:t>„</w:t>
      </w:r>
      <w:r w:rsidRPr="008D2DAE">
        <w:t>čínské stanovisko</w:t>
      </w:r>
      <w:r w:rsidR="00AE751F" w:rsidRPr="008D2DAE">
        <w:t>“</w:t>
      </w:r>
      <w:r w:rsidRPr="008D2DAE">
        <w:t xml:space="preserve">, stěžoval si Rogers. Jednáme zbrkle. Zbytečně riskujeme, že se budeme angažovat vojensky. Indie je </w:t>
      </w:r>
      <w:r w:rsidR="00071DC7" w:rsidRPr="008D2DAE">
        <w:t>země</w:t>
      </w:r>
      <w:r w:rsidR="00AE751F" w:rsidRPr="008D2DAE">
        <w:t xml:space="preserve"> s </w:t>
      </w:r>
      <w:r w:rsidRPr="008D2DAE">
        <w:t>obrovským potenciálem,</w:t>
      </w:r>
      <w:r w:rsidR="00AE751F" w:rsidRPr="008D2DAE">
        <w:t xml:space="preserve"> s </w:t>
      </w:r>
      <w:r w:rsidRPr="008D2DAE">
        <w:t>níž se potřebujeme přátelit. Avšak Nixon se nechoval neuváženě</w:t>
      </w:r>
      <w:r w:rsidR="00AE751F" w:rsidRPr="008D2DAE">
        <w:t xml:space="preserve"> a </w:t>
      </w:r>
      <w:r w:rsidRPr="008D2DAE">
        <w:t>já také ne. Byli jsme přesvědčeni, že Indie neodvozuje svoji politiku neangažovanosti od lásky ke Spojeným státům, ale od svých národních zájmů; bylo pravděpodobné, že se tyto kalkulace potvrdí, hned jak krize skončí. Pro nás byl problémem útok na mezinárodní řád bezvýhradně obsažený</w:t>
      </w:r>
      <w:r w:rsidR="00AE751F" w:rsidRPr="008D2DAE">
        <w:t xml:space="preserve"> v </w:t>
      </w:r>
      <w:r w:rsidRPr="008D2DAE">
        <w:t>sovětsk</w:t>
      </w:r>
      <w:r w:rsidR="00AE751F" w:rsidRPr="008D2DAE">
        <w:t>o-i</w:t>
      </w:r>
      <w:r w:rsidRPr="008D2DAE">
        <w:t>ndické shodí. Čtvrtého prosince jsem na</w:t>
      </w:r>
      <w:r w:rsidR="005F325D" w:rsidRPr="008D2DAE">
        <w:t xml:space="preserve"> </w:t>
      </w:r>
      <w:r w:rsidRPr="008D2DAE">
        <w:t xml:space="preserve">jednání WSAG řekl: </w:t>
      </w:r>
      <w:r w:rsidR="00AE751F" w:rsidRPr="008D2DAE">
        <w:t>„</w:t>
      </w:r>
      <w:r w:rsidRPr="008D2DAE">
        <w:t>Všichni víme, že to skončí indickou okupací Východního Pákistánu.</w:t>
      </w:r>
      <w:r w:rsidR="00AE751F" w:rsidRPr="008D2DAE">
        <w:t>“</w:t>
      </w:r>
      <w:r w:rsidRPr="008D2DAE">
        <w:t xml:space="preserve"> Museli jsme však rázně jednat, abychom zachránili významnější zájmy</w:t>
      </w:r>
      <w:r w:rsidR="00AE751F" w:rsidRPr="008D2DAE">
        <w:t xml:space="preserve"> a </w:t>
      </w:r>
      <w:r w:rsidRPr="008D2DAE">
        <w:t xml:space="preserve">vztahy. Měli </w:t>
      </w:r>
      <w:r w:rsidR="00A758F6" w:rsidRPr="008D2DAE">
        <w:t>jsme</w:t>
      </w:r>
      <w:r w:rsidRPr="008D2DAE">
        <w:t xml:space="preserve"> špatné karty, ale člověk nikdy nesmí znásobit slabost plachostí. </w:t>
      </w:r>
      <w:r w:rsidR="00AE751F" w:rsidRPr="008D2DAE">
        <w:t>„</w:t>
      </w:r>
      <w:r w:rsidRPr="008D2DAE">
        <w:t>Připouštím, že to není skvělá pozice,</w:t>
      </w:r>
      <w:r w:rsidR="00AE751F" w:rsidRPr="008D2DAE">
        <w:t>“</w:t>
      </w:r>
      <w:r w:rsidRPr="008D2DAE">
        <w:t xml:space="preserve"> řekl jsem Nixonovi 5. prosince, </w:t>
      </w:r>
      <w:r w:rsidR="00AE751F" w:rsidRPr="008D2DAE">
        <w:t>„</w:t>
      </w:r>
      <w:r w:rsidRPr="008D2DAE">
        <w:t>pokud se ale zhroutíme nyní, respekt Sovětů si za to nevysloužíme, Číňané námi budou pohrdat</w:t>
      </w:r>
      <w:r w:rsidR="00AE751F" w:rsidRPr="008D2DAE">
        <w:t xml:space="preserve"> a </w:t>
      </w:r>
      <w:r w:rsidRPr="008D2DAE">
        <w:t>ostatní země si udělají vlastní závěry.</w:t>
      </w:r>
      <w:r w:rsidR="00AE751F" w:rsidRPr="008D2DAE">
        <w:t>“</w:t>
      </w:r>
    </w:p>
    <w:p w:rsidR="00AE751F" w:rsidRPr="008D2DAE" w:rsidRDefault="000151F1" w:rsidP="00BF453C">
      <w:pPr>
        <w:pStyle w:val="Textodsazen"/>
      </w:pPr>
      <w:r w:rsidRPr="008D2DAE">
        <w:t>Navíc jakmile se válka rozšířila</w:t>
      </w:r>
      <w:r w:rsidR="00AE751F" w:rsidRPr="008D2DAE">
        <w:t xml:space="preserve"> i </w:t>
      </w:r>
      <w:r w:rsidRPr="008D2DAE">
        <w:t>na západ, nebyl problémem jen způsob, jak ustavit Bangladéš, ale také přežití samotného Pákistánu. Indie byla vojensky mnohem silnější, což částečně způsobilo šestileté americké embargo na prodej zbraní oběma zemím, které však poškodilo především Pákistán. Indie měla přístup</w:t>
      </w:r>
      <w:r w:rsidR="00AE751F" w:rsidRPr="008D2DAE">
        <w:t xml:space="preserve"> k </w:t>
      </w:r>
      <w:r w:rsidRPr="008D2DAE">
        <w:t>sovětským zbraním</w:t>
      </w:r>
      <w:r w:rsidR="00AE751F" w:rsidRPr="008D2DAE">
        <w:t xml:space="preserve"> a </w:t>
      </w:r>
      <w:r w:rsidRPr="008D2DAE">
        <w:t>rozsáhlý vlastní zbrojní průmysl, proto bylo téměř jisté, že pákistánskou armádu rozdrtí. Právní poradci ministerstva zahraničí mohli najít způsob, jak demonstrovat, že nemáme</w:t>
      </w:r>
      <w:r w:rsidR="00AE751F" w:rsidRPr="008D2DAE">
        <w:t xml:space="preserve"> k </w:t>
      </w:r>
      <w:r w:rsidRPr="008D2DAE">
        <w:t xml:space="preserve">Pákistánu žádné smluvní závazky, ale geopolitický dopad by proto nebyl </w:t>
      </w:r>
      <w:r w:rsidRPr="008D2DAE">
        <w:lastRenderedPageBreak/>
        <w:t>méně závažný. Jako minimální cíl jsme si museli stanovit, že neznásobíme naši slabost pošetilostí. Museli jsme jednat tak, abychom zarazili potenciální sovětská dobrodružství jinde, zvláště na Blízkém východě, kde egyptský prezident nyní vyhlásil, že rok 1972 bude další rokem rozhodnutí.</w:t>
      </w:r>
    </w:p>
    <w:p w:rsidR="00AE751F" w:rsidRPr="008D2DAE" w:rsidRDefault="000151F1" w:rsidP="00BF453C">
      <w:pPr>
        <w:pStyle w:val="Textodsazen"/>
      </w:pPr>
      <w:r w:rsidRPr="008D2DAE">
        <w:t>Naše slabá pozice nás donutila hrát smělou hru; když slabí jednají umírněně, povzbuzují své protivníky, kteří si uvědomí sílu svého postavení,</w:t>
      </w:r>
      <w:r w:rsidR="00AE751F" w:rsidRPr="008D2DAE">
        <w:t xml:space="preserve"> k </w:t>
      </w:r>
      <w:r w:rsidRPr="008D2DAE">
        <w:t>dalšímu nátlaku. Nedělal jsem si iluze</w:t>
      </w:r>
      <w:r w:rsidR="00AE751F" w:rsidRPr="008D2DAE">
        <w:t xml:space="preserve"> o </w:t>
      </w:r>
      <w:r w:rsidRPr="008D2DAE">
        <w:t xml:space="preserve">našich aktivech. Za stavu velkého ohrožení musí politici někdy nahradit aktiva smělostí. </w:t>
      </w:r>
      <w:r w:rsidR="00AE751F" w:rsidRPr="008D2DAE">
        <w:t>„</w:t>
      </w:r>
      <w:r w:rsidRPr="008D2DAE">
        <w:t>Strašlivě blufujeme za situace, kdy nemáme</w:t>
      </w:r>
      <w:r w:rsidR="00AE751F" w:rsidRPr="008D2DAE">
        <w:t xml:space="preserve"> v </w:t>
      </w:r>
      <w:r w:rsidRPr="008D2DAE">
        <w:t>ruce žádné trumfy,</w:t>
      </w:r>
      <w:r w:rsidR="00AE751F" w:rsidRPr="008D2DAE">
        <w:t>“</w:t>
      </w:r>
      <w:r w:rsidRPr="008D2DAE">
        <w:t xml:space="preserve"> řekl jsem Haldemanovi 11. prosince, když jsem ho naléhavě žádal, aby prezident pro jednou přinutil naši vládu</w:t>
      </w:r>
      <w:r w:rsidR="00AE751F" w:rsidRPr="008D2DAE">
        <w:t xml:space="preserve"> k </w:t>
      </w:r>
      <w:r w:rsidRPr="008D2DAE">
        <w:t xml:space="preserve">trochu disciplinovanému chování. </w:t>
      </w:r>
      <w:r w:rsidR="00AE751F" w:rsidRPr="008D2DAE">
        <w:t>„</w:t>
      </w:r>
      <w:r w:rsidRPr="008D2DAE">
        <w:t>Pokud se nedokážeme dohodnout na strategii,</w:t>
      </w:r>
      <w:r w:rsidR="00AE751F" w:rsidRPr="008D2DAE">
        <w:t>“</w:t>
      </w:r>
      <w:r w:rsidRPr="008D2DAE">
        <w:t xml:space="preserve"> apeloval jsem na své nejednotné kolegy 9. prosince na poradě WSAG</w:t>
      </w:r>
      <w:r w:rsidR="00EA02D1" w:rsidRPr="008D2DAE">
        <w:t xml:space="preserve">, </w:t>
      </w:r>
      <w:r w:rsidR="00AE751F" w:rsidRPr="008D2DAE">
        <w:t>„</w:t>
      </w:r>
      <w:r w:rsidR="00A76BE3" w:rsidRPr="008D2DAE">
        <w:t>j</w:t>
      </w:r>
      <w:r w:rsidRPr="008D2DAE">
        <w:t>estliže nebudeme mluvit jedním hlasem</w:t>
      </w:r>
      <w:r w:rsidR="00AE751F" w:rsidRPr="008D2DAE">
        <w:t xml:space="preserve"> a </w:t>
      </w:r>
      <w:r w:rsidRPr="008D2DAE">
        <w:t xml:space="preserve">nepřestaneme podstrkovat tisku všechna ta </w:t>
      </w:r>
      <w:r w:rsidR="00A758F6" w:rsidRPr="008D2DAE">
        <w:t>konkurenční</w:t>
      </w:r>
      <w:r w:rsidRPr="008D2DAE">
        <w:t xml:space="preserve"> stanoviska jednotlivých ministerstev, tak si nezasloužíme uspět.</w:t>
      </w:r>
      <w:r w:rsidR="00AE751F" w:rsidRPr="008D2DAE">
        <w:t>“</w:t>
      </w:r>
    </w:p>
    <w:p w:rsidR="00AE751F" w:rsidRPr="008D2DAE" w:rsidRDefault="000151F1" w:rsidP="00BF453C">
      <w:pPr>
        <w:pStyle w:val="Textodsazen"/>
      </w:pPr>
      <w:r w:rsidRPr="008D2DAE">
        <w:t>Nebylo možné udržet vládu jednotnou</w:t>
      </w:r>
      <w:r w:rsidR="00AE751F" w:rsidRPr="008D2DAE">
        <w:t xml:space="preserve"> a </w:t>
      </w:r>
      <w:r w:rsidRPr="008D2DAE">
        <w:t>bylo velmi t</w:t>
      </w:r>
      <w:r w:rsidR="00A758F6" w:rsidRPr="008D2DAE">
        <w:t>ě</w:t>
      </w:r>
      <w:r w:rsidRPr="008D2DAE">
        <w:t>žké při</w:t>
      </w:r>
      <w:r w:rsidR="00A75B19" w:rsidRPr="008D2DAE">
        <w:t>mě</w:t>
      </w:r>
      <w:r w:rsidR="00A758F6" w:rsidRPr="008D2DAE">
        <w:t>t</w:t>
      </w:r>
      <w:r w:rsidR="00A76BE3" w:rsidRPr="008D2DAE">
        <w:t xml:space="preserve"> </w:t>
      </w:r>
      <w:r w:rsidRPr="008D2DAE">
        <w:t>ji, aby jednala</w:t>
      </w:r>
      <w:r w:rsidR="00AE751F" w:rsidRPr="008D2DAE">
        <w:t xml:space="preserve"> s </w:t>
      </w:r>
      <w:r w:rsidRPr="008D2DAE">
        <w:t>určitou soudržností. V</w:t>
      </w:r>
      <w:r w:rsidR="005F325D" w:rsidRPr="008D2DAE">
        <w:t>ě</w:t>
      </w:r>
      <w:r w:rsidRPr="008D2DAE">
        <w:t>t</w:t>
      </w:r>
      <w:r w:rsidR="005F325D" w:rsidRPr="008D2DAE">
        <w:t>š</w:t>
      </w:r>
      <w:r w:rsidRPr="008D2DAE">
        <w:t>inu 4. p</w:t>
      </w:r>
      <w:r w:rsidR="005F325D" w:rsidRPr="008D2DAE">
        <w:t>ros</w:t>
      </w:r>
      <w:r w:rsidRPr="008D2DAE">
        <w:t>ince jsme strávili úsilím přimě</w:t>
      </w:r>
      <w:r w:rsidR="005F325D" w:rsidRPr="008D2DAE">
        <w:t>t</w:t>
      </w:r>
      <w:r w:rsidRPr="008D2DAE">
        <w:t xml:space="preserve"> ministerstvo zahraničí, aby souhlasilo</w:t>
      </w:r>
      <w:r w:rsidR="00AE751F" w:rsidRPr="008D2DAE">
        <w:t xml:space="preserve"> s </w:t>
      </w:r>
      <w:r w:rsidRPr="008D2DAE">
        <w:t>projevem Geo</w:t>
      </w:r>
      <w:r w:rsidR="005F325D" w:rsidRPr="008D2DAE">
        <w:t>rg</w:t>
      </w:r>
      <w:r w:rsidRPr="008D2DAE">
        <w:t xml:space="preserve">e </w:t>
      </w:r>
      <w:r w:rsidR="005F325D" w:rsidRPr="008D2DAE">
        <w:t>B</w:t>
      </w:r>
      <w:r w:rsidRPr="008D2DAE">
        <w:t>ushe, který</w:t>
      </w:r>
      <w:r w:rsidR="00AE751F" w:rsidRPr="008D2DAE">
        <w:t xml:space="preserve"> v </w:t>
      </w:r>
      <w:r w:rsidRPr="008D2DAE">
        <w:t>něm kritizoval Indii za</w:t>
      </w:r>
      <w:r w:rsidR="005F325D" w:rsidRPr="008D2DAE">
        <w:t xml:space="preserve"> </w:t>
      </w:r>
      <w:r w:rsidRPr="008D2DAE">
        <w:t>to, že se uchýlila</w:t>
      </w:r>
      <w:r w:rsidR="00AE751F" w:rsidRPr="008D2DAE">
        <w:t xml:space="preserve"> k </w:t>
      </w:r>
      <w:r w:rsidRPr="008D2DAE">
        <w:t>použití síly,</w:t>
      </w:r>
      <w:r w:rsidR="00AE751F" w:rsidRPr="008D2DAE">
        <w:t xml:space="preserve"> a </w:t>
      </w:r>
      <w:r w:rsidRPr="008D2DAE">
        <w:t>podpořil rezoluci Rady bezpečnosti vyzývající</w:t>
      </w:r>
      <w:r w:rsidR="00AE751F" w:rsidRPr="008D2DAE">
        <w:t xml:space="preserve"> k </w:t>
      </w:r>
      <w:r w:rsidRPr="008D2DAE">
        <w:t>zastavení palby</w:t>
      </w:r>
      <w:r w:rsidR="00AE751F" w:rsidRPr="008D2DAE">
        <w:t xml:space="preserve"> a </w:t>
      </w:r>
      <w:r w:rsidRPr="008D2DAE">
        <w:t>stažení ozbrojených sil (tedy indických).</w:t>
      </w:r>
    </w:p>
    <w:p w:rsidR="00AE751F" w:rsidRPr="008D2DAE" w:rsidRDefault="000151F1" w:rsidP="00BF453C">
      <w:pPr>
        <w:pStyle w:val="Textodsazen"/>
      </w:pPr>
      <w:r w:rsidRPr="008D2DAE">
        <w:t>Bush předložil rezoluci sledující tuto linii 4. prosince. Rada bezpečnosti podpořila naše stanovisko; jedenáct jejích členů bylo pro. Rezoluce však schválena nebyla, protože ji Sovětský svaz vetoval. (Británie</w:t>
      </w:r>
      <w:r w:rsidR="00AE751F" w:rsidRPr="008D2DAE">
        <w:t xml:space="preserve"> a </w:t>
      </w:r>
      <w:r w:rsidRPr="008D2DAE">
        <w:t>Francie se zdržely hlasování</w:t>
      </w:r>
      <w:r w:rsidR="000E7210" w:rsidRPr="008D2DAE">
        <w:t xml:space="preserve"> </w:t>
      </w:r>
      <w:r w:rsidR="00A76BE3" w:rsidRPr="008D2DAE">
        <w:t>–</w:t>
      </w:r>
      <w:r w:rsidRPr="008D2DAE">
        <w:t xml:space="preserve"> což byl další příklad tendence našich západoevropských spojenců naložit břemeno odpovědností za globální bezpečnost jen na naše bedra.) Protože Sověti svým vetem zablokovali Radu bezpečnosti, předložili jsme svou věc Valnému shromáždění</w:t>
      </w:r>
      <w:r w:rsidR="00AE751F" w:rsidRPr="008D2DAE">
        <w:t xml:space="preserve"> s </w:t>
      </w:r>
      <w:r w:rsidRPr="008D2DAE">
        <w:t>odvoláním na rezoluci Jednotně za mír.</w:t>
      </w:r>
      <w:r w:rsidR="00AE751F" w:rsidRPr="008D2DAE">
        <w:t xml:space="preserve"> V </w:t>
      </w:r>
      <w:r w:rsidRPr="008D2DAE">
        <w:t>tomto orgánu jsme 7. prosince zvítězili</w:t>
      </w:r>
      <w:r w:rsidR="00AE751F" w:rsidRPr="008D2DAE">
        <w:t xml:space="preserve"> v </w:t>
      </w:r>
      <w:r w:rsidRPr="008D2DAE">
        <w:t>poměru hlasů 104 ku 11. Proti byly jen Indie</w:t>
      </w:r>
      <w:r w:rsidR="00AE751F" w:rsidRPr="008D2DAE">
        <w:t xml:space="preserve"> a </w:t>
      </w:r>
      <w:r w:rsidRPr="008D2DAE">
        <w:t>sovětský blok.</w:t>
      </w:r>
    </w:p>
    <w:p w:rsidR="00AE751F" w:rsidRPr="008D2DAE" w:rsidRDefault="000151F1" w:rsidP="00BF453C">
      <w:pPr>
        <w:pStyle w:val="Textodsazen"/>
      </w:pPr>
      <w:r w:rsidRPr="008D2DAE">
        <w:t>Nacházeli jsme se</w:t>
      </w:r>
      <w:r w:rsidR="00AE751F" w:rsidRPr="008D2DAE">
        <w:t xml:space="preserve"> v </w:t>
      </w:r>
      <w:r w:rsidRPr="008D2DAE">
        <w:t>podivné situaci. Domácí kritici obviňovali administrativu celé roky, že nevěnuje dostatečnou pozornost světovému mínění. Ale tady byla záležitost,</w:t>
      </w:r>
      <w:r w:rsidR="00AE751F" w:rsidRPr="008D2DAE">
        <w:t xml:space="preserve"> v </w:t>
      </w:r>
      <w:r w:rsidRPr="008D2DAE">
        <w:t>které jsme se těšili</w:t>
      </w:r>
      <w:r w:rsidR="00AE751F" w:rsidRPr="008D2DAE">
        <w:t xml:space="preserve"> a </w:t>
      </w:r>
      <w:r w:rsidRPr="008D2DAE">
        <w:t>světové komunity větší podpoře než kdykoli předtím za posledních deset let. Protentokrát se na naši stranu postavily skoro všechny neangažované země. Mnohé</w:t>
      </w:r>
      <w:r w:rsidR="00AE751F" w:rsidRPr="008D2DAE">
        <w:t xml:space="preserve"> z </w:t>
      </w:r>
      <w:r w:rsidRPr="008D2DAE">
        <w:t>nich měly pohraniční konflikty se svými sousedy, nebo jejich hranice rozdělovala území, na kterém žilo jedno etnikum. Žádná</w:t>
      </w:r>
      <w:r w:rsidR="00AE751F" w:rsidRPr="008D2DAE">
        <w:t xml:space="preserve"> z </w:t>
      </w:r>
      <w:r w:rsidRPr="008D2DAE">
        <w:t>nich neměla zájem, aby se rozhodujícím arbitrem takovýchto sporů stala nějaká vnější síla. Sovětský blok se octl</w:t>
      </w:r>
      <w:r w:rsidR="00AE751F" w:rsidRPr="008D2DAE">
        <w:t xml:space="preserve"> v </w:t>
      </w:r>
      <w:r w:rsidRPr="008D2DAE">
        <w:t>takové izolaci, jež neměla od založení OSN obdoby.</w:t>
      </w:r>
      <w:r w:rsidR="00AE751F" w:rsidRPr="008D2DAE">
        <w:t xml:space="preserve"> S </w:t>
      </w:r>
      <w:r w:rsidRPr="008D2DAE">
        <w:t>námi hlasovala naprostá většina. Obvykl</w:t>
      </w:r>
      <w:r w:rsidR="005F325D" w:rsidRPr="008D2DAE">
        <w:t>í</w:t>
      </w:r>
      <w:r w:rsidRPr="008D2DAE">
        <w:t xml:space="preserve"> zastánci světového mínění přesto ze všech sil plísnili Bílý dům, jako by iracionálně nesouhlasil</w:t>
      </w:r>
      <w:r w:rsidR="00AE751F" w:rsidRPr="008D2DAE">
        <w:t xml:space="preserve"> s </w:t>
      </w:r>
      <w:r w:rsidRPr="008D2DAE">
        <w:t>názorem lidstva. Nikdo skoro nevěnoval pozornost otázce, jaký globální dopad by měla americká nemohoucnost doprovázená paralýzou OSN. Dva roky jsme mluvili</w:t>
      </w:r>
      <w:r w:rsidR="00AE751F" w:rsidRPr="008D2DAE">
        <w:t xml:space="preserve"> </w:t>
      </w:r>
      <w:r w:rsidR="00AE751F" w:rsidRPr="008D2DAE">
        <w:lastRenderedPageBreak/>
        <w:t>o </w:t>
      </w:r>
      <w:r w:rsidRPr="008D2DAE">
        <w:t>garancích Rady bezpečnosti jako</w:t>
      </w:r>
      <w:r w:rsidR="00AE751F" w:rsidRPr="008D2DAE">
        <w:t xml:space="preserve"> o </w:t>
      </w:r>
      <w:r w:rsidRPr="008D2DAE">
        <w:t>klíči</w:t>
      </w:r>
      <w:r w:rsidR="00AE751F" w:rsidRPr="008D2DAE">
        <w:t xml:space="preserve"> k </w:t>
      </w:r>
      <w:r w:rsidRPr="008D2DAE">
        <w:t>míru na Blízkém východě. Jak by se na blízkovýchodní diplomacii podepsal nestoudný vojenský útok pokračující</w:t>
      </w:r>
      <w:r w:rsidR="00AE751F" w:rsidRPr="008D2DAE">
        <w:t xml:space="preserve"> v </w:t>
      </w:r>
      <w:r w:rsidRPr="008D2DAE">
        <w:t>otevřeném rozporu</w:t>
      </w:r>
      <w:r w:rsidR="00AE751F" w:rsidRPr="008D2DAE">
        <w:t xml:space="preserve"> s </w:t>
      </w:r>
      <w:r w:rsidRPr="008D2DAE">
        <w:t>rezolucemi OSN</w:t>
      </w:r>
      <w:r w:rsidR="00AE751F" w:rsidRPr="008D2DAE">
        <w:t xml:space="preserve"> a </w:t>
      </w:r>
      <w:r w:rsidRPr="008D2DAE">
        <w:t>aniž by Spojené státy podnikly jakoukoli akci jménem země, která byla jejich spojencem?</w:t>
      </w:r>
    </w:p>
    <w:p w:rsidR="00AE751F" w:rsidRPr="008D2DAE" w:rsidRDefault="000151F1" w:rsidP="00BF453C">
      <w:pPr>
        <w:pStyle w:val="Textodsazen"/>
      </w:pPr>
      <w:r w:rsidRPr="008D2DAE">
        <w:t>Sovětský svaz se celou tu dobu staral, aby Indie měla dost času dokončit své vojenské operace. Agentura TASS vydala 5. prosince emotivní prohlášení,</w:t>
      </w:r>
      <w:r w:rsidR="00AE751F" w:rsidRPr="008D2DAE">
        <w:t xml:space="preserve"> v </w:t>
      </w:r>
      <w:r w:rsidRPr="008D2DAE">
        <w:t>němž Sovětský svaz bezvýhradně podpořil Indii</w:t>
      </w:r>
      <w:r w:rsidR="00AE751F" w:rsidRPr="008D2DAE">
        <w:t xml:space="preserve"> a </w:t>
      </w:r>
      <w:r w:rsidRPr="008D2DAE">
        <w:t xml:space="preserve">postavil se proti jakémukoli příměří, jestliže nebude doprovázeno politickým urovnáním založeným na </w:t>
      </w:r>
      <w:r w:rsidR="00AE751F" w:rsidRPr="008D2DAE">
        <w:t>„</w:t>
      </w:r>
      <w:r w:rsidRPr="008D2DAE">
        <w:t>zákonných právech</w:t>
      </w:r>
      <w:r w:rsidR="00AE751F" w:rsidRPr="008D2DAE">
        <w:t>“</w:t>
      </w:r>
      <w:r w:rsidRPr="008D2DAE">
        <w:t xml:space="preserve"> lidu Východního Pákistánu. Když se to dověděl Nixon, rozhodl se vyvinout na Moskvu tlak. Dobrynin, jako</w:t>
      </w:r>
      <w:r w:rsidR="00AE751F" w:rsidRPr="008D2DAE">
        <w:t xml:space="preserve"> v </w:t>
      </w:r>
      <w:r w:rsidRPr="008D2DAE">
        <w:t>případě většiny krizí, nebyl ve městě. Jeho chargé d</w:t>
      </w:r>
      <w:r w:rsidR="00AE751F" w:rsidRPr="008D2DAE">
        <w:t>’</w:t>
      </w:r>
      <w:r w:rsidRPr="008D2DAE">
        <w:t>affaires Voroncov měl pouze pravomoc předávat</w:t>
      </w:r>
      <w:r w:rsidR="00AE751F" w:rsidRPr="008D2DAE">
        <w:t xml:space="preserve"> a </w:t>
      </w:r>
      <w:r w:rsidRPr="008D2DAE">
        <w:t>přebírat sdělení, vyjednávat nesměl.</w:t>
      </w:r>
    </w:p>
    <w:p w:rsidR="00AE751F" w:rsidRPr="008D2DAE" w:rsidRDefault="000151F1" w:rsidP="00BF453C">
      <w:pPr>
        <w:pStyle w:val="Textodsazen"/>
      </w:pPr>
      <w:r w:rsidRPr="008D2DAE">
        <w:t>Pátého prosince jsem Voroncovovi řekl, že stojíme na rozcestí. Fakt, že Moskva podporuje indickou agresi, je</w:t>
      </w:r>
      <w:r w:rsidR="00AE751F" w:rsidRPr="008D2DAE">
        <w:t xml:space="preserve"> v </w:t>
      </w:r>
      <w:r w:rsidRPr="008D2DAE">
        <w:t>rozporu se zlepšováním americk</w:t>
      </w:r>
      <w:r w:rsidR="00AE751F" w:rsidRPr="008D2DAE">
        <w:t>o-s</w:t>
      </w:r>
      <w:r w:rsidRPr="008D2DAE">
        <w:t>ovětských vztahů. Voroncov se mě snažil chlácholit. Krize do týdne pomine; nesmí mít žádný dopad na naše vztahy. Pokud bude Sovětský svaz pokračovat ve svém stávajícím kursu, odsekl jsem, neskončí to za týden, ať už se na subkontinentu bude dít cokoli.</w:t>
      </w:r>
    </w:p>
    <w:p w:rsidR="00AE751F" w:rsidRPr="008D2DAE" w:rsidRDefault="005F325D" w:rsidP="00BF453C">
      <w:pPr>
        <w:pStyle w:val="Textodsazen"/>
      </w:pPr>
      <w:r w:rsidRPr="008D2DAE">
        <w:t>Š</w:t>
      </w:r>
      <w:r w:rsidR="000151F1" w:rsidRPr="008D2DAE">
        <w:t>estého prosince uznala paní Gándhíová oficiálně nezávislost Bangladéše.</w:t>
      </w:r>
      <w:r w:rsidR="00AE751F" w:rsidRPr="008D2DAE">
        <w:t xml:space="preserve"> Z </w:t>
      </w:r>
      <w:r w:rsidR="000151F1" w:rsidRPr="008D2DAE">
        <w:t xml:space="preserve">její politiky po celou dobu implicitně vyplývalo, že tento krok udělá, ale svou deklarací fakticky znemožnila jakékoli politické urovnání, jehož by se snad ještě dalo dosáhnout. Ministerstvo zahraničí konečně oznámilo zastavení hospodářské pomoci Indii, které Nixon nařídil před čtyřmi dny (jež však bylo prováděno </w:t>
      </w:r>
      <w:r w:rsidR="00174083" w:rsidRPr="008D2DAE">
        <w:t>tak</w:t>
      </w:r>
      <w:r w:rsidR="000151F1" w:rsidRPr="008D2DAE">
        <w:t xml:space="preserve"> polovičatě, že mělo jen malý dopad).</w:t>
      </w:r>
    </w:p>
    <w:p w:rsidR="00AE751F" w:rsidRPr="008D2DAE" w:rsidRDefault="000151F1" w:rsidP="00BF453C">
      <w:pPr>
        <w:pStyle w:val="Textodsazen"/>
      </w:pPr>
      <w:r w:rsidRPr="008D2DAE">
        <w:t>Nixon na 6. prosince svolal zasedání Rady pro otázky národní bezpečnosti, neboť přece jenom dosp</w:t>
      </w:r>
      <w:r w:rsidR="005F325D" w:rsidRPr="008D2DAE">
        <w:t>ě</w:t>
      </w:r>
      <w:r w:rsidRPr="008D2DAE">
        <w:t>l</w:t>
      </w:r>
      <w:r w:rsidR="00AE751F" w:rsidRPr="008D2DAE">
        <w:t xml:space="preserve"> k </w:t>
      </w:r>
      <w:r w:rsidRPr="008D2DAE">
        <w:t>závěru, že určitá disciplína je nutná. Avšak jeho snaha si ji vynutit byla jako obvykle tak obojaká, že situaci jen zhoršil. Protože se choval zcela pasivně, jednání jen naprosto jasně ukázalo názorové rozdíly mezi Rogersem</w:t>
      </w:r>
      <w:r w:rsidR="00AE751F" w:rsidRPr="008D2DAE">
        <w:t xml:space="preserve"> a </w:t>
      </w:r>
      <w:r w:rsidRPr="008D2DAE">
        <w:t>mnou, které jsme ještě podtrhli osobními střety, jež nesloužily ke cti ani jednomu</w:t>
      </w:r>
      <w:r w:rsidR="00AE751F" w:rsidRPr="008D2DAE">
        <w:t xml:space="preserve"> z </w:t>
      </w:r>
      <w:r w:rsidRPr="008D2DAE">
        <w:t>nás. Nixon jasně vyjádřil svou nespokojenost</w:t>
      </w:r>
      <w:r w:rsidR="00AE751F" w:rsidRPr="008D2DAE">
        <w:t xml:space="preserve"> s </w:t>
      </w:r>
      <w:r w:rsidRPr="008D2DAE">
        <w:t>paní Gándhíovou; chtěl se však vyhnout neshodám, proto nedal žádné konkrétní pokyny. Za členy jeho vlády se však ještě ani nezavřely dveře</w:t>
      </w:r>
      <w:r w:rsidR="00AE751F" w:rsidRPr="008D2DAE">
        <w:t xml:space="preserve"> a </w:t>
      </w:r>
      <w:r w:rsidRPr="008D2DAE">
        <w:t>už mi charakteristicky nařídil, abych přiměl Johna Connallyho</w:t>
      </w:r>
      <w:r w:rsidR="00AE751F" w:rsidRPr="008D2DAE">
        <w:t xml:space="preserve"> a </w:t>
      </w:r>
      <w:r w:rsidRPr="008D2DAE">
        <w:t>Mela Lairda, aby přinutili Rogerse držet se linie Bílého domu. Protože však Rogers od prezidenta žádné takové názory neslyšel, potvrdilo mu to jeho názor, že vykonává Nixonovo přání</w:t>
      </w:r>
      <w:r w:rsidR="00AE751F" w:rsidRPr="008D2DAE">
        <w:t xml:space="preserve"> a </w:t>
      </w:r>
      <w:r w:rsidRPr="008D2DAE">
        <w:t xml:space="preserve">že já sleduji vlastní kurs. Ziegler dostal od Nixona instrukci říci, že akce Indie jsou </w:t>
      </w:r>
      <w:r w:rsidR="00AE751F" w:rsidRPr="008D2DAE">
        <w:t>„</w:t>
      </w:r>
      <w:r w:rsidRPr="008D2DAE">
        <w:t>v rozporu</w:t>
      </w:r>
      <w:r w:rsidR="00AE751F" w:rsidRPr="008D2DAE">
        <w:t xml:space="preserve"> s </w:t>
      </w:r>
      <w:r w:rsidRPr="008D2DAE">
        <w:t>mezinárodním trendem</w:t>
      </w:r>
      <w:r w:rsidR="00AE751F" w:rsidRPr="008D2DAE">
        <w:t>“</w:t>
      </w:r>
      <w:r w:rsidRPr="008D2DAE">
        <w:t xml:space="preserve"> usilovat</w:t>
      </w:r>
      <w:r w:rsidR="00AE751F" w:rsidRPr="008D2DAE">
        <w:t xml:space="preserve"> o </w:t>
      </w:r>
      <w:r w:rsidRPr="008D2DAE">
        <w:t xml:space="preserve">mírové urovnání mezinárodních sporů. Ale ministerstva </w:t>
      </w:r>
      <w:r w:rsidR="00A76BE3" w:rsidRPr="008D2DAE">
        <w:t>–</w:t>
      </w:r>
      <w:r w:rsidRPr="008D2DAE">
        <w:t xml:space="preserve"> která nevěděla, že vše, co Ziegler řekne, musí schválit Haldeman nebo Nixon </w:t>
      </w:r>
      <w:r w:rsidR="00A76BE3" w:rsidRPr="008D2DAE">
        <w:t>–</w:t>
      </w:r>
      <w:r w:rsidRPr="008D2DAE">
        <w:t xml:space="preserve"> to chápala jako můj další manévr.</w:t>
      </w:r>
    </w:p>
    <w:p w:rsidR="00AE751F" w:rsidRPr="008D2DAE" w:rsidRDefault="000151F1" w:rsidP="00BF453C">
      <w:pPr>
        <w:pStyle w:val="Textodsazen"/>
      </w:pPr>
      <w:r w:rsidRPr="008D2DAE">
        <w:t>Kvůli těmto okolnostem přecházelo rozhodování</w:t>
      </w:r>
      <w:r w:rsidR="00AE751F" w:rsidRPr="008D2DAE">
        <w:t xml:space="preserve"> o </w:t>
      </w:r>
      <w:r w:rsidRPr="008D2DAE">
        <w:t>stále větším počtu politických otázek do Bílého domu, protože tam měl Nixon spolu se mnou nad nimi kontrolu.</w:t>
      </w:r>
      <w:r w:rsidR="00AE751F" w:rsidRPr="008D2DAE">
        <w:t xml:space="preserve"> A v </w:t>
      </w:r>
      <w:r w:rsidRPr="008D2DAE">
        <w:t xml:space="preserve">této době už nám ministerstva ochotně přenechávala </w:t>
      </w:r>
      <w:r w:rsidRPr="008D2DAE">
        <w:lastRenderedPageBreak/>
        <w:t>odpovědnost</w:t>
      </w:r>
      <w:r w:rsidR="00AE751F" w:rsidRPr="008D2DAE">
        <w:t xml:space="preserve"> a s </w:t>
      </w:r>
      <w:r w:rsidRPr="008D2DAE">
        <w:t>ní také praktickou jistotu, že budeme téměř určitě kritizováni, ať už se stane cokoli. Rozhodli jsme se, že zřejmě nejsnáze zabráníme Indii rozdrtit Západní Pákistán, když se pro Moskvu zvýší riziko, že by události na subkontinentu mohly ohrozit její plán uspořádat sovětsk</w:t>
      </w:r>
      <w:r w:rsidR="00AE751F" w:rsidRPr="008D2DAE">
        <w:t>o-a</w:t>
      </w:r>
      <w:r w:rsidRPr="008D2DAE">
        <w:t>merický summit;</w:t>
      </w:r>
      <w:r w:rsidR="00AE751F" w:rsidRPr="008D2DAE">
        <w:t xml:space="preserve"> v </w:t>
      </w:r>
      <w:r w:rsidRPr="008D2DAE">
        <w:t>takovém případě by Kreml nabádal Indii</w:t>
      </w:r>
      <w:r w:rsidR="00AE751F" w:rsidRPr="008D2DAE">
        <w:t xml:space="preserve"> k </w:t>
      </w:r>
      <w:r w:rsidRPr="008D2DAE">
        <w:t>umírněnosti. Proto jsme 6. prosince předali Voroncovovi dopis od Nixona pro Brežněva. Prezident</w:t>
      </w:r>
      <w:r w:rsidR="00AE751F" w:rsidRPr="008D2DAE">
        <w:t xml:space="preserve"> v </w:t>
      </w:r>
      <w:r w:rsidRPr="008D2DAE">
        <w:t xml:space="preserve">něm zdůrazňoval, že </w:t>
      </w:r>
      <w:r w:rsidR="00AE751F" w:rsidRPr="008D2DAE">
        <w:t>„</w:t>
      </w:r>
      <w:r w:rsidRPr="008D2DAE">
        <w:t>duch,</w:t>
      </w:r>
      <w:r w:rsidR="00AE751F" w:rsidRPr="008D2DAE">
        <w:t xml:space="preserve"> v </w:t>
      </w:r>
      <w:r w:rsidRPr="008D2DAE">
        <w:t>němž jsme souhlasili</w:t>
      </w:r>
      <w:r w:rsidR="00AE751F" w:rsidRPr="008D2DAE">
        <w:t>“</w:t>
      </w:r>
      <w:r w:rsidRPr="008D2DAE">
        <w:t xml:space="preserve"> se summitem, vyžaduje </w:t>
      </w:r>
      <w:r w:rsidR="00AE751F" w:rsidRPr="008D2DAE">
        <w:t>„</w:t>
      </w:r>
      <w:r w:rsidRPr="008D2DAE">
        <w:t>maximální umírněnost</w:t>
      </w:r>
      <w:r w:rsidR="00AE751F" w:rsidRPr="008D2DAE">
        <w:t xml:space="preserve"> a </w:t>
      </w:r>
      <w:r w:rsidRPr="008D2DAE">
        <w:t>velmi urgentní akci, jež by ukončila konflikt</w:t>
      </w:r>
      <w:r w:rsidR="00AE751F" w:rsidRPr="008D2DAE">
        <w:t xml:space="preserve"> a </w:t>
      </w:r>
      <w:r w:rsidRPr="008D2DAE">
        <w:t>obnovila teritoriální integritu na subkontinentu</w:t>
      </w:r>
      <w:r w:rsidR="00AE751F" w:rsidRPr="008D2DAE">
        <w:t>“</w:t>
      </w:r>
      <w:r w:rsidRPr="008D2DAE">
        <w:t xml:space="preserve">; Indií </w:t>
      </w:r>
      <w:r w:rsidR="00AE751F" w:rsidRPr="008D2DAE">
        <w:t>„</w:t>
      </w:r>
      <w:r w:rsidRPr="008D2DAE">
        <w:t>dokonaný fakt</w:t>
      </w:r>
      <w:r w:rsidR="00AE751F" w:rsidRPr="008D2DAE">
        <w:t>“</w:t>
      </w:r>
      <w:r w:rsidRPr="008D2DAE">
        <w:t xml:space="preserve"> by </w:t>
      </w:r>
      <w:r w:rsidR="00AE751F" w:rsidRPr="008D2DAE">
        <w:t>„</w:t>
      </w:r>
      <w:r w:rsidRPr="008D2DAE">
        <w:t>nadlouho komplikoval mezinárodní situaci</w:t>
      </w:r>
      <w:r w:rsidR="00AE751F" w:rsidRPr="008D2DAE">
        <w:t>“</w:t>
      </w:r>
      <w:r w:rsidRPr="008D2DAE">
        <w:t xml:space="preserve">, </w:t>
      </w:r>
      <w:r w:rsidR="00AE751F" w:rsidRPr="008D2DAE">
        <w:t>„</w:t>
      </w:r>
      <w:r w:rsidRPr="008D2DAE">
        <w:t>podkopával důvěru</w:t>
      </w:r>
      <w:r w:rsidR="00AE751F" w:rsidRPr="008D2DAE">
        <w:t>“ a </w:t>
      </w:r>
      <w:r w:rsidRPr="008D2DAE">
        <w:t xml:space="preserve">měl </w:t>
      </w:r>
      <w:r w:rsidR="00AE751F" w:rsidRPr="008D2DAE">
        <w:t>„</w:t>
      </w:r>
      <w:r w:rsidRPr="008D2DAE">
        <w:t>škodlivý dopad na celou řadu dalších otázek</w:t>
      </w:r>
      <w:r w:rsidR="00AE751F" w:rsidRPr="008D2DAE">
        <w:t>“</w:t>
      </w:r>
      <w:r w:rsidRPr="008D2DAE">
        <w:t>.</w:t>
      </w:r>
    </w:p>
    <w:p w:rsidR="00AE751F" w:rsidRPr="008D2DAE" w:rsidRDefault="000151F1" w:rsidP="00BF453C">
      <w:pPr>
        <w:pStyle w:val="Textodsazen"/>
      </w:pPr>
      <w:r w:rsidRPr="008D2DAE">
        <w:t>Pozdě večer,</w:t>
      </w:r>
      <w:r w:rsidR="00AE751F" w:rsidRPr="008D2DAE">
        <w:t xml:space="preserve"> v </w:t>
      </w:r>
      <w:r w:rsidRPr="008D2DAE">
        <w:t>jedenáct hodin, Sověti reagovali na rozhovor, který jsem měl</w:t>
      </w:r>
      <w:r w:rsidR="00AE751F" w:rsidRPr="008D2DAE">
        <w:t xml:space="preserve"> s </w:t>
      </w:r>
      <w:r w:rsidRPr="008D2DAE">
        <w:t>Voroncovem den předtím. Odpověděli smířlivě, ale zaujali pozici,</w:t>
      </w:r>
      <w:r w:rsidR="00AE751F" w:rsidRPr="008D2DAE">
        <w:t xml:space="preserve"> k </w:t>
      </w:r>
      <w:r w:rsidRPr="008D2DAE">
        <w:t>níž se tradičně u</w:t>
      </w:r>
      <w:r w:rsidR="00D930C2" w:rsidRPr="008D2DAE">
        <w:t>chy</w:t>
      </w:r>
      <w:r w:rsidR="00083670" w:rsidRPr="008D2DAE">
        <w:t>l</w:t>
      </w:r>
      <w:r w:rsidRPr="008D2DAE">
        <w:t xml:space="preserve">uje strana, jejíž vojenské operace probíhají úspěšně </w:t>
      </w:r>
      <w:r w:rsidR="00A76BE3" w:rsidRPr="008D2DAE">
        <w:t>–</w:t>
      </w:r>
      <w:r w:rsidRPr="008D2DAE">
        <w:t xml:space="preserve"> zdržovali. Popírali, že to, co se stalo na subkontinentu, znamená předěl. Poněkud elegantnější formou opakovali totéž, co bylo</w:t>
      </w:r>
      <w:r w:rsidR="00AE751F" w:rsidRPr="008D2DAE">
        <w:t xml:space="preserve"> v </w:t>
      </w:r>
      <w:r w:rsidRPr="008D2DAE">
        <w:t>prohlášení agentury TASS, které volalo po politickém urovnání ve Východním Pákistánu jako po podmínce nutné pro zastavení palby.</w:t>
      </w:r>
      <w:r w:rsidR="00AE751F" w:rsidRPr="008D2DAE">
        <w:t xml:space="preserve"> A </w:t>
      </w:r>
      <w:r w:rsidRPr="008D2DAE">
        <w:t>Moskva definovala politické řešení stejně jako Dillí: chtěla okamžitou nezávislost Východního Bengálska. Bylo evidentní, že si Sověti přejí pokračování války.</w:t>
      </w:r>
    </w:p>
    <w:p w:rsidR="00AE751F" w:rsidRPr="008D2DAE" w:rsidRDefault="000151F1" w:rsidP="00BF453C">
      <w:pPr>
        <w:pStyle w:val="Textodsazen"/>
      </w:pPr>
      <w:r w:rsidRPr="008D2DAE">
        <w:t>Nixon na mé doporučení odpověděl pokynem utlumit ekonomické rozhovory</w:t>
      </w:r>
      <w:r w:rsidR="00AE751F" w:rsidRPr="008D2DAE">
        <w:t xml:space="preserve"> s </w:t>
      </w:r>
      <w:r w:rsidRPr="008D2DAE">
        <w:t>Moskvou. To se však snadněji řeklo než udělalo.</w:t>
      </w:r>
      <w:r w:rsidR="00AE751F" w:rsidRPr="008D2DAE">
        <w:t xml:space="preserve"> V </w:t>
      </w:r>
      <w:r w:rsidRPr="008D2DAE">
        <w:t>této době už měla ministerstva natolik nezadatelný zájem na obchodu mezi Východem</w:t>
      </w:r>
      <w:r w:rsidR="00AE751F" w:rsidRPr="008D2DAE">
        <w:t xml:space="preserve"> a </w:t>
      </w:r>
      <w:r w:rsidRPr="008D2DAE">
        <w:t>Západem, že se snažila hájit svůj píseček byť jen netečností</w:t>
      </w:r>
      <w:r w:rsidR="00AE751F" w:rsidRPr="008D2DAE">
        <w:t xml:space="preserve"> k </w:t>
      </w:r>
      <w:r w:rsidRPr="008D2DAE">
        <w:t>pokynům, které dostávala.</w:t>
      </w:r>
      <w:r w:rsidR="00AE751F" w:rsidRPr="008D2DAE">
        <w:t xml:space="preserve"> V </w:t>
      </w:r>
      <w:r w:rsidRPr="008D2DAE">
        <w:t>čele hnutí odporu stanul ministr obchodu Stans, který reflektoval názory mnoha podnikatelů, že zisk by neměl být obětován politice.</w:t>
      </w:r>
      <w:r w:rsidR="00AE751F" w:rsidRPr="008D2DAE">
        <w:t xml:space="preserve"> A </w:t>
      </w:r>
      <w:r w:rsidRPr="008D2DAE">
        <w:t xml:space="preserve">Stans </w:t>
      </w:r>
      <w:r w:rsidR="00A76BE3" w:rsidRPr="008D2DAE">
        <w:t>–</w:t>
      </w:r>
      <w:r w:rsidRPr="008D2DAE">
        <w:t xml:space="preserve"> určitě zapálený antikomunista </w:t>
      </w:r>
      <w:r w:rsidR="00A76BE3" w:rsidRPr="008D2DAE">
        <w:t>–</w:t>
      </w:r>
      <w:r w:rsidRPr="008D2DAE">
        <w:t xml:space="preserve"> si</w:t>
      </w:r>
      <w:r w:rsidR="00AE751F" w:rsidRPr="008D2DAE">
        <w:t xml:space="preserve"> k </w:t>
      </w:r>
      <w:r w:rsidRPr="008D2DAE">
        <w:t xml:space="preserve">tomu navíc </w:t>
      </w:r>
      <w:r w:rsidR="00A758F6" w:rsidRPr="008D2DAE">
        <w:t>představoval</w:t>
      </w:r>
      <w:r w:rsidRPr="008D2DAE">
        <w:t xml:space="preserve">, že navázal dobré osobní vztahy se sovětskými představiteli, které vůbec </w:t>
      </w:r>
      <w:r w:rsidR="00A758F6" w:rsidRPr="008D2DAE">
        <w:t>nechtěl</w:t>
      </w:r>
      <w:r w:rsidRPr="008D2DAE">
        <w:t xml:space="preserve"> ohro</w:t>
      </w:r>
      <w:r w:rsidR="00071DC7" w:rsidRPr="008D2DAE">
        <w:t>z</w:t>
      </w:r>
      <w:r w:rsidRPr="008D2DAE">
        <w:t>i</w:t>
      </w:r>
      <w:r w:rsidR="005F325D" w:rsidRPr="008D2DAE">
        <w:t>t</w:t>
      </w:r>
      <w:r w:rsidRPr="008D2DAE">
        <w:t xml:space="preserve"> kvůli záhadným diplomatickým manévrům</w:t>
      </w:r>
      <w:r w:rsidR="00AE751F" w:rsidRPr="008D2DAE">
        <w:t xml:space="preserve"> v </w:t>
      </w:r>
      <w:r w:rsidRPr="008D2DAE">
        <w:t>oblasti vzdálené tis</w:t>
      </w:r>
      <w:r w:rsidR="005F325D" w:rsidRPr="008D2DAE">
        <w:t>íce</w:t>
      </w:r>
      <w:r w:rsidRPr="008D2DAE">
        <w:t xml:space="preserve"> kilometrů.</w:t>
      </w:r>
    </w:p>
    <w:p w:rsidR="00AE751F" w:rsidRPr="008D2DAE" w:rsidRDefault="000151F1" w:rsidP="00BF453C">
      <w:pPr>
        <w:pStyle w:val="Textodsazen"/>
      </w:pPr>
      <w:r w:rsidRPr="008D2DAE">
        <w:t>Sedmého prosince nás Jahjá informoval, že se Východní Pákistán rozpadá. Pro nás tento den začal úvodníkem</w:t>
      </w:r>
      <w:r w:rsidR="00AE751F" w:rsidRPr="008D2DAE">
        <w:t xml:space="preserve"> v </w:t>
      </w:r>
      <w:r w:rsidRPr="008D2DAE">
        <w:t xml:space="preserve">listu </w:t>
      </w:r>
      <w:r w:rsidRPr="008D2DAE">
        <w:rPr>
          <w:i/>
        </w:rPr>
        <w:t>The Washington Post,</w:t>
      </w:r>
      <w:r w:rsidR="00AE751F" w:rsidRPr="008D2DAE">
        <w:t xml:space="preserve"> v </w:t>
      </w:r>
      <w:r w:rsidRPr="008D2DAE">
        <w:t xml:space="preserve">němž byla ostře napadána politika administrativy vůči subkontinentu. Deník označil zastavení pomoci Indii za </w:t>
      </w:r>
      <w:r w:rsidR="00AE751F" w:rsidRPr="008D2DAE">
        <w:t>„</w:t>
      </w:r>
      <w:r w:rsidRPr="008D2DAE">
        <w:t>matoucí</w:t>
      </w:r>
      <w:r w:rsidR="00AE751F" w:rsidRPr="008D2DAE">
        <w:t>“</w:t>
      </w:r>
      <w:r w:rsidRPr="008D2DAE">
        <w:t xml:space="preserve">, </w:t>
      </w:r>
      <w:r w:rsidR="00AE751F" w:rsidRPr="008D2DAE">
        <w:t>„</w:t>
      </w:r>
      <w:r w:rsidRPr="008D2DAE">
        <w:t>čistě kárné</w:t>
      </w:r>
      <w:r w:rsidR="00AE751F" w:rsidRPr="008D2DAE">
        <w:t>“</w:t>
      </w:r>
      <w:r w:rsidRPr="008D2DAE">
        <w:t xml:space="preserve"> opatření</w:t>
      </w:r>
      <w:r w:rsidR="00AE751F" w:rsidRPr="008D2DAE">
        <w:t xml:space="preserve"> a </w:t>
      </w:r>
      <w:r w:rsidRPr="008D2DAE">
        <w:t>důvody, které</w:t>
      </w:r>
      <w:r w:rsidR="00AE751F" w:rsidRPr="008D2DAE">
        <w:t xml:space="preserve"> k </w:t>
      </w:r>
      <w:r w:rsidRPr="008D2DAE">
        <w:t xml:space="preserve">němu vedly, za </w:t>
      </w:r>
      <w:r w:rsidR="00AE751F" w:rsidRPr="008D2DAE">
        <w:t>„</w:t>
      </w:r>
      <w:r w:rsidRPr="008D2DAE">
        <w:t>směšné</w:t>
      </w:r>
      <w:r w:rsidR="00AE751F" w:rsidRPr="008D2DAE">
        <w:t>“</w:t>
      </w:r>
      <w:r w:rsidRPr="008D2DAE">
        <w:t>. Zmíněný deník dospěl</w:t>
      </w:r>
      <w:r w:rsidR="00AE751F" w:rsidRPr="008D2DAE">
        <w:t xml:space="preserve"> k </w:t>
      </w:r>
      <w:r w:rsidRPr="008D2DAE">
        <w:t>tomuto závěru právě</w:t>
      </w:r>
      <w:r w:rsidR="00AE751F" w:rsidRPr="008D2DAE">
        <w:t xml:space="preserve"> v </w:t>
      </w:r>
      <w:r w:rsidRPr="008D2DAE">
        <w:t>den, když už padly všechny pochybnosti, že problém dalece přesahuje otázku sebeurčení Východního Pákistánu. Dostali jsme informaci od jednoho zdroje,</w:t>
      </w:r>
      <w:r w:rsidR="00AE751F" w:rsidRPr="008D2DAE">
        <w:t xml:space="preserve"> o </w:t>
      </w:r>
      <w:r w:rsidRPr="008D2DAE">
        <w:t>jehož spolehlivosti jsme neměli nejmenší důvod pochybovat</w:t>
      </w:r>
      <w:r w:rsidR="00AE751F" w:rsidRPr="008D2DAE">
        <w:t xml:space="preserve"> a </w:t>
      </w:r>
      <w:r w:rsidRPr="008D2DAE">
        <w:t>jejž považuji za důvěryhodný</w:t>
      </w:r>
      <w:r w:rsidR="00AE751F" w:rsidRPr="008D2DAE">
        <w:t xml:space="preserve"> i </w:t>
      </w:r>
      <w:r w:rsidRPr="008D2DAE">
        <w:t>dnes, že indická premiérka je rozhodnuta udělat nemohoucí zemi</w:t>
      </w:r>
      <w:r w:rsidR="00AE751F" w:rsidRPr="008D2DAE">
        <w:t xml:space="preserve"> i </w:t>
      </w:r>
      <w:r w:rsidRPr="008D2DAE">
        <w:t>ze Západního Pákistánu. Paní Gándhíová podle tohoto zdroje naznačila, že Indie nebude akceptovat žádnou výzvu Valného shromáždění</w:t>
      </w:r>
      <w:r w:rsidR="00AE751F" w:rsidRPr="008D2DAE">
        <w:t xml:space="preserve"> k </w:t>
      </w:r>
      <w:r w:rsidRPr="008D2DAE">
        <w:t xml:space="preserve">zastavení bojů, dokud nebude Bangladéš </w:t>
      </w:r>
      <w:r w:rsidR="00AE751F" w:rsidRPr="008D2DAE">
        <w:t>„</w:t>
      </w:r>
      <w:r w:rsidRPr="008D2DAE">
        <w:t>osvobozen</w:t>
      </w:r>
      <w:r w:rsidR="00AE751F" w:rsidRPr="008D2DAE">
        <w:t>“</w:t>
      </w:r>
      <w:r w:rsidRPr="008D2DAE">
        <w:t>; poté indická armáda přistoupí</w:t>
      </w:r>
      <w:r w:rsidR="00AE751F" w:rsidRPr="008D2DAE">
        <w:t xml:space="preserve"> k „</w:t>
      </w:r>
      <w:r w:rsidRPr="008D2DAE">
        <w:t>osvobození</w:t>
      </w:r>
      <w:r w:rsidR="00AE751F" w:rsidRPr="008D2DAE">
        <w:t>“</w:t>
      </w:r>
      <w:r w:rsidRPr="008D2DAE">
        <w:t xml:space="preserve"> jižní části Ázád Kašmíru </w:t>
      </w:r>
      <w:r w:rsidR="00A76BE3" w:rsidRPr="008D2DAE">
        <w:t>–</w:t>
      </w:r>
      <w:r w:rsidRPr="008D2DAE">
        <w:t xml:space="preserve"> </w:t>
      </w:r>
      <w:r w:rsidRPr="008D2DAE">
        <w:lastRenderedPageBreak/>
        <w:t xml:space="preserve">pákistánské části Kašmíru </w:t>
      </w:r>
      <w:r w:rsidR="00A76BE3" w:rsidRPr="008D2DAE">
        <w:t>–</w:t>
      </w:r>
      <w:r w:rsidR="00AE751F" w:rsidRPr="008D2DAE">
        <w:t xml:space="preserve"> a </w:t>
      </w:r>
      <w:r w:rsidRPr="008D2DAE">
        <w:t>bude pokračovat</w:t>
      </w:r>
      <w:r w:rsidR="00AE751F" w:rsidRPr="008D2DAE">
        <w:t xml:space="preserve"> v </w:t>
      </w:r>
      <w:r w:rsidRPr="008D2DAE">
        <w:t>boji tak dlouho, dokud nesmete pákistánské ozbrojené síly</w:t>
      </w:r>
      <w:r w:rsidR="00AE751F" w:rsidRPr="008D2DAE">
        <w:t xml:space="preserve"> a </w:t>
      </w:r>
      <w:r w:rsidRPr="008D2DAE">
        <w:t xml:space="preserve">letectvo. Jinými slovy, </w:t>
      </w:r>
      <w:r w:rsidRPr="008D2DAE">
        <w:rPr>
          <w:i/>
        </w:rPr>
        <w:t>Západní</w:t>
      </w:r>
      <w:r w:rsidRPr="008D2DAE">
        <w:t xml:space="preserve"> Pákistán měl být oklestěn</w:t>
      </w:r>
      <w:r w:rsidR="00AE751F" w:rsidRPr="008D2DAE">
        <w:t xml:space="preserve"> a </w:t>
      </w:r>
      <w:r w:rsidRPr="008D2DAE">
        <w:t>učiněn bezbranným.</w:t>
      </w:r>
      <w:r w:rsidR="00AE751F" w:rsidRPr="008D2DAE">
        <w:t xml:space="preserve"> A </w:t>
      </w:r>
      <w:r w:rsidRPr="008D2DAE">
        <w:t>Sověti Indii slíbili, řekla dále paní Gándhíová svým spolupracovníkům, že přistoupí</w:t>
      </w:r>
      <w:r w:rsidR="00AE751F" w:rsidRPr="008D2DAE">
        <w:t xml:space="preserve"> k </w:t>
      </w:r>
      <w:r w:rsidRPr="008D2DAE">
        <w:t>odpovídající protiakci, budo</w:t>
      </w:r>
      <w:r w:rsidR="00AE751F" w:rsidRPr="008D2DAE">
        <w:t>u-l</w:t>
      </w:r>
      <w:r w:rsidRPr="008D2DAE">
        <w:t xml:space="preserve">i Číňané </w:t>
      </w:r>
      <w:r w:rsidR="00AE751F" w:rsidRPr="008D2DAE">
        <w:t>„</w:t>
      </w:r>
      <w:r w:rsidRPr="008D2DAE">
        <w:t>řinčet mečem</w:t>
      </w:r>
      <w:r w:rsidR="00AE751F" w:rsidRPr="008D2DAE">
        <w:t>“</w:t>
      </w:r>
      <w:r w:rsidRPr="008D2DAE">
        <w:t>.</w:t>
      </w:r>
      <w:r w:rsidRPr="008D2DAE">
        <w:rPr>
          <w:rStyle w:val="slopoznmkypodarou"/>
        </w:rPr>
        <w:footnoteReference w:id="77"/>
      </w:r>
      <w:r w:rsidRPr="008D2DAE">
        <w:t xml:space="preserve"> Další zprávy zpravodajských služeb naznačovaly, že jsou tím míněny diverzní akce proti Číně</w:t>
      </w:r>
      <w:r w:rsidR="00AE751F" w:rsidRPr="008D2DAE">
        <w:t xml:space="preserve"> v </w:t>
      </w:r>
      <w:r w:rsidRPr="008D2DAE">
        <w:t>Si</w:t>
      </w:r>
      <w:r w:rsidR="00AE751F" w:rsidRPr="008D2DAE">
        <w:t>n-ť</w:t>
      </w:r>
      <w:r w:rsidRPr="008D2DAE">
        <w:t xml:space="preserve">iangu. Nebylo myslitelné, aby Pákistán </w:t>
      </w:r>
      <w:r w:rsidR="00A76BE3" w:rsidRPr="008D2DAE">
        <w:t>–</w:t>
      </w:r>
      <w:r w:rsidRPr="008D2DAE">
        <w:t xml:space="preserve"> Západní Pákistán </w:t>
      </w:r>
      <w:r w:rsidR="00A76BE3" w:rsidRPr="008D2DAE">
        <w:t>–</w:t>
      </w:r>
      <w:r w:rsidRPr="008D2DAE">
        <w:t xml:space="preserve"> přestál takový zdvojený tlak,</w:t>
      </w:r>
      <w:r w:rsidR="00AE751F" w:rsidRPr="008D2DAE">
        <w:t xml:space="preserve"> a </w:t>
      </w:r>
      <w:r w:rsidRPr="008D2DAE">
        <w:t>nemohli jsme také vyloučit, že dojde</w:t>
      </w:r>
      <w:r w:rsidR="00AE751F" w:rsidRPr="008D2DAE">
        <w:t xml:space="preserve"> k </w:t>
      </w:r>
      <w:r w:rsidRPr="008D2DAE">
        <w:t>čínsk</w:t>
      </w:r>
      <w:r w:rsidR="00AE751F" w:rsidRPr="008D2DAE">
        <w:t>o-s</w:t>
      </w:r>
      <w:r w:rsidRPr="008D2DAE">
        <w:t>ovětské válce.</w:t>
      </w:r>
    </w:p>
    <w:p w:rsidR="00AE751F" w:rsidRPr="008D2DAE" w:rsidRDefault="00AE751F" w:rsidP="00BF453C">
      <w:pPr>
        <w:pStyle w:val="Textodsazen"/>
      </w:pPr>
      <w:r w:rsidRPr="008D2DAE">
        <w:t>V </w:t>
      </w:r>
      <w:r w:rsidR="000151F1" w:rsidRPr="008D2DAE">
        <w:t>těchto intencích jsem mluvil před novináři, ale můj briefing se později stal předmětem velkých sporů. Uspořádal jsem ho, protože Rogers zakázal pracovníkům ministerstva zahraničí dělat tiskové konference, protože existovaly neustálé snahy podkopat prostřednictvím masivních úniků informací pokyny, které prezident opakovaně dával, protože jsme potřebovali vyhlásit koherentní zdůvodnění naší politiky. Snažil jsem se vysvětlit naše motivy, dát varování Indii</w:t>
      </w:r>
      <w:r w:rsidRPr="008D2DAE">
        <w:t xml:space="preserve"> a </w:t>
      </w:r>
      <w:r w:rsidR="000151F1" w:rsidRPr="008D2DAE">
        <w:t>současně</w:t>
      </w:r>
      <w:r w:rsidR="005F325D" w:rsidRPr="008D2DAE">
        <w:t xml:space="preserve"> </w:t>
      </w:r>
      <w:r w:rsidR="000151F1" w:rsidRPr="008D2DAE">
        <w:t>ji ujistit, že máme</w:t>
      </w:r>
      <w:r w:rsidRPr="008D2DAE">
        <w:t xml:space="preserve"> v </w:t>
      </w:r>
      <w:r w:rsidR="000151F1" w:rsidRPr="008D2DAE">
        <w:t>zásadě dobrou vůli věci řešit,</w:t>
      </w:r>
      <w:r w:rsidRPr="008D2DAE">
        <w:t xml:space="preserve"> a </w:t>
      </w:r>
      <w:r w:rsidR="000151F1" w:rsidRPr="008D2DAE">
        <w:t xml:space="preserve">ukázat Sovětům, že věci začínají být vážné. Popřel jsem, že by administrativa byla </w:t>
      </w:r>
      <w:r w:rsidRPr="008D2DAE">
        <w:t>„</w:t>
      </w:r>
      <w:r w:rsidR="000151F1" w:rsidRPr="008D2DAE">
        <w:t>protiindická</w:t>
      </w:r>
      <w:r w:rsidRPr="008D2DAE">
        <w:t>“</w:t>
      </w:r>
      <w:r w:rsidR="000151F1" w:rsidRPr="008D2DAE">
        <w:t>. Zdůraznil jsem, že jsme nepřimhou</w:t>
      </w:r>
      <w:r w:rsidR="005F325D" w:rsidRPr="008D2DAE">
        <w:t>ři</w:t>
      </w:r>
      <w:r w:rsidR="000151F1" w:rsidRPr="008D2DAE">
        <w:t>li oko nad represemi,</w:t>
      </w:r>
      <w:r w:rsidRPr="008D2DAE">
        <w:t xml:space="preserve"> k </w:t>
      </w:r>
      <w:r w:rsidR="000151F1" w:rsidRPr="008D2DAE">
        <w:t>nimž sáhl Pákistán</w:t>
      </w:r>
      <w:r w:rsidRPr="008D2DAE">
        <w:t xml:space="preserve"> v </w:t>
      </w:r>
      <w:r w:rsidR="000151F1" w:rsidRPr="008D2DAE">
        <w:t>březnu ve Východním Bengálsku; zastavili jsme mu vojenskou pomoc</w:t>
      </w:r>
      <w:r w:rsidRPr="008D2DAE">
        <w:t xml:space="preserve"> a </w:t>
      </w:r>
      <w:r w:rsidR="000151F1" w:rsidRPr="008D2DAE">
        <w:t>vyvinuli jsme maximální úsilí, aby se pákistánská vláda dohodla na politickém řešení</w:t>
      </w:r>
      <w:r w:rsidRPr="008D2DAE">
        <w:t xml:space="preserve"> s </w:t>
      </w:r>
      <w:r w:rsidR="000151F1" w:rsidRPr="008D2DAE">
        <w:t>bangladéšským exilem</w:t>
      </w:r>
      <w:r w:rsidRPr="008D2DAE">
        <w:t xml:space="preserve"> v </w:t>
      </w:r>
      <w:r w:rsidR="000151F1" w:rsidRPr="008D2DAE">
        <w:t xml:space="preserve">Kalkatě. Nicméně podle našeho názoru mohla za válku Indie. Dillí, upozornil jsem, </w:t>
      </w:r>
      <w:r w:rsidRPr="008D2DAE">
        <w:t>„</w:t>
      </w:r>
      <w:r w:rsidR="000151F1" w:rsidRPr="008D2DAE">
        <w:t>nám</w:t>
      </w:r>
      <w:r w:rsidR="00A76BE3" w:rsidRPr="008D2DAE">
        <w:t>…</w:t>
      </w:r>
      <w:r w:rsidR="000151F1" w:rsidRPr="008D2DAE">
        <w:t xml:space="preserve"> buď mohlo dát nějakou časovou lhůtu, nebo mohlo počkat na návrat civilní vlády, do kterého zbývaly pouze tři týdny, aby vidělo, zda se potom situace nějak změní</w:t>
      </w:r>
      <w:r w:rsidR="00A76BE3" w:rsidRPr="008D2DAE">
        <w:t>…</w:t>
      </w:r>
      <w:r w:rsidRPr="008D2DAE">
        <w:t>“</w:t>
      </w:r>
      <w:r w:rsidR="000151F1" w:rsidRPr="008D2DAE">
        <w:t xml:space="preserve"> My jsme dospěli</w:t>
      </w:r>
      <w:r w:rsidRPr="008D2DAE">
        <w:t xml:space="preserve"> k </w:t>
      </w:r>
      <w:r w:rsidR="000151F1" w:rsidRPr="008D2DAE">
        <w:t xml:space="preserve">závěru, že </w:t>
      </w:r>
      <w:r w:rsidRPr="008D2DAE">
        <w:t>„</w:t>
      </w:r>
      <w:r w:rsidR="000151F1" w:rsidRPr="008D2DAE">
        <w:t>Indie přistoupila</w:t>
      </w:r>
      <w:r w:rsidRPr="008D2DAE">
        <w:t xml:space="preserve"> k </w:t>
      </w:r>
      <w:r w:rsidR="000151F1" w:rsidRPr="008D2DAE">
        <w:t>vojenské akci bez adekvátní příčiny</w:t>
      </w:r>
      <w:r w:rsidRPr="008D2DAE">
        <w:t>“</w:t>
      </w:r>
      <w:r w:rsidR="000151F1" w:rsidRPr="008D2DAE">
        <w:t xml:space="preserve">. Dillí pohrdavě odmítlo nebo ignorovalo naše nabídky. Varoval jsem Sovětský svaz, že má povinnost prosazovat umírněnost, neboť </w:t>
      </w:r>
      <w:r w:rsidRPr="008D2DAE">
        <w:t>„</w:t>
      </w:r>
      <w:r w:rsidR="000151F1" w:rsidRPr="008D2DAE">
        <w:t>pokus dosáhnout jednostranné výhody dříve nebo později povede</w:t>
      </w:r>
      <w:r w:rsidRPr="008D2DAE">
        <w:t xml:space="preserve"> k </w:t>
      </w:r>
      <w:r w:rsidR="000151F1" w:rsidRPr="008D2DAE">
        <w:t>eskalaci napětí, které musí ohrozit vyhlídky na jeho uvolnění</w:t>
      </w:r>
      <w:r w:rsidRPr="008D2DAE">
        <w:t>“</w:t>
      </w:r>
      <w:r w:rsidR="000151F1" w:rsidRPr="008D2DAE">
        <w:t>.</w:t>
      </w:r>
      <w:r w:rsidR="00050847" w:rsidRPr="008D2DAE">
        <w:rPr>
          <w:rStyle w:val="sloodkazu-konecoddlu"/>
        </w:rPr>
        <w:t>(</w:t>
      </w:r>
      <w:r w:rsidR="000151F1" w:rsidRPr="008D2DAE">
        <w:rPr>
          <w:rStyle w:val="sloodkazu-konecoddlu"/>
        </w:rPr>
        <w:t>9</w:t>
      </w:r>
      <w:r w:rsidR="00050847" w:rsidRPr="008D2DAE">
        <w:rPr>
          <w:rStyle w:val="sloodkazu-konecoddlu"/>
        </w:rPr>
        <w:t>)</w:t>
      </w:r>
      <w:r w:rsidR="000151F1" w:rsidRPr="008D2DAE">
        <w:t xml:space="preserve"> Byl jsem přesvědčen</w:t>
      </w:r>
      <w:r w:rsidRPr="008D2DAE">
        <w:t xml:space="preserve"> a </w:t>
      </w:r>
      <w:r w:rsidR="000151F1" w:rsidRPr="008D2DAE">
        <w:t>stále jsem, že tak se věci skutečně měly.</w:t>
      </w:r>
    </w:p>
    <w:p w:rsidR="00AE751F" w:rsidRPr="008D2DAE" w:rsidRDefault="000151F1" w:rsidP="00BF453C">
      <w:pPr>
        <w:pStyle w:val="Textodsazen"/>
      </w:pPr>
      <w:r w:rsidRPr="008D2DAE">
        <w:t>George Bush zašel</w:t>
      </w:r>
      <w:r w:rsidR="00AE751F" w:rsidRPr="008D2DAE">
        <w:t xml:space="preserve"> v </w:t>
      </w:r>
      <w:r w:rsidRPr="008D2DAE">
        <w:t>OSN podle instrukcí ještě</w:t>
      </w:r>
      <w:r w:rsidR="00AE751F" w:rsidRPr="008D2DAE">
        <w:t xml:space="preserve"> o </w:t>
      </w:r>
      <w:r w:rsidRPr="008D2DAE">
        <w:t>krok dál</w:t>
      </w:r>
      <w:r w:rsidR="00AE751F" w:rsidRPr="008D2DAE">
        <w:t xml:space="preserve"> a </w:t>
      </w:r>
      <w:r w:rsidRPr="008D2DAE">
        <w:t>označil Indii za agresora. Rezoluce vyzývající</w:t>
      </w:r>
      <w:r w:rsidR="00AE751F" w:rsidRPr="008D2DAE">
        <w:t xml:space="preserve"> k </w:t>
      </w:r>
      <w:r w:rsidRPr="008D2DAE">
        <w:t>zastavení palby</w:t>
      </w:r>
      <w:r w:rsidR="00AE751F" w:rsidRPr="008D2DAE">
        <w:t xml:space="preserve"> a </w:t>
      </w:r>
      <w:r w:rsidRPr="008D2DAE">
        <w:t>stažení sil, kterou jsme</w:t>
      </w:r>
      <w:r w:rsidR="00AE751F" w:rsidRPr="008D2DAE">
        <w:t xml:space="preserve"> v </w:t>
      </w:r>
      <w:r w:rsidRPr="008D2DAE">
        <w:t>OSN</w:t>
      </w:r>
      <w:r w:rsidR="005F325D" w:rsidRPr="008D2DAE">
        <w:t xml:space="preserve"> </w:t>
      </w:r>
      <w:r w:rsidRPr="008D2DAE">
        <w:t>podpořili, byla schválena, jak jsem již uvedl, naprostou většinou hlasů,</w:t>
      </w:r>
      <w:r w:rsidR="00AE751F" w:rsidRPr="008D2DAE">
        <w:t xml:space="preserve"> v </w:t>
      </w:r>
      <w:r w:rsidRPr="008D2DAE">
        <w:t>pom</w:t>
      </w:r>
      <w:r w:rsidR="005F325D" w:rsidRPr="008D2DAE">
        <w:t>ě</w:t>
      </w:r>
      <w:r w:rsidRPr="008D2DAE">
        <w:t>ru 104 ku 11. Avšak ani naše brie</w:t>
      </w:r>
      <w:r w:rsidR="005F325D" w:rsidRPr="008D2DAE">
        <w:t>f</w:t>
      </w:r>
      <w:r w:rsidRPr="008D2DAE">
        <w:t>ingy, ani prakticky jednoznačné vyjádření světového mínění nezmí</w:t>
      </w:r>
      <w:r w:rsidR="005F325D" w:rsidRPr="008D2DAE">
        <w:t>rn</w:t>
      </w:r>
      <w:r w:rsidRPr="008D2DAE">
        <w:t>ily kritiku, kterou nás častovala média</w:t>
      </w:r>
      <w:r w:rsidR="00AE751F" w:rsidRPr="008D2DAE">
        <w:t xml:space="preserve"> a </w:t>
      </w:r>
      <w:r w:rsidRPr="008D2DAE">
        <w:t xml:space="preserve">Kongres. List </w:t>
      </w:r>
      <w:r w:rsidRPr="008D2DAE">
        <w:rPr>
          <w:i/>
        </w:rPr>
        <w:t>The</w:t>
      </w:r>
      <w:r w:rsidR="005F325D" w:rsidRPr="008D2DAE">
        <w:rPr>
          <w:i/>
        </w:rPr>
        <w:t xml:space="preserve"> </w:t>
      </w:r>
      <w:r w:rsidRPr="008D2DAE">
        <w:rPr>
          <w:i/>
        </w:rPr>
        <w:t>New York Times</w:t>
      </w:r>
      <w:r w:rsidRPr="008D2DAE">
        <w:t xml:space="preserve"> se vysmíval mému tvrzení, že bylo možno dosáhnout politické dohody</w:t>
      </w:r>
      <w:r w:rsidR="00AE751F" w:rsidRPr="008D2DAE">
        <w:t xml:space="preserve"> s </w:t>
      </w:r>
      <w:r w:rsidRPr="008D2DAE">
        <w:t xml:space="preserve">Jahjá Chánem. Deník </w:t>
      </w:r>
      <w:r w:rsidRPr="008D2DAE">
        <w:rPr>
          <w:i/>
        </w:rPr>
        <w:t>The Washington Post</w:t>
      </w:r>
      <w:r w:rsidRPr="008D2DAE">
        <w:t xml:space="preserve"> dále vyjadřoval své </w:t>
      </w:r>
      <w:r w:rsidR="00AE751F" w:rsidRPr="008D2DAE">
        <w:t>„</w:t>
      </w:r>
      <w:r w:rsidRPr="008D2DAE">
        <w:t>vážné výhrady</w:t>
      </w:r>
      <w:r w:rsidR="00AE751F" w:rsidRPr="008D2DAE">
        <w:t xml:space="preserve"> k </w:t>
      </w:r>
      <w:r w:rsidRPr="008D2DAE">
        <w:t>propákistánské politice pana Nixona</w:t>
      </w:r>
      <w:r w:rsidR="00AE751F" w:rsidRPr="008D2DAE">
        <w:t>“</w:t>
      </w:r>
      <w:r w:rsidRPr="008D2DAE">
        <w:t>.</w:t>
      </w:r>
    </w:p>
    <w:p w:rsidR="00AE751F" w:rsidRPr="008D2DAE" w:rsidRDefault="000151F1" w:rsidP="00BF453C">
      <w:pPr>
        <w:pStyle w:val="Textodsazen"/>
      </w:pPr>
      <w:r w:rsidRPr="008D2DAE">
        <w:t>Pro nás se celá záležitost redukovala na otázku, jak zabránit okleštění Západního Pákistánu. Osmého prosince jsem na</w:t>
      </w:r>
      <w:r w:rsidR="005F325D" w:rsidRPr="008D2DAE">
        <w:t xml:space="preserve"> </w:t>
      </w:r>
      <w:r w:rsidRPr="008D2DAE">
        <w:t>jednání WSAG řekl:</w:t>
      </w:r>
    </w:p>
    <w:p w:rsidR="00AE751F" w:rsidRPr="008D2DAE" w:rsidRDefault="00AE751F" w:rsidP="00BF453C">
      <w:pPr>
        <w:pStyle w:val="Textodsazen"/>
      </w:pPr>
    </w:p>
    <w:p w:rsidR="00AE751F" w:rsidRPr="008D2DAE" w:rsidRDefault="000151F1" w:rsidP="00144F9E">
      <w:pPr>
        <w:pStyle w:val="Text-cittneodsazen"/>
      </w:pPr>
      <w:r w:rsidRPr="008D2DAE">
        <w:lastRenderedPageBreak/>
        <w:t>Zabývejme se nyní klíčovým problémem. Jestliže se Indie vrhne na Západní Pákistán, obsadí Ázád Kašmír</w:t>
      </w:r>
      <w:r w:rsidR="00AE751F" w:rsidRPr="008D2DAE">
        <w:t xml:space="preserve"> a </w:t>
      </w:r>
      <w:r w:rsidRPr="008D2DAE">
        <w:t>rozdrtí pákistánské letectvo</w:t>
      </w:r>
      <w:r w:rsidR="00AE751F" w:rsidRPr="008D2DAE">
        <w:t xml:space="preserve"> a </w:t>
      </w:r>
      <w:r w:rsidRPr="008D2DAE">
        <w:t>tankové jednotky, pak zřejmě dojde nevyhnutelně</w:t>
      </w:r>
      <w:r w:rsidR="00AE751F" w:rsidRPr="008D2DAE">
        <w:t xml:space="preserve"> k </w:t>
      </w:r>
      <w:r w:rsidRPr="008D2DAE">
        <w:t>řadě věcí. Máme</w:t>
      </w:r>
      <w:r w:rsidR="00AE751F" w:rsidRPr="008D2DAE">
        <w:t xml:space="preserve"> s </w:t>
      </w:r>
      <w:r w:rsidRPr="008D2DAE">
        <w:t>plným vědomím dovolit</w:t>
      </w:r>
      <w:r w:rsidR="00AE751F" w:rsidRPr="008D2DAE">
        <w:t xml:space="preserve"> v </w:t>
      </w:r>
      <w:r w:rsidRPr="008D2DAE">
        <w:t>Západním Pákistánu rozpoutání stejných dezintegračních sil jako ve Východním? Domnívám se, že do popředí se určitě dostanou Balúčistán</w:t>
      </w:r>
      <w:r w:rsidR="00AE751F" w:rsidRPr="008D2DAE">
        <w:t xml:space="preserve"> a </w:t>
      </w:r>
      <w:r w:rsidRPr="008D2DAE">
        <w:t>další podobné otázky, jak paní Gándhíová naznačila prezidentovi</w:t>
      </w:r>
      <w:r w:rsidR="00AE751F" w:rsidRPr="008D2DAE">
        <w:t xml:space="preserve"> a </w:t>
      </w:r>
      <w:r w:rsidRPr="008D2DAE">
        <w:t>jak řekla na semináři na Columbia University</w:t>
      </w:r>
      <w:r w:rsidR="00AE751F" w:rsidRPr="008D2DAE">
        <w:t xml:space="preserve"> v </w:t>
      </w:r>
      <w:r w:rsidRPr="008D2DAE">
        <w:t>New Yorku. Pákistán zůstane bezbranný</w:t>
      </w:r>
      <w:r w:rsidR="00AE751F" w:rsidRPr="008D2DAE">
        <w:t xml:space="preserve"> a </w:t>
      </w:r>
      <w:r w:rsidRPr="008D2DAE">
        <w:t>Západní Pákistán se změní ve vazalský stát.</w:t>
      </w:r>
    </w:p>
    <w:p w:rsidR="00AE751F" w:rsidRPr="008D2DAE" w:rsidRDefault="000151F1" w:rsidP="00D37A2F">
      <w:pPr>
        <w:pStyle w:val="Nadpis3"/>
      </w:pPr>
      <w:bookmarkStart w:id="705" w:name="bookmark167"/>
      <w:bookmarkStart w:id="706" w:name="_Toc384757608"/>
      <w:bookmarkStart w:id="707" w:name="_Toc384757898"/>
      <w:bookmarkStart w:id="708" w:name="_Toc385021704"/>
      <w:r w:rsidRPr="008D2DAE">
        <w:t>Vyvrcholení: osudové rozhodnutí</w:t>
      </w:r>
      <w:bookmarkEnd w:id="705"/>
      <w:bookmarkEnd w:id="706"/>
      <w:bookmarkEnd w:id="707"/>
      <w:bookmarkEnd w:id="708"/>
    </w:p>
    <w:p w:rsidR="00AE751F" w:rsidRPr="008D2DAE" w:rsidRDefault="00AE751F" w:rsidP="00EA6557">
      <w:pPr>
        <w:pStyle w:val="Text-neodsazen"/>
      </w:pPr>
      <w:r w:rsidRPr="008D2DAE">
        <w:t>V </w:t>
      </w:r>
      <w:r w:rsidR="000151F1" w:rsidRPr="008D2DAE">
        <w:t>zásadě nám zůstal jediný trumf: museli jsme zvýšit riziko pro Sověty do té míry, aby se Moskva začala obávat, že jsou ohroženy větší zájmy. Nixon tento názor uznával</w:t>
      </w:r>
      <w:r w:rsidRPr="008D2DAE">
        <w:t xml:space="preserve"> a </w:t>
      </w:r>
      <w:r w:rsidR="000151F1" w:rsidRPr="008D2DAE">
        <w:t>8. listopadu večer mi naznačil, že bychom možná měli moskevský summit zrušit. Tím ukázal, jak velice je rozladěn; neznamenalo to nutně, že si přeje, abych udělal příslušné kroky. Nixon svým prohlášením sledoval ještě jeden cíl: chtěl mít doklad</w:t>
      </w:r>
      <w:r w:rsidRPr="008D2DAE">
        <w:t xml:space="preserve"> o </w:t>
      </w:r>
      <w:r w:rsidR="000151F1" w:rsidRPr="008D2DAE">
        <w:t>své vlastní tvrdosti. Později na něm možná bude moci demonstrovat, že jeho spolupracovníci kolísali, on však stál pevně jako skála, do níž bije rozbouřené moře. Ani ne za týden jsem se měl přesvědčit, že brát tento Nixonův výrok doslova znamená koledovat si</w:t>
      </w:r>
      <w:r w:rsidRPr="008D2DAE">
        <w:t xml:space="preserve"> o </w:t>
      </w:r>
      <w:r w:rsidR="000151F1" w:rsidRPr="008D2DAE">
        <w:t>velké problémy.</w:t>
      </w:r>
      <w:r w:rsidRPr="008D2DAE">
        <w:t xml:space="preserve"> V </w:t>
      </w:r>
      <w:r w:rsidR="000151F1" w:rsidRPr="008D2DAE">
        <w:t>tomto okamžiku jsem však prezidentovi řekl, že takový tah by byl předčasný. Ještě jsme nedostali Brežněvovu oficiální odpověď na jeho dopis</w:t>
      </w:r>
      <w:r w:rsidRPr="008D2DAE">
        <w:t xml:space="preserve"> z </w:t>
      </w:r>
      <w:r w:rsidR="000151F1" w:rsidRPr="008D2DAE">
        <w:t>6. prosince.</w:t>
      </w:r>
      <w:r w:rsidRPr="008D2DAE">
        <w:t xml:space="preserve"> A </w:t>
      </w:r>
      <w:r w:rsidR="000151F1" w:rsidRPr="008D2DAE">
        <w:t>pokud zatlačíme Sověty do kouta veřejně, nebudou už mít žádnou pobídku</w:t>
      </w:r>
      <w:r w:rsidRPr="008D2DAE">
        <w:t xml:space="preserve"> k </w:t>
      </w:r>
      <w:r w:rsidR="000151F1" w:rsidRPr="008D2DAE">
        <w:t>tomu, aby zastavili útok Indie na Pákistán. Byl jsem však pro vystupňování tlaku</w:t>
      </w:r>
      <w:r w:rsidRPr="008D2DAE">
        <w:t xml:space="preserve"> s </w:t>
      </w:r>
      <w:r w:rsidR="000151F1" w:rsidRPr="008D2DAE">
        <w:t>tím, že si ponecháme případné zrušení summitu</w:t>
      </w:r>
      <w:r w:rsidRPr="008D2DAE">
        <w:t xml:space="preserve"> v </w:t>
      </w:r>
      <w:r w:rsidR="000151F1" w:rsidRPr="008D2DAE">
        <w:t xml:space="preserve">rezervě. </w:t>
      </w:r>
      <w:r w:rsidRPr="008D2DAE">
        <w:t>„</w:t>
      </w:r>
      <w:r w:rsidR="000151F1" w:rsidRPr="008D2DAE">
        <w:t>Hlavním problémem nyní je, aby si</w:t>
      </w:r>
      <w:r w:rsidRPr="008D2DAE">
        <w:t xml:space="preserve"> k </w:t>
      </w:r>
      <w:r w:rsidR="000151F1" w:rsidRPr="008D2DAE">
        <w:t>nám Rusové zachovali respekt,</w:t>
      </w:r>
      <w:r w:rsidRPr="008D2DAE">
        <w:t>“</w:t>
      </w:r>
      <w:r w:rsidR="000151F1" w:rsidRPr="008D2DAE">
        <w:t xml:space="preserve"> řekl jsem. </w:t>
      </w:r>
      <w:r w:rsidRPr="008D2DAE">
        <w:t>„</w:t>
      </w:r>
      <w:r w:rsidR="000151F1" w:rsidRPr="008D2DAE">
        <w:t>Musíme Indii zabránit</w:t>
      </w:r>
      <w:r w:rsidRPr="008D2DAE">
        <w:t xml:space="preserve"> v </w:t>
      </w:r>
      <w:r w:rsidR="000151F1" w:rsidRPr="008D2DAE">
        <w:t>útoku na Západní Pákistán, to je nejdůležitější věc. Pokud neuděláme absolutně nic, podnítíme Sověty</w:t>
      </w:r>
      <w:r w:rsidRPr="008D2DAE">
        <w:t xml:space="preserve"> k </w:t>
      </w:r>
      <w:r w:rsidR="000151F1" w:rsidRPr="008D2DAE">
        <w:t>opravdu tvrdým akcím.</w:t>
      </w:r>
      <w:r w:rsidRPr="008D2DAE">
        <w:t>“</w:t>
      </w:r>
      <w:r w:rsidR="000151F1" w:rsidRPr="008D2DAE">
        <w:t xml:space="preserve"> Helmsovi jsem vysvětloval totéž: </w:t>
      </w:r>
      <w:r w:rsidRPr="008D2DAE">
        <w:t>„</w:t>
      </w:r>
      <w:r w:rsidR="000151F1" w:rsidRPr="008D2DAE">
        <w:t>Jestliže neuděláme nic, určitě prohrajeme. Pokud něco uděláme,</w:t>
      </w:r>
      <w:r w:rsidRPr="008D2DAE">
        <w:t xml:space="preserve"> a </w:t>
      </w:r>
      <w:r w:rsidR="000151F1" w:rsidRPr="008D2DAE">
        <w:t>to dostatečně odvážně,</w:t>
      </w:r>
      <w:r w:rsidRPr="008D2DAE">
        <w:t xml:space="preserve"> a </w:t>
      </w:r>
      <w:r w:rsidR="000151F1" w:rsidRPr="008D2DAE">
        <w:t>přidáme současně další kroky, mohli bychom možná přimět Rusy, aby zastavili své hrátky.</w:t>
      </w:r>
      <w:r w:rsidRPr="008D2DAE">
        <w:t>“</w:t>
      </w:r>
    </w:p>
    <w:p w:rsidR="00AE751F" w:rsidRPr="008D2DAE" w:rsidRDefault="000151F1" w:rsidP="00BF453C">
      <w:pPr>
        <w:pStyle w:val="Textodsazen"/>
      </w:pPr>
      <w:r w:rsidRPr="008D2DAE">
        <w:t>Devátého prosince jsme doslali Brcžněvovu odpověď. Bylo možno</w:t>
      </w:r>
      <w:r w:rsidR="00AE751F" w:rsidRPr="008D2DAE">
        <w:t xml:space="preserve"> s </w:t>
      </w:r>
      <w:r w:rsidRPr="008D2DAE">
        <w:t>ní spojovat určité naděje, neboť Brežn</w:t>
      </w:r>
      <w:r w:rsidR="005F325D" w:rsidRPr="008D2DAE">
        <w:t>ě</w:t>
      </w:r>
      <w:r w:rsidRPr="008D2DAE">
        <w:t>v navrhoval zastavení palby</w:t>
      </w:r>
      <w:r w:rsidR="00AE751F" w:rsidRPr="008D2DAE">
        <w:t xml:space="preserve"> s </w:t>
      </w:r>
      <w:r w:rsidRPr="008D2DAE">
        <w:t>tím, že strany</w:t>
      </w:r>
      <w:r w:rsidR="00AE751F" w:rsidRPr="008D2DAE">
        <w:t xml:space="preserve"> v </w:t>
      </w:r>
      <w:r w:rsidRPr="008D2DAE">
        <w:t xml:space="preserve">Pákistánu by obnovily </w:t>
      </w:r>
      <w:r w:rsidR="0043311F" w:rsidRPr="008D2DAE">
        <w:t>jednání</w:t>
      </w:r>
      <w:r w:rsidR="00AE751F" w:rsidRPr="008D2DAE">
        <w:t xml:space="preserve"> v </w:t>
      </w:r>
      <w:r w:rsidR="00AA2839" w:rsidRPr="008D2DAE">
        <w:t>tom</w:t>
      </w:r>
      <w:r w:rsidRPr="008D2DAE">
        <w:t xml:space="preserve"> bod</w:t>
      </w:r>
      <w:r w:rsidR="005F325D" w:rsidRPr="008D2DAE">
        <w:t>ě</w:t>
      </w:r>
      <w:r w:rsidRPr="008D2DAE">
        <w:t>,</w:t>
      </w:r>
      <w:r w:rsidR="00AE751F" w:rsidRPr="008D2DAE">
        <w:t xml:space="preserve"> v </w:t>
      </w:r>
      <w:r w:rsidRPr="008D2DAE">
        <w:t>němž je přerušily, Pokud Sov</w:t>
      </w:r>
      <w:r w:rsidR="005F325D" w:rsidRPr="008D2DAE">
        <w:t>ě</w:t>
      </w:r>
      <w:r w:rsidRPr="008D2DAE">
        <w:t>ti na</w:t>
      </w:r>
      <w:r w:rsidR="00071DC7" w:rsidRPr="008D2DAE">
        <w:t>z</w:t>
      </w:r>
      <w:r w:rsidRPr="008D2DAE">
        <w:t>n</w:t>
      </w:r>
      <w:r w:rsidR="005F325D" w:rsidRPr="008D2DAE">
        <w:t>a</w:t>
      </w:r>
      <w:r w:rsidRPr="008D2DAE">
        <w:t xml:space="preserve">čovali, že budou naléhat, aby se </w:t>
      </w:r>
      <w:r w:rsidR="00071DC7" w:rsidRPr="008D2DAE">
        <w:t>z</w:t>
      </w:r>
      <w:r w:rsidR="005F325D" w:rsidRPr="008D2DAE">
        <w:t>a</w:t>
      </w:r>
      <w:r w:rsidRPr="008D2DAE">
        <w:t>in</w:t>
      </w:r>
      <w:r w:rsidR="005F325D" w:rsidRPr="008D2DAE">
        <w:t>t</w:t>
      </w:r>
      <w:r w:rsidRPr="008D2DAE">
        <w:t>eresované str</w:t>
      </w:r>
      <w:r w:rsidR="005F325D" w:rsidRPr="008D2DAE">
        <w:t>a</w:t>
      </w:r>
      <w:r w:rsidRPr="008D2DAE">
        <w:t>ny vrátily</w:t>
      </w:r>
      <w:r w:rsidR="00AE751F" w:rsidRPr="008D2DAE">
        <w:t xml:space="preserve"> k </w:t>
      </w:r>
      <w:r w:rsidRPr="008D2DAE">
        <w:t>situaci před 25. bř</w:t>
      </w:r>
      <w:r w:rsidR="005F325D" w:rsidRPr="008D2DAE">
        <w:t>e</w:t>
      </w:r>
      <w:r w:rsidR="00071DC7" w:rsidRPr="008D2DAE">
        <w:t>z</w:t>
      </w:r>
      <w:r w:rsidRPr="008D2DAE">
        <w:t>n</w:t>
      </w:r>
      <w:r w:rsidR="005F325D" w:rsidRPr="008D2DAE">
        <w:t>e</w:t>
      </w:r>
      <w:r w:rsidRPr="008D2DAE">
        <w:t xml:space="preserve">m, </w:t>
      </w:r>
      <w:r w:rsidR="009D6C8D" w:rsidRPr="008D2DAE">
        <w:t>pak</w:t>
      </w:r>
      <w:r w:rsidRPr="008D2DAE">
        <w:t xml:space="preserve"> se </w:t>
      </w:r>
      <w:r w:rsidR="00A758F6" w:rsidRPr="008D2DAE">
        <w:t>rýsovala</w:t>
      </w:r>
      <w:r w:rsidRPr="008D2DAE">
        <w:t xml:space="preserve"> ur</w:t>
      </w:r>
      <w:r w:rsidR="005F325D" w:rsidRPr="008D2DAE">
        <w:t>č</w:t>
      </w:r>
      <w:r w:rsidRPr="008D2DAE">
        <w:t>itá možnost; byl</w:t>
      </w:r>
      <w:r w:rsidR="005F325D" w:rsidRPr="008D2DAE">
        <w:t>a</w:t>
      </w:r>
      <w:r w:rsidRPr="008D2DAE">
        <w:t xml:space="preserve"> by to zástěrk</w:t>
      </w:r>
      <w:r w:rsidR="005F325D" w:rsidRPr="008D2DAE">
        <w:t>a</w:t>
      </w:r>
      <w:r w:rsidRPr="008D2DAE">
        <w:t>, jež by umožnila</w:t>
      </w:r>
      <w:r w:rsidR="005F325D" w:rsidRPr="008D2DAE">
        <w:t xml:space="preserve"> </w:t>
      </w:r>
      <w:r w:rsidRPr="008D2DAE">
        <w:t xml:space="preserve">říci, že rozhovory </w:t>
      </w:r>
      <w:r w:rsidRPr="008D2DAE">
        <w:rPr>
          <w:i/>
        </w:rPr>
        <w:t>začínají</w:t>
      </w:r>
      <w:r w:rsidR="00AE751F" w:rsidRPr="008D2DAE">
        <w:t xml:space="preserve"> v </w:t>
      </w:r>
      <w:r w:rsidRPr="008D2DAE">
        <w:t>rámci jednotného Pákistánu, třebaže bylo předem dáno, že Bangladéš se stane nezávislým. Brežněv také požadoval, aby Pákistán jednal</w:t>
      </w:r>
      <w:r w:rsidR="00AE751F" w:rsidRPr="008D2DAE">
        <w:t xml:space="preserve"> s </w:t>
      </w:r>
      <w:r w:rsidRPr="008D2DAE">
        <w:t xml:space="preserve">Mudžíbem. Splnění této podmínky by si ovšem vyžádalo určitou dobu; díky tomu bychom však mohli </w:t>
      </w:r>
      <w:r w:rsidRPr="008D2DAE">
        <w:lastRenderedPageBreak/>
        <w:t>hrát</w:t>
      </w:r>
      <w:r w:rsidR="00AE751F" w:rsidRPr="008D2DAE">
        <w:t xml:space="preserve"> o </w:t>
      </w:r>
      <w:r w:rsidRPr="008D2DAE">
        <w:t>čas, zatímco bychom si ověřovali, co skutečně Moskva svým návrhem myslí.</w:t>
      </w:r>
      <w:r w:rsidR="00AE751F" w:rsidRPr="008D2DAE">
        <w:t xml:space="preserve"> A </w:t>
      </w:r>
      <w:r w:rsidRPr="008D2DAE">
        <w:t>museli bychom také zajistit, že Indie nevyužije tohoto mezidobí</w:t>
      </w:r>
      <w:r w:rsidR="00AE751F" w:rsidRPr="008D2DAE">
        <w:t xml:space="preserve"> k </w:t>
      </w:r>
      <w:r w:rsidRPr="008D2DAE">
        <w:t>realizaci svého záměru zničit Západní Pákistán.</w:t>
      </w:r>
    </w:p>
    <w:p w:rsidR="00AE751F" w:rsidRPr="008D2DAE" w:rsidRDefault="000151F1" w:rsidP="00BF453C">
      <w:pPr>
        <w:pStyle w:val="Textodsazen"/>
      </w:pPr>
      <w:r w:rsidRPr="008D2DAE">
        <w:t>Tato zlověstná možnost se jasněji ukázala</w:t>
      </w:r>
      <w:r w:rsidR="00AE751F" w:rsidRPr="008D2DAE">
        <w:t xml:space="preserve"> v </w:t>
      </w:r>
      <w:r w:rsidRPr="008D2DAE">
        <w:t>rozhovoru mezi indickým velvyslancem</w:t>
      </w:r>
      <w:r w:rsidR="00AE751F" w:rsidRPr="008D2DAE">
        <w:t xml:space="preserve"> a </w:t>
      </w:r>
      <w:r w:rsidRPr="008D2DAE">
        <w:t>náměstkem ministra zahraničí Johnem Irwinem. Ten si</w:t>
      </w:r>
      <w:r w:rsidR="00AE751F" w:rsidRPr="008D2DAE">
        <w:t xml:space="preserve"> k </w:t>
      </w:r>
      <w:r w:rsidRPr="008D2DAE">
        <w:t>sobě zavolal Džháa, od něhož chtěl záruku, že Indie nezabere žádné území</w:t>
      </w:r>
      <w:r w:rsidR="00AE751F" w:rsidRPr="008D2DAE">
        <w:t xml:space="preserve"> v </w:t>
      </w:r>
      <w:r w:rsidRPr="008D2DAE">
        <w:t>Západním Pákistánu</w:t>
      </w:r>
      <w:r w:rsidR="00AE751F" w:rsidRPr="008D2DAE">
        <w:t xml:space="preserve"> a </w:t>
      </w:r>
      <w:r w:rsidRPr="008D2DAE">
        <w:t>že to bude platit také pro kteroukoli část Ázád Kašmíru. Džhá odpověděl, že Dillí nemá</w:t>
      </w:r>
      <w:r w:rsidR="00AE751F" w:rsidRPr="008D2DAE">
        <w:t xml:space="preserve"> v </w:t>
      </w:r>
      <w:r w:rsidRPr="008D2DAE">
        <w:t>úmyslu anektovat žádnou část Západního Pákistánu; nicméně pokud jde</w:t>
      </w:r>
      <w:r w:rsidR="00AE751F" w:rsidRPr="008D2DAE">
        <w:t xml:space="preserve"> o </w:t>
      </w:r>
      <w:r w:rsidRPr="008D2DAE">
        <w:t>Ázád Kašmír, bude se muset zeptat. (Indie nikdy neuznala, že Kašmír je součástí Pákistánu, tudíž tvrdila, že podle svého názoru neoklešťuje Západní Pákistán.) Irwin jednání zakončil zdůrazněním, že se blížíme</w:t>
      </w:r>
      <w:r w:rsidR="00AE751F" w:rsidRPr="008D2DAE">
        <w:t xml:space="preserve"> k </w:t>
      </w:r>
      <w:r w:rsidRPr="008D2DAE">
        <w:t>zlomovému bodu ve vzájemných vztazích.</w:t>
      </w:r>
    </w:p>
    <w:p w:rsidR="00AE751F" w:rsidRPr="008D2DAE" w:rsidRDefault="000151F1" w:rsidP="00BF453C">
      <w:pPr>
        <w:pStyle w:val="Textodsazen"/>
      </w:pPr>
      <w:r w:rsidRPr="008D2DAE">
        <w:t>Neexistovala možnost, že by Pákistán mohl přestát současnou ztrátu Bengálska</w:t>
      </w:r>
      <w:r w:rsidR="00AE751F" w:rsidRPr="008D2DAE">
        <w:t xml:space="preserve"> a </w:t>
      </w:r>
      <w:r w:rsidRPr="008D2DAE">
        <w:t>Kašmíru; všechny odstředivé síly by se daly do pohybu. Využili jsme návštěvy sovětského ministra zemědělství Vladim</w:t>
      </w:r>
      <w:r w:rsidR="00E83007" w:rsidRPr="008D2DAE">
        <w:t>i</w:t>
      </w:r>
      <w:r w:rsidRPr="008D2DAE">
        <w:t>ra Mackeviče</w:t>
      </w:r>
      <w:r w:rsidR="00AE751F" w:rsidRPr="008D2DAE">
        <w:t xml:space="preserve"> a </w:t>
      </w:r>
      <w:r w:rsidRPr="008D2DAE">
        <w:t xml:space="preserve">našeho ministra zemědělství Earla Butze, abychom podtrhli naše hluboké obavy. Mackevič byl ke svému údivu pozván do Oválné pracovny, kde ho přijal prezident. Holohlavý, bodrý Mackevič překypující dobrou vůlí předal Nixonovi osobní pozdrav od Brežněva, který sděloval, že se těší již předem na moskevský summit. Nixon odpověděl, že pokrok ve vzájemných vztazích ohrožuje cele válka na subkontinentu. My trváme na zastavení palby. Pokud Indie zaútočí na Západní Pákistán, nebudou Spojené státy nečinně přihlížet. Pak dodal: </w:t>
      </w:r>
      <w:r w:rsidR="00AE751F" w:rsidRPr="008D2DAE">
        <w:t>„</w:t>
      </w:r>
      <w:r w:rsidRPr="008D2DAE">
        <w:t>Sovětský svaz má smlouvu</w:t>
      </w:r>
      <w:r w:rsidR="00AE751F" w:rsidRPr="008D2DAE">
        <w:t xml:space="preserve"> s </w:t>
      </w:r>
      <w:r w:rsidRPr="008D2DAE">
        <w:t>Indií, my zase</w:t>
      </w:r>
      <w:r w:rsidR="00AE751F" w:rsidRPr="008D2DAE">
        <w:t xml:space="preserve"> s </w:t>
      </w:r>
      <w:r w:rsidRPr="008D2DAE">
        <w:t>Pákistánem. Musíte uznat naléhavost zastavení palby</w:t>
      </w:r>
      <w:r w:rsidR="00AE751F" w:rsidRPr="008D2DAE">
        <w:t xml:space="preserve"> a </w:t>
      </w:r>
      <w:r w:rsidRPr="008D2DAE">
        <w:t>politického urovnání krize.</w:t>
      </w:r>
      <w:r w:rsidR="00AE751F" w:rsidRPr="008D2DAE">
        <w:t>“</w:t>
      </w:r>
      <w:r w:rsidRPr="008D2DAE">
        <w:t xml:space="preserve"> Mackevič ovšem mohl jakožto ministr zemědělství bez nejmenších problémů tvrdit, že záležitosti vysoké politiky mu ani</w:t>
      </w:r>
      <w:r w:rsidR="00AE751F" w:rsidRPr="008D2DAE">
        <w:t xml:space="preserve"> v </w:t>
      </w:r>
      <w:r w:rsidRPr="008D2DAE">
        <w:t>nejmenším nepříslušejí. Ani Voroncov, který ho doprovázel, nebyl schopen vrhnout světlo na náš problém. Indie tak získala další čas.</w:t>
      </w:r>
    </w:p>
    <w:p w:rsidR="00AE751F" w:rsidRPr="008D2DAE" w:rsidRDefault="000151F1" w:rsidP="00BF453C">
      <w:pPr>
        <w:pStyle w:val="Textodsazen"/>
      </w:pPr>
      <w:r w:rsidRPr="008D2DAE">
        <w:t>Napětí vládnoucí</w:t>
      </w:r>
      <w:r w:rsidR="00AE751F" w:rsidRPr="008D2DAE">
        <w:t xml:space="preserve"> v </w:t>
      </w:r>
      <w:r w:rsidRPr="008D2DAE">
        <w:t>naší vládě se jasně ukázalo 9. prosince, kdy si Nixon, jenž byl bez sebe vzteky kvůli novinovým článkům,</w:t>
      </w:r>
      <w:r w:rsidR="00AE751F" w:rsidRPr="008D2DAE">
        <w:t xml:space="preserve"> v </w:t>
      </w:r>
      <w:r w:rsidRPr="008D2DAE">
        <w:t xml:space="preserve">nichž se psalo, že vysocí američtí diplomaté se stavějí proti prezidentovu </w:t>
      </w:r>
      <w:r w:rsidR="00AE751F" w:rsidRPr="008D2DAE">
        <w:t>„</w:t>
      </w:r>
      <w:r w:rsidRPr="008D2DAE">
        <w:t>podjatému přístupu</w:t>
      </w:r>
      <w:r w:rsidR="00AE751F" w:rsidRPr="008D2DAE">
        <w:t xml:space="preserve"> k </w:t>
      </w:r>
      <w:r w:rsidRPr="008D2DAE">
        <w:t>Indii</w:t>
      </w:r>
      <w:r w:rsidR="00AE751F" w:rsidRPr="008D2DAE">
        <w:t>“</w:t>
      </w:r>
      <w:r w:rsidRPr="008D2DAE">
        <w:t>, předvolal nejdůležitější členy WSAG</w:t>
      </w:r>
      <w:r w:rsidR="00E83007" w:rsidRPr="008D2DAE">
        <w:t>.</w:t>
      </w:r>
      <w:r w:rsidRPr="008D2DAE">
        <w:t xml:space="preserve"> Řekl jim, že sice netrvá na tom, aby ministerstvo zahraničí bylo loajální</w:t>
      </w:r>
      <w:r w:rsidR="00AE751F" w:rsidRPr="008D2DAE">
        <w:t xml:space="preserve"> k </w:t>
      </w:r>
      <w:r w:rsidRPr="008D2DAE">
        <w:t>prezidentovi, ale že by mělo být loajální ke své zemi. Byl to jeden</w:t>
      </w:r>
      <w:r w:rsidR="00AE751F" w:rsidRPr="008D2DAE">
        <w:t xml:space="preserve"> z </w:t>
      </w:r>
      <w:r w:rsidRPr="008D2DAE">
        <w:t>těch komentářů, kterých Nixon později velmi litoval</w:t>
      </w:r>
      <w:r w:rsidR="00AE751F" w:rsidRPr="008D2DAE">
        <w:t xml:space="preserve"> a </w:t>
      </w:r>
      <w:r w:rsidRPr="008D2DAE">
        <w:t>kvůli nimž ztratil podporu velkého počtu lidí. Ministerstvo bylo podle svého mínění loajální vůči své zemi; náhodou nesouhlasilo</w:t>
      </w:r>
      <w:r w:rsidR="00AE751F" w:rsidRPr="008D2DAE">
        <w:t xml:space="preserve"> s </w:t>
      </w:r>
      <w:r w:rsidRPr="008D2DAE">
        <w:t>prezidentovou politikou</w:t>
      </w:r>
      <w:r w:rsidR="00AE751F" w:rsidRPr="008D2DAE">
        <w:t xml:space="preserve"> a </w:t>
      </w:r>
      <w:r w:rsidRPr="008D2DAE">
        <w:t>řídilo se pokyny svého ministra. Jak jsem řekl Alexi Johnsonovi, mě</w:t>
      </w:r>
      <w:r w:rsidR="00AE751F" w:rsidRPr="008D2DAE">
        <w:t>l-l</w:t>
      </w:r>
      <w:r w:rsidRPr="008D2DAE">
        <w:t>i Keating dostat instrukci, aby kritizoval Dillí, koncipování</w:t>
      </w:r>
      <w:r w:rsidR="00AE751F" w:rsidRPr="008D2DAE">
        <w:t xml:space="preserve"> a </w:t>
      </w:r>
      <w:r w:rsidRPr="008D2DAE">
        <w:t>schvalování těchto telegramů trvalo dny; telegramy do Islámábádu, které kritizovaly Pákistán, byly jakoby zázrakem odesílány do dvou hodin.</w:t>
      </w:r>
    </w:p>
    <w:p w:rsidR="00AE751F" w:rsidRPr="008D2DAE" w:rsidRDefault="000151F1" w:rsidP="00BF453C">
      <w:pPr>
        <w:pStyle w:val="Textodsazen"/>
      </w:pPr>
      <w:r w:rsidRPr="008D2DAE">
        <w:t>Rozhodujícím faktem, což byl ochoten uznat jen málokdo, bylo, že Sovětský svaz</w:t>
      </w:r>
      <w:r w:rsidR="00AE751F" w:rsidRPr="008D2DAE">
        <w:t xml:space="preserve"> a </w:t>
      </w:r>
      <w:r w:rsidRPr="008D2DAE">
        <w:t>Indie mohly ukončit krizi (a naše vnitřní spory) jednoduchým gestem. Požadovali jsme jen záruku, že Indie nezaútočí na Západní Pákistán</w:t>
      </w:r>
      <w:r w:rsidR="00AE751F" w:rsidRPr="008D2DAE">
        <w:t xml:space="preserve"> a </w:t>
      </w:r>
      <w:r w:rsidRPr="008D2DAE">
        <w:t xml:space="preserve">že od něj </w:t>
      </w:r>
      <w:r w:rsidR="00A758F6" w:rsidRPr="008D2DAE">
        <w:lastRenderedPageBreak/>
        <w:t>neodtrhne</w:t>
      </w:r>
      <w:r w:rsidRPr="008D2DAE">
        <w:t xml:space="preserve"> Ka</w:t>
      </w:r>
      <w:r w:rsidR="00E83007" w:rsidRPr="008D2DAE">
        <w:t>š</w:t>
      </w:r>
      <w:r w:rsidRPr="008D2DAE">
        <w:t>mír, jinak bychom nechali věcem volný prů</w:t>
      </w:r>
      <w:r w:rsidR="00AF5800" w:rsidRPr="008D2DAE">
        <w:t>běh</w:t>
      </w:r>
      <w:r w:rsidRPr="008D2DAE">
        <w:t>. Válka ve Východním Pákistánu by</w:t>
      </w:r>
      <w:r w:rsidR="00E83007" w:rsidRPr="008D2DAE">
        <w:t xml:space="preserve"> </w:t>
      </w:r>
      <w:r w:rsidRPr="008D2DAE">
        <w:t>pak skončila sama od sebe. Indické síly, jež měly</w:t>
      </w:r>
      <w:r w:rsidR="00AE751F" w:rsidRPr="008D2DAE">
        <w:t xml:space="preserve"> v </w:t>
      </w:r>
      <w:r w:rsidRPr="008D2DAE">
        <w:t>poli převahu šest ku jedné, jednoznačně vítězily. Právě takovou záruku však Indie odmítala dát</w:t>
      </w:r>
      <w:r w:rsidR="00AE751F" w:rsidRPr="008D2DAE">
        <w:t xml:space="preserve"> a </w:t>
      </w:r>
      <w:r w:rsidRPr="008D2DAE">
        <w:t>Sovětský svaz j</w:t>
      </w:r>
      <w:r w:rsidR="00E83007" w:rsidRPr="008D2DAE">
        <w:t>i</w:t>
      </w:r>
      <w:r w:rsidR="00AE751F" w:rsidRPr="008D2DAE">
        <w:t xml:space="preserve"> k </w:t>
      </w:r>
      <w:r w:rsidRPr="008D2DAE">
        <w:t>tomu nehodlal nabádat. Džhá zůstával bez instrukcí. Voroncov netlumočil žádné takové rozhodnutí dokonce ani poté, co Nixon osobně intervenoval.</w:t>
      </w:r>
    </w:p>
    <w:p w:rsidR="00AE751F" w:rsidRPr="008D2DAE" w:rsidRDefault="000151F1" w:rsidP="00BF453C">
      <w:pPr>
        <w:pStyle w:val="Textodsazen"/>
      </w:pPr>
      <w:r w:rsidRPr="008D2DAE">
        <w:t>Desátého prosince jsme vypracovali</w:t>
      </w:r>
      <w:r w:rsidR="00AE751F" w:rsidRPr="008D2DAE">
        <w:t xml:space="preserve"> s </w:t>
      </w:r>
      <w:r w:rsidRPr="008D2DAE">
        <w:t>Jahjá Chánem nový návrh pro Spojené národy vycházející</w:t>
      </w:r>
      <w:r w:rsidR="00AE751F" w:rsidRPr="008D2DAE">
        <w:t xml:space="preserve"> z </w:t>
      </w:r>
      <w:r w:rsidRPr="008D2DAE">
        <w:t>Brežněvova doporučení, aby jednání byla obnovena</w:t>
      </w:r>
      <w:r w:rsidR="00AE751F" w:rsidRPr="008D2DAE">
        <w:t xml:space="preserve"> v </w:t>
      </w:r>
      <w:r w:rsidRPr="008D2DAE">
        <w:t>tom bodě,</w:t>
      </w:r>
      <w:r w:rsidR="00AE751F" w:rsidRPr="008D2DAE">
        <w:t xml:space="preserve"> v </w:t>
      </w:r>
      <w:r w:rsidRPr="008D2DAE">
        <w:t>němž došlo</w:t>
      </w:r>
      <w:r w:rsidR="00AE751F" w:rsidRPr="008D2DAE">
        <w:t xml:space="preserve"> k </w:t>
      </w:r>
      <w:r w:rsidRPr="008D2DAE">
        <w:t>jejich přerušení. Rezignovali jsme na požadavek, aby se indické síly stáhly; vyzývali jsme</w:t>
      </w:r>
      <w:r w:rsidR="00AE751F" w:rsidRPr="008D2DAE">
        <w:t xml:space="preserve"> k </w:t>
      </w:r>
      <w:r w:rsidRPr="008D2DAE">
        <w:t>zastavení palby, na které by dohlíželi zástupci OSN,</w:t>
      </w:r>
      <w:r w:rsidR="00AE751F" w:rsidRPr="008D2DAE">
        <w:t xml:space="preserve"> a </w:t>
      </w:r>
      <w:r w:rsidRPr="008D2DAE">
        <w:t>to ve Východním</w:t>
      </w:r>
      <w:r w:rsidR="00AE751F" w:rsidRPr="008D2DAE">
        <w:t xml:space="preserve"> i </w:t>
      </w:r>
      <w:r w:rsidRPr="008D2DAE">
        <w:t>Západním Pákistánu. Jakmile by vstoupilo</w:t>
      </w:r>
      <w:r w:rsidR="00AE751F" w:rsidRPr="008D2DAE">
        <w:t xml:space="preserve"> v </w:t>
      </w:r>
      <w:r w:rsidRPr="008D2DAE">
        <w:t>platnost příměří, začala by jednání, jež by se zaměřila na stažení jednotek</w:t>
      </w:r>
      <w:r w:rsidR="00AE751F" w:rsidRPr="008D2DAE">
        <w:t xml:space="preserve"> a </w:t>
      </w:r>
      <w:r w:rsidRPr="008D2DAE">
        <w:t>uspokojení aspirací Bengálců. Stručně řečeno, Pákistán nabízel, že přistoupí na status quo ve Východním Pákistánu (který Indie nyní</w:t>
      </w:r>
      <w:r w:rsidR="00AE751F" w:rsidRPr="008D2DAE">
        <w:t xml:space="preserve"> v </w:t>
      </w:r>
      <w:r w:rsidRPr="008D2DAE">
        <w:t>zásadě okupovala)</w:t>
      </w:r>
      <w:r w:rsidR="00AE751F" w:rsidRPr="008D2DAE">
        <w:t xml:space="preserve"> a </w:t>
      </w:r>
      <w:r w:rsidRPr="008D2DAE">
        <w:t>že zahájí rozhovory, jejichž jediným výsledkem mohl být vznik nezávislého Bangladéše, pokud Indie zastaví vojenské operace na západě.</w:t>
      </w:r>
    </w:p>
    <w:p w:rsidR="00AE751F" w:rsidRPr="008D2DAE" w:rsidRDefault="000151F1" w:rsidP="00BF453C">
      <w:pPr>
        <w:pStyle w:val="Textodsazen"/>
      </w:pPr>
      <w:r w:rsidRPr="008D2DAE">
        <w:t>Tento návrh jsem Voroncovovi předal dopoledne 10. prosince. Patřil</w:t>
      </w:r>
      <w:r w:rsidR="00AE751F" w:rsidRPr="008D2DAE">
        <w:t xml:space="preserve"> k </w:t>
      </w:r>
      <w:r w:rsidRPr="008D2DAE">
        <w:t>němu ještě Nixonův dopis Brežněvovi,</w:t>
      </w:r>
      <w:r w:rsidR="00AE751F" w:rsidRPr="008D2DAE">
        <w:t xml:space="preserve"> v </w:t>
      </w:r>
      <w:r w:rsidRPr="008D2DAE">
        <w:t xml:space="preserve">němž prezident říkal, že Brežněvovy podněty, jak řešit situaci ve Východním Pákistánu politickou cestou, začínají být naplňovány. </w:t>
      </w:r>
      <w:r w:rsidR="00AE751F" w:rsidRPr="008D2DAE">
        <w:t>„</w:t>
      </w:r>
      <w:r w:rsidRPr="008D2DAE">
        <w:t>Nyní musí následovat okamžité zastavení palby na západě.</w:t>
      </w:r>
      <w:r w:rsidR="00AE751F" w:rsidRPr="008D2DAE">
        <w:t>“</w:t>
      </w:r>
      <w:r w:rsidRPr="008D2DAE">
        <w:t xml:space="preserve"> Použil jsem stejný postup jako</w:t>
      </w:r>
      <w:r w:rsidR="00AE751F" w:rsidRPr="008D2DAE">
        <w:t xml:space="preserve"> v </w:t>
      </w:r>
      <w:r w:rsidRPr="008D2DAE">
        <w:t>případě krize vyvolané přítomností sovětských lodí</w:t>
      </w:r>
      <w:r w:rsidR="00AE751F" w:rsidRPr="008D2DAE">
        <w:t xml:space="preserve"> v </w:t>
      </w:r>
      <w:r w:rsidRPr="008D2DAE">
        <w:t>Cienfuegos</w:t>
      </w:r>
      <w:r w:rsidR="00AE751F" w:rsidRPr="008D2DAE">
        <w:t xml:space="preserve"> a </w:t>
      </w:r>
      <w:r w:rsidRPr="008D2DAE">
        <w:t xml:space="preserve">přečetl jsem Voroncovovi </w:t>
      </w:r>
      <w:r w:rsidRPr="008D2DAE">
        <w:rPr>
          <w:i/>
        </w:rPr>
        <w:t>aid</w:t>
      </w:r>
      <w:r w:rsidR="00AE751F" w:rsidRPr="008D2DAE">
        <w:rPr>
          <w:i/>
        </w:rPr>
        <w:t>e-m</w:t>
      </w:r>
      <w:r w:rsidRPr="008D2DAE">
        <w:rPr>
          <w:i/>
        </w:rPr>
        <w:t>émoire</w:t>
      </w:r>
      <w:r w:rsidR="00AE751F" w:rsidRPr="008D2DAE">
        <w:t xml:space="preserve"> z </w:t>
      </w:r>
      <w:r w:rsidRPr="008D2DAE">
        <w:t>5. listopadu 1962,</w:t>
      </w:r>
      <w:r w:rsidR="00AE751F" w:rsidRPr="008D2DAE">
        <w:t xml:space="preserve"> v </w:t>
      </w:r>
      <w:r w:rsidRPr="008D2DAE">
        <w:t>němž Spojené státy slíbily Pákistánu pomoc, pokud dojde</w:t>
      </w:r>
      <w:r w:rsidR="00AE751F" w:rsidRPr="008D2DAE">
        <w:t xml:space="preserve"> k </w:t>
      </w:r>
      <w:r w:rsidRPr="008D2DAE">
        <w:t>agresi</w:t>
      </w:r>
      <w:r w:rsidR="00AE751F" w:rsidRPr="008D2DAE">
        <w:t xml:space="preserve"> z </w:t>
      </w:r>
      <w:r w:rsidRPr="008D2DAE">
        <w:rPr>
          <w:i/>
        </w:rPr>
        <w:t>indické</w:t>
      </w:r>
      <w:r w:rsidRPr="008D2DAE">
        <w:t xml:space="preserve"> strany. Varoval jsem ho, že tento závazek dodržíme. Voroncov samozřejmě nedostal od Moskvy žádné instrukce.</w:t>
      </w:r>
      <w:r w:rsidR="00AE751F" w:rsidRPr="008D2DAE">
        <w:t xml:space="preserve"> A </w:t>
      </w:r>
      <w:r w:rsidRPr="008D2DAE">
        <w:t>dalších čtyřicet osm hodin po něm nebylo ani vidu ani slechu.</w:t>
      </w:r>
    </w:p>
    <w:p w:rsidR="00AE751F" w:rsidRPr="008D2DAE" w:rsidRDefault="00AE751F" w:rsidP="00BF453C">
      <w:pPr>
        <w:pStyle w:val="Textodsazen"/>
      </w:pPr>
      <w:r w:rsidRPr="008D2DAE">
        <w:t>„V </w:t>
      </w:r>
      <w:r w:rsidR="000151F1" w:rsidRPr="008D2DAE">
        <w:t>zahraniční politice,</w:t>
      </w:r>
      <w:r w:rsidRPr="008D2DAE">
        <w:t>“</w:t>
      </w:r>
      <w:r w:rsidR="000151F1" w:rsidRPr="008D2DAE">
        <w:t xml:space="preserve"> řekl jednou Bismarck, </w:t>
      </w:r>
      <w:r w:rsidRPr="008D2DAE">
        <w:t>„</w:t>
      </w:r>
      <w:r w:rsidR="000151F1" w:rsidRPr="008D2DAE">
        <w:t>není mezi statečností</w:t>
      </w:r>
      <w:r w:rsidRPr="008D2DAE">
        <w:t xml:space="preserve"> a </w:t>
      </w:r>
      <w:r w:rsidR="000151F1" w:rsidRPr="008D2DAE">
        <w:t>úspěchem příčinný vztah; jde totiž</w:t>
      </w:r>
      <w:r w:rsidRPr="008D2DAE">
        <w:t xml:space="preserve"> o </w:t>
      </w:r>
      <w:r w:rsidR="000151F1" w:rsidRPr="008D2DAE">
        <w:t>identickou kategorii.</w:t>
      </w:r>
      <w:r w:rsidRPr="008D2DAE">
        <w:t>“</w:t>
      </w:r>
      <w:r w:rsidR="000151F1" w:rsidRPr="008D2DAE">
        <w:t xml:space="preserve"> Nixon měl mnoho chyb, ale</w:t>
      </w:r>
      <w:r w:rsidRPr="008D2DAE">
        <w:t xml:space="preserve"> v </w:t>
      </w:r>
      <w:r w:rsidR="000151F1" w:rsidRPr="008D2DAE">
        <w:t>čase krize byl pozoruhodně statečný. Úderná formace letadlových lodí, které jsme uvedli do pohotovosti již dříve, dostala nyní rozkaz přesunout se</w:t>
      </w:r>
      <w:r w:rsidRPr="008D2DAE">
        <w:t xml:space="preserve"> k </w:t>
      </w:r>
      <w:r w:rsidR="000151F1" w:rsidRPr="008D2DAE">
        <w:t>Bengálskému zálivu, navenek</w:t>
      </w:r>
      <w:r w:rsidRPr="008D2DAE">
        <w:t xml:space="preserve"> s </w:t>
      </w:r>
      <w:r w:rsidR="000151F1" w:rsidRPr="008D2DAE">
        <w:t>úkolem evakuovat americké občany. Naším skutečným cílem však bylo zdůraznit naše varování před útokem na Západní Pákistán. Nechali jsme naše vojenská plavidla stát východně od Malackého průlivu, přibližně den plavby od Bengálského zálivu, protože jsem napřed chtěl konzultovat</w:t>
      </w:r>
      <w:r w:rsidRPr="008D2DAE">
        <w:t xml:space="preserve"> s </w:t>
      </w:r>
      <w:r w:rsidR="000151F1" w:rsidRPr="008D2DAE">
        <w:t>Číňany, než uděláme další tah. Když jsem vysvětloval Melovi Lairdovi důvod přesunu naší flotily, upozornil jsem, že indickou okupaci Východního Pákistánu považujeme za dokonanou věc; chceme však odradit od útoku na Západní Pákistán. (Nedodal jsem, že také chceme mít na místě vojenské síly pro případ, že by Sovětský svaz začal vyvíjet tlak na Čínu.) Laird byl jako vždy</w:t>
      </w:r>
      <w:r w:rsidRPr="008D2DAE">
        <w:t xml:space="preserve"> v </w:t>
      </w:r>
      <w:r w:rsidR="000151F1" w:rsidRPr="008D2DAE">
        <w:t>čase krize spolehlivým</w:t>
      </w:r>
      <w:r w:rsidRPr="008D2DAE">
        <w:t xml:space="preserve"> a </w:t>
      </w:r>
      <w:r w:rsidR="000151F1" w:rsidRPr="008D2DAE">
        <w:t>kooperativním partnerem.</w:t>
      </w:r>
    </w:p>
    <w:p w:rsidR="00AE751F" w:rsidRPr="008D2DAE" w:rsidRDefault="000151F1" w:rsidP="00BF453C">
      <w:pPr>
        <w:pStyle w:val="Textodsazen"/>
      </w:pPr>
      <w:r w:rsidRPr="008D2DAE">
        <w:t>Než jsem stačil odletět do New Yorku na tajnou schůzku</w:t>
      </w:r>
      <w:r w:rsidR="00AE751F" w:rsidRPr="008D2DAE">
        <w:t xml:space="preserve"> s </w:t>
      </w:r>
      <w:r w:rsidRPr="008D2DAE">
        <w:t xml:space="preserve">Chuang Chuou, doslechli jsme se, že velitel pákistánských jednotek ve Východním Pákistánu </w:t>
      </w:r>
      <w:r w:rsidRPr="008D2DAE">
        <w:lastRenderedPageBreak/>
        <w:t>nabízí příměří. Ministerstvo zahraničí jásalo. Alex Johnson na pravidelném každodenním jednání WSAG rozebíral, jak je realizovat. Já jsem byl zneklidněn. Separátní příměří ve Východním Pákistánu by protiřečilo tomu, co právě navrhli Sověti. Vyřešilo by to ji</w:t>
      </w:r>
      <w:r w:rsidR="000E7210" w:rsidRPr="008D2DAE">
        <w:t>ž</w:t>
      </w:r>
      <w:r w:rsidRPr="008D2DAE">
        <w:t xml:space="preserve"> </w:t>
      </w:r>
      <w:r w:rsidR="000E7210" w:rsidRPr="008D2DAE">
        <w:t>us</w:t>
      </w:r>
      <w:r w:rsidRPr="008D2DAE">
        <w:t>táv</w:t>
      </w:r>
      <w:r w:rsidR="00E83007" w:rsidRPr="008D2DAE">
        <w:t>a</w:t>
      </w:r>
      <w:r w:rsidRPr="008D2DAE">
        <w:t>j</w:t>
      </w:r>
      <w:r w:rsidR="00E83007" w:rsidRPr="008D2DAE">
        <w:t>í</w:t>
      </w:r>
      <w:r w:rsidRPr="008D2DAE">
        <w:t>c</w:t>
      </w:r>
      <w:r w:rsidR="00E83007" w:rsidRPr="008D2DAE">
        <w:t>í</w:t>
      </w:r>
      <w:r w:rsidRPr="008D2DAE">
        <w:t xml:space="preserve"> válku na východě, ale znásobila by se tím naše hlavní obava, protože Indická armáda </w:t>
      </w:r>
      <w:r w:rsidR="0043311F" w:rsidRPr="008D2DAE">
        <w:t>by</w:t>
      </w:r>
      <w:r w:rsidRPr="008D2DAE">
        <w:t xml:space="preserve"> mohla za těchto okolností vrhnout všechny své pozemní</w:t>
      </w:r>
      <w:r w:rsidR="00AE751F" w:rsidRPr="008D2DAE">
        <w:t xml:space="preserve"> i </w:t>
      </w:r>
      <w:r w:rsidRPr="008D2DAE">
        <w:t xml:space="preserve">letecké </w:t>
      </w:r>
      <w:r w:rsidR="00E83007" w:rsidRPr="008D2DAE">
        <w:t>sí</w:t>
      </w:r>
      <w:r w:rsidRPr="008D2DAE">
        <w:t>ly do útoku na Západní Pákistán. Věděli jsme, že</w:t>
      </w:r>
      <w:r w:rsidR="00E83007" w:rsidRPr="008D2DAE">
        <w:t xml:space="preserve"> </w:t>
      </w:r>
      <w:r w:rsidRPr="008D2DAE">
        <w:t>paní Gándhíová dala indické armádě rozkaz rychle se přesunout na západ</w:t>
      </w:r>
      <w:r w:rsidR="00AE751F" w:rsidRPr="008D2DAE">
        <w:t xml:space="preserve"> a </w:t>
      </w:r>
      <w:r w:rsidRPr="008D2DAE">
        <w:t>zahájit frontální útok, jakmile skončí vojenská operace proti Východnímu Pákistánu. Předvolal jsem si pákistánského velvyslance Razu</w:t>
      </w:r>
      <w:r w:rsidR="00AE751F" w:rsidRPr="008D2DAE">
        <w:t xml:space="preserve"> a </w:t>
      </w:r>
      <w:r w:rsidRPr="008D2DAE">
        <w:t>naléhal jsem na něj, aby se návrh na zastavení palby shodoval</w:t>
      </w:r>
      <w:r w:rsidR="00AE751F" w:rsidRPr="008D2DAE">
        <w:t xml:space="preserve"> s </w:t>
      </w:r>
      <w:r w:rsidRPr="008D2DAE">
        <w:t>tím, co bylo dohodnuto</w:t>
      </w:r>
      <w:r w:rsidR="00AE751F" w:rsidRPr="008D2DAE">
        <w:t xml:space="preserve"> s </w:t>
      </w:r>
      <w:r w:rsidRPr="008D2DAE">
        <w:t xml:space="preserve">Jahjá Chánem. WSAG souhlasila, že totéž učiní oficiální cestou. Přiměn muselo zahrnovat Východní, </w:t>
      </w:r>
      <w:r w:rsidRPr="008D2DAE">
        <w:rPr>
          <w:i/>
        </w:rPr>
        <w:t>jakož</w:t>
      </w:r>
      <w:r w:rsidR="00AE751F" w:rsidRPr="008D2DAE">
        <w:rPr>
          <w:i/>
        </w:rPr>
        <w:t xml:space="preserve"> i </w:t>
      </w:r>
      <w:r w:rsidRPr="008D2DAE">
        <w:t>Západní Pákistán; jinak by západ byl ve zvýšeném nebezpečí, jakmile by skončily operace</w:t>
      </w:r>
      <w:r w:rsidR="00AE751F" w:rsidRPr="008D2DAE">
        <w:t xml:space="preserve"> v </w:t>
      </w:r>
      <w:r w:rsidRPr="008D2DAE">
        <w:t>Bengálsku. Islámábád proto dočasně stáhl svůj návrh na zastavení palby ve Východním Pákistánu. Bylo však jasné, že si vydechneme jen nakrátko. Pákistánská armáda bude ve Východním Bengálsku brzy rozdrcena</w:t>
      </w:r>
      <w:r w:rsidR="00AE751F" w:rsidRPr="008D2DAE">
        <w:t xml:space="preserve"> a </w:t>
      </w:r>
      <w:r w:rsidRPr="008D2DAE">
        <w:t>indické jednotky si tak uvolní ruce</w:t>
      </w:r>
      <w:r w:rsidR="00AE751F" w:rsidRPr="008D2DAE">
        <w:t xml:space="preserve"> k </w:t>
      </w:r>
      <w:r w:rsidRPr="008D2DAE">
        <w:t>útoku na Západní Pákistán. Naprosto nezbytně jsme potřebovali věc vyřešit.</w:t>
      </w:r>
    </w:p>
    <w:p w:rsidR="00AE751F" w:rsidRPr="008D2DAE" w:rsidRDefault="000151F1" w:rsidP="00BF453C">
      <w:pPr>
        <w:pStyle w:val="Textodsazen"/>
      </w:pPr>
      <w:r w:rsidRPr="008D2DAE">
        <w:t>Sešel jsem se</w:t>
      </w:r>
      <w:r w:rsidR="00AE751F" w:rsidRPr="008D2DAE">
        <w:t xml:space="preserve"> s </w:t>
      </w:r>
      <w:r w:rsidRPr="008D2DAE">
        <w:t>Chuang Chuou zhruba</w:t>
      </w:r>
      <w:r w:rsidR="00AE751F" w:rsidRPr="008D2DAE">
        <w:t xml:space="preserve"> v </w:t>
      </w:r>
      <w:r w:rsidRPr="008D2DAE">
        <w:t>šest hodin večer</w:t>
      </w:r>
      <w:r w:rsidR="00AE751F" w:rsidRPr="008D2DAE">
        <w:t xml:space="preserve"> v </w:t>
      </w:r>
      <w:r w:rsidRPr="008D2DAE">
        <w:t>konspiračním bytě CIA na Východní sedmdesáté. Spousta zrcadel na stěnách</w:t>
      </w:r>
      <w:r w:rsidR="00AE751F" w:rsidRPr="008D2DAE">
        <w:t xml:space="preserve"> a </w:t>
      </w:r>
      <w:r w:rsidRPr="008D2DAE">
        <w:t>hanbaté obrazy naznačovaly, že zřejmě slouží</w:t>
      </w:r>
      <w:r w:rsidR="00AE751F" w:rsidRPr="008D2DAE">
        <w:t xml:space="preserve"> k </w:t>
      </w:r>
      <w:r w:rsidRPr="008D2DAE">
        <w:t>něčemu jinému než</w:t>
      </w:r>
      <w:r w:rsidR="00AE751F" w:rsidRPr="008D2DAE">
        <w:t xml:space="preserve"> k </w:t>
      </w:r>
      <w:r w:rsidRPr="008D2DAE">
        <w:t>schůzkám mezi představitelem puritánského komunistického režimu</w:t>
      </w:r>
      <w:r w:rsidR="00AE751F" w:rsidRPr="008D2DAE">
        <w:t xml:space="preserve"> a </w:t>
      </w:r>
      <w:r w:rsidRPr="008D2DAE">
        <w:t>poradcem prezidenta, jenž se pokouší zachránit dalekou zemi, kvůli které oba přišli.</w:t>
      </w:r>
    </w:p>
    <w:p w:rsidR="00AE751F" w:rsidRPr="008D2DAE" w:rsidRDefault="000151F1" w:rsidP="00BF453C">
      <w:pPr>
        <w:pStyle w:val="Textodsazen"/>
      </w:pPr>
      <w:r w:rsidRPr="008D2DAE">
        <w:t>Informoval jsem Chuang Chuu velmi podrobně</w:t>
      </w:r>
      <w:r w:rsidR="00AE751F" w:rsidRPr="008D2DAE">
        <w:t xml:space="preserve"> o </w:t>
      </w:r>
      <w:r w:rsidRPr="008D2DAE">
        <w:t xml:space="preserve">našich názorových výměnách se všemi stranami včetně Sovětského svazu. </w:t>
      </w:r>
      <w:r w:rsidR="00117C8D" w:rsidRPr="008D2DAE">
        <w:t>Řekl</w:t>
      </w:r>
      <w:r w:rsidRPr="008D2DAE">
        <w:t xml:space="preserve"> jsem mu,</w:t>
      </w:r>
      <w:r w:rsidR="00EA02D1" w:rsidRPr="008D2DAE">
        <w:t xml:space="preserve"> </w:t>
      </w:r>
      <w:r w:rsidRPr="008D2DAE">
        <w:t>že máme spolehlivou informaci, podle níž Indie plánuje zničení ozbrojených sil Západního Pákistánu. Sdělil jsem mu také, že jsme neochotně dospěli</w:t>
      </w:r>
      <w:r w:rsidR="00AE751F" w:rsidRPr="008D2DAE">
        <w:t xml:space="preserve"> k </w:t>
      </w:r>
      <w:r w:rsidRPr="008D2DAE">
        <w:t>závěru, že m</w:t>
      </w:r>
      <w:r w:rsidR="00AE751F" w:rsidRPr="008D2DAE">
        <w:t>á-l</w:t>
      </w:r>
      <w:r w:rsidRPr="008D2DAE">
        <w:t>i být Pákistán zachráněn před totálním zničením, musíme vyvinout maximální politický tlak, aby bylo přijato dočasné příměří odpovídající plánu, který jsme vypracovali</w:t>
      </w:r>
      <w:r w:rsidR="00AE751F" w:rsidRPr="008D2DAE">
        <w:t xml:space="preserve"> s </w:t>
      </w:r>
      <w:r w:rsidRPr="008D2DAE">
        <w:t xml:space="preserve">Jahjá Chánem. Žádný jiný kurs nezabrání plánované indické </w:t>
      </w:r>
      <w:r w:rsidR="00E873E6" w:rsidRPr="008D2DAE">
        <w:t>ofenziv</w:t>
      </w:r>
      <w:r w:rsidRPr="008D2DAE">
        <w:t>ě proti Západnímu Pákistánu, jejíž úspěch je předem dán. Plníme svůj díl úkolu</w:t>
      </w:r>
      <w:r w:rsidR="00AE751F" w:rsidRPr="008D2DAE">
        <w:t xml:space="preserve"> a </w:t>
      </w:r>
      <w:r w:rsidRPr="008D2DAE">
        <w:t>posíláme letadlové lodě</w:t>
      </w:r>
      <w:r w:rsidR="00AE751F" w:rsidRPr="008D2DAE">
        <w:t xml:space="preserve"> k </w:t>
      </w:r>
      <w:r w:rsidRPr="008D2DAE">
        <w:t>Malackému průlivu.</w:t>
      </w:r>
    </w:p>
    <w:p w:rsidR="00AE751F" w:rsidRPr="008D2DAE" w:rsidRDefault="000151F1" w:rsidP="00BF453C">
      <w:pPr>
        <w:pStyle w:val="Textodsazen"/>
      </w:pPr>
      <w:r w:rsidRPr="008D2DAE">
        <w:t xml:space="preserve">Chuang Chua, který zjevně neměl žádné instrukce, zaujal tvrdé stanovisko. Tvrdil, že okamžité zastavení palby znamená objektivně jednat ve shodě se Sověty. Agresorovi se dostává odměny. Východní Pákistán by byl obětován silnějšímu. Neměli bychom se vzdávat zásady, že Indie musí stáhnout své jednotky </w:t>
      </w:r>
      <w:r w:rsidRPr="008D2DAE">
        <w:rPr>
          <w:i/>
        </w:rPr>
        <w:t>před</w:t>
      </w:r>
      <w:r w:rsidRPr="008D2DAE">
        <w:t xml:space="preserve"> zahájením rozhovorů. Ostře jsem odpověděl, že trvaj</w:t>
      </w:r>
      <w:r w:rsidR="00AE751F" w:rsidRPr="008D2DAE">
        <w:t>í-l</w:t>
      </w:r>
      <w:r w:rsidRPr="008D2DAE">
        <w:t>i Pákistán</w:t>
      </w:r>
      <w:r w:rsidR="00AE751F" w:rsidRPr="008D2DAE">
        <w:t xml:space="preserve"> a </w:t>
      </w:r>
      <w:r w:rsidR="00117C8D" w:rsidRPr="008D2DAE">
        <w:t>Čína</w:t>
      </w:r>
      <w:r w:rsidRPr="008D2DAE">
        <w:t xml:space="preserve"> na takovém stanovisku, budeme pro ně hlasovat</w:t>
      </w:r>
      <w:r w:rsidR="00AE751F" w:rsidRPr="008D2DAE">
        <w:t xml:space="preserve"> v </w:t>
      </w:r>
      <w:r w:rsidRPr="008D2DAE">
        <w:t>OSN. Nicméně se ukáže, že půjde</w:t>
      </w:r>
      <w:r w:rsidR="00AE751F" w:rsidRPr="008D2DAE">
        <w:t xml:space="preserve"> o </w:t>
      </w:r>
      <w:r w:rsidRPr="008D2DAE">
        <w:t>mamou snahu; nahrajeme tím přímo do ruky Indii</w:t>
      </w:r>
      <w:r w:rsidR="00AE751F" w:rsidRPr="008D2DAE">
        <w:t xml:space="preserve"> a </w:t>
      </w:r>
      <w:r w:rsidRPr="008D2DAE">
        <w:t xml:space="preserve">Sovětskému svazu, jejichž strategií je okleštit </w:t>
      </w:r>
      <w:r w:rsidRPr="008D2DAE">
        <w:rPr>
          <w:i/>
        </w:rPr>
        <w:t>celý</w:t>
      </w:r>
      <w:r w:rsidRPr="008D2DAE">
        <w:t xml:space="preserve"> Pákistán. Chuang Chua pak přešel</w:t>
      </w:r>
      <w:r w:rsidR="00AE751F" w:rsidRPr="008D2DAE">
        <w:t xml:space="preserve"> k </w:t>
      </w:r>
      <w:r w:rsidRPr="008D2DAE">
        <w:t xml:space="preserve">tomu, čeho se Číňané obávali především </w:t>
      </w:r>
      <w:r w:rsidR="00A76BE3" w:rsidRPr="008D2DAE">
        <w:t>–</w:t>
      </w:r>
      <w:r w:rsidR="00AE751F" w:rsidRPr="008D2DAE">
        <w:t xml:space="preserve"> k </w:t>
      </w:r>
      <w:r w:rsidRPr="008D2DAE">
        <w:t>vznikajícímu precedentu, který by mohl umožnit, že kvůli dohodě mezi Indií</w:t>
      </w:r>
      <w:r w:rsidR="00AE751F" w:rsidRPr="008D2DAE">
        <w:t xml:space="preserve"> a </w:t>
      </w:r>
      <w:r w:rsidRPr="008D2DAE">
        <w:t>Sovětským svazem přijdou</w:t>
      </w:r>
      <w:r w:rsidR="00AE751F" w:rsidRPr="008D2DAE">
        <w:t xml:space="preserve"> o </w:t>
      </w:r>
      <w:r w:rsidRPr="008D2DAE">
        <w:t>části svých území</w:t>
      </w:r>
      <w:r w:rsidR="00AE751F" w:rsidRPr="008D2DAE">
        <w:t xml:space="preserve"> i </w:t>
      </w:r>
      <w:r w:rsidRPr="008D2DAE">
        <w:t xml:space="preserve">jiné státy. </w:t>
      </w:r>
      <w:r w:rsidR="00117C8D" w:rsidRPr="008D2DAE">
        <w:t>Řekl</w:t>
      </w:r>
      <w:r w:rsidRPr="008D2DAE">
        <w:t xml:space="preserve"> jsem mu, že Spojené státy </w:t>
      </w:r>
      <w:r w:rsidRPr="008D2DAE">
        <w:lastRenderedPageBreak/>
        <w:t>nebudou lhostejně přihlížet dalším sovětským krokům. Zvláště útok na Čínu by pro něj měl závažné následky; právě proto zachováváme tak tvrdý postoj, který je</w:t>
      </w:r>
      <w:r w:rsidR="00AE751F" w:rsidRPr="008D2DAE">
        <w:t xml:space="preserve"> v </w:t>
      </w:r>
      <w:r w:rsidRPr="008D2DAE">
        <w:t>rozporu</w:t>
      </w:r>
      <w:r w:rsidR="00AE751F" w:rsidRPr="008D2DAE">
        <w:t xml:space="preserve"> s </w:t>
      </w:r>
      <w:r w:rsidRPr="008D2DAE">
        <w:t>míněním veřejnosti, Kongresu</w:t>
      </w:r>
      <w:r w:rsidR="00AE751F" w:rsidRPr="008D2DAE">
        <w:t xml:space="preserve"> a </w:t>
      </w:r>
      <w:r w:rsidRPr="008D2DAE">
        <w:t>většiny naší byrokracie. Dokonce jsme přesunuli</w:t>
      </w:r>
      <w:r w:rsidR="00AE751F" w:rsidRPr="008D2DAE">
        <w:t xml:space="preserve"> k </w:t>
      </w:r>
      <w:r w:rsidRPr="008D2DAE">
        <w:t>ohrožené oblasti naši flotilu. Byl to zvláštní stav věcí; začínali jsme aktivně,</w:t>
      </w:r>
      <w:r w:rsidR="00AE751F" w:rsidRPr="008D2DAE">
        <w:t xml:space="preserve"> i </w:t>
      </w:r>
      <w:r w:rsidRPr="008D2DAE">
        <w:t>když skrytě spolupracovat se zemí, kterou jsme neuznávali. Chuang Chua řekl, že bude</w:t>
      </w:r>
      <w:r w:rsidR="00AE751F" w:rsidRPr="008D2DAE">
        <w:t xml:space="preserve"> o </w:t>
      </w:r>
      <w:r w:rsidRPr="008D2DAE">
        <w:t>našich názorech informovat Čou E</w:t>
      </w:r>
      <w:r w:rsidR="00AE751F" w:rsidRPr="008D2DAE">
        <w:t>n-l</w:t>
      </w:r>
      <w:r w:rsidRPr="008D2DAE">
        <w:t xml:space="preserve">aje. Mohu si být však jist, dodal, že Čína nikdy nepřestane bojovat, dokud bude mít ve vojenských skladech alespoň jednu pušku; určitě zvýší svou pomoc Pákistánu. Pochopil jsem to tak </w:t>
      </w:r>
      <w:r w:rsidR="00A76BE3" w:rsidRPr="008D2DAE">
        <w:t>–</w:t>
      </w:r>
      <w:r w:rsidRPr="008D2DAE">
        <w:t xml:space="preserve"> chybně, jak se ukázalo </w:t>
      </w:r>
      <w:r w:rsidR="00A76BE3" w:rsidRPr="008D2DAE">
        <w:t>–</w:t>
      </w:r>
      <w:r w:rsidRPr="008D2DAE">
        <w:t>, že Čína by mohla vojensky zasáhnout</w:t>
      </w:r>
      <w:r w:rsidR="00AE751F" w:rsidRPr="008D2DAE">
        <w:t xml:space="preserve"> i v </w:t>
      </w:r>
      <w:r w:rsidRPr="008D2DAE">
        <w:t>této pozdní fázi.</w:t>
      </w:r>
    </w:p>
    <w:p w:rsidR="00AE751F" w:rsidRPr="008D2DAE" w:rsidRDefault="00AE751F" w:rsidP="00BF453C">
      <w:pPr>
        <w:pStyle w:val="Textodsazen"/>
      </w:pPr>
      <w:r w:rsidRPr="008D2DAE">
        <w:t>S </w:t>
      </w:r>
      <w:r w:rsidR="000151F1" w:rsidRPr="008D2DAE">
        <w:t xml:space="preserve">cílem zvýšil tlak </w:t>
      </w:r>
      <w:r w:rsidR="00083670" w:rsidRPr="008D2DAE">
        <w:t>na</w:t>
      </w:r>
      <w:r w:rsidR="000151F1" w:rsidRPr="008D2DAE">
        <w:t xml:space="preserve"> Sověty, aby začali prosazoval zastavení palby, jsem řekl 10. prosince pozdě večer Haigovi, ať si předvolá Voroncova</w:t>
      </w:r>
      <w:r w:rsidRPr="008D2DAE">
        <w:t xml:space="preserve"> a </w:t>
      </w:r>
      <w:r w:rsidR="000151F1" w:rsidRPr="008D2DAE">
        <w:t>sdělí mu, že učiníme rázná opatření počítaje</w:t>
      </w:r>
      <w:r w:rsidRPr="008D2DAE">
        <w:t xml:space="preserve"> v </w:t>
      </w:r>
      <w:r w:rsidR="000151F1" w:rsidRPr="008D2DAE">
        <w:t>to</w:t>
      </w:r>
      <w:r w:rsidRPr="008D2DAE">
        <w:t xml:space="preserve"> i </w:t>
      </w:r>
      <w:r w:rsidR="000151F1" w:rsidRPr="008D2DAE">
        <w:t>přesun naší flotily, pokud brzy neobdržíme uspokojivou odpověď na náš návrh.</w:t>
      </w:r>
    </w:p>
    <w:p w:rsidR="00AE751F" w:rsidRPr="008D2DAE" w:rsidRDefault="000151F1" w:rsidP="00BF453C">
      <w:pPr>
        <w:pStyle w:val="Textodsazen"/>
      </w:pPr>
      <w:r w:rsidRPr="008D2DAE">
        <w:t>Následujícího rána, ještě</w:t>
      </w:r>
      <w:r w:rsidR="00AE751F" w:rsidRPr="008D2DAE">
        <w:t xml:space="preserve"> v </w:t>
      </w:r>
      <w:r w:rsidRPr="008D2DAE">
        <w:t>New Yorku, jsem ve Waldorf Towers</w:t>
      </w:r>
      <w:r w:rsidR="00AE751F" w:rsidRPr="008D2DAE">
        <w:t xml:space="preserve"> v </w:t>
      </w:r>
      <w:r w:rsidRPr="008D2DAE">
        <w:t>elegantním apartmá našeho velvyslance</w:t>
      </w:r>
      <w:r w:rsidR="00AE751F" w:rsidRPr="008D2DAE">
        <w:t xml:space="preserve"> a </w:t>
      </w:r>
      <w:r w:rsidRPr="008D2DAE">
        <w:t>OSN posnídal se Zulfikárem Alím Bhuttem, který byl před několika málo dny jmenován vicepremiérem pákistánské vlády. Čínské tapety</w:t>
      </w:r>
      <w:r w:rsidR="00AE751F" w:rsidRPr="008D2DAE">
        <w:t xml:space="preserve"> a </w:t>
      </w:r>
      <w:r w:rsidRPr="008D2DAE">
        <w:t>diskrétní číšníci nechávali člověku téměř zapomenout, že 12 800 kilometrů daleko leží vlast mého hosta, jejíž osud visí na vlásku. Elegantní, výmluvný</w:t>
      </w:r>
      <w:r w:rsidR="00AE751F" w:rsidRPr="008D2DAE">
        <w:t xml:space="preserve"> a </w:t>
      </w:r>
      <w:r w:rsidRPr="008D2DAE">
        <w:t>rafinovaný Bhutto byl konečně představitelem, který bude schopen soutěžit</w:t>
      </w:r>
      <w:r w:rsidR="00AE751F" w:rsidRPr="008D2DAE">
        <w:t xml:space="preserve"> s </w:t>
      </w:r>
      <w:r w:rsidRPr="008D2DAE">
        <w:t>indickými vůdci</w:t>
      </w:r>
      <w:r w:rsidR="00AE751F" w:rsidRPr="008D2DAE">
        <w:t xml:space="preserve"> o </w:t>
      </w:r>
      <w:r w:rsidRPr="008D2DAE">
        <w:t>pozornost veřejnosti. Měl složitou minulost. Byl architektem čínsk</w:t>
      </w:r>
      <w:r w:rsidR="00AE751F" w:rsidRPr="008D2DAE">
        <w:t>o-p</w:t>
      </w:r>
      <w:r w:rsidRPr="008D2DAE">
        <w:t>ákistánského přátelství, které ukoval</w:t>
      </w:r>
      <w:r w:rsidR="00AE751F" w:rsidRPr="008D2DAE">
        <w:t xml:space="preserve"> v </w:t>
      </w:r>
      <w:r w:rsidRPr="008D2DAE">
        <w:t>době, kdy američtí představitelé považovali Čínskou lidovou republiku za hrozbu světovému míru,</w:t>
      </w:r>
      <w:r w:rsidR="00AE751F" w:rsidRPr="008D2DAE">
        <w:t xml:space="preserve"> a </w:t>
      </w:r>
      <w:r w:rsidRPr="008D2DAE">
        <w:t xml:space="preserve">neštítil se demagogicky hrát na protiamerickou </w:t>
      </w:r>
      <w:r w:rsidR="000413F5" w:rsidRPr="008D2DAE">
        <w:t>stran</w:t>
      </w:r>
      <w:r w:rsidRPr="008D2DAE">
        <w:t>u, jestliže se mu to hodilo kvůli jeho vnitropolitickým cílům. Bhuttovi se také nikdy nepodařilo tuto nedůvěru, kterou</w:t>
      </w:r>
      <w:r w:rsidR="00AE751F" w:rsidRPr="008D2DAE">
        <w:t xml:space="preserve"> k </w:t>
      </w:r>
      <w:r w:rsidRPr="008D2DAE">
        <w:t>němu naše vlády chovaly po celou dobu, co působil</w:t>
      </w:r>
      <w:r w:rsidR="00AE751F" w:rsidRPr="008D2DAE">
        <w:t xml:space="preserve"> v </w:t>
      </w:r>
      <w:r w:rsidRPr="008D2DAE">
        <w:t>politice, rozptýlit</w:t>
      </w:r>
      <w:r w:rsidR="00AE751F" w:rsidRPr="008D2DAE">
        <w:t xml:space="preserve"> a </w:t>
      </w:r>
      <w:r w:rsidRPr="008D2DAE">
        <w:t>ještě ji příležitostně posiloval svým nevypočitatelným</w:t>
      </w:r>
      <w:r w:rsidR="00AE751F" w:rsidRPr="008D2DAE">
        <w:t xml:space="preserve"> a </w:t>
      </w:r>
      <w:r w:rsidRPr="008D2DAE">
        <w:t>příležitostně cynickým jednáním. Shledával jsem ho brilantním, charismatickým</w:t>
      </w:r>
      <w:r w:rsidR="00AE751F" w:rsidRPr="008D2DAE">
        <w:t xml:space="preserve"> a </w:t>
      </w:r>
      <w:r w:rsidRPr="008D2DAE">
        <w:t>schopným vnímat záležitosti</w:t>
      </w:r>
      <w:r w:rsidR="00AE751F" w:rsidRPr="008D2DAE">
        <w:t xml:space="preserve"> v </w:t>
      </w:r>
      <w:r w:rsidRPr="008D2DAE">
        <w:t>globálních souvislostech. Uměl rozlišit pózu od politiky. Nedokázal vystát hlupáky. Protože</w:t>
      </w:r>
      <w:r w:rsidR="00AE751F" w:rsidRPr="008D2DAE">
        <w:t xml:space="preserve"> s </w:t>
      </w:r>
      <w:r w:rsidRPr="008D2DAE">
        <w:t>mnohými takovými musel bojovat, získal si více nepřátel, než je obvyklé. Byl nesvůj</w:t>
      </w:r>
      <w:r w:rsidR="00AE751F" w:rsidRPr="008D2DAE">
        <w:t xml:space="preserve"> z </w:t>
      </w:r>
      <w:r w:rsidRPr="008D2DAE">
        <w:t>klopotných kroků pákistánských vojenských vůdců. Později se bezpochyby nechal unést přílišnou důvěrou ve své manipulativní schopnosti. Když jeho země prožívala tragédii, udržel zbytek národa pohromadě</w:t>
      </w:r>
      <w:r w:rsidR="00AE751F" w:rsidRPr="008D2DAE">
        <w:t xml:space="preserve"> a </w:t>
      </w:r>
      <w:r w:rsidRPr="008D2DAE">
        <w:t>obnovil jeho sebedůvěru.</w:t>
      </w:r>
      <w:r w:rsidR="00AE751F" w:rsidRPr="008D2DAE">
        <w:t xml:space="preserve"> V </w:t>
      </w:r>
      <w:r w:rsidRPr="008D2DAE">
        <w:t>čase její největší nouze ji uchránil před naprostým rozpadem. Později si způsobil pád vlastní pýchou. Ale za předvídavost</w:t>
      </w:r>
      <w:r w:rsidR="00AE751F" w:rsidRPr="008D2DAE">
        <w:t xml:space="preserve"> a </w:t>
      </w:r>
      <w:r w:rsidRPr="008D2DAE">
        <w:t>statečnost, které ukázal</w:t>
      </w:r>
      <w:r w:rsidR="00AE751F" w:rsidRPr="008D2DAE">
        <w:t xml:space="preserve"> v </w:t>
      </w:r>
      <w:r w:rsidRPr="008D2DAE">
        <w:t>roce 1971, si zasloužil lepší osud než tragický konec, jejž mu připravili jeho vznětliví rodáci, kteří si kvůli tomu vysloužili pověst naprosto nemilosrdných lidí.</w:t>
      </w:r>
    </w:p>
    <w:p w:rsidR="00AE751F" w:rsidRPr="008D2DAE" w:rsidRDefault="000151F1" w:rsidP="00BF453C">
      <w:pPr>
        <w:pStyle w:val="Textodsazen"/>
      </w:pPr>
      <w:r w:rsidRPr="008D2DAE">
        <w:t>Když jsem se 11. prosince</w:t>
      </w:r>
      <w:r w:rsidR="00AE751F" w:rsidRPr="008D2DAE">
        <w:t xml:space="preserve"> s </w:t>
      </w:r>
      <w:r w:rsidRPr="008D2DAE">
        <w:t xml:space="preserve">Bhuttem sešel, řekl jsem mu, že Pákistán nespasí falešná silácká rétorika; musíme vypracovat proveditelnou politiku. Dostali jsme se už téměř za hranici možného: </w:t>
      </w:r>
      <w:r w:rsidR="00AE751F" w:rsidRPr="008D2DAE">
        <w:t>„</w:t>
      </w:r>
      <w:r w:rsidRPr="008D2DAE">
        <w:t>Nejde</w:t>
      </w:r>
      <w:r w:rsidR="00AE751F" w:rsidRPr="008D2DAE">
        <w:t xml:space="preserve"> o </w:t>
      </w:r>
      <w:r w:rsidRPr="008D2DAE">
        <w:t>to, že bychom vám nechtěli pomoci. Jde</w:t>
      </w:r>
      <w:r w:rsidR="00AE751F" w:rsidRPr="008D2DAE">
        <w:t xml:space="preserve"> o </w:t>
      </w:r>
      <w:r w:rsidRPr="008D2DAE">
        <w:t xml:space="preserve">to, že vás chceme zachovat. Je sice hezké ohánět se </w:t>
      </w:r>
      <w:r w:rsidRPr="008D2DAE">
        <w:lastRenderedPageBreak/>
        <w:t>zásadami, ale</w:t>
      </w:r>
      <w:r w:rsidR="00AE751F" w:rsidRPr="008D2DAE">
        <w:t xml:space="preserve"> v </w:t>
      </w:r>
      <w:r w:rsidRPr="008D2DAE">
        <w:t>konečném součtu musíme zajistit vaše přežití.</w:t>
      </w:r>
      <w:r w:rsidR="00AE751F" w:rsidRPr="008D2DAE">
        <w:t>“</w:t>
      </w:r>
      <w:r w:rsidRPr="008D2DAE">
        <w:t xml:space="preserve"> Naléhal jsem na něj, aby se dohodl na společném stanovisku</w:t>
      </w:r>
      <w:r w:rsidR="00AE751F" w:rsidRPr="008D2DAE">
        <w:t xml:space="preserve"> s </w:t>
      </w:r>
      <w:r w:rsidRPr="008D2DAE">
        <w:t>Číňany; nedovolíme, aby se</w:t>
      </w:r>
      <w:r w:rsidR="00AE751F" w:rsidRPr="008D2DAE">
        <w:t xml:space="preserve"> s </w:t>
      </w:r>
      <w:r w:rsidRPr="008D2DAE">
        <w:t>námi prali ti, které zkoušíme zachránit. Pokud by to pokračovalo, pomůžeme prosadit schválení formalistických rezolucí OSN, ale ztratíme schopnost efektivně jednat. Příštích čtyřicet osm hodin bude rozhodujících. Neměli bychom je promarnit pózováním pro dějepisné knihy, řekl jsem.</w:t>
      </w:r>
    </w:p>
    <w:p w:rsidR="00AE751F" w:rsidRPr="008D2DAE" w:rsidRDefault="000151F1" w:rsidP="00BF453C">
      <w:pPr>
        <w:pStyle w:val="Textodsazen"/>
      </w:pPr>
      <w:r w:rsidRPr="008D2DAE">
        <w:t>Bhutto se choval vyrovnaně</w:t>
      </w:r>
      <w:r w:rsidR="00AE751F" w:rsidRPr="008D2DAE">
        <w:t xml:space="preserve"> a </w:t>
      </w:r>
      <w:r w:rsidRPr="008D2DAE">
        <w:t>chápavě. Znal fakta stejně dobře jako já; nepodléhal iluzím</w:t>
      </w:r>
      <w:r w:rsidR="00AE751F" w:rsidRPr="008D2DAE">
        <w:t xml:space="preserve"> a </w:t>
      </w:r>
      <w:r w:rsidRPr="008D2DAE">
        <w:t>byl připraven udělat všechny potřebné, jakkoli bolestné kroky, aby zachránil to, co zbylo</w:t>
      </w:r>
      <w:r w:rsidR="00AE751F" w:rsidRPr="008D2DAE">
        <w:t xml:space="preserve"> z </w:t>
      </w:r>
      <w:r w:rsidRPr="008D2DAE">
        <w:t>jeho země. Číňané jsou zmateni, řekl,</w:t>
      </w:r>
      <w:r w:rsidR="00AE751F" w:rsidRPr="008D2DAE">
        <w:t xml:space="preserve"> z </w:t>
      </w:r>
      <w:r w:rsidRPr="008D2DAE">
        <w:t>evidentního schismatu</w:t>
      </w:r>
      <w:r w:rsidR="00AE751F" w:rsidRPr="008D2DAE">
        <w:t xml:space="preserve"> v </w:t>
      </w:r>
      <w:r w:rsidRPr="008D2DAE">
        <w:t>naší vládě. Slyšeli během týdne příliš mnoho rozporuplných prohlášení, od projevu George Bush</w:t>
      </w:r>
      <w:r w:rsidR="00E83007" w:rsidRPr="008D2DAE">
        <w:t>e</w:t>
      </w:r>
      <w:r w:rsidRPr="008D2DAE">
        <w:t>, který obvinil Indii</w:t>
      </w:r>
      <w:r w:rsidR="00AE751F" w:rsidRPr="008D2DAE">
        <w:t xml:space="preserve"> z </w:t>
      </w:r>
      <w:r w:rsidRPr="008D2DAE">
        <w:t>agrese, až ke sdělení ministerstva zahraničí, že zachováváme striktní n</w:t>
      </w:r>
      <w:r w:rsidR="00E83007" w:rsidRPr="008D2DAE">
        <w:t>e</w:t>
      </w:r>
      <w:r w:rsidRPr="008D2DAE">
        <w:t>utr</w:t>
      </w:r>
      <w:r w:rsidR="00E83007" w:rsidRPr="008D2DAE">
        <w:t>a</w:t>
      </w:r>
      <w:r w:rsidRPr="008D2DAE">
        <w:t>li</w:t>
      </w:r>
      <w:r w:rsidR="00E83007" w:rsidRPr="008D2DAE">
        <w:t>t</w:t>
      </w:r>
      <w:r w:rsidRPr="008D2DAE">
        <w:t xml:space="preserve">u. Čemu mají věřit? Odpověděl jsem mu, že spory existují, to </w:t>
      </w:r>
      <w:r w:rsidR="0058414F" w:rsidRPr="008D2DAE">
        <w:t>není</w:t>
      </w:r>
      <w:r w:rsidRPr="008D2DAE">
        <w:t xml:space="preserve"> žádné </w:t>
      </w:r>
      <w:r w:rsidR="00E83007" w:rsidRPr="008D2DAE">
        <w:t>ta</w:t>
      </w:r>
      <w:r w:rsidRPr="008D2DAE">
        <w:t>jem</w:t>
      </w:r>
      <w:r w:rsidR="00E83007" w:rsidRPr="008D2DAE">
        <w:t>s</w:t>
      </w:r>
      <w:r w:rsidRPr="008D2DAE">
        <w:t xml:space="preserve">tví; také </w:t>
      </w:r>
      <w:r w:rsidR="00A5274A" w:rsidRPr="008D2DAE">
        <w:t>však</w:t>
      </w:r>
      <w:r w:rsidRPr="008D2DAE">
        <w:t xml:space="preserve"> není žádným t</w:t>
      </w:r>
      <w:r w:rsidR="00E83007" w:rsidRPr="008D2DAE">
        <w:t>a</w:t>
      </w:r>
      <w:r w:rsidRPr="008D2DAE">
        <w:t xml:space="preserve">jemstvím, </w:t>
      </w:r>
      <w:r w:rsidR="00083670" w:rsidRPr="008D2DAE">
        <w:t>na</w:t>
      </w:r>
      <w:r w:rsidRPr="008D2DAE">
        <w:t xml:space="preserve"> čí str</w:t>
      </w:r>
      <w:r w:rsidR="00E83007" w:rsidRPr="008D2DAE">
        <w:t>a</w:t>
      </w:r>
      <w:r w:rsidRPr="008D2DAE">
        <w:t>ně stojíme Nixon</w:t>
      </w:r>
      <w:r w:rsidR="00AE751F" w:rsidRPr="008D2DAE">
        <w:t xml:space="preserve"> a </w:t>
      </w:r>
      <w:r w:rsidR="00E83007" w:rsidRPr="008D2DAE">
        <w:t>j</w:t>
      </w:r>
      <w:r w:rsidRPr="008D2DAE">
        <w:t>á,</w:t>
      </w:r>
      <w:r w:rsidR="00AE751F" w:rsidRPr="008D2DAE">
        <w:t xml:space="preserve"> a </w:t>
      </w:r>
      <w:r w:rsidRPr="008D2DAE">
        <w:t>že konečná rozhodnutí dělá Bílý dům. Je jeho</w:t>
      </w:r>
      <w:r w:rsidR="00E83007" w:rsidRPr="008D2DAE">
        <w:t xml:space="preserve"> </w:t>
      </w:r>
      <w:r w:rsidRPr="008D2DAE">
        <w:t>povinností spolupracovat</w:t>
      </w:r>
      <w:r w:rsidR="00AE751F" w:rsidRPr="008D2DAE">
        <w:t xml:space="preserve"> s </w:t>
      </w:r>
      <w:r w:rsidRPr="008D2DAE">
        <w:t>těmi</w:t>
      </w:r>
      <w:r w:rsidR="00AE751F" w:rsidRPr="008D2DAE">
        <w:t xml:space="preserve"> z </w:t>
      </w:r>
      <w:r w:rsidRPr="008D2DAE">
        <w:t>nás, kteří chtějí zachránit Západní Pákistán; nemůžeme dovolit našim domácím protivníkům, aby dosáhli svých cílů tím, že uvedou ve zmatek naše přátele. Nakonec jsem se</w:t>
      </w:r>
      <w:r w:rsidR="00AE751F" w:rsidRPr="008D2DAE">
        <w:t xml:space="preserve"> s </w:t>
      </w:r>
      <w:r w:rsidRPr="008D2DAE">
        <w:t>Bhuttem dohodl, že když se Moskva neozve do poledne následujícího dne, vrátíme se opět před Radu bezpečnosti</w:t>
      </w:r>
      <w:r w:rsidR="00AE751F" w:rsidRPr="008D2DAE">
        <w:t xml:space="preserve"> a </w:t>
      </w:r>
      <w:r w:rsidRPr="008D2DAE">
        <w:t>jako záminku si vezmeme blížící se konec bojů ve Východním Pákistánu. Začneme požadavkem, aby byla zastavena palba</w:t>
      </w:r>
      <w:r w:rsidR="00AE751F" w:rsidRPr="008D2DAE">
        <w:t xml:space="preserve"> a </w:t>
      </w:r>
      <w:r w:rsidRPr="008D2DAE">
        <w:t xml:space="preserve">staženy indické jednotky, přistoupíme však na prosté zastavení palby, čímž fakticky akceptujeme indické </w:t>
      </w:r>
      <w:r w:rsidRPr="008D2DAE">
        <w:rPr>
          <w:i/>
        </w:rPr>
        <w:t>fait accompli</w:t>
      </w:r>
      <w:r w:rsidR="00AE751F" w:rsidRPr="008D2DAE">
        <w:t xml:space="preserve"> v </w:t>
      </w:r>
      <w:r w:rsidRPr="008D2DAE">
        <w:t>Bengálsku. Musel jsem se spolehnout na Bhutta, že se postará, aby Číňané pochopili naše stanovisko.</w:t>
      </w:r>
    </w:p>
    <w:p w:rsidR="00AE751F" w:rsidRPr="008D2DAE" w:rsidRDefault="000151F1" w:rsidP="00BF453C">
      <w:pPr>
        <w:pStyle w:val="Textodsazen"/>
      </w:pPr>
      <w:r w:rsidRPr="008D2DAE">
        <w:t>Po návratu do Washingtonu jsem si zavolal Voroncova, abych mu sdělil, že má čas do poledne 12. prosince, jinak postupujeme sami. Voroncov mi řekl, že Moskva poslala do Dillí náměstka ministra zahraničí Vasilije Kuzněcova, aby tam zařídil uspokojivý výsledek</w:t>
      </w:r>
      <w:r w:rsidR="00AE751F" w:rsidRPr="008D2DAE">
        <w:t xml:space="preserve"> a </w:t>
      </w:r>
      <w:r w:rsidRPr="008D2DAE">
        <w:t>nabádal Indii</w:t>
      </w:r>
      <w:r w:rsidR="00AE751F" w:rsidRPr="008D2DAE">
        <w:t xml:space="preserve"> k </w:t>
      </w:r>
      <w:r w:rsidRPr="008D2DAE">
        <w:t>umírněnosti. Řekl jsem Nixonovi, že to je zřejmě pravda; Indové nepotřebovali, aby je nějaká sovětská návštěva povzbuzovala</w:t>
      </w:r>
      <w:r w:rsidR="00AE751F" w:rsidRPr="008D2DAE">
        <w:t xml:space="preserve"> v </w:t>
      </w:r>
      <w:r w:rsidRPr="008D2DAE">
        <w:t>jejich odhodlání zničit Pákistán,</w:t>
      </w:r>
      <w:r w:rsidR="00AE751F" w:rsidRPr="008D2DAE">
        <w:t xml:space="preserve"> a </w:t>
      </w:r>
      <w:r w:rsidRPr="008D2DAE">
        <w:t>Kuzněcova jsme znali jako umírněného profesionála. Ať už však Sověti naléhali na zastavení palby nebo Indy naopak popoháněli, nám nezbývalo než se držet svého kursu: museli jsme zvyšovat tlak tak dlouho, dokud nás Indie neujistí, že postoupí na zastavení palby</w:t>
      </w:r>
      <w:r w:rsidR="00AE751F" w:rsidRPr="008D2DAE">
        <w:t xml:space="preserve"> a </w:t>
      </w:r>
      <w:r w:rsidRPr="008D2DAE">
        <w:t>že neanektuje žádná území Západního Pákistánu.</w:t>
      </w:r>
    </w:p>
    <w:p w:rsidR="00AE751F" w:rsidRPr="008D2DAE" w:rsidRDefault="000151F1" w:rsidP="00BF453C">
      <w:pPr>
        <w:pStyle w:val="Textodsazen"/>
      </w:pPr>
      <w:r w:rsidRPr="008D2DAE">
        <w:t>Indie ještě nebyla připravena ani na jednu</w:t>
      </w:r>
      <w:r w:rsidR="00AE751F" w:rsidRPr="008D2DAE">
        <w:t xml:space="preserve"> z </w:t>
      </w:r>
      <w:r w:rsidRPr="008D2DAE">
        <w:t>těchto dvou možností. Indický ministr zahraničí Singh, který byl nyní</w:t>
      </w:r>
      <w:r w:rsidR="00AE751F" w:rsidRPr="008D2DAE">
        <w:t xml:space="preserve"> v </w:t>
      </w:r>
      <w:r w:rsidRPr="008D2DAE">
        <w:t>New Yorku, měl námitky proti tomu, aby se problém vrátil před Spojené národy. Bez nějakého rozhodnutí ze strany OSN však nemohla být schválena žádná rezoluce požadující příměří. Zapřísahal se, že Indie nechce zabrat žádná území</w:t>
      </w:r>
      <w:r w:rsidR="00AE751F" w:rsidRPr="008D2DAE">
        <w:t xml:space="preserve"> v </w:t>
      </w:r>
      <w:r w:rsidRPr="008D2DAE">
        <w:t>Západním Pákistánu,</w:t>
      </w:r>
      <w:r w:rsidR="00AE751F" w:rsidRPr="008D2DAE">
        <w:t xml:space="preserve"> z </w:t>
      </w:r>
      <w:r w:rsidRPr="008D2DAE">
        <w:t xml:space="preserve">toho však významně vyňal Ázád Kašmír jako teritorium, jež jeho země neuznává jako součást Pákistánu. Indický velvyslanec Džhá konečně přinesl náměstku ministra zahraničí Irwinovi odpověď na jeho dotaz položený před dvěma dny ohledně indických záměrů. Také on popíral, že by Dillí mělo ambici </w:t>
      </w:r>
      <w:r w:rsidRPr="008D2DAE">
        <w:lastRenderedPageBreak/>
        <w:t>zabírat území, ale</w:t>
      </w:r>
      <w:r w:rsidR="00AE751F" w:rsidRPr="008D2DAE">
        <w:t xml:space="preserve"> i </w:t>
      </w:r>
      <w:r w:rsidRPr="008D2DAE">
        <w:t>on nechal otázku Kašmíru otevřenou. Tvrdil, že Kašmír patří Indii</w:t>
      </w:r>
      <w:r w:rsidR="00AE751F" w:rsidRPr="008D2DAE">
        <w:t xml:space="preserve"> a </w:t>
      </w:r>
      <w:r w:rsidRPr="008D2DAE">
        <w:t>že Pákistán drží neoprávněně jeho část. Když člověk probral všechno toto chlácholení, zjistil, že se Dillí pečlivě vyhýbá odpovědi. Indie</w:t>
      </w:r>
      <w:r w:rsidR="00AE751F" w:rsidRPr="008D2DAE">
        <w:t xml:space="preserve"> a </w:t>
      </w:r>
      <w:r w:rsidRPr="008D2DAE">
        <w:t>Sovětský svaz stále odmítaly uznat teritoriální status quo na západě. Záměrně si ponechávaly otevřenou cestu</w:t>
      </w:r>
      <w:r w:rsidR="00AE751F" w:rsidRPr="008D2DAE">
        <w:t xml:space="preserve"> k </w:t>
      </w:r>
      <w:r w:rsidRPr="008D2DAE">
        <w:t>takové anexi, již by umožnila jen totální destrukce pákistánské armády</w:t>
      </w:r>
      <w:r w:rsidR="00AE751F" w:rsidRPr="008D2DAE">
        <w:t xml:space="preserve"> a </w:t>
      </w:r>
      <w:r w:rsidRPr="008D2DAE">
        <w:t>následná dezintegrace Pákistánu.</w:t>
      </w:r>
    </w:p>
    <w:p w:rsidR="00AE751F" w:rsidRPr="008D2DAE" w:rsidRDefault="000151F1" w:rsidP="00BF453C">
      <w:pPr>
        <w:pStyle w:val="Textodsazen"/>
      </w:pPr>
      <w:r w:rsidRPr="008D2DAE">
        <w:t>Taková byla situace, když se Nixon</w:t>
      </w:r>
      <w:r w:rsidR="00AE751F" w:rsidRPr="008D2DAE">
        <w:t xml:space="preserve"> v </w:t>
      </w:r>
      <w:r w:rsidRPr="008D2DAE">
        <w:t>neděli 12. prosince dopoledne sešel se mnou</w:t>
      </w:r>
      <w:r w:rsidR="00AE751F" w:rsidRPr="008D2DAE">
        <w:t xml:space="preserve"> a </w:t>
      </w:r>
      <w:r w:rsidRPr="008D2DAE">
        <w:t>Haigem</w:t>
      </w:r>
      <w:r w:rsidR="00AE751F" w:rsidRPr="008D2DAE">
        <w:t xml:space="preserve"> v </w:t>
      </w:r>
      <w:r w:rsidRPr="008D2DAE">
        <w:t>Oválné pracovně. Bylo to těsně předtím, než spolu se mnou odletěl na Azory na summit</w:t>
      </w:r>
      <w:r w:rsidR="00AE751F" w:rsidRPr="008D2DAE">
        <w:t xml:space="preserve"> s </w:t>
      </w:r>
      <w:r w:rsidRPr="008D2DAE">
        <w:t>francouzským prezidentem Pompidouem. Vládl pocit určité naléhavosti. Očekávali jsme nějakou reakci Číňanů na můj rozhovor</w:t>
      </w:r>
      <w:r w:rsidR="00AE751F" w:rsidRPr="008D2DAE">
        <w:t xml:space="preserve"> s </w:t>
      </w:r>
      <w:r w:rsidRPr="008D2DAE">
        <w:t>Chuang Chuou. Pro interní vztahy</w:t>
      </w:r>
      <w:r w:rsidR="00AE751F" w:rsidRPr="008D2DAE">
        <w:t xml:space="preserve"> v </w:t>
      </w:r>
      <w:r w:rsidRPr="008D2DAE">
        <w:t>Nixonově administrativě bylo symptomatické, že této kriticky důležité schůzky, na níž, jak se ukázalo, padlo poprvé rozhodnutí riskovat válku</w:t>
      </w:r>
      <w:r w:rsidR="00AE751F" w:rsidRPr="008D2DAE">
        <w:t xml:space="preserve"> v </w:t>
      </w:r>
      <w:r w:rsidR="009011FE" w:rsidRPr="008D2DAE">
        <w:t>triangulární</w:t>
      </w:r>
      <w:r w:rsidRPr="008D2DAE">
        <w:t>m sovětsk</w:t>
      </w:r>
      <w:r w:rsidR="00AE751F" w:rsidRPr="008D2DAE">
        <w:t>o-č</w:t>
      </w:r>
      <w:r w:rsidRPr="008D2DAE">
        <w:t>ínsk</w:t>
      </w:r>
      <w:r w:rsidR="00AE751F" w:rsidRPr="008D2DAE">
        <w:t>o-a</w:t>
      </w:r>
      <w:r w:rsidRPr="008D2DAE">
        <w:t>merickém vztahu, se nezúčastnil ani ministr zahraničí, ani ministr obrany nebo jakýkoli jiný představitel jejich ministerstev.</w:t>
      </w:r>
    </w:p>
    <w:p w:rsidR="00AE751F" w:rsidRPr="008D2DAE" w:rsidRDefault="000151F1" w:rsidP="00BF453C">
      <w:pPr>
        <w:pStyle w:val="Textodsazen"/>
      </w:pPr>
      <w:r w:rsidRPr="008D2DAE">
        <w:t>Když se válka rozšířila do Západního Pákistánu, byl Rogers na schůzce NATO. Po svém návratu dal jasně najevo svou nevoli nad prezidentovou politikou svým rozhodnutím nedovolit Jo</w:t>
      </w:r>
      <w:r w:rsidR="00E83007" w:rsidRPr="008D2DAE">
        <w:t>e</w:t>
      </w:r>
      <w:r w:rsidRPr="008D2DAE">
        <w:t>ovi Siscovi, aby ji obhajo</w:t>
      </w:r>
      <w:r w:rsidR="00E83007" w:rsidRPr="008D2DAE">
        <w:t>va</w:t>
      </w:r>
      <w:r w:rsidRPr="008D2DAE">
        <w:t>l před televizními k</w:t>
      </w:r>
      <w:r w:rsidR="00E83007" w:rsidRPr="008D2DAE">
        <w:t>a</w:t>
      </w:r>
      <w:r w:rsidRPr="008D2DAE">
        <w:t>merami. Nixon jako obvykle nebyl ochoten ani se střetnout se svým starým přítelem, ani rozhodnout přes jeho hlavu.</w:t>
      </w:r>
      <w:r w:rsidR="00AE751F" w:rsidRPr="008D2DAE">
        <w:t xml:space="preserve"> A </w:t>
      </w:r>
      <w:r w:rsidRPr="008D2DAE">
        <w:t>Rogers se nehodlal nechat do věci vtáhnout: nebylo pravděpodobné, že by tato krize skončila slavně; úspěchem by bylo, kdybychom se vyhnuli katastrofě, nějaký výkon, který by si zasloužil ocenění, se dal očekávat jen těžko.</w:t>
      </w:r>
    </w:p>
    <w:p w:rsidR="00AE751F" w:rsidRPr="008D2DAE" w:rsidRDefault="000151F1" w:rsidP="00BF453C">
      <w:pPr>
        <w:pStyle w:val="Textodsazen"/>
      </w:pPr>
      <w:r w:rsidRPr="008D2DAE">
        <w:t>Nixon, já</w:t>
      </w:r>
      <w:r w:rsidR="00AE751F" w:rsidRPr="008D2DAE">
        <w:t xml:space="preserve"> a </w:t>
      </w:r>
      <w:r w:rsidRPr="008D2DAE">
        <w:t>Haig jsme tedy seděli</w:t>
      </w:r>
      <w:r w:rsidR="00AE751F" w:rsidRPr="008D2DAE">
        <w:t xml:space="preserve"> v </w:t>
      </w:r>
      <w:r w:rsidRPr="008D2DAE">
        <w:t>Oválné pracovně</w:t>
      </w:r>
      <w:r w:rsidR="00AE751F" w:rsidRPr="008D2DAE">
        <w:t xml:space="preserve"> o </w:t>
      </w:r>
      <w:r w:rsidRPr="008D2DAE">
        <w:t>samotě, která je průvodním znakem všech krizí,</w:t>
      </w:r>
      <w:r w:rsidR="00AE751F" w:rsidRPr="008D2DAE">
        <w:t xml:space="preserve"> a </w:t>
      </w:r>
      <w:r w:rsidRPr="008D2DAE">
        <w:t>za situace, kdy jsme čelili protikladným tlakům</w:t>
      </w:r>
      <w:r w:rsidR="00AE751F" w:rsidRPr="008D2DAE">
        <w:t xml:space="preserve"> a </w:t>
      </w:r>
      <w:r w:rsidRPr="008D2DAE">
        <w:t>domněnkám</w:t>
      </w:r>
      <w:r w:rsidR="00AE751F" w:rsidRPr="008D2DAE">
        <w:t xml:space="preserve"> a </w:t>
      </w:r>
      <w:r w:rsidRPr="008D2DAE">
        <w:t>postupně narůstajícímu napětí, které mělo, jak člověk věděl, brzy skončit, jen nebylo možno předem říci, co bude jeho výsledkem.</w:t>
      </w:r>
      <w:r w:rsidR="00AE751F" w:rsidRPr="008D2DAE">
        <w:t xml:space="preserve"> V </w:t>
      </w:r>
      <w:r w:rsidRPr="008D2DAE">
        <w:t>10.05 nás vyrušil Voroncov, když zatelefonoval, že odpověď Moskvy je na cestě.</w:t>
      </w:r>
      <w:r w:rsidR="00AE751F" w:rsidRPr="008D2DAE">
        <w:t xml:space="preserve"> V </w:t>
      </w:r>
      <w:r w:rsidRPr="008D2DAE">
        <w:t xml:space="preserve">té nás Sověti ujišťovali, že Indie nemá na západě žádné agresivní záměry </w:t>
      </w:r>
      <w:r w:rsidR="00A76BE3" w:rsidRPr="008D2DAE">
        <w:t>–</w:t>
      </w:r>
      <w:r w:rsidRPr="008D2DAE">
        <w:t xml:space="preserve"> ale opět neřekli nic</w:t>
      </w:r>
      <w:r w:rsidR="00AE751F" w:rsidRPr="008D2DAE">
        <w:t xml:space="preserve"> o </w:t>
      </w:r>
      <w:r w:rsidRPr="008D2DAE">
        <w:t>klíčovém bodě, kterým byly záměry Indie</w:t>
      </w:r>
      <w:r w:rsidR="00AE751F" w:rsidRPr="008D2DAE">
        <w:t xml:space="preserve"> s </w:t>
      </w:r>
      <w:r w:rsidRPr="008D2DAE">
        <w:t>Kašmírem. Mohlo jít stejně dobře</w:t>
      </w:r>
      <w:r w:rsidR="00AE751F" w:rsidRPr="008D2DAE">
        <w:t xml:space="preserve"> o </w:t>
      </w:r>
      <w:r w:rsidRPr="008D2DAE">
        <w:t>manévr, jehož cílem je získat čas, jako</w:t>
      </w:r>
      <w:r w:rsidR="00AE751F" w:rsidRPr="008D2DAE">
        <w:t xml:space="preserve"> o </w:t>
      </w:r>
      <w:r w:rsidRPr="008D2DAE">
        <w:t>upřímné přání dohodnout se. Rozhodli jsme se, že vážnost,</w:t>
      </w:r>
      <w:r w:rsidR="00AE751F" w:rsidRPr="008D2DAE">
        <w:t xml:space="preserve"> s </w:t>
      </w:r>
      <w:r w:rsidRPr="008D2DAE">
        <w:t>jakou vnímáme indick</w:t>
      </w:r>
      <w:r w:rsidR="00AE751F" w:rsidRPr="008D2DAE">
        <w:t>o-p</w:t>
      </w:r>
      <w:r w:rsidRPr="008D2DAE">
        <w:t>ákistánskou krizi, budeme nejlépe demonstrovat, když věc předložíme Spojeným národům. Tento krok nám umožní zdůraznit vážnost situace</w:t>
      </w:r>
      <w:r w:rsidR="00AE751F" w:rsidRPr="008D2DAE">
        <w:t xml:space="preserve"> a </w:t>
      </w:r>
      <w:r w:rsidRPr="008D2DAE">
        <w:t>dále budeme moci předložit náš návrh na zastavení palby</w:t>
      </w:r>
      <w:r w:rsidR="00AE751F" w:rsidRPr="008D2DAE">
        <w:t xml:space="preserve"> v </w:t>
      </w:r>
      <w:r w:rsidRPr="008D2DAE">
        <w:t>Západním Pákistánu.</w:t>
      </w:r>
    </w:p>
    <w:p w:rsidR="00AE751F" w:rsidRPr="008D2DAE" w:rsidRDefault="00AE751F" w:rsidP="00BF453C">
      <w:pPr>
        <w:pStyle w:val="Textodsazen"/>
      </w:pPr>
      <w:r w:rsidRPr="008D2DAE">
        <w:t>V </w:t>
      </w:r>
      <w:r w:rsidR="000151F1" w:rsidRPr="008D2DAE">
        <w:t>11.30 jsme tedy prostřednictvím horké linky poslali do Moskvy sdělení, které jsem zkoncipoval spolu</w:t>
      </w:r>
      <w:r w:rsidRPr="008D2DAE">
        <w:t xml:space="preserve"> s </w:t>
      </w:r>
      <w:r w:rsidR="000151F1" w:rsidRPr="008D2DAE">
        <w:t>Haigem, abychom pokračovali ve vyvíjení tlaku. Byl to první případ, kdy Nixonova administrativa použila horkou linku.</w:t>
      </w:r>
      <w:r w:rsidR="000151F1" w:rsidRPr="008D2DAE">
        <w:rPr>
          <w:rStyle w:val="slopoznmkypodarou"/>
        </w:rPr>
        <w:footnoteReference w:id="78"/>
      </w:r>
      <w:r w:rsidR="000151F1" w:rsidRPr="008D2DAE">
        <w:t xml:space="preserve"> Ve skutečnosti jsme věděli, že toto telegrafické spojení mezi Moskvou</w:t>
      </w:r>
      <w:r w:rsidRPr="008D2DAE">
        <w:t xml:space="preserve"> </w:t>
      </w:r>
      <w:r w:rsidRPr="008D2DAE">
        <w:lastRenderedPageBreak/>
        <w:t>a </w:t>
      </w:r>
      <w:r w:rsidR="000151F1" w:rsidRPr="008D2DAE">
        <w:t>Washingtonem pracuje pomaleji než komunikační zařízení sovětského velvyslanectví. Ale tímto způsobem jsme tlumočili pocit naléhavosti</w:t>
      </w:r>
      <w:r w:rsidRPr="008D2DAE">
        <w:t xml:space="preserve"> a </w:t>
      </w:r>
      <w:r w:rsidR="000151F1" w:rsidRPr="008D2DAE">
        <w:t>mohli tak urychlit sovětské rozhodování.</w:t>
      </w:r>
      <w:r w:rsidRPr="008D2DAE">
        <w:t xml:space="preserve"> V </w:t>
      </w:r>
      <w:r w:rsidR="000151F1" w:rsidRPr="008D2DAE">
        <w:t>jednostránkové nótě zaslané horkou linkou jsme oznámili, že prezident po dvaasedmdesátihodinovém čekání na sovětskou reakci na rozhovor</w:t>
      </w:r>
      <w:r w:rsidRPr="008D2DAE">
        <w:t xml:space="preserve"> s </w:t>
      </w:r>
      <w:r w:rsidR="000151F1" w:rsidRPr="008D2DAE">
        <w:t>Voroncovem</w:t>
      </w:r>
      <w:r w:rsidRPr="008D2DAE">
        <w:t xml:space="preserve"> a </w:t>
      </w:r>
      <w:r w:rsidR="000151F1" w:rsidRPr="008D2DAE">
        <w:t>Mackevičem uvedl</w:t>
      </w:r>
      <w:r w:rsidRPr="008D2DAE">
        <w:t xml:space="preserve"> v </w:t>
      </w:r>
      <w:r w:rsidR="000151F1" w:rsidRPr="008D2DAE">
        <w:t xml:space="preserve">Radě bezpečnosti OSN </w:t>
      </w:r>
      <w:r w:rsidRPr="008D2DAE">
        <w:t>„</w:t>
      </w:r>
      <w:r w:rsidR="000151F1" w:rsidRPr="008D2DAE">
        <w:t>v chod některé kroky</w:t>
      </w:r>
      <w:r w:rsidRPr="008D2DAE">
        <w:t>“</w:t>
      </w:r>
      <w:r w:rsidR="000151F1" w:rsidRPr="008D2DAE">
        <w:t xml:space="preserve">, které nelze zvrátit. </w:t>
      </w:r>
      <w:r w:rsidRPr="008D2DAE">
        <w:t>„</w:t>
      </w:r>
      <w:r w:rsidR="000151F1" w:rsidRPr="008D2DAE">
        <w:t>Musím také poznamenat, že indické záruky stále postrádají konkrétnost. Jsem nadále připraven postupovat</w:t>
      </w:r>
      <w:r w:rsidRPr="008D2DAE">
        <w:t xml:space="preserve"> v </w:t>
      </w:r>
      <w:r w:rsidR="000151F1" w:rsidRPr="008D2DAE">
        <w:t>linii, kterou jsem vyložil ve svém dopise</w:t>
      </w:r>
      <w:r w:rsidRPr="008D2DAE">
        <w:t xml:space="preserve"> z </w:t>
      </w:r>
      <w:r w:rsidR="000151F1" w:rsidRPr="008D2DAE">
        <w:t>10. prosince</w:t>
      </w:r>
      <w:r w:rsidRPr="008D2DAE">
        <w:t>“</w:t>
      </w:r>
      <w:r w:rsidR="00B375AF" w:rsidRPr="008D2DAE">
        <w:t xml:space="preserve"> </w:t>
      </w:r>
      <w:r w:rsidRPr="008D2DAE">
        <w:t>–</w:t>
      </w:r>
      <w:r w:rsidR="00B375AF" w:rsidRPr="008D2DAE">
        <w:t xml:space="preserve"> </w:t>
      </w:r>
      <w:r w:rsidR="007B6ABE" w:rsidRPr="008D2DAE">
        <w:t>j</w:t>
      </w:r>
      <w:r w:rsidR="000151F1" w:rsidRPr="008D2DAE">
        <w:t>inými slovy, zastavení palby</w:t>
      </w:r>
      <w:r w:rsidRPr="008D2DAE">
        <w:t xml:space="preserve"> a </w:t>
      </w:r>
      <w:r w:rsidR="000151F1" w:rsidRPr="008D2DAE">
        <w:t>okamžitá jednání.</w:t>
      </w:r>
      <w:r w:rsidRPr="008D2DAE">
        <w:t>“</w:t>
      </w:r>
      <w:r w:rsidR="000151F1" w:rsidRPr="008D2DAE">
        <w:t xml:space="preserve"> Nixon své sdělení uzavřel slovy: </w:t>
      </w:r>
      <w:r w:rsidRPr="008D2DAE">
        <w:t>„</w:t>
      </w:r>
      <w:r w:rsidR="000151F1" w:rsidRPr="008D2DAE">
        <w:t>Nemohu snad dostatečně zdůraznit, že čas hraje zásadní roli, mám</w:t>
      </w:r>
      <w:r w:rsidRPr="008D2DAE">
        <w:t>e-l</w:t>
      </w:r>
      <w:r w:rsidR="000151F1" w:rsidRPr="008D2DAE">
        <w:t>i se vyhnout následkům, které si žádný</w:t>
      </w:r>
      <w:r w:rsidRPr="008D2DAE">
        <w:t xml:space="preserve"> z </w:t>
      </w:r>
      <w:r w:rsidR="000151F1" w:rsidRPr="008D2DAE">
        <w:t>nás nepřeje.</w:t>
      </w:r>
      <w:r w:rsidRPr="008D2DAE">
        <w:t>“</w:t>
      </w:r>
    </w:p>
    <w:p w:rsidR="00AE751F" w:rsidRPr="008D2DAE" w:rsidRDefault="000151F1" w:rsidP="00BF453C">
      <w:pPr>
        <w:pStyle w:val="Textodsazen"/>
      </w:pPr>
      <w:r w:rsidRPr="008D2DAE">
        <w:t>Právě</w:t>
      </w:r>
      <w:r w:rsidR="00AE751F" w:rsidRPr="008D2DAE">
        <w:t xml:space="preserve"> v </w:t>
      </w:r>
      <w:r w:rsidRPr="008D2DAE">
        <w:t xml:space="preserve">okamžiku, kdy jsme odeslali tuto zprávu horkou linkou do Moskvy, jsme se dověděli, že se mnou potřebuje naléhavě mluvit Chuang Chua, neboť má urgentní odpověď Pekingu. To bylo bezprecedentní, neboť doposud Číňané vždy čekali, až </w:t>
      </w:r>
      <w:r w:rsidRPr="008D2DAE">
        <w:rPr>
          <w:i/>
        </w:rPr>
        <w:t>my</w:t>
      </w:r>
      <w:r w:rsidRPr="008D2DAE">
        <w:t xml:space="preserve"> požádáme</w:t>
      </w:r>
      <w:r w:rsidR="00AE751F" w:rsidRPr="008D2DAE">
        <w:t xml:space="preserve"> o </w:t>
      </w:r>
      <w:r w:rsidRPr="008D2DAE">
        <w:t>schůzku,</w:t>
      </w:r>
      <w:r w:rsidR="00AE751F" w:rsidRPr="008D2DAE">
        <w:t xml:space="preserve"> a </w:t>
      </w:r>
      <w:r w:rsidRPr="008D2DAE">
        <w:t xml:space="preserve">teprve poté nám předali svá sdělení </w:t>
      </w:r>
      <w:r w:rsidR="00A76BE3" w:rsidRPr="008D2DAE">
        <w:t>–</w:t>
      </w:r>
      <w:r w:rsidRPr="008D2DAE">
        <w:t xml:space="preserve"> patřilo to</w:t>
      </w:r>
      <w:r w:rsidR="00AE751F" w:rsidRPr="008D2DAE">
        <w:t xml:space="preserve"> k </w:t>
      </w:r>
      <w:r w:rsidRPr="008D2DAE">
        <w:t>okouzlujícím tradicím Říše středu. Usoudili jsme, že pouze závažná záležitost je mohla přimět</w:t>
      </w:r>
      <w:r w:rsidR="00AE751F" w:rsidRPr="008D2DAE">
        <w:t xml:space="preserve"> k </w:t>
      </w:r>
      <w:r w:rsidRPr="008D2DAE">
        <w:t>takovému vybočení ze zavedeného postupu. Domnívali jsme se, že jdou Pákistánu pomoci</w:t>
      </w:r>
      <w:r w:rsidR="00AE751F" w:rsidRPr="008D2DAE">
        <w:t xml:space="preserve"> v </w:t>
      </w:r>
      <w:r w:rsidRPr="008D2DAE">
        <w:t xml:space="preserve">boji, kteroužto možnost, jak jsem si původně myslel, naznačil Chuang Chua před osmačtyřiceti hodinami. Pokud tomu tak bylo, stáli jsme na pokraji zásadního vojenského střetu. Jestliže by Čína vrhla do boje své jednotky, musel by Sovětský </w:t>
      </w:r>
      <w:r w:rsidR="00E83007" w:rsidRPr="008D2DAE">
        <w:t>svaz</w:t>
      </w:r>
      <w:r w:rsidRPr="008D2DAE">
        <w:t xml:space="preserve"> </w:t>
      </w:r>
      <w:r w:rsidR="00A76BE3" w:rsidRPr="008D2DAE">
        <w:t>–</w:t>
      </w:r>
      <w:r w:rsidRPr="008D2DAE">
        <w:t xml:space="preserve"> podle informací, které jsme měli </w:t>
      </w:r>
      <w:r w:rsidR="00A76BE3" w:rsidRPr="008D2DAE">
        <w:t>–</w:t>
      </w:r>
      <w:r w:rsidRPr="008D2DAE">
        <w:t xml:space="preserve"> proti ní</w:t>
      </w:r>
      <w:r w:rsidR="00E83007" w:rsidRPr="008D2DAE">
        <w:t xml:space="preserve"> </w:t>
      </w:r>
      <w:r w:rsidRPr="008D2DAE">
        <w:t>zasáhnout silou. My bychom se potom museli rozhodnout, zda jít na pomoc zemi, kterou jsme ještě před rokem považovali za svého nejzarytějšího nepřítele.</w:t>
      </w:r>
    </w:p>
    <w:p w:rsidR="00AE751F" w:rsidRPr="008D2DAE" w:rsidRDefault="000151F1" w:rsidP="00BF453C">
      <w:pPr>
        <w:pStyle w:val="Textodsazen"/>
      </w:pPr>
      <w:r w:rsidRPr="008D2DAE">
        <w:t xml:space="preserve">Nixon okamžitě pochopil, že když se Sovětskému svazu podaří pokořit Čínu, zmizí všechny vyhlídky na globální rovnováhu. Rozhodl </w:t>
      </w:r>
      <w:r w:rsidR="00A76BE3" w:rsidRPr="008D2DAE">
        <w:t>–</w:t>
      </w:r>
      <w:r w:rsidR="00AE751F" w:rsidRPr="008D2DAE">
        <w:t xml:space="preserve"> a </w:t>
      </w:r>
      <w:r w:rsidRPr="008D2DAE">
        <w:t xml:space="preserve">já jsem plně souhlasil </w:t>
      </w:r>
      <w:r w:rsidR="00A76BE3" w:rsidRPr="008D2DAE">
        <w:t>–</w:t>
      </w:r>
      <w:r w:rsidRPr="008D2DAE">
        <w:t>, že ohroz</w:t>
      </w:r>
      <w:r w:rsidR="00AE751F" w:rsidRPr="008D2DAE">
        <w:t>í-l</w:t>
      </w:r>
      <w:r w:rsidRPr="008D2DAE">
        <w:t>i Sovětský svaz Čínu, nebudeme přihlížet se založenýma rukama. Země, kterou jsme neuznávali</w:t>
      </w:r>
      <w:r w:rsidR="00AE751F" w:rsidRPr="008D2DAE">
        <w:t xml:space="preserve"> a s </w:t>
      </w:r>
      <w:r w:rsidRPr="008D2DAE">
        <w:t xml:space="preserve">níž jsme po dvacet let neměli téměř žádné kontakty, obdrží, přinejmenším za těchto okolností, významnou pomoc </w:t>
      </w:r>
      <w:r w:rsidR="00A76BE3" w:rsidRPr="008D2DAE">
        <w:t>–</w:t>
      </w:r>
      <w:r w:rsidRPr="008D2DAE">
        <w:t xml:space="preserve"> její přesnou povahu určíme, až nastane příslušná situace. Nixon přijal toto rozhodnutí, aniž by informoval svého ministra zahraničí nebo obrany, což nebyl ideální způsob, jak řešit krize. Vzhledem</w:t>
      </w:r>
      <w:r w:rsidR="00AE751F" w:rsidRPr="008D2DAE">
        <w:t xml:space="preserve"> k </w:t>
      </w:r>
      <w:r w:rsidRPr="008D2DAE">
        <w:t>tomu, že jsem odlétal</w:t>
      </w:r>
      <w:r w:rsidR="00AE751F" w:rsidRPr="008D2DAE">
        <w:t xml:space="preserve"> s </w:t>
      </w:r>
      <w:r w:rsidRPr="008D2DAE">
        <w:t>Nixonem na Azory, musel jsem poslat do New Yorku Ala Haiga</w:t>
      </w:r>
      <w:r w:rsidR="00AE751F" w:rsidRPr="008D2DAE">
        <w:t xml:space="preserve"> a </w:t>
      </w:r>
      <w:r w:rsidRPr="008D2DAE">
        <w:t>Wina Lorda, aby tam od Číňanů převzali jejich sdělení. Pokud by obsahovalo to, čeho jsme se všichni obávali, měl Haig instrukci odpovědět, že nebudeme ignorovat sovětskou intervenci. Nixon ve snaze podpořit naši strategii nějakými prostředky nyní nařídil, aby formace našich letadlových lodí proplula Malackým průlivem</w:t>
      </w:r>
      <w:r w:rsidR="00AE751F" w:rsidRPr="008D2DAE">
        <w:t xml:space="preserve"> a </w:t>
      </w:r>
      <w:r w:rsidRPr="008D2DAE">
        <w:t>pokračovala dál do Bengálského zálivu.</w:t>
      </w:r>
    </w:p>
    <w:p w:rsidR="00AE751F" w:rsidRPr="008D2DAE" w:rsidRDefault="000151F1" w:rsidP="00BF453C">
      <w:pPr>
        <w:pStyle w:val="Textodsazen"/>
      </w:pPr>
      <w:r w:rsidRPr="008D2DAE">
        <w:t>Nyní jsme naléhavě potřebovali zjistit, jaké mají Sověti záměry,</w:t>
      </w:r>
      <w:r w:rsidR="00AE751F" w:rsidRPr="008D2DAE">
        <w:t xml:space="preserve"> a </w:t>
      </w:r>
      <w:r w:rsidRPr="008D2DAE">
        <w:t>současně je přesvědčit, že věc míníme vážně.</w:t>
      </w:r>
      <w:r w:rsidR="00AE751F" w:rsidRPr="008D2DAE">
        <w:t xml:space="preserve"> V </w:t>
      </w:r>
      <w:r w:rsidRPr="008D2DAE">
        <w:t>11.45 jsem zatelefonoval Voroncovovi, abych mu řekl</w:t>
      </w:r>
      <w:r w:rsidR="00AE751F" w:rsidRPr="008D2DAE">
        <w:t xml:space="preserve"> o </w:t>
      </w:r>
      <w:r w:rsidRPr="008D2DAE">
        <w:t>naší zprávě zaslané horkou linkou</w:t>
      </w:r>
      <w:r w:rsidR="00AE751F" w:rsidRPr="008D2DAE">
        <w:t xml:space="preserve"> a o </w:t>
      </w:r>
      <w:r w:rsidRPr="008D2DAE">
        <w:t>plánovaném přesunu flotily, ale také</w:t>
      </w:r>
      <w:r w:rsidR="00AE751F" w:rsidRPr="008D2DAE">
        <w:t xml:space="preserve"> o </w:t>
      </w:r>
      <w:r w:rsidRPr="008D2DAE">
        <w:t>naší trvající ochotě spolupracovat</w:t>
      </w:r>
      <w:r w:rsidR="00AE751F" w:rsidRPr="008D2DAE">
        <w:t xml:space="preserve"> v </w:t>
      </w:r>
      <w:r w:rsidRPr="008D2DAE">
        <w:t xml:space="preserve">linii prezidentova dopisu Brežněvovi </w:t>
      </w:r>
      <w:r w:rsidR="00A76BE3" w:rsidRPr="008D2DAE">
        <w:t>–</w:t>
      </w:r>
      <w:r w:rsidRPr="008D2DAE">
        <w:t xml:space="preserve"> to jest, že přijmeme zastavení palby. Vracíme se</w:t>
      </w:r>
      <w:r w:rsidR="00AE751F" w:rsidRPr="008D2DAE">
        <w:t xml:space="preserve"> s </w:t>
      </w:r>
      <w:r w:rsidRPr="008D2DAE">
        <w:t xml:space="preserve">problémem do </w:t>
      </w:r>
      <w:r w:rsidRPr="008D2DAE">
        <w:lastRenderedPageBreak/>
        <w:t>Rady bezpečnosti, ale jsme p</w:t>
      </w:r>
      <w:r w:rsidR="00E83007" w:rsidRPr="008D2DAE">
        <w:t>ři</w:t>
      </w:r>
      <w:r w:rsidRPr="008D2DAE">
        <w:t>praveni vést debatu</w:t>
      </w:r>
      <w:r w:rsidR="00AE751F" w:rsidRPr="008D2DAE">
        <w:t xml:space="preserve"> v </w:t>
      </w:r>
      <w:r w:rsidRPr="008D2DAE">
        <w:t>OSN smířlivým způsobem. Je na Sovětském svazu, aby učinil volbu. Voroncov naznačil, že vzhledem</w:t>
      </w:r>
      <w:r w:rsidR="00AE751F" w:rsidRPr="008D2DAE">
        <w:t xml:space="preserve"> k </w:t>
      </w:r>
      <w:r w:rsidRPr="008D2DAE">
        <w:t>informacím, které má od Kuzněcova, pracujeme na stejných cílech. Vyjádřil naději, že sovětské snahy</w:t>
      </w:r>
      <w:r w:rsidR="00AE751F" w:rsidRPr="008D2DAE">
        <w:t xml:space="preserve"> v </w:t>
      </w:r>
      <w:r w:rsidRPr="008D2DAE">
        <w:t>Dillí přinesou ještě před zasedáním Rady bezpečnosti své výsledky. Řekl jsem mu, že zbývá stále méně času.</w:t>
      </w:r>
    </w:p>
    <w:p w:rsidR="00AE751F" w:rsidRPr="008D2DAE" w:rsidRDefault="000151F1" w:rsidP="00BF453C">
      <w:pPr>
        <w:pStyle w:val="Textodsazen"/>
      </w:pPr>
      <w:r w:rsidRPr="008D2DAE">
        <w:t>Ron Ziegler oznámil</w:t>
      </w:r>
      <w:r w:rsidR="00AE751F" w:rsidRPr="008D2DAE">
        <w:t xml:space="preserve"> v </w:t>
      </w:r>
      <w:r w:rsidRPr="008D2DAE">
        <w:t>poledne, že Spojené státy vzhledem</w:t>
      </w:r>
      <w:r w:rsidR="00AE751F" w:rsidRPr="008D2DAE">
        <w:t xml:space="preserve"> k </w:t>
      </w:r>
      <w:r w:rsidRPr="008D2DAE">
        <w:t>pokračující neochotě Indie podřídit se výzvám naprosté většiny zemí zastoupených ve Valném shromáždění, aby zastavila palbu, znovu předkládají problém indick</w:t>
      </w:r>
      <w:r w:rsidR="00AE751F" w:rsidRPr="008D2DAE">
        <w:t>o-p</w:t>
      </w:r>
      <w:r w:rsidRPr="008D2DAE">
        <w:t xml:space="preserve">ákistánské krize Radě bezpečnosti. Varoval: </w:t>
      </w:r>
      <w:r w:rsidR="00AE751F" w:rsidRPr="008D2DAE">
        <w:t>„</w:t>
      </w:r>
      <w:r w:rsidRPr="008D2DAE">
        <w:t>Indické jednotky fakticky okupují Východní Pákistán, pokud by tedy válka pokračovala, stále více by nabývala charakter ozbrojeného útoku na samotnou existenci jednoho členského státu OSN.</w:t>
      </w:r>
      <w:r w:rsidR="00AE751F" w:rsidRPr="008D2DAE">
        <w:t>“</w:t>
      </w:r>
    </w:p>
    <w:p w:rsidR="00AE751F" w:rsidRPr="008D2DAE" w:rsidRDefault="000151F1" w:rsidP="00BF453C">
      <w:pPr>
        <w:pStyle w:val="Textodsazen"/>
      </w:pPr>
      <w:r w:rsidRPr="008D2DAE">
        <w:t>Číňané nám nakonec nesdělili to, čeho jsme se obávali. Naopak přijali politické řešení spojené</w:t>
      </w:r>
      <w:r w:rsidR="00AE751F" w:rsidRPr="008D2DAE">
        <w:t xml:space="preserve"> s </w:t>
      </w:r>
      <w:r w:rsidRPr="008D2DAE">
        <w:t>příslušným postupem</w:t>
      </w:r>
      <w:r w:rsidR="00AE751F" w:rsidRPr="008D2DAE">
        <w:t xml:space="preserve"> v </w:t>
      </w:r>
      <w:r w:rsidRPr="008D2DAE">
        <w:t xml:space="preserve">OSN, které jsem načrtl Chuang Chuovi před čtyřiceti osmi hodinami </w:t>
      </w:r>
      <w:r w:rsidR="00A76BE3" w:rsidRPr="008D2DAE">
        <w:t>–</w:t>
      </w:r>
      <w:r w:rsidRPr="008D2DAE">
        <w:t xml:space="preserve"> požadavek, aby Indie zastavila palbu</w:t>
      </w:r>
      <w:r w:rsidR="00AE751F" w:rsidRPr="008D2DAE">
        <w:t xml:space="preserve"> a </w:t>
      </w:r>
      <w:r w:rsidRPr="008D2DAE">
        <w:t>stáhla své jednotky, přičemž se následně spokojíme</w:t>
      </w:r>
      <w:r w:rsidR="00AE751F" w:rsidRPr="008D2DAE">
        <w:t xml:space="preserve"> s </w:t>
      </w:r>
      <w:r w:rsidRPr="008D2DAE">
        <w:t>pouhým příměřím. Čou E</w:t>
      </w:r>
      <w:r w:rsidR="00AE751F" w:rsidRPr="008D2DAE">
        <w:t>n-l</w:t>
      </w:r>
      <w:r w:rsidRPr="008D2DAE">
        <w:t>aj dospěl ve své analýze ke stejným závěrům jako my. Jakkoli to bylo pozoruhodné, Pákistán, Čína</w:t>
      </w:r>
      <w:r w:rsidR="00AE751F" w:rsidRPr="008D2DAE">
        <w:t xml:space="preserve"> a </w:t>
      </w:r>
      <w:r w:rsidR="00A76BE3" w:rsidRPr="008D2DAE">
        <w:t>–</w:t>
      </w:r>
      <w:r w:rsidRPr="008D2DAE">
        <w:t xml:space="preserve"> pokud se dalo věřit Voroncovovi </w:t>
      </w:r>
      <w:r w:rsidR="00A76BE3" w:rsidRPr="008D2DAE">
        <w:t>–</w:t>
      </w:r>
      <w:r w:rsidRPr="008D2DAE">
        <w:t xml:space="preserve"> Sovětský svaz nyní pod naší záštitou pracovali na stejném cíli. To však Nixon nevěděl, když dělal své statečné</w:t>
      </w:r>
      <w:r w:rsidR="00AE751F" w:rsidRPr="008D2DAE">
        <w:t xml:space="preserve"> a </w:t>
      </w:r>
      <w:r w:rsidRPr="008D2DAE">
        <w:t>osamělé rozhodnutí. Kdyby se věci vyvinuly podle našeho původního předpokladu, nezbývalo by nám než pomoci Číně navzdory pravděpodobnému odporu většiny členů naší vlády, médií</w:t>
      </w:r>
      <w:r w:rsidR="00AE751F" w:rsidRPr="008D2DAE">
        <w:t xml:space="preserve"> a </w:t>
      </w:r>
      <w:r w:rsidRPr="008D2DAE">
        <w:t>Kongresu.</w:t>
      </w:r>
      <w:r w:rsidR="00AE751F" w:rsidRPr="008D2DAE">
        <w:t xml:space="preserve"> A </w:t>
      </w:r>
      <w:r w:rsidRPr="008D2DAE">
        <w:t xml:space="preserve">přitom jsme stále válčili ve Vietnamu. Až bude historie hodnotit Nixona, nesmí přehlédnout bez ohledu </w:t>
      </w:r>
      <w:r w:rsidR="00083670" w:rsidRPr="008D2DAE">
        <w:t>na</w:t>
      </w:r>
      <w:r w:rsidRPr="008D2DAE">
        <w:t xml:space="preserve"> své konečné závěry,</w:t>
      </w:r>
      <w:r w:rsidR="00AE751F" w:rsidRPr="008D2DAE">
        <w:t xml:space="preserve"> s </w:t>
      </w:r>
      <w:r w:rsidRPr="008D2DAE">
        <w:t>jakou statečností</w:t>
      </w:r>
      <w:r w:rsidR="00AE751F" w:rsidRPr="008D2DAE">
        <w:t xml:space="preserve"> a </w:t>
      </w:r>
      <w:r w:rsidRPr="008D2DAE">
        <w:t>vlastenectvím u</w:t>
      </w:r>
      <w:r w:rsidR="00A75B19" w:rsidRPr="008D2DAE">
        <w:t>děl</w:t>
      </w:r>
      <w:r w:rsidRPr="008D2DAE">
        <w:t>al toto rozhodnut</w:t>
      </w:r>
      <w:r w:rsidR="00A758F6" w:rsidRPr="008D2DAE">
        <w:t>í</w:t>
      </w:r>
      <w:r w:rsidRPr="008D2DAE">
        <w:t>, aby zachoval globální rovnováhu moci kvůli bezpečnosti všech svobodných národů, přestože jím ohrozil své bezprostřední politické zájmy</w:t>
      </w:r>
      <w:r w:rsidR="00E83007" w:rsidRPr="008D2DAE">
        <w:t>.</w:t>
      </w:r>
    </w:p>
    <w:p w:rsidR="00AE751F" w:rsidRPr="008D2DAE" w:rsidRDefault="000151F1" w:rsidP="00BF453C">
      <w:pPr>
        <w:pStyle w:val="Textodsazen"/>
      </w:pPr>
      <w:r w:rsidRPr="008D2DAE">
        <w:t>Když jsme dostali od Číňanů jejich odpověď, pozdrželi jsme přesun flotily</w:t>
      </w:r>
      <w:r w:rsidR="00AE751F" w:rsidRPr="008D2DAE">
        <w:t xml:space="preserve"> o </w:t>
      </w:r>
      <w:r w:rsidRPr="008D2DAE">
        <w:t>24 hodin, abychom dali Moskvě možnost odpovědět na sdělení, které jsme jí zaslali přes horkou linku. Sověti odpověděli 13. prosince</w:t>
      </w:r>
      <w:r w:rsidR="00AE751F" w:rsidRPr="008D2DAE">
        <w:t xml:space="preserve"> v </w:t>
      </w:r>
      <w:r w:rsidRPr="008D2DAE">
        <w:t>5.00 také prostřednictvím horké linky, zatímco prezident</w:t>
      </w:r>
      <w:r w:rsidR="00AE751F" w:rsidRPr="008D2DAE">
        <w:t xml:space="preserve"> a </w:t>
      </w:r>
      <w:r w:rsidRPr="008D2DAE">
        <w:t xml:space="preserve">já jsme byli ještě na Azorách. Opakovali to, co nám už řekl Voroncov: Moskva </w:t>
      </w:r>
      <w:r w:rsidR="00AE751F" w:rsidRPr="008D2DAE">
        <w:t>„</w:t>
      </w:r>
      <w:r w:rsidRPr="008D2DAE">
        <w:t>si</w:t>
      </w:r>
      <w:r w:rsidR="00AE751F" w:rsidRPr="008D2DAE">
        <w:t xml:space="preserve"> v </w:t>
      </w:r>
      <w:r w:rsidRPr="008D2DAE">
        <w:t>Indii objasňuje všechny okolnosti</w:t>
      </w:r>
      <w:r w:rsidR="00AE751F" w:rsidRPr="008D2DAE">
        <w:t>“ a </w:t>
      </w:r>
      <w:r w:rsidRPr="008D2DAE">
        <w:t>bezodkladně nás bude informovat</w:t>
      </w:r>
      <w:r w:rsidR="00AE751F" w:rsidRPr="008D2DAE">
        <w:t xml:space="preserve"> o </w:t>
      </w:r>
      <w:r w:rsidRPr="008D2DAE">
        <w:t>výsledku. Problém se tedy měl přesně tak, jak ho George Bush předcházející noci definoval na základě našich instrukcí</w:t>
      </w:r>
      <w:r w:rsidR="00AE751F" w:rsidRPr="008D2DAE">
        <w:t xml:space="preserve"> v </w:t>
      </w:r>
      <w:r w:rsidRPr="008D2DAE">
        <w:t>Radě bezpečnosti:</w:t>
      </w:r>
    </w:p>
    <w:p w:rsidR="00AE751F" w:rsidRPr="008D2DAE" w:rsidRDefault="00AE751F" w:rsidP="00BF453C">
      <w:pPr>
        <w:pStyle w:val="Textodsazen"/>
      </w:pPr>
    </w:p>
    <w:p w:rsidR="00AE751F" w:rsidRPr="008D2DAE" w:rsidRDefault="000151F1" w:rsidP="00144F9E">
      <w:pPr>
        <w:pStyle w:val="Text-cittneodsazen"/>
      </w:pPr>
      <w:r w:rsidRPr="008D2DAE">
        <w:t>Vyvstává nyní otázka, jaké má Indie další záměry. Například zamýšlí Indie využít stávající situace</w:t>
      </w:r>
      <w:r w:rsidR="00AE751F" w:rsidRPr="008D2DAE">
        <w:t xml:space="preserve"> k </w:t>
      </w:r>
      <w:r w:rsidRPr="008D2DAE">
        <w:t>rozdrcení pákistánské armády na západě? Hodlá Indie využít pákistánských protiútoků na západě</w:t>
      </w:r>
      <w:r w:rsidR="00AE751F" w:rsidRPr="008D2DAE">
        <w:t xml:space="preserve"> k </w:t>
      </w:r>
      <w:r w:rsidRPr="008D2DAE">
        <w:t>anexi nějakých území</w:t>
      </w:r>
      <w:r w:rsidR="00AE751F" w:rsidRPr="008D2DAE">
        <w:t xml:space="preserve"> v </w:t>
      </w:r>
      <w:r w:rsidRPr="008D2DAE">
        <w:t>Západním Pákistánu?</w:t>
      </w:r>
      <w:r w:rsidR="00B375AF" w:rsidRPr="008D2DAE">
        <w:t xml:space="preserve"> </w:t>
      </w:r>
      <w:r w:rsidRPr="008D2DAE">
        <w:t>Je jejím cílem zabrat Pákistánem kontrolované části Kašmíru</w:t>
      </w:r>
      <w:r w:rsidR="00AE751F" w:rsidRPr="008D2DAE">
        <w:t xml:space="preserve"> v </w:t>
      </w:r>
      <w:r w:rsidRPr="008D2DAE">
        <w:t>rozporu</w:t>
      </w:r>
      <w:r w:rsidR="00AE751F" w:rsidRPr="008D2DAE">
        <w:t xml:space="preserve"> s </w:t>
      </w:r>
      <w:r w:rsidRPr="008D2DAE">
        <w:t>rezolucemi Rady bezpečnosti</w:t>
      </w:r>
      <w:r w:rsidR="00AE751F" w:rsidRPr="008D2DAE">
        <w:t xml:space="preserve"> z </w:t>
      </w:r>
      <w:r w:rsidRPr="008D2DAE">
        <w:t>roku 1948, 1949</w:t>
      </w:r>
      <w:r w:rsidR="00AE751F" w:rsidRPr="008D2DAE">
        <w:t xml:space="preserve"> a </w:t>
      </w:r>
      <w:r w:rsidRPr="008D2DAE">
        <w:t xml:space="preserve">1950? Pokud Indie nemá takové záměry, je třeba, aby to promptně oznámila. Svět má právo vědět: Jaké jsou záměry Indie? Cíle Pákistánu jsou </w:t>
      </w:r>
      <w:r w:rsidRPr="008D2DAE">
        <w:lastRenderedPageBreak/>
        <w:t>jasné: přijímá rezoluci Valného shromáždění OSN schválenou 104 hlasy ku 11. Má vláda položila tuto otázku indické vládě</w:t>
      </w:r>
      <w:r w:rsidR="00AE751F" w:rsidRPr="008D2DAE">
        <w:t xml:space="preserve"> v </w:t>
      </w:r>
      <w:r w:rsidRPr="008D2DAE">
        <w:t>průběhu minulého týdne několikrát.</w:t>
      </w:r>
      <w:r w:rsidR="00AE751F" w:rsidRPr="008D2DAE">
        <w:t xml:space="preserve"> S </w:t>
      </w:r>
      <w:r w:rsidRPr="008D2DAE">
        <w:t>lítostí oznamuji této radě, že odpovědi Indie jsou neuspokojivé</w:t>
      </w:r>
      <w:r w:rsidR="00AE751F" w:rsidRPr="008D2DAE">
        <w:t xml:space="preserve"> a </w:t>
      </w:r>
      <w:r w:rsidRPr="008D2DAE">
        <w:t>nikterak uklidňující.</w:t>
      </w:r>
    </w:p>
    <w:p w:rsidR="00AE751F" w:rsidRPr="008D2DAE" w:rsidRDefault="00AE751F" w:rsidP="00BF453C">
      <w:pPr>
        <w:pStyle w:val="Textodsazen"/>
      </w:pPr>
    </w:p>
    <w:p w:rsidR="00AE751F" w:rsidRPr="008D2DAE" w:rsidRDefault="000151F1" w:rsidP="00BF453C">
      <w:pPr>
        <w:pStyle w:val="Textodsazen"/>
      </w:pPr>
      <w:r w:rsidRPr="008D2DAE">
        <w:t>Naše flotila proplula Malackým průlivem do Bengálského zálivu</w:t>
      </w:r>
      <w:r w:rsidR="00AE751F" w:rsidRPr="008D2DAE">
        <w:t xml:space="preserve"> a </w:t>
      </w:r>
      <w:r w:rsidRPr="008D2DAE">
        <w:t>média věnovala tomuto kroku velkou pozornost. Vyhrožujeme Indii? Pokoušíme se bránit Východní Pákistán? Pominuli jsme se? Měli jsme přibližně dvaasedmdesát hodin na to, abychom dosáhli ukončení války, jinak by Západní Pákistán strhl proud. Tolik času totiž potřebovala Indie, aby přesunula své síly</w:t>
      </w:r>
      <w:r w:rsidR="00AE751F" w:rsidRPr="008D2DAE">
        <w:t xml:space="preserve"> a </w:t>
      </w:r>
      <w:r w:rsidRPr="008D2DAE">
        <w:t>zahájila útok. Jakmile by zničila jeho pozemní</w:t>
      </w:r>
      <w:r w:rsidR="00AE751F" w:rsidRPr="008D2DAE">
        <w:t xml:space="preserve"> a </w:t>
      </w:r>
      <w:r w:rsidRPr="008D2DAE">
        <w:t>letecké síly, stal by se naprosto nemohoucím, což by garantovalo jeho konečnou dezintegraci. Museli jsme dát Sovětům varování, že</w:t>
      </w:r>
      <w:r w:rsidR="00AE751F" w:rsidRPr="008D2DAE">
        <w:t xml:space="preserve"> i </w:t>
      </w:r>
      <w:r w:rsidRPr="008D2DAE">
        <w:t>na naší straně se věci mohou vymknout kontrole. Museli jsme být připraveni podpořit Číňany, pokud by naše iniciativa</w:t>
      </w:r>
      <w:r w:rsidR="00AE751F" w:rsidRPr="008D2DAE">
        <w:t xml:space="preserve"> v </w:t>
      </w:r>
      <w:r w:rsidRPr="008D2DAE">
        <w:t>OSN selhala</w:t>
      </w:r>
      <w:r w:rsidR="00AE751F" w:rsidRPr="008D2DAE">
        <w:t xml:space="preserve"> a </w:t>
      </w:r>
      <w:r w:rsidRPr="008D2DAE">
        <w:t>oni se kvůli tomu nakonec přece jen rozhodli intervenovat. Kreml potřeboval nějakou výmluvu, aby mohl zvýšit tlak, který alespoň podle svého tvrzení vyvíjel na Indii. Jakkoli bylo nepravděpodobné, že USA vojensky zasáhnou proti Indii, nemohla si tím druhá strana být jistá. Možná že by nebyla ochotna akceptovat ani celkem nepravděpodobné riziko, že bychom se mohli zachovat iracionálně. Byl to také ten nejlepší prostředek, jak vrazit klín mezi Sovětský svaz</w:t>
      </w:r>
      <w:r w:rsidR="00AE751F" w:rsidRPr="008D2DAE">
        <w:t xml:space="preserve"> a </w:t>
      </w:r>
      <w:r w:rsidRPr="008D2DAE">
        <w:t>Indii. Moskva byla připravena nám dělat problémy, podle našeho soudu však nebyla připravena riskovat vojenský střet. Přesunutím naší flotily do Bengálského zálivu jsme se nezavazovali nevratně</w:t>
      </w:r>
      <w:r w:rsidR="00AE751F" w:rsidRPr="008D2DAE">
        <w:t xml:space="preserve"> k </w:t>
      </w:r>
      <w:r w:rsidRPr="008D2DAE">
        <w:t>žádnému činu, vytvářeli jsme však přesně tu míru nejistoty potřebnou</w:t>
      </w:r>
      <w:r w:rsidR="00AE751F" w:rsidRPr="008D2DAE">
        <w:t xml:space="preserve"> k </w:t>
      </w:r>
      <w:r w:rsidRPr="008D2DAE">
        <w:t>tomu, abychom si vynutili na Dillí</w:t>
      </w:r>
      <w:r w:rsidR="00AE751F" w:rsidRPr="008D2DAE">
        <w:t xml:space="preserve"> a </w:t>
      </w:r>
      <w:r w:rsidRPr="008D2DAE">
        <w:t>Moskvě rozhodnutí.</w:t>
      </w:r>
    </w:p>
    <w:p w:rsidR="00AE751F" w:rsidRPr="008D2DAE" w:rsidRDefault="000151F1" w:rsidP="00BF453C">
      <w:pPr>
        <w:pStyle w:val="Textodsazen"/>
      </w:pPr>
      <w:r w:rsidRPr="008D2DAE">
        <w:t>Čtrnáctého prosince ve 3.00 se dostavil Voroncov, aby předal Haigovi oficiální sovětskou nótu. Moskva</w:t>
      </w:r>
      <w:r w:rsidR="00AE751F" w:rsidRPr="008D2DAE">
        <w:t xml:space="preserve"> v </w:t>
      </w:r>
      <w:r w:rsidRPr="008D2DAE">
        <w:t>d</w:t>
      </w:r>
      <w:r w:rsidR="00E83007" w:rsidRPr="008D2DAE">
        <w:t>e</w:t>
      </w:r>
      <w:r w:rsidRPr="008D2DAE">
        <w:t xml:space="preserve">vítistránkovém rukou psaném memorandu oznamovala, že vidí </w:t>
      </w:r>
      <w:r w:rsidR="00AE751F" w:rsidRPr="008D2DAE">
        <w:t>„</w:t>
      </w:r>
      <w:r w:rsidRPr="008D2DAE">
        <w:t>významné sblížení našich stanovisek</w:t>
      </w:r>
      <w:r w:rsidR="00AE751F" w:rsidRPr="008D2DAE">
        <w:t>“</w:t>
      </w:r>
      <w:r w:rsidRPr="008D2DAE">
        <w:t xml:space="preserve">. Hlásila </w:t>
      </w:r>
      <w:r w:rsidR="00AE751F" w:rsidRPr="008D2DAE">
        <w:t>„</w:t>
      </w:r>
      <w:r w:rsidRPr="008D2DAE">
        <w:t xml:space="preserve">pevné záruky od indického vedení, že Indie neplánuje zabrat žádnou část území </w:t>
      </w:r>
      <w:r w:rsidR="00A758F6" w:rsidRPr="008D2DAE">
        <w:t>Západního</w:t>
      </w:r>
      <w:r w:rsidRPr="008D2DAE">
        <w:t xml:space="preserve"> Pákistánu</w:t>
      </w:r>
      <w:r w:rsidR="00AE751F" w:rsidRPr="008D2DAE">
        <w:t>“</w:t>
      </w:r>
      <w:r w:rsidRPr="008D2DAE">
        <w:t xml:space="preserve">. Byl to malý pokrok, </w:t>
      </w:r>
      <w:r w:rsidR="00E83007" w:rsidRPr="008D2DAE">
        <w:t>st</w:t>
      </w:r>
      <w:r w:rsidRPr="008D2DAE">
        <w:t>ále jsme však neměli odpověď na zásadní otázku, zda Indie pov</w:t>
      </w:r>
      <w:r w:rsidR="00E83007" w:rsidRPr="008D2DAE">
        <w:t>a</w:t>
      </w:r>
      <w:r w:rsidRPr="008D2DAE">
        <w:t>žuj</w:t>
      </w:r>
      <w:r w:rsidR="00E83007" w:rsidRPr="008D2DAE">
        <w:t>e</w:t>
      </w:r>
      <w:r w:rsidRPr="008D2DAE">
        <w:t xml:space="preserve"> Ázád K</w:t>
      </w:r>
      <w:r w:rsidR="00A758F6" w:rsidRPr="008D2DAE">
        <w:t>aš</w:t>
      </w:r>
      <w:r w:rsidRPr="008D2DAE">
        <w:t>m</w:t>
      </w:r>
      <w:r w:rsidR="00A758F6" w:rsidRPr="008D2DAE">
        <w:t>í</w:t>
      </w:r>
      <w:r w:rsidRPr="008D2DAE">
        <w:t xml:space="preserve">r </w:t>
      </w:r>
      <w:r w:rsidR="00647754" w:rsidRPr="008D2DAE">
        <w:t>za</w:t>
      </w:r>
      <w:r w:rsidRPr="008D2DAE">
        <w:t xml:space="preserve"> pákistánské území.</w:t>
      </w:r>
      <w:r w:rsidR="00AE751F" w:rsidRPr="008D2DAE">
        <w:t xml:space="preserve"> A </w:t>
      </w:r>
      <w:r w:rsidRPr="008D2DAE">
        <w:t>Moskva také neříkala nic</w:t>
      </w:r>
      <w:r w:rsidR="00AE751F" w:rsidRPr="008D2DAE">
        <w:t xml:space="preserve"> o </w:t>
      </w:r>
      <w:r w:rsidRPr="008D2DAE">
        <w:t xml:space="preserve">příměří. Ani Indie </w:t>
      </w:r>
      <w:r w:rsidR="00E83007" w:rsidRPr="008D2DAE">
        <w:t>s</w:t>
      </w:r>
      <w:r w:rsidRPr="008D2DAE">
        <w:t>e n</w:t>
      </w:r>
      <w:r w:rsidR="00E83007" w:rsidRPr="008D2DAE">
        <w:t>e</w:t>
      </w:r>
      <w:r w:rsidRPr="008D2DAE">
        <w:t>ozv</w:t>
      </w:r>
      <w:r w:rsidR="00E83007" w:rsidRPr="008D2DAE">
        <w:t>a</w:t>
      </w:r>
      <w:r w:rsidRPr="008D2DAE">
        <w:t>l</w:t>
      </w:r>
      <w:r w:rsidR="00E83007" w:rsidRPr="008D2DAE">
        <w:t>a.</w:t>
      </w:r>
      <w:r w:rsidRPr="008D2DAE">
        <w:t xml:space="preserve"> Pokud by nedošlo urychleně</w:t>
      </w:r>
      <w:r w:rsidR="00AE751F" w:rsidRPr="008D2DAE">
        <w:t xml:space="preserve"> k </w:t>
      </w:r>
      <w:r w:rsidRPr="008D2DAE">
        <w:t>z</w:t>
      </w:r>
      <w:r w:rsidR="00E83007" w:rsidRPr="008D2DAE">
        <w:t>a</w:t>
      </w:r>
      <w:r w:rsidRPr="008D2DAE">
        <w:t>st</w:t>
      </w:r>
      <w:r w:rsidR="00E83007" w:rsidRPr="008D2DAE">
        <w:t>a</w:t>
      </w:r>
      <w:r w:rsidRPr="008D2DAE">
        <w:t>ven</w:t>
      </w:r>
      <w:r w:rsidR="00E83007" w:rsidRPr="008D2DAE">
        <w:t>í</w:t>
      </w:r>
      <w:r w:rsidRPr="008D2DAE">
        <w:t xml:space="preserve"> palby, dostala by se indická armáda do postavení, kdy by mohla zaútočit na Západní Pákistán,</w:t>
      </w:r>
      <w:r w:rsidR="00AE751F" w:rsidRPr="008D2DAE">
        <w:t xml:space="preserve"> a </w:t>
      </w:r>
      <w:r w:rsidRPr="008D2DAE">
        <w:t>veškeré diskuse by pak přešly do akademické roviny.</w:t>
      </w:r>
    </w:p>
    <w:p w:rsidR="00AE751F" w:rsidRPr="008D2DAE" w:rsidRDefault="000151F1" w:rsidP="00BF453C">
      <w:pPr>
        <w:pStyle w:val="Textodsazen"/>
      </w:pPr>
      <w:r w:rsidRPr="008D2DAE">
        <w:t xml:space="preserve">Proto jsem také řekl </w:t>
      </w:r>
      <w:r w:rsidR="002B4845" w:rsidRPr="008D2DAE">
        <w:t>při</w:t>
      </w:r>
      <w:r w:rsidRPr="008D2DAE">
        <w:t xml:space="preserve"> zpátečním letu</w:t>
      </w:r>
      <w:r w:rsidR="00AE751F" w:rsidRPr="008D2DAE">
        <w:t xml:space="preserve"> z </w:t>
      </w:r>
      <w:r w:rsidRPr="008D2DAE">
        <w:t xml:space="preserve">Azor novinářům při briefingu na palubě </w:t>
      </w:r>
      <w:r w:rsidRPr="008D2DAE">
        <w:rPr>
          <w:i/>
        </w:rPr>
        <w:t>Air Force One,</w:t>
      </w:r>
      <w:r w:rsidRPr="008D2DAE">
        <w:t xml:space="preserve"> že sovětské chování na subkontinentu není slučitelné se vzájemnou umírněností, kterou vyžaduje skutečná koexistence. Pokud je Moskva nezmění, budeme nuceni přehodnotit veškeré naše vztahy včetně plánovaného summitu. Tento poslední bod jsem neprojednal přímo</w:t>
      </w:r>
      <w:r w:rsidR="00AE751F" w:rsidRPr="008D2DAE">
        <w:t xml:space="preserve"> s </w:t>
      </w:r>
      <w:r w:rsidRPr="008D2DAE">
        <w:t>Nixonem. Předpokládal jsem, že odráží jeho mínění, protože se mnou</w:t>
      </w:r>
      <w:r w:rsidR="00AE751F" w:rsidRPr="008D2DAE">
        <w:t xml:space="preserve"> v </w:t>
      </w:r>
      <w:r w:rsidRPr="008D2DAE">
        <w:t xml:space="preserve">tomto smyslu mluvil 8. prosince. Pohrůžka zrušením summitu přiměla list </w:t>
      </w:r>
      <w:r w:rsidRPr="008D2DAE">
        <w:rPr>
          <w:i/>
        </w:rPr>
        <w:t>The Washington Post</w:t>
      </w:r>
      <w:r w:rsidRPr="008D2DAE">
        <w:t xml:space="preserve">, aby porušil pravidla briefingů </w:t>
      </w:r>
      <w:r w:rsidR="00AE751F" w:rsidRPr="008D2DAE">
        <w:t>„</w:t>
      </w:r>
      <w:r w:rsidRPr="008D2DAE">
        <w:t>mimo záznam</w:t>
      </w:r>
      <w:r w:rsidR="00AE751F" w:rsidRPr="008D2DAE">
        <w:t xml:space="preserve">“ </w:t>
      </w:r>
      <w:r w:rsidR="00AE751F" w:rsidRPr="008D2DAE">
        <w:lastRenderedPageBreak/>
        <w:t>a </w:t>
      </w:r>
      <w:r w:rsidRPr="008D2DAE">
        <w:t xml:space="preserve">identifikoval mne jako zdroj ve jménu </w:t>
      </w:r>
      <w:r w:rsidR="00AE751F" w:rsidRPr="008D2DAE">
        <w:t>„</w:t>
      </w:r>
      <w:r w:rsidRPr="008D2DAE">
        <w:t>práva národa na informace</w:t>
      </w:r>
      <w:r w:rsidR="00AE751F" w:rsidRPr="008D2DAE">
        <w:t>“</w:t>
      </w:r>
      <w:r w:rsidRPr="008D2DAE">
        <w:t>. Byl to dočasný záchvat doktrinářského puritanismu,</w:t>
      </w:r>
      <w:r w:rsidR="00AE751F" w:rsidRPr="008D2DAE">
        <w:t xml:space="preserve"> z </w:t>
      </w:r>
      <w:r w:rsidRPr="008D2DAE">
        <w:t>něhož se zmíněný deník poté zotavil, aby získal znovu přístup na další briefingy tohoto typu.</w:t>
      </w:r>
    </w:p>
    <w:p w:rsidR="00AE751F" w:rsidRPr="008D2DAE" w:rsidRDefault="000151F1" w:rsidP="00BF453C">
      <w:pPr>
        <w:pStyle w:val="Textodsazen"/>
      </w:pPr>
      <w:r w:rsidRPr="008D2DAE">
        <w:t>Následný povyk vyplnil většinu 15. července.</w:t>
      </w:r>
      <w:r w:rsidR="00AE751F" w:rsidRPr="008D2DAE">
        <w:t xml:space="preserve"> I </w:t>
      </w:r>
      <w:r w:rsidRPr="008D2DAE">
        <w:t>když se ministerstvo zahraničí zuřivě distancovalo od tohoto prohlášení</w:t>
      </w:r>
      <w:r w:rsidR="00AE751F" w:rsidRPr="008D2DAE">
        <w:t xml:space="preserve"> a </w:t>
      </w:r>
      <w:r w:rsidRPr="008D2DAE">
        <w:t>Ron Ziegler dokonce od něj veřejně trochu ustoupil, informace se dostala do Moskvy, která tehdy už věděla, že můj hlas obvykle naznačuje, kterým směrem se pravděpodobně ubírají prezidentovy myšlenky. (Kdyby moji kritici</w:t>
      </w:r>
      <w:r w:rsidR="00AE751F" w:rsidRPr="008D2DAE">
        <w:t xml:space="preserve"> v </w:t>
      </w:r>
      <w:r w:rsidRPr="008D2DAE">
        <w:t>úřednickém aparátu analyzovali situaci, bývali by zjistili, že bych za žádných jiných podmínek nemohl přežít, natož se prosadit.) Voroncov několikrát přiběhl</w:t>
      </w:r>
      <w:r w:rsidR="00AE751F" w:rsidRPr="008D2DAE">
        <w:t xml:space="preserve"> a </w:t>
      </w:r>
      <w:r w:rsidRPr="008D2DAE">
        <w:t>mluvil stále naléhavěji</w:t>
      </w:r>
      <w:r w:rsidR="00AE751F" w:rsidRPr="008D2DAE">
        <w:t xml:space="preserve"> a </w:t>
      </w:r>
      <w:r w:rsidRPr="008D2DAE">
        <w:t>chlácholivěji</w:t>
      </w:r>
      <w:r w:rsidR="00AE751F" w:rsidRPr="008D2DAE">
        <w:t xml:space="preserve"> a </w:t>
      </w:r>
      <w:r w:rsidRPr="008D2DAE">
        <w:t>žádal ujištění, že summit nezrušíme. Do rána následujícího dne, 16. prosince, jsme dostávali spolehlivé zprávy, že Kuzněcov fakticky vyvíjí nátlak na Dillí, aby přijalo teritoriální status quo na západě včetně Kašmíru.</w:t>
      </w:r>
      <w:r w:rsidR="00AE751F" w:rsidRPr="008D2DAE">
        <w:t xml:space="preserve"> K </w:t>
      </w:r>
      <w:r w:rsidRPr="008D2DAE">
        <w:t>večeru 15. prosince nabídl velitel pákistánských jednotek obklíčených na východě opět příměří. Vydržel</w:t>
      </w:r>
      <w:r w:rsidR="00AE751F" w:rsidRPr="008D2DAE">
        <w:t xml:space="preserve"> o </w:t>
      </w:r>
      <w:r w:rsidRPr="008D2DAE">
        <w:t>pět dní déle, než jsme považovali za možné, když 10. prosince padla první nabídka na zastavení palby. Odpor, který kladly jeho jednotky Indům, nám poskytl čas, abychom mohli vystupňovat tlak, který zachránil Západní Pákistán před frontálním útoke</w:t>
      </w:r>
      <w:r w:rsidR="00A76BE3" w:rsidRPr="008D2DAE">
        <w:t>m –</w:t>
      </w:r>
    </w:p>
    <w:p w:rsidR="00AE751F" w:rsidRPr="008D2DAE" w:rsidRDefault="000151F1" w:rsidP="00BF453C">
      <w:pPr>
        <w:pStyle w:val="Textodsazen"/>
      </w:pPr>
      <w:r w:rsidRPr="008D2DAE">
        <w:t>Následujícího dne nabídla paní Gándhíová ničím nepodmiňované p</w:t>
      </w:r>
      <w:r w:rsidR="00B375AF" w:rsidRPr="008D2DAE">
        <w:t>ří</w:t>
      </w:r>
      <w:r w:rsidRPr="008D2DAE">
        <w:t>měří na západě. Nemám nejmenší pochybnosti, že toto rozhodnutí učinila krajně neochotně</w:t>
      </w:r>
      <w:r w:rsidR="00AE751F" w:rsidRPr="008D2DAE">
        <w:t xml:space="preserve"> a </w:t>
      </w:r>
      <w:r w:rsidRPr="008D2DAE">
        <w:t>jen kvůli sovětskému nátlaku, jehož příčinou byl náš neústupný postoj,</w:t>
      </w:r>
      <w:r w:rsidR="00AE751F" w:rsidRPr="008D2DAE">
        <w:t xml:space="preserve"> v </w:t>
      </w:r>
      <w:r w:rsidRPr="008D2DAE">
        <w:t>jehož rámci jsme poslali flotilu do Bengálského zálivu</w:t>
      </w:r>
      <w:r w:rsidR="00AE751F" w:rsidRPr="008D2DAE">
        <w:t xml:space="preserve"> a </w:t>
      </w:r>
      <w:r w:rsidRPr="008D2DAE">
        <w:t>byli ochotni zrušit summit. Tato zkušenost nám dobře posloužila, když</w:t>
      </w:r>
      <w:r w:rsidR="00AE751F" w:rsidRPr="008D2DAE">
        <w:t xml:space="preserve"> o </w:t>
      </w:r>
      <w:r w:rsidRPr="008D2DAE">
        <w:t>čtyři měsíce později explodoval Vietnam. Také Čou E</w:t>
      </w:r>
      <w:r w:rsidR="00AE751F" w:rsidRPr="008D2DAE">
        <w:t>n-l</w:t>
      </w:r>
      <w:r w:rsidRPr="008D2DAE">
        <w:t xml:space="preserve">aj soudil, jak řekl později Bhuttovi, že jsme zachránili Západní Pákistán. Krize skončila. Vyhnuli jsme se nejhoršímu </w:t>
      </w:r>
      <w:r w:rsidR="00A76BE3" w:rsidRPr="008D2DAE">
        <w:t>–</w:t>
      </w:r>
      <w:r w:rsidRPr="008D2DAE">
        <w:t xml:space="preserve"> což je někdy maximum, kterého může státník dosáhnout.</w:t>
      </w:r>
    </w:p>
    <w:p w:rsidR="00AE751F" w:rsidRPr="008D2DAE" w:rsidRDefault="000151F1" w:rsidP="00D37A2F">
      <w:pPr>
        <w:pStyle w:val="Nadpis3"/>
      </w:pPr>
      <w:bookmarkStart w:id="709" w:name="bookmark168"/>
      <w:bookmarkStart w:id="710" w:name="_Toc384757609"/>
      <w:bookmarkStart w:id="711" w:name="_Toc384757899"/>
      <w:bookmarkStart w:id="712" w:name="_Toc385021705"/>
      <w:r w:rsidRPr="008D2DAE">
        <w:t>Dozvuky indick</w:t>
      </w:r>
      <w:r w:rsidR="00AE751F" w:rsidRPr="008D2DAE">
        <w:t>o-p</w:t>
      </w:r>
      <w:r w:rsidRPr="008D2DAE">
        <w:t>ákistánské krize</w:t>
      </w:r>
      <w:bookmarkEnd w:id="709"/>
      <w:bookmarkEnd w:id="710"/>
      <w:bookmarkEnd w:id="711"/>
      <w:bookmarkEnd w:id="712"/>
    </w:p>
    <w:p w:rsidR="00AE751F" w:rsidRPr="008D2DAE" w:rsidRDefault="00E83007" w:rsidP="00EA6557">
      <w:pPr>
        <w:pStyle w:val="Text-neodsazen"/>
      </w:pPr>
      <w:r w:rsidRPr="008D2DAE">
        <w:t>V</w:t>
      </w:r>
      <w:r w:rsidR="000151F1" w:rsidRPr="008D2DAE">
        <w:t>álka mezi Pákistánem</w:t>
      </w:r>
      <w:r w:rsidR="00AE751F" w:rsidRPr="008D2DAE">
        <w:t xml:space="preserve"> a </w:t>
      </w:r>
      <w:r w:rsidR="000151F1" w:rsidRPr="008D2DAE">
        <w:t>Indií</w:t>
      </w:r>
      <w:r w:rsidR="00AE751F" w:rsidRPr="008D2DAE">
        <w:t xml:space="preserve"> v </w:t>
      </w:r>
      <w:r w:rsidR="000151F1" w:rsidRPr="008D2DAE">
        <w:t>roce 1971 byla zřejmě nejsložitějším zahraničněpolitickým problémem Nixonova prvního funkčního období. Nevybičovala takové emoce jako Vietnam</w:t>
      </w:r>
      <w:r w:rsidR="00AE751F" w:rsidRPr="008D2DAE">
        <w:t xml:space="preserve"> a </w:t>
      </w:r>
      <w:r w:rsidR="000151F1" w:rsidRPr="008D2DAE">
        <w:t xml:space="preserve">její dopady nebyly dlouhodobé, třebaže naše </w:t>
      </w:r>
      <w:r w:rsidR="00AE751F" w:rsidRPr="008D2DAE">
        <w:t>„</w:t>
      </w:r>
      <w:r w:rsidR="000151F1" w:rsidRPr="008D2DAE">
        <w:t>podjatost ve prospěch Pákistánu</w:t>
      </w:r>
      <w:r w:rsidR="00AE751F" w:rsidRPr="008D2DAE">
        <w:t>“</w:t>
      </w:r>
      <w:r w:rsidR="000151F1" w:rsidRPr="008D2DAE">
        <w:t xml:space="preserve"> se začala</w:t>
      </w:r>
      <w:r w:rsidR="00AE751F" w:rsidRPr="008D2DAE">
        <w:t xml:space="preserve"> v </w:t>
      </w:r>
      <w:r w:rsidR="000151F1" w:rsidRPr="008D2DAE">
        <w:t>politických polemikách tradovat jako učebnicový příklad špatného vyhodnocení situace. Tato krize byla tak složitá, neboť</w:t>
      </w:r>
      <w:r w:rsidR="00AE751F" w:rsidRPr="008D2DAE">
        <w:t xml:space="preserve"> v </w:t>
      </w:r>
      <w:r w:rsidR="000151F1" w:rsidRPr="008D2DAE">
        <w:t>sázce bylo nesmírně mnoho, ale všeobecné povědomí</w:t>
      </w:r>
      <w:r w:rsidR="00AE751F" w:rsidRPr="008D2DAE">
        <w:t xml:space="preserve"> o </w:t>
      </w:r>
      <w:r w:rsidR="000151F1" w:rsidRPr="008D2DAE">
        <w:t>tomto riziku bylo minimální. Přišla zcela náhle</w:t>
      </w:r>
      <w:r w:rsidR="00AE751F" w:rsidRPr="008D2DAE">
        <w:t xml:space="preserve"> a v </w:t>
      </w:r>
      <w:r w:rsidR="000151F1" w:rsidRPr="008D2DAE">
        <w:t>době, kdy jsme mohli komunikovat</w:t>
      </w:r>
      <w:r w:rsidR="00AE751F" w:rsidRPr="008D2DAE">
        <w:t xml:space="preserve"> s </w:t>
      </w:r>
      <w:r w:rsidR="000151F1" w:rsidRPr="008D2DAE">
        <w:t>Čínou</w:t>
      </w:r>
      <w:r w:rsidRPr="008D2DAE">
        <w:t xml:space="preserve"> </w:t>
      </w:r>
      <w:r w:rsidR="000151F1" w:rsidRPr="008D2DAE">
        <w:t>pouze přes Pákistán; jin</w:t>
      </w:r>
      <w:r w:rsidRPr="008D2DAE">
        <w:t>a</w:t>
      </w:r>
      <w:r w:rsidR="000151F1" w:rsidRPr="008D2DAE">
        <w:t>k jsme se</w:t>
      </w:r>
      <w:r w:rsidR="00AE751F" w:rsidRPr="008D2DAE">
        <w:t xml:space="preserve"> s </w:t>
      </w:r>
      <w:r w:rsidR="000151F1" w:rsidRPr="008D2DAE">
        <w:t>Pekingem nemohli spojit. Mimořád</w:t>
      </w:r>
      <w:r w:rsidR="002F3FC0" w:rsidRPr="008D2DAE">
        <w:t xml:space="preserve">ně </w:t>
      </w:r>
      <w:r w:rsidR="000151F1" w:rsidRPr="008D2DAE">
        <w:t>významná iniciativa zásadního významu pro globální rovnováhu sil by nemohla přežít, kdybychom ve sho</w:t>
      </w:r>
      <w:r w:rsidR="008075A5" w:rsidRPr="008D2DAE">
        <w:t xml:space="preserve">dě </w:t>
      </w:r>
      <w:r w:rsidR="000151F1" w:rsidRPr="008D2DAE">
        <w:t>se Sovětským svazem před očima celého světa ponížili zemi přátelící se</w:t>
      </w:r>
      <w:r w:rsidR="00AE751F" w:rsidRPr="008D2DAE">
        <w:t xml:space="preserve"> s </w:t>
      </w:r>
      <w:r w:rsidR="000151F1" w:rsidRPr="008D2DAE">
        <w:t xml:space="preserve">Čínou </w:t>
      </w:r>
      <w:r w:rsidR="00A76BE3" w:rsidRPr="008D2DAE">
        <w:t>–</w:t>
      </w:r>
      <w:r w:rsidR="00AE751F" w:rsidRPr="008D2DAE">
        <w:t xml:space="preserve"> a </w:t>
      </w:r>
      <w:r w:rsidR="000151F1" w:rsidRPr="008D2DAE">
        <w:t xml:space="preserve">našeho spojence. Skutečnost, že se jeden partner Sovětského svazu, kterého Moskva </w:t>
      </w:r>
      <w:r w:rsidR="000151F1" w:rsidRPr="008D2DAE">
        <w:lastRenderedPageBreak/>
        <w:t>podporovala dodávkami zbraní</w:t>
      </w:r>
      <w:r w:rsidR="00AE751F" w:rsidRPr="008D2DAE">
        <w:t xml:space="preserve"> a </w:t>
      </w:r>
      <w:r w:rsidR="000151F1" w:rsidRPr="008D2DAE">
        <w:t>smluvními závazky, uchýlil</w:t>
      </w:r>
      <w:r w:rsidR="00AE751F" w:rsidRPr="008D2DAE">
        <w:t xml:space="preserve"> k </w:t>
      </w:r>
      <w:r w:rsidR="000151F1" w:rsidRPr="008D2DAE">
        <w:t>ničím nezastíranému použití síly, ohrožovala samu strukturu mezinárodního řádu právě ve chvíli, kdy celá naše blízkovýchodní strategie závisela na tom, že dokážeme neefektivnost takové taktíky,</w:t>
      </w:r>
      <w:r w:rsidR="00AE751F" w:rsidRPr="008D2DAE">
        <w:t xml:space="preserve"> a </w:t>
      </w:r>
      <w:r w:rsidR="000151F1" w:rsidRPr="008D2DAE">
        <w:t>kdy jsme váhu Ameriky ve světě již poškodili svými vnitřními spory</w:t>
      </w:r>
      <w:r w:rsidR="00AE751F" w:rsidRPr="008D2DAE">
        <w:t xml:space="preserve"> o </w:t>
      </w:r>
      <w:r w:rsidR="000151F1" w:rsidRPr="008D2DAE">
        <w:t>Indočíně. Útok na Pákistán byl</w:t>
      </w:r>
      <w:r w:rsidR="00AE751F" w:rsidRPr="008D2DAE">
        <w:t xml:space="preserve"> v </w:t>
      </w:r>
      <w:r w:rsidR="000151F1" w:rsidRPr="008D2DAE">
        <w:t>našich očích velmi nebezpečným precedentem pro sovětské jednání, kterému jsme se museli postavit, pokud jsme neměli vytvořit situaci, jež by sváděla</w:t>
      </w:r>
      <w:r w:rsidR="00AE751F" w:rsidRPr="008D2DAE">
        <w:t xml:space="preserve"> k </w:t>
      </w:r>
      <w:r w:rsidR="000151F1" w:rsidRPr="008D2DAE">
        <w:t>vyvolávání dalších krizí. Kdybychom se smířili</w:t>
      </w:r>
      <w:r w:rsidR="00AE751F" w:rsidRPr="008D2DAE">
        <w:t xml:space="preserve"> s </w:t>
      </w:r>
      <w:r w:rsidR="000151F1" w:rsidRPr="008D2DAE">
        <w:t>takovou mocenskou hrou, vyslali bychom do Moskvy chybný signál</w:t>
      </w:r>
      <w:r w:rsidR="00AE751F" w:rsidRPr="008D2DAE">
        <w:t xml:space="preserve"> a </w:t>
      </w:r>
      <w:r w:rsidR="000151F1" w:rsidRPr="008D2DAE">
        <w:t xml:space="preserve">znervóznili všechny naše spojence, </w:t>
      </w:r>
      <w:r w:rsidR="00117C8D" w:rsidRPr="008D2DAE">
        <w:t>Čínu</w:t>
      </w:r>
      <w:r w:rsidR="00AE751F" w:rsidRPr="008D2DAE">
        <w:t xml:space="preserve"> a </w:t>
      </w:r>
      <w:r w:rsidR="000151F1" w:rsidRPr="008D2DAE">
        <w:t>umírněné síly</w:t>
      </w:r>
      <w:r w:rsidR="00AE751F" w:rsidRPr="008D2DAE">
        <w:t xml:space="preserve"> v </w:t>
      </w:r>
      <w:r w:rsidR="000151F1" w:rsidRPr="008D2DAE">
        <w:t>dalších výbušných oblastech světa.</w:t>
      </w:r>
      <w:r w:rsidR="00AE751F" w:rsidRPr="008D2DAE">
        <w:t xml:space="preserve"> A </w:t>
      </w:r>
      <w:r w:rsidR="000151F1" w:rsidRPr="008D2DAE">
        <w:t>především</w:t>
      </w:r>
      <w:r w:rsidR="00AE751F" w:rsidRPr="008D2DAE">
        <w:t xml:space="preserve"> s </w:t>
      </w:r>
      <w:r w:rsidR="000151F1" w:rsidRPr="008D2DAE">
        <w:t>tímto cílem Sověti umožnili indický útok na Pákistán.</w:t>
      </w:r>
    </w:p>
    <w:p w:rsidR="00AE751F" w:rsidRPr="008D2DAE" w:rsidRDefault="000151F1" w:rsidP="00BF453C">
      <w:pPr>
        <w:pStyle w:val="Textodsazen"/>
      </w:pPr>
      <w:r w:rsidRPr="008D2DAE">
        <w:t>Ale</w:t>
      </w:r>
      <w:r w:rsidR="00AE751F" w:rsidRPr="008D2DAE">
        <w:t xml:space="preserve"> v </w:t>
      </w:r>
      <w:r w:rsidRPr="008D2DAE">
        <w:t>zásadě geopolitický pohled nenašel žádné porozumění mezi těmi, kdo</w:t>
      </w:r>
      <w:r w:rsidR="00AE751F" w:rsidRPr="008D2DAE">
        <w:t xml:space="preserve"> v </w:t>
      </w:r>
      <w:r w:rsidRPr="008D2DAE">
        <w:t>naší zemi veřejně kázali</w:t>
      </w:r>
      <w:r w:rsidR="00AE751F" w:rsidRPr="008D2DAE">
        <w:t xml:space="preserve"> o </w:t>
      </w:r>
      <w:r w:rsidRPr="008D2DAE">
        <w:t>zahraniční politice. (</w:t>
      </w:r>
      <w:r w:rsidR="00AE751F" w:rsidRPr="008D2DAE">
        <w:t>„</w:t>
      </w:r>
      <w:r w:rsidRPr="008D2DAE">
        <w:t>Geopolitickým</w:t>
      </w:r>
      <w:r w:rsidR="00AE751F" w:rsidRPr="008D2DAE">
        <w:t>“</w:t>
      </w:r>
      <w:r w:rsidRPr="008D2DAE">
        <w:t xml:space="preserve"> míním přístup, který věnuje pozornost potřebám rovnováhy.) Tím se zdramatizovalo jedno ze základních dilemat zahraniční politiky Nixonovy administrativy. Nixon</w:t>
      </w:r>
      <w:r w:rsidR="00AE751F" w:rsidRPr="008D2DAE">
        <w:t xml:space="preserve"> a </w:t>
      </w:r>
      <w:r w:rsidRPr="008D2DAE">
        <w:t>já jsme chtěli založit americkou zahraniční politiku na střízlivém vnímání trvalých národních zájmů, nikoli na proměnlivých emocích, které nás</w:t>
      </w:r>
      <w:r w:rsidR="00AE751F" w:rsidRPr="008D2DAE">
        <w:t xml:space="preserve"> v </w:t>
      </w:r>
      <w:r w:rsidRPr="008D2DAE">
        <w:t>minulostí přivedly</w:t>
      </w:r>
      <w:r w:rsidR="00AE751F" w:rsidRPr="008D2DAE">
        <w:t xml:space="preserve"> k </w:t>
      </w:r>
      <w:r w:rsidRPr="008D2DAE">
        <w:t>různým excesům, ať již šlo</w:t>
      </w:r>
      <w:r w:rsidR="00AE751F" w:rsidRPr="008D2DAE">
        <w:t xml:space="preserve"> o </w:t>
      </w:r>
      <w:r w:rsidRPr="008D2DAE">
        <w:t>intervence nebo naopak</w:t>
      </w:r>
      <w:r w:rsidR="00AE751F" w:rsidRPr="008D2DAE">
        <w:t xml:space="preserve"> o </w:t>
      </w:r>
      <w:r w:rsidRPr="008D2DAE">
        <w:t>rezignovaný postoj. Posuzovali jsme Indii podle dopadu jejích akcí, ne podle toho, co předstírala, nebo podle sentimentálního názoru, který</w:t>
      </w:r>
      <w:r w:rsidR="00AE751F" w:rsidRPr="008D2DAE">
        <w:t xml:space="preserve"> v </w:t>
      </w:r>
      <w:r w:rsidRPr="008D2DAE">
        <w:t>naší zemi zakořenil běhe</w:t>
      </w:r>
      <w:r w:rsidR="00E83007" w:rsidRPr="008D2DAE">
        <w:t>m</w:t>
      </w:r>
      <w:r w:rsidRPr="008D2DAE">
        <w:t xml:space="preserve"> posledních dvaceti let. Naše analýza vycházela</w:t>
      </w:r>
      <w:r w:rsidR="00AE751F" w:rsidRPr="008D2DAE">
        <w:t xml:space="preserve"> z </w:t>
      </w:r>
      <w:r w:rsidRPr="008D2DAE">
        <w:t>úvah</w:t>
      </w:r>
      <w:r w:rsidR="00AE751F" w:rsidRPr="008D2DAE">
        <w:t xml:space="preserve"> o </w:t>
      </w:r>
      <w:r w:rsidRPr="008D2DAE">
        <w:t>širších důsledcích indického útoku. Chc</w:t>
      </w:r>
      <w:r w:rsidR="00AE751F" w:rsidRPr="008D2DAE">
        <w:t>e-l</w:t>
      </w:r>
      <w:r w:rsidRPr="008D2DAE">
        <w:t>i člověk utvářet událostí, musí jednat na základě předpokladů,</w:t>
      </w:r>
      <w:r w:rsidR="00AE751F" w:rsidRPr="008D2DAE">
        <w:t xml:space="preserve"> a </w:t>
      </w:r>
      <w:r w:rsidRPr="008D2DAE">
        <w:t>kterých nelze</w:t>
      </w:r>
      <w:r w:rsidR="00AE751F" w:rsidRPr="008D2DAE">
        <w:t xml:space="preserve"> v </w:t>
      </w:r>
      <w:r w:rsidRPr="008D2DAE">
        <w:t>okamžiku, kdy jsou přijímány, dokázat jejich správnost. Žádný ze závěrů, ke kterým jsme došli</w:t>
      </w:r>
      <w:r w:rsidR="00AE751F" w:rsidRPr="008D2DAE">
        <w:t xml:space="preserve"> v </w:t>
      </w:r>
      <w:r w:rsidRPr="008D2DAE">
        <w:t>souvislostí</w:t>
      </w:r>
      <w:r w:rsidR="00AE751F" w:rsidRPr="008D2DAE">
        <w:t xml:space="preserve"> s </w:t>
      </w:r>
      <w:r w:rsidRPr="008D2DAE">
        <w:t>dopadem indického útoku na Pákistán, jsme nemohli demonstrovat.</w:t>
      </w:r>
      <w:r w:rsidR="00AE751F" w:rsidRPr="008D2DAE">
        <w:t xml:space="preserve"> V </w:t>
      </w:r>
      <w:r w:rsidRPr="008D2DAE">
        <w:t>době, kdy by tento dopad byl jasný, by už bylo pozdě; ve skutečnosti by mohl propuknout další spor, tentokrát</w:t>
      </w:r>
      <w:r w:rsidR="00AE751F" w:rsidRPr="008D2DAE">
        <w:t xml:space="preserve"> o </w:t>
      </w:r>
      <w:r w:rsidRPr="008D2DAE">
        <w:t>tom, co bylo skutečnou příčinou takového výsledku.</w:t>
      </w:r>
    </w:p>
    <w:p w:rsidR="00AE751F" w:rsidRPr="008D2DAE" w:rsidRDefault="000151F1" w:rsidP="00BF453C">
      <w:pPr>
        <w:pStyle w:val="Textodsazen"/>
      </w:pPr>
      <w:r w:rsidRPr="008D2DAE">
        <w:t>Většina informovaných lidí se snažila udělat si názor na konflikt na subkontinentu podle podstaty problémů, které vedly</w:t>
      </w:r>
      <w:r w:rsidR="00AE751F" w:rsidRPr="008D2DAE">
        <w:t xml:space="preserve"> k </w:t>
      </w:r>
      <w:r w:rsidRPr="008D2DAE">
        <w:t>této krizi. Pákistán bezpochyby jednal nemoudře, brutálně,</w:t>
      </w:r>
      <w:r w:rsidR="00AE751F" w:rsidRPr="008D2DAE">
        <w:t xml:space="preserve"> a </w:t>
      </w:r>
      <w:r w:rsidRPr="008D2DAE">
        <w:t>dokonce amorálně, byť</w:t>
      </w:r>
      <w:r w:rsidR="00AE751F" w:rsidRPr="008D2DAE">
        <w:t xml:space="preserve"> v </w:t>
      </w:r>
      <w:r w:rsidRPr="008D2DAE">
        <w:t>záležitosti, jež byla podle mezinárodního práva jednoznačně</w:t>
      </w:r>
      <w:r w:rsidR="00AE751F" w:rsidRPr="008D2DAE">
        <w:t xml:space="preserve"> v </w:t>
      </w:r>
      <w:r w:rsidRPr="008D2DAE">
        <w:t>jeho jurisdikci.</w:t>
      </w:r>
      <w:r w:rsidR="00AE751F" w:rsidRPr="008D2DAE">
        <w:t xml:space="preserve"> I </w:t>
      </w:r>
      <w:r w:rsidRPr="008D2DAE">
        <w:t>tady bych však měl říci, že jsme vyhodnotili fakta jinak než naši kritici. Do dneška jsem přesvědčen, že prvotním motivem paní Gándhíové nebyly podmínky ve Východním Pákistánu;</w:t>
      </w:r>
      <w:r w:rsidR="00AE751F" w:rsidRPr="008D2DAE">
        <w:t xml:space="preserve"> k </w:t>
      </w:r>
      <w:r w:rsidRPr="008D2DAE">
        <w:t>jeho autonomii, kterou musel nevyhnutelně získat, se dalo dojít mnoha cestami</w:t>
      </w:r>
      <w:r w:rsidR="00AE751F" w:rsidRPr="008D2DAE">
        <w:t xml:space="preserve"> a </w:t>
      </w:r>
      <w:r w:rsidRPr="008D2DAE">
        <w:t>my jsme několik</w:t>
      </w:r>
      <w:r w:rsidR="00AE751F" w:rsidRPr="008D2DAE">
        <w:t xml:space="preserve"> z </w:t>
      </w:r>
      <w:r w:rsidRPr="008D2DAE">
        <w:t>nich navrhli. Indická premiérka, povzbuzena mezinárodní izolací Pákistánu, diplomatickou</w:t>
      </w:r>
      <w:r w:rsidR="00AE751F" w:rsidRPr="008D2DAE">
        <w:t xml:space="preserve"> a </w:t>
      </w:r>
      <w:r w:rsidRPr="008D2DAE">
        <w:t>vojenskou podporou Sovětského svazu, vnitřními problémy Číny</w:t>
      </w:r>
      <w:r w:rsidR="00AE751F" w:rsidRPr="008D2DAE">
        <w:t xml:space="preserve"> a </w:t>
      </w:r>
      <w:r w:rsidRPr="008D2DAE">
        <w:t>spory na naší vnitropolitické scéně, se na jaře nebo</w:t>
      </w:r>
      <w:r w:rsidR="00AE751F" w:rsidRPr="008D2DAE">
        <w:t xml:space="preserve"> v </w:t>
      </w:r>
      <w:r w:rsidRPr="008D2DAE">
        <w:t xml:space="preserve">létě roku 1971 rozhodla využít příležitosti </w:t>
      </w:r>
      <w:r w:rsidR="00071DC7" w:rsidRPr="008D2DAE">
        <w:t>z</w:t>
      </w:r>
      <w:r w:rsidRPr="008D2DAE">
        <w:t>účtova</w:t>
      </w:r>
      <w:r w:rsidR="00E83007" w:rsidRPr="008D2DAE">
        <w:t>t</w:t>
      </w:r>
      <w:r w:rsidRPr="008D2DAE">
        <w:t xml:space="preserve"> jednou provždy</w:t>
      </w:r>
      <w:r w:rsidR="00AE751F" w:rsidRPr="008D2DAE">
        <w:t xml:space="preserve"> s </w:t>
      </w:r>
      <w:r w:rsidRPr="008D2DAE">
        <w:t>Pákistánem</w:t>
      </w:r>
      <w:r w:rsidR="00AE751F" w:rsidRPr="008D2DAE">
        <w:t xml:space="preserve"> a </w:t>
      </w:r>
      <w:r w:rsidRPr="008D2DAE">
        <w:t>vydobýt Indii na subkontinentu nadřazené po</w:t>
      </w:r>
      <w:r w:rsidR="00E83007" w:rsidRPr="008D2DAE">
        <w:t>s</w:t>
      </w:r>
      <w:r w:rsidRPr="008D2DAE">
        <w:t>t</w:t>
      </w:r>
      <w:r w:rsidR="00E83007" w:rsidRPr="008D2DAE">
        <w:t>a</w:t>
      </w:r>
      <w:r w:rsidRPr="008D2DAE">
        <w:t>vení. Vojenskou akci odložila na listopad, aby armáda měla dost času na výcvik</w:t>
      </w:r>
      <w:r w:rsidR="008D2DAE" w:rsidRPr="008D2DAE">
        <w:t xml:space="preserve"> a </w:t>
      </w:r>
      <w:r w:rsidRPr="008D2DAE">
        <w:t>dokončen</w:t>
      </w:r>
      <w:r w:rsidR="00E83007" w:rsidRPr="008D2DAE">
        <w:t>í</w:t>
      </w:r>
      <w:r w:rsidRPr="008D2DAE">
        <w:t xml:space="preserve"> všech příprav,</w:t>
      </w:r>
      <w:r w:rsidR="00AE751F" w:rsidRPr="008D2DAE">
        <w:t xml:space="preserve"> a </w:t>
      </w:r>
      <w:r w:rsidRPr="008D2DAE">
        <w:t>aby</w:t>
      </w:r>
      <w:r w:rsidR="00AE751F" w:rsidRPr="008D2DAE">
        <w:t xml:space="preserve"> v </w:t>
      </w:r>
      <w:r w:rsidRPr="008D2DAE">
        <w:t>Himál</w:t>
      </w:r>
      <w:r w:rsidR="00E83007" w:rsidRPr="008D2DAE">
        <w:t>a</w:t>
      </w:r>
      <w:r w:rsidRPr="008D2DAE">
        <w:t xml:space="preserve">ji napadl sníh, který by Číňanům </w:t>
      </w:r>
      <w:r w:rsidR="00E83007" w:rsidRPr="008D2DAE">
        <w:t>ztí</w:t>
      </w:r>
      <w:r w:rsidRPr="008D2DAE">
        <w:t>žil př</w:t>
      </w:r>
      <w:r w:rsidR="00E83007" w:rsidRPr="008D2DAE">
        <w:t>í</w:t>
      </w:r>
      <w:r w:rsidRPr="008D2DAE">
        <w:t xml:space="preserve">padnou vojenskou intervenci. Po </w:t>
      </w:r>
      <w:r w:rsidR="00E83007" w:rsidRPr="008D2DAE">
        <w:lastRenderedPageBreak/>
        <w:t>t</w:t>
      </w:r>
      <w:r w:rsidRPr="008D2DAE">
        <w:t>om</w:t>
      </w:r>
      <w:r w:rsidR="00E83007" w:rsidRPr="008D2DAE">
        <w:t>t</w:t>
      </w:r>
      <w:r w:rsidRPr="008D2DAE">
        <w:t>o rozhodnutí využívala každého ústupku Pákistánu jako výchozího bodu</w:t>
      </w:r>
      <w:r w:rsidR="00AE751F" w:rsidRPr="008D2DAE">
        <w:t xml:space="preserve"> k </w:t>
      </w:r>
      <w:r w:rsidRPr="008D2DAE">
        <w:t>dalším</w:t>
      </w:r>
      <w:r w:rsidR="00AE751F" w:rsidRPr="008D2DAE">
        <w:t xml:space="preserve"> a </w:t>
      </w:r>
      <w:r w:rsidRPr="008D2DAE">
        <w:t>stále větším požadavkům, na které měl Pákistán odpovídat ve stále kratším čase,</w:t>
      </w:r>
      <w:r w:rsidR="00AE751F" w:rsidRPr="008D2DAE">
        <w:t xml:space="preserve"> a </w:t>
      </w:r>
      <w:r w:rsidRPr="008D2DAE">
        <w:t>proto byla válka nevyhnutelná. Nebylo</w:t>
      </w:r>
      <w:r w:rsidR="00AE751F" w:rsidRPr="008D2DAE">
        <w:t xml:space="preserve"> v </w:t>
      </w:r>
      <w:r w:rsidRPr="008D2DAE">
        <w:t xml:space="preserve">našem národním zájmu bránit sebeurčení Východního Pákistánu </w:t>
      </w:r>
      <w:r w:rsidR="00A76BE3" w:rsidRPr="008D2DAE">
        <w:t>–</w:t>
      </w:r>
      <w:r w:rsidRPr="008D2DAE">
        <w:t xml:space="preserve"> ve skutečnosti jsme předložili několik plánů, jak toho dosáhnout </w:t>
      </w:r>
      <w:r w:rsidR="00A76BE3" w:rsidRPr="008D2DAE">
        <w:t>–</w:t>
      </w:r>
      <w:r w:rsidRPr="008D2DAE">
        <w:t>, ale bylo pro nás důležité, jakým postupem se tohoto stavu dosáhne. Chtěli jsme</w:t>
      </w:r>
      <w:r w:rsidR="00AE751F" w:rsidRPr="008D2DAE">
        <w:t xml:space="preserve"> k </w:t>
      </w:r>
      <w:r w:rsidRPr="008D2DAE">
        <w:t xml:space="preserve">němu dospět vývojem, nikoli šokovou cestou, která by traumatizovala zemi, na jejímž přežití </w:t>
      </w:r>
      <w:r w:rsidRPr="008D2DAE">
        <w:rPr>
          <w:i/>
        </w:rPr>
        <w:t>měly</w:t>
      </w:r>
      <w:r w:rsidRPr="008D2DAE">
        <w:t xml:space="preserve"> Spojené státy, </w:t>
      </w:r>
      <w:r w:rsidR="00117C8D" w:rsidRPr="008D2DAE">
        <w:t>Čína</w:t>
      </w:r>
      <w:r w:rsidR="00AE751F" w:rsidRPr="008D2DAE">
        <w:t xml:space="preserve"> a </w:t>
      </w:r>
      <w:r w:rsidRPr="008D2DAE">
        <w:t>světová komunita (jak ukázala opakovaná hlasování</w:t>
      </w:r>
      <w:r w:rsidR="00AE751F" w:rsidRPr="008D2DAE">
        <w:t xml:space="preserve"> v </w:t>
      </w:r>
      <w:r w:rsidRPr="008D2DAE">
        <w:t>OSN) zájem, nebo hrubým porušením pravidel, kterými se musí svět řídit, m</w:t>
      </w:r>
      <w:r w:rsidR="00AE751F" w:rsidRPr="008D2DAE">
        <w:t>á-l</w:t>
      </w:r>
      <w:r w:rsidRPr="008D2DAE">
        <w:t>i přežít. Indie udeřila koncem listopadu; my jsme však přiměli Jahjá Chána stanovit harmonogram, podle kterého by na konci prosince skončil mimořádný stav</w:t>
      </w:r>
      <w:r w:rsidR="00AE751F" w:rsidRPr="008D2DAE">
        <w:t xml:space="preserve"> v </w:t>
      </w:r>
      <w:r w:rsidRPr="008D2DAE">
        <w:t>Pákistánu</w:t>
      </w:r>
      <w:r w:rsidR="00AE751F" w:rsidRPr="008D2DAE">
        <w:t xml:space="preserve"> a </w:t>
      </w:r>
      <w:r w:rsidRPr="008D2DAE">
        <w:t>moc by převzala civilní vláda. To by zcela jistě vedlo</w:t>
      </w:r>
      <w:r w:rsidR="00AE751F" w:rsidRPr="008D2DAE">
        <w:t xml:space="preserve"> k </w:t>
      </w:r>
      <w:r w:rsidRPr="008D2DAE">
        <w:t>autonomii</w:t>
      </w:r>
      <w:r w:rsidR="00AE751F" w:rsidRPr="008D2DAE">
        <w:t xml:space="preserve"> a </w:t>
      </w:r>
      <w:r w:rsidRPr="008D2DAE">
        <w:t xml:space="preserve">následné nezávislosti Východního Pákistánu </w:t>
      </w:r>
      <w:r w:rsidR="00A76BE3" w:rsidRPr="008D2DAE">
        <w:t>–</w:t>
      </w:r>
      <w:r w:rsidR="00AE751F" w:rsidRPr="008D2DAE">
        <w:t xml:space="preserve"> a </w:t>
      </w:r>
      <w:r w:rsidRPr="008D2DAE">
        <w:t>pravděpodobně bez brutálních excesů včetně veřejného ubodávání bajonety, které páchaly Indií vycvičené oddíly Mukti báhiní, když pro změnu terorizovaly Dháku ony.</w:t>
      </w:r>
    </w:p>
    <w:p w:rsidR="00AE751F" w:rsidRPr="008D2DAE" w:rsidRDefault="000151F1" w:rsidP="00BF453C">
      <w:pPr>
        <w:pStyle w:val="Textodsazen"/>
      </w:pPr>
      <w:r w:rsidRPr="008D2DAE">
        <w:t>Jestliže krátkozraká</w:t>
      </w:r>
      <w:r w:rsidR="00AE751F" w:rsidRPr="008D2DAE">
        <w:t xml:space="preserve"> a </w:t>
      </w:r>
      <w:r w:rsidRPr="008D2DAE">
        <w:t>represivní vnitřní politika bude moci sloužit</w:t>
      </w:r>
      <w:r w:rsidR="00AE751F" w:rsidRPr="008D2DAE">
        <w:t xml:space="preserve"> k </w:t>
      </w:r>
      <w:r w:rsidRPr="008D2DAE">
        <w:t>ospravedlnění zahraniční vojenské intervence, brzy nebude</w:t>
      </w:r>
      <w:r w:rsidR="00AE751F" w:rsidRPr="008D2DAE">
        <w:t xml:space="preserve"> v </w:t>
      </w:r>
      <w:r w:rsidRPr="008D2DAE">
        <w:t>mezinárodním řádu nic, co by vedlo</w:t>
      </w:r>
      <w:r w:rsidR="00AE751F" w:rsidRPr="008D2DAE">
        <w:t xml:space="preserve"> k </w:t>
      </w:r>
      <w:r w:rsidRPr="008D2DAE">
        <w:t>umírněnosti. Ve jménu morálky jsme byli příkře odsuzováni za to, že podporujeme stranu, která</w:t>
      </w:r>
      <w:r w:rsidR="00AE751F" w:rsidRPr="008D2DAE">
        <w:t xml:space="preserve"> v </w:t>
      </w:r>
      <w:r w:rsidRPr="008D2DAE">
        <w:t>boji prohrává,</w:t>
      </w:r>
      <w:r w:rsidR="00AE751F" w:rsidRPr="008D2DAE">
        <w:t xml:space="preserve"> a </w:t>
      </w:r>
      <w:r w:rsidRPr="008D2DAE">
        <w:t xml:space="preserve">že urážíme vítěze </w:t>
      </w:r>
      <w:r w:rsidR="00A76BE3" w:rsidRPr="008D2DAE">
        <w:t>–</w:t>
      </w:r>
      <w:r w:rsidRPr="008D2DAE">
        <w:t xml:space="preserve"> což byl zajímavý </w:t>
      </w:r>
      <w:r w:rsidR="00AE751F" w:rsidRPr="008D2DAE">
        <w:t>„</w:t>
      </w:r>
      <w:r w:rsidRPr="008D2DAE">
        <w:t>morální</w:t>
      </w:r>
      <w:r w:rsidR="00AE751F" w:rsidRPr="008D2DAE">
        <w:t>“</w:t>
      </w:r>
      <w:r w:rsidRPr="008D2DAE">
        <w:t xml:space="preserve"> argument, nemluvě</w:t>
      </w:r>
      <w:r w:rsidR="00AE751F" w:rsidRPr="008D2DAE">
        <w:t xml:space="preserve"> o </w:t>
      </w:r>
      <w:r w:rsidRPr="008D2DAE">
        <w:t>tom, že historicky vzato slušnost</w:t>
      </w:r>
      <w:r w:rsidR="00AE751F" w:rsidRPr="008D2DAE">
        <w:t xml:space="preserve"> a </w:t>
      </w:r>
      <w:r w:rsidRPr="008D2DAE">
        <w:t>požadavek zachování rovnováhy obvykle radí stranit slabšímu, aby ten silnější byl odstrašen. Po třech letech neustálé kritiky naší údajně nedostatečné oddanosti míru nás nyní jeden liberální novinář napadl za naši snahu zachovat mír</w:t>
      </w:r>
      <w:r w:rsidR="00AE751F" w:rsidRPr="008D2DAE">
        <w:t xml:space="preserve"> a </w:t>
      </w:r>
      <w:r w:rsidRPr="008D2DAE">
        <w:t>své útoky podložil ohromujícím argumentem, že válku nelze vždy považovat za zlo, neboť je někdy nástrojem změny.</w:t>
      </w:r>
      <w:r w:rsidR="006F08FD" w:rsidRPr="008D2DAE">
        <w:rPr>
          <w:rStyle w:val="sloodkazu-konecoddlu"/>
        </w:rPr>
        <w:t>(</w:t>
      </w:r>
      <w:r w:rsidRPr="008D2DAE">
        <w:rPr>
          <w:rStyle w:val="sloodkazu-konecoddlu"/>
        </w:rPr>
        <w:t>10</w:t>
      </w:r>
      <w:r w:rsidR="006F08FD" w:rsidRPr="008D2DAE">
        <w:rPr>
          <w:rStyle w:val="sloodkazu-konecoddlu"/>
        </w:rPr>
        <w:t>)</w:t>
      </w:r>
      <w:r w:rsidR="00AE751F" w:rsidRPr="008D2DAE">
        <w:t xml:space="preserve"> V </w:t>
      </w:r>
      <w:r w:rsidRPr="008D2DAE">
        <w:t>zásadě jako by říkal, že když je Richard Nixon pro mír, pak válka nemůže být úplně špatná věc.</w:t>
      </w:r>
    </w:p>
    <w:p w:rsidR="00AE751F" w:rsidRPr="008D2DAE" w:rsidRDefault="00AE751F" w:rsidP="00BF453C">
      <w:pPr>
        <w:pStyle w:val="Textodsazen"/>
      </w:pPr>
      <w:r w:rsidRPr="008D2DAE">
        <w:t>V </w:t>
      </w:r>
      <w:r w:rsidR="000151F1" w:rsidRPr="008D2DAE">
        <w:t>Americe existuje idealistická tradice, která nahlíží zahraniční politiku jak boj mezi zlem</w:t>
      </w:r>
      <w:r w:rsidRPr="008D2DAE">
        <w:t xml:space="preserve"> a </w:t>
      </w:r>
      <w:r w:rsidR="000151F1" w:rsidRPr="008D2DAE">
        <w:t xml:space="preserve">dobrem. Existuje také pragmatická tradice, jež se snaží řešit </w:t>
      </w:r>
      <w:r w:rsidRPr="008D2DAE">
        <w:t>„</w:t>
      </w:r>
      <w:r w:rsidR="000151F1" w:rsidRPr="008D2DAE">
        <w:t>problémy</w:t>
      </w:r>
      <w:r w:rsidRPr="008D2DAE">
        <w:t>“</w:t>
      </w:r>
      <w:r w:rsidR="000151F1" w:rsidRPr="008D2DAE">
        <w:t xml:space="preserve"> na pochodu podle toho, jak vyvstanou. Existuje legalistická tradice, která pojímá mezinárodní otázky jako právní případy. Geopolitická tradice však neexistuje. Veškeré naše mezinárodní zkušenosti mluvily proti tomu, čeho jsme se pokoušeli na subkontinentu dosáhnout na podzim roku 1971. Indie se těšila velkým sympatiím jako nejlidnatější demokracie světa, problémem, jenž měl být </w:t>
      </w:r>
      <w:r w:rsidRPr="008D2DAE">
        <w:t>„</w:t>
      </w:r>
      <w:r w:rsidR="000151F1" w:rsidRPr="008D2DAE">
        <w:t>řešen</w:t>
      </w:r>
      <w:r w:rsidRPr="008D2DAE">
        <w:t>“</w:t>
      </w:r>
      <w:r w:rsidR="000151F1" w:rsidRPr="008D2DAE">
        <w:t>, bylo sebeurčení Východního Pákistánu,</w:t>
      </w:r>
      <w:r w:rsidRPr="008D2DAE">
        <w:t xml:space="preserve"> a </w:t>
      </w:r>
      <w:r w:rsidR="000151F1" w:rsidRPr="008D2DAE">
        <w:t xml:space="preserve">tato </w:t>
      </w:r>
      <w:r w:rsidRPr="008D2DAE">
        <w:t>„</w:t>
      </w:r>
      <w:r w:rsidR="000151F1" w:rsidRPr="008D2DAE">
        <w:t>kauza</w:t>
      </w:r>
      <w:r w:rsidRPr="008D2DAE">
        <w:t>“</w:t>
      </w:r>
      <w:r w:rsidR="000151F1" w:rsidRPr="008D2DAE">
        <w:t xml:space="preserve"> měla být předána Spojeným národům, jak Rogers bez ustání upozorňoval. Našim geopolitickým obavám nikdo nedopřával sluchu, byly vnímány jako projev zraněné pýchy, podjatosti proti Indii, netečnosti</w:t>
      </w:r>
      <w:r w:rsidRPr="008D2DAE">
        <w:t xml:space="preserve"> k </w:t>
      </w:r>
      <w:r w:rsidR="000151F1" w:rsidRPr="008D2DAE">
        <w:t>utrpení jiných či nevysvětlitelné amorálnosti.</w:t>
      </w:r>
    </w:p>
    <w:p w:rsidR="00AE751F" w:rsidRPr="008D2DAE" w:rsidRDefault="000151F1" w:rsidP="00BF453C">
      <w:pPr>
        <w:pStyle w:val="Textodsazen"/>
      </w:pPr>
      <w:r w:rsidRPr="008D2DAE">
        <w:t>Kdybychom se řídili těmito doporučeními, Pákistán by po ztrátě své východní části přišel</w:t>
      </w:r>
      <w:r w:rsidR="00AE751F" w:rsidRPr="008D2DAE">
        <w:t xml:space="preserve"> o </w:t>
      </w:r>
      <w:r w:rsidRPr="008D2DAE">
        <w:t>Kašmír</w:t>
      </w:r>
      <w:r w:rsidR="00AE751F" w:rsidRPr="008D2DAE">
        <w:t xml:space="preserve"> a </w:t>
      </w:r>
      <w:r w:rsidRPr="008D2DAE">
        <w:t>možná</w:t>
      </w:r>
      <w:r w:rsidR="00AE751F" w:rsidRPr="008D2DAE">
        <w:t xml:space="preserve"> i o </w:t>
      </w:r>
      <w:r w:rsidRPr="008D2DAE">
        <w:t>Balúčistán</w:t>
      </w:r>
      <w:r w:rsidR="00AE751F" w:rsidRPr="008D2DAE">
        <w:t xml:space="preserve"> a </w:t>
      </w:r>
      <w:r w:rsidRPr="008D2DAE">
        <w:t xml:space="preserve">další území své západní části </w:t>
      </w:r>
      <w:r w:rsidR="00A76BE3" w:rsidRPr="008D2DAE">
        <w:t>–</w:t>
      </w:r>
      <w:r w:rsidRPr="008D2DAE">
        <w:t xml:space="preserve"> jinými slovy, totálně by se rozpadl. Manévrovali jsme</w:t>
      </w:r>
      <w:r w:rsidR="00AE751F" w:rsidRPr="008D2DAE">
        <w:t xml:space="preserve"> s </w:t>
      </w:r>
      <w:r w:rsidRPr="008D2DAE">
        <w:t xml:space="preserve">jistou </w:t>
      </w:r>
      <w:r w:rsidRPr="008D2DAE">
        <w:lastRenderedPageBreak/>
        <w:t xml:space="preserve">dovedností </w:t>
      </w:r>
      <w:r w:rsidR="00A76BE3" w:rsidRPr="008D2DAE">
        <w:t>–</w:t>
      </w:r>
      <w:r w:rsidR="00AE751F" w:rsidRPr="008D2DAE">
        <w:t xml:space="preserve"> a </w:t>
      </w:r>
      <w:r w:rsidRPr="008D2DAE">
        <w:t>vzhledem</w:t>
      </w:r>
      <w:r w:rsidR="00AE751F" w:rsidRPr="008D2DAE">
        <w:t xml:space="preserve"> k </w:t>
      </w:r>
      <w:r w:rsidRPr="008D2DAE">
        <w:t>minimu trumfů, které jsme měli,</w:t>
      </w:r>
      <w:r w:rsidR="00AE751F" w:rsidRPr="008D2DAE">
        <w:t xml:space="preserve"> i s </w:t>
      </w:r>
      <w:r w:rsidRPr="008D2DAE">
        <w:t xml:space="preserve">velkou smělostí </w:t>
      </w:r>
      <w:r w:rsidR="00A76BE3" w:rsidRPr="008D2DAE">
        <w:t>–</w:t>
      </w:r>
      <w:r w:rsidRPr="008D2DAE">
        <w:t>, abychom odvrátili katastrofu. Podařilo se nám omezit dopad konfliktu jen na indický subkontinent. Indická mocenská hra neotřásla základy naší zahraniční politiky</w:t>
      </w:r>
      <w:r w:rsidR="00AE751F" w:rsidRPr="008D2DAE">
        <w:t xml:space="preserve"> a </w:t>
      </w:r>
      <w:r w:rsidRPr="008D2DAE">
        <w:t>nezruinovala naši čínskou iniciativu, jak se klidně mohlo stát</w:t>
      </w:r>
      <w:r w:rsidR="00AE751F" w:rsidRPr="008D2DAE">
        <w:t xml:space="preserve"> a v </w:t>
      </w:r>
      <w:r w:rsidRPr="008D2DAE">
        <w:t>což Sověti také nepochybně doufali. Protože však obecně tato nebezpečí nikdo neuznával, nemohli jsme očekávat velké pochopení pro naše motivy.</w:t>
      </w:r>
    </w:p>
    <w:p w:rsidR="00AE751F" w:rsidRPr="008D2DAE" w:rsidRDefault="000151F1" w:rsidP="00BF453C">
      <w:pPr>
        <w:pStyle w:val="Textodsazen"/>
      </w:pPr>
      <w:r w:rsidRPr="008D2DAE">
        <w:t xml:space="preserve">Pozornost se místo </w:t>
      </w:r>
      <w:r w:rsidR="00E83007" w:rsidRPr="008D2DAE">
        <w:t>t</w:t>
      </w:r>
      <w:r w:rsidRPr="008D2DAE">
        <w:t xml:space="preserve">oho zaměřila na cenu, jakou jsme </w:t>
      </w:r>
      <w:r w:rsidR="00071DC7" w:rsidRPr="008D2DAE">
        <w:t>z</w:t>
      </w:r>
      <w:r w:rsidRPr="008D2DAE">
        <w:t>a svou politiku zaplatili. Chovali jsme přesvědčení, že škody budou stejně dočasné, jako byly nevyhnutelné. Nedomnívali jsme se, že bychom natrvalo ohrozili naše vztahy</w:t>
      </w:r>
      <w:r w:rsidR="00AE751F" w:rsidRPr="008D2DAE">
        <w:t xml:space="preserve"> s </w:t>
      </w:r>
      <w:r w:rsidRPr="008D2DAE">
        <w:t>Indií nebo ji zahnali nevratně na stranu Sovětského svazu, jak se tak často</w:t>
      </w:r>
      <w:r w:rsidR="00AE751F" w:rsidRPr="008D2DAE">
        <w:t xml:space="preserve"> a </w:t>
      </w:r>
      <w:r w:rsidRPr="008D2DAE">
        <w:t>vášnivě tvrdilo. Také jsme absolutně nemohli soutěžit se Sovětským svazem</w:t>
      </w:r>
      <w:r w:rsidR="00AE751F" w:rsidRPr="008D2DAE">
        <w:t xml:space="preserve"> v </w:t>
      </w:r>
      <w:r w:rsidRPr="008D2DAE">
        <w:t>tom, co Indii nabídl pro tuto krizi: dodávky zbraní po dobu šesti let, zatímco my jsme uvalili zbrojní embargo na obě strany, vyhrožování Pekingu vojenskou akcí</w:t>
      </w:r>
      <w:r w:rsidR="00AE751F" w:rsidRPr="008D2DAE">
        <w:t xml:space="preserve"> s </w:t>
      </w:r>
      <w:r w:rsidRPr="008D2DAE">
        <w:t>cílem odradit Čínu od intervence</w:t>
      </w:r>
      <w:r w:rsidR="00AE751F" w:rsidRPr="008D2DAE">
        <w:t xml:space="preserve"> a </w:t>
      </w:r>
      <w:r w:rsidRPr="008D2DAE">
        <w:t>dvojí veto</w:t>
      </w:r>
      <w:r w:rsidR="00AE751F" w:rsidRPr="008D2DAE">
        <w:t xml:space="preserve"> v </w:t>
      </w:r>
      <w:r w:rsidRPr="008D2DAE">
        <w:t>Radě bezpečnosti OSN, kterým Moskva zablokovala příměří</w:t>
      </w:r>
      <w:r w:rsidR="00AE751F" w:rsidRPr="008D2DAE">
        <w:t xml:space="preserve"> a </w:t>
      </w:r>
      <w:r w:rsidRPr="008D2DAE">
        <w:t xml:space="preserve">vyslání pracovníků OSN do postižených oblastí. Nemohli jsme SSSR přeplatit </w:t>
      </w:r>
      <w:r w:rsidR="00A76BE3" w:rsidRPr="008D2DAE">
        <w:t>–</w:t>
      </w:r>
      <w:r w:rsidR="00AE751F" w:rsidRPr="008D2DAE">
        <w:t xml:space="preserve"> a </w:t>
      </w:r>
      <w:r w:rsidRPr="008D2DAE">
        <w:t>také si nevzpomínám, že by kterýkoli</w:t>
      </w:r>
      <w:r w:rsidR="00AE751F" w:rsidRPr="008D2DAE">
        <w:t xml:space="preserve"> z </w:t>
      </w:r>
      <w:r w:rsidRPr="008D2DAE">
        <w:t>našich domácích kritiků doporučoval, abychom se</w:t>
      </w:r>
      <w:r w:rsidR="00AE751F" w:rsidRPr="008D2DAE">
        <w:t xml:space="preserve"> o </w:t>
      </w:r>
      <w:r w:rsidRPr="008D2DAE">
        <w:t>to pokusili. Ani dvacet let našeho nadbíhání nepřesvědčilo Indii, aby se vzdala politiky neangažovanosti,</w:t>
      </w:r>
      <w:r w:rsidR="00AE751F" w:rsidRPr="008D2DAE">
        <w:t xml:space="preserve"> a </w:t>
      </w:r>
      <w:r w:rsidRPr="008D2DAE">
        <w:t>stejně tak nebylo pravděpodobné, že by se Indie nevratně přidala na jednu stranu kvůli tomu, že jsme hájili naše národní zájmy. Neangažovanost umožnila Indii navigovat úskalími mezinárodní politiky</w:t>
      </w:r>
      <w:r w:rsidR="00AE751F" w:rsidRPr="008D2DAE">
        <w:t xml:space="preserve"> s </w:t>
      </w:r>
      <w:r w:rsidRPr="008D2DAE">
        <w:t>maximální možností volby.</w:t>
      </w:r>
      <w:r w:rsidR="00AE751F" w:rsidRPr="008D2DAE">
        <w:t xml:space="preserve"> Z </w:t>
      </w:r>
      <w:r w:rsidRPr="008D2DAE">
        <w:t>tohoto důvodu jsme byli přesvědčeni, že se Indie dříve nebo později bude snažit</w:t>
      </w:r>
      <w:r w:rsidR="00AE751F" w:rsidRPr="008D2DAE">
        <w:t xml:space="preserve"> o </w:t>
      </w:r>
      <w:r w:rsidRPr="008D2DAE">
        <w:t>opětné sblížení</w:t>
      </w:r>
      <w:r w:rsidR="00AE751F" w:rsidRPr="008D2DAE">
        <w:t xml:space="preserve"> s </w:t>
      </w:r>
      <w:r w:rsidRPr="008D2DAE">
        <w:t>námi, byť jen proto, aby si Moskva nemyslela, že má Indii navždy jistou. Když bezprostřední krize pominula, připomněl jsem Dobryninovi slova, která pronesl rakouský ministr Schwarzenberg</w:t>
      </w:r>
      <w:r w:rsidR="00AE751F" w:rsidRPr="008D2DAE">
        <w:t xml:space="preserve"> v </w:t>
      </w:r>
      <w:r w:rsidRPr="008D2DAE">
        <w:t>roce 1848 poté, co ruské jednotky pomohly potlačit povstání</w:t>
      </w:r>
      <w:r w:rsidR="00AE751F" w:rsidRPr="008D2DAE">
        <w:t xml:space="preserve"> v </w:t>
      </w:r>
      <w:r w:rsidRPr="008D2DAE">
        <w:t xml:space="preserve">Uhrách: </w:t>
      </w:r>
      <w:r w:rsidR="00AE751F" w:rsidRPr="008D2DAE">
        <w:t>„</w:t>
      </w:r>
      <w:r w:rsidRPr="008D2DAE">
        <w:t>Jednoho dne udivíme svět mírou své nevděčnosti.</w:t>
      </w:r>
      <w:r w:rsidR="00AE751F" w:rsidRPr="008D2DAE">
        <w:t>“</w:t>
      </w:r>
    </w:p>
    <w:p w:rsidR="00AE751F" w:rsidRPr="008D2DAE" w:rsidRDefault="00AE751F" w:rsidP="00BF453C">
      <w:pPr>
        <w:pStyle w:val="Textodsazen"/>
      </w:pPr>
      <w:r w:rsidRPr="008D2DAE">
        <w:t>A </w:t>
      </w:r>
      <w:r w:rsidR="000151F1" w:rsidRPr="008D2DAE">
        <w:t>přesně to se stalo. Po krizi se americk</w:t>
      </w:r>
      <w:r w:rsidRPr="008D2DAE">
        <w:t>o-i</w:t>
      </w:r>
      <w:r w:rsidR="000151F1" w:rsidRPr="008D2DAE">
        <w:t>ndické vztahy velmi rychle vrátily do dřívějšího stavu vzájemného zklamaného nepochopení</w:t>
      </w:r>
      <w:r w:rsidRPr="008D2DAE">
        <w:t xml:space="preserve"> v </w:t>
      </w:r>
      <w:r w:rsidR="000151F1" w:rsidRPr="008D2DAE">
        <w:t>rámci slučitelných cílů. Nepoštěstilo se nám uniknout obvyklému sekýrování, ale do tří let už společné americk</w:t>
      </w:r>
      <w:r w:rsidRPr="008D2DAE">
        <w:t>o-i</w:t>
      </w:r>
      <w:r w:rsidR="000151F1" w:rsidRPr="008D2DAE">
        <w:t>ndické komise pracovaly na kooperačních projektech</w:t>
      </w:r>
      <w:r w:rsidRPr="008D2DAE">
        <w:t xml:space="preserve"> v </w:t>
      </w:r>
      <w:r w:rsidR="000151F1" w:rsidRPr="008D2DAE">
        <w:t>řadě ekonomických</w:t>
      </w:r>
      <w:r w:rsidRPr="008D2DAE">
        <w:t xml:space="preserve"> a </w:t>
      </w:r>
      <w:r w:rsidR="000151F1" w:rsidRPr="008D2DAE">
        <w:t>kulturních oblastí. T. N. Kaul, tajemník ministerstva zahraničí, který zlovolně prosazoval</w:t>
      </w:r>
      <w:r w:rsidRPr="008D2DAE">
        <w:t xml:space="preserve"> v </w:t>
      </w:r>
      <w:r w:rsidR="000151F1" w:rsidRPr="008D2DAE">
        <w:t xml:space="preserve">roce 1971 politiku konfrontace, byl vyslán do Washingtonu jako velvyslanec mající za úkol napravit vzájemné vztahy </w:t>
      </w:r>
      <w:r w:rsidR="00A76BE3" w:rsidRPr="008D2DAE">
        <w:t>–</w:t>
      </w:r>
      <w:r w:rsidR="000151F1" w:rsidRPr="008D2DAE">
        <w:t xml:space="preserve"> tomuto úkolu se věnoval se stejnou cílevědomostí,</w:t>
      </w:r>
      <w:r w:rsidRPr="008D2DAE">
        <w:t xml:space="preserve"> s </w:t>
      </w:r>
      <w:r w:rsidR="000151F1" w:rsidRPr="008D2DAE">
        <w:t>jakou Indie</w:t>
      </w:r>
      <w:r w:rsidRPr="008D2DAE">
        <w:t xml:space="preserve"> v </w:t>
      </w:r>
      <w:r w:rsidR="000151F1" w:rsidRPr="008D2DAE">
        <w:t>roce 1971 oklestila Pákistán.</w:t>
      </w:r>
    </w:p>
    <w:p w:rsidR="00AE751F" w:rsidRPr="008D2DAE" w:rsidRDefault="000151F1" w:rsidP="00BF453C">
      <w:pPr>
        <w:pStyle w:val="Textodsazen"/>
      </w:pPr>
      <w:r w:rsidRPr="008D2DAE">
        <w:t>Nixon vyjádřil věc dobře, když zkoušel 20. prosince, po skončení krize, vysvětlit na Bermudách britskému premiéru Heathovi, čeho jsme se snažili dosáhnout:</w:t>
      </w:r>
    </w:p>
    <w:p w:rsidR="00AE751F" w:rsidRPr="008D2DAE" w:rsidRDefault="00AE751F" w:rsidP="00BF453C">
      <w:pPr>
        <w:pStyle w:val="Textodsazen"/>
      </w:pPr>
    </w:p>
    <w:p w:rsidR="00AE751F" w:rsidRPr="008D2DAE" w:rsidRDefault="000151F1" w:rsidP="00144F9E">
      <w:pPr>
        <w:pStyle w:val="Text-cittneodsazen"/>
      </w:pPr>
      <w:r w:rsidRPr="008D2DAE">
        <w:t xml:space="preserve">Cítil jsem, že pokud je pravda, že jejím cílem [paní Gándhíové] je přinutit </w:t>
      </w:r>
      <w:r w:rsidRPr="008D2DAE">
        <w:lastRenderedPageBreak/>
        <w:t>Pákistán ke kapitulaci na západě, bude to mít vážné dozvuky na mezinárodní scéně. Mohla by to být lekce pro jiné části světa</w:t>
      </w:r>
      <w:r w:rsidR="00A76BE3" w:rsidRPr="008D2DAE">
        <w:t>…</w:t>
      </w:r>
      <w:r w:rsidRPr="008D2DAE">
        <w:t xml:space="preserve"> Sověti nás testovali, aby zjistili, zda mohou kontrolovat události. Samozřejmě že člověk musí brát do úvahy mnohem větší zájmy na Blízkém východě</w:t>
      </w:r>
      <w:r w:rsidR="00AE751F" w:rsidRPr="008D2DAE">
        <w:t xml:space="preserve"> a v </w:t>
      </w:r>
      <w:r w:rsidRPr="008D2DAE">
        <w:t>Evropě.</w:t>
      </w:r>
      <w:r w:rsidR="00AE751F" w:rsidRPr="008D2DAE">
        <w:t xml:space="preserve"> Z </w:t>
      </w:r>
      <w:r w:rsidRPr="008D2DAE">
        <w:t xml:space="preserve">Vietnamu se stahujeme tak pomalu částečně proto, abychom trochu naznačili, že nejsme ochotni platit </w:t>
      </w:r>
      <w:r w:rsidRPr="008D2DAE">
        <w:rPr>
          <w:rStyle w:val="Slovo-kurzva"/>
          <w:sz w:val="19"/>
        </w:rPr>
        <w:t>žádnou</w:t>
      </w:r>
      <w:r w:rsidRPr="008D2DAE">
        <w:t xml:space="preserve"> cenu za ukončení války; nyní si musíme položit otázku, co jsme ochotni zaplatit, abychom odvrátili válku. Pokud nejsme ochotni platit nic, čekají nás těžké časy.</w:t>
      </w:r>
    </w:p>
    <w:p w:rsidR="00AE751F" w:rsidRPr="008D2DAE" w:rsidRDefault="00AE751F" w:rsidP="00BF453C">
      <w:pPr>
        <w:pStyle w:val="Textodsazen"/>
      </w:pPr>
    </w:p>
    <w:p w:rsidR="00AE751F" w:rsidRPr="008D2DAE" w:rsidRDefault="000151F1" w:rsidP="00BF453C">
      <w:pPr>
        <w:pStyle w:val="Textodsazen"/>
      </w:pPr>
      <w:r w:rsidRPr="008D2DAE">
        <w:t>Nixonův názor,</w:t>
      </w:r>
      <w:r w:rsidR="00AE751F" w:rsidRPr="008D2DAE">
        <w:t xml:space="preserve"> s </w:t>
      </w:r>
      <w:r w:rsidRPr="008D2DAE">
        <w:t>nímž jsem souhlasil, však nesdílela média, naši byrokrati</w:t>
      </w:r>
      <w:r w:rsidR="00AE751F" w:rsidRPr="008D2DAE">
        <w:t xml:space="preserve"> a </w:t>
      </w:r>
      <w:r w:rsidRPr="008D2DAE">
        <w:t>Kongres. Osobně jsem stále přesvědčen, že byl správný. Krize také demonstrovala lživost mýtu, že Nixon vlá</w:t>
      </w:r>
      <w:r w:rsidR="008075A5" w:rsidRPr="008D2DAE">
        <w:t xml:space="preserve">dě </w:t>
      </w:r>
      <w:r w:rsidRPr="008D2DAE">
        <w:t>neříkal nic</w:t>
      </w:r>
      <w:r w:rsidR="00AE751F" w:rsidRPr="008D2DAE">
        <w:t xml:space="preserve"> o </w:t>
      </w:r>
      <w:r w:rsidRPr="008D2DAE">
        <w:t>našich aktivitách</w:t>
      </w:r>
      <w:r w:rsidR="00AE751F" w:rsidRPr="008D2DAE">
        <w:t xml:space="preserve"> a </w:t>
      </w:r>
      <w:r w:rsidRPr="008D2DAE">
        <w:t>že ji</w:t>
      </w:r>
      <w:r w:rsidR="00AE751F" w:rsidRPr="008D2DAE">
        <w:t xml:space="preserve"> s </w:t>
      </w:r>
      <w:r w:rsidRPr="008D2DAE">
        <w:t>mou pomocí držel pod železnou kontrolou.</w:t>
      </w:r>
      <w:r w:rsidR="00AE751F" w:rsidRPr="008D2DAE">
        <w:t xml:space="preserve"> V </w:t>
      </w:r>
      <w:r w:rsidRPr="008D2DAE">
        <w:t xml:space="preserve">případě některých iniciativ </w:t>
      </w:r>
      <w:r w:rsidR="00A76BE3" w:rsidRPr="008D2DAE">
        <w:t>–</w:t>
      </w:r>
      <w:r w:rsidRPr="008D2DAE">
        <w:t xml:space="preserve"> zvláště</w:t>
      </w:r>
      <w:r w:rsidR="00AE751F" w:rsidRPr="008D2DAE">
        <w:t xml:space="preserve"> v </w:t>
      </w:r>
      <w:r w:rsidRPr="008D2DAE">
        <w:t>oblasti bilaterálních v</w:t>
      </w:r>
      <w:r w:rsidR="00071DC7" w:rsidRPr="008D2DAE">
        <w:t>z</w:t>
      </w:r>
      <w:r w:rsidR="00E83007" w:rsidRPr="008D2DAE">
        <w:t>ta</w:t>
      </w:r>
      <w:r w:rsidRPr="008D2DAE">
        <w:t>h</w:t>
      </w:r>
      <w:r w:rsidR="00E83007" w:rsidRPr="008D2DAE">
        <w:t>ů</w:t>
      </w:r>
      <w:r w:rsidRPr="008D2DAE">
        <w:t xml:space="preserve"> </w:t>
      </w:r>
      <w:r w:rsidR="00A76BE3" w:rsidRPr="008D2DAE">
        <w:t>–</w:t>
      </w:r>
      <w:r w:rsidRPr="008D2DAE">
        <w:t xml:space="preserve"> </w:t>
      </w:r>
      <w:r w:rsidR="00E83007" w:rsidRPr="008D2DAE">
        <w:t>t</w:t>
      </w:r>
      <w:r w:rsidRPr="008D2DAE">
        <w:t>o byla pravda.</w:t>
      </w:r>
      <w:r w:rsidR="00AE751F" w:rsidRPr="008D2DAE">
        <w:t xml:space="preserve"> V </w:t>
      </w:r>
      <w:r w:rsidRPr="008D2DAE">
        <w:t>jiných záležitostech byly Nixonovy metody částečně důsledkem rozhádanosti naší byrokracie</w:t>
      </w:r>
      <w:r w:rsidR="00AE751F" w:rsidRPr="008D2DAE">
        <w:t xml:space="preserve"> a </w:t>
      </w:r>
      <w:r w:rsidRPr="008D2DAE">
        <w:t>částečně za ně mohla jeho vlastní neochota donutit ministerstva</w:t>
      </w:r>
      <w:r w:rsidR="00AE751F" w:rsidRPr="008D2DAE">
        <w:t xml:space="preserve"> k </w:t>
      </w:r>
      <w:r w:rsidRPr="008D2DAE">
        <w:t>disciplinovanému chování. Způsob, jakým jsme řešili indick</w:t>
      </w:r>
      <w:r w:rsidR="00AE751F" w:rsidRPr="008D2DAE">
        <w:t>o-p</w:t>
      </w:r>
      <w:r w:rsidRPr="008D2DAE">
        <w:t>ákistánskou krizi, odrážel hluboké rozpory</w:t>
      </w:r>
      <w:r w:rsidR="00AE751F" w:rsidRPr="008D2DAE">
        <w:t xml:space="preserve"> v </w:t>
      </w:r>
      <w:r w:rsidRPr="008D2DAE">
        <w:t>naší vládě, které Nixon znásoboval dvojznačným sdělováním svých názorů. Výsledek by přesně opačný, než se traduje: žádné rozšíření moci Bílého domu, ale zuřivý odboj ministerstev, žádné jasné direktivy, ale úhybné manévry, aby zůstaly otevřeny</w:t>
      </w:r>
      <w:r w:rsidR="00AE751F" w:rsidRPr="008D2DAE">
        <w:t xml:space="preserve"> i </w:t>
      </w:r>
      <w:r w:rsidRPr="008D2DAE">
        <w:t>jiné možnosti, nikoli stav, který by ministerstvům nedovoloval vyjádřit názor, nýbrž šéf exekutivy jen</w:t>
      </w:r>
      <w:r w:rsidR="00AE751F" w:rsidRPr="008D2DAE">
        <w:t xml:space="preserve"> s </w:t>
      </w:r>
      <w:r w:rsidRPr="008D2DAE">
        <w:t xml:space="preserve">problémy prosazující své názory. Fakt, že tyto podmínky odrážely některé Nixonovy osobní zvláštnosti, na tomto základním závěru nic nemění. Historie </w:t>
      </w:r>
      <w:r w:rsidR="00AE751F" w:rsidRPr="008D2DAE">
        <w:t>„</w:t>
      </w:r>
      <w:r w:rsidRPr="008D2DAE">
        <w:t>podjatosti</w:t>
      </w:r>
      <w:r w:rsidR="00AE751F" w:rsidRPr="008D2DAE">
        <w:t>“</w:t>
      </w:r>
      <w:r w:rsidRPr="008D2DAE">
        <w:t xml:space="preserve"> není příběhem</w:t>
      </w:r>
      <w:r w:rsidR="00AE751F" w:rsidRPr="008D2DAE">
        <w:t xml:space="preserve"> o </w:t>
      </w:r>
      <w:r w:rsidRPr="008D2DAE">
        <w:t>prezidentově umíněnosti, ale pojednává</w:t>
      </w:r>
      <w:r w:rsidR="00AE751F" w:rsidRPr="008D2DAE">
        <w:t xml:space="preserve"> o </w:t>
      </w:r>
      <w:r w:rsidRPr="008D2DAE">
        <w:t>složitostech spojených</w:t>
      </w:r>
      <w:r w:rsidR="00AE751F" w:rsidRPr="008D2DAE">
        <w:t xml:space="preserve"> s </w:t>
      </w:r>
      <w:r w:rsidRPr="008D2DAE">
        <w:t>řízením vlády</w:t>
      </w:r>
      <w:r w:rsidR="00AE751F" w:rsidRPr="008D2DAE">
        <w:t xml:space="preserve"> v </w:t>
      </w:r>
      <w:r w:rsidRPr="008D2DAE">
        <w:t xml:space="preserve">moderní době </w:t>
      </w:r>
      <w:r w:rsidR="00A76BE3" w:rsidRPr="008D2DAE">
        <w:t>–</w:t>
      </w:r>
      <w:r w:rsidRPr="008D2DAE">
        <w:t xml:space="preserve"> zvláště stoj</w:t>
      </w:r>
      <w:r w:rsidR="00AE751F" w:rsidRPr="008D2DAE">
        <w:t>í-l</w:t>
      </w:r>
      <w:r w:rsidRPr="008D2DAE">
        <w:t>i</w:t>
      </w:r>
      <w:r w:rsidR="00AE751F" w:rsidRPr="008D2DAE">
        <w:t xml:space="preserve"> v </w:t>
      </w:r>
      <w:r w:rsidRPr="008D2DAE">
        <w:t>jejím čele prezident neochotný stanovit jasný řád. Není podstatné, kdo měl</w:t>
      </w:r>
      <w:r w:rsidR="00AE751F" w:rsidRPr="008D2DAE">
        <w:t xml:space="preserve"> v </w:t>
      </w:r>
      <w:r w:rsidRPr="008D2DAE">
        <w:t>těchto sporech pravdu; je nutné, aby se prezident mohl spolehnout, že jeho názory budou přijaty, třebaže jsou</w:t>
      </w:r>
      <w:r w:rsidR="00AE751F" w:rsidRPr="008D2DAE">
        <w:t xml:space="preserve"> v </w:t>
      </w:r>
      <w:r w:rsidRPr="008D2DAE">
        <w:t>rozporu</w:t>
      </w:r>
      <w:r w:rsidR="00AE751F" w:rsidRPr="008D2DAE">
        <w:t xml:space="preserve"> s </w:t>
      </w:r>
      <w:r w:rsidRPr="008D2DAE">
        <w:t>předsudky byrokratického aparátu. Opakovaně jsem prohlašoval, že praktiky Nixonovy administrativy byly nemoudré</w:t>
      </w:r>
      <w:r w:rsidR="00AE751F" w:rsidRPr="008D2DAE">
        <w:t xml:space="preserve"> a z </w:t>
      </w:r>
      <w:r w:rsidRPr="008D2DAE">
        <w:t>dlouhodobého hlediska neudržitelné. Spravedlnost však vyžaduje říci, že se nekonaly ve vakuu.</w:t>
      </w:r>
    </w:p>
    <w:p w:rsidR="00AE751F" w:rsidRPr="008D2DAE" w:rsidRDefault="000151F1" w:rsidP="00BF453C">
      <w:pPr>
        <w:pStyle w:val="Textodsazen"/>
      </w:pPr>
      <w:r w:rsidRPr="008D2DAE">
        <w:t>Jakmile krize skončila, následovala záplava úniků informací</w:t>
      </w:r>
      <w:r w:rsidR="00AE751F" w:rsidRPr="008D2DAE">
        <w:t xml:space="preserve"> a </w:t>
      </w:r>
      <w:r w:rsidRPr="008D2DAE">
        <w:t>neustálé osočování. Sloupkař Jack Anderson začal již 13. prosince publikovat výňatky ze zápisů</w:t>
      </w:r>
      <w:r w:rsidR="00AE751F" w:rsidRPr="008D2DAE">
        <w:t xml:space="preserve"> z </w:t>
      </w:r>
      <w:r w:rsidRPr="008D2DAE">
        <w:t>jednání WSAG, které mělo ministerstvo obrany. Náš nesouhlas</w:t>
      </w:r>
      <w:r w:rsidR="00AE751F" w:rsidRPr="008D2DAE">
        <w:t xml:space="preserve"> s </w:t>
      </w:r>
      <w:r w:rsidRPr="008D2DAE">
        <w:t xml:space="preserve">vojenskou akcí Indie </w:t>
      </w:r>
      <w:r w:rsidR="00A76BE3" w:rsidRPr="008D2DAE">
        <w:t>–</w:t>
      </w:r>
      <w:r w:rsidRPr="008D2DAE">
        <w:t xml:space="preserve"> naše </w:t>
      </w:r>
      <w:r w:rsidRPr="008D2DAE">
        <w:rPr>
          <w:i/>
        </w:rPr>
        <w:t>veřejné</w:t>
      </w:r>
      <w:r w:rsidRPr="008D2DAE">
        <w:t xml:space="preserve"> stanovisko, kvůli kterému na nás kritici útočili </w:t>
      </w:r>
      <w:r w:rsidR="00A76BE3" w:rsidRPr="008D2DAE">
        <w:t>–</w:t>
      </w:r>
      <w:r w:rsidRPr="008D2DAE">
        <w:t xml:space="preserve"> byl považován za úžasné odhalení, které nás usvědčilo, že jsme lhali, když jsme popírali jakoukoli zaujatost proti Indii. Stohy dalších tajných materiálů proudily do novin </w:t>
      </w:r>
      <w:r w:rsidR="00A76BE3" w:rsidRPr="008D2DAE">
        <w:t>–</w:t>
      </w:r>
      <w:r w:rsidRPr="008D2DAE">
        <w:t xml:space="preserve"> šlo například</w:t>
      </w:r>
      <w:r w:rsidR="00AE751F" w:rsidRPr="008D2DAE">
        <w:t xml:space="preserve"> o </w:t>
      </w:r>
      <w:r w:rsidRPr="008D2DAE">
        <w:t>telegramy od Kennethe Keatinga</w:t>
      </w:r>
      <w:r w:rsidR="00AE751F" w:rsidRPr="008D2DAE">
        <w:t xml:space="preserve"> z </w:t>
      </w:r>
      <w:r w:rsidRPr="008D2DAE">
        <w:t>Indie,</w:t>
      </w:r>
      <w:r w:rsidR="00AE751F" w:rsidRPr="008D2DAE">
        <w:t xml:space="preserve"> v </w:t>
      </w:r>
      <w:r w:rsidRPr="008D2DAE">
        <w:t>nichž naléhal, abychom vyvinuli tlak na Jahjá Chána, nebo vyjadřoval výhrady</w:t>
      </w:r>
      <w:r w:rsidR="00AE751F" w:rsidRPr="008D2DAE">
        <w:t xml:space="preserve"> k </w:t>
      </w:r>
      <w:r w:rsidRPr="008D2DAE">
        <w:t>mému briefingu ze 7. prosince.</w:t>
      </w:r>
      <w:r w:rsidR="00774EA1" w:rsidRPr="008D2DAE">
        <w:rPr>
          <w:rStyle w:val="sloodkazu-konecoddlu"/>
        </w:rPr>
        <w:t>(11)</w:t>
      </w:r>
      <w:r w:rsidRPr="008D2DAE">
        <w:t xml:space="preserve"> Kurs naší flotily, což je údaj, jehož utajování je pravidlem, si okamžitě našel cestu do novin. Rogers ventiloval své několik let trvající frustrace tím, že označil mé komentáře na palubě </w:t>
      </w:r>
      <w:r w:rsidRPr="008D2DAE">
        <w:rPr>
          <w:i/>
        </w:rPr>
        <w:t xml:space="preserve">Air Force </w:t>
      </w:r>
      <w:r w:rsidRPr="008D2DAE">
        <w:rPr>
          <w:i/>
        </w:rPr>
        <w:lastRenderedPageBreak/>
        <w:t>One</w:t>
      </w:r>
      <w:r w:rsidRPr="008D2DAE">
        <w:t xml:space="preserve"> za nepravdivé</w:t>
      </w:r>
      <w:r w:rsidR="00AE751F" w:rsidRPr="008D2DAE">
        <w:t xml:space="preserve"> a </w:t>
      </w:r>
      <w:r w:rsidRPr="008D2DAE">
        <w:t>23. prosince na tiskové konferenci oznámil, že konání moskevského summitu nebylo událostmi na subkontinentu</w:t>
      </w:r>
      <w:r w:rsidR="00AE751F" w:rsidRPr="008D2DAE">
        <w:t xml:space="preserve"> v </w:t>
      </w:r>
      <w:r w:rsidRPr="008D2DAE">
        <w:t xml:space="preserve">žádném případě ohroženo. Také popřel, že bychom měli jakékoli závazky vůči Pákistánu, pokud by byl ohrožován Indií </w:t>
      </w:r>
      <w:r w:rsidR="00A76BE3" w:rsidRPr="008D2DAE">
        <w:t>–</w:t>
      </w:r>
      <w:r w:rsidRPr="008D2DAE">
        <w:t xml:space="preserve"> což byl pozoruhodný právnický výklad problému.</w:t>
      </w:r>
      <w:r w:rsidR="00AE751F" w:rsidRPr="008D2DAE">
        <w:t xml:space="preserve"> A </w:t>
      </w:r>
      <w:r w:rsidRPr="008D2DAE">
        <w:t>vyšetřování úniků informací ukázalo, že jeden poddůstojník námořnictva, který sloužil jako úředník</w:t>
      </w:r>
      <w:r w:rsidR="00AE751F" w:rsidRPr="008D2DAE">
        <w:t xml:space="preserve"> v </w:t>
      </w:r>
      <w:r w:rsidRPr="008D2DAE">
        <w:t>mém štábu, systematicky kopíroval jemu svěřené dokumenty Rady pro otázky národní bezpečnosti</w:t>
      </w:r>
      <w:r w:rsidR="00AE751F" w:rsidRPr="008D2DAE">
        <w:t xml:space="preserve"> a </w:t>
      </w:r>
      <w:r w:rsidRPr="008D2DAE">
        <w:t>předával je svým nadřízeným</w:t>
      </w:r>
      <w:r w:rsidR="00AE751F" w:rsidRPr="008D2DAE">
        <w:t xml:space="preserve"> v </w:t>
      </w:r>
      <w:r w:rsidRPr="008D2DAE">
        <w:t>Pentagonu.</w:t>
      </w:r>
    </w:p>
    <w:p w:rsidR="00AE751F" w:rsidRPr="008D2DAE" w:rsidRDefault="000151F1" w:rsidP="00BF453C">
      <w:pPr>
        <w:pStyle w:val="Textodsazen"/>
      </w:pPr>
      <w:r w:rsidRPr="008D2DAE">
        <w:t>Nixon dokázal být</w:t>
      </w:r>
      <w:r w:rsidR="00AE751F" w:rsidRPr="008D2DAE">
        <w:t xml:space="preserve"> v </w:t>
      </w:r>
      <w:r w:rsidRPr="008D2DAE">
        <w:t>klidných obdobích stejně malicherný, jako byl neohrožený</w:t>
      </w:r>
      <w:r w:rsidR="00AE751F" w:rsidRPr="008D2DAE">
        <w:t xml:space="preserve"> v </w:t>
      </w:r>
      <w:r w:rsidRPr="008D2DAE">
        <w:t>čase krize,</w:t>
      </w:r>
      <w:r w:rsidR="00AE751F" w:rsidRPr="008D2DAE">
        <w:t xml:space="preserve"> a </w:t>
      </w:r>
      <w:r w:rsidRPr="008D2DAE">
        <w:t>uměl být stejně přízemní</w:t>
      </w:r>
      <w:r w:rsidR="00AE751F" w:rsidRPr="008D2DAE">
        <w:t xml:space="preserve"> v </w:t>
      </w:r>
      <w:r w:rsidRPr="008D2DAE">
        <w:t>chování ke svým spolupracovníkům, jako byl předvídavý</w:t>
      </w:r>
      <w:r w:rsidR="00AE751F" w:rsidRPr="008D2DAE">
        <w:t xml:space="preserve"> v </w:t>
      </w:r>
      <w:r w:rsidRPr="008D2DAE">
        <w:t>záležitostech obrany národních zájmů. Po prvním záchvatu radosti nad nabídkou paní Gándhíové zastavit palbu dal Nixon přísný příkaz, aby bylo na všech tiskových konferencích zdůrazňováno, že sehrál při řešení indick</w:t>
      </w:r>
      <w:r w:rsidR="00AE751F" w:rsidRPr="008D2DAE">
        <w:t>o-p</w:t>
      </w:r>
      <w:r w:rsidRPr="008D2DAE">
        <w:t>ákistánské krize ústřední roli. Když však narůstala kritika, začal hledat cesty, jak jí uniknout. Jeho rozhodnutí určitě částečně ovlivnila pochopitelná nevole nad tím, že mi byly podle jeho názoru přičítány přehnané zásluhy za zahraničněpolitické úspěchy administrativy, zatímco jemu byla kladena za vinu všechna její tvrdá opatření. Avšak přímou příčinou byl summit. Třebaže Nixon mluvil</w:t>
      </w:r>
      <w:r w:rsidR="00AE751F" w:rsidRPr="008D2DAE">
        <w:t xml:space="preserve"> o </w:t>
      </w:r>
      <w:r w:rsidRPr="008D2DAE">
        <w:t xml:space="preserve">možnosti zrušit moskevský summit nejprve </w:t>
      </w:r>
      <w:r w:rsidR="00B375AF" w:rsidRPr="008D2DAE">
        <w:t>8</w:t>
      </w:r>
      <w:r w:rsidRPr="008D2DAE">
        <w:t>.</w:t>
      </w:r>
      <w:r w:rsidR="00AE751F" w:rsidRPr="008D2DAE">
        <w:t xml:space="preserve"> a </w:t>
      </w:r>
      <w:r w:rsidRPr="008D2DAE">
        <w:t>poté znovu 16. prosince, fakt, že jsem se</w:t>
      </w:r>
      <w:r w:rsidR="00AE751F" w:rsidRPr="008D2DAE">
        <w:t xml:space="preserve"> o </w:t>
      </w:r>
      <w:r w:rsidRPr="008D2DAE">
        <w:t>této variantě skutečně 14. prosince zmínil před novináři,</w:t>
      </w:r>
      <w:r w:rsidR="00AE751F" w:rsidRPr="008D2DAE">
        <w:t xml:space="preserve"> v </w:t>
      </w:r>
      <w:r w:rsidRPr="008D2DAE">
        <w:t>něm vyvolal záplavu jeho obvyklých rozporuplných pocitů. Hluboce toužil po této cestě, kterou plánoval Eisenhower</w:t>
      </w:r>
      <w:r w:rsidR="00AE751F" w:rsidRPr="008D2DAE">
        <w:t xml:space="preserve"> v </w:t>
      </w:r>
      <w:r w:rsidRPr="008D2DAE">
        <w:t>roce 1960, ale nikdy ji nedokázal realizovat. Přikládal velikou váhu tomu, že bude prvním americkým prezidentem, který navštíví Moskvu.</w:t>
      </w:r>
      <w:r w:rsidR="00AE751F" w:rsidRPr="008D2DAE">
        <w:t xml:space="preserve"> I </w:t>
      </w:r>
      <w:r w:rsidRPr="008D2DAE">
        <w:t>když mne oficiálně podpořil, ve skutečnosti nebyl ochoten ohrozit tento skvělý úspěch. Výsledkem bylo, že se tiskoví experti Bílého domu snažili, aby se naši odpůrci, kteří napadali administrativu za její chování</w:t>
      </w:r>
      <w:r w:rsidR="00AE751F" w:rsidRPr="008D2DAE">
        <w:t xml:space="preserve"> v </w:t>
      </w:r>
      <w:r w:rsidRPr="008D2DAE">
        <w:t>průběhu indick</w:t>
      </w:r>
      <w:r w:rsidR="00AE751F" w:rsidRPr="008D2DAE">
        <w:t>o-p</w:t>
      </w:r>
      <w:r w:rsidRPr="008D2DAE">
        <w:t xml:space="preserve">ákistánské krize, zaměřili na mou osobu. Tato politika se stala </w:t>
      </w:r>
      <w:r w:rsidRPr="008D2DAE">
        <w:rPr>
          <w:i/>
        </w:rPr>
        <w:t>mou</w:t>
      </w:r>
      <w:r w:rsidRPr="008D2DAE">
        <w:t xml:space="preserve"> politikou. Nixon mne několik týdnů odmítal přijmout. Ziegler nevydal žádné prohlášení,</w:t>
      </w:r>
      <w:r w:rsidR="00AE751F" w:rsidRPr="008D2DAE">
        <w:t xml:space="preserve"> v </w:t>
      </w:r>
      <w:r w:rsidRPr="008D2DAE">
        <w:t>němž by mne podpořil,</w:t>
      </w:r>
      <w:r w:rsidR="00AE751F" w:rsidRPr="008D2DAE">
        <w:t xml:space="preserve"> a </w:t>
      </w:r>
      <w:r w:rsidRPr="008D2DAE">
        <w:t>také nepopíral zprávy</w:t>
      </w:r>
      <w:r w:rsidR="00AE751F" w:rsidRPr="008D2DAE">
        <w:t xml:space="preserve"> v </w:t>
      </w:r>
      <w:r w:rsidRPr="008D2DAE">
        <w:t>tisku, že jsem upadl</w:t>
      </w:r>
      <w:r w:rsidR="00AE751F" w:rsidRPr="008D2DAE">
        <w:t xml:space="preserve"> v </w:t>
      </w:r>
      <w:r w:rsidRPr="008D2DAE">
        <w:t>nemilost. Ministerstva nikdo nenapomínal, aby přestala podstrkovat novinářům informace, které mne měly poškodit. Nixon nemohl odolat pokušení nechat mne pomalounku třepotat ve větru, abych použil literárního příměru</w:t>
      </w:r>
      <w:r w:rsidR="00AE751F" w:rsidRPr="008D2DAE">
        <w:t xml:space="preserve"> z </w:t>
      </w:r>
      <w:r w:rsidRPr="008D2DAE">
        <w:t>pozdější doby. Byla to tvrdá lekce</w:t>
      </w:r>
      <w:r w:rsidR="00AE751F" w:rsidRPr="008D2DAE">
        <w:t xml:space="preserve"> o </w:t>
      </w:r>
      <w:r w:rsidRPr="008D2DAE">
        <w:t>tom, jak závislí jsou prezidentovi poradci na svém šéfovi. Tuto svou první zkušenost</w:t>
      </w:r>
      <w:r w:rsidR="00AE751F" w:rsidRPr="008D2DAE">
        <w:t xml:space="preserve"> s </w:t>
      </w:r>
      <w:r w:rsidRPr="008D2DAE">
        <w:t>veřejnou kritikou</w:t>
      </w:r>
      <w:r w:rsidR="00AE751F" w:rsidRPr="008D2DAE">
        <w:t xml:space="preserve"> a </w:t>
      </w:r>
      <w:r w:rsidRPr="008D2DAE">
        <w:t xml:space="preserve">nátlakem prezidenta jsem nedokázal nést klidně </w:t>
      </w:r>
      <w:r w:rsidR="00A76BE3" w:rsidRPr="008D2DAE">
        <w:t>–</w:t>
      </w:r>
      <w:r w:rsidRPr="008D2DAE">
        <w:t xml:space="preserve"> nebo dokonce uvážlivě.</w:t>
      </w:r>
    </w:p>
    <w:p w:rsidR="00AE751F" w:rsidRPr="008D2DAE" w:rsidRDefault="00AE751F" w:rsidP="00BF453C">
      <w:pPr>
        <w:pStyle w:val="Textodsazen"/>
      </w:pPr>
      <w:r w:rsidRPr="008D2DAE">
        <w:t>A </w:t>
      </w:r>
      <w:r w:rsidR="000151F1" w:rsidRPr="008D2DAE">
        <w:t>pak náhle všechno přešlo. Krize na subkontinentu se nijak neprotáhla</w:t>
      </w:r>
      <w:r w:rsidRPr="008D2DAE">
        <w:t xml:space="preserve"> a </w:t>
      </w:r>
      <w:r w:rsidR="000151F1" w:rsidRPr="008D2DAE">
        <w:t>nebyl tedy důvod</w:t>
      </w:r>
      <w:r w:rsidRPr="008D2DAE">
        <w:t xml:space="preserve"> k </w:t>
      </w:r>
      <w:r w:rsidR="000151F1" w:rsidRPr="008D2DAE">
        <w:t>pokračující zlovolné kritice. Brzy jsem si zase získal prezidentovu přízeň</w:t>
      </w:r>
      <w:r w:rsidRPr="008D2DAE">
        <w:t xml:space="preserve"> a </w:t>
      </w:r>
      <w:r w:rsidR="000151F1" w:rsidRPr="008D2DAE">
        <w:t>obnovil</w:t>
      </w:r>
      <w:r w:rsidRPr="008D2DAE">
        <w:t xml:space="preserve"> s </w:t>
      </w:r>
      <w:r w:rsidR="000151F1" w:rsidRPr="008D2DAE">
        <w:t xml:space="preserve">ním náš předchozí opatrný vztah </w:t>
      </w:r>
      <w:r w:rsidR="00A76BE3" w:rsidRPr="008D2DAE">
        <w:t>–</w:t>
      </w:r>
      <w:r w:rsidR="000151F1" w:rsidRPr="008D2DAE">
        <w:t xml:space="preserve"> stejný pohled na zahraničněpolitickou problematiku,</w:t>
      </w:r>
      <w:r w:rsidRPr="008D2DAE">
        <w:t xml:space="preserve"> v </w:t>
      </w:r>
      <w:r w:rsidR="000151F1" w:rsidRPr="008D2DAE">
        <w:t xml:space="preserve">osobní rovině však odstup. Existovaly další úkoly, které bylo třeba řešit. Základní struktura naší zahraniční politiky zůstala nedotčena. Brzy byla obnovena příprava obou </w:t>
      </w:r>
      <w:r w:rsidR="000151F1" w:rsidRPr="008D2DAE">
        <w:lastRenderedPageBreak/>
        <w:t>summitů. Série mimořádných zahraničněpolitických úspěchů brzy vymazala tuto epizodu</w:t>
      </w:r>
      <w:r w:rsidRPr="008D2DAE">
        <w:t xml:space="preserve"> a </w:t>
      </w:r>
      <w:r w:rsidR="000151F1" w:rsidRPr="008D2DAE">
        <w:t>získala nám podporu veřejnosti. Peking zjistil, že bereme vážně požadavky rovnováhy moci; Moskva se střetla</w:t>
      </w:r>
      <w:r w:rsidRPr="008D2DAE">
        <w:t xml:space="preserve"> s </w:t>
      </w:r>
      <w:r w:rsidR="000151F1" w:rsidRPr="008D2DAE">
        <w:t>dostatečně ostrou reakcí, aby ji přestala lákat možnost otestovat nás</w:t>
      </w:r>
      <w:r w:rsidRPr="008D2DAE">
        <w:t xml:space="preserve"> v </w:t>
      </w:r>
      <w:r w:rsidR="000151F1" w:rsidRPr="008D2DAE">
        <w:t>oblastech, na nichž záleželo více. Přestáli jsme bouři, aniž bychom se vychýlili</w:t>
      </w:r>
      <w:r w:rsidRPr="008D2DAE">
        <w:t xml:space="preserve"> z </w:t>
      </w:r>
      <w:r w:rsidR="000151F1" w:rsidRPr="008D2DAE">
        <w:t>kursu. Mohli jsme znovu pokračovat</w:t>
      </w:r>
      <w:r w:rsidRPr="008D2DAE">
        <w:t xml:space="preserve"> v </w:t>
      </w:r>
      <w:r w:rsidR="000151F1" w:rsidRPr="008D2DAE">
        <w:t>nastoupené cestě.</w:t>
      </w:r>
    </w:p>
    <w:p w:rsidR="00F46D9E" w:rsidRPr="008D2DAE" w:rsidRDefault="006F08FD" w:rsidP="006F08FD">
      <w:pPr>
        <w:pStyle w:val="Nadpis4"/>
      </w:pPr>
      <w:r w:rsidRPr="008D2DAE">
        <w:t>Poznámky</w:t>
      </w:r>
    </w:p>
    <w:p w:rsidR="00050847" w:rsidRPr="008D2DAE" w:rsidRDefault="002972F5" w:rsidP="00050847">
      <w:pPr>
        <w:pStyle w:val="Text-poznmky"/>
      </w:pPr>
      <w:r w:rsidRPr="008D2DAE">
        <w:rPr>
          <w:b/>
          <w:bCs/>
        </w:rPr>
        <w:t>(</w:t>
      </w:r>
      <w:r w:rsidR="00050847" w:rsidRPr="008D2DAE">
        <w:rPr>
          <w:b/>
          <w:bCs/>
        </w:rPr>
        <w:t>1</w:t>
      </w:r>
      <w:r w:rsidRPr="008D2DAE">
        <w:rPr>
          <w:b/>
          <w:bCs/>
        </w:rPr>
        <w:t>)</w:t>
      </w:r>
      <w:r w:rsidR="00050847" w:rsidRPr="008D2DAE">
        <w:t xml:space="preserve"> Členy SEATO byly Spojené státy, Británie, Francie, Austrálie, Nový Zéland, Pákistán, Filipíny (a Jižní Vietnam jako stát s ne zcela plnohodnotným členstvím). CENTO seskupovalo země takzvaného severního pásu, Turecko, Irán a Pákistán, s Británií. Spojené státy byly členy jen podle jména.</w:t>
      </w:r>
    </w:p>
    <w:p w:rsidR="00050847" w:rsidRPr="008D2DAE" w:rsidRDefault="002972F5" w:rsidP="00050847">
      <w:pPr>
        <w:pStyle w:val="Text-poznmky"/>
      </w:pPr>
      <w:r w:rsidRPr="008D2DAE">
        <w:rPr>
          <w:b/>
          <w:bCs/>
        </w:rPr>
        <w:t>(</w:t>
      </w:r>
      <w:r w:rsidR="00050847" w:rsidRPr="008D2DAE">
        <w:rPr>
          <w:b/>
          <w:bCs/>
        </w:rPr>
        <w:t>2</w:t>
      </w:r>
      <w:r w:rsidRPr="008D2DAE">
        <w:rPr>
          <w:b/>
          <w:bCs/>
        </w:rPr>
        <w:t>)</w:t>
      </w:r>
      <w:r w:rsidR="00050847" w:rsidRPr="008D2DAE">
        <w:t xml:space="preserve"> </w:t>
      </w:r>
      <w:r w:rsidR="00050847" w:rsidRPr="008D2DAE">
        <w:rPr>
          <w:i/>
        </w:rPr>
        <w:t>The Washington Star,</w:t>
      </w:r>
      <w:r w:rsidR="00050847" w:rsidRPr="008D2DAE">
        <w:t xml:space="preserve"> 19. května 1971.</w:t>
      </w:r>
    </w:p>
    <w:p w:rsidR="00050847" w:rsidRPr="008D2DAE" w:rsidRDefault="002972F5" w:rsidP="00050847">
      <w:pPr>
        <w:pStyle w:val="Text-poznmky"/>
      </w:pPr>
      <w:r w:rsidRPr="008D2DAE">
        <w:rPr>
          <w:b/>
          <w:bCs/>
        </w:rPr>
        <w:t>(</w:t>
      </w:r>
      <w:r w:rsidR="00050847" w:rsidRPr="008D2DAE">
        <w:rPr>
          <w:b/>
          <w:bCs/>
        </w:rPr>
        <w:t>3</w:t>
      </w:r>
      <w:r w:rsidRPr="008D2DAE">
        <w:rPr>
          <w:b/>
          <w:bCs/>
        </w:rPr>
        <w:t>)</w:t>
      </w:r>
      <w:r w:rsidR="00050847" w:rsidRPr="008D2DAE">
        <w:t xml:space="preserve"> Ministerstvo zahraničí 22. června připustilo, že ve svém původním oznámení embarga z 15. dubna nezmínilo fakt, že tento zákaz nemusí nutně ovlivnit transakce, které již proběhly. Viz </w:t>
      </w:r>
      <w:r w:rsidR="00050847" w:rsidRPr="008D2DAE">
        <w:rPr>
          <w:i/>
        </w:rPr>
        <w:t>The New York Times,</w:t>
      </w:r>
      <w:r w:rsidR="00050847" w:rsidRPr="008D2DAE">
        <w:t xml:space="preserve"> 23. června 1971.</w:t>
      </w:r>
    </w:p>
    <w:p w:rsidR="00050847" w:rsidRPr="008D2DAE" w:rsidRDefault="002972F5" w:rsidP="00050847">
      <w:pPr>
        <w:pStyle w:val="Text-poznmky"/>
      </w:pPr>
      <w:r w:rsidRPr="008D2DAE">
        <w:rPr>
          <w:b/>
          <w:bCs/>
        </w:rPr>
        <w:t>(</w:t>
      </w:r>
      <w:r w:rsidR="00050847" w:rsidRPr="008D2DAE">
        <w:rPr>
          <w:b/>
          <w:bCs/>
        </w:rPr>
        <w:t>4</w:t>
      </w:r>
      <w:r w:rsidRPr="008D2DAE">
        <w:rPr>
          <w:b/>
          <w:bCs/>
        </w:rPr>
        <w:t>)</w:t>
      </w:r>
      <w:r w:rsidR="00050847" w:rsidRPr="008D2DAE">
        <w:t xml:space="preserve"> Dobrynin uvedl rok jako dobu přípravy. Džhá řekl Rogersovi, že to byly dva roky, a indický ministr zahraničí Singh tento údaj sdělil veřejně. Poté, co Nixon 15. července oznámil mou cestu do Číny, řekl Singh indickému parlamentu tajemně, že Indie už „nějakou dobu“ zvažovala protiopatření pro případ americko-čínského sblížení. (Viz kapitolu XIX.)</w:t>
      </w:r>
    </w:p>
    <w:p w:rsidR="00050847" w:rsidRPr="008D2DAE" w:rsidRDefault="002972F5" w:rsidP="00050847">
      <w:pPr>
        <w:pStyle w:val="Text-poznmky"/>
      </w:pPr>
      <w:r w:rsidRPr="008D2DAE">
        <w:rPr>
          <w:b/>
          <w:bCs/>
        </w:rPr>
        <w:t>(</w:t>
      </w:r>
      <w:r w:rsidR="00050847" w:rsidRPr="008D2DAE">
        <w:rPr>
          <w:b/>
          <w:bCs/>
        </w:rPr>
        <w:t>5</w:t>
      </w:r>
      <w:r w:rsidRPr="008D2DAE">
        <w:rPr>
          <w:b/>
          <w:bCs/>
        </w:rPr>
        <w:t>)</w:t>
      </w:r>
      <w:r w:rsidR="00050847" w:rsidRPr="008D2DAE">
        <w:t xml:space="preserve"> Sydney H. Schanberg, „India Sets Range for Retaliations in East Pakistan“, </w:t>
      </w:r>
      <w:r w:rsidR="00050847" w:rsidRPr="008D2DAE">
        <w:rPr>
          <w:i/>
        </w:rPr>
        <w:t>The New York Times,</w:t>
      </w:r>
      <w:r w:rsidR="00050847" w:rsidRPr="008D2DAE">
        <w:t xml:space="preserve"> 29. listopadu 1971.</w:t>
      </w:r>
    </w:p>
    <w:p w:rsidR="00050847" w:rsidRPr="008D2DAE" w:rsidRDefault="002972F5" w:rsidP="00050847">
      <w:pPr>
        <w:pStyle w:val="Text-poznmky"/>
      </w:pPr>
      <w:r w:rsidRPr="008D2DAE">
        <w:rPr>
          <w:b/>
          <w:bCs/>
        </w:rPr>
        <w:t>(</w:t>
      </w:r>
      <w:r w:rsidR="00050847" w:rsidRPr="008D2DAE">
        <w:rPr>
          <w:b/>
          <w:bCs/>
        </w:rPr>
        <w:t>6</w:t>
      </w:r>
      <w:r w:rsidRPr="008D2DAE">
        <w:rPr>
          <w:b/>
          <w:bCs/>
        </w:rPr>
        <w:t>)</w:t>
      </w:r>
      <w:r w:rsidR="00050847" w:rsidRPr="008D2DAE">
        <w:t xml:space="preserve"> Článek I říkal: „Vláda Pákistánu je rozhodnuta čelit agresi. Vláda Spojených států amerických v případě agrese proti Pákistánu přijme v souladu s Ústavou Spojených států amerických takové odpovídající akce včetně použití ozbrojených sil, jak může být vzájemně dohodnuto a jak se předpokládá ve společné rezoluci o prosazování míru a stability na Blízkém východě s cílem pomoci vládě Pákistánu na její žádost.“</w:t>
      </w:r>
    </w:p>
    <w:p w:rsidR="00050847" w:rsidRPr="008D2DAE" w:rsidRDefault="002972F5" w:rsidP="00050847">
      <w:pPr>
        <w:pStyle w:val="Text-poznmky"/>
      </w:pPr>
      <w:r w:rsidRPr="008D2DAE">
        <w:rPr>
          <w:b/>
          <w:bCs/>
        </w:rPr>
        <w:t>(</w:t>
      </w:r>
      <w:r w:rsidR="00050847" w:rsidRPr="008D2DAE">
        <w:rPr>
          <w:b/>
          <w:bCs/>
        </w:rPr>
        <w:t>7</w:t>
      </w:r>
      <w:r w:rsidRPr="008D2DAE">
        <w:rPr>
          <w:b/>
          <w:bCs/>
        </w:rPr>
        <w:t>)</w:t>
      </w:r>
      <w:r w:rsidR="00050847" w:rsidRPr="008D2DAE">
        <w:t xml:space="preserve"> Kennedyho a Johnsonova administrativa daly Pákistánu záruky včetně dopisu od prezidenta Johna F. Kennedyho pákistánskému prezidentovi Mohammedu Ajjúbovi Chánovi z 26. ledna 1962, </w:t>
      </w:r>
      <w:r w:rsidR="00050847" w:rsidRPr="008D2DAE">
        <w:rPr>
          <w:i/>
        </w:rPr>
        <w:t>aide-mémoire</w:t>
      </w:r>
      <w:r w:rsidR="00050847" w:rsidRPr="008D2DAE">
        <w:t>, které předložil 5. listopadu 1962 americký velvyslanec, veřejného prohlášení, které učinilo americké ministerstvo zahraničí 17. listopadu 1962, a ústního slibu, který dal prezident Lyndon Johnson Ajjúbovi Chánovi 15. prosince 1965.</w:t>
      </w:r>
    </w:p>
    <w:p w:rsidR="00050847" w:rsidRPr="008D2DAE" w:rsidRDefault="002972F5" w:rsidP="00050847">
      <w:pPr>
        <w:pStyle w:val="Text-poznmky"/>
      </w:pPr>
      <w:r w:rsidRPr="008D2DAE">
        <w:rPr>
          <w:b/>
          <w:bCs/>
        </w:rPr>
        <w:t>(</w:t>
      </w:r>
      <w:r w:rsidR="00050847" w:rsidRPr="008D2DAE">
        <w:rPr>
          <w:b/>
          <w:bCs/>
        </w:rPr>
        <w:t>8</w:t>
      </w:r>
      <w:r w:rsidRPr="008D2DAE">
        <w:rPr>
          <w:b/>
          <w:bCs/>
        </w:rPr>
        <w:t>)</w:t>
      </w:r>
      <w:r w:rsidR="00050847" w:rsidRPr="008D2DAE">
        <w:t xml:space="preserve"> Viz Andersenův sloupek v listu </w:t>
      </w:r>
      <w:r w:rsidR="00050847" w:rsidRPr="008D2DAE">
        <w:rPr>
          <w:i/>
        </w:rPr>
        <w:t>The Washington Post,</w:t>
      </w:r>
      <w:r w:rsidR="00050847" w:rsidRPr="008D2DAE">
        <w:t xml:space="preserve"> 21. prosince 1971, a záznamy z jednání WSAG z 8. prosince, zveřejněné v listu </w:t>
      </w:r>
      <w:r w:rsidR="00050847" w:rsidRPr="008D2DAE">
        <w:rPr>
          <w:i/>
        </w:rPr>
        <w:t>The New York Times</w:t>
      </w:r>
      <w:r w:rsidR="00050847" w:rsidRPr="008D2DAE">
        <w:t xml:space="preserve"> 15. ledna 1972.</w:t>
      </w:r>
    </w:p>
    <w:p w:rsidR="00050847" w:rsidRPr="008D2DAE" w:rsidRDefault="002972F5" w:rsidP="00050847">
      <w:pPr>
        <w:pStyle w:val="Text-poznmky"/>
      </w:pPr>
      <w:r w:rsidRPr="008D2DAE">
        <w:rPr>
          <w:b/>
          <w:bCs/>
        </w:rPr>
        <w:t>(</w:t>
      </w:r>
      <w:r w:rsidR="00050847" w:rsidRPr="008D2DAE">
        <w:rPr>
          <w:b/>
          <w:bCs/>
        </w:rPr>
        <w:t>9</w:t>
      </w:r>
      <w:r w:rsidRPr="008D2DAE">
        <w:rPr>
          <w:b/>
          <w:bCs/>
        </w:rPr>
        <w:t>)</w:t>
      </w:r>
      <w:r w:rsidR="00050847" w:rsidRPr="008D2DAE">
        <w:t xml:space="preserve"> </w:t>
      </w:r>
      <w:r w:rsidR="00050847" w:rsidRPr="008D2DAE">
        <w:rPr>
          <w:i/>
        </w:rPr>
        <w:t>The Washington Post</w:t>
      </w:r>
      <w:r w:rsidR="00050847" w:rsidRPr="008D2DAE">
        <w:t xml:space="preserve"> informoval 8. prosince 1971 o mém briefingu ve sloupku s titulkem „White House Softens Pro-Pakistan Stance“. Senátor Barry Goldwater byl tak unesen mým briefingem, že ho vložil </w:t>
      </w:r>
      <w:r w:rsidR="00050847" w:rsidRPr="008D2DAE">
        <w:rPr>
          <w:i/>
        </w:rPr>
        <w:t>in toto</w:t>
      </w:r>
      <w:r w:rsidR="00050847" w:rsidRPr="008D2DAE">
        <w:t xml:space="preserve"> do </w:t>
      </w:r>
      <w:r w:rsidR="00050847" w:rsidRPr="008D2DAE">
        <w:rPr>
          <w:i/>
        </w:rPr>
        <w:t>Congressional Record,</w:t>
      </w:r>
      <w:r w:rsidR="00050847" w:rsidRPr="008D2DAE">
        <w:t xml:space="preserve"> aniž by nás o tom informoval. </w:t>
      </w:r>
      <w:r w:rsidR="00050847" w:rsidRPr="008D2DAE">
        <w:rPr>
          <w:i/>
        </w:rPr>
        <w:t>Congressional Record</w:t>
      </w:r>
      <w:r w:rsidR="00050847" w:rsidRPr="008D2DAE">
        <w:t xml:space="preserve"> (denní vyd.), 9. prosince 1971, s. S21012.</w:t>
      </w:r>
    </w:p>
    <w:p w:rsidR="00050847" w:rsidRPr="008D2DAE" w:rsidRDefault="002972F5" w:rsidP="00050847">
      <w:pPr>
        <w:pStyle w:val="Text-poznmky"/>
      </w:pPr>
      <w:r w:rsidRPr="008D2DAE">
        <w:rPr>
          <w:b/>
          <w:bCs/>
        </w:rPr>
        <w:t>(</w:t>
      </w:r>
      <w:r w:rsidR="00050847" w:rsidRPr="008D2DAE">
        <w:rPr>
          <w:b/>
          <w:bCs/>
        </w:rPr>
        <w:t>10</w:t>
      </w:r>
      <w:r w:rsidRPr="008D2DAE">
        <w:rPr>
          <w:b/>
          <w:bCs/>
        </w:rPr>
        <w:t>)</w:t>
      </w:r>
      <w:r w:rsidR="00050847" w:rsidRPr="008D2DAE">
        <w:t xml:space="preserve"> Milton Viorst, „War Odious, but Not Always Evil“, </w:t>
      </w:r>
      <w:r w:rsidR="00050847" w:rsidRPr="008D2DAE">
        <w:rPr>
          <w:i/>
        </w:rPr>
        <w:t>The Washington Star,</w:t>
      </w:r>
      <w:r w:rsidR="00050847" w:rsidRPr="008D2DAE">
        <w:t xml:space="preserve"> 11. prosince 1971.</w:t>
      </w:r>
    </w:p>
    <w:p w:rsidR="00050847" w:rsidRPr="008D2DAE" w:rsidRDefault="002972F5" w:rsidP="002972F5">
      <w:pPr>
        <w:pStyle w:val="Text-poznmky"/>
      </w:pPr>
      <w:r w:rsidRPr="008D2DAE">
        <w:rPr>
          <w:b/>
          <w:bCs/>
        </w:rPr>
        <w:t>(</w:t>
      </w:r>
      <w:r w:rsidR="00050847" w:rsidRPr="008D2DAE">
        <w:rPr>
          <w:b/>
          <w:bCs/>
        </w:rPr>
        <w:t>11</w:t>
      </w:r>
      <w:r w:rsidRPr="008D2DAE">
        <w:rPr>
          <w:b/>
          <w:bCs/>
        </w:rPr>
        <w:t>)</w:t>
      </w:r>
      <w:r w:rsidR="00050847" w:rsidRPr="008D2DAE">
        <w:t xml:space="preserve"> Viz </w:t>
      </w:r>
      <w:r w:rsidR="00050847" w:rsidRPr="008D2DAE">
        <w:rPr>
          <w:i/>
        </w:rPr>
        <w:t>The New York Times,</w:t>
      </w:r>
      <w:r w:rsidR="00050847" w:rsidRPr="008D2DAE">
        <w:t xml:space="preserve"> 6. ledna 1972; </w:t>
      </w:r>
      <w:r w:rsidR="00050847" w:rsidRPr="008D2DAE">
        <w:rPr>
          <w:i/>
        </w:rPr>
        <w:t>The Washington Post,</w:t>
      </w:r>
      <w:r w:rsidR="00050847" w:rsidRPr="008D2DAE">
        <w:t xml:space="preserve"> 6. ledna 1972.</w:t>
      </w:r>
    </w:p>
    <w:p w:rsidR="00166FA8" w:rsidRPr="008D2DAE" w:rsidRDefault="00166FA8" w:rsidP="00BF453C">
      <w:pPr>
        <w:pStyle w:val="Textodsazen"/>
        <w:sectPr w:rsidR="00166FA8" w:rsidRPr="008D2DAE" w:rsidSect="00DE0F21">
          <w:pgSz w:w="8391" w:h="11907" w:code="11"/>
          <w:pgMar w:top="851" w:right="851" w:bottom="851" w:left="851" w:header="0" w:footer="3" w:gutter="0"/>
          <w:cols w:space="720"/>
          <w:noEndnote/>
          <w:docGrid w:linePitch="360"/>
        </w:sectPr>
      </w:pPr>
    </w:p>
    <w:p w:rsidR="00AE751F" w:rsidRPr="008D2DAE" w:rsidRDefault="00B375AF" w:rsidP="00F46D9E">
      <w:pPr>
        <w:pStyle w:val="Nadpis2"/>
      </w:pPr>
      <w:bookmarkStart w:id="713" w:name="_Toc384757610"/>
      <w:bookmarkStart w:id="714" w:name="_Toc384757900"/>
      <w:bookmarkStart w:id="715" w:name="_Toc385021706"/>
      <w:bookmarkStart w:id="716" w:name="bookmark169"/>
      <w:r w:rsidRPr="008D2DAE">
        <w:lastRenderedPageBreak/>
        <w:t>XXII</w:t>
      </w:r>
      <w:bookmarkEnd w:id="713"/>
      <w:bookmarkEnd w:id="714"/>
      <w:bookmarkEnd w:id="715"/>
    </w:p>
    <w:p w:rsidR="00AE751F" w:rsidRPr="008D2DAE" w:rsidRDefault="000151F1" w:rsidP="00D37A2F">
      <w:pPr>
        <w:pStyle w:val="Nzevkapitoly"/>
      </w:pPr>
      <w:bookmarkStart w:id="717" w:name="_Toc384757611"/>
      <w:bookmarkStart w:id="718" w:name="_Toc384757901"/>
      <w:bookmarkStart w:id="719" w:name="_Toc385021707"/>
      <w:r w:rsidRPr="008D2DAE">
        <w:t>Krize</w:t>
      </w:r>
      <w:r w:rsidR="00AE751F" w:rsidRPr="008D2DAE">
        <w:t xml:space="preserve"> v </w:t>
      </w:r>
      <w:r w:rsidRPr="008D2DAE">
        <w:t>alianci: Mansfieldův dodatek</w:t>
      </w:r>
      <w:r w:rsidR="00AE751F" w:rsidRPr="008D2DAE">
        <w:t xml:space="preserve"> a </w:t>
      </w:r>
      <w:r w:rsidRPr="008D2DAE">
        <w:t>hospodářská konfrontace</w:t>
      </w:r>
      <w:bookmarkEnd w:id="716"/>
      <w:bookmarkEnd w:id="717"/>
      <w:bookmarkEnd w:id="718"/>
      <w:bookmarkEnd w:id="719"/>
    </w:p>
    <w:p w:rsidR="00AE751F" w:rsidRPr="008D2DAE" w:rsidRDefault="000151F1" w:rsidP="00D37A2F">
      <w:pPr>
        <w:pStyle w:val="Nadpis3"/>
      </w:pPr>
      <w:bookmarkStart w:id="720" w:name="bookmark170"/>
      <w:bookmarkStart w:id="721" w:name="_Toc384757612"/>
      <w:bookmarkStart w:id="722" w:name="_Toc384757902"/>
      <w:bookmarkStart w:id="723" w:name="_Toc385021708"/>
      <w:r w:rsidRPr="008D2DAE">
        <w:t>Cesta do Středomoří</w:t>
      </w:r>
      <w:r w:rsidR="00AE751F" w:rsidRPr="008D2DAE">
        <w:t xml:space="preserve"> a </w:t>
      </w:r>
      <w:r w:rsidRPr="008D2DAE">
        <w:t>do Irska</w:t>
      </w:r>
      <w:bookmarkEnd w:id="720"/>
      <w:bookmarkEnd w:id="721"/>
      <w:bookmarkEnd w:id="722"/>
      <w:bookmarkEnd w:id="723"/>
    </w:p>
    <w:p w:rsidR="00AE751F" w:rsidRPr="008D2DAE" w:rsidRDefault="00166FA8" w:rsidP="00EA6557">
      <w:pPr>
        <w:pStyle w:val="Text-neodsazen"/>
      </w:pPr>
      <w:r w:rsidRPr="008D2DAE">
        <w:t>V</w:t>
      </w:r>
      <w:r w:rsidR="000151F1" w:rsidRPr="008D2DAE">
        <w:t>šechny prezidentské cesty jsou nevyhnutelně prezentovány jako velké diplomatické výkony. Žádný člověk, který někdy cestoval</w:t>
      </w:r>
      <w:r w:rsidR="00AE751F" w:rsidRPr="008D2DAE">
        <w:t xml:space="preserve"> s </w:t>
      </w:r>
      <w:r w:rsidR="000151F1" w:rsidRPr="008D2DAE">
        <w:t>prezidentem, nemůže brát</w:t>
      </w:r>
      <w:r w:rsidR="00AE751F" w:rsidRPr="008D2DAE">
        <w:t xml:space="preserve"> a </w:t>
      </w:r>
      <w:r w:rsidR="000151F1" w:rsidRPr="008D2DAE">
        <w:t>většiny</w:t>
      </w:r>
      <w:r w:rsidR="00AE751F" w:rsidRPr="008D2DAE">
        <w:t xml:space="preserve"> z </w:t>
      </w:r>
      <w:r w:rsidR="000151F1" w:rsidRPr="008D2DAE">
        <w:t>nich takové tvrzení vážně. Skutečná diplomacie nastupuje</w:t>
      </w:r>
      <w:r w:rsidR="00AE751F" w:rsidRPr="008D2DAE">
        <w:t xml:space="preserve"> v </w:t>
      </w:r>
      <w:r w:rsidR="000151F1" w:rsidRPr="008D2DAE">
        <w:t>okamžiku, kdy věci uváznou na mrtvém bodě. Je to jeden ze způsobů, jak může každá</w:t>
      </w:r>
      <w:r w:rsidR="00AE751F" w:rsidRPr="008D2DAE">
        <w:t xml:space="preserve"> z </w:t>
      </w:r>
      <w:r w:rsidR="000151F1" w:rsidRPr="008D2DAE">
        <w:t>obou stran otestovat odhodlání té druhé.</w:t>
      </w:r>
      <w:r w:rsidR="00AE751F" w:rsidRPr="008D2DAE">
        <w:t xml:space="preserve"> I </w:t>
      </w:r>
      <w:r w:rsidR="000151F1" w:rsidRPr="008D2DAE">
        <w:t>když jsou šéfové vlád vybaveni dostatečným egem na taková jednání, jen málokdy mají čas řešit patové situace; jejich jednání jsou příliš krátká</w:t>
      </w:r>
      <w:r w:rsidR="00AE751F" w:rsidRPr="008D2DAE">
        <w:t xml:space="preserve"> a </w:t>
      </w:r>
      <w:r w:rsidR="000151F1" w:rsidRPr="008D2DAE">
        <w:t>požadavky protokolu příliš zatěžující. Cesty hlav států mají tudíž ospravedlnění především</w:t>
      </w:r>
      <w:r w:rsidR="00AE751F" w:rsidRPr="008D2DAE">
        <w:t xml:space="preserve"> v </w:t>
      </w:r>
      <w:r w:rsidR="000151F1" w:rsidRPr="008D2DAE">
        <w:t>symbolické oblasti</w:t>
      </w:r>
      <w:r w:rsidR="00AE751F" w:rsidRPr="008D2DAE">
        <w:t xml:space="preserve"> a </w:t>
      </w:r>
      <w:r w:rsidR="000151F1" w:rsidRPr="008D2DAE">
        <w:t>ve stanovení lhůt pro rozhovory na nižší úrovni</w:t>
      </w:r>
      <w:r w:rsidR="00AE751F" w:rsidRPr="008D2DAE">
        <w:t xml:space="preserve"> a </w:t>
      </w:r>
      <w:r w:rsidR="000151F1" w:rsidRPr="008D2DAE">
        <w:t>dále umožňují nejvyšším představitelům, aby odhadli síly svých protějšků. Je to také způsob, jak demonstrovat nějaký záměr</w:t>
      </w:r>
      <w:r w:rsidR="00AE751F" w:rsidRPr="008D2DAE">
        <w:t xml:space="preserve"> a </w:t>
      </w:r>
      <w:r w:rsidR="000151F1" w:rsidRPr="008D2DAE">
        <w:t>zdůraznit nějaký závazek.</w:t>
      </w:r>
    </w:p>
    <w:p w:rsidR="00AE751F" w:rsidRPr="008D2DAE" w:rsidRDefault="000151F1" w:rsidP="00BF453C">
      <w:pPr>
        <w:pStyle w:val="Textodsazen"/>
      </w:pPr>
      <w:r w:rsidRPr="008D2DAE">
        <w:t>Samozřejmě existuje také utilitárnější politický bonus. Kdybychom řekli, že Nixon si při plánování své druhé cesty do Evropy nebyl vědom přínosu, který by mohla mít pro nadcházející volby do Kongresu, znamenalo by to, že mu upíráme kvality, díky nimž se stal prezidentem. Koneckonců se ze všech sil snažil, aby se</w:t>
      </w:r>
      <w:r w:rsidR="00AE751F" w:rsidRPr="008D2DAE">
        <w:t xml:space="preserve"> v </w:t>
      </w:r>
      <w:r w:rsidRPr="008D2DAE">
        <w:t>tomto období konal americk</w:t>
      </w:r>
      <w:r w:rsidR="00AE751F" w:rsidRPr="008D2DAE">
        <w:t>o-s</w:t>
      </w:r>
      <w:r w:rsidRPr="008D2DAE">
        <w:t>ovětský summit,</w:t>
      </w:r>
      <w:r w:rsidR="00AE751F" w:rsidRPr="008D2DAE">
        <w:t xml:space="preserve"> a </w:t>
      </w:r>
      <w:r w:rsidRPr="008D2DAE">
        <w:t>nakrátko si pohrával</w:t>
      </w:r>
      <w:r w:rsidR="00AE751F" w:rsidRPr="008D2DAE">
        <w:t xml:space="preserve"> s </w:t>
      </w:r>
      <w:r w:rsidRPr="008D2DAE">
        <w:t>myšlenkou, že se zúčastní schůzky se šéfy vlád Británie, Francie</w:t>
      </w:r>
      <w:r w:rsidR="00AE751F" w:rsidRPr="008D2DAE">
        <w:t xml:space="preserve"> a </w:t>
      </w:r>
      <w:r w:rsidRPr="008D2DAE">
        <w:t xml:space="preserve">Spolkové republiky, kterou navrhl Willy Brandt, aby dal stimul své </w:t>
      </w:r>
      <w:r w:rsidRPr="008D2DAE">
        <w:rPr>
          <w:i/>
        </w:rPr>
        <w:t>Ostpolitik</w:t>
      </w:r>
      <w:r w:rsidR="00AE751F" w:rsidRPr="008D2DAE">
        <w:t xml:space="preserve"> a </w:t>
      </w:r>
      <w:r w:rsidRPr="008D2DAE">
        <w:t>získal pro ni souhlas aliance. Pompidou však její konání překazil, neboť si nepřál, aby vznikl dojem, že Brandt vyjednává jménem Západu jako celku.</w:t>
      </w:r>
      <w:r w:rsidR="00AE751F" w:rsidRPr="008D2DAE">
        <w:t xml:space="preserve"> A </w:t>
      </w:r>
      <w:r w:rsidRPr="008D2DAE">
        <w:t xml:space="preserve">Nixon vzhledem ke svým názorům na </w:t>
      </w:r>
      <w:r w:rsidRPr="008D2DAE">
        <w:rPr>
          <w:i/>
        </w:rPr>
        <w:t>Ostpolitik</w:t>
      </w:r>
      <w:r w:rsidRPr="008D2DAE">
        <w:t>, které jsem popsal již dříve, nehodlal Brandta takto dramaticky podpořit. Základem cesty tedy byla návštěva Itálie, Jugoslávie, Španělska</w:t>
      </w:r>
      <w:r w:rsidR="00AE751F" w:rsidRPr="008D2DAE">
        <w:t xml:space="preserve"> a </w:t>
      </w:r>
      <w:r w:rsidRPr="008D2DAE">
        <w:t>Irska</w:t>
      </w:r>
      <w:r w:rsidR="00AE751F" w:rsidRPr="008D2DAE">
        <w:t xml:space="preserve"> a </w:t>
      </w:r>
      <w:r w:rsidRPr="008D2DAE">
        <w:t>dále zastávka na jednu noc</w:t>
      </w:r>
      <w:r w:rsidR="00AE751F" w:rsidRPr="008D2DAE">
        <w:t xml:space="preserve"> a </w:t>
      </w:r>
      <w:r w:rsidRPr="008D2DAE">
        <w:t>6. flotily</w:t>
      </w:r>
      <w:r w:rsidR="00AE751F" w:rsidRPr="008D2DAE">
        <w:t xml:space="preserve"> a </w:t>
      </w:r>
      <w:r w:rsidRPr="008D2DAE">
        <w:t>oběd</w:t>
      </w:r>
      <w:r w:rsidR="00AE751F" w:rsidRPr="008D2DAE">
        <w:t xml:space="preserve"> s </w:t>
      </w:r>
      <w:r w:rsidRPr="008D2DAE">
        <w:t>novým britským premiérem Edwardem Heathem</w:t>
      </w:r>
      <w:r w:rsidR="00AE751F" w:rsidRPr="008D2DAE">
        <w:t xml:space="preserve"> v </w:t>
      </w:r>
      <w:r w:rsidRPr="008D2DAE">
        <w:t>Chequers. Cesta po zemích</w:t>
      </w:r>
      <w:r w:rsidR="00AE751F" w:rsidRPr="008D2DAE">
        <w:t xml:space="preserve"> a </w:t>
      </w:r>
      <w:r w:rsidRPr="008D2DAE">
        <w:t>Středozemního moře</w:t>
      </w:r>
      <w:r w:rsidR="00AE751F" w:rsidRPr="008D2DAE">
        <w:t xml:space="preserve"> a </w:t>
      </w:r>
      <w:r w:rsidRPr="008D2DAE">
        <w:t>přenocování</w:t>
      </w:r>
      <w:r w:rsidR="00AE751F" w:rsidRPr="008D2DAE">
        <w:t xml:space="preserve"> a </w:t>
      </w:r>
      <w:r w:rsidRPr="008D2DAE">
        <w:t>6. flotily měly zdůraznit naše pokračující odhodlání hrát roli</w:t>
      </w:r>
      <w:r w:rsidR="00AE751F" w:rsidRPr="008D2DAE">
        <w:t xml:space="preserve"> v </w:t>
      </w:r>
      <w:r w:rsidRPr="008D2DAE">
        <w:t>bezpečnosti</w:t>
      </w:r>
      <w:r w:rsidR="00AE751F" w:rsidRPr="008D2DAE">
        <w:t xml:space="preserve"> a </w:t>
      </w:r>
      <w:r w:rsidRPr="008D2DAE">
        <w:t>rozvoji této oblasti. Od roku 1967 rostl vliv Sovětského svazu na Blízkém východě. Právě jsme prožili podzim, kdy propukaly krize</w:t>
      </w:r>
      <w:r w:rsidR="00AE751F" w:rsidRPr="008D2DAE">
        <w:t xml:space="preserve"> a </w:t>
      </w:r>
      <w:r w:rsidRPr="008D2DAE">
        <w:t>Suezského průplavu</w:t>
      </w:r>
      <w:r w:rsidR="00AE751F" w:rsidRPr="008D2DAE">
        <w:t xml:space="preserve"> a v </w:t>
      </w:r>
      <w:r w:rsidRPr="008D2DAE">
        <w:t>Jordánsku.</w:t>
      </w:r>
      <w:r w:rsidR="00AE751F" w:rsidRPr="008D2DAE">
        <w:t xml:space="preserve"> V </w:t>
      </w:r>
      <w:r w:rsidRPr="008D2DAE">
        <w:t>Libyi se zmocnil vlády radikální režim.</w:t>
      </w:r>
    </w:p>
    <w:p w:rsidR="00AE751F" w:rsidRPr="008D2DAE" w:rsidRDefault="000151F1" w:rsidP="00BF453C">
      <w:pPr>
        <w:pStyle w:val="Textodsazen"/>
      </w:pPr>
      <w:r w:rsidRPr="008D2DAE">
        <w:t>Nixon zahájil svou cestu 27. září roku 1970</w:t>
      </w:r>
      <w:r w:rsidR="00AE751F" w:rsidRPr="008D2DAE">
        <w:t xml:space="preserve"> v </w:t>
      </w:r>
      <w:r w:rsidRPr="008D2DAE">
        <w:t>Římě, kde jsem se</w:t>
      </w:r>
      <w:r w:rsidR="00AE751F" w:rsidRPr="008D2DAE">
        <w:t xml:space="preserve"> k </w:t>
      </w:r>
      <w:r w:rsidRPr="008D2DAE">
        <w:t xml:space="preserve">němu </w:t>
      </w:r>
      <w:r w:rsidRPr="008D2DAE">
        <w:lastRenderedPageBreak/>
        <w:t>připojil po svém jednání</w:t>
      </w:r>
      <w:r w:rsidR="00AE751F" w:rsidRPr="008D2DAE">
        <w:t xml:space="preserve"> s </w:t>
      </w:r>
      <w:r w:rsidRPr="008D2DAE">
        <w:t>Xuan Thuyem</w:t>
      </w:r>
      <w:r w:rsidR="00AE751F" w:rsidRPr="008D2DAE">
        <w:t xml:space="preserve"> v </w:t>
      </w:r>
      <w:r w:rsidRPr="008D2DAE">
        <w:t>Paříži. Toho podzimu probíhal</w:t>
      </w:r>
      <w:r w:rsidR="00AE751F" w:rsidRPr="008D2DAE">
        <w:t xml:space="preserve"> v </w:t>
      </w:r>
      <w:r w:rsidRPr="008D2DAE">
        <w:t xml:space="preserve">Itálii opět onen složitý vnitropolitický boj, který nezasvěcený člověk považoval </w:t>
      </w:r>
      <w:r w:rsidR="00647754" w:rsidRPr="008D2DAE">
        <w:t>za</w:t>
      </w:r>
      <w:r w:rsidRPr="008D2DAE">
        <w:t xml:space="preserve"> rutinní</w:t>
      </w:r>
      <w:r w:rsidR="00166FA8" w:rsidRPr="008D2DAE">
        <w:t xml:space="preserve"> </w:t>
      </w:r>
      <w:r w:rsidRPr="008D2DAE">
        <w:t>změnu vlády. Av</w:t>
      </w:r>
      <w:r w:rsidR="00166FA8" w:rsidRPr="008D2DAE">
        <w:t>ša</w:t>
      </w:r>
      <w:r w:rsidRPr="008D2DAE">
        <w:t>k ve skutečnosti šlo</w:t>
      </w:r>
      <w:r w:rsidR="00AE751F" w:rsidRPr="008D2DAE">
        <w:t xml:space="preserve"> o </w:t>
      </w:r>
      <w:r w:rsidRPr="008D2DAE">
        <w:t>urychlen</w:t>
      </w:r>
      <w:r w:rsidR="00A758F6" w:rsidRPr="008D2DAE">
        <w:t>í</w:t>
      </w:r>
      <w:r w:rsidRPr="008D2DAE">
        <w:t xml:space="preserve"> levicového trendu, který charakterizoval italskou politiku od roku 1963, kdy nastalo </w:t>
      </w:r>
      <w:r w:rsidR="00AE751F" w:rsidRPr="008D2DAE">
        <w:t>„</w:t>
      </w:r>
      <w:r w:rsidRPr="008D2DAE">
        <w:t>otevření se levici</w:t>
      </w:r>
      <w:r w:rsidR="00AE751F" w:rsidRPr="008D2DAE">
        <w:t>“</w:t>
      </w:r>
      <w:r w:rsidRPr="008D2DAE">
        <w:t>. Při Nixonov</w:t>
      </w:r>
      <w:r w:rsidR="00184200" w:rsidRPr="008D2DAE">
        <w:t>ě</w:t>
      </w:r>
      <w:r w:rsidRPr="008D2DAE">
        <w:t xml:space="preserve"> návš</w:t>
      </w:r>
      <w:r w:rsidR="00D168BC" w:rsidRPr="008D2DAE">
        <w:t>těv</w:t>
      </w:r>
      <w:r w:rsidR="00166FA8" w:rsidRPr="008D2DAE">
        <w:t>ě</w:t>
      </w:r>
      <w:r w:rsidRPr="008D2DAE">
        <w:t xml:space="preserve"> Itálie</w:t>
      </w:r>
      <w:r w:rsidR="00AE751F" w:rsidRPr="008D2DAE">
        <w:t xml:space="preserve"> v </w:t>
      </w:r>
      <w:r w:rsidRPr="008D2DAE">
        <w:t>roce 1969 byl premiérem Mariano Rumor</w:t>
      </w:r>
      <w:r w:rsidR="00AE751F" w:rsidRPr="008D2DAE">
        <w:t xml:space="preserve"> a </w:t>
      </w:r>
      <w:r w:rsidRPr="008D2DAE">
        <w:t>jeho kabinet se skládal pouze</w:t>
      </w:r>
      <w:r w:rsidR="00AE751F" w:rsidRPr="008D2DAE">
        <w:t xml:space="preserve"> z </w:t>
      </w:r>
      <w:r w:rsidRPr="008D2DAE">
        <w:t>křesťanských demokratů, ale vládl</w:t>
      </w:r>
      <w:r w:rsidR="00AE751F" w:rsidRPr="008D2DAE">
        <w:t xml:space="preserve"> s </w:t>
      </w:r>
      <w:r w:rsidRPr="008D2DAE">
        <w:t>taktickou podporou socialistů. Komunisty ovládané odborové svazy daly</w:t>
      </w:r>
      <w:r w:rsidR="00AE751F" w:rsidRPr="008D2DAE">
        <w:t xml:space="preserve"> v </w:t>
      </w:r>
      <w:r w:rsidRPr="008D2DAE">
        <w:t xml:space="preserve">roce 1969 během </w:t>
      </w:r>
      <w:r w:rsidR="00AE751F" w:rsidRPr="008D2DAE">
        <w:t>„</w:t>
      </w:r>
      <w:r w:rsidRPr="008D2DAE">
        <w:t>horkého podzimu</w:t>
      </w:r>
      <w:r w:rsidR="00AE751F" w:rsidRPr="008D2DAE">
        <w:t>“</w:t>
      </w:r>
      <w:r w:rsidRPr="008D2DAE">
        <w:t xml:space="preserve"> všem pocítit svou sílu, když zorganizovaly sérii divokých stávek, jež často skončily nepokoji. Odborům se podařilo prosadit takzvaný Zaměstnanecký statut, který odstranil mnoho nespravedlnosti, ale také vychýlil rovnováhu při jednáních mezi zaměstnanci</w:t>
      </w:r>
      <w:r w:rsidR="00AE751F" w:rsidRPr="008D2DAE">
        <w:t xml:space="preserve"> a </w:t>
      </w:r>
      <w:r w:rsidRPr="008D2DAE">
        <w:t>zaměstnavateli definitivně ve prospěch odborů. Západoevropští komunisté ještě neobjevili ctnosti Severoatlantické aliance; Nixona při obou jeho cestách do Itálie vítaly divoké demonstrace organizované komunisty</w:t>
      </w:r>
      <w:r w:rsidR="00AE751F" w:rsidRPr="008D2DAE">
        <w:t xml:space="preserve"> a </w:t>
      </w:r>
      <w:r w:rsidRPr="008D2DAE">
        <w:t>namířené proti NATO, Vietnamu</w:t>
      </w:r>
      <w:r w:rsidR="00AE751F" w:rsidRPr="008D2DAE">
        <w:t xml:space="preserve"> a </w:t>
      </w:r>
      <w:r w:rsidRPr="008D2DAE">
        <w:t>ještě navíc proti němu samotnému.</w:t>
      </w:r>
    </w:p>
    <w:p w:rsidR="00AE751F" w:rsidRPr="008D2DAE" w:rsidRDefault="00AE751F" w:rsidP="00BF453C">
      <w:pPr>
        <w:pStyle w:val="Textodsazen"/>
      </w:pPr>
      <w:r w:rsidRPr="008D2DAE">
        <w:t>V </w:t>
      </w:r>
      <w:r w:rsidR="000151F1" w:rsidRPr="008D2DAE">
        <w:t>červnu proběhly</w:t>
      </w:r>
      <w:r w:rsidRPr="008D2DAE">
        <w:t xml:space="preserve"> v </w:t>
      </w:r>
      <w:r w:rsidR="000151F1" w:rsidRPr="008D2DAE">
        <w:t>Itálii volby do místních zastupitelstev, které načas zastavily nástup komunistů, ale vyvolaly nové třenice ve vládní koalici. Socialisté, kteří si lehce polepšili, interpretovali svůj úspěch jako souhlas voličů</w:t>
      </w:r>
      <w:r w:rsidRPr="008D2DAE">
        <w:t xml:space="preserve"> s </w:t>
      </w:r>
      <w:r w:rsidR="000151F1" w:rsidRPr="008D2DAE">
        <w:t>tím, aby prováděli ještě levicovější politiku.</w:t>
      </w:r>
      <w:r w:rsidRPr="008D2DAE">
        <w:t xml:space="preserve"> V </w:t>
      </w:r>
      <w:r w:rsidR="000151F1" w:rsidRPr="008D2DAE">
        <w:t>tomto přesvědčení je navíc utvrdila skutečnost, že pro pravicové strany skončily volby debaklem.</w:t>
      </w:r>
      <w:r w:rsidRPr="008D2DAE">
        <w:t xml:space="preserve"> V </w:t>
      </w:r>
      <w:r w:rsidR="000151F1" w:rsidRPr="008D2DAE">
        <w:t>Křesťanskodemokratické straně vládl chaos, neboť</w:t>
      </w:r>
      <w:r w:rsidRPr="008D2DAE">
        <w:t xml:space="preserve"> v </w:t>
      </w:r>
      <w:r w:rsidR="000151F1" w:rsidRPr="008D2DAE">
        <w:t>ní probíhal boj mezi levým křídlem, jež se lišilo od komunistů</w:t>
      </w:r>
      <w:r w:rsidRPr="008D2DAE">
        <w:t xml:space="preserve"> v </w:t>
      </w:r>
      <w:r w:rsidR="000151F1" w:rsidRPr="008D2DAE">
        <w:t>zásadě jen svou náboženskou vírou,</w:t>
      </w:r>
      <w:r w:rsidRPr="008D2DAE">
        <w:t xml:space="preserve"> a </w:t>
      </w:r>
      <w:r w:rsidR="000151F1" w:rsidRPr="008D2DAE">
        <w:t>pravým křídlem, které dělilo od neofašistů jen jeho demokratické přesvědčení. Dobře organizovaní, disciplinovaní komunisté vy</w:t>
      </w:r>
      <w:r w:rsidR="00D930C2" w:rsidRPr="008D2DAE">
        <w:t>chy</w:t>
      </w:r>
      <w:r w:rsidR="00083670" w:rsidRPr="008D2DAE">
        <w:t>l</w:t>
      </w:r>
      <w:r w:rsidR="000151F1" w:rsidRPr="008D2DAE">
        <w:t xml:space="preserve">ovali celé politické spektrum doleva. Řídili se strategií, kterou vypracoval jejich teoretik Antonio Gramsci; systematicky infiltrovali klíčové instituce společnosti </w:t>
      </w:r>
      <w:r w:rsidR="00A76BE3" w:rsidRPr="008D2DAE">
        <w:t>–</w:t>
      </w:r>
      <w:r w:rsidR="000151F1" w:rsidRPr="008D2DAE">
        <w:t xml:space="preserve"> odbory, soudnictví, školství </w:t>
      </w:r>
      <w:r w:rsidR="00A76BE3" w:rsidRPr="008D2DAE">
        <w:t>–</w:t>
      </w:r>
      <w:r w:rsidRPr="008D2DAE">
        <w:t xml:space="preserve"> a </w:t>
      </w:r>
      <w:r w:rsidR="000151F1" w:rsidRPr="008D2DAE">
        <w:t>připravovali se na závěrečný nápor, který jim měl přinést účast ve vládě.</w:t>
      </w:r>
    </w:p>
    <w:p w:rsidR="00AE751F" w:rsidRPr="008D2DAE" w:rsidRDefault="000151F1" w:rsidP="00BF453C">
      <w:pPr>
        <w:pStyle w:val="Textodsazen"/>
      </w:pPr>
      <w:r w:rsidRPr="008D2DAE">
        <w:t>Rumor 7. července rezignoval</w:t>
      </w:r>
      <w:r w:rsidR="00AE751F" w:rsidRPr="008D2DAE">
        <w:t xml:space="preserve"> a </w:t>
      </w:r>
      <w:r w:rsidRPr="008D2DAE">
        <w:t>vznikla čtyřčlenná vládní koalice, složená</w:t>
      </w:r>
      <w:r w:rsidR="00AE751F" w:rsidRPr="008D2DAE">
        <w:t xml:space="preserve"> z </w:t>
      </w:r>
      <w:r w:rsidRPr="008D2DAE">
        <w:t>křesťanských demokratů, republikánů, sociálních demokratů</w:t>
      </w:r>
      <w:r w:rsidR="00AE751F" w:rsidRPr="008D2DAE">
        <w:t xml:space="preserve"> a </w:t>
      </w:r>
      <w:r w:rsidRPr="008D2DAE">
        <w:t>socialistů,</w:t>
      </w:r>
      <w:r w:rsidR="00AE751F" w:rsidRPr="008D2DAE">
        <w:t xml:space="preserve"> v </w:t>
      </w:r>
      <w:r w:rsidRPr="008D2DAE">
        <w:t xml:space="preserve">jejímž čele stanul Emilio Colombo. Aldo Moro se stal ministrem zahraničí. Vláda sama nevydržela dlouho; koalice ano. </w:t>
      </w:r>
      <w:r w:rsidR="00AE751F" w:rsidRPr="008D2DAE">
        <w:t>„</w:t>
      </w:r>
      <w:r w:rsidRPr="008D2DAE">
        <w:t>Otevření se levici</w:t>
      </w:r>
      <w:r w:rsidR="00AE751F" w:rsidRPr="008D2DAE">
        <w:t>“</w:t>
      </w:r>
      <w:r w:rsidRPr="008D2DAE">
        <w:t xml:space="preserve"> bylo tak velké, že dosáhlo bodu, kdy již nebylo možno vládnout bez socialistů.</w:t>
      </w:r>
      <w:r w:rsidR="00AE751F" w:rsidRPr="008D2DAE">
        <w:t xml:space="preserve"> A </w:t>
      </w:r>
      <w:r w:rsidRPr="008D2DAE">
        <w:t>socialistům se zase vůbec nelíbilo, že by se mezi nimi</w:t>
      </w:r>
      <w:r w:rsidR="00AE751F" w:rsidRPr="008D2DAE">
        <w:t xml:space="preserve"> a </w:t>
      </w:r>
      <w:r w:rsidRPr="008D2DAE">
        <w:t>komunisty,</w:t>
      </w:r>
      <w:r w:rsidR="00AE751F" w:rsidRPr="008D2DAE">
        <w:t xml:space="preserve"> s </w:t>
      </w:r>
      <w:r w:rsidRPr="008D2DAE">
        <w:t>nimiž byli</w:t>
      </w:r>
      <w:r w:rsidR="00AE751F" w:rsidRPr="008D2DAE">
        <w:t xml:space="preserve"> v </w:t>
      </w:r>
      <w:r w:rsidRPr="008D2DAE">
        <w:t>mnohých místních zastupitelstvech</w:t>
      </w:r>
      <w:r w:rsidR="00AE751F" w:rsidRPr="008D2DAE">
        <w:t xml:space="preserve"> v </w:t>
      </w:r>
      <w:r w:rsidRPr="008D2DAE">
        <w:t xml:space="preserve">koalici, měla otevřít příliš velká propast. Komunisté tak získávali stále větší, byť nepřímý vliv na italskou vládu </w:t>
      </w:r>
      <w:r w:rsidR="00A76BE3" w:rsidRPr="008D2DAE">
        <w:t>–</w:t>
      </w:r>
      <w:r w:rsidRPr="008D2DAE">
        <w:t xml:space="preserve"> což byl přesný opak toho, co architekti </w:t>
      </w:r>
      <w:r w:rsidR="00AE751F" w:rsidRPr="008D2DAE">
        <w:t>„</w:t>
      </w:r>
      <w:r w:rsidRPr="008D2DAE">
        <w:t>otevření se levici</w:t>
      </w:r>
      <w:r w:rsidR="00AE751F" w:rsidRPr="008D2DAE">
        <w:t>“</w:t>
      </w:r>
      <w:r w:rsidRPr="008D2DAE">
        <w:t xml:space="preserve"> zamýšleli. Ten vliv byl ve skutečnosti už tak velký, že se prohnaný A</w:t>
      </w:r>
      <w:r w:rsidR="00166FA8" w:rsidRPr="008D2DAE">
        <w:t>l</w:t>
      </w:r>
      <w:r w:rsidRPr="008D2DAE">
        <w:t>do Moro po určité době rozhodl využít komunistů</w:t>
      </w:r>
      <w:r w:rsidR="00AE751F" w:rsidRPr="008D2DAE">
        <w:t xml:space="preserve"> k </w:t>
      </w:r>
      <w:r w:rsidRPr="008D2DAE">
        <w:t>oslabení socialistů. Jestliže ke všemu bylo třeba získat tichý souhlas komunistů, mohl být tento stav formalizován. Moro tak napomohl tomu, aby se tiché veto komunistů změnilo</w:t>
      </w:r>
      <w:r w:rsidR="00AE751F" w:rsidRPr="008D2DAE">
        <w:t xml:space="preserve"> v </w:t>
      </w:r>
      <w:r w:rsidRPr="008D2DAE">
        <w:t>oficiální.</w:t>
      </w:r>
    </w:p>
    <w:p w:rsidR="00AE751F" w:rsidRPr="008D2DAE" w:rsidRDefault="000151F1" w:rsidP="00BF453C">
      <w:pPr>
        <w:pStyle w:val="Textodsazen"/>
      </w:pPr>
      <w:r w:rsidRPr="008D2DAE">
        <w:t>Mně se zdálo, že tyto trendy jsou zřejmé, ale uvnitř vlády Spojených států</w:t>
      </w:r>
      <w:r w:rsidR="00AE751F" w:rsidRPr="008D2DAE">
        <w:t xml:space="preserve"> a </w:t>
      </w:r>
      <w:r w:rsidRPr="008D2DAE">
        <w:t xml:space="preserve">mimo </w:t>
      </w:r>
      <w:r w:rsidR="00590EA5" w:rsidRPr="008D2DAE">
        <w:t xml:space="preserve">ní </w:t>
      </w:r>
      <w:r w:rsidRPr="008D2DAE">
        <w:t xml:space="preserve">naráželo toto stanovisko na zuřivý nesouhlas. Jeden názor říkal, že </w:t>
      </w:r>
      <w:r w:rsidRPr="008D2DAE">
        <w:lastRenderedPageBreak/>
        <w:t>vliv komunistů nenarůstá, druhý, že by to nemusela být špatná věc, neboť by se křesťanští demokraté mohli kvůli tomu konečně probudit</w:t>
      </w:r>
      <w:r w:rsidR="00AE751F" w:rsidRPr="008D2DAE">
        <w:t xml:space="preserve"> a </w:t>
      </w:r>
      <w:r w:rsidRPr="008D2DAE">
        <w:t>zahájit proces reforem</w:t>
      </w:r>
      <w:r w:rsidR="00480AB0" w:rsidRPr="008D2DAE">
        <w:t>.</w:t>
      </w:r>
    </w:p>
    <w:p w:rsidR="00AE751F" w:rsidRPr="008D2DAE" w:rsidRDefault="00AE751F" w:rsidP="00BF453C">
      <w:pPr>
        <w:pStyle w:val="Textodsazen"/>
      </w:pPr>
      <w:r w:rsidRPr="008D2DAE">
        <w:t>V </w:t>
      </w:r>
      <w:r w:rsidR="000151F1" w:rsidRPr="008D2DAE">
        <w:t>každém případě nebylo možné udělat něco konkrétního. Křesťanskodemokratičtí politici byli zřejmé přesvědčeni, že pravidelné návštěvy vedoucích amerických představitelů potvrzuji mezinárodn</w:t>
      </w:r>
      <w:r w:rsidR="00166FA8" w:rsidRPr="008D2DAE">
        <w:t>í</w:t>
      </w:r>
      <w:r w:rsidR="000151F1" w:rsidRPr="008D2DAE">
        <w:t xml:space="preserve"> důležitost Itálie</w:t>
      </w:r>
      <w:r w:rsidRPr="008D2DAE">
        <w:t xml:space="preserve"> a </w:t>
      </w:r>
      <w:r w:rsidR="000151F1" w:rsidRPr="008D2DAE">
        <w:t>že se díky tomu zlepš</w:t>
      </w:r>
      <w:r w:rsidR="00166FA8" w:rsidRPr="008D2DAE">
        <w:t>í</w:t>
      </w:r>
      <w:r w:rsidRPr="008D2DAE">
        <w:t xml:space="preserve"> i </w:t>
      </w:r>
      <w:r w:rsidR="000151F1" w:rsidRPr="008D2DAE">
        <w:t>jejich vlastn</w:t>
      </w:r>
      <w:r w:rsidR="00166FA8" w:rsidRPr="008D2DAE">
        <w:t>í</w:t>
      </w:r>
      <w:r w:rsidR="000151F1" w:rsidRPr="008D2DAE">
        <w:t xml:space="preserve"> postaveni. My </w:t>
      </w:r>
      <w:r w:rsidR="00166FA8" w:rsidRPr="008D2DAE">
        <w:t>js</w:t>
      </w:r>
      <w:r w:rsidR="000151F1" w:rsidRPr="008D2DAE">
        <w:t>me jim radostně vycházeli vstříc: Nixon jel do Itálie právě</w:t>
      </w:r>
      <w:r w:rsidRPr="008D2DAE">
        <w:t xml:space="preserve"> z </w:t>
      </w:r>
      <w:r w:rsidR="000151F1" w:rsidRPr="008D2DAE">
        <w:t>tohoto důvodu,</w:t>
      </w:r>
      <w:r w:rsidRPr="008D2DAE">
        <w:t xml:space="preserve"> a </w:t>
      </w:r>
      <w:r w:rsidR="000151F1" w:rsidRPr="008D2DAE">
        <w:t>totéž platilo pro n</w:t>
      </w:r>
      <w:r w:rsidR="00166FA8" w:rsidRPr="008D2DAE">
        <w:t>ě</w:t>
      </w:r>
      <w:r w:rsidR="000151F1" w:rsidRPr="008D2DAE">
        <w:t>k</w:t>
      </w:r>
      <w:r w:rsidR="00166FA8" w:rsidRPr="008D2DAE">
        <w:t>te</w:t>
      </w:r>
      <w:r w:rsidR="000151F1" w:rsidRPr="008D2DAE">
        <w:t>r</w:t>
      </w:r>
      <w:r w:rsidR="00166FA8" w:rsidRPr="008D2DAE">
        <w:t>é</w:t>
      </w:r>
      <w:r w:rsidR="000151F1" w:rsidRPr="008D2DAE">
        <w:t xml:space="preserve"> mé pozdější c</w:t>
      </w:r>
      <w:r w:rsidR="00166FA8" w:rsidRPr="008D2DAE">
        <w:t>e</w:t>
      </w:r>
      <w:r w:rsidR="000151F1" w:rsidRPr="008D2DAE">
        <w:t xml:space="preserve">sty do </w:t>
      </w:r>
      <w:r w:rsidR="00166FA8" w:rsidRPr="008D2DAE">
        <w:t>Ří</w:t>
      </w:r>
      <w:r w:rsidR="000151F1" w:rsidRPr="008D2DAE">
        <w:t xml:space="preserve">ma, když jsem se stal ministrem zahraničí. Nikdy jsem nepostřehl žádný důkaz, že by návštěvy prezidenta nebo jiných vysokých amerických představitelů tak či onak ovlivnily situaci na italské vnitropolitické scéně. Je však těžké dokázat, že neprospěly </w:t>
      </w:r>
      <w:r w:rsidR="00A76BE3" w:rsidRPr="008D2DAE">
        <w:t>–</w:t>
      </w:r>
      <w:r w:rsidR="000151F1" w:rsidRPr="008D2DAE">
        <w:t xml:space="preserve"> nikdo neví, jak by se levicový trend urychlil, kdyby byla absence takových návštěv vnímána jako zanedbávání</w:t>
      </w:r>
      <w:r w:rsidRPr="008D2DAE">
        <w:t xml:space="preserve"> z </w:t>
      </w:r>
      <w:r w:rsidR="000151F1" w:rsidRPr="008D2DAE">
        <w:t>americké strany.</w:t>
      </w:r>
    </w:p>
    <w:p w:rsidR="00AE751F" w:rsidRPr="008D2DAE" w:rsidRDefault="000151F1" w:rsidP="00BF453C">
      <w:pPr>
        <w:pStyle w:val="Textodsazen"/>
      </w:pPr>
      <w:r w:rsidRPr="008D2DAE">
        <w:t>Celkový pocit nemohoucnosti odráželo memorandum, které ministerstvo zahraničí poslalo prezidentovi 22. ledna 1970. Později jsem je zařadil do složky</w:t>
      </w:r>
      <w:r w:rsidR="00AE751F" w:rsidRPr="008D2DAE">
        <w:t xml:space="preserve"> s </w:t>
      </w:r>
      <w:r w:rsidRPr="008D2DAE">
        <w:t>bezúčelnými doporučeními: jeho autor nabádal</w:t>
      </w:r>
      <w:r w:rsidR="00AE751F" w:rsidRPr="008D2DAE">
        <w:t xml:space="preserve"> k </w:t>
      </w:r>
      <w:r w:rsidRPr="008D2DAE">
        <w:t xml:space="preserve">tomu, abychom </w:t>
      </w:r>
      <w:r w:rsidR="00AE751F" w:rsidRPr="008D2DAE">
        <w:t>„</w:t>
      </w:r>
      <w:r w:rsidRPr="008D2DAE">
        <w:t>problém pečlivě sledovali</w:t>
      </w:r>
      <w:r w:rsidR="00AE751F" w:rsidRPr="008D2DAE">
        <w:t xml:space="preserve"> a </w:t>
      </w:r>
      <w:r w:rsidRPr="008D2DAE">
        <w:t>průběžně zvažovali cesty, jak využít našich možností dát najevo diskrétním, ale efektivním způsobem naše stanoviska</w:t>
      </w:r>
      <w:r w:rsidR="00AE751F" w:rsidRPr="008D2DAE">
        <w:t>“</w:t>
      </w:r>
      <w:r w:rsidRPr="008D2DAE">
        <w:t>.</w:t>
      </w:r>
      <w:r w:rsidR="00AE751F" w:rsidRPr="008D2DAE">
        <w:t xml:space="preserve"> O </w:t>
      </w:r>
      <w:r w:rsidRPr="008D2DAE">
        <w:t>tom, jak to máme udělat, abychom byli současně diskrétní</w:t>
      </w:r>
      <w:r w:rsidR="00AE751F" w:rsidRPr="008D2DAE">
        <w:t xml:space="preserve"> i </w:t>
      </w:r>
      <w:r w:rsidRPr="008D2DAE">
        <w:t>efektivní, autor cudně pomlčel. Musím však uznat, že mne také nenapadalo nic lepšího. Existují problémy, které jsou mimo kontrolu amerických politiků. To nejlepší, co mohou za určité situace udělat, je neurychlovat nepříznivé trendy tím, že jejich pravděpodobný výsledek vyhlásí za žádoucí. (Tuto chybu jsme podle mého názoru udělali</w:t>
      </w:r>
      <w:r w:rsidR="00AE751F" w:rsidRPr="008D2DAE">
        <w:t xml:space="preserve"> v </w:t>
      </w:r>
      <w:r w:rsidRPr="008D2DAE">
        <w:t>roce 1963</w:t>
      </w:r>
      <w:r w:rsidR="00AE751F" w:rsidRPr="008D2DAE">
        <w:t xml:space="preserve"> v </w:t>
      </w:r>
      <w:r w:rsidRPr="008D2DAE">
        <w:t>souvislosti</w:t>
      </w:r>
      <w:r w:rsidR="00AE751F" w:rsidRPr="008D2DAE">
        <w:t xml:space="preserve"> s </w:t>
      </w:r>
      <w:r w:rsidRPr="008D2DAE">
        <w:t xml:space="preserve">italskou politikou </w:t>
      </w:r>
      <w:r w:rsidR="00AE751F" w:rsidRPr="008D2DAE">
        <w:t>„</w:t>
      </w:r>
      <w:r w:rsidRPr="008D2DAE">
        <w:t>otevírání se levici</w:t>
      </w:r>
      <w:r w:rsidR="00AE751F" w:rsidRPr="008D2DAE">
        <w:t>“ a v </w:t>
      </w:r>
      <w:r w:rsidRPr="008D2DAE">
        <w:t>roce 1977, kdy jsme začali flirtovat</w:t>
      </w:r>
      <w:r w:rsidR="00AE751F" w:rsidRPr="008D2DAE">
        <w:t xml:space="preserve"> s </w:t>
      </w:r>
      <w:r w:rsidRPr="008D2DAE">
        <w:t>eurokomunismem.)</w:t>
      </w:r>
    </w:p>
    <w:p w:rsidR="00AE751F" w:rsidRPr="008D2DAE" w:rsidRDefault="000151F1" w:rsidP="00BF453C">
      <w:pPr>
        <w:pStyle w:val="Textodsazen"/>
      </w:pPr>
      <w:r w:rsidRPr="008D2DAE">
        <w:t>Do Říma jsme přiletěli</w:t>
      </w:r>
      <w:r w:rsidR="00AE751F" w:rsidRPr="008D2DAE">
        <w:t xml:space="preserve"> v </w:t>
      </w:r>
      <w:r w:rsidRPr="008D2DAE">
        <w:t>noci</w:t>
      </w:r>
      <w:r w:rsidR="00AE751F" w:rsidRPr="008D2DAE">
        <w:t xml:space="preserve"> a </w:t>
      </w:r>
      <w:r w:rsidRPr="008D2DAE">
        <w:t>uvítací ceremoniál se konal</w:t>
      </w:r>
      <w:r w:rsidR="00AE751F" w:rsidRPr="008D2DAE">
        <w:t xml:space="preserve"> z </w:t>
      </w:r>
      <w:r w:rsidRPr="008D2DAE">
        <w:t>bezpečnostních důvodů na nádvoří paláce Quirinale. Koně</w:t>
      </w:r>
      <w:r w:rsidR="00AE751F" w:rsidRPr="008D2DAE">
        <w:t xml:space="preserve"> s </w:t>
      </w:r>
      <w:r w:rsidRPr="008D2DAE">
        <w:t>pestře oděnými kopiníky</w:t>
      </w:r>
      <w:r w:rsidR="00AE751F" w:rsidRPr="008D2DAE">
        <w:t xml:space="preserve"> v </w:t>
      </w:r>
      <w:r w:rsidRPr="008D2DAE">
        <w:t>sedlech stáli ve vyrovnaných řadách, když se hrály národní hymny. Okouzlující italská hymna se ze všech na světě zřejmě nejméně podobá vojenskému pochodu; není lehké pochodovat do rytmu hudby, jež zní téměř jako waltz. Po tomto ceremoniálu nastal naprostý chaos. Quirinale, někdejší letní sídlo papežů, patří</w:t>
      </w:r>
      <w:r w:rsidR="00AE751F" w:rsidRPr="008D2DAE">
        <w:t xml:space="preserve"> k </w:t>
      </w:r>
      <w:r w:rsidRPr="008D2DAE">
        <w:t>největším budovám svého druhu</w:t>
      </w:r>
      <w:r w:rsidR="00AE751F" w:rsidRPr="008D2DAE">
        <w:t xml:space="preserve"> v </w:t>
      </w:r>
      <w:r w:rsidRPr="008D2DAE">
        <w:t>Evropě. Každou chvíli nás dav novinářů nebo činitelů postrkoval tím nebo oním směrem</w:t>
      </w:r>
      <w:r w:rsidR="00AE751F" w:rsidRPr="008D2DAE">
        <w:t xml:space="preserve"> a </w:t>
      </w:r>
      <w:r w:rsidRPr="008D2DAE">
        <w:t>vyvolával</w:t>
      </w:r>
      <w:r w:rsidR="00AE751F" w:rsidRPr="008D2DAE">
        <w:t xml:space="preserve"> v </w:t>
      </w:r>
      <w:r w:rsidRPr="008D2DAE">
        <w:t>nás paniku, když jsme si uvědomili, že odbočení do špatné chodby může mít za následek mnohotýdenní bloudění. Nakonec zástup došel, kam měl, tedy do velkého přijímacího sálu. Nixona</w:t>
      </w:r>
      <w:r w:rsidR="00AE751F" w:rsidRPr="008D2DAE">
        <w:t xml:space="preserve"> a </w:t>
      </w:r>
      <w:r w:rsidRPr="008D2DAE">
        <w:t>mne vytáhli ven</w:t>
      </w:r>
      <w:r w:rsidR="00AE751F" w:rsidRPr="008D2DAE">
        <w:t xml:space="preserve"> a </w:t>
      </w:r>
      <w:r w:rsidRPr="008D2DAE">
        <w:t>znovu zavedli</w:t>
      </w:r>
      <w:r w:rsidR="00AE751F" w:rsidRPr="008D2DAE">
        <w:t xml:space="preserve"> k </w:t>
      </w:r>
      <w:r w:rsidRPr="008D2DAE">
        <w:t>prezidentu Saragatovi, abychom</w:t>
      </w:r>
      <w:r w:rsidR="00AE751F" w:rsidRPr="008D2DAE">
        <w:t xml:space="preserve"> s </w:t>
      </w:r>
      <w:r w:rsidRPr="008D2DAE">
        <w:t>ním absolvovali první, soukromý rozhovor</w:t>
      </w:r>
      <w:r w:rsidR="00AE751F" w:rsidRPr="008D2DAE">
        <w:t xml:space="preserve"> o </w:t>
      </w:r>
      <w:r w:rsidRPr="008D2DAE">
        <w:t>situaci ve světě.</w:t>
      </w:r>
    </w:p>
    <w:p w:rsidR="00AE751F" w:rsidRPr="008D2DAE" w:rsidRDefault="000151F1" w:rsidP="00BF453C">
      <w:pPr>
        <w:pStyle w:val="Textodsazen"/>
      </w:pPr>
      <w:r w:rsidRPr="008D2DAE">
        <w:t>Giuseppe Saragat byl</w:t>
      </w:r>
      <w:r w:rsidR="00AE751F" w:rsidRPr="008D2DAE">
        <w:t xml:space="preserve"> z </w:t>
      </w:r>
      <w:r w:rsidRPr="008D2DAE">
        <w:t xml:space="preserve">italských politiků dalece nejpůsobivějším </w:t>
      </w:r>
      <w:r w:rsidR="00A76BE3" w:rsidRPr="008D2DAE">
        <w:t>–</w:t>
      </w:r>
      <w:r w:rsidRPr="008D2DAE">
        <w:t xml:space="preserve"> choval se uvážlivě, ale byl rozhodný</w:t>
      </w:r>
      <w:r w:rsidR="00AE751F" w:rsidRPr="008D2DAE">
        <w:t xml:space="preserve"> a </w:t>
      </w:r>
      <w:r w:rsidRPr="008D2DAE">
        <w:t xml:space="preserve">měl rád Spojené státy. Bohužel trpěl dvěma handicapy. Jeho Sociálnědemokratická strana atrofovala pod vlivem </w:t>
      </w:r>
      <w:r w:rsidR="00AE751F" w:rsidRPr="008D2DAE">
        <w:t>„</w:t>
      </w:r>
      <w:r w:rsidRPr="008D2DAE">
        <w:t>otevření se levici</w:t>
      </w:r>
      <w:r w:rsidR="00AE751F" w:rsidRPr="008D2DAE">
        <w:t>“ a </w:t>
      </w:r>
      <w:r w:rsidRPr="008D2DAE">
        <w:t>kvůli své upadající politické moci.</w:t>
      </w:r>
      <w:r w:rsidR="00AE751F" w:rsidRPr="008D2DAE">
        <w:t xml:space="preserve"> A </w:t>
      </w:r>
      <w:r w:rsidRPr="008D2DAE">
        <w:t xml:space="preserve">protože byl hlavou státu, </w:t>
      </w:r>
      <w:r w:rsidRPr="008D2DAE">
        <w:lastRenderedPageBreak/>
        <w:t>ústava mu zakazovala aktivně se účastnit politického procesu navzdory velké morální váze jeho osobnosti. Vždy však stálo za to vyslechnout si jeho názory. Saragat si dělal obavy kvůli narůstajícímu vlivu komunistů. Považoval za nesmyslné věřit, že komunisté posílí své postavení jenom</w:t>
      </w:r>
      <w:r w:rsidR="00AE751F" w:rsidRPr="008D2DAE">
        <w:t xml:space="preserve"> v </w:t>
      </w:r>
      <w:r w:rsidRPr="008D2DAE">
        <w:t>jeho zemi; pokud nebude tento trend zastaven, určitě se začne šířit</w:t>
      </w:r>
      <w:r w:rsidR="00AE751F" w:rsidRPr="008D2DAE">
        <w:t xml:space="preserve"> i </w:t>
      </w:r>
      <w:r w:rsidRPr="008D2DAE">
        <w:t>do jiných zemí Evropy. Nenabízel však žádná řešení. Naznačoval, že musí existovat nějaký deus ex machina, kterého mohou vyčarovat Spojené státy.</w:t>
      </w:r>
    </w:p>
    <w:p w:rsidR="00AE751F" w:rsidRPr="008D2DAE" w:rsidRDefault="000151F1" w:rsidP="00BF453C">
      <w:pPr>
        <w:pStyle w:val="Textodsazen"/>
      </w:pPr>
      <w:r w:rsidRPr="008D2DAE">
        <w:t>Velmi se rozhovořil</w:t>
      </w:r>
      <w:r w:rsidR="00AE751F" w:rsidRPr="008D2DAE">
        <w:t xml:space="preserve"> o </w:t>
      </w:r>
      <w:r w:rsidRPr="008D2DAE">
        <w:t>psychologickém dopadu amerických akcí na Evropu. Naše vnitropolitické debaty</w:t>
      </w:r>
      <w:r w:rsidR="00AE751F" w:rsidRPr="008D2DAE">
        <w:t xml:space="preserve"> o </w:t>
      </w:r>
      <w:r w:rsidRPr="008D2DAE">
        <w:t>Vietnamu podkopávají důvěru Evropanů</w:t>
      </w:r>
      <w:r w:rsidR="00AE751F" w:rsidRPr="008D2DAE">
        <w:t xml:space="preserve"> v </w:t>
      </w:r>
      <w:r w:rsidRPr="008D2DAE">
        <w:t>naši stabilitu</w:t>
      </w:r>
      <w:r w:rsidR="00AE751F" w:rsidRPr="008D2DAE">
        <w:t xml:space="preserve"> a </w:t>
      </w:r>
      <w:r w:rsidRPr="008D2DAE">
        <w:t>stálost; to se dotkne politiky</w:t>
      </w:r>
      <w:r w:rsidR="00AE751F" w:rsidRPr="008D2DAE">
        <w:t xml:space="preserve"> v </w:t>
      </w:r>
      <w:r w:rsidRPr="008D2DAE">
        <w:t xml:space="preserve">mnoha evropských zemích. </w:t>
      </w:r>
      <w:r w:rsidRPr="008D2DAE">
        <w:rPr>
          <w:i/>
        </w:rPr>
        <w:t>Ostpolitik</w:t>
      </w:r>
      <w:r w:rsidRPr="008D2DAE">
        <w:t xml:space="preserve"> Saragata znervózňovala; byl to způsob, jak umožnit Spolkové republice, aby usilovala</w:t>
      </w:r>
      <w:r w:rsidR="00AE751F" w:rsidRPr="008D2DAE">
        <w:t xml:space="preserve"> o </w:t>
      </w:r>
      <w:r w:rsidRPr="008D2DAE">
        <w:t>separátní smlouvu</w:t>
      </w:r>
      <w:r w:rsidR="00AE751F" w:rsidRPr="008D2DAE">
        <w:t xml:space="preserve"> s </w:t>
      </w:r>
      <w:r w:rsidRPr="008D2DAE">
        <w:t>Moskvou; tuto situaci částečně vyvolala Amerika snížením</w:t>
      </w:r>
      <w:r w:rsidR="00166FA8" w:rsidRPr="008D2DAE">
        <w:t xml:space="preserve"> </w:t>
      </w:r>
      <w:r w:rsidRPr="008D2DAE">
        <w:t xml:space="preserve">své důvěryhodnosti. Spojené státy by si měly dávat pozor, aby se zdálo, že jejich politika </w:t>
      </w:r>
      <w:r w:rsidRPr="008D2DAE">
        <w:rPr>
          <w:i/>
        </w:rPr>
        <w:t>détente</w:t>
      </w:r>
      <w:r w:rsidRPr="008D2DAE">
        <w:t xml:space="preserve"> se Sovětským svazem vychází</w:t>
      </w:r>
      <w:r w:rsidR="00AE751F" w:rsidRPr="008D2DAE">
        <w:t xml:space="preserve"> z </w:t>
      </w:r>
      <w:r w:rsidRPr="008D2DAE">
        <w:t>jejich silného postaveni, jinak bude celá Evropa následovat německého příkladu.</w:t>
      </w:r>
    </w:p>
    <w:p w:rsidR="00AE751F" w:rsidRPr="008D2DAE" w:rsidRDefault="000151F1" w:rsidP="00BF453C">
      <w:pPr>
        <w:pStyle w:val="Textodsazen"/>
      </w:pPr>
      <w:r w:rsidRPr="008D2DAE">
        <w:t>Tím poskytl Saragat Nixonovi příležitost deklarovat jeho oddanost NATO; prezident přitom nešetřil hyperbolami. Prohlásil, že je kvůli této politické záležitosti připraven riskovat svůj politický život</w:t>
      </w:r>
      <w:r w:rsidR="00AE751F" w:rsidRPr="008D2DAE">
        <w:t xml:space="preserve"> a </w:t>
      </w:r>
      <w:r w:rsidRPr="008D2DAE">
        <w:t xml:space="preserve">že se nehodlá </w:t>
      </w:r>
      <w:r w:rsidR="00AE751F" w:rsidRPr="008D2DAE">
        <w:t>„</w:t>
      </w:r>
      <w:r w:rsidRPr="008D2DAE">
        <w:t>dát snadno</w:t>
      </w:r>
      <w:r w:rsidR="00AE751F" w:rsidRPr="008D2DAE">
        <w:t>“</w:t>
      </w:r>
      <w:r w:rsidRPr="008D2DAE">
        <w:t>. Bylo to barvité prohlášení,</w:t>
      </w:r>
      <w:r w:rsidR="00AE751F" w:rsidRPr="008D2DAE">
        <w:t xml:space="preserve"> i </w:t>
      </w:r>
      <w:r w:rsidRPr="008D2DAE">
        <w:t>když Nixon zřejmě situaci dramatizoval, když mluvil</w:t>
      </w:r>
      <w:r w:rsidR="00AE751F" w:rsidRPr="008D2DAE">
        <w:t xml:space="preserve"> o </w:t>
      </w:r>
      <w:r w:rsidRPr="008D2DAE">
        <w:t>údajné těžké volbě, před kterou stojíme.</w:t>
      </w:r>
      <w:r w:rsidR="00AE751F" w:rsidRPr="008D2DAE">
        <w:t xml:space="preserve"> V </w:t>
      </w:r>
      <w:r w:rsidRPr="008D2DAE">
        <w:t>žádném případě však nečelil tak tvrdým alternativám, jaké vykreslil. NATO bylo jediným pilířem naší zahraniční politiky, který měl</w:t>
      </w:r>
      <w:r w:rsidR="00AE751F" w:rsidRPr="008D2DAE">
        <w:t xml:space="preserve"> a </w:t>
      </w:r>
      <w:r w:rsidRPr="008D2DAE">
        <w:t>nás doma stále nějakou podporu; většina neoizolacionistů vyhlašovala, že je oddána Severoatlantické alianci, zatímco naše smluvní závazky ve všech ostatních částech světa ostře kritizovala. Bylo vyloučeno, že by Nixon musel kvůli NATO obětovat svůj politický život. Když byli</w:t>
      </w:r>
      <w:r w:rsidR="00AE751F" w:rsidRPr="008D2DAE">
        <w:t xml:space="preserve"> k </w:t>
      </w:r>
      <w:r w:rsidRPr="008D2DAE">
        <w:t>rozhovoru přizváni</w:t>
      </w:r>
      <w:r w:rsidR="00AE751F" w:rsidRPr="008D2DAE">
        <w:t xml:space="preserve"> i </w:t>
      </w:r>
      <w:r w:rsidRPr="008D2DAE">
        <w:t xml:space="preserve">oba ministři zahraničí, Nixon výmluvně opakoval své přesvědčení: </w:t>
      </w:r>
      <w:r w:rsidR="00AE751F" w:rsidRPr="008D2DAE">
        <w:t>„</w:t>
      </w:r>
      <w:r w:rsidRPr="008D2DAE">
        <w:t>Pokud necháme tuto velkou alianci padnout, pokud dovolíme její fragmentaci, nikoli kvůli tomu, že bychom měli nedostatečný hospodářský potenciál hájit naše zájmy, nýbrž kvůli nedostatku vůle, odhodlání, rozumu</w:t>
      </w:r>
      <w:r w:rsidR="00AE751F" w:rsidRPr="008D2DAE">
        <w:t xml:space="preserve"> a </w:t>
      </w:r>
      <w:r w:rsidRPr="008D2DAE">
        <w:t>vůdcovských schopností uchovat ji</w:t>
      </w:r>
      <w:r w:rsidR="00AE751F" w:rsidRPr="008D2DAE">
        <w:t xml:space="preserve"> a </w:t>
      </w:r>
      <w:r w:rsidRPr="008D2DAE">
        <w:t>posílit ji, bude to pro lidstvo tragédie.</w:t>
      </w:r>
      <w:r w:rsidR="00AE751F" w:rsidRPr="008D2DAE">
        <w:t>“</w:t>
      </w:r>
      <w:r w:rsidRPr="008D2DAE">
        <w:t xml:space="preserve"> Prezident otevřel správnou otázku. Na začátku 70. let čelily snahy obnovit víru</w:t>
      </w:r>
      <w:r w:rsidR="00AE751F" w:rsidRPr="008D2DAE">
        <w:t xml:space="preserve"> v </w:t>
      </w:r>
      <w:r w:rsidRPr="008D2DAE">
        <w:t>demokracii útokům</w:t>
      </w:r>
      <w:r w:rsidR="00AE751F" w:rsidRPr="008D2DAE">
        <w:t xml:space="preserve"> v </w:t>
      </w:r>
      <w:r w:rsidRPr="008D2DAE">
        <w:t>příliš mnoha zemích,</w:t>
      </w:r>
      <w:r w:rsidR="00AE751F" w:rsidRPr="008D2DAE">
        <w:t xml:space="preserve"> v </w:t>
      </w:r>
      <w:r w:rsidRPr="008D2DAE">
        <w:t>příliš mnoha zemích právě</w:t>
      </w:r>
      <w:r w:rsidR="00AE751F" w:rsidRPr="008D2DAE">
        <w:t xml:space="preserve"> z </w:t>
      </w:r>
      <w:r w:rsidRPr="008D2DAE">
        <w:t>tohoto důvodu probíhaly demonstrace provázené výtržnostmi</w:t>
      </w:r>
      <w:r w:rsidR="00AE751F" w:rsidRPr="008D2DAE">
        <w:t xml:space="preserve"> a </w:t>
      </w:r>
      <w:r w:rsidRPr="008D2DAE">
        <w:t>hořké vnitropolitické spory.</w:t>
      </w:r>
    </w:p>
    <w:p w:rsidR="00AE751F" w:rsidRPr="008D2DAE" w:rsidRDefault="000151F1" w:rsidP="00BF453C">
      <w:pPr>
        <w:pStyle w:val="Textodsazen"/>
      </w:pPr>
      <w:r w:rsidRPr="008D2DAE">
        <w:t>Když jsme začali ve Ville Madama, rezidenci pro státní hosty, jednat</w:t>
      </w:r>
      <w:r w:rsidR="00AE751F" w:rsidRPr="008D2DAE">
        <w:t xml:space="preserve"> s </w:t>
      </w:r>
      <w:r w:rsidRPr="008D2DAE">
        <w:t>členy italské vlády, nebyly rozhovory</w:t>
      </w:r>
      <w:r w:rsidR="00AE751F" w:rsidRPr="008D2DAE">
        <w:t xml:space="preserve"> o </w:t>
      </w:r>
      <w:r w:rsidRPr="008D2DAE">
        <w:t xml:space="preserve">nic konkrétnější. Setkání zde jen ilustrovalo zásadní překážky, které bránily vést opravdový dialog. © italské politice </w:t>
      </w:r>
      <w:r w:rsidR="00A76BE3" w:rsidRPr="008D2DAE">
        <w:t>–</w:t>
      </w:r>
      <w:r w:rsidRPr="008D2DAE">
        <w:t xml:space="preserve"> která nás zajímala nejvíce </w:t>
      </w:r>
      <w:r w:rsidR="00A76BE3" w:rsidRPr="008D2DAE">
        <w:t>–</w:t>
      </w:r>
      <w:r w:rsidRPr="008D2DAE">
        <w:t xml:space="preserve"> se nesmělo oficiálně hovořit. Zahraničněpolitická témata se italským vládním představitelům naopak zdála jen druhotná ve srovnání</w:t>
      </w:r>
      <w:r w:rsidR="00AE751F" w:rsidRPr="008D2DAE">
        <w:t xml:space="preserve"> s </w:t>
      </w:r>
      <w:r w:rsidRPr="008D2DAE">
        <w:t>jejich vnitropolitickými dilematy</w:t>
      </w:r>
      <w:r w:rsidR="00AE751F" w:rsidRPr="008D2DAE">
        <w:t xml:space="preserve"> a v </w:t>
      </w:r>
      <w:r w:rsidRPr="008D2DAE">
        <w:t>zásadě irelevantní, neboť nebylo</w:t>
      </w:r>
      <w:r w:rsidR="00AE751F" w:rsidRPr="008D2DAE">
        <w:t xml:space="preserve"> v </w:t>
      </w:r>
      <w:r w:rsidRPr="008D2DAE">
        <w:t>moci Itálie je nějak ovlivnit. Nebylo náhodou, že diskuse byla tím banálnější, čím více se rozšiřoval okruh jejích účastníků.</w:t>
      </w:r>
    </w:p>
    <w:p w:rsidR="00AE751F" w:rsidRPr="008D2DAE" w:rsidRDefault="000151F1" w:rsidP="00BF453C">
      <w:pPr>
        <w:pStyle w:val="Textodsazen"/>
      </w:pPr>
      <w:r w:rsidRPr="008D2DAE">
        <w:t>Rozhovory se řídily stejnými pravidly jako</w:t>
      </w:r>
      <w:r w:rsidR="00AE751F" w:rsidRPr="008D2DAE">
        <w:t xml:space="preserve"> v </w:t>
      </w:r>
      <w:r w:rsidRPr="008D2DAE">
        <w:t xml:space="preserve">Quirinale. Nejprve Nixon </w:t>
      </w:r>
      <w:r w:rsidRPr="008D2DAE">
        <w:lastRenderedPageBreak/>
        <w:t>jednal</w:t>
      </w:r>
      <w:r w:rsidR="00AE751F" w:rsidRPr="008D2DAE">
        <w:t xml:space="preserve"> s </w:t>
      </w:r>
      <w:r w:rsidRPr="008D2DAE">
        <w:t>premiérem Colombem pouze za přítomnosti tlumočníků (já jsem</w:t>
      </w:r>
      <w:r w:rsidR="00AE751F" w:rsidRPr="008D2DAE">
        <w:t xml:space="preserve"> z </w:t>
      </w:r>
      <w:r w:rsidRPr="008D2DAE">
        <w:t>části jednání pořizoval zápis). Poté se konalo setkání, jehož se za obě strany účastnili téměř všichni oficiální činitelé. Jednání mezi Nixonem</w:t>
      </w:r>
      <w:r w:rsidR="00AE751F" w:rsidRPr="008D2DAE">
        <w:t xml:space="preserve"> a </w:t>
      </w:r>
      <w:r w:rsidRPr="008D2DAE">
        <w:t>Colombem muselo proběhnout proto, aby Itálie mohla předstírat, že její premiér má exekutivní pravomoci srovnatelné</w:t>
      </w:r>
      <w:r w:rsidR="00AE751F" w:rsidRPr="008D2DAE">
        <w:t xml:space="preserve"> s </w:t>
      </w:r>
      <w:r w:rsidRPr="008D2DAE">
        <w:t>těmi, kterými disponují prezident Spojených států nebo britský premiér. Ty však nemá,</w:t>
      </w:r>
      <w:r w:rsidR="00AE751F" w:rsidRPr="008D2DAE">
        <w:t xml:space="preserve"> a </w:t>
      </w:r>
      <w:r w:rsidRPr="008D2DAE">
        <w:t>pokud ano, pak pouze za výjimečných okolností. Italští premiéři předsedají koalicím složeným</w:t>
      </w:r>
      <w:r w:rsidR="00AE751F" w:rsidRPr="008D2DAE">
        <w:t xml:space="preserve"> z </w:t>
      </w:r>
      <w:r w:rsidRPr="008D2DAE">
        <w:t>mnoha autonomních sil, odrážejí politickou rovnováhu, nikoli výkonnou moc. Jejich nástrojem nejsou rozhodnutí, ale kompromisy.</w:t>
      </w:r>
      <w:r w:rsidR="00AE751F" w:rsidRPr="008D2DAE">
        <w:t xml:space="preserve"> V </w:t>
      </w:r>
      <w:r w:rsidRPr="008D2DAE">
        <w:t>tomto ohledu se italská vláda podobá japonské,</w:t>
      </w:r>
      <w:r w:rsidR="00AE751F" w:rsidRPr="008D2DAE">
        <w:t xml:space="preserve"> i </w:t>
      </w:r>
      <w:r w:rsidRPr="008D2DAE">
        <w:t>když je pravděpodobnější, že dosáhne kompromisu stejnoměrnými ústupky, nikoli hledáním konsensu.</w:t>
      </w:r>
      <w:r w:rsidR="00AE751F" w:rsidRPr="008D2DAE">
        <w:t xml:space="preserve"> A </w:t>
      </w:r>
      <w:r w:rsidRPr="008D2DAE">
        <w:t>Colombo byl</w:t>
      </w:r>
      <w:r w:rsidR="00AE751F" w:rsidRPr="008D2DAE">
        <w:t xml:space="preserve"> v </w:t>
      </w:r>
      <w:r w:rsidRPr="008D2DAE">
        <w:t>každém případě jen dočasnou politickou figurou. Představoval fasádu, za kterou mnohem moc</w:t>
      </w:r>
      <w:r w:rsidR="00DF4E9F" w:rsidRPr="008D2DAE">
        <w:t>něj</w:t>
      </w:r>
      <w:r w:rsidR="00A758F6" w:rsidRPr="008D2DAE">
        <w:t>ší</w:t>
      </w:r>
      <w:r w:rsidRPr="008D2DAE">
        <w:t xml:space="preserve"> Moro připravoval svým nepřímým, téměř n</w:t>
      </w:r>
      <w:r w:rsidR="00A76BE3" w:rsidRPr="008D2DAE">
        <w:t>e</w:t>
      </w:r>
      <w:r w:rsidRPr="008D2DAE">
        <w:t>pos</w:t>
      </w:r>
      <w:r w:rsidR="00166FA8" w:rsidRPr="008D2DAE">
        <w:t>t</w:t>
      </w:r>
      <w:r w:rsidRPr="008D2DAE">
        <w:t>řehnu</w:t>
      </w:r>
      <w:r w:rsidR="00166FA8" w:rsidRPr="008D2DAE">
        <w:t>te</w:t>
      </w:r>
      <w:r w:rsidRPr="008D2DAE">
        <w:t>lným zp</w:t>
      </w:r>
      <w:r w:rsidR="00166FA8" w:rsidRPr="008D2DAE">
        <w:t>ůs</w:t>
      </w:r>
      <w:r w:rsidRPr="008D2DAE">
        <w:t>obem zásadní změny, které měly přivést komunistickou stranu na dosah moci, zatímco se k</w:t>
      </w:r>
      <w:r w:rsidR="00166FA8" w:rsidRPr="008D2DAE">
        <w:t>ře</w:t>
      </w:r>
      <w:r w:rsidRPr="008D2DAE">
        <w:t>sť</w:t>
      </w:r>
      <w:r w:rsidR="00166FA8" w:rsidRPr="008D2DAE">
        <w:t>anš</w:t>
      </w:r>
      <w:r w:rsidRPr="008D2DAE">
        <w:t>t</w:t>
      </w:r>
      <w:r w:rsidR="00166FA8" w:rsidRPr="008D2DAE">
        <w:t>í</w:t>
      </w:r>
      <w:r w:rsidRPr="008D2DAE">
        <w:t xml:space="preserve"> demokraté snažili </w:t>
      </w:r>
      <w:r w:rsidR="00166FA8" w:rsidRPr="008D2DAE">
        <w:t>z</w:t>
      </w:r>
      <w:r w:rsidRPr="008D2DAE">
        <w:t>neutralizovat jej</w:t>
      </w:r>
      <w:r w:rsidR="00166FA8" w:rsidRPr="008D2DAE">
        <w:t>í</w:t>
      </w:r>
      <w:r w:rsidRPr="008D2DAE">
        <w:t xml:space="preserve"> revoluční údernost. Sezen</w:t>
      </w:r>
      <w:r w:rsidR="00166FA8" w:rsidRPr="008D2DAE">
        <w:t>í</w:t>
      </w:r>
      <w:r w:rsidRPr="008D2DAE">
        <w:t xml:space="preserve"> zachránila od naprosté zbytečnosti zpráva, že někteří</w:t>
      </w:r>
      <w:r w:rsidR="00166FA8" w:rsidRPr="008D2DAE">
        <w:t xml:space="preserve"> </w:t>
      </w:r>
      <w:r w:rsidRPr="008D2DAE">
        <w:t>rukojmí</w:t>
      </w:r>
      <w:r w:rsidR="00AE751F" w:rsidRPr="008D2DAE">
        <w:t xml:space="preserve"> z </w:t>
      </w:r>
      <w:r w:rsidRPr="008D2DAE">
        <w:t>leteckých únosů, které vyvolaly jordánskou krizi (viz kapitolu XV), projíždějí Římem. Impulsivně bylo rozhodnuto, že by Nixon</w:t>
      </w:r>
      <w:r w:rsidR="00AE751F" w:rsidRPr="008D2DAE">
        <w:t xml:space="preserve"> a </w:t>
      </w:r>
      <w:r w:rsidRPr="008D2DAE">
        <w:t xml:space="preserve">Colombo měli odletět helikoptérou na letiště, aby tam vyjádřili svou radost, že se rukojmí podařilo zachránit </w:t>
      </w:r>
      <w:r w:rsidR="00A76BE3" w:rsidRPr="008D2DAE">
        <w:t>–</w:t>
      </w:r>
      <w:r w:rsidR="00AE751F" w:rsidRPr="008D2DAE">
        <w:t xml:space="preserve"> a </w:t>
      </w:r>
      <w:r w:rsidRPr="008D2DAE">
        <w:t>jejich spolupracovníci tak mohli dál pokračovat</w:t>
      </w:r>
      <w:r w:rsidR="00AE751F" w:rsidRPr="008D2DAE">
        <w:t xml:space="preserve"> v </w:t>
      </w:r>
      <w:r w:rsidRPr="008D2DAE">
        <w:t>nezávazné společenské konverzaci.</w:t>
      </w:r>
    </w:p>
    <w:p w:rsidR="00AE751F" w:rsidRPr="008D2DAE" w:rsidRDefault="000151F1" w:rsidP="00BF453C">
      <w:pPr>
        <w:pStyle w:val="Textodsazen"/>
      </w:pPr>
      <w:r w:rsidRPr="008D2DAE">
        <w:t>Všechna tato setkání byla natěsnána do jednoho dopoledne, protože ti, kdo připravovali časový rozpis, naplánovali na odpoledne návštěvu Vatikánu,</w:t>
      </w:r>
      <w:r w:rsidR="00AE751F" w:rsidRPr="008D2DAE">
        <w:t xml:space="preserve"> a </w:t>
      </w:r>
      <w:r w:rsidRPr="008D2DAE">
        <w:t>prezident navrhl, že poté poletíme</w:t>
      </w:r>
      <w:r w:rsidR="00AE751F" w:rsidRPr="008D2DAE">
        <w:t xml:space="preserve"> k </w:t>
      </w:r>
      <w:r w:rsidRPr="008D2DAE">
        <w:t>6. flotile. To však vedlo</w:t>
      </w:r>
      <w:r w:rsidR="00AE751F" w:rsidRPr="008D2DAE">
        <w:t xml:space="preserve"> k </w:t>
      </w:r>
      <w:r w:rsidRPr="008D2DAE">
        <w:t>sérii příhod, jež shodou okolností umožnily Nixonovi od té doby vznášet posedle jeden požadavek, kterým neustále působil štábu Bílého domu potíže.</w:t>
      </w:r>
    </w:p>
    <w:p w:rsidR="00AE751F" w:rsidRPr="008D2DAE" w:rsidRDefault="000151F1" w:rsidP="00BF453C">
      <w:pPr>
        <w:pStyle w:val="Textodsazen"/>
      </w:pPr>
      <w:r w:rsidRPr="008D2DAE">
        <w:t>Italský prezident pořádal</w:t>
      </w:r>
      <w:r w:rsidR="00AE751F" w:rsidRPr="008D2DAE">
        <w:t xml:space="preserve"> v </w:t>
      </w:r>
      <w:r w:rsidRPr="008D2DAE">
        <w:t>sále paláce Quirinale,</w:t>
      </w:r>
      <w:r w:rsidR="00AE751F" w:rsidRPr="008D2DAE">
        <w:t xml:space="preserve"> z </w:t>
      </w:r>
      <w:r w:rsidRPr="008D2DAE">
        <w:t>něhož je výhled na členité střechy</w:t>
      </w:r>
      <w:r w:rsidR="00AE751F" w:rsidRPr="008D2DAE">
        <w:t xml:space="preserve"> a </w:t>
      </w:r>
      <w:r w:rsidRPr="008D2DAE">
        <w:t>krásná náměstí Věčného města, na naši počest slavnostní banket.</w:t>
      </w:r>
      <w:r w:rsidR="00AE751F" w:rsidRPr="008D2DAE">
        <w:t xml:space="preserve"> V </w:t>
      </w:r>
      <w:r w:rsidRPr="008D2DAE">
        <w:t>tomto nádherném prostředí nám byl naservírován skvělý oběd, který vzhledem</w:t>
      </w:r>
      <w:r w:rsidR="00AE751F" w:rsidRPr="008D2DAE">
        <w:t xml:space="preserve"> k </w:t>
      </w:r>
      <w:r w:rsidRPr="008D2DAE">
        <w:t xml:space="preserve">prezidentovu napjatému itineráři trval pouhých padesát pět minut </w:t>
      </w:r>
      <w:r w:rsidR="00A76BE3" w:rsidRPr="008D2DAE">
        <w:t>–</w:t>
      </w:r>
      <w:r w:rsidR="00AE751F" w:rsidRPr="008D2DAE">
        <w:t xml:space="preserve"> a </w:t>
      </w:r>
      <w:r w:rsidRPr="008D2DAE">
        <w:t>Nixon tak získal důkaz, že jedno přání, kterým byl přímo posedlý, lze realizovat. Jeho spolupracovníci museli téměř dva roky bez přestání poslouchat jeho stížností, jak nekonečně nudné jsou státní obědy. Kritizoval</w:t>
      </w:r>
      <w:r w:rsidR="00AE751F" w:rsidRPr="008D2DAE">
        <w:t xml:space="preserve"> a </w:t>
      </w:r>
      <w:r w:rsidRPr="008D2DAE">
        <w:t>vyhrožoval ve snaze vynutit si rychlejší podávání chodů při banketech</w:t>
      </w:r>
      <w:r w:rsidR="00AE751F" w:rsidRPr="008D2DAE">
        <w:t xml:space="preserve"> v </w:t>
      </w:r>
      <w:r w:rsidRPr="008D2DAE">
        <w:t>Bílém domě, aby tak redukoval čas, který musel strávit společenským rozhovorem se svými hosty. Věnoval osobní pozornost vybírání chodů, které mohly být urychleně servírovány,</w:t>
      </w:r>
      <w:r w:rsidR="00AE751F" w:rsidRPr="008D2DAE">
        <w:t xml:space="preserve"> a </w:t>
      </w:r>
      <w:r w:rsidRPr="008D2DAE">
        <w:t>dále se snažil najít nějaké, které by bylo možno</w:t>
      </w:r>
      <w:r w:rsidR="00AE751F" w:rsidRPr="008D2DAE">
        <w:t xml:space="preserve"> z </w:t>
      </w:r>
      <w:r w:rsidRPr="008D2DAE">
        <w:t>menu zcela vyřadit. Při některých příležitostech se dokonce postaral, aby tlumočník přišel pozdě, čímž se snažil zkrátit čas vyhrazený na rozhovor. Dosáhl však pouze toho, že</w:t>
      </w:r>
      <w:r w:rsidR="00AE751F" w:rsidRPr="008D2DAE">
        <w:t xml:space="preserve"> i </w:t>
      </w:r>
      <w:r w:rsidRPr="008D2DAE">
        <w:t xml:space="preserve">ten nejkratší státní oběd </w:t>
      </w:r>
      <w:r w:rsidR="00A76BE3" w:rsidRPr="008D2DAE">
        <w:t>–</w:t>
      </w:r>
      <w:r w:rsidRPr="008D2DAE">
        <w:t xml:space="preserve"> šlo tak </w:t>
      </w:r>
      <w:r w:rsidR="00166FA8" w:rsidRPr="008D2DAE">
        <w:t>ří</w:t>
      </w:r>
      <w:r w:rsidRPr="008D2DAE">
        <w:t>kajíc</w:t>
      </w:r>
      <w:r w:rsidR="00AE751F" w:rsidRPr="008D2DAE">
        <w:t xml:space="preserve"> o </w:t>
      </w:r>
      <w:r w:rsidRPr="008D2DAE">
        <w:t>světový rekord</w:t>
      </w:r>
      <w:r w:rsidR="00AE751F" w:rsidRPr="008D2DAE">
        <w:t xml:space="preserve"> v </w:t>
      </w:r>
      <w:r w:rsidRPr="008D2DAE">
        <w:t>trvání banketu</w:t>
      </w:r>
      <w:r w:rsidR="00AE751F" w:rsidRPr="008D2DAE">
        <w:t xml:space="preserve"> v </w:t>
      </w:r>
      <w:r w:rsidRPr="008D2DAE">
        <w:t xml:space="preserve">Bílém domě </w:t>
      </w:r>
      <w:r w:rsidR="00A76BE3" w:rsidRPr="008D2DAE">
        <w:t>–</w:t>
      </w:r>
      <w:r w:rsidRPr="008D2DAE">
        <w:t xml:space="preserve"> trval přes nemilosrdné Haldemanovo popohánění hodinu</w:t>
      </w:r>
      <w:r w:rsidR="00AE751F" w:rsidRPr="008D2DAE">
        <w:t xml:space="preserve"> a </w:t>
      </w:r>
      <w:r w:rsidRPr="008D2DAE">
        <w:t>dvacet minut. Oběd</w:t>
      </w:r>
      <w:r w:rsidR="00AE751F" w:rsidRPr="008D2DAE">
        <w:t xml:space="preserve"> v </w:t>
      </w:r>
      <w:r w:rsidRPr="008D2DAE">
        <w:t xml:space="preserve">paláci Quirinale </w:t>
      </w:r>
      <w:r w:rsidRPr="008D2DAE">
        <w:lastRenderedPageBreak/>
        <w:t xml:space="preserve">stanovil nový standard, na který Nixon nedovolil svému štábu nikdy zapomenout. Ukázalo se však, že tento úspěch Říma, stejně jako mnoho dalších, není bohužel možno napodobit. Dokonce ani Haldeman nedokázal urychlit servírování chodů </w:t>
      </w:r>
      <w:r w:rsidR="002B4845" w:rsidRPr="008D2DAE">
        <w:t>při</w:t>
      </w:r>
      <w:r w:rsidRPr="008D2DAE">
        <w:t xml:space="preserve"> hostinách</w:t>
      </w:r>
      <w:r w:rsidR="00AE751F" w:rsidRPr="008D2DAE">
        <w:t xml:space="preserve"> v </w:t>
      </w:r>
      <w:r w:rsidRPr="008D2DAE">
        <w:t>Bílém domě</w:t>
      </w:r>
      <w:r w:rsidR="00AE751F" w:rsidRPr="008D2DAE">
        <w:t xml:space="preserve"> o </w:t>
      </w:r>
      <w:r w:rsidRPr="008D2DAE">
        <w:t>víc než dalších deset minut. Palác Quirinale si udržel svůj světový rekord</w:t>
      </w:r>
      <w:r w:rsidR="00AE751F" w:rsidRPr="008D2DAE">
        <w:t xml:space="preserve"> v </w:t>
      </w:r>
      <w:r w:rsidRPr="008D2DAE">
        <w:t>rychlosti servírování</w:t>
      </w:r>
      <w:r w:rsidR="00AE751F" w:rsidRPr="008D2DAE">
        <w:t xml:space="preserve"> a </w:t>
      </w:r>
      <w:r w:rsidRPr="008D2DAE">
        <w:t>zůstal</w:t>
      </w:r>
      <w:r w:rsidR="00AE751F" w:rsidRPr="008D2DAE">
        <w:t xml:space="preserve"> k </w:t>
      </w:r>
      <w:r w:rsidRPr="008D2DAE">
        <w:t>nekončící</w:t>
      </w:r>
      <w:r w:rsidR="00AE751F" w:rsidRPr="008D2DAE">
        <w:t xml:space="preserve"> a </w:t>
      </w:r>
      <w:r w:rsidRPr="008D2DAE">
        <w:t>hlasité nevoli prezidenta</w:t>
      </w:r>
      <w:r w:rsidR="00AE751F" w:rsidRPr="008D2DAE">
        <w:t xml:space="preserve"> o </w:t>
      </w:r>
      <w:r w:rsidRPr="008D2DAE">
        <w:t>dobrých patnáct minut lepší.</w:t>
      </w:r>
    </w:p>
    <w:p w:rsidR="00AE751F" w:rsidRPr="008D2DAE" w:rsidRDefault="000151F1" w:rsidP="00BF453C">
      <w:pPr>
        <w:pStyle w:val="Textodsazen"/>
      </w:pPr>
      <w:r w:rsidRPr="008D2DAE">
        <w:t>Návštěva Vatikánu poskytla příležitost pohovořit si</w:t>
      </w:r>
      <w:r w:rsidR="00AE751F" w:rsidRPr="008D2DAE">
        <w:t xml:space="preserve"> o </w:t>
      </w:r>
      <w:r w:rsidRPr="008D2DAE">
        <w:t>mezinárodní situaci</w:t>
      </w:r>
      <w:r w:rsidR="00AE751F" w:rsidRPr="008D2DAE">
        <w:t xml:space="preserve"> s </w:t>
      </w:r>
      <w:r w:rsidRPr="008D2DAE">
        <w:t>papežem Pavlem VI., jenž patřil</w:t>
      </w:r>
      <w:r w:rsidR="00AE751F" w:rsidRPr="008D2DAE">
        <w:t xml:space="preserve"> k </w:t>
      </w:r>
      <w:r w:rsidRPr="008D2DAE">
        <w:t>těm nejcitlivějším</w:t>
      </w:r>
      <w:r w:rsidR="00AE751F" w:rsidRPr="008D2DAE">
        <w:t xml:space="preserve"> a </w:t>
      </w:r>
      <w:r w:rsidRPr="008D2DAE">
        <w:t>nejuvážlivějším mužům,</w:t>
      </w:r>
      <w:r w:rsidR="00AE751F" w:rsidRPr="008D2DAE">
        <w:t xml:space="preserve"> s </w:t>
      </w:r>
      <w:r w:rsidRPr="008D2DAE">
        <w:t>nimiž jsem se za dobu svého působení ve funkci setkal. Svatý otec stanul</w:t>
      </w:r>
      <w:r w:rsidR="00AE751F" w:rsidRPr="008D2DAE">
        <w:t xml:space="preserve"> v </w:t>
      </w:r>
      <w:r w:rsidRPr="008D2DAE">
        <w:t>čele církve, jež procházela obdobím velkého kvasu vyvolaného obrovskými reformami, které zahájil jeho předchůdce. Jan XXIII. otřásl existující strukturou církve, zemřel však dříve, než se stačil definitivně rozhodnout, jakým směrem povede další změny. Tento úkol zůstal na Pavlu VI. Ten sloužil mnoho let</w:t>
      </w:r>
      <w:r w:rsidR="00AE751F" w:rsidRPr="008D2DAE">
        <w:t xml:space="preserve"> v </w:t>
      </w:r>
      <w:r w:rsidRPr="008D2DAE">
        <w:t>zahraniční službě Vatikánu; byl si velmi dobře vědom, že změna může získat vlastní dynamiku</w:t>
      </w:r>
      <w:r w:rsidR="00AE751F" w:rsidRPr="008D2DAE">
        <w:t xml:space="preserve"> a </w:t>
      </w:r>
      <w:r w:rsidRPr="008D2DAE">
        <w:t>odchýlit se od původních záměrů reformátorů. Svatí vítězí čistotou svých úmyslů, instituce přetrvávají, jso</w:t>
      </w:r>
      <w:r w:rsidR="00AE751F" w:rsidRPr="008D2DAE">
        <w:t>u-l</w:t>
      </w:r>
      <w:r w:rsidRPr="008D2DAE">
        <w:t>i standardy, kterými se řídí, nadčasové. Papež Pavel VI.</w:t>
      </w:r>
      <w:r w:rsidR="00AE751F" w:rsidRPr="008D2DAE">
        <w:t xml:space="preserve"> v </w:t>
      </w:r>
      <w:r w:rsidRPr="008D2DAE">
        <w:t>mnohém smyslu symbolizoval ag</w:t>
      </w:r>
      <w:r w:rsidR="00166FA8" w:rsidRPr="008D2DAE">
        <w:t>o</w:t>
      </w:r>
      <w:r w:rsidRPr="008D2DAE">
        <w:t>nii své éry. Zřejmě lépe než kterákoli významná osobnost, kterou jsem potkal, chápal morální dilemata doby,</w:t>
      </w:r>
      <w:r w:rsidR="00AE751F" w:rsidRPr="008D2DAE">
        <w:t xml:space="preserve"> v </w:t>
      </w:r>
      <w:r w:rsidRPr="008D2DAE">
        <w:t>n</w:t>
      </w:r>
      <w:r w:rsidR="00166FA8" w:rsidRPr="008D2DAE">
        <w:t>í</w:t>
      </w:r>
      <w:r w:rsidRPr="008D2DAE">
        <w:t>ž tyranie pochodovala pod zástavou svobody,</w:t>
      </w:r>
      <w:r w:rsidR="00AE751F" w:rsidRPr="008D2DAE">
        <w:t xml:space="preserve"> a </w:t>
      </w:r>
      <w:r w:rsidRPr="008D2DAE">
        <w:t xml:space="preserve">dobře věděl, že </w:t>
      </w:r>
      <w:r w:rsidR="00AE751F" w:rsidRPr="008D2DAE">
        <w:t>„</w:t>
      </w:r>
      <w:r w:rsidRPr="008D2DAE">
        <w:t>reforma</w:t>
      </w:r>
      <w:r w:rsidR="00AE751F" w:rsidRPr="008D2DAE">
        <w:t>“</w:t>
      </w:r>
      <w:r w:rsidRPr="008D2DAE">
        <w:t xml:space="preserve"> může stvořit nelidskou byrokracii. Bojoval</w:t>
      </w:r>
      <w:r w:rsidR="00AE751F" w:rsidRPr="008D2DAE">
        <w:t xml:space="preserve"> o </w:t>
      </w:r>
      <w:r w:rsidRPr="008D2DAE">
        <w:t>možnost zachovat prostor pro svědomí</w:t>
      </w:r>
      <w:r w:rsidR="00AE751F" w:rsidRPr="008D2DAE">
        <w:t xml:space="preserve"> a </w:t>
      </w:r>
      <w:r w:rsidRPr="008D2DAE">
        <w:t>lidskou důstojnost. Hlu</w:t>
      </w:r>
      <w:r w:rsidR="00166FA8" w:rsidRPr="008D2DAE">
        <w:t>b</w:t>
      </w:r>
      <w:r w:rsidRPr="008D2DAE">
        <w:t>oc</w:t>
      </w:r>
      <w:r w:rsidR="00166FA8" w:rsidRPr="008D2DAE">
        <w:t>e</w:t>
      </w:r>
      <w:r w:rsidRPr="008D2DAE">
        <w:t xml:space="preserve"> vnímal úzkost doby, jež potřebovala rychlou transformaci</w:t>
      </w:r>
      <w:r w:rsidR="00AE751F" w:rsidRPr="008D2DAE">
        <w:t xml:space="preserve"> i </w:t>
      </w:r>
      <w:r w:rsidRPr="008D2DAE">
        <w:t>trvalé morální hodnoty. Třebaže toužil po míru, nikdy si ho nepřál na úkor spravedlnosti. Pavel VI. se sice neubránil černým předtuchám, ale měl p</w:t>
      </w:r>
      <w:r w:rsidR="00166FA8" w:rsidRPr="008D2DAE">
        <w:t>ří</w:t>
      </w:r>
      <w:r w:rsidRPr="008D2DAE">
        <w:t>li</w:t>
      </w:r>
      <w:r w:rsidR="00166FA8" w:rsidRPr="008D2DAE">
        <w:t>š</w:t>
      </w:r>
      <w:r w:rsidRPr="008D2DAE">
        <w:t xml:space="preserve"> velkou oporu ve své víře, než aby se jim poddal. Bojoval, aby ulehčil utrpení ve světě, který byl</w:t>
      </w:r>
      <w:r w:rsidR="00AE751F" w:rsidRPr="008D2DAE">
        <w:t xml:space="preserve"> v </w:t>
      </w:r>
      <w:r w:rsidRPr="008D2DAE">
        <w:t>jistém smyslu příliš hrubý pro jeho inteligenci</w:t>
      </w:r>
      <w:r w:rsidR="00AE751F" w:rsidRPr="008D2DAE">
        <w:t xml:space="preserve"> a </w:t>
      </w:r>
      <w:r w:rsidRPr="008D2DAE">
        <w:t>citlivost. Papež proto váhal postavit se přímo některým trendům, jejichž podstatě rozuměl až příliš dobře. Kdykoli jsem byl</w:t>
      </w:r>
      <w:r w:rsidR="00AE751F" w:rsidRPr="008D2DAE">
        <w:t xml:space="preserve"> v </w:t>
      </w:r>
      <w:r w:rsidRPr="008D2DAE">
        <w:t>jeho přítomnosti, vždy jsem byl dojat</w:t>
      </w:r>
      <w:r w:rsidR="00AE751F" w:rsidRPr="008D2DAE">
        <w:t xml:space="preserve"> a </w:t>
      </w:r>
      <w:r w:rsidRPr="008D2DAE">
        <w:t>zahanben nesoumě</w:t>
      </w:r>
      <w:r w:rsidR="00166FA8" w:rsidRPr="008D2DAE">
        <w:t>ři</w:t>
      </w:r>
      <w:r w:rsidRPr="008D2DAE">
        <w:t>telností mezi časovými rámci politiků, kteří se soustřeďují na dosažitelné,</w:t>
      </w:r>
      <w:r w:rsidR="00AE751F" w:rsidRPr="008D2DAE">
        <w:t xml:space="preserve"> a </w:t>
      </w:r>
      <w:r w:rsidRPr="008D2DAE">
        <w:t>perspektivou, jíž se řídí instituce, která chce být věčnou.</w:t>
      </w:r>
    </w:p>
    <w:p w:rsidR="00AE751F" w:rsidRPr="008D2DAE" w:rsidRDefault="000151F1" w:rsidP="00BF453C">
      <w:pPr>
        <w:pStyle w:val="Textodsazen"/>
      </w:pPr>
      <w:r w:rsidRPr="008D2DAE">
        <w:t>Papež měl hluboké</w:t>
      </w:r>
      <w:r w:rsidR="00AE751F" w:rsidRPr="008D2DAE">
        <w:t xml:space="preserve"> a </w:t>
      </w:r>
      <w:r w:rsidRPr="008D2DAE">
        <w:t>odborné znalosti</w:t>
      </w:r>
      <w:r w:rsidR="00AE751F" w:rsidRPr="008D2DAE">
        <w:t xml:space="preserve"> o </w:t>
      </w:r>
      <w:r w:rsidRPr="008D2DAE">
        <w:t>mezinárodních záležitostech. Na situaci ve světě se</w:t>
      </w:r>
      <w:r w:rsidR="00AE751F" w:rsidRPr="008D2DAE">
        <w:t xml:space="preserve"> v </w:t>
      </w:r>
      <w:r w:rsidRPr="008D2DAE">
        <w:t>zásadě díval stejně jako Nixon. Ten</w:t>
      </w:r>
      <w:r w:rsidR="00AE751F" w:rsidRPr="008D2DAE">
        <w:t xml:space="preserve"> v </w:t>
      </w:r>
      <w:r w:rsidRPr="008D2DAE">
        <w:t>jednom okamžiku začal rozebírat problém levicově orientovaných kněží</w:t>
      </w:r>
      <w:r w:rsidR="00AE751F" w:rsidRPr="008D2DAE">
        <w:t xml:space="preserve"> v </w:t>
      </w:r>
      <w:r w:rsidRPr="008D2DAE">
        <w:t>Latinské Americe. Svatý otec ho jemně přerušil</w:t>
      </w:r>
      <w:r w:rsidR="00AE751F" w:rsidRPr="008D2DAE">
        <w:t xml:space="preserve"> a s </w:t>
      </w:r>
      <w:r w:rsidRPr="008D2DAE">
        <w:t xml:space="preserve">úsměvem řekl: </w:t>
      </w:r>
      <w:r w:rsidR="00AE751F" w:rsidRPr="008D2DAE">
        <w:t>„</w:t>
      </w:r>
      <w:r w:rsidRPr="008D2DAE">
        <w:t>Pane prezidente, věcně vzato, je to více problém pro nás než pro vás.</w:t>
      </w:r>
      <w:r w:rsidR="00AE751F" w:rsidRPr="008D2DAE">
        <w:t>“</w:t>
      </w:r>
    </w:p>
    <w:p w:rsidR="00AE751F" w:rsidRPr="008D2DAE" w:rsidRDefault="000151F1" w:rsidP="00BF453C">
      <w:pPr>
        <w:pStyle w:val="Textodsazen"/>
      </w:pPr>
      <w:r w:rsidRPr="008D2DAE">
        <w:t>Návštěva ve Vatikánu vedla</w:t>
      </w:r>
      <w:r w:rsidR="00AE751F" w:rsidRPr="008D2DAE">
        <w:t xml:space="preserve"> k </w:t>
      </w:r>
      <w:r w:rsidRPr="008D2DAE">
        <w:t>jednomu</w:t>
      </w:r>
      <w:r w:rsidR="00AE751F" w:rsidRPr="008D2DAE">
        <w:t xml:space="preserve"> z </w:t>
      </w:r>
      <w:r w:rsidRPr="008D2DAE">
        <w:t>těch zážitků, které se zpětně jeví jako komické, ale když je člověk jejich přímým účastníkem, nejraději by se propadl studem. Náš přípravný tým pojal úžasnou myšlenku, že by prezident měl odletět</w:t>
      </w:r>
      <w:r w:rsidR="00AE751F" w:rsidRPr="008D2DAE">
        <w:t xml:space="preserve"> k </w:t>
      </w:r>
      <w:r w:rsidRPr="008D2DAE">
        <w:t xml:space="preserve">6. flotile ve vojenské helikoptéře, jež by odstartovala přímo ze Svatopetrského náměstí. Kurie, jež cítila, že tato vojenská paráda bude pro ten den opravdu stačit, taktně navrhla, aby do audience, kterou Svatý otec poskytne členům prezidentova doprovodu poté, co nejprve přijme pouze </w:t>
      </w:r>
      <w:r w:rsidRPr="008D2DAE">
        <w:lastRenderedPageBreak/>
        <w:t>Nixona, nebyl zahrnut náš ministr obrany.</w:t>
      </w:r>
      <w:r w:rsidR="00AE751F" w:rsidRPr="008D2DAE">
        <w:t xml:space="preserve"> V </w:t>
      </w:r>
      <w:r w:rsidRPr="008D2DAE">
        <w:t>souladu</w:t>
      </w:r>
      <w:r w:rsidR="00AE751F" w:rsidRPr="008D2DAE">
        <w:t xml:space="preserve"> s </w:t>
      </w:r>
      <w:r w:rsidRPr="008D2DAE">
        <w:t>tím byl upraven časový rozpis</w:t>
      </w:r>
      <w:r w:rsidR="00AE751F" w:rsidRPr="008D2DAE">
        <w:t xml:space="preserve"> a </w:t>
      </w:r>
      <w:r w:rsidRPr="008D2DAE">
        <w:t>Mel Laird nebyl ve skupině, jež vedla separátní rozhovory</w:t>
      </w:r>
      <w:r w:rsidR="00AE751F" w:rsidRPr="008D2DAE">
        <w:t xml:space="preserve"> v </w:t>
      </w:r>
      <w:r w:rsidRPr="008D2DAE">
        <w:t>době, kdy spolu papež</w:t>
      </w:r>
      <w:r w:rsidR="00AE751F" w:rsidRPr="008D2DAE">
        <w:t xml:space="preserve"> a </w:t>
      </w:r>
      <w:r w:rsidRPr="008D2DAE">
        <w:t>Nixon jednali</w:t>
      </w:r>
      <w:r w:rsidR="00AE751F" w:rsidRPr="008D2DAE">
        <w:t xml:space="preserve"> v </w:t>
      </w:r>
      <w:r w:rsidRPr="008D2DAE">
        <w:t>ústraní. Nicméně vyřadit zkušeného politika Lairdových kvalit</w:t>
      </w:r>
      <w:r w:rsidR="00AE751F" w:rsidRPr="008D2DAE">
        <w:t xml:space="preserve"> z </w:t>
      </w:r>
      <w:r w:rsidR="00166FA8" w:rsidRPr="008D2DAE">
        <w:t>a</w:t>
      </w:r>
      <w:r w:rsidRPr="008D2DAE">
        <w:t>udience</w:t>
      </w:r>
      <w:r w:rsidR="00AE751F" w:rsidRPr="008D2DAE">
        <w:t xml:space="preserve"> a </w:t>
      </w:r>
      <w:r w:rsidRPr="008D2DAE">
        <w:t>papeže vyžadovalo trochu více než jen rozdání natištěného itineráře. Když jsme šli na audienci</w:t>
      </w:r>
      <w:r w:rsidR="00AE751F" w:rsidRPr="008D2DAE">
        <w:t xml:space="preserve"> k </w:t>
      </w:r>
      <w:r w:rsidRPr="008D2DAE">
        <w:t>papeži, zjevil se mezi námi náhle Laird</w:t>
      </w:r>
      <w:r w:rsidR="00AE751F" w:rsidRPr="008D2DAE">
        <w:t xml:space="preserve"> a </w:t>
      </w:r>
      <w:r w:rsidRPr="008D2DAE">
        <w:t>žvýkal přitom svůj nevyhnutelný doutník. Zeptal jsem se ho, co tam dělá,</w:t>
      </w:r>
      <w:r w:rsidR="00AE751F" w:rsidRPr="008D2DAE">
        <w:t xml:space="preserve"> a </w:t>
      </w:r>
      <w:r w:rsidRPr="008D2DAE">
        <w:t>on zamumlal něco</w:t>
      </w:r>
      <w:r w:rsidR="00AE751F" w:rsidRPr="008D2DAE">
        <w:t xml:space="preserve"> o </w:t>
      </w:r>
      <w:r w:rsidRPr="008D2DAE">
        <w:t xml:space="preserve">tom, že hledá helikoptéry, třebaže nebylo jasné, co by podle jeho názoru mohly dělat </w:t>
      </w:r>
      <w:r w:rsidRPr="008D2DAE">
        <w:rPr>
          <w:i/>
        </w:rPr>
        <w:t>uvnitř</w:t>
      </w:r>
      <w:r w:rsidRPr="008D2DAE">
        <w:t xml:space="preserve"> Vatikánu, když stály vystaveny všem očím na odiv po obou stranách obelisku na Svatopetrském náměstí</w:t>
      </w:r>
      <w:r w:rsidR="00AE751F" w:rsidRPr="008D2DAE">
        <w:t xml:space="preserve"> a </w:t>
      </w:r>
      <w:r w:rsidRPr="008D2DAE">
        <w:t>vchodu do vatikánského komplexu. Naléhal jsem na Lairda, aby aspoň dal pryč svůj doutník, až budeme</w:t>
      </w:r>
      <w:r w:rsidR="00AE751F" w:rsidRPr="008D2DAE">
        <w:t xml:space="preserve"> v </w:t>
      </w:r>
      <w:r w:rsidRPr="008D2DAE">
        <w:t>papežově přítomnosti.</w:t>
      </w:r>
    </w:p>
    <w:p w:rsidR="00AE751F" w:rsidRPr="008D2DAE" w:rsidRDefault="000151F1" w:rsidP="00BF453C">
      <w:pPr>
        <w:pStyle w:val="Textodsazen"/>
      </w:pPr>
      <w:r w:rsidRPr="008D2DAE">
        <w:t>Prezidentův doprovod byl usazen ve dvou řadách orientovaných kolmo</w:t>
      </w:r>
      <w:r w:rsidR="00AE751F" w:rsidRPr="008D2DAE">
        <w:t xml:space="preserve"> k </w:t>
      </w:r>
      <w:r w:rsidRPr="008D2DAE">
        <w:t>Nixonovi</w:t>
      </w:r>
      <w:r w:rsidR="00AE751F" w:rsidRPr="008D2DAE">
        <w:t xml:space="preserve"> a </w:t>
      </w:r>
      <w:r w:rsidRPr="008D2DAE">
        <w:t>Svatému otci, kteří seděli vedle sebe. Papež pronášel milou krátkou řeč, když tu náhle začal</w:t>
      </w:r>
      <w:r w:rsidR="00AE751F" w:rsidRPr="008D2DAE">
        <w:t xml:space="preserve"> z </w:t>
      </w:r>
      <w:r w:rsidRPr="008D2DAE">
        <w:t>kapsy Lairdova obleku stoupat kouř. Laird se pokusil udusit oheň způsobený jeho doutníkem nejprve potajmu, pak to ale vzdal</w:t>
      </w:r>
      <w:r w:rsidR="00AE751F" w:rsidRPr="008D2DAE">
        <w:t xml:space="preserve"> a </w:t>
      </w:r>
      <w:r w:rsidRPr="008D2DAE">
        <w:t>začal se plácat přes kapsu. Někteří</w:t>
      </w:r>
      <w:r w:rsidR="00AE751F" w:rsidRPr="008D2DAE">
        <w:t xml:space="preserve"> z </w:t>
      </w:r>
      <w:r w:rsidRPr="008D2DAE">
        <w:t>těch, kteří ze svého místa nemohli vidět na ministra obrany,</w:t>
      </w:r>
      <w:r w:rsidR="00AE751F" w:rsidRPr="008D2DAE">
        <w:t xml:space="preserve"> a </w:t>
      </w:r>
      <w:r w:rsidRPr="008D2DAE">
        <w:t>tudíž jim unikal rozsah dramatu spojeného se skutečností, že Laird ze sebe před očima papeže dělá zápalnou oběť, pochopili jeho úsilí uhasit se jako potlesk, ke kterému se připojili. Jen díky moudrosti nashromážděné za dvě milénia dokázali vatikánští představitelé předstírat, že se neděje nic mimořádného,</w:t>
      </w:r>
      <w:r w:rsidR="00AE751F" w:rsidRPr="008D2DAE">
        <w:t xml:space="preserve"> a </w:t>
      </w:r>
      <w:r w:rsidRPr="008D2DAE">
        <w:t>dovolili tak, aby vše proběhlo podle plánu.</w:t>
      </w:r>
    </w:p>
    <w:p w:rsidR="00AE751F" w:rsidRPr="008D2DAE" w:rsidRDefault="000151F1" w:rsidP="00BF453C">
      <w:pPr>
        <w:pStyle w:val="Textodsazen"/>
      </w:pPr>
      <w:r w:rsidRPr="008D2DAE">
        <w:t>Po jedné bizarní příhodě následovala další. Jako při všech Nixonových zahraničních cestách</w:t>
      </w:r>
      <w:r w:rsidR="00AE751F" w:rsidRPr="008D2DAE">
        <w:t xml:space="preserve"> i </w:t>
      </w:r>
      <w:r w:rsidRPr="008D2DAE">
        <w:t xml:space="preserve">na této musely </w:t>
      </w:r>
      <w:r w:rsidR="00AA2839" w:rsidRPr="008D2DAE">
        <w:t>být</w:t>
      </w:r>
      <w:r w:rsidRPr="008D2DAE">
        <w:t xml:space="preserve"> </w:t>
      </w:r>
      <w:r w:rsidR="00AE751F" w:rsidRPr="008D2DAE">
        <w:t>„</w:t>
      </w:r>
      <w:r w:rsidR="00A758F6" w:rsidRPr="008D2DAE">
        <w:t>f</w:t>
      </w:r>
      <w:r w:rsidRPr="008D2DAE">
        <w:t>o</w:t>
      </w:r>
      <w:r w:rsidR="00A758F6" w:rsidRPr="008D2DAE">
        <w:t>t</w:t>
      </w:r>
      <w:r w:rsidRPr="008D2DAE">
        <w:t>opauzy</w:t>
      </w:r>
      <w:r w:rsidR="00AE751F" w:rsidRPr="008D2DAE">
        <w:t>“</w:t>
      </w:r>
      <w:r w:rsidRPr="008D2DAE">
        <w:t>, jak se</w:t>
      </w:r>
      <w:r w:rsidR="00AE751F" w:rsidRPr="008D2DAE">
        <w:t xml:space="preserve"> v </w:t>
      </w:r>
      <w:r w:rsidRPr="008D2DAE">
        <w:t>manuálu přípravného týmu mluvilo</w:t>
      </w:r>
      <w:r w:rsidR="00AE751F" w:rsidRPr="008D2DAE">
        <w:t xml:space="preserve"> o </w:t>
      </w:r>
      <w:r w:rsidRPr="008D2DAE">
        <w:t>příležitostech pořídil nějaké oficiální snímky, organizovány</w:t>
      </w:r>
      <w:r w:rsidR="00AE751F" w:rsidRPr="008D2DAE">
        <w:t xml:space="preserve"> a </w:t>
      </w:r>
      <w:r w:rsidRPr="008D2DAE">
        <w:t>plánovány tak, a</w:t>
      </w:r>
      <w:r w:rsidR="00166FA8" w:rsidRPr="008D2DAE">
        <w:t>b</w:t>
      </w:r>
      <w:r w:rsidRPr="008D2DAE">
        <w:t>y se záběry dostaly do večerních televizních show.</w:t>
      </w:r>
      <w:r w:rsidR="00AE751F" w:rsidRPr="008D2DAE">
        <w:t xml:space="preserve"> A v </w:t>
      </w:r>
      <w:r w:rsidRPr="008D2DAE">
        <w:t>těch vládl</w:t>
      </w:r>
      <w:r w:rsidR="00166FA8" w:rsidRPr="008D2DAE">
        <w:t xml:space="preserve"> </w:t>
      </w:r>
      <w:r w:rsidRPr="008D2DAE">
        <w:t>neukojitelný hlad po barvě</w:t>
      </w:r>
      <w:r w:rsidR="00AE751F" w:rsidRPr="008D2DAE">
        <w:t xml:space="preserve"> a </w:t>
      </w:r>
      <w:r w:rsidRPr="008D2DAE">
        <w:t>davových scénách. Přípravný tým, nemilosrdně poháněný Haldemanem, který rozhodně neměl nejvyvinutější smysl pro chápání suverenity, se vrhal na zahraniční vlády zmatené americkými mediálními praktikami, které se ale nechtěly dotknout prezidentova doprovodu. Proto Vatikán, který měl pochybnosti, že snímek vojenských strojů stojících před katedrálou svatého Petra poskytuje pravdivý obraz</w:t>
      </w:r>
      <w:r w:rsidR="00AE751F" w:rsidRPr="008D2DAE">
        <w:t xml:space="preserve"> o </w:t>
      </w:r>
      <w:r w:rsidRPr="008D2DAE">
        <w:t>jeho duchovním poslání, nakonec ustoupil argumentu, že napjatý prezidentův rozvrh nedává jinou možnost.</w:t>
      </w:r>
    </w:p>
    <w:p w:rsidR="00AE751F" w:rsidRPr="008D2DAE" w:rsidRDefault="000151F1" w:rsidP="00BF453C">
      <w:pPr>
        <w:pStyle w:val="Textodsazen"/>
      </w:pPr>
      <w:r w:rsidRPr="008D2DAE">
        <w:t>Naneštěstí právě</w:t>
      </w:r>
      <w:r w:rsidR="00AE751F" w:rsidRPr="008D2DAE">
        <w:t xml:space="preserve"> v </w:t>
      </w:r>
      <w:r w:rsidRPr="008D2DAE">
        <w:t>čase odletu si náhle přípravný tým uvědomil, že nemá žádné snímky Nixona před římskými davy. Na tom nebylo nic neobvyklého. Cizí hodnostáři navštěvovali Řím, kam až sahají anály. Římané žijící</w:t>
      </w:r>
      <w:r w:rsidR="00AE751F" w:rsidRPr="008D2DAE">
        <w:t xml:space="preserve"> v </w:t>
      </w:r>
      <w:r w:rsidRPr="008D2DAE">
        <w:t>městě, kterým po staletí triumfálně pochodovali hrdinové, jsou poněkud přesyceni hlavami států. Řím je</w:t>
      </w:r>
      <w:r w:rsidR="00AE751F" w:rsidRPr="008D2DAE">
        <w:t xml:space="preserve"> v </w:t>
      </w:r>
      <w:r w:rsidRPr="008D2DAE">
        <w:t>zásadě městem papežů; jen jejich cesty přitahují pozornost. Dokonce ani Kennedy nepřilákal do římských ulic davy. Haldemana však nezajímala historická srovnání. Využil zkušeností nasbíraných za mnoho let politického agitování</w:t>
      </w:r>
      <w:r w:rsidR="00AE751F" w:rsidRPr="008D2DAE">
        <w:t xml:space="preserve"> v </w:t>
      </w:r>
      <w:r w:rsidRPr="008D2DAE">
        <w:t xml:space="preserve">Americe: nic nezajistí tak emocionální dav jako dopravní zácpa. Protože tehdejší pravidla námořnictva nedovolovala, aby se paní Nixonová účastnila návštěvy flotily, bylo operativně rozhodnuto, že ji </w:t>
      </w:r>
      <w:r w:rsidRPr="008D2DAE">
        <w:lastRenderedPageBreak/>
        <w:t>Nixon zaveze do jejího hotelu limuzínou. Byla sestavena improvizovaná kolona automobilů, která</w:t>
      </w:r>
      <w:r w:rsidR="00AE751F" w:rsidRPr="008D2DAE">
        <w:t xml:space="preserve"> v </w:t>
      </w:r>
      <w:r w:rsidRPr="008D2DAE">
        <w:t>největší dopravní špičce vyrazila do centra Říma, zatímco my ostatní jsme čekali</w:t>
      </w:r>
      <w:r w:rsidR="00AE751F" w:rsidRPr="008D2DAE">
        <w:t xml:space="preserve"> v </w:t>
      </w:r>
      <w:r w:rsidRPr="008D2DAE">
        <w:t>helikoptérách před Vatikánem. Operace nemohla proběhnout úspěšněji. Ti</w:t>
      </w:r>
      <w:r w:rsidR="00AE751F" w:rsidRPr="008D2DAE">
        <w:t xml:space="preserve"> z </w:t>
      </w:r>
      <w:r w:rsidRPr="008D2DAE">
        <w:t>nás, kteří nejeli</w:t>
      </w:r>
      <w:r w:rsidR="00AE751F" w:rsidRPr="008D2DAE">
        <w:t xml:space="preserve"> v </w:t>
      </w:r>
      <w:r w:rsidRPr="008D2DAE">
        <w:t>koloně, spatřili svého šéfa až za dvě hodiny. Když helikoptéry konečně vzlétly, rozzářený Haldeman nám řekl, že dopravní zácpa byla skutečně kolosální, davy obrovské</w:t>
      </w:r>
      <w:r w:rsidR="00AE751F" w:rsidRPr="008D2DAE">
        <w:t xml:space="preserve"> a </w:t>
      </w:r>
      <w:r w:rsidRPr="008D2DAE">
        <w:t>jejich vášně téměř nezvladatelné.</w:t>
      </w:r>
      <w:r w:rsidR="00AE751F" w:rsidRPr="008D2DAE">
        <w:t xml:space="preserve"> Z </w:t>
      </w:r>
      <w:r w:rsidRPr="008D2DAE">
        <w:t>toho všeho dohromady vznikly úžasné televizní záběry. Co si papežská kurie myslela</w:t>
      </w:r>
      <w:r w:rsidR="00AE751F" w:rsidRPr="008D2DAE">
        <w:t xml:space="preserve"> o </w:t>
      </w:r>
      <w:r w:rsidRPr="008D2DAE">
        <w:t>helikoptérách čekajících na Svatopetrském náměstí celé dvě hodiny, se nikdy nedovíme. Což je zřejmě dobře.</w:t>
      </w:r>
    </w:p>
    <w:p w:rsidR="00AE751F" w:rsidRPr="008D2DAE" w:rsidRDefault="000151F1" w:rsidP="00BF453C">
      <w:pPr>
        <w:pStyle w:val="Textodsazen"/>
      </w:pPr>
      <w:r w:rsidRPr="008D2DAE">
        <w:t xml:space="preserve">Na palubě letadlové lodi </w:t>
      </w:r>
      <w:r w:rsidRPr="008D2DAE">
        <w:rPr>
          <w:i/>
        </w:rPr>
        <w:t>Saratoga</w:t>
      </w:r>
      <w:r w:rsidRPr="008D2DAE">
        <w:t xml:space="preserve"> jsme přistáli</w:t>
      </w:r>
      <w:r w:rsidR="00AE751F" w:rsidRPr="008D2DAE">
        <w:t xml:space="preserve"> v </w:t>
      </w:r>
      <w:r w:rsidRPr="008D2DAE">
        <w:t>noci. Flotila na m</w:t>
      </w:r>
      <w:r w:rsidR="00307B01" w:rsidRPr="008D2DAE">
        <w:t>oř</w:t>
      </w:r>
      <w:r w:rsidRPr="008D2DAE">
        <w:t xml:space="preserve">i působí, alespoň na laika, poněkud abstraktním, tajemným dojmem. Řídí </w:t>
      </w:r>
      <w:r w:rsidR="00A758F6" w:rsidRPr="008D2DAE">
        <w:t>se</w:t>
      </w:r>
      <w:r w:rsidRPr="008D2DAE">
        <w:t xml:space="preserve"> neslyšnými povely</w:t>
      </w:r>
      <w:r w:rsidR="00AE751F" w:rsidRPr="008D2DAE">
        <w:t xml:space="preserve"> v </w:t>
      </w:r>
      <w:r w:rsidRPr="008D2DAE">
        <w:t>reakci na nebezpečí, která lze zřídka spatřit.</w:t>
      </w:r>
      <w:r w:rsidR="00AE751F" w:rsidRPr="008D2DAE">
        <w:t xml:space="preserve"> V </w:t>
      </w:r>
      <w:r w:rsidRPr="008D2DAE">
        <w:t>lidech, kteří jen málokdy vidí, co je chrání nebo ohrožuje, to zanechává dojem.</w:t>
      </w:r>
      <w:r w:rsidR="00AE751F" w:rsidRPr="008D2DAE">
        <w:t xml:space="preserve"> V </w:t>
      </w:r>
      <w:r w:rsidRPr="008D2DAE">
        <w:t>průběhu nedávných krizí byla 6. flotila hlavní prodlouženou rukou naší vojenské moci na Blízkém východě. Pomáhala utvářet události, aniž by se místu jejich průběhu přiblížila na vzdálenost menší než dvě stě mil. Sovětské letouny rozmístěné na pozemních základnách na 6. flotilu mohly sice snadno zaútočit, přesto měla rozhodující vliv, protože útok na ni by znamenal nasazení všech amerických sil. Dramatické posílení naší flotily jednoznačně signalizovalo naše odhodlání nedovolit, aby se jordánská krize vymkla</w:t>
      </w:r>
      <w:r w:rsidR="00AE751F" w:rsidRPr="008D2DAE">
        <w:t xml:space="preserve"> z </w:t>
      </w:r>
      <w:r w:rsidRPr="008D2DAE">
        <w:t>ruky. Její důležitost ještě posílil fakt, že jsme</w:t>
      </w:r>
      <w:r w:rsidR="00AE751F" w:rsidRPr="008D2DAE">
        <w:t xml:space="preserve"> v </w:t>
      </w:r>
      <w:r w:rsidRPr="008D2DAE">
        <w:t>oblasti přišli</w:t>
      </w:r>
      <w:r w:rsidR="00AE751F" w:rsidRPr="008D2DAE">
        <w:t xml:space="preserve"> o </w:t>
      </w:r>
      <w:r w:rsidRPr="008D2DAE">
        <w:t>pozemní základny, přičemž pro použití těch zbývajících platila velká politická omezení.</w:t>
      </w:r>
    </w:p>
    <w:p w:rsidR="00AE751F" w:rsidRPr="008D2DAE" w:rsidRDefault="000151F1" w:rsidP="00BF453C">
      <w:pPr>
        <w:pStyle w:val="Textodsazen"/>
      </w:pPr>
      <w:r w:rsidRPr="008D2DAE">
        <w:t>Podle původního plánu jsme měli na palubě letadlové lodi strávit noc</w:t>
      </w:r>
      <w:r w:rsidR="00AE751F" w:rsidRPr="008D2DAE">
        <w:t xml:space="preserve"> a </w:t>
      </w:r>
      <w:r w:rsidRPr="008D2DAE">
        <w:t>následujícího dne ráno přihlížet demonstraci palebné síly flotily. Tato cesta však patřila do kategorie těch, na nichž nejde nic podle plánu. Spolu</w:t>
      </w:r>
      <w:r w:rsidR="00AE751F" w:rsidRPr="008D2DAE">
        <w:t xml:space="preserve"> s </w:t>
      </w:r>
      <w:r w:rsidRPr="008D2DAE">
        <w:t>Rogersem</w:t>
      </w:r>
      <w:r w:rsidR="00AE751F" w:rsidRPr="008D2DAE">
        <w:t xml:space="preserve"> a </w:t>
      </w:r>
      <w:r w:rsidRPr="008D2DAE">
        <w:t>Lairdem jsem</w:t>
      </w:r>
      <w:r w:rsidR="00AE751F" w:rsidRPr="008D2DAE">
        <w:t xml:space="preserve"> v </w:t>
      </w:r>
      <w:r w:rsidRPr="008D2DAE">
        <w:t>důstojnické jídelně sledoval film</w:t>
      </w:r>
      <w:r w:rsidR="00AE751F" w:rsidRPr="008D2DAE">
        <w:t xml:space="preserve"> s </w:t>
      </w:r>
      <w:r w:rsidRPr="008D2DAE">
        <w:t>názvem</w:t>
      </w:r>
      <w:r w:rsidR="00AE751F" w:rsidRPr="008D2DAE">
        <w:t xml:space="preserve"> </w:t>
      </w:r>
      <w:r w:rsidR="00AE751F" w:rsidRPr="008D2DAE">
        <w:rPr>
          <w:i/>
        </w:rPr>
        <w:t>A</w:t>
      </w:r>
      <w:r w:rsidR="00AE751F" w:rsidRPr="008D2DAE">
        <w:t> </w:t>
      </w:r>
      <w:r w:rsidRPr="008D2DAE">
        <w:rPr>
          <w:i/>
        </w:rPr>
        <w:t>Man Called Horse</w:t>
      </w:r>
      <w:r w:rsidRPr="008D2DAE">
        <w:t xml:space="preserve"> (Muž zvaný Kůň), když dovnitř přinesli bleskovou zprávu agentury Reuters, že podle nepotvrzených zpráv zemřel Násir. Podal jsem ji Rogersovi, který prohlásil, že kdyby byla pravdivá, určitě bychom se</w:t>
      </w:r>
      <w:r w:rsidR="00AE751F" w:rsidRPr="008D2DAE">
        <w:t xml:space="preserve"> o </w:t>
      </w:r>
      <w:r w:rsidRPr="008D2DAE">
        <w:t>tom už dověděli</w:t>
      </w:r>
      <w:r w:rsidR="00AE751F" w:rsidRPr="008D2DAE">
        <w:t xml:space="preserve"> z </w:t>
      </w:r>
      <w:r w:rsidRPr="008D2DAE">
        <w:t>oficiálních zdrojů. Měl jsem sklon souhlasit</w:t>
      </w:r>
      <w:r w:rsidR="00AE751F" w:rsidRPr="008D2DAE">
        <w:t xml:space="preserve"> a </w:t>
      </w:r>
      <w:r w:rsidRPr="008D2DAE">
        <w:t xml:space="preserve">všichni jsme se tedy začali znovu díval na </w:t>
      </w:r>
      <w:r w:rsidR="00307B01" w:rsidRPr="008D2DAE">
        <w:t>f</w:t>
      </w:r>
      <w:r w:rsidRPr="008D2DAE">
        <w:t>ilm. Asi po deseti</w:t>
      </w:r>
      <w:r w:rsidR="00307B01" w:rsidRPr="008D2DAE">
        <w:t xml:space="preserve"> </w:t>
      </w:r>
      <w:r w:rsidRPr="008D2DAE">
        <w:t>minutách jsem znervózn</w:t>
      </w:r>
      <w:r w:rsidR="00307B01" w:rsidRPr="008D2DAE">
        <w:t>ě</w:t>
      </w:r>
      <w:r w:rsidRPr="008D2DAE">
        <w:t xml:space="preserve">l; nebylo pravděpodobné, že by tato </w:t>
      </w:r>
      <w:r w:rsidR="00307B01" w:rsidRPr="008D2DAE">
        <w:t>z</w:t>
      </w:r>
      <w:r w:rsidRPr="008D2DAE">
        <w:t>práva neměla žádnou oporu ve skutečnosti. Vyklouzl jsem ven</w:t>
      </w:r>
      <w:r w:rsidR="00AE751F" w:rsidRPr="008D2DAE">
        <w:t xml:space="preserve"> a </w:t>
      </w:r>
      <w:r w:rsidRPr="008D2DAE">
        <w:t>spojil se</w:t>
      </w:r>
      <w:r w:rsidR="00AE751F" w:rsidRPr="008D2DAE">
        <w:t xml:space="preserve"> s </w:t>
      </w:r>
      <w:r w:rsidRPr="008D2DAE">
        <w:t>Washingtonem. Dostal jsem klasickou odpověď: mnoho se nevědělo kromě toho, že káhirský rozhlas před několika hodinami přestal vysílat podle normálního programu</w:t>
      </w:r>
      <w:r w:rsidR="00AE751F" w:rsidRPr="008D2DAE">
        <w:t xml:space="preserve"> a </w:t>
      </w:r>
      <w:r w:rsidRPr="008D2DAE">
        <w:t xml:space="preserve">začal hrát smuteční hudbu. </w:t>
      </w:r>
      <w:r w:rsidR="00AE751F" w:rsidRPr="008D2DAE">
        <w:t>„</w:t>
      </w:r>
      <w:r w:rsidRPr="008D2DAE">
        <w:t>Považujeme to za velmi neobvyklé,</w:t>
      </w:r>
      <w:r w:rsidR="00AE751F" w:rsidRPr="008D2DAE">
        <w:t>“</w:t>
      </w:r>
      <w:r w:rsidRPr="008D2DAE">
        <w:t xml:space="preserve"> říkalo se</w:t>
      </w:r>
      <w:r w:rsidR="00AE751F" w:rsidRPr="008D2DAE">
        <w:t xml:space="preserve"> v </w:t>
      </w:r>
      <w:r w:rsidRPr="008D2DAE">
        <w:t>hlášení opatrně. Závěr, že zemřel někdo velmi významný, by však nebyl nijak odvážný.</w:t>
      </w:r>
    </w:p>
    <w:p w:rsidR="00AE751F" w:rsidRPr="008D2DAE" w:rsidRDefault="000151F1" w:rsidP="00BF453C">
      <w:pPr>
        <w:pStyle w:val="Textodsazen"/>
      </w:pPr>
      <w:r w:rsidRPr="008D2DAE">
        <w:t>Nixon spal</w:t>
      </w:r>
      <w:r w:rsidR="00AE751F" w:rsidRPr="008D2DAE">
        <w:t xml:space="preserve"> a </w:t>
      </w:r>
      <w:r w:rsidRPr="008D2DAE">
        <w:t>Haldeman by nedovolil, aby ho někdo vzbudil, dokud bychom neměli potvrzenou zprávu. Zuřivě jsem se svými spolupracovníky pracoval na alternativním plánu prezidentovy cesty. Domnívali jsme se, že Tito pojede na Násirův pohřeb</w:t>
      </w:r>
      <w:r w:rsidR="00AE751F" w:rsidRPr="008D2DAE">
        <w:t xml:space="preserve"> a </w:t>
      </w:r>
      <w:r w:rsidRPr="008D2DAE">
        <w:t>že</w:t>
      </w:r>
      <w:r w:rsidR="00AE751F" w:rsidRPr="008D2DAE">
        <w:t xml:space="preserve"> z </w:t>
      </w:r>
      <w:r w:rsidRPr="008D2DAE">
        <w:t>tohoto důvodu zruší naši návštěvu Bělehradu. Telegramy začaly proudit všemi směry; telefonní linky byly</w:t>
      </w:r>
      <w:r w:rsidR="00AE751F" w:rsidRPr="008D2DAE">
        <w:t xml:space="preserve"> v </w:t>
      </w:r>
      <w:r w:rsidRPr="008D2DAE">
        <w:t xml:space="preserve">permanenci díky </w:t>
      </w:r>
      <w:r w:rsidRPr="008D2DAE">
        <w:lastRenderedPageBreak/>
        <w:t>vždy spolehlivému spojovacímu oddělení Bílého domu. Pohrávali jsme si</w:t>
      </w:r>
      <w:r w:rsidR="00AE751F" w:rsidRPr="008D2DAE">
        <w:t xml:space="preserve"> s </w:t>
      </w:r>
      <w:r w:rsidRPr="008D2DAE">
        <w:t>myšlenkou, že prohodíme zastávky</w:t>
      </w:r>
      <w:r w:rsidR="00AE751F" w:rsidRPr="008D2DAE">
        <w:t xml:space="preserve"> v </w:t>
      </w:r>
      <w:r w:rsidRPr="008D2DAE">
        <w:t>Madridu</w:t>
      </w:r>
      <w:r w:rsidR="00AE751F" w:rsidRPr="008D2DAE">
        <w:t xml:space="preserve"> a </w:t>
      </w:r>
      <w:r w:rsidRPr="008D2DAE">
        <w:t>Bělehradě, ale naše velvyslanectví</w:t>
      </w:r>
      <w:r w:rsidR="00AE751F" w:rsidRPr="008D2DAE">
        <w:t xml:space="preserve"> v </w:t>
      </w:r>
      <w:r w:rsidRPr="008D2DAE">
        <w:t>Madridu se domnívalo, že</w:t>
      </w:r>
      <w:r w:rsidR="00AE751F" w:rsidRPr="008D2DAE">
        <w:t xml:space="preserve"> z </w:t>
      </w:r>
      <w:r w:rsidRPr="008D2DAE">
        <w:t>logistických důvodů by pokus urychlit všechny přípravy</w:t>
      </w:r>
      <w:r w:rsidR="00AE751F" w:rsidRPr="008D2DAE">
        <w:t xml:space="preserve"> o </w:t>
      </w:r>
      <w:r w:rsidRPr="008D2DAE">
        <w:t>čtyřicet osm hodin představoval nepřekonatelný problém;</w:t>
      </w:r>
      <w:r w:rsidR="00AE751F" w:rsidRPr="008D2DAE">
        <w:t xml:space="preserve"> o </w:t>
      </w:r>
      <w:r w:rsidRPr="008D2DAE">
        <w:t>členy našeho přípravného týmu se při pouhé myšlence na něco takového pokoušely mrákoty. Na druhé straně nebylo jednoduché vyřešit, co si počít osmačtyřicet hodin</w:t>
      </w:r>
      <w:r w:rsidR="00AE751F" w:rsidRPr="008D2DAE">
        <w:t xml:space="preserve"> s </w:t>
      </w:r>
      <w:r w:rsidRPr="008D2DAE">
        <w:t>nějakým prezidentem. Obrovský prezidentův doprovod jednoduše nemohl vniknout do nějaké země bez předchozích intenzivních příprav. Už jsme připravovali několik variant cesty, když nám Tito následujícího rána náhle vytrhl t</w:t>
      </w:r>
      <w:r w:rsidR="00A758F6" w:rsidRPr="008D2DAE">
        <w:t>rn</w:t>
      </w:r>
      <w:r w:rsidR="00AE751F" w:rsidRPr="008D2DAE">
        <w:t xml:space="preserve"> z </w:t>
      </w:r>
      <w:r w:rsidRPr="008D2DAE">
        <w:t>paty. Přikládal větší význam symbolice první návštěvy amerického prezidenta</w:t>
      </w:r>
      <w:r w:rsidR="00AE751F" w:rsidRPr="008D2DAE">
        <w:t xml:space="preserve"> v </w:t>
      </w:r>
      <w:r w:rsidRPr="008D2DAE">
        <w:t>Bělehradě než pohřbu svého zesnulého přítele. Nicméně když byla Násirova smrt potvrzena, probudil jsem Nixona, řekl mu</w:t>
      </w:r>
      <w:r w:rsidR="00AE751F" w:rsidRPr="008D2DAE">
        <w:t xml:space="preserve"> o </w:t>
      </w:r>
      <w:r w:rsidRPr="008D2DAE">
        <w:t>této zprávě, dostal od něj souhlas poslat na pohřeb egyptského prezidenta delegaci vysokých amerických představitelů</w:t>
      </w:r>
      <w:r w:rsidR="00AE751F" w:rsidRPr="008D2DAE">
        <w:t xml:space="preserve"> a </w:t>
      </w:r>
      <w:r w:rsidRPr="008D2DAE">
        <w:t>informoval ho, že zatím ještě nevíme, zda bude moci letět do Bělehradu.</w:t>
      </w:r>
    </w:p>
    <w:p w:rsidR="00AE751F" w:rsidRPr="008D2DAE" w:rsidRDefault="00AE751F" w:rsidP="00BF453C">
      <w:pPr>
        <w:pStyle w:val="Textodsazen"/>
      </w:pPr>
      <w:r w:rsidRPr="008D2DAE">
        <w:t>O </w:t>
      </w:r>
      <w:r w:rsidR="000151F1" w:rsidRPr="008D2DAE">
        <w:t>několik hodin později, kolem druhé hodiny ranní, jsem se leknutím probudil</w:t>
      </w:r>
      <w:r w:rsidRPr="008D2DAE">
        <w:t xml:space="preserve"> a </w:t>
      </w:r>
      <w:r w:rsidR="000151F1" w:rsidRPr="008D2DAE">
        <w:t>uvědomil si, že na druhý den je naplánována palebná ukázka. Zdálo se mi, že připomenout si Násirovu smrt těžkou palbou ve Středozemním moři by bylo aktem nejvyšší necitlivosti. Ověřil jsem si, zda Rogers</w:t>
      </w:r>
      <w:r w:rsidRPr="008D2DAE">
        <w:t xml:space="preserve"> a </w:t>
      </w:r>
      <w:r w:rsidR="000151F1" w:rsidRPr="008D2DAE">
        <w:t>Laird mají stejný názor,</w:t>
      </w:r>
      <w:r w:rsidRPr="008D2DAE">
        <w:t xml:space="preserve"> a </w:t>
      </w:r>
      <w:r w:rsidR="000151F1" w:rsidRPr="008D2DAE">
        <w:t>poté jsem tento bod programu zrušil, aniž bych kvůli tomu znovu budil prezidenta.</w:t>
      </w:r>
    </w:p>
    <w:p w:rsidR="00AE751F" w:rsidRPr="008D2DAE" w:rsidRDefault="000151F1" w:rsidP="00BF453C">
      <w:pPr>
        <w:pStyle w:val="Textodsazen"/>
      </w:pPr>
      <w:r w:rsidRPr="008D2DAE">
        <w:t>Ukázalo se, že jsem se dopustil politováníhodné chyby. Prezidentovi poradci by neměli zavalovat svého šéfa triviálnostmi; rychle by si měli uvědomit, že si přeje, aby dělali některá rozhodnutí jeho jménem. Ale měli by si také dávat pozor, neboť kromě prezidentovy důvěry nemají žádné pravomoci. Ukázalo se, že se Nixon na ukázku palebné síly flotily těšil. Téměř jistě bych mu to vymluvil. Avšak když jsem ho následujícího rána postavil před hotovou věc, mimořádně se rozlítil</w:t>
      </w:r>
      <w:r w:rsidR="00AE751F" w:rsidRPr="008D2DAE">
        <w:t xml:space="preserve"> a </w:t>
      </w:r>
      <w:r w:rsidRPr="008D2DAE">
        <w:t>dal mi svůj hněv pocítit. Po dvacet čtyři hodiny jsem musel snášet malé ústrky, které ostatním říkají, že člověk upadl</w:t>
      </w:r>
      <w:r w:rsidR="00AE751F" w:rsidRPr="008D2DAE">
        <w:t xml:space="preserve"> a </w:t>
      </w:r>
      <w:r w:rsidRPr="008D2DAE">
        <w:t>prezidenta</w:t>
      </w:r>
      <w:r w:rsidR="00AE751F" w:rsidRPr="008D2DAE">
        <w:t xml:space="preserve"> v </w:t>
      </w:r>
      <w:r w:rsidRPr="008D2DAE">
        <w:t>nemilost. Například při jednom přesunu, který prezident toho dne podnikal, jsem musel sedět vzadu</w:t>
      </w:r>
      <w:r w:rsidR="00AE751F" w:rsidRPr="008D2DAE">
        <w:t xml:space="preserve"> v </w:t>
      </w:r>
      <w:r w:rsidRPr="008D2DAE">
        <w:t xml:space="preserve">helikoptéře. Když byl prezident na vlajkové lodi 6. flotily, dostával jsem při jednáních místo </w:t>
      </w:r>
      <w:r w:rsidR="00083670" w:rsidRPr="008D2DAE">
        <w:t>na</w:t>
      </w:r>
      <w:r w:rsidRPr="008D2DAE">
        <w:t xml:space="preserve"> konci stolu. Ale bouře se brzy přehnala. Byla to malá ukázka toho, čím si projdu po indick</w:t>
      </w:r>
      <w:r w:rsidR="00AE751F" w:rsidRPr="008D2DAE">
        <w:t>o-p</w:t>
      </w:r>
      <w:r w:rsidRPr="008D2DAE">
        <w:t>ákistánské krm. Měl jsem</w:t>
      </w:r>
      <w:r w:rsidR="00AE751F" w:rsidRPr="008D2DAE">
        <w:t xml:space="preserve"> v </w:t>
      </w:r>
      <w:r w:rsidRPr="008D2DAE">
        <w:t xml:space="preserve">té záležitosti pravdu, </w:t>
      </w:r>
      <w:r w:rsidR="00A758F6" w:rsidRPr="008D2DAE">
        <w:t>a</w:t>
      </w:r>
      <w:r w:rsidRPr="008D2DAE">
        <w:t>l</w:t>
      </w:r>
      <w:r w:rsidR="00A758F6" w:rsidRPr="008D2DAE">
        <w:t>e</w:t>
      </w:r>
      <w:r w:rsidRPr="008D2DAE">
        <w:t xml:space="preserve"> dost</w:t>
      </w:r>
      <w:r w:rsidR="00A758F6" w:rsidRPr="008D2DAE">
        <w:t>a</w:t>
      </w:r>
      <w:r w:rsidRPr="008D2DAE">
        <w:t>l jsem také lekci, že mé pravomoci m</w:t>
      </w:r>
      <w:r w:rsidR="00A758F6" w:rsidRPr="008D2DAE">
        <w:t>a</w:t>
      </w:r>
      <w:r w:rsidRPr="008D2DAE">
        <w:t>jí své meze.</w:t>
      </w:r>
    </w:p>
    <w:p w:rsidR="00AE751F" w:rsidRPr="008D2DAE" w:rsidRDefault="000151F1" w:rsidP="00BF453C">
      <w:pPr>
        <w:pStyle w:val="Textodsazen"/>
      </w:pPr>
      <w:r w:rsidRPr="008D2DAE">
        <w:t>Na letišti</w:t>
      </w:r>
      <w:r w:rsidR="00AE751F" w:rsidRPr="008D2DAE">
        <w:t xml:space="preserve"> v </w:t>
      </w:r>
      <w:r w:rsidRPr="008D2DAE">
        <w:t>Bělehradě nás př</w:t>
      </w:r>
      <w:r w:rsidR="00307B01" w:rsidRPr="008D2DAE">
        <w:t>i</w:t>
      </w:r>
      <w:r w:rsidRPr="008D2DAE">
        <w:t>v</w:t>
      </w:r>
      <w:r w:rsidR="00A758F6" w:rsidRPr="008D2DAE">
        <w:t>í</w:t>
      </w:r>
      <w:r w:rsidR="00307B01" w:rsidRPr="008D2DAE">
        <w:t>ta</w:t>
      </w:r>
      <w:r w:rsidRPr="008D2DAE">
        <w:t>l m</w:t>
      </w:r>
      <w:r w:rsidR="00307B01" w:rsidRPr="008D2DAE">
        <w:t>a</w:t>
      </w:r>
      <w:r w:rsidRPr="008D2DAE">
        <w:t>ršál Tito</w:t>
      </w:r>
      <w:r w:rsidR="00AE751F" w:rsidRPr="008D2DAE">
        <w:t xml:space="preserve"> v </w:t>
      </w:r>
      <w:r w:rsidRPr="008D2DAE">
        <w:t xml:space="preserve">šedomodré uniformě se zlatými </w:t>
      </w:r>
      <w:r w:rsidR="00307B01" w:rsidRPr="008D2DAE">
        <w:t>e</w:t>
      </w:r>
      <w:r w:rsidRPr="008D2DAE">
        <w:t>pol</w:t>
      </w:r>
      <w:r w:rsidR="00307B01" w:rsidRPr="008D2DAE">
        <w:t>e</w:t>
      </w:r>
      <w:r w:rsidRPr="008D2DAE">
        <w:t>t</w:t>
      </w:r>
      <w:r w:rsidR="00307B01" w:rsidRPr="008D2DAE">
        <w:t>a</w:t>
      </w:r>
      <w:r w:rsidRPr="008D2DAE">
        <w:t xml:space="preserve">mi </w:t>
      </w:r>
      <w:r w:rsidR="00A76BE3" w:rsidRPr="008D2DAE">
        <w:t>–</w:t>
      </w:r>
      <w:r w:rsidRPr="008D2DAE">
        <w:t xml:space="preserve"> což byl oděv naprosto se nehodící pro šéfa komunistického státu,</w:t>
      </w:r>
      <w:r w:rsidR="00307B01" w:rsidRPr="008D2DAE">
        <w:t xml:space="preserve"> </w:t>
      </w:r>
      <w:r w:rsidRPr="008D2DAE">
        <w:t>nebýt skutečnosti, že nikde</w:t>
      </w:r>
      <w:r w:rsidR="00AE751F" w:rsidRPr="008D2DAE">
        <w:t xml:space="preserve"> v </w:t>
      </w:r>
      <w:r w:rsidRPr="008D2DAE">
        <w:t>Evropě se nezachovaly středostavovské hodnoty třicátých let dvacátého století</w:t>
      </w:r>
      <w:r w:rsidR="00AE751F" w:rsidRPr="008D2DAE">
        <w:t xml:space="preserve"> v </w:t>
      </w:r>
      <w:r w:rsidRPr="008D2DAE">
        <w:t>tak neporušené formě jako</w:t>
      </w:r>
      <w:r w:rsidR="00AE751F" w:rsidRPr="008D2DAE">
        <w:t xml:space="preserve"> v „</w:t>
      </w:r>
      <w:r w:rsidRPr="008D2DAE">
        <w:t>beztřídních</w:t>
      </w:r>
      <w:r w:rsidR="00AE751F" w:rsidRPr="008D2DAE">
        <w:t>“</w:t>
      </w:r>
      <w:r w:rsidRPr="008D2DAE">
        <w:t xml:space="preserve"> společnostech východní Evropy. Tam, kde je život kolosálně ubíjející, kde všechno dusí byrokracie, kde vše určuje plánování, nepohnou myslí lidí marxistická ideologie nebo proletářská teorie. Vnitřní soudržnosti se dosahuje</w:t>
      </w:r>
      <w:r w:rsidR="00AE751F" w:rsidRPr="008D2DAE">
        <w:t xml:space="preserve"> i </w:t>
      </w:r>
      <w:r w:rsidRPr="008D2DAE">
        <w:t xml:space="preserve">po generace trvající komunistické vládě </w:t>
      </w:r>
      <w:r w:rsidRPr="008D2DAE">
        <w:lastRenderedPageBreak/>
        <w:t>nacionalismem toho typu,</w:t>
      </w:r>
      <w:r w:rsidR="00AE751F" w:rsidRPr="008D2DAE">
        <w:t xml:space="preserve"> s </w:t>
      </w:r>
      <w:r w:rsidRPr="008D2DAE">
        <w:t>nímž se již</w:t>
      </w:r>
      <w:r w:rsidR="00AE751F" w:rsidRPr="008D2DAE">
        <w:t xml:space="preserve"> v </w:t>
      </w:r>
      <w:r w:rsidRPr="008D2DAE">
        <w:t>kosmopolitnější západní Evropě nelze setkat.</w:t>
      </w:r>
    </w:p>
    <w:p w:rsidR="00AE751F" w:rsidRPr="008D2DAE" w:rsidRDefault="000151F1" w:rsidP="00BF453C">
      <w:pPr>
        <w:pStyle w:val="Textodsazen"/>
      </w:pPr>
      <w:r w:rsidRPr="008D2DAE">
        <w:t xml:space="preserve">Josip Broz Tito byl nyní posledním legendárním účastníkem druhé světové války, který se stále držel ve funkci </w:t>
      </w:r>
      <w:r w:rsidR="00A76BE3" w:rsidRPr="008D2DAE">
        <w:t>–</w:t>
      </w:r>
      <w:r w:rsidRPr="008D2DAE">
        <w:t xml:space="preserve"> partyzánským velitelem opředeným bájemi, prvním komunistickým vůdcem, který se odvážil postavit Stalinovi, vynálezcem nacionalistického komunismu</w:t>
      </w:r>
      <w:r w:rsidR="00AE751F" w:rsidRPr="008D2DAE">
        <w:t xml:space="preserve"> a </w:t>
      </w:r>
      <w:r w:rsidRPr="008D2DAE">
        <w:t>nyní jedním ze šampi</w:t>
      </w:r>
      <w:r w:rsidR="00307B01" w:rsidRPr="008D2DAE">
        <w:t>o</w:t>
      </w:r>
      <w:r w:rsidRPr="008D2DAE">
        <w:t>nů politiky neangažovanosti.</w:t>
      </w:r>
      <w:r w:rsidR="00AE751F" w:rsidRPr="008D2DAE">
        <w:t xml:space="preserve"> V </w:t>
      </w:r>
      <w:r w:rsidRPr="008D2DAE">
        <w:t>září roku 1970 uplynulo dvacet pět let od jeho nástupu</w:t>
      </w:r>
      <w:r w:rsidR="00AE751F" w:rsidRPr="008D2DAE">
        <w:t xml:space="preserve"> k </w:t>
      </w:r>
      <w:r w:rsidRPr="008D2DAE">
        <w:t>moci. Vyzařovala</w:t>
      </w:r>
      <w:r w:rsidR="00AE751F" w:rsidRPr="008D2DAE">
        <w:t xml:space="preserve"> z </w:t>
      </w:r>
      <w:r w:rsidRPr="008D2DAE">
        <w:t xml:space="preserve">něj autorita muže, který se zbavil všech případných rivalů. Měl chování Středoevropana ze střední třídy </w:t>
      </w:r>
      <w:r w:rsidR="00A76BE3" w:rsidRPr="008D2DAE">
        <w:t>–</w:t>
      </w:r>
      <w:r w:rsidRPr="008D2DAE">
        <w:t xml:space="preserve"> byl zdvořilý, zjevně si užíval života</w:t>
      </w:r>
      <w:r w:rsidR="00AE751F" w:rsidRPr="008D2DAE">
        <w:t xml:space="preserve"> a </w:t>
      </w:r>
      <w:r w:rsidRPr="008D2DAE">
        <w:t>jeho humor byl poněkud samolibý. Byl však také ostražitý</w:t>
      </w:r>
      <w:r w:rsidR="00AE751F" w:rsidRPr="008D2DAE">
        <w:t xml:space="preserve"> a </w:t>
      </w:r>
      <w:r w:rsidRPr="008D2DAE">
        <w:t>opatrný. Když měl úsměv ve tváři, neznamenalo to, že se smějí</w:t>
      </w:r>
      <w:r w:rsidR="00AE751F" w:rsidRPr="008D2DAE">
        <w:t xml:space="preserve"> i </w:t>
      </w:r>
      <w:r w:rsidRPr="008D2DAE">
        <w:t>jeho oči. Naučil se jednat</w:t>
      </w:r>
      <w:r w:rsidR="00AE751F" w:rsidRPr="008D2DAE">
        <w:t xml:space="preserve"> s </w:t>
      </w:r>
      <w:r w:rsidRPr="008D2DAE">
        <w:t>kapitalisty, ale tím nebylo řečeno, že je nutně přijímá. Bezprostředně po válce pat</w:t>
      </w:r>
      <w:r w:rsidR="00307B01" w:rsidRPr="008D2DAE">
        <w:t>řil</w:t>
      </w:r>
      <w:r w:rsidR="00AE751F" w:rsidRPr="008D2DAE">
        <w:t xml:space="preserve"> k </w:t>
      </w:r>
      <w:r w:rsidRPr="008D2DAE">
        <w:t>nejzavilejším komunistickým vůdcům.</w:t>
      </w:r>
      <w:r w:rsidR="00AE751F" w:rsidRPr="008D2DAE">
        <w:t xml:space="preserve"> V </w:t>
      </w:r>
      <w:r w:rsidRPr="008D2DAE">
        <w:t>roce 1946 se dokonce dostal nakrátko do střetu se Spojenými státy, když Jugoslávie sestřelila neozbrojený dopravní letoun</w:t>
      </w:r>
      <w:r w:rsidR="00AE751F" w:rsidRPr="008D2DAE">
        <w:t xml:space="preserve"> a </w:t>
      </w:r>
      <w:r w:rsidRPr="008D2DAE">
        <w:t>zadržela jeho posádku.</w:t>
      </w:r>
    </w:p>
    <w:p w:rsidR="00AE751F" w:rsidRPr="008D2DAE" w:rsidRDefault="000151F1" w:rsidP="00BF453C">
      <w:pPr>
        <w:pStyle w:val="Textodsazen"/>
      </w:pPr>
      <w:r w:rsidRPr="008D2DAE">
        <w:t xml:space="preserve">Když se Tito postavil Stalinovi, začal ho Západ vnímat jinak. Jeho snaha zachovat vlastní režim byla chápána </w:t>
      </w:r>
      <w:r w:rsidR="00A76BE3" w:rsidRPr="008D2DAE">
        <w:t>–</w:t>
      </w:r>
      <w:r w:rsidR="00AE751F" w:rsidRPr="008D2DAE">
        <w:t xml:space="preserve"> o </w:t>
      </w:r>
      <w:r w:rsidRPr="008D2DAE">
        <w:t xml:space="preserve">což se nemálo postaral svou mazaností </w:t>
      </w:r>
      <w:r w:rsidR="00A76BE3" w:rsidRPr="008D2DAE">
        <w:t>–</w:t>
      </w:r>
      <w:r w:rsidRPr="008D2DAE">
        <w:t xml:space="preserve"> jako důkaz, že se zříká hodnot, které vedly</w:t>
      </w:r>
      <w:r w:rsidR="00AE751F" w:rsidRPr="008D2DAE">
        <w:t xml:space="preserve"> k </w:t>
      </w:r>
      <w:r w:rsidRPr="008D2DAE">
        <w:t>jeho vzniku. Téměř se však zapomnělo, že se Tito dostal do konfliktu se Stalinem kvůli otázce národní autonomie, nikoli kvůli platnosti komunistického režimu. Přes všechnu svou nestálost zůstal vyznavačem leninské víry. Potřeba přežít ho donutila pojistit se proti sovětské agresi, ale nezměnila významně názory, které si utvořil za svůj život cele věnovaný, revoluci</w:t>
      </w:r>
      <w:r w:rsidR="00307B01" w:rsidRPr="008D2DAE">
        <w:t xml:space="preserve"> </w:t>
      </w:r>
      <w:r w:rsidR="00A76BE3" w:rsidRPr="008D2DAE">
        <w:t>–</w:t>
      </w:r>
      <w:r w:rsidR="00AE751F" w:rsidRPr="008D2DAE">
        <w:t xml:space="preserve"> a </w:t>
      </w:r>
      <w:r w:rsidRPr="008D2DAE">
        <w:t>nikdo by neměl nic takového očekávat. Jen silné přesvědčení mu mohlo pomoci překonat nástrahy</w:t>
      </w:r>
      <w:r w:rsidR="00AE751F" w:rsidRPr="008D2DAE">
        <w:t xml:space="preserve"> a </w:t>
      </w:r>
      <w:r w:rsidRPr="008D2DAE">
        <w:t>utrpení spojené se životem spiklence</w:t>
      </w:r>
      <w:r w:rsidR="00AE751F" w:rsidRPr="008D2DAE">
        <w:t xml:space="preserve"> a </w:t>
      </w:r>
      <w:r w:rsidRPr="008D2DAE">
        <w:t>partyzána. Proč by se ho měl vzdávat</w:t>
      </w:r>
      <w:r w:rsidR="00AE751F" w:rsidRPr="008D2DAE">
        <w:t xml:space="preserve"> v </w:t>
      </w:r>
      <w:r w:rsidRPr="008D2DAE">
        <w:t>hodině svého vítězství?</w:t>
      </w:r>
    </w:p>
    <w:p w:rsidR="00AE751F" w:rsidRPr="008D2DAE" w:rsidRDefault="000151F1" w:rsidP="00BF453C">
      <w:pPr>
        <w:pStyle w:val="Textodsazen"/>
      </w:pPr>
      <w:r w:rsidRPr="008D2DAE">
        <w:t>Neochota vzít na vědomí tuto skutečnost vedla</w:t>
      </w:r>
      <w:r w:rsidR="00AE751F" w:rsidRPr="008D2DAE">
        <w:t xml:space="preserve"> k </w:t>
      </w:r>
      <w:r w:rsidRPr="008D2DAE">
        <w:t>nedorozuměním. Jugoslávie byla naším aktivem na Balkáně</w:t>
      </w:r>
      <w:r w:rsidR="00AE751F" w:rsidRPr="008D2DAE">
        <w:t xml:space="preserve"> a v </w:t>
      </w:r>
      <w:r w:rsidRPr="008D2DAE">
        <w:t>menší míře</w:t>
      </w:r>
      <w:r w:rsidR="00AE751F" w:rsidRPr="008D2DAE">
        <w:t xml:space="preserve"> v </w:t>
      </w:r>
      <w:r w:rsidRPr="008D2DAE">
        <w:t xml:space="preserve">celé východní Evropě. Byla symbolem toho, že existuje možnost nezávislosti. Díky ní čelilo NATO trochu menší hrozbě. Ale </w:t>
      </w:r>
      <w:r w:rsidR="00307B01" w:rsidRPr="008D2DAE">
        <w:t>Ti</w:t>
      </w:r>
      <w:r w:rsidRPr="008D2DAE">
        <w:t>to mimo Evropu sledoval cíle, které se příliš neslučovaly se zájmy nebo ideály Západu. Měl téměř stejně kladný postoj</w:t>
      </w:r>
      <w:r w:rsidR="00AE751F" w:rsidRPr="008D2DAE">
        <w:t xml:space="preserve"> k </w:t>
      </w:r>
      <w:r w:rsidRPr="008D2DAE">
        <w:t>revolucím</w:t>
      </w:r>
      <w:r w:rsidR="00AE751F" w:rsidRPr="008D2DAE">
        <w:t xml:space="preserve"> v </w:t>
      </w:r>
      <w:r w:rsidRPr="008D2DAE">
        <w:t>rozvojových zemích jako Moskva. Tito ve skutečnosti posluhoval radikálním rozvojovým zemím ještě ochotněji; spatřoval</w:t>
      </w:r>
      <w:r w:rsidR="00AE751F" w:rsidRPr="008D2DAE">
        <w:t xml:space="preserve"> v </w:t>
      </w:r>
      <w:r w:rsidRPr="008D2DAE">
        <w:t>poskytování podpory těmto zemím záštitu své vlastní nezávislosti</w:t>
      </w:r>
      <w:r w:rsidR="00AE751F" w:rsidRPr="008D2DAE">
        <w:t xml:space="preserve"> a </w:t>
      </w:r>
      <w:r w:rsidRPr="008D2DAE">
        <w:t>další politickou zábranu, kvůli níž na něj Sověti nebudou vyvíjet tlak.</w:t>
      </w:r>
      <w:r w:rsidR="00AE751F" w:rsidRPr="008D2DAE">
        <w:t xml:space="preserve"> A </w:t>
      </w:r>
      <w:r w:rsidRPr="008D2DAE">
        <w:t>jeho autonomní postavení vůči Sovětům mu zase zajišťovalo větší vliv</w:t>
      </w:r>
      <w:r w:rsidR="00AE751F" w:rsidRPr="008D2DAE">
        <w:t xml:space="preserve"> v </w:t>
      </w:r>
      <w:r w:rsidRPr="008D2DAE">
        <w:t>rozvojovém světě, než by jinak mohl mít jakýkoli satelitní režim ve východní Evropě. Proto Jugoslávie jen zřídka podporovala na mezinárodních fórech naše stanovisko. Například každoročně předkládala</w:t>
      </w:r>
      <w:r w:rsidR="00AE751F" w:rsidRPr="008D2DAE">
        <w:t xml:space="preserve"> v </w:t>
      </w:r>
      <w:r w:rsidRPr="008D2DAE">
        <w:t>OSN rezoluci, aby se Portoriko stalo nezávislou zemí. Na Blízkém východě obvykle podporovala radikální Araby.</w:t>
      </w:r>
    </w:p>
    <w:p w:rsidR="00AE751F" w:rsidRPr="008D2DAE" w:rsidRDefault="000151F1" w:rsidP="00BF453C">
      <w:pPr>
        <w:pStyle w:val="Textodsazen"/>
      </w:pPr>
      <w:r w:rsidRPr="008D2DAE">
        <w:t xml:space="preserve">Přijímal jsem tyto skutečnosti vyrovnaně. Jugoslávie se nerozhádala se Stalinem, aby nám udělala službu, nesledovala svou linii, aby pomáhala našim </w:t>
      </w:r>
      <w:r w:rsidRPr="008D2DAE">
        <w:lastRenderedPageBreak/>
        <w:t>zájmům. Ať už však měl Tito jakékoli motivy, autonomie Jugoslávie zlepšovala naše globáln</w:t>
      </w:r>
      <w:r w:rsidR="00307B01" w:rsidRPr="008D2DAE">
        <w:t>í</w:t>
      </w:r>
      <w:r w:rsidRPr="008D2DAE">
        <w:t xml:space="preserve"> postavení. Stalin se zcela oprávněně obával, že Jugoslávie bude pro ostatní země východní Evropy představovat rozkladný precedens. Tito navíc posílil bezpečnost Evropy svým rozhodnutím nevstoupit do Varšavského paktu.</w:t>
      </w:r>
      <w:r w:rsidR="00AE751F" w:rsidRPr="008D2DAE">
        <w:t xml:space="preserve"> A </w:t>
      </w:r>
      <w:r w:rsidRPr="008D2DAE">
        <w:t>konečně existovala hranice, kterou by nikdy nepřekročil: nemohl si dovolit znepřátelit si nás tak, aby jeho bezpečnost závisela na libovůli Sovětského svazu. Potřeboval nás, aby mohl udržet rovnováhu sil. Nic nás tedy nenutilo ucházet se</w:t>
      </w:r>
      <w:r w:rsidR="00AE751F" w:rsidRPr="008D2DAE">
        <w:t xml:space="preserve"> o </w:t>
      </w:r>
      <w:r w:rsidRPr="008D2DAE">
        <w:t>jeho přízeň. Neměli jsme nejmenší důvod být servilní nebo nesledovat své zájmy se stejným úsilím jako on své.</w:t>
      </w:r>
    </w:p>
    <w:p w:rsidR="00AE751F" w:rsidRPr="008D2DAE" w:rsidRDefault="000151F1" w:rsidP="00BF453C">
      <w:pPr>
        <w:pStyle w:val="Textodsazen"/>
      </w:pPr>
      <w:r w:rsidRPr="008D2DAE">
        <w:t>Existovalo několik oblastí,</w:t>
      </w:r>
      <w:r w:rsidR="00AE751F" w:rsidRPr="008D2DAE">
        <w:t xml:space="preserve"> v </w:t>
      </w:r>
      <w:r w:rsidRPr="008D2DAE">
        <w:t>nichž se mohla mezi Jugoslávií</w:t>
      </w:r>
      <w:r w:rsidR="00AE751F" w:rsidRPr="008D2DAE">
        <w:t xml:space="preserve"> a </w:t>
      </w:r>
      <w:r w:rsidRPr="008D2DAE">
        <w:t>námi rozvinout potenciálně plodná spolupráce. Bělehrad byl užitečným zdrojem informací</w:t>
      </w:r>
      <w:r w:rsidR="00AE751F" w:rsidRPr="008D2DAE">
        <w:t xml:space="preserve"> o </w:t>
      </w:r>
      <w:r w:rsidRPr="008D2DAE">
        <w:t>trendech</w:t>
      </w:r>
      <w:r w:rsidR="00AE751F" w:rsidRPr="008D2DAE">
        <w:t xml:space="preserve"> v </w:t>
      </w:r>
      <w:r w:rsidRPr="008D2DAE">
        <w:t>komunistickém</w:t>
      </w:r>
      <w:r w:rsidR="00AE751F" w:rsidRPr="008D2DAE">
        <w:t xml:space="preserve"> i </w:t>
      </w:r>
      <w:r w:rsidRPr="008D2DAE">
        <w:t>rozvojovém světě. Mohl sdělit svým spřáteleným zemím naše názory,</w:t>
      </w:r>
      <w:r w:rsidR="00AE751F" w:rsidRPr="008D2DAE">
        <w:t xml:space="preserve"> i </w:t>
      </w:r>
      <w:r w:rsidRPr="008D2DAE">
        <w:t>když měl příliš mnoho různých cílů, než aby byl spolehlivým prostředníkem</w:t>
      </w:r>
      <w:r w:rsidR="00AE751F" w:rsidRPr="008D2DAE">
        <w:t xml:space="preserve"> v </w:t>
      </w:r>
      <w:r w:rsidRPr="008D2DAE">
        <w:t>detailních záležitostech. Periodické vzájemné návštěvy byly důležité kvůli maximální možné synchronizaci politiky</w:t>
      </w:r>
      <w:r w:rsidR="00AE751F" w:rsidRPr="008D2DAE">
        <w:t xml:space="preserve"> a </w:t>
      </w:r>
      <w:r w:rsidRPr="008D2DAE">
        <w:t>kvůli zdůraznění našeho zájmu na nezávislosti Jugoslávie.</w:t>
      </w:r>
    </w:p>
    <w:p w:rsidR="00AE751F" w:rsidRPr="008D2DAE" w:rsidRDefault="000151F1" w:rsidP="00BF453C">
      <w:pPr>
        <w:pStyle w:val="Textodsazen"/>
      </w:pPr>
      <w:r w:rsidRPr="008D2DAE">
        <w:t>Nesnažili jsme se získat Jugoslávii pro naše názory. Uznávali jsme, že její politika neangažovanosti odráží stejně jako</w:t>
      </w:r>
      <w:r w:rsidR="00AE751F" w:rsidRPr="008D2DAE">
        <w:t xml:space="preserve"> v </w:t>
      </w:r>
      <w:r w:rsidRPr="008D2DAE">
        <w:t xml:space="preserve">případě Indie střízlivou analýzu národních zájmů. Země, jež jsou skutečně neangažované </w:t>
      </w:r>
      <w:r w:rsidR="00A76BE3" w:rsidRPr="008D2DAE">
        <w:t>–</w:t>
      </w:r>
      <w:r w:rsidRPr="008D2DAE">
        <w:t xml:space="preserve"> tedy nikoli ty, které se specializují na slogany, neboť jim nehrozí žádné nebezpečí </w:t>
      </w:r>
      <w:r w:rsidR="00A76BE3" w:rsidRPr="008D2DAE">
        <w:t>–</w:t>
      </w:r>
      <w:r w:rsidRPr="008D2DAE">
        <w:t>, se snaží odhadnout, do jaké míry mohou manipulovat mezinárodní rovnováhou. Nebudou riskovat svou bezpečnost nebo prosperitu donkichotským chováním</w:t>
      </w:r>
      <w:r w:rsidR="00AE751F" w:rsidRPr="008D2DAE">
        <w:t xml:space="preserve"> k </w:t>
      </w:r>
      <w:r w:rsidRPr="008D2DAE">
        <w:t>nám (pokud je</w:t>
      </w:r>
      <w:r w:rsidR="00AE751F" w:rsidRPr="008D2DAE">
        <w:t xml:space="preserve"> k </w:t>
      </w:r>
      <w:r w:rsidRPr="008D2DAE">
        <w:t>tomu nesvede naše lhostejnost nebo sentimentalita). Nepřipustí však také, aby</w:t>
      </w:r>
      <w:r w:rsidR="00AE751F" w:rsidRPr="008D2DAE">
        <w:t xml:space="preserve"> s </w:t>
      </w:r>
      <w:r w:rsidRPr="008D2DAE">
        <w:t xml:space="preserve">námi začaly být příliš spojovány, ať už bychom měli jakékoli </w:t>
      </w:r>
      <w:r w:rsidR="00AE751F" w:rsidRPr="008D2DAE">
        <w:t>„</w:t>
      </w:r>
      <w:r w:rsidRPr="008D2DAE">
        <w:t>porozumění</w:t>
      </w:r>
      <w:r w:rsidR="00AE751F" w:rsidRPr="008D2DAE">
        <w:t>“</w:t>
      </w:r>
      <w:r w:rsidRPr="008D2DAE">
        <w:t xml:space="preserve"> pro jejich proklamace. Pokud se příliš přiblížíme, musí se paradoxn</w:t>
      </w:r>
      <w:r w:rsidR="00307B01" w:rsidRPr="008D2DAE">
        <w:t xml:space="preserve">ě </w:t>
      </w:r>
      <w:r w:rsidRPr="008D2DAE">
        <w:t>odtáhnout, když si od nich udržujeme odstup, musí se přiklonit</w:t>
      </w:r>
      <w:r w:rsidR="00AE751F" w:rsidRPr="008D2DAE">
        <w:t xml:space="preserve"> k </w:t>
      </w:r>
      <w:r w:rsidRPr="008D2DAE">
        <w:t>nám; to je téměř fyzikální zákon politiky neangažovanosti. Stručně řečeno, nepodléhali jsme sentimentální představě, že neangažovanost je důsledkem nedorozumění nebo rozhořčenosti, způsobené nějakým konkrétním důvodem. Ale neangažované země, zvláště Jugoslávii, jsme odměňovali uznáním, že provádějí seriózní politiku. Nemohli jsme si Bělehrad získat akceptováním jeho rétoriky,</w:t>
      </w:r>
      <w:r w:rsidR="00AE751F" w:rsidRPr="008D2DAE">
        <w:t xml:space="preserve"> a </w:t>
      </w:r>
      <w:r w:rsidRPr="008D2DAE">
        <w:t>také jsme si ho nemohli natrvalo znepřátelit tím, že budeme obhajovat své zájmy.</w:t>
      </w:r>
    </w:p>
    <w:p w:rsidR="00AE751F" w:rsidRPr="008D2DAE" w:rsidRDefault="000151F1" w:rsidP="00BF453C">
      <w:pPr>
        <w:pStyle w:val="Textodsazen"/>
      </w:pPr>
      <w:r w:rsidRPr="008D2DAE">
        <w:t>Titovo hodnocení mezinárodní situace bylo nesentimentální, lehce doktrinářské</w:t>
      </w:r>
      <w:r w:rsidR="00AE751F" w:rsidRPr="008D2DAE">
        <w:t xml:space="preserve"> a </w:t>
      </w:r>
      <w:r w:rsidRPr="008D2DAE">
        <w:t>vždy zajímavé. Při této naší návštěvě ho, jak se ukázalo, nejvíce zajímal Blízký východ. Varoval nás, abychom nevsadili vše na Izrael. Považoval Násira za mimořádnou osobnost</w:t>
      </w:r>
      <w:r w:rsidR="00AE751F" w:rsidRPr="008D2DAE">
        <w:t xml:space="preserve"> v </w:t>
      </w:r>
      <w:r w:rsidRPr="008D2DAE">
        <w:t xml:space="preserve">oblasti; jeho smrt zasadila nadějím na mír mimořádně tvrdou ránu. </w:t>
      </w:r>
      <w:r w:rsidR="00117C8D" w:rsidRPr="008D2DAE">
        <w:t>Řekl</w:t>
      </w:r>
      <w:r w:rsidRPr="008D2DAE">
        <w:t xml:space="preserve"> nám, že Sovětský svaz během zářijových krizí naléhal na Sýrii</w:t>
      </w:r>
      <w:r w:rsidR="00AE751F" w:rsidRPr="008D2DAE">
        <w:t xml:space="preserve"> a </w:t>
      </w:r>
      <w:r w:rsidRPr="008D2DAE">
        <w:t>Irák, aby se stáhly</w:t>
      </w:r>
      <w:r w:rsidR="00AE751F" w:rsidRPr="008D2DAE">
        <w:t xml:space="preserve"> z </w:t>
      </w:r>
      <w:r w:rsidRPr="008D2DAE">
        <w:t>jordánského území, což souhlasilo</w:t>
      </w:r>
      <w:r w:rsidR="00AE751F" w:rsidRPr="008D2DAE">
        <w:t xml:space="preserve"> s </w:t>
      </w:r>
      <w:r w:rsidRPr="008D2DAE">
        <w:t>našimi vlastními informacemi. Někteří</w:t>
      </w:r>
      <w:r w:rsidR="00AE751F" w:rsidRPr="008D2DAE">
        <w:t xml:space="preserve"> z </w:t>
      </w:r>
      <w:r w:rsidRPr="008D2DAE">
        <w:t xml:space="preserve">jeho spolupracovníků se snažili zjistit, jak by Amerika reagovala na sovětský útok na Jugoslávii. Tito však nikdy neotevřel toto téma, snad proto, že byl příliš hrdý, možná poněvadž </w:t>
      </w:r>
      <w:r w:rsidRPr="008D2DAE">
        <w:lastRenderedPageBreak/>
        <w:t>věděl, že za jeho života</w:t>
      </w:r>
      <w:r w:rsidR="00AE751F" w:rsidRPr="008D2DAE">
        <w:t xml:space="preserve"> k </w:t>
      </w:r>
      <w:r w:rsidRPr="008D2DAE">
        <w:t>ničemu takovému nedojde. Nixon nyní navštívil hlavn</w:t>
      </w:r>
      <w:r w:rsidR="00307B01" w:rsidRPr="008D2DAE">
        <w:t>í</w:t>
      </w:r>
      <w:r w:rsidRPr="008D2DAE">
        <w:t xml:space="preserve"> města dvou východoevropských zemí, Bukurešť</w:t>
      </w:r>
      <w:r w:rsidR="00AE751F" w:rsidRPr="008D2DAE">
        <w:t xml:space="preserve"> a </w:t>
      </w:r>
      <w:r w:rsidRPr="008D2DAE">
        <w:t xml:space="preserve">Bělehrad. Symbolika těchto cest nemohla nikomu uniknout. Spojené státy budou věnoval zvláštní pozornost těm východoevropským zemím, které budou sledovat autonomní politiku. Jak jsem se </w:t>
      </w:r>
      <w:r w:rsidR="00307B01" w:rsidRPr="008D2DAE">
        <w:t>j</w:t>
      </w:r>
      <w:r w:rsidRPr="008D2DAE">
        <w:t xml:space="preserve">iž </w:t>
      </w:r>
      <w:r w:rsidR="00071DC7" w:rsidRPr="008D2DAE">
        <w:t>z</w:t>
      </w:r>
      <w:r w:rsidRPr="008D2DAE">
        <w:t>mínil, měli si toho všimnout Číňané.</w:t>
      </w:r>
    </w:p>
    <w:p w:rsidR="00AE751F" w:rsidRPr="008D2DAE" w:rsidRDefault="00AE751F" w:rsidP="00BF453C">
      <w:pPr>
        <w:pStyle w:val="Textodsazen"/>
      </w:pPr>
      <w:r w:rsidRPr="008D2DAE">
        <w:t>O </w:t>
      </w:r>
      <w:r w:rsidR="000151F1" w:rsidRPr="008D2DAE">
        <w:t xml:space="preserve">naší návštěvě Bělehradu ho nedá říci již nic, co </w:t>
      </w:r>
      <w:r w:rsidR="0043311F" w:rsidRPr="008D2DAE">
        <w:t>by</w:t>
      </w:r>
      <w:r w:rsidR="000151F1" w:rsidRPr="008D2DAE">
        <w:t xml:space="preserve"> stálo </w:t>
      </w:r>
      <w:r w:rsidR="00071DC7" w:rsidRPr="008D2DAE">
        <w:t>z</w:t>
      </w:r>
      <w:r w:rsidR="00307B01" w:rsidRPr="008D2DAE">
        <w:t>a</w:t>
      </w:r>
      <w:r w:rsidR="000151F1" w:rsidRPr="008D2DAE">
        <w:t xml:space="preserve"> zaznamenání, snad</w:t>
      </w:r>
      <w:r w:rsidR="00B375AF" w:rsidRPr="008D2DAE">
        <w:t xml:space="preserve"> </w:t>
      </w:r>
      <w:r w:rsidR="000151F1" w:rsidRPr="008D2DAE">
        <w:t>jen připomenu, že se naši komunističtí hostitelé</w:t>
      </w:r>
      <w:r w:rsidRPr="008D2DAE">
        <w:t xml:space="preserve"> v </w:t>
      </w:r>
      <w:r w:rsidR="000151F1" w:rsidRPr="008D2DAE">
        <w:t>praxi setkali</w:t>
      </w:r>
      <w:r w:rsidRPr="008D2DAE">
        <w:t xml:space="preserve"> s </w:t>
      </w:r>
      <w:r w:rsidR="000151F1" w:rsidRPr="008D2DAE">
        <w:t>výdobytky amerických public relations. Zoufale přepracovaný Haldeman se</w:t>
      </w:r>
      <w:r w:rsidRPr="008D2DAE">
        <w:t xml:space="preserve"> v </w:t>
      </w:r>
      <w:r w:rsidR="000151F1" w:rsidRPr="008D2DAE">
        <w:t>Bělehradě setkal se stejným problémem, který již řešil</w:t>
      </w:r>
      <w:r w:rsidRPr="008D2DAE">
        <w:t xml:space="preserve"> v </w:t>
      </w:r>
      <w:r w:rsidR="000151F1" w:rsidRPr="008D2DAE">
        <w:t>Římě:</w:t>
      </w:r>
      <w:r w:rsidRPr="008D2DAE">
        <w:t xml:space="preserve"> s </w:t>
      </w:r>
      <w:r w:rsidR="000151F1" w:rsidRPr="008D2DAE">
        <w:t xml:space="preserve">absencí </w:t>
      </w:r>
      <w:r w:rsidRPr="008D2DAE">
        <w:t>„</w:t>
      </w:r>
      <w:r w:rsidR="000151F1" w:rsidRPr="008D2DAE">
        <w:t>fotopříležitosti</w:t>
      </w:r>
      <w:r w:rsidRPr="008D2DAE">
        <w:t>“</w:t>
      </w:r>
      <w:r w:rsidR="000151F1" w:rsidRPr="008D2DAE">
        <w:t xml:space="preserve"> nafilmovat prezidenta uprostřed jásajících davů. Příčinou byl nevysvětlitelný kiks přípravného týmu. Prezident při návštěvě kterékoli země pokládá věnec ke Hrobu neznámého vojína. Je to citlivé gesto, které vždy přitáhne davy. Takovéto kladení věnce bylo</w:t>
      </w:r>
      <w:r w:rsidRPr="008D2DAE">
        <w:t xml:space="preserve"> v </w:t>
      </w:r>
      <w:r w:rsidR="000151F1" w:rsidRPr="008D2DAE">
        <w:t>Bělehradě</w:t>
      </w:r>
      <w:r w:rsidRPr="008D2DAE">
        <w:t xml:space="preserve"> v </w:t>
      </w:r>
      <w:r w:rsidR="000151F1" w:rsidRPr="008D2DAE">
        <w:t>prezidentově itineráři hned na prvním místě.</w:t>
      </w:r>
      <w:r w:rsidRPr="008D2DAE">
        <w:t xml:space="preserve"> V </w:t>
      </w:r>
      <w:r w:rsidR="000151F1" w:rsidRPr="008D2DAE">
        <w:t>Jugoslávii se však Hrob neznámého vojína nachází asi 32 kilometrů od Bělehradu. Přípravný tým zjevně zanedbal svou povinnost</w:t>
      </w:r>
      <w:r w:rsidRPr="008D2DAE">
        <w:t xml:space="preserve"> a </w:t>
      </w:r>
      <w:r w:rsidR="000151F1" w:rsidRPr="008D2DAE">
        <w:t xml:space="preserve">tuto skutečnost nenahlásil </w:t>
      </w:r>
      <w:r w:rsidR="00A76BE3" w:rsidRPr="008D2DAE">
        <w:t>–</w:t>
      </w:r>
      <w:r w:rsidR="000151F1" w:rsidRPr="008D2DAE">
        <w:t xml:space="preserve"> nebo tato vzdálenost nebyla jednoduše uvedena. Když prezidentská kolona jela stále venkovštější krajinou, kde nebyly žádné městské davy, které by mohly rušit kohokoli, kdo by si přál</w:t>
      </w:r>
      <w:r w:rsidRPr="008D2DAE">
        <w:t xml:space="preserve"> v </w:t>
      </w:r>
      <w:r w:rsidR="000151F1" w:rsidRPr="008D2DAE">
        <w:t>klidu rozjímat, ozývaly se ve vysílačkách všech členů p</w:t>
      </w:r>
      <w:r w:rsidR="00307B01" w:rsidRPr="008D2DAE">
        <w:t>ří</w:t>
      </w:r>
      <w:r w:rsidR="000151F1" w:rsidRPr="008D2DAE">
        <w:t>pravného týmu neustálé názorové výměny mezi Zieglerem</w:t>
      </w:r>
      <w:r w:rsidRPr="008D2DAE">
        <w:t xml:space="preserve"> a </w:t>
      </w:r>
      <w:r w:rsidR="000151F1" w:rsidRPr="008D2DAE">
        <w:t>Haldemanem, kteří nechtěli věřit tomu, co viděli,</w:t>
      </w:r>
      <w:r w:rsidRPr="008D2DAE">
        <w:t xml:space="preserve"> a </w:t>
      </w:r>
      <w:r w:rsidR="000151F1" w:rsidRPr="008D2DAE">
        <w:t>jejichž hněv neznal mezí. Avšak Haldeman byl mužem na svém místě. Prezidentova limuzína při cestě zpět náhle opustila kolonu doprovodných vozů, které se za ní samozřejmě okamžitě vydaly,</w:t>
      </w:r>
      <w:r w:rsidRPr="008D2DAE">
        <w:t xml:space="preserve"> a </w:t>
      </w:r>
      <w:r w:rsidR="000151F1" w:rsidRPr="008D2DAE">
        <w:t>namířila si to do centra Bělehradu, kde ji konečně dostihla rozlícená jugoslávská policejní eskorta. Opět vznikla kolosální dopravní zácpa</w:t>
      </w:r>
      <w:r w:rsidRPr="008D2DAE">
        <w:t xml:space="preserve"> a </w:t>
      </w:r>
      <w:r w:rsidR="000151F1" w:rsidRPr="008D2DAE">
        <w:t>opět ti, kteří</w:t>
      </w:r>
      <w:r w:rsidRPr="008D2DAE">
        <w:t xml:space="preserve"> v </w:t>
      </w:r>
      <w:r w:rsidR="000151F1" w:rsidRPr="008D2DAE">
        <w:t>ní uvízli, podléhali mimořádně velkým emocím.</w:t>
      </w:r>
      <w:r w:rsidRPr="008D2DAE">
        <w:t xml:space="preserve"> A </w:t>
      </w:r>
      <w:r w:rsidR="000151F1" w:rsidRPr="008D2DAE">
        <w:t>Nixon, který vyskočil na kapotu svého vozu</w:t>
      </w:r>
      <w:r w:rsidRPr="008D2DAE">
        <w:t xml:space="preserve"> a </w:t>
      </w:r>
      <w:r w:rsidR="000151F1" w:rsidRPr="008D2DAE">
        <w:t>mával shromážděnému davu,</w:t>
      </w:r>
      <w:r w:rsidRPr="008D2DAE">
        <w:t xml:space="preserve"> a </w:t>
      </w:r>
      <w:r w:rsidR="000151F1" w:rsidRPr="008D2DAE">
        <w:t>něj skutečně vyvolal upřímné nadšení.</w:t>
      </w:r>
    </w:p>
    <w:p w:rsidR="00AE751F" w:rsidRPr="008D2DAE" w:rsidRDefault="000151F1" w:rsidP="00BF453C">
      <w:pPr>
        <w:pStyle w:val="Textodsazen"/>
      </w:pPr>
      <w:r w:rsidRPr="008D2DAE">
        <w:t>Jakkoli byl líto spokojen, že Jugoslávii navštívil americký prezident, nemohl mít žádnou radost</w:t>
      </w:r>
      <w:r w:rsidR="00AE751F" w:rsidRPr="008D2DAE">
        <w:t xml:space="preserve"> z </w:t>
      </w:r>
      <w:r w:rsidRPr="008D2DAE">
        <w:t>toho, že naší další zastávkou je Madrid, že letíme</w:t>
      </w:r>
      <w:r w:rsidR="00AE751F" w:rsidRPr="008D2DAE">
        <w:t xml:space="preserve"> z </w:t>
      </w:r>
      <w:r w:rsidRPr="008D2DAE">
        <w:t>hlavního města jednoho přestárlého autokrata do brlohu jiného, který vládne ještě déle než on. Franco se dostal</w:t>
      </w:r>
      <w:r w:rsidR="00AE751F" w:rsidRPr="008D2DAE">
        <w:t xml:space="preserve"> k </w:t>
      </w:r>
      <w:r w:rsidRPr="008D2DAE">
        <w:t>moci během nástupu fašismu</w:t>
      </w:r>
      <w:r w:rsidR="00AE751F" w:rsidRPr="008D2DAE">
        <w:t xml:space="preserve"> v </w:t>
      </w:r>
      <w:r w:rsidRPr="008D2DAE">
        <w:t>Evropě. Nenechal se nijak svazovat dluhem, který měl vůči svým kolegům diktátorům,</w:t>
      </w:r>
      <w:r w:rsidR="00AE751F" w:rsidRPr="008D2DAE">
        <w:t xml:space="preserve"> a </w:t>
      </w:r>
      <w:r w:rsidRPr="008D2DAE">
        <w:t>nedovolil, aby se jeho země zapojila do druhé světové války. Když se však fašistické říše zhroutily, zjistil, že se nalézá</w:t>
      </w:r>
      <w:r w:rsidR="00AE751F" w:rsidRPr="008D2DAE">
        <w:t xml:space="preserve"> v </w:t>
      </w:r>
      <w:r w:rsidRPr="008D2DAE">
        <w:t>nepříznivém mezinárodním postavení.</w:t>
      </w:r>
      <w:r w:rsidR="00AE751F" w:rsidRPr="008D2DAE">
        <w:t xml:space="preserve"> V </w:t>
      </w:r>
      <w:r w:rsidRPr="008D2DAE">
        <w:t>době Nixonovy návštěvy Však již překonal</w:t>
      </w:r>
      <w:r w:rsidR="00AE751F" w:rsidRPr="008D2DAE">
        <w:t xml:space="preserve"> s </w:t>
      </w:r>
      <w:r w:rsidRPr="008D2DAE">
        <w:t>pomocí historií dané inzulá</w:t>
      </w:r>
      <w:r w:rsidR="00307B01" w:rsidRPr="008D2DAE">
        <w:t>rn</w:t>
      </w:r>
      <w:r w:rsidRPr="008D2DAE">
        <w:t>í mentality</w:t>
      </w:r>
      <w:r w:rsidR="00AE751F" w:rsidRPr="008D2DAE">
        <w:t xml:space="preserve"> a </w:t>
      </w:r>
      <w:r w:rsidRPr="008D2DAE">
        <w:t>hrdého nacionalismu svého národa všechny problémy. Vytvářel podmínky pro průmyslovou modernizaci Španělska, postupně uvolňoval svou vládu</w:t>
      </w:r>
      <w:r w:rsidR="00AE751F" w:rsidRPr="008D2DAE">
        <w:t xml:space="preserve"> a </w:t>
      </w:r>
      <w:r w:rsidRPr="008D2DAE">
        <w:t>vytvářel podmínky, aby po jeho smrti mohly vzniknout liberálnější instituce.</w:t>
      </w:r>
      <w:r w:rsidR="00AE751F" w:rsidRPr="008D2DAE">
        <w:t xml:space="preserve"> V </w:t>
      </w:r>
      <w:r w:rsidRPr="008D2DAE">
        <w:t>70. letech mnozí lidé, kteří jednali bezmyšlenkovitě, nedokázali připustit, že ve Španělsku je mnohem méně represivní režim než</w:t>
      </w:r>
      <w:r w:rsidR="00AE751F" w:rsidRPr="008D2DAE">
        <w:t xml:space="preserve"> v </w:t>
      </w:r>
      <w:r w:rsidRPr="008D2DAE">
        <w:rPr>
          <w:i/>
        </w:rPr>
        <w:t>kterémkoli</w:t>
      </w:r>
      <w:r w:rsidRPr="008D2DAE">
        <w:t xml:space="preserve"> komunistickém státě</w:t>
      </w:r>
      <w:r w:rsidR="00AE751F" w:rsidRPr="008D2DAE">
        <w:t xml:space="preserve"> a </w:t>
      </w:r>
      <w:r w:rsidRPr="008D2DAE">
        <w:t>než ve většině nových zemí.</w:t>
      </w:r>
    </w:p>
    <w:p w:rsidR="00AE751F" w:rsidRPr="008D2DAE" w:rsidRDefault="000151F1" w:rsidP="00BF453C">
      <w:pPr>
        <w:pStyle w:val="Textodsazen"/>
      </w:pPr>
      <w:r w:rsidRPr="008D2DAE">
        <w:lastRenderedPageBreak/>
        <w:t>Franco, nyní již senilní, rozhodoval</w:t>
      </w:r>
      <w:r w:rsidR="00AE751F" w:rsidRPr="008D2DAE">
        <w:t xml:space="preserve"> o </w:t>
      </w:r>
      <w:r w:rsidRPr="008D2DAE">
        <w:t>osudu své země déle než jednu generaci. Španělsko bylo jako ve vakuu</w:t>
      </w:r>
      <w:r w:rsidR="00AE751F" w:rsidRPr="008D2DAE">
        <w:t xml:space="preserve"> a </w:t>
      </w:r>
      <w:r w:rsidRPr="008D2DAE">
        <w:t>čekalo, až jeden život skončí, aby se mohlo znovu připojit</w:t>
      </w:r>
      <w:r w:rsidR="00AE751F" w:rsidRPr="008D2DAE">
        <w:t xml:space="preserve"> k </w:t>
      </w:r>
      <w:r w:rsidRPr="008D2DAE">
        <w:t>Evropě</w:t>
      </w:r>
      <w:r w:rsidR="00AE751F" w:rsidRPr="008D2DAE">
        <w:t xml:space="preserve"> a </w:t>
      </w:r>
      <w:r w:rsidRPr="008D2DAE">
        <w:t>její historii. Strategická důležitost této země pro Západ vyplývající</w:t>
      </w:r>
      <w:r w:rsidR="00AE751F" w:rsidRPr="008D2DAE">
        <w:t xml:space="preserve"> z </w:t>
      </w:r>
      <w:r w:rsidRPr="008D2DAE">
        <w:t>její geografické polohy je evidentní sama</w:t>
      </w:r>
      <w:r w:rsidR="00AE751F" w:rsidRPr="008D2DAE">
        <w:t xml:space="preserve"> o </w:t>
      </w:r>
      <w:r w:rsidRPr="008D2DAE">
        <w:t>sobě. Hlavně</w:t>
      </w:r>
      <w:r w:rsidR="00AE751F" w:rsidRPr="008D2DAE">
        <w:t xml:space="preserve"> z </w:t>
      </w:r>
      <w:r w:rsidRPr="008D2DAE">
        <w:t xml:space="preserve">tohoto důvodu jsme si přáli, aby se vývoj ve Španělsku po odchodu Franka ubíral nenásilnou cestou </w:t>
      </w:r>
      <w:r w:rsidR="00A76BE3" w:rsidRPr="008D2DAE">
        <w:t>–</w:t>
      </w:r>
      <w:r w:rsidRPr="008D2DAE">
        <w:t xml:space="preserve"> což neodpovídalo jeho dějinám. Na nás bylo, abychom se rozhodli, zda budeme ostrakizovat existující režim</w:t>
      </w:r>
      <w:r w:rsidR="00AE751F" w:rsidRPr="008D2DAE">
        <w:t xml:space="preserve"> a </w:t>
      </w:r>
      <w:r w:rsidRPr="008D2DAE">
        <w:t>potírat jej, nebo zda</w:t>
      </w:r>
      <w:r w:rsidR="00AE751F" w:rsidRPr="008D2DAE">
        <w:t xml:space="preserve"> s </w:t>
      </w:r>
      <w:r w:rsidRPr="008D2DAE">
        <w:t>ním budeme spolupracovat, abychom ve Španělsku získali větší kontakty,</w:t>
      </w:r>
      <w:r w:rsidR="00AE751F" w:rsidRPr="008D2DAE">
        <w:t xml:space="preserve"> a </w:t>
      </w:r>
      <w:r w:rsidRPr="008D2DAE">
        <w:t>tudíž také větší vliv, který bychom mohli posléze uplatnit</w:t>
      </w:r>
      <w:r w:rsidR="00AE751F" w:rsidRPr="008D2DAE">
        <w:t xml:space="preserve"> v </w:t>
      </w:r>
      <w:r w:rsidRPr="008D2DAE">
        <w:t>postfrancovském období. Vybrali jsme si druhou možnost.</w:t>
      </w:r>
    </w:p>
    <w:p w:rsidR="00AE751F" w:rsidRPr="008D2DAE" w:rsidRDefault="000151F1" w:rsidP="00BF453C">
      <w:pPr>
        <w:pStyle w:val="Textodsazen"/>
      </w:pPr>
      <w:r w:rsidRPr="008D2DAE">
        <w:t>Bezprostředním problémem byly naše vojenské vztahy se Španělskem. Od 50. let všechny americké administrativy, ať již stál</w:t>
      </w:r>
      <w:r w:rsidR="00AE751F" w:rsidRPr="008D2DAE">
        <w:t xml:space="preserve"> v </w:t>
      </w:r>
      <w:r w:rsidRPr="008D2DAE">
        <w:t>jejich čele prezident</w:t>
      </w:r>
      <w:r w:rsidR="00AE751F" w:rsidRPr="008D2DAE">
        <w:t xml:space="preserve"> z </w:t>
      </w:r>
      <w:r w:rsidRPr="008D2DAE">
        <w:t>Republikánské</w:t>
      </w:r>
      <w:r w:rsidR="00307B01" w:rsidRPr="008D2DAE">
        <w:t xml:space="preserve"> </w:t>
      </w:r>
      <w:r w:rsidRPr="008D2DAE">
        <w:t>či Demokratické str</w:t>
      </w:r>
      <w:r w:rsidR="00307B01" w:rsidRPr="008D2DAE">
        <w:t>a</w:t>
      </w:r>
      <w:r w:rsidRPr="008D2DAE">
        <w:t>ny, uzavíraly</w:t>
      </w:r>
      <w:r w:rsidR="00AE751F" w:rsidRPr="008D2DAE">
        <w:t xml:space="preserve"> s </w:t>
      </w:r>
      <w:r w:rsidRPr="008D2DAE">
        <w:t xml:space="preserve">Francovou vládou dohody, které nám dovolovaly </w:t>
      </w:r>
      <w:r w:rsidR="00A758F6" w:rsidRPr="008D2DAE">
        <w:t>mít</w:t>
      </w:r>
      <w:r w:rsidRPr="008D2DAE">
        <w:t xml:space="preserve"> ve Špan</w:t>
      </w:r>
      <w:r w:rsidR="00307B01" w:rsidRPr="008D2DAE">
        <w:t>ě</w:t>
      </w:r>
      <w:r w:rsidRPr="008D2DAE">
        <w:t>lsku základny strategických bombardérů</w:t>
      </w:r>
      <w:r w:rsidR="00AE751F" w:rsidRPr="008D2DAE">
        <w:t xml:space="preserve"> a </w:t>
      </w:r>
      <w:r w:rsidRPr="008D2DAE">
        <w:t>ponorek Polaris. Když se blížil konec Franka</w:t>
      </w:r>
      <w:r w:rsidR="00AE751F" w:rsidRPr="008D2DAE">
        <w:t xml:space="preserve"> a </w:t>
      </w:r>
      <w:r w:rsidRPr="008D2DAE">
        <w:t>jeho éry, dostal se pronájem těchto základen opět do středu pozornosti</w:t>
      </w:r>
      <w:r w:rsidR="00AE751F" w:rsidRPr="008D2DAE">
        <w:t xml:space="preserve"> a </w:t>
      </w:r>
      <w:r w:rsidRPr="008D2DAE">
        <w:t>naši odpůrci ho odsoudili, jako koneckonců většinu našich vojenských opatření</w:t>
      </w:r>
      <w:r w:rsidR="00AE751F" w:rsidRPr="008D2DAE">
        <w:t xml:space="preserve"> v </w:t>
      </w:r>
      <w:r w:rsidRPr="008D2DAE">
        <w:t>době války ve Vietnamu,</w:t>
      </w:r>
      <w:r w:rsidR="00AE751F" w:rsidRPr="008D2DAE">
        <w:t xml:space="preserve"> a </w:t>
      </w:r>
      <w:r w:rsidRPr="008D2DAE">
        <w:t>označili za zbytečné</w:t>
      </w:r>
      <w:r w:rsidR="00AE751F" w:rsidRPr="008D2DAE">
        <w:t xml:space="preserve"> a </w:t>
      </w:r>
      <w:r w:rsidRPr="008D2DAE">
        <w:t>morálně neobhajitelné ujednání</w:t>
      </w:r>
      <w:r w:rsidR="00AE751F" w:rsidRPr="008D2DAE">
        <w:t xml:space="preserve"> s </w:t>
      </w:r>
      <w:r w:rsidRPr="008D2DAE">
        <w:t>fašistickou zemí. Nixonova administrativa se nedomnívala, že bychom si vzhledem ke kvasu na Blízkém východě</w:t>
      </w:r>
      <w:r w:rsidR="00AE751F" w:rsidRPr="008D2DAE">
        <w:t xml:space="preserve"> a </w:t>
      </w:r>
      <w:r w:rsidRPr="008D2DAE">
        <w:t xml:space="preserve">ke skutečnosti, že naše ostatní základny ve Středozemním </w:t>
      </w:r>
      <w:r w:rsidR="00C721EC" w:rsidRPr="008D2DAE">
        <w:t>moři</w:t>
      </w:r>
      <w:r w:rsidRPr="008D2DAE">
        <w:t xml:space="preserve"> byly ohroženy, mohli dovolit odejít</w:t>
      </w:r>
      <w:r w:rsidR="00AE751F" w:rsidRPr="008D2DAE">
        <w:t xml:space="preserve"> i </w:t>
      </w:r>
      <w:r w:rsidRPr="008D2DAE">
        <w:t>ze Španělska</w:t>
      </w:r>
      <w:r w:rsidR="00AE751F" w:rsidRPr="008D2DAE">
        <w:t xml:space="preserve"> a </w:t>
      </w:r>
      <w:r w:rsidRPr="008D2DAE">
        <w:t>znásobit tak dojem, že se stahujeme</w:t>
      </w:r>
      <w:r w:rsidR="00AE751F" w:rsidRPr="008D2DAE">
        <w:t xml:space="preserve"> z </w:t>
      </w:r>
      <w:r w:rsidRPr="008D2DAE">
        <w:t>celého světa.</w:t>
      </w:r>
      <w:r w:rsidR="00AE751F" w:rsidRPr="008D2DAE">
        <w:t xml:space="preserve"> A </w:t>
      </w:r>
      <w:r w:rsidRPr="008D2DAE">
        <w:t>také jsme si nemysleli, že by bylo rozumné dostat se do konfrontace se stařičkým autokratem, jehož mocenská éra zjevně končila,</w:t>
      </w:r>
      <w:r w:rsidR="00AE751F" w:rsidRPr="008D2DAE">
        <w:t xml:space="preserve"> a </w:t>
      </w:r>
      <w:r w:rsidRPr="008D2DAE">
        <w:t>stimulovat tak příslovečný španělský nacionalismus</w:t>
      </w:r>
      <w:r w:rsidR="00AE751F" w:rsidRPr="008D2DAE">
        <w:t xml:space="preserve"> a </w:t>
      </w:r>
      <w:r w:rsidRPr="008D2DAE">
        <w:t>hrdost.</w:t>
      </w:r>
    </w:p>
    <w:p w:rsidR="00AE751F" w:rsidRPr="008D2DAE" w:rsidRDefault="000151F1" w:rsidP="00BF453C">
      <w:pPr>
        <w:pStyle w:val="Textodsazen"/>
      </w:pPr>
      <w:r w:rsidRPr="008D2DAE">
        <w:t>Pomoci budovat postfrancovskému Španělsku demokracii by byl složitý úkol</w:t>
      </w:r>
      <w:r w:rsidR="00AE751F" w:rsidRPr="008D2DAE">
        <w:t xml:space="preserve"> i </w:t>
      </w:r>
      <w:r w:rsidRPr="008D2DAE">
        <w:t>za těch nejpříznivějších okolností. Historie Španělska se vyznačuje posedlostí absolutnem, smrtí</w:t>
      </w:r>
      <w:r w:rsidR="00AE751F" w:rsidRPr="008D2DAE">
        <w:t xml:space="preserve"> a </w:t>
      </w:r>
      <w:r w:rsidRPr="008D2DAE">
        <w:t>obětí, tragikou</w:t>
      </w:r>
      <w:r w:rsidR="00AE751F" w:rsidRPr="008D2DAE">
        <w:t xml:space="preserve"> a </w:t>
      </w:r>
      <w:r w:rsidRPr="008D2DAE">
        <w:t>hrdinstvím. Výsledkem bylo extrémní kolísání mezi anarchií</w:t>
      </w:r>
      <w:r w:rsidR="00AE751F" w:rsidRPr="008D2DAE">
        <w:t xml:space="preserve"> a </w:t>
      </w:r>
      <w:r w:rsidRPr="008D2DAE">
        <w:t>autoritou, mezi chaosem</w:t>
      </w:r>
      <w:r w:rsidR="00AE751F" w:rsidRPr="008D2DAE">
        <w:t xml:space="preserve"> a </w:t>
      </w:r>
      <w:r w:rsidRPr="008D2DAE">
        <w:t>totální disciplínou. Španělé jako by dokázali podléhat jen duševnímu vytržení</w:t>
      </w:r>
      <w:r w:rsidR="00AE751F" w:rsidRPr="008D2DAE">
        <w:t xml:space="preserve"> a </w:t>
      </w:r>
      <w:r w:rsidRPr="008D2DAE">
        <w:t xml:space="preserve">jako by byli neschopni podřídit se jeden druhému. Ve španělské historii neexistoval případ, kdy by ke změně </w:t>
      </w:r>
      <w:r w:rsidR="00A758F6" w:rsidRPr="008D2DAE">
        <w:t>došlo</w:t>
      </w:r>
      <w:r w:rsidRPr="008D2DAE">
        <w:t xml:space="preserve"> umírněnou, evoluční cestou,</w:t>
      </w:r>
      <w:r w:rsidR="00AE751F" w:rsidRPr="008D2DAE">
        <w:t xml:space="preserve"> o </w:t>
      </w:r>
      <w:r w:rsidRPr="008D2DAE">
        <w:t>demokratickém přechodu místo radikálního</w:t>
      </w:r>
      <w:r w:rsidR="00AE751F" w:rsidRPr="008D2DAE">
        <w:t xml:space="preserve"> a </w:t>
      </w:r>
      <w:r w:rsidRPr="008D2DAE">
        <w:t>násilného ani nemluvě. Mezinárodní ostrakismus</w:t>
      </w:r>
      <w:r w:rsidR="00AE751F" w:rsidRPr="008D2DAE">
        <w:t xml:space="preserve"> s </w:t>
      </w:r>
      <w:r w:rsidRPr="008D2DAE">
        <w:t>sebou nesl riziko, že se Španělsko stane rukojmím svých vlastních vášní. Během tohoto životně důležitého přechodného období jsme udržovali přátelské styky se španělským králem Juanem Carlosem</w:t>
      </w:r>
      <w:r w:rsidR="00AE751F" w:rsidRPr="008D2DAE">
        <w:t xml:space="preserve"> a s </w:t>
      </w:r>
      <w:r w:rsidRPr="008D2DAE">
        <w:t>umírněnými elementy španělské vlády</w:t>
      </w:r>
      <w:r w:rsidR="00AE751F" w:rsidRPr="008D2DAE">
        <w:t xml:space="preserve"> a </w:t>
      </w:r>
      <w:r w:rsidRPr="008D2DAE">
        <w:t>společnosti. Náš přínos</w:t>
      </w:r>
      <w:r w:rsidR="00AE751F" w:rsidRPr="008D2DAE">
        <w:t xml:space="preserve"> k </w:t>
      </w:r>
      <w:r w:rsidRPr="008D2DAE">
        <w:t>pokojné evoluci Španělska</w:t>
      </w:r>
      <w:r w:rsidR="00AE751F" w:rsidRPr="008D2DAE">
        <w:t xml:space="preserve"> v </w:t>
      </w:r>
      <w:r w:rsidRPr="008D2DAE">
        <w:t>70. letech ve skutečnosti patří</w:t>
      </w:r>
      <w:r w:rsidR="00AE751F" w:rsidRPr="008D2DAE">
        <w:t xml:space="preserve"> k </w:t>
      </w:r>
      <w:r w:rsidRPr="008D2DAE">
        <w:t>nejvýznamnějším úspěchům naší zahraniční politiky.</w:t>
      </w:r>
    </w:p>
    <w:p w:rsidR="00AE751F" w:rsidRPr="008D2DAE" w:rsidRDefault="000151F1" w:rsidP="00BF453C">
      <w:pPr>
        <w:pStyle w:val="Textodsazen"/>
      </w:pPr>
      <w:r w:rsidRPr="008D2DAE">
        <w:t>Nixon nebyl prvním americkým prezidentem, který se zastavil</w:t>
      </w:r>
      <w:r w:rsidR="00AE751F" w:rsidRPr="008D2DAE">
        <w:t xml:space="preserve"> v </w:t>
      </w:r>
      <w:r w:rsidRPr="008D2DAE">
        <w:t>Madridu. Eisenhower navštívil Španělsko</w:t>
      </w:r>
      <w:r w:rsidR="00AE751F" w:rsidRPr="008D2DAE">
        <w:t xml:space="preserve"> v </w:t>
      </w:r>
      <w:r w:rsidRPr="008D2DAE">
        <w:t>prosinci roku 1959</w:t>
      </w:r>
      <w:r w:rsidR="00AE751F" w:rsidRPr="008D2DAE">
        <w:t xml:space="preserve"> a </w:t>
      </w:r>
      <w:r w:rsidRPr="008D2DAE">
        <w:t>byl zde přivítán</w:t>
      </w:r>
      <w:r w:rsidR="00AE751F" w:rsidRPr="008D2DAE">
        <w:t xml:space="preserve"> s </w:t>
      </w:r>
      <w:r w:rsidRPr="008D2DAE">
        <w:t xml:space="preserve">ohromným nadšením. Nixon se ve skutečnosti posedle zabýval myšlenkou, jak zajistit, aby ho vítaly alespoň stejně velké davy jako jeho předchůdce, jehož </w:t>
      </w:r>
      <w:r w:rsidRPr="008D2DAE">
        <w:lastRenderedPageBreak/>
        <w:t>si vážil</w:t>
      </w:r>
      <w:r w:rsidR="00AE751F" w:rsidRPr="008D2DAE">
        <w:t xml:space="preserve"> a </w:t>
      </w:r>
      <w:r w:rsidRPr="008D2DAE">
        <w:t>kterému současně záviděl. Doufal, že</w:t>
      </w:r>
      <w:r w:rsidR="00AE751F" w:rsidRPr="008D2DAE">
        <w:t xml:space="preserve"> v </w:t>
      </w:r>
      <w:r w:rsidRPr="008D2DAE">
        <w:t>jeho případě by mohlo přijít dokonce ještě více lidí. Nebyl žádný důvod</w:t>
      </w:r>
      <w:r w:rsidR="00AE751F" w:rsidRPr="008D2DAE">
        <w:t xml:space="preserve"> k </w:t>
      </w:r>
      <w:r w:rsidRPr="008D2DAE">
        <w:t>obavám. Nixona čekalo</w:t>
      </w:r>
      <w:r w:rsidR="00AE751F" w:rsidRPr="008D2DAE">
        <w:t xml:space="preserve"> v </w:t>
      </w:r>
      <w:r w:rsidRPr="008D2DAE">
        <w:t>Madridu skvělé přijetí, jen trochu pokažené nešťastným faktem, že kontrolní věž zapomněla po prezidentově příletu zavřít přistávací dráhy,</w:t>
      </w:r>
      <w:r w:rsidR="00AE751F" w:rsidRPr="008D2DAE">
        <w:t xml:space="preserve"> a </w:t>
      </w:r>
      <w:r w:rsidRPr="008D2DAE">
        <w:t>tak kvůli řevu tryskových motorů nebylo vůbec rozumět uvítacím projevům. Není však pravděpodobné, že by tím historie nějak utrpěla, neboť obě strany si daly záležet, aby jejich proslovy byly plné frází. Během ceremoniální cesty do města si ani Haldeman nemohl stěžovat na nedostatek krásných</w:t>
      </w:r>
      <w:r w:rsidR="00AE751F" w:rsidRPr="008D2DAE">
        <w:t xml:space="preserve"> a </w:t>
      </w:r>
      <w:r w:rsidRPr="008D2DAE">
        <w:t>fotogenických scén. Po obou stranách otevřené limuzíny,</w:t>
      </w:r>
      <w:r w:rsidR="00AE751F" w:rsidRPr="008D2DAE">
        <w:t xml:space="preserve"> v </w:t>
      </w:r>
      <w:r w:rsidRPr="008D2DAE">
        <w:t>které stáli Nixon</w:t>
      </w:r>
      <w:r w:rsidR="00AE751F" w:rsidRPr="008D2DAE">
        <w:t xml:space="preserve"> a </w:t>
      </w:r>
      <w:r w:rsidRPr="008D2DAE">
        <w:t>Franco, se seřadili kopiníci na koních</w:t>
      </w:r>
      <w:r w:rsidR="00AE751F" w:rsidRPr="008D2DAE">
        <w:t xml:space="preserve"> a </w:t>
      </w:r>
      <w:r w:rsidRPr="008D2DAE">
        <w:t>celou trasu lemovaly davy bouřící nadšením. Haldeman tak mohl svého šéfa, jenž se obával, aby nevyšel ze srovnání své</w:t>
      </w:r>
      <w:r w:rsidR="00AE751F" w:rsidRPr="008D2DAE">
        <w:t xml:space="preserve"> a </w:t>
      </w:r>
      <w:r w:rsidRPr="008D2DAE">
        <w:t>Eisenhowerovy návštěvy jako ten horší, uklidnit rozumnou poznámkou, že jakmile počet lidí přesáhne několik set tisíc, je jediným problémem oznámit nějaké uvěřitelné číslo.</w:t>
      </w:r>
    </w:p>
    <w:p w:rsidR="00AE751F" w:rsidRPr="008D2DAE" w:rsidRDefault="000151F1" w:rsidP="00BF453C">
      <w:pPr>
        <w:pStyle w:val="Textodsazen"/>
      </w:pPr>
      <w:r w:rsidRPr="008D2DAE">
        <w:t>Právě</w:t>
      </w:r>
      <w:r w:rsidR="00AE751F" w:rsidRPr="008D2DAE">
        <w:t xml:space="preserve"> a </w:t>
      </w:r>
      <w:r w:rsidRPr="008D2DAE">
        <w:t xml:space="preserve">cesty do Španělsku hrála </w:t>
      </w:r>
      <w:r w:rsidR="00D7259F" w:rsidRPr="008D2DAE">
        <w:t>nej</w:t>
      </w:r>
      <w:r w:rsidRPr="008D2DAE">
        <w:t>vě</w:t>
      </w:r>
      <w:r w:rsidR="00A758F6" w:rsidRPr="008D2DAE">
        <w:t>t</w:t>
      </w:r>
      <w:r w:rsidRPr="008D2DAE">
        <w:t>š</w:t>
      </w:r>
      <w:r w:rsidR="00A758F6" w:rsidRPr="008D2DAE">
        <w:t>í</w:t>
      </w:r>
      <w:r w:rsidRPr="008D2DAE">
        <w:t xml:space="preserve"> roli symbolika poselství pokračujícího amerického zájmu. Jednání</w:t>
      </w:r>
      <w:r w:rsidR="00AE751F" w:rsidRPr="008D2DAE">
        <w:t xml:space="preserve"> o </w:t>
      </w:r>
      <w:r w:rsidRPr="008D2DAE">
        <w:t>základnách už skončila dohodou</w:t>
      </w:r>
      <w:r w:rsidR="00AE751F" w:rsidRPr="008D2DAE">
        <w:t xml:space="preserve"> a </w:t>
      </w:r>
      <w:r w:rsidRPr="008D2DAE">
        <w:t>přechod</w:t>
      </w:r>
      <w:r w:rsidR="00AE751F" w:rsidRPr="008D2DAE">
        <w:t xml:space="preserve"> k </w:t>
      </w:r>
      <w:r w:rsidRPr="008D2DAE">
        <w:t>pos</w:t>
      </w:r>
      <w:r w:rsidR="00307B01" w:rsidRPr="008D2DAE">
        <w:t>t</w:t>
      </w:r>
      <w:r w:rsidRPr="008D2DAE">
        <w:t xml:space="preserve">francovské etapě byl tak delikátním tématem, že nebylo možno </w:t>
      </w:r>
      <w:r w:rsidR="00307B01" w:rsidRPr="008D2DAE">
        <w:t>se</w:t>
      </w:r>
      <w:r w:rsidRPr="008D2DAE">
        <w:t xml:space="preserve"> ho dotknout </w:t>
      </w:r>
      <w:r w:rsidR="00713B09" w:rsidRPr="008D2DAE">
        <w:t>ani</w:t>
      </w:r>
      <w:r w:rsidRPr="008D2DAE">
        <w:t xml:space="preserve"> tím nejopat</w:t>
      </w:r>
      <w:r w:rsidR="00307B01" w:rsidRPr="008D2DAE">
        <w:t>rně</w:t>
      </w:r>
      <w:r w:rsidRPr="008D2DAE">
        <w:t>jš</w:t>
      </w:r>
      <w:r w:rsidR="00307B01" w:rsidRPr="008D2DAE">
        <w:t>í</w:t>
      </w:r>
      <w:r w:rsidRPr="008D2DAE">
        <w:t>m způsobem,</w:t>
      </w:r>
      <w:r w:rsidR="00AE751F" w:rsidRPr="008D2DAE">
        <w:t xml:space="preserve"> A </w:t>
      </w:r>
      <w:r w:rsidRPr="008D2DAE">
        <w:t>rozhovor</w:t>
      </w:r>
      <w:r w:rsidR="00AE751F" w:rsidRPr="008D2DAE">
        <w:t xml:space="preserve"> s </w:t>
      </w:r>
      <w:r w:rsidRPr="008D2DAE">
        <w:t xml:space="preserve">Frankem nebyl pamětihodný </w:t>
      </w:r>
      <w:r w:rsidR="00A76BE3" w:rsidRPr="008D2DAE">
        <w:t>–</w:t>
      </w:r>
      <w:r w:rsidRPr="008D2DAE">
        <w:t xml:space="preserve"> přinejmenším pro mne </w:t>
      </w:r>
      <w:r w:rsidR="00A76BE3" w:rsidRPr="008D2DAE">
        <w:t>–</w:t>
      </w:r>
      <w:r w:rsidRPr="008D2DAE">
        <w:t xml:space="preserve"> ještě</w:t>
      </w:r>
      <w:r w:rsidR="00AE751F" w:rsidRPr="008D2DAE">
        <w:t xml:space="preserve"> z </w:t>
      </w:r>
      <w:r w:rsidRPr="008D2DAE">
        <w:t>jednoho důvodu. Když Nixon</w:t>
      </w:r>
      <w:r w:rsidR="00AE751F" w:rsidRPr="008D2DAE">
        <w:t xml:space="preserve"> v </w:t>
      </w:r>
      <w:r w:rsidRPr="008D2DAE">
        <w:t>mém doprovodu navštívil Franka, aby</w:t>
      </w:r>
      <w:r w:rsidR="00AE751F" w:rsidRPr="008D2DAE">
        <w:t xml:space="preserve"> s </w:t>
      </w:r>
      <w:r w:rsidRPr="008D2DAE">
        <w:t>ním vedl rozhovory halasně deklarované jako závažné, shledal, že starý diktátor je vyčerpaný dlouhou jízdou</w:t>
      </w:r>
      <w:r w:rsidR="00AE751F" w:rsidRPr="008D2DAE">
        <w:t xml:space="preserve"> v </w:t>
      </w:r>
      <w:r w:rsidRPr="008D2DAE">
        <w:t>koloně. Zatímco tedy Nixon mluvil, Franco dřímal. Na mne to mělo podivně hypnotický účinek. Navzdory své zoufalé snaze přispět</w:t>
      </w:r>
      <w:r w:rsidR="00AE751F" w:rsidRPr="008D2DAE">
        <w:t xml:space="preserve"> k </w:t>
      </w:r>
      <w:r w:rsidRPr="008D2DAE">
        <w:t>americk</w:t>
      </w:r>
      <w:r w:rsidR="00AE751F" w:rsidRPr="008D2DAE">
        <w:t>o-š</w:t>
      </w:r>
      <w:r w:rsidRPr="008D2DAE">
        <w:t>panělskému dialogu alespoň tím, že zůstanu vzhůru, jsem shledal, že také podřimuji. Nixonovi nezbylo než si vyměňovat názory se španělským ministrem zahraničí Gregoriem Lopezem Bravem, zatímco Franco</w:t>
      </w:r>
      <w:r w:rsidR="00AE751F" w:rsidRPr="008D2DAE">
        <w:t xml:space="preserve"> a </w:t>
      </w:r>
      <w:r w:rsidRPr="008D2DAE">
        <w:t>já jsme se</w:t>
      </w:r>
      <w:r w:rsidR="00AE751F" w:rsidRPr="008D2DAE">
        <w:t xml:space="preserve"> v </w:t>
      </w:r>
      <w:r w:rsidRPr="008D2DAE">
        <w:t>klidu spánkem zotavovali</w:t>
      </w:r>
      <w:r w:rsidR="00AE751F" w:rsidRPr="008D2DAE">
        <w:t xml:space="preserve"> z </w:t>
      </w:r>
      <w:r w:rsidRPr="008D2DAE">
        <w:t>prodělané námahy. Já jsem se měl účastnit jednání jako zapisovatel. Pokud nyní existuje jakýkoli záznam</w:t>
      </w:r>
      <w:r w:rsidR="00AE751F" w:rsidRPr="008D2DAE">
        <w:t xml:space="preserve"> o </w:t>
      </w:r>
      <w:r w:rsidRPr="008D2DAE">
        <w:t>této události, vděčíme za něj bdělému generálu Waltersovi, který Nixonovi tlumočil.</w:t>
      </w:r>
    </w:p>
    <w:p w:rsidR="00AE751F" w:rsidRPr="008D2DAE" w:rsidRDefault="000151F1" w:rsidP="00BF453C">
      <w:pPr>
        <w:pStyle w:val="Textodsazen"/>
      </w:pPr>
      <w:r w:rsidRPr="008D2DAE">
        <w:t>Odletěli jsme</w:t>
      </w:r>
      <w:r w:rsidR="00AE751F" w:rsidRPr="008D2DAE">
        <w:t xml:space="preserve"> z </w:t>
      </w:r>
      <w:r w:rsidRPr="008D2DAE">
        <w:t>Madridu</w:t>
      </w:r>
      <w:r w:rsidR="00AE751F" w:rsidRPr="008D2DAE">
        <w:t xml:space="preserve"> a </w:t>
      </w:r>
      <w:r w:rsidRPr="008D2DAE">
        <w:t>zastavili se na oběd</w:t>
      </w:r>
      <w:r w:rsidR="00AE751F" w:rsidRPr="008D2DAE">
        <w:t xml:space="preserve"> v </w:t>
      </w:r>
      <w:r w:rsidRPr="008D2DAE">
        <w:t>Chequers, venkovském sídle britských premiérů, aby tam Nixon vedl své první rozhovory</w:t>
      </w:r>
      <w:r w:rsidR="00AE751F" w:rsidRPr="008D2DAE">
        <w:t xml:space="preserve"> s </w:t>
      </w:r>
      <w:r w:rsidRPr="008D2DAE">
        <w:t>Edwardem Heathem. Vztahy</w:t>
      </w:r>
      <w:r w:rsidR="00AE751F" w:rsidRPr="008D2DAE">
        <w:t xml:space="preserve"> s </w:t>
      </w:r>
      <w:r w:rsidRPr="008D2DAE">
        <w:t>Heathem patřily</w:t>
      </w:r>
      <w:r w:rsidR="00AE751F" w:rsidRPr="008D2DAE">
        <w:t xml:space="preserve"> k </w:t>
      </w:r>
      <w:r w:rsidRPr="008D2DAE">
        <w:t>těm nejsložitějším, které Nixon měl</w:t>
      </w:r>
      <w:r w:rsidR="00AE751F" w:rsidRPr="008D2DAE">
        <w:t xml:space="preserve"> s </w:t>
      </w:r>
      <w:r w:rsidRPr="008D2DAE">
        <w:t>politiky jiných zemí během svého pobytu</w:t>
      </w:r>
      <w:r w:rsidR="00AE751F" w:rsidRPr="008D2DAE">
        <w:t xml:space="preserve"> v </w:t>
      </w:r>
      <w:r w:rsidRPr="008D2DAE">
        <w:t>úřadu. Neexistoval zahraniční státník, kterého by si Nixon vážil více, zvláště by</w:t>
      </w:r>
      <w:r w:rsidR="00AE751F" w:rsidRPr="008D2DAE">
        <w:t>l-l</w:t>
      </w:r>
      <w:r w:rsidRPr="008D2DAE">
        <w:t>i jeho ministrem zahraničí sir Alec Dougla</w:t>
      </w:r>
      <w:r w:rsidR="00AE751F" w:rsidRPr="008D2DAE">
        <w:t>s-H</w:t>
      </w:r>
      <w:r w:rsidRPr="008D2DAE">
        <w:t>ome,</w:t>
      </w:r>
      <w:r w:rsidR="00AE751F" w:rsidRPr="008D2DAE">
        <w:t xml:space="preserve"> k </w:t>
      </w:r>
      <w:r w:rsidRPr="008D2DAE">
        <w:t>němuž prezident choval skutečnou úctu. Během britské volební kampaně Nixon otevřeně podporoval torye. Navzdory průzkumům veřejného mínění</w:t>
      </w:r>
      <w:r w:rsidR="00AE751F" w:rsidRPr="008D2DAE">
        <w:t xml:space="preserve"> a </w:t>
      </w:r>
      <w:r w:rsidRPr="008D2DAE">
        <w:t>názorům všech svých poradců</w:t>
      </w:r>
      <w:r w:rsidR="00AE751F" w:rsidRPr="008D2DAE">
        <w:t xml:space="preserve"> i </w:t>
      </w:r>
      <w:r w:rsidRPr="008D2DAE">
        <w:t>našeho velvyslanectví</w:t>
      </w:r>
      <w:r w:rsidR="00AE751F" w:rsidRPr="008D2DAE">
        <w:t xml:space="preserve"> v </w:t>
      </w:r>
      <w:r w:rsidRPr="008D2DAE">
        <w:t>Londýně byl přesvědčen, že Heath vyhraje. Když se jeho předpověď splnila, měl takovou radost, že mi během jediné noci volal čtyřikrát do Mexico City, kde jsem se byl podívat na zápasy mistrovství světa ve fotbale, aby vyjádřil své nadšení</w:t>
      </w:r>
      <w:r w:rsidR="00AE751F" w:rsidRPr="008D2DAE">
        <w:t xml:space="preserve"> a </w:t>
      </w:r>
      <w:r w:rsidRPr="008D2DAE">
        <w:t>vyslechl si ode mne, jak je jasnozřivý.</w:t>
      </w:r>
    </w:p>
    <w:p w:rsidR="00AE751F" w:rsidRPr="008D2DAE" w:rsidRDefault="00AE751F" w:rsidP="00BF453C">
      <w:pPr>
        <w:pStyle w:val="Textodsazen"/>
      </w:pPr>
      <w:r w:rsidRPr="008D2DAE">
        <w:t>V </w:t>
      </w:r>
      <w:r w:rsidR="000151F1" w:rsidRPr="008D2DAE">
        <w:t xml:space="preserve">Heathově případě si přál ze všeho nejvíc tu nejtěsnější spolupráci, jíž by </w:t>
      </w:r>
      <w:r w:rsidR="000151F1" w:rsidRPr="008D2DAE">
        <w:lastRenderedPageBreak/>
        <w:t>se netěšil už žádný jiný cizí státník. Konečně budeme mít jednu významnou zemi, řekl,</w:t>
      </w:r>
      <w:r w:rsidRPr="008D2DAE">
        <w:t xml:space="preserve"> v </w:t>
      </w:r>
      <w:r w:rsidR="000151F1" w:rsidRPr="008D2DAE">
        <w:t>níž bude vládnout spřízněná atmosféra, skupinu politiků, kteří se na nás nebudou neustále spoléhat, jež nebudeme muset stále podpírat</w:t>
      </w:r>
      <w:r w:rsidRPr="008D2DAE">
        <w:t xml:space="preserve"> a </w:t>
      </w:r>
      <w:r w:rsidR="000151F1" w:rsidRPr="008D2DAE">
        <w:t>od nichž se</w:t>
      </w:r>
      <w:r w:rsidR="009416FB" w:rsidRPr="008D2DAE">
        <w:t xml:space="preserve"> </w:t>
      </w:r>
      <w:r w:rsidR="000151F1" w:rsidRPr="008D2DAE">
        <w:t>mnoho naučíme.</w:t>
      </w:r>
    </w:p>
    <w:p w:rsidR="00AE751F" w:rsidRPr="008D2DAE" w:rsidRDefault="000151F1" w:rsidP="00BF453C">
      <w:pPr>
        <w:pStyle w:val="Textodsazen"/>
      </w:pPr>
      <w:r w:rsidRPr="008D2DAE">
        <w:t>Vztahy mezi Nixonem</w:t>
      </w:r>
      <w:r w:rsidR="00AE751F" w:rsidRPr="008D2DAE">
        <w:t xml:space="preserve"> a </w:t>
      </w:r>
      <w:r w:rsidRPr="008D2DAE">
        <w:t>Heathem ale nikdy této kvality nedosáhly. Oba politici byli jako dva lidé, kterým každý říká, jak by se</w:t>
      </w:r>
      <w:r w:rsidR="00AE751F" w:rsidRPr="008D2DAE">
        <w:t xml:space="preserve"> k </w:t>
      </w:r>
      <w:r w:rsidRPr="008D2DAE">
        <w:t>sobě hodili,</w:t>
      </w:r>
      <w:r w:rsidR="00AE751F" w:rsidRPr="008D2DAE">
        <w:t xml:space="preserve"> a </w:t>
      </w:r>
      <w:r w:rsidRPr="008D2DAE">
        <w:t xml:space="preserve">kteří se usilovně, ale </w:t>
      </w:r>
      <w:r w:rsidR="0058414F" w:rsidRPr="008D2DAE">
        <w:t>marně</w:t>
      </w:r>
      <w:r w:rsidRPr="008D2DAE">
        <w:t xml:space="preserve"> snaží naplnit tato očekávání. Heathovi</w:t>
      </w:r>
      <w:r w:rsidR="00AE751F" w:rsidRPr="008D2DAE">
        <w:t xml:space="preserve"> a </w:t>
      </w:r>
      <w:r w:rsidRPr="008D2DAE">
        <w:t>Nixonovi se nikdy nepodařilo navázat osobní spojení toho typu, po němž přinejmenším Nixon na začátku toužil. Oba byli dosti upjatí, zranitelní; toužili po vstřícné reakci, ale nebyli schopni udělat laskavé gesto, kterým by druhému umožnili vyjít</w:t>
      </w:r>
      <w:r w:rsidR="00AE751F" w:rsidRPr="008D2DAE">
        <w:t xml:space="preserve"> z </w:t>
      </w:r>
      <w:r w:rsidRPr="008D2DAE">
        <w:t>jeho samoty. Když jsem nastupoval do funkce, znal jsem</w:t>
      </w:r>
      <w:r w:rsidR="00AE751F" w:rsidRPr="008D2DAE">
        <w:t xml:space="preserve"> z </w:t>
      </w:r>
      <w:r w:rsidRPr="008D2DAE">
        <w:t>britských politiků nejlépe právě Heathe</w:t>
      </w:r>
      <w:r w:rsidR="00AE751F" w:rsidRPr="008D2DAE">
        <w:t xml:space="preserve"> a </w:t>
      </w:r>
      <w:r w:rsidRPr="008D2DAE">
        <w:t>měl jsem ho nejraději. Zůstali jsme dobrými přáteli navzdory některým názorovým rozdílům, když jsme byli oba ve vládě. Patřil</w:t>
      </w:r>
      <w:r w:rsidR="00AE751F" w:rsidRPr="008D2DAE">
        <w:t xml:space="preserve"> k </w:t>
      </w:r>
      <w:r w:rsidRPr="008D2DAE">
        <w:t>nejschopnějším světovým politikům,</w:t>
      </w:r>
      <w:r w:rsidR="00AE751F" w:rsidRPr="008D2DAE">
        <w:t xml:space="preserve"> s </w:t>
      </w:r>
      <w:r w:rsidRPr="008D2DAE">
        <w:t>nimiž jsem se setkal. Nebyl prost komplexů, které</w:t>
      </w:r>
      <w:r w:rsidR="00AE751F" w:rsidRPr="008D2DAE">
        <w:t xml:space="preserve"> v </w:t>
      </w:r>
      <w:r w:rsidRPr="008D2DAE">
        <w:t>člověku vyvolá britská třídní společnost; vyrostl ve skromných poměrech, aby nakonec stanul</w:t>
      </w:r>
      <w:r w:rsidR="00AE751F" w:rsidRPr="008D2DAE">
        <w:t xml:space="preserve"> v </w:t>
      </w:r>
      <w:r w:rsidRPr="008D2DAE">
        <w:t>čele strany prosycené britskou aristokratickou tradicí. Nemilosrdnost, které bylo třeba</w:t>
      </w:r>
      <w:r w:rsidR="00AE751F" w:rsidRPr="008D2DAE">
        <w:t xml:space="preserve"> k </w:t>
      </w:r>
      <w:r w:rsidRPr="008D2DAE">
        <w:t>naplnění jeho ambice, nebyla jeho přirozenou vlastností,</w:t>
      </w:r>
      <w:r w:rsidR="00AE751F" w:rsidRPr="008D2DAE">
        <w:t xml:space="preserve"> a z </w:t>
      </w:r>
      <w:r w:rsidRPr="008D2DAE">
        <w:t>tohoto důvodu byla</w:t>
      </w:r>
      <w:r w:rsidR="00AE751F" w:rsidRPr="008D2DAE">
        <w:t xml:space="preserve"> o </w:t>
      </w:r>
      <w:r w:rsidRPr="008D2DAE">
        <w:t>to pozoruhodnější. Heath</w:t>
      </w:r>
      <w:r w:rsidR="00A758F6" w:rsidRPr="008D2DAE">
        <w:t>ů</w:t>
      </w:r>
      <w:r w:rsidRPr="008D2DAE">
        <w:t>v známý odstup byl více hraný než skutečný. Byl člověkem</w:t>
      </w:r>
      <w:r w:rsidR="00AE751F" w:rsidRPr="008D2DAE">
        <w:t xml:space="preserve"> s </w:t>
      </w:r>
      <w:r w:rsidRPr="008D2DAE">
        <w:t>vřelou</w:t>
      </w:r>
      <w:r w:rsidR="00AE751F" w:rsidRPr="008D2DAE">
        <w:t xml:space="preserve"> a </w:t>
      </w:r>
      <w:r w:rsidRPr="008D2DAE">
        <w:t>jemnou povahou, který předem počítal</w:t>
      </w:r>
      <w:r w:rsidR="00AE751F" w:rsidRPr="008D2DAE">
        <w:t xml:space="preserve"> s </w:t>
      </w:r>
      <w:r w:rsidRPr="008D2DAE">
        <w:t>odmítavým přijetím,</w:t>
      </w:r>
      <w:r w:rsidR="00AE751F" w:rsidRPr="008D2DAE">
        <w:t xml:space="preserve"> a </w:t>
      </w:r>
      <w:r w:rsidRPr="008D2DAE">
        <w:t>snažil se této situaci předejít neosobní zdvořilostí (kterou často prokládal smíchem pozoruhodným absencí veselí). Byl</w:t>
      </w:r>
      <w:r w:rsidR="00AE751F" w:rsidRPr="008D2DAE">
        <w:t xml:space="preserve"> v </w:t>
      </w:r>
      <w:r w:rsidRPr="008D2DAE">
        <w:t>mnoha ohledech nejvíce atypickým britským premiérem poválečného období. Názorově se mnohem více než jeho předchůdci blížil Evropanům</w:t>
      </w:r>
      <w:r w:rsidR="00AE751F" w:rsidRPr="008D2DAE">
        <w:t xml:space="preserve"> z </w:t>
      </w:r>
      <w:r w:rsidRPr="008D2DAE">
        <w:t>kontinentu,</w:t>
      </w:r>
      <w:r w:rsidR="00AE751F" w:rsidRPr="008D2DAE">
        <w:t xml:space="preserve"> a </w:t>
      </w:r>
      <w:r w:rsidRPr="008D2DAE">
        <w:t>jeho myšlenky proto získávaly někdy abstraktní nádech, který se blížil až</w:t>
      </w:r>
      <w:r w:rsidR="00AE751F" w:rsidRPr="008D2DAE">
        <w:t xml:space="preserve"> k </w:t>
      </w:r>
      <w:r w:rsidRPr="008D2DAE">
        <w:t>doktrinářství.</w:t>
      </w:r>
    </w:p>
    <w:p w:rsidR="00AE751F" w:rsidRPr="008D2DAE" w:rsidRDefault="00AE751F" w:rsidP="00BF453C">
      <w:pPr>
        <w:pStyle w:val="Textodsazen"/>
      </w:pPr>
      <w:r w:rsidRPr="008D2DAE">
        <w:t>A </w:t>
      </w:r>
      <w:r w:rsidR="000151F1" w:rsidRPr="008D2DAE">
        <w:t>Heath měl také ze v</w:t>
      </w:r>
      <w:r w:rsidR="009416FB" w:rsidRPr="008D2DAE">
        <w:t>še</w:t>
      </w:r>
      <w:r w:rsidR="000151F1" w:rsidRPr="008D2DAE">
        <w:t xml:space="preserve">ch britských politických vůdců zřejmě </w:t>
      </w:r>
      <w:r w:rsidR="00D7259F" w:rsidRPr="008D2DAE">
        <w:t>nej</w:t>
      </w:r>
      <w:r w:rsidR="000151F1" w:rsidRPr="008D2DAE">
        <w:t>slab</w:t>
      </w:r>
      <w:r w:rsidR="009416FB" w:rsidRPr="008D2DAE">
        <w:t>ší</w:t>
      </w:r>
      <w:r w:rsidR="000151F1" w:rsidRPr="008D2DAE">
        <w:t xml:space="preserve"> citovou vazbu na Spojené stá</w:t>
      </w:r>
      <w:r w:rsidR="009416FB" w:rsidRPr="008D2DAE">
        <w:t>t</w:t>
      </w:r>
      <w:r w:rsidR="000151F1" w:rsidRPr="008D2DAE">
        <w:t xml:space="preserve">y. Nebyl protiamerický. </w:t>
      </w:r>
      <w:r w:rsidR="00232508" w:rsidRPr="008D2DAE">
        <w:t>Spíš</w:t>
      </w:r>
      <w:r w:rsidR="000151F1" w:rsidRPr="008D2DAE">
        <w:t>e byl imunní</w:t>
      </w:r>
      <w:r w:rsidRPr="008D2DAE">
        <w:t xml:space="preserve"> k </w:t>
      </w:r>
      <w:r w:rsidR="000151F1" w:rsidRPr="008D2DAE">
        <w:t xml:space="preserve">sentimentálním prvkům tohoto pouta ukovaného ve dvou válkách. Pro většinu britských politiků je Amerika bez ohledu na geografickou realitu blíže než </w:t>
      </w:r>
      <w:r w:rsidRPr="008D2DAE">
        <w:t>„</w:t>
      </w:r>
      <w:r w:rsidR="000151F1" w:rsidRPr="008D2DAE">
        <w:t>Evropa</w:t>
      </w:r>
      <w:r w:rsidRPr="008D2DAE">
        <w:t>“</w:t>
      </w:r>
      <w:r w:rsidR="000151F1" w:rsidRPr="008D2DAE">
        <w:t>. Je to pozůstatek doby, kdy Británie hledala své naplnění za oceánem</w:t>
      </w:r>
      <w:r w:rsidRPr="008D2DAE">
        <w:t xml:space="preserve"> a </w:t>
      </w:r>
      <w:r w:rsidR="000151F1" w:rsidRPr="008D2DAE">
        <w:t>kdy byl evropský kontinent nikoli zdrojem seberealizace, nýbrž nebezpečí. Heath byl nicméně přesvědčen, že Británie musí spojovat svou budoucnost</w:t>
      </w:r>
      <w:r w:rsidRPr="008D2DAE">
        <w:t xml:space="preserve"> s </w:t>
      </w:r>
      <w:r w:rsidR="000151F1" w:rsidRPr="008D2DAE">
        <w:t>Evropou</w:t>
      </w:r>
      <w:r w:rsidRPr="008D2DAE">
        <w:t xml:space="preserve"> a </w:t>
      </w:r>
      <w:r w:rsidR="000151F1" w:rsidRPr="008D2DAE">
        <w:t>že by se</w:t>
      </w:r>
      <w:r w:rsidRPr="008D2DAE">
        <w:t xml:space="preserve"> k </w:t>
      </w:r>
      <w:r w:rsidR="000151F1" w:rsidRPr="008D2DAE">
        <w:t>ní neměla připojit jenom neochotně</w:t>
      </w:r>
      <w:r w:rsidRPr="008D2DAE">
        <w:t xml:space="preserve"> a z </w:t>
      </w:r>
      <w:r w:rsidR="000151F1" w:rsidRPr="008D2DAE">
        <w:t>vypočítavých důvodů, ale</w:t>
      </w:r>
      <w:r w:rsidRPr="008D2DAE">
        <w:t xml:space="preserve"> z </w:t>
      </w:r>
      <w:r w:rsidR="000151F1" w:rsidRPr="008D2DAE">
        <w:t>ryzího přesvědčení. Když se Macmillan snažil přivést Británii do Společného trhu, což de Gaulle vetoval</w:t>
      </w:r>
      <w:r w:rsidRPr="008D2DAE">
        <w:t xml:space="preserve"> v </w:t>
      </w:r>
      <w:r w:rsidR="000151F1" w:rsidRPr="008D2DAE">
        <w:t>roce 1963, zastával Heath roli hlavního britského vyjednavače. Heath, kterého více než</w:t>
      </w:r>
      <w:r w:rsidRPr="008D2DAE">
        <w:t xml:space="preserve"> z </w:t>
      </w:r>
      <w:r w:rsidR="000151F1" w:rsidRPr="008D2DAE">
        <w:t xml:space="preserve">poloviny přesvědčil argument gaullistů, že hlavní překážkou pro přijetí Británie je její </w:t>
      </w:r>
      <w:r w:rsidRPr="008D2DAE">
        <w:t>„</w:t>
      </w:r>
      <w:r w:rsidR="000151F1" w:rsidRPr="008D2DAE">
        <w:t>zvláštní vztah</w:t>
      </w:r>
      <w:r w:rsidRPr="008D2DAE">
        <w:t>“</w:t>
      </w:r>
      <w:r w:rsidR="000151F1" w:rsidRPr="008D2DAE">
        <w:t xml:space="preserve"> se Spojenými státy, byl jakožto ministerský předseda rozhodnut neopakovat Macmillanovu chybu.</w:t>
      </w:r>
      <w:r w:rsidRPr="008D2DAE">
        <w:t xml:space="preserve"> K </w:t>
      </w:r>
      <w:r w:rsidR="000151F1" w:rsidRPr="008D2DAE">
        <w:t>Evropě choval hlubokou oddanost: Spojené státy byly spřátelenou cizí zemí, jež má nárok na přístup, který odpovídá její moci</w:t>
      </w:r>
      <w:r w:rsidRPr="008D2DAE">
        <w:t xml:space="preserve"> a </w:t>
      </w:r>
      <w:r w:rsidR="000151F1" w:rsidRPr="008D2DAE">
        <w:t xml:space="preserve">důležitosti, ale </w:t>
      </w:r>
      <w:r w:rsidRPr="008D2DAE">
        <w:t>„</w:t>
      </w:r>
      <w:r w:rsidR="000151F1" w:rsidRPr="008D2DAE">
        <w:t>zvláštní vztah</w:t>
      </w:r>
      <w:r w:rsidRPr="008D2DAE">
        <w:t>“</w:t>
      </w:r>
      <w:r w:rsidR="000151F1" w:rsidRPr="008D2DAE">
        <w:t xml:space="preserve"> byl překážkou</w:t>
      </w:r>
      <w:r w:rsidRPr="008D2DAE">
        <w:t xml:space="preserve"> k </w:t>
      </w:r>
      <w:r w:rsidR="000151F1" w:rsidRPr="008D2DAE">
        <w:t>tomu, aby Británie mohla hrát roli</w:t>
      </w:r>
      <w:r w:rsidRPr="008D2DAE">
        <w:t xml:space="preserve"> v </w:t>
      </w:r>
      <w:r w:rsidR="000151F1" w:rsidRPr="008D2DAE">
        <w:t xml:space="preserve">Evropě. Heath byl rád, že se </w:t>
      </w:r>
      <w:r w:rsidR="000151F1" w:rsidRPr="008D2DAE">
        <w:lastRenderedPageBreak/>
        <w:t>netěší ve Washingtonu</w:t>
      </w:r>
      <w:r w:rsidRPr="008D2DAE">
        <w:t xml:space="preserve"> o </w:t>
      </w:r>
      <w:r w:rsidR="000151F1" w:rsidRPr="008D2DAE">
        <w:t xml:space="preserve">nic privilegovanějšímu postavení než kterýkoli jiný zahraniční politik. Ve skutečnosti téměř začal </w:t>
      </w:r>
      <w:r w:rsidR="000151F1" w:rsidRPr="008D2DAE">
        <w:rPr>
          <w:i/>
        </w:rPr>
        <w:t>trvat</w:t>
      </w:r>
      <w:r w:rsidR="000151F1" w:rsidRPr="008D2DAE">
        <w:t xml:space="preserve"> na tom, abychom</w:t>
      </w:r>
      <w:r w:rsidRPr="008D2DAE">
        <w:t xml:space="preserve"> s </w:t>
      </w:r>
      <w:r w:rsidR="000151F1" w:rsidRPr="008D2DAE">
        <w:t>ním nakládali úplně stejně jako</w:t>
      </w:r>
      <w:r w:rsidRPr="008D2DAE">
        <w:t xml:space="preserve"> s </w:t>
      </w:r>
      <w:r w:rsidR="000151F1" w:rsidRPr="008D2DAE">
        <w:t>ostatními.</w:t>
      </w:r>
    </w:p>
    <w:p w:rsidR="00AE751F" w:rsidRPr="008D2DAE" w:rsidRDefault="000151F1" w:rsidP="00BF453C">
      <w:pPr>
        <w:pStyle w:val="Textodsazen"/>
      </w:pPr>
      <w:r w:rsidRPr="008D2DAE">
        <w:t>Nastával paradox. Wilson, kterému Nixon nevěřil,</w:t>
      </w:r>
      <w:r w:rsidR="00AE751F" w:rsidRPr="008D2DAE">
        <w:t xml:space="preserve"> s </w:t>
      </w:r>
      <w:r w:rsidRPr="008D2DAE">
        <w:t>ním navázal uvolněnější</w:t>
      </w:r>
      <w:r w:rsidR="00AE751F" w:rsidRPr="008D2DAE">
        <w:t xml:space="preserve"> a </w:t>
      </w:r>
      <w:r w:rsidRPr="008D2DAE">
        <w:t>osobnější vztahy než Heath, jehož prezident hluboce obdivoval. Labour Party, jejíž názory se</w:t>
      </w:r>
      <w:r w:rsidR="00AE751F" w:rsidRPr="008D2DAE">
        <w:t xml:space="preserve"> s </w:t>
      </w:r>
      <w:r w:rsidRPr="008D2DAE">
        <w:t>představami republikánské administrativy rozcházely mnohem více,</w:t>
      </w:r>
      <w:r w:rsidR="00AE751F" w:rsidRPr="008D2DAE">
        <w:t xml:space="preserve"> k </w:t>
      </w:r>
      <w:r w:rsidRPr="008D2DAE">
        <w:t>ní měla blíže než konzervativci, kteří přitom byli</w:t>
      </w:r>
      <w:r w:rsidR="00AE751F" w:rsidRPr="008D2DAE">
        <w:t xml:space="preserve"> v </w:t>
      </w:r>
      <w:r w:rsidRPr="008D2DAE">
        <w:t>jistém smyslu stranou spřízněnou</w:t>
      </w:r>
      <w:r w:rsidR="00AE751F" w:rsidRPr="008D2DAE">
        <w:t xml:space="preserve"> s </w:t>
      </w:r>
      <w:r w:rsidRPr="008D2DAE">
        <w:t>americkými republikány. Částečně za to mohla osobnost Edwarda Heathe</w:t>
      </w:r>
      <w:r w:rsidR="00AE751F" w:rsidRPr="008D2DAE">
        <w:t xml:space="preserve"> a </w:t>
      </w:r>
      <w:r w:rsidRPr="008D2DAE">
        <w:t>jeho stanoviska; částečně se projevily názory, jež si toryové jinak spíše nechávali pro sebe. Konzervativci těžce nesli, že Británie už nehraje skutečnou globální roli,</w:t>
      </w:r>
      <w:r w:rsidR="00AE751F" w:rsidRPr="008D2DAE">
        <w:t xml:space="preserve"> s </w:t>
      </w:r>
      <w:r w:rsidRPr="008D2DAE">
        <w:t>níž se právě oni tak ztotožňovali. Některé názorové proudy</w:t>
      </w:r>
      <w:r w:rsidR="00AE751F" w:rsidRPr="008D2DAE">
        <w:t xml:space="preserve"> v </w:t>
      </w:r>
      <w:r w:rsidRPr="008D2DAE">
        <w:t>Konzervativní straně přijímaly</w:t>
      </w:r>
      <w:r w:rsidR="00AE751F" w:rsidRPr="008D2DAE">
        <w:t xml:space="preserve"> s </w:t>
      </w:r>
      <w:r w:rsidRPr="008D2DAE">
        <w:t>nevolí úlohu, kterou Amerika sehrála</w:t>
      </w:r>
      <w:r w:rsidR="00AE751F" w:rsidRPr="008D2DAE">
        <w:t xml:space="preserve"> v </w:t>
      </w:r>
      <w:r w:rsidRPr="008D2DAE">
        <w:t>procesu dekolonizace, ostrými poznámkami Franklina Roosevelta během druhé světové války počínaje</w:t>
      </w:r>
      <w:r w:rsidR="00AE751F" w:rsidRPr="008D2DAE">
        <w:t xml:space="preserve"> a </w:t>
      </w:r>
      <w:r w:rsidRPr="008D2DAE">
        <w:t>suezskou krizí</w:t>
      </w:r>
      <w:r w:rsidR="00AE751F" w:rsidRPr="008D2DAE">
        <w:t xml:space="preserve"> v </w:t>
      </w:r>
      <w:r w:rsidRPr="008D2DAE">
        <w:t>roce 1956 konče.</w:t>
      </w:r>
      <w:r w:rsidR="009416FB" w:rsidRPr="008D2DAE">
        <w:t xml:space="preserve"> </w:t>
      </w:r>
      <w:r w:rsidRPr="008D2DAE">
        <w:t xml:space="preserve">Ať už byl důvod jakýkoli, Heath si držel Washington od těla. Mohl získat privilegované postavení </w:t>
      </w:r>
      <w:r w:rsidR="002B4845" w:rsidRPr="008D2DAE">
        <w:t>při</w:t>
      </w:r>
      <w:r w:rsidRPr="008D2DAE">
        <w:t xml:space="preserve"> konzultacích</w:t>
      </w:r>
      <w:r w:rsidR="00AE751F" w:rsidRPr="008D2DAE">
        <w:t xml:space="preserve"> s </w:t>
      </w:r>
      <w:r w:rsidRPr="008D2DAE">
        <w:t>námi, aniž by musel sám cokoli nabídnout výměnou. Jeho předchůdci bojovali</w:t>
      </w:r>
      <w:r w:rsidR="00AE751F" w:rsidRPr="008D2DAE">
        <w:t xml:space="preserve"> o </w:t>
      </w:r>
      <w:r w:rsidRPr="008D2DAE">
        <w:t>takové postavení</w:t>
      </w:r>
      <w:r w:rsidR="00AE751F" w:rsidRPr="008D2DAE">
        <w:t xml:space="preserve"> s </w:t>
      </w:r>
      <w:r w:rsidRPr="008D2DAE">
        <w:t>trpělivostí, vytrvalosti</w:t>
      </w:r>
      <w:r w:rsidR="00AE751F" w:rsidRPr="008D2DAE">
        <w:t xml:space="preserve"> a </w:t>
      </w:r>
      <w:r w:rsidRPr="008D2DAE">
        <w:t>za pomoci nikoli malého lichocení americké straně. Heath se však rozhodl nepřipravit se</w:t>
      </w:r>
      <w:r w:rsidR="00AE751F" w:rsidRPr="008D2DAE">
        <w:t xml:space="preserve"> o </w:t>
      </w:r>
      <w:r w:rsidRPr="008D2DAE">
        <w:t>svou příležitost</w:t>
      </w:r>
      <w:r w:rsidR="00AE751F" w:rsidRPr="008D2DAE">
        <w:t xml:space="preserve"> a </w:t>
      </w:r>
      <w:r w:rsidRPr="008D2DAE">
        <w:t>tím, že své odmítnutí dal jasně najevo, usnadnil vstup Británie do Evropy</w:t>
      </w:r>
      <w:r w:rsidR="00AE751F" w:rsidRPr="008D2DAE">
        <w:t xml:space="preserve"> a </w:t>
      </w:r>
      <w:r w:rsidRPr="008D2DAE">
        <w:t>současně zkomplikoval své vztahy</w:t>
      </w:r>
      <w:r w:rsidR="00AE751F" w:rsidRPr="008D2DAE">
        <w:t xml:space="preserve"> s </w:t>
      </w:r>
      <w:r w:rsidRPr="008D2DAE">
        <w:t>Washingtonem. Heath se po svém zvolení nesetkal okamžitě</w:t>
      </w:r>
      <w:r w:rsidR="00AE751F" w:rsidRPr="008D2DAE">
        <w:t xml:space="preserve"> s </w:t>
      </w:r>
      <w:r w:rsidRPr="008D2DAE">
        <w:t>Nixonem, který</w:t>
      </w:r>
      <w:r w:rsidR="00AE751F" w:rsidRPr="008D2DAE">
        <w:t xml:space="preserve"> v </w:t>
      </w:r>
      <w:r w:rsidRPr="008D2DAE">
        <w:t>takovou schůzku doufal, ačkoli se</w:t>
      </w:r>
      <w:r w:rsidR="00AE751F" w:rsidRPr="008D2DAE">
        <w:t xml:space="preserve"> v </w:t>
      </w:r>
      <w:r w:rsidRPr="008D2DAE">
        <w:t>poválečné době každý nový britský premiér snažil co nejrychleji navázat kontakty</w:t>
      </w:r>
      <w:r w:rsidR="00AE751F" w:rsidRPr="008D2DAE">
        <w:t xml:space="preserve"> s </w:t>
      </w:r>
      <w:r w:rsidRPr="008D2DAE">
        <w:t xml:space="preserve">americkým prezidentem. Heath Nixonovi telefonoval jen málo, třebaže ten dal jasně najevo pracovníkům, kteří měli na starosti všechny jeho telefonní rozhovory, že jeho odmítání přijímat </w:t>
      </w:r>
      <w:r w:rsidR="00AE751F" w:rsidRPr="008D2DAE">
        <w:t>„</w:t>
      </w:r>
      <w:r w:rsidRPr="008D2DAE">
        <w:t>neroztříděné</w:t>
      </w:r>
      <w:r w:rsidR="00AE751F" w:rsidRPr="008D2DAE">
        <w:t>“</w:t>
      </w:r>
      <w:r w:rsidRPr="008D2DAE">
        <w:t xml:space="preserve"> telefonáty</w:t>
      </w:r>
      <w:r w:rsidR="00AE751F" w:rsidRPr="008D2DAE">
        <w:t xml:space="preserve"> v </w:t>
      </w:r>
      <w:r w:rsidRPr="008D2DAE">
        <w:t>případě britského premiéra neplatí,</w:t>
      </w:r>
      <w:r w:rsidR="00AE751F" w:rsidRPr="008D2DAE">
        <w:t xml:space="preserve"> a </w:t>
      </w:r>
      <w:r w:rsidRPr="008D2DAE">
        <w:t xml:space="preserve">navzdory skutečnosti, že jsem naléhal na britského velvyslance Johna Freemana, aby povzbuzoval tento typ kontaktů. Nový britský premiér tak realizoval </w:t>
      </w:r>
      <w:r w:rsidR="009416FB" w:rsidRPr="008D2DAE">
        <w:t>t</w:t>
      </w:r>
      <w:r w:rsidRPr="008D2DAE">
        <w:t>o, po čem volali američtí apoštolové evropské integrace, když Nixon nastupoval do úřadu,</w:t>
      </w:r>
      <w:r w:rsidR="00AE751F" w:rsidRPr="008D2DAE">
        <w:t xml:space="preserve"> a </w:t>
      </w:r>
      <w:r w:rsidRPr="008D2DAE">
        <w:t xml:space="preserve">co bylo poté explicitně odmítnuto. Když Heath pozval Nixona, aby </w:t>
      </w:r>
      <w:r w:rsidR="009416FB" w:rsidRPr="008D2DAE">
        <w:t xml:space="preserve">se </w:t>
      </w:r>
      <w:r w:rsidRPr="008D2DAE">
        <w:t xml:space="preserve">krátce </w:t>
      </w:r>
      <w:r w:rsidR="009416FB" w:rsidRPr="008D2DAE">
        <w:t>zastavil</w:t>
      </w:r>
      <w:r w:rsidR="00AE751F" w:rsidRPr="008D2DAE">
        <w:t xml:space="preserve"> v </w:t>
      </w:r>
      <w:r w:rsidRPr="008D2DAE">
        <w:t xml:space="preserve">Chequers, posloužil </w:t>
      </w:r>
      <w:r w:rsidR="009416FB" w:rsidRPr="008D2DAE">
        <w:t>tí</w:t>
      </w:r>
      <w:r w:rsidRPr="008D2DAE">
        <w:t xml:space="preserve">m </w:t>
      </w:r>
      <w:r w:rsidR="00A76BE3" w:rsidRPr="008D2DAE">
        <w:t>–</w:t>
      </w:r>
      <w:r w:rsidRPr="008D2DAE">
        <w:t xml:space="preserve"> navzdory </w:t>
      </w:r>
      <w:r w:rsidR="009416FB" w:rsidRPr="008D2DAE">
        <w:t>t</w:t>
      </w:r>
      <w:r w:rsidRPr="008D2DAE">
        <w:t>é</w:t>
      </w:r>
      <w:r w:rsidR="009416FB" w:rsidRPr="008D2DAE">
        <w:t xml:space="preserve"> </w:t>
      </w:r>
      <w:r w:rsidRPr="008D2DAE">
        <w:t xml:space="preserve">nejsrdečnější atmosféře setkání </w:t>
      </w:r>
      <w:r w:rsidR="00A76BE3" w:rsidRPr="008D2DAE">
        <w:t>–</w:t>
      </w:r>
      <w:r w:rsidRPr="008D2DAE">
        <w:t xml:space="preserve"> svému záměru odložit oficiální konzultace</w:t>
      </w:r>
      <w:r w:rsidR="00AE751F" w:rsidRPr="008D2DAE">
        <w:t xml:space="preserve"> o </w:t>
      </w:r>
      <w:r w:rsidRPr="008D2DAE">
        <w:t>dalších několik měsíců. Britský premiér tak měl možnost prezentovat svým evropským kolegům tuto schůzku jako zcela neformální návštěvu, na které nebude kvůli nedostatku času možno dohodnout nic závažného,</w:t>
      </w:r>
      <w:r w:rsidR="00AE751F" w:rsidRPr="008D2DAE">
        <w:t xml:space="preserve"> a </w:t>
      </w:r>
      <w:r w:rsidRPr="008D2DAE">
        <w:t>konzultovat</w:t>
      </w:r>
      <w:r w:rsidR="00AE751F" w:rsidRPr="008D2DAE">
        <w:t xml:space="preserve"> s </w:t>
      </w:r>
      <w:r w:rsidRPr="008D2DAE">
        <w:t xml:space="preserve">nimi </w:t>
      </w:r>
      <w:r w:rsidRPr="008D2DAE">
        <w:rPr>
          <w:i/>
        </w:rPr>
        <w:t xml:space="preserve">předtím, </w:t>
      </w:r>
      <w:r w:rsidRPr="008D2DAE">
        <w:t>než zahájí transatlantický dialog.</w:t>
      </w:r>
    </w:p>
    <w:p w:rsidR="00AE751F" w:rsidRPr="008D2DAE" w:rsidRDefault="000151F1" w:rsidP="00BF453C">
      <w:pPr>
        <w:pStyle w:val="Textodsazen"/>
      </w:pPr>
      <w:r w:rsidRPr="008D2DAE">
        <w:t>Budoucí historikové musí rozhodnout, zda Heath odhadl nálady Evropanů správně. Mohl skutečně získat</w:t>
      </w:r>
      <w:r w:rsidR="00AE751F" w:rsidRPr="008D2DAE">
        <w:t xml:space="preserve"> v </w:t>
      </w:r>
      <w:r w:rsidRPr="008D2DAE">
        <w:t>Evropě důvěru jen za cenu toho, že obětuje zvláštní vztahy</w:t>
      </w:r>
      <w:r w:rsidR="00AE751F" w:rsidRPr="008D2DAE">
        <w:t xml:space="preserve"> s </w:t>
      </w:r>
      <w:r w:rsidRPr="008D2DAE">
        <w:t>Washingtonem,</w:t>
      </w:r>
      <w:r w:rsidR="00AE751F" w:rsidRPr="008D2DAE">
        <w:t xml:space="preserve"> a </w:t>
      </w:r>
      <w:r w:rsidRPr="008D2DAE">
        <w:t>to</w:t>
      </w:r>
      <w:r w:rsidR="00AE751F" w:rsidRPr="008D2DAE">
        <w:t xml:space="preserve"> v </w:t>
      </w:r>
      <w:r w:rsidRPr="008D2DAE">
        <w:t>době, kdy se Brandt</w:t>
      </w:r>
      <w:r w:rsidR="00AE751F" w:rsidRPr="008D2DAE">
        <w:t xml:space="preserve"> a </w:t>
      </w:r>
      <w:r w:rsidRPr="008D2DAE">
        <w:t>Pompidou vydávali opačným směrem</w:t>
      </w:r>
      <w:r w:rsidR="00AE751F" w:rsidRPr="008D2DAE">
        <w:t xml:space="preserve"> a </w:t>
      </w:r>
      <w:r w:rsidRPr="008D2DAE">
        <w:t>snažili se posílit vzájemné vazby</w:t>
      </w:r>
      <w:r w:rsidR="00AE751F" w:rsidRPr="008D2DAE">
        <w:t xml:space="preserve"> s </w:t>
      </w:r>
      <w:r w:rsidRPr="008D2DAE">
        <w:t>námi?</w:t>
      </w:r>
      <w:r w:rsidR="00AE751F" w:rsidRPr="008D2DAE">
        <w:t xml:space="preserve"> A </w:t>
      </w:r>
      <w:r w:rsidRPr="008D2DAE">
        <w:t>zaplatil skutečně vůbec nějakou cenu kromě mírně zhoršené atmosféry</w:t>
      </w:r>
      <w:r w:rsidR="00AE751F" w:rsidRPr="008D2DAE">
        <w:t xml:space="preserve"> v </w:t>
      </w:r>
      <w:r w:rsidRPr="008D2DAE">
        <w:t>britsk</w:t>
      </w:r>
      <w:r w:rsidR="00AE751F" w:rsidRPr="008D2DAE">
        <w:t>o-a</w:t>
      </w:r>
      <w:r w:rsidRPr="008D2DAE">
        <w:t>merických vztazích? Heath sledoval dlouhodobou politiku</w:t>
      </w:r>
      <w:r w:rsidR="00AE751F" w:rsidRPr="008D2DAE">
        <w:t xml:space="preserve"> </w:t>
      </w:r>
      <w:r w:rsidR="00AE751F" w:rsidRPr="008D2DAE">
        <w:lastRenderedPageBreak/>
        <w:t>s </w:t>
      </w:r>
      <w:r w:rsidRPr="008D2DAE">
        <w:t>představivostí</w:t>
      </w:r>
      <w:r w:rsidR="00AE751F" w:rsidRPr="008D2DAE">
        <w:t xml:space="preserve"> a </w:t>
      </w:r>
      <w:r w:rsidRPr="008D2DAE">
        <w:t>houževnatostí. Můžeme tvrdit, že když trval na formálnějších stycích</w:t>
      </w:r>
      <w:r w:rsidR="00AE751F" w:rsidRPr="008D2DAE">
        <w:t xml:space="preserve"> s </w:t>
      </w:r>
      <w:r w:rsidRPr="008D2DAE">
        <w:t>Washingtonem, upravil stav tak, jak si to vyžadovala realita. Bylo nicméně škoda, že tak skvělý</w:t>
      </w:r>
      <w:r w:rsidR="00AE751F" w:rsidRPr="008D2DAE">
        <w:t xml:space="preserve"> a </w:t>
      </w:r>
      <w:r w:rsidRPr="008D2DAE">
        <w:t>příjemný muž nechápal, jak důležité jsou některé nevyřčené věci.</w:t>
      </w:r>
    </w:p>
    <w:p w:rsidR="00AE751F" w:rsidRPr="008D2DAE" w:rsidRDefault="000151F1" w:rsidP="00BF453C">
      <w:pPr>
        <w:pStyle w:val="Textodsazen"/>
      </w:pPr>
      <w:r w:rsidRPr="008D2DAE">
        <w:t>Navenek nemohlo setkání</w:t>
      </w:r>
      <w:r w:rsidR="00AE751F" w:rsidRPr="008D2DAE">
        <w:t xml:space="preserve"> v </w:t>
      </w:r>
      <w:r w:rsidRPr="008D2DAE">
        <w:t xml:space="preserve">Chequers proběhnout lépe. Nixon stále připisoval relativní odtažitost nové britské vlády její potřebě získat nejprve pevnou půdu pod nohama </w:t>
      </w:r>
      <w:r w:rsidR="00A76BE3" w:rsidRPr="008D2DAE">
        <w:t>–</w:t>
      </w:r>
      <w:r w:rsidR="00AE751F" w:rsidRPr="008D2DAE">
        <w:t xml:space="preserve"> a </w:t>
      </w:r>
      <w:r w:rsidRPr="008D2DAE">
        <w:t>zaměnil tak americkou praxi</w:t>
      </w:r>
      <w:r w:rsidR="00AE751F" w:rsidRPr="008D2DAE">
        <w:t xml:space="preserve"> s </w:t>
      </w:r>
      <w:r w:rsidRPr="008D2DAE">
        <w:t>britskou. (Britská správa sestávající ze stálých státních zaměstnanců</w:t>
      </w:r>
      <w:r w:rsidR="00AE751F" w:rsidRPr="008D2DAE">
        <w:t xml:space="preserve"> a </w:t>
      </w:r>
      <w:r w:rsidRPr="008D2DAE">
        <w:t>jen několika stranických vůdců, kteří ale mají ze svého dlouhého působení</w:t>
      </w:r>
      <w:r w:rsidR="00AE751F" w:rsidRPr="008D2DAE">
        <w:t xml:space="preserve"> v </w:t>
      </w:r>
      <w:r w:rsidRPr="008D2DAE">
        <w:t>parlamentu velké zkušenosti</w:t>
      </w:r>
      <w:r w:rsidR="00AE751F" w:rsidRPr="008D2DAE">
        <w:t xml:space="preserve"> s </w:t>
      </w:r>
      <w:r w:rsidRPr="008D2DAE">
        <w:t>příslušnou problematikou, obvykle nepotřebuje dlouhou dobu na zapracování.) Proběhla dvě kola rozhovorů. Před obědem se Heath setkal</w:t>
      </w:r>
      <w:r w:rsidR="00AE751F" w:rsidRPr="008D2DAE">
        <w:t xml:space="preserve"> s </w:t>
      </w:r>
      <w:r w:rsidRPr="008D2DAE">
        <w:t>Nixonem jen za přítomnosti tajemníka britského kabinetu sira Burkea Trenda</w:t>
      </w:r>
      <w:r w:rsidR="00AE751F" w:rsidRPr="008D2DAE">
        <w:t xml:space="preserve"> a </w:t>
      </w:r>
      <w:r w:rsidRPr="008D2DAE">
        <w:t>mne. Během oběda se</w:t>
      </w:r>
      <w:r w:rsidR="00AE751F" w:rsidRPr="008D2DAE">
        <w:t xml:space="preserve"> k </w:t>
      </w:r>
      <w:r w:rsidRPr="008D2DAE">
        <w:t>nám pak ještě připojili Rogers</w:t>
      </w:r>
      <w:r w:rsidR="00AE751F" w:rsidRPr="008D2DAE">
        <w:t xml:space="preserve"> a </w:t>
      </w:r>
      <w:r w:rsidRPr="008D2DAE">
        <w:t>sir Alec. Tyto diskuse trvaly dohromady jen dvě hodiny. Bylo příznačné, že</w:t>
      </w:r>
      <w:r w:rsidR="00AE751F" w:rsidRPr="008D2DAE">
        <w:t xml:space="preserve"> o </w:t>
      </w:r>
      <w:r w:rsidRPr="008D2DAE">
        <w:t>Evropě nepadlo ani slovo kromě Nixonovy povšechné poznámky, že jsme připraveni diskrétně pomáhat Británii při jejích jednáních</w:t>
      </w:r>
      <w:r w:rsidR="00AE751F" w:rsidRPr="008D2DAE">
        <w:t xml:space="preserve"> s </w:t>
      </w:r>
      <w:r w:rsidRPr="008D2DAE">
        <w:t>Evropským společenstvím. Heath na tuto nabídku nijak nereagoval. Rozhovor se týkal jen mezinárodních záležitostí: Vietnamu</w:t>
      </w:r>
      <w:r w:rsidR="00AE751F" w:rsidRPr="008D2DAE">
        <w:t xml:space="preserve"> a </w:t>
      </w:r>
      <w:r w:rsidRPr="008D2DAE">
        <w:t>Afriky před obědem, Blízkého východu po něm. H</w:t>
      </w:r>
      <w:r w:rsidR="00A758F6" w:rsidRPr="008D2DAE">
        <w:t>e</w:t>
      </w:r>
      <w:r w:rsidRPr="008D2DAE">
        <w:t xml:space="preserve">ath se při tomto dialogu cítil jako </w:t>
      </w:r>
      <w:r w:rsidR="009416FB" w:rsidRPr="008D2DAE">
        <w:t>r</w:t>
      </w:r>
      <w:r w:rsidRPr="008D2DAE">
        <w:t xml:space="preserve">yba ve vodě </w:t>
      </w:r>
      <w:r w:rsidR="00A76BE3" w:rsidRPr="008D2DAE">
        <w:t>–</w:t>
      </w:r>
      <w:r w:rsidRPr="008D2DAE">
        <w:t xml:space="preserve"> uvažoval pronikavě, byl rozhodný</w:t>
      </w:r>
      <w:r w:rsidR="00AE751F" w:rsidRPr="008D2DAE">
        <w:t xml:space="preserve"> a </w:t>
      </w:r>
      <w:r w:rsidRPr="008D2DAE">
        <w:t>rafinovaný. Sdílel také</w:t>
      </w:r>
      <w:r w:rsidR="00AE751F" w:rsidRPr="008D2DAE">
        <w:t xml:space="preserve"> v </w:t>
      </w:r>
      <w:r w:rsidRPr="008D2DAE">
        <w:t>zásadě naše názory na mezinárodní záležitosti. Upozornil nás na strategický význam Afriky</w:t>
      </w:r>
      <w:r w:rsidR="00AE751F" w:rsidRPr="008D2DAE">
        <w:t xml:space="preserve"> a </w:t>
      </w:r>
      <w:r w:rsidRPr="008D2DAE">
        <w:t>Indického oceánu</w:t>
      </w:r>
      <w:r w:rsidR="00AE751F" w:rsidRPr="008D2DAE">
        <w:t xml:space="preserve"> v </w:t>
      </w:r>
      <w:r w:rsidRPr="008D2DAE">
        <w:t>době, kdy tyto oblasti ještě nebyly prioritou naší agendy. Souhlasil</w:t>
      </w:r>
      <w:r w:rsidR="00AE751F" w:rsidRPr="008D2DAE">
        <w:t xml:space="preserve"> s </w:t>
      </w:r>
      <w:r w:rsidRPr="008D2DAE">
        <w:t>námi, že způsob, jakým se vyvážeme</w:t>
      </w:r>
      <w:r w:rsidR="00AE751F" w:rsidRPr="008D2DAE">
        <w:t xml:space="preserve"> z </w:t>
      </w:r>
      <w:r w:rsidRPr="008D2DAE">
        <w:t>Vietnamu, ovlivní situaci nejen</w:t>
      </w:r>
      <w:r w:rsidR="00AE751F" w:rsidRPr="008D2DAE">
        <w:t xml:space="preserve"> v </w:t>
      </w:r>
      <w:r w:rsidRPr="008D2DAE">
        <w:t xml:space="preserve">jihovýchodní Asii: </w:t>
      </w:r>
      <w:r w:rsidR="00AE751F" w:rsidRPr="008D2DAE">
        <w:t>„</w:t>
      </w:r>
      <w:r w:rsidRPr="008D2DAE">
        <w:t>Pokud budou Sověti cítit, že jste na ústupu</w:t>
      </w:r>
      <w:r w:rsidR="00AE751F" w:rsidRPr="008D2DAE">
        <w:t xml:space="preserve"> a </w:t>
      </w:r>
      <w:r w:rsidRPr="008D2DAE">
        <w:t>pokořeni, reaktivují svou politiku</w:t>
      </w:r>
      <w:r w:rsidR="00AE751F" w:rsidRPr="008D2DAE">
        <w:t xml:space="preserve"> v </w:t>
      </w:r>
      <w:r w:rsidRPr="008D2DAE">
        <w:t>Evropě.</w:t>
      </w:r>
      <w:r w:rsidR="00AE751F" w:rsidRPr="008D2DAE">
        <w:t>“</w:t>
      </w:r>
      <w:r w:rsidRPr="008D2DAE">
        <w:t xml:space="preserve"> Sir Alec se nás pod záminkou, že poskytuje informace</w:t>
      </w:r>
      <w:r w:rsidR="00AE751F" w:rsidRPr="008D2DAE">
        <w:t xml:space="preserve"> o </w:t>
      </w:r>
      <w:r w:rsidRPr="008D2DAE">
        <w:t>své účasti na Násirově pohřbu, snažil postrčit</w:t>
      </w:r>
      <w:r w:rsidR="00AE751F" w:rsidRPr="008D2DAE">
        <w:t xml:space="preserve"> k </w:t>
      </w:r>
      <w:r w:rsidRPr="008D2DAE">
        <w:t>větší aktivitě ve věci Blízkého východu, zvláště na fóru čtyř velmocí. Nixon nesouhlasil, neboť byl stejně jako já přesvědčen, že radikální síly ještě neřekly své poslední slovo. Domníval se, že další krize jsou nevyhnutelné bez ohledu na to, co uděláme. Nebyl čas se dohodnout na řešení tohoto problému, protože itinerář nás nutil odletět do Irska, jinak bychom tam dorazili příliš pozdě</w:t>
      </w:r>
      <w:r w:rsidR="00AE751F" w:rsidRPr="008D2DAE">
        <w:t xml:space="preserve"> a </w:t>
      </w:r>
      <w:r w:rsidRPr="008D2DAE">
        <w:t xml:space="preserve">již bychom neměli čas na drahocennou </w:t>
      </w:r>
      <w:r w:rsidR="00AE751F" w:rsidRPr="008D2DAE">
        <w:t>„</w:t>
      </w:r>
      <w:r w:rsidRPr="008D2DAE">
        <w:t>fotopříležitos</w:t>
      </w:r>
      <w:r w:rsidR="009416FB" w:rsidRPr="008D2DAE">
        <w:t>t</w:t>
      </w:r>
      <w:r w:rsidR="00AE751F" w:rsidRPr="008D2DAE">
        <w:t>“</w:t>
      </w:r>
      <w:r w:rsidRPr="008D2DAE">
        <w:t>. Setkání</w:t>
      </w:r>
      <w:r w:rsidR="00AE751F" w:rsidRPr="008D2DAE">
        <w:t xml:space="preserve"> s </w:t>
      </w:r>
      <w:r w:rsidRPr="008D2DAE">
        <w:t>Heathem bylo užitečné, přátelské, dokonce vřelé, ale podivné tím, že nikam nevedlo. Šlo</w:t>
      </w:r>
      <w:r w:rsidR="00AE751F" w:rsidRPr="008D2DAE">
        <w:t xml:space="preserve"> o </w:t>
      </w:r>
      <w:r w:rsidRPr="008D2DAE">
        <w:t>předzvěst složité budoucnosti.</w:t>
      </w:r>
    </w:p>
    <w:p w:rsidR="00AE751F" w:rsidRPr="008D2DAE" w:rsidRDefault="000151F1" w:rsidP="00BF453C">
      <w:pPr>
        <w:pStyle w:val="Textodsazen"/>
      </w:pPr>
      <w:r w:rsidRPr="008D2DAE">
        <w:t>Poslední zastávkou na prezidentově cestě po Evropě bylo Irsko.</w:t>
      </w:r>
      <w:r w:rsidR="00AE751F" w:rsidRPr="008D2DAE">
        <w:t xml:space="preserve"> V </w:t>
      </w:r>
      <w:r w:rsidRPr="008D2DAE">
        <w:t xml:space="preserve">informačním materiálu pro Nixona jsem uvedl maximum možného: </w:t>
      </w:r>
      <w:r w:rsidR="00AE751F" w:rsidRPr="008D2DAE">
        <w:t>„</w:t>
      </w:r>
      <w:r w:rsidRPr="008D2DAE">
        <w:t>Naše návštěva</w:t>
      </w:r>
      <w:r w:rsidR="00AE751F" w:rsidRPr="008D2DAE">
        <w:t xml:space="preserve"> v </w:t>
      </w:r>
      <w:r w:rsidRPr="008D2DAE">
        <w:t>Irsku nemá velký mezinárodní význam, třebaže Irsko nehraje</w:t>
      </w:r>
      <w:r w:rsidR="00AE751F" w:rsidRPr="008D2DAE">
        <w:t xml:space="preserve"> v </w:t>
      </w:r>
      <w:r w:rsidRPr="008D2DAE">
        <w:t>mezinárodních záležitostech zcela pasivní roli. Slouží</w:t>
      </w:r>
      <w:r w:rsidR="00AE751F" w:rsidRPr="008D2DAE">
        <w:t xml:space="preserve"> a v </w:t>
      </w:r>
      <w:r w:rsidRPr="008D2DAE">
        <w:t>budoucnosti bude moci dál sloužit jako konstruktivní spolehlivá neutrální země.</w:t>
      </w:r>
      <w:r w:rsidR="00AE751F" w:rsidRPr="008D2DAE">
        <w:t>“</w:t>
      </w:r>
      <w:r w:rsidRPr="008D2DAE">
        <w:t xml:space="preserve"> Tento cenný cíl </w:t>
      </w:r>
      <w:r w:rsidR="0043311F" w:rsidRPr="008D2DAE">
        <w:t>by</w:t>
      </w:r>
      <w:r w:rsidRPr="008D2DAE">
        <w:t xml:space="preserve"> ov</w:t>
      </w:r>
      <w:r w:rsidR="00A758F6" w:rsidRPr="008D2DAE">
        <w:t>še</w:t>
      </w:r>
      <w:r w:rsidRPr="008D2DAE">
        <w:t>m za normálních okolností nevyžadoval, aby prezident věnoval Irsku svou osobní pozornost po celých čtyřicet osm hodin. Tato návštěva byla ve skutečnosti záležitostí domácí politiky. Umožňovala Nixonovi upozornit americké voliče irského původu, že on má také irské předky,</w:t>
      </w:r>
      <w:r w:rsidR="00AE751F" w:rsidRPr="008D2DAE">
        <w:t xml:space="preserve"> a </w:t>
      </w:r>
      <w:r w:rsidRPr="008D2DAE">
        <w:t xml:space="preserve">splnit závazek </w:t>
      </w:r>
      <w:r w:rsidRPr="008D2DAE">
        <w:lastRenderedPageBreak/>
        <w:t>vůči jednomu bohatému Američanovi, který přispěl na jeho volební kampaň.</w:t>
      </w:r>
      <w:r w:rsidR="00AE751F" w:rsidRPr="008D2DAE">
        <w:t xml:space="preserve"> V </w:t>
      </w:r>
      <w:r w:rsidRPr="008D2DAE">
        <w:t>extravagantním zámku tohoto muže jsme také bydleli. Rozhodl se pro nás uspořádat podívanou</w:t>
      </w:r>
      <w:r w:rsidR="00AE751F" w:rsidRPr="008D2DAE">
        <w:t xml:space="preserve"> z </w:t>
      </w:r>
      <w:r w:rsidRPr="008D2DAE">
        <w:t>historie Irska, která začala</w:t>
      </w:r>
      <w:r w:rsidR="00AE751F" w:rsidRPr="008D2DAE">
        <w:t xml:space="preserve"> v </w:t>
      </w:r>
      <w:r w:rsidRPr="008D2DAE">
        <w:t>jednu hodinu ráno</w:t>
      </w:r>
      <w:r w:rsidR="00AE751F" w:rsidRPr="008D2DAE">
        <w:t xml:space="preserve"> a </w:t>
      </w:r>
      <w:r w:rsidRPr="008D2DAE">
        <w:t>vzhledem</w:t>
      </w:r>
      <w:r w:rsidR="00AE751F" w:rsidRPr="008D2DAE">
        <w:t xml:space="preserve"> k </w:t>
      </w:r>
      <w:r w:rsidRPr="008D2DAE">
        <w:t>dramatické povaze tohoto tématu skončila až</w:t>
      </w:r>
      <w:r w:rsidR="00AE751F" w:rsidRPr="008D2DAE">
        <w:t xml:space="preserve"> o </w:t>
      </w:r>
      <w:r w:rsidRPr="008D2DAE">
        <w:t>půl páté. Protože jsem byl spolu se svým týmem náhodou po ruce, vybil si prezident kvůli tomu na nás svůj hněv, ačkoli jsme</w:t>
      </w:r>
      <w:r w:rsidR="00AE751F" w:rsidRPr="008D2DAE">
        <w:t xml:space="preserve"> s </w:t>
      </w:r>
      <w:r w:rsidRPr="008D2DAE">
        <w:t>přípravou jeho časového rozpisu neměli nic společného.</w:t>
      </w:r>
    </w:p>
    <w:p w:rsidR="00AE751F" w:rsidRPr="008D2DAE" w:rsidRDefault="000151F1" w:rsidP="00BF453C">
      <w:pPr>
        <w:pStyle w:val="Textodsazen"/>
      </w:pPr>
      <w:r w:rsidRPr="008D2DAE">
        <w:t>Nixonova návštěva</w:t>
      </w:r>
      <w:r w:rsidR="00AE751F" w:rsidRPr="008D2DAE">
        <w:t xml:space="preserve"> v </w:t>
      </w:r>
      <w:r w:rsidRPr="008D2DAE">
        <w:t>Irsku se řídila podle zavedených zvyklostí. Ve skutečnosti nás její harmonogram nechal vyváznout lehce. Podle dřívějšího plánu, který předložil jeden člen přípravného týmu, jenž se nechal unést svou představivostí, měl Nixon vést</w:t>
      </w:r>
      <w:r w:rsidR="00AE751F" w:rsidRPr="008D2DAE">
        <w:t xml:space="preserve"> v </w:t>
      </w:r>
      <w:r w:rsidRPr="008D2DAE">
        <w:t>Dublinu na den svatého Patrika průvod</w:t>
      </w:r>
      <w:r w:rsidR="00AE751F" w:rsidRPr="008D2DAE">
        <w:t xml:space="preserve"> v </w:t>
      </w:r>
      <w:r w:rsidRPr="008D2DAE">
        <w:t>ulicích. Naštěstí pro naše duševní zdraví se toto datum nehodilo</w:t>
      </w:r>
      <w:r w:rsidR="00AE751F" w:rsidRPr="008D2DAE">
        <w:t xml:space="preserve"> a </w:t>
      </w:r>
      <w:r w:rsidRPr="008D2DAE">
        <w:t>nikdy se nenašla žádná záminka, proč by měl prezident cestovat do Evropy</w:t>
      </w:r>
      <w:r w:rsidR="00AE751F" w:rsidRPr="008D2DAE">
        <w:t xml:space="preserve"> v </w:t>
      </w:r>
      <w:r w:rsidRPr="008D2DAE">
        <w:t>březnu.</w:t>
      </w:r>
    </w:p>
    <w:p w:rsidR="00AE751F" w:rsidRPr="008D2DAE" w:rsidRDefault="000151F1" w:rsidP="00BF453C">
      <w:pPr>
        <w:pStyle w:val="Textodsazen"/>
      </w:pPr>
      <w:r w:rsidRPr="008D2DAE">
        <w:t xml:space="preserve">Jinak zcela </w:t>
      </w:r>
      <w:r w:rsidR="00A758F6" w:rsidRPr="008D2DAE">
        <w:t>konvenční</w:t>
      </w:r>
      <w:r w:rsidRPr="008D2DAE">
        <w:t xml:space="preserve"> zastávka</w:t>
      </w:r>
      <w:r w:rsidR="00AE751F" w:rsidRPr="008D2DAE">
        <w:t xml:space="preserve"> v </w:t>
      </w:r>
      <w:r w:rsidRPr="008D2DAE">
        <w:t>Irsku se neočekávaně postarala</w:t>
      </w:r>
      <w:r w:rsidR="00AE751F" w:rsidRPr="008D2DAE">
        <w:t xml:space="preserve"> o </w:t>
      </w:r>
      <w:r w:rsidRPr="008D2DAE">
        <w:t>jednu</w:t>
      </w:r>
      <w:r w:rsidR="00AE751F" w:rsidRPr="008D2DAE">
        <w:t xml:space="preserve"> z </w:t>
      </w:r>
      <w:r w:rsidRPr="008D2DAE">
        <w:t>největších tiskových senzací celé Nixonovy cesty. Do Irska přiletěli</w:t>
      </w:r>
      <w:r w:rsidR="00AE751F" w:rsidRPr="008D2DAE">
        <w:t xml:space="preserve"> z </w:t>
      </w:r>
      <w:r w:rsidRPr="008D2DAE">
        <w:t>Paříže za prezidentem David Bruce</w:t>
      </w:r>
      <w:r w:rsidR="00AE751F" w:rsidRPr="008D2DAE">
        <w:t xml:space="preserve"> a </w:t>
      </w:r>
      <w:r w:rsidRPr="008D2DAE">
        <w:t>Philip Habib, aby</w:t>
      </w:r>
      <w:r w:rsidR="00AE751F" w:rsidRPr="008D2DAE">
        <w:t xml:space="preserve"> s </w:t>
      </w:r>
      <w:r w:rsidRPr="008D2DAE">
        <w:t>ním probrali, kam dospěla jednání se Severním Vietnamem. (Jak popíši</w:t>
      </w:r>
      <w:r w:rsidR="00AE751F" w:rsidRPr="008D2DAE">
        <w:t xml:space="preserve"> v </w:t>
      </w:r>
      <w:r w:rsidRPr="008D2DAE">
        <w:t>následující kapitole, připravovali jsme významný projev,</w:t>
      </w:r>
      <w:r w:rsidR="00AE751F" w:rsidRPr="008D2DAE">
        <w:t xml:space="preserve"> v </w:t>
      </w:r>
      <w:r w:rsidRPr="008D2DAE">
        <w:t>němž prezident chtěl nabídnout zastavení palby.) Toto setkání poskytlo tisku příležitost pro záplavu spekulací</w:t>
      </w:r>
      <w:r w:rsidR="00AE751F" w:rsidRPr="008D2DAE">
        <w:t xml:space="preserve"> o </w:t>
      </w:r>
      <w:r w:rsidRPr="008D2DAE">
        <w:t>vietnamské válce</w:t>
      </w:r>
      <w:r w:rsidR="00AE751F" w:rsidRPr="008D2DAE">
        <w:t xml:space="preserve"> a </w:t>
      </w:r>
      <w:r w:rsidRPr="008D2DAE">
        <w:t>vyhlídkách na mír. Nixon nemohl uniknout tomuto tématu ani</w:t>
      </w:r>
      <w:r w:rsidR="00AE751F" w:rsidRPr="008D2DAE">
        <w:t xml:space="preserve"> v </w:t>
      </w:r>
      <w:r w:rsidRPr="008D2DAE">
        <w:t>Irsku, kde pátral po svých kořenech.</w:t>
      </w:r>
    </w:p>
    <w:p w:rsidR="00AE751F" w:rsidRPr="008D2DAE" w:rsidRDefault="000151F1" w:rsidP="00D37A2F">
      <w:pPr>
        <w:pStyle w:val="Nadpis3"/>
      </w:pPr>
      <w:bookmarkStart w:id="724" w:name="bookmark171"/>
      <w:bookmarkStart w:id="725" w:name="_Toc384757613"/>
      <w:bookmarkStart w:id="726" w:name="_Toc384757903"/>
      <w:bookmarkStart w:id="727" w:name="_Toc385021709"/>
      <w:r w:rsidRPr="008D2DAE">
        <w:t>De Gaullův pohřeb</w:t>
      </w:r>
      <w:r w:rsidR="00AE751F" w:rsidRPr="008D2DAE">
        <w:t xml:space="preserve"> a </w:t>
      </w:r>
      <w:r w:rsidRPr="008D2DAE">
        <w:t>Heathova návštěva</w:t>
      </w:r>
      <w:bookmarkEnd w:id="724"/>
      <w:bookmarkEnd w:id="725"/>
      <w:bookmarkEnd w:id="726"/>
      <w:bookmarkEnd w:id="727"/>
    </w:p>
    <w:p w:rsidR="00AE751F" w:rsidRPr="008D2DAE" w:rsidRDefault="009416FB" w:rsidP="00EA6557">
      <w:pPr>
        <w:pStyle w:val="Text-neodsazen"/>
      </w:pPr>
      <w:r w:rsidRPr="008D2DAE">
        <w:t>O</w:t>
      </w:r>
      <w:r w:rsidR="000151F1" w:rsidRPr="008D2DAE">
        <w:t>d našeho návratu neuplynul ani měsíc</w:t>
      </w:r>
      <w:r w:rsidR="00AE751F" w:rsidRPr="008D2DAE">
        <w:t xml:space="preserve"> a </w:t>
      </w:r>
      <w:r w:rsidR="000151F1" w:rsidRPr="008D2DAE">
        <w:t>Nixon byl znovu</w:t>
      </w:r>
      <w:r w:rsidR="00AE751F" w:rsidRPr="008D2DAE">
        <w:t xml:space="preserve"> v </w:t>
      </w:r>
      <w:r w:rsidR="000151F1" w:rsidRPr="008D2DAE">
        <w:t>Evropě, tentokrát aby se účastnil zádušní mše za Charlese de Gaulla. Pompidou</w:t>
      </w:r>
      <w:r w:rsidR="00AE751F" w:rsidRPr="008D2DAE">
        <w:t xml:space="preserve"> a </w:t>
      </w:r>
      <w:r w:rsidR="000151F1" w:rsidRPr="008D2DAE">
        <w:t>Nixon měli neobvykle vřelé vztahy do jisté míry právě proto, že se Nixon okamžitě rozhodl jet na de Gaullův pohřeb,</w:t>
      </w:r>
      <w:r w:rsidR="00AE751F" w:rsidRPr="008D2DAE">
        <w:t xml:space="preserve"> a </w:t>
      </w:r>
      <w:r w:rsidR="000151F1" w:rsidRPr="008D2DAE">
        <w:t>tím určil protokolární pravidla, která zajistila účast mnoha dalších hlav států. Pompidou opakoval svou připravenost dohlédnout na to, aby Británie mohla vstoupit do Evropského společenství, podpořil náš celkový přístup</w:t>
      </w:r>
      <w:r w:rsidR="00AE751F" w:rsidRPr="008D2DAE">
        <w:t xml:space="preserve"> k </w:t>
      </w:r>
      <w:r w:rsidR="000151F1" w:rsidRPr="008D2DAE">
        <w:t>otázce urovnání vietnamského problému</w:t>
      </w:r>
      <w:r w:rsidR="00AE751F" w:rsidRPr="008D2DAE">
        <w:t xml:space="preserve"> a </w:t>
      </w:r>
      <w:r w:rsidR="000151F1" w:rsidRPr="008D2DAE">
        <w:t>opět vyjádřil obavy, kam se bude</w:t>
      </w:r>
      <w:r w:rsidR="00AE751F" w:rsidRPr="008D2DAE">
        <w:t xml:space="preserve"> z </w:t>
      </w:r>
      <w:r w:rsidR="000151F1" w:rsidRPr="008D2DAE">
        <w:t>dlouhodobého hlediska ubírat německá politika.</w:t>
      </w:r>
    </w:p>
    <w:p w:rsidR="00AE751F" w:rsidRPr="008D2DAE" w:rsidRDefault="000151F1" w:rsidP="00BF453C">
      <w:pPr>
        <w:pStyle w:val="Textodsazen"/>
      </w:pPr>
      <w:r w:rsidRPr="008D2DAE">
        <w:t>Protože návštěva byla improvizována narychlo, nemohla se obejít bez bizarních aspektů. Nixon nejprve naznačoval, že chce odletět ihned po zádušní mši.</w:t>
      </w:r>
      <w:r w:rsidR="00AE751F" w:rsidRPr="008D2DAE">
        <w:t xml:space="preserve"> K </w:t>
      </w:r>
      <w:r w:rsidRPr="008D2DAE">
        <w:t>velké Haldemanově nevoli jsem Nixona přesvědčil, že by ztratil mnoho</w:t>
      </w:r>
      <w:r w:rsidR="00AE751F" w:rsidRPr="008D2DAE">
        <w:t xml:space="preserve"> z </w:t>
      </w:r>
      <w:r w:rsidRPr="008D2DAE">
        <w:t>dobré pověsti, kdyby se nezúčastnil recepce, již pořádal</w:t>
      </w:r>
      <w:r w:rsidR="00AE751F" w:rsidRPr="008D2DAE">
        <w:t xml:space="preserve"> v </w:t>
      </w:r>
      <w:r w:rsidRPr="008D2DAE">
        <w:t>pozdním odpoledni Pompidou pro zahraniční delegace, které se účastnily de Gaullova pohřbu. Haldeman nesouhlasil částečně proto, že jsem tím zasáhl do jeho výsadního práva rozhodovat</w:t>
      </w:r>
      <w:r w:rsidR="00AE751F" w:rsidRPr="008D2DAE">
        <w:t xml:space="preserve"> o </w:t>
      </w:r>
      <w:r w:rsidRPr="008D2DAE">
        <w:t>prezidentově časovém rozpisu,</w:t>
      </w:r>
      <w:r w:rsidR="00AE751F" w:rsidRPr="008D2DAE">
        <w:t xml:space="preserve"> a </w:t>
      </w:r>
      <w:r w:rsidRPr="008D2DAE">
        <w:t>takové Intervence do oblasti své jurisdikce neměl rád. Důležitější však bylo</w:t>
      </w:r>
      <w:r w:rsidR="002833D0" w:rsidRPr="008D2DAE">
        <w:t>,</w:t>
      </w:r>
      <w:r w:rsidRPr="008D2DAE">
        <w:t xml:space="preserve"> že věděl lépe než všichni </w:t>
      </w:r>
      <w:r w:rsidR="009416FB" w:rsidRPr="008D2DAE">
        <w:t>os</w:t>
      </w:r>
      <w:r w:rsidRPr="008D2DAE">
        <w:t>t</w:t>
      </w:r>
      <w:r w:rsidR="009416FB" w:rsidRPr="008D2DAE">
        <w:t>atní</w:t>
      </w:r>
      <w:r w:rsidRPr="008D2DAE">
        <w:t xml:space="preserve">, </w:t>
      </w:r>
      <w:r w:rsidR="009416FB" w:rsidRPr="008D2DAE">
        <w:t>j</w:t>
      </w:r>
      <w:r w:rsidR="00506DDF" w:rsidRPr="008D2DAE">
        <w:t>ak</w:t>
      </w:r>
      <w:r w:rsidRPr="008D2DAE">
        <w:t xml:space="preserve"> je pro Nixona důležitý pravidelný odpočinek; byla </w:t>
      </w:r>
      <w:r w:rsidRPr="008D2DAE">
        <w:lastRenderedPageBreak/>
        <w:t xml:space="preserve">to základní </w:t>
      </w:r>
      <w:r w:rsidR="009416FB" w:rsidRPr="008D2DAE">
        <w:t>zá</w:t>
      </w:r>
      <w:r w:rsidRPr="008D2DAE">
        <w:t xml:space="preserve">ruka </w:t>
      </w:r>
      <w:r w:rsidR="009416FB" w:rsidRPr="008D2DAE">
        <w:t>t</w:t>
      </w:r>
      <w:r w:rsidRPr="008D2DAE">
        <w:t>o</w:t>
      </w:r>
      <w:r w:rsidR="009416FB" w:rsidRPr="008D2DAE">
        <w:t>h</w:t>
      </w:r>
      <w:r w:rsidRPr="008D2DAE">
        <w:t>o</w:t>
      </w:r>
      <w:r w:rsidR="002833D0" w:rsidRPr="008D2DAE">
        <w:t>,</w:t>
      </w:r>
      <w:r w:rsidRPr="008D2DAE">
        <w:t xml:space="preserve"> že prezident bude dělat důsledná rozhodnutí. Haldeman svou zuřivou ochranou prezidentova rozvrhu </w:t>
      </w:r>
      <w:r w:rsidR="00A76BE3" w:rsidRPr="008D2DAE">
        <w:t>–</w:t>
      </w:r>
      <w:r w:rsidRPr="008D2DAE">
        <w:t xml:space="preserve"> zvláště chvílí odpočinku,</w:t>
      </w:r>
      <w:r w:rsidR="00AE751F" w:rsidRPr="008D2DAE">
        <w:t xml:space="preserve"> o </w:t>
      </w:r>
      <w:r w:rsidRPr="008D2DAE">
        <w:t>nichž tisková prohlášení Bílého domu eufemisticky referovala jako</w:t>
      </w:r>
      <w:r w:rsidR="00AE751F" w:rsidRPr="008D2DAE">
        <w:t xml:space="preserve"> o „</w:t>
      </w:r>
      <w:r w:rsidRPr="008D2DAE">
        <w:t>jednáních se štábem</w:t>
      </w:r>
      <w:r w:rsidR="00AE751F" w:rsidRPr="008D2DAE">
        <w:t>“</w:t>
      </w:r>
      <w:r w:rsidRPr="008D2DAE">
        <w:t xml:space="preserve"> </w:t>
      </w:r>
      <w:r w:rsidR="00A76BE3" w:rsidRPr="008D2DAE">
        <w:t>–</w:t>
      </w:r>
      <w:r w:rsidRPr="008D2DAE">
        <w:t xml:space="preserve"> sloužil své zemi</w:t>
      </w:r>
      <w:r w:rsidR="00AE751F" w:rsidRPr="008D2DAE">
        <w:t xml:space="preserve"> a </w:t>
      </w:r>
      <w:r w:rsidRPr="008D2DAE">
        <w:t>přispíval</w:t>
      </w:r>
      <w:r w:rsidR="00AE751F" w:rsidRPr="008D2DAE">
        <w:t xml:space="preserve"> k </w:t>
      </w:r>
      <w:r w:rsidRPr="008D2DAE">
        <w:t>odvážným krokům, kterými se vyznačovala zahraniční politika USA</w:t>
      </w:r>
      <w:r w:rsidR="00AE751F" w:rsidRPr="008D2DAE">
        <w:t xml:space="preserve"> v </w:t>
      </w:r>
      <w:r w:rsidRPr="008D2DAE">
        <w:t>době, kdy byl</w:t>
      </w:r>
      <w:r w:rsidR="00AE751F" w:rsidRPr="008D2DAE">
        <w:t xml:space="preserve"> v </w:t>
      </w:r>
      <w:r w:rsidRPr="008D2DAE">
        <w:t>úřadu Nixon.</w:t>
      </w:r>
    </w:p>
    <w:p w:rsidR="00AE751F" w:rsidRPr="008D2DAE" w:rsidRDefault="000151F1" w:rsidP="00BF453C">
      <w:pPr>
        <w:pStyle w:val="Textodsazen"/>
      </w:pPr>
      <w:r w:rsidRPr="008D2DAE">
        <w:t>Jakmile jsem však uspěl</w:t>
      </w:r>
      <w:r w:rsidR="00AE751F" w:rsidRPr="008D2DAE">
        <w:t xml:space="preserve"> a </w:t>
      </w:r>
      <w:r w:rsidRPr="008D2DAE">
        <w:t>narušil žárlivě střežený prezidentův rozvrh, stanul Haldeman před praktickým problémem, jak vyplnit vzniklý interval. Nixon mu stejně jako řadě dalších spolupracovníků opakovaně dával najevo, jak má rád restaurant Maxim. Navrhl tedy, že by tam prezident mohl poobědvat se svým oficiálním doprovodem. Představa, že se prezident Spojených států zotavuje ze zádušní mše</w:t>
      </w:r>
      <w:r w:rsidR="00AE751F" w:rsidRPr="008D2DAE">
        <w:t xml:space="preserve"> v </w:t>
      </w:r>
      <w:r w:rsidRPr="008D2DAE">
        <w:t>katedrále Notr</w:t>
      </w:r>
      <w:r w:rsidR="00AE751F" w:rsidRPr="008D2DAE">
        <w:t>e-D</w:t>
      </w:r>
      <w:r w:rsidRPr="008D2DAE">
        <w:t>ame</w:t>
      </w:r>
      <w:r w:rsidR="00AE751F" w:rsidRPr="008D2DAE">
        <w:t xml:space="preserve"> a </w:t>
      </w:r>
      <w:r w:rsidRPr="008D2DAE">
        <w:t>Maxima, byla přirozeně naprosto příšerná. Ale když energií překypující Nixon po dobré večeři</w:t>
      </w:r>
      <w:r w:rsidR="00AE751F" w:rsidRPr="008D2DAE">
        <w:t xml:space="preserve"> v </w:t>
      </w:r>
      <w:r w:rsidRPr="008D2DAE">
        <w:t>rezidenci našeho velvyslance Arthura (Dicka) Watsona uvažoval</w:t>
      </w:r>
      <w:r w:rsidR="00AE751F" w:rsidRPr="008D2DAE">
        <w:t xml:space="preserve"> o </w:t>
      </w:r>
      <w:r w:rsidRPr="008D2DAE">
        <w:t>tomto nápadu, nezdál se mu nijak nemístný. Proto bylo rozhodnuto pokračovat</w:t>
      </w:r>
      <w:r w:rsidR="00AE751F" w:rsidRPr="008D2DAE">
        <w:t xml:space="preserve"> v </w:t>
      </w:r>
      <w:r w:rsidRPr="008D2DAE">
        <w:t>p</w:t>
      </w:r>
      <w:r w:rsidR="009416FB" w:rsidRPr="008D2DAE">
        <w:t>ří</w:t>
      </w:r>
      <w:r w:rsidRPr="008D2DAE">
        <w:t>pravě jeho oběda</w:t>
      </w:r>
      <w:r w:rsidR="00AE751F" w:rsidRPr="008D2DAE">
        <w:t xml:space="preserve"> a </w:t>
      </w:r>
      <w:r w:rsidRPr="008D2DAE">
        <w:t>Maxima. Já jsem</w:t>
      </w:r>
      <w:r w:rsidR="00AE751F" w:rsidRPr="008D2DAE">
        <w:t xml:space="preserve"> v </w:t>
      </w:r>
      <w:r w:rsidRPr="008D2DAE">
        <w:t>souladu</w:t>
      </w:r>
      <w:r w:rsidR="00AE751F" w:rsidRPr="008D2DAE">
        <w:t xml:space="preserve"> s </w:t>
      </w:r>
      <w:r w:rsidRPr="008D2DAE">
        <w:t>tradiční byrokratickou praxí oděl svou námitku ohledně tohoto kroku jako takového do hávu praktického argumentu, že nemůžeme dovolit, aby byl prezident fotografován, jak po zádušní mši pije víno. Neuspěl jsem. Byl vydán závazný pokyn, že se bude jíst</w:t>
      </w:r>
      <w:r w:rsidR="00AE751F" w:rsidRPr="008D2DAE">
        <w:t xml:space="preserve"> a </w:t>
      </w:r>
      <w:r w:rsidRPr="008D2DAE">
        <w:t>Maxima,</w:t>
      </w:r>
      <w:r w:rsidR="00AE751F" w:rsidRPr="008D2DAE">
        <w:t xml:space="preserve"> k </w:t>
      </w:r>
      <w:r w:rsidRPr="008D2DAE">
        <w:t>obědu však nesmí být podáváno víno. Náš velvyslanec byl však naštěstí uvážlivý muž. Řízením osudu dostal za úkol kontaktovat restaurant on</w:t>
      </w:r>
      <w:r w:rsidR="00AE751F" w:rsidRPr="008D2DAE">
        <w:t xml:space="preserve"> a </w:t>
      </w:r>
      <w:r w:rsidRPr="008D2DAE">
        <w:t>nikoli některý člen popravného týmu. Vzal jsem si Watsona stranou</w:t>
      </w:r>
      <w:r w:rsidR="00AE751F" w:rsidRPr="008D2DAE">
        <w:t xml:space="preserve"> a </w:t>
      </w:r>
      <w:r w:rsidRPr="008D2DAE">
        <w:t>varoval jsem ho, že jeho postavení bude neudržitelné, až se hněv francouzské veřejnosti nad naší necitlivostí přelije do oficiálních styků. Neměl by proto ten večer vyvíjet</w:t>
      </w:r>
      <w:r w:rsidR="00AE751F" w:rsidRPr="008D2DAE">
        <w:t xml:space="preserve"> v </w:t>
      </w:r>
      <w:r w:rsidRPr="008D2DAE">
        <w:t>dané záležitosti žádnou aktivitu. Pokud budou jakékoli stížnosti, vezmu odpovědnost na sebe. Nakonec se však ukázalo, že Nixon, který se</w:t>
      </w:r>
      <w:r w:rsidR="00AE751F" w:rsidRPr="008D2DAE">
        <w:t xml:space="preserve"> v </w:t>
      </w:r>
      <w:r w:rsidRPr="008D2DAE">
        <w:t>noci dobře vyspal, si všechno rozmyslel sám. Když jsem ráno řekl, že touto akcí zmaří všechno dobré, čeho svou cestou dosáhl, nařídil mi, abych popravy na oběd</w:t>
      </w:r>
      <w:r w:rsidR="00AE751F" w:rsidRPr="008D2DAE">
        <w:t xml:space="preserve"> a </w:t>
      </w:r>
      <w:r w:rsidRPr="008D2DAE">
        <w:t>Maxima zrušil. Velmi ochotně jsem mu přislíbil, že jeho pokyn rychle vykonám.</w:t>
      </w:r>
    </w:p>
    <w:p w:rsidR="00AE751F" w:rsidRPr="008D2DAE" w:rsidRDefault="000151F1" w:rsidP="00BF453C">
      <w:pPr>
        <w:pStyle w:val="Textodsazen"/>
      </w:pPr>
      <w:r w:rsidRPr="008D2DAE">
        <w:t>Edward Heath navštívil Washington</w:t>
      </w:r>
      <w:r w:rsidR="00AE751F" w:rsidRPr="008D2DAE">
        <w:t xml:space="preserve"> o </w:t>
      </w:r>
      <w:r w:rsidRPr="008D2DAE">
        <w:t>měsíc později,</w:t>
      </w:r>
      <w:r w:rsidR="00AE751F" w:rsidRPr="008D2DAE">
        <w:t xml:space="preserve"> v </w:t>
      </w:r>
      <w:r w:rsidRPr="008D2DAE">
        <w:t>prosinci roku</w:t>
      </w:r>
      <w:r w:rsidR="00AE751F" w:rsidRPr="008D2DAE">
        <w:t xml:space="preserve"> i </w:t>
      </w:r>
      <w:r w:rsidRPr="008D2DAE">
        <w:t>970, aby zde poprvé oficiálně konzultoval</w:t>
      </w:r>
      <w:r w:rsidR="00AE751F" w:rsidRPr="008D2DAE">
        <w:t xml:space="preserve"> s </w:t>
      </w:r>
      <w:r w:rsidRPr="008D2DAE">
        <w:t>Nixonem. Očekávaný vstup Británie do Evropského společenství vyhrotil napětí mezi Evropou</w:t>
      </w:r>
      <w:r w:rsidR="00AE751F" w:rsidRPr="008D2DAE">
        <w:t xml:space="preserve"> a </w:t>
      </w:r>
      <w:r w:rsidRPr="008D2DAE">
        <w:t>Amerikou,</w:t>
      </w:r>
      <w:r w:rsidR="00AE751F" w:rsidRPr="008D2DAE">
        <w:t xml:space="preserve"> i </w:t>
      </w:r>
      <w:r w:rsidRPr="008D2DAE">
        <w:t>když jeho vlastní příčinou nebyl. Podstatou problému byl názorový střet</w:t>
      </w:r>
      <w:r w:rsidR="00AE751F" w:rsidRPr="008D2DAE">
        <w:t xml:space="preserve"> v </w:t>
      </w:r>
      <w:r w:rsidRPr="008D2DAE">
        <w:t>zásadě způsobený hospodářskou rivalitou mezi Spojenými státy</w:t>
      </w:r>
      <w:r w:rsidR="00AE751F" w:rsidRPr="008D2DAE">
        <w:t xml:space="preserve"> a </w:t>
      </w:r>
      <w:r w:rsidRPr="008D2DAE">
        <w:t>obr</w:t>
      </w:r>
      <w:r w:rsidR="009416FB" w:rsidRPr="008D2DAE">
        <w:t>o</w:t>
      </w:r>
      <w:r w:rsidRPr="008D2DAE">
        <w:t>zující se Evropou. Něco</w:t>
      </w:r>
      <w:r w:rsidR="00AE751F" w:rsidRPr="008D2DAE">
        <w:t xml:space="preserve"> z </w:t>
      </w:r>
      <w:r w:rsidRPr="008D2DAE">
        <w:t>tohoto sporu mělo jakýsi nádech neskutečnosti. Mluvili jsme</w:t>
      </w:r>
      <w:r w:rsidR="00AE751F" w:rsidRPr="008D2DAE">
        <w:t xml:space="preserve"> o </w:t>
      </w:r>
      <w:r w:rsidRPr="008D2DAE">
        <w:t>neomezeném obchodu</w:t>
      </w:r>
      <w:r w:rsidR="00AE751F" w:rsidRPr="008D2DAE">
        <w:t xml:space="preserve"> a </w:t>
      </w:r>
      <w:r w:rsidRPr="008D2DAE">
        <w:t>ignorovali fakt, že společný trh musí být ve své podstatě diskriminační; koneckonců vzniká díky uvalení cel</w:t>
      </w:r>
      <w:r w:rsidR="00AE751F" w:rsidRPr="008D2DAE">
        <w:t xml:space="preserve"> a </w:t>
      </w:r>
      <w:r w:rsidRPr="008D2DAE">
        <w:t>dalších překážek na dovoz</w:t>
      </w:r>
      <w:r w:rsidR="00AE751F" w:rsidRPr="008D2DAE">
        <w:t xml:space="preserve"> z </w:t>
      </w:r>
      <w:r w:rsidRPr="008D2DAE">
        <w:t>ostatních částí světa, které však neplatí pro státy, jež jsou jeho součástí. Blížící se vstup Británie do Evropského společenství nás donutil vzít na vědomí dlouho ignorovaný problém obsažený ve vlastní koncepci evropské integrace. Heathova návštěva definovala tento problém, britský premiér však nebyl</w:t>
      </w:r>
      <w:r w:rsidR="00AE751F" w:rsidRPr="008D2DAE">
        <w:t xml:space="preserve"> v </w:t>
      </w:r>
      <w:r w:rsidRPr="008D2DAE">
        <w:t xml:space="preserve">postavení, které by mu ho umožňovalo vyřešit. </w:t>
      </w:r>
      <w:r w:rsidRPr="008D2DAE">
        <w:lastRenderedPageBreak/>
        <w:t>Nenechával nikoho na pochybách, jaké jsou nové priority britské politiky. Zdůraznil, že jeho jednoznačně nejdůležitějším cílem je vstup Británie do Společného trhu. Jakmile se stane členem, bude</w:t>
      </w:r>
      <w:r w:rsidR="00AE751F" w:rsidRPr="008D2DAE">
        <w:t xml:space="preserve"> v </w:t>
      </w:r>
      <w:r w:rsidRPr="008D2DAE">
        <w:t>něm hrát, pokud jde</w:t>
      </w:r>
      <w:r w:rsidR="00AE751F" w:rsidRPr="008D2DAE">
        <w:t xml:space="preserve"> o </w:t>
      </w:r>
      <w:r w:rsidRPr="008D2DAE">
        <w:t>naše zájmy, konstruktivní roli. Heath však řekl, že si nemůže dovolit předem dělat nějaké ústupky; nepřál si</w:t>
      </w:r>
      <w:r w:rsidR="00AE751F" w:rsidRPr="008D2DAE">
        <w:t xml:space="preserve"> s </w:t>
      </w:r>
      <w:r w:rsidRPr="008D2DAE">
        <w:t>námi jednat bilaterálně</w:t>
      </w:r>
      <w:r w:rsidR="00AE751F" w:rsidRPr="008D2DAE">
        <w:t xml:space="preserve"> o </w:t>
      </w:r>
      <w:r w:rsidRPr="008D2DAE">
        <w:t>záležitostech Společného trhu ani nechtěl vypadat jako trojský kůň Ameriky</w:t>
      </w:r>
      <w:r w:rsidR="00AE751F" w:rsidRPr="008D2DAE">
        <w:t xml:space="preserve"> v </w:t>
      </w:r>
      <w:r w:rsidRPr="008D2DAE">
        <w:t xml:space="preserve">Evropě </w:t>
      </w:r>
      <w:r w:rsidR="00A76BE3" w:rsidRPr="008D2DAE">
        <w:t>–</w:t>
      </w:r>
      <w:r w:rsidR="00AE751F" w:rsidRPr="008D2DAE">
        <w:t xml:space="preserve"> a </w:t>
      </w:r>
      <w:r w:rsidRPr="008D2DAE">
        <w:t>už vůbec ne jím být. Žádný předcházející premiér Velké Británie by nepovažoval za důležité sdělit něco takového am</w:t>
      </w:r>
      <w:r w:rsidR="009416FB" w:rsidRPr="008D2DAE">
        <w:t>e</w:t>
      </w:r>
      <w:r w:rsidRPr="008D2DAE">
        <w:t>rick</w:t>
      </w:r>
      <w:r w:rsidR="009416FB" w:rsidRPr="008D2DAE">
        <w:t>é</w:t>
      </w:r>
      <w:r w:rsidRPr="008D2DAE">
        <w:t>mu prezidentovi</w:t>
      </w:r>
      <w:r w:rsidR="00590EA5" w:rsidRPr="008D2DAE">
        <w:t>.</w:t>
      </w:r>
      <w:r w:rsidRPr="008D2DAE">
        <w:t xml:space="preserve"> Ani přá</w:t>
      </w:r>
      <w:r w:rsidR="009416FB" w:rsidRPr="008D2DAE">
        <w:t>t</w:t>
      </w:r>
      <w:r w:rsidRPr="008D2DAE">
        <w:t>elský kontext, ani chápavá Nixonova odpověď nemohly zastřít skutečnost, že jsme svědky revoluce</w:t>
      </w:r>
      <w:r w:rsidR="00AE751F" w:rsidRPr="008D2DAE">
        <w:t xml:space="preserve"> v </w:t>
      </w:r>
      <w:r w:rsidRPr="008D2DAE">
        <w:t>britské poválečné politice.</w:t>
      </w:r>
    </w:p>
    <w:p w:rsidR="00AE751F" w:rsidRPr="008D2DAE" w:rsidRDefault="000151F1" w:rsidP="00BF453C">
      <w:pPr>
        <w:pStyle w:val="Textodsazen"/>
      </w:pPr>
      <w:r w:rsidRPr="008D2DAE">
        <w:t xml:space="preserve">Jakkoli bolestná byla </w:t>
      </w:r>
      <w:r w:rsidR="002833D0" w:rsidRPr="008D2DAE">
        <w:t>t</w:t>
      </w:r>
      <w:r w:rsidRPr="008D2DAE">
        <w:t>ato transformace, měla své pozitivní aspekty. Globální zkušenosti Británie</w:t>
      </w:r>
      <w:r w:rsidR="00AE751F" w:rsidRPr="008D2DAE">
        <w:t xml:space="preserve"> a </w:t>
      </w:r>
      <w:r w:rsidRPr="008D2DAE">
        <w:t>její pragmatický styl musely být při jednáních evropských rad přínosem, ať by již své názory</w:t>
      </w:r>
      <w:r w:rsidR="00AE751F" w:rsidRPr="008D2DAE">
        <w:t xml:space="preserve"> s </w:t>
      </w:r>
      <w:r w:rsidRPr="008D2DAE">
        <w:t>námi koordinovala předem nebo ne. Heath měl určitě pravdu, když zdůrazňoval, že pro Spojené státy bude přínos vstupu Británie do Evropy spočívat především</w:t>
      </w:r>
      <w:r w:rsidR="00AE751F" w:rsidRPr="008D2DAE">
        <w:t xml:space="preserve"> v </w:t>
      </w:r>
      <w:r w:rsidRPr="008D2DAE">
        <w:t>politické oblasti, nikoli</w:t>
      </w:r>
      <w:r w:rsidR="00AE751F" w:rsidRPr="008D2DAE">
        <w:t xml:space="preserve"> v </w:t>
      </w:r>
      <w:r w:rsidRPr="008D2DAE">
        <w:t>ekonomické. (Tím samozřejmě vyvstávala otázka, jak velkou ekonomickou cenu jsme připraveni zaplatit za politické zisky.)</w:t>
      </w:r>
      <w:r w:rsidR="00AE751F" w:rsidRPr="008D2DAE">
        <w:t xml:space="preserve"> A </w:t>
      </w:r>
      <w:r w:rsidRPr="008D2DAE">
        <w:t>rozhovor</w:t>
      </w:r>
      <w:r w:rsidR="00AE751F" w:rsidRPr="008D2DAE">
        <w:t xml:space="preserve"> o </w:t>
      </w:r>
      <w:r w:rsidRPr="008D2DAE">
        <w:t xml:space="preserve">světových záležitostech demonstroval </w:t>
      </w:r>
      <w:r w:rsidR="00A76BE3" w:rsidRPr="008D2DAE">
        <w:t>–</w:t>
      </w:r>
      <w:r w:rsidRPr="008D2DAE">
        <w:t xml:space="preserve"> stejně jako</w:t>
      </w:r>
      <w:r w:rsidR="00AE751F" w:rsidRPr="008D2DAE">
        <w:t xml:space="preserve"> v </w:t>
      </w:r>
      <w:r w:rsidRPr="008D2DAE">
        <w:t xml:space="preserve">Chequers </w:t>
      </w:r>
      <w:r w:rsidR="00A76BE3" w:rsidRPr="008D2DAE">
        <w:t>–</w:t>
      </w:r>
      <w:r w:rsidR="00AE751F" w:rsidRPr="008D2DAE">
        <w:t xml:space="preserve"> v </w:t>
      </w:r>
      <w:r w:rsidRPr="008D2DAE">
        <w:t>zásadě naprostý soulad</w:t>
      </w:r>
      <w:r w:rsidR="00AE751F" w:rsidRPr="008D2DAE">
        <w:t xml:space="preserve"> v </w:t>
      </w:r>
      <w:r w:rsidRPr="008D2DAE">
        <w:t>názorech.</w:t>
      </w:r>
    </w:p>
    <w:p w:rsidR="00AE751F" w:rsidRPr="008D2DAE" w:rsidRDefault="000151F1" w:rsidP="00BF453C">
      <w:pPr>
        <w:pStyle w:val="Textodsazen"/>
      </w:pPr>
      <w:r w:rsidRPr="008D2DAE">
        <w:t>Heath stejně jako všichni ostatní evropští vůdci vyjadřoval obavy, kam se</w:t>
      </w:r>
      <w:r w:rsidR="00AE751F" w:rsidRPr="008D2DAE">
        <w:t xml:space="preserve"> z </w:t>
      </w:r>
      <w:r w:rsidRPr="008D2DAE">
        <w:t>dlouhodobého hlediska ubírá německá politika, třebaže se</w:t>
      </w:r>
      <w:r w:rsidR="00AE751F" w:rsidRPr="008D2DAE">
        <w:t xml:space="preserve"> o </w:t>
      </w:r>
      <w:r w:rsidRPr="008D2DAE">
        <w:t>nich téměř jistě stejně jako jeho kolegové nezmínil</w:t>
      </w:r>
      <w:r w:rsidR="00AE751F" w:rsidRPr="008D2DAE">
        <w:t xml:space="preserve"> v </w:t>
      </w:r>
      <w:r w:rsidRPr="008D2DAE">
        <w:t>Bonnu</w:t>
      </w:r>
      <w:r w:rsidR="00AE751F" w:rsidRPr="008D2DAE">
        <w:t xml:space="preserve"> a </w:t>
      </w:r>
      <w:r w:rsidRPr="008D2DAE">
        <w:t>nechával na nás, abychom si dali práci</w:t>
      </w:r>
      <w:r w:rsidR="00AE751F" w:rsidRPr="008D2DAE">
        <w:t xml:space="preserve"> s </w:t>
      </w:r>
      <w:r w:rsidRPr="008D2DAE">
        <w:t>ventilováním toho, čeho se zřejmě každý bál. Nesouhlasil</w:t>
      </w:r>
      <w:r w:rsidR="00AE751F" w:rsidRPr="008D2DAE">
        <w:t xml:space="preserve"> s </w:t>
      </w:r>
      <w:r w:rsidRPr="008D2DAE">
        <w:t>Brandtovou myšlenkou permanentní konference</w:t>
      </w:r>
      <w:r w:rsidR="00AE751F" w:rsidRPr="008D2DAE">
        <w:t xml:space="preserve"> o </w:t>
      </w:r>
      <w:r w:rsidRPr="008D2DAE">
        <w:t>Berlíně. Domníval se, že spojenci by měli Sovětům jasně ukázat potřebu recipročního přístupu, pokud se</w:t>
      </w:r>
      <w:r w:rsidR="00AE751F" w:rsidRPr="008D2DAE">
        <w:t xml:space="preserve"> z </w:t>
      </w:r>
      <w:r w:rsidRPr="008D2DAE">
        <w:t>Brandtovy politiky nemá stát série jednostranných ústupků. Nixon přitakal</w:t>
      </w:r>
      <w:r w:rsidR="00AE751F" w:rsidRPr="008D2DAE">
        <w:t xml:space="preserve"> a </w:t>
      </w:r>
      <w:r w:rsidRPr="008D2DAE">
        <w:t>vysvětlil naši koncepci propojování. Ujistil Heathe, že nedovolí, aby Sověti získali prostřednictvím SALT strategickou převahu. Oba státníci také probrali problém Indočíny</w:t>
      </w:r>
      <w:r w:rsidR="00AE751F" w:rsidRPr="008D2DAE">
        <w:t xml:space="preserve"> a </w:t>
      </w:r>
      <w:r w:rsidRPr="008D2DAE">
        <w:t>opět se velmi shodovali ve svém pohledu na věc. Heath představoval pro americké politiky novou zkušenost: britského premiéra, který nezakládal svou politiku na sentimentálních vazbách ke Spojeným státům, nýbrž na chladné kalkulaci národních zájmů. Současně však zastával názory, jež se téměř nelišily od našich; bylo tedy jisté, že výsledkem bude těsná spolupráce se Spojenými stá</w:t>
      </w:r>
      <w:r w:rsidR="009416FB" w:rsidRPr="008D2DAE">
        <w:t>ty</w:t>
      </w:r>
      <w:r w:rsidRPr="008D2DAE">
        <w:t>.</w:t>
      </w:r>
    </w:p>
    <w:p w:rsidR="00AE751F" w:rsidRPr="008D2DAE" w:rsidRDefault="000151F1" w:rsidP="00BF453C">
      <w:pPr>
        <w:pStyle w:val="Textodsazen"/>
      </w:pPr>
      <w:r w:rsidRPr="008D2DAE">
        <w:t>Heathova návštěva uzavřela další rok intenzivních spojeneckých konzultací. Po určitém váhání jsme podpořili Brandtovu průlomovou politiku. Vstup Británie do Evropy měl mít</w:t>
      </w:r>
      <w:r w:rsidR="00AE751F" w:rsidRPr="008D2DAE">
        <w:t xml:space="preserve"> v </w:t>
      </w:r>
      <w:r w:rsidRPr="008D2DAE">
        <w:t>budoucnosti významný dopad. Ale celkově jsme praktikovali spíše zdržovací taktiku.</w:t>
      </w:r>
      <w:r w:rsidR="00AE751F" w:rsidRPr="008D2DAE">
        <w:t xml:space="preserve"> V </w:t>
      </w:r>
      <w:r w:rsidRPr="008D2DAE">
        <w:t>počáteční fázi roku 1971 nás zaměstnávaly především snahy přetnout severovietnamské dopravní tepny</w:t>
      </w:r>
      <w:r w:rsidR="00AE751F" w:rsidRPr="008D2DAE">
        <w:t xml:space="preserve"> v </w:t>
      </w:r>
      <w:r w:rsidRPr="008D2DAE">
        <w:t>Laosu, iniciativa vůči Číně</w:t>
      </w:r>
      <w:r w:rsidR="00AE751F" w:rsidRPr="008D2DAE">
        <w:t xml:space="preserve"> a </w:t>
      </w:r>
      <w:r w:rsidRPr="008D2DAE">
        <w:t>květnový průlom, jenž umožnil na rozhovorech</w:t>
      </w:r>
      <w:r w:rsidR="00AE751F" w:rsidRPr="008D2DAE">
        <w:t xml:space="preserve"> o </w:t>
      </w:r>
      <w:r w:rsidRPr="008D2DAE">
        <w:t>SALT, které jsme vedli se Sovětským svazem, propojit jednání</w:t>
      </w:r>
      <w:r w:rsidR="00AE751F" w:rsidRPr="008D2DAE">
        <w:t xml:space="preserve"> o </w:t>
      </w:r>
      <w:r w:rsidRPr="008D2DAE">
        <w:t>ofenzivních</w:t>
      </w:r>
      <w:r w:rsidR="00AE751F" w:rsidRPr="008D2DAE">
        <w:t xml:space="preserve"> a </w:t>
      </w:r>
      <w:r w:rsidRPr="008D2DAE">
        <w:t>defenzivních zbraních.</w:t>
      </w:r>
    </w:p>
    <w:p w:rsidR="00AE751F" w:rsidRPr="008D2DAE" w:rsidRDefault="000151F1" w:rsidP="00BF453C">
      <w:pPr>
        <w:pStyle w:val="Textodsazen"/>
      </w:pPr>
      <w:r w:rsidRPr="008D2DAE">
        <w:t xml:space="preserve">Člověk ve vysoké funkci, který čelí různým protikladným tlakům, má někdy </w:t>
      </w:r>
      <w:r w:rsidRPr="008D2DAE">
        <w:lastRenderedPageBreak/>
        <w:t>tendenci podlehnout představě, že se odložením nějaké záležitosti vyhne problému; mnohem častěji však takovým počínáním vytváří podmínky pro vznik krize. Vojenská</w:t>
      </w:r>
      <w:r w:rsidR="00AE751F" w:rsidRPr="008D2DAE">
        <w:t xml:space="preserve"> i </w:t>
      </w:r>
      <w:r w:rsidRPr="008D2DAE">
        <w:t>ekonomická dimenze našich vztahů</w:t>
      </w:r>
      <w:r w:rsidR="00AE751F" w:rsidRPr="008D2DAE">
        <w:t xml:space="preserve"> s </w:t>
      </w:r>
      <w:r w:rsidRPr="008D2DAE">
        <w:t>Evropou se</w:t>
      </w:r>
      <w:r w:rsidR="00AE751F" w:rsidRPr="008D2DAE">
        <w:t xml:space="preserve"> v </w:t>
      </w:r>
      <w:r w:rsidRPr="008D2DAE">
        <w:t>témže roce znovu projevily</w:t>
      </w:r>
      <w:r w:rsidR="00AE751F" w:rsidRPr="008D2DAE">
        <w:t xml:space="preserve"> a </w:t>
      </w:r>
      <w:r w:rsidRPr="008D2DAE">
        <w:t>způsobily nám velké potíže.</w:t>
      </w:r>
    </w:p>
    <w:p w:rsidR="00AE751F" w:rsidRPr="008D2DAE" w:rsidRDefault="000151F1" w:rsidP="00D37A2F">
      <w:pPr>
        <w:pStyle w:val="Nadpis3"/>
      </w:pPr>
      <w:bookmarkStart w:id="728" w:name="bookmark172"/>
      <w:bookmarkStart w:id="729" w:name="_Toc384757614"/>
      <w:bookmarkStart w:id="730" w:name="_Toc384757904"/>
      <w:bookmarkStart w:id="731" w:name="_Toc385021710"/>
      <w:r w:rsidRPr="008D2DAE">
        <w:t>Mansfieldův dodatek: do roztržky se zapojuje stará garda</w:t>
      </w:r>
      <w:bookmarkEnd w:id="728"/>
      <w:bookmarkEnd w:id="729"/>
      <w:bookmarkEnd w:id="730"/>
      <w:bookmarkEnd w:id="731"/>
    </w:p>
    <w:p w:rsidR="00AE751F" w:rsidRPr="008D2DAE" w:rsidRDefault="009416FB" w:rsidP="00EA6557">
      <w:pPr>
        <w:pStyle w:val="Text-neodsazen"/>
      </w:pPr>
      <w:r w:rsidRPr="008D2DAE">
        <w:t>P</w:t>
      </w:r>
      <w:r w:rsidR="000151F1" w:rsidRPr="008D2DAE">
        <w:t>rvní krize byla vojenská. Dne 11. kv</w:t>
      </w:r>
      <w:r w:rsidRPr="008D2DAE">
        <w:t>ět</w:t>
      </w:r>
      <w:r w:rsidR="000151F1" w:rsidRPr="008D2DAE">
        <w:t>na roku 1971 jsme se bez předchozího varování dověděli, že tichý M</w:t>
      </w:r>
      <w:r w:rsidRPr="008D2DAE">
        <w:t>i</w:t>
      </w:r>
      <w:r w:rsidR="000151F1" w:rsidRPr="008D2DAE">
        <w:t>k</w:t>
      </w:r>
      <w:r w:rsidRPr="008D2DAE">
        <w:t>e</w:t>
      </w:r>
      <w:r w:rsidR="000151F1" w:rsidRPr="008D2DAE">
        <w:t xml:space="preserve"> M</w:t>
      </w:r>
      <w:r w:rsidRPr="008D2DAE">
        <w:t>a</w:t>
      </w:r>
      <w:r w:rsidR="000151F1" w:rsidRPr="008D2DAE">
        <w:t>ns</w:t>
      </w:r>
      <w:r w:rsidRPr="008D2DAE">
        <w:t>fi</w:t>
      </w:r>
      <w:r w:rsidR="000151F1" w:rsidRPr="008D2DAE">
        <w:t>eld, vůdce většiny</w:t>
      </w:r>
      <w:r w:rsidR="00AE751F" w:rsidRPr="008D2DAE">
        <w:t xml:space="preserve"> v </w:t>
      </w:r>
      <w:r w:rsidR="000151F1" w:rsidRPr="008D2DAE">
        <w:t>Senátu, opět oživil svůj věčný návrh redukova</w:t>
      </w:r>
      <w:r w:rsidR="002833D0" w:rsidRPr="008D2DAE">
        <w:t>t</w:t>
      </w:r>
      <w:r w:rsidR="000151F1" w:rsidRPr="008D2DAE">
        <w:t xml:space="preserve"> n</w:t>
      </w:r>
      <w:r w:rsidRPr="008D2DAE">
        <w:t>aše</w:t>
      </w:r>
      <w:r w:rsidR="000151F1" w:rsidRPr="008D2DAE">
        <w:t xml:space="preserve"> s</w:t>
      </w:r>
      <w:r w:rsidRPr="008D2DAE">
        <w:t>í</w:t>
      </w:r>
      <w:r w:rsidR="000151F1" w:rsidRPr="008D2DAE">
        <w:t>ly</w:t>
      </w:r>
      <w:r w:rsidR="00AE751F" w:rsidRPr="008D2DAE">
        <w:t xml:space="preserve"> v </w:t>
      </w:r>
      <w:r w:rsidRPr="008D2DAE">
        <w:t>E</w:t>
      </w:r>
      <w:r w:rsidR="000151F1" w:rsidRPr="008D2DAE">
        <w:t>vrop</w:t>
      </w:r>
      <w:r w:rsidRPr="008D2DAE">
        <w:t>ě</w:t>
      </w:r>
      <w:r w:rsidR="000151F1" w:rsidRPr="008D2DAE">
        <w:t xml:space="preserve"> </w:t>
      </w:r>
      <w:r w:rsidR="00083670" w:rsidRPr="008D2DAE">
        <w:t>na</w:t>
      </w:r>
      <w:r w:rsidR="000151F1" w:rsidRPr="008D2DAE">
        <w:t xml:space="preserve"> polovinu, </w:t>
      </w:r>
      <w:r w:rsidRPr="008D2DAE">
        <w:t>t</w:t>
      </w:r>
      <w:r w:rsidR="000151F1" w:rsidRPr="008D2DAE">
        <w:t>edy</w:t>
      </w:r>
      <w:r w:rsidR="00AE751F" w:rsidRPr="008D2DAE">
        <w:t xml:space="preserve"> o </w:t>
      </w:r>
      <w:r w:rsidR="000151F1" w:rsidRPr="008D2DAE">
        <w:t xml:space="preserve">150 </w:t>
      </w:r>
      <w:r w:rsidRPr="008D2DAE">
        <w:t>000</w:t>
      </w:r>
      <w:r w:rsidR="000151F1" w:rsidRPr="008D2DAE">
        <w:t xml:space="preserve"> mužů.</w:t>
      </w:r>
      <w:r w:rsidR="00AE751F" w:rsidRPr="008D2DAE">
        <w:t xml:space="preserve"> K </w:t>
      </w:r>
      <w:r w:rsidR="000151F1" w:rsidRPr="008D2DAE">
        <w:t>jeho prosazení mu měl posloužit dodatek</w:t>
      </w:r>
      <w:r w:rsidR="00AE751F" w:rsidRPr="008D2DAE">
        <w:t xml:space="preserve"> k </w:t>
      </w:r>
      <w:r w:rsidR="000151F1" w:rsidRPr="008D2DAE">
        <w:t>návrhu zákona</w:t>
      </w:r>
      <w:r w:rsidR="00AE751F" w:rsidRPr="008D2DAE">
        <w:t xml:space="preserve"> o </w:t>
      </w:r>
      <w:r w:rsidR="000151F1" w:rsidRPr="008D2DAE">
        <w:t>prodloužení branné povinnosti, který by se také stal zákonem. Mansfield nebyl jen tak nějaký senátor. Byl vůdcem většiny</w:t>
      </w:r>
      <w:r w:rsidR="00AE751F" w:rsidRPr="008D2DAE">
        <w:t xml:space="preserve"> v </w:t>
      </w:r>
      <w:r w:rsidR="000151F1" w:rsidRPr="008D2DAE">
        <w:t>Senátu, hluboce respektovaným pro svou spravedlivost, všeobecně oblíbeným pro svou slušnost. Mansfield nepatřil</w:t>
      </w:r>
      <w:r w:rsidR="00AE751F" w:rsidRPr="008D2DAE">
        <w:t xml:space="preserve"> k </w:t>
      </w:r>
      <w:r w:rsidR="000151F1" w:rsidRPr="008D2DAE">
        <w:t>žádné radikální frakci, byl členem senátní elity, jedním ze skupinky patriotů, díky kterým náš</w:t>
      </w:r>
      <w:r w:rsidR="00AE751F" w:rsidRPr="008D2DAE">
        <w:t xml:space="preserve"> k </w:t>
      </w:r>
      <w:r w:rsidR="000151F1" w:rsidRPr="008D2DAE">
        <w:t>zešílení choulostivý systém dělby moci mohl fungovat. Byl vášnivým odpůrcem války</w:t>
      </w:r>
      <w:r w:rsidR="00AE751F" w:rsidRPr="008D2DAE">
        <w:t xml:space="preserve"> v </w:t>
      </w:r>
      <w:r w:rsidR="000151F1" w:rsidRPr="008D2DAE">
        <w:t>jihovýchodní Asii. Jeho odpor ale nikdy nepřekročil meze slušnosti</w:t>
      </w:r>
      <w:r w:rsidR="00AE751F" w:rsidRPr="008D2DAE">
        <w:t xml:space="preserve"> a </w:t>
      </w:r>
      <w:r w:rsidR="000151F1" w:rsidRPr="008D2DAE">
        <w:t>zdvořilosti, které jsou tak životně důležité pro demokracii.</w:t>
      </w:r>
      <w:r w:rsidR="00AE751F" w:rsidRPr="008D2DAE">
        <w:t xml:space="preserve"> V </w:t>
      </w:r>
      <w:r w:rsidR="000151F1" w:rsidRPr="008D2DAE">
        <w:t>hloubi srdce byl Mansfield izolacionistou, který si ze všech sil přál omezit americké závazky</w:t>
      </w:r>
      <w:r w:rsidR="00AE751F" w:rsidRPr="008D2DAE">
        <w:t xml:space="preserve"> v </w:t>
      </w:r>
      <w:r w:rsidR="000151F1" w:rsidRPr="008D2DAE">
        <w:t>zahraničí,</w:t>
      </w:r>
      <w:r w:rsidR="00AE751F" w:rsidRPr="008D2DAE">
        <w:t xml:space="preserve"> a </w:t>
      </w:r>
      <w:r w:rsidR="000151F1" w:rsidRPr="008D2DAE">
        <w:t>jeho názory odrážely historickou nostalgii po Americe, jež by si zachovala své morální hodnoty nedotčené</w:t>
      </w:r>
      <w:r w:rsidR="00AE751F" w:rsidRPr="008D2DAE">
        <w:t xml:space="preserve"> a </w:t>
      </w:r>
      <w:r w:rsidR="000151F1" w:rsidRPr="008D2DAE">
        <w:t>nepošpinila by je kontaktem</w:t>
      </w:r>
      <w:r w:rsidR="00AE751F" w:rsidRPr="008D2DAE">
        <w:t xml:space="preserve"> s </w:t>
      </w:r>
      <w:r w:rsidR="000151F1" w:rsidRPr="008D2DAE">
        <w:t>mocenskými kalkulacemi</w:t>
      </w:r>
      <w:r w:rsidR="00AE751F" w:rsidRPr="008D2DAE">
        <w:t xml:space="preserve"> a </w:t>
      </w:r>
      <w:r w:rsidR="000151F1" w:rsidRPr="008D2DAE">
        <w:t>malichernými spory krátkozrakých cizinců.</w:t>
      </w:r>
    </w:p>
    <w:p w:rsidR="00AE751F" w:rsidRPr="008D2DAE" w:rsidRDefault="000151F1" w:rsidP="00BF453C">
      <w:pPr>
        <w:pStyle w:val="Textodsazen"/>
      </w:pPr>
      <w:r w:rsidRPr="008D2DAE">
        <w:t xml:space="preserve">Mansfieldův dodatek se tudíž stal pro nás úžasným problémem. Všechny naše studie naznačovaly, že potřebujeme posílit americké </w:t>
      </w:r>
      <w:r w:rsidR="002833D0" w:rsidRPr="008D2DAE">
        <w:t>konvenční</w:t>
      </w:r>
      <w:r w:rsidRPr="008D2DAE">
        <w:t xml:space="preserve"> síly</w:t>
      </w:r>
      <w:r w:rsidR="00AE751F" w:rsidRPr="008D2DAE">
        <w:t xml:space="preserve"> v </w:t>
      </w:r>
      <w:r w:rsidRPr="008D2DAE">
        <w:t>Evropě, nikoli omezit; Mansfieldův dodatek by měl za následek jejich demontáž. Pokud by Senát Spojených států začal schvalovat zákony nařizující masivní snižování ozbrojených sil, NATO by se brzy připojilo</w:t>
      </w:r>
      <w:r w:rsidR="00AE751F" w:rsidRPr="008D2DAE">
        <w:t xml:space="preserve"> k </w:t>
      </w:r>
      <w:r w:rsidRPr="008D2DAE">
        <w:t>dalším prvkům naší zahraniční politiky, jež padly za oběť neustálým sporům na naší vnitropolitické scéně. Brzy bychom p</w:t>
      </w:r>
      <w:r w:rsidR="009416FB" w:rsidRPr="008D2DAE">
        <w:t>ři</w:t>
      </w:r>
      <w:r w:rsidRPr="008D2DAE">
        <w:t>hlíželi, jak se vietnamizace opakuje</w:t>
      </w:r>
      <w:r w:rsidR="00AE751F" w:rsidRPr="008D2DAE">
        <w:t xml:space="preserve"> i v </w:t>
      </w:r>
      <w:r w:rsidRPr="008D2DAE">
        <w:t>Evropě. Abychom však tímto způsobem zachránili holé minimum, museli bychom obětovat podstatu aliance. Dlouhodobý cíl adaptovat spojeneckou obranu na novou strategickou realitu by byl zničen.</w:t>
      </w:r>
    </w:p>
    <w:p w:rsidR="00AE751F" w:rsidRPr="008D2DAE" w:rsidRDefault="000151F1" w:rsidP="00BF453C">
      <w:pPr>
        <w:pStyle w:val="Textodsazen"/>
      </w:pPr>
      <w:r w:rsidRPr="008D2DAE">
        <w:t>Problém přišel</w:t>
      </w:r>
      <w:r w:rsidR="00AE751F" w:rsidRPr="008D2DAE">
        <w:t xml:space="preserve"> s </w:t>
      </w:r>
      <w:r w:rsidRPr="008D2DAE">
        <w:t>pravidelnou každoroční debatou</w:t>
      </w:r>
      <w:r w:rsidR="00AE751F" w:rsidRPr="008D2DAE">
        <w:t xml:space="preserve"> o </w:t>
      </w:r>
      <w:r w:rsidRPr="008D2DAE">
        <w:t>vojenském rozpočtu, kterou kritici politiky vůči Vietnamu stále více měnili na útok proti všem prvkům naší vojenské strategie. Administrativa, jež se již veřejně zavázala, že začne budovat profesionální armádu, požádala, aby branná povinnost platila ještě dva roky. Když se návrh zákona dostal do Senátu, oživil senátor Mansfield svůj každoroční návrh omezit počet amerických jednotek</w:t>
      </w:r>
      <w:r w:rsidR="00AE751F" w:rsidRPr="008D2DAE">
        <w:t xml:space="preserve"> v </w:t>
      </w:r>
      <w:r w:rsidRPr="008D2DAE">
        <w:t xml:space="preserve">Evropě </w:t>
      </w:r>
      <w:r w:rsidR="00A76BE3" w:rsidRPr="008D2DAE">
        <w:t>–</w:t>
      </w:r>
      <w:r w:rsidRPr="008D2DAE">
        <w:t xml:space="preserve"> tentokrát ovšem nikoli formou usnesení, jež by vyjadřovalo názor Senátu, jak obvykle navrhoval, nýbrž cestou závazného zákona. Žádal, aby se</w:t>
      </w:r>
      <w:r w:rsidR="00AE751F" w:rsidRPr="008D2DAE">
        <w:t xml:space="preserve"> o </w:t>
      </w:r>
      <w:r w:rsidRPr="008D2DAE">
        <w:t xml:space="preserve">jeho dodatku hlasovalo následujícího dne, tedy 12. května. Nejdůležitější senátoři </w:t>
      </w:r>
      <w:r w:rsidRPr="008D2DAE">
        <w:lastRenderedPageBreak/>
        <w:t>obou stran varovali Bílý dům, že Mansfield pravděpodobně zvítězí.</w:t>
      </w:r>
    </w:p>
    <w:p w:rsidR="00AE751F" w:rsidRPr="008D2DAE" w:rsidRDefault="000151F1" w:rsidP="00BF453C">
      <w:pPr>
        <w:pStyle w:val="Textodsazen"/>
      </w:pPr>
      <w:r w:rsidRPr="008D2DAE">
        <w:t>Bylo symptomatické pro hořkou</w:t>
      </w:r>
      <w:r w:rsidR="00AE751F" w:rsidRPr="008D2DAE">
        <w:t xml:space="preserve"> a </w:t>
      </w:r>
      <w:r w:rsidRPr="008D2DAE">
        <w:t>destruktivní atmosféru té doby</w:t>
      </w:r>
      <w:r w:rsidR="00AE751F" w:rsidRPr="008D2DAE">
        <w:t xml:space="preserve"> a </w:t>
      </w:r>
      <w:r w:rsidRPr="008D2DAE">
        <w:t>pro naprostý nedostatek národního konsensu, že se návrh tak důležitého zákona mohl dostat do Senátu, aniž by</w:t>
      </w:r>
      <w:r w:rsidR="00AE751F" w:rsidRPr="008D2DAE">
        <w:t xml:space="preserve"> o </w:t>
      </w:r>
      <w:r w:rsidRPr="008D2DAE">
        <w:t>něm proběhla slyšení ve výborech,</w:t>
      </w:r>
      <w:r w:rsidR="00AE751F" w:rsidRPr="008D2DAE">
        <w:t xml:space="preserve"> a </w:t>
      </w:r>
      <w:r w:rsidRPr="008D2DAE">
        <w:t>že měl vážnou naději na schválení. Náš ohromný deficit platební bilance propůjčoval váhu jakékoli výzvě</w:t>
      </w:r>
      <w:r w:rsidR="00AE751F" w:rsidRPr="008D2DAE">
        <w:t xml:space="preserve"> k </w:t>
      </w:r>
      <w:r w:rsidRPr="008D2DAE">
        <w:t>omezení našich výdajů</w:t>
      </w:r>
      <w:r w:rsidR="00AE751F" w:rsidRPr="008D2DAE">
        <w:t xml:space="preserve"> v </w:t>
      </w:r>
      <w:r w:rsidRPr="008D2DAE">
        <w:t>zámoří; úcta, kterou kolegové senátoři chovali</w:t>
      </w:r>
      <w:r w:rsidR="00AE751F" w:rsidRPr="008D2DAE">
        <w:t xml:space="preserve"> k </w:t>
      </w:r>
      <w:r w:rsidRPr="008D2DAE">
        <w:t>Mansfieldovi, jim bránila hlasovat proti němu. Problém byl však ve skutečnosti složitější. Právě vnitřní neklid dovolil, aby byl Senát ochoten riskovat instituce, které budovalo pět administrativ na základě souhlasu Republikánské</w:t>
      </w:r>
      <w:r w:rsidR="00AE751F" w:rsidRPr="008D2DAE">
        <w:t xml:space="preserve"> i </w:t>
      </w:r>
      <w:r w:rsidRPr="008D2DAE">
        <w:t>Demokratické strany po více než dvacet let. Vláda byla rozhodnuta bojovat. Bílý dům okamžitě (12. května) vydal prohlášení,</w:t>
      </w:r>
      <w:r w:rsidR="00AE751F" w:rsidRPr="008D2DAE">
        <w:t xml:space="preserve"> v </w:t>
      </w:r>
      <w:r w:rsidRPr="008D2DAE">
        <w:t xml:space="preserve">němž varoval, že tento dodatek bude mít </w:t>
      </w:r>
      <w:r w:rsidR="00AE751F" w:rsidRPr="008D2DAE">
        <w:t>„</w:t>
      </w:r>
      <w:r w:rsidRPr="008D2DAE">
        <w:t>vážný škodlivý účinek na strukturu aliance</w:t>
      </w:r>
      <w:r w:rsidR="00AE751F" w:rsidRPr="008D2DAE">
        <w:t>“</w:t>
      </w:r>
      <w:r w:rsidRPr="008D2DAE">
        <w:t>. Dalším krokem byla snaha dosáhnout odkladu hlasování, abychom získali čas</w:t>
      </w:r>
      <w:r w:rsidR="00AE751F" w:rsidRPr="008D2DAE">
        <w:t xml:space="preserve"> a </w:t>
      </w:r>
      <w:r w:rsidRPr="008D2DAE">
        <w:t>mohli mobilizovat své přívržence. Dostali jsme pět dní, což byla krajně skoupá, téměř směšná lhůta, uvážím</w:t>
      </w:r>
      <w:r w:rsidR="00AE751F" w:rsidRPr="008D2DAE">
        <w:t>e-l</w:t>
      </w:r>
      <w:r w:rsidRPr="008D2DAE">
        <w:t>i význam dané otázky, ty však zřejm</w:t>
      </w:r>
      <w:r w:rsidR="009416FB" w:rsidRPr="008D2DAE">
        <w:t>ě</w:t>
      </w:r>
      <w:r w:rsidRPr="008D2DAE">
        <w:t xml:space="preserve"> rozhodly.</w:t>
      </w:r>
    </w:p>
    <w:p w:rsidR="00AE751F" w:rsidRPr="008D2DAE" w:rsidRDefault="00AE751F" w:rsidP="00BF453C">
      <w:pPr>
        <w:pStyle w:val="Textodsazen"/>
      </w:pPr>
      <w:r w:rsidRPr="008D2DAE">
        <w:t>V </w:t>
      </w:r>
      <w:r w:rsidR="000151F1" w:rsidRPr="008D2DAE">
        <w:t>našem odhodlán</w:t>
      </w:r>
      <w:r w:rsidR="009416FB" w:rsidRPr="008D2DAE">
        <w:t>í</w:t>
      </w:r>
      <w:r w:rsidR="000151F1" w:rsidRPr="008D2DAE">
        <w:t xml:space="preserve"> </w:t>
      </w:r>
      <w:r w:rsidR="00071DC7" w:rsidRPr="008D2DAE">
        <w:t>z</w:t>
      </w:r>
      <w:r w:rsidR="009416FB" w:rsidRPr="008D2DAE">
        <w:t>a</w:t>
      </w:r>
      <w:r w:rsidR="000151F1" w:rsidRPr="008D2DAE">
        <w:t>bráni</w:t>
      </w:r>
      <w:r w:rsidR="009416FB" w:rsidRPr="008D2DAE">
        <w:t>t</w:t>
      </w:r>
      <w:r w:rsidR="000151F1" w:rsidRPr="008D2DAE">
        <w:t xml:space="preserve"> schválení Mansfi</w:t>
      </w:r>
      <w:r w:rsidR="009416FB" w:rsidRPr="008D2DAE">
        <w:t>e</w:t>
      </w:r>
      <w:r w:rsidR="000151F1" w:rsidRPr="008D2DAE">
        <w:t>ldovu dod</w:t>
      </w:r>
      <w:r w:rsidR="009416FB" w:rsidRPr="008D2DAE">
        <w:t>a</w:t>
      </w:r>
      <w:r w:rsidR="000151F1" w:rsidRPr="008D2DAE">
        <w:t>tku jsme se střetáv</w:t>
      </w:r>
      <w:r w:rsidR="009416FB" w:rsidRPr="008D2DAE">
        <w:t>a</w:t>
      </w:r>
      <w:r w:rsidR="000151F1" w:rsidRPr="008D2DAE">
        <w:t>li</w:t>
      </w:r>
      <w:r w:rsidRPr="008D2DAE">
        <w:t xml:space="preserve"> s </w:t>
      </w:r>
      <w:r w:rsidR="000151F1" w:rsidRPr="008D2DAE">
        <w:t>několika překážkami. Jednou</w:t>
      </w:r>
      <w:r w:rsidRPr="008D2DAE">
        <w:t xml:space="preserve"> z </w:t>
      </w:r>
      <w:r w:rsidR="000151F1" w:rsidRPr="008D2DAE">
        <w:t>nich byla vášnivost jeho stoupenců. Mnohým</w:t>
      </w:r>
      <w:r w:rsidRPr="008D2DAE">
        <w:t xml:space="preserve"> z </w:t>
      </w:r>
      <w:r w:rsidR="000151F1" w:rsidRPr="008D2DAE">
        <w:t>nich dělala větší starost jihovýchodní Asie než západní Evropa,</w:t>
      </w:r>
      <w:r w:rsidRPr="008D2DAE">
        <w:t xml:space="preserve"> a </w:t>
      </w:r>
      <w:r w:rsidR="000151F1" w:rsidRPr="008D2DAE">
        <w:t>někteří považovali příležitost demontovat strukturu zahraniční politiky, kterou považovali za špatně pojatou, studenoválečnickou</w:t>
      </w:r>
      <w:r w:rsidRPr="008D2DAE">
        <w:t xml:space="preserve"> a </w:t>
      </w:r>
      <w:r w:rsidR="000151F1" w:rsidRPr="008D2DAE">
        <w:t>podle nich zásadním způsobem přispívající</w:t>
      </w:r>
      <w:r w:rsidRPr="008D2DAE">
        <w:t xml:space="preserve"> k </w:t>
      </w:r>
      <w:r w:rsidR="000151F1" w:rsidRPr="008D2DAE">
        <w:t>mezinárodnímu napětí, za dodatečný přínos. Rozhodujícím prvkem však bylo, že liberální establishment, který</w:t>
      </w:r>
      <w:r w:rsidRPr="008D2DAE">
        <w:t xml:space="preserve"> v </w:t>
      </w:r>
      <w:r w:rsidR="000151F1" w:rsidRPr="008D2DAE">
        <w:t>průběhu celého století vynášel do nebes důležitost silné exekutivy, názorově obrátil</w:t>
      </w:r>
      <w:r w:rsidRPr="008D2DAE">
        <w:t xml:space="preserve"> a </w:t>
      </w:r>
      <w:r w:rsidR="000151F1" w:rsidRPr="008D2DAE">
        <w:t>začal Kongresu vnucovat povinnost striktně kontrolovat administrativu, jež byla údajně posedlá mocí</w:t>
      </w:r>
      <w:r w:rsidRPr="008D2DAE">
        <w:t xml:space="preserve"> a </w:t>
      </w:r>
      <w:r w:rsidR="000151F1" w:rsidRPr="008D2DAE">
        <w:t>válkychtivostí.</w:t>
      </w:r>
    </w:p>
    <w:p w:rsidR="00AE751F" w:rsidRPr="008D2DAE" w:rsidRDefault="000151F1" w:rsidP="00BF453C">
      <w:pPr>
        <w:pStyle w:val="Textodsazen"/>
      </w:pPr>
      <w:r w:rsidRPr="008D2DAE">
        <w:t>Kongres by měl hrát významnou úlohu</w:t>
      </w:r>
      <w:r w:rsidR="00AE751F" w:rsidRPr="008D2DAE">
        <w:t xml:space="preserve"> v </w:t>
      </w:r>
      <w:r w:rsidRPr="008D2DAE">
        <w:t>provádění zahraniční politiky,</w:t>
      </w:r>
      <w:r w:rsidR="00AE751F" w:rsidRPr="008D2DAE">
        <w:t xml:space="preserve"> o </w:t>
      </w:r>
      <w:r w:rsidRPr="008D2DAE">
        <w:t>tom není sporu. Avšak</w:t>
      </w:r>
      <w:r w:rsidR="00AE751F" w:rsidRPr="008D2DAE">
        <w:t xml:space="preserve"> v </w:t>
      </w:r>
      <w:r w:rsidRPr="008D2DAE">
        <w:t>70. letech převládly vášně nad střízlivou analýzou. Náš politický systém nemůže fungovat, pokud se Kongres</w:t>
      </w:r>
      <w:r w:rsidR="00AE751F" w:rsidRPr="008D2DAE">
        <w:t xml:space="preserve"> a </w:t>
      </w:r>
      <w:r w:rsidRPr="008D2DAE">
        <w:t>prezident ve svých cílech zásadním způsobem rozcházejí, nebo když se Kongres snaží administrativě předepisovat, jak má rozhodovat</w:t>
      </w:r>
      <w:r w:rsidR="00AE751F" w:rsidRPr="008D2DAE">
        <w:t xml:space="preserve"> v </w:t>
      </w:r>
      <w:r w:rsidRPr="008D2DAE">
        <w:t>běžných každodenních záležitostech. Kongres může</w:t>
      </w:r>
      <w:r w:rsidR="00AE751F" w:rsidRPr="008D2DAE">
        <w:t xml:space="preserve"> a </w:t>
      </w:r>
      <w:r w:rsidRPr="008D2DAE">
        <w:t>má dohlížet na diplomacii země. Nemůže ji však provádět. Když se</w:t>
      </w:r>
      <w:r w:rsidR="00AE751F" w:rsidRPr="008D2DAE">
        <w:t xml:space="preserve"> o </w:t>
      </w:r>
      <w:r w:rsidRPr="008D2DAE">
        <w:t>to pokouší, pak jsou výsledky těchto snah nešťastné. Tímto tématem se budu hlouběji zabývat</w:t>
      </w:r>
      <w:r w:rsidR="00AE751F" w:rsidRPr="008D2DAE">
        <w:t xml:space="preserve"> v </w:t>
      </w:r>
      <w:r w:rsidRPr="008D2DAE">
        <w:t>druhém svazku svých pamětí. Primární úlohou Kongresu je schvalovat zákony, které by měly mít dlouhodobou platnost: pracuje totiž</w:t>
      </w:r>
      <w:r w:rsidR="00AE751F" w:rsidRPr="008D2DAE">
        <w:t xml:space="preserve"> s </w:t>
      </w:r>
      <w:r w:rsidRPr="008D2DAE">
        <w:t>předvídatelnými věcmi. Diplomacie se naproti tomu musí neustále adaptovat na měnící se okolnosti; musí být připravena, že se stane něco neočekávaného; se zahraničními záležitostmi jsou vždy spojeny nepředvídatelné události. Nástroji diplomacie jsou nuance, pružnost</w:t>
      </w:r>
      <w:r w:rsidR="00AE751F" w:rsidRPr="008D2DAE">
        <w:t xml:space="preserve"> a </w:t>
      </w:r>
      <w:r w:rsidRPr="008D2DAE">
        <w:t>občas obojakost.</w:t>
      </w:r>
      <w:r w:rsidR="00AE751F" w:rsidRPr="008D2DAE">
        <w:t xml:space="preserve"> Z </w:t>
      </w:r>
      <w:r w:rsidRPr="008D2DAE">
        <w:t>hlediska zákona však jde</w:t>
      </w:r>
      <w:r w:rsidR="00AE751F" w:rsidRPr="008D2DAE">
        <w:t xml:space="preserve"> o </w:t>
      </w:r>
      <w:r w:rsidRPr="008D2DAE">
        <w:t>neřesti; pro něj jsou požadavkem jistota</w:t>
      </w:r>
      <w:r w:rsidR="00AE751F" w:rsidRPr="008D2DAE">
        <w:t xml:space="preserve"> a </w:t>
      </w:r>
      <w:r w:rsidRPr="008D2DAE">
        <w:t>jasnost. Zákonodárství</w:t>
      </w:r>
      <w:r w:rsidR="00AE751F" w:rsidRPr="008D2DAE">
        <w:t xml:space="preserve"> a </w:t>
      </w:r>
      <w:r w:rsidRPr="008D2DAE">
        <w:t>diplomacie se nejen ostře odlišují metodami, jež používají,</w:t>
      </w:r>
      <w:r w:rsidR="00AE751F" w:rsidRPr="008D2DAE">
        <w:t xml:space="preserve"> a </w:t>
      </w:r>
      <w:r w:rsidRPr="008D2DAE">
        <w:t xml:space="preserve">důsledky svého jednání, ale praktikují také </w:t>
      </w:r>
      <w:r w:rsidR="00071DC7" w:rsidRPr="008D2DAE">
        <w:t>z</w:t>
      </w:r>
      <w:r w:rsidR="009416FB" w:rsidRPr="008D2DAE">
        <w:t>c</w:t>
      </w:r>
      <w:r w:rsidRPr="008D2DAE">
        <w:t>ela jiný přístup</w:t>
      </w:r>
      <w:r w:rsidR="00AE751F" w:rsidRPr="008D2DAE">
        <w:t xml:space="preserve"> k </w:t>
      </w:r>
      <w:r w:rsidRPr="008D2DAE">
        <w:t xml:space="preserve">problému. Zákony jsou často kompromisem, který odráží </w:t>
      </w:r>
      <w:r w:rsidRPr="008D2DAE">
        <w:lastRenderedPageBreak/>
        <w:t>konfliktní zájmy, proto vznikají náhodné koalice, jež zase brzy zaniknou. Koalice</w:t>
      </w:r>
      <w:r w:rsidR="00AE751F" w:rsidRPr="008D2DAE">
        <w:t xml:space="preserve"> v </w:t>
      </w:r>
      <w:r w:rsidRPr="008D2DAE">
        <w:t>Kongresu se mění</w:t>
      </w:r>
      <w:r w:rsidR="00AE751F" w:rsidRPr="008D2DAE">
        <w:t xml:space="preserve"> a </w:t>
      </w:r>
      <w:r w:rsidRPr="008D2DAE">
        <w:t>moc se přelévá od jedné frakce</w:t>
      </w:r>
      <w:r w:rsidR="00AE751F" w:rsidRPr="008D2DAE">
        <w:t xml:space="preserve"> k </w:t>
      </w:r>
      <w:r w:rsidRPr="008D2DAE">
        <w:t>druhé</w:t>
      </w:r>
      <w:r w:rsidR="00AE751F" w:rsidRPr="008D2DAE">
        <w:t xml:space="preserve"> v </w:t>
      </w:r>
      <w:r w:rsidRPr="008D2DAE">
        <w:t xml:space="preserve">reakci na nátlak různých </w:t>
      </w:r>
      <w:r w:rsidR="009416FB" w:rsidRPr="008D2DAE">
        <w:t>l</w:t>
      </w:r>
      <w:r w:rsidRPr="008D2DAE">
        <w:t>obbistických skupin. Zahraniční politika vyžaduje důsledný názor na národní zájmy. Legislativci praktikují umění smířit stanoviska nátlakových skupin</w:t>
      </w:r>
      <w:r w:rsidR="00AE751F" w:rsidRPr="008D2DAE">
        <w:t xml:space="preserve"> v </w:t>
      </w:r>
      <w:r w:rsidRPr="008D2DAE">
        <w:t>jedné otázce, politik zabývající se zahraniční politikou jedná</w:t>
      </w:r>
      <w:r w:rsidR="00AE751F" w:rsidRPr="008D2DAE">
        <w:t xml:space="preserve"> s </w:t>
      </w:r>
      <w:r w:rsidRPr="008D2DAE">
        <w:t>týmiž hráči na mezinárodním poli znovu</w:t>
      </w:r>
      <w:r w:rsidR="00AE751F" w:rsidRPr="008D2DAE">
        <w:t xml:space="preserve"> a </w:t>
      </w:r>
      <w:r w:rsidRPr="008D2DAE">
        <w:t>znovu</w:t>
      </w:r>
      <w:r w:rsidR="00AE751F" w:rsidRPr="008D2DAE">
        <w:t xml:space="preserve"> a </w:t>
      </w:r>
      <w:r w:rsidRPr="008D2DAE">
        <w:t>jen zřídka uzavře nějakou záležitost nebo ukončí nějaký vztah.</w:t>
      </w:r>
    </w:p>
    <w:p w:rsidR="00AE751F" w:rsidRPr="008D2DAE" w:rsidRDefault="00AE751F" w:rsidP="00BF453C">
      <w:pPr>
        <w:pStyle w:val="Textodsazen"/>
      </w:pPr>
      <w:r w:rsidRPr="008D2DAE">
        <w:t>U </w:t>
      </w:r>
      <w:r w:rsidR="000151F1" w:rsidRPr="008D2DAE">
        <w:t>zrodu Mansfieldova dodatku stála koalice frustrovaných. Mohlo se však snadno stát, že by se jeho důsledky projevovaly ještě dlouho poté, co by se koalice, jež ho vyprodukovala, rozpadla. Ilustruje to také, že Kongres</w:t>
      </w:r>
      <w:r w:rsidRPr="008D2DAE">
        <w:t xml:space="preserve"> v </w:t>
      </w:r>
      <w:r w:rsidR="000151F1" w:rsidRPr="008D2DAE">
        <w:t>žádném případě není</w:t>
      </w:r>
      <w:r w:rsidRPr="008D2DAE">
        <w:t xml:space="preserve"> v </w:t>
      </w:r>
      <w:r w:rsidR="000151F1" w:rsidRPr="008D2DAE">
        <w:t>postavení, jež by mu dovolovalo dělat logická taktická rozhodnutí, neboť má</w:t>
      </w:r>
      <w:r w:rsidRPr="008D2DAE">
        <w:t xml:space="preserve"> o </w:t>
      </w:r>
      <w:r w:rsidR="000151F1" w:rsidRPr="008D2DAE">
        <w:t>mozaice zahraniční politiky jen minimální povědomí. Návrh dodatku byl předložen</w:t>
      </w:r>
      <w:r w:rsidRPr="008D2DAE">
        <w:t xml:space="preserve"> v </w:t>
      </w:r>
      <w:r w:rsidR="000151F1" w:rsidRPr="008D2DAE">
        <w:t>týdnu, kdy jsme dosáhli průlomu na jednáních</w:t>
      </w:r>
      <w:r w:rsidRPr="008D2DAE">
        <w:t xml:space="preserve"> o </w:t>
      </w:r>
      <w:r w:rsidR="000151F1" w:rsidRPr="008D2DAE">
        <w:t>SALT, stanovili datum mé tajné cesty do Pekingu, vedli delikátní jednání</w:t>
      </w:r>
      <w:r w:rsidRPr="008D2DAE">
        <w:t xml:space="preserve"> o </w:t>
      </w:r>
      <w:r w:rsidR="000151F1" w:rsidRPr="008D2DAE">
        <w:t>Berlíně</w:t>
      </w:r>
      <w:r w:rsidRPr="008D2DAE">
        <w:t xml:space="preserve"> a </w:t>
      </w:r>
      <w:r w:rsidR="000151F1" w:rsidRPr="008D2DAE">
        <w:t>připravovali druhé kolo tajných rozhovorů</w:t>
      </w:r>
      <w:r w:rsidRPr="008D2DAE">
        <w:t xml:space="preserve"> s </w:t>
      </w:r>
      <w:r w:rsidR="000151F1" w:rsidRPr="008D2DAE">
        <w:t>Hanojí.</w:t>
      </w:r>
      <w:r w:rsidRPr="008D2DAE">
        <w:t xml:space="preserve"> I </w:t>
      </w:r>
      <w:r w:rsidR="000151F1" w:rsidRPr="008D2DAE">
        <w:t>když přiznávám, že Nixonova administrativa to někdy</w:t>
      </w:r>
      <w:r w:rsidRPr="008D2DAE">
        <w:t xml:space="preserve"> s </w:t>
      </w:r>
      <w:r w:rsidR="000151F1" w:rsidRPr="008D2DAE">
        <w:t xml:space="preserve">utajováním silně přeháněla, vždy budou situace, kdy se budou konat nebo připravovat citlivá </w:t>
      </w:r>
      <w:r w:rsidR="0043311F" w:rsidRPr="008D2DAE">
        <w:t>jednání</w:t>
      </w:r>
      <w:r w:rsidR="000151F1" w:rsidRPr="008D2DAE">
        <w:t>,</w:t>
      </w:r>
      <w:r w:rsidRPr="008D2DAE">
        <w:t xml:space="preserve"> o </w:t>
      </w:r>
      <w:r w:rsidR="000151F1" w:rsidRPr="008D2DAE">
        <w:t>nichž Kongres určitě nebude vědět. Kongres může ve skutečnosti způsobit velké škody,</w:t>
      </w:r>
      <w:r w:rsidRPr="008D2DAE">
        <w:t xml:space="preserve"> i </w:t>
      </w:r>
      <w:r w:rsidR="000151F1" w:rsidRPr="008D2DAE">
        <w:t>když se jedná</w:t>
      </w:r>
      <w:r w:rsidRPr="008D2DAE">
        <w:t xml:space="preserve"> o </w:t>
      </w:r>
      <w:r w:rsidR="000151F1" w:rsidRPr="008D2DAE">
        <w:t>politiku, která spadá plně do domácí oblasti.</w:t>
      </w:r>
      <w:r w:rsidRPr="008D2DAE">
        <w:t xml:space="preserve"> V </w:t>
      </w:r>
      <w:r w:rsidR="000151F1" w:rsidRPr="008D2DAE">
        <w:t>květnu roku 1971 Kongr</w:t>
      </w:r>
      <w:r w:rsidR="009416FB" w:rsidRPr="008D2DAE">
        <w:t>es</w:t>
      </w:r>
      <w:r w:rsidR="000151F1" w:rsidRPr="008D2DAE">
        <w:t xml:space="preserve"> vě</w:t>
      </w:r>
      <w:r w:rsidR="00A75B19" w:rsidRPr="008D2DAE">
        <w:t>děl</w:t>
      </w:r>
      <w:r w:rsidR="000151F1" w:rsidRPr="008D2DAE">
        <w:t>, že probíhají důležitá jednání</w:t>
      </w:r>
      <w:r w:rsidRPr="008D2DAE">
        <w:t xml:space="preserve"> o </w:t>
      </w:r>
      <w:r w:rsidR="000151F1" w:rsidRPr="008D2DAE">
        <w:t>SALT</w:t>
      </w:r>
      <w:r w:rsidRPr="008D2DAE">
        <w:t xml:space="preserve"> a o </w:t>
      </w:r>
      <w:r w:rsidR="006E4A2C" w:rsidRPr="008D2DAE">
        <w:t>Berlín</w:t>
      </w:r>
      <w:r w:rsidR="002833D0" w:rsidRPr="008D2DAE">
        <w:t>ě</w:t>
      </w:r>
      <w:r w:rsidR="000151F1" w:rsidRPr="008D2DAE">
        <w:t>,</w:t>
      </w:r>
      <w:r w:rsidRPr="008D2DAE">
        <w:t xml:space="preserve"> a </w:t>
      </w:r>
      <w:r w:rsidR="000151F1" w:rsidRPr="008D2DAE">
        <w:t>že</w:t>
      </w:r>
      <w:r w:rsidRPr="008D2DAE">
        <w:t xml:space="preserve"> s </w:t>
      </w:r>
      <w:r w:rsidR="000151F1" w:rsidRPr="008D2DAE">
        <w:t xml:space="preserve">určitým </w:t>
      </w:r>
      <w:r w:rsidR="002833D0" w:rsidRPr="008D2DAE">
        <w:t>úspěchem</w:t>
      </w:r>
      <w:r w:rsidR="000151F1" w:rsidRPr="008D2DAE">
        <w:t xml:space="preserve"> n</w:t>
      </w:r>
      <w:r w:rsidR="009416FB" w:rsidRPr="008D2DAE">
        <w:t>a</w:t>
      </w:r>
      <w:r w:rsidR="000151F1" w:rsidRPr="008D2DAE">
        <w:t>bádáme naše spojence, aby zlepšili výzbroj svých sil</w:t>
      </w:r>
      <w:r w:rsidRPr="008D2DAE">
        <w:t xml:space="preserve"> v </w:t>
      </w:r>
      <w:r w:rsidR="000151F1" w:rsidRPr="008D2DAE">
        <w:t>NATO. M</w:t>
      </w:r>
      <w:r w:rsidR="009416FB" w:rsidRPr="008D2DAE">
        <w:t>a</w:t>
      </w:r>
      <w:r w:rsidR="000151F1" w:rsidRPr="008D2DAE">
        <w:t>nsf</w:t>
      </w:r>
      <w:r w:rsidR="009416FB" w:rsidRPr="008D2DAE">
        <w:t>i</w:t>
      </w:r>
      <w:r w:rsidR="000151F1" w:rsidRPr="008D2DAE">
        <w:t>eld návrhem svého dodatku to</w:t>
      </w:r>
      <w:r w:rsidR="009416FB" w:rsidRPr="008D2DAE">
        <w:t>t</w:t>
      </w:r>
      <w:r w:rsidR="000151F1" w:rsidRPr="008D2DAE">
        <w:t>o všechno ohrozil.</w:t>
      </w:r>
    </w:p>
    <w:p w:rsidR="00AE751F" w:rsidRPr="008D2DAE" w:rsidRDefault="000151F1" w:rsidP="00BF453C">
      <w:pPr>
        <w:pStyle w:val="Textodsazen"/>
      </w:pPr>
      <w:r w:rsidRPr="008D2DAE">
        <w:t>Další komplikací byly zvyky Senátu. Dokonce ani senátoři, kteří vždy podporovali Severoatlantickou alianci, se nemohli rozhodnout, zda se budou řídit svým přesvědčením či přáním zachovat si členství</w:t>
      </w:r>
      <w:r w:rsidR="00AE751F" w:rsidRPr="008D2DAE">
        <w:t xml:space="preserve"> v </w:t>
      </w:r>
      <w:r w:rsidRPr="008D2DAE">
        <w:t>určitém exkluzivním klubu, svým vědomím, že Mansfieldův dodatek ohrožuje základní zahraničněpolitické zájmy Spojených států, či neochotou způsobit váženému kolegovi tvrdou prohru. Naši stoupenci</w:t>
      </w:r>
      <w:r w:rsidR="00AE751F" w:rsidRPr="008D2DAE">
        <w:t xml:space="preserve"> v </w:t>
      </w:r>
      <w:r w:rsidRPr="008D2DAE">
        <w:t>Senátu proto žádali kompromis, který by nám umožnil vyhnout se konkrétnímu závazku snížit počet našich vojáků</w:t>
      </w:r>
      <w:r w:rsidR="00AE751F" w:rsidRPr="008D2DAE">
        <w:t xml:space="preserve"> v </w:t>
      </w:r>
      <w:r w:rsidRPr="008D2DAE">
        <w:t>Evropě.</w:t>
      </w:r>
      <w:r w:rsidR="00AE751F" w:rsidRPr="008D2DAE">
        <w:t xml:space="preserve"> Z </w:t>
      </w:r>
      <w:r w:rsidRPr="008D2DAE">
        <w:t>tohoto důvodu vyzývali administrativu, aby začala jednat se Sovětským svazem</w:t>
      </w:r>
      <w:r w:rsidR="00AE751F" w:rsidRPr="008D2DAE">
        <w:t xml:space="preserve"> a </w:t>
      </w:r>
      <w:r w:rsidRPr="008D2DAE">
        <w:t>našimi evropskými spojenci</w:t>
      </w:r>
      <w:r w:rsidR="00AE751F" w:rsidRPr="008D2DAE">
        <w:t xml:space="preserve"> o </w:t>
      </w:r>
      <w:r w:rsidRPr="008D2DAE">
        <w:t>redukci ozbrojených sil</w:t>
      </w:r>
      <w:r w:rsidR="00AE751F" w:rsidRPr="008D2DAE">
        <w:t xml:space="preserve"> v </w:t>
      </w:r>
      <w:r w:rsidRPr="008D2DAE">
        <w:t>Evropě. Prezident by pak 15. září 1971 informoval Kongres</w:t>
      </w:r>
      <w:r w:rsidR="00AE751F" w:rsidRPr="008D2DAE">
        <w:t xml:space="preserve"> o </w:t>
      </w:r>
      <w:r w:rsidRPr="008D2DAE">
        <w:t>průběhu těchto jednání</w:t>
      </w:r>
      <w:r w:rsidR="00AE751F" w:rsidRPr="008D2DAE">
        <w:t xml:space="preserve"> a </w:t>
      </w:r>
      <w:r w:rsidRPr="008D2DAE">
        <w:t>každých šest měsíců by mu podal novou zprávu.</w:t>
      </w:r>
    </w:p>
    <w:p w:rsidR="00AE751F" w:rsidRPr="008D2DAE" w:rsidRDefault="000151F1" w:rsidP="00BF453C">
      <w:pPr>
        <w:pStyle w:val="Textodsazen"/>
      </w:pPr>
      <w:r w:rsidRPr="008D2DAE">
        <w:t>Názory</w:t>
      </w:r>
      <w:r w:rsidR="00AE751F" w:rsidRPr="008D2DAE">
        <w:t xml:space="preserve"> v </w:t>
      </w:r>
      <w:r w:rsidRPr="008D2DAE">
        <w:t>administrativě se lišily. Rogers</w:t>
      </w:r>
      <w:r w:rsidR="00AE751F" w:rsidRPr="008D2DAE">
        <w:t xml:space="preserve"> a s </w:t>
      </w:r>
      <w:r w:rsidRPr="008D2DAE">
        <w:t>ním ti členové štábu Bílého domu, kteří měli na starosti vztahy</w:t>
      </w:r>
      <w:r w:rsidR="00AE751F" w:rsidRPr="008D2DAE">
        <w:t xml:space="preserve"> s </w:t>
      </w:r>
      <w:r w:rsidRPr="008D2DAE">
        <w:t>Kongresem,</w:t>
      </w:r>
      <w:r w:rsidR="00AE751F" w:rsidRPr="008D2DAE">
        <w:t xml:space="preserve"> a </w:t>
      </w:r>
      <w:r w:rsidRPr="008D2DAE">
        <w:t>dále úředníci ministerstva zahraničí byli pro tento kompromis. Zastávali názor, že nás Mathiasův dodatek zavazuje jen ke konzultacím,</w:t>
      </w:r>
      <w:r w:rsidR="00AE751F" w:rsidRPr="008D2DAE">
        <w:t xml:space="preserve"> k </w:t>
      </w:r>
      <w:r w:rsidRPr="008D2DAE">
        <w:t>ničemu jinému; byla to snadná cesta, jak se vyhnout závaznému snížení počtu vojáků. Laird ale nesouhlasil,</w:t>
      </w:r>
      <w:r w:rsidR="00AE751F" w:rsidRPr="008D2DAE">
        <w:t xml:space="preserve"> a </w:t>
      </w:r>
      <w:r w:rsidRPr="008D2DAE">
        <w:t>to především</w:t>
      </w:r>
      <w:r w:rsidR="00AE751F" w:rsidRPr="008D2DAE">
        <w:t xml:space="preserve"> z </w:t>
      </w:r>
      <w:r w:rsidRPr="008D2DAE">
        <w:t>taktických důvodů. Chtěl, aby se hlasovalo</w:t>
      </w:r>
      <w:r w:rsidR="00AE751F" w:rsidRPr="008D2DAE">
        <w:t xml:space="preserve"> o </w:t>
      </w:r>
      <w:r w:rsidRPr="008D2DAE">
        <w:t xml:space="preserve">Mansfieldově dodatku, tak jak byl předložen. Domníval se, že čím </w:t>
      </w:r>
      <w:r w:rsidR="00AE751F" w:rsidRPr="008D2DAE">
        <w:t>„</w:t>
      </w:r>
      <w:r w:rsidRPr="008D2DAE">
        <w:t>horší</w:t>
      </w:r>
      <w:r w:rsidR="00AE751F" w:rsidRPr="008D2DAE">
        <w:t>“</w:t>
      </w:r>
      <w:r w:rsidRPr="008D2DAE">
        <w:t xml:space="preserve"> bude dodatek, tím větší je naše šance, že nakonec uspějeme. Nixon se spíše přikláněl</w:t>
      </w:r>
      <w:r w:rsidR="00AE751F" w:rsidRPr="008D2DAE">
        <w:t xml:space="preserve"> k </w:t>
      </w:r>
      <w:r w:rsidRPr="008D2DAE">
        <w:t xml:space="preserve">Lairdovi. Byl hluboce oddán Severoatlantické alianci. Měl dost zkušeností, aby věděl, že </w:t>
      </w:r>
      <w:r w:rsidRPr="008D2DAE">
        <w:lastRenderedPageBreak/>
        <w:t>jakmile bude</w:t>
      </w:r>
      <w:r w:rsidR="00AE751F" w:rsidRPr="008D2DAE">
        <w:t xml:space="preserve"> v </w:t>
      </w:r>
      <w:r w:rsidRPr="008D2DAE">
        <w:t>principu přijata zásada stahování jednotek, stavidla se otevřou. Situace byla taková, že</w:t>
      </w:r>
      <w:r w:rsidR="00AE751F" w:rsidRPr="008D2DAE">
        <w:t xml:space="preserve"> v </w:t>
      </w:r>
      <w:r w:rsidRPr="008D2DAE">
        <w:t>té době se především snažil dosáhnout předběžného ujednání</w:t>
      </w:r>
      <w:r w:rsidR="00AE751F" w:rsidRPr="008D2DAE">
        <w:t xml:space="preserve"> o </w:t>
      </w:r>
      <w:r w:rsidRPr="008D2DAE">
        <w:t>SALT (provázat omezení útočných</w:t>
      </w:r>
      <w:r w:rsidR="00AE751F" w:rsidRPr="008D2DAE">
        <w:t xml:space="preserve"> a </w:t>
      </w:r>
      <w:r w:rsidRPr="008D2DAE">
        <w:t>obranných zbraní), protože za týden měly začít rozhovory</w:t>
      </w:r>
      <w:r w:rsidR="00AE751F" w:rsidRPr="008D2DAE">
        <w:t xml:space="preserve"> o </w:t>
      </w:r>
      <w:r w:rsidRPr="008D2DAE">
        <w:t>této smlouvě, byl však ochoten udělat všechno potřebné pro to, aby Mansfieldův dodatek neprošel. Provedením tohoto úkolu pověřil</w:t>
      </w:r>
      <w:r w:rsidR="00AE751F" w:rsidRPr="008D2DAE">
        <w:t xml:space="preserve"> z </w:t>
      </w:r>
      <w:r w:rsidRPr="008D2DAE">
        <w:t>větší části mne.</w:t>
      </w:r>
    </w:p>
    <w:p w:rsidR="00AE751F" w:rsidRPr="008D2DAE" w:rsidRDefault="00AE751F" w:rsidP="00BF453C">
      <w:pPr>
        <w:pStyle w:val="Textodsazen"/>
      </w:pPr>
      <w:r w:rsidRPr="008D2DAE">
        <w:t>V </w:t>
      </w:r>
      <w:r w:rsidR="000151F1" w:rsidRPr="008D2DAE">
        <w:t>pravém slova smyslu jsem dychtil ho přijmout. Považoval jsem Mansfieldův dodatek za vážnou hrozbu pro celou naši zahraniční politiku. Naše celonárodní muka kvůli Vietnamu mohly země, jež závisely na stálosti našich názorů, připsat unáhleným rozhodnutím</w:t>
      </w:r>
      <w:r w:rsidRPr="008D2DAE">
        <w:t xml:space="preserve"> a </w:t>
      </w:r>
      <w:r w:rsidR="000151F1" w:rsidRPr="008D2DAE">
        <w:t>nikam nevedoucí válce. Pokud bychom však začali stahovat jednotky</w:t>
      </w:r>
      <w:r w:rsidRPr="008D2DAE">
        <w:t xml:space="preserve"> z </w:t>
      </w:r>
      <w:r w:rsidR="000151F1" w:rsidRPr="008D2DAE">
        <w:t>Evropy, otřásli bychom samými základy naší poválečné politiky. Byl jsem neoblomně proti navrhovanému kompromisu.</w:t>
      </w:r>
      <w:r w:rsidRPr="008D2DAE">
        <w:t xml:space="preserve"> I </w:t>
      </w:r>
      <w:r w:rsidR="000151F1" w:rsidRPr="008D2DAE">
        <w:t>kdyby umožnil vyhnout se bezprostřednímu snižování počtu vojáků</w:t>
      </w:r>
      <w:r w:rsidRPr="008D2DAE">
        <w:t xml:space="preserve"> v </w:t>
      </w:r>
      <w:r w:rsidR="000151F1" w:rsidRPr="008D2DAE">
        <w:t>Evropě, přesto by ustavil konkrétní zásadu,</w:t>
      </w:r>
      <w:r w:rsidRPr="008D2DAE">
        <w:t xml:space="preserve"> a </w:t>
      </w:r>
      <w:r w:rsidR="000151F1" w:rsidRPr="008D2DAE">
        <w:t>při pravidelných půlročních hlášeních prezidenta by vždy vzrostl tlak na jednostranné stažení našich jednotek</w:t>
      </w:r>
      <w:r w:rsidRPr="008D2DAE">
        <w:t xml:space="preserve"> z </w:t>
      </w:r>
      <w:r w:rsidR="000151F1" w:rsidRPr="008D2DAE">
        <w:t xml:space="preserve">Evropy. Někteří senátoři </w:t>
      </w:r>
      <w:r w:rsidR="00A76BE3" w:rsidRPr="008D2DAE">
        <w:t>–</w:t>
      </w:r>
      <w:r w:rsidR="000151F1" w:rsidRPr="008D2DAE">
        <w:t xml:space="preserve"> například Hubert Humphrey </w:t>
      </w:r>
      <w:r w:rsidR="00A76BE3" w:rsidRPr="008D2DAE">
        <w:t>–</w:t>
      </w:r>
      <w:r w:rsidR="000151F1" w:rsidRPr="008D2DAE">
        <w:t xml:space="preserve"> už mluvili</w:t>
      </w:r>
      <w:r w:rsidRPr="008D2DAE">
        <w:t xml:space="preserve"> o </w:t>
      </w:r>
      <w:r w:rsidR="000151F1" w:rsidRPr="008D2DAE">
        <w:t>kompromisním dodatku jako</w:t>
      </w:r>
      <w:r w:rsidRPr="008D2DAE">
        <w:t xml:space="preserve"> o </w:t>
      </w:r>
      <w:r w:rsidR="000151F1" w:rsidRPr="008D2DAE">
        <w:t>instrukci, aby administrativa začala urychleně omezovat počet našich vojáků na evropském kontinentu.</w:t>
      </w:r>
      <w:r w:rsidRPr="008D2DAE">
        <w:t xml:space="preserve"> A v </w:t>
      </w:r>
      <w:r w:rsidR="000151F1" w:rsidRPr="008D2DAE">
        <w:t>Senátu čekal na projednání celý balík dalších dodatků zabývajících se stejnou otázkou. Pokud by prošla kterákoli</w:t>
      </w:r>
      <w:r w:rsidRPr="008D2DAE">
        <w:t xml:space="preserve"> z </w:t>
      </w:r>
      <w:r w:rsidR="000151F1" w:rsidRPr="008D2DAE">
        <w:t>těchto kompromisních variant, letěl by program na zlepšení výzbroje sil NATO, jakkoli skromný,</w:t>
      </w:r>
      <w:r w:rsidRPr="008D2DAE">
        <w:t xml:space="preserve"> z </w:t>
      </w:r>
      <w:r w:rsidR="000151F1" w:rsidRPr="008D2DAE">
        <w:t>okna, naši spojenci by poklesli na duchu</w:t>
      </w:r>
      <w:r w:rsidRPr="008D2DAE">
        <w:t xml:space="preserve"> a </w:t>
      </w:r>
      <w:r w:rsidR="000151F1" w:rsidRPr="008D2DAE">
        <w:t>naše rozhovory se Sovětským svazem</w:t>
      </w:r>
      <w:r w:rsidRPr="008D2DAE">
        <w:t xml:space="preserve"> o </w:t>
      </w:r>
      <w:r w:rsidR="000151F1" w:rsidRPr="008D2DAE">
        <w:t>vzájemném omezení ozbrojených sil by zřejmě skončily</w:t>
      </w:r>
      <w:r w:rsidRPr="008D2DAE">
        <w:t xml:space="preserve"> v </w:t>
      </w:r>
      <w:r w:rsidR="000151F1" w:rsidRPr="008D2DAE">
        <w:t>prázdnu. Byli bychom na cestě</w:t>
      </w:r>
      <w:r w:rsidRPr="008D2DAE">
        <w:t xml:space="preserve"> k </w:t>
      </w:r>
      <w:r w:rsidR="000151F1" w:rsidRPr="008D2DAE">
        <w:t>vietnamizaci Evropy.</w:t>
      </w:r>
    </w:p>
    <w:p w:rsidR="00AE751F" w:rsidRPr="008D2DAE" w:rsidRDefault="000151F1" w:rsidP="00BF453C">
      <w:pPr>
        <w:pStyle w:val="Textodsazen"/>
      </w:pPr>
      <w:r w:rsidRPr="008D2DAE">
        <w:t>Větší část 12. května jsem strávil telefonováním</w:t>
      </w:r>
      <w:r w:rsidR="00AE751F" w:rsidRPr="008D2DAE">
        <w:t xml:space="preserve"> s </w:t>
      </w:r>
      <w:r w:rsidRPr="008D2DAE">
        <w:t>našimi stoupenci</w:t>
      </w:r>
      <w:r w:rsidR="00AE751F" w:rsidRPr="008D2DAE">
        <w:t xml:space="preserve"> v </w:t>
      </w:r>
      <w:r w:rsidRPr="008D2DAE">
        <w:t>Senátu</w:t>
      </w:r>
      <w:r w:rsidR="00AE751F" w:rsidRPr="008D2DAE">
        <w:t xml:space="preserve"> a </w:t>
      </w:r>
      <w:r w:rsidRPr="008D2DAE">
        <w:t>zuřivě jim vysvětloval toto stanovisko. Zkušení senátoři, například John Stennis, byli přesvědčeni, že Mansfield už má dost hlasů</w:t>
      </w:r>
      <w:r w:rsidR="00AE751F" w:rsidRPr="008D2DAE">
        <w:t xml:space="preserve"> a </w:t>
      </w:r>
      <w:r w:rsidRPr="008D2DAE">
        <w:t>že jeho nápor můžeme odrazit jen kompromisem. Já jsem dával přednost Mansfieldovu dodatku</w:t>
      </w:r>
      <w:r w:rsidR="00AE751F" w:rsidRPr="008D2DAE">
        <w:t xml:space="preserve"> v </w:t>
      </w:r>
      <w:r w:rsidRPr="008D2DAE">
        <w:t>jeho původní formě. Všechny navrhované kompromisy m</w:t>
      </w:r>
      <w:r w:rsidR="009416FB" w:rsidRPr="008D2DAE">
        <w:t>ě</w:t>
      </w:r>
      <w:r w:rsidRPr="008D2DAE">
        <w:t xml:space="preserve">ly jednu společnou nevýhodu: </w:t>
      </w:r>
      <w:r w:rsidR="00A75B19" w:rsidRPr="008D2DAE">
        <w:t>děl</w:t>
      </w:r>
      <w:r w:rsidR="009416FB" w:rsidRPr="008D2DAE">
        <w:t>a</w:t>
      </w:r>
      <w:r w:rsidRPr="008D2DAE">
        <w:t>ly</w:t>
      </w:r>
      <w:r w:rsidR="00AE751F" w:rsidRPr="008D2DAE">
        <w:t xml:space="preserve"> z </w:t>
      </w:r>
      <w:r w:rsidRPr="008D2DAE">
        <w:t>administrativy stranu, jež se spolupodílela na rozhodnutí omezit počet našich vojáků</w:t>
      </w:r>
      <w:r w:rsidR="00AE751F" w:rsidRPr="008D2DAE">
        <w:t xml:space="preserve"> v </w:t>
      </w:r>
      <w:r w:rsidRPr="008D2DAE">
        <w:t>Evropě. Jakmile bychom se vzdali</w:t>
      </w:r>
      <w:r w:rsidR="00AE751F" w:rsidRPr="008D2DAE">
        <w:t xml:space="preserve"> v </w:t>
      </w:r>
      <w:r w:rsidRPr="008D2DAE">
        <w:t>tak zásadní věci, byli bychom hnáni</w:t>
      </w:r>
      <w:r w:rsidR="00AE751F" w:rsidRPr="008D2DAE">
        <w:t xml:space="preserve"> z </w:t>
      </w:r>
      <w:r w:rsidRPr="008D2DAE">
        <w:t>jedné nevýhodné pozice do druhé. Jasné zamítnutí dodatku by současně poskytlo příležitost demonstrovat, že podstata naší poválečné zahraniční politiky je schopna přestát</w:t>
      </w:r>
      <w:r w:rsidR="00AE751F" w:rsidRPr="008D2DAE">
        <w:t xml:space="preserve"> i </w:t>
      </w:r>
      <w:r w:rsidRPr="008D2DAE">
        <w:t>naše spory ohledně Vietnamu. Poprvé za dobu, co byla Nixonova administrativa</w:t>
      </w:r>
      <w:r w:rsidR="00AE751F" w:rsidRPr="008D2DAE">
        <w:t xml:space="preserve"> v </w:t>
      </w:r>
      <w:r w:rsidRPr="008D2DAE">
        <w:t>úřadě, se nabízela šance uspět při mobilizaci těch osobností vládního establishment, které stály</w:t>
      </w:r>
      <w:r w:rsidR="00AE751F" w:rsidRPr="008D2DAE">
        <w:t xml:space="preserve"> a </w:t>
      </w:r>
      <w:r w:rsidRPr="008D2DAE">
        <w:t>tolika poválečných úspěchů americké politiky.</w:t>
      </w:r>
    </w:p>
    <w:p w:rsidR="00AE751F" w:rsidRPr="008D2DAE" w:rsidRDefault="000151F1" w:rsidP="00BF453C">
      <w:pPr>
        <w:pStyle w:val="Textodsazen"/>
      </w:pPr>
      <w:r w:rsidRPr="008D2DAE">
        <w:t>Jedním</w:t>
      </w:r>
      <w:r w:rsidR="00AE751F" w:rsidRPr="008D2DAE">
        <w:t xml:space="preserve"> z </w:t>
      </w:r>
      <w:r w:rsidRPr="008D2DAE">
        <w:t>prvních byl Dean Acheson. Nemám mimořádně vyvinutou schopnost obdivovat jiné. Tento nedostatek neplatí</w:t>
      </w:r>
      <w:r w:rsidR="00AE751F" w:rsidRPr="008D2DAE">
        <w:t xml:space="preserve"> v </w:t>
      </w:r>
      <w:r w:rsidRPr="008D2DAE">
        <w:t>případě Achesona, který tak přesahuje všechny ostatní svými výsledky</w:t>
      </w:r>
      <w:r w:rsidR="00AE751F" w:rsidRPr="008D2DAE">
        <w:t xml:space="preserve"> a </w:t>
      </w:r>
      <w:r w:rsidRPr="008D2DAE">
        <w:t>vášněmi, morálním přesvědčením</w:t>
      </w:r>
      <w:r w:rsidR="00AE751F" w:rsidRPr="008D2DAE">
        <w:t xml:space="preserve"> a </w:t>
      </w:r>
      <w:r w:rsidRPr="008D2DAE">
        <w:t>předsudky. Setkal jsem se</w:t>
      </w:r>
      <w:r w:rsidR="00AE751F" w:rsidRPr="008D2DAE">
        <w:t xml:space="preserve"> s </w:t>
      </w:r>
      <w:r w:rsidRPr="008D2DAE">
        <w:t>ním právě ve chvíli, kdy odešel</w:t>
      </w:r>
      <w:r w:rsidR="00AE751F" w:rsidRPr="008D2DAE">
        <w:t xml:space="preserve"> z </w:t>
      </w:r>
      <w:r w:rsidRPr="008D2DAE">
        <w:t>funkce, kterou miloval,</w:t>
      </w:r>
      <w:r w:rsidR="00AE751F" w:rsidRPr="008D2DAE">
        <w:t xml:space="preserve"> a </w:t>
      </w:r>
      <w:r w:rsidRPr="008D2DAE">
        <w:t>ponořil se do prázdnoty, jež je spojena</w:t>
      </w:r>
      <w:r w:rsidR="00AE751F" w:rsidRPr="008D2DAE">
        <w:t xml:space="preserve"> s </w:t>
      </w:r>
      <w:r w:rsidRPr="008D2DAE">
        <w:t>ukončením velkého poslání,</w:t>
      </w:r>
      <w:r w:rsidR="00AE751F" w:rsidRPr="008D2DAE">
        <w:t xml:space="preserve"> a </w:t>
      </w:r>
      <w:r w:rsidRPr="008D2DAE">
        <w:t>do samoty, kterou znají jen ti, kdo</w:t>
      </w:r>
      <w:r w:rsidR="00AE751F" w:rsidRPr="008D2DAE">
        <w:t xml:space="preserve"> v </w:t>
      </w:r>
      <w:r w:rsidRPr="008D2DAE">
        <w:t>životě usilovali</w:t>
      </w:r>
      <w:r w:rsidR="00AE751F" w:rsidRPr="008D2DAE">
        <w:t xml:space="preserve"> </w:t>
      </w:r>
      <w:r w:rsidR="00AE751F" w:rsidRPr="008D2DAE">
        <w:lastRenderedPageBreak/>
        <w:t>o </w:t>
      </w:r>
      <w:r w:rsidRPr="008D2DAE">
        <w:t>nějakou velkou věc. Acheson jednou řekl, že když odcházel</w:t>
      </w:r>
      <w:r w:rsidR="00AE751F" w:rsidRPr="008D2DAE">
        <w:t xml:space="preserve"> z </w:t>
      </w:r>
      <w:r w:rsidRPr="008D2DAE">
        <w:t>úřadu, připadal si jako člověk, kterého opouští jeho milá. Mluvil jsem</w:t>
      </w:r>
      <w:r w:rsidR="00AE751F" w:rsidRPr="008D2DAE">
        <w:t xml:space="preserve"> s </w:t>
      </w:r>
      <w:r w:rsidRPr="008D2DAE">
        <w:t>ním</w:t>
      </w:r>
      <w:r w:rsidR="00AE751F" w:rsidRPr="008D2DAE">
        <w:t xml:space="preserve"> v </w:t>
      </w:r>
      <w:r w:rsidRPr="008D2DAE">
        <w:t>roce 1953</w:t>
      </w:r>
      <w:r w:rsidR="00AE751F" w:rsidRPr="008D2DAE">
        <w:t xml:space="preserve"> v </w:t>
      </w:r>
      <w:r w:rsidRPr="008D2DAE">
        <w:t>jeho právnické firmě; měl naježený knír, na sobě naprosto dokonalý oblek</w:t>
      </w:r>
      <w:r w:rsidR="00AE751F" w:rsidRPr="008D2DAE">
        <w:t xml:space="preserve"> a </w:t>
      </w:r>
      <w:r w:rsidRPr="008D2DAE">
        <w:t>byl dostatečně znuděn právnickou praxí, aby byl ochoten pomoci postgraduantovi</w:t>
      </w:r>
      <w:r w:rsidR="00AE751F" w:rsidRPr="008D2DAE">
        <w:t xml:space="preserve"> s </w:t>
      </w:r>
      <w:r w:rsidRPr="008D2DAE">
        <w:t>jeho prací</w:t>
      </w:r>
      <w:r w:rsidR="00AE751F" w:rsidRPr="008D2DAE">
        <w:t xml:space="preserve"> o </w:t>
      </w:r>
      <w:r w:rsidRPr="008D2DAE">
        <w:t>jednom tajemném aspektu korejské války. Pokládal jsem učené otázky, které musel považovat za vyspekulované</w:t>
      </w:r>
      <w:r w:rsidR="00AE751F" w:rsidRPr="008D2DAE">
        <w:t xml:space="preserve"> a </w:t>
      </w:r>
      <w:r w:rsidRPr="008D2DAE">
        <w:t xml:space="preserve">nedůležité, ale to jsem si uvědomil až poté, co jsem ho poznal lépe. Odpovídal trpělivě, někdy jedovatě, vždy přesně. Vše probíhalo přijatelně, dokud jsem se nezeptal, jak reagoval na jednu MacArthurovu zvláště výbojnou zprávu. </w:t>
      </w:r>
      <w:r w:rsidR="00AE751F" w:rsidRPr="008D2DAE">
        <w:t>„</w:t>
      </w:r>
      <w:r w:rsidRPr="008D2DAE">
        <w:t>Myslíte předtím, než jsem si načůral do kalhot, nebo potom?</w:t>
      </w:r>
      <w:r w:rsidR="00AE751F" w:rsidRPr="008D2DAE">
        <w:t>“</w:t>
      </w:r>
      <w:r w:rsidRPr="008D2DAE">
        <w:t xml:space="preserve"> zeptal se tento vzor starosvětské diplomacie. Pak jsem se</w:t>
      </w:r>
      <w:r w:rsidR="00AE751F" w:rsidRPr="008D2DAE">
        <w:t xml:space="preserve"> s </w:t>
      </w:r>
      <w:r w:rsidRPr="008D2DAE">
        <w:t>ním setkal až</w:t>
      </w:r>
      <w:r w:rsidR="00AE751F" w:rsidRPr="008D2DAE">
        <w:t xml:space="preserve"> o </w:t>
      </w:r>
      <w:r w:rsidRPr="008D2DAE">
        <w:t>několik l</w:t>
      </w:r>
      <w:r w:rsidR="00EB322D" w:rsidRPr="008D2DAE">
        <w:t>e</w:t>
      </w:r>
      <w:r w:rsidRPr="008D2DAE">
        <w:t>t později, kdy mne vzal na oběd</w:t>
      </w:r>
      <w:r w:rsidR="00AE751F" w:rsidRPr="008D2DAE">
        <w:t xml:space="preserve"> a </w:t>
      </w:r>
      <w:r w:rsidRPr="008D2DAE">
        <w:t>jednu důležitou osobu</w:t>
      </w:r>
      <w:r w:rsidR="00AE751F" w:rsidRPr="008D2DAE">
        <w:t xml:space="preserve"> v </w:t>
      </w:r>
      <w:r w:rsidRPr="008D2DAE">
        <w:t xml:space="preserve">tehdejší nové administrativě charakterizoval těmito slovy: </w:t>
      </w:r>
      <w:r w:rsidR="00AE751F" w:rsidRPr="008D2DAE">
        <w:t>„</w:t>
      </w:r>
      <w:r w:rsidRPr="008D2DAE">
        <w:t>Připomíná mi amatérského vrhače bumerangu, který se cvičí</w:t>
      </w:r>
      <w:r w:rsidR="00AE751F" w:rsidRPr="008D2DAE">
        <w:t xml:space="preserve"> v </w:t>
      </w:r>
      <w:r w:rsidRPr="008D2DAE">
        <w:t>místnosti plné lidí.</w:t>
      </w:r>
      <w:r w:rsidR="00AE751F" w:rsidRPr="008D2DAE">
        <w:t>“</w:t>
      </w:r>
    </w:p>
    <w:p w:rsidR="00AE751F" w:rsidRPr="008D2DAE" w:rsidRDefault="000151F1" w:rsidP="00BF453C">
      <w:pPr>
        <w:pStyle w:val="Textodsazen"/>
      </w:pPr>
      <w:r w:rsidRPr="008D2DAE">
        <w:t xml:space="preserve">Acheson byl důstojným mužem </w:t>
      </w:r>
      <w:r w:rsidR="00A76BE3" w:rsidRPr="008D2DAE">
        <w:t>–</w:t>
      </w:r>
      <w:r w:rsidRPr="008D2DAE">
        <w:t xml:space="preserve"> svým chováním</w:t>
      </w:r>
      <w:r w:rsidR="00AE751F" w:rsidRPr="008D2DAE">
        <w:t xml:space="preserve"> a </w:t>
      </w:r>
      <w:r w:rsidRPr="008D2DAE">
        <w:t>svými názory na veřejnou moc. Vždy pracoval ve jménu ideálů, jež přesahovaly jednotlivce. Téměř po třicet let zásadně přispíval</w:t>
      </w:r>
      <w:r w:rsidR="00AE751F" w:rsidRPr="008D2DAE">
        <w:t xml:space="preserve"> k </w:t>
      </w:r>
      <w:r w:rsidRPr="008D2DAE">
        <w:t>utváření</w:t>
      </w:r>
      <w:r w:rsidR="00AE751F" w:rsidRPr="008D2DAE">
        <w:t xml:space="preserve"> a </w:t>
      </w:r>
      <w:r w:rsidRPr="008D2DAE">
        <w:t>plánování americké zahraniční politiky. On</w:t>
      </w:r>
      <w:r w:rsidR="00AE751F" w:rsidRPr="008D2DAE">
        <w:t xml:space="preserve"> a </w:t>
      </w:r>
      <w:r w:rsidRPr="008D2DAE">
        <w:t>prezident, jemuž tak loajálně sloužil, zahájili transformaci, jež vedla od izolacionismu</w:t>
      </w:r>
      <w:r w:rsidR="00AE751F" w:rsidRPr="008D2DAE">
        <w:t xml:space="preserve"> k </w:t>
      </w:r>
      <w:r w:rsidRPr="008D2DAE">
        <w:t>pochopení, že bez síly Ameriky nebude mít svět klid</w:t>
      </w:r>
      <w:r w:rsidR="00AE751F" w:rsidRPr="008D2DAE">
        <w:t xml:space="preserve"> a </w:t>
      </w:r>
      <w:r w:rsidRPr="008D2DAE">
        <w:t>že bez její angažovanosti se před ním neotevře žádná naděje. Tento nepravděpodobný pár stvořil Severoatlantickou alianci, začal budovat spolupráci</w:t>
      </w:r>
      <w:r w:rsidR="00AE751F" w:rsidRPr="008D2DAE">
        <w:t xml:space="preserve"> s </w:t>
      </w:r>
      <w:r w:rsidRPr="008D2DAE">
        <w:t>bývalými nepřáteli, dal základ hospodářským institucím, jež pomáhaly zrekonstruovat Evropu</w:t>
      </w:r>
      <w:r w:rsidR="00AE751F" w:rsidRPr="008D2DAE">
        <w:t xml:space="preserve"> a </w:t>
      </w:r>
      <w:r w:rsidRPr="008D2DAE">
        <w:t>nasměrovaly válkou rozdělený svět na cestu</w:t>
      </w:r>
      <w:r w:rsidR="00AE751F" w:rsidRPr="008D2DAE">
        <w:t xml:space="preserve"> k </w:t>
      </w:r>
      <w:r w:rsidRPr="008D2DAE">
        <w:t>míru, bezpečnosti</w:t>
      </w:r>
      <w:r w:rsidR="00AE751F" w:rsidRPr="008D2DAE">
        <w:t xml:space="preserve"> a </w:t>
      </w:r>
      <w:r w:rsidRPr="008D2DAE">
        <w:t>bezprecedentní prosperitě.</w:t>
      </w:r>
    </w:p>
    <w:p w:rsidR="00AE751F" w:rsidRPr="008D2DAE" w:rsidRDefault="000151F1" w:rsidP="00BF453C">
      <w:pPr>
        <w:pStyle w:val="Textodsazen"/>
      </w:pPr>
      <w:r w:rsidRPr="008D2DAE">
        <w:t xml:space="preserve">Osobně nikdy nezapomenu na elegantní </w:t>
      </w:r>
      <w:r w:rsidR="00A76BE3" w:rsidRPr="008D2DAE">
        <w:t>–</w:t>
      </w:r>
      <w:r w:rsidRPr="008D2DAE">
        <w:t xml:space="preserve"> mohl bych téměř říci jemný </w:t>
      </w:r>
      <w:r w:rsidR="00A76BE3" w:rsidRPr="008D2DAE">
        <w:t>–</w:t>
      </w:r>
      <w:r w:rsidRPr="008D2DAE">
        <w:t xml:space="preserve"> způsob, jakým mne Dean Acheson přivítal ve Washingtonu, když jsem přijel, abych se ujal funkce poradce prezidenta pro otázky národní bezpečnosti,</w:t>
      </w:r>
      <w:r w:rsidR="00AE751F" w:rsidRPr="008D2DAE">
        <w:t xml:space="preserve"> a </w:t>
      </w:r>
      <w:r w:rsidRPr="008D2DAE">
        <w:t>na moudrost</w:t>
      </w:r>
      <w:r w:rsidR="00AE751F" w:rsidRPr="008D2DAE">
        <w:t xml:space="preserve"> a </w:t>
      </w:r>
      <w:r w:rsidRPr="008D2DAE">
        <w:t>trpělivost,</w:t>
      </w:r>
      <w:r w:rsidR="00AE751F" w:rsidRPr="008D2DAE">
        <w:t xml:space="preserve"> s </w:t>
      </w:r>
      <w:r w:rsidRPr="008D2DAE">
        <w:t>níž se od tohoto okamžiku pokoušel překlenout propast zející mezi názory nějakého harvardského profesora</w:t>
      </w:r>
      <w:r w:rsidR="00AE751F" w:rsidRPr="008D2DAE">
        <w:t xml:space="preserve"> a </w:t>
      </w:r>
      <w:r w:rsidRPr="008D2DAE">
        <w:t xml:space="preserve">minimálními požadavky reality. </w:t>
      </w:r>
      <w:r w:rsidR="00AE751F" w:rsidRPr="008D2DAE">
        <w:t>„</w:t>
      </w:r>
      <w:r w:rsidRPr="008D2DAE">
        <w:t>Mohu to takhle podat?</w:t>
      </w:r>
      <w:r w:rsidR="00AE751F" w:rsidRPr="008D2DAE">
        <w:t>“</w:t>
      </w:r>
      <w:r w:rsidRPr="008D2DAE">
        <w:t xml:space="preserve"> zeptal jsem se jednou</w:t>
      </w:r>
      <w:r w:rsidR="00AE751F" w:rsidRPr="008D2DAE">
        <w:t xml:space="preserve"> v </w:t>
      </w:r>
      <w:r w:rsidRPr="008D2DAE">
        <w:t>souvislosti</w:t>
      </w:r>
      <w:r w:rsidR="00AE751F" w:rsidRPr="008D2DAE">
        <w:t xml:space="preserve"> s </w:t>
      </w:r>
      <w:r w:rsidRPr="008D2DAE">
        <w:t xml:space="preserve">mimořádně závažným návrhem. </w:t>
      </w:r>
      <w:r w:rsidR="00AE751F" w:rsidRPr="008D2DAE">
        <w:t>„</w:t>
      </w:r>
      <w:r w:rsidRPr="008D2DAE">
        <w:t>Určitě to můžete takto podat,</w:t>
      </w:r>
      <w:r w:rsidR="00AE751F" w:rsidRPr="008D2DAE">
        <w:t>“</w:t>
      </w:r>
      <w:r w:rsidRPr="008D2DAE">
        <w:t xml:space="preserve"> řekl Dean, </w:t>
      </w:r>
      <w:r w:rsidR="00AE751F" w:rsidRPr="008D2DAE">
        <w:t>„</w:t>
      </w:r>
      <w:r w:rsidRPr="008D2DAE">
        <w:t>ale ne, jestliže se chcete někam dostat.</w:t>
      </w:r>
      <w:r w:rsidR="00AE751F" w:rsidRPr="008D2DAE">
        <w:t>“</w:t>
      </w:r>
    </w:p>
    <w:p w:rsidR="00AE751F" w:rsidRPr="008D2DAE" w:rsidRDefault="000151F1" w:rsidP="00BF453C">
      <w:pPr>
        <w:pStyle w:val="Textodsazen"/>
      </w:pPr>
      <w:r w:rsidRPr="008D2DAE">
        <w:t xml:space="preserve">Dean Acheson si cenil morální integrity, ale pohrdal těmi, kdo využívali tohoto ideálu jako nástroje, jenž </w:t>
      </w:r>
      <w:r w:rsidR="00EB322D" w:rsidRPr="008D2DAE">
        <w:t>j</w:t>
      </w:r>
      <w:r w:rsidRPr="008D2DAE">
        <w:t>im umožn</w:t>
      </w:r>
      <w:r w:rsidR="00EB322D" w:rsidRPr="008D2DAE">
        <w:t xml:space="preserve">í </w:t>
      </w:r>
      <w:r w:rsidRPr="008D2DAE">
        <w:t xml:space="preserve">vyhnout se </w:t>
      </w:r>
      <w:r w:rsidR="002833D0" w:rsidRPr="008D2DAE">
        <w:t>dosažitelnému</w:t>
      </w:r>
      <w:r w:rsidRPr="008D2DAE">
        <w:t>. Často se vysmíval slabostem člověka, nikdy v</w:t>
      </w:r>
      <w:r w:rsidR="00EB322D" w:rsidRPr="008D2DAE">
        <w:t>š</w:t>
      </w:r>
      <w:r w:rsidRPr="008D2DAE">
        <w:t>ak neoč</w:t>
      </w:r>
      <w:r w:rsidR="00EB322D" w:rsidRPr="008D2DAE">
        <w:t>e</w:t>
      </w:r>
      <w:r w:rsidRPr="008D2DAE">
        <w:t>r</w:t>
      </w:r>
      <w:r w:rsidR="00EB322D" w:rsidRPr="008D2DAE">
        <w:t>ň</w:t>
      </w:r>
      <w:r w:rsidRPr="008D2DAE">
        <w:t>ov</w:t>
      </w:r>
      <w:r w:rsidR="00EB322D" w:rsidRPr="008D2DAE">
        <w:t>a</w:t>
      </w:r>
      <w:r w:rsidRPr="008D2DAE">
        <w:t>l ideály svého národa. Mocn</w:t>
      </w:r>
      <w:r w:rsidR="00EB322D" w:rsidRPr="008D2DAE">
        <w:t>ě</w:t>
      </w:r>
      <w:r w:rsidRPr="008D2DAE">
        <w:t xml:space="preserve"> se zasazoval za mír</w:t>
      </w:r>
      <w:r w:rsidR="00AE751F" w:rsidRPr="008D2DAE">
        <w:t xml:space="preserve"> a </w:t>
      </w:r>
      <w:r w:rsidRPr="008D2DAE">
        <w:t>svobodu, byl však dost moudrý, aby věděl, že člověk může svým úsilím ovlivnit nanejvýš jednu etapu nekonečné cesty. Soudce Holmes jednou řekl</w:t>
      </w:r>
      <w:r w:rsidR="00AE751F" w:rsidRPr="008D2DAE">
        <w:t xml:space="preserve"> v </w:t>
      </w:r>
      <w:r w:rsidRPr="008D2DAE">
        <w:t xml:space="preserve">projevu, že Acheson rád používal tento citát: </w:t>
      </w:r>
      <w:r w:rsidR="00AE751F" w:rsidRPr="008D2DAE">
        <w:t>„</w:t>
      </w:r>
      <w:r w:rsidRPr="008D2DAE">
        <w:t>Bohužel, pánové, my nemůžeme uvádět</w:t>
      </w:r>
      <w:r w:rsidR="00AE751F" w:rsidRPr="008D2DAE">
        <w:t xml:space="preserve"> v </w:t>
      </w:r>
      <w:r w:rsidRPr="008D2DAE">
        <w:t>život naše sny. Potká nás velké štěstí, jestliže můžeme ukázat alespoň něco</w:t>
      </w:r>
      <w:r w:rsidR="00AE751F" w:rsidRPr="008D2DAE">
        <w:t xml:space="preserve"> z </w:t>
      </w:r>
      <w:r w:rsidRPr="008D2DAE">
        <w:t>naší osobností</w:t>
      </w:r>
      <w:r w:rsidR="00AE751F" w:rsidRPr="008D2DAE">
        <w:t xml:space="preserve"> a </w:t>
      </w:r>
      <w:r w:rsidRPr="008D2DAE">
        <w:t>jestliže víme</w:t>
      </w:r>
      <w:r w:rsidR="00AE751F" w:rsidRPr="008D2DAE">
        <w:t xml:space="preserve"> v </w:t>
      </w:r>
      <w:r w:rsidRPr="008D2DAE">
        <w:t>hloubi našeho srdce, že jsme to udělali velkoryse.</w:t>
      </w:r>
      <w:r w:rsidR="00AE751F" w:rsidRPr="008D2DAE">
        <w:t>“</w:t>
      </w:r>
      <w:r w:rsidRPr="008D2DAE">
        <w:t xml:space="preserve"> Dean Acheson určitě uváděl</w:t>
      </w:r>
      <w:r w:rsidR="00AE751F" w:rsidRPr="008D2DAE">
        <w:t xml:space="preserve"> v </w:t>
      </w:r>
      <w:r w:rsidRPr="008D2DAE">
        <w:t>život své sny</w:t>
      </w:r>
      <w:r w:rsidR="00AE751F" w:rsidRPr="008D2DAE">
        <w:t xml:space="preserve"> a </w:t>
      </w:r>
      <w:r w:rsidRPr="008D2DAE">
        <w:t>rozhodně si přitom počínal velkodušně.</w:t>
      </w:r>
    </w:p>
    <w:p w:rsidR="00AE751F" w:rsidRPr="008D2DAE" w:rsidRDefault="000151F1" w:rsidP="00BF453C">
      <w:pPr>
        <w:pStyle w:val="Textodsazen"/>
      </w:pPr>
      <w:r w:rsidRPr="008D2DAE">
        <w:t>Když byl ministrem zahraničí, mnozí ho tupili</w:t>
      </w:r>
      <w:r w:rsidR="00AE751F" w:rsidRPr="008D2DAE">
        <w:t xml:space="preserve"> a </w:t>
      </w:r>
      <w:r w:rsidRPr="008D2DAE">
        <w:t>uráželi</w:t>
      </w:r>
      <w:r w:rsidR="00AE751F" w:rsidRPr="008D2DAE">
        <w:t xml:space="preserve"> a </w:t>
      </w:r>
      <w:r w:rsidRPr="008D2DAE">
        <w:t xml:space="preserve">na této kampani </w:t>
      </w:r>
      <w:r w:rsidRPr="008D2DAE">
        <w:lastRenderedPageBreak/>
        <w:t>se podílel také muž, který byl nyní prezidentem. Kreativitu, vzrušení</w:t>
      </w:r>
      <w:r w:rsidR="00AE751F" w:rsidRPr="008D2DAE">
        <w:t xml:space="preserve"> a </w:t>
      </w:r>
      <w:r w:rsidRPr="008D2DAE">
        <w:t>úspěchy, kterými se tak vyznačoval Achesonův pobyt</w:t>
      </w:r>
      <w:r w:rsidR="00AE751F" w:rsidRPr="008D2DAE">
        <w:t xml:space="preserve"> v </w:t>
      </w:r>
      <w:r w:rsidRPr="008D2DAE">
        <w:t>úřadě, zastínily hluboká nedůvěra</w:t>
      </w:r>
      <w:r w:rsidR="00AE751F" w:rsidRPr="008D2DAE">
        <w:t xml:space="preserve"> a </w:t>
      </w:r>
      <w:r w:rsidRPr="008D2DAE">
        <w:t>podezřívavost, jichž se stal významným symbolem. Ale Acheson čelil nepřízni vesele,</w:t>
      </w:r>
      <w:r w:rsidR="00AE751F" w:rsidRPr="008D2DAE">
        <w:t xml:space="preserve"> s </w:t>
      </w:r>
      <w:r w:rsidRPr="008D2DAE">
        <w:t>odhodláním</w:t>
      </w:r>
      <w:r w:rsidR="00AE751F" w:rsidRPr="008D2DAE">
        <w:t xml:space="preserve"> a </w:t>
      </w:r>
      <w:r w:rsidRPr="008D2DAE">
        <w:t>aniž by slevil ze svých zásad.</w:t>
      </w:r>
      <w:r w:rsidR="00AE751F" w:rsidRPr="008D2DAE">
        <w:t xml:space="preserve"> A </w:t>
      </w:r>
      <w:r w:rsidRPr="008D2DAE">
        <w:t xml:space="preserve">historie mu dala své nejvyšší vyznamenání </w:t>
      </w:r>
      <w:r w:rsidR="00A76BE3" w:rsidRPr="008D2DAE">
        <w:t>–</w:t>
      </w:r>
      <w:r w:rsidRPr="008D2DAE">
        <w:t xml:space="preserve"> ukázala, že měl pravdu.</w:t>
      </w:r>
    </w:p>
    <w:p w:rsidR="00AE751F" w:rsidRPr="008D2DAE" w:rsidRDefault="000151F1" w:rsidP="00BF453C">
      <w:pPr>
        <w:pStyle w:val="Textodsazen"/>
      </w:pPr>
      <w:r w:rsidRPr="008D2DAE">
        <w:t>Nixon se během volební kampaně</w:t>
      </w:r>
      <w:r w:rsidR="00AE751F" w:rsidRPr="008D2DAE">
        <w:t xml:space="preserve"> v </w:t>
      </w:r>
      <w:r w:rsidRPr="008D2DAE">
        <w:t>roce 1952 choval</w:t>
      </w:r>
      <w:r w:rsidR="00AE751F" w:rsidRPr="008D2DAE">
        <w:t xml:space="preserve"> k </w:t>
      </w:r>
      <w:r w:rsidRPr="008D2DAE">
        <w:t>Achesonovi velmi nepěkně, ale ten mu</w:t>
      </w:r>
      <w:r w:rsidR="00AE751F" w:rsidRPr="008D2DAE">
        <w:t xml:space="preserve"> o </w:t>
      </w:r>
      <w:r w:rsidRPr="008D2DAE">
        <w:t>dvě desetiletí později ochotně pomohl, když to potřeboval. Acheson byl loajální úřadu, nikoli jedinci. Reagoval na několik Nixonových žádostí</w:t>
      </w:r>
      <w:r w:rsidR="00AE751F" w:rsidRPr="008D2DAE">
        <w:t xml:space="preserve"> o </w:t>
      </w:r>
      <w:r w:rsidRPr="008D2DAE">
        <w:t xml:space="preserve">radu, vždy neveřejně. Nyní nabídl, že bude pomáhat veřejně. Řekl mi, že zavolá kterémukoli senátorovi, pokud by tím mohl pomoci, nebo že se obrátí na kterékoli noviny </w:t>
      </w:r>
      <w:r w:rsidR="00A76BE3" w:rsidRPr="008D2DAE">
        <w:t>–</w:t>
      </w:r>
      <w:r w:rsidRPr="008D2DAE">
        <w:t xml:space="preserve"> třebaže cítil, že</w:t>
      </w:r>
      <w:r w:rsidR="00AE751F" w:rsidRPr="008D2DAE">
        <w:t xml:space="preserve"> v </w:t>
      </w:r>
      <w:r w:rsidRPr="008D2DAE">
        <w:t xml:space="preserve">listech </w:t>
      </w:r>
      <w:r w:rsidRPr="008D2DAE">
        <w:rPr>
          <w:i/>
        </w:rPr>
        <w:t>The New York Times</w:t>
      </w:r>
      <w:r w:rsidR="00AE751F" w:rsidRPr="008D2DAE">
        <w:t xml:space="preserve"> a </w:t>
      </w:r>
      <w:r w:rsidRPr="008D2DAE">
        <w:rPr>
          <w:i/>
        </w:rPr>
        <w:t>The Washington Post</w:t>
      </w:r>
      <w:r w:rsidRPr="008D2DAE">
        <w:t xml:space="preserve"> by ho už příliš nadšeně nevítali. Dal mi seznam těch, na které </w:t>
      </w:r>
      <w:r w:rsidR="00AE751F" w:rsidRPr="008D2DAE">
        <w:t>„</w:t>
      </w:r>
      <w:r w:rsidRPr="008D2DAE">
        <w:t>stojí za to</w:t>
      </w:r>
      <w:r w:rsidR="00AE751F" w:rsidRPr="008D2DAE">
        <w:t>“</w:t>
      </w:r>
      <w:r w:rsidRPr="008D2DAE">
        <w:t xml:space="preserve"> se obrátit </w:t>
      </w:r>
      <w:r w:rsidR="00A76BE3" w:rsidRPr="008D2DAE">
        <w:t>–</w:t>
      </w:r>
      <w:r w:rsidRPr="008D2DAE">
        <w:t xml:space="preserve"> byli mezi nimi John McCloy, George Ball, McGeorge Bundy, Cyrus Vance</w:t>
      </w:r>
      <w:r w:rsidR="00AE751F" w:rsidRPr="008D2DAE">
        <w:t xml:space="preserve"> a </w:t>
      </w:r>
      <w:r w:rsidRPr="008D2DAE">
        <w:t xml:space="preserve">další </w:t>
      </w:r>
      <w:r w:rsidR="00A76BE3" w:rsidRPr="008D2DAE">
        <w:t>–</w:t>
      </w:r>
      <w:r w:rsidRPr="008D2DAE">
        <w:t>, jejichž podporu bych se měl snažit získat. Řekl jsem mu, že ho budu informovat, až provedu sondáž.</w:t>
      </w:r>
    </w:p>
    <w:p w:rsidR="00AE751F" w:rsidRPr="008D2DAE" w:rsidRDefault="000151F1" w:rsidP="00BF453C">
      <w:pPr>
        <w:pStyle w:val="Textodsazen"/>
      </w:pPr>
      <w:r w:rsidRPr="008D2DAE">
        <w:t xml:space="preserve">Reakce byla rozporuplná. Achesonovi současníci </w:t>
      </w:r>
      <w:r w:rsidR="00A76BE3" w:rsidRPr="008D2DAE">
        <w:t>–</w:t>
      </w:r>
      <w:r w:rsidRPr="008D2DAE">
        <w:t xml:space="preserve"> jako McCloy </w:t>
      </w:r>
      <w:r w:rsidR="00A76BE3" w:rsidRPr="008D2DAE">
        <w:t>–</w:t>
      </w:r>
      <w:r w:rsidRPr="008D2DAE">
        <w:t xml:space="preserve"> se za nás bezpodmínečně postavili. Moji vlastní současníci ještě museli myslet na budoucnost; byli ochotni propůjčit své jméno, ale bojovat se jim nechtělo;</w:t>
      </w:r>
      <w:r w:rsidR="00AE751F" w:rsidRPr="008D2DAE">
        <w:t xml:space="preserve"> v </w:t>
      </w:r>
      <w:r w:rsidRPr="008D2DAE">
        <w:t xml:space="preserve">zásadě preferovali kompromis. George Ball byl věkem </w:t>
      </w:r>
      <w:r w:rsidR="00A76BE3" w:rsidRPr="008D2DAE">
        <w:t>–</w:t>
      </w:r>
      <w:r w:rsidR="00AE751F" w:rsidRPr="008D2DAE">
        <w:t xml:space="preserve"> i </w:t>
      </w:r>
      <w:r w:rsidRPr="008D2DAE">
        <w:t xml:space="preserve">odpovědí </w:t>
      </w:r>
      <w:r w:rsidR="00A76BE3" w:rsidRPr="008D2DAE">
        <w:t>–</w:t>
      </w:r>
      <w:r w:rsidRPr="008D2DAE">
        <w:t xml:space="preserve"> něco mezi. Řekl nám, že podle jeho názoru je nutný kompromis. Ale strašně rád se bil za dobrou věc</w:t>
      </w:r>
      <w:r w:rsidR="00AE751F" w:rsidRPr="008D2DAE">
        <w:t xml:space="preserve"> a </w:t>
      </w:r>
      <w:r w:rsidRPr="008D2DAE">
        <w:t>začal efektivně</w:t>
      </w:r>
      <w:r w:rsidR="00AE751F" w:rsidRPr="008D2DAE">
        <w:t xml:space="preserve"> a s </w:t>
      </w:r>
      <w:r w:rsidRPr="008D2DAE">
        <w:t>charakteristickou vášní pracovat na tom, aby Mansfield se svým dodatkem jasně prohrál.</w:t>
      </w:r>
    </w:p>
    <w:p w:rsidR="00AE751F" w:rsidRPr="008D2DAE" w:rsidRDefault="000151F1" w:rsidP="00BF453C">
      <w:pPr>
        <w:pStyle w:val="Textodsazen"/>
      </w:pPr>
      <w:r w:rsidRPr="008D2DAE">
        <w:t>Když jsem Achesona informoval</w:t>
      </w:r>
      <w:r w:rsidR="00AE751F" w:rsidRPr="008D2DAE">
        <w:t xml:space="preserve"> o </w:t>
      </w:r>
      <w:r w:rsidRPr="008D2DAE">
        <w:t>reakcích jednotlivých osobností politického života, přišel</w:t>
      </w:r>
      <w:r w:rsidR="00AE751F" w:rsidRPr="008D2DAE">
        <w:t xml:space="preserve"> s </w:t>
      </w:r>
      <w:r w:rsidRPr="008D2DAE">
        <w:t xml:space="preserve">dalším nápadem: </w:t>
      </w:r>
      <w:r w:rsidR="00AE751F" w:rsidRPr="008D2DAE">
        <w:t>„</w:t>
      </w:r>
      <w:r w:rsidRPr="008D2DAE">
        <w:t>Mám dojem, že chceme malou dělovou salvu</w:t>
      </w:r>
      <w:r w:rsidR="00AE751F" w:rsidRPr="008D2DAE">
        <w:t xml:space="preserve"> a </w:t>
      </w:r>
      <w:r w:rsidRPr="008D2DAE">
        <w:t>ne jen pár ran</w:t>
      </w:r>
      <w:r w:rsidR="00AE751F" w:rsidRPr="008D2DAE">
        <w:t xml:space="preserve"> z </w:t>
      </w:r>
      <w:r w:rsidRPr="008D2DAE">
        <w:t>pušky.</w:t>
      </w:r>
      <w:r w:rsidR="00AE751F" w:rsidRPr="008D2DAE">
        <w:t>“ A </w:t>
      </w:r>
      <w:r w:rsidRPr="008D2DAE">
        <w:t>naléhal, aby prezident Nixon okamžitě svolal shromáždění někdejších ministrů zahraničí, ministrů obrany, vysokých pověřenců pro Německo, velitelů NATO</w:t>
      </w:r>
      <w:r w:rsidR="00AE751F" w:rsidRPr="008D2DAE">
        <w:t xml:space="preserve"> a </w:t>
      </w:r>
      <w:r w:rsidRPr="008D2DAE">
        <w:t>předsedů sboru náčelníků štábů. Toto fórum zosobňující poválečnou zahraniční politiku Spojených států, kterou spoluvytvářely administrativy,</w:t>
      </w:r>
      <w:r w:rsidR="00AE751F" w:rsidRPr="008D2DAE">
        <w:t xml:space="preserve"> v </w:t>
      </w:r>
      <w:r w:rsidRPr="008D2DAE">
        <w:t>jejichž čele stáli prezidenti</w:t>
      </w:r>
      <w:r w:rsidR="00AE751F" w:rsidRPr="008D2DAE">
        <w:t xml:space="preserve"> z </w:t>
      </w:r>
      <w:r w:rsidRPr="008D2DAE">
        <w:t>Republikánské</w:t>
      </w:r>
      <w:r w:rsidR="00AE751F" w:rsidRPr="008D2DAE">
        <w:t xml:space="preserve"> i </w:t>
      </w:r>
      <w:r w:rsidRPr="008D2DAE">
        <w:t>Demokratické strany, by mělo vydat prohlášení,</w:t>
      </w:r>
      <w:r w:rsidR="00AE751F" w:rsidRPr="008D2DAE">
        <w:t xml:space="preserve"> v </w:t>
      </w:r>
      <w:r w:rsidRPr="008D2DAE">
        <w:t>němž by podpořilo Nixonovo odhodlání zachovat sílu našich vojenských jednotek</w:t>
      </w:r>
      <w:r w:rsidR="00AE751F" w:rsidRPr="008D2DAE">
        <w:t xml:space="preserve"> v </w:t>
      </w:r>
      <w:r w:rsidRPr="008D2DAE">
        <w:t>Evropě na současné úrovni. Prezident sdílel mé nadšení pro Achesonův návrh. Těšil se</w:t>
      </w:r>
      <w:r w:rsidR="00AE751F" w:rsidRPr="008D2DAE">
        <w:t xml:space="preserve"> z </w:t>
      </w:r>
      <w:r w:rsidRPr="008D2DAE">
        <w:t>vyhlídky, že bude mít poprvé,</w:t>
      </w:r>
      <w:r w:rsidR="00AE751F" w:rsidRPr="008D2DAE">
        <w:t xml:space="preserve"> a </w:t>
      </w:r>
      <w:r w:rsidRPr="008D2DAE">
        <w:t>ukázalo se, že</w:t>
      </w:r>
      <w:r w:rsidR="00AE751F" w:rsidRPr="008D2DAE">
        <w:t xml:space="preserve"> i </w:t>
      </w:r>
      <w:r w:rsidRPr="008D2DAE">
        <w:t xml:space="preserve">naposledy, na své straně establishment </w:t>
      </w:r>
      <w:r w:rsidR="00A76BE3" w:rsidRPr="008D2DAE">
        <w:t>–</w:t>
      </w:r>
      <w:r w:rsidRPr="008D2DAE">
        <w:t xml:space="preserve"> muže, kterých si cenil</w:t>
      </w:r>
      <w:r w:rsidR="00AE751F" w:rsidRPr="008D2DAE">
        <w:t xml:space="preserve"> a </w:t>
      </w:r>
      <w:r w:rsidRPr="008D2DAE">
        <w:t>jimiž současně pohrdal,</w:t>
      </w:r>
      <w:r w:rsidR="00AE751F" w:rsidRPr="008D2DAE">
        <w:t xml:space="preserve"> z </w:t>
      </w:r>
      <w:r w:rsidRPr="008D2DAE">
        <w:t>jejichž souhlasného stanoviska se radoval</w:t>
      </w:r>
      <w:r w:rsidR="00AE751F" w:rsidRPr="008D2DAE">
        <w:t xml:space="preserve"> a </w:t>
      </w:r>
      <w:r w:rsidRPr="008D2DAE">
        <w:t>jímž současně opovrhoval. Jakým tragédiím jsme se mohli vyhnout, kdyby se podařilo vybudovat trvalý most</w:t>
      </w:r>
      <w:r w:rsidR="00AE751F" w:rsidRPr="008D2DAE">
        <w:t xml:space="preserve"> k </w:t>
      </w:r>
      <w:r w:rsidRPr="008D2DAE">
        <w:t>této skupině, aby dodala vnitřní sebejistotu osamělému, složitému prezidentovi! Co kdyby tito muži, kteří rozhodovali ve své době</w:t>
      </w:r>
      <w:r w:rsidR="00AE751F" w:rsidRPr="008D2DAE">
        <w:t xml:space="preserve"> o </w:t>
      </w:r>
      <w:r w:rsidRPr="008D2DAE">
        <w:t>politice naš</w:t>
      </w:r>
      <w:r w:rsidR="00EB322D" w:rsidRPr="008D2DAE">
        <w:t>í</w:t>
      </w:r>
      <w:r w:rsidRPr="008D2DAE">
        <w:t xml:space="preserve"> země, bývali pomohli Nixonovi vystoupit</w:t>
      </w:r>
      <w:r w:rsidR="00AE751F" w:rsidRPr="008D2DAE">
        <w:t xml:space="preserve"> z </w:t>
      </w:r>
      <w:r w:rsidRPr="008D2DAE">
        <w:t>temného prostředí jeho obav</w:t>
      </w:r>
      <w:r w:rsidR="00AE751F" w:rsidRPr="008D2DAE">
        <w:t xml:space="preserve"> a </w:t>
      </w:r>
      <w:r w:rsidRPr="008D2DAE">
        <w:t>nočních</w:t>
      </w:r>
      <w:r w:rsidR="00EB322D" w:rsidRPr="008D2DAE">
        <w:t xml:space="preserve"> </w:t>
      </w:r>
      <w:r w:rsidRPr="008D2DAE">
        <w:t>můr</w:t>
      </w:r>
      <w:r w:rsidR="00AE751F" w:rsidRPr="008D2DAE">
        <w:t xml:space="preserve"> a </w:t>
      </w:r>
      <w:r w:rsidRPr="008D2DAE">
        <w:t>překonat podivný pocit vlastní nedostatečnosti? Je škoda, že</w:t>
      </w:r>
      <w:r w:rsidR="00AE751F" w:rsidRPr="008D2DAE">
        <w:t xml:space="preserve"> k </w:t>
      </w:r>
      <w:r w:rsidRPr="008D2DAE">
        <w:t>tomu nikdy nedošlo; vinu nesou ob</w:t>
      </w:r>
      <w:r w:rsidR="00EB322D" w:rsidRPr="008D2DAE">
        <w:t>ě</w:t>
      </w:r>
      <w:r w:rsidRPr="008D2DAE">
        <w:t xml:space="preserve"> strany.</w:t>
      </w:r>
    </w:p>
    <w:p w:rsidR="00AE751F" w:rsidRPr="008D2DAE" w:rsidRDefault="000151F1" w:rsidP="00BF453C">
      <w:pPr>
        <w:pStyle w:val="Textodsazen"/>
      </w:pPr>
      <w:r w:rsidRPr="008D2DAE">
        <w:t>Setkání, které se konalo 13. května</w:t>
      </w:r>
      <w:r w:rsidR="00AE751F" w:rsidRPr="008D2DAE">
        <w:t xml:space="preserve"> v </w:t>
      </w:r>
      <w:r w:rsidRPr="008D2DAE">
        <w:t>pozdním odpoledni, bylo úžasnou příležitostí.</w:t>
      </w:r>
      <w:r w:rsidR="00AE751F" w:rsidRPr="008D2DAE">
        <w:t xml:space="preserve"> V </w:t>
      </w:r>
      <w:r w:rsidRPr="008D2DAE">
        <w:t xml:space="preserve">místnosti pro zasedání vlády byly přítomny tak vynikající </w:t>
      </w:r>
      <w:r w:rsidRPr="008D2DAE">
        <w:lastRenderedPageBreak/>
        <w:t>osobnosti jako Acheson, McCloy, Ball, Henry Cabot Lodge, Vance, Lucius Clay, Alfred Gruenther, Lauris Norstad</w:t>
      </w:r>
      <w:r w:rsidR="00AE751F" w:rsidRPr="008D2DAE">
        <w:t xml:space="preserve"> a </w:t>
      </w:r>
      <w:r w:rsidRPr="008D2DAE">
        <w:t>Lyman Lemnitzer. Bylo to poslední setkání staré gardy, skupiny svolané</w:t>
      </w:r>
      <w:r w:rsidR="00AE751F" w:rsidRPr="008D2DAE">
        <w:t xml:space="preserve"> v </w:t>
      </w:r>
      <w:r w:rsidRPr="008D2DAE">
        <w:t>národním zájmu, stále plné důvěry ve světový řád, jehož prostřednictvím americký idealismus postavil opět na nohy válkou zpustošené společnosti</w:t>
      </w:r>
      <w:r w:rsidR="00AE751F" w:rsidRPr="008D2DAE">
        <w:t xml:space="preserve"> a </w:t>
      </w:r>
      <w:r w:rsidRPr="008D2DAE">
        <w:t>přeměnil nepřátele ve spojence. Nixon byl ve svém živlu. Pronesl výmluvný projev: řekl, že nikdy přítomné nežádal, aby ho podpořili</w:t>
      </w:r>
      <w:r w:rsidR="00AE751F" w:rsidRPr="008D2DAE">
        <w:t xml:space="preserve"> v </w:t>
      </w:r>
      <w:r w:rsidRPr="008D2DAE">
        <w:t>záležitosti Vietnamu. Ale vždy byli pro NATO. Zavzpomínal, že od doby 80. Kongresu, jemuž prezident Truman navrhl vytvořit Severoatlantickou alianci</w:t>
      </w:r>
      <w:r w:rsidR="00AE751F" w:rsidRPr="008D2DAE">
        <w:t xml:space="preserve"> a </w:t>
      </w:r>
      <w:r w:rsidRPr="008D2DAE">
        <w:t>spustit doprovodné programy, jež tento republikánský Kongres také podpořil, jsme vždy byli</w:t>
      </w:r>
      <w:r w:rsidR="00AE751F" w:rsidRPr="008D2DAE">
        <w:t xml:space="preserve"> v </w:t>
      </w:r>
      <w:r w:rsidRPr="008D2DAE">
        <w:t>této otázce zajedno. Jestliže se tedy staví proti Mansfieldovu dodatku, představuje kontinuitu americké politiky.</w:t>
      </w:r>
      <w:r w:rsidR="00AE751F" w:rsidRPr="008D2DAE">
        <w:t xml:space="preserve"> A v </w:t>
      </w:r>
      <w:r w:rsidRPr="008D2DAE">
        <w:t xml:space="preserve">narážce na název Achesonovy autobiografie řekl, že on byl také </w:t>
      </w:r>
      <w:r w:rsidR="00AE751F" w:rsidRPr="008D2DAE">
        <w:t>„</w:t>
      </w:r>
      <w:r w:rsidRPr="008D2DAE">
        <w:t>přítomen</w:t>
      </w:r>
      <w:r w:rsidR="00AE751F" w:rsidRPr="008D2DAE">
        <w:t xml:space="preserve"> a </w:t>
      </w:r>
      <w:r w:rsidRPr="008D2DAE">
        <w:t>stvoření</w:t>
      </w:r>
      <w:r w:rsidR="00AE751F" w:rsidRPr="008D2DAE">
        <w:t>“</w:t>
      </w:r>
      <w:r w:rsidRPr="008D2DAE">
        <w:t>. Možná jsme na pokraji průlomu ve vztazích</w:t>
      </w:r>
      <w:r w:rsidR="00AE751F" w:rsidRPr="008D2DAE">
        <w:t xml:space="preserve"> s </w:t>
      </w:r>
      <w:r w:rsidRPr="008D2DAE">
        <w:t>komunistickým světem (měl na mysli SALT</w:t>
      </w:r>
      <w:r w:rsidR="00AE751F" w:rsidRPr="008D2DAE">
        <w:t xml:space="preserve"> a </w:t>
      </w:r>
      <w:r w:rsidRPr="008D2DAE">
        <w:t>přípravu mé cesty do Pekingu). Ale těchto cílů můžeme dosáhnout pouze</w:t>
      </w:r>
      <w:r w:rsidR="00AE751F" w:rsidRPr="008D2DAE">
        <w:t xml:space="preserve"> v </w:t>
      </w:r>
      <w:r w:rsidRPr="008D2DAE">
        <w:t>případě, že Severoatlantická aliance zůstane silná.</w:t>
      </w:r>
    </w:p>
    <w:p w:rsidR="00AE751F" w:rsidRPr="008D2DAE" w:rsidRDefault="000151F1" w:rsidP="00BF453C">
      <w:pPr>
        <w:pStyle w:val="Textodsazen"/>
      </w:pPr>
      <w:r w:rsidRPr="008D2DAE">
        <w:t>Všichni</w:t>
      </w:r>
      <w:r w:rsidR="00AE751F" w:rsidRPr="008D2DAE">
        <w:t xml:space="preserve"> v </w:t>
      </w:r>
      <w:r w:rsidRPr="008D2DAE">
        <w:t>místnosti odpovídali ve stejném duchu. Proběhla určitá diskuse</w:t>
      </w:r>
      <w:r w:rsidR="00AE751F" w:rsidRPr="008D2DAE">
        <w:t xml:space="preserve"> o </w:t>
      </w:r>
      <w:r w:rsidRPr="008D2DAE">
        <w:t>otázce, zda</w:t>
      </w:r>
      <w:r w:rsidR="00EB322D" w:rsidRPr="008D2DAE">
        <w:t xml:space="preserve"> </w:t>
      </w:r>
      <w:r w:rsidRPr="008D2DAE">
        <w:t xml:space="preserve">je žádoucí kompromis. Avšak Acheson, který se na rozdíl od Nixona vůbec nebál přímého střetu, ji efektivně uťal. Ve strategicky vhodném okamžiku vytáhl krátké podpůrné prohlášení, které měli ostatní podepsat. Rogers </w:t>
      </w:r>
      <w:r w:rsidR="00A76BE3" w:rsidRPr="008D2DAE">
        <w:t>–</w:t>
      </w:r>
      <w:r w:rsidRPr="008D2DAE">
        <w:t xml:space="preserve"> jenž netušil, že</w:t>
      </w:r>
      <w:r w:rsidR="00AE751F" w:rsidRPr="008D2DAE">
        <w:t xml:space="preserve"> s </w:t>
      </w:r>
      <w:r w:rsidRPr="008D2DAE">
        <w:t>myšlenkou, aby Acheson předložil nějaký koncept, přišel sám Nixon, nebo byl snad vyveden</w:t>
      </w:r>
      <w:r w:rsidR="00AE751F" w:rsidRPr="008D2DAE">
        <w:t xml:space="preserve"> z </w:t>
      </w:r>
      <w:r w:rsidRPr="008D2DAE">
        <w:t>míry elegantně sebejistým vystupováním svého předchůdce, či se možná obával Mansfielda,</w:t>
      </w:r>
      <w:r w:rsidR="00AE751F" w:rsidRPr="008D2DAE">
        <w:t xml:space="preserve"> s </w:t>
      </w:r>
      <w:r w:rsidRPr="008D2DAE">
        <w:t xml:space="preserve">kterým bude muset dál spolupracovat </w:t>
      </w:r>
      <w:r w:rsidR="00A76BE3" w:rsidRPr="008D2DAE">
        <w:t>–</w:t>
      </w:r>
      <w:r w:rsidRPr="008D2DAE">
        <w:t xml:space="preserve"> naléhal, abychom rozhodnutí</w:t>
      </w:r>
      <w:r w:rsidR="00AE751F" w:rsidRPr="008D2DAE">
        <w:t xml:space="preserve"> o </w:t>
      </w:r>
      <w:r w:rsidRPr="008D2DAE">
        <w:t>tomto prohlášení odložili. Acheson, který věděl, že existující konsensus se může vytratit, jakmile se každý zúčastněný opět dostane pod obvyklý tlak, žádal, abychom hned na místě učinili</w:t>
      </w:r>
      <w:r w:rsidR="00AE751F" w:rsidRPr="008D2DAE">
        <w:t xml:space="preserve"> v </w:t>
      </w:r>
      <w:r w:rsidRPr="008D2DAE">
        <w:t>principu dohodu</w:t>
      </w:r>
      <w:r w:rsidR="00AE751F" w:rsidRPr="008D2DAE">
        <w:t xml:space="preserve"> a </w:t>
      </w:r>
      <w:r w:rsidRPr="008D2DAE">
        <w:t>prohlášení vydali co nejdříve, rozhodně ne později než</w:t>
      </w:r>
      <w:r w:rsidR="00AE751F" w:rsidRPr="008D2DAE">
        <w:t xml:space="preserve"> v </w:t>
      </w:r>
      <w:r w:rsidRPr="008D2DAE">
        <w:t>sobotu 15. května, tedy do čtyřiceti osmi hodin. Nixon musel vysvětlit Rogersovi, že souhlasí,</w:t>
      </w:r>
      <w:r w:rsidR="00AE751F" w:rsidRPr="008D2DAE">
        <w:t xml:space="preserve"> a </w:t>
      </w:r>
      <w:r w:rsidRPr="008D2DAE">
        <w:t>ten se pak připojil ke konsensu.</w:t>
      </w:r>
    </w:p>
    <w:p w:rsidR="00AE751F" w:rsidRPr="008D2DAE" w:rsidRDefault="000151F1" w:rsidP="00BF453C">
      <w:pPr>
        <w:pStyle w:val="Textodsazen"/>
      </w:pPr>
      <w:r w:rsidRPr="008D2DAE">
        <w:t>Acheson byl vybrán, aby podal zprávu tisku. Zdrženlivost nebyla jeho stylem. Řekl, že podle jeho názoru je prezident neoblomný, pokud jde</w:t>
      </w:r>
      <w:r w:rsidR="00AE751F" w:rsidRPr="008D2DAE">
        <w:t xml:space="preserve"> o </w:t>
      </w:r>
      <w:r w:rsidRPr="008D2DAE">
        <w:t>nesouhlas</w:t>
      </w:r>
      <w:r w:rsidR="00AE751F" w:rsidRPr="008D2DAE">
        <w:t xml:space="preserve"> s </w:t>
      </w:r>
      <w:r w:rsidRPr="008D2DAE">
        <w:t>Mansfieldovým dodatkem nebo</w:t>
      </w:r>
      <w:r w:rsidR="00AE751F" w:rsidRPr="008D2DAE">
        <w:t xml:space="preserve"> s </w:t>
      </w:r>
      <w:r w:rsidRPr="008D2DAE">
        <w:t xml:space="preserve">jakoukoli jeho variantou. Bylo by </w:t>
      </w:r>
      <w:r w:rsidR="00AE751F" w:rsidRPr="008D2DAE">
        <w:t>„</w:t>
      </w:r>
      <w:r w:rsidRPr="008D2DAE">
        <w:t>oslovské</w:t>
      </w:r>
      <w:r w:rsidR="00AE751F" w:rsidRPr="008D2DAE">
        <w:t>“</w:t>
      </w:r>
      <w:r w:rsidRPr="008D2DAE">
        <w:t>, řekl,</w:t>
      </w:r>
      <w:r w:rsidR="00AE751F" w:rsidRPr="008D2DAE">
        <w:t xml:space="preserve"> a „</w:t>
      </w:r>
      <w:r w:rsidRPr="008D2DAE">
        <w:t>totálně nesmyslné</w:t>
      </w:r>
      <w:r w:rsidR="00AE751F" w:rsidRPr="008D2DAE">
        <w:t>“</w:t>
      </w:r>
      <w:r w:rsidRPr="008D2DAE">
        <w:t xml:space="preserve"> zredukovat počet vojáků, aniž by Sověti udělali totéž. Prohlásil, že si myslí, že můžeme hlasování vyhrát. Informoval, že prezident se obrátil na osobnosti, které vytvořily NATO</w:t>
      </w:r>
      <w:r w:rsidR="00AE751F" w:rsidRPr="008D2DAE">
        <w:t xml:space="preserve"> a </w:t>
      </w:r>
      <w:r w:rsidRPr="008D2DAE">
        <w:t xml:space="preserve">dohlížely na ně po dvacet let. </w:t>
      </w:r>
      <w:r w:rsidR="00AE751F" w:rsidRPr="008D2DAE">
        <w:t>„</w:t>
      </w:r>
      <w:r w:rsidRPr="008D2DAE">
        <w:t>Všichni jsme byli připraveni se prát.</w:t>
      </w:r>
      <w:r w:rsidR="00AE751F" w:rsidRPr="008D2DAE">
        <w:t>“</w:t>
      </w:r>
      <w:r w:rsidRPr="008D2DAE">
        <w:t xml:space="preserve"> Když dostal otázku, proč setkání trvalo tak dlouho, odpověděl: </w:t>
      </w:r>
      <w:r w:rsidR="00AE751F" w:rsidRPr="008D2DAE">
        <w:t>„</w:t>
      </w:r>
      <w:r w:rsidRPr="008D2DAE">
        <w:t>Všichni jsme staří</w:t>
      </w:r>
      <w:r w:rsidR="00AE751F" w:rsidRPr="008D2DAE">
        <w:t xml:space="preserve"> a </w:t>
      </w:r>
      <w:r w:rsidRPr="008D2DAE">
        <w:t>všichni výmluvní.</w:t>
      </w:r>
      <w:r w:rsidR="00AE751F" w:rsidRPr="008D2DAE">
        <w:t>“</w:t>
      </w:r>
      <w:r w:rsidRPr="008D2DAE">
        <w:t xml:space="preserve"> George Ball dodal, že bylo úlevou slyšet od prezidenta, že nechce přistoupit na žádný kompromis.</w:t>
      </w:r>
    </w:p>
    <w:p w:rsidR="00AE751F" w:rsidRPr="008D2DAE" w:rsidRDefault="000151F1" w:rsidP="00BF453C">
      <w:pPr>
        <w:pStyle w:val="Textodsazen"/>
      </w:pPr>
      <w:r w:rsidRPr="008D2DAE">
        <w:t>Nixon poté, co takto položil základ pro veřejnou podporu našeho názoru, odletěl do Key Biscayne</w:t>
      </w:r>
      <w:r w:rsidR="00AE751F" w:rsidRPr="008D2DAE">
        <w:t xml:space="preserve"> a </w:t>
      </w:r>
      <w:r w:rsidR="006E4A2C" w:rsidRPr="008D2DAE">
        <w:t>ří</w:t>
      </w:r>
      <w:r w:rsidRPr="008D2DAE">
        <w:t>z</w:t>
      </w:r>
      <w:r w:rsidR="006E4A2C" w:rsidRPr="008D2DAE">
        <w:t>e</w:t>
      </w:r>
      <w:r w:rsidRPr="008D2DAE">
        <w:t>n</w:t>
      </w:r>
      <w:r w:rsidR="006E4A2C" w:rsidRPr="008D2DAE">
        <w:t>í</w:t>
      </w:r>
      <w:r w:rsidRPr="008D2DAE">
        <w:t xml:space="preserve"> bitvy pon</w:t>
      </w:r>
      <w:r w:rsidR="00EB322D" w:rsidRPr="008D2DAE">
        <w:t>e</w:t>
      </w:r>
      <w:r w:rsidRPr="008D2DAE">
        <w:t>ch</w:t>
      </w:r>
      <w:r w:rsidR="00EB322D" w:rsidRPr="008D2DAE">
        <w:t>a</w:t>
      </w:r>
      <w:r w:rsidRPr="008D2DAE">
        <w:t>l na mně.</w:t>
      </w:r>
      <w:r w:rsidR="00AE751F" w:rsidRPr="008D2DAE">
        <w:t xml:space="preserve"> V </w:t>
      </w:r>
      <w:r w:rsidRPr="008D2DAE">
        <w:t>Bonnu McCloy pracoval na Brandtovi, jenž pak vydal záv</w:t>
      </w:r>
      <w:r w:rsidR="00EB322D" w:rsidRPr="008D2DAE">
        <w:t>a</w:t>
      </w:r>
      <w:r w:rsidRPr="008D2DAE">
        <w:t>ž</w:t>
      </w:r>
      <w:r w:rsidR="002F3FC0" w:rsidRPr="008D2DAE">
        <w:t>n</w:t>
      </w:r>
      <w:r w:rsidR="00EB322D" w:rsidRPr="008D2DAE">
        <w:t>é</w:t>
      </w:r>
      <w:r w:rsidR="002F3FC0" w:rsidRPr="008D2DAE">
        <w:t xml:space="preserve"> </w:t>
      </w:r>
      <w:r w:rsidRPr="008D2DAE">
        <w:t>prohlášen</w:t>
      </w:r>
      <w:r w:rsidR="00EB322D" w:rsidRPr="008D2DAE">
        <w:t>í</w:t>
      </w:r>
      <w:r w:rsidRPr="008D2DAE">
        <w:t xml:space="preserve">, že jednostranné </w:t>
      </w:r>
      <w:r w:rsidRPr="008D2DAE">
        <w:lastRenderedPageBreak/>
        <w:t>stažen</w:t>
      </w:r>
      <w:r w:rsidR="00EB322D" w:rsidRPr="008D2DAE">
        <w:t>í</w:t>
      </w:r>
      <w:r w:rsidRPr="008D2DAE">
        <w:t xml:space="preserve"> amerických jednotek zanechá </w:t>
      </w:r>
      <w:r w:rsidR="00AE751F" w:rsidRPr="008D2DAE">
        <w:t>„</w:t>
      </w:r>
      <w:r w:rsidRPr="008D2DAE">
        <w:t>n</w:t>
      </w:r>
      <w:r w:rsidR="00EB322D" w:rsidRPr="008D2DAE">
        <w:t>e</w:t>
      </w:r>
      <w:r w:rsidRPr="008D2DAE">
        <w:t>vyk</w:t>
      </w:r>
      <w:r w:rsidR="00EB322D" w:rsidRPr="008D2DAE">
        <w:t>oř</w:t>
      </w:r>
      <w:r w:rsidRPr="008D2DAE">
        <w:t>en</w:t>
      </w:r>
      <w:r w:rsidR="00EB322D" w:rsidRPr="008D2DAE">
        <w:t>itel</w:t>
      </w:r>
      <w:r w:rsidRPr="008D2DAE">
        <w:t>ný dojem, že USA odcházejí</w:t>
      </w:r>
      <w:r w:rsidR="00AE751F" w:rsidRPr="008D2DAE">
        <w:t xml:space="preserve"> z </w:t>
      </w:r>
      <w:r w:rsidRPr="008D2DAE">
        <w:t>Evropy</w:t>
      </w:r>
      <w:r w:rsidR="00AE751F" w:rsidRPr="008D2DAE">
        <w:t>“</w:t>
      </w:r>
      <w:r w:rsidRPr="008D2DAE">
        <w:t>,</w:t>
      </w:r>
      <w:r w:rsidR="00AE751F" w:rsidRPr="008D2DAE">
        <w:t xml:space="preserve"> a </w:t>
      </w:r>
      <w:r w:rsidRPr="008D2DAE">
        <w:t xml:space="preserve">že politika </w:t>
      </w:r>
      <w:r w:rsidRPr="008D2DAE">
        <w:rPr>
          <w:i/>
        </w:rPr>
        <w:t>détente</w:t>
      </w:r>
      <w:r w:rsidRPr="008D2DAE">
        <w:t xml:space="preserve"> se tím zm</w:t>
      </w:r>
      <w:r w:rsidR="00EB322D" w:rsidRPr="008D2DAE">
        <w:t>ě</w:t>
      </w:r>
      <w:r w:rsidRPr="008D2DAE">
        <w:t>n</w:t>
      </w:r>
      <w:r w:rsidR="00EB322D" w:rsidRPr="008D2DAE">
        <w:t>í</w:t>
      </w:r>
      <w:r w:rsidR="00AE751F" w:rsidRPr="008D2DAE">
        <w:t xml:space="preserve"> v </w:t>
      </w:r>
      <w:r w:rsidR="006E4A2C" w:rsidRPr="008D2DAE">
        <w:rPr>
          <w:i/>
        </w:rPr>
        <w:t>a</w:t>
      </w:r>
      <w:r w:rsidRPr="008D2DAE">
        <w:rPr>
          <w:i/>
        </w:rPr>
        <w:t>pp</w:t>
      </w:r>
      <w:r w:rsidR="006E4A2C" w:rsidRPr="008D2DAE">
        <w:rPr>
          <w:i/>
        </w:rPr>
        <w:t>éase</w:t>
      </w:r>
      <w:r w:rsidRPr="008D2DAE">
        <w:rPr>
          <w:i/>
        </w:rPr>
        <w:t>ment.</w:t>
      </w:r>
      <w:r w:rsidRPr="008D2DAE">
        <w:t xml:space="preserve"> Brosio</w:t>
      </w:r>
      <w:r w:rsidR="00AE751F" w:rsidRPr="008D2DAE">
        <w:t xml:space="preserve"> v </w:t>
      </w:r>
      <w:r w:rsidRPr="008D2DAE">
        <w:t>sekret</w:t>
      </w:r>
      <w:r w:rsidR="00EB322D" w:rsidRPr="008D2DAE">
        <w:t>a</w:t>
      </w:r>
      <w:r w:rsidRPr="008D2DAE">
        <w:t>riátu NATO zveřejnil</w:t>
      </w:r>
      <w:r w:rsidR="00EB322D" w:rsidRPr="008D2DAE">
        <w:t xml:space="preserve"> </w:t>
      </w:r>
      <w:r w:rsidRPr="008D2DAE">
        <w:t>dopis prezidentovi,</w:t>
      </w:r>
      <w:r w:rsidR="00AE751F" w:rsidRPr="008D2DAE">
        <w:t xml:space="preserve"> v </w:t>
      </w:r>
      <w:r w:rsidRPr="008D2DAE">
        <w:t xml:space="preserve">němž varoval, že významné snížení počtu amerických jednotek </w:t>
      </w:r>
      <w:r w:rsidR="00AE751F" w:rsidRPr="008D2DAE">
        <w:t>„</w:t>
      </w:r>
      <w:r w:rsidRPr="008D2DAE">
        <w:t>zbaví veškeré důvěryhodnosti schopnost NATO dodržet své závazky</w:t>
      </w:r>
      <w:r w:rsidR="00AE751F" w:rsidRPr="008D2DAE">
        <w:t>“</w:t>
      </w:r>
      <w:r w:rsidRPr="008D2DAE">
        <w:t>.</w:t>
      </w:r>
    </w:p>
    <w:p w:rsidR="00AE751F" w:rsidRPr="008D2DAE" w:rsidRDefault="00AE751F" w:rsidP="00BF453C">
      <w:pPr>
        <w:pStyle w:val="Textodsazen"/>
      </w:pPr>
      <w:r w:rsidRPr="008D2DAE">
        <w:t>V </w:t>
      </w:r>
      <w:r w:rsidR="000151F1" w:rsidRPr="008D2DAE">
        <w:t>sobotu prezident vydal</w:t>
      </w:r>
      <w:r w:rsidRPr="008D2DAE">
        <w:t xml:space="preserve"> v </w:t>
      </w:r>
      <w:r w:rsidR="000151F1" w:rsidRPr="008D2DAE">
        <w:t>Key Biscayne</w:t>
      </w:r>
      <w:r w:rsidRPr="008D2DAE">
        <w:t xml:space="preserve"> v </w:t>
      </w:r>
      <w:r w:rsidR="000151F1" w:rsidRPr="008D2DAE">
        <w:t>souladu</w:t>
      </w:r>
      <w:r w:rsidRPr="008D2DAE">
        <w:t xml:space="preserve"> s </w:t>
      </w:r>
      <w:r w:rsidR="000151F1" w:rsidRPr="008D2DAE">
        <w:t>dohodou krátké prohlášení,</w:t>
      </w:r>
      <w:r w:rsidRPr="008D2DAE">
        <w:t xml:space="preserve"> v </w:t>
      </w:r>
      <w:r w:rsidR="000151F1" w:rsidRPr="008D2DAE">
        <w:t>němž vyjádřil svůj nesouhlas</w:t>
      </w:r>
      <w:r w:rsidRPr="008D2DAE">
        <w:t xml:space="preserve"> s </w:t>
      </w:r>
      <w:r w:rsidR="000151F1" w:rsidRPr="008D2DAE">
        <w:t>Mansfieldovým dodatkem, který okamžitě podpořily všechny významné osobnosti, které byly povolány na pomoc. Nixonovo stanovisko navíc veřejně podpořil bývalý prezident Lyndon Johnson</w:t>
      </w:r>
      <w:r w:rsidRPr="008D2DAE">
        <w:t xml:space="preserve"> a </w:t>
      </w:r>
      <w:r w:rsidR="000151F1" w:rsidRPr="008D2DAE">
        <w:t>dále bývalý ministr zahraničí Dean Rusk, bývalí ministři obrany Robert Lovett, Neil McElroy</w:t>
      </w:r>
      <w:r w:rsidRPr="008D2DAE">
        <w:t xml:space="preserve"> a </w:t>
      </w:r>
      <w:r w:rsidR="000151F1" w:rsidRPr="008D2DAE">
        <w:t>Tom Gates, bývalí vysocí představitelé ministerstva obrany jako Roswell Gilpatric, diplomaté Robert Murphy, Livingston Merchant</w:t>
      </w:r>
      <w:r w:rsidRPr="008D2DAE">
        <w:t xml:space="preserve"> a </w:t>
      </w:r>
      <w:r w:rsidR="000151F1" w:rsidRPr="008D2DAE">
        <w:t>Douglas Dillon, bývalí velitelé NATO, například generál Matthew Ridgway,</w:t>
      </w:r>
      <w:r w:rsidRPr="008D2DAE">
        <w:t xml:space="preserve"> a </w:t>
      </w:r>
      <w:r w:rsidR="000151F1" w:rsidRPr="008D2DAE">
        <w:t>všichni bývalí vysocí pověřen</w:t>
      </w:r>
      <w:r w:rsidR="00EB322D" w:rsidRPr="008D2DAE">
        <w:t>í</w:t>
      </w:r>
      <w:r w:rsidR="000151F1" w:rsidRPr="008D2DAE">
        <w:t xml:space="preserve"> pro Německo. Jen Robert McNamara</w:t>
      </w:r>
      <w:r w:rsidRPr="008D2DAE">
        <w:t xml:space="preserve"> a </w:t>
      </w:r>
      <w:r w:rsidR="000151F1" w:rsidRPr="008D2DAE">
        <w:t>Clark Clifford se rozhodli nepřipojit</w:t>
      </w:r>
      <w:r w:rsidRPr="008D2DAE">
        <w:t xml:space="preserve"> k </w:t>
      </w:r>
      <w:r w:rsidR="000151F1" w:rsidRPr="008D2DAE">
        <w:t>tomuto společnému prohlášení, první poněvadž byl ředitelem Světové banky</w:t>
      </w:r>
      <w:r w:rsidRPr="008D2DAE">
        <w:t xml:space="preserve"> a </w:t>
      </w:r>
      <w:r w:rsidR="000151F1" w:rsidRPr="008D2DAE">
        <w:t>tudíž mezinárodním úředníkem,</w:t>
      </w:r>
      <w:r w:rsidRPr="008D2DAE">
        <w:t xml:space="preserve"> a </w:t>
      </w:r>
      <w:r w:rsidR="000151F1" w:rsidRPr="008D2DAE">
        <w:t>druhý</w:t>
      </w:r>
      <w:r w:rsidRPr="008D2DAE">
        <w:t xml:space="preserve"> z </w:t>
      </w:r>
      <w:r w:rsidR="000151F1" w:rsidRPr="008D2DAE">
        <w:t>důvodů, které se rozhodl nesdělovat.</w:t>
      </w:r>
    </w:p>
    <w:p w:rsidR="00AE751F" w:rsidRPr="008D2DAE" w:rsidRDefault="000151F1" w:rsidP="00BF453C">
      <w:pPr>
        <w:pStyle w:val="Textodsazen"/>
      </w:pPr>
      <w:r w:rsidRPr="008D2DAE">
        <w:t xml:space="preserve">Reakce médií ukázala, že starý zahraničněpolitický establishment má pořád váhu. List </w:t>
      </w:r>
      <w:r w:rsidRPr="008D2DAE">
        <w:rPr>
          <w:i/>
        </w:rPr>
        <w:t>The New York Times</w:t>
      </w:r>
      <w:r w:rsidRPr="008D2DAE">
        <w:t xml:space="preserve"> uveřejnil 16. května úvodník</w:t>
      </w:r>
      <w:r w:rsidR="00AE751F" w:rsidRPr="008D2DAE">
        <w:t xml:space="preserve"> s </w:t>
      </w:r>
      <w:r w:rsidRPr="008D2DAE">
        <w:t xml:space="preserve">titulkem </w:t>
      </w:r>
      <w:r w:rsidR="00AE751F" w:rsidRPr="008D2DAE">
        <w:t>„</w:t>
      </w:r>
      <w:r w:rsidRPr="008D2DAE">
        <w:t>Hloupost senátora Mans</w:t>
      </w:r>
      <w:r w:rsidR="005D1B99" w:rsidRPr="008D2DAE">
        <w:t>fi</w:t>
      </w:r>
      <w:r w:rsidRPr="008D2DAE">
        <w:t>elda</w:t>
      </w:r>
      <w:r w:rsidR="00AE751F" w:rsidRPr="008D2DAE">
        <w:t>“</w:t>
      </w:r>
      <w:r w:rsidRPr="008D2DAE">
        <w:t>,</w:t>
      </w:r>
      <w:r w:rsidR="00AE751F" w:rsidRPr="008D2DAE">
        <w:t xml:space="preserve"> v </w:t>
      </w:r>
      <w:r w:rsidRPr="008D2DAE">
        <w:t>němž kritizoval návrh dodatku</w:t>
      </w:r>
      <w:r w:rsidR="00AE751F" w:rsidRPr="008D2DAE">
        <w:t xml:space="preserve"> s </w:t>
      </w:r>
      <w:r w:rsidRPr="008D2DAE">
        <w:t>tím, že přichází</w:t>
      </w:r>
      <w:r w:rsidR="00AE751F" w:rsidRPr="008D2DAE">
        <w:t xml:space="preserve"> v „</w:t>
      </w:r>
      <w:r w:rsidRPr="008D2DAE">
        <w:t>nevhodný čas</w:t>
      </w:r>
      <w:r w:rsidR="00AE751F" w:rsidRPr="008D2DAE">
        <w:t>“</w:t>
      </w:r>
      <w:r w:rsidRPr="008D2DAE">
        <w:t>,</w:t>
      </w:r>
      <w:r w:rsidR="00AE751F" w:rsidRPr="008D2DAE">
        <w:t xml:space="preserve"> a </w:t>
      </w:r>
      <w:r w:rsidRPr="008D2DAE">
        <w:t xml:space="preserve">předpovídal jeho zaručený neúspěch, pokud ovšem Senát </w:t>
      </w:r>
      <w:r w:rsidR="00AE751F" w:rsidRPr="008D2DAE">
        <w:t>„</w:t>
      </w:r>
      <w:r w:rsidRPr="008D2DAE">
        <w:t>neztratí veškerý smysl pro odpovědnost</w:t>
      </w:r>
      <w:r w:rsidR="00AE751F" w:rsidRPr="008D2DAE">
        <w:t>“</w:t>
      </w:r>
      <w:r w:rsidRPr="008D2DAE">
        <w:t xml:space="preserve">. Deník dále napsal, že </w:t>
      </w:r>
      <w:r w:rsidR="00AE751F" w:rsidRPr="008D2DAE">
        <w:t>„</w:t>
      </w:r>
      <w:r w:rsidRPr="008D2DAE">
        <w:t>pouhé jeho předložení by mohlo poškodit téměř všechna jednání, která vedou Spojené státy</w:t>
      </w:r>
      <w:r w:rsidR="00AE751F" w:rsidRPr="008D2DAE">
        <w:t xml:space="preserve"> a </w:t>
      </w:r>
      <w:r w:rsidRPr="008D2DAE">
        <w:t>jejich spojenci</w:t>
      </w:r>
      <w:r w:rsidR="00AE751F" w:rsidRPr="008D2DAE">
        <w:t>“</w:t>
      </w:r>
      <w:r w:rsidRPr="008D2DAE">
        <w:t>.</w:t>
      </w:r>
      <w:r w:rsidR="00AE751F" w:rsidRPr="008D2DAE">
        <w:t xml:space="preserve"> A </w:t>
      </w:r>
      <w:r w:rsidRPr="008D2DAE">
        <w:t xml:space="preserve">dodal, že </w:t>
      </w:r>
      <w:r w:rsidR="00AE751F" w:rsidRPr="008D2DAE">
        <w:t>„</w:t>
      </w:r>
      <w:r w:rsidRPr="008D2DAE">
        <w:t>důvěra našich evropských spojenců by byla otřesena</w:t>
      </w:r>
      <w:r w:rsidR="00AE751F" w:rsidRPr="008D2DAE">
        <w:t xml:space="preserve"> i v </w:t>
      </w:r>
      <w:r w:rsidRPr="008D2DAE">
        <w:t>případě, že by odpůrci dodatku při hlasování sice zvítězili, ale jen těsné</w:t>
      </w:r>
      <w:r w:rsidR="00AE751F" w:rsidRPr="008D2DAE">
        <w:t>“</w:t>
      </w:r>
      <w:r w:rsidRPr="008D2DAE">
        <w:t>.</w:t>
      </w:r>
    </w:p>
    <w:p w:rsidR="00AE751F" w:rsidRPr="008D2DAE" w:rsidRDefault="000151F1" w:rsidP="00BF453C">
      <w:pPr>
        <w:pStyle w:val="Textodsazen"/>
      </w:pPr>
      <w:r w:rsidRPr="008D2DAE">
        <w:t>Právě</w:t>
      </w:r>
      <w:r w:rsidR="00AE751F" w:rsidRPr="008D2DAE">
        <w:t xml:space="preserve"> v </w:t>
      </w:r>
      <w:r w:rsidRPr="008D2DAE">
        <w:t>den Nixonova prohlášení, tedy 15. května, přišla podpora</w:t>
      </w:r>
      <w:r w:rsidR="00AE751F" w:rsidRPr="008D2DAE">
        <w:t xml:space="preserve"> z </w:t>
      </w:r>
      <w:r w:rsidRPr="008D2DAE">
        <w:t>naprosto neočekávané strany. Leonid Brežněv pronesl</w:t>
      </w:r>
      <w:r w:rsidR="00AE751F" w:rsidRPr="008D2DAE">
        <w:t xml:space="preserve"> v </w:t>
      </w:r>
      <w:r w:rsidRPr="008D2DAE">
        <w:t>sovětské Gruzii významný projev,</w:t>
      </w:r>
      <w:r w:rsidR="00AE751F" w:rsidRPr="008D2DAE">
        <w:t xml:space="preserve"> v </w:t>
      </w:r>
      <w:r w:rsidRPr="008D2DAE">
        <w:t>němž si dal velkou práci, aby jasně vyhlásil připravenost Moskvy zahájit jednání</w:t>
      </w:r>
      <w:r w:rsidR="00AE751F" w:rsidRPr="008D2DAE">
        <w:t xml:space="preserve"> o </w:t>
      </w:r>
      <w:r w:rsidRPr="008D2DAE">
        <w:rPr>
          <w:i/>
        </w:rPr>
        <w:t>vzájemném</w:t>
      </w:r>
      <w:r w:rsidRPr="008D2DAE">
        <w:t xml:space="preserve"> snížení počtu vojáků</w:t>
      </w:r>
      <w:r w:rsidR="00AE751F" w:rsidRPr="008D2DAE">
        <w:t xml:space="preserve"> v </w:t>
      </w:r>
      <w:r w:rsidRPr="008D2DAE">
        <w:t xml:space="preserve">Evropě. Brežněv řekl, že mluvčí Západu se ptají, </w:t>
      </w:r>
      <w:r w:rsidR="00AE751F" w:rsidRPr="008D2DAE">
        <w:t>„</w:t>
      </w:r>
      <w:r w:rsidRPr="008D2DAE">
        <w:t xml:space="preserve">čí ozbrojené síly </w:t>
      </w:r>
      <w:r w:rsidR="00A76BE3" w:rsidRPr="008D2DAE">
        <w:t>–</w:t>
      </w:r>
      <w:r w:rsidRPr="008D2DAE">
        <w:t xml:space="preserve"> zahraniční nebo národní </w:t>
      </w:r>
      <w:r w:rsidR="00A76BE3" w:rsidRPr="008D2DAE">
        <w:t>–</w:t>
      </w:r>
      <w:r w:rsidRPr="008D2DAE">
        <w:t xml:space="preserve">, jaká výzbroj, jaderná nebo </w:t>
      </w:r>
      <w:r w:rsidR="002833D0" w:rsidRPr="008D2DAE">
        <w:t>konvenční</w:t>
      </w:r>
      <w:r w:rsidRPr="008D2DAE">
        <w:t>, mají být omezeny?</w:t>
      </w:r>
      <w:r w:rsidR="00AE751F" w:rsidRPr="008D2DAE">
        <w:t>“</w:t>
      </w:r>
      <w:r w:rsidRPr="008D2DAE">
        <w:t xml:space="preserve"> Přirovnal tyto spekulace</w:t>
      </w:r>
      <w:r w:rsidR="00AE751F" w:rsidRPr="008D2DAE">
        <w:t xml:space="preserve"> k </w:t>
      </w:r>
      <w:r w:rsidRPr="008D2DAE">
        <w:t xml:space="preserve">jednání člověka, který se pokouší rozpoznat chuť vína jen podle jeho vzhledu, bez ochutnání; </w:t>
      </w:r>
      <w:r w:rsidR="00AE751F" w:rsidRPr="008D2DAE">
        <w:t>„</w:t>
      </w:r>
      <w:r w:rsidRPr="008D2DAE">
        <w:t xml:space="preserve">přeloženo do diplomatické řeči to znamená </w:t>
      </w:r>
      <w:r w:rsidR="00A76BE3" w:rsidRPr="008D2DAE">
        <w:t>–</w:t>
      </w:r>
      <w:r w:rsidRPr="008D2DAE">
        <w:t xml:space="preserve"> zahájit rozhovory</w:t>
      </w:r>
      <w:r w:rsidR="00AE751F" w:rsidRPr="008D2DAE">
        <w:t>“</w:t>
      </w:r>
      <w:r w:rsidRPr="008D2DAE">
        <w:t>.</w:t>
      </w:r>
    </w:p>
    <w:p w:rsidR="00AE751F" w:rsidRPr="008D2DAE" w:rsidRDefault="000151F1" w:rsidP="00BF453C">
      <w:pPr>
        <w:pStyle w:val="Textodsazen"/>
      </w:pPr>
      <w:r w:rsidRPr="008D2DAE">
        <w:t>Administrativa, Kongres</w:t>
      </w:r>
      <w:r w:rsidR="00AE751F" w:rsidRPr="008D2DAE">
        <w:t xml:space="preserve"> a </w:t>
      </w:r>
      <w:r w:rsidRPr="008D2DAE">
        <w:t>média se vrhly na Brežněvovo prohlášení jako na manu seslanou</w:t>
      </w:r>
      <w:r w:rsidR="00AE751F" w:rsidRPr="008D2DAE">
        <w:t xml:space="preserve"> z </w:t>
      </w:r>
      <w:r w:rsidRPr="008D2DAE">
        <w:t>nebes. Tady se nervózním Mansfieldovým stoupencům</w:t>
      </w:r>
      <w:r w:rsidR="00AE751F" w:rsidRPr="008D2DAE">
        <w:t xml:space="preserve"> i </w:t>
      </w:r>
      <w:r w:rsidRPr="008D2DAE">
        <w:t>jeho odpůrcům</w:t>
      </w:r>
      <w:r w:rsidR="00AE751F" w:rsidRPr="008D2DAE">
        <w:t xml:space="preserve"> v </w:t>
      </w:r>
      <w:r w:rsidRPr="008D2DAE">
        <w:t>administrativě nabízela úniková cesta. Obě strany se mohly sjednotit</w:t>
      </w:r>
      <w:r w:rsidR="00AE751F" w:rsidRPr="008D2DAE">
        <w:t xml:space="preserve"> v </w:t>
      </w:r>
      <w:r w:rsidRPr="008D2DAE">
        <w:t xml:space="preserve">názoru, že bezprostřední blízkost jednání činí jednostranné stahování amerických sil předčasným. List </w:t>
      </w:r>
      <w:r w:rsidRPr="008D2DAE">
        <w:rPr>
          <w:i/>
        </w:rPr>
        <w:t>The Washington Post</w:t>
      </w:r>
      <w:r w:rsidRPr="008D2DAE">
        <w:t xml:space="preserve"> uveřejnil 16. května úvodník nazvaný </w:t>
      </w:r>
      <w:r w:rsidR="00AE751F" w:rsidRPr="008D2DAE">
        <w:t>„</w:t>
      </w:r>
      <w:r w:rsidRPr="008D2DAE">
        <w:t>Brežněvova nabídka, Nixonova příležitost</w:t>
      </w:r>
      <w:r w:rsidR="00AE751F" w:rsidRPr="008D2DAE">
        <w:t>“</w:t>
      </w:r>
      <w:r w:rsidRPr="008D2DAE">
        <w:t>,</w:t>
      </w:r>
      <w:r w:rsidR="00AE751F" w:rsidRPr="008D2DAE">
        <w:t xml:space="preserve"> v </w:t>
      </w:r>
      <w:r w:rsidRPr="008D2DAE">
        <w:t>němž vyzýval</w:t>
      </w:r>
      <w:r w:rsidR="00AE751F" w:rsidRPr="008D2DAE">
        <w:t xml:space="preserve"> k </w:t>
      </w:r>
      <w:r w:rsidRPr="008D2DAE">
        <w:t>urychlenému zahájení rozhovorů</w:t>
      </w:r>
      <w:r w:rsidR="00AE751F" w:rsidRPr="008D2DAE">
        <w:t xml:space="preserve"> o </w:t>
      </w:r>
      <w:r w:rsidRPr="008D2DAE">
        <w:t xml:space="preserve">vzájemném omezení ozbrojených sil. Deník </w:t>
      </w:r>
      <w:r w:rsidRPr="008D2DAE">
        <w:rPr>
          <w:i/>
        </w:rPr>
        <w:t>The New York Times</w:t>
      </w:r>
      <w:r w:rsidR="00AE751F" w:rsidRPr="008D2DAE">
        <w:rPr>
          <w:i/>
        </w:rPr>
        <w:t xml:space="preserve"> </w:t>
      </w:r>
      <w:r w:rsidR="00AE751F" w:rsidRPr="008D2DAE">
        <w:t>a</w:t>
      </w:r>
      <w:r w:rsidR="00AE751F" w:rsidRPr="008D2DAE">
        <w:rPr>
          <w:i/>
        </w:rPr>
        <w:t> </w:t>
      </w:r>
      <w:r w:rsidRPr="008D2DAE">
        <w:t xml:space="preserve">další významná periodika razily </w:t>
      </w:r>
      <w:r w:rsidRPr="008D2DAE">
        <w:lastRenderedPageBreak/>
        <w:t>stejný názor. Ministr zahraničí Rogers téhož dne oznámil, že velvyslanec Jacob Beam dostal úkol požádat sovětské představitele</w:t>
      </w:r>
      <w:r w:rsidR="00AE751F" w:rsidRPr="008D2DAE">
        <w:t xml:space="preserve"> o </w:t>
      </w:r>
      <w:r w:rsidRPr="008D2DAE">
        <w:t>specifikaci Brežněvovy nabídky. Měli jsme blízko</w:t>
      </w:r>
      <w:r w:rsidR="00AE751F" w:rsidRPr="008D2DAE">
        <w:t xml:space="preserve"> k </w:t>
      </w:r>
      <w:r w:rsidRPr="008D2DAE">
        <w:t>vítězství nad Mansfieldem, pokud se zavážeme</w:t>
      </w:r>
      <w:r w:rsidR="00AE751F" w:rsidRPr="008D2DAE">
        <w:t xml:space="preserve"> k </w:t>
      </w:r>
      <w:r w:rsidRPr="008D2DAE">
        <w:t>jednáním, jejichž obsah jsme ještě nebyli schopni definovat.</w:t>
      </w:r>
    </w:p>
    <w:p w:rsidR="00AE751F" w:rsidRPr="008D2DAE" w:rsidRDefault="000151F1" w:rsidP="00BF453C">
      <w:pPr>
        <w:pStyle w:val="Textodsazen"/>
      </w:pPr>
      <w:r w:rsidRPr="008D2DAE">
        <w:t>Není známo, co posedlo Brežněva, že právě toho dne předložil svou nabídku vzájemně omezit ozbrojené síly</w:t>
      </w:r>
      <w:r w:rsidR="00AE751F" w:rsidRPr="008D2DAE">
        <w:t xml:space="preserve"> v </w:t>
      </w:r>
      <w:r w:rsidRPr="008D2DAE">
        <w:t>Evropě. Šlo</w:t>
      </w:r>
      <w:r w:rsidR="00AE751F" w:rsidRPr="008D2DAE">
        <w:t xml:space="preserve"> o </w:t>
      </w:r>
      <w:r w:rsidRPr="008D2DAE">
        <w:t>dlouhodobou sovětskou politiku; Brežněv řekl totéž</w:t>
      </w:r>
      <w:r w:rsidR="00AE751F" w:rsidRPr="008D2DAE">
        <w:t xml:space="preserve"> v </w:t>
      </w:r>
      <w:r w:rsidRPr="008D2DAE">
        <w:t>jednom projevu</w:t>
      </w:r>
      <w:r w:rsidR="00AE751F" w:rsidRPr="008D2DAE">
        <w:t xml:space="preserve"> v </w:t>
      </w:r>
      <w:r w:rsidRPr="008D2DAE">
        <w:t>březnu. Mansfield musel Moskvu návrhem svého dodatku překvapit ještě více než naši administrativu. Kreml také nemohl očekávat, že senátorova iniciativa nabere takovou sílu. Brežněv bezpochyby chtěl</w:t>
      </w:r>
      <w:r w:rsidR="00EB322D" w:rsidRPr="008D2DAE">
        <w:t xml:space="preserve"> </w:t>
      </w:r>
      <w:r w:rsidRPr="008D2DAE">
        <w:t xml:space="preserve">tímto návrhem stimulovat </w:t>
      </w:r>
      <w:r w:rsidR="0043311F" w:rsidRPr="008D2DAE">
        <w:t>jednání</w:t>
      </w:r>
      <w:r w:rsidR="00AE751F" w:rsidRPr="008D2DAE">
        <w:t xml:space="preserve"> o </w:t>
      </w:r>
      <w:r w:rsidRPr="008D2DAE">
        <w:t>Berlí</w:t>
      </w:r>
      <w:r w:rsidR="002F3FC0" w:rsidRPr="008D2DAE">
        <w:t>ně</w:t>
      </w:r>
      <w:r w:rsidR="00AE751F" w:rsidRPr="008D2DAE">
        <w:t xml:space="preserve"> a </w:t>
      </w:r>
      <w:r w:rsidRPr="008D2DAE">
        <w:t>nazn</w:t>
      </w:r>
      <w:r w:rsidR="00EB322D" w:rsidRPr="008D2DAE">
        <w:t>a</w:t>
      </w:r>
      <w:r w:rsidRPr="008D2DAE">
        <w:t>čit tak, že otevřou cestu</w:t>
      </w:r>
      <w:r w:rsidR="00AE751F" w:rsidRPr="008D2DAE">
        <w:t xml:space="preserve"> k </w:t>
      </w:r>
      <w:r w:rsidRPr="008D2DAE">
        <w:t>nadějné budoucnosti. Nic n</w:t>
      </w:r>
      <w:r w:rsidR="00EB322D" w:rsidRPr="008D2DAE">
        <w:t>e</w:t>
      </w:r>
      <w:r w:rsidRPr="008D2DAE">
        <w:t>ilustruje lépe těžkopádnost sovětské politické ma</w:t>
      </w:r>
      <w:r w:rsidR="00EB322D" w:rsidRPr="008D2DAE">
        <w:t>ši</w:t>
      </w:r>
      <w:r w:rsidRPr="008D2DAE">
        <w:t xml:space="preserve">nerie než rozhodnutí Moskvy držet se svého plánu navzdory </w:t>
      </w:r>
      <w:r w:rsidR="00EB322D" w:rsidRPr="008D2DAE">
        <w:t>š</w:t>
      </w:r>
      <w:r w:rsidRPr="008D2DAE">
        <w:t>těstí, které jí spadlo do klína díky Mansfieldovi. Ti, kdo považují každý sovětský manévr za součást pečlivě promyšlené strategie, by si toho měli všimnout; dynamika Sovětů vychází obvykle</w:t>
      </w:r>
      <w:r w:rsidR="00AE751F" w:rsidRPr="008D2DAE">
        <w:t xml:space="preserve"> z </w:t>
      </w:r>
      <w:r w:rsidRPr="008D2DAE">
        <w:t>houževnatosti</w:t>
      </w:r>
      <w:r w:rsidR="00AE751F" w:rsidRPr="008D2DAE">
        <w:t xml:space="preserve"> a </w:t>
      </w:r>
      <w:r w:rsidRPr="008D2DAE">
        <w:t>brutální síly, nikoli ze strategické vize, nebo dokonce pružné taktiky.</w:t>
      </w:r>
    </w:p>
    <w:p w:rsidR="00AE751F" w:rsidRPr="008D2DAE" w:rsidRDefault="000151F1" w:rsidP="00BF453C">
      <w:pPr>
        <w:pStyle w:val="Textodsazen"/>
      </w:pPr>
      <w:r w:rsidRPr="008D2DAE">
        <w:t>Naším největším problémem zůstalo jako tak často předtím přání senátorů</w:t>
      </w:r>
      <w:r w:rsidR="00AE751F" w:rsidRPr="008D2DAE">
        <w:t xml:space="preserve"> a </w:t>
      </w:r>
      <w:r w:rsidRPr="008D2DAE">
        <w:t xml:space="preserve">některých členů administrativy dosáhnout kompromisu </w:t>
      </w:r>
      <w:r w:rsidR="00A76BE3" w:rsidRPr="008D2DAE">
        <w:t>–</w:t>
      </w:r>
      <w:r w:rsidRPr="008D2DAE">
        <w:t xml:space="preserve"> přání, které ani ti, kdo </w:t>
      </w:r>
      <w:r w:rsidR="00AE751F" w:rsidRPr="008D2DAE">
        <w:t>„</w:t>
      </w:r>
      <w:r w:rsidRPr="008D2DAE">
        <w:t>stáli za to</w:t>
      </w:r>
      <w:r w:rsidR="00AE751F" w:rsidRPr="008D2DAE">
        <w:t>“</w:t>
      </w:r>
      <w:r w:rsidRPr="008D2DAE">
        <w:t>,</w:t>
      </w:r>
      <w:r w:rsidR="00AE751F" w:rsidRPr="008D2DAE">
        <w:t xml:space="preserve"> a </w:t>
      </w:r>
      <w:r w:rsidRPr="008D2DAE">
        <w:t>Brežněv nemohli svým kombinovaným úsilím zcela neutralizovat. Vysvětlil jsem senátoru Robertu Griff</w:t>
      </w:r>
      <w:r w:rsidR="00EB322D" w:rsidRPr="008D2DAE">
        <w:t>in</w:t>
      </w:r>
      <w:r w:rsidRPr="008D2DAE">
        <w:t>ovi, republikánskému whipovi, že žádný</w:t>
      </w:r>
      <w:r w:rsidR="00AE751F" w:rsidRPr="008D2DAE">
        <w:t xml:space="preserve"> z </w:t>
      </w:r>
      <w:r w:rsidRPr="008D2DAE">
        <w:t xml:space="preserve">kompromisních návrhů není tak </w:t>
      </w:r>
      <w:r w:rsidR="00AE751F" w:rsidRPr="008D2DAE">
        <w:t>„</w:t>
      </w:r>
      <w:r w:rsidRPr="008D2DAE">
        <w:t>neškodný</w:t>
      </w:r>
      <w:r w:rsidR="00AE751F" w:rsidRPr="008D2DAE">
        <w:t>“</w:t>
      </w:r>
      <w:r w:rsidRPr="008D2DAE">
        <w:t>, jak si myslí. Všechny zavazují administrativu</w:t>
      </w:r>
      <w:r w:rsidR="00AE751F" w:rsidRPr="008D2DAE">
        <w:t xml:space="preserve"> v </w:t>
      </w:r>
      <w:r w:rsidRPr="008D2DAE">
        <w:t>principu</w:t>
      </w:r>
      <w:r w:rsidR="00AE751F" w:rsidRPr="008D2DAE">
        <w:t xml:space="preserve"> k </w:t>
      </w:r>
      <w:r w:rsidRPr="008D2DAE">
        <w:t>jednostrannému stahování sil</w:t>
      </w:r>
      <w:r w:rsidR="00AE751F" w:rsidRPr="008D2DAE">
        <w:t xml:space="preserve"> a k </w:t>
      </w:r>
      <w:r w:rsidRPr="008D2DAE">
        <w:t>povinnosti periodicky informovat Kongres</w:t>
      </w:r>
      <w:r w:rsidR="00AE751F" w:rsidRPr="008D2DAE">
        <w:t xml:space="preserve"> o „</w:t>
      </w:r>
      <w:r w:rsidRPr="008D2DAE">
        <w:t>pokroku</w:t>
      </w:r>
      <w:r w:rsidR="00AE751F" w:rsidRPr="008D2DAE">
        <w:t>“ v </w:t>
      </w:r>
      <w:r w:rsidRPr="008D2DAE">
        <w:t>této oblasti. Také jsem připomněl Georgi Ballovi, který loajálně sháněl hlasy na Kapitolu navzdory svému přesvědčení</w:t>
      </w:r>
      <w:r w:rsidR="00AE751F" w:rsidRPr="008D2DAE">
        <w:t xml:space="preserve"> o </w:t>
      </w:r>
      <w:r w:rsidRPr="008D2DAE">
        <w:t>nutnosti kompromisu, že Bílý dům nebude ustupovat. Pokud bude kdokoli</w:t>
      </w:r>
      <w:r w:rsidR="00AE751F" w:rsidRPr="008D2DAE">
        <w:t xml:space="preserve"> z </w:t>
      </w:r>
      <w:r w:rsidRPr="008D2DAE">
        <w:t>administrativy naznačovat něco jiného, nemluví jménem prezidenta.</w:t>
      </w:r>
    </w:p>
    <w:p w:rsidR="00AE751F" w:rsidRPr="008D2DAE" w:rsidRDefault="000151F1" w:rsidP="00BF453C">
      <w:pPr>
        <w:pStyle w:val="Textodsazen"/>
      </w:pPr>
      <w:r w:rsidRPr="008D2DAE">
        <w:t>Konečné hlasování proběhlo</w:t>
      </w:r>
      <w:r w:rsidR="00AE751F" w:rsidRPr="008D2DAE">
        <w:t xml:space="preserve"> z </w:t>
      </w:r>
      <w:r w:rsidRPr="008D2DAE">
        <w:t>našeho hlediska téměř</w:t>
      </w:r>
      <w:r w:rsidR="00AE751F" w:rsidRPr="008D2DAE">
        <w:t xml:space="preserve"> k </w:t>
      </w:r>
      <w:r w:rsidRPr="008D2DAE">
        <w:t>zešílení pozdě, až 19. května. Kompromisní dodatek,</w:t>
      </w:r>
      <w:r w:rsidR="00AE751F" w:rsidRPr="008D2DAE">
        <w:t xml:space="preserve"> s </w:t>
      </w:r>
      <w:r w:rsidRPr="008D2DAE">
        <w:t>nímž administrativa nesouhlasila, byl zamítnut poměrem hlasů 73 ku 24. Další dodatek předložil senátor Peter Dominick. Obsahově byl podobný tomu prvnímu</w:t>
      </w:r>
      <w:r w:rsidR="00AE751F" w:rsidRPr="008D2DAE">
        <w:t xml:space="preserve"> a </w:t>
      </w:r>
      <w:r w:rsidRPr="008D2DAE">
        <w:t>neprošel</w:t>
      </w:r>
      <w:r w:rsidR="00AE751F" w:rsidRPr="008D2DAE">
        <w:t xml:space="preserve"> v </w:t>
      </w:r>
      <w:r w:rsidRPr="008D2DAE">
        <w:t>poměru 68 ku 29. Senátor Frank Church poté navrhl modifikovat Mansfieldovo stanovisko</w:t>
      </w:r>
      <w:r w:rsidR="00AE751F" w:rsidRPr="008D2DAE">
        <w:t xml:space="preserve"> a </w:t>
      </w:r>
      <w:r w:rsidRPr="008D2DAE">
        <w:t>stáhnout pouze 50 000 vojáků místo 150 000, jak předpokládal ve svém dodatku Mansfield. Ani tento návrh nebyl schválen; senátoři ho zamítli poměrem 85 ku 15. Jaká vládne</w:t>
      </w:r>
      <w:r w:rsidR="00AE751F" w:rsidRPr="008D2DAE">
        <w:t xml:space="preserve"> v </w:t>
      </w:r>
      <w:r w:rsidRPr="008D2DAE">
        <w:t>Senátu atmosféra, ukázal jeden</w:t>
      </w:r>
      <w:r w:rsidR="00AE751F" w:rsidRPr="008D2DAE">
        <w:t xml:space="preserve"> z </w:t>
      </w:r>
      <w:r w:rsidRPr="008D2DAE">
        <w:t>našich stoupenců, který se vzepřel, když jsem ho důrazně žádal, aby nepodpořil další</w:t>
      </w:r>
      <w:r w:rsidR="00AE751F" w:rsidRPr="008D2DAE">
        <w:t xml:space="preserve"> z </w:t>
      </w:r>
      <w:r w:rsidRPr="008D2DAE">
        <w:t xml:space="preserve">nesčetných dodatků: </w:t>
      </w:r>
      <w:r w:rsidR="00AE751F" w:rsidRPr="008D2DAE">
        <w:t>„</w:t>
      </w:r>
      <w:r w:rsidRPr="008D2DAE">
        <w:t>Jak často může člověk během jednoho dne hlasovat proti?</w:t>
      </w:r>
      <w:r w:rsidR="00AE751F" w:rsidRPr="008D2DAE">
        <w:t>“</w:t>
      </w:r>
      <w:r w:rsidRPr="008D2DAE">
        <w:t xml:space="preserve"> Pak konečně přišel na řadu Mansfieldův dodatek. Vůdce většiny</w:t>
      </w:r>
      <w:r w:rsidR="00AE751F" w:rsidRPr="008D2DAE">
        <w:t xml:space="preserve"> v </w:t>
      </w:r>
      <w:r w:rsidRPr="008D2DAE">
        <w:t>Senátu před hlasováním pronesl zapálenou řeč, ale jeho dodatek byl zamítnut poměrem 61 ku 36.</w:t>
      </w:r>
    </w:p>
    <w:p w:rsidR="00AE751F" w:rsidRPr="008D2DAE" w:rsidRDefault="000151F1" w:rsidP="00BF453C">
      <w:pPr>
        <w:pStyle w:val="Textodsazen"/>
      </w:pPr>
      <w:r w:rsidRPr="008D2DAE">
        <w:t>Nixon následujícího dne dopoledne oznámil průlom</w:t>
      </w:r>
      <w:r w:rsidR="00AE751F" w:rsidRPr="008D2DAE">
        <w:t xml:space="preserve"> v </w:t>
      </w:r>
      <w:r w:rsidRPr="008D2DAE">
        <w:t>jednáních</w:t>
      </w:r>
      <w:r w:rsidR="00AE751F" w:rsidRPr="008D2DAE">
        <w:t xml:space="preserve"> o </w:t>
      </w:r>
      <w:r w:rsidRPr="008D2DAE">
        <w:t>SALT. Unikli jsme</w:t>
      </w:r>
      <w:r w:rsidR="00AE751F" w:rsidRPr="008D2DAE">
        <w:t xml:space="preserve"> o </w:t>
      </w:r>
      <w:r w:rsidRPr="008D2DAE">
        <w:t>vlásek. Před vstupem do závěrečné fáze rozhovorů</w:t>
      </w:r>
      <w:r w:rsidR="00AE751F" w:rsidRPr="008D2DAE">
        <w:t xml:space="preserve"> o </w:t>
      </w:r>
      <w:r w:rsidRPr="008D2DAE">
        <w:t xml:space="preserve">omezení </w:t>
      </w:r>
      <w:r w:rsidRPr="008D2DAE">
        <w:lastRenderedPageBreak/>
        <w:t>strategických zbraní jsme jen taktak zabránili demontáži výsledků dvaceti pěti let naší zahraniční politiky.</w:t>
      </w:r>
    </w:p>
    <w:p w:rsidR="00AE751F" w:rsidRPr="008D2DAE" w:rsidRDefault="000151F1" w:rsidP="00BF453C">
      <w:pPr>
        <w:pStyle w:val="Textodsazen"/>
      </w:pPr>
      <w:r w:rsidRPr="008D2DAE">
        <w:t>Debata měla jeden vedlejší produkt: dala impuls jednáním</w:t>
      </w:r>
      <w:r w:rsidR="00AE751F" w:rsidRPr="008D2DAE">
        <w:t xml:space="preserve"> o </w:t>
      </w:r>
      <w:r w:rsidRPr="008D2DAE">
        <w:t>vzájemném omezení ozbrojených sil. Do této doby jsme sledovali zdržovací taktiku; částečně jsme chtěli provázat tyto rozhovory</w:t>
      </w:r>
      <w:r w:rsidR="00AE751F" w:rsidRPr="008D2DAE">
        <w:t xml:space="preserve"> s </w:t>
      </w:r>
      <w:r w:rsidRPr="008D2DAE">
        <w:t>dalšími otázkami, především jsme však nebyli schopni říci, co je žádoucí. Každý plán,</w:t>
      </w:r>
      <w:r w:rsidR="00AE751F" w:rsidRPr="008D2DAE">
        <w:t xml:space="preserve"> o </w:t>
      </w:r>
      <w:r w:rsidRPr="008D2DAE">
        <w:t>kterém jsme uvažovali, zvyšoval nerovnováhu sil ve střední Evropě. Varšavský pakt měl podél centrální fronty mnohem větší počet vojáků než my; jakmile by nastala mobilizace, zvýšila by se tato počáteční výhoda ještě více, zvláště kvůli sovětským divizím</w:t>
      </w:r>
      <w:r w:rsidR="00AE751F" w:rsidRPr="008D2DAE">
        <w:t xml:space="preserve"> v </w:t>
      </w:r>
      <w:r w:rsidRPr="008D2DAE">
        <w:t>evropské části Ruska, které by dorazily do střední Evropy velmi rychle. Pokud by za těchto okolností obé strany redukovaly své síly</w:t>
      </w:r>
      <w:r w:rsidR="00AE751F" w:rsidRPr="008D2DAE">
        <w:t xml:space="preserve"> o </w:t>
      </w:r>
      <w:r w:rsidRPr="008D2DAE">
        <w:t>s</w:t>
      </w:r>
      <w:r w:rsidR="00EB322D" w:rsidRPr="008D2DAE">
        <w:t>t</w:t>
      </w:r>
      <w:r w:rsidRPr="008D2DAE">
        <w:t>ejné procento, problémy NATO by se znásobily. Již tak slabé s</w:t>
      </w:r>
      <w:r w:rsidR="00EB322D" w:rsidRPr="008D2DAE">
        <w:t>í</w:t>
      </w:r>
      <w:r w:rsidRPr="008D2DAE">
        <w:t>ly NATO držící středoevropskou frontu by byly ještě v</w:t>
      </w:r>
      <w:r w:rsidR="00EB322D" w:rsidRPr="008D2DAE">
        <w:t>íc</w:t>
      </w:r>
      <w:r w:rsidRPr="008D2DAE">
        <w:t>e oslabeny, zatímco Sověti by si zachovali možnost přisunout své jednotky bez jakéhokoli omezení. Jedna na</w:t>
      </w:r>
      <w:r w:rsidR="00EB322D" w:rsidRPr="008D2DAE">
        <w:t>še</w:t>
      </w:r>
      <w:r w:rsidRPr="008D2DAE">
        <w:t xml:space="preserve"> studio uv</w:t>
      </w:r>
      <w:r w:rsidR="00EB322D" w:rsidRPr="008D2DAE">
        <w:t>á</w:t>
      </w:r>
      <w:r w:rsidRPr="008D2DAE">
        <w:t>d</w:t>
      </w:r>
      <w:r w:rsidR="00EB322D" w:rsidRPr="008D2DAE">
        <w:t>ě</w:t>
      </w:r>
      <w:r w:rsidRPr="008D2DAE">
        <w:t>la, že vzájemné snížení počtu vojáků</w:t>
      </w:r>
      <w:r w:rsidR="00AE751F" w:rsidRPr="008D2DAE">
        <w:t xml:space="preserve"> o </w:t>
      </w:r>
      <w:r w:rsidRPr="008D2DAE">
        <w:t>10 procent by nemělo významný dopad, snížení</w:t>
      </w:r>
      <w:r w:rsidR="00AE751F" w:rsidRPr="008D2DAE">
        <w:t xml:space="preserve"> o </w:t>
      </w:r>
      <w:r w:rsidRPr="008D2DAE">
        <w:t>30 procent by však zásadně zlepšilo výchozí pozici Varšavského paktu. To nevyhnutelně vedlo</w:t>
      </w:r>
      <w:r w:rsidR="00AE751F" w:rsidRPr="008D2DAE">
        <w:t xml:space="preserve"> k </w:t>
      </w:r>
      <w:r w:rsidRPr="008D2DAE">
        <w:t xml:space="preserve">závěru, že jedinou bezpečnou dohodou může být </w:t>
      </w:r>
      <w:r w:rsidR="00AE751F" w:rsidRPr="008D2DAE">
        <w:t>„</w:t>
      </w:r>
      <w:r w:rsidRPr="008D2DAE">
        <w:t>asymetrické</w:t>
      </w:r>
      <w:r w:rsidR="00AE751F" w:rsidRPr="008D2DAE">
        <w:t>“</w:t>
      </w:r>
      <w:r w:rsidRPr="008D2DAE">
        <w:t xml:space="preserve"> omezení ozbrojených sil, neboli že Varšavský pakt sníží počet svých vojáků výrazněji než NATO. Tato koncepce nejprve narážela na tvrdý odpor byrokratů, vyznávajících názor, že potřebujeme předkládat návrhy,</w:t>
      </w:r>
      <w:r w:rsidR="00AE751F" w:rsidRPr="008D2DAE">
        <w:t xml:space="preserve"> o </w:t>
      </w:r>
      <w:r w:rsidRPr="008D2DAE">
        <w:t xml:space="preserve">kterých se </w:t>
      </w:r>
      <w:r w:rsidR="00AE751F" w:rsidRPr="008D2DAE">
        <w:t>„</w:t>
      </w:r>
      <w:r w:rsidRPr="008D2DAE">
        <w:t>dá jednat</w:t>
      </w:r>
      <w:r w:rsidR="00AE751F" w:rsidRPr="008D2DAE">
        <w:t>“</w:t>
      </w:r>
      <w:r w:rsidRPr="008D2DAE">
        <w:t xml:space="preserve">. Nikdo nevěřil, že by Sověti akceptovali tak </w:t>
      </w:r>
      <w:r w:rsidR="00AE751F" w:rsidRPr="008D2DAE">
        <w:t>„</w:t>
      </w:r>
      <w:r w:rsidRPr="008D2DAE">
        <w:t>nerovnoprávný</w:t>
      </w:r>
      <w:r w:rsidR="00AE751F" w:rsidRPr="008D2DAE">
        <w:t>“</w:t>
      </w:r>
      <w:r w:rsidRPr="008D2DAE">
        <w:t xml:space="preserve"> přístup. Debata</w:t>
      </w:r>
      <w:r w:rsidR="00AE751F" w:rsidRPr="008D2DAE">
        <w:t xml:space="preserve"> o </w:t>
      </w:r>
      <w:r w:rsidRPr="008D2DAE">
        <w:t xml:space="preserve">Mansfieldově dodatku zajistila, že si budeme muset vyjasnit, co chceme, </w:t>
      </w:r>
      <w:r w:rsidRPr="008D2DAE">
        <w:rPr>
          <w:i/>
        </w:rPr>
        <w:t>během</w:t>
      </w:r>
      <w:r w:rsidRPr="008D2DAE">
        <w:t xml:space="preserve"> jednání</w:t>
      </w:r>
      <w:r w:rsidR="00AE751F" w:rsidRPr="008D2DAE">
        <w:t xml:space="preserve"> o </w:t>
      </w:r>
      <w:r w:rsidRPr="008D2DAE">
        <w:t>vzájemném omezení sil, nikoli před nimi, čemuž bychom dali samozřejmě přednost.</w:t>
      </w:r>
    </w:p>
    <w:p w:rsidR="00AE751F" w:rsidRPr="008D2DAE" w:rsidRDefault="000151F1" w:rsidP="00BF453C">
      <w:pPr>
        <w:pStyle w:val="Textodsazen"/>
      </w:pPr>
      <w:r w:rsidRPr="008D2DAE">
        <w:t>Rozhodnutí zahájit jednání dostalo velkou pobídku na lisabonském jednání ministrů zahraničí členských zemí NATO, kteří přijali Rogersův plán, aby Manlio Brosio, generální tajemník Severoatlantické aliance, zahájil předběžné rozhovory</w:t>
      </w:r>
      <w:r w:rsidR="00AE751F" w:rsidRPr="008D2DAE">
        <w:t xml:space="preserve"> s </w:t>
      </w:r>
      <w:r w:rsidRPr="008D2DAE">
        <w:t>Moskvou.</w:t>
      </w:r>
      <w:r w:rsidR="00AE751F" w:rsidRPr="008D2DAE">
        <w:t xml:space="preserve"> A </w:t>
      </w:r>
      <w:r w:rsidRPr="008D2DAE">
        <w:t>Nixon byl jako obvykle po vítězné bitvě sám sobě nejhorším nepřítelem. Byl nadšený</w:t>
      </w:r>
      <w:r w:rsidR="00AE751F" w:rsidRPr="008D2DAE">
        <w:t xml:space="preserve"> z </w:t>
      </w:r>
      <w:r w:rsidRPr="008D2DAE">
        <w:t>průlomu,</w:t>
      </w:r>
      <w:r w:rsidR="00AE751F" w:rsidRPr="008D2DAE">
        <w:t xml:space="preserve"> k </w:t>
      </w:r>
      <w:r w:rsidRPr="008D2DAE">
        <w:t>němuž došlo</w:t>
      </w:r>
      <w:r w:rsidR="00AE751F" w:rsidRPr="008D2DAE">
        <w:t xml:space="preserve"> v </w:t>
      </w:r>
      <w:r w:rsidRPr="008D2DAE">
        <w:t>otázce SALT,</w:t>
      </w:r>
      <w:r w:rsidR="00AE751F" w:rsidRPr="008D2DAE">
        <w:t xml:space="preserve"> a z </w:t>
      </w:r>
      <w:r w:rsidRPr="008D2DAE">
        <w:t>výsledku hlasování</w:t>
      </w:r>
      <w:r w:rsidR="00AE751F" w:rsidRPr="008D2DAE">
        <w:t xml:space="preserve"> v </w:t>
      </w:r>
      <w:r w:rsidRPr="008D2DAE">
        <w:t>Senátu,</w:t>
      </w:r>
      <w:r w:rsidR="00AE751F" w:rsidRPr="008D2DAE">
        <w:t xml:space="preserve"> a </w:t>
      </w:r>
      <w:r w:rsidRPr="008D2DAE">
        <w:t>proto využil 1. června své tiskové konference</w:t>
      </w:r>
      <w:r w:rsidR="00AE751F" w:rsidRPr="008D2DAE">
        <w:t xml:space="preserve"> k </w:t>
      </w:r>
      <w:r w:rsidRPr="008D2DAE">
        <w:t xml:space="preserve">tomu, aby zabodoval na úkor liberálů, kteří mu nedávali vydechnout. Oznámil, že Spojené státy budou po konzultacích, které již probíhají, připraveny </w:t>
      </w:r>
      <w:r w:rsidR="00AE751F" w:rsidRPr="008D2DAE">
        <w:t>„</w:t>
      </w:r>
      <w:r w:rsidRPr="008D2DAE">
        <w:t>postoupit</w:t>
      </w:r>
      <w:r w:rsidR="00AE751F" w:rsidRPr="008D2DAE">
        <w:t>“ k </w:t>
      </w:r>
      <w:r w:rsidRPr="008D2DAE">
        <w:t>rychlému zahájení rozhovorů. Tím vytvořil situaci, kdy bychom se prakticky nemohli vyhnout účasti na jednáních, na něž jsme vůbec nebyli připraveni, pokud by se Sověti chopili příležitosti. Moskva však naštěstí žádnou velkou změnu nechtěla; to nám dalo čas udělat si pořádek ve vlastním domě.</w:t>
      </w:r>
    </w:p>
    <w:p w:rsidR="00AE751F" w:rsidRPr="008D2DAE" w:rsidRDefault="000151F1" w:rsidP="00BF453C">
      <w:pPr>
        <w:pStyle w:val="Textodsazen"/>
      </w:pPr>
      <w:r w:rsidRPr="008D2DAE">
        <w:t xml:space="preserve">Jakmile totiž Sověti otevřeli </w:t>
      </w:r>
      <w:r w:rsidR="00A76BE3" w:rsidRPr="008D2DAE">
        <w:t>–</w:t>
      </w:r>
      <w:r w:rsidRPr="008D2DAE">
        <w:t xml:space="preserve"> vzhledem</w:t>
      </w:r>
      <w:r w:rsidR="00AE751F" w:rsidRPr="008D2DAE">
        <w:t xml:space="preserve"> k </w:t>
      </w:r>
      <w:r w:rsidRPr="008D2DAE">
        <w:t>probíhající debatě</w:t>
      </w:r>
      <w:r w:rsidR="00AE751F" w:rsidRPr="008D2DAE">
        <w:t xml:space="preserve"> o </w:t>
      </w:r>
      <w:r w:rsidRPr="008D2DAE">
        <w:t xml:space="preserve">Mansfieldově dodatku ve šťastném okamžiku pro nás </w:t>
      </w:r>
      <w:r w:rsidR="00A76BE3" w:rsidRPr="008D2DAE">
        <w:t>–</w:t>
      </w:r>
      <w:r w:rsidRPr="008D2DAE">
        <w:t xml:space="preserve"> téma vzájemného omezení sil</w:t>
      </w:r>
      <w:r w:rsidR="00AE751F" w:rsidRPr="008D2DAE">
        <w:t xml:space="preserve"> v </w:t>
      </w:r>
      <w:r w:rsidRPr="008D2DAE">
        <w:t>Evropě, hned ho zase opustili. Možná litovali, že nám pomohli zvrátit výsledek hlasování</w:t>
      </w:r>
      <w:r w:rsidR="00AE751F" w:rsidRPr="008D2DAE">
        <w:t xml:space="preserve"> o </w:t>
      </w:r>
      <w:r w:rsidRPr="008D2DAE">
        <w:t>Mansfieldově dodatku. Možná měli stejné potíže jako my</w:t>
      </w:r>
      <w:r w:rsidR="00AE751F" w:rsidRPr="008D2DAE">
        <w:t xml:space="preserve"> a </w:t>
      </w:r>
      <w:r w:rsidRPr="008D2DAE">
        <w:t>také</w:t>
      </w:r>
      <w:r w:rsidR="00EB322D" w:rsidRPr="008D2DAE">
        <w:t xml:space="preserve"> </w:t>
      </w:r>
      <w:r w:rsidRPr="008D2DAE">
        <w:t>s</w:t>
      </w:r>
      <w:r w:rsidR="00EB322D" w:rsidRPr="008D2DAE">
        <w:t>e</w:t>
      </w:r>
      <w:r w:rsidRPr="008D2DAE">
        <w:t xml:space="preserve"> nemohli sjednotit na nějakém stanovisku. Snad se báli, že </w:t>
      </w:r>
      <w:r w:rsidRPr="008D2DAE">
        <w:lastRenderedPageBreak/>
        <w:t>jakékoli stažení jejich sil by mělo negativní dopad na jejich kontrolu nad východní Evropou. Snad chtěli vyčkat až na ukončení rozhovorů</w:t>
      </w:r>
      <w:r w:rsidR="00AE751F" w:rsidRPr="008D2DAE">
        <w:t xml:space="preserve"> o </w:t>
      </w:r>
      <w:r w:rsidRPr="008D2DAE">
        <w:t>Berlíně. Možná Brežněv jen udělal chybu.</w:t>
      </w:r>
    </w:p>
    <w:p w:rsidR="00AE751F" w:rsidRPr="008D2DAE" w:rsidRDefault="000151F1" w:rsidP="00BF453C">
      <w:pPr>
        <w:pStyle w:val="Textodsazen"/>
      </w:pPr>
      <w:r w:rsidRPr="008D2DAE">
        <w:t>Ať už byl důvod jakýkoli, Sověti</w:t>
      </w:r>
      <w:r w:rsidR="00AE751F" w:rsidRPr="008D2DAE">
        <w:t xml:space="preserve"> v </w:t>
      </w:r>
      <w:r w:rsidRPr="008D2DAE">
        <w:t>okamžiku, kdy NATO ukázalo, že má zájem</w:t>
      </w:r>
      <w:r w:rsidR="00AE751F" w:rsidRPr="008D2DAE">
        <w:t xml:space="preserve"> o </w:t>
      </w:r>
      <w:r w:rsidRPr="008D2DAE">
        <w:t>vzájemné stažení sil, začali zdržovat</w:t>
      </w:r>
      <w:r w:rsidR="00AE751F" w:rsidRPr="008D2DAE">
        <w:t xml:space="preserve"> a </w:t>
      </w:r>
      <w:r w:rsidRPr="008D2DAE">
        <w:t>podmiňovali zahájení jednání realizací svého zamilovaného projektu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odmítli</w:t>
      </w:r>
      <w:r w:rsidR="00AE751F" w:rsidRPr="008D2DAE">
        <w:t xml:space="preserve"> s </w:t>
      </w:r>
      <w:r w:rsidRPr="008D2DAE">
        <w:t>Brosiem zahájit předběžné rozhovory</w:t>
      </w:r>
      <w:r w:rsidR="00AE751F" w:rsidRPr="008D2DAE">
        <w:t xml:space="preserve"> s </w:t>
      </w:r>
      <w:r w:rsidRPr="008D2DAE">
        <w:t>odůvodněním, že si nepřejí účastnit se jednání mezi pakty. Tímto postojem Moskva velmi potěšila Paříž, která spatřovala</w:t>
      </w:r>
      <w:r w:rsidR="00AE751F" w:rsidRPr="008D2DAE">
        <w:t xml:space="preserve"> v </w:t>
      </w:r>
      <w:r w:rsidRPr="008D2DAE">
        <w:t>Brosiově misi oslabení své tak bděle střežené nezávislosti. Francie dále preferovala konferenci</w:t>
      </w:r>
      <w:r w:rsidR="00AE751F" w:rsidRPr="008D2DAE">
        <w:t xml:space="preserve"> o </w:t>
      </w:r>
      <w:r w:rsidRPr="008D2DAE">
        <w:t>bezpečnosti</w:t>
      </w:r>
      <w:r w:rsidR="00AE751F" w:rsidRPr="008D2DAE">
        <w:t xml:space="preserve"> v </w:t>
      </w:r>
      <w:r w:rsidRPr="008D2DAE">
        <w:t>Evropě před</w:t>
      </w:r>
      <w:r w:rsidR="00EB322D" w:rsidRPr="008D2DAE">
        <w:t xml:space="preserve"> </w:t>
      </w:r>
      <w:r w:rsidRPr="008D2DAE">
        <w:t>jednáním</w:t>
      </w:r>
      <w:r w:rsidR="00AE751F" w:rsidRPr="008D2DAE">
        <w:t xml:space="preserve"> o </w:t>
      </w:r>
      <w:r w:rsidRPr="008D2DAE">
        <w:t>vzájemném omezení sil, neboť ji považovala za protiváhu Brandtovy unilaterální diplomacie. Sověti žádali, aby se nejprve konala konference</w:t>
      </w:r>
      <w:r w:rsidR="00AE751F" w:rsidRPr="008D2DAE">
        <w:t xml:space="preserve"> o </w:t>
      </w:r>
      <w:r w:rsidRPr="008D2DAE">
        <w:t>bezpečnosti</w:t>
      </w:r>
      <w:r w:rsidR="00AE751F" w:rsidRPr="008D2DAE">
        <w:t xml:space="preserve"> v </w:t>
      </w:r>
      <w:r w:rsidRPr="008D2DAE">
        <w:t>Evropě. My jsme</w:t>
      </w:r>
      <w:r w:rsidR="00AE751F" w:rsidRPr="008D2DAE">
        <w:t xml:space="preserve"> s </w:t>
      </w:r>
      <w:r w:rsidRPr="008D2DAE">
        <w:t>podporou všech našich spojenců</w:t>
      </w:r>
      <w:r w:rsidR="00AE751F" w:rsidRPr="008D2DAE">
        <w:t xml:space="preserve"> s </w:t>
      </w:r>
      <w:r w:rsidRPr="008D2DAE">
        <w:t>výjimkou Francie zaujali stanovisko, že obě jednání by měla probíhat paralelně. Podařilo se nám udržet vyhlídku na rozhovory</w:t>
      </w:r>
      <w:r w:rsidR="00AE751F" w:rsidRPr="008D2DAE">
        <w:t xml:space="preserve"> o </w:t>
      </w:r>
      <w:r w:rsidRPr="008D2DAE">
        <w:t>vzájemném omezení sil</w:t>
      </w:r>
      <w:r w:rsidR="00AE751F" w:rsidRPr="008D2DAE">
        <w:t xml:space="preserve"> a </w:t>
      </w:r>
      <w:r w:rsidRPr="008D2DAE">
        <w:t>tím zablokovat jednostranné stahování amerických jednotek, které si přál Kongres; současně jsme také dokázali protahovat jednání</w:t>
      </w:r>
      <w:r w:rsidR="00AE751F" w:rsidRPr="008D2DAE">
        <w:t xml:space="preserve"> a </w:t>
      </w:r>
      <w:r w:rsidRPr="008D2DAE">
        <w:t>nedovolit, aby měla nějaké pro nás nevýhodné výsledky.</w:t>
      </w:r>
    </w:p>
    <w:p w:rsidR="00AE751F" w:rsidRPr="008D2DAE" w:rsidRDefault="000151F1" w:rsidP="00BF453C">
      <w:pPr>
        <w:pStyle w:val="Textodsazen"/>
      </w:pPr>
      <w:r w:rsidRPr="008D2DAE">
        <w:t>Ukázalo se, že debata</w:t>
      </w:r>
      <w:r w:rsidR="00AE751F" w:rsidRPr="008D2DAE">
        <w:t xml:space="preserve"> o </w:t>
      </w:r>
      <w:r w:rsidRPr="008D2DAE">
        <w:t>Mansfieldově dodatku byla předělem</w:t>
      </w:r>
      <w:r w:rsidR="00AE751F" w:rsidRPr="008D2DAE">
        <w:t xml:space="preserve"> v </w:t>
      </w:r>
      <w:r w:rsidRPr="008D2DAE">
        <w:t>interních diskusích</w:t>
      </w:r>
      <w:r w:rsidR="00AE751F" w:rsidRPr="008D2DAE">
        <w:t xml:space="preserve"> o </w:t>
      </w:r>
      <w:r w:rsidRPr="008D2DAE">
        <w:t>zahraniční politice, třebaže si to žádný</w:t>
      </w:r>
      <w:r w:rsidR="00AE751F" w:rsidRPr="008D2DAE">
        <w:t xml:space="preserve"> z </w:t>
      </w:r>
      <w:r w:rsidRPr="008D2DAE">
        <w:t>jejích účastníků tehdy neuvědomoval. Do této doby byla administrativa</w:t>
      </w:r>
      <w:r w:rsidR="00AE751F" w:rsidRPr="008D2DAE">
        <w:t xml:space="preserve"> v </w:t>
      </w:r>
      <w:r w:rsidRPr="008D2DAE">
        <w:t>celkové defenzivě. Prováděla ústupové</w:t>
      </w:r>
      <w:r w:rsidR="00EB322D" w:rsidRPr="008D2DAE">
        <w:t xml:space="preserve"> </w:t>
      </w:r>
      <w:r w:rsidRPr="008D2DAE">
        <w:t>akce,</w:t>
      </w:r>
      <w:r w:rsidR="00AE751F" w:rsidRPr="008D2DAE">
        <w:t xml:space="preserve"> v </w:t>
      </w:r>
      <w:r w:rsidRPr="008D2DAE">
        <w:t>jejichž rámci v</w:t>
      </w:r>
      <w:r w:rsidR="00EB322D" w:rsidRPr="008D2DAE">
        <w:t>e</w:t>
      </w:r>
      <w:r w:rsidRPr="008D2DAE">
        <w:t>dl</w:t>
      </w:r>
      <w:r w:rsidR="00EB322D" w:rsidRPr="008D2DAE">
        <w:t>a</w:t>
      </w:r>
      <w:r w:rsidRPr="008D2DAE">
        <w:t xml:space="preserve"> zoufalý, zdánlivě marný hoj, </w:t>
      </w:r>
      <w:r w:rsidR="00DF4E9F" w:rsidRPr="008D2DAE">
        <w:t>aby</w:t>
      </w:r>
      <w:r w:rsidRPr="008D2DAE">
        <w:t xml:space="preserve"> zabránila okleštění vojenského rozpočtu</w:t>
      </w:r>
      <w:r w:rsidR="00AE751F" w:rsidRPr="008D2DAE">
        <w:t xml:space="preserve"> a </w:t>
      </w:r>
      <w:r w:rsidRPr="008D2DAE">
        <w:t>jednostrannému omezová</w:t>
      </w:r>
      <w:r w:rsidR="00590EA5" w:rsidRPr="008D2DAE">
        <w:t xml:space="preserve">ní </w:t>
      </w:r>
      <w:r w:rsidRPr="008D2DAE">
        <w:t>našich vojenských sil. Když jsme však 20. května oznámili průlom</w:t>
      </w:r>
      <w:r w:rsidR="00AE751F" w:rsidRPr="008D2DAE">
        <w:t xml:space="preserve"> v </w:t>
      </w:r>
      <w:r w:rsidRPr="008D2DAE">
        <w:t>jednáních</w:t>
      </w:r>
      <w:r w:rsidR="00AE751F" w:rsidRPr="008D2DAE">
        <w:t xml:space="preserve"> o </w:t>
      </w:r>
      <w:r w:rsidRPr="008D2DAE">
        <w:t>SALT, chopili jsme se iniciativy. Poté následovala moje tajná cesta do Pekingu, oznámení, že se bude konat summit</w:t>
      </w:r>
      <w:r w:rsidR="00AE751F" w:rsidRPr="008D2DAE">
        <w:t xml:space="preserve"> v </w:t>
      </w:r>
      <w:r w:rsidRPr="008D2DAE">
        <w:t>Moskvě,</w:t>
      </w:r>
      <w:r w:rsidR="00AE751F" w:rsidRPr="008D2DAE">
        <w:t xml:space="preserve"> a </w:t>
      </w:r>
      <w:r w:rsidRPr="008D2DAE">
        <w:t xml:space="preserve">dále téměř nepřerušená série neočekávaných tahů, která odsunula </w:t>
      </w:r>
      <w:r w:rsidR="00AE751F" w:rsidRPr="008D2DAE">
        <w:t>„</w:t>
      </w:r>
      <w:r w:rsidRPr="008D2DAE">
        <w:t>mírové otázky</w:t>
      </w:r>
      <w:r w:rsidR="00AE751F" w:rsidRPr="008D2DAE">
        <w:t>“</w:t>
      </w:r>
      <w:r w:rsidRPr="008D2DAE">
        <w:t xml:space="preserve"> do pozadí</w:t>
      </w:r>
      <w:r w:rsidR="00AE751F" w:rsidRPr="008D2DAE">
        <w:t xml:space="preserve"> a </w:t>
      </w:r>
      <w:r w:rsidRPr="008D2DAE">
        <w:t>vyváděla naše odpůrce</w:t>
      </w:r>
      <w:r w:rsidR="00AE751F" w:rsidRPr="008D2DAE">
        <w:t xml:space="preserve"> z </w:t>
      </w:r>
      <w:r w:rsidRPr="008D2DAE">
        <w:t>rovnováhy.</w:t>
      </w:r>
      <w:r w:rsidR="00AE751F" w:rsidRPr="008D2DAE">
        <w:t xml:space="preserve"> V </w:t>
      </w:r>
      <w:r w:rsidRPr="008D2DAE">
        <w:t xml:space="preserve">pozdějších letech </w:t>
      </w:r>
      <w:r w:rsidR="00A76BE3" w:rsidRPr="008D2DAE">
        <w:t>–</w:t>
      </w:r>
      <w:r w:rsidRPr="008D2DAE">
        <w:t xml:space="preserve"> když už</w:t>
      </w:r>
      <w:r w:rsidR="00AE751F" w:rsidRPr="008D2DAE">
        <w:t xml:space="preserve"> s </w:t>
      </w:r>
      <w:r w:rsidRPr="008D2DAE">
        <w:t xml:space="preserve">takovým krokem nebylo spojeno žádné nebezpečí </w:t>
      </w:r>
      <w:r w:rsidR="00A76BE3" w:rsidRPr="008D2DAE">
        <w:t>–</w:t>
      </w:r>
      <w:r w:rsidRPr="008D2DAE">
        <w:t xml:space="preserve"> někteří</w:t>
      </w:r>
      <w:r w:rsidR="00AE751F" w:rsidRPr="008D2DAE">
        <w:t xml:space="preserve"> z </w:t>
      </w:r>
      <w:r w:rsidRPr="008D2DAE">
        <w:t>těch, kteří nás pronásledovali nejvíce, otočili, přizpůsobili se převládajícím náladám veřejnosti</w:t>
      </w:r>
      <w:r w:rsidR="00AE751F" w:rsidRPr="008D2DAE">
        <w:t xml:space="preserve"> a </w:t>
      </w:r>
      <w:r w:rsidRPr="008D2DAE">
        <w:t xml:space="preserve">začali nás kritizovat za to, že nevěnujeme dostatečnou pozornost spojencům; napadali nás, že politika </w:t>
      </w:r>
      <w:r w:rsidRPr="008D2DAE">
        <w:rPr>
          <w:i/>
        </w:rPr>
        <w:t>détente</w:t>
      </w:r>
      <w:r w:rsidRPr="008D2DAE">
        <w:t xml:space="preserve"> je</w:t>
      </w:r>
      <w:r w:rsidR="00AE751F" w:rsidRPr="008D2DAE">
        <w:t xml:space="preserve"> v </w:t>
      </w:r>
      <w:r w:rsidRPr="008D2DAE">
        <w:t xml:space="preserve">našem provedení </w:t>
      </w:r>
      <w:r w:rsidR="00AE751F" w:rsidRPr="008D2DAE">
        <w:t>„</w:t>
      </w:r>
      <w:r w:rsidRPr="008D2DAE">
        <w:t>výprodejem</w:t>
      </w:r>
      <w:r w:rsidR="00AE751F" w:rsidRPr="008D2DAE">
        <w:t>“</w:t>
      </w:r>
      <w:r w:rsidRPr="008D2DAE">
        <w:t xml:space="preserve">. Jak jsem již vysvětlil dříve, zastávali jsme názor, že politika </w:t>
      </w:r>
      <w:r w:rsidRPr="008D2DAE">
        <w:rPr>
          <w:i/>
        </w:rPr>
        <w:t>détente</w:t>
      </w:r>
      <w:r w:rsidRPr="008D2DAE">
        <w:t xml:space="preserve"> založená na striktní reciprocitě je</w:t>
      </w:r>
      <w:r w:rsidR="00AE751F" w:rsidRPr="008D2DAE">
        <w:t xml:space="preserve"> v </w:t>
      </w:r>
      <w:r w:rsidRPr="008D2DAE">
        <w:t>národním zájmu. Ať už má však člověk</w:t>
      </w:r>
      <w:r w:rsidR="00AE751F" w:rsidRPr="008D2DAE">
        <w:t xml:space="preserve"> v </w:t>
      </w:r>
      <w:r w:rsidRPr="008D2DAE">
        <w:t xml:space="preserve">teoretické rovině na </w:t>
      </w:r>
      <w:r w:rsidRPr="008D2DAE">
        <w:rPr>
          <w:i/>
        </w:rPr>
        <w:t>détente</w:t>
      </w:r>
      <w:r w:rsidRPr="008D2DAE">
        <w:t xml:space="preserve"> jakýkoli názor,</w:t>
      </w:r>
      <w:r w:rsidR="00AE751F" w:rsidRPr="008D2DAE">
        <w:t xml:space="preserve"> v </w:t>
      </w:r>
      <w:r w:rsidRPr="008D2DAE">
        <w:t>kontextu let 1971</w:t>
      </w:r>
      <w:r w:rsidR="00AE751F" w:rsidRPr="008D2DAE">
        <w:t xml:space="preserve"> a </w:t>
      </w:r>
      <w:r w:rsidRPr="008D2DAE">
        <w:t xml:space="preserve">1972 byly pečlivě odměřené dávky </w:t>
      </w:r>
      <w:r w:rsidRPr="008D2DAE">
        <w:rPr>
          <w:i/>
        </w:rPr>
        <w:t>détente,</w:t>
      </w:r>
      <w:r w:rsidRPr="008D2DAE">
        <w:t xml:space="preserve"> které administrativa dávala Sovětskému svazu, naprosto nutné, pokud jsme měli zabránit, aby</w:t>
      </w:r>
      <w:r w:rsidR="00AE751F" w:rsidRPr="008D2DAE">
        <w:t xml:space="preserve"> v </w:t>
      </w:r>
      <w:r w:rsidRPr="008D2DAE">
        <w:t>Americe</w:t>
      </w:r>
      <w:r w:rsidR="00AE751F" w:rsidRPr="008D2DAE">
        <w:t xml:space="preserve"> a u </w:t>
      </w:r>
      <w:r w:rsidRPr="008D2DAE">
        <w:t>našich spojenců nezačal úprk od odpovědnosti. Naše ochota jednat</w:t>
      </w:r>
      <w:r w:rsidR="00AE751F" w:rsidRPr="008D2DAE">
        <w:t xml:space="preserve"> o </w:t>
      </w:r>
      <w:r w:rsidRPr="008D2DAE">
        <w:t>této politice zlákala Brežněva</w:t>
      </w:r>
      <w:r w:rsidR="00AE751F" w:rsidRPr="008D2DAE">
        <w:t xml:space="preserve"> k </w:t>
      </w:r>
      <w:r w:rsidRPr="008D2DAE">
        <w:t>jeho iniciativě ohledně vzájemného omezení sil,</w:t>
      </w:r>
      <w:r w:rsidR="00AE751F" w:rsidRPr="008D2DAE">
        <w:t xml:space="preserve"> a </w:t>
      </w:r>
      <w:r w:rsidRPr="008D2DAE">
        <w:t>my jsme tak uchránili naše obranné struktury</w:t>
      </w:r>
      <w:r w:rsidR="00AE751F" w:rsidRPr="008D2DAE">
        <w:t xml:space="preserve"> v </w:t>
      </w:r>
      <w:r w:rsidRPr="008D2DAE">
        <w:t>Evropě před běsněním Kongresu. Byl to klasický příklad, proč jsme potřebovali takovou politiku, abychom zachovali prvky, jež byly zásadně důležité pro naši národní bezpečnost, pokud jsme se měli</w:t>
      </w:r>
      <w:r w:rsidR="00AE751F" w:rsidRPr="008D2DAE">
        <w:t xml:space="preserve"> v </w:t>
      </w:r>
      <w:r w:rsidRPr="008D2DAE">
        <w:t xml:space="preserve">éře vietnamské války vyhnout destrukci naši </w:t>
      </w:r>
      <w:r w:rsidRPr="008D2DAE">
        <w:lastRenderedPageBreak/>
        <w:t>národní obrany</w:t>
      </w:r>
      <w:r w:rsidR="00AE751F" w:rsidRPr="008D2DAE">
        <w:t xml:space="preserve"> a </w:t>
      </w:r>
      <w:r w:rsidRPr="008D2DAE">
        <w:t>spojenecké solidarity.</w:t>
      </w:r>
    </w:p>
    <w:p w:rsidR="00AE751F" w:rsidRPr="008D2DAE" w:rsidRDefault="000151F1" w:rsidP="00D37A2F">
      <w:pPr>
        <w:pStyle w:val="Nadpis3"/>
      </w:pPr>
      <w:bookmarkStart w:id="732" w:name="bookmark173"/>
      <w:bookmarkStart w:id="733" w:name="_Toc384757615"/>
      <w:bookmarkStart w:id="734" w:name="_Toc384757905"/>
      <w:bookmarkStart w:id="735" w:name="_Toc385021711"/>
      <w:r w:rsidRPr="008D2DAE">
        <w:t xml:space="preserve">Ekonomická krize: druhý </w:t>
      </w:r>
      <w:r w:rsidR="00AE751F" w:rsidRPr="008D2DAE">
        <w:t>„</w:t>
      </w:r>
      <w:r w:rsidRPr="008D2DAE">
        <w:t>Nixonův šok</w:t>
      </w:r>
      <w:r w:rsidR="00AE751F" w:rsidRPr="008D2DAE">
        <w:t>“</w:t>
      </w:r>
      <w:bookmarkEnd w:id="732"/>
      <w:bookmarkEnd w:id="733"/>
      <w:bookmarkEnd w:id="734"/>
      <w:bookmarkEnd w:id="735"/>
    </w:p>
    <w:p w:rsidR="00AE751F" w:rsidRPr="008D2DAE" w:rsidRDefault="00EB322D" w:rsidP="00EA6557">
      <w:pPr>
        <w:pStyle w:val="Text-neodsazen"/>
      </w:pPr>
      <w:r w:rsidRPr="008D2DAE">
        <w:t>M</w:t>
      </w:r>
      <w:r w:rsidR="000151F1" w:rsidRPr="008D2DAE">
        <w:t>ansf</w:t>
      </w:r>
      <w:r w:rsidRPr="008D2DAE">
        <w:t>i</w:t>
      </w:r>
      <w:r w:rsidR="000151F1" w:rsidRPr="008D2DAE">
        <w:t>eldův dodatek</w:t>
      </w:r>
      <w:r w:rsidR="00AE751F" w:rsidRPr="008D2DAE">
        <w:t xml:space="preserve"> a </w:t>
      </w:r>
      <w:r w:rsidR="000151F1" w:rsidRPr="008D2DAE">
        <w:t>rozruch kolem jednání se Sověty dočasně zastínily hrozící hospodářský konflikt, který zrál déle než rok. Vše vyvrcholilo</w:t>
      </w:r>
      <w:r w:rsidR="00AE751F" w:rsidRPr="008D2DAE">
        <w:t xml:space="preserve"> v </w:t>
      </w:r>
      <w:r w:rsidR="000151F1" w:rsidRPr="008D2DAE">
        <w:t>roce</w:t>
      </w:r>
      <w:r w:rsidRPr="008D2DAE">
        <w:t xml:space="preserve"> 1971,</w:t>
      </w:r>
      <w:r w:rsidR="00AE751F" w:rsidRPr="008D2DAE">
        <w:t xml:space="preserve"> a </w:t>
      </w:r>
      <w:r w:rsidR="000151F1" w:rsidRPr="008D2DAE">
        <w:t>to ze tří důvodů: blížil se vstup Británie do Společného trhu, ministrem financí byl jmenován John Connally</w:t>
      </w:r>
      <w:r w:rsidR="00AE751F" w:rsidRPr="008D2DAE">
        <w:t xml:space="preserve"> a </w:t>
      </w:r>
      <w:r w:rsidR="000151F1" w:rsidRPr="008D2DAE">
        <w:t>dolar se dostával pod stále větší tlak.</w:t>
      </w:r>
    </w:p>
    <w:p w:rsidR="00AE751F" w:rsidRPr="008D2DAE" w:rsidRDefault="000151F1" w:rsidP="00BF453C">
      <w:pPr>
        <w:pStyle w:val="Textodsazen"/>
      </w:pPr>
      <w:r w:rsidRPr="008D2DAE">
        <w:t xml:space="preserve">Do května roku 1971 byly odstraněny poslední překážky, které bránily vstupu Británie do Evropy. Jak jsem již vysvětlil, Willy Brandt podporoval přijetí Británie do Společného trhu, aby vyvážil svou </w:t>
      </w:r>
      <w:r w:rsidRPr="008D2DAE">
        <w:rPr>
          <w:i/>
        </w:rPr>
        <w:t>Ostpolitik.</w:t>
      </w:r>
      <w:r w:rsidRPr="008D2DAE">
        <w:t xml:space="preserve"> Pompidou rezignoval na de Gaullův postoj proto, aby Francie nezůstala sama na potenciálně nacionalistické Německo. Heath</w:t>
      </w:r>
      <w:r w:rsidR="00AE751F" w:rsidRPr="008D2DAE">
        <w:t xml:space="preserve"> a </w:t>
      </w:r>
      <w:r w:rsidRPr="008D2DAE">
        <w:t>Pompidou se setkali 20.</w:t>
      </w:r>
      <w:r w:rsidR="00AE751F" w:rsidRPr="008D2DAE">
        <w:t xml:space="preserve"> a </w:t>
      </w:r>
      <w:r w:rsidRPr="008D2DAE">
        <w:t>21. května, aby dořešili zbývající otázky, všechny vysoce technického rázu. Pompidou si dával velký pozor, aby nepopudil jestřáby</w:t>
      </w:r>
      <w:r w:rsidR="00AE751F" w:rsidRPr="008D2DAE">
        <w:t xml:space="preserve"> v </w:t>
      </w:r>
      <w:r w:rsidRPr="008D2DAE">
        <w:t>řadách gaullistů,</w:t>
      </w:r>
      <w:r w:rsidR="00AE751F" w:rsidRPr="008D2DAE">
        <w:t xml:space="preserve"> a </w:t>
      </w:r>
      <w:r w:rsidRPr="008D2DAE">
        <w:t>proto oznámil</w:t>
      </w:r>
      <w:r w:rsidR="00AE751F" w:rsidRPr="008D2DAE">
        <w:t xml:space="preserve"> v </w:t>
      </w:r>
      <w:r w:rsidRPr="008D2DAE">
        <w:t>zásadě pozitivní výsledky jednání mezi ním</w:t>
      </w:r>
      <w:r w:rsidR="00AE751F" w:rsidRPr="008D2DAE">
        <w:t xml:space="preserve"> a </w:t>
      </w:r>
      <w:r w:rsidRPr="008D2DAE">
        <w:t>Heathem</w:t>
      </w:r>
      <w:r w:rsidR="00AE751F" w:rsidRPr="008D2DAE">
        <w:t xml:space="preserve"> s </w:t>
      </w:r>
      <w:r w:rsidRPr="008D2DAE">
        <w:t>použitím dvojitého záporu, na který by mohl být hrdý</w:t>
      </w:r>
      <w:r w:rsidR="00AE751F" w:rsidRPr="008D2DAE">
        <w:t xml:space="preserve"> i </w:t>
      </w:r>
      <w:r w:rsidRPr="008D2DAE">
        <w:t xml:space="preserve">Gromyko: </w:t>
      </w:r>
      <w:r w:rsidR="00AE751F" w:rsidRPr="008D2DAE">
        <w:t>„</w:t>
      </w:r>
      <w:r w:rsidRPr="008D2DAE">
        <w:t>Bylo by nerozumné domnívat se, že nedosáhneme dohody.</w:t>
      </w:r>
      <w:r w:rsidR="00AE751F" w:rsidRPr="008D2DAE">
        <w:t>“</w:t>
      </w:r>
      <w:r w:rsidRPr="008D2DAE">
        <w:t xml:space="preserve"> Své slovo dodržel.</w:t>
      </w:r>
      <w:r w:rsidR="00AE751F" w:rsidRPr="008D2DAE">
        <w:t xml:space="preserve"> V </w:t>
      </w:r>
      <w:r w:rsidRPr="008D2DAE">
        <w:t>červenci už Heath mohl oznámit, že předloží parlamentu ke konci roku tuto dohodu ke schválení.</w:t>
      </w:r>
    </w:p>
    <w:p w:rsidR="00AE751F" w:rsidRPr="008D2DAE" w:rsidRDefault="000151F1" w:rsidP="00BF453C">
      <w:pPr>
        <w:pStyle w:val="Textodsazen"/>
      </w:pPr>
      <w:r w:rsidRPr="008D2DAE">
        <w:t>Toto vyvrcholení dvacet let trvajících snah, jež se vždy těšily americké podpoře, se pro nás mělo stát zdrojem uspokojen</w:t>
      </w:r>
      <w:r w:rsidR="002833D0" w:rsidRPr="008D2DAE">
        <w:t>í</w:t>
      </w:r>
      <w:r w:rsidRPr="008D2DAE">
        <w:t>. Bohužel se časově shodovalo</w:t>
      </w:r>
      <w:r w:rsidR="00AE751F" w:rsidRPr="008D2DAE">
        <w:t xml:space="preserve"> s </w:t>
      </w:r>
      <w:r w:rsidRPr="008D2DAE">
        <w:t>obdobím, kdy frustrace vyvolané válkou ve Vietnamu napomáhaly xeno</w:t>
      </w:r>
      <w:r w:rsidR="00EB322D" w:rsidRPr="008D2DAE">
        <w:t>f</w:t>
      </w:r>
      <w:r w:rsidRPr="008D2DAE">
        <w:t>obii. Ti, kdo ch</w:t>
      </w:r>
      <w:r w:rsidR="00D6009A" w:rsidRPr="008D2DAE">
        <w:t>těl</w:t>
      </w:r>
      <w:r w:rsidRPr="008D2DAE">
        <w:t>i otřást základy americké zahraniční poli</w:t>
      </w:r>
      <w:r w:rsidR="00EB322D" w:rsidRPr="008D2DAE">
        <w:t>t</w:t>
      </w:r>
      <w:r w:rsidRPr="008D2DAE">
        <w:t>iky, se nyní spojili</w:t>
      </w:r>
      <w:r w:rsidR="00AE751F" w:rsidRPr="008D2DAE">
        <w:t xml:space="preserve"> s </w:t>
      </w:r>
      <w:r w:rsidRPr="008D2DAE">
        <w:t xml:space="preserve">těmi, kdo </w:t>
      </w:r>
      <w:r w:rsidR="002833D0" w:rsidRPr="008D2DAE">
        <w:t>spatřovali</w:t>
      </w:r>
      <w:r w:rsidR="00AE751F" w:rsidRPr="008D2DAE">
        <w:t xml:space="preserve"> v </w:t>
      </w:r>
      <w:r w:rsidRPr="008D2DAE">
        <w:t>rozšířeném Společném trhu ohrožen</w:t>
      </w:r>
      <w:r w:rsidR="00EB322D" w:rsidRPr="008D2DAE">
        <w:t>í</w:t>
      </w:r>
      <w:r w:rsidRPr="008D2DAE">
        <w:t xml:space="preserve"> n</w:t>
      </w:r>
      <w:r w:rsidR="00EB322D" w:rsidRPr="008D2DAE">
        <w:t>aší</w:t>
      </w:r>
      <w:r w:rsidRPr="008D2DAE">
        <w:t xml:space="preserve"> hospodářské převahy. Ob</w:t>
      </w:r>
      <w:r w:rsidR="00EB322D" w:rsidRPr="008D2DAE">
        <w:t>a</w:t>
      </w:r>
      <w:r w:rsidRPr="008D2DAE">
        <w:t xml:space="preserve"> proudy </w:t>
      </w:r>
      <w:r w:rsidR="00EB322D" w:rsidRPr="008D2DAE">
        <w:t>s</w:t>
      </w:r>
      <w:r w:rsidRPr="008D2DAE">
        <w:t>e</w:t>
      </w:r>
      <w:r w:rsidR="00EB322D" w:rsidRPr="008D2DAE">
        <w:t xml:space="preserve"> </w:t>
      </w:r>
      <w:r w:rsidRPr="008D2DAE">
        <w:t>snažily omezit naše mezinárodní závazky. Začínala narůstat kritika evropského systému preferencí</w:t>
      </w:r>
      <w:r w:rsidR="00AE751F" w:rsidRPr="008D2DAE">
        <w:t xml:space="preserve"> a </w:t>
      </w:r>
      <w:r w:rsidRPr="008D2DAE">
        <w:t>japonského přebytku</w:t>
      </w:r>
      <w:r w:rsidR="00AE751F" w:rsidRPr="008D2DAE">
        <w:t xml:space="preserve"> v </w:t>
      </w:r>
      <w:r w:rsidRPr="008D2DAE">
        <w:t>obchodu</w:t>
      </w:r>
      <w:r w:rsidR="00AE751F" w:rsidRPr="008D2DAE">
        <w:t xml:space="preserve"> s </w:t>
      </w:r>
      <w:r w:rsidRPr="008D2DAE">
        <w:t xml:space="preserve">námi. Těmto výtkám dodal na naléhavosti zjevně stále slabší dolar, světová rezervní měna. Řada faktorů </w:t>
      </w:r>
      <w:r w:rsidR="00A76BE3" w:rsidRPr="008D2DAE">
        <w:t>–</w:t>
      </w:r>
      <w:r w:rsidRPr="008D2DAE">
        <w:t xml:space="preserve"> inflace, kolektivní smlouvy zaručující vysoké mzdy</w:t>
      </w:r>
      <w:r w:rsidR="00AE751F" w:rsidRPr="008D2DAE">
        <w:t xml:space="preserve"> a </w:t>
      </w:r>
      <w:r w:rsidRPr="008D2DAE">
        <w:t xml:space="preserve">zhoršující se deficit platební bilance </w:t>
      </w:r>
      <w:r w:rsidR="00A76BE3" w:rsidRPr="008D2DAE">
        <w:t>–</w:t>
      </w:r>
      <w:r w:rsidRPr="008D2DAE">
        <w:t xml:space="preserve"> se zkombinovala</w:t>
      </w:r>
      <w:r w:rsidR="00AE751F" w:rsidRPr="008D2DAE">
        <w:t xml:space="preserve"> a </w:t>
      </w:r>
      <w:r w:rsidRPr="008D2DAE">
        <w:t>vyvolala</w:t>
      </w:r>
      <w:r w:rsidR="00AE751F" w:rsidRPr="008D2DAE">
        <w:t xml:space="preserve"> s </w:t>
      </w:r>
      <w:r w:rsidRPr="008D2DAE">
        <w:t>příchodem jara výprodej dolarů. Začalo se zdát, že zásadní změně ve směnném kursu mohou zabránit pouze rozsáhlé intervence centrálních bank západoevropských zemí. Německá spolková republika nakonec 10. května zastavila nákup dolarů; marka posilovala</w:t>
      </w:r>
      <w:r w:rsidR="00AE751F" w:rsidRPr="008D2DAE">
        <w:t xml:space="preserve"> a </w:t>
      </w:r>
      <w:r w:rsidRPr="008D2DAE">
        <w:t xml:space="preserve">hodnota dolaru klesla. Zhodnocování německé měny vůči dolaru by </w:t>
      </w:r>
      <w:r w:rsidR="00A76BE3" w:rsidRPr="008D2DAE">
        <w:t>–</w:t>
      </w:r>
      <w:r w:rsidRPr="008D2DAE">
        <w:t xml:space="preserve"> teoreticky</w:t>
      </w:r>
      <w:r w:rsidR="00AE751F" w:rsidRPr="008D2DAE">
        <w:t xml:space="preserve"> a </w:t>
      </w:r>
      <w:r w:rsidRPr="008D2DAE">
        <w:t xml:space="preserve">za určitý čas </w:t>
      </w:r>
      <w:r w:rsidR="00A76BE3" w:rsidRPr="008D2DAE">
        <w:t>–</w:t>
      </w:r>
      <w:r w:rsidRPr="008D2DAE">
        <w:t xml:space="preserve"> pomohlo našemu exportu, protože naše zboží by zlevnilo,</w:t>
      </w:r>
      <w:r w:rsidR="00AE751F" w:rsidRPr="008D2DAE">
        <w:t xml:space="preserve"> a </w:t>
      </w:r>
      <w:r w:rsidRPr="008D2DAE">
        <w:t xml:space="preserve">omezilo import do Spojených států, poněvadž by byl dražší. Bylo to svého druhu </w:t>
      </w:r>
      <w:r w:rsidR="00AE751F" w:rsidRPr="008D2DAE">
        <w:t>„</w:t>
      </w:r>
      <w:r w:rsidRPr="008D2DAE">
        <w:t>vítězství</w:t>
      </w:r>
      <w:r w:rsidR="00AE751F" w:rsidRPr="008D2DAE">
        <w:t>“</w:t>
      </w:r>
      <w:r w:rsidRPr="008D2DAE">
        <w:t xml:space="preserve">, protože naše </w:t>
      </w:r>
      <w:r w:rsidR="002833D0" w:rsidRPr="008D2DAE">
        <w:t>finanční</w:t>
      </w:r>
      <w:r w:rsidRPr="008D2DAE">
        <w:t xml:space="preserve"> instituce už nějaký čas naléhaly, aby směnné kursy byly nově nastaveny. Podle Evropanů jsme toho však dosáhli </w:t>
      </w:r>
      <w:r w:rsidR="00AE751F" w:rsidRPr="008D2DAE">
        <w:t>„</w:t>
      </w:r>
      <w:r w:rsidRPr="008D2DAE">
        <w:t>mírným zanedbáváním</w:t>
      </w:r>
      <w:r w:rsidR="00AE751F" w:rsidRPr="008D2DAE">
        <w:t>“</w:t>
      </w:r>
      <w:r w:rsidRPr="008D2DAE">
        <w:t xml:space="preserve"> dolaru,</w:t>
      </w:r>
      <w:r w:rsidR="00AE751F" w:rsidRPr="008D2DAE">
        <w:t xml:space="preserve"> a </w:t>
      </w:r>
      <w:r w:rsidRPr="008D2DAE">
        <w:t>proto se jim zdálo, že jde jen</w:t>
      </w:r>
      <w:r w:rsidR="00AE751F" w:rsidRPr="008D2DAE">
        <w:t xml:space="preserve"> o </w:t>
      </w:r>
      <w:r w:rsidRPr="008D2DAE">
        <w:t>nátlakovou taktiku. Výsledkem bylo další zvýšení napětí.</w:t>
      </w:r>
    </w:p>
    <w:p w:rsidR="00AE751F" w:rsidRPr="008D2DAE" w:rsidRDefault="000151F1" w:rsidP="00BF453C">
      <w:pPr>
        <w:pStyle w:val="Textodsazen"/>
      </w:pPr>
      <w:r w:rsidRPr="008D2DAE">
        <w:lastRenderedPageBreak/>
        <w:t xml:space="preserve">Během tohoto období jsem se podílel na ekonomických úvahách naší administrativy jen okrajově. Od začátku jsem předpokládal, že při řešení mezinárodních ekonomických problémů, které </w:t>
      </w:r>
      <w:r w:rsidR="00A76BE3" w:rsidRPr="008D2DAE">
        <w:t>–</w:t>
      </w:r>
      <w:r w:rsidRPr="008D2DAE">
        <w:t xml:space="preserve"> jemně řečeno </w:t>
      </w:r>
      <w:r w:rsidR="00A76BE3" w:rsidRPr="008D2DAE">
        <w:t>–</w:t>
      </w:r>
      <w:r w:rsidRPr="008D2DAE">
        <w:t xml:space="preserve"> nebyly mou hlavní studijní specializací, nebudu hrát významnou roli. Až později jsem se poučil, že podobu hospodářské politiky určují nikoli technická, nýbrž politická rozhodnutí. Nejprve jsem si myslel, že jsem si naložil dost práce, když dohlížím na ministerstvo zahraničí, ministerstvo obrany</w:t>
      </w:r>
      <w:r w:rsidR="00AE751F" w:rsidRPr="008D2DAE">
        <w:t xml:space="preserve"> a </w:t>
      </w:r>
      <w:r w:rsidRPr="008D2DAE">
        <w:t>na CIA,</w:t>
      </w:r>
      <w:r w:rsidR="00AE751F" w:rsidRPr="008D2DAE">
        <w:t xml:space="preserve"> a </w:t>
      </w:r>
      <w:r w:rsidRPr="008D2DAE">
        <w:t>že si</w:t>
      </w:r>
      <w:r w:rsidR="00AE751F" w:rsidRPr="008D2DAE">
        <w:t xml:space="preserve"> k </w:t>
      </w:r>
      <w:r w:rsidRPr="008D2DAE">
        <w:t>tomu nemusím ještě přibírat finance, obchod</w:t>
      </w:r>
      <w:r w:rsidR="00AE751F" w:rsidRPr="008D2DAE">
        <w:t xml:space="preserve"> a </w:t>
      </w:r>
      <w:r w:rsidRPr="008D2DAE">
        <w:t>zemědělství.</w:t>
      </w:r>
      <w:r w:rsidR="00AE751F" w:rsidRPr="008D2DAE">
        <w:t xml:space="preserve"> U </w:t>
      </w:r>
      <w:r w:rsidRPr="008D2DAE">
        <w:t>profesora Richarda N. Coopera</w:t>
      </w:r>
      <w:r w:rsidR="00AE751F" w:rsidRPr="008D2DAE">
        <w:t xml:space="preserve"> z </w:t>
      </w:r>
      <w:r w:rsidRPr="008D2DAE">
        <w:t xml:space="preserve">Yaleovy univerzity jsem absolvoval </w:t>
      </w:r>
      <w:r w:rsidR="00AE751F" w:rsidRPr="008D2DAE">
        <w:t>„</w:t>
      </w:r>
      <w:r w:rsidRPr="008D2DAE">
        <w:t>rychlokurs</w:t>
      </w:r>
      <w:r w:rsidR="00AE751F" w:rsidRPr="008D2DAE">
        <w:t>“</w:t>
      </w:r>
      <w:r w:rsidRPr="008D2DAE">
        <w:t>, abych si osvojil nejzákladnější věci. Do svého týmu jsem přijal skvělé ekonomy Freda Bergstena</w:t>
      </w:r>
      <w:r w:rsidR="00AE751F" w:rsidRPr="008D2DAE">
        <w:t xml:space="preserve"> a </w:t>
      </w:r>
      <w:r w:rsidRPr="008D2DAE">
        <w:t>Roberta Hormatse. Celkem vzato jsem se však omezil na pasivní účast. Účastnil jsem se tedy jednání na toto téma</w:t>
      </w:r>
      <w:r w:rsidR="00AE751F" w:rsidRPr="008D2DAE">
        <w:t xml:space="preserve"> a </w:t>
      </w:r>
      <w:r w:rsidRPr="008D2DAE">
        <w:t>posílal jsem prezidentovi informační memoranda. Nesnažil jsem se ale řídit,</w:t>
      </w:r>
      <w:r w:rsidR="00AE751F" w:rsidRPr="008D2DAE">
        <w:t xml:space="preserve"> a </w:t>
      </w:r>
      <w:r w:rsidRPr="008D2DAE">
        <w:t>už vůbec ne ovládnout proces formulování hospodářské politiky tak, jak jsem to dělal</w:t>
      </w:r>
      <w:r w:rsidR="00AE751F" w:rsidRPr="008D2DAE">
        <w:t xml:space="preserve"> v </w:t>
      </w:r>
      <w:r w:rsidRPr="008D2DAE">
        <w:t xml:space="preserve">jiných oblastech týkajících se národní bezpečnosti. (Tato skutečnost však nebránila těm, kteří mne kritizovali, že jsem </w:t>
      </w:r>
      <w:r w:rsidR="00AE751F" w:rsidRPr="008D2DAE">
        <w:t>„</w:t>
      </w:r>
      <w:r w:rsidRPr="008D2DAE">
        <w:t>ovládl</w:t>
      </w:r>
      <w:r w:rsidR="00AE751F" w:rsidRPr="008D2DAE">
        <w:t>“</w:t>
      </w:r>
      <w:r w:rsidRPr="008D2DAE">
        <w:t xml:space="preserve"> ministerstvo zahraničí</w:t>
      </w:r>
      <w:r w:rsidR="00AE751F" w:rsidRPr="008D2DAE">
        <w:t xml:space="preserve"> i </w:t>
      </w:r>
      <w:r w:rsidRPr="008D2DAE">
        <w:t xml:space="preserve">obrany, aby mne kritizovali také za to, že jsem </w:t>
      </w:r>
      <w:r w:rsidRPr="008D2DAE">
        <w:rPr>
          <w:i/>
        </w:rPr>
        <w:t>neovládl</w:t>
      </w:r>
      <w:r w:rsidRPr="008D2DAE">
        <w:t xml:space="preserve"> oblast mezinárodní hospodářské politiky.)</w:t>
      </w:r>
    </w:p>
    <w:p w:rsidR="00AE751F" w:rsidRPr="008D2DAE" w:rsidRDefault="000151F1" w:rsidP="00BF453C">
      <w:pPr>
        <w:pStyle w:val="Textodsazen"/>
      </w:pPr>
      <w:r w:rsidRPr="008D2DAE">
        <w:t>Nadšeně jsem souhlasil, když byl na naléhání ředitele Úřadu pro řízení</w:t>
      </w:r>
      <w:r w:rsidR="00AE751F" w:rsidRPr="008D2DAE">
        <w:t xml:space="preserve"> a </w:t>
      </w:r>
      <w:r w:rsidRPr="008D2DAE">
        <w:t>rozpočet (</w:t>
      </w:r>
      <w:r w:rsidRPr="008D2DAE">
        <w:rPr>
          <w:i/>
        </w:rPr>
        <w:t>Office for Management and Budget;</w:t>
      </w:r>
      <w:r w:rsidRPr="008D2DAE">
        <w:t xml:space="preserve"> OMB) George Shultze vytvořen</w:t>
      </w:r>
      <w:r w:rsidR="00AE751F" w:rsidRPr="008D2DAE">
        <w:t xml:space="preserve"> v </w:t>
      </w:r>
      <w:r w:rsidRPr="008D2DAE">
        <w:t xml:space="preserve">Bílém domě nový post prezidentova poradce pro mezinárodní ekonomické otázky </w:t>
      </w:r>
      <w:r w:rsidR="00A76BE3" w:rsidRPr="008D2DAE">
        <w:t>–</w:t>
      </w:r>
      <w:r w:rsidRPr="008D2DAE">
        <w:t xml:space="preserve"> třebaže</w:t>
      </w:r>
      <w:r w:rsidR="00AE751F" w:rsidRPr="008D2DAE">
        <w:t xml:space="preserve"> z </w:t>
      </w:r>
      <w:r w:rsidRPr="008D2DAE">
        <w:t>organizačního hlediska šlo</w:t>
      </w:r>
      <w:r w:rsidR="00AE751F" w:rsidRPr="008D2DAE">
        <w:t xml:space="preserve"> o </w:t>
      </w:r>
      <w:r w:rsidRPr="008D2DAE">
        <w:t>omezení mých pravomocí. Tuto funkci zastával jako první Peter Peterson,</w:t>
      </w:r>
      <w:r w:rsidR="00AE751F" w:rsidRPr="008D2DAE">
        <w:t xml:space="preserve"> s </w:t>
      </w:r>
      <w:r w:rsidRPr="008D2DAE">
        <w:t>nímž jsem navázal úzkou spolupráci, které ještě napomáhalo osobní přátelství. Inteligentní Peterson mající velký rozhled mne naučil mnoho</w:t>
      </w:r>
      <w:r w:rsidR="00AE751F" w:rsidRPr="008D2DAE">
        <w:t xml:space="preserve"> o </w:t>
      </w:r>
      <w:r w:rsidRPr="008D2DAE">
        <w:t>mezinárodním hospodářství. Mimořádně jsem ho respektoval,</w:t>
      </w:r>
      <w:r w:rsidR="00AE751F" w:rsidRPr="008D2DAE">
        <w:t xml:space="preserve"> a </w:t>
      </w:r>
      <w:r w:rsidRPr="008D2DAE">
        <w:t>to byl další důvod, proč jsem zasahoval do této sféry jen zřídka</w:t>
      </w:r>
      <w:r w:rsidR="00AE751F" w:rsidRPr="008D2DAE">
        <w:t xml:space="preserve"> a </w:t>
      </w:r>
      <w:r w:rsidRPr="008D2DAE">
        <w:t>pouze</w:t>
      </w:r>
      <w:r w:rsidR="00AE751F" w:rsidRPr="008D2DAE">
        <w:t xml:space="preserve"> v </w:t>
      </w:r>
      <w:r w:rsidRPr="008D2DAE">
        <w:t>případě, když se zdálo, že je třeba vzít</w:t>
      </w:r>
      <w:r w:rsidR="00AE751F" w:rsidRPr="008D2DAE">
        <w:t xml:space="preserve"> v </w:t>
      </w:r>
      <w:r w:rsidRPr="008D2DAE">
        <w:t>úvahu zásadně důležité zahraničněpolitické zájmy. Toto uspořádání fungovalo dobře, dokud nepřišel nový ministr financí John Connally</w:t>
      </w:r>
      <w:r w:rsidR="00AE751F" w:rsidRPr="008D2DAE">
        <w:t xml:space="preserve"> a </w:t>
      </w:r>
      <w:r w:rsidRPr="008D2DAE">
        <w:t>nezahájil frontální útok na strukturu štábu Bílého domu.</w:t>
      </w:r>
    </w:p>
    <w:p w:rsidR="00AE751F" w:rsidRPr="008D2DAE" w:rsidRDefault="000151F1" w:rsidP="00BF453C">
      <w:pPr>
        <w:pStyle w:val="Textodsazen"/>
      </w:pPr>
      <w:r w:rsidRPr="008D2DAE">
        <w:t>Nixon jmenoval Connallyho do této funkce</w:t>
      </w:r>
      <w:r w:rsidR="00AE751F" w:rsidRPr="008D2DAE">
        <w:t xml:space="preserve"> v </w:t>
      </w:r>
      <w:r w:rsidRPr="008D2DAE">
        <w:t>prosinci roku 1970. Považoval své rozhodnutí vzít do vlády jednoho</w:t>
      </w:r>
      <w:r w:rsidR="00AE751F" w:rsidRPr="008D2DAE">
        <w:t xml:space="preserve"> z </w:t>
      </w:r>
      <w:r w:rsidR="00D7259F" w:rsidRPr="008D2DAE">
        <w:t>nej</w:t>
      </w:r>
      <w:r w:rsidRPr="008D2DAE">
        <w:t>výraznějších členů Demokratické strany za mimořádně skvělou lest,</w:t>
      </w:r>
      <w:r w:rsidR="00AE751F" w:rsidRPr="008D2DAE">
        <w:t xml:space="preserve"> a </w:t>
      </w:r>
      <w:r w:rsidRPr="008D2DAE">
        <w:t>ještě týdny poté se dmul pýchou nad svou chytrostí. Connally</w:t>
      </w:r>
      <w:r w:rsidR="00AE751F" w:rsidRPr="008D2DAE">
        <w:t xml:space="preserve"> v </w:t>
      </w:r>
      <w:r w:rsidRPr="008D2DAE">
        <w:t>Nixonovi totiž nevyvolával pocit nejistoty</w:t>
      </w:r>
      <w:r w:rsidR="00AE751F" w:rsidRPr="008D2DAE">
        <w:t xml:space="preserve"> a </w:t>
      </w:r>
      <w:r w:rsidRPr="008D2DAE">
        <w:t>ohrožen</w:t>
      </w:r>
      <w:r w:rsidR="00EB322D" w:rsidRPr="008D2DAE">
        <w:t>í</w:t>
      </w:r>
      <w:r w:rsidRPr="008D2DAE">
        <w:t>, který poznamenal jeho vztahy se v</w:t>
      </w:r>
      <w:r w:rsidR="00EB322D" w:rsidRPr="008D2DAE">
        <w:t>še</w:t>
      </w:r>
      <w:r w:rsidRPr="008D2DAE">
        <w:t>mi ostatními členy kabinetu. Když Nixon procházel svými předchozími životními krizemi, Connally</w:t>
      </w:r>
      <w:r w:rsidR="00AE751F" w:rsidRPr="008D2DAE">
        <w:t xml:space="preserve"> s </w:t>
      </w:r>
      <w:r w:rsidRPr="008D2DAE">
        <w:t>ním na rozdíl od Rogerse</w:t>
      </w:r>
      <w:r w:rsidR="00AE751F" w:rsidRPr="008D2DAE">
        <w:t xml:space="preserve"> a </w:t>
      </w:r>
      <w:r w:rsidRPr="008D2DAE">
        <w:t>Lairda nebyl</w:t>
      </w:r>
      <w:r w:rsidR="00AE751F" w:rsidRPr="008D2DAE">
        <w:t xml:space="preserve"> v </w:t>
      </w:r>
      <w:r w:rsidRPr="008D2DAE">
        <w:t>žádném kontaktu. Nixon proto neměl strach, že by ho Connally nebral dostatečn</w:t>
      </w:r>
      <w:r w:rsidR="00EB322D" w:rsidRPr="008D2DAE">
        <w:t>ě</w:t>
      </w:r>
      <w:r w:rsidRPr="008D2DAE">
        <w:t xml:space="preserve"> vážně; od něj nepotřeboval neustálé ujišťování, že je skutečně prezidentem.</w:t>
      </w:r>
      <w:r w:rsidR="00AE751F" w:rsidRPr="008D2DAE">
        <w:t xml:space="preserve"> V </w:t>
      </w:r>
      <w:r w:rsidRPr="008D2DAE">
        <w:t>nekonečně sebejistém Connallym viděl jakýsi mittyovský obraz sebe sama. Connally byl jediným člověkem, kterého prezident za jeho zády neočerňoval.</w:t>
      </w:r>
    </w:p>
    <w:p w:rsidR="00AE751F" w:rsidRPr="008D2DAE" w:rsidRDefault="00AE751F" w:rsidP="00BF453C">
      <w:pPr>
        <w:pStyle w:val="Textodsazen"/>
      </w:pPr>
      <w:r w:rsidRPr="008D2DAE">
        <w:t>A </w:t>
      </w:r>
      <w:r w:rsidR="000151F1" w:rsidRPr="008D2DAE">
        <w:t>Connally byl opravdu nejskvělejší osobností kabinetu. Tento vysoce inteligentní, mimořádně pohledný Texasan vypadal</w:t>
      </w:r>
      <w:r w:rsidRPr="008D2DAE">
        <w:t xml:space="preserve"> a </w:t>
      </w:r>
      <w:r w:rsidR="000151F1" w:rsidRPr="008D2DAE">
        <w:t xml:space="preserve">jednal jako člověk, který </w:t>
      </w:r>
      <w:r w:rsidR="000151F1" w:rsidRPr="008D2DAE">
        <w:lastRenderedPageBreak/>
        <w:t xml:space="preserve">se zrodil, aby vedl. Jeho ego odpovídalo jeho skvělým fyzickým dispozicím </w:t>
      </w:r>
      <w:r w:rsidR="00A76BE3" w:rsidRPr="008D2DAE">
        <w:t>–</w:t>
      </w:r>
      <w:r w:rsidR="000151F1" w:rsidRPr="008D2DAE">
        <w:t xml:space="preserve"> ty, kdo aspirují na nejvyšší funkce, však za to nelze kritizovat; nikdy by nemohli ostatní efektivně řídit, kdyby nebyli mimořádně sebevědomí. Jeho příjemné vystupování nikdy nemohlo zakrýt skutečnost, že na cestě za svým cílem bez váhání odstraní všechny překážky. Měl velký smysl pro humor; avšak</w:t>
      </w:r>
      <w:r w:rsidRPr="008D2DAE">
        <w:t xml:space="preserve"> i </w:t>
      </w:r>
      <w:r w:rsidR="000151F1" w:rsidRPr="008D2DAE">
        <w:t>když se smál, nikdy nepůsobil dojmem, že se smíchu zcela poddává. Nebyl plachý</w:t>
      </w:r>
      <w:r w:rsidRPr="008D2DAE">
        <w:t xml:space="preserve"> a </w:t>
      </w:r>
      <w:r w:rsidR="000151F1" w:rsidRPr="008D2DAE">
        <w:t xml:space="preserve">nechyběla mu odvaha. </w:t>
      </w:r>
      <w:r w:rsidRPr="008D2DAE">
        <w:t>„V </w:t>
      </w:r>
      <w:r w:rsidR="000151F1" w:rsidRPr="008D2DAE">
        <w:t>tomhle městě vás budou hodnotit,</w:t>
      </w:r>
      <w:r w:rsidRPr="008D2DAE">
        <w:t>“</w:t>
      </w:r>
      <w:r w:rsidR="000151F1" w:rsidRPr="008D2DAE">
        <w:t xml:space="preserve"> řekl mi jednou, </w:t>
      </w:r>
      <w:r w:rsidRPr="008D2DAE">
        <w:t>„</w:t>
      </w:r>
      <w:r w:rsidR="000151F1" w:rsidRPr="008D2DAE">
        <w:t xml:space="preserve">podle nepřátel, které zničíte. </w:t>
      </w:r>
      <w:r w:rsidR="00EB322D" w:rsidRPr="008D2DAE">
        <w:t>Č</w:t>
      </w:r>
      <w:r w:rsidR="000151F1" w:rsidRPr="008D2DAE">
        <w:t>ím větší budou, tím větší budete vy.</w:t>
      </w:r>
      <w:r w:rsidRPr="008D2DAE">
        <w:t>“</w:t>
      </w:r>
      <w:r w:rsidR="000151F1" w:rsidRPr="008D2DAE">
        <w:t xml:space="preserve"> John Connally se nikdy nebál soupeřů; těšilo ho bojovat za své přesvědčení. Ať už si člověk myslel</w:t>
      </w:r>
      <w:r w:rsidRPr="008D2DAE">
        <w:t xml:space="preserve"> o </w:t>
      </w:r>
      <w:r w:rsidR="000151F1" w:rsidRPr="008D2DAE">
        <w:t>jeho názorech cokoli, byl to vůdce.</w:t>
      </w:r>
    </w:p>
    <w:p w:rsidR="00AE751F" w:rsidRPr="008D2DAE" w:rsidRDefault="000151F1" w:rsidP="00BF453C">
      <w:pPr>
        <w:pStyle w:val="Textodsazen"/>
      </w:pPr>
      <w:r w:rsidRPr="008D2DAE">
        <w:t>Connally stejně jako mnoho jiných Texasanů, kteří se vypracovali sami, dával přednost frontálnímu útoku před nepřímým manévrováním. Byl přesvědčen, že naši politici nejlépe překonají neklidný pocit způsobený válkou ve Vietnamu, když budou viditelně</w:t>
      </w:r>
      <w:r w:rsidR="00AE751F" w:rsidRPr="008D2DAE">
        <w:t xml:space="preserve"> a </w:t>
      </w:r>
      <w:r w:rsidRPr="008D2DAE">
        <w:t xml:space="preserve">tvrdě bránit americké zájmy. Okamžitě demonstroval, že nechvalně proslulá Nixonova </w:t>
      </w:r>
      <w:r w:rsidR="00AE751F" w:rsidRPr="008D2DAE">
        <w:t>„</w:t>
      </w:r>
      <w:r w:rsidRPr="008D2DAE">
        <w:t>palácová garda</w:t>
      </w:r>
      <w:r w:rsidR="00AE751F" w:rsidRPr="008D2DAE">
        <w:t>“</w:t>
      </w:r>
      <w:r w:rsidRPr="008D2DAE">
        <w:t>, jež nutila členy kabinetu, aby jednali</w:t>
      </w:r>
      <w:r w:rsidR="00AE751F" w:rsidRPr="008D2DAE">
        <w:t xml:space="preserve"> s </w:t>
      </w:r>
      <w:r w:rsidRPr="008D2DAE">
        <w:t>prezidentem prostřednictvím poradců Bílého domu, nemůže přestát útok odhodlaného člena kabinetu. Jednoduše Petera Petersona převálcoval. Odmítal přes něj posílat memoranda nebo od něj přijímat pokyny; jestliže potřeboval konzultovat Bílý dům, prostě vyšel</w:t>
      </w:r>
      <w:r w:rsidR="00AE751F" w:rsidRPr="008D2DAE">
        <w:t xml:space="preserve"> z </w:t>
      </w:r>
      <w:r w:rsidRPr="008D2DAE">
        <w:t>ministerstva financí, přešel ulici</w:t>
      </w:r>
      <w:r w:rsidR="00AE751F" w:rsidRPr="008D2DAE">
        <w:t xml:space="preserve"> a </w:t>
      </w:r>
      <w:r w:rsidRPr="008D2DAE">
        <w:t>vstoupil do Oválné pracovny. Ukázal, že dominance Bílého domu,</w:t>
      </w:r>
      <w:r w:rsidR="00AE751F" w:rsidRPr="008D2DAE">
        <w:t xml:space="preserve"> o </w:t>
      </w:r>
      <w:r w:rsidRPr="008D2DAE">
        <w:t>které se toho tolik napsalo, je dána stejně tak organizační strukturou jako tichou ochotou členů kabinetu podvolit se. Odsunul Petersona do role pozorovatele ještě předtím, než Nixon ukončil jeho muka tím, že ho jmenoval ministrem obchodu.</w:t>
      </w:r>
      <w:r w:rsidR="00AE751F" w:rsidRPr="008D2DAE">
        <w:t xml:space="preserve"> V </w:t>
      </w:r>
      <w:r w:rsidRPr="008D2DAE">
        <w:t>této funkci se Peterson velmi osvědčil.</w:t>
      </w:r>
    </w:p>
    <w:p w:rsidR="00AE751F" w:rsidRPr="008D2DAE" w:rsidRDefault="000151F1" w:rsidP="00BF453C">
      <w:pPr>
        <w:pStyle w:val="Textodsazen"/>
      </w:pPr>
      <w:r w:rsidRPr="008D2DAE">
        <w:t>Connally neviděl žádný důvod, proč jednat</w:t>
      </w:r>
      <w:r w:rsidR="00AE751F" w:rsidRPr="008D2DAE">
        <w:t xml:space="preserve"> s </w:t>
      </w:r>
      <w:r w:rsidRPr="008D2DAE">
        <w:t>cizinci nějak laskavě. Byl přesvědčen, že země se</w:t>
      </w:r>
      <w:r w:rsidR="00AE751F" w:rsidRPr="008D2DAE">
        <w:t xml:space="preserve"> v </w:t>
      </w:r>
      <w:r w:rsidRPr="008D2DAE">
        <w:t>podstatě podvolují pouze tehdy, j</w:t>
      </w:r>
      <w:r w:rsidR="00AE751F" w:rsidRPr="008D2DAE">
        <w:t>e-l</w:t>
      </w:r>
      <w:r w:rsidRPr="008D2DAE">
        <w:t>i na ně vyvinut dostatečný tlak. Jako ministr financí zaručoval, že dialog, který povedeme</w:t>
      </w:r>
      <w:r w:rsidR="00AE751F" w:rsidRPr="008D2DAE">
        <w:t xml:space="preserve"> s </w:t>
      </w:r>
      <w:r w:rsidRPr="008D2DAE">
        <w:t>Evropou</w:t>
      </w:r>
      <w:r w:rsidR="00AE751F" w:rsidRPr="008D2DAE">
        <w:t xml:space="preserve"> o </w:t>
      </w:r>
      <w:r w:rsidRPr="008D2DAE">
        <w:t>ekonomických otázkách, nebude plytký; bylo také jisté, že Evropané budou kvůli němu muset přispět něčím solidnějším než jen rituálním proklamováním dobré vůle.</w:t>
      </w:r>
    </w:p>
    <w:p w:rsidR="00AE751F" w:rsidRPr="008D2DAE" w:rsidRDefault="000151F1" w:rsidP="00BF453C">
      <w:pPr>
        <w:pStyle w:val="Textodsazen"/>
      </w:pPr>
      <w:r w:rsidRPr="008D2DAE">
        <w:t>Takový byl stav</w:t>
      </w:r>
      <w:r w:rsidR="00AE751F" w:rsidRPr="008D2DAE">
        <w:t xml:space="preserve"> v </w:t>
      </w:r>
      <w:r w:rsidRPr="008D2DAE">
        <w:t>kabinetu, když na jaře roku 1971 blížící se vstup Británie do Společného trhu</w:t>
      </w:r>
      <w:r w:rsidR="00AE751F" w:rsidRPr="008D2DAE">
        <w:t xml:space="preserve"> a </w:t>
      </w:r>
      <w:r w:rsidRPr="008D2DAE">
        <w:t>tlak na dolar náhle oživily problémy</w:t>
      </w:r>
      <w:r w:rsidR="00AE751F" w:rsidRPr="008D2DAE">
        <w:t xml:space="preserve"> a </w:t>
      </w:r>
      <w:r w:rsidRPr="008D2DAE">
        <w:t>spory, které již předtím dominovaly politické</w:t>
      </w:r>
      <w:r w:rsidR="00AE751F" w:rsidRPr="008D2DAE">
        <w:t xml:space="preserve"> a </w:t>
      </w:r>
      <w:r w:rsidRPr="008D2DAE">
        <w:t xml:space="preserve">hospodářské oblasti. Jestliže výraz </w:t>
      </w:r>
      <w:r w:rsidR="00AE751F" w:rsidRPr="008D2DAE">
        <w:t>„</w:t>
      </w:r>
      <w:r w:rsidRPr="008D2DAE">
        <w:t>sdílení břemene obrany</w:t>
      </w:r>
      <w:r w:rsidR="00AE751F" w:rsidRPr="008D2DAE">
        <w:t>“</w:t>
      </w:r>
      <w:r w:rsidRPr="008D2DAE">
        <w:t xml:space="preserve"> byl eufemismem pro snížen</w:t>
      </w:r>
      <w:r w:rsidR="002833D0" w:rsidRPr="008D2DAE">
        <w:t>í</w:t>
      </w:r>
      <w:r w:rsidRPr="008D2DAE">
        <w:t xml:space="preserve"> počtu amerických vojáků</w:t>
      </w:r>
      <w:r w:rsidR="00AE751F" w:rsidRPr="008D2DAE">
        <w:t xml:space="preserve"> v </w:t>
      </w:r>
      <w:r w:rsidRPr="008D2DAE">
        <w:t>zahraničí, pak nov</w:t>
      </w:r>
      <w:r w:rsidR="00E77D55" w:rsidRPr="008D2DAE">
        <w:t>ě</w:t>
      </w:r>
      <w:r w:rsidRPr="008D2DAE">
        <w:t xml:space="preserve"> nabytá síla průmyslových demokraci</w:t>
      </w:r>
      <w:r w:rsidR="002833D0" w:rsidRPr="008D2DAE">
        <w:t>í</w:t>
      </w:r>
      <w:r w:rsidRPr="008D2DAE">
        <w:t xml:space="preserve"> byla zase využívána jako argument pro strukturální </w:t>
      </w:r>
      <w:r w:rsidR="00071DC7" w:rsidRPr="008D2DAE">
        <w:t>z</w:t>
      </w:r>
      <w:r w:rsidRPr="008D2DAE">
        <w:t>měny mezinárodního m</w:t>
      </w:r>
      <w:r w:rsidR="00E77D55" w:rsidRPr="008D2DAE">
        <w:t>ě</w:t>
      </w:r>
      <w:r w:rsidRPr="008D2DAE">
        <w:t>nového systému. Obvykle byl vyvíjen tlak na v</w:t>
      </w:r>
      <w:r w:rsidR="00E77D55" w:rsidRPr="008D2DAE">
        <w:t>ě</w:t>
      </w:r>
      <w:r w:rsidRPr="008D2DAE">
        <w:t>tš</w:t>
      </w:r>
      <w:r w:rsidR="00E77D55" w:rsidRPr="008D2DAE">
        <w:t>í</w:t>
      </w:r>
      <w:r w:rsidRPr="008D2DAE">
        <w:t xml:space="preserve"> pružnost směnných ku</w:t>
      </w:r>
      <w:r w:rsidR="00E77D55" w:rsidRPr="008D2DAE">
        <w:t>rz</w:t>
      </w:r>
      <w:r w:rsidRPr="008D2DAE">
        <w:t xml:space="preserve">ů. Protože bylo stále zjevnější, že dolar </w:t>
      </w:r>
      <w:r w:rsidR="0058414F" w:rsidRPr="008D2DAE">
        <w:t>je</w:t>
      </w:r>
      <w:r w:rsidRPr="008D2DAE">
        <w:t xml:space="preserve"> pořád</w:t>
      </w:r>
      <w:r w:rsidR="00E77D55" w:rsidRPr="008D2DAE">
        <w:t xml:space="preserve"> </w:t>
      </w:r>
      <w:r w:rsidRPr="008D2DAE">
        <w:t>nadhodnocen, fakticky by to znamenalo jeho další pokles. To vše doprovázely nové projevy ekonomického nacionalismu, jež po revalvaci německé marky nabyly ještě ostřejší podoby.</w:t>
      </w:r>
    </w:p>
    <w:p w:rsidR="00AE751F" w:rsidRPr="008D2DAE" w:rsidRDefault="000151F1" w:rsidP="00BF453C">
      <w:pPr>
        <w:pStyle w:val="Textodsazen"/>
      </w:pPr>
      <w:r w:rsidRPr="008D2DAE">
        <w:t>Connally promluvil 28. května</w:t>
      </w:r>
      <w:r w:rsidR="00AE751F" w:rsidRPr="008D2DAE">
        <w:t xml:space="preserve"> v </w:t>
      </w:r>
      <w:r w:rsidRPr="008D2DAE">
        <w:t>Mnichově</w:t>
      </w:r>
      <w:r w:rsidR="00AE751F" w:rsidRPr="008D2DAE">
        <w:t xml:space="preserve"> o </w:t>
      </w:r>
      <w:r w:rsidRPr="008D2DAE">
        <w:t>odpovědnosti Evropanů</w:t>
      </w:r>
      <w:r w:rsidR="00AE751F" w:rsidRPr="008D2DAE">
        <w:t xml:space="preserve"> a </w:t>
      </w:r>
      <w:r w:rsidRPr="008D2DAE">
        <w:t>Japonců způsobem, který znamenal jednoznačnou výzvu:</w:t>
      </w:r>
    </w:p>
    <w:p w:rsidR="00AE751F" w:rsidRPr="008D2DAE" w:rsidRDefault="00AE751F" w:rsidP="00BF453C">
      <w:pPr>
        <w:pStyle w:val="Textodsazen"/>
      </w:pPr>
    </w:p>
    <w:p w:rsidR="00AE751F" w:rsidRPr="008D2DAE" w:rsidRDefault="000151F1" w:rsidP="00056C4F">
      <w:pPr>
        <w:pStyle w:val="Text-cittneodsazen"/>
      </w:pPr>
      <w:r w:rsidRPr="008D2DAE">
        <w:t xml:space="preserve">My dnes vydáváme téměř devět procent našeho hrubého národního produktu na obranu </w:t>
      </w:r>
      <w:r w:rsidR="00A76BE3" w:rsidRPr="008D2DAE">
        <w:t>–</w:t>
      </w:r>
      <w:r w:rsidR="00AE751F" w:rsidRPr="008D2DAE">
        <w:t xml:space="preserve"> z </w:t>
      </w:r>
      <w:r w:rsidRPr="008D2DAE">
        <w:t>toho téměř pět miliard dolarů</w:t>
      </w:r>
      <w:r w:rsidR="00AE751F" w:rsidRPr="008D2DAE">
        <w:t xml:space="preserve"> v </w:t>
      </w:r>
      <w:r w:rsidRPr="008D2DAE">
        <w:t>zámoří, hlavně</w:t>
      </w:r>
      <w:r w:rsidR="00AE751F" w:rsidRPr="008D2DAE">
        <w:t xml:space="preserve"> v </w:t>
      </w:r>
      <w:r w:rsidRPr="008D2DAE">
        <w:t>západní Evropě</w:t>
      </w:r>
      <w:r w:rsidR="00AE751F" w:rsidRPr="008D2DAE">
        <w:t xml:space="preserve"> a v </w:t>
      </w:r>
      <w:r w:rsidRPr="008D2DAE">
        <w:t>Japonsku. Financování obranného štítu je součástí břemene, jež musí nést ten, kdo vede; této odpovědnosti se nemůže zbavit</w:t>
      </w:r>
      <w:r w:rsidR="00AE751F" w:rsidRPr="008D2DAE">
        <w:t xml:space="preserve"> a </w:t>
      </w:r>
      <w:r w:rsidRPr="008D2DAE">
        <w:t>neměl by se jí zbavovat. Avšak 25 let po skončení druhé světové války vyvstává legitimní otázka, jak by měly být náklady spojené</w:t>
      </w:r>
      <w:r w:rsidR="00AE751F" w:rsidRPr="008D2DAE">
        <w:t xml:space="preserve"> s </w:t>
      </w:r>
      <w:r w:rsidRPr="008D2DAE">
        <w:t>touto odpovědností rozděleny mezi spojence, kteří mají prospěch</w:t>
      </w:r>
      <w:r w:rsidR="00AE751F" w:rsidRPr="008D2DAE">
        <w:t xml:space="preserve"> z </w:t>
      </w:r>
      <w:r w:rsidRPr="008D2DAE">
        <w:t>tohoto štítu</w:t>
      </w:r>
      <w:r w:rsidR="00A76BE3" w:rsidRPr="008D2DAE">
        <w:t>…</w:t>
      </w:r>
    </w:p>
    <w:p w:rsidR="00AE751F" w:rsidRPr="008D2DAE" w:rsidRDefault="000151F1" w:rsidP="00056C4F">
      <w:pPr>
        <w:pStyle w:val="Text-cittodsazen"/>
      </w:pPr>
      <w:r w:rsidRPr="008D2DAE">
        <w:t>Americká ekonomika již nedominuje svobodnému světu. Žádné úvahy</w:t>
      </w:r>
      <w:r w:rsidR="00AE751F" w:rsidRPr="008D2DAE">
        <w:t xml:space="preserve"> o </w:t>
      </w:r>
      <w:r w:rsidRPr="008D2DAE">
        <w:t>přátelství, potřebách či potenciálu nemohou již být ospravedlněním pro to, aby Spojené státy nesly tak velkou část společné zátěže.</w:t>
      </w:r>
    </w:p>
    <w:p w:rsidR="00AE751F" w:rsidRPr="008D2DAE" w:rsidRDefault="00AE751F" w:rsidP="00056C4F">
      <w:pPr>
        <w:pStyle w:val="Text-cittodsazen"/>
      </w:pPr>
      <w:r w:rsidRPr="008D2DAE">
        <w:t>A </w:t>
      </w:r>
      <w:r w:rsidR="000151F1" w:rsidRPr="008D2DAE">
        <w:t>budu zcela upřímný, americký národ nebude již dovolovat své vládě, aby se angažovala</w:t>
      </w:r>
      <w:r w:rsidRPr="008D2DAE">
        <w:t xml:space="preserve"> v </w:t>
      </w:r>
      <w:r w:rsidR="000151F1" w:rsidRPr="008D2DAE">
        <w:t>mezinárodních akcích, jež budou</w:t>
      </w:r>
      <w:r w:rsidRPr="008D2DAE">
        <w:t xml:space="preserve"> z </w:t>
      </w:r>
      <w:r w:rsidR="000151F1" w:rsidRPr="008D2DAE">
        <w:t>dlouhodobého hlediska prospívat více zájmům zemí,</w:t>
      </w:r>
      <w:r w:rsidRPr="008D2DAE">
        <w:t xml:space="preserve"> s </w:t>
      </w:r>
      <w:r w:rsidR="000151F1" w:rsidRPr="008D2DAE">
        <w:t>nimiž jednáme, než našim vlastním.</w:t>
      </w:r>
    </w:p>
    <w:p w:rsidR="00AE751F" w:rsidRPr="008D2DAE" w:rsidRDefault="00AE751F" w:rsidP="00BF453C">
      <w:pPr>
        <w:pStyle w:val="Textodsazen"/>
      </w:pPr>
    </w:p>
    <w:p w:rsidR="00AE751F" w:rsidRPr="008D2DAE" w:rsidRDefault="000151F1" w:rsidP="00BF453C">
      <w:pPr>
        <w:pStyle w:val="Textodsazen"/>
      </w:pPr>
      <w:r w:rsidRPr="008D2DAE">
        <w:t>Ministr zahraničí Rogers</w:t>
      </w:r>
      <w:r w:rsidR="00AE751F" w:rsidRPr="008D2DAE">
        <w:t xml:space="preserve"> a </w:t>
      </w:r>
      <w:r w:rsidRPr="008D2DAE">
        <w:t>jeho náměstek Nathaniel Samuels pak 7. června na zasedání Organizace pro hospodářskou spolupráci</w:t>
      </w:r>
      <w:r w:rsidR="00AE751F" w:rsidRPr="008D2DAE">
        <w:t xml:space="preserve"> a </w:t>
      </w:r>
      <w:r w:rsidRPr="008D2DAE">
        <w:t>rozvoj pronesli stejně rázné proslovy, třebaže volili méně drsná slova.</w:t>
      </w:r>
    </w:p>
    <w:p w:rsidR="00AE751F" w:rsidRPr="008D2DAE" w:rsidRDefault="000151F1" w:rsidP="00BF453C">
      <w:pPr>
        <w:pStyle w:val="Textodsazen"/>
      </w:pPr>
      <w:r w:rsidRPr="008D2DAE">
        <w:t>Takto někdo promluvil poprvé od vzniku naší aliance. Naše byrokracie byla otřesena stejně jako naši spojenci, kteří žili</w:t>
      </w:r>
      <w:r w:rsidR="00AE751F" w:rsidRPr="008D2DAE">
        <w:t xml:space="preserve"> v </w:t>
      </w:r>
      <w:r w:rsidRPr="008D2DAE">
        <w:t>pohodlné představě, že doktrína konzultací jim dává právo vetovat akce, které bychom chtěli podniknout jednostranně. Connally svým zápalným projevem nejprve vyvolal boj ve Washingtonu. Paul McCracken chtěl, aby se diskuse</w:t>
      </w:r>
      <w:r w:rsidR="00AE751F" w:rsidRPr="008D2DAE">
        <w:t xml:space="preserve"> o </w:t>
      </w:r>
      <w:r w:rsidRPr="008D2DAE">
        <w:t>naší reakci na počínající monetární krizi přesunula do Rady pro mezinárodní hospodářskou politiku,</w:t>
      </w:r>
      <w:r w:rsidR="00AE751F" w:rsidRPr="008D2DAE">
        <w:t xml:space="preserve"> v </w:t>
      </w:r>
      <w:r w:rsidRPr="008D2DAE">
        <w:t>níž měla zastoupení všechna ekonomická ministerstva (a také můj štáb). Connallymu se nelíbilo, že by měl dovolit takovéto rozmělnění své pravomoci. Jakou má převahu, to se jednoznačně ukázalo, když se Nixon rozhodl obejít svůj vlastní systém</w:t>
      </w:r>
      <w:r w:rsidR="00AE751F" w:rsidRPr="008D2DAE">
        <w:t xml:space="preserve"> a </w:t>
      </w:r>
      <w:r w:rsidRPr="008D2DAE">
        <w:t xml:space="preserve">požádal ho, aby předložil doporučení založená pouze na </w:t>
      </w:r>
      <w:r w:rsidR="00AE751F" w:rsidRPr="008D2DAE">
        <w:t>„</w:t>
      </w:r>
      <w:r w:rsidRPr="008D2DAE">
        <w:t>konzultacích</w:t>
      </w:r>
      <w:r w:rsidR="00AE751F" w:rsidRPr="008D2DAE">
        <w:t>“ s </w:t>
      </w:r>
      <w:r w:rsidRPr="008D2DAE">
        <w:t>Paulem McCrackenem, Arthurem Bu</w:t>
      </w:r>
      <w:r w:rsidR="00E77D55" w:rsidRPr="008D2DAE">
        <w:t>rn</w:t>
      </w:r>
      <w:r w:rsidRPr="008D2DAE">
        <w:t>sem (ředitelem Federálního rezervního úřadu), Georgem Shultzem</w:t>
      </w:r>
      <w:r w:rsidR="00AE751F" w:rsidRPr="008D2DAE">
        <w:t xml:space="preserve"> a </w:t>
      </w:r>
      <w:r w:rsidRPr="008D2DAE">
        <w:t>Peterem Petersonem. Žádný</w:t>
      </w:r>
      <w:r w:rsidR="00AE751F" w:rsidRPr="008D2DAE">
        <w:t xml:space="preserve"> z </w:t>
      </w:r>
      <w:r w:rsidRPr="008D2DAE">
        <w:t>těchto mužů neměl takový vliv, aby se mohl Connallymu postavit. Ministerstvo zahraničí</w:t>
      </w:r>
      <w:r w:rsidR="00AE751F" w:rsidRPr="008D2DAE">
        <w:t xml:space="preserve"> a </w:t>
      </w:r>
      <w:r w:rsidRPr="008D2DAE">
        <w:t>ministerstvo obrany byly vyloučeny</w:t>
      </w:r>
      <w:r w:rsidR="00AE751F" w:rsidRPr="008D2DAE">
        <w:t xml:space="preserve"> z </w:t>
      </w:r>
      <w:r w:rsidRPr="008D2DAE">
        <w:t>tohoto procesu úplně.</w:t>
      </w:r>
    </w:p>
    <w:p w:rsidR="00AE751F" w:rsidRPr="008D2DAE" w:rsidRDefault="000151F1" w:rsidP="00BF453C">
      <w:pPr>
        <w:pStyle w:val="Textodsazen"/>
      </w:pPr>
      <w:r w:rsidRPr="008D2DAE">
        <w:t>Ekonomická ministerstva souhlasila, že dolar je nadhodnocen</w:t>
      </w:r>
      <w:r w:rsidR="00AE751F" w:rsidRPr="008D2DAE">
        <w:t xml:space="preserve"> a </w:t>
      </w:r>
      <w:r w:rsidRPr="008D2DAE">
        <w:t>že to zhoršuje naši platební bilanci. Neshodovala se však</w:t>
      </w:r>
      <w:r w:rsidR="00AE751F" w:rsidRPr="008D2DAE">
        <w:t xml:space="preserve"> v </w:t>
      </w:r>
      <w:r w:rsidRPr="008D2DAE">
        <w:t xml:space="preserve">názoru, jak situaci napravit. Shultz chtěl, abychom dále </w:t>
      </w:r>
      <w:r w:rsidR="00AE751F" w:rsidRPr="008D2DAE">
        <w:t>„</w:t>
      </w:r>
      <w:r w:rsidRPr="008D2DAE">
        <w:t>mírně zanedbávali</w:t>
      </w:r>
      <w:r w:rsidR="00AE751F" w:rsidRPr="008D2DAE">
        <w:t>“</w:t>
      </w:r>
      <w:r w:rsidRPr="008D2DAE">
        <w:t xml:space="preserve"> dolar </w:t>
      </w:r>
      <w:r w:rsidR="00A76BE3" w:rsidRPr="008D2DAE">
        <w:t>–</w:t>
      </w:r>
      <w:r w:rsidRPr="008D2DAE">
        <w:t xml:space="preserve"> tedy abychom ve skutečnosti nechali jeho kurs kolísat. Bu</w:t>
      </w:r>
      <w:r w:rsidR="00E77D55" w:rsidRPr="008D2DAE">
        <w:t>rn</w:t>
      </w:r>
      <w:r w:rsidRPr="008D2DAE">
        <w:t>s se přikláněl ke zvýšení ceny zlata. McCracken prosazoval ortodoxní přístup, jinými slovy mnohostranné konzultace,</w:t>
      </w:r>
      <w:r w:rsidR="00AE751F" w:rsidRPr="008D2DAE">
        <w:t xml:space="preserve"> v </w:t>
      </w:r>
      <w:r w:rsidRPr="008D2DAE">
        <w:t>jejichž rámci bychom prosadili pružnější směnné kursy. Každý</w:t>
      </w:r>
      <w:r w:rsidR="00AE751F" w:rsidRPr="008D2DAE">
        <w:t xml:space="preserve"> z </w:t>
      </w:r>
      <w:r w:rsidRPr="008D2DAE">
        <w:t>těchto návrhů by měl velké zahraničněpolitické dopady. Kdybychom pokračovali</w:t>
      </w:r>
      <w:r w:rsidR="00AE751F" w:rsidRPr="008D2DAE">
        <w:t xml:space="preserve"> v „</w:t>
      </w:r>
      <w:r w:rsidRPr="008D2DAE">
        <w:t>mírném zanedbávání</w:t>
      </w:r>
      <w:r w:rsidR="00AE751F" w:rsidRPr="008D2DAE">
        <w:t>“</w:t>
      </w:r>
      <w:r w:rsidRPr="008D2DAE">
        <w:t xml:space="preserve"> dolaru, považovaly by to ostatní průmyslové demokracie za záměrnou ná</w:t>
      </w:r>
      <w:r w:rsidR="00E77D55" w:rsidRPr="008D2DAE">
        <w:t>t</w:t>
      </w:r>
      <w:r w:rsidRPr="008D2DAE">
        <w:t>lakovou taktiku. Pokud bychom zvýšili cenu zlata, potrestali bychom ty země, které nám zkoušely na naši výzvu pomoci tím, že nakupovaly do svých státních rezerv dolary</w:t>
      </w:r>
      <w:r w:rsidR="00AE751F" w:rsidRPr="008D2DAE">
        <w:t xml:space="preserve"> a </w:t>
      </w:r>
      <w:r w:rsidRPr="008D2DAE">
        <w:t xml:space="preserve">ne </w:t>
      </w:r>
      <w:r w:rsidRPr="008D2DAE">
        <w:lastRenderedPageBreak/>
        <w:t>zlato. Multilaterální konzultace by signalizovaly, že věci budou probíhat jako obvykle; každému významnému účastníkovi poskytovaly právo veta. Connally</w:t>
      </w:r>
      <w:r w:rsidR="00AE751F" w:rsidRPr="008D2DAE">
        <w:t xml:space="preserve"> v </w:t>
      </w:r>
      <w:r w:rsidRPr="008D2DAE">
        <w:t>té době prosazoval zachování fixních směnných kursů: tehdy to byl neortodoxní přístup, který se nyní ve světle zkušenosti</w:t>
      </w:r>
      <w:r w:rsidR="00AE751F" w:rsidRPr="008D2DAE">
        <w:t xml:space="preserve"> s </w:t>
      </w:r>
      <w:r w:rsidRPr="008D2DAE">
        <w:t>pohyblivými devizovými kursy už nejeví tak zvláštní.</w:t>
      </w:r>
    </w:p>
    <w:p w:rsidR="00AE751F" w:rsidRPr="008D2DAE" w:rsidRDefault="000151F1" w:rsidP="00BF453C">
      <w:pPr>
        <w:pStyle w:val="Textodsazen"/>
      </w:pPr>
      <w:r w:rsidRPr="008D2DAE">
        <w:t>Na začátku srpna sílily protekcionistické nálady</w:t>
      </w:r>
      <w:r w:rsidR="00AE751F" w:rsidRPr="008D2DAE">
        <w:t xml:space="preserve"> a </w:t>
      </w:r>
      <w:r w:rsidRPr="008D2DAE">
        <w:t>stále více se mluvilo</w:t>
      </w:r>
      <w:r w:rsidR="00AE751F" w:rsidRPr="008D2DAE">
        <w:t xml:space="preserve"> o </w:t>
      </w:r>
      <w:r w:rsidRPr="008D2DAE">
        <w:t>odvetných opatřeních za diskriminační obchodní podmínky. Peterson žádal dovozní restrikce proti Japonsku, jež by platily tak dlouho, dokud Tokio nerevalvuje jen. Connally navrhoval dovozní přirážku. Protože nyní již hrozilo, že problém bude mít velké zahraničněpolitické dopady, svolal jsem kontrolní skupinu. Diskuse nedospěla</w:t>
      </w:r>
      <w:r w:rsidR="00AE751F" w:rsidRPr="008D2DAE">
        <w:t xml:space="preserve"> k </w:t>
      </w:r>
      <w:r w:rsidRPr="008D2DAE">
        <w:t>žádnému závěru, neboť každý poznal, že nemám ani pravomoci, ani skutečné znalosti dané problematiky, abych mohl trvat na nějaké konkrétní politické linii. Každé ministerstvo si tudíž nechalo svůj názor až na jednání ministrů, nad nímž měl mít dohled Connally</w:t>
      </w:r>
      <w:r w:rsidR="00AE751F" w:rsidRPr="008D2DAE">
        <w:t xml:space="preserve"> a </w:t>
      </w:r>
      <w:r w:rsidRPr="008D2DAE">
        <w:t>na němž mělo být přijato definitivní rozhodnutí. Přesto jsem požádal kontrolní skupinu, aby do 17. srpna vypracovala několik alternativních řešení naší otázky.</w:t>
      </w:r>
    </w:p>
    <w:p w:rsidR="00AE751F" w:rsidRPr="008D2DAE" w:rsidRDefault="000151F1" w:rsidP="00BF453C">
      <w:pPr>
        <w:pStyle w:val="Textodsazen"/>
      </w:pPr>
      <w:r w:rsidRPr="008D2DAE">
        <w:t>Události však během několika dní nabraly tempo, kterému lenivě uvažující meziministerské komise nestačily. Krize, kterou Connally předvídal,</w:t>
      </w:r>
      <w:r w:rsidR="00AE751F" w:rsidRPr="008D2DAE">
        <w:t xml:space="preserve"> a o </w:t>
      </w:r>
      <w:r w:rsidRPr="008D2DAE">
        <w:t>niž možná</w:t>
      </w:r>
      <w:r w:rsidR="00AE751F" w:rsidRPr="008D2DAE">
        <w:t xml:space="preserve"> i </w:t>
      </w:r>
      <w:r w:rsidRPr="008D2DAE">
        <w:t>usiloval, byla tady.</w:t>
      </w:r>
      <w:r w:rsidR="00AE751F" w:rsidRPr="008D2DAE">
        <w:t xml:space="preserve"> V </w:t>
      </w:r>
      <w:r w:rsidRPr="008D2DAE">
        <w:t>pondělí 9. srpna dolar klesl vůči marce na svou historicky nejnižší hodnotu od druhé světové války. Ve středu spekulanti trochu snížili tlak na dolar, ve čtvrtek však musely centrální banky evropských ze</w:t>
      </w:r>
      <w:r w:rsidR="006E4A2C" w:rsidRPr="008D2DAE">
        <w:t>m</w:t>
      </w:r>
      <w:r w:rsidRPr="008D2DAE">
        <w:t>í opět nakoupit více než miliardu dolarů.</w:t>
      </w:r>
      <w:r w:rsidR="00AE751F" w:rsidRPr="008D2DAE">
        <w:t xml:space="preserve"> V </w:t>
      </w:r>
      <w:r w:rsidRPr="008D2DAE">
        <w:t>memorandu Rady pro otázky národní bezpečnosti se psalo:</w:t>
      </w:r>
    </w:p>
    <w:p w:rsidR="00AE751F" w:rsidRPr="008D2DAE" w:rsidRDefault="00AE751F" w:rsidP="00BF453C">
      <w:pPr>
        <w:pStyle w:val="Textodsazen"/>
      </w:pPr>
    </w:p>
    <w:p w:rsidR="00AE751F" w:rsidRPr="008D2DAE" w:rsidRDefault="000151F1" w:rsidP="00056C4F">
      <w:pPr>
        <w:pStyle w:val="Text-cittneodsazen"/>
      </w:pPr>
      <w:r w:rsidRPr="008D2DAE">
        <w:t>Je málo pravděpodobné, že se situace urovná sama od sebe bez revalvace evropských měn (vzhledem</w:t>
      </w:r>
      <w:r w:rsidR="00AE751F" w:rsidRPr="008D2DAE">
        <w:t xml:space="preserve"> k </w:t>
      </w:r>
      <w:r w:rsidRPr="008D2DAE">
        <w:t>současné krizi je pravděpodobné, že Evropané přistoupí právě</w:t>
      </w:r>
      <w:r w:rsidR="00AE751F" w:rsidRPr="008D2DAE">
        <w:t xml:space="preserve"> k </w:t>
      </w:r>
      <w:r w:rsidRPr="008D2DAE">
        <w:t>tomuto kroku), či bez devalvace dolaru, nebo bez opatření, kterými by Spojené státy omezily dovoz</w:t>
      </w:r>
      <w:r w:rsidR="00AE751F" w:rsidRPr="008D2DAE">
        <w:t xml:space="preserve"> a </w:t>
      </w:r>
      <w:r w:rsidRPr="008D2DAE">
        <w:t>zvýšily vývoz (která by si vyžádala novou legislativu). Evropané se budou zřejmě také velmi snažit, aby redukovali množství dolarů, které drží jejich centrální banky,</w:t>
      </w:r>
      <w:r w:rsidR="00AE751F" w:rsidRPr="008D2DAE">
        <w:t xml:space="preserve"> a </w:t>
      </w:r>
      <w:r w:rsidRPr="008D2DAE">
        <w:t>podniknou proti dolaru další tvrdé kroky.</w:t>
      </w:r>
    </w:p>
    <w:p w:rsidR="00AE751F" w:rsidRPr="008D2DAE" w:rsidRDefault="00AE751F" w:rsidP="00BF453C">
      <w:pPr>
        <w:pStyle w:val="Textodsazen"/>
      </w:pPr>
    </w:p>
    <w:p w:rsidR="00AE751F" w:rsidRPr="008D2DAE" w:rsidRDefault="000151F1" w:rsidP="00BF453C">
      <w:pPr>
        <w:pStyle w:val="Textodsazen"/>
      </w:pPr>
      <w:r w:rsidRPr="008D2DAE">
        <w:t xml:space="preserve">Connally nyní naléhal na Nixona, aby přijal celou sérii rázných opatření; ukázalo se, že prosazuje </w:t>
      </w:r>
      <w:r w:rsidRPr="008D2DAE">
        <w:rPr>
          <w:i/>
        </w:rPr>
        <w:t>všechny</w:t>
      </w:r>
      <w:r w:rsidRPr="008D2DAE">
        <w:t xml:space="preserve"> kroky, které můj štáb předložil jako alternativy. Tu sobotu, 14. srpna, jsem měl těsně před svým odletem do Paříže na tajné jednání</w:t>
      </w:r>
      <w:r w:rsidR="00AE751F" w:rsidRPr="008D2DAE">
        <w:t xml:space="preserve"> s </w:t>
      </w:r>
      <w:r w:rsidRPr="008D2DAE">
        <w:t>Le Duc Them rozhovor</w:t>
      </w:r>
      <w:r w:rsidR="00AE751F" w:rsidRPr="008D2DAE">
        <w:t xml:space="preserve"> s </w:t>
      </w:r>
      <w:r w:rsidRPr="008D2DAE">
        <w:t xml:space="preserve">Nixonem. Ten použil svou oblíbenou techniku, jak sdělit partnerovi zprávu, která by se mu nemusela líbit </w:t>
      </w:r>
      <w:r w:rsidR="00A76BE3" w:rsidRPr="008D2DAE">
        <w:t>–</w:t>
      </w:r>
      <w:r w:rsidRPr="008D2DAE">
        <w:t xml:space="preserve"> mluvil nejasně</w:t>
      </w:r>
      <w:r w:rsidR="00AE751F" w:rsidRPr="008D2DAE">
        <w:t xml:space="preserve"> a </w:t>
      </w:r>
      <w:r w:rsidRPr="008D2DAE">
        <w:t>vynechával některé důležité informace. Jen tak mimochodem se zmínil, že následujícího večera pronese významný projev</w:t>
      </w:r>
      <w:r w:rsidR="00AE751F" w:rsidRPr="008D2DAE">
        <w:t xml:space="preserve"> o </w:t>
      </w:r>
      <w:r w:rsidRPr="008D2DAE">
        <w:t>hospodářské politice. Se svou dokonalou schopností vyhýbat se nepříjemným tématům přede mnou jen tak lehce nadhodil svůj úmysl uvalit dodatečnou daň na dovoz,</w:t>
      </w:r>
      <w:r w:rsidR="00AE751F" w:rsidRPr="008D2DAE">
        <w:t xml:space="preserve"> a </w:t>
      </w:r>
      <w:r w:rsidRPr="008D2DAE">
        <w:t>tak mi skutečný význam jeho slov do</w:t>
      </w:r>
      <w:r w:rsidR="00E77D55" w:rsidRPr="008D2DAE">
        <w:t>š</w:t>
      </w:r>
      <w:r w:rsidRPr="008D2DAE">
        <w:t xml:space="preserve">el až </w:t>
      </w:r>
      <w:r w:rsidRPr="008D2DAE">
        <w:lastRenderedPageBreak/>
        <w:t>později. Nebyl důvod, abych byl překvapen. Byl jsem svědkem toho, jak tuto metodu použil</w:t>
      </w:r>
      <w:r w:rsidR="00AE751F" w:rsidRPr="008D2DAE">
        <w:t xml:space="preserve"> v </w:t>
      </w:r>
      <w:r w:rsidRPr="008D2DAE">
        <w:t xml:space="preserve">minulých měsících dvakrát na Rogerse, </w:t>
      </w:r>
      <w:r w:rsidR="000C0C8E" w:rsidRPr="008D2DAE">
        <w:t>kter</w:t>
      </w:r>
      <w:r w:rsidRPr="008D2DAE">
        <w:t>ý byl vyloučen</w:t>
      </w:r>
      <w:r w:rsidR="00AE751F" w:rsidRPr="008D2DAE">
        <w:t xml:space="preserve"> z </w:t>
      </w:r>
      <w:r w:rsidRPr="008D2DAE">
        <w:t>účasti na přípravě strategických politických rozhodnu</w:t>
      </w:r>
      <w:r w:rsidR="00E77D55" w:rsidRPr="008D2DAE">
        <w:t>tí</w:t>
      </w:r>
      <w:r w:rsidRPr="008D2DAE">
        <w:t>.</w:t>
      </w:r>
      <w:r w:rsidR="00AE751F" w:rsidRPr="008D2DAE">
        <w:t xml:space="preserve"> A </w:t>
      </w:r>
      <w:r w:rsidRPr="008D2DAE">
        <w:t xml:space="preserve">měl ji na Rogerse znovu použít </w:t>
      </w:r>
      <w:r w:rsidR="00AF5800" w:rsidRPr="008D2DAE">
        <w:t>běh</w:t>
      </w:r>
      <w:r w:rsidR="00E77D55" w:rsidRPr="008D2DAE">
        <w:t>e</w:t>
      </w:r>
      <w:r w:rsidRPr="008D2DAE">
        <w:t>m týdne</w:t>
      </w:r>
      <w:r w:rsidR="00AE751F" w:rsidRPr="008D2DAE">
        <w:t xml:space="preserve"> v </w:t>
      </w:r>
      <w:r w:rsidRPr="008D2DAE">
        <w:t>souvislosti</w:t>
      </w:r>
      <w:r w:rsidR="00AE751F" w:rsidRPr="008D2DAE">
        <w:t xml:space="preserve"> s </w:t>
      </w:r>
      <w:r w:rsidRPr="008D2DAE">
        <w:t>dohodou</w:t>
      </w:r>
      <w:r w:rsidR="00AE751F" w:rsidRPr="008D2DAE">
        <w:t xml:space="preserve"> o </w:t>
      </w:r>
      <w:r w:rsidR="006E4A2C" w:rsidRPr="008D2DAE">
        <w:t>Ber</w:t>
      </w:r>
      <w:r w:rsidRPr="008D2DAE">
        <w:t>l</w:t>
      </w:r>
      <w:r w:rsidR="006E4A2C" w:rsidRPr="008D2DAE">
        <w:t>í</w:t>
      </w:r>
      <w:r w:rsidRPr="008D2DAE">
        <w:t>n</w:t>
      </w:r>
      <w:r w:rsidR="006E4A2C" w:rsidRPr="008D2DAE">
        <w:t>ě.</w:t>
      </w:r>
      <w:r w:rsidRPr="008D2DAE">
        <w:t xml:space="preserve"> </w:t>
      </w:r>
      <w:r w:rsidR="006E4A2C" w:rsidRPr="008D2DAE">
        <w:t>Te</w:t>
      </w:r>
      <w:r w:rsidRPr="008D2DAE">
        <w:t>n</w:t>
      </w:r>
      <w:r w:rsidR="006E4A2C" w:rsidRPr="008D2DAE">
        <w:t>t</w:t>
      </w:r>
      <w:r w:rsidRPr="008D2DAE">
        <w:t>okr</w:t>
      </w:r>
      <w:r w:rsidR="006E4A2C" w:rsidRPr="008D2DAE">
        <w:t>á</w:t>
      </w:r>
      <w:r w:rsidRPr="008D2DAE">
        <w:t>t svému ministru z</w:t>
      </w:r>
      <w:r w:rsidR="00E77D55" w:rsidRPr="008D2DAE">
        <w:t>a</w:t>
      </w:r>
      <w:r w:rsidRPr="008D2DAE">
        <w:t>hr</w:t>
      </w:r>
      <w:r w:rsidR="00E77D55" w:rsidRPr="008D2DAE">
        <w:t>a</w:t>
      </w:r>
      <w:r w:rsidRPr="008D2DAE">
        <w:t>ničí předložil úžasný argument, že zmíněná dohoda trochu zmírní reakci našich spojenců na jeho novou hospodářskou politiku. Faktem však bylo, že přijal rozhodnutí zásadní zahraničněpolitické důležitosti, aniž by je konzultoval</w:t>
      </w:r>
      <w:r w:rsidR="00AE751F" w:rsidRPr="008D2DAE">
        <w:t xml:space="preserve"> s </w:t>
      </w:r>
      <w:r w:rsidRPr="008D2DAE">
        <w:t>ministrem zahraničí nebo</w:t>
      </w:r>
      <w:r w:rsidR="00AE751F" w:rsidRPr="008D2DAE">
        <w:t xml:space="preserve"> s </w:t>
      </w:r>
      <w:r w:rsidRPr="008D2DAE">
        <w:t>poradcem pro otázky národní bezpečnosti. Položil jsem pár povrchních otázek</w:t>
      </w:r>
      <w:r w:rsidR="00AE751F" w:rsidRPr="008D2DAE">
        <w:t xml:space="preserve"> o </w:t>
      </w:r>
      <w:r w:rsidRPr="008D2DAE">
        <w:t>tom, jak</w:t>
      </w:r>
      <w:r w:rsidR="00AE751F" w:rsidRPr="008D2DAE">
        <w:t xml:space="preserve"> k </w:t>
      </w:r>
      <w:r w:rsidRPr="008D2DAE">
        <w:t>věci přistupuje Kongres, dalších komentářů jsem se však zdržel. Bylo by to zbytečné. Nixon už se rozhodl, nemělo tedy smysl pouštět se do debaty. Věděl jsem, že dostanu možnost vyjádřit své názory, jestliže důsledky, které to bude mít na zahraniční politiku, budou zjevně zásadní. Následujícího dne, 15. srpna, pronesl prezident</w:t>
      </w:r>
      <w:r w:rsidR="00AE751F" w:rsidRPr="008D2DAE">
        <w:t xml:space="preserve"> v </w:t>
      </w:r>
      <w:r w:rsidRPr="008D2DAE">
        <w:t>televizi projev,</w:t>
      </w:r>
      <w:r w:rsidR="00AE751F" w:rsidRPr="008D2DAE">
        <w:t xml:space="preserve"> v </w:t>
      </w:r>
      <w:r w:rsidRPr="008D2DAE">
        <w:t>němž nastínil svou novou hospodářskou politiku. Oznámil konkrétní opatření, jež měla omezit nezaměstnanost</w:t>
      </w:r>
      <w:r w:rsidR="00AE751F" w:rsidRPr="008D2DAE">
        <w:t xml:space="preserve"> a </w:t>
      </w:r>
      <w:r w:rsidRPr="008D2DAE">
        <w:t>inflaci ve Spojených státech, například investiční úvěry, zrušení spotřební daně na automobily, rychlejší osvobozování od daně</w:t>
      </w:r>
      <w:r w:rsidR="00AE751F" w:rsidRPr="008D2DAE">
        <w:t xml:space="preserve"> z </w:t>
      </w:r>
      <w:r w:rsidRPr="008D2DAE">
        <w:t>příjmu, snížení vládních výdajů ve výši 4,7 miliardy dolarů, odklad zvýšení platů vládních zaměstnanců</w:t>
      </w:r>
      <w:r w:rsidR="00AE751F" w:rsidRPr="008D2DAE">
        <w:t xml:space="preserve"> a </w:t>
      </w:r>
      <w:r w:rsidRPr="008D2DAE">
        <w:t>devadesátidenní zmrazení mezd</w:t>
      </w:r>
      <w:r w:rsidR="00AE751F" w:rsidRPr="008D2DAE">
        <w:t xml:space="preserve"> a </w:t>
      </w:r>
      <w:r w:rsidRPr="008D2DAE">
        <w:t>cen. Skutečná podstata tohoto nového programu však spočívala</w:t>
      </w:r>
      <w:r w:rsidR="00AE751F" w:rsidRPr="008D2DAE">
        <w:t xml:space="preserve"> v </w:t>
      </w:r>
      <w:r w:rsidRPr="008D2DAE">
        <w:t>opatřeních, jež měla bránit dolar</w:t>
      </w:r>
      <w:r w:rsidR="00AE751F" w:rsidRPr="008D2DAE">
        <w:t xml:space="preserve"> v </w:t>
      </w:r>
      <w:r w:rsidRPr="008D2DAE">
        <w:t>zahraničí</w:t>
      </w:r>
      <w:r w:rsidR="00AE751F" w:rsidRPr="008D2DAE">
        <w:t xml:space="preserve"> a </w:t>
      </w:r>
      <w:r w:rsidRPr="008D2DAE">
        <w:t>snížit deficit naší platební bilance. Nixon oznámil desetiprocentní snížení zahraniční pomoci, desetiprocentní přirážku na veškerý import</w:t>
      </w:r>
      <w:r w:rsidR="00AE751F" w:rsidRPr="008D2DAE">
        <w:t xml:space="preserve"> a </w:t>
      </w:r>
      <w:r w:rsidRPr="008D2DAE">
        <w:t>pozastavil směnitelnost dolaru za zlato</w:t>
      </w:r>
      <w:r w:rsidR="00AE751F" w:rsidRPr="008D2DAE">
        <w:t xml:space="preserve"> a </w:t>
      </w:r>
      <w:r w:rsidRPr="008D2DAE">
        <w:t>jiná rezervní aktiva.</w:t>
      </w:r>
    </w:p>
    <w:p w:rsidR="00AE751F" w:rsidRPr="008D2DAE" w:rsidRDefault="000151F1" w:rsidP="00BF453C">
      <w:pPr>
        <w:pStyle w:val="Textodsazen"/>
      </w:pPr>
      <w:r w:rsidRPr="008D2DAE">
        <w:t>Nixon jediným dramatickým gestem přeťal vazbu mezi dolarem</w:t>
      </w:r>
      <w:r w:rsidR="00AE751F" w:rsidRPr="008D2DAE">
        <w:t xml:space="preserve"> a </w:t>
      </w:r>
      <w:r w:rsidRPr="008D2DAE">
        <w:t>zlatem,</w:t>
      </w:r>
      <w:r w:rsidR="00AE751F" w:rsidRPr="008D2DAE">
        <w:t xml:space="preserve"> a </w:t>
      </w:r>
      <w:r w:rsidRPr="008D2DAE">
        <w:t>tím otevřel cestu efektivní devalvaci; tento krok</w:t>
      </w:r>
      <w:r w:rsidR="00AE751F" w:rsidRPr="008D2DAE">
        <w:t xml:space="preserve"> s </w:t>
      </w:r>
      <w:r w:rsidRPr="008D2DAE">
        <w:t>mezinárodním dopadem propojil</w:t>
      </w:r>
      <w:r w:rsidR="00AE751F" w:rsidRPr="008D2DAE">
        <w:t xml:space="preserve"> s </w:t>
      </w:r>
      <w:r w:rsidRPr="008D2DAE">
        <w:t>programem, který měl omezit inflaci</w:t>
      </w:r>
      <w:r w:rsidR="00AE751F" w:rsidRPr="008D2DAE">
        <w:t xml:space="preserve"> a </w:t>
      </w:r>
      <w:r w:rsidRPr="008D2DAE">
        <w:t xml:space="preserve">protekcionismus ve Spojených státech </w:t>
      </w:r>
      <w:r w:rsidR="00A76BE3" w:rsidRPr="008D2DAE">
        <w:t>–</w:t>
      </w:r>
      <w:r w:rsidR="00AE751F" w:rsidRPr="008D2DAE">
        <w:t xml:space="preserve"> a </w:t>
      </w:r>
      <w:r w:rsidRPr="008D2DAE">
        <w:t>zahájil bolestný proces systematického upravování poměrů</w:t>
      </w:r>
      <w:r w:rsidR="00AE751F" w:rsidRPr="008D2DAE">
        <w:t xml:space="preserve"> v </w:t>
      </w:r>
      <w:r w:rsidRPr="008D2DAE">
        <w:t>mezinárodní hospodářské oblasti. Svá smělá opatření</w:t>
      </w:r>
      <w:r w:rsidR="00AE751F" w:rsidRPr="008D2DAE">
        <w:t xml:space="preserve"> v </w:t>
      </w:r>
      <w:r w:rsidRPr="008D2DAE">
        <w:t>zahraniční politice rozšířil</w:t>
      </w:r>
      <w:r w:rsidR="00AE751F" w:rsidRPr="008D2DAE">
        <w:t xml:space="preserve"> i </w:t>
      </w:r>
      <w:r w:rsidRPr="008D2DAE">
        <w:t>na ekonomické pole. Smlouva</w:t>
      </w:r>
      <w:r w:rsidR="00AE751F" w:rsidRPr="008D2DAE">
        <w:t xml:space="preserve"> z </w:t>
      </w:r>
      <w:r w:rsidRPr="008D2DAE">
        <w:t>Bretton Woods, jež regulovala mezinárodní monetární ujednání od roku 1944, ztratila veškerý význam.</w:t>
      </w:r>
      <w:r w:rsidR="00AE751F" w:rsidRPr="008D2DAE">
        <w:t xml:space="preserve"> S </w:t>
      </w:r>
      <w:r w:rsidRPr="008D2DAE">
        <w:t>uplývajícími roky se ukázalo, že to má mnohé, většinou neočekávané důsledky. Nový program měl především dopad</w:t>
      </w:r>
      <w:r w:rsidR="00AE751F" w:rsidRPr="008D2DAE">
        <w:t xml:space="preserve"> v </w:t>
      </w:r>
      <w:r w:rsidRPr="008D2DAE">
        <w:t>zahraničí; mnozí ho vnímali jako vyhlášení ekonomické války ostatním industriálním demokraciím</w:t>
      </w:r>
      <w:r w:rsidR="00AE751F" w:rsidRPr="008D2DAE">
        <w:t xml:space="preserve"> a </w:t>
      </w:r>
      <w:r w:rsidRPr="008D2DAE">
        <w:t>jako ústup Spojených států od jejich předchozí oddanosti otevřenému mezinárodnímu hospodářskému systému. Průmyslové demokracie, zvláště Japonsko, byly šokovány neočekávaností Nixonova oznámení, jednostrannou povahou některých jeho opatření</w:t>
      </w:r>
      <w:r w:rsidR="00AE751F" w:rsidRPr="008D2DAE">
        <w:t xml:space="preserve"> a </w:t>
      </w:r>
      <w:r w:rsidRPr="008D2DAE">
        <w:t>tím, že nyní bylo nutné uvažovat</w:t>
      </w:r>
      <w:r w:rsidR="00AE751F" w:rsidRPr="008D2DAE">
        <w:t xml:space="preserve"> o </w:t>
      </w:r>
      <w:r w:rsidRPr="008D2DAE">
        <w:t>oficiální restrukturalizaci celého mezinárodního hospodářského systému. Zjevně jsme směřovali do období intenzivních jednání, konfliktů</w:t>
      </w:r>
      <w:r w:rsidR="00AE751F" w:rsidRPr="008D2DAE">
        <w:t xml:space="preserve"> a </w:t>
      </w:r>
      <w:r w:rsidRPr="008D2DAE">
        <w:t>střetů.</w:t>
      </w:r>
    </w:p>
    <w:p w:rsidR="00AE751F" w:rsidRPr="008D2DAE" w:rsidRDefault="000151F1" w:rsidP="00BF453C">
      <w:pPr>
        <w:pStyle w:val="Textodsazen"/>
      </w:pPr>
      <w:r w:rsidRPr="008D2DAE">
        <w:t>Když jsem se večer 16. srpna vrátil</w:t>
      </w:r>
      <w:r w:rsidR="00AE751F" w:rsidRPr="008D2DAE">
        <w:t xml:space="preserve"> z </w:t>
      </w:r>
      <w:r w:rsidRPr="008D2DAE">
        <w:t>Paříže</w:t>
      </w:r>
      <w:r w:rsidR="00AE751F" w:rsidRPr="008D2DAE">
        <w:t xml:space="preserve"> a </w:t>
      </w:r>
      <w:r w:rsidRPr="008D2DAE">
        <w:t>mohl jen konstatovat, že vše už je dáno, nalezl jsem Nixona</w:t>
      </w:r>
      <w:r w:rsidR="00AE751F" w:rsidRPr="008D2DAE">
        <w:t xml:space="preserve"> v </w:t>
      </w:r>
      <w:r w:rsidRPr="008D2DAE">
        <w:t xml:space="preserve">povznesené náladě. Podruhé během jednoho měsíce šokoval svět; hleděl na sebe jako na politika, který revolucionizuje </w:t>
      </w:r>
      <w:r w:rsidRPr="008D2DAE">
        <w:lastRenderedPageBreak/>
        <w:t>mezinárodní ekonomiku stejně, jako předtím transformoval mezinárodní diplomacii. Vychutnával si publicitu, kterou vyvolal. Neustále mne žádal, jako tak často</w:t>
      </w:r>
      <w:r w:rsidR="00AE751F" w:rsidRPr="008D2DAE">
        <w:t xml:space="preserve"> v </w:t>
      </w:r>
      <w:r w:rsidRPr="008D2DAE">
        <w:t>podobných situacích, abych mu řekl, jaké jsou reakce zahraničí; ty byly přinejlepším smíšené. Nixon byl nadšený, že doma se jeho kroky setkávají</w:t>
      </w:r>
      <w:r w:rsidR="00AE751F" w:rsidRPr="008D2DAE">
        <w:t xml:space="preserve"> s </w:t>
      </w:r>
      <w:r w:rsidRPr="008D2DAE">
        <w:t>velkým souhlasem.</w:t>
      </w:r>
      <w:r w:rsidR="00AE751F" w:rsidRPr="008D2DAE">
        <w:t xml:space="preserve"> V </w:t>
      </w:r>
      <w:r w:rsidRPr="008D2DAE">
        <w:t>této euforické náladě se 19. srpna zastavil</w:t>
      </w:r>
      <w:r w:rsidR="00AE751F" w:rsidRPr="008D2DAE">
        <w:t xml:space="preserve"> v </w:t>
      </w:r>
      <w:r w:rsidRPr="008D2DAE">
        <w:t>Dallasu</w:t>
      </w:r>
      <w:r w:rsidR="00AE751F" w:rsidRPr="008D2DAE">
        <w:t xml:space="preserve"> a </w:t>
      </w:r>
      <w:r w:rsidRPr="008D2DAE">
        <w:t xml:space="preserve">vyslovil následující pamětihodná slova (kterými dokázal, že prezidenti myslí vždy na dvě věci najednou): </w:t>
      </w:r>
      <w:r w:rsidR="00AE751F" w:rsidRPr="008D2DAE">
        <w:t>„</w:t>
      </w:r>
      <w:r w:rsidRPr="008D2DAE">
        <w:t>Mír představuje velkou výzvu</w:t>
      </w:r>
      <w:r w:rsidR="00AE751F" w:rsidRPr="008D2DAE">
        <w:t xml:space="preserve"> a </w:t>
      </w:r>
      <w:r w:rsidRPr="008D2DAE">
        <w:t>tou výzvou je pro jednoho každého</w:t>
      </w:r>
      <w:r w:rsidR="00AE751F" w:rsidRPr="008D2DAE">
        <w:t xml:space="preserve"> z </w:t>
      </w:r>
      <w:r w:rsidRPr="008D2DAE">
        <w:t>nás</w:t>
      </w:r>
      <w:r w:rsidR="00AE751F" w:rsidRPr="008D2DAE">
        <w:t xml:space="preserve"> i </w:t>
      </w:r>
      <w:r w:rsidRPr="008D2DAE">
        <w:t>pro nás pro všechny jakožto jeden</w:t>
      </w:r>
      <w:r w:rsidR="00A76BE3" w:rsidRPr="008D2DAE">
        <w:t xml:space="preserve"> </w:t>
      </w:r>
      <w:r w:rsidR="00AE751F" w:rsidRPr="008D2DAE">
        <w:t>‚</w:t>
      </w:r>
      <w:r w:rsidR="00A76BE3" w:rsidRPr="008D2DAE">
        <w:t>b</w:t>
      </w:r>
      <w:r w:rsidRPr="008D2DAE">
        <w:t>oží národ</w:t>
      </w:r>
      <w:r w:rsidR="00AE751F" w:rsidRPr="008D2DAE">
        <w:t>‘</w:t>
      </w:r>
      <w:r w:rsidRPr="008D2DAE">
        <w:t xml:space="preserve"> znovu se oddat tomuto skvělému americkému snu.</w:t>
      </w:r>
      <w:r w:rsidR="00AE751F" w:rsidRPr="008D2DAE">
        <w:t xml:space="preserve"> S </w:t>
      </w:r>
      <w:r w:rsidRPr="008D2DAE">
        <w:t>ním jako</w:t>
      </w:r>
      <w:r w:rsidR="00AE751F" w:rsidRPr="008D2DAE">
        <w:t xml:space="preserve"> s </w:t>
      </w:r>
      <w:r w:rsidRPr="008D2DAE">
        <w:t>morálním ekvivalentem války můžeme vytvořit mír.</w:t>
      </w:r>
      <w:r w:rsidR="00AE751F" w:rsidRPr="008D2DAE">
        <w:t>“</w:t>
      </w:r>
      <w:r w:rsidRPr="008D2DAE">
        <w:t xml:space="preserve"> J</w:t>
      </w:r>
      <w:r w:rsidR="00E77D55" w:rsidRPr="008D2DAE">
        <w:t>e</w:t>
      </w:r>
      <w:r w:rsidRPr="008D2DAE">
        <w:t xml:space="preserve"> </w:t>
      </w:r>
      <w:r w:rsidR="00E77D55" w:rsidRPr="008D2DAE">
        <w:t>tě</w:t>
      </w:r>
      <w:r w:rsidRPr="008D2DAE">
        <w:t>žké sejít</w:t>
      </w:r>
      <w:r w:rsidR="00AE751F" w:rsidRPr="008D2DAE">
        <w:t xml:space="preserve"> z </w:t>
      </w:r>
      <w:r w:rsidRPr="008D2DAE">
        <w:t>cesty, m</w:t>
      </w:r>
      <w:r w:rsidR="00AE751F" w:rsidRPr="008D2DAE">
        <w:t>á-l</w:t>
      </w:r>
      <w:r w:rsidRPr="008D2DAE">
        <w:t>i člověk program, který nabízí mír jako morální ekvivalent války.</w:t>
      </w:r>
    </w:p>
    <w:p w:rsidR="00AE751F" w:rsidRPr="008D2DAE" w:rsidRDefault="000151F1" w:rsidP="00BF453C">
      <w:pPr>
        <w:pStyle w:val="Textodsazen"/>
      </w:pPr>
      <w:r w:rsidRPr="008D2DAE">
        <w:t>Můj osobní názor na op</w:t>
      </w:r>
      <w:r w:rsidR="00E77D55" w:rsidRPr="008D2DAE">
        <w:t>a</w:t>
      </w:r>
      <w:r w:rsidRPr="008D2DAE">
        <w:t>tř</w:t>
      </w:r>
      <w:r w:rsidR="00E77D55" w:rsidRPr="008D2DAE">
        <w:t>e</w:t>
      </w:r>
      <w:r w:rsidRPr="008D2DAE">
        <w:t>n</w:t>
      </w:r>
      <w:r w:rsidR="00E77D55" w:rsidRPr="008D2DAE">
        <w:t>í</w:t>
      </w:r>
      <w:r w:rsidR="00AE751F" w:rsidRPr="008D2DAE">
        <w:t xml:space="preserve"> z </w:t>
      </w:r>
      <w:r w:rsidRPr="008D2DAE">
        <w:t>15. srpna byl nedogmatický. Později mne začal znepokojovat dopad protahujících se sporů na spojenecké vztahy.</w:t>
      </w:r>
      <w:r w:rsidR="00AE751F" w:rsidRPr="008D2DAE">
        <w:t xml:space="preserve"> V </w:t>
      </w:r>
      <w:r w:rsidRPr="008D2DAE">
        <w:t>té dob</w:t>
      </w:r>
      <w:r w:rsidR="00E77D55" w:rsidRPr="008D2DAE">
        <w:t>ě</w:t>
      </w:r>
      <w:r w:rsidRPr="008D2DAE">
        <w:t xml:space="preserve"> jsem nicméně nevěřil svému úsudku natolik, abych zaujal stanovisko</w:t>
      </w:r>
      <w:r w:rsidR="00AE751F" w:rsidRPr="008D2DAE">
        <w:t xml:space="preserve"> k </w:t>
      </w:r>
      <w:r w:rsidRPr="008D2DAE">
        <w:t>podstatě nových opatření. Po této události jsem ale dospěl</w:t>
      </w:r>
      <w:r w:rsidR="00AE751F" w:rsidRPr="008D2DAE">
        <w:t xml:space="preserve"> k </w:t>
      </w:r>
      <w:r w:rsidRPr="008D2DAE">
        <w:t>závěru, že nějaký šok byl zřejmě potřebný, aby nastaly podmínky pro seriózní rozhovory. Když už tento střet posloužil svému účelu, snažil jsem se ho ukončit</w:t>
      </w:r>
      <w:r w:rsidR="00AE751F" w:rsidRPr="008D2DAE">
        <w:t xml:space="preserve"> a </w:t>
      </w:r>
      <w:r w:rsidRPr="008D2DAE">
        <w:t>zabránit, aby ekonomické otázky začaly zásadním způsobem ovlivňovat všechny úvahy</w:t>
      </w:r>
      <w:r w:rsidR="00AE751F" w:rsidRPr="008D2DAE">
        <w:t xml:space="preserve"> o </w:t>
      </w:r>
      <w:r w:rsidRPr="008D2DAE">
        <w:t>budoucí zahraniční politice.</w:t>
      </w:r>
    </w:p>
    <w:p w:rsidR="00AE751F" w:rsidRPr="008D2DAE" w:rsidRDefault="000151F1" w:rsidP="00BF453C">
      <w:pPr>
        <w:pStyle w:val="Textodsazen"/>
      </w:pPr>
      <w:r w:rsidRPr="008D2DAE">
        <w:t>Oficiálně představovaly tyto kroky úsilí vynutit si nové směnné kursy, tedy stanovit hodnotu jednotlivých měn tak, aby přesněji odpovídala jejich kupní síle,</w:t>
      </w:r>
      <w:r w:rsidR="00AE751F" w:rsidRPr="008D2DAE">
        <w:t xml:space="preserve"> a </w:t>
      </w:r>
      <w:r w:rsidRPr="008D2DAE">
        <w:t>znemožnit některým spojeneckým zemím, aby</w:t>
      </w:r>
      <w:r w:rsidR="00AE751F" w:rsidRPr="008D2DAE">
        <w:t xml:space="preserve"> i </w:t>
      </w:r>
      <w:r w:rsidRPr="008D2DAE">
        <w:t>nadále požívaly nespravedlivé výhody plynoucí</w:t>
      </w:r>
      <w:r w:rsidR="00AE751F" w:rsidRPr="008D2DAE">
        <w:t xml:space="preserve"> z </w:t>
      </w:r>
      <w:r w:rsidRPr="008D2DAE">
        <w:t>toho, že drží své měny na směnném kursu, který nejvíce napomáhá exportu jejich zboží. Po čase to ve skutečnosti vedlo</w:t>
      </w:r>
      <w:r w:rsidR="00AE751F" w:rsidRPr="008D2DAE">
        <w:t xml:space="preserve"> k </w:t>
      </w:r>
      <w:r w:rsidRPr="008D2DAE">
        <w:t>rezignaci na fixní systém směnných kursů</w:t>
      </w:r>
      <w:r w:rsidR="00AE751F" w:rsidRPr="008D2DAE">
        <w:t xml:space="preserve"> a </w:t>
      </w:r>
      <w:r w:rsidRPr="008D2DAE">
        <w:t xml:space="preserve">místo něj se prosadily </w:t>
      </w:r>
      <w:r w:rsidR="00AE751F" w:rsidRPr="008D2DAE">
        <w:t>„</w:t>
      </w:r>
      <w:r w:rsidRPr="008D2DAE">
        <w:t>plovoucí</w:t>
      </w:r>
      <w:r w:rsidR="00AE751F" w:rsidRPr="008D2DAE">
        <w:t>“</w:t>
      </w:r>
      <w:r w:rsidRPr="008D2DAE">
        <w:t xml:space="preserve"> devizové kursy,</w:t>
      </w:r>
      <w:r w:rsidR="00AE751F" w:rsidRPr="008D2DAE">
        <w:t xml:space="preserve"> v </w:t>
      </w:r>
      <w:r w:rsidRPr="008D2DAE">
        <w:t>nichž hodnotu každé měny určuje aktuální nabídka</w:t>
      </w:r>
      <w:r w:rsidR="00AE751F" w:rsidRPr="008D2DAE">
        <w:t xml:space="preserve"> a </w:t>
      </w:r>
      <w:r w:rsidRPr="008D2DAE">
        <w:t>poptávka.</w:t>
      </w:r>
    </w:p>
    <w:p w:rsidR="00AE751F" w:rsidRPr="008D2DAE" w:rsidRDefault="000151F1" w:rsidP="00BF453C">
      <w:pPr>
        <w:pStyle w:val="Textodsazen"/>
      </w:pPr>
      <w:r w:rsidRPr="008D2DAE">
        <w:t>Trvalo nám téměř dva roky, než se nám podařilo přimět naše spojence, aby přijali plnohodnotný systém plovoucích kursů. Jeho zastánci tvrdili, že se tím vyhneme periodickým krizím, při nichž je nutno pevné směnné kursy snížit, když se vyčerpají rezervy nějaké měny, nebo je</w:t>
      </w:r>
      <w:r w:rsidR="00AE751F" w:rsidRPr="008D2DAE">
        <w:t xml:space="preserve"> v </w:t>
      </w:r>
      <w:r w:rsidRPr="008D2DAE">
        <w:t xml:space="preserve">případě jejího přebytku naopak zvýšit. Hodnota měny se bude každý den </w:t>
      </w:r>
      <w:r w:rsidR="00AE751F" w:rsidRPr="008D2DAE">
        <w:t>„</w:t>
      </w:r>
      <w:r w:rsidRPr="008D2DAE">
        <w:t>bezbolestně</w:t>
      </w:r>
      <w:r w:rsidR="00AE751F" w:rsidRPr="008D2DAE">
        <w:t>“</w:t>
      </w:r>
      <w:r w:rsidRPr="008D2DAE">
        <w:t xml:space="preserve"> upravovat, říkali, spekulanti zmizí, směnné kursy budou věrněji odrážet skutečnou ekonomickou sílu, země nepřijdou</w:t>
      </w:r>
      <w:r w:rsidR="00AE751F" w:rsidRPr="008D2DAE">
        <w:t xml:space="preserve"> o </w:t>
      </w:r>
      <w:r w:rsidRPr="008D2DAE">
        <w:t>své zlaté</w:t>
      </w:r>
      <w:r w:rsidR="00AE751F" w:rsidRPr="008D2DAE">
        <w:t xml:space="preserve"> a </w:t>
      </w:r>
      <w:r w:rsidRPr="008D2DAE">
        <w:t xml:space="preserve">měnové rezervy ve snaze udržet </w:t>
      </w:r>
      <w:r w:rsidR="00AE751F" w:rsidRPr="008D2DAE">
        <w:t>„</w:t>
      </w:r>
      <w:r w:rsidRPr="008D2DAE">
        <w:t>umělé kursy</w:t>
      </w:r>
      <w:r w:rsidR="00AE751F" w:rsidRPr="008D2DAE">
        <w:t>“</w:t>
      </w:r>
      <w:r w:rsidRPr="008D2DAE">
        <w:t>. Věci bohužel nefungovaly přesně tímto způsobem.</w:t>
      </w:r>
      <w:r w:rsidR="00AE751F" w:rsidRPr="008D2DAE">
        <w:t xml:space="preserve"> V </w:t>
      </w:r>
      <w:r w:rsidRPr="008D2DAE">
        <w:t>novém systému docházelo</w:t>
      </w:r>
      <w:r w:rsidR="00AE751F" w:rsidRPr="008D2DAE">
        <w:t xml:space="preserve"> k </w:t>
      </w:r>
      <w:r w:rsidRPr="008D2DAE">
        <w:t>ještě větším krizím</w:t>
      </w:r>
      <w:r w:rsidR="00AE751F" w:rsidRPr="008D2DAE">
        <w:t xml:space="preserve"> a </w:t>
      </w:r>
      <w:r w:rsidRPr="008D2DAE">
        <w:t>panice než</w:t>
      </w:r>
      <w:r w:rsidR="00AE751F" w:rsidRPr="008D2DAE">
        <w:t xml:space="preserve"> v </w:t>
      </w:r>
      <w:r w:rsidRPr="008D2DAE">
        <w:t>době, kdy platily fixní směnné kursy. Spekulantům poskytl nové příležitosti. Kursy vůbec neodrážely ekonomickou výkonnost</w:t>
      </w:r>
      <w:r w:rsidR="00AE751F" w:rsidRPr="008D2DAE">
        <w:t xml:space="preserve"> a </w:t>
      </w:r>
      <w:r w:rsidRPr="008D2DAE">
        <w:t xml:space="preserve">kolísaly kvůli nejistotě na </w:t>
      </w:r>
      <w:r w:rsidR="002833D0" w:rsidRPr="008D2DAE">
        <w:t>finančních</w:t>
      </w:r>
      <w:r w:rsidRPr="008D2DAE">
        <w:t xml:space="preserve"> trzích, kvůli spekulacím</w:t>
      </w:r>
      <w:r w:rsidR="00AE751F" w:rsidRPr="008D2DAE">
        <w:t xml:space="preserve"> a </w:t>
      </w:r>
      <w:r w:rsidRPr="008D2DAE">
        <w:t>především kvůli transferům přebytku kapitálu. Státy stále musely</w:t>
      </w:r>
      <w:r w:rsidR="00AE751F" w:rsidRPr="008D2DAE">
        <w:t xml:space="preserve"> v </w:t>
      </w:r>
      <w:r w:rsidRPr="008D2DAE">
        <w:t>určité variaci na starý systém pevných směnných kursů používat svých valutových rezerv, aby zachovaly alespoň nějaké zdání stability.</w:t>
      </w:r>
      <w:r w:rsidR="00AE751F" w:rsidRPr="008D2DAE">
        <w:t xml:space="preserve"> V </w:t>
      </w:r>
      <w:r w:rsidRPr="008D2DAE">
        <w:t>roce 1971 samozřejmě nikdo nepředvídal, že Organizace zemí vyvážejících ropu (OPEC) zvýší její cenu pětkrát</w:t>
      </w:r>
      <w:r w:rsidR="00AE751F" w:rsidRPr="008D2DAE">
        <w:t xml:space="preserve"> a </w:t>
      </w:r>
      <w:r w:rsidRPr="008D2DAE">
        <w:t xml:space="preserve">rozkolísá dolar. To by však </w:t>
      </w:r>
      <w:r w:rsidRPr="008D2DAE">
        <w:lastRenderedPageBreak/>
        <w:t>znamenalo předjímat následky Nixonova</w:t>
      </w:r>
      <w:r w:rsidR="00AE751F" w:rsidRPr="008D2DAE">
        <w:t xml:space="preserve"> a </w:t>
      </w:r>
      <w:r w:rsidRPr="008D2DAE">
        <w:t>Connallyho dramatického kroku, který se stále projevuje dalšími novými důsledky, jež byly tehdy nepředvídatelné; problémy dolaru, kapitálové přebytky, jež má OPEC,</w:t>
      </w:r>
      <w:r w:rsidR="00AE751F" w:rsidRPr="008D2DAE">
        <w:t xml:space="preserve"> a </w:t>
      </w:r>
      <w:r w:rsidRPr="008D2DAE">
        <w:t>celý systém mezinárodních plateb zůstanou, obávám se, součástí mezinárodní agendy až do daleké budoucnosti. Příčinou bezprostřední konfrontace</w:t>
      </w:r>
      <w:r w:rsidR="00AE751F" w:rsidRPr="008D2DAE">
        <w:t xml:space="preserve"> v </w:t>
      </w:r>
      <w:r w:rsidRPr="008D2DAE">
        <w:t>roce 1971 byla naléhavá snaha dosáhnout nové rovnováhy mezi měnami</w:t>
      </w:r>
      <w:r w:rsidR="00AE751F" w:rsidRPr="008D2DAE">
        <w:t xml:space="preserve"> v </w:t>
      </w:r>
      <w:r w:rsidRPr="008D2DAE">
        <w:t>rámci systému pevných směnných kursů (kterému zbývaly zhruba další dva roky života). Nebyl zasažen jen směnný kurs dolaru, nevyhnutelně byly postiženy</w:t>
      </w:r>
      <w:r w:rsidR="00AE751F" w:rsidRPr="008D2DAE">
        <w:t xml:space="preserve"> i </w:t>
      </w:r>
      <w:r w:rsidRPr="008D2DAE">
        <w:t>kursy mezi dalšími měnami.</w:t>
      </w:r>
    </w:p>
    <w:p w:rsidR="00AE751F" w:rsidRPr="008D2DAE" w:rsidRDefault="000151F1" w:rsidP="00BF453C">
      <w:pPr>
        <w:pStyle w:val="Textodsazen"/>
      </w:pPr>
      <w:r w:rsidRPr="008D2DAE">
        <w:t xml:space="preserve">Connallyho strategií bylo nepředkládat žádný konkrétní americký návrh na řešení krize. Argumentoval, že čím déle zachováme dovozní přirážku, tím lepší </w:t>
      </w:r>
      <w:r w:rsidR="001E54FD" w:rsidRPr="008D2DAE">
        <w:t>vyjednávací pozice</w:t>
      </w:r>
      <w:r w:rsidRPr="008D2DAE">
        <w:t xml:space="preserve"> dosáhneme. Obával se, že </w:t>
      </w:r>
      <w:r w:rsidRPr="008D2DAE">
        <w:rPr>
          <w:i/>
        </w:rPr>
        <w:t>jakákoli</w:t>
      </w:r>
      <w:r w:rsidRPr="008D2DAE">
        <w:t xml:space="preserve"> americká nabídka by umožnila ostatním zemím spojit jejich </w:t>
      </w:r>
      <w:r w:rsidR="00E77D55" w:rsidRPr="008D2DAE">
        <w:t xml:space="preserve">síly </w:t>
      </w:r>
      <w:r w:rsidRPr="008D2DAE">
        <w:t>proti ní, třebaže by se sam</w:t>
      </w:r>
      <w:r w:rsidR="00E77D55" w:rsidRPr="008D2DAE">
        <w:t>y</w:t>
      </w:r>
      <w:r w:rsidRPr="008D2DAE">
        <w:t xml:space="preserve"> nikdy nedokázaly dohodnout na vlastním pozitivním programu, </w:t>
      </w:r>
      <w:r w:rsidR="00E77D55" w:rsidRPr="008D2DAE">
        <w:t>ř</w:t>
      </w:r>
      <w:r w:rsidRPr="008D2DAE">
        <w:t xml:space="preserve">ada jednání mezi náměstky ministrů financí, která </w:t>
      </w:r>
      <w:r w:rsidR="00E77D55" w:rsidRPr="008D2DAE">
        <w:t>s</w:t>
      </w:r>
      <w:r w:rsidRPr="008D2DAE">
        <w:t>e konala 3. září</w:t>
      </w:r>
      <w:r w:rsidR="00AE751F" w:rsidRPr="008D2DAE">
        <w:t xml:space="preserve"> v </w:t>
      </w:r>
      <w:r w:rsidRPr="008D2DAE">
        <w:t>P</w:t>
      </w:r>
      <w:r w:rsidR="00E77D55" w:rsidRPr="008D2DAE">
        <w:t>a</w:t>
      </w:r>
      <w:r w:rsidRPr="008D2DAE">
        <w:t>říži,</w:t>
      </w:r>
      <w:r w:rsidR="00AE751F" w:rsidRPr="008D2DAE">
        <w:t xml:space="preserve"> a </w:t>
      </w:r>
      <w:r w:rsidRPr="008D2DAE">
        <w:t>rozhovorů mezi ministry financí, jež proběhly 15.</w:t>
      </w:r>
      <w:r w:rsidR="00AE751F" w:rsidRPr="008D2DAE">
        <w:t xml:space="preserve"> a </w:t>
      </w:r>
      <w:r w:rsidRPr="008D2DAE">
        <w:t>16. září</w:t>
      </w:r>
      <w:r w:rsidR="00AE751F" w:rsidRPr="008D2DAE">
        <w:t xml:space="preserve"> v </w:t>
      </w:r>
      <w:r w:rsidRPr="008D2DAE">
        <w:t>Londýn</w:t>
      </w:r>
      <w:r w:rsidR="00E77D55" w:rsidRPr="008D2DAE">
        <w:t>ě</w:t>
      </w:r>
      <w:r w:rsidRPr="008D2DAE">
        <w:t xml:space="preserve">, </w:t>
      </w:r>
      <w:r w:rsidR="00E77D55" w:rsidRPr="008D2DAE">
        <w:t>s</w:t>
      </w:r>
      <w:r w:rsidRPr="008D2DAE">
        <w:t>končila tudíž bez jakéhokoli závěru. Connallyho náměstek Paul Vo</w:t>
      </w:r>
      <w:r w:rsidR="00A75B19" w:rsidRPr="008D2DAE">
        <w:t>l</w:t>
      </w:r>
      <w:r w:rsidR="00460F0D" w:rsidRPr="008D2DAE">
        <w:t>c</w:t>
      </w:r>
      <w:r w:rsidR="00A75B19" w:rsidRPr="008D2DAE">
        <w:t>k</w:t>
      </w:r>
      <w:r w:rsidRPr="008D2DAE">
        <w:t xml:space="preserve">er oznámil, že Spojené státy nemají žádný konkrétní plán, jak řešit existující krizi. Rozhovory byly ve fázi </w:t>
      </w:r>
      <w:r w:rsidR="00AE751F" w:rsidRPr="008D2DAE">
        <w:t>„</w:t>
      </w:r>
      <w:r w:rsidRPr="008D2DAE">
        <w:t>konzultací, nikoli jednání</w:t>
      </w:r>
      <w:r w:rsidR="00AE751F" w:rsidRPr="008D2DAE">
        <w:t>“</w:t>
      </w:r>
      <w:r w:rsidRPr="008D2DAE">
        <w:t>.</w:t>
      </w:r>
    </w:p>
    <w:p w:rsidR="00AE751F" w:rsidRPr="008D2DAE" w:rsidRDefault="000151F1" w:rsidP="00BF453C">
      <w:pPr>
        <w:pStyle w:val="Textodsazen"/>
      </w:pPr>
      <w:r w:rsidRPr="008D2DAE">
        <w:t>Nevyhnutelně tedy narůstalo napětí. Ostatní průmyslové demokracie velmi nelibě nesly, že jsou nuceny upravit svou hospodářskou politiku kvůli nátlaku</w:t>
      </w:r>
      <w:r w:rsidR="00AE751F" w:rsidRPr="008D2DAE">
        <w:t xml:space="preserve"> z </w:t>
      </w:r>
      <w:r w:rsidRPr="008D2DAE">
        <w:t>naší strany,</w:t>
      </w:r>
      <w:r w:rsidR="00AE751F" w:rsidRPr="008D2DAE">
        <w:t xml:space="preserve"> i </w:t>
      </w:r>
      <w:r w:rsidRPr="008D2DAE">
        <w:t>když věděly, že bez takového tlaku by téměř jistě neudělaly nic. Mnohé</w:t>
      </w:r>
      <w:r w:rsidR="00AE751F" w:rsidRPr="008D2DAE">
        <w:t xml:space="preserve"> z </w:t>
      </w:r>
      <w:r w:rsidRPr="008D2DAE">
        <w:t>nich šokovala americká agresivita, na kterou nebyly do té doby zvyklé. Museli jsme pečlivě vážit další kroky, abychom sice udrželi dostatečný tlak, jenž by byl pobídkou</w:t>
      </w:r>
      <w:r w:rsidR="00AE751F" w:rsidRPr="008D2DAE">
        <w:t xml:space="preserve"> k </w:t>
      </w:r>
      <w:r w:rsidRPr="008D2DAE">
        <w:t>úpravám,</w:t>
      </w:r>
      <w:r w:rsidR="00AE751F" w:rsidRPr="008D2DAE">
        <w:t xml:space="preserve"> o </w:t>
      </w:r>
      <w:r w:rsidRPr="008D2DAE">
        <w:t>které jsme usilovali, který by však nebyl zase tak velký, aby vyvolal obchodní válku</w:t>
      </w:r>
      <w:r w:rsidR="00AE751F" w:rsidRPr="008D2DAE">
        <w:t xml:space="preserve"> a </w:t>
      </w:r>
      <w:r w:rsidRPr="008D2DAE">
        <w:t>ohrozil politické vztahy rozvíjené celá desetiletí. Snažil jsem se přispět</w:t>
      </w:r>
      <w:r w:rsidR="00AE751F" w:rsidRPr="008D2DAE">
        <w:t xml:space="preserve"> k </w:t>
      </w:r>
      <w:r w:rsidRPr="008D2DAE">
        <w:t>nalezení takové rovnováhy.</w:t>
      </w:r>
    </w:p>
    <w:p w:rsidR="00AE751F" w:rsidRPr="008D2DAE" w:rsidRDefault="000151F1" w:rsidP="00BF453C">
      <w:pPr>
        <w:pStyle w:val="Textodsazen"/>
      </w:pPr>
      <w:r w:rsidRPr="008D2DAE">
        <w:t>Nejprve jsem souhlasil</w:t>
      </w:r>
      <w:r w:rsidR="00AE751F" w:rsidRPr="008D2DAE">
        <w:t xml:space="preserve"> s </w:t>
      </w:r>
      <w:r w:rsidRPr="008D2DAE">
        <w:t>Connallyho názorem, že bez určité konfrontace se naši obchodní partneři budou vyhýbat přijetí nepříjemných rozhodnutí spojených</w:t>
      </w:r>
      <w:r w:rsidR="00AE751F" w:rsidRPr="008D2DAE">
        <w:t xml:space="preserve"> s </w:t>
      </w:r>
      <w:r w:rsidRPr="008D2DAE">
        <w:t>velkou úpravou směnných kursů. Avšak</w:t>
      </w:r>
      <w:r w:rsidR="00AE751F" w:rsidRPr="008D2DAE">
        <w:t xml:space="preserve"> s </w:t>
      </w:r>
      <w:r w:rsidRPr="008D2DAE">
        <w:t>uplývajícím časem jsem začal mít podezření, že Connally je natolik Texasanem, aby měl potěšení</w:t>
      </w:r>
      <w:r w:rsidR="00AE751F" w:rsidRPr="008D2DAE">
        <w:t xml:space="preserve"> z </w:t>
      </w:r>
      <w:r w:rsidRPr="008D2DAE">
        <w:t>dobré rvačky pro ni samu. Přinejmenším soudil, že administrativu doma posílí, pokud ji budou Američané vnímat jako drsného ochránce národních zájmů. Podle mého názoru však optimální čas pro dohodu nastává tehdy, když druhá strana ještě váhá, zda zaujme smířlivý postoj nebo zda se rozhodne pro konfrontaci. Jakmile se rozhodne pro střet, nemůže ustoupit, dokud skutečně nezměří síly se svým soupeřem.</w:t>
      </w:r>
      <w:r w:rsidR="00AE751F" w:rsidRPr="008D2DAE">
        <w:t xml:space="preserve"> Z </w:t>
      </w:r>
      <w:r w:rsidRPr="008D2DAE">
        <w:t>tohoto důvodu jsem chtěl, abychom po určitý čas vedli jednání, na nichž bychom se chovali velmi paličatě, ale současně si dali pozor, abychom nevyvolali totální konfrontaci, jež by ohrozila vztahy</w:t>
      </w:r>
      <w:r w:rsidR="00AE751F" w:rsidRPr="008D2DAE">
        <w:t xml:space="preserve"> v </w:t>
      </w:r>
      <w:r w:rsidRPr="008D2DAE">
        <w:t>alianci.</w:t>
      </w:r>
      <w:r w:rsidR="00AE751F" w:rsidRPr="008D2DAE">
        <w:t xml:space="preserve"> V </w:t>
      </w:r>
      <w:r w:rsidRPr="008D2DAE">
        <w:t xml:space="preserve">tomto názoru jsem se utvrdil, když mi Arthur Burns ukázal seznam odvetných opatření </w:t>
      </w:r>
      <w:r w:rsidR="002833D0" w:rsidRPr="008D2DAE">
        <w:t>chystaných</w:t>
      </w:r>
      <w:r w:rsidRPr="008D2DAE">
        <w:t xml:space="preserve"> našimi hlavními obchodními partnery, jehož výsledkem by byla vysoce nevýhodná bilance pro nás.</w:t>
      </w:r>
    </w:p>
    <w:p w:rsidR="00AE751F" w:rsidRPr="008D2DAE" w:rsidRDefault="000151F1" w:rsidP="00BF453C">
      <w:pPr>
        <w:pStyle w:val="Textodsazen"/>
      </w:pPr>
      <w:r w:rsidRPr="008D2DAE">
        <w:t xml:space="preserve">Zatímco jsem čekal na vhodný okamžik, kdy bych mohl vstoupit do této </w:t>
      </w:r>
      <w:r w:rsidRPr="008D2DAE">
        <w:lastRenderedPageBreak/>
        <w:t>potyčky, pracoval jsem na dvou frontách. Využil jsem regulérních mechanismů Rady pro otázky národní bezpečnosti</w:t>
      </w:r>
      <w:r w:rsidR="00AE751F" w:rsidRPr="008D2DAE">
        <w:t xml:space="preserve"> k </w:t>
      </w:r>
      <w:r w:rsidRPr="008D2DAE">
        <w:t>přípravě ekonomických</w:t>
      </w:r>
      <w:r w:rsidR="00AE751F" w:rsidRPr="008D2DAE">
        <w:t xml:space="preserve"> a </w:t>
      </w:r>
      <w:r w:rsidRPr="008D2DAE">
        <w:t xml:space="preserve">politických přístupů </w:t>
      </w:r>
      <w:r w:rsidR="00A76BE3" w:rsidRPr="008D2DAE">
        <w:t>–</w:t>
      </w:r>
      <w:r w:rsidRPr="008D2DAE">
        <w:t xml:space="preserve"> zvláště</w:t>
      </w:r>
      <w:r w:rsidR="00AE751F" w:rsidRPr="008D2DAE">
        <w:t xml:space="preserve"> s </w:t>
      </w:r>
      <w:r w:rsidRPr="008D2DAE">
        <w:t xml:space="preserve">ohledem na Japonsko </w:t>
      </w:r>
      <w:r w:rsidR="00A76BE3" w:rsidRPr="008D2DAE">
        <w:t>–</w:t>
      </w:r>
      <w:r w:rsidRPr="008D2DAE">
        <w:t>, jež by nám umožnily zmírnit dopad šokových opatření</w:t>
      </w:r>
      <w:r w:rsidR="00AE751F" w:rsidRPr="008D2DAE">
        <w:t xml:space="preserve"> z </w:t>
      </w:r>
      <w:r w:rsidRPr="008D2DAE">
        <w:t>15. srpna</w:t>
      </w:r>
      <w:r w:rsidR="00AE751F" w:rsidRPr="008D2DAE">
        <w:t xml:space="preserve"> a </w:t>
      </w:r>
      <w:r w:rsidRPr="008D2DAE">
        <w:t>poskytly nám odraz pro nové období spolupráce, jež bychom zahájili ihned po překonání stávající krize.</w:t>
      </w:r>
      <w:r w:rsidR="00AE751F" w:rsidRPr="008D2DAE">
        <w:t xml:space="preserve"> V </w:t>
      </w:r>
      <w:r w:rsidRPr="008D2DAE">
        <w:t>této oblasti vykonal velkou službu náměstek ministra zahraničí</w:t>
      </w:r>
      <w:r w:rsidR="00AE751F" w:rsidRPr="008D2DAE">
        <w:t xml:space="preserve"> a </w:t>
      </w:r>
      <w:r w:rsidRPr="008D2DAE">
        <w:t>náš bývalý velvyslanec</w:t>
      </w:r>
      <w:r w:rsidR="00AE751F" w:rsidRPr="008D2DAE">
        <w:t xml:space="preserve"> v </w:t>
      </w:r>
      <w:r w:rsidRPr="008D2DAE">
        <w:t>Japonsku Alexis Johnson.</w:t>
      </w:r>
      <w:r w:rsidR="00AE751F" w:rsidRPr="008D2DAE">
        <w:t xml:space="preserve"> V </w:t>
      </w:r>
      <w:r w:rsidRPr="008D2DAE">
        <w:t>téže době jsem se snažil postoupit</w:t>
      </w:r>
      <w:r w:rsidR="00AE751F" w:rsidRPr="008D2DAE">
        <w:t xml:space="preserve"> k </w:t>
      </w:r>
      <w:r w:rsidRPr="008D2DAE">
        <w:t>artikulaci nějakých definovatelných cílů, jež by dovolily zahájit jednání. Navrhl jsem Nixonovi, aby sestavil malou skupinu lidí, jež by vypracovala naše stanovisko pro tyto rozhovory. Ta se skládala</w:t>
      </w:r>
      <w:r w:rsidR="00AE751F" w:rsidRPr="008D2DAE">
        <w:t xml:space="preserve"> z </w:t>
      </w:r>
      <w:r w:rsidRPr="008D2DAE">
        <w:t>Connallyho, Paula McCrackena, George Shultze</w:t>
      </w:r>
      <w:r w:rsidR="00AE751F" w:rsidRPr="008D2DAE">
        <w:t xml:space="preserve"> a </w:t>
      </w:r>
      <w:r w:rsidRPr="008D2DAE">
        <w:t xml:space="preserve">mne. Arthur </w:t>
      </w:r>
      <w:r w:rsidR="00E77D55" w:rsidRPr="008D2DAE">
        <w:t>Burns</w:t>
      </w:r>
      <w:r w:rsidRPr="008D2DAE">
        <w:t xml:space="preserve"> byl průběžně informován. Nixon vyloučil</w:t>
      </w:r>
      <w:r w:rsidR="00AE751F" w:rsidRPr="008D2DAE">
        <w:t xml:space="preserve"> z </w:t>
      </w:r>
      <w:r w:rsidRPr="008D2DAE">
        <w:t>tohoto malého kruhu Petersona, protože Connally měl vůči němu námitky, ale já jsem</w:t>
      </w:r>
      <w:r w:rsidR="00AE751F" w:rsidRPr="008D2DAE">
        <w:t xml:space="preserve"> s </w:t>
      </w:r>
      <w:r w:rsidRPr="008D2DAE">
        <w:t>Petem udržoval neoficiálně úzký kontakt</w:t>
      </w:r>
      <w:r w:rsidR="00AE751F" w:rsidRPr="008D2DAE">
        <w:t xml:space="preserve"> a </w:t>
      </w:r>
      <w:r w:rsidRPr="008D2DAE">
        <w:t>on významně přispěl</w:t>
      </w:r>
      <w:r w:rsidR="00AE751F" w:rsidRPr="008D2DAE">
        <w:t xml:space="preserve"> k </w:t>
      </w:r>
      <w:r w:rsidRPr="008D2DAE">
        <w:t>práci skupiny. Ta se scházela během října přibližně jednou týdně. Vypracovala plán, který se stal základem pro budoucí dohodu</w:t>
      </w:r>
      <w:r w:rsidR="00AE751F" w:rsidRPr="008D2DAE">
        <w:t xml:space="preserve"> s </w:t>
      </w:r>
      <w:r w:rsidRPr="008D2DAE">
        <w:t>našimi spojenci. Jeho hlavními autory byli Connally, Shultz</w:t>
      </w:r>
      <w:r w:rsidR="00AE751F" w:rsidRPr="008D2DAE">
        <w:t xml:space="preserve"> a </w:t>
      </w:r>
      <w:r w:rsidR="00E77D55" w:rsidRPr="008D2DAE">
        <w:t>Burns</w:t>
      </w:r>
      <w:r w:rsidRPr="008D2DAE">
        <w:t>; já jsem je povzbuzoval</w:t>
      </w:r>
      <w:r w:rsidR="00AE751F" w:rsidRPr="008D2DAE">
        <w:t xml:space="preserve"> k </w:t>
      </w:r>
      <w:r w:rsidRPr="008D2DAE">
        <w:t>nalezení nějakého řešení, vysvětloval jsem politické dopady</w:t>
      </w:r>
      <w:r w:rsidR="00AE751F" w:rsidRPr="008D2DAE">
        <w:t xml:space="preserve"> a </w:t>
      </w:r>
      <w:r w:rsidRPr="008D2DAE">
        <w:t>snažil se dovést věci</w:t>
      </w:r>
      <w:r w:rsidR="00AE751F" w:rsidRPr="008D2DAE">
        <w:t xml:space="preserve"> k </w:t>
      </w:r>
      <w:r w:rsidRPr="008D2DAE">
        <w:t>nějakému závěru.</w:t>
      </w:r>
    </w:p>
    <w:p w:rsidR="00AE751F" w:rsidRPr="008D2DAE" w:rsidRDefault="000151F1" w:rsidP="00BF453C">
      <w:pPr>
        <w:pStyle w:val="Textodsazen"/>
      </w:pPr>
      <w:r w:rsidRPr="008D2DAE">
        <w:t>Situace se po určitý čas zhoršovala. Nixon 16. září na tiskové konferenci podmínil zrušení dovozní přirážky nejen reformou monetárního systému, ale také sdílením nákladů, omezením obchodování</w:t>
      </w:r>
      <w:r w:rsidR="00AE751F" w:rsidRPr="008D2DAE">
        <w:t xml:space="preserve"> a </w:t>
      </w:r>
      <w:r w:rsidRPr="008D2DAE">
        <w:t xml:space="preserve">vznikem netarifních obchodních </w:t>
      </w:r>
      <w:r w:rsidR="002833D0" w:rsidRPr="008D2DAE">
        <w:t>bariér</w:t>
      </w:r>
      <w:r w:rsidRPr="008D2DAE">
        <w:t xml:space="preserve"> </w:t>
      </w:r>
      <w:r w:rsidR="00A76BE3" w:rsidRPr="008D2DAE">
        <w:t>–</w:t>
      </w:r>
      <w:r w:rsidR="00E77D55" w:rsidRPr="008D2DAE">
        <w:t xml:space="preserve"> </w:t>
      </w:r>
      <w:r w:rsidRPr="008D2DAE">
        <w:t>to byla agenda, kterou</w:t>
      </w:r>
      <w:r w:rsidR="00AE751F" w:rsidRPr="008D2DAE">
        <w:t xml:space="preserve"> v </w:t>
      </w:r>
      <w:r w:rsidRPr="008D2DAE">
        <w:t>žádném případě nebylo možno rychle projednat, tudíž navenek hrozilo, že dovozní přirážka zůstane</w:t>
      </w:r>
      <w:r w:rsidR="00AE751F" w:rsidRPr="008D2DAE">
        <w:t xml:space="preserve"> v </w:t>
      </w:r>
      <w:r w:rsidRPr="008D2DAE">
        <w:t>platnosti trvale. Prezident svůj názor zopakoval 23. zář</w:t>
      </w:r>
      <w:r w:rsidR="00E77D55" w:rsidRPr="008D2DAE">
        <w:t>í</w:t>
      </w:r>
      <w:r w:rsidRPr="008D2DAE">
        <w:t>. Na konci září však jednání naší malé expertní skupiny</w:t>
      </w:r>
      <w:r w:rsidR="00E77D55" w:rsidRPr="008D2DAE">
        <w:t xml:space="preserve"> </w:t>
      </w:r>
      <w:r w:rsidRPr="008D2DAE">
        <w:t>začala nést plody. Connally na každoročním zasedání Mezinárodního měnového fondu podmínil zrušení dovozní přirážky pouze dohodou</w:t>
      </w:r>
      <w:r w:rsidR="00AE751F" w:rsidRPr="008D2DAE">
        <w:t xml:space="preserve"> o </w:t>
      </w:r>
      <w:r w:rsidRPr="008D2DAE">
        <w:t>monetární reformě. Napětí se opět zvýšilo, když Connally</w:t>
      </w:r>
      <w:r w:rsidR="00AE751F" w:rsidRPr="008D2DAE">
        <w:t xml:space="preserve"> v </w:t>
      </w:r>
      <w:r w:rsidRPr="008D2DAE">
        <w:t>říjnu stále odmítal předložit konkrétní plán monetární reformy; podle svého názoru ze situace ještě nevytěžil vše, co se dalo. Protože se Evropané</w:t>
      </w:r>
      <w:r w:rsidR="00AE751F" w:rsidRPr="008D2DAE">
        <w:t xml:space="preserve"> a </w:t>
      </w:r>
      <w:r w:rsidRPr="008D2DAE">
        <w:t>Japonci nemohli mezi sebou dohodnout, zůstávala dovozní přirážka</w:t>
      </w:r>
      <w:r w:rsidR="00AE751F" w:rsidRPr="008D2DAE">
        <w:t xml:space="preserve"> v </w:t>
      </w:r>
      <w:r w:rsidRPr="008D2DAE">
        <w:t>platnosti, čímž vznikalo nebezpečí, že dříve či později sáhnou</w:t>
      </w:r>
      <w:r w:rsidR="00AE751F" w:rsidRPr="008D2DAE">
        <w:t xml:space="preserve"> v </w:t>
      </w:r>
      <w:r w:rsidRPr="008D2DAE">
        <w:t>záchvatu ekonomického nacionalismu</w:t>
      </w:r>
      <w:r w:rsidR="00AE751F" w:rsidRPr="008D2DAE">
        <w:t xml:space="preserve"> k </w:t>
      </w:r>
      <w:r w:rsidRPr="008D2DAE">
        <w:t>odvetným opatřením. Navíc jsem se obával, že když</w:t>
      </w:r>
      <w:r w:rsidR="00AE751F" w:rsidRPr="008D2DAE">
        <w:t xml:space="preserve"> v </w:t>
      </w:r>
      <w:r w:rsidRPr="008D2DAE">
        <w:t>evropských zemích</w:t>
      </w:r>
      <w:r w:rsidR="00AE751F" w:rsidRPr="008D2DAE">
        <w:t xml:space="preserve"> a </w:t>
      </w:r>
      <w:r w:rsidRPr="008D2DAE">
        <w:t>Japonsku nastane hospodářská recese, již bude možno připsat na vrub našich akcí, nebude nouze</w:t>
      </w:r>
      <w:r w:rsidR="00AE751F" w:rsidRPr="008D2DAE">
        <w:t xml:space="preserve"> o </w:t>
      </w:r>
      <w:r w:rsidRPr="008D2DAE">
        <w:t>hlasy, které nás obviní, že jsme ji způsobili. To by nejen trvale poškodilo naši zahraniční politiku, ale</w:t>
      </w:r>
      <w:r w:rsidR="00AE751F" w:rsidRPr="008D2DAE">
        <w:t xml:space="preserve"> i </w:t>
      </w:r>
      <w:r w:rsidRPr="008D2DAE">
        <w:t>vnitřní strukturu</w:t>
      </w:r>
      <w:r w:rsidR="00AE751F" w:rsidRPr="008D2DAE">
        <w:t xml:space="preserve"> v </w:t>
      </w:r>
      <w:r w:rsidRPr="008D2DAE">
        <w:t>zemích našich spojenců. Žádná hospodářská dohoda, jakkoli přínosná, nemohla kompenzovat takovou změnu.</w:t>
      </w:r>
    </w:p>
    <w:p w:rsidR="00AE751F" w:rsidRPr="008D2DAE" w:rsidRDefault="000151F1" w:rsidP="00BF453C">
      <w:pPr>
        <w:pStyle w:val="Textodsazen"/>
      </w:pPr>
      <w:r w:rsidRPr="008D2DAE">
        <w:t>Ve snaze dovést věci</w:t>
      </w:r>
      <w:r w:rsidR="00AE751F" w:rsidRPr="008D2DAE">
        <w:t xml:space="preserve"> k </w:t>
      </w:r>
      <w:r w:rsidRPr="008D2DAE">
        <w:t>nějakému konci jsem doporučil Nixonovi, aby osobně intervenoval</w:t>
      </w:r>
      <w:r w:rsidR="00AE751F" w:rsidRPr="008D2DAE">
        <w:t xml:space="preserve"> a </w:t>
      </w:r>
      <w:r w:rsidRPr="008D2DAE">
        <w:t xml:space="preserve">hlav evropských států. Původně jsem myslel na summit nejvyšších představitelů Západu. Pompidou však dal najevo, že nemá zájem; věděl, že by nedokázal vytvořit jednotnou evropskou frontu. Pokud by se jednání dostalo do slepé uličky, Brandt by byl pod velikým tlakem, aby se postavil na stranu Spojených států. Rozhodli jsme se tedy iniciovat řadu </w:t>
      </w:r>
      <w:r w:rsidRPr="008D2DAE">
        <w:lastRenderedPageBreak/>
        <w:t>bilaterálních jednání. Klíčovou roli hrál Pompidou. Heath by se vyhnul situaci,</w:t>
      </w:r>
      <w:r w:rsidR="00AE751F" w:rsidRPr="008D2DAE">
        <w:t xml:space="preserve"> v </w:t>
      </w:r>
      <w:r w:rsidRPr="008D2DAE">
        <w:t>níž by musel volit mezi Francií</w:t>
      </w:r>
      <w:r w:rsidR="00AE751F" w:rsidRPr="008D2DAE">
        <w:t xml:space="preserve"> a </w:t>
      </w:r>
      <w:r w:rsidRPr="008D2DAE">
        <w:t>Spojenými státy. Pokud bychom se spojili</w:t>
      </w:r>
      <w:r w:rsidR="00AE751F" w:rsidRPr="008D2DAE">
        <w:t xml:space="preserve"> s </w:t>
      </w:r>
      <w:r w:rsidRPr="008D2DAE">
        <w:t>Brandtem, vyvolali bychom</w:t>
      </w:r>
      <w:r w:rsidR="00AE751F" w:rsidRPr="008D2DAE">
        <w:t xml:space="preserve"> a </w:t>
      </w:r>
      <w:r w:rsidRPr="008D2DAE">
        <w:t>Francie nevoli; tento postup jsme mohli zvolit vždy, když by jednání</w:t>
      </w:r>
      <w:r w:rsidR="00AE751F" w:rsidRPr="008D2DAE">
        <w:t xml:space="preserve"> s </w:t>
      </w:r>
      <w:r w:rsidRPr="008D2DAE">
        <w:t>Pompidouem nepřinesla výsledek. Námi preferovanou strategií bylo dovolit francouzskému prezidentovi, aby získal Francii vedoucí roli</w:t>
      </w:r>
      <w:r w:rsidR="00AE751F" w:rsidRPr="008D2DAE">
        <w:t xml:space="preserve"> v </w:t>
      </w:r>
      <w:r w:rsidRPr="008D2DAE">
        <w:t>Evropě tím, že</w:t>
      </w:r>
      <w:r w:rsidR="00AE751F" w:rsidRPr="008D2DAE">
        <w:t xml:space="preserve"> s </w:t>
      </w:r>
      <w:r w:rsidRPr="008D2DAE">
        <w:t>námi dojedná podmínky urovnání. Přitom nám stále zůstávala</w:t>
      </w:r>
      <w:r w:rsidR="00AE751F" w:rsidRPr="008D2DAE">
        <w:t xml:space="preserve"> v </w:t>
      </w:r>
      <w:r w:rsidRPr="008D2DAE">
        <w:t>rezervě možnost pohrozit mu, že ho dostaneme do izolace, pokud by chtěl být naprosto neústupný. Nepovažoval jsem to ovšem za pravděpodobné. Soudil jsem, že každý se bude velmi chtít dohodnout, pokud bude existovat nějaký americký návrh, jenž by poskytl takovou možnost.</w:t>
      </w:r>
      <w:r w:rsidR="00AE751F" w:rsidRPr="008D2DAE">
        <w:t xml:space="preserve"> A </w:t>
      </w:r>
      <w:r w:rsidRPr="008D2DAE">
        <w:t>byl jsem přesvědčen, že Nixon si nebude přát, aby veřejnost získala dojem, že jednání,</w:t>
      </w:r>
      <w:r w:rsidR="00AE751F" w:rsidRPr="008D2DAE">
        <w:t xml:space="preserve"> v </w:t>
      </w:r>
      <w:r w:rsidRPr="008D2DAE">
        <w:t>nichž se on angažuje, vedou do slepé uličky.</w:t>
      </w:r>
    </w:p>
    <w:p w:rsidR="00AE751F" w:rsidRPr="008D2DAE" w:rsidRDefault="000151F1" w:rsidP="00BF453C">
      <w:pPr>
        <w:pStyle w:val="Textodsazen"/>
      </w:pPr>
      <w:r w:rsidRPr="008D2DAE">
        <w:t>Devátého listopadu se</w:t>
      </w:r>
      <w:r w:rsidR="00AE751F" w:rsidRPr="008D2DAE">
        <w:t xml:space="preserve"> a </w:t>
      </w:r>
      <w:r w:rsidRPr="008D2DAE">
        <w:t>mne</w:t>
      </w:r>
      <w:r w:rsidR="00AE751F" w:rsidRPr="008D2DAE">
        <w:t xml:space="preserve"> v </w:t>
      </w:r>
      <w:r w:rsidRPr="008D2DAE">
        <w:t>Bílém domě zastavil Dick Watson, náš velvyslanec ve Francii. Požádal jsem ho, aby po svém návratu do Paříže dohodl schůzku mezi Nixonem</w:t>
      </w:r>
      <w:r w:rsidR="00AE751F" w:rsidRPr="008D2DAE">
        <w:t xml:space="preserve"> a </w:t>
      </w:r>
      <w:r w:rsidRPr="008D2DAE">
        <w:t>Pompidouem. Francouzský prezident</w:t>
      </w:r>
      <w:r w:rsidR="00AE751F" w:rsidRPr="008D2DAE">
        <w:t xml:space="preserve"> v </w:t>
      </w:r>
      <w:r w:rsidRPr="008D2DAE">
        <w:t>zásadě souhlasil. Projekt málem ztroskotal na sporu</w:t>
      </w:r>
      <w:r w:rsidR="00AE751F" w:rsidRPr="008D2DAE">
        <w:t xml:space="preserve"> o </w:t>
      </w:r>
      <w:r w:rsidRPr="008D2DAE">
        <w:t>to, kde se bude schůzka konat. Šlo pouze</w:t>
      </w:r>
      <w:r w:rsidR="00AE751F" w:rsidRPr="008D2DAE">
        <w:t xml:space="preserve"> o </w:t>
      </w:r>
      <w:r w:rsidRPr="008D2DAE">
        <w:t>otázku prestiže. Francouzi byli mimořádně naježení. Bylo na Nixonovi, aby přijel do Francie, ale současně nepřicházelo</w:t>
      </w:r>
      <w:r w:rsidR="00AE751F" w:rsidRPr="008D2DAE">
        <w:t xml:space="preserve"> v </w:t>
      </w:r>
      <w:r w:rsidRPr="008D2DAE">
        <w:t>úvahu, že by</w:t>
      </w:r>
      <w:r w:rsidR="00AE751F" w:rsidRPr="008D2DAE">
        <w:t xml:space="preserve"> v </w:t>
      </w:r>
      <w:r w:rsidRPr="008D2DAE">
        <w:t>Evropě navštívil jen jednu zemi. Cesta po Evropě by nicméně zničila myšlenku separátních jednání. Pompidou by na druhé straně nesouhlasil, kdybychom navrhli, aby se summit konal</w:t>
      </w:r>
      <w:r w:rsidR="00AE751F" w:rsidRPr="008D2DAE">
        <w:t xml:space="preserve"> v </w:t>
      </w:r>
      <w:r w:rsidRPr="008D2DAE">
        <w:t>Karibiku na některém francouzském ostrově, Na rozdíl od Nixona by musel cestovat mnohem dále,</w:t>
      </w:r>
      <w:r w:rsidR="00AE751F" w:rsidRPr="008D2DAE">
        <w:t xml:space="preserve"> a </w:t>
      </w:r>
      <w:r w:rsidRPr="008D2DAE">
        <w:t>byť šlo</w:t>
      </w:r>
      <w:r w:rsidR="00AE751F" w:rsidRPr="008D2DAE">
        <w:t xml:space="preserve"> o </w:t>
      </w:r>
      <w:r w:rsidRPr="008D2DAE">
        <w:t xml:space="preserve">francouzskou půdu, nebyla by tato Nixonova návštěvu </w:t>
      </w:r>
      <w:r w:rsidR="002833D0" w:rsidRPr="008D2DAE">
        <w:t>považována</w:t>
      </w:r>
      <w:r w:rsidRPr="008D2DAE">
        <w:t xml:space="preserve"> za </w:t>
      </w:r>
      <w:r w:rsidR="002833D0" w:rsidRPr="008D2DAE">
        <w:t>srovnatelnou</w:t>
      </w:r>
      <w:r w:rsidR="00AE751F" w:rsidRPr="008D2DAE">
        <w:t xml:space="preserve"> s </w:t>
      </w:r>
      <w:r w:rsidR="00E77D55" w:rsidRPr="008D2DAE">
        <w:t>j</w:t>
      </w:r>
      <w:r w:rsidRPr="008D2DAE">
        <w:t xml:space="preserve">eho vlastní cestou do Ameriky. Nakonec jsme se dohodli na neutrálním místě </w:t>
      </w:r>
      <w:r w:rsidR="00A76BE3" w:rsidRPr="008D2DAE">
        <w:t>–</w:t>
      </w:r>
      <w:r w:rsidRPr="008D2DAE">
        <w:t xml:space="preserve"> portugalských Azorách. Setkání bylo naplánováno </w:t>
      </w:r>
      <w:r w:rsidR="00083670" w:rsidRPr="008D2DAE">
        <w:t>na</w:t>
      </w:r>
      <w:r w:rsidRPr="008D2DAE">
        <w:t xml:space="preserve"> 13. prosince. J</w:t>
      </w:r>
      <w:r w:rsidR="00E77D55" w:rsidRPr="008D2DAE">
        <w:t>a</w:t>
      </w:r>
      <w:r w:rsidRPr="008D2DAE">
        <w:t xml:space="preserve">k jsem očekával, Pompidou žádal, </w:t>
      </w:r>
      <w:r w:rsidR="00E77D55" w:rsidRPr="008D2DAE">
        <w:t>a</w:t>
      </w:r>
      <w:r w:rsidRPr="008D2DAE">
        <w:t>bychom před jednáním</w:t>
      </w:r>
      <w:r w:rsidR="00AE751F" w:rsidRPr="008D2DAE">
        <w:t xml:space="preserve"> s </w:t>
      </w:r>
      <w:r w:rsidRPr="008D2DAE">
        <w:t>ním nediskutovali</w:t>
      </w:r>
      <w:r w:rsidR="00AE751F" w:rsidRPr="008D2DAE">
        <w:t xml:space="preserve"> o </w:t>
      </w:r>
      <w:r w:rsidRPr="008D2DAE">
        <w:t>hospodářských otázkách</w:t>
      </w:r>
      <w:r w:rsidR="00AE751F" w:rsidRPr="008D2DAE">
        <w:t xml:space="preserve"> s </w:t>
      </w:r>
      <w:r w:rsidRPr="008D2DAE">
        <w:t>představitelem žádného jiného evropského státu. To naznačovalo, že se zřejmě chce dohodnout. Naléhal dále, aby skupina deseti, sestávající</w:t>
      </w:r>
      <w:r w:rsidR="00AE751F" w:rsidRPr="008D2DAE">
        <w:t xml:space="preserve"> z </w:t>
      </w:r>
      <w:r w:rsidRPr="008D2DAE">
        <w:t>ministrů financí největších hospodářských mocností, zrušila své setkání plánované na 15. prosince. Tímto způsobem se snažil zajistit, že jakékoli urovnání bude</w:t>
      </w:r>
      <w:r w:rsidR="00AE751F" w:rsidRPr="008D2DAE">
        <w:t xml:space="preserve"> v </w:t>
      </w:r>
      <w:r w:rsidRPr="008D2DAE">
        <w:t>první instanci bilaterální dohodou mezi Francií</w:t>
      </w:r>
      <w:r w:rsidR="00AE751F" w:rsidRPr="008D2DAE">
        <w:t xml:space="preserve"> a </w:t>
      </w:r>
      <w:r w:rsidRPr="008D2DAE">
        <w:t>Spojenými státy. Nixon souhlasil. Skupina deseti se sešla 1. prosince</w:t>
      </w:r>
      <w:r w:rsidR="00AE751F" w:rsidRPr="008D2DAE">
        <w:t xml:space="preserve"> v </w:t>
      </w:r>
      <w:r w:rsidRPr="008D2DAE">
        <w:t>Římě, aniž by dosáhla nějakých výsledků, což jsme plánovali. Bylo tak připraveno jeviště pro rozhodující jednání na Azorách. (Také jsme dojednali, že 20.</w:t>
      </w:r>
      <w:r w:rsidR="00AE751F" w:rsidRPr="008D2DAE">
        <w:t xml:space="preserve"> a </w:t>
      </w:r>
      <w:r w:rsidRPr="008D2DAE">
        <w:t>21. prosince povedeme rozhovory</w:t>
      </w:r>
      <w:r w:rsidR="00AE751F" w:rsidRPr="008D2DAE">
        <w:t xml:space="preserve"> s </w:t>
      </w:r>
      <w:r w:rsidRPr="008D2DAE">
        <w:t>Heathem na Bermudách</w:t>
      </w:r>
      <w:r w:rsidR="00AE751F" w:rsidRPr="008D2DAE">
        <w:t xml:space="preserve"> a </w:t>
      </w:r>
      <w:r w:rsidRPr="008D2DAE">
        <w:t>28.</w:t>
      </w:r>
      <w:r w:rsidR="00AE751F" w:rsidRPr="008D2DAE">
        <w:t xml:space="preserve"> a </w:t>
      </w:r>
      <w:r w:rsidRPr="008D2DAE">
        <w:t>29. prosince</w:t>
      </w:r>
      <w:r w:rsidR="00AE751F" w:rsidRPr="008D2DAE">
        <w:t xml:space="preserve"> s </w:t>
      </w:r>
      <w:r w:rsidRPr="008D2DAE">
        <w:t>Brandtem</w:t>
      </w:r>
      <w:r w:rsidR="00AE751F" w:rsidRPr="008D2DAE">
        <w:t xml:space="preserve"> v </w:t>
      </w:r>
      <w:r w:rsidRPr="008D2DAE">
        <w:t>Key Biscayne.)</w:t>
      </w:r>
    </w:p>
    <w:p w:rsidR="00AE751F" w:rsidRPr="008D2DAE" w:rsidRDefault="000151F1" w:rsidP="00BF453C">
      <w:pPr>
        <w:pStyle w:val="Textodsazen"/>
      </w:pPr>
      <w:r w:rsidRPr="008D2DAE">
        <w:t>Odlétali jsme na Azory</w:t>
      </w:r>
      <w:r w:rsidR="00AE751F" w:rsidRPr="008D2DAE">
        <w:t xml:space="preserve"> v </w:t>
      </w:r>
      <w:r w:rsidRPr="008D2DAE">
        <w:t>den, kdy indick</w:t>
      </w:r>
      <w:r w:rsidR="00AE751F" w:rsidRPr="008D2DAE">
        <w:t>o-p</w:t>
      </w:r>
      <w:r w:rsidRPr="008D2DAE">
        <w:t>ákistánská krize dosáhla svého vrcholu. Nixon</w:t>
      </w:r>
      <w:r w:rsidR="00AE751F" w:rsidRPr="008D2DAE">
        <w:t xml:space="preserve"> a </w:t>
      </w:r>
      <w:r w:rsidRPr="008D2DAE">
        <w:t>já jsme věděli, že</w:t>
      </w:r>
      <w:r w:rsidR="00AE751F" w:rsidRPr="008D2DAE">
        <w:t xml:space="preserve"> v </w:t>
      </w:r>
      <w:r w:rsidRPr="008D2DAE">
        <w:t>době našeho letu jedná Al Haig</w:t>
      </w:r>
      <w:r w:rsidR="00AE751F" w:rsidRPr="008D2DAE">
        <w:t xml:space="preserve"> s </w:t>
      </w:r>
      <w:r w:rsidRPr="008D2DAE">
        <w:t>Číňany. Očekávali jsme, že nám sdělí, zda se rozhodli jít na pomoc Pákistánu. Pokud by udělali tento krok, hrozila by všeobecná válka.</w:t>
      </w:r>
      <w:r w:rsidR="00AE751F" w:rsidRPr="008D2DAE">
        <w:t xml:space="preserve"> Z </w:t>
      </w:r>
      <w:r w:rsidRPr="008D2DAE">
        <w:t>čínské n</w:t>
      </w:r>
      <w:r w:rsidR="00E77D55" w:rsidRPr="008D2DAE">
        <w:t>ó</w:t>
      </w:r>
      <w:r w:rsidRPr="008D2DAE">
        <w:t>ty sice nakonec vyplynulo, že nebude nutno činit nějaká rozhodnutí ve vojenské oblasti, přesto jsme se po celou dobu našeho pobytu na Azorách zabývali tím, jak zabránit Indii</w:t>
      </w:r>
      <w:r w:rsidR="00AE751F" w:rsidRPr="008D2DAE">
        <w:t xml:space="preserve"> v </w:t>
      </w:r>
      <w:r w:rsidRPr="008D2DAE">
        <w:t>útoku na Západní Pákistán.</w:t>
      </w:r>
    </w:p>
    <w:p w:rsidR="00AE751F" w:rsidRPr="008D2DAE" w:rsidRDefault="000151F1" w:rsidP="00BF453C">
      <w:pPr>
        <w:pStyle w:val="Textodsazen"/>
      </w:pPr>
      <w:r w:rsidRPr="008D2DAE">
        <w:lastRenderedPageBreak/>
        <w:t>Většinu svého času na ostrovech jsem strávil jednáním</w:t>
      </w:r>
      <w:r w:rsidR="00AE751F" w:rsidRPr="008D2DAE">
        <w:t xml:space="preserve"> o </w:t>
      </w:r>
      <w:r w:rsidRPr="008D2DAE">
        <w:t xml:space="preserve">monetárních otázkách </w:t>
      </w:r>
      <w:r w:rsidR="00A76BE3" w:rsidRPr="008D2DAE">
        <w:t>–</w:t>
      </w:r>
      <w:r w:rsidRPr="008D2DAE">
        <w:t xml:space="preserve"> což není moje silná stránka. Do této mimořádné situace jsem se dostal kvůli vrtochům americké</w:t>
      </w:r>
      <w:r w:rsidR="00AE751F" w:rsidRPr="008D2DAE">
        <w:t xml:space="preserve"> a </w:t>
      </w:r>
      <w:r w:rsidRPr="008D2DAE">
        <w:t>francouzské interní politiky. Na naší straně jsem byl tím oficiálním činitelem, jenž byl nejvíce přesvědčen, že politické škody, které působí ekonomická krize, začínají mít prohibitivní účinek</w:t>
      </w:r>
      <w:r w:rsidR="00AE751F" w:rsidRPr="008D2DAE">
        <w:t xml:space="preserve"> a </w:t>
      </w:r>
      <w:r w:rsidRPr="008D2DAE">
        <w:t>že Evropané jsou připraveni se za rozumných podmínek dohodnout.</w:t>
      </w:r>
      <w:r w:rsidR="00AE751F" w:rsidRPr="008D2DAE">
        <w:t xml:space="preserve"> A </w:t>
      </w:r>
      <w:r w:rsidRPr="008D2DAE">
        <w:t>jakmile se prezident angažoval osobně, chtěl úspěch.</w:t>
      </w:r>
      <w:r w:rsidR="00AE751F" w:rsidRPr="008D2DAE">
        <w:t xml:space="preserve"> V </w:t>
      </w:r>
      <w:r w:rsidRPr="008D2DAE">
        <w:t>souladu</w:t>
      </w:r>
      <w:r w:rsidR="00AE751F" w:rsidRPr="008D2DAE">
        <w:t xml:space="preserve"> s </w:t>
      </w:r>
      <w:r w:rsidRPr="008D2DAE">
        <w:t xml:space="preserve">obvyklým schématem tím rozuměl, že bude vnímán jako ústřední osobnost </w:t>
      </w:r>
      <w:r w:rsidR="00A76BE3" w:rsidRPr="008D2DAE">
        <w:t>–</w:t>
      </w:r>
      <w:r w:rsidR="00AE751F" w:rsidRPr="008D2DAE">
        <w:t xml:space="preserve"> v </w:t>
      </w:r>
      <w:r w:rsidRPr="008D2DAE">
        <w:t>té době mne stále považoval za pouhého zástupce, nikoli za člověka, který by</w:t>
      </w:r>
      <w:r w:rsidR="00AE751F" w:rsidRPr="008D2DAE">
        <w:t xml:space="preserve"> s </w:t>
      </w:r>
      <w:r w:rsidRPr="008D2DAE">
        <w:t>ním soutěžil</w:t>
      </w:r>
      <w:r w:rsidR="00AE751F" w:rsidRPr="008D2DAE">
        <w:t xml:space="preserve"> o </w:t>
      </w:r>
      <w:r w:rsidRPr="008D2DAE">
        <w:t>pozornost veřejnosti. Connally naopak nestál</w:t>
      </w:r>
      <w:r w:rsidR="00AE751F" w:rsidRPr="008D2DAE">
        <w:t xml:space="preserve"> o </w:t>
      </w:r>
      <w:r w:rsidRPr="008D2DAE">
        <w:t>to, aby si</w:t>
      </w:r>
      <w:r w:rsidR="00AE751F" w:rsidRPr="008D2DAE">
        <w:t xml:space="preserve"> o </w:t>
      </w:r>
      <w:r w:rsidRPr="008D2DAE">
        <w:t>něm lidé mysleli, že směřuje ke kompromisu. Byl ochoten souhlasit</w:t>
      </w:r>
      <w:r w:rsidR="00AE751F" w:rsidRPr="008D2DAE">
        <w:t xml:space="preserve"> s </w:t>
      </w:r>
      <w:r w:rsidRPr="008D2DAE">
        <w:rPr>
          <w:i/>
        </w:rPr>
        <w:t>konáním</w:t>
      </w:r>
      <w:r w:rsidRPr="008D2DAE">
        <w:t xml:space="preserve"> rozhovorů, ale raději zůstával vzadu jako rezerva pro případ, že uvíznou ve slepé uličce (a také jako rýsující se hrozba).</w:t>
      </w:r>
    </w:p>
    <w:p w:rsidR="00AE751F" w:rsidRPr="008D2DAE" w:rsidRDefault="000151F1" w:rsidP="00BF453C">
      <w:pPr>
        <w:pStyle w:val="Textodsazen"/>
      </w:pPr>
      <w:r w:rsidRPr="008D2DAE">
        <w:t>Co se týče Francouzů, Pompidou si velmi přál být považován za architekta dohody. Nezdálo se, že by měl těsné vztahy</w:t>
      </w:r>
      <w:r w:rsidR="00AE751F" w:rsidRPr="008D2DAE">
        <w:t xml:space="preserve"> s </w:t>
      </w:r>
      <w:r w:rsidRPr="008D2DAE">
        <w:t>Valé</w:t>
      </w:r>
      <w:r w:rsidR="0058414F" w:rsidRPr="008D2DAE">
        <w:t>ry</w:t>
      </w:r>
      <w:r w:rsidRPr="008D2DAE">
        <w:t xml:space="preserve">m Giscardem </w:t>
      </w:r>
      <w:r w:rsidR="00E77D55" w:rsidRPr="008D2DAE">
        <w:t>d</w:t>
      </w:r>
      <w:r w:rsidR="00AE751F" w:rsidRPr="008D2DAE">
        <w:t>’</w:t>
      </w:r>
      <w:r w:rsidRPr="008D2DAE">
        <w:t>Estaing, svým ministrem financí, jenž se měl stát jeho nástupcem; zřejmě byl odhodlán vyloučit ho</w:t>
      </w:r>
      <w:r w:rsidR="00AE751F" w:rsidRPr="008D2DAE">
        <w:t xml:space="preserve"> z </w:t>
      </w:r>
      <w:r w:rsidRPr="008D2DAE">
        <w:t xml:space="preserve">jednání. </w:t>
      </w:r>
      <w:r w:rsidR="00AE751F" w:rsidRPr="008D2DAE">
        <w:t>(V </w:t>
      </w:r>
      <w:r w:rsidRPr="008D2DAE">
        <w:t>každém případě nebylo možné, aby byl Connally</w:t>
      </w:r>
      <w:r w:rsidR="00AE751F" w:rsidRPr="008D2DAE">
        <w:t xml:space="preserve"> z </w:t>
      </w:r>
      <w:r w:rsidRPr="008D2DAE">
        <w:t>tohoto důvodu přímým účastníkem jednání.)</w:t>
      </w:r>
      <w:r w:rsidR="00AE751F" w:rsidRPr="008D2DAE">
        <w:t xml:space="preserve"> Z </w:t>
      </w:r>
      <w:r w:rsidRPr="008D2DAE">
        <w:t>praktického hlediska nám to ovšem poskytlo důležitou informaci. Jestliže Pompidou hodlal vést jednání sám, očekával, že skončí úspěšně.</w:t>
      </w:r>
    </w:p>
    <w:p w:rsidR="00AE751F" w:rsidRPr="008D2DAE" w:rsidRDefault="000151F1" w:rsidP="00BF453C">
      <w:pPr>
        <w:pStyle w:val="Textodsazen"/>
      </w:pPr>
      <w:r w:rsidRPr="008D2DAE">
        <w:t>Tak se stalo, že</w:t>
      </w:r>
      <w:r w:rsidR="00AE751F" w:rsidRPr="008D2DAE">
        <w:t xml:space="preserve"> o </w:t>
      </w:r>
      <w:r w:rsidRPr="008D2DAE">
        <w:t xml:space="preserve">řešení monetární krize jednal Pompidou, významný </w:t>
      </w:r>
      <w:r w:rsidR="002833D0" w:rsidRPr="008D2DAE">
        <w:t>finanční</w:t>
      </w:r>
      <w:r w:rsidRPr="008D2DAE">
        <w:t xml:space="preserve"> expert</w:t>
      </w:r>
      <w:r w:rsidR="00AE751F" w:rsidRPr="008D2DAE">
        <w:t xml:space="preserve"> a </w:t>
      </w:r>
      <w:r w:rsidRPr="008D2DAE">
        <w:t>profesionální bankéř, se mnou, novicem na tomto poli. Ani při svých největších záchvatech megalomanie jsem si nenamlouval, že vejdu do dějin kvůli svému přínosu</w:t>
      </w:r>
      <w:r w:rsidR="00AE751F" w:rsidRPr="008D2DAE">
        <w:t xml:space="preserve"> k </w:t>
      </w:r>
      <w:r w:rsidRPr="008D2DAE">
        <w:t>reformě mezinárodního monetárního systému.</w:t>
      </w:r>
      <w:r w:rsidR="00AE751F" w:rsidRPr="008D2DAE">
        <w:t xml:space="preserve"> Z </w:t>
      </w:r>
      <w:r w:rsidRPr="008D2DAE">
        <w:t>naší vojenské základny,</w:t>
      </w:r>
      <w:r w:rsidR="00AE751F" w:rsidRPr="008D2DAE">
        <w:t xml:space="preserve"> v </w:t>
      </w:r>
      <w:r w:rsidRPr="008D2DAE">
        <w:t>jejíchž kasárnách byla ubytována naše delegace (kromě prezidenta, jenž dostal</w:t>
      </w:r>
      <w:r w:rsidR="00AE751F" w:rsidRPr="008D2DAE">
        <w:t xml:space="preserve"> k </w:t>
      </w:r>
      <w:r w:rsidRPr="008D2DAE">
        <w:t>dispozici skromný domek jejího velitele), jsem helikoptérou letěl do elegantní Pompidouovy vily na druhém konci ostrova. Doprovázel mne pouze generál Walters, jenž měl tlumočit. Pompidou mne vítal se svou dokonalou zdvořilostí</w:t>
      </w:r>
      <w:r w:rsidR="00AE751F" w:rsidRPr="008D2DAE">
        <w:t xml:space="preserve"> v </w:t>
      </w:r>
      <w:r w:rsidRPr="008D2DAE">
        <w:t>přítomnosti svého tlumočníka knížete Constantina Andronikofa. Snídali jsme</w:t>
      </w:r>
      <w:r w:rsidR="00AE751F" w:rsidRPr="008D2DAE">
        <w:t xml:space="preserve"> a </w:t>
      </w:r>
      <w:r w:rsidRPr="008D2DAE">
        <w:t>měli přitom výhled na svěží louky</w:t>
      </w:r>
      <w:r w:rsidR="00AE751F" w:rsidRPr="008D2DAE">
        <w:t xml:space="preserve"> a </w:t>
      </w:r>
      <w:r w:rsidRPr="008D2DAE">
        <w:t>krásné kopce portug</w:t>
      </w:r>
      <w:r w:rsidR="00E77D55" w:rsidRPr="008D2DAE">
        <w:t>a</w:t>
      </w:r>
      <w:r w:rsidRPr="008D2DAE">
        <w:t>lské výspy</w:t>
      </w:r>
      <w:r w:rsidR="00AE751F" w:rsidRPr="008D2DAE">
        <w:t xml:space="preserve"> v </w:t>
      </w:r>
      <w:r w:rsidRPr="008D2DAE">
        <w:t>Atlantiku,</w:t>
      </w:r>
      <w:r w:rsidR="00E77D55" w:rsidRPr="008D2DAE">
        <w:t xml:space="preserve"> </w:t>
      </w:r>
      <w:r w:rsidRPr="008D2DAE">
        <w:t>jednoho</w:t>
      </w:r>
      <w:r w:rsidR="00AE751F" w:rsidRPr="008D2DAE">
        <w:t xml:space="preserve"> z </w:t>
      </w:r>
      <w:r w:rsidRPr="008D2DAE">
        <w:t>relik</w:t>
      </w:r>
      <w:r w:rsidR="00E77D55" w:rsidRPr="008D2DAE">
        <w:t>t</w:t>
      </w:r>
      <w:r w:rsidRPr="008D2DAE">
        <w:t>ů epochy,</w:t>
      </w:r>
      <w:r w:rsidR="00AE751F" w:rsidRPr="008D2DAE">
        <w:t xml:space="preserve"> v </w:t>
      </w:r>
      <w:r w:rsidRPr="008D2DAE">
        <w:t>níž tato malá zem</w:t>
      </w:r>
      <w:r w:rsidR="00E77D55" w:rsidRPr="008D2DAE">
        <w:t>ě</w:t>
      </w:r>
      <w:r w:rsidRPr="008D2DAE">
        <w:t xml:space="preserve"> vysílala své syny na úžasné výzkumné cesty do n</w:t>
      </w:r>
      <w:r w:rsidR="00E77D55" w:rsidRPr="008D2DAE">
        <w:t>e</w:t>
      </w:r>
      <w:r w:rsidR="00071DC7" w:rsidRPr="008D2DAE">
        <w:t>z</w:t>
      </w:r>
      <w:r w:rsidRPr="008D2DAE">
        <w:t>námých moří, inspirované vírou</w:t>
      </w:r>
      <w:r w:rsidR="00AE751F" w:rsidRPr="008D2DAE">
        <w:t xml:space="preserve"> a </w:t>
      </w:r>
      <w:r w:rsidRPr="008D2DAE">
        <w:t>motivované chamtivosti.</w:t>
      </w:r>
    </w:p>
    <w:p w:rsidR="00AE751F" w:rsidRPr="008D2DAE" w:rsidRDefault="000151F1" w:rsidP="00BF453C">
      <w:pPr>
        <w:pStyle w:val="Textodsazen"/>
      </w:pPr>
      <w:r w:rsidRPr="008D2DAE">
        <w:t>Ukázalo se, že mé rozhovory</w:t>
      </w:r>
      <w:r w:rsidR="00AE751F" w:rsidRPr="008D2DAE">
        <w:t xml:space="preserve"> s </w:t>
      </w:r>
      <w:r w:rsidRPr="008D2DAE">
        <w:t>Pompidouem byly méně jednostranné, než by rozdíly</w:t>
      </w:r>
      <w:r w:rsidR="00AE751F" w:rsidRPr="008D2DAE">
        <w:t xml:space="preserve"> v </w:t>
      </w:r>
      <w:r w:rsidRPr="008D2DAE">
        <w:t>našich znalostech ekonomiky mohly naznačovat. Connally mně dal seznam stanovisek, která byl ochoten přijmout. Dospěl jsem</w:t>
      </w:r>
      <w:r w:rsidR="00AE751F" w:rsidRPr="008D2DAE">
        <w:t xml:space="preserve"> k </w:t>
      </w:r>
      <w:r w:rsidRPr="008D2DAE">
        <w:t>závěru, že by bylo vražedné pustit se do jednání</w:t>
      </w:r>
      <w:r w:rsidR="00AE751F" w:rsidRPr="008D2DAE">
        <w:t xml:space="preserve"> o </w:t>
      </w:r>
      <w:r w:rsidRPr="008D2DAE">
        <w:t>technických podrobnostech. Jakmile bych začal slevovat</w:t>
      </w:r>
      <w:r w:rsidR="00AE751F" w:rsidRPr="008D2DAE">
        <w:t xml:space="preserve"> z </w:t>
      </w:r>
      <w:r w:rsidRPr="008D2DAE">
        <w:t>našich maximálních požadavků, musel bych ustupovat tak dlouho, dokud bychom nedosáhli bodu,</w:t>
      </w:r>
      <w:r w:rsidR="00AE751F" w:rsidRPr="008D2DAE">
        <w:t xml:space="preserve"> v </w:t>
      </w:r>
      <w:r w:rsidRPr="008D2DAE">
        <w:t>němž bych byl nucen předložit řešení, jež jsme považovali za únikové. Nejlepší taktikou bylo přeměnit mou neznalost</w:t>
      </w:r>
      <w:r w:rsidR="00AE751F" w:rsidRPr="008D2DAE">
        <w:t xml:space="preserve"> v </w:t>
      </w:r>
      <w:r w:rsidRPr="008D2DAE">
        <w:t>aktivum</w:t>
      </w:r>
      <w:r w:rsidR="00AE751F" w:rsidRPr="008D2DAE">
        <w:t xml:space="preserve"> a </w:t>
      </w:r>
      <w:r w:rsidRPr="008D2DAE">
        <w:t>nedostatečnou kompetenci</w:t>
      </w:r>
      <w:r w:rsidR="00AE751F" w:rsidRPr="008D2DAE">
        <w:t xml:space="preserve"> v </w:t>
      </w:r>
      <w:r w:rsidRPr="008D2DAE">
        <w:t>technických záležitostech ve zbraň. Kdybych předložil pouze jedno stanovisko</w:t>
      </w:r>
      <w:r w:rsidR="00AE751F" w:rsidRPr="008D2DAE">
        <w:t xml:space="preserve"> a </w:t>
      </w:r>
      <w:r w:rsidRPr="008D2DAE">
        <w:t>odmítl</w:t>
      </w:r>
      <w:r w:rsidR="00AE751F" w:rsidRPr="008D2DAE">
        <w:t xml:space="preserve"> o </w:t>
      </w:r>
      <w:r w:rsidRPr="008D2DAE">
        <w:t xml:space="preserve">něm dál jednat, mohlo by to být prezentováno </w:t>
      </w:r>
      <w:r w:rsidR="00A76BE3" w:rsidRPr="008D2DAE">
        <w:t>–</w:t>
      </w:r>
      <w:r w:rsidRPr="008D2DAE">
        <w:t xml:space="preserve"> bez nějaké válkychtivosti </w:t>
      </w:r>
      <w:r w:rsidR="00A76BE3" w:rsidRPr="008D2DAE">
        <w:t>–</w:t>
      </w:r>
      <w:r w:rsidRPr="008D2DAE">
        <w:t xml:space="preserve"> jako neschopnost </w:t>
      </w:r>
      <w:r w:rsidRPr="008D2DAE">
        <w:lastRenderedPageBreak/>
        <w:t>nějakého amatéra soutěžit</w:t>
      </w:r>
      <w:r w:rsidR="00AE751F" w:rsidRPr="008D2DAE">
        <w:t xml:space="preserve"> s </w:t>
      </w:r>
      <w:r w:rsidRPr="008D2DAE">
        <w:t>profesionálem. Rozhodl jsem se proto, že prvního sezení využiji</w:t>
      </w:r>
      <w:r w:rsidR="00AE751F" w:rsidRPr="008D2DAE">
        <w:t xml:space="preserve"> k </w:t>
      </w:r>
      <w:r w:rsidRPr="008D2DAE">
        <w:t>prozkoumán</w:t>
      </w:r>
      <w:r w:rsidR="002833D0" w:rsidRPr="008D2DAE">
        <w:t>í</w:t>
      </w:r>
      <w:r w:rsidRPr="008D2DAE">
        <w:t xml:space="preserve"> terénu. Poté vypracuji</w:t>
      </w:r>
      <w:r w:rsidR="00AE751F" w:rsidRPr="008D2DAE">
        <w:t xml:space="preserve"> s </w:t>
      </w:r>
      <w:r w:rsidRPr="008D2DAE">
        <w:t xml:space="preserve">Connallym naši </w:t>
      </w:r>
      <w:r w:rsidR="001E54FD" w:rsidRPr="008D2DAE">
        <w:t>vyjednávací pozici</w:t>
      </w:r>
      <w:r w:rsidRPr="008D2DAE">
        <w:t>, kterou předložím následujícího dne.</w:t>
      </w:r>
    </w:p>
    <w:p w:rsidR="00AE751F" w:rsidRPr="008D2DAE" w:rsidRDefault="000151F1" w:rsidP="00BF453C">
      <w:pPr>
        <w:pStyle w:val="Textodsazen"/>
      </w:pPr>
      <w:r w:rsidRPr="008D2DAE">
        <w:t>Pompidouovi jsem problém předestřel ve filosofických</w:t>
      </w:r>
      <w:r w:rsidR="00AE751F" w:rsidRPr="008D2DAE">
        <w:t xml:space="preserve"> a </w:t>
      </w:r>
      <w:r w:rsidRPr="008D2DAE">
        <w:t>politických souvislostech. Urovnání je nutné</w:t>
      </w:r>
      <w:r w:rsidR="00AE751F" w:rsidRPr="008D2DAE">
        <w:t xml:space="preserve"> a </w:t>
      </w:r>
      <w:r w:rsidRPr="008D2DAE">
        <w:t>nevyhnutelné. Je nutno ho dosáhnout</w:t>
      </w:r>
      <w:r w:rsidR="00AE751F" w:rsidRPr="008D2DAE">
        <w:t xml:space="preserve"> s </w:t>
      </w:r>
      <w:r w:rsidRPr="008D2DAE">
        <w:rPr>
          <w:i/>
        </w:rPr>
        <w:t>některými</w:t>
      </w:r>
      <w:r w:rsidRPr="008D2DAE">
        <w:t xml:space="preserve"> evropskými zeměmi vzhledem</w:t>
      </w:r>
      <w:r w:rsidR="00AE751F" w:rsidRPr="008D2DAE">
        <w:t xml:space="preserve"> k </w:t>
      </w:r>
      <w:r w:rsidRPr="008D2DAE">
        <w:t>jejich neschopnosti dohodnout se vzájemně na společném stanovisku. Byli bychom nejraději, kdyby se Francie ujala vedení. Skutečnost, že za Spojené státy vyjednávám já, garantuje, že chceme dosáhnout výsledku slučitelného se sebeúctou</w:t>
      </w:r>
      <w:r w:rsidR="00AE751F" w:rsidRPr="008D2DAE">
        <w:t xml:space="preserve"> a </w:t>
      </w:r>
      <w:r w:rsidRPr="008D2DAE">
        <w:t xml:space="preserve">potřebami každé strany; je to jediný politicky přijatelný výsledek. Při ustavování nového mezinárodního monetárního systému si nikdo nemůže dovolit </w:t>
      </w:r>
      <w:r w:rsidR="00AE751F" w:rsidRPr="008D2DAE">
        <w:t>„</w:t>
      </w:r>
      <w:r w:rsidRPr="008D2DAE">
        <w:t>vítězství</w:t>
      </w:r>
      <w:r w:rsidR="00AE751F" w:rsidRPr="008D2DAE">
        <w:t>“</w:t>
      </w:r>
      <w:r w:rsidRPr="008D2DAE">
        <w:t>, protože nové uspořádání může být životaschopné pouze</w:t>
      </w:r>
      <w:r w:rsidR="00AE751F" w:rsidRPr="008D2DAE">
        <w:t xml:space="preserve"> v </w:t>
      </w:r>
      <w:r w:rsidRPr="008D2DAE">
        <w:t>případě, že na něm budou ochotně spolupracovat všichni jeho členové. Přišel jsem vyjednávat, nikoli něco vnucovat. Pomohlo by mi, kdyby mi sdělil své minimální požadavky. Udělám maximum, aby reakce byla chápavá, až</w:t>
      </w:r>
      <w:r w:rsidR="00AE751F" w:rsidRPr="008D2DAE">
        <w:t xml:space="preserve"> s </w:t>
      </w:r>
      <w:r w:rsidRPr="008D2DAE">
        <w:t>ním bude Nixon odpoledne</w:t>
      </w:r>
      <w:r w:rsidR="00AE751F" w:rsidRPr="008D2DAE">
        <w:t xml:space="preserve"> o </w:t>
      </w:r>
      <w:r w:rsidRPr="008D2DAE">
        <w:t>nich diskutovat. Pokud dojde</w:t>
      </w:r>
      <w:r w:rsidR="00AE751F" w:rsidRPr="008D2DAE">
        <w:t xml:space="preserve"> k </w:t>
      </w:r>
      <w:r w:rsidRPr="008D2DAE">
        <w:t>nějaké shodě, předložím následujícího rána konkrétní návrh, bud</w:t>
      </w:r>
      <w:r w:rsidR="00AE751F" w:rsidRPr="008D2DAE">
        <w:t>e-l</w:t>
      </w:r>
      <w:r w:rsidRPr="008D2DAE">
        <w:t>i ochoten mne znovu pozvat na snídani.</w:t>
      </w:r>
    </w:p>
    <w:p w:rsidR="00AE751F" w:rsidRPr="008D2DAE" w:rsidRDefault="000151F1" w:rsidP="00BF453C">
      <w:pPr>
        <w:pStyle w:val="Textodsazen"/>
      </w:pPr>
      <w:r w:rsidRPr="008D2DAE">
        <w:t>Ukázalo se, že jsem zvolil správný přístup. Francouzský prezident si nemohl odpustit kousavé</w:t>
      </w:r>
      <w:r w:rsidR="00AE751F" w:rsidRPr="008D2DAE">
        <w:t xml:space="preserve"> a </w:t>
      </w:r>
      <w:r w:rsidRPr="008D2DAE">
        <w:t>ne zcela neoprávněné komentáře</w:t>
      </w:r>
      <w:r w:rsidR="00AE751F" w:rsidRPr="008D2DAE">
        <w:t xml:space="preserve"> v </w:t>
      </w:r>
      <w:r w:rsidRPr="008D2DAE">
        <w:t>tom smyslu, že vyvoláváme dojem, jako bychom se</w:t>
      </w:r>
      <w:r w:rsidR="00AE751F" w:rsidRPr="008D2DAE">
        <w:t xml:space="preserve"> v </w:t>
      </w:r>
      <w:r w:rsidRPr="008D2DAE">
        <w:t>naší hospodářské politice zaměřovali více na náš volební proces než na globální zájmy.</w:t>
      </w:r>
      <w:r w:rsidR="00AE751F" w:rsidRPr="008D2DAE">
        <w:t xml:space="preserve"> A </w:t>
      </w:r>
      <w:r w:rsidRPr="008D2DAE">
        <w:t>zeptal se mne, jak bychom asi reagovali, kdyby nás požádal, abychom poněkud omezili obchod</w:t>
      </w:r>
      <w:r w:rsidR="00AE751F" w:rsidRPr="008D2DAE">
        <w:t xml:space="preserve"> s </w:t>
      </w:r>
      <w:r w:rsidRPr="008D2DAE">
        <w:t>Francií, protože by mu to pomohlo</w:t>
      </w:r>
      <w:r w:rsidR="00AE751F" w:rsidRPr="008D2DAE">
        <w:t xml:space="preserve"> a </w:t>
      </w:r>
      <w:r w:rsidRPr="008D2DAE">
        <w:t>některých voličských skupin. Když však řekl své, brilantně rozebral monetární situaci</w:t>
      </w:r>
      <w:r w:rsidR="00AE751F" w:rsidRPr="008D2DAE">
        <w:t xml:space="preserve"> a </w:t>
      </w:r>
      <w:r w:rsidRPr="008D2DAE">
        <w:t>já jsem</w:t>
      </w:r>
      <w:r w:rsidR="00AE751F" w:rsidRPr="008D2DAE">
        <w:t xml:space="preserve"> z </w:t>
      </w:r>
      <w:r w:rsidRPr="008D2DAE">
        <w:t xml:space="preserve">jeho analýzy vyvodil, že by nepřijal systém zcela pohyblivých směnných kursů. Bylo zřejmé, že by nakonec přistoupil na určitou revalvaci franku </w:t>
      </w:r>
      <w:r w:rsidR="00A76BE3" w:rsidRPr="008D2DAE">
        <w:t>–</w:t>
      </w:r>
      <w:r w:rsidRPr="008D2DAE">
        <w:t xml:space="preserve"> byť jen kvůli národní hrdosti </w:t>
      </w:r>
      <w:r w:rsidR="00A76BE3" w:rsidRPr="008D2DAE">
        <w:t>–</w:t>
      </w:r>
      <w:r w:rsidRPr="008D2DAE">
        <w:t>, ale frank by musel revalvovat méně než marka, aby si Francie udržela konkurenceschopnost. Nic by nenamítal, kdyby Spojené státy devalvovaly dolar. Americká devalvace</w:t>
      </w:r>
      <w:r w:rsidR="00AE751F" w:rsidRPr="008D2DAE">
        <w:t xml:space="preserve"> a </w:t>
      </w:r>
      <w:r w:rsidRPr="008D2DAE">
        <w:t>evropská revalvace by se celkově pohybovaly zhruba kolem devíti procent,</w:t>
      </w:r>
      <w:r w:rsidR="00AE751F" w:rsidRPr="008D2DAE">
        <w:t xml:space="preserve"> v </w:t>
      </w:r>
      <w:r w:rsidRPr="008D2DAE">
        <w:t>případě franku by to bylo</w:t>
      </w:r>
      <w:r w:rsidR="00AE751F" w:rsidRPr="008D2DAE">
        <w:t xml:space="preserve"> o </w:t>
      </w:r>
      <w:r w:rsidRPr="008D2DAE">
        <w:t>trochu méně než</w:t>
      </w:r>
      <w:r w:rsidR="00AE751F" w:rsidRPr="008D2DAE">
        <w:t xml:space="preserve"> a </w:t>
      </w:r>
      <w:r w:rsidRPr="008D2DAE">
        <w:t>marky.</w:t>
      </w:r>
      <w:r w:rsidR="00AE751F" w:rsidRPr="008D2DAE">
        <w:t xml:space="preserve"> A </w:t>
      </w:r>
      <w:r w:rsidRPr="008D2DAE">
        <w:t>Pompidou žádal, abychom nově nastavené směnné kursy bránili. Kvůli tomu byl ochoten smířit se</w:t>
      </w:r>
      <w:r w:rsidR="00AE751F" w:rsidRPr="008D2DAE">
        <w:t xml:space="preserve"> s </w:t>
      </w:r>
      <w:r w:rsidRPr="008D2DAE">
        <w:t xml:space="preserve">tím, že se vzdáme omezené formy zlatého standardu. Dohodli </w:t>
      </w:r>
      <w:r w:rsidR="00E77D55" w:rsidRPr="008D2DAE">
        <w:t>js</w:t>
      </w:r>
      <w:r w:rsidRPr="008D2DAE">
        <w:t>me dále, že jeho dopolední schůzka</w:t>
      </w:r>
      <w:r w:rsidR="00AE751F" w:rsidRPr="008D2DAE">
        <w:t xml:space="preserve"> s </w:t>
      </w:r>
      <w:r w:rsidRPr="008D2DAE">
        <w:t>Nixonem bude věnována rozboru mezinárodn</w:t>
      </w:r>
      <w:r w:rsidR="00E77D55" w:rsidRPr="008D2DAE">
        <w:t>í</w:t>
      </w:r>
      <w:r w:rsidRPr="008D2DAE">
        <w:t xml:space="preserve"> </w:t>
      </w:r>
      <w:r w:rsidR="00E77D55" w:rsidRPr="008D2DAE">
        <w:t>sit</w:t>
      </w:r>
      <w:r w:rsidRPr="008D2DAE">
        <w:t>u</w:t>
      </w:r>
      <w:r w:rsidR="00E77D55" w:rsidRPr="008D2DAE">
        <w:t>a</w:t>
      </w:r>
      <w:r w:rsidRPr="008D2DAE">
        <w:t>c</w:t>
      </w:r>
      <w:r w:rsidR="00E77D55" w:rsidRPr="008D2DAE">
        <w:t>e</w:t>
      </w:r>
      <w:r w:rsidR="00AE751F" w:rsidRPr="008D2DAE">
        <w:t xml:space="preserve"> a </w:t>
      </w:r>
      <w:r w:rsidRPr="008D2DAE">
        <w:t>že na odpoledním sezení se budou oba prezidenti zabývat monetárními o</w:t>
      </w:r>
      <w:r w:rsidR="00E77D55" w:rsidRPr="008D2DAE">
        <w:t>t</w:t>
      </w:r>
      <w:r w:rsidRPr="008D2DAE">
        <w:t>ázk</w:t>
      </w:r>
      <w:r w:rsidR="00E77D55" w:rsidRPr="008D2DAE">
        <w:t>a</w:t>
      </w:r>
      <w:r w:rsidRPr="008D2DAE">
        <w:t>m</w:t>
      </w:r>
      <w:r w:rsidR="00E77D55" w:rsidRPr="008D2DAE">
        <w:t>i</w:t>
      </w:r>
      <w:r w:rsidRPr="008D2DAE">
        <w:t>.</w:t>
      </w:r>
    </w:p>
    <w:p w:rsidR="00AE751F" w:rsidRPr="008D2DAE" w:rsidRDefault="000151F1" w:rsidP="00BF453C">
      <w:pPr>
        <w:pStyle w:val="Textodsazen"/>
      </w:pPr>
      <w:r w:rsidRPr="008D2DAE">
        <w:t>Během přestávky na oběd jsme Nixon, Connally</w:t>
      </w:r>
      <w:r w:rsidR="00AE751F" w:rsidRPr="008D2DAE">
        <w:t xml:space="preserve"> a </w:t>
      </w:r>
      <w:r w:rsidRPr="008D2DAE">
        <w:t>já posoudili stanoviska, která předložil Pompidou. Connally souhlasil, že mi pro mé další ranní setkání</w:t>
      </w:r>
      <w:r w:rsidR="00AE751F" w:rsidRPr="008D2DAE">
        <w:t xml:space="preserve"> s </w:t>
      </w:r>
      <w:r w:rsidRPr="008D2DAE">
        <w:t>Pompidouem připraví návrh na ustavení nových směnných kursů. Byl mimořádně nápomocný.</w:t>
      </w:r>
    </w:p>
    <w:p w:rsidR="00AE751F" w:rsidRPr="008D2DAE" w:rsidRDefault="000151F1" w:rsidP="00BF453C">
      <w:pPr>
        <w:pStyle w:val="Textodsazen"/>
      </w:pPr>
      <w:r w:rsidRPr="008D2DAE">
        <w:t>Je těžké říci, jak odpolední jednání proběhlo, protože Nixon se nehodlal zapsat do dějin díky svému přínosu</w:t>
      </w:r>
      <w:r w:rsidR="00AE751F" w:rsidRPr="008D2DAE">
        <w:t xml:space="preserve"> k </w:t>
      </w:r>
      <w:r w:rsidRPr="008D2DAE">
        <w:t xml:space="preserve">otázkám mezinárodní ekonomiky. Pompidou zopakoval názory, které prezentoval dopoledne </w:t>
      </w:r>
      <w:r w:rsidR="002B4845" w:rsidRPr="008D2DAE">
        <w:t>při</w:t>
      </w:r>
      <w:r w:rsidRPr="008D2DAE">
        <w:t xml:space="preserve"> jednání se </w:t>
      </w:r>
      <w:r w:rsidRPr="008D2DAE">
        <w:lastRenderedPageBreak/>
        <w:t>mnou. Jasnozřivě zdůraznil, že systém plovoucích kursů povede</w:t>
      </w:r>
      <w:r w:rsidR="00AE751F" w:rsidRPr="008D2DAE">
        <w:t xml:space="preserve"> k </w:t>
      </w:r>
      <w:r w:rsidRPr="008D2DAE">
        <w:t>chaosu. Řekl, že je připraven pomoci stanovit nové směnné kursy za předpokladu, že budou odrážet relativní ekonomickou sílu příslušných zemí. Nelze prohlásit, že by Nixon měl toto téma</w:t>
      </w:r>
      <w:r w:rsidR="00AE751F" w:rsidRPr="008D2DAE">
        <w:t xml:space="preserve"> v </w:t>
      </w:r>
      <w:r w:rsidRPr="008D2DAE">
        <w:t>malíčku. Chtěl nějaké řešení, ne diskusi</w:t>
      </w:r>
      <w:r w:rsidR="00AE751F" w:rsidRPr="008D2DAE">
        <w:t xml:space="preserve"> o </w:t>
      </w:r>
      <w:r w:rsidRPr="008D2DAE">
        <w:t>směnných kursech. Pokud by mu bylo vpíchnuto sérum pravdy, určitě by přiznal, že mu je naprosto jedno, jak vysoký směnný kurs bude mít</w:t>
      </w:r>
      <w:r w:rsidR="00AE751F" w:rsidRPr="008D2DAE">
        <w:t xml:space="preserve"> v </w:t>
      </w:r>
      <w:r w:rsidRPr="008D2DAE">
        <w:t>novém systému ta či ona měna. Jako vždy, když šlo nikoli</w:t>
      </w:r>
      <w:r w:rsidR="00AE751F" w:rsidRPr="008D2DAE">
        <w:t xml:space="preserve"> o </w:t>
      </w:r>
      <w:r w:rsidRPr="008D2DAE">
        <w:t>všeobecnou výměnu názorů, nýbrž</w:t>
      </w:r>
      <w:r w:rsidR="00AE751F" w:rsidRPr="008D2DAE">
        <w:t xml:space="preserve"> o </w:t>
      </w:r>
      <w:r w:rsidRPr="008D2DAE">
        <w:t>skutečné vyjednávání, byl krajně nervózní. Omezil se na rámcové poznámky,</w:t>
      </w:r>
      <w:r w:rsidR="00AE751F" w:rsidRPr="008D2DAE">
        <w:t xml:space="preserve"> z </w:t>
      </w:r>
      <w:r w:rsidRPr="008D2DAE">
        <w:t>nichž některé nebyly zcela kompetentní. Pompidou však vycítil, že odrážejí celkový souhlas</w:t>
      </w:r>
      <w:r w:rsidR="00AE751F" w:rsidRPr="008D2DAE">
        <w:t xml:space="preserve"> s </w:t>
      </w:r>
      <w:r w:rsidRPr="008D2DAE">
        <w:t>tím, co mi řekl ráno. Definitivní podrobnosti jsem měl</w:t>
      </w:r>
      <w:r w:rsidR="00AE751F" w:rsidRPr="008D2DAE">
        <w:t xml:space="preserve"> s </w:t>
      </w:r>
      <w:r w:rsidRPr="008D2DAE">
        <w:t>francouzským prezidentem vypracovat během naší další snídaně.</w:t>
      </w:r>
    </w:p>
    <w:p w:rsidR="00AE751F" w:rsidRPr="008D2DAE" w:rsidRDefault="000151F1" w:rsidP="00BF453C">
      <w:pPr>
        <w:pStyle w:val="Textodsazen"/>
      </w:pPr>
      <w:r w:rsidRPr="008D2DAE">
        <w:t>Odpoledne jsme dali</w:t>
      </w:r>
      <w:r w:rsidR="00AE751F" w:rsidRPr="008D2DAE">
        <w:t xml:space="preserve"> s </w:t>
      </w:r>
      <w:r w:rsidRPr="008D2DAE">
        <w:t>Connallym konečnou podobu návrhu, který předložím Pompidouovi. Řekl jsem Connallymu, že by nemělo smysl, abych se pokoušel smlouvat, protože ekonomika je obor,</w:t>
      </w:r>
      <w:r w:rsidR="00AE751F" w:rsidRPr="008D2DAE">
        <w:t xml:space="preserve"> v </w:t>
      </w:r>
      <w:r w:rsidRPr="008D2DAE">
        <w:t>němž mám minimální znalosti. Raději bych předložil stanovisko, jež by představovalo zhruba střední cestu mezi našimi minimálními</w:t>
      </w:r>
      <w:r w:rsidR="00AE751F" w:rsidRPr="008D2DAE">
        <w:t xml:space="preserve"> a </w:t>
      </w:r>
      <w:r w:rsidRPr="008D2DAE">
        <w:t>maximálními požadavky,</w:t>
      </w:r>
      <w:r w:rsidR="00AE751F" w:rsidRPr="008D2DAE">
        <w:t xml:space="preserve"> a </w:t>
      </w:r>
      <w:r w:rsidRPr="008D2DAE">
        <w:t>pak se ho již držel. Mělo by být dostatečně rozumné, aby ho Pompidou byl schopen</w:t>
      </w:r>
      <w:r w:rsidR="00AE751F" w:rsidRPr="008D2DAE">
        <w:t xml:space="preserve"> v </w:t>
      </w:r>
      <w:r w:rsidRPr="008D2DAE">
        <w:t>principu přijmout</w:t>
      </w:r>
      <w:r w:rsidR="00AE751F" w:rsidRPr="008D2DAE">
        <w:t xml:space="preserve"> a </w:t>
      </w:r>
      <w:r w:rsidRPr="008D2DAE">
        <w:t>současně aby odpovídalo našim potřebám. Connallymu kvůli jeho založení tato vyjednáv</w:t>
      </w:r>
      <w:r w:rsidR="005060B0" w:rsidRPr="008D2DAE">
        <w:t xml:space="preserve">ací </w:t>
      </w:r>
      <w:r w:rsidRPr="008D2DAE">
        <w:t>metoda příliš nekonvenovala, ale nakonec souhlasil, že to je asi vše, co může žádat od nepraktického profesora.</w:t>
      </w:r>
    </w:p>
    <w:p w:rsidR="00AE751F" w:rsidRPr="008D2DAE" w:rsidRDefault="000151F1" w:rsidP="00BF453C">
      <w:pPr>
        <w:pStyle w:val="Textodsazen"/>
      </w:pPr>
      <w:r w:rsidRPr="008D2DAE">
        <w:t>Předložil jsem Pompidouovi cifry, na kterých jsem se dohodl</w:t>
      </w:r>
      <w:r w:rsidR="00AE751F" w:rsidRPr="008D2DAE">
        <w:t xml:space="preserve"> s </w:t>
      </w:r>
      <w:r w:rsidRPr="008D2DAE">
        <w:t>Connallym, během naší snídaně. Zvláštní aspekt tohoto jednání spočíval ve skutečnosti, že Francie</w:t>
      </w:r>
      <w:r w:rsidR="00AE751F" w:rsidRPr="008D2DAE">
        <w:t xml:space="preserve"> a </w:t>
      </w:r>
      <w:r w:rsidRPr="008D2DAE">
        <w:t>Spojené státy měly vzít na sebe úkol vypracovat směnné kursy pro všechny důležité světové měny. Dohody jsme dosáhli dosti rychle, neboť náš návrh bral Pompidouovy rozumné požadavky seriózně. Zkoncipovali jsme dokument, který nejvyšší představitelé obou zemí ratifikovali odpoledne na</w:t>
      </w:r>
      <w:r w:rsidR="00E77D55" w:rsidRPr="008D2DAE">
        <w:t xml:space="preserve"> </w:t>
      </w:r>
      <w:r w:rsidRPr="008D2DAE">
        <w:t>jednání, jehož se poprvé účastnili ministři financí.</w:t>
      </w:r>
      <w:r w:rsidR="00AE751F" w:rsidRPr="008D2DAE">
        <w:t xml:space="preserve"> V </w:t>
      </w:r>
      <w:r w:rsidRPr="008D2DAE">
        <w:t>důsledku této dohody se konala</w:t>
      </w:r>
      <w:r w:rsidR="00AE751F" w:rsidRPr="008D2DAE">
        <w:t xml:space="preserve"> o </w:t>
      </w:r>
      <w:r w:rsidRPr="008D2DAE">
        <w:t>týden později ve Washingtonu konference skupiny deseti. Žádná země se nebouřila; smlouva uzavřená ve Smithsonian Institute potvrdila nová monetární pravidla.</w:t>
      </w:r>
    </w:p>
    <w:p w:rsidR="00AE751F" w:rsidRPr="008D2DAE" w:rsidRDefault="000151F1" w:rsidP="00BF453C">
      <w:pPr>
        <w:pStyle w:val="Textodsazen"/>
      </w:pPr>
      <w:r w:rsidRPr="008D2DAE">
        <w:t>Ekonomická krize byla zažehnána přinejmenším do roku 1974, kdy pětinásobné zvýšení cen ropy postavilo průmyslové země před nutnost upravit celý světový hospodářský systém. Dosažení tohoto cíle nevyhnutelně doprovázely neshody, zmatky</w:t>
      </w:r>
      <w:r w:rsidR="00AE751F" w:rsidRPr="008D2DAE">
        <w:t xml:space="preserve"> a </w:t>
      </w:r>
      <w:r w:rsidRPr="008D2DAE">
        <w:t>obavy, které přicházejí vždy, když je zrušen nějaký dobře zavedený systém sloužící</w:t>
      </w:r>
      <w:r w:rsidR="00AE751F" w:rsidRPr="008D2DAE">
        <w:t xml:space="preserve"> k </w:t>
      </w:r>
      <w:r w:rsidRPr="008D2DAE">
        <w:t>vypořádávání mezinárodních záležitostí. Spojené státy opustily směnitelnost za zlato</w:t>
      </w:r>
      <w:r w:rsidR="00AE751F" w:rsidRPr="008D2DAE">
        <w:t xml:space="preserve"> s </w:t>
      </w:r>
      <w:r w:rsidRPr="008D2DAE">
        <w:t>cílem dosáhnout realističtějších</w:t>
      </w:r>
      <w:r w:rsidR="00AE751F" w:rsidRPr="008D2DAE">
        <w:t xml:space="preserve"> a </w:t>
      </w:r>
      <w:r w:rsidRPr="008D2DAE">
        <w:t>obhajitelnějších pevných směnných kursů. Ty však už nešlo zachránit. Navzdory dohodě ze Smithsonian Institute bylo nutné přejít na plovoucí kurs dolaru. Jak správně upozornil Raymond Aron, když jsme ustoupili od směnitelnosti za zlato, postavili jsme naše partnery před následující volbu: buď budou donekonečna akumulovat dolary, nebo se smíří</w:t>
      </w:r>
      <w:r w:rsidR="00AE751F" w:rsidRPr="008D2DAE">
        <w:t xml:space="preserve"> s </w:t>
      </w:r>
      <w:r w:rsidRPr="008D2DAE">
        <w:t>devalvaci americké měny bez ohledu na obchodní nevýhody, které to pro n</w:t>
      </w:r>
      <w:r w:rsidR="00E77D55" w:rsidRPr="008D2DAE">
        <w:t>ě</w:t>
      </w:r>
      <w:r w:rsidRPr="008D2DAE">
        <w:t xml:space="preserve"> </w:t>
      </w:r>
      <w:r w:rsidRPr="008D2DAE">
        <w:lastRenderedPageBreak/>
        <w:t>bude znamenat.</w:t>
      </w:r>
      <w:r w:rsidR="00FF30A0" w:rsidRPr="008D2DAE">
        <w:rPr>
          <w:rStyle w:val="sloodkazu-konecoddlu"/>
        </w:rPr>
        <w:t>(1)</w:t>
      </w:r>
      <w:r w:rsidR="00AE751F" w:rsidRPr="008D2DAE">
        <w:t xml:space="preserve"> V </w:t>
      </w:r>
      <w:r w:rsidRPr="008D2DAE">
        <w:t>monetárních záležitostech jsme byli silní; naši partneři byli stále mocnější</w:t>
      </w:r>
      <w:r w:rsidR="00AE751F" w:rsidRPr="008D2DAE">
        <w:t xml:space="preserve"> v </w:t>
      </w:r>
      <w:r w:rsidRPr="008D2DAE">
        <w:t>obchodní oblasti. Nový systém musel nutně vyvíjet stále větší tlak na dolar</w:t>
      </w:r>
      <w:r w:rsidR="00AE751F" w:rsidRPr="008D2DAE">
        <w:t xml:space="preserve"> a </w:t>
      </w:r>
      <w:r w:rsidRPr="008D2DAE">
        <w:t>tím</w:t>
      </w:r>
      <w:r w:rsidR="00AE751F" w:rsidRPr="008D2DAE">
        <w:t xml:space="preserve"> i </w:t>
      </w:r>
      <w:r w:rsidRPr="008D2DAE">
        <w:t>potřebu další, ještě zásadnější strukturální reformy světového hospodářského systému.</w:t>
      </w:r>
    </w:p>
    <w:p w:rsidR="00AE751F" w:rsidRPr="008D2DAE" w:rsidRDefault="000151F1" w:rsidP="00BF453C">
      <w:pPr>
        <w:pStyle w:val="Textodsazen"/>
      </w:pPr>
      <w:r w:rsidRPr="008D2DAE">
        <w:t>Kroky, které Nixon udělal jednostranně 15. srpna 1971, měly žádaný účinek. Mezi spojenci zavládlo velké napětí, ale nakonec si uchovali soudržnost.</w:t>
      </w:r>
      <w:r w:rsidR="00AE751F" w:rsidRPr="008D2DAE">
        <w:t xml:space="preserve"> S </w:t>
      </w:r>
      <w:r w:rsidRPr="008D2DAE">
        <w:t>tímto časovým odstupem mohu jen těžko odhadnout, zda brutální jednostranný postup Spojených států, který přišel tak krátce po šoku vyvolaném mou tajnou cestou do Pekingu, zatížil vztahy na mnoho let dopředu, nebo zda nám spojenci svou nečinností nedali jinou možnost.</w:t>
      </w:r>
    </w:p>
    <w:p w:rsidR="00AE751F" w:rsidRPr="008D2DAE" w:rsidRDefault="000151F1" w:rsidP="00D37A2F">
      <w:pPr>
        <w:pStyle w:val="Nadpis3"/>
      </w:pPr>
      <w:bookmarkStart w:id="736" w:name="bookmark174"/>
      <w:bookmarkStart w:id="737" w:name="_Toc384757616"/>
      <w:bookmarkStart w:id="738" w:name="_Toc384757906"/>
      <w:bookmarkStart w:id="739" w:name="_Toc385021712"/>
      <w:r w:rsidRPr="008D2DAE">
        <w:t>Konzultace mezi nejvyššími představiteli: závěrečné kolo</w:t>
      </w:r>
      <w:bookmarkEnd w:id="736"/>
      <w:bookmarkEnd w:id="737"/>
      <w:bookmarkEnd w:id="738"/>
      <w:bookmarkEnd w:id="739"/>
    </w:p>
    <w:p w:rsidR="00AE751F" w:rsidRPr="008D2DAE" w:rsidRDefault="00E77D55" w:rsidP="00EA6557">
      <w:pPr>
        <w:pStyle w:val="Text-neodsazen"/>
      </w:pPr>
      <w:r w:rsidRPr="008D2DAE">
        <w:t>R</w:t>
      </w:r>
      <w:r w:rsidR="000151F1" w:rsidRPr="008D2DAE">
        <w:t>ok 1971 skončil další řadou setkání mezi Nixonem</w:t>
      </w:r>
      <w:r w:rsidR="00AE751F" w:rsidRPr="008D2DAE">
        <w:t xml:space="preserve"> a </w:t>
      </w:r>
      <w:r w:rsidR="000151F1" w:rsidRPr="008D2DAE">
        <w:t>představiteli našich největších spojenců: Francie, Británie</w:t>
      </w:r>
      <w:r w:rsidR="00AE751F" w:rsidRPr="008D2DAE">
        <w:t xml:space="preserve"> a </w:t>
      </w:r>
      <w:r w:rsidR="000151F1" w:rsidRPr="008D2DAE">
        <w:t>Spolkové republiky Německo. Kromě monetárních záležitostí nebyla jejich výsledkem žádná významná rozhodnutí. Většina zásadních problémů byla odložena na neurčito; byl však položen základ pro nový přístup poté, co se vyvážeme</w:t>
      </w:r>
      <w:r w:rsidR="00AE751F" w:rsidRPr="008D2DAE">
        <w:t xml:space="preserve"> z </w:t>
      </w:r>
      <w:r w:rsidR="000151F1" w:rsidRPr="008D2DAE">
        <w:t>Indočíny. Pouze</w:t>
      </w:r>
      <w:r w:rsidR="00AE751F" w:rsidRPr="008D2DAE">
        <w:t xml:space="preserve"> v </w:t>
      </w:r>
      <w:r w:rsidR="000151F1" w:rsidRPr="008D2DAE">
        <w:t>takovém případě bychom byli schopni překonat rozkolísanost Evropanů: jejich pochyby</w:t>
      </w:r>
      <w:r w:rsidR="00AE751F" w:rsidRPr="008D2DAE">
        <w:t xml:space="preserve"> o </w:t>
      </w:r>
      <w:r w:rsidR="000151F1" w:rsidRPr="008D2DAE">
        <w:t>naší stálosti spojené</w:t>
      </w:r>
      <w:r w:rsidR="00AE751F" w:rsidRPr="008D2DAE">
        <w:t xml:space="preserve"> s </w:t>
      </w:r>
      <w:r w:rsidR="000151F1" w:rsidRPr="008D2DAE">
        <w:t xml:space="preserve">jejich neochotou více se podílet na společné obraně, jejich nátlak, abychom praktikovali politiku </w:t>
      </w:r>
      <w:r w:rsidR="000151F1" w:rsidRPr="008D2DAE">
        <w:rPr>
          <w:rStyle w:val="Slovo-kurzva"/>
        </w:rPr>
        <w:t>détente</w:t>
      </w:r>
      <w:r w:rsidR="000151F1" w:rsidRPr="008D2DAE">
        <w:t>,</w:t>
      </w:r>
      <w:r w:rsidR="00AE751F" w:rsidRPr="008D2DAE">
        <w:t xml:space="preserve"> a </w:t>
      </w:r>
      <w:r w:rsidRPr="008D2DAE">
        <w:t>s</w:t>
      </w:r>
      <w:r w:rsidR="000151F1" w:rsidRPr="008D2DAE">
        <w:t>oučasně jejich obavy ze vzniku americk</w:t>
      </w:r>
      <w:r w:rsidR="00AE751F" w:rsidRPr="008D2DAE">
        <w:t>o-s</w:t>
      </w:r>
      <w:r w:rsidR="000151F1" w:rsidRPr="008D2DAE">
        <w:t>ovětského kondominia, jejich požadavky, abychom</w:t>
      </w:r>
      <w:r w:rsidR="00AE751F" w:rsidRPr="008D2DAE">
        <w:t xml:space="preserve"> s </w:t>
      </w:r>
      <w:r w:rsidR="000151F1" w:rsidRPr="008D2DAE">
        <w:t>nimi konzultovali každý náš globální krok, zatímco oni si budou</w:t>
      </w:r>
      <w:r w:rsidR="00AE751F" w:rsidRPr="008D2DAE">
        <w:t xml:space="preserve"> a </w:t>
      </w:r>
      <w:r w:rsidR="000151F1" w:rsidRPr="008D2DAE">
        <w:t>sebe doma vylepšovat popularitu předstíráním nezávislosti na nás</w:t>
      </w:r>
      <w:r w:rsidR="00AE751F" w:rsidRPr="008D2DAE">
        <w:t xml:space="preserve"> a </w:t>
      </w:r>
      <w:r w:rsidR="000151F1" w:rsidRPr="008D2DAE">
        <w:t>našich přáních</w:t>
      </w:r>
      <w:r w:rsidR="00AE751F" w:rsidRPr="008D2DAE">
        <w:t xml:space="preserve"> a </w:t>
      </w:r>
      <w:r w:rsidR="000151F1" w:rsidRPr="008D2DAE">
        <w:t>občas otevřeným nesouhlasem</w:t>
      </w:r>
      <w:r w:rsidR="00AE751F" w:rsidRPr="008D2DAE">
        <w:t xml:space="preserve"> s </w:t>
      </w:r>
      <w:r w:rsidR="000151F1" w:rsidRPr="008D2DAE">
        <w:t>námi.</w:t>
      </w:r>
    </w:p>
    <w:p w:rsidR="00AE751F" w:rsidRPr="008D2DAE" w:rsidRDefault="000151F1" w:rsidP="00BF453C">
      <w:pPr>
        <w:pStyle w:val="Textodsazen"/>
      </w:pPr>
      <w:r w:rsidRPr="008D2DAE">
        <w:t>Vzhledem</w:t>
      </w:r>
      <w:r w:rsidR="00AE751F" w:rsidRPr="008D2DAE">
        <w:t xml:space="preserve"> k </w:t>
      </w:r>
      <w:r w:rsidRPr="008D2DAE">
        <w:t>Nixonovu nedostatečnému zájmu</w:t>
      </w:r>
      <w:r w:rsidR="00AE751F" w:rsidRPr="008D2DAE">
        <w:t xml:space="preserve"> o </w:t>
      </w:r>
      <w:r w:rsidRPr="008D2DAE">
        <w:t>hospodářské otázky měly při jeho jednání</w:t>
      </w:r>
      <w:r w:rsidR="00AE751F" w:rsidRPr="008D2DAE">
        <w:t xml:space="preserve"> s </w:t>
      </w:r>
      <w:r w:rsidRPr="008D2DAE">
        <w:t>Pompidouem na Azorách zdaleka největší důležitost politické diskuse. Oba muži se pozoruhodně shodovali ve svých názorech na mezinárodní záležitosti. Oba sledovali</w:t>
      </w:r>
      <w:r w:rsidR="00AE751F" w:rsidRPr="008D2DAE">
        <w:t xml:space="preserve"> s </w:t>
      </w:r>
      <w:r w:rsidRPr="008D2DAE">
        <w:t>krajním podezřením Sovětský svaz, přesto byli přesvědčeni</w:t>
      </w:r>
      <w:r w:rsidR="00AE751F" w:rsidRPr="008D2DAE">
        <w:t xml:space="preserve"> o </w:t>
      </w:r>
      <w:r w:rsidRPr="008D2DAE">
        <w:t>nutnosti demonstrovat, že si přejí koexistenci. To byla nutná podmínka, pokud chtěli ve svých zemích získat podporu veřejnosti pro ráznou zahraniční politiku. Oba hledali bezpečnost nikoli</w:t>
      </w:r>
      <w:r w:rsidR="00AE751F" w:rsidRPr="008D2DAE">
        <w:t xml:space="preserve"> v </w:t>
      </w:r>
      <w:r w:rsidRPr="008D2DAE">
        <w:t>abstraktních proklamacích dobré vůle, ale</w:t>
      </w:r>
      <w:r w:rsidR="00AE751F" w:rsidRPr="008D2DAE">
        <w:t xml:space="preserve"> v </w:t>
      </w:r>
      <w:r w:rsidRPr="008D2DAE">
        <w:t>silné obraně</w:t>
      </w:r>
      <w:r w:rsidR="00AE751F" w:rsidRPr="008D2DAE">
        <w:t xml:space="preserve"> a v </w:t>
      </w:r>
      <w:r w:rsidRPr="008D2DAE">
        <w:t>mezinárodní rovnováze,</w:t>
      </w:r>
      <w:r w:rsidR="00AE751F" w:rsidRPr="008D2DAE">
        <w:t xml:space="preserve"> v </w:t>
      </w:r>
      <w:r w:rsidRPr="008D2DAE">
        <w:t>níž by Čína hrála prominentní roli.</w:t>
      </w:r>
    </w:p>
    <w:p w:rsidR="00AE751F" w:rsidRPr="008D2DAE" w:rsidRDefault="00AE751F" w:rsidP="00BF453C">
      <w:pPr>
        <w:pStyle w:val="Textodsazen"/>
      </w:pPr>
      <w:r w:rsidRPr="008D2DAE">
        <w:t>V </w:t>
      </w:r>
      <w:r w:rsidR="000151F1" w:rsidRPr="008D2DAE">
        <w:t>jedné věci se však rozcházeli: Pompidou sdílel de Gaullovu če</w:t>
      </w:r>
      <w:r w:rsidR="002833D0" w:rsidRPr="008D2DAE">
        <w:t>rn</w:t>
      </w:r>
      <w:r w:rsidR="000151F1" w:rsidRPr="008D2DAE">
        <w:t>ou předtuchu, že Nixon sice může vést mimořádně dobrou zahraniční politiku, avšak Spojené státy jejich vnitřní dynamika přesto dříve či později přiměje stáhnout se</w:t>
      </w:r>
      <w:r w:rsidRPr="008D2DAE">
        <w:t xml:space="preserve"> z </w:t>
      </w:r>
      <w:r w:rsidR="000151F1" w:rsidRPr="008D2DAE">
        <w:t>Evropy. Dával tedy přednost vzniku takové evropské politické unie, kterou by nakonec podpořila</w:t>
      </w:r>
      <w:r w:rsidRPr="008D2DAE">
        <w:t xml:space="preserve"> i </w:t>
      </w:r>
      <w:r w:rsidR="000151F1" w:rsidRPr="008D2DAE">
        <w:t xml:space="preserve">společná evropská obrana </w:t>
      </w:r>
      <w:r w:rsidR="00A76BE3" w:rsidRPr="008D2DAE">
        <w:t>–</w:t>
      </w:r>
      <w:r w:rsidR="000151F1" w:rsidRPr="008D2DAE">
        <w:t xml:space="preserve"> to byla myšlenka, kterou Amerika přijímala</w:t>
      </w:r>
      <w:r w:rsidRPr="008D2DAE">
        <w:t xml:space="preserve"> s </w:t>
      </w:r>
      <w:r w:rsidR="000151F1" w:rsidRPr="008D2DAE">
        <w:t>nevolí minimálně od 50. let. Pompidou se domníval, že naše strategie jaderného odstrašován</w:t>
      </w:r>
      <w:r w:rsidR="002833D0" w:rsidRPr="008D2DAE">
        <w:t>í</w:t>
      </w:r>
      <w:r w:rsidR="000151F1" w:rsidRPr="008D2DAE">
        <w:t xml:space="preserve"> může být potenciálně neslučitelná</w:t>
      </w:r>
      <w:r w:rsidRPr="008D2DAE">
        <w:t xml:space="preserve"> s </w:t>
      </w:r>
      <w:r w:rsidR="000151F1" w:rsidRPr="008D2DAE">
        <w:t xml:space="preserve">potřebami evropské bezpečnosti. </w:t>
      </w:r>
      <w:r w:rsidRPr="008D2DAE">
        <w:t>„</w:t>
      </w:r>
      <w:r w:rsidR="000151F1" w:rsidRPr="008D2DAE">
        <w:t xml:space="preserve">Chceme </w:t>
      </w:r>
      <w:r w:rsidR="002833D0" w:rsidRPr="008D2DAE">
        <w:t>být</w:t>
      </w:r>
      <w:r w:rsidR="000151F1" w:rsidRPr="008D2DAE">
        <w:t xml:space="preserve"> chráněni, nikoli </w:t>
      </w:r>
      <w:r w:rsidR="000151F1" w:rsidRPr="008D2DAE">
        <w:lastRenderedPageBreak/>
        <w:t>pomstěni,</w:t>
      </w:r>
      <w:r w:rsidRPr="008D2DAE">
        <w:t>“</w:t>
      </w:r>
      <w:r w:rsidR="000151F1" w:rsidRPr="008D2DAE">
        <w:t xml:space="preserve"> prohlásil, </w:t>
      </w:r>
      <w:r w:rsidRPr="008D2DAE">
        <w:t>„</w:t>
      </w:r>
      <w:r w:rsidR="000151F1" w:rsidRPr="008D2DAE">
        <w:t>pomsta nám bude malou útěchou, až budeme ležel na hřbitově.</w:t>
      </w:r>
      <w:r w:rsidRPr="008D2DAE">
        <w:t>“</w:t>
      </w:r>
      <w:r w:rsidR="000151F1" w:rsidRPr="008D2DAE">
        <w:t xml:space="preserve"> Když se Pompidou setkal</w:t>
      </w:r>
      <w:r w:rsidRPr="008D2DAE">
        <w:t xml:space="preserve"> v </w:t>
      </w:r>
      <w:r w:rsidR="000151F1" w:rsidRPr="008D2DAE">
        <w:t>únoru roku 1970 poprvé</w:t>
      </w:r>
      <w:r w:rsidRPr="008D2DAE">
        <w:t xml:space="preserve"> s </w:t>
      </w:r>
      <w:r w:rsidR="000151F1" w:rsidRPr="008D2DAE">
        <w:t>Nixonem, nabádal ho, aby se snažil</w:t>
      </w:r>
      <w:r w:rsidRPr="008D2DAE">
        <w:t xml:space="preserve"> o </w:t>
      </w:r>
      <w:r w:rsidR="000151F1" w:rsidRPr="008D2DAE">
        <w:t>usmířen</w:t>
      </w:r>
      <w:r w:rsidR="002833D0" w:rsidRPr="008D2DAE">
        <w:t>í</w:t>
      </w:r>
      <w:r w:rsidR="000151F1" w:rsidRPr="008D2DAE">
        <w:t xml:space="preserve"> se Sov</w:t>
      </w:r>
      <w:r w:rsidR="00E77D55" w:rsidRPr="008D2DAE">
        <w:t>ě</w:t>
      </w:r>
      <w:r w:rsidR="000151F1" w:rsidRPr="008D2DAE">
        <w:t>tským svazem. Když byla nyní tato rada přijata</w:t>
      </w:r>
      <w:r w:rsidRPr="008D2DAE">
        <w:t xml:space="preserve"> a </w:t>
      </w:r>
      <w:r w:rsidR="000151F1" w:rsidRPr="008D2DAE">
        <w:t>chystal se moskevský summit, Pompidou ukázal, že</w:t>
      </w:r>
      <w:r w:rsidRPr="008D2DAE">
        <w:t xml:space="preserve"> i </w:t>
      </w:r>
      <w:r w:rsidR="000151F1" w:rsidRPr="008D2DAE">
        <w:t>on sdílí de Gaullovu dlouhodobou obavu, že by mohlo vzniknout nějaké americk</w:t>
      </w:r>
      <w:r w:rsidRPr="008D2DAE">
        <w:t>o-s</w:t>
      </w:r>
      <w:r w:rsidR="000151F1" w:rsidRPr="008D2DAE">
        <w:t>ovětské kondominium. Jako řešení těchto dilemat nabízel pouze konferenci</w:t>
      </w:r>
      <w:r w:rsidRPr="008D2DAE">
        <w:t xml:space="preserve"> o </w:t>
      </w:r>
      <w:r w:rsidR="000151F1" w:rsidRPr="008D2DAE">
        <w:t>bezpečnosti</w:t>
      </w:r>
      <w:r w:rsidRPr="008D2DAE">
        <w:t xml:space="preserve"> v </w:t>
      </w:r>
      <w:r w:rsidR="000151F1" w:rsidRPr="008D2DAE">
        <w:t>Evropě, neboť se domníval, že tímto způsobem lze zarazit každému choutky na jednostranné akce. Vcelku byly však Pompidouvy rozpravy intelektuálními cvičeními omlouvajícími onu kombinaci (pro Američany tak nepochopitelnou) závazků</w:t>
      </w:r>
      <w:r w:rsidRPr="008D2DAE">
        <w:t xml:space="preserve"> k </w:t>
      </w:r>
      <w:r w:rsidR="000151F1" w:rsidRPr="008D2DAE">
        <w:t>alianci</w:t>
      </w:r>
      <w:r w:rsidRPr="008D2DAE">
        <w:t xml:space="preserve"> a </w:t>
      </w:r>
      <w:r w:rsidR="000151F1" w:rsidRPr="008D2DAE">
        <w:t>francouzské nezávislosti, jež ve skutečnosti umožňovala Francii vést</w:t>
      </w:r>
      <w:r w:rsidRPr="008D2DAE">
        <w:t xml:space="preserve"> v </w:t>
      </w:r>
      <w:r w:rsidR="000151F1" w:rsidRPr="008D2DAE">
        <w:t>průběhu 5. republiky seriózní</w:t>
      </w:r>
      <w:r w:rsidRPr="008D2DAE">
        <w:t xml:space="preserve"> a </w:t>
      </w:r>
      <w:r w:rsidR="000151F1" w:rsidRPr="008D2DAE">
        <w:t>odpovědnou zahraniční politiku.</w:t>
      </w:r>
    </w:p>
    <w:p w:rsidR="00AE751F" w:rsidRPr="008D2DAE" w:rsidRDefault="000151F1" w:rsidP="00BF453C">
      <w:pPr>
        <w:pStyle w:val="Textodsazen"/>
      </w:pPr>
      <w:r w:rsidRPr="008D2DAE">
        <w:t>Při těchto všeobecných rozborech se Nixon cítil jako ryba ve vodě. Dokonale chápal problematiku celkových vztahů</w:t>
      </w:r>
      <w:r w:rsidR="00AE751F" w:rsidRPr="008D2DAE">
        <w:t xml:space="preserve"> a </w:t>
      </w:r>
      <w:r w:rsidRPr="008D2DAE">
        <w:t>dokázal artikulovat naše stanovisko výstižně</w:t>
      </w:r>
      <w:r w:rsidR="00AE751F" w:rsidRPr="008D2DAE">
        <w:t xml:space="preserve"> a </w:t>
      </w:r>
      <w:r w:rsidRPr="008D2DAE">
        <w:t>často také výmluvně. Neměl výhrady</w:t>
      </w:r>
      <w:r w:rsidR="00AE751F" w:rsidRPr="008D2DAE">
        <w:t xml:space="preserve"> k </w:t>
      </w:r>
      <w:r w:rsidRPr="008D2DAE">
        <w:t>Pompidouově analýze evropských poměrů. Po určitém počátečním váhání byl nyní pro posilování evropské jednoty; odmítal však, aby byla založena na předpokladu, že Spojené státy stáhnou své jednotky</w:t>
      </w:r>
      <w:r w:rsidR="00AE751F" w:rsidRPr="008D2DAE">
        <w:t xml:space="preserve"> z </w:t>
      </w:r>
      <w:r w:rsidRPr="008D2DAE">
        <w:t>Evropy. Obával se totiž, že by se</w:t>
      </w:r>
      <w:r w:rsidR="00AE751F" w:rsidRPr="008D2DAE">
        <w:t xml:space="preserve"> z </w:t>
      </w:r>
      <w:r w:rsidRPr="008D2DAE">
        <w:t>něj mohlo stát proroctví, jež by se naplnilo jen kvůli sobě samému. Koncentroval se na vztahy se Sovětským svazem</w:t>
      </w:r>
      <w:r w:rsidR="00AE751F" w:rsidRPr="008D2DAE">
        <w:t xml:space="preserve"> a </w:t>
      </w:r>
      <w:r w:rsidRPr="008D2DAE">
        <w:t>otevření se Číně. Vyjádřil své vlastní obavy</w:t>
      </w:r>
      <w:r w:rsidR="00AE751F" w:rsidRPr="008D2DAE">
        <w:t xml:space="preserve"> z </w:t>
      </w:r>
      <w:r w:rsidRPr="008D2DAE">
        <w:t xml:space="preserve">dlouhodobých dopadů </w:t>
      </w:r>
      <w:r w:rsidRPr="008D2DAE">
        <w:rPr>
          <w:i/>
        </w:rPr>
        <w:t>Ostpolitik.</w:t>
      </w:r>
      <w:r w:rsidRPr="008D2DAE">
        <w:t xml:space="preserve"> Slíbil, že jeho cesty do Moskvy</w:t>
      </w:r>
      <w:r w:rsidR="00AE751F" w:rsidRPr="008D2DAE">
        <w:t xml:space="preserve"> a </w:t>
      </w:r>
      <w:r w:rsidRPr="008D2DAE">
        <w:t>Pekingu nebudou znamenat povzbuzení sentimentálních iluzí. Vysvětlil naši politiku</w:t>
      </w:r>
      <w:r w:rsidR="00AE751F" w:rsidRPr="008D2DAE">
        <w:t xml:space="preserve"> v </w:t>
      </w:r>
      <w:r w:rsidRPr="008D2DAE">
        <w:t>indick</w:t>
      </w:r>
      <w:r w:rsidR="00AE751F" w:rsidRPr="008D2DAE">
        <w:t>o-p</w:t>
      </w:r>
      <w:r w:rsidRPr="008D2DAE">
        <w:t>ákistánské krizi; Pompidou prohlásil, že souhlasí</w:t>
      </w:r>
      <w:r w:rsidR="00AE751F" w:rsidRPr="008D2DAE">
        <w:t xml:space="preserve"> s </w:t>
      </w:r>
      <w:r w:rsidRPr="008D2DAE">
        <w:t>naší analýzou. Nenechal však nikoho na pochybách, že vzhledem</w:t>
      </w:r>
      <w:r w:rsidR="00AE751F" w:rsidRPr="008D2DAE">
        <w:t xml:space="preserve"> k </w:t>
      </w:r>
      <w:r w:rsidRPr="008D2DAE">
        <w:t>těžkým rozhodnutím, která musíme</w:t>
      </w:r>
      <w:r w:rsidR="00AE751F" w:rsidRPr="008D2DAE">
        <w:t xml:space="preserve"> v </w:t>
      </w:r>
      <w:r w:rsidRPr="008D2DAE">
        <w:t>této souvislosti dělat, bude mít Paříž určitý prostor pro cynický oportunismus. Protože my ochráníme světovou rovnováhu, Francie se přikloní</w:t>
      </w:r>
      <w:r w:rsidR="00AE751F" w:rsidRPr="008D2DAE">
        <w:t xml:space="preserve"> k </w:t>
      </w:r>
      <w:r w:rsidRPr="008D2DAE">
        <w:t>Indii, která je silnější</w:t>
      </w:r>
      <w:r w:rsidR="00AE751F" w:rsidRPr="008D2DAE">
        <w:t xml:space="preserve"> a </w:t>
      </w:r>
      <w:r w:rsidRPr="008D2DAE">
        <w:t>lidnatější zemí.</w:t>
      </w:r>
    </w:p>
    <w:p w:rsidR="00AE751F" w:rsidRPr="008D2DAE" w:rsidRDefault="000151F1" w:rsidP="00BF453C">
      <w:pPr>
        <w:pStyle w:val="Textodsazen"/>
      </w:pPr>
      <w:r w:rsidRPr="008D2DAE">
        <w:t>Pompidouovy reakce odrážely základní názorovou rozkolísanost Evropy.</w:t>
      </w:r>
      <w:r w:rsidR="00AE751F" w:rsidRPr="008D2DAE">
        <w:t xml:space="preserve"> V </w:t>
      </w:r>
      <w:r w:rsidRPr="008D2DAE">
        <w:t xml:space="preserve">čase napětí Evropané hájili politiku </w:t>
      </w:r>
      <w:r w:rsidRPr="008D2DAE">
        <w:rPr>
          <w:i/>
        </w:rPr>
        <w:t>détente</w:t>
      </w:r>
      <w:r w:rsidRPr="008D2DAE">
        <w:t>,</w:t>
      </w:r>
      <w:r w:rsidR="00AE751F" w:rsidRPr="008D2DAE">
        <w:t xml:space="preserve"> v </w:t>
      </w:r>
      <w:r w:rsidRPr="008D2DAE">
        <w:t>čase uvolnění se obávali vzniku americk</w:t>
      </w:r>
      <w:r w:rsidR="00AE751F" w:rsidRPr="008D2DAE">
        <w:t>o-s</w:t>
      </w:r>
      <w:r w:rsidRPr="008D2DAE">
        <w:t>ovětského kondominia.</w:t>
      </w:r>
      <w:r w:rsidR="00AE751F" w:rsidRPr="008D2DAE">
        <w:t xml:space="preserve"> V </w:t>
      </w:r>
      <w:r w:rsidRPr="008D2DAE">
        <w:t>krizích se spoléhali, že</w:t>
      </w:r>
      <w:r w:rsidR="00AE751F" w:rsidRPr="008D2DAE">
        <w:t xml:space="preserve"> v </w:t>
      </w:r>
      <w:r w:rsidRPr="008D2DAE">
        <w:t>ostatních částech světa udržíme rovnováhu sil. My jsme nesli všechna rizika</w:t>
      </w:r>
      <w:r w:rsidR="00AE751F" w:rsidRPr="008D2DAE">
        <w:t xml:space="preserve"> a </w:t>
      </w:r>
      <w:r w:rsidRPr="008D2DAE">
        <w:t>oni, takto chráněni, neváhali usilovat</w:t>
      </w:r>
      <w:r w:rsidR="00AE751F" w:rsidRPr="008D2DAE">
        <w:t xml:space="preserve"> o </w:t>
      </w:r>
      <w:r w:rsidRPr="008D2DAE">
        <w:t>zvláštní výhody pro sebe. Tento přístup fungoval jako stimul naší evropské politiky</w:t>
      </w:r>
      <w:r w:rsidR="00AE751F" w:rsidRPr="008D2DAE">
        <w:t xml:space="preserve"> a </w:t>
      </w:r>
      <w:r w:rsidRPr="008D2DAE">
        <w:t>současně jako její brzda. Nutil nás sdílet názory</w:t>
      </w:r>
      <w:r w:rsidR="00AE751F" w:rsidRPr="008D2DAE">
        <w:t xml:space="preserve"> s </w:t>
      </w:r>
      <w:r w:rsidRPr="008D2DAE">
        <w:t>našimi spojenci</w:t>
      </w:r>
      <w:r w:rsidR="00AE751F" w:rsidRPr="008D2DAE">
        <w:t xml:space="preserve"> v </w:t>
      </w:r>
      <w:r w:rsidRPr="008D2DAE">
        <w:t>míře do té doby bezprecedentní, ale nutnost dělat konečná rozhodnutí</w:t>
      </w:r>
      <w:r w:rsidR="00AE751F" w:rsidRPr="008D2DAE">
        <w:t xml:space="preserve"> v </w:t>
      </w:r>
      <w:r w:rsidRPr="008D2DAE">
        <w:t>těch nejkritičtějších otázkách, zvláště pokud šlo</w:t>
      </w:r>
      <w:r w:rsidR="00AE751F" w:rsidRPr="008D2DAE">
        <w:t xml:space="preserve"> o </w:t>
      </w:r>
      <w:r w:rsidRPr="008D2DAE">
        <w:t>jiné kontinenty než Evropu, zůstávala na nás.</w:t>
      </w:r>
      <w:r w:rsidR="00AE751F" w:rsidRPr="008D2DAE">
        <w:t xml:space="preserve"> A </w:t>
      </w:r>
      <w:r w:rsidRPr="008D2DAE">
        <w:t xml:space="preserve">představoval pro nás dodatečnou pobídku, abychom vypracovali vlastní strategii pro politiku </w:t>
      </w:r>
      <w:r w:rsidRPr="008D2DAE">
        <w:rPr>
          <w:i/>
        </w:rPr>
        <w:t>détente.</w:t>
      </w:r>
      <w:r w:rsidRPr="008D2DAE">
        <w:t xml:space="preserve"> Jestliže bychom ji neměli, představitelé evropských států by podnikali vlastní výpady do Moskvy</w:t>
      </w:r>
      <w:r w:rsidR="00AE751F" w:rsidRPr="008D2DAE">
        <w:t xml:space="preserve"> a </w:t>
      </w:r>
      <w:r w:rsidRPr="008D2DAE">
        <w:t>lákalo by je získat podporu vlastní levice předstíráním, že brzdí údajnou válkychtivost Ameriky, kterou soukromě vítali. Pokud bychom měli ohledně Východu možnost vlastní volby, naši spojenci by tyto své tendence omezili</w:t>
      </w:r>
      <w:r w:rsidR="00AE751F" w:rsidRPr="008D2DAE">
        <w:t xml:space="preserve"> z </w:t>
      </w:r>
      <w:r w:rsidRPr="008D2DAE">
        <w:t>obavy, že kdyby na nás vyvíjeli příliš velký nátlak, mohli bychom je</w:t>
      </w:r>
      <w:r w:rsidR="00AE751F" w:rsidRPr="008D2DAE">
        <w:t xml:space="preserve"> v </w:t>
      </w:r>
      <w:r w:rsidRPr="008D2DAE">
        <w:t>závodě</w:t>
      </w:r>
      <w:r w:rsidR="00AE751F" w:rsidRPr="008D2DAE">
        <w:t xml:space="preserve"> o </w:t>
      </w:r>
      <w:r w:rsidRPr="008D2DAE">
        <w:t>to, kdo bude dříve</w:t>
      </w:r>
      <w:r w:rsidR="00AE751F" w:rsidRPr="008D2DAE">
        <w:t xml:space="preserve"> v </w:t>
      </w:r>
      <w:r w:rsidRPr="008D2DAE">
        <w:t>Moskvě, předběhnout.</w:t>
      </w:r>
    </w:p>
    <w:p w:rsidR="00AE751F" w:rsidRPr="008D2DAE" w:rsidRDefault="000151F1" w:rsidP="00BF453C">
      <w:pPr>
        <w:pStyle w:val="Textodsazen"/>
      </w:pPr>
      <w:r w:rsidRPr="008D2DAE">
        <w:lastRenderedPageBreak/>
        <w:t>Jednání</w:t>
      </w:r>
      <w:r w:rsidR="00AE751F" w:rsidRPr="008D2DAE">
        <w:t xml:space="preserve"> s </w:t>
      </w:r>
      <w:r w:rsidRPr="008D2DAE">
        <w:t>Heathem, jež proběhlo 20.</w:t>
      </w:r>
      <w:r w:rsidR="00AE751F" w:rsidRPr="008D2DAE">
        <w:t xml:space="preserve"> a </w:t>
      </w:r>
      <w:r w:rsidRPr="008D2DAE">
        <w:t>21. prosince, se řídilo stejným schématem. Britský premiér však byl přece jenom více seznámen se stylem amerického uvažování,</w:t>
      </w:r>
      <w:r w:rsidR="00AE751F" w:rsidRPr="008D2DAE">
        <w:t xml:space="preserve"> a </w:t>
      </w:r>
      <w:r w:rsidRPr="008D2DAE">
        <w:t>proto se</w:t>
      </w:r>
      <w:r w:rsidR="00AE751F" w:rsidRPr="008D2DAE">
        <w:t xml:space="preserve"> o </w:t>
      </w:r>
      <w:r w:rsidRPr="008D2DAE">
        <w:t>dlouhodobých trendech vyjadřoval méně explicitně než Pompidou. Když Nixon vysvětloval, že přikládáme větší důležitost transatlantickým vztahům než vztahům mezi Východem</w:t>
      </w:r>
      <w:r w:rsidR="00AE751F" w:rsidRPr="008D2DAE">
        <w:t xml:space="preserve"> a </w:t>
      </w:r>
      <w:r w:rsidRPr="008D2DAE">
        <w:t>Západem, byl ochoten mu věřit více. Heath se zabýval svým oblíbeným tématem evropské jednoty</w:t>
      </w:r>
      <w:r w:rsidR="00AE751F" w:rsidRPr="008D2DAE">
        <w:t xml:space="preserve"> a </w:t>
      </w:r>
      <w:r w:rsidRPr="008D2DAE">
        <w:t xml:space="preserve">ujišťoval prezidenta, že sjednocená Evropa bude </w:t>
      </w:r>
      <w:r w:rsidR="00AE751F" w:rsidRPr="008D2DAE">
        <w:t>„</w:t>
      </w:r>
      <w:r w:rsidRPr="008D2DAE">
        <w:t>soutěživá</w:t>
      </w:r>
      <w:r w:rsidR="00AE751F" w:rsidRPr="008D2DAE">
        <w:t>“</w:t>
      </w:r>
      <w:r w:rsidRPr="008D2DAE">
        <w:t>, nikoli konfrontační. Byla to zajímavá</w:t>
      </w:r>
      <w:r w:rsidR="00AE751F" w:rsidRPr="008D2DAE">
        <w:t xml:space="preserve"> a </w:t>
      </w:r>
      <w:r w:rsidRPr="008D2DAE">
        <w:t>ne zcela uklidňující formulace, neboť šlo</w:t>
      </w:r>
      <w:r w:rsidR="00AE751F" w:rsidRPr="008D2DAE">
        <w:t xml:space="preserve"> o </w:t>
      </w:r>
      <w:r w:rsidRPr="008D2DAE">
        <w:t xml:space="preserve">výrazný odklon od spolupráce, kterou naši </w:t>
      </w:r>
      <w:r w:rsidR="00AE751F" w:rsidRPr="008D2DAE">
        <w:t>„</w:t>
      </w:r>
      <w:r w:rsidRPr="008D2DAE">
        <w:t>atlantist</w:t>
      </w:r>
      <w:r w:rsidR="005D1B99" w:rsidRPr="008D2DAE">
        <w:t>é</w:t>
      </w:r>
      <w:r w:rsidR="00AE751F" w:rsidRPr="008D2DAE">
        <w:t>“</w:t>
      </w:r>
      <w:r w:rsidRPr="008D2DAE">
        <w:t xml:space="preserve"> považovali</w:t>
      </w:r>
      <w:r w:rsidR="00AE751F" w:rsidRPr="008D2DAE">
        <w:t xml:space="preserve"> v </w:t>
      </w:r>
      <w:r w:rsidRPr="008D2DAE">
        <w:t>60. letech za automatickou</w:t>
      </w:r>
      <w:r w:rsidR="00AE751F" w:rsidRPr="008D2DAE">
        <w:t xml:space="preserve"> a s </w:t>
      </w:r>
      <w:r w:rsidRPr="008D2DAE">
        <w:t>nimi</w:t>
      </w:r>
      <w:r w:rsidR="00AE751F" w:rsidRPr="008D2DAE">
        <w:t xml:space="preserve"> i </w:t>
      </w:r>
      <w:r w:rsidRPr="008D2DAE">
        <w:t>všichni Heathovi předchůdci. Heath vysvětlil, jak by podle něj měla fungovat transatlantická spolupráce. Evropa by nejdříve měla vypracovat společnou politiku na evropském summitu nebo na</w:t>
      </w:r>
      <w:r w:rsidR="00E77D55" w:rsidRPr="008D2DAE">
        <w:t xml:space="preserve"> </w:t>
      </w:r>
      <w:r w:rsidRPr="008D2DAE">
        <w:t>jednání ministrů zahraničí. Poté by se</w:t>
      </w:r>
      <w:r w:rsidR="00E77D55" w:rsidRPr="008D2DAE">
        <w:t xml:space="preserve"> </w:t>
      </w:r>
      <w:r w:rsidRPr="008D2DAE">
        <w:t>ji snažila koordinovat</w:t>
      </w:r>
      <w:r w:rsidR="00AE751F" w:rsidRPr="008D2DAE">
        <w:t xml:space="preserve"> s </w:t>
      </w:r>
      <w:r w:rsidRPr="008D2DAE">
        <w:t xml:space="preserve">námi </w:t>
      </w:r>
      <w:r w:rsidR="00A76BE3" w:rsidRPr="008D2DAE">
        <w:t>–</w:t>
      </w:r>
      <w:r w:rsidRPr="008D2DAE">
        <w:t xml:space="preserve"> to byla další významná modifikace </w:t>
      </w:r>
      <w:r w:rsidR="00AE751F" w:rsidRPr="008D2DAE">
        <w:t>„</w:t>
      </w:r>
      <w:r w:rsidRPr="008D2DAE">
        <w:t>zvláštních vztahů</w:t>
      </w:r>
      <w:r w:rsidR="00AE751F" w:rsidRPr="008D2DAE">
        <w:t>“</w:t>
      </w:r>
      <w:r w:rsidRPr="008D2DAE">
        <w:t>, jež se zakládaly na přednostních konzultacích mezi Londýnem</w:t>
      </w:r>
      <w:r w:rsidR="00AE751F" w:rsidRPr="008D2DAE">
        <w:t xml:space="preserve"> a </w:t>
      </w:r>
      <w:r w:rsidRPr="008D2DAE">
        <w:t>Washingtonem.</w:t>
      </w:r>
      <w:r w:rsidR="00AE751F" w:rsidRPr="008D2DAE">
        <w:t xml:space="preserve"> O </w:t>
      </w:r>
      <w:r w:rsidRPr="008D2DAE">
        <w:t>evropské obraně mluvil Heath ještě nadšeněji než Pompidou.</w:t>
      </w:r>
      <w:r w:rsidR="00AE751F" w:rsidRPr="008D2DAE">
        <w:t xml:space="preserve"> V </w:t>
      </w:r>
      <w:r w:rsidRPr="008D2DAE">
        <w:t>osobě tohoto britského premiéra jsme čelili zajímavé britské verzi de Gaulla, byť přívětivější.</w:t>
      </w:r>
    </w:p>
    <w:p w:rsidR="00AE751F" w:rsidRPr="008D2DAE" w:rsidRDefault="00AE751F" w:rsidP="00BF453C">
      <w:pPr>
        <w:pStyle w:val="Textodsazen"/>
      </w:pPr>
      <w:r w:rsidRPr="008D2DAE">
        <w:t>S </w:t>
      </w:r>
      <w:r w:rsidR="000151F1" w:rsidRPr="008D2DAE">
        <w:t>výjimkou těchto otázek zastával Heath stejné názory jako my. Sdílel na</w:t>
      </w:r>
      <w:r w:rsidR="002833D0" w:rsidRPr="008D2DAE">
        <w:t>ši</w:t>
      </w:r>
      <w:r w:rsidR="000151F1" w:rsidRPr="008D2DAE">
        <w:t xml:space="preserve"> skepsi ohledně konference</w:t>
      </w:r>
      <w:r w:rsidRPr="008D2DAE">
        <w:t xml:space="preserve"> o </w:t>
      </w:r>
      <w:r w:rsidR="000151F1" w:rsidRPr="008D2DAE">
        <w:t>bezpečnosti</w:t>
      </w:r>
      <w:r w:rsidRPr="008D2DAE">
        <w:t xml:space="preserve"> v </w:t>
      </w:r>
      <w:r w:rsidR="000151F1" w:rsidRPr="008D2DAE">
        <w:t>Evropě. Do jisté míry věřil Pompidouovu přesvědčení, že by mohla posílit nezávislost východoevropských zem</w:t>
      </w:r>
      <w:r w:rsidR="002833D0" w:rsidRPr="008D2DAE">
        <w:t>í</w:t>
      </w:r>
      <w:r w:rsidR="000151F1" w:rsidRPr="008D2DAE">
        <w:t>, ale měl pochopení pro mé stanovisko, že potom lze velmi těžko vysvětlit, proč ji Sov</w:t>
      </w:r>
      <w:r w:rsidR="005D1B99" w:rsidRPr="008D2DAE">
        <w:t>ě</w:t>
      </w:r>
      <w:r w:rsidR="000151F1" w:rsidRPr="008D2DAE">
        <w:t>t</w:t>
      </w:r>
      <w:r w:rsidR="005D1B99" w:rsidRPr="008D2DAE">
        <w:t>i</w:t>
      </w:r>
      <w:r w:rsidR="000151F1" w:rsidRPr="008D2DAE">
        <w:t xml:space="preserve"> tak energicky prosazují. Heath se především staral, aby Británie nebyla vtažena do nějakého sporu, který by kvůli této otázce spolu mohly vést Francie</w:t>
      </w:r>
      <w:r w:rsidRPr="008D2DAE">
        <w:t xml:space="preserve"> a </w:t>
      </w:r>
      <w:r w:rsidR="000151F1" w:rsidRPr="008D2DAE">
        <w:t>Spojené státy. Navrhl, abychom odložili tuto záležitost až na rok 1973, pod záminkou, že nejdříve je třeba ratifikovat smlouvy, které Německo uzavřelo</w:t>
      </w:r>
      <w:r w:rsidRPr="008D2DAE">
        <w:t xml:space="preserve"> s </w:t>
      </w:r>
      <w:r w:rsidR="000151F1" w:rsidRPr="008D2DAE">
        <w:t>Východem.</w:t>
      </w:r>
    </w:p>
    <w:p w:rsidR="00AE751F" w:rsidRPr="008D2DAE" w:rsidRDefault="000151F1" w:rsidP="00BF453C">
      <w:pPr>
        <w:pStyle w:val="Textodsazen"/>
      </w:pPr>
      <w:r w:rsidRPr="008D2DAE">
        <w:t>Diskuse</w:t>
      </w:r>
      <w:r w:rsidR="00AE751F" w:rsidRPr="008D2DAE">
        <w:t xml:space="preserve"> o </w:t>
      </w:r>
      <w:r w:rsidRPr="008D2DAE">
        <w:t>situaci ve světě se nesla ve vřelé</w:t>
      </w:r>
      <w:r w:rsidR="00AE751F" w:rsidRPr="008D2DAE">
        <w:t xml:space="preserve"> a </w:t>
      </w:r>
      <w:r w:rsidRPr="008D2DAE">
        <w:t>harmonické atmosféře. Pokud šlo</w:t>
      </w:r>
      <w:r w:rsidR="00AE751F" w:rsidRPr="008D2DAE">
        <w:t xml:space="preserve"> o </w:t>
      </w:r>
      <w:r w:rsidRPr="008D2DAE">
        <w:t>indický subkontinent, byly britské historické vazby</w:t>
      </w:r>
      <w:r w:rsidR="00AE751F" w:rsidRPr="008D2DAE">
        <w:t xml:space="preserve"> k </w:t>
      </w:r>
      <w:r w:rsidRPr="008D2DAE">
        <w:t>němu příliš emotivní, než aby Londýn mohl schvalovat naše chladné geopolitické vyhodnocení problému. Oba nejvyšší představitelé diskutovali</w:t>
      </w:r>
      <w:r w:rsidR="00AE751F" w:rsidRPr="008D2DAE">
        <w:t xml:space="preserve"> o </w:t>
      </w:r>
      <w:r w:rsidRPr="008D2DAE">
        <w:t xml:space="preserve">zřejmě nejzákladnější filosofické otázce, které společně čelily všechny země Západu. Položil ji Heath: </w:t>
      </w:r>
      <w:r w:rsidR="00AE751F" w:rsidRPr="008D2DAE">
        <w:t>„</w:t>
      </w:r>
      <w:r w:rsidRPr="008D2DAE">
        <w:t>Směřujeme v</w:t>
      </w:r>
      <w:r w:rsidR="00E77D55" w:rsidRPr="008D2DAE">
        <w:t>í</w:t>
      </w:r>
      <w:r w:rsidRPr="008D2DAE">
        <w:t>ce</w:t>
      </w:r>
      <w:r w:rsidR="00AE751F" w:rsidRPr="008D2DAE">
        <w:t xml:space="preserve"> a </w:t>
      </w:r>
      <w:r w:rsidRPr="008D2DAE">
        <w:t>více do takového stavu ve světě,</w:t>
      </w:r>
      <w:r w:rsidR="00AE751F" w:rsidRPr="008D2DAE">
        <w:t xml:space="preserve"> v </w:t>
      </w:r>
      <w:r w:rsidRPr="008D2DAE">
        <w:t>němž už nebude možná efektivní akce. Kolik toho můžete udělat vy?</w:t>
      </w:r>
      <w:r w:rsidR="00AE751F" w:rsidRPr="008D2DAE">
        <w:t>“</w:t>
      </w:r>
      <w:r w:rsidRPr="008D2DAE">
        <w:t xml:space="preserve"> Nixon reagoval názorovou prezentací, která patřila</w:t>
      </w:r>
      <w:r w:rsidR="00AE751F" w:rsidRPr="008D2DAE">
        <w:t xml:space="preserve"> k </w:t>
      </w:r>
      <w:r w:rsidRPr="008D2DAE">
        <w:t>těm účinnějším. Část</w:t>
      </w:r>
      <w:r w:rsidR="00AE751F" w:rsidRPr="008D2DAE">
        <w:t xml:space="preserve"> z </w:t>
      </w:r>
      <w:r w:rsidRPr="008D2DAE">
        <w:t>ní jsem již citoval</w:t>
      </w:r>
      <w:r w:rsidR="00AE751F" w:rsidRPr="008D2DAE">
        <w:t xml:space="preserve"> v </w:t>
      </w:r>
      <w:r w:rsidRPr="008D2DAE">
        <w:t>předcházející kapitole:</w:t>
      </w:r>
    </w:p>
    <w:p w:rsidR="00AE751F" w:rsidRPr="008D2DAE" w:rsidRDefault="00AE751F" w:rsidP="00BF453C">
      <w:pPr>
        <w:pStyle w:val="Textodsazen"/>
      </w:pPr>
    </w:p>
    <w:p w:rsidR="00AE751F" w:rsidRPr="008D2DAE" w:rsidRDefault="00AE751F" w:rsidP="00056C4F">
      <w:pPr>
        <w:pStyle w:val="Text-cittneodsazen"/>
      </w:pPr>
      <w:r w:rsidRPr="008D2DAE">
        <w:t>Z </w:t>
      </w:r>
      <w:r w:rsidR="000151F1" w:rsidRPr="008D2DAE">
        <w:t xml:space="preserve">Vietnamu se stahujeme tak pomalu částečně proto, abychom trochu naznačili, že nejsme ochotni platit </w:t>
      </w:r>
      <w:r w:rsidR="000151F1" w:rsidRPr="008D2DAE">
        <w:rPr>
          <w:rStyle w:val="Slovo-kurzva"/>
          <w:sz w:val="19"/>
        </w:rPr>
        <w:t>žádnou</w:t>
      </w:r>
      <w:r w:rsidR="000151F1" w:rsidRPr="008D2DAE">
        <w:t xml:space="preserve"> cenu za ukončení války; nyní si musíme položit otázku, co jsme ochotni zaplatit, abychom odvrátili válku. Pokud nejsme ochotni platit nic, čekají nás těžké časy</w:t>
      </w:r>
      <w:r w:rsidR="00A76BE3" w:rsidRPr="008D2DAE">
        <w:t>…</w:t>
      </w:r>
      <w:r w:rsidR="000151F1" w:rsidRPr="008D2DAE">
        <w:t xml:space="preserve"> Establishment má komplex viny. Jeho členové nejsou schopni vyrovnat se</w:t>
      </w:r>
      <w:r w:rsidRPr="008D2DAE">
        <w:t xml:space="preserve"> s </w:t>
      </w:r>
      <w:r w:rsidR="000151F1" w:rsidRPr="008D2DAE">
        <w:t xml:space="preserve">faktem, že já, jejich politický protivník, napravuji jejich chyby. Navíc jsou stále posedlejší </w:t>
      </w:r>
      <w:r w:rsidR="000151F1" w:rsidRPr="008D2DAE">
        <w:lastRenderedPageBreak/>
        <w:t>vnitropolitickými problémy. Intelektuální elita je zmatena</w:t>
      </w:r>
      <w:r w:rsidRPr="008D2DAE">
        <w:t xml:space="preserve"> a </w:t>
      </w:r>
      <w:r w:rsidR="000151F1" w:rsidRPr="008D2DAE">
        <w:t>frustrována vlastní rolí</w:t>
      </w:r>
      <w:r w:rsidRPr="008D2DAE">
        <w:t xml:space="preserve"> a </w:t>
      </w:r>
      <w:r w:rsidR="000151F1" w:rsidRPr="008D2DAE">
        <w:t>rolí Spojených států. Nikdy nevěřili, že od levice hrozí nějaké skutečné nebezpečí. Obracejí se dovnitř. Udělali problém</w:t>
      </w:r>
      <w:r w:rsidRPr="008D2DAE">
        <w:t xml:space="preserve"> z </w:t>
      </w:r>
      <w:r w:rsidR="000151F1" w:rsidRPr="008D2DAE">
        <w:t>otázky, zda se máme dál angažovat ve světě. Podstatou tohoto příliš dlouhého diskursu je následující: Vím</w:t>
      </w:r>
      <w:r w:rsidRPr="008D2DAE">
        <w:t xml:space="preserve"> o </w:t>
      </w:r>
      <w:r w:rsidR="000151F1" w:rsidRPr="008D2DAE">
        <w:t>tomto problému, dokončím to, budeme hrát roli ve světě. Budete se ráno co ráno probouzet</w:t>
      </w:r>
      <w:r w:rsidRPr="008D2DAE">
        <w:t xml:space="preserve"> a </w:t>
      </w:r>
      <w:r w:rsidR="000151F1" w:rsidRPr="008D2DAE">
        <w:t>klást si otázku, co se to</w:t>
      </w:r>
      <w:r w:rsidRPr="008D2DAE">
        <w:t xml:space="preserve"> s </w:t>
      </w:r>
      <w:r w:rsidR="000151F1" w:rsidRPr="008D2DAE">
        <w:t xml:space="preserve">námi děje. Naše iniciativy jsou nutné, abychom dali našim lidem naději. Politický představitel </w:t>
      </w:r>
      <w:r w:rsidR="002833D0" w:rsidRPr="008D2DAE">
        <w:t>musí</w:t>
      </w:r>
      <w:r w:rsidR="000151F1" w:rsidRPr="008D2DAE">
        <w:t xml:space="preserve"> neustále živit naději </w:t>
      </w:r>
      <w:r w:rsidR="00A76BE3" w:rsidRPr="008D2DAE">
        <w:t>–</w:t>
      </w:r>
      <w:r w:rsidR="000151F1" w:rsidRPr="008D2DAE">
        <w:t xml:space="preserve"> musí však také neustále vědět, co dělá, bez iluzí.</w:t>
      </w:r>
    </w:p>
    <w:p w:rsidR="00AE751F" w:rsidRPr="008D2DAE" w:rsidRDefault="00AE751F" w:rsidP="00BF453C">
      <w:pPr>
        <w:pStyle w:val="Textodsazen"/>
      </w:pPr>
    </w:p>
    <w:p w:rsidR="00AE751F" w:rsidRPr="008D2DAE" w:rsidRDefault="000151F1" w:rsidP="00BF453C">
      <w:pPr>
        <w:pStyle w:val="Textodsazen"/>
      </w:pPr>
      <w:r w:rsidRPr="008D2DAE">
        <w:t>Nixonův pozdější osud ne</w:t>
      </w:r>
      <w:r w:rsidR="00460F0D" w:rsidRPr="008D2DAE">
        <w:t>s</w:t>
      </w:r>
      <w:r w:rsidRPr="008D2DAE">
        <w:t>mí zastřít důležitost této pasáže. Měl pravdu, problém Ameriky</w:t>
      </w:r>
      <w:r w:rsidR="00AE751F" w:rsidRPr="008D2DAE">
        <w:t xml:space="preserve"> i </w:t>
      </w:r>
      <w:r w:rsidRPr="008D2DAE">
        <w:t>aliance diagno</w:t>
      </w:r>
      <w:r w:rsidR="008A18EF" w:rsidRPr="008D2DAE">
        <w:t>s</w:t>
      </w:r>
      <w:r w:rsidRPr="008D2DAE">
        <w:t>t</w:t>
      </w:r>
      <w:r w:rsidR="008A18EF" w:rsidRPr="008D2DAE">
        <w:t>i</w:t>
      </w:r>
      <w:r w:rsidRPr="008D2DAE">
        <w:t>kov</w:t>
      </w:r>
      <w:r w:rsidR="008A18EF" w:rsidRPr="008D2DAE">
        <w:t>a</w:t>
      </w:r>
      <w:r w:rsidRPr="008D2DAE">
        <w:t>l správně.</w:t>
      </w:r>
    </w:p>
    <w:p w:rsidR="00AE751F" w:rsidRPr="008D2DAE" w:rsidRDefault="000151F1" w:rsidP="00BF453C">
      <w:pPr>
        <w:pStyle w:val="Textodsazen"/>
      </w:pPr>
      <w:r w:rsidRPr="008D2DAE">
        <w:t xml:space="preserve">Posledním návštěvníkem byl Willy </w:t>
      </w:r>
      <w:r w:rsidR="008A18EF" w:rsidRPr="008D2DAE">
        <w:t>B</w:t>
      </w:r>
      <w:r w:rsidRPr="008D2DAE">
        <w:t>r</w:t>
      </w:r>
      <w:r w:rsidR="008A18EF" w:rsidRPr="008D2DAE">
        <w:t>a</w:t>
      </w:r>
      <w:r w:rsidRPr="008D2DAE">
        <w:t xml:space="preserve">ndt. Při </w:t>
      </w:r>
      <w:r w:rsidR="0043311F" w:rsidRPr="008D2DAE">
        <w:t>jednání</w:t>
      </w:r>
      <w:r w:rsidR="00AE751F" w:rsidRPr="008D2DAE">
        <w:t xml:space="preserve"> s </w:t>
      </w:r>
      <w:r w:rsidRPr="008D2DAE">
        <w:t>n</w:t>
      </w:r>
      <w:r w:rsidR="008A18EF" w:rsidRPr="008D2DAE">
        <w:t>í</w:t>
      </w:r>
      <w:r w:rsidRPr="008D2DAE">
        <w:t>m bylo stejně jako</w:t>
      </w:r>
      <w:r w:rsidR="00AE751F" w:rsidRPr="008D2DAE">
        <w:t xml:space="preserve"> v </w:t>
      </w:r>
      <w:r w:rsidRPr="008D2DAE">
        <w:t>případě o</w:t>
      </w:r>
      <w:r w:rsidR="008A18EF" w:rsidRPr="008D2DAE">
        <w:t>s</w:t>
      </w:r>
      <w:r w:rsidRPr="008D2DAE">
        <w:t>tatn</w:t>
      </w:r>
      <w:r w:rsidR="008A18EF" w:rsidRPr="008D2DAE">
        <w:t>í</w:t>
      </w:r>
      <w:r w:rsidRPr="008D2DAE">
        <w:t>ch evrop</w:t>
      </w:r>
      <w:r w:rsidR="008A18EF" w:rsidRPr="008D2DAE">
        <w:t>s</w:t>
      </w:r>
      <w:r w:rsidRPr="008D2DAE">
        <w:t>kých p</w:t>
      </w:r>
      <w:r w:rsidR="008A18EF" w:rsidRPr="008D2DAE">
        <w:t>ř</w:t>
      </w:r>
      <w:r w:rsidRPr="008D2DAE">
        <w:t>ed</w:t>
      </w:r>
      <w:r w:rsidR="008A18EF" w:rsidRPr="008D2DAE">
        <w:t>s</w:t>
      </w:r>
      <w:r w:rsidRPr="008D2DAE">
        <w:t>t</w:t>
      </w:r>
      <w:r w:rsidR="008A18EF" w:rsidRPr="008D2DAE">
        <w:t>a</w:t>
      </w:r>
      <w:r w:rsidRPr="008D2DAE">
        <w:t>v</w:t>
      </w:r>
      <w:r w:rsidR="008A18EF" w:rsidRPr="008D2DAE">
        <w:t>i</w:t>
      </w:r>
      <w:r w:rsidRPr="008D2DAE">
        <w:t>telů jen málo otevřených otázek. Brand</w:t>
      </w:r>
      <w:r w:rsidR="008A18EF" w:rsidRPr="008D2DAE">
        <w:t xml:space="preserve">t </w:t>
      </w:r>
      <w:r w:rsidRPr="008D2DAE">
        <w:t>si však na rozdíl od nich nečinil žádné nároky na globální roli; pyšnil se tím, že se jí vyhýbá.</w:t>
      </w:r>
      <w:r w:rsidR="00AE751F" w:rsidRPr="008D2DAE">
        <w:t xml:space="preserve"> V </w:t>
      </w:r>
      <w:r w:rsidRPr="008D2DAE">
        <w:t>důsledku toho jsme vcelku neměli</w:t>
      </w:r>
      <w:r w:rsidR="00AE751F" w:rsidRPr="008D2DAE">
        <w:t xml:space="preserve"> o </w:t>
      </w:r>
      <w:r w:rsidRPr="008D2DAE">
        <w:t>čem diskutovat. Čistě německé problémy již byly vyřešeny dohodou. Východní smlouvy</w:t>
      </w:r>
      <w:r w:rsidR="00AE751F" w:rsidRPr="008D2DAE">
        <w:t xml:space="preserve"> i </w:t>
      </w:r>
      <w:r w:rsidRPr="008D2DAE">
        <w:t>dohoda</w:t>
      </w:r>
      <w:r w:rsidR="00AE751F" w:rsidRPr="008D2DAE">
        <w:t xml:space="preserve"> o </w:t>
      </w:r>
      <w:r w:rsidRPr="008D2DAE">
        <w:t>Berlíně čekaly na ratifikaci</w:t>
      </w:r>
      <w:r w:rsidR="00AE751F" w:rsidRPr="008D2DAE">
        <w:t xml:space="preserve"> v </w:t>
      </w:r>
      <w:r w:rsidRPr="008D2DAE">
        <w:t>německém parlamentu. Když byl Brandt 28.</w:t>
      </w:r>
      <w:r w:rsidR="00AE751F" w:rsidRPr="008D2DAE">
        <w:t xml:space="preserve"> a </w:t>
      </w:r>
      <w:r w:rsidRPr="008D2DAE">
        <w:t>29. prosince</w:t>
      </w:r>
      <w:r w:rsidR="00480AB0" w:rsidRPr="008D2DAE">
        <w:t xml:space="preserve"> </w:t>
      </w:r>
      <w:r w:rsidRPr="008D2DAE">
        <w:t>1971 na návštěvě</w:t>
      </w:r>
      <w:r w:rsidR="00AE751F" w:rsidRPr="008D2DAE">
        <w:t xml:space="preserve"> a </w:t>
      </w:r>
      <w:r w:rsidRPr="008D2DAE">
        <w:t>Nixona</w:t>
      </w:r>
      <w:r w:rsidR="00AE751F" w:rsidRPr="008D2DAE">
        <w:t xml:space="preserve"> v </w:t>
      </w:r>
      <w:r w:rsidRPr="008D2DAE">
        <w:t>Key Biscayne, neúčastnil jsem se jejich rozhovorů, protože jsem ležel</w:t>
      </w:r>
      <w:r w:rsidR="00AE751F" w:rsidRPr="008D2DAE">
        <w:t xml:space="preserve"> s </w:t>
      </w:r>
      <w:r w:rsidRPr="008D2DAE">
        <w:t>chřipkou. To Nixonovi ovšem nebránilo držet se obvyklého postupu</w:t>
      </w:r>
      <w:r w:rsidR="00AE751F" w:rsidRPr="008D2DAE">
        <w:t xml:space="preserve"> a </w:t>
      </w:r>
      <w:r w:rsidRPr="008D2DAE">
        <w:t>přijmout návštěvníka pouze</w:t>
      </w:r>
      <w:r w:rsidR="00AE751F" w:rsidRPr="008D2DAE">
        <w:t xml:space="preserve"> v </w:t>
      </w:r>
      <w:r w:rsidRPr="008D2DAE">
        <w:t>doprovodu jednoho poradce Bílého domu (v tomto případě mne zastoupil Haig). Rogers</w:t>
      </w:r>
      <w:r w:rsidR="00AE751F" w:rsidRPr="008D2DAE">
        <w:t xml:space="preserve"> a </w:t>
      </w:r>
      <w:r w:rsidRPr="008D2DAE">
        <w:t>německý ministr zahraničí Walter Scheel vedli separátní jednání.</w:t>
      </w:r>
    </w:p>
    <w:p w:rsidR="00AE751F" w:rsidRPr="008D2DAE" w:rsidRDefault="000151F1" w:rsidP="00BF453C">
      <w:pPr>
        <w:pStyle w:val="Textodsazen"/>
      </w:pPr>
      <w:r w:rsidRPr="008D2DAE">
        <w:t>Hlavním námětem byly vztahy mezi Východem</w:t>
      </w:r>
      <w:r w:rsidR="00AE751F" w:rsidRPr="008D2DAE">
        <w:t xml:space="preserve"> a </w:t>
      </w:r>
      <w:r w:rsidRPr="008D2DAE">
        <w:t>Západem.</w:t>
      </w:r>
      <w:r w:rsidR="00AE751F" w:rsidRPr="008D2DAE">
        <w:t xml:space="preserve"> V </w:t>
      </w:r>
      <w:r w:rsidRPr="008D2DAE">
        <w:t>těchto dávných dobách byl Brandt velkým expertem na sovětské vůdce; setkal se</w:t>
      </w:r>
      <w:r w:rsidR="00AE751F" w:rsidRPr="008D2DAE">
        <w:t xml:space="preserve"> s </w:t>
      </w:r>
      <w:r w:rsidRPr="008D2DAE">
        <w:t>nimi častěji než kdokoli jiný.</w:t>
      </w:r>
      <w:r w:rsidR="00AE751F" w:rsidRPr="008D2DAE">
        <w:t xml:space="preserve"> Z </w:t>
      </w:r>
      <w:r w:rsidRPr="008D2DAE">
        <w:t>našich vysokých představitelů nejednal</w:t>
      </w:r>
      <w:r w:rsidR="00AE751F" w:rsidRPr="008D2DAE">
        <w:t xml:space="preserve"> s </w:t>
      </w:r>
      <w:r w:rsidRPr="008D2DAE">
        <w:t xml:space="preserve">Brežněvem, Kosyginem nebo </w:t>
      </w:r>
      <w:r w:rsidR="008A18EF" w:rsidRPr="008D2DAE">
        <w:t>Podgorn</w:t>
      </w:r>
      <w:r w:rsidRPr="008D2DAE">
        <w:t xml:space="preserve">ým žádný </w:t>
      </w:r>
      <w:r w:rsidR="00A76BE3" w:rsidRPr="008D2DAE">
        <w:t>–</w:t>
      </w:r>
      <w:r w:rsidRPr="008D2DAE">
        <w:t xml:space="preserve"> nepočítám</w:t>
      </w:r>
      <w:r w:rsidR="00AE751F" w:rsidRPr="008D2DAE">
        <w:t>e-l</w:t>
      </w:r>
      <w:r w:rsidRPr="008D2DAE">
        <w:t>i</w:t>
      </w:r>
      <w:r w:rsidR="00AE751F" w:rsidRPr="008D2DAE">
        <w:t xml:space="preserve"> v </w:t>
      </w:r>
      <w:r w:rsidRPr="008D2DAE">
        <w:t>to krátké setkání mezi Nixonem</w:t>
      </w:r>
      <w:r w:rsidR="00AE751F" w:rsidRPr="008D2DAE">
        <w:t xml:space="preserve"> a </w:t>
      </w:r>
      <w:r w:rsidRPr="008D2DAE">
        <w:t>Podgo</w:t>
      </w:r>
      <w:r w:rsidR="008A18EF" w:rsidRPr="008D2DAE">
        <w:t>rn</w:t>
      </w:r>
      <w:r w:rsidRPr="008D2DAE">
        <w:t>ým na recepci</w:t>
      </w:r>
      <w:r w:rsidR="00AE751F" w:rsidRPr="008D2DAE">
        <w:t xml:space="preserve"> v </w:t>
      </w:r>
      <w:r w:rsidRPr="008D2DAE">
        <w:t>Elysejském paláci po zádušní mši za de Gaulla. Zvláště Brežněv pro nás byl hádankou. Brandt ho vcelku hodnotil pozitivně. Podle německého kancléře neměl Brežněv zpočátku potřebné znalosti</w:t>
      </w:r>
      <w:r w:rsidR="00AE751F" w:rsidRPr="008D2DAE">
        <w:t xml:space="preserve"> v </w:t>
      </w:r>
      <w:r w:rsidRPr="008D2DAE">
        <w:t>zahraničněpolitické oblasti, ale</w:t>
      </w:r>
      <w:r w:rsidR="00AE751F" w:rsidRPr="008D2DAE">
        <w:t xml:space="preserve"> v </w:t>
      </w:r>
      <w:r w:rsidRPr="008D2DAE">
        <w:t xml:space="preserve">posledním roce získal značnou sebedůvěru. Už pouze nečetl pečlivě připravené poznámky. Brandt se domníval, že si Sověti přejí politiku </w:t>
      </w:r>
      <w:r w:rsidRPr="008D2DAE">
        <w:rPr>
          <w:i/>
        </w:rPr>
        <w:t>détente</w:t>
      </w:r>
      <w:r w:rsidRPr="008D2DAE">
        <w:t xml:space="preserve"> částečně kvůli svým obavám</w:t>
      </w:r>
      <w:r w:rsidR="00AE751F" w:rsidRPr="008D2DAE">
        <w:t xml:space="preserve"> z </w:t>
      </w:r>
      <w:r w:rsidRPr="008D2DAE">
        <w:t xml:space="preserve">Číny. Vyjádřil vděčnost za to, že NATO podpořilo jeho </w:t>
      </w:r>
      <w:r w:rsidRPr="008D2DAE">
        <w:rPr>
          <w:i/>
        </w:rPr>
        <w:t>Ostpolitik.</w:t>
      </w:r>
      <w:r w:rsidRPr="008D2DAE">
        <w:t xml:space="preserve"> Nixon ho ledově opravil slovy, že aliance nic proti této politice </w:t>
      </w:r>
      <w:r w:rsidRPr="008D2DAE">
        <w:rPr>
          <w:i/>
        </w:rPr>
        <w:t>nenamítla.</w:t>
      </w:r>
      <w:r w:rsidRPr="008D2DAE">
        <w:t xml:space="preserve"> Ale rozhodnutí musí učinit Spolková republika</w:t>
      </w:r>
      <w:r w:rsidR="00AE751F" w:rsidRPr="008D2DAE">
        <w:t xml:space="preserve"> a </w:t>
      </w:r>
      <w:r w:rsidRPr="008D2DAE">
        <w:t>přijmout za ně také odpovědnost. Brandt naznačil, že se Sovětům nelíbí propojování německých východních smluv</w:t>
      </w:r>
      <w:r w:rsidR="00AE751F" w:rsidRPr="008D2DAE">
        <w:t xml:space="preserve"> s </w:t>
      </w:r>
      <w:r w:rsidRPr="008D2DAE">
        <w:t>dohodou</w:t>
      </w:r>
      <w:r w:rsidR="00AE751F" w:rsidRPr="008D2DAE">
        <w:t xml:space="preserve"> o </w:t>
      </w:r>
      <w:r w:rsidRPr="008D2DAE">
        <w:t xml:space="preserve">Berlíně. Haig měl dojem, že nad tímto propojováním nehýří nadšením ani sám Brandt, neboť se bojí </w:t>
      </w:r>
      <w:r w:rsidR="00AE751F" w:rsidRPr="008D2DAE">
        <w:t>„</w:t>
      </w:r>
      <w:r w:rsidRPr="008D2DAE">
        <w:t>obrácené vazby</w:t>
      </w:r>
      <w:r w:rsidR="00AE751F" w:rsidRPr="008D2DAE">
        <w:t>“</w:t>
      </w:r>
      <w:r w:rsidRPr="008D2DAE">
        <w:t xml:space="preserve"> </w:t>
      </w:r>
      <w:r w:rsidR="00A76BE3" w:rsidRPr="008D2DAE">
        <w:t>–</w:t>
      </w:r>
      <w:r w:rsidRPr="008D2DAE">
        <w:t xml:space="preserve"> tlaku na přístupové cesty do Berlína,</w:t>
      </w:r>
      <w:r w:rsidR="00AE751F" w:rsidRPr="008D2DAE">
        <w:t xml:space="preserve"> k </w:t>
      </w:r>
      <w:r w:rsidRPr="008D2DAE">
        <w:t>němuž by Moskva přistoupila ve snaze urychlit ratifikační proces. Brandt však vzhledem</w:t>
      </w:r>
      <w:r w:rsidR="00AE751F" w:rsidRPr="008D2DAE">
        <w:t xml:space="preserve"> k </w:t>
      </w:r>
      <w:r w:rsidRPr="008D2DAE">
        <w:t>vnitropolitické situaci</w:t>
      </w:r>
      <w:r w:rsidR="00AE751F" w:rsidRPr="008D2DAE">
        <w:t xml:space="preserve"> v </w:t>
      </w:r>
      <w:r w:rsidRPr="008D2DAE">
        <w:t>Německu neviděl žádnou možnost, jak se propojování vyhnout. Parlament</w:t>
      </w:r>
      <w:r w:rsidR="00AE751F" w:rsidRPr="008D2DAE">
        <w:t xml:space="preserve"> v </w:t>
      </w:r>
      <w:r w:rsidRPr="008D2DAE">
        <w:t xml:space="preserve">Bonnu by </w:t>
      </w:r>
      <w:r w:rsidRPr="008D2DAE">
        <w:lastRenderedPageBreak/>
        <w:t>určitě odmítl ratifikovat východní smlouvy bez uspokojivé realizace berlínské dohody. Stav věcí, jak jej popsal Brandt, pro nás měl určitou výhodu. Poskytoval nám páku, kterou jsme mohli donutit Sověty</w:t>
      </w:r>
      <w:r w:rsidR="00AE751F" w:rsidRPr="008D2DAE">
        <w:t xml:space="preserve"> k </w:t>
      </w:r>
      <w:r w:rsidRPr="008D2DAE">
        <w:t>umírněnému chování zvláště</w:t>
      </w:r>
      <w:r w:rsidR="00AE751F" w:rsidRPr="008D2DAE">
        <w:t xml:space="preserve"> v </w:t>
      </w:r>
      <w:r w:rsidRPr="008D2DAE">
        <w:t>případě, že bychom museli reagovat na vietnamskou ofenzivu. Sověti by si před hlasováním</w:t>
      </w:r>
      <w:r w:rsidR="00AE751F" w:rsidRPr="008D2DAE">
        <w:t xml:space="preserve"> v </w:t>
      </w:r>
      <w:r w:rsidRPr="008D2DAE">
        <w:t>německém parlamentu nepřáli žádnou globální krizi.</w:t>
      </w:r>
    </w:p>
    <w:p w:rsidR="00AE751F" w:rsidRPr="008D2DAE" w:rsidRDefault="000151F1" w:rsidP="00BF453C">
      <w:pPr>
        <w:pStyle w:val="Textodsazen"/>
      </w:pPr>
      <w:r w:rsidRPr="008D2DAE">
        <w:t>Když Nixon předběžně popsal, jak bude postupovat na summitech</w:t>
      </w:r>
      <w:r w:rsidR="00AE751F" w:rsidRPr="008D2DAE">
        <w:t xml:space="preserve"> v </w:t>
      </w:r>
      <w:r w:rsidRPr="008D2DAE">
        <w:t>Pekingu</w:t>
      </w:r>
      <w:r w:rsidR="00AE751F" w:rsidRPr="008D2DAE">
        <w:t xml:space="preserve"> a </w:t>
      </w:r>
      <w:r w:rsidRPr="008D2DAE">
        <w:t>Moskvě, držel se také známé linie. Brandt tvrdil, že by obchod mezi Východem</w:t>
      </w:r>
      <w:r w:rsidR="00AE751F" w:rsidRPr="008D2DAE">
        <w:t xml:space="preserve"> a </w:t>
      </w:r>
      <w:r w:rsidRPr="008D2DAE">
        <w:t>Západem neměl být podmiňován jednáními</w:t>
      </w:r>
      <w:r w:rsidR="00AE751F" w:rsidRPr="008D2DAE">
        <w:t xml:space="preserve"> o </w:t>
      </w:r>
      <w:r w:rsidRPr="008D2DAE">
        <w:t>politických problémech; považoval jej za způsob, jak učinit sovětský systém mírnějším. Naléhal také na konání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uplatnil standardní evropský argument, že si ji přejí právě nejnezávislejší země východní Evropy jako prostředek</w:t>
      </w:r>
      <w:r w:rsidR="00AE751F" w:rsidRPr="008D2DAE">
        <w:t xml:space="preserve"> k </w:t>
      </w:r>
      <w:r w:rsidRPr="008D2DAE">
        <w:t>posílení své autonomie. Nedokázal však vysvětlit</w:t>
      </w:r>
      <w:r w:rsidR="00AE751F" w:rsidRPr="008D2DAE">
        <w:t xml:space="preserve"> o </w:t>
      </w:r>
      <w:r w:rsidRPr="008D2DAE">
        <w:t>nic lépe než Pompidou před ním, proč Sověti chtějí nějakou konferenci, která omezí jejich moc nad jejich satelity.</w:t>
      </w:r>
    </w:p>
    <w:p w:rsidR="00AE751F" w:rsidRPr="008D2DAE" w:rsidRDefault="000151F1" w:rsidP="00BF453C">
      <w:pPr>
        <w:pStyle w:val="Textodsazen"/>
      </w:pPr>
      <w:r w:rsidRPr="008D2DAE">
        <w:t>Nixon byl stejně jako já skeptičtější. Varoval, že konference</w:t>
      </w:r>
      <w:r w:rsidR="00AE751F" w:rsidRPr="008D2DAE">
        <w:t xml:space="preserve"> o </w:t>
      </w:r>
      <w:r w:rsidRPr="008D2DAE">
        <w:t>bezpečnosti</w:t>
      </w:r>
      <w:r w:rsidR="00AE751F" w:rsidRPr="008D2DAE">
        <w:t xml:space="preserve"> v </w:t>
      </w:r>
      <w:r w:rsidRPr="008D2DAE">
        <w:t>Evropě může poskytnout našim kritikům</w:t>
      </w:r>
      <w:r w:rsidR="00AE751F" w:rsidRPr="008D2DAE">
        <w:t xml:space="preserve"> v </w:t>
      </w:r>
      <w:r w:rsidRPr="008D2DAE">
        <w:t>Kongresu záminku pro stahován</w:t>
      </w:r>
      <w:r w:rsidR="002833D0" w:rsidRPr="008D2DAE">
        <w:t>í</w:t>
      </w:r>
      <w:r w:rsidRPr="008D2DAE">
        <w:t xml:space="preserve"> amerických jednotek. Žádal, aby všichni spojenci postupovali obezřele. Společně</w:t>
      </w:r>
      <w:r w:rsidR="00AE751F" w:rsidRPr="008D2DAE">
        <w:t xml:space="preserve"> s </w:t>
      </w:r>
      <w:r w:rsidRPr="008D2DAE">
        <w:t>Brandtem konstatoval, že Sověti po krátkém květnovém nadšení ochladli</w:t>
      </w:r>
      <w:r w:rsidR="00AE751F" w:rsidRPr="008D2DAE">
        <w:t xml:space="preserve"> k </w:t>
      </w:r>
      <w:r w:rsidRPr="008D2DAE">
        <w:t>myšlence vzájemného</w:t>
      </w:r>
      <w:r w:rsidR="00AE751F" w:rsidRPr="008D2DAE">
        <w:t xml:space="preserve"> a </w:t>
      </w:r>
      <w:r w:rsidRPr="008D2DAE">
        <w:t>vyrovnaného omeze</w:t>
      </w:r>
      <w:r w:rsidR="00590EA5" w:rsidRPr="008D2DAE">
        <w:t xml:space="preserve">ní </w:t>
      </w:r>
      <w:r w:rsidRPr="008D2DAE">
        <w:t>sil. Brand</w:t>
      </w:r>
      <w:r w:rsidR="007302B6" w:rsidRPr="008D2DAE">
        <w:t>t</w:t>
      </w:r>
      <w:r w:rsidRPr="008D2DAE">
        <w:t xml:space="preserve"> zdůraznil svůj zájem na</w:t>
      </w:r>
      <w:r w:rsidR="007302B6" w:rsidRPr="008D2DAE">
        <w:t xml:space="preserve"> </w:t>
      </w:r>
      <w:r w:rsidRPr="008D2DAE">
        <w:t>posilován</w:t>
      </w:r>
      <w:r w:rsidR="007302B6" w:rsidRPr="008D2DAE">
        <w:t>í</w:t>
      </w:r>
      <w:r w:rsidRPr="008D2DAE">
        <w:t xml:space="preserve"> vazeb mezi Evropou</w:t>
      </w:r>
      <w:r w:rsidR="00AE751F" w:rsidRPr="008D2DAE">
        <w:t xml:space="preserve"> a </w:t>
      </w:r>
      <w:r w:rsidRPr="008D2DAE">
        <w:t>Spojenými stá</w:t>
      </w:r>
      <w:r w:rsidR="007302B6" w:rsidRPr="008D2DAE">
        <w:t>t</w:t>
      </w:r>
      <w:r w:rsidRPr="008D2DAE">
        <w:t xml:space="preserve">y. </w:t>
      </w:r>
      <w:r w:rsidR="007302B6" w:rsidRPr="008D2DAE">
        <w:t>B</w:t>
      </w:r>
      <w:r w:rsidRPr="008D2DAE">
        <w:t>y</w:t>
      </w:r>
      <w:r w:rsidR="007302B6" w:rsidRPr="008D2DAE">
        <w:t>l</w:t>
      </w:r>
      <w:r w:rsidRPr="008D2DAE">
        <w:t xml:space="preserve">o to přátelské </w:t>
      </w:r>
      <w:r w:rsidR="00526404" w:rsidRPr="008D2DAE">
        <w:t>setkání</w:t>
      </w:r>
      <w:r w:rsidRPr="008D2DAE">
        <w:t>, které přineslo ús</w:t>
      </w:r>
      <w:r w:rsidR="00071DC7" w:rsidRPr="008D2DAE">
        <w:t>pěc</w:t>
      </w:r>
      <w:r w:rsidRPr="008D2DAE">
        <w:t xml:space="preserve">h, třebaže si nekladlo za cíl dosáhnout </w:t>
      </w:r>
      <w:r w:rsidR="002833D0" w:rsidRPr="008D2DAE">
        <w:t>nějakých</w:t>
      </w:r>
      <w:r w:rsidRPr="008D2DAE">
        <w:t xml:space="preserve"> konkrétních výsledků.</w:t>
      </w:r>
    </w:p>
    <w:p w:rsidR="00AE751F" w:rsidRPr="008D2DAE" w:rsidRDefault="000151F1" w:rsidP="00BF453C">
      <w:pPr>
        <w:pStyle w:val="Textodsazen"/>
      </w:pPr>
      <w:r w:rsidRPr="008D2DAE">
        <w:t>Tyto všeobecné,</w:t>
      </w:r>
      <w:r w:rsidR="00AE751F" w:rsidRPr="008D2DAE">
        <w:t xml:space="preserve"> v </w:t>
      </w:r>
      <w:r w:rsidRPr="008D2DAE">
        <w:t>zásad</w:t>
      </w:r>
      <w:r w:rsidR="007302B6" w:rsidRPr="008D2DAE">
        <w:t>ě</w:t>
      </w:r>
      <w:r w:rsidRPr="008D2DAE">
        <w:t xml:space="preserve"> teoretické diskuse mezi představiteli Evropy</w:t>
      </w:r>
      <w:r w:rsidR="00AE751F" w:rsidRPr="008D2DAE">
        <w:t xml:space="preserve"> a </w:t>
      </w:r>
      <w:r w:rsidRPr="008D2DAE">
        <w:t>Spojených států, jimiž se vyznačoval začátek</w:t>
      </w:r>
      <w:r w:rsidR="00AE751F" w:rsidRPr="008D2DAE">
        <w:t xml:space="preserve"> a </w:t>
      </w:r>
      <w:r w:rsidRPr="008D2DAE">
        <w:t>konec let 1970</w:t>
      </w:r>
      <w:r w:rsidR="00AE751F" w:rsidRPr="008D2DAE">
        <w:t xml:space="preserve"> a </w:t>
      </w:r>
      <w:r w:rsidRPr="008D2DAE">
        <w:t>1971, odrážely skutečnost, že tyto roky Nixonovy administrativy byly ve vztazích</w:t>
      </w:r>
      <w:r w:rsidR="00AE751F" w:rsidRPr="008D2DAE">
        <w:t xml:space="preserve"> s </w:t>
      </w:r>
      <w:r w:rsidRPr="008D2DAE">
        <w:t xml:space="preserve">ostatními průmyslovými demokraciemi obdobím bohatým na události. Spolková republika stála těsně před dokončením své </w:t>
      </w:r>
      <w:r w:rsidRPr="008D2DAE">
        <w:rPr>
          <w:i/>
        </w:rPr>
        <w:t>Ostpolitik.</w:t>
      </w:r>
      <w:r w:rsidRPr="008D2DAE">
        <w:t xml:space="preserve"> Naše podpora ji pomohla vést smírem, který byl slučitelný</w:t>
      </w:r>
      <w:r w:rsidR="00AE751F" w:rsidRPr="008D2DAE">
        <w:t xml:space="preserve"> s </w:t>
      </w:r>
      <w:r w:rsidRPr="008D2DAE">
        <w:t>jednotou atlantické aliance</w:t>
      </w:r>
      <w:r w:rsidR="00AE751F" w:rsidRPr="008D2DAE">
        <w:t xml:space="preserve"> a </w:t>
      </w:r>
      <w:r w:rsidRPr="008D2DAE">
        <w:t xml:space="preserve">soudržností Západu. Hospodářské změny způsobené blížícím se vstupem Británie do Společného trhu vyvolaly období napětí. Nakonec však byl vytvořen nový monetární systém, jehož bylo dosaženo </w:t>
      </w:r>
      <w:r w:rsidR="00A76BE3" w:rsidRPr="008D2DAE">
        <w:t>–</w:t>
      </w:r>
      <w:r w:rsidRPr="008D2DAE">
        <w:t xml:space="preserve"> alespoň</w:t>
      </w:r>
      <w:r w:rsidR="00AE751F" w:rsidRPr="008D2DAE">
        <w:t xml:space="preserve"> v </w:t>
      </w:r>
      <w:r w:rsidRPr="008D2DAE">
        <w:t xml:space="preserve">závěrečné fázi </w:t>
      </w:r>
      <w:r w:rsidR="00A76BE3" w:rsidRPr="008D2DAE">
        <w:t>–</w:t>
      </w:r>
      <w:r w:rsidRPr="008D2DAE">
        <w:t xml:space="preserve"> formou spolupráce, která zainteresovala hlavní země na jeho zachování. Vojenská síla aliance zůstala zachována navzdory zuřivým útokům Kongresu.</w:t>
      </w:r>
    </w:p>
    <w:p w:rsidR="00AE751F" w:rsidRPr="008D2DAE" w:rsidRDefault="000151F1" w:rsidP="00BF453C">
      <w:pPr>
        <w:pStyle w:val="Textodsazen"/>
      </w:pPr>
      <w:r w:rsidRPr="008D2DAE">
        <w:t xml:space="preserve">Přesto bylo třeba ještě mnoho udělat. Zjevně se blížila epocha politiky </w:t>
      </w:r>
      <w:r w:rsidRPr="008D2DAE">
        <w:rPr>
          <w:i/>
        </w:rPr>
        <w:t xml:space="preserve">détente. </w:t>
      </w:r>
      <w:r w:rsidRPr="008D2DAE">
        <w:t>Teprve se mělo ukázat, zda aliance uspěje</w:t>
      </w:r>
      <w:r w:rsidR="00AE751F" w:rsidRPr="008D2DAE">
        <w:t xml:space="preserve"> a </w:t>
      </w:r>
      <w:r w:rsidRPr="008D2DAE">
        <w:t>dokáže rozlišit formu od podstaty, zda období uvolňování napětí zmenší snahu zachovat rovnováhu, nebo zda povzbudí soudržnost</w:t>
      </w:r>
      <w:r w:rsidR="00AE751F" w:rsidRPr="008D2DAE">
        <w:t xml:space="preserve"> a </w:t>
      </w:r>
      <w:r w:rsidRPr="008D2DAE">
        <w:t>povede</w:t>
      </w:r>
      <w:r w:rsidR="00AE751F" w:rsidRPr="008D2DAE">
        <w:t xml:space="preserve"> k </w:t>
      </w:r>
      <w:r w:rsidRPr="008D2DAE">
        <w:t xml:space="preserve">nové kreativitě. Doufali jsme, že až bude válka ve Vietnamu za námi, dodáme svým vedením transatlantickým vztahům novou energii, neboť ty zůstanou </w:t>
      </w:r>
      <w:r w:rsidR="00A76BE3" w:rsidRPr="008D2DAE">
        <w:t>–</w:t>
      </w:r>
      <w:r w:rsidR="00AE751F" w:rsidRPr="008D2DAE">
        <w:t xml:space="preserve"> a </w:t>
      </w:r>
      <w:r w:rsidRPr="008D2DAE">
        <w:t xml:space="preserve">musí zůstat </w:t>
      </w:r>
      <w:r w:rsidR="00A76BE3" w:rsidRPr="008D2DAE">
        <w:t>–</w:t>
      </w:r>
      <w:r w:rsidRPr="008D2DAE">
        <w:t xml:space="preserve"> úhelným kamenem naší zahraniční politiky.</w:t>
      </w:r>
    </w:p>
    <w:p w:rsidR="00AE751F" w:rsidRPr="008D2DAE" w:rsidRDefault="00AE751F" w:rsidP="00BF453C">
      <w:pPr>
        <w:pStyle w:val="Textodsazen"/>
      </w:pPr>
    </w:p>
    <w:p w:rsidR="00F46D9E" w:rsidRPr="008D2DAE" w:rsidRDefault="00050847" w:rsidP="00050847">
      <w:pPr>
        <w:pStyle w:val="Nadpis4"/>
      </w:pPr>
      <w:r w:rsidRPr="008D2DAE">
        <w:lastRenderedPageBreak/>
        <w:t>Poznámky</w:t>
      </w:r>
    </w:p>
    <w:p w:rsidR="00AE751F" w:rsidRPr="008D2DAE" w:rsidRDefault="002972F5" w:rsidP="00FF30A0">
      <w:pPr>
        <w:pStyle w:val="Text-poznmky"/>
      </w:pPr>
      <w:r w:rsidRPr="008D2DAE">
        <w:rPr>
          <w:b/>
          <w:bCs/>
        </w:rPr>
        <w:t>(</w:t>
      </w:r>
      <w:r w:rsidR="00FF30A0" w:rsidRPr="008D2DAE">
        <w:rPr>
          <w:b/>
          <w:bCs/>
        </w:rPr>
        <w:t>1</w:t>
      </w:r>
      <w:r w:rsidRPr="008D2DAE">
        <w:rPr>
          <w:b/>
          <w:bCs/>
        </w:rPr>
        <w:t>)</w:t>
      </w:r>
      <w:r w:rsidR="00FF30A0" w:rsidRPr="008D2DAE">
        <w:t xml:space="preserve"> Raymond Aron, </w:t>
      </w:r>
      <w:r w:rsidR="00FF30A0" w:rsidRPr="008D2DAE">
        <w:rPr>
          <w:i/>
        </w:rPr>
        <w:t xml:space="preserve">The Imperial Republic: The United States and the World 1945-1973 </w:t>
      </w:r>
      <w:r w:rsidR="00FF30A0" w:rsidRPr="008D2DAE">
        <w:t>(Winthrop Publishers, Cambridge, Mass., 1974), s. 293-295.</w:t>
      </w:r>
    </w:p>
    <w:p w:rsidR="00050847" w:rsidRPr="008D2DAE" w:rsidRDefault="00050847" w:rsidP="00BF453C">
      <w:pPr>
        <w:pStyle w:val="Textodsazen"/>
      </w:pPr>
    </w:p>
    <w:p w:rsidR="007302B6" w:rsidRPr="008D2DAE" w:rsidRDefault="007302B6" w:rsidP="00BF453C">
      <w:pPr>
        <w:pStyle w:val="Textodsazen"/>
        <w:sectPr w:rsidR="007302B6" w:rsidRPr="008D2DAE" w:rsidSect="000151F1">
          <w:pgSz w:w="8391" w:h="11907" w:code="11"/>
          <w:pgMar w:top="851" w:right="851" w:bottom="851" w:left="851" w:header="0" w:footer="3" w:gutter="0"/>
          <w:cols w:space="720"/>
          <w:noEndnote/>
          <w:docGrid w:linePitch="360"/>
        </w:sectPr>
      </w:pPr>
    </w:p>
    <w:p w:rsidR="00AE751F" w:rsidRPr="008D2DAE" w:rsidRDefault="00460F0D" w:rsidP="00F46D9E">
      <w:pPr>
        <w:pStyle w:val="Nadpis2"/>
      </w:pPr>
      <w:bookmarkStart w:id="740" w:name="_Toc384757617"/>
      <w:bookmarkStart w:id="741" w:name="_Toc384757907"/>
      <w:bookmarkStart w:id="742" w:name="_Toc385021713"/>
      <w:bookmarkStart w:id="743" w:name="bookmark175"/>
      <w:r w:rsidRPr="008D2DAE">
        <w:lastRenderedPageBreak/>
        <w:t>XXIII</w:t>
      </w:r>
      <w:bookmarkEnd w:id="740"/>
      <w:bookmarkEnd w:id="741"/>
      <w:bookmarkEnd w:id="742"/>
    </w:p>
    <w:p w:rsidR="00AE751F" w:rsidRPr="008D2DAE" w:rsidRDefault="000151F1" w:rsidP="00D37A2F">
      <w:pPr>
        <w:pStyle w:val="Nzevkapitoly"/>
      </w:pPr>
      <w:bookmarkStart w:id="744" w:name="_Toc384757618"/>
      <w:bookmarkStart w:id="745" w:name="_Toc384757908"/>
      <w:bookmarkStart w:id="746" w:name="_Toc385021714"/>
      <w:r w:rsidRPr="008D2DAE">
        <w:t>Vietnam 197</w:t>
      </w:r>
      <w:r w:rsidR="00AE751F" w:rsidRPr="008D2DAE">
        <w:t>0-1</w:t>
      </w:r>
      <w:r w:rsidRPr="008D2DAE">
        <w:t>971:</w:t>
      </w:r>
      <w:bookmarkEnd w:id="743"/>
      <w:r w:rsidR="00F46D9E" w:rsidRPr="008D2DAE">
        <w:br/>
      </w:r>
      <w:r w:rsidRPr="008D2DAE">
        <w:t>nutíme Hanoj, aby přiznala barvu</w:t>
      </w:r>
      <w:bookmarkEnd w:id="744"/>
      <w:bookmarkEnd w:id="745"/>
      <w:bookmarkEnd w:id="746"/>
    </w:p>
    <w:p w:rsidR="00AE751F" w:rsidRPr="008D2DAE" w:rsidRDefault="007302B6" w:rsidP="00056C4F">
      <w:pPr>
        <w:pStyle w:val="Text-neodsazen"/>
      </w:pPr>
      <w:r w:rsidRPr="008D2DAE">
        <w:t>Měsíc po měsíci se pomalu skládaly dohromady jednotlivé části našeho zahra</w:t>
      </w:r>
      <w:r w:rsidR="000151F1" w:rsidRPr="008D2DAE">
        <w:t>ničněpolitického plánu: transatlantické vztahy, navázání kontaktů</w:t>
      </w:r>
      <w:r w:rsidR="00AE751F" w:rsidRPr="008D2DAE">
        <w:t xml:space="preserve"> s </w:t>
      </w:r>
      <w:r w:rsidR="000151F1" w:rsidRPr="008D2DAE">
        <w:t>Čínou, následná větší ochota Moskvy seriózně vyjednávat. Pronásledovala nás však jedna noční můra, jež mohla otřást vším, oč jsme usilovali: válka ve Vietnamu. Nemohli jsme ji ukončit za podmínek přijatelných pro Hanoj, aniž bychom ohrozili všechny naše ostatní aktivity</w:t>
      </w:r>
      <w:r w:rsidR="00AE751F" w:rsidRPr="008D2DAE">
        <w:t xml:space="preserve"> v </w:t>
      </w:r>
      <w:r w:rsidR="000151F1" w:rsidRPr="008D2DAE">
        <w:t>zahraničí; nemohli jsme ji dovést do rozhodného konce na bitevním poli, aniž bychom riskovali, že Amerika zcela ztratí vnitřní soudržnost. Navigovali jsme tedy mezi dvěma protikladnými nutnostmi: nabízeli jsme našim občanům naději, že válka skončí, ale současně jsme dostatečně hrozili Hanoji, abychom dosáhli urovnání slučitelného</w:t>
      </w:r>
      <w:r w:rsidR="00AE751F" w:rsidRPr="008D2DAE">
        <w:t xml:space="preserve"> s </w:t>
      </w:r>
      <w:r w:rsidR="000151F1" w:rsidRPr="008D2DAE">
        <w:t>naší mezinárodní odpovědností</w:t>
      </w:r>
      <w:r w:rsidR="00AE751F" w:rsidRPr="008D2DAE">
        <w:t xml:space="preserve"> a </w:t>
      </w:r>
      <w:r w:rsidR="000151F1" w:rsidRPr="008D2DAE">
        <w:t>naší národní ctí.</w:t>
      </w:r>
    </w:p>
    <w:p w:rsidR="00AE751F" w:rsidRPr="008D2DAE" w:rsidRDefault="00AE751F" w:rsidP="00BF453C">
      <w:pPr>
        <w:pStyle w:val="Textodsazen"/>
      </w:pPr>
      <w:r w:rsidRPr="008D2DAE">
        <w:t>V </w:t>
      </w:r>
      <w:r w:rsidR="000151F1" w:rsidRPr="008D2DAE">
        <w:t>létě roku 1970 byli účastníci naší debaty</w:t>
      </w:r>
      <w:r w:rsidRPr="008D2DAE">
        <w:t xml:space="preserve"> o </w:t>
      </w:r>
      <w:r w:rsidR="000151F1" w:rsidRPr="008D2DAE">
        <w:t>Vietnamu na chvíli ušetřeni kambodžského traumatu. Administrativa dosáhla svého cíle</w:t>
      </w:r>
      <w:r w:rsidRPr="008D2DAE">
        <w:t xml:space="preserve"> a </w:t>
      </w:r>
      <w:r w:rsidR="000151F1" w:rsidRPr="008D2DAE">
        <w:t>redukovala schopnost Hanoje vést ofenzivní operace. Udělala to však za cenu psychického vyčerpání: strach</w:t>
      </w:r>
      <w:r w:rsidRPr="008D2DAE">
        <w:t xml:space="preserve"> z </w:t>
      </w:r>
      <w:r w:rsidR="000151F1" w:rsidRPr="008D2DAE">
        <w:t>další vlny demonstrací prostupoval toho léta všechny úvahy</w:t>
      </w:r>
      <w:r w:rsidRPr="008D2DAE">
        <w:t xml:space="preserve"> o </w:t>
      </w:r>
      <w:r w:rsidR="000151F1" w:rsidRPr="008D2DAE">
        <w:t xml:space="preserve">Vietnamu, kterými se exekutivní větev zabývala </w:t>
      </w:r>
      <w:r w:rsidR="00A76BE3" w:rsidRPr="008D2DAE">
        <w:t>–</w:t>
      </w:r>
      <w:r w:rsidR="000151F1" w:rsidRPr="008D2DAE">
        <w:t xml:space="preserve"> platilo to</w:t>
      </w:r>
      <w:r w:rsidRPr="008D2DAE">
        <w:t xml:space="preserve"> i </w:t>
      </w:r>
      <w:r w:rsidR="000151F1" w:rsidRPr="008D2DAE">
        <w:t>pro Nixona, který předstíral, že je vůči němu odolný.</w:t>
      </w:r>
      <w:r w:rsidRPr="008D2DAE">
        <w:t xml:space="preserve"> O </w:t>
      </w:r>
      <w:r w:rsidR="000151F1" w:rsidRPr="008D2DAE">
        <w:t>dočasnou úlevu se nám tedy namísto konsensu, který chyběl, postarala zemdlenost.</w:t>
      </w:r>
      <w:r w:rsidRPr="008D2DAE">
        <w:t xml:space="preserve"> A </w:t>
      </w:r>
      <w:r w:rsidR="000151F1" w:rsidRPr="008D2DAE">
        <w:t>krize</w:t>
      </w:r>
      <w:r w:rsidRPr="008D2DAE">
        <w:t xml:space="preserve"> a </w:t>
      </w:r>
      <w:r w:rsidR="000151F1" w:rsidRPr="008D2DAE">
        <w:t>Suezského průplavu,</w:t>
      </w:r>
      <w:r w:rsidRPr="008D2DAE">
        <w:t xml:space="preserve"> v </w:t>
      </w:r>
      <w:r w:rsidR="000151F1" w:rsidRPr="008D2DAE">
        <w:t>Cienfuegos, Jordánsku</w:t>
      </w:r>
      <w:r w:rsidRPr="008D2DAE">
        <w:t xml:space="preserve"> a </w:t>
      </w:r>
      <w:r w:rsidR="000151F1" w:rsidRPr="008D2DAE">
        <w:t>Chile částečně absorbovaly pozornost vlády</w:t>
      </w:r>
      <w:r w:rsidRPr="008D2DAE">
        <w:t xml:space="preserve"> a </w:t>
      </w:r>
      <w:r w:rsidR="000151F1" w:rsidRPr="008D2DAE">
        <w:t>koncentrovaly zájem veřejnosti na jiné části světa.</w:t>
      </w:r>
    </w:p>
    <w:p w:rsidR="00AE751F" w:rsidRPr="008D2DAE" w:rsidRDefault="00AE751F" w:rsidP="00BF453C">
      <w:pPr>
        <w:pStyle w:val="Textodsazen"/>
      </w:pPr>
      <w:r w:rsidRPr="008D2DAE">
        <w:t>V </w:t>
      </w:r>
      <w:r w:rsidR="000151F1" w:rsidRPr="008D2DAE">
        <w:t>jedné věci jsme měli štěstí. Navrhl jsem, aby se naším velvyslancem na</w:t>
      </w:r>
      <w:r w:rsidR="005D1B99" w:rsidRPr="008D2DAE">
        <w:t xml:space="preserve"> </w:t>
      </w:r>
      <w:r w:rsidR="000151F1" w:rsidRPr="008D2DAE">
        <w:t>jednáních</w:t>
      </w:r>
      <w:r w:rsidRPr="008D2DAE">
        <w:t xml:space="preserve"> v </w:t>
      </w:r>
      <w:r w:rsidR="000151F1" w:rsidRPr="008D2DAE">
        <w:t>Paříži stal David Bruce,</w:t>
      </w:r>
      <w:r w:rsidRPr="008D2DAE">
        <w:t xml:space="preserve"> a </w:t>
      </w:r>
      <w:r w:rsidR="000151F1" w:rsidRPr="008D2DAE">
        <w:t>Nixon nadšeně souhlasil. Bruce nabídku přijal okamžitě. Když se</w:t>
      </w:r>
      <w:r w:rsidRPr="008D2DAE">
        <w:t xml:space="preserve"> v </w:t>
      </w:r>
      <w:r w:rsidR="000151F1" w:rsidRPr="008D2DAE">
        <w:t>létě roku 1970 opět začala projevovat národní posedlost Vietnamem, byl Bruce mužem, jenž měl uklidňující vliv. Požádal, aby mohl před předložením nějakých návrhů problém nejprve dva měsíce studovat; nepřál si, aby vznik] dojem, že dostal čerstvé instrukce. Hanoj by přistoupila na dohodu, pouze pokud by byla přesvědčena, že si nemůže vynutit nové ústupky jednoduše tím, že se odmítne pohnout</w:t>
      </w:r>
      <w:r w:rsidRPr="008D2DAE">
        <w:t xml:space="preserve"> z </w:t>
      </w:r>
      <w:r w:rsidR="000151F1" w:rsidRPr="008D2DAE">
        <w:t>místa.</w:t>
      </w:r>
    </w:p>
    <w:p w:rsidR="00AE751F" w:rsidRPr="008D2DAE" w:rsidRDefault="000151F1" w:rsidP="00BF453C">
      <w:pPr>
        <w:pStyle w:val="Textodsazen"/>
      </w:pPr>
      <w:r w:rsidRPr="008D2DAE">
        <w:t>Mělo to tišivý účinek, neboť po bouřích, jež propukly kvůli Kambodži, Nixon prudce měnil nálady. Když se 4. července</w:t>
      </w:r>
      <w:r w:rsidR="00AE751F" w:rsidRPr="008D2DAE">
        <w:t xml:space="preserve"> v </w:t>
      </w:r>
      <w:r w:rsidRPr="008D2DAE">
        <w:t>San Clemente setkal</w:t>
      </w:r>
      <w:r w:rsidR="00AE751F" w:rsidRPr="008D2DAE">
        <w:t xml:space="preserve"> s </w:t>
      </w:r>
      <w:r w:rsidRPr="008D2DAE">
        <w:t>Brucem</w:t>
      </w:r>
      <w:r w:rsidR="00AE751F" w:rsidRPr="008D2DAE">
        <w:t xml:space="preserve"> a </w:t>
      </w:r>
      <w:r w:rsidRPr="008D2DAE">
        <w:t>Phil</w:t>
      </w:r>
      <w:r w:rsidR="00384FCB" w:rsidRPr="008D2DAE">
        <w:t>em</w:t>
      </w:r>
      <w:r w:rsidRPr="008D2DAE">
        <w:t xml:space="preserve"> Habibem, svými vyjednavači</w:t>
      </w:r>
      <w:r w:rsidR="00AE751F" w:rsidRPr="008D2DAE">
        <w:t xml:space="preserve"> v </w:t>
      </w:r>
      <w:r w:rsidRPr="008D2DAE">
        <w:t>Paříži, mluvil rezolutn</w:t>
      </w:r>
      <w:r w:rsidR="002833D0" w:rsidRPr="008D2DAE">
        <w:t>ě</w:t>
      </w:r>
      <w:r w:rsidRPr="008D2DAE">
        <w:t>. Prohlásil, že se bude držet</w:t>
      </w:r>
      <w:r w:rsidR="00384FCB" w:rsidRPr="008D2DAE">
        <w:t xml:space="preserve"> </w:t>
      </w:r>
      <w:r w:rsidRPr="008D2DAE">
        <w:t xml:space="preserve">stávající linie bez ohledu na politická rizika. Nedomnívá se, že by deeskalace nebo jednostranné stažení sil </w:t>
      </w:r>
      <w:r w:rsidRPr="008D2DAE">
        <w:lastRenderedPageBreak/>
        <w:t>S</w:t>
      </w:r>
      <w:r w:rsidR="00384FCB" w:rsidRPr="008D2DAE">
        <w:t>e</w:t>
      </w:r>
      <w:r w:rsidR="0058414F" w:rsidRPr="008D2DAE">
        <w:t>ver</w:t>
      </w:r>
      <w:r w:rsidRPr="008D2DAE">
        <w:t>ovietnamce obměkčily; Hanoj je po každém stažení našich vojáků ještě nevstřícnější. Pokud jednání skončí neúspěchem, přestane se mírnit</w:t>
      </w:r>
      <w:r w:rsidR="00AE751F" w:rsidRPr="008D2DAE">
        <w:t xml:space="preserve"> a </w:t>
      </w:r>
      <w:r w:rsidRPr="008D2DAE">
        <w:t>vrátí se</w:t>
      </w:r>
      <w:r w:rsidR="00AE751F" w:rsidRPr="008D2DAE">
        <w:t xml:space="preserve"> k </w:t>
      </w:r>
      <w:r w:rsidRPr="008D2DAE">
        <w:t>masivnímu bombardování. Avšak</w:t>
      </w:r>
      <w:r w:rsidR="00AE751F" w:rsidRPr="008D2DAE">
        <w:t xml:space="preserve"> o </w:t>
      </w:r>
      <w:r w:rsidRPr="008D2DAE">
        <w:t>týden později, 11. července, se</w:t>
      </w:r>
      <w:r w:rsidR="00AE751F" w:rsidRPr="008D2DAE">
        <w:t xml:space="preserve"> v </w:t>
      </w:r>
      <w:r w:rsidRPr="008D2DAE">
        <w:t>soukromém rozhovoru se mnou rozčiloval, že mu válka doma odčerpává podporu,</w:t>
      </w:r>
      <w:r w:rsidR="00AE751F" w:rsidRPr="008D2DAE">
        <w:t xml:space="preserve"> a </w:t>
      </w:r>
      <w:r w:rsidRPr="008D2DAE">
        <w:t>musí proto skončit před rokem 1972; pokud by byl zvolen kterýkoli</w:t>
      </w:r>
      <w:r w:rsidR="00AE751F" w:rsidRPr="008D2DAE">
        <w:t xml:space="preserve"> z </w:t>
      </w:r>
      <w:r w:rsidRPr="008D2DAE">
        <w:t>jeho pravděpodobných odpůrců, podkopalo by to postavení Ameriky ve světě. Řešení spatřoval</w:t>
      </w:r>
      <w:r w:rsidR="00AE751F" w:rsidRPr="008D2DAE">
        <w:t xml:space="preserve"> v </w:t>
      </w:r>
      <w:r w:rsidRPr="008D2DAE">
        <w:t>kombinaci plošného bombardování</w:t>
      </w:r>
      <w:r w:rsidR="00AE751F" w:rsidRPr="008D2DAE">
        <w:t xml:space="preserve"> s </w:t>
      </w:r>
      <w:r w:rsidRPr="008D2DAE">
        <w:t>totálním stažením jednotek. Ale 22. července během snídaně</w:t>
      </w:r>
      <w:r w:rsidR="00AE751F" w:rsidRPr="008D2DAE">
        <w:t xml:space="preserve"> v </w:t>
      </w:r>
      <w:r w:rsidRPr="008D2DAE">
        <w:t>Bílém domě, které se spolu se mnou účastnili Bruce</w:t>
      </w:r>
      <w:r w:rsidR="00AE751F" w:rsidRPr="008D2DAE">
        <w:t xml:space="preserve"> a </w:t>
      </w:r>
      <w:r w:rsidRPr="008D2DAE">
        <w:t>Ellsworth Bunker, odhadoval naši schopnost vydržet optimističtěji:</w:t>
      </w:r>
    </w:p>
    <w:p w:rsidR="00AE751F" w:rsidRPr="008D2DAE" w:rsidRDefault="00AE751F" w:rsidP="00BF453C">
      <w:pPr>
        <w:pStyle w:val="Textodsazen"/>
      </w:pPr>
    </w:p>
    <w:p w:rsidR="00AE751F" w:rsidRPr="008D2DAE" w:rsidRDefault="000151F1" w:rsidP="00654E0D">
      <w:pPr>
        <w:pStyle w:val="Text-cittneodsazen"/>
      </w:pPr>
      <w:r w:rsidRPr="008D2DAE">
        <w:t>Jsem zcela přesvědčen, že způsob, jakým ukončíme tuto válku, určí budoucnost Spojených států ve světě. Můžeme udržet naše postavení</w:t>
      </w:r>
      <w:r w:rsidR="00AE751F" w:rsidRPr="008D2DAE">
        <w:t xml:space="preserve"> v </w:t>
      </w:r>
      <w:r w:rsidRPr="008D2DAE">
        <w:t>Evropě</w:t>
      </w:r>
      <w:r w:rsidR="00AE751F" w:rsidRPr="008D2DAE">
        <w:t xml:space="preserve"> a </w:t>
      </w:r>
      <w:r w:rsidRPr="008D2DAE">
        <w:t>Asii, pokud</w:t>
      </w:r>
      <w:r w:rsidR="00AE751F" w:rsidRPr="008D2DAE">
        <w:t xml:space="preserve"> z </w:t>
      </w:r>
      <w:r w:rsidRPr="008D2DAE">
        <w:t>ní vyjdeme dobře. Americký národ je rozdělen na dva stejně velké tábory, Establishment je proti mně, ale já to dovedu do konce, jes</w:t>
      </w:r>
      <w:r w:rsidR="005D1B99" w:rsidRPr="008D2DAE">
        <w:t>tl</w:t>
      </w:r>
      <w:r w:rsidRPr="008D2DAE">
        <w:t>iže jsem jediným člověkem</w:t>
      </w:r>
      <w:r w:rsidR="00AE751F" w:rsidRPr="008D2DAE">
        <w:t xml:space="preserve"> v </w:t>
      </w:r>
      <w:r w:rsidRPr="008D2DAE">
        <w:t>zemi, který to může udělat. Ať tak či onak, dožijeme se konce války ve Vietnamu</w:t>
      </w:r>
      <w:r w:rsidR="00A76BE3" w:rsidRPr="008D2DAE">
        <w:t>…</w:t>
      </w:r>
      <w:r w:rsidRPr="008D2DAE">
        <w:t xml:space="preserve"> Dostal jsem se do funkce bez podpory všech těch lidí, kteří jsou dnes mými odpůrci,</w:t>
      </w:r>
      <w:r w:rsidR="00AE751F" w:rsidRPr="008D2DAE">
        <w:t xml:space="preserve"> a </w:t>
      </w:r>
      <w:r w:rsidRPr="008D2DAE">
        <w:t>mohu dosáhnout svého znovuzvolení opět bez jejich pomoci,</w:t>
      </w:r>
    </w:p>
    <w:p w:rsidR="00AE751F" w:rsidRPr="008D2DAE" w:rsidRDefault="00AE751F" w:rsidP="00BF453C">
      <w:pPr>
        <w:pStyle w:val="Textodsazen"/>
      </w:pPr>
    </w:p>
    <w:p w:rsidR="00AE751F" w:rsidRPr="008D2DAE" w:rsidRDefault="000151F1" w:rsidP="00BF453C">
      <w:pPr>
        <w:pStyle w:val="Textodsazen"/>
      </w:pPr>
      <w:r w:rsidRPr="008D2DAE">
        <w:t>Avšak 10. srpna už byl Nixon zase otřesen rozhovorem, který měl se senátory Harrym Byrdem</w:t>
      </w:r>
      <w:r w:rsidR="00AE751F" w:rsidRPr="008D2DAE">
        <w:t xml:space="preserve"> a </w:t>
      </w:r>
      <w:r w:rsidRPr="008D2DAE">
        <w:t xml:space="preserve">Gordonem Allottem, kteří ho vyzývali, aby válku urychleně ukončil. </w:t>
      </w:r>
      <w:r w:rsidR="00AE751F" w:rsidRPr="008D2DAE">
        <w:t>„</w:t>
      </w:r>
      <w:r w:rsidRPr="008D2DAE">
        <w:t>Dostali jsme teď levici tam, kde ji chceme mít,</w:t>
      </w:r>
      <w:r w:rsidR="00AE751F" w:rsidRPr="008D2DAE">
        <w:t>“</w:t>
      </w:r>
      <w:r w:rsidRPr="008D2DAE">
        <w:t xml:space="preserve"> řekl mi, </w:t>
      </w:r>
      <w:r w:rsidR="00AE751F" w:rsidRPr="008D2DAE">
        <w:t>„</w:t>
      </w:r>
      <w:r w:rsidRPr="008D2DAE">
        <w:t>už se můžou jen drát</w:t>
      </w:r>
      <w:r w:rsidR="00AE751F" w:rsidRPr="008D2DAE">
        <w:t xml:space="preserve"> o </w:t>
      </w:r>
      <w:r w:rsidRPr="008D2DAE">
        <w:t>to, abychom rychle vypadli,</w:t>
      </w:r>
      <w:r w:rsidR="00AE751F" w:rsidRPr="008D2DAE">
        <w:t xml:space="preserve"> a </w:t>
      </w:r>
      <w:r w:rsidRPr="008D2DAE">
        <w:t>to je jejich problé</w:t>
      </w:r>
      <w:r w:rsidR="00384FCB" w:rsidRPr="008D2DAE">
        <w:t>m</w:t>
      </w:r>
      <w:r w:rsidRPr="008D2DAE">
        <w:t>. Jestliže ale pravice začíná chtít, abychom byli pryč</w:t>
      </w:r>
      <w:r w:rsidR="00AE751F" w:rsidRPr="008D2DAE">
        <w:t xml:space="preserve"> z </w:t>
      </w:r>
      <w:r w:rsidRPr="008D2DAE">
        <w:t xml:space="preserve">Vietnamu, je to </w:t>
      </w:r>
      <w:r w:rsidRPr="008D2DAE">
        <w:rPr>
          <w:i/>
        </w:rPr>
        <w:t>náš</w:t>
      </w:r>
      <w:r w:rsidRPr="008D2DAE">
        <w:t xml:space="preserve"> problém.</w:t>
      </w:r>
      <w:r w:rsidR="00AE751F" w:rsidRPr="008D2DAE">
        <w:t>“ Z </w:t>
      </w:r>
      <w:r w:rsidRPr="008D2DAE">
        <w:t>tohoto důvodu hodlal vyřešit věc blokádou Severního Vietnamu, obnovením bombardování</w:t>
      </w:r>
      <w:r w:rsidR="00AE751F" w:rsidRPr="008D2DAE">
        <w:t xml:space="preserve"> a </w:t>
      </w:r>
      <w:r w:rsidRPr="008D2DAE">
        <w:t>paralelním stažením všech našich jednotek. Varoval jsem ho, že</w:t>
      </w:r>
      <w:r w:rsidR="00AE751F" w:rsidRPr="008D2DAE">
        <w:t xml:space="preserve"> s </w:t>
      </w:r>
      <w:r w:rsidRPr="008D2DAE">
        <w:t>ohledem na potíže, které jsme měli</w:t>
      </w:r>
      <w:r w:rsidR="00AE751F" w:rsidRPr="008D2DAE">
        <w:t xml:space="preserve"> s </w:t>
      </w:r>
      <w:r w:rsidRPr="008D2DAE">
        <w:t>obhajováním osmitýdenního vojenského tažení</w:t>
      </w:r>
      <w:r w:rsidR="00AE751F" w:rsidRPr="008D2DAE">
        <w:t xml:space="preserve"> v </w:t>
      </w:r>
      <w:r w:rsidRPr="008D2DAE">
        <w:t>pásu kambodžského území širokém pouhých 32 kilometrů, budeme moci sledovat takový kurs pouze</w:t>
      </w:r>
      <w:r w:rsidR="00AE751F" w:rsidRPr="008D2DAE">
        <w:t xml:space="preserve"> v </w:t>
      </w:r>
      <w:r w:rsidRPr="008D2DAE">
        <w:t>případě, že Severovietnamci sáhnou</w:t>
      </w:r>
      <w:r w:rsidR="00AE751F" w:rsidRPr="008D2DAE">
        <w:t xml:space="preserve"> k </w:t>
      </w:r>
      <w:r w:rsidRPr="008D2DAE">
        <w:t>nějaké obrovské provokaci.</w:t>
      </w:r>
      <w:r w:rsidR="00AE751F" w:rsidRPr="008D2DAE">
        <w:t xml:space="preserve"> A </w:t>
      </w:r>
      <w:r w:rsidRPr="008D2DAE">
        <w:t>stahováním vyšleme signál, jenž bude zcela</w:t>
      </w:r>
      <w:r w:rsidR="00AE751F" w:rsidRPr="008D2DAE">
        <w:t xml:space="preserve"> v </w:t>
      </w:r>
      <w:r w:rsidRPr="008D2DAE">
        <w:t>rozporu</w:t>
      </w:r>
      <w:r w:rsidR="00AE751F" w:rsidRPr="008D2DAE">
        <w:t xml:space="preserve"> s </w:t>
      </w:r>
      <w:r w:rsidRPr="008D2DAE">
        <w:t>našimi vojenskými akcemi. Upozornil jsem, že svým plánem můžeme vyvolat během krveprolití na Severu kolaps</w:t>
      </w:r>
      <w:r w:rsidR="00AE751F" w:rsidRPr="008D2DAE">
        <w:t xml:space="preserve"> v </w:t>
      </w:r>
      <w:r w:rsidRPr="008D2DAE">
        <w:t>Saigonu. Nixon se pak</w:t>
      </w:r>
      <w:r w:rsidR="00AE751F" w:rsidRPr="008D2DAE">
        <w:t xml:space="preserve"> k </w:t>
      </w:r>
      <w:r w:rsidRPr="008D2DAE">
        <w:t>tomuto tématu již nevrátil.</w:t>
      </w:r>
    </w:p>
    <w:p w:rsidR="00AE751F" w:rsidRPr="008D2DAE" w:rsidRDefault="00AE751F" w:rsidP="00BF453C">
      <w:pPr>
        <w:pStyle w:val="Textodsazen"/>
      </w:pPr>
      <w:r w:rsidRPr="008D2DAE">
        <w:t>V </w:t>
      </w:r>
      <w:r w:rsidR="000151F1" w:rsidRPr="008D2DAE">
        <w:t>průběhu léta naše studie potvrdily, že zásobovací trasy Severovietnamců vedoucí přes Kambodžu byly přerušeny</w:t>
      </w:r>
      <w:r w:rsidRPr="008D2DAE">
        <w:t xml:space="preserve"> a </w:t>
      </w:r>
      <w:r w:rsidR="000151F1" w:rsidRPr="008D2DAE">
        <w:t>síly nepřítele, které tam měly základny, vážně oslabeny. Ještě důležitější bylo, že severovietnamské jednotky</w:t>
      </w:r>
      <w:r w:rsidRPr="008D2DAE">
        <w:t xml:space="preserve"> v </w:t>
      </w:r>
      <w:r w:rsidR="000151F1" w:rsidRPr="008D2DAE">
        <w:t xml:space="preserve">jižní polovině Vietnamu </w:t>
      </w:r>
      <w:r w:rsidR="00A76BE3" w:rsidRPr="008D2DAE">
        <w:t>–</w:t>
      </w:r>
      <w:r w:rsidRPr="008D2DAE">
        <w:t xml:space="preserve"> v </w:t>
      </w:r>
      <w:r w:rsidR="000151F1" w:rsidRPr="008D2DAE">
        <w:t>takzvaných vojenských oblastech 3</w:t>
      </w:r>
      <w:r w:rsidRPr="008D2DAE">
        <w:t xml:space="preserve"> a </w:t>
      </w:r>
      <w:r w:rsidR="000151F1" w:rsidRPr="008D2DAE">
        <w:t xml:space="preserve">4 </w:t>
      </w:r>
      <w:r w:rsidR="00A76BE3" w:rsidRPr="008D2DAE">
        <w:t>–</w:t>
      </w:r>
      <w:r w:rsidR="000151F1" w:rsidRPr="008D2DAE">
        <w:t xml:space="preserve"> nemohou být nyní nasazovány do ofenzivních operací</w:t>
      </w:r>
      <w:r w:rsidRPr="008D2DAE">
        <w:t xml:space="preserve"> v </w:t>
      </w:r>
      <w:r w:rsidR="000151F1" w:rsidRPr="008D2DAE">
        <w:t>Jižním Vietnamu; místo toho budou chránit nové základny</w:t>
      </w:r>
      <w:r w:rsidRPr="008D2DAE">
        <w:t xml:space="preserve"> a </w:t>
      </w:r>
      <w:r w:rsidR="000151F1" w:rsidRPr="008D2DAE">
        <w:t>cvičit kambodžské gerily. Jejich schopnost provádět útočné akce byla přinejmenším na rok závažně omezena. Odpovídajícím způsobem poklesly také ztráty na naší</w:t>
      </w:r>
      <w:r w:rsidRPr="008D2DAE">
        <w:t xml:space="preserve"> a </w:t>
      </w:r>
      <w:r w:rsidR="000151F1" w:rsidRPr="008D2DAE">
        <w:t>jihovietnamské straně. Během dvanácti měsíců před kambodžskou operací bylo</w:t>
      </w:r>
      <w:r w:rsidRPr="008D2DAE">
        <w:t xml:space="preserve"> v </w:t>
      </w:r>
      <w:r w:rsidR="000151F1" w:rsidRPr="008D2DAE">
        <w:t xml:space="preserve">akci zabito přes </w:t>
      </w:r>
      <w:r w:rsidR="000151F1" w:rsidRPr="008D2DAE">
        <w:lastRenderedPageBreak/>
        <w:t>7</w:t>
      </w:r>
      <w:r w:rsidR="00384FCB" w:rsidRPr="008D2DAE">
        <w:t>00</w:t>
      </w:r>
      <w:r w:rsidR="000151F1" w:rsidRPr="008D2DAE">
        <w:t>0 Američanů. Rok po ní ztráty poklesly na méně než 2500 mužů. Následujícího roku bylo dokonce méně než 500 padlých.</w:t>
      </w:r>
    </w:p>
    <w:p w:rsidR="00AE751F" w:rsidRPr="008D2DAE" w:rsidRDefault="000151F1" w:rsidP="00BF453C">
      <w:pPr>
        <w:pStyle w:val="Textodsazen"/>
      </w:pPr>
      <w:r w:rsidRPr="008D2DAE">
        <w:t>Politický problém v</w:t>
      </w:r>
      <w:r w:rsidR="00384FCB" w:rsidRPr="008D2DAE">
        <w:t>š</w:t>
      </w:r>
      <w:r w:rsidRPr="008D2DAE">
        <w:t>ak zů</w:t>
      </w:r>
      <w:r w:rsidR="00384FCB" w:rsidRPr="008D2DAE">
        <w:t>s</w:t>
      </w:r>
      <w:r w:rsidRPr="008D2DAE">
        <w:t>táv</w:t>
      </w:r>
      <w:r w:rsidR="00384FCB" w:rsidRPr="008D2DAE">
        <w:t>a</w:t>
      </w:r>
      <w:r w:rsidRPr="008D2DAE">
        <w:t>l, H</w:t>
      </w:r>
      <w:r w:rsidR="00384FCB" w:rsidRPr="008D2DAE">
        <w:t>a</w:t>
      </w:r>
      <w:r w:rsidRPr="008D2DAE">
        <w:t xml:space="preserve">noj nebyla oslabena tak, aby ztratila veškerou naději. Proto dále žádala </w:t>
      </w:r>
      <w:r w:rsidR="00384FCB" w:rsidRPr="008D2DAE">
        <w:t>s</w:t>
      </w:r>
      <w:r w:rsidRPr="008D2DAE">
        <w:t>t</w:t>
      </w:r>
      <w:r w:rsidR="00384FCB" w:rsidRPr="008D2DAE">
        <w:t>a</w:t>
      </w:r>
      <w:r w:rsidRPr="008D2DAE">
        <w:t xml:space="preserve">žení </w:t>
      </w:r>
      <w:r w:rsidRPr="008D2DAE">
        <w:rPr>
          <w:i/>
        </w:rPr>
        <w:t>všech</w:t>
      </w:r>
      <w:r w:rsidRPr="008D2DAE">
        <w:t xml:space="preserve"> </w:t>
      </w:r>
      <w:r w:rsidR="005D1B99" w:rsidRPr="008D2DAE">
        <w:t>a</w:t>
      </w:r>
      <w:r w:rsidRPr="008D2DAE">
        <w:t>merických jednotek</w:t>
      </w:r>
      <w:r w:rsidR="00AE751F" w:rsidRPr="008D2DAE">
        <w:t xml:space="preserve"> a </w:t>
      </w:r>
      <w:r w:rsidRPr="008D2DAE">
        <w:t>svržení saigonské vlády. Neexistov</w:t>
      </w:r>
      <w:r w:rsidR="00384FCB" w:rsidRPr="008D2DAE">
        <w:t>a</w:t>
      </w:r>
      <w:r w:rsidRPr="008D2DAE">
        <w:t xml:space="preserve">l </w:t>
      </w:r>
      <w:r w:rsidR="00D7259F" w:rsidRPr="008D2DAE">
        <w:t>nej</w:t>
      </w:r>
      <w:r w:rsidRPr="008D2DAE">
        <w:t>m</w:t>
      </w:r>
      <w:r w:rsidR="00384FCB" w:rsidRPr="008D2DAE">
        <w:t>e</w:t>
      </w:r>
      <w:r w:rsidRPr="008D2DAE">
        <w:t>n</w:t>
      </w:r>
      <w:r w:rsidR="00384FCB" w:rsidRPr="008D2DAE">
        <w:t>ší</w:t>
      </w:r>
      <w:r w:rsidRPr="008D2DAE">
        <w:t xml:space="preserve"> ná</w:t>
      </w:r>
      <w:r w:rsidR="00384FCB" w:rsidRPr="008D2DAE">
        <w:t>z</w:t>
      </w:r>
      <w:r w:rsidRPr="008D2DAE">
        <w:t>n</w:t>
      </w:r>
      <w:r w:rsidR="00384FCB" w:rsidRPr="008D2DAE">
        <w:t>a</w:t>
      </w:r>
      <w:r w:rsidRPr="008D2DAE">
        <w:t>k kompromisu. S</w:t>
      </w:r>
      <w:r w:rsidR="00384FCB" w:rsidRPr="008D2DAE">
        <w:t>e</w:t>
      </w:r>
      <w:r w:rsidRPr="008D2DAE">
        <w:t>v</w:t>
      </w:r>
      <w:r w:rsidR="00384FCB" w:rsidRPr="008D2DAE">
        <w:t>ero</w:t>
      </w:r>
      <w:r w:rsidRPr="008D2DAE">
        <w:t>vi</w:t>
      </w:r>
      <w:r w:rsidR="00384FCB" w:rsidRPr="008D2DAE">
        <w:t>e</w:t>
      </w:r>
      <w:r w:rsidRPr="008D2DAE">
        <w:t>tn</w:t>
      </w:r>
      <w:r w:rsidR="00384FCB" w:rsidRPr="008D2DAE">
        <w:t>a</w:t>
      </w:r>
      <w:r w:rsidRPr="008D2DAE">
        <w:t>mci nám předkládali</w:t>
      </w:r>
      <w:r w:rsidR="00384FCB" w:rsidRPr="008D2DAE">
        <w:t xml:space="preserve"> </w:t>
      </w:r>
      <w:r w:rsidRPr="008D2DAE">
        <w:t>jedinou podmínku: naši bezpodmínečnou kapitulaci</w:t>
      </w:r>
      <w:r w:rsidR="00AE751F" w:rsidRPr="008D2DAE">
        <w:t xml:space="preserve"> a </w:t>
      </w:r>
      <w:r w:rsidRPr="008D2DAE">
        <w:t>zradu milionů lidí, kteří spoléhali, že je nevydáme napospas vládě komunistů. Odpůrci</w:t>
      </w:r>
      <w:r w:rsidR="00AE751F" w:rsidRPr="008D2DAE">
        <w:t xml:space="preserve"> a </w:t>
      </w:r>
      <w:r w:rsidRPr="008D2DAE">
        <w:t xml:space="preserve">nás doma se vysmívali naší definici cti, ale jejich alternativa </w:t>
      </w:r>
      <w:r w:rsidR="00A76BE3" w:rsidRPr="008D2DAE">
        <w:t>–</w:t>
      </w:r>
      <w:r w:rsidRPr="008D2DAE">
        <w:t xml:space="preserve"> stanovení bezpodmínečného data stažení našich vojáků </w:t>
      </w:r>
      <w:r w:rsidR="00A76BE3" w:rsidRPr="008D2DAE">
        <w:t>–</w:t>
      </w:r>
      <w:r w:rsidRPr="008D2DAE">
        <w:t xml:space="preserve"> byla činem bezmocným</w:t>
      </w:r>
      <w:r w:rsidR="00AE751F" w:rsidRPr="008D2DAE">
        <w:t xml:space="preserve"> i </w:t>
      </w:r>
      <w:r w:rsidRPr="008D2DAE">
        <w:t>bezectným. Na konci srpna Senát projednával McGove</w:t>
      </w:r>
      <w:r w:rsidR="00384FCB" w:rsidRPr="008D2DAE">
        <w:t>rn</w:t>
      </w:r>
      <w:r w:rsidRPr="008D2DAE">
        <w:t>ů</w:t>
      </w:r>
      <w:r w:rsidR="00AE751F" w:rsidRPr="008D2DAE">
        <w:t>v-H</w:t>
      </w:r>
      <w:r w:rsidRPr="008D2DAE">
        <w:t>atfieldův dodatek, který stanovil lhůtu pro stažení našich vojáků na 31. prosince 1971, přičemž prezident by měl právo prodloužit tuto lhůtu</w:t>
      </w:r>
      <w:r w:rsidR="00AE751F" w:rsidRPr="008D2DAE">
        <w:t xml:space="preserve"> v </w:t>
      </w:r>
      <w:r w:rsidRPr="008D2DAE">
        <w:t>případě krize</w:t>
      </w:r>
      <w:r w:rsidR="00AE751F" w:rsidRPr="008D2DAE">
        <w:t xml:space="preserve"> o </w:t>
      </w:r>
      <w:r w:rsidRPr="008D2DAE">
        <w:t>šedesát dnů. Tento plán se těšil velké podpoře</w:t>
      </w:r>
      <w:r w:rsidR="00AE751F" w:rsidRPr="008D2DAE">
        <w:t xml:space="preserve"> v </w:t>
      </w:r>
      <w:r w:rsidRPr="008D2DAE">
        <w:t xml:space="preserve">médiích: list </w:t>
      </w:r>
      <w:r w:rsidRPr="008D2DAE">
        <w:rPr>
          <w:i/>
        </w:rPr>
        <w:t>The Washington Post</w:t>
      </w:r>
      <w:r w:rsidRPr="008D2DAE">
        <w:t xml:space="preserve"> se vyjadřoval, že tím </w:t>
      </w:r>
      <w:r w:rsidR="00AE751F" w:rsidRPr="008D2DAE">
        <w:t>„</w:t>
      </w:r>
      <w:r w:rsidRPr="008D2DAE">
        <w:t>skončí hra skořápky</w:t>
      </w:r>
      <w:r w:rsidR="00AE751F" w:rsidRPr="008D2DAE">
        <w:t>“</w:t>
      </w:r>
      <w:r w:rsidR="008436D8" w:rsidRPr="008D2DAE">
        <w:rPr>
          <w:rStyle w:val="sloodkazu-konecoddlu"/>
        </w:rPr>
        <w:t>(1)</w:t>
      </w:r>
      <w:r w:rsidR="008436D8" w:rsidRPr="008D2DAE">
        <w:t>,</w:t>
      </w:r>
      <w:r w:rsidRPr="008D2DAE">
        <w:t xml:space="preserve"> podle deníku </w:t>
      </w:r>
      <w:r w:rsidRPr="008D2DAE">
        <w:rPr>
          <w:i/>
        </w:rPr>
        <w:t>The St. Louis Pos</w:t>
      </w:r>
      <w:r w:rsidR="00AE751F" w:rsidRPr="008D2DAE">
        <w:rPr>
          <w:i/>
        </w:rPr>
        <w:t>t-D</w:t>
      </w:r>
      <w:r w:rsidRPr="008D2DAE">
        <w:rPr>
          <w:i/>
        </w:rPr>
        <w:t>ispatch</w:t>
      </w:r>
      <w:r w:rsidRPr="008D2DAE">
        <w:t xml:space="preserve"> jsme </w:t>
      </w:r>
      <w:r w:rsidR="00AE751F" w:rsidRPr="008D2DAE">
        <w:t>„</w:t>
      </w:r>
      <w:r w:rsidRPr="008D2DAE">
        <w:t>odhodili masku</w:t>
      </w:r>
      <w:r w:rsidR="00AE751F" w:rsidRPr="008D2DAE">
        <w:t>“</w:t>
      </w:r>
      <w:r w:rsidRPr="008D2DAE">
        <w:t>, když jsme bojovali proti McGove</w:t>
      </w:r>
      <w:r w:rsidR="00384FCB" w:rsidRPr="008D2DAE">
        <w:t>rn</w:t>
      </w:r>
      <w:r w:rsidRPr="008D2DAE">
        <w:t>ov</w:t>
      </w:r>
      <w:r w:rsidR="00AE751F" w:rsidRPr="008D2DAE">
        <w:t>u-H</w:t>
      </w:r>
      <w:r w:rsidRPr="008D2DAE">
        <w:t>atfieldovu dodatku</w:t>
      </w:r>
      <w:r w:rsidR="00AE751F" w:rsidRPr="008D2DAE">
        <w:t xml:space="preserve"> a </w:t>
      </w:r>
      <w:r w:rsidRPr="008D2DAE">
        <w:t>přiznali, že naším cílem je vojenské vítězství (což bylo chápáno jako výraz pohany). Jakmile by však bylo stanoveno definitivní datum stažení zákonem, již tak malý prostor pro jednání by byl ztracen. Nebyli bychom schopni udělat nic dokonce ani pro zajaté Američany, neboť bychom nemohli nabídnout nic než svržení vlády spřátelené země</w:t>
      </w:r>
      <w:r w:rsidR="00AE751F" w:rsidRPr="008D2DAE">
        <w:t xml:space="preserve"> a </w:t>
      </w:r>
      <w:r w:rsidRPr="008D2DAE">
        <w:t>vydání milionů lidí napospas brutální diktatuře. Pokud jsme měli ukončit válku se ctí, potřebovali jsme udržovat našeho nepřítele</w:t>
      </w:r>
      <w:r w:rsidR="00AE751F" w:rsidRPr="008D2DAE">
        <w:t xml:space="preserve"> v </w:t>
      </w:r>
      <w:r w:rsidRPr="008D2DAE">
        <w:t>nejistotě ohledně našich záměrů, právě</w:t>
      </w:r>
      <w:r w:rsidR="00AE751F" w:rsidRPr="008D2DAE">
        <w:t xml:space="preserve"> v </w:t>
      </w:r>
      <w:r w:rsidRPr="008D2DAE">
        <w:t>tom se nám však naši odpůrci snažili ze všech sil zabránit.</w:t>
      </w:r>
    </w:p>
    <w:p w:rsidR="00AE751F" w:rsidRPr="008D2DAE" w:rsidRDefault="000151F1" w:rsidP="00BF453C">
      <w:pPr>
        <w:pStyle w:val="Textodsazen"/>
      </w:pPr>
      <w:r w:rsidRPr="008D2DAE">
        <w:t xml:space="preserve">Ideální </w:t>
      </w:r>
      <w:r w:rsidR="001E54FD" w:rsidRPr="008D2DAE">
        <w:t>vyjednávací pozici</w:t>
      </w:r>
      <w:r w:rsidRPr="008D2DAE">
        <w:t xml:space="preserve"> bychom měli, jestliže by naše veřejnost věřila našim cílům</w:t>
      </w:r>
      <w:r w:rsidR="00AE751F" w:rsidRPr="008D2DAE">
        <w:t xml:space="preserve"> a </w:t>
      </w:r>
      <w:r w:rsidRPr="008D2DAE">
        <w:t>pokud by si náš nepřítel nebyl jist, jakou taktiku proti němu použijeme. Neshody</w:t>
      </w:r>
      <w:r w:rsidR="00AE751F" w:rsidRPr="008D2DAE">
        <w:t xml:space="preserve"> a </w:t>
      </w:r>
      <w:r w:rsidRPr="008D2DAE">
        <w:t>nás doma navodily právě opačný stav. Doma jsme stále čelili nedůvěře, zatímco našim odpůrcům bylo dokonale jasné, kterým směrem jsme tlačeni. Jakmile bychom byli vázáni nějakou pevnou lhůtou pro stažení, nebylo by také tak jednoduché, jak se nám tvrdilo, žádat Kongres</w:t>
      </w:r>
      <w:r w:rsidR="00AE751F" w:rsidRPr="008D2DAE">
        <w:t xml:space="preserve"> o </w:t>
      </w:r>
      <w:r w:rsidRPr="008D2DAE">
        <w:t xml:space="preserve">její prodloužení, jež </w:t>
      </w:r>
      <w:r w:rsidR="001E5701" w:rsidRPr="008D2DAE">
        <w:t>McGovern</w:t>
      </w:r>
      <w:r w:rsidRPr="008D2DAE">
        <w:t>ů</w:t>
      </w:r>
      <w:r w:rsidR="00AE751F" w:rsidRPr="008D2DAE">
        <w:t>v-H</w:t>
      </w:r>
      <w:r w:rsidRPr="008D2DAE">
        <w:t>atfieldův dodatek zdánlivě nabízel. Právě ty síly, které ji stanovily, by se určitě snažily ze všech sil ji zachovat.</w:t>
      </w:r>
      <w:r w:rsidR="00AE751F" w:rsidRPr="008D2DAE">
        <w:t xml:space="preserve"> A </w:t>
      </w:r>
      <w:r w:rsidRPr="008D2DAE">
        <w:t>nebylo pravděpodobné, že by záležitost proběhla jednoduše. Pouhé schválení tohoto dodatku by mohlo vést ke kolapsu morálky</w:t>
      </w:r>
      <w:r w:rsidR="00AE751F" w:rsidRPr="008D2DAE">
        <w:t xml:space="preserve"> v </w:t>
      </w:r>
      <w:r w:rsidRPr="008D2DAE">
        <w:t>Jižním Vietnamu</w:t>
      </w:r>
      <w:r w:rsidR="00AE751F" w:rsidRPr="008D2DAE">
        <w:t xml:space="preserve"> a s </w:t>
      </w:r>
      <w:r w:rsidRPr="008D2DAE">
        <w:t>tím</w:t>
      </w:r>
      <w:r w:rsidR="00AE751F" w:rsidRPr="008D2DAE">
        <w:t xml:space="preserve"> i </w:t>
      </w:r>
      <w:r w:rsidRPr="008D2DAE">
        <w:t>ke zhroucení jeho ozbrojených sil. Thajsko by zřejmě zavřelo základny, jež byly tak důležité pro letecké operace ve Vietnamu,</w:t>
      </w:r>
      <w:r w:rsidR="00AE751F" w:rsidRPr="008D2DAE">
        <w:t xml:space="preserve"> a </w:t>
      </w:r>
      <w:r w:rsidRPr="008D2DAE">
        <w:t>laoský princ Souvanna Phouma by nás téměř jistě žádal, abychom ukončili bombardování Ho Či Minový stezky, neboť obě tyto ohrožené země by se snažily adaptovat na novou realitu. Žádná odpovědná administrativa nemohla přijmout tato rizika pouze kvůli naději, že uchlácholí své kritiky,</w:t>
      </w:r>
      <w:r w:rsidR="00AE751F" w:rsidRPr="008D2DAE">
        <w:t xml:space="preserve"> z </w:t>
      </w:r>
      <w:r w:rsidRPr="008D2DAE">
        <w:t>nichž většina, jak události ukázaly, na žádný smír nehodlala přistoupit. Nakonec jsme však dokázali stáhnout naprostou většinu amerických ozbrojených sil</w:t>
      </w:r>
      <w:r w:rsidR="00AE751F" w:rsidRPr="008D2DAE">
        <w:t xml:space="preserve"> v </w:t>
      </w:r>
      <w:r w:rsidRPr="008D2DAE">
        <w:t>lhůtě, kterou žádali McGovern</w:t>
      </w:r>
      <w:r w:rsidR="00AE751F" w:rsidRPr="008D2DAE">
        <w:t xml:space="preserve"> a </w:t>
      </w:r>
      <w:r w:rsidRPr="008D2DAE">
        <w:t>Hatfield</w:t>
      </w:r>
      <w:r w:rsidR="00AE751F" w:rsidRPr="008D2DAE">
        <w:t xml:space="preserve"> v </w:t>
      </w:r>
      <w:r w:rsidRPr="008D2DAE">
        <w:t>návrhu svého dodatku,</w:t>
      </w:r>
      <w:r w:rsidR="00AE751F" w:rsidRPr="008D2DAE">
        <w:t xml:space="preserve"> a </w:t>
      </w:r>
      <w:r w:rsidRPr="008D2DAE">
        <w:t>zbytek</w:t>
      </w:r>
      <w:r w:rsidR="00AE751F" w:rsidRPr="008D2DAE">
        <w:t xml:space="preserve"> o </w:t>
      </w:r>
      <w:r w:rsidRPr="008D2DAE">
        <w:t xml:space="preserve">patnáct měsíců </w:t>
      </w:r>
      <w:r w:rsidRPr="008D2DAE">
        <w:lastRenderedPageBreak/>
        <w:t>později. Zůstal dostatečný počet jednotek, abychom</w:t>
      </w:r>
      <w:r w:rsidR="00AE751F" w:rsidRPr="008D2DAE">
        <w:t xml:space="preserve"> v </w:t>
      </w:r>
      <w:r w:rsidRPr="008D2DAE">
        <w:t>roce 1972 pomohli otupit severovietnamskou ofenzivu. Avšak stáhli jsme se, aniž by kvůli tomu padl náš spojenec. Kdybychom se</w:t>
      </w:r>
      <w:r w:rsidR="00AE751F" w:rsidRPr="008D2DAE">
        <w:t xml:space="preserve"> v </w:t>
      </w:r>
      <w:r w:rsidRPr="008D2DAE">
        <w:t>září roku 1970 museli veřejně zavázat, že odsuneme své vojáky</w:t>
      </w:r>
      <w:r w:rsidR="00AE751F" w:rsidRPr="008D2DAE">
        <w:t xml:space="preserve"> k </w:t>
      </w:r>
      <w:r w:rsidRPr="008D2DAE">
        <w:t>pevnému datu, které bychom nemohli</w:t>
      </w:r>
      <w:r w:rsidR="00AE751F" w:rsidRPr="008D2DAE">
        <w:t xml:space="preserve"> v </w:t>
      </w:r>
      <w:r w:rsidRPr="008D2DAE">
        <w:t>žádném případě dodržet, výsledek by byl zásadně odlišný.</w:t>
      </w:r>
    </w:p>
    <w:p w:rsidR="00AE751F" w:rsidRPr="008D2DAE" w:rsidRDefault="000151F1" w:rsidP="00BF453C">
      <w:pPr>
        <w:pStyle w:val="Textodsazen"/>
      </w:pPr>
      <w:r w:rsidRPr="008D2DAE">
        <w:t>Senát zamítl 1. září 1970 McGove</w:t>
      </w:r>
      <w:r w:rsidR="00384FCB" w:rsidRPr="008D2DAE">
        <w:t>rn</w:t>
      </w:r>
      <w:r w:rsidRPr="008D2DAE">
        <w:t>ů</w:t>
      </w:r>
      <w:r w:rsidR="00AE751F" w:rsidRPr="008D2DAE">
        <w:t>v-H</w:t>
      </w:r>
      <w:r w:rsidRPr="008D2DAE">
        <w:t>atfieldův dodatek poměrem hlasů 55 ku 39. Navenek to bylo vítězství administrativy. Ale skutečnost, že se třicet devět senátorů snažilo nařídit vedení mírových jednání navzdory našemu varování, že tím uzákoní jejich debakl, zasadila vážnou ránu psychologické základně nutné pro koherentní strategii. Toto hlasování také neznamenalo konec pro McGove</w:t>
      </w:r>
      <w:r w:rsidR="00384FCB" w:rsidRPr="008D2DAE">
        <w:t>rn</w:t>
      </w:r>
      <w:r w:rsidRPr="008D2DAE">
        <w:t>ů</w:t>
      </w:r>
      <w:r w:rsidR="00AE751F" w:rsidRPr="008D2DAE">
        <w:t>v-H</w:t>
      </w:r>
      <w:r w:rsidRPr="008D2DAE">
        <w:t>atfieldův dodatek. Znovu</w:t>
      </w:r>
      <w:r w:rsidR="00AE751F" w:rsidRPr="008D2DAE">
        <w:t xml:space="preserve"> a </w:t>
      </w:r>
      <w:r w:rsidRPr="008D2DAE">
        <w:t>znovu, měsíc co měsíc, přicházel na pořad jednání,</w:t>
      </w:r>
      <w:r w:rsidR="00384FCB" w:rsidRPr="008D2DAE">
        <w:t xml:space="preserve"> </w:t>
      </w:r>
      <w:r w:rsidRPr="008D2DAE">
        <w:t>získával stále vět</w:t>
      </w:r>
      <w:r w:rsidR="00384FCB" w:rsidRPr="008D2DAE">
        <w:t>ší</w:t>
      </w:r>
      <w:r w:rsidRPr="008D2DAE">
        <w:t xml:space="preserve"> podporu</w:t>
      </w:r>
      <w:r w:rsidR="00AE751F" w:rsidRPr="008D2DAE">
        <w:t xml:space="preserve"> a </w:t>
      </w:r>
      <w:r w:rsidRPr="008D2DAE">
        <w:t>Hanoji tak dramaticky ukazoval, jak je postavení administrativy stále slabší. Severovietnamci měli proto stále menší důvod seriózně jednat. Stahovali jsme své vojáky tak rychle, že jsme zpochybnili záměr vietnamizace; během tohoto procesu jsme ztratili vyjednáv</w:t>
      </w:r>
      <w:r w:rsidR="005060B0" w:rsidRPr="008D2DAE">
        <w:t xml:space="preserve">ací </w:t>
      </w:r>
      <w:r w:rsidRPr="008D2DAE">
        <w:t>páku, kterou by byla nabídka urychlení našeho odchodu</w:t>
      </w:r>
      <w:r w:rsidR="00AE751F" w:rsidRPr="008D2DAE">
        <w:t xml:space="preserve"> z </w:t>
      </w:r>
      <w:r w:rsidRPr="008D2DAE">
        <w:t>Vietnamu výměnou za právo místních lidí skutečně svobodně si zvolit systém,</w:t>
      </w:r>
      <w:r w:rsidR="00AE751F" w:rsidRPr="008D2DAE">
        <w:t xml:space="preserve"> v </w:t>
      </w:r>
      <w:r w:rsidRPr="008D2DAE">
        <w:t>němž chtějí žít.</w:t>
      </w:r>
    </w:p>
    <w:p w:rsidR="00AE751F" w:rsidRPr="008D2DAE" w:rsidRDefault="000151F1" w:rsidP="00BF453C">
      <w:pPr>
        <w:pStyle w:val="Textodsazen"/>
      </w:pPr>
      <w:r w:rsidRPr="008D2DAE">
        <w:t>Koncepci svobodných voleb by Severovietnamci těžko strávili</w:t>
      </w:r>
      <w:r w:rsidR="00AE751F" w:rsidRPr="008D2DAE">
        <w:t xml:space="preserve"> i </w:t>
      </w:r>
      <w:r w:rsidRPr="008D2DAE">
        <w:t>za těch pro nás nejpříznivějších okolností, neboť neměli žádnou zkušenost,</w:t>
      </w:r>
      <w:r w:rsidR="00AE751F" w:rsidRPr="008D2DAE">
        <w:t xml:space="preserve"> k </w:t>
      </w:r>
      <w:r w:rsidRPr="008D2DAE">
        <w:t>níž by ji mohli vztáhnout. Moci se chopili za pomoci zbraní</w:t>
      </w:r>
      <w:r w:rsidR="00AE751F" w:rsidRPr="008D2DAE">
        <w:t xml:space="preserve"> a </w:t>
      </w:r>
      <w:r w:rsidRPr="008D2DAE">
        <w:t>rozšířili ji dalším bojem. Byli přesvědčenými marxist</w:t>
      </w:r>
      <w:r w:rsidR="00AE751F" w:rsidRPr="008D2DAE">
        <w:t>y-l</w:t>
      </w:r>
      <w:r w:rsidRPr="008D2DAE">
        <w:t>eninisty. Politickou legitimitu ztělesňovala</w:t>
      </w:r>
      <w:r w:rsidR="00AE751F" w:rsidRPr="008D2DAE">
        <w:t xml:space="preserve"> z </w:t>
      </w:r>
      <w:r w:rsidRPr="008D2DAE">
        <w:t xml:space="preserve">jejich hlediska militantní elita, jež vyjadřovala </w:t>
      </w:r>
      <w:r w:rsidR="00AE751F" w:rsidRPr="008D2DAE">
        <w:t>„</w:t>
      </w:r>
      <w:r w:rsidRPr="008D2DAE">
        <w:t>skutečná přání</w:t>
      </w:r>
      <w:r w:rsidR="00AE751F" w:rsidRPr="008D2DAE">
        <w:t>“</w:t>
      </w:r>
      <w:r w:rsidRPr="008D2DAE">
        <w:t xml:space="preserve"> národa; disidenti museli být převychováni nebo eliminováni. Vietnamská historie také nenabízela útěchu: vládci tvrdili, že jsou císaři nebes,</w:t>
      </w:r>
      <w:r w:rsidR="00AE751F" w:rsidRPr="008D2DAE">
        <w:t xml:space="preserve"> a </w:t>
      </w:r>
      <w:r w:rsidRPr="008D2DAE">
        <w:t>na trůnu se mohli udržet jen díky svým schopnostem. Hanoj naše plány na vytvoření nestranných volebních komisí</w:t>
      </w:r>
      <w:r w:rsidR="00AE751F" w:rsidRPr="008D2DAE">
        <w:t xml:space="preserve"> a </w:t>
      </w:r>
      <w:r w:rsidRPr="008D2DAE">
        <w:t>svobodné hlasování</w:t>
      </w:r>
      <w:r w:rsidR="00AE751F" w:rsidRPr="008D2DAE">
        <w:t xml:space="preserve"> s </w:t>
      </w:r>
      <w:r w:rsidRPr="008D2DAE">
        <w:t>pohrdáním odmítla; Saigon je přijal jen neochotně, aby vyhověl bohatému mecenáši, jehož podporu nutně potřeboval pro přežití, který však svou neutuchající naivitou neustále přivolával katastrofu. Jak mohl někdo ve světle komunistické ideologie</w:t>
      </w:r>
      <w:r w:rsidR="00AE751F" w:rsidRPr="008D2DAE">
        <w:t xml:space="preserve"> a </w:t>
      </w:r>
      <w:r w:rsidRPr="008D2DAE">
        <w:t xml:space="preserve">vietnamské historie vůbec někdy předpokládat, že komunisté bojují jen za koaliční vládu </w:t>
      </w:r>
      <w:r w:rsidR="00A76BE3" w:rsidRPr="008D2DAE">
        <w:t>–</w:t>
      </w:r>
      <w:r w:rsidRPr="008D2DAE">
        <w:t xml:space="preserve"> nebo že by ji kterýkoli Vietnamec snad přijal </w:t>
      </w:r>
      <w:r w:rsidR="00A76BE3" w:rsidRPr="008D2DAE">
        <w:t>–</w:t>
      </w:r>
      <w:r w:rsidRPr="008D2DAE">
        <w:t>, musí vysvětlit vědci zabývající se psychologií mas.</w:t>
      </w:r>
    </w:p>
    <w:p w:rsidR="00AE751F" w:rsidRPr="008D2DAE" w:rsidRDefault="000151F1" w:rsidP="00BF453C">
      <w:pPr>
        <w:pStyle w:val="Textodsazen"/>
      </w:pPr>
      <w:r w:rsidRPr="008D2DAE">
        <w:t>Dvacátého července jsem Nixonovi napsal memorandum,</w:t>
      </w:r>
      <w:r w:rsidR="00AE751F" w:rsidRPr="008D2DAE">
        <w:t xml:space="preserve"> v </w:t>
      </w:r>
      <w:r w:rsidRPr="008D2DAE">
        <w:t>němž jsem ho opět varoval, že strategie spoléhající na vietnamizaci nebude donekonečna slučitelná</w:t>
      </w:r>
      <w:r w:rsidR="00AE751F" w:rsidRPr="008D2DAE">
        <w:t xml:space="preserve"> s </w:t>
      </w:r>
      <w:r w:rsidRPr="008D2DAE">
        <w:t>naší vyjednáva</w:t>
      </w:r>
      <w:r w:rsidR="00384FCB" w:rsidRPr="008D2DAE">
        <w:t>cí</w:t>
      </w:r>
      <w:r w:rsidRPr="008D2DAE">
        <w:t xml:space="preserve"> strategií. Každé jednostranné stažení jednotek oslabovalo naši pozici na</w:t>
      </w:r>
      <w:r w:rsidR="00384FCB" w:rsidRPr="008D2DAE">
        <w:t xml:space="preserve"> </w:t>
      </w:r>
      <w:r w:rsidRPr="008D2DAE">
        <w:t>jednání. Jestliže jsme již odsunovali jednotky</w:t>
      </w:r>
      <w:r w:rsidR="00AE751F" w:rsidRPr="008D2DAE">
        <w:t xml:space="preserve"> s </w:t>
      </w:r>
      <w:r w:rsidRPr="008D2DAE">
        <w:t>rychlostí, jež byla co největší, ale ještě dovolovala Saigonu přežít, pak prostor pro další urychlení odchodu našich vojáků byl omezen; tudíž jsme Hanoji neměli téměř co nabídnout. Za nějaký čas, pravděpodobně kolem poloviny roku 1971, bychom se zřejmě dostali do situace, kdy bychom si museli vybrat mezi vietnamizaci</w:t>
      </w:r>
      <w:r w:rsidR="00AE751F" w:rsidRPr="008D2DAE">
        <w:t xml:space="preserve"> a </w:t>
      </w:r>
      <w:r w:rsidRPr="008D2DAE">
        <w:t>vyjednáváním. Administrativa proto začala</w:t>
      </w:r>
      <w:r w:rsidR="00AE751F" w:rsidRPr="008D2DAE">
        <w:t xml:space="preserve"> v </w:t>
      </w:r>
      <w:r w:rsidRPr="008D2DAE">
        <w:t>červenci</w:t>
      </w:r>
      <w:r w:rsidR="00AE751F" w:rsidRPr="008D2DAE">
        <w:t xml:space="preserve"> a </w:t>
      </w:r>
      <w:r w:rsidRPr="008D2DAE">
        <w:t>srpnu 1970 uvažovat</w:t>
      </w:r>
      <w:r w:rsidR="00AE751F" w:rsidRPr="008D2DAE">
        <w:t xml:space="preserve"> o </w:t>
      </w:r>
      <w:r w:rsidRPr="008D2DAE">
        <w:t>příměří (nebo</w:t>
      </w:r>
      <w:r w:rsidR="00AE751F" w:rsidRPr="008D2DAE">
        <w:t xml:space="preserve"> o </w:t>
      </w:r>
      <w:r w:rsidRPr="008D2DAE">
        <w:t>místním zastavení palby)</w:t>
      </w:r>
      <w:r w:rsidR="00AE751F" w:rsidRPr="008D2DAE">
        <w:t xml:space="preserve"> s </w:t>
      </w:r>
      <w:r w:rsidRPr="008D2DAE">
        <w:t xml:space="preserve">cílem </w:t>
      </w:r>
      <w:r w:rsidRPr="008D2DAE">
        <w:lastRenderedPageBreak/>
        <w:t>pokusit se nalézt skryté cesty, jež by nám umožnily dostat se ze slepé uličky, což navrhli Cyrus Vance poté, co odešel</w:t>
      </w:r>
      <w:r w:rsidR="00AE751F" w:rsidRPr="008D2DAE">
        <w:t xml:space="preserve"> z </w:t>
      </w:r>
      <w:r w:rsidRPr="008D2DAE">
        <w:t>funkce našeho pařížského vyjednavače,</w:t>
      </w:r>
      <w:r w:rsidR="00FF30A0" w:rsidRPr="008D2DAE">
        <w:rPr>
          <w:rStyle w:val="sloodkazu-konecoddlu"/>
        </w:rPr>
        <w:t>(</w:t>
      </w:r>
      <w:r w:rsidRPr="008D2DAE">
        <w:rPr>
          <w:rStyle w:val="sloodkazu-konecoddlu"/>
        </w:rPr>
        <w:t>2</w:t>
      </w:r>
      <w:r w:rsidR="00FF30A0" w:rsidRPr="008D2DAE">
        <w:rPr>
          <w:rStyle w:val="sloodkazu-konecoddlu"/>
        </w:rPr>
        <w:t>)</w:t>
      </w:r>
      <w:r w:rsidRPr="008D2DAE">
        <w:t xml:space="preserve"> Averell Harriman, list </w:t>
      </w:r>
      <w:r w:rsidRPr="008D2DAE">
        <w:rPr>
          <w:i/>
        </w:rPr>
        <w:t>The New York Times</w:t>
      </w:r>
      <w:r w:rsidR="00FF30A0" w:rsidRPr="008D2DAE">
        <w:rPr>
          <w:rStyle w:val="sloodkazu-konecoddlu"/>
        </w:rPr>
        <w:t>(</w:t>
      </w:r>
      <w:r w:rsidRPr="008D2DAE">
        <w:rPr>
          <w:rStyle w:val="sloodkazu-konecoddlu"/>
        </w:rPr>
        <w:t>3</w:t>
      </w:r>
      <w:r w:rsidR="00FF30A0" w:rsidRPr="008D2DAE">
        <w:rPr>
          <w:rStyle w:val="sloodkazu-konecoddlu"/>
        </w:rPr>
        <w:t>)</w:t>
      </w:r>
      <w:r w:rsidR="00AE751F" w:rsidRPr="008D2DAE">
        <w:t xml:space="preserve"> a </w:t>
      </w:r>
      <w:r w:rsidRPr="008D2DAE">
        <w:t xml:space="preserve">senátor Mike Mansfield. Tento </w:t>
      </w:r>
      <w:r w:rsidR="00AE751F" w:rsidRPr="008D2DAE">
        <w:t>„</w:t>
      </w:r>
      <w:r w:rsidRPr="008D2DAE">
        <w:t>kompromisní</w:t>
      </w:r>
      <w:r w:rsidR="00AE751F" w:rsidRPr="008D2DAE">
        <w:t>“</w:t>
      </w:r>
      <w:r w:rsidRPr="008D2DAE">
        <w:t xml:space="preserve"> návrh byl zajímavý tím, že by se obě strany touto cestou zřekly vítězství.</w:t>
      </w:r>
      <w:r w:rsidR="00AE751F" w:rsidRPr="008D2DAE">
        <w:t xml:space="preserve"> V </w:t>
      </w:r>
      <w:r w:rsidRPr="008D2DAE">
        <w:t>roce 1969 si toto schéma oblíbili umírnění odpůrci války, kteří ještě nechtěli žádat americkou kapitulaci nebo pevnou lhůtu pro stažení</w:t>
      </w:r>
      <w:r w:rsidR="00AE751F" w:rsidRPr="008D2DAE">
        <w:t xml:space="preserve"> z </w:t>
      </w:r>
      <w:r w:rsidRPr="008D2DAE">
        <w:t>Vietnamu. Jejich názor sdílela</w:t>
      </w:r>
      <w:r w:rsidR="00AE751F" w:rsidRPr="008D2DAE">
        <w:t xml:space="preserve"> z </w:t>
      </w:r>
      <w:r w:rsidRPr="008D2DAE">
        <w:t>různých důvodů řada vysoce postavených činitelů. Někteří představitelé ministerstva obrany si přáli příměří, aby zmenšili tlak na obranný rozpočet</w:t>
      </w:r>
      <w:r w:rsidR="00AE751F" w:rsidRPr="008D2DAE">
        <w:t xml:space="preserve"> a </w:t>
      </w:r>
      <w:r w:rsidRPr="008D2DAE">
        <w:t>uvolnili fondy na nákup nových zbraní. Ministerstvo zahraničí po něm volalo částečně proto, aby se zalíbilo Kongresu</w:t>
      </w:r>
      <w:r w:rsidR="00AE751F" w:rsidRPr="008D2DAE">
        <w:t xml:space="preserve"> a </w:t>
      </w:r>
      <w:r w:rsidRPr="008D2DAE">
        <w:t>médiím,</w:t>
      </w:r>
      <w:r w:rsidR="00AE751F" w:rsidRPr="008D2DAE">
        <w:t xml:space="preserve"> a </w:t>
      </w:r>
      <w:r w:rsidRPr="008D2DAE">
        <w:t>částečně kvůli své vrozené touze živit proces vyjednávání stále novými</w:t>
      </w:r>
      <w:r w:rsidR="00AE751F" w:rsidRPr="008D2DAE">
        <w:t xml:space="preserve"> a </w:t>
      </w:r>
      <w:r w:rsidRPr="008D2DAE">
        <w:t>novými návrhy. Nixon obecně pohlížel na všechny tyto plány</w:t>
      </w:r>
      <w:r w:rsidR="00AE751F" w:rsidRPr="008D2DAE">
        <w:t xml:space="preserve"> s </w:t>
      </w:r>
      <w:r w:rsidRPr="008D2DAE">
        <w:t>pohrdáním. Den po 3. listopadu 1969, kdy pronesl svůj velký projev, napsal ministrovi zahraničí</w:t>
      </w:r>
      <w:r w:rsidR="00AE751F" w:rsidRPr="008D2DAE">
        <w:t xml:space="preserve"> a </w:t>
      </w:r>
      <w:r w:rsidRPr="008D2DAE">
        <w:t>ministrovi obrany</w:t>
      </w:r>
      <w:r w:rsidR="00AE751F" w:rsidRPr="008D2DAE">
        <w:t xml:space="preserve"> a </w:t>
      </w:r>
      <w:r w:rsidRPr="008D2DAE">
        <w:t xml:space="preserve">výslovně odmítl jakoukoli </w:t>
      </w:r>
      <w:r w:rsidR="00384FCB" w:rsidRPr="008D2DAE">
        <w:t>i</w:t>
      </w:r>
      <w:r w:rsidRPr="008D2DAE">
        <w:t>niciativu, která by měla vést</w:t>
      </w:r>
      <w:r w:rsidR="00AE751F" w:rsidRPr="008D2DAE">
        <w:t xml:space="preserve"> k </w:t>
      </w:r>
      <w:r w:rsidRPr="008D2DAE">
        <w:t>uzavřen</w:t>
      </w:r>
      <w:r w:rsidR="00384FCB" w:rsidRPr="008D2DAE">
        <w:t>í</w:t>
      </w:r>
      <w:r w:rsidRPr="008D2DAE">
        <w:t xml:space="preserve"> příměří. Rogers nicméně 8. listopadu naléhal, abychom podpořili Mansfieldovu rezoluci</w:t>
      </w:r>
      <w:r w:rsidR="00AE751F" w:rsidRPr="008D2DAE">
        <w:t xml:space="preserve"> o </w:t>
      </w:r>
      <w:r w:rsidRPr="008D2DAE">
        <w:t>Vietnamu, což by nám podle jeho názoru umožnilo vyhrál nad holubicemi. Desátého listopadu dorazilo do Bílého domu oficiální memorandum,</w:t>
      </w:r>
      <w:r w:rsidR="00AE751F" w:rsidRPr="008D2DAE">
        <w:t xml:space="preserve"> v </w:t>
      </w:r>
      <w:r w:rsidRPr="008D2DAE">
        <w:t>němž ministerstvo zahraničí navrhovalo, abychom iniciovali jednání</w:t>
      </w:r>
      <w:r w:rsidR="00AE751F" w:rsidRPr="008D2DAE">
        <w:t xml:space="preserve"> o </w:t>
      </w:r>
      <w:r w:rsidRPr="008D2DAE">
        <w:t>přímě</w:t>
      </w:r>
      <w:r w:rsidR="00384FCB" w:rsidRPr="008D2DAE">
        <w:t>ř</w:t>
      </w:r>
      <w:r w:rsidRPr="008D2DAE">
        <w:t>í.</w:t>
      </w:r>
    </w:p>
    <w:p w:rsidR="00AE751F" w:rsidRPr="008D2DAE" w:rsidRDefault="000151F1" w:rsidP="00BF453C">
      <w:pPr>
        <w:pStyle w:val="Textodsazen"/>
      </w:pPr>
      <w:r w:rsidRPr="008D2DAE">
        <w:t>Naneštěstí existovaly dvě významné překážky: Severovietnamci dávali najevo, že je nezajímá vůbec žádné přimě</w:t>
      </w:r>
      <w:r w:rsidR="00384FCB" w:rsidRPr="008D2DAE">
        <w:t>ří</w:t>
      </w:r>
      <w:r w:rsidRPr="008D2DAE">
        <w:t>,</w:t>
      </w:r>
      <w:r w:rsidR="00AE751F" w:rsidRPr="008D2DAE">
        <w:t xml:space="preserve"> a </w:t>
      </w:r>
      <w:r w:rsidRPr="008D2DAE">
        <w:t>jihovietnamská vláda, naše velení</w:t>
      </w:r>
      <w:r w:rsidR="00AE751F" w:rsidRPr="008D2DAE">
        <w:t xml:space="preserve"> a </w:t>
      </w:r>
      <w:r w:rsidRPr="008D2DAE">
        <w:t>naše velvyslanectví</w:t>
      </w:r>
      <w:r w:rsidR="00AE751F" w:rsidRPr="008D2DAE">
        <w:t xml:space="preserve"> v </w:t>
      </w:r>
      <w:r w:rsidRPr="008D2DAE">
        <w:t>Saigonu byly navíc</w:t>
      </w:r>
      <w:r w:rsidR="00AE751F" w:rsidRPr="008D2DAE">
        <w:t xml:space="preserve"> v </w:t>
      </w:r>
      <w:r w:rsidRPr="008D2DAE">
        <w:t>roce 1969 přesvědčeny, že zastavení palby urychlí vojenský kolaps Jižního Vietnamu. Zvláštní studijní skupina zabývající se Vietnamem analyzovala, jaký dopad by mělo příměří na jednu každou provincii. Závěry,</w:t>
      </w:r>
      <w:r w:rsidR="00AE751F" w:rsidRPr="008D2DAE">
        <w:t xml:space="preserve"> k </w:t>
      </w:r>
      <w:r w:rsidRPr="008D2DAE">
        <w:t>nimž dospěla, víceméně potvrzovaly názor Saigonu.</w:t>
      </w:r>
    </w:p>
    <w:p w:rsidR="00AE751F" w:rsidRPr="008D2DAE" w:rsidRDefault="000151F1" w:rsidP="00BF453C">
      <w:pPr>
        <w:pStyle w:val="Textodsazen"/>
      </w:pPr>
      <w:r w:rsidRPr="008D2DAE">
        <w:t>Nechávali jsme však tuto myšlenku ve hře</w:t>
      </w:r>
      <w:r w:rsidR="00AE751F" w:rsidRPr="008D2DAE">
        <w:t xml:space="preserve"> s </w:t>
      </w:r>
      <w:r w:rsidRPr="008D2DAE">
        <w:t>odůvodněním, že pokud by byla</w:t>
      </w:r>
      <w:r w:rsidR="00AE751F" w:rsidRPr="008D2DAE">
        <w:t xml:space="preserve"> v </w:t>
      </w:r>
      <w:r w:rsidRPr="008D2DAE">
        <w:t>principu přijata, trvali bychom na podmínkách, jež by dávaly Jižnímu Vietnamu rozumnou šanci na přežití.</w:t>
      </w:r>
      <w:r w:rsidR="00AE751F" w:rsidRPr="008D2DAE">
        <w:t xml:space="preserve"> V </w:t>
      </w:r>
      <w:r w:rsidRPr="008D2DAE">
        <w:t>únoru</w:t>
      </w:r>
      <w:r w:rsidR="00AE751F" w:rsidRPr="008D2DAE">
        <w:t xml:space="preserve"> a </w:t>
      </w:r>
      <w:r w:rsidRPr="008D2DAE">
        <w:t>březnu roku 1970 jsem navrhl Le Duc Thovi příměří</w:t>
      </w:r>
      <w:r w:rsidR="00AE751F" w:rsidRPr="008D2DAE">
        <w:t xml:space="preserve"> v </w:t>
      </w:r>
      <w:r w:rsidRPr="008D2DAE">
        <w:t>Laosu</w:t>
      </w:r>
      <w:r w:rsidR="00AE751F" w:rsidRPr="008D2DAE">
        <w:t xml:space="preserve"> a </w:t>
      </w:r>
      <w:r w:rsidRPr="008D2DAE">
        <w:t>Kambodži; uvedl jsem je mezi tématy,</w:t>
      </w:r>
      <w:r w:rsidR="00AE751F" w:rsidRPr="008D2DAE">
        <w:t xml:space="preserve"> o </w:t>
      </w:r>
      <w:r w:rsidRPr="008D2DAE">
        <w:t>kterých jsme ochotni jednat kvůli Vietnamu.</w:t>
      </w:r>
    </w:p>
    <w:p w:rsidR="00AE751F" w:rsidRPr="008D2DAE" w:rsidRDefault="000151F1" w:rsidP="00BF453C">
      <w:pPr>
        <w:pStyle w:val="Textodsazen"/>
      </w:pPr>
      <w:r w:rsidRPr="008D2DAE">
        <w:t xml:space="preserve">Avšak Le Duc Tho odmítl jakoukoli diskusi na toto téma. Při každé příležitostí </w:t>
      </w:r>
      <w:r w:rsidR="00A76BE3" w:rsidRPr="008D2DAE">
        <w:t>–</w:t>
      </w:r>
      <w:r w:rsidRPr="008D2DAE">
        <w:t xml:space="preserve"> až do října 1972 </w:t>
      </w:r>
      <w:r w:rsidR="00A76BE3" w:rsidRPr="008D2DAE">
        <w:t>–</w:t>
      </w:r>
      <w:r w:rsidRPr="008D2DAE">
        <w:t xml:space="preserve"> mi dělal pohrdavě přednášky</w:t>
      </w:r>
      <w:r w:rsidR="00AE751F" w:rsidRPr="008D2DAE">
        <w:t xml:space="preserve"> o </w:t>
      </w:r>
      <w:r w:rsidRPr="008D2DAE">
        <w:t>nemožnosti příměří bez předchozího politického urovnání</w:t>
      </w:r>
      <w:r w:rsidR="00AE751F" w:rsidRPr="008D2DAE">
        <w:t xml:space="preserve"> a </w:t>
      </w:r>
      <w:r w:rsidRPr="008D2DAE">
        <w:t>tím myslel</w:t>
      </w:r>
      <w:r w:rsidR="00AE751F" w:rsidRPr="008D2DAE">
        <w:t xml:space="preserve"> v </w:t>
      </w:r>
      <w:r w:rsidRPr="008D2DAE">
        <w:t>podstatě nezastírané převzetí moci komunisty. Nevím, zda se Hanoj chovala tak pohrdavě, protože byla toho názoru, že její vyhlídky na venkově jsou lepší, než si myslíme my, nebo zda se obávala, že po uzavření příměří ponecháme naše jednotky ve Vietnamu, či zda měla doktrinářskou marxistick</w:t>
      </w:r>
      <w:r w:rsidR="00AE751F" w:rsidRPr="008D2DAE">
        <w:t>o-l</w:t>
      </w:r>
      <w:r w:rsidRPr="008D2DAE">
        <w:t>eninskou nedůvěru</w:t>
      </w:r>
      <w:r w:rsidR="00AE751F" w:rsidRPr="008D2DAE">
        <w:t xml:space="preserve"> k </w:t>
      </w:r>
      <w:r w:rsidRPr="008D2DAE">
        <w:t>jakékoli koncepci rovnováhy. Ať už byl důvod jakýkoli, Hanoj ignorovala nabídku, kterou udělal Nixon ve svém projevu 14. května 1969,</w:t>
      </w:r>
      <w:r w:rsidR="00AE751F" w:rsidRPr="008D2DAE">
        <w:t xml:space="preserve"> a </w:t>
      </w:r>
      <w:r w:rsidRPr="008D2DAE">
        <w:t>nevěnovala žádnou pozornost skutečnosti, že ji zopakoval ve své řeči</w:t>
      </w:r>
      <w:r w:rsidR="00AE751F" w:rsidRPr="008D2DAE">
        <w:t xml:space="preserve"> z </w:t>
      </w:r>
      <w:r w:rsidRPr="008D2DAE">
        <w:t>3. listopadu (v obou případech šlo</w:t>
      </w:r>
      <w:r w:rsidR="00AE751F" w:rsidRPr="008D2DAE">
        <w:t xml:space="preserve"> o </w:t>
      </w:r>
      <w:r w:rsidRPr="008D2DAE">
        <w:t>návrh na uzavření lokálního příměří, ale této narážce se dalo snadno porozumět).</w:t>
      </w:r>
    </w:p>
    <w:p w:rsidR="00AE751F" w:rsidRPr="008D2DAE" w:rsidRDefault="000151F1" w:rsidP="00BF453C">
      <w:pPr>
        <w:pStyle w:val="Textodsazen"/>
      </w:pPr>
      <w:r w:rsidRPr="008D2DAE">
        <w:lastRenderedPageBreak/>
        <w:t>Koncem května 1970 jsem zadal speciální studii, jejímž výsledkem byla řada variant možného postupu,</w:t>
      </w:r>
      <w:r w:rsidR="00AE751F" w:rsidRPr="008D2DAE">
        <w:t xml:space="preserve"> o </w:t>
      </w:r>
      <w:r w:rsidRPr="008D2DAE">
        <w:t>nichž jsme pak diskutovali na meziministerských výborech</w:t>
      </w:r>
      <w:r w:rsidR="00AE751F" w:rsidRPr="008D2DAE">
        <w:t xml:space="preserve"> v </w:t>
      </w:r>
      <w:r w:rsidRPr="008D2DAE">
        <w:t>červnu</w:t>
      </w:r>
      <w:r w:rsidR="00AE751F" w:rsidRPr="008D2DAE">
        <w:t xml:space="preserve"> a </w:t>
      </w:r>
      <w:r w:rsidRPr="008D2DAE">
        <w:t>červenci včetně schůze Rady pro otázky národní bezpečnosti 21. července. Všichni se shodovali</w:t>
      </w:r>
      <w:r w:rsidR="00AE751F" w:rsidRPr="008D2DAE">
        <w:t xml:space="preserve"> v </w:t>
      </w:r>
      <w:r w:rsidRPr="008D2DAE">
        <w:t>názoru, že Hanoj odmítne příměří, které by zahrnovalo přeskupení sil nebo jejich stažení; pouze místní zastavení palby mělo naději na to, že je druhá strana přijme. Úspěch našich kambodžských operací znamenal, že rizika spojená</w:t>
      </w:r>
      <w:r w:rsidR="00AE751F" w:rsidRPr="008D2DAE">
        <w:t xml:space="preserve"> s </w:t>
      </w:r>
      <w:r w:rsidRPr="008D2DAE">
        <w:t>touto variantou byla nyní snesitelná; Severovietnamci přeskupili své síly, stáhli je blíže</w:t>
      </w:r>
      <w:r w:rsidR="00AE751F" w:rsidRPr="008D2DAE">
        <w:t xml:space="preserve"> k </w:t>
      </w:r>
      <w:r w:rsidRPr="008D2DAE">
        <w:t>hranicím</w:t>
      </w:r>
      <w:r w:rsidR="00AE751F" w:rsidRPr="008D2DAE">
        <w:t xml:space="preserve"> a </w:t>
      </w:r>
      <w:r w:rsidRPr="008D2DAE">
        <w:t>používali je</w:t>
      </w:r>
      <w:r w:rsidR="00AE751F" w:rsidRPr="008D2DAE">
        <w:t xml:space="preserve"> k </w:t>
      </w:r>
      <w:r w:rsidRPr="008D2DAE">
        <w:t xml:space="preserve">ochraně výcvikových základen pro kambodžské komunisty. Naše studie nicméně předpovídala, že při lokálním </w:t>
      </w:r>
      <w:r w:rsidR="00E662BF" w:rsidRPr="008D2DAE">
        <w:t>příměří</w:t>
      </w:r>
      <w:r w:rsidRPr="008D2DAE">
        <w:t xml:space="preserve"> poklesne kontrola Saigonu nad obyvatelstvem přinejmenším</w:t>
      </w:r>
      <w:r w:rsidR="00AE751F" w:rsidRPr="008D2DAE">
        <w:t xml:space="preserve"> o </w:t>
      </w:r>
      <w:r w:rsidRPr="008D2DAE">
        <w:t>šest procent.</w:t>
      </w:r>
    </w:p>
    <w:p w:rsidR="00AE751F" w:rsidRPr="008D2DAE" w:rsidRDefault="000151F1" w:rsidP="00BF453C">
      <w:pPr>
        <w:pStyle w:val="Textodsazen"/>
      </w:pPr>
      <w:r w:rsidRPr="008D2DAE">
        <w:t>Na jak ostré hraně propasti jsme doma balancovali, dokládala skutečnost, že jsme se během léta začali shodovat na nutnosti předložit nějaký návrh na místní zastavení palby. Členové vlády nezměnili své názory, jen Nixon začínal chápat, že po kambodžském traumatu je potřeba položit na stůl nějaký mírový návrh.</w:t>
      </w:r>
      <w:r w:rsidR="00AE751F" w:rsidRPr="008D2DAE">
        <w:t xml:space="preserve"> I </w:t>
      </w:r>
      <w:r w:rsidRPr="008D2DAE">
        <w:t>mimo vládu si tato koncepce získávala stále více příznivců.</w:t>
      </w:r>
      <w:r w:rsidR="00AE751F" w:rsidRPr="008D2DAE">
        <w:t xml:space="preserve"> V </w:t>
      </w:r>
      <w:r w:rsidRPr="008D2DAE">
        <w:t xml:space="preserve">den, kdy Senát zamítl </w:t>
      </w:r>
      <w:r w:rsidR="001E5701" w:rsidRPr="008D2DAE">
        <w:t>McGovern</w:t>
      </w:r>
      <w:r w:rsidRPr="008D2DAE">
        <w:t>ů</w:t>
      </w:r>
      <w:r w:rsidR="00AE751F" w:rsidRPr="008D2DAE">
        <w:t>v-H</w:t>
      </w:r>
      <w:r w:rsidRPr="008D2DAE">
        <w:t>atfieldův dodatek, poslala skupina čtrnácti senátorů</w:t>
      </w:r>
      <w:r w:rsidR="00AE751F" w:rsidRPr="008D2DAE">
        <w:t xml:space="preserve"> z </w:t>
      </w:r>
      <w:r w:rsidRPr="008D2DAE">
        <w:t>Republikánské</w:t>
      </w:r>
      <w:r w:rsidR="00AE751F" w:rsidRPr="008D2DAE">
        <w:t xml:space="preserve"> i </w:t>
      </w:r>
      <w:r w:rsidRPr="008D2DAE">
        <w:t xml:space="preserve">Demokratické strany, kterou list </w:t>
      </w:r>
      <w:r w:rsidRPr="008D2DAE">
        <w:rPr>
          <w:i/>
        </w:rPr>
        <w:t>The Washington Post</w:t>
      </w:r>
      <w:r w:rsidRPr="008D2DAE">
        <w:t xml:space="preserve"> nazval </w:t>
      </w:r>
      <w:r w:rsidR="00AE751F" w:rsidRPr="008D2DAE">
        <w:t>„</w:t>
      </w:r>
      <w:r w:rsidRPr="008D2DAE">
        <w:t>neobvykle reprezentativním průřezem jestřábů</w:t>
      </w:r>
      <w:r w:rsidR="00AE751F" w:rsidRPr="008D2DAE">
        <w:t xml:space="preserve"> a </w:t>
      </w:r>
      <w:r w:rsidRPr="008D2DAE">
        <w:t>holubic</w:t>
      </w:r>
      <w:r w:rsidR="00AE751F" w:rsidRPr="008D2DAE">
        <w:t>“</w:t>
      </w:r>
      <w:r w:rsidRPr="008D2DAE">
        <w:t>,</w:t>
      </w:r>
      <w:r w:rsidR="00122742" w:rsidRPr="008D2DAE">
        <w:rPr>
          <w:rStyle w:val="sloodkazu-konecoddlu"/>
        </w:rPr>
        <w:t>(</w:t>
      </w:r>
      <w:r w:rsidRPr="008D2DAE">
        <w:rPr>
          <w:rStyle w:val="sloodkazu-konecoddlu"/>
        </w:rPr>
        <w:t>4</w:t>
      </w:r>
      <w:r w:rsidR="00122742" w:rsidRPr="008D2DAE">
        <w:rPr>
          <w:rStyle w:val="sloodkazu-konecoddlu"/>
        </w:rPr>
        <w:t>)</w:t>
      </w:r>
      <w:r w:rsidRPr="008D2DAE">
        <w:t xml:space="preserve"> Nixonovi dopis,</w:t>
      </w:r>
      <w:r w:rsidR="00AE751F" w:rsidRPr="008D2DAE">
        <w:t xml:space="preserve"> v </w:t>
      </w:r>
      <w:r w:rsidRPr="008D2DAE">
        <w:t>němž ho vyzývala, aby se na pařížských mírových rozhovorech snažil dosáhnout uzavření dohody</w:t>
      </w:r>
      <w:r w:rsidR="00AE751F" w:rsidRPr="008D2DAE">
        <w:t xml:space="preserve"> o „</w:t>
      </w:r>
      <w:r w:rsidRPr="008D2DAE">
        <w:t>zastavení palby ve Vietnamu, na které by dohlíželi mezinárodní zástupci</w:t>
      </w:r>
      <w:r w:rsidR="00AE751F" w:rsidRPr="008D2DAE">
        <w:t>“</w:t>
      </w:r>
      <w:r w:rsidRPr="008D2DAE">
        <w:t>. Do 18. září se</w:t>
      </w:r>
      <w:r w:rsidR="00AE751F" w:rsidRPr="008D2DAE">
        <w:t xml:space="preserve"> k </w:t>
      </w:r>
      <w:r w:rsidRPr="008D2DAE">
        <w:t>této skupi</w:t>
      </w:r>
      <w:r w:rsidR="002F3FC0" w:rsidRPr="008D2DAE">
        <w:t xml:space="preserve">ně </w:t>
      </w:r>
      <w:r w:rsidRPr="008D2DAE">
        <w:t>připojilo dalších šestnáct senátorů.</w:t>
      </w:r>
      <w:r w:rsidR="00AE751F" w:rsidRPr="008D2DAE">
        <w:t xml:space="preserve"> V </w:t>
      </w:r>
      <w:r w:rsidRPr="008D2DAE">
        <w:t>téže době se Národní výbor pro politické urovnán</w:t>
      </w:r>
      <w:r w:rsidR="00384FCB" w:rsidRPr="008D2DAE">
        <w:t xml:space="preserve">í </w:t>
      </w:r>
      <w:r w:rsidRPr="008D2DAE">
        <w:t>ve Vietnamu Clarka Kerr</w:t>
      </w:r>
      <w:r w:rsidR="00384FCB" w:rsidRPr="008D2DAE">
        <w:t>a</w:t>
      </w:r>
      <w:r w:rsidRPr="008D2DAE">
        <w:t xml:space="preserve"> (</w:t>
      </w:r>
      <w:r w:rsidRPr="008D2DAE">
        <w:rPr>
          <w:i/>
        </w:rPr>
        <w:t xml:space="preserve">National Committee for Political Settlement in Vietnam) </w:t>
      </w:r>
      <w:r w:rsidRPr="008D2DAE">
        <w:t>postavil do čela těch, kdo prosazovali tento návrh. Zmí</w:t>
      </w:r>
      <w:r w:rsidR="001E54FD" w:rsidRPr="008D2DAE">
        <w:t>něn</w:t>
      </w:r>
      <w:r w:rsidRPr="008D2DAE">
        <w:t xml:space="preserve">á koncepce načas sjednotila všechny názorové proudy ve vládě: ty, kteří si mysleli, že bychom </w:t>
      </w:r>
      <w:r w:rsidR="00A75B19" w:rsidRPr="008D2DAE">
        <w:t>měl</w:t>
      </w:r>
      <w:r w:rsidRPr="008D2DAE">
        <w:t>i učini</w:t>
      </w:r>
      <w:r w:rsidR="002833D0" w:rsidRPr="008D2DAE">
        <w:t>t</w:t>
      </w:r>
      <w:r w:rsidRPr="008D2DAE">
        <w:t xml:space="preserve"> tuto nabídku, abychom vzali vítr</w:t>
      </w:r>
      <w:r w:rsidR="00AE751F" w:rsidRPr="008D2DAE">
        <w:t xml:space="preserve"> z </w:t>
      </w:r>
      <w:r w:rsidRPr="008D2DAE">
        <w:t xml:space="preserve">plachet našim kritikům, třebaže bude </w:t>
      </w:r>
      <w:r w:rsidR="002833D0" w:rsidRPr="008D2DAE">
        <w:t>téměř</w:t>
      </w:r>
      <w:r w:rsidRPr="008D2DAE">
        <w:t xml:space="preserve"> jisté odmítnuta, ty, kteří</w:t>
      </w:r>
      <w:r w:rsidR="00AE751F" w:rsidRPr="008D2DAE">
        <w:t xml:space="preserve"> v </w:t>
      </w:r>
      <w:r w:rsidRPr="008D2DAE">
        <w:t>ní spatřovali klín, jenž vytvoří prostor pro smělejší náv</w:t>
      </w:r>
      <w:r w:rsidR="00384FCB" w:rsidRPr="008D2DAE">
        <w:t>rh</w:t>
      </w:r>
      <w:r w:rsidR="0058414F" w:rsidRPr="008D2DAE">
        <w:t>y</w:t>
      </w:r>
      <w:r w:rsidRPr="008D2DAE">
        <w:t>, které nebyli ještě ochotni artikulovat,</w:t>
      </w:r>
      <w:r w:rsidR="00AE751F" w:rsidRPr="008D2DAE">
        <w:t xml:space="preserve"> a </w:t>
      </w:r>
      <w:r w:rsidRPr="008D2DAE">
        <w:t>ty, kdo upřímně věřili, že nabídka na uzavření příměří vyvede jednání ze slepé uličky.</w:t>
      </w:r>
    </w:p>
    <w:p w:rsidR="00AE751F" w:rsidRPr="008D2DAE" w:rsidRDefault="000151F1" w:rsidP="00BF453C">
      <w:pPr>
        <w:pStyle w:val="Textodsazen"/>
      </w:pPr>
      <w:r w:rsidRPr="008D2DAE">
        <w:t>Dokonce</w:t>
      </w:r>
      <w:r w:rsidR="00AE751F" w:rsidRPr="008D2DAE">
        <w:t xml:space="preserve"> i </w:t>
      </w:r>
      <w:r w:rsidRPr="008D2DAE">
        <w:t>Nguyen Van Thieu souhlasil; sám toto řešení doporučil.</w:t>
      </w:r>
      <w:r w:rsidR="00AE751F" w:rsidRPr="008D2DAE">
        <w:t xml:space="preserve"> K </w:t>
      </w:r>
      <w:r w:rsidRPr="008D2DAE">
        <w:t>této taktice se u</w:t>
      </w:r>
      <w:r w:rsidR="00D930C2" w:rsidRPr="008D2DAE">
        <w:t>chy</w:t>
      </w:r>
      <w:r w:rsidR="00083670" w:rsidRPr="008D2DAE">
        <w:t>l</w:t>
      </w:r>
      <w:r w:rsidRPr="008D2DAE">
        <w:t>oval vždy, když věděl, že nějaký vývoj je nevyhnutelný. Thieu, jenž si byl až příliš dobře vědom narůstající únavy válkou</w:t>
      </w:r>
      <w:r w:rsidR="00AE751F" w:rsidRPr="008D2DAE">
        <w:t xml:space="preserve"> v </w:t>
      </w:r>
      <w:r w:rsidRPr="008D2DAE">
        <w:t>Americe, se nacházel</w:t>
      </w:r>
      <w:r w:rsidR="00AE751F" w:rsidRPr="008D2DAE">
        <w:t xml:space="preserve"> v </w:t>
      </w:r>
      <w:r w:rsidRPr="008D2DAE">
        <w:t>téměř neřešitelném postavení: žádalo se na něm, aby nahradil vlastními vojáky americké jednotky, jež odcházely ve stále větším počtu, aby nabídl svému protivníkovi, který dennodenně vyhlašoval své odhodlání zničit ho, podíl na moci</w:t>
      </w:r>
      <w:r w:rsidR="00AE751F" w:rsidRPr="008D2DAE">
        <w:t xml:space="preserve"> a </w:t>
      </w:r>
      <w:r w:rsidRPr="008D2DAE">
        <w:t>aby provedl politické reformy. Kterýkoli</w:t>
      </w:r>
      <w:r w:rsidR="00AE751F" w:rsidRPr="008D2DAE">
        <w:t xml:space="preserve"> z </w:t>
      </w:r>
      <w:r w:rsidRPr="008D2DAE">
        <w:t>těchto úkolů by byl velkou zkouškou</w:t>
      </w:r>
      <w:r w:rsidR="00AE751F" w:rsidRPr="008D2DAE">
        <w:t xml:space="preserve"> i </w:t>
      </w:r>
      <w:r w:rsidRPr="008D2DAE">
        <w:t>pro stabilní společnost; realizovat je úspěšně uprostřed občanské války</w:t>
      </w:r>
      <w:r w:rsidR="00AE751F" w:rsidRPr="008D2DAE">
        <w:t xml:space="preserve"> a </w:t>
      </w:r>
      <w:r w:rsidRPr="008D2DAE">
        <w:t xml:space="preserve">se statisíci cizích vojáků na vietnamském území bylo zhola nemožné. Fakt, že toho tolik dokázal, je holdem jeho mimořádným schopnostem. Thieu věděl, že je snadným terčem pro kritiky války, kteří ho </w:t>
      </w:r>
      <w:r w:rsidRPr="008D2DAE">
        <w:lastRenderedPageBreak/>
        <w:t>obviňovali, že je hlavní překážkou na cestě</w:t>
      </w:r>
      <w:r w:rsidR="00AE751F" w:rsidRPr="008D2DAE">
        <w:t xml:space="preserve"> k </w:t>
      </w:r>
      <w:r w:rsidRPr="008D2DAE">
        <w:t>míru,</w:t>
      </w:r>
      <w:r w:rsidR="00AE751F" w:rsidRPr="008D2DAE">
        <w:t xml:space="preserve"> a </w:t>
      </w:r>
      <w:r w:rsidRPr="008D2DAE">
        <w:t>že je může utišit jen svým odchodem</w:t>
      </w:r>
      <w:r w:rsidR="00AE751F" w:rsidRPr="008D2DAE">
        <w:t xml:space="preserve"> a </w:t>
      </w:r>
      <w:r w:rsidRPr="008D2DAE">
        <w:t>předáním země nepříteli. Jako typický Vietnamec nechápal, jak je možné</w:t>
      </w:r>
      <w:r w:rsidR="00AE751F" w:rsidRPr="008D2DAE">
        <w:t xml:space="preserve"> s </w:t>
      </w:r>
      <w:r w:rsidRPr="008D2DAE">
        <w:t>někým sdílet moc. Věděl, že potřebuje čas</w:t>
      </w:r>
      <w:r w:rsidR="00AE751F" w:rsidRPr="008D2DAE">
        <w:t xml:space="preserve"> a </w:t>
      </w:r>
      <w:r w:rsidRPr="008D2DAE">
        <w:t>že</w:t>
      </w:r>
      <w:r w:rsidR="00AE751F" w:rsidRPr="008D2DAE">
        <w:t xml:space="preserve"> i </w:t>
      </w:r>
      <w:r w:rsidRPr="008D2DAE">
        <w:t>za těch nejpříznivějš</w:t>
      </w:r>
      <w:r w:rsidR="00384FCB" w:rsidRPr="008D2DAE">
        <w:t>í</w:t>
      </w:r>
      <w:r w:rsidRPr="008D2DAE">
        <w:t>ch okolností to bude jen</w:t>
      </w:r>
      <w:r w:rsidR="00AE751F" w:rsidRPr="008D2DAE">
        <w:t xml:space="preserve"> o </w:t>
      </w:r>
      <w:r w:rsidRPr="008D2DAE">
        <w:t>vlásek. Snažil se ho proto získat poskytováním takových ústupků svému podivnému spojenci pokoušejícímu se přimět jeho nesmiřitelného protivníka</w:t>
      </w:r>
      <w:r w:rsidR="00AE751F" w:rsidRPr="008D2DAE">
        <w:t xml:space="preserve"> k </w:t>
      </w:r>
      <w:r w:rsidRPr="008D2DAE">
        <w:t xml:space="preserve">pružnosti jednostranným oslabováním svého </w:t>
      </w:r>
      <w:r w:rsidR="00384FCB" w:rsidRPr="008D2DAE">
        <w:t>v</w:t>
      </w:r>
      <w:r w:rsidRPr="008D2DAE">
        <w:t>lastního postavení, které považoval za nejméně škodlivé. Smířil se proto</w:t>
      </w:r>
      <w:r w:rsidR="00AE751F" w:rsidRPr="008D2DAE">
        <w:t xml:space="preserve"> s </w:t>
      </w:r>
      <w:r w:rsidRPr="008D2DAE">
        <w:t>naším návrhem, neboť ho považoval za snesitelné riziko, dále si myslel, že ho Hanoj zřejmě odmítne,</w:t>
      </w:r>
      <w:r w:rsidR="00AE751F" w:rsidRPr="008D2DAE">
        <w:t xml:space="preserve"> a </w:t>
      </w:r>
      <w:r w:rsidRPr="008D2DAE">
        <w:t>také očekával, že se proto alespoň částečně zmírní tlak na něj, aby sestavil koaliční vládu.</w:t>
      </w:r>
    </w:p>
    <w:p w:rsidR="00AE751F" w:rsidRPr="008D2DAE" w:rsidRDefault="000151F1" w:rsidP="00BF453C">
      <w:pPr>
        <w:pStyle w:val="Textodsazen"/>
      </w:pPr>
      <w:r w:rsidRPr="008D2DAE">
        <w:t>Nixon se tudíž během srpna rozhodl, že nabídne poté, co se Bruce dobře seznámí</w:t>
      </w:r>
      <w:r w:rsidR="00AE751F" w:rsidRPr="008D2DAE">
        <w:t xml:space="preserve"> s </w:t>
      </w:r>
      <w:r w:rsidRPr="008D2DAE">
        <w:t>problematikou, lokální příměří. Hodlal to učinit koncem léta. Ukázalo se, že jde</w:t>
      </w:r>
      <w:r w:rsidR="00AE751F" w:rsidRPr="008D2DAE">
        <w:t xml:space="preserve"> o </w:t>
      </w:r>
      <w:r w:rsidRPr="008D2DAE">
        <w:t>krok</w:t>
      </w:r>
      <w:r w:rsidR="00AE751F" w:rsidRPr="008D2DAE">
        <w:t xml:space="preserve"> s </w:t>
      </w:r>
      <w:r w:rsidRPr="008D2DAE">
        <w:t>dalekosáhlým dopadem. Lokální příměří bylo předloženo jako provizorní. Pokud by se ho podařilo dosáhnout, měla následovat diplomatická konference, jež by jednala</w:t>
      </w:r>
      <w:r w:rsidR="00AE751F" w:rsidRPr="008D2DAE">
        <w:t xml:space="preserve"> o </w:t>
      </w:r>
      <w:r w:rsidRPr="008D2DAE">
        <w:t>ukončení války. Na</w:t>
      </w:r>
      <w:r w:rsidR="00EA02D1" w:rsidRPr="008D2DAE">
        <w:t xml:space="preserve"> </w:t>
      </w:r>
      <w:r w:rsidR="00A76BE3" w:rsidRPr="008D2DAE">
        <w:t>n</w:t>
      </w:r>
      <w:r w:rsidRPr="008D2DAE">
        <w:t>í bychom zřejmě dále předkládali požadavek, aby se severovietnamské síly stáhly</w:t>
      </w:r>
      <w:r w:rsidR="00AE751F" w:rsidRPr="008D2DAE">
        <w:t xml:space="preserve"> z </w:t>
      </w:r>
      <w:r w:rsidRPr="008D2DAE">
        <w:t>Jižního Vietnamu. Pokud bychom byli odmítnuti, mohli bychom ponechat na Jihu své zbytkové síly. Nikdo však nemohl brát takové představy vážně. Přestože válka pokračovala, Kongres neustále zvyšoval tlak, abychom jednostranně stáhli své síly. Neuplynul ani jediný měsíc, aniž by se</w:t>
      </w:r>
      <w:r w:rsidR="00AE751F" w:rsidRPr="008D2DAE">
        <w:t xml:space="preserve"> v </w:t>
      </w:r>
      <w:r w:rsidRPr="008D2DAE">
        <w:t>některé komoře Kongresu projednával návrh nějakého zákona, který by stanovil pevnou lhůtu pro odchod našich vojáků.</w:t>
      </w:r>
      <w:r w:rsidR="00AE751F" w:rsidRPr="008D2DAE">
        <w:t xml:space="preserve"> V </w:t>
      </w:r>
      <w:r w:rsidRPr="008D2DAE">
        <w:t>této atmosféře nebylo myslitelné, že by nám Kongres dovolil ponechat</w:t>
      </w:r>
      <w:r w:rsidR="00AE751F" w:rsidRPr="008D2DAE">
        <w:t xml:space="preserve"> v </w:t>
      </w:r>
      <w:r w:rsidRPr="008D2DAE">
        <w:t>Indočíně jednotky, pokud by bylo již dosaženo příměří,</w:t>
      </w:r>
      <w:r w:rsidR="00AE751F" w:rsidRPr="008D2DAE">
        <w:t xml:space="preserve"> a </w:t>
      </w:r>
      <w:r w:rsidRPr="008D2DAE">
        <w:t>to bez ohledu na to, co by Hanoj udělala se svými jednotkami. Rozhodnutí navrhnout</w:t>
      </w:r>
      <w:r w:rsidR="00AE751F" w:rsidRPr="008D2DAE">
        <w:t xml:space="preserve"> v </w:t>
      </w:r>
      <w:r w:rsidRPr="008D2DAE">
        <w:t>roce 1970 lokální přím</w:t>
      </w:r>
      <w:r w:rsidR="001E5701" w:rsidRPr="008D2DAE">
        <w:t>ě</w:t>
      </w:r>
      <w:r w:rsidRPr="008D2DAE">
        <w:t>ř</w:t>
      </w:r>
      <w:r w:rsidR="00384FCB" w:rsidRPr="008D2DAE">
        <w:t>í</w:t>
      </w:r>
      <w:r w:rsidRPr="008D2DAE">
        <w:t xml:space="preserve"> tedy implikovalo řešení,</w:t>
      </w:r>
      <w:r w:rsidR="00AE751F" w:rsidRPr="008D2DAE">
        <w:t xml:space="preserve"> k </w:t>
      </w:r>
      <w:r w:rsidRPr="008D2DAE">
        <w:t>němuž jsme dosp</w:t>
      </w:r>
      <w:r w:rsidR="001E5701" w:rsidRPr="008D2DAE">
        <w:t>ě</w:t>
      </w:r>
      <w:r w:rsidRPr="008D2DAE">
        <w:t>li</w:t>
      </w:r>
      <w:r w:rsidR="00AE751F" w:rsidRPr="008D2DAE">
        <w:t xml:space="preserve"> v </w:t>
      </w:r>
      <w:r w:rsidRPr="008D2DAE">
        <w:t>roce 1972. Skutečnost, že severovietnamské síly zůstanou na Jihu, byla implicitn</w:t>
      </w:r>
      <w:r w:rsidR="001E5701" w:rsidRPr="008D2DAE">
        <w:t>ě</w:t>
      </w:r>
      <w:r w:rsidRPr="008D2DAE">
        <w:t xml:space="preserve"> obsažen</w:t>
      </w:r>
      <w:r w:rsidR="001E5701" w:rsidRPr="008D2DAE">
        <w:t>a</w:t>
      </w:r>
      <w:r w:rsidR="00AE751F" w:rsidRPr="008D2DAE">
        <w:t xml:space="preserve"> v </w:t>
      </w:r>
      <w:r w:rsidRPr="008D2DAE">
        <w:t xml:space="preserve">návrhu na lokální příměří; jestliže jsme </w:t>
      </w:r>
      <w:r w:rsidR="0058414F" w:rsidRPr="008D2DAE">
        <w:t>je</w:t>
      </w:r>
      <w:r w:rsidRPr="008D2DAE">
        <w:t xml:space="preserve"> nedokázali vyhnat a</w:t>
      </w:r>
      <w:r w:rsidR="001E5701" w:rsidRPr="008D2DAE">
        <w:t>ni</w:t>
      </w:r>
      <w:r w:rsidRPr="008D2DAE">
        <w:t xml:space="preserve"> pomoci </w:t>
      </w:r>
      <w:r w:rsidR="00071DC7" w:rsidRPr="008D2DAE">
        <w:t>z</w:t>
      </w:r>
      <w:r w:rsidRPr="008D2DAE">
        <w:t>braní, nemohli jsme je přirozen</w:t>
      </w:r>
      <w:r w:rsidR="001E5701" w:rsidRPr="008D2DAE">
        <w:t>ě</w:t>
      </w:r>
      <w:r w:rsidRPr="008D2DAE">
        <w:t xml:space="preserve"> přimět</w:t>
      </w:r>
      <w:r w:rsidR="00AE751F" w:rsidRPr="008D2DAE">
        <w:t xml:space="preserve"> k </w:t>
      </w:r>
      <w:r w:rsidRPr="008D2DAE">
        <w:t>odchodu žádným vyjednáváním. Než jsme však mohli předložit naši oficiální nabídku, Se</w:t>
      </w:r>
      <w:r w:rsidR="0058414F" w:rsidRPr="008D2DAE">
        <w:t>ver</w:t>
      </w:r>
      <w:r w:rsidRPr="008D2DAE">
        <w:t>ovi</w:t>
      </w:r>
      <w:r w:rsidR="001E5701" w:rsidRPr="008D2DAE">
        <w:t>et</w:t>
      </w:r>
      <w:r w:rsidRPr="008D2DAE">
        <w:t>namc</w:t>
      </w:r>
      <w:r w:rsidR="001E5701" w:rsidRPr="008D2DAE">
        <w:t>i</w:t>
      </w:r>
      <w:r w:rsidR="00AE751F" w:rsidRPr="008D2DAE">
        <w:t xml:space="preserve"> o </w:t>
      </w:r>
      <w:r w:rsidR="001E5701" w:rsidRPr="008D2DAE">
        <w:t>t</w:t>
      </w:r>
      <w:r w:rsidRPr="008D2DAE">
        <w:t>o</w:t>
      </w:r>
      <w:r w:rsidR="001E5701" w:rsidRPr="008D2DAE">
        <w:t>m</w:t>
      </w:r>
      <w:r w:rsidRPr="008D2DAE">
        <w:t xml:space="preserve"> dali op</w:t>
      </w:r>
      <w:r w:rsidR="001E5701" w:rsidRPr="008D2DAE">
        <w:t>ět</w:t>
      </w:r>
      <w:r w:rsidRPr="008D2DAE">
        <w:t xml:space="preserve"> vědě</w:t>
      </w:r>
      <w:r w:rsidR="001E5701" w:rsidRPr="008D2DAE">
        <w:t>t</w:t>
      </w:r>
      <w:r w:rsidRPr="008D2DAE">
        <w:t>.</w:t>
      </w:r>
    </w:p>
    <w:p w:rsidR="00AE751F" w:rsidRPr="008D2DAE" w:rsidRDefault="000151F1" w:rsidP="00D37A2F">
      <w:pPr>
        <w:pStyle w:val="Nadpis3"/>
      </w:pPr>
      <w:bookmarkStart w:id="747" w:name="bookmark176"/>
      <w:bookmarkStart w:id="748" w:name="_Toc384757619"/>
      <w:bookmarkStart w:id="749" w:name="_Toc384757909"/>
      <w:bookmarkStart w:id="750" w:name="_Toc385021715"/>
      <w:r w:rsidRPr="008D2DAE">
        <w:t>Osm bodů madame Binh</w:t>
      </w:r>
      <w:bookmarkEnd w:id="747"/>
      <w:bookmarkEnd w:id="748"/>
      <w:bookmarkEnd w:id="749"/>
      <w:bookmarkEnd w:id="750"/>
    </w:p>
    <w:p w:rsidR="00AE751F" w:rsidRPr="008D2DAE" w:rsidRDefault="001E5701" w:rsidP="00EA6557">
      <w:pPr>
        <w:pStyle w:val="Text-neodsazen"/>
      </w:pPr>
      <w:r w:rsidRPr="008D2DAE">
        <w:t>K</w:t>
      </w:r>
      <w:r w:rsidR="000151F1" w:rsidRPr="008D2DAE">
        <w:t>dyž se kambodžská operace blížila ke konci, poslal jsem 5. července prostřednictvím generála Walterse Severovietnamc</w:t>
      </w:r>
      <w:r w:rsidRPr="008D2DAE">
        <w:t>ů</w:t>
      </w:r>
      <w:r w:rsidR="000151F1" w:rsidRPr="008D2DAE">
        <w:t>m zprávu,</w:t>
      </w:r>
      <w:r w:rsidR="00AE751F" w:rsidRPr="008D2DAE">
        <w:t xml:space="preserve"> v </w:t>
      </w:r>
      <w:r w:rsidR="000151F1" w:rsidRPr="008D2DAE">
        <w:t>níž jsem nabízel, že jsem ochoten se sejít</w:t>
      </w:r>
      <w:r w:rsidR="00AE751F" w:rsidRPr="008D2DAE">
        <w:t xml:space="preserve"> s </w:t>
      </w:r>
      <w:r w:rsidR="000151F1" w:rsidRPr="008D2DAE">
        <w:t>Le Duc Them kterýkoli víkend po 25. červenci. Hanoj jako obvykle reagovala až 18. srpna,</w:t>
      </w:r>
      <w:r w:rsidR="00AE751F" w:rsidRPr="008D2DAE">
        <w:t xml:space="preserve"> o </w:t>
      </w:r>
      <w:r w:rsidR="000151F1" w:rsidRPr="008D2DAE">
        <w:t>šest týdnů později,</w:t>
      </w:r>
      <w:r w:rsidR="00AE751F" w:rsidRPr="008D2DAE">
        <w:t xml:space="preserve"> a </w:t>
      </w:r>
      <w:r w:rsidR="000151F1" w:rsidRPr="008D2DAE">
        <w:t>navrhla, že bych se mohl setkat</w:t>
      </w:r>
      <w:r w:rsidR="00AE751F" w:rsidRPr="008D2DAE">
        <w:t xml:space="preserve"> s </w:t>
      </w:r>
      <w:r w:rsidR="000151F1" w:rsidRPr="008D2DAE">
        <w:t>Xuan Thuyem 29. srpna. Tentokrát jsme neopakovali stejnou chybu jako předchozího února, kdy jsme Severo</w:t>
      </w:r>
      <w:r w:rsidR="00E873E6" w:rsidRPr="008D2DAE">
        <w:t>vietnamců</w:t>
      </w:r>
      <w:r w:rsidR="000151F1" w:rsidRPr="008D2DAE">
        <w:t>m demonstrovali svou dychtivost jednat. Jednání se nakonec konalo 7. září, týden poté, co jsme přežili hlasování</w:t>
      </w:r>
      <w:r w:rsidR="00AE751F" w:rsidRPr="008D2DAE">
        <w:t xml:space="preserve"> o </w:t>
      </w:r>
      <w:r w:rsidRPr="008D2DAE">
        <w:t>McGovern</w:t>
      </w:r>
      <w:r w:rsidR="000151F1" w:rsidRPr="008D2DAE">
        <w:t>ov</w:t>
      </w:r>
      <w:r w:rsidR="00AE751F" w:rsidRPr="008D2DAE">
        <w:t>ě-H</w:t>
      </w:r>
      <w:r w:rsidR="000151F1" w:rsidRPr="008D2DAE">
        <w:t>atfieldově dodatku.</w:t>
      </w:r>
    </w:p>
    <w:p w:rsidR="00AE751F" w:rsidRPr="008D2DAE" w:rsidRDefault="000151F1" w:rsidP="00BF453C">
      <w:pPr>
        <w:pStyle w:val="Textodsazen"/>
      </w:pPr>
      <w:r w:rsidRPr="008D2DAE">
        <w:lastRenderedPageBreak/>
        <w:t>Cestoval jsem tajně do Paříže</w:t>
      </w:r>
      <w:r w:rsidR="00AE751F" w:rsidRPr="008D2DAE">
        <w:t xml:space="preserve"> a </w:t>
      </w:r>
      <w:r w:rsidRPr="008D2DAE">
        <w:t>postupoval již známým způsobem. Odletěl jsem</w:t>
      </w:r>
      <w:r w:rsidR="00AE751F" w:rsidRPr="008D2DAE">
        <w:t xml:space="preserve"> z </w:t>
      </w:r>
      <w:r w:rsidRPr="008D2DAE">
        <w:t>letecké základny Andrews na vojenskou základnu Avord</w:t>
      </w:r>
      <w:r w:rsidR="00AE751F" w:rsidRPr="008D2DAE">
        <w:t xml:space="preserve"> a </w:t>
      </w:r>
      <w:r w:rsidRPr="008D2DAE">
        <w:t>Bourges ve střední Francii. Mými hlavními spolupracovníky byli nyní Winston Lord, který od té doby nevynechal jediné kolo rozhovorů</w:t>
      </w:r>
      <w:r w:rsidR="00AE751F" w:rsidRPr="008D2DAE">
        <w:t xml:space="preserve"> a </w:t>
      </w:r>
      <w:r w:rsidRPr="008D2DAE">
        <w:t>zodpovídal za přípravu materiálů pro mne,</w:t>
      </w:r>
      <w:r w:rsidR="00AE751F" w:rsidRPr="008D2DAE">
        <w:t xml:space="preserve"> a </w:t>
      </w:r>
      <w:r w:rsidRPr="008D2DAE">
        <w:t>Dick Smyser, expert na Vietnam</w:t>
      </w:r>
      <w:r w:rsidR="00AE751F" w:rsidRPr="008D2DAE">
        <w:t xml:space="preserve"> v </w:t>
      </w:r>
      <w:r w:rsidRPr="008D2DAE">
        <w:t>mém týmu. Tryskový letoun francouzského prezidenta nás přepravil na letiště Villacoublay, kde si nás vyzvedl generál Walters.</w:t>
      </w:r>
      <w:r w:rsidR="00AE751F" w:rsidRPr="008D2DAE">
        <w:t xml:space="preserve"> V </w:t>
      </w:r>
      <w:r w:rsidRPr="008D2DAE">
        <w:t>jeho bytě jsme přespali (mne představil své hospodyni jako generála Kirschmana, moji kolegové měli také krycí jména),</w:t>
      </w:r>
      <w:r w:rsidR="00AE751F" w:rsidRPr="008D2DAE">
        <w:t xml:space="preserve"> a </w:t>
      </w:r>
      <w:r w:rsidRPr="008D2DAE">
        <w:t>pak jsme jeli</w:t>
      </w:r>
      <w:r w:rsidR="00CC0999" w:rsidRPr="008D2DAE">
        <w:t xml:space="preserve"> na jed</w:t>
      </w:r>
      <w:r w:rsidRPr="008D2DAE">
        <w:t>nání</w:t>
      </w:r>
      <w:r w:rsidR="00AE751F" w:rsidRPr="008D2DAE">
        <w:t xml:space="preserve"> s </w:t>
      </w:r>
      <w:r w:rsidRPr="008D2DAE">
        <w:t>našimi severovietnamskými partnery do obvyklého prostého</w:t>
      </w:r>
      <w:r w:rsidR="001E5701" w:rsidRPr="008D2DAE">
        <w:t xml:space="preserve"> </w:t>
      </w:r>
      <w:r w:rsidRPr="008D2DAE">
        <w:t>domku</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na předměstí Paříže.</w:t>
      </w:r>
    </w:p>
    <w:p w:rsidR="00AE751F" w:rsidRPr="008D2DAE" w:rsidRDefault="000151F1" w:rsidP="00BF453C">
      <w:pPr>
        <w:pStyle w:val="Textodsazen"/>
      </w:pPr>
      <w:r w:rsidRPr="008D2DAE">
        <w:t>Přivítal nás Xuan Thuy</w:t>
      </w:r>
      <w:r w:rsidR="00AE751F" w:rsidRPr="008D2DAE">
        <w:t xml:space="preserve"> a </w:t>
      </w:r>
      <w:r w:rsidRPr="008D2DAE">
        <w:t>jeho tvář Buddhy byla samý úsměv. Ostatní obsazení bylo známé: Mai Van Bo, severovietnamský generální delegát</w:t>
      </w:r>
      <w:r w:rsidR="00AE751F" w:rsidRPr="008D2DAE">
        <w:t xml:space="preserve"> v </w:t>
      </w:r>
      <w:r w:rsidRPr="008D2DAE">
        <w:t>Paříži, dva další poradci</w:t>
      </w:r>
      <w:r w:rsidR="00AE751F" w:rsidRPr="008D2DAE">
        <w:t xml:space="preserve"> a </w:t>
      </w:r>
      <w:r w:rsidRPr="008D2DAE">
        <w:t>tlumočník, který tři roky mimořádně schopně pronášel tutéž úvodní řeč, neboť dokázal vždy zdůraznit přesně tytéž věty</w:t>
      </w:r>
      <w:r w:rsidR="00AE751F" w:rsidRPr="008D2DAE">
        <w:t xml:space="preserve"> a </w:t>
      </w:r>
      <w:r w:rsidRPr="008D2DAE">
        <w:t xml:space="preserve">použít přitom naprosto stejnou intonaci </w:t>
      </w:r>
      <w:r w:rsidR="00A76BE3" w:rsidRPr="008D2DAE">
        <w:t>–</w:t>
      </w:r>
      <w:r w:rsidRPr="008D2DAE">
        <w:t xml:space="preserve"> čímž mne přivedl téměř</w:t>
      </w:r>
      <w:r w:rsidR="00AE751F" w:rsidRPr="008D2DAE">
        <w:t xml:space="preserve"> k </w:t>
      </w:r>
      <w:r w:rsidRPr="008D2DAE">
        <w:t>šílenství.</w:t>
      </w:r>
    </w:p>
    <w:p w:rsidR="00AE751F" w:rsidRPr="008D2DAE" w:rsidRDefault="000151F1" w:rsidP="00BF453C">
      <w:pPr>
        <w:pStyle w:val="Textodsazen"/>
      </w:pPr>
      <w:r w:rsidRPr="008D2DAE">
        <w:t>Řekl jsem Nixonovi, že vzhledem ke Kambodži očekávám od Severovietnamců na tomto prvním jednání víceméně jen urážky</w:t>
      </w:r>
      <w:r w:rsidR="00AE751F" w:rsidRPr="008D2DAE">
        <w:t xml:space="preserve"> a </w:t>
      </w:r>
      <w:r w:rsidRPr="008D2DAE">
        <w:t>spílání. Možnost, že bychom dosáhli pokroku, byla ještě nepravděpodobnější než jindy, neboť mým partnerem byl Xuan Thuy. Kdyby Hanoj chtěla seriózně jednat, vedl by rozhovory Le Duc Tho, jenž byl členem politbyra. Nikdo nám však nespílal,</w:t>
      </w:r>
      <w:r w:rsidR="00AE751F" w:rsidRPr="008D2DAE">
        <w:t xml:space="preserve"> o </w:t>
      </w:r>
      <w:r w:rsidRPr="008D2DAE">
        <w:t xml:space="preserve">Kambodži nepadlo prakticky ani slovo. Později jsem mohl Nixona informovat, že </w:t>
      </w:r>
      <w:r w:rsidR="00AE751F" w:rsidRPr="008D2DAE">
        <w:t>„</w:t>
      </w:r>
      <w:r w:rsidRPr="008D2DAE">
        <w:t xml:space="preserve">toto sezení bylo nejpřátelštější ze všech předešlých </w:t>
      </w:r>
      <w:r w:rsidR="00A76BE3" w:rsidRPr="008D2DAE">
        <w:t>–</w:t>
      </w:r>
      <w:r w:rsidRPr="008D2DAE">
        <w:t xml:space="preserve"> respektive vůbec ze všech, která jsme kdy měli se Severovietnamci</w:t>
      </w:r>
      <w:r w:rsidR="00AE751F" w:rsidRPr="008D2DAE">
        <w:t>“</w:t>
      </w:r>
      <w:r w:rsidRPr="008D2DAE">
        <w:t>. Zdálo se, že se vzdali svého požadavku, abychom do šesti měsíců stáhli všechny své síly (pak se ukázalo, že to je iluze). Opakovaně signalizovali přání znovu se setkat. Xuan Thuy mi dokonce dovolil vysvětlit náš návrh na smíšené volební komise, jež by dohlížely na volby. Jestliže vyjednavači Hanoje naslouchali nějaké naší nabídce, považovali jsme to</w:t>
      </w:r>
      <w:r w:rsidR="00AE751F" w:rsidRPr="008D2DAE">
        <w:t xml:space="preserve"> v </w:t>
      </w:r>
      <w:r w:rsidRPr="008D2DAE">
        <w:t>zemi nikoho, kterou byla vietnamská jednání, za pokrok; vyvodil jsem</w:t>
      </w:r>
      <w:r w:rsidR="00AE751F" w:rsidRPr="008D2DAE">
        <w:t xml:space="preserve"> z </w:t>
      </w:r>
      <w:r w:rsidRPr="008D2DAE">
        <w:t>tohoto faktu naivní závěr, že by ji Xuan Thuy mohl dokonce zvážit.</w:t>
      </w:r>
    </w:p>
    <w:p w:rsidR="00AE751F" w:rsidRPr="008D2DAE" w:rsidRDefault="000151F1" w:rsidP="00BF453C">
      <w:pPr>
        <w:pStyle w:val="Textodsazen"/>
      </w:pPr>
      <w:r w:rsidRPr="008D2DAE">
        <w:t>Ve skutečnosti se však nic nezměnilo, ani mluva, ani instrukce, které Xuan Thuy měl.</w:t>
      </w:r>
      <w:r w:rsidR="00AE751F" w:rsidRPr="008D2DAE">
        <w:t xml:space="preserve"> V </w:t>
      </w:r>
      <w:r w:rsidRPr="008D2DAE">
        <w:t>této fázi, kdy jsme se setkávali jen sporadicky, bylo první jednání</w:t>
      </w:r>
      <w:r w:rsidR="00AE751F" w:rsidRPr="008D2DAE">
        <w:t xml:space="preserve"> z </w:t>
      </w:r>
      <w:r w:rsidRPr="008D2DAE">
        <w:t>nějaké řady vždy to nejpřátelštější. (Později, když Hanoj začala skutečně vyjednávat, platil opak; úvodní pozice byla vždy tvrdá.) Severovietnamští vyjednavači toho využívali</w:t>
      </w:r>
      <w:r w:rsidR="00AE751F" w:rsidRPr="008D2DAE">
        <w:t xml:space="preserve"> k </w:t>
      </w:r>
      <w:r w:rsidRPr="008D2DAE">
        <w:t>tomu, aby nás povzbudili</w:t>
      </w:r>
      <w:r w:rsidR="00AE751F" w:rsidRPr="008D2DAE">
        <w:t xml:space="preserve"> k </w:t>
      </w:r>
      <w:r w:rsidRPr="008D2DAE">
        <w:t>předložení co největšího počtu ústupků. T</w:t>
      </w:r>
      <w:r w:rsidR="001E5701" w:rsidRPr="008D2DAE">
        <w:t>y</w:t>
      </w:r>
      <w:r w:rsidRPr="008D2DAE">
        <w:t xml:space="preserve"> se pak staly výchozím bodem pro další kolo rozhovorů.</w:t>
      </w:r>
    </w:p>
    <w:p w:rsidR="00AE751F" w:rsidRPr="008D2DAE" w:rsidRDefault="000151F1" w:rsidP="00BF453C">
      <w:pPr>
        <w:pStyle w:val="Textodsazen"/>
      </w:pPr>
      <w:r w:rsidRPr="008D2DAE">
        <w:t xml:space="preserve">Pronesl jsem </w:t>
      </w:r>
      <w:r w:rsidR="002833D0" w:rsidRPr="008D2DAE">
        <w:t>pečlivě</w:t>
      </w:r>
      <w:r w:rsidRPr="008D2DAE">
        <w:t xml:space="preserve"> připravené zahajovací prohlášení, avšak dopouštěl jsem se</w:t>
      </w:r>
      <w:r w:rsidR="00AE751F" w:rsidRPr="008D2DAE">
        <w:t xml:space="preserve"> v </w:t>
      </w:r>
      <w:r w:rsidRPr="008D2DAE">
        <w:t>něm chyb typických pro všechny profesionální vyjednavače: ti mají sklon věřit, že se lze dostat ze slepé uličky pouhou výmluvností. Vysvětloval jsem Xuan Thuyovi stejně jako předtím Nixonovi,</w:t>
      </w:r>
      <w:r w:rsidR="00AE751F" w:rsidRPr="008D2DAE">
        <w:t xml:space="preserve"> a </w:t>
      </w:r>
      <w:r w:rsidRPr="008D2DAE">
        <w:t>používal jsem</w:t>
      </w:r>
      <w:r w:rsidR="00AE751F" w:rsidRPr="008D2DAE">
        <w:t xml:space="preserve"> i </w:t>
      </w:r>
      <w:r w:rsidRPr="008D2DAE">
        <w:t xml:space="preserve">podobných </w:t>
      </w:r>
      <w:r w:rsidRPr="008D2DAE">
        <w:lastRenderedPageBreak/>
        <w:t>formulací, že se blížíme</w:t>
      </w:r>
      <w:r w:rsidR="00AE751F" w:rsidRPr="008D2DAE">
        <w:t xml:space="preserve"> k </w:t>
      </w:r>
      <w:r w:rsidRPr="008D2DAE">
        <w:t>rozcestí:</w:t>
      </w:r>
    </w:p>
    <w:p w:rsidR="00AE751F" w:rsidRPr="008D2DAE" w:rsidRDefault="00AE751F" w:rsidP="00BF453C">
      <w:pPr>
        <w:pStyle w:val="Textodsazen"/>
      </w:pPr>
    </w:p>
    <w:p w:rsidR="00AE751F" w:rsidRPr="008D2DAE" w:rsidRDefault="000151F1" w:rsidP="000D589C">
      <w:pPr>
        <w:pStyle w:val="Text-cittneodsazen"/>
      </w:pPr>
      <w:r w:rsidRPr="008D2DAE">
        <w:t>Žádám vás znovu, abyste se</w:t>
      </w:r>
      <w:r w:rsidR="00AE751F" w:rsidRPr="008D2DAE">
        <w:t xml:space="preserve"> s </w:t>
      </w:r>
      <w:r w:rsidRPr="008D2DAE">
        <w:t>námi vydali na cestu jednání. Odpovídá to sebeúctě</w:t>
      </w:r>
      <w:r w:rsidR="00AE751F" w:rsidRPr="008D2DAE">
        <w:t xml:space="preserve"> i </w:t>
      </w:r>
      <w:r w:rsidRPr="008D2DAE">
        <w:t>cílům obou stran. Chápeme, jak hluboká je vaše podez</w:t>
      </w:r>
      <w:r w:rsidR="001E5701" w:rsidRPr="008D2DAE">
        <w:t>ř</w:t>
      </w:r>
      <w:r w:rsidRPr="008D2DAE">
        <w:t>ívavost, ale té se nezbavíte, když čas poběží</w:t>
      </w:r>
      <w:r w:rsidR="00AE751F" w:rsidRPr="008D2DAE">
        <w:t xml:space="preserve"> a </w:t>
      </w:r>
      <w:r w:rsidRPr="008D2DAE">
        <w:t>boje budou pokračovat dál. Taková je povaha války.</w:t>
      </w:r>
    </w:p>
    <w:p w:rsidR="00AE751F" w:rsidRPr="008D2DAE" w:rsidRDefault="000151F1" w:rsidP="000D589C">
      <w:pPr>
        <w:pStyle w:val="Text-cittodsazen"/>
      </w:pPr>
      <w:r w:rsidRPr="008D2DAE">
        <w:t>Blíží se doba, kdy šance na dojednání nějakého urovnání pomine. Pokud se dostanete za jistý bod, zavážete sami sebe ke zkoušce síly. Nechci předpovídat, jak tato zkouška proti posílenému Jižnímu Vietnamu, jenž bude mít naši podporu, dopadne nebo jak dlouho bude trvat. Musíte však uznat, že jakékoli urovnání se Spojenými státy bude poté stále složitější.</w:t>
      </w:r>
    </w:p>
    <w:p w:rsidR="00AE751F" w:rsidRPr="008D2DAE" w:rsidRDefault="000151F1" w:rsidP="000D589C">
      <w:pPr>
        <w:pStyle w:val="Text-cittodsazen"/>
      </w:pPr>
      <w:r w:rsidRPr="008D2DAE">
        <w:t>Začněme tedy jednat</w:t>
      </w:r>
      <w:r w:rsidR="00AE751F" w:rsidRPr="008D2DAE">
        <w:t xml:space="preserve"> o </w:t>
      </w:r>
      <w:r w:rsidRPr="008D2DAE">
        <w:t>nějakém urovnání, dokud je čas.</w:t>
      </w:r>
    </w:p>
    <w:p w:rsidR="00AE751F" w:rsidRPr="008D2DAE" w:rsidRDefault="00AE751F" w:rsidP="00BF453C">
      <w:pPr>
        <w:pStyle w:val="Textodsazen"/>
      </w:pPr>
    </w:p>
    <w:p w:rsidR="00AE751F" w:rsidRPr="008D2DAE" w:rsidRDefault="000151F1" w:rsidP="00BF453C">
      <w:pPr>
        <w:pStyle w:val="Textodsazen"/>
      </w:pPr>
      <w:r w:rsidRPr="008D2DAE">
        <w:t>Pak jsem uvedl dvě změny</w:t>
      </w:r>
      <w:r w:rsidR="00AE751F" w:rsidRPr="008D2DAE">
        <w:t xml:space="preserve"> v </w:t>
      </w:r>
      <w:r w:rsidRPr="008D2DAE">
        <w:t>našem stanovisku, jednu důležitou, druhou kosmetickou. První, významná, měla jasně ukázat, že po válce provedeme kompletní stažení našich sil; ve Vietnamu neponecháme žádné zbytkové jednotky, základny nebo poradce. Druhá, kosmetická, sjednotila naši skutečnou pozici</w:t>
      </w:r>
      <w:r w:rsidR="00AE751F" w:rsidRPr="008D2DAE">
        <w:t xml:space="preserve"> s </w:t>
      </w:r>
      <w:r w:rsidRPr="008D2DAE">
        <w:t>tou, kterou jsme zaujímali veřejně.</w:t>
      </w:r>
      <w:r w:rsidR="00AE751F" w:rsidRPr="008D2DAE">
        <w:t xml:space="preserve"> V </w:t>
      </w:r>
      <w:r w:rsidRPr="008D2DAE">
        <w:t>dubnu jsem Le Duc Thovi předal harmonogram odsunu našich sil rozloženého do šestnácti měsíců; protože jsme však již veřejně nabídli, že se stáhneme během jednoho roku, dal jsem nyní Xuan T</w:t>
      </w:r>
      <w:r w:rsidR="001E5701" w:rsidRPr="008D2DAE">
        <w:t>h</w:t>
      </w:r>
      <w:r w:rsidRPr="008D2DAE">
        <w:t>uyovi dvanáctiměsíční rozpis stahování. (Stále jsme mluvili</w:t>
      </w:r>
      <w:r w:rsidR="00AE751F" w:rsidRPr="008D2DAE">
        <w:t xml:space="preserve"> v </w:t>
      </w:r>
      <w:r w:rsidRPr="008D2DAE">
        <w:t>kontextu vzájemného odsunu jednotek.) Navrhl jsem, aby se konaly svobodné volby, na něž by dohlížely smíšené volební komise složené ze zástupců Saigonu, komunistů</w:t>
      </w:r>
      <w:r w:rsidR="00AE751F" w:rsidRPr="008D2DAE">
        <w:t xml:space="preserve"> a </w:t>
      </w:r>
      <w:r w:rsidRPr="008D2DAE">
        <w:t xml:space="preserve">neutrálních stran. Nesnažili jsme se předem zajistit jejich výsledek: </w:t>
      </w:r>
      <w:r w:rsidR="00AE751F" w:rsidRPr="008D2DAE">
        <w:t>„</w:t>
      </w:r>
      <w:r w:rsidRPr="008D2DAE">
        <w:t>Není naším záměrem zasahovat do politického vývoje, který přinese proces, na kterém se tady dohodneme.</w:t>
      </w:r>
      <w:r w:rsidR="00AE751F" w:rsidRPr="008D2DAE">
        <w:t>“</w:t>
      </w:r>
      <w:r w:rsidRPr="008D2DAE">
        <w:t xml:space="preserve"> Další záruky by poskytli mezinárodní pozorovatelé.</w:t>
      </w:r>
    </w:p>
    <w:p w:rsidR="00AE751F" w:rsidRPr="008D2DAE" w:rsidRDefault="000151F1" w:rsidP="00BF453C">
      <w:pPr>
        <w:pStyle w:val="Textodsazen"/>
      </w:pPr>
      <w:r w:rsidRPr="008D2DAE">
        <w:t>Tyto návrhy měly svou podivnou stránku. Uvážím</w:t>
      </w:r>
      <w:r w:rsidR="00AE751F" w:rsidRPr="008D2DAE">
        <w:t>e-l</w:t>
      </w:r>
      <w:r w:rsidRPr="008D2DAE">
        <w:t>i, že</w:t>
      </w:r>
      <w:r w:rsidR="00AE751F" w:rsidRPr="008D2DAE">
        <w:t xml:space="preserve"> a </w:t>
      </w:r>
      <w:r w:rsidRPr="008D2DAE">
        <w:t>nás doma každým měsícem narůstal tlak na jednostranné stažení našich jednotek, pak jsme vlastně Severovietnamc</w:t>
      </w:r>
      <w:r w:rsidR="001E5701" w:rsidRPr="008D2DAE">
        <w:t>ů</w:t>
      </w:r>
      <w:r w:rsidRPr="008D2DAE">
        <w:t>m říkali, že by raději měli nyní souhlasit se vzájemným odsunem jednotek, jinak je později potrestáme naším jednostranným stažením.</w:t>
      </w:r>
      <w:r w:rsidR="00AE751F" w:rsidRPr="008D2DAE">
        <w:t xml:space="preserve"> A </w:t>
      </w:r>
      <w:r w:rsidRPr="008D2DAE">
        <w:t>snažili jsme se přesvědčit ten nejbigotnější leninistický režim, aby nechal rozhodnout svobodné volby, jejichž konání sám nikdy neriskoval,</w:t>
      </w:r>
      <w:r w:rsidR="00AE751F" w:rsidRPr="008D2DAE">
        <w:t xml:space="preserve"> o </w:t>
      </w:r>
      <w:r w:rsidRPr="008D2DAE">
        <w:t>tom, jak dopadne výsledek jeho celoživotního boje.</w:t>
      </w:r>
    </w:p>
    <w:p w:rsidR="00AE751F" w:rsidRPr="008D2DAE" w:rsidRDefault="000151F1" w:rsidP="00BF453C">
      <w:pPr>
        <w:pStyle w:val="Textodsazen"/>
      </w:pPr>
      <w:r w:rsidRPr="008D2DAE">
        <w:t>Xuan Thuy nicméně neměl pravomoc modifikovat byť</w:t>
      </w:r>
      <w:r w:rsidR="00AE751F" w:rsidRPr="008D2DAE">
        <w:t xml:space="preserve"> v </w:t>
      </w:r>
      <w:r w:rsidRPr="008D2DAE">
        <w:t>nejmenší míře stávající stanovisko Hanoje,</w:t>
      </w:r>
      <w:r w:rsidR="00AE751F" w:rsidRPr="008D2DAE">
        <w:t xml:space="preserve"> a </w:t>
      </w:r>
      <w:r w:rsidRPr="008D2DAE">
        <w:t>ani jsem ho nijak nedojal svým proslovem. Nechtěl se vyjádřit jasně</w:t>
      </w:r>
      <w:r w:rsidR="00AE751F" w:rsidRPr="008D2DAE">
        <w:t xml:space="preserve"> k </w:t>
      </w:r>
      <w:r w:rsidRPr="008D2DAE">
        <w:t>původnímu požadavku Hanoje, abychom do šesti měsíců</w:t>
      </w:r>
      <w:r w:rsidR="00AE751F" w:rsidRPr="008D2DAE">
        <w:t xml:space="preserve"> a </w:t>
      </w:r>
      <w:r w:rsidRPr="008D2DAE">
        <w:t>bez předběžných podmínek stáhli své jednotky</w:t>
      </w:r>
      <w:r w:rsidR="00AE751F" w:rsidRPr="008D2DAE">
        <w:t xml:space="preserve"> z </w:t>
      </w:r>
      <w:r w:rsidRPr="008D2DAE">
        <w:t>Vietnamu. Ale jak jsme měli zjistit do deseti dnů, důvodem bylo, že se Hanoj chystala předložit svůj nový návrh; ten se však</w:t>
      </w:r>
      <w:r w:rsidR="00AE751F" w:rsidRPr="008D2DAE">
        <w:t xml:space="preserve"> v </w:t>
      </w:r>
      <w:r w:rsidRPr="008D2DAE">
        <w:t xml:space="preserve">zásadě nelišil od jejího </w:t>
      </w:r>
      <w:r w:rsidR="001E5701" w:rsidRPr="008D2DAE">
        <w:t>s</w:t>
      </w:r>
      <w:r w:rsidRPr="008D2DAE">
        <w:t>tar</w:t>
      </w:r>
      <w:r w:rsidR="001E5701" w:rsidRPr="008D2DAE">
        <w:t>é</w:t>
      </w:r>
      <w:r w:rsidRPr="008D2DAE">
        <w:t xml:space="preserve">ho postoje. Xuan Thuy se příliš nezabýval otázkou stahování; každý, kdo </w:t>
      </w:r>
      <w:r w:rsidR="009B1FD2" w:rsidRPr="008D2DAE">
        <w:t>s</w:t>
      </w:r>
      <w:r w:rsidRPr="008D2DAE">
        <w:t>ledoval debatu</w:t>
      </w:r>
      <w:r w:rsidR="00AE751F" w:rsidRPr="008D2DAE">
        <w:t xml:space="preserve"> v </w:t>
      </w:r>
      <w:r w:rsidRPr="008D2DAE">
        <w:t>Kongresu nebo</w:t>
      </w:r>
      <w:r w:rsidR="00AE751F" w:rsidRPr="008D2DAE">
        <w:t xml:space="preserve"> v </w:t>
      </w:r>
      <w:r w:rsidRPr="008D2DAE">
        <w:t>našich médiích, nemohl ani</w:t>
      </w:r>
      <w:r w:rsidR="00AE751F" w:rsidRPr="008D2DAE">
        <w:t xml:space="preserve"> v </w:t>
      </w:r>
      <w:r w:rsidRPr="008D2DAE">
        <w:t>nejmenším pochybova</w:t>
      </w:r>
      <w:r w:rsidR="009B1FD2" w:rsidRPr="008D2DAE">
        <w:t>t</w:t>
      </w:r>
      <w:r w:rsidR="00AE751F" w:rsidRPr="008D2DAE">
        <w:t xml:space="preserve"> o </w:t>
      </w:r>
      <w:r w:rsidR="00AA2839" w:rsidRPr="008D2DAE">
        <w:t>tom</w:t>
      </w:r>
      <w:r w:rsidRPr="008D2DAE">
        <w:t>, že nátlak na jednostranné stažení n</w:t>
      </w:r>
      <w:r w:rsidR="001E5701" w:rsidRPr="008D2DAE">
        <w:t>aš</w:t>
      </w:r>
      <w:r w:rsidRPr="008D2DAE">
        <w:t xml:space="preserve">ich jednotek se už </w:t>
      </w:r>
      <w:r w:rsidR="001E5701" w:rsidRPr="008D2DAE">
        <w:t>ř</w:t>
      </w:r>
      <w:r w:rsidRPr="008D2DAE">
        <w:t>íd</w:t>
      </w:r>
      <w:r w:rsidR="001E5701" w:rsidRPr="008D2DAE">
        <w:t>í</w:t>
      </w:r>
      <w:r w:rsidRPr="008D2DAE">
        <w:t xml:space="preserve"> vla</w:t>
      </w:r>
      <w:r w:rsidR="001E5701" w:rsidRPr="008D2DAE">
        <w:t>s</w:t>
      </w:r>
      <w:r w:rsidRPr="008D2DAE">
        <w:t>tn</w:t>
      </w:r>
      <w:r w:rsidR="001E5701" w:rsidRPr="008D2DAE">
        <w:t>í</w:t>
      </w:r>
      <w:r w:rsidRPr="008D2DAE">
        <w:t xml:space="preserve"> dynamikou. Fak</w:t>
      </w:r>
      <w:r w:rsidR="001E5701" w:rsidRPr="008D2DAE">
        <w:t>t</w:t>
      </w:r>
      <w:r w:rsidRPr="008D2DAE">
        <w:t xml:space="preserve">, že jsme naším hlavním vyjednavačem jmenovali Davida </w:t>
      </w:r>
      <w:r w:rsidRPr="008D2DAE">
        <w:lastRenderedPageBreak/>
        <w:t>Bruce, odbyl jako nevýznamný navzdory tomu, že nás Le Duc Tho na každém jednání</w:t>
      </w:r>
      <w:r w:rsidR="00AE751F" w:rsidRPr="008D2DAE">
        <w:t xml:space="preserve"> v </w:t>
      </w:r>
      <w:r w:rsidRPr="008D2DAE">
        <w:t>únoru</w:t>
      </w:r>
      <w:r w:rsidR="00AE751F" w:rsidRPr="008D2DAE">
        <w:t xml:space="preserve"> a </w:t>
      </w:r>
      <w:r w:rsidRPr="008D2DAE">
        <w:t>březnu plísnil za naši neschopnost nahradit Henryho Cabota Lodge mužem srovnatelného významu. Nyní Xuan Thuy tvrdil, že jmenování Bruce ukončilo proces, který především neměl nikdy vůbec začít; nešlo tedy</w:t>
      </w:r>
      <w:r w:rsidR="00AE751F" w:rsidRPr="008D2DAE">
        <w:t xml:space="preserve"> o </w:t>
      </w:r>
      <w:r w:rsidRPr="008D2DAE">
        <w:t>žádnou reciprocitu.</w:t>
      </w:r>
    </w:p>
    <w:p w:rsidR="00AE751F" w:rsidRPr="008D2DAE" w:rsidRDefault="000151F1" w:rsidP="00BF453C">
      <w:pPr>
        <w:pStyle w:val="Textodsazen"/>
      </w:pPr>
      <w:r w:rsidRPr="008D2DAE">
        <w:t>Xuan Thuye především zajímala otázka politické struktury</w:t>
      </w:r>
      <w:r w:rsidR="00AE751F" w:rsidRPr="008D2DAE">
        <w:t xml:space="preserve"> v </w:t>
      </w:r>
      <w:r w:rsidRPr="008D2DAE">
        <w:t>Jižním Vietnamu, respektive uspořádání, které tam chtěla mít Hanoj. Severovietnamci sice nesmírně chtěli vidět, jak odcházíme</w:t>
      </w:r>
      <w:r w:rsidR="00AE751F" w:rsidRPr="008D2DAE">
        <w:t xml:space="preserve"> z </w:t>
      </w:r>
      <w:r w:rsidRPr="008D2DAE">
        <w:t>Indočíny, ale přesto nám uložili poslední čestný úkol: nemáme se stáhnout, dokud nesvrhneme všechny vůdce, kteří byli našimi spojenci</w:t>
      </w:r>
      <w:r w:rsidR="0054659A" w:rsidRPr="008D2DAE">
        <w:t xml:space="preserve"> </w:t>
      </w:r>
      <w:r w:rsidR="00A76BE3" w:rsidRPr="008D2DAE">
        <w:t>–</w:t>
      </w:r>
      <w:r w:rsidRPr="008D2DAE">
        <w:t xml:space="preserve"> prezidenta Thieua, viceprezidenta Kye</w:t>
      </w:r>
      <w:r w:rsidR="00AE751F" w:rsidRPr="008D2DAE">
        <w:t xml:space="preserve"> a </w:t>
      </w:r>
      <w:r w:rsidRPr="008D2DAE">
        <w:t>premiéra Khiema,</w:t>
      </w:r>
      <w:r w:rsidR="00AE751F" w:rsidRPr="008D2DAE">
        <w:t xml:space="preserve"> a </w:t>
      </w:r>
      <w:r w:rsidRPr="008D2DAE">
        <w:t xml:space="preserve">jak se později ukázalo, také téměř všechny další významné jihovietnamské politiky. Jestliže nesvrhneme tuto vládu, řekl Xuan Thuy, </w:t>
      </w:r>
      <w:r w:rsidR="00AE751F" w:rsidRPr="008D2DAE">
        <w:t>„</w:t>
      </w:r>
      <w:r w:rsidRPr="008D2DAE">
        <w:t>nelze dosáhnout žádného urovnání</w:t>
      </w:r>
      <w:r w:rsidR="00AE751F" w:rsidRPr="008D2DAE">
        <w:t>“</w:t>
      </w:r>
      <w:r w:rsidRPr="008D2DAE">
        <w:t>.</w:t>
      </w:r>
      <w:r w:rsidR="00AE751F" w:rsidRPr="008D2DAE">
        <w:t xml:space="preserve"> V </w:t>
      </w:r>
      <w:r w:rsidRPr="008D2DAE">
        <w:t>rozporu</w:t>
      </w:r>
      <w:r w:rsidR="00AE751F" w:rsidRPr="008D2DAE">
        <w:t xml:space="preserve"> s </w:t>
      </w:r>
      <w:r w:rsidRPr="008D2DAE">
        <w:t>minulostí</w:t>
      </w:r>
      <w:r w:rsidR="00AE751F" w:rsidRPr="008D2DAE">
        <w:t xml:space="preserve"> a </w:t>
      </w:r>
      <w:r w:rsidRPr="008D2DAE">
        <w:t xml:space="preserve">současnými zkušenostmi mne informoval, že </w:t>
      </w:r>
      <w:r w:rsidR="00AE751F" w:rsidRPr="008D2DAE">
        <w:t>„</w:t>
      </w:r>
      <w:r w:rsidRPr="008D2DAE">
        <w:t>se Vietnamci navzájem milují. Mezi sebou vždy snadno najdou řešení.</w:t>
      </w:r>
      <w:r w:rsidR="00AE751F" w:rsidRPr="008D2DAE">
        <w:t>“</w:t>
      </w:r>
      <w:r w:rsidRPr="008D2DAE">
        <w:t xml:space="preserve"> Xuan Thuy zaníceně popíral, že téměř 200 000 severovietnamských vojáků na Jihu (a dalších významných sil</w:t>
      </w:r>
      <w:r w:rsidR="00AE751F" w:rsidRPr="008D2DAE">
        <w:t xml:space="preserve"> v </w:t>
      </w:r>
      <w:r w:rsidRPr="008D2DAE">
        <w:t>Laosu</w:t>
      </w:r>
      <w:r w:rsidR="00AE751F" w:rsidRPr="008D2DAE">
        <w:t xml:space="preserve"> a </w:t>
      </w:r>
      <w:r w:rsidRPr="008D2DAE">
        <w:t>Kambodži) má za úkol vyvíjet tlak; jsou tam, protože si to místní obyvatelstvo přeje. Když jsem ho žertem pozval, aby po válce na Harvardu přednášel marxismu</w:t>
      </w:r>
      <w:r w:rsidR="00AE751F" w:rsidRPr="008D2DAE">
        <w:t>s-l</w:t>
      </w:r>
      <w:r w:rsidRPr="008D2DAE">
        <w:t>eninismus, odmítl se slovy, že marxistick</w:t>
      </w:r>
      <w:r w:rsidR="00AE751F" w:rsidRPr="008D2DAE">
        <w:t>o-l</w:t>
      </w:r>
      <w:r w:rsidRPr="008D2DAE">
        <w:t>eninská f</w:t>
      </w:r>
      <w:r w:rsidR="005D1B99" w:rsidRPr="008D2DAE">
        <w:t>il</w:t>
      </w:r>
      <w:r w:rsidRPr="008D2DAE">
        <w:t xml:space="preserve">osofie není na vývoz </w:t>
      </w:r>
      <w:r w:rsidR="00A76BE3" w:rsidRPr="008D2DAE">
        <w:t>–</w:t>
      </w:r>
      <w:r w:rsidRPr="008D2DAE">
        <w:t xml:space="preserve"> což je pro všechny dnešní obyvatele Indočíny pozoruhodná novinka. To vše zdůraznilo věčné prohlašování, že Vietnam je hrdinnou zemí: </w:t>
      </w:r>
      <w:r w:rsidR="00AE751F" w:rsidRPr="008D2DAE">
        <w:t>„</w:t>
      </w:r>
      <w:r w:rsidRPr="008D2DAE">
        <w:t>Ničeho se nebojíme. Nebojíme se hrozeb. Nevyděsí nás, když se boje budou protahovat. Nevyděsí nás, když se budou protahovat jednání. Ničeho se nebojíme.</w:t>
      </w:r>
      <w:r w:rsidR="00AE751F" w:rsidRPr="008D2DAE">
        <w:t>“</w:t>
      </w:r>
      <w:r w:rsidRPr="008D2DAE">
        <w:t xml:space="preserve"> Na konci jednání jsem se</w:t>
      </w:r>
      <w:r w:rsidR="00AE751F" w:rsidRPr="008D2DAE">
        <w:t xml:space="preserve"> s </w:t>
      </w:r>
      <w:r w:rsidRPr="008D2DAE">
        <w:t>Xuan Thuyem dohodl, že si prostudujeme názory, jež jsme si vzájemně předložili,</w:t>
      </w:r>
      <w:r w:rsidR="00AE751F" w:rsidRPr="008D2DAE">
        <w:t xml:space="preserve"> a </w:t>
      </w:r>
      <w:r w:rsidRPr="008D2DAE">
        <w:t>že se opět sejdeme 27. září.</w:t>
      </w:r>
    </w:p>
    <w:p w:rsidR="00AE751F" w:rsidRPr="008D2DAE" w:rsidRDefault="000151F1" w:rsidP="00BF453C">
      <w:pPr>
        <w:pStyle w:val="Textodsazen"/>
      </w:pPr>
      <w:r w:rsidRPr="008D2DAE">
        <w:t>Nicméně než se mohlo konat další kolo tajných rozhovorů, zveřejnili komunisté nový mírový plán. Sedmnáctého září, deset dní po mém jednání</w:t>
      </w:r>
      <w:r w:rsidR="00AE751F" w:rsidRPr="008D2DAE">
        <w:t xml:space="preserve"> s </w:t>
      </w:r>
      <w:r w:rsidRPr="008D2DAE">
        <w:t>Xuan Thuyem, předložila madame Nguyen Thi Binh</w:t>
      </w:r>
      <w:r w:rsidR="00AE751F" w:rsidRPr="008D2DAE">
        <w:t xml:space="preserve"> v </w:t>
      </w:r>
      <w:r w:rsidRPr="008D2DAE">
        <w:t xml:space="preserve">Paříži nový osmibodový </w:t>
      </w:r>
      <w:r w:rsidR="00AE751F" w:rsidRPr="008D2DAE">
        <w:t>„</w:t>
      </w:r>
      <w:r w:rsidRPr="008D2DAE">
        <w:t>mírový program</w:t>
      </w:r>
      <w:r w:rsidR="00AE751F" w:rsidRPr="008D2DAE">
        <w:t>“</w:t>
      </w:r>
      <w:r w:rsidRPr="008D2DAE">
        <w:t xml:space="preserve">. Hanojští vyjednavači vždy tvrdili, že mají </w:t>
      </w:r>
      <w:r w:rsidR="00AE751F" w:rsidRPr="008D2DAE">
        <w:t>„</w:t>
      </w:r>
      <w:r w:rsidRPr="008D2DAE">
        <w:t>vážné úmysly</w:t>
      </w:r>
      <w:r w:rsidR="00AE751F" w:rsidRPr="008D2DAE">
        <w:t>“</w:t>
      </w:r>
      <w:r w:rsidRPr="008D2DAE">
        <w:t>, ale fakt, že mi Xuan Thuy předem nic</w:t>
      </w:r>
      <w:r w:rsidR="00AE751F" w:rsidRPr="008D2DAE">
        <w:t xml:space="preserve"> o </w:t>
      </w:r>
      <w:r w:rsidRPr="008D2DAE">
        <w:t>tomto programu neřekl, to určitě nedokládal. Hanoj zjevně více zajímala propaganda než vyjednávání. (Všechny oficiální návrhy předkládala madame Binh, takzvaná minist</w:t>
      </w:r>
      <w:r w:rsidR="0058414F" w:rsidRPr="008D2DAE">
        <w:t>ry</w:t>
      </w:r>
      <w:r w:rsidRPr="008D2DAE">
        <w:t>ně zahraničí prozatímní revoluční vlády. Poté, co Hanoj obsadila Jih, byla však tato žena přeložena na ministerstvo školství</w:t>
      </w:r>
      <w:r w:rsidR="00AE751F" w:rsidRPr="008D2DAE">
        <w:t xml:space="preserve"> a </w:t>
      </w:r>
      <w:r w:rsidRPr="008D2DAE">
        <w:t>už jsme</w:t>
      </w:r>
      <w:r w:rsidR="00AE751F" w:rsidRPr="008D2DAE">
        <w:t xml:space="preserve"> o </w:t>
      </w:r>
      <w:r w:rsidRPr="008D2DAE">
        <w:t>ní nikdy více neslyšeli, což názorně demonstruje, jaké bylo její skutečné postavení.) Severní Vietnam ve svých osmi bodech žádal totální</w:t>
      </w:r>
      <w:r w:rsidR="00AE751F" w:rsidRPr="008D2DAE">
        <w:t xml:space="preserve"> a </w:t>
      </w:r>
      <w:r w:rsidRPr="008D2DAE">
        <w:t>bezpodmínečné stažení všech amerických jednotek do devíti měsíců, konkrétně do 30. června roku 1971. To navenek vypadalo jako velkorysé prodloužení původní šestiměsíční lhůty. Ve skutečnosti však šlo</w:t>
      </w:r>
      <w:r w:rsidR="00AE751F" w:rsidRPr="008D2DAE">
        <w:t xml:space="preserve"> o </w:t>
      </w:r>
      <w:r w:rsidRPr="008D2DAE">
        <w:t xml:space="preserve">výrazné zhoršení. Hanoj ve svém předchozím návrhu požadovala, abychom se stáhli do šesti měsíců </w:t>
      </w:r>
      <w:r w:rsidRPr="008D2DAE">
        <w:rPr>
          <w:i/>
        </w:rPr>
        <w:t>po</w:t>
      </w:r>
      <w:r w:rsidRPr="008D2DAE">
        <w:t xml:space="preserve"> uzavření nějaké dohody. Podle nového plánu, který prezentovala madame Binh, by se ale devítiměsíční lhůta začala odpočítávat okamžitě,</w:t>
      </w:r>
      <w:r w:rsidR="00AE751F" w:rsidRPr="008D2DAE">
        <w:t xml:space="preserve"> a </w:t>
      </w:r>
      <w:r w:rsidRPr="008D2DAE">
        <w:t xml:space="preserve">my bychom museli </w:t>
      </w:r>
      <w:r w:rsidRPr="008D2DAE">
        <w:lastRenderedPageBreak/>
        <w:t>dokončit stahování svých jednotek bez ohledu na to, jak by skončila zbývající jednání. Jakmile bychom na tento program přistoupili, museli bychom jej realizovat,</w:t>
      </w:r>
      <w:r w:rsidR="00AE751F" w:rsidRPr="008D2DAE">
        <w:t xml:space="preserve"> i </w:t>
      </w:r>
      <w:r w:rsidRPr="008D2DAE">
        <w:t>kdyby Hanoj ve všech ostatních otázkách zavedla rozhovory do slepé uličky.</w:t>
      </w:r>
      <w:r w:rsidR="00AE751F" w:rsidRPr="008D2DAE">
        <w:t xml:space="preserve"> A </w:t>
      </w:r>
      <w:r w:rsidRPr="008D2DAE">
        <w:t>zmíněné bezpodmínečné stažení by bylo jen první splátkou; kromě něj bychom museli</w:t>
      </w:r>
      <w:r w:rsidR="00AE751F" w:rsidRPr="008D2DAE">
        <w:t xml:space="preserve"> v </w:t>
      </w:r>
      <w:r w:rsidRPr="008D2DAE">
        <w:t xml:space="preserve">Saigonu vytvořit prozatímní koaliční vládu. Tato vláda by se skládala </w:t>
      </w:r>
      <w:r w:rsidR="00071DC7" w:rsidRPr="008D2DAE">
        <w:t>ze</w:t>
      </w:r>
      <w:r w:rsidRPr="008D2DAE">
        <w:t xml:space="preserve"> tří s</w:t>
      </w:r>
      <w:r w:rsidR="001E5701" w:rsidRPr="008D2DAE">
        <w:t>e</w:t>
      </w:r>
      <w:r w:rsidRPr="008D2DAE">
        <w:t>gm</w:t>
      </w:r>
      <w:r w:rsidR="001E5701" w:rsidRPr="008D2DAE">
        <w:t>e</w:t>
      </w:r>
      <w:r w:rsidRPr="008D2DAE">
        <w:t xml:space="preserve">ntů: představitelů komunistické prozatímní revoluční vlády, neutrálních osobností </w:t>
      </w:r>
      <w:r w:rsidR="00AE751F" w:rsidRPr="008D2DAE">
        <w:t>„</w:t>
      </w:r>
      <w:r w:rsidRPr="008D2DAE">
        <w:t>představujících mír, nezávislost, neutralitu</w:t>
      </w:r>
      <w:r w:rsidR="00AE751F" w:rsidRPr="008D2DAE">
        <w:t xml:space="preserve"> a </w:t>
      </w:r>
      <w:r w:rsidRPr="008D2DAE">
        <w:t>demokracii</w:t>
      </w:r>
      <w:r w:rsidR="00AE751F" w:rsidRPr="008D2DAE">
        <w:t>“ a </w:t>
      </w:r>
      <w:r w:rsidRPr="008D2DAE">
        <w:t xml:space="preserve">těch členů saigonské vlády, kteří také </w:t>
      </w:r>
      <w:r w:rsidR="00AE751F" w:rsidRPr="008D2DAE">
        <w:t>„</w:t>
      </w:r>
      <w:r w:rsidRPr="008D2DAE">
        <w:t>opravdu představují mír, nezávislost, neutralitu</w:t>
      </w:r>
      <w:r w:rsidR="00AE751F" w:rsidRPr="008D2DAE">
        <w:t xml:space="preserve"> a </w:t>
      </w:r>
      <w:r w:rsidRPr="008D2DAE">
        <w:t>demokracii</w:t>
      </w:r>
      <w:r w:rsidR="00AE751F" w:rsidRPr="008D2DAE">
        <w:t>“</w:t>
      </w:r>
      <w:r w:rsidRPr="008D2DAE">
        <w:t xml:space="preserve"> </w:t>
      </w:r>
      <w:r w:rsidR="00A76BE3" w:rsidRPr="008D2DAE">
        <w:t>–</w:t>
      </w:r>
      <w:r w:rsidRPr="008D2DAE">
        <w:t xml:space="preserve"> mezi nimiž by samozřejmě nesměli být Thieu, Ky</w:t>
      </w:r>
      <w:r w:rsidR="00AE751F" w:rsidRPr="008D2DAE">
        <w:t xml:space="preserve"> a </w:t>
      </w:r>
      <w:r w:rsidRPr="008D2DAE">
        <w:t>Khiem.</w:t>
      </w:r>
      <w:r w:rsidR="00AE751F" w:rsidRPr="008D2DAE">
        <w:t xml:space="preserve"> O </w:t>
      </w:r>
      <w:r w:rsidRPr="008D2DAE">
        <w:t xml:space="preserve">tom, kdo je </w:t>
      </w:r>
      <w:r w:rsidR="00AE751F" w:rsidRPr="008D2DAE">
        <w:t>„</w:t>
      </w:r>
      <w:r w:rsidRPr="008D2DAE">
        <w:t>opravdovým</w:t>
      </w:r>
      <w:r w:rsidR="00AE751F" w:rsidRPr="008D2DAE">
        <w:t>“</w:t>
      </w:r>
      <w:r w:rsidRPr="008D2DAE">
        <w:t xml:space="preserve"> ztělesněním těchto vznešených cílů, by přirozeně rozhodovala Hanoj. Jinými slovy, koaliční vláda, která by vznikla</w:t>
      </w:r>
      <w:r w:rsidR="00AE751F" w:rsidRPr="008D2DAE">
        <w:t xml:space="preserve"> s </w:t>
      </w:r>
      <w:r w:rsidRPr="008D2DAE">
        <w:t>požehnáním Hanoje, by se skládala</w:t>
      </w:r>
      <w:r w:rsidR="00AE751F" w:rsidRPr="008D2DAE">
        <w:t xml:space="preserve"> z </w:t>
      </w:r>
      <w:r w:rsidRPr="008D2DAE">
        <w:t>jejích vlastních lidí, hrstky neutrálních osobností plus hrstky nekomunistických elementů zbavených svého vedení</w:t>
      </w:r>
      <w:r w:rsidR="00AE751F" w:rsidRPr="008D2DAE">
        <w:t xml:space="preserve"> a </w:t>
      </w:r>
      <w:r w:rsidRPr="008D2DAE">
        <w:t>odříznutých od americké vojenské pomoci.</w:t>
      </w:r>
      <w:r w:rsidR="00AE751F" w:rsidRPr="008D2DAE">
        <w:t xml:space="preserve"> I </w:t>
      </w:r>
      <w:r w:rsidRPr="008D2DAE">
        <w:t>tak nehodlali profesionální revolucionáři</w:t>
      </w:r>
      <w:r w:rsidR="00AE751F" w:rsidRPr="008D2DAE">
        <w:t xml:space="preserve"> v </w:t>
      </w:r>
      <w:r w:rsidRPr="008D2DAE">
        <w:t xml:space="preserve">Hanoji vůbec nic riskovat. Tato naprosto nespravedlivě složená koalice by podle slov madame Binh byla považována pouze za </w:t>
      </w:r>
      <w:r w:rsidR="00AE751F" w:rsidRPr="008D2DAE">
        <w:t>„</w:t>
      </w:r>
      <w:r w:rsidRPr="008D2DAE">
        <w:t>prozatímní</w:t>
      </w:r>
      <w:r w:rsidR="00AE751F" w:rsidRPr="008D2DAE">
        <w:t>“</w:t>
      </w:r>
      <w:r w:rsidRPr="008D2DAE">
        <w:t>; jejím úkolem by bylo poté jednat</w:t>
      </w:r>
      <w:r w:rsidR="00AE751F" w:rsidRPr="008D2DAE">
        <w:t xml:space="preserve"> o </w:t>
      </w:r>
      <w:r w:rsidRPr="008D2DAE">
        <w:t>konečném urovnání</w:t>
      </w:r>
      <w:r w:rsidR="00AE751F" w:rsidRPr="008D2DAE">
        <w:t xml:space="preserve"> </w:t>
      </w:r>
      <w:r w:rsidR="00AE751F" w:rsidRPr="008D2DAE">
        <w:rPr>
          <w:i/>
        </w:rPr>
        <w:t>s</w:t>
      </w:r>
      <w:r w:rsidR="00AE751F" w:rsidRPr="008D2DAE">
        <w:t> </w:t>
      </w:r>
      <w:r w:rsidRPr="008D2DAE">
        <w:rPr>
          <w:i/>
        </w:rPr>
        <w:t>komunistickou prozatímní revoluční vládou.</w:t>
      </w:r>
      <w:r w:rsidRPr="008D2DAE">
        <w:t xml:space="preserve"> Poté, co bychom svrhli svého vlastního spojence, by komunisty ovládaná vláda měla jednat</w:t>
      </w:r>
      <w:r w:rsidR="00AE751F" w:rsidRPr="008D2DAE">
        <w:t xml:space="preserve"> s </w:t>
      </w:r>
      <w:r w:rsidRPr="008D2DAE">
        <w:t>komunisty</w:t>
      </w:r>
      <w:r w:rsidR="00AE751F" w:rsidRPr="008D2DAE">
        <w:t xml:space="preserve"> o </w:t>
      </w:r>
      <w:r w:rsidRPr="008D2DAE">
        <w:t>budoucnosti Jižního Vietnamu.</w:t>
      </w:r>
    </w:p>
    <w:p w:rsidR="00AE751F" w:rsidRPr="008D2DAE" w:rsidRDefault="000151F1" w:rsidP="00BF453C">
      <w:pPr>
        <w:pStyle w:val="Textodsazen"/>
      </w:pPr>
      <w:r w:rsidRPr="008D2DAE">
        <w:t>Takto si Hanoj představovala čestně dojednaný výsledek. Naši neochotu přistoupit na tento názor odsoudili kritici</w:t>
      </w:r>
      <w:r w:rsidR="00AE751F" w:rsidRPr="008D2DAE">
        <w:t xml:space="preserve"> v </w:t>
      </w:r>
      <w:r w:rsidRPr="008D2DAE">
        <w:t>Americe jako projev zabedněné neústupnosti vysvětlitelné pouze krvelačným úsilím</w:t>
      </w:r>
      <w:r w:rsidR="00AE751F" w:rsidRPr="008D2DAE">
        <w:t xml:space="preserve"> o </w:t>
      </w:r>
      <w:r w:rsidRPr="008D2DAE">
        <w:t xml:space="preserve">vojenské vítězství. Pokud bychom jej přijali, nebyli Severovietnamci ochotni propustit zajaté Američany; pouze by se </w:t>
      </w:r>
      <w:r w:rsidR="00AE751F" w:rsidRPr="008D2DAE">
        <w:t>„</w:t>
      </w:r>
      <w:r w:rsidRPr="008D2DAE">
        <w:t>okamžitě začali angažovat</w:t>
      </w:r>
      <w:r w:rsidR="00AE751F" w:rsidRPr="008D2DAE">
        <w:t xml:space="preserve"> v </w:t>
      </w:r>
      <w:r w:rsidRPr="008D2DAE">
        <w:t>diskusích</w:t>
      </w:r>
      <w:r w:rsidR="00AE751F" w:rsidRPr="008D2DAE">
        <w:t>“ o </w:t>
      </w:r>
      <w:r w:rsidRPr="008D2DAE">
        <w:t>tomto tématu. Během nich by ovšem zcela jistě vymysleli dodatečné požadavky.</w:t>
      </w:r>
      <w:r w:rsidR="00AE751F" w:rsidRPr="008D2DAE">
        <w:t xml:space="preserve"> A </w:t>
      </w:r>
      <w:r w:rsidRPr="008D2DAE">
        <w:t>přiměří by vstoupilo</w:t>
      </w:r>
      <w:r w:rsidR="00AE751F" w:rsidRPr="008D2DAE">
        <w:t xml:space="preserve"> v </w:t>
      </w:r>
      <w:r w:rsidRPr="008D2DAE">
        <w:t>platnost teprve poté, co bychom souhlasili se všemi ostatními podmínkami počítaje</w:t>
      </w:r>
      <w:r w:rsidR="00AE751F" w:rsidRPr="008D2DAE">
        <w:t xml:space="preserve"> v </w:t>
      </w:r>
      <w:r w:rsidRPr="008D2DAE">
        <w:t>to</w:t>
      </w:r>
      <w:r w:rsidR="00AE751F" w:rsidRPr="008D2DAE">
        <w:t xml:space="preserve"> i </w:t>
      </w:r>
      <w:r w:rsidRPr="008D2DAE">
        <w:t>naši povinnost zradit své přátele.</w:t>
      </w:r>
    </w:p>
    <w:p w:rsidR="00AE751F" w:rsidRPr="008D2DAE" w:rsidRDefault="00AE751F" w:rsidP="00BF453C">
      <w:pPr>
        <w:pStyle w:val="Textodsazen"/>
      </w:pPr>
      <w:r w:rsidRPr="008D2DAE">
        <w:t>V </w:t>
      </w:r>
      <w:r w:rsidR="000151F1" w:rsidRPr="008D2DAE">
        <w:t>této atmosféře jsem se setkal 27. září 1970</w:t>
      </w:r>
      <w:r w:rsidRPr="008D2DAE">
        <w:t xml:space="preserve"> s </w:t>
      </w:r>
      <w:r w:rsidR="000151F1" w:rsidRPr="008D2DAE">
        <w:t>Xuan Thuyem. Protože prezident toho dne odlétal do Říma, přicestoval jsem do Paříže otevřeně den předtím, abych konzultoval</w:t>
      </w:r>
      <w:r w:rsidRPr="008D2DAE">
        <w:t xml:space="preserve"> s </w:t>
      </w:r>
      <w:r w:rsidR="000151F1" w:rsidRPr="008D2DAE">
        <w:t>Davidem Brucem</w:t>
      </w:r>
      <w:r w:rsidRPr="008D2DAE">
        <w:t xml:space="preserve"> a </w:t>
      </w:r>
      <w:r w:rsidR="000151F1" w:rsidRPr="008D2DAE">
        <w:t>promluvil</w:t>
      </w:r>
      <w:r w:rsidRPr="008D2DAE">
        <w:t xml:space="preserve"> s </w:t>
      </w:r>
      <w:r w:rsidR="000151F1" w:rsidRPr="008D2DAE">
        <w:t>viceprezidentem Nguyen Cao Kyem, který byl náhodou ve francouzské metropoli. Ky zneklidnil Washington náznakem, že by</w:t>
      </w:r>
      <w:r w:rsidRPr="008D2DAE">
        <w:t xml:space="preserve"> v </w:t>
      </w:r>
      <w:r w:rsidR="000151F1" w:rsidRPr="008D2DAE">
        <w:t>říjnu mohl přiletět na návštěvu Spojených států. Bylo symptomatické pro náladu té doby, že mnoho republikánů kandidujících do Kongresu včetně těch, kteří obvykle hlasovali</w:t>
      </w:r>
      <w:r w:rsidRPr="008D2DAE">
        <w:t xml:space="preserve"> s </w:t>
      </w:r>
      <w:r w:rsidR="000151F1" w:rsidRPr="008D2DAE">
        <w:t>administrativou, považovalo návštěvu viceprezidenta země,</w:t>
      </w:r>
      <w:r w:rsidRPr="008D2DAE">
        <w:t xml:space="preserve"> v </w:t>
      </w:r>
      <w:r w:rsidR="000151F1" w:rsidRPr="008D2DAE">
        <w:t>níž položilo život již více než 40 000 Američanů, za katastrofu. Museli jsme jihovietnamskému viceprezidentovi jeho záměr delikátně rozmluvit; jako náhradu jsme mu nabídli toto setkání</w:t>
      </w:r>
      <w:r w:rsidRPr="008D2DAE">
        <w:t xml:space="preserve"> v </w:t>
      </w:r>
      <w:r w:rsidR="000151F1" w:rsidRPr="008D2DAE">
        <w:t>Paříži. Rogers dokonce tvrdil, že přílet Kye by mohl vést</w:t>
      </w:r>
      <w:r w:rsidRPr="008D2DAE">
        <w:t xml:space="preserve"> k </w:t>
      </w:r>
      <w:r w:rsidR="000151F1" w:rsidRPr="008D2DAE">
        <w:t>dalším zuřivým demonstracím.</w:t>
      </w:r>
    </w:p>
    <w:p w:rsidR="00AE751F" w:rsidRPr="008D2DAE" w:rsidRDefault="000151F1" w:rsidP="00BF453C">
      <w:pPr>
        <w:pStyle w:val="Textodsazen"/>
      </w:pPr>
      <w:r w:rsidRPr="008D2DAE">
        <w:t>Otevřená cesta do Paříže</w:t>
      </w:r>
      <w:r w:rsidR="00AE751F" w:rsidRPr="008D2DAE">
        <w:t xml:space="preserve"> s </w:t>
      </w:r>
      <w:r w:rsidRPr="008D2DAE">
        <w:t>sebou nesla nový logistický problém, neboť jsem musel nalézt způsob, jak načas zmizet, třebaže se</w:t>
      </w:r>
      <w:r w:rsidR="00AE751F" w:rsidRPr="008D2DAE">
        <w:t xml:space="preserve"> o </w:t>
      </w:r>
      <w:r w:rsidRPr="008D2DAE">
        <w:t xml:space="preserve">mé přítomnosti již </w:t>
      </w:r>
      <w:r w:rsidRPr="008D2DAE">
        <w:lastRenderedPageBreak/>
        <w:t>vědělo. Náš geniální velvyslanec Dick Watson se ale vložil do věci: vzal mne oficiálně na vyjížďku, ale na kraji města jsem přesedl spolu</w:t>
      </w:r>
      <w:r w:rsidR="00AE751F" w:rsidRPr="008D2DAE">
        <w:t xml:space="preserve"> s </w:t>
      </w:r>
      <w:r w:rsidRPr="008D2DAE">
        <w:t>Lordem</w:t>
      </w:r>
      <w:r w:rsidR="00AE751F" w:rsidRPr="008D2DAE">
        <w:t xml:space="preserve"> a </w:t>
      </w:r>
      <w:r w:rsidRPr="008D2DAE">
        <w:t>Smyserem do jiného vozu</w:t>
      </w:r>
      <w:r w:rsidR="00AE751F" w:rsidRPr="008D2DAE">
        <w:t xml:space="preserve"> a </w:t>
      </w:r>
      <w:r w:rsidRPr="008D2DAE">
        <w:t>generál Walters nás zavezl na místo schůzky.</w:t>
      </w:r>
    </w:p>
    <w:p w:rsidR="00AE751F" w:rsidRPr="008D2DAE" w:rsidRDefault="000151F1" w:rsidP="00BF453C">
      <w:pPr>
        <w:pStyle w:val="Textodsazen"/>
      </w:pPr>
      <w:r w:rsidRPr="008D2DAE">
        <w:t>Protože jsem na minulém jednání pronesl zahajovací slovo já, byl nyní na řadě Xuan Thuy. Dokázal, že opravdu prostudoval náš plán stažení jednotek rozložený do dvanácti měsíců,</w:t>
      </w:r>
      <w:r w:rsidR="00AE751F" w:rsidRPr="008D2DAE">
        <w:t xml:space="preserve"> a </w:t>
      </w:r>
      <w:r w:rsidRPr="008D2DAE">
        <w:t xml:space="preserve">předložil svůj vlastní </w:t>
      </w:r>
      <w:r w:rsidR="00A76BE3" w:rsidRPr="008D2DAE">
        <w:t>–</w:t>
      </w:r>
      <w:r w:rsidRPr="008D2DAE">
        <w:t xml:space="preserve"> byl to ovšem harmonogram madame Binh počítající</w:t>
      </w:r>
      <w:r w:rsidR="00AE751F" w:rsidRPr="008D2DAE">
        <w:t xml:space="preserve"> s </w:t>
      </w:r>
      <w:r w:rsidRPr="008D2DAE">
        <w:t>devítim</w:t>
      </w:r>
      <w:r w:rsidR="001E5701" w:rsidRPr="008D2DAE">
        <w:t>ě</w:t>
      </w:r>
      <w:r w:rsidRPr="008D2DAE">
        <w:t>síční lhůtou</w:t>
      </w:r>
      <w:r w:rsidR="00AE751F" w:rsidRPr="008D2DAE">
        <w:t xml:space="preserve"> a </w:t>
      </w:r>
      <w:r w:rsidRPr="008D2DAE">
        <w:t xml:space="preserve">odsun našich jednotek by byl organizován tak, že po prvních </w:t>
      </w:r>
      <w:r w:rsidR="001E5701" w:rsidRPr="008D2DAE">
        <w:t>š</w:t>
      </w:r>
      <w:r w:rsidRPr="008D2DAE">
        <w:t>esti m</w:t>
      </w:r>
      <w:r w:rsidR="001E5701" w:rsidRPr="008D2DAE">
        <w:t>ě</w:t>
      </w:r>
      <w:r w:rsidRPr="008D2DAE">
        <w:t>s</w:t>
      </w:r>
      <w:r w:rsidR="001E5701" w:rsidRPr="008D2DAE">
        <w:t>ících</w:t>
      </w:r>
      <w:r w:rsidRPr="008D2DAE">
        <w:t xml:space="preserve"> </w:t>
      </w:r>
      <w:r w:rsidR="0043311F" w:rsidRPr="008D2DAE">
        <w:t>by</w:t>
      </w:r>
      <w:r w:rsidRPr="008D2DAE">
        <w:t xml:space="preserve"> ze stávajících 350 000 mužů zbylo ve Vietnamu jen 20 000, Konečným datem pro odchod na</w:t>
      </w:r>
      <w:r w:rsidR="002833D0" w:rsidRPr="008D2DAE">
        <w:t>še</w:t>
      </w:r>
      <w:r w:rsidRPr="008D2DAE">
        <w:t>ho posledního vojáka zůstával neoblomně 30. červen 1971</w:t>
      </w:r>
      <w:r w:rsidR="001E5701" w:rsidRPr="008D2DAE">
        <w:t>.</w:t>
      </w:r>
      <w:r w:rsidR="00AE751F" w:rsidRPr="008D2DAE">
        <w:t xml:space="preserve"> I </w:t>
      </w:r>
      <w:r w:rsidRPr="008D2DAE">
        <w:t>kdyby rozhovory</w:t>
      </w:r>
      <w:r w:rsidR="00AE751F" w:rsidRPr="008D2DAE">
        <w:t xml:space="preserve"> o </w:t>
      </w:r>
      <w:r w:rsidRPr="008D2DAE">
        <w:t>d</w:t>
      </w:r>
      <w:r w:rsidR="001E5701" w:rsidRPr="008D2DAE">
        <w:t>a</w:t>
      </w:r>
      <w:r w:rsidRPr="008D2DAE">
        <w:t>lších otázkách skončily</w:t>
      </w:r>
      <w:r w:rsidR="00AE751F" w:rsidRPr="008D2DAE">
        <w:t xml:space="preserve"> v </w:t>
      </w:r>
      <w:r w:rsidRPr="008D2DAE">
        <w:t>neřešitelné slepé uličce. Xuan Thuy doplnil osmibodový plán krátkým vysvětlením.</w:t>
      </w:r>
      <w:r w:rsidR="00AE751F" w:rsidRPr="008D2DAE">
        <w:t xml:space="preserve"> V </w:t>
      </w:r>
      <w:r w:rsidRPr="008D2DAE">
        <w:t>době, kdy bychom stahovali naše jednotky, by mezi našimi vojáky</w:t>
      </w:r>
      <w:r w:rsidR="00AE751F" w:rsidRPr="008D2DAE">
        <w:t xml:space="preserve"> a </w:t>
      </w:r>
      <w:r w:rsidRPr="008D2DAE">
        <w:t xml:space="preserve">komunistickými silami vládlo </w:t>
      </w:r>
      <w:r w:rsidR="00AE751F" w:rsidRPr="008D2DAE">
        <w:t>„</w:t>
      </w:r>
      <w:r w:rsidR="00E662BF" w:rsidRPr="008D2DAE">
        <w:t>příměří</w:t>
      </w:r>
      <w:r w:rsidR="00AE751F" w:rsidRPr="008D2DAE">
        <w:t>“</w:t>
      </w:r>
      <w:r w:rsidRPr="008D2DAE">
        <w:t>. Odmítal ale možnost, že by skončily</w:t>
      </w:r>
      <w:r w:rsidR="00AE751F" w:rsidRPr="008D2DAE">
        <w:t xml:space="preserve"> i </w:t>
      </w:r>
      <w:r w:rsidRPr="008D2DAE">
        <w:t>boje</w:t>
      </w:r>
      <w:r w:rsidR="00AE751F" w:rsidRPr="008D2DAE">
        <w:t xml:space="preserve"> s </w:t>
      </w:r>
      <w:r w:rsidRPr="008D2DAE">
        <w:t>jihovietnamskými silami. Žádalo se na nás, abychom se stáhli navzdory tomu, že by na našeho spojence útočily nepřátelské síly. Přiměn by se netýkalo Laosu nebo Kambodže. Pokud šlo</w:t>
      </w:r>
      <w:r w:rsidR="00AE751F" w:rsidRPr="008D2DAE">
        <w:t xml:space="preserve"> o </w:t>
      </w:r>
      <w:r w:rsidRPr="008D2DAE">
        <w:t>politické otázky, Xuan Thuy odmítl jakoukoli diskusi</w:t>
      </w:r>
      <w:r w:rsidR="00AE751F" w:rsidRPr="008D2DAE">
        <w:t xml:space="preserve"> o </w:t>
      </w:r>
      <w:r w:rsidRPr="008D2DAE">
        <w:t>smíšených volebních komisích. Trval na odstranění Thieua, Kye</w:t>
      </w:r>
      <w:r w:rsidR="00AE751F" w:rsidRPr="008D2DAE">
        <w:t xml:space="preserve"> a </w:t>
      </w:r>
      <w:r w:rsidRPr="008D2DAE">
        <w:t>Khiema.</w:t>
      </w:r>
      <w:r w:rsidR="00AE751F" w:rsidRPr="008D2DAE">
        <w:t xml:space="preserve"> A </w:t>
      </w:r>
      <w:r w:rsidRPr="008D2DAE">
        <w:t>když už byl</w:t>
      </w:r>
      <w:r w:rsidR="00AE751F" w:rsidRPr="008D2DAE">
        <w:t xml:space="preserve"> v </w:t>
      </w:r>
      <w:r w:rsidRPr="008D2DAE">
        <w:t>tom, přihodil ještě Huonga, který sloužil před časem jako jihovietnamský premiér. Následujícího roku jsem měl zjistit, že žádná mně známá politická osobnost není pro naše nesmiřitelné protivníky přijatelná.</w:t>
      </w:r>
    </w:p>
    <w:p w:rsidR="00AE751F" w:rsidRPr="008D2DAE" w:rsidRDefault="000151F1" w:rsidP="00BF453C">
      <w:pPr>
        <w:pStyle w:val="Textodsazen"/>
      </w:pPr>
      <w:r w:rsidRPr="008D2DAE">
        <w:t>Jedinou novou věcí bylo Xuanovo dosti zlověstné prohlášení, že mír, m</w:t>
      </w:r>
      <w:r w:rsidR="00AE751F" w:rsidRPr="008D2DAE">
        <w:t>á-l</w:t>
      </w:r>
      <w:r w:rsidRPr="008D2DAE">
        <w:t xml:space="preserve">i být efektivní, si vyžaduje širší rámec než Jižní Vietnam; všechny sousední státy se musí stát také </w:t>
      </w:r>
      <w:r w:rsidR="00AE751F" w:rsidRPr="008D2DAE">
        <w:t>„</w:t>
      </w:r>
      <w:r w:rsidRPr="008D2DAE">
        <w:t>nezávislými</w:t>
      </w:r>
      <w:r w:rsidR="00AE751F" w:rsidRPr="008D2DAE">
        <w:t xml:space="preserve"> a </w:t>
      </w:r>
      <w:r w:rsidRPr="008D2DAE">
        <w:t>neutrálními</w:t>
      </w:r>
      <w:r w:rsidR="00AE751F" w:rsidRPr="008D2DAE">
        <w:t>“</w:t>
      </w:r>
      <w:r w:rsidRPr="008D2DAE">
        <w:t>. Když jsem se ho zeptal, které tím myslí, vyjmenoval Laos, Kambodžu, Barmu, Indonésii, Austrálii</w:t>
      </w:r>
      <w:r w:rsidR="00AE751F" w:rsidRPr="008D2DAE">
        <w:t xml:space="preserve"> a </w:t>
      </w:r>
      <w:r w:rsidRPr="008D2DAE">
        <w:t xml:space="preserve">Thajsko: </w:t>
      </w:r>
      <w:r w:rsidR="00AE751F" w:rsidRPr="008D2DAE">
        <w:t>„</w:t>
      </w:r>
      <w:r w:rsidRPr="008D2DAE">
        <w:t>Podle našeho názoru by se tyto země měly vydat cestou míru</w:t>
      </w:r>
      <w:r w:rsidR="00AE751F" w:rsidRPr="008D2DAE">
        <w:t xml:space="preserve"> a </w:t>
      </w:r>
      <w:r w:rsidRPr="008D2DAE">
        <w:t>neutrality, aby</w:t>
      </w:r>
      <w:r w:rsidR="00AE751F" w:rsidRPr="008D2DAE">
        <w:t xml:space="preserve"> v </w:t>
      </w:r>
      <w:r w:rsidRPr="008D2DAE">
        <w:t>této oblasti zavládl mír.</w:t>
      </w:r>
      <w:r w:rsidR="00AE751F" w:rsidRPr="008D2DAE">
        <w:t>“</w:t>
      </w:r>
      <w:r w:rsidRPr="008D2DAE">
        <w:t xml:space="preserve"> (Nový Zéland byl</w:t>
      </w:r>
      <w:r w:rsidR="00AE751F" w:rsidRPr="008D2DAE">
        <w:t xml:space="preserve"> z </w:t>
      </w:r>
      <w:r w:rsidRPr="008D2DAE">
        <w:t xml:space="preserve">nějakého důvodu vyloučen.) Nevěřícně jsem se ho zeptal, zda válka ve Vietnamu bude muset pokračovat tak dlouho, dokud tyto země nevyhlásí neutralitu. Xuan Thuy couvl. Je to jen </w:t>
      </w:r>
      <w:r w:rsidR="00AE751F" w:rsidRPr="008D2DAE">
        <w:t>„</w:t>
      </w:r>
      <w:r w:rsidRPr="008D2DAE">
        <w:t>přání</w:t>
      </w:r>
      <w:r w:rsidR="00AE751F" w:rsidRPr="008D2DAE">
        <w:t>“</w:t>
      </w:r>
      <w:r w:rsidRPr="008D2DAE">
        <w:t xml:space="preserve"> Hanoje, řekl. (Faktem je, že</w:t>
      </w:r>
      <w:r w:rsidR="00AE751F" w:rsidRPr="008D2DAE">
        <w:t xml:space="preserve"> v </w:t>
      </w:r>
      <w:r w:rsidRPr="008D2DAE">
        <w:t xml:space="preserve">době, kdy jsem psal tyto řádky, realizovala Hanoj své </w:t>
      </w:r>
      <w:r w:rsidR="00AE751F" w:rsidRPr="008D2DAE">
        <w:t>„</w:t>
      </w:r>
      <w:r w:rsidRPr="008D2DAE">
        <w:t>přání</w:t>
      </w:r>
      <w:r w:rsidR="00AE751F" w:rsidRPr="008D2DAE">
        <w:t>“ v </w:t>
      </w:r>
      <w:r w:rsidRPr="008D2DAE">
        <w:t>případě Laosu</w:t>
      </w:r>
      <w:r w:rsidR="00AE751F" w:rsidRPr="008D2DAE">
        <w:t xml:space="preserve"> a </w:t>
      </w:r>
      <w:r w:rsidRPr="008D2DAE">
        <w:t>Kambodže,</w:t>
      </w:r>
      <w:r w:rsidR="00AE751F" w:rsidRPr="008D2DAE">
        <w:t xml:space="preserve"> a </w:t>
      </w:r>
      <w:r w:rsidRPr="008D2DAE">
        <w:t>Thajsko ohrožuje. Ještě se může ukázat, že Xuanovo prohlášení bylo prorocké.)</w:t>
      </w:r>
    </w:p>
    <w:p w:rsidR="00AE751F" w:rsidRPr="008D2DAE" w:rsidRDefault="000151F1" w:rsidP="00BF453C">
      <w:pPr>
        <w:pStyle w:val="Textodsazen"/>
      </w:pPr>
      <w:r w:rsidRPr="008D2DAE">
        <w:t>Ať už měla Hanoj jakkoli grandiózní ambice za hranicemi Indočíny,</w:t>
      </w:r>
      <w:r w:rsidR="00AE751F" w:rsidRPr="008D2DAE">
        <w:t xml:space="preserve"> v </w:t>
      </w:r>
      <w:r w:rsidRPr="008D2DAE">
        <w:t>ní samé požadovala bezpodmínečnou kapitulaci</w:t>
      </w:r>
      <w:r w:rsidR="00AE751F" w:rsidRPr="008D2DAE">
        <w:t xml:space="preserve"> a </w:t>
      </w:r>
      <w:r w:rsidRPr="008D2DAE">
        <w:t>politickou dezerci. Vzhledem</w:t>
      </w:r>
      <w:r w:rsidR="00AE751F" w:rsidRPr="008D2DAE">
        <w:t xml:space="preserve"> k </w:t>
      </w:r>
      <w:r w:rsidRPr="008D2DAE">
        <w:t>nezměnitelné lhůtě stanovené pro naše stažení, vzhledem</w:t>
      </w:r>
      <w:r w:rsidR="00AE751F" w:rsidRPr="008D2DAE">
        <w:t xml:space="preserve"> k </w:t>
      </w:r>
      <w:r w:rsidRPr="008D2DAE">
        <w:t>vyloučení všech myslitelných nekomunistických vůdců</w:t>
      </w:r>
      <w:r w:rsidR="00AE751F" w:rsidRPr="008D2DAE">
        <w:t xml:space="preserve"> z </w:t>
      </w:r>
      <w:r w:rsidRPr="008D2DAE">
        <w:t>účasti na politickém dění</w:t>
      </w:r>
      <w:r w:rsidR="00AE751F" w:rsidRPr="008D2DAE">
        <w:t xml:space="preserve"> a </w:t>
      </w:r>
      <w:r w:rsidRPr="008D2DAE">
        <w:t>vzhledem</w:t>
      </w:r>
      <w:r w:rsidR="00AE751F" w:rsidRPr="008D2DAE">
        <w:t xml:space="preserve"> k </w:t>
      </w:r>
      <w:r w:rsidRPr="008D2DAE">
        <w:t>tomu, že by existující jihovietnamská vláda byla svržena, existoval jediný možný výsledek: komunisté by převzali moc</w:t>
      </w:r>
      <w:r w:rsidR="00AE751F" w:rsidRPr="008D2DAE">
        <w:t xml:space="preserve"> a </w:t>
      </w:r>
      <w:r w:rsidRPr="008D2DAE">
        <w:t>na nás žádali, abychom jednali ve shodě</w:t>
      </w:r>
      <w:r w:rsidR="00AE751F" w:rsidRPr="008D2DAE">
        <w:t xml:space="preserve"> s </w:t>
      </w:r>
      <w:r w:rsidRPr="008D2DAE">
        <w:t>nimi. Nešlo jen</w:t>
      </w:r>
      <w:r w:rsidR="00AE751F" w:rsidRPr="008D2DAE">
        <w:t xml:space="preserve"> o </w:t>
      </w:r>
      <w:r w:rsidRPr="008D2DAE">
        <w:t>to, že bychom odešli</w:t>
      </w:r>
      <w:r w:rsidR="00AE751F" w:rsidRPr="008D2DAE">
        <w:t xml:space="preserve"> z </w:t>
      </w:r>
      <w:r w:rsidRPr="008D2DAE">
        <w:t>Vietnamu</w:t>
      </w:r>
      <w:r w:rsidR="00AE751F" w:rsidRPr="008D2DAE">
        <w:t xml:space="preserve"> a </w:t>
      </w:r>
      <w:r w:rsidRPr="008D2DAE">
        <w:t>nechali věcem zcela volný průběh, ani</w:t>
      </w:r>
      <w:r w:rsidR="00AE751F" w:rsidRPr="008D2DAE">
        <w:t xml:space="preserve"> o </w:t>
      </w:r>
      <w:r w:rsidRPr="008D2DAE">
        <w:t xml:space="preserve">to, že bychom se stáhli bez jakéhokoli </w:t>
      </w:r>
      <w:r w:rsidRPr="008D2DAE">
        <w:rPr>
          <w:i/>
        </w:rPr>
        <w:t>quid pro quo. Náš jednostranný odchod nestačil</w:t>
      </w:r>
      <w:r w:rsidRPr="008D2DAE">
        <w:t>; před ním bychom museli ještě zorganizovat politický převrat, jinak by válka nemohla skončit, neměli bychom žádnou záruku, že se naše zbývající jednotky budou moci bezpečně stáhnout</w:t>
      </w:r>
      <w:r w:rsidR="00AE751F" w:rsidRPr="008D2DAE">
        <w:t xml:space="preserve"> a </w:t>
      </w:r>
      <w:r w:rsidRPr="008D2DAE">
        <w:t xml:space="preserve">Hanoj </w:t>
      </w:r>
      <w:r w:rsidRPr="008D2DAE">
        <w:lastRenderedPageBreak/>
        <w:t>by nepropustila zajaté Američany. Naším dilematem bylo, že Severovietnamci zastávali toto stanovisko až do října 1972. Dokud je nezměnili, nebylo možno dojednat žádné urovnání. Octli jsme se</w:t>
      </w:r>
      <w:r w:rsidR="00AE751F" w:rsidRPr="008D2DAE">
        <w:t xml:space="preserve"> v </w:t>
      </w:r>
      <w:r w:rsidRPr="008D2DAE">
        <w:t>pasti mezi nepřítelem, který nehodlal přistoupit na žádný kompromis,</w:t>
      </w:r>
      <w:r w:rsidR="00AE751F" w:rsidRPr="008D2DAE">
        <w:t xml:space="preserve"> a </w:t>
      </w:r>
      <w:r w:rsidRPr="008D2DAE">
        <w:t>protiválečným hnutím</w:t>
      </w:r>
      <w:r w:rsidR="00AE751F" w:rsidRPr="008D2DAE">
        <w:t xml:space="preserve"> v </w:t>
      </w:r>
      <w:r w:rsidRPr="008D2DAE">
        <w:t xml:space="preserve">Kongresu, jehož členové buď odmítali připustit, že by Hanoj mohla být zcela neústupná, nebo schválit vojenskou operaci, jež by ji mohla přimět ke změně názoru. Návrh madame Binh shrnoval to, co nám bylo řečeno na tajných jednáních. </w:t>
      </w:r>
      <w:r w:rsidR="00AE751F" w:rsidRPr="008D2DAE">
        <w:t>„</w:t>
      </w:r>
      <w:r w:rsidRPr="008D2DAE">
        <w:t>Soukromý</w:t>
      </w:r>
      <w:r w:rsidR="00AE751F" w:rsidRPr="008D2DAE">
        <w:t>“</w:t>
      </w:r>
      <w:r w:rsidRPr="008D2DAE">
        <w:t xml:space="preserve"> názor Hanoje se shodoval se stanoviskem, které zastávala veřejně.</w:t>
      </w:r>
    </w:p>
    <w:p w:rsidR="00AE751F" w:rsidRPr="008D2DAE" w:rsidRDefault="000151F1" w:rsidP="00BF453C">
      <w:pPr>
        <w:pStyle w:val="Textodsazen"/>
      </w:pPr>
      <w:r w:rsidRPr="008D2DAE">
        <w:t>Po</w:t>
      </w:r>
      <w:r w:rsidR="001E5701" w:rsidRPr="008D2DAE">
        <w:t xml:space="preserve"> </w:t>
      </w:r>
      <w:r w:rsidRPr="008D2DAE">
        <w:t>jednání, které jsem měl</w:t>
      </w:r>
      <w:r w:rsidR="00AE751F" w:rsidRPr="008D2DAE">
        <w:t xml:space="preserve"> s </w:t>
      </w:r>
      <w:r w:rsidRPr="008D2DAE">
        <w:t>Xuan Thuyem 27. září, jsem dospěl</w:t>
      </w:r>
      <w:r w:rsidR="00AE751F" w:rsidRPr="008D2DAE">
        <w:t xml:space="preserve"> k </w:t>
      </w:r>
      <w:r w:rsidRPr="008D2DAE">
        <w:t>přesvědčení, že Severovietnamci naši rodící se myšlenku lokálního příměří bez váhání odmítnou. Ale tolik členů naší vlády do ní vkládalo tolik nadějí (a tak málo jich vědělo</w:t>
      </w:r>
      <w:r w:rsidR="00AE751F" w:rsidRPr="008D2DAE">
        <w:t xml:space="preserve"> o </w:t>
      </w:r>
      <w:r w:rsidRPr="008D2DAE">
        <w:t xml:space="preserve">mých tajných jednáních), že administrativu během pokračujícího plánování spojovala vzácná jednota. Všichni vysocí činitelé byli pro cokoli, co by mohlo vyvést </w:t>
      </w:r>
      <w:r w:rsidR="0043311F" w:rsidRPr="008D2DAE">
        <w:t>jednání</w:t>
      </w:r>
      <w:r w:rsidR="00AE751F" w:rsidRPr="008D2DAE">
        <w:t xml:space="preserve"> z </w:t>
      </w:r>
      <w:r w:rsidRPr="008D2DAE">
        <w:t>mrtvého bodu</w:t>
      </w:r>
      <w:r w:rsidR="00AE751F" w:rsidRPr="008D2DAE">
        <w:t xml:space="preserve"> a </w:t>
      </w:r>
      <w:r w:rsidRPr="008D2DAE">
        <w:t>vyhnat naše kritiky</w:t>
      </w:r>
      <w:r w:rsidR="00AE751F" w:rsidRPr="008D2DAE">
        <w:t xml:space="preserve"> z </w:t>
      </w:r>
      <w:r w:rsidRPr="008D2DAE">
        <w:t xml:space="preserve">titulních </w:t>
      </w:r>
      <w:r w:rsidR="000413F5" w:rsidRPr="008D2DAE">
        <w:t>stran</w:t>
      </w:r>
      <w:r w:rsidRPr="008D2DAE">
        <w:t xml:space="preserve"> novin, byť by to </w:t>
      </w:r>
      <w:r w:rsidR="00A75B19" w:rsidRPr="008D2DAE">
        <w:t>měl</w:t>
      </w:r>
      <w:r w:rsidR="00AE751F" w:rsidRPr="008D2DAE">
        <w:t xml:space="preserve"> o </w:t>
      </w:r>
      <w:r w:rsidRPr="008D2DAE">
        <w:t>být jen</w:t>
      </w:r>
      <w:r w:rsidR="001E5701" w:rsidRPr="008D2DAE">
        <w:t xml:space="preserve"> </w:t>
      </w:r>
      <w:r w:rsidRPr="008D2DAE">
        <w:t xml:space="preserve">na několik dní. Nixon </w:t>
      </w:r>
      <w:r w:rsidR="001E5701" w:rsidRPr="008D2DAE">
        <w:t>se</w:t>
      </w:r>
      <w:r w:rsidR="00AE751F" w:rsidRPr="008D2DAE">
        <w:t xml:space="preserve"> v </w:t>
      </w:r>
      <w:r w:rsidR="002833D0" w:rsidRPr="008D2DAE">
        <w:t>nedělí</w:t>
      </w:r>
      <w:r w:rsidRPr="008D2DAE">
        <w:t xml:space="preserve"> 4. října před odletem</w:t>
      </w:r>
      <w:r w:rsidR="00AE751F" w:rsidRPr="008D2DAE">
        <w:t xml:space="preserve"> z </w:t>
      </w:r>
      <w:r w:rsidRPr="008D2DAE">
        <w:t>Evropy setkal na hra</w:t>
      </w:r>
      <w:r w:rsidR="008075A5" w:rsidRPr="008D2DAE">
        <w:t xml:space="preserve">dě </w:t>
      </w:r>
      <w:r w:rsidRPr="008D2DAE">
        <w:t>Dromoland</w:t>
      </w:r>
      <w:r w:rsidR="00AE751F" w:rsidRPr="008D2DAE">
        <w:t xml:space="preserve"> v </w:t>
      </w:r>
      <w:r w:rsidRPr="008D2DAE">
        <w:t>County Clare</w:t>
      </w:r>
      <w:r w:rsidR="00AE751F" w:rsidRPr="008D2DAE">
        <w:t xml:space="preserve"> v </w:t>
      </w:r>
      <w:r w:rsidRPr="008D2DAE">
        <w:t>Irsku</w:t>
      </w:r>
      <w:r w:rsidR="00AE751F" w:rsidRPr="008D2DAE">
        <w:t xml:space="preserve"> s </w:t>
      </w:r>
      <w:r w:rsidRPr="008D2DAE">
        <w:t>Rogersem, Brucem, Habibem</w:t>
      </w:r>
      <w:r w:rsidR="00AE751F" w:rsidRPr="008D2DAE">
        <w:t xml:space="preserve"> a </w:t>
      </w:r>
      <w:r w:rsidRPr="008D2DAE">
        <w:t>mnou, aby</w:t>
      </w:r>
      <w:r w:rsidR="00AE751F" w:rsidRPr="008D2DAE">
        <w:t xml:space="preserve"> s </w:t>
      </w:r>
      <w:r w:rsidRPr="008D2DAE">
        <w:t>námi probral svůj projev,</w:t>
      </w:r>
      <w:r w:rsidR="00AE751F" w:rsidRPr="008D2DAE">
        <w:t xml:space="preserve"> v </w:t>
      </w:r>
      <w:r w:rsidRPr="008D2DAE">
        <w:t>němž hodlal nabídnout příměř</w:t>
      </w:r>
      <w:r w:rsidR="002833D0" w:rsidRPr="008D2DAE">
        <w:t>í</w:t>
      </w:r>
      <w:r w:rsidRPr="008D2DAE">
        <w:t>. Jednán</w:t>
      </w:r>
      <w:r w:rsidR="002833D0" w:rsidRPr="008D2DAE">
        <w:t>í</w:t>
      </w:r>
      <w:r w:rsidRPr="008D2DAE">
        <w:t xml:space="preserve"> nemohlo být optimističtější. Habib si byl jist, že se Severovietnamci nechají navnadit.</w:t>
      </w:r>
      <w:r w:rsidR="00AE751F" w:rsidRPr="008D2DAE">
        <w:t xml:space="preserve"> S </w:t>
      </w:r>
      <w:r w:rsidRPr="008D2DAE">
        <w:t>ohledem na svůj rozhovor</w:t>
      </w:r>
      <w:r w:rsidR="00AE751F" w:rsidRPr="008D2DAE">
        <w:t xml:space="preserve"> s </w:t>
      </w:r>
      <w:r w:rsidRPr="008D2DAE">
        <w:t>Xuan Thuyem (o němž byl Bruce plně informován) jsem měl určité pochybnosti, ale nevyjádřil jsem je. Říkal jsem si, že prezident nám svým návrhem alespoň dočasně zajistí určitou úlevu od nátlaku veřejnosti.</w:t>
      </w:r>
    </w:p>
    <w:p w:rsidR="00AE751F" w:rsidRPr="008D2DAE" w:rsidRDefault="000151F1" w:rsidP="00BF453C">
      <w:pPr>
        <w:pStyle w:val="Textodsazen"/>
      </w:pPr>
      <w:r w:rsidRPr="008D2DAE">
        <w:t>Na konci tohoto setkání učinil David Bruce prohlášení, jež považuji</w:t>
      </w:r>
      <w:r w:rsidR="00AE751F" w:rsidRPr="008D2DAE">
        <w:t xml:space="preserve"> s </w:t>
      </w:r>
      <w:r w:rsidRPr="008D2DAE">
        <w:t>ohledem na své zkušenosti</w:t>
      </w:r>
      <w:r w:rsidR="00AE751F" w:rsidRPr="008D2DAE">
        <w:t xml:space="preserve"> s </w:t>
      </w:r>
      <w:r w:rsidRPr="008D2DAE">
        <w:t>americkými vyjednavači za unikátní. Prohlásil, že si je vědom, jak velký je na prezidenta vyvíjen tlak, aby dělal ústupky; nebude</w:t>
      </w:r>
      <w:r w:rsidR="00AE751F" w:rsidRPr="008D2DAE">
        <w:t xml:space="preserve"> k </w:t>
      </w:r>
      <w:r w:rsidRPr="008D2DAE">
        <w:t>němu přispívat, neboť se domnívá, že prezident jde</w:t>
      </w:r>
      <w:r w:rsidR="00AE751F" w:rsidRPr="008D2DAE">
        <w:t xml:space="preserve"> v </w:t>
      </w:r>
      <w:r w:rsidRPr="008D2DAE">
        <w:t>projevu, který chce pronést, až na hranici toho, co můžeme nabídnout. Řekl dále, že byl příliš často svědkem toho, jak mnoho se dá ztratit kvůli netrpělivosti vyjednavačů,</w:t>
      </w:r>
      <w:r w:rsidR="00AE751F" w:rsidRPr="008D2DAE">
        <w:t xml:space="preserve"> a </w:t>
      </w:r>
      <w:r w:rsidRPr="008D2DAE">
        <w:t>ještě více kvůli jejich marnivosti. Není svým založením netrpělivý</w:t>
      </w:r>
      <w:r w:rsidR="00AE751F" w:rsidRPr="008D2DAE">
        <w:t xml:space="preserve"> a </w:t>
      </w:r>
      <w:r w:rsidRPr="008D2DAE">
        <w:t>nyní je již příliš starý, aby byl marnivý. Za tento návrh se rád postaví.</w:t>
      </w:r>
    </w:p>
    <w:p w:rsidR="00AE751F" w:rsidRPr="008D2DAE" w:rsidRDefault="000151F1" w:rsidP="00BF453C">
      <w:pPr>
        <w:pStyle w:val="Textodsazen"/>
      </w:pPr>
      <w:r w:rsidRPr="008D2DAE">
        <w:t>Okamžitě jsme začali pracovat na přípravě tohoto projevu, aby jej prezident mohl pronést 7. října. Nixon se den předtím, než měl dostat jeho text na stůl, postaral</w:t>
      </w:r>
      <w:r w:rsidR="00AE751F" w:rsidRPr="008D2DAE">
        <w:t xml:space="preserve"> o </w:t>
      </w:r>
      <w:r w:rsidRPr="008D2DAE">
        <w:t xml:space="preserve">jedno ze svých klasických extempore. Neočekávaně vstoupil do tiskové místnosti Bílého domu, aby sdělil šokovaným žurnalistům, že následujícího odpoledne </w:t>
      </w:r>
      <w:r w:rsidR="00AE751F" w:rsidRPr="008D2DAE">
        <w:t>„</w:t>
      </w:r>
      <w:r w:rsidRPr="008D2DAE">
        <w:t>pronese nejkomplexnější prohlášení, jaké kdy bylo uděláno od začátku této velmi těžké války na toto téma</w:t>
      </w:r>
      <w:r w:rsidR="00AE751F" w:rsidRPr="008D2DAE">
        <w:t>“</w:t>
      </w:r>
      <w:r w:rsidRPr="008D2DAE">
        <w:t>. Svou zálibou</w:t>
      </w:r>
      <w:r w:rsidR="00AE751F" w:rsidRPr="008D2DAE">
        <w:t xml:space="preserve"> v </w:t>
      </w:r>
      <w:r w:rsidRPr="008D2DAE">
        <w:t>přehánění zajistil, že téměř nic, co řekne, nesplní vzhledem</w:t>
      </w:r>
      <w:r w:rsidR="00AE751F" w:rsidRPr="008D2DAE">
        <w:t xml:space="preserve"> k </w:t>
      </w:r>
      <w:r w:rsidRPr="008D2DAE">
        <w:t>této obrovské reklamě, kterou si dělal, očekávání tisku. Nixon varoval shromážděné novináře, aby se neu</w:t>
      </w:r>
      <w:r w:rsidR="00D930C2" w:rsidRPr="008D2DAE">
        <w:t>chy</w:t>
      </w:r>
      <w:r w:rsidR="00083670" w:rsidRPr="008D2DAE">
        <w:t>l</w:t>
      </w:r>
      <w:r w:rsidRPr="008D2DAE">
        <w:t>ovali</w:t>
      </w:r>
      <w:r w:rsidR="00AE751F" w:rsidRPr="008D2DAE">
        <w:t xml:space="preserve"> k </w:t>
      </w:r>
      <w:r w:rsidRPr="008D2DAE">
        <w:t>žádným spekulacím. Když se takto postaral, aby všichni začali zuřivě spekulovat, vrátil se do Oválné pracovny, aby se radoval</w:t>
      </w:r>
      <w:r w:rsidR="00AE751F" w:rsidRPr="008D2DAE">
        <w:t xml:space="preserve"> z </w:t>
      </w:r>
      <w:r w:rsidRPr="008D2DAE">
        <w:t>neklidu</w:t>
      </w:r>
      <w:r w:rsidR="00AE751F" w:rsidRPr="008D2DAE">
        <w:t xml:space="preserve"> a </w:t>
      </w:r>
      <w:r w:rsidRPr="008D2DAE">
        <w:t>zmatku, do kterého uvrhl své nepřátele</w:t>
      </w:r>
      <w:r w:rsidR="00AE751F" w:rsidRPr="008D2DAE">
        <w:t xml:space="preserve"> v </w:t>
      </w:r>
      <w:r w:rsidRPr="008D2DAE">
        <w:t>médiích,</w:t>
      </w:r>
      <w:r w:rsidR="00AE751F" w:rsidRPr="008D2DAE">
        <w:t xml:space="preserve"> a </w:t>
      </w:r>
      <w:r w:rsidRPr="008D2DAE">
        <w:t>aby se současně strachoval, zda nedojde</w:t>
      </w:r>
      <w:r w:rsidR="00AE751F" w:rsidRPr="008D2DAE">
        <w:t xml:space="preserve"> k </w:t>
      </w:r>
      <w:r w:rsidRPr="008D2DAE">
        <w:t>únikům informací,</w:t>
      </w:r>
      <w:r w:rsidR="00AE751F" w:rsidRPr="008D2DAE">
        <w:t xml:space="preserve"> k </w:t>
      </w:r>
      <w:r w:rsidRPr="008D2DAE">
        <w:t xml:space="preserve">nimž svým nadšením </w:t>
      </w:r>
      <w:r w:rsidRPr="008D2DAE">
        <w:lastRenderedPageBreak/>
        <w:t>vytvořil prostor.</w:t>
      </w:r>
    </w:p>
    <w:p w:rsidR="00AE751F" w:rsidRPr="008D2DAE" w:rsidRDefault="000151F1" w:rsidP="00BF453C">
      <w:pPr>
        <w:pStyle w:val="Textodsazen"/>
      </w:pPr>
      <w:r w:rsidRPr="008D2DAE">
        <w:t xml:space="preserve">Nixon 7. </w:t>
      </w:r>
      <w:r w:rsidR="00526404" w:rsidRPr="008D2DAE">
        <w:t>října</w:t>
      </w:r>
      <w:r w:rsidRPr="008D2DAE">
        <w:t xml:space="preserve"> 1970 ve svém projevu ve skutečnosti prezentoval komplexní program, který mohl posloužit jako dobrý základ pro jednání, kdyby ovšem náš protivník neusiloval</w:t>
      </w:r>
      <w:r w:rsidR="00AE751F" w:rsidRPr="008D2DAE">
        <w:t xml:space="preserve"> o </w:t>
      </w:r>
      <w:r w:rsidRPr="008D2DAE">
        <w:t xml:space="preserve">totální vítězství. Prezident nabídl </w:t>
      </w:r>
      <w:r w:rsidR="00E662BF" w:rsidRPr="008D2DAE">
        <w:t>příměří</w:t>
      </w:r>
      <w:r w:rsidRPr="008D2DAE">
        <w:t xml:space="preserve"> včetně toho, že zastavíme bombardování</w:t>
      </w:r>
      <w:r w:rsidR="00AE751F" w:rsidRPr="008D2DAE">
        <w:t xml:space="preserve"> v </w:t>
      </w:r>
      <w:r w:rsidRPr="008D2DAE">
        <w:rPr>
          <w:i/>
        </w:rPr>
        <w:t>celé</w:t>
      </w:r>
      <w:r w:rsidRPr="008D2DAE">
        <w:t xml:space="preserve"> Indočíně. Vyjádřil připravenost dojednat harmonogram pro totální stažení amerických sil. Dal je do kontextu se vzájemným odsunem jednotek, ale udělal to záměrně tak vágně, aby druhá strana začala zjišťovat, co měl na mysli. Nabídl Hanoji, aby spolu</w:t>
      </w:r>
      <w:r w:rsidR="00AE751F" w:rsidRPr="008D2DAE">
        <w:t xml:space="preserve"> s </w:t>
      </w:r>
      <w:r w:rsidRPr="008D2DAE">
        <w:t>námi p</w:t>
      </w:r>
      <w:r w:rsidR="001E5701" w:rsidRPr="008D2DAE">
        <w:t>ři</w:t>
      </w:r>
      <w:r w:rsidRPr="008D2DAE">
        <w:t>pravila politické urovnání, jež by vycházelo</w:t>
      </w:r>
      <w:r w:rsidR="00AE751F" w:rsidRPr="008D2DAE">
        <w:t xml:space="preserve"> z </w:t>
      </w:r>
      <w:r w:rsidRPr="008D2DAE">
        <w:t xml:space="preserve">přání Jihovietnamců. Slíbil, že budeme respektovat výsledek tohoto odsouhlaseného politického procesu, ale odmítl </w:t>
      </w:r>
      <w:r w:rsidR="00AE751F" w:rsidRPr="008D2DAE">
        <w:t>„</w:t>
      </w:r>
      <w:r w:rsidRPr="008D2DAE">
        <w:t>puncovaně nezdůvodnitelný</w:t>
      </w:r>
      <w:r w:rsidR="00AE751F" w:rsidRPr="008D2DAE">
        <w:t>“</w:t>
      </w:r>
      <w:r w:rsidRPr="008D2DAE">
        <w:t xml:space="preserve"> požadavek, abychom demontovali organizované nekomunistické síly</w:t>
      </w:r>
      <w:r w:rsidR="00AE751F" w:rsidRPr="008D2DAE">
        <w:t xml:space="preserve"> a </w:t>
      </w:r>
      <w:r w:rsidRPr="008D2DAE">
        <w:t>předem garantovali vítězství komunistů. Konečně vyzval, aby obě strany propustily válečné zajatce.</w:t>
      </w:r>
    </w:p>
    <w:p w:rsidR="00AE751F" w:rsidRPr="008D2DAE" w:rsidRDefault="000151F1" w:rsidP="00BF453C">
      <w:pPr>
        <w:pStyle w:val="Textodsazen"/>
      </w:pPr>
      <w:r w:rsidRPr="008D2DAE">
        <w:t>Pro jednou nějaký projev</w:t>
      </w:r>
      <w:r w:rsidR="00AE751F" w:rsidRPr="008D2DAE">
        <w:t xml:space="preserve"> o </w:t>
      </w:r>
      <w:r w:rsidRPr="008D2DAE">
        <w:t xml:space="preserve">Vietnamu získal téměř jednohlasné ocenění. </w:t>
      </w:r>
      <w:r w:rsidR="002833D0" w:rsidRPr="008D2DAE">
        <w:t>Senát</w:t>
      </w:r>
      <w:r w:rsidRPr="008D2DAE">
        <w:t xml:space="preserve"> přijal rezoluci, kterou inicioval senátor Charles Percy spolu</w:t>
      </w:r>
      <w:r w:rsidR="00AE751F" w:rsidRPr="008D2DAE">
        <w:t xml:space="preserve"> s </w:t>
      </w:r>
      <w:r w:rsidRPr="008D2DAE">
        <w:t>několika dalšími kolegy,</w:t>
      </w:r>
      <w:r w:rsidR="00AE751F" w:rsidRPr="008D2DAE">
        <w:t xml:space="preserve"> v </w:t>
      </w:r>
      <w:r w:rsidRPr="008D2DAE">
        <w:t xml:space="preserve">niž byla nová prezidentova mírová iniciativa označena za </w:t>
      </w:r>
      <w:r w:rsidR="00AE751F" w:rsidRPr="008D2DAE">
        <w:t>„</w:t>
      </w:r>
      <w:r w:rsidRPr="008D2DAE">
        <w:t>spravedlivou</w:t>
      </w:r>
      <w:r w:rsidR="00AE751F" w:rsidRPr="008D2DAE">
        <w:t xml:space="preserve"> a </w:t>
      </w:r>
      <w:r w:rsidRPr="008D2DAE">
        <w:t>vyváženou</w:t>
      </w:r>
      <w:r w:rsidR="00AE751F" w:rsidRPr="008D2DAE">
        <w:t>“</w:t>
      </w:r>
      <w:r w:rsidRPr="008D2DAE">
        <w:t>. Senátor Ful</w:t>
      </w:r>
      <w:r w:rsidR="002833D0" w:rsidRPr="008D2DAE">
        <w:t>b</w:t>
      </w:r>
      <w:r w:rsidRPr="008D2DAE">
        <w:t>r</w:t>
      </w:r>
      <w:r w:rsidR="002833D0" w:rsidRPr="008D2DAE">
        <w:t>i</w:t>
      </w:r>
      <w:r w:rsidRPr="008D2DAE">
        <w:t>ght vyjádřil n</w:t>
      </w:r>
      <w:r w:rsidR="00EA02D1" w:rsidRPr="008D2DAE">
        <w:t>a</w:t>
      </w:r>
      <w:r w:rsidRPr="008D2DAE">
        <w:t>ději, že by t</w:t>
      </w:r>
      <w:r w:rsidR="001E5701" w:rsidRPr="008D2DAE">
        <w:t>a</w:t>
      </w:r>
      <w:r w:rsidRPr="008D2DAE">
        <w:t>to prezidentov</w:t>
      </w:r>
      <w:r w:rsidR="001E5701" w:rsidRPr="008D2DAE">
        <w:t>a</w:t>
      </w:r>
      <w:r w:rsidRPr="008D2DAE">
        <w:t xml:space="preserve"> n</w:t>
      </w:r>
      <w:r w:rsidR="00EA02D1" w:rsidRPr="008D2DAE">
        <w:t>a</w:t>
      </w:r>
      <w:r w:rsidRPr="008D2DAE">
        <w:t>b</w:t>
      </w:r>
      <w:r w:rsidR="001E5701" w:rsidRPr="008D2DAE">
        <w:t>í</w:t>
      </w:r>
      <w:r w:rsidRPr="008D2DAE">
        <w:t>dk</w:t>
      </w:r>
      <w:r w:rsidR="001E5701" w:rsidRPr="008D2DAE">
        <w:t>a</w:t>
      </w:r>
      <w:r w:rsidRPr="008D2DAE">
        <w:t xml:space="preserve"> mohla vést</w:t>
      </w:r>
      <w:r w:rsidR="00AE751F" w:rsidRPr="008D2DAE">
        <w:t xml:space="preserve"> k </w:t>
      </w:r>
      <w:r w:rsidRPr="008D2DAE">
        <w:t xml:space="preserve">průlomu. Senátor Mike Mansfield prohlásil, že prezidentův projev byl skvělý; bude </w:t>
      </w:r>
      <w:r w:rsidR="009B1FD2" w:rsidRPr="008D2DAE">
        <w:t>se</w:t>
      </w:r>
      <w:r w:rsidRPr="008D2DAE">
        <w:t xml:space="preserve"> </w:t>
      </w:r>
      <w:r w:rsidR="009B1FD2" w:rsidRPr="008D2DAE">
        <w:t>s</w:t>
      </w:r>
      <w:r w:rsidRPr="008D2DAE">
        <w:t>n</w:t>
      </w:r>
      <w:r w:rsidR="009B1FD2" w:rsidRPr="008D2DAE">
        <w:t>ažit</w:t>
      </w:r>
      <w:r w:rsidRPr="008D2DAE">
        <w:t xml:space="preserve"> </w:t>
      </w:r>
      <w:r w:rsidR="00AE751F" w:rsidRPr="008D2DAE">
        <w:t>„</w:t>
      </w:r>
      <w:r w:rsidRPr="008D2DAE">
        <w:t>maximálně ho podpořit</w:t>
      </w:r>
      <w:r w:rsidR="00AE751F" w:rsidRPr="008D2DAE">
        <w:t>“</w:t>
      </w:r>
      <w:r w:rsidRPr="008D2DAE">
        <w:t>. Někdejší viceprezident Hubert Humphrey, kandid</w:t>
      </w:r>
      <w:r w:rsidR="009B1FD2" w:rsidRPr="008D2DAE">
        <w:t>ujícící</w:t>
      </w:r>
      <w:r w:rsidRPr="008D2DAE">
        <w:t xml:space="preserve"> do S</w:t>
      </w:r>
      <w:r w:rsidR="001E5701" w:rsidRPr="008D2DAE">
        <w:t>e</w:t>
      </w:r>
      <w:r w:rsidRPr="008D2DAE">
        <w:t>nátu z</w:t>
      </w:r>
      <w:r w:rsidR="001E5701" w:rsidRPr="008D2DAE">
        <w:t>a</w:t>
      </w:r>
      <w:r w:rsidRPr="008D2DAE">
        <w:t xml:space="preserve"> </w:t>
      </w:r>
      <w:r w:rsidR="001E5701" w:rsidRPr="008D2DAE">
        <w:t>st</w:t>
      </w:r>
      <w:r w:rsidRPr="008D2DAE">
        <w:t>át Minnesota, označil prezidentovu</w:t>
      </w:r>
      <w:r w:rsidR="001E5701" w:rsidRPr="008D2DAE">
        <w:t xml:space="preserve"> </w:t>
      </w:r>
      <w:r w:rsidRPr="008D2DAE">
        <w:t xml:space="preserve">iniciativu za </w:t>
      </w:r>
      <w:r w:rsidR="00AE751F" w:rsidRPr="008D2DAE">
        <w:t>„</w:t>
      </w:r>
      <w:r w:rsidRPr="008D2DAE">
        <w:t>zdravou, vítanou</w:t>
      </w:r>
      <w:r w:rsidR="00AE751F" w:rsidRPr="008D2DAE">
        <w:t xml:space="preserve"> a </w:t>
      </w:r>
      <w:r w:rsidRPr="008D2DAE">
        <w:t>nadějnou</w:t>
      </w:r>
      <w:r w:rsidR="00AE751F" w:rsidRPr="008D2DAE">
        <w:t>“</w:t>
      </w:r>
      <w:r w:rsidRPr="008D2DAE">
        <w:t>. A</w:t>
      </w:r>
      <w:r w:rsidR="0058414F" w:rsidRPr="008D2DAE">
        <w:t>ver</w:t>
      </w:r>
      <w:r w:rsidRPr="008D2DAE">
        <w:t>ell Harriman</w:t>
      </w:r>
      <w:r w:rsidR="00AE751F" w:rsidRPr="008D2DAE">
        <w:t xml:space="preserve"> o </w:t>
      </w:r>
      <w:r w:rsidRPr="008D2DAE">
        <w:t>ní pronesl několik málo příznivých komentářů, ale</w:t>
      </w:r>
      <w:r w:rsidR="00AE751F" w:rsidRPr="008D2DAE">
        <w:t xml:space="preserve"> k </w:t>
      </w:r>
      <w:r w:rsidRPr="008D2DAE">
        <w:t>jednomu připojil také své věčné varování, že za patovou situaci při jednáních je do značné míry odpovědna Thieuova vláda</w:t>
      </w:r>
      <w:r w:rsidR="00AE751F" w:rsidRPr="008D2DAE">
        <w:t xml:space="preserve"> a </w:t>
      </w:r>
      <w:r w:rsidRPr="008D2DAE">
        <w:t xml:space="preserve">že je třeba jí zabránit, aby zablokovala </w:t>
      </w:r>
      <w:r w:rsidR="00E662BF" w:rsidRPr="008D2DAE">
        <w:t>příměří</w:t>
      </w:r>
      <w:r w:rsidRPr="008D2DAE">
        <w:t xml:space="preserve">. Předseda Sněmovny reprezentantů John McCormack označil Nixonovu iniciativu za </w:t>
      </w:r>
      <w:r w:rsidR="00AE751F" w:rsidRPr="008D2DAE">
        <w:t>„</w:t>
      </w:r>
      <w:r w:rsidRPr="008D2DAE">
        <w:t>vhodnou</w:t>
      </w:r>
      <w:r w:rsidR="00AE751F" w:rsidRPr="008D2DAE">
        <w:t xml:space="preserve"> z </w:t>
      </w:r>
      <w:r w:rsidRPr="008D2DAE">
        <w:t>časového, strategického</w:t>
      </w:r>
      <w:r w:rsidR="00AE751F" w:rsidRPr="008D2DAE">
        <w:t xml:space="preserve"> a </w:t>
      </w:r>
      <w:r w:rsidRPr="008D2DAE">
        <w:t>psychologického hlediska</w:t>
      </w:r>
      <w:r w:rsidR="00AE751F" w:rsidRPr="008D2DAE">
        <w:t>“</w:t>
      </w:r>
      <w:r w:rsidRPr="008D2DAE">
        <w:t>.</w:t>
      </w:r>
      <w:r w:rsidR="00122742" w:rsidRPr="008D2DAE">
        <w:rPr>
          <w:rStyle w:val="sloodkazu-konecoddlu"/>
        </w:rPr>
        <w:t>(</w:t>
      </w:r>
      <w:r w:rsidRPr="008D2DAE">
        <w:rPr>
          <w:rStyle w:val="sloodkazu-konecoddlu"/>
        </w:rPr>
        <w:t>5</w:t>
      </w:r>
      <w:r w:rsidR="00122742" w:rsidRPr="008D2DAE">
        <w:rPr>
          <w:rStyle w:val="sloodkazu-konecoddlu"/>
        </w:rPr>
        <w:t>)</w:t>
      </w:r>
    </w:p>
    <w:p w:rsidR="00AE751F" w:rsidRPr="008D2DAE" w:rsidRDefault="000151F1" w:rsidP="00BF453C">
      <w:pPr>
        <w:pStyle w:val="Textodsazen"/>
      </w:pPr>
      <w:r w:rsidRPr="008D2DAE">
        <w:t>Noviny se také připojily</w:t>
      </w:r>
      <w:r w:rsidR="00AE751F" w:rsidRPr="008D2DAE">
        <w:t xml:space="preserve"> k </w:t>
      </w:r>
      <w:r w:rsidRPr="008D2DAE">
        <w:t xml:space="preserve">oslavnému chóru. List </w:t>
      </w:r>
      <w:r w:rsidRPr="008D2DAE">
        <w:rPr>
          <w:i/>
        </w:rPr>
        <w:t>The New York Times</w:t>
      </w:r>
      <w:r w:rsidRPr="008D2DAE">
        <w:t xml:space="preserve"> referoval 9. října</w:t>
      </w:r>
      <w:r w:rsidR="00AE751F" w:rsidRPr="008D2DAE">
        <w:t xml:space="preserve"> o </w:t>
      </w:r>
      <w:r w:rsidRPr="008D2DAE">
        <w:t>Nixonově kroku jako</w:t>
      </w:r>
      <w:r w:rsidR="00AE751F" w:rsidRPr="008D2DAE">
        <w:t xml:space="preserve"> o „</w:t>
      </w:r>
      <w:r w:rsidRPr="008D2DAE">
        <w:t>velké nové mírové iniciativě</w:t>
      </w:r>
      <w:r w:rsidR="00AE751F" w:rsidRPr="008D2DAE">
        <w:t>“</w:t>
      </w:r>
      <w:r w:rsidRPr="008D2DAE">
        <w:t xml:space="preserve">. Deník </w:t>
      </w:r>
      <w:r w:rsidRPr="008D2DAE">
        <w:rPr>
          <w:i/>
        </w:rPr>
        <w:t>The Wall Street Journal</w:t>
      </w:r>
      <w:r w:rsidRPr="008D2DAE">
        <w:t xml:space="preserve"> napsal: </w:t>
      </w:r>
      <w:r w:rsidR="00AE751F" w:rsidRPr="008D2DAE">
        <w:t>„</w:t>
      </w:r>
      <w:r w:rsidRPr="008D2DAE">
        <w:t>Ať už Hanoj zareaguje jakkoli, prezident ve skutečnosti předložil americké stanovisko, jež je tak přitažlivé</w:t>
      </w:r>
      <w:r w:rsidR="00AE751F" w:rsidRPr="008D2DAE">
        <w:t xml:space="preserve"> a </w:t>
      </w:r>
      <w:r w:rsidRPr="008D2DAE">
        <w:t>tak logické, že jen ti nejnerozumnější kritici</w:t>
      </w:r>
      <w:r w:rsidR="00AE751F" w:rsidRPr="008D2DAE">
        <w:t xml:space="preserve"> k </w:t>
      </w:r>
      <w:r w:rsidRPr="008D2DAE">
        <w:t>němu mohou mít výhrady.</w:t>
      </w:r>
      <w:r w:rsidR="00AE751F" w:rsidRPr="008D2DAE">
        <w:t>“</w:t>
      </w:r>
      <w:r w:rsidRPr="008D2DAE">
        <w:t xml:space="preserve"> List </w:t>
      </w:r>
      <w:r w:rsidRPr="008D2DAE">
        <w:rPr>
          <w:i/>
        </w:rPr>
        <w:t>The Chicago Daily News,</w:t>
      </w:r>
      <w:r w:rsidRPr="008D2DAE">
        <w:t xml:space="preserve"> který obvykle napadal prezidentovu politiku vůči Vietnamu, vyhlásil, že </w:t>
      </w:r>
      <w:r w:rsidR="00AE751F" w:rsidRPr="008D2DAE">
        <w:t>„</w:t>
      </w:r>
      <w:r w:rsidRPr="008D2DAE">
        <w:t>Američané téměř jakéhokoli politického přesvědčení určitě maximálně podpoří prezidenta</w:t>
      </w:r>
      <w:r w:rsidR="00AE751F" w:rsidRPr="008D2DAE">
        <w:t xml:space="preserve"> v </w:t>
      </w:r>
      <w:r w:rsidRPr="008D2DAE">
        <w:t>jeho naléhavém pokusu napsat poslední kapitolu té nejdelší</w:t>
      </w:r>
      <w:r w:rsidR="00AE751F" w:rsidRPr="008D2DAE">
        <w:t xml:space="preserve"> a </w:t>
      </w:r>
      <w:r w:rsidRPr="008D2DAE">
        <w:t>nejděsivější války, kterou tento národ kdy poznal</w:t>
      </w:r>
      <w:r w:rsidR="00AE751F" w:rsidRPr="008D2DAE">
        <w:t>“</w:t>
      </w:r>
      <w:r w:rsidRPr="008D2DAE">
        <w:t>.</w:t>
      </w:r>
      <w:r w:rsidR="00122742" w:rsidRPr="008D2DAE">
        <w:rPr>
          <w:rStyle w:val="sloodkazu-konecoddlu"/>
        </w:rPr>
        <w:t>(</w:t>
      </w:r>
      <w:r w:rsidRPr="008D2DAE">
        <w:rPr>
          <w:rStyle w:val="sloodkazu-konecoddlu"/>
        </w:rPr>
        <w:t>6</w:t>
      </w:r>
      <w:r w:rsidR="00122742" w:rsidRPr="008D2DAE">
        <w:rPr>
          <w:rStyle w:val="sloodkazu-konecoddlu"/>
        </w:rPr>
        <w:t>)</w:t>
      </w:r>
      <w:r w:rsidRPr="008D2DAE">
        <w:t xml:space="preserve"> Obvykle protiválečný deník </w:t>
      </w:r>
      <w:r w:rsidRPr="008D2DAE">
        <w:rPr>
          <w:i/>
        </w:rPr>
        <w:t>The St. Louis Pos</w:t>
      </w:r>
      <w:r w:rsidR="00AE751F" w:rsidRPr="008D2DAE">
        <w:rPr>
          <w:i/>
        </w:rPr>
        <w:t>t-D</w:t>
      </w:r>
      <w:r w:rsidRPr="008D2DAE">
        <w:rPr>
          <w:i/>
        </w:rPr>
        <w:t>ispatch</w:t>
      </w:r>
      <w:r w:rsidRPr="008D2DAE">
        <w:t xml:space="preserve"> p</w:t>
      </w:r>
      <w:r w:rsidR="002833D0" w:rsidRPr="008D2DAE">
        <w:t>ři</w:t>
      </w:r>
      <w:r w:rsidRPr="008D2DAE">
        <w:t xml:space="preserve">vítal 8. října </w:t>
      </w:r>
      <w:r w:rsidR="00AE751F" w:rsidRPr="008D2DAE">
        <w:t>„</w:t>
      </w:r>
      <w:r w:rsidRPr="008D2DAE">
        <w:t>významné</w:t>
      </w:r>
      <w:r w:rsidR="00AE751F" w:rsidRPr="008D2DAE">
        <w:t xml:space="preserve"> a </w:t>
      </w:r>
      <w:r w:rsidRPr="008D2DAE">
        <w:t>vítané změny</w:t>
      </w:r>
      <w:r w:rsidR="00AE751F" w:rsidRPr="008D2DAE">
        <w:t>“</w:t>
      </w:r>
      <w:r w:rsidRPr="008D2DAE">
        <w:t xml:space="preserve">, které nabídl Nixon ve svém projevu, jeho </w:t>
      </w:r>
      <w:r w:rsidR="00AE751F" w:rsidRPr="008D2DAE">
        <w:t>„</w:t>
      </w:r>
      <w:r w:rsidRPr="008D2DAE">
        <w:t>státnické návrhy</w:t>
      </w:r>
      <w:r w:rsidR="00AE751F" w:rsidRPr="008D2DAE">
        <w:t>“</w:t>
      </w:r>
      <w:r w:rsidRPr="008D2DAE">
        <w:t xml:space="preserve">, jeho </w:t>
      </w:r>
      <w:r w:rsidR="00AE751F" w:rsidRPr="008D2DAE">
        <w:t>„</w:t>
      </w:r>
      <w:r w:rsidRPr="008D2DAE">
        <w:t>konstruktivní</w:t>
      </w:r>
      <w:r w:rsidR="00AE751F" w:rsidRPr="008D2DAE">
        <w:t>“ a „</w:t>
      </w:r>
      <w:r w:rsidRPr="008D2DAE">
        <w:t>odpovědné</w:t>
      </w:r>
      <w:r w:rsidR="00AE751F" w:rsidRPr="008D2DAE">
        <w:t>“</w:t>
      </w:r>
      <w:r w:rsidRPr="008D2DAE">
        <w:t xml:space="preserve"> prohlášení. </w:t>
      </w:r>
      <w:r w:rsidR="00AE751F" w:rsidRPr="008D2DAE">
        <w:t>„</w:t>
      </w:r>
      <w:r w:rsidRPr="008D2DAE">
        <w:t>Chválíme ho za to,</w:t>
      </w:r>
      <w:r w:rsidR="00AE751F" w:rsidRPr="008D2DAE">
        <w:t>“</w:t>
      </w:r>
      <w:r w:rsidRPr="008D2DAE">
        <w:t xml:space="preserve"> uzavřel list.</w:t>
      </w:r>
    </w:p>
    <w:p w:rsidR="00AE751F" w:rsidRPr="008D2DAE" w:rsidRDefault="000151F1" w:rsidP="00BF453C">
      <w:pPr>
        <w:pStyle w:val="Textodsazen"/>
      </w:pPr>
      <w:r w:rsidRPr="008D2DAE">
        <w:t>Byly to však krátké líbánky. Xuan Thuy hned následujícího dne učinil</w:t>
      </w:r>
      <w:r w:rsidR="00AE751F" w:rsidRPr="008D2DAE">
        <w:t xml:space="preserve"> v </w:t>
      </w:r>
      <w:r w:rsidRPr="008D2DAE">
        <w:t>Paříži prohlášení,</w:t>
      </w:r>
      <w:r w:rsidR="00AE751F" w:rsidRPr="008D2DAE">
        <w:t xml:space="preserve"> v </w:t>
      </w:r>
      <w:r w:rsidRPr="008D2DAE">
        <w:t>němž Nixonův návrh smetl. Dokonce</w:t>
      </w:r>
      <w:r w:rsidR="00AE751F" w:rsidRPr="008D2DAE">
        <w:t xml:space="preserve"> o </w:t>
      </w:r>
      <w:r w:rsidRPr="008D2DAE">
        <w:t>něm odmítl na plenárním zasedání vůbec mluvit. Debata</w:t>
      </w:r>
      <w:r w:rsidR="00AE751F" w:rsidRPr="008D2DAE">
        <w:t xml:space="preserve"> o </w:t>
      </w:r>
      <w:r w:rsidRPr="008D2DAE">
        <w:t xml:space="preserve">Vietnamu se pak začala řídit </w:t>
      </w:r>
      <w:r w:rsidRPr="008D2DAE">
        <w:lastRenderedPageBreak/>
        <w:t>klasickým scénářem. Objevil se nějaký návrh, který začal být vášnivě obhajován; mnozí požadovali, abychom ho předložili, neboť je údajným klíčem</w:t>
      </w:r>
      <w:r w:rsidR="00AE751F" w:rsidRPr="008D2DAE">
        <w:t xml:space="preserve"> k </w:t>
      </w:r>
      <w:r w:rsidRPr="008D2DAE">
        <w:t>průlomu. Administrativa nakonec souhlasila, někdy</w:t>
      </w:r>
      <w:r w:rsidR="00AE751F" w:rsidRPr="008D2DAE">
        <w:t xml:space="preserve"> v </w:t>
      </w:r>
      <w:r w:rsidRPr="008D2DAE">
        <w:t>rozporu se svým přesvědčením. Nato ho Hanoj odmítla. Návrh se pak zcela vytratil</w:t>
      </w:r>
      <w:r w:rsidR="00AE751F" w:rsidRPr="008D2DAE">
        <w:t xml:space="preserve"> z </w:t>
      </w:r>
      <w:r w:rsidRPr="008D2DAE">
        <w:t>veřejných debat</w:t>
      </w:r>
      <w:r w:rsidR="00AE751F" w:rsidRPr="008D2DAE">
        <w:t xml:space="preserve"> a </w:t>
      </w:r>
      <w:r w:rsidRPr="008D2DAE">
        <w:t>národ začal být posedlý nějakým jiným plánem. Během několika týdnů se zase vrátili naši kritici</w:t>
      </w:r>
      <w:r w:rsidR="00AE751F" w:rsidRPr="008D2DAE">
        <w:t xml:space="preserve"> i </w:t>
      </w:r>
      <w:r w:rsidRPr="008D2DAE">
        <w:t>se s</w:t>
      </w:r>
      <w:r w:rsidR="001E5701" w:rsidRPr="008D2DAE">
        <w:t>vý</w:t>
      </w:r>
      <w:r w:rsidRPr="008D2DAE">
        <w:t>mi požadavky, abychom udělali druhé straně další ústupky. Tentokrát přišli</w:t>
      </w:r>
      <w:r w:rsidR="00AE751F" w:rsidRPr="008D2DAE">
        <w:t xml:space="preserve"> s </w:t>
      </w:r>
      <w:r w:rsidRPr="008D2DAE">
        <w:t xml:space="preserve">tím, že bychom si měli stanovit lhůtu pro stažení sami, ve víře </w:t>
      </w:r>
      <w:r w:rsidR="00A76BE3" w:rsidRPr="008D2DAE">
        <w:t>–</w:t>
      </w:r>
      <w:r w:rsidRPr="008D2DAE">
        <w:t xml:space="preserve"> jíž protiřečily všechny důkazy </w:t>
      </w:r>
      <w:r w:rsidR="00A76BE3" w:rsidRPr="008D2DAE">
        <w:t>–</w:t>
      </w:r>
      <w:r w:rsidRPr="008D2DAE">
        <w:t>, že by to pro Hanoj bylo přijatelné.</w:t>
      </w:r>
      <w:r w:rsidR="00122742" w:rsidRPr="008D2DAE">
        <w:rPr>
          <w:rStyle w:val="sloodkazu-konecoddlu"/>
        </w:rPr>
        <w:t>(</w:t>
      </w:r>
      <w:r w:rsidR="000E30C9" w:rsidRPr="008D2DAE">
        <w:rPr>
          <w:rStyle w:val="sloodkazu-konecoddlu"/>
        </w:rPr>
        <w:t>7</w:t>
      </w:r>
      <w:r w:rsidR="00122742" w:rsidRPr="008D2DAE">
        <w:rPr>
          <w:rStyle w:val="sloodkazu-konecoddlu"/>
        </w:rPr>
        <w:t>)</w:t>
      </w:r>
      <w:r w:rsidRPr="008D2DAE">
        <w:t xml:space="preserve"> Jiným úžasným nápadem byla koaliční vláda. Deník </w:t>
      </w:r>
      <w:r w:rsidRPr="008D2DAE">
        <w:rPr>
          <w:i/>
        </w:rPr>
        <w:t>The St. Louis Pos</w:t>
      </w:r>
      <w:r w:rsidR="00AE751F" w:rsidRPr="008D2DAE">
        <w:rPr>
          <w:i/>
        </w:rPr>
        <w:t>t-D</w:t>
      </w:r>
      <w:r w:rsidRPr="008D2DAE">
        <w:rPr>
          <w:i/>
        </w:rPr>
        <w:t>ispatch</w:t>
      </w:r>
      <w:r w:rsidRPr="008D2DAE">
        <w:t xml:space="preserve"> 5. listopadu </w:t>
      </w:r>
      <w:r w:rsidR="00A76BE3" w:rsidRPr="008D2DAE">
        <w:t>–</w:t>
      </w:r>
      <w:r w:rsidRPr="008D2DAE">
        <w:t xml:space="preserve"> ani ne měsíc poté, co velebil prezidentovu nabídku na uzavření příměří </w:t>
      </w:r>
      <w:r w:rsidR="00A76BE3" w:rsidRPr="008D2DAE">
        <w:t>–</w:t>
      </w:r>
      <w:r w:rsidRPr="008D2DAE">
        <w:t xml:space="preserve"> tvrdil:</w:t>
      </w:r>
    </w:p>
    <w:p w:rsidR="00AE751F" w:rsidRPr="008D2DAE" w:rsidRDefault="00AE751F" w:rsidP="00BF453C">
      <w:pPr>
        <w:pStyle w:val="Textodsazen"/>
      </w:pPr>
    </w:p>
    <w:p w:rsidR="00AE751F" w:rsidRPr="008D2DAE" w:rsidRDefault="000151F1" w:rsidP="000D589C">
      <w:pPr>
        <w:pStyle w:val="Text-cittneodsazen"/>
      </w:pPr>
      <w:r w:rsidRPr="008D2DAE">
        <w:t>Komunisté požadují nějakou koaliční vládu,</w:t>
      </w:r>
      <w:r w:rsidR="00AE751F" w:rsidRPr="008D2DAE">
        <w:t xml:space="preserve"> a </w:t>
      </w:r>
      <w:r w:rsidRPr="008D2DAE">
        <w:t>protože</w:t>
      </w:r>
      <w:r w:rsidR="00AE751F" w:rsidRPr="008D2DAE">
        <w:t xml:space="preserve"> o </w:t>
      </w:r>
      <w:r w:rsidRPr="008D2DAE">
        <w:t>ni bojovali tolik let, není žádný důvod si myslet, že se spokojí</w:t>
      </w:r>
      <w:r w:rsidR="00AE751F" w:rsidRPr="008D2DAE">
        <w:t xml:space="preserve"> s </w:t>
      </w:r>
      <w:r w:rsidRPr="008D2DAE">
        <w:t>něčím menším. Proč by měli? Zdá se nám, že nějaká koalice, jež by poskytla oběma stranám určité pravomoci</w:t>
      </w:r>
      <w:r w:rsidR="00AE751F" w:rsidRPr="008D2DAE">
        <w:t xml:space="preserve"> a </w:t>
      </w:r>
      <w:r w:rsidRPr="008D2DAE">
        <w:t>odpovědnost, je logickou cestou</w:t>
      </w:r>
      <w:r w:rsidR="00AE751F" w:rsidRPr="008D2DAE">
        <w:t xml:space="preserve"> k </w:t>
      </w:r>
      <w:r w:rsidRPr="008D2DAE">
        <w:t>odvrácení krvavé pomsty,</w:t>
      </w:r>
      <w:r w:rsidR="00AE751F" w:rsidRPr="008D2DAE">
        <w:t xml:space="preserve"> k </w:t>
      </w:r>
      <w:r w:rsidRPr="008D2DAE">
        <w:t>níž by mohlo, jak se pan Nixon tak často obává, dojít po ukončení bojů.</w:t>
      </w:r>
    </w:p>
    <w:p w:rsidR="00AE751F" w:rsidRPr="008D2DAE" w:rsidRDefault="00AE751F" w:rsidP="00BF453C">
      <w:pPr>
        <w:pStyle w:val="Textodsazen"/>
      </w:pPr>
    </w:p>
    <w:p w:rsidR="00AE751F" w:rsidRPr="008D2DAE" w:rsidRDefault="000151F1" w:rsidP="00BF453C">
      <w:pPr>
        <w:pStyle w:val="Textodsazen"/>
      </w:pPr>
      <w:r w:rsidRPr="008D2DAE">
        <w:t>Hanoj naneštěstí nemínila sdílet politickou moc; koalice, jejíž vytvoření požadovala, nezahrnovala žádné naše přátele.</w:t>
      </w:r>
      <w:r w:rsidR="00AE751F" w:rsidRPr="008D2DAE">
        <w:t xml:space="preserve"> A </w:t>
      </w:r>
      <w:r w:rsidRPr="008D2DAE">
        <w:t>téhož dne Averell Harriman najednou tvrdil</w:t>
      </w:r>
      <w:r w:rsidR="00AE751F" w:rsidRPr="008D2DAE">
        <w:t xml:space="preserve"> v </w:t>
      </w:r>
      <w:r w:rsidRPr="008D2DAE">
        <w:t xml:space="preserve">pořadu </w:t>
      </w:r>
      <w:r w:rsidR="00AE751F" w:rsidRPr="008D2DAE">
        <w:t>„</w:t>
      </w:r>
      <w:r w:rsidRPr="008D2DAE">
        <w:t>Today</w:t>
      </w:r>
      <w:r w:rsidR="00AE751F" w:rsidRPr="008D2DAE">
        <w:t>“</w:t>
      </w:r>
      <w:r w:rsidRPr="008D2DAE">
        <w:t xml:space="preserve">, televizní show stanice NBC, že Nixonova administrativa </w:t>
      </w:r>
      <w:r w:rsidR="00AE751F" w:rsidRPr="008D2DAE">
        <w:t>„</w:t>
      </w:r>
      <w:r w:rsidRPr="008D2DAE">
        <w:t>neučinila žádný pokus dosáhnout nějaké dohody</w:t>
      </w:r>
      <w:r w:rsidR="00AE751F" w:rsidRPr="008D2DAE">
        <w:t>“</w:t>
      </w:r>
      <w:r w:rsidRPr="008D2DAE">
        <w:t>.</w:t>
      </w:r>
    </w:p>
    <w:p w:rsidR="00AE751F" w:rsidRPr="008D2DAE" w:rsidRDefault="000151F1" w:rsidP="00BF453C">
      <w:pPr>
        <w:pStyle w:val="Textodsazen"/>
      </w:pPr>
      <w:r w:rsidRPr="008D2DAE">
        <w:t>Naši kritici se začali ozývat ještě hlasitěji, když naše zvláštní úderná jednotka provedla za současně probíhajících leteckých útoků přepad jednoho zaříze</w:t>
      </w:r>
      <w:r w:rsidR="001E5701" w:rsidRPr="008D2DAE">
        <w:t>ní</w:t>
      </w:r>
      <w:r w:rsidRPr="008D2DAE">
        <w:t xml:space="preserve"> vzdáleného 36 kilometrů od Hanoje </w:t>
      </w:r>
      <w:r w:rsidR="00A76BE3" w:rsidRPr="008D2DAE">
        <w:t>–</w:t>
      </w:r>
      <w:r w:rsidRPr="008D2DAE">
        <w:t xml:space="preserve"> šlo</w:t>
      </w:r>
      <w:r w:rsidR="00AE751F" w:rsidRPr="008D2DAE">
        <w:t xml:space="preserve"> o </w:t>
      </w:r>
      <w:r w:rsidRPr="008D2DAE">
        <w:t xml:space="preserve">věznici Son Tay </w:t>
      </w:r>
      <w:r w:rsidR="00A76BE3" w:rsidRPr="008D2DAE">
        <w:t>–</w:t>
      </w:r>
      <w:r w:rsidRPr="008D2DAE">
        <w:t>, kde bylo údajn</w:t>
      </w:r>
      <w:r w:rsidR="001E5701" w:rsidRPr="008D2DAE">
        <w:t>ě</w:t>
      </w:r>
      <w:r w:rsidRPr="008D2DAE">
        <w:t xml:space="preserve"> drženo</w:t>
      </w:r>
      <w:r w:rsidR="00AE751F" w:rsidRPr="008D2DAE">
        <w:t xml:space="preserve"> v </w:t>
      </w:r>
      <w:r w:rsidRPr="008D2DAE">
        <w:t>zajetí šedesát n</w:t>
      </w:r>
      <w:r w:rsidR="001C6988" w:rsidRPr="008D2DAE">
        <w:t>aš</w:t>
      </w:r>
      <w:r w:rsidRPr="008D2DAE">
        <w:t>ich vojáků. Tato akce ilustrovala základní axiom platný pro přijímání politických rozhodnut</w:t>
      </w:r>
      <w:r w:rsidR="001C6988" w:rsidRPr="008D2DAE">
        <w:t>í</w:t>
      </w:r>
      <w:r w:rsidRPr="008D2DAE">
        <w:t>: prezident</w:t>
      </w:r>
      <w:r w:rsidR="00AE751F" w:rsidRPr="008D2DAE">
        <w:t xml:space="preserve"> a </w:t>
      </w:r>
      <w:r w:rsidRPr="008D2DAE">
        <w:t>ještě více jeho poradce pro otázky národní bezpečnosti nesm</w:t>
      </w:r>
      <w:r w:rsidR="001C6988" w:rsidRPr="008D2DAE">
        <w:t xml:space="preserve">í </w:t>
      </w:r>
      <w:r w:rsidRPr="008D2DAE">
        <w:t>ničemu věřit; oba musí analyzovat každé tvrzení</w:t>
      </w:r>
      <w:r w:rsidR="00AE751F" w:rsidRPr="008D2DAE">
        <w:t xml:space="preserve"> a </w:t>
      </w:r>
      <w:r w:rsidRPr="008D2DAE">
        <w:t>ověřovat každý údajný fakt. Ne vše, co zní přijatelně, je skutečně pravdivé, neboť ti, kdo předkládají plány nějaké akce, mají</w:t>
      </w:r>
      <w:r w:rsidR="00AE751F" w:rsidRPr="008D2DAE">
        <w:t xml:space="preserve"> z </w:t>
      </w:r>
      <w:r w:rsidRPr="008D2DAE">
        <w:t>psychologických důvodů tendenci řadit fakta tak, aby mluvila ve prospěch jejich stanoviska. Přepad věznice Son Tay, provedený 20. listopadu, byl naplánován do nejmenších podrobností</w:t>
      </w:r>
      <w:r w:rsidR="00AE751F" w:rsidRPr="008D2DAE">
        <w:t xml:space="preserve"> a </w:t>
      </w:r>
      <w:r w:rsidRPr="008D2DAE">
        <w:t>hrdinsky vykonán, vycházel však ze zoufale mylné informace, kterou poskytly naše zpravodajské služby: věznice byla již přinejmenším tři měsíce zavřená. Věděli jsme, jaké mohou být naše ztráty, ale na žádné</w:t>
      </w:r>
      <w:r w:rsidR="00AE751F" w:rsidRPr="008D2DAE">
        <w:t xml:space="preserve"> z </w:t>
      </w:r>
      <w:r w:rsidRPr="008D2DAE">
        <w:t>porad, které nakonec vedly</w:t>
      </w:r>
      <w:r w:rsidR="00AE751F" w:rsidRPr="008D2DAE">
        <w:t xml:space="preserve"> k </w:t>
      </w:r>
      <w:r w:rsidRPr="008D2DAE">
        <w:t>rozhodnutí zahájit tuto přepadovou akci, se nikdo nikdy nezmínil</w:t>
      </w:r>
      <w:r w:rsidR="00AE751F" w:rsidRPr="008D2DAE">
        <w:t xml:space="preserve"> o </w:t>
      </w:r>
      <w:r w:rsidRPr="008D2DAE">
        <w:t xml:space="preserve">možnosti, že by věznice mohla být prázdná. </w:t>
      </w:r>
      <w:r w:rsidRPr="008D2DAE">
        <w:rPr>
          <w:i/>
        </w:rPr>
        <w:t>Až po</w:t>
      </w:r>
      <w:r w:rsidRPr="008D2DAE">
        <w:t xml:space="preserve"> tomto neúspěchu se ke mně dostala informace</w:t>
      </w:r>
      <w:r w:rsidR="00AE751F" w:rsidRPr="008D2DAE">
        <w:t xml:space="preserve"> o </w:t>
      </w:r>
      <w:r w:rsidRPr="008D2DAE">
        <w:t>kódované zprávě,</w:t>
      </w:r>
      <w:r w:rsidR="00AE751F" w:rsidRPr="008D2DAE">
        <w:t xml:space="preserve"> v </w:t>
      </w:r>
      <w:r w:rsidRPr="008D2DAE">
        <w:t>níž nám jeden</w:t>
      </w:r>
      <w:r w:rsidR="00AE751F" w:rsidRPr="008D2DAE">
        <w:t xml:space="preserve"> z </w:t>
      </w:r>
      <w:r w:rsidRPr="008D2DAE">
        <w:t xml:space="preserve">našich zajatých vojáků sděloval, že věznice byla 14. července </w:t>
      </w:r>
      <w:r w:rsidR="00AE751F" w:rsidRPr="008D2DAE">
        <w:t>„</w:t>
      </w:r>
      <w:r w:rsidRPr="008D2DAE">
        <w:t>zavřena</w:t>
      </w:r>
      <w:r w:rsidR="00AE751F" w:rsidRPr="008D2DAE">
        <w:t>“</w:t>
      </w:r>
      <w:r w:rsidRPr="008D2DAE">
        <w:t>. Vojenští analytici tomu porozuměli tak, že její brány byly zamčeny; nikdo nepovažoval za nutné upozornit Bílý dům na toto sdělení.</w:t>
      </w:r>
    </w:p>
    <w:p w:rsidR="00AE751F" w:rsidRPr="008D2DAE" w:rsidRDefault="000151F1" w:rsidP="00BF453C">
      <w:pPr>
        <w:pStyle w:val="Textodsazen"/>
      </w:pPr>
      <w:r w:rsidRPr="008D2DAE">
        <w:t>Po této přepadové akci došlo</w:t>
      </w:r>
      <w:r w:rsidR="00AE751F" w:rsidRPr="008D2DAE">
        <w:t xml:space="preserve"> k </w:t>
      </w:r>
      <w:r w:rsidRPr="008D2DAE">
        <w:t xml:space="preserve">poněkud bizarní příhodě, kterou jsem </w:t>
      </w:r>
      <w:r w:rsidRPr="008D2DAE">
        <w:lastRenderedPageBreak/>
        <w:t>způsobil svým pokřiveným smyslem pro humor. Jeden důstojník, který mne informoval</w:t>
      </w:r>
      <w:r w:rsidR="00AE751F" w:rsidRPr="008D2DAE">
        <w:t xml:space="preserve"> o </w:t>
      </w:r>
      <w:r w:rsidRPr="008D2DAE">
        <w:t xml:space="preserve">průběhu operace, se omlouval za její neúspěch. </w:t>
      </w:r>
      <w:r w:rsidR="00117C8D" w:rsidRPr="008D2DAE">
        <w:t>Řekl</w:t>
      </w:r>
      <w:r w:rsidRPr="008D2DAE">
        <w:t xml:space="preserve"> jsem mu, aby se neomlouval,</w:t>
      </w:r>
      <w:r w:rsidR="00AE751F" w:rsidRPr="008D2DAE">
        <w:t xml:space="preserve"> a </w:t>
      </w:r>
      <w:r w:rsidRPr="008D2DAE">
        <w:t>zažertoval jsem, že vojáci</w:t>
      </w:r>
      <w:r w:rsidR="00AE751F" w:rsidRPr="008D2DAE">
        <w:t xml:space="preserve"> s </w:t>
      </w:r>
      <w:r w:rsidRPr="008D2DAE">
        <w:t>sebou bezpochyby přivezli zpátky nějaké mládě vodního buvola</w:t>
      </w:r>
      <w:r w:rsidR="00AE751F" w:rsidRPr="008D2DAE">
        <w:t xml:space="preserve"> a </w:t>
      </w:r>
      <w:r w:rsidRPr="008D2DAE">
        <w:t xml:space="preserve">že se Severovietnamci mohou pominout snahou zjistit, proč jsme kvůli tomuto účelu provedli tak velkou akci. Důstojník, který jako vlastenec předpokládal, že prezidentův poradce pro otázky národní bezpečnosti nemůže být naprosto šílený, nahlásil má slova svým nadřízeným. Jeho nadřízení začali </w:t>
      </w:r>
      <w:r w:rsidR="001C6988" w:rsidRPr="008D2DAE">
        <w:t>z</w:t>
      </w:r>
      <w:r w:rsidRPr="008D2DAE">
        <w:t>uřivě pátrat po zmíněném tvorovi. Muži</w:t>
      </w:r>
      <w:r w:rsidR="00AE751F" w:rsidRPr="008D2DAE">
        <w:t xml:space="preserve"> v </w:t>
      </w:r>
      <w:r w:rsidRPr="008D2DAE">
        <w:t>poli, nyní přesvědčeni, že Washington třeští, hlásili, že nevěd</w:t>
      </w:r>
      <w:r w:rsidR="001C6988" w:rsidRPr="008D2DAE">
        <w:t>í</w:t>
      </w:r>
      <w:r w:rsidRPr="008D2DAE">
        <w:t xml:space="preserve"> nic</w:t>
      </w:r>
      <w:r w:rsidR="00AE751F" w:rsidRPr="008D2DAE">
        <w:t xml:space="preserve"> o </w:t>
      </w:r>
      <w:r w:rsidRPr="008D2DAE">
        <w:t>žádném uneseném mláděti vodního buvola. Pentagon odmítl uvěřit, že jsem jen lehkovážně žertoval. Poslal zpátky telegram,</w:t>
      </w:r>
      <w:r w:rsidR="00AE751F" w:rsidRPr="008D2DAE">
        <w:t xml:space="preserve"> v </w:t>
      </w:r>
      <w:r w:rsidRPr="008D2DAE">
        <w:t>němž žádal, aby</w:t>
      </w:r>
      <w:r w:rsidR="00AE751F" w:rsidRPr="008D2DAE">
        <w:t xml:space="preserve"> v </w:t>
      </w:r>
      <w:r w:rsidRPr="008D2DAE">
        <w:t>helikoptéře, jež byla nasazena do této akce, byla provedena kontrola, zda</w:t>
      </w:r>
      <w:r w:rsidR="00AE751F" w:rsidRPr="008D2DAE">
        <w:t xml:space="preserve"> v </w:t>
      </w:r>
      <w:r w:rsidRPr="008D2DAE">
        <w:t>ní nejsou zbytky buvolího hnoje. Celý incident byl zachován pro budoucí generace</w:t>
      </w:r>
      <w:r w:rsidR="00AE751F" w:rsidRPr="008D2DAE">
        <w:t xml:space="preserve"> v </w:t>
      </w:r>
      <w:r w:rsidRPr="008D2DAE">
        <w:t>jedné knize.</w:t>
      </w:r>
      <w:r w:rsidR="008436D8" w:rsidRPr="008D2DAE">
        <w:rPr>
          <w:rStyle w:val="sloodkazu-konecoddlu"/>
        </w:rPr>
        <w:t>(</w:t>
      </w:r>
      <w:r w:rsidR="00FD6F9F" w:rsidRPr="008D2DAE">
        <w:rPr>
          <w:rStyle w:val="sloodkazu-konecoddlu"/>
        </w:rPr>
        <w:t>8</w:t>
      </w:r>
      <w:r w:rsidR="008436D8" w:rsidRPr="008D2DAE">
        <w:rPr>
          <w:rStyle w:val="sloodkazu-konecoddlu"/>
        </w:rPr>
        <w:t>)</w:t>
      </w:r>
    </w:p>
    <w:p w:rsidR="00AE751F" w:rsidRPr="008D2DAE" w:rsidRDefault="000151F1" w:rsidP="00BF453C">
      <w:pPr>
        <w:pStyle w:val="Textodsazen"/>
      </w:pPr>
      <w:r w:rsidRPr="008D2DAE">
        <w:t>Přepad věznice Son Tay doprovázely dvoudenní nálety, do kterých bylo nasazeno 200 letounů, jež útočily na severovietnamské zásobovací trasy</w:t>
      </w:r>
      <w:r w:rsidR="00AE751F" w:rsidRPr="008D2DAE">
        <w:t xml:space="preserve"> a </w:t>
      </w:r>
      <w:r w:rsidRPr="008D2DAE">
        <w:t>zařízení. Tyto nálety byly provedeny ze tří důvodů: měly přimět Hanoj, aby věnovala menší pozornost obraně Son Tay, byly odvetou za hrubé odmítnutí našeho mírového návrhu,</w:t>
      </w:r>
      <w:r w:rsidR="00AE751F" w:rsidRPr="008D2DAE">
        <w:t xml:space="preserve"> a </w:t>
      </w:r>
      <w:r w:rsidRPr="008D2DAE">
        <w:t>jejich dalším cílem bylo zpomalit tempo, kterým Severovietnamci</w:t>
      </w:r>
      <w:r w:rsidR="00AE751F" w:rsidRPr="008D2DAE">
        <w:t xml:space="preserve"> v </w:t>
      </w:r>
      <w:r w:rsidRPr="008D2DAE">
        <w:t>tomto suchém období roku přisunovali zásoby na Jih, jež tam nyní proudily ve srovnání</w:t>
      </w:r>
      <w:r w:rsidR="00AE751F" w:rsidRPr="008D2DAE">
        <w:t xml:space="preserve"> s </w:t>
      </w:r>
      <w:r w:rsidRPr="008D2DAE">
        <w:t>předchozím rokem dvojnásobnou rychlostí. Kongres</w:t>
      </w:r>
      <w:r w:rsidR="00AE751F" w:rsidRPr="008D2DAE">
        <w:t xml:space="preserve"> a </w:t>
      </w:r>
      <w:r w:rsidRPr="008D2DAE">
        <w:t>média vybuchla hněvem</w:t>
      </w:r>
      <w:r w:rsidR="00AE751F" w:rsidRPr="008D2DAE">
        <w:t xml:space="preserve"> a </w:t>
      </w:r>
      <w:r w:rsidRPr="008D2DAE">
        <w:t xml:space="preserve">přirozeně se zaměřila na naše akce, nikoli na provokace Severovietnamců. Převládala dvě témata: že bombardování </w:t>
      </w:r>
      <w:r w:rsidR="00AE751F" w:rsidRPr="008D2DAE">
        <w:t>„</w:t>
      </w:r>
      <w:r w:rsidRPr="008D2DAE">
        <w:t>demonstrativně</w:t>
      </w:r>
      <w:r w:rsidR="00AE751F" w:rsidRPr="008D2DAE">
        <w:t>“</w:t>
      </w:r>
      <w:r w:rsidRPr="008D2DAE">
        <w:t xml:space="preserve"> nikdy nedosáhne potřebného účinku</w:t>
      </w:r>
      <w:r w:rsidR="00AE751F" w:rsidRPr="008D2DAE">
        <w:t xml:space="preserve"> a </w:t>
      </w:r>
      <w:r w:rsidRPr="008D2DAE">
        <w:t>že administrativa opět neříká veřejnosti pravdu. Dnes už je mnohem méně jasné, jak to bylo</w:t>
      </w:r>
      <w:r w:rsidR="00AE751F" w:rsidRPr="008D2DAE">
        <w:t xml:space="preserve"> s </w:t>
      </w:r>
      <w:r w:rsidRPr="008D2DAE">
        <w:t>údajnou neefektivností leteckých útoků, která se mnohým účastníkům zuřivé debaty</w:t>
      </w:r>
      <w:r w:rsidR="00AE751F" w:rsidRPr="008D2DAE">
        <w:t xml:space="preserve"> o </w:t>
      </w:r>
      <w:r w:rsidRPr="008D2DAE">
        <w:t>Vietnamu zdála tak zjevná. Existuje řada důkazů, že Hanoj byla</w:t>
      </w:r>
      <w:r w:rsidR="00AE751F" w:rsidRPr="008D2DAE">
        <w:t xml:space="preserve"> v </w:t>
      </w:r>
      <w:r w:rsidRPr="008D2DAE">
        <w:t xml:space="preserve">roce </w:t>
      </w:r>
      <w:r w:rsidR="001C6988" w:rsidRPr="008D2DAE">
        <w:t>196</w:t>
      </w:r>
      <w:r w:rsidRPr="008D2DAE">
        <w:t xml:space="preserve">8 při </w:t>
      </w:r>
      <w:r w:rsidR="00E873E6" w:rsidRPr="008D2DAE">
        <w:t>ofenziv</w:t>
      </w:r>
      <w:r w:rsidRPr="008D2DAE">
        <w:t>ě Tet už před zhroucením, zachránilo ji však na</w:t>
      </w:r>
      <w:r w:rsidR="001C6988" w:rsidRPr="008D2DAE">
        <w:t>š</w:t>
      </w:r>
      <w:r w:rsidRPr="008D2DAE">
        <w:t>e rozhodnu</w:t>
      </w:r>
      <w:r w:rsidR="001C6988" w:rsidRPr="008D2DAE">
        <w:t>tí</w:t>
      </w:r>
      <w:r w:rsidRPr="008D2DAE">
        <w:t xml:space="preserve"> jednos</w:t>
      </w:r>
      <w:r w:rsidR="001C6988" w:rsidRPr="008D2DAE">
        <w:t>t</w:t>
      </w:r>
      <w:r w:rsidRPr="008D2DAE">
        <w:t>r</w:t>
      </w:r>
      <w:r w:rsidR="001C6988" w:rsidRPr="008D2DAE">
        <w:t>a</w:t>
      </w:r>
      <w:r w:rsidRPr="008D2DAE">
        <w:t>nně zastavit nálety. Nemám nejmen</w:t>
      </w:r>
      <w:r w:rsidR="001C6988" w:rsidRPr="008D2DAE">
        <w:t>ší</w:t>
      </w:r>
      <w:r w:rsidRPr="008D2DAE">
        <w:t xml:space="preserve"> pochybnosti</w:t>
      </w:r>
      <w:r w:rsidR="00AE751F" w:rsidRPr="008D2DAE">
        <w:t xml:space="preserve"> o </w:t>
      </w:r>
      <w:r w:rsidRPr="008D2DAE">
        <w:t xml:space="preserve">tom, že když </w:t>
      </w:r>
      <w:r w:rsidR="001C6988" w:rsidRPr="008D2DAE">
        <w:t>j</w:t>
      </w:r>
      <w:r w:rsidRPr="008D2DAE">
        <w:t>sme</w:t>
      </w:r>
      <w:r w:rsidR="00AE751F" w:rsidRPr="008D2DAE">
        <w:t xml:space="preserve"> v </w:t>
      </w:r>
      <w:r w:rsidRPr="008D2DAE">
        <w:t>květnu 1972 opět zahájili bomb</w:t>
      </w:r>
      <w:r w:rsidR="001C6988" w:rsidRPr="008D2DAE">
        <w:t>a</w:t>
      </w:r>
      <w:r w:rsidRPr="008D2DAE">
        <w:t>rdování, uspíšili jsme tím konec války. Zda j</w:t>
      </w:r>
      <w:r w:rsidR="001C6988" w:rsidRPr="008D2DAE">
        <w:t>s</w:t>
      </w:r>
      <w:r w:rsidRPr="008D2DAE">
        <w:t>m</w:t>
      </w:r>
      <w:r w:rsidR="001C6988" w:rsidRPr="008D2DAE">
        <w:t>e</w:t>
      </w:r>
      <w:r w:rsidR="00AE751F" w:rsidRPr="008D2DAE">
        <w:t xml:space="preserve"> v </w:t>
      </w:r>
      <w:r w:rsidRPr="008D2DAE">
        <w:t>roce 1970 dvoudenními nálety získali nějaký čas, protože jsme zničili Seve</w:t>
      </w:r>
      <w:r w:rsidR="001C6988" w:rsidRPr="008D2DAE">
        <w:t>ro</w:t>
      </w:r>
      <w:r w:rsidRPr="008D2DAE">
        <w:t>v</w:t>
      </w:r>
      <w:r w:rsidR="001C6988" w:rsidRPr="008D2DAE">
        <w:t>i</w:t>
      </w:r>
      <w:r w:rsidRPr="008D2DAE">
        <w:t>e</w:t>
      </w:r>
      <w:r w:rsidR="001C6988" w:rsidRPr="008D2DAE">
        <w:t>t</w:t>
      </w:r>
      <w:r w:rsidRPr="008D2DAE">
        <w:t>n</w:t>
      </w:r>
      <w:r w:rsidR="001C6988" w:rsidRPr="008D2DAE">
        <w:t>a</w:t>
      </w:r>
      <w:r w:rsidRPr="008D2DAE">
        <w:t>m</w:t>
      </w:r>
      <w:r w:rsidR="001C6988" w:rsidRPr="008D2DAE">
        <w:t>ců</w:t>
      </w:r>
      <w:r w:rsidRPr="008D2DAE">
        <w:t xml:space="preserve">m </w:t>
      </w:r>
      <w:r w:rsidR="001C6988" w:rsidRPr="008D2DAE">
        <w:t>z</w:t>
      </w:r>
      <w:r w:rsidRPr="008D2DAE">
        <w:t>á</w:t>
      </w:r>
      <w:r w:rsidR="001C6988" w:rsidRPr="008D2DAE">
        <w:t>s</w:t>
      </w:r>
      <w:r w:rsidRPr="008D2DAE">
        <w:t>oby, nebo zda jsme nějaký č</w:t>
      </w:r>
      <w:r w:rsidR="001C6988" w:rsidRPr="008D2DAE">
        <w:t>a</w:t>
      </w:r>
      <w:r w:rsidRPr="008D2DAE">
        <w:t>s naopak ztratili, protože jsme proti sobě popudili naši opozici, je těžké říci. Nejde také</w:t>
      </w:r>
      <w:r w:rsidR="00AE751F" w:rsidRPr="008D2DAE">
        <w:t xml:space="preserve"> o </w:t>
      </w:r>
      <w:r w:rsidRPr="008D2DAE">
        <w:t>žádnou trivialitu. Vojenské kroky, jež nám umožnily stáhnout se</w:t>
      </w:r>
      <w:r w:rsidR="00AE751F" w:rsidRPr="008D2DAE">
        <w:t xml:space="preserve"> z </w:t>
      </w:r>
      <w:r w:rsidRPr="008D2DAE">
        <w:t>Vietnamu, byly odsuzovány, jako kdyby se jednalo</w:t>
      </w:r>
      <w:r w:rsidR="00AE751F" w:rsidRPr="008D2DAE">
        <w:t xml:space="preserve"> o </w:t>
      </w:r>
      <w:r w:rsidRPr="008D2DAE">
        <w:t>opatření, kterými bychom zvyšovali svou angažovanost</w:t>
      </w:r>
      <w:r w:rsidR="00AE751F" w:rsidRPr="008D2DAE">
        <w:t xml:space="preserve"> v </w:t>
      </w:r>
      <w:r w:rsidRPr="008D2DAE">
        <w:t>této zemi.</w:t>
      </w:r>
    </w:p>
    <w:p w:rsidR="00AE751F" w:rsidRPr="008D2DAE" w:rsidRDefault="000151F1" w:rsidP="00BF453C">
      <w:pPr>
        <w:pStyle w:val="Textodsazen"/>
      </w:pPr>
      <w:r w:rsidRPr="008D2DAE">
        <w:t>Ani vláda, ani opozice nezvládaly toto bombardování dobře. Vládní činitelé, kteří se zoufale snažili vyhnout hněvu Kongresu</w:t>
      </w:r>
      <w:r w:rsidR="00AE751F" w:rsidRPr="008D2DAE">
        <w:t xml:space="preserve"> a </w:t>
      </w:r>
      <w:r w:rsidRPr="008D2DAE">
        <w:t>médií, snižovali význam našich ofenzivních kroků, nebo při jejich vysvětlování používali typické vytáčky (</w:t>
      </w:r>
      <w:r w:rsidR="00AE751F" w:rsidRPr="008D2DAE">
        <w:t>„</w:t>
      </w:r>
      <w:r w:rsidRPr="008D2DAE">
        <w:t>obranná reakce</w:t>
      </w:r>
      <w:r w:rsidR="00AE751F" w:rsidRPr="008D2DAE">
        <w:t>“</w:t>
      </w:r>
      <w:r w:rsidRPr="008D2DAE">
        <w:t>). Tisk</w:t>
      </w:r>
      <w:r w:rsidR="00AE751F" w:rsidRPr="008D2DAE">
        <w:t xml:space="preserve"> a </w:t>
      </w:r>
      <w:r w:rsidRPr="008D2DAE">
        <w:t>legislativa cítily, že by mohly začít padat hlavy,</w:t>
      </w:r>
      <w:r w:rsidR="00AE751F" w:rsidRPr="008D2DAE">
        <w:t xml:space="preserve"> a </w:t>
      </w:r>
      <w:r w:rsidRPr="008D2DAE">
        <w:t>proto využívaly všech známek paniky</w:t>
      </w:r>
      <w:r w:rsidR="00AE751F" w:rsidRPr="008D2DAE">
        <w:t xml:space="preserve"> a </w:t>
      </w:r>
      <w:r w:rsidRPr="008D2DAE">
        <w:t>nejistoty</w:t>
      </w:r>
      <w:r w:rsidR="00AE751F" w:rsidRPr="008D2DAE">
        <w:t xml:space="preserve"> k </w:t>
      </w:r>
      <w:r w:rsidRPr="008D2DAE">
        <w:t xml:space="preserve">útokům na vládu, kterou demagogicky označovaly za válkychtivou. Je pravda, že nedůvěru veřejností vyvolala do značné míry svým chováním sama administrativa. Její </w:t>
      </w:r>
      <w:r w:rsidRPr="008D2DAE">
        <w:lastRenderedPageBreak/>
        <w:t>odpůrci, kteří vycházeli</w:t>
      </w:r>
      <w:r w:rsidR="00AE751F" w:rsidRPr="008D2DAE">
        <w:t xml:space="preserve"> z </w:t>
      </w:r>
      <w:r w:rsidRPr="008D2DAE">
        <w:t>přesvědčení, že nic, co jejich vláda udělala</w:t>
      </w:r>
      <w:r w:rsidR="00AE751F" w:rsidRPr="008D2DAE">
        <w:t xml:space="preserve"> v </w:t>
      </w:r>
      <w:r w:rsidRPr="008D2DAE">
        <w:t>této válce, nemůže mít žádný morální základ</w:t>
      </w:r>
      <w:r w:rsidR="00AE751F" w:rsidRPr="008D2DAE">
        <w:t xml:space="preserve"> a </w:t>
      </w:r>
      <w:r w:rsidRPr="008D2DAE">
        <w:t>nemůže sloužit žádným národním cílům,</w:t>
      </w:r>
      <w:r w:rsidR="00AE751F" w:rsidRPr="008D2DAE">
        <w:t xml:space="preserve"> a </w:t>
      </w:r>
      <w:r w:rsidRPr="008D2DAE">
        <w:t>kteří se rozhodli zdiskreditovat administrativu, jež se zoufale snažila vyvést naši zemi</w:t>
      </w:r>
      <w:r w:rsidR="00AE751F" w:rsidRPr="008D2DAE">
        <w:t xml:space="preserve"> z </w:t>
      </w:r>
      <w:r w:rsidRPr="008D2DAE">
        <w:t>vojenského konfliktu, který podědila po svých předchůdcích, však</w:t>
      </w:r>
      <w:r w:rsidR="00AE751F" w:rsidRPr="008D2DAE">
        <w:t xml:space="preserve"> k </w:t>
      </w:r>
      <w:r w:rsidRPr="008D2DAE">
        <w:t>tomuto stavu také přispěli,</w:t>
      </w:r>
      <w:r w:rsidR="00AE751F" w:rsidRPr="008D2DAE">
        <w:t xml:space="preserve"> a </w:t>
      </w:r>
      <w:r w:rsidRPr="008D2DAE">
        <w:t>to nezanedbatelným způsobem. Jaká paranoia vládla</w:t>
      </w:r>
      <w:r w:rsidR="00AE751F" w:rsidRPr="008D2DAE">
        <w:t xml:space="preserve"> v </w:t>
      </w:r>
      <w:r w:rsidRPr="008D2DAE">
        <w:t>tomto období, ukazuje názor jednoho významného profesora, jenž mi ve vší vážnosti řekl, že přepadová akce</w:t>
      </w:r>
      <w:r w:rsidR="00AE751F" w:rsidRPr="008D2DAE">
        <w:t xml:space="preserve"> v </w:t>
      </w:r>
      <w:r w:rsidRPr="008D2DAE">
        <w:t>Son Tay byla zorganizována proto, aby při ní bylo zabito několik zajatých Američanů, čímž bychom získali záminku</w:t>
      </w:r>
      <w:r w:rsidR="00AE751F" w:rsidRPr="008D2DAE">
        <w:t xml:space="preserve"> k </w:t>
      </w:r>
      <w:r w:rsidRPr="008D2DAE">
        <w:t>vystupňování války.</w:t>
      </w:r>
    </w:p>
    <w:p w:rsidR="00AE751F" w:rsidRPr="008D2DAE" w:rsidRDefault="000151F1" w:rsidP="00BF453C">
      <w:pPr>
        <w:pStyle w:val="Textodsazen"/>
      </w:pPr>
      <w:r w:rsidRPr="008D2DAE">
        <w:t>Kerrův Národní výbor pro politické urovnání ve Vietnamu se do 19. ledna 1971 vrátil názorově přesně tam, kde byl před 7. říjnem, kdy Nixon pronesl svůj projev. Tato skupina zapáleně naléhala, aby Spojené státy navrhly příměří, jež mělo být údajným klíčem</w:t>
      </w:r>
      <w:r w:rsidR="00AE751F" w:rsidRPr="008D2DAE">
        <w:t xml:space="preserve"> k </w:t>
      </w:r>
      <w:r w:rsidRPr="008D2DAE">
        <w:t>míru. Nyní, kdy jsme takový návrh předložili</w:t>
      </w:r>
      <w:r w:rsidR="00AE751F" w:rsidRPr="008D2DAE">
        <w:t xml:space="preserve"> a </w:t>
      </w:r>
      <w:r w:rsidRPr="008D2DAE">
        <w:t>byli okamžitě odmítnuti, však nevyvodila</w:t>
      </w:r>
      <w:r w:rsidR="00AE751F" w:rsidRPr="008D2DAE">
        <w:t xml:space="preserve"> z </w:t>
      </w:r>
      <w:r w:rsidRPr="008D2DAE">
        <w:t xml:space="preserve">této situace závěr, že bychom neměli ustupovat, protože se druhá strana chová nerozumně. Místo toho teď žádala, abychom ve Vietnamu </w:t>
      </w:r>
      <w:r w:rsidRPr="008D2DAE">
        <w:rPr>
          <w:i/>
        </w:rPr>
        <w:t>jednostranně</w:t>
      </w:r>
      <w:r w:rsidRPr="008D2DAE">
        <w:t xml:space="preserve"> zastavili palbu. Rozhodnutí Hanoje odmítnout náš. návrh nebylo připisováno její neústupnosti, ale našim akcím</w:t>
      </w:r>
      <w:r w:rsidR="00AE751F" w:rsidRPr="008D2DAE">
        <w:t xml:space="preserve"> v </w:t>
      </w:r>
      <w:r w:rsidRPr="008D2DAE">
        <w:t>Son Tay, naší obranné reakci (náletům)</w:t>
      </w:r>
      <w:r w:rsidR="00AE751F" w:rsidRPr="008D2DAE">
        <w:t xml:space="preserve"> a </w:t>
      </w:r>
      <w:r w:rsidRPr="008D2DAE">
        <w:t>neschopnosti prodloužit vánoční příměří.</w:t>
      </w:r>
      <w:r w:rsidR="00AE751F" w:rsidRPr="008D2DAE">
        <w:t xml:space="preserve"> A </w:t>
      </w:r>
      <w:r w:rsidRPr="008D2DAE">
        <w:t xml:space="preserve">to vše navzdory faktu, že Xuan Thuy odmítl naši nabídku již </w:t>
      </w:r>
      <w:r w:rsidRPr="008D2DAE">
        <w:rPr>
          <w:i/>
        </w:rPr>
        <w:t>před</w:t>
      </w:r>
      <w:r w:rsidRPr="008D2DAE">
        <w:t xml:space="preserve"> těmito událostmi. Rigiditu Hanoje jsme měli překonat dalšími ústupky. </w:t>
      </w:r>
      <w:r w:rsidR="00AE751F" w:rsidRPr="008D2DAE">
        <w:t>„V </w:t>
      </w:r>
      <w:r w:rsidRPr="008D2DAE">
        <w:t>nadcházejících měsících bude rozhodující diplomatické úsilí,</w:t>
      </w:r>
      <w:r w:rsidR="00AE751F" w:rsidRPr="008D2DAE">
        <w:t>“</w:t>
      </w:r>
      <w:r w:rsidRPr="008D2DAE">
        <w:t xml:space="preserve"> napsal Kerrův výbor prezidentovi, </w:t>
      </w:r>
      <w:r w:rsidR="00AE751F" w:rsidRPr="008D2DAE">
        <w:t>„</w:t>
      </w:r>
      <w:r w:rsidRPr="008D2DAE">
        <w:t>mám</w:t>
      </w:r>
      <w:r w:rsidR="00AE751F" w:rsidRPr="008D2DAE">
        <w:t>e-l</w:t>
      </w:r>
      <w:r w:rsidRPr="008D2DAE">
        <w:t>i zlomit odpor druhé strany</w:t>
      </w:r>
      <w:r w:rsidR="00AE751F" w:rsidRPr="008D2DAE">
        <w:t xml:space="preserve"> k </w:t>
      </w:r>
      <w:r w:rsidRPr="008D2DAE">
        <w:t>příměří</w:t>
      </w:r>
      <w:r w:rsidR="00AE751F" w:rsidRPr="008D2DAE">
        <w:t xml:space="preserve"> a </w:t>
      </w:r>
      <w:r w:rsidRPr="008D2DAE">
        <w:t>vyvinout na ni tlak, aby konečně přistoupila na nějakou dohodu</w:t>
      </w:r>
      <w:r w:rsidR="00A76BE3" w:rsidRPr="008D2DAE">
        <w:t>…</w:t>
      </w:r>
      <w:r w:rsidRPr="008D2DAE">
        <w:t xml:space="preserve"> Zůstáváme přesvědčeni, že takové dohody lze nakonec dosáhnout prostřednictvím energických diplomatických</w:t>
      </w:r>
      <w:r w:rsidR="00AE751F" w:rsidRPr="008D2DAE">
        <w:t xml:space="preserve"> a </w:t>
      </w:r>
      <w:r w:rsidRPr="008D2DAE">
        <w:t>politických snah</w:t>
      </w:r>
      <w:r w:rsidR="00AE751F" w:rsidRPr="008D2DAE">
        <w:t xml:space="preserve"> a </w:t>
      </w:r>
      <w:r w:rsidRPr="008D2DAE">
        <w:t>iniciativ.</w:t>
      </w:r>
      <w:r w:rsidR="00AE751F" w:rsidRPr="008D2DAE">
        <w:t>“</w:t>
      </w:r>
      <w:r w:rsidRPr="008D2DAE">
        <w:t xml:space="preserve"> Výbor neuvedl, na čem by mohlo být založeno takové přesvědčení; my jsme oproti tomu měli vážné důvody myslet si pravý opak.</w:t>
      </w:r>
    </w:p>
    <w:p w:rsidR="00AE751F" w:rsidRPr="008D2DAE" w:rsidRDefault="000151F1" w:rsidP="00D37A2F">
      <w:pPr>
        <w:pStyle w:val="Nadpis3"/>
      </w:pPr>
      <w:bookmarkStart w:id="751" w:name="bookmark177"/>
      <w:bookmarkStart w:id="752" w:name="_Toc384757620"/>
      <w:bookmarkStart w:id="753" w:name="_Toc384757910"/>
      <w:bookmarkStart w:id="754" w:name="_Toc385021716"/>
      <w:r w:rsidRPr="008D2DAE">
        <w:t>Stanovení strategie</w:t>
      </w:r>
      <w:bookmarkEnd w:id="751"/>
      <w:bookmarkEnd w:id="752"/>
      <w:bookmarkEnd w:id="753"/>
      <w:bookmarkEnd w:id="754"/>
    </w:p>
    <w:p w:rsidR="00AE751F" w:rsidRPr="008D2DAE" w:rsidRDefault="001C6988" w:rsidP="00EA6557">
      <w:pPr>
        <w:pStyle w:val="Text-neodsazen"/>
      </w:pPr>
      <w:r w:rsidRPr="008D2DAE">
        <w:t>P</w:t>
      </w:r>
      <w:r w:rsidR="000151F1" w:rsidRPr="008D2DAE">
        <w:t>řed koncem roku 1970 nám začalo hrozit, že se naše vietnamská strategie změní</w:t>
      </w:r>
      <w:r w:rsidR="00AE751F" w:rsidRPr="008D2DAE">
        <w:t xml:space="preserve"> v </w:t>
      </w:r>
      <w:r w:rsidR="000151F1" w:rsidRPr="008D2DAE">
        <w:t>pouhou debatu</w:t>
      </w:r>
      <w:r w:rsidR="00AE751F" w:rsidRPr="008D2DAE">
        <w:t xml:space="preserve"> o </w:t>
      </w:r>
      <w:r w:rsidR="000151F1" w:rsidRPr="008D2DAE">
        <w:t>rychlosti našeho jednostranného stažení. Dokonce</w:t>
      </w:r>
      <w:r w:rsidR="00AE751F" w:rsidRPr="008D2DAE">
        <w:t xml:space="preserve"> i </w:t>
      </w:r>
      <w:r w:rsidR="000151F1" w:rsidRPr="008D2DAE">
        <w:t>naše administrativa pociťovala strašnou únavu. Neustálý tlak, který přeměňoval</w:t>
      </w:r>
      <w:r w:rsidR="00AE751F" w:rsidRPr="008D2DAE">
        <w:t xml:space="preserve"> i </w:t>
      </w:r>
      <w:r w:rsidR="000151F1" w:rsidRPr="008D2DAE">
        <w:t>tu nejmenší vojenskou operaci ve zkoušku důvěryhodnosti, nekonečná slyšen</w:t>
      </w:r>
      <w:r w:rsidRPr="008D2DAE">
        <w:t>í</w:t>
      </w:r>
      <w:r w:rsidR="000151F1" w:rsidRPr="008D2DAE">
        <w:t xml:space="preserve"> před výbory Kongresu, prověřování každého našeho kroku neustále provád</w:t>
      </w:r>
      <w:r w:rsidRPr="008D2DAE">
        <w:t>ě</w:t>
      </w:r>
      <w:r w:rsidR="000151F1" w:rsidRPr="008D2DAE">
        <w:t>n</w:t>
      </w:r>
      <w:r w:rsidRPr="008D2DAE">
        <w:t xml:space="preserve">é </w:t>
      </w:r>
      <w:r w:rsidR="000151F1" w:rsidRPr="008D2DAE">
        <w:t xml:space="preserve">médii </w:t>
      </w:r>
      <w:r w:rsidR="00A76BE3" w:rsidRPr="008D2DAE">
        <w:t>–</w:t>
      </w:r>
      <w:r w:rsidR="000151F1" w:rsidRPr="008D2DAE">
        <w:t xml:space="preserve"> to vše, provázeno skepsí nebo nepřátelským přístupem, </w:t>
      </w:r>
      <w:r w:rsidR="00A75B19" w:rsidRPr="008D2DAE">
        <w:t>měl</w:t>
      </w:r>
      <w:r w:rsidR="000151F1" w:rsidRPr="008D2DAE">
        <w:t>o tendenci bránit přípravě koherentní strategie. Neexistoval jednoduše žádný plán pro jednání, který by mohl zapůsobit na ledově nepřístupné stratégy Hanoje,</w:t>
      </w:r>
      <w:r w:rsidR="00AE751F" w:rsidRPr="008D2DAE">
        <w:t xml:space="preserve"> a </w:t>
      </w:r>
      <w:r w:rsidR="000151F1" w:rsidRPr="008D2DAE">
        <w:t>přitom alespoň trochu počítal se vzájemným poměrem sil. Kritici brali za předem dané, že je na nás, abychom poskytli všechny ústupky</w:t>
      </w:r>
      <w:r w:rsidR="00AE751F" w:rsidRPr="008D2DAE">
        <w:t xml:space="preserve"> a </w:t>
      </w:r>
      <w:r w:rsidR="000151F1" w:rsidRPr="008D2DAE">
        <w:t>demonstrovali dobrou vůli</w:t>
      </w:r>
      <w:r w:rsidR="00AE751F" w:rsidRPr="008D2DAE">
        <w:t xml:space="preserve"> a </w:t>
      </w:r>
      <w:r w:rsidR="000151F1" w:rsidRPr="008D2DAE">
        <w:t>pružnost; na druhé straně jen zřídka požadovali vstřícnost,</w:t>
      </w:r>
      <w:r w:rsidR="00AE751F" w:rsidRPr="008D2DAE">
        <w:t xml:space="preserve"> a </w:t>
      </w:r>
      <w:r w:rsidR="000151F1" w:rsidRPr="008D2DAE">
        <w:t>nikdy důsledně. Čím více však vyjednáv</w:t>
      </w:r>
      <w:r w:rsidR="005060B0" w:rsidRPr="008D2DAE">
        <w:t xml:space="preserve">ací </w:t>
      </w:r>
      <w:r w:rsidR="000151F1" w:rsidRPr="008D2DAE">
        <w:lastRenderedPageBreak/>
        <w:t>proces degeneroval</w:t>
      </w:r>
      <w:r w:rsidR="00AE751F" w:rsidRPr="008D2DAE">
        <w:t xml:space="preserve"> v </w:t>
      </w:r>
      <w:r w:rsidR="000151F1" w:rsidRPr="008D2DAE">
        <w:t>hromadění neopětovaných ústupků, tím větší měla Hanoj pobídku, aby si počkala, jaký další vstřícný krok uděláme</w:t>
      </w:r>
      <w:r w:rsidR="00AE751F" w:rsidRPr="008D2DAE">
        <w:t xml:space="preserve"> z </w:t>
      </w:r>
      <w:r w:rsidR="000151F1" w:rsidRPr="008D2DAE">
        <w:t>důvodů našeho prohlubujícího se psychického vyčerpání.</w:t>
      </w:r>
    </w:p>
    <w:p w:rsidR="00AE751F" w:rsidRPr="008D2DAE" w:rsidRDefault="000151F1" w:rsidP="00BF453C">
      <w:pPr>
        <w:pStyle w:val="Textodsazen"/>
      </w:pPr>
      <w:r w:rsidRPr="008D2DAE">
        <w:t>Jedním takovým ústupkem, vyvolaným vnitropolitickým tlakem, bylo u</w:t>
      </w:r>
      <w:r w:rsidR="00232508" w:rsidRPr="008D2DAE">
        <w:t>rychlení</w:t>
      </w:r>
      <w:r w:rsidRPr="008D2DAE">
        <w:t xml:space="preserve"> harmonogramu stahování našich jednotek. Když Nixon 20. dubna 1970 oznámil, že</w:t>
      </w:r>
      <w:r w:rsidR="00AE751F" w:rsidRPr="008D2DAE">
        <w:t xml:space="preserve"> z </w:t>
      </w:r>
      <w:r w:rsidRPr="008D2DAE">
        <w:t>Vietnamu odsuneme během dvanácti měsíců 150 000 mužů, udělal to mimo jiné</w:t>
      </w:r>
      <w:r w:rsidR="00AE751F" w:rsidRPr="008D2DAE">
        <w:t xml:space="preserve"> s </w:t>
      </w:r>
      <w:r w:rsidRPr="008D2DAE">
        <w:t>cílem zachovat maximální pružnost pro načasování skutečného stahován</w:t>
      </w:r>
      <w:r w:rsidR="002833D0" w:rsidRPr="008D2DAE">
        <w:t>í</w:t>
      </w:r>
      <w:r w:rsidRPr="008D2DAE">
        <w:t xml:space="preserve"> jednotek. Záměrem, potvrzeným 22. dubna</w:t>
      </w:r>
      <w:r w:rsidR="00AE751F" w:rsidRPr="008D2DAE">
        <w:t xml:space="preserve"> v </w:t>
      </w:r>
      <w:r w:rsidRPr="008D2DAE">
        <w:t>prezidentské direktivě, bylo stáhnout</w:t>
      </w:r>
      <w:r w:rsidR="00AE751F" w:rsidRPr="008D2DAE">
        <w:t xml:space="preserve"> v </w:t>
      </w:r>
      <w:r w:rsidRPr="008D2DAE">
        <w:t>průběhu zbývající části roku 1970 nanejvýš 60 000 vojáků; to nás mělo zabezpečit pro období sucha, které trvá ve Vietnamu od října do května (podle toho,</w:t>
      </w:r>
      <w:r w:rsidR="00AE751F" w:rsidRPr="008D2DAE">
        <w:t xml:space="preserve"> o </w:t>
      </w:r>
      <w:r w:rsidRPr="008D2DAE">
        <w:t>kterou část země jde). Během období sucha dopravovala Hanoj zásoby na jih Ho Či Minovou stezkou</w:t>
      </w:r>
      <w:r w:rsidR="00AE751F" w:rsidRPr="008D2DAE">
        <w:t xml:space="preserve"> a </w:t>
      </w:r>
      <w:r w:rsidRPr="008D2DAE">
        <w:t xml:space="preserve">své vojenské </w:t>
      </w:r>
      <w:r w:rsidR="00E873E6" w:rsidRPr="008D2DAE">
        <w:t>ofenziv</w:t>
      </w:r>
      <w:r w:rsidRPr="008D2DAE">
        <w:t>y zahajovala počínaje únorem. Prezident chtěl na radu generála Abramse pozdržet hlavní část odsunu až do roku 1971, aby odradil Severovietnamce od nové ofenz</w:t>
      </w:r>
      <w:r w:rsidR="001C6988" w:rsidRPr="008D2DAE">
        <w:t>i</w:t>
      </w:r>
      <w:r w:rsidRPr="008D2DAE">
        <w:t>vy Tet,</w:t>
      </w:r>
      <w:r w:rsidR="00AE751F" w:rsidRPr="008D2DAE">
        <w:t xml:space="preserve"> a </w:t>
      </w:r>
      <w:r w:rsidRPr="008D2DAE">
        <w:t>opatrně hospodařil</w:t>
      </w:r>
      <w:r w:rsidR="00AE751F" w:rsidRPr="008D2DAE">
        <w:t xml:space="preserve"> s </w:t>
      </w:r>
      <w:r w:rsidRPr="008D2DAE">
        <w:t>posledními bojovými jednotkami pro případ nějaké mimořádné situace. Ale tlak Kongresu na rozpočet Pentagonu</w:t>
      </w:r>
      <w:r w:rsidR="00AE751F" w:rsidRPr="008D2DAE">
        <w:t xml:space="preserve"> a </w:t>
      </w:r>
      <w:r w:rsidRPr="008D2DAE">
        <w:t>politická nutnost omezit odvody do armády znemožnily naplnit Nixonovu direktivu. Laird mi 20. srpna poslal memorandum,</w:t>
      </w:r>
      <w:r w:rsidR="00AE751F" w:rsidRPr="008D2DAE">
        <w:t xml:space="preserve"> v </w:t>
      </w:r>
      <w:r w:rsidRPr="008D2DAE">
        <w:t xml:space="preserve">němž mne upozornil, že </w:t>
      </w:r>
      <w:r w:rsidR="00AE751F" w:rsidRPr="008D2DAE">
        <w:t>„</w:t>
      </w:r>
      <w:r w:rsidRPr="008D2DAE">
        <w:t>jsme stále tvrdě omezeni</w:t>
      </w:r>
      <w:r w:rsidR="00AE751F" w:rsidRPr="008D2DAE">
        <w:t>“</w:t>
      </w:r>
      <w:r w:rsidRPr="008D2DAE">
        <w:t xml:space="preserve"> rozpočtem. Sděloval mi, že mu tudíž generál Abrams, naše tichomořské velení</w:t>
      </w:r>
      <w:r w:rsidR="00AE751F" w:rsidRPr="008D2DAE">
        <w:t xml:space="preserve"> a </w:t>
      </w:r>
      <w:r w:rsidRPr="008D2DAE">
        <w:t xml:space="preserve">sbor náčelníků štábů </w:t>
      </w:r>
      <w:r w:rsidR="00AE751F" w:rsidRPr="008D2DAE">
        <w:t>„</w:t>
      </w:r>
      <w:r w:rsidRPr="008D2DAE">
        <w:t>doporučili</w:t>
      </w:r>
      <w:r w:rsidR="00AE751F" w:rsidRPr="008D2DAE">
        <w:t>“</w:t>
      </w:r>
      <w:r w:rsidRPr="008D2DAE">
        <w:t xml:space="preserve"> harmonogram, který by počítal</w:t>
      </w:r>
      <w:r w:rsidR="00AE751F" w:rsidRPr="008D2DAE">
        <w:t xml:space="preserve"> s </w:t>
      </w:r>
      <w:r w:rsidRPr="008D2DAE">
        <w:t>tím, že</w:t>
      </w:r>
      <w:r w:rsidR="00AE751F" w:rsidRPr="008D2DAE">
        <w:t xml:space="preserve"> v </w:t>
      </w:r>
      <w:r w:rsidRPr="008D2DAE">
        <w:t>kalendářním roce 1970 stáhneme 90 000 mužů. Zbývajících 60 000 vojáků bychom pak odsunuli do 1. května 1971.</w:t>
      </w:r>
    </w:p>
    <w:p w:rsidR="00AE751F" w:rsidRPr="008D2DAE" w:rsidRDefault="000151F1" w:rsidP="00BF453C">
      <w:pPr>
        <w:pStyle w:val="Textodsazen"/>
      </w:pPr>
      <w:r w:rsidRPr="008D2DAE">
        <w:t>Předal jsem toto memorandum 27. srpna prezidentovi</w:t>
      </w:r>
      <w:r w:rsidR="00AE751F" w:rsidRPr="008D2DAE">
        <w:t xml:space="preserve"> a </w:t>
      </w:r>
      <w:r w:rsidRPr="008D2DAE">
        <w:t>zdůraznil</w:t>
      </w:r>
      <w:r w:rsidR="00A76BE3" w:rsidRPr="008D2DAE">
        <w:t xml:space="preserve"> </w:t>
      </w:r>
      <w:r w:rsidR="00AE751F" w:rsidRPr="008D2DAE">
        <w:t>„</w:t>
      </w:r>
      <w:r w:rsidR="00A76BE3" w:rsidRPr="008D2DAE">
        <w:t>j</w:t>
      </w:r>
      <w:r w:rsidRPr="008D2DAE">
        <w:t>eho vážné dopady</w:t>
      </w:r>
      <w:r w:rsidR="00AE751F" w:rsidRPr="008D2DAE">
        <w:t>“</w:t>
      </w:r>
      <w:r w:rsidRPr="008D2DAE">
        <w:t>. Nový harmonogram představoval přesný opak toho, co prezident nařídil</w:t>
      </w:r>
      <w:r w:rsidR="00AE751F" w:rsidRPr="008D2DAE">
        <w:t xml:space="preserve"> a </w:t>
      </w:r>
      <w:r w:rsidRPr="008D2DAE">
        <w:t xml:space="preserve">co slíbil Thieuovi. </w:t>
      </w:r>
      <w:r w:rsidR="00AE751F" w:rsidRPr="008D2DAE">
        <w:t>„</w:t>
      </w:r>
      <w:r w:rsidRPr="008D2DAE">
        <w:t>Doporučení</w:t>
      </w:r>
      <w:r w:rsidR="00AE751F" w:rsidRPr="008D2DAE">
        <w:t>“</w:t>
      </w:r>
      <w:r w:rsidRPr="008D2DAE">
        <w:t xml:space="preserve"> sboru náčelníků štábů byla produktem fiskálních úvah, nikoli strategických potřeb: </w:t>
      </w:r>
      <w:r w:rsidR="00AE751F" w:rsidRPr="008D2DAE">
        <w:t>„</w:t>
      </w:r>
      <w:r w:rsidRPr="008D2DAE">
        <w:t>Navrhované urychlení odsunu našich jednotek ve skutečností promarní veškerý přínos, který měla operace</w:t>
      </w:r>
      <w:r w:rsidR="00AE751F" w:rsidRPr="008D2DAE">
        <w:t xml:space="preserve"> v </w:t>
      </w:r>
      <w:r w:rsidRPr="008D2DAE">
        <w:t>Kambodži, protože jejích výsledků využijeme pro stažení našich vojáků místo toho, aby nám posloužily jako případná páka</w:t>
      </w:r>
      <w:r w:rsidR="00AE751F" w:rsidRPr="008D2DAE">
        <w:t xml:space="preserve"> k </w:t>
      </w:r>
      <w:r w:rsidRPr="008D2DAE">
        <w:t>dojednání míru.</w:t>
      </w:r>
      <w:r w:rsidR="00AE751F" w:rsidRPr="008D2DAE">
        <w:t>“</w:t>
      </w:r>
    </w:p>
    <w:p w:rsidR="00AE751F" w:rsidRPr="008D2DAE" w:rsidRDefault="000151F1" w:rsidP="00BF453C">
      <w:pPr>
        <w:pStyle w:val="Textodsazen"/>
      </w:pPr>
      <w:r w:rsidRPr="008D2DAE">
        <w:t>Nixon zprvu odmítal ustoupit. Čtvrtého září jsem poslal Lairdovi sděleni, že prezident trvá na původním harmonogramu. Byla to však předem ztracená bitva. Do října bylo jasné, že Laird postupuje podle vlastních fiskálních úvah. Protože mu nikdy nescházela odvaha, navrhl, abychom oznámili urychlené stahová</w:t>
      </w:r>
      <w:r w:rsidR="00590EA5" w:rsidRPr="008D2DAE">
        <w:t xml:space="preserve">ní </w:t>
      </w:r>
      <w:r w:rsidRPr="008D2DAE">
        <w:t>našich jednotek</w:t>
      </w:r>
      <w:r w:rsidR="00AE751F" w:rsidRPr="008D2DAE">
        <w:t xml:space="preserve"> v </w:t>
      </w:r>
      <w:r w:rsidRPr="008D2DAE">
        <w:t>pondělí 12. října na pravidelném briefingu Pentagonu.</w:t>
      </w:r>
      <w:r w:rsidR="00AE751F" w:rsidRPr="008D2DAE">
        <w:t xml:space="preserve"> V </w:t>
      </w:r>
      <w:r w:rsidRPr="008D2DAE">
        <w:t>tomto okamžiku jsem hodil ručník do ringu. Thieu přijal naši otočku</w:t>
      </w:r>
      <w:r w:rsidR="00AE751F" w:rsidRPr="008D2DAE">
        <w:t xml:space="preserve"> o </w:t>
      </w:r>
      <w:r w:rsidRPr="008D2DAE">
        <w:t>sto osmdesát stupňů bez jakékoli nevole, neboť už dávno dospěl</w:t>
      </w:r>
      <w:r w:rsidR="00AE751F" w:rsidRPr="008D2DAE">
        <w:t xml:space="preserve"> k </w:t>
      </w:r>
      <w:r w:rsidRPr="008D2DAE">
        <w:t>názoru, že neexistuje důvod, proč debatovat</w:t>
      </w:r>
      <w:r w:rsidR="00AE751F" w:rsidRPr="008D2DAE">
        <w:t xml:space="preserve"> o </w:t>
      </w:r>
      <w:r w:rsidRPr="008D2DAE">
        <w:t xml:space="preserve">našich </w:t>
      </w:r>
      <w:r w:rsidR="002833D0" w:rsidRPr="008D2DAE">
        <w:t>nevysvětlitelných</w:t>
      </w:r>
      <w:r w:rsidRPr="008D2DAE">
        <w:t xml:space="preserve"> interních manévrech. Poznamenal jen, že bude muset nahradit odcházející americké síly,</w:t>
      </w:r>
      <w:r w:rsidR="00AE751F" w:rsidRPr="008D2DAE">
        <w:t xml:space="preserve"> a </w:t>
      </w:r>
      <w:r w:rsidRPr="008D2DAE">
        <w:t>proto stáhne zp</w:t>
      </w:r>
      <w:r w:rsidR="001C6988" w:rsidRPr="008D2DAE">
        <w:t>ě</w:t>
      </w:r>
      <w:r w:rsidRPr="008D2DAE">
        <w:t>t do Jižního Vietnamu sv</w:t>
      </w:r>
      <w:r w:rsidR="001C6988" w:rsidRPr="008D2DAE">
        <w:t>é</w:t>
      </w:r>
      <w:r w:rsidRPr="008D2DAE">
        <w:t xml:space="preserve"> úderné s</w:t>
      </w:r>
      <w:r w:rsidR="001C6988" w:rsidRPr="008D2DAE">
        <w:t>í</w:t>
      </w:r>
      <w:r w:rsidRPr="008D2DAE">
        <w:t>ly, kter</w:t>
      </w:r>
      <w:r w:rsidR="001C6988" w:rsidRPr="008D2DAE">
        <w:t>é</w:t>
      </w:r>
      <w:r w:rsidRPr="008D2DAE">
        <w:t xml:space="preserve"> </w:t>
      </w:r>
      <w:r w:rsidR="001C6988" w:rsidRPr="008D2DAE">
        <w:t>s</w:t>
      </w:r>
      <w:r w:rsidRPr="008D2DAE">
        <w:t xml:space="preserve">e </w:t>
      </w:r>
      <w:r w:rsidR="001C6988" w:rsidRPr="008D2DAE">
        <w:t>s</w:t>
      </w:r>
      <w:r w:rsidRPr="008D2DAE">
        <w:t>nažily udržovat</w:t>
      </w:r>
      <w:r w:rsidR="00AE751F" w:rsidRPr="008D2DAE">
        <w:t xml:space="preserve"> v </w:t>
      </w:r>
      <w:r w:rsidRPr="008D2DAE">
        <w:t>provozu silnice</w:t>
      </w:r>
      <w:r w:rsidR="00AE751F" w:rsidRPr="008D2DAE">
        <w:t xml:space="preserve"> v </w:t>
      </w:r>
      <w:r w:rsidRPr="008D2DAE">
        <w:t>Kambodži</w:t>
      </w:r>
      <w:r w:rsidR="00AE751F" w:rsidRPr="008D2DAE">
        <w:t xml:space="preserve"> a </w:t>
      </w:r>
      <w:r w:rsidRPr="008D2DAE">
        <w:t>komplikovat tam komun</w:t>
      </w:r>
      <w:r w:rsidR="001C6988" w:rsidRPr="008D2DAE">
        <w:t>is</w:t>
      </w:r>
      <w:r w:rsidRPr="008D2DAE">
        <w:t>tům op</w:t>
      </w:r>
      <w:r w:rsidR="001C6988" w:rsidRPr="008D2DAE">
        <w:t>ě</w:t>
      </w:r>
      <w:r w:rsidRPr="008D2DAE">
        <w:t>tn</w:t>
      </w:r>
      <w:r w:rsidR="001C6988" w:rsidRPr="008D2DAE">
        <w:t>é</w:t>
      </w:r>
      <w:r w:rsidRPr="008D2DAE">
        <w:t xml:space="preserve"> budován</w:t>
      </w:r>
      <w:r w:rsidR="001C6988" w:rsidRPr="008D2DAE">
        <w:t>í</w:t>
      </w:r>
      <w:r w:rsidRPr="008D2DAE">
        <w:t xml:space="preserve"> jejich základen. Přehodili jsme</w:t>
      </w:r>
      <w:r w:rsidR="001C6988" w:rsidRPr="008D2DAE">
        <w:t xml:space="preserve"> </w:t>
      </w:r>
      <w:r w:rsidRPr="008D2DAE">
        <w:t xml:space="preserve">tak naše </w:t>
      </w:r>
      <w:r w:rsidRPr="008D2DAE">
        <w:lastRenderedPageBreak/>
        <w:t>vnitropolitické problémy na Saigon</w:t>
      </w:r>
      <w:r w:rsidR="00AE751F" w:rsidRPr="008D2DAE">
        <w:t xml:space="preserve"> a </w:t>
      </w:r>
      <w:r w:rsidRPr="008D2DAE">
        <w:t>ten je zase přenesl na Phnompenh, jenž se stal konečnou obětí zklamání všech ostatních.</w:t>
      </w:r>
    </w:p>
    <w:p w:rsidR="00AE751F" w:rsidRPr="008D2DAE" w:rsidRDefault="00AE751F" w:rsidP="00BF453C">
      <w:pPr>
        <w:pStyle w:val="Textodsazen"/>
      </w:pPr>
      <w:r w:rsidRPr="008D2DAE">
        <w:t>V </w:t>
      </w:r>
      <w:r w:rsidR="000151F1" w:rsidRPr="008D2DAE">
        <w:t>tomto zdánlivě klidném podzimu začalo být vypracování strategie pro ukončení války imperativem. Nixon se</w:t>
      </w:r>
      <w:r w:rsidRPr="008D2DAE">
        <w:t xml:space="preserve"> v </w:t>
      </w:r>
      <w:r w:rsidR="000151F1" w:rsidRPr="008D2DAE">
        <w:t>listopadu pod vlivem neočekávané prohry republikánů ve volbách do Kongresu vrátil ke svému záměru oznámit</w:t>
      </w:r>
      <w:r w:rsidRPr="008D2DAE">
        <w:t xml:space="preserve"> v </w:t>
      </w:r>
      <w:r w:rsidR="000151F1" w:rsidRPr="008D2DAE">
        <w:t>roce 1971 téměř totální stažení našich jednotek</w:t>
      </w:r>
      <w:r w:rsidRPr="008D2DAE">
        <w:t xml:space="preserve"> z </w:t>
      </w:r>
      <w:r w:rsidR="000151F1" w:rsidRPr="008D2DAE">
        <w:t>Vietnamu, které by bylo spojeno</w:t>
      </w:r>
      <w:r w:rsidRPr="008D2DAE">
        <w:t xml:space="preserve"> s </w:t>
      </w:r>
      <w:r w:rsidR="000151F1" w:rsidRPr="008D2DAE">
        <w:t>blokádou Severního Vietnamu</w:t>
      </w:r>
      <w:r w:rsidRPr="008D2DAE">
        <w:t xml:space="preserve"> a s </w:t>
      </w:r>
      <w:r w:rsidR="000151F1" w:rsidRPr="008D2DAE">
        <w:t>obnovením těžkých náletů. Já jsem však stále nevěřil, že by takový pokus vynutit si rychlé ukončení války mohl přinést požadovaný výsledek.</w:t>
      </w:r>
      <w:r w:rsidRPr="008D2DAE">
        <w:t xml:space="preserve"> I </w:t>
      </w:r>
      <w:r w:rsidR="000151F1" w:rsidRPr="008D2DAE">
        <w:t>kdyby náhlé stažení nezruinovalo jihovietnamskou vládu</w:t>
      </w:r>
      <w:r w:rsidRPr="008D2DAE">
        <w:t xml:space="preserve"> a </w:t>
      </w:r>
      <w:r w:rsidR="000151F1" w:rsidRPr="008D2DAE">
        <w:t>nezničilo vyhlídku na vietnamizaci konfliktu, vyvolalo by</w:t>
      </w:r>
      <w:r w:rsidRPr="008D2DAE">
        <w:t xml:space="preserve"> v </w:t>
      </w:r>
      <w:r w:rsidR="000151F1" w:rsidRPr="008D2DAE">
        <w:t>Hanoji takovou netrpělivost, že by blokáda</w:t>
      </w:r>
      <w:r w:rsidRPr="008D2DAE">
        <w:t xml:space="preserve"> a </w:t>
      </w:r>
      <w:r w:rsidR="000151F1" w:rsidRPr="008D2DAE">
        <w:t>nálety mnoho nepomohly. Hanoj by se jednoduše zapřela</w:t>
      </w:r>
      <w:r w:rsidRPr="008D2DAE">
        <w:t xml:space="preserve"> a </w:t>
      </w:r>
      <w:r w:rsidR="000151F1" w:rsidRPr="008D2DAE">
        <w:t>vytrvala</w:t>
      </w:r>
      <w:r w:rsidRPr="008D2DAE">
        <w:t xml:space="preserve"> a </w:t>
      </w:r>
      <w:r w:rsidR="000151F1" w:rsidRPr="008D2DAE">
        <w:t>spoléhala by, že bouře nevole, jež by se rozpoutala na naší vnitropolitické scéně, by zastavila náš vojenský tlak. Řekl jsem prezidentovi, že</w:t>
      </w:r>
      <w:r w:rsidRPr="008D2DAE">
        <w:t xml:space="preserve"> i z </w:t>
      </w:r>
      <w:r w:rsidR="000151F1" w:rsidRPr="008D2DAE">
        <w:t>politického hlediska jeho problém spočívá více</w:t>
      </w:r>
      <w:r w:rsidRPr="008D2DAE">
        <w:t xml:space="preserve"> v </w:t>
      </w:r>
      <w:r w:rsidR="000151F1" w:rsidRPr="008D2DAE">
        <w:t>tom, jak zabránit, aby se Jižní Vietnam</w:t>
      </w:r>
      <w:r w:rsidRPr="008D2DAE">
        <w:t xml:space="preserve"> v </w:t>
      </w:r>
      <w:r w:rsidR="000151F1" w:rsidRPr="008D2DAE">
        <w:t>roce 1972 nezhroutil, než</w:t>
      </w:r>
      <w:r w:rsidRPr="008D2DAE">
        <w:t xml:space="preserve"> v </w:t>
      </w:r>
      <w:r w:rsidR="000151F1" w:rsidRPr="008D2DAE">
        <w:t>tom, jak stáhnout</w:t>
      </w:r>
      <w:r w:rsidRPr="008D2DAE">
        <w:t xml:space="preserve"> v </w:t>
      </w:r>
      <w:r w:rsidR="000151F1" w:rsidRPr="008D2DAE">
        <w:t>roce 1971 naše jednotky.</w:t>
      </w:r>
    </w:p>
    <w:p w:rsidR="00AE751F" w:rsidRPr="008D2DAE" w:rsidRDefault="000151F1" w:rsidP="00BF453C">
      <w:pPr>
        <w:pStyle w:val="Textodsazen"/>
      </w:pPr>
      <w:r w:rsidRPr="008D2DAE">
        <w:t>Nixon spolu se mnou strávil větší část listopadu vypracováváním praktičtější strategie. Museli jsme zastavit nekonečné manévrování ohledně rychlosti odsunu našich jednotek. Doporučil jsem, abychom poté, co dokončíme</w:t>
      </w:r>
      <w:r w:rsidR="00AE751F" w:rsidRPr="008D2DAE">
        <w:t xml:space="preserve"> v </w:t>
      </w:r>
      <w:r w:rsidRPr="008D2DAE">
        <w:t>květnu 1971 stahování odsouhlaseného kontingentu, oznámili další významnou redukci našich sil, přibližně</w:t>
      </w:r>
      <w:r w:rsidR="00AE751F" w:rsidRPr="008D2DAE">
        <w:t xml:space="preserve"> v </w:t>
      </w:r>
      <w:r w:rsidRPr="008D2DAE">
        <w:t>řádu 100 000 mužů</w:t>
      </w:r>
      <w:r w:rsidR="00AE751F" w:rsidRPr="008D2DAE">
        <w:t xml:space="preserve"> v </w:t>
      </w:r>
      <w:r w:rsidRPr="008D2DAE">
        <w:t>průběhu dalších šesti měsíců. Tím bychom stále udrželi bezpečnost Jižního Vietnamu</w:t>
      </w:r>
      <w:r w:rsidR="00AE751F" w:rsidRPr="008D2DAE">
        <w:t xml:space="preserve"> i v </w:t>
      </w:r>
      <w:r w:rsidRPr="008D2DAE">
        <w:t>průběhu prezidentských voleb, jež se měly konat</w:t>
      </w:r>
      <w:r w:rsidR="00AE751F" w:rsidRPr="008D2DAE">
        <w:t xml:space="preserve"> v </w:t>
      </w:r>
      <w:r w:rsidRPr="008D2DAE">
        <w:t>této zemi</w:t>
      </w:r>
      <w:r w:rsidR="00AE751F" w:rsidRPr="008D2DAE">
        <w:t xml:space="preserve"> v </w:t>
      </w:r>
      <w:r w:rsidRPr="008D2DAE">
        <w:t>říjnu. Když by pak počet našich vojáků klesl na 180 000, sdělili bychom, že je budeme velmi rychle stahovat po menších počtech, až dosáhneme</w:t>
      </w:r>
      <w:r w:rsidR="00AE751F" w:rsidRPr="008D2DAE">
        <w:t xml:space="preserve"> v </w:t>
      </w:r>
      <w:r w:rsidRPr="008D2DAE">
        <w:t>létě 1972 stavu 50 000. Tyto zbytkové síly by tvořili dobrovolníci. Ti by zůstali ve Vietnamu tak dlouho, dokud by nebylo dosaženo nějaké dohody. Někdy</w:t>
      </w:r>
      <w:r w:rsidR="00AE751F" w:rsidRPr="008D2DAE">
        <w:t xml:space="preserve"> v </w:t>
      </w:r>
      <w:r w:rsidRPr="008D2DAE">
        <w:t>roce 1971 bychom</w:t>
      </w:r>
      <w:r w:rsidR="00AE751F" w:rsidRPr="008D2DAE">
        <w:t xml:space="preserve"> v </w:t>
      </w:r>
      <w:r w:rsidRPr="008D2DAE">
        <w:t>závislosti na vývoji situace oznámili konec přímé účasti amerických jednotek</w:t>
      </w:r>
      <w:r w:rsidR="00AE751F" w:rsidRPr="008D2DAE">
        <w:t xml:space="preserve"> v </w:t>
      </w:r>
      <w:r w:rsidRPr="008D2DAE">
        <w:t>pozemních bojových operacích.</w:t>
      </w:r>
      <w:r w:rsidR="00AE751F" w:rsidRPr="008D2DAE">
        <w:t xml:space="preserve"> A </w:t>
      </w:r>
      <w:r w:rsidRPr="008D2DAE">
        <w:t>někdy</w:t>
      </w:r>
      <w:r w:rsidR="00AE751F" w:rsidRPr="008D2DAE">
        <w:t xml:space="preserve"> v </w:t>
      </w:r>
      <w:r w:rsidRPr="008D2DAE">
        <w:t>témže roce bychom také Severovietnamcům nabídli rychlejší stažení našich vojáků výměnou za uzavření příměří. Kdyby Hanoj odmítla, věděli bychom, že budeme</w:t>
      </w:r>
      <w:r w:rsidR="00AE751F" w:rsidRPr="008D2DAE">
        <w:t xml:space="preserve"> v </w:t>
      </w:r>
      <w:r w:rsidRPr="008D2DAE">
        <w:t xml:space="preserve">roce 1972 čelit ofenzivě. Výsledek války by potom závisel na tom, zda by Jihovietnamci, které bychom podporovali pouze ze vzduchu, dokázali neutralizovat tento útok. Na konci roku 1971 nebo 1972 by tudíž nastal mír </w:t>
      </w:r>
      <w:r w:rsidR="00A76BE3" w:rsidRPr="008D2DAE">
        <w:t>–</w:t>
      </w:r>
      <w:r w:rsidRPr="008D2DAE">
        <w:t xml:space="preserve"> buď bychom ho dojednali, nebo by se Jižní Vietnam zhroutil.</w:t>
      </w:r>
    </w:p>
    <w:p w:rsidR="00AE751F" w:rsidRPr="008D2DAE" w:rsidRDefault="000151F1" w:rsidP="00BF453C">
      <w:pPr>
        <w:pStyle w:val="Textodsazen"/>
      </w:pPr>
      <w:r w:rsidRPr="008D2DAE">
        <w:t>Měl</w:t>
      </w:r>
      <w:r w:rsidR="00AE751F" w:rsidRPr="008D2DAE">
        <w:t>a-l</w:t>
      </w:r>
      <w:r w:rsidRPr="008D2DAE">
        <w:t>i však tato strategie uspět, bylo bezpodmínečně nutné</w:t>
      </w:r>
      <w:r w:rsidR="00AE751F" w:rsidRPr="008D2DAE">
        <w:t xml:space="preserve"> v </w:t>
      </w:r>
      <w:r w:rsidRPr="008D2DAE">
        <w:t>mezidobí Severovietnamce co možno nejvíce oslabit. Kambodžskou operací jsme zavřeli Hanoji přinejmenším na dalších patnáct měsíců zásobovací trasy na Jih; doufali jsme, že každý další měsíc, který získáme, posílí postavení Jižního Vietnamu. Hledali jsme cesty, jak ničit zásoby Hanoje, abychom ještě více oddálili její ofenzivu</w:t>
      </w:r>
      <w:r w:rsidR="00AE751F" w:rsidRPr="008D2DAE">
        <w:t xml:space="preserve"> a </w:t>
      </w:r>
      <w:r w:rsidRPr="008D2DAE">
        <w:t>abychom ji dokázali otupit, pokud by přišla. Jestliže jsme to mysleli</w:t>
      </w:r>
      <w:r w:rsidR="00AE751F" w:rsidRPr="008D2DAE">
        <w:t xml:space="preserve"> s </w:t>
      </w:r>
      <w:r w:rsidRPr="008D2DAE">
        <w:t xml:space="preserve">vietnamizaci vážně, museli jsme navzdory domácímu nesouhlasu sladit tři souběžné úkoly, aby pak Saigon mohl stát na vlastních </w:t>
      </w:r>
      <w:r w:rsidRPr="008D2DAE">
        <w:lastRenderedPageBreak/>
        <w:t>nohou: stahování našich jednotek, rychlé posílení jihovietnamských sil</w:t>
      </w:r>
      <w:r w:rsidR="00AE751F" w:rsidRPr="008D2DAE">
        <w:t xml:space="preserve"> a </w:t>
      </w:r>
      <w:r w:rsidRPr="008D2DAE">
        <w:t>progresivní oslabování nepřítele.</w:t>
      </w:r>
      <w:r w:rsidR="001C6988" w:rsidRPr="008D2DAE">
        <w:rPr>
          <w:rStyle w:val="slopoznmkypodarou"/>
        </w:rPr>
        <w:footnoteReference w:id="79"/>
      </w:r>
    </w:p>
    <w:p w:rsidR="00AE751F" w:rsidRPr="008D2DAE" w:rsidRDefault="000151F1" w:rsidP="00BF453C">
      <w:pPr>
        <w:pStyle w:val="Textodsazen"/>
      </w:pPr>
      <w:r w:rsidRPr="008D2DAE">
        <w:t>Strategii, kterou Nixon spolu se mnou vypracoval</w:t>
      </w:r>
      <w:r w:rsidR="00AE751F" w:rsidRPr="008D2DAE">
        <w:t xml:space="preserve"> v </w:t>
      </w:r>
      <w:r w:rsidRPr="008D2DAE">
        <w:t>listopadu 1970, jsme</w:t>
      </w:r>
      <w:r w:rsidR="00AE751F" w:rsidRPr="008D2DAE">
        <w:t xml:space="preserve"> v </w:t>
      </w:r>
      <w:r w:rsidRPr="008D2DAE">
        <w:t>zásadě realizovali</w:t>
      </w:r>
      <w:r w:rsidR="00AE751F" w:rsidRPr="008D2DAE">
        <w:t xml:space="preserve"> v </w:t>
      </w:r>
      <w:r w:rsidRPr="008D2DAE">
        <w:t>letech 1971</w:t>
      </w:r>
      <w:r w:rsidR="00AE751F" w:rsidRPr="008D2DAE">
        <w:t xml:space="preserve"> a </w:t>
      </w:r>
      <w:r w:rsidRPr="008D2DAE">
        <w:t>1972.</w:t>
      </w:r>
      <w:r w:rsidR="00AE751F" w:rsidRPr="008D2DAE">
        <w:t xml:space="preserve"> A </w:t>
      </w:r>
      <w:r w:rsidRPr="008D2DAE">
        <w:t xml:space="preserve">fungovala dobře. Dokázali jsme stáhnout všechny naše </w:t>
      </w:r>
      <w:r w:rsidR="00232508" w:rsidRPr="008D2DAE">
        <w:t>síly</w:t>
      </w:r>
      <w:r w:rsidR="00AE751F" w:rsidRPr="008D2DAE">
        <w:t xml:space="preserve"> v </w:t>
      </w:r>
      <w:r w:rsidRPr="008D2DAE">
        <w:t>časovém rozmezí, jež přesáhlo lhůtu, kterou požadovali McGovern</w:t>
      </w:r>
      <w:r w:rsidR="00AE751F" w:rsidRPr="008D2DAE">
        <w:t xml:space="preserve"> a </w:t>
      </w:r>
      <w:r w:rsidRPr="008D2DAE">
        <w:t>Hatfield ve svém dodatku, jen</w:t>
      </w:r>
      <w:r w:rsidR="00AE751F" w:rsidRPr="008D2DAE">
        <w:t xml:space="preserve"> o </w:t>
      </w:r>
      <w:r w:rsidRPr="008D2DAE">
        <w:t>něco málo více než dvanáct měsíců.</w:t>
      </w:r>
      <w:r w:rsidR="00AE751F" w:rsidRPr="008D2DAE">
        <w:t xml:space="preserve"> A </w:t>
      </w:r>
      <w:r w:rsidRPr="008D2DAE">
        <w:t>udělali jsme to, aniž bychom svrhli vládu spojenecké země.</w:t>
      </w:r>
      <w:r w:rsidR="000E30C9" w:rsidRPr="008D2DAE">
        <w:rPr>
          <w:rStyle w:val="slopoznmkypodarou"/>
        </w:rPr>
        <w:footnoteReference w:id="80"/>
      </w:r>
    </w:p>
    <w:p w:rsidR="00AE751F" w:rsidRPr="008D2DAE" w:rsidRDefault="000151F1" w:rsidP="00BF453C">
      <w:pPr>
        <w:pStyle w:val="Textodsazen"/>
      </w:pPr>
      <w:r w:rsidRPr="008D2DAE">
        <w:t>Kvůli naplnění této strategie jsme se také rozhodli</w:t>
      </w:r>
      <w:r w:rsidR="00AE751F" w:rsidRPr="008D2DAE">
        <w:t xml:space="preserve"> v </w:t>
      </w:r>
      <w:r w:rsidRPr="008D2DAE">
        <w:t>roce 1971 provést vojenskou operaci</w:t>
      </w:r>
      <w:r w:rsidR="00AE751F" w:rsidRPr="008D2DAE">
        <w:t xml:space="preserve"> v </w:t>
      </w:r>
      <w:r w:rsidRPr="008D2DAE">
        <w:t>Laosu.</w:t>
      </w:r>
    </w:p>
    <w:p w:rsidR="00AE751F" w:rsidRPr="008D2DAE" w:rsidRDefault="000151F1" w:rsidP="00D37A2F">
      <w:pPr>
        <w:pStyle w:val="Nadpis3"/>
      </w:pPr>
      <w:bookmarkStart w:id="755" w:name="bookmark178"/>
      <w:bookmarkStart w:id="756" w:name="_Toc384757621"/>
      <w:bookmarkStart w:id="757" w:name="_Toc384757911"/>
      <w:bookmarkStart w:id="758" w:name="_Toc385021717"/>
      <w:r w:rsidRPr="008D2DAE">
        <w:t>Laoská operace</w:t>
      </w:r>
      <w:bookmarkEnd w:id="755"/>
      <w:bookmarkEnd w:id="756"/>
      <w:bookmarkEnd w:id="757"/>
      <w:bookmarkEnd w:id="758"/>
    </w:p>
    <w:p w:rsidR="00AE751F" w:rsidRPr="008D2DAE" w:rsidRDefault="001C6988" w:rsidP="00D91C83">
      <w:pPr>
        <w:pStyle w:val="Text-neodsazen"/>
      </w:pPr>
      <w:r w:rsidRPr="008D2DAE">
        <w:t>F</w:t>
      </w:r>
      <w:r w:rsidR="000151F1" w:rsidRPr="008D2DAE">
        <w:t>akt, že dojde na další měření sil, jasně vyplýval</w:t>
      </w:r>
      <w:r w:rsidR="00AE751F" w:rsidRPr="008D2DAE">
        <w:t xml:space="preserve"> z </w:t>
      </w:r>
      <w:r w:rsidR="000151F1" w:rsidRPr="008D2DAE">
        <w:t>ostrosti severovietnamských veřejných prohlášení. Xuan Thuy se například na 100. plenárním zasedání, které se konalo 21. ledna 1971, vysmál našemu návrhu na příměří, které jsme nabídli 7. října. Citoval rozsáhle americké kritiky války ve Vietnamu (běžná praxe)</w:t>
      </w:r>
      <w:r w:rsidR="00AE751F" w:rsidRPr="008D2DAE">
        <w:t xml:space="preserve"> a </w:t>
      </w:r>
      <w:r w:rsidR="000151F1" w:rsidRPr="008D2DAE">
        <w:t xml:space="preserve">požadoval, abychom pozitivně reagovali na osm bodů madame Binh. Když list severovietnamské komunistické strany </w:t>
      </w:r>
      <w:r w:rsidR="000151F1" w:rsidRPr="008D2DAE">
        <w:rPr>
          <w:rStyle w:val="Slovo-kurzva"/>
        </w:rPr>
        <w:t>Nhan Dan</w:t>
      </w:r>
      <w:r w:rsidR="000151F1" w:rsidRPr="008D2DAE">
        <w:t xml:space="preserve"> přinášel zprávu</w:t>
      </w:r>
      <w:r w:rsidR="00AE751F" w:rsidRPr="008D2DAE">
        <w:t xml:space="preserve"> o </w:t>
      </w:r>
      <w:r w:rsidR="000151F1" w:rsidRPr="008D2DAE">
        <w:t>plenárním zasedání jejího ústředního výboru, vyzýval</w:t>
      </w:r>
      <w:r w:rsidR="00AE751F" w:rsidRPr="008D2DAE">
        <w:t xml:space="preserve"> k </w:t>
      </w:r>
      <w:r w:rsidR="000151F1" w:rsidRPr="008D2DAE">
        <w:t xml:space="preserve">neutuchajícímu válečnému úsilí bez ohledu na to, jak </w:t>
      </w:r>
      <w:r w:rsidR="00AE751F" w:rsidRPr="008D2DAE">
        <w:t>„</w:t>
      </w:r>
      <w:r w:rsidR="000151F1" w:rsidRPr="008D2DAE">
        <w:t>zuřivá</w:t>
      </w:r>
      <w:r w:rsidR="00AE751F" w:rsidRPr="008D2DAE">
        <w:t>“ a „</w:t>
      </w:r>
      <w:r w:rsidR="000151F1" w:rsidRPr="008D2DAE">
        <w:t>dlouhá</w:t>
      </w:r>
      <w:r w:rsidR="00AE751F" w:rsidRPr="008D2DAE">
        <w:t>“</w:t>
      </w:r>
      <w:r w:rsidR="000151F1" w:rsidRPr="008D2DAE">
        <w:t xml:space="preserve"> může být válka.</w:t>
      </w:r>
    </w:p>
    <w:p w:rsidR="00AE751F" w:rsidRPr="008D2DAE" w:rsidRDefault="000151F1" w:rsidP="00BF453C">
      <w:pPr>
        <w:pStyle w:val="Textodsazen"/>
      </w:pPr>
      <w:r w:rsidRPr="008D2DAE">
        <w:t>Během posledních měsíců roku 1970 jsem požádal experty ve vládě</w:t>
      </w:r>
      <w:r w:rsidR="00AE751F" w:rsidRPr="008D2DAE">
        <w:t xml:space="preserve"> a v </w:t>
      </w:r>
      <w:r w:rsidRPr="008D2DAE">
        <w:t>mém vlastním týmu, aby předložili své odhady vojenského</w:t>
      </w:r>
      <w:r w:rsidR="00AE751F" w:rsidRPr="008D2DAE">
        <w:t xml:space="preserve"> a </w:t>
      </w:r>
      <w:r w:rsidRPr="008D2DAE">
        <w:t>politického vývoje</w:t>
      </w:r>
      <w:r w:rsidR="00AE751F" w:rsidRPr="008D2DAE">
        <w:t xml:space="preserve"> v </w:t>
      </w:r>
      <w:r w:rsidRPr="008D2DAE">
        <w:t>následujících dvou letech.</w:t>
      </w:r>
    </w:p>
    <w:p w:rsidR="00AE751F" w:rsidRPr="008D2DAE" w:rsidRDefault="000151F1" w:rsidP="00BF453C">
      <w:pPr>
        <w:pStyle w:val="Textodsazen"/>
      </w:pPr>
      <w:r w:rsidRPr="008D2DAE">
        <w:t>Na konci roku 1970 bylo jasné, že Hanoj spotřebuje většinu roku 1971 na obranu, rozšíření</w:t>
      </w:r>
      <w:r w:rsidR="00AE751F" w:rsidRPr="008D2DAE">
        <w:t xml:space="preserve"> a </w:t>
      </w:r>
      <w:r w:rsidRPr="008D2DAE">
        <w:t>rekonstrukci svého zásobovacího systému. Očekávalo se, že Hanoj zahájí velký nápor</w:t>
      </w:r>
      <w:r w:rsidR="00AE751F" w:rsidRPr="008D2DAE">
        <w:t xml:space="preserve"> v </w:t>
      </w:r>
      <w:r w:rsidRPr="008D2DAE">
        <w:t>roce 1972</w:t>
      </w:r>
      <w:r w:rsidR="00AE751F" w:rsidRPr="008D2DAE">
        <w:t xml:space="preserve"> s </w:t>
      </w:r>
      <w:r w:rsidRPr="008D2DAE">
        <w:t>cílem maximálně ovlivnit naše prezidentské volby. Kontrolní skupina se 15. ledna 1971 na svém jednání pokusila přesněji předpovědět situaci, které bude Jižní Vietnam čelit</w:t>
      </w:r>
      <w:r w:rsidR="00AE751F" w:rsidRPr="008D2DAE">
        <w:t xml:space="preserve"> v </w:t>
      </w:r>
      <w:r w:rsidRPr="008D2DAE">
        <w:t>roce 1972. Autoři našich studií dospěli</w:t>
      </w:r>
      <w:r w:rsidR="00AE751F" w:rsidRPr="008D2DAE">
        <w:t xml:space="preserve"> k </w:t>
      </w:r>
      <w:r w:rsidRPr="008D2DAE">
        <w:t>závěru, že budem</w:t>
      </w:r>
      <w:r w:rsidR="00AE751F" w:rsidRPr="008D2DAE">
        <w:t>e-l</w:t>
      </w:r>
      <w:r w:rsidRPr="008D2DAE">
        <w:t>i my stahovat jednotky</w:t>
      </w:r>
      <w:r w:rsidR="00AE751F" w:rsidRPr="008D2DAE">
        <w:t xml:space="preserve"> a </w:t>
      </w:r>
      <w:r w:rsidRPr="008D2DAE">
        <w:t>nepřítel budovat své zásobovací trasy stávající rychlostí, může Jihovietnamcům scházet</w:t>
      </w:r>
      <w:r w:rsidR="00AE751F" w:rsidRPr="008D2DAE">
        <w:t xml:space="preserve"> k </w:t>
      </w:r>
      <w:r w:rsidRPr="008D2DAE">
        <w:t xml:space="preserve">tomu, aby mohli klást efektivní odpor, osm </w:t>
      </w:r>
      <w:r w:rsidRPr="008D2DAE">
        <w:lastRenderedPageBreak/>
        <w:t>praporů,</w:t>
      </w:r>
      <w:r w:rsidR="00AE751F" w:rsidRPr="008D2DAE">
        <w:t xml:space="preserve"> a </w:t>
      </w:r>
      <w:r w:rsidRPr="008D2DAE">
        <w:t>to</w:t>
      </w:r>
      <w:r w:rsidR="00AE751F" w:rsidRPr="008D2DAE">
        <w:t xml:space="preserve"> i </w:t>
      </w:r>
      <w:r w:rsidRPr="008D2DAE">
        <w:t>navzdory skutečnosti, že bychom dále drželi Severovietnamce</w:t>
      </w:r>
      <w:r w:rsidR="00AE751F" w:rsidRPr="008D2DAE">
        <w:t xml:space="preserve"> v </w:t>
      </w:r>
      <w:r w:rsidRPr="008D2DAE">
        <w:t>šachu</w:t>
      </w:r>
      <w:r w:rsidR="00AE751F" w:rsidRPr="008D2DAE">
        <w:t xml:space="preserve"> v </w:t>
      </w:r>
      <w:r w:rsidRPr="008D2DAE">
        <w:t>Laosu</w:t>
      </w:r>
      <w:r w:rsidR="00AE751F" w:rsidRPr="008D2DAE">
        <w:t xml:space="preserve"> a </w:t>
      </w:r>
      <w:r w:rsidRPr="008D2DAE">
        <w:t xml:space="preserve">Kambodži. </w:t>
      </w:r>
      <w:r w:rsidR="00AE751F" w:rsidRPr="008D2DAE">
        <w:t>(V </w:t>
      </w:r>
      <w:r w:rsidRPr="008D2DAE">
        <w:t xml:space="preserve">žargonu systémové analýzy se tomu říkalo </w:t>
      </w:r>
      <w:r w:rsidR="00AE751F" w:rsidRPr="008D2DAE">
        <w:t>„</w:t>
      </w:r>
      <w:r w:rsidRPr="008D2DAE">
        <w:t>deficit</w:t>
      </w:r>
      <w:r w:rsidR="00AE751F" w:rsidRPr="008D2DAE">
        <w:t xml:space="preserve"> v </w:t>
      </w:r>
      <w:r w:rsidRPr="008D2DAE">
        <w:t>počtu praporů</w:t>
      </w:r>
      <w:r w:rsidR="00AE751F" w:rsidRPr="008D2DAE">
        <w:t>“</w:t>
      </w:r>
      <w:r w:rsidRPr="008D2DAE">
        <w:t>.)</w:t>
      </w:r>
      <w:r w:rsidR="00AE751F" w:rsidRPr="008D2DAE">
        <w:t xml:space="preserve"> V </w:t>
      </w:r>
      <w:r w:rsidRPr="008D2DAE">
        <w:t>případě, že by Hanoj dosáhla rozhodujícího vítězství</w:t>
      </w:r>
      <w:r w:rsidR="00AE751F" w:rsidRPr="008D2DAE">
        <w:t xml:space="preserve"> v </w:t>
      </w:r>
      <w:r w:rsidRPr="008D2DAE">
        <w:t>Laosu</w:t>
      </w:r>
      <w:r w:rsidR="00AE751F" w:rsidRPr="008D2DAE">
        <w:t xml:space="preserve"> a </w:t>
      </w:r>
      <w:r w:rsidRPr="008D2DAE">
        <w:t>Kambodži před svou případnou ofenzivou</w:t>
      </w:r>
      <w:r w:rsidR="00AE751F" w:rsidRPr="008D2DAE">
        <w:t xml:space="preserve"> v </w:t>
      </w:r>
      <w:r w:rsidRPr="008D2DAE">
        <w:t>roce</w:t>
      </w:r>
      <w:r w:rsidR="001C6988" w:rsidRPr="008D2DAE">
        <w:t xml:space="preserve"> </w:t>
      </w:r>
      <w:r w:rsidRPr="008D2DAE">
        <w:t>1972, činil by tento deficit třicet pět praporů.</w:t>
      </w:r>
    </w:p>
    <w:p w:rsidR="00AE751F" w:rsidRPr="008D2DAE" w:rsidRDefault="000151F1" w:rsidP="00BF453C">
      <w:pPr>
        <w:pStyle w:val="Textodsazen"/>
      </w:pPr>
      <w:r w:rsidRPr="008D2DAE">
        <w:t>Komunisté vycházeli ze strategie závisející na kombinování partyzánských útvarů</w:t>
      </w:r>
      <w:r w:rsidR="00AE751F" w:rsidRPr="008D2DAE">
        <w:t xml:space="preserve"> a </w:t>
      </w:r>
      <w:r w:rsidRPr="008D2DAE">
        <w:t>pravidelných jednotek (označovaných za hlavní síly), jež narušovaly obranu protivníka dvěma způsoby. Jestliže bychom se soustředili na gerily, hlavní síly nepřítele by okupovaly rozsáhlé oblasti Jižního Vietnamu. Pokud bychom se zabývali především hlavními silami, gerily by posilovaly své postavení na venkově. Saigon všude tam, kde se podařilo rozbít vazbu mezi partyzány</w:t>
      </w:r>
      <w:r w:rsidR="00AE751F" w:rsidRPr="008D2DAE">
        <w:t xml:space="preserve"> a </w:t>
      </w:r>
      <w:r w:rsidRPr="008D2DAE">
        <w:t>hlavními</w:t>
      </w:r>
      <w:r w:rsidR="001C6988" w:rsidRPr="008D2DAE">
        <w:t xml:space="preserve"> </w:t>
      </w:r>
      <w:r w:rsidRPr="008D2DAE">
        <w:t>silami, získával velmi rychle převahu, protože se mohl koncentrovat na první nebo druhé. Po kambodžské operaci ustaly fakticky</w:t>
      </w:r>
      <w:r w:rsidR="00AE751F" w:rsidRPr="008D2DAE">
        <w:t xml:space="preserve"> v </w:t>
      </w:r>
      <w:r w:rsidRPr="008D2DAE">
        <w:t>jižní polovině Jižního Vietnamu veškeré boje. Tento stav trval hluboko do roku 1972</w:t>
      </w:r>
      <w:r w:rsidR="00AE751F" w:rsidRPr="008D2DAE">
        <w:t xml:space="preserve"> a </w:t>
      </w:r>
      <w:r w:rsidRPr="008D2DAE">
        <w:t>ani poté se tu válka nerozvinula ve své původní síle. Severovietnamské divize</w:t>
      </w:r>
      <w:r w:rsidR="00AE751F" w:rsidRPr="008D2DAE">
        <w:t xml:space="preserve"> v </w:t>
      </w:r>
      <w:r w:rsidRPr="008D2DAE">
        <w:t>Kambodži pohlcovala práce na rekonstrukci</w:t>
      </w:r>
      <w:r w:rsidR="00AE751F" w:rsidRPr="008D2DAE">
        <w:t xml:space="preserve"> a </w:t>
      </w:r>
      <w:r w:rsidRPr="008D2DAE">
        <w:t>obraně severovietnamských základen; jejich bojová činnost se omezovala na nevýznamné jednorázové výpady přes hranice.</w:t>
      </w:r>
      <w:r w:rsidR="00AE751F" w:rsidRPr="008D2DAE">
        <w:t xml:space="preserve"> V </w:t>
      </w:r>
      <w:r w:rsidRPr="008D2DAE">
        <w:t>severní polovině Jižního Vietnamu se vazbu mezi gerilami</w:t>
      </w:r>
      <w:r w:rsidR="00AE751F" w:rsidRPr="008D2DAE">
        <w:t xml:space="preserve"> a </w:t>
      </w:r>
      <w:r w:rsidRPr="008D2DAE">
        <w:t>hlavními silami nepřítele nepodařilo přerušit; severovietnamské zásobovací linie byly totiž krátké. Tomu také odpovídal pomalý průběh pacif</w:t>
      </w:r>
      <w:r w:rsidR="001C6988" w:rsidRPr="008D2DAE">
        <w:t>i</w:t>
      </w:r>
      <w:r w:rsidRPr="008D2DAE">
        <w:t>kačního procesu.</w:t>
      </w:r>
    </w:p>
    <w:p w:rsidR="00AE751F" w:rsidRPr="008D2DAE" w:rsidRDefault="00AE751F" w:rsidP="00BF453C">
      <w:pPr>
        <w:pStyle w:val="Textodsazen"/>
      </w:pPr>
      <w:r w:rsidRPr="008D2DAE">
        <w:t>Z </w:t>
      </w:r>
      <w:r w:rsidR="000151F1" w:rsidRPr="008D2DAE">
        <w:t>našich statistik vyplývalo, že tady je deficit jednotek. Ale tyto údaje neodrážely skutečnou povahu problému. Nešlo jen</w:t>
      </w:r>
      <w:r w:rsidRPr="008D2DAE">
        <w:t xml:space="preserve"> o </w:t>
      </w:r>
      <w:r w:rsidR="000151F1" w:rsidRPr="008D2DAE">
        <w:t>počty, ale také</w:t>
      </w:r>
      <w:r w:rsidRPr="008D2DAE">
        <w:t xml:space="preserve"> o </w:t>
      </w:r>
      <w:r w:rsidR="000151F1" w:rsidRPr="008D2DAE">
        <w:t>oblast, kde byly jednotky rozmístěny. Jižní Vietnam byl rozdělen do čtyř vojenských oblasti,</w:t>
      </w:r>
      <w:r w:rsidRPr="008D2DAE">
        <w:t xml:space="preserve"> a v </w:t>
      </w:r>
      <w:r w:rsidR="000151F1" w:rsidRPr="008D2DAE">
        <w:t>každé</w:t>
      </w:r>
      <w:r w:rsidRPr="008D2DAE">
        <w:t xml:space="preserve"> z </w:t>
      </w:r>
      <w:r w:rsidR="000151F1" w:rsidRPr="008D2DAE">
        <w:t>nich měla armáda dvě divize. Strategickou rezervu představovala jedna divize výsadkářů, jedna divize námořní pěchoty</w:t>
      </w:r>
      <w:r w:rsidRPr="008D2DAE">
        <w:t xml:space="preserve"> a </w:t>
      </w:r>
      <w:r w:rsidR="000151F1" w:rsidRPr="008D2DAE">
        <w:t>různé speciální</w:t>
      </w:r>
      <w:r w:rsidRPr="008D2DAE">
        <w:t xml:space="preserve"> a </w:t>
      </w:r>
      <w:r w:rsidR="000151F1" w:rsidRPr="008D2DAE">
        <w:t>úderné jednotky. Díky úspěchu kambodžské operace měly vojenské oblasti 3</w:t>
      </w:r>
      <w:r w:rsidRPr="008D2DAE">
        <w:t xml:space="preserve"> a </w:t>
      </w:r>
      <w:r w:rsidR="000151F1" w:rsidRPr="008D2DAE">
        <w:t>4 na jihu Jižního Vietnamu dost vojáků pro každou mimořádnou situaci, kterou bylo lze předvídat (v žargonu systémové analýzy se tomu říkalo přebytek</w:t>
      </w:r>
      <w:r w:rsidRPr="008D2DAE">
        <w:t xml:space="preserve"> v </w:t>
      </w:r>
      <w:r w:rsidR="000151F1" w:rsidRPr="008D2DAE">
        <w:t>počtu praporů).</w:t>
      </w:r>
      <w:r w:rsidRPr="008D2DAE">
        <w:t xml:space="preserve"> V </w:t>
      </w:r>
      <w:r w:rsidR="000151F1" w:rsidRPr="008D2DAE">
        <w:t>severních oblastech jsme však očekávali podstatný deficit bez ohledu na patovou situaci</w:t>
      </w:r>
      <w:r w:rsidRPr="008D2DAE">
        <w:t xml:space="preserve"> v </w:t>
      </w:r>
      <w:r w:rsidR="000151F1" w:rsidRPr="008D2DAE">
        <w:t>Laosu</w:t>
      </w:r>
      <w:r w:rsidRPr="008D2DAE">
        <w:t xml:space="preserve"> a </w:t>
      </w:r>
      <w:r w:rsidR="000151F1" w:rsidRPr="008D2DAE">
        <w:t>Kambodži.</w:t>
      </w:r>
    </w:p>
    <w:p w:rsidR="00AE751F" w:rsidRPr="008D2DAE" w:rsidRDefault="000151F1" w:rsidP="00BF453C">
      <w:pPr>
        <w:pStyle w:val="Textodsazen"/>
      </w:pPr>
      <w:r w:rsidRPr="008D2DAE">
        <w:t xml:space="preserve">Nemohli jsme však vyřešit svůj problém přesunutím </w:t>
      </w:r>
      <w:r w:rsidR="00AE751F" w:rsidRPr="008D2DAE">
        <w:t>„</w:t>
      </w:r>
      <w:r w:rsidRPr="008D2DAE">
        <w:t>přebytečných</w:t>
      </w:r>
      <w:r w:rsidR="00AE751F" w:rsidRPr="008D2DAE">
        <w:t>“</w:t>
      </w:r>
      <w:r w:rsidRPr="008D2DAE">
        <w:t xml:space="preserve"> jednotek</w:t>
      </w:r>
      <w:r w:rsidR="00AE751F" w:rsidRPr="008D2DAE">
        <w:t xml:space="preserve"> z </w:t>
      </w:r>
      <w:r w:rsidRPr="008D2DAE">
        <w:t xml:space="preserve">jihu do </w:t>
      </w:r>
      <w:r w:rsidR="00AE751F" w:rsidRPr="008D2DAE">
        <w:t>„</w:t>
      </w:r>
      <w:r w:rsidRPr="008D2DAE">
        <w:t>deficitních</w:t>
      </w:r>
      <w:r w:rsidR="00AE751F" w:rsidRPr="008D2DAE">
        <w:t>“</w:t>
      </w:r>
      <w:r w:rsidRPr="008D2DAE">
        <w:t xml:space="preserve"> severních oblastí.</w:t>
      </w:r>
      <w:r w:rsidR="00AE751F" w:rsidRPr="008D2DAE">
        <w:t xml:space="preserve"> S </w:t>
      </w:r>
      <w:r w:rsidRPr="008D2DAE">
        <w:t>výjimkou strategických rezerv byla každá divize vázána</w:t>
      </w:r>
      <w:r w:rsidR="00AE751F" w:rsidRPr="008D2DAE">
        <w:t xml:space="preserve"> k </w:t>
      </w:r>
      <w:r w:rsidRPr="008D2DAE">
        <w:t>vojenské oblasti,</w:t>
      </w:r>
      <w:r w:rsidR="00AE751F" w:rsidRPr="008D2DAE">
        <w:t xml:space="preserve"> v </w:t>
      </w:r>
      <w:r w:rsidRPr="008D2DAE">
        <w:t>níž byla rozmístěna;</w:t>
      </w:r>
      <w:r w:rsidR="00AE751F" w:rsidRPr="008D2DAE">
        <w:t xml:space="preserve"> a </w:t>
      </w:r>
      <w:r w:rsidRPr="008D2DAE">
        <w:t>panoval dále názor, že jižní divize se nehodí pro boj</w:t>
      </w:r>
      <w:r w:rsidR="00AE751F" w:rsidRPr="008D2DAE">
        <w:t xml:space="preserve"> v </w:t>
      </w:r>
      <w:r w:rsidRPr="008D2DAE">
        <w:t>centrální vysočině</w:t>
      </w:r>
      <w:r w:rsidR="00AE751F" w:rsidRPr="008D2DAE">
        <w:t xml:space="preserve"> a </w:t>
      </w:r>
      <w:r w:rsidRPr="008D2DAE">
        <w:t>podél demilitarizované zóny,</w:t>
      </w:r>
      <w:r w:rsidR="00AE751F" w:rsidRPr="008D2DAE">
        <w:t xml:space="preserve"> a </w:t>
      </w:r>
      <w:r w:rsidRPr="008D2DAE">
        <w:t>to</w:t>
      </w:r>
      <w:r w:rsidR="00AE751F" w:rsidRPr="008D2DAE">
        <w:t xml:space="preserve"> z </w:t>
      </w:r>
      <w:r w:rsidRPr="008D2DAE">
        <w:t>několika důvodů. Divize byly rozmístěny</w:t>
      </w:r>
      <w:r w:rsidR="00AE751F" w:rsidRPr="008D2DAE">
        <w:t xml:space="preserve"> v </w:t>
      </w:r>
      <w:r w:rsidRPr="008D2DAE">
        <w:t>oblastech,</w:t>
      </w:r>
      <w:r w:rsidR="00AE751F" w:rsidRPr="008D2DAE">
        <w:t xml:space="preserve"> v </w:t>
      </w:r>
      <w:r w:rsidRPr="008D2DAE">
        <w:t>nichž byli rekrutováni jejich vojáci. Ti, kdo na nich záviseli, žili kolem jejich táborů;</w:t>
      </w:r>
      <w:r w:rsidR="00AE751F" w:rsidRPr="008D2DAE">
        <w:t xml:space="preserve"> a </w:t>
      </w:r>
      <w:r w:rsidRPr="008D2DAE">
        <w:t>zkušenost ukazovala, že</w:t>
      </w:r>
      <w:r w:rsidR="00AE751F" w:rsidRPr="008D2DAE">
        <w:t xml:space="preserve"> v </w:t>
      </w:r>
      <w:r w:rsidRPr="008D2DAE">
        <w:t>divizi, jež byla přesunuta ze své domovské oblasti někam jinam, okamžitě narostl počet dezercí</w:t>
      </w:r>
      <w:r w:rsidR="00AE751F" w:rsidRPr="008D2DAE">
        <w:t xml:space="preserve"> a </w:t>
      </w:r>
      <w:r w:rsidRPr="008D2DAE">
        <w:t xml:space="preserve">upadla bojová morálka. </w:t>
      </w:r>
      <w:r w:rsidR="00AE751F" w:rsidRPr="008D2DAE">
        <w:t>(V </w:t>
      </w:r>
      <w:r w:rsidRPr="008D2DAE">
        <w:t>roce 1972 během severovietnamské ofenzivy byla 21. divize, jež</w:t>
      </w:r>
      <w:r w:rsidR="00AE751F" w:rsidRPr="008D2DAE">
        <w:t xml:space="preserve"> v </w:t>
      </w:r>
      <w:r w:rsidRPr="008D2DAE">
        <w:t xml:space="preserve">deltě Mekongu podávala mimořádné výkony, převelena do oblasti kolem Saigonu vzdálené ani ne 120 kilometrů; její výsledky byly pak tristní.) Navíc generálové velící příslušné vojenské oblasti brojili proti takovým </w:t>
      </w:r>
      <w:r w:rsidRPr="008D2DAE">
        <w:lastRenderedPageBreak/>
        <w:t>vojenským přesunům</w:t>
      </w:r>
      <w:r w:rsidR="00AE751F" w:rsidRPr="008D2DAE">
        <w:t xml:space="preserve"> a </w:t>
      </w:r>
      <w:r w:rsidRPr="008D2DAE">
        <w:t>saigonská vláda se bez jejich opory nemohla</w:t>
      </w:r>
      <w:r w:rsidR="00AE751F" w:rsidRPr="008D2DAE">
        <w:t xml:space="preserve"> v </w:t>
      </w:r>
      <w:r w:rsidRPr="008D2DAE">
        <w:t xml:space="preserve">žádném případě obejít; oblastní velitelé zase </w:t>
      </w:r>
      <w:r w:rsidR="00A76BE3" w:rsidRPr="008D2DAE">
        <w:t>–</w:t>
      </w:r>
      <w:r w:rsidRPr="008D2DAE">
        <w:t xml:space="preserve"> správně</w:t>
      </w:r>
      <w:r w:rsidR="001C6988" w:rsidRPr="008D2DAE">
        <w:t xml:space="preserve"> </w:t>
      </w:r>
      <w:r w:rsidR="00A76BE3" w:rsidRPr="008D2DAE">
        <w:t>–</w:t>
      </w:r>
      <w:r w:rsidRPr="008D2DAE">
        <w:t xml:space="preserve"> soudili, že politický vliv, který mají</w:t>
      </w:r>
      <w:r w:rsidR="00AE751F" w:rsidRPr="008D2DAE">
        <w:t xml:space="preserve"> v </w:t>
      </w:r>
      <w:r w:rsidRPr="008D2DAE">
        <w:t xml:space="preserve">hlavním městě, závisí do určité míry na počtu vojáků, kterým velí. Také nesměli tolerovat nadměrné ztráty </w:t>
      </w:r>
      <w:r w:rsidR="00A76BE3" w:rsidRPr="008D2DAE">
        <w:t>–</w:t>
      </w:r>
      <w:r w:rsidRPr="008D2DAE">
        <w:t xml:space="preserve"> zvláště při útočných operacích, které obyvatelstvo, jež bylo závislé na jejich vojenské ochraně, mohlo považovat za zbytečné. Ze všech těchto důvodů statistická analýza popisovala náš strategický problém nedostatečně.</w:t>
      </w:r>
      <w:r w:rsidR="00AE751F" w:rsidRPr="008D2DAE">
        <w:t xml:space="preserve"> V </w:t>
      </w:r>
      <w:r w:rsidRPr="008D2DAE">
        <w:t>praxi jsme měli jen takovou strategickou rezervu, která mohla zaplnit deficit na severu.</w:t>
      </w:r>
    </w:p>
    <w:p w:rsidR="00AE751F" w:rsidRPr="008D2DAE" w:rsidRDefault="000151F1" w:rsidP="00BF453C">
      <w:pPr>
        <w:pStyle w:val="Textodsazen"/>
      </w:pPr>
      <w:r w:rsidRPr="008D2DAE">
        <w:t>Pokud byl tento rozbor správný, vyplývaly</w:t>
      </w:r>
      <w:r w:rsidR="00AE751F" w:rsidRPr="008D2DAE">
        <w:t xml:space="preserve"> z </w:t>
      </w:r>
      <w:r w:rsidRPr="008D2DAE">
        <w:t>něho dva závěry. Nesměli jsme nepříteli dovolit, aby obsadil Laos</w:t>
      </w:r>
      <w:r w:rsidR="00AE751F" w:rsidRPr="008D2DAE">
        <w:t xml:space="preserve"> a </w:t>
      </w:r>
      <w:r w:rsidRPr="008D2DAE">
        <w:t>Kambodžu, pokud měla mít vietnamizace alespoň nějakou naději na úspěch.</w:t>
      </w:r>
      <w:r w:rsidR="00AE751F" w:rsidRPr="008D2DAE">
        <w:t xml:space="preserve"> A </w:t>
      </w:r>
      <w:r w:rsidRPr="008D2DAE">
        <w:t>museli jsme ho donutit, aby</w:t>
      </w:r>
      <w:r w:rsidR="00AE751F" w:rsidRPr="008D2DAE">
        <w:t xml:space="preserve"> v </w:t>
      </w:r>
      <w:r w:rsidRPr="008D2DAE">
        <w:t xml:space="preserve">období sucha buď zpomalil budování svého logistického </w:t>
      </w:r>
      <w:r w:rsidR="002833D0" w:rsidRPr="008D2DAE">
        <w:t>zázemí</w:t>
      </w:r>
      <w:r w:rsidRPr="008D2DAE">
        <w:t>, nebo</w:t>
      </w:r>
      <w:r w:rsidR="001C6988" w:rsidRPr="008D2DAE">
        <w:t xml:space="preserve"> </w:t>
      </w:r>
      <w:r w:rsidRPr="008D2DAE">
        <w:t>je pokud možno přerušil. Přirozeným řešením by bylo udržovat</w:t>
      </w:r>
      <w:r w:rsidR="00AE751F" w:rsidRPr="008D2DAE">
        <w:t xml:space="preserve"> v </w:t>
      </w:r>
      <w:r w:rsidRPr="008D2DAE">
        <w:t>roce 1972</w:t>
      </w:r>
      <w:r w:rsidR="00AE751F" w:rsidRPr="008D2DAE">
        <w:t xml:space="preserve"> v </w:t>
      </w:r>
      <w:r w:rsidRPr="008D2DAE">
        <w:t>období sucha na venkově navíc jednu na</w:t>
      </w:r>
      <w:r w:rsidR="001C6988" w:rsidRPr="008D2DAE">
        <w:t>š</w:t>
      </w:r>
      <w:r w:rsidRPr="008D2DAE">
        <w:t xml:space="preserve">i bojovou divizi </w:t>
      </w:r>
      <w:r w:rsidR="001C6988" w:rsidRPr="008D2DAE">
        <w:t>j</w:t>
      </w:r>
      <w:r w:rsidRPr="008D2DAE">
        <w:t xml:space="preserve">ako strategickou rezervu. Pod její ochranou by mohla pokračovat pacifikace ve vojenských oblastech </w:t>
      </w:r>
      <w:r w:rsidR="001C6988" w:rsidRPr="008D2DAE">
        <w:t>1</w:t>
      </w:r>
      <w:r w:rsidR="00AE751F" w:rsidRPr="008D2DAE">
        <w:t xml:space="preserve"> a </w:t>
      </w:r>
      <w:r w:rsidRPr="008D2DAE">
        <w:t>2, díky čemuž by j</w:t>
      </w:r>
      <w:r w:rsidR="001C6988" w:rsidRPr="008D2DAE">
        <w:t>i</w:t>
      </w:r>
      <w:r w:rsidRPr="008D2DAE">
        <w:t>hovietnamské divize mohly čelit</w:t>
      </w:r>
      <w:r w:rsidR="00AE751F" w:rsidRPr="008D2DAE">
        <w:t xml:space="preserve"> v </w:t>
      </w:r>
      <w:r w:rsidRPr="008D2DAE">
        <w:t>roce 1973 útoku hlavních sil nepřítele.</w:t>
      </w:r>
      <w:r w:rsidR="00AE751F" w:rsidRPr="008D2DAE">
        <w:t xml:space="preserve"> O </w:t>
      </w:r>
      <w:r w:rsidRPr="008D2DAE">
        <w:t>tom jsme však</w:t>
      </w:r>
      <w:r w:rsidR="00AE751F" w:rsidRPr="008D2DAE">
        <w:t xml:space="preserve"> s </w:t>
      </w:r>
      <w:r w:rsidRPr="008D2DAE">
        <w:t xml:space="preserve">ohledem na vnitropolitickou situaci nemohli vůbec uvažovat. Stáli jsme tedy před problémem, jak vymazat deficit osmi praporů: mohli jsme to udělat </w:t>
      </w:r>
      <w:r w:rsidR="00FB1600" w:rsidRPr="008D2DAE">
        <w:t>buď</w:t>
      </w:r>
      <w:r w:rsidRPr="008D2DAE">
        <w:t xml:space="preserve"> posílením Jihovietnamců, nebo naopak oslabením Severovietnamců, kterého bychom dosáhli především přerušením jejich prací na logistickém zázemí.</w:t>
      </w:r>
    </w:p>
    <w:p w:rsidR="00AE751F" w:rsidRPr="008D2DAE" w:rsidRDefault="000151F1" w:rsidP="00BF453C">
      <w:pPr>
        <w:pStyle w:val="Textodsazen"/>
      </w:pPr>
      <w:r w:rsidRPr="008D2DAE">
        <w:t>Proto jsme se začali obracet</w:t>
      </w:r>
      <w:r w:rsidR="00AE751F" w:rsidRPr="008D2DAE">
        <w:t xml:space="preserve"> k </w:t>
      </w:r>
      <w:r w:rsidRPr="008D2DAE">
        <w:t xml:space="preserve">možnosti </w:t>
      </w:r>
      <w:r w:rsidRPr="008D2DAE">
        <w:rPr>
          <w:i/>
        </w:rPr>
        <w:t>spojenecké</w:t>
      </w:r>
      <w:r w:rsidRPr="008D2DAE">
        <w:t xml:space="preserve"> ofenzivy</w:t>
      </w:r>
      <w:r w:rsidR="00AE751F" w:rsidRPr="008D2DAE">
        <w:t xml:space="preserve"> v </w:t>
      </w:r>
      <w:r w:rsidRPr="008D2DAE">
        <w:t>období sucha, jež by donutila komunisty zastavit budování zásobovacích tras, omezila deficit</w:t>
      </w:r>
      <w:r w:rsidR="00AE751F" w:rsidRPr="008D2DAE">
        <w:t xml:space="preserve"> v </w:t>
      </w:r>
      <w:r w:rsidRPr="008D2DAE">
        <w:t>počtu praporů očekávaný</w:t>
      </w:r>
      <w:r w:rsidR="00AE751F" w:rsidRPr="008D2DAE">
        <w:t xml:space="preserve"> v </w:t>
      </w:r>
      <w:r w:rsidRPr="008D2DAE">
        <w:t>roce 1972</w:t>
      </w:r>
      <w:r w:rsidR="00AE751F" w:rsidRPr="008D2DAE">
        <w:t xml:space="preserve"> a </w:t>
      </w:r>
      <w:r w:rsidRPr="008D2DAE">
        <w:t>stimulovala Hanoj</w:t>
      </w:r>
      <w:r w:rsidR="00AE751F" w:rsidRPr="008D2DAE">
        <w:t xml:space="preserve"> k </w:t>
      </w:r>
      <w:r w:rsidRPr="008D2DAE">
        <w:t>jednání.</w:t>
      </w:r>
      <w:r w:rsidR="00AE751F" w:rsidRPr="008D2DAE">
        <w:t xml:space="preserve"> V </w:t>
      </w:r>
      <w:r w:rsidRPr="008D2DAE">
        <w:t>zimě roku 1971 také měly být naše jednotky naposledy</w:t>
      </w:r>
      <w:r w:rsidR="00AE751F" w:rsidRPr="008D2DAE">
        <w:t xml:space="preserve"> k </w:t>
      </w:r>
      <w:r w:rsidRPr="008D2DAE">
        <w:t>dispozici pro bojové akce. Jestliže stahování vojáků</w:t>
      </w:r>
      <w:r w:rsidR="00AE751F" w:rsidRPr="008D2DAE">
        <w:t xml:space="preserve"> a </w:t>
      </w:r>
      <w:r w:rsidRPr="008D2DAE">
        <w:t>situace</w:t>
      </w:r>
      <w:r w:rsidR="00AE751F" w:rsidRPr="008D2DAE">
        <w:t xml:space="preserve"> a </w:t>
      </w:r>
      <w:r w:rsidRPr="008D2DAE">
        <w:t>nás doma nedovolovaly nasazení našich jednotek do ofenzivních akcí, pak mohly naše jednotky převzít funkci pasivní obranné síly</w:t>
      </w:r>
      <w:r w:rsidR="00AE751F" w:rsidRPr="008D2DAE">
        <w:t xml:space="preserve"> a </w:t>
      </w:r>
      <w:r w:rsidRPr="008D2DAE">
        <w:t>uvolnit tak ruce jihovietnamským vojákům</w:t>
      </w:r>
      <w:r w:rsidR="00AE751F" w:rsidRPr="008D2DAE">
        <w:t xml:space="preserve"> k </w:t>
      </w:r>
      <w:r w:rsidRPr="008D2DAE">
        <w:t>destruktivním útokům.</w:t>
      </w:r>
    </w:p>
    <w:p w:rsidR="00AE751F" w:rsidRPr="008D2DAE" w:rsidRDefault="000151F1" w:rsidP="00BF453C">
      <w:pPr>
        <w:pStyle w:val="Textodsazen"/>
      </w:pPr>
      <w:r w:rsidRPr="008D2DAE">
        <w:t>Silně jsem prosazoval myšlenku ofenzivy</w:t>
      </w:r>
      <w:r w:rsidR="00AE751F" w:rsidRPr="008D2DAE">
        <w:t xml:space="preserve"> v </w:t>
      </w:r>
      <w:r w:rsidRPr="008D2DAE">
        <w:t>suchém období roku 1971 přes zásadní lhostejnost ministerstev, která se snažila uniknout bouřím nevole, kterým čelila administrativa. Když Bílý dům převzal odpovědnost za plánování operací ve Vietnamu, nikdy si nikdo nestěžoval, že toto náleží do jeho úřední kompetence. Ministerstva se naopak vsí silou snažila hodit vinu za nevyhnutelný výbuch nespokojenosti na vnitropolitické scéně na Bílý dům. Jakožto poradce pro otázky národní bezpečnosti jsem považoval za svou povinnost nečekat se založenýma rukama na katastrofu, nebo nesázet jednoduše na to, že se naplní ta nejpříznivější hypotéza. Hanoj doplňovala zásoby na jihu dvakrát rychleji než</w:t>
      </w:r>
      <w:r w:rsidR="00AE751F" w:rsidRPr="008D2DAE">
        <w:t xml:space="preserve"> v </w:t>
      </w:r>
      <w:r w:rsidRPr="008D2DAE">
        <w:t>předchozím roce. Vojenské operace, jež by co možno nejdéle oslabovaly schopnost Hanoje zahájit ofenzivu, by nám poskytly určité bezpečí. Jestliže by Hanoj stála před vyhlídkou, že bude každý rok čelit ničivým útokům, mohla by se rozhodnout, že bude raději vyjednávat.</w:t>
      </w:r>
    </w:p>
    <w:p w:rsidR="005A2C37" w:rsidRPr="008D2DAE" w:rsidRDefault="005A2C37" w:rsidP="00BF453C">
      <w:pPr>
        <w:pStyle w:val="Textodsazen"/>
      </w:pPr>
    </w:p>
    <w:p w:rsidR="005A2C37" w:rsidRPr="008D2DAE" w:rsidRDefault="005A2C37" w:rsidP="00BF453C">
      <w:pPr>
        <w:pStyle w:val="Textodsazen"/>
        <w:sectPr w:rsidR="005A2C37" w:rsidRPr="008D2DAE" w:rsidSect="000151F1">
          <w:pgSz w:w="8391" w:h="11907" w:code="11"/>
          <w:pgMar w:top="851" w:right="851" w:bottom="851" w:left="851" w:header="0" w:footer="3" w:gutter="0"/>
          <w:cols w:space="720"/>
          <w:noEndnote/>
          <w:docGrid w:linePitch="360"/>
        </w:sectPr>
      </w:pPr>
    </w:p>
    <w:p w:rsidR="005A2C37" w:rsidRPr="008D2DAE" w:rsidRDefault="005A2C37" w:rsidP="00BF453C">
      <w:pPr>
        <w:pStyle w:val="Textodsazen"/>
      </w:pPr>
      <w:r w:rsidRPr="008D2DAE">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-58</wp:posOffset>
            </wp:positionV>
            <wp:extent cx="4247515" cy="6352309"/>
            <wp:effectExtent l="19050" t="0" r="635"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screen"/>
                    <a:srcRect/>
                    <a:stretch>
                      <a:fillRect/>
                    </a:stretch>
                  </pic:blipFill>
                  <pic:spPr bwMode="auto">
                    <a:xfrm>
                      <a:off x="0" y="0"/>
                      <a:ext cx="4247515" cy="6352309"/>
                    </a:xfrm>
                    <a:prstGeom prst="rect">
                      <a:avLst/>
                    </a:prstGeom>
                    <a:noFill/>
                    <a:ln w="9525">
                      <a:noFill/>
                      <a:miter lim="800000"/>
                      <a:headEnd/>
                      <a:tailEnd/>
                    </a:ln>
                  </pic:spPr>
                </pic:pic>
              </a:graphicData>
            </a:graphic>
          </wp:anchor>
        </w:drawing>
      </w:r>
    </w:p>
    <w:p w:rsidR="005A2C37" w:rsidRPr="008D2DAE" w:rsidRDefault="005A2C37" w:rsidP="00BF453C">
      <w:pPr>
        <w:pStyle w:val="Textodsazen"/>
        <w:sectPr w:rsidR="005A2C37" w:rsidRPr="008D2DAE" w:rsidSect="005A2C37">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Původně jsem si myslel, že nejlepším místem pro ofenzivu</w:t>
      </w:r>
      <w:r w:rsidR="00AE751F" w:rsidRPr="008D2DAE">
        <w:t xml:space="preserve"> v </w:t>
      </w:r>
      <w:r w:rsidRPr="008D2DAE">
        <w:t>období sucha bude Kambodža. Představoval jsem si, že bychom do útoku nasadili strategické rezervy jihovietnamské armády</w:t>
      </w:r>
      <w:r w:rsidR="00AE751F" w:rsidRPr="008D2DAE">
        <w:t xml:space="preserve"> a </w:t>
      </w:r>
      <w:r w:rsidRPr="008D2DAE">
        <w:t>jednu</w:t>
      </w:r>
      <w:r w:rsidR="00AE751F" w:rsidRPr="008D2DAE">
        <w:t xml:space="preserve"> z </w:t>
      </w:r>
      <w:r w:rsidRPr="008D2DAE">
        <w:t>divizí střežících hranice. Jejich úkolem by bylo zničit zásoby Severovietnamců</w:t>
      </w:r>
      <w:r w:rsidR="00AE751F" w:rsidRPr="008D2DAE">
        <w:t xml:space="preserve"> a </w:t>
      </w:r>
      <w:r w:rsidRPr="008D2DAE">
        <w:t>rozvrátit rozšiřující se infrastrukturu kambodžských komunistů. Tím bychom eliminovali jakoukoli zbývající hrozbu pro jižní polovinu Jižního Vietnamu, rozprášili stále ještě nedostatečně organizované Rudé Khmery</w:t>
      </w:r>
      <w:r w:rsidR="00AE751F" w:rsidRPr="008D2DAE">
        <w:t xml:space="preserve"> a </w:t>
      </w:r>
      <w:r w:rsidRPr="008D2DAE">
        <w:t>snad umožnili Lon Nolovi získat kontrolu nad většinou Kambodže. Thieu by potom mohl přesunout své strategické rezervy na sever, aby tu</w:t>
      </w:r>
      <w:r w:rsidR="00AE751F" w:rsidRPr="008D2DAE">
        <w:t xml:space="preserve"> v </w:t>
      </w:r>
      <w:r w:rsidRPr="008D2DAE">
        <w:t>roce</w:t>
      </w:r>
      <w:r w:rsidR="007127A7" w:rsidRPr="008D2DAE">
        <w:t xml:space="preserve"> </w:t>
      </w:r>
      <w:r w:rsidRPr="008D2DAE">
        <w:t>1972 odrazil komunistický útok, nebo možná dokonce zahájil další destruktivní ofenzivu ještě předtím, než by Severovietnamci stačili dokončit své logistické přípravy. Možná že by dokonce mohl poslat na sever jednu</w:t>
      </w:r>
      <w:r w:rsidR="00AE751F" w:rsidRPr="008D2DAE">
        <w:t xml:space="preserve"> z </w:t>
      </w:r>
      <w:r w:rsidRPr="008D2DAE">
        <w:t>pravidelných divizí, aby se tu zapojila do pacifikačního programu.</w:t>
      </w:r>
    </w:p>
    <w:p w:rsidR="00AE751F" w:rsidRPr="008D2DAE" w:rsidRDefault="000151F1" w:rsidP="00BF453C">
      <w:pPr>
        <w:pStyle w:val="Textodsazen"/>
      </w:pPr>
      <w:r w:rsidRPr="008D2DAE">
        <w:t>Kambodžská operace by měla jednu výhodu: téměř jistě by skončila úspěchem. Severovietnamské síly stále dostatečně zaměstnával úko</w:t>
      </w:r>
      <w:r w:rsidR="00842015" w:rsidRPr="008D2DAE">
        <w:t>l</w:t>
      </w:r>
      <w:r w:rsidRPr="008D2DAE">
        <w:t xml:space="preserve"> zadržovat Lon Nolovy jednotky</w:t>
      </w:r>
      <w:r w:rsidR="00AE751F" w:rsidRPr="008D2DAE">
        <w:t xml:space="preserve"> a </w:t>
      </w:r>
      <w:r w:rsidRPr="008D2DAE">
        <w:t>kambodžští komunisté nebyli ještě tak silní, aby mohli stát na vlastních nohou. Severovietnamci tu prakticky neměli žádné rezervy; severovietnamské jednotky se</w:t>
      </w:r>
      <w:r w:rsidR="00AE751F" w:rsidRPr="008D2DAE">
        <w:t xml:space="preserve"> v </w:t>
      </w:r>
      <w:r w:rsidRPr="008D2DAE">
        <w:t>Kambodži na rozdíl od své domoviny nemohly rozptýlit</w:t>
      </w:r>
      <w:r w:rsidR="00AE751F" w:rsidRPr="008D2DAE">
        <w:t xml:space="preserve"> v </w:t>
      </w:r>
      <w:r w:rsidRPr="008D2DAE">
        <w:t>místním obyvatelstvu</w:t>
      </w:r>
      <w:r w:rsidR="00AE751F" w:rsidRPr="008D2DAE">
        <w:t xml:space="preserve"> a </w:t>
      </w:r>
      <w:r w:rsidRPr="008D2DAE">
        <w:t>tak se skrýt. Kambodža byla koncovým bodem severovietnamských zásobovacích tras; nedaly se sem poslat nějaké významné posily.</w:t>
      </w:r>
      <w:r w:rsidR="00AE751F" w:rsidRPr="008D2DAE">
        <w:t xml:space="preserve"> A </w:t>
      </w:r>
      <w:r w:rsidRPr="008D2DAE">
        <w:t>případný významný úspěch by posílil sebedůvěru Jihovietnamců</w:t>
      </w:r>
      <w:r w:rsidR="00AE751F" w:rsidRPr="008D2DAE">
        <w:t xml:space="preserve"> a </w:t>
      </w:r>
      <w:r w:rsidRPr="008D2DAE">
        <w:t>znamenal by psychickou vzpruhu pro téměř nevyhnutelný rozhodující střet</w:t>
      </w:r>
      <w:r w:rsidR="00AE751F" w:rsidRPr="008D2DAE">
        <w:t xml:space="preserve"> v </w:t>
      </w:r>
      <w:r w:rsidRPr="008D2DAE">
        <w:t>roce 1972. Nedostatkem mé</w:t>
      </w:r>
      <w:r w:rsidR="001C6988" w:rsidRPr="008D2DAE">
        <w:t xml:space="preserve"> </w:t>
      </w:r>
      <w:r w:rsidRPr="008D2DAE">
        <w:t xml:space="preserve">koncepce bylo, že </w:t>
      </w:r>
      <w:r w:rsidRPr="008D2DAE">
        <w:rPr>
          <w:i/>
        </w:rPr>
        <w:t>se</w:t>
      </w:r>
      <w:r w:rsidRPr="008D2DAE">
        <w:t xml:space="preserve"> vztahovala jen nepřímo</w:t>
      </w:r>
      <w:r w:rsidR="00AE751F" w:rsidRPr="008D2DAE">
        <w:t xml:space="preserve"> k </w:t>
      </w:r>
      <w:r w:rsidRPr="008D2DAE">
        <w:t>n</w:t>
      </w:r>
      <w:r w:rsidR="002833D0" w:rsidRPr="008D2DAE">
        <w:t>a</w:t>
      </w:r>
      <w:r w:rsidR="000413F5" w:rsidRPr="008D2DAE">
        <w:t>ší</w:t>
      </w:r>
      <w:r w:rsidRPr="008D2DAE">
        <w:t xml:space="preserve"> největší obavě, kterou jsme ze strategického hlediska </w:t>
      </w:r>
      <w:r w:rsidR="00A75B19" w:rsidRPr="008D2DAE">
        <w:t>měl</w:t>
      </w:r>
      <w:r w:rsidRPr="008D2DAE">
        <w:t>i: tedy že by Severovietnamci mohli</w:t>
      </w:r>
      <w:r w:rsidR="00AE751F" w:rsidRPr="008D2DAE">
        <w:t xml:space="preserve"> v </w:t>
      </w:r>
      <w:r w:rsidRPr="008D2DAE">
        <w:t>roce 1972 zaútočit</w:t>
      </w:r>
      <w:r w:rsidR="00AE751F" w:rsidRPr="008D2DAE">
        <w:t xml:space="preserve"> v </w:t>
      </w:r>
      <w:r w:rsidRPr="008D2DAE">
        <w:t>centrální vrchovi</w:t>
      </w:r>
      <w:r w:rsidR="002F3FC0" w:rsidRPr="008D2DAE">
        <w:t>ně</w:t>
      </w:r>
      <w:r w:rsidR="00AE751F" w:rsidRPr="008D2DAE">
        <w:t xml:space="preserve"> a </w:t>
      </w:r>
      <w:r w:rsidRPr="008D2DAE">
        <w:t>přes demilitarizovanou zónu.</w:t>
      </w:r>
    </w:p>
    <w:p w:rsidR="00AE751F" w:rsidRPr="008D2DAE" w:rsidRDefault="000151F1" w:rsidP="00BF453C">
      <w:pPr>
        <w:pStyle w:val="Textodsazen"/>
      </w:pPr>
      <w:r w:rsidRPr="008D2DAE">
        <w:t>Prezident souhlasil</w:t>
      </w:r>
      <w:r w:rsidR="00AE751F" w:rsidRPr="008D2DAE">
        <w:t xml:space="preserve"> s </w:t>
      </w:r>
      <w:r w:rsidRPr="008D2DAE">
        <w:t>mými doporučeními.</w:t>
      </w:r>
      <w:r w:rsidR="00AE751F" w:rsidRPr="008D2DAE">
        <w:t xml:space="preserve"> S </w:t>
      </w:r>
      <w:r w:rsidRPr="008D2DAE">
        <w:t>jeho souhlasem jsem poslal Ala Haiga</w:t>
      </w:r>
      <w:r w:rsidR="00AE751F" w:rsidRPr="008D2DAE">
        <w:t xml:space="preserve"> a </w:t>
      </w:r>
      <w:r w:rsidRPr="008D2DAE">
        <w:t>tým členů štábu Rady pro otázky národní bezpečnosti do Vietnamu, aby na místě prověřili situaci. Haig se vrátil</w:t>
      </w:r>
      <w:r w:rsidR="00AE751F" w:rsidRPr="008D2DAE">
        <w:t xml:space="preserve"> s </w:t>
      </w:r>
      <w:r w:rsidRPr="008D2DAE">
        <w:t>hlášením, že Bunker, Abrams</w:t>
      </w:r>
      <w:r w:rsidR="00AE751F" w:rsidRPr="008D2DAE">
        <w:t xml:space="preserve"> a </w:t>
      </w:r>
      <w:r w:rsidRPr="008D2DAE">
        <w:t>Thieu považují ofenzivu</w:t>
      </w:r>
      <w:r w:rsidR="00AE751F" w:rsidRPr="008D2DAE">
        <w:t xml:space="preserve"> v </w:t>
      </w:r>
      <w:r w:rsidRPr="008D2DAE">
        <w:t>období sucha za jednoznačně nutnou. Nicméně doporučovali mnohem odvážnější koncepci, než byla ta má. Navrhovali vyřešit problém spojený se zásobovacími trasami nepřítele jednou ráznou akcí, kterou bychom přeťali Ho Či Minovu stezku</w:t>
      </w:r>
      <w:r w:rsidR="00AE751F" w:rsidRPr="008D2DAE">
        <w:t xml:space="preserve"> v </w:t>
      </w:r>
      <w:r w:rsidRPr="008D2DAE">
        <w:t>Laosu nedaleko demilitarizované zóny.</w:t>
      </w:r>
    </w:p>
    <w:p w:rsidR="00AE751F" w:rsidRPr="008D2DAE" w:rsidRDefault="00AE751F" w:rsidP="00BF453C">
      <w:pPr>
        <w:pStyle w:val="Textodsazen"/>
      </w:pPr>
      <w:r w:rsidRPr="008D2DAE">
        <w:t>V </w:t>
      </w:r>
      <w:r w:rsidR="000151F1" w:rsidRPr="008D2DAE">
        <w:t xml:space="preserve">hustých džunglích jižního Laosu </w:t>
      </w:r>
      <w:r w:rsidR="00A76BE3" w:rsidRPr="008D2DAE">
        <w:t>–</w:t>
      </w:r>
      <w:r w:rsidR="000151F1" w:rsidRPr="008D2DAE">
        <w:t xml:space="preserve"> na území suverénního státu, jehož neutralitu Hanoj oficiálně uznala</w:t>
      </w:r>
      <w:r w:rsidRPr="008D2DAE">
        <w:t xml:space="preserve"> v </w:t>
      </w:r>
      <w:r w:rsidR="000151F1" w:rsidRPr="008D2DAE">
        <w:t>roce 1962</w:t>
      </w:r>
      <w:r w:rsidRPr="008D2DAE">
        <w:t xml:space="preserve"> v </w:t>
      </w:r>
      <w:r w:rsidR="000151F1" w:rsidRPr="008D2DAE">
        <w:t xml:space="preserve">ženevských dohodách </w:t>
      </w:r>
      <w:r w:rsidR="00A76BE3" w:rsidRPr="008D2DAE">
        <w:t>–</w:t>
      </w:r>
      <w:r w:rsidR="000151F1" w:rsidRPr="008D2DAE">
        <w:t xml:space="preserve"> budovali Severovietnamci déle než deset let složitý systém cest, po kterých dopravovali své vojáky</w:t>
      </w:r>
      <w:r w:rsidRPr="008D2DAE">
        <w:t xml:space="preserve"> a </w:t>
      </w:r>
      <w:r w:rsidR="000151F1" w:rsidRPr="008D2DAE">
        <w:t>zásoby do Jižního Vietnamu. Ho Či Minov</w:t>
      </w:r>
      <w:r w:rsidR="00842015" w:rsidRPr="008D2DAE">
        <w:t>a</w:t>
      </w:r>
      <w:r w:rsidR="000151F1" w:rsidRPr="008D2DAE">
        <w:t xml:space="preserve"> stezka se ve skutečnosti skládala</w:t>
      </w:r>
      <w:r w:rsidRPr="008D2DAE">
        <w:t xml:space="preserve"> z </w:t>
      </w:r>
      <w:r w:rsidR="000151F1" w:rsidRPr="008D2DAE">
        <w:t>více než 2400 kilometrů dopravních tras tvořících propracovanou síť (viz mapu). Začínala</w:t>
      </w:r>
      <w:r w:rsidRPr="008D2DAE">
        <w:t xml:space="preserve"> v </w:t>
      </w:r>
      <w:r w:rsidR="000151F1" w:rsidRPr="008D2DAE">
        <w:t>malém provi</w:t>
      </w:r>
      <w:r w:rsidR="001E54FD" w:rsidRPr="008D2DAE">
        <w:t>n</w:t>
      </w:r>
      <w:r w:rsidR="002833D0" w:rsidRPr="008D2DAE">
        <w:t>č</w:t>
      </w:r>
      <w:r w:rsidR="001E54FD" w:rsidRPr="008D2DAE">
        <w:t>n</w:t>
      </w:r>
      <w:r w:rsidR="000151F1" w:rsidRPr="008D2DAE">
        <w:t>ím městě Tchepone,</w:t>
      </w:r>
      <w:r w:rsidRPr="008D2DAE">
        <w:t xml:space="preserve"> z </w:t>
      </w:r>
      <w:r w:rsidR="000151F1" w:rsidRPr="008D2DAE">
        <w:t>něhož se rozbíhaly všechny její trasy</w:t>
      </w:r>
      <w:r w:rsidRPr="008D2DAE">
        <w:t xml:space="preserve"> a </w:t>
      </w:r>
      <w:r w:rsidR="000151F1" w:rsidRPr="008D2DAE">
        <w:t>odkud Severní Vietnam rozvážel nelegálně do Jižního Vietnamu své vojáky</w:t>
      </w:r>
      <w:r w:rsidRPr="008D2DAE">
        <w:t xml:space="preserve"> a </w:t>
      </w:r>
      <w:r w:rsidR="000151F1" w:rsidRPr="008D2DAE">
        <w:t xml:space="preserve">zásoby. Na Ho Či Minově stezce operovalo 40 000 až 50 000 mužů severovietnamských zásobovacích jednotek </w:t>
      </w:r>
      <w:r w:rsidR="000151F1" w:rsidRPr="008D2DAE">
        <w:lastRenderedPageBreak/>
        <w:t>spolu</w:t>
      </w:r>
      <w:r w:rsidRPr="008D2DAE">
        <w:t xml:space="preserve"> s </w:t>
      </w:r>
      <w:r w:rsidR="000151F1" w:rsidRPr="008D2DAE">
        <w:t>podpůrnými ochrannými silami. Sjízdná byla každý rok od října do května, kdy přišlo období dešťů, které ji změnilo</w:t>
      </w:r>
      <w:r w:rsidRPr="008D2DAE">
        <w:t xml:space="preserve"> v </w:t>
      </w:r>
      <w:r w:rsidR="000151F1" w:rsidRPr="008D2DAE">
        <w:t>moře bláta, kterým nic neprojelo. Tehdy se severovietnamské jednotky obvykle stáhly až do dalšího období sucha.</w:t>
      </w:r>
    </w:p>
    <w:p w:rsidR="00AE751F" w:rsidRPr="008D2DAE" w:rsidRDefault="000151F1" w:rsidP="00BF453C">
      <w:pPr>
        <w:pStyle w:val="Textodsazen"/>
      </w:pPr>
      <w:r w:rsidRPr="008D2DAE">
        <w:t>Komunisté využili</w:t>
      </w:r>
      <w:r w:rsidR="00AE751F" w:rsidRPr="008D2DAE">
        <w:t xml:space="preserve"> v </w:t>
      </w:r>
      <w:r w:rsidRPr="008D2DAE">
        <w:t>rozmezí let 1966 až 1971 Ho Či</w:t>
      </w:r>
      <w:r w:rsidR="001C6988" w:rsidRPr="008D2DAE">
        <w:t xml:space="preserve"> </w:t>
      </w:r>
      <w:r w:rsidRPr="008D2DAE">
        <w:t>Minovy stezky</w:t>
      </w:r>
      <w:r w:rsidR="00AE751F" w:rsidRPr="008D2DAE">
        <w:t xml:space="preserve"> k </w:t>
      </w:r>
      <w:r w:rsidRPr="008D2DAE">
        <w:t>tomu, aby poslali do Jižního Vietnamu přinejmenším 630 000 vojáků, 100 000 tun potravin, 400</w:t>
      </w:r>
      <w:r w:rsidR="00AE751F" w:rsidRPr="008D2DAE">
        <w:t xml:space="preserve"> </w:t>
      </w:r>
      <w:r w:rsidRPr="008D2DAE">
        <w:t>000 kusů palných zbraní</w:t>
      </w:r>
      <w:r w:rsidR="00AE751F" w:rsidRPr="008D2DAE">
        <w:t xml:space="preserve"> a </w:t>
      </w:r>
      <w:r w:rsidRPr="008D2DAE">
        <w:t>munici</w:t>
      </w:r>
      <w:r w:rsidR="00AE751F" w:rsidRPr="008D2DAE">
        <w:t xml:space="preserve"> o </w:t>
      </w:r>
      <w:r w:rsidRPr="008D2DAE">
        <w:t>celkové váze 50 000 tun, což se</w:t>
      </w:r>
      <w:r w:rsidR="00AE751F" w:rsidRPr="008D2DAE">
        <w:t xml:space="preserve"> v </w:t>
      </w:r>
      <w:r w:rsidRPr="008D2DAE">
        <w:t>praxi rovnalo možnosti vystřelit 600 milionů ran. Po svržení prince Sihanuka</w:t>
      </w:r>
      <w:r w:rsidR="00AE751F" w:rsidRPr="008D2DAE">
        <w:t xml:space="preserve"> a </w:t>
      </w:r>
      <w:r w:rsidRPr="008D2DAE">
        <w:t>uzavření přístavu Sihanoukville se Ho Či Minov</w:t>
      </w:r>
      <w:r w:rsidR="001C6988" w:rsidRPr="008D2DAE">
        <w:t>a</w:t>
      </w:r>
      <w:r w:rsidRPr="008D2DAE">
        <w:t xml:space="preserve"> stezka stala téměř jedinou zásobovací tepnou, po níž mohla Hanoj dopravovat jednotky, zásoby</w:t>
      </w:r>
      <w:r w:rsidR="00AE751F" w:rsidRPr="008D2DAE">
        <w:t xml:space="preserve"> a </w:t>
      </w:r>
      <w:r w:rsidRPr="008D2DAE">
        <w:t>vojenský materiál do Jižního Vietnamu.</w:t>
      </w:r>
    </w:p>
    <w:p w:rsidR="00AE751F" w:rsidRPr="008D2DAE" w:rsidRDefault="000151F1" w:rsidP="00BF453C">
      <w:pPr>
        <w:pStyle w:val="Textodsazen"/>
      </w:pPr>
      <w:r w:rsidRPr="008D2DAE">
        <w:t xml:space="preserve">Kdybychom dokázali Ho Či Minovu stezku uzavřít pro komunisty nebo ji efektivně přerušit alespoň na </w:t>
      </w:r>
      <w:r w:rsidRPr="008D2DAE">
        <w:rPr>
          <w:i/>
        </w:rPr>
        <w:t>jedno</w:t>
      </w:r>
      <w:r w:rsidRPr="008D2DAE">
        <w:t xml:space="preserve"> období sucha, významně bychom podle názoru generála Abramse, jak hlásil Haig, na dlouhou dobu omezili, n</w:t>
      </w:r>
      <w:r w:rsidR="00AE751F" w:rsidRPr="008D2DAE">
        <w:t>e-l</w:t>
      </w:r>
      <w:r w:rsidRPr="008D2DAE">
        <w:t>i přímo eliminovali schopnost Hanoje zahájit velkou ofenzivu. Abrams proto navrhoval smělý plán. Naše síly zaujmou</w:t>
      </w:r>
      <w:r w:rsidR="00AE751F" w:rsidRPr="008D2DAE">
        <w:t xml:space="preserve"> v </w:t>
      </w:r>
      <w:r w:rsidRPr="008D2DAE">
        <w:t>Jižním Vietnamu podél demilitarizované zóny směrem na západ</w:t>
      </w:r>
      <w:r w:rsidR="00AE751F" w:rsidRPr="008D2DAE">
        <w:t xml:space="preserve"> k </w:t>
      </w:r>
      <w:r w:rsidRPr="008D2DAE">
        <w:t>laoské hranici pozice, kterými zablokují nepřítele.</w:t>
      </w:r>
      <w:r w:rsidR="00AE751F" w:rsidRPr="008D2DAE">
        <w:t xml:space="preserve"> V </w:t>
      </w:r>
      <w:r w:rsidRPr="008D2DAE">
        <w:t>průběhu této vojenské akce znovu obsadí město Khe Sanh, důležitou dopravní křižovatku</w:t>
      </w:r>
      <w:r w:rsidR="00AE751F" w:rsidRPr="008D2DAE">
        <w:t xml:space="preserve"> s </w:t>
      </w:r>
      <w:r w:rsidRPr="008D2DAE">
        <w:t xml:space="preserve">letištěm </w:t>
      </w:r>
      <w:r w:rsidR="00A76BE3" w:rsidRPr="008D2DAE">
        <w:t>–</w:t>
      </w:r>
      <w:r w:rsidRPr="008D2DAE">
        <w:t>, které Severovietnamci</w:t>
      </w:r>
      <w:r w:rsidR="00AE751F" w:rsidRPr="008D2DAE">
        <w:t xml:space="preserve"> v </w:t>
      </w:r>
      <w:r w:rsidRPr="008D2DAE">
        <w:t xml:space="preserve">roce 1968 při </w:t>
      </w:r>
      <w:r w:rsidR="00E873E6" w:rsidRPr="008D2DAE">
        <w:t>ofenziv</w:t>
      </w:r>
      <w:r w:rsidRPr="008D2DAE">
        <w:t>ě Tet zuřivě obléhali</w:t>
      </w:r>
      <w:r w:rsidR="00AE751F" w:rsidRPr="008D2DAE">
        <w:t xml:space="preserve"> a z </w:t>
      </w:r>
      <w:r w:rsidRPr="008D2DAE">
        <w:t>něhož jsme potom odešli. Naše dělostřelectvo se přesune</w:t>
      </w:r>
      <w:r w:rsidR="00AE751F" w:rsidRPr="008D2DAE">
        <w:t xml:space="preserve"> k </w:t>
      </w:r>
      <w:r w:rsidRPr="008D2DAE">
        <w:t>laoské hranici. Jihovietnamská elitní 1. divize potom vstoupí do Laosu</w:t>
      </w:r>
      <w:r w:rsidR="00AE751F" w:rsidRPr="008D2DAE">
        <w:t xml:space="preserve"> a </w:t>
      </w:r>
      <w:r w:rsidRPr="008D2DAE">
        <w:t>po silnici 9 bude postupovat na Tchepone, přičemž postaví obr</w:t>
      </w:r>
      <w:r w:rsidR="001C6988" w:rsidRPr="008D2DAE">
        <w:t>a</w:t>
      </w:r>
      <w:r w:rsidRPr="008D2DAE">
        <w:t>nné palebné základny podél svého severního boku, který bude vystaven útokům nepřítele. Když urazí polovinu cesty do Tchepone, obsadí leti</w:t>
      </w:r>
      <w:r w:rsidR="001C6988" w:rsidRPr="008D2DAE">
        <w:t>ště</w:t>
      </w:r>
      <w:r w:rsidR="00AE751F" w:rsidRPr="008D2DAE">
        <w:t xml:space="preserve"> v </w:t>
      </w:r>
      <w:r w:rsidRPr="008D2DAE">
        <w:t>tomto m</w:t>
      </w:r>
      <w:r w:rsidR="001C6988" w:rsidRPr="008D2DAE">
        <w:t>ěstě</w:t>
      </w:r>
      <w:r w:rsidRPr="008D2DAE">
        <w:t xml:space="preserve"> výsadk</w:t>
      </w:r>
      <w:r w:rsidR="001C6988" w:rsidRPr="008D2DAE">
        <w:t>á</w:t>
      </w:r>
      <w:r w:rsidRPr="008D2DAE">
        <w:t>řská divize</w:t>
      </w:r>
      <w:r w:rsidR="00AE751F" w:rsidRPr="008D2DAE">
        <w:t xml:space="preserve"> a </w:t>
      </w:r>
      <w:r w:rsidRPr="008D2DAE">
        <w:t>spojí se</w:t>
      </w:r>
      <w:r w:rsidR="00AE751F" w:rsidRPr="008D2DAE">
        <w:t xml:space="preserve"> s </w:t>
      </w:r>
      <w:r w:rsidRPr="008D2DAE">
        <w:t>přijíždějící kolonou tanků (</w:t>
      </w:r>
      <w:r w:rsidR="008D2DAE" w:rsidRPr="008D2DAE">
        <w:t>v</w:t>
      </w:r>
      <w:r w:rsidRPr="008D2DAE">
        <w:t>iz m</w:t>
      </w:r>
      <w:r w:rsidR="001C6988" w:rsidRPr="008D2DAE">
        <w:t>a</w:t>
      </w:r>
      <w:r w:rsidRPr="008D2DAE">
        <w:t>pu)</w:t>
      </w:r>
      <w:r w:rsidR="008D2DAE" w:rsidRPr="008D2DAE">
        <w:t>.</w:t>
      </w:r>
      <w:r w:rsidRPr="008D2DAE">
        <w:t xml:space="preserve"> Celá operace bude trvat čtyři až p</w:t>
      </w:r>
      <w:r w:rsidR="001C6988" w:rsidRPr="008D2DAE">
        <w:t>ě</w:t>
      </w:r>
      <w:r w:rsidRPr="008D2DAE">
        <w:t>t dní. Zbytek období sucha bude v</w:t>
      </w:r>
      <w:r w:rsidR="001C6988" w:rsidRPr="008D2DAE">
        <w:t>ě</w:t>
      </w:r>
      <w:r w:rsidRPr="008D2DAE">
        <w:t>nován blokování Ho Či Minov</w:t>
      </w:r>
      <w:r w:rsidR="001C6988" w:rsidRPr="008D2DAE">
        <w:t>y</w:t>
      </w:r>
      <w:r w:rsidRPr="008D2DAE">
        <w:t xml:space="preserve"> stezky</w:t>
      </w:r>
      <w:r w:rsidR="00AE751F" w:rsidRPr="008D2DAE">
        <w:t xml:space="preserve"> a </w:t>
      </w:r>
      <w:r w:rsidRPr="008D2DAE">
        <w:t xml:space="preserve">ničení logistického komplexu, který, jak </w:t>
      </w:r>
      <w:r w:rsidR="002833D0" w:rsidRPr="008D2DAE">
        <w:t>j</w:t>
      </w:r>
      <w:r w:rsidR="001C6988" w:rsidRPr="008D2DAE">
        <w:t>s</w:t>
      </w:r>
      <w:r w:rsidR="002833D0" w:rsidRPr="008D2DAE">
        <w:t>m</w:t>
      </w:r>
      <w:r w:rsidRPr="008D2DAE">
        <w:t>e předpokládali, byl vybudován podél ní</w:t>
      </w:r>
      <w:r w:rsidR="00AE751F" w:rsidRPr="008D2DAE">
        <w:t xml:space="preserve"> a </w:t>
      </w:r>
      <w:r w:rsidRPr="008D2DAE">
        <w:t>hlavně</w:t>
      </w:r>
      <w:r w:rsidR="00AE751F" w:rsidRPr="008D2DAE">
        <w:t xml:space="preserve"> v </w:t>
      </w:r>
      <w:r w:rsidRPr="008D2DAE">
        <w:t>Tchepone. Pokud by byla tato akce úspěšná, získali bychom podle Abramsova názoru přinejmenším dva roky, neboť nepřítel by potřeboval</w:t>
      </w:r>
      <w:r w:rsidR="00AE751F" w:rsidRPr="008D2DAE">
        <w:t xml:space="preserve"> k </w:t>
      </w:r>
      <w:r w:rsidRPr="008D2DAE">
        <w:t>opětnému vybudování logistické struktury jeden rok</w:t>
      </w:r>
      <w:r w:rsidR="00AE751F" w:rsidRPr="008D2DAE">
        <w:t xml:space="preserve"> a </w:t>
      </w:r>
      <w:r w:rsidRPr="008D2DAE">
        <w:t>možná</w:t>
      </w:r>
      <w:r w:rsidR="00AE751F" w:rsidRPr="008D2DAE">
        <w:t xml:space="preserve"> i </w:t>
      </w:r>
      <w:r w:rsidRPr="008D2DAE">
        <w:t>více, pokud by Jihovietnamci později provedli další ničivé výpady.</w:t>
      </w:r>
    </w:p>
    <w:p w:rsidR="00AE751F" w:rsidRPr="008D2DAE" w:rsidRDefault="000151F1" w:rsidP="00BF453C">
      <w:pPr>
        <w:pStyle w:val="Textodsazen"/>
      </w:pPr>
      <w:r w:rsidRPr="008D2DAE">
        <w:t>Pokud šlo</w:t>
      </w:r>
      <w:r w:rsidR="00AE751F" w:rsidRPr="008D2DAE">
        <w:t xml:space="preserve"> o </w:t>
      </w:r>
      <w:r w:rsidRPr="008D2DAE">
        <w:t>Kambodžu, Abrams navrhoval skromnější operaci, než jsem měl původně na mysli já. Chtěl poslat jednu jihovietnamskou divizi</w:t>
      </w:r>
      <w:r w:rsidR="00AE751F" w:rsidRPr="008D2DAE">
        <w:t xml:space="preserve"> z </w:t>
      </w:r>
      <w:r w:rsidRPr="008D2DAE">
        <w:t>vojenské oblasti 3 přes hranici na gumovníkovou plantáž Chup, na níž Severovietnamci budovali novou základnu. Protože vojenské oblasti 3 velel generál Do Cao Tri, jenž byl považován za nejschopnějšího, nejsmělejšího (a čirou náhodou také nejúplatnějšího) jihovietnamského velitele, sliboval si Abrams od této akce maximální poškození logistického zázemí, které měla Hanoj</w:t>
      </w:r>
      <w:r w:rsidR="00AE751F" w:rsidRPr="008D2DAE">
        <w:t xml:space="preserve"> v </w:t>
      </w:r>
      <w:r w:rsidRPr="008D2DAE">
        <w:t>Kambodži. Oba tyto plány silně podporoval sbor náčelníků štábů.</w:t>
      </w:r>
    </w:p>
    <w:p w:rsidR="00AE751F" w:rsidRPr="008D2DAE" w:rsidRDefault="000151F1" w:rsidP="00BF453C">
      <w:pPr>
        <w:pStyle w:val="Textodsazen"/>
      </w:pPr>
      <w:r w:rsidRPr="008D2DAE">
        <w:t xml:space="preserve">Na papíře to byl skvělý projekt. Jak však vývoj ukázal, měl jednu velkou chybu: neodpovídal vůbec vietnamské realitě. Jihovietnamské divize nikdy nevedly velké ofenzivní operace proti odhodlanému nepříteli za hranicemi </w:t>
      </w:r>
      <w:r w:rsidRPr="008D2DAE">
        <w:lastRenderedPageBreak/>
        <w:t>Jižního Vietnamu</w:t>
      </w:r>
      <w:r w:rsidR="00AE751F" w:rsidRPr="008D2DAE">
        <w:t xml:space="preserve"> a </w:t>
      </w:r>
      <w:r w:rsidRPr="008D2DAE">
        <w:t>jen zřídka proti němu zasahovaly uvnitř své země. Do akce měly tentokrát jít poprvé bez amerických poradců, protože těm zakazoval přímou účast</w:t>
      </w:r>
      <w:r w:rsidR="00AE751F" w:rsidRPr="008D2DAE">
        <w:t xml:space="preserve"> v </w:t>
      </w:r>
      <w:r w:rsidRPr="008D2DAE">
        <w:t>bojích Cooperů</w:t>
      </w:r>
      <w:r w:rsidR="00AE751F" w:rsidRPr="008D2DAE">
        <w:t>v-C</w:t>
      </w:r>
      <w:r w:rsidRPr="008D2DAE">
        <w:t>hurchův dodatek. Tentýž zákon nedovoloval ani účast důstojníků potřebných pro řízení náletů našeho taktického letectva, čímž prudce omezil efektivitu naší letecké podpory. Washington nechápal, že jihovietnamské jednotky prakticky nemají školené koordinátory letecké podpory, kteří by uměli mluvit anglicky; spousta času se pak ztratila čekáním, než žádost</w:t>
      </w:r>
      <w:r w:rsidR="00AE751F" w:rsidRPr="008D2DAE">
        <w:t xml:space="preserve"> o </w:t>
      </w:r>
      <w:r w:rsidRPr="008D2DAE">
        <w:t>leteckou podporu prošla odzdola nahoru celou velitelskou strukturou obou stran. Jihovietnamské divize jednoduše nebyly ještě na takové úrovni, aby mohly provádět tak složitou akci, jakou byla ta</w:t>
      </w:r>
      <w:r w:rsidR="00AE751F" w:rsidRPr="008D2DAE">
        <w:t xml:space="preserve"> v </w:t>
      </w:r>
      <w:r w:rsidRPr="008D2DAE">
        <w:t>Laosu.</w:t>
      </w:r>
      <w:r w:rsidR="00AE751F" w:rsidRPr="008D2DAE">
        <w:t xml:space="preserve"> A </w:t>
      </w:r>
      <w:r w:rsidRPr="008D2DAE">
        <w:t>nejvyšší velení jihovietnamské armády také nemělo dost zkušeností, aby mohlo zvládnout dvě velké vojenské operace probíhající současně.</w:t>
      </w:r>
      <w:r w:rsidR="00AE751F" w:rsidRPr="008D2DAE">
        <w:t xml:space="preserve"> A </w:t>
      </w:r>
      <w:r w:rsidRPr="008D2DAE">
        <w:t>konečně, Tchepone leželo přesně</w:t>
      </w:r>
      <w:r w:rsidR="00AE751F" w:rsidRPr="008D2DAE">
        <w:t xml:space="preserve"> v </w:t>
      </w:r>
      <w:r w:rsidRPr="008D2DAE">
        <w:t>bodě, do kterého Hanoj mohla nejsnáze přisunout posily. Jeho strategická poloha umožňovala povolat jednotky ze Severu</w:t>
      </w:r>
      <w:r w:rsidR="00AE751F" w:rsidRPr="008D2DAE">
        <w:t xml:space="preserve"> i z </w:t>
      </w:r>
      <w:r w:rsidRPr="008D2DAE">
        <w:t>Jihu.</w:t>
      </w:r>
    </w:p>
    <w:p w:rsidR="00AE751F" w:rsidRPr="008D2DAE" w:rsidRDefault="00AE751F" w:rsidP="00BF453C">
      <w:pPr>
        <w:pStyle w:val="Textodsazen"/>
      </w:pPr>
      <w:r w:rsidRPr="008D2DAE">
        <w:t>V </w:t>
      </w:r>
      <w:r w:rsidR="000151F1" w:rsidRPr="008D2DAE">
        <w:t>roce 1962 mne prezident Kennedy požádal, abych informoval nerudného západoněmeckého kancléře Adenauera</w:t>
      </w:r>
      <w:r w:rsidRPr="008D2DAE">
        <w:t xml:space="preserve"> o </w:t>
      </w:r>
      <w:r w:rsidR="000151F1" w:rsidRPr="008D2DAE">
        <w:t>některých vojenských představách, které měla mladá americká administrativa. Adenauer měl své pochybnosti</w:t>
      </w:r>
      <w:r w:rsidRPr="008D2DAE">
        <w:t xml:space="preserve"> o </w:t>
      </w:r>
      <w:r w:rsidR="000151F1" w:rsidRPr="008D2DAE">
        <w:t>státnících Kennedyho generace;</w:t>
      </w:r>
      <w:r w:rsidRPr="008D2DAE">
        <w:t xml:space="preserve"> s </w:t>
      </w:r>
      <w:r w:rsidR="000151F1" w:rsidRPr="008D2DAE">
        <w:t>ještě větší skepsí pohlížel na strategické doktríny, které vypracovával McNamara.</w:t>
      </w:r>
      <w:r w:rsidRPr="008D2DAE">
        <w:t xml:space="preserve"> V </w:t>
      </w:r>
      <w:r w:rsidR="000151F1" w:rsidRPr="008D2DAE">
        <w:t>jednom okamžiku, kdy jsem se široce rozhovořil</w:t>
      </w:r>
      <w:r w:rsidRPr="008D2DAE">
        <w:t xml:space="preserve"> o </w:t>
      </w:r>
      <w:r w:rsidR="000151F1" w:rsidRPr="008D2DAE">
        <w:t>těchto záležitostech, mne přerušil</w:t>
      </w:r>
      <w:r w:rsidRPr="008D2DAE">
        <w:t xml:space="preserve"> a </w:t>
      </w:r>
      <w:r w:rsidR="000151F1" w:rsidRPr="008D2DAE">
        <w:t>zeptal se, jak vím, že to, co mu předkládám, je pravda. Odpověděl jsem, že mi tyto informace posky</w:t>
      </w:r>
      <w:r w:rsidR="001C6988" w:rsidRPr="008D2DAE">
        <w:t>tl</w:t>
      </w:r>
      <w:r w:rsidR="000151F1" w:rsidRPr="008D2DAE">
        <w:t xml:space="preserve"> jeden generál. Kancléř chtěl vědět, zda měl na sobě ten generál uniformu. Když jsem připustil, že si nevzpomínám, navrhl mi, abych požádal zmíněného generála</w:t>
      </w:r>
      <w:r w:rsidRPr="008D2DAE">
        <w:t xml:space="preserve"> o </w:t>
      </w:r>
      <w:r w:rsidR="000151F1" w:rsidRPr="008D2DAE">
        <w:t>opakovaný briefing, ovšem</w:t>
      </w:r>
      <w:r w:rsidRPr="008D2DAE">
        <w:t xml:space="preserve"> s </w:t>
      </w:r>
      <w:r w:rsidR="000151F1" w:rsidRPr="008D2DAE">
        <w:t>tím, že tentokrát bude</w:t>
      </w:r>
      <w:r w:rsidRPr="008D2DAE">
        <w:t xml:space="preserve"> v </w:t>
      </w:r>
      <w:r w:rsidR="000151F1" w:rsidRPr="008D2DAE">
        <w:t>civilu; pokud na mne bude ten voják stále dělat velký dojem, mám se mu prý ozvat.</w:t>
      </w:r>
    </w:p>
    <w:p w:rsidR="00A17F20" w:rsidRPr="008D2DAE" w:rsidRDefault="000151F1" w:rsidP="00BF453C">
      <w:pPr>
        <w:pStyle w:val="Textodsazen"/>
      </w:pPr>
      <w:r w:rsidRPr="008D2DAE">
        <w:t>Tato ironická rada by nám dobře posloužila</w:t>
      </w:r>
      <w:r w:rsidR="00AE751F" w:rsidRPr="008D2DAE">
        <w:t xml:space="preserve"> v </w:t>
      </w:r>
      <w:r w:rsidRPr="008D2DAE">
        <w:t>roce 1971. Místo toho jsme se nechali unést smělou koncepcí, jednohlasným názorem plánovačů</w:t>
      </w:r>
      <w:r w:rsidR="00AE751F" w:rsidRPr="008D2DAE">
        <w:t xml:space="preserve"> v </w:t>
      </w:r>
      <w:r w:rsidRPr="008D2DAE">
        <w:t>Saigonu</w:t>
      </w:r>
      <w:r w:rsidR="00AE751F" w:rsidRPr="008D2DAE">
        <w:t xml:space="preserve"> i </w:t>
      </w:r>
      <w:r w:rsidRPr="008D2DAE">
        <w:t>Washingtonu, vzpomínkou na úspěch</w:t>
      </w:r>
      <w:r w:rsidR="00AE751F" w:rsidRPr="008D2DAE">
        <w:t xml:space="preserve"> v </w:t>
      </w:r>
      <w:r w:rsidRPr="008D2DAE">
        <w:t>Kambodži</w:t>
      </w:r>
      <w:r w:rsidR="00AE751F" w:rsidRPr="008D2DAE">
        <w:t xml:space="preserve"> a </w:t>
      </w:r>
      <w:r w:rsidRPr="008D2DAE">
        <w:t>vyhlídkou na rozhodující obrat ve válce.</w:t>
      </w:r>
      <w:r w:rsidR="00AE751F" w:rsidRPr="008D2DAE">
        <w:t xml:space="preserve"> A </w:t>
      </w:r>
      <w:r w:rsidRPr="008D2DAE">
        <w:t>nevěnovali jsme svou energii pečlivé analýze, nýbrž jsme ji brzy vyplýtvali</w:t>
      </w:r>
      <w:r w:rsidR="00AE751F" w:rsidRPr="008D2DAE">
        <w:t xml:space="preserve"> v </w:t>
      </w:r>
      <w:r w:rsidRPr="008D2DAE">
        <w:t>pozičních bojích mezi ministerstvy,</w:t>
      </w:r>
      <w:r w:rsidR="00AE751F" w:rsidRPr="008D2DAE">
        <w:t xml:space="preserve"> z </w:t>
      </w:r>
      <w:r w:rsidRPr="008D2DAE">
        <w:t>nichž obvykle vzcházela rozhodnutí Nixonovy administrativy.</w:t>
      </w:r>
      <w:r w:rsidR="001C6988" w:rsidRPr="008D2DAE">
        <w:t xml:space="preserve"> </w:t>
      </w:r>
    </w:p>
    <w:p w:rsidR="00AE751F" w:rsidRPr="008D2DAE" w:rsidRDefault="000151F1" w:rsidP="00BF453C">
      <w:pPr>
        <w:pStyle w:val="Textodsazen"/>
      </w:pPr>
      <w:r w:rsidRPr="008D2DAE">
        <w:t>Nixon se rozhodl, že nebude stát sám</w:t>
      </w:r>
      <w:r w:rsidR="00AE751F" w:rsidRPr="008D2DAE">
        <w:t xml:space="preserve"> a </w:t>
      </w:r>
      <w:r w:rsidRPr="008D2DAE">
        <w:t>bezbranný před svými kritiky, což se stalo před rokem</w:t>
      </w:r>
      <w:r w:rsidR="00AE751F" w:rsidRPr="008D2DAE">
        <w:t xml:space="preserve"> v </w:t>
      </w:r>
      <w:r w:rsidRPr="008D2DAE">
        <w:t>případě Kambodže. Tentokrát hodlal zapojit klíčové členy kabinetu do každého rozhodovacího kroku, aby je donutil převzít část odpovědnosti</w:t>
      </w:r>
      <w:r w:rsidR="00AE751F" w:rsidRPr="008D2DAE">
        <w:t xml:space="preserve"> a s </w:t>
      </w:r>
      <w:r w:rsidRPr="008D2DAE">
        <w:t>ní</w:t>
      </w:r>
      <w:r w:rsidR="00AE751F" w:rsidRPr="008D2DAE">
        <w:t xml:space="preserve"> i </w:t>
      </w:r>
      <w:r w:rsidRPr="008D2DAE">
        <w:t>nevyhnutelnou kritiku ze strany veřejnosti. To však neznamenalo, že by Nixon byl ochoten střetnout se současně</w:t>
      </w:r>
      <w:r w:rsidR="00AE751F" w:rsidRPr="008D2DAE">
        <w:t xml:space="preserve"> s </w:t>
      </w:r>
      <w:r w:rsidRPr="008D2DAE">
        <w:t>Rogersem</w:t>
      </w:r>
      <w:r w:rsidR="00AE751F" w:rsidRPr="008D2DAE">
        <w:t xml:space="preserve"> i </w:t>
      </w:r>
      <w:r w:rsidRPr="008D2DAE">
        <w:t>Lairdem. Potřeboval nějak vyřešit problém spojený se svou neochotou dávat příkazy podřízeným</w:t>
      </w:r>
      <w:r w:rsidR="00AE751F" w:rsidRPr="008D2DAE">
        <w:t xml:space="preserve"> a </w:t>
      </w:r>
      <w:r w:rsidRPr="008D2DAE">
        <w:t>současně se domníval, že největší odpor bude zřejmě klást Rogers. Proto pojal myšlenku, že nejprve vmanévruje Lairda do takové pozice, aby navrhl to, co on, Nixon, preferuje,</w:t>
      </w:r>
      <w:r w:rsidR="00AE751F" w:rsidRPr="008D2DAE">
        <w:t xml:space="preserve"> a </w:t>
      </w:r>
      <w:r w:rsidRPr="008D2DAE">
        <w:t>pak nechá svého ministra obrany, aby se stal obhájcem tohoto plánu</w:t>
      </w:r>
      <w:r w:rsidR="00AE751F" w:rsidRPr="008D2DAE">
        <w:t xml:space="preserve"> v </w:t>
      </w:r>
      <w:r w:rsidRPr="008D2DAE">
        <w:t>Radě pro otázky národní bezpečnosti.</w:t>
      </w:r>
      <w:r w:rsidR="00AE751F" w:rsidRPr="008D2DAE">
        <w:t xml:space="preserve"> Z </w:t>
      </w:r>
      <w:r w:rsidRPr="008D2DAE">
        <w:t xml:space="preserve">tohoto důvodu považoval za vhodné předsedat řadě jednání, jež </w:t>
      </w:r>
      <w:r w:rsidRPr="008D2DAE">
        <w:lastRenderedPageBreak/>
        <w:t xml:space="preserve">se vždy zabývala týmž tématem. Ke každému jednání byl přizván jeden nový účastník </w:t>
      </w:r>
      <w:r w:rsidR="00A76BE3" w:rsidRPr="008D2DAE">
        <w:t>–</w:t>
      </w:r>
      <w:r w:rsidRPr="008D2DAE">
        <w:t xml:space="preserve"> někdo, jehož názory Nixon předem neznal, nebo</w:t>
      </w:r>
      <w:r w:rsidR="00AE751F" w:rsidRPr="008D2DAE">
        <w:t xml:space="preserve"> o </w:t>
      </w:r>
      <w:r w:rsidRPr="008D2DAE">
        <w:t>němž soudil, že by mohl být potenciálním odpůrcem jeho záměru. Vycházel</w:t>
      </w:r>
      <w:r w:rsidR="00AE751F" w:rsidRPr="008D2DAE">
        <w:t xml:space="preserve"> z </w:t>
      </w:r>
      <w:r w:rsidRPr="008D2DAE">
        <w:t>teorie, že kterýkoli rebel se mnohem spíše podrobí, uvid</w:t>
      </w:r>
      <w:r w:rsidR="00AE751F" w:rsidRPr="008D2DAE">
        <w:t>í-l</w:t>
      </w:r>
      <w:r w:rsidRPr="008D2DAE">
        <w:t>i, že už nastal konsensus, který podporuje dokonce prezident, než kdyby se účastnil diskuse přístupné všem. Koncem ledna jsem si tak vyslechl tentýž briefing přinejmenším potřetí</w:t>
      </w:r>
      <w:r w:rsidR="00AE751F" w:rsidRPr="008D2DAE">
        <w:t xml:space="preserve"> a </w:t>
      </w:r>
      <w:r w:rsidRPr="008D2DAE">
        <w:t>začínal polevovat</w:t>
      </w:r>
      <w:r w:rsidR="00AE751F" w:rsidRPr="008D2DAE">
        <w:t xml:space="preserve"> v </w:t>
      </w:r>
      <w:r w:rsidRPr="008D2DAE">
        <w:t>aktivitě. Avšak Nixon získával vysoké hodnocení za herecké schopnosti. Pokaždé naslouchal</w:t>
      </w:r>
      <w:r w:rsidR="00AE751F" w:rsidRPr="008D2DAE">
        <w:t xml:space="preserve"> s </w:t>
      </w:r>
      <w:r w:rsidRPr="008D2DAE">
        <w:t xml:space="preserve">ohromným zájmem, jako by slyšel tento plán poprvé. Jeho otázky </w:t>
      </w:r>
      <w:r w:rsidR="00A76BE3" w:rsidRPr="008D2DAE">
        <w:t>–</w:t>
      </w:r>
      <w:r w:rsidRPr="008D2DAE">
        <w:t xml:space="preserve"> vždy stejné </w:t>
      </w:r>
      <w:r w:rsidR="00A76BE3" w:rsidRPr="008D2DAE">
        <w:t>–</w:t>
      </w:r>
      <w:r w:rsidRPr="008D2DAE">
        <w:t xml:space="preserve"> vyjadřovaly vyváženou směs skepse, fascinace</w:t>
      </w:r>
      <w:r w:rsidR="00AE751F" w:rsidRPr="008D2DAE">
        <w:t xml:space="preserve"> a </w:t>
      </w:r>
      <w:r w:rsidRPr="008D2DAE">
        <w:t>souhlasu. Novému účastníku debaty měly ukázat, že jeho nadřízený se</w:t>
      </w:r>
      <w:r w:rsidR="00AE751F" w:rsidRPr="008D2DAE">
        <w:t xml:space="preserve"> o </w:t>
      </w:r>
      <w:r w:rsidRPr="008D2DAE">
        <w:t>věc velmi zajímá</w:t>
      </w:r>
      <w:r w:rsidR="00AE751F" w:rsidRPr="008D2DAE">
        <w:t xml:space="preserve"> a </w:t>
      </w:r>
      <w:r w:rsidRPr="008D2DAE">
        <w:t>že je jí velmi nakloněn.</w:t>
      </w:r>
      <w:r w:rsidR="00AE751F" w:rsidRPr="008D2DAE">
        <w:t xml:space="preserve"> A </w:t>
      </w:r>
      <w:r w:rsidRPr="008D2DAE">
        <w:t>protože všichni ostatní již souhlasili, dokázal by odporovat jen silný jedinec. Nikdo to nezkusil.</w:t>
      </w:r>
    </w:p>
    <w:p w:rsidR="00AE751F" w:rsidRPr="008D2DAE" w:rsidRDefault="000151F1" w:rsidP="00BF453C">
      <w:pPr>
        <w:pStyle w:val="Textodsazen"/>
      </w:pPr>
      <w:r w:rsidRPr="008D2DAE">
        <w:t>Například Haig nejprve podal hlášení prezidentovi</w:t>
      </w:r>
      <w:r w:rsidR="00AE751F" w:rsidRPr="008D2DAE">
        <w:t xml:space="preserve"> o </w:t>
      </w:r>
      <w:r w:rsidRPr="008D2DAE">
        <w:t>své cestě do Indočíny</w:t>
      </w:r>
      <w:r w:rsidR="00AE751F" w:rsidRPr="008D2DAE">
        <w:t xml:space="preserve"> v </w:t>
      </w:r>
      <w:r w:rsidRPr="008D2DAE">
        <w:t>mé přítomnosti. Nixon pak přizval Toma Moorera, předsedu sboru náčelníků štábů, aby se ujistil, že je na naší straně. Třiadvacátého prosince Haig podal Nixonovi totéž hlášení před Melem Lairdem; Moorer, který nijak nenaznačil, že už</w:t>
      </w:r>
      <w:r w:rsidR="00AE751F" w:rsidRPr="008D2DAE">
        <w:t xml:space="preserve"> s </w:t>
      </w:r>
      <w:r w:rsidRPr="008D2DAE">
        <w:t>námi byl</w:t>
      </w:r>
      <w:r w:rsidR="00AE751F" w:rsidRPr="008D2DAE">
        <w:t xml:space="preserve"> v </w:t>
      </w:r>
      <w:r w:rsidRPr="008D2DAE">
        <w:t>kontaktu předem, podpořil plán provést vojenskou operaci</w:t>
      </w:r>
      <w:r w:rsidR="00AE751F" w:rsidRPr="008D2DAE">
        <w:t xml:space="preserve"> v </w:t>
      </w:r>
      <w:r w:rsidRPr="008D2DAE">
        <w:t>Laosu. Nixon pak nepřímo sdělil, že je pro akci na plantáži Chup</w:t>
      </w:r>
      <w:r w:rsidR="00AE751F" w:rsidRPr="008D2DAE">
        <w:t xml:space="preserve"> v </w:t>
      </w:r>
      <w:r w:rsidRPr="008D2DAE">
        <w:t>Kambodži</w:t>
      </w:r>
      <w:r w:rsidR="00AE751F" w:rsidRPr="008D2DAE">
        <w:t xml:space="preserve"> a </w:t>
      </w:r>
      <w:r w:rsidRPr="008D2DAE">
        <w:t>že je nakloněn myšlence přetnout Ho Či Minovu stezku. Požádal Lairda, aby posoudil tuto koncepci během cesty po jihovýchodní Asii, kterou si naplánoval na začátek ledna.</w:t>
      </w:r>
    </w:p>
    <w:p w:rsidR="00AE751F" w:rsidRPr="008D2DAE" w:rsidRDefault="00AE751F" w:rsidP="00BF453C">
      <w:pPr>
        <w:pStyle w:val="Textodsazen"/>
      </w:pPr>
      <w:r w:rsidRPr="008D2DAE">
        <w:t>S </w:t>
      </w:r>
      <w:r w:rsidR="000151F1" w:rsidRPr="008D2DAE">
        <w:t>Lairdem to bylo, jako vždy, složité. Uvědomoval si, jaký tlak vyvíjí veřejnost, aby válka ve Vietnamu skončila; byl však také pro opatření, jež by zvýšila pravděpodobnost bezpečného průběhu stahování našich jednotek. Pravděpodobně také už něco slyšel od Moorera</w:t>
      </w:r>
      <w:r w:rsidRPr="008D2DAE">
        <w:t xml:space="preserve"> a </w:t>
      </w:r>
      <w:r w:rsidR="000151F1" w:rsidRPr="008D2DAE">
        <w:t>Abramse prostřednictvím svých tajných kanálů</w:t>
      </w:r>
      <w:r w:rsidRPr="008D2DAE">
        <w:t xml:space="preserve"> o </w:t>
      </w:r>
      <w:r w:rsidR="000151F1" w:rsidRPr="008D2DAE">
        <w:t>možné operaci</w:t>
      </w:r>
      <w:r w:rsidRPr="008D2DAE">
        <w:t xml:space="preserve"> v </w:t>
      </w:r>
      <w:r w:rsidR="000151F1" w:rsidRPr="008D2DAE">
        <w:t>Laosu</w:t>
      </w:r>
      <w:r w:rsidRPr="008D2DAE">
        <w:t xml:space="preserve"> a </w:t>
      </w:r>
      <w:r w:rsidR="000151F1" w:rsidRPr="008D2DAE">
        <w:t>Kambodži. Ať už byl důvod jakýkoli, Laird podpořil myšlenku přerušit Ho Či Minovu stezku</w:t>
      </w:r>
      <w:r w:rsidRPr="008D2DAE">
        <w:t xml:space="preserve"> s </w:t>
      </w:r>
      <w:r w:rsidR="000151F1" w:rsidRPr="008D2DAE">
        <w:t>odůvodněním, že tím získáme přinejmenším jeden rok. Domníval se, že první velká útočná operace, kterou jihovietnamská armáda provede bez jakékoli americké pozemní podpory, bude jasným dokladem úspěchu vietnamizace. Nixon</w:t>
      </w:r>
      <w:r w:rsidRPr="008D2DAE">
        <w:t xml:space="preserve"> s </w:t>
      </w:r>
      <w:r w:rsidR="000151F1" w:rsidRPr="008D2DAE">
        <w:t>obrovskou úlevou oba plány</w:t>
      </w:r>
      <w:r w:rsidRPr="008D2DAE">
        <w:t xml:space="preserve"> v </w:t>
      </w:r>
      <w:r w:rsidR="000151F1" w:rsidRPr="008D2DAE">
        <w:t>principu schválil</w:t>
      </w:r>
      <w:r w:rsidRPr="008D2DAE">
        <w:t xml:space="preserve"> s </w:t>
      </w:r>
      <w:r w:rsidR="000151F1" w:rsidRPr="008D2DAE">
        <w:t>tím, že je znovu vyhodnotíme po nadcházející Lairdově cestě.</w:t>
      </w:r>
    </w:p>
    <w:p w:rsidR="00A17F20" w:rsidRPr="008D2DAE" w:rsidRDefault="000151F1" w:rsidP="00BF453C">
      <w:pPr>
        <w:pStyle w:val="Textodsazen"/>
      </w:pPr>
      <w:r w:rsidRPr="008D2DAE">
        <w:t>Žádný další vysoký činitel nebyl</w:t>
      </w:r>
      <w:r w:rsidR="00AE751F" w:rsidRPr="008D2DAE">
        <w:t xml:space="preserve"> o </w:t>
      </w:r>
      <w:r w:rsidRPr="008D2DAE">
        <w:t>přípravě této operace, která pokračovala</w:t>
      </w:r>
      <w:r w:rsidR="00AE751F" w:rsidRPr="008D2DAE">
        <w:t xml:space="preserve"> v </w:t>
      </w:r>
      <w:r w:rsidRPr="008D2DAE">
        <w:t>Pentagonu</w:t>
      </w:r>
      <w:r w:rsidR="00AE751F" w:rsidRPr="008D2DAE">
        <w:t xml:space="preserve"> i </w:t>
      </w:r>
      <w:r w:rsidRPr="008D2DAE">
        <w:t xml:space="preserve">Saigonu, zatímco Laird odletěl 5. ledna 1971 do jihovýchodní Asie, informován. Po návratu ministra obrany svolal Nixon na 18. ledna další </w:t>
      </w:r>
      <w:r w:rsidR="0043311F" w:rsidRPr="008D2DAE">
        <w:t>jednání</w:t>
      </w:r>
      <w:r w:rsidRPr="008D2DAE">
        <w:t>. Účastnili se ho ti, kteří už byli</w:t>
      </w:r>
      <w:r w:rsidR="00AE751F" w:rsidRPr="008D2DAE">
        <w:t xml:space="preserve"> v </w:t>
      </w:r>
      <w:r w:rsidRPr="008D2DAE">
        <w:t>Oválné pracovně 23. prosince, plus Rogers</w:t>
      </w:r>
      <w:r w:rsidR="00AE751F" w:rsidRPr="008D2DAE">
        <w:t xml:space="preserve"> a </w:t>
      </w:r>
      <w:r w:rsidRPr="008D2DAE">
        <w:t>Helms. Rogers, Jenž byl jedinou neznámou, mil být stejn</w:t>
      </w:r>
      <w:r w:rsidR="00D32E85" w:rsidRPr="008D2DAE">
        <w:t>ě</w:t>
      </w:r>
      <w:r w:rsidRPr="008D2DAE">
        <w:t xml:space="preserve"> jako před ním ostatní postaven před skutečnost, že čel</w:t>
      </w:r>
      <w:r w:rsidR="00D32E85" w:rsidRPr="008D2DAE">
        <w:t>í</w:t>
      </w:r>
      <w:r w:rsidRPr="008D2DAE">
        <w:t xml:space="preserve"> jednotné frontě svých kolegů. Helms nehrál žádnou roli, protože byl ředitelem CIA,</w:t>
      </w:r>
      <w:r w:rsidR="00AE751F" w:rsidRPr="008D2DAE">
        <w:t xml:space="preserve"> a </w:t>
      </w:r>
      <w:r w:rsidRPr="008D2DAE">
        <w:t>tudíž nebylo</w:t>
      </w:r>
      <w:r w:rsidR="00AE751F" w:rsidRPr="008D2DAE">
        <w:t xml:space="preserve"> v </w:t>
      </w:r>
      <w:r w:rsidRPr="008D2DAE">
        <w:t>jeho kompetenci předkládat politické návrhy. Nixon mohl také vycházet ze své zkušenosti, že Helms sdělí své stanovisko, ale nebude je prosazovat na veřejnosti. Záminkou pro toto setkání byla Lairdova cesta do jihovýchodní Asie</w:t>
      </w:r>
      <w:r w:rsidR="00AE751F" w:rsidRPr="008D2DAE">
        <w:t xml:space="preserve"> a </w:t>
      </w:r>
      <w:r w:rsidRPr="008D2DAE">
        <w:t>jeho hlášení</w:t>
      </w:r>
      <w:r w:rsidR="00AE751F" w:rsidRPr="008D2DAE">
        <w:t xml:space="preserve"> o </w:t>
      </w:r>
      <w:r w:rsidRPr="008D2DAE">
        <w:t>ní.</w:t>
      </w:r>
    </w:p>
    <w:p w:rsidR="00A17F20" w:rsidRPr="008D2DAE" w:rsidRDefault="00A17F20" w:rsidP="00BF453C">
      <w:pPr>
        <w:pStyle w:val="Textodsazen"/>
        <w:sectPr w:rsidR="00A17F20" w:rsidRPr="008D2DAE" w:rsidSect="005A2C37">
          <w:pgSz w:w="8391" w:h="11907" w:code="11"/>
          <w:pgMar w:top="851" w:right="851" w:bottom="851" w:left="851" w:header="0" w:footer="3" w:gutter="0"/>
          <w:cols w:space="720"/>
          <w:noEndnote/>
          <w:docGrid w:linePitch="360"/>
        </w:sectPr>
      </w:pPr>
    </w:p>
    <w:p w:rsidR="00A17F20" w:rsidRPr="008D2DAE" w:rsidRDefault="00A17F20" w:rsidP="00A17F20">
      <w:pPr>
        <w:pStyle w:val="Textodsazen"/>
        <w:ind w:firstLine="0"/>
      </w:pPr>
      <w:r w:rsidRPr="008D2DAE">
        <w:rPr>
          <w:noProof/>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4247515" cy="3456940"/>
            <wp:effectExtent l="19050" t="0" r="635"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screen"/>
                    <a:srcRect/>
                    <a:stretch>
                      <a:fillRect/>
                    </a:stretch>
                  </pic:blipFill>
                  <pic:spPr bwMode="auto">
                    <a:xfrm>
                      <a:off x="0" y="0"/>
                      <a:ext cx="4247515" cy="3456940"/>
                    </a:xfrm>
                    <a:prstGeom prst="rect">
                      <a:avLst/>
                    </a:prstGeom>
                    <a:noFill/>
                    <a:ln w="9525">
                      <a:noFill/>
                      <a:miter lim="800000"/>
                      <a:headEnd/>
                      <a:tailEnd/>
                    </a:ln>
                  </pic:spPr>
                </pic:pic>
              </a:graphicData>
            </a:graphic>
          </wp:anchor>
        </w:drawing>
      </w:r>
    </w:p>
    <w:p w:rsidR="00A17F20" w:rsidRPr="008D2DAE" w:rsidRDefault="00A17F20" w:rsidP="00BF453C">
      <w:pPr>
        <w:pStyle w:val="Textodsazen"/>
        <w:sectPr w:rsidR="00A17F20" w:rsidRPr="008D2DAE" w:rsidSect="00A17F2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Laird sehrál svou úlohu dokonale. Mnoho času věnoval rozboru technických aspektů vietnamizace, nadcházejících prezidentských voleb ve Vietnamu, působení thajských sil</w:t>
      </w:r>
      <w:r w:rsidR="00AE751F" w:rsidRPr="008D2DAE">
        <w:t xml:space="preserve"> v </w:t>
      </w:r>
      <w:r w:rsidRPr="008D2DAE">
        <w:t>Laosu, potřeby monitorovat dodávky vybavení do Kambodže. Zabýval se každým myslitelným tématem</w:t>
      </w:r>
      <w:r w:rsidR="00AE751F" w:rsidRPr="008D2DAE">
        <w:t xml:space="preserve"> s </w:t>
      </w:r>
      <w:r w:rsidRPr="008D2DAE">
        <w:t>výjimkou ofenzivy</w:t>
      </w:r>
      <w:r w:rsidR="00AE751F" w:rsidRPr="008D2DAE">
        <w:t xml:space="preserve"> v </w:t>
      </w:r>
      <w:r w:rsidRPr="008D2DAE">
        <w:t>období sucha. Teprve když své posluchače dostatečně ukolébal, přistoupil</w:t>
      </w:r>
      <w:r w:rsidR="00AE751F" w:rsidRPr="008D2DAE">
        <w:t xml:space="preserve"> k </w:t>
      </w:r>
      <w:r w:rsidRPr="008D2DAE">
        <w:t>otázce operací</w:t>
      </w:r>
      <w:r w:rsidR="00AE751F" w:rsidRPr="008D2DAE">
        <w:t xml:space="preserve"> v </w:t>
      </w:r>
      <w:r w:rsidRPr="008D2DAE">
        <w:t>období sucha. Mluvil však hlavně</w:t>
      </w:r>
      <w:r w:rsidR="00AE751F" w:rsidRPr="008D2DAE">
        <w:t xml:space="preserve"> o </w:t>
      </w:r>
      <w:r w:rsidRPr="008D2DAE">
        <w:t>přínosu, který budou mít na urychlení odsunu našich vojáků, neboť předpokládal, že to je námět drahý Rogersovu srdci. Nixon</w:t>
      </w:r>
      <w:r w:rsidR="00AE751F" w:rsidRPr="008D2DAE">
        <w:t xml:space="preserve"> v </w:t>
      </w:r>
      <w:r w:rsidRPr="008D2DAE">
        <w:t>průběhu jeho přednášky vydával pochvalné zvuky, kladl</w:t>
      </w:r>
      <w:r w:rsidR="00AE751F" w:rsidRPr="008D2DAE">
        <w:t xml:space="preserve"> s </w:t>
      </w:r>
      <w:r w:rsidRPr="008D2DAE">
        <w:t>předstíraným údivem otázky</w:t>
      </w:r>
      <w:r w:rsidR="00AE751F" w:rsidRPr="008D2DAE">
        <w:t xml:space="preserve"> a </w:t>
      </w:r>
      <w:r w:rsidRPr="008D2DAE">
        <w:t>vedl konverzaci</w:t>
      </w:r>
      <w:r w:rsidR="00AE751F" w:rsidRPr="008D2DAE">
        <w:t xml:space="preserve"> k </w:t>
      </w:r>
      <w:r w:rsidRPr="008D2DAE">
        <w:t>předem danému výsledku.</w:t>
      </w:r>
    </w:p>
    <w:p w:rsidR="00AE751F" w:rsidRPr="008D2DAE" w:rsidRDefault="000151F1" w:rsidP="00BF453C">
      <w:pPr>
        <w:pStyle w:val="Textodsazen"/>
      </w:pPr>
      <w:r w:rsidRPr="008D2DAE">
        <w:t>Laird však nepřistoupil ihned</w:t>
      </w:r>
      <w:r w:rsidR="00AE751F" w:rsidRPr="008D2DAE">
        <w:t xml:space="preserve"> k </w:t>
      </w:r>
      <w:r w:rsidRPr="008D2DAE">
        <w:t>hlavnímu problému. Seznámil Rogerse</w:t>
      </w:r>
      <w:r w:rsidR="00AE751F" w:rsidRPr="008D2DAE">
        <w:t xml:space="preserve"> s </w:t>
      </w:r>
      <w:r w:rsidRPr="008D2DAE">
        <w:t>koncepcí útoku</w:t>
      </w:r>
      <w:r w:rsidR="00AE751F" w:rsidRPr="008D2DAE">
        <w:t xml:space="preserve"> v </w:t>
      </w:r>
      <w:r w:rsidRPr="008D2DAE">
        <w:t>období sucha, ale popsal mu jen plán malé vojenské operace</w:t>
      </w:r>
      <w:r w:rsidR="00AE751F" w:rsidRPr="008D2DAE">
        <w:t xml:space="preserve"> v </w:t>
      </w:r>
      <w:r w:rsidRPr="008D2DAE">
        <w:t>Kambodži, jíž by se účastnily čtyři tisíce příslušníků námořní pěchoty jihovietnamské armády, kteří by měli za úkol otevřít silnici 4</w:t>
      </w:r>
      <w:r w:rsidR="00AE751F" w:rsidRPr="008D2DAE">
        <w:t xml:space="preserve"> z </w:t>
      </w:r>
      <w:r w:rsidRPr="008D2DAE">
        <w:t>Phnompenhu</w:t>
      </w:r>
      <w:r w:rsidR="00AE751F" w:rsidRPr="008D2DAE">
        <w:t xml:space="preserve"> k </w:t>
      </w:r>
      <w:r w:rsidRPr="008D2DAE">
        <w:t xml:space="preserve">moři. Pak pokračoval vysvětlováním záměru Jižního Vietnamu zničit základny na plantáži Chup, který oprávněně označil jako koncepčně podobný výpadům, jež jsme provedli do Kambodže předcházejícího roku. Jakmile Laird dal jasně najevo, že by se operace nezúčastnily žádné naše jednotky, nikdo se už na nic neptal. Nyní uběhly již </w:t>
      </w:r>
      <w:r w:rsidRPr="008D2DAE">
        <w:lastRenderedPageBreak/>
        <w:t>téměř dvě hodiny, aniž bychom se dostali</w:t>
      </w:r>
      <w:r w:rsidR="00AE751F" w:rsidRPr="008D2DAE">
        <w:t xml:space="preserve"> k </w:t>
      </w:r>
      <w:r w:rsidRPr="008D2DAE">
        <w:t>podstatě věci.</w:t>
      </w:r>
      <w:r w:rsidR="00AE751F" w:rsidRPr="008D2DAE">
        <w:t xml:space="preserve"> V </w:t>
      </w:r>
      <w:r w:rsidRPr="008D2DAE">
        <w:t>této chvíli Nixon vyhlásil patnáctiminutovou pauzu. Snad si chtěl vychutnat neobvyklý soulad, který vládl mezi jeho poradci.</w:t>
      </w:r>
    </w:p>
    <w:p w:rsidR="00AE751F" w:rsidRPr="008D2DAE" w:rsidRDefault="000151F1" w:rsidP="00BF453C">
      <w:pPr>
        <w:pStyle w:val="Textodsazen"/>
      </w:pPr>
      <w:r w:rsidRPr="008D2DAE">
        <w:t xml:space="preserve">Když jsme opět začali jednat, Laird konečně nastínil za pomoci map plán úderu na Tchepone. Naznačil, že jeho první fáze </w:t>
      </w:r>
      <w:r w:rsidR="00A76BE3" w:rsidRPr="008D2DAE">
        <w:t>–</w:t>
      </w:r>
      <w:r w:rsidRPr="008D2DAE">
        <w:t xml:space="preserve"> přesun našich jednotek uvnitř Jižního Vietnamu do pozic podél silnice 9,</w:t>
      </w:r>
      <w:r w:rsidR="00AE751F" w:rsidRPr="008D2DAE">
        <w:t xml:space="preserve"> z </w:t>
      </w:r>
      <w:r w:rsidRPr="008D2DAE">
        <w:t>kterých by blokovaly nepřítele,</w:t>
      </w:r>
      <w:r w:rsidR="00AE751F" w:rsidRPr="008D2DAE">
        <w:t xml:space="preserve"> a </w:t>
      </w:r>
      <w:r w:rsidRPr="008D2DAE">
        <w:t xml:space="preserve">opětné obsazení města Khe Sanh, jež by sloužilo jako naše předsunutá základna </w:t>
      </w:r>
      <w:r w:rsidR="00A76BE3" w:rsidRPr="008D2DAE">
        <w:t>–</w:t>
      </w:r>
      <w:r w:rsidRPr="008D2DAE">
        <w:t xml:space="preserve"> by měla začít 29. ledna. Fáze II </w:t>
      </w:r>
      <w:r w:rsidR="00A76BE3" w:rsidRPr="008D2DAE">
        <w:t>–</w:t>
      </w:r>
      <w:r w:rsidRPr="008D2DAE">
        <w:t xml:space="preserve"> prudký postup jihovietnamských jednotek po silnici 9 do Laosu </w:t>
      </w:r>
      <w:r w:rsidR="00A76BE3" w:rsidRPr="008D2DAE">
        <w:t>–</w:t>
      </w:r>
      <w:r w:rsidRPr="008D2DAE">
        <w:t xml:space="preserve"> by byla zahájena kolem 8. února. Teď bylo na jediném zbývajícím důležitém členu vlády, který se neúčastnil předcházejícího plánování, aby zaujal stanovisko. Rogers se zachoval téměř úplně stejně jako Laird před čtyřmi týdny. Poté, co se ujistil, že nedojde</w:t>
      </w:r>
      <w:r w:rsidR="00AE751F" w:rsidRPr="008D2DAE">
        <w:t xml:space="preserve"> k </w:t>
      </w:r>
      <w:r w:rsidRPr="008D2DAE">
        <w:t>významnému nárůstu ztrát, podpořil plán</w:t>
      </w:r>
      <w:r w:rsidR="00AE751F" w:rsidRPr="008D2DAE">
        <w:t xml:space="preserve"> v </w:t>
      </w:r>
      <w:r w:rsidRPr="008D2DAE">
        <w:t>té podobě,</w:t>
      </w:r>
      <w:r w:rsidR="00AE751F" w:rsidRPr="008D2DAE">
        <w:t xml:space="preserve"> v </w:t>
      </w:r>
      <w:r w:rsidRPr="008D2DAE">
        <w:t>jaké ho prezentoval ministr obrany. Zdůrazňoval, že je životně důležité, aby operace uspěla; Laird</w:t>
      </w:r>
      <w:r w:rsidR="00AE751F" w:rsidRPr="008D2DAE">
        <w:t xml:space="preserve"> a </w:t>
      </w:r>
      <w:r w:rsidRPr="008D2DAE">
        <w:t>Moorer vehementně dávali najevo, že</w:t>
      </w:r>
      <w:r w:rsidR="00AE751F" w:rsidRPr="008D2DAE">
        <w:t xml:space="preserve"> v </w:t>
      </w:r>
      <w:r w:rsidRPr="008D2DAE">
        <w:t>to plně věří. Helms, který se také neúčastnil předchozích jednání, jehož názor však nebyl pro Nixona rozhodující, se projevil jako jediný poradce, který nastolil závažné otázky. Upozornil, že navrhovaná operace byla opakovaně zvažována</w:t>
      </w:r>
      <w:r w:rsidR="00AE751F" w:rsidRPr="008D2DAE">
        <w:t xml:space="preserve"> v </w:t>
      </w:r>
      <w:r w:rsidRPr="008D2DAE">
        <w:t>minulosti</w:t>
      </w:r>
      <w:r w:rsidR="00AE751F" w:rsidRPr="008D2DAE">
        <w:t xml:space="preserve"> a </w:t>
      </w:r>
      <w:r w:rsidRPr="008D2DAE">
        <w:t xml:space="preserve">vždy zamítnuta jako příliš složitá. Později jsem se dověděl, </w:t>
      </w:r>
      <w:r w:rsidR="00FB260C" w:rsidRPr="008D2DAE">
        <w:t>že</w:t>
      </w:r>
      <w:r w:rsidRPr="008D2DAE">
        <w:t xml:space="preserve"> p</w:t>
      </w:r>
      <w:r w:rsidR="00D32E85" w:rsidRPr="008D2DAE">
        <w:t>ř</w:t>
      </w:r>
      <w:r w:rsidRPr="008D2DAE">
        <w:t>ed čtyřmi roky generál William Westmoreland, náš tehdejší velitel ve Vietnamu, p</w:t>
      </w:r>
      <w:r w:rsidR="00D32E85" w:rsidRPr="008D2DAE">
        <w:t>ře</w:t>
      </w:r>
      <w:r w:rsidRPr="008D2DAE">
        <w:t>dpoklád</w:t>
      </w:r>
      <w:r w:rsidR="00D32E85" w:rsidRPr="008D2DAE">
        <w:t>a</w:t>
      </w:r>
      <w:r w:rsidRPr="008D2DAE">
        <w:t>l, že by si taková akce vyžádala dva s</w:t>
      </w:r>
      <w:r w:rsidR="00D32E85" w:rsidRPr="008D2DAE">
        <w:t>b</w:t>
      </w:r>
      <w:r w:rsidRPr="008D2DAE">
        <w:t xml:space="preserve">ory </w:t>
      </w:r>
      <w:r w:rsidRPr="008D2DAE">
        <w:rPr>
          <w:i/>
        </w:rPr>
        <w:t>našich</w:t>
      </w:r>
      <w:r w:rsidRPr="008D2DAE">
        <w:t xml:space="preserve"> vojáků. Třebaže byl nyní členem sboru náčelníků štábů, žádný takový názor nebyl Bílému domu p</w:t>
      </w:r>
      <w:r w:rsidR="00D32E85" w:rsidRPr="008D2DAE">
        <w:t>ředlož</w:t>
      </w:r>
      <w:r w:rsidRPr="008D2DAE">
        <w:t>en.</w:t>
      </w:r>
    </w:p>
    <w:p w:rsidR="00AE751F" w:rsidRPr="008D2DAE" w:rsidRDefault="000151F1" w:rsidP="00BF453C">
      <w:pPr>
        <w:pStyle w:val="Textodsazen"/>
      </w:pPr>
      <w:r w:rsidRPr="008D2DAE">
        <w:t>Kostky byly vrženy. Nixon dal svůj předběžný souhlas</w:t>
      </w:r>
      <w:r w:rsidR="00AE751F" w:rsidRPr="008D2DAE">
        <w:t xml:space="preserve"> s </w:t>
      </w:r>
      <w:r w:rsidRPr="008D2DAE">
        <w:t>operací. Já jsem naplánoval jednání WSAG, na nichž jsme měli počínaje 19. lednem začít pracovat na detailním plánu,</w:t>
      </w:r>
      <w:r w:rsidR="00AE751F" w:rsidRPr="008D2DAE">
        <w:t xml:space="preserve"> a </w:t>
      </w:r>
      <w:r w:rsidRPr="008D2DAE">
        <w:t>to poprvé</w:t>
      </w:r>
      <w:r w:rsidR="00AE751F" w:rsidRPr="008D2DAE">
        <w:t xml:space="preserve"> v </w:t>
      </w:r>
      <w:r w:rsidRPr="008D2DAE">
        <w:t>historii Nixonovy administrativy za účasti všech ministerstev.</w:t>
      </w:r>
    </w:p>
    <w:p w:rsidR="00AE751F" w:rsidRPr="008D2DAE" w:rsidRDefault="000151F1" w:rsidP="00BF453C">
      <w:pPr>
        <w:pStyle w:val="Textodsazen"/>
      </w:pPr>
      <w:r w:rsidRPr="008D2DAE">
        <w:t>Tato komplikovaná procedura</w:t>
      </w:r>
      <w:r w:rsidR="00AE751F" w:rsidRPr="008D2DAE">
        <w:t xml:space="preserve"> s </w:t>
      </w:r>
      <w:r w:rsidRPr="008D2DAE">
        <w:t>sebou nesla jednu velkou výhodu: jestliže byl Nixon konfrontován se střízlivou analýzou svých strategických možností, měl odvahu čelit skutečnosti, že se Jižní Vietnam dostane</w:t>
      </w:r>
      <w:r w:rsidR="00AE751F" w:rsidRPr="008D2DAE">
        <w:t xml:space="preserve"> v </w:t>
      </w:r>
      <w:r w:rsidRPr="008D2DAE">
        <w:t>následujícím roce do opravdu těžké situace, pokud nepodnikneme nějaké kroky, jimiž bychom přerušili pokračující přípravy Hanoje na velkou ofenzivu. Koncepce útoku během období sucha byla správná</w:t>
      </w:r>
      <w:r w:rsidR="00AE751F" w:rsidRPr="008D2DAE">
        <w:t xml:space="preserve"> a </w:t>
      </w:r>
      <w:r w:rsidRPr="008D2DAE">
        <w:t>Nixon jednal směle, když ho nařídil. Nicméně brzy se jasně projevil nedostatek Nixonovy metody řízení vlády. Prezident věnoval tolik času, úsilí</w:t>
      </w:r>
      <w:r w:rsidR="00AE751F" w:rsidRPr="008D2DAE">
        <w:t xml:space="preserve"> a </w:t>
      </w:r>
      <w:r w:rsidRPr="008D2DAE">
        <w:t>vynalézavosti pokusům dosáhnout konsensu mezi svými hlavními poradci, že už mu zbývalo příliš málo síly</w:t>
      </w:r>
      <w:r w:rsidR="00AE751F" w:rsidRPr="008D2DAE">
        <w:t xml:space="preserve"> a </w:t>
      </w:r>
      <w:r w:rsidRPr="008D2DAE">
        <w:t>času na posouzení slabin plánu této vojenské operace nebo na zjednání disciplíny</w:t>
      </w:r>
      <w:r w:rsidR="00AE751F" w:rsidRPr="008D2DAE">
        <w:t xml:space="preserve"> a </w:t>
      </w:r>
      <w:r w:rsidRPr="008D2DAE">
        <w:t>zbývajících členů vlády. Nikdo nesehrál roli ďáblova advokáta. Nixon na každém jednání nabídl tolik modifikací, aby přiměl potenciálního odpůrce ke spolupráci, že komplexní plán, který se snažil realizovat, se nakonec rozplynul. Protože každému členu vlády dělalo starost, jak zareaguje veřejnost na zapojení našich jednotek</w:t>
      </w:r>
      <w:r w:rsidR="00AE751F" w:rsidRPr="008D2DAE">
        <w:t xml:space="preserve"> v </w:t>
      </w:r>
      <w:r w:rsidRPr="008D2DAE">
        <w:t>laoské operaci, souhlasil Nixon na každém sezení, na němž se tato akce plánovala,</w:t>
      </w:r>
      <w:r w:rsidR="00AE751F" w:rsidRPr="008D2DAE">
        <w:t xml:space="preserve"> s </w:t>
      </w:r>
      <w:r w:rsidRPr="008D2DAE">
        <w:t xml:space="preserve">dalším omezením účasti </w:t>
      </w:r>
      <w:r w:rsidRPr="008D2DAE">
        <w:lastRenderedPageBreak/>
        <w:t>našich vojáků</w:t>
      </w:r>
      <w:r w:rsidR="00AE751F" w:rsidRPr="008D2DAE">
        <w:t xml:space="preserve"> a s </w:t>
      </w:r>
      <w:r w:rsidRPr="008D2DAE">
        <w:t>novými překážkami pro volnost našeho konání. Každý</w:t>
      </w:r>
      <w:r w:rsidR="00AE751F" w:rsidRPr="008D2DAE">
        <w:t xml:space="preserve"> z </w:t>
      </w:r>
      <w:r w:rsidRPr="008D2DAE">
        <w:t>těchto kroků mohl být sám</w:t>
      </w:r>
      <w:r w:rsidR="00AE751F" w:rsidRPr="008D2DAE">
        <w:t xml:space="preserve"> o </w:t>
      </w:r>
      <w:r w:rsidRPr="008D2DAE">
        <w:t>sobě nevýznamný, jejich kumulativní dopad však byl zásadní</w:t>
      </w:r>
      <w:r w:rsidR="00AE751F" w:rsidRPr="008D2DAE">
        <w:t xml:space="preserve"> v </w:t>
      </w:r>
      <w:r w:rsidRPr="008D2DAE">
        <w:t>praktické</w:t>
      </w:r>
      <w:r w:rsidR="00AE751F" w:rsidRPr="008D2DAE">
        <w:t xml:space="preserve"> a </w:t>
      </w:r>
      <w:r w:rsidRPr="008D2DAE">
        <w:t>hlavně</w:t>
      </w:r>
      <w:r w:rsidR="00AE751F" w:rsidRPr="008D2DAE">
        <w:t xml:space="preserve"> v </w:t>
      </w:r>
      <w:r w:rsidRPr="008D2DAE">
        <w:t>psychologické rovině. Když se tyto pokyny dostaly konečně až</w:t>
      </w:r>
      <w:r w:rsidR="00AE751F" w:rsidRPr="008D2DAE">
        <w:t xml:space="preserve"> k </w:t>
      </w:r>
      <w:r w:rsidRPr="008D2DAE">
        <w:t>polním velitelům, musely</w:t>
      </w:r>
      <w:r w:rsidR="00AE751F" w:rsidRPr="008D2DAE">
        <w:t xml:space="preserve"> v </w:t>
      </w:r>
      <w:r w:rsidRPr="008D2DAE">
        <w:t>nich vyvolat dojem, že jsou velmi váhavé; nutily je totiž, aby se koncentrovali stejně tak na to, co nesmí, jako na svůj hlavní úkol: zvítězit na bitevním poli.</w:t>
      </w:r>
    </w:p>
    <w:p w:rsidR="00AE751F" w:rsidRPr="008D2DAE" w:rsidRDefault="000151F1" w:rsidP="00BF453C">
      <w:pPr>
        <w:pStyle w:val="Textodsazen"/>
      </w:pPr>
      <w:r w:rsidRPr="008D2DAE">
        <w:t>Prezident se nevyhne nepříjemnostem, které</w:t>
      </w:r>
      <w:r w:rsidR="00AE751F" w:rsidRPr="008D2DAE">
        <w:t xml:space="preserve"> s </w:t>
      </w:r>
      <w:r w:rsidRPr="008D2DAE">
        <w:t>sebou nese nějaké kontroverzní rozhodnutí, jestliže bude váhat</w:t>
      </w:r>
      <w:r w:rsidR="00AE751F" w:rsidRPr="008D2DAE">
        <w:t xml:space="preserve"> s </w:t>
      </w:r>
      <w:r w:rsidRPr="008D2DAE">
        <w:t xml:space="preserve">jeho realizací. Použití síly je složitý krok, při němž se vždy musí myslet na hluboce moudrý Bismarckův výrok: </w:t>
      </w:r>
      <w:r w:rsidR="00AE751F" w:rsidRPr="008D2DAE">
        <w:t>„</w:t>
      </w:r>
      <w:r w:rsidRPr="008D2DAE">
        <w:t>Běda státníkovi, jehož důvody pro vstup do války se nezdají na jejím konci stejně přijatelné jako na jejím začátku.</w:t>
      </w:r>
      <w:r w:rsidR="00AE751F" w:rsidRPr="008D2DAE">
        <w:t>“</w:t>
      </w:r>
      <w:r w:rsidRPr="008D2DAE">
        <w:t xml:space="preserve"> Politik stojí před zásadní volbou, zda schválit použití síly. Jestliže se rozhodne, že to udělá, jeho jediným ospravedlněním je úspěch. Jeho pochybnosti nemohou ospravedlnit selhání; naplňuj</w:t>
      </w:r>
      <w:r w:rsidR="00AE751F" w:rsidRPr="008D2DAE">
        <w:t>e-l</w:t>
      </w:r>
      <w:r w:rsidRPr="008D2DAE">
        <w:t>i své rozhodnutí rozpačitě, je to pro druhou stranu požehnáním. Ty, kdo prohrají kvůli umírněnosti, nečekají žádné ovace. Jakmile jednou padne rozhodnutí použít sílu, nemá prezident jinou možnost než ho naplňovat</w:t>
      </w:r>
      <w:r w:rsidR="00AE751F" w:rsidRPr="008D2DAE">
        <w:t xml:space="preserve"> s </w:t>
      </w:r>
      <w:r w:rsidRPr="008D2DAE">
        <w:t xml:space="preserve">totálním odhodláním </w:t>
      </w:r>
      <w:r w:rsidR="00A76BE3" w:rsidRPr="008D2DAE">
        <w:t>–</w:t>
      </w:r>
      <w:r w:rsidR="00AE751F" w:rsidRPr="008D2DAE">
        <w:t xml:space="preserve"> a </w:t>
      </w:r>
      <w:r w:rsidRPr="008D2DAE">
        <w:t>přenášet tento přístup na všechny, kdo ho realizují. Národy se nesmějí pouštět do vojenských akcí nebo do velkých iniciativ, pokud nejsou ochotny dovést je do konce.</w:t>
      </w:r>
    </w:p>
    <w:p w:rsidR="00AE751F" w:rsidRPr="008D2DAE" w:rsidRDefault="000151F1" w:rsidP="00BF453C">
      <w:pPr>
        <w:pStyle w:val="Textodsazen"/>
      </w:pPr>
      <w:r w:rsidRPr="008D2DAE">
        <w:t>Nixonova metoda vlády se dobře osvědčovala, když byl vojenský problém relativně jednoduchý</w:t>
      </w:r>
      <w:r w:rsidR="00AE751F" w:rsidRPr="008D2DAE">
        <w:t xml:space="preserve"> a </w:t>
      </w:r>
      <w:r w:rsidRPr="008D2DAE">
        <w:t>mohl být vyřešen jediným smělým tahem jako například</w:t>
      </w:r>
      <w:r w:rsidR="00AE751F" w:rsidRPr="008D2DAE">
        <w:t xml:space="preserve"> v </w:t>
      </w:r>
      <w:r w:rsidRPr="008D2DAE">
        <w:t>Kambodži. Byla také efektivní</w:t>
      </w:r>
      <w:r w:rsidR="00AE751F" w:rsidRPr="008D2DAE">
        <w:t xml:space="preserve"> v </w:t>
      </w:r>
      <w:r w:rsidRPr="008D2DAE">
        <w:t>případě cílevědomé tajné diplomacie prováděné spolupracovníky, kteří se těšili Nixonově důvěře</w:t>
      </w:r>
      <w:r w:rsidR="00AE751F" w:rsidRPr="008D2DAE">
        <w:t xml:space="preserve"> a </w:t>
      </w:r>
      <w:r w:rsidRPr="008D2DAE">
        <w:t>pracovali</w:t>
      </w:r>
      <w:r w:rsidR="00AE751F" w:rsidRPr="008D2DAE">
        <w:t xml:space="preserve"> s </w:t>
      </w:r>
      <w:r w:rsidRPr="008D2DAE">
        <w:t>malými týmy. To platilo pro navázání kontaktů</w:t>
      </w:r>
      <w:r w:rsidR="00AE751F" w:rsidRPr="008D2DAE">
        <w:t xml:space="preserve"> s </w:t>
      </w:r>
      <w:r w:rsidRPr="008D2DAE">
        <w:t>Čínou, rozhovory</w:t>
      </w:r>
      <w:r w:rsidR="00AE751F" w:rsidRPr="008D2DAE">
        <w:t xml:space="preserve"> s </w:t>
      </w:r>
      <w:r w:rsidRPr="008D2DAE">
        <w:t>Hanojí</w:t>
      </w:r>
      <w:r w:rsidR="00AE751F" w:rsidRPr="008D2DAE">
        <w:t xml:space="preserve"> a </w:t>
      </w:r>
      <w:r w:rsidRPr="008D2DAE">
        <w:t>jednotlivé diplomatické kroky vůči Sovětskému svazu. Potíže vyvstaly, když bylo potřeba provést nějakou dlouhodobější</w:t>
      </w:r>
      <w:r w:rsidR="00AE751F" w:rsidRPr="008D2DAE">
        <w:t xml:space="preserve"> a </w:t>
      </w:r>
      <w:r w:rsidRPr="008D2DAE">
        <w:t>náročnější vojenskou operaci jako například</w:t>
      </w:r>
      <w:r w:rsidR="00AE751F" w:rsidRPr="008D2DAE">
        <w:t xml:space="preserve"> v </w:t>
      </w:r>
      <w:r w:rsidRPr="008D2DAE">
        <w:t>Laosu, nebo když šlo</w:t>
      </w:r>
      <w:r w:rsidR="00AE751F" w:rsidRPr="008D2DAE">
        <w:t xml:space="preserve"> o </w:t>
      </w:r>
      <w:r w:rsidRPr="008D2DAE">
        <w:t>diplomatický problém, který byl příliš složitý na to, aby ho mohl</w:t>
      </w:r>
      <w:r w:rsidR="00D32E85" w:rsidRPr="008D2DAE">
        <w:t>a</w:t>
      </w:r>
      <w:r w:rsidRPr="008D2DAE">
        <w:t xml:space="preserve"> zvládnout kancelář poradce pro otázky národní bezpečnosti, což byl případ</w:t>
      </w:r>
      <w:r w:rsidR="00D32E85" w:rsidRPr="008D2DAE">
        <w:t xml:space="preserve"> </w:t>
      </w:r>
      <w:r w:rsidRPr="008D2DAE">
        <w:t>indick</w:t>
      </w:r>
      <w:r w:rsidR="00AE751F" w:rsidRPr="008D2DAE">
        <w:t>o-p</w:t>
      </w:r>
      <w:r w:rsidRPr="008D2DAE">
        <w:t>ákistánské krize. Tehdy absence shody, nebo dokonce porozumění nedovolovala soudržný postoj</w:t>
      </w:r>
      <w:r w:rsidR="00AE751F" w:rsidRPr="008D2DAE">
        <w:t xml:space="preserve"> a </w:t>
      </w:r>
      <w:r w:rsidRPr="008D2DAE">
        <w:t xml:space="preserve">důsledný přístup. Ministerstva, jež se nemohla podílet na klíčových rozhodnutích, </w:t>
      </w:r>
      <w:r w:rsidR="00A75B19" w:rsidRPr="008D2DAE">
        <w:t>měl</w:t>
      </w:r>
      <w:r w:rsidR="00AE751F" w:rsidRPr="008D2DAE">
        <w:t xml:space="preserve"> a </w:t>
      </w:r>
      <w:r w:rsidRPr="008D2DAE">
        <w:t>sklon chovat se svévolně. Jestliže jen malá skupina osob znala prezidentovy záměry</w:t>
      </w:r>
      <w:r w:rsidR="00AE751F" w:rsidRPr="008D2DAE">
        <w:t xml:space="preserve"> a </w:t>
      </w:r>
      <w:r w:rsidRPr="008D2DAE">
        <w:t>jestliže jen část</w:t>
      </w:r>
      <w:r w:rsidR="00AE751F" w:rsidRPr="008D2DAE">
        <w:t xml:space="preserve"> z </w:t>
      </w:r>
      <w:r w:rsidRPr="008D2DAE">
        <w:t>nich souhlasila</w:t>
      </w:r>
      <w:r w:rsidR="00AE751F" w:rsidRPr="008D2DAE">
        <w:t xml:space="preserve"> s </w:t>
      </w:r>
      <w:r w:rsidRPr="008D2DAE">
        <w:t>jeho cíli, pak to znamenalo, že později se vyplýtvá nadměrné množství času na poziční boje, snahy distancovat se od prezidentovy politiky, nebo pokusy (obvykle marné) zjednat disciplínu. Třebaže hlavním impulsem</w:t>
      </w:r>
      <w:r w:rsidR="00AE751F" w:rsidRPr="008D2DAE">
        <w:t xml:space="preserve"> k </w:t>
      </w:r>
      <w:r w:rsidRPr="008D2DAE">
        <w:t>této metodě byla prezidentova složitá osobnost, já jakožto organizátor těchto postupů</w:t>
      </w:r>
      <w:r w:rsidR="00AE751F" w:rsidRPr="008D2DAE">
        <w:t xml:space="preserve"> a </w:t>
      </w:r>
      <w:r w:rsidRPr="008D2DAE">
        <w:t>jejich hnací síla musím převzít část odpovědností za tyto nedostatky. Patří mi stejně jako možná až příliš velké uznání, kterého se mi dostalo za některé úspěchy Nixonovy administrativy.</w:t>
      </w:r>
    </w:p>
    <w:p w:rsidR="00AE751F" w:rsidRPr="008D2DAE" w:rsidRDefault="00AE751F" w:rsidP="00BF453C">
      <w:pPr>
        <w:pStyle w:val="Textodsazen"/>
      </w:pPr>
      <w:r w:rsidRPr="008D2DAE">
        <w:t>V </w:t>
      </w:r>
      <w:r w:rsidR="000151F1" w:rsidRPr="008D2DAE">
        <w:t>roce 1971 nastala tato situace: vládní konsensus, který se ustavil na</w:t>
      </w:r>
      <w:r w:rsidR="00D32E85" w:rsidRPr="008D2DAE">
        <w:t xml:space="preserve"> </w:t>
      </w:r>
      <w:r w:rsidR="000151F1" w:rsidRPr="008D2DAE">
        <w:t>jednáních</w:t>
      </w:r>
      <w:r w:rsidRPr="008D2DAE">
        <w:t xml:space="preserve"> z </w:t>
      </w:r>
      <w:r w:rsidR="000151F1" w:rsidRPr="008D2DAE">
        <w:t>23. prosince</w:t>
      </w:r>
      <w:r w:rsidRPr="008D2DAE">
        <w:t xml:space="preserve"> a </w:t>
      </w:r>
      <w:r w:rsidR="000151F1" w:rsidRPr="008D2DAE">
        <w:t xml:space="preserve">18. ledna, se začal povážlivě vytrácet, jakmile Rogers narazil na zuřivý odpor svých expertů. Do 21. ledna už bylo jasné, že </w:t>
      </w:r>
      <w:r w:rsidR="000151F1" w:rsidRPr="008D2DAE">
        <w:lastRenderedPageBreak/>
        <w:t>ministerstvo zahraničí praktikuje zdržovací taktiku. Náměstek ministra zahraničí Alex Johnson začal vznášet námitky, kterými sice nezpochybňoval prezidentovo rozhodnutí, ale snažil se jimi dosáhnout odkladu jeho realizace,</w:t>
      </w:r>
      <w:r w:rsidRPr="008D2DAE">
        <w:t xml:space="preserve"> a </w:t>
      </w:r>
      <w:r w:rsidR="000151F1" w:rsidRPr="008D2DAE">
        <w:t>to na neurčito. Byl to byrokratický manévr,</w:t>
      </w:r>
      <w:r w:rsidRPr="008D2DAE">
        <w:t xml:space="preserve"> v </w:t>
      </w:r>
      <w:r w:rsidR="000151F1" w:rsidRPr="008D2DAE">
        <w:t>němž Johnson mimořádně vynikal. Tentokrát požadoval, aby</w:t>
      </w:r>
      <w:r w:rsidRPr="008D2DAE">
        <w:t xml:space="preserve"> s </w:t>
      </w:r>
      <w:r w:rsidR="000151F1" w:rsidRPr="008D2DAE">
        <w:t>plánovanou vojenskou operací vyslovil předem souhlas laoský premiér Souvanna Phouma.</w:t>
      </w:r>
    </w:p>
    <w:p w:rsidR="00AE751F" w:rsidRPr="008D2DAE" w:rsidRDefault="000151F1" w:rsidP="00BF453C">
      <w:pPr>
        <w:pStyle w:val="Textodsazen"/>
      </w:pPr>
      <w:r w:rsidRPr="008D2DAE">
        <w:t>Byl to podivný argument. Severovietnamci okupovali Laos deset let</w:t>
      </w:r>
      <w:r w:rsidR="00AE751F" w:rsidRPr="008D2DAE">
        <w:t xml:space="preserve"> a </w:t>
      </w:r>
      <w:r w:rsidRPr="008D2DAE">
        <w:t>flagrantně tím porušovali dvě ženevské dohody. Ve skutečnosti zabrali veškeré oblasti přiléhající</w:t>
      </w:r>
      <w:r w:rsidR="00AE751F" w:rsidRPr="008D2DAE">
        <w:t xml:space="preserve"> k </w:t>
      </w:r>
      <w:r w:rsidRPr="008D2DAE">
        <w:t>jejich hranici</w:t>
      </w:r>
      <w:r w:rsidR="00AE751F" w:rsidRPr="008D2DAE">
        <w:t xml:space="preserve"> a </w:t>
      </w:r>
      <w:r w:rsidRPr="008D2DAE">
        <w:t>většinu jižního Laosu. Těchto území využívali jako logistické základny pro operace ve Vietnamu. Laoská vláda již celé roky nemohla spravovat jižní část své země; nečetné laoské obyvatelstvo, které tam žilo, Severovietnamci vyhnali. Ho Či Minovu stezku jsme bombardovali</w:t>
      </w:r>
      <w:r w:rsidR="00AE751F" w:rsidRPr="008D2DAE">
        <w:t xml:space="preserve"> s </w:t>
      </w:r>
      <w:r w:rsidRPr="008D2DAE">
        <w:t>tichým Souvannovým souhlasem přinejmenším pět let. Oficiální požehnání nám samozřejmě nedal. Každý, kdo znal Souvannu, musel vědět, že vítá naše akce, ale že se je bojí hlasitě podpořit, protože by tak mohl svým nemilosrdným sousedům poskytnout záminku</w:t>
      </w:r>
      <w:r w:rsidR="00AE751F" w:rsidRPr="008D2DAE">
        <w:t xml:space="preserve"> k </w:t>
      </w:r>
      <w:r w:rsidRPr="008D2DAE">
        <w:t>dalším záborům laoského území. Myšlenka, že naše legální přání přerušit zásobovací systém zaměřený proti Jižnímu Vietnamu vyžaduje souhlas státního představitele, jehož vlastní podřízení nesměli do jižní částí své země</w:t>
      </w:r>
      <w:r w:rsidR="00AE751F" w:rsidRPr="008D2DAE">
        <w:t xml:space="preserve"> a </w:t>
      </w:r>
      <w:r w:rsidRPr="008D2DAE">
        <w:t>který jen taktak odolával severovietnamskému náporu na jejím severu, byla vskutku mimořádná. Kdokoli, kdo jen trochu znal Souvannovy názory, musel vědět, že by přivítal tuto operaci, ale že by si</w:t>
      </w:r>
      <w:r w:rsidR="00AE751F" w:rsidRPr="008D2DAE">
        <w:t xml:space="preserve"> v </w:t>
      </w:r>
      <w:r w:rsidRPr="008D2DAE">
        <w:t>žádném případě nepřál být</w:t>
      </w:r>
      <w:r w:rsidR="00AE751F" w:rsidRPr="008D2DAE">
        <w:t xml:space="preserve"> v </w:t>
      </w:r>
      <w:r w:rsidRPr="008D2DAE">
        <w:t>souvislosti</w:t>
      </w:r>
      <w:r w:rsidR="00AE751F" w:rsidRPr="008D2DAE">
        <w:t xml:space="preserve"> s </w:t>
      </w:r>
      <w:r w:rsidRPr="008D2DAE">
        <w:t>ní konzultován předem. Rád by býval ohledně bombardování laoských oblastí se severovietnamskými základnami zaujal stejné stanovisko jako Sihanuk</w:t>
      </w:r>
      <w:r w:rsidR="00AE751F" w:rsidRPr="008D2DAE">
        <w:t xml:space="preserve"> v </w:t>
      </w:r>
      <w:r w:rsidRPr="008D2DAE">
        <w:t>případě kambodžského území obsazeného Severovietnamci: tedy chtěl mít možnost říci, že do nich nemají přístup žádní laoští představitelé,</w:t>
      </w:r>
      <w:r w:rsidR="00AE751F" w:rsidRPr="008D2DAE">
        <w:t xml:space="preserve"> a </w:t>
      </w:r>
      <w:r w:rsidRPr="008D2DAE">
        <w:t>proto neví, co se tam děje,</w:t>
      </w:r>
      <w:r w:rsidR="00AE751F" w:rsidRPr="008D2DAE">
        <w:t xml:space="preserve"> a </w:t>
      </w:r>
      <w:r w:rsidRPr="008D2DAE">
        <w:t>nemůže převzít odpovědnost za akci žádné</w:t>
      </w:r>
      <w:r w:rsidR="00AE751F" w:rsidRPr="008D2DAE">
        <w:t xml:space="preserve"> z </w:t>
      </w:r>
      <w:r w:rsidRPr="008D2DAE">
        <w:t>obou stran.</w:t>
      </w:r>
    </w:p>
    <w:p w:rsidR="00AE751F" w:rsidRPr="008D2DAE" w:rsidRDefault="000151F1" w:rsidP="00BF453C">
      <w:pPr>
        <w:pStyle w:val="Textodsazen"/>
      </w:pPr>
      <w:r w:rsidRPr="008D2DAE">
        <w:t>Nakonec jsme ztratili celé dny diskusí</w:t>
      </w:r>
      <w:r w:rsidR="00AE751F" w:rsidRPr="008D2DAE">
        <w:t xml:space="preserve"> s </w:t>
      </w:r>
      <w:r w:rsidRPr="008D2DAE">
        <w:t>naším velvyslanectvím ve Vientianu</w:t>
      </w:r>
      <w:r w:rsidR="00AE751F" w:rsidRPr="008D2DAE">
        <w:t xml:space="preserve"> o </w:t>
      </w:r>
      <w:r w:rsidRPr="008D2DAE">
        <w:t xml:space="preserve">tom, jak oslovit Souvannu </w:t>
      </w:r>
      <w:r w:rsidR="00A76BE3" w:rsidRPr="008D2DAE">
        <w:t>–</w:t>
      </w:r>
      <w:r w:rsidRPr="008D2DAE">
        <w:t xml:space="preserve"> kvůli tomu samozřejmě ministerstvo zahraničí přišlo se svým požadavkem.</w:t>
      </w:r>
      <w:r w:rsidR="00AE751F" w:rsidRPr="008D2DAE">
        <w:t xml:space="preserve"> K </w:t>
      </w:r>
      <w:r w:rsidRPr="008D2DAE">
        <w:t>velkému zklamání přinejmenším některých našich činitelů hlásil náš velvyslanec</w:t>
      </w:r>
      <w:r w:rsidR="00AE751F" w:rsidRPr="008D2DAE">
        <w:t xml:space="preserve"> v </w:t>
      </w:r>
      <w:r w:rsidRPr="008D2DAE">
        <w:t>L</w:t>
      </w:r>
      <w:r w:rsidR="00D32E85" w:rsidRPr="008D2DAE">
        <w:t>a</w:t>
      </w:r>
      <w:r w:rsidRPr="008D2DAE">
        <w:t>o</w:t>
      </w:r>
      <w:r w:rsidR="00D32E85" w:rsidRPr="008D2DAE">
        <w:t>s</w:t>
      </w:r>
      <w:r w:rsidRPr="008D2DAE">
        <w:t>u Mac Godley, že Souvanna dá zřejm</w:t>
      </w:r>
      <w:r w:rsidR="00D32E85" w:rsidRPr="008D2DAE">
        <w:t>ě</w:t>
      </w:r>
      <w:r w:rsidRPr="008D2DAE">
        <w:t xml:space="preserve"> neoficiální souhlas</w:t>
      </w:r>
      <w:r w:rsidR="00AE751F" w:rsidRPr="008D2DAE">
        <w:t xml:space="preserve"> s </w:t>
      </w:r>
      <w:r w:rsidRPr="008D2DAE">
        <w:t xml:space="preserve">naší operaci pod podmínkou, že ho budeme průběžně informovat. Godley doslal pokyn </w:t>
      </w:r>
      <w:r w:rsidR="00D32E85" w:rsidRPr="008D2DAE">
        <w:t>zís</w:t>
      </w:r>
      <w:r w:rsidRPr="008D2DAE">
        <w:t>kat konkrétnější podporu pro náš záměr. Souvannu. který dobř</w:t>
      </w:r>
      <w:r w:rsidR="00D32E85" w:rsidRPr="008D2DAE">
        <w:t>e</w:t>
      </w:r>
      <w:r w:rsidRPr="008D2DAE">
        <w:t xml:space="preserve"> </w:t>
      </w:r>
      <w:r w:rsidR="002833D0" w:rsidRPr="008D2DAE">
        <w:t>věděl</w:t>
      </w:r>
      <w:r w:rsidRPr="008D2DAE">
        <w:t xml:space="preserve">, </w:t>
      </w:r>
      <w:r w:rsidR="00D32E85" w:rsidRPr="008D2DAE">
        <w:t>že</w:t>
      </w:r>
      <w:r w:rsidRPr="008D2DAE">
        <w:t xml:space="preserve"> př</w:t>
      </w:r>
      <w:r w:rsidR="00232508" w:rsidRPr="008D2DAE">
        <w:t>e</w:t>
      </w:r>
      <w:r w:rsidRPr="008D2DAE">
        <w:t>ž</w:t>
      </w:r>
      <w:r w:rsidR="00232508" w:rsidRPr="008D2DAE">
        <w:t>i</w:t>
      </w:r>
      <w:r w:rsidRPr="008D2DAE">
        <w:t>t</w:t>
      </w:r>
      <w:r w:rsidR="00232508" w:rsidRPr="008D2DAE">
        <w:t>í</w:t>
      </w:r>
      <w:r w:rsidRPr="008D2DAE">
        <w:t xml:space="preserve"> </w:t>
      </w:r>
      <w:r w:rsidR="00D32E85" w:rsidRPr="008D2DAE">
        <w:t>je</w:t>
      </w:r>
      <w:r w:rsidRPr="008D2DAE">
        <w:t xml:space="preserve">ho </w:t>
      </w:r>
      <w:r w:rsidR="00D32E85" w:rsidRPr="008D2DAE">
        <w:t>z</w:t>
      </w:r>
      <w:r w:rsidRPr="008D2DAE">
        <w:t>em</w:t>
      </w:r>
      <w:r w:rsidR="00D32E85" w:rsidRPr="008D2DAE">
        <w:t>ě</w:t>
      </w:r>
      <w:r w:rsidRPr="008D2DAE">
        <w:t xml:space="preserve"> </w:t>
      </w:r>
      <w:r w:rsidR="00232508" w:rsidRPr="008D2DAE">
        <w:t>zá</w:t>
      </w:r>
      <w:r w:rsidRPr="008D2DAE">
        <w:t>v</w:t>
      </w:r>
      <w:r w:rsidR="00232508" w:rsidRPr="008D2DAE">
        <w:t>isí</w:t>
      </w:r>
      <w:r w:rsidRPr="008D2DAE">
        <w:t xml:space="preserve"> na porážce S</w:t>
      </w:r>
      <w:r w:rsidR="00D32E85" w:rsidRPr="008D2DAE">
        <w:t>e</w:t>
      </w:r>
      <w:r w:rsidRPr="008D2DAE">
        <w:t>verovi</w:t>
      </w:r>
      <w:r w:rsidR="00D32E85" w:rsidRPr="008D2DAE">
        <w:t>e</w:t>
      </w:r>
      <w:r w:rsidRPr="008D2DAE">
        <w:t>tn</w:t>
      </w:r>
      <w:r w:rsidR="002833D0" w:rsidRPr="008D2DAE">
        <w:t>a</w:t>
      </w:r>
      <w:r w:rsidRPr="008D2DAE">
        <w:t>mců, op</w:t>
      </w:r>
      <w:r w:rsidR="00D32E85" w:rsidRPr="008D2DAE">
        <w:t xml:space="preserve">ět </w:t>
      </w:r>
      <w:r w:rsidRPr="008D2DAE">
        <w:t>zklamal naděje odpůrců operace. Dal</w:t>
      </w:r>
      <w:r w:rsidR="00AE751F" w:rsidRPr="008D2DAE">
        <w:t xml:space="preserve"> k </w:t>
      </w:r>
      <w:r w:rsidRPr="008D2DAE">
        <w:t>ní podmíněný souhlas</w:t>
      </w:r>
      <w:r w:rsidR="00AE751F" w:rsidRPr="008D2DAE">
        <w:t xml:space="preserve"> s </w:t>
      </w:r>
      <w:r w:rsidRPr="008D2DAE">
        <w:t>tím, že nesmí trvat déle než tři týdny. Godley dostal za úkol jít za Souvannou znovu</w:t>
      </w:r>
      <w:r w:rsidR="00AE751F" w:rsidRPr="008D2DAE">
        <w:t xml:space="preserve"> a </w:t>
      </w:r>
      <w:r w:rsidRPr="008D2DAE">
        <w:t>žádat ještě oficiálnější vyjádření. Ale předseda laoské vlády, který věděl, co jeho země potřebuje, se odmítl dál účastnit této hry: nehodlal se postavit proti této operaci bez ohledu na to, kolik příležitostí</w:t>
      </w:r>
      <w:r w:rsidR="00AE751F" w:rsidRPr="008D2DAE">
        <w:t xml:space="preserve"> k </w:t>
      </w:r>
      <w:r w:rsidRPr="008D2DAE">
        <w:t>zaujetí negativního stanoviska dostal. Znamenalo to, že naši akci fakticky vítá.</w:t>
      </w:r>
    </w:p>
    <w:p w:rsidR="00AE751F" w:rsidRPr="008D2DAE" w:rsidRDefault="000151F1" w:rsidP="00BF453C">
      <w:pPr>
        <w:pStyle w:val="Textodsazen"/>
      </w:pPr>
      <w:r w:rsidRPr="008D2DAE">
        <w:t xml:space="preserve">Začínalo být jasné, že námitky ministerstva zahraničí se netýkají jen </w:t>
      </w:r>
      <w:r w:rsidRPr="008D2DAE">
        <w:lastRenderedPageBreak/>
        <w:t>procesních záležitostí. Rogers to otevřeně řekl</w:t>
      </w:r>
      <w:r w:rsidR="00AE751F" w:rsidRPr="008D2DAE">
        <w:t xml:space="preserve"> v </w:t>
      </w:r>
      <w:r w:rsidRPr="008D2DAE">
        <w:t>několika rozhovorech se mnou. Doporučil jsem tudíž prezidentovi, aby překonal nechuť pustit se do diskuse se svým přítelem</w:t>
      </w:r>
      <w:r w:rsidR="00AE751F" w:rsidRPr="008D2DAE">
        <w:t xml:space="preserve"> a </w:t>
      </w:r>
      <w:r w:rsidRPr="008D2DAE">
        <w:t>svolal další jednání Rady pro otázky národní bezpečnosti. To bylo naplánováno na 27. ledna.</w:t>
      </w:r>
    </w:p>
    <w:p w:rsidR="00AE751F" w:rsidRPr="008D2DAE" w:rsidRDefault="000151F1" w:rsidP="00BF453C">
      <w:pPr>
        <w:pStyle w:val="Textodsazen"/>
      </w:pPr>
      <w:r w:rsidRPr="008D2DAE">
        <w:t>Dva dny před tímto jednáním jsem znovu prošel</w:t>
      </w:r>
      <w:r w:rsidR="00AE751F" w:rsidRPr="008D2DAE">
        <w:t xml:space="preserve"> s </w:t>
      </w:r>
      <w:r w:rsidRPr="008D2DAE">
        <w:t xml:space="preserve">admirálem Moorerem plán operace. Vyslovil jsem </w:t>
      </w:r>
      <w:r w:rsidR="00A76BE3" w:rsidRPr="008D2DAE">
        <w:t>–</w:t>
      </w:r>
      <w:r w:rsidRPr="008D2DAE">
        <w:t xml:space="preserve"> zřejmě příliš pozdě </w:t>
      </w:r>
      <w:r w:rsidR="00A76BE3" w:rsidRPr="008D2DAE">
        <w:t>–</w:t>
      </w:r>
      <w:r w:rsidRPr="008D2DAE">
        <w:t xml:space="preserve"> řadu obav. Jestliže je přerušení Ho Či Minov</w:t>
      </w:r>
      <w:r w:rsidR="00D32E85" w:rsidRPr="008D2DAE">
        <w:t>y</w:t>
      </w:r>
      <w:r w:rsidRPr="008D2DAE">
        <w:t xml:space="preserve"> stezky tak rozhodující, jak si Abrams myslí, pak je jisté, že Severovietnamci budou bojovat. Mohou dokonce přivítat příležitost způsobit Jihovietnamcům velké ztráty.</w:t>
      </w:r>
      <w:r w:rsidR="00AE751F" w:rsidRPr="008D2DAE">
        <w:t xml:space="preserve"> A </w:t>
      </w:r>
      <w:r w:rsidRPr="008D2DAE">
        <w:t>mohou do Tchepone, jež je důležitou křižovatkou, snadno přesunout své divize ze Severního</w:t>
      </w:r>
      <w:r w:rsidR="00AE751F" w:rsidRPr="008D2DAE">
        <w:t xml:space="preserve"> i </w:t>
      </w:r>
      <w:r w:rsidRPr="008D2DAE">
        <w:t>Jižního Vietnamu. Jak velké ztráty na jihovietnamské straně můžeme riskovat? Jak dlouho dokážou Jihovietnamci bojovat? Vzhledem</w:t>
      </w:r>
      <w:r w:rsidR="00AE751F" w:rsidRPr="008D2DAE">
        <w:t xml:space="preserve"> k </w:t>
      </w:r>
      <w:r w:rsidRPr="008D2DAE">
        <w:t>tomu, že jihovietnamské divize jsou použitelné jen ve svých domovských oblastech, kdo nahradí vojáky, kteří padnou</w:t>
      </w:r>
      <w:r w:rsidR="00AE751F" w:rsidRPr="008D2DAE">
        <w:t xml:space="preserve"> v </w:t>
      </w:r>
      <w:r w:rsidRPr="008D2DAE">
        <w:t>akci? Jak zareagují tyto divize, když se pustí do nejzu</w:t>
      </w:r>
      <w:r w:rsidR="00D32E85" w:rsidRPr="008D2DAE">
        <w:t>ři</w:t>
      </w:r>
      <w:r w:rsidRPr="008D2DAE">
        <w:t>vějšího boje, jakého se doposud účastnily, poprvé bez amerických poradců</w:t>
      </w:r>
      <w:r w:rsidR="00AE751F" w:rsidRPr="008D2DAE">
        <w:t xml:space="preserve"> a </w:t>
      </w:r>
      <w:r w:rsidRPr="008D2DAE">
        <w:t>koordinátorů letecké podpory?</w:t>
      </w:r>
      <w:r w:rsidR="00AE751F" w:rsidRPr="008D2DAE">
        <w:t xml:space="preserve"> A </w:t>
      </w:r>
      <w:r w:rsidRPr="008D2DAE">
        <w:t>můžeme si být jisti, že za tohoto nového velitelského uspořádání přijde naše letecká podpora včas</w:t>
      </w:r>
      <w:r w:rsidR="00AE751F" w:rsidRPr="008D2DAE">
        <w:t xml:space="preserve"> a v </w:t>
      </w:r>
      <w:r w:rsidRPr="008D2DAE">
        <w:t>dostatečném rozsahu? Jestliže je cíl tak důležitý, neměli bychom posílit naše letectvo? Nixonovi jsem poslal memorandum,</w:t>
      </w:r>
      <w:r w:rsidR="00AE751F" w:rsidRPr="008D2DAE">
        <w:t xml:space="preserve"> v </w:t>
      </w:r>
      <w:r w:rsidRPr="008D2DAE">
        <w:t>němž jsem vznášel stejné otázky, aby je mohl projednat</w:t>
      </w:r>
      <w:r w:rsidR="00AE751F" w:rsidRPr="008D2DAE">
        <w:t xml:space="preserve"> s </w:t>
      </w:r>
      <w:r w:rsidRPr="008D2DAE">
        <w:t>Moorerem na schůzce, kterou jsem jim naplánoval na 26. ledna.</w:t>
      </w:r>
    </w:p>
    <w:p w:rsidR="00AE751F" w:rsidRPr="008D2DAE" w:rsidRDefault="000151F1" w:rsidP="00BF453C">
      <w:pPr>
        <w:pStyle w:val="Textodsazen"/>
      </w:pPr>
      <w:r w:rsidRPr="008D2DAE">
        <w:t xml:space="preserve">Nixon ve skutečnosti nepoložil tyto dotazy tak explicitně, jak jsem navrhoval. Ale svým nepřímým způsobem se dokázal dotknout všech těchto bodů. Moorer ho usilovně uklidňoval. Pokud bude nepřítel bojovat </w:t>
      </w:r>
      <w:r w:rsidR="00A76BE3" w:rsidRPr="008D2DAE">
        <w:t>–</w:t>
      </w:r>
      <w:r w:rsidR="00AE751F" w:rsidRPr="008D2DAE">
        <w:t xml:space="preserve"> a </w:t>
      </w:r>
      <w:r w:rsidRPr="008D2DAE">
        <w:t xml:space="preserve">to pravděpodobně bude </w:t>
      </w:r>
      <w:r w:rsidR="00A76BE3" w:rsidRPr="008D2DAE">
        <w:t>–</w:t>
      </w:r>
      <w:r w:rsidRPr="008D2DAE">
        <w:t>, naše letectvo izoluje bitevní pole</w:t>
      </w:r>
      <w:r w:rsidR="00AE751F" w:rsidRPr="008D2DAE">
        <w:t xml:space="preserve"> a </w:t>
      </w:r>
      <w:r w:rsidRPr="008D2DAE">
        <w:t>způsobí mu těžké ztráty, které bude moci jen těžko nahradit. Pokud Severovietnamci bojovat nebudou, jejich zásobovací systém bude zničen. Operace zajistí úspěch vietnamizace</w:t>
      </w:r>
      <w:r w:rsidR="00AE751F" w:rsidRPr="008D2DAE">
        <w:t xml:space="preserve"> a </w:t>
      </w:r>
      <w:r w:rsidRPr="008D2DAE">
        <w:t>zvýší naši schopnost rychleji stahovat naše jednotky. Pomůže kambodžské vládě</w:t>
      </w:r>
      <w:r w:rsidR="00AE751F" w:rsidRPr="008D2DAE">
        <w:t xml:space="preserve"> v </w:t>
      </w:r>
      <w:r w:rsidRPr="008D2DAE">
        <w:t>jejím boji</w:t>
      </w:r>
      <w:r w:rsidR="00AE751F" w:rsidRPr="008D2DAE">
        <w:t xml:space="preserve"> o </w:t>
      </w:r>
      <w:r w:rsidRPr="008D2DAE">
        <w:t>přežití, protože odřízne Severovietnamce od přísunu zásob</w:t>
      </w:r>
      <w:r w:rsidR="00AE751F" w:rsidRPr="008D2DAE">
        <w:t xml:space="preserve"> a </w:t>
      </w:r>
      <w:r w:rsidRPr="008D2DAE">
        <w:t xml:space="preserve">vojenského materiálu. Stručně řečeno, </w:t>
      </w:r>
      <w:r w:rsidR="00AE751F" w:rsidRPr="008D2DAE">
        <w:t>„</w:t>
      </w:r>
      <w:r w:rsidRPr="008D2DAE">
        <w:t>rozhodující</w:t>
      </w:r>
      <w:r w:rsidR="00AE751F" w:rsidRPr="008D2DAE">
        <w:t>“</w:t>
      </w:r>
      <w:r w:rsidRPr="008D2DAE">
        <w:t xml:space="preserve"> výsledek je pravděpodobný.</w:t>
      </w:r>
    </w:p>
    <w:p w:rsidR="00AE751F" w:rsidRPr="008D2DAE" w:rsidRDefault="000151F1" w:rsidP="00BF453C">
      <w:pPr>
        <w:pStyle w:val="Textodsazen"/>
      </w:pPr>
      <w:r w:rsidRPr="008D2DAE">
        <w:t>Nixon vyzbrojen těmito argumenty se setkal se všemi svými hlavními poradci</w:t>
      </w:r>
      <w:r w:rsidR="00D32E85" w:rsidRPr="008D2DAE">
        <w:t xml:space="preserve"> </w:t>
      </w:r>
      <w:r w:rsidR="00A76BE3" w:rsidRPr="008D2DAE">
        <w:t>–</w:t>
      </w:r>
      <w:r w:rsidRPr="008D2DAE">
        <w:t xml:space="preserve"> Rogersem, Lairdem, Helmsem, Moorerem, Haigem</w:t>
      </w:r>
      <w:r w:rsidR="00AE751F" w:rsidRPr="008D2DAE">
        <w:t xml:space="preserve"> a </w:t>
      </w:r>
      <w:r w:rsidRPr="008D2DAE">
        <w:t xml:space="preserve">mnou </w:t>
      </w:r>
      <w:r w:rsidR="00A76BE3" w:rsidRPr="008D2DAE">
        <w:t>–</w:t>
      </w:r>
      <w:r w:rsidRPr="008D2DAE">
        <w:t xml:space="preserve"> 27. ledna. Jako obvykle více než polovinu jednací doby zabraly nepodstatné věci: jak svědčit před Kongresem</w:t>
      </w:r>
      <w:r w:rsidR="00AE751F" w:rsidRPr="008D2DAE">
        <w:t xml:space="preserve"> s </w:t>
      </w:r>
      <w:r w:rsidRPr="008D2DAE">
        <w:t>ohledem na naše letecké aktivity</w:t>
      </w:r>
      <w:r w:rsidR="00AE751F" w:rsidRPr="008D2DAE">
        <w:t xml:space="preserve"> v </w:t>
      </w:r>
      <w:r w:rsidRPr="008D2DAE">
        <w:t>Kambodži, jak informovat veřejnost</w:t>
      </w:r>
      <w:r w:rsidR="00AE751F" w:rsidRPr="008D2DAE">
        <w:t xml:space="preserve"> o </w:t>
      </w:r>
      <w:r w:rsidRPr="008D2DAE">
        <w:t>malé akci jihovietnamských sil, která má za úkol otevřít silnici 4</w:t>
      </w:r>
      <w:r w:rsidR="00AE751F" w:rsidRPr="008D2DAE">
        <w:t xml:space="preserve"> v </w:t>
      </w:r>
      <w:r w:rsidRPr="008D2DAE">
        <w:t>Kambodži, jaký je skutečný obsah prezidentových prohlášení</w:t>
      </w:r>
      <w:r w:rsidR="00AE751F" w:rsidRPr="008D2DAE">
        <w:t xml:space="preserve"> z </w:t>
      </w:r>
      <w:r w:rsidRPr="008D2DAE">
        <w:t>minulého Června, podle nichž nevyvíjíme žádnou bojovou činnost</w:t>
      </w:r>
      <w:r w:rsidR="00AE751F" w:rsidRPr="008D2DAE">
        <w:t xml:space="preserve"> v </w:t>
      </w:r>
      <w:r w:rsidRPr="008D2DAE">
        <w:t>Kambodži kromě leteckého bombardování,</w:t>
      </w:r>
      <w:r w:rsidR="00AE751F" w:rsidRPr="008D2DAE">
        <w:t xml:space="preserve"> a </w:t>
      </w:r>
      <w:r w:rsidRPr="008D2DAE">
        <w:t>dále plánovaná operace na plantáži Chup</w:t>
      </w:r>
      <w:r w:rsidR="00AE751F" w:rsidRPr="008D2DAE">
        <w:t xml:space="preserve"> v </w:t>
      </w:r>
      <w:r w:rsidRPr="008D2DAE">
        <w:t>Kambodži.</w:t>
      </w:r>
    </w:p>
    <w:p w:rsidR="00AE751F" w:rsidRPr="008D2DAE" w:rsidRDefault="000151F1" w:rsidP="00BF453C">
      <w:pPr>
        <w:pStyle w:val="Textodsazen"/>
      </w:pPr>
      <w:r w:rsidRPr="008D2DAE">
        <w:t>Zhruba po hodinové diskusi</w:t>
      </w:r>
      <w:r w:rsidR="00AE751F" w:rsidRPr="008D2DAE">
        <w:t xml:space="preserve"> o </w:t>
      </w:r>
      <w:r w:rsidRPr="008D2DAE">
        <w:t>těchto věcech požádal prezident admirála Moorera, aby znovu rozebral útok na Tchepone. Moorer mluvil</w:t>
      </w:r>
      <w:r w:rsidR="00AE751F" w:rsidRPr="008D2DAE">
        <w:t xml:space="preserve"> v </w:t>
      </w:r>
      <w:r w:rsidRPr="008D2DAE">
        <w:t>zásadě stejně jako na</w:t>
      </w:r>
      <w:r w:rsidR="00D32E85" w:rsidRPr="008D2DAE">
        <w:t xml:space="preserve"> </w:t>
      </w:r>
      <w:r w:rsidRPr="008D2DAE">
        <w:t>schůzce</w:t>
      </w:r>
      <w:r w:rsidR="00AE751F" w:rsidRPr="008D2DAE">
        <w:t xml:space="preserve"> s </w:t>
      </w:r>
      <w:r w:rsidRPr="008D2DAE">
        <w:t>prezidentem. Když skončil, Nixon už dál nemohl zdržovat; Rogers musel dostat příležitost</w:t>
      </w:r>
      <w:r w:rsidR="00AE751F" w:rsidRPr="008D2DAE">
        <w:t xml:space="preserve"> k </w:t>
      </w:r>
      <w:r w:rsidRPr="008D2DAE">
        <w:t>vyjádřen</w:t>
      </w:r>
      <w:r w:rsidR="002833D0" w:rsidRPr="008D2DAE">
        <w:t>í</w:t>
      </w:r>
      <w:r w:rsidRPr="008D2DAE">
        <w:t>. Ministr zahraničí</w:t>
      </w:r>
      <w:r w:rsidR="00AE751F" w:rsidRPr="008D2DAE">
        <w:t xml:space="preserve"> v </w:t>
      </w:r>
      <w:r w:rsidRPr="008D2DAE">
        <w:t>mimořád</w:t>
      </w:r>
      <w:r w:rsidR="002F3FC0" w:rsidRPr="008D2DAE">
        <w:t xml:space="preserve">ně </w:t>
      </w:r>
      <w:r w:rsidRPr="008D2DAE">
        <w:lastRenderedPageBreak/>
        <w:t>působivé prezentaci argumentoval, že tato vojenská operace je spojena</w:t>
      </w:r>
      <w:r w:rsidR="00AE751F" w:rsidRPr="008D2DAE">
        <w:t xml:space="preserve"> s </w:t>
      </w:r>
      <w:r w:rsidRPr="008D2DAE">
        <w:t>nadměrnými riziky. Nepřítel má informace</w:t>
      </w:r>
      <w:r w:rsidR="00AE751F" w:rsidRPr="008D2DAE">
        <w:t xml:space="preserve"> o </w:t>
      </w:r>
      <w:r w:rsidRPr="008D2DAE">
        <w:t>našem plánu. Je jisté, že dojde</w:t>
      </w:r>
      <w:r w:rsidR="00AE751F" w:rsidRPr="008D2DAE">
        <w:t xml:space="preserve"> k </w:t>
      </w:r>
      <w:r w:rsidRPr="008D2DAE">
        <w:t>bitvě. Žádáme na Jihovietnamcích, aby provedli vojenskou akci, kterou jsme my odmítali zahájit dokonce</w:t>
      </w:r>
      <w:r w:rsidR="00AE751F" w:rsidRPr="008D2DAE">
        <w:t xml:space="preserve"> v </w:t>
      </w:r>
      <w:r w:rsidRPr="008D2DAE">
        <w:t>době, kdy jsme ve Vietnamu měli ještě 500 000 mužů, protože jsme si mysleli, že na ni nejsme dost silní. Pokud Saigon utrpí porážku, ohrozíme v</w:t>
      </w:r>
      <w:r w:rsidR="00D32E85" w:rsidRPr="008D2DAE">
        <w:t>š</w:t>
      </w:r>
      <w:r w:rsidRPr="008D2DAE">
        <w:t>echny úspěchy</w:t>
      </w:r>
      <w:r w:rsidR="00AE751F" w:rsidRPr="008D2DAE">
        <w:t xml:space="preserve"> z </w:t>
      </w:r>
      <w:r w:rsidRPr="008D2DAE">
        <w:t>předcházejícího roku</w:t>
      </w:r>
      <w:r w:rsidR="00AE751F" w:rsidRPr="008D2DAE">
        <w:t xml:space="preserve"> a </w:t>
      </w:r>
      <w:r w:rsidRPr="008D2DAE">
        <w:t>můžeme otřást Thieuovým postavením. Otevřel také záležitost Souvannova souhlasu;</w:t>
      </w:r>
      <w:r w:rsidR="00AE751F" w:rsidRPr="008D2DAE">
        <w:t xml:space="preserve"> v </w:t>
      </w:r>
      <w:r w:rsidRPr="008D2DAE">
        <w:t xml:space="preserve">daném případě již trochu méně </w:t>
      </w:r>
      <w:r w:rsidR="002833D0" w:rsidRPr="008D2DAE">
        <w:t>přesvědčivě</w:t>
      </w:r>
      <w:r w:rsidRPr="008D2DAE">
        <w:t xml:space="preserve"> tvrdil, že by laoský premiér mohl být</w:t>
      </w:r>
      <w:r w:rsidR="00AE751F" w:rsidRPr="008D2DAE">
        <w:t xml:space="preserve"> v </w:t>
      </w:r>
      <w:r w:rsidRPr="008D2DAE">
        <w:t>důsledku této operace svržen.</w:t>
      </w:r>
    </w:p>
    <w:p w:rsidR="00AE751F" w:rsidRPr="008D2DAE" w:rsidRDefault="000151F1" w:rsidP="00BF453C">
      <w:pPr>
        <w:pStyle w:val="Textodsazen"/>
      </w:pPr>
      <w:r w:rsidRPr="008D2DAE">
        <w:t>Kromě posledního bodu měl Rogers pravdu. Bohužel Nixon jednoduše nevěřil, že jeho ministr zahraničí ví,</w:t>
      </w:r>
      <w:r w:rsidR="00AE751F" w:rsidRPr="008D2DAE">
        <w:t xml:space="preserve"> o </w:t>
      </w:r>
      <w:r w:rsidRPr="008D2DAE">
        <w:t>čem mluví. Tytéž námitky slyšel před rokem</w:t>
      </w:r>
      <w:r w:rsidR="00AE751F" w:rsidRPr="008D2DAE">
        <w:t xml:space="preserve"> v </w:t>
      </w:r>
      <w:r w:rsidRPr="008D2DAE">
        <w:t>souvislostí</w:t>
      </w:r>
      <w:r w:rsidR="00AE751F" w:rsidRPr="008D2DAE">
        <w:t xml:space="preserve"> s </w:t>
      </w:r>
      <w:r w:rsidRPr="008D2DAE">
        <w:t>Kambodžou,</w:t>
      </w:r>
      <w:r w:rsidR="00AE751F" w:rsidRPr="008D2DAE">
        <w:t xml:space="preserve"> a </w:t>
      </w:r>
      <w:r w:rsidRPr="008D2DAE">
        <w:t>žádná</w:t>
      </w:r>
      <w:r w:rsidR="00AE751F" w:rsidRPr="008D2DAE">
        <w:t xml:space="preserve"> z </w:t>
      </w:r>
      <w:r w:rsidRPr="008D2DAE">
        <w:t>hrozných krizí, které mnozí předpovídali, nenastala. Přijal Abramsovo</w:t>
      </w:r>
      <w:r w:rsidR="00AE751F" w:rsidRPr="008D2DAE">
        <w:t xml:space="preserve"> a </w:t>
      </w:r>
      <w:r w:rsidRPr="008D2DAE">
        <w:t xml:space="preserve">Moorerovo tvrzení, že operace je proveditelná; od </w:t>
      </w:r>
      <w:r w:rsidR="00D32E85" w:rsidRPr="008D2DAE">
        <w:t>D</w:t>
      </w:r>
      <w:r w:rsidRPr="008D2DAE">
        <w:t>odleyho věděl, že Souvanna je jí nakloněn bez ohledu na to, co bude říkat na veřejnosti. Proto nařídil, aby byla okamžitě zahájena akce na plantáži Chup</w:t>
      </w:r>
      <w:r w:rsidR="00AE751F" w:rsidRPr="008D2DAE">
        <w:t xml:space="preserve"> a </w:t>
      </w:r>
      <w:r w:rsidRPr="008D2DAE">
        <w:t>první fáze operace Tchepone. (Ve fázi</w:t>
      </w:r>
      <w:r w:rsidR="00AE751F" w:rsidRPr="008D2DAE">
        <w:t xml:space="preserve"> I </w:t>
      </w:r>
      <w:r w:rsidRPr="008D2DAE">
        <w:t>měly naše jednotky zajistit silnici 9 až</w:t>
      </w:r>
      <w:r w:rsidR="00AE751F" w:rsidRPr="008D2DAE">
        <w:t xml:space="preserve"> k </w:t>
      </w:r>
      <w:r w:rsidRPr="008D2DAE">
        <w:t>laoské hranici.) Nařídil však také admirálu Moorerovi, aby dal posoudit, zda výsadek</w:t>
      </w:r>
      <w:r w:rsidR="00AE751F" w:rsidRPr="008D2DAE">
        <w:t xml:space="preserve"> v </w:t>
      </w:r>
      <w:r w:rsidRPr="008D2DAE">
        <w:t>Tchepone by neměl být buď zrušen, nebo proveden bez účasti našeho letectva. (Šlo</w:t>
      </w:r>
      <w:r w:rsidR="00AE751F" w:rsidRPr="008D2DAE">
        <w:t xml:space="preserve"> o </w:t>
      </w:r>
      <w:r w:rsidRPr="008D2DAE">
        <w:t>otázku, zda by přistání helikoptér, jež by vysadily</w:t>
      </w:r>
      <w:r w:rsidR="00AE751F" w:rsidRPr="008D2DAE">
        <w:t xml:space="preserve"> v </w:t>
      </w:r>
      <w:r w:rsidRPr="008D2DAE">
        <w:t xml:space="preserve">Tchepone jihovietnamské vojáky, spadalo do kategorie </w:t>
      </w:r>
      <w:r w:rsidR="00AE751F" w:rsidRPr="008D2DAE">
        <w:t>„</w:t>
      </w:r>
      <w:r w:rsidRPr="008D2DAE">
        <w:t>pozemního boje</w:t>
      </w:r>
      <w:r w:rsidR="00AE751F" w:rsidRPr="008D2DAE">
        <w:t xml:space="preserve"> v </w:t>
      </w:r>
      <w:r w:rsidRPr="008D2DAE">
        <w:t>Laosu</w:t>
      </w:r>
      <w:r w:rsidR="00AE751F" w:rsidRPr="008D2DAE">
        <w:t>“</w:t>
      </w:r>
      <w:r w:rsidRPr="008D2DAE">
        <w:t>, který zakazoval Cooperů</w:t>
      </w:r>
      <w:r w:rsidR="00AE751F" w:rsidRPr="008D2DAE">
        <w:t>v-C</w:t>
      </w:r>
      <w:r w:rsidRPr="008D2DAE">
        <w:t>hurchův dodatek.) Každý, kdo znal Nixona dobře, by věděl, že jakmile zašel tak daleko, už se nedá ničím odradit. Příkaz zahájit fázi</w:t>
      </w:r>
      <w:r w:rsidR="00AE751F" w:rsidRPr="008D2DAE">
        <w:t xml:space="preserve"> I </w:t>
      </w:r>
      <w:r w:rsidRPr="008D2DAE">
        <w:t>znamenal, že také nařídí spustit fázi II bez ohledu na to, jak předtím zoufale manévroval. Ne všichni účastníci však Nixonově povaze rozuměli. Dokonce ani jeho stálí spolupracovníci jako Moorer si nemohli být jisti tím, že se toho dne už rozhodl. Jeho požadavek, aby bylo provedeno dodatečné posouzení výsadkářské operace, musel nutně zvýšit nejistotu</w:t>
      </w:r>
      <w:r w:rsidR="00AE751F" w:rsidRPr="008D2DAE">
        <w:t xml:space="preserve"> a </w:t>
      </w:r>
      <w:r w:rsidRPr="008D2DAE">
        <w:t>váhání, jakmile se</w:t>
      </w:r>
      <w:r w:rsidR="00AE751F" w:rsidRPr="008D2DAE">
        <w:t xml:space="preserve"> o </w:t>
      </w:r>
      <w:r w:rsidRPr="008D2DAE">
        <w:t>něm dověděly nižší složky vojenské hierarchie.</w:t>
      </w:r>
    </w:p>
    <w:p w:rsidR="00AE751F" w:rsidRPr="008D2DAE" w:rsidRDefault="000151F1" w:rsidP="00BF453C">
      <w:pPr>
        <w:pStyle w:val="Textodsazen"/>
      </w:pPr>
      <w:r w:rsidRPr="008D2DAE">
        <w:t>Počátek další vojenské operace automaticky vyvolal nevoli Kongresu</w:t>
      </w:r>
      <w:r w:rsidR="00AE751F" w:rsidRPr="008D2DAE">
        <w:t xml:space="preserve"> a </w:t>
      </w:r>
      <w:r w:rsidRPr="008D2DAE">
        <w:t xml:space="preserve">médií. Když tisk 21. ledna napsal, že jsme bombardovali některé oblasti Kambodže, abychom podpořili vojenské operace Jihovietnamců, předložilo čtyřiašedesát členů Sněmovny reprezentantů návrh zákona, který by zakazoval použít fondy ministerstva obrany </w:t>
      </w:r>
      <w:r w:rsidR="00AE751F" w:rsidRPr="008D2DAE">
        <w:t>„</w:t>
      </w:r>
      <w:r w:rsidRPr="008D2DAE">
        <w:t xml:space="preserve">na vzdušnou či námořní </w:t>
      </w:r>
      <w:r w:rsidRPr="008D2DAE">
        <w:rPr>
          <w:i/>
        </w:rPr>
        <w:t>podpor</w:t>
      </w:r>
      <w:r w:rsidR="00D32E85" w:rsidRPr="008D2DAE">
        <w:rPr>
          <w:i/>
        </w:rPr>
        <w:t>u</w:t>
      </w:r>
      <w:r w:rsidR="00AE751F" w:rsidRPr="008D2DAE">
        <w:rPr>
          <w:i/>
        </w:rPr>
        <w:t>“</w:t>
      </w:r>
      <w:r w:rsidRPr="008D2DAE">
        <w:rPr>
          <w:i/>
        </w:rPr>
        <w:t xml:space="preserve"> jakékoli</w:t>
      </w:r>
      <w:r w:rsidRPr="008D2DAE">
        <w:t xml:space="preserve"> vojenské operace</w:t>
      </w:r>
      <w:r w:rsidR="00AE751F" w:rsidRPr="008D2DAE">
        <w:t xml:space="preserve"> v </w:t>
      </w:r>
      <w:r w:rsidRPr="008D2DAE">
        <w:t>Kambodži. Tito poslanci zjevně vycházeli</w:t>
      </w:r>
      <w:r w:rsidR="00AE751F" w:rsidRPr="008D2DAE">
        <w:t xml:space="preserve"> z </w:t>
      </w:r>
      <w:r w:rsidRPr="008D2DAE">
        <w:t>teorie, že Hanoj má právo mít nikým neohrožované základny,</w:t>
      </w:r>
      <w:r w:rsidR="00AE751F" w:rsidRPr="008D2DAE">
        <w:t xml:space="preserve"> z </w:t>
      </w:r>
      <w:r w:rsidRPr="008D2DAE">
        <w:t>nichž bude útočit na naše spojence</w:t>
      </w:r>
      <w:r w:rsidR="00AE751F" w:rsidRPr="008D2DAE">
        <w:t xml:space="preserve"> a </w:t>
      </w:r>
      <w:r w:rsidRPr="008D2DAE">
        <w:t>které jí pomohou ustavit</w:t>
      </w:r>
      <w:r w:rsidR="00AE751F" w:rsidRPr="008D2DAE">
        <w:t xml:space="preserve"> v </w:t>
      </w:r>
      <w:r w:rsidRPr="008D2DAE">
        <w:t>Phnompenhu komunistickou vládu. Sedmadvacátého ledna senátoři George McGovern</w:t>
      </w:r>
      <w:r w:rsidR="00AE751F" w:rsidRPr="008D2DAE">
        <w:t xml:space="preserve"> a </w:t>
      </w:r>
      <w:r w:rsidRPr="008D2DAE">
        <w:t>Mark Hatfield spolu</w:t>
      </w:r>
      <w:r w:rsidR="00AE751F" w:rsidRPr="008D2DAE">
        <w:t xml:space="preserve"> s </w:t>
      </w:r>
      <w:r w:rsidRPr="008D2DAE">
        <w:t>dalšími devatenácti kolegy znovu předložili návrh zákona</w:t>
      </w:r>
      <w:r w:rsidR="00AE751F" w:rsidRPr="008D2DAE">
        <w:t xml:space="preserve"> o </w:t>
      </w:r>
      <w:r w:rsidRPr="008D2DAE">
        <w:t>odpoutání sil ve Vietnamu,</w:t>
      </w:r>
      <w:r w:rsidR="00AE751F" w:rsidRPr="008D2DAE">
        <w:t xml:space="preserve"> v </w:t>
      </w:r>
      <w:r w:rsidRPr="008D2DAE">
        <w:t>němž nyní</w:t>
      </w:r>
      <w:r w:rsidR="00AE751F" w:rsidRPr="008D2DAE">
        <w:t xml:space="preserve"> s </w:t>
      </w:r>
      <w:r w:rsidRPr="008D2DAE">
        <w:t>ohledem na uplynulý čas požadovali, aby se naše jednotky stáhly do 31. prosince 1971 (místo do 30. června).</w:t>
      </w:r>
    </w:p>
    <w:p w:rsidR="00AE751F" w:rsidRPr="008D2DAE" w:rsidRDefault="000151F1" w:rsidP="00BF453C">
      <w:pPr>
        <w:pStyle w:val="Textodsazen"/>
      </w:pPr>
      <w:r w:rsidRPr="008D2DAE">
        <w:t>Když začala fáze</w:t>
      </w:r>
      <w:r w:rsidR="00AE751F" w:rsidRPr="008D2DAE">
        <w:t xml:space="preserve"> I </w:t>
      </w:r>
      <w:r w:rsidRPr="008D2DAE">
        <w:t xml:space="preserve">laoské operace, požádalo ministerstvo obrany, aby byl </w:t>
      </w:r>
      <w:r w:rsidRPr="008D2DAE">
        <w:lastRenderedPageBreak/>
        <w:t>tisk</w:t>
      </w:r>
      <w:r w:rsidR="00AE751F" w:rsidRPr="008D2DAE">
        <w:t xml:space="preserve"> v </w:t>
      </w:r>
      <w:r w:rsidRPr="008D2DAE">
        <w:t>Saigonu informován</w:t>
      </w:r>
      <w:r w:rsidR="00AE751F" w:rsidRPr="008D2DAE">
        <w:t xml:space="preserve"> o </w:t>
      </w:r>
      <w:r w:rsidRPr="008D2DAE">
        <w:t>t</w:t>
      </w:r>
      <w:r w:rsidR="002833D0" w:rsidRPr="008D2DAE">
        <w:t>ě</w:t>
      </w:r>
      <w:r w:rsidRPr="008D2DAE">
        <w:t>chto vojenských krocích, ovšem</w:t>
      </w:r>
      <w:r w:rsidR="00AE751F" w:rsidRPr="008D2DAE">
        <w:t xml:space="preserve"> s </w:t>
      </w:r>
      <w:r w:rsidRPr="008D2DAE">
        <w:t>tím, že</w:t>
      </w:r>
      <w:r w:rsidR="00AE751F" w:rsidRPr="008D2DAE">
        <w:t xml:space="preserve"> o </w:t>
      </w:r>
      <w:r w:rsidRPr="008D2DAE">
        <w:t>nich nesmí psát. WSAG souhlasila</w:t>
      </w:r>
      <w:r w:rsidR="00AE751F" w:rsidRPr="008D2DAE">
        <w:t xml:space="preserve"> s </w:t>
      </w:r>
      <w:r w:rsidRPr="008D2DAE">
        <w:t>tímto op</w:t>
      </w:r>
      <w:r w:rsidR="002833D0" w:rsidRPr="008D2DAE">
        <w:t>a</w:t>
      </w:r>
      <w:r w:rsidRPr="008D2DAE">
        <w:t xml:space="preserve">třením, jež </w:t>
      </w:r>
      <w:r w:rsidR="00A75B19" w:rsidRPr="008D2DAE">
        <w:t>měl</w:t>
      </w:r>
      <w:r w:rsidR="00AE751F" w:rsidRPr="008D2DAE">
        <w:t xml:space="preserve"> o </w:t>
      </w:r>
      <w:r w:rsidRPr="008D2DAE">
        <w:t>zajistit bezpečnost</w:t>
      </w:r>
      <w:r w:rsidR="00AE751F" w:rsidRPr="008D2DAE">
        <w:t xml:space="preserve"> a </w:t>
      </w:r>
      <w:r w:rsidRPr="008D2DAE">
        <w:t>zabránit nepřesným</w:t>
      </w:r>
      <w:r w:rsidR="00AE751F" w:rsidRPr="008D2DAE">
        <w:t xml:space="preserve"> a </w:t>
      </w:r>
      <w:r w:rsidRPr="008D2DAE">
        <w:t xml:space="preserve">zavádějícím </w:t>
      </w:r>
      <w:r w:rsidR="002833D0" w:rsidRPr="008D2DAE">
        <w:t>z</w:t>
      </w:r>
      <w:r w:rsidRPr="008D2DAE">
        <w:t>práv</w:t>
      </w:r>
      <w:r w:rsidR="002833D0" w:rsidRPr="008D2DAE">
        <w:t>á</w:t>
      </w:r>
      <w:r w:rsidRPr="008D2DAE">
        <w:t>m. Uk</w:t>
      </w:r>
      <w:r w:rsidR="002833D0" w:rsidRPr="008D2DAE">
        <w:t>á</w:t>
      </w:r>
      <w:r w:rsidR="00071DC7" w:rsidRPr="008D2DAE">
        <w:t>z</w:t>
      </w:r>
      <w:r w:rsidR="002833D0" w:rsidRPr="008D2DAE">
        <w:t>a</w:t>
      </w:r>
      <w:r w:rsidRPr="008D2DAE">
        <w:t>lo se, že t</w:t>
      </w:r>
      <w:r w:rsidR="002833D0" w:rsidRPr="008D2DAE">
        <w:t>a</w:t>
      </w:r>
      <w:r w:rsidRPr="008D2DAE">
        <w:t>to úv</w:t>
      </w:r>
      <w:r w:rsidR="002833D0" w:rsidRPr="008D2DAE">
        <w:t>a</w:t>
      </w:r>
      <w:r w:rsidRPr="008D2DAE">
        <w:t>ha byla zcela n</w:t>
      </w:r>
      <w:r w:rsidR="002833D0" w:rsidRPr="008D2DAE">
        <w:t>a</w:t>
      </w:r>
      <w:r w:rsidRPr="008D2DAE">
        <w:t xml:space="preserve">ivní. Podání oficiálního sdělení </w:t>
      </w:r>
      <w:r w:rsidR="00A75B19" w:rsidRPr="008D2DAE">
        <w:t>měl</w:t>
      </w:r>
      <w:r w:rsidRPr="008D2DAE">
        <w:t xml:space="preserve">o </w:t>
      </w:r>
      <w:r w:rsidR="00232508" w:rsidRPr="008D2DAE">
        <w:t>za</w:t>
      </w:r>
      <w:r w:rsidRPr="008D2DAE">
        <w:rPr>
          <w:i/>
        </w:rPr>
        <w:t xml:space="preserve"> </w:t>
      </w:r>
      <w:r w:rsidRPr="008D2DAE">
        <w:t>n</w:t>
      </w:r>
      <w:r w:rsidR="00232508" w:rsidRPr="008D2DAE">
        <w:t>ásle</w:t>
      </w:r>
      <w:r w:rsidRPr="008D2DAE">
        <w:t xml:space="preserve">dek </w:t>
      </w:r>
      <w:r w:rsidR="00232508" w:rsidRPr="008D2DAE">
        <w:t>s</w:t>
      </w:r>
      <w:r w:rsidRPr="008D2DAE">
        <w:t>pou</w:t>
      </w:r>
      <w:r w:rsidR="00232508" w:rsidRPr="008D2DAE">
        <w:t>s</w:t>
      </w:r>
      <w:r w:rsidRPr="008D2DAE">
        <w:t>tu informačních úniků. S</w:t>
      </w:r>
      <w:r w:rsidR="002833D0" w:rsidRPr="008D2DAE">
        <w:t>a</w:t>
      </w:r>
      <w:r w:rsidRPr="008D2DAE">
        <w:t>igo</w:t>
      </w:r>
      <w:r w:rsidR="00A76BE3" w:rsidRPr="008D2DAE">
        <w:t>n</w:t>
      </w:r>
      <w:r w:rsidRPr="008D2DAE">
        <w:t>ští novináři možná dodrželi embargo, ale mohli svobodně seznámit se základními fakty týkajícími se operace své kolegy ve Washingtonu,</w:t>
      </w:r>
      <w:r w:rsidR="00AE751F" w:rsidRPr="008D2DAE">
        <w:t xml:space="preserve"> a </w:t>
      </w:r>
      <w:r w:rsidRPr="008D2DAE">
        <w:t>ti se nemuseli nijak omezovat. Tisk</w:t>
      </w:r>
      <w:r w:rsidR="00AE751F" w:rsidRPr="008D2DAE">
        <w:t xml:space="preserve"> a </w:t>
      </w:r>
      <w:r w:rsidRPr="008D2DAE">
        <w:t>televizní stanice ve Washingtonu podaly mimořádný výkon</w:t>
      </w:r>
      <w:r w:rsidR="00AE751F" w:rsidRPr="008D2DAE">
        <w:t xml:space="preserve"> a </w:t>
      </w:r>
      <w:r w:rsidRPr="008D2DAE">
        <w:t>nejenže</w:t>
      </w:r>
      <w:r w:rsidR="00AE751F" w:rsidRPr="008D2DAE">
        <w:t xml:space="preserve"> v </w:t>
      </w:r>
      <w:r w:rsidRPr="008D2DAE">
        <w:t>téměř nezastíraných narážkách informovaly</w:t>
      </w:r>
      <w:r w:rsidR="00AE751F" w:rsidRPr="008D2DAE">
        <w:t xml:space="preserve"> o </w:t>
      </w:r>
      <w:r w:rsidRPr="008D2DAE">
        <w:t>nadcházející spojenecké operaci; využily jako tématu</w:t>
      </w:r>
      <w:r w:rsidR="00AE751F" w:rsidRPr="008D2DAE">
        <w:t xml:space="preserve"> i </w:t>
      </w:r>
      <w:r w:rsidRPr="008D2DAE">
        <w:t>vlastního informačního embarga, které označovaly za zlověstné spiknutí, podvod</w:t>
      </w:r>
      <w:r w:rsidR="00AE751F" w:rsidRPr="008D2DAE">
        <w:t xml:space="preserve"> a </w:t>
      </w:r>
      <w:r w:rsidRPr="008D2DAE">
        <w:t>zastírací manévr.</w:t>
      </w:r>
    </w:p>
    <w:p w:rsidR="00AE751F" w:rsidRPr="008D2DAE" w:rsidRDefault="000151F1" w:rsidP="00BF453C">
      <w:pPr>
        <w:pStyle w:val="Textodsazen"/>
      </w:pPr>
      <w:r w:rsidRPr="008D2DAE">
        <w:t xml:space="preserve">Velké úvodníky na sebe nedaly dlouho čekat. Deníky </w:t>
      </w:r>
      <w:r w:rsidRPr="008D2DAE">
        <w:rPr>
          <w:i/>
        </w:rPr>
        <w:t>The New York Times</w:t>
      </w:r>
      <w:r w:rsidR="00AE751F" w:rsidRPr="008D2DAE">
        <w:t xml:space="preserve"> a </w:t>
      </w:r>
      <w:r w:rsidRPr="008D2DAE">
        <w:rPr>
          <w:i/>
        </w:rPr>
        <w:t>The Los Angeles Times</w:t>
      </w:r>
      <w:r w:rsidRPr="008D2DAE">
        <w:t xml:space="preserve"> vyjádřily 3. února zneklidnění</w:t>
      </w:r>
      <w:r w:rsidR="00AE751F" w:rsidRPr="008D2DAE">
        <w:t xml:space="preserve"> v </w:t>
      </w:r>
      <w:r w:rsidRPr="008D2DAE">
        <w:t>souvislosti</w:t>
      </w:r>
      <w:r w:rsidR="00AE751F" w:rsidRPr="008D2DAE">
        <w:t xml:space="preserve"> s </w:t>
      </w:r>
      <w:r w:rsidRPr="008D2DAE">
        <w:t>plánovanou akcí.</w:t>
      </w:r>
      <w:r w:rsidR="00AE751F" w:rsidRPr="008D2DAE">
        <w:t xml:space="preserve"> O </w:t>
      </w:r>
      <w:r w:rsidRPr="008D2DAE">
        <w:t>dva dny později se</w:t>
      </w:r>
      <w:r w:rsidR="00AE751F" w:rsidRPr="008D2DAE">
        <w:t xml:space="preserve"> k </w:t>
      </w:r>
      <w:r w:rsidRPr="008D2DAE">
        <w:t xml:space="preserve">nim připojil list </w:t>
      </w:r>
      <w:r w:rsidRPr="008D2DAE">
        <w:rPr>
          <w:i/>
        </w:rPr>
        <w:t>The Wall Street Journal</w:t>
      </w:r>
      <w:r w:rsidRPr="008D2DAE">
        <w:t>,</w:t>
      </w:r>
      <w:r w:rsidR="00AE751F" w:rsidRPr="008D2DAE">
        <w:t xml:space="preserve"> a </w:t>
      </w:r>
      <w:r w:rsidRPr="008D2DAE">
        <w:rPr>
          <w:i/>
        </w:rPr>
        <w:t xml:space="preserve">The New York Times </w:t>
      </w:r>
      <w:r w:rsidR="00A76BE3" w:rsidRPr="008D2DAE">
        <w:rPr>
          <w:i/>
        </w:rPr>
        <w:t>–</w:t>
      </w:r>
      <w:r w:rsidRPr="008D2DAE">
        <w:t xml:space="preserve"> aby náhodou nebyl opomenut </w:t>
      </w:r>
      <w:r w:rsidR="00A76BE3" w:rsidRPr="008D2DAE">
        <w:t>–</w:t>
      </w:r>
      <w:r w:rsidRPr="008D2DAE">
        <w:t xml:space="preserve"> přidal další úvodník,</w:t>
      </w:r>
      <w:r w:rsidR="00AE751F" w:rsidRPr="008D2DAE">
        <w:t xml:space="preserve"> v </w:t>
      </w:r>
      <w:r w:rsidRPr="008D2DAE">
        <w:t>němž zdůrazňoval, že každý pokus přerušit tok zásob přes Laos musí skončit neúspěchem, protože není téměř co přerušovat. Tento deník měl zjevně</w:t>
      </w:r>
      <w:r w:rsidR="00AE751F" w:rsidRPr="008D2DAE">
        <w:t xml:space="preserve"> k </w:t>
      </w:r>
      <w:r w:rsidRPr="008D2DAE">
        <w:t>dispozici jiné statistiky než CIA, která odhadovala, že</w:t>
      </w:r>
      <w:r w:rsidR="00AE751F" w:rsidRPr="008D2DAE">
        <w:t xml:space="preserve"> v </w:t>
      </w:r>
      <w:r w:rsidRPr="008D2DAE">
        <w:t>tomto období sucha prošlo Tcheponem už 18 000 tun materiálu.</w:t>
      </w:r>
      <w:r w:rsidR="00AE751F" w:rsidRPr="008D2DAE">
        <w:t xml:space="preserve"> K </w:t>
      </w:r>
      <w:r w:rsidRPr="008D2DAE">
        <w:t>tomuto chóru se připojili</w:t>
      </w:r>
      <w:r w:rsidR="00AE751F" w:rsidRPr="008D2DAE">
        <w:t xml:space="preserve"> i </w:t>
      </w:r>
      <w:r w:rsidRPr="008D2DAE">
        <w:t>mnozí další žurnalisté. Ministerstvo zahraničí informovalo 1. února republikánského senátora George Aikena stejně jako předtím Abrams tisk</w:t>
      </w:r>
      <w:r w:rsidR="00AE751F" w:rsidRPr="008D2DAE">
        <w:t xml:space="preserve"> v </w:t>
      </w:r>
      <w:r w:rsidRPr="008D2DAE">
        <w:t>Saigonu</w:t>
      </w:r>
      <w:r w:rsidR="00AE751F" w:rsidRPr="008D2DAE">
        <w:t xml:space="preserve"> a </w:t>
      </w:r>
      <w:r w:rsidRPr="008D2DAE">
        <w:t>také se stejným výsledkem: do čtyřiadvaceti hodin se vše dostalo na veřejnost.</w:t>
      </w:r>
    </w:p>
    <w:p w:rsidR="00AE751F" w:rsidRPr="008D2DAE" w:rsidRDefault="000151F1" w:rsidP="00BF453C">
      <w:pPr>
        <w:pStyle w:val="Textodsazen"/>
      </w:pPr>
      <w:r w:rsidRPr="008D2DAE">
        <w:t>Nixonovi toto vše až příliš připomínalo zkušenosti, které udělal</w:t>
      </w:r>
      <w:r w:rsidR="00AE751F" w:rsidRPr="008D2DAE">
        <w:t xml:space="preserve"> v </w:t>
      </w:r>
      <w:r w:rsidRPr="008D2DAE">
        <w:t>roce 1970</w:t>
      </w:r>
      <w:r w:rsidR="00AE751F" w:rsidRPr="008D2DAE">
        <w:t xml:space="preserve"> s </w:t>
      </w:r>
      <w:r w:rsidRPr="008D2DAE">
        <w:t>operací</w:t>
      </w:r>
      <w:r w:rsidR="00AE751F" w:rsidRPr="008D2DAE">
        <w:t xml:space="preserve"> v </w:t>
      </w:r>
      <w:r w:rsidRPr="008D2DAE">
        <w:t>Kambodži.</w:t>
      </w:r>
      <w:r w:rsidR="00AE751F" w:rsidRPr="008D2DAE">
        <w:t xml:space="preserve"> A </w:t>
      </w:r>
      <w:r w:rsidRPr="008D2DAE">
        <w:t>stejně jako ve zmíněném roce se stáhl do sebe</w:t>
      </w:r>
      <w:r w:rsidR="00AE751F" w:rsidRPr="008D2DAE">
        <w:t xml:space="preserve"> a </w:t>
      </w:r>
      <w:r w:rsidRPr="008D2DAE">
        <w:t>žádal podporu od těch svých poradců,</w:t>
      </w:r>
      <w:r w:rsidR="00AE751F" w:rsidRPr="008D2DAE">
        <w:t xml:space="preserve"> o </w:t>
      </w:r>
      <w:r w:rsidRPr="008D2DAE">
        <w:t>kterých si myslel, že souhlasí</w:t>
      </w:r>
      <w:r w:rsidR="00AE751F" w:rsidRPr="008D2DAE">
        <w:t xml:space="preserve"> s </w:t>
      </w:r>
      <w:r w:rsidRPr="008D2DAE">
        <w:t>jeho politikou. Prvního února jsem</w:t>
      </w:r>
      <w:r w:rsidR="00AE751F" w:rsidRPr="008D2DAE">
        <w:t xml:space="preserve"> o </w:t>
      </w:r>
      <w:r w:rsidRPr="008D2DAE">
        <w:t>laoské operaci informoval Agnewa, Connallyho</w:t>
      </w:r>
      <w:r w:rsidR="00AE751F" w:rsidRPr="008D2DAE">
        <w:t xml:space="preserve"> a </w:t>
      </w:r>
      <w:r w:rsidRPr="008D2DAE">
        <w:t>Mitchella. Poskytl jsem jim detailní rozbor všech pro</w:t>
      </w:r>
      <w:r w:rsidR="00AE751F" w:rsidRPr="008D2DAE">
        <w:t xml:space="preserve"> a </w:t>
      </w:r>
      <w:r w:rsidRPr="008D2DAE">
        <w:t xml:space="preserve">proti </w:t>
      </w:r>
      <w:r w:rsidR="00A76BE3" w:rsidRPr="008D2DAE">
        <w:t>–</w:t>
      </w:r>
      <w:r w:rsidRPr="008D2DAE">
        <w:t xml:space="preserve"> jak to bylo možné</w:t>
      </w:r>
      <w:r w:rsidR="00AE751F" w:rsidRPr="008D2DAE">
        <w:t xml:space="preserve"> s </w:t>
      </w:r>
      <w:r w:rsidRPr="008D2DAE">
        <w:t>ohledem na můj vlastní souhlas</w:t>
      </w:r>
      <w:r w:rsidR="00AE751F" w:rsidRPr="008D2DAE">
        <w:t xml:space="preserve"> s </w:t>
      </w:r>
      <w:r w:rsidRPr="008D2DAE">
        <w:t xml:space="preserve">touto akcí </w:t>
      </w:r>
      <w:r w:rsidR="00A76BE3" w:rsidRPr="008D2DAE">
        <w:t>–</w:t>
      </w:r>
      <w:r w:rsidRPr="008D2DAE">
        <w:t xml:space="preserve"> včetně podrobného zápisu</w:t>
      </w:r>
      <w:r w:rsidR="00AE751F" w:rsidRPr="008D2DAE">
        <w:t xml:space="preserve"> z </w:t>
      </w:r>
      <w:r w:rsidRPr="008D2DAE">
        <w:t>Rogersova vystoupení na jednání</w:t>
      </w:r>
      <w:r w:rsidR="00AE751F" w:rsidRPr="008D2DAE">
        <w:t xml:space="preserve"> z </w:t>
      </w:r>
      <w:r w:rsidRPr="008D2DAE">
        <w:t xml:space="preserve">27. ledna. Nelze se divit, že byli pro zahájení operace </w:t>
      </w:r>
      <w:r w:rsidR="00A76BE3" w:rsidRPr="008D2DAE">
        <w:t>–</w:t>
      </w:r>
      <w:r w:rsidRPr="008D2DAE">
        <w:t xml:space="preserve"> kvůli tomu byli také koneckonců osloveni. Následujícího dne jsem rozeslal Rogersovi, Lairdovi</w:t>
      </w:r>
      <w:r w:rsidR="00AE751F" w:rsidRPr="008D2DAE">
        <w:t xml:space="preserve"> a </w:t>
      </w:r>
      <w:r w:rsidRPr="008D2DAE">
        <w:t>Helmsovi pěti stránkové memorandum,</w:t>
      </w:r>
      <w:r w:rsidR="00AE751F" w:rsidRPr="008D2DAE">
        <w:t xml:space="preserve"> v </w:t>
      </w:r>
      <w:r w:rsidRPr="008D2DAE">
        <w:t>němž jsem vymezil pro</w:t>
      </w:r>
      <w:r w:rsidR="00AE751F" w:rsidRPr="008D2DAE">
        <w:t xml:space="preserve"> a </w:t>
      </w:r>
      <w:r w:rsidRPr="008D2DAE">
        <w:t>proti</w:t>
      </w:r>
      <w:r w:rsidR="00AE751F" w:rsidRPr="008D2DAE">
        <w:t xml:space="preserve"> a </w:t>
      </w:r>
      <w:r w:rsidRPr="008D2DAE">
        <w:t>přidal Rogersovy výhrady, které vyslovil 27. ledna. Vyzval jsem adresáty, aby se ke všemu vyjádřili. Žádný to neudělal. Nixon se toho dne</w:t>
      </w:r>
      <w:r w:rsidR="00AE751F" w:rsidRPr="008D2DAE">
        <w:t xml:space="preserve"> v </w:t>
      </w:r>
      <w:r w:rsidRPr="008D2DAE">
        <w:t>17.00 setkal</w:t>
      </w:r>
      <w:r w:rsidR="00AE751F" w:rsidRPr="008D2DAE">
        <w:t xml:space="preserve"> s </w:t>
      </w:r>
      <w:r w:rsidRPr="008D2DAE">
        <w:t>Rogersem, Lairdem, Helmsem, Moorerem, Haigem</w:t>
      </w:r>
      <w:r w:rsidR="00AE751F" w:rsidRPr="008D2DAE">
        <w:t xml:space="preserve"> a </w:t>
      </w:r>
      <w:r w:rsidRPr="008D2DAE">
        <w:t>mnou. Nikdo nepřišel</w:t>
      </w:r>
      <w:r w:rsidR="00AE751F" w:rsidRPr="008D2DAE">
        <w:t xml:space="preserve"> s </w:t>
      </w:r>
      <w:r w:rsidRPr="008D2DAE">
        <w:t>žádnými novými argumenty.</w:t>
      </w:r>
    </w:p>
    <w:p w:rsidR="00AE751F" w:rsidRPr="008D2DAE" w:rsidRDefault="000151F1" w:rsidP="00BF453C">
      <w:pPr>
        <w:pStyle w:val="Textodsazen"/>
      </w:pPr>
      <w:r w:rsidRPr="008D2DAE">
        <w:t>Pozdě večer, po vystoupení zpěvačky Beverly Sillsové</w:t>
      </w:r>
      <w:r w:rsidR="00AE751F" w:rsidRPr="008D2DAE">
        <w:t xml:space="preserve"> v </w:t>
      </w:r>
      <w:r w:rsidRPr="008D2DAE">
        <w:t>Bílém domě, jsem znovu mluvil</w:t>
      </w:r>
      <w:r w:rsidR="00AE751F" w:rsidRPr="008D2DAE">
        <w:t xml:space="preserve"> s </w:t>
      </w:r>
      <w:r w:rsidRPr="008D2DAE">
        <w:t>Nixonem. Ze záznamů</w:t>
      </w:r>
      <w:r w:rsidR="00AE751F" w:rsidRPr="008D2DAE">
        <w:t xml:space="preserve"> v </w:t>
      </w:r>
      <w:r w:rsidRPr="008D2DAE">
        <w:t xml:space="preserve">mém deníku vyplývá </w:t>
      </w:r>
      <w:r w:rsidR="00A76BE3" w:rsidRPr="008D2DAE">
        <w:t>–</w:t>
      </w:r>
      <w:r w:rsidRPr="008D2DAE">
        <w:t xml:space="preserve"> tuto skutečnost jsem si připomněl, až když jsem se do něj podíval </w:t>
      </w:r>
      <w:r w:rsidR="00A76BE3" w:rsidRPr="008D2DAE">
        <w:t>–</w:t>
      </w:r>
      <w:r w:rsidRPr="008D2DAE">
        <w:t>, že jsem mu navrhoval, aby si připravovanou operaci ještě jednou promyslel navzdory nepochybným vojenským výhodám, které by měla. Moment překvapení byl ztracen, naše vláda názorově rozdělena. Zdálo se, že Nixonovi se ulevilo; vypadalo to,</w:t>
      </w:r>
      <w:r w:rsidR="00A76BE3" w:rsidRPr="008D2DAE">
        <w:t xml:space="preserve"> ž</w:t>
      </w:r>
      <w:r w:rsidRPr="008D2DAE">
        <w:t xml:space="preserve">e se </w:t>
      </w:r>
      <w:r w:rsidRPr="008D2DAE">
        <w:lastRenderedPageBreak/>
        <w:t>více zajímá</w:t>
      </w:r>
      <w:r w:rsidR="00AE751F" w:rsidRPr="008D2DAE">
        <w:t xml:space="preserve"> o </w:t>
      </w:r>
      <w:r w:rsidRPr="008D2DAE">
        <w:t>summit</w:t>
      </w:r>
      <w:r w:rsidR="00AE751F" w:rsidRPr="008D2DAE">
        <w:t xml:space="preserve"> v </w:t>
      </w:r>
      <w:r w:rsidRPr="008D2DAE">
        <w:t>Moskvě.</w:t>
      </w:r>
    </w:p>
    <w:p w:rsidR="00AE751F" w:rsidRPr="008D2DAE" w:rsidRDefault="000151F1" w:rsidP="00BF453C">
      <w:pPr>
        <w:pStyle w:val="Textodsazen"/>
      </w:pPr>
      <w:r w:rsidRPr="008D2DAE">
        <w:t>Jakmile se však Nixon jednou rozhodl, že bude postupovat tvrdě, většinou se již nedal odradit. Následujícího rána, 3. února, mi oznámil, že dá příkaz, aby operace proběhla,</w:t>
      </w:r>
      <w:r w:rsidR="00AE751F" w:rsidRPr="008D2DAE">
        <w:t xml:space="preserve"> a </w:t>
      </w:r>
      <w:r w:rsidRPr="008D2DAE">
        <w:t>že je připraven platit za to doma</w:t>
      </w:r>
      <w:r w:rsidR="00AE751F" w:rsidRPr="008D2DAE">
        <w:t xml:space="preserve"> i </w:t>
      </w:r>
      <w:r w:rsidRPr="008D2DAE">
        <w:t>ve vztazích se Sověty. Pak si zavolal Mitchella</w:t>
      </w:r>
      <w:r w:rsidR="00AE751F" w:rsidRPr="008D2DAE">
        <w:t xml:space="preserve"> a </w:t>
      </w:r>
      <w:r w:rsidRPr="008D2DAE">
        <w:t>Connallyho, kteří na něj naléhali, aby dal akci zelenou. Já jsem spolu</w:t>
      </w:r>
      <w:r w:rsidR="00AE751F" w:rsidRPr="008D2DAE">
        <w:t xml:space="preserve"> s </w:t>
      </w:r>
      <w:r w:rsidRPr="008D2DAE">
        <w:t>admirálem Moorerem podával od 12.30 do 14.00 ve své kanceláři informace senátoru Johnu Stennisovi. Pak vstoupil Nixon</w:t>
      </w:r>
      <w:r w:rsidR="00AE751F" w:rsidRPr="008D2DAE">
        <w:t xml:space="preserve"> a </w:t>
      </w:r>
      <w:r w:rsidRPr="008D2DAE">
        <w:t>vzal nás do své kanceláře, abychom tam pokračovali</w:t>
      </w:r>
      <w:r w:rsidR="00AE751F" w:rsidRPr="008D2DAE">
        <w:t xml:space="preserve"> v </w:t>
      </w:r>
      <w:r w:rsidRPr="008D2DAE">
        <w:t xml:space="preserve">diskusi. Když Stennis souhlasil, že plánovaná operace má smysl, dal Nixon </w:t>
      </w:r>
      <w:r w:rsidR="00AE751F" w:rsidRPr="008D2DAE">
        <w:t>„</w:t>
      </w:r>
      <w:r w:rsidRPr="008D2DAE">
        <w:t>exekutivní</w:t>
      </w:r>
      <w:r w:rsidR="00AE751F" w:rsidRPr="008D2DAE">
        <w:t>“</w:t>
      </w:r>
      <w:r w:rsidRPr="008D2DAE">
        <w:t xml:space="preserve"> příkaz. Pozdržel jsem ho několik hodin, abych</w:t>
      </w:r>
      <w:r w:rsidR="002833D0" w:rsidRPr="008D2DAE">
        <w:t xml:space="preserve"> </w:t>
      </w:r>
      <w:r w:rsidR="00A75B19" w:rsidRPr="008D2DAE">
        <w:t>měl</w:t>
      </w:r>
      <w:r w:rsidR="00A76BE3" w:rsidRPr="008D2DAE">
        <w:t xml:space="preserve"> </w:t>
      </w:r>
      <w:r w:rsidRPr="008D2DAE">
        <w:t>možnost jej j</w:t>
      </w:r>
      <w:r w:rsidR="002833D0" w:rsidRPr="008D2DAE">
        <w:t>eš</w:t>
      </w:r>
      <w:r w:rsidRPr="008D2DAE">
        <w:t>t</w:t>
      </w:r>
      <w:r w:rsidR="002833D0" w:rsidRPr="008D2DAE">
        <w:t>ě</w:t>
      </w:r>
      <w:r w:rsidRPr="008D2DAE">
        <w:t xml:space="preserve"> jednou probrat na jednání WSAG</w:t>
      </w:r>
      <w:r w:rsidR="00AE751F" w:rsidRPr="008D2DAE">
        <w:t xml:space="preserve"> a </w:t>
      </w:r>
      <w:r w:rsidRPr="008D2DAE">
        <w:t>znovu prodiskutovat</w:t>
      </w:r>
      <w:r w:rsidR="00AE751F" w:rsidRPr="008D2DAE">
        <w:t xml:space="preserve"> s </w:t>
      </w:r>
      <w:r w:rsidRPr="008D2DAE">
        <w:t>prezidentem.</w:t>
      </w:r>
      <w:r w:rsidR="00AE751F" w:rsidRPr="008D2DAE">
        <w:t xml:space="preserve"> V </w:t>
      </w:r>
      <w:r w:rsidRPr="008D2DAE">
        <w:t>18.00 jsem informoval hlavní činitele</w:t>
      </w:r>
      <w:r w:rsidR="00AE751F" w:rsidRPr="008D2DAE">
        <w:t xml:space="preserve"> o </w:t>
      </w:r>
      <w:r w:rsidRPr="008D2DAE">
        <w:t>prezidentově rozhodnut</w:t>
      </w:r>
      <w:r w:rsidR="002833D0" w:rsidRPr="008D2DAE">
        <w:t>í</w:t>
      </w:r>
      <w:r w:rsidRPr="008D2DAE">
        <w:t>.</w:t>
      </w:r>
    </w:p>
    <w:p w:rsidR="00AE751F" w:rsidRPr="008D2DAE" w:rsidRDefault="000151F1" w:rsidP="00BF453C">
      <w:pPr>
        <w:pStyle w:val="Textodsazen"/>
      </w:pPr>
      <w:r w:rsidRPr="008D2DAE">
        <w:t>Osmého února jihovietnamské jednotky překročily laoskou hranici</w:t>
      </w:r>
      <w:r w:rsidR="00AE751F" w:rsidRPr="008D2DAE">
        <w:t xml:space="preserve"> a </w:t>
      </w:r>
      <w:r w:rsidRPr="008D2DAE">
        <w:t>tím zahájily fázi II. Devátého února člen Sněmovny reprezentantů Thomas P. O</w:t>
      </w:r>
      <w:r w:rsidR="00AE751F" w:rsidRPr="008D2DAE">
        <w:t>’</w:t>
      </w:r>
      <w:r w:rsidRPr="008D2DAE">
        <w:t>Neill předložil spolu</w:t>
      </w:r>
      <w:r w:rsidR="00AE751F" w:rsidRPr="008D2DAE">
        <w:t xml:space="preserve"> s </w:t>
      </w:r>
      <w:r w:rsidRPr="008D2DAE">
        <w:t>dalšími třiceti sedmi kolegy návrh zákona, který by zakazoval nejen přímé akce americké armády</w:t>
      </w:r>
      <w:r w:rsidR="00AE751F" w:rsidRPr="008D2DAE">
        <w:t xml:space="preserve"> v </w:t>
      </w:r>
      <w:r w:rsidRPr="008D2DAE">
        <w:t>Laosu, ale také jakoukoli naši podporu jakékoli vojenské operace</w:t>
      </w:r>
      <w:r w:rsidR="00AE751F" w:rsidRPr="008D2DAE">
        <w:t xml:space="preserve"> v </w:t>
      </w:r>
      <w:r w:rsidRPr="008D2DAE">
        <w:t>Laosu. Započalo další dějství řecké tragédie,</w:t>
      </w:r>
      <w:r w:rsidR="00AE751F" w:rsidRPr="008D2DAE">
        <w:t xml:space="preserve"> v </w:t>
      </w:r>
      <w:r w:rsidRPr="008D2DAE">
        <w:t>níž každý účastník naší celonárodní debaty přispíval podle toho, jak odpovídalo jeho vlastní povaze,</w:t>
      </w:r>
      <w:r w:rsidR="00AE751F" w:rsidRPr="008D2DAE">
        <w:t xml:space="preserve"> k </w:t>
      </w:r>
      <w:r w:rsidRPr="008D2DAE">
        <w:t>celostátní paralýze. Laoská operace nám měla umožnit rychlejší odchod</w:t>
      </w:r>
      <w:r w:rsidR="00AE751F" w:rsidRPr="008D2DAE">
        <w:t xml:space="preserve"> z </w:t>
      </w:r>
      <w:r w:rsidRPr="008D2DAE">
        <w:t>Vietnamu</w:t>
      </w:r>
      <w:r w:rsidR="00AE751F" w:rsidRPr="008D2DAE">
        <w:t xml:space="preserve"> a </w:t>
      </w:r>
      <w:r w:rsidRPr="008D2DAE">
        <w:t>současně zachovat Jižnímu Vietnamu naději na přežití</w:t>
      </w:r>
      <w:r w:rsidR="00AE751F" w:rsidRPr="008D2DAE">
        <w:t xml:space="preserve"> a </w:t>
      </w:r>
      <w:r w:rsidRPr="008D2DAE">
        <w:t>nám mezinárodní důvěryhodnost. Debata se však týkala našich motivů: zda administrativa, která stahuje</w:t>
      </w:r>
      <w:r w:rsidR="00AE751F" w:rsidRPr="008D2DAE">
        <w:t xml:space="preserve"> z </w:t>
      </w:r>
      <w:r w:rsidRPr="008D2DAE">
        <w:t>Indočíny přes 150 000 mužů ročně, může ještě usilovat</w:t>
      </w:r>
      <w:r w:rsidR="00AE751F" w:rsidRPr="008D2DAE">
        <w:t xml:space="preserve"> o </w:t>
      </w:r>
      <w:r w:rsidRPr="008D2DAE">
        <w:t xml:space="preserve">vítězství (tento výraz se už dávno stal nadávkou), </w:t>
      </w:r>
      <w:r w:rsidR="00D04174" w:rsidRPr="008D2DAE">
        <w:t>zda je</w:t>
      </w:r>
      <w:r w:rsidRPr="008D2DAE">
        <w:t xml:space="preserve"> snaha ukončit válku</w:t>
      </w:r>
      <w:r w:rsidR="00AE751F" w:rsidRPr="008D2DAE">
        <w:t xml:space="preserve"> a </w:t>
      </w:r>
      <w:r w:rsidRPr="008D2DAE">
        <w:t>přitom dodržovat závazky ke spojenecké zemi skutečně záminkou</w:t>
      </w:r>
      <w:r w:rsidR="00AE751F" w:rsidRPr="008D2DAE">
        <w:t xml:space="preserve"> k </w:t>
      </w:r>
      <w:r w:rsidRPr="008D2DAE">
        <w:t>tomu, abychom mohli konflikt donekonečna protahovat. Celou tu dobu se nám Kongres záplavou rezolucí snažil vzít jakoukoli flexibilitu nebo rozhodovací prostor.</w:t>
      </w:r>
    </w:p>
    <w:p w:rsidR="00AE751F" w:rsidRPr="008D2DAE" w:rsidRDefault="000151F1" w:rsidP="00D37A2F">
      <w:pPr>
        <w:pStyle w:val="Nadpis3"/>
      </w:pPr>
      <w:bookmarkStart w:id="759" w:name="bookmark180"/>
      <w:bookmarkStart w:id="760" w:name="_Toc384757622"/>
      <w:bookmarkStart w:id="761" w:name="_Toc384757912"/>
      <w:bookmarkStart w:id="762" w:name="_Toc385021718"/>
      <w:r w:rsidRPr="008D2DAE">
        <w:t>Lam Son 719: vojenská operace</w:t>
      </w:r>
      <w:bookmarkEnd w:id="759"/>
      <w:bookmarkEnd w:id="760"/>
      <w:bookmarkEnd w:id="761"/>
      <w:bookmarkEnd w:id="762"/>
    </w:p>
    <w:p w:rsidR="00AE751F" w:rsidRPr="008D2DAE" w:rsidRDefault="007127A7" w:rsidP="00D91C83">
      <w:pPr>
        <w:pStyle w:val="Text-neodsazen"/>
      </w:pPr>
      <w:r w:rsidRPr="008D2DAE">
        <w:t>O</w:t>
      </w:r>
      <w:r w:rsidR="000151F1" w:rsidRPr="008D2DAE">
        <w:t>perace, jež vznikala za velkých pochybností</w:t>
      </w:r>
      <w:r w:rsidR="00AE751F" w:rsidRPr="008D2DAE">
        <w:t xml:space="preserve"> a </w:t>
      </w:r>
      <w:r w:rsidR="000151F1" w:rsidRPr="008D2DAE">
        <w:t>byla provázena hlubokou skepsí, probíhala ve zmatku. Brzy se ukázalo, že plány,</w:t>
      </w:r>
      <w:r w:rsidR="00AE751F" w:rsidRPr="008D2DAE">
        <w:t xml:space="preserve"> o </w:t>
      </w:r>
      <w:r w:rsidR="000151F1" w:rsidRPr="008D2DAE">
        <w:t>kterých jsme byli tak výmluvně</w:t>
      </w:r>
      <w:r w:rsidR="00AE751F" w:rsidRPr="008D2DAE">
        <w:t xml:space="preserve"> a </w:t>
      </w:r>
      <w:r w:rsidR="000151F1" w:rsidRPr="008D2DAE">
        <w:t>opakovaně informováni, jsou odrazem štábních cvičení, nikoli vojenské reality. Když jsem navštívil Jižní Vietnam, učini</w:t>
      </w:r>
      <w:r w:rsidR="002833D0" w:rsidRPr="008D2DAE">
        <w:t>lo</w:t>
      </w:r>
      <w:r w:rsidR="000151F1" w:rsidRPr="008D2DAE">
        <w:t xml:space="preserve"> na mne velký dojem, že jedním</w:t>
      </w:r>
      <w:r w:rsidR="00AE751F" w:rsidRPr="008D2DAE">
        <w:t xml:space="preserve"> z </w:t>
      </w:r>
      <w:r w:rsidR="000151F1" w:rsidRPr="008D2DAE">
        <w:t>nejvýraznějších</w:t>
      </w:r>
      <w:r w:rsidR="00AE751F" w:rsidRPr="008D2DAE">
        <w:t xml:space="preserve"> a </w:t>
      </w:r>
      <w:r w:rsidR="000151F1" w:rsidRPr="008D2DAE">
        <w:t>nejprokazatelnějších úspěchů vietnamizace byla efektivita,</w:t>
      </w:r>
      <w:r w:rsidR="00AE751F" w:rsidRPr="008D2DAE">
        <w:t xml:space="preserve"> s </w:t>
      </w:r>
      <w:r w:rsidR="000151F1" w:rsidRPr="008D2DAE">
        <w:t>jakou jsme vyvezli do této země naše metody informování</w:t>
      </w:r>
      <w:r w:rsidR="00AE751F" w:rsidRPr="008D2DAE">
        <w:t xml:space="preserve"> o </w:t>
      </w:r>
      <w:r w:rsidR="000151F1" w:rsidRPr="008D2DAE">
        <w:t>vojenských záležitostech</w:t>
      </w:r>
      <w:r w:rsidR="00AE751F" w:rsidRPr="008D2DAE">
        <w:t>.-P</w:t>
      </w:r>
      <w:r w:rsidR="000151F1" w:rsidRPr="008D2DAE">
        <w:t xml:space="preserve">odstatou toho, co jsem překřtil na </w:t>
      </w:r>
      <w:r w:rsidR="00AE751F" w:rsidRPr="008D2DAE">
        <w:t>„</w:t>
      </w:r>
      <w:r w:rsidR="000151F1" w:rsidRPr="008D2DAE">
        <w:t>idiotský briefing</w:t>
      </w:r>
      <w:r w:rsidR="00AE751F" w:rsidRPr="008D2DAE">
        <w:t>“</w:t>
      </w:r>
      <w:r w:rsidR="000151F1" w:rsidRPr="008D2DAE">
        <w:t>, je zavalit oběť tolika fakty prezentovanými</w:t>
      </w:r>
      <w:r w:rsidR="00AE751F" w:rsidRPr="008D2DAE">
        <w:t xml:space="preserve"> s </w:t>
      </w:r>
      <w:r w:rsidR="000151F1" w:rsidRPr="008D2DAE">
        <w:t>takovou nepřekonatelnou sebejistotou, že ta je šťastná, pokud dokáže alespoň sledovat, co se jí říká. Šance, že by se člověk mohl zeptat na podstatné, se rozplyne</w:t>
      </w:r>
      <w:r w:rsidR="00AE751F" w:rsidRPr="008D2DAE">
        <w:t xml:space="preserve"> v </w:t>
      </w:r>
      <w:r w:rsidR="000151F1" w:rsidRPr="008D2DAE">
        <w:t>přívalu našeptávačských grafů, šipek</w:t>
      </w:r>
      <w:r w:rsidR="00AE751F" w:rsidRPr="008D2DAE">
        <w:t xml:space="preserve"> a </w:t>
      </w:r>
      <w:r w:rsidR="000151F1" w:rsidRPr="008D2DAE">
        <w:t>statistik. Je tak šťastný, že vůbec dokáže</w:t>
      </w:r>
      <w:r w:rsidR="00AE751F" w:rsidRPr="008D2DAE">
        <w:t xml:space="preserve"> z </w:t>
      </w:r>
      <w:r w:rsidR="000151F1" w:rsidRPr="008D2DAE">
        <w:t xml:space="preserve">hromady tohoto materiálu vydolovat něco, na co by se mohl </w:t>
      </w:r>
      <w:r w:rsidR="000151F1" w:rsidRPr="008D2DAE">
        <w:lastRenderedPageBreak/>
        <w:t xml:space="preserve">zeptat, že už ztratí schopnost trvat na tom, aby </w:t>
      </w:r>
      <w:r w:rsidR="002833D0" w:rsidRPr="008D2DAE">
        <w:t>odpověď</w:t>
      </w:r>
      <w:r w:rsidR="000151F1" w:rsidRPr="008D2DAE">
        <w:t xml:space="preserve"> dávala smysl.</w:t>
      </w:r>
    </w:p>
    <w:p w:rsidR="00AE751F" w:rsidRPr="008D2DAE" w:rsidRDefault="000151F1" w:rsidP="00BF453C">
      <w:pPr>
        <w:pStyle w:val="Textodsazen"/>
      </w:pPr>
      <w:r w:rsidRPr="008D2DAE">
        <w:t>Štáb jihovietnamské armády ve svém plánu, který bezpochyby prošli</w:t>
      </w:r>
      <w:r w:rsidR="00AE751F" w:rsidRPr="008D2DAE">
        <w:t xml:space="preserve"> a </w:t>
      </w:r>
      <w:r w:rsidRPr="008D2DAE">
        <w:t>schválili naši velitelé, působivě předpovídal rychlé přerušení severovietnamských zásobovacích tras, po němž bude následovat systematická destrukce logistické struktury. Od prvního okamžiku se však jasně ukazovalo, že jihovietnamské divize nebyly dostatečně vycvičeny na smělý výpad,</w:t>
      </w:r>
      <w:r w:rsidR="00AE751F" w:rsidRPr="008D2DAE">
        <w:t xml:space="preserve"> s </w:t>
      </w:r>
      <w:r w:rsidRPr="008D2DAE">
        <w:t xml:space="preserve">nímž počítal </w:t>
      </w:r>
      <w:r w:rsidR="00AE751F" w:rsidRPr="008D2DAE">
        <w:t>„</w:t>
      </w:r>
      <w:r w:rsidRPr="008D2DAE">
        <w:t>Lam Son 719</w:t>
      </w:r>
      <w:r w:rsidR="00AE751F" w:rsidRPr="008D2DAE">
        <w:t>“</w:t>
      </w:r>
      <w:r w:rsidRPr="008D2DAE">
        <w:t xml:space="preserve"> </w:t>
      </w:r>
      <w:r w:rsidR="00A76BE3" w:rsidRPr="008D2DAE">
        <w:t>–</w:t>
      </w:r>
      <w:r w:rsidRPr="008D2DAE">
        <w:t xml:space="preserve"> tak znělo jihovietnamské kódové označení operace.</w:t>
      </w:r>
      <w:r w:rsidRPr="008D2DAE">
        <w:rPr>
          <w:rStyle w:val="slopoznmkypodarou"/>
        </w:rPr>
        <w:footnoteReference w:id="81"/>
      </w:r>
      <w:r w:rsidRPr="008D2DAE">
        <w:t xml:space="preserve"> Měly zkušenosti se statickou obranou</w:t>
      </w:r>
      <w:r w:rsidR="00AE751F" w:rsidRPr="008D2DAE">
        <w:t xml:space="preserve"> v </w:t>
      </w:r>
      <w:r w:rsidRPr="008D2DAE">
        <w:t>Jižním Vietnamu; ofenzivní akce, které prováděly, se většinou omezily na výpady do venkovských oblastí</w:t>
      </w:r>
      <w:r w:rsidR="00AE751F" w:rsidRPr="008D2DAE">
        <w:t xml:space="preserve"> v </w:t>
      </w:r>
      <w:r w:rsidRPr="008D2DAE">
        <w:t>rámci podpory pacifikace. Při nich se ovšem většinou nesetkaly</w:t>
      </w:r>
      <w:r w:rsidR="00AE751F" w:rsidRPr="008D2DAE">
        <w:t xml:space="preserve"> s </w:t>
      </w:r>
      <w:r w:rsidRPr="008D2DAE">
        <w:t>žádným odporem. Tady však byly vyslány do nepřátelské kr</w:t>
      </w:r>
      <w:r w:rsidR="00A76BE3" w:rsidRPr="008D2DAE">
        <w:t>a</w:t>
      </w:r>
      <w:r w:rsidRPr="008D2DAE">
        <w:t>jiny, kde měly zaútočit na skvělé severovietnamské divize, jež byly rozmístěny nedaleko od svých životně důležitých základen. Bylo to přitom poprvé, kdy se Jihovietnamci museli spoléhat jen na sebe, protože američtí poradci</w:t>
      </w:r>
      <w:r w:rsidR="00AE751F" w:rsidRPr="008D2DAE">
        <w:t xml:space="preserve"> a </w:t>
      </w:r>
      <w:r w:rsidRPr="008D2DAE">
        <w:t>koordinátoři letecké podpory</w:t>
      </w:r>
      <w:r w:rsidR="00AE751F" w:rsidRPr="008D2DAE">
        <w:t xml:space="preserve"> s </w:t>
      </w:r>
      <w:r w:rsidRPr="008D2DAE">
        <w:t>nimi nesměli do akce. Postupovali proto kupředu tak bázlivě, že si přímo koledovali, jak jsem upozornil 22. února admirála Moorera,</w:t>
      </w:r>
      <w:r w:rsidR="00AE751F" w:rsidRPr="008D2DAE">
        <w:t xml:space="preserve"> o </w:t>
      </w:r>
      <w:r w:rsidRPr="008D2DAE">
        <w:t>onen typ přesné vojenské operace,</w:t>
      </w:r>
      <w:r w:rsidR="00AE751F" w:rsidRPr="008D2DAE">
        <w:t xml:space="preserve"> v </w:t>
      </w:r>
      <w:r w:rsidRPr="008D2DAE">
        <w:t>němž Severovietnamci excelovali. Budo</w:t>
      </w:r>
      <w:r w:rsidR="00AE751F" w:rsidRPr="008D2DAE">
        <w:t>u-l</w:t>
      </w:r>
      <w:r w:rsidRPr="008D2DAE">
        <w:t>i jihovietnamští vojáci pokračovat ve své defenzivní taktice, varoval jsem, může se stát, že budou vyhnáni</w:t>
      </w:r>
      <w:r w:rsidR="00AE751F" w:rsidRPr="008D2DAE">
        <w:t xml:space="preserve"> z </w:t>
      </w:r>
      <w:r w:rsidRPr="008D2DAE">
        <w:t>Laosu.</w:t>
      </w:r>
    </w:p>
    <w:p w:rsidR="00AE751F" w:rsidRPr="008D2DAE" w:rsidRDefault="000151F1" w:rsidP="00BF453C">
      <w:pPr>
        <w:pStyle w:val="Textodsazen"/>
      </w:pPr>
      <w:r w:rsidRPr="008D2DAE">
        <w:t>Pokud jde</w:t>
      </w:r>
      <w:r w:rsidR="00AE751F" w:rsidRPr="008D2DAE">
        <w:t xml:space="preserve"> o </w:t>
      </w:r>
      <w:r w:rsidRPr="008D2DAE">
        <w:t>nás, pak naše velení</w:t>
      </w:r>
      <w:r w:rsidR="00AE751F" w:rsidRPr="008D2DAE">
        <w:t xml:space="preserve"> v </w:t>
      </w:r>
      <w:r w:rsidRPr="008D2DAE">
        <w:t>Saigonu se už druhým rokem koncentrovalo na úkol zabránit katastrofě, zatímco provádělo přesuny sil.</w:t>
      </w:r>
      <w:r w:rsidR="00AE751F" w:rsidRPr="008D2DAE">
        <w:t xml:space="preserve"> V </w:t>
      </w:r>
      <w:r w:rsidRPr="008D2DAE">
        <w:t>době, kdy probíhala laoská operace, se na něm ve skutečnosti chtělo, aby poslalo domů dalších 60 000 mužů. Jednoduše nemohlo stahovat jednotky</w:t>
      </w:r>
      <w:r w:rsidR="00AE751F" w:rsidRPr="008D2DAE">
        <w:t xml:space="preserve"> a </w:t>
      </w:r>
      <w:r w:rsidRPr="008D2DAE">
        <w:t xml:space="preserve">současně provádět ofenzivní akce. Mlčelo, když Jihovietnamci ponechali svůj hlavní stan, který měl řídit ofenzivu, na pohodlné trvalé základně, jež byla vzdálena od Tchepone více než 80 kilometrů. Nevytvořilo pro operaci, která byla Washingtonu popisována jako </w:t>
      </w:r>
      <w:r w:rsidR="00AE751F" w:rsidRPr="008D2DAE">
        <w:t>„</w:t>
      </w:r>
      <w:r w:rsidRPr="008D2DAE">
        <w:t>rozhodující</w:t>
      </w:r>
      <w:r w:rsidR="00AE751F" w:rsidRPr="008D2DAE">
        <w:t>“</w:t>
      </w:r>
      <w:r w:rsidRPr="008D2DAE">
        <w:t>, žádné speciální velitelské struktury. Nikdy si</w:t>
      </w:r>
      <w:r w:rsidR="00AE751F" w:rsidRPr="008D2DAE">
        <w:t xml:space="preserve"> v </w:t>
      </w:r>
      <w:r w:rsidRPr="008D2DAE">
        <w:t>praxi neověřilo, zda jihovietnamští koordinátoři letecké podpory budou schopni nahradit naše; příliš pozdě jsme zjistili, že mnozí</w:t>
      </w:r>
      <w:r w:rsidR="00AE751F" w:rsidRPr="008D2DAE">
        <w:t xml:space="preserve"> z </w:t>
      </w:r>
      <w:r w:rsidRPr="008D2DAE">
        <w:t>těchto Jihovietnamců vůbec nemluví anglicky. Jihovietnamské divize, které neprošly žádnou skutečnou zkouškou, tak přišly</w:t>
      </w:r>
      <w:r w:rsidR="00AE751F" w:rsidRPr="008D2DAE">
        <w:t xml:space="preserve"> o </w:t>
      </w:r>
      <w:r w:rsidRPr="008D2DAE">
        <w:t>velkou část americké letecké podpory,</w:t>
      </w:r>
      <w:r w:rsidR="00AE751F" w:rsidRPr="008D2DAE">
        <w:t xml:space="preserve"> s </w:t>
      </w:r>
      <w:r w:rsidRPr="008D2DAE">
        <w:t>jejíž pomocí měl být podle původního plánu kontrolován průběh bitvy. Protože současně</w:t>
      </w:r>
      <w:r w:rsidR="00AE751F" w:rsidRPr="008D2DAE">
        <w:t xml:space="preserve"> v </w:t>
      </w:r>
      <w:r w:rsidRPr="008D2DAE">
        <w:t>Indočíně pokračovaly všechny naše běžné akce, musela laoská operace soutěžit</w:t>
      </w:r>
      <w:r w:rsidR="00AE751F" w:rsidRPr="008D2DAE">
        <w:t xml:space="preserve"> o </w:t>
      </w:r>
      <w:r w:rsidRPr="008D2DAE">
        <w:t>zdroje</w:t>
      </w:r>
      <w:r w:rsidR="00AE751F" w:rsidRPr="008D2DAE">
        <w:t xml:space="preserve"> s </w:t>
      </w:r>
      <w:r w:rsidRPr="008D2DAE">
        <w:t>nimi. Nevyhnutelně se proto zadrhla</w:t>
      </w:r>
      <w:r w:rsidR="00AE751F" w:rsidRPr="008D2DAE">
        <w:t xml:space="preserve"> a </w:t>
      </w:r>
      <w:r w:rsidRPr="008D2DAE">
        <w:t>veškeré naděje na rozhodující obrat byly zmařeny.</w:t>
      </w:r>
    </w:p>
    <w:p w:rsidR="00AE751F" w:rsidRPr="008D2DAE" w:rsidRDefault="00AE751F" w:rsidP="00BF453C">
      <w:pPr>
        <w:pStyle w:val="Textodsazen"/>
      </w:pPr>
      <w:r w:rsidRPr="008D2DAE">
        <w:t>S </w:t>
      </w:r>
      <w:r w:rsidR="000151F1" w:rsidRPr="008D2DAE">
        <w:t>každým dalším dnem, který uplynul od 8. února, kdy byla fáze II zahájena, začalo být stále zjevnější, že to, co se odehrává ve skutečnosti, se podobá původnímu plánu pouze</w:t>
      </w:r>
      <w:r w:rsidRPr="008D2DAE">
        <w:t xml:space="preserve"> v </w:t>
      </w:r>
      <w:r w:rsidR="000151F1" w:rsidRPr="008D2DAE">
        <w:t xml:space="preserve">hlášeních, která mi každé ráno podával jeden nešťastný plukovník ze sboru náčelníků štábů. Když se věci </w:t>
      </w:r>
      <w:r w:rsidR="00980743" w:rsidRPr="008D2DAE">
        <w:t>nedaří</w:t>
      </w:r>
      <w:r w:rsidR="000151F1" w:rsidRPr="008D2DAE">
        <w:t>, je obvyklým postupem snaha neinformovat nejvyšší složky vlády</w:t>
      </w:r>
      <w:r w:rsidRPr="008D2DAE">
        <w:t xml:space="preserve"> v </w:t>
      </w:r>
      <w:r w:rsidR="000151F1" w:rsidRPr="008D2DAE">
        <w:t xml:space="preserve">naději, že se </w:t>
      </w:r>
      <w:r w:rsidR="000151F1" w:rsidRPr="008D2DAE">
        <w:lastRenderedPageBreak/>
        <w:t>problém vyřeší sám,</w:t>
      </w:r>
      <w:r w:rsidRPr="008D2DAE">
        <w:t xml:space="preserve"> a </w:t>
      </w:r>
      <w:r w:rsidR="000151F1" w:rsidRPr="008D2DAE">
        <w:t>podle teorie, že příliš mnoho drsných faktů by mohlo ve Washingtonu vyvolat paniku. Problém se však nevyřešil sám. Nic nemohlo zastřít skutečnost, že jihovietnamské jednotky pronikly jen 13 až 19 kilometrů do laoského území,</w:t>
      </w:r>
      <w:r w:rsidRPr="008D2DAE">
        <w:t xml:space="preserve"> a </w:t>
      </w:r>
      <w:r w:rsidR="000151F1" w:rsidRPr="008D2DAE">
        <w:t>poté se jednoduše zastavily</w:t>
      </w:r>
      <w:r w:rsidRPr="008D2DAE">
        <w:t xml:space="preserve"> a </w:t>
      </w:r>
      <w:r w:rsidR="000151F1" w:rsidRPr="008D2DAE">
        <w:t>zakopaly. Zjistili jsme, že nejsme schopni říci, co dělají, zda přerušují zásobovací trasy, zda pátrají po skrytých skladištích nebo zda prostě čekají, až na ně Severovietnamci zaútočí.</w:t>
      </w:r>
    </w:p>
    <w:p w:rsidR="00AE751F" w:rsidRPr="008D2DAE" w:rsidRDefault="000151F1" w:rsidP="00BF453C">
      <w:pPr>
        <w:pStyle w:val="Textodsazen"/>
      </w:pPr>
      <w:r w:rsidRPr="008D2DAE">
        <w:t>Vojenští velitelé stejně jako většina jiných činitelů mají sklon myslet si příliš</w:t>
      </w:r>
      <w:r w:rsidR="00AE751F" w:rsidRPr="008D2DAE">
        <w:t xml:space="preserve"> o </w:t>
      </w:r>
      <w:r w:rsidRPr="008D2DAE">
        <w:t>svých vlastních plánech. Navzdory evidentní skutečnosti, že se operace zastavila, jsem mezi 8.</w:t>
      </w:r>
      <w:r w:rsidR="00AE751F" w:rsidRPr="008D2DAE">
        <w:t xml:space="preserve"> a </w:t>
      </w:r>
      <w:r w:rsidRPr="008D2DAE">
        <w:t>22. únorem dostal při šesti různých příležitostech vždy nové datum slibovaného dobytí Tchepone. Žádné se nenaplnilo. Třináctého února jsem začal tlačit na admirála Moorera, aby si vyžádal hodnocení,</w:t>
      </w:r>
      <w:r w:rsidR="00AE751F" w:rsidRPr="008D2DAE">
        <w:t xml:space="preserve"> v </w:t>
      </w:r>
      <w:r w:rsidRPr="008D2DAE">
        <w:t xml:space="preserve">němž by generál Abrams uvedl, kam </w:t>
      </w:r>
      <w:r w:rsidR="00AE751F" w:rsidRPr="008D2DAE">
        <w:t>„</w:t>
      </w:r>
      <w:r w:rsidRPr="008D2DAE">
        <w:t>skutečně došly jednotky jihovietnamské armády</w:t>
      </w:r>
      <w:r w:rsidR="00AE751F" w:rsidRPr="008D2DAE">
        <w:t xml:space="preserve"> a </w:t>
      </w:r>
      <w:r w:rsidRPr="008D2DAE">
        <w:t>jak se naplňují fáze akce</w:t>
      </w:r>
      <w:r w:rsidR="00AE751F" w:rsidRPr="008D2DAE">
        <w:t xml:space="preserve"> v </w:t>
      </w:r>
      <w:r w:rsidRPr="008D2DAE">
        <w:t>porovnání</w:t>
      </w:r>
      <w:r w:rsidR="00AE751F" w:rsidRPr="008D2DAE">
        <w:t xml:space="preserve"> s </w:t>
      </w:r>
      <w:r w:rsidRPr="008D2DAE">
        <w:t>původním plánem,</w:t>
      </w:r>
      <w:r w:rsidR="00AE751F" w:rsidRPr="008D2DAE">
        <w:t xml:space="preserve"> a </w:t>
      </w:r>
      <w:r w:rsidRPr="008D2DAE">
        <w:t>zdůvodnil jakékoli od</w:t>
      </w:r>
      <w:r w:rsidR="00D930C2" w:rsidRPr="008D2DAE">
        <w:t>chy</w:t>
      </w:r>
      <w:r w:rsidR="00083670" w:rsidRPr="008D2DAE">
        <w:t>l</w:t>
      </w:r>
      <w:r w:rsidRPr="008D2DAE">
        <w:t>ky od něho</w:t>
      </w:r>
      <w:r w:rsidR="00AE751F" w:rsidRPr="008D2DAE">
        <w:t>“</w:t>
      </w:r>
      <w:r w:rsidRPr="008D2DAE">
        <w:t>. Generál Abrams odpověděl až 16. února</w:t>
      </w:r>
      <w:r w:rsidR="00AE751F" w:rsidRPr="008D2DAE">
        <w:t xml:space="preserve"> a </w:t>
      </w:r>
      <w:r w:rsidRPr="008D2DAE">
        <w:t xml:space="preserve">jako důvod zdržení uvedl nějaké technické aspekty, jež se týkaly primárně protiletadlové palby nepřítele. Laikovi se muselo zdát, že se tyto věci daly při přípravě plánu předvídat. Abrams však končil optimisticky: </w:t>
      </w:r>
      <w:r w:rsidR="00AE751F" w:rsidRPr="008D2DAE">
        <w:t>„</w:t>
      </w:r>
      <w:r w:rsidRPr="008D2DAE">
        <w:t>Věřím, že úkol, který byl původně uložen, bude vykonán.</w:t>
      </w:r>
      <w:r w:rsidR="00AE751F" w:rsidRPr="008D2DAE">
        <w:t>“</w:t>
      </w:r>
    </w:p>
    <w:p w:rsidR="00AE751F" w:rsidRPr="008D2DAE" w:rsidRDefault="00AE751F" w:rsidP="00BF453C">
      <w:pPr>
        <w:pStyle w:val="Textodsazen"/>
      </w:pPr>
      <w:r w:rsidRPr="008D2DAE">
        <w:t>V </w:t>
      </w:r>
      <w:r w:rsidR="000151F1" w:rsidRPr="008D2DAE">
        <w:t>průběhu následujících čtyř dnů se však mnoho nezměnilo. Optimistická hlášení</w:t>
      </w:r>
      <w:r w:rsidRPr="008D2DAE">
        <w:t xml:space="preserve"> z </w:t>
      </w:r>
      <w:r w:rsidR="000151F1" w:rsidRPr="008D2DAE">
        <w:t>bitevního pole zjevně nekorespondovala</w:t>
      </w:r>
      <w:r w:rsidRPr="008D2DAE">
        <w:t xml:space="preserve"> s </w:t>
      </w:r>
      <w:r w:rsidR="000151F1" w:rsidRPr="008D2DAE">
        <w:t xml:space="preserve">patovou situací, která nastala. Teprve 18. března </w:t>
      </w:r>
      <w:r w:rsidR="00A76BE3" w:rsidRPr="008D2DAE">
        <w:t>–</w:t>
      </w:r>
      <w:r w:rsidR="000151F1" w:rsidRPr="008D2DAE">
        <w:t xml:space="preserve"> když už operace skončila </w:t>
      </w:r>
      <w:r w:rsidR="00A76BE3" w:rsidRPr="008D2DAE">
        <w:t>–</w:t>
      </w:r>
      <w:r w:rsidR="000151F1" w:rsidRPr="008D2DAE">
        <w:t xml:space="preserve"> se Washington dověděl, že prezident Thieu 12. února nařídil svým velitelům, aby postupovali na západ jen velmi opatrně</w:t>
      </w:r>
      <w:r w:rsidRPr="008D2DAE">
        <w:t xml:space="preserve"> a </w:t>
      </w:r>
      <w:r w:rsidR="000151F1" w:rsidRPr="008D2DAE">
        <w:t>aby akci okamžitě zastavili, jakmile počet padlých Jihovietnamců dosáhne tří tisíc. Vzhledem</w:t>
      </w:r>
      <w:r w:rsidRPr="008D2DAE">
        <w:t xml:space="preserve"> k </w:t>
      </w:r>
      <w:r w:rsidR="000151F1" w:rsidRPr="008D2DAE">
        <w:t>tomu, že Hanoj měla</w:t>
      </w:r>
      <w:r w:rsidRPr="008D2DAE">
        <w:t xml:space="preserve"> s </w:t>
      </w:r>
      <w:r w:rsidR="000151F1" w:rsidRPr="008D2DAE">
        <w:t>největší pravděpodobností</w:t>
      </w:r>
      <w:r w:rsidRPr="008D2DAE">
        <w:t xml:space="preserve"> v </w:t>
      </w:r>
      <w:r w:rsidR="000151F1" w:rsidRPr="008D2DAE">
        <w:t>nejvyšším jihovietnamském velení své lidi, musela tuto informaci mít,</w:t>
      </w:r>
      <w:r w:rsidRPr="008D2DAE">
        <w:t xml:space="preserve"> a </w:t>
      </w:r>
      <w:r w:rsidR="000151F1" w:rsidRPr="008D2DAE">
        <w:t>mohla proto zorganizovat vojenskou operaci zaměřenou mnohem více na maximalizaci ztrát nepřítele než na boj</w:t>
      </w:r>
      <w:r w:rsidRPr="008D2DAE">
        <w:t xml:space="preserve"> o </w:t>
      </w:r>
      <w:r w:rsidR="000151F1" w:rsidRPr="008D2DAE">
        <w:t>území. Nikdy bychom</w:t>
      </w:r>
      <w:r w:rsidRPr="008D2DAE">
        <w:t xml:space="preserve"> v </w:t>
      </w:r>
      <w:r w:rsidR="000151F1" w:rsidRPr="008D2DAE">
        <w:t>Bílém domě neschválili plán útoku na Tchepone, pokud by nám někdo sdělil, že existují tato omezení.</w:t>
      </w:r>
    </w:p>
    <w:p w:rsidR="00AE751F" w:rsidRPr="008D2DAE" w:rsidRDefault="000151F1" w:rsidP="00BF453C">
      <w:pPr>
        <w:pStyle w:val="Textodsazen"/>
      </w:pPr>
      <w:r w:rsidRPr="008D2DAE">
        <w:t>Dvacátého února jsem opět požádal Bunkera</w:t>
      </w:r>
      <w:r w:rsidR="00AE751F" w:rsidRPr="008D2DAE">
        <w:t xml:space="preserve"> a </w:t>
      </w:r>
      <w:r w:rsidRPr="008D2DAE">
        <w:t>Abramse</w:t>
      </w:r>
      <w:r w:rsidR="00AE751F" w:rsidRPr="008D2DAE">
        <w:t xml:space="preserve"> o </w:t>
      </w:r>
      <w:r w:rsidRPr="008D2DAE">
        <w:t>jejich hodnocení situace</w:t>
      </w:r>
      <w:r w:rsidR="00AE751F" w:rsidRPr="008D2DAE">
        <w:t xml:space="preserve"> a </w:t>
      </w:r>
      <w:r w:rsidRPr="008D2DAE">
        <w:t xml:space="preserve">dodal jsem: </w:t>
      </w:r>
      <w:r w:rsidR="00AE751F" w:rsidRPr="008D2DAE">
        <w:t>„</w:t>
      </w:r>
      <w:r w:rsidRPr="008D2DAE">
        <w:t>Podle mého názoru je zásadně důležité, aby panovala jednoznačná shoda</w:t>
      </w:r>
      <w:r w:rsidR="00AE751F" w:rsidRPr="008D2DAE">
        <w:t xml:space="preserve"> v </w:t>
      </w:r>
      <w:r w:rsidRPr="008D2DAE">
        <w:t xml:space="preserve">tom, že cílem této operace není obsazovat budovy nebo </w:t>
      </w:r>
      <w:r w:rsidR="002833D0" w:rsidRPr="008D2DAE">
        <w:t>skladité</w:t>
      </w:r>
      <w:r w:rsidRPr="008D2DAE">
        <w:t>, ale přerušit</w:t>
      </w:r>
      <w:r w:rsidR="00AE751F" w:rsidRPr="008D2DAE">
        <w:t xml:space="preserve"> a </w:t>
      </w:r>
      <w:r w:rsidRPr="008D2DAE">
        <w:t>neutralizovat do nejvyšší možné míry samu Ho Či Minovu stezku.</w:t>
      </w:r>
      <w:r w:rsidR="00AE751F" w:rsidRPr="008D2DAE">
        <w:t>“</w:t>
      </w:r>
      <w:r w:rsidRPr="008D2DAE">
        <w:t xml:space="preserve"> To vedlo Abramse</w:t>
      </w:r>
      <w:r w:rsidR="00AE751F" w:rsidRPr="008D2DAE">
        <w:t xml:space="preserve"> a </w:t>
      </w:r>
      <w:r w:rsidRPr="008D2DAE">
        <w:t>Bunkera, aby zašli za Thieuem</w:t>
      </w:r>
      <w:r w:rsidR="00AE751F" w:rsidRPr="008D2DAE">
        <w:t xml:space="preserve"> a </w:t>
      </w:r>
      <w:r w:rsidRPr="008D2DAE">
        <w:t xml:space="preserve">velitelem jeho štábu generálem Cao Van Vienem. Velvyslanec Bunker mi pak na základě tohoto rozhovoru hlásil: </w:t>
      </w:r>
      <w:r w:rsidR="00AE751F" w:rsidRPr="008D2DAE">
        <w:t>„</w:t>
      </w:r>
      <w:r w:rsidRPr="008D2DAE">
        <w:t>Oba</w:t>
      </w:r>
      <w:r w:rsidR="002833D0" w:rsidRPr="008D2DAE">
        <w:t xml:space="preserve"> </w:t>
      </w:r>
      <w:r w:rsidRPr="008D2DAE">
        <w:t>jsme odcházeli</w:t>
      </w:r>
      <w:r w:rsidR="00AE751F" w:rsidRPr="008D2DAE">
        <w:t xml:space="preserve"> s </w:t>
      </w:r>
      <w:r w:rsidRPr="008D2DAE">
        <w:t>pocitem, že jihovietnamská vláda</w:t>
      </w:r>
      <w:r w:rsidR="002833D0" w:rsidRPr="008D2DAE">
        <w:t xml:space="preserve"> </w:t>
      </w:r>
      <w:r w:rsidRPr="008D2DAE">
        <w:t>je rozhodnuta vytrvat</w:t>
      </w:r>
      <w:r w:rsidR="00AE751F" w:rsidRPr="008D2DAE">
        <w:t xml:space="preserve"> a </w:t>
      </w:r>
      <w:r w:rsidRPr="008D2DAE">
        <w:t>dovést operaci do konce.</w:t>
      </w:r>
      <w:r w:rsidR="00AE751F" w:rsidRPr="008D2DAE">
        <w:t>“</w:t>
      </w:r>
      <w:r w:rsidRPr="008D2DAE">
        <w:t xml:space="preserve"> Téhož dne jsem už byl natolik znepokojen, že jsem požádal Haiga, aby odletěl do Vietnamu</w:t>
      </w:r>
      <w:r w:rsidR="00AE751F" w:rsidRPr="008D2DAE">
        <w:t xml:space="preserve"> a </w:t>
      </w:r>
      <w:r w:rsidRPr="008D2DAE">
        <w:t>na místě zhodnotil situaci. Laird</w:t>
      </w:r>
      <w:r w:rsidR="00AE751F" w:rsidRPr="008D2DAE">
        <w:t xml:space="preserve"> a </w:t>
      </w:r>
      <w:r w:rsidRPr="008D2DAE">
        <w:t>Moorer však realizaci mé myšlenky zabránili, neboť se domnívali, že vyslání emisara Bílého domu by demonstrovalo nedostatek důvěry</w:t>
      </w:r>
      <w:r w:rsidR="00AE751F" w:rsidRPr="008D2DAE">
        <w:t xml:space="preserve"> v </w:t>
      </w:r>
      <w:r w:rsidRPr="008D2DAE">
        <w:t>generála Abramse, což nehodlali strpět.</w:t>
      </w:r>
    </w:p>
    <w:p w:rsidR="00AE751F" w:rsidRPr="008D2DAE" w:rsidRDefault="000151F1" w:rsidP="00BF453C">
      <w:pPr>
        <w:pStyle w:val="Textodsazen"/>
      </w:pPr>
      <w:r w:rsidRPr="008D2DAE">
        <w:t>Moorer pak 23. února nebyl přítomen ve Washingtonu</w:t>
      </w:r>
      <w:r w:rsidR="00AE751F" w:rsidRPr="008D2DAE">
        <w:t xml:space="preserve"> a </w:t>
      </w:r>
      <w:r w:rsidRPr="008D2DAE">
        <w:t>generál Westmoreland se</w:t>
      </w:r>
      <w:r w:rsidR="00AE751F" w:rsidRPr="008D2DAE">
        <w:t xml:space="preserve"> z </w:t>
      </w:r>
      <w:r w:rsidRPr="008D2DAE">
        <w:t xml:space="preserve">důvodu seniority stal úřadujícím předsedou sboru </w:t>
      </w:r>
      <w:r w:rsidR="002833D0" w:rsidRPr="008D2DAE">
        <w:lastRenderedPageBreak/>
        <w:t>n</w:t>
      </w:r>
      <w:r w:rsidRPr="008D2DAE">
        <w:t>áčelníků štábů. Využil jsem této příležitosti</w:t>
      </w:r>
      <w:r w:rsidR="00AE751F" w:rsidRPr="008D2DAE">
        <w:t xml:space="preserve"> a </w:t>
      </w:r>
      <w:r w:rsidRPr="008D2DAE">
        <w:t>požádal ho, aby mne informoval</w:t>
      </w:r>
      <w:r w:rsidR="00AE751F" w:rsidRPr="008D2DAE">
        <w:t xml:space="preserve"> o </w:t>
      </w:r>
      <w:r w:rsidRPr="008D2DAE">
        <w:t>situaci; ve skutečnosti jsem však chtěl znát jeho názor. Protokol sboru náčelníků štábů říká, že Bílý dům by měl vždy jednat</w:t>
      </w:r>
      <w:r w:rsidR="00AE751F" w:rsidRPr="008D2DAE">
        <w:t xml:space="preserve"> s </w:t>
      </w:r>
      <w:r w:rsidRPr="008D2DAE">
        <w:t>jeho předsedou, nikoli</w:t>
      </w:r>
      <w:r w:rsidR="00AE751F" w:rsidRPr="008D2DAE">
        <w:t xml:space="preserve"> s </w:t>
      </w:r>
      <w:r w:rsidRPr="008D2DAE">
        <w:t>jeho jednotlivými náčelníky.</w:t>
      </w:r>
      <w:r w:rsidR="00AE751F" w:rsidRPr="008D2DAE">
        <w:t xml:space="preserve"> Z </w:t>
      </w:r>
      <w:r w:rsidRPr="008D2DAE">
        <w:t>tohoto důvodu jsme nemohli Westmorelanda kontaktovat přímo dříve.</w:t>
      </w:r>
    </w:p>
    <w:p w:rsidR="00AE751F" w:rsidRPr="008D2DAE" w:rsidRDefault="000151F1" w:rsidP="00BF453C">
      <w:pPr>
        <w:pStyle w:val="Textodsazen"/>
      </w:pPr>
      <w:r w:rsidRPr="008D2DAE">
        <w:t>Westy vypadal jako ideál amerického důstojníka: rovný jako pravítko, pohledný, vážný. Jako tolik jeho kolegů odcházel do Vietnamu pln sebedůvěry</w:t>
      </w:r>
      <w:r w:rsidR="00AE751F" w:rsidRPr="008D2DAE">
        <w:t xml:space="preserve"> a </w:t>
      </w:r>
      <w:r w:rsidRPr="008D2DAE">
        <w:t>optimismu, aby se vrátil zcela zmaten</w:t>
      </w:r>
      <w:r w:rsidR="00AE751F" w:rsidRPr="008D2DAE">
        <w:t xml:space="preserve"> a </w:t>
      </w:r>
      <w:r w:rsidRPr="008D2DAE">
        <w:t>frustrován. Svázán omezeními,</w:t>
      </w:r>
      <w:r w:rsidR="00AE751F" w:rsidRPr="008D2DAE">
        <w:t xml:space="preserve"> o </w:t>
      </w:r>
      <w:r w:rsidRPr="008D2DAE">
        <w:t>kterých předtím nečetl</w:t>
      </w:r>
      <w:r w:rsidR="00AE751F" w:rsidRPr="008D2DAE">
        <w:t xml:space="preserve"> v </w:t>
      </w:r>
      <w:r w:rsidRPr="008D2DAE">
        <w:t>žádných příručkách, konfrontován</w:t>
      </w:r>
      <w:r w:rsidR="00AE751F" w:rsidRPr="008D2DAE">
        <w:t xml:space="preserve"> s </w:t>
      </w:r>
      <w:r w:rsidRPr="008D2DAE">
        <w:t>nepřítelem, jenž se řídil strategií, která se neučila na vojenských školách, brzy padl do pasti, jež byla prokletím amerických velitelů od doby občanské války: pokoušel se nahrazovat strategii logistikou.</w:t>
      </w:r>
    </w:p>
    <w:p w:rsidR="00AE751F" w:rsidRPr="008D2DAE" w:rsidRDefault="000151F1" w:rsidP="00BF453C">
      <w:pPr>
        <w:pStyle w:val="Textodsazen"/>
      </w:pPr>
      <w:r w:rsidRPr="008D2DAE">
        <w:t>Se vzácnými</w:t>
      </w:r>
      <w:r w:rsidR="00AE751F" w:rsidRPr="008D2DAE">
        <w:t xml:space="preserve"> a </w:t>
      </w:r>
      <w:r w:rsidRPr="008D2DAE">
        <w:t>pozoruhodnými výjimkami, mezi něž patří například Douglas MacArthur, se naši generálové</w:t>
      </w:r>
      <w:r w:rsidR="00AE751F" w:rsidRPr="008D2DAE">
        <w:t xml:space="preserve"> v </w:t>
      </w:r>
      <w:r w:rsidRPr="008D2DAE">
        <w:t>moderní době vždy snažili nepřítele vyčerpat na</w:t>
      </w:r>
      <w:r w:rsidR="000413F5" w:rsidRPr="008D2DAE">
        <w:t>ší</w:t>
      </w:r>
      <w:r w:rsidRPr="008D2DAE">
        <w:t xml:space="preserve"> materiální převahou, nikoli porazit ho smělým tahem, získat navrch díky </w:t>
      </w:r>
      <w:r w:rsidR="002833D0" w:rsidRPr="008D2DAE">
        <w:t>lepším</w:t>
      </w:r>
      <w:r w:rsidRPr="008D2DAE">
        <w:t xml:space="preserve"> zdrojům, nikoli díky lepší strategii. Tímto přístupem odráželi předsudky nevojenské, technologicky orientované společnosti. Avšak </w:t>
      </w:r>
      <w:r w:rsidR="002833D0" w:rsidRPr="008D2DAE">
        <w:t>opotřebovací</w:t>
      </w:r>
      <w:r w:rsidRPr="008D2DAE">
        <w:t xml:space="preserve"> války se nedají vyhrát, pokud nepřítel hodlá bojovat pouze podle svých vlastních pravidel. Terén ve Vietnamu, povaha gerilové války</w:t>
      </w:r>
      <w:r w:rsidR="00AE751F" w:rsidRPr="008D2DAE">
        <w:t xml:space="preserve"> a </w:t>
      </w:r>
      <w:r w:rsidRPr="008D2DAE">
        <w:t>existence severovietnamských základen na územích jiných států se zkombinovaly</w:t>
      </w:r>
      <w:r w:rsidR="00AE751F" w:rsidRPr="008D2DAE">
        <w:t xml:space="preserve"> a </w:t>
      </w:r>
      <w:r w:rsidRPr="008D2DAE">
        <w:t>vyvolaly takovou situaci, jež znemožnila Westmor</w:t>
      </w:r>
      <w:r w:rsidR="002833D0" w:rsidRPr="008D2DAE">
        <w:t>e</w:t>
      </w:r>
      <w:r w:rsidRPr="008D2DAE">
        <w:t>landovi unavit nepřítele. Se</w:t>
      </w:r>
      <w:r w:rsidR="0058414F" w:rsidRPr="008D2DAE">
        <w:t>ver</w:t>
      </w:r>
      <w:r w:rsidRPr="008D2DAE">
        <w:t>ovi</w:t>
      </w:r>
      <w:r w:rsidR="002833D0" w:rsidRPr="008D2DAE">
        <w:t>e</w:t>
      </w:r>
      <w:r w:rsidRPr="008D2DAE">
        <w:t>tn</w:t>
      </w:r>
      <w:r w:rsidR="002833D0" w:rsidRPr="008D2DAE">
        <w:t>a</w:t>
      </w:r>
      <w:r w:rsidRPr="008D2DAE">
        <w:t>mci</w:t>
      </w:r>
      <w:r w:rsidR="00980743" w:rsidRPr="008D2DAE">
        <w:t>,</w:t>
      </w:r>
      <w:r w:rsidRPr="008D2DAE">
        <w:t xml:space="preserve"> skrývající se</w:t>
      </w:r>
      <w:r w:rsidR="00AE751F" w:rsidRPr="008D2DAE">
        <w:t xml:space="preserve"> v </w:t>
      </w:r>
      <w:r w:rsidRPr="008D2DAE">
        <w:t>řadách obyvatelstva</w:t>
      </w:r>
      <w:r w:rsidR="00AE751F" w:rsidRPr="008D2DAE">
        <w:t xml:space="preserve"> a </w:t>
      </w:r>
      <w:r w:rsidRPr="008D2DAE">
        <w:t>schopní volit si okamžik útoku</w:t>
      </w:r>
      <w:r w:rsidR="00980743" w:rsidRPr="008D2DAE">
        <w:t>,</w:t>
      </w:r>
      <w:r w:rsidRPr="008D2DAE">
        <w:t xml:space="preserve"> vyčerp</w:t>
      </w:r>
      <w:r w:rsidR="002833D0" w:rsidRPr="008D2DAE">
        <w:t>a</w:t>
      </w:r>
      <w:r w:rsidRPr="008D2DAE">
        <w:t>li nás.</w:t>
      </w:r>
      <w:r w:rsidR="00AE751F" w:rsidRPr="008D2DAE">
        <w:t xml:space="preserve"> A </w:t>
      </w:r>
      <w:r w:rsidR="00E873E6" w:rsidRPr="008D2DAE">
        <w:t>ofenziv</w:t>
      </w:r>
      <w:r w:rsidRPr="008D2DAE">
        <w:t>a Tet</w:t>
      </w:r>
      <w:r w:rsidR="00AE751F" w:rsidRPr="008D2DAE">
        <w:t xml:space="preserve"> v </w:t>
      </w:r>
      <w:r w:rsidRPr="008D2DAE">
        <w:t>roce 1968 sice skončila těžkou porážkou Severov</w:t>
      </w:r>
      <w:r w:rsidR="002833D0" w:rsidRPr="008D2DAE">
        <w:t>i</w:t>
      </w:r>
      <w:r w:rsidRPr="008D2DAE">
        <w:t>e</w:t>
      </w:r>
      <w:r w:rsidR="002833D0" w:rsidRPr="008D2DAE">
        <w:t>tna</w:t>
      </w:r>
      <w:r w:rsidRPr="008D2DAE">
        <w:t>mců, pře</w:t>
      </w:r>
      <w:r w:rsidR="002833D0" w:rsidRPr="008D2DAE">
        <w:t>st</w:t>
      </w:r>
      <w:r w:rsidRPr="008D2DAE">
        <w:t>o se v</w:t>
      </w:r>
      <w:r w:rsidR="002833D0" w:rsidRPr="008D2DAE">
        <w:t>ša</w:t>
      </w:r>
      <w:r w:rsidRPr="008D2DAE">
        <w:t>k změnila</w:t>
      </w:r>
      <w:r w:rsidR="00AE751F" w:rsidRPr="008D2DAE">
        <w:t xml:space="preserve"> v </w:t>
      </w:r>
      <w:r w:rsidRPr="008D2DAE">
        <w:t>jejich</w:t>
      </w:r>
      <w:r w:rsidR="002833D0" w:rsidRPr="008D2DAE">
        <w:t xml:space="preserve"> p</w:t>
      </w:r>
      <w:r w:rsidRPr="008D2DAE">
        <w:t>sychologický triumf, neboť po ní jsme se začali</w:t>
      </w:r>
      <w:r w:rsidR="00AE751F" w:rsidRPr="008D2DAE">
        <w:t xml:space="preserve"> z </w:t>
      </w:r>
      <w:r w:rsidRPr="008D2DAE">
        <w:t>Vietnamu stahovat. (Je spravedlivé říci, že se Westmoreland potýkal</w:t>
      </w:r>
      <w:r w:rsidR="00AE751F" w:rsidRPr="008D2DAE">
        <w:t xml:space="preserve"> s </w:t>
      </w:r>
      <w:r w:rsidRPr="008D2DAE">
        <w:t>politickými omezeními, jež mu nedovolovala uskutečnit žádnou</w:t>
      </w:r>
      <w:r w:rsidR="00AE751F" w:rsidRPr="008D2DAE">
        <w:t xml:space="preserve"> z </w:t>
      </w:r>
      <w:r w:rsidRPr="008D2DAE">
        <w:t xml:space="preserve">velkých vojenských operací, jež by bývaly mohly rozhodnout </w:t>
      </w:r>
      <w:r w:rsidR="00A76BE3" w:rsidRPr="008D2DAE">
        <w:t>–</w:t>
      </w:r>
      <w:r w:rsidRPr="008D2DAE">
        <w:t xml:space="preserve"> například přerušit</w:t>
      </w:r>
      <w:r w:rsidR="00AE751F" w:rsidRPr="008D2DAE">
        <w:t xml:space="preserve"> v </w:t>
      </w:r>
      <w:r w:rsidRPr="008D2DAE">
        <w:t>roce 1967 Ho Či Minovu stezku.)</w:t>
      </w:r>
    </w:p>
    <w:p w:rsidR="00AE751F" w:rsidRPr="008D2DAE" w:rsidRDefault="000151F1" w:rsidP="00BF453C">
      <w:pPr>
        <w:pStyle w:val="Textodsazen"/>
      </w:pPr>
      <w:r w:rsidRPr="008D2DAE">
        <w:t>Ať už Westmoreland neuspěl</w:t>
      </w:r>
      <w:r w:rsidR="00AE751F" w:rsidRPr="008D2DAE">
        <w:t xml:space="preserve"> z </w:t>
      </w:r>
      <w:r w:rsidRPr="008D2DAE">
        <w:t>jakýchkoli důvodů, žil</w:t>
      </w:r>
      <w:r w:rsidR="00AE751F" w:rsidRPr="008D2DAE">
        <w:t xml:space="preserve"> v </w:t>
      </w:r>
      <w:r w:rsidRPr="008D2DAE">
        <w:t>zapomnění, které je osudem těch, kdo si málem získali uznání veřejnosti, nakonec ho však nedosáhli,</w:t>
      </w:r>
      <w:r w:rsidR="00AE751F" w:rsidRPr="008D2DAE">
        <w:t xml:space="preserve"> a </w:t>
      </w:r>
      <w:r w:rsidRPr="008D2DAE">
        <w:t>jsou jí pak trestáni za to, že se neosvědčili</w:t>
      </w:r>
      <w:r w:rsidR="00AE751F" w:rsidRPr="008D2DAE">
        <w:t xml:space="preserve"> v </w:t>
      </w:r>
      <w:r w:rsidRPr="008D2DAE">
        <w:t>přidělené roli. Ať už to zavinil kdokoli, jsou odsouzeni</w:t>
      </w:r>
      <w:r w:rsidR="00AE751F" w:rsidRPr="008D2DAE">
        <w:t xml:space="preserve"> k </w:t>
      </w:r>
      <w:r w:rsidRPr="008D2DAE">
        <w:t>zapomnění</w:t>
      </w:r>
      <w:r w:rsidR="00AE751F" w:rsidRPr="008D2DAE">
        <w:t xml:space="preserve"> o </w:t>
      </w:r>
      <w:r w:rsidRPr="008D2DAE">
        <w:t>to trpčímu, že byli jen krůček od toho, aby byli prohlášeni za hrdiny. Westmoreland seděl</w:t>
      </w:r>
      <w:r w:rsidR="00AE751F" w:rsidRPr="008D2DAE">
        <w:t xml:space="preserve"> v </w:t>
      </w:r>
      <w:r w:rsidRPr="008D2DAE">
        <w:t>přepychové kanceláři náčelníka štábu pozemních sil, zvažoval, jaké zbraně nakoupit, užíval si úcty odpovídající jeho postavení</w:t>
      </w:r>
      <w:r w:rsidR="00AE751F" w:rsidRPr="008D2DAE">
        <w:t xml:space="preserve"> v </w:t>
      </w:r>
      <w:r w:rsidRPr="008D2DAE">
        <w:t>uniformovaných složkách, ale všichni politici ho ignorovali. Téměř nikdy ho nekonzultovali ohledně války, kterou vedl rytířsky, třebaže ne vždy úspěšně. Nežádali jsme ho</w:t>
      </w:r>
      <w:r w:rsidR="00AE751F" w:rsidRPr="008D2DAE">
        <w:t xml:space="preserve"> o </w:t>
      </w:r>
      <w:r w:rsidRPr="008D2DAE">
        <w:t>radu ve věci navrhovaného útoku na Tchepone,</w:t>
      </w:r>
      <w:r w:rsidR="00AE751F" w:rsidRPr="008D2DAE">
        <w:t xml:space="preserve"> i </w:t>
      </w:r>
      <w:r w:rsidRPr="008D2DAE">
        <w:t>když nám bylo řečeno, že provedení této akce spolu</w:t>
      </w:r>
      <w:r w:rsidR="00AE751F" w:rsidRPr="008D2DAE">
        <w:t xml:space="preserve"> s </w:t>
      </w:r>
      <w:r w:rsidRPr="008D2DAE">
        <w:t>ostatními členy sboru náčelníků štábů podporuje.</w:t>
      </w:r>
    </w:p>
    <w:p w:rsidR="00AE751F" w:rsidRPr="008D2DAE" w:rsidRDefault="000151F1" w:rsidP="00BF453C">
      <w:pPr>
        <w:pStyle w:val="Textodsazen"/>
      </w:pPr>
      <w:r w:rsidRPr="008D2DAE">
        <w:t>Když jsem se</w:t>
      </w:r>
      <w:r w:rsidR="00AE751F" w:rsidRPr="008D2DAE">
        <w:t xml:space="preserve"> s </w:t>
      </w:r>
      <w:r w:rsidRPr="008D2DAE">
        <w:t>Westmorelandem 23. února setkal, hodnotil situaci pesimisticky. Nedomníval se, že síly vyčleněné na laoskou operaci jsou dostačující. On osobně zastával názor, že</w:t>
      </w:r>
      <w:r w:rsidR="00AE751F" w:rsidRPr="008D2DAE">
        <w:t xml:space="preserve"> k </w:t>
      </w:r>
      <w:r w:rsidRPr="008D2DAE">
        <w:t>obsazení</w:t>
      </w:r>
      <w:r w:rsidR="00AE751F" w:rsidRPr="008D2DAE">
        <w:t xml:space="preserve"> a </w:t>
      </w:r>
      <w:r w:rsidRPr="008D2DAE">
        <w:t xml:space="preserve">udržení Tchepone by bylo potřeba čtyř amerických divizí; Jihovietnamci poslali do operace necelé </w:t>
      </w:r>
      <w:r w:rsidRPr="008D2DAE">
        <w:lastRenderedPageBreak/>
        <w:t>dvě. Stejně tak se nedomníval, že frontální útok je ideálním způsobem, jak přerušit systém zásobovacích tras. Doporučoval výpady mobilních jednotek, které by vyrážely</w:t>
      </w:r>
      <w:r w:rsidR="00AE751F" w:rsidRPr="008D2DAE">
        <w:t xml:space="preserve"> z </w:t>
      </w:r>
      <w:r w:rsidRPr="008D2DAE">
        <w:t>Khe Sanhu, na místo určení se dostávaly letecky, přerušovaly trasy na různých místech</w:t>
      </w:r>
      <w:r w:rsidR="00AE751F" w:rsidRPr="008D2DAE">
        <w:t xml:space="preserve"> a </w:t>
      </w:r>
      <w:r w:rsidRPr="008D2DAE">
        <w:t>znovu se vracely na základnu. Tím bychom uvedli zásobovací systém komunistů do maximálního zmatku</w:t>
      </w:r>
      <w:r w:rsidR="00AE751F" w:rsidRPr="008D2DAE">
        <w:t xml:space="preserve"> a </w:t>
      </w:r>
      <w:r w:rsidRPr="008D2DAE">
        <w:t>dosáhli našich cílů</w:t>
      </w:r>
      <w:r w:rsidR="00AE751F" w:rsidRPr="008D2DAE">
        <w:t xml:space="preserve"> s </w:t>
      </w:r>
      <w:r w:rsidRPr="008D2DAE">
        <w:t>mnohem menším rizikem.</w:t>
      </w:r>
      <w:r w:rsidR="00AE751F" w:rsidRPr="008D2DAE">
        <w:t xml:space="preserve"> I </w:t>
      </w:r>
      <w:r w:rsidRPr="008D2DAE">
        <w:t>když jsem připustil, že Westmoreland je zaujatý proti svým následovníkům, jeho názory mi zněly velmi rozumně.</w:t>
      </w:r>
    </w:p>
    <w:p w:rsidR="00AE751F" w:rsidRPr="008D2DAE" w:rsidRDefault="000151F1" w:rsidP="00BF453C">
      <w:pPr>
        <w:pStyle w:val="Textodsazen"/>
      </w:pPr>
      <w:r w:rsidRPr="008D2DAE">
        <w:t>To si však nemysleli Laird</w:t>
      </w:r>
      <w:r w:rsidR="00AE751F" w:rsidRPr="008D2DAE">
        <w:t xml:space="preserve"> a </w:t>
      </w:r>
      <w:r w:rsidRPr="008D2DAE">
        <w:t>Moorer, kteří tvrdili, že Westmoreland měl uvést tyto námitky, když se plán útoku na Tchepone připravoval. Byli přesvědčeni, že se Abramsovi vůbec nebude líbit, že ho jeho předchůdce kritizuje teď, když už jsou</w:t>
      </w:r>
      <w:r w:rsidR="00AE751F" w:rsidRPr="008D2DAE">
        <w:t xml:space="preserve"> k </w:t>
      </w:r>
      <w:r w:rsidRPr="008D2DAE">
        <w:t xml:space="preserve">dispozici nové informace. Trvali na posvátné zásadě autonomie polního velitele. Avšak velitelské teorie neřešily náš základní problém: potřebovali jsme zjistit, zda dosahujeme našeho cíle, kterým bylo přerušení zásobovacího systému komunistů. Akce měla bezpochyby </w:t>
      </w:r>
      <w:r w:rsidRPr="008D2DAE">
        <w:rPr>
          <w:i/>
        </w:rPr>
        <w:t>nějaký</w:t>
      </w:r>
      <w:r w:rsidRPr="008D2DAE">
        <w:t xml:space="preserve"> účinek. Vojenský materiál</w:t>
      </w:r>
      <w:r w:rsidR="00AE751F" w:rsidRPr="008D2DAE">
        <w:t xml:space="preserve"> a </w:t>
      </w:r>
      <w:r w:rsidRPr="008D2DAE">
        <w:t>zásoby, které si bitva vyžádala, nemohly být použity hlouběji na jihu. Všechna hlášení</w:t>
      </w:r>
      <w:r w:rsidR="00AE751F" w:rsidRPr="008D2DAE">
        <w:t xml:space="preserve"> o </w:t>
      </w:r>
      <w:r w:rsidRPr="008D2DAE">
        <w:t xml:space="preserve">nalezených tajných skladištích nemohla být mylná </w:t>
      </w:r>
      <w:r w:rsidR="00A76BE3" w:rsidRPr="008D2DAE">
        <w:t>–</w:t>
      </w:r>
      <w:r w:rsidRPr="008D2DAE">
        <w:t xml:space="preserve"> třebaže si člověk musel všimnout, že byla prezentována</w:t>
      </w:r>
      <w:r w:rsidR="00AE751F" w:rsidRPr="008D2DAE">
        <w:t xml:space="preserve"> s </w:t>
      </w:r>
      <w:r w:rsidRPr="008D2DAE">
        <w:t>mnohem menším nadšením, než tomu bylo</w:t>
      </w:r>
      <w:r w:rsidR="00AE751F" w:rsidRPr="008D2DAE">
        <w:t xml:space="preserve"> v </w:t>
      </w:r>
      <w:r w:rsidRPr="008D2DAE">
        <w:t>předcházejícím roce</w:t>
      </w:r>
      <w:r w:rsidR="00AE751F" w:rsidRPr="008D2DAE">
        <w:t xml:space="preserve"> v </w:t>
      </w:r>
      <w:r w:rsidRPr="008D2DAE">
        <w:t>případě kambodžské operace.</w:t>
      </w:r>
    </w:p>
    <w:p w:rsidR="00AE751F" w:rsidRPr="008D2DAE" w:rsidRDefault="000151F1" w:rsidP="00BF453C">
      <w:pPr>
        <w:pStyle w:val="Textodsazen"/>
      </w:pPr>
      <w:r w:rsidRPr="008D2DAE">
        <w:t>Dál se bylo možno už jen dohadovat. Každý den jsme se dovídali, že zásobovací trasy jsou přerušovány. Ale údaje snímané automatickými senzory podél nich ukazovaly, že na některých jejich úsecích je silný provoz. Plukovník ze sboru náčelníků štábů, který mi každé ráno podával hlášení</w:t>
      </w:r>
      <w:r w:rsidR="00AE751F" w:rsidRPr="008D2DAE">
        <w:t xml:space="preserve"> o </w:t>
      </w:r>
      <w:r w:rsidRPr="008D2DAE">
        <w:t>vývoji situace, tvrdil, že nepřítel zoufale převáží pod tlakem bojů zásoby</w:t>
      </w:r>
      <w:r w:rsidR="00AE751F" w:rsidRPr="008D2DAE">
        <w:t xml:space="preserve"> z </w:t>
      </w:r>
      <w:r w:rsidRPr="008D2DAE">
        <w:t>jednoho místa na druhé. Nedávalo mi to smysl. Pravdou zřejmě bylo, že se doprava zásob zpomalila</w:t>
      </w:r>
      <w:r w:rsidR="00AE751F" w:rsidRPr="008D2DAE">
        <w:t xml:space="preserve"> a </w:t>
      </w:r>
      <w:r w:rsidRPr="008D2DAE">
        <w:t>že byly používány pro bitvu</w:t>
      </w:r>
      <w:r w:rsidR="00AE751F" w:rsidRPr="008D2DAE">
        <w:t xml:space="preserve"> a </w:t>
      </w:r>
      <w:r w:rsidRPr="008D2DAE">
        <w:t>Tchepone; samotné zásobování ale pravděpodobně přerušeno nebylo.</w:t>
      </w:r>
    </w:p>
    <w:p w:rsidR="00AE751F" w:rsidRPr="008D2DAE" w:rsidRDefault="000151F1" w:rsidP="00BF453C">
      <w:pPr>
        <w:pStyle w:val="Textodsazen"/>
      </w:pPr>
      <w:r w:rsidRPr="008D2DAE">
        <w:t>Zajímavou studii patologie vojenských ofenziv by představoval úkol určit,</w:t>
      </w:r>
      <w:r w:rsidR="00AE751F" w:rsidRPr="008D2DAE">
        <w:t xml:space="preserve"> v </w:t>
      </w:r>
      <w:r w:rsidRPr="008D2DAE">
        <w:t>kterém bo</w:t>
      </w:r>
      <w:r w:rsidR="008075A5" w:rsidRPr="008D2DAE">
        <w:t xml:space="preserve">dě </w:t>
      </w:r>
      <w:r w:rsidRPr="008D2DAE">
        <w:t>se</w:t>
      </w:r>
      <w:r w:rsidR="00AE751F" w:rsidRPr="008D2DAE">
        <w:t xml:space="preserve"> z </w:t>
      </w:r>
      <w:r w:rsidRPr="008D2DAE">
        <w:t>cíle stává posedlost. Moskva pro Napoleona, Verdun</w:t>
      </w:r>
      <w:r w:rsidR="00AE751F" w:rsidRPr="008D2DAE">
        <w:t xml:space="preserve"> a </w:t>
      </w:r>
      <w:r w:rsidRPr="008D2DAE">
        <w:t>Stalingrad pro Němce</w:t>
      </w:r>
      <w:r w:rsidR="00AE751F" w:rsidRPr="008D2DAE">
        <w:t xml:space="preserve"> a </w:t>
      </w:r>
      <w:r w:rsidRPr="008D2DAE">
        <w:t>Gallipoli pro Brity se změnily</w:t>
      </w:r>
      <w:r w:rsidR="00AE751F" w:rsidRPr="008D2DAE">
        <w:t xml:space="preserve"> v </w:t>
      </w:r>
      <w:r w:rsidRPr="008D2DAE">
        <w:t>magnety, kvůli kterým se spotřebovávaly stále větší zdroje ještě dlouho poté, co původní důvod pro útok již přestal existovat. Stejně tomu bylo</w:t>
      </w:r>
      <w:r w:rsidR="00AE751F" w:rsidRPr="008D2DAE">
        <w:t xml:space="preserve"> i a </w:t>
      </w:r>
      <w:r w:rsidRPr="008D2DAE">
        <w:t>Tchepone, třebaže</w:t>
      </w:r>
      <w:r w:rsidR="00AE751F" w:rsidRPr="008D2DAE">
        <w:t xml:space="preserve"> v </w:t>
      </w:r>
      <w:r w:rsidRPr="008D2DAE">
        <w:t>mnohem menším rozsahu. Čty</w:t>
      </w:r>
      <w:r w:rsidR="002833D0" w:rsidRPr="008D2DAE">
        <w:t>ři</w:t>
      </w:r>
      <w:r w:rsidRPr="008D2DAE">
        <w:t>advacátého února jsem svému plukovníkovi položil tři otázky: (1) Proč míříme do Tchepone, kde na nás čeká nepřítel, jestliže můžeme přetnout jeho dopravní trasy stejně dobře hlouběji na jihu? (2) Proč neobejdeme Tchepone ze západu</w:t>
      </w:r>
      <w:r w:rsidR="00AE751F" w:rsidRPr="008D2DAE">
        <w:t xml:space="preserve"> a </w:t>
      </w:r>
      <w:r w:rsidRPr="008D2DAE">
        <w:t>nepřerušíme silnici 23 (vedoucí rovnoběžně</w:t>
      </w:r>
      <w:r w:rsidR="00AE751F" w:rsidRPr="008D2DAE">
        <w:t xml:space="preserve"> s </w:t>
      </w:r>
      <w:r w:rsidRPr="008D2DAE">
        <w:t>thajskou hranicí) útokem vedeným</w:t>
      </w:r>
      <w:r w:rsidR="00AE751F" w:rsidRPr="008D2DAE">
        <w:t xml:space="preserve"> s </w:t>
      </w:r>
      <w:r w:rsidRPr="008D2DAE">
        <w:t>pomocí helikoptér? (3) Jestliže jsme rozhodnuti obsadit Tchepone, proč nebylo mobilizováno více rezerv? Plukovník odpověděl jen opakováním původního plánu operace; řekl mi, co děláme, ne však proč.</w:t>
      </w:r>
    </w:p>
    <w:p w:rsidR="00AE751F" w:rsidRPr="008D2DAE" w:rsidRDefault="000151F1" w:rsidP="00BF453C">
      <w:pPr>
        <w:pStyle w:val="Textodsazen"/>
      </w:pPr>
      <w:r w:rsidRPr="008D2DAE">
        <w:t>Koncem února Severovietnamci přisunuli do bitvy více než 40 000 mužů, ačkoli nám vojáci původně tvrdili, že tak velký počet jednotek</w:t>
      </w:r>
      <w:r w:rsidR="00AE751F" w:rsidRPr="008D2DAE">
        <w:t xml:space="preserve"> k </w:t>
      </w:r>
      <w:r w:rsidRPr="008D2DAE">
        <w:t xml:space="preserve">dispozici mít </w:t>
      </w:r>
      <w:r w:rsidRPr="008D2DAE">
        <w:lastRenderedPageBreak/>
        <w:t>nebudou.</w:t>
      </w:r>
      <w:r w:rsidRPr="008D2DAE">
        <w:rPr>
          <w:rStyle w:val="slopoznmkypodarou"/>
        </w:rPr>
        <w:footnoteReference w:id="82"/>
      </w:r>
      <w:r w:rsidRPr="008D2DAE">
        <w:t xml:space="preserve"> Síly Saigonu zůstaly kvůli teritoriální bázi jeho divizí na stejné úrovni. Třiadvacátého února na jednání WSAG jsem upozornil na tato rizika</w:t>
      </w:r>
      <w:r w:rsidR="00AE751F" w:rsidRPr="008D2DAE">
        <w:t xml:space="preserve"> a </w:t>
      </w:r>
      <w:r w:rsidRPr="008D2DAE">
        <w:t>požádal generála letectva Johna Vogta reprezentujícího sbor náčelníků štábů</w:t>
      </w:r>
      <w:r w:rsidR="00AE751F" w:rsidRPr="008D2DAE">
        <w:t xml:space="preserve"> o </w:t>
      </w:r>
      <w:r w:rsidRPr="008D2DAE">
        <w:t xml:space="preserve">vysvětlení, jaký má smysl pokračující frontální útok na Tchepone. Vogt odpověděl: </w:t>
      </w:r>
      <w:r w:rsidR="00AE751F" w:rsidRPr="008D2DAE">
        <w:t>„O </w:t>
      </w:r>
      <w:r w:rsidRPr="008D2DAE">
        <w:t>tomto smyslu hlášení nemluví.</w:t>
      </w:r>
      <w:r w:rsidR="00AE751F" w:rsidRPr="008D2DAE">
        <w:t>“</w:t>
      </w:r>
      <w:r w:rsidRPr="008D2DAE">
        <w:t xml:space="preserve"> Bylo stále složitější zdůvodnit naši politiku, jestliže fakta byla tak nespolehlivá. Začínal jsem mít podezření, že ani Pentagon pořádné neví, co se děje.</w:t>
      </w:r>
    </w:p>
    <w:p w:rsidR="00AE751F" w:rsidRPr="008D2DAE" w:rsidRDefault="000151F1" w:rsidP="00BF453C">
      <w:pPr>
        <w:pStyle w:val="Textodsazen"/>
      </w:pPr>
      <w:r w:rsidRPr="008D2DAE">
        <w:t>Prvního března jsem</w:t>
      </w:r>
      <w:r w:rsidR="00AE751F" w:rsidRPr="008D2DAE">
        <w:t xml:space="preserve"> v </w:t>
      </w:r>
      <w:r w:rsidRPr="008D2DAE">
        <w:t>tajném telegramu sdělil své obavy přímo Bunkerovi:</w:t>
      </w:r>
    </w:p>
    <w:p w:rsidR="00AE751F" w:rsidRPr="008D2DAE" w:rsidRDefault="00AE751F" w:rsidP="00BF453C">
      <w:pPr>
        <w:pStyle w:val="Textodsazen"/>
      </w:pPr>
    </w:p>
    <w:p w:rsidR="00AE751F" w:rsidRPr="008D2DAE" w:rsidRDefault="000151F1" w:rsidP="000D589C">
      <w:pPr>
        <w:pStyle w:val="Text-cittneodsazen"/>
      </w:pPr>
      <w:r w:rsidRPr="008D2DAE">
        <w:t>Od okamžiku, kdy byla operace zahájena, dostává prezid</w:t>
      </w:r>
      <w:r w:rsidR="002833D0" w:rsidRPr="008D2DAE">
        <w:t>en</w:t>
      </w:r>
      <w:r w:rsidRPr="008D2DAE">
        <w:t>t hlášení</w:t>
      </w:r>
      <w:r w:rsidR="00AE751F" w:rsidRPr="008D2DAE">
        <w:t xml:space="preserve"> o </w:t>
      </w:r>
      <w:r w:rsidRPr="008D2DAE">
        <w:t>celé řadě úprav plánu způsobených řadou velkých problémů,</w:t>
      </w:r>
      <w:r w:rsidR="00AE751F" w:rsidRPr="008D2DAE">
        <w:t xml:space="preserve"> s </w:t>
      </w:r>
      <w:r w:rsidRPr="008D2DAE">
        <w:t>kterými se střetává jihovietnamská armáda. Zjišťuje pouze, že události na bitevním poli</w:t>
      </w:r>
      <w:r w:rsidR="00AE751F" w:rsidRPr="008D2DAE">
        <w:t xml:space="preserve"> a </w:t>
      </w:r>
      <w:r w:rsidRPr="008D2DAE">
        <w:t>následující hlášení</w:t>
      </w:r>
      <w:r w:rsidR="00AE751F" w:rsidRPr="008D2DAE">
        <w:t xml:space="preserve"> o </w:t>
      </w:r>
      <w:r w:rsidRPr="008D2DAE">
        <w:t>operaci se neshodují</w:t>
      </w:r>
      <w:r w:rsidR="00AE751F" w:rsidRPr="008D2DAE">
        <w:t xml:space="preserve"> s </w:t>
      </w:r>
      <w:r w:rsidRPr="008D2DAE">
        <w:t>původními předpověďmi. Konkrétně se nacházíme</w:t>
      </w:r>
      <w:r w:rsidR="00AE751F" w:rsidRPr="008D2DAE">
        <w:t xml:space="preserve"> v </w:t>
      </w:r>
      <w:r w:rsidRPr="008D2DAE">
        <w:t>následujícím postavení:</w:t>
      </w:r>
    </w:p>
    <w:p w:rsidR="00AE751F" w:rsidRPr="008D2DAE" w:rsidRDefault="000151F1" w:rsidP="000D589C">
      <w:pPr>
        <w:pStyle w:val="Text-cittodsazen"/>
      </w:pPr>
      <w:r w:rsidRPr="008D2DAE">
        <w:t>(1)</w:t>
      </w:r>
      <w:r w:rsidR="00A76BE3" w:rsidRPr="008D2DAE">
        <w:t xml:space="preserve"> </w:t>
      </w:r>
      <w:r w:rsidRPr="008D2DAE">
        <w:t>Prezident byl původně informován</w:t>
      </w:r>
      <w:r w:rsidR="00AE751F" w:rsidRPr="008D2DAE">
        <w:t xml:space="preserve"> v </w:t>
      </w:r>
      <w:r w:rsidRPr="008D2DAE">
        <w:t>tom smyslu, že jihovietnamské síly obsadí Tchepone čtyři až pět dní po hodině H.</w:t>
      </w:r>
    </w:p>
    <w:p w:rsidR="00AE751F" w:rsidRPr="008D2DAE" w:rsidRDefault="000151F1" w:rsidP="000D589C">
      <w:pPr>
        <w:pStyle w:val="Text-cittodsazen"/>
      </w:pPr>
      <w:r w:rsidRPr="008D2DAE">
        <w:t>(2)</w:t>
      </w:r>
      <w:r w:rsidR="00A76BE3" w:rsidRPr="008D2DAE">
        <w:t xml:space="preserve"> </w:t>
      </w:r>
      <w:r w:rsidRPr="008D2DAE">
        <w:t>Patnáctého února se dověděl, že počasí, problémy se zásobováním, stav silnice 9</w:t>
      </w:r>
      <w:r w:rsidR="00AE751F" w:rsidRPr="008D2DAE">
        <w:t xml:space="preserve"> a </w:t>
      </w:r>
      <w:r w:rsidRPr="008D2DAE">
        <w:t>odpor nepřítele oddálí realizaci tohoto cíle</w:t>
      </w:r>
      <w:r w:rsidR="00AE751F" w:rsidRPr="008D2DAE">
        <w:t xml:space="preserve"> o </w:t>
      </w:r>
      <w:r w:rsidRPr="008D2DAE">
        <w:t>osm až deset dní.</w:t>
      </w:r>
    </w:p>
    <w:p w:rsidR="00AE751F" w:rsidRPr="008D2DAE" w:rsidRDefault="000151F1" w:rsidP="000D589C">
      <w:pPr>
        <w:pStyle w:val="Text-cittodsazen"/>
      </w:pPr>
      <w:r w:rsidRPr="008D2DAE">
        <w:t>(3)</w:t>
      </w:r>
      <w:r w:rsidR="00A76BE3" w:rsidRPr="008D2DAE">
        <w:t xml:space="preserve"> </w:t>
      </w:r>
      <w:r w:rsidRPr="008D2DAE">
        <w:t>Následně byl prezident informován, že Tchepone není tak důležité, protože všechny silnice vedoucí skrze tento bod jsou přetínány jihovýchodně od něj.</w:t>
      </w:r>
    </w:p>
    <w:p w:rsidR="00AE751F" w:rsidRPr="008D2DAE" w:rsidRDefault="000151F1" w:rsidP="000D589C">
      <w:pPr>
        <w:pStyle w:val="Text-cittodsazen"/>
      </w:pPr>
      <w:r w:rsidRPr="008D2DAE">
        <w:t>(3) Následně byl prezident informován, že bude přijata modifikace plánu,</w:t>
      </w:r>
      <w:r w:rsidR="00AE751F" w:rsidRPr="008D2DAE">
        <w:t xml:space="preserve"> v </w:t>
      </w:r>
      <w:r w:rsidRPr="008D2DAE">
        <w:t>jejímž rámci zaútočí dva pluky severozápadním směrem podél silnice 914</w:t>
      </w:r>
      <w:r w:rsidR="00AE751F" w:rsidRPr="008D2DAE">
        <w:t xml:space="preserve"> a v </w:t>
      </w:r>
      <w:r w:rsidRPr="008D2DAE">
        <w:t>kopcovitém terénu na severu</w:t>
      </w:r>
      <w:r w:rsidR="00AE751F" w:rsidRPr="008D2DAE">
        <w:t xml:space="preserve"> s </w:t>
      </w:r>
      <w:r w:rsidRPr="008D2DAE">
        <w:t>cílem obsadit Tchepone.</w:t>
      </w:r>
    </w:p>
    <w:p w:rsidR="00AE751F" w:rsidRPr="008D2DAE" w:rsidRDefault="000151F1" w:rsidP="000D589C">
      <w:pPr>
        <w:pStyle w:val="Text-cittodsazen"/>
      </w:pPr>
      <w:r w:rsidRPr="008D2DAE">
        <w:t>Dostáváme informace</w:t>
      </w:r>
      <w:r w:rsidR="00AE751F" w:rsidRPr="008D2DAE">
        <w:t xml:space="preserve"> o </w:t>
      </w:r>
      <w:r w:rsidRPr="008D2DAE">
        <w:t>těchto jednotlivých přístupech, ale události na bitevním poli nepotvrzují naši schopnost realizovat je. Proto zde zcela přirozené</w:t>
      </w:r>
      <w:r w:rsidR="000D589C" w:rsidRPr="008D2DAE">
        <w:t xml:space="preserve"> </w:t>
      </w:r>
      <w:r w:rsidRPr="008D2DAE">
        <w:t>vyvstávají obavy</w:t>
      </w:r>
      <w:r w:rsidR="00AE751F" w:rsidRPr="008D2DAE">
        <w:t xml:space="preserve"> o </w:t>
      </w:r>
      <w:r w:rsidRPr="008D2DAE">
        <w:t>celkových budoucích vyhlídkách této operace. Dodatečným faktorem, který mi působí velké starosti, je omezený počet jihovietnamských vojáků nasazených do této operace</w:t>
      </w:r>
      <w:r w:rsidR="00AE751F" w:rsidRPr="008D2DAE">
        <w:t xml:space="preserve"> v </w:t>
      </w:r>
      <w:r w:rsidRPr="008D2DAE">
        <w:t>době, kdy nepřítel zjevně zapojil do bitvy všechny své zdroje</w:t>
      </w:r>
      <w:r w:rsidR="00A76BE3" w:rsidRPr="008D2DAE">
        <w:t>…</w:t>
      </w:r>
    </w:p>
    <w:p w:rsidR="00AE751F" w:rsidRPr="008D2DAE" w:rsidRDefault="000151F1" w:rsidP="000D589C">
      <w:pPr>
        <w:pStyle w:val="Text-cittodsazen"/>
      </w:pPr>
      <w:r w:rsidRPr="008D2DAE">
        <w:t>Uděláme maximum, abychom udrželi hrad. Musíme však vědět, proti čemu stojíme. Nelze zabránit šíření paniky, pokud neustále pokulháváme za událostmi.</w:t>
      </w:r>
    </w:p>
    <w:p w:rsidR="00AE751F" w:rsidRPr="008D2DAE" w:rsidRDefault="00AE751F" w:rsidP="00BF453C">
      <w:pPr>
        <w:pStyle w:val="Textodsazen"/>
      </w:pPr>
    </w:p>
    <w:p w:rsidR="00AE751F" w:rsidRPr="008D2DAE" w:rsidRDefault="000151F1" w:rsidP="00BF453C">
      <w:pPr>
        <w:pStyle w:val="Textodsazen"/>
      </w:pPr>
      <w:r w:rsidRPr="008D2DAE">
        <w:t>Avšak naše velení</w:t>
      </w:r>
      <w:r w:rsidR="00AE751F" w:rsidRPr="008D2DAE">
        <w:t xml:space="preserve"> v </w:t>
      </w:r>
      <w:r w:rsidRPr="008D2DAE">
        <w:t>Saigonu vidělo za šest let války příliš mnoho takových upomínajících telegramů od nervózních civilistů. Proto mělo sklon ignorovat rozrušené politiky ve Washingtonu</w:t>
      </w:r>
      <w:r w:rsidR="00AE751F" w:rsidRPr="008D2DAE">
        <w:t xml:space="preserve"> a </w:t>
      </w:r>
      <w:r w:rsidRPr="008D2DAE">
        <w:t xml:space="preserve">vytrvat; příliš mnoho krizí se vyřešilo </w:t>
      </w:r>
      <w:r w:rsidRPr="008D2DAE">
        <w:lastRenderedPageBreak/>
        <w:t>tímto způsobem samo, než aby se nyní vyplatilo zasahovat do průběhu operace. Bunker poslal 3. března chlácholivou odpověď,</w:t>
      </w:r>
      <w:r w:rsidR="00AE751F" w:rsidRPr="008D2DAE">
        <w:t xml:space="preserve"> v </w:t>
      </w:r>
      <w:r w:rsidRPr="008D2DAE">
        <w:t>níž popisoval Thieuovo</w:t>
      </w:r>
      <w:r w:rsidR="00AE751F" w:rsidRPr="008D2DAE">
        <w:t xml:space="preserve"> a </w:t>
      </w:r>
      <w:r w:rsidRPr="008D2DAE">
        <w:t xml:space="preserve">Vienovo odhodlání uspět (o což vůbec nešlo): </w:t>
      </w:r>
      <w:r w:rsidR="00AE751F" w:rsidRPr="008D2DAE">
        <w:t>„</w:t>
      </w:r>
      <w:r w:rsidRPr="008D2DAE">
        <w:t>Při operacích tohoto typu se člověk nesmí vázat předem danými představami</w:t>
      </w:r>
      <w:r w:rsidR="00AE751F" w:rsidRPr="008D2DAE">
        <w:t xml:space="preserve"> o </w:t>
      </w:r>
      <w:r w:rsidRPr="008D2DAE">
        <w:t>tom, co se možná považuje za ideální postup. Musíme zachovávat dostatečně pružný přístup, abychom se mohli přizpůsobit proměnným podmínkám, které mohou být určovány počasím, terénem nebo změnami nepřítelovy taktiky.</w:t>
      </w:r>
      <w:r w:rsidR="00AE751F" w:rsidRPr="008D2DAE">
        <w:t>“ O </w:t>
      </w:r>
      <w:r w:rsidRPr="008D2DAE">
        <w:t>tom se nedalo pochybovat, ale nebyla to také odpověď na naši základní obavu, která netkvěla</w:t>
      </w:r>
      <w:r w:rsidR="00AE751F" w:rsidRPr="008D2DAE">
        <w:t xml:space="preserve"> v </w:t>
      </w:r>
      <w:r w:rsidRPr="008D2DAE">
        <w:t>otázce postupu</w:t>
      </w:r>
      <w:r w:rsidR="00AE751F" w:rsidRPr="008D2DAE">
        <w:t xml:space="preserve"> a </w:t>
      </w:r>
      <w:r w:rsidRPr="008D2DAE">
        <w:t>která říkala: Do jaké míry, pokud vůbec, bráníme nepříteli</w:t>
      </w:r>
      <w:r w:rsidR="00AE751F" w:rsidRPr="008D2DAE">
        <w:t xml:space="preserve"> v </w:t>
      </w:r>
      <w:r w:rsidRPr="008D2DAE">
        <w:t>zásobování jeho jednotek, ať už se řídíme jakýmkoli plánem? Zdálo se, že závěr telegramu je důvodem</w:t>
      </w:r>
      <w:r w:rsidR="00AE751F" w:rsidRPr="008D2DAE">
        <w:t xml:space="preserve"> k </w:t>
      </w:r>
      <w:r w:rsidRPr="008D2DAE">
        <w:t xml:space="preserve">uklidnění: </w:t>
      </w:r>
      <w:r w:rsidR="00AE751F" w:rsidRPr="008D2DAE">
        <w:t>„</w:t>
      </w:r>
      <w:r w:rsidRPr="008D2DAE">
        <w:t>Generál Abrams</w:t>
      </w:r>
      <w:r w:rsidR="00AE751F" w:rsidRPr="008D2DAE">
        <w:t xml:space="preserve"> i </w:t>
      </w:r>
      <w:r w:rsidRPr="008D2DAE">
        <w:t>já věříme, že budem</w:t>
      </w:r>
      <w:r w:rsidR="00AE751F" w:rsidRPr="008D2DAE">
        <w:t>e-l</w:t>
      </w:r>
      <w:r w:rsidRPr="008D2DAE">
        <w:t>i se držet pevně našeho kursu, budou mít operace</w:t>
      </w:r>
      <w:r w:rsidR="00AE751F" w:rsidRPr="008D2DAE">
        <w:t xml:space="preserve"> v </w:t>
      </w:r>
      <w:r w:rsidRPr="008D2DAE">
        <w:t>Kambodži</w:t>
      </w:r>
      <w:r w:rsidR="00AE751F" w:rsidRPr="008D2DAE">
        <w:t xml:space="preserve"> a </w:t>
      </w:r>
      <w:r w:rsidRPr="008D2DAE">
        <w:t>Laosu na činnost nepřítele</w:t>
      </w:r>
      <w:r w:rsidR="00AE751F" w:rsidRPr="008D2DAE">
        <w:t xml:space="preserve"> v </w:t>
      </w:r>
      <w:r w:rsidRPr="008D2DAE">
        <w:t>Jižním Vietnamu</w:t>
      </w:r>
      <w:r w:rsidR="00AE751F" w:rsidRPr="008D2DAE">
        <w:t xml:space="preserve"> a </w:t>
      </w:r>
      <w:r w:rsidRPr="008D2DAE">
        <w:t>na stahování našich jednotek původně předpokládaný dopad.</w:t>
      </w:r>
      <w:r w:rsidR="00AE751F" w:rsidRPr="008D2DAE">
        <w:t>“</w:t>
      </w:r>
    </w:p>
    <w:p w:rsidR="00AE751F" w:rsidRPr="008D2DAE" w:rsidRDefault="00AE751F" w:rsidP="00BF453C">
      <w:pPr>
        <w:pStyle w:val="Textodsazen"/>
      </w:pPr>
      <w:r w:rsidRPr="008D2DAE">
        <w:t>A </w:t>
      </w:r>
      <w:r w:rsidR="000151F1" w:rsidRPr="008D2DAE">
        <w:t>po několik dní se zdálo, že se věci obracejí</w:t>
      </w:r>
      <w:r w:rsidRPr="008D2DAE">
        <w:t xml:space="preserve"> k </w:t>
      </w:r>
      <w:r w:rsidR="000151F1" w:rsidRPr="008D2DAE">
        <w:t>lepšímu. Severovietnamci po velkých bitvách</w:t>
      </w:r>
      <w:r w:rsidRPr="008D2DAE">
        <w:t xml:space="preserve"> s </w:t>
      </w:r>
      <w:r w:rsidR="000151F1" w:rsidRPr="008D2DAE">
        <w:t>jihovietnamskými jednotkami neochotně ustoupili (alespoň pokud se dalo věřit našim hlášením). Třetího března byl zahájen nový výpad směrem na Tchepone</w:t>
      </w:r>
      <w:r w:rsidRPr="008D2DAE">
        <w:t xml:space="preserve"> a o </w:t>
      </w:r>
      <w:r w:rsidR="000151F1" w:rsidRPr="008D2DAE">
        <w:t>tři dny později byli Jihovietnamci dostatečně blízko tomuto cíli, aby mohli obhájit tvrzení, že jej obsadili. Brzy</w:t>
      </w:r>
      <w:r w:rsidRPr="008D2DAE">
        <w:t xml:space="preserve"> v </w:t>
      </w:r>
      <w:r w:rsidR="000151F1" w:rsidRPr="008D2DAE">
        <w:t>nás však začalo vzrůstat podezření, že Tchepone chtěli dobýt pouze proto, aby se mohli</w:t>
      </w:r>
      <w:r w:rsidRPr="008D2DAE">
        <w:t xml:space="preserve"> z </w:t>
      </w:r>
      <w:r w:rsidR="000151F1" w:rsidRPr="008D2DAE">
        <w:t>Laosu stáhnout, aniž by ztratili tvář. Již 8. března nás Abrams informoval, že jihovietnamští velitelé poté, co se jejich jednotkám podařilo obsadit oblast kolem Tchepone, považují svou misi za ukončenou</w:t>
      </w:r>
      <w:r w:rsidRPr="008D2DAE">
        <w:t xml:space="preserve"> a </w:t>
      </w:r>
      <w:r w:rsidR="000151F1" w:rsidRPr="008D2DAE">
        <w:t>hodlají se velmi rychle stáhnout.</w:t>
      </w:r>
    </w:p>
    <w:p w:rsidR="00AE751F" w:rsidRPr="008D2DAE" w:rsidRDefault="000151F1" w:rsidP="00BF453C">
      <w:pPr>
        <w:pStyle w:val="Textodsazen"/>
      </w:pPr>
      <w:r w:rsidRPr="008D2DAE">
        <w:t>To bylo</w:t>
      </w:r>
      <w:r w:rsidR="00AE751F" w:rsidRPr="008D2DAE">
        <w:t xml:space="preserve"> v </w:t>
      </w:r>
      <w:r w:rsidRPr="008D2DAE">
        <w:t>naprostém rozporu</w:t>
      </w:r>
      <w:r w:rsidR="00AE751F" w:rsidRPr="008D2DAE">
        <w:t xml:space="preserve"> s </w:t>
      </w:r>
      <w:r w:rsidRPr="008D2DAE">
        <w:t>koncepcí této operace, jak jsem ji chápal já; bylo naprosto zbytečné riskovat tak mnoho jen proto, aby jihovietnamské jednotky na tři dny okupovaly jedno opuštěné laoské město. Cílem operace bylo přerušit severovietnamský zásobovací systém na větší část období sucha</w:t>
      </w:r>
      <w:r w:rsidR="00AE751F" w:rsidRPr="008D2DAE">
        <w:t xml:space="preserve"> a </w:t>
      </w:r>
      <w:r w:rsidRPr="008D2DAE">
        <w:t>zničit tolik skrytých skladišť, kolik se jich dalo nalézt. Když jsem na tuto skutečnost upozornil 9. března Bunkera, šel</w:t>
      </w:r>
      <w:r w:rsidR="00AE751F" w:rsidRPr="008D2DAE">
        <w:t xml:space="preserve"> s </w:t>
      </w:r>
      <w:r w:rsidRPr="008D2DAE">
        <w:t>Abramsem znovu navštívit Thieua</w:t>
      </w:r>
      <w:r w:rsidR="00AE751F" w:rsidRPr="008D2DAE">
        <w:t xml:space="preserve"> a </w:t>
      </w:r>
      <w:r w:rsidRPr="008D2DAE">
        <w:t>oba se pak vrátili</w:t>
      </w:r>
      <w:r w:rsidR="00AE751F" w:rsidRPr="008D2DAE">
        <w:t xml:space="preserve"> s </w:t>
      </w:r>
      <w:r w:rsidRPr="008D2DAE">
        <w:t>tajemným vysvětlením: Thieu nestahuje muže</w:t>
      </w:r>
      <w:r w:rsidR="00AE751F" w:rsidRPr="008D2DAE">
        <w:t xml:space="preserve"> z </w:t>
      </w:r>
      <w:r w:rsidRPr="008D2DAE">
        <w:t>Laosu, nýbrž provádí rotaci svých jednotek. Odvelí zpět část své strategické rezervy, nahradí ji však čerstvými jednotkami. Ty budou několik týdnů pátrat</w:t>
      </w:r>
      <w:r w:rsidR="00AE751F" w:rsidRPr="008D2DAE">
        <w:t xml:space="preserve"> v </w:t>
      </w:r>
      <w:r w:rsidRPr="008D2DAE">
        <w:t>oblasti Tchepone po tajných skladištích</w:t>
      </w:r>
      <w:r w:rsidR="00AE751F" w:rsidRPr="008D2DAE">
        <w:t xml:space="preserve"> a </w:t>
      </w:r>
      <w:r w:rsidRPr="008D2DAE">
        <w:t>poté se přesunou po silnici 914 přes oblast komunistických základen 611</w:t>
      </w:r>
      <w:r w:rsidR="00AE751F" w:rsidRPr="008D2DAE">
        <w:t xml:space="preserve"> k </w:t>
      </w:r>
      <w:r w:rsidRPr="008D2DAE">
        <w:t>jihovýchodu</w:t>
      </w:r>
      <w:r w:rsidR="00AE751F" w:rsidRPr="008D2DAE">
        <w:t xml:space="preserve"> a </w:t>
      </w:r>
      <w:r w:rsidRPr="008D2DAE">
        <w:t>cestou budou ničit zásobovací systém komunistů. (Viz mapu)</w:t>
      </w:r>
    </w:p>
    <w:p w:rsidR="00AE751F" w:rsidRPr="008D2DAE" w:rsidRDefault="000151F1" w:rsidP="00BF453C">
      <w:pPr>
        <w:pStyle w:val="Textodsazen"/>
      </w:pPr>
      <w:r w:rsidRPr="008D2DAE">
        <w:t xml:space="preserve">Dva faktory vzbudily mé pochybnosti. Thieu nám </w:t>
      </w:r>
      <w:r w:rsidR="002833D0" w:rsidRPr="008D2DAE">
        <w:t>neráčil</w:t>
      </w:r>
      <w:r w:rsidRPr="008D2DAE">
        <w:t xml:space="preserve"> sdělit,</w:t>
      </w:r>
      <w:r w:rsidR="00AE751F" w:rsidRPr="008D2DAE">
        <w:t xml:space="preserve"> o </w:t>
      </w:r>
      <w:r w:rsidRPr="008D2DAE">
        <w:t>jakých čerstvých jednotkách mluví,</w:t>
      </w:r>
      <w:r w:rsidR="00AE751F" w:rsidRPr="008D2DAE">
        <w:t xml:space="preserve"> a </w:t>
      </w:r>
      <w:r w:rsidRPr="008D2DAE">
        <w:t>my jsme si nedokázali představil, kde by je mohl vzít;</w:t>
      </w:r>
      <w:r w:rsidR="007127A7" w:rsidRPr="008D2DAE">
        <w:t xml:space="preserve"> </w:t>
      </w:r>
      <w:r w:rsidRPr="008D2DAE">
        <w:t>rozhodn</w:t>
      </w:r>
      <w:r w:rsidR="007127A7" w:rsidRPr="008D2DAE">
        <w:t>ě</w:t>
      </w:r>
      <w:r w:rsidRPr="008D2DAE">
        <w:t xml:space="preserve"> jsme nev</w:t>
      </w:r>
      <w:r w:rsidR="007127A7" w:rsidRPr="008D2DAE">
        <w:t>ě</w:t>
      </w:r>
      <w:r w:rsidR="00A75B19" w:rsidRPr="008D2DAE">
        <w:t>děl</w:t>
      </w:r>
      <w:r w:rsidRPr="008D2DAE">
        <w:t xml:space="preserve">i, že </w:t>
      </w:r>
      <w:r w:rsidR="0043311F" w:rsidRPr="008D2DAE">
        <w:t>by</w:t>
      </w:r>
      <w:r w:rsidRPr="008D2DAE">
        <w:t xml:space="preserve"> nějaké měl. Více než deset </w:t>
      </w:r>
      <w:r w:rsidR="00232508" w:rsidRPr="008D2DAE">
        <w:t>dní</w:t>
      </w:r>
      <w:r w:rsidRPr="008D2DAE">
        <w:t xml:space="preserve"> jsme na něj naléhali, aby do boje poslal</w:t>
      </w:r>
      <w:r w:rsidR="00AE751F" w:rsidRPr="008D2DAE">
        <w:t xml:space="preserve"> i </w:t>
      </w:r>
      <w:r w:rsidRPr="008D2DAE">
        <w:t>druhou divizi</w:t>
      </w:r>
      <w:r w:rsidR="00AE751F" w:rsidRPr="008D2DAE">
        <w:t xml:space="preserve"> z </w:t>
      </w:r>
      <w:r w:rsidRPr="008D2DAE">
        <w:t xml:space="preserve">vojenské oblasti 1 </w:t>
      </w:r>
      <w:r w:rsidR="00A76BE3" w:rsidRPr="008D2DAE">
        <w:t>–</w:t>
      </w:r>
      <w:r w:rsidRPr="008D2DAE">
        <w:t xml:space="preserve"> svou 3. divizi. Thieu odmítl, neboť soudil </w:t>
      </w:r>
      <w:r w:rsidR="00A76BE3" w:rsidRPr="008D2DAE">
        <w:t>–</w:t>
      </w:r>
      <w:r w:rsidRPr="008D2DAE">
        <w:t xml:space="preserve"> správně, jak se ukázalo</w:t>
      </w:r>
      <w:r w:rsidR="00AE751F" w:rsidRPr="008D2DAE">
        <w:t xml:space="preserve"> v </w:t>
      </w:r>
      <w:r w:rsidRPr="008D2DAE">
        <w:t xml:space="preserve">následujícím roce </w:t>
      </w:r>
      <w:r w:rsidR="00A76BE3" w:rsidRPr="008D2DAE">
        <w:t>–</w:t>
      </w:r>
      <w:r w:rsidRPr="008D2DAE">
        <w:t>, že se 3. divize nemůže postavit severovietnamským vojákům</w:t>
      </w:r>
      <w:r w:rsidR="00AE751F" w:rsidRPr="008D2DAE">
        <w:t xml:space="preserve"> s </w:t>
      </w:r>
      <w:r w:rsidRPr="008D2DAE">
        <w:t xml:space="preserve">velkými bojovými zkušenostmi. Odkud tedy chtěl brát čerstvé jednotky? Ubohý plukovník ze </w:t>
      </w:r>
      <w:r w:rsidRPr="008D2DAE">
        <w:lastRenderedPageBreak/>
        <w:t>sboru náčelníků štábů, který mne každé ráno informoval</w:t>
      </w:r>
      <w:r w:rsidR="00AE751F" w:rsidRPr="008D2DAE">
        <w:t xml:space="preserve"> o </w:t>
      </w:r>
      <w:r w:rsidRPr="008D2DAE">
        <w:t>vývoji situace, se stal terčem mých sarkastických poznámek, když mi recitoval oficiální verzi událostí navzdory jedno* značným důkazům, že se Jihovietnamci ve skutečnosti stahují</w:t>
      </w:r>
      <w:r w:rsidR="00AE751F" w:rsidRPr="008D2DAE">
        <w:t xml:space="preserve"> z </w:t>
      </w:r>
      <w:r w:rsidRPr="008D2DAE">
        <w:t xml:space="preserve">Laosu. Dokonce se ani nenamáhali předstírat, že se pokoušejí jít přes oblast základen 611. </w:t>
      </w:r>
      <w:r w:rsidR="002833D0" w:rsidRPr="008D2DAE">
        <w:t>Nevěděli</w:t>
      </w:r>
      <w:r w:rsidRPr="008D2DAE">
        <w:t xml:space="preserve"> jsme to, ale Jihovietnamci již měli ztráty, které naplnily Thieuem povolenou kvótu: operace proto skončila,</w:t>
      </w:r>
      <w:r w:rsidR="00AE751F" w:rsidRPr="008D2DAE">
        <w:t xml:space="preserve"> i </w:t>
      </w:r>
      <w:r w:rsidRPr="008D2DAE">
        <w:t>když nám to nesdělili.</w:t>
      </w:r>
    </w:p>
    <w:p w:rsidR="00AE751F" w:rsidRPr="008D2DAE" w:rsidRDefault="000151F1" w:rsidP="00BF453C">
      <w:pPr>
        <w:pStyle w:val="Textodsazen"/>
      </w:pPr>
      <w:r w:rsidRPr="008D2DAE">
        <w:t>Nyní jsem trval na tom, že vyšlu do Vietnamu Haiga, aby se seznámil se situaci na místě. Laird</w:t>
      </w:r>
      <w:r w:rsidR="00AE751F" w:rsidRPr="008D2DAE">
        <w:t xml:space="preserve"> v </w:t>
      </w:r>
      <w:r w:rsidRPr="008D2DAE">
        <w:t xml:space="preserve">té době už tušil, že se něco </w:t>
      </w:r>
      <w:r w:rsidR="00980743" w:rsidRPr="008D2DAE">
        <w:t>nedaří</w:t>
      </w:r>
      <w:r w:rsidRPr="008D2DAE">
        <w:t>; tudíž si přál zbavit se části odpovědnosti</w:t>
      </w:r>
      <w:r w:rsidR="00AE751F" w:rsidRPr="008D2DAE">
        <w:t xml:space="preserve"> a </w:t>
      </w:r>
      <w:r w:rsidRPr="008D2DAE">
        <w:t>ochotně souhlasil. Mezitím jsem 18. března poslal Bunkerovi dal</w:t>
      </w:r>
      <w:r w:rsidR="002833D0" w:rsidRPr="008D2DAE">
        <w:t>ší</w:t>
      </w:r>
      <w:r w:rsidRPr="008D2DAE">
        <w:t xml:space="preserve"> tajný telegram:</w:t>
      </w:r>
    </w:p>
    <w:p w:rsidR="00AE751F" w:rsidRPr="008D2DAE" w:rsidRDefault="00AE751F" w:rsidP="00BF453C">
      <w:pPr>
        <w:pStyle w:val="Textodsazen"/>
      </w:pPr>
    </w:p>
    <w:p w:rsidR="00AE751F" w:rsidRPr="008D2DAE" w:rsidRDefault="000151F1" w:rsidP="000D589C">
      <w:pPr>
        <w:pStyle w:val="Text-cittneodsazen"/>
      </w:pPr>
      <w:r w:rsidRPr="008D2DAE">
        <w:t>Doufám, že Thieu si je vědom, že prezidentova důvěra je aktivem, které by neměl lehkovážně promarnit,</w:t>
      </w:r>
      <w:r w:rsidR="00AE751F" w:rsidRPr="008D2DAE">
        <w:t xml:space="preserve"> a </w:t>
      </w:r>
      <w:r w:rsidRPr="008D2DAE">
        <w:t>že je to možná jeho poslední pokus</w:t>
      </w:r>
      <w:r w:rsidR="00AE751F" w:rsidRPr="008D2DAE">
        <w:t xml:space="preserve"> o </w:t>
      </w:r>
      <w:r w:rsidRPr="008D2DAE">
        <w:t>získán</w:t>
      </w:r>
      <w:r w:rsidR="002833D0" w:rsidRPr="008D2DAE">
        <w:t>í</w:t>
      </w:r>
      <w:r w:rsidRPr="008D2DAE">
        <w:t xml:space="preserve"> masivní americké podpory.</w:t>
      </w:r>
    </w:p>
    <w:p w:rsidR="00AE751F" w:rsidRPr="008D2DAE" w:rsidRDefault="00AE751F" w:rsidP="00BF453C">
      <w:pPr>
        <w:pStyle w:val="Textodsazen"/>
      </w:pPr>
    </w:p>
    <w:p w:rsidR="00AE751F" w:rsidRPr="008D2DAE" w:rsidRDefault="000151F1" w:rsidP="00BF453C">
      <w:pPr>
        <w:pStyle w:val="Textodsazen"/>
      </w:pPr>
      <w:r w:rsidRPr="008D2DAE">
        <w:t>Když Haig dorazil 19. března do Vietnamu, znamenalo to konec všem iluz</w:t>
      </w:r>
      <w:r w:rsidR="002833D0" w:rsidRPr="008D2DAE">
        <w:t>í</w:t>
      </w:r>
      <w:r w:rsidRPr="008D2DAE">
        <w:t>m. Hlásil, že velitelé obou jihovietnamských divizí nasazených</w:t>
      </w:r>
      <w:r w:rsidR="00AE751F" w:rsidRPr="008D2DAE">
        <w:t xml:space="preserve"> v </w:t>
      </w:r>
      <w:r w:rsidRPr="008D2DAE">
        <w:t>Laosu nejsou už po třech týdnech nepřerušených bojů ochotni pokračovat</w:t>
      </w:r>
      <w:r w:rsidR="00AE751F" w:rsidRPr="008D2DAE">
        <w:t xml:space="preserve"> v </w:t>
      </w:r>
      <w:r w:rsidRPr="008D2DAE">
        <w:t xml:space="preserve">operaci: </w:t>
      </w:r>
      <w:r w:rsidR="00AE751F" w:rsidRPr="008D2DAE">
        <w:t>„</w:t>
      </w:r>
      <w:r w:rsidRPr="008D2DAE">
        <w:t>Má návštěva</w:t>
      </w:r>
      <w:r w:rsidR="00AE751F" w:rsidRPr="008D2DAE">
        <w:t xml:space="preserve"> a </w:t>
      </w:r>
      <w:r w:rsidRPr="008D2DAE">
        <w:t xml:space="preserve">I. sboru mne přesvědčila, že otázkou nyní není, zda je </w:t>
      </w:r>
      <w:r w:rsidR="002833D0" w:rsidRPr="008D2DAE">
        <w:t>proveditelně</w:t>
      </w:r>
      <w:r w:rsidRPr="008D2DAE">
        <w:t xml:space="preserve"> poslat do Laosu čerstvé jihovietnamské jednotky, které by tam pak zůstaly. Naopak naléhavě potřebujeme upozornit jihovietnamskou armádu na nutnost stáhnout se za plné koncentrace americké palebné síly spořádaným</w:t>
      </w:r>
      <w:r w:rsidR="00AE751F" w:rsidRPr="008D2DAE">
        <w:t xml:space="preserve"> a </w:t>
      </w:r>
      <w:r w:rsidRPr="008D2DAE">
        <w:t>takticky rozumným způsobem.</w:t>
      </w:r>
      <w:r w:rsidR="00AE751F" w:rsidRPr="008D2DAE">
        <w:t>“</w:t>
      </w:r>
      <w:r w:rsidRPr="008D2DAE">
        <w:t xml:space="preserve"> Během několika dní běželo stahování jihovietnamských jednotek</w:t>
      </w:r>
      <w:r w:rsidR="00AE751F" w:rsidRPr="008D2DAE">
        <w:t xml:space="preserve"> z </w:t>
      </w:r>
      <w:r w:rsidRPr="008D2DAE">
        <w:t>Laosu naplno. Celkem vzato se Jihovietnamci dokázali přesunout zpět docela přijatelné,</w:t>
      </w:r>
      <w:r w:rsidR="00AE751F" w:rsidRPr="008D2DAE">
        <w:t xml:space="preserve"> s </w:t>
      </w:r>
      <w:r w:rsidRPr="008D2DAE">
        <w:t>výjimkou nechutných</w:t>
      </w:r>
      <w:r w:rsidR="00AE751F" w:rsidRPr="008D2DAE">
        <w:t xml:space="preserve"> a </w:t>
      </w:r>
      <w:r w:rsidRPr="008D2DAE">
        <w:t>netypických televizních záběrů několika panikařících vojáků zoufale se držících ližin helikoptér. Bílý dům by</w:t>
      </w:r>
      <w:r w:rsidR="00AE751F" w:rsidRPr="008D2DAE">
        <w:t xml:space="preserve"> i </w:t>
      </w:r>
      <w:r w:rsidRPr="008D2DAE">
        <w:t xml:space="preserve">za těch </w:t>
      </w:r>
      <w:r w:rsidR="002833D0" w:rsidRPr="008D2DAE">
        <w:t>nejpříznivějších</w:t>
      </w:r>
      <w:r w:rsidRPr="008D2DAE">
        <w:t xml:space="preserve"> okolností jen těžko mohl poskytnout vyvážené informace; tyto obrázky navíc zničily jakoukoli vyhlídku na něco takového,</w:t>
      </w:r>
      <w:r w:rsidR="00AE751F" w:rsidRPr="008D2DAE">
        <w:t xml:space="preserve"> a </w:t>
      </w:r>
      <w:r w:rsidRPr="008D2DAE">
        <w:t>Washington byl natolik Špatně informován</w:t>
      </w:r>
      <w:r w:rsidR="00AE751F" w:rsidRPr="008D2DAE">
        <w:t xml:space="preserve"> a </w:t>
      </w:r>
      <w:r w:rsidRPr="008D2DAE">
        <w:t>operace se natolik odchýlila od původního plánu, že alternativní soubor faktů nebyl včas</w:t>
      </w:r>
      <w:r w:rsidR="00AE751F" w:rsidRPr="008D2DAE">
        <w:t xml:space="preserve"> k </w:t>
      </w:r>
      <w:r w:rsidRPr="008D2DAE">
        <w:t>dispozici.</w:t>
      </w:r>
    </w:p>
    <w:p w:rsidR="00AE751F" w:rsidRPr="008D2DAE" w:rsidRDefault="000151F1" w:rsidP="00BF453C">
      <w:pPr>
        <w:pStyle w:val="Textodsazen"/>
      </w:pPr>
      <w:r w:rsidRPr="008D2DAE">
        <w:t>Útok na plantáž Chup</w:t>
      </w:r>
      <w:r w:rsidR="00AE751F" w:rsidRPr="008D2DAE">
        <w:t xml:space="preserve"> v </w:t>
      </w:r>
      <w:r w:rsidRPr="008D2DAE">
        <w:t>Kambodži skončil podobně nejednoznačným způsobem. Jihovietnamci dosahovali dobrých výsledků, dokud jim velel generál Do Cao Tri, jeden</w:t>
      </w:r>
      <w:r w:rsidR="00AE751F" w:rsidRPr="008D2DAE">
        <w:t xml:space="preserve"> z </w:t>
      </w:r>
      <w:r w:rsidRPr="008D2DAE">
        <w:t>mála ofenzivně založených velitelů</w:t>
      </w:r>
      <w:r w:rsidR="00AE751F" w:rsidRPr="008D2DAE">
        <w:t xml:space="preserve"> v </w:t>
      </w:r>
      <w:r w:rsidRPr="008D2DAE">
        <w:t>jihovietnamské armádě. Tri však zahynul, když se 23. února zřítila jeho helikoptéra,</w:t>
      </w:r>
      <w:r w:rsidR="00AE751F" w:rsidRPr="008D2DAE">
        <w:t xml:space="preserve"> a </w:t>
      </w:r>
      <w:r w:rsidRPr="008D2DAE">
        <w:t>operace se poté zastavila kvůli oné jihovietnamské opatrnosti, která přivolávala to, čemu měla zabránit. Celá akce jednoduše odumřela, napřed však Jihovietnamci utrpěli tvrdou porážku</w:t>
      </w:r>
      <w:r w:rsidR="00AE751F" w:rsidRPr="008D2DAE">
        <w:t xml:space="preserve"> a </w:t>
      </w:r>
      <w:r w:rsidRPr="008D2DAE">
        <w:t>kambodžského města Snuol.</w:t>
      </w:r>
    </w:p>
    <w:p w:rsidR="00AE751F" w:rsidRPr="008D2DAE" w:rsidRDefault="000151F1" w:rsidP="00BF453C">
      <w:pPr>
        <w:pStyle w:val="Textodsazen"/>
      </w:pPr>
      <w:r w:rsidRPr="008D2DAE">
        <w:t>Období sucha</w:t>
      </w:r>
      <w:r w:rsidR="00AE751F" w:rsidRPr="008D2DAE">
        <w:t xml:space="preserve"> v </w:t>
      </w:r>
      <w:r w:rsidRPr="008D2DAE">
        <w:t>roce 1971 znamenalo předěl. Tehdy proběhla poslední ofenzivní operace, které se</w:t>
      </w:r>
      <w:r w:rsidR="00AE751F" w:rsidRPr="008D2DAE">
        <w:t xml:space="preserve"> v </w:t>
      </w:r>
      <w:r w:rsidRPr="008D2DAE">
        <w:t>Indočíně úča</w:t>
      </w:r>
      <w:r w:rsidR="002833D0" w:rsidRPr="008D2DAE">
        <w:t>st</w:t>
      </w:r>
      <w:r w:rsidRPr="008D2DAE">
        <w:t>nily americké jednotky,</w:t>
      </w:r>
      <w:r w:rsidR="00AE751F" w:rsidRPr="008D2DAE">
        <w:t xml:space="preserve"> i </w:t>
      </w:r>
      <w:r w:rsidRPr="008D2DAE">
        <w:t>když tentokrát již jen</w:t>
      </w:r>
      <w:r w:rsidR="00AE751F" w:rsidRPr="008D2DAE">
        <w:t xml:space="preserve"> v </w:t>
      </w:r>
      <w:r w:rsidRPr="008D2DAE">
        <w:t>podpůrné roli. Na</w:t>
      </w:r>
      <w:r w:rsidR="002833D0" w:rsidRPr="008D2DAE">
        <w:t>še</w:t>
      </w:r>
      <w:r w:rsidRPr="008D2DAE">
        <w:t xml:space="preserve"> nad</w:t>
      </w:r>
      <w:r w:rsidR="002833D0" w:rsidRPr="008D2DAE">
        <w:t>ě</w:t>
      </w:r>
      <w:r w:rsidRPr="008D2DAE">
        <w:t>je nenaplnila, také je v</w:t>
      </w:r>
      <w:r w:rsidR="002833D0" w:rsidRPr="008D2DAE">
        <w:t>š</w:t>
      </w:r>
      <w:r w:rsidRPr="008D2DAE">
        <w:t xml:space="preserve">ak zcela </w:t>
      </w:r>
      <w:r w:rsidRPr="008D2DAE">
        <w:lastRenderedPageBreak/>
        <w:t>nezklamala. Pravda</w:t>
      </w:r>
      <w:r w:rsidR="002833D0" w:rsidRPr="008D2DAE">
        <w:t xml:space="preserve"> </w:t>
      </w:r>
      <w:r w:rsidRPr="008D2DAE">
        <w:t>jako vždy</w:t>
      </w:r>
      <w:r w:rsidR="00AE751F" w:rsidRPr="008D2DAE">
        <w:t xml:space="preserve"> v </w:t>
      </w:r>
      <w:r w:rsidRPr="008D2DAE">
        <w:t>případě Vietnamu ležela někde mezi tvrzeními administrativy</w:t>
      </w:r>
      <w:r w:rsidR="00AE751F" w:rsidRPr="008D2DAE">
        <w:t xml:space="preserve"> a </w:t>
      </w:r>
      <w:r w:rsidRPr="008D2DAE">
        <w:t xml:space="preserve">urážkami, kterými nás častovali naši kritici. Útok na Tchepone nenarušil logistický systém Severovietnamců natolik, aby zabránil jejich </w:t>
      </w:r>
      <w:r w:rsidR="00E873E6" w:rsidRPr="008D2DAE">
        <w:t>ofenziv</w:t>
      </w:r>
      <w:r w:rsidRPr="008D2DAE">
        <w:t>ě</w:t>
      </w:r>
      <w:r w:rsidR="00AE751F" w:rsidRPr="008D2DAE">
        <w:t xml:space="preserve"> v </w:t>
      </w:r>
      <w:r w:rsidRPr="008D2DAE">
        <w:t>roce 1972. Její přípravu ale zpomalil tak, že Hanoj musela její začátek odložit</w:t>
      </w:r>
      <w:r w:rsidR="00AE751F" w:rsidRPr="008D2DAE">
        <w:t xml:space="preserve"> o </w:t>
      </w:r>
      <w:r w:rsidRPr="008D2DAE">
        <w:t xml:space="preserve">několik měsíců </w:t>
      </w:r>
      <w:r w:rsidR="00A76BE3" w:rsidRPr="008D2DAE">
        <w:t>–</w:t>
      </w:r>
      <w:r w:rsidRPr="008D2DAE">
        <w:t xml:space="preserve"> který proto připadl na konec období sucha,</w:t>
      </w:r>
      <w:r w:rsidR="00AE751F" w:rsidRPr="008D2DAE">
        <w:t xml:space="preserve"> a </w:t>
      </w:r>
      <w:r w:rsidRPr="008D2DAE">
        <w:t>maximální dopad ofenzivy se tudíž omezil na oblasti ležící těsně</w:t>
      </w:r>
      <w:r w:rsidR="00AE751F" w:rsidRPr="008D2DAE">
        <w:t xml:space="preserve"> a </w:t>
      </w:r>
      <w:r w:rsidRPr="008D2DAE">
        <w:t>Severního Vietnamu. Hlavní výpad učinil nepřítel</w:t>
      </w:r>
      <w:r w:rsidR="00AE751F" w:rsidRPr="008D2DAE">
        <w:t xml:space="preserve"> v </w:t>
      </w:r>
      <w:r w:rsidRPr="008D2DAE">
        <w:t>roce 1972 přes demilitarizovanou zónu,</w:t>
      </w:r>
      <w:r w:rsidR="00AE751F" w:rsidRPr="008D2DAE">
        <w:t xml:space="preserve"> k </w:t>
      </w:r>
      <w:r w:rsidRPr="008D2DAE">
        <w:t>níž vedly nejkratší zásobovací trasy, jež byly nejméně zasaženy operacemi</w:t>
      </w:r>
      <w:r w:rsidR="00AE751F" w:rsidRPr="008D2DAE">
        <w:t xml:space="preserve"> v </w:t>
      </w:r>
      <w:r w:rsidRPr="008D2DAE">
        <w:t>Laosu</w:t>
      </w:r>
      <w:r w:rsidR="00AE751F" w:rsidRPr="008D2DAE">
        <w:t xml:space="preserve"> a </w:t>
      </w:r>
      <w:r w:rsidRPr="008D2DAE">
        <w:t>Kambodži. Čím hlouběji na jihu se Severovietnamci</w:t>
      </w:r>
      <w:r w:rsidR="00AE751F" w:rsidRPr="008D2DAE">
        <w:t xml:space="preserve"> v </w:t>
      </w:r>
      <w:r w:rsidRPr="008D2DAE">
        <w:t>roce 1972 pokoušeli zaútočit, tím slabší byl účinek jejich akcí, neboť jejich základny</w:t>
      </w:r>
      <w:r w:rsidR="00AE751F" w:rsidRPr="008D2DAE">
        <w:t xml:space="preserve"> a </w:t>
      </w:r>
      <w:r w:rsidRPr="008D2DAE">
        <w:t>zásobovací systém narušily naše operace</w:t>
      </w:r>
      <w:r w:rsidR="00AE751F" w:rsidRPr="008D2DAE">
        <w:t xml:space="preserve"> z </w:t>
      </w:r>
      <w:r w:rsidRPr="008D2DAE">
        <w:t>předcházejících dvou let. Situace byla taková, že kombinace jihovietnamských pozemních</w:t>
      </w:r>
      <w:r w:rsidR="00AE751F" w:rsidRPr="008D2DAE">
        <w:t xml:space="preserve"> a </w:t>
      </w:r>
      <w:r w:rsidRPr="008D2DAE">
        <w:t>amerických leteckých sil nám</w:t>
      </w:r>
      <w:r w:rsidR="00AE751F" w:rsidRPr="008D2DAE">
        <w:t xml:space="preserve"> v </w:t>
      </w:r>
      <w:r w:rsidRPr="008D2DAE">
        <w:t>roce 1972 jen taktak umožnila, abychom alespoň odrazili severovietnamskou ofenzivu. Beze ztrát, které Hanoji způsobily naše</w:t>
      </w:r>
      <w:r w:rsidR="00AE751F" w:rsidRPr="008D2DAE">
        <w:t xml:space="preserve"> a </w:t>
      </w:r>
      <w:r w:rsidRPr="008D2DAE">
        <w:t>jihovietnamské výpady do Laosu</w:t>
      </w:r>
      <w:r w:rsidR="00AE751F" w:rsidRPr="008D2DAE">
        <w:t xml:space="preserve"> a </w:t>
      </w:r>
      <w:r w:rsidRPr="008D2DAE">
        <w:t>Kambodže, bychom to nemohli dokázat. Vojenské operace</w:t>
      </w:r>
      <w:r w:rsidR="00AE751F" w:rsidRPr="008D2DAE">
        <w:t xml:space="preserve"> z </w:t>
      </w:r>
      <w:r w:rsidRPr="008D2DAE">
        <w:t>let 1970</w:t>
      </w:r>
      <w:r w:rsidR="00AE751F" w:rsidRPr="008D2DAE">
        <w:t xml:space="preserve"> a </w:t>
      </w:r>
      <w:r w:rsidRPr="008D2DAE">
        <w:t>1971 nás</w:t>
      </w:r>
      <w:r w:rsidR="00AE751F" w:rsidRPr="008D2DAE">
        <w:t xml:space="preserve"> v </w:t>
      </w:r>
      <w:r w:rsidRPr="008D2DAE">
        <w:t>roce 1972 podle mého názoru spasily.</w:t>
      </w:r>
    </w:p>
    <w:p w:rsidR="00AE751F" w:rsidRPr="008D2DAE" w:rsidRDefault="000151F1" w:rsidP="00BF453C">
      <w:pPr>
        <w:pStyle w:val="Textodsazen"/>
      </w:pPr>
      <w:r w:rsidRPr="008D2DAE">
        <w:t>Stejně tak platí, že výpad do Laosu dalece zaostal za našimi očekáváními. Existovalo pro to několik důvodů. Naši plánovači věnovali mnohem větší pozornost posuzování plánů našich vojenských Operací než jihovietnamských. Kdyby šlo</w:t>
      </w:r>
      <w:r w:rsidR="00AE751F" w:rsidRPr="008D2DAE">
        <w:t xml:space="preserve"> o </w:t>
      </w:r>
      <w:r w:rsidRPr="008D2DAE">
        <w:t>naše síly, nikdy bychom nezahájili tak významnou vojenskou akci, která měla znemožnit Severo</w:t>
      </w:r>
      <w:r w:rsidR="00E873E6" w:rsidRPr="008D2DAE">
        <w:t>vietnamců</w:t>
      </w:r>
      <w:r w:rsidRPr="008D2DAE">
        <w:t>m vést válku na Jihu, jestliže by existovalo tak vysoké riziko, že jediná chyba může vést</w:t>
      </w:r>
      <w:r w:rsidR="00AE751F" w:rsidRPr="008D2DAE">
        <w:t xml:space="preserve"> k </w:t>
      </w:r>
      <w:r w:rsidRPr="008D2DAE">
        <w:t>jejímu zásadnímu neúspěchu. Naše velení</w:t>
      </w:r>
      <w:r w:rsidR="00AE751F" w:rsidRPr="008D2DAE">
        <w:t xml:space="preserve"> v </w:t>
      </w:r>
      <w:r w:rsidRPr="008D2DAE">
        <w:t>Saigonu se kvůli neustálému nátlaku Washingtonu změnilo</w:t>
      </w:r>
      <w:r w:rsidR="00AE751F" w:rsidRPr="008D2DAE">
        <w:t xml:space="preserve"> v </w:t>
      </w:r>
      <w:r w:rsidRPr="008D2DAE">
        <w:t>hlavní stan pro řízení odsunu našich jednotek. Pak se na něm náhle chtělo, aby dohlíželo na průběh složitých útočných operací probíhajících na dvou od sebe velmi vzdálených bojištích. Přitom mělo dodržet harmonogram stahování,</w:t>
      </w:r>
      <w:r w:rsidR="00AE751F" w:rsidRPr="008D2DAE">
        <w:t xml:space="preserve"> s </w:t>
      </w:r>
      <w:r w:rsidRPr="008D2DAE">
        <w:t>nímž nesouhlasilo. Zákon mu zakazoval poslat</w:t>
      </w:r>
      <w:r w:rsidR="00AE751F" w:rsidRPr="008D2DAE">
        <w:t xml:space="preserve"> s </w:t>
      </w:r>
      <w:r w:rsidRPr="008D2DAE">
        <w:t>postupujícími jihovietnamskými jednotkami naše muže, kteří by alespoň zkontrolovali, jak probíhají naše podpůrné letecké operace. Kromě toho mu svazovala ruce omezení týkající se počtu vzletů našich letadel bez uvážení nařízená kvůli škrtům</w:t>
      </w:r>
      <w:r w:rsidR="00AE751F" w:rsidRPr="008D2DAE">
        <w:t xml:space="preserve"> v </w:t>
      </w:r>
      <w:r w:rsidRPr="008D2DAE">
        <w:t>rozpočtu. Naše velení</w:t>
      </w:r>
      <w:r w:rsidR="00AE751F" w:rsidRPr="008D2DAE">
        <w:t xml:space="preserve"> v </w:t>
      </w:r>
      <w:r w:rsidRPr="008D2DAE">
        <w:t>Saigonu pracovalo mechanicky; nezměnilo své rutinní postupy, aby zajistilo úspěch potenciálně rozhodující vojenské operace.</w:t>
      </w:r>
      <w:r w:rsidR="00AE751F" w:rsidRPr="008D2DAE">
        <w:t xml:space="preserve"> A </w:t>
      </w:r>
      <w:r w:rsidRPr="008D2DAE">
        <w:t>Washington jednal reflexivně; zabýval se více odrážením slovních výpadů kritiků</w:t>
      </w:r>
      <w:r w:rsidR="00AE751F" w:rsidRPr="008D2DAE">
        <w:t xml:space="preserve"> a </w:t>
      </w:r>
      <w:r w:rsidRPr="008D2DAE">
        <w:t>nás doma než odrážením útoků nepřítele na bojišti.</w:t>
      </w:r>
    </w:p>
    <w:p w:rsidR="00AE751F" w:rsidRPr="008D2DAE" w:rsidRDefault="000151F1" w:rsidP="00BF453C">
      <w:pPr>
        <w:pStyle w:val="Textodsazen"/>
      </w:pPr>
      <w:r w:rsidRPr="008D2DAE">
        <w:t>Co se týče Jihovietnamců, pak platí, že Laos odhalil mnoho jejich trvajících nedostatků. Ukázalo se, že jejich plánování bylo do značné míry odtrženo od reality. Slepě imitovali, co se naučili na našich vojenských Školách, aniž by tyto znalosti přizpůsobili místním podmínkám. Když</w:t>
      </w:r>
      <w:r w:rsidR="00AE751F" w:rsidRPr="008D2DAE">
        <w:t xml:space="preserve"> o </w:t>
      </w:r>
      <w:r w:rsidRPr="008D2DAE">
        <w:t>celé věci uvažuji zpětně, mám dokonce pochybnosti, zda Jihovietnamci vůbec někdy pochopili, čeho chceme opravdu dosáhnout. Naším cílem samozřejmě nebylo obsadit Tchepone nebo získat kteroukoli jinou geografickou trofej. Chtěli jsme během období sucha zpomalit tok severovietnamských zásob na Jih</w:t>
      </w:r>
      <w:r w:rsidR="00AE751F" w:rsidRPr="008D2DAE">
        <w:t xml:space="preserve"> a </w:t>
      </w:r>
      <w:r w:rsidRPr="008D2DAE">
        <w:t xml:space="preserve">podkopat </w:t>
      </w:r>
      <w:r w:rsidRPr="008D2DAE">
        <w:lastRenderedPageBreak/>
        <w:t>logistický systém Hanoje tak, aby Severovietnamci</w:t>
      </w:r>
      <w:r w:rsidR="00AE751F" w:rsidRPr="008D2DAE">
        <w:t xml:space="preserve"> v </w:t>
      </w:r>
      <w:r w:rsidRPr="008D2DAE">
        <w:t xml:space="preserve">roce 1972, kdy by ve Vietnamu zůstaly jen zbytkové americké jednotky, nemohli zaútočit plnou silou. Thieu si ovšem přál </w:t>
      </w:r>
      <w:r w:rsidR="00A76BE3" w:rsidRPr="008D2DAE">
        <w:t>–</w:t>
      </w:r>
      <w:r w:rsidRPr="008D2DAE">
        <w:t xml:space="preserve"> jak později vyšlo najevo </w:t>
      </w:r>
      <w:r w:rsidR="00A76BE3" w:rsidRPr="008D2DAE">
        <w:t>–</w:t>
      </w:r>
      <w:r w:rsidRPr="008D2DAE">
        <w:t xml:space="preserve"> rychlou</w:t>
      </w:r>
      <w:r w:rsidR="00AE751F" w:rsidRPr="008D2DAE">
        <w:t xml:space="preserve"> a </w:t>
      </w:r>
      <w:r w:rsidRPr="008D2DAE">
        <w:t>efektní strategii, nikoli dlouhodobé plánování. Jihovi</w:t>
      </w:r>
      <w:r w:rsidR="002833D0" w:rsidRPr="008D2DAE">
        <w:t>e</w:t>
      </w:r>
      <w:r w:rsidRPr="008D2DAE">
        <w:t>tnamci však především platili za chyby dané organizací jejich armády. Měli nepočetné rezervy; špatně se vyrovnávali se ztrátami na životech, ty tolerovali jen</w:t>
      </w:r>
      <w:r w:rsidR="00AE751F" w:rsidRPr="008D2DAE">
        <w:t xml:space="preserve"> v </w:t>
      </w:r>
      <w:r w:rsidRPr="008D2DAE">
        <w:t>obranných bitvách. V</w:t>
      </w:r>
      <w:r w:rsidR="00EA02D1" w:rsidRPr="008D2DAE">
        <w:t>š</w:t>
      </w:r>
      <w:r w:rsidRPr="008D2DAE">
        <w:t xml:space="preserve">ichni velitelé si byli vědomi, </w:t>
      </w:r>
      <w:r w:rsidR="00EA02D1" w:rsidRPr="008D2DAE">
        <w:t>že</w:t>
      </w:r>
      <w:r w:rsidRPr="008D2DAE">
        <w:t xml:space="preserve"> jejich politický vliv závisí částečně na s</w:t>
      </w:r>
      <w:r w:rsidR="002833D0" w:rsidRPr="008D2DAE">
        <w:t>í</w:t>
      </w:r>
      <w:r w:rsidRPr="008D2DAE">
        <w:t>le</w:t>
      </w:r>
      <w:r w:rsidR="00AE751F" w:rsidRPr="008D2DAE">
        <w:t xml:space="preserve"> a </w:t>
      </w:r>
      <w:r w:rsidRPr="008D2DAE">
        <w:t>morálce jednotek, kterým velí. Proto si je důrazně chránili</w:t>
      </w:r>
      <w:r w:rsidR="00AE751F" w:rsidRPr="008D2DAE">
        <w:t xml:space="preserve"> a </w:t>
      </w:r>
      <w:r w:rsidRPr="008D2DAE">
        <w:t>nelíbilo se jim, že by měli mít ztráty kvůli nějakým</w:t>
      </w:r>
      <w:r w:rsidR="00AE751F" w:rsidRPr="008D2DAE">
        <w:t xml:space="preserve"> z </w:t>
      </w:r>
      <w:r w:rsidRPr="008D2DAE">
        <w:t>jejich hlediska vzdáleným cílům. Jihovietnamci bojovali lépe než</w:t>
      </w:r>
      <w:r w:rsidR="00AE751F" w:rsidRPr="008D2DAE">
        <w:t xml:space="preserve"> v </w:t>
      </w:r>
      <w:r w:rsidRPr="008D2DAE">
        <w:t>minulosti; nic však nemohlo zastřít fakt, že</w:t>
      </w:r>
      <w:r w:rsidR="00AE751F" w:rsidRPr="008D2DAE">
        <w:t xml:space="preserve"> v </w:t>
      </w:r>
      <w:r w:rsidRPr="008D2DAE">
        <w:t>této bitvě nedosáhli rozhodujícího výsledku. Ofenziva, provedená</w:t>
      </w:r>
      <w:r w:rsidR="00AE751F" w:rsidRPr="008D2DAE">
        <w:t xml:space="preserve"> v </w:t>
      </w:r>
      <w:r w:rsidRPr="008D2DAE">
        <w:t>roce 1971</w:t>
      </w:r>
      <w:r w:rsidR="00AE751F" w:rsidRPr="008D2DAE">
        <w:t xml:space="preserve"> v </w:t>
      </w:r>
      <w:r w:rsidRPr="008D2DAE">
        <w:t>období sucha, nezabránila severovietnamskému útoku</w:t>
      </w:r>
      <w:r w:rsidR="00AE751F" w:rsidRPr="008D2DAE">
        <w:t xml:space="preserve"> v </w:t>
      </w:r>
      <w:r w:rsidRPr="008D2DAE">
        <w:t>následujícím roce, jak jsme původně doufali, třebaže téměř jistě zmírnila jeho dopad. Nyní bylo pravděpodobné, že</w:t>
      </w:r>
      <w:r w:rsidR="00AE751F" w:rsidRPr="008D2DAE">
        <w:t xml:space="preserve"> v </w:t>
      </w:r>
      <w:r w:rsidRPr="008D2DAE">
        <w:t>roce 1972 budeme čelit další velké vojenské ofenzivě.</w:t>
      </w:r>
    </w:p>
    <w:p w:rsidR="00AE751F" w:rsidRPr="008D2DAE" w:rsidRDefault="000151F1" w:rsidP="00D37A2F">
      <w:pPr>
        <w:pStyle w:val="Nadpis3"/>
      </w:pPr>
      <w:bookmarkStart w:id="763" w:name="bookmark181"/>
      <w:bookmarkStart w:id="764" w:name="_Toc384757623"/>
      <w:bookmarkStart w:id="765" w:name="_Toc384757913"/>
      <w:bookmarkStart w:id="766" w:name="_Toc385021719"/>
      <w:r w:rsidRPr="008D2DAE">
        <w:t>Pochody na Washington</w:t>
      </w:r>
      <w:bookmarkEnd w:id="763"/>
      <w:bookmarkEnd w:id="764"/>
      <w:bookmarkEnd w:id="765"/>
      <w:bookmarkEnd w:id="766"/>
    </w:p>
    <w:p w:rsidR="00AE751F" w:rsidRPr="008D2DAE" w:rsidRDefault="00AE751F" w:rsidP="00D91C83">
      <w:pPr>
        <w:pStyle w:val="Text-neodsazen"/>
      </w:pPr>
      <w:r w:rsidRPr="008D2DAE">
        <w:t>V </w:t>
      </w:r>
      <w:r w:rsidR="000151F1" w:rsidRPr="008D2DAE">
        <w:t>této chvíli se znovu probudila neklidná dřímající šelma</w:t>
      </w:r>
      <w:r w:rsidRPr="008D2DAE">
        <w:t xml:space="preserve"> v </w:t>
      </w:r>
      <w:r w:rsidR="000151F1" w:rsidRPr="008D2DAE">
        <w:t xml:space="preserve">podobě protestů veřejností </w:t>
      </w:r>
      <w:r w:rsidR="00A76BE3" w:rsidRPr="008D2DAE">
        <w:t>–</w:t>
      </w:r>
      <w:r w:rsidR="000151F1" w:rsidRPr="008D2DAE">
        <w:t xml:space="preserve"> naše noční můra, naše výzva</w:t>
      </w:r>
      <w:r w:rsidRPr="008D2DAE">
        <w:t xml:space="preserve"> a v </w:t>
      </w:r>
      <w:r w:rsidR="000151F1" w:rsidRPr="008D2DAE">
        <w:t>podivném smyslu</w:t>
      </w:r>
      <w:r w:rsidRPr="008D2DAE">
        <w:t xml:space="preserve"> i </w:t>
      </w:r>
      <w:r w:rsidR="000151F1" w:rsidRPr="008D2DAE">
        <w:t>náš stimul. Když se sdílí názor, jaké jsou cíle, může vnitropolitická debata přispět ke stanovení taktiky; dokonce</w:t>
      </w:r>
      <w:r w:rsidRPr="008D2DAE">
        <w:t xml:space="preserve"> i </w:t>
      </w:r>
      <w:r w:rsidR="000151F1" w:rsidRPr="008D2DAE">
        <w:t>když se názory na to, jaký je cíl, různí, existuje někdy prostor pro určitou syntézu protikladných stanovisek při sledování nějakého šir</w:t>
      </w:r>
      <w:r w:rsidR="002833D0" w:rsidRPr="008D2DAE">
        <w:t>ší</w:t>
      </w:r>
      <w:r w:rsidR="000151F1" w:rsidRPr="008D2DAE">
        <w:t>ho záměru. Jestliže však nepanuje shoda</w:t>
      </w:r>
      <w:r w:rsidRPr="008D2DAE">
        <w:t xml:space="preserve"> o </w:t>
      </w:r>
      <w:r w:rsidR="000151F1" w:rsidRPr="008D2DAE">
        <w:t>základních premisách, když odpůrci napadají nejen způsob, jakým vláda chápe nějaký problém, ale</w:t>
      </w:r>
      <w:r w:rsidRPr="008D2DAE">
        <w:t xml:space="preserve"> i </w:t>
      </w:r>
      <w:r w:rsidR="000151F1" w:rsidRPr="008D2DAE">
        <w:t>její motivy, pak tyto názorové rozdíly získají charakter občanské války.</w:t>
      </w:r>
    </w:p>
    <w:p w:rsidR="00AE751F" w:rsidRPr="008D2DAE" w:rsidRDefault="00AE751F" w:rsidP="00BF453C">
      <w:pPr>
        <w:pStyle w:val="Textodsazen"/>
      </w:pPr>
      <w:r w:rsidRPr="008D2DAE">
        <w:t>V </w:t>
      </w:r>
      <w:r w:rsidR="000151F1" w:rsidRPr="008D2DAE">
        <w:t xml:space="preserve">případě Laosu nebyla </w:t>
      </w:r>
      <w:r w:rsidRPr="008D2DAE">
        <w:t>„</w:t>
      </w:r>
      <w:r w:rsidR="000151F1" w:rsidRPr="008D2DAE">
        <w:t>trhlina</w:t>
      </w:r>
      <w:r w:rsidRPr="008D2DAE">
        <w:t xml:space="preserve"> v </w:t>
      </w:r>
      <w:r w:rsidR="000151F1" w:rsidRPr="008D2DAE">
        <w:t>důvěryhodnosti</w:t>
      </w:r>
      <w:r w:rsidRPr="008D2DAE">
        <w:t>“</w:t>
      </w:r>
      <w:r w:rsidR="000151F1" w:rsidRPr="008D2DAE">
        <w:t xml:space="preserve"> ani tak chybou administrativy jako zbraní opozice. Kritici záměrně útočili na vládu, až některý uštvaný činitel buď pronesl nějakou předpověď, která se ukázala jako chybná (známé prohlášení</w:t>
      </w:r>
      <w:r w:rsidRPr="008D2DAE">
        <w:t xml:space="preserve"> o „</w:t>
      </w:r>
      <w:r w:rsidR="000151F1" w:rsidRPr="008D2DAE">
        <w:t>světle na konci tunelu</w:t>
      </w:r>
      <w:r w:rsidRPr="008D2DAE">
        <w:t>“</w:t>
      </w:r>
      <w:r w:rsidR="000151F1" w:rsidRPr="008D2DAE">
        <w:t xml:space="preserve"> bylo dáno chybným chápáním</w:t>
      </w:r>
      <w:r w:rsidR="007127A7" w:rsidRPr="008D2DAE">
        <w:t xml:space="preserve"> </w:t>
      </w:r>
      <w:r w:rsidR="000151F1" w:rsidRPr="008D2DAE">
        <w:t>problému</w:t>
      </w:r>
      <w:r w:rsidRPr="008D2DAE">
        <w:t xml:space="preserve"> a </w:t>
      </w:r>
      <w:r w:rsidR="007127A7" w:rsidRPr="008D2DAE">
        <w:t>š</w:t>
      </w:r>
      <w:r w:rsidR="000151F1" w:rsidRPr="008D2DAE">
        <w:t>patným úsudkem, nebylo záměrem lhát), nebo se pokoušel upravovat fakta různými vytáčkami</w:t>
      </w:r>
      <w:r w:rsidRPr="008D2DAE">
        <w:t xml:space="preserve"> a </w:t>
      </w:r>
      <w:r w:rsidR="000151F1" w:rsidRPr="008D2DAE">
        <w:t>tak je přikrášlit. Toho pak opozice nemilosrdně využívala</w:t>
      </w:r>
      <w:r w:rsidRPr="008D2DAE">
        <w:t xml:space="preserve"> k </w:t>
      </w:r>
      <w:r w:rsidR="000151F1" w:rsidRPr="008D2DAE">
        <w:t>podkopávání důvěry ve všechny cíle vlády. Volání po plném odhalení skutečností bylo nekonečné</w:t>
      </w:r>
      <w:r w:rsidRPr="008D2DAE">
        <w:t xml:space="preserve"> a </w:t>
      </w:r>
      <w:r w:rsidR="000151F1" w:rsidRPr="008D2DAE">
        <w:t xml:space="preserve">nesplnitelné </w:t>
      </w:r>
      <w:r w:rsidR="00A76BE3" w:rsidRPr="008D2DAE">
        <w:t>–</w:t>
      </w:r>
      <w:r w:rsidR="000151F1" w:rsidRPr="008D2DAE">
        <w:t xml:space="preserve"> částečně proto, že Washington měl, jako</w:t>
      </w:r>
      <w:r w:rsidRPr="008D2DAE">
        <w:t xml:space="preserve"> v </w:t>
      </w:r>
      <w:r w:rsidR="000151F1" w:rsidRPr="008D2DAE">
        <w:t>případě laoské operace, potíže zjistit příslušná fakta, částečně proto, že některé prvky vojenských</w:t>
      </w:r>
      <w:r w:rsidRPr="008D2DAE">
        <w:t xml:space="preserve"> a </w:t>
      </w:r>
      <w:r w:rsidR="000151F1" w:rsidRPr="008D2DAE">
        <w:t>diplomatických plánů mohly být zveřejněny pouze</w:t>
      </w:r>
      <w:r w:rsidRPr="008D2DAE">
        <w:t xml:space="preserve"> s </w:t>
      </w:r>
      <w:r w:rsidR="000151F1" w:rsidRPr="008D2DAE">
        <w:t>rizikem, že se tím zničí vyhlídka na úspěch.</w:t>
      </w:r>
      <w:r w:rsidRPr="008D2DAE">
        <w:t xml:space="preserve"> A </w:t>
      </w:r>
      <w:r w:rsidR="000151F1" w:rsidRPr="008D2DAE">
        <w:t>mnozí kritici samozřejmě nestáli</w:t>
      </w:r>
      <w:r w:rsidRPr="008D2DAE">
        <w:t xml:space="preserve"> o </w:t>
      </w:r>
      <w:r w:rsidR="000151F1" w:rsidRPr="008D2DAE">
        <w:t>fakta, ale</w:t>
      </w:r>
      <w:r w:rsidRPr="008D2DAE">
        <w:t xml:space="preserve"> o </w:t>
      </w:r>
      <w:r w:rsidR="000151F1" w:rsidRPr="008D2DAE">
        <w:t>munici. Často požadovali zveřejnění toho, co se již dověděli na tajných briefinzích.</w:t>
      </w:r>
    </w:p>
    <w:p w:rsidR="00AE751F" w:rsidRPr="008D2DAE" w:rsidRDefault="000151F1" w:rsidP="00BF453C">
      <w:pPr>
        <w:pStyle w:val="Textodsazen"/>
      </w:pPr>
      <w:r w:rsidRPr="008D2DAE">
        <w:t xml:space="preserve">Dávno byla pryč doba, kdy protiválečná platforma žádala </w:t>
      </w:r>
      <w:r w:rsidRPr="008D2DAE">
        <w:rPr>
          <w:i/>
        </w:rPr>
        <w:t>vzájemné</w:t>
      </w:r>
      <w:r w:rsidRPr="008D2DAE">
        <w:t xml:space="preserve"> stažení sil.</w:t>
      </w:r>
    </w:p>
    <w:p w:rsidR="00AE751F" w:rsidRPr="008D2DAE" w:rsidRDefault="00AE751F" w:rsidP="00BF453C">
      <w:pPr>
        <w:pStyle w:val="Textodsazen"/>
      </w:pPr>
      <w:r w:rsidRPr="008D2DAE">
        <w:lastRenderedPageBreak/>
        <w:t>O </w:t>
      </w:r>
      <w:r w:rsidR="000151F1" w:rsidRPr="008D2DAE">
        <w:t>dva roky dříve jsme byli nabádáni, abychom jednostranně stáhli symbolický počet vojáků</w:t>
      </w:r>
      <w:r w:rsidRPr="008D2DAE">
        <w:t xml:space="preserve"> a </w:t>
      </w:r>
      <w:r w:rsidR="000151F1" w:rsidRPr="008D2DAE">
        <w:t>ukázali tak naši dobrou vůli. Od té doby se jich vrátilo</w:t>
      </w:r>
      <w:r w:rsidRPr="008D2DAE">
        <w:t xml:space="preserve"> z </w:t>
      </w:r>
      <w:r w:rsidR="000151F1" w:rsidRPr="008D2DAE">
        <w:t>Vietnamu několik set tisíc; konec naší účasti</w:t>
      </w:r>
      <w:r w:rsidRPr="008D2DAE">
        <w:t xml:space="preserve"> v </w:t>
      </w:r>
      <w:r w:rsidR="000151F1" w:rsidRPr="008D2DAE">
        <w:t>pozemních operacích se blížil. Avšak naši kritici nyní žádali, abychom stanovili bez jakýchkoli předběžných podmínek konečné datum pro stažení všech našich jednotek,</w:t>
      </w:r>
      <w:r w:rsidRPr="008D2DAE">
        <w:t xml:space="preserve"> a </w:t>
      </w:r>
      <w:r w:rsidR="000151F1" w:rsidRPr="008D2DAE">
        <w:t xml:space="preserve">brzy měli začít volat po Thieuově svržení </w:t>
      </w:r>
      <w:r w:rsidR="00A76BE3" w:rsidRPr="008D2DAE">
        <w:t>–</w:t>
      </w:r>
      <w:r w:rsidR="00976E93" w:rsidRPr="008D2DAE">
        <w:t xml:space="preserve"> </w:t>
      </w:r>
      <w:r w:rsidR="000151F1" w:rsidRPr="008D2DAE">
        <w:t>jinými slovy, chtěli totéž co Hanoj.</w:t>
      </w:r>
    </w:p>
    <w:p w:rsidR="00AE751F" w:rsidRPr="008D2DAE" w:rsidRDefault="000151F1" w:rsidP="00BF453C">
      <w:pPr>
        <w:pStyle w:val="Textodsazen"/>
      </w:pPr>
      <w:r w:rsidRPr="008D2DAE">
        <w:t xml:space="preserve">List </w:t>
      </w:r>
      <w:r w:rsidRPr="008D2DAE">
        <w:rPr>
          <w:i/>
        </w:rPr>
        <w:t xml:space="preserve">The Washington Post </w:t>
      </w:r>
      <w:r w:rsidR="00A76BE3" w:rsidRPr="008D2DAE">
        <w:rPr>
          <w:i/>
        </w:rPr>
        <w:t>–</w:t>
      </w:r>
      <w:r w:rsidRPr="008D2DAE">
        <w:t xml:space="preserve"> který patřil</w:t>
      </w:r>
      <w:r w:rsidR="00AE751F" w:rsidRPr="008D2DAE">
        <w:t xml:space="preserve"> k </w:t>
      </w:r>
      <w:r w:rsidRPr="008D2DAE">
        <w:t xml:space="preserve">těm umírněnějším kritikům války </w:t>
      </w:r>
      <w:r w:rsidR="00A76BE3" w:rsidRPr="008D2DAE">
        <w:t>–</w:t>
      </w:r>
      <w:r w:rsidRPr="008D2DAE">
        <w:t xml:space="preserve"> 26. února vyslovil námitky dokonce</w:t>
      </w:r>
      <w:r w:rsidR="00AE751F" w:rsidRPr="008D2DAE">
        <w:t xml:space="preserve"> i </w:t>
      </w:r>
      <w:r w:rsidRPr="008D2DAE">
        <w:t xml:space="preserve">proti Nixonovu prohlášení, že </w:t>
      </w:r>
      <w:r w:rsidR="00AE751F" w:rsidRPr="008D2DAE">
        <w:t>„</w:t>
      </w:r>
      <w:r w:rsidRPr="008D2DAE">
        <w:t>budeme mít síly</w:t>
      </w:r>
      <w:r w:rsidR="00AE751F" w:rsidRPr="008D2DAE">
        <w:t xml:space="preserve"> v </w:t>
      </w:r>
      <w:r w:rsidRPr="008D2DAE">
        <w:t>Jižním Vietnamu tak dlouho, dokud bude Severní Vietnam držet</w:t>
      </w:r>
      <w:r w:rsidR="00AE751F" w:rsidRPr="008D2DAE">
        <w:t xml:space="preserve"> v </w:t>
      </w:r>
      <w:r w:rsidRPr="008D2DAE">
        <w:t>zajetí byť jediného Američana</w:t>
      </w:r>
      <w:r w:rsidR="00AE751F" w:rsidRPr="008D2DAE">
        <w:t>“</w:t>
      </w:r>
      <w:r w:rsidRPr="008D2DAE">
        <w:t>. D</w:t>
      </w:r>
      <w:r w:rsidR="002833D0" w:rsidRPr="008D2DAE">
        <w:t>e</w:t>
      </w:r>
      <w:r w:rsidRPr="008D2DAE">
        <w:t>n</w:t>
      </w:r>
      <w:r w:rsidR="002833D0" w:rsidRPr="008D2DAE">
        <w:t>í</w:t>
      </w:r>
      <w:r w:rsidRPr="008D2DAE">
        <w:t>k nevnímal tato slova jako zastřené sdělení, že ve Vietnamu nemají zůstal ž</w:t>
      </w:r>
      <w:r w:rsidR="002833D0" w:rsidRPr="008D2DAE">
        <w:t>á</w:t>
      </w:r>
      <w:r w:rsidRPr="008D2DAE">
        <w:t>dné na</w:t>
      </w:r>
      <w:r w:rsidR="002833D0" w:rsidRPr="008D2DAE">
        <w:t>še</w:t>
      </w:r>
      <w:r w:rsidRPr="008D2DAE">
        <w:t xml:space="preserve"> zbytkové síly (na tento bod jsme</w:t>
      </w:r>
      <w:r w:rsidR="002833D0" w:rsidRPr="008D2DAE">
        <w:t xml:space="preserve"> </w:t>
      </w:r>
      <w:r w:rsidRPr="008D2DAE">
        <w:t xml:space="preserve">již přistoupili před mnoha měsíci při tajných </w:t>
      </w:r>
      <w:r w:rsidR="002833D0" w:rsidRPr="008D2DAE">
        <w:t>j</w:t>
      </w:r>
      <w:r w:rsidRPr="008D2DAE">
        <w:t>ednáních</w:t>
      </w:r>
      <w:r w:rsidR="00AE751F" w:rsidRPr="008D2DAE">
        <w:t xml:space="preserve"> s </w:t>
      </w:r>
      <w:r w:rsidRPr="008D2DAE">
        <w:t xml:space="preserve">protivníkem). Spíše </w:t>
      </w:r>
      <w:r w:rsidR="0058414F" w:rsidRPr="008D2DAE">
        <w:t>je</w:t>
      </w:r>
      <w:r w:rsidRPr="008D2DAE">
        <w:t xml:space="preserve"> chápal jako signál, že</w:t>
      </w:r>
      <w:r w:rsidR="002833D0" w:rsidRPr="008D2DAE">
        <w:t xml:space="preserve"> </w:t>
      </w:r>
      <w:r w:rsidRPr="008D2DAE">
        <w:t xml:space="preserve">naše přítomnost ve Vietnamu není časově nijak ohraničena: </w:t>
      </w:r>
      <w:r w:rsidR="00AE751F" w:rsidRPr="008D2DAE">
        <w:t>„</w:t>
      </w:r>
      <w:r w:rsidRPr="008D2DAE">
        <w:t>Je to také přiznání, že Nixonova administrativa nemá žádný jednostranný, nezvratný plán, který by sliboval, že se naše země přestane angažovat</w:t>
      </w:r>
      <w:r w:rsidR="00AE751F" w:rsidRPr="008D2DAE">
        <w:t xml:space="preserve"> v </w:t>
      </w:r>
      <w:r w:rsidRPr="008D2DAE">
        <w:t>této válce</w:t>
      </w:r>
      <w:r w:rsidR="00A76BE3" w:rsidRPr="008D2DAE">
        <w:t>…</w:t>
      </w:r>
      <w:r w:rsidR="00AE751F" w:rsidRPr="008D2DAE">
        <w:t>“</w:t>
      </w:r>
      <w:r w:rsidRPr="008D2DAE">
        <w:t xml:space="preserve"> Avšak jediným způsobem, jak ukončit jednostranně</w:t>
      </w:r>
      <w:r w:rsidR="00AE751F" w:rsidRPr="008D2DAE">
        <w:t xml:space="preserve"> a </w:t>
      </w:r>
      <w:r w:rsidRPr="008D2DAE">
        <w:t>nezvratně válku, je přijmout všechny podmínky, které si klade nepřítel;</w:t>
      </w:r>
      <w:r w:rsidR="00AE751F" w:rsidRPr="008D2DAE">
        <w:t xml:space="preserve"> a </w:t>
      </w:r>
      <w:r w:rsidRPr="008D2DAE">
        <w:t>Hanoj dala jasně najevo, že naše jednostranné stažení nebude stačit. Zajatí Američané by zůstali</w:t>
      </w:r>
      <w:r w:rsidR="00AE751F" w:rsidRPr="008D2DAE">
        <w:t xml:space="preserve"> v </w:t>
      </w:r>
      <w:r w:rsidRPr="008D2DAE">
        <w:t xml:space="preserve">jejích rukou. List </w:t>
      </w:r>
      <w:r w:rsidRPr="008D2DAE">
        <w:rPr>
          <w:i/>
        </w:rPr>
        <w:t>The Wall Street Journal</w:t>
      </w:r>
      <w:r w:rsidRPr="008D2DAE">
        <w:t>, který nás obvykle podporoval, se 3. března přidal</w:t>
      </w:r>
      <w:r w:rsidR="00AE751F" w:rsidRPr="008D2DAE">
        <w:t xml:space="preserve"> k </w:t>
      </w:r>
      <w:r w:rsidRPr="008D2DAE">
        <w:t>ostatním. Vysvětlil, že administrativa má</w:t>
      </w:r>
      <w:r w:rsidR="00AE751F" w:rsidRPr="008D2DAE">
        <w:t xml:space="preserve"> v </w:t>
      </w:r>
      <w:r w:rsidRPr="008D2DAE">
        <w:t xml:space="preserve">konfliktu ve Vietnamu dva cíle </w:t>
      </w:r>
      <w:r w:rsidR="00A76BE3" w:rsidRPr="008D2DAE">
        <w:t>–</w:t>
      </w:r>
      <w:r w:rsidRPr="008D2DAE">
        <w:t xml:space="preserve"> stáhnout naše síly</w:t>
      </w:r>
      <w:r w:rsidR="00AE751F" w:rsidRPr="008D2DAE">
        <w:t xml:space="preserve"> a </w:t>
      </w:r>
      <w:r w:rsidRPr="008D2DAE">
        <w:t>zajistit, aby</w:t>
      </w:r>
      <w:r w:rsidR="00AE751F" w:rsidRPr="008D2DAE">
        <w:t xml:space="preserve"> v </w:t>
      </w:r>
      <w:r w:rsidRPr="008D2DAE">
        <w:t>Saigonu zůstala</w:t>
      </w:r>
      <w:r w:rsidR="00AE751F" w:rsidRPr="008D2DAE">
        <w:t xml:space="preserve"> a </w:t>
      </w:r>
      <w:r w:rsidRPr="008D2DAE">
        <w:t xml:space="preserve">moci nekomunistická vláda </w:t>
      </w:r>
      <w:r w:rsidR="00A76BE3" w:rsidRPr="008D2DAE">
        <w:t>–</w:t>
      </w:r>
      <w:r w:rsidRPr="008D2DAE">
        <w:t>, ale varoval, že druhý záměr je sice žádoucí, nesmí však zastřít, že imperativem je odsun našich jednotek.</w:t>
      </w:r>
      <w:r w:rsidR="00AE751F" w:rsidRPr="008D2DAE">
        <w:t xml:space="preserve"> A </w:t>
      </w:r>
      <w:r w:rsidRPr="008D2DAE">
        <w:t xml:space="preserve">deník </w:t>
      </w:r>
      <w:r w:rsidRPr="008D2DAE">
        <w:rPr>
          <w:i/>
        </w:rPr>
        <w:t>The Milwaukee Journal</w:t>
      </w:r>
      <w:r w:rsidRPr="008D2DAE">
        <w:t xml:space="preserve"> vyjádřil 4. března totéž brutálněji: </w:t>
      </w:r>
      <w:r w:rsidR="00AE751F" w:rsidRPr="008D2DAE">
        <w:t>„</w:t>
      </w:r>
      <w:r w:rsidRPr="008D2DAE">
        <w:t>Jihovietnamci na nás budou spoléhat tak dlouho, dokud tam budeme. Jejich armáda patří</w:t>
      </w:r>
      <w:r w:rsidR="00AE751F" w:rsidRPr="008D2DAE">
        <w:t xml:space="preserve"> k </w:t>
      </w:r>
      <w:r w:rsidRPr="008D2DAE">
        <w:t>největším na světě. Pokud nyní nedokážou stát na vlastních nohou, je už příliš pozdě na tom něco změnit. Spojené státy už dál nemohou vydržet interní frustrace</w:t>
      </w:r>
      <w:r w:rsidR="00AE751F" w:rsidRPr="008D2DAE">
        <w:t xml:space="preserve"> a </w:t>
      </w:r>
      <w:r w:rsidRPr="008D2DAE">
        <w:t>spory, které vyvolává tato krvavá, tragická</w:t>
      </w:r>
      <w:r w:rsidR="00AE751F" w:rsidRPr="008D2DAE">
        <w:t xml:space="preserve"> a </w:t>
      </w:r>
      <w:r w:rsidRPr="008D2DAE">
        <w:t>nemorální válka.</w:t>
      </w:r>
      <w:r w:rsidR="00AE751F" w:rsidRPr="008D2DAE">
        <w:t>“</w:t>
      </w:r>
    </w:p>
    <w:p w:rsidR="00AE751F" w:rsidRPr="008D2DAE" w:rsidRDefault="000151F1" w:rsidP="00BF453C">
      <w:pPr>
        <w:pStyle w:val="Textodsazen"/>
      </w:pPr>
      <w:r w:rsidRPr="008D2DAE">
        <w:t>Netrvalo dlouho</w:t>
      </w:r>
      <w:r w:rsidR="00AE751F" w:rsidRPr="008D2DAE">
        <w:t xml:space="preserve"> a </w:t>
      </w:r>
      <w:r w:rsidRPr="008D2DAE">
        <w:t>tento postoj se začal projevovat</w:t>
      </w:r>
      <w:r w:rsidR="00AE751F" w:rsidRPr="008D2DAE">
        <w:t xml:space="preserve"> i v </w:t>
      </w:r>
      <w:r w:rsidRPr="008D2DAE">
        <w:t>Kongresu. Mezi začátkem</w:t>
      </w:r>
      <w:r w:rsidR="00AE751F" w:rsidRPr="008D2DAE">
        <w:t xml:space="preserve"> a </w:t>
      </w:r>
      <w:r w:rsidRPr="008D2DAE">
        <w:t>koncem laoské operace předložili kongresmani ne méně než pět návrhů zákonů, kterými chtěli omezit pravomoci prezidenta při vedení vojenských operací, zablokovat fondy pro bojové akce</w:t>
      </w:r>
      <w:r w:rsidR="00AE751F" w:rsidRPr="008D2DAE">
        <w:t xml:space="preserve"> v </w:t>
      </w:r>
      <w:r w:rsidRPr="008D2DAE">
        <w:t>Laosu</w:t>
      </w:r>
      <w:r w:rsidR="00AE751F" w:rsidRPr="008D2DAE">
        <w:t xml:space="preserve"> a </w:t>
      </w:r>
      <w:r w:rsidRPr="008D2DAE">
        <w:t xml:space="preserve">Kambodži (které podle všech našich analýz měly rozhodující význam pro výsledek války ve Vietnamu) nebo stanovit konečné datum odchodu našich jednotek. Senátní výbor pro politiku Demokratické strany 22. února jednohlasně požadoval, aby se </w:t>
      </w:r>
      <w:r w:rsidRPr="008D2DAE">
        <w:rPr>
          <w:i/>
        </w:rPr>
        <w:t>všechny</w:t>
      </w:r>
      <w:r w:rsidRPr="008D2DAE">
        <w:t xml:space="preserve"> naše jednotky včetně leteckých</w:t>
      </w:r>
      <w:r w:rsidR="00AE751F" w:rsidRPr="008D2DAE">
        <w:t xml:space="preserve"> a </w:t>
      </w:r>
      <w:r w:rsidRPr="008D2DAE">
        <w:t>podpůrných stáhly</w:t>
      </w:r>
      <w:r w:rsidR="00AE751F" w:rsidRPr="008D2DAE">
        <w:t xml:space="preserve"> z </w:t>
      </w:r>
      <w:r w:rsidRPr="008D2DAE">
        <w:t>Indočíny do 31. prosince roku 1972. Senátor Walter M</w:t>
      </w:r>
      <w:r w:rsidR="002833D0" w:rsidRPr="008D2DAE">
        <w:t>o</w:t>
      </w:r>
      <w:r w:rsidRPr="008D2DAE">
        <w:t>ndale spolu se senátorem Williamem Saxbem</w:t>
      </w:r>
      <w:r w:rsidR="00AE751F" w:rsidRPr="008D2DAE">
        <w:t xml:space="preserve"> a </w:t>
      </w:r>
      <w:r w:rsidRPr="008D2DAE">
        <w:t>šestnácti dalšími členy Senátu předložil</w:t>
      </w:r>
      <w:r w:rsidR="007127A7" w:rsidRPr="008D2DAE">
        <w:t xml:space="preserve"> </w:t>
      </w:r>
      <w:r w:rsidRPr="008D2DAE">
        <w:t xml:space="preserve">25. února návrh dodatku, který by zakazoval našim silám podpořit invazi do Severního Vietnamu bez </w:t>
      </w:r>
      <w:r w:rsidR="00AE751F" w:rsidRPr="008D2DAE">
        <w:t>„</w:t>
      </w:r>
      <w:r w:rsidRPr="008D2DAE">
        <w:t>předchozího</w:t>
      </w:r>
      <w:r w:rsidR="00AE751F" w:rsidRPr="008D2DAE">
        <w:t xml:space="preserve"> a </w:t>
      </w:r>
      <w:r w:rsidRPr="008D2DAE">
        <w:t>explicitního</w:t>
      </w:r>
      <w:r w:rsidR="00AE751F" w:rsidRPr="008D2DAE">
        <w:t>“</w:t>
      </w:r>
      <w:r w:rsidRPr="008D2DAE">
        <w:t xml:space="preserve"> svolení Kongresu. Význam tohoto dodatku nespočíval</w:t>
      </w:r>
      <w:r w:rsidR="00AE751F" w:rsidRPr="008D2DAE">
        <w:t xml:space="preserve"> v </w:t>
      </w:r>
      <w:r w:rsidRPr="008D2DAE">
        <w:t xml:space="preserve">omezení nějakých vojenských plánů administrativy, </w:t>
      </w:r>
      <w:r w:rsidRPr="008D2DAE">
        <w:lastRenderedPageBreak/>
        <w:t>nýbrž</w:t>
      </w:r>
      <w:r w:rsidR="00AE751F" w:rsidRPr="008D2DAE">
        <w:t xml:space="preserve"> v </w:t>
      </w:r>
      <w:r w:rsidRPr="008D2DAE">
        <w:t>tom, že by poskytl imunitu státu, jehož armády právě</w:t>
      </w:r>
      <w:r w:rsidR="00AE751F" w:rsidRPr="008D2DAE">
        <w:t xml:space="preserve"> v </w:t>
      </w:r>
      <w:r w:rsidRPr="008D2DAE">
        <w:t>tomto okamžiku pochodovaly všemi zeměmi, které</w:t>
      </w:r>
      <w:r w:rsidR="00AE751F" w:rsidRPr="008D2DAE">
        <w:t xml:space="preserve"> s </w:t>
      </w:r>
      <w:r w:rsidRPr="008D2DAE">
        <w:t>ním sousedily. Severní Vietnam by tak měl zcela volné ruce</w:t>
      </w:r>
      <w:r w:rsidR="00AE751F" w:rsidRPr="008D2DAE">
        <w:t xml:space="preserve"> a </w:t>
      </w:r>
      <w:r w:rsidRPr="008D2DAE">
        <w:t>nemusel by doma udržovat žádné obranné jednotky.</w:t>
      </w:r>
    </w:p>
    <w:p w:rsidR="00AE751F" w:rsidRPr="008D2DAE" w:rsidRDefault="000151F1" w:rsidP="00BF453C">
      <w:pPr>
        <w:pStyle w:val="Textodsazen"/>
      </w:pPr>
      <w:r w:rsidRPr="008D2DAE">
        <w:t>Po stažení</w:t>
      </w:r>
      <w:r w:rsidR="00AE751F" w:rsidRPr="008D2DAE">
        <w:t xml:space="preserve"> z </w:t>
      </w:r>
      <w:r w:rsidRPr="008D2DAE">
        <w:t>Laosu na nás média</w:t>
      </w:r>
      <w:r w:rsidR="00AE751F" w:rsidRPr="008D2DAE">
        <w:t xml:space="preserve"> a </w:t>
      </w:r>
      <w:r w:rsidRPr="008D2DAE">
        <w:t>Kongres vyvíjely stále větší tlak. Mezi 1. dubnem</w:t>
      </w:r>
      <w:r w:rsidR="00AE751F" w:rsidRPr="008D2DAE">
        <w:t xml:space="preserve"> a </w:t>
      </w:r>
      <w:r w:rsidRPr="008D2DAE">
        <w:t>1. červencem se ve Sněmovně reprezentantů</w:t>
      </w:r>
      <w:r w:rsidR="00AE751F" w:rsidRPr="008D2DAE">
        <w:t xml:space="preserve"> a </w:t>
      </w:r>
      <w:r w:rsidRPr="008D2DAE">
        <w:t>Senátu sedmnáctkrát hlasovalo</w:t>
      </w:r>
      <w:r w:rsidR="00AE751F" w:rsidRPr="008D2DAE">
        <w:t xml:space="preserve"> o </w:t>
      </w:r>
      <w:r w:rsidRPr="008D2DAE">
        <w:t>různých návrzích dodatků, kterými chtěl Kongres omezit pravomoci prezidenta vést válku nebo stanovit fixní datum pro odchod našich jednotek</w:t>
      </w:r>
      <w:r w:rsidR="00AE751F" w:rsidRPr="008D2DAE">
        <w:t xml:space="preserve"> z </w:t>
      </w:r>
      <w:r w:rsidRPr="008D2DAE">
        <w:t>Indočíny (tím celkový počet hlasování</w:t>
      </w:r>
      <w:r w:rsidR="00AE751F" w:rsidRPr="008D2DAE">
        <w:t xml:space="preserve"> o </w:t>
      </w:r>
      <w:r w:rsidRPr="008D2DAE">
        <w:t>podobných dodatcích</w:t>
      </w:r>
      <w:r w:rsidR="00AE751F" w:rsidRPr="008D2DAE">
        <w:t xml:space="preserve"> v </w:t>
      </w:r>
      <w:r w:rsidRPr="008D2DAE">
        <w:t>tomto roce stoupl na dvaadvacet). Dvaadvacátého června Senát schválil poměrem hlasů 57 ku 42 rezoluci,</w:t>
      </w:r>
      <w:r w:rsidR="00AE751F" w:rsidRPr="008D2DAE">
        <w:t xml:space="preserve"> v </w:t>
      </w:r>
      <w:r w:rsidRPr="008D2DAE">
        <w:t xml:space="preserve">níž vyhlašoval, že </w:t>
      </w:r>
      <w:r w:rsidR="00AE751F" w:rsidRPr="008D2DAE">
        <w:t>„</w:t>
      </w:r>
      <w:r w:rsidRPr="008D2DAE">
        <w:t>politikou Spojených států je ukončit</w:t>
      </w:r>
      <w:r w:rsidR="00AE751F" w:rsidRPr="008D2DAE">
        <w:t xml:space="preserve"> v </w:t>
      </w:r>
      <w:r w:rsidRPr="008D2DAE">
        <w:t>nejbližším proveditelném datu všechny vojenské operace</w:t>
      </w:r>
      <w:r w:rsidR="00AE751F" w:rsidRPr="008D2DAE">
        <w:t xml:space="preserve"> v </w:t>
      </w:r>
      <w:r w:rsidRPr="008D2DAE">
        <w:t>Indočíně</w:t>
      </w:r>
      <w:r w:rsidR="00AE751F" w:rsidRPr="008D2DAE">
        <w:t xml:space="preserve"> a </w:t>
      </w:r>
      <w:r w:rsidRPr="008D2DAE">
        <w:t>zajistit promptní</w:t>
      </w:r>
      <w:r w:rsidR="00AE751F" w:rsidRPr="008D2DAE">
        <w:t xml:space="preserve"> a </w:t>
      </w:r>
      <w:r w:rsidRPr="008D2DAE">
        <w:t>urychlené stažení všech amerických sil</w:t>
      </w:r>
      <w:r w:rsidR="00AE751F" w:rsidRPr="008D2DAE">
        <w:t xml:space="preserve"> v </w:t>
      </w:r>
      <w:r w:rsidRPr="008D2DAE">
        <w:t>čase ne delším než devět měsíců od okamžiku, kdy vstoupí tato rezoluce</w:t>
      </w:r>
      <w:r w:rsidR="00AE751F" w:rsidRPr="008D2DAE">
        <w:t xml:space="preserve"> v </w:t>
      </w:r>
      <w:r w:rsidRPr="008D2DAE">
        <w:t>platnost, pod podmínkou, že budou propuštěni zajatí Američané</w:t>
      </w:r>
      <w:r w:rsidR="00AE751F" w:rsidRPr="008D2DAE">
        <w:t>“</w:t>
      </w:r>
      <w:r w:rsidRPr="008D2DAE">
        <w:t>. Senátní rezoluce nejsou sice závazným zákonem, ta Mansfieldova však dobře ilustrovala tragédii Vietnamu: opozice nebyla ochotna převzít konečnou odpovědnost za svá stanoviska, ale postavila by se třeba na hlavu, aby zabránila administrativě sledovat nějakou soudržnou strategii.</w:t>
      </w:r>
    </w:p>
    <w:p w:rsidR="00AE751F" w:rsidRPr="008D2DAE" w:rsidRDefault="000151F1" w:rsidP="00BF453C">
      <w:pPr>
        <w:pStyle w:val="Textodsazen"/>
      </w:pPr>
      <w:r w:rsidRPr="008D2DAE">
        <w:t>Krajní vyčerpání se odráželo ve stále otevřenějších tvrzeních, že žádný mysl</w:t>
      </w:r>
      <w:r w:rsidR="00A76BE3" w:rsidRPr="008D2DAE">
        <w:t>i</w:t>
      </w:r>
      <w:r w:rsidRPr="008D2DAE">
        <w:t>telný cíl</w:t>
      </w:r>
      <w:r w:rsidR="00AE751F" w:rsidRPr="008D2DAE">
        <w:t xml:space="preserve"> v </w:t>
      </w:r>
      <w:r w:rsidRPr="008D2DAE">
        <w:t>souv</w:t>
      </w:r>
      <w:r w:rsidR="002833D0" w:rsidRPr="008D2DAE">
        <w:t>islosti</w:t>
      </w:r>
      <w:r w:rsidR="00AE751F" w:rsidRPr="008D2DAE">
        <w:t xml:space="preserve"> s </w:t>
      </w:r>
      <w:r w:rsidRPr="008D2DAE">
        <w:t>vietnamskou válkou nemůže vyvážit domácí vlny odporu proti ní. Vietnamiz</w:t>
      </w:r>
      <w:r w:rsidR="002833D0" w:rsidRPr="008D2DAE">
        <w:t>a</w:t>
      </w:r>
      <w:r w:rsidRPr="008D2DAE">
        <w:t xml:space="preserve">ce, po </w:t>
      </w:r>
      <w:r w:rsidR="000C0C8E" w:rsidRPr="008D2DAE">
        <w:t>kter</w:t>
      </w:r>
      <w:r w:rsidRPr="008D2DAE">
        <w:t>é opozice</w:t>
      </w:r>
      <w:r w:rsidR="00AE751F" w:rsidRPr="008D2DAE">
        <w:t xml:space="preserve"> o </w:t>
      </w:r>
      <w:r w:rsidRPr="008D2DAE">
        <w:t>dva roky dříve volala jako po prostředku, jenž ukončí naši angažovanost</w:t>
      </w:r>
      <w:r w:rsidR="00AE751F" w:rsidRPr="008D2DAE">
        <w:t xml:space="preserve"> v </w:t>
      </w:r>
      <w:r w:rsidRPr="008D2DAE">
        <w:t>Indočíně, byla nyní napadána</w:t>
      </w:r>
      <w:r w:rsidR="00AE751F" w:rsidRPr="008D2DAE">
        <w:t xml:space="preserve"> s </w:t>
      </w:r>
      <w:r w:rsidRPr="008D2DAE">
        <w:t xml:space="preserve">tím, že prodlužuje konflikt. Časopis </w:t>
      </w:r>
      <w:r w:rsidRPr="008D2DAE">
        <w:rPr>
          <w:i/>
        </w:rPr>
        <w:t>Life</w:t>
      </w:r>
      <w:r w:rsidRPr="008D2DAE">
        <w:t xml:space="preserve"> kritizoval 16. dubna odmítnutí stanovit pevné datum našeho odchodu: </w:t>
      </w:r>
      <w:r w:rsidR="00AE751F" w:rsidRPr="008D2DAE">
        <w:t>„</w:t>
      </w:r>
      <w:r w:rsidRPr="008D2DAE">
        <w:t>Oddalované stahování, pro které není stanoveno pevné datum, se příliš podobá prodlužované válce, která nemá skončit</w:t>
      </w:r>
      <w:r w:rsidR="00A76BE3" w:rsidRPr="008D2DAE">
        <w:t>…</w:t>
      </w:r>
      <w:r w:rsidRPr="008D2DAE">
        <w:t xml:space="preserve"> Země, jež považuje takovou válku za neúnosnou, shledá takovou vyhlídku nepřijatelnou.</w:t>
      </w:r>
      <w:r w:rsidR="00AE751F" w:rsidRPr="008D2DAE">
        <w:t>“</w:t>
      </w:r>
      <w:r w:rsidRPr="008D2DAE">
        <w:t xml:space="preserve"> List </w:t>
      </w:r>
      <w:r w:rsidRPr="008D2DAE">
        <w:rPr>
          <w:i/>
        </w:rPr>
        <w:t>The New York Times</w:t>
      </w:r>
      <w:r w:rsidRPr="008D2DAE">
        <w:t xml:space="preserve"> vyhlásil 25. dubna: </w:t>
      </w:r>
      <w:r w:rsidR="00AE751F" w:rsidRPr="008D2DAE">
        <w:t>„</w:t>
      </w:r>
      <w:r w:rsidRPr="008D2DAE">
        <w:t>Pan Nixon si může být jist širokou podporou veřejnosti, pokud se vzdá krutého klamu vietnamizace</w:t>
      </w:r>
      <w:r w:rsidR="00AE751F" w:rsidRPr="008D2DAE">
        <w:t xml:space="preserve"> a </w:t>
      </w:r>
      <w:r w:rsidRPr="008D2DAE">
        <w:t>vyhlásí bezvýhradný záměr stáhnout</w:t>
      </w:r>
      <w:r w:rsidR="00AE751F" w:rsidRPr="008D2DAE">
        <w:t xml:space="preserve"> z </w:t>
      </w:r>
      <w:r w:rsidRPr="008D2DAE">
        <w:t>Vietnamu všechny naše síly do brzkého</w:t>
      </w:r>
      <w:r w:rsidR="00AE751F" w:rsidRPr="008D2DAE">
        <w:t xml:space="preserve"> a </w:t>
      </w:r>
      <w:r w:rsidRPr="008D2DAE">
        <w:t>pevného data pod podmínkou, že druhá strana bude souhlasit</w:t>
      </w:r>
      <w:r w:rsidR="00AE751F" w:rsidRPr="008D2DAE">
        <w:t xml:space="preserve"> s </w:t>
      </w:r>
      <w:r w:rsidRPr="008D2DAE">
        <w:t>propuštěním zajatých Američanů</w:t>
      </w:r>
      <w:r w:rsidR="00AE751F" w:rsidRPr="008D2DAE">
        <w:t xml:space="preserve"> a </w:t>
      </w:r>
      <w:r w:rsidRPr="008D2DAE">
        <w:t>dá záruku bezpečného odchodu našich jednotek.</w:t>
      </w:r>
      <w:r w:rsidR="00AE751F" w:rsidRPr="008D2DAE">
        <w:t>“ K </w:t>
      </w:r>
      <w:r w:rsidRPr="008D2DAE">
        <w:t>požadavku jednostranného stažení přidal deník umírněněji formulovanou výzvu prezidentu Thieuovi, aby rozšířil základnu své vlády</w:t>
      </w:r>
      <w:r w:rsidR="00AE751F" w:rsidRPr="008D2DAE">
        <w:t xml:space="preserve"> a „</w:t>
      </w:r>
      <w:r w:rsidRPr="008D2DAE">
        <w:t>nalezl kompromis</w:t>
      </w:r>
      <w:r w:rsidR="00AE751F" w:rsidRPr="008D2DAE">
        <w:t>“ s </w:t>
      </w:r>
      <w:r w:rsidRPr="008D2DAE">
        <w:t xml:space="preserve">komunisty </w:t>
      </w:r>
      <w:r w:rsidR="00A76BE3" w:rsidRPr="008D2DAE">
        <w:t>–</w:t>
      </w:r>
      <w:r w:rsidRPr="008D2DAE">
        <w:t xml:space="preserve"> jako by on byl hlavní překážkou na cestě</w:t>
      </w:r>
      <w:r w:rsidR="00AE751F" w:rsidRPr="008D2DAE">
        <w:t xml:space="preserve"> k </w:t>
      </w:r>
      <w:r w:rsidRPr="008D2DAE">
        <w:t>usmíření</w:t>
      </w:r>
      <w:r w:rsidR="00AE751F" w:rsidRPr="008D2DAE">
        <w:t xml:space="preserve"> a </w:t>
      </w:r>
      <w:r w:rsidRPr="008D2DAE">
        <w:t>jako by možnost takového jednání</w:t>
      </w:r>
      <w:r w:rsidR="00AE751F" w:rsidRPr="008D2DAE">
        <w:t xml:space="preserve"> s </w:t>
      </w:r>
      <w:r w:rsidRPr="008D2DAE">
        <w:t xml:space="preserve">Hanojí existovala. Úvodník tohoto listu ze 6. dubna hlásal, že </w:t>
      </w:r>
      <w:r w:rsidR="00AE751F" w:rsidRPr="008D2DAE">
        <w:t>„</w:t>
      </w:r>
      <w:r w:rsidRPr="008D2DAE">
        <w:t>Saigon musí volit mezi vedením války donekonečna</w:t>
      </w:r>
      <w:r w:rsidR="00AE751F" w:rsidRPr="008D2DAE">
        <w:t xml:space="preserve"> a </w:t>
      </w:r>
      <w:r w:rsidRPr="008D2DAE">
        <w:t>dojednáním politického kompromisu. Rozšíření saigonské vlády</w:t>
      </w:r>
      <w:r w:rsidR="00AE751F" w:rsidRPr="008D2DAE">
        <w:t xml:space="preserve"> a </w:t>
      </w:r>
      <w:r w:rsidRPr="008D2DAE">
        <w:t>otevření letošních voleb účasti komunistů, pokud by přistoupili na příměří, by byly užitečnými kroky</w:t>
      </w:r>
      <w:r w:rsidR="00AE751F" w:rsidRPr="008D2DAE">
        <w:t xml:space="preserve"> k </w:t>
      </w:r>
      <w:r w:rsidRPr="008D2DAE">
        <w:t>politickému řešení.</w:t>
      </w:r>
      <w:r w:rsidR="00AE751F" w:rsidRPr="008D2DAE">
        <w:t>“</w:t>
      </w:r>
    </w:p>
    <w:p w:rsidR="00AE751F" w:rsidRPr="008D2DAE" w:rsidRDefault="000151F1" w:rsidP="00BF453C">
      <w:pPr>
        <w:pStyle w:val="Textodsazen"/>
      </w:pPr>
      <w:r w:rsidRPr="008D2DAE">
        <w:t>Bývalí činitelé Johnsonovy administrativy, kteří neměli plány ani na omezené stažení našich jednotek, zůstávali nadále přesvědčeni, že slib totálního, jednostranného odchodu zaručí rychlé uzavření míru. Clark Clifford</w:t>
      </w:r>
      <w:r w:rsidR="00AE751F" w:rsidRPr="008D2DAE">
        <w:t xml:space="preserve"> </w:t>
      </w:r>
      <w:r w:rsidR="00AE751F" w:rsidRPr="008D2DAE">
        <w:lastRenderedPageBreak/>
        <w:t>a </w:t>
      </w:r>
      <w:r w:rsidRPr="008D2DAE">
        <w:t>Averell Harriman nikdy nevynechali žádnou příležitost prosazovat tento názor; ostatní jejich kolegové stáli</w:t>
      </w:r>
      <w:r w:rsidR="00AE751F" w:rsidRPr="008D2DAE">
        <w:t xml:space="preserve"> v </w:t>
      </w:r>
      <w:r w:rsidRPr="008D2DAE">
        <w:t>čele delegací, jež</w:t>
      </w:r>
      <w:r w:rsidR="00AE751F" w:rsidRPr="008D2DAE">
        <w:t xml:space="preserve"> v </w:t>
      </w:r>
      <w:r w:rsidRPr="008D2DAE">
        <w:t>Kongresu lobbovaly za stanovení fix</w:t>
      </w:r>
      <w:r w:rsidR="002833D0" w:rsidRPr="008D2DAE">
        <w:t>n</w:t>
      </w:r>
      <w:r w:rsidRPr="008D2DAE">
        <w:t>ího data pro stažení našich vojáků</w:t>
      </w:r>
      <w:r w:rsidR="00AE751F" w:rsidRPr="008D2DAE">
        <w:t xml:space="preserve"> z </w:t>
      </w:r>
      <w:r w:rsidRPr="008D2DAE">
        <w:t>Indočíny. Chvála, kterou si administrativa vysloužila</w:t>
      </w:r>
      <w:r w:rsidR="00AE751F" w:rsidRPr="008D2DAE">
        <w:t xml:space="preserve"> v </w:t>
      </w:r>
      <w:r w:rsidRPr="008D2DAE">
        <w:t>předchozím roce za návrh na uzavření příměří, už byla kompletně zapomenuta. Vláda byla místo toho neustále kritizována za to, že nepředložila žádnou další nabídku, přestože vše jasně ukazovalo, že Hanoj</w:t>
      </w:r>
      <w:r w:rsidR="00AE751F" w:rsidRPr="008D2DAE">
        <w:t xml:space="preserve"> o </w:t>
      </w:r>
      <w:r w:rsidRPr="008D2DAE">
        <w:t>žádné takové iniciativy nemá zájem. Severovietnamci veřejně</w:t>
      </w:r>
      <w:r w:rsidR="00AE751F" w:rsidRPr="008D2DAE">
        <w:t xml:space="preserve"> i </w:t>
      </w:r>
      <w:r w:rsidRPr="008D2DAE">
        <w:t>při tajných jednáních vždy trvali na tom, že válka skončí až ve chvíli, kdy svrhneme vládu</w:t>
      </w:r>
      <w:r w:rsidR="00AE751F" w:rsidRPr="008D2DAE">
        <w:t xml:space="preserve"> v </w:t>
      </w:r>
      <w:r w:rsidRPr="008D2DAE">
        <w:t>Saigonu. Nikdo také nikdy nevysvětlil, jaký smysl by mělo pokračovat</w:t>
      </w:r>
      <w:r w:rsidR="00AE751F" w:rsidRPr="008D2DAE">
        <w:t xml:space="preserve"> v </w:t>
      </w:r>
      <w:r w:rsidRPr="008D2DAE">
        <w:t>bojích, jakmile by byla stanovena nějaká pevná lhůta,</w:t>
      </w:r>
      <w:r w:rsidR="00AE751F" w:rsidRPr="008D2DAE">
        <w:t xml:space="preserve"> a </w:t>
      </w:r>
      <w:r w:rsidRPr="008D2DAE">
        <w:t>jak bychom mohli ospravedlnit dodatečné ztráty, když jsme již oznámili rozhodnutí odejít</w:t>
      </w:r>
      <w:r w:rsidR="00AE751F" w:rsidRPr="008D2DAE">
        <w:t xml:space="preserve"> z </w:t>
      </w:r>
      <w:r w:rsidRPr="008D2DAE">
        <w:t>Vietnamu.</w:t>
      </w:r>
      <w:r w:rsidR="00AE751F" w:rsidRPr="008D2DAE">
        <w:t xml:space="preserve"> V </w:t>
      </w:r>
      <w:r w:rsidRPr="008D2DAE">
        <w:t>dubnu</w:t>
      </w:r>
      <w:r w:rsidR="00AE751F" w:rsidRPr="008D2DAE">
        <w:t xml:space="preserve"> a </w:t>
      </w:r>
      <w:r w:rsidRPr="008D2DAE">
        <w:t>květnu 1971 probíhaly ve Washingtonu šest týdnů demonstrace: konala se shromáždění organizace Vietnamští veteráni proti válce (</w:t>
      </w:r>
      <w:r w:rsidRPr="008D2DAE">
        <w:rPr>
          <w:i/>
        </w:rPr>
        <w:t>Vietnam Veterans Against the War</w:t>
      </w:r>
      <w:r w:rsidRPr="008D2DAE">
        <w:t xml:space="preserve">) (včetně akcí jako průvody se zapálenými svíčkami, </w:t>
      </w:r>
      <w:r w:rsidR="00AE751F" w:rsidRPr="008D2DAE">
        <w:t>„</w:t>
      </w:r>
      <w:r w:rsidRPr="008D2DAE">
        <w:t>partyzánské bojiště</w:t>
      </w:r>
      <w:r w:rsidR="00AE751F" w:rsidRPr="008D2DAE">
        <w:t>“</w:t>
      </w:r>
      <w:r w:rsidRPr="008D2DAE">
        <w:t>, výpověď před Kongresem</w:t>
      </w:r>
      <w:r w:rsidR="00AE751F" w:rsidRPr="008D2DAE">
        <w:t xml:space="preserve"> a </w:t>
      </w:r>
      <w:r w:rsidRPr="008D2DAE">
        <w:t>symbolické zahazován</w:t>
      </w:r>
      <w:r w:rsidR="002833D0" w:rsidRPr="008D2DAE">
        <w:t>í</w:t>
      </w:r>
      <w:r w:rsidRPr="008D2DAE">
        <w:t xml:space="preserve"> válečných medailí), ve vládních budovách se distribuovaly protiválečné letáky</w:t>
      </w:r>
      <w:r w:rsidR="00AE751F" w:rsidRPr="008D2DAE">
        <w:t xml:space="preserve"> a </w:t>
      </w:r>
      <w:r w:rsidRPr="008D2DAE">
        <w:t>na</w:t>
      </w:r>
      <w:r w:rsidR="007127A7" w:rsidRPr="008D2DAE">
        <w:t xml:space="preserve"> </w:t>
      </w:r>
      <w:r w:rsidRPr="008D2DAE">
        <w:t>1. máje proběhla velká kampaň občanské neposlušnosti, při níž došlo</w:t>
      </w:r>
      <w:r w:rsidR="00AE751F" w:rsidRPr="008D2DAE">
        <w:t xml:space="preserve"> i </w:t>
      </w:r>
      <w:r w:rsidRPr="008D2DAE">
        <w:t>na násilnosti</w:t>
      </w:r>
      <w:r w:rsidR="00AE751F" w:rsidRPr="008D2DAE">
        <w:t xml:space="preserve"> a </w:t>
      </w:r>
      <w:r w:rsidRPr="008D2DAE">
        <w:t xml:space="preserve">vandalismus, jež měla </w:t>
      </w:r>
      <w:r w:rsidR="00AE751F" w:rsidRPr="008D2DAE">
        <w:t>„</w:t>
      </w:r>
      <w:r w:rsidRPr="008D2DAE">
        <w:t>donutit vládu, aby zabrzdila</w:t>
      </w:r>
      <w:r w:rsidR="00AE751F" w:rsidRPr="008D2DAE">
        <w:t>“</w:t>
      </w:r>
      <w:r w:rsidRPr="008D2DAE">
        <w:t>.</w:t>
      </w:r>
      <w:r w:rsidR="008436D8" w:rsidRPr="008D2DAE">
        <w:rPr>
          <w:rStyle w:val="sloodkazu-konecoddlu"/>
        </w:rPr>
        <w:t>(</w:t>
      </w:r>
      <w:r w:rsidR="00FD6F9F" w:rsidRPr="008D2DAE">
        <w:rPr>
          <w:rStyle w:val="sloodkazu-konecoddlu"/>
        </w:rPr>
        <w:t>9</w:t>
      </w:r>
      <w:r w:rsidR="008436D8" w:rsidRPr="008D2DAE">
        <w:rPr>
          <w:rStyle w:val="sloodkazu-konecoddlu"/>
        </w:rPr>
        <w:t>)</w:t>
      </w:r>
    </w:p>
    <w:p w:rsidR="00AE751F" w:rsidRPr="008D2DAE" w:rsidRDefault="000151F1" w:rsidP="00BF453C">
      <w:pPr>
        <w:pStyle w:val="Textodsazen"/>
      </w:pPr>
      <w:r w:rsidRPr="008D2DAE">
        <w:t>Obavy nebyly vlastní jen kritikům. Nixon setrvával ve svém kursu</w:t>
      </w:r>
      <w:r w:rsidR="00AE751F" w:rsidRPr="008D2DAE">
        <w:t xml:space="preserve"> a </w:t>
      </w:r>
      <w:r w:rsidRPr="008D2DAE">
        <w:t>já pokračoval</w:t>
      </w:r>
      <w:r w:rsidR="00AE751F" w:rsidRPr="008D2DAE">
        <w:t xml:space="preserve"> v </w:t>
      </w:r>
      <w:r w:rsidRPr="008D2DAE">
        <w:t>jeho obhajování nikoli proto, že bychom chtěli dál válčit, nýbrž proto, že jsme nemohli souhlasit</w:t>
      </w:r>
      <w:r w:rsidR="00AE751F" w:rsidRPr="008D2DAE">
        <w:t xml:space="preserve"> s </w:t>
      </w:r>
      <w:r w:rsidRPr="008D2DAE">
        <w:t xml:space="preserve">požadavkem, abychom svrhli vládu spřátelené </w:t>
      </w:r>
      <w:r w:rsidR="00071DC7" w:rsidRPr="008D2DAE">
        <w:t>země</w:t>
      </w:r>
      <w:r w:rsidRPr="008D2DAE">
        <w:t xml:space="preserve"> (která se dostala</w:t>
      </w:r>
      <w:r w:rsidR="00AE751F" w:rsidRPr="008D2DAE">
        <w:t xml:space="preserve"> k </w:t>
      </w:r>
      <w:r w:rsidRPr="008D2DAE">
        <w:t>moci po převratu, jejž zorganizovali naši předchůdci), vysmáli se milionům lidí, kteří přine</w:t>
      </w:r>
      <w:r w:rsidR="007127A7" w:rsidRPr="008D2DAE">
        <w:t>sli</w:t>
      </w:r>
      <w:r w:rsidRPr="008D2DAE">
        <w:t xml:space="preserve"> velké ob</w:t>
      </w:r>
      <w:r w:rsidR="007127A7" w:rsidRPr="008D2DAE">
        <w:t>ět</w:t>
      </w:r>
      <w:r w:rsidRPr="008D2DAE">
        <w:t>i</w:t>
      </w:r>
      <w:r w:rsidR="00AE751F" w:rsidRPr="008D2DAE">
        <w:t xml:space="preserve"> a </w:t>
      </w:r>
      <w:r w:rsidRPr="008D2DAE">
        <w:t>spoléhali se na nás,</w:t>
      </w:r>
      <w:r w:rsidR="00AE751F" w:rsidRPr="008D2DAE">
        <w:t xml:space="preserve"> a </w:t>
      </w:r>
      <w:r w:rsidRPr="008D2DAE">
        <w:t>tímto způsobem si vysloužili b</w:t>
      </w:r>
      <w:r w:rsidR="007127A7" w:rsidRPr="008D2DAE">
        <w:t>e</w:t>
      </w:r>
      <w:r w:rsidR="00071DC7" w:rsidRPr="008D2DAE">
        <w:t>z</w:t>
      </w:r>
      <w:r w:rsidRPr="008D2DAE">
        <w:t>p</w:t>
      </w:r>
      <w:r w:rsidR="007127A7" w:rsidRPr="008D2DAE">
        <w:t>e</w:t>
      </w:r>
      <w:r w:rsidRPr="008D2DAE">
        <w:t>čný odchod</w:t>
      </w:r>
      <w:r w:rsidR="00AE751F" w:rsidRPr="008D2DAE">
        <w:t xml:space="preserve"> z </w:t>
      </w:r>
      <w:r w:rsidRPr="008D2DAE">
        <w:t>Vietnamu.</w:t>
      </w:r>
      <w:r w:rsidR="00AE751F" w:rsidRPr="008D2DAE">
        <w:t xml:space="preserve"> A </w:t>
      </w:r>
      <w:r w:rsidRPr="008D2DAE">
        <w:t>nev</w:t>
      </w:r>
      <w:r w:rsidR="007127A7" w:rsidRPr="008D2DAE">
        <w:t>ě</w:t>
      </w:r>
      <w:r w:rsidR="00A75B19" w:rsidRPr="008D2DAE">
        <w:t>děl</w:t>
      </w:r>
      <w:r w:rsidRPr="008D2DAE">
        <w:t>i j</w:t>
      </w:r>
      <w:r w:rsidR="007127A7" w:rsidRPr="008D2DAE">
        <w:t>s</w:t>
      </w:r>
      <w:r w:rsidRPr="008D2DAE">
        <w:t>me, jak vy</w:t>
      </w:r>
      <w:r w:rsidR="007127A7" w:rsidRPr="008D2DAE">
        <w:t>s</w:t>
      </w:r>
      <w:r w:rsidRPr="008D2DAE">
        <w:t>větlit americkým matkám, proč by jejich synové měli riskovat životy, když už byla stanovena lhůta pro naše jednostranné stažení. Pro Nixona bylo těžké artikulovat tuto záležitost nějakým velkorysým způsobem. Ale na tiskových konferencích</w:t>
      </w:r>
      <w:r w:rsidR="00AE751F" w:rsidRPr="008D2DAE">
        <w:t xml:space="preserve"> a </w:t>
      </w:r>
      <w:r w:rsidRPr="008D2DAE">
        <w:t xml:space="preserve">při svých projevech vyvíjel statečné úsilí toho dosáhnout: </w:t>
      </w:r>
      <w:r w:rsidR="00AE751F" w:rsidRPr="008D2DAE">
        <w:t>„</w:t>
      </w:r>
      <w:r w:rsidRPr="008D2DAE">
        <w:t>Ta otázka stojí velmi jednoduše takto: Máme odejít</w:t>
      </w:r>
      <w:r w:rsidR="00AE751F" w:rsidRPr="008D2DAE">
        <w:t xml:space="preserve"> z </w:t>
      </w:r>
      <w:r w:rsidRPr="008D2DAE">
        <w:t xml:space="preserve">Vietnamu tak, že svými vlastními akcemi </w:t>
      </w:r>
      <w:r w:rsidR="00A76BE3" w:rsidRPr="008D2DAE">
        <w:t>–</w:t>
      </w:r>
      <w:r w:rsidRPr="008D2DAE">
        <w:t xml:space="preserve"> vědomě </w:t>
      </w:r>
      <w:r w:rsidR="00A76BE3" w:rsidRPr="008D2DAE">
        <w:t>–</w:t>
      </w:r>
      <w:r w:rsidRPr="008D2DAE">
        <w:t xml:space="preserve"> předáme tuto zemi komunistům? Nebo máme odejít tak, že Jižní Vietnam bude mít přijatelnou šanci přežít jako svobodná země?</w:t>
      </w:r>
      <w:r w:rsidR="00AE751F" w:rsidRPr="008D2DAE">
        <w:t>“</w:t>
      </w:r>
      <w:r w:rsidR="00232508" w:rsidRPr="008D2DAE">
        <w:t>.</w:t>
      </w:r>
    </w:p>
    <w:p w:rsidR="00AE751F" w:rsidRPr="008D2DAE" w:rsidRDefault="000151F1" w:rsidP="00BF453C">
      <w:pPr>
        <w:pStyle w:val="Textodsazen"/>
      </w:pPr>
      <w:r w:rsidRPr="008D2DAE">
        <w:t xml:space="preserve">Skutečnost, že většina našich kritiků byla touto otázkou unavena </w:t>
      </w:r>
      <w:r w:rsidR="00A76BE3" w:rsidRPr="008D2DAE">
        <w:t>–</w:t>
      </w:r>
      <w:r w:rsidRPr="008D2DAE">
        <w:t xml:space="preserve"> nebo ji zesměšňovali jako jiný výraz pro naši angažovanost ve válce</w:t>
      </w:r>
      <w:r w:rsidR="00AE751F" w:rsidRPr="008D2DAE">
        <w:t xml:space="preserve"> s „</w:t>
      </w:r>
      <w:r w:rsidRPr="008D2DAE">
        <w:t>otevřeným koncem</w:t>
      </w:r>
      <w:r w:rsidR="00AE751F" w:rsidRPr="008D2DAE">
        <w:t>“</w:t>
      </w:r>
      <w:r w:rsidRPr="008D2DAE">
        <w:t xml:space="preserve"> </w:t>
      </w:r>
      <w:r w:rsidR="00A76BE3" w:rsidRPr="008D2DAE">
        <w:t>–</w:t>
      </w:r>
      <w:r w:rsidRPr="008D2DAE">
        <w:t>, neubírala nic na její platnosti</w:t>
      </w:r>
      <w:r w:rsidR="00AE751F" w:rsidRPr="008D2DAE">
        <w:t xml:space="preserve"> a </w:t>
      </w:r>
      <w:r w:rsidRPr="008D2DAE">
        <w:t>důležitosti. Amerika, která byla záštitou svobodných národů všude na světě, nemohla jednoduše, protože byla vyčerpaná, opustit jednoho malého spojence, rezignovat na závazky, které dodržovala deset let, zapomenout na svých 45 000 padlých</w:t>
      </w:r>
      <w:r w:rsidR="00AE751F" w:rsidRPr="008D2DAE">
        <w:t xml:space="preserve"> a </w:t>
      </w:r>
      <w:r w:rsidRPr="008D2DAE">
        <w:t>na utrpení jejich rodin, které by se dodatečně dověděly, že oběti, které přinesly, byly nesmyslné.</w:t>
      </w:r>
      <w:r w:rsidR="00AE751F" w:rsidRPr="008D2DAE">
        <w:t xml:space="preserve"> A </w:t>
      </w:r>
      <w:r w:rsidRPr="008D2DAE">
        <w:t>konečný výsledek</w:t>
      </w:r>
      <w:r w:rsidR="00AE751F" w:rsidRPr="008D2DAE">
        <w:t xml:space="preserve"> s </w:t>
      </w:r>
      <w:r w:rsidRPr="008D2DAE">
        <w:t>sebou mohl klidně nést zvýšené riziko války.</w:t>
      </w:r>
      <w:r w:rsidR="00AE751F" w:rsidRPr="008D2DAE">
        <w:t xml:space="preserve"> V </w:t>
      </w:r>
      <w:r w:rsidRPr="008D2DAE">
        <w:t>únoru na briefingu pro novináře jsem řekl:</w:t>
      </w:r>
    </w:p>
    <w:p w:rsidR="00AE751F" w:rsidRPr="008D2DAE" w:rsidRDefault="00AE751F" w:rsidP="00BF453C">
      <w:pPr>
        <w:pStyle w:val="Textodsazen"/>
      </w:pPr>
    </w:p>
    <w:p w:rsidR="00AE751F" w:rsidRPr="008D2DAE" w:rsidRDefault="00AE751F" w:rsidP="000D589C">
      <w:pPr>
        <w:pStyle w:val="Text-cittneodsazen"/>
      </w:pPr>
      <w:r w:rsidRPr="008D2DAE">
        <w:lastRenderedPageBreak/>
        <w:t>V </w:t>
      </w:r>
      <w:r w:rsidR="000151F1" w:rsidRPr="008D2DAE">
        <w:t>září situace na Blízkém východě užuž hrozila výbuchem. Pokud by kterýkoli</w:t>
      </w:r>
      <w:r w:rsidRPr="008D2DAE">
        <w:t xml:space="preserve"> z </w:t>
      </w:r>
      <w:r w:rsidR="000151F1" w:rsidRPr="008D2DAE">
        <w:t>hlavních protivníků jednal trochu ukvapeněji, pak by</w:t>
      </w:r>
      <w:r w:rsidRPr="008D2DAE">
        <w:t xml:space="preserve"> k </w:t>
      </w:r>
      <w:r w:rsidR="000151F1" w:rsidRPr="008D2DAE">
        <w:t>válce došlo</w:t>
      </w:r>
      <w:r w:rsidR="00A76BE3" w:rsidRPr="008D2DAE">
        <w:t>…</w:t>
      </w:r>
      <w:r w:rsidR="000151F1" w:rsidRPr="008D2DAE">
        <w:t xml:space="preserve"> Vyhnuli jsme se konfliktu na Blízkém východě, protože jsme zaujali pevný</w:t>
      </w:r>
      <w:r w:rsidRPr="008D2DAE">
        <w:t xml:space="preserve"> i </w:t>
      </w:r>
      <w:r w:rsidR="000151F1" w:rsidRPr="008D2DAE">
        <w:t>umírněný postoj současně. Ani naše neústupnost, ani naše umírněnost by</w:t>
      </w:r>
      <w:r w:rsidRPr="008D2DAE">
        <w:t xml:space="preserve"> v </w:t>
      </w:r>
      <w:r w:rsidR="000151F1" w:rsidRPr="008D2DAE">
        <w:t>září neznamenala vůbec nic, kdybychom našimi dřívějšími akcemi [v jihovýchodní Asii] nezískali nutnou důvěryhodnost.</w:t>
      </w:r>
    </w:p>
    <w:p w:rsidR="00AE751F" w:rsidRPr="008D2DAE" w:rsidRDefault="00AE751F" w:rsidP="00BF453C">
      <w:pPr>
        <w:pStyle w:val="Textodsazen"/>
      </w:pPr>
    </w:p>
    <w:p w:rsidR="00AE751F" w:rsidRPr="008D2DAE" w:rsidRDefault="000151F1" w:rsidP="00BF453C">
      <w:pPr>
        <w:pStyle w:val="Textodsazen"/>
      </w:pPr>
      <w:r w:rsidRPr="008D2DAE">
        <w:t>Opozici</w:t>
      </w:r>
      <w:r w:rsidR="00AE751F" w:rsidRPr="008D2DAE">
        <w:t xml:space="preserve"> a </w:t>
      </w:r>
      <w:r w:rsidRPr="008D2DAE">
        <w:t>nás doma jsme však nemohli přesvědčit, že tomu tak je. Nic, co Hanoj udělala, nebylo vnímáno jako cynické nebo válkychtivé. Když administrativa předložila nějaký návrh, zdálo se, že existuje zaručený zájem ho nějak snižovat nebo předpoklad, že je buď duplicitní, nebo bezvýznamný. Jakákoli lest Severovietnamců, jakkoli průhledná, byla však považována za vstřícný krok, který válkychtivá administrativa neústupně ignoruje. Nixon určitě věci nepomohl svými nadutými tvrzeními</w:t>
      </w:r>
      <w:r w:rsidR="00AE751F" w:rsidRPr="008D2DAE">
        <w:t xml:space="preserve"> a </w:t>
      </w:r>
      <w:r w:rsidRPr="008D2DAE">
        <w:t>nevhodnými komentáři. Není však možné porozumět vietnamské tragédii bez ochoty připustit, že si některé osobnosti, jinak patřící</w:t>
      </w:r>
      <w:r w:rsidR="00AE751F" w:rsidRPr="008D2DAE">
        <w:t xml:space="preserve"> k </w:t>
      </w:r>
      <w:r w:rsidRPr="008D2DAE">
        <w:t>elitě národa, myslely, že míru poslouží nejlépe, když zdiskreditují vlastní vládu. Shrnul jsem tento náš nejhlubší problém 8. dubna na briefingu:</w:t>
      </w:r>
    </w:p>
    <w:p w:rsidR="00AE751F" w:rsidRPr="008D2DAE" w:rsidRDefault="00AE751F" w:rsidP="00BF453C">
      <w:pPr>
        <w:pStyle w:val="Textodsazen"/>
      </w:pPr>
    </w:p>
    <w:p w:rsidR="00AE751F" w:rsidRPr="008D2DAE" w:rsidRDefault="000151F1" w:rsidP="000D589C">
      <w:pPr>
        <w:pStyle w:val="Text-cittneodsazen"/>
      </w:pPr>
      <w:r w:rsidRPr="008D2DAE">
        <w:t>Pamatuji si, že před třemi lety bylo považováno za projev nejvyšší osvícenosti, když člověk věřil, že rozhovory jsou vhodnou cestou, jak ukončit válku.</w:t>
      </w:r>
    </w:p>
    <w:p w:rsidR="00AE751F" w:rsidRPr="008D2DAE" w:rsidRDefault="000151F1" w:rsidP="000D589C">
      <w:pPr>
        <w:pStyle w:val="Text-cittodsazen"/>
      </w:pPr>
      <w:r w:rsidRPr="008D2DAE">
        <w:t>Dnes mnozí považují za vrchol tuposti věřit, že jednání může být stále prostředkem</w:t>
      </w:r>
      <w:r w:rsidR="00AE751F" w:rsidRPr="008D2DAE">
        <w:t xml:space="preserve"> k </w:t>
      </w:r>
      <w:r w:rsidRPr="008D2DAE">
        <w:t>ukončení války.</w:t>
      </w:r>
    </w:p>
    <w:p w:rsidR="00AE751F" w:rsidRPr="008D2DAE" w:rsidRDefault="000151F1" w:rsidP="000D589C">
      <w:pPr>
        <w:pStyle w:val="Text-cittodsazen"/>
      </w:pPr>
      <w:r w:rsidRPr="008D2DAE">
        <w:t>Bývaly doby, kdy se říkalo, že bychom měli Američany nahradit Vietnamci. Nyní je tento názor napadán</w:t>
      </w:r>
      <w:r w:rsidR="00A76BE3" w:rsidRPr="008D2DAE">
        <w:t>…</w:t>
      </w:r>
    </w:p>
    <w:p w:rsidR="00AE751F" w:rsidRPr="008D2DAE" w:rsidRDefault="000151F1" w:rsidP="000D589C">
      <w:pPr>
        <w:pStyle w:val="Text-cittodsazen"/>
      </w:pPr>
      <w:r w:rsidRPr="008D2DAE">
        <w:t>Jsme přesvědčeni, že musíme poskytnout Jihovietnamcům rozumnou šanci postavit se na vlastní nohy</w:t>
      </w:r>
      <w:r w:rsidR="00AE751F" w:rsidRPr="008D2DAE">
        <w:t xml:space="preserve"> a </w:t>
      </w:r>
      <w:r w:rsidRPr="008D2DAE">
        <w:t>že to, co by se stalo</w:t>
      </w:r>
      <w:r w:rsidR="00AE751F" w:rsidRPr="008D2DAE">
        <w:t xml:space="preserve"> s </w:t>
      </w:r>
      <w:r w:rsidRPr="008D2DAE">
        <w:t>podstatou americké politiky, kdyby nějaký americký prezident po sedmi letech války</w:t>
      </w:r>
      <w:r w:rsidR="00AE751F" w:rsidRPr="008D2DAE">
        <w:t xml:space="preserve"> a </w:t>
      </w:r>
      <w:r w:rsidRPr="008D2DAE">
        <w:t>40 000 padlých vědomě předal tuto zemi komunistům, by znamenalo něco, čím bychom trpěli mnoho let,</w:t>
      </w:r>
      <w:r w:rsidR="00AE751F" w:rsidRPr="008D2DAE">
        <w:t xml:space="preserve"> i </w:t>
      </w:r>
      <w:r w:rsidRPr="008D2DAE">
        <w:t>kdyby bezprostředně po takovém ujednání zavládl dočasně pocit úlevy.</w:t>
      </w:r>
    </w:p>
    <w:p w:rsidR="00AE751F" w:rsidRPr="008D2DAE" w:rsidRDefault="00AE751F" w:rsidP="00BF453C">
      <w:pPr>
        <w:pStyle w:val="Textodsazen"/>
      </w:pPr>
    </w:p>
    <w:p w:rsidR="00AE751F" w:rsidRPr="008D2DAE" w:rsidRDefault="000151F1" w:rsidP="00BF453C">
      <w:pPr>
        <w:pStyle w:val="Textodsazen"/>
      </w:pPr>
      <w:r w:rsidRPr="008D2DAE">
        <w:t>Nevzdal jsem se naděje, že bych mohl trochu překlenout názorovou propast mezi administrativou</w:t>
      </w:r>
      <w:r w:rsidR="00AE751F" w:rsidRPr="008D2DAE">
        <w:t xml:space="preserve"> a </w:t>
      </w:r>
      <w:r w:rsidRPr="008D2DAE">
        <w:t>jejími kritiky. Mezi 1. dubnem 1970</w:t>
      </w:r>
      <w:r w:rsidR="00AE751F" w:rsidRPr="008D2DAE">
        <w:t xml:space="preserve"> a </w:t>
      </w:r>
      <w:r w:rsidRPr="008D2DAE">
        <w:t>1. dubnem 1971 jsem se bez publicity setkal se skupinami studentů</w:t>
      </w:r>
      <w:r w:rsidR="00AE751F" w:rsidRPr="008D2DAE">
        <w:t xml:space="preserve"> a </w:t>
      </w:r>
      <w:r w:rsidRPr="008D2DAE">
        <w:t>mladými demonstranty devatenáctkrát,</w:t>
      </w:r>
      <w:r w:rsidR="00AE751F" w:rsidRPr="008D2DAE">
        <w:t xml:space="preserve"> s </w:t>
      </w:r>
      <w:r w:rsidRPr="008D2DAE">
        <w:t>kritiky války</w:t>
      </w:r>
      <w:r w:rsidR="00AE751F" w:rsidRPr="008D2DAE">
        <w:t xml:space="preserve"> z </w:t>
      </w:r>
      <w:r w:rsidRPr="008D2DAE">
        <w:t>akademických kruhů devětadvacetkrát, se senátory</w:t>
      </w:r>
      <w:r w:rsidR="00AE751F" w:rsidRPr="008D2DAE">
        <w:t xml:space="preserve"> a </w:t>
      </w:r>
      <w:r w:rsidRPr="008D2DAE">
        <w:t xml:space="preserve">dalšími prominentními odpůrci vlády třicetkrát </w:t>
      </w:r>
      <w:r w:rsidR="00A76BE3" w:rsidRPr="008D2DAE">
        <w:t>–</w:t>
      </w:r>
      <w:r w:rsidRPr="008D2DAE">
        <w:t xml:space="preserve"> celkově bylo těchto setkání sedmdesát osm neboli více než jedno týdně. Mnozí</w:t>
      </w:r>
      <w:r w:rsidR="00AE751F" w:rsidRPr="008D2DAE">
        <w:t xml:space="preserve"> z </w:t>
      </w:r>
      <w:r w:rsidRPr="008D2DAE">
        <w:t>těch,</w:t>
      </w:r>
      <w:r w:rsidR="00AE751F" w:rsidRPr="008D2DAE">
        <w:t xml:space="preserve"> s </w:t>
      </w:r>
      <w:r w:rsidRPr="008D2DAE">
        <w:t>nimiž jsem tehdy jednal, byli bývalí akademičtí kolegové,</w:t>
      </w:r>
      <w:r w:rsidR="00AE751F" w:rsidRPr="008D2DAE">
        <w:t xml:space="preserve"> z </w:t>
      </w:r>
      <w:r w:rsidRPr="008D2DAE">
        <w:t>jiných se stali moji noví přátelé.</w:t>
      </w:r>
    </w:p>
    <w:p w:rsidR="00AE751F" w:rsidRPr="008D2DAE" w:rsidRDefault="00AE751F" w:rsidP="00BF453C">
      <w:pPr>
        <w:pStyle w:val="Textodsazen"/>
      </w:pPr>
      <w:r w:rsidRPr="008D2DAE">
        <w:t>V </w:t>
      </w:r>
      <w:r w:rsidR="000151F1" w:rsidRPr="008D2DAE">
        <w:t>roce 1970 během kambodžské operace jsem se seznámil</w:t>
      </w:r>
      <w:r w:rsidRPr="008D2DAE">
        <w:t xml:space="preserve"> s </w:t>
      </w:r>
      <w:r w:rsidR="000151F1" w:rsidRPr="008D2DAE">
        <w:t xml:space="preserve">jedním mladým pacifistou, který se zavázal, že bude hladovět, dokud nebude tato operace odvolána, nebo dokud nebude moci předložit svou kauzu </w:t>
      </w:r>
      <w:r w:rsidR="000151F1" w:rsidRPr="008D2DAE">
        <w:lastRenderedPageBreak/>
        <w:t>prezidentovi. Brian McDonnell</w:t>
      </w:r>
      <w:r w:rsidRPr="008D2DAE">
        <w:t xml:space="preserve"> a </w:t>
      </w:r>
      <w:r w:rsidR="000151F1" w:rsidRPr="008D2DAE">
        <w:t>jeho přítel seděli každý den hodinu</w:t>
      </w:r>
      <w:r w:rsidRPr="008D2DAE">
        <w:t xml:space="preserve"> v </w:t>
      </w:r>
      <w:r w:rsidR="000151F1" w:rsidRPr="008D2DAE">
        <w:t>Lafayettově parku, který je naproti Bílému domu na druhé straně Pennsylvania Avenue, aby dramaticky podtrhli svou ochotu přinést oběť pro ukončení války. Na začátku června 1970 jsem na výzvu společného přítele zašel za McDonnellem do prostého domu</w:t>
      </w:r>
      <w:r w:rsidRPr="008D2DAE">
        <w:t xml:space="preserve"> v </w:t>
      </w:r>
      <w:r w:rsidR="000151F1" w:rsidRPr="008D2DAE">
        <w:t>Georgetownu, kde bydlel, aniž bych</w:t>
      </w:r>
      <w:r w:rsidRPr="008D2DAE">
        <w:t xml:space="preserve"> k </w:t>
      </w:r>
      <w:r w:rsidR="000151F1" w:rsidRPr="008D2DAE">
        <w:t>tomu měl povolení Bílého domu. Byl jsem dojat jeho upřímností, třebaže jsem nesouhlasil</w:t>
      </w:r>
      <w:r w:rsidRPr="008D2DAE">
        <w:t xml:space="preserve"> s </w:t>
      </w:r>
      <w:r w:rsidR="000151F1" w:rsidRPr="008D2DAE">
        <w:t>jeho závěry. Řekl jsem mu, že se obětuje pro cíl, který již byl splněn. Rozhodnutí odejít</w:t>
      </w:r>
      <w:r w:rsidRPr="008D2DAE">
        <w:t xml:space="preserve"> z </w:t>
      </w:r>
      <w:r w:rsidR="000151F1" w:rsidRPr="008D2DAE">
        <w:t>Kambodže už padlo; ujistil jsem ho, že je provedeme. Navíc, jak jsem ho upozornil, může jen těžko očekávat, že si vynutí přístup</w:t>
      </w:r>
      <w:r w:rsidRPr="008D2DAE">
        <w:t xml:space="preserve"> k </w:t>
      </w:r>
      <w:r w:rsidR="000151F1" w:rsidRPr="008D2DAE">
        <w:t>prezidentovi morálním vydíráním; pokud skončí svou hladovku, udělám maximum pro to, abych mu sjednal schůzku</w:t>
      </w:r>
      <w:r w:rsidRPr="008D2DAE">
        <w:t xml:space="preserve"> s </w:t>
      </w:r>
      <w:r w:rsidR="000151F1" w:rsidRPr="008D2DAE">
        <w:t xml:space="preserve">Nixonem. McDonnell to </w:t>
      </w:r>
      <w:r w:rsidR="00BB418B" w:rsidRPr="008D2DAE">
        <w:t>skutečně</w:t>
      </w:r>
      <w:r w:rsidR="000151F1" w:rsidRPr="008D2DAE">
        <w:t xml:space="preserve"> udělal. My jsme dodrželi lhůtu pro stažení našich jednotek, ale nikdy se mi nepodařilo přesvědčit Nixona, aby ho přijal.</w:t>
      </w:r>
    </w:p>
    <w:p w:rsidR="00AE751F" w:rsidRPr="008D2DAE" w:rsidRDefault="000151F1" w:rsidP="00BF453C">
      <w:pPr>
        <w:pStyle w:val="Textodsazen"/>
      </w:pPr>
      <w:r w:rsidRPr="008D2DAE">
        <w:t>Poté jsem se</w:t>
      </w:r>
      <w:r w:rsidR="00AE751F" w:rsidRPr="008D2DAE">
        <w:t xml:space="preserve"> s </w:t>
      </w:r>
      <w:r w:rsidRPr="008D2DAE">
        <w:t>Brianem často setkával, obvykle</w:t>
      </w:r>
      <w:r w:rsidR="00AE751F" w:rsidRPr="008D2DAE">
        <w:t xml:space="preserve"> v </w:t>
      </w:r>
      <w:r w:rsidRPr="008D2DAE">
        <w:t>mé kanceláři</w:t>
      </w:r>
      <w:r w:rsidR="00AE751F" w:rsidRPr="008D2DAE">
        <w:t xml:space="preserve"> a </w:t>
      </w:r>
      <w:r w:rsidRPr="008D2DAE">
        <w:t>vždy bez publicity. Často</w:t>
      </w:r>
      <w:r w:rsidR="00AE751F" w:rsidRPr="008D2DAE">
        <w:t xml:space="preserve"> s </w:t>
      </w:r>
      <w:r w:rsidRPr="008D2DAE">
        <w:t>ním přicházela jeho mimořádná žena Alice, m</w:t>
      </w:r>
      <w:r w:rsidR="002833D0" w:rsidRPr="008D2DAE">
        <w:t>la</w:t>
      </w:r>
      <w:r w:rsidRPr="008D2DAE">
        <w:t>dá černoška, která působila jako sociální pracovnice</w:t>
      </w:r>
      <w:r w:rsidR="00AE751F" w:rsidRPr="008D2DAE">
        <w:t xml:space="preserve"> v </w:t>
      </w:r>
      <w:r w:rsidRPr="008D2DAE">
        <w:t>ghettu ve Philadelphii.</w:t>
      </w:r>
      <w:r w:rsidR="00AE751F" w:rsidRPr="008D2DAE">
        <w:t xml:space="preserve"> O </w:t>
      </w:r>
      <w:r w:rsidRPr="008D2DAE">
        <w:t>několik měsíců později tam byla brutálně zavražděna. Jak krutě se osud zachoval</w:t>
      </w:r>
      <w:r w:rsidR="00AE751F" w:rsidRPr="008D2DAE">
        <w:t xml:space="preserve"> k </w:t>
      </w:r>
      <w:r w:rsidRPr="008D2DAE">
        <w:t>těmto dvěma mladým lidem, kteří tak vášnivě odmítali násilí! Zúčastnil jsem se jako soukromá osoba jejího pohřbu.</w:t>
      </w:r>
    </w:p>
    <w:p w:rsidR="00AE751F" w:rsidRPr="008D2DAE" w:rsidRDefault="000151F1" w:rsidP="00BF453C">
      <w:pPr>
        <w:pStyle w:val="Textodsazen"/>
      </w:pPr>
      <w:r w:rsidRPr="008D2DAE">
        <w:t>Na začátku roku 1971 pojal Brian divoce romantickou myšlenku, jež ukazovala na jeho irský původ. Navrhl, abych se sešel se skupinou jeho přátel, kteří, jak řekl, by přivítali diskusi se mnou</w:t>
      </w:r>
      <w:r w:rsidR="00AE751F" w:rsidRPr="008D2DAE">
        <w:t xml:space="preserve"> o </w:t>
      </w:r>
      <w:r w:rsidRPr="008D2DAE">
        <w:t>vietnamské válce</w:t>
      </w:r>
      <w:r w:rsidR="00AE751F" w:rsidRPr="008D2DAE">
        <w:t xml:space="preserve"> a </w:t>
      </w:r>
      <w:r w:rsidRPr="008D2DAE">
        <w:t>problémech naší společnosti. Pozval jsem je do Bílého domu. Ve skutečnosti šlo</w:t>
      </w:r>
      <w:r w:rsidR="00AE751F" w:rsidRPr="008D2DAE">
        <w:t xml:space="preserve"> o </w:t>
      </w:r>
      <w:r w:rsidRPr="008D2DAE">
        <w:t>jednu jeptiška</w:t>
      </w:r>
      <w:r w:rsidR="00AE751F" w:rsidRPr="008D2DAE">
        <w:t xml:space="preserve"> a </w:t>
      </w:r>
      <w:r w:rsidRPr="008D2DAE">
        <w:t>dva katolické laiky, kteří byli označeni za neobviněné spoluspiklence, kteří údajně připravovali můj únos. Když se později tisk dověděl prostřednictvím jednoho</w:t>
      </w:r>
      <w:r w:rsidR="00AE751F" w:rsidRPr="008D2DAE">
        <w:t xml:space="preserve"> z </w:t>
      </w:r>
      <w:r w:rsidRPr="008D2DAE">
        <w:t>McDonnellových přátel</w:t>
      </w:r>
      <w:r w:rsidR="00AE751F" w:rsidRPr="008D2DAE">
        <w:t xml:space="preserve"> o </w:t>
      </w:r>
      <w:r w:rsidRPr="008D2DAE">
        <w:t>této schůzce, musel jsem podat vysvětlení agentům tajné služby</w:t>
      </w:r>
      <w:r w:rsidR="00AE751F" w:rsidRPr="008D2DAE">
        <w:t xml:space="preserve"> a </w:t>
      </w:r>
      <w:r w:rsidRPr="008D2DAE">
        <w:t>ministru spravedlnosti, kteří mne za mé počínání kárali.</w:t>
      </w:r>
    </w:p>
    <w:p w:rsidR="00AE751F" w:rsidRPr="008D2DAE" w:rsidRDefault="000151F1" w:rsidP="00BF453C">
      <w:pPr>
        <w:pStyle w:val="Textodsazen"/>
      </w:pPr>
      <w:r w:rsidRPr="008D2DAE">
        <w:t>Setkal jsem se</w:t>
      </w:r>
      <w:r w:rsidR="00AE751F" w:rsidRPr="008D2DAE">
        <w:t xml:space="preserve"> s </w:t>
      </w:r>
      <w:r w:rsidRPr="008D2DAE">
        <w:t>Brianem</w:t>
      </w:r>
      <w:r w:rsidR="00AE751F" w:rsidRPr="008D2DAE">
        <w:t xml:space="preserve"> a </w:t>
      </w:r>
      <w:r w:rsidRPr="008D2DAE">
        <w:t>jeho přáteli</w:t>
      </w:r>
      <w:r w:rsidR="00AE751F" w:rsidRPr="008D2DAE">
        <w:t xml:space="preserve"> v </w:t>
      </w:r>
      <w:r w:rsidRPr="008D2DAE">
        <w:t>sobotu ráno</w:t>
      </w:r>
      <w:r w:rsidR="00AE751F" w:rsidRPr="008D2DAE">
        <w:t xml:space="preserve"> v </w:t>
      </w:r>
      <w:r w:rsidRPr="008D2DAE">
        <w:t>březnu 1971</w:t>
      </w:r>
      <w:r w:rsidR="00AE751F" w:rsidRPr="008D2DAE">
        <w:t xml:space="preserve"> v </w:t>
      </w:r>
      <w:r w:rsidRPr="008D2DAE">
        <w:t>operačním středisku Bílého domu</w:t>
      </w:r>
      <w:r w:rsidR="00AE751F" w:rsidRPr="008D2DAE">
        <w:t xml:space="preserve"> a </w:t>
      </w:r>
      <w:r w:rsidRPr="008D2DAE">
        <w:t>společně jsme se snažili alespoň dočasně překlenout propast neporozumění, která dělila naši společnost. Vyjádřili slušně svůj hluboký</w:t>
      </w:r>
      <w:r w:rsidR="00AE751F" w:rsidRPr="008D2DAE">
        <w:t xml:space="preserve"> a </w:t>
      </w:r>
      <w:r w:rsidRPr="008D2DAE">
        <w:t>vášnivý nesouhlas</w:t>
      </w:r>
      <w:r w:rsidR="00AE751F" w:rsidRPr="008D2DAE">
        <w:t xml:space="preserve"> s </w:t>
      </w:r>
      <w:r w:rsidRPr="008D2DAE">
        <w:t xml:space="preserve">válkou ve Vietnamu, neměli však žádnou představu, jak ji ukončit. Mým problémem naopak bylo převést nesourodé myšlenky </w:t>
      </w:r>
      <w:r w:rsidR="00A76BE3" w:rsidRPr="008D2DAE">
        <w:t>–</w:t>
      </w:r>
      <w:r w:rsidRPr="008D2DAE">
        <w:t xml:space="preserve"> jakkoli hluboce cítěné </w:t>
      </w:r>
      <w:r w:rsidR="00A76BE3" w:rsidRPr="008D2DAE">
        <w:t>–</w:t>
      </w:r>
      <w:r w:rsidR="00AE751F" w:rsidRPr="008D2DAE">
        <w:t xml:space="preserve"> v </w:t>
      </w:r>
      <w:r w:rsidRPr="008D2DAE">
        <w:t xml:space="preserve">konkrétní politiku. </w:t>
      </w:r>
      <w:r w:rsidR="00D5734E" w:rsidRPr="008D2DAE">
        <w:t>Šlo</w:t>
      </w:r>
      <w:r w:rsidR="00AE751F" w:rsidRPr="008D2DAE">
        <w:t xml:space="preserve"> o </w:t>
      </w:r>
      <w:r w:rsidRPr="008D2DAE">
        <w:t>onen dialog mezi státníky</w:t>
      </w:r>
      <w:r w:rsidR="00AE751F" w:rsidRPr="008D2DAE">
        <w:t xml:space="preserve"> a </w:t>
      </w:r>
      <w:r w:rsidRPr="008D2DAE">
        <w:t>proroky, jenž nemá nikdy konce,</w:t>
      </w:r>
      <w:r w:rsidR="00AE751F" w:rsidRPr="008D2DAE">
        <w:t xml:space="preserve"> o </w:t>
      </w:r>
      <w:r w:rsidRPr="008D2DAE">
        <w:t>dialog mezi těmi, kdo operují</w:t>
      </w:r>
      <w:r w:rsidR="00AE751F" w:rsidRPr="008D2DAE">
        <w:t xml:space="preserve"> v </w:t>
      </w:r>
      <w:r w:rsidRPr="008D2DAE">
        <w:t>čase</w:t>
      </w:r>
      <w:r w:rsidR="00AE751F" w:rsidRPr="008D2DAE">
        <w:t xml:space="preserve"> a </w:t>
      </w:r>
      <w:r w:rsidRPr="008D2DAE">
        <w:t>prostřednictvím realizovatelných fázi,</w:t>
      </w:r>
      <w:r w:rsidR="00AE751F" w:rsidRPr="008D2DAE">
        <w:t xml:space="preserve"> a </w:t>
      </w:r>
      <w:r w:rsidR="002833D0" w:rsidRPr="008D2DAE">
        <w:t>tě</w:t>
      </w:r>
      <w:r w:rsidRPr="008D2DAE">
        <w:t>m</w:t>
      </w:r>
      <w:r w:rsidR="002833D0" w:rsidRPr="008D2DAE">
        <w:t>i</w:t>
      </w:r>
      <w:r w:rsidRPr="008D2DAE">
        <w:t xml:space="preserve">, kdo </w:t>
      </w:r>
      <w:r w:rsidR="002833D0" w:rsidRPr="008D2DAE">
        <w:t>s</w:t>
      </w:r>
      <w:r w:rsidRPr="008D2DAE">
        <w:t xml:space="preserve">e </w:t>
      </w:r>
      <w:r w:rsidR="00071DC7" w:rsidRPr="008D2DAE">
        <w:t>z</w:t>
      </w:r>
      <w:r w:rsidR="002833D0" w:rsidRPr="008D2DAE">
        <w:t>a</w:t>
      </w:r>
      <w:r w:rsidRPr="008D2DAE">
        <w:t>bývají pravdou</w:t>
      </w:r>
      <w:r w:rsidR="00AE751F" w:rsidRPr="008D2DAE">
        <w:t xml:space="preserve"> a </w:t>
      </w:r>
      <w:r w:rsidRPr="008D2DAE">
        <w:t>věčností.</w:t>
      </w:r>
    </w:p>
    <w:p w:rsidR="00AE751F" w:rsidRPr="008D2DAE" w:rsidRDefault="000151F1" w:rsidP="00BF453C">
      <w:pPr>
        <w:pStyle w:val="Textodsazen"/>
      </w:pPr>
      <w:r w:rsidRPr="008D2DAE">
        <w:t>Pro mne bylo sna</w:t>
      </w:r>
      <w:r w:rsidR="002833D0" w:rsidRPr="008D2DAE">
        <w:t>žší</w:t>
      </w:r>
      <w:r w:rsidRPr="008D2DAE">
        <w:t xml:space="preserve"> re</w:t>
      </w:r>
      <w:r w:rsidR="002833D0" w:rsidRPr="008D2DAE">
        <w:t>s</w:t>
      </w:r>
      <w:r w:rsidRPr="008D2DAE">
        <w:t>p</w:t>
      </w:r>
      <w:r w:rsidR="002833D0" w:rsidRPr="008D2DAE">
        <w:t>e</w:t>
      </w:r>
      <w:r w:rsidRPr="008D2DAE">
        <w:t>k</w:t>
      </w:r>
      <w:r w:rsidR="002833D0" w:rsidRPr="008D2DAE">
        <w:t>t</w:t>
      </w:r>
      <w:r w:rsidRPr="008D2DAE">
        <w:t>ova</w:t>
      </w:r>
      <w:r w:rsidR="002833D0" w:rsidRPr="008D2DAE">
        <w:t>t</w:t>
      </w:r>
      <w:r w:rsidRPr="008D2DAE">
        <w:t xml:space="preserve"> tyto zapálené</w:t>
      </w:r>
      <w:r w:rsidR="00AE751F" w:rsidRPr="008D2DAE">
        <w:t xml:space="preserve"> a </w:t>
      </w:r>
      <w:r w:rsidRPr="008D2DAE">
        <w:t>důsledné p</w:t>
      </w:r>
      <w:r w:rsidR="002833D0" w:rsidRPr="008D2DAE">
        <w:t>a</w:t>
      </w:r>
      <w:r w:rsidRPr="008D2DAE">
        <w:t>ci</w:t>
      </w:r>
      <w:r w:rsidR="002833D0" w:rsidRPr="008D2DAE">
        <w:t>fi</w:t>
      </w:r>
      <w:r w:rsidRPr="008D2DAE">
        <w:t>sty, kteří nen</w:t>
      </w:r>
      <w:r w:rsidR="00A76BE3" w:rsidRPr="008D2DAE">
        <w:t>á</w:t>
      </w:r>
      <w:r w:rsidRPr="008D2DAE">
        <w:t>viděli každé zabíjení, než ty, kteří vyznávali selektivní morálku, kteří odsuzovali naše vojenské akce, ale ne severovietnamské, indické nebo sovětské. McDonnell tvrdil, že pokračování války ve Vietnamu nás morálně rozkládá; ničíme jakoukoli naději na zhojení ran</w:t>
      </w:r>
      <w:r w:rsidR="00AE751F" w:rsidRPr="008D2DAE">
        <w:t xml:space="preserve"> v </w:t>
      </w:r>
      <w:r w:rsidRPr="008D2DAE">
        <w:t>naší společnosti. Přispíváme</w:t>
      </w:r>
      <w:r w:rsidR="00AE751F" w:rsidRPr="008D2DAE">
        <w:t xml:space="preserve"> k </w:t>
      </w:r>
      <w:r w:rsidRPr="008D2DAE">
        <w:t>představě, že lidský život je laciný</w:t>
      </w:r>
      <w:r w:rsidR="00AE751F" w:rsidRPr="008D2DAE">
        <w:t xml:space="preserve"> a </w:t>
      </w:r>
      <w:r w:rsidRPr="008D2DAE">
        <w:t xml:space="preserve">bezvýznamný, že jen moc je </w:t>
      </w:r>
      <w:r w:rsidRPr="008D2DAE">
        <w:lastRenderedPageBreak/>
        <w:t>rozhodující. Já jsem zastával názor, že pravdou je opak. Nemůžeme si získat morální kredit, když obětujeme naše přátele</w:t>
      </w:r>
      <w:r w:rsidR="00AE751F" w:rsidRPr="008D2DAE">
        <w:t xml:space="preserve"> a </w:t>
      </w:r>
      <w:r w:rsidRPr="008D2DAE">
        <w:t>otřeseme tak důvěrou všech, kteří na nás závisejí. Naše společnost podle mého přesvědčení trpěla neduhy, které daleko přesahovaly problém Vietnamu. Na konci setkání jsem se pokusil vyjádřit bezvýchodnost, zklamání</w:t>
      </w:r>
      <w:r w:rsidR="00AE751F" w:rsidRPr="008D2DAE">
        <w:t xml:space="preserve"> a </w:t>
      </w:r>
      <w:r w:rsidRPr="008D2DAE">
        <w:t>bolest spojené</w:t>
      </w:r>
      <w:r w:rsidR="00AE751F" w:rsidRPr="008D2DAE">
        <w:t xml:space="preserve"> s </w:t>
      </w:r>
      <w:r w:rsidRPr="008D2DAE">
        <w:t xml:space="preserve">tímto dialogem: </w:t>
      </w:r>
      <w:r w:rsidR="00AE751F" w:rsidRPr="008D2DAE">
        <w:t>„</w:t>
      </w:r>
      <w:r w:rsidRPr="008D2DAE">
        <w:t>Někdo,</w:t>
      </w:r>
      <w:r w:rsidR="00AE751F" w:rsidRPr="008D2DAE">
        <w:t xml:space="preserve"> a </w:t>
      </w:r>
      <w:r w:rsidRPr="008D2DAE">
        <w:t xml:space="preserve">já nevím kdo, musí postavit most mezi těmi, kdo si </w:t>
      </w:r>
      <w:r w:rsidRPr="008D2DAE">
        <w:rPr>
          <w:i/>
        </w:rPr>
        <w:t>dělají starost,</w:t>
      </w:r>
      <w:r w:rsidR="00AE751F" w:rsidRPr="008D2DAE">
        <w:t xml:space="preserve"> a </w:t>
      </w:r>
      <w:r w:rsidRPr="008D2DAE">
        <w:t xml:space="preserve">těmi, kdo </w:t>
      </w:r>
      <w:r w:rsidRPr="008D2DAE">
        <w:rPr>
          <w:i/>
        </w:rPr>
        <w:t>konají.</w:t>
      </w:r>
      <w:r w:rsidRPr="008D2DAE">
        <w:t xml:space="preserve"> Připouštím, že čtyři pětiny tohoto mostu musí postavit vláda, ti, kdo jsou</w:t>
      </w:r>
      <w:r w:rsidR="00AE751F" w:rsidRPr="008D2DAE">
        <w:t xml:space="preserve"> a </w:t>
      </w:r>
      <w:r w:rsidRPr="008D2DAE">
        <w:t>moci,</w:t>
      </w:r>
      <w:r w:rsidR="00AE751F" w:rsidRPr="008D2DAE">
        <w:t xml:space="preserve"> a </w:t>
      </w:r>
      <w:r w:rsidRPr="008D2DAE">
        <w:t>ti, kdo mohou konat. Ale zbývající pětinu musíte postavit vy</w:t>
      </w:r>
      <w:r w:rsidR="00AE751F" w:rsidRPr="008D2DAE">
        <w:t xml:space="preserve"> a </w:t>
      </w:r>
      <w:r w:rsidRPr="008D2DAE">
        <w:t>já ani nevím, jak vám říci, abyste se to pokusili udělat.</w:t>
      </w:r>
      <w:r w:rsidR="00AE751F" w:rsidRPr="008D2DAE">
        <w:t>“</w:t>
      </w:r>
    </w:p>
    <w:p w:rsidR="00AE751F" w:rsidRPr="008D2DAE" w:rsidRDefault="000151F1" w:rsidP="00BF453C">
      <w:pPr>
        <w:pStyle w:val="Textodsazen"/>
      </w:pPr>
      <w:r w:rsidRPr="008D2DAE">
        <w:t>Vláda Spojených států dospěla</w:t>
      </w:r>
      <w:r w:rsidR="00AE751F" w:rsidRPr="008D2DAE">
        <w:t xml:space="preserve"> s </w:t>
      </w:r>
      <w:r w:rsidRPr="008D2DAE">
        <w:t>černými předtuchami, ale také</w:t>
      </w:r>
      <w:r w:rsidR="00AE751F" w:rsidRPr="008D2DAE">
        <w:t xml:space="preserve"> s </w:t>
      </w:r>
      <w:r w:rsidRPr="008D2DAE">
        <w:t>vážným smyslem pro dlouhodobé národní zájmy</w:t>
      </w:r>
      <w:r w:rsidR="00AE751F" w:rsidRPr="008D2DAE">
        <w:t xml:space="preserve"> k </w:t>
      </w:r>
      <w:r w:rsidRPr="008D2DAE">
        <w:t>závěru, že bezpečnost svobodných zemí na celém světě bude ohrožena, pokud se rozhodneme narcisisticky rezignovat na naše povinnosti. Jednoduše jsme nemohli jen tak beze všeho předat desítky milionů lidí žijících</w:t>
      </w:r>
      <w:r w:rsidR="00AE751F" w:rsidRPr="008D2DAE">
        <w:t xml:space="preserve"> v </w:t>
      </w:r>
      <w:r w:rsidRPr="008D2DAE">
        <w:t>jihovýchodní Asii komunistům,</w:t>
      </w:r>
      <w:r w:rsidR="00AE751F" w:rsidRPr="008D2DAE">
        <w:t xml:space="preserve"> o </w:t>
      </w:r>
      <w:r w:rsidRPr="008D2DAE">
        <w:t>nichž jsme věděli, že budou vládnout brutálně</w:t>
      </w:r>
      <w:r w:rsidR="00AE751F" w:rsidRPr="008D2DAE">
        <w:t xml:space="preserve"> a </w:t>
      </w:r>
      <w:r w:rsidRPr="008D2DAE">
        <w:t>represivně. Rozhodli jsme se spokojit</w:t>
      </w:r>
      <w:r w:rsidR="00AE751F" w:rsidRPr="008D2DAE">
        <w:t xml:space="preserve"> s </w:t>
      </w:r>
      <w:r w:rsidRPr="008D2DAE">
        <w:t>minimálními podmínkami. Nehodlali jsme však zahanbit naši zemi tím, že bychom se spojili</w:t>
      </w:r>
      <w:r w:rsidR="00AE751F" w:rsidRPr="008D2DAE">
        <w:t xml:space="preserve"> s </w:t>
      </w:r>
      <w:r w:rsidRPr="008D2DAE">
        <w:t>naším protivníkem proti našim přátelům.</w:t>
      </w:r>
      <w:r w:rsidR="00AE751F" w:rsidRPr="008D2DAE">
        <w:t xml:space="preserve"> A </w:t>
      </w:r>
      <w:r w:rsidRPr="008D2DAE">
        <w:t>jestliže jsme tedy nepřijali požadavky Hanoje, existovaly jen dvě možností: buď dojednáme kompromis slučitelný</w:t>
      </w:r>
      <w:r w:rsidR="00AE751F" w:rsidRPr="008D2DAE">
        <w:t xml:space="preserve"> s </w:t>
      </w:r>
      <w:r w:rsidRPr="008D2DAE">
        <w:t>našimi hodnotami, nebo znovu změříme</w:t>
      </w:r>
      <w:r w:rsidR="00AE751F" w:rsidRPr="008D2DAE">
        <w:t xml:space="preserve"> v </w:t>
      </w:r>
      <w:r w:rsidRPr="008D2DAE">
        <w:t>roce 1972 síly na bojišti.</w:t>
      </w:r>
    </w:p>
    <w:p w:rsidR="00AE751F" w:rsidRPr="008D2DAE" w:rsidRDefault="000151F1" w:rsidP="00D37A2F">
      <w:pPr>
        <w:pStyle w:val="Nadpis3"/>
      </w:pPr>
      <w:bookmarkStart w:id="767" w:name="bookmark182"/>
      <w:bookmarkStart w:id="768" w:name="_Toc384757624"/>
      <w:bookmarkStart w:id="769" w:name="_Toc384757914"/>
      <w:bookmarkStart w:id="770" w:name="_Toc385021720"/>
      <w:r w:rsidRPr="008D2DAE">
        <w:t>Jednání jsou znovu zahájena</w:t>
      </w:r>
      <w:bookmarkEnd w:id="767"/>
      <w:bookmarkEnd w:id="768"/>
      <w:bookmarkEnd w:id="769"/>
      <w:bookmarkEnd w:id="770"/>
    </w:p>
    <w:p w:rsidR="00AE751F" w:rsidRPr="008D2DAE" w:rsidRDefault="007127A7" w:rsidP="00D91C83">
      <w:pPr>
        <w:pStyle w:val="Text-neodsazen"/>
      </w:pPr>
      <w:r w:rsidRPr="008D2DAE">
        <w:t>N</w:t>
      </w:r>
      <w:r w:rsidR="000151F1" w:rsidRPr="008D2DAE">
        <w:t>eexistoval cíl, kterému bych byl vášnivěji oddán, než obnova jednoty</w:t>
      </w:r>
      <w:r w:rsidR="00AE751F" w:rsidRPr="008D2DAE">
        <w:t xml:space="preserve"> a </w:t>
      </w:r>
      <w:r w:rsidR="000151F1" w:rsidRPr="008D2DAE">
        <w:t>vnitřní soudržnosti mé nové vlasti ukončením její agonie ve Vietnamu,</w:t>
      </w:r>
      <w:r w:rsidR="00AE751F" w:rsidRPr="008D2DAE">
        <w:t xml:space="preserve"> a </w:t>
      </w:r>
      <w:r w:rsidR="000151F1" w:rsidRPr="008D2DAE">
        <w:t>to prostřednictvím jednání. Nixon na tento záměr přistoupil poněkud neochotně. Jak jsem již vysvětlil, na rozdíl ode mne si vždy myslel, že rozhovory budou mít naději na úspěch až poté, co dojde</w:t>
      </w:r>
      <w:r w:rsidR="00AE751F" w:rsidRPr="008D2DAE">
        <w:t xml:space="preserve"> k </w:t>
      </w:r>
      <w:r w:rsidR="000151F1" w:rsidRPr="008D2DAE">
        <w:t>rozhodujícímu vojenskému střetu. Ukázalo se, že měl pravdu. Po Laosu jsme nejprve zhodnotili, jaké jsou naše vojenské vyhlídky pro rok 1972,</w:t>
      </w:r>
      <w:r w:rsidR="00AE751F" w:rsidRPr="008D2DAE">
        <w:t xml:space="preserve"> a </w:t>
      </w:r>
      <w:r w:rsidR="000151F1" w:rsidRPr="008D2DAE">
        <w:t>za druhé jsme zvažovali, jak bychom mohli změnit podmínky,</w:t>
      </w:r>
      <w:r w:rsidR="00AE751F" w:rsidRPr="008D2DAE">
        <w:t xml:space="preserve"> s </w:t>
      </w:r>
      <w:r w:rsidR="000151F1" w:rsidRPr="008D2DAE">
        <w:t>nimiž jdeme do</w:t>
      </w:r>
      <w:r w:rsidRPr="008D2DAE">
        <w:t xml:space="preserve"> </w:t>
      </w:r>
      <w:r w:rsidR="000151F1" w:rsidRPr="008D2DAE">
        <w:t>jednání, abychom povzbudili Hanoj</w:t>
      </w:r>
      <w:r w:rsidR="00AE751F" w:rsidRPr="008D2DAE">
        <w:t xml:space="preserve"> k </w:t>
      </w:r>
      <w:r w:rsidR="000151F1" w:rsidRPr="008D2DAE">
        <w:t>pružnému přístupu.</w:t>
      </w:r>
    </w:p>
    <w:p w:rsidR="00AE751F" w:rsidRPr="008D2DAE" w:rsidRDefault="000151F1" w:rsidP="00BF453C">
      <w:pPr>
        <w:pStyle w:val="Textodsazen"/>
      </w:pPr>
      <w:r w:rsidRPr="008D2DAE">
        <w:t>Závěry,</w:t>
      </w:r>
      <w:r w:rsidR="00AE751F" w:rsidRPr="008D2DAE">
        <w:t xml:space="preserve"> k </w:t>
      </w:r>
      <w:r w:rsidRPr="008D2DAE">
        <w:t>nimž dospěl můj tým systémových analytiků vedený Waynem Smithem, byly pozoruhodně přesné. Vyplývalo</w:t>
      </w:r>
      <w:r w:rsidR="00AE751F" w:rsidRPr="008D2DAE">
        <w:t xml:space="preserve"> z </w:t>
      </w:r>
      <w:r w:rsidRPr="008D2DAE">
        <w:t>nich, že výpad do Laosu nám získal jeden rok času. Moji analytici dále předpověděli, že Severovietnamci si vzhledem</w:t>
      </w:r>
      <w:r w:rsidR="00AE751F" w:rsidRPr="008D2DAE">
        <w:t xml:space="preserve"> k </w:t>
      </w:r>
      <w:r w:rsidRPr="008D2DAE">
        <w:t>výsledkům operací</w:t>
      </w:r>
      <w:r w:rsidR="00AE751F" w:rsidRPr="008D2DAE">
        <w:t xml:space="preserve"> v </w:t>
      </w:r>
      <w:r w:rsidRPr="008D2DAE">
        <w:t>Laosu</w:t>
      </w:r>
      <w:r w:rsidR="00AE751F" w:rsidRPr="008D2DAE">
        <w:t xml:space="preserve"> a </w:t>
      </w:r>
      <w:r w:rsidRPr="008D2DAE">
        <w:t>Kambodži udrží schopnost zahájit ofenzivu jen</w:t>
      </w:r>
      <w:r w:rsidR="00AE751F" w:rsidRPr="008D2DAE">
        <w:t xml:space="preserve"> v </w:t>
      </w:r>
      <w:r w:rsidRPr="008D2DAE">
        <w:t>severní části Jižního Vietnamu, přičemž zaútočí přes demilitarizovanou zónu na jihovietnamskou vojenskou oblast 1</w:t>
      </w:r>
      <w:r w:rsidR="00AE751F" w:rsidRPr="008D2DAE">
        <w:t xml:space="preserve"> a v </w:t>
      </w:r>
      <w:r w:rsidRPr="008D2DAE">
        <w:t>menší míře přes centrální vysočinu na vojenskou oblast 2. Kvůli našemu výpadu do Kambodže nebude mít Hanoj při svých ofenzivních operacích</w:t>
      </w:r>
      <w:r w:rsidR="00AE751F" w:rsidRPr="008D2DAE">
        <w:t xml:space="preserve"> v </w:t>
      </w:r>
      <w:r w:rsidRPr="008D2DAE">
        <w:t>jihovietnamské vojenské oblasti 3 podporu partyzánských jednotek; útoky jejích hlavních sil tam nebudou moci trvat dlouho.</w:t>
      </w:r>
      <w:r w:rsidR="00AE751F" w:rsidRPr="008D2DAE">
        <w:t xml:space="preserve"> A </w:t>
      </w:r>
      <w:r w:rsidRPr="008D2DAE">
        <w:t xml:space="preserve">vojenské oblasti 4 </w:t>
      </w:r>
      <w:r w:rsidRPr="008D2DAE">
        <w:lastRenderedPageBreak/>
        <w:t xml:space="preserve">nehrozilo od hlavních severovietnamských sil vůbec žádné nebezpečí. </w:t>
      </w:r>
      <w:r w:rsidR="002833D0" w:rsidRPr="008D2DAE">
        <w:t>Protože</w:t>
      </w:r>
      <w:r w:rsidRPr="008D2DAE">
        <w:t xml:space="preserve"> operace</w:t>
      </w:r>
      <w:r w:rsidR="00AE751F" w:rsidRPr="008D2DAE">
        <w:t xml:space="preserve"> v </w:t>
      </w:r>
      <w:r w:rsidRPr="008D2DAE">
        <w:t>L</w:t>
      </w:r>
      <w:r w:rsidR="002833D0" w:rsidRPr="008D2DAE">
        <w:t>a</w:t>
      </w:r>
      <w:r w:rsidRPr="008D2DAE">
        <w:t>o</w:t>
      </w:r>
      <w:r w:rsidR="002833D0" w:rsidRPr="008D2DAE">
        <w:t>s</w:t>
      </w:r>
      <w:r w:rsidRPr="008D2DAE">
        <w:t>u rozrušila logistický systém Hanoje, nebylo pravděpodobné, že by Severovietnamci zaútočili před druhou polovinou období sucha</w:t>
      </w:r>
      <w:r w:rsidR="00AE751F" w:rsidRPr="008D2DAE">
        <w:t xml:space="preserve"> a </w:t>
      </w:r>
      <w:r w:rsidRPr="008D2DAE">
        <w:t>zřejmě také ne před začátkem března 1972. (Analytici se ve svém odhadu zmýlili pouze</w:t>
      </w:r>
      <w:r w:rsidR="00AE751F" w:rsidRPr="008D2DAE">
        <w:t xml:space="preserve"> o </w:t>
      </w:r>
      <w:r w:rsidRPr="008D2DAE">
        <w:t xml:space="preserve">tři týdny; </w:t>
      </w:r>
      <w:r w:rsidR="00E873E6" w:rsidRPr="008D2DAE">
        <w:t>ofenziv</w:t>
      </w:r>
      <w:r w:rsidRPr="008D2DAE">
        <w:t>a ve skutečnosti začala koncem března.) Otázkou bylo, zda Hanoj vyhodnotila situaci stejně,</w:t>
      </w:r>
      <w:r w:rsidR="00AE751F" w:rsidRPr="008D2DAE">
        <w:t xml:space="preserve"> a </w:t>
      </w:r>
      <w:r w:rsidRPr="008D2DAE">
        <w:t>pokud ano, zda vsadí na výsledek případné ofenzivy</w:t>
      </w:r>
      <w:r w:rsidR="00AE751F" w:rsidRPr="008D2DAE">
        <w:t xml:space="preserve"> v </w:t>
      </w:r>
      <w:r w:rsidRPr="008D2DAE">
        <w:t>roce 1972, nebo se pokusí</w:t>
      </w:r>
      <w:r w:rsidR="00AE751F" w:rsidRPr="008D2DAE">
        <w:t xml:space="preserve"> v </w:t>
      </w:r>
      <w:r w:rsidRPr="008D2DAE">
        <w:t>roce 1971 zahájit vážně míněná jednání.</w:t>
      </w:r>
    </w:p>
    <w:p w:rsidR="00AE751F" w:rsidRPr="008D2DAE" w:rsidRDefault="00AE751F" w:rsidP="00BF453C">
      <w:pPr>
        <w:pStyle w:val="Textodsazen"/>
      </w:pPr>
      <w:r w:rsidRPr="008D2DAE">
        <w:t>S </w:t>
      </w:r>
      <w:r w:rsidR="000151F1" w:rsidRPr="008D2DAE">
        <w:t>těmito úvahami jsem se vracel do Paříže na další kolo tajných rozhovorů.</w:t>
      </w:r>
      <w:r w:rsidRPr="008D2DAE">
        <w:t xml:space="preserve"> V </w:t>
      </w:r>
      <w:r w:rsidR="000151F1" w:rsidRPr="008D2DAE">
        <w:t>době, kdy probíhala operace</w:t>
      </w:r>
      <w:r w:rsidRPr="008D2DAE">
        <w:t xml:space="preserve"> v </w:t>
      </w:r>
      <w:r w:rsidR="000151F1" w:rsidRPr="008D2DAE">
        <w:t>Laosu, jednání nevyhnutelně vázla. Xuan Thuy</w:t>
      </w:r>
      <w:r w:rsidRPr="008D2DAE">
        <w:t xml:space="preserve"> v </w:t>
      </w:r>
      <w:r w:rsidR="000151F1" w:rsidRPr="008D2DAE">
        <w:t xml:space="preserve">polovině dubna 1971 vyzval na plenárním zasedání Spojené státy, aby stanovily datum stažení svých jednotek; Hanoj byla výměnou za to ochotna garantovat </w:t>
      </w:r>
      <w:r w:rsidR="002833D0" w:rsidRPr="008D2DAE">
        <w:t>náš</w:t>
      </w:r>
      <w:r w:rsidR="000151F1" w:rsidRPr="008D2DAE">
        <w:t xml:space="preserve"> bezpečný odchod</w:t>
      </w:r>
      <w:r w:rsidRPr="008D2DAE">
        <w:t xml:space="preserve"> a „</w:t>
      </w:r>
      <w:r w:rsidR="000151F1" w:rsidRPr="008D2DAE">
        <w:t>diskutovat</w:t>
      </w:r>
      <w:r w:rsidRPr="008D2DAE">
        <w:t>“ o </w:t>
      </w:r>
      <w:r w:rsidR="000151F1" w:rsidRPr="008D2DAE">
        <w:t>otázce válečných zajatců. Nepřijímali jsme tyto plány</w:t>
      </w:r>
      <w:r w:rsidRPr="008D2DAE">
        <w:t xml:space="preserve"> z </w:t>
      </w:r>
      <w:r w:rsidR="000151F1" w:rsidRPr="008D2DAE">
        <w:t>plenárních zasedání, protože jsme je slyšeli už před rokem</w:t>
      </w:r>
      <w:r w:rsidRPr="008D2DAE">
        <w:t xml:space="preserve"> a </w:t>
      </w:r>
      <w:r w:rsidR="000151F1" w:rsidRPr="008D2DAE">
        <w:t>protože separátní příměří mezi Spojenými státy</w:t>
      </w:r>
      <w:r w:rsidRPr="008D2DAE">
        <w:t xml:space="preserve"> a </w:t>
      </w:r>
      <w:r w:rsidR="000151F1" w:rsidRPr="008D2DAE">
        <w:t>Severním Vietnamem bylo nepřijatelné. Hanoj si vykládala myšlenku lhůty pro naše stažení stále stejně; jakmile by bylo přijato pevné datum, začal by se odpočítávat čas bez ohledu na to, co by se dělo. Také jsme věděli, že pokud by Hanoj měla něco nového</w:t>
      </w:r>
      <w:r w:rsidRPr="008D2DAE">
        <w:t xml:space="preserve"> a </w:t>
      </w:r>
      <w:r w:rsidR="000151F1" w:rsidRPr="008D2DAE">
        <w:t>podstatného ke sdělení, nechala by si to na další tajné jednání se mnou. Generál Walters kontaktoval 24. dubna Severovietnamce</w:t>
      </w:r>
      <w:r w:rsidRPr="008D2DAE">
        <w:t xml:space="preserve"> v </w:t>
      </w:r>
      <w:r w:rsidR="000151F1" w:rsidRPr="008D2DAE">
        <w:t>Paříži</w:t>
      </w:r>
      <w:r w:rsidRPr="008D2DAE">
        <w:t xml:space="preserve"> a </w:t>
      </w:r>
      <w:r w:rsidR="000151F1" w:rsidRPr="008D2DAE">
        <w:t xml:space="preserve">navrhl jim 16. květen jako datum pro obnovení rozhovorů </w:t>
      </w:r>
      <w:r w:rsidRPr="008D2DAE">
        <w:t>„</w:t>
      </w:r>
      <w:r w:rsidR="000151F1" w:rsidRPr="008D2DAE">
        <w:t>na základě nových přístupů</w:t>
      </w:r>
      <w:r w:rsidRPr="008D2DAE">
        <w:t>“</w:t>
      </w:r>
      <w:r w:rsidR="000151F1" w:rsidRPr="008D2DAE">
        <w:t>. Hanoj se svou typickou velkorysostí počkala až do 14. května,</w:t>
      </w:r>
      <w:r w:rsidRPr="008D2DAE">
        <w:t xml:space="preserve"> a </w:t>
      </w:r>
      <w:r w:rsidR="000151F1" w:rsidRPr="008D2DAE">
        <w:t>teprve poté odpověděla. Nebylo těžké představit si, co by řekli naši kritici, kdyby se role obrátily</w:t>
      </w:r>
      <w:r w:rsidRPr="008D2DAE">
        <w:t xml:space="preserve"> a </w:t>
      </w:r>
      <w:r w:rsidR="000151F1" w:rsidRPr="008D2DAE">
        <w:t>my nechávali Hanoj čekat tři týdny na odpověď</w:t>
      </w:r>
      <w:r w:rsidRPr="008D2DAE">
        <w:t xml:space="preserve"> a </w:t>
      </w:r>
      <w:r w:rsidR="000151F1" w:rsidRPr="008D2DAE">
        <w:t xml:space="preserve">pak ji zaslali pouhých čtyřicet osm hodin před navrhovaným datem konání schůzky. Hanoj přijala, ale nabídla jiný den </w:t>
      </w:r>
      <w:r w:rsidR="00A76BE3" w:rsidRPr="008D2DAE">
        <w:t>–</w:t>
      </w:r>
      <w:r w:rsidR="000151F1" w:rsidRPr="008D2DAE">
        <w:t xml:space="preserve"> 30. květe</w:t>
      </w:r>
      <w:r w:rsidR="002833D0" w:rsidRPr="008D2DAE">
        <w:t>n</w:t>
      </w:r>
      <w:r w:rsidR="000151F1" w:rsidRPr="008D2DAE">
        <w:t>. My jsme kontrovali 31. květnem; částečně proto, že jsme nechtěli přistoupit na den, který navrhla Hanoj, naše rozhodnutí však mělo</w:t>
      </w:r>
      <w:r w:rsidRPr="008D2DAE">
        <w:t xml:space="preserve"> i </w:t>
      </w:r>
      <w:r w:rsidR="000151F1" w:rsidRPr="008D2DAE">
        <w:t>logistické</w:t>
      </w:r>
      <w:r w:rsidRPr="008D2DAE">
        <w:t xml:space="preserve"> a </w:t>
      </w:r>
      <w:r w:rsidR="000151F1" w:rsidRPr="008D2DAE">
        <w:t>bezpečnostní důvody. (Byl to poslední den dlouhého víkendu. Mé nepřítomnosti by si proto nikdo nevšiml.)</w:t>
      </w:r>
    </w:p>
    <w:p w:rsidR="00AE751F" w:rsidRPr="008D2DAE" w:rsidRDefault="000151F1" w:rsidP="00BF453C">
      <w:pPr>
        <w:pStyle w:val="Textodsazen"/>
      </w:pPr>
      <w:r w:rsidRPr="008D2DAE">
        <w:t>Před jednáním jsem ukázal Nixonovi nový sedmibodový mírový program, který jsem chtěl Severo</w:t>
      </w:r>
      <w:r w:rsidR="00E873E6" w:rsidRPr="008D2DAE">
        <w:t>vietnamců</w:t>
      </w:r>
      <w:r w:rsidRPr="008D2DAE">
        <w:t>m předložit. Třebaže byl</w:t>
      </w:r>
      <w:r w:rsidR="00AE751F" w:rsidRPr="008D2DAE">
        <w:t xml:space="preserve"> v </w:t>
      </w:r>
      <w:r w:rsidRPr="008D2DAE">
        <w:t>zásadě skeptický</w:t>
      </w:r>
      <w:r w:rsidR="00AE751F" w:rsidRPr="008D2DAE">
        <w:t xml:space="preserve"> a </w:t>
      </w:r>
      <w:r w:rsidRPr="008D2DAE">
        <w:t xml:space="preserve">obával se, že se nás Hanoj pokusí vodit za nos, dal povolení, abychom předložili tento návrh jako naši </w:t>
      </w:r>
      <w:r w:rsidR="00AE751F" w:rsidRPr="008D2DAE">
        <w:t>„</w:t>
      </w:r>
      <w:r w:rsidRPr="008D2DAE">
        <w:t>poslední nabídku</w:t>
      </w:r>
      <w:r w:rsidR="00AE751F" w:rsidRPr="008D2DAE">
        <w:t>“</w:t>
      </w:r>
      <w:r w:rsidRPr="008D2DAE">
        <w:t>. Ve skutečností šlo</w:t>
      </w:r>
      <w:r w:rsidR="00AE751F" w:rsidRPr="008D2DAE">
        <w:t xml:space="preserve"> o </w:t>
      </w:r>
      <w:r w:rsidRPr="008D2DAE">
        <w:t>ten nejradikálnější plán, který jsme doposud navrhli. Vypracoval jsem ho spolu</w:t>
      </w:r>
      <w:r w:rsidR="00AE751F" w:rsidRPr="008D2DAE">
        <w:t xml:space="preserve"> s </w:t>
      </w:r>
      <w:r w:rsidRPr="008D2DAE">
        <w:t>Lordem</w:t>
      </w:r>
      <w:r w:rsidR="00AE751F" w:rsidRPr="008D2DAE">
        <w:t xml:space="preserve"> a </w:t>
      </w:r>
      <w:r w:rsidRPr="008D2DAE">
        <w:t>Smyserem, podpořil ho Bunker</w:t>
      </w:r>
      <w:r w:rsidR="00AE751F" w:rsidRPr="008D2DAE">
        <w:t xml:space="preserve"> a </w:t>
      </w:r>
      <w:r w:rsidRPr="008D2DAE">
        <w:t>schválil Thieu. Snažili jsme se</w:t>
      </w:r>
      <w:r w:rsidR="00AE751F" w:rsidRPr="008D2DAE">
        <w:t xml:space="preserve"> v </w:t>
      </w:r>
      <w:r w:rsidRPr="008D2DAE">
        <w:t>něm dostat naše návrhy do souladu</w:t>
      </w:r>
      <w:r w:rsidR="00AE751F" w:rsidRPr="008D2DAE">
        <w:t xml:space="preserve"> s </w:t>
      </w:r>
      <w:r w:rsidRPr="008D2DAE">
        <w:t>našimi akcemi.</w:t>
      </w:r>
    </w:p>
    <w:p w:rsidR="00AE751F" w:rsidRPr="008D2DAE" w:rsidRDefault="00AE751F" w:rsidP="00BF453C">
      <w:pPr>
        <w:pStyle w:val="Textodsazen"/>
      </w:pPr>
      <w:r w:rsidRPr="008D2DAE">
        <w:t>V </w:t>
      </w:r>
      <w:r w:rsidR="000151F1" w:rsidRPr="008D2DAE">
        <w:t>našem sedmibodovém plánu jsme uznávali, že jednostranně stahujeme většinu našich sil,</w:t>
      </w:r>
      <w:r w:rsidRPr="008D2DAE">
        <w:t xml:space="preserve"> a </w:t>
      </w:r>
      <w:r w:rsidR="000151F1" w:rsidRPr="008D2DAE">
        <w:t>proto jich nemůžeme použít jako vyjednáv</w:t>
      </w:r>
      <w:r w:rsidR="005060B0" w:rsidRPr="008D2DAE">
        <w:t xml:space="preserve">ací </w:t>
      </w:r>
      <w:r w:rsidR="000151F1" w:rsidRPr="008D2DAE">
        <w:t>páky, která by donutila Severovietnamce</w:t>
      </w:r>
      <w:r w:rsidRPr="008D2DAE">
        <w:t xml:space="preserve"> k </w:t>
      </w:r>
      <w:r w:rsidR="000151F1" w:rsidRPr="008D2DAE">
        <w:t>totálnímu odchodu</w:t>
      </w:r>
      <w:r w:rsidRPr="008D2DAE">
        <w:t xml:space="preserve"> z </w:t>
      </w:r>
      <w:r w:rsidR="000151F1" w:rsidRPr="008D2DAE">
        <w:t>Jihu. Rozhodli jsme se, že zkusíme využít pro účely vy</w:t>
      </w:r>
      <w:r w:rsidR="00232508" w:rsidRPr="008D2DAE">
        <w:t>jednávání</w:t>
      </w:r>
      <w:r w:rsidR="000151F1" w:rsidRPr="008D2DAE">
        <w:t xml:space="preserve"> našich zbytkových jednotek,</w:t>
      </w:r>
      <w:r w:rsidRPr="008D2DAE">
        <w:t xml:space="preserve"> i </w:t>
      </w:r>
      <w:r w:rsidR="000151F1" w:rsidRPr="008D2DAE">
        <w:t xml:space="preserve">když jsme připouštěli, že stále větší tlak Kongresu na stanovení pevné lhůty pro úplné stažení našich vojáků </w:t>
      </w:r>
      <w:r w:rsidR="00A76BE3" w:rsidRPr="008D2DAE">
        <w:t>–</w:t>
      </w:r>
      <w:r w:rsidR="000151F1" w:rsidRPr="008D2DAE">
        <w:t xml:space="preserve"> který odrážel trvale narůstající počet hlasů, jež </w:t>
      </w:r>
      <w:r w:rsidR="000151F1" w:rsidRPr="008D2DAE">
        <w:lastRenderedPageBreak/>
        <w:t xml:space="preserve">získávaly návrhy typu </w:t>
      </w:r>
      <w:r w:rsidR="001E5701" w:rsidRPr="008D2DAE">
        <w:t>McGovern</w:t>
      </w:r>
      <w:r w:rsidR="000151F1" w:rsidRPr="008D2DAE">
        <w:t>ov</w:t>
      </w:r>
      <w:r w:rsidRPr="008D2DAE">
        <w:t>a-H</w:t>
      </w:r>
      <w:r w:rsidR="000151F1" w:rsidRPr="008D2DAE">
        <w:t xml:space="preserve">atfieldova dodatku </w:t>
      </w:r>
      <w:r w:rsidR="00A76BE3" w:rsidRPr="008D2DAE">
        <w:t>–</w:t>
      </w:r>
      <w:r w:rsidR="000151F1" w:rsidRPr="008D2DAE">
        <w:t xml:space="preserve"> dříve či později eliminuje</w:t>
      </w:r>
      <w:r w:rsidRPr="008D2DAE">
        <w:t xml:space="preserve"> i </w:t>
      </w:r>
      <w:r w:rsidR="000151F1" w:rsidRPr="008D2DAE">
        <w:t xml:space="preserve">tento potenciální ústupek. Nabízeli jsme jako </w:t>
      </w:r>
      <w:r w:rsidR="002833D0" w:rsidRPr="008D2DAE">
        <w:t>náš</w:t>
      </w:r>
      <w:r w:rsidR="000151F1" w:rsidRPr="008D2DAE">
        <w:t xml:space="preserve"> první hod, že stanovíme datum totálního odchodu našich sil. Byli </w:t>
      </w:r>
      <w:r w:rsidR="002833D0" w:rsidRPr="008D2DAE">
        <w:t>jsme</w:t>
      </w:r>
      <w:r w:rsidR="000151F1" w:rsidRPr="008D2DAE">
        <w:t xml:space="preserve"> ochotni vzdát se požadavku na vzájemné stažen</w:t>
      </w:r>
      <w:r w:rsidR="002833D0" w:rsidRPr="008D2DAE">
        <w:t>í</w:t>
      </w:r>
      <w:r w:rsidR="000151F1" w:rsidRPr="008D2DAE">
        <w:t xml:space="preserve"> za předpokladu, že Hanoj z</w:t>
      </w:r>
      <w:r w:rsidR="002833D0" w:rsidRPr="008D2DAE">
        <w:t>as</w:t>
      </w:r>
      <w:r w:rsidR="000151F1" w:rsidRPr="008D2DAE">
        <w:t>t</w:t>
      </w:r>
      <w:r w:rsidR="002833D0" w:rsidRPr="008D2DAE">
        <w:t>a</w:t>
      </w:r>
      <w:r w:rsidR="000151F1" w:rsidRPr="008D2DAE">
        <w:t>v</w:t>
      </w:r>
      <w:r w:rsidR="002833D0" w:rsidRPr="008D2DAE">
        <w:t>í</w:t>
      </w:r>
      <w:r w:rsidR="000151F1" w:rsidRPr="008D2DAE">
        <w:t xml:space="preserve"> </w:t>
      </w:r>
      <w:r w:rsidR="002833D0" w:rsidRPr="008D2DAE">
        <w:t>j</w:t>
      </w:r>
      <w:r w:rsidR="000151F1" w:rsidRPr="008D2DAE">
        <w:t>akoukoli další infiltraci svých vojáků do zem</w:t>
      </w:r>
      <w:r w:rsidR="002833D0" w:rsidRPr="008D2DAE">
        <w:t>í</w:t>
      </w:r>
      <w:r w:rsidR="000151F1" w:rsidRPr="008D2DAE">
        <w:t xml:space="preserve"> Indočíny. Tímto návrhem j</w:t>
      </w:r>
      <w:r w:rsidR="002833D0" w:rsidRPr="008D2DAE">
        <w:t>s</w:t>
      </w:r>
      <w:r w:rsidR="000151F1" w:rsidRPr="008D2DAE">
        <w:t xml:space="preserve">me </w:t>
      </w:r>
      <w:r w:rsidR="002833D0" w:rsidRPr="008D2DAE">
        <w:t>s</w:t>
      </w:r>
      <w:r w:rsidR="000151F1" w:rsidRPr="008D2DAE">
        <w:t xml:space="preserve">e </w:t>
      </w:r>
      <w:r w:rsidR="002833D0" w:rsidRPr="008D2DAE">
        <w:t>c</w:t>
      </w:r>
      <w:r w:rsidR="000151F1" w:rsidRPr="008D2DAE">
        <w:t>h</w:t>
      </w:r>
      <w:r w:rsidR="002833D0" w:rsidRPr="008D2DAE">
        <w:t>těli</w:t>
      </w:r>
      <w:r w:rsidR="000151F1" w:rsidRPr="008D2DAE">
        <w:t xml:space="preserve"> dostat ze začarovaného kruhu spočívajícího</w:t>
      </w:r>
      <w:r w:rsidRPr="008D2DAE">
        <w:t xml:space="preserve"> v </w:t>
      </w:r>
      <w:r w:rsidR="000151F1" w:rsidRPr="008D2DAE">
        <w:t>tom, že jsme požadovali vzájemn</w:t>
      </w:r>
      <w:r w:rsidR="002833D0" w:rsidRPr="008D2DAE">
        <w:t>é s</w:t>
      </w:r>
      <w:r w:rsidR="000151F1" w:rsidRPr="008D2DAE">
        <w:t>tažen</w:t>
      </w:r>
      <w:r w:rsidR="002833D0" w:rsidRPr="008D2DAE">
        <w:t>í</w:t>
      </w:r>
      <w:r w:rsidR="000151F1" w:rsidRPr="008D2DAE">
        <w:t>, zatímco jsme ve skutečnosti</w:t>
      </w:r>
      <w:r w:rsidR="002833D0" w:rsidRPr="008D2DAE">
        <w:t xml:space="preserve"> </w:t>
      </w:r>
      <w:r w:rsidR="000151F1" w:rsidRPr="008D2DAE">
        <w:t>jednostranně stahovali naše jednotky; fakticky jsme nabízeli stažení našich zbytkových sil výměnou za ukončení inf</w:t>
      </w:r>
      <w:r w:rsidR="002833D0" w:rsidRPr="008D2DAE">
        <w:t>il</w:t>
      </w:r>
      <w:r w:rsidR="000151F1" w:rsidRPr="008D2DAE">
        <w:t>trace. Severovietnamské síly by se teoreticky vyčerpaly, pokud by nemohly dostávat posily. Samozřejmě mohly porušit tento zákaz (náš bod 4),</w:t>
      </w:r>
      <w:r w:rsidRPr="008D2DAE">
        <w:t xml:space="preserve"> v </w:t>
      </w:r>
      <w:r w:rsidR="000151F1" w:rsidRPr="008D2DAE">
        <w:t>takovém případě by však ignorovaly</w:t>
      </w:r>
      <w:r w:rsidRPr="008D2DAE">
        <w:t xml:space="preserve"> i </w:t>
      </w:r>
      <w:r w:rsidR="000151F1" w:rsidRPr="008D2DAE">
        <w:t>klauzuli týkající se stahování, jak to udělaly</w:t>
      </w:r>
      <w:r w:rsidRPr="008D2DAE">
        <w:t xml:space="preserve"> v </w:t>
      </w:r>
      <w:r w:rsidR="000151F1" w:rsidRPr="008D2DAE">
        <w:t>případě Laosu před deseti lety</w:t>
      </w:r>
      <w:r w:rsidRPr="008D2DAE">
        <w:t xml:space="preserve"> a </w:t>
      </w:r>
      <w:r w:rsidR="000151F1" w:rsidRPr="008D2DAE">
        <w:t>jak to měly udělat</w:t>
      </w:r>
      <w:r w:rsidRPr="008D2DAE">
        <w:t xml:space="preserve"> v </w:t>
      </w:r>
      <w:r w:rsidR="000151F1" w:rsidRPr="008D2DAE">
        <w:t>Laosu</w:t>
      </w:r>
      <w:r w:rsidRPr="008D2DAE">
        <w:t xml:space="preserve"> a </w:t>
      </w:r>
      <w:r w:rsidR="000151F1" w:rsidRPr="008D2DAE">
        <w:t>Kambodži</w:t>
      </w:r>
      <w:r w:rsidRPr="008D2DAE">
        <w:t xml:space="preserve"> o </w:t>
      </w:r>
      <w:r w:rsidR="000151F1" w:rsidRPr="008D2DAE">
        <w:t>několik let později. Ať už by dohoda byla jakákoli, závisela by na naší ochotě ji realizovat. Jako třetí bod jsme navrhovali příměří</w:t>
      </w:r>
      <w:r w:rsidRPr="008D2DAE">
        <w:t xml:space="preserve"> v </w:t>
      </w:r>
      <w:r w:rsidR="000151F1" w:rsidRPr="008D2DAE">
        <w:t>celé Indočíně, jež by vstoupilo</w:t>
      </w:r>
      <w:r w:rsidRPr="008D2DAE">
        <w:t xml:space="preserve"> v </w:t>
      </w:r>
      <w:r w:rsidR="000151F1" w:rsidRPr="008D2DAE">
        <w:t>platnost</w:t>
      </w:r>
      <w:r w:rsidRPr="008D2DAE">
        <w:t xml:space="preserve"> v </w:t>
      </w:r>
      <w:r w:rsidR="000151F1" w:rsidRPr="008D2DAE">
        <w:t>čase, kdy by začalo stahování našich sil, jež by se řídilo pevně dohodnutým harmonogramem</w:t>
      </w:r>
      <w:r w:rsidRPr="008D2DAE">
        <w:t xml:space="preserve"> a </w:t>
      </w:r>
      <w:r w:rsidR="000151F1" w:rsidRPr="008D2DAE">
        <w:t>odehrávalo by se pod mezinárodním dohledem (bod 5).</w:t>
      </w:r>
      <w:r w:rsidRPr="008D2DAE">
        <w:t xml:space="preserve"> V </w:t>
      </w:r>
      <w:r w:rsidR="000151F1" w:rsidRPr="008D2DAE">
        <w:t>šestém bodě jsme žádali záruky nezávislosti, neutrality</w:t>
      </w:r>
      <w:r w:rsidRPr="008D2DAE">
        <w:t xml:space="preserve"> a </w:t>
      </w:r>
      <w:r w:rsidR="000151F1" w:rsidRPr="008D2DAE">
        <w:t>územní integrity Laosu</w:t>
      </w:r>
      <w:r w:rsidRPr="008D2DAE">
        <w:t xml:space="preserve"> a </w:t>
      </w:r>
      <w:r w:rsidR="000151F1" w:rsidRPr="008D2DAE">
        <w:t>Kambodže</w:t>
      </w:r>
      <w:r w:rsidRPr="008D2DAE">
        <w:t xml:space="preserve"> s </w:t>
      </w:r>
      <w:r w:rsidR="000151F1" w:rsidRPr="008D2DAE">
        <w:t>tím, že by obě strany obnovily svůj závazek respektovat ženevské dohody</w:t>
      </w:r>
      <w:r w:rsidRPr="008D2DAE">
        <w:t xml:space="preserve"> z </w:t>
      </w:r>
      <w:r w:rsidR="000151F1" w:rsidRPr="008D2DAE">
        <w:t>roku 1954</w:t>
      </w:r>
      <w:r w:rsidRPr="008D2DAE">
        <w:t xml:space="preserve"> a </w:t>
      </w:r>
      <w:r w:rsidR="000151F1" w:rsidRPr="008D2DAE">
        <w:t>1962. Opakovali jsme návrh, aby obě strany okamžitě propustily všechny zajatce</w:t>
      </w:r>
      <w:r w:rsidRPr="008D2DAE">
        <w:t xml:space="preserve"> a </w:t>
      </w:r>
      <w:r w:rsidR="000151F1" w:rsidRPr="008D2DAE">
        <w:t>nevinné civilisty</w:t>
      </w:r>
      <w:r w:rsidRPr="008D2DAE">
        <w:t xml:space="preserve"> z </w:t>
      </w:r>
      <w:r w:rsidR="000151F1" w:rsidRPr="008D2DAE">
        <w:t>humanitárních důvodů</w:t>
      </w:r>
      <w:r w:rsidRPr="008D2DAE">
        <w:t xml:space="preserve"> a </w:t>
      </w:r>
      <w:r w:rsidR="000151F1" w:rsidRPr="008D2DAE">
        <w:t>aby tento krok byl považován za integrální součást harmonogramu stahování našich jednotek (bod 7).</w:t>
      </w:r>
      <w:r w:rsidRPr="008D2DAE">
        <w:t xml:space="preserve"> O </w:t>
      </w:r>
      <w:r w:rsidR="000151F1" w:rsidRPr="008D2DAE">
        <w:t xml:space="preserve">politické budoucnosti Jižního Vietnamu měli rozhodnout Jihovietnamci (bod 2). Není třeba zdůrazňovat, že naše jednostranné stažení bylo podmíněno souhlasem se všemi ostatními body. Lhůta by začala běžet teprve </w:t>
      </w:r>
      <w:r w:rsidR="000151F1" w:rsidRPr="008D2DAE">
        <w:rPr>
          <w:i/>
        </w:rPr>
        <w:t>poté</w:t>
      </w:r>
      <w:r w:rsidR="000151F1" w:rsidRPr="008D2DAE">
        <w:t>, co bychom dosáhli dohody. Text tohoto sedmibodového návrhu je uveden</w:t>
      </w:r>
      <w:r w:rsidRPr="008D2DAE">
        <w:t xml:space="preserve"> v </w:t>
      </w:r>
      <w:r w:rsidR="000151F1" w:rsidRPr="008D2DAE">
        <w:t>poznámkách.</w:t>
      </w:r>
      <w:r w:rsidR="00804860" w:rsidRPr="008D2DAE">
        <w:rPr>
          <w:rStyle w:val="sloodkazu-konecoddlu"/>
        </w:rPr>
        <w:t>(11)</w:t>
      </w:r>
    </w:p>
    <w:p w:rsidR="00AE751F" w:rsidRPr="008D2DAE" w:rsidRDefault="000151F1" w:rsidP="00BF453C">
      <w:pPr>
        <w:pStyle w:val="Textodsazen"/>
      </w:pPr>
      <w:r w:rsidRPr="008D2DAE">
        <w:t>Tato nabídka znamenala předěl</w:t>
      </w:r>
      <w:r w:rsidR="00AE751F" w:rsidRPr="008D2DAE">
        <w:t xml:space="preserve"> v </w:t>
      </w:r>
      <w:r w:rsidRPr="008D2DAE">
        <w:t>naší diplomacii vůči Vietnamu. Hanoj ji</w:t>
      </w:r>
      <w:r w:rsidR="00AE751F" w:rsidRPr="008D2DAE">
        <w:t xml:space="preserve"> v </w:t>
      </w:r>
      <w:r w:rsidRPr="008D2DAE">
        <w:t>zásadě</w:t>
      </w:r>
      <w:r w:rsidR="00AE751F" w:rsidRPr="008D2DAE">
        <w:t xml:space="preserve"> o </w:t>
      </w:r>
      <w:r w:rsidRPr="008D2DAE">
        <w:t xml:space="preserve">šestnáct měsíců později přijala. Návrh izoloval vojenské otázky </w:t>
      </w:r>
      <w:r w:rsidR="00A76BE3" w:rsidRPr="008D2DAE">
        <w:t>–</w:t>
      </w:r>
      <w:r w:rsidRPr="008D2DAE">
        <w:t xml:space="preserve"> stažení našich sil, příměří, propuštění válečných zajatců </w:t>
      </w:r>
      <w:r w:rsidR="00A76BE3" w:rsidRPr="008D2DAE">
        <w:t>–</w:t>
      </w:r>
      <w:r w:rsidRPr="008D2DAE">
        <w:t xml:space="preserve"> od politických</w:t>
      </w:r>
      <w:r w:rsidR="00AE751F" w:rsidRPr="008D2DAE">
        <w:t xml:space="preserve"> a </w:t>
      </w:r>
      <w:r w:rsidRPr="008D2DAE">
        <w:t>umožňoval tak jejich separátní řešení. Tento přístup jsem doporučil ve svém článku</w:t>
      </w:r>
      <w:r w:rsidR="00AE751F" w:rsidRPr="008D2DAE">
        <w:t xml:space="preserve"> v </w:t>
      </w:r>
      <w:r w:rsidRPr="008D2DAE">
        <w:t xml:space="preserve">časopise </w:t>
      </w:r>
      <w:r w:rsidRPr="008D2DAE">
        <w:rPr>
          <w:i/>
        </w:rPr>
        <w:t>Foreign Affairs</w:t>
      </w:r>
      <w:r w:rsidRPr="008D2DAE">
        <w:t>,</w:t>
      </w:r>
      <w:r w:rsidRPr="008D2DAE">
        <w:rPr>
          <w:i/>
        </w:rPr>
        <w:t xml:space="preserve"> </w:t>
      </w:r>
      <w:r w:rsidRPr="008D2DAE">
        <w:t>který jsem napsal</w:t>
      </w:r>
      <w:r w:rsidR="00AE751F" w:rsidRPr="008D2DAE">
        <w:t xml:space="preserve"> v </w:t>
      </w:r>
      <w:r w:rsidRPr="008D2DAE">
        <w:t>roce 1968 před svým jmenováním poradcem pro otázky národní bezpečnosti. Skutečnost, že ho Thieu</w:t>
      </w:r>
      <w:r w:rsidR="00AE751F" w:rsidRPr="008D2DAE">
        <w:t xml:space="preserve"> v </w:t>
      </w:r>
      <w:r w:rsidRPr="008D2DAE">
        <w:t>roce 1971, kdy byl pod velkým tlakem, přijal, nás vedla</w:t>
      </w:r>
      <w:r w:rsidR="00AE751F" w:rsidRPr="008D2DAE">
        <w:t xml:space="preserve"> k </w:t>
      </w:r>
      <w:r w:rsidRPr="008D2DAE">
        <w:t>mylnému závěru, že mu bude stále nakloněn</w:t>
      </w:r>
      <w:r w:rsidR="00AE751F" w:rsidRPr="008D2DAE">
        <w:t xml:space="preserve"> i v </w:t>
      </w:r>
      <w:r w:rsidRPr="008D2DAE">
        <w:t>roce 1972, kdy si myslel, že vyhrává.</w:t>
      </w:r>
    </w:p>
    <w:p w:rsidR="00AE751F" w:rsidRPr="008D2DAE" w:rsidRDefault="000151F1" w:rsidP="00BF453C">
      <w:pPr>
        <w:pStyle w:val="Textodsazen"/>
      </w:pPr>
      <w:r w:rsidRPr="008D2DAE">
        <w:t>Setkání naplánované na 31. května se konalo</w:t>
      </w:r>
      <w:r w:rsidR="00AE751F" w:rsidRPr="008D2DAE">
        <w:t xml:space="preserve"> v </w:t>
      </w:r>
      <w:r w:rsidRPr="008D2DAE">
        <w:t>ušmudlaném obývacím pokoji domu</w:t>
      </w:r>
      <w:r w:rsidR="00AE751F" w:rsidRPr="008D2DAE">
        <w:t xml:space="preserve"> v </w:t>
      </w:r>
      <w:r w:rsidRPr="008D2DAE">
        <w:t>rue Darthé. Americkou</w:t>
      </w:r>
      <w:r w:rsidR="00AE751F" w:rsidRPr="008D2DAE">
        <w:t xml:space="preserve"> a </w:t>
      </w:r>
      <w:r w:rsidRPr="008D2DAE">
        <w:t>vietnamskou delegaci od sebe opět dělily úzký koberec</w:t>
      </w:r>
      <w:r w:rsidR="00AE751F" w:rsidRPr="008D2DAE">
        <w:t xml:space="preserve"> a </w:t>
      </w:r>
      <w:r w:rsidRPr="008D2DAE">
        <w:t>propast neporozumění. Rozhovor měl zahájit první skutečná jednání se Severovietnamci. Trvala t</w:t>
      </w:r>
      <w:r w:rsidR="002833D0" w:rsidRPr="008D2DAE">
        <w:t>ři</w:t>
      </w:r>
      <w:r w:rsidRPr="008D2DAE">
        <w:t xml:space="preserve"> měsíce</w:t>
      </w:r>
      <w:r w:rsidR="00AE751F" w:rsidRPr="008D2DAE">
        <w:t xml:space="preserve"> a </w:t>
      </w:r>
      <w:r w:rsidRPr="008D2DAE">
        <w:t>nakonec skončila neúspěchem, neboť Hanoj stále trvala na svém požadavku, abychom demontovali vládu našeho spojence</w:t>
      </w:r>
      <w:r w:rsidR="00AE751F" w:rsidRPr="008D2DAE">
        <w:t xml:space="preserve"> a </w:t>
      </w:r>
      <w:r w:rsidRPr="008D2DAE">
        <w:t>ustavili</w:t>
      </w:r>
      <w:r w:rsidR="00AE751F" w:rsidRPr="008D2DAE">
        <w:t xml:space="preserve"> v </w:t>
      </w:r>
      <w:r w:rsidRPr="008D2DAE">
        <w:t>Jižním Vietnamu komunisty kontrolovanou vládu. Teprve poté by přistoupila na zastavení palby</w:t>
      </w:r>
      <w:r w:rsidR="00AE751F" w:rsidRPr="008D2DAE">
        <w:t xml:space="preserve"> a </w:t>
      </w:r>
      <w:r w:rsidRPr="008D2DAE">
        <w:t>propuštění zajatých Američanů.</w:t>
      </w:r>
    </w:p>
    <w:p w:rsidR="00AE751F" w:rsidRPr="008D2DAE" w:rsidRDefault="000151F1" w:rsidP="00BF453C">
      <w:pPr>
        <w:pStyle w:val="Textodsazen"/>
      </w:pPr>
      <w:r w:rsidRPr="008D2DAE">
        <w:lastRenderedPageBreak/>
        <w:t>Xuan Thuy byl příliš chytrý, než aby okamžitě nepoznal, že jsme zásadně změnili svůj přístup</w:t>
      </w:r>
      <w:r w:rsidR="00AE751F" w:rsidRPr="008D2DAE">
        <w:t xml:space="preserve"> k </w:t>
      </w:r>
      <w:r w:rsidRPr="008D2DAE">
        <w:t xml:space="preserve">vojenským otázkám, třebaže předstíral, že má problémy pochopit to. Stále tvrdil, že </w:t>
      </w:r>
      <w:r w:rsidR="00AE751F" w:rsidRPr="008D2DAE">
        <w:t>„</w:t>
      </w:r>
      <w:r w:rsidRPr="008D2DAE">
        <w:t>správným</w:t>
      </w:r>
      <w:r w:rsidR="00AE751F" w:rsidRPr="008D2DAE">
        <w:t xml:space="preserve"> a </w:t>
      </w:r>
      <w:r w:rsidRPr="008D2DAE">
        <w:t>logickým</w:t>
      </w:r>
      <w:r w:rsidR="00AE751F" w:rsidRPr="008D2DAE">
        <w:t>“</w:t>
      </w:r>
      <w:r w:rsidRPr="008D2DAE">
        <w:t xml:space="preserve"> řešením je, abychom stanovili lhůtu pro jednostranné stažení našich sil nezávisle na jakémkoli dalším aspektu jednání. Odmítl odstoupit od stanoviska, že Hanoj bude jen </w:t>
      </w:r>
      <w:r w:rsidR="00AE751F" w:rsidRPr="008D2DAE">
        <w:t>„</w:t>
      </w:r>
      <w:r w:rsidRPr="008D2DAE">
        <w:t>diskutovat</w:t>
      </w:r>
      <w:r w:rsidR="00AE751F" w:rsidRPr="008D2DAE">
        <w:t>“ o </w:t>
      </w:r>
      <w:r w:rsidRPr="008D2DAE">
        <w:t>propuštění zajatých Američanů, nikoli je garantovat,</w:t>
      </w:r>
      <w:r w:rsidR="00AE751F" w:rsidRPr="008D2DAE">
        <w:t xml:space="preserve"> i </w:t>
      </w:r>
      <w:r w:rsidRPr="008D2DAE">
        <w:t>když stanovíme datum pro odchod našich jednotek. Severovietnamci zjevně chtěli využít zajatců jako páky, kterou by nás donutili svrhnout saigonskou vládu. Také si neodpustil přednášku,</w:t>
      </w:r>
      <w:r w:rsidR="00AE751F" w:rsidRPr="008D2DAE">
        <w:t xml:space="preserve"> v </w:t>
      </w:r>
      <w:r w:rsidRPr="008D2DAE">
        <w:t>níž mne poučoval</w:t>
      </w:r>
      <w:r w:rsidR="00AE751F" w:rsidRPr="008D2DAE">
        <w:t xml:space="preserve"> o </w:t>
      </w:r>
      <w:r w:rsidRPr="008D2DAE">
        <w:t>naší složité vnitropolitické situaci, výsledkem čehož byla ostrá názorová výměna:</w:t>
      </w:r>
    </w:p>
    <w:p w:rsidR="00AE751F" w:rsidRPr="008D2DAE" w:rsidRDefault="00AE751F" w:rsidP="00BF453C">
      <w:pPr>
        <w:pStyle w:val="Textodsazen"/>
      </w:pPr>
    </w:p>
    <w:p w:rsidR="00AE751F" w:rsidRPr="008D2DAE" w:rsidRDefault="000151F1" w:rsidP="00BF453C">
      <w:pPr>
        <w:pStyle w:val="Textodsazen"/>
      </w:pPr>
      <w:r w:rsidRPr="008D2DAE">
        <w:t xml:space="preserve">KISSINGER: Vy </w:t>
      </w:r>
      <w:r w:rsidR="007127A7" w:rsidRPr="008D2DAE">
        <w:t>se s</w:t>
      </w:r>
      <w:r w:rsidRPr="008D2DAE">
        <w:t>t</w:t>
      </w:r>
      <w:r w:rsidR="007127A7" w:rsidRPr="008D2DAE">
        <w:t>a</w:t>
      </w:r>
      <w:r w:rsidRPr="008D2DAE">
        <w:t>r</w:t>
      </w:r>
      <w:r w:rsidR="007127A7" w:rsidRPr="008D2DAE">
        <w:t>e</w:t>
      </w:r>
      <w:r w:rsidRPr="008D2DAE">
        <w:t>jt</w:t>
      </w:r>
      <w:r w:rsidR="007127A7" w:rsidRPr="008D2DAE">
        <w:t>e</w:t>
      </w:r>
      <w:r w:rsidR="00AE751F" w:rsidRPr="008D2DAE">
        <w:t xml:space="preserve"> o </w:t>
      </w:r>
      <w:r w:rsidRPr="008D2DAE">
        <w:t>vaše veřejné m</w:t>
      </w:r>
      <w:r w:rsidR="007127A7" w:rsidRPr="008D2DAE">
        <w:t>í</w:t>
      </w:r>
      <w:r w:rsidR="001E54FD" w:rsidRPr="008D2DAE">
        <w:t>něn</w:t>
      </w:r>
      <w:r w:rsidRPr="008D2DAE">
        <w:t>í</w:t>
      </w:r>
      <w:r w:rsidR="00AE751F" w:rsidRPr="008D2DAE">
        <w:t xml:space="preserve"> a </w:t>
      </w:r>
      <w:r w:rsidRPr="008D2DAE">
        <w:t>my se postaráme</w:t>
      </w:r>
      <w:r w:rsidR="00AE751F" w:rsidRPr="008D2DAE">
        <w:t xml:space="preserve"> o </w:t>
      </w:r>
      <w:r w:rsidRPr="008D2DAE">
        <w:t>naše.</w:t>
      </w:r>
    </w:p>
    <w:p w:rsidR="00AE751F" w:rsidRPr="008D2DAE" w:rsidRDefault="000151F1" w:rsidP="00BF453C">
      <w:pPr>
        <w:pStyle w:val="Textodsazen"/>
      </w:pPr>
      <w:r w:rsidRPr="008D2DAE">
        <w:t>XUAN THUY: Protože se vaše veřejnost vyjadřuje</w:t>
      </w:r>
      <w:r w:rsidR="00AE751F" w:rsidRPr="008D2DAE">
        <w:t xml:space="preserve"> k </w:t>
      </w:r>
      <w:r w:rsidRPr="008D2DAE">
        <w:t>situaci, musíme to nějak</w:t>
      </w:r>
      <w:r w:rsidR="007127A7" w:rsidRPr="008D2DAE">
        <w:t xml:space="preserve"> </w:t>
      </w:r>
      <w:r w:rsidRPr="008D2DAE">
        <w:t>interpretovat.</w:t>
      </w:r>
    </w:p>
    <w:p w:rsidR="00AE751F" w:rsidRPr="008D2DAE" w:rsidRDefault="000151F1" w:rsidP="00BF453C">
      <w:pPr>
        <w:pStyle w:val="Textodsazen"/>
      </w:pPr>
      <w:r w:rsidRPr="008D2DAE">
        <w:t>KISSINGER: Nebudu na t</w:t>
      </w:r>
      <w:r w:rsidR="007127A7" w:rsidRPr="008D2DAE">
        <w:t>ě</w:t>
      </w:r>
      <w:r w:rsidRPr="008D2DAE">
        <w:t>ch</w:t>
      </w:r>
      <w:r w:rsidR="007127A7" w:rsidRPr="008D2DAE">
        <w:t>t</w:t>
      </w:r>
      <w:r w:rsidRPr="008D2DAE">
        <w:t>o setkáních nic takového poslouchat.</w:t>
      </w:r>
    </w:p>
    <w:p w:rsidR="00AE751F" w:rsidRPr="008D2DAE" w:rsidRDefault="00AE751F" w:rsidP="00BF453C">
      <w:pPr>
        <w:pStyle w:val="Textodsazen"/>
      </w:pPr>
    </w:p>
    <w:p w:rsidR="00AE751F" w:rsidRPr="008D2DAE" w:rsidRDefault="000151F1" w:rsidP="00BF453C">
      <w:pPr>
        <w:pStyle w:val="Textodsazen"/>
      </w:pPr>
      <w:r w:rsidRPr="008D2DAE">
        <w:t>Xuan Thuy trval na politických podmínkách Hanoje, která žádala odstraněn</w:t>
      </w:r>
      <w:r w:rsidR="002833D0" w:rsidRPr="008D2DAE">
        <w:t>í</w:t>
      </w:r>
      <w:r w:rsidRPr="008D2DAE">
        <w:t xml:space="preserve"> Thieua, Kye, Khiema</w:t>
      </w:r>
      <w:r w:rsidR="00AE751F" w:rsidRPr="008D2DAE">
        <w:t xml:space="preserve"> a </w:t>
      </w:r>
      <w:r w:rsidRPr="008D2DAE">
        <w:t xml:space="preserve">dalších </w:t>
      </w:r>
      <w:r w:rsidR="00AE751F" w:rsidRPr="008D2DAE">
        <w:t>„</w:t>
      </w:r>
      <w:r w:rsidRPr="008D2DAE">
        <w:t>válečných vůdců</w:t>
      </w:r>
      <w:r w:rsidR="00AE751F" w:rsidRPr="008D2DAE">
        <w:t>“</w:t>
      </w:r>
      <w:r w:rsidRPr="008D2DAE">
        <w:t>. Dokonce nám zkoušel</w:t>
      </w:r>
      <w:r w:rsidR="00AE751F" w:rsidRPr="008D2DAE">
        <w:t xml:space="preserve"> v </w:t>
      </w:r>
      <w:r w:rsidRPr="008D2DAE">
        <w:t>tomto bodě pomáhat;</w:t>
      </w:r>
      <w:r w:rsidR="00AE751F" w:rsidRPr="008D2DAE">
        <w:t xml:space="preserve"> s </w:t>
      </w:r>
      <w:r w:rsidRPr="008D2DAE">
        <w:t>ohledem na své celoživotní zkušenosti</w:t>
      </w:r>
      <w:r w:rsidR="00AE751F" w:rsidRPr="008D2DAE">
        <w:t xml:space="preserve"> s </w:t>
      </w:r>
      <w:r w:rsidRPr="008D2DAE">
        <w:t xml:space="preserve">manipulováním voleb upozornil, že nadcházející jihovietnamské prezidentské volby nám dávají velkou příležitost zbavit se našich spojenců </w:t>
      </w:r>
      <w:r w:rsidR="00AE751F" w:rsidRPr="008D2DAE">
        <w:t>„</w:t>
      </w:r>
      <w:r w:rsidRPr="008D2DAE">
        <w:t>přirozenou</w:t>
      </w:r>
      <w:r w:rsidR="00AE751F" w:rsidRPr="008D2DAE">
        <w:t>“</w:t>
      </w:r>
      <w:r w:rsidRPr="008D2DAE">
        <w:t xml:space="preserve"> cestou.</w:t>
      </w:r>
    </w:p>
    <w:p w:rsidR="00AE751F" w:rsidRPr="008D2DAE" w:rsidRDefault="000151F1" w:rsidP="00BF453C">
      <w:pPr>
        <w:pStyle w:val="Textodsazen"/>
      </w:pPr>
      <w:r w:rsidRPr="008D2DAE">
        <w:t>Avšak</w:t>
      </w:r>
      <w:r w:rsidR="00AE751F" w:rsidRPr="008D2DAE">
        <w:t xml:space="preserve"> i </w:t>
      </w:r>
      <w:r w:rsidRPr="008D2DAE">
        <w:t>když jsem neoblomně odmítal přistoupit na jeho nebezpečné politické návrhy, on zjevně velmi chtěl udržet při životě diskusi</w:t>
      </w:r>
      <w:r w:rsidR="00AE751F" w:rsidRPr="008D2DAE">
        <w:t xml:space="preserve"> o </w:t>
      </w:r>
      <w:r w:rsidRPr="008D2DAE">
        <w:t xml:space="preserve">těch našich, které jsme mu nyní předložili. Tím mi naznačil, že Hanoj možná právě přehodnocuje své politické požadavky. Celkově se Xuan Thuy věnoval našim nabídkám více než obvykle. Pro jednou je neodmítl jako </w:t>
      </w:r>
      <w:r w:rsidR="00AE751F" w:rsidRPr="008D2DAE">
        <w:t>„</w:t>
      </w:r>
      <w:r w:rsidRPr="008D2DAE">
        <w:t>nic nového</w:t>
      </w:r>
      <w:r w:rsidR="00AE751F" w:rsidRPr="008D2DAE">
        <w:t>“</w:t>
      </w:r>
      <w:r w:rsidRPr="008D2DAE">
        <w:t>. Znovu</w:t>
      </w:r>
      <w:r w:rsidR="00AE751F" w:rsidRPr="008D2DAE">
        <w:t xml:space="preserve"> a </w:t>
      </w:r>
      <w:r w:rsidRPr="008D2DAE">
        <w:t xml:space="preserve">znovu říkal, že Hanoj </w:t>
      </w:r>
      <w:r w:rsidR="002833D0" w:rsidRPr="008D2DAE">
        <w:t>náš</w:t>
      </w:r>
      <w:r w:rsidRPr="008D2DAE">
        <w:t xml:space="preserve"> návrh seriózně prostuduje. Byli jsme tak šokováni, že jsme tuto minimální podmínku, bez které se nemohou konat žádná jednání, považovali za důkaz nového</w:t>
      </w:r>
      <w:r w:rsidR="00AE751F" w:rsidRPr="008D2DAE">
        <w:t xml:space="preserve"> a </w:t>
      </w:r>
      <w:r w:rsidRPr="008D2DAE">
        <w:t>pružného přístupu Severovietnamců. Xuan Thuy dokonce</w:t>
      </w:r>
      <w:r w:rsidR="00AE751F" w:rsidRPr="008D2DAE">
        <w:t xml:space="preserve"> v </w:t>
      </w:r>
      <w:r w:rsidRPr="008D2DAE">
        <w:t xml:space="preserve">jednom okamžiku řekl: </w:t>
      </w:r>
      <w:r w:rsidR="00AE751F" w:rsidRPr="008D2DAE">
        <w:t>„V </w:t>
      </w:r>
      <w:r w:rsidRPr="008D2DAE">
        <w:t>případě, že bude váš návrh</w:t>
      </w:r>
      <w:r w:rsidR="00AE751F" w:rsidRPr="008D2DAE">
        <w:t xml:space="preserve"> v </w:t>
      </w:r>
      <w:r w:rsidRPr="008D2DAE">
        <w:t>principu přijat, mohli bychom být příště připraveni prodiskutovat všechny konkrétní otázky.</w:t>
      </w:r>
      <w:r w:rsidR="00AE751F" w:rsidRPr="008D2DAE">
        <w:t>“</w:t>
      </w:r>
      <w:r w:rsidRPr="008D2DAE">
        <w:t xml:space="preserve"> Zdůraznil přání Hanoje vyjednávat. Neopakoval své obvyklé tvrzení, že při absenci politického urovnání není možné uzavřít příměří. Několikrát požádal</w:t>
      </w:r>
      <w:r w:rsidR="00AE751F" w:rsidRPr="008D2DAE">
        <w:t xml:space="preserve"> o </w:t>
      </w:r>
      <w:r w:rsidRPr="008D2DAE">
        <w:t>další setkání. Poprvé ukázal netrpělivost</w:t>
      </w:r>
      <w:r w:rsidR="00AE751F" w:rsidRPr="008D2DAE">
        <w:t xml:space="preserve"> a </w:t>
      </w:r>
      <w:r w:rsidRPr="008D2DAE">
        <w:t>navrhl, aby se konalo výrazně dříve než 1. července. Dohodli jsme se nakonec na 26. červnu. Brzy jsme dostali informaci, že Le Duc T</w:t>
      </w:r>
      <w:r w:rsidR="00232508" w:rsidRPr="008D2DAE">
        <w:t>h</w:t>
      </w:r>
      <w:r w:rsidRPr="008D2DAE">
        <w:t>o odletěl</w:t>
      </w:r>
      <w:r w:rsidR="00AE751F" w:rsidRPr="008D2DAE">
        <w:t xml:space="preserve"> z </w:t>
      </w:r>
      <w:r w:rsidRPr="008D2DAE">
        <w:t>Hanoje</w:t>
      </w:r>
      <w:r w:rsidR="00AE751F" w:rsidRPr="008D2DAE">
        <w:t xml:space="preserve"> a </w:t>
      </w:r>
      <w:r w:rsidRPr="008D2DAE">
        <w:t>že se cestou do Paříže zastavil</w:t>
      </w:r>
      <w:r w:rsidR="00AE751F" w:rsidRPr="008D2DAE">
        <w:t xml:space="preserve"> v </w:t>
      </w:r>
      <w:r w:rsidRPr="008D2DAE">
        <w:t>Pekingu</w:t>
      </w:r>
      <w:r w:rsidR="00AE751F" w:rsidRPr="008D2DAE">
        <w:t xml:space="preserve"> a </w:t>
      </w:r>
      <w:r w:rsidRPr="008D2DAE">
        <w:t>Moskvě. Zdálo se, že se na obzoru poprvé rýsují seriózní rozhovory,</w:t>
      </w:r>
      <w:r w:rsidR="00AE751F" w:rsidRPr="008D2DAE">
        <w:t xml:space="preserve"> a </w:t>
      </w:r>
      <w:r w:rsidRPr="008D2DAE">
        <w:t>existovaly</w:t>
      </w:r>
      <w:r w:rsidR="00AE751F" w:rsidRPr="008D2DAE">
        <w:t xml:space="preserve"> i </w:t>
      </w:r>
      <w:r w:rsidRPr="008D2DAE">
        <w:t>další náznaky, že nastal průlom. Také jsme dokončovali přípravy mé tajné návštěvy Pekingu (definitivní pozvání přišlo do Washingtonu 2. června)</w:t>
      </w:r>
      <w:r w:rsidR="00AE751F" w:rsidRPr="008D2DAE">
        <w:t xml:space="preserve"> a </w:t>
      </w:r>
      <w:r w:rsidRPr="008D2DAE">
        <w:t>stále jsme posuzovali, jaká je možnost konání sovětsk</w:t>
      </w:r>
      <w:r w:rsidR="00AE751F" w:rsidRPr="008D2DAE">
        <w:t>o-a</w:t>
      </w:r>
      <w:r w:rsidRPr="008D2DAE">
        <w:t>merického summitu. Byla to chvíle mimořádné naděje.</w:t>
      </w:r>
    </w:p>
    <w:p w:rsidR="00AE751F" w:rsidRPr="008D2DAE" w:rsidRDefault="000151F1" w:rsidP="00BF453C">
      <w:pPr>
        <w:pStyle w:val="Textodsazen"/>
      </w:pPr>
      <w:r w:rsidRPr="008D2DAE">
        <w:lastRenderedPageBreak/>
        <w:t>Xuan Thuy samozřejmě celou tu dobu</w:t>
      </w:r>
      <w:r w:rsidR="00AE751F" w:rsidRPr="008D2DAE">
        <w:t xml:space="preserve"> v </w:t>
      </w:r>
      <w:r w:rsidRPr="008D2DAE">
        <w:t>Paříži pronášel na veřejnosti vábivé poznámky, aby povzbudil Kongres</w:t>
      </w:r>
      <w:r w:rsidR="00AE751F" w:rsidRPr="008D2DAE">
        <w:t xml:space="preserve"> v </w:t>
      </w:r>
      <w:r w:rsidRPr="008D2DAE">
        <w:t>jeho snaze vynutit si pevné datum pro stažení našich sil</w:t>
      </w:r>
      <w:r w:rsidR="00AE751F" w:rsidRPr="008D2DAE">
        <w:t xml:space="preserve"> z </w:t>
      </w:r>
      <w:r w:rsidRPr="008D2DAE">
        <w:t>Vietnamu. Třetího června na plenárním zasedání sice opakoval, že politické</w:t>
      </w:r>
      <w:r w:rsidR="00AE751F" w:rsidRPr="008D2DAE">
        <w:t xml:space="preserve"> a </w:t>
      </w:r>
      <w:r w:rsidRPr="008D2DAE">
        <w:t xml:space="preserve">vojenské záležitosti jsou </w:t>
      </w:r>
      <w:r w:rsidR="00AE751F" w:rsidRPr="008D2DAE">
        <w:t>„</w:t>
      </w:r>
      <w:r w:rsidRPr="008D2DAE">
        <w:t>dvě rozhodující</w:t>
      </w:r>
      <w:r w:rsidR="00AE751F" w:rsidRPr="008D2DAE">
        <w:t xml:space="preserve"> a </w:t>
      </w:r>
      <w:r w:rsidRPr="008D2DAE">
        <w:t>neoddělitelné otázky</w:t>
      </w:r>
      <w:r w:rsidR="00AE751F" w:rsidRPr="008D2DAE">
        <w:t>“</w:t>
      </w:r>
      <w:r w:rsidRPr="008D2DAE">
        <w:t xml:space="preserve">, ale dvojznačně dodal, že lhůta pro odchod našich jednotek je </w:t>
      </w:r>
      <w:r w:rsidR="00AE751F" w:rsidRPr="008D2DAE">
        <w:t>„</w:t>
      </w:r>
      <w:r w:rsidRPr="008D2DAE">
        <w:t>tím bodem, který má bezprostřední důležitost</w:t>
      </w:r>
      <w:r w:rsidR="00AE751F" w:rsidRPr="008D2DAE">
        <w:t>“</w:t>
      </w:r>
      <w:r w:rsidRPr="008D2DAE">
        <w:t xml:space="preserve">. Clark Clifford, který promluvil 8. června na setkání právníků lobbujících proti válce, vyhlásil, že má </w:t>
      </w:r>
      <w:r w:rsidR="00AE751F" w:rsidRPr="008D2DAE">
        <w:t>„</w:t>
      </w:r>
      <w:r w:rsidRPr="008D2DAE">
        <w:t>důvod věřit</w:t>
      </w:r>
      <w:r w:rsidR="00AE751F" w:rsidRPr="008D2DAE">
        <w:t>“</w:t>
      </w:r>
      <w:r w:rsidRPr="008D2DAE">
        <w:t>, že pokud bychom stanovili datum odchodu našich vojáků na 31. prosince 1971, dosáhli bychom tím propuště</w:t>
      </w:r>
      <w:r w:rsidR="00590EA5" w:rsidRPr="008D2DAE">
        <w:t xml:space="preserve">ní </w:t>
      </w:r>
      <w:r w:rsidRPr="008D2DAE">
        <w:t>zajatých Američanů. Když však novináři podrobili Xuan Thuye křížovému výslechu, osobně toto tvrzení vyvrátil. Chalmers Roberts uzavřel jedno interview publikované 10. června</w:t>
      </w:r>
      <w:r w:rsidR="00AE751F" w:rsidRPr="008D2DAE">
        <w:t xml:space="preserve"> v </w:t>
      </w:r>
      <w:r w:rsidRPr="008D2DAE">
        <w:t xml:space="preserve">listu </w:t>
      </w:r>
      <w:r w:rsidRPr="008D2DAE">
        <w:rPr>
          <w:i/>
        </w:rPr>
        <w:t>The Washington Post</w:t>
      </w:r>
      <w:r w:rsidRPr="008D2DAE">
        <w:t xml:space="preserve"> takto: </w:t>
      </w:r>
      <w:r w:rsidR="00AE751F" w:rsidRPr="008D2DAE">
        <w:t>„</w:t>
      </w:r>
      <w:r w:rsidRPr="008D2DAE">
        <w:t>Ústředním bodem pařížských mírových rozhovorů mezi Spojenými státy</w:t>
      </w:r>
      <w:r w:rsidR="00AE751F" w:rsidRPr="008D2DAE">
        <w:t xml:space="preserve"> a </w:t>
      </w:r>
      <w:r w:rsidRPr="008D2DAE">
        <w:t>Severním Vietnamem byla vždy politická budoucnost Jižního Vietnamu navzdory skutečnosti, že</w:t>
      </w:r>
      <w:r w:rsidR="00AE751F" w:rsidRPr="008D2DAE">
        <w:t xml:space="preserve"> v </w:t>
      </w:r>
      <w:r w:rsidRPr="008D2DAE">
        <w:t>Kongresu</w:t>
      </w:r>
      <w:r w:rsidR="00AE751F" w:rsidRPr="008D2DAE">
        <w:t xml:space="preserve"> i </w:t>
      </w:r>
      <w:r w:rsidRPr="008D2DAE">
        <w:t>jinde se nyní věnuje pozornost př</w:t>
      </w:r>
      <w:r w:rsidR="002833D0" w:rsidRPr="008D2DAE">
        <w:t>e</w:t>
      </w:r>
      <w:r w:rsidRPr="008D2DAE">
        <w:t>d</w:t>
      </w:r>
      <w:r w:rsidR="002833D0" w:rsidRPr="008D2DAE">
        <w:t>e</w:t>
      </w:r>
      <w:r w:rsidRPr="008D2DAE">
        <w:t>v</w:t>
      </w:r>
      <w:r w:rsidR="002833D0" w:rsidRPr="008D2DAE">
        <w:t>ší</w:t>
      </w:r>
      <w:r w:rsidRPr="008D2DAE">
        <w:t xml:space="preserve">m </w:t>
      </w:r>
      <w:r w:rsidR="002833D0" w:rsidRPr="008D2DAE">
        <w:t>s</w:t>
      </w:r>
      <w:r w:rsidRPr="008D2DAE">
        <w:t>tažen</w:t>
      </w:r>
      <w:r w:rsidR="002833D0" w:rsidRPr="008D2DAE">
        <w:t>í</w:t>
      </w:r>
      <w:r w:rsidRPr="008D2DAE">
        <w:t xml:space="preserve"> n</w:t>
      </w:r>
      <w:r w:rsidR="002833D0" w:rsidRPr="008D2DAE">
        <w:t>aš</w:t>
      </w:r>
      <w:r w:rsidRPr="008D2DAE">
        <w:t>ich jednotek</w:t>
      </w:r>
      <w:r w:rsidR="00AE751F" w:rsidRPr="008D2DAE">
        <w:t xml:space="preserve"> a </w:t>
      </w:r>
      <w:r w:rsidRPr="008D2DAE">
        <w:t>propuštění válečných zajatců.</w:t>
      </w:r>
      <w:r w:rsidR="00AE751F" w:rsidRPr="008D2DAE">
        <w:t>“</w:t>
      </w:r>
    </w:p>
    <w:p w:rsidR="00AE751F" w:rsidRPr="008D2DAE" w:rsidRDefault="000151F1" w:rsidP="00BF453C">
      <w:pPr>
        <w:pStyle w:val="Textodsazen"/>
      </w:pPr>
      <w:r w:rsidRPr="008D2DAE">
        <w:t>Červen se také stal mě</w:t>
      </w:r>
      <w:r w:rsidR="002833D0" w:rsidRPr="008D2DAE">
        <w:t>síc</w:t>
      </w:r>
      <w:r w:rsidRPr="008D2DAE">
        <w:t>em,</w:t>
      </w:r>
      <w:r w:rsidR="00AE751F" w:rsidRPr="008D2DAE">
        <w:t xml:space="preserve"> v </w:t>
      </w:r>
      <w:r w:rsidRPr="008D2DAE">
        <w:t>n</w:t>
      </w:r>
      <w:r w:rsidR="002833D0" w:rsidRPr="008D2DAE">
        <w:t>ě</w:t>
      </w:r>
      <w:r w:rsidRPr="008D2DAE">
        <w:t>mž poprvé jedna</w:t>
      </w:r>
      <w:r w:rsidR="00AE751F" w:rsidRPr="008D2DAE">
        <w:t xml:space="preserve"> z </w:t>
      </w:r>
      <w:r w:rsidRPr="008D2DAE">
        <w:t>komor Kongresu odhlasovala nějaký zákon, kterým cht</w:t>
      </w:r>
      <w:r w:rsidR="002833D0" w:rsidRPr="008D2DAE">
        <w:t>ě</w:t>
      </w:r>
      <w:r w:rsidRPr="008D2DAE">
        <w:t>l</w:t>
      </w:r>
      <w:r w:rsidR="002833D0" w:rsidRPr="008D2DAE">
        <w:t>a</w:t>
      </w:r>
      <w:r w:rsidRPr="008D2DAE">
        <w:t xml:space="preserve"> anulovat politiku administrativy vůči Vietnamu.</w:t>
      </w:r>
    </w:p>
    <w:p w:rsidR="00AE751F" w:rsidRPr="008D2DAE" w:rsidRDefault="000151F1" w:rsidP="00BF453C">
      <w:pPr>
        <w:pStyle w:val="Textodsazen"/>
      </w:pPr>
      <w:r w:rsidRPr="008D2DAE">
        <w:t>Senát schválil 22. června poměrem hlasů 57 ku 42 Mansfieldův dodatek,</w:t>
      </w:r>
      <w:r w:rsidR="00AE751F" w:rsidRPr="008D2DAE">
        <w:t xml:space="preserve"> v </w:t>
      </w:r>
      <w:r w:rsidRPr="008D2DAE">
        <w:t>němž byl prezident vyzván, aby stáhl do devíti měsíců všechny naše vojáky</w:t>
      </w:r>
      <w:r w:rsidR="00AE751F" w:rsidRPr="008D2DAE">
        <w:t xml:space="preserve"> z </w:t>
      </w:r>
      <w:r w:rsidRPr="008D2DAE">
        <w:t>Vietnamu, pokud Hanoj bude souhlasit</w:t>
      </w:r>
      <w:r w:rsidR="00AE751F" w:rsidRPr="008D2DAE">
        <w:t xml:space="preserve"> s </w:t>
      </w:r>
      <w:r w:rsidRPr="008D2DAE">
        <w:t>propuštěním všech zajatých Američanů. Tím si Senát vysloužil chválu od všech nejvýznamnějších deníků. Praktickým výsledkem bylo, že pět</w:t>
      </w:r>
      <w:r w:rsidR="00AE751F" w:rsidRPr="008D2DAE">
        <w:t xml:space="preserve"> z </w:t>
      </w:r>
      <w:r w:rsidRPr="008D2DAE">
        <w:t>našich sedmi bodů ztratilo pro tajná jednání jakýkoli význam. Hanoj nyní věděla, že riziko, které jí hrozí, je omezené; pokud by tento nátlak narůstal, nepotřebovala by jednat</w:t>
      </w:r>
      <w:r w:rsidR="00AE751F" w:rsidRPr="008D2DAE">
        <w:t xml:space="preserve"> o </w:t>
      </w:r>
      <w:r w:rsidRPr="008D2DAE">
        <w:t xml:space="preserve">žádném </w:t>
      </w:r>
      <w:r w:rsidR="00E662BF" w:rsidRPr="008D2DAE">
        <w:t>příměří</w:t>
      </w:r>
      <w:r w:rsidR="00AE751F" w:rsidRPr="008D2DAE">
        <w:t xml:space="preserve"> v </w:t>
      </w:r>
      <w:r w:rsidRPr="008D2DAE">
        <w:t>Indočíně nebo kterékoli její části, nebo se zavázat, že přestane posílat své vojáky do Jižního Vietnamu, nebo slíbit, že bude respektovat neutralitu</w:t>
      </w:r>
      <w:r w:rsidR="00AE751F" w:rsidRPr="008D2DAE">
        <w:t xml:space="preserve"> a </w:t>
      </w:r>
      <w:r w:rsidRPr="008D2DAE">
        <w:t>nezávislost Laosu</w:t>
      </w:r>
      <w:r w:rsidR="00AE751F" w:rsidRPr="008D2DAE">
        <w:t xml:space="preserve"> a </w:t>
      </w:r>
      <w:r w:rsidRPr="008D2DAE">
        <w:t>Kambodže. Pokud by propustila zajaté Američany, měla dobrou naději na to, že Kongres nařídí bezpodmínečné</w:t>
      </w:r>
      <w:r w:rsidR="00AE751F" w:rsidRPr="008D2DAE">
        <w:t xml:space="preserve"> a </w:t>
      </w:r>
      <w:r w:rsidRPr="008D2DAE">
        <w:t>totální stažení našich sil.</w:t>
      </w:r>
    </w:p>
    <w:p w:rsidR="00AE751F" w:rsidRPr="008D2DAE" w:rsidRDefault="000151F1" w:rsidP="00BF453C">
      <w:pPr>
        <w:pStyle w:val="Textodsazen"/>
      </w:pPr>
      <w:r w:rsidRPr="008D2DAE">
        <w:t>Když</w:t>
      </w:r>
      <w:r w:rsidR="00AE751F" w:rsidRPr="008D2DAE">
        <w:t xml:space="preserve"> o </w:t>
      </w:r>
      <w:r w:rsidRPr="008D2DAE">
        <w:t>věci zpětně uvažuji, kladu si otázku, zda jsme neplatili příliš velkou cenu za snahu utajit jednání</w:t>
      </w:r>
      <w:r w:rsidR="00AE751F" w:rsidRPr="008D2DAE">
        <w:t xml:space="preserve"> s </w:t>
      </w:r>
      <w:r w:rsidRPr="008D2DAE">
        <w:t>Hanojí. Severovietnamci si přáli tajné rozhovory, protože chtěli zbavit naši administrativu možnosti využít těchto jednání</w:t>
      </w:r>
      <w:r w:rsidR="00AE751F" w:rsidRPr="008D2DAE">
        <w:t xml:space="preserve"> k </w:t>
      </w:r>
      <w:r w:rsidRPr="008D2DAE">
        <w:t>získání podpory veřejnosti. My jsme se podrobili, protože jsme si mysleli, že úspěch je důležitější než publicita. Dalším důvodem</w:t>
      </w:r>
      <w:r w:rsidR="00AE751F" w:rsidRPr="008D2DAE">
        <w:t xml:space="preserve"> k </w:t>
      </w:r>
      <w:r w:rsidRPr="008D2DAE">
        <w:t>tomuto rozhodnutí byla naše zkušenost, že nezáleží na tom, jaký návrh předložíme, neboť naši kritici budou žádat více</w:t>
      </w:r>
      <w:r w:rsidR="00AE751F" w:rsidRPr="008D2DAE">
        <w:t xml:space="preserve"> a </w:t>
      </w:r>
      <w:r w:rsidRPr="008D2DAE">
        <w:t>tím podkopají naše postavení. Je nepochybné, že tajná jednání umožnila Hanoji, aby nás</w:t>
      </w:r>
      <w:r w:rsidR="00AE751F" w:rsidRPr="008D2DAE">
        <w:t xml:space="preserve"> v </w:t>
      </w:r>
      <w:r w:rsidRPr="008D2DAE">
        <w:t>roce 1971 porazila. Můžeme se pouze dohadovat, zda by větší otevřenost tomuto vývoji zabránila, nebo zda by se kvůli ní rozhovory dostaly ještě rychleji do slepé uličky.</w:t>
      </w:r>
    </w:p>
    <w:p w:rsidR="00AE751F" w:rsidRPr="008D2DAE" w:rsidRDefault="000151F1" w:rsidP="00BF453C">
      <w:pPr>
        <w:pStyle w:val="Textodsazen"/>
      </w:pPr>
      <w:r w:rsidRPr="008D2DAE">
        <w:t xml:space="preserve">Červen byl také měsícem, kdy byly zveřejněny </w:t>
      </w:r>
      <w:r w:rsidRPr="008D2DAE">
        <w:rPr>
          <w:i/>
        </w:rPr>
        <w:t>Pentagon Papers</w:t>
      </w:r>
      <w:r w:rsidRPr="008D2DAE">
        <w:t>. Prudkost,</w:t>
      </w:r>
      <w:r w:rsidR="00AE751F" w:rsidRPr="008D2DAE">
        <w:t xml:space="preserve"> s </w:t>
      </w:r>
      <w:r w:rsidRPr="008D2DAE">
        <w:t>jakou zareagovala administrativa, lze pochopit pouze</w:t>
      </w:r>
      <w:r w:rsidR="00AE751F" w:rsidRPr="008D2DAE">
        <w:t xml:space="preserve"> v </w:t>
      </w:r>
      <w:r w:rsidRPr="008D2DAE">
        <w:t xml:space="preserve">kontextu naší </w:t>
      </w:r>
      <w:r w:rsidRPr="008D2DAE">
        <w:lastRenderedPageBreak/>
        <w:t>iniciativy vůči Číně</w:t>
      </w:r>
      <w:r w:rsidR="00AE751F" w:rsidRPr="008D2DAE">
        <w:t xml:space="preserve"> a </w:t>
      </w:r>
      <w:r w:rsidRPr="008D2DAE">
        <w:t>rozhovorů se Severovietnamci. Hanoj se poprvé za celou dobu války uráčila říci, že prostuduje náš návrh. Domnívali jsme se, možná správně, možná chybně, že se Hanoj blíží</w:t>
      </w:r>
      <w:r w:rsidR="00AE751F" w:rsidRPr="008D2DAE">
        <w:t xml:space="preserve"> k </w:t>
      </w:r>
      <w:r w:rsidRPr="008D2DAE">
        <w:t>přijetí zásadního rozhodnutí, zda ukončit válku před prezidentskými volbami</w:t>
      </w:r>
      <w:r w:rsidR="00AE751F" w:rsidRPr="008D2DAE">
        <w:t xml:space="preserve"> v </w:t>
      </w:r>
      <w:r w:rsidRPr="008D2DAE">
        <w:t>Jižním Vietnamu, jež se měly konat</w:t>
      </w:r>
      <w:r w:rsidR="00AE751F" w:rsidRPr="008D2DAE">
        <w:t xml:space="preserve"> v </w:t>
      </w:r>
      <w:r w:rsidRPr="008D2DAE">
        <w:t>říjnu.</w:t>
      </w:r>
      <w:r w:rsidR="00AE751F" w:rsidRPr="008D2DAE">
        <w:t xml:space="preserve"> A </w:t>
      </w:r>
      <w:r w:rsidRPr="008D2DAE">
        <w:t>právě</w:t>
      </w:r>
      <w:r w:rsidR="00AE751F" w:rsidRPr="008D2DAE">
        <w:t xml:space="preserve"> v </w:t>
      </w:r>
      <w:r w:rsidRPr="008D2DAE">
        <w:t>okamžiku, kdy se Hanoj rozhodovala, objevily se</w:t>
      </w:r>
      <w:r w:rsidR="00AE751F" w:rsidRPr="008D2DAE">
        <w:t xml:space="preserve"> v </w:t>
      </w:r>
      <w:r w:rsidRPr="008D2DAE">
        <w:t>tisku tisíce dokumentů, které novinářům předali ti, kdo si přáli diskreditovat veškeré snahy Spojených států ve Vietnamu. Fakt, že těmito informacemi znectili předchozí administrativu, na našem problému nic nezměnil. Pokud by Hanoj dospěla</w:t>
      </w:r>
      <w:r w:rsidR="00AE751F" w:rsidRPr="008D2DAE">
        <w:t xml:space="preserve"> k </w:t>
      </w:r>
      <w:r w:rsidRPr="008D2DAE">
        <w:t>závěru, že</w:t>
      </w:r>
      <w:r w:rsidR="00AE751F" w:rsidRPr="008D2DAE">
        <w:t xml:space="preserve"> z </w:t>
      </w:r>
      <w:r w:rsidRPr="008D2DAE">
        <w:t>jakéhokoli důvodu ztrácíme podporu veřejnosti, určitě by setrvala na svém stanovisku. Válka by pokračovala; neexistovala by naděje, že</w:t>
      </w:r>
      <w:r w:rsidR="00AE751F" w:rsidRPr="008D2DAE">
        <w:t xml:space="preserve"> v </w:t>
      </w:r>
      <w:r w:rsidRPr="008D2DAE">
        <w:t>roce 1971 uzavřeme mír, neboť cestou</w:t>
      </w:r>
      <w:r w:rsidR="00AE751F" w:rsidRPr="008D2DAE">
        <w:t xml:space="preserve"> k </w:t>
      </w:r>
      <w:r w:rsidRPr="008D2DAE">
        <w:t xml:space="preserve">němu by za daných okolností byla jen kapitulace. Nyní jsem přesvědčen, že zveřejnění </w:t>
      </w:r>
      <w:r w:rsidRPr="008D2DAE">
        <w:rPr>
          <w:i/>
        </w:rPr>
        <w:t>Pentagon Papers</w:t>
      </w:r>
      <w:r w:rsidRPr="008D2DAE">
        <w:t xml:space="preserve"> nebylo hlavní příčinou toho, že se Hanoj rozhodla neuzavřít</w:t>
      </w:r>
      <w:r w:rsidR="00AE751F" w:rsidRPr="008D2DAE">
        <w:t xml:space="preserve"> v </w:t>
      </w:r>
      <w:r w:rsidRPr="008D2DAE">
        <w:t>roce 1971 žádnou dohodu. Avšak</w:t>
      </w:r>
      <w:r w:rsidR="00AE751F" w:rsidRPr="008D2DAE">
        <w:t xml:space="preserve"> v </w:t>
      </w:r>
      <w:r w:rsidRPr="008D2DAE">
        <w:t>té době to nemohli vědět ani ti, kdo ukradli tyto dokumenty, ani vláda.</w:t>
      </w:r>
    </w:p>
    <w:p w:rsidR="00AE751F" w:rsidRPr="008D2DAE" w:rsidRDefault="000151F1" w:rsidP="00BF453C">
      <w:pPr>
        <w:pStyle w:val="Textodsazen"/>
      </w:pPr>
      <w:r w:rsidRPr="008D2DAE">
        <w:t>Když jsem se 26. června setkal</w:t>
      </w:r>
      <w:r w:rsidR="00AE751F" w:rsidRPr="008D2DAE">
        <w:t xml:space="preserve"> s </w:t>
      </w:r>
      <w:r w:rsidRPr="008D2DAE">
        <w:t>Le Duc Them, nebylo to za ideálních podmínek. Abych minimalizoval riziko odhalení, cestoval jsem do Paříže jinak než obvykle. Zařídil jsem si dvoudenní návštěvu</w:t>
      </w:r>
      <w:r w:rsidR="00AE751F" w:rsidRPr="008D2DAE">
        <w:t xml:space="preserve"> v </w:t>
      </w:r>
      <w:r w:rsidRPr="008D2DAE">
        <w:t>Londýně.</w:t>
      </w:r>
      <w:r w:rsidR="00AE751F" w:rsidRPr="008D2DAE">
        <w:t xml:space="preserve"> O </w:t>
      </w:r>
      <w:r w:rsidRPr="008D2DAE">
        <w:t>pozvání se postaral můj dobrý přítel sir Burke Trend, tajemník britského kabinetu. Jako záminku pro ně uvedl své přání seznámit se</w:t>
      </w:r>
      <w:r w:rsidR="00AE751F" w:rsidRPr="008D2DAE">
        <w:t xml:space="preserve"> s </w:t>
      </w:r>
      <w:r w:rsidRPr="008D2DAE">
        <w:t>mechanismy Rady pro otázky národní bezpečnosti. Byla to lest, jež mohla ošálit spíše Američany než Brity, kteří věděli velmi dobře, že takovéto postupy rozhodně nelze naroubovat na systém práce britského kabinetu. Avšak předstírat, že by se Británie mohla</w:t>
      </w:r>
      <w:r w:rsidR="00AE751F" w:rsidRPr="008D2DAE">
        <w:t xml:space="preserve"> v </w:t>
      </w:r>
      <w:r w:rsidRPr="008D2DAE">
        <w:t>problematice řízení vládních</w:t>
      </w:r>
      <w:r w:rsidR="002833D0" w:rsidRPr="008D2DAE">
        <w:t xml:space="preserve"> </w:t>
      </w:r>
      <w:r w:rsidRPr="008D2DAE">
        <w:t>úřadů něco přiučit od Spojených států, to od britského úředníka vyžadovalo odvahu. Během druhého</w:t>
      </w:r>
      <w:r w:rsidR="00AE751F" w:rsidRPr="008D2DAE">
        <w:t xml:space="preserve"> z </w:t>
      </w:r>
      <w:r w:rsidRPr="008D2DAE">
        <w:t>o</w:t>
      </w:r>
      <w:r w:rsidR="002833D0" w:rsidRPr="008D2DAE">
        <w:t>b</w:t>
      </w:r>
      <w:r w:rsidRPr="008D2DAE">
        <w:t xml:space="preserve">ou dnů vyčleněných na konzultace Burke navrhl výlet na venkov. Zmíněný </w:t>
      </w:r>
      <w:r w:rsidR="00AE751F" w:rsidRPr="008D2DAE">
        <w:t>„</w:t>
      </w:r>
      <w:r w:rsidRPr="008D2DAE">
        <w:t>venkov</w:t>
      </w:r>
      <w:r w:rsidR="00AE751F" w:rsidRPr="008D2DAE">
        <w:t>“</w:t>
      </w:r>
      <w:r w:rsidRPr="008D2DAE">
        <w:t xml:space="preserve"> představovalo vojenské letiště, odkud jsem britským letounem odletěl do Paříže. Narazili jsme však na neočekávanou komplikaci, protože letiště Villacoublay bylo déle než hodinu uzavřeno kvůli odletu francouzského prezidenta. Nakonec jsme přece jen dorazili do rue Darthé, kde na mne Le Duc Tho poprvé za čtrnáct měsíců musel čekat.</w:t>
      </w:r>
    </w:p>
    <w:p w:rsidR="00AE751F" w:rsidRPr="008D2DAE" w:rsidRDefault="00AE751F" w:rsidP="00BF453C">
      <w:pPr>
        <w:pStyle w:val="Textodsazen"/>
      </w:pPr>
      <w:r w:rsidRPr="008D2DAE">
        <w:t>„</w:t>
      </w:r>
      <w:r w:rsidR="000151F1" w:rsidRPr="008D2DAE">
        <w:t>Ducky</w:t>
      </w:r>
      <w:r w:rsidRPr="008D2DAE">
        <w:t>“</w:t>
      </w:r>
      <w:r w:rsidR="000151F1" w:rsidRPr="008D2DAE">
        <w:t>, jak jsme si ho překřtili, nemohl být srdečnější. Neusadil nás jako obvykle</w:t>
      </w:r>
      <w:r w:rsidRPr="008D2DAE">
        <w:t xml:space="preserve"> v </w:t>
      </w:r>
      <w:r w:rsidR="000151F1" w:rsidRPr="008D2DAE">
        <w:t>obývacím pokoji; místo toho jsme šli do malé jídelny,</w:t>
      </w:r>
      <w:r w:rsidRPr="008D2DAE">
        <w:t xml:space="preserve"> v </w:t>
      </w:r>
      <w:r w:rsidR="000151F1" w:rsidRPr="008D2DAE">
        <w:t xml:space="preserve">níž stál </w:t>
      </w:r>
      <w:r w:rsidR="002833D0" w:rsidRPr="008D2DAE">
        <w:t>konferenční</w:t>
      </w:r>
      <w:r w:rsidR="000151F1" w:rsidRPr="008D2DAE">
        <w:t xml:space="preserve"> stůl se zeleným ubrusem. Poprvé při našich tajných setkáních to vypadalo tak, jako bychom se účastnili skutečně oficiálních rozhovorů. Le Duc Tho chtěl ukázat, že přijel opravdu jednat, nikoli urážet nebo vést psychologickou válku. Byl natolik odhodlán vytvořit přátelskou atmosféru, že dokonce strpěl, abych přerušil jeho epickou poemu na americkou věrolomnost</w:t>
      </w:r>
      <w:r w:rsidRPr="008D2DAE">
        <w:t xml:space="preserve"> v </w:t>
      </w:r>
      <w:r w:rsidR="000151F1" w:rsidRPr="008D2DAE">
        <w:t>Kambodži. Když jsem opět zdůraznil, že</w:t>
      </w:r>
      <w:r w:rsidRPr="008D2DAE">
        <w:t xml:space="preserve"> s </w:t>
      </w:r>
      <w:r w:rsidR="000151F1" w:rsidRPr="008D2DAE">
        <w:t>převratem Sihanuka nemáme nic společného, dodal Ducky svou odpovědí novou dimenzi gnozeologii (teorii poznání).</w:t>
      </w:r>
      <w:r w:rsidRPr="008D2DAE">
        <w:t xml:space="preserve"> S </w:t>
      </w:r>
      <w:r w:rsidR="000151F1" w:rsidRPr="008D2DAE">
        <w:t>maximální snahou</w:t>
      </w:r>
      <w:r w:rsidRPr="008D2DAE">
        <w:t xml:space="preserve"> o </w:t>
      </w:r>
      <w:r w:rsidR="000151F1" w:rsidRPr="008D2DAE">
        <w:t>velkorysost prohlásil:</w:t>
      </w:r>
      <w:r w:rsidR="00A76BE3" w:rsidRPr="008D2DAE">
        <w:t xml:space="preserve"> </w:t>
      </w:r>
      <w:r w:rsidRPr="008D2DAE">
        <w:rPr>
          <w:i/>
        </w:rPr>
        <w:t>„</w:t>
      </w:r>
      <w:r w:rsidR="00184200" w:rsidRPr="008D2DAE">
        <w:rPr>
          <w:i/>
        </w:rPr>
        <w:t>D</w:t>
      </w:r>
      <w:r w:rsidR="00A76BE3" w:rsidRPr="008D2DAE">
        <w:rPr>
          <w:i/>
        </w:rPr>
        <w:t>o</w:t>
      </w:r>
      <w:r w:rsidR="000151F1" w:rsidRPr="008D2DAE">
        <w:rPr>
          <w:i/>
        </w:rPr>
        <w:t>časně</w:t>
      </w:r>
      <w:r w:rsidR="000151F1" w:rsidRPr="008D2DAE">
        <w:t xml:space="preserve"> věřím, že jste se nijak nepodíleli na puči</w:t>
      </w:r>
      <w:r w:rsidRPr="008D2DAE">
        <w:t xml:space="preserve"> v </w:t>
      </w:r>
      <w:r w:rsidR="000151F1" w:rsidRPr="008D2DAE">
        <w:t>Phnompenhu.</w:t>
      </w:r>
      <w:r w:rsidRPr="008D2DAE">
        <w:t>“</w:t>
      </w:r>
      <w:r w:rsidR="000151F1" w:rsidRPr="008D2DAE">
        <w:t xml:space="preserve"> Le Duc Tho ovšem okamžitě pokračoval, abych se náhodou nenechal příliš unést tímto bezprecedentním </w:t>
      </w:r>
      <w:r w:rsidR="00A76BE3" w:rsidRPr="008D2DAE">
        <w:t>–</w:t>
      </w:r>
      <w:r w:rsidR="000151F1" w:rsidRPr="008D2DAE">
        <w:t xml:space="preserve"> </w:t>
      </w:r>
      <w:r w:rsidR="000151F1" w:rsidRPr="008D2DAE">
        <w:lastRenderedPageBreak/>
        <w:t xml:space="preserve">třebaže limitovaným </w:t>
      </w:r>
      <w:r w:rsidR="00A76BE3" w:rsidRPr="008D2DAE">
        <w:t>–</w:t>
      </w:r>
      <w:r w:rsidR="000151F1" w:rsidRPr="008D2DAE">
        <w:t xml:space="preserve"> deklarováním důvěry ve mne,</w:t>
      </w:r>
      <w:r w:rsidRPr="008D2DAE">
        <w:t xml:space="preserve"> a </w:t>
      </w:r>
      <w:r w:rsidR="000151F1" w:rsidRPr="008D2DAE">
        <w:t>řekl, že to je tvrzení založené spíše na zdvořilosti než na přesvědčení.</w:t>
      </w:r>
    </w:p>
    <w:p w:rsidR="00AE751F" w:rsidRPr="008D2DAE" w:rsidRDefault="000151F1" w:rsidP="00BF453C">
      <w:pPr>
        <w:pStyle w:val="Textodsazen"/>
      </w:pPr>
      <w:r w:rsidRPr="008D2DAE">
        <w:t>Když už byl Le Duc Tho</w:t>
      </w:r>
      <w:r w:rsidR="00AE751F" w:rsidRPr="008D2DAE">
        <w:t xml:space="preserve"> v </w:t>
      </w:r>
      <w:r w:rsidRPr="008D2DAE">
        <w:t>tom, poskytl mi poučení</w:t>
      </w:r>
      <w:r w:rsidR="00AE751F" w:rsidRPr="008D2DAE">
        <w:t xml:space="preserve"> o </w:t>
      </w:r>
      <w:r w:rsidRPr="008D2DAE">
        <w:t>vztazích Severního Vietnamu</w:t>
      </w:r>
      <w:r w:rsidR="00AE751F" w:rsidRPr="008D2DAE">
        <w:t xml:space="preserve"> s </w:t>
      </w:r>
      <w:r w:rsidRPr="008D2DAE">
        <w:t>jeho komunistickými spojenci. Devátého ledna jsem řekl Dobryninovi</w:t>
      </w:r>
      <w:r w:rsidR="00232508" w:rsidRPr="008D2DAE">
        <w:t>, že</w:t>
      </w:r>
      <w:r w:rsidRPr="008D2DAE">
        <w:t xml:space="preserve"> jsem připraven obnovit tajné rozhovory se Severovietnamci. </w:t>
      </w:r>
      <w:r w:rsidR="00547C77" w:rsidRPr="008D2DAE">
        <w:t>D</w:t>
      </w:r>
      <w:r w:rsidR="00A76BE3" w:rsidRPr="008D2DAE">
        <w:t>o</w:t>
      </w:r>
      <w:r w:rsidRPr="008D2DAE">
        <w:t>brynin mi přinesl odpověď, která říkala, že Hanoj chce raději jednat prostřednictvím stávajících kanálů</w:t>
      </w:r>
      <w:r w:rsidR="00AE751F" w:rsidRPr="008D2DAE">
        <w:t xml:space="preserve"> v </w:t>
      </w:r>
      <w:r w:rsidRPr="008D2DAE">
        <w:t xml:space="preserve">Paříži. Le Duc Tho si nyní hořce stěžoval, že jsme použili prostředníka. Intenzivně také naznačoval, že Hanoj nabízela přímý kontakt dlouho </w:t>
      </w:r>
      <w:r w:rsidRPr="008D2DAE">
        <w:rPr>
          <w:i/>
        </w:rPr>
        <w:t>před</w:t>
      </w:r>
      <w:r w:rsidRPr="008D2DAE">
        <w:t xml:space="preserve"> laoskou operací. To člověka vedlo ke smutným úvahám. Pokud Le Duc Tho mluvil pravdu, pak Moskva pozdržela předání odpovědi, na kterou bychom při plánování laoské operace určitě brali zřetel. Pokud mluvil pravdu Dobrynin, pak Hanoj zkoušela zasít mezi nás</w:t>
      </w:r>
      <w:r w:rsidR="00AE751F" w:rsidRPr="008D2DAE">
        <w:t xml:space="preserve"> a </w:t>
      </w:r>
      <w:r w:rsidRPr="008D2DAE">
        <w:t>Kreml nedůvěru, možná proto, aby odradila Moskvu od jakéhokoli pokusu donutit ji</w:t>
      </w:r>
      <w:r w:rsidR="00AE751F" w:rsidRPr="008D2DAE">
        <w:t xml:space="preserve"> k </w:t>
      </w:r>
      <w:r w:rsidRPr="008D2DAE">
        <w:t>dohodě. Považoval jsem za pravděpodobnější, že nelhal Dobrynin. Od té chvíle jsme Moskvu už nikdy nepoužili jako prostředníka</w:t>
      </w:r>
      <w:r w:rsidR="00AE751F" w:rsidRPr="008D2DAE">
        <w:t xml:space="preserve"> k </w:t>
      </w:r>
      <w:r w:rsidRPr="008D2DAE">
        <w:t>jednání</w:t>
      </w:r>
      <w:r w:rsidR="00AE751F" w:rsidRPr="008D2DAE">
        <w:t xml:space="preserve"> s </w:t>
      </w:r>
      <w:r w:rsidRPr="008D2DAE">
        <w:t>Hanojí; vše, co jsme řekli Moskvě, jsme také sdělili Hanoji přímo přes Paříž</w:t>
      </w:r>
      <w:r w:rsidR="00AE751F" w:rsidRPr="008D2DAE">
        <w:t xml:space="preserve"> a </w:t>
      </w:r>
      <w:r w:rsidRPr="008D2DAE">
        <w:t>obvykle dlouho dopředu.</w:t>
      </w:r>
    </w:p>
    <w:p w:rsidR="00AE751F" w:rsidRPr="008D2DAE" w:rsidRDefault="000151F1" w:rsidP="00BF453C">
      <w:pPr>
        <w:pStyle w:val="Textodsazen"/>
      </w:pPr>
      <w:r w:rsidRPr="008D2DAE">
        <w:t>Když jsme se konečně dostali</w:t>
      </w:r>
      <w:r w:rsidR="00AE751F" w:rsidRPr="008D2DAE">
        <w:t xml:space="preserve"> k </w:t>
      </w:r>
      <w:r w:rsidRPr="008D2DAE">
        <w:t>hlavnímu tématu našeho setkání, promluvil Xuan Thuy, který byl formálně hlavním vyjednavačem,</w:t>
      </w:r>
      <w:r w:rsidR="00AE751F" w:rsidRPr="008D2DAE">
        <w:t xml:space="preserve"> a </w:t>
      </w:r>
      <w:r w:rsidRPr="008D2DAE">
        <w:t>položil několik konkrétních otázek ohledně našeho návrhu</w:t>
      </w:r>
      <w:r w:rsidR="00AE751F" w:rsidRPr="008D2DAE">
        <w:t xml:space="preserve"> z </w:t>
      </w:r>
      <w:r w:rsidRPr="008D2DAE">
        <w:t>31. května. Le Duc Tho hrající úlohu zvláštního Thuyova poradce poté pronesl dlouhý všeobecný proslov</w:t>
      </w:r>
      <w:r w:rsidR="00AE751F" w:rsidRPr="008D2DAE">
        <w:t xml:space="preserve"> o </w:t>
      </w:r>
      <w:r w:rsidRPr="008D2DAE">
        <w:t>historii rozhovorů</w:t>
      </w:r>
      <w:r w:rsidR="00AE751F" w:rsidRPr="008D2DAE">
        <w:t xml:space="preserve"> a </w:t>
      </w:r>
      <w:r w:rsidRPr="008D2DAE">
        <w:t>tvrdil, že vojenské kroky spojenců bránily dojednání nějaké dohody. Oba si však dávali velký pozor, aby neřekli něco, co by naznačovalo odmítnutí.</w:t>
      </w:r>
      <w:r w:rsidR="00AE751F" w:rsidRPr="008D2DAE">
        <w:t xml:space="preserve"> A </w:t>
      </w:r>
      <w:r w:rsidRPr="008D2DAE">
        <w:t>kdykoli jsem ostře zareagoval, přešli ke smířlivějšímu tónu.</w:t>
      </w:r>
    </w:p>
    <w:p w:rsidR="00AE751F" w:rsidRPr="008D2DAE" w:rsidRDefault="000151F1" w:rsidP="00BF453C">
      <w:pPr>
        <w:pStyle w:val="Textodsazen"/>
      </w:pPr>
      <w:r w:rsidRPr="008D2DAE">
        <w:t>Po dvou hodinách sporů př</w:t>
      </w:r>
      <w:r w:rsidR="002833D0" w:rsidRPr="008D2DAE">
        <w:t>iš</w:t>
      </w:r>
      <w:r w:rsidRPr="008D2DAE">
        <w:t>la přestávka na čaj. Xuan Thuy šel nahoru, údajně aby pracoval na svém nov</w:t>
      </w:r>
      <w:r w:rsidR="002833D0" w:rsidRPr="008D2DAE">
        <w:t>é</w:t>
      </w:r>
      <w:r w:rsidRPr="008D2DAE">
        <w:t>m prohlá</w:t>
      </w:r>
      <w:r w:rsidR="002833D0" w:rsidRPr="008D2DAE">
        <w:t>š</w:t>
      </w:r>
      <w:r w:rsidRPr="008D2DAE">
        <w:t xml:space="preserve">ení, </w:t>
      </w:r>
      <w:r w:rsidR="002833D0" w:rsidRPr="008D2DAE">
        <w:t>ale</w:t>
      </w:r>
      <w:r w:rsidRPr="008D2DAE">
        <w:t xml:space="preserve"> Le Duc Tho se ke mně připojil</w:t>
      </w:r>
      <w:r w:rsidR="00AE751F" w:rsidRPr="008D2DAE">
        <w:t xml:space="preserve"> v </w:t>
      </w:r>
      <w:r w:rsidRPr="008D2DAE">
        <w:t xml:space="preserve">malé zahradě za domem, aby </w:t>
      </w:r>
      <w:r w:rsidR="002833D0" w:rsidRPr="008D2DAE">
        <w:t>s</w:t>
      </w:r>
      <w:r w:rsidRPr="008D2DAE">
        <w:t>e mnou poprvé vedl společenský hovor. N</w:t>
      </w:r>
      <w:r w:rsidR="00547C77" w:rsidRPr="008D2DAE">
        <w:t>a</w:t>
      </w:r>
      <w:r w:rsidRPr="008D2DAE">
        <w:t>b</w:t>
      </w:r>
      <w:r w:rsidR="002833D0" w:rsidRPr="008D2DAE">
        <w:t>í</w:t>
      </w:r>
      <w:r w:rsidRPr="008D2DAE">
        <w:t xml:space="preserve">dl jsem mu, </w:t>
      </w:r>
      <w:r w:rsidR="00DF4E9F" w:rsidRPr="008D2DAE">
        <w:t>aby</w:t>
      </w:r>
      <w:r w:rsidRPr="008D2DAE">
        <w:t xml:space="preserve"> po válce přcdná</w:t>
      </w:r>
      <w:r w:rsidR="002833D0" w:rsidRPr="008D2DAE">
        <w:t>še</w:t>
      </w:r>
      <w:r w:rsidRPr="008D2DAE">
        <w:t>l na Harvardu marxismu</w:t>
      </w:r>
      <w:r w:rsidR="00AE751F" w:rsidRPr="008D2DAE">
        <w:t>s-l</w:t>
      </w:r>
      <w:r w:rsidRPr="008D2DAE">
        <w:t>eninismu</w:t>
      </w:r>
      <w:r w:rsidR="002833D0" w:rsidRPr="008D2DAE">
        <w:t>s</w:t>
      </w:r>
      <w:r w:rsidRPr="008D2DAE">
        <w:t>. Le Duc Tho taktně</w:t>
      </w:r>
      <w:r w:rsidR="002833D0" w:rsidRPr="008D2DAE">
        <w:t xml:space="preserve"> </w:t>
      </w:r>
      <w:r w:rsidRPr="008D2DAE">
        <w:t>naznačil, že jeho názory by pro kapitalistickou zemi mohly představovat trochu silnou kávu. Ujistil jsem ho, že by ho moji harvardští kolegové zřejmě přijali srdečněji než mne.</w:t>
      </w:r>
    </w:p>
    <w:p w:rsidR="00AE751F" w:rsidRPr="008D2DAE" w:rsidRDefault="000151F1" w:rsidP="00BF453C">
      <w:pPr>
        <w:pStyle w:val="Textodsazen"/>
      </w:pPr>
      <w:r w:rsidRPr="008D2DAE">
        <w:t>Po přestávce sondován</w:t>
      </w:r>
      <w:r w:rsidR="002833D0" w:rsidRPr="008D2DAE">
        <w:t>í</w:t>
      </w:r>
      <w:r w:rsidRPr="008D2DAE">
        <w:t xml:space="preserve"> pokračovalo, dokud jsem neřekl: </w:t>
      </w:r>
      <w:r w:rsidR="00AE751F" w:rsidRPr="008D2DAE">
        <w:t>„</w:t>
      </w:r>
      <w:r w:rsidRPr="008D2DAE">
        <w:t>Předložili jsme svůj návrh. Pokud vy nemáte žádný vlastní, nemám už co dodat.</w:t>
      </w:r>
      <w:r w:rsidR="00AE751F" w:rsidRPr="008D2DAE">
        <w:t>“</w:t>
      </w:r>
      <w:r w:rsidRPr="008D2DAE">
        <w:t xml:space="preserve"> Pro Xuana Thuye to byla pobídka, aby zahájil dlouhé expozé</w:t>
      </w:r>
      <w:r w:rsidR="00AE751F" w:rsidRPr="008D2DAE">
        <w:t xml:space="preserve"> o </w:t>
      </w:r>
      <w:r w:rsidRPr="008D2DAE">
        <w:t>dějinách Vietnamu. Ukázalo se, že to je úvod</w:t>
      </w:r>
      <w:r w:rsidR="00AE751F" w:rsidRPr="008D2DAE">
        <w:t xml:space="preserve"> k </w:t>
      </w:r>
      <w:r w:rsidRPr="008D2DAE">
        <w:t>novému devítibodovému návrhu Severního Vietnamu. Protože Hanoj považovala za svou povinnost demonstrovat svou morální nadřazenost při každé příležitosti, prezentoval Xuan Thuy program Hanoje</w:t>
      </w:r>
      <w:r w:rsidR="00AE751F" w:rsidRPr="008D2DAE">
        <w:t xml:space="preserve"> s </w:t>
      </w:r>
      <w:r w:rsidRPr="008D2DAE">
        <w:t xml:space="preserve">tímto jen napůl žertem míněným prohlášením: </w:t>
      </w:r>
      <w:r w:rsidR="00AE751F" w:rsidRPr="008D2DAE">
        <w:t>„</w:t>
      </w:r>
      <w:r w:rsidRPr="008D2DAE">
        <w:t>Toto je důkaz, že si přejeme ukončit válku upřímněji než vy, protože náš plán má více bodů [než váš]</w:t>
      </w:r>
      <w:r w:rsidR="00A76BE3" w:rsidRPr="008D2DAE">
        <w:t>!</w:t>
      </w:r>
      <w:r w:rsidR="00AE751F" w:rsidRPr="008D2DAE">
        <w:t>“</w:t>
      </w:r>
    </w:p>
    <w:p w:rsidR="00AE751F" w:rsidRPr="008D2DAE" w:rsidRDefault="000151F1" w:rsidP="00BF453C">
      <w:pPr>
        <w:pStyle w:val="Textodsazen"/>
      </w:pPr>
      <w:r w:rsidRPr="008D2DAE">
        <w:t xml:space="preserve">Severovietnamci ve svém programu navrhovali, abychom se stáhli do 31. prosince 1971 </w:t>
      </w:r>
      <w:r w:rsidR="00A76BE3" w:rsidRPr="008D2DAE">
        <w:t>–</w:t>
      </w:r>
      <w:r w:rsidRPr="008D2DAE">
        <w:t xml:space="preserve"> neboli do šesti měsíců, což bylo zhoršení ve srovnání</w:t>
      </w:r>
      <w:r w:rsidR="00AE751F" w:rsidRPr="008D2DAE">
        <w:t xml:space="preserve"> s </w:t>
      </w:r>
      <w:r w:rsidRPr="008D2DAE">
        <w:t xml:space="preserve">osmi </w:t>
      </w:r>
      <w:r w:rsidRPr="008D2DAE">
        <w:lastRenderedPageBreak/>
        <w:t xml:space="preserve">body madame Binh ze září předchozího roku, ale lhůta odpovídala poslední verzi </w:t>
      </w:r>
      <w:r w:rsidR="001E5701" w:rsidRPr="008D2DAE">
        <w:t>McGovern</w:t>
      </w:r>
      <w:r w:rsidRPr="008D2DAE">
        <w:t>ov</w:t>
      </w:r>
      <w:r w:rsidR="00AE751F" w:rsidRPr="008D2DAE">
        <w:t>a-H</w:t>
      </w:r>
      <w:r w:rsidRPr="008D2DAE">
        <w:t xml:space="preserve">atfieldova dodatku. Poprvé explicitně souhlasili, že nebudou jen </w:t>
      </w:r>
      <w:r w:rsidR="00AE751F" w:rsidRPr="008D2DAE">
        <w:t>„</w:t>
      </w:r>
      <w:r w:rsidRPr="008D2DAE">
        <w:t>diskutovat</w:t>
      </w:r>
      <w:r w:rsidR="00AE751F" w:rsidRPr="008D2DAE">
        <w:t>“ o </w:t>
      </w:r>
      <w:r w:rsidRPr="008D2DAE">
        <w:t>propuštění zajatých Američanů, ale že je skutečně budou propouštět paralelně</w:t>
      </w:r>
      <w:r w:rsidR="00AE751F" w:rsidRPr="008D2DAE">
        <w:t xml:space="preserve"> s </w:t>
      </w:r>
      <w:r w:rsidRPr="008D2DAE">
        <w:t>probíhajícím stahováním našich sil, čímž také naplnili požadavek Mansfieldova dodatku. Po dokončení dohody mělo podle jejich návrhu vstoupit</w:t>
      </w:r>
      <w:r w:rsidR="00AE751F" w:rsidRPr="008D2DAE">
        <w:t xml:space="preserve"> v </w:t>
      </w:r>
      <w:r w:rsidRPr="008D2DAE">
        <w:t xml:space="preserve">platnost </w:t>
      </w:r>
      <w:r w:rsidR="00E662BF" w:rsidRPr="008D2DAE">
        <w:t>příměří</w:t>
      </w:r>
      <w:r w:rsidRPr="008D2DAE">
        <w:t>, na jehož dodržování měli dohlížet mezinárodní pozorovatelé. Představy Hanoje</w:t>
      </w:r>
      <w:r w:rsidR="00AE751F" w:rsidRPr="008D2DAE">
        <w:t xml:space="preserve"> o </w:t>
      </w:r>
      <w:r w:rsidRPr="008D2DAE">
        <w:t xml:space="preserve">politickém uspořádání byly trochu dvojznačnější. Severovietnamci pochopili, že nikdy nepřistoupíme na jejich verzi koaliční vlády. Proto na nás nyní chtěli, abychom </w:t>
      </w:r>
      <w:r w:rsidR="00AE751F" w:rsidRPr="008D2DAE">
        <w:t>„</w:t>
      </w:r>
      <w:r w:rsidRPr="008D2DAE">
        <w:t>zastavili podporu</w:t>
      </w:r>
      <w:r w:rsidR="00AE751F" w:rsidRPr="008D2DAE">
        <w:t>“</w:t>
      </w:r>
      <w:r w:rsidRPr="008D2DAE">
        <w:t xml:space="preserve"> Thieuovi, Kymu</w:t>
      </w:r>
      <w:r w:rsidR="00AE751F" w:rsidRPr="008D2DAE">
        <w:t xml:space="preserve"> a </w:t>
      </w:r>
      <w:r w:rsidRPr="008D2DAE">
        <w:t>Khiemovi,</w:t>
      </w:r>
      <w:r w:rsidR="00AE751F" w:rsidRPr="008D2DAE">
        <w:t xml:space="preserve"> a </w:t>
      </w:r>
      <w:r w:rsidRPr="008D2DAE">
        <w:t xml:space="preserve">tím umožnili vznik </w:t>
      </w:r>
      <w:r w:rsidR="00AE751F" w:rsidRPr="008D2DAE">
        <w:t>„</w:t>
      </w:r>
      <w:r w:rsidRPr="008D2DAE">
        <w:t>nové vlády představující miř, nezávislost, neutralitu</w:t>
      </w:r>
      <w:r w:rsidR="00AE751F" w:rsidRPr="008D2DAE">
        <w:t xml:space="preserve"> a </w:t>
      </w:r>
      <w:r w:rsidRPr="008D2DAE">
        <w:t>demokracii</w:t>
      </w:r>
      <w:r w:rsidR="00AE751F" w:rsidRPr="008D2DAE">
        <w:t>“</w:t>
      </w:r>
      <w:r w:rsidRPr="008D2DAE">
        <w:t xml:space="preserve">. Výraz </w:t>
      </w:r>
      <w:r w:rsidR="00AE751F" w:rsidRPr="008D2DAE">
        <w:t>„</w:t>
      </w:r>
      <w:r w:rsidRPr="008D2DAE">
        <w:t>zastavit podporu</w:t>
      </w:r>
      <w:r w:rsidR="00AE751F" w:rsidRPr="008D2DAE">
        <w:t>“</w:t>
      </w:r>
      <w:r w:rsidRPr="008D2DAE">
        <w:t xml:space="preserve"> našim spojencům mohl znamenat cokoli od stažení našich sil</w:t>
      </w:r>
      <w:r w:rsidR="00AE751F" w:rsidRPr="008D2DAE">
        <w:t xml:space="preserve"> k </w:t>
      </w:r>
      <w:r w:rsidRPr="008D2DAE">
        <w:t>ukončení veškeré hospodářské</w:t>
      </w:r>
      <w:r w:rsidR="00AE751F" w:rsidRPr="008D2DAE">
        <w:t xml:space="preserve"> a </w:t>
      </w:r>
      <w:r w:rsidRPr="008D2DAE">
        <w:t>vojenské pomoci, nebo dokonce tajnou spolupráci na jejich svržení.</w:t>
      </w:r>
    </w:p>
    <w:p w:rsidR="00AE751F" w:rsidRPr="008D2DAE" w:rsidRDefault="000151F1" w:rsidP="00BF453C">
      <w:pPr>
        <w:pStyle w:val="Textodsazen"/>
      </w:pPr>
      <w:r w:rsidRPr="008D2DAE">
        <w:t>Závazek respektovat neutralitu</w:t>
      </w:r>
      <w:r w:rsidR="00AE751F" w:rsidRPr="008D2DAE">
        <w:t xml:space="preserve"> a </w:t>
      </w:r>
      <w:r w:rsidRPr="008D2DAE">
        <w:t>nezávislost Laosu</w:t>
      </w:r>
      <w:r w:rsidR="00AE751F" w:rsidRPr="008D2DAE">
        <w:t xml:space="preserve"> a </w:t>
      </w:r>
      <w:r w:rsidRPr="008D2DAE">
        <w:t>Kambodže (náš šestý bod) byl zmíněn</w:t>
      </w:r>
      <w:r w:rsidR="00AE751F" w:rsidRPr="008D2DAE">
        <w:t xml:space="preserve"> v </w:t>
      </w:r>
      <w:r w:rsidRPr="008D2DAE">
        <w:t>jednom odstavci,</w:t>
      </w:r>
      <w:r w:rsidR="00AE751F" w:rsidRPr="008D2DAE">
        <w:t xml:space="preserve"> v </w:t>
      </w:r>
      <w:r w:rsidRPr="008D2DAE">
        <w:t>kterém se říkalo, že země Indočíny by si měly problémy, jež mají mezi sebou, vyřešit sam</w:t>
      </w:r>
      <w:r w:rsidR="00547C77" w:rsidRPr="008D2DAE">
        <w:t>y</w:t>
      </w:r>
      <w:r w:rsidRPr="008D2DAE">
        <w:t xml:space="preserve"> na základě vzájemného respektu</w:t>
      </w:r>
      <w:r w:rsidR="00AE751F" w:rsidRPr="008D2DAE">
        <w:t xml:space="preserve"> k </w:t>
      </w:r>
      <w:r w:rsidRPr="008D2DAE">
        <w:t>suverenitě každé</w:t>
      </w:r>
      <w:r w:rsidR="00AE751F" w:rsidRPr="008D2DAE">
        <w:t xml:space="preserve"> z </w:t>
      </w:r>
      <w:r w:rsidRPr="008D2DAE">
        <w:t xml:space="preserve">nich. To znělo dobře, ale následoval dodatek, že Hanoj je </w:t>
      </w:r>
      <w:r w:rsidR="00AE751F" w:rsidRPr="008D2DAE">
        <w:t>„</w:t>
      </w:r>
      <w:r w:rsidRPr="008D2DAE">
        <w:t>připravena zapojit se do řešení těchto problémů</w:t>
      </w:r>
      <w:r w:rsidR="00AE751F" w:rsidRPr="008D2DAE">
        <w:t>“</w:t>
      </w:r>
      <w:r w:rsidRPr="008D2DAE">
        <w:t>; ženevské dohody byly zmíněny, jako kdyby platily pouze pro Spojené státy.</w:t>
      </w:r>
      <w:r w:rsidR="00AE751F" w:rsidRPr="008D2DAE">
        <w:t xml:space="preserve"> V </w:t>
      </w:r>
      <w:r w:rsidRPr="008D2DAE">
        <w:t>důsledku toho by omezení, která stanovily, neplatila pro Severní Vietnam</w:t>
      </w:r>
      <w:r w:rsidR="00AE751F" w:rsidRPr="008D2DAE">
        <w:t xml:space="preserve"> a </w:t>
      </w:r>
      <w:r w:rsidRPr="008D2DAE">
        <w:t>Hanoj by měla zvláštní postavení při určování budoucnosti zemí Indočíny.</w:t>
      </w:r>
      <w:r w:rsidR="00AE751F" w:rsidRPr="008D2DAE">
        <w:t xml:space="preserve"> A </w:t>
      </w:r>
      <w:r w:rsidRPr="008D2DAE">
        <w:t xml:space="preserve">pak zde byl požadavek </w:t>
      </w:r>
      <w:r w:rsidR="00A76BE3" w:rsidRPr="008D2DAE">
        <w:t>–</w:t>
      </w:r>
      <w:r w:rsidRPr="008D2DAE">
        <w:t xml:space="preserve"> který jsem na místě odmítl </w:t>
      </w:r>
      <w:r w:rsidR="00A76BE3" w:rsidRPr="008D2DAE">
        <w:t>–</w:t>
      </w:r>
      <w:r w:rsidRPr="008D2DAE">
        <w:t xml:space="preserve">, aby Spojené státy zaplatily reparace </w:t>
      </w:r>
      <w:r w:rsidR="00AE751F" w:rsidRPr="008D2DAE">
        <w:t>„</w:t>
      </w:r>
      <w:r w:rsidRPr="008D2DAE">
        <w:t>za škody způsobené Spojenými státy ve válečných zónách Vietnamu</w:t>
      </w:r>
      <w:r w:rsidR="00AE751F" w:rsidRPr="008D2DAE">
        <w:t>“</w:t>
      </w:r>
      <w:r w:rsidRPr="008D2DAE">
        <w:t xml:space="preserve">. Tyto návrhy byly předloženy jako </w:t>
      </w:r>
      <w:r w:rsidR="00AE751F" w:rsidRPr="008D2DAE">
        <w:t>„</w:t>
      </w:r>
      <w:r w:rsidRPr="008D2DAE">
        <w:t>integrovaný celek</w:t>
      </w:r>
      <w:r w:rsidR="00AE751F" w:rsidRPr="008D2DAE">
        <w:t>“</w:t>
      </w:r>
      <w:r w:rsidRPr="008D2DAE">
        <w:t>; jinými slovy, Hanoj nehodlala</w:t>
      </w:r>
      <w:r w:rsidR="00AE751F" w:rsidRPr="008D2DAE">
        <w:t xml:space="preserve"> v </w:t>
      </w:r>
      <w:r w:rsidRPr="008D2DAE">
        <w:t>žádném případě přistoupit na výměnu zajatců za odsun našich jednotek, kolem které se točila celá naše vnitropolitická debata.</w:t>
      </w:r>
    </w:p>
    <w:p w:rsidR="00AE751F" w:rsidRPr="008D2DAE" w:rsidRDefault="00AE751F" w:rsidP="00BF453C">
      <w:pPr>
        <w:pStyle w:val="Textodsazen"/>
      </w:pPr>
      <w:r w:rsidRPr="008D2DAE">
        <w:t>V </w:t>
      </w:r>
      <w:r w:rsidR="000151F1" w:rsidRPr="008D2DAE">
        <w:t>přízračné atmosféře rozhovorů se Severovietnamci, po dvou letech komunistických obstrukcí</w:t>
      </w:r>
      <w:r w:rsidRPr="008D2DAE">
        <w:t xml:space="preserve"> a </w:t>
      </w:r>
      <w:r w:rsidR="000151F1" w:rsidRPr="008D2DAE">
        <w:t>domácího pekla, jsem se spolu se svými kolegy zaradoval, že Hanoj poprvé reagovala na nějaký náš návrh, přestože se jejich odpověď dala jen těžko nazvat velkorysou. Byl to velký krok vpřed jen podle standardů předcházejících jednání. Hanoj poprvé prezentovala své představy jako téma</w:t>
      </w:r>
      <w:r w:rsidRPr="008D2DAE">
        <w:t xml:space="preserve"> k </w:t>
      </w:r>
      <w:r w:rsidR="000151F1" w:rsidRPr="008D2DAE">
        <w:t xml:space="preserve">jednání, nikoli jako soubor kategorických požadavků. Le Duc Tho </w:t>
      </w:r>
      <w:r w:rsidR="00547C77" w:rsidRPr="008D2DAE">
        <w:t>opakovaně</w:t>
      </w:r>
      <w:r w:rsidR="000151F1" w:rsidRPr="008D2DAE">
        <w:t xml:space="preserve"> zdůrazňoval,</w:t>
      </w:r>
      <w:r w:rsidR="00547C77" w:rsidRPr="008D2DAE">
        <w:t xml:space="preserve"> </w:t>
      </w:r>
      <w:r w:rsidR="000151F1" w:rsidRPr="008D2DAE">
        <w:t>že toto jsou náměty</w:t>
      </w:r>
      <w:r w:rsidRPr="008D2DAE">
        <w:t xml:space="preserve"> k </w:t>
      </w:r>
      <w:r w:rsidR="0043311F" w:rsidRPr="008D2DAE">
        <w:t>jednání</w:t>
      </w:r>
      <w:r w:rsidR="000151F1" w:rsidRPr="008D2DAE">
        <w:t>; vyzýval nás, abychom učinili protinávrhy. Při jednání</w:t>
      </w:r>
      <w:r w:rsidRPr="008D2DAE">
        <w:t xml:space="preserve"> s </w:t>
      </w:r>
      <w:r w:rsidR="000151F1" w:rsidRPr="008D2DAE">
        <w:t xml:space="preserve">Duckym byl člověk vděčný za malé služby. Skutečnost, že Severovietnamci užili výraz </w:t>
      </w:r>
      <w:r w:rsidRPr="008D2DAE">
        <w:t>„</w:t>
      </w:r>
      <w:r w:rsidR="000151F1" w:rsidRPr="008D2DAE">
        <w:t>Spojené státy by měly</w:t>
      </w:r>
      <w:r w:rsidRPr="008D2DAE">
        <w:t>“</w:t>
      </w:r>
      <w:r w:rsidR="000151F1" w:rsidRPr="008D2DAE">
        <w:t xml:space="preserve"> místo tradičního pánovitého </w:t>
      </w:r>
      <w:r w:rsidRPr="008D2DAE">
        <w:t>„</w:t>
      </w:r>
      <w:r w:rsidR="000151F1" w:rsidRPr="008D2DAE">
        <w:t>Spojené státy musí</w:t>
      </w:r>
      <w:r w:rsidRPr="008D2DAE">
        <w:t>“</w:t>
      </w:r>
      <w:r w:rsidR="000151F1" w:rsidRPr="008D2DAE">
        <w:t>, považovali démonologové</w:t>
      </w:r>
      <w:r w:rsidRPr="008D2DAE">
        <w:t xml:space="preserve"> v </w:t>
      </w:r>
      <w:r w:rsidR="000151F1" w:rsidRPr="008D2DAE">
        <w:t>mém štábu specializující se na Hanoj za ohromný pokrok. Le Duc Tho nabídl, že zůstane</w:t>
      </w:r>
      <w:r w:rsidRPr="008D2DAE">
        <w:t xml:space="preserve"> v </w:t>
      </w:r>
      <w:r w:rsidR="000151F1" w:rsidRPr="008D2DAE">
        <w:t>Paříži tak dlouho, dokud nebudou jednání dokončena.</w:t>
      </w:r>
    </w:p>
    <w:p w:rsidR="00AE751F" w:rsidRPr="008D2DAE" w:rsidRDefault="000151F1" w:rsidP="00BF453C">
      <w:pPr>
        <w:pStyle w:val="Textodsazen"/>
      </w:pPr>
      <w:r w:rsidRPr="008D2DAE">
        <w:t>Já jsem ve skutečnosti soudil, že</w:t>
      </w:r>
      <w:r w:rsidR="00AE751F" w:rsidRPr="008D2DAE">
        <w:t xml:space="preserve"> o </w:t>
      </w:r>
      <w:r w:rsidRPr="008D2DAE">
        <w:t>každém</w:t>
      </w:r>
      <w:r w:rsidR="00AE751F" w:rsidRPr="008D2DAE">
        <w:t xml:space="preserve"> z </w:t>
      </w:r>
      <w:r w:rsidRPr="008D2DAE">
        <w:t>návrhů Hanoje, jakkoli nepřijatelně formulovaných, se dá jednat. Výjimkou byly válečné reparace</w:t>
      </w:r>
      <w:r w:rsidR="00AE751F" w:rsidRPr="008D2DAE">
        <w:t xml:space="preserve"> a </w:t>
      </w:r>
      <w:r w:rsidRPr="008D2DAE">
        <w:t>obojakost</w:t>
      </w:r>
      <w:r w:rsidR="00AE751F" w:rsidRPr="008D2DAE">
        <w:t xml:space="preserve"> v </w:t>
      </w:r>
      <w:r w:rsidRPr="008D2DAE">
        <w:t>souvislosti</w:t>
      </w:r>
      <w:r w:rsidR="00AE751F" w:rsidRPr="008D2DAE">
        <w:t xml:space="preserve"> s </w:t>
      </w:r>
      <w:r w:rsidRPr="008D2DAE">
        <w:t>politickým řešením. Pokud ta jen maskovala starý požadavek, abychom svrhli saigonskou vládu, tak jsme byli opět</w:t>
      </w:r>
      <w:r w:rsidR="00AE751F" w:rsidRPr="008D2DAE">
        <w:t xml:space="preserve"> v </w:t>
      </w:r>
      <w:r w:rsidRPr="008D2DAE">
        <w:t xml:space="preserve">mrtvém </w:t>
      </w:r>
      <w:r w:rsidRPr="008D2DAE">
        <w:lastRenderedPageBreak/>
        <w:t>bodě. Pokud by však šlo</w:t>
      </w:r>
      <w:r w:rsidR="00AE751F" w:rsidRPr="008D2DAE">
        <w:t xml:space="preserve"> o </w:t>
      </w:r>
      <w:r w:rsidRPr="008D2DAE">
        <w:t>první fázi ústupu od tohoto stanoviska, dohoda by byla možná. Nixonovi jsem hlásil:</w:t>
      </w:r>
    </w:p>
    <w:p w:rsidR="00AE751F" w:rsidRPr="008D2DAE" w:rsidRDefault="00AE751F" w:rsidP="00BF453C">
      <w:pPr>
        <w:pStyle w:val="Textodsazen"/>
      </w:pPr>
    </w:p>
    <w:p w:rsidR="00AE751F" w:rsidRPr="008D2DAE" w:rsidRDefault="000151F1" w:rsidP="000D589C">
      <w:pPr>
        <w:pStyle w:val="Text-cittneodsazen"/>
      </w:pPr>
      <w:r w:rsidRPr="008D2DAE">
        <w:t>Skutečný význam jejich protinávrhu</w:t>
      </w:r>
      <w:r w:rsidR="00AE751F" w:rsidRPr="008D2DAE">
        <w:t xml:space="preserve"> a </w:t>
      </w:r>
      <w:r w:rsidRPr="008D2DAE">
        <w:t>jejich diskuse je zatím nejasný. Zůstává silná možnost, že nelze dojednat žádné řešení, nebo pouze za podmínek, které nemůžeme akceptovat. Jejich stanovisko</w:t>
      </w:r>
      <w:r w:rsidR="00AE751F" w:rsidRPr="008D2DAE">
        <w:t xml:space="preserve"> a </w:t>
      </w:r>
      <w:r w:rsidRPr="008D2DAE">
        <w:t>přístup mohou znamenat pokus získat čas. Stejně tak mohou ovšem znamenat postupné sbližování</w:t>
      </w:r>
      <w:r w:rsidR="00AE751F" w:rsidRPr="008D2DAE">
        <w:t xml:space="preserve"> s </w:t>
      </w:r>
      <w:r w:rsidRPr="008D2DAE">
        <w:t>naším postojem, protože pokud to Severovietnamci mají udělat, musí napřed demonstrovat, že bojují za své politické požadavky</w:t>
      </w:r>
      <w:r w:rsidR="00AE751F" w:rsidRPr="008D2DAE">
        <w:t xml:space="preserve"> a </w:t>
      </w:r>
      <w:r w:rsidRPr="008D2DAE">
        <w:t>že my jsme neústupní. Také nepotřebují posílat do Paříže Le Duc Tha, aby nás tam vodil za nos,</w:t>
      </w:r>
      <w:r w:rsidR="00AE751F" w:rsidRPr="008D2DAE">
        <w:t xml:space="preserve"> a v </w:t>
      </w:r>
      <w:r w:rsidRPr="008D2DAE">
        <w:t>každém případě není jasné, co jim tato taktika skutečně přinese; nic neztratíme, když budeme nyní čekat.</w:t>
      </w:r>
      <w:r w:rsidR="00AE751F" w:rsidRPr="008D2DAE">
        <w:t xml:space="preserve"> V </w:t>
      </w:r>
      <w:r w:rsidRPr="008D2DAE">
        <w:t>jejich návrhu jsou některé pozitivní</w:t>
      </w:r>
      <w:r w:rsidR="00AE751F" w:rsidRPr="008D2DAE">
        <w:t xml:space="preserve"> i </w:t>
      </w:r>
      <w:r w:rsidRPr="008D2DAE">
        <w:t>tvrdé prvky</w:t>
      </w:r>
      <w:r w:rsidR="00AE751F" w:rsidRPr="008D2DAE">
        <w:t xml:space="preserve"> a </w:t>
      </w:r>
      <w:r w:rsidRPr="008D2DAE">
        <w:t>zjevně si velmi přejí jednat dále</w:t>
      </w:r>
      <w:r w:rsidR="00AE751F" w:rsidRPr="008D2DAE">
        <w:t xml:space="preserve"> a </w:t>
      </w:r>
      <w:r w:rsidRPr="008D2DAE">
        <w:t>konkrétně.</w:t>
      </w:r>
    </w:p>
    <w:p w:rsidR="00AE751F" w:rsidRPr="008D2DAE" w:rsidRDefault="00AE751F" w:rsidP="00BF453C">
      <w:pPr>
        <w:pStyle w:val="Textodsazen"/>
      </w:pPr>
    </w:p>
    <w:p w:rsidR="00AE751F" w:rsidRPr="008D2DAE" w:rsidRDefault="000151F1" w:rsidP="00BF453C">
      <w:pPr>
        <w:pStyle w:val="Textodsazen"/>
      </w:pPr>
      <w:r w:rsidRPr="008D2DAE">
        <w:t xml:space="preserve">Já ani moji kolegové jsme nikdy nezažili, že by Hanoj nabídla, že sjednotí identická témata ze dvou srovnatelných dokumentů do jednoho materiálu. Navrhl jsem Nixonovi </w:t>
      </w:r>
      <w:r w:rsidR="00A76BE3" w:rsidRPr="008D2DAE">
        <w:t>–</w:t>
      </w:r>
      <w:r w:rsidR="00AE751F" w:rsidRPr="008D2DAE">
        <w:t xml:space="preserve"> a </w:t>
      </w:r>
      <w:r w:rsidRPr="008D2DAE">
        <w:t xml:space="preserve">on souhlasil </w:t>
      </w:r>
      <w:r w:rsidR="00A76BE3" w:rsidRPr="008D2DAE">
        <w:t>–</w:t>
      </w:r>
      <w:r w:rsidRPr="008D2DAE">
        <w:t>, že 12. července, na konci své cesty kolem světa (včetně zastávky</w:t>
      </w:r>
      <w:r w:rsidR="00AE751F" w:rsidRPr="008D2DAE">
        <w:t xml:space="preserve"> v </w:t>
      </w:r>
      <w:r w:rsidRPr="008D2DAE">
        <w:t>Pekingu), předložím protinávrh,</w:t>
      </w:r>
      <w:r w:rsidR="00AE751F" w:rsidRPr="008D2DAE">
        <w:t xml:space="preserve"> v </w:t>
      </w:r>
      <w:r w:rsidRPr="008D2DAE">
        <w:t>němž se pokusím</w:t>
      </w:r>
      <w:r w:rsidR="00AE751F" w:rsidRPr="008D2DAE">
        <w:t xml:space="preserve"> o </w:t>
      </w:r>
      <w:r w:rsidRPr="008D2DAE">
        <w:t>syntézu našeho</w:t>
      </w:r>
      <w:r w:rsidR="00AE751F" w:rsidRPr="008D2DAE">
        <w:t xml:space="preserve"> a </w:t>
      </w:r>
      <w:r w:rsidRPr="008D2DAE">
        <w:t>severovietnamského dokumentu. Než se však toto jednání mohlo konat, vyrukovali Severovietnamci</w:t>
      </w:r>
      <w:r w:rsidR="00AE751F" w:rsidRPr="008D2DAE">
        <w:t xml:space="preserve"> s </w:t>
      </w:r>
      <w:r w:rsidRPr="008D2DAE">
        <w:t>dalším ze svých typických triků, kterými</w:t>
      </w:r>
      <w:r w:rsidR="00AE751F" w:rsidRPr="008D2DAE">
        <w:t xml:space="preserve"> v </w:t>
      </w:r>
      <w:r w:rsidRPr="008D2DAE">
        <w:t>nás vždy, když jsme byli</w:t>
      </w:r>
      <w:r w:rsidR="00AE751F" w:rsidRPr="008D2DAE">
        <w:t xml:space="preserve"> a </w:t>
      </w:r>
      <w:r w:rsidRPr="008D2DAE">
        <w:t>nás doma obviňováni ze zlé vůle, zvýšili pocit hněvu. Ke svému manévru použili madame Binh, která 1. července, právě když jsem odlétal na svou cestu kolem světa, publikovala nový sedmibodový plán,</w:t>
      </w:r>
      <w:r w:rsidR="00AE751F" w:rsidRPr="008D2DAE">
        <w:t xml:space="preserve"> v </w:t>
      </w:r>
      <w:r w:rsidRPr="008D2DAE">
        <w:t>kterém částečně opakovala devět bodů Le Duc Tha, některé</w:t>
      </w:r>
      <w:r w:rsidR="00AE751F" w:rsidRPr="008D2DAE">
        <w:t xml:space="preserve"> z </w:t>
      </w:r>
      <w:r w:rsidRPr="008D2DAE">
        <w:t>nich formulovala podrobněji, jiné zcela vynechala</w:t>
      </w:r>
      <w:r w:rsidR="00AE751F" w:rsidRPr="008D2DAE">
        <w:t xml:space="preserve"> a </w:t>
      </w:r>
      <w:r w:rsidRPr="008D2DAE">
        <w:t>některé nové dodala.</w:t>
      </w:r>
    </w:p>
    <w:p w:rsidR="00AE751F" w:rsidRPr="008D2DAE" w:rsidRDefault="000151F1" w:rsidP="00BF453C">
      <w:pPr>
        <w:pStyle w:val="Textodsazen"/>
      </w:pPr>
      <w:r w:rsidRPr="008D2DAE">
        <w:t>Plán madame Binh mazaně</w:t>
      </w:r>
      <w:r w:rsidR="00AE751F" w:rsidRPr="008D2DAE">
        <w:t xml:space="preserve"> a </w:t>
      </w:r>
      <w:r w:rsidRPr="008D2DAE">
        <w:t>pohotově reagoval na americkou veřejnou debatu. Vyvolával naději, že bude jednoduché uzavřít dohodu</w:t>
      </w:r>
      <w:r w:rsidR="00AE751F" w:rsidRPr="008D2DAE">
        <w:t xml:space="preserve"> o </w:t>
      </w:r>
      <w:r w:rsidRPr="008D2DAE">
        <w:t>výměně zajatců za stažení našich jednotek, protože odstavce</w:t>
      </w:r>
      <w:r w:rsidR="00AE751F" w:rsidRPr="008D2DAE">
        <w:t xml:space="preserve"> o </w:t>
      </w:r>
      <w:r w:rsidRPr="008D2DAE">
        <w:t>odchodu našich vojáků</w:t>
      </w:r>
      <w:r w:rsidR="00AE751F" w:rsidRPr="008D2DAE">
        <w:t xml:space="preserve"> a o </w:t>
      </w:r>
      <w:r w:rsidRPr="008D2DAE">
        <w:t>zajatcích</w:t>
      </w:r>
      <w:r w:rsidR="00AE751F" w:rsidRPr="008D2DAE">
        <w:t xml:space="preserve"> v </w:t>
      </w:r>
      <w:r w:rsidRPr="008D2DAE">
        <w:t>něm byly dány do jedné skupiny</w:t>
      </w:r>
      <w:r w:rsidR="00AE751F" w:rsidRPr="008D2DAE">
        <w:t xml:space="preserve"> a </w:t>
      </w:r>
      <w:r w:rsidRPr="008D2DAE">
        <w:t>vytvářely tak dojem, že obě témata jsou provázána</w:t>
      </w:r>
      <w:r w:rsidR="00AE751F" w:rsidRPr="008D2DAE">
        <w:t xml:space="preserve"> a </w:t>
      </w:r>
      <w:r w:rsidRPr="008D2DAE">
        <w:t>že by je snad bylo možno oddělit od ostatních.</w:t>
      </w:r>
      <w:r w:rsidR="00AE751F" w:rsidRPr="008D2DAE">
        <w:t xml:space="preserve"> V </w:t>
      </w:r>
      <w:r w:rsidRPr="008D2DAE">
        <w:t>plánu madame Binh nebyla žádná zmínka</w:t>
      </w:r>
      <w:r w:rsidR="00AE751F" w:rsidRPr="008D2DAE">
        <w:t xml:space="preserve"> o </w:t>
      </w:r>
      <w:r w:rsidRPr="008D2DAE">
        <w:t>Kambodži</w:t>
      </w:r>
      <w:r w:rsidR="00AE751F" w:rsidRPr="008D2DAE">
        <w:t xml:space="preserve"> a </w:t>
      </w:r>
      <w:r w:rsidRPr="008D2DAE">
        <w:t>Laosu</w:t>
      </w:r>
      <w:r w:rsidR="00AE751F" w:rsidRPr="008D2DAE">
        <w:t xml:space="preserve"> a </w:t>
      </w:r>
      <w:r w:rsidRPr="008D2DAE">
        <w:t>některé body</w:t>
      </w:r>
      <w:r w:rsidR="00AE751F" w:rsidRPr="008D2DAE">
        <w:t xml:space="preserve"> v </w:t>
      </w:r>
      <w:r w:rsidRPr="008D2DAE">
        <w:t>něm byly vyjádřeny vágněji než</w:t>
      </w:r>
      <w:r w:rsidR="00AE751F" w:rsidRPr="008D2DAE">
        <w:t xml:space="preserve"> v </w:t>
      </w:r>
      <w:r w:rsidRPr="008D2DAE">
        <w:t>devítibodovém programu Le Duc Tha, jiné byly naopak formulovány ostřeji. Madame Binh například navrhovala vytvoření koaliční vlády</w:t>
      </w:r>
      <w:r w:rsidR="00AE751F" w:rsidRPr="008D2DAE">
        <w:t xml:space="preserve"> v </w:t>
      </w:r>
      <w:r w:rsidRPr="008D2DAE">
        <w:t xml:space="preserve">nám známé prokomunistické podobě; také </w:t>
      </w:r>
      <w:r w:rsidR="002833D0" w:rsidRPr="008D2DAE">
        <w:t>ří</w:t>
      </w:r>
      <w:r w:rsidRPr="008D2DAE">
        <w:t xml:space="preserve">kala, </w:t>
      </w:r>
      <w:r w:rsidR="002833D0" w:rsidRPr="008D2DAE">
        <w:t>že</w:t>
      </w:r>
      <w:r w:rsidRPr="008D2DAE">
        <w:t xml:space="preserve"> příměří by bylo uzavřeno až poté, co by taková vláda vznikla </w:t>
      </w:r>
      <w:r w:rsidR="00A76BE3" w:rsidRPr="008D2DAE">
        <w:t>–</w:t>
      </w:r>
      <w:r w:rsidRPr="008D2DAE">
        <w:t xml:space="preserve"> tedy že by nev</w:t>
      </w:r>
      <w:r w:rsidR="002833D0" w:rsidRPr="008D2DAE">
        <w:t>s</w:t>
      </w:r>
      <w:r w:rsidRPr="008D2DAE">
        <w:t>toupilo</w:t>
      </w:r>
      <w:r w:rsidR="00AE751F" w:rsidRPr="008D2DAE">
        <w:t xml:space="preserve"> v </w:t>
      </w:r>
      <w:r w:rsidRPr="008D2DAE">
        <w:t>platnost</w:t>
      </w:r>
      <w:r w:rsidR="00AE751F" w:rsidRPr="008D2DAE">
        <w:t xml:space="preserve"> v </w:t>
      </w:r>
      <w:r w:rsidRPr="008D2DAE">
        <w:t>okamžiku podpisu dohody, jak</w:t>
      </w:r>
      <w:r w:rsidR="002833D0" w:rsidRPr="008D2DAE">
        <w:t xml:space="preserve"> </w:t>
      </w:r>
      <w:r w:rsidRPr="008D2DAE">
        <w:t>tvrdil Le Duc Tho. Ten téměř současně, 6. července, velmi jasně naznačil Anthonymu Lewisovi</w:t>
      </w:r>
      <w:r w:rsidR="00AE751F" w:rsidRPr="008D2DAE">
        <w:t xml:space="preserve"> z </w:t>
      </w:r>
      <w:r w:rsidRPr="008D2DAE">
        <w:t xml:space="preserve">deníku </w:t>
      </w:r>
      <w:r w:rsidRPr="008D2DAE">
        <w:rPr>
          <w:i/>
        </w:rPr>
        <w:t>The New York Times</w:t>
      </w:r>
      <w:r w:rsidRPr="008D2DAE">
        <w:t xml:space="preserve">, že bod 1 plánu madame Binh </w:t>
      </w:r>
      <w:r w:rsidR="00A76BE3" w:rsidRPr="008D2DAE">
        <w:t>–</w:t>
      </w:r>
      <w:r w:rsidRPr="008D2DAE">
        <w:t xml:space="preserve"> propuštění zajatců výměnou za stažení </w:t>
      </w:r>
      <w:r w:rsidR="00A76BE3" w:rsidRPr="008D2DAE">
        <w:t>–</w:t>
      </w:r>
      <w:r w:rsidRPr="008D2DAE">
        <w:t xml:space="preserve"> by skutečně mohl být projednáván separátně. To byla jasná nepravda, jež zjevně protiřečila tajnému devítibodovému programu, jehož všechny části byly podle Severovietnamců provázány. Proto ho také předložili se slovy, že jde</w:t>
      </w:r>
      <w:r w:rsidR="00AE751F" w:rsidRPr="008D2DAE">
        <w:t xml:space="preserve"> o „</w:t>
      </w:r>
      <w:r w:rsidRPr="008D2DAE">
        <w:t>integrovaný celek</w:t>
      </w:r>
      <w:r w:rsidR="00AE751F" w:rsidRPr="008D2DAE">
        <w:t>“</w:t>
      </w:r>
      <w:r w:rsidRPr="008D2DAE">
        <w:t xml:space="preserve">. (Le Duc Tho na našem </w:t>
      </w:r>
      <w:r w:rsidRPr="008D2DAE">
        <w:lastRenderedPageBreak/>
        <w:t xml:space="preserve">setkání, které se konalo 2. května 1972, potvrdil, že novináři zastávající Lewisův názor jen </w:t>
      </w:r>
      <w:r w:rsidR="00AE751F" w:rsidRPr="008D2DAE">
        <w:t>„</w:t>
      </w:r>
      <w:r w:rsidRPr="008D2DAE">
        <w:t>spekulovali</w:t>
      </w:r>
      <w:r w:rsidR="00AE751F" w:rsidRPr="008D2DAE">
        <w:t>“</w:t>
      </w:r>
      <w:r w:rsidRPr="008D2DAE">
        <w:t xml:space="preserve">.) Podobně zavádějící interview byla poskytnuta prominentním Američanům bojujícím proti válce včetně senátora George </w:t>
      </w:r>
      <w:r w:rsidR="001E5701" w:rsidRPr="008D2DAE">
        <w:t>McGovern</w:t>
      </w:r>
      <w:r w:rsidRPr="008D2DAE">
        <w:t>a. Ani žurnalisté, ani kongresmani nijak neváhali</w:t>
      </w:r>
      <w:r w:rsidR="00AE751F" w:rsidRPr="008D2DAE">
        <w:t xml:space="preserve"> a </w:t>
      </w:r>
      <w:r w:rsidRPr="008D2DAE">
        <w:t>okamžitě předpokládali, že Hanoj mluví pravdu, zatímco my podvádíme. Ducky, jenž byl ve velké formě, stanovil nové standardy cynismu, když naznačil novinářům, že by byl ochoten se sejít, pokud ho</w:t>
      </w:r>
      <w:r w:rsidR="00AE751F" w:rsidRPr="008D2DAE">
        <w:t xml:space="preserve"> o </w:t>
      </w:r>
      <w:r w:rsidRPr="008D2DAE">
        <w:t>to požádám.</w:t>
      </w:r>
    </w:p>
    <w:p w:rsidR="00AE751F" w:rsidRPr="008D2DAE" w:rsidRDefault="000151F1" w:rsidP="00BF453C">
      <w:pPr>
        <w:pStyle w:val="Textodsazen"/>
      </w:pPr>
      <w:r w:rsidRPr="008D2DAE">
        <w:t>Plán madame Binh dosáhl zamýšleného účinku. Kongres</w:t>
      </w:r>
      <w:r w:rsidR="00AE751F" w:rsidRPr="008D2DAE">
        <w:t xml:space="preserve"> a </w:t>
      </w:r>
      <w:r w:rsidRPr="008D2DAE">
        <w:t>tisk byly zajedno</w:t>
      </w:r>
      <w:r w:rsidR="00AE751F" w:rsidRPr="008D2DAE">
        <w:t xml:space="preserve"> v </w:t>
      </w:r>
      <w:r w:rsidRPr="008D2DAE">
        <w:t>názoru, že administrativa zahazuje další bezprecedentní příležitost</w:t>
      </w:r>
      <w:r w:rsidR="00AE751F" w:rsidRPr="008D2DAE">
        <w:t xml:space="preserve"> k </w:t>
      </w:r>
      <w:r w:rsidRPr="008D2DAE">
        <w:t xml:space="preserve">uzavření míru. Úvodník listu </w:t>
      </w:r>
      <w:r w:rsidRPr="008D2DAE">
        <w:rPr>
          <w:i/>
        </w:rPr>
        <w:t>The Baltimore Sun</w:t>
      </w:r>
      <w:r w:rsidRPr="008D2DAE">
        <w:t xml:space="preserve"> mluvil 3. července</w:t>
      </w:r>
      <w:r w:rsidR="00AE751F" w:rsidRPr="008D2DAE">
        <w:t xml:space="preserve"> o „</w:t>
      </w:r>
      <w:r w:rsidRPr="008D2DAE">
        <w:t>průlomu</w:t>
      </w:r>
      <w:r w:rsidR="00AE751F" w:rsidRPr="008D2DAE">
        <w:t xml:space="preserve"> v </w:t>
      </w:r>
      <w:r w:rsidRPr="008D2DAE">
        <w:t>Paříži</w:t>
      </w:r>
      <w:r w:rsidR="00AE751F" w:rsidRPr="008D2DAE">
        <w:t>“</w:t>
      </w:r>
      <w:r w:rsidRPr="008D2DAE">
        <w:t xml:space="preserve">. Deník </w:t>
      </w:r>
      <w:r w:rsidRPr="008D2DAE">
        <w:rPr>
          <w:i/>
        </w:rPr>
        <w:t>The Washington Post</w:t>
      </w:r>
      <w:r w:rsidRPr="008D2DAE">
        <w:t xml:space="preserve"> 8. července spatřoval </w:t>
      </w:r>
      <w:r w:rsidR="00AE751F" w:rsidRPr="008D2DAE">
        <w:t>„</w:t>
      </w:r>
      <w:r w:rsidRPr="008D2DAE">
        <w:t>Nové možnosti ve Vietnamu</w:t>
      </w:r>
      <w:r w:rsidR="00AE751F" w:rsidRPr="008D2DAE">
        <w:t>“</w:t>
      </w:r>
      <w:r w:rsidRPr="008D2DAE">
        <w:t xml:space="preserve">. List </w:t>
      </w:r>
      <w:r w:rsidRPr="008D2DAE">
        <w:rPr>
          <w:i/>
        </w:rPr>
        <w:t>The Chicago Daily News</w:t>
      </w:r>
      <w:r w:rsidRPr="008D2DAE">
        <w:t xml:space="preserve"> rozpoznal </w:t>
      </w:r>
      <w:r w:rsidR="00AE751F" w:rsidRPr="008D2DAE">
        <w:t>„</w:t>
      </w:r>
      <w:r w:rsidRPr="008D2DAE">
        <w:t>slabou vůni míru</w:t>
      </w:r>
      <w:r w:rsidR="00AE751F" w:rsidRPr="008D2DAE">
        <w:t>“</w:t>
      </w:r>
      <w:r w:rsidRPr="008D2DAE">
        <w:t xml:space="preserve">. Časopis </w:t>
      </w:r>
      <w:r w:rsidRPr="008D2DAE">
        <w:rPr>
          <w:i/>
        </w:rPr>
        <w:t xml:space="preserve">Newsweek </w:t>
      </w:r>
      <w:r w:rsidRPr="008D2DAE">
        <w:t>uveřejnil 12. července článek</w:t>
      </w:r>
      <w:r w:rsidR="00AE751F" w:rsidRPr="008D2DAE">
        <w:t xml:space="preserve"> s </w:t>
      </w:r>
      <w:r w:rsidRPr="008D2DAE">
        <w:t xml:space="preserve">palcovým titulkem </w:t>
      </w:r>
      <w:r w:rsidR="00AE751F" w:rsidRPr="008D2DAE">
        <w:t>„</w:t>
      </w:r>
      <w:r w:rsidRPr="008D2DAE">
        <w:t>Cesta ke konci války?</w:t>
      </w:r>
      <w:r w:rsidR="00AE751F" w:rsidRPr="008D2DAE">
        <w:t>“</w:t>
      </w:r>
      <w:r w:rsidRPr="008D2DAE">
        <w:t xml:space="preserve"> Averell Harriman vstoupil do debaty 15. července komentářem</w:t>
      </w:r>
      <w:r w:rsidR="00AE751F" w:rsidRPr="008D2DAE">
        <w:t xml:space="preserve"> v </w:t>
      </w:r>
      <w:r w:rsidRPr="008D2DAE">
        <w:t xml:space="preserve">listu </w:t>
      </w:r>
      <w:r w:rsidRPr="008D2DAE">
        <w:rPr>
          <w:i/>
        </w:rPr>
        <w:t>The New York Times</w:t>
      </w:r>
      <w:r w:rsidRPr="008D2DAE">
        <w:t>,</w:t>
      </w:r>
      <w:r w:rsidR="00AE751F" w:rsidRPr="008D2DAE">
        <w:t xml:space="preserve"> v </w:t>
      </w:r>
      <w:r w:rsidRPr="008D2DAE">
        <w:t xml:space="preserve">němž tvrdil, že madame Binh nám dala </w:t>
      </w:r>
      <w:r w:rsidR="00AE751F" w:rsidRPr="008D2DAE">
        <w:t>„</w:t>
      </w:r>
      <w:r w:rsidRPr="008D2DAE">
        <w:t>rozumnou šanci</w:t>
      </w:r>
      <w:r w:rsidR="00AE751F" w:rsidRPr="008D2DAE">
        <w:t>“</w:t>
      </w:r>
      <w:r w:rsidRPr="008D2DAE">
        <w:t xml:space="preserve"> ji ukončit. Časopis </w:t>
      </w:r>
      <w:r w:rsidRPr="008D2DAE">
        <w:rPr>
          <w:i/>
        </w:rPr>
        <w:t>Life</w:t>
      </w:r>
      <w:r w:rsidRPr="008D2DAE">
        <w:t xml:space="preserve"> 23. července netrpěl téměř žádnými pochybnostmi: </w:t>
      </w:r>
      <w:r w:rsidR="00AE751F" w:rsidRPr="008D2DAE">
        <w:t>„</w:t>
      </w:r>
      <w:r w:rsidRPr="008D2DAE">
        <w:t>Doufáme, že se prezident chopí této příležitosti.</w:t>
      </w:r>
      <w:r w:rsidR="00AE751F" w:rsidRPr="008D2DAE">
        <w:t>“</w:t>
      </w:r>
    </w:p>
    <w:p w:rsidR="00AE751F" w:rsidRPr="008D2DAE" w:rsidRDefault="000151F1" w:rsidP="00BF453C">
      <w:pPr>
        <w:pStyle w:val="Textodsazen"/>
      </w:pPr>
      <w:r w:rsidRPr="008D2DAE">
        <w:t xml:space="preserve">My jsme nemohli demonstrovat, že ta </w:t>
      </w:r>
      <w:r w:rsidR="00AE751F" w:rsidRPr="008D2DAE">
        <w:t>„</w:t>
      </w:r>
      <w:r w:rsidRPr="008D2DAE">
        <w:t>šance</w:t>
      </w:r>
      <w:r w:rsidR="00AE751F" w:rsidRPr="008D2DAE">
        <w:t>“</w:t>
      </w:r>
      <w:r w:rsidRPr="008D2DAE">
        <w:t xml:space="preserve"> je nepravá</w:t>
      </w:r>
      <w:r w:rsidR="00AE751F" w:rsidRPr="008D2DAE">
        <w:t xml:space="preserve"> a v </w:t>
      </w:r>
      <w:r w:rsidRPr="008D2DAE">
        <w:t>rozporu</w:t>
      </w:r>
      <w:r w:rsidR="00AE751F" w:rsidRPr="008D2DAE">
        <w:t xml:space="preserve"> s </w:t>
      </w:r>
      <w:r w:rsidRPr="008D2DAE">
        <w:t xml:space="preserve">celým průběhem tajných </w:t>
      </w:r>
      <w:r w:rsidR="00A76BE3" w:rsidRPr="008D2DAE">
        <w:t>–</w:t>
      </w:r>
      <w:r w:rsidR="00AE751F" w:rsidRPr="008D2DAE">
        <w:t xml:space="preserve"> i </w:t>
      </w:r>
      <w:r w:rsidRPr="008D2DAE">
        <w:t xml:space="preserve">otevřených </w:t>
      </w:r>
      <w:r w:rsidR="00A76BE3" w:rsidRPr="008D2DAE">
        <w:t>–</w:t>
      </w:r>
      <w:r w:rsidRPr="008D2DAE">
        <w:t xml:space="preserve"> rozhovorů,</w:t>
      </w:r>
      <w:r w:rsidR="00AE751F" w:rsidRPr="008D2DAE">
        <w:t xml:space="preserve"> z </w:t>
      </w:r>
      <w:r w:rsidRPr="008D2DAE">
        <w:t>důvodu, který byl přesným opakem toho, co tvrdili naši kritici. Právě naše touha dosáhnout průlomu nás donutila držet vše</w:t>
      </w:r>
      <w:r w:rsidR="00AE751F" w:rsidRPr="008D2DAE">
        <w:t xml:space="preserve"> v </w:t>
      </w:r>
      <w:r w:rsidRPr="008D2DAE">
        <w:t>tajnosti, což zase umožnilo našim cynickým protivníkům dostat nás do pasti, neboť jsme se neodvážili odmítnout jejich veřejné stanovisko</w:t>
      </w:r>
      <w:r w:rsidR="00AE751F" w:rsidRPr="008D2DAE">
        <w:t xml:space="preserve"> a </w:t>
      </w:r>
      <w:r w:rsidRPr="008D2DAE">
        <w:t>obsah tajných jednání jsme nemohli zveřejnit.</w:t>
      </w:r>
    </w:p>
    <w:p w:rsidR="00AE751F" w:rsidRPr="008D2DAE" w:rsidRDefault="000151F1" w:rsidP="00BF453C">
      <w:pPr>
        <w:pStyle w:val="Textodsazen"/>
      </w:pPr>
      <w:r w:rsidRPr="008D2DAE">
        <w:t>Nelze se divit, že mne Nixon, který pohlížel skepticky na každá jednání, bombardoval na mé cestě kolem světa zprávami,</w:t>
      </w:r>
      <w:r w:rsidR="00AE751F" w:rsidRPr="008D2DAE">
        <w:t xml:space="preserve"> v </w:t>
      </w:r>
      <w:r w:rsidRPr="008D2DAE">
        <w:t>nichž žádal, abych přitvrdil náš postoj</w:t>
      </w:r>
      <w:r w:rsidR="00AE751F" w:rsidRPr="008D2DAE">
        <w:t xml:space="preserve"> v </w:t>
      </w:r>
      <w:r w:rsidRPr="008D2DAE">
        <w:t>Paříži</w:t>
      </w:r>
      <w:r w:rsidR="00AE751F" w:rsidRPr="008D2DAE">
        <w:t xml:space="preserve"> a </w:t>
      </w:r>
      <w:r w:rsidRPr="008D2DAE">
        <w:t xml:space="preserve">dovedl věci už do nějakého konce. Téměř při všech jednáních, která jsem vedl, jsem čelil tomuto Nixonovu dvojakému přístupu. Obvykle jsem ho musel dlouho přesvědčovat, aby je vůbec dovolil zahájit; každé další cestě do Paříže předcházela více či méně dlouhá interní debata. Jakmile byla tato překážka překonána, Nixon vždy schválil plán </w:t>
      </w:r>
      <w:r w:rsidR="00547C77" w:rsidRPr="008D2DAE">
        <w:t>pro jednání</w:t>
      </w:r>
      <w:r w:rsidRPr="008D2DAE">
        <w:t>, který jsem mu předložil.</w:t>
      </w:r>
      <w:r w:rsidR="00AE751F" w:rsidRPr="008D2DAE">
        <w:t xml:space="preserve"> A </w:t>
      </w:r>
      <w:r w:rsidRPr="008D2DAE">
        <w:t>když jsem potom letěl na jednání, zaplavoval mne rádoby siláckými direktivami, jež často nebyly slučitelné</w:t>
      </w:r>
      <w:r w:rsidR="00AE751F" w:rsidRPr="008D2DAE">
        <w:t xml:space="preserve"> s </w:t>
      </w:r>
      <w:r w:rsidRPr="008D2DAE">
        <w:t>naším plánem</w:t>
      </w:r>
      <w:r w:rsidR="00AE751F" w:rsidRPr="008D2DAE">
        <w:t xml:space="preserve"> a </w:t>
      </w:r>
      <w:r w:rsidRPr="008D2DAE">
        <w:t>mnohdy zcela neproveditelné. Důvodem mohla být jeho nervozita</w:t>
      </w:r>
      <w:r w:rsidR="00AE751F" w:rsidRPr="008D2DAE">
        <w:t xml:space="preserve"> z </w:t>
      </w:r>
      <w:r w:rsidRPr="008D2DAE">
        <w:t>procesu nacházení kompromisu nebo strach, že bude odmítnut</w:t>
      </w:r>
      <w:r w:rsidR="00AE751F" w:rsidRPr="008D2DAE">
        <w:t xml:space="preserve"> i </w:t>
      </w:r>
      <w:r w:rsidRPr="008D2DAE">
        <w:t>na nějakém diplomatickém fóru.</w:t>
      </w:r>
      <w:r w:rsidR="00AE751F" w:rsidRPr="008D2DAE">
        <w:t xml:space="preserve"> K </w:t>
      </w:r>
      <w:r w:rsidRPr="008D2DAE">
        <w:t>tomuto chování bezpochyby přispívala</w:t>
      </w:r>
      <w:r w:rsidR="00AE751F" w:rsidRPr="008D2DAE">
        <w:t xml:space="preserve"> i </w:t>
      </w:r>
      <w:r w:rsidRPr="008D2DAE">
        <w:t>skutečnost, že velmi myslel na to, jak se zapíše do historie. Proto měl sklon vytvářet dojem, že je tvrdší politik než jeho spolupracovníci; tak byl chráněn, ať by se stalo cokoli.</w:t>
      </w:r>
      <w:r w:rsidR="00AE751F" w:rsidRPr="008D2DAE">
        <w:t xml:space="preserve"> A </w:t>
      </w:r>
      <w:r w:rsidRPr="008D2DAE">
        <w:t>přesto nikdy netrval na provedení změn,</w:t>
      </w:r>
      <w:r w:rsidR="00AE751F" w:rsidRPr="008D2DAE">
        <w:t xml:space="preserve"> s </w:t>
      </w:r>
      <w:r w:rsidRPr="008D2DAE">
        <w:t>nimiž přišel;</w:t>
      </w:r>
      <w:r w:rsidR="00AE751F" w:rsidRPr="008D2DAE">
        <w:t xml:space="preserve"> s </w:t>
      </w:r>
      <w:r w:rsidRPr="008D2DAE">
        <w:t>železnou pravidelností se vracel</w:t>
      </w:r>
      <w:r w:rsidR="00AE751F" w:rsidRPr="008D2DAE">
        <w:t xml:space="preserve"> k </w:t>
      </w:r>
      <w:r w:rsidRPr="008D2DAE">
        <w:t>původnímu plánu, který pak také podpořil.</w:t>
      </w:r>
    </w:p>
    <w:p w:rsidR="00AE751F" w:rsidRPr="008D2DAE" w:rsidRDefault="000151F1" w:rsidP="00BF453C">
      <w:pPr>
        <w:pStyle w:val="Textodsazen"/>
      </w:pPr>
      <w:r w:rsidRPr="008D2DAE">
        <w:t>Rozpolc</w:t>
      </w:r>
      <w:r w:rsidR="002833D0" w:rsidRPr="008D2DAE">
        <w:t>e</w:t>
      </w:r>
      <w:r w:rsidRPr="008D2DAE">
        <w:t>no</w:t>
      </w:r>
      <w:r w:rsidR="002833D0" w:rsidRPr="008D2DAE">
        <w:t>s</w:t>
      </w:r>
      <w:r w:rsidRPr="008D2DAE">
        <w:t>t zná</w:t>
      </w:r>
      <w:r w:rsidR="002833D0" w:rsidRPr="008D2DAE">
        <w:t>s</w:t>
      </w:r>
      <w:r w:rsidRPr="008D2DAE">
        <w:t>o</w:t>
      </w:r>
      <w:r w:rsidR="002833D0" w:rsidRPr="008D2DAE">
        <w:t>b</w:t>
      </w:r>
      <w:r w:rsidRPr="008D2DAE">
        <w:t>ov</w:t>
      </w:r>
      <w:r w:rsidR="002833D0" w:rsidRPr="008D2DAE">
        <w:t>a</w:t>
      </w:r>
      <w:r w:rsidRPr="008D2DAE">
        <w:t>lo</w:t>
      </w:r>
      <w:r w:rsidR="00AE751F" w:rsidRPr="008D2DAE">
        <w:t xml:space="preserve"> v </w:t>
      </w:r>
      <w:r w:rsidRPr="008D2DAE">
        <w:t>tomto případě přání dostat se</w:t>
      </w:r>
      <w:r w:rsidR="00AE751F" w:rsidRPr="008D2DAE">
        <w:t xml:space="preserve"> z </w:t>
      </w:r>
      <w:r w:rsidRPr="008D2DAE">
        <w:t>Vietnamu před prezidentskými volbami</w:t>
      </w:r>
      <w:r w:rsidR="00AE751F" w:rsidRPr="008D2DAE">
        <w:t xml:space="preserve"> v </w:t>
      </w:r>
      <w:r w:rsidRPr="008D2DAE">
        <w:t>roce 1972</w:t>
      </w:r>
      <w:r w:rsidR="00AE751F" w:rsidRPr="008D2DAE">
        <w:t xml:space="preserve"> a </w:t>
      </w:r>
      <w:r w:rsidRPr="008D2DAE">
        <w:t>nedovolit přitom, aby se Saigon zhroutil</w:t>
      </w:r>
      <w:r w:rsidR="002833D0" w:rsidRPr="008D2DAE">
        <w:t>.</w:t>
      </w:r>
      <w:r w:rsidRPr="008D2DAE">
        <w:t xml:space="preserve"> Když má tajná cesta do Pekingu skončila úspěchem, Nixon</w:t>
      </w:r>
      <w:r w:rsidR="00AE751F" w:rsidRPr="008D2DAE">
        <w:t xml:space="preserve"> v </w:t>
      </w:r>
      <w:r w:rsidRPr="008D2DAE">
        <w:t>prvním návalu euforie přitvrdil svůj postoj</w:t>
      </w:r>
      <w:r w:rsidR="00AE751F" w:rsidRPr="008D2DAE">
        <w:t xml:space="preserve"> k </w:t>
      </w:r>
      <w:r w:rsidRPr="008D2DAE">
        <w:t>Hanoji.</w:t>
      </w:r>
      <w:r w:rsidR="00AE751F" w:rsidRPr="008D2DAE">
        <w:t xml:space="preserve"> I </w:t>
      </w:r>
      <w:r w:rsidRPr="008D2DAE">
        <w:t xml:space="preserve">jeho myšlenka náhle oznámit </w:t>
      </w:r>
      <w:r w:rsidRPr="008D2DAE">
        <w:lastRenderedPageBreak/>
        <w:t>totální stažení našich sil, které by však doprovázel kobercový nálet na Severní Vietnam, se objevila 10. července</w:t>
      </w:r>
      <w:r w:rsidR="00AE751F" w:rsidRPr="008D2DAE">
        <w:t xml:space="preserve"> v </w:t>
      </w:r>
      <w:r w:rsidRPr="008D2DAE">
        <w:t>jednom Haigově telegramu:</w:t>
      </w:r>
    </w:p>
    <w:p w:rsidR="00AE751F" w:rsidRPr="008D2DAE" w:rsidRDefault="00AE751F" w:rsidP="00BF453C">
      <w:pPr>
        <w:pStyle w:val="Textodsazen"/>
      </w:pPr>
    </w:p>
    <w:p w:rsidR="00AE751F" w:rsidRPr="008D2DAE" w:rsidRDefault="000151F1" w:rsidP="000D589C">
      <w:pPr>
        <w:pStyle w:val="Text-cittneodsazen"/>
      </w:pPr>
      <w:r w:rsidRPr="008D2DAE">
        <w:t>Měl byste si být vědom, že seriózně zvažuje uskutečnění alternativního plánu,</w:t>
      </w:r>
      <w:r w:rsidR="00AE751F" w:rsidRPr="008D2DAE">
        <w:t xml:space="preserve"> o </w:t>
      </w:r>
      <w:r w:rsidRPr="008D2DAE">
        <w:t>němž se zmínil dříve</w:t>
      </w:r>
      <w:r w:rsidR="00AE751F" w:rsidRPr="008D2DAE">
        <w:t xml:space="preserve"> a </w:t>
      </w:r>
      <w:r w:rsidRPr="008D2DAE">
        <w:t>který počítá</w:t>
      </w:r>
      <w:r w:rsidR="00AE751F" w:rsidRPr="008D2DAE">
        <w:t xml:space="preserve"> s </w:t>
      </w:r>
      <w:r w:rsidRPr="008D2DAE">
        <w:t>velmi rychlým odchodem našich sil za současného velkého bombardování Severu.</w:t>
      </w:r>
      <w:r w:rsidR="00AE751F" w:rsidRPr="008D2DAE">
        <w:t xml:space="preserve"> Z </w:t>
      </w:r>
      <w:r w:rsidRPr="008D2DAE">
        <w:t>toho vyplývající instrukce jsou proto přehnané</w:t>
      </w:r>
      <w:r w:rsidR="00AE751F" w:rsidRPr="008D2DAE">
        <w:t xml:space="preserve"> a </w:t>
      </w:r>
      <w:r w:rsidRPr="008D2DAE">
        <w:t>je třeba je interpretovat ve světle rozhovorů, které jste vedl na předcházející zastávce [Peking], Myslel jsem si, že byste měl vědět, jaká atmosféra tady vládne,</w:t>
      </w:r>
      <w:r w:rsidR="00AE751F" w:rsidRPr="008D2DAE">
        <w:t xml:space="preserve"> a </w:t>
      </w:r>
      <w:r w:rsidRPr="008D2DAE">
        <w:t>těžit</w:t>
      </w:r>
      <w:r w:rsidR="00AE751F" w:rsidRPr="008D2DAE">
        <w:t xml:space="preserve"> z </w:t>
      </w:r>
      <w:r w:rsidRPr="008D2DAE">
        <w:t>toho.</w:t>
      </w:r>
    </w:p>
    <w:p w:rsidR="00AE751F" w:rsidRPr="008D2DAE" w:rsidRDefault="00AE751F" w:rsidP="00BF453C">
      <w:pPr>
        <w:pStyle w:val="Textodsazen"/>
      </w:pPr>
    </w:p>
    <w:p w:rsidR="00AE751F" w:rsidRPr="008D2DAE" w:rsidRDefault="000151F1" w:rsidP="00BF453C">
      <w:pPr>
        <w:pStyle w:val="Textodsazen"/>
      </w:pPr>
      <w:r w:rsidRPr="008D2DAE">
        <w:t>Nic nemohlo zabránit Nixonovi, aby mne dopoledne 12. července zavolal normálním telefonem do Paříže</w:t>
      </w:r>
      <w:r w:rsidR="00AE751F" w:rsidRPr="008D2DAE">
        <w:t xml:space="preserve"> a </w:t>
      </w:r>
      <w:r w:rsidRPr="008D2DAE">
        <w:t>dal mi názorné</w:t>
      </w:r>
      <w:r w:rsidR="00AE751F" w:rsidRPr="008D2DAE">
        <w:t xml:space="preserve"> a </w:t>
      </w:r>
      <w:r w:rsidRPr="008D2DAE">
        <w:t>hrůzostrašné instrukce, byt současně opakoval svůj souhlas</w:t>
      </w:r>
      <w:r w:rsidR="00AE751F" w:rsidRPr="008D2DAE">
        <w:t xml:space="preserve"> s </w:t>
      </w:r>
      <w:r w:rsidRPr="008D2DAE">
        <w:t xml:space="preserve">protinávrhem, který jsem měl předložit. Tvrdil, že náš rozhovor budou odposlouchávat Francouzi </w:t>
      </w:r>
      <w:r w:rsidR="00A76BE3" w:rsidRPr="008D2DAE">
        <w:t>–</w:t>
      </w:r>
      <w:r w:rsidRPr="008D2DAE">
        <w:t xml:space="preserve"> což bylo pravděpodobné </w:t>
      </w:r>
      <w:r w:rsidR="00A76BE3" w:rsidRPr="008D2DAE">
        <w:t>–</w:t>
      </w:r>
      <w:r w:rsidRPr="008D2DAE">
        <w:t xml:space="preserve">, kteří pak budou varovat Hanoj </w:t>
      </w:r>
      <w:r w:rsidR="00A76BE3" w:rsidRPr="008D2DAE">
        <w:t>–</w:t>
      </w:r>
      <w:r w:rsidRPr="008D2DAE">
        <w:t xml:space="preserve"> což už bylo méně jisté</w:t>
      </w:r>
      <w:r w:rsidR="00AE751F" w:rsidRPr="008D2DAE">
        <w:t xml:space="preserve"> a </w:t>
      </w:r>
      <w:r w:rsidRPr="008D2DAE">
        <w:t>technicky nemožné, protože do mého odpoledního jednání</w:t>
      </w:r>
      <w:r w:rsidR="00AE751F" w:rsidRPr="008D2DAE">
        <w:t xml:space="preserve"> s </w:t>
      </w:r>
      <w:r w:rsidRPr="008D2DAE">
        <w:t>Le Duc Them zbývalo příliš málo času.</w:t>
      </w:r>
    </w:p>
    <w:p w:rsidR="00AE751F" w:rsidRPr="008D2DAE" w:rsidRDefault="00AE751F" w:rsidP="00BF453C">
      <w:pPr>
        <w:pStyle w:val="Textodsazen"/>
      </w:pPr>
    </w:p>
    <w:p w:rsidR="00AE751F" w:rsidRPr="008D2DAE" w:rsidRDefault="000151F1" w:rsidP="00BF453C">
      <w:pPr>
        <w:pStyle w:val="Textodsazen"/>
      </w:pPr>
      <w:r w:rsidRPr="008D2DAE">
        <w:t xml:space="preserve">Třebaže jsem tentokrát dorazil do Paříže bez problémů </w:t>
      </w:r>
      <w:r w:rsidR="00A76BE3" w:rsidRPr="008D2DAE">
        <w:t>–</w:t>
      </w:r>
      <w:r w:rsidRPr="008D2DAE">
        <w:t xml:space="preserve"> přiletěl jsem bez jakéhokoli utajování</w:t>
      </w:r>
      <w:r w:rsidR="00AE751F" w:rsidRPr="008D2DAE">
        <w:t xml:space="preserve"> z </w:t>
      </w:r>
      <w:r w:rsidRPr="008D2DAE">
        <w:t xml:space="preserve">Pákistánu </w:t>
      </w:r>
      <w:r w:rsidR="00A76BE3" w:rsidRPr="008D2DAE">
        <w:t>–</w:t>
      </w:r>
      <w:r w:rsidRPr="008D2DAE">
        <w:t xml:space="preserve">, Le Duc Thova veřejná nabídka jednání uvedla tisk do stavu pohotovosti. Žurnalisté ve velkém počtu vartovali </w:t>
      </w:r>
      <w:r w:rsidR="007127A7" w:rsidRPr="008D2DAE">
        <w:t>p</w:t>
      </w:r>
      <w:r w:rsidRPr="008D2DAE">
        <w:t>řed rezidencí amerického velvyslance na avenue d</w:t>
      </w:r>
      <w:r w:rsidR="00AE751F" w:rsidRPr="008D2DAE">
        <w:t>’</w:t>
      </w:r>
      <w:r w:rsidRPr="008D2DAE">
        <w:t>Iéna, kde jsem bydlel. Vyřešil jsem problém tím, že jsem si pozval Davida Bruce</w:t>
      </w:r>
      <w:r w:rsidR="00AE751F" w:rsidRPr="008D2DAE">
        <w:t xml:space="preserve"> a </w:t>
      </w:r>
      <w:r w:rsidRPr="008D2DAE">
        <w:t>oznámil, že spolu projdeme výsledky pařížských rozhovorů. Bruce se dostavil tak, aby to všichni viděli, já jsem se</w:t>
      </w:r>
      <w:r w:rsidR="00AE751F" w:rsidRPr="008D2DAE">
        <w:t xml:space="preserve"> s </w:t>
      </w:r>
      <w:r w:rsidRPr="008D2DAE">
        <w:t>ním pozdravil</w:t>
      </w:r>
      <w:r w:rsidR="00AE751F" w:rsidRPr="008D2DAE">
        <w:t xml:space="preserve"> a </w:t>
      </w:r>
      <w:r w:rsidRPr="008D2DAE">
        <w:t>hlavního vchodu</w:t>
      </w:r>
      <w:r w:rsidR="00AE751F" w:rsidRPr="008D2DAE">
        <w:t xml:space="preserve"> a </w:t>
      </w:r>
      <w:r w:rsidRPr="008D2DAE">
        <w:t>zavedl ho do rezidence. Jakmile se usadil, prošel jsem zadem na dvůr, kde čekal generál Walters ve svém osobním voze; dokonce mne vybavil kloboukem. Posadili jsme se</w:t>
      </w:r>
      <w:r w:rsidR="00AE751F" w:rsidRPr="008D2DAE">
        <w:t xml:space="preserve"> v </w:t>
      </w:r>
      <w:r w:rsidRPr="008D2DAE">
        <w:t xml:space="preserve">sedadle hodně nízko pro případ, že by novináři hlídali zadní východ </w:t>
      </w:r>
      <w:r w:rsidR="00A76BE3" w:rsidRPr="008D2DAE">
        <w:t>–</w:t>
      </w:r>
      <w:r w:rsidRPr="008D2DAE">
        <w:t xml:space="preserve"> což neudělali </w:t>
      </w:r>
      <w:r w:rsidR="00A76BE3" w:rsidRPr="008D2DAE">
        <w:t>–</w:t>
      </w:r>
      <w:r w:rsidRPr="008D2DAE">
        <w:t>,</w:t>
      </w:r>
      <w:r w:rsidR="00AE751F" w:rsidRPr="008D2DAE">
        <w:t xml:space="preserve"> a </w:t>
      </w:r>
      <w:r w:rsidRPr="008D2DAE">
        <w:t>řídili se instrukcemi, které mi předtím poslal</w:t>
      </w:r>
      <w:r w:rsidR="00AE751F" w:rsidRPr="008D2DAE">
        <w:t xml:space="preserve"> v </w:t>
      </w:r>
      <w:r w:rsidRPr="008D2DAE">
        <w:t>telegramu Walters, jenž se tak bavil, že by nám zřejmě</w:t>
      </w:r>
      <w:r w:rsidR="00AE751F" w:rsidRPr="008D2DAE">
        <w:t xml:space="preserve"> i </w:t>
      </w:r>
      <w:r w:rsidRPr="008D2DAE">
        <w:t>zaplatil za privilegium účastnit se. Text jeho scénáře napsaného tím nejpříše</w:t>
      </w:r>
      <w:r w:rsidR="007127A7" w:rsidRPr="008D2DAE">
        <w:t>rn</w:t>
      </w:r>
      <w:r w:rsidRPr="008D2DAE">
        <w:t>ějším pentagonským stylem</w:t>
      </w:r>
      <w:r w:rsidR="00AE751F" w:rsidRPr="008D2DAE">
        <w:t xml:space="preserve"> a </w:t>
      </w:r>
      <w:r w:rsidRPr="008D2DAE">
        <w:t xml:space="preserve">nazvaného </w:t>
      </w:r>
      <w:r w:rsidR="00AE751F" w:rsidRPr="008D2DAE">
        <w:t>„</w:t>
      </w:r>
      <w:r w:rsidRPr="008D2DAE">
        <w:t>Plán přesunu na místo</w:t>
      </w:r>
      <w:r w:rsidR="00AE751F" w:rsidRPr="008D2DAE">
        <w:t xml:space="preserve"> a z </w:t>
      </w:r>
      <w:r w:rsidRPr="008D2DAE">
        <w:t>něj</w:t>
      </w:r>
      <w:r w:rsidR="00AE751F" w:rsidRPr="008D2DAE">
        <w:t>“</w:t>
      </w:r>
      <w:r w:rsidRPr="008D2DAE">
        <w:t xml:space="preserve"> zněl:</w:t>
      </w:r>
    </w:p>
    <w:p w:rsidR="00AE751F" w:rsidRPr="008D2DAE" w:rsidRDefault="00AE751F" w:rsidP="00BF453C">
      <w:pPr>
        <w:pStyle w:val="Textodsazen"/>
      </w:pPr>
    </w:p>
    <w:p w:rsidR="00AE751F" w:rsidRPr="008D2DAE" w:rsidRDefault="00547C77" w:rsidP="000D589C">
      <w:pPr>
        <w:pStyle w:val="Text-cittodsazen"/>
      </w:pPr>
      <w:r w:rsidRPr="008D2DAE">
        <w:t>1. Můj [Waltersův] chevrolet se sklápěcí střechou 6CD408 je přistaven na zadní dvůr rezidence velvyslance den před akcí.</w:t>
      </w:r>
    </w:p>
    <w:p w:rsidR="00AE751F" w:rsidRPr="008D2DAE" w:rsidRDefault="00547C77" w:rsidP="000D589C">
      <w:pPr>
        <w:pStyle w:val="Text-cittodsazen"/>
      </w:pPr>
      <w:r w:rsidRPr="008D2DAE">
        <w:t>2. Přicházím pěšky</w:t>
      </w:r>
      <w:r w:rsidR="00AE751F" w:rsidRPr="008D2DAE">
        <w:t xml:space="preserve"> k </w:t>
      </w:r>
      <w:r w:rsidRPr="008D2DAE">
        <w:t>ambasádě ve 12.45. Gen. Kirschman [mé krycí jméno]</w:t>
      </w:r>
      <w:r w:rsidR="00AE751F" w:rsidRPr="008D2DAE">
        <w:t xml:space="preserve"> a </w:t>
      </w:r>
      <w:r w:rsidRPr="008D2DAE">
        <w:t>já jdeme dolů po zadním schodišti velvyslanectví, nastupujeme do mého vozu</w:t>
      </w:r>
      <w:r w:rsidR="00AE751F" w:rsidRPr="008D2DAE">
        <w:t xml:space="preserve"> a </w:t>
      </w:r>
      <w:r w:rsidRPr="008D2DAE">
        <w:t>odjíždíme od zadního traktu budovy. Oklikou jedeme do mého bytu na blvd. Charcot 49</w:t>
      </w:r>
      <w:r w:rsidR="00AE751F" w:rsidRPr="008D2DAE">
        <w:t xml:space="preserve"> v </w:t>
      </w:r>
      <w:r w:rsidRPr="008D2DAE">
        <w:t>Neuilly.</w:t>
      </w:r>
    </w:p>
    <w:p w:rsidR="00AE751F" w:rsidRPr="008D2DAE" w:rsidRDefault="00A07F38" w:rsidP="000D589C">
      <w:pPr>
        <w:pStyle w:val="Text-cittodsazen"/>
      </w:pPr>
      <w:r w:rsidRPr="008D2DAE">
        <w:t>3. Po příjezdu dvě možnosti,</w:t>
      </w:r>
    </w:p>
    <w:p w:rsidR="00AE751F" w:rsidRPr="008D2DAE" w:rsidRDefault="00A07F38" w:rsidP="000D589C">
      <w:pPr>
        <w:pStyle w:val="Text-cittodsazen"/>
      </w:pPr>
      <w:r w:rsidRPr="008D2DAE">
        <w:t>a. Gen. Kirschman vychází, prochází elektronicky jištěnými dveřmi, které se za ním zavírají, nastupuje do výtahu</w:t>
      </w:r>
      <w:r w:rsidR="00AE751F" w:rsidRPr="008D2DAE">
        <w:t xml:space="preserve"> a </w:t>
      </w:r>
      <w:r w:rsidRPr="008D2DAE">
        <w:t>jede do suterénu. Já mezitím zajíždím do suterénu autem. Můj službukonající důstojník za mnou zamyká dveře garáže</w:t>
      </w:r>
      <w:r w:rsidR="00AE751F" w:rsidRPr="008D2DAE">
        <w:t xml:space="preserve"> a </w:t>
      </w:r>
      <w:r w:rsidRPr="008D2DAE">
        <w:t>my vycházíme zadním výjezdem na rue St. James.</w:t>
      </w:r>
    </w:p>
    <w:p w:rsidR="00AE751F" w:rsidRPr="008D2DAE" w:rsidRDefault="000151F1" w:rsidP="000D589C">
      <w:pPr>
        <w:pStyle w:val="Text-cittodsazen"/>
      </w:pPr>
      <w:r w:rsidRPr="008D2DAE">
        <w:lastRenderedPageBreak/>
        <w:t>b.</w:t>
      </w:r>
      <w:r w:rsidR="00A76BE3" w:rsidRPr="008D2DAE">
        <w:t xml:space="preserve"> </w:t>
      </w:r>
      <w:r w:rsidRPr="008D2DAE">
        <w:t>Gen. Kirschman jde do garáže se mnou</w:t>
      </w:r>
      <w:r w:rsidR="00AE751F" w:rsidRPr="008D2DAE">
        <w:t xml:space="preserve"> a </w:t>
      </w:r>
      <w:r w:rsidRPr="008D2DAE">
        <w:t>zbytek proběhne podle alternativy a.</w:t>
      </w:r>
    </w:p>
    <w:p w:rsidR="00AE751F" w:rsidRPr="008D2DAE" w:rsidRDefault="000151F1" w:rsidP="000D589C">
      <w:pPr>
        <w:pStyle w:val="Text-cittodsazen"/>
      </w:pPr>
      <w:r w:rsidRPr="008D2DAE">
        <w:t>4.</w:t>
      </w:r>
      <w:r w:rsidR="00A76BE3" w:rsidRPr="008D2DAE">
        <w:t xml:space="preserve"> </w:t>
      </w:r>
      <w:r w:rsidRPr="008D2DAE">
        <w:t>Můj službukonající důstojník zůstává</w:t>
      </w:r>
      <w:r w:rsidR="00AE751F" w:rsidRPr="008D2DAE">
        <w:t xml:space="preserve"> v </w:t>
      </w:r>
      <w:r w:rsidRPr="008D2DAE">
        <w:t>mém bytě, aby zajistil, že nikdo nezvedne telefon</w:t>
      </w:r>
      <w:r w:rsidR="00AE751F" w:rsidRPr="008D2DAE">
        <w:t xml:space="preserve"> a </w:t>
      </w:r>
      <w:r w:rsidRPr="008D2DAE">
        <w:t>nevstoupí do bytu.</w:t>
      </w:r>
    </w:p>
    <w:p w:rsidR="00AE751F" w:rsidRPr="008D2DAE" w:rsidRDefault="000151F1" w:rsidP="000D589C">
      <w:pPr>
        <w:pStyle w:val="Text-cittodsazen"/>
      </w:pPr>
      <w:r w:rsidRPr="008D2DAE">
        <w:t>5.</w:t>
      </w:r>
      <w:r w:rsidR="00A76BE3" w:rsidRPr="008D2DAE">
        <w:t xml:space="preserve"> </w:t>
      </w:r>
      <w:r w:rsidRPr="008D2DAE">
        <w:t>Gen. Kirschman</w:t>
      </w:r>
      <w:r w:rsidR="00AE751F" w:rsidRPr="008D2DAE">
        <w:t xml:space="preserve"> a </w:t>
      </w:r>
      <w:r w:rsidRPr="008D2DAE">
        <w:t>já jdeme</w:t>
      </w:r>
      <w:r w:rsidR="00AE751F" w:rsidRPr="008D2DAE">
        <w:t xml:space="preserve"> k </w:t>
      </w:r>
      <w:r w:rsidRPr="008D2DAE">
        <w:t>předem stanovenému bodu deset bloků od místa. Zde se setkáváme</w:t>
      </w:r>
      <w:r w:rsidR="00AE751F" w:rsidRPr="008D2DAE">
        <w:t xml:space="preserve"> s </w:t>
      </w:r>
      <w:r w:rsidRPr="008D2DAE">
        <w:t>mým tajemníkem ve voze</w:t>
      </w:r>
      <w:r w:rsidR="00AE751F" w:rsidRPr="008D2DAE">
        <w:t xml:space="preserve"> z </w:t>
      </w:r>
      <w:r w:rsidRPr="008D2DAE">
        <w:t xml:space="preserve">půjčovny, který právě </w:t>
      </w:r>
      <w:r w:rsidR="00AE751F" w:rsidRPr="008D2DAE">
        <w:t>„</w:t>
      </w:r>
      <w:r w:rsidRPr="008D2DAE">
        <w:t>prošťáral</w:t>
      </w:r>
      <w:r w:rsidR="00AE751F" w:rsidRPr="008D2DAE">
        <w:t>“</w:t>
      </w:r>
      <w:r w:rsidRPr="008D2DAE">
        <w:t xml:space="preserve"> místo. Jestliže je vzduch čistý, pokračujeme na místo.</w:t>
      </w:r>
    </w:p>
    <w:p w:rsidR="00AE751F" w:rsidRPr="008D2DAE" w:rsidRDefault="000151F1" w:rsidP="000D589C">
      <w:pPr>
        <w:pStyle w:val="Text-cittodsazen"/>
      </w:pPr>
      <w:r w:rsidRPr="008D2DAE">
        <w:t>6.</w:t>
      </w:r>
      <w:r w:rsidR="00A76BE3" w:rsidRPr="008D2DAE">
        <w:t xml:space="preserve"> </w:t>
      </w:r>
      <w:r w:rsidRPr="008D2DAE">
        <w:t>Vracíme se do suterénu mého domu přes rue St. James, přesedáme do mého osobního chevroletu, vyjíždíme exitem na blvd. Charcot</w:t>
      </w:r>
      <w:r w:rsidR="00AE751F" w:rsidRPr="008D2DAE">
        <w:t xml:space="preserve"> a </w:t>
      </w:r>
      <w:r w:rsidRPr="008D2DAE">
        <w:t>vracíme se do rezidence.</w:t>
      </w:r>
    </w:p>
    <w:p w:rsidR="00AE751F" w:rsidRPr="008D2DAE" w:rsidRDefault="00AE751F" w:rsidP="00BF453C">
      <w:pPr>
        <w:pStyle w:val="Textodsazen"/>
      </w:pPr>
    </w:p>
    <w:p w:rsidR="00AE751F" w:rsidRPr="008D2DAE" w:rsidRDefault="000151F1" w:rsidP="00BF453C">
      <w:pPr>
        <w:pStyle w:val="Textodsazen"/>
      </w:pPr>
      <w:r w:rsidRPr="008D2DAE">
        <w:t xml:space="preserve">Nakonec jsme provedli variantu 3b, neboť Walters nevěřil, že bych dokázal bez pomoci nalézt cestu do suterénu. Plán fungoval dokonale </w:t>
      </w:r>
      <w:r w:rsidR="00A76BE3" w:rsidRPr="008D2DAE">
        <w:t>–</w:t>
      </w:r>
      <w:r w:rsidRPr="008D2DAE">
        <w:t xml:space="preserve"> hlavně proto, že nás nikdo nesledoval.</w:t>
      </w:r>
    </w:p>
    <w:p w:rsidR="00AE751F" w:rsidRPr="008D2DAE" w:rsidRDefault="00AE751F" w:rsidP="00BF453C">
      <w:pPr>
        <w:pStyle w:val="Textodsazen"/>
      </w:pPr>
    </w:p>
    <w:p w:rsidR="00AE751F" w:rsidRPr="008D2DAE" w:rsidRDefault="000151F1" w:rsidP="00BF453C">
      <w:pPr>
        <w:pStyle w:val="Textodsazen"/>
      </w:pPr>
      <w:r w:rsidRPr="008D2DAE">
        <w:t>Konečně jsem zase seděl</w:t>
      </w:r>
      <w:r w:rsidR="00AE751F" w:rsidRPr="008D2DAE">
        <w:t xml:space="preserve"> a </w:t>
      </w:r>
      <w:r w:rsidRPr="008D2DAE">
        <w:t>obdélníkového stolu se zeleným ubrusem</w:t>
      </w:r>
      <w:r w:rsidR="00AE751F" w:rsidRPr="008D2DAE">
        <w:t xml:space="preserve"> a </w:t>
      </w:r>
      <w:r w:rsidRPr="008D2DAE">
        <w:t>proti sobě měl Le Duc Tha</w:t>
      </w:r>
      <w:r w:rsidR="00AE751F" w:rsidRPr="008D2DAE">
        <w:t xml:space="preserve"> a </w:t>
      </w:r>
      <w:r w:rsidRPr="008D2DAE">
        <w:t>Xuan Thuye. Avšak rámec jednání neměl už být nikdy stejný; zásadním způsobem ho změnila moje cesta do Pekingu,</w:t>
      </w:r>
      <w:r w:rsidR="00AE751F" w:rsidRPr="008D2DAE">
        <w:t xml:space="preserve"> i </w:t>
      </w:r>
      <w:r w:rsidRPr="008D2DAE">
        <w:t>když to Le Duc Tho ještě nevěděl. Za Hanoj opět jako první promluvil Xuan Thuy. Měl stejnou roli jako pikador při býčích zápasech. Jeho úkolem bylo nás rozdráždit, zkrvavit,</w:t>
      </w:r>
      <w:r w:rsidR="00AE751F" w:rsidRPr="008D2DAE">
        <w:t xml:space="preserve"> a </w:t>
      </w:r>
      <w:r w:rsidRPr="008D2DAE">
        <w:t>snad také umožnit Le Duc Thovi studovat naše reakce. Ten si bral slovo, až když začalo seriózní jednání,</w:t>
      </w:r>
      <w:r w:rsidR="00AE751F" w:rsidRPr="008D2DAE">
        <w:t xml:space="preserve"> a </w:t>
      </w:r>
      <w:r w:rsidRPr="008D2DAE">
        <w:t>pak přednášel svůj monolog</w:t>
      </w:r>
      <w:r w:rsidR="00AE751F" w:rsidRPr="008D2DAE">
        <w:t xml:space="preserve"> o </w:t>
      </w:r>
      <w:r w:rsidRPr="008D2DAE">
        <w:t>názorech Hanoje.</w:t>
      </w:r>
    </w:p>
    <w:p w:rsidR="00AE751F" w:rsidRPr="008D2DAE" w:rsidRDefault="000151F1" w:rsidP="00BF453C">
      <w:pPr>
        <w:pStyle w:val="Textodsazen"/>
      </w:pPr>
      <w:r w:rsidRPr="008D2DAE">
        <w:t>Nebylo divu, že setkání, které se konalo 12. července, začalo ostrou výměnou názorů. Já jsem obvinil Severovietnamce ze zlé vůle, protože publikovali sedm bodů madame Binh. Xuan Thuy odpověděl všemožnými obviněními, týkajícími se hlavně vojenských akcí</w:t>
      </w:r>
      <w:r w:rsidR="00AE751F" w:rsidRPr="008D2DAE">
        <w:t xml:space="preserve"> v </w:t>
      </w:r>
      <w:r w:rsidRPr="008D2DAE">
        <w:t>Jižním Vietnamu, jež byla stejně zavádějící jako irelevantní. Oba jsme dobře věděli, že</w:t>
      </w:r>
      <w:r w:rsidR="00AE751F" w:rsidRPr="008D2DAE">
        <w:t xml:space="preserve"> v </w:t>
      </w:r>
      <w:r w:rsidRPr="008D2DAE">
        <w:t>Jižním Vietnamu nyní neprovádí žádné velké vojenské akce ani jedna strana. Severovietnamci nicméně neměli zájem hnát tyto věci příliš daleko. Zdálo se, že si velmi přejí jednat. Ještě nevěděli</w:t>
      </w:r>
      <w:r w:rsidR="00AE751F" w:rsidRPr="008D2DAE">
        <w:t xml:space="preserve"> o </w:t>
      </w:r>
      <w:r w:rsidRPr="008D2DAE">
        <w:t>mé cestě do Pekingu,</w:t>
      </w:r>
      <w:r w:rsidR="00AE751F" w:rsidRPr="008D2DAE">
        <w:t xml:space="preserve"> a </w:t>
      </w:r>
      <w:r w:rsidRPr="008D2DAE">
        <w:t>proto si mysleli, že nás mají na lopatě; zřejmě chtěli zjistit, zda se zhroutíme.</w:t>
      </w:r>
    </w:p>
    <w:p w:rsidR="00AE751F" w:rsidRPr="008D2DAE" w:rsidRDefault="00AE751F" w:rsidP="00BF453C">
      <w:pPr>
        <w:pStyle w:val="Textodsazen"/>
      </w:pPr>
      <w:r w:rsidRPr="008D2DAE">
        <w:t>„</w:t>
      </w:r>
      <w:r w:rsidR="000151F1" w:rsidRPr="008D2DAE">
        <w:t>Jednání</w:t>
      </w:r>
      <w:r w:rsidRPr="008D2DAE">
        <w:t>“</w:t>
      </w:r>
      <w:r w:rsidR="000151F1" w:rsidRPr="008D2DAE">
        <w:t xml:space="preserve"> je pro Hanoj nicméně relativní výraz. Le Duc Tho</w:t>
      </w:r>
      <w:r w:rsidRPr="008D2DAE">
        <w:t xml:space="preserve"> a </w:t>
      </w:r>
      <w:r w:rsidR="000151F1" w:rsidRPr="008D2DAE">
        <w:t xml:space="preserve">Xuan Thuy charakterizovali své návrhy jako </w:t>
      </w:r>
      <w:r w:rsidRPr="008D2DAE">
        <w:t>„</w:t>
      </w:r>
      <w:r w:rsidR="000151F1" w:rsidRPr="008D2DAE">
        <w:t>konkrétní</w:t>
      </w:r>
      <w:r w:rsidRPr="008D2DAE">
        <w:t>“ a „</w:t>
      </w:r>
      <w:r w:rsidR="000151F1" w:rsidRPr="008D2DAE">
        <w:t>faktické</w:t>
      </w:r>
      <w:r w:rsidRPr="008D2DAE">
        <w:t>“</w:t>
      </w:r>
      <w:r w:rsidR="000151F1" w:rsidRPr="008D2DAE">
        <w:t xml:space="preserve">, naše oproti tomu jako </w:t>
      </w:r>
      <w:r w:rsidRPr="008D2DAE">
        <w:t>„</w:t>
      </w:r>
      <w:r w:rsidR="000151F1" w:rsidRPr="008D2DAE">
        <w:t>nerealistické</w:t>
      </w:r>
      <w:r w:rsidRPr="008D2DAE">
        <w:t>“</w:t>
      </w:r>
      <w:r w:rsidR="000151F1" w:rsidRPr="008D2DAE">
        <w:t xml:space="preserve">, </w:t>
      </w:r>
      <w:r w:rsidRPr="008D2DAE">
        <w:t>„</w:t>
      </w:r>
      <w:r w:rsidR="000151F1" w:rsidRPr="008D2DAE">
        <w:t>vágní</w:t>
      </w:r>
      <w:r w:rsidRPr="008D2DAE">
        <w:t>“ a „</w:t>
      </w:r>
      <w:r w:rsidR="000151F1" w:rsidRPr="008D2DAE">
        <w:t>abstraktní</w:t>
      </w:r>
      <w:r w:rsidRPr="008D2DAE">
        <w:t>“</w:t>
      </w:r>
      <w:r w:rsidR="000151F1" w:rsidRPr="008D2DAE">
        <w:t xml:space="preserve"> bez ohledu na to, jak konkrétní mohly být. </w:t>
      </w:r>
      <w:r w:rsidRPr="008D2DAE">
        <w:t>„</w:t>
      </w:r>
      <w:r w:rsidR="000151F1" w:rsidRPr="008D2DAE">
        <w:t>Realismus</w:t>
      </w:r>
      <w:r w:rsidRPr="008D2DAE">
        <w:t>“</w:t>
      </w:r>
      <w:r w:rsidR="000151F1" w:rsidRPr="008D2DAE">
        <w:t xml:space="preserve"> se měřil podle toho, jak korespondoval se stanoviskem Hanoje. Ducky považoval svou přítomnost na jednáních za ústupek, svou ochotu diskutovat</w:t>
      </w:r>
      <w:r w:rsidRPr="008D2DAE">
        <w:t xml:space="preserve"> o </w:t>
      </w:r>
      <w:r w:rsidR="000151F1" w:rsidRPr="008D2DAE">
        <w:t xml:space="preserve">našich bodech </w:t>
      </w:r>
      <w:r w:rsidR="00A76BE3" w:rsidRPr="008D2DAE">
        <w:t>–</w:t>
      </w:r>
      <w:r w:rsidR="000151F1" w:rsidRPr="008D2DAE">
        <w:t xml:space="preserve"> byť jen proto, aby je odmítl </w:t>
      </w:r>
      <w:r w:rsidR="00A76BE3" w:rsidRPr="008D2DAE">
        <w:t>–</w:t>
      </w:r>
      <w:r w:rsidR="000151F1" w:rsidRPr="008D2DAE">
        <w:t xml:space="preserve"> za známku dobré vůle. Každý nový požadavek předkládal</w:t>
      </w:r>
      <w:r w:rsidRPr="008D2DAE">
        <w:t xml:space="preserve"> s </w:t>
      </w:r>
      <w:r w:rsidR="000151F1" w:rsidRPr="008D2DAE">
        <w:t>tvrzením, že je založen na racionalitě, realitě</w:t>
      </w:r>
      <w:r w:rsidRPr="008D2DAE">
        <w:t xml:space="preserve"> a </w:t>
      </w:r>
      <w:r w:rsidR="000151F1" w:rsidRPr="008D2DAE">
        <w:t>historii, kterou pak</w:t>
      </w:r>
      <w:r w:rsidRPr="008D2DAE">
        <w:t xml:space="preserve"> s </w:t>
      </w:r>
      <w:r w:rsidR="000151F1" w:rsidRPr="008D2DAE">
        <w:t xml:space="preserve">nesnesitelnou rozvláčností vysvětloval </w:t>
      </w:r>
      <w:r w:rsidR="00A76BE3" w:rsidRPr="008D2DAE">
        <w:t>–</w:t>
      </w:r>
      <w:r w:rsidR="000151F1" w:rsidRPr="008D2DAE">
        <w:t xml:space="preserve"> při jedné příležitosti mne tak donutil poznamenat, že kdyby kladl důraz na racionalitu</w:t>
      </w:r>
      <w:r w:rsidRPr="008D2DAE">
        <w:t xml:space="preserve"> a </w:t>
      </w:r>
      <w:r w:rsidR="000151F1" w:rsidRPr="008D2DAE">
        <w:t>trochu méně se věnoval historickým výkladům, všichni bychom získali.</w:t>
      </w:r>
    </w:p>
    <w:p w:rsidR="00AE751F" w:rsidRPr="008D2DAE" w:rsidRDefault="00AE751F" w:rsidP="00BF453C">
      <w:pPr>
        <w:pStyle w:val="Textodsazen"/>
      </w:pPr>
      <w:r w:rsidRPr="008D2DAE">
        <w:t>I </w:t>
      </w:r>
      <w:r w:rsidR="000151F1" w:rsidRPr="008D2DAE">
        <w:t>oficiální dohody se dají vykládat specificky. Například našich sedm bodů</w:t>
      </w:r>
      <w:r w:rsidRPr="008D2DAE">
        <w:t xml:space="preserve"> </w:t>
      </w:r>
      <w:r w:rsidRPr="008D2DAE">
        <w:lastRenderedPageBreak/>
        <w:t>z </w:t>
      </w:r>
      <w:r w:rsidR="000151F1" w:rsidRPr="008D2DAE">
        <w:t>31. května</w:t>
      </w:r>
      <w:r w:rsidRPr="008D2DAE">
        <w:t xml:space="preserve"> a </w:t>
      </w:r>
      <w:r w:rsidR="000151F1" w:rsidRPr="008D2DAE">
        <w:t>devět bodů Hanoje</w:t>
      </w:r>
      <w:r w:rsidRPr="008D2DAE">
        <w:t xml:space="preserve"> z </w:t>
      </w:r>
      <w:r w:rsidR="000151F1" w:rsidRPr="008D2DAE">
        <w:t>26. června mělo</w:t>
      </w:r>
      <w:r w:rsidRPr="008D2DAE">
        <w:t xml:space="preserve"> k </w:t>
      </w:r>
      <w:r w:rsidR="000151F1" w:rsidRPr="008D2DAE">
        <w:t>sobě velmi blízko, co se týče potvrzení nezávislosti, neutrality</w:t>
      </w:r>
      <w:r w:rsidRPr="008D2DAE">
        <w:t xml:space="preserve"> a </w:t>
      </w:r>
      <w:r w:rsidR="000151F1" w:rsidRPr="008D2DAE">
        <w:t>územní celistvosti Kambodže</w:t>
      </w:r>
      <w:r w:rsidRPr="008D2DAE">
        <w:t xml:space="preserve"> a </w:t>
      </w:r>
      <w:r w:rsidR="000151F1" w:rsidRPr="008D2DAE">
        <w:t>Laosu založených na ženevských dohodách uzavřených</w:t>
      </w:r>
      <w:r w:rsidRPr="008D2DAE">
        <w:t xml:space="preserve"> v </w:t>
      </w:r>
      <w:r w:rsidR="000151F1" w:rsidRPr="008D2DAE">
        <w:t>roce 1954</w:t>
      </w:r>
      <w:r w:rsidRPr="008D2DAE">
        <w:t xml:space="preserve"> a </w:t>
      </w:r>
      <w:r w:rsidR="000151F1" w:rsidRPr="008D2DAE">
        <w:t>1962. Avšak kdykoli jsme se přiblížili</w:t>
      </w:r>
      <w:r w:rsidRPr="008D2DAE">
        <w:t xml:space="preserve"> k </w:t>
      </w:r>
      <w:r w:rsidR="000151F1" w:rsidRPr="008D2DAE">
        <w:t>tomu, že bychom mohli odložit tyto záležitosti stranou jako vyř</w:t>
      </w:r>
      <w:r w:rsidR="00B02AFF" w:rsidRPr="008D2DAE">
        <w:t>e</w:t>
      </w:r>
      <w:r w:rsidR="000151F1" w:rsidRPr="008D2DAE">
        <w:t>šené, Le Duc Tho vž</w:t>
      </w:r>
      <w:r w:rsidR="00A07F38" w:rsidRPr="008D2DAE">
        <w:t>d</w:t>
      </w:r>
      <w:r w:rsidR="000151F1" w:rsidRPr="008D2DAE">
        <w:t>y únavně upozornil, že Hanoj ji</w:t>
      </w:r>
      <w:r w:rsidR="00B02AFF" w:rsidRPr="008D2DAE">
        <w:t>ž</w:t>
      </w:r>
      <w:r w:rsidR="000151F1" w:rsidRPr="008D2DAE">
        <w:rPr>
          <w:i/>
        </w:rPr>
        <w:t xml:space="preserve"> </w:t>
      </w:r>
      <w:r w:rsidR="000151F1" w:rsidRPr="008D2DAE">
        <w:t>tyto smlouvy dodržuje (to bylo</w:t>
      </w:r>
      <w:r w:rsidRPr="008D2DAE">
        <w:t xml:space="preserve"> v </w:t>
      </w:r>
      <w:r w:rsidR="000151F1" w:rsidRPr="008D2DAE">
        <w:t xml:space="preserve">době, kdy se </w:t>
      </w:r>
      <w:r w:rsidR="00B02AFF" w:rsidRPr="008D2DAE">
        <w:t>t</w:t>
      </w:r>
      <w:r w:rsidR="000151F1" w:rsidRPr="008D2DAE">
        <w:t>ěmito zeměmi prohánělo několik set tisíc severovietnamských vojáků). Když jsem vyjádřil</w:t>
      </w:r>
      <w:r w:rsidRPr="008D2DAE">
        <w:t xml:space="preserve"> v </w:t>
      </w:r>
      <w:r w:rsidR="000151F1" w:rsidRPr="008D2DAE">
        <w:t>této souvislosti své pochybnosti, Le Duc Tho mně suše vysvětlil, že Vietnamci žijí</w:t>
      </w:r>
      <w:r w:rsidRPr="008D2DAE">
        <w:t xml:space="preserve"> v </w:t>
      </w:r>
      <w:r w:rsidR="000151F1" w:rsidRPr="008D2DAE">
        <w:t>mnoha zemích světa; nebo když chtěl být je</w:t>
      </w:r>
      <w:r w:rsidR="00B02AFF" w:rsidRPr="008D2DAE">
        <w:t>ště</w:t>
      </w:r>
      <w:r w:rsidR="000151F1" w:rsidRPr="008D2DAE">
        <w:t xml:space="preserve"> formalističtější, tvrdil, že Severovietnamci jsou</w:t>
      </w:r>
      <w:r w:rsidRPr="008D2DAE">
        <w:t xml:space="preserve"> v </w:t>
      </w:r>
      <w:r w:rsidR="000151F1" w:rsidRPr="008D2DAE">
        <w:t>Kambodži</w:t>
      </w:r>
      <w:r w:rsidRPr="008D2DAE">
        <w:t xml:space="preserve"> a </w:t>
      </w:r>
      <w:r w:rsidR="000151F1" w:rsidRPr="008D2DAE">
        <w:t>Laosu, aby chránili jejich neutralitu.</w:t>
      </w:r>
      <w:r w:rsidRPr="008D2DAE">
        <w:t xml:space="preserve"> A </w:t>
      </w:r>
      <w:r w:rsidR="000151F1" w:rsidRPr="008D2DAE">
        <w:t>nechtěl se jasně vyjádřit, zda by lhůta pro stažení našich jednotek začala běžet po uzavření nějaké dohody, nebo zda by tato otázka byla oddělena od ostatních bodů, jak naznačovala madame Binh.</w:t>
      </w:r>
    </w:p>
    <w:p w:rsidR="00AE751F" w:rsidRPr="008D2DAE" w:rsidRDefault="000151F1" w:rsidP="00BF453C">
      <w:pPr>
        <w:pStyle w:val="Textodsazen"/>
      </w:pPr>
      <w:r w:rsidRPr="008D2DAE">
        <w:t>Avšak přes všechny tyto výhrady se setkání</w:t>
      </w:r>
      <w:r w:rsidR="00AE751F" w:rsidRPr="008D2DAE">
        <w:t xml:space="preserve"> z </w:t>
      </w:r>
      <w:r w:rsidRPr="008D2DAE">
        <w:t>12. července změnilo ve skutečné rozhovory. Brali jsme jednotlivé body</w:t>
      </w:r>
      <w:r w:rsidR="00AE751F" w:rsidRPr="008D2DAE">
        <w:t xml:space="preserve"> z </w:t>
      </w:r>
      <w:r w:rsidRPr="008D2DAE">
        <w:t>obou dokumentů</w:t>
      </w:r>
      <w:r w:rsidR="00AE751F" w:rsidRPr="008D2DAE">
        <w:t xml:space="preserve"> a </w:t>
      </w:r>
      <w:r w:rsidRPr="008D2DAE">
        <w:t>porovnávali je. Bylo zjevné, že</w:t>
      </w:r>
      <w:r w:rsidR="00AE751F" w:rsidRPr="008D2DAE">
        <w:t xml:space="preserve"> v </w:t>
      </w:r>
      <w:r w:rsidRPr="008D2DAE">
        <w:t>případě většiny</w:t>
      </w:r>
      <w:r w:rsidR="00AE751F" w:rsidRPr="008D2DAE">
        <w:t xml:space="preserve"> z </w:t>
      </w:r>
      <w:r w:rsidRPr="008D2DAE">
        <w:t>nich lze dosáhnout dohody (totální stažení našich sil, propuštění válečných zajatců, opětné potvrzení ženevských dohod</w:t>
      </w:r>
      <w:r w:rsidR="00AE751F" w:rsidRPr="008D2DAE">
        <w:t xml:space="preserve"> z </w:t>
      </w:r>
      <w:r w:rsidRPr="008D2DAE">
        <w:t>roku 1954</w:t>
      </w:r>
      <w:r w:rsidR="00AE751F" w:rsidRPr="008D2DAE">
        <w:t xml:space="preserve"> a </w:t>
      </w:r>
      <w:r w:rsidRPr="008D2DAE">
        <w:t>1962, příměří, na něž by dohlíželi mezinárodní pozorovatelé). Existovaly dva základní sporné body: požadavek Hanoje, abychom jí zaplatili válečné reparace</w:t>
      </w:r>
      <w:r w:rsidR="00AE751F" w:rsidRPr="008D2DAE">
        <w:t xml:space="preserve"> a </w:t>
      </w:r>
      <w:r w:rsidRPr="008D2DAE">
        <w:t>abychom svrhli vládu</w:t>
      </w:r>
      <w:r w:rsidR="00AE751F" w:rsidRPr="008D2DAE">
        <w:t xml:space="preserve"> v </w:t>
      </w:r>
      <w:r w:rsidRPr="008D2DAE">
        <w:t>Saigonu. Přestože jsem předtím odmítl</w:t>
      </w:r>
      <w:r w:rsidR="00AE751F" w:rsidRPr="008D2DAE">
        <w:t xml:space="preserve"> o </w:t>
      </w:r>
      <w:r w:rsidRPr="008D2DAE">
        <w:t>otázce reparací vůbec diskutovat,</w:t>
      </w:r>
      <w:r w:rsidR="00AE751F" w:rsidRPr="008D2DAE">
        <w:t xml:space="preserve"> i </w:t>
      </w:r>
      <w:r w:rsidRPr="008D2DAE">
        <w:t>tady byl kompromis možný: primárně šlo</w:t>
      </w:r>
      <w:r w:rsidR="00AE751F" w:rsidRPr="008D2DAE">
        <w:t xml:space="preserve"> o </w:t>
      </w:r>
      <w:r w:rsidRPr="008D2DAE">
        <w:t>záležitost formy, nikoli</w:t>
      </w:r>
      <w:r w:rsidR="00AE751F" w:rsidRPr="008D2DAE">
        <w:t xml:space="preserve"> o </w:t>
      </w:r>
      <w:r w:rsidRPr="008D2DAE">
        <w:t xml:space="preserve">podstatu. Na tajných rozhovorech jsme mnohokrát řekli </w:t>
      </w:r>
      <w:r w:rsidR="00A76BE3" w:rsidRPr="008D2DAE">
        <w:t>–</w:t>
      </w:r>
      <w:r w:rsidR="00AE751F" w:rsidRPr="008D2DAE">
        <w:t xml:space="preserve"> a </w:t>
      </w:r>
      <w:r w:rsidRPr="008D2DAE">
        <w:t xml:space="preserve">Nixon opakovaně prohlásil veřejně (stejně jako prezident Johnson před ním) </w:t>
      </w:r>
      <w:r w:rsidR="00A76BE3" w:rsidRPr="008D2DAE">
        <w:t>–</w:t>
      </w:r>
      <w:r w:rsidRPr="008D2DAE">
        <w:t>, že po válce štědře přispějeme na hospodářskou rekonstrukci celé Indočíny včetně Severního Vietnamu. Ale hodlali jsme to udělat</w:t>
      </w:r>
      <w:r w:rsidR="00AE751F" w:rsidRPr="008D2DAE">
        <w:t xml:space="preserve"> z </w:t>
      </w:r>
      <w:r w:rsidRPr="008D2DAE">
        <w:t>vlastního rozhodnutí, nikoli za trest.</w:t>
      </w:r>
    </w:p>
    <w:p w:rsidR="00AE751F" w:rsidRPr="008D2DAE" w:rsidRDefault="000151F1" w:rsidP="00BF453C">
      <w:pPr>
        <w:pStyle w:val="Textodsazen"/>
      </w:pPr>
      <w:r w:rsidRPr="008D2DAE">
        <w:t xml:space="preserve">Jádrem sporu se nevyhnutelně staly politické otázky. Le Duc Tho opakoval: </w:t>
      </w:r>
      <w:r w:rsidR="00AE751F" w:rsidRPr="008D2DAE">
        <w:t>„</w:t>
      </w:r>
      <w:r w:rsidRPr="008D2DAE">
        <w:t>Říkám vám vážně, že musíte odstranit Thieua</w:t>
      </w:r>
      <w:r w:rsidR="00A76BE3" w:rsidRPr="008D2DAE">
        <w:t>…</w:t>
      </w:r>
      <w:r w:rsidRPr="008D2DAE">
        <w:t xml:space="preserve"> Máte mnoho prostředků [jak to udělat].</w:t>
      </w:r>
      <w:r w:rsidR="00AE751F" w:rsidRPr="008D2DAE">
        <w:t>“</w:t>
      </w:r>
      <w:r w:rsidRPr="008D2DAE">
        <w:t xml:space="preserve"> Znovu připomněl, že nadcházející prezidentské volby</w:t>
      </w:r>
      <w:r w:rsidR="00AE751F" w:rsidRPr="008D2DAE">
        <w:t xml:space="preserve"> v </w:t>
      </w:r>
      <w:r w:rsidRPr="008D2DAE">
        <w:t>Jižním Vietnamu nám</w:t>
      </w:r>
      <w:r w:rsidR="00AE751F" w:rsidRPr="008D2DAE">
        <w:t xml:space="preserve"> k </w:t>
      </w:r>
      <w:r w:rsidRPr="008D2DAE">
        <w:t>tomu nabízejí ideální příležitost.</w:t>
      </w:r>
      <w:r w:rsidR="00AE751F" w:rsidRPr="008D2DAE">
        <w:t xml:space="preserve"> I </w:t>
      </w:r>
      <w:r w:rsidRPr="008D2DAE">
        <w:t>když mluvil</w:t>
      </w:r>
      <w:r w:rsidR="00AE751F" w:rsidRPr="008D2DAE">
        <w:t xml:space="preserve"> o </w:t>
      </w:r>
      <w:r w:rsidRPr="008D2DAE">
        <w:t xml:space="preserve">jedné osobě, brzy se ukázalo, že do svého požadavku zahrnuje každého, koho Hanoj nepovažuje za </w:t>
      </w:r>
      <w:r w:rsidR="00AE751F" w:rsidRPr="008D2DAE">
        <w:t>„</w:t>
      </w:r>
      <w:r w:rsidRPr="008D2DAE">
        <w:t>mírumilovného</w:t>
      </w:r>
      <w:r w:rsidR="00AE751F" w:rsidRPr="008D2DAE">
        <w:t>“</w:t>
      </w:r>
      <w:r w:rsidRPr="008D2DAE">
        <w:t>.</w:t>
      </w:r>
      <w:r w:rsidR="00AE751F" w:rsidRPr="008D2DAE">
        <w:t xml:space="preserve"> A </w:t>
      </w:r>
      <w:r w:rsidRPr="008D2DAE">
        <w:t>protože Hanoj tvrdila, že bude bojovat tak dlouho, dokud nedosáhne všeho, co chce, kdokoli, kdo se proti tomu stavěl, byl příčinou války, tudíž nebyl mírumilovný</w:t>
      </w:r>
      <w:r w:rsidR="00AE751F" w:rsidRPr="008D2DAE">
        <w:t xml:space="preserve"> a </w:t>
      </w:r>
      <w:r w:rsidRPr="008D2DAE">
        <w:t>musel být odstraněn. Když si to Le Duc Tho</w:t>
      </w:r>
      <w:r w:rsidR="00AE751F" w:rsidRPr="008D2DAE">
        <w:t xml:space="preserve"> a </w:t>
      </w:r>
      <w:r w:rsidRPr="008D2DAE">
        <w:t>Xuan Thuy takto vyřídili</w:t>
      </w:r>
      <w:r w:rsidR="00AE751F" w:rsidRPr="008D2DAE">
        <w:t xml:space="preserve"> s </w:t>
      </w:r>
      <w:r w:rsidRPr="008D2DAE">
        <w:t>každou nekomunistickou politickou osobností, obrátili se</w:t>
      </w:r>
      <w:r w:rsidR="00AE751F" w:rsidRPr="008D2DAE">
        <w:t xml:space="preserve"> k </w:t>
      </w:r>
      <w:r w:rsidRPr="008D2DAE">
        <w:t xml:space="preserve">úkolu přemluvit mne, abych přijal tento návrh. Pokud bych to udělal, tvrdili mi, byl by to </w:t>
      </w:r>
      <w:r w:rsidR="00AE751F" w:rsidRPr="008D2DAE">
        <w:t>„</w:t>
      </w:r>
      <w:r w:rsidRPr="008D2DAE">
        <w:t>velký krok kupředu</w:t>
      </w:r>
      <w:r w:rsidR="00AE751F" w:rsidRPr="008D2DAE">
        <w:t>“ a „</w:t>
      </w:r>
      <w:r w:rsidRPr="008D2DAE">
        <w:t>vytvořil bych příznivé podmínky pro dohodu</w:t>
      </w:r>
      <w:r w:rsidR="00AE751F" w:rsidRPr="008D2DAE">
        <w:t>“</w:t>
      </w:r>
      <w:r w:rsidRPr="008D2DAE">
        <w:t>. (Hanoj byla tak opatrná, že až podléhala paranoie. Nevěřila</w:t>
      </w:r>
      <w:r w:rsidR="00AE751F" w:rsidRPr="008D2DAE">
        <w:t xml:space="preserve"> v </w:t>
      </w:r>
      <w:r w:rsidRPr="008D2DAE">
        <w:t>bezpodmínečné sliby.</w:t>
      </w:r>
      <w:r w:rsidR="00AE751F" w:rsidRPr="008D2DAE">
        <w:t xml:space="preserve"> I </w:t>
      </w:r>
      <w:r w:rsidRPr="008D2DAE">
        <w:t xml:space="preserve">kdybychom přijali její požadavek svrhnout Thieua, pouze bychom tím </w:t>
      </w:r>
      <w:r w:rsidR="00AE751F" w:rsidRPr="008D2DAE">
        <w:t>„</w:t>
      </w:r>
      <w:r w:rsidRPr="008D2DAE">
        <w:t>vytvořili příznivé podmínky</w:t>
      </w:r>
      <w:r w:rsidR="00AE751F" w:rsidRPr="008D2DAE">
        <w:t>“</w:t>
      </w:r>
      <w:r w:rsidRPr="008D2DAE">
        <w:t>. Pro sebe si Hanoj ponechávala prostor</w:t>
      </w:r>
      <w:r w:rsidR="00AE751F" w:rsidRPr="008D2DAE">
        <w:t xml:space="preserve"> k </w:t>
      </w:r>
      <w:r w:rsidRPr="008D2DAE">
        <w:t>předložení dalších požadavků.)</w:t>
      </w:r>
    </w:p>
    <w:p w:rsidR="00AE751F" w:rsidRPr="008D2DAE" w:rsidRDefault="000151F1" w:rsidP="00BF453C">
      <w:pPr>
        <w:pStyle w:val="Textodsazen"/>
      </w:pPr>
      <w:r w:rsidRPr="008D2DAE">
        <w:t>Le Duc Tho také jednou provždy skončil</w:t>
      </w:r>
      <w:r w:rsidR="00AE751F" w:rsidRPr="008D2DAE">
        <w:t xml:space="preserve"> s </w:t>
      </w:r>
      <w:r w:rsidRPr="008D2DAE">
        <w:t xml:space="preserve">argumentem našich kritiků, že </w:t>
      </w:r>
      <w:r w:rsidRPr="008D2DAE">
        <w:lastRenderedPageBreak/>
        <w:t>bychom se mohli dohodnout pouze</w:t>
      </w:r>
      <w:r w:rsidR="00AE751F" w:rsidRPr="008D2DAE">
        <w:t xml:space="preserve"> o </w:t>
      </w:r>
      <w:r w:rsidRPr="008D2DAE">
        <w:t>vojenských otázkách</w:t>
      </w:r>
      <w:r w:rsidR="00AE751F" w:rsidRPr="008D2DAE">
        <w:t xml:space="preserve"> a </w:t>
      </w:r>
      <w:r w:rsidRPr="008D2DAE">
        <w:t>odejít</w:t>
      </w:r>
      <w:r w:rsidR="00AE751F" w:rsidRPr="008D2DAE">
        <w:t xml:space="preserve"> z </w:t>
      </w:r>
      <w:r w:rsidRPr="008D2DAE">
        <w:t>Vietnamu. Zarputilí</w:t>
      </w:r>
      <w:r w:rsidR="00AE751F" w:rsidRPr="008D2DAE">
        <w:t xml:space="preserve"> a </w:t>
      </w:r>
      <w:r w:rsidRPr="008D2DAE">
        <w:t>hrdinští mužové</w:t>
      </w:r>
      <w:r w:rsidR="00AE751F" w:rsidRPr="008D2DAE">
        <w:t xml:space="preserve"> z </w:t>
      </w:r>
      <w:r w:rsidRPr="008D2DAE">
        <w:t xml:space="preserve">Hanoje nestrávili svůj život bojem jen kvůli naději na jeho ukončení. Jak mi Le Duc Tho řekl 26. června: </w:t>
      </w:r>
      <w:r w:rsidR="00AE751F" w:rsidRPr="008D2DAE">
        <w:t>„</w:t>
      </w:r>
      <w:r w:rsidRPr="008D2DAE">
        <w:t>Neexistuje žádná válka bez politických cílů. Vojenskými operacemi se snažíme dosáhnout politických cílů. Vojenské prostředky jsou jen nástroji</w:t>
      </w:r>
      <w:r w:rsidR="00AE751F" w:rsidRPr="008D2DAE">
        <w:t xml:space="preserve"> k </w:t>
      </w:r>
      <w:r w:rsidRPr="008D2DAE">
        <w:t>dosažení politických záměrů.</w:t>
      </w:r>
      <w:r w:rsidR="00AE751F" w:rsidRPr="008D2DAE">
        <w:t>“</w:t>
      </w:r>
      <w:r w:rsidRPr="008D2DAE">
        <w:t xml:space="preserve"> Clausewitz byl naživu, dařilo se mu dobře</w:t>
      </w:r>
      <w:r w:rsidR="00AE751F" w:rsidRPr="008D2DAE">
        <w:t xml:space="preserve"> a </w:t>
      </w:r>
      <w:r w:rsidRPr="008D2DAE">
        <w:t>žil</w:t>
      </w:r>
      <w:r w:rsidR="00AE751F" w:rsidRPr="008D2DAE">
        <w:t xml:space="preserve"> v </w:t>
      </w:r>
      <w:r w:rsidRPr="008D2DAE">
        <w:t>Severním Vietnamu.</w:t>
      </w:r>
    </w:p>
    <w:p w:rsidR="00AE751F" w:rsidRPr="008D2DAE" w:rsidRDefault="000151F1" w:rsidP="00BF453C">
      <w:pPr>
        <w:pStyle w:val="Textodsazen"/>
      </w:pPr>
      <w:r w:rsidRPr="008D2DAE">
        <w:t xml:space="preserve">Několik týdnů jsem byl spolu </w:t>
      </w:r>
      <w:r w:rsidR="00B02AFF" w:rsidRPr="008D2DAE">
        <w:t>se s</w:t>
      </w:r>
      <w:r w:rsidRPr="008D2DAE">
        <w:t>vými kolegy omámen skutečností, že jsme fakticky dosáhli se S</w:t>
      </w:r>
      <w:r w:rsidR="00B02AFF" w:rsidRPr="008D2DAE">
        <w:t>e</w:t>
      </w:r>
      <w:r w:rsidRPr="008D2DAE">
        <w:t>verovi</w:t>
      </w:r>
      <w:r w:rsidR="00B02AFF" w:rsidRPr="008D2DAE">
        <w:t>et</w:t>
      </w:r>
      <w:r w:rsidRPr="008D2DAE">
        <w:t>n</w:t>
      </w:r>
      <w:r w:rsidR="00B02AFF" w:rsidRPr="008D2DAE">
        <w:t>a</w:t>
      </w:r>
      <w:r w:rsidRPr="008D2DAE">
        <w:t>mc</w:t>
      </w:r>
      <w:r w:rsidR="00B02AFF" w:rsidRPr="008D2DAE">
        <w:t>i</w:t>
      </w:r>
      <w:r w:rsidRPr="008D2DAE">
        <w:t xml:space="preserve"> dohody</w:t>
      </w:r>
      <w:r w:rsidR="00AE751F" w:rsidRPr="008D2DAE">
        <w:t xml:space="preserve"> v </w:t>
      </w:r>
      <w:r w:rsidRPr="008D2DAE">
        <w:t>sedmi bodech</w:t>
      </w:r>
      <w:r w:rsidR="00AE751F" w:rsidRPr="008D2DAE">
        <w:t xml:space="preserve"> z </w:t>
      </w:r>
      <w:r w:rsidRPr="008D2DAE">
        <w:t>devíti. Člověk doufal, že Le Duc Thovy v</w:t>
      </w:r>
      <w:r w:rsidR="002833D0" w:rsidRPr="008D2DAE">
        <w:t>áš</w:t>
      </w:r>
      <w:r w:rsidRPr="008D2DAE">
        <w:t>n</w:t>
      </w:r>
      <w:r w:rsidR="002833D0" w:rsidRPr="008D2DAE">
        <w:t>i</w:t>
      </w:r>
      <w:r w:rsidRPr="008D2DAE">
        <w:t>v</w:t>
      </w:r>
      <w:r w:rsidR="002833D0" w:rsidRPr="008D2DAE">
        <w:t>é</w:t>
      </w:r>
      <w:r w:rsidRPr="008D2DAE">
        <w:t xml:space="preserve"> žádosti, abychom demontovali saigonskou vládu, byly posledním poku</w:t>
      </w:r>
      <w:r w:rsidR="00B02AFF" w:rsidRPr="008D2DAE">
        <w:t>se</w:t>
      </w:r>
      <w:r w:rsidRPr="008D2DAE">
        <w:t>m ukáz</w:t>
      </w:r>
      <w:r w:rsidR="00B02AFF" w:rsidRPr="008D2DAE">
        <w:t>at</w:t>
      </w:r>
      <w:r w:rsidRPr="008D2DAE">
        <w:t xml:space="preserve"> </w:t>
      </w:r>
      <w:r w:rsidR="00B02AFF" w:rsidRPr="008D2DAE">
        <w:t>j</w:t>
      </w:r>
      <w:r w:rsidRPr="008D2DAE">
        <w:t>eho kolegům</w:t>
      </w:r>
      <w:r w:rsidR="00AE751F" w:rsidRPr="008D2DAE">
        <w:t xml:space="preserve"> v </w:t>
      </w:r>
      <w:r w:rsidRPr="008D2DAE">
        <w:t>Hanoji, že už nemůžeme posky</w:t>
      </w:r>
      <w:r w:rsidR="00B02AFF" w:rsidRPr="008D2DAE">
        <w:t>t</w:t>
      </w:r>
      <w:r w:rsidRPr="008D2DAE">
        <w:t>nout žádné další ústupky</w:t>
      </w:r>
      <w:r w:rsidR="00AE751F" w:rsidRPr="008D2DAE">
        <w:t xml:space="preserve"> a </w:t>
      </w:r>
      <w:r w:rsidRPr="008D2DAE">
        <w:t>že by raději měli nyní přistoupit na to, co je dosažitelné. Le Duc Tho však bezpochyby soudil, že my uvažujeme úplně stejně. Musel si myslet, že stojí za to, aby dál setrvával na jednáních</w:t>
      </w:r>
      <w:r w:rsidR="00AE751F" w:rsidRPr="008D2DAE">
        <w:t xml:space="preserve"> a </w:t>
      </w:r>
      <w:r w:rsidRPr="008D2DAE">
        <w:t>postupoval</w:t>
      </w:r>
      <w:r w:rsidR="00AE751F" w:rsidRPr="008D2DAE">
        <w:t xml:space="preserve"> s </w:t>
      </w:r>
      <w:r w:rsidRPr="008D2DAE">
        <w:t xml:space="preserve">pro něj atypickou pružností, aby zjistil, zda předhodíme nekomunistické Jihovietnamce lvům kvůli tomu, že všechny ostatní otázky budou už </w:t>
      </w:r>
      <w:r w:rsidR="00AE751F" w:rsidRPr="008D2DAE">
        <w:t>„</w:t>
      </w:r>
      <w:r w:rsidRPr="008D2DAE">
        <w:t>vyřešeny</w:t>
      </w:r>
      <w:r w:rsidR="00AE751F" w:rsidRPr="008D2DAE">
        <w:t>“</w:t>
      </w:r>
      <w:r w:rsidRPr="008D2DAE">
        <w:t>.</w:t>
      </w:r>
    </w:p>
    <w:p w:rsidR="00AE751F" w:rsidRPr="008D2DAE" w:rsidRDefault="000151F1" w:rsidP="00BF453C">
      <w:pPr>
        <w:pStyle w:val="Textodsazen"/>
      </w:pPr>
      <w:r w:rsidRPr="008D2DAE">
        <w:t>Rozhovory trvaly čtyři</w:t>
      </w:r>
      <w:r w:rsidR="00AE751F" w:rsidRPr="008D2DAE">
        <w:t xml:space="preserve"> a </w:t>
      </w:r>
      <w:r w:rsidRPr="008D2DAE">
        <w:t>půl hodiny. Dohodli jsme se, že se znovu sejdeme</w:t>
      </w:r>
      <w:r w:rsidR="00B02AFF" w:rsidRPr="008D2DAE">
        <w:t xml:space="preserve"> </w:t>
      </w:r>
      <w:r w:rsidRPr="008D2DAE">
        <w:t>26.</w:t>
      </w:r>
      <w:r w:rsidR="00A76BE3" w:rsidRPr="008D2DAE">
        <w:t xml:space="preserve"> </w:t>
      </w:r>
      <w:r w:rsidRPr="008D2DAE">
        <w:t>července, čímž jsme naznačili, že</w:t>
      </w:r>
      <w:r w:rsidR="00AE751F" w:rsidRPr="008D2DAE">
        <w:t xml:space="preserve"> v </w:t>
      </w:r>
      <w:r w:rsidRPr="008D2DAE">
        <w:t>mezidobí znovu posoudíme stanovisko toho druhého. Vrátil jsem se do velvyslancovy rezidence</w:t>
      </w:r>
      <w:r w:rsidR="00AE751F" w:rsidRPr="008D2DAE">
        <w:t xml:space="preserve"> a </w:t>
      </w:r>
      <w:r w:rsidRPr="008D2DAE">
        <w:t>zopakoval přitom Waltersovu proceduru, tentokrát ovšem pozpátku. Zhruba</w:t>
      </w:r>
      <w:r w:rsidR="00AE751F" w:rsidRPr="008D2DAE">
        <w:t xml:space="preserve"> v </w:t>
      </w:r>
      <w:r w:rsidRPr="008D2DAE">
        <w:t>19.00 jsem se spolu</w:t>
      </w:r>
      <w:r w:rsidR="00AE751F" w:rsidRPr="008D2DAE">
        <w:t xml:space="preserve"> s </w:t>
      </w:r>
      <w:r w:rsidRPr="008D2DAE">
        <w:t>Davidem Brucem ukázal</w:t>
      </w:r>
      <w:r w:rsidR="00AE751F" w:rsidRPr="008D2DAE">
        <w:t xml:space="preserve"> a </w:t>
      </w:r>
      <w:r w:rsidRPr="008D2DAE">
        <w:t>hlavního vchodu do rezidence, abych oznámil čekajícím novinářům, že jsme dokončili rozbor stavu rozhovorů.</w:t>
      </w:r>
    </w:p>
    <w:p w:rsidR="00AE751F" w:rsidRPr="008D2DAE" w:rsidRDefault="000151F1" w:rsidP="00BF453C">
      <w:pPr>
        <w:pStyle w:val="Textodsazen"/>
      </w:pPr>
      <w:r w:rsidRPr="008D2DAE">
        <w:t>Před jednáním, jež mělo proběhnout 26. července, jsem předložil Nixonovi memorandum,</w:t>
      </w:r>
      <w:r w:rsidR="00AE751F" w:rsidRPr="008D2DAE">
        <w:t xml:space="preserve"> v </w:t>
      </w:r>
      <w:r w:rsidRPr="008D2DAE">
        <w:t xml:space="preserve">němž jsem naznačoval, že jsme zúžili sporné otázky na jediný bod </w:t>
      </w:r>
      <w:r w:rsidR="00A76BE3" w:rsidRPr="008D2DAE">
        <w:t>–</w:t>
      </w:r>
      <w:r w:rsidRPr="008D2DAE">
        <w:t xml:space="preserve"> politické uspořádání</w:t>
      </w:r>
      <w:r w:rsidR="00AE751F" w:rsidRPr="008D2DAE">
        <w:t xml:space="preserve"> v </w:t>
      </w:r>
      <w:r w:rsidRPr="008D2DAE">
        <w:t>Saigonu:</w:t>
      </w:r>
    </w:p>
    <w:p w:rsidR="00AE751F" w:rsidRPr="008D2DAE" w:rsidRDefault="00AE751F" w:rsidP="00BF453C">
      <w:pPr>
        <w:pStyle w:val="Textodsazen"/>
      </w:pPr>
    </w:p>
    <w:p w:rsidR="00AE751F" w:rsidRPr="008D2DAE" w:rsidRDefault="000151F1" w:rsidP="000D589C">
      <w:pPr>
        <w:pStyle w:val="Text-cittneodsazen"/>
      </w:pPr>
      <w:r w:rsidRPr="008D2DAE">
        <w:t>Je zjevné, že za ně nemůžeme dělat jejich politickou práci. Thieu je přes všechny své chyby loajální spojenec. Nedávné zveřejnění pentagonských dokumentů, které ukázaly, že se USA podílely na převratu proti Diemovi, by učinilo naši spoluúčast na odstranění Thieua ještě méně stravitelnou.</w:t>
      </w:r>
      <w:r w:rsidR="00AE751F" w:rsidRPr="008D2DAE">
        <w:t xml:space="preserve"> V </w:t>
      </w:r>
      <w:r w:rsidRPr="008D2DAE">
        <w:t>neposlední řadě si nejsem ani jist, že bychom mohli odstranit Thieua,</w:t>
      </w:r>
      <w:r w:rsidR="00AE751F" w:rsidRPr="008D2DAE">
        <w:t xml:space="preserve"> i </w:t>
      </w:r>
      <w:r w:rsidRPr="008D2DAE">
        <w:t>kdybychom chtěli, pokud bychom nebyli připraveni zapojit se do velkého střetu, jehož jediným výsledkem by byla destrukce politické struktury Jižního Vietnamu</w:t>
      </w:r>
      <w:r w:rsidR="00AE751F" w:rsidRPr="008D2DAE">
        <w:t xml:space="preserve"> a v </w:t>
      </w:r>
      <w:r w:rsidRPr="008D2DAE">
        <w:t>němž by každý ztratil sebeúctu.</w:t>
      </w:r>
    </w:p>
    <w:p w:rsidR="00AE751F" w:rsidRPr="008D2DAE" w:rsidRDefault="00AE751F" w:rsidP="00BF453C">
      <w:pPr>
        <w:pStyle w:val="Textodsazen"/>
      </w:pPr>
    </w:p>
    <w:p w:rsidR="00AE751F" w:rsidRPr="008D2DAE" w:rsidRDefault="000151F1" w:rsidP="00BF453C">
      <w:pPr>
        <w:pStyle w:val="Textodsazen"/>
      </w:pPr>
      <w:r w:rsidRPr="008D2DAE">
        <w:t xml:space="preserve">Znovu jsem potvrdil </w:t>
      </w:r>
      <w:r w:rsidR="00A76BE3" w:rsidRPr="008D2DAE">
        <w:t>–</w:t>
      </w:r>
      <w:r w:rsidR="00AE751F" w:rsidRPr="008D2DAE">
        <w:t xml:space="preserve"> a </w:t>
      </w:r>
      <w:r w:rsidRPr="008D2DAE">
        <w:t>Nixon</w:t>
      </w:r>
      <w:r w:rsidR="00AE751F" w:rsidRPr="008D2DAE">
        <w:t xml:space="preserve"> s </w:t>
      </w:r>
      <w:r w:rsidRPr="008D2DAE">
        <w:t xml:space="preserve">tím souhlasil </w:t>
      </w:r>
      <w:r w:rsidR="00A76BE3" w:rsidRPr="008D2DAE">
        <w:t>–</w:t>
      </w:r>
      <w:r w:rsidRPr="008D2DAE">
        <w:t>, že nemůžeme uzavřít mír za cenu svržení jihovietnamské vlády. Pokud by Hanoj nicméně opravdu chtěla jednat</w:t>
      </w:r>
      <w:r w:rsidR="00AE751F" w:rsidRPr="008D2DAE">
        <w:t xml:space="preserve"> o </w:t>
      </w:r>
      <w:r w:rsidRPr="008D2DAE">
        <w:t>skutečně otevřeném politickém procesu, mohli bychom předložit následující návrhy: úplné stažení našich sil, uzavření našich základen</w:t>
      </w:r>
      <w:r w:rsidR="00AE751F" w:rsidRPr="008D2DAE">
        <w:t xml:space="preserve"> a </w:t>
      </w:r>
      <w:r w:rsidRPr="008D2DAE">
        <w:t>garantovanou neutralitu pro Jižní Vietnam. Podle mého názoru však stále existovala dobrá šance, že Le Duc Tho ustoupí od svých politických požadavků.</w:t>
      </w:r>
    </w:p>
    <w:p w:rsidR="00AE751F" w:rsidRPr="008D2DAE" w:rsidRDefault="000151F1" w:rsidP="00BF453C">
      <w:pPr>
        <w:pStyle w:val="Textodsazen"/>
      </w:pPr>
      <w:r w:rsidRPr="008D2DAE">
        <w:t xml:space="preserve">Mýlil jsem se. Šestadvacátého července na dalším jednání jsme dosáhli </w:t>
      </w:r>
      <w:r w:rsidRPr="008D2DAE">
        <w:lastRenderedPageBreak/>
        <w:t>dalšího pokroku ve sbližování formulací ve všech otázkách kromě politické. Začalo však být stále zřejmější, že tyto ústupky jsou pouze vějičkou, která nás má přimět ke svržení Thieua.</w:t>
      </w:r>
      <w:r w:rsidR="00AE751F" w:rsidRPr="008D2DAE">
        <w:t xml:space="preserve"> I v </w:t>
      </w:r>
      <w:r w:rsidRPr="008D2DAE">
        <w:t>bodech,</w:t>
      </w:r>
      <w:r w:rsidR="00AE751F" w:rsidRPr="008D2DAE">
        <w:t xml:space="preserve"> v </w:t>
      </w:r>
      <w:r w:rsidRPr="008D2DAE">
        <w:t>nichž jsme zdánlivě dosahovali pokroku, si lstiví Severovietnamci nechávali nesčetná zadní vrátka. Ani Marťan, jenž by sledoval tyto rozhovory, by nemohl dospět</w:t>
      </w:r>
      <w:r w:rsidR="00AE751F" w:rsidRPr="008D2DAE">
        <w:t xml:space="preserve"> k </w:t>
      </w:r>
      <w:r w:rsidRPr="008D2DAE">
        <w:t>závěru, že muži</w:t>
      </w:r>
      <w:r w:rsidR="00AE751F" w:rsidRPr="008D2DAE">
        <w:t xml:space="preserve"> z </w:t>
      </w:r>
      <w:r w:rsidRPr="008D2DAE">
        <w:t>Hanoje reprezentují rozvojovou zemi. Byli těžko proniknutelní, disciplinovaní, dokázali mimořádně schopně vnášet do formulací různé nuance</w:t>
      </w:r>
      <w:r w:rsidR="00AE751F" w:rsidRPr="008D2DAE">
        <w:t xml:space="preserve"> a </w:t>
      </w:r>
      <w:r w:rsidRPr="008D2DAE">
        <w:t>byli nekonečně trpěliví. Své místo</w:t>
      </w:r>
      <w:r w:rsidR="00AE751F" w:rsidRPr="008D2DAE">
        <w:t xml:space="preserve"> a </w:t>
      </w:r>
      <w:r w:rsidR="0052696C" w:rsidRPr="008D2DAE">
        <w:t>konferenčního</w:t>
      </w:r>
      <w:r w:rsidRPr="008D2DAE">
        <w:t xml:space="preserve"> stolu si vydobyli</w:t>
      </w:r>
      <w:r w:rsidR="00AE751F" w:rsidRPr="008D2DAE">
        <w:t xml:space="preserve"> v </w:t>
      </w:r>
      <w:r w:rsidRPr="008D2DAE">
        <w:t>nemilosrdném boji; nevzdali by se jeho plodů kvůli buržoazním teoriím kompromisu, kvůli sentimentálnímu dovolávání se dobré vůle nebo kvůli liberální myšlence svobodných voleb. Naneštěstí platí, že hrdinové jsou lidsky sympatičtí pouze</w:t>
      </w:r>
      <w:r w:rsidR="00AE751F" w:rsidRPr="008D2DAE">
        <w:t xml:space="preserve"> v </w:t>
      </w:r>
      <w:r w:rsidRPr="008D2DAE">
        <w:t>epických poemách.</w:t>
      </w:r>
      <w:r w:rsidR="00AE751F" w:rsidRPr="008D2DAE">
        <w:t xml:space="preserve"> V </w:t>
      </w:r>
      <w:r w:rsidRPr="008D2DAE">
        <w:t>reálném životě</w:t>
      </w:r>
      <w:r w:rsidR="00AE751F" w:rsidRPr="008D2DAE">
        <w:t xml:space="preserve"> z </w:t>
      </w:r>
      <w:r w:rsidRPr="008D2DAE">
        <w:t>nich jejich odhodlání činí nemilosrdné muže, jejich statečnost</w:t>
      </w:r>
      <w:r w:rsidR="00AE751F" w:rsidRPr="008D2DAE">
        <w:t xml:space="preserve"> z </w:t>
      </w:r>
      <w:r w:rsidRPr="008D2DAE">
        <w:t>nich dělá utlačovatele; vyčnívají</w:t>
      </w:r>
      <w:r w:rsidR="00AE751F" w:rsidRPr="008D2DAE">
        <w:t xml:space="preserve"> z </w:t>
      </w:r>
      <w:r w:rsidRPr="008D2DAE">
        <w:t>řady,</w:t>
      </w:r>
      <w:r w:rsidR="00AE751F" w:rsidRPr="008D2DAE">
        <w:t xml:space="preserve"> a </w:t>
      </w:r>
      <w:r w:rsidRPr="008D2DAE">
        <w:t>proto nejsou přístupní normálním smrtelníkům. Bylo naším neštěstím, že jsme se postavili do cesty posedlé snaze Hanoje dosáhnout hegemonie</w:t>
      </w:r>
      <w:r w:rsidR="00AE751F" w:rsidRPr="008D2DAE">
        <w:t xml:space="preserve"> v </w:t>
      </w:r>
      <w:r w:rsidRPr="008D2DAE">
        <w:t>Indočíně. Se</w:t>
      </w:r>
      <w:r w:rsidR="0058414F" w:rsidRPr="008D2DAE">
        <w:t>ver</w:t>
      </w:r>
      <w:r w:rsidRPr="008D2DAE">
        <w:t>ovi</w:t>
      </w:r>
      <w:r w:rsidR="00B02AFF" w:rsidRPr="008D2DAE">
        <w:t>et</w:t>
      </w:r>
      <w:r w:rsidRPr="008D2DAE">
        <w:t>namci</w:t>
      </w:r>
      <w:r w:rsidR="00AE751F" w:rsidRPr="008D2DAE">
        <w:t xml:space="preserve"> s </w:t>
      </w:r>
      <w:r w:rsidRPr="008D2DAE">
        <w:t>námi bojovali energicky</w:t>
      </w:r>
      <w:r w:rsidR="00AE751F" w:rsidRPr="008D2DAE">
        <w:t xml:space="preserve"> a </w:t>
      </w:r>
      <w:r w:rsidRPr="008D2DAE">
        <w:t>schopně</w:t>
      </w:r>
      <w:r w:rsidR="00AE751F" w:rsidRPr="008D2DAE">
        <w:t xml:space="preserve"> a </w:t>
      </w:r>
      <w:r w:rsidRPr="008D2DAE">
        <w:t xml:space="preserve">se stejnou schopnosti </w:t>
      </w:r>
      <w:r w:rsidR="0052696C" w:rsidRPr="008D2DAE">
        <w:t>využívali</w:t>
      </w:r>
      <w:r w:rsidR="00AE751F" w:rsidRPr="008D2DAE">
        <w:t xml:space="preserve"> i </w:t>
      </w:r>
      <w:r w:rsidRPr="008D2DAE">
        <w:t>mylných sentimentálních představ mnohých svých stoupenců, našich kritiků.</w:t>
      </w:r>
    </w:p>
    <w:p w:rsidR="00AE751F" w:rsidRPr="008D2DAE" w:rsidRDefault="000151F1" w:rsidP="00BF453C">
      <w:pPr>
        <w:pStyle w:val="Textodsazen"/>
      </w:pPr>
      <w:r w:rsidRPr="008D2DAE">
        <w:t>Předložil jsem jednotlivé návrhy, které jsem předtím probral</w:t>
      </w:r>
      <w:r w:rsidR="00AE751F" w:rsidRPr="008D2DAE">
        <w:t xml:space="preserve"> s </w:t>
      </w:r>
      <w:r w:rsidRPr="008D2DAE">
        <w:t>Nixonem. Le Duc Tha</w:t>
      </w:r>
      <w:r w:rsidR="00AE751F" w:rsidRPr="008D2DAE">
        <w:t xml:space="preserve"> a </w:t>
      </w:r>
      <w:r w:rsidRPr="008D2DAE">
        <w:t>Xuan Thuye nijak nezajímal americký závazek neutrality nebo svobodný politický proces, kterým pohrdali. Nehodlali poslouchat nic</w:t>
      </w:r>
      <w:r w:rsidR="00AE751F" w:rsidRPr="008D2DAE">
        <w:t xml:space="preserve"> o </w:t>
      </w:r>
      <w:r w:rsidRPr="008D2DAE">
        <w:t>tom, že bychom se dohodli</w:t>
      </w:r>
      <w:r w:rsidR="00AE751F" w:rsidRPr="008D2DAE">
        <w:t xml:space="preserve"> o </w:t>
      </w:r>
      <w:r w:rsidRPr="008D2DAE">
        <w:t xml:space="preserve">limitech pro vojenskou pomoc Jižnímu Vietnamu; chtěli odříznout Saigon od </w:t>
      </w:r>
      <w:r w:rsidRPr="008D2DAE">
        <w:rPr>
          <w:i/>
        </w:rPr>
        <w:t>jakýchkoli</w:t>
      </w:r>
      <w:r w:rsidRPr="008D2DAE">
        <w:t xml:space="preserve"> dodávek vojenského materiálu. Bylo to potřetí</w:t>
      </w:r>
      <w:r w:rsidR="00AE751F" w:rsidRPr="008D2DAE">
        <w:t xml:space="preserve"> v </w:t>
      </w:r>
      <w:r w:rsidRPr="008D2DAE">
        <w:t xml:space="preserve">řadě, kdy se zaměřili na téma, že jsme dosadili do úřadu </w:t>
      </w:r>
      <w:r w:rsidR="00AE751F" w:rsidRPr="008D2DAE">
        <w:t>„</w:t>
      </w:r>
      <w:r w:rsidRPr="008D2DAE">
        <w:t>válkychtivého</w:t>
      </w:r>
      <w:r w:rsidR="00AE751F" w:rsidRPr="008D2DAE">
        <w:t xml:space="preserve"> a </w:t>
      </w:r>
      <w:r w:rsidRPr="008D2DAE">
        <w:t>fašistického</w:t>
      </w:r>
      <w:r w:rsidR="00AE751F" w:rsidRPr="008D2DAE">
        <w:t>“</w:t>
      </w:r>
      <w:r w:rsidRPr="008D2DAE">
        <w:t xml:space="preserve"> Nguyen Van Thieua,</w:t>
      </w:r>
      <w:r w:rsidR="00AE751F" w:rsidRPr="008D2DAE">
        <w:t xml:space="preserve"> a </w:t>
      </w:r>
      <w:r w:rsidRPr="008D2DAE">
        <w:t xml:space="preserve">proto máme také </w:t>
      </w:r>
      <w:r w:rsidR="00AE751F" w:rsidRPr="008D2DAE">
        <w:t>„</w:t>
      </w:r>
      <w:r w:rsidRPr="008D2DAE">
        <w:t>schopnost</w:t>
      </w:r>
      <w:r w:rsidR="00AE751F" w:rsidRPr="008D2DAE">
        <w:t>“</w:t>
      </w:r>
      <w:r w:rsidRPr="008D2DAE">
        <w:t xml:space="preserve"> ho nahradit někým jiným. Na tomto jednání nám Xuan Thuy nabídl tajné ujednání</w:t>
      </w:r>
      <w:r w:rsidR="00AE751F" w:rsidRPr="008D2DAE">
        <w:t xml:space="preserve"> o </w:t>
      </w:r>
      <w:r w:rsidRPr="008D2DAE">
        <w:t xml:space="preserve">odstranění Thieua: </w:t>
      </w:r>
      <w:r w:rsidR="00AE751F" w:rsidRPr="008D2DAE">
        <w:t>„</w:t>
      </w:r>
      <w:r w:rsidRPr="008D2DAE">
        <w:t>Nežádáme vás, abyste udělali veřejné prohlášení. Měli byste to provést tajně.</w:t>
      </w:r>
      <w:r w:rsidR="00AE751F" w:rsidRPr="008D2DAE">
        <w:t>“</w:t>
      </w:r>
      <w:r w:rsidRPr="008D2DAE">
        <w:t xml:space="preserve"> Když jsem namítl, že by to stejně bylo zjevné, Thuy trval na svém: </w:t>
      </w:r>
      <w:r w:rsidR="00AE751F" w:rsidRPr="008D2DAE">
        <w:t>„</w:t>
      </w:r>
      <w:r w:rsidRPr="008D2DAE">
        <w:t>Toto ujednání je pouze mezi námi. Není prozrazeno.</w:t>
      </w:r>
      <w:r w:rsidR="00AE751F" w:rsidRPr="008D2DAE">
        <w:t>“ V </w:t>
      </w:r>
      <w:r w:rsidRPr="008D2DAE">
        <w:t xml:space="preserve">počáteční fázi tohoto setkání dal jasně najevo, že pouhá výměna osobností nebude dostačující: </w:t>
      </w:r>
      <w:r w:rsidR="00AE751F" w:rsidRPr="008D2DAE">
        <w:t>„</w:t>
      </w:r>
      <w:r w:rsidRPr="008D2DAE">
        <w:t>Jestliže vyměníte osobu,</w:t>
      </w:r>
      <w:r w:rsidR="00AE751F" w:rsidRPr="008D2DAE">
        <w:t>“</w:t>
      </w:r>
      <w:r w:rsidRPr="008D2DAE">
        <w:t xml:space="preserve"> řekl, </w:t>
      </w:r>
      <w:r w:rsidR="00AE751F" w:rsidRPr="008D2DAE">
        <w:t>„</w:t>
      </w:r>
      <w:r w:rsidRPr="008D2DAE">
        <w:t>a nezměníte politiku</w:t>
      </w:r>
      <w:r w:rsidR="00A76BE3" w:rsidRPr="008D2DAE">
        <w:t>…</w:t>
      </w:r>
      <w:r w:rsidRPr="008D2DAE">
        <w:t>, nenastane vůbec žádná změna.</w:t>
      </w:r>
      <w:r w:rsidR="00AE751F" w:rsidRPr="008D2DAE">
        <w:t>“</w:t>
      </w:r>
      <w:r w:rsidRPr="008D2DAE">
        <w:t xml:space="preserve"> Hanoj nechtěla kompromis, ale nadvládu nad Saigonem. Le Duc Tho nám dychtil pomoci. Dokonce mi nabídl jako revolucionář své pracovní zkušenosti. Jestliže nevíme, jak nahradit Thieua prostřednictvím prezidentských voleb, řekl mi během přestávky, kdy si mne vzal stranou, bude úplně stačit vražda. Ráznost,</w:t>
      </w:r>
      <w:r w:rsidR="00AE751F" w:rsidRPr="008D2DAE">
        <w:t xml:space="preserve"> s </w:t>
      </w:r>
      <w:r w:rsidRPr="008D2DAE">
        <w:t>jakou jsem odmítl, měla za následek jednu</w:t>
      </w:r>
      <w:r w:rsidR="00AE751F" w:rsidRPr="008D2DAE">
        <w:t xml:space="preserve"> z </w:t>
      </w:r>
      <w:r w:rsidRPr="008D2DAE">
        <w:t xml:space="preserve">oněch nečetných situací, kdy Le Duc Tho na chvíli upadl do zmatku. Opravdu mu dělalo potíže pochopit, co mne tak rozrušilo. Avšak brzy zase získal původní sebejistotu. Když jsme se vrátili ke stolu, shrnul jsem </w:t>
      </w:r>
      <w:r w:rsidR="00A76BE3" w:rsidRPr="008D2DAE">
        <w:t>–</w:t>
      </w:r>
      <w:r w:rsidRPr="008D2DAE">
        <w:t xml:space="preserve"> téměř smutně </w:t>
      </w:r>
      <w:r w:rsidR="00A76BE3" w:rsidRPr="008D2DAE">
        <w:t>–</w:t>
      </w:r>
      <w:r w:rsidRPr="008D2DAE">
        <w:t>, jaký mám problém</w:t>
      </w:r>
      <w:r w:rsidR="00AE751F" w:rsidRPr="008D2DAE">
        <w:t xml:space="preserve"> s </w:t>
      </w:r>
      <w:r w:rsidRPr="008D2DAE">
        <w:t xml:space="preserve">politickým </w:t>
      </w:r>
      <w:r w:rsidR="00AE751F" w:rsidRPr="008D2DAE">
        <w:t>„</w:t>
      </w:r>
      <w:r w:rsidRPr="008D2DAE">
        <w:t>řešením</w:t>
      </w:r>
      <w:r w:rsidR="00AE751F" w:rsidRPr="008D2DAE">
        <w:t>“</w:t>
      </w:r>
      <w:r w:rsidRPr="008D2DAE">
        <w:t>, které žádá Hanoj:</w:t>
      </w:r>
    </w:p>
    <w:p w:rsidR="00AE751F" w:rsidRPr="008D2DAE" w:rsidRDefault="00AE751F" w:rsidP="00BF453C">
      <w:pPr>
        <w:pStyle w:val="Textodsazen"/>
      </w:pPr>
    </w:p>
    <w:p w:rsidR="00AE751F" w:rsidRPr="008D2DAE" w:rsidRDefault="000151F1" w:rsidP="000D589C">
      <w:pPr>
        <w:pStyle w:val="Text-cittneodsazen"/>
      </w:pPr>
      <w:r w:rsidRPr="008D2DAE">
        <w:t xml:space="preserve">Nabídli jsme, že uděláme řadu věcí, jež usnadní silám, které vy podporujete, </w:t>
      </w:r>
      <w:r w:rsidRPr="008D2DAE">
        <w:lastRenderedPageBreak/>
        <w:t>účastnit se politického procesu</w:t>
      </w:r>
      <w:r w:rsidR="00AE751F" w:rsidRPr="008D2DAE">
        <w:t xml:space="preserve"> a </w:t>
      </w:r>
      <w:r w:rsidRPr="008D2DAE">
        <w:t>ovlivnit politickou budoucnost. Vyjádřili jsme ochotu přijmout neutralitu Jižního Vietnamu, oznámit stahování našich sil</w:t>
      </w:r>
      <w:r w:rsidR="00AE751F" w:rsidRPr="008D2DAE">
        <w:t xml:space="preserve"> z </w:t>
      </w:r>
      <w:r w:rsidRPr="008D2DAE">
        <w:t>Jižního Vietnamu, přistoupit na omezení vojenské pomoci Jižnímu Vietnamu, vyhlásit veřejně, že</w:t>
      </w:r>
      <w:r w:rsidR="00AE751F" w:rsidRPr="008D2DAE">
        <w:t xml:space="preserve"> v </w:t>
      </w:r>
      <w:r w:rsidRPr="008D2DAE">
        <w:t>Jižním Vietnamu nepodporujeme žádnou konkrétní sílu,</w:t>
      </w:r>
      <w:r w:rsidR="00AE751F" w:rsidRPr="008D2DAE">
        <w:t xml:space="preserve"> a </w:t>
      </w:r>
      <w:r w:rsidRPr="008D2DAE">
        <w:t>držet se důsledně těchto závazků. Jsme ochotni vyslechnout si další návrhy, jež by byly</w:t>
      </w:r>
      <w:r w:rsidR="00AE751F" w:rsidRPr="008D2DAE">
        <w:t xml:space="preserve"> v </w:t>
      </w:r>
      <w:r w:rsidRPr="008D2DAE">
        <w:t>této linii.</w:t>
      </w:r>
    </w:p>
    <w:p w:rsidR="00AE751F" w:rsidRPr="008D2DAE" w:rsidRDefault="000151F1" w:rsidP="000D589C">
      <w:pPr>
        <w:pStyle w:val="Text-cittodsazen"/>
      </w:pPr>
      <w:r w:rsidRPr="008D2DAE">
        <w:t>Nemůžeme ale udělat to, co na nás žádáte; nemůžeme uzavřít tajnou dohodu, že odstraníme vůdce země, která je stále naším spojencem; to by potom navíc vedlo</w:t>
      </w:r>
      <w:r w:rsidR="00AE751F" w:rsidRPr="008D2DAE">
        <w:t xml:space="preserve"> k </w:t>
      </w:r>
      <w:r w:rsidRPr="008D2DAE">
        <w:t>nekonečným debatám, co přesně je mírumilovná administrativa,</w:t>
      </w:r>
      <w:r w:rsidR="00AE751F" w:rsidRPr="008D2DAE">
        <w:t xml:space="preserve"> a v </w:t>
      </w:r>
      <w:r w:rsidRPr="008D2DAE">
        <w:t>nich vy máte právo veta, protože jste jediní, kdo ví, co je míněno výrazem mírumilovný</w:t>
      </w:r>
      <w:r w:rsidR="00A76BE3" w:rsidRPr="008D2DAE">
        <w:t>…</w:t>
      </w:r>
    </w:p>
    <w:p w:rsidR="00AE751F" w:rsidRPr="008D2DAE" w:rsidRDefault="000151F1" w:rsidP="000D589C">
      <w:pPr>
        <w:pStyle w:val="Text-cittodsazen"/>
      </w:pPr>
      <w:r w:rsidRPr="008D2DAE">
        <w:t>My chceme skončit tu válku. Nechceme stát</w:t>
      </w:r>
      <w:r w:rsidR="00AE751F" w:rsidRPr="008D2DAE">
        <w:t xml:space="preserve"> v </w:t>
      </w:r>
      <w:r w:rsidRPr="008D2DAE">
        <w:t>cestě lidu Jižního Vietnamu. Nejsme věční nepřátelé Vietnamu. Nesmíte ale očekávat, že budeme dělat nepřijatelné věci.</w:t>
      </w:r>
    </w:p>
    <w:p w:rsidR="00AE751F" w:rsidRPr="008D2DAE" w:rsidRDefault="00AE751F" w:rsidP="00BF453C">
      <w:pPr>
        <w:pStyle w:val="Textodsazen"/>
      </w:pPr>
    </w:p>
    <w:p w:rsidR="00AE751F" w:rsidRPr="008D2DAE" w:rsidRDefault="00AE751F" w:rsidP="00BF453C">
      <w:pPr>
        <w:pStyle w:val="Textodsazen"/>
      </w:pPr>
      <w:r w:rsidRPr="008D2DAE">
        <w:t>U </w:t>
      </w:r>
      <w:r w:rsidR="000151F1" w:rsidRPr="008D2DAE">
        <w:t>toho také 26. července zůstalo. Odměna</w:t>
      </w:r>
      <w:r w:rsidRPr="008D2DAE">
        <w:t xml:space="preserve"> v </w:t>
      </w:r>
      <w:r w:rsidR="000151F1" w:rsidRPr="008D2DAE">
        <w:t>podobě míru byla vzdálena jako kdykoli předtím.</w:t>
      </w:r>
    </w:p>
    <w:p w:rsidR="00AE751F" w:rsidRPr="008D2DAE" w:rsidRDefault="000151F1" w:rsidP="00D37A2F">
      <w:pPr>
        <w:pStyle w:val="Nadpis3"/>
      </w:pPr>
      <w:bookmarkStart w:id="771" w:name="bookmark184"/>
      <w:bookmarkStart w:id="772" w:name="_Toc384757625"/>
      <w:bookmarkStart w:id="773" w:name="_Toc384757915"/>
      <w:bookmarkStart w:id="774" w:name="_Toc385021721"/>
      <w:r w:rsidRPr="008D2DAE">
        <w:t>Prezidentské volby</w:t>
      </w:r>
      <w:r w:rsidR="00AE751F" w:rsidRPr="008D2DAE">
        <w:t xml:space="preserve"> v </w:t>
      </w:r>
      <w:r w:rsidRPr="008D2DAE">
        <w:t>Jižním Vietnamu</w:t>
      </w:r>
      <w:bookmarkEnd w:id="771"/>
      <w:bookmarkEnd w:id="772"/>
      <w:bookmarkEnd w:id="773"/>
      <w:bookmarkEnd w:id="774"/>
    </w:p>
    <w:p w:rsidR="00AE751F" w:rsidRPr="008D2DAE" w:rsidRDefault="00B02AFF" w:rsidP="000D589C">
      <w:pPr>
        <w:pStyle w:val="Text-neodsazen"/>
      </w:pPr>
      <w:r w:rsidRPr="008D2DAE">
        <w:t>Mezitím se pozornost stále více zaměřovala na prezidentské volby</w:t>
      </w:r>
      <w:r w:rsidR="00AE751F" w:rsidRPr="008D2DAE">
        <w:t xml:space="preserve"> v </w:t>
      </w:r>
      <w:r w:rsidRPr="008D2DAE">
        <w:t>Jižním Viet</w:t>
      </w:r>
      <w:r w:rsidR="000151F1" w:rsidRPr="008D2DAE">
        <w:t>namu naplánované na 3. října. Hanoj již ukázala, že si uvědomuje, jak vhodnou záminkou pro odstranění Thieua by toto hlasování mohlo být. Ve Spojených státech bylo mnoho upřímných</w:t>
      </w:r>
      <w:r w:rsidR="00AE751F" w:rsidRPr="008D2DAE">
        <w:t xml:space="preserve"> a </w:t>
      </w:r>
      <w:r w:rsidR="000151F1" w:rsidRPr="008D2DAE">
        <w:t>znepokojených jedinců, kteří si mysleli, že demokratický proces</w:t>
      </w:r>
      <w:r w:rsidR="00AE751F" w:rsidRPr="008D2DAE">
        <w:t xml:space="preserve"> v </w:t>
      </w:r>
      <w:r w:rsidR="000151F1" w:rsidRPr="008D2DAE">
        <w:t>Jižním Vietnamu otevře dveře jednáním. Proč by tomu tak mělo být, nikdy nikdo nevysvětlil. Takzvaná Vietnamská demokratická republika nedovolovala existenci žádných alternativních politických stran, nikdy neuspořádala řádné volby</w:t>
      </w:r>
      <w:r w:rsidR="00AE751F" w:rsidRPr="008D2DAE">
        <w:t xml:space="preserve"> a </w:t>
      </w:r>
      <w:r w:rsidR="000151F1" w:rsidRPr="008D2DAE">
        <w:t>vysmívala se myšlence svobodného rozhodování. Xuan Thuy</w:t>
      </w:r>
      <w:r w:rsidR="00AE751F" w:rsidRPr="008D2DAE">
        <w:t xml:space="preserve"> a </w:t>
      </w:r>
      <w:r w:rsidR="000151F1" w:rsidRPr="008D2DAE">
        <w:t>Le Duc Tho mi se sebevědomím expertů, kteří vědí,</w:t>
      </w:r>
      <w:r w:rsidR="00AE751F" w:rsidRPr="008D2DAE">
        <w:t xml:space="preserve"> o </w:t>
      </w:r>
      <w:r w:rsidR="000151F1" w:rsidRPr="008D2DAE">
        <w:t>čem mluví, nikdy nepřestali vysvětlovat, že koncepce svobodných voleb postrádá smysl: kdokoli, kdo kontroluje vládu, vyhraje.</w:t>
      </w:r>
      <w:r w:rsidR="00AE751F" w:rsidRPr="008D2DAE">
        <w:t xml:space="preserve"> Z </w:t>
      </w:r>
      <w:r w:rsidR="000151F1" w:rsidRPr="008D2DAE">
        <w:t>hlediska vietnamské historie měli do značné míry pravdu. Liberální demokracie kvete ve</w:t>
      </w:r>
      <w:r w:rsidR="00AE751F" w:rsidRPr="008D2DAE">
        <w:t xml:space="preserve"> v </w:t>
      </w:r>
      <w:r w:rsidR="000151F1" w:rsidRPr="008D2DAE">
        <w:t>podstatě homogenních společnostech,</w:t>
      </w:r>
      <w:r w:rsidR="00AE751F" w:rsidRPr="008D2DAE">
        <w:t xml:space="preserve"> v </w:t>
      </w:r>
      <w:r w:rsidR="000151F1" w:rsidRPr="008D2DAE">
        <w:t>nichž menšiny přijímají výsledek voleb</w:t>
      </w:r>
      <w:r w:rsidR="00AE751F" w:rsidRPr="008D2DAE">
        <w:t xml:space="preserve"> v </w:t>
      </w:r>
      <w:r w:rsidR="000151F1" w:rsidRPr="008D2DAE">
        <w:t>naději, že se jednoho dne stanou většinou. To je však produkt vývoje dlouhého celá staletí.</w:t>
      </w:r>
      <w:r w:rsidR="00AE751F" w:rsidRPr="008D2DAE">
        <w:t xml:space="preserve"> I </w:t>
      </w:r>
      <w:r w:rsidR="000151F1" w:rsidRPr="008D2DAE">
        <w:t>ve Spojených státech trvalo přes sto let, než dostali volební právo všichni dospělí. Ve Vietnamu jsme se snažili dovést vývoj demokratické tradice</w:t>
      </w:r>
      <w:r w:rsidR="00AE751F" w:rsidRPr="008D2DAE">
        <w:t xml:space="preserve"> k </w:t>
      </w:r>
      <w:r w:rsidR="000151F1" w:rsidRPr="008D2DAE">
        <w:t>vrcholu během pouhých několika měsíců. Šlo přitom</w:t>
      </w:r>
      <w:r w:rsidR="00AE751F" w:rsidRPr="008D2DAE">
        <w:t xml:space="preserve"> o </w:t>
      </w:r>
      <w:r w:rsidR="000151F1" w:rsidRPr="008D2DAE">
        <w:t>národ, jehož příslušníci se po dvacet let pobíjeli</w:t>
      </w:r>
      <w:r w:rsidR="00AE751F" w:rsidRPr="008D2DAE">
        <w:t xml:space="preserve"> v </w:t>
      </w:r>
      <w:r w:rsidR="000151F1" w:rsidRPr="008D2DAE">
        <w:t>občanské válce za podmínek,</w:t>
      </w:r>
      <w:r w:rsidR="00AE751F" w:rsidRPr="008D2DAE">
        <w:t xml:space="preserve"> v </w:t>
      </w:r>
      <w:r w:rsidR="000151F1" w:rsidRPr="008D2DAE">
        <w:t>nichž ztráta politické moci neznamenala jen odevzdání úřadu, ale riskování života.</w:t>
      </w:r>
    </w:p>
    <w:p w:rsidR="00AE751F" w:rsidRPr="008D2DAE" w:rsidRDefault="000151F1" w:rsidP="00BF453C">
      <w:pPr>
        <w:pStyle w:val="Textodsazen"/>
      </w:pPr>
      <w:r w:rsidRPr="008D2DAE">
        <w:t xml:space="preserve">Navzdory všem těmto handicapům bylo dosaženo velkého pokroku. Zatímco Británie za mnohem méně složitých okolností pozastavila během </w:t>
      </w:r>
      <w:r w:rsidRPr="008D2DAE">
        <w:lastRenderedPageBreak/>
        <w:t>druhé světové války konání voleb,</w:t>
      </w:r>
      <w:r w:rsidR="00AE751F" w:rsidRPr="008D2DAE">
        <w:t xml:space="preserve"> v </w:t>
      </w:r>
      <w:r w:rsidRPr="008D2DAE">
        <w:t>Jižním Vietnamu navzdory přítomnosti severovietnamských jednotek</w:t>
      </w:r>
      <w:r w:rsidR="00AE751F" w:rsidRPr="008D2DAE">
        <w:t xml:space="preserve"> o </w:t>
      </w:r>
      <w:r w:rsidRPr="008D2DAE">
        <w:t>síle několika set tisíc mužů proběhlo několik celostátních hlasování.</w:t>
      </w:r>
    </w:p>
    <w:p w:rsidR="00AE751F" w:rsidRPr="008D2DAE" w:rsidRDefault="00AE751F" w:rsidP="00BF453C">
      <w:pPr>
        <w:pStyle w:val="Textodsazen"/>
      </w:pPr>
      <w:r w:rsidRPr="008D2DAE">
        <w:t>V </w:t>
      </w:r>
      <w:r w:rsidR="000151F1" w:rsidRPr="008D2DAE">
        <w:t>srpnu 1970 soutěžili ve volbách</w:t>
      </w:r>
      <w:r w:rsidRPr="008D2DAE">
        <w:t xml:space="preserve"> o </w:t>
      </w:r>
      <w:r w:rsidR="000151F1" w:rsidRPr="008D2DAE">
        <w:t>křesla</w:t>
      </w:r>
      <w:r w:rsidRPr="008D2DAE">
        <w:t xml:space="preserve"> v </w:t>
      </w:r>
      <w:r w:rsidR="000151F1" w:rsidRPr="008D2DAE">
        <w:t>ho</w:t>
      </w:r>
      <w:r w:rsidR="00B02AFF" w:rsidRPr="008D2DAE">
        <w:t>rn</w:t>
      </w:r>
      <w:r w:rsidR="000151F1" w:rsidRPr="008D2DAE">
        <w:t>í komoře Národního shromáždění kandidáti šestnácti stran</w:t>
      </w:r>
      <w:r w:rsidRPr="008D2DAE">
        <w:t xml:space="preserve"> a </w:t>
      </w:r>
      <w:r w:rsidR="000151F1" w:rsidRPr="008D2DAE">
        <w:t>skupin; nejvíce hlasů získali opoziční buddhisté.</w:t>
      </w:r>
    </w:p>
    <w:p w:rsidR="00AE751F" w:rsidRPr="008D2DAE" w:rsidRDefault="00AE751F" w:rsidP="00BF453C">
      <w:pPr>
        <w:pStyle w:val="Textodsazen"/>
      </w:pPr>
      <w:r w:rsidRPr="008D2DAE">
        <w:t>V </w:t>
      </w:r>
      <w:r w:rsidR="000151F1" w:rsidRPr="008D2DAE">
        <w:t>srpnu 1971 se ve volbách do dolní komory 1200 kandidátů zastupujících dvanáct hlavních stran</w:t>
      </w:r>
      <w:r w:rsidRPr="008D2DAE">
        <w:t xml:space="preserve"> a </w:t>
      </w:r>
      <w:r w:rsidR="000151F1" w:rsidRPr="008D2DAE">
        <w:t>skupin utkalo</w:t>
      </w:r>
      <w:r w:rsidRPr="008D2DAE">
        <w:t xml:space="preserve"> o </w:t>
      </w:r>
      <w:r w:rsidR="000151F1" w:rsidRPr="008D2DAE">
        <w:t>159 mandátů</w:t>
      </w:r>
      <w:r w:rsidRPr="008D2DAE">
        <w:t xml:space="preserve"> a </w:t>
      </w:r>
      <w:r w:rsidR="000151F1" w:rsidRPr="008D2DAE">
        <w:t>nejvíce hlasů dostali opět opoziční buddhisté. Komunální volby,</w:t>
      </w:r>
      <w:r w:rsidRPr="008D2DAE">
        <w:t xml:space="preserve"> v </w:t>
      </w:r>
      <w:r w:rsidR="000151F1" w:rsidRPr="008D2DAE">
        <w:t>nichž se volili místní předáci</w:t>
      </w:r>
      <w:r w:rsidRPr="008D2DAE">
        <w:t xml:space="preserve"> a </w:t>
      </w:r>
      <w:r w:rsidR="000151F1" w:rsidRPr="008D2DAE">
        <w:t>zastupitelstva, se konaly</w:t>
      </w:r>
      <w:r w:rsidRPr="008D2DAE">
        <w:t xml:space="preserve"> v </w:t>
      </w:r>
      <w:r w:rsidR="000151F1" w:rsidRPr="008D2DAE">
        <w:t>95 procentech jihovietnamských vesnic; šéfové provincií</w:t>
      </w:r>
      <w:r w:rsidRPr="008D2DAE">
        <w:t xml:space="preserve"> a </w:t>
      </w:r>
      <w:r w:rsidR="000151F1" w:rsidRPr="008D2DAE">
        <w:t>starostové měli být zvoleni</w:t>
      </w:r>
      <w:r w:rsidRPr="008D2DAE">
        <w:t xml:space="preserve"> v </w:t>
      </w:r>
      <w:r w:rsidR="000151F1" w:rsidRPr="008D2DAE">
        <w:t>listopadu 1971.</w:t>
      </w:r>
      <w:r w:rsidR="000151F1" w:rsidRPr="008D2DAE">
        <w:rPr>
          <w:rStyle w:val="slopoznmkypodarou"/>
        </w:rPr>
        <w:footnoteReference w:id="83"/>
      </w:r>
    </w:p>
    <w:p w:rsidR="00AE751F" w:rsidRPr="008D2DAE" w:rsidRDefault="000151F1" w:rsidP="00BF453C">
      <w:pPr>
        <w:pStyle w:val="Textodsazen"/>
      </w:pPr>
      <w:r w:rsidRPr="008D2DAE">
        <w:t>Ustavení Vietnamské republiky, vyhlášené</w:t>
      </w:r>
      <w:r w:rsidR="00AE751F" w:rsidRPr="008D2DAE">
        <w:t xml:space="preserve"> v </w:t>
      </w:r>
      <w:r w:rsidRPr="008D2DAE">
        <w:t>dubnu roku 1967 na radu USA</w:t>
      </w:r>
      <w:r w:rsidR="00AE751F" w:rsidRPr="008D2DAE">
        <w:t xml:space="preserve"> a </w:t>
      </w:r>
      <w:r w:rsidRPr="008D2DAE">
        <w:t>za jejich pomoci, nadělilo Jižnímu Vietnamu požehnání</w:t>
      </w:r>
      <w:r w:rsidR="00AE751F" w:rsidRPr="008D2DAE">
        <w:t xml:space="preserve"> v </w:t>
      </w:r>
      <w:r w:rsidRPr="008D2DAE">
        <w:t>podobě čtyřletého prezidentského období.</w:t>
      </w:r>
      <w:r w:rsidR="00AE751F" w:rsidRPr="008D2DAE">
        <w:t xml:space="preserve"> V </w:t>
      </w:r>
      <w:r w:rsidRPr="008D2DAE">
        <w:t>prvních prezidentských volbách, které se konaly 3. září 1967, vyhrál Nguyen Van Thieu se 35 procenty hlasů. Druhé prezidentské volby byly naplánovány na neděli 3. října 1971. Tak se</w:t>
      </w:r>
      <w:r w:rsidR="00AE751F" w:rsidRPr="008D2DAE">
        <w:t xml:space="preserve"> v </w:t>
      </w:r>
      <w:r w:rsidRPr="008D2DAE">
        <w:t>kriticky důležitém okamžiku historie americké přítomnosti ve Vietnamu událost vnucená Jižnímu Vietnamu americkým rozhodnutím změnila</w:t>
      </w:r>
      <w:r w:rsidR="00AE751F" w:rsidRPr="008D2DAE">
        <w:t xml:space="preserve"> v </w:t>
      </w:r>
      <w:r w:rsidRPr="008D2DAE">
        <w:t>nový zdroj neklidu</w:t>
      </w:r>
      <w:r w:rsidR="00AE751F" w:rsidRPr="008D2DAE">
        <w:t xml:space="preserve"> a </w:t>
      </w:r>
      <w:r w:rsidRPr="008D2DAE">
        <w:t>nejistoty.</w:t>
      </w:r>
    </w:p>
    <w:p w:rsidR="00AE751F" w:rsidRPr="008D2DAE" w:rsidRDefault="000151F1" w:rsidP="00BF453C">
      <w:pPr>
        <w:pStyle w:val="Textodsazen"/>
      </w:pPr>
      <w:r w:rsidRPr="008D2DAE">
        <w:t>Ministerstvo zahraničí neúnavně vyzývalo Thieua, aby udělal nové politické nabídky komunistům; mnozí jeho experti dávali přednost koaliční vládě. (Nikdy jsem nechápal zápal pro tento plán, který naše byrokracie obvykle zkouší vytá</w:t>
      </w:r>
      <w:r w:rsidR="00A76BE3" w:rsidRPr="008D2DAE">
        <w:t>h</w:t>
      </w:r>
      <w:r w:rsidRPr="008D2DAE">
        <w:t>nout jako patentovanou metodu pro nápravu občanských svárů. Ve Spojených státech, homogenní společnosti, je jmenování člena opoziční strany ministrem krajně neobvyklou věcí,</w:t>
      </w:r>
      <w:r w:rsidR="00AE751F" w:rsidRPr="008D2DAE">
        <w:t xml:space="preserve"> a </w:t>
      </w:r>
      <w:r w:rsidRPr="008D2DAE">
        <w:t>proto se těší mimořádné pozornosti tisku. Představa, že lze ukončit občanskou válku tím, že se</w:t>
      </w:r>
      <w:r w:rsidR="00AE751F" w:rsidRPr="008D2DAE">
        <w:t xml:space="preserve"> v </w:t>
      </w:r>
      <w:r w:rsidRPr="008D2DAE">
        <w:t>jedné vládě spojí lidé, kteří se vzájemně zabíjeli, je naprosto absurdní. Všeobecně platí, že koaliční vláda je pouze úskok nebo výmluva, nikoli řešení. Pracuje nejlépe, když jí je zapotřebí nejméně.) Nyní se ministerstvo zahraničí začalo nadšeně připravovat na prezidentské volby</w:t>
      </w:r>
      <w:r w:rsidR="00AE751F" w:rsidRPr="008D2DAE">
        <w:t xml:space="preserve"> v </w:t>
      </w:r>
      <w:r w:rsidRPr="008D2DAE">
        <w:t xml:space="preserve">Jižním Vietnamu. Devatenáctého května vydalo podrobné instrukce americkému personálu ve Vietnamu, aby byl neutrální </w:t>
      </w:r>
      <w:r w:rsidR="00AE751F" w:rsidRPr="008D2DAE">
        <w:t>„</w:t>
      </w:r>
      <w:r w:rsidRPr="008D2DAE">
        <w:t>ve slovech, skutcích nebo činech</w:t>
      </w:r>
      <w:r w:rsidR="00AE751F" w:rsidRPr="008D2DAE">
        <w:t>“</w:t>
      </w:r>
      <w:r w:rsidRPr="008D2DAE">
        <w:t xml:space="preserve">. Sdělilo, že během voleb bude dále pokračovat americká pomoc, měla by však být </w:t>
      </w:r>
      <w:r w:rsidR="00AE751F" w:rsidRPr="008D2DAE">
        <w:t>„</w:t>
      </w:r>
      <w:r w:rsidRPr="008D2DAE">
        <w:t>přidělována</w:t>
      </w:r>
      <w:r w:rsidR="00AE751F" w:rsidRPr="008D2DAE">
        <w:t xml:space="preserve"> s </w:t>
      </w:r>
      <w:r w:rsidRPr="008D2DAE">
        <w:t>velkým rozmyslem, aby nevznikl mylný dojem, že americká vláda využívá této cesty</w:t>
      </w:r>
      <w:r w:rsidR="00AE751F" w:rsidRPr="008D2DAE">
        <w:t xml:space="preserve"> k </w:t>
      </w:r>
      <w:r w:rsidRPr="008D2DAE">
        <w:t>podpoře nebo naopak</w:t>
      </w:r>
      <w:r w:rsidR="00AE751F" w:rsidRPr="008D2DAE">
        <w:t xml:space="preserve"> k </w:t>
      </w:r>
      <w:r w:rsidRPr="008D2DAE">
        <w:t>poškození kteréhokoli jednotlivce, který se uchází</w:t>
      </w:r>
      <w:r w:rsidR="00AE751F" w:rsidRPr="008D2DAE">
        <w:t xml:space="preserve"> o </w:t>
      </w:r>
      <w:r w:rsidRPr="008D2DAE">
        <w:t>zvolení do úřadu</w:t>
      </w:r>
      <w:r w:rsidR="00AE751F" w:rsidRPr="008D2DAE">
        <w:t>“</w:t>
      </w:r>
      <w:r w:rsidRPr="008D2DAE">
        <w:t>. Mnozí lidé</w:t>
      </w:r>
      <w:r w:rsidR="00AE751F" w:rsidRPr="008D2DAE">
        <w:t xml:space="preserve"> v </w:t>
      </w:r>
      <w:r w:rsidRPr="008D2DAE">
        <w:t>naší byrokracii doufali, že Thieua porazí nějaký kandidát ochotný akceptovat koaliční vládu. Já jsem doufal, že demokratické volby získají našemu spojenci větší podporu.</w:t>
      </w:r>
    </w:p>
    <w:p w:rsidR="00AE751F" w:rsidRPr="008D2DAE" w:rsidRDefault="000151F1" w:rsidP="00BF453C">
      <w:pPr>
        <w:pStyle w:val="Textodsazen"/>
      </w:pPr>
      <w:r w:rsidRPr="008D2DAE">
        <w:t>Premisa neutrality dávala smysl pouze</w:t>
      </w:r>
      <w:r w:rsidR="00AE751F" w:rsidRPr="008D2DAE">
        <w:t xml:space="preserve"> v </w:t>
      </w:r>
      <w:r w:rsidRPr="008D2DAE">
        <w:t xml:space="preserve">případě, že by se odehrál </w:t>
      </w:r>
      <w:r w:rsidRPr="008D2DAE">
        <w:lastRenderedPageBreak/>
        <w:t>skutečný politický souboj mezi přinejmenším dvěma autentickými kandidáty. Skončili jsme tudíž</w:t>
      </w:r>
      <w:r w:rsidR="00AE751F" w:rsidRPr="008D2DAE">
        <w:t xml:space="preserve"> v </w:t>
      </w:r>
      <w:r w:rsidRPr="008D2DAE">
        <w:t>kuriózní situaci, kdy jsme hledali vyzyvatele pro prezidenta, který vedl válku jako náš spojenec. Nejpravděpodobnějšími protikandidáty se jevili viceprezident Nguyen Cao Ky</w:t>
      </w:r>
      <w:r w:rsidR="00AE751F" w:rsidRPr="008D2DAE">
        <w:t xml:space="preserve"> a </w:t>
      </w:r>
      <w:r w:rsidRPr="008D2DAE">
        <w:t>generál Duong Van Minh. Ani ne</w:t>
      </w:r>
      <w:r w:rsidR="00AE751F" w:rsidRPr="008D2DAE">
        <w:t xml:space="preserve"> o </w:t>
      </w:r>
      <w:r w:rsidRPr="008D2DAE">
        <w:t>rok dříve byl Ky považován za tak nestravitelného pro kritiky</w:t>
      </w:r>
      <w:r w:rsidR="00AE751F" w:rsidRPr="008D2DAE">
        <w:t xml:space="preserve"> a </w:t>
      </w:r>
      <w:r w:rsidRPr="008D2DAE">
        <w:t>nás doma, že jsme mu museli rozmluvit jeho záměr navštívit Washington. Nyní se však vyvíjelo velké úsilí, aby zůstal ve hře jako kandidát. Když se Minh postavil do čela junty, která svrhla prezidenta Diema, odůvodňoval se tento krok mimo jiné tím, že Diem</w:t>
      </w:r>
      <w:r w:rsidR="00AE751F" w:rsidRPr="008D2DAE">
        <w:t xml:space="preserve"> a </w:t>
      </w:r>
      <w:r w:rsidRPr="008D2DAE">
        <w:t>jeho bratr Nhu potají připravovali vznik koaliční vlády. Nyní začali mnozí naši odpůrci vkládat do Minha velké naděje, protože vágní komentáře, které pronášel, se daly interpretovat tak, že by do své vlády byl ochoten vzít komunisty. Hanoj zjevně preferovala jeho; Xuan Thuy při jedné příležitosti naznačil, že by Minh mohl být přijatelnou náhradou za Thieua. (Jako obvykle se ovšem nevyjádřil jasně.</w:t>
      </w:r>
      <w:r w:rsidR="00AE751F" w:rsidRPr="008D2DAE">
        <w:t xml:space="preserve"> K </w:t>
      </w:r>
      <w:r w:rsidRPr="008D2DAE">
        <w:t>ničemu se nezavázal ani pro případ, že bychom postoupili na jeho návrh.) Jestliže však Thuyova tajemná prohlášení znamenala opravdu to, co naznačovala, pak důvodem určitě bylo, že se všichni Vietnamci, kteří znali Minha, shodovali</w:t>
      </w:r>
      <w:r w:rsidR="00AE751F" w:rsidRPr="008D2DAE">
        <w:t xml:space="preserve"> v </w:t>
      </w:r>
      <w:r w:rsidRPr="008D2DAE">
        <w:t>názoru, že je</w:t>
      </w:r>
      <w:r w:rsidR="00AE751F" w:rsidRPr="008D2DAE">
        <w:t xml:space="preserve"> z </w:t>
      </w:r>
      <w:r w:rsidRPr="008D2DAE">
        <w:t>hlavních politických osobností tou nejneschopnější</w:t>
      </w:r>
      <w:r w:rsidR="00AE751F" w:rsidRPr="008D2DAE">
        <w:t xml:space="preserve"> a </w:t>
      </w:r>
      <w:r w:rsidRPr="008D2DAE">
        <w:t>nejafektovanější.</w:t>
      </w:r>
      <w:r w:rsidRPr="008D2DAE">
        <w:rPr>
          <w:rStyle w:val="slopoznmkypodarou"/>
        </w:rPr>
        <w:footnoteReference w:id="84"/>
      </w:r>
      <w:r w:rsidRPr="008D2DAE">
        <w:t xml:space="preserve"> Pokud by ho Hanoj akceptovala </w:t>
      </w:r>
      <w:r w:rsidR="00A76BE3" w:rsidRPr="008D2DAE">
        <w:t>–</w:t>
      </w:r>
      <w:r w:rsidRPr="008D2DAE">
        <w:t xml:space="preserve"> což nebylo jisté </w:t>
      </w:r>
      <w:r w:rsidR="00A76BE3" w:rsidRPr="008D2DAE">
        <w:t>–</w:t>
      </w:r>
      <w:r w:rsidRPr="008D2DAE">
        <w:t>, bylo by to proto, že by se dal nejsnáze svrhnout, jestliže by se stal prezidentem. (Minh se nakonec stal prezidentem</w:t>
      </w:r>
      <w:r w:rsidR="00AE751F" w:rsidRPr="008D2DAE">
        <w:t xml:space="preserve"> v </w:t>
      </w:r>
      <w:r w:rsidRPr="008D2DAE">
        <w:t>roce 1975 dva dny předtím, než komunisté obsadili Saigon.</w:t>
      </w:r>
      <w:r w:rsidR="00AE751F" w:rsidRPr="008D2DAE">
        <w:t xml:space="preserve"> Z </w:t>
      </w:r>
      <w:r w:rsidRPr="008D2DAE">
        <w:t>prezidentského paláce ho vyvedli dva severovietnamští vojáci</w:t>
      </w:r>
      <w:r w:rsidR="00AE751F" w:rsidRPr="008D2DAE">
        <w:t xml:space="preserve"> a </w:t>
      </w:r>
      <w:r w:rsidRPr="008D2DAE">
        <w:t>od té doby ho už nikdo nikdy nespatřil. Tolik ke koaliční vládě.)</w:t>
      </w:r>
    </w:p>
    <w:p w:rsidR="00AE751F" w:rsidRPr="008D2DAE" w:rsidRDefault="00AE751F" w:rsidP="00BF453C">
      <w:pPr>
        <w:pStyle w:val="Textodsazen"/>
      </w:pPr>
      <w:r w:rsidRPr="008D2DAE">
        <w:t>A </w:t>
      </w:r>
      <w:r w:rsidR="000151F1" w:rsidRPr="008D2DAE">
        <w:t>pak tu samozřejmě byl Nguyen Van Thieu. Nestal se prezidentem náhodou. Byl jednoznačně nejlepším vojenským velitelem Jižního Vietnamu</w:t>
      </w:r>
      <w:r w:rsidRPr="008D2DAE">
        <w:t xml:space="preserve"> a </w:t>
      </w:r>
      <w:r w:rsidR="000151F1" w:rsidRPr="008D2DAE">
        <w:t>zřejmě nejschopnější politickou osobností. Jako většina mužů, kteří dosáhli vysoké funkce,</w:t>
      </w:r>
      <w:r w:rsidRPr="008D2DAE">
        <w:t xml:space="preserve"> v </w:t>
      </w:r>
      <w:r w:rsidR="000151F1" w:rsidRPr="008D2DAE">
        <w:t>sobě spojoval osobní ambice</w:t>
      </w:r>
      <w:r w:rsidRPr="008D2DAE">
        <w:t xml:space="preserve"> a </w:t>
      </w:r>
      <w:r w:rsidR="000151F1" w:rsidRPr="008D2DAE">
        <w:t>velké cíle. Ti, kdo nepovažují výkon moci za adrenalinovou záležitost, zřídka aspirují na vysokou funkci</w:t>
      </w:r>
      <w:r w:rsidRPr="008D2DAE">
        <w:t xml:space="preserve"> a </w:t>
      </w:r>
      <w:r w:rsidR="000151F1" w:rsidRPr="008D2DAE">
        <w:t>téměř nikdy jí nedosáhnou. Stejně tak ti, kdo nemají pevné hodnoty, se nedokážou vyrovnat</w:t>
      </w:r>
      <w:r w:rsidRPr="008D2DAE">
        <w:t xml:space="preserve"> s </w:t>
      </w:r>
      <w:r w:rsidR="000151F1" w:rsidRPr="008D2DAE">
        <w:t>dvojznačností, tlakem</w:t>
      </w:r>
      <w:r w:rsidRPr="008D2DAE">
        <w:t xml:space="preserve"> a </w:t>
      </w:r>
      <w:r w:rsidR="000151F1" w:rsidRPr="008D2DAE">
        <w:t>úzkostí, které jsou neoddělitelné od velké odpovědnosti. Thieu se zjevně těšil ze svého úřadu; tímto rysem se stěží lišil od ostatních vysokých činitelů, které jsem poznal. Byl to však také zásadový muž; silně protikomunistický, hluboce zbožný</w:t>
      </w:r>
      <w:r w:rsidRPr="008D2DAE">
        <w:t xml:space="preserve"> a </w:t>
      </w:r>
      <w:r w:rsidR="000151F1" w:rsidRPr="008D2DAE">
        <w:t>vlastenecký, vysoce inteligentní. Statečně bránil své krajany proti náporu vedenému zvenku</w:t>
      </w:r>
      <w:r w:rsidRPr="008D2DAE">
        <w:t xml:space="preserve"> i </w:t>
      </w:r>
      <w:r w:rsidR="000151F1" w:rsidRPr="008D2DAE">
        <w:t xml:space="preserve">zevnitř Jižního Vietnamu. Nezasloužil si urážky, kterými ho zahrnovali ti, kdo se snažili najít nějakou záminku, která by nám umožnila vypovědět naše závazky. Zdědil civilní správu, kterou prakticky zničil bezohledný puč proti Diemovi, jeho zemi hrozilo, že ji systematickým terorem </w:t>
      </w:r>
      <w:r w:rsidR="000151F1" w:rsidRPr="008D2DAE">
        <w:lastRenderedPageBreak/>
        <w:t>rozvrátí partyzánská armáda, čelil invazi nepřítele, jenž na něj útočil po celé délce téměř tisíc kilometrů dlouhé hranice. Omezoval ho spojenec, který nejprve posílal do jeho země vojáky po statisících</w:t>
      </w:r>
      <w:r w:rsidRPr="008D2DAE">
        <w:t xml:space="preserve"> a </w:t>
      </w:r>
      <w:r w:rsidR="000151F1" w:rsidRPr="008D2DAE">
        <w:t>cvičil jeho armádu, jak vést válku způsobem, jenž se nehodil pro podmínky</w:t>
      </w:r>
      <w:r w:rsidRPr="008D2DAE">
        <w:t xml:space="preserve"> v </w:t>
      </w:r>
      <w:r w:rsidR="000151F1" w:rsidRPr="008D2DAE">
        <w:t>jihovýchodní Asii,</w:t>
      </w:r>
      <w:r w:rsidRPr="008D2DAE">
        <w:t xml:space="preserve"> a </w:t>
      </w:r>
      <w:r w:rsidR="000151F1" w:rsidRPr="008D2DAE">
        <w:t>potom začal stahovat své jednotky stále rychlejším tempem</w:t>
      </w:r>
      <w:r w:rsidRPr="008D2DAE">
        <w:t xml:space="preserve"> a </w:t>
      </w:r>
      <w:r w:rsidR="000151F1" w:rsidRPr="008D2DAE">
        <w:t>naléhal na něj, aby dělal stále větší ústupky nesmiřitelnému nepříteli. Věděl, že nemůže za žádných okolností zvládnout všechny tyto věci, aniž by se jeho vláda zhroutila. Avšak dokázal udělat tolik, kolik považoval za rozumné,</w:t>
      </w:r>
      <w:r w:rsidRPr="008D2DAE">
        <w:t xml:space="preserve"> a </w:t>
      </w:r>
      <w:r w:rsidR="000151F1" w:rsidRPr="008D2DAE">
        <w:t>více, než by mnozí považovali za možné, včetně velké pozemkové reformy. Nebylo jeho chybou, že se kritici</w:t>
      </w:r>
      <w:r w:rsidRPr="008D2DAE">
        <w:t xml:space="preserve"> a </w:t>
      </w:r>
      <w:r w:rsidR="000151F1" w:rsidRPr="008D2DAE">
        <w:t>nás doma ukázali jako neukojitelní</w:t>
      </w:r>
      <w:r w:rsidRPr="008D2DAE">
        <w:t xml:space="preserve"> a </w:t>
      </w:r>
      <w:r w:rsidR="000151F1" w:rsidRPr="008D2DAE">
        <w:t>že pro mnohé se stal příhodným obětním beránkem. Nebyl překážkou pro jednání, tato situace nastala až na konci</w:t>
      </w:r>
      <w:r w:rsidRPr="008D2DAE">
        <w:t xml:space="preserve"> a </w:t>
      </w:r>
      <w:r w:rsidR="00A76BE3" w:rsidRPr="008D2DAE">
        <w:t>–</w:t>
      </w:r>
      <w:r w:rsidR="000151F1" w:rsidRPr="008D2DAE">
        <w:t xml:space="preserve"> jak vysvětlím </w:t>
      </w:r>
      <w:r w:rsidR="00A76BE3" w:rsidRPr="008D2DAE">
        <w:t>–</w:t>
      </w:r>
      <w:r w:rsidRPr="008D2DAE">
        <w:t xml:space="preserve"> i </w:t>
      </w:r>
      <w:r w:rsidR="000151F1" w:rsidRPr="008D2DAE">
        <w:t>tehdy čelil hroznému dilematu. Byl podrobně informován</w:t>
      </w:r>
      <w:r w:rsidRPr="008D2DAE">
        <w:t xml:space="preserve"> o </w:t>
      </w:r>
      <w:r w:rsidR="000151F1" w:rsidRPr="008D2DAE">
        <w:t>mých rozhovorech</w:t>
      </w:r>
      <w:r w:rsidRPr="008D2DAE">
        <w:t xml:space="preserve"> s </w:t>
      </w:r>
      <w:r w:rsidR="000151F1" w:rsidRPr="008D2DAE">
        <w:t>Le Duc Them, schvaloval každý návrh</w:t>
      </w:r>
      <w:r w:rsidRPr="008D2DAE">
        <w:t xml:space="preserve"> a </w:t>
      </w:r>
      <w:r w:rsidR="000151F1" w:rsidRPr="008D2DAE">
        <w:t>od Bunkera,</w:t>
      </w:r>
      <w:r w:rsidRPr="008D2DAE">
        <w:t xml:space="preserve"> s </w:t>
      </w:r>
      <w:r w:rsidR="000151F1" w:rsidRPr="008D2DAE">
        <w:t>nímž jsme komunikovali prostřednictvím stupidního tajného kódu, dostával souhrny</w:t>
      </w:r>
      <w:r w:rsidRPr="008D2DAE">
        <w:t xml:space="preserve"> z </w:t>
      </w:r>
      <w:r w:rsidR="000151F1" w:rsidRPr="008D2DAE">
        <w:t>každého jednání. Do Saigonu jezdil dále pravidelně Haig, aby provedl kontrolu</w:t>
      </w:r>
      <w:r w:rsidRPr="008D2DAE">
        <w:t xml:space="preserve"> a </w:t>
      </w:r>
      <w:r w:rsidR="000151F1" w:rsidRPr="008D2DAE">
        <w:t>seznámil Thieua</w:t>
      </w:r>
      <w:r w:rsidRPr="008D2DAE">
        <w:t xml:space="preserve"> s </w:t>
      </w:r>
      <w:r w:rsidR="000151F1" w:rsidRPr="008D2DAE">
        <w:t>posledním vývojem situace. Thieu musel mít černé předtuchy, ale nenaříkal</w:t>
      </w:r>
      <w:r w:rsidRPr="008D2DAE">
        <w:t xml:space="preserve"> a </w:t>
      </w:r>
      <w:r w:rsidR="000151F1" w:rsidRPr="008D2DAE">
        <w:t>choval se</w:t>
      </w:r>
      <w:r w:rsidRPr="008D2DAE">
        <w:t xml:space="preserve"> k </w:t>
      </w:r>
      <w:r w:rsidR="000151F1" w:rsidRPr="008D2DAE">
        <w:t xml:space="preserve">nám </w:t>
      </w:r>
      <w:r w:rsidR="00A76BE3" w:rsidRPr="008D2DAE">
        <w:t>–</w:t>
      </w:r>
      <w:r w:rsidR="000151F1" w:rsidRPr="008D2DAE">
        <w:t xml:space="preserve"> tomu nevděčnému spojenci </w:t>
      </w:r>
      <w:r w:rsidR="00A76BE3" w:rsidRPr="008D2DAE">
        <w:t>–</w:t>
      </w:r>
      <w:r w:rsidRPr="008D2DAE">
        <w:t xml:space="preserve"> s </w:t>
      </w:r>
      <w:r w:rsidR="000151F1" w:rsidRPr="008D2DAE">
        <w:t>chladnou důstojností,</w:t>
      </w:r>
      <w:r w:rsidRPr="008D2DAE">
        <w:t xml:space="preserve"> v </w:t>
      </w:r>
      <w:r w:rsidR="000151F1" w:rsidRPr="008D2DAE">
        <w:t>níž bylo možno rozpoznat pohrdání. (Skládám Thieuovi tento hold, na který má nárok, bez ohledu na zuřivou nenávist, kterou jsem si</w:t>
      </w:r>
      <w:r w:rsidRPr="008D2DAE">
        <w:t xml:space="preserve"> a </w:t>
      </w:r>
      <w:r w:rsidR="000151F1" w:rsidRPr="008D2DAE">
        <w:t>něj vysloužil za způsob, jakým jsem dojednal konečné mírové urovnání.)</w:t>
      </w:r>
    </w:p>
    <w:p w:rsidR="00AE751F" w:rsidRPr="008D2DAE" w:rsidRDefault="000151F1" w:rsidP="00BF453C">
      <w:pPr>
        <w:pStyle w:val="Textodsazen"/>
      </w:pPr>
      <w:r w:rsidRPr="008D2DAE">
        <w:t>Thieu byl přesvědčen, že si Jižní Vietnam nemůže dovolit, aby zůstal uprostřed zuřivé války dlouhou dobu bez vedení. Jeho armáda právě utrpěla těžké ztráty</w:t>
      </w:r>
      <w:r w:rsidR="00AE751F" w:rsidRPr="008D2DAE">
        <w:t xml:space="preserve"> v </w:t>
      </w:r>
      <w:r w:rsidRPr="008D2DAE">
        <w:t>Laosu. Jeho spojenec stále rychleji odsunoval své jednotky. Věděl, že vyjednávám</w:t>
      </w:r>
      <w:r w:rsidR="00AE751F" w:rsidRPr="008D2DAE">
        <w:t xml:space="preserve"> s </w:t>
      </w:r>
      <w:r w:rsidRPr="008D2DAE">
        <w:t>Hanojí. Byl sice seznámen</w:t>
      </w:r>
      <w:r w:rsidR="00AE751F" w:rsidRPr="008D2DAE">
        <w:t xml:space="preserve"> s </w:t>
      </w:r>
      <w:r w:rsidRPr="008D2DAE">
        <w:t>hlavními rysy našeho návrhu, ve skutečnosti</w:t>
      </w:r>
      <w:r w:rsidR="00AE751F" w:rsidRPr="008D2DAE">
        <w:t xml:space="preserve"> s </w:t>
      </w:r>
      <w:r w:rsidRPr="008D2DAE">
        <w:t>ním vyslovil souhlas, ale věděl, že Hanoj bude na všech jednáních</w:t>
      </w:r>
      <w:r w:rsidR="00AE751F" w:rsidRPr="008D2DAE">
        <w:t xml:space="preserve"> v </w:t>
      </w:r>
      <w:r w:rsidRPr="008D2DAE">
        <w:t xml:space="preserve">Paříži trvat na jeho odstranění. Jeho chorobná podezřívavost </w:t>
      </w:r>
      <w:r w:rsidR="00A76BE3" w:rsidRPr="008D2DAE">
        <w:t>–</w:t>
      </w:r>
      <w:r w:rsidRPr="008D2DAE">
        <w:t xml:space="preserve"> esenciální rys vietnamské povahy </w:t>
      </w:r>
      <w:r w:rsidR="00A76BE3" w:rsidRPr="008D2DAE">
        <w:t>–</w:t>
      </w:r>
      <w:r w:rsidR="00AE751F" w:rsidRPr="008D2DAE">
        <w:t xml:space="preserve"> v </w:t>
      </w:r>
      <w:r w:rsidRPr="008D2DAE">
        <w:t>něm bezpochyby vyvolala obavy, že by se tato nabídka mohla stát lákavou. Nehodlal také odstoupit. Po roce 1967 mu bylo opakovaně připomínáno, že vyhrál jen</w:t>
      </w:r>
      <w:r w:rsidR="00AE751F" w:rsidRPr="008D2DAE">
        <w:t xml:space="preserve"> s </w:t>
      </w:r>
      <w:r w:rsidRPr="008D2DAE">
        <w:t>35 procenty hlasů,</w:t>
      </w:r>
      <w:r w:rsidR="00AE751F" w:rsidRPr="008D2DAE">
        <w:t xml:space="preserve"> a </w:t>
      </w:r>
      <w:r w:rsidRPr="008D2DAE">
        <w:t>proto byl rozhodnut zajistit si tentokrát větší mandát. Využíval proto výsad spojených</w:t>
      </w:r>
      <w:r w:rsidR="00AE751F" w:rsidRPr="008D2DAE">
        <w:t xml:space="preserve"> s </w:t>
      </w:r>
      <w:r w:rsidRPr="008D2DAE">
        <w:t>jeho úřadem bez nadměrné skromnosti.</w:t>
      </w:r>
    </w:p>
    <w:p w:rsidR="00AE751F" w:rsidRPr="008D2DAE" w:rsidRDefault="000151F1" w:rsidP="00BF453C">
      <w:pPr>
        <w:pStyle w:val="Textodsazen"/>
      </w:pPr>
      <w:r w:rsidRPr="008D2DAE">
        <w:t>Jeho protivníci zase neměli žádný zájem účastnit se voleb, které museli prohrát,</w:t>
      </w:r>
      <w:r w:rsidR="00AE751F" w:rsidRPr="008D2DAE">
        <w:t xml:space="preserve"> i </w:t>
      </w:r>
      <w:r w:rsidRPr="008D2DAE">
        <w:t>kdyby proběhly korektně. Minh snadno shromáždil počet podpisů nutný</w:t>
      </w:r>
      <w:r w:rsidR="00AE751F" w:rsidRPr="008D2DAE">
        <w:t xml:space="preserve"> k </w:t>
      </w:r>
      <w:r w:rsidRPr="008D2DAE">
        <w:t>tomu, aby se mohl zapojit do volebního klání, ale nebyl si jist, zda bude kandidovat. Ky, který kandidovat chtěl, měl naopak</w:t>
      </w:r>
      <w:r w:rsidR="00AE751F" w:rsidRPr="008D2DAE">
        <w:t xml:space="preserve"> s </w:t>
      </w:r>
      <w:r w:rsidRPr="008D2DAE">
        <w:t>jejich shromažďováním problémy kvůli</w:t>
      </w:r>
      <w:r w:rsidR="002A5FAE" w:rsidRPr="008D2DAE">
        <w:t xml:space="preserve"> </w:t>
      </w:r>
      <w:r w:rsidRPr="008D2DAE">
        <w:t>Thieuově tvrdé taktice. Nejvyšší soud Jižního Vietnamu rozhodl, že se Ky může ucházet</w:t>
      </w:r>
      <w:r w:rsidR="00AE751F" w:rsidRPr="008D2DAE">
        <w:t xml:space="preserve"> o </w:t>
      </w:r>
      <w:r w:rsidRPr="008D2DAE">
        <w:t>úřad prezidenta, ale</w:t>
      </w:r>
      <w:r w:rsidR="00AE751F" w:rsidRPr="008D2DAE">
        <w:t xml:space="preserve"> v </w:t>
      </w:r>
      <w:r w:rsidRPr="008D2DAE">
        <w:t>té době se on</w:t>
      </w:r>
      <w:r w:rsidR="00AE751F" w:rsidRPr="008D2DAE">
        <w:t xml:space="preserve"> i </w:t>
      </w:r>
      <w:r w:rsidRPr="008D2DAE">
        <w:t xml:space="preserve">Minh rozhodli svou kandidaturu stáhnout. Velvyslanec Bunker se oba marně snažil přesvědčit, aby kandidovali. Ale oni ve skutečnosti chtěli totéž co Le Duc Tho </w:t>
      </w:r>
      <w:r w:rsidR="00A76BE3" w:rsidRPr="008D2DAE">
        <w:t>–</w:t>
      </w:r>
      <w:r w:rsidRPr="008D2DAE">
        <w:t xml:space="preserve"> americkou záruku, že uspěj</w:t>
      </w:r>
      <w:r w:rsidR="002A5FAE" w:rsidRPr="008D2DAE">
        <w:t>í</w:t>
      </w:r>
      <w:r w:rsidRPr="008D2DAE">
        <w:t>. Volby se tedy vzhledem</w:t>
      </w:r>
      <w:r w:rsidR="00AE751F" w:rsidRPr="008D2DAE">
        <w:t xml:space="preserve"> k </w:t>
      </w:r>
      <w:r w:rsidRPr="008D2DAE">
        <w:t>neochotě Kye</w:t>
      </w:r>
      <w:r w:rsidR="00AE751F" w:rsidRPr="008D2DAE">
        <w:t xml:space="preserve"> a </w:t>
      </w:r>
      <w:r w:rsidRPr="008D2DAE">
        <w:t>Minha kandidovat změnily</w:t>
      </w:r>
      <w:r w:rsidR="00AE751F" w:rsidRPr="008D2DAE">
        <w:t xml:space="preserve"> v </w:t>
      </w:r>
      <w:r w:rsidRPr="008D2DAE">
        <w:t xml:space="preserve">referendum: voliči dostali možnost hlasovat pro Thieua, vhodit neplatné volební lístky nebo bojkotovat </w:t>
      </w:r>
      <w:r w:rsidRPr="008D2DAE">
        <w:lastRenderedPageBreak/>
        <w:t>volby.</w:t>
      </w:r>
      <w:r w:rsidR="00AE751F" w:rsidRPr="008D2DAE">
        <w:t xml:space="preserve"> K </w:t>
      </w:r>
      <w:r w:rsidRPr="008D2DAE">
        <w:t>u</w:t>
      </w:r>
      <w:r w:rsidR="002A5FAE" w:rsidRPr="008D2DAE">
        <w:t>rn</w:t>
      </w:r>
      <w:r w:rsidRPr="008D2DAE">
        <w:t>ám přišlo 87 procent oprávněných voličů</w:t>
      </w:r>
      <w:r w:rsidR="00AE751F" w:rsidRPr="008D2DAE">
        <w:t xml:space="preserve"> a </w:t>
      </w:r>
      <w:r w:rsidRPr="008D2DAE">
        <w:t>Thieu získal 94 procent odevzdaných hlasů.</w:t>
      </w:r>
    </w:p>
    <w:p w:rsidR="00AE751F" w:rsidRPr="008D2DAE" w:rsidRDefault="000151F1" w:rsidP="00BF453C">
      <w:pPr>
        <w:pStyle w:val="Textodsazen"/>
      </w:pPr>
      <w:r w:rsidRPr="008D2DAE">
        <w:t>Když se rozeběhla volební kampaň, začal jsem si myslet, že Thieu nejedná rozumně, když využívá svého postavení</w:t>
      </w:r>
      <w:r w:rsidR="00AE751F" w:rsidRPr="008D2DAE">
        <w:t xml:space="preserve"> k </w:t>
      </w:r>
      <w:r w:rsidRPr="008D2DAE">
        <w:t>odrazování ostatních politiků, aby kandidovali. Prvního července jsem při své návštěvě Saigonu ostentativně vyzval Kye, Minha</w:t>
      </w:r>
      <w:r w:rsidR="00AE751F" w:rsidRPr="008D2DAE">
        <w:t xml:space="preserve"> a </w:t>
      </w:r>
      <w:r w:rsidRPr="008D2DAE">
        <w:t>vůdce buddhistické opozice, aby zdůraznili náš zájem na volbách, ve kterých by</w:t>
      </w:r>
      <w:r w:rsidR="00AE751F" w:rsidRPr="008D2DAE">
        <w:t xml:space="preserve"> o </w:t>
      </w:r>
      <w:r w:rsidRPr="008D2DAE">
        <w:t>funkci prezidenta usilovalo více kandidátů. Prvního srpna jsem poslal Ellsworthi Bunkerovi několik tajných telegramů,</w:t>
      </w:r>
      <w:r w:rsidR="00AE751F" w:rsidRPr="008D2DAE">
        <w:t xml:space="preserve"> v </w:t>
      </w:r>
      <w:r w:rsidRPr="008D2DAE">
        <w:t>nichž jsem ještě podtrhl oficiální instrukci ministerstva zahraničí posoudit možnost, zda by nešlo nalézt jiné opoziční kandidáty nebo stanovit nové datum voleb, do kterých by se mohli kvalifikovat jako řádní uchazeči</w:t>
      </w:r>
      <w:r w:rsidR="00AE751F" w:rsidRPr="008D2DAE">
        <w:t xml:space="preserve"> o </w:t>
      </w:r>
      <w:r w:rsidRPr="008D2DAE">
        <w:t>prezidentské křeslo. Poslal jsem Bunkerovi zprávu,</w:t>
      </w:r>
      <w:r w:rsidR="00AE751F" w:rsidRPr="008D2DAE">
        <w:t xml:space="preserve"> v </w:t>
      </w:r>
      <w:r w:rsidRPr="008D2DAE">
        <w:t>niž jsem říkal, že by Thieu neměl pochybovat</w:t>
      </w:r>
      <w:r w:rsidR="00AE751F" w:rsidRPr="008D2DAE">
        <w:t xml:space="preserve"> o </w:t>
      </w:r>
      <w:r w:rsidRPr="008D2DAE">
        <w:t>intenzitě reakce americké veřejnosti na jeho neurvalé metody. Avšak ani Nixon, ani já jsme nebyli připraveni předhodit Thieua lvům; ve skutečnosti neexistovala žádná schůdná cesta, jak to udělat. Mohlo se to podařit pouze</w:t>
      </w:r>
      <w:r w:rsidR="00AE751F" w:rsidRPr="008D2DAE">
        <w:t xml:space="preserve"> v </w:t>
      </w:r>
      <w:r w:rsidRPr="008D2DAE">
        <w:t>případě, že bychom Thieuovi zastavili veškerou vojenskou</w:t>
      </w:r>
      <w:r w:rsidR="00AE751F" w:rsidRPr="008D2DAE">
        <w:t xml:space="preserve"> a </w:t>
      </w:r>
      <w:r w:rsidRPr="008D2DAE">
        <w:t>hospodářskou pomoc</w:t>
      </w:r>
      <w:r w:rsidR="00AE751F" w:rsidRPr="008D2DAE">
        <w:t xml:space="preserve"> a </w:t>
      </w:r>
      <w:r w:rsidRPr="008D2DAE">
        <w:t>tím udělali za Hanoj její práci. Považovali jsme podporu politické struktury Saigonu nikoli za službu jihovietnamskému prezidentovi, nýbrž za imperativ našich národních zájmů. Přestáli jsme tuto bouři. Bylo by absurdní tvrdit, že Hanoj lamentovala nad absencí čestných voleb</w:t>
      </w:r>
      <w:r w:rsidR="00AE751F" w:rsidRPr="008D2DAE">
        <w:t xml:space="preserve"> v </w:t>
      </w:r>
      <w:r w:rsidRPr="008D2DAE">
        <w:t>Saigonu. Pokud jí něco dělalo starosti, pak naše odmítnutí využít těchto voleb jako záminky</w:t>
      </w:r>
      <w:r w:rsidR="00AE751F" w:rsidRPr="008D2DAE">
        <w:t xml:space="preserve"> k </w:t>
      </w:r>
      <w:r w:rsidRPr="008D2DAE">
        <w:t>likvidaci vedení nekomunistických politických struktur Jižního Vietnamu.</w:t>
      </w:r>
    </w:p>
    <w:p w:rsidR="00AE751F" w:rsidRPr="008D2DAE" w:rsidRDefault="000151F1" w:rsidP="00BF453C">
      <w:pPr>
        <w:pStyle w:val="Textodsazen"/>
      </w:pPr>
      <w:r w:rsidRPr="008D2DAE">
        <w:t>Šestnáctého srpna se konalo další mé jednání se Severovietnamci. Le Duc Tho byl</w:t>
      </w:r>
      <w:r w:rsidR="00AE751F" w:rsidRPr="008D2DAE">
        <w:t xml:space="preserve"> v </w:t>
      </w:r>
      <w:r w:rsidRPr="008D2DAE">
        <w:t>Hanoji, což znamenalo, že nemůže dojít</w:t>
      </w:r>
      <w:r w:rsidR="00AE751F" w:rsidRPr="008D2DAE">
        <w:t xml:space="preserve"> k </w:t>
      </w:r>
      <w:r w:rsidRPr="008D2DAE">
        <w:t>žádnému průlomu. Zahájil jsem tím, že jsem Xuan Thuyovi dal nějaké neutajované technické materiály</w:t>
      </w:r>
      <w:r w:rsidR="00AE751F" w:rsidRPr="008D2DAE">
        <w:t xml:space="preserve"> o </w:t>
      </w:r>
      <w:r w:rsidRPr="008D2DAE">
        <w:t xml:space="preserve">letech </w:t>
      </w:r>
      <w:r w:rsidRPr="008D2DAE">
        <w:rPr>
          <w:i/>
        </w:rPr>
        <w:t>Apolla</w:t>
      </w:r>
      <w:r w:rsidR="00AE751F" w:rsidRPr="008D2DAE">
        <w:t xml:space="preserve"> k </w:t>
      </w:r>
      <w:r w:rsidRPr="008D2DAE">
        <w:t>Měsíci, protože Le Duc Tho se</w:t>
      </w:r>
      <w:r w:rsidR="00AE751F" w:rsidRPr="008D2DAE">
        <w:t xml:space="preserve"> o </w:t>
      </w:r>
      <w:r w:rsidRPr="008D2DAE">
        <w:t>toto téma při minulém sezení zajímal. Xuan Thuy si nedokázal odpustit vtípek, že sice posíláme muže na Měsíc, ale že já jsem se</w:t>
      </w:r>
      <w:r w:rsidR="00AE751F" w:rsidRPr="008D2DAE">
        <w:t xml:space="preserve"> o </w:t>
      </w:r>
      <w:r w:rsidRPr="008D2DAE">
        <w:t>půl hodiny opozdil. (Důvodem byla tajná schůzka, kterou jsem měl</w:t>
      </w:r>
      <w:r w:rsidR="00AE751F" w:rsidRPr="008D2DAE">
        <w:t xml:space="preserve"> s </w:t>
      </w:r>
      <w:r w:rsidRPr="008D2DAE">
        <w:t>Chuangem Čenem, čínským velvyslancem</w:t>
      </w:r>
      <w:r w:rsidR="00AE751F" w:rsidRPr="008D2DAE">
        <w:t xml:space="preserve"> v </w:t>
      </w:r>
      <w:r w:rsidRPr="008D2DAE">
        <w:t>Paříži.) Když jsme však začali jednat, ukázalo se zcela jasně, že tato série rozhovorů uvízla ve slepé uličce. Obě strany věděly, že vojenské otázky by bylo možné vyřešit velmi rychle. Každá</w:t>
      </w:r>
      <w:r w:rsidR="00AE751F" w:rsidRPr="008D2DAE">
        <w:t xml:space="preserve"> z </w:t>
      </w:r>
      <w:r w:rsidRPr="008D2DAE">
        <w:t>nich pravidelně lehce upravila své stanovisko, aby při formulování těchto záležitostí došlo</w:t>
      </w:r>
      <w:r w:rsidR="00AE751F" w:rsidRPr="008D2DAE">
        <w:t xml:space="preserve"> k </w:t>
      </w:r>
      <w:r w:rsidRPr="008D2DAE">
        <w:t>ještě většímu sblížení.</w:t>
      </w:r>
      <w:r w:rsidR="00AE751F" w:rsidRPr="008D2DAE">
        <w:t xml:space="preserve"> A </w:t>
      </w:r>
      <w:r w:rsidRPr="008D2DAE">
        <w:t>chtěla tímto krokem také druhou stranu zlákat</w:t>
      </w:r>
      <w:r w:rsidR="00AE751F" w:rsidRPr="008D2DAE">
        <w:t xml:space="preserve"> k </w:t>
      </w:r>
      <w:r w:rsidRPr="008D2DAE">
        <w:t>ústupkům</w:t>
      </w:r>
      <w:r w:rsidR="00AE751F" w:rsidRPr="008D2DAE">
        <w:t xml:space="preserve"> v </w:t>
      </w:r>
      <w:r w:rsidRPr="008D2DAE">
        <w:t xml:space="preserve">úporném problému politického řešení. My jsme upravili náš původní požadavek, že všichni zajati Američané musí být propuštěni dva měsíce </w:t>
      </w:r>
      <w:r w:rsidRPr="008D2DAE">
        <w:rPr>
          <w:i/>
        </w:rPr>
        <w:t>před</w:t>
      </w:r>
      <w:r w:rsidRPr="008D2DAE">
        <w:t xml:space="preserve"> ukončením stahování našich sil; nyní jsme souhlasili, že </w:t>
      </w:r>
      <w:r w:rsidR="00232508" w:rsidRPr="008D2DAE">
        <w:t>obojí</w:t>
      </w:r>
      <w:r w:rsidRPr="008D2DAE">
        <w:t xml:space="preserve"> může proběhnout současně. Dali jsme Xuan Thuyovi hrubý odhad hospodářské pomoci, kterou poskytneme celé Indočíně po válce, byť n</w:t>
      </w:r>
      <w:r w:rsidR="002A5FAE" w:rsidRPr="008D2DAE">
        <w:t>e</w:t>
      </w:r>
      <w:r w:rsidR="00A75B19" w:rsidRPr="008D2DAE">
        <w:t>měl</w:t>
      </w:r>
      <w:r w:rsidR="00AE751F" w:rsidRPr="008D2DAE">
        <w:t xml:space="preserve"> a </w:t>
      </w:r>
      <w:r w:rsidRPr="008D2DAE">
        <w:t xml:space="preserve">být </w:t>
      </w:r>
      <w:r w:rsidR="002A5FAE" w:rsidRPr="008D2DAE">
        <w:t>s</w:t>
      </w:r>
      <w:r w:rsidRPr="008D2DAE">
        <w:t>oučást</w:t>
      </w:r>
      <w:r w:rsidR="002A5FAE" w:rsidRPr="008D2DAE">
        <w:t>í</w:t>
      </w:r>
      <w:r w:rsidRPr="008D2DAE">
        <w:t xml:space="preserve"> dohody ani nesměla být považovánu za reparace. Hanoj zase přistoupila na to</w:t>
      </w:r>
      <w:r w:rsidR="002A5FAE" w:rsidRPr="008D2DAE">
        <w:t xml:space="preserve">, že </w:t>
      </w:r>
      <w:r w:rsidRPr="008D2DAE">
        <w:t>budou propuštěni všichni Američané zajati kdekoli</w:t>
      </w:r>
      <w:r w:rsidR="00AE751F" w:rsidRPr="008D2DAE">
        <w:t xml:space="preserve"> v </w:t>
      </w:r>
      <w:r w:rsidRPr="008D2DAE">
        <w:t>Indočín</w:t>
      </w:r>
      <w:r w:rsidR="002A5FAE" w:rsidRPr="008D2DAE">
        <w:t>ě</w:t>
      </w:r>
      <w:r w:rsidRPr="008D2DAE">
        <w:t>,</w:t>
      </w:r>
      <w:r w:rsidR="00AE751F" w:rsidRPr="008D2DAE">
        <w:t xml:space="preserve"> a </w:t>
      </w:r>
      <w:r w:rsidRPr="008D2DAE">
        <w:t>nikoli pouze t</w:t>
      </w:r>
      <w:r w:rsidR="002A5FAE" w:rsidRPr="008D2DAE">
        <w:t>i</w:t>
      </w:r>
      <w:r w:rsidRPr="008D2DAE">
        <w:t>, k</w:t>
      </w:r>
      <w:r w:rsidR="002A5FAE" w:rsidRPr="008D2DAE">
        <w:t>te</w:t>
      </w:r>
      <w:r w:rsidRPr="008D2DAE">
        <w:t>ř</w:t>
      </w:r>
      <w:r w:rsidR="002A5FAE" w:rsidRPr="008D2DAE">
        <w:t>í</w:t>
      </w:r>
      <w:r w:rsidRPr="008D2DAE">
        <w:t xml:space="preserve"> byli ve vie</w:t>
      </w:r>
      <w:r w:rsidR="002A5FAE" w:rsidRPr="008D2DAE">
        <w:t>t</w:t>
      </w:r>
      <w:r w:rsidRPr="008D2DAE">
        <w:t>n</w:t>
      </w:r>
      <w:r w:rsidR="002A5FAE" w:rsidRPr="008D2DAE">
        <w:t>a</w:t>
      </w:r>
      <w:r w:rsidRPr="008D2DAE">
        <w:t>mském zajetí.</w:t>
      </w:r>
    </w:p>
    <w:p w:rsidR="00AE751F" w:rsidRPr="008D2DAE" w:rsidRDefault="000151F1" w:rsidP="00BF453C">
      <w:pPr>
        <w:pStyle w:val="Textodsazen"/>
      </w:pPr>
      <w:r w:rsidRPr="008D2DAE">
        <w:t>Nic však nemohlo zastřít vzájemnou neschopnost vyřešit politickou otázku. Nep</w:t>
      </w:r>
      <w:r w:rsidR="00C45627" w:rsidRPr="008D2DAE">
        <w:t>ři</w:t>
      </w:r>
      <w:r w:rsidRPr="008D2DAE">
        <w:t xml:space="preserve">stoupili bychom na podmínku Hanoje, že musíme napřed </w:t>
      </w:r>
      <w:r w:rsidRPr="008D2DAE">
        <w:lastRenderedPageBreak/>
        <w:t>svrhnout vládu spojenecké země</w:t>
      </w:r>
      <w:r w:rsidR="00AE751F" w:rsidRPr="008D2DAE">
        <w:t xml:space="preserve"> a </w:t>
      </w:r>
      <w:r w:rsidRPr="008D2DAE">
        <w:t>že teprve poté bude možné uzavřít mír.</w:t>
      </w:r>
      <w:r w:rsidR="00AE751F" w:rsidRPr="008D2DAE">
        <w:t xml:space="preserve"> A </w:t>
      </w:r>
      <w:r w:rsidRPr="008D2DAE">
        <w:t>kvůli svým zásadám jsme byli ochotni vzdorovat bouři nevole</w:t>
      </w:r>
      <w:r w:rsidR="00AE751F" w:rsidRPr="008D2DAE">
        <w:t xml:space="preserve"> a </w:t>
      </w:r>
      <w:r w:rsidRPr="008D2DAE">
        <w:t xml:space="preserve">nás doma </w:t>
      </w:r>
      <w:r w:rsidR="00A76BE3" w:rsidRPr="008D2DAE">
        <w:t>–</w:t>
      </w:r>
      <w:r w:rsidRPr="008D2DAE">
        <w:t xml:space="preserve"> jež našla své vyjádření ve zbytečném požadavku jednostranného stažení našich jednotek, které přitom již</w:t>
      </w:r>
      <w:r w:rsidR="00AE751F" w:rsidRPr="008D2DAE">
        <w:t xml:space="preserve"> v </w:t>
      </w:r>
      <w:r w:rsidRPr="008D2DAE">
        <w:t>zásadě mělo stanovený harmonogram. Na konci jedné zvláště ostré názorové výměny jsem shrnul patovou situaci, do které jsme se dostali. Neodpustil jsem si několik lehce ironických poznámek</w:t>
      </w:r>
      <w:r w:rsidR="00AE751F" w:rsidRPr="008D2DAE">
        <w:t xml:space="preserve"> v </w:t>
      </w:r>
      <w:r w:rsidRPr="008D2DAE">
        <w:t>souvislosti</w:t>
      </w:r>
      <w:r w:rsidR="00AE751F" w:rsidRPr="008D2DAE">
        <w:t xml:space="preserve"> s </w:t>
      </w:r>
      <w:r w:rsidRPr="008D2DAE">
        <w:t>podřízeným postavením Xuan Thuye</w:t>
      </w:r>
      <w:r w:rsidR="00AE751F" w:rsidRPr="008D2DAE">
        <w:t xml:space="preserve"> a s </w:t>
      </w:r>
      <w:r w:rsidRPr="008D2DAE">
        <w:t>předstíranou odvahou jsem vyhlásil, že čas je na naší straně (čemuž většina věcí nenasvědčovala):</w:t>
      </w:r>
    </w:p>
    <w:p w:rsidR="00AE751F" w:rsidRPr="008D2DAE" w:rsidRDefault="00AE751F" w:rsidP="00BF453C">
      <w:pPr>
        <w:pStyle w:val="Textodsazen"/>
      </w:pPr>
    </w:p>
    <w:p w:rsidR="00AE751F" w:rsidRPr="008D2DAE" w:rsidRDefault="000151F1" w:rsidP="000D589C">
      <w:pPr>
        <w:pStyle w:val="Text-cittneodsazen"/>
      </w:pPr>
      <w:r w:rsidRPr="008D2DAE">
        <w:t>Nu, pane vyslanče, vím, že máte své instrukce.</w:t>
      </w:r>
      <w:r w:rsidR="00AE751F" w:rsidRPr="008D2DAE">
        <w:t xml:space="preserve"> A </w:t>
      </w:r>
      <w:r w:rsidRPr="008D2DAE">
        <w:t>vím, že nemáte dovoleno nechat se ode mne přesvědčit.</w:t>
      </w:r>
      <w:r w:rsidR="00AE751F" w:rsidRPr="008D2DAE">
        <w:t xml:space="preserve"> A </w:t>
      </w:r>
      <w:r w:rsidRPr="008D2DAE">
        <w:t>odpovíte mi, že vše, co se děje, je naše vina. Je to škoda</w:t>
      </w:r>
      <w:r w:rsidR="00A76BE3" w:rsidRPr="008D2DAE">
        <w:t>…</w:t>
      </w:r>
      <w:r w:rsidRPr="008D2DAE">
        <w:t xml:space="preserve"> Tragédií je, že pokud budeme pokračovat ve válce, pak za rok budeme zhruba ve stejném bodě,</w:t>
      </w:r>
      <w:r w:rsidR="00AE751F" w:rsidRPr="008D2DAE">
        <w:t xml:space="preserve"> a </w:t>
      </w:r>
      <w:r w:rsidRPr="008D2DAE">
        <w:t>jednoho dne dojdeme</w:t>
      </w:r>
      <w:r w:rsidR="00AE751F" w:rsidRPr="008D2DAE">
        <w:t xml:space="preserve"> k </w:t>
      </w:r>
      <w:r w:rsidRPr="008D2DAE">
        <w:t>dohodě, která bude víceméně splňovat podmínky,</w:t>
      </w:r>
      <w:r w:rsidR="00AE751F" w:rsidRPr="008D2DAE">
        <w:t xml:space="preserve"> o </w:t>
      </w:r>
      <w:r w:rsidRPr="008D2DAE">
        <w:t>kterých diskutujeme nyní. Řekli jsme, že se vám nebudeme stavět do cesty, pokud je ve vašich silách vyhrát politický boj. Dříve či později se</w:t>
      </w:r>
      <w:r w:rsidR="00AE751F" w:rsidRPr="008D2DAE">
        <w:t xml:space="preserve"> o </w:t>
      </w:r>
      <w:r w:rsidRPr="008D2DAE">
        <w:t>to budete muset pokusit.</w:t>
      </w:r>
      <w:r w:rsidR="00AE751F" w:rsidRPr="008D2DAE">
        <w:t xml:space="preserve"> Z </w:t>
      </w:r>
      <w:r w:rsidRPr="008D2DAE">
        <w:t>toho, co jste sdělili, však jasně vyplývá, že nyní nejste připraveni to udělat. Mám dostatečné zkušenosti, abych věděl, že nic, co řeknu, nemůže změnit vaše přesvědčení</w:t>
      </w:r>
      <w:r w:rsidR="00AE751F" w:rsidRPr="008D2DAE">
        <w:t xml:space="preserve"> a </w:t>
      </w:r>
      <w:r w:rsidRPr="008D2DAE">
        <w:t>hlavně vaše instrukce</w:t>
      </w:r>
      <w:r w:rsidR="00A76BE3" w:rsidRPr="008D2DAE">
        <w:t>…</w:t>
      </w:r>
      <w:r w:rsidRPr="008D2DAE">
        <w:t xml:space="preserve"> Zbývá mi jen vyjádřit naději, že</w:t>
      </w:r>
      <w:r w:rsidR="00AE751F" w:rsidRPr="008D2DAE">
        <w:t xml:space="preserve"> s </w:t>
      </w:r>
      <w:r w:rsidRPr="008D2DAE">
        <w:t>námi Hanoj jednou naváže kontakt</w:t>
      </w:r>
      <w:r w:rsidR="00AE751F" w:rsidRPr="008D2DAE">
        <w:t xml:space="preserve"> a </w:t>
      </w:r>
      <w:r w:rsidRPr="008D2DAE">
        <w:t>bude mít takový přístup, že uzavřeme mír. Pokud bude existovat takový přístup, vím, že pan vyslanec</w:t>
      </w:r>
      <w:r w:rsidR="00AE751F" w:rsidRPr="008D2DAE">
        <w:t xml:space="preserve"> a </w:t>
      </w:r>
      <w:r w:rsidRPr="008D2DAE">
        <w:t>já můžeme nalézt způsob, jak uzavřít mír. Do té doby, do doby, než nalezneme takový postoj, zůstane vše</w:t>
      </w:r>
      <w:r w:rsidR="00AE751F" w:rsidRPr="008D2DAE">
        <w:t xml:space="preserve"> v </w:t>
      </w:r>
      <w:r w:rsidRPr="008D2DAE">
        <w:t>tomto stavu.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to se také stalo.</w:t>
      </w:r>
      <w:r w:rsidRPr="008D2DAE">
        <w:t xml:space="preserve"> O </w:t>
      </w:r>
      <w:r w:rsidR="000151F1" w:rsidRPr="008D2DAE">
        <w:t>čtrnáct měsíců později jsme měli usednout ke stolu</w:t>
      </w:r>
      <w:r w:rsidRPr="008D2DAE">
        <w:t xml:space="preserve"> a </w:t>
      </w:r>
      <w:r w:rsidR="000151F1" w:rsidRPr="008D2DAE">
        <w:t>dohodnout se</w:t>
      </w:r>
      <w:r w:rsidRPr="008D2DAE">
        <w:t xml:space="preserve"> v </w:t>
      </w:r>
      <w:r w:rsidR="000151F1" w:rsidRPr="008D2DAE">
        <w:t>zásadě na podmínkách, které jsem předložil během rozhovorů</w:t>
      </w:r>
      <w:r w:rsidRPr="008D2DAE">
        <w:t xml:space="preserve"> v </w:t>
      </w:r>
      <w:r w:rsidR="000151F1" w:rsidRPr="008D2DAE">
        <w:t>roce 1971.</w:t>
      </w:r>
    </w:p>
    <w:p w:rsidR="00AE751F" w:rsidRPr="008D2DAE" w:rsidRDefault="000151F1" w:rsidP="00BF453C">
      <w:pPr>
        <w:pStyle w:val="Textodsazen"/>
      </w:pPr>
      <w:r w:rsidRPr="008D2DAE">
        <w:t>Xuan Thuy</w:t>
      </w:r>
      <w:r w:rsidR="00AE751F" w:rsidRPr="008D2DAE">
        <w:t xml:space="preserve"> z </w:t>
      </w:r>
      <w:r w:rsidRPr="008D2DAE">
        <w:t>nějakého důvodu naléhal, abychom se zhruba za měsíc znovu sešli. Jeho snaha nám dala maličkou naději, že politbyro možná potřebuje tento čas</w:t>
      </w:r>
      <w:r w:rsidR="00AE751F" w:rsidRPr="008D2DAE">
        <w:t xml:space="preserve"> k </w:t>
      </w:r>
      <w:r w:rsidRPr="008D2DAE">
        <w:t>přehodnocení svého stanoviska. Třebaže Nixon rozhodně chtěl ukončit tyto stále sterilnější kontakty se Severovietnamci, ještě jsem ho dokázal přesvědčit, že další schůzka vylepší naši pověst, že poskytne Hanoji ještě jednu příležitost modifikovat její stanovisko</w:t>
      </w:r>
      <w:r w:rsidR="00AE751F" w:rsidRPr="008D2DAE">
        <w:t xml:space="preserve"> a </w:t>
      </w:r>
      <w:r w:rsidRPr="008D2DAE">
        <w:t xml:space="preserve">že nemáme </w:t>
      </w:r>
      <w:r w:rsidR="00AE751F" w:rsidRPr="008D2DAE">
        <w:t>„</w:t>
      </w:r>
      <w:r w:rsidRPr="008D2DAE">
        <w:t>co ztratit, kromě 36 hodin mého nepohodlí</w:t>
      </w:r>
      <w:r w:rsidR="00AE751F" w:rsidRPr="008D2DAE">
        <w:t>“</w:t>
      </w:r>
      <w:r w:rsidRPr="008D2DAE">
        <w:t>. Ničeho bychom nedosáhli, když bychom</w:t>
      </w:r>
      <w:r w:rsidR="00AE751F" w:rsidRPr="008D2DAE">
        <w:t xml:space="preserve"> z </w:t>
      </w:r>
      <w:r w:rsidRPr="008D2DAE">
        <w:t>rozhovorů odešli nyní,</w:t>
      </w:r>
      <w:r w:rsidR="00AE751F" w:rsidRPr="008D2DAE">
        <w:t xml:space="preserve"> a </w:t>
      </w:r>
      <w:r w:rsidRPr="008D2DAE">
        <w:t>Hanoj nám nemůže bránit</w:t>
      </w:r>
      <w:r w:rsidR="00AE751F" w:rsidRPr="008D2DAE">
        <w:t xml:space="preserve"> v </w:t>
      </w:r>
      <w:r w:rsidRPr="008D2DAE">
        <w:t>ničem, co chceme udělat. Proto jsem 13. září opět jednal</w:t>
      </w:r>
      <w:r w:rsidR="00AE751F" w:rsidRPr="008D2DAE">
        <w:t xml:space="preserve"> v </w:t>
      </w:r>
      <w:r w:rsidRPr="008D2DAE">
        <w:t>Paříži se Severovietnamci. Nepřítomnost Le Duc Tha nenechávala nikoho na pochybách, že tato série rozhovorů je</w:t>
      </w:r>
      <w:r w:rsidR="00AE751F" w:rsidRPr="008D2DAE">
        <w:t xml:space="preserve"> a </w:t>
      </w:r>
      <w:r w:rsidRPr="008D2DAE">
        <w:t>konce. Xuan Thuy se nesnažil říci nic nového, fakticky jen přečetl propagandistickou řeč toho typu, který Severovietnamci opakovaně prezentovali na plenárních zasedáních na avenue Kléber. Po dvou hodinách jsme jednání ukončili. Byl to ten nejkratší tajný rozhovor, jaký jsme kdy se Severovietnamci měli. Obě strany se rozešly</w:t>
      </w:r>
      <w:r w:rsidR="00AE751F" w:rsidRPr="008D2DAE">
        <w:t xml:space="preserve"> s </w:t>
      </w:r>
      <w:r w:rsidRPr="008D2DAE">
        <w:t>ujednáním, že každá</w:t>
      </w:r>
      <w:r w:rsidR="00AE751F" w:rsidRPr="008D2DAE">
        <w:t xml:space="preserve"> z </w:t>
      </w:r>
      <w:r w:rsidRPr="008D2DAE">
        <w:t>nich může znovu navázat kontakt, pokud bude moci sdělit něco nového.</w:t>
      </w:r>
    </w:p>
    <w:p w:rsidR="00AE751F" w:rsidRPr="008D2DAE" w:rsidRDefault="000151F1" w:rsidP="00BF453C">
      <w:pPr>
        <w:pStyle w:val="Textodsazen"/>
      </w:pPr>
      <w:r w:rsidRPr="008D2DAE">
        <w:t>Jediné, co zbývalo po debatách</w:t>
      </w:r>
      <w:r w:rsidR="00AE751F" w:rsidRPr="008D2DAE">
        <w:t xml:space="preserve"> a </w:t>
      </w:r>
      <w:r w:rsidRPr="008D2DAE">
        <w:t xml:space="preserve">jednáních toho léta, byl úkol umožnit </w:t>
      </w:r>
      <w:r w:rsidRPr="008D2DAE">
        <w:lastRenderedPageBreak/>
        <w:t>kritikům</w:t>
      </w:r>
      <w:r w:rsidR="00AE751F" w:rsidRPr="008D2DAE">
        <w:t xml:space="preserve"> a </w:t>
      </w:r>
      <w:r w:rsidRPr="008D2DAE">
        <w:t>nás doma, aby pochopili skutečnou realitu. Senátor George McGovern měl 11. září</w:t>
      </w:r>
      <w:r w:rsidR="002A5FAE" w:rsidRPr="008D2DAE">
        <w:t xml:space="preserve"> </w:t>
      </w:r>
      <w:r w:rsidRPr="008D2DAE">
        <w:t>příležitost j</w:t>
      </w:r>
      <w:r w:rsidR="002A5FAE" w:rsidRPr="008D2DAE">
        <w:t>e</w:t>
      </w:r>
      <w:r w:rsidRPr="008D2DAE">
        <w:t>dnu</w:t>
      </w:r>
      <w:r w:rsidR="002A5FAE" w:rsidRPr="008D2DAE">
        <w:t>:</w:t>
      </w:r>
      <w:r w:rsidRPr="008D2DAE">
        <w:t xml:space="preserve"> </w:t>
      </w:r>
      <w:r w:rsidR="002A5FAE" w:rsidRPr="008D2DAE">
        <w:t>č</w:t>
      </w:r>
      <w:r w:rsidRPr="008D2DAE">
        <w:t>tyři hodiny</w:t>
      </w:r>
      <w:r w:rsidR="00AE751F" w:rsidRPr="008D2DAE">
        <w:t xml:space="preserve"> s </w:t>
      </w:r>
      <w:r w:rsidRPr="008D2DAE">
        <w:t>Xuan Thuyem. Odcházel</w:t>
      </w:r>
      <w:r w:rsidR="00AE751F" w:rsidRPr="008D2DAE">
        <w:t xml:space="preserve"> s </w:t>
      </w:r>
      <w:r w:rsidRPr="008D2DAE">
        <w:t>pevným přesvědčením, že komunisté na</w:t>
      </w:r>
      <w:r w:rsidR="002A5FAE" w:rsidRPr="008D2DAE">
        <w:t>bí</w:t>
      </w:r>
      <w:r w:rsidR="00071DC7" w:rsidRPr="008D2DAE">
        <w:t>z</w:t>
      </w:r>
      <w:r w:rsidR="002A5FAE" w:rsidRPr="008D2DAE">
        <w:t>e</w:t>
      </w:r>
      <w:r w:rsidRPr="008D2DAE">
        <w:t>j</w:t>
      </w:r>
      <w:r w:rsidR="002A5FAE" w:rsidRPr="008D2DAE">
        <w:t>í</w:t>
      </w:r>
      <w:r w:rsidRPr="008D2DAE">
        <w:t xml:space="preserve"> m</w:t>
      </w:r>
      <w:r w:rsidR="002A5FAE" w:rsidRPr="008D2DAE">
        <w:t>í</w:t>
      </w:r>
      <w:r w:rsidRPr="008D2DAE">
        <w:t>r, jenž by spočíval</w:t>
      </w:r>
      <w:r w:rsidR="00AE751F" w:rsidRPr="008D2DAE">
        <w:t xml:space="preserve"> v </w:t>
      </w:r>
      <w:r w:rsidRPr="008D2DAE">
        <w:t>dohodě</w:t>
      </w:r>
      <w:r w:rsidR="00AE751F" w:rsidRPr="008D2DAE">
        <w:t xml:space="preserve"> o </w:t>
      </w:r>
      <w:r w:rsidRPr="008D2DAE">
        <w:t>propuštění zajatých Američanů výměnou za stanovení pevného data odchodu našich sil</w:t>
      </w:r>
      <w:r w:rsidR="00AE751F" w:rsidRPr="008D2DAE">
        <w:t xml:space="preserve"> z </w:t>
      </w:r>
      <w:r w:rsidRPr="008D2DAE">
        <w:t>Vietnamu. Třebaže jsem se domníval, že taková dohoda je jasně</w:t>
      </w:r>
      <w:r w:rsidR="00AE751F" w:rsidRPr="008D2DAE">
        <w:t xml:space="preserve"> v </w:t>
      </w:r>
      <w:r w:rsidRPr="008D2DAE">
        <w:t>rozporu</w:t>
      </w:r>
      <w:r w:rsidR="00AE751F" w:rsidRPr="008D2DAE">
        <w:t xml:space="preserve"> s </w:t>
      </w:r>
      <w:r w:rsidRPr="008D2DAE">
        <w:t>devíti body Hanoje, dostal velvyslanec William Porter instrukci, aby na 129. zasedání oficiálních pařížských rozhovorů zjistil, zda skutečně tato možnost existuje, aby podobné spekulace skončily jednou provždy. Porter řekl po</w:t>
      </w:r>
      <w:r w:rsidR="002A5FAE" w:rsidRPr="008D2DAE">
        <w:t xml:space="preserve"> </w:t>
      </w:r>
      <w:r w:rsidRPr="008D2DAE">
        <w:t xml:space="preserve">jednání: </w:t>
      </w:r>
      <w:r w:rsidR="00AE751F" w:rsidRPr="008D2DAE">
        <w:t>„</w:t>
      </w:r>
      <w:r w:rsidRPr="008D2DAE">
        <w:t>Strávili jsme den snahou přimět je, aby oficiálně popřeli nebo potvrdili věci, které řekli</w:t>
      </w:r>
      <w:r w:rsidR="00AE751F" w:rsidRPr="008D2DAE">
        <w:t xml:space="preserve"> v </w:t>
      </w:r>
      <w:r w:rsidRPr="008D2DAE">
        <w:t>interview. Odmítli.</w:t>
      </w:r>
      <w:r w:rsidR="00AE751F" w:rsidRPr="008D2DAE">
        <w:t>“</w:t>
      </w:r>
      <w:r w:rsidRPr="008D2DAE">
        <w:t xml:space="preserve"> Severovietnamci ale zakrátko ukončili nejednoznačnost svého veřejného stanoviska</w:t>
      </w:r>
      <w:r w:rsidR="00AE751F" w:rsidRPr="008D2DAE">
        <w:t xml:space="preserve"> a </w:t>
      </w:r>
      <w:r w:rsidRPr="008D2DAE">
        <w:t xml:space="preserve">znovu oznámili, že propuštění zajatých Američanů je podmíněno politickým urovnáním. Nechali tak na holičkách </w:t>
      </w:r>
      <w:r w:rsidR="001E5701" w:rsidRPr="008D2DAE">
        <w:t>McGovern</w:t>
      </w:r>
      <w:r w:rsidRPr="008D2DAE">
        <w:t>a</w:t>
      </w:r>
      <w:r w:rsidR="00AE751F" w:rsidRPr="008D2DAE">
        <w:t xml:space="preserve"> a </w:t>
      </w:r>
      <w:r w:rsidRPr="008D2DAE">
        <w:t xml:space="preserve">několik novinářů. List </w:t>
      </w:r>
      <w:r w:rsidRPr="008D2DAE">
        <w:rPr>
          <w:i/>
        </w:rPr>
        <w:t>The Washington Post</w:t>
      </w:r>
      <w:r w:rsidRPr="008D2DAE">
        <w:t xml:space="preserve"> hlásil následujícího dne:</w:t>
      </w:r>
    </w:p>
    <w:p w:rsidR="00AE751F" w:rsidRPr="008D2DAE" w:rsidRDefault="00AE751F" w:rsidP="00BF453C">
      <w:pPr>
        <w:pStyle w:val="Textodsazen"/>
      </w:pPr>
    </w:p>
    <w:p w:rsidR="00AE751F" w:rsidRPr="008D2DAE" w:rsidRDefault="000151F1" w:rsidP="000D589C">
      <w:pPr>
        <w:pStyle w:val="Text-cittneodsazen"/>
      </w:pPr>
      <w:r w:rsidRPr="008D2DAE">
        <w:t>Severní Vietnam dnes zpřísnil své mírové podmínky, čímž ustoupil od své snahy</w:t>
      </w:r>
      <w:r w:rsidR="00AE751F" w:rsidRPr="008D2DAE">
        <w:t xml:space="preserve"> z </w:t>
      </w:r>
      <w:r w:rsidRPr="008D2DAE">
        <w:t>posledních dvou měsíců vyvolat dojem, že je smířlivější.</w:t>
      </w:r>
    </w:p>
    <w:p w:rsidR="00AE751F" w:rsidRPr="008D2DAE" w:rsidRDefault="000151F1" w:rsidP="00345166">
      <w:pPr>
        <w:pStyle w:val="Text-cittodsazen"/>
      </w:pPr>
      <w:r w:rsidRPr="008D2DAE">
        <w:t xml:space="preserve">Delegát Hanoje dal jasně najevo, že Spojené státy musí </w:t>
      </w:r>
      <w:r w:rsidR="00AE751F" w:rsidRPr="008D2DAE">
        <w:t>„</w:t>
      </w:r>
      <w:r w:rsidRPr="008D2DAE">
        <w:t>paralelně</w:t>
      </w:r>
      <w:r w:rsidR="00AE751F" w:rsidRPr="008D2DAE">
        <w:t>“</w:t>
      </w:r>
      <w:r w:rsidRPr="008D2DAE">
        <w:t xml:space="preserve"> oznámit, že zastavují podporu jihovietnamskému prezidentovi Thieuovi</w:t>
      </w:r>
      <w:r w:rsidR="00AE751F" w:rsidRPr="008D2DAE">
        <w:t xml:space="preserve"> a </w:t>
      </w:r>
      <w:r w:rsidRPr="008D2DAE">
        <w:t>že se zcela stáhnou</w:t>
      </w:r>
      <w:r w:rsidR="00AE751F" w:rsidRPr="008D2DAE">
        <w:t xml:space="preserve"> z </w:t>
      </w:r>
      <w:r w:rsidRPr="008D2DAE">
        <w:t>Vietnamu předtím, než budou moci být propuštěni zajatí Američané</w:t>
      </w:r>
      <w:r w:rsidR="00A76BE3" w:rsidRPr="008D2DAE">
        <w:t>…</w:t>
      </w:r>
      <w:r w:rsidR="00AE751F" w:rsidRPr="008D2DAE">
        <w:t xml:space="preserve"> Z </w:t>
      </w:r>
      <w:r w:rsidRPr="008D2DAE">
        <w:t>optimistických vyhlídek,</w:t>
      </w:r>
      <w:r w:rsidR="00AE751F" w:rsidRPr="008D2DAE">
        <w:t xml:space="preserve"> o </w:t>
      </w:r>
      <w:r w:rsidRPr="008D2DAE">
        <w:t>kterých mluvil odpůrce války senátor George McGovern,</w:t>
      </w:r>
      <w:r w:rsidR="00AE751F" w:rsidRPr="008D2DAE">
        <w:t xml:space="preserve"> a z </w:t>
      </w:r>
      <w:r w:rsidRPr="008D2DAE">
        <w:t>doposud nikým nezpochybněného prohlášení Le Duc Tha, člena hanojského politbyra, nezůstalo nic.</w:t>
      </w:r>
    </w:p>
    <w:p w:rsidR="00AE751F" w:rsidRPr="008D2DAE" w:rsidRDefault="00AE751F" w:rsidP="00BF453C">
      <w:pPr>
        <w:pStyle w:val="Textodsazen"/>
      </w:pPr>
    </w:p>
    <w:p w:rsidR="00AE751F" w:rsidRPr="008D2DAE" w:rsidRDefault="000151F1" w:rsidP="00BF453C">
      <w:pPr>
        <w:pStyle w:val="Textodsazen"/>
      </w:pPr>
      <w:r w:rsidRPr="008D2DAE">
        <w:t xml:space="preserve">Zoufalý Jonathan Randal, dopisovatel deníku </w:t>
      </w:r>
      <w:r w:rsidRPr="008D2DAE">
        <w:rPr>
          <w:i/>
        </w:rPr>
        <w:t>The Washington Post</w:t>
      </w:r>
      <w:r w:rsidRPr="008D2DAE">
        <w:t>, po celé měsíce informoval na základě narážek</w:t>
      </w:r>
      <w:r w:rsidR="00AE751F" w:rsidRPr="008D2DAE">
        <w:t xml:space="preserve"> a </w:t>
      </w:r>
      <w:r w:rsidRPr="008D2DAE">
        <w:t>různých náznaků, které Severovietnamci neustále dělali,</w:t>
      </w:r>
      <w:r w:rsidR="00AE751F" w:rsidRPr="008D2DAE">
        <w:t xml:space="preserve"> o </w:t>
      </w:r>
      <w:r w:rsidRPr="008D2DAE">
        <w:t>pravém opaku. Po plenárním zasedání ze 16. září Randal prosil severovietnamského tiskového mluvčího:</w:t>
      </w:r>
    </w:p>
    <w:p w:rsidR="00AE751F" w:rsidRPr="008D2DAE" w:rsidRDefault="00AE751F" w:rsidP="00BF453C">
      <w:pPr>
        <w:pStyle w:val="Textodsazen"/>
      </w:pPr>
    </w:p>
    <w:p w:rsidR="00AE751F" w:rsidRPr="008D2DAE" w:rsidRDefault="000151F1" w:rsidP="00345166">
      <w:pPr>
        <w:pStyle w:val="Text-cittneodsazen"/>
      </w:pPr>
      <w:r w:rsidRPr="008D2DAE">
        <w:t>Znáte mne téměř tři roky. Nechápete, proč my už dál ničemu nerozumíme,</w:t>
      </w:r>
      <w:r w:rsidR="00AE751F" w:rsidRPr="008D2DAE">
        <w:t xml:space="preserve"> a </w:t>
      </w:r>
      <w:r w:rsidRPr="008D2DAE">
        <w:t>nechápete, jaký zmatek máme</w:t>
      </w:r>
      <w:r w:rsidR="00AE751F" w:rsidRPr="008D2DAE">
        <w:t xml:space="preserve"> v </w:t>
      </w:r>
      <w:r w:rsidRPr="008D2DAE">
        <w:t>duši? Buď věci nejsou jasné, nebo jsem hlupák</w:t>
      </w:r>
      <w:r w:rsidR="00F56E0F" w:rsidRPr="008D2DAE">
        <w:t>…</w:t>
      </w:r>
      <w:r w:rsidRPr="008D2DAE">
        <w:t xml:space="preserve"> To, co jste řekl dnes, protiřečí nejen významu, ale možná</w:t>
      </w:r>
      <w:r w:rsidR="00AE751F" w:rsidRPr="008D2DAE">
        <w:t xml:space="preserve"> i </w:t>
      </w:r>
      <w:r w:rsidRPr="008D2DAE">
        <w:t>doslovnému obsahu toho,</w:t>
      </w:r>
      <w:r w:rsidR="00AE751F" w:rsidRPr="008D2DAE">
        <w:t xml:space="preserve"> o </w:t>
      </w:r>
      <w:r w:rsidRPr="008D2DAE">
        <w:t>čem jsme psali,</w:t>
      </w:r>
      <w:r w:rsidR="00AE751F" w:rsidRPr="008D2DAE">
        <w:t xml:space="preserve"> a </w:t>
      </w:r>
      <w:r w:rsidRPr="008D2DAE">
        <w:t>tomu, jak jsme to chápali. Cítím se jako hlupák.</w:t>
      </w:r>
    </w:p>
    <w:p w:rsidR="00AE751F" w:rsidRPr="008D2DAE" w:rsidRDefault="00AE751F" w:rsidP="00BF453C">
      <w:pPr>
        <w:pStyle w:val="Textodsazen"/>
      </w:pPr>
    </w:p>
    <w:p w:rsidR="00AE751F" w:rsidRPr="008D2DAE" w:rsidRDefault="000151F1" w:rsidP="00BF453C">
      <w:pPr>
        <w:pStyle w:val="Textodsazen"/>
      </w:pPr>
      <w:r w:rsidRPr="008D2DAE">
        <w:t>Věděl jsem, jak je Randalovi. Vozili jsme se na stejném toboganu.</w:t>
      </w:r>
    </w:p>
    <w:p w:rsidR="00AE751F" w:rsidRPr="008D2DAE" w:rsidRDefault="000151F1" w:rsidP="00D37A2F">
      <w:pPr>
        <w:pStyle w:val="Nadpis3"/>
      </w:pPr>
      <w:bookmarkStart w:id="775" w:name="bookmark185"/>
      <w:bookmarkStart w:id="776" w:name="_Toc384757626"/>
      <w:bookmarkStart w:id="777" w:name="_Toc384757916"/>
      <w:bookmarkStart w:id="778" w:name="_Toc385021722"/>
      <w:r w:rsidRPr="008D2DAE">
        <w:t>Přiznáváme tajné rozhovory</w:t>
      </w:r>
      <w:bookmarkEnd w:id="775"/>
      <w:bookmarkEnd w:id="776"/>
      <w:bookmarkEnd w:id="777"/>
      <w:bookmarkEnd w:id="778"/>
    </w:p>
    <w:p w:rsidR="00AE751F" w:rsidRPr="008D2DAE" w:rsidRDefault="002A5FAE" w:rsidP="00D91C83">
      <w:pPr>
        <w:pStyle w:val="Text-neodsazen"/>
      </w:pPr>
      <w:r w:rsidRPr="008D2DAE">
        <w:t>X</w:t>
      </w:r>
      <w:r w:rsidR="000151F1" w:rsidRPr="008D2DAE">
        <w:t>uan Thuyovo potvrzení, že Hanoj neustupuje od svých tvrdých podmínek, mělo pozoruhodně malý vliv na naši vnitropolitickou debatu.</w:t>
      </w:r>
      <w:r w:rsidR="00AE751F" w:rsidRPr="008D2DAE">
        <w:t xml:space="preserve"> I </w:t>
      </w:r>
      <w:r w:rsidR="000151F1" w:rsidRPr="008D2DAE">
        <w:t>tak tvrdý muž jako senátor Henry M. Jackson vyzval 10. září</w:t>
      </w:r>
      <w:r w:rsidR="00AE751F" w:rsidRPr="008D2DAE">
        <w:t xml:space="preserve"> k </w:t>
      </w:r>
      <w:r w:rsidR="000151F1" w:rsidRPr="008D2DAE">
        <w:t xml:space="preserve">zastavení veškeré pomoci </w:t>
      </w:r>
      <w:r w:rsidR="000151F1" w:rsidRPr="008D2DAE">
        <w:lastRenderedPageBreak/>
        <w:t xml:space="preserve">Jižnímu Vietnamu, pokud Thieu nezorganizuje volby, jichž by se mohlo účastnit více kandidátů. List </w:t>
      </w:r>
      <w:r w:rsidR="000151F1" w:rsidRPr="008D2DAE">
        <w:rPr>
          <w:rStyle w:val="Slovo-kurzva"/>
        </w:rPr>
        <w:t>The New York Times</w:t>
      </w:r>
      <w:r w:rsidR="000151F1" w:rsidRPr="008D2DAE">
        <w:t xml:space="preserve"> 18. </w:t>
      </w:r>
      <w:r w:rsidR="002D7E88" w:rsidRPr="008D2DAE">
        <w:t>září</w:t>
      </w:r>
      <w:r w:rsidR="000151F1" w:rsidRPr="008D2DAE">
        <w:t xml:space="preserve"> plísnil Nixona za jeho prohlášen</w:t>
      </w:r>
      <w:r w:rsidR="0052696C" w:rsidRPr="008D2DAE">
        <w:t>í</w:t>
      </w:r>
      <w:r w:rsidR="000151F1" w:rsidRPr="008D2DAE">
        <w:t>, že zůstaneme ve Vietnamu tak dlouho, dokud Saigon nebude schopen bránit se komunistům sám. Dokonce</w:t>
      </w:r>
      <w:r w:rsidR="00AE751F" w:rsidRPr="008D2DAE">
        <w:t xml:space="preserve"> i </w:t>
      </w:r>
      <w:r w:rsidR="000151F1" w:rsidRPr="008D2DAE">
        <w:t xml:space="preserve">deník </w:t>
      </w:r>
      <w:r w:rsidR="000151F1" w:rsidRPr="008D2DAE">
        <w:rPr>
          <w:rStyle w:val="Slovo-kurzva"/>
        </w:rPr>
        <w:t xml:space="preserve">The Chicago </w:t>
      </w:r>
      <w:r w:rsidRPr="008D2DAE">
        <w:rPr>
          <w:rStyle w:val="Slovo-kurzva"/>
        </w:rPr>
        <w:t>T</w:t>
      </w:r>
      <w:r w:rsidR="000151F1" w:rsidRPr="008D2DAE">
        <w:rPr>
          <w:rStyle w:val="Slovo-kurzva"/>
        </w:rPr>
        <w:t>ribune</w:t>
      </w:r>
      <w:r w:rsidR="000151F1" w:rsidRPr="008D2DAE">
        <w:t xml:space="preserve"> otiskl 20. září sloupek,</w:t>
      </w:r>
      <w:r w:rsidR="00AE751F" w:rsidRPr="008D2DAE">
        <w:t xml:space="preserve"> v </w:t>
      </w:r>
      <w:r w:rsidR="000151F1" w:rsidRPr="008D2DAE">
        <w:t xml:space="preserve">němž nás </w:t>
      </w:r>
      <w:r w:rsidRPr="008D2DAE">
        <w:t>F</w:t>
      </w:r>
      <w:r w:rsidR="000151F1" w:rsidRPr="008D2DAE">
        <w:t xml:space="preserve">rank Starr vyzýval, </w:t>
      </w:r>
      <w:r w:rsidRPr="008D2DAE">
        <w:t>a</w:t>
      </w:r>
      <w:r w:rsidR="000151F1" w:rsidRPr="008D2DAE">
        <w:t>bychom okamž</w:t>
      </w:r>
      <w:r w:rsidRPr="008D2DAE">
        <w:t>itě</w:t>
      </w:r>
      <w:r w:rsidR="000151F1" w:rsidRPr="008D2DAE">
        <w:t xml:space="preserve"> odešli</w:t>
      </w:r>
      <w:r w:rsidR="00AE751F" w:rsidRPr="008D2DAE">
        <w:t xml:space="preserve"> z </w:t>
      </w:r>
      <w:r w:rsidR="000151F1" w:rsidRPr="008D2DAE">
        <w:t>Vietnamu. Naše nálety na Severní</w:t>
      </w:r>
      <w:r w:rsidRPr="008D2DAE">
        <w:t xml:space="preserve"> </w:t>
      </w:r>
      <w:r w:rsidR="000151F1" w:rsidRPr="008D2DAE">
        <w:t xml:space="preserve">Vietnam </w:t>
      </w:r>
      <w:r w:rsidR="00A76BE3" w:rsidRPr="008D2DAE">
        <w:t>–</w:t>
      </w:r>
      <w:r w:rsidR="00AE751F" w:rsidRPr="008D2DAE">
        <w:t xml:space="preserve"> k </w:t>
      </w:r>
      <w:r w:rsidR="000151F1" w:rsidRPr="008D2DAE">
        <w:t>nimž jsme sáhli částečně kvůli útokům na naše průzkumné letouny,</w:t>
      </w:r>
      <w:r w:rsidR="00AE751F" w:rsidRPr="008D2DAE">
        <w:t xml:space="preserve"> a </w:t>
      </w:r>
      <w:r w:rsidR="000151F1" w:rsidRPr="008D2DAE">
        <w:t xml:space="preserve">hlavně proto, abychom ukázali Hanoji, že přerušení jednání není bez následků </w:t>
      </w:r>
      <w:r w:rsidR="00A76BE3" w:rsidRPr="008D2DAE">
        <w:t>–</w:t>
      </w:r>
      <w:r w:rsidR="000151F1" w:rsidRPr="008D2DAE">
        <w:t xml:space="preserve"> vyvolaly</w:t>
      </w:r>
      <w:r w:rsidR="00AE751F" w:rsidRPr="008D2DAE">
        <w:t xml:space="preserve"> v </w:t>
      </w:r>
      <w:r w:rsidR="000151F1" w:rsidRPr="008D2DAE">
        <w:t>novinách bouři nevole. Senát 30. září schválil novou verzi Mansfieldova dodatku, který říkal, že do šesti měsíců musíme stáhnout všechny naše jednotky. Jedinou podmínkou pro jeho naplnění byl návrat zajatých Američanů. Dodatek si získal širokou podporu. Bylo ironií, že Hanoj věřila ve vietnamizaci</w:t>
      </w:r>
      <w:r w:rsidR="00AE751F" w:rsidRPr="008D2DAE">
        <w:t xml:space="preserve"> a </w:t>
      </w:r>
      <w:r w:rsidR="000151F1" w:rsidRPr="008D2DAE">
        <w:t>sílu odporu Jihovietnamců více než naši vlastní senátoři</w:t>
      </w:r>
      <w:r w:rsidR="00AE751F" w:rsidRPr="008D2DAE">
        <w:t xml:space="preserve"> a </w:t>
      </w:r>
      <w:r w:rsidR="000151F1" w:rsidRPr="008D2DAE">
        <w:t xml:space="preserve">tisk. Neustále opakovaný požadavek Severovietnamců, abychom </w:t>
      </w:r>
      <w:r w:rsidR="000151F1" w:rsidRPr="008D2DAE">
        <w:rPr>
          <w:rStyle w:val="Slovo-kurzva"/>
        </w:rPr>
        <w:t>my</w:t>
      </w:r>
      <w:r w:rsidR="000151F1" w:rsidRPr="008D2DAE">
        <w:t xml:space="preserve"> svrhli jihovietnamskou vládu, prozrazoval jejich obavu, že možná nedokážou naplnit tento cíl ani po našem odchodu.</w:t>
      </w:r>
    </w:p>
    <w:p w:rsidR="00AE751F" w:rsidRPr="008D2DAE" w:rsidRDefault="00AE751F" w:rsidP="00BF453C">
      <w:pPr>
        <w:pStyle w:val="Textodsazen"/>
      </w:pPr>
      <w:r w:rsidRPr="008D2DAE">
        <w:t>V </w:t>
      </w:r>
      <w:r w:rsidR="000151F1" w:rsidRPr="008D2DAE">
        <w:t>této atmosféře jsem 18. září předložil Nixonovi dlouhou analýzu,</w:t>
      </w:r>
      <w:r w:rsidRPr="008D2DAE">
        <w:t xml:space="preserve"> v </w:t>
      </w:r>
      <w:r w:rsidR="000151F1" w:rsidRPr="008D2DAE">
        <w:t>níž jsem shrnoval, jak si stojíme</w:t>
      </w:r>
      <w:r w:rsidRPr="008D2DAE">
        <w:t xml:space="preserve"> v </w:t>
      </w:r>
      <w:r w:rsidR="000151F1" w:rsidRPr="008D2DAE">
        <w:t>politice vůči Vietnamu. Opakoval jsem, že zničím</w:t>
      </w:r>
      <w:r w:rsidRPr="008D2DAE">
        <w:t>e-l</w:t>
      </w:r>
      <w:r w:rsidR="000151F1" w:rsidRPr="008D2DAE">
        <w:t>i politickou strukturu Jižního Vietnamu buď uspěchaným stažením našich vojáků, nebo přílišnými politickými ústupky, dospějí naši přátelé</w:t>
      </w:r>
      <w:r w:rsidRPr="008D2DAE">
        <w:t xml:space="preserve"> i </w:t>
      </w:r>
      <w:r w:rsidR="000151F1" w:rsidRPr="008D2DAE">
        <w:t xml:space="preserve">protivníci </w:t>
      </w:r>
      <w:r w:rsidR="00A76BE3" w:rsidRPr="008D2DAE">
        <w:t>–</w:t>
      </w:r>
      <w:r w:rsidR="000151F1" w:rsidRPr="008D2DAE">
        <w:t xml:space="preserve"> po krátkém okamžiku úlevy </w:t>
      </w:r>
      <w:r w:rsidR="00A76BE3" w:rsidRPr="008D2DAE">
        <w:t>–</w:t>
      </w:r>
      <w:r w:rsidRPr="008D2DAE">
        <w:t xml:space="preserve"> k </w:t>
      </w:r>
      <w:r w:rsidR="000151F1" w:rsidRPr="008D2DAE">
        <w:t>závěru, že končí období po druhé světové válce, během něhož Amerika zastávala vedoucí roli ve světě,</w:t>
      </w:r>
      <w:r w:rsidRPr="008D2DAE">
        <w:t xml:space="preserve"> a </w:t>
      </w:r>
      <w:r w:rsidR="000151F1" w:rsidRPr="008D2DAE">
        <w:t>že nastává postvietnamská etapa,</w:t>
      </w:r>
      <w:r w:rsidRPr="008D2DAE">
        <w:t xml:space="preserve"> v </w:t>
      </w:r>
      <w:r w:rsidR="000151F1" w:rsidRPr="008D2DAE">
        <w:t>níž rezignuje na toto postavení. Potupná porážka ve Vietnamu by také zanechala hluboké jizvy na naší společnosti</w:t>
      </w:r>
      <w:r w:rsidRPr="008D2DAE">
        <w:t xml:space="preserve"> a </w:t>
      </w:r>
      <w:r w:rsidR="000151F1" w:rsidRPr="008D2DAE">
        <w:t>byla by impulsem</w:t>
      </w:r>
      <w:r w:rsidRPr="008D2DAE">
        <w:t xml:space="preserve"> k </w:t>
      </w:r>
      <w:r w:rsidR="000151F1" w:rsidRPr="008D2DAE">
        <w:t>výčitkám</w:t>
      </w:r>
      <w:r w:rsidRPr="008D2DAE">
        <w:t xml:space="preserve"> a k </w:t>
      </w:r>
      <w:r w:rsidR="000151F1" w:rsidRPr="008D2DAE">
        <w:t>prohloubení existující krize autority. Stále jsem byl přesvědčen, že musíme odejít</w:t>
      </w:r>
      <w:r w:rsidRPr="008D2DAE">
        <w:t xml:space="preserve"> z </w:t>
      </w:r>
      <w:r w:rsidR="000151F1" w:rsidRPr="008D2DAE">
        <w:t>Vietnamu</w:t>
      </w:r>
      <w:r w:rsidRPr="008D2DAE">
        <w:t xml:space="preserve"> v </w:t>
      </w:r>
      <w:r w:rsidR="000151F1" w:rsidRPr="008D2DAE">
        <w:t>rámci konkrétní vládní politiky</w:t>
      </w:r>
      <w:r w:rsidRPr="008D2DAE">
        <w:t xml:space="preserve"> a s </w:t>
      </w:r>
      <w:r w:rsidR="000151F1" w:rsidRPr="008D2DAE">
        <w:t>důstojností, nikoli</w:t>
      </w:r>
      <w:r w:rsidRPr="008D2DAE">
        <w:t xml:space="preserve"> v </w:t>
      </w:r>
      <w:r w:rsidR="000151F1" w:rsidRPr="008D2DAE">
        <w:t>reakci na nátlak</w:t>
      </w:r>
      <w:r w:rsidRPr="008D2DAE">
        <w:t xml:space="preserve"> a </w:t>
      </w:r>
      <w:r w:rsidR="000151F1" w:rsidRPr="008D2DAE">
        <w:t>zhroucení vůle.</w:t>
      </w:r>
    </w:p>
    <w:p w:rsidR="00AE751F" w:rsidRPr="008D2DAE" w:rsidRDefault="000151F1" w:rsidP="00BF453C">
      <w:pPr>
        <w:pStyle w:val="Textodsazen"/>
      </w:pPr>
      <w:r w:rsidRPr="008D2DAE">
        <w:t>Souhlasil jsem, že toho můžeme dosáhnout vietnamizaci, která však byla velmi ošidná. Kdyby byla dotažena do konce, dosáhli bychom nevyhnutelně složitého bodu,</w:t>
      </w:r>
      <w:r w:rsidR="00AE751F" w:rsidRPr="008D2DAE">
        <w:t xml:space="preserve"> v </w:t>
      </w:r>
      <w:r w:rsidRPr="008D2DAE">
        <w:t>němž by stahování našich vojáků vyvolalo nejistotu</w:t>
      </w:r>
      <w:r w:rsidR="00AE751F" w:rsidRPr="008D2DAE">
        <w:t xml:space="preserve"> o </w:t>
      </w:r>
      <w:r w:rsidRPr="008D2DAE">
        <w:t>politické budoucnosti Jižního Vietnamu,</w:t>
      </w:r>
      <w:r w:rsidR="00AE751F" w:rsidRPr="008D2DAE">
        <w:t xml:space="preserve"> a </w:t>
      </w:r>
      <w:r w:rsidRPr="008D2DAE">
        <w:t>tím by celá tato operace byla</w:t>
      </w:r>
      <w:r w:rsidR="00AE751F" w:rsidRPr="008D2DAE">
        <w:t xml:space="preserve"> v </w:t>
      </w:r>
      <w:r w:rsidRPr="008D2DAE">
        <w:t>poslední hodině ohrožena. Za všech okolností byla více žádoucí mírová smlouva, jež by poskytla Jižnímu Vietnamu spravedlivou šanci na přežití; válka by byla ukončena politickým aktem</w:t>
      </w:r>
      <w:r w:rsidR="00AE751F" w:rsidRPr="008D2DAE">
        <w:t xml:space="preserve"> a </w:t>
      </w:r>
      <w:r w:rsidRPr="008D2DAE">
        <w:t>budoucnost Jižního Vietnamu by pak záležela na jeho dalším vývoji.</w:t>
      </w:r>
    </w:p>
    <w:p w:rsidR="00AE751F" w:rsidRPr="008D2DAE" w:rsidRDefault="000151F1" w:rsidP="00BF453C">
      <w:pPr>
        <w:pStyle w:val="Textodsazen"/>
      </w:pPr>
      <w:r w:rsidRPr="008D2DAE">
        <w:t>Ve své analýze jsem však dále uváděl, že se nacházíme</w:t>
      </w:r>
      <w:r w:rsidR="00AE751F" w:rsidRPr="008D2DAE">
        <w:t xml:space="preserve"> v </w:t>
      </w:r>
      <w:r w:rsidRPr="008D2DAE">
        <w:t>situaci, kdy neustále ztrácíme další vyjednáva</w:t>
      </w:r>
      <w:r w:rsidR="002A5FAE" w:rsidRPr="008D2DAE">
        <w:t>cí</w:t>
      </w:r>
      <w:r w:rsidRPr="008D2DAE">
        <w:t xml:space="preserve"> páky. Vietnamizace nám přes všechny problémy vyvolané protesty umožnila doma získat určitý čas kvůli trvalému stahování našich vojáků, snižujícímu se počtu ztrát</w:t>
      </w:r>
      <w:r w:rsidR="00AE751F" w:rsidRPr="008D2DAE">
        <w:t xml:space="preserve"> a </w:t>
      </w:r>
      <w:r w:rsidRPr="008D2DAE">
        <w:t>výdajů na válku.</w:t>
      </w:r>
      <w:r w:rsidR="00AE751F" w:rsidRPr="008D2DAE">
        <w:t xml:space="preserve"> A </w:t>
      </w:r>
      <w:r w:rsidRPr="008D2DAE">
        <w:t xml:space="preserve">Hanoj dostala pod dvojí tlak. Za prvé, uměřené tempo odchodu našich jednotek ukázalo Severovietnamcům, že když budou chtít, abychom odešli rychle nebo totálně, budou za to muset zaplatit. Za druhé, vietnamizace vyvolala dojem, že posílená jihovietnamská vláda bude nakonec schopna stát na vlastních nohou. </w:t>
      </w:r>
      <w:r w:rsidRPr="008D2DAE">
        <w:lastRenderedPageBreak/>
        <w:t>Argumentoval jsem ale, že naše první výhoda je již skoro pryč. Tlak doma</w:t>
      </w:r>
      <w:r w:rsidR="00AE751F" w:rsidRPr="008D2DAE">
        <w:t xml:space="preserve"> a </w:t>
      </w:r>
      <w:r w:rsidRPr="008D2DAE">
        <w:t>nediscipli</w:t>
      </w:r>
      <w:r w:rsidR="002A5FAE" w:rsidRPr="008D2DAE">
        <w:t>n</w:t>
      </w:r>
      <w:r w:rsidRPr="008D2DAE">
        <w:t>ovanost byrokracie se spojily, aby ujišťovaly Severovietnamce téměř denně</w:t>
      </w:r>
      <w:r w:rsidR="00AE751F" w:rsidRPr="008D2DAE">
        <w:t xml:space="preserve"> a </w:t>
      </w:r>
      <w:r w:rsidRPr="008D2DAE">
        <w:t>naléhavě, že brzy zcela odejdeme</w:t>
      </w:r>
      <w:r w:rsidR="00AE751F" w:rsidRPr="008D2DAE">
        <w:t xml:space="preserve"> z </w:t>
      </w:r>
      <w:r w:rsidRPr="008D2DAE">
        <w:t xml:space="preserve">Vietnamu. Proč by Hanoj měla platit za to, co jí spadne do klína? Až do podzimu roku 1971 se zdálo, že naše druhá výhoda </w:t>
      </w:r>
      <w:r w:rsidR="00A76BE3" w:rsidRPr="008D2DAE">
        <w:t>–</w:t>
      </w:r>
      <w:r w:rsidRPr="008D2DAE">
        <w:t xml:space="preserve"> </w:t>
      </w:r>
      <w:r w:rsidR="0052696C" w:rsidRPr="008D2DAE">
        <w:t>narůstající</w:t>
      </w:r>
      <w:r w:rsidRPr="008D2DAE">
        <w:t xml:space="preserve"> síla Saigonu </w:t>
      </w:r>
      <w:r w:rsidR="00A76BE3" w:rsidRPr="008D2DAE">
        <w:t>–</w:t>
      </w:r>
      <w:r w:rsidRPr="008D2DAE">
        <w:t xml:space="preserve"> ještě Severovietnamce silně brzdí. Jihovietnamská vláda si zachovávala pozoruhodně vysokou stabilitu. Ironií bylo, že tato stabilita byla nyní ohrožena, protože jihovietnamská ústava stanovila, že prezidentské období je čtyřleté </w:t>
      </w:r>
      <w:r w:rsidR="00A76BE3" w:rsidRPr="008D2DAE">
        <w:t>–</w:t>
      </w:r>
      <w:r w:rsidRPr="008D2DAE">
        <w:t xml:space="preserve"> tento odstavec do ní byl začleněn za aktivního přispění Spojených států </w:t>
      </w:r>
      <w:r w:rsidR="00A76BE3" w:rsidRPr="008D2DAE">
        <w:t>–</w:t>
      </w:r>
      <w:r w:rsidRPr="008D2DAE">
        <w:t>,</w:t>
      </w:r>
      <w:r w:rsidR="00AE751F" w:rsidRPr="008D2DAE">
        <w:t xml:space="preserve"> a </w:t>
      </w:r>
      <w:r w:rsidRPr="008D2DAE">
        <w:t>to nyní končilo. Kombinace prezidentských voleb, velkého stahování našich jednotek</w:t>
      </w:r>
      <w:r w:rsidR="00AE751F" w:rsidRPr="008D2DAE">
        <w:t xml:space="preserve"> a </w:t>
      </w:r>
      <w:r w:rsidRPr="008D2DAE">
        <w:t>odporu</w:t>
      </w:r>
      <w:r w:rsidR="00AE751F" w:rsidRPr="008D2DAE">
        <w:t xml:space="preserve"> a </w:t>
      </w:r>
      <w:r w:rsidRPr="008D2DAE">
        <w:t>nás doma vůči válce způsobila, že</w:t>
      </w:r>
      <w:r w:rsidR="00AE751F" w:rsidRPr="008D2DAE">
        <w:t xml:space="preserve"> v </w:t>
      </w:r>
      <w:r w:rsidRPr="008D2DAE">
        <w:t>Jižním Vietnamu opět začínala vládnout nervozita. Někteří</w:t>
      </w:r>
      <w:r w:rsidR="00AE751F" w:rsidRPr="008D2DAE">
        <w:t xml:space="preserve"> v </w:t>
      </w:r>
      <w:r w:rsidRPr="008D2DAE">
        <w:t>Thi</w:t>
      </w:r>
      <w:r w:rsidR="002A5FAE" w:rsidRPr="008D2DAE">
        <w:t>e</w:t>
      </w:r>
      <w:r w:rsidRPr="008D2DAE">
        <w:t>uově administrativě</w:t>
      </w:r>
      <w:r w:rsidR="00AE751F" w:rsidRPr="008D2DAE">
        <w:t xml:space="preserve"> a </w:t>
      </w:r>
      <w:r w:rsidRPr="008D2DAE">
        <w:t>armádě se začínali jistit</w:t>
      </w:r>
      <w:r w:rsidR="00AE751F" w:rsidRPr="008D2DAE">
        <w:t xml:space="preserve"> a </w:t>
      </w:r>
      <w:r w:rsidRPr="008D2DAE">
        <w:t>pracovali na tom, aby se zalíbili Vie</w:t>
      </w:r>
      <w:r w:rsidR="0052696C" w:rsidRPr="008D2DAE">
        <w:t>t</w:t>
      </w:r>
      <w:r w:rsidRPr="008D2DAE">
        <w:t>congu.</w:t>
      </w:r>
    </w:p>
    <w:p w:rsidR="00AE751F" w:rsidRPr="008D2DAE" w:rsidRDefault="000151F1" w:rsidP="00BF453C">
      <w:pPr>
        <w:pStyle w:val="Textodsazen"/>
      </w:pPr>
      <w:r w:rsidRPr="008D2DAE">
        <w:t>Ve svém memorandu jsem dále uváděl, že ve Spojených státech se stále více prosazuje názor požadující rychlý odchod</w:t>
      </w:r>
      <w:r w:rsidR="00AE751F" w:rsidRPr="008D2DAE">
        <w:t xml:space="preserve"> z </w:t>
      </w:r>
      <w:r w:rsidRPr="008D2DAE">
        <w:t>Vietnamu. Nyní jsme čelili skutečnému nebezpečí, že Kongres stanoví formou zákona povinné datum stažení našich vojáků</w:t>
      </w:r>
      <w:r w:rsidR="00AE751F" w:rsidRPr="008D2DAE">
        <w:t xml:space="preserve"> a </w:t>
      </w:r>
      <w:r w:rsidRPr="008D2DAE">
        <w:t>možná</w:t>
      </w:r>
      <w:r w:rsidR="00AE751F" w:rsidRPr="008D2DAE">
        <w:t xml:space="preserve"> i </w:t>
      </w:r>
      <w:r w:rsidRPr="008D2DAE">
        <w:t>omezí naši pomoc Jižnímu Vietnamu.</w:t>
      </w:r>
      <w:r w:rsidR="00AE751F" w:rsidRPr="008D2DAE">
        <w:t xml:space="preserve"> Z </w:t>
      </w:r>
      <w:r w:rsidRPr="008D2DAE">
        <w:t>politického</w:t>
      </w:r>
      <w:r w:rsidR="00AE751F" w:rsidRPr="008D2DAE">
        <w:t xml:space="preserve"> i </w:t>
      </w:r>
      <w:r w:rsidRPr="008D2DAE">
        <w:t>morálního hlediska nejvíce zničující</w:t>
      </w:r>
      <w:r w:rsidR="00AE751F" w:rsidRPr="008D2DAE">
        <w:t xml:space="preserve"> a </w:t>
      </w:r>
      <w:r w:rsidRPr="008D2DAE">
        <w:t>nejbolestnější skutečností bylo, že opozice se už přestala zabývat podstatou celého problému. Čím byli její členové přesvědčenější, že se stahujeme</w:t>
      </w:r>
      <w:r w:rsidR="00AE751F" w:rsidRPr="008D2DAE">
        <w:t xml:space="preserve"> z </w:t>
      </w:r>
      <w:r w:rsidRPr="008D2DAE">
        <w:t>Indočíny, tím více se snažili zatížit náš odchod omezujícími podmínkami, aby si mohli nárokovat zásluhy za to, co bychom my, jak dobře věděli, udělali stejně. Nebylo možné udržet si předstih před událostmi, které vyvolávaly tyto emoce.</w:t>
      </w:r>
    </w:p>
    <w:p w:rsidR="00AE751F" w:rsidRPr="008D2DAE" w:rsidRDefault="000151F1" w:rsidP="00BF453C">
      <w:pPr>
        <w:pStyle w:val="Textodsazen"/>
      </w:pPr>
      <w:r w:rsidRPr="008D2DAE">
        <w:t>Ze všech těchto důvodů jsem za prvé dospěl</w:t>
      </w:r>
      <w:r w:rsidR="00AE751F" w:rsidRPr="008D2DAE">
        <w:t xml:space="preserve"> k </w:t>
      </w:r>
      <w:r w:rsidRPr="008D2DAE">
        <w:t>závěru, že potřebujeme, aby bylo zastaveno oslabování politické struktury Jižního Vietnamu dobře míněnými všeléky, protože stabilita saigonské vlády byla jediným trumfem, který nám zbýval. Za druhé bylo nutné, abychom se ještě jednou pokusili vyjednávat, dříve než ztratíme všechny zbývající výhody. Xuan Thuy už odmítl vyměnit stažení našich jednotek za propuštění zajatých Američanů, protože trval na tom, abychom svrhli Thieua</w:t>
      </w:r>
      <w:r w:rsidR="00AE751F" w:rsidRPr="008D2DAE">
        <w:t xml:space="preserve"> a </w:t>
      </w:r>
      <w:r w:rsidRPr="008D2DAE">
        <w:t>prakticky vymetli saigonskou politickou scénu. Pokud bychom dovedli vietnamizaci do konce, nedosáhli bychom toho, aby se naši zajatí vojáci dostali na svobodu.</w:t>
      </w:r>
      <w:r w:rsidR="00AE751F" w:rsidRPr="008D2DAE">
        <w:t xml:space="preserve"> V </w:t>
      </w:r>
      <w:r w:rsidRPr="008D2DAE">
        <w:t>každém případě nás čekalo schválení zákonů, které měly omezit počet našich jednotek ve Vietnamu</w:t>
      </w:r>
      <w:r w:rsidR="00AE751F" w:rsidRPr="008D2DAE">
        <w:t xml:space="preserve"> i </w:t>
      </w:r>
      <w:r w:rsidRPr="008D2DAE">
        <w:t>objem pomoci poskytované Saigonu.</w:t>
      </w:r>
      <w:r w:rsidR="00AE751F" w:rsidRPr="008D2DAE">
        <w:t xml:space="preserve"> A </w:t>
      </w:r>
      <w:r w:rsidRPr="008D2DAE">
        <w:t>konečn</w:t>
      </w:r>
      <w:r w:rsidR="002A5FAE" w:rsidRPr="008D2DAE">
        <w:t>ě</w:t>
      </w:r>
      <w:r w:rsidRPr="008D2DAE">
        <w:t>, pokud by Severovietnamci nesáhli</w:t>
      </w:r>
      <w:r w:rsidR="00AE751F" w:rsidRPr="008D2DAE">
        <w:t xml:space="preserve"> k </w:t>
      </w:r>
      <w:r w:rsidRPr="008D2DAE">
        <w:t>nějaké obrovské provokaci, nemohli bychom</w:t>
      </w:r>
      <w:r w:rsidR="00AE751F" w:rsidRPr="008D2DAE">
        <w:t xml:space="preserve"> a </w:t>
      </w:r>
      <w:r w:rsidRPr="008D2DAE">
        <w:t>nás doma obhájit eskalaci konfliktu.</w:t>
      </w:r>
    </w:p>
    <w:p w:rsidR="00AE751F" w:rsidRPr="008D2DAE" w:rsidRDefault="000151F1" w:rsidP="00BF453C">
      <w:pPr>
        <w:pStyle w:val="Textodsazen"/>
      </w:pPr>
      <w:r w:rsidRPr="008D2DAE">
        <w:t>Proto jsem naléhal na Nixona, aby povolil předložit</w:t>
      </w:r>
      <w:r w:rsidR="00AE751F" w:rsidRPr="008D2DAE">
        <w:t xml:space="preserve"> k </w:t>
      </w:r>
      <w:r w:rsidRPr="008D2DAE">
        <w:t>jednání nový návrh týkající se řešení politického osudu Jižní Vietnamu, který by šel až na hranici toho, co je slučitelné</w:t>
      </w:r>
      <w:r w:rsidR="00AE751F" w:rsidRPr="008D2DAE">
        <w:t xml:space="preserve"> s </w:t>
      </w:r>
      <w:r w:rsidRPr="008D2DAE">
        <w:t>našimi závazky, oběťmi, které jsme ve Vietnamu přinesli,</w:t>
      </w:r>
      <w:r w:rsidR="00AE751F" w:rsidRPr="008D2DAE">
        <w:t xml:space="preserve"> a </w:t>
      </w:r>
      <w:r w:rsidRPr="008D2DAE">
        <w:t>naš</w:t>
      </w:r>
      <w:r w:rsidR="002A5FAE" w:rsidRPr="008D2DAE">
        <w:t>í</w:t>
      </w:r>
      <w:r w:rsidRPr="008D2DAE">
        <w:t xml:space="preserve"> cti. Navrhl jsem, abychom modifikovali osmibodový plán, který jsem Hanoji předložil 16. srpna </w:t>
      </w:r>
      <w:r w:rsidR="00A76BE3" w:rsidRPr="008D2DAE">
        <w:t>–</w:t>
      </w:r>
      <w:r w:rsidR="00AE751F" w:rsidRPr="008D2DAE">
        <w:t xml:space="preserve"> a </w:t>
      </w:r>
      <w:r w:rsidRPr="008D2DAE">
        <w:t xml:space="preserve">který se zabýval hlavně vojenskými otázkami </w:t>
      </w:r>
      <w:r w:rsidR="00A76BE3" w:rsidRPr="008D2DAE">
        <w:t>–</w:t>
      </w:r>
      <w:r w:rsidRPr="008D2DAE">
        <w:t>, nabídkou, že se</w:t>
      </w:r>
      <w:r w:rsidR="00AE751F" w:rsidRPr="008D2DAE">
        <w:t xml:space="preserve"> v </w:t>
      </w:r>
      <w:r w:rsidRPr="008D2DAE">
        <w:t xml:space="preserve">Jižním Vietnamu budou do šesti měsíců od podepsání konečné dohody konat nové prezidentské volby. Ty by řídily </w:t>
      </w:r>
      <w:r w:rsidRPr="008D2DAE">
        <w:lastRenderedPageBreak/>
        <w:t>volební komise,</w:t>
      </w:r>
      <w:r w:rsidR="00AE751F" w:rsidRPr="008D2DAE">
        <w:t xml:space="preserve"> v </w:t>
      </w:r>
      <w:r w:rsidRPr="008D2DAE">
        <w:t>nichž by měly zastoupen</w:t>
      </w:r>
      <w:r w:rsidR="0052696C" w:rsidRPr="008D2DAE">
        <w:t>í</w:t>
      </w:r>
      <w:r w:rsidRPr="008D2DAE">
        <w:t xml:space="preserve"> všechny politické síly včetně komunistů,</w:t>
      </w:r>
      <w:r w:rsidR="00AE751F" w:rsidRPr="008D2DAE">
        <w:t xml:space="preserve"> a </w:t>
      </w:r>
      <w:r w:rsidRPr="008D2DAE">
        <w:t>na regulérnost hlasování by dohlíželi zahraniční pozorovatelé. Prezident Thieu by jeden měsíc před těmito volbami rezignoval</w:t>
      </w:r>
      <w:r w:rsidR="00AE751F" w:rsidRPr="008D2DAE">
        <w:t xml:space="preserve"> a </w:t>
      </w:r>
      <w:r w:rsidRPr="008D2DAE">
        <w:t>jeho funkci by převzal předseda Senátu.</w:t>
      </w:r>
      <w:r w:rsidR="00AE751F" w:rsidRPr="008D2DAE">
        <w:t xml:space="preserve"> V </w:t>
      </w:r>
      <w:r w:rsidRPr="008D2DAE">
        <w:t>tomto okamžiku bychom</w:t>
      </w:r>
      <w:r w:rsidR="00AE751F" w:rsidRPr="008D2DAE">
        <w:t xml:space="preserve"> z </w:t>
      </w:r>
      <w:r w:rsidRPr="008D2DAE">
        <w:t>Vietnamu stáhli své malé zbytkové síly. Zkrátili bychom také lhůtu pro odchod našich vojsk</w:t>
      </w:r>
      <w:r w:rsidR="00AE751F" w:rsidRPr="008D2DAE">
        <w:t xml:space="preserve"> z </w:t>
      </w:r>
      <w:r w:rsidRPr="008D2DAE">
        <w:t>devíti na sedm měsíců.</w:t>
      </w:r>
    </w:p>
    <w:p w:rsidR="00AE751F" w:rsidRPr="008D2DAE" w:rsidRDefault="000151F1" w:rsidP="00BF453C">
      <w:pPr>
        <w:pStyle w:val="Textodsazen"/>
      </w:pPr>
      <w:r w:rsidRPr="008D2DAE">
        <w:t>Nixon schválil tento návrh 20. září.</w:t>
      </w:r>
      <w:r w:rsidR="00AE751F" w:rsidRPr="008D2DAE">
        <w:t xml:space="preserve"> O </w:t>
      </w:r>
      <w:r w:rsidRPr="008D2DAE">
        <w:t>den později odletěl do Saigonu Haig. Thieu náš scénář přijal 23. září</w:t>
      </w:r>
      <w:r w:rsidR="00AE751F" w:rsidRPr="008D2DAE">
        <w:t xml:space="preserve"> a </w:t>
      </w:r>
      <w:r w:rsidRPr="008D2DAE">
        <w:t>Haigovi přitom řekl, že je také připraven oznámit, že jakmile bude dosaženo míru, nebude</w:t>
      </w:r>
      <w:r w:rsidR="00AE751F" w:rsidRPr="008D2DAE">
        <w:t xml:space="preserve"> v </w:t>
      </w:r>
      <w:r w:rsidRPr="008D2DAE">
        <w:t>nových volbách dokonce ani kandidovat. Domnívali jsme se, že to je příliš mnoho; doporučili jsme mu, aby si nechal otevřené</w:t>
      </w:r>
      <w:r w:rsidR="00AE751F" w:rsidRPr="008D2DAE">
        <w:t xml:space="preserve"> i </w:t>
      </w:r>
      <w:r w:rsidRPr="008D2DAE">
        <w:t>jiné možnosti. Ale Thieu tři dny před svým opětným zvolením oznámil veřejně, že bud</w:t>
      </w:r>
      <w:r w:rsidR="00AE751F" w:rsidRPr="008D2DAE">
        <w:t>e-l</w:t>
      </w:r>
      <w:r w:rsidRPr="008D2DAE">
        <w:t>i uzavřen mír, vrátí se</w:t>
      </w:r>
      <w:r w:rsidR="00AE751F" w:rsidRPr="008D2DAE">
        <w:t xml:space="preserve"> k </w:t>
      </w:r>
      <w:r w:rsidRPr="008D2DAE">
        <w:t>civilnímu životu.</w:t>
      </w:r>
    </w:p>
    <w:p w:rsidR="00AE751F" w:rsidRPr="008D2DAE" w:rsidRDefault="00AE751F" w:rsidP="00BF453C">
      <w:pPr>
        <w:pStyle w:val="Textodsazen"/>
      </w:pPr>
      <w:r w:rsidRPr="008D2DAE">
        <w:t>V </w:t>
      </w:r>
      <w:r w:rsidR="000151F1" w:rsidRPr="008D2DAE">
        <w:t>minulosti jsme vždy předávali Hanoji každý nový návrh na nějakém jednání. Nyní jsem si myslel, že bychom mohli ušetřit čas, když bychom ho předložili</w:t>
      </w:r>
      <w:r w:rsidRPr="008D2DAE">
        <w:t xml:space="preserve"> v </w:t>
      </w:r>
      <w:r w:rsidR="000151F1" w:rsidRPr="008D2DAE">
        <w:t>písemné formě spolu</w:t>
      </w:r>
      <w:r w:rsidRPr="008D2DAE">
        <w:t xml:space="preserve"> s </w:t>
      </w:r>
      <w:r w:rsidR="000151F1" w:rsidRPr="008D2DAE">
        <w:t>žádo</w:t>
      </w:r>
      <w:r w:rsidR="002A5FAE" w:rsidRPr="008D2DAE">
        <w:t>stí</w:t>
      </w:r>
      <w:r w:rsidRPr="008D2DAE">
        <w:t xml:space="preserve"> o </w:t>
      </w:r>
      <w:r w:rsidR="002A5FAE" w:rsidRPr="008D2DAE">
        <w:t>s</w:t>
      </w:r>
      <w:r w:rsidR="000151F1" w:rsidRPr="008D2DAE">
        <w:t>chů</w:t>
      </w:r>
      <w:r w:rsidR="002A5FAE" w:rsidRPr="008D2DAE">
        <w:t>z</w:t>
      </w:r>
      <w:r w:rsidR="000151F1" w:rsidRPr="008D2DAE">
        <w:t>ku.</w:t>
      </w:r>
      <w:r w:rsidRPr="008D2DAE">
        <w:t xml:space="preserve"> A </w:t>
      </w:r>
      <w:r w:rsidR="002A5FAE" w:rsidRPr="008D2DAE">
        <w:t>t</w:t>
      </w:r>
      <w:r w:rsidR="000151F1" w:rsidRPr="008D2DAE">
        <w:t>aké jsem chtěl m</w:t>
      </w:r>
      <w:r w:rsidR="002A5FAE" w:rsidRPr="008D2DAE">
        <w:t>ít</w:t>
      </w:r>
      <w:r w:rsidR="000151F1" w:rsidRPr="008D2DAE">
        <w:t xml:space="preserve"> náš návrh řádně</w:t>
      </w:r>
      <w:r w:rsidR="002A5FAE" w:rsidRPr="008D2DAE">
        <w:t xml:space="preserve"> </w:t>
      </w:r>
      <w:r w:rsidR="000151F1" w:rsidRPr="008D2DAE">
        <w:t>zaznamenaný pro případ, že by se Hanoj odmítla sejít</w:t>
      </w:r>
      <w:r w:rsidRPr="008D2DAE">
        <w:t xml:space="preserve"> a </w:t>
      </w:r>
      <w:r w:rsidR="000151F1" w:rsidRPr="008D2DAE">
        <w:t>místo toho spustila svou nyní již</w:t>
      </w:r>
      <w:r w:rsidRPr="008D2DAE">
        <w:t xml:space="preserve"> v </w:t>
      </w:r>
      <w:r w:rsidR="000151F1" w:rsidRPr="008D2DAE">
        <w:t>podstatě jistou ofenzivu. Generál Walters se 11. října zastavil</w:t>
      </w:r>
      <w:r w:rsidRPr="008D2DAE">
        <w:t xml:space="preserve"> a </w:t>
      </w:r>
      <w:r w:rsidR="000151F1" w:rsidRPr="008D2DAE">
        <w:t>severovietnamského generálního delegáta</w:t>
      </w:r>
      <w:r w:rsidRPr="008D2DAE">
        <w:t xml:space="preserve"> v </w:t>
      </w:r>
      <w:r w:rsidR="000151F1" w:rsidRPr="008D2DAE">
        <w:t>Paříži</w:t>
      </w:r>
      <w:r w:rsidRPr="008D2DAE">
        <w:t xml:space="preserve"> a </w:t>
      </w:r>
      <w:r w:rsidR="000151F1" w:rsidRPr="008D2DAE">
        <w:t>řekl mu, že bychom chtěli 1. listopadu jednat</w:t>
      </w:r>
      <w:r w:rsidRPr="008D2DAE">
        <w:t xml:space="preserve"> s </w:t>
      </w:r>
      <w:r w:rsidR="000151F1" w:rsidRPr="008D2DAE">
        <w:t>Le Duc Them. Walters přečetl sdělení,</w:t>
      </w:r>
      <w:r w:rsidRPr="008D2DAE">
        <w:t xml:space="preserve"> v </w:t>
      </w:r>
      <w:r w:rsidR="000151F1" w:rsidRPr="008D2DAE">
        <w:t>němž jsme uváděli, že reagujeme na prohlášení vyslance Xuana Thuye ze 13. září, že severovietnamská strana bude vstřícná, pokud USA předloží celkový návrh. Říkali jsme dále, že jde</w:t>
      </w:r>
      <w:r w:rsidRPr="008D2DAE">
        <w:t xml:space="preserve"> o „</w:t>
      </w:r>
      <w:r w:rsidR="000151F1" w:rsidRPr="008D2DAE">
        <w:t>poslední pokus</w:t>
      </w:r>
      <w:r w:rsidRPr="008D2DAE">
        <w:t>“</w:t>
      </w:r>
      <w:r w:rsidR="000151F1" w:rsidRPr="008D2DAE">
        <w:t xml:space="preserve"> dosáhnout spravedlivého urovnání před koncem roku 1971. (Znění našeho návrhu</w:t>
      </w:r>
      <w:r w:rsidRPr="008D2DAE">
        <w:t xml:space="preserve"> z </w:t>
      </w:r>
      <w:r w:rsidR="000151F1" w:rsidRPr="008D2DAE">
        <w:t xml:space="preserve">11. </w:t>
      </w:r>
      <w:r w:rsidR="00526404" w:rsidRPr="008D2DAE">
        <w:t>října</w:t>
      </w:r>
      <w:r w:rsidR="000151F1" w:rsidRPr="008D2DAE">
        <w:t xml:space="preserve"> je uvedeno</w:t>
      </w:r>
      <w:r w:rsidRPr="008D2DAE">
        <w:t xml:space="preserve"> v </w:t>
      </w:r>
      <w:r w:rsidR="000151F1" w:rsidRPr="008D2DAE">
        <w:t>poznámkách.</w:t>
      </w:r>
      <w:r w:rsidRPr="008D2DAE">
        <w:t xml:space="preserve">) </w:t>
      </w:r>
      <w:r w:rsidR="008436D8" w:rsidRPr="008D2DAE">
        <w:rPr>
          <w:rStyle w:val="sloodkazu-konecoddlu"/>
        </w:rPr>
        <w:t>(</w:t>
      </w:r>
      <w:r w:rsidRPr="008D2DAE">
        <w:rPr>
          <w:rStyle w:val="sloodkazu-konecoddlu"/>
        </w:rPr>
        <w:t>1</w:t>
      </w:r>
      <w:r w:rsidR="000151F1" w:rsidRPr="008D2DAE">
        <w:rPr>
          <w:rStyle w:val="sloodkazu-konecoddlu"/>
        </w:rPr>
        <w:t>2</w:t>
      </w:r>
      <w:r w:rsidR="008436D8" w:rsidRPr="008D2DAE">
        <w:rPr>
          <w:rStyle w:val="sloodkazu-konecoddlu"/>
        </w:rPr>
        <w:t>)</w:t>
      </w:r>
    </w:p>
    <w:p w:rsidR="00AE751F" w:rsidRPr="008D2DAE" w:rsidRDefault="000151F1" w:rsidP="00BF453C">
      <w:pPr>
        <w:pStyle w:val="Textodsazen"/>
      </w:pPr>
      <w:r w:rsidRPr="008D2DAE">
        <w:t>Avšak chmurní</w:t>
      </w:r>
      <w:r w:rsidR="00AE751F" w:rsidRPr="008D2DAE">
        <w:t xml:space="preserve"> a </w:t>
      </w:r>
      <w:r w:rsidRPr="008D2DAE">
        <w:t>neústupní vůdci Severního Vietnamu dělali kompromisy jen</w:t>
      </w:r>
      <w:r w:rsidR="00AE751F" w:rsidRPr="008D2DAE">
        <w:t xml:space="preserve"> z </w:t>
      </w:r>
      <w:r w:rsidRPr="008D2DAE">
        <w:t>nezbytí; vlekoucí se válka byla jejich profesí. Jestliže měli přistoupit na kompromis, museli předtím dokázat sami sobě, že nemají žádnou jinou volbu,</w:t>
      </w:r>
      <w:r w:rsidR="00AE751F" w:rsidRPr="008D2DAE">
        <w:t xml:space="preserve"> a </w:t>
      </w:r>
      <w:r w:rsidRPr="008D2DAE">
        <w:t xml:space="preserve">do tohoto bodu ještě nedospěli. Byli rozhodnuti, že ještě jednou vsadí na vojenskou ofenzivu. Hanoj odpověděla 25. </w:t>
      </w:r>
      <w:r w:rsidR="00526404" w:rsidRPr="008D2DAE">
        <w:t>října</w:t>
      </w:r>
      <w:r w:rsidRPr="008D2DAE">
        <w:t xml:space="preserve"> </w:t>
      </w:r>
      <w:r w:rsidR="00A76BE3" w:rsidRPr="008D2DAE">
        <w:t>–</w:t>
      </w:r>
      <w:r w:rsidR="00AE751F" w:rsidRPr="008D2DAE">
        <w:t xml:space="preserve"> s </w:t>
      </w:r>
      <w:r w:rsidRPr="008D2DAE">
        <w:t>obvyklou neomaleností pouze šest dní před datem navrhované schůzky.</w:t>
      </w:r>
      <w:r w:rsidR="00AE751F" w:rsidRPr="008D2DAE">
        <w:t xml:space="preserve"> V </w:t>
      </w:r>
      <w:r w:rsidRPr="008D2DAE">
        <w:t>její reakci nebylo žádné vyjádření dobré vůle, žádný komentář</w:t>
      </w:r>
      <w:r w:rsidR="00AE751F" w:rsidRPr="008D2DAE">
        <w:t xml:space="preserve"> k </w:t>
      </w:r>
      <w:r w:rsidRPr="008D2DAE">
        <w:t>našemu návrhu, žádná zmínka</w:t>
      </w:r>
      <w:r w:rsidR="00AE751F" w:rsidRPr="008D2DAE">
        <w:t xml:space="preserve"> o </w:t>
      </w:r>
      <w:r w:rsidRPr="008D2DAE">
        <w:t>přání dohodnout se</w:t>
      </w:r>
      <w:r w:rsidR="00AE751F" w:rsidRPr="008D2DAE">
        <w:t xml:space="preserve"> v </w:t>
      </w:r>
      <w:r w:rsidRPr="008D2DAE">
        <w:t>jakémkoli časovém rámci. Severovietnamci chladně navr</w:t>
      </w:r>
      <w:r w:rsidR="002A5FAE" w:rsidRPr="008D2DAE">
        <w:t>h</w:t>
      </w:r>
      <w:r w:rsidRPr="008D2DAE">
        <w:t>li, aby se rozhovory konaly 20. listopadu,</w:t>
      </w:r>
      <w:r w:rsidR="00AE751F" w:rsidRPr="008D2DAE">
        <w:t xml:space="preserve"> a </w:t>
      </w:r>
      <w:r w:rsidRPr="008D2DAE">
        <w:t xml:space="preserve">jako důvod uvedli, že </w:t>
      </w:r>
      <w:r w:rsidR="00AE751F" w:rsidRPr="008D2DAE">
        <w:t>„</w:t>
      </w:r>
      <w:r w:rsidRPr="008D2DAE">
        <w:t>zvláštní poradce Le Duc Tho musí nyní</w:t>
      </w:r>
      <w:r w:rsidR="00AE751F" w:rsidRPr="008D2DAE">
        <w:t xml:space="preserve"> z </w:t>
      </w:r>
      <w:r w:rsidRPr="008D2DAE">
        <w:t>pracovních důvodů zůstat</w:t>
      </w:r>
      <w:r w:rsidR="00AE751F" w:rsidRPr="008D2DAE">
        <w:t xml:space="preserve"> v </w:t>
      </w:r>
      <w:r w:rsidRPr="008D2DAE">
        <w:t>Hanoji</w:t>
      </w:r>
      <w:r w:rsidR="00AE751F" w:rsidRPr="008D2DAE">
        <w:t xml:space="preserve"> a </w:t>
      </w:r>
      <w:r w:rsidRPr="008D2DAE">
        <w:t>vyslanec Xuan Thuy se navíc stále ještě léčí</w:t>
      </w:r>
      <w:r w:rsidR="00AE751F" w:rsidRPr="008D2DAE">
        <w:t>“</w:t>
      </w:r>
      <w:r w:rsidRPr="008D2DAE">
        <w:t xml:space="preserve">. Ani neráčili označit Thovy pracovní důvody za </w:t>
      </w:r>
      <w:r w:rsidR="00AE751F" w:rsidRPr="008D2DAE">
        <w:t>„</w:t>
      </w:r>
      <w:r w:rsidRPr="008D2DAE">
        <w:t>důležité</w:t>
      </w:r>
      <w:r w:rsidR="00AE751F" w:rsidRPr="008D2DAE">
        <w:t>“</w:t>
      </w:r>
      <w:r w:rsidRPr="008D2DAE">
        <w:t xml:space="preserve">. Walters hlásil, že mu tato nóta byla předána na schůzce, jež byla ze všech, které kdy proběhly, nejkratší. </w:t>
      </w:r>
      <w:r w:rsidR="00AE751F" w:rsidRPr="008D2DAE">
        <w:t>„</w:t>
      </w:r>
      <w:r w:rsidRPr="008D2DAE">
        <w:t>Žádný společenský rozhovor, žádný čaj,</w:t>
      </w:r>
      <w:r w:rsidR="00AE751F" w:rsidRPr="008D2DAE">
        <w:t>“</w:t>
      </w:r>
      <w:r w:rsidRPr="008D2DAE">
        <w:t xml:space="preserve"> lamentoval, </w:t>
      </w:r>
      <w:r w:rsidR="00AE751F" w:rsidRPr="008D2DAE">
        <w:t>„</w:t>
      </w:r>
      <w:r w:rsidRPr="008D2DAE">
        <w:t>jen přečtení připraveného textu.</w:t>
      </w:r>
      <w:r w:rsidR="00AE751F" w:rsidRPr="008D2DAE">
        <w:t>“</w:t>
      </w:r>
    </w:p>
    <w:p w:rsidR="00AE751F" w:rsidRPr="008D2DAE" w:rsidRDefault="000151F1" w:rsidP="00BF453C">
      <w:pPr>
        <w:pStyle w:val="Textodsazen"/>
      </w:pPr>
      <w:r w:rsidRPr="008D2DAE">
        <w:t>Přijali jsme navrhované datum</w:t>
      </w:r>
      <w:r w:rsidR="00AE751F" w:rsidRPr="008D2DAE">
        <w:t xml:space="preserve"> v </w:t>
      </w:r>
      <w:r w:rsidRPr="008D2DAE">
        <w:t>úsečné odpovědi 3. listopadu</w:t>
      </w:r>
      <w:r w:rsidR="00AE751F" w:rsidRPr="008D2DAE">
        <w:t xml:space="preserve"> a </w:t>
      </w:r>
      <w:r w:rsidRPr="008D2DAE">
        <w:t>poté očekávali obvyklou informaci, že Le Duc Tho odletěl</w:t>
      </w:r>
      <w:r w:rsidR="00AE751F" w:rsidRPr="008D2DAE">
        <w:t xml:space="preserve"> z </w:t>
      </w:r>
      <w:r w:rsidRPr="008D2DAE">
        <w:t xml:space="preserve">Hanoje. Ta však nikdy nepřišla. Sedmnáctého listopadu, neboli méně než čtyřicet osm hodin předtím mým předpokládaným odletem do Paříže, nám Hanoj sdělila, že Le Duc Tho se jednání nezúčastní, neboť </w:t>
      </w:r>
      <w:r w:rsidR="00AE751F" w:rsidRPr="008D2DAE">
        <w:t>„</w:t>
      </w:r>
      <w:r w:rsidRPr="008D2DAE">
        <w:t>náhle onemocněl</w:t>
      </w:r>
      <w:r w:rsidR="00AE751F" w:rsidRPr="008D2DAE">
        <w:t>“</w:t>
      </w:r>
      <w:r w:rsidRPr="008D2DAE">
        <w:t xml:space="preserve">. Nenabídla žádné alternativní </w:t>
      </w:r>
      <w:r w:rsidRPr="008D2DAE">
        <w:lastRenderedPageBreak/>
        <w:t>datum, zprávu nedoprovázelo žádné vyjádření, že je připravena dohodnout se,</w:t>
      </w:r>
      <w:r w:rsidR="00AE751F" w:rsidRPr="008D2DAE">
        <w:t xml:space="preserve"> a </w:t>
      </w:r>
      <w:r w:rsidRPr="008D2DAE">
        <w:t xml:space="preserve">ani více než měsíc po předložení našeho nového významného návrhu </w:t>
      </w:r>
      <w:r w:rsidR="00A76BE3" w:rsidRPr="008D2DAE">
        <w:t>–</w:t>
      </w:r>
      <w:r w:rsidR="00AE751F" w:rsidRPr="008D2DAE">
        <w:t xml:space="preserve"> v </w:t>
      </w:r>
      <w:r w:rsidRPr="008D2DAE">
        <w:t xml:space="preserve">němž jsme nabízeli rezignaci vůdce, jenž byl naším spojencem </w:t>
      </w:r>
      <w:r w:rsidR="00A76BE3" w:rsidRPr="008D2DAE">
        <w:t>–</w:t>
      </w:r>
      <w:r w:rsidRPr="008D2DAE">
        <w:t xml:space="preserve"> nepřišel žádný komentář. Jedinou zdvořilostí </w:t>
      </w:r>
      <w:r w:rsidR="00A76BE3" w:rsidRPr="008D2DAE">
        <w:t>–</w:t>
      </w:r>
      <w:r w:rsidRPr="008D2DAE">
        <w:t xml:space="preserve"> jež ovšem byla také známkou pohrdání </w:t>
      </w:r>
      <w:r w:rsidR="00A76BE3" w:rsidRPr="008D2DAE">
        <w:t>–</w:t>
      </w:r>
      <w:r w:rsidRPr="008D2DAE">
        <w:t xml:space="preserve"> bylo sdělení, že Xuan Thuy je </w:t>
      </w:r>
      <w:r w:rsidR="00AE751F" w:rsidRPr="008D2DAE">
        <w:t>„</w:t>
      </w:r>
      <w:r w:rsidRPr="008D2DAE">
        <w:t>stále ochoten</w:t>
      </w:r>
      <w:r w:rsidR="00AE751F" w:rsidRPr="008D2DAE">
        <w:t>“</w:t>
      </w:r>
      <w:r w:rsidRPr="008D2DAE">
        <w:t xml:space="preserve"> se mnou jednat. Všechna kola předcházejících rozhovorů však jasně ukázala, že Xuan Thuy je vyjednavačem bez pravomocí.</w:t>
      </w:r>
    </w:p>
    <w:p w:rsidR="00AE751F" w:rsidRPr="008D2DAE" w:rsidRDefault="000151F1" w:rsidP="00BF453C">
      <w:pPr>
        <w:pStyle w:val="Textodsazen"/>
      </w:pPr>
      <w:r w:rsidRPr="008D2DAE">
        <w:t>Devatenáctého listopadu jsme Severo</w:t>
      </w:r>
      <w:r w:rsidR="00E873E6" w:rsidRPr="008D2DAE">
        <w:t>vietnamců</w:t>
      </w:r>
      <w:r w:rsidRPr="008D2DAE">
        <w:t>m poslali dlouhou odpověď,</w:t>
      </w:r>
      <w:r w:rsidR="00AE751F" w:rsidRPr="008D2DAE">
        <w:t xml:space="preserve"> v </w:t>
      </w:r>
      <w:r w:rsidRPr="008D2DAE">
        <w:t>níž jsme shrnuli stav jednání,</w:t>
      </w:r>
      <w:r w:rsidR="00AE751F" w:rsidRPr="008D2DAE">
        <w:t xml:space="preserve"> a </w:t>
      </w:r>
      <w:r w:rsidRPr="008D2DAE">
        <w:t>uzavřeli ji slovy:</w:t>
      </w:r>
    </w:p>
    <w:p w:rsidR="00AE751F" w:rsidRPr="008D2DAE" w:rsidRDefault="00AE751F" w:rsidP="00BF453C">
      <w:pPr>
        <w:pStyle w:val="Textodsazen"/>
      </w:pPr>
    </w:p>
    <w:p w:rsidR="00AE751F" w:rsidRPr="008D2DAE" w:rsidRDefault="000151F1" w:rsidP="00E23CFC">
      <w:pPr>
        <w:pStyle w:val="Text-cittneodsazen"/>
      </w:pPr>
      <w:r w:rsidRPr="008D2DAE">
        <w:t>Severovietnamská strana 17. listopadu 1971 informovala americkou stranu, že zvláštní poradce Le Duc Tho je nyní nemocen</w:t>
      </w:r>
      <w:r w:rsidR="00AE751F" w:rsidRPr="008D2DAE">
        <w:t xml:space="preserve"> a </w:t>
      </w:r>
      <w:r w:rsidRPr="008D2DAE">
        <w:t>není schopen účastnit se 20. listopadu jednání. Americká strana lituje, že onemocněl. Za těchto okolností by však rozhovory neposloužily ničemu.</w:t>
      </w:r>
    </w:p>
    <w:p w:rsidR="00AE751F" w:rsidRPr="008D2DAE" w:rsidRDefault="000151F1" w:rsidP="00E23CFC">
      <w:pPr>
        <w:pStyle w:val="Text-cittodsazen"/>
      </w:pPr>
      <w:r w:rsidRPr="008D2DAE">
        <w:t>Americká strana je stále připravena jednat se zvláštním poradcem Le Duc Them, nebo</w:t>
      </w:r>
      <w:r w:rsidR="00AE751F" w:rsidRPr="008D2DAE">
        <w:t xml:space="preserve"> s </w:t>
      </w:r>
      <w:r w:rsidRPr="008D2DAE">
        <w:t>kterýmkoli jiným představitelem severovietnamského politického vedení,</w:t>
      </w:r>
      <w:r w:rsidR="00AE751F" w:rsidRPr="008D2DAE">
        <w:t xml:space="preserve"> a </w:t>
      </w:r>
      <w:r w:rsidRPr="008D2DAE">
        <w:t>spolu</w:t>
      </w:r>
      <w:r w:rsidR="00AE751F" w:rsidRPr="008D2DAE">
        <w:t xml:space="preserve"> s </w:t>
      </w:r>
      <w:r w:rsidRPr="008D2DAE">
        <w:t>ním</w:t>
      </w:r>
      <w:r w:rsidR="00AE751F" w:rsidRPr="008D2DAE">
        <w:t xml:space="preserve"> i s </w:t>
      </w:r>
      <w:r w:rsidRPr="008D2DAE">
        <w:t>vyslancem Xuan Thuyem</w:t>
      </w:r>
      <w:r w:rsidR="00AE751F" w:rsidRPr="008D2DAE">
        <w:t xml:space="preserve"> s </w:t>
      </w:r>
      <w:r w:rsidRPr="008D2DAE">
        <w:t>cílem rychle ukončit válku na základě spravedlivých podmínek pro všechny strany. Pokud jde</w:t>
      </w:r>
      <w:r w:rsidR="00AE751F" w:rsidRPr="008D2DAE">
        <w:t xml:space="preserve"> o </w:t>
      </w:r>
      <w:r w:rsidRPr="008D2DAE">
        <w:t>vhodné datum, počká na doporučení severovietnamské strany.</w:t>
      </w:r>
    </w:p>
    <w:p w:rsidR="00AE751F" w:rsidRPr="008D2DAE" w:rsidRDefault="00AE751F" w:rsidP="00BF453C">
      <w:pPr>
        <w:pStyle w:val="Textodsazen"/>
      </w:pPr>
    </w:p>
    <w:p w:rsidR="00AE751F" w:rsidRPr="008D2DAE" w:rsidRDefault="000151F1" w:rsidP="00BF453C">
      <w:pPr>
        <w:pStyle w:val="Textodsazen"/>
      </w:pPr>
      <w:r w:rsidRPr="008D2DAE">
        <w:t>Nikdy jsme nedost</w:t>
      </w:r>
      <w:r w:rsidR="0058414F" w:rsidRPr="008D2DAE">
        <w:t>a</w:t>
      </w:r>
      <w:r w:rsidRPr="008D2DAE">
        <w:t>li žádnou odpověď. Se</w:t>
      </w:r>
      <w:r w:rsidR="0058414F" w:rsidRPr="008D2DAE">
        <w:t>ver</w:t>
      </w:r>
      <w:r w:rsidRPr="008D2DAE">
        <w:t>o</w:t>
      </w:r>
      <w:r w:rsidR="0058414F" w:rsidRPr="008D2DAE">
        <w:t>vietnam</w:t>
      </w:r>
      <w:r w:rsidRPr="008D2DAE">
        <w:t>ci byli</w:t>
      </w:r>
      <w:r w:rsidR="00AE751F" w:rsidRPr="008D2DAE">
        <w:t xml:space="preserve"> v </w:t>
      </w:r>
      <w:r w:rsidRPr="008D2DAE">
        <w:t>poslední fázi plánování své velké ofenzivy, kterou chystali na rok 1972,</w:t>
      </w:r>
      <w:r w:rsidR="00AE751F" w:rsidRPr="008D2DAE">
        <w:t xml:space="preserve"> a </w:t>
      </w:r>
      <w:r w:rsidRPr="008D2DAE">
        <w:t>proto s</w:t>
      </w:r>
      <w:r w:rsidR="0058414F" w:rsidRPr="008D2DAE">
        <w:t>měř</w:t>
      </w:r>
      <w:r w:rsidRPr="008D2DAE">
        <w:t>ovali ve</w:t>
      </w:r>
      <w:r w:rsidR="002A5FAE" w:rsidRPr="008D2DAE">
        <w:t>š</w:t>
      </w:r>
      <w:r w:rsidRPr="008D2DAE">
        <w:t>kerou svou energii</w:t>
      </w:r>
      <w:r w:rsidR="00AE751F" w:rsidRPr="008D2DAE">
        <w:t xml:space="preserve"> k </w:t>
      </w:r>
      <w:r w:rsidRPr="008D2DAE">
        <w:t>této rozhodující zkoušce síly.</w:t>
      </w:r>
    </w:p>
    <w:p w:rsidR="00AE751F" w:rsidRPr="008D2DAE" w:rsidRDefault="00AE751F" w:rsidP="00BF453C">
      <w:pPr>
        <w:pStyle w:val="Textodsazen"/>
      </w:pPr>
      <w:r w:rsidRPr="008D2DAE">
        <w:t>K </w:t>
      </w:r>
      <w:r w:rsidR="000151F1" w:rsidRPr="008D2DAE">
        <w:t>rozhodnutí Hanoje přispělo mnoho faktorů včetně dlouhodobé monomanie. Podle mého názoru však tím největším konkrétním faktorem byl spory na naší vnitropolitické scéně. Severovietnamci jednoduše museli dospět</w:t>
      </w:r>
      <w:r w:rsidRPr="008D2DAE">
        <w:t xml:space="preserve"> k </w:t>
      </w:r>
      <w:r w:rsidR="000151F1" w:rsidRPr="008D2DAE">
        <w:t>závěru, že ještě jeden útok by nás mohl přivést</w:t>
      </w:r>
      <w:r w:rsidRPr="008D2DAE">
        <w:t xml:space="preserve"> k </w:t>
      </w:r>
      <w:r w:rsidR="000151F1" w:rsidRPr="008D2DAE">
        <w:t>v zásadě bezpodmínečné kapitulaci. Politbyro vědělo, že Kongres nařídí stažení našich vojáků, pokud Hanoj nabídne propuštění našich vězňů. Severovietnamci nemohli pokusem donutit nás, abychom završili jejich vítězství demontáží jihovietnamské vlády, téměř nic ztratit. Žádné setkání</w:t>
      </w:r>
      <w:r w:rsidRPr="008D2DAE">
        <w:t xml:space="preserve"> s </w:t>
      </w:r>
      <w:r w:rsidR="000151F1" w:rsidRPr="008D2DAE">
        <w:t xml:space="preserve">nimi se neobešlo bez toho, aby nám recitovali prohlášení našich odpůrců doma. Při jedné příležitosti, kdy Le Duc Tho tvrdil, že nás naše vlastní opozice donutí vzdát se, jsem se přestal ovládat: </w:t>
      </w:r>
      <w:r w:rsidRPr="008D2DAE">
        <w:t>„</w:t>
      </w:r>
      <w:r w:rsidR="000151F1" w:rsidRPr="008D2DAE">
        <w:t>Pane zvláštní poradce, mluvíte za stát, kter</w:t>
      </w:r>
      <w:r w:rsidR="0058414F" w:rsidRPr="008D2DAE">
        <w:t>ý</w:t>
      </w:r>
      <w:r w:rsidR="000151F1" w:rsidRPr="008D2DAE">
        <w:t xml:space="preserve"> patří</w:t>
      </w:r>
      <w:r w:rsidRPr="008D2DAE">
        <w:t xml:space="preserve"> k </w:t>
      </w:r>
      <w:r w:rsidR="000151F1" w:rsidRPr="008D2DAE">
        <w:t>těm nejtotalitá</w:t>
      </w:r>
      <w:r w:rsidR="0052696C" w:rsidRPr="008D2DAE">
        <w:t>rn</w:t>
      </w:r>
      <w:r w:rsidR="000151F1" w:rsidRPr="008D2DAE">
        <w:t>ějším. Brutálně jste potlačili jakoukoli známku opozice ve své zemi. Laskavě nechte na těch, kdo tolerují opozici, aby interpretovali jej</w:t>
      </w:r>
      <w:r w:rsidR="0052696C" w:rsidRPr="008D2DAE">
        <w:t>í</w:t>
      </w:r>
      <w:r w:rsidR="000151F1" w:rsidRPr="008D2DAE">
        <w:t xml:space="preserve"> prohlášení,</w:t>
      </w:r>
      <w:r w:rsidRPr="008D2DAE">
        <w:t xml:space="preserve"> a </w:t>
      </w:r>
      <w:r w:rsidR="000151F1" w:rsidRPr="008D2DAE">
        <w:t>nepokoušejte se vyjadřovat</w:t>
      </w:r>
      <w:r w:rsidRPr="008D2DAE">
        <w:t xml:space="preserve"> k </w:t>
      </w:r>
      <w:r w:rsidR="000151F1" w:rsidRPr="008D2DAE">
        <w:t>věcem,</w:t>
      </w:r>
      <w:r w:rsidRPr="008D2DAE">
        <w:t xml:space="preserve"> o </w:t>
      </w:r>
      <w:r w:rsidR="000151F1" w:rsidRPr="008D2DAE">
        <w:t>kterých nic nevíte.</w:t>
      </w:r>
      <w:r w:rsidRPr="008D2DAE">
        <w:t>“</w:t>
      </w:r>
      <w:r w:rsidR="000151F1" w:rsidRPr="008D2DAE">
        <w:t xml:space="preserve"> Poté se Ducky</w:t>
      </w:r>
      <w:r w:rsidRPr="008D2DAE">
        <w:t xml:space="preserve"> o </w:t>
      </w:r>
      <w:r w:rsidR="000151F1" w:rsidRPr="008D2DAE">
        <w:t>neshodách</w:t>
      </w:r>
      <w:r w:rsidRPr="008D2DAE">
        <w:t xml:space="preserve"> a </w:t>
      </w:r>
      <w:r w:rsidR="000151F1" w:rsidRPr="008D2DAE">
        <w:t>zmatcích, které vládly na naší vnitropolitické scéně, zmiňoval méně často, ale neexistoval způsob, jak přimět Severovietnamce, aby tuto skutečnost přestali zahrnovat do svých úvah.</w:t>
      </w:r>
    </w:p>
    <w:p w:rsidR="00AE751F" w:rsidRPr="008D2DAE" w:rsidRDefault="000151F1" w:rsidP="00BF453C">
      <w:pPr>
        <w:pStyle w:val="Textodsazen"/>
      </w:pPr>
      <w:r w:rsidRPr="008D2DAE">
        <w:t>Naši kritici samozřejmě nevěděli</w:t>
      </w:r>
      <w:r w:rsidR="00AE751F" w:rsidRPr="008D2DAE">
        <w:t xml:space="preserve"> o </w:t>
      </w:r>
      <w:r w:rsidRPr="008D2DAE">
        <w:t xml:space="preserve">všech návrzích, které jsme předložili. To byla možná ne zcela nutná cena, kterou jsme zaplatili za utajení, jež jsme považovali za životně důležité pro seriózní jednání. Avšak způsob, kterým </w:t>
      </w:r>
      <w:r w:rsidRPr="008D2DAE">
        <w:lastRenderedPageBreak/>
        <w:t xml:space="preserve">Hanoj pojímala </w:t>
      </w:r>
      <w:r w:rsidR="00AE751F" w:rsidRPr="008D2DAE">
        <w:t>„</w:t>
      </w:r>
      <w:r w:rsidRPr="008D2DAE">
        <w:t>politické řešení</w:t>
      </w:r>
      <w:r w:rsidR="00AE751F" w:rsidRPr="008D2DAE">
        <w:t>“</w:t>
      </w:r>
      <w:r w:rsidRPr="008D2DAE">
        <w:t>, byl dobře znám. Nevyžadovalo žádné velké analytické schopnosti pochopit, že se komunisté chtějí zmocnit vlády. Faktem však zůstávalo, že většina odpůrců války se</w:t>
      </w:r>
      <w:r w:rsidR="00AE751F" w:rsidRPr="008D2DAE">
        <w:t xml:space="preserve"> v </w:t>
      </w:r>
      <w:r w:rsidRPr="008D2DAE">
        <w:t>tomto bodě již nechtěla zabývat konkrétními záležitostmi sporu; jednoduše toužili po skončení války.</w:t>
      </w:r>
      <w:r w:rsidR="00AE751F" w:rsidRPr="008D2DAE">
        <w:t xml:space="preserve"> I </w:t>
      </w:r>
      <w:r w:rsidRPr="008D2DAE">
        <w:t>když Nixon mnohokrát veřejně naznačil, že usilujeme</w:t>
      </w:r>
      <w:r w:rsidR="00AE751F" w:rsidRPr="008D2DAE">
        <w:t xml:space="preserve"> o </w:t>
      </w:r>
      <w:r w:rsidRPr="008D2DAE">
        <w:t>urovnání, zdálo se, že všichni mají za jisté, že administrativa, která se dokázala během tří měsíců dohodnout</w:t>
      </w:r>
      <w:r w:rsidR="00AE751F" w:rsidRPr="008D2DAE">
        <w:t xml:space="preserve"> s </w:t>
      </w:r>
      <w:r w:rsidRPr="008D2DAE">
        <w:t>Pekingem</w:t>
      </w:r>
      <w:r w:rsidR="00AE751F" w:rsidRPr="008D2DAE">
        <w:t xml:space="preserve"> a </w:t>
      </w:r>
      <w:r w:rsidRPr="008D2DAE">
        <w:t>Moskvou na konání summitů, si při jednáních</w:t>
      </w:r>
      <w:r w:rsidR="00AE751F" w:rsidRPr="008D2DAE">
        <w:t xml:space="preserve"> s </w:t>
      </w:r>
      <w:r w:rsidRPr="008D2DAE">
        <w:t xml:space="preserve">Hanojí vede velmi laxně. List </w:t>
      </w:r>
      <w:r w:rsidRPr="008D2DAE">
        <w:rPr>
          <w:i/>
        </w:rPr>
        <w:t>The New York Times</w:t>
      </w:r>
      <w:r w:rsidRPr="008D2DAE">
        <w:t xml:space="preserve"> uvedl 17. listopadu ve svém úvodníku:</w:t>
      </w:r>
    </w:p>
    <w:p w:rsidR="00AE751F" w:rsidRPr="008D2DAE" w:rsidRDefault="00AE751F" w:rsidP="00BF453C">
      <w:pPr>
        <w:pStyle w:val="Textodsazen"/>
      </w:pPr>
    </w:p>
    <w:p w:rsidR="00AE751F" w:rsidRPr="008D2DAE" w:rsidRDefault="000151F1" w:rsidP="00E23CFC">
      <w:pPr>
        <w:pStyle w:val="Text-cittneodsazen"/>
      </w:pPr>
      <w:r w:rsidRPr="008D2DAE">
        <w:t>Prezident se opakovaně zmínil</w:t>
      </w:r>
      <w:r w:rsidR="00AE751F" w:rsidRPr="008D2DAE">
        <w:t xml:space="preserve"> o </w:t>
      </w:r>
      <w:r w:rsidRPr="008D2DAE">
        <w:t>svém trvajícím přání dosáhnout dohody cestou jednání</w:t>
      </w:r>
      <w:r w:rsidR="00A76BE3" w:rsidRPr="008D2DAE">
        <w:t>…</w:t>
      </w:r>
      <w:r w:rsidRPr="008D2DAE">
        <w:t xml:space="preserve"> Neudělal však žádný krok, aby reaktivoval přímé spojení, které má</w:t>
      </w:r>
      <w:r w:rsidR="00AE751F" w:rsidRPr="008D2DAE">
        <w:t xml:space="preserve"> s </w:t>
      </w:r>
      <w:r w:rsidRPr="008D2DAE">
        <w:t>Hanojí</w:t>
      </w:r>
      <w:r w:rsidR="00AE751F" w:rsidRPr="008D2DAE">
        <w:t xml:space="preserve"> v </w:t>
      </w:r>
      <w:r w:rsidRPr="008D2DAE">
        <w:t>Paříži. Nijak se také nesnažil zareagovat na sedmibodový návrh,</w:t>
      </w:r>
      <w:r w:rsidR="00AE751F" w:rsidRPr="008D2DAE">
        <w:t xml:space="preserve"> s </w:t>
      </w:r>
      <w:r w:rsidRPr="008D2DAE">
        <w:t>nímž přišel Vietcong</w:t>
      </w:r>
      <w:r w:rsidR="00AE751F" w:rsidRPr="008D2DAE">
        <w:t xml:space="preserve"> v </w:t>
      </w:r>
      <w:r w:rsidRPr="008D2DAE">
        <w:t>červenci. Ten zůstal</w:t>
      </w:r>
      <w:r w:rsidR="00AE751F" w:rsidRPr="008D2DAE">
        <w:t xml:space="preserve"> v </w:t>
      </w:r>
      <w:r w:rsidRPr="008D2DAE">
        <w:t>zásadě nezodpovězen po více než čtyři měsíce.</w:t>
      </w:r>
    </w:p>
    <w:p w:rsidR="00AE751F" w:rsidRPr="008D2DAE" w:rsidRDefault="00AE751F" w:rsidP="00E23CFC">
      <w:pPr>
        <w:pStyle w:val="Text-cittneodsazen"/>
      </w:pPr>
    </w:p>
    <w:p w:rsidR="00AE751F" w:rsidRPr="008D2DAE" w:rsidRDefault="00AE751F" w:rsidP="00E23CFC">
      <w:pPr>
        <w:pStyle w:val="Text-cittneodsazen"/>
      </w:pPr>
      <w:r w:rsidRPr="008D2DAE">
        <w:t>A </w:t>
      </w:r>
      <w:r w:rsidR="000151F1" w:rsidRPr="008D2DAE">
        <w:t>senátor McGovern prosazoval 3. ledna 1972 stejný názor:</w:t>
      </w:r>
    </w:p>
    <w:p w:rsidR="00AE751F" w:rsidRPr="008D2DAE" w:rsidRDefault="00AE751F" w:rsidP="00E23CFC">
      <w:pPr>
        <w:pStyle w:val="Text-cittneodsazen"/>
      </w:pPr>
    </w:p>
    <w:p w:rsidR="00AE751F" w:rsidRPr="008D2DAE" w:rsidRDefault="000151F1" w:rsidP="00E23CFC">
      <w:pPr>
        <w:pStyle w:val="Text-cittneodsazen"/>
      </w:pPr>
      <w:r w:rsidRPr="008D2DAE">
        <w:t xml:space="preserve">Není prostě pravda </w:t>
      </w:r>
      <w:r w:rsidR="00A76BE3" w:rsidRPr="008D2DAE">
        <w:t>–</w:t>
      </w:r>
      <w:r w:rsidR="00AE751F" w:rsidRPr="008D2DAE">
        <w:t xml:space="preserve"> a </w:t>
      </w:r>
      <w:r w:rsidRPr="008D2DAE">
        <w:t xml:space="preserve">prezident ví, že to není pravda </w:t>
      </w:r>
      <w:r w:rsidR="00A76BE3" w:rsidRPr="008D2DAE">
        <w:t>–</w:t>
      </w:r>
      <w:r w:rsidRPr="008D2DAE">
        <w:t>, že by naši vyjednavači</w:t>
      </w:r>
      <w:r w:rsidR="00AE751F" w:rsidRPr="008D2DAE">
        <w:t xml:space="preserve"> v </w:t>
      </w:r>
      <w:r w:rsidRPr="008D2DAE">
        <w:t>Paříži někdy diskutovali se Severovietnamci</w:t>
      </w:r>
      <w:r w:rsidR="00AE751F" w:rsidRPr="008D2DAE">
        <w:t xml:space="preserve"> o </w:t>
      </w:r>
      <w:r w:rsidRPr="008D2DAE">
        <w:t>otázce totálního stažení našich jednotek</w:t>
      </w:r>
      <w:r w:rsidR="00AE751F" w:rsidRPr="008D2DAE">
        <w:t xml:space="preserve"> z </w:t>
      </w:r>
      <w:r w:rsidRPr="008D2DAE">
        <w:t>Indočíny</w:t>
      </w:r>
      <w:r w:rsidR="00AE751F" w:rsidRPr="008D2DAE">
        <w:t xml:space="preserve"> v </w:t>
      </w:r>
      <w:r w:rsidRPr="008D2DAE">
        <w:t>souvislosti</w:t>
      </w:r>
      <w:r w:rsidR="00AE751F" w:rsidRPr="008D2DAE">
        <w:t xml:space="preserve"> s </w:t>
      </w:r>
      <w:r w:rsidRPr="008D2DAE">
        <w:t>propuštěním našich zajatých vojáků.</w:t>
      </w:r>
      <w:r w:rsidR="008436D8" w:rsidRPr="008D2DAE">
        <w:rPr>
          <w:rStyle w:val="sloodkazu-konecoddlu"/>
        </w:rPr>
        <w:t>(</w:t>
      </w:r>
      <w:r w:rsidR="00FD6F9F" w:rsidRPr="008D2DAE">
        <w:rPr>
          <w:rStyle w:val="sloodkazu-konecoddlu"/>
        </w:rPr>
        <w:t>13</w:t>
      </w:r>
      <w:r w:rsidR="008436D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Po celou tu dobu p</w:t>
      </w:r>
      <w:r w:rsidR="0058414F" w:rsidRPr="008D2DAE">
        <w:t>ři</w:t>
      </w:r>
      <w:r w:rsidRPr="008D2DAE">
        <w:t>býv</w:t>
      </w:r>
      <w:r w:rsidR="0058414F" w:rsidRPr="008D2DAE">
        <w:t>a</w:t>
      </w:r>
      <w:r w:rsidRPr="008D2DAE">
        <w:t>lo r</w:t>
      </w:r>
      <w:r w:rsidR="0058414F" w:rsidRPr="008D2DAE">
        <w:t>ez</w:t>
      </w:r>
      <w:r w:rsidRPr="008D2DAE">
        <w:t>oluc</w:t>
      </w:r>
      <w:r w:rsidR="0058414F" w:rsidRPr="008D2DAE">
        <w:t>í</w:t>
      </w:r>
      <w:r w:rsidRPr="008D2DAE">
        <w:t xml:space="preserve"> Kongresu požadujících náš odchod</w:t>
      </w:r>
      <w:r w:rsidR="00AE751F" w:rsidRPr="008D2DAE">
        <w:t xml:space="preserve"> z </w:t>
      </w:r>
      <w:r w:rsidRPr="008D2DAE">
        <w:t>Vietnamu výměnou za n</w:t>
      </w:r>
      <w:r w:rsidR="0058414F" w:rsidRPr="008D2DAE">
        <w:t>aš</w:t>
      </w:r>
      <w:r w:rsidRPr="008D2DAE">
        <w:t>e vojáky. S</w:t>
      </w:r>
      <w:r w:rsidR="0058414F" w:rsidRPr="008D2DAE">
        <w:t>e</w:t>
      </w:r>
      <w:r w:rsidRPr="008D2DAE">
        <w:t>n</w:t>
      </w:r>
      <w:r w:rsidR="0058414F" w:rsidRPr="008D2DAE">
        <w:t>át</w:t>
      </w:r>
      <w:r w:rsidRPr="008D2DAE">
        <w:t xml:space="preserve"> </w:t>
      </w:r>
      <w:r w:rsidR="0058414F" w:rsidRPr="008D2DAE">
        <w:t>je</w:t>
      </w:r>
      <w:r w:rsidRPr="008D2DAE">
        <w:t xml:space="preserve"> pravidelně schvalov</w:t>
      </w:r>
      <w:r w:rsidR="0058414F" w:rsidRPr="008D2DAE">
        <w:t>a</w:t>
      </w:r>
      <w:r w:rsidRPr="008D2DAE">
        <w:t>l, Sněmovna</w:t>
      </w:r>
      <w:r w:rsidR="002A5FAE" w:rsidRPr="008D2DAE">
        <w:t xml:space="preserve"> </w:t>
      </w:r>
      <w:r w:rsidRPr="008D2DAE">
        <w:t>reprezentantů je opakovaně zamítala, ale stále menším počtem hlasů. Prvního dubna jedna taková rezoluce neprošla poměrem hlasů 122 ku 260, 17. června poměrem 158 ku 256, 28. června poměrem 176 ku 219</w:t>
      </w:r>
      <w:r w:rsidR="00AE751F" w:rsidRPr="008D2DAE">
        <w:t xml:space="preserve"> a </w:t>
      </w:r>
      <w:r w:rsidRPr="008D2DAE">
        <w:t>19. října už to bylo 192 ku 215. Den, kdy Kongres zákonem nařídí lhůtu pro stažení našich sil, se zjevně blížil. Senátní výbor pro zahraniční vztahy odhlasoval 13. října, aby pomoc Spojených států Kambodži byla omezena na 250 milionů dolarů</w:t>
      </w:r>
      <w:r w:rsidR="00AE751F" w:rsidRPr="008D2DAE">
        <w:t xml:space="preserve"> a </w:t>
      </w:r>
      <w:r w:rsidRPr="008D2DAE">
        <w:t>počet Američanů, kteří by směli působit</w:t>
      </w:r>
      <w:r w:rsidR="00AE751F" w:rsidRPr="008D2DAE">
        <w:t xml:space="preserve"> v </w:t>
      </w:r>
      <w:r w:rsidRPr="008D2DAE">
        <w:t>této zemi, na 200. Konečně 5. listopadu zástupci Sněmovny reprezentantů</w:t>
      </w:r>
      <w:r w:rsidR="00AE751F" w:rsidRPr="008D2DAE">
        <w:t xml:space="preserve"> a </w:t>
      </w:r>
      <w:r w:rsidRPr="008D2DAE">
        <w:t xml:space="preserve">Senátu došli na společné poradě ke kompromisu ve věci Mansfieldova dodatku. Podle jeho nového znění bylo </w:t>
      </w:r>
      <w:r w:rsidR="00AE751F" w:rsidRPr="008D2DAE">
        <w:t>„</w:t>
      </w:r>
      <w:r w:rsidRPr="008D2DAE">
        <w:t>politikou Spojených států</w:t>
      </w:r>
      <w:r w:rsidR="00AE751F" w:rsidRPr="008D2DAE">
        <w:t>“</w:t>
      </w:r>
      <w:r w:rsidRPr="008D2DAE">
        <w:t xml:space="preserve"> žádat zastavení vojenských operací</w:t>
      </w:r>
      <w:r w:rsidR="00AE751F" w:rsidRPr="008D2DAE">
        <w:t xml:space="preserve"> a „</w:t>
      </w:r>
      <w:r w:rsidRPr="008D2DAE">
        <w:t>promptní stažení</w:t>
      </w:r>
      <w:r w:rsidR="00AE751F" w:rsidRPr="008D2DAE">
        <w:t xml:space="preserve"> z </w:t>
      </w:r>
      <w:r w:rsidRPr="008D2DAE">
        <w:t>Indočíny</w:t>
      </w:r>
      <w:r w:rsidR="00AE751F" w:rsidRPr="008D2DAE">
        <w:t>“</w:t>
      </w:r>
      <w:r w:rsidRPr="008D2DAE">
        <w:t xml:space="preserve"> pod podmínkou, že budou propuštěni všichni zajatí Američané</w:t>
      </w:r>
      <w:r w:rsidR="00AE751F" w:rsidRPr="008D2DAE">
        <w:t xml:space="preserve"> a </w:t>
      </w:r>
      <w:r w:rsidRPr="008D2DAE">
        <w:t>poskytnuty informace</w:t>
      </w:r>
      <w:r w:rsidR="00AE751F" w:rsidRPr="008D2DAE">
        <w:t xml:space="preserve"> o </w:t>
      </w:r>
      <w:r w:rsidRPr="008D2DAE">
        <w:t>těch, kteří jsou pohřešováni po akci.</w:t>
      </w:r>
      <w:r w:rsidR="00AE751F" w:rsidRPr="008D2DAE">
        <w:t xml:space="preserve"> Z </w:t>
      </w:r>
      <w:r w:rsidRPr="008D2DAE">
        <w:t>dodatku sice vypadla šestiměsíční lhůta, kterou chtěl Mansfield původně prosadit, nicméně prezident byl žádán, aby stanovil nějaké datum pro odchod našich vojáků</w:t>
      </w:r>
      <w:r w:rsidR="00AE751F" w:rsidRPr="008D2DAE">
        <w:t xml:space="preserve"> a </w:t>
      </w:r>
      <w:r w:rsidRPr="008D2DAE">
        <w:t>dojednal dohodu</w:t>
      </w:r>
      <w:r w:rsidR="00AE751F" w:rsidRPr="008D2DAE">
        <w:t xml:space="preserve"> o </w:t>
      </w:r>
      <w:r w:rsidRPr="008D2DAE">
        <w:t>postupném stahování jednotek</w:t>
      </w:r>
      <w:r w:rsidR="00AE751F" w:rsidRPr="008D2DAE">
        <w:t xml:space="preserve"> v </w:t>
      </w:r>
      <w:r w:rsidRPr="008D2DAE">
        <w:t>závislosti na postupném propouštění zajatých Američanů. Hanoj nyní věděla, že ji nemůže potkat nic horšího než stažení našich jednotek výměnou za propuštění našich zajatých vojáků.</w:t>
      </w:r>
    </w:p>
    <w:p w:rsidR="00AE751F" w:rsidRPr="008D2DAE" w:rsidRDefault="000151F1" w:rsidP="00BF453C">
      <w:pPr>
        <w:pStyle w:val="Textodsazen"/>
      </w:pPr>
      <w:r w:rsidRPr="008D2DAE">
        <w:t>Totálnímu kolapsu zabránila jen skutečnost, že</w:t>
      </w:r>
      <w:r w:rsidR="00AE751F" w:rsidRPr="008D2DAE">
        <w:t xml:space="preserve"> i </w:t>
      </w:r>
      <w:r w:rsidRPr="008D2DAE">
        <w:t>Severovietnamci mleli</w:t>
      </w:r>
      <w:r w:rsidR="00AE751F" w:rsidRPr="008D2DAE">
        <w:t xml:space="preserve"> </w:t>
      </w:r>
      <w:r w:rsidR="00AE751F" w:rsidRPr="008D2DAE">
        <w:lastRenderedPageBreak/>
        <w:t>z </w:t>
      </w:r>
      <w:r w:rsidRPr="008D2DAE">
        <w:t>posledního. Mohli možná podniknout jeden velký výpad, ale pokud šlo</w:t>
      </w:r>
      <w:r w:rsidR="00AE751F" w:rsidRPr="008D2DAE">
        <w:t xml:space="preserve"> o </w:t>
      </w:r>
      <w:r w:rsidRPr="008D2DAE">
        <w:t>vojenské zdroje, byli bez rezerv. Jejich zásobovací systém byl rozrušen, naše diplomacie</w:t>
      </w:r>
      <w:r w:rsidR="00AE751F" w:rsidRPr="008D2DAE">
        <w:t xml:space="preserve"> s </w:t>
      </w:r>
      <w:r w:rsidRPr="008D2DAE">
        <w:t>Moskvou</w:t>
      </w:r>
      <w:r w:rsidR="00AE751F" w:rsidRPr="008D2DAE">
        <w:t xml:space="preserve"> a </w:t>
      </w:r>
      <w:r w:rsidRPr="008D2DAE">
        <w:t>Pekingem jim zabránila mobilizovat naplno nevoli veřejnosti. Celosvětová propagandistická kampaň, která měla pomoci prosadit sedmibodový plán předložený madame Binh 1. července 1971, musela na titulních stranách novin</w:t>
      </w:r>
      <w:r w:rsidR="00AE751F" w:rsidRPr="008D2DAE">
        <w:t xml:space="preserve"> o </w:t>
      </w:r>
      <w:r w:rsidRPr="008D2DAE">
        <w:t>dva týdny později zcela ustoupit oznámení</w:t>
      </w:r>
      <w:r w:rsidR="00AE751F" w:rsidRPr="008D2DAE">
        <w:t xml:space="preserve"> o </w:t>
      </w:r>
      <w:r w:rsidRPr="008D2DAE">
        <w:t>mé cestě do Pekingu. Rusové si také nezískali přízeň Hanoje, když bylo 12. října sděleno, že se</w:t>
      </w:r>
      <w:r w:rsidR="00AE751F" w:rsidRPr="008D2DAE">
        <w:t xml:space="preserve"> v </w:t>
      </w:r>
      <w:r w:rsidRPr="008D2DAE">
        <w:t>Moskvě bude konat sovětsk</w:t>
      </w:r>
      <w:r w:rsidR="00AE751F" w:rsidRPr="008D2DAE">
        <w:t>o-a</w:t>
      </w:r>
      <w:r w:rsidRPr="008D2DAE">
        <w:t>merický summit. Nixon si</w:t>
      </w:r>
      <w:r w:rsidR="00AE751F" w:rsidRPr="008D2DAE">
        <w:t xml:space="preserve"> v </w:t>
      </w:r>
      <w:r w:rsidRPr="008D2DAE">
        <w:t>druhé polovině roku 1971 udržoval podporu veřejnosti, jež výrazně přesahovala 50 procent. Postarali jsme se, aby dvě komunistické velmoci pomáhaly udržet naši domácí frontu.</w:t>
      </w:r>
    </w:p>
    <w:p w:rsidR="00AE751F" w:rsidRPr="008D2DAE" w:rsidRDefault="000151F1" w:rsidP="00BF453C">
      <w:pPr>
        <w:pStyle w:val="Textodsazen"/>
      </w:pPr>
      <w:r w:rsidRPr="008D2DAE">
        <w:t>Když začalo období sucha, velké severovietnamské vojenské přípravy nenechávaly téměř nikoho na pochybách, že se blíží velká ofenziva komunistů. Bylo životně důležité, abychom se chopili iniciativy.</w:t>
      </w:r>
      <w:r w:rsidR="00AE751F" w:rsidRPr="008D2DAE">
        <w:t xml:space="preserve"> V </w:t>
      </w:r>
      <w:r w:rsidRPr="008D2DAE">
        <w:t>prosinci jsme bombardovali dva dny zásobovací komplexy jižně od dvanácté rovnoběžky, což vyvolalo výbuch nevole</w:t>
      </w:r>
      <w:r w:rsidR="00AE751F" w:rsidRPr="008D2DAE">
        <w:t xml:space="preserve"> v </w:t>
      </w:r>
      <w:r w:rsidRPr="008D2DAE">
        <w:t>médiích</w:t>
      </w:r>
      <w:r w:rsidR="00AE751F" w:rsidRPr="008D2DAE">
        <w:t xml:space="preserve"> a </w:t>
      </w:r>
      <w:r w:rsidRPr="008D2DAE">
        <w:t>Kongresu. Poslali jsme Moskvě</w:t>
      </w:r>
      <w:r w:rsidR="00AE751F" w:rsidRPr="008D2DAE">
        <w:t xml:space="preserve"> i </w:t>
      </w:r>
      <w:r w:rsidRPr="008D2DAE">
        <w:t>Pekingu rázné nóty,</w:t>
      </w:r>
      <w:r w:rsidR="00AE751F" w:rsidRPr="008D2DAE">
        <w:t xml:space="preserve"> v </w:t>
      </w:r>
      <w:r w:rsidRPr="008D2DAE">
        <w:t>nichž jsme shrnuli výsledky rozhovorů se Severovietnamci</w:t>
      </w:r>
      <w:r w:rsidR="00AE751F" w:rsidRPr="008D2DAE">
        <w:t xml:space="preserve"> a </w:t>
      </w:r>
      <w:r w:rsidRPr="008D2DAE">
        <w:t xml:space="preserve">varovali, že jejich případná ofenziva bude mít ty nejvážnější následky. Nedomnívali jsme se, že by nám Sovětský svaz nebo </w:t>
      </w:r>
      <w:r w:rsidR="00117C8D" w:rsidRPr="008D2DAE">
        <w:t>Čína</w:t>
      </w:r>
      <w:r w:rsidRPr="008D2DAE">
        <w:t xml:space="preserve"> příliš pomohly při jednáních</w:t>
      </w:r>
      <w:r w:rsidR="00AE751F" w:rsidRPr="008D2DAE">
        <w:t xml:space="preserve"> s </w:t>
      </w:r>
      <w:r w:rsidRPr="008D2DAE">
        <w:t>Hanojí, považovali jsme však za pravděpodobné, že mají vlastní cíle, které budou chtít na nadcházejících summitech ochránit,</w:t>
      </w:r>
      <w:r w:rsidR="00AE751F" w:rsidRPr="008D2DAE">
        <w:t xml:space="preserve"> a </w:t>
      </w:r>
      <w:r w:rsidRPr="008D2DAE">
        <w:t xml:space="preserve">že proto zřejmě předají Severovietnamcům naše varování. Čína nám vůbec neodpověděla </w:t>
      </w:r>
      <w:r w:rsidR="00A76BE3" w:rsidRPr="008D2DAE">
        <w:t>–</w:t>
      </w:r>
      <w:r w:rsidRPr="008D2DAE">
        <w:t xml:space="preserve"> to bylo samo</w:t>
      </w:r>
      <w:r w:rsidR="00AE751F" w:rsidRPr="008D2DAE">
        <w:t xml:space="preserve"> o </w:t>
      </w:r>
      <w:r w:rsidRPr="008D2DAE">
        <w:t>sobě významným znamením, že země, která byla vnímána jako centrum světové revoluce, se od celé záležitosti distancuje. Dobrynin přišel</w:t>
      </w:r>
      <w:r w:rsidR="00AE751F" w:rsidRPr="008D2DAE">
        <w:t xml:space="preserve"> s </w:t>
      </w:r>
      <w:r w:rsidRPr="008D2DAE">
        <w:t>novátorským vysvětlením. Při jedné</w:t>
      </w:r>
      <w:r w:rsidR="00AE751F" w:rsidRPr="008D2DAE">
        <w:t xml:space="preserve"> z </w:t>
      </w:r>
      <w:r w:rsidRPr="008D2DAE">
        <w:t>našich periodických diskusí</w:t>
      </w:r>
      <w:r w:rsidR="00AE751F" w:rsidRPr="008D2DAE">
        <w:t xml:space="preserve"> o </w:t>
      </w:r>
      <w:r w:rsidRPr="008D2DAE">
        <w:t>situaci ve světě se pokusil svalit vinu za neústupnost Hanoje na Čínu. Hanoj se</w:t>
      </w:r>
      <w:r w:rsidR="00AE751F" w:rsidRPr="008D2DAE">
        <w:t xml:space="preserve"> o </w:t>
      </w:r>
      <w:r w:rsidRPr="008D2DAE">
        <w:t xml:space="preserve">mém pozvání do Pekingu dověděla teprve třicet šest hodin před jeho oznámením, řekl. To ji tak rozzuřilo, že rozhovory zastavila, aby ukázala, že </w:t>
      </w:r>
      <w:r w:rsidR="00A75B19" w:rsidRPr="008D2DAE">
        <w:t>mír</w:t>
      </w:r>
      <w:r w:rsidRPr="008D2DAE">
        <w:t xml:space="preserve"> musí být uzavřen</w:t>
      </w:r>
      <w:r w:rsidR="00AE751F" w:rsidRPr="008D2DAE">
        <w:t xml:space="preserve"> s </w:t>
      </w:r>
      <w:r w:rsidRPr="008D2DAE">
        <w:t>ní</w:t>
      </w:r>
      <w:r w:rsidR="00AE751F" w:rsidRPr="008D2DAE">
        <w:t xml:space="preserve"> a </w:t>
      </w:r>
      <w:r w:rsidRPr="008D2DAE">
        <w:t>ne vnucen velmocemi.</w:t>
      </w:r>
    </w:p>
    <w:p w:rsidR="00AE751F" w:rsidRPr="008D2DAE" w:rsidRDefault="000151F1" w:rsidP="00BF453C">
      <w:pPr>
        <w:pStyle w:val="Textodsazen"/>
      </w:pPr>
      <w:r w:rsidRPr="008D2DAE">
        <w:t>Jak se vytrá</w:t>
      </w:r>
      <w:r w:rsidR="00A75B19" w:rsidRPr="008D2DAE">
        <w:t>cel</w:t>
      </w:r>
      <w:r w:rsidR="0058414F" w:rsidRPr="008D2DAE">
        <w:t>a</w:t>
      </w:r>
      <w:r w:rsidRPr="008D2DAE">
        <w:t xml:space="preserve"> </w:t>
      </w:r>
      <w:r w:rsidR="005C4295" w:rsidRPr="008D2DAE">
        <w:t>e</w:t>
      </w:r>
      <w:r w:rsidRPr="008D2DAE">
        <w:t>u</w:t>
      </w:r>
      <w:r w:rsidR="005C4295" w:rsidRPr="008D2DAE">
        <w:t>fo</w:t>
      </w:r>
      <w:r w:rsidRPr="008D2DAE">
        <w:t>ri</w:t>
      </w:r>
      <w:r w:rsidR="005C4295" w:rsidRPr="008D2DAE">
        <w:t>e</w:t>
      </w:r>
      <w:r w:rsidRPr="008D2DAE">
        <w:t xml:space="preserve"> spojená</w:t>
      </w:r>
      <w:r w:rsidR="00AE751F" w:rsidRPr="008D2DAE">
        <w:t xml:space="preserve"> s </w:t>
      </w:r>
      <w:r w:rsidRPr="008D2DAE">
        <w:t>oznámením mé cesty do Pekingu, jak se blížil americký volebn</w:t>
      </w:r>
      <w:r w:rsidR="005C4295" w:rsidRPr="008D2DAE">
        <w:t>í</w:t>
      </w:r>
      <w:r w:rsidRPr="008D2DAE">
        <w:t xml:space="preserve"> rok</w:t>
      </w:r>
      <w:r w:rsidR="00AE751F" w:rsidRPr="008D2DAE">
        <w:t xml:space="preserve"> a </w:t>
      </w:r>
      <w:r w:rsidRPr="008D2DAE">
        <w:t>jak se blížila severovie</w:t>
      </w:r>
      <w:r w:rsidR="00A75B19" w:rsidRPr="008D2DAE">
        <w:t>t</w:t>
      </w:r>
      <w:r w:rsidRPr="008D2DAE">
        <w:t>namská ofenziva, začalo být jisté, že se doma opět dostaneme do palby kritiky za své názory. Nemohli bychom přestát tuto bouři, pokud bychom všechny nepřesvědčili, že jsme vyvinuli veškeré možné úsilí dojednal ukončení války</w:t>
      </w:r>
      <w:r w:rsidR="00AE751F" w:rsidRPr="008D2DAE">
        <w:t xml:space="preserve"> a </w:t>
      </w:r>
      <w:r w:rsidRPr="008D2DAE">
        <w:t>že jsme to my, kdo vyšel druhé straně mimořádně vstříc. Naši prezidentští kandidáti</w:t>
      </w:r>
      <w:r w:rsidR="00AE751F" w:rsidRPr="008D2DAE">
        <w:t xml:space="preserve"> a </w:t>
      </w:r>
      <w:r w:rsidRPr="008D2DAE">
        <w:t>ostatní kritici přebírali falešné tvrzení Hanoje, že jsme nereagovali na sedm bodů madame Binh, ačkoli jsme ve skutečnosti odpověděli při tajných rozhovorech na</w:t>
      </w:r>
      <w:r w:rsidR="00AE751F" w:rsidRPr="008D2DAE">
        <w:t xml:space="preserve"> v </w:t>
      </w:r>
      <w:r w:rsidRPr="008D2DAE">
        <w:t>zásadě stejný devítibodový plán Le Duc Tha. Neustále jsme byli pod tlakem, abychom stanovili pevné datum pro odchod našich vojáků, třebaže jsme při tajných jednáních již jeden termín navrhli</w:t>
      </w:r>
      <w:r w:rsidR="00AE751F" w:rsidRPr="008D2DAE">
        <w:t xml:space="preserve"> a </w:t>
      </w:r>
      <w:r w:rsidRPr="008D2DAE">
        <w:t>byli odmítnuti. Nixon se proto 25. ledna 1972 rozhodl seznámit americký národ</w:t>
      </w:r>
      <w:r w:rsidR="00AE751F" w:rsidRPr="008D2DAE">
        <w:t xml:space="preserve"> s </w:t>
      </w:r>
      <w:r w:rsidRPr="008D2DAE">
        <w:t>tím, jaké rozhovory jsme vedli.</w:t>
      </w:r>
    </w:p>
    <w:p w:rsidR="00AE751F" w:rsidRPr="008D2DAE" w:rsidRDefault="000151F1" w:rsidP="00BF453C">
      <w:pPr>
        <w:pStyle w:val="Textodsazen"/>
      </w:pPr>
      <w:r w:rsidRPr="008D2DAE">
        <w:t xml:space="preserve">Tomuto rozhodnutí předcházely určité nevrlé názorové výměny se </w:t>
      </w:r>
      <w:r w:rsidRPr="008D2DAE">
        <w:lastRenderedPageBreak/>
        <w:t>Saigonem. Thieu sice schválil náš návrh, ale netušil, že jsme ho ve skutečnosti předali Hanoji ještě před jednáním, jež mělo podle původního plánu proběhnout 20. listopadu.</w:t>
      </w:r>
      <w:r w:rsidRPr="008D2DAE">
        <w:rPr>
          <w:rStyle w:val="slopoznmkypodarou"/>
        </w:rPr>
        <w:footnoteReference w:id="85"/>
      </w:r>
      <w:r w:rsidRPr="008D2DAE">
        <w:t xml:space="preserve"> Thieu se také rozzlobil, když si uvědomil, že</w:t>
      </w:r>
      <w:r w:rsidR="00AE751F" w:rsidRPr="008D2DAE">
        <w:t xml:space="preserve"> z </w:t>
      </w:r>
      <w:r w:rsidRPr="008D2DAE">
        <w:t>našeho veřejného stanoviska vyřazujeme požadavek na vzájemné stažení sil. Věděl</w:t>
      </w:r>
      <w:r w:rsidR="00AE751F" w:rsidRPr="008D2DAE">
        <w:t xml:space="preserve"> o </w:t>
      </w:r>
      <w:r w:rsidRPr="008D2DAE">
        <w:t>našem návrhu</w:t>
      </w:r>
      <w:r w:rsidR="00AE751F" w:rsidRPr="008D2DAE">
        <w:t xml:space="preserve"> z </w:t>
      </w:r>
      <w:r w:rsidRPr="008D2DAE">
        <w:t xml:space="preserve">31. května </w:t>
      </w:r>
      <w:r w:rsidR="00A76BE3" w:rsidRPr="008D2DAE">
        <w:t>–</w:t>
      </w:r>
      <w:r w:rsidR="00AE751F" w:rsidRPr="008D2DAE">
        <w:t xml:space="preserve"> a </w:t>
      </w:r>
      <w:r w:rsidRPr="008D2DAE">
        <w:t xml:space="preserve">schválil ho </w:t>
      </w:r>
      <w:r w:rsidR="00A76BE3" w:rsidRPr="008D2DAE">
        <w:t>–</w:t>
      </w:r>
      <w:r w:rsidRPr="008D2DAE">
        <w:t>,</w:t>
      </w:r>
      <w:r w:rsidR="00AE751F" w:rsidRPr="008D2DAE">
        <w:t xml:space="preserve"> v </w:t>
      </w:r>
      <w:r w:rsidRPr="008D2DAE">
        <w:t>kterém jsme na tento krok rezignovali; nyní však tvrdil, že jakákoli oficiálně vyhlášená změna oslabí jeho vnitropolitické postavení. (Byla to předzvěst sporů, které měly přijít</w:t>
      </w:r>
      <w:r w:rsidR="00AE751F" w:rsidRPr="008D2DAE">
        <w:t xml:space="preserve"> v </w:t>
      </w:r>
      <w:r w:rsidRPr="008D2DAE">
        <w:t>roce 1972.) Nakonec Thieu souhlasil</w:t>
      </w:r>
      <w:r w:rsidR="00AE751F" w:rsidRPr="008D2DAE">
        <w:t xml:space="preserve"> s </w:t>
      </w:r>
      <w:r w:rsidRPr="008D2DAE">
        <w:t>tím, aby Nixon pronesl projev,</w:t>
      </w:r>
      <w:r w:rsidR="00AE751F" w:rsidRPr="008D2DAE">
        <w:t xml:space="preserve"> v </w:t>
      </w:r>
      <w:r w:rsidRPr="008D2DAE">
        <w:t>němž znovu potvrdí americké stanovisko při jednáních, neboť věděl, že se stejně stáhneme,</w:t>
      </w:r>
      <w:r w:rsidR="00AE751F" w:rsidRPr="008D2DAE">
        <w:t xml:space="preserve"> a </w:t>
      </w:r>
      <w:r w:rsidRPr="008D2DAE">
        <w:t>protože pravděpodobně soudil, že Hanoj, která ani neodpověděla na náš tajný návrh, zřejmě nepřijme ani ten veřejný.</w:t>
      </w:r>
    </w:p>
    <w:p w:rsidR="00AE751F" w:rsidRPr="008D2DAE" w:rsidRDefault="000151F1" w:rsidP="00BF453C">
      <w:pPr>
        <w:pStyle w:val="Textodsazen"/>
      </w:pPr>
      <w:r w:rsidRPr="008D2DAE">
        <w:t>Nixonův projev pat</w:t>
      </w:r>
      <w:r w:rsidR="005C4295" w:rsidRPr="008D2DAE">
        <w:t>řil</w:t>
      </w:r>
      <w:r w:rsidR="00AE751F" w:rsidRPr="008D2DAE">
        <w:t xml:space="preserve"> k </w:t>
      </w:r>
      <w:r w:rsidRPr="008D2DAE">
        <w:t>jeho nejdramatičtějším</w:t>
      </w:r>
      <w:r w:rsidR="00AE751F" w:rsidRPr="008D2DAE">
        <w:t xml:space="preserve"> a </w:t>
      </w:r>
      <w:r w:rsidRPr="008D2DAE">
        <w:t>nejpůsobivějším. Prezident seznámil veřejnost</w:t>
      </w:r>
      <w:r w:rsidR="00AE751F" w:rsidRPr="008D2DAE">
        <w:t xml:space="preserve"> s </w:t>
      </w:r>
      <w:r w:rsidRPr="008D2DAE">
        <w:t>tím, že jsem dvanáctkrát tajně jednal se Severovietnamci. Odhalil, že jsme 31. května 1971 nabídli, že stanovíme lhůtu pro stažení našich vojáků,</w:t>
      </w:r>
      <w:r w:rsidR="00AE751F" w:rsidRPr="008D2DAE">
        <w:t xml:space="preserve"> a </w:t>
      </w:r>
      <w:r w:rsidRPr="008D2DAE">
        <w:t>sdělil, že jsme byli odmítnuti. Znovu potvrdil, že platí náš návrh</w:t>
      </w:r>
      <w:r w:rsidR="00AE751F" w:rsidRPr="008D2DAE">
        <w:t xml:space="preserve"> z </w:t>
      </w:r>
      <w:r w:rsidRPr="008D2DAE">
        <w:t>11. října 1971,</w:t>
      </w:r>
      <w:r w:rsidR="00AE751F" w:rsidRPr="008D2DAE">
        <w:t xml:space="preserve"> v </w:t>
      </w:r>
      <w:r w:rsidRPr="008D2DAE">
        <w:t xml:space="preserve">němž jsme formulovali naši představu politického řešení </w:t>
      </w:r>
      <w:r w:rsidR="00A76BE3" w:rsidRPr="008D2DAE">
        <w:t>–</w:t>
      </w:r>
      <w:r w:rsidRPr="008D2DAE">
        <w:t xml:space="preserve"> svobodné volby pod mezinárodním dohledem</w:t>
      </w:r>
      <w:r w:rsidR="00AE751F" w:rsidRPr="008D2DAE">
        <w:t xml:space="preserve"> a </w:t>
      </w:r>
      <w:r w:rsidRPr="008D2DAE">
        <w:t xml:space="preserve">za účasti komunistů </w:t>
      </w:r>
      <w:r w:rsidR="00A76BE3" w:rsidRPr="008D2DAE">
        <w:t>–</w:t>
      </w:r>
      <w:r w:rsidRPr="008D2DAE">
        <w:t>,</w:t>
      </w:r>
      <w:r w:rsidR="00AE751F" w:rsidRPr="008D2DAE">
        <w:t xml:space="preserve"> a </w:t>
      </w:r>
      <w:r w:rsidRPr="008D2DAE">
        <w:t>informoval</w:t>
      </w:r>
      <w:r w:rsidR="00AE751F" w:rsidRPr="008D2DAE">
        <w:t xml:space="preserve"> o </w:t>
      </w:r>
      <w:r w:rsidRPr="008D2DAE">
        <w:t xml:space="preserve">ochotě jihovietnamského prezidenta Thieua odstoupit měsíc před volbami. Dokonce ještě vylepšil naši poslední tajnou nabídku, neboť snížil lhůtu pro stažení našich sil ze sedmi měsíců na šest. Opakoval, že </w:t>
      </w:r>
      <w:r w:rsidR="00AE751F" w:rsidRPr="008D2DAE">
        <w:t>„</w:t>
      </w:r>
      <w:r w:rsidRPr="008D2DAE">
        <w:t>jedinou věcí, která není součástí tohoto plánu, je spolupráce na svržení našeho spojence, což Spojené státy americké nikdy neudělají. Jestliže nepřítel chce mír, bude si muset uvědomit důležitý rozdíl mezi dohodou</w:t>
      </w:r>
      <w:r w:rsidR="00AE751F" w:rsidRPr="008D2DAE">
        <w:t xml:space="preserve"> a </w:t>
      </w:r>
      <w:r w:rsidRPr="008D2DAE">
        <w:t>kapitulací.</w:t>
      </w:r>
      <w:r w:rsidR="00AE751F" w:rsidRPr="008D2DAE">
        <w:t>“</w:t>
      </w:r>
    </w:p>
    <w:p w:rsidR="00AE751F" w:rsidRPr="008D2DAE" w:rsidRDefault="000151F1" w:rsidP="00BF453C">
      <w:pPr>
        <w:pStyle w:val="Textodsazen"/>
      </w:pPr>
      <w:r w:rsidRPr="008D2DAE">
        <w:t>Reakcí bylo šokované překvapení vyvolané jak naším dlouhým úsilím dohodnout se</w:t>
      </w:r>
      <w:r w:rsidR="00AE751F" w:rsidRPr="008D2DAE">
        <w:t xml:space="preserve"> s </w:t>
      </w:r>
      <w:r w:rsidRPr="008D2DAE">
        <w:t xml:space="preserve">Hanojí, tak šíří našeho nového návrhu. Jednotliví prezidentští kandidáti ho opatrně podpořili. Největší favorit, senátor Edmund Muskie, nazval tento plán </w:t>
      </w:r>
      <w:r w:rsidR="00AE751F" w:rsidRPr="008D2DAE">
        <w:t>„</w:t>
      </w:r>
      <w:r w:rsidRPr="008D2DAE">
        <w:t>vítanou iniciativou</w:t>
      </w:r>
      <w:r w:rsidR="00AE751F" w:rsidRPr="008D2DAE">
        <w:t>“</w:t>
      </w:r>
      <w:r w:rsidRPr="008D2DAE">
        <w:t>. Hubert Humphrey odpověděl</w:t>
      </w:r>
      <w:r w:rsidR="00AE751F" w:rsidRPr="008D2DAE">
        <w:t xml:space="preserve"> s </w:t>
      </w:r>
      <w:r w:rsidRPr="008D2DAE">
        <w:t xml:space="preserve">charakteristickým temperamentem: </w:t>
      </w:r>
      <w:r w:rsidR="00AE751F" w:rsidRPr="008D2DAE">
        <w:t>„</w:t>
      </w:r>
      <w:r w:rsidRPr="008D2DAE">
        <w:t>Nu což, je spousta dalších záležitostí</w:t>
      </w:r>
      <w:r w:rsidR="00AE751F" w:rsidRPr="008D2DAE">
        <w:t>“</w:t>
      </w:r>
      <w:r w:rsidRPr="008D2DAE">
        <w:t xml:space="preserve"> </w:t>
      </w:r>
      <w:r w:rsidR="00A76BE3" w:rsidRPr="008D2DAE">
        <w:t>–</w:t>
      </w:r>
      <w:r w:rsidRPr="008D2DAE">
        <w:t xml:space="preserve"> tím naznačoval, že po Nixonov</w:t>
      </w:r>
      <w:r w:rsidR="005C4295" w:rsidRPr="008D2DAE">
        <w:t>ě</w:t>
      </w:r>
      <w:r w:rsidRPr="008D2DAE">
        <w:t xml:space="preserve"> projevu přestal Vietnam existovat jako politická otázka</w:t>
      </w:r>
      <w:r w:rsidR="00466A85" w:rsidRPr="008D2DAE">
        <w:t>.</w:t>
      </w:r>
      <w:r w:rsidR="00466A85" w:rsidRPr="008D2DAE">
        <w:rPr>
          <w:rStyle w:val="sloodkazu-konecoddlu"/>
        </w:rPr>
        <w:t>(14)</w:t>
      </w:r>
      <w:r w:rsidRPr="008D2DAE">
        <w:t xml:space="preserve"> List </w:t>
      </w:r>
      <w:r w:rsidRPr="008D2DAE">
        <w:rPr>
          <w:i/>
        </w:rPr>
        <w:t>The Washington Post</w:t>
      </w:r>
      <w:r w:rsidRPr="008D2DAE">
        <w:t xml:space="preserve"> nazval grobiánsky tento plán </w:t>
      </w:r>
      <w:r w:rsidR="00AE751F" w:rsidRPr="008D2DAE">
        <w:t>„</w:t>
      </w:r>
      <w:r w:rsidRPr="008D2DAE">
        <w:t>stejnými starými skořápkami</w:t>
      </w:r>
      <w:r w:rsidR="00AE751F" w:rsidRPr="008D2DAE">
        <w:t>“</w:t>
      </w:r>
      <w:r w:rsidRPr="008D2DAE">
        <w:t xml:space="preserve">, ale deník </w:t>
      </w:r>
      <w:r w:rsidRPr="008D2DAE">
        <w:rPr>
          <w:i/>
        </w:rPr>
        <w:t>The New</w:t>
      </w:r>
      <w:r w:rsidR="0052696C" w:rsidRPr="008D2DAE">
        <w:rPr>
          <w:i/>
        </w:rPr>
        <w:t xml:space="preserve"> </w:t>
      </w:r>
      <w:r w:rsidRPr="008D2DAE">
        <w:rPr>
          <w:i/>
        </w:rPr>
        <w:t>York Times</w:t>
      </w:r>
      <w:r w:rsidRPr="008D2DAE">
        <w:t xml:space="preserve"> téhož dne nakrátko opustil svůj kritický postoj, který zastával celé měsíce,</w:t>
      </w:r>
      <w:r w:rsidR="00AE751F" w:rsidRPr="008D2DAE">
        <w:t xml:space="preserve"> a </w:t>
      </w:r>
      <w:r w:rsidRPr="008D2DAE">
        <w:t>naznačil opatrný souhlas n</w:t>
      </w:r>
      <w:r w:rsidR="00AE751F" w:rsidRPr="008D2DAE">
        <w:t>e-l</w:t>
      </w:r>
      <w:r w:rsidRPr="008D2DAE">
        <w:t>i</w:t>
      </w:r>
      <w:r w:rsidR="00AE751F" w:rsidRPr="008D2DAE">
        <w:t xml:space="preserve"> s </w:t>
      </w:r>
      <w:r w:rsidRPr="008D2DAE">
        <w:t>každým odstavcem, tak</w:t>
      </w:r>
      <w:r w:rsidR="00AE751F" w:rsidRPr="008D2DAE">
        <w:t xml:space="preserve"> s </w:t>
      </w:r>
      <w:r w:rsidRPr="008D2DAE">
        <w:t>celkovým přístupem. Úvodníky většiny dalších novin se také držely této linie.</w:t>
      </w:r>
    </w:p>
    <w:p w:rsidR="00AE751F" w:rsidRPr="008D2DAE" w:rsidRDefault="000151F1" w:rsidP="00BF453C">
      <w:pPr>
        <w:pStyle w:val="Textodsazen"/>
      </w:pPr>
      <w:r w:rsidRPr="008D2DAE">
        <w:t xml:space="preserve">Do týdne se mnozí kritici zase začali ozývat. Znovu se chovali tak, jako by za slepou uličku </w:t>
      </w:r>
      <w:r w:rsidR="00A76BE3" w:rsidRPr="008D2DAE">
        <w:t>–</w:t>
      </w:r>
      <w:r w:rsidRPr="008D2DAE">
        <w:t xml:space="preserve"> neochotu Hanoje přijmout naše návrhy </w:t>
      </w:r>
      <w:r w:rsidR="00A76BE3" w:rsidRPr="008D2DAE">
        <w:t>–</w:t>
      </w:r>
      <w:r w:rsidRPr="008D2DAE">
        <w:t xml:space="preserve"> mohla jen naše administrativa. Tentokrát se však ukázalo, že jsme vyhráli psychologickou bitvu. Kritikům zbývala jediná alternativa, kterou mohli nabídnout: </w:t>
      </w:r>
      <w:r w:rsidRPr="008D2DAE">
        <w:lastRenderedPageBreak/>
        <w:t>jednostranné stažení našich sil podmíněné pouze propuštěním zajatých Američanů (což Hanoj už zamítla)</w:t>
      </w:r>
      <w:r w:rsidR="00AE751F" w:rsidRPr="008D2DAE">
        <w:t xml:space="preserve"> a </w:t>
      </w:r>
      <w:r w:rsidRPr="008D2DAE">
        <w:t>povinnost svrhnout jihovietnamskou vládu. Senátor Muskie pronesl 2. února projev,</w:t>
      </w:r>
      <w:r w:rsidR="00AE751F" w:rsidRPr="008D2DAE">
        <w:t xml:space="preserve"> v </w:t>
      </w:r>
      <w:r w:rsidRPr="008D2DAE">
        <w:t>němž opět zvýšil tlak, neboť požadoval, aby Spojené státy po našem případném jednostranném stažení zastavily Thieuovi veškerou pomoc, pokud nedosáhne dohody</w:t>
      </w:r>
      <w:r w:rsidR="00AE751F" w:rsidRPr="008D2DAE">
        <w:t xml:space="preserve"> s </w:t>
      </w:r>
      <w:r w:rsidRPr="008D2DAE">
        <w:t xml:space="preserve">komunisty. (Byl to návrh typu </w:t>
      </w:r>
      <w:r w:rsidR="00AE751F" w:rsidRPr="008D2DAE">
        <w:t>„</w:t>
      </w:r>
      <w:r w:rsidRPr="008D2DAE">
        <w:t>prohráváš, ať padne hlava nebo orel</w:t>
      </w:r>
      <w:r w:rsidR="00AE751F" w:rsidRPr="008D2DAE">
        <w:t>“</w:t>
      </w:r>
      <w:r w:rsidRPr="008D2DAE">
        <w:t>: poněvadž Hanoj byla ochotna postoupit pouze na svržení jihovietnamské vlády, Thieu dostával na výběr mezi popravou</w:t>
      </w:r>
      <w:r w:rsidR="00AE751F" w:rsidRPr="008D2DAE">
        <w:t xml:space="preserve"> a </w:t>
      </w:r>
      <w:r w:rsidRPr="008D2DAE">
        <w:t>sebevraždou.) Tento program si vzali za svůj protiváleční demonstranti</w:t>
      </w:r>
      <w:r w:rsidR="00AE751F" w:rsidRPr="008D2DAE">
        <w:t xml:space="preserve"> a </w:t>
      </w:r>
      <w:r w:rsidRPr="008D2DAE">
        <w:t>autoři úvodníků. Ale opozice ztrácela svou základnu. Válka byla hluboce nepopulární. Přesto se zdálo zřejmé, že ať je veřejnost jakkoli unavena, není připravena pracovat společně</w:t>
      </w:r>
      <w:r w:rsidR="00AE751F" w:rsidRPr="008D2DAE">
        <w:t xml:space="preserve"> s </w:t>
      </w:r>
      <w:r w:rsidRPr="008D2DAE">
        <w:t>nepřítelem na porážce našeho spojence. Většina Američanů nyní chápala, jak dlouho</w:t>
      </w:r>
      <w:r w:rsidR="00AE751F" w:rsidRPr="008D2DAE">
        <w:t xml:space="preserve"> a </w:t>
      </w:r>
      <w:r w:rsidRPr="008D2DAE">
        <w:t>jak energicky jsme se snažili</w:t>
      </w:r>
      <w:r w:rsidR="00AE751F" w:rsidRPr="008D2DAE">
        <w:t xml:space="preserve"> o </w:t>
      </w:r>
      <w:r w:rsidRPr="008D2DAE">
        <w:t>dohodu,</w:t>
      </w:r>
      <w:r w:rsidR="00AE751F" w:rsidRPr="008D2DAE">
        <w:t xml:space="preserve"> a </w:t>
      </w:r>
      <w:r w:rsidRPr="008D2DAE">
        <w:t>viděla, že to byla Hanoj, kdo průběžně blokoval uzavření míru svými nehoráznými</w:t>
      </w:r>
      <w:r w:rsidR="00AE751F" w:rsidRPr="008D2DAE">
        <w:t xml:space="preserve"> a </w:t>
      </w:r>
      <w:r w:rsidRPr="008D2DAE">
        <w:t>povýšenými požadavky.</w:t>
      </w:r>
    </w:p>
    <w:p w:rsidR="00AE751F" w:rsidRPr="008D2DAE" w:rsidRDefault="000151F1" w:rsidP="00BF453C">
      <w:pPr>
        <w:pStyle w:val="Textodsazen"/>
      </w:pPr>
      <w:r w:rsidRPr="008D2DAE">
        <w:t>Po této Nixonově řeči jsem se už nikdy nemohl vzdálit</w:t>
      </w:r>
      <w:r w:rsidR="00AE751F" w:rsidRPr="008D2DAE">
        <w:t xml:space="preserve"> z </w:t>
      </w:r>
      <w:r w:rsidRPr="008D2DAE">
        <w:t>Washingtonu na delší dobu, aniž by se tisk začal okamžitě vyptávat</w:t>
      </w:r>
      <w:r w:rsidR="00AE751F" w:rsidRPr="008D2DAE">
        <w:t xml:space="preserve"> a </w:t>
      </w:r>
      <w:r w:rsidRPr="008D2DAE">
        <w:t>pátrat po mně. Bílý dům proto všechny následující schůzky se Severovietnamci oznamoval</w:t>
      </w:r>
      <w:r w:rsidR="00AE751F" w:rsidRPr="008D2DAE">
        <w:t xml:space="preserve"> v </w:t>
      </w:r>
      <w:r w:rsidRPr="008D2DAE">
        <w:t>době, kdy jsem už byl</w:t>
      </w:r>
      <w:r w:rsidR="00AE751F" w:rsidRPr="008D2DAE">
        <w:t xml:space="preserve"> v </w:t>
      </w:r>
      <w:r w:rsidRPr="008D2DAE">
        <w:t>Paříži</w:t>
      </w:r>
      <w:r w:rsidR="00AE751F" w:rsidRPr="008D2DAE">
        <w:t xml:space="preserve"> a u </w:t>
      </w:r>
      <w:r w:rsidRPr="008D2DAE">
        <w:t>jednacího stolu. Mělo to své výhody. Veřejnost</w:t>
      </w:r>
      <w:r w:rsidR="0052696C" w:rsidRPr="008D2DAE">
        <w:t>i</w:t>
      </w:r>
      <w:r w:rsidRPr="008D2DAE">
        <w:t xml:space="preserve"> jsme tak neustále připomínali, že probíhají jednání,</w:t>
      </w:r>
      <w:r w:rsidR="00AE751F" w:rsidRPr="008D2DAE">
        <w:t xml:space="preserve"> a </w:t>
      </w:r>
      <w:r w:rsidRPr="008D2DAE">
        <w:t>opozici, že je</w:t>
      </w:r>
      <w:r w:rsidR="00AE751F" w:rsidRPr="008D2DAE">
        <w:t xml:space="preserve"> v </w:t>
      </w:r>
      <w:r w:rsidRPr="008D2DAE">
        <w:t>každém okamžiku možný dramatický vývoj.</w:t>
      </w:r>
    </w:p>
    <w:p w:rsidR="00AE751F" w:rsidRPr="008D2DAE" w:rsidRDefault="000151F1" w:rsidP="00BF453C">
      <w:pPr>
        <w:pStyle w:val="Textodsazen"/>
      </w:pPr>
      <w:r w:rsidRPr="008D2DAE">
        <w:t>Text prezidentova projevu jsme poslali Moskvě</w:t>
      </w:r>
      <w:r w:rsidR="00AE751F" w:rsidRPr="008D2DAE">
        <w:t xml:space="preserve"> a </w:t>
      </w:r>
      <w:r w:rsidRPr="008D2DAE">
        <w:t>Pekingu</w:t>
      </w:r>
      <w:r w:rsidR="00AE751F" w:rsidRPr="008D2DAE">
        <w:t xml:space="preserve"> s </w:t>
      </w:r>
      <w:r w:rsidRPr="008D2DAE">
        <w:t>dalším důrazným varováním, že budeme na jakoukoli novou ofenzivu reagovat rázně. Brežněv chlácholivě odpověděl, že podle jeho názoru je mír stále možný. Peking, bezpochyby popíchnutý obviněními Hanoje,</w:t>
      </w:r>
      <w:r w:rsidR="00AE751F" w:rsidRPr="008D2DAE">
        <w:t xml:space="preserve"> o </w:t>
      </w:r>
      <w:r w:rsidRPr="008D2DAE">
        <w:t>kterých mne informoval Dobrynin, nám zaslal 30. ledna sžíravou odpověď,</w:t>
      </w:r>
      <w:r w:rsidR="00AE751F" w:rsidRPr="008D2DAE">
        <w:t xml:space="preserve"> v </w:t>
      </w:r>
      <w:r w:rsidRPr="008D2DAE">
        <w:t xml:space="preserve">níž nás </w:t>
      </w:r>
      <w:r w:rsidR="00A76BE3" w:rsidRPr="008D2DAE">
        <w:t>–</w:t>
      </w:r>
      <w:r w:rsidRPr="008D2DAE">
        <w:t xml:space="preserve"> nikoli neoprávněně </w:t>
      </w:r>
      <w:r w:rsidR="00A76BE3" w:rsidRPr="008D2DAE">
        <w:t>–</w:t>
      </w:r>
      <w:r w:rsidRPr="008D2DAE">
        <w:t xml:space="preserve"> nařkl, že se ho pokoušíme zatáhnout do našeho problému. Reagovali jsme ostře. Tato názorová výměna však nijak neovlivnila průběh čínsk</w:t>
      </w:r>
      <w:r w:rsidR="00AE751F" w:rsidRPr="008D2DAE">
        <w:t>o-a</w:t>
      </w:r>
      <w:r w:rsidRPr="008D2DAE">
        <w:t>merického summitu, který se</w:t>
      </w:r>
      <w:r w:rsidR="00AE751F" w:rsidRPr="008D2DAE">
        <w:t xml:space="preserve"> v </w:t>
      </w:r>
      <w:r w:rsidRPr="008D2DAE">
        <w:t>Pekingu konal</w:t>
      </w:r>
      <w:r w:rsidR="00AE751F" w:rsidRPr="008D2DAE">
        <w:t xml:space="preserve"> o </w:t>
      </w:r>
      <w:r w:rsidRPr="008D2DAE">
        <w:t>t</w:t>
      </w:r>
      <w:r w:rsidR="005C4295" w:rsidRPr="008D2DAE">
        <w:t>ři</w:t>
      </w:r>
      <w:r w:rsidRPr="008D2DAE">
        <w:t xml:space="preserve"> týdny později.</w:t>
      </w:r>
    </w:p>
    <w:p w:rsidR="00AE751F" w:rsidRPr="008D2DAE" w:rsidRDefault="000151F1" w:rsidP="00BF453C">
      <w:pPr>
        <w:pStyle w:val="Textodsazen"/>
      </w:pPr>
      <w:r w:rsidRPr="008D2DAE">
        <w:t>Pokud šlo</w:t>
      </w:r>
      <w:r w:rsidR="00AE751F" w:rsidRPr="008D2DAE">
        <w:t xml:space="preserve"> o </w:t>
      </w:r>
      <w:r w:rsidRPr="008D2DAE">
        <w:t>Severovietnamce, zjistili jsme, že jsou vyvedeni</w:t>
      </w:r>
      <w:r w:rsidR="00AE751F" w:rsidRPr="008D2DAE">
        <w:t xml:space="preserve"> z </w:t>
      </w:r>
      <w:r w:rsidRPr="008D2DAE">
        <w:t>míry. To byla pro nás nová zkušenost. Podruhé během šesti měsíců jsme je vymanévrovali (poprvé to byla moje cesta do Pekingu). Reagovali 31. ledna tím, že</w:t>
      </w:r>
      <w:r w:rsidR="00AE751F" w:rsidRPr="008D2DAE">
        <w:t xml:space="preserve"> v </w:t>
      </w:r>
      <w:r w:rsidRPr="008D2DAE">
        <w:t>Paříži zveřejnili svá stanoviska</w:t>
      </w:r>
      <w:r w:rsidR="00AE751F" w:rsidRPr="008D2DAE">
        <w:t xml:space="preserve"> a </w:t>
      </w:r>
      <w:r w:rsidRPr="008D2DAE">
        <w:t>návrhy, které prezentovali při tajných jednáních</w:t>
      </w:r>
      <w:r w:rsidR="00AE751F" w:rsidRPr="008D2DAE">
        <w:t xml:space="preserve"> s </w:t>
      </w:r>
      <w:r w:rsidRPr="008D2DAE">
        <w:t>námi, včetně devítibodového plánu, který mi Le Duc Tho předložil 26. června 1971</w:t>
      </w:r>
      <w:r w:rsidR="00A76BE3" w:rsidRPr="008D2DAE">
        <w:t>.</w:t>
      </w:r>
      <w:r w:rsidR="00A76BE3" w:rsidRPr="008D2DAE">
        <w:rPr>
          <w:rStyle w:val="slopoznmkypodarou"/>
        </w:rPr>
        <w:footnoteReference w:id="86"/>
      </w:r>
      <w:r w:rsidRPr="008D2DAE">
        <w:t xml:space="preserve"> Nguyen Thanh Le, mluvčí Hanoje, postavil mírové plány obou stran do kontrastu</w:t>
      </w:r>
      <w:r w:rsidR="00AE751F" w:rsidRPr="008D2DAE">
        <w:t xml:space="preserve"> a </w:t>
      </w:r>
      <w:r w:rsidRPr="008D2DAE">
        <w:t xml:space="preserve">řekl, že se </w:t>
      </w:r>
      <w:r w:rsidR="00AE751F" w:rsidRPr="008D2DAE">
        <w:t>„</w:t>
      </w:r>
      <w:r w:rsidRPr="008D2DAE">
        <w:t xml:space="preserve">zásadně liší </w:t>
      </w:r>
      <w:r w:rsidR="00A76BE3" w:rsidRPr="008D2DAE">
        <w:t>–</w:t>
      </w:r>
      <w:r w:rsidRPr="008D2DAE">
        <w:t xml:space="preserve"> jako den</w:t>
      </w:r>
      <w:r w:rsidR="00AE751F" w:rsidRPr="008D2DAE">
        <w:t xml:space="preserve"> a </w:t>
      </w:r>
      <w:r w:rsidRPr="008D2DAE">
        <w:t>noc</w:t>
      </w:r>
      <w:r w:rsidR="00AE751F" w:rsidRPr="008D2DAE">
        <w:t>“</w:t>
      </w:r>
      <w:r w:rsidRPr="008D2DAE">
        <w:t xml:space="preserve">. Le tvrdil, že Hanoj vždy chtěla, aby podstata rozhovorů byla veřejnosti známa, ale zdržela se toho, </w:t>
      </w:r>
      <w:r w:rsidR="00AE751F" w:rsidRPr="008D2DAE">
        <w:t>„</w:t>
      </w:r>
      <w:r w:rsidRPr="008D2DAE">
        <w:t>jak si to přála americká</w:t>
      </w:r>
      <w:r w:rsidR="005C4295" w:rsidRPr="008D2DAE">
        <w:t xml:space="preserve"> </w:t>
      </w:r>
      <w:r w:rsidRPr="008D2DAE">
        <w:t>strana</w:t>
      </w:r>
      <w:r w:rsidR="00AE751F" w:rsidRPr="008D2DAE">
        <w:t>“</w:t>
      </w:r>
      <w:r w:rsidRPr="008D2DAE">
        <w:t>. Avšak Spojené stá</w:t>
      </w:r>
      <w:r w:rsidR="005C4295" w:rsidRPr="008D2DAE">
        <w:t>t</w:t>
      </w:r>
      <w:r w:rsidRPr="008D2DAE">
        <w:t xml:space="preserve">y ve snaze </w:t>
      </w:r>
      <w:r w:rsidR="00AE751F" w:rsidRPr="008D2DAE">
        <w:t>„</w:t>
      </w:r>
      <w:r w:rsidRPr="008D2DAE">
        <w:t>přehodit na Vietnamskou demokratickou republiku odpov</w:t>
      </w:r>
      <w:r w:rsidR="005C4295" w:rsidRPr="008D2DAE">
        <w:t>ě</w:t>
      </w:r>
      <w:r w:rsidRPr="008D2DAE">
        <w:t>dnos</w:t>
      </w:r>
      <w:r w:rsidR="005C4295" w:rsidRPr="008D2DAE">
        <w:t xml:space="preserve">t </w:t>
      </w:r>
      <w:r w:rsidRPr="008D2DAE">
        <w:t>za to, že rozhovory uvízly ve slepé uličce</w:t>
      </w:r>
      <w:r w:rsidR="00AE751F" w:rsidRPr="008D2DAE">
        <w:t>“</w:t>
      </w:r>
      <w:r w:rsidRPr="008D2DAE">
        <w:t xml:space="preserve">, řekl mluvčí, </w:t>
      </w:r>
      <w:r w:rsidR="00AE751F" w:rsidRPr="008D2DAE">
        <w:t>„</w:t>
      </w:r>
      <w:r w:rsidRPr="008D2DAE">
        <w:t>porušily své závazky</w:t>
      </w:r>
      <w:r w:rsidR="00AE751F" w:rsidRPr="008D2DAE">
        <w:t xml:space="preserve"> a </w:t>
      </w:r>
      <w:r w:rsidRPr="008D2DAE">
        <w:t>vytvořily vážné překážky pro</w:t>
      </w:r>
      <w:r w:rsidR="005C4295" w:rsidRPr="008D2DAE">
        <w:t xml:space="preserve"> </w:t>
      </w:r>
      <w:r w:rsidRPr="008D2DAE">
        <w:t>jednání</w:t>
      </w:r>
      <w:r w:rsidR="00AE751F" w:rsidRPr="008D2DAE">
        <w:t>“</w:t>
      </w:r>
      <w:r w:rsidRPr="008D2DAE">
        <w:t>. Nevysvětlil, jak je možné, že zveřej</w:t>
      </w:r>
      <w:r w:rsidR="001E54FD" w:rsidRPr="008D2DAE">
        <w:t>něn</w:t>
      </w:r>
      <w:r w:rsidRPr="008D2DAE">
        <w:t xml:space="preserve">í stanovisek, </w:t>
      </w:r>
      <w:r w:rsidRPr="008D2DAE">
        <w:lastRenderedPageBreak/>
        <w:t>která Hanoj údajně vždy chtěla zveřejnit, může vytvořit překážku pro</w:t>
      </w:r>
      <w:r w:rsidR="005C4295" w:rsidRPr="008D2DAE">
        <w:t xml:space="preserve"> </w:t>
      </w:r>
      <w:r w:rsidRPr="008D2DAE">
        <w:t>jednání.</w:t>
      </w:r>
    </w:p>
    <w:p w:rsidR="00AE751F" w:rsidRPr="008D2DAE" w:rsidRDefault="000151F1" w:rsidP="00BF453C">
      <w:pPr>
        <w:pStyle w:val="Textodsazen"/>
      </w:pPr>
      <w:r w:rsidRPr="008D2DAE">
        <w:t>Hanoj zjevně cítila, že nabídla jen slabý odvar</w:t>
      </w:r>
      <w:r w:rsidR="00AE751F" w:rsidRPr="008D2DAE">
        <w:t xml:space="preserve"> a </w:t>
      </w:r>
      <w:r w:rsidRPr="008D2DAE">
        <w:t>že je</w:t>
      </w:r>
      <w:r w:rsidR="00AE751F" w:rsidRPr="008D2DAE">
        <w:t xml:space="preserve"> v </w:t>
      </w:r>
      <w:r w:rsidRPr="008D2DAE">
        <w:t xml:space="preserve">defenzivě, neboť brzy poté, 2. února, publikovala dvoubodové </w:t>
      </w:r>
      <w:r w:rsidR="00AE751F" w:rsidRPr="008D2DAE">
        <w:t>„</w:t>
      </w:r>
      <w:r w:rsidRPr="008D2DAE">
        <w:t>rozpracování</w:t>
      </w:r>
      <w:r w:rsidR="00AE751F" w:rsidRPr="008D2DAE">
        <w:t>“</w:t>
      </w:r>
      <w:r w:rsidRPr="008D2DAE">
        <w:t xml:space="preserve"> svých devíti bodů. Byla to lehce přepracovaná verze zmíněných bodů. Severovietnamci nyní souhlasili, že naši zajatí vojáci budou propuštěni</w:t>
      </w:r>
      <w:r w:rsidR="00AE751F" w:rsidRPr="008D2DAE">
        <w:t xml:space="preserve"> v </w:t>
      </w:r>
      <w:r w:rsidRPr="008D2DAE">
        <w:t>den, kdy opustí Vietnam naše poslední jednotka. Jejich plán byl však vázán na politickou podmínku, že Thieu okamžití rezignuje</w:t>
      </w:r>
      <w:r w:rsidR="00AE751F" w:rsidRPr="008D2DAE">
        <w:t xml:space="preserve"> a </w:t>
      </w:r>
      <w:r w:rsidRPr="008D2DAE">
        <w:t xml:space="preserve">že musí být demontovány </w:t>
      </w:r>
      <w:r w:rsidR="00AE751F" w:rsidRPr="008D2DAE">
        <w:t>„</w:t>
      </w:r>
      <w:r w:rsidRPr="008D2DAE">
        <w:t>nástroje útlaku</w:t>
      </w:r>
      <w:r w:rsidR="00AE751F" w:rsidRPr="008D2DAE">
        <w:t>“</w:t>
      </w:r>
      <w:r w:rsidRPr="008D2DAE">
        <w:t>, tedy policie, armáda</w:t>
      </w:r>
      <w:r w:rsidR="00AE751F" w:rsidRPr="008D2DAE">
        <w:t xml:space="preserve"> a </w:t>
      </w:r>
      <w:r w:rsidRPr="008D2DAE">
        <w:t>pacifikační program. Takto okleštěná jihovietnamská vláda pak měla vyjednávat</w:t>
      </w:r>
      <w:r w:rsidR="00AE751F" w:rsidRPr="008D2DAE">
        <w:t xml:space="preserve"> s </w:t>
      </w:r>
      <w:r w:rsidRPr="008D2DAE">
        <w:t>plně vyzbrojenými komunisty</w:t>
      </w:r>
      <w:r w:rsidR="00AE751F" w:rsidRPr="008D2DAE">
        <w:t xml:space="preserve"> o </w:t>
      </w:r>
      <w:r w:rsidRPr="008D2DAE">
        <w:t>ustavení koaliční vlády, jež by byla založena na známé trojstranné struktuře. Ani ty nejzapálenější mírové skupiny nemohly nalézt velkou oporu</w:t>
      </w:r>
      <w:r w:rsidR="00AE751F" w:rsidRPr="008D2DAE">
        <w:t xml:space="preserve"> v </w:t>
      </w:r>
      <w:r w:rsidRPr="008D2DAE">
        <w:t>těchto návrzích. Nešlo</w:t>
      </w:r>
      <w:r w:rsidR="00AE751F" w:rsidRPr="008D2DAE">
        <w:t xml:space="preserve"> o </w:t>
      </w:r>
      <w:r w:rsidRPr="008D2DAE">
        <w:t>náhodu. Když jsme</w:t>
      </w:r>
      <w:r w:rsidR="00AE751F" w:rsidRPr="008D2DAE">
        <w:t xml:space="preserve"> o </w:t>
      </w:r>
      <w:r w:rsidRPr="008D2DAE">
        <w:t>rok později dovedli jednání do konce, řekl mi Le Duc Tho</w:t>
      </w:r>
      <w:r w:rsidR="00AE751F" w:rsidRPr="008D2DAE">
        <w:t xml:space="preserve"> v </w:t>
      </w:r>
      <w:r w:rsidRPr="008D2DAE">
        <w:t xml:space="preserve">záchvatu cynické upřímnosti, že dvoubodové </w:t>
      </w:r>
      <w:r w:rsidR="00AE751F" w:rsidRPr="008D2DAE">
        <w:t>„</w:t>
      </w:r>
      <w:r w:rsidRPr="008D2DAE">
        <w:t>rozpracování</w:t>
      </w:r>
      <w:r w:rsidR="00AE751F" w:rsidRPr="008D2DAE">
        <w:t>“</w:t>
      </w:r>
      <w:r w:rsidRPr="008D2DAE">
        <w:t xml:space="preserve"> nerozpracovalo nic; Hanoj je předložila jen proto, aby při</w:t>
      </w:r>
      <w:r w:rsidR="005C4295" w:rsidRPr="008D2DAE">
        <w:t>š</w:t>
      </w:r>
      <w:r w:rsidRPr="008D2DAE">
        <w:t>la</w:t>
      </w:r>
      <w:r w:rsidR="00AE751F" w:rsidRPr="008D2DAE">
        <w:t xml:space="preserve"> s </w:t>
      </w:r>
      <w:r w:rsidRPr="008D2DAE">
        <w:t>nějakým novým stanoviskem, kterým by zareagovala na náš postoj.</w:t>
      </w:r>
    </w:p>
    <w:p w:rsidR="00AE751F" w:rsidRPr="008D2DAE" w:rsidRDefault="000151F1" w:rsidP="00BF453C">
      <w:pPr>
        <w:pStyle w:val="Textodsazen"/>
      </w:pPr>
      <w:r w:rsidRPr="008D2DAE">
        <w:t>Podle všech normálních standardů jsme díky naší politice vůči Vietnamu zaznamenali na začátku roku 1972 velký úspěch. Stáhli jsme více než 410 000 mužů</w:t>
      </w:r>
      <w:r w:rsidR="00AE751F" w:rsidRPr="008D2DAE">
        <w:t xml:space="preserve"> a </w:t>
      </w:r>
      <w:r w:rsidRPr="008D2DAE">
        <w:t>současně jsme výrazně posílili vojenské postavení našeho spojence. Diplomatickou cestou jsme Hanoj izolovali od hlavních zdrojů její podpory. Na vnitropolitické scéně jsme přestáli nejzuřivější útok na vládní politik</w:t>
      </w:r>
      <w:r w:rsidR="005C4295" w:rsidRPr="008D2DAE">
        <w:t>u</w:t>
      </w:r>
      <w:r w:rsidRPr="008D2DAE">
        <w:t>, který se odehrál</w:t>
      </w:r>
      <w:r w:rsidR="00AE751F" w:rsidRPr="008D2DAE">
        <w:t xml:space="preserve"> v </w:t>
      </w:r>
      <w:r w:rsidRPr="008D2DAE">
        <w:t>tomto století. Současně jsme dostáli své globální odpovědnosti trváním na zásadě, že neopouštíme přátele</w:t>
      </w:r>
      <w:r w:rsidR="00AE751F" w:rsidRPr="008D2DAE">
        <w:t xml:space="preserve"> a </w:t>
      </w:r>
      <w:r w:rsidRPr="008D2DAE">
        <w:t>že nepřipouštíme, aby se spřátelené národy dostaly pod něčí útlak. Jsem</w:t>
      </w:r>
      <w:r w:rsidR="00AE751F" w:rsidRPr="008D2DAE">
        <w:t xml:space="preserve"> i </w:t>
      </w:r>
      <w:r w:rsidRPr="008D2DAE">
        <w:t>nadále přesvědčen, že iniciativy vůči Pekingu</w:t>
      </w:r>
      <w:r w:rsidR="00AE751F" w:rsidRPr="008D2DAE">
        <w:t xml:space="preserve"> a </w:t>
      </w:r>
      <w:r w:rsidRPr="008D2DAE">
        <w:t>Moskvě by nebyly možné, pokud bychom se ve Vietnamu jednoduše zhroutili. Sovětský svaz</w:t>
      </w:r>
      <w:r w:rsidR="00AE751F" w:rsidRPr="008D2DAE">
        <w:t xml:space="preserve"> a </w:t>
      </w:r>
      <w:r w:rsidRPr="008D2DAE">
        <w:t>Čína nás braly vážně, jen pokud jsme byli významným závažím na vahách.</w:t>
      </w:r>
      <w:r w:rsidR="00AE751F" w:rsidRPr="008D2DAE">
        <w:t xml:space="preserve"> A </w:t>
      </w:r>
      <w:r w:rsidRPr="008D2DAE">
        <w:t>ukázali jsme našemu národu, že Amerika může</w:t>
      </w:r>
      <w:r w:rsidR="00AE751F" w:rsidRPr="008D2DAE">
        <w:t xml:space="preserve"> i </w:t>
      </w:r>
      <w:r w:rsidRPr="008D2DAE">
        <w:t>uprostřed války vyvolávající ne</w:t>
      </w:r>
      <w:r w:rsidR="005C4295" w:rsidRPr="008D2DAE">
        <w:t>s</w:t>
      </w:r>
      <w:r w:rsidRPr="008D2DAE">
        <w:t>váry zahájit velké tvůrčí iniciativy.</w:t>
      </w:r>
    </w:p>
    <w:p w:rsidR="00AE751F" w:rsidRPr="008D2DAE" w:rsidRDefault="000151F1" w:rsidP="00BF453C">
      <w:pPr>
        <w:pStyle w:val="Textodsazen"/>
      </w:pPr>
      <w:r w:rsidRPr="008D2DAE">
        <w:t>Nic</w:t>
      </w:r>
      <w:r w:rsidR="00AE751F" w:rsidRPr="008D2DAE">
        <w:t xml:space="preserve"> z </w:t>
      </w:r>
      <w:r w:rsidRPr="008D2DAE">
        <w:t>toho by ovšem nemělo význam, pokud by komunisté během své nevyhnutelné ofenzivy obsadili Jižní Vietnam. Doma jsme však měli silné postaveni, které nám umožňovalo tvrdě zasáhnout na obranu Jižního Vietnamu. Pokud bychom dokázali přestát komunistickou ofenzivu, mohl prezident letět do Pekingu</w:t>
      </w:r>
      <w:r w:rsidR="00AE751F" w:rsidRPr="008D2DAE">
        <w:t xml:space="preserve"> a </w:t>
      </w:r>
      <w:r w:rsidRPr="008D2DAE">
        <w:t>Moskvy</w:t>
      </w:r>
      <w:r w:rsidR="00AE751F" w:rsidRPr="008D2DAE">
        <w:t xml:space="preserve"> s </w:t>
      </w:r>
      <w:r w:rsidRPr="008D2DAE">
        <w:t>nadějí, že můžeme začít</w:t>
      </w:r>
      <w:r w:rsidR="00AE751F" w:rsidRPr="008D2DAE">
        <w:t xml:space="preserve"> s </w:t>
      </w:r>
      <w:r w:rsidRPr="008D2DAE">
        <w:t>budováním nového mezinárodního řádu.</w:t>
      </w:r>
    </w:p>
    <w:p w:rsidR="00AE751F" w:rsidRPr="008D2DAE" w:rsidRDefault="00AE751F" w:rsidP="00BF453C">
      <w:pPr>
        <w:pStyle w:val="Textodsazen"/>
      </w:pPr>
    </w:p>
    <w:p w:rsidR="00F46D9E" w:rsidRPr="008D2DAE" w:rsidRDefault="008436D8" w:rsidP="008436D8">
      <w:pPr>
        <w:pStyle w:val="Nadpis4"/>
      </w:pPr>
      <w:r w:rsidRPr="008D2DAE">
        <w:t>Poznámky</w:t>
      </w:r>
    </w:p>
    <w:p w:rsidR="00804860" w:rsidRPr="008D2DAE" w:rsidRDefault="002972F5" w:rsidP="00804860">
      <w:pPr>
        <w:pStyle w:val="Text-poznmky"/>
      </w:pPr>
      <w:r w:rsidRPr="008D2DAE">
        <w:rPr>
          <w:b/>
          <w:bCs/>
        </w:rPr>
        <w:t>(</w:t>
      </w:r>
      <w:r w:rsidR="00804860" w:rsidRPr="008D2DAE">
        <w:rPr>
          <w:b/>
          <w:bCs/>
        </w:rPr>
        <w:t>1</w:t>
      </w:r>
      <w:r w:rsidRPr="008D2DAE">
        <w:rPr>
          <w:b/>
          <w:bCs/>
        </w:rPr>
        <w:t>)</w:t>
      </w:r>
      <w:r w:rsidR="00804860" w:rsidRPr="008D2DAE">
        <w:t xml:space="preserve"> Úvodníky deníku </w:t>
      </w:r>
      <w:r w:rsidR="00804860" w:rsidRPr="008D2DAE">
        <w:rPr>
          <w:i/>
        </w:rPr>
        <w:t>The Washington Post</w:t>
      </w:r>
      <w:r w:rsidR="00804860" w:rsidRPr="008D2DAE">
        <w:t xml:space="preserve"> z 28. srpna a 1. září 1970.</w:t>
      </w:r>
    </w:p>
    <w:p w:rsidR="00804860" w:rsidRPr="008D2DAE" w:rsidRDefault="002972F5" w:rsidP="00804860">
      <w:pPr>
        <w:pStyle w:val="Text-poznmky"/>
      </w:pPr>
      <w:r w:rsidRPr="008D2DAE">
        <w:rPr>
          <w:b/>
          <w:bCs/>
        </w:rPr>
        <w:t>(</w:t>
      </w:r>
      <w:r w:rsidR="00804860" w:rsidRPr="008D2DAE">
        <w:rPr>
          <w:b/>
          <w:bCs/>
        </w:rPr>
        <w:t>2</w:t>
      </w:r>
      <w:r w:rsidRPr="008D2DAE">
        <w:rPr>
          <w:b/>
          <w:bCs/>
        </w:rPr>
        <w:t>)</w:t>
      </w:r>
      <w:r w:rsidR="00804860" w:rsidRPr="008D2DAE">
        <w:t xml:space="preserve"> Viz deník </w:t>
      </w:r>
      <w:r w:rsidR="00804860" w:rsidRPr="008D2DAE">
        <w:rPr>
          <w:i/>
        </w:rPr>
        <w:t>The New York Times,</w:t>
      </w:r>
      <w:r w:rsidR="00804860" w:rsidRPr="008D2DAE">
        <w:t xml:space="preserve"> 16. června 1969; </w:t>
      </w:r>
      <w:r w:rsidR="00804860" w:rsidRPr="008D2DAE">
        <w:rPr>
          <w:i/>
        </w:rPr>
        <w:t>The New York Times Magazine,</w:t>
      </w:r>
      <w:r w:rsidR="00804860" w:rsidRPr="008D2DAE">
        <w:t xml:space="preserve"> 21. září</w:t>
      </w:r>
    </w:p>
    <w:p w:rsidR="00804860" w:rsidRPr="008D2DAE" w:rsidRDefault="00804860" w:rsidP="00804860">
      <w:pPr>
        <w:pStyle w:val="Text-poznmky"/>
      </w:pPr>
      <w:r w:rsidRPr="008D2DAE">
        <w:t>1969.</w:t>
      </w:r>
    </w:p>
    <w:p w:rsidR="00804860" w:rsidRPr="008D2DAE" w:rsidRDefault="002972F5" w:rsidP="00804860">
      <w:pPr>
        <w:pStyle w:val="Text-poznmky"/>
      </w:pPr>
      <w:r w:rsidRPr="008D2DAE">
        <w:rPr>
          <w:b/>
          <w:bCs/>
        </w:rPr>
        <w:t>(</w:t>
      </w:r>
      <w:r w:rsidR="00804860" w:rsidRPr="008D2DAE">
        <w:rPr>
          <w:b/>
          <w:bCs/>
        </w:rPr>
        <w:t>3</w:t>
      </w:r>
      <w:r w:rsidRPr="008D2DAE">
        <w:rPr>
          <w:b/>
          <w:bCs/>
        </w:rPr>
        <w:t>)</w:t>
      </w:r>
      <w:r w:rsidR="00804860" w:rsidRPr="008D2DAE">
        <w:t xml:space="preserve"> Viz např. úvodníky listu </w:t>
      </w:r>
      <w:r w:rsidR="00804860" w:rsidRPr="008D2DAE">
        <w:rPr>
          <w:i/>
        </w:rPr>
        <w:t>The New York Times</w:t>
      </w:r>
      <w:r w:rsidR="00804860" w:rsidRPr="008D2DAE">
        <w:t xml:space="preserve"> z 5., 21. a 24. srpna a z 15. října 1969.</w:t>
      </w:r>
    </w:p>
    <w:p w:rsidR="00804860" w:rsidRPr="008D2DAE" w:rsidRDefault="002972F5" w:rsidP="00804860">
      <w:pPr>
        <w:pStyle w:val="Text-poznmky"/>
      </w:pPr>
      <w:r w:rsidRPr="008D2DAE">
        <w:rPr>
          <w:b/>
          <w:bCs/>
        </w:rPr>
        <w:lastRenderedPageBreak/>
        <w:t>(</w:t>
      </w:r>
      <w:r w:rsidR="00804860" w:rsidRPr="008D2DAE">
        <w:rPr>
          <w:b/>
          <w:bCs/>
        </w:rPr>
        <w:t>4</w:t>
      </w:r>
      <w:r w:rsidRPr="008D2DAE">
        <w:rPr>
          <w:b/>
          <w:bCs/>
        </w:rPr>
        <w:t>)</w:t>
      </w:r>
      <w:r w:rsidR="00804860" w:rsidRPr="008D2DAE">
        <w:t xml:space="preserve"> Šlo o Henryho Jacksona, který koncipoval dopis, Hugha Scotta, Mikea Mansfielda, Barryho Goldwatera, Jacoba Javitse, Warrena Magnusona, Boba Doylea, Alana Biblea, Thomase J. Mclntyrea, Winstona Proutyho, Birche Bayha, Charlese Percyho, Miltona Younga a Teda Stevense.</w:t>
      </w:r>
    </w:p>
    <w:p w:rsidR="00804860" w:rsidRPr="008D2DAE" w:rsidRDefault="002972F5" w:rsidP="00804860">
      <w:pPr>
        <w:pStyle w:val="Text-poznmky"/>
      </w:pPr>
      <w:r w:rsidRPr="008D2DAE">
        <w:rPr>
          <w:b/>
          <w:bCs/>
        </w:rPr>
        <w:t>(</w:t>
      </w:r>
      <w:r w:rsidR="00804860" w:rsidRPr="008D2DAE">
        <w:rPr>
          <w:b/>
          <w:bCs/>
        </w:rPr>
        <w:t>5</w:t>
      </w:r>
      <w:r w:rsidRPr="008D2DAE">
        <w:rPr>
          <w:b/>
          <w:bCs/>
        </w:rPr>
        <w:t>)</w:t>
      </w:r>
      <w:r w:rsidR="00804860" w:rsidRPr="008D2DAE">
        <w:t xml:space="preserve"> „Peace Plan Gets Wide Praise from Hill Leaders and Media“, </w:t>
      </w:r>
      <w:r w:rsidR="00804860" w:rsidRPr="008D2DAE">
        <w:rPr>
          <w:i/>
        </w:rPr>
        <w:t>The Washington Post</w:t>
      </w:r>
      <w:r w:rsidR="00804860" w:rsidRPr="008D2DAE">
        <w:t>,</w:t>
      </w:r>
      <w:r w:rsidR="00804860" w:rsidRPr="008D2DAE">
        <w:rPr>
          <w:i/>
        </w:rPr>
        <w:t xml:space="preserve"> </w:t>
      </w:r>
      <w:r w:rsidR="00804860" w:rsidRPr="008D2DAE">
        <w:t>9. října 1970.</w:t>
      </w:r>
    </w:p>
    <w:p w:rsidR="00804860" w:rsidRPr="008D2DAE" w:rsidRDefault="002972F5" w:rsidP="00804860">
      <w:pPr>
        <w:pStyle w:val="Text-poznmky"/>
      </w:pPr>
      <w:r w:rsidRPr="008D2DAE">
        <w:rPr>
          <w:b/>
          <w:bCs/>
        </w:rPr>
        <w:t>(</w:t>
      </w:r>
      <w:r w:rsidR="00804860" w:rsidRPr="008D2DAE">
        <w:rPr>
          <w:b/>
          <w:bCs/>
        </w:rPr>
        <w:t>6</w:t>
      </w:r>
      <w:r w:rsidRPr="008D2DAE">
        <w:rPr>
          <w:b/>
          <w:bCs/>
        </w:rPr>
        <w:t>)</w:t>
      </w:r>
      <w:r w:rsidR="00804860" w:rsidRPr="008D2DAE">
        <w:t xml:space="preserve"> „Peace Initiative Backed By The Press“, </w:t>
      </w:r>
      <w:r w:rsidR="00804860" w:rsidRPr="008D2DAE">
        <w:rPr>
          <w:i/>
        </w:rPr>
        <w:t>The Philadelphia Inquirer</w:t>
      </w:r>
      <w:r w:rsidR="00804860" w:rsidRPr="008D2DAE">
        <w:t>, 11. října 1970.</w:t>
      </w:r>
    </w:p>
    <w:p w:rsidR="00804860" w:rsidRPr="008D2DAE" w:rsidRDefault="002972F5" w:rsidP="00804860">
      <w:pPr>
        <w:pStyle w:val="Text-poznmky"/>
      </w:pPr>
      <w:r w:rsidRPr="008D2DAE">
        <w:rPr>
          <w:b/>
          <w:bCs/>
        </w:rPr>
        <w:t>(</w:t>
      </w:r>
      <w:r w:rsidR="00804860" w:rsidRPr="008D2DAE">
        <w:rPr>
          <w:b/>
          <w:bCs/>
        </w:rPr>
        <w:t>7</w:t>
      </w:r>
      <w:r w:rsidRPr="008D2DAE">
        <w:rPr>
          <w:b/>
          <w:bCs/>
        </w:rPr>
        <w:t>)</w:t>
      </w:r>
      <w:r w:rsidR="00804860" w:rsidRPr="008D2DAE">
        <w:t xml:space="preserve"> To navrhovali například Morton Halperin a Leslie Gelb v listu </w:t>
      </w:r>
      <w:r w:rsidR="00804860" w:rsidRPr="008D2DAE">
        <w:rPr>
          <w:i/>
        </w:rPr>
        <w:t>The Washington Post,</w:t>
      </w:r>
      <w:r w:rsidR="00804860" w:rsidRPr="008D2DAE">
        <w:t xml:space="preserve"> 11. října 1970. Halperin svůj návrh opakoval 7. listopadu 1970 v deníku </w:t>
      </w:r>
      <w:r w:rsidR="00804860" w:rsidRPr="008D2DAE">
        <w:rPr>
          <w:i/>
        </w:rPr>
        <w:t>The New York Times.</w:t>
      </w:r>
    </w:p>
    <w:p w:rsidR="00804860" w:rsidRPr="008D2DAE" w:rsidRDefault="002972F5" w:rsidP="00804860">
      <w:pPr>
        <w:pStyle w:val="Text-poznmky"/>
      </w:pPr>
      <w:r w:rsidRPr="008D2DAE">
        <w:rPr>
          <w:b/>
          <w:bCs/>
        </w:rPr>
        <w:t>(</w:t>
      </w:r>
      <w:r w:rsidR="00804860" w:rsidRPr="008D2DAE">
        <w:rPr>
          <w:b/>
          <w:bCs/>
        </w:rPr>
        <w:t>8</w:t>
      </w:r>
      <w:r w:rsidRPr="008D2DAE">
        <w:rPr>
          <w:b/>
          <w:bCs/>
        </w:rPr>
        <w:t>)</w:t>
      </w:r>
      <w:r w:rsidR="00804860" w:rsidRPr="008D2DAE">
        <w:t xml:space="preserve"> Benjamin F. Schemmer, </w:t>
      </w:r>
      <w:r w:rsidR="00804860" w:rsidRPr="008D2DAE">
        <w:rPr>
          <w:i/>
        </w:rPr>
        <w:t>The Raid</w:t>
      </w:r>
      <w:r w:rsidR="00804860" w:rsidRPr="008D2DAE">
        <w:t xml:space="preserve"> (Harper and Row, New York 1976), 8. 243-244.</w:t>
      </w:r>
    </w:p>
    <w:p w:rsidR="00804860" w:rsidRPr="008D2DAE" w:rsidRDefault="002972F5" w:rsidP="00804860">
      <w:pPr>
        <w:pStyle w:val="Text-poznmky"/>
      </w:pPr>
      <w:r w:rsidRPr="008D2DAE">
        <w:rPr>
          <w:b/>
          <w:bCs/>
        </w:rPr>
        <w:t>(</w:t>
      </w:r>
      <w:r w:rsidR="00804860" w:rsidRPr="008D2DAE">
        <w:rPr>
          <w:b/>
          <w:bCs/>
        </w:rPr>
        <w:t>9</w:t>
      </w:r>
      <w:r w:rsidRPr="008D2DAE">
        <w:rPr>
          <w:b/>
          <w:bCs/>
        </w:rPr>
        <w:t>)</w:t>
      </w:r>
      <w:r w:rsidR="00804860" w:rsidRPr="008D2DAE">
        <w:t xml:space="preserve"> Šikovný rozvrh tuctu různých separátních protiválečných shromáždění a demonstrací vyšel v listu </w:t>
      </w:r>
      <w:r w:rsidR="00804860" w:rsidRPr="008D2DAE">
        <w:rPr>
          <w:i/>
        </w:rPr>
        <w:t>The Washington Daily News:</w:t>
      </w:r>
      <w:r w:rsidR="00804860" w:rsidRPr="008D2DAE">
        <w:t xml:space="preserve"> viz Judy Luce, „Demonstration Time</w:t>
      </w:r>
      <w:r w:rsidR="00165B23" w:rsidRPr="008D2DAE">
        <w:t>line</w:t>
      </w:r>
      <w:r w:rsidR="00804860" w:rsidRPr="008D2DAE">
        <w:t xml:space="preserve"> Here“, 31. března 1971, s. 3.</w:t>
      </w:r>
    </w:p>
    <w:p w:rsidR="00804860" w:rsidRPr="008D2DAE" w:rsidRDefault="002972F5" w:rsidP="00804860">
      <w:pPr>
        <w:pStyle w:val="Text-poznmky"/>
      </w:pPr>
      <w:r w:rsidRPr="008D2DAE">
        <w:rPr>
          <w:b/>
          <w:bCs/>
        </w:rPr>
        <w:t>(</w:t>
      </w:r>
      <w:r w:rsidR="00804860" w:rsidRPr="008D2DAE">
        <w:rPr>
          <w:b/>
          <w:bCs/>
        </w:rPr>
        <w:t>10</w:t>
      </w:r>
      <w:r w:rsidRPr="008D2DAE">
        <w:rPr>
          <w:b/>
          <w:bCs/>
        </w:rPr>
        <w:t>)</w:t>
      </w:r>
      <w:r w:rsidR="00804860" w:rsidRPr="008D2DAE">
        <w:t xml:space="preserve"> Projev k národu, 7. dubna 1971; viz také tiskové konference ze 17. února a 4. března 1971.</w:t>
      </w:r>
    </w:p>
    <w:p w:rsidR="00804860" w:rsidRPr="008D2DAE" w:rsidRDefault="002972F5" w:rsidP="00804860">
      <w:pPr>
        <w:pStyle w:val="Text-poznmky"/>
      </w:pPr>
      <w:r w:rsidRPr="008D2DAE">
        <w:rPr>
          <w:b/>
          <w:bCs/>
        </w:rPr>
        <w:t>(</w:t>
      </w:r>
      <w:r w:rsidR="00804860" w:rsidRPr="008D2DAE">
        <w:rPr>
          <w:b/>
          <w:bCs/>
        </w:rPr>
        <w:t>11</w:t>
      </w:r>
      <w:r w:rsidRPr="008D2DAE">
        <w:rPr>
          <w:b/>
          <w:bCs/>
        </w:rPr>
        <w:t>)</w:t>
      </w:r>
      <w:r w:rsidR="00804860" w:rsidRPr="008D2DAE">
        <w:t xml:space="preserve"> Návrh, který jsem 31. května přečetl Xuan Thuyovi, zněl následovně:</w:t>
      </w:r>
    </w:p>
    <w:p w:rsidR="00804860" w:rsidRPr="008D2DAE" w:rsidRDefault="00804860" w:rsidP="00804860">
      <w:pPr>
        <w:pStyle w:val="Text-poznmky"/>
        <w:ind w:left="567"/>
      </w:pPr>
    </w:p>
    <w:p w:rsidR="00804860" w:rsidRPr="008D2DAE" w:rsidRDefault="00804860" w:rsidP="00804860">
      <w:pPr>
        <w:pStyle w:val="Text-poznmky"/>
        <w:ind w:left="567"/>
      </w:pPr>
      <w:r w:rsidRPr="008D2DAE">
        <w:t>Za prvé, jsme připraveni stanovit konečné datum pro stažení všech našich jednotek z Jižního Vietnamu. Jak jsem již naznačil dříve, postaráme se, aby se zhruba ve stejném čase stáhly i ostatní spojenecké síly.</w:t>
      </w:r>
    </w:p>
    <w:p w:rsidR="00804860" w:rsidRPr="008D2DAE" w:rsidRDefault="00804860" w:rsidP="00804860">
      <w:pPr>
        <w:pStyle w:val="Text-poznmky"/>
        <w:ind w:left="567"/>
      </w:pPr>
      <w:r w:rsidRPr="008D2DAE">
        <w:t>Za druhé, Vietnamci a ostatní národy Indočíny by měli mezi sebou prodiskutovat způsob, jakým všechny ostatní cizí síly odejdou ze zemí Indočíny.</w:t>
      </w:r>
    </w:p>
    <w:p w:rsidR="00804860" w:rsidRPr="008D2DAE" w:rsidRDefault="00804860" w:rsidP="00804860">
      <w:pPr>
        <w:pStyle w:val="Text-poznmky"/>
        <w:ind w:left="567"/>
      </w:pPr>
      <w:r w:rsidRPr="008D2DAE">
        <w:t>Za třetí, v Indočíně by mělo být vyhlášeno příměří, jež by vstoupilo v platnost v den, kdy by začalo stahování našich sil, jež by se řídilo pevně dohodnutým harmonogramem.</w:t>
      </w:r>
    </w:p>
    <w:p w:rsidR="00804860" w:rsidRPr="008D2DAE" w:rsidRDefault="00804860" w:rsidP="00804860">
      <w:pPr>
        <w:pStyle w:val="Text-poznmky"/>
        <w:ind w:left="567"/>
      </w:pPr>
      <w:r w:rsidRPr="008D2DAE">
        <w:t>Za čtvrté, součástí tohoto příměří by mělo být zastavení infiltrace cizích sil do zemí Indočíny.</w:t>
      </w:r>
    </w:p>
    <w:p w:rsidR="00804860" w:rsidRPr="008D2DAE" w:rsidRDefault="00804860" w:rsidP="00804860">
      <w:pPr>
        <w:pStyle w:val="Text-poznmky"/>
        <w:ind w:left="567"/>
      </w:pPr>
      <w:r w:rsidRPr="008D2DAE">
        <w:t>Za páté, na příměří a plnění klauzulí spojených s jeho uzavřením by měli dohlížet mezinárodní pozorovatelé.</w:t>
      </w:r>
    </w:p>
    <w:p w:rsidR="00804860" w:rsidRPr="008D2DAE" w:rsidRDefault="00804860" w:rsidP="00804860">
      <w:pPr>
        <w:pStyle w:val="Text-poznmky"/>
        <w:ind w:left="567"/>
      </w:pPr>
      <w:r w:rsidRPr="008D2DAE">
        <w:t>Za šesté, obě strany by měly obnovit svůj závazek respektovat ženevské dohody z let 1954 a 1962, respektovat neutralitu, územní celistvost a nezávislost Laosu a Kambodže. Tento krok by mohl získat formální podobu na nějaké mezinárodní konferenci.</w:t>
      </w:r>
    </w:p>
    <w:p w:rsidR="00804860" w:rsidRPr="008D2DAE" w:rsidRDefault="00804860" w:rsidP="00804860">
      <w:pPr>
        <w:pStyle w:val="Text-poznmky"/>
        <w:ind w:left="567"/>
      </w:pPr>
      <w:r w:rsidRPr="008D2DAE">
        <w:t>Za sedmé, chci opakovat náš návrh na okamžité propuštění všech válečných zajatců a nevinných civilistů zadržovaných oběma stranami v Indočíně. Jsme přesvědčeni, že tato záležitost by měla být okamžitě vyřešena na humanitární bázi. Pokud k tomu nedojde, pak musí být propuštění těchto mužů integrální součástí urovnání, které navrhujeme v naší poslední nabídce. Očekáváme toto:</w:t>
      </w:r>
    </w:p>
    <w:p w:rsidR="00804860" w:rsidRPr="008D2DAE" w:rsidRDefault="00804860" w:rsidP="00804860">
      <w:pPr>
        <w:pStyle w:val="Text-poznmky"/>
        <w:ind w:left="567"/>
      </w:pPr>
      <w:r w:rsidRPr="008D2DAE">
        <w:t>– Vaše strana předloží v den, kdy bude dosaženo dohody, kompletní seznam všech válečných zajatců zadržovaných kdekoli v Indočíně.</w:t>
      </w:r>
    </w:p>
    <w:p w:rsidR="00804860" w:rsidRPr="008D2DAE" w:rsidRDefault="00804860" w:rsidP="00804860">
      <w:pPr>
        <w:pStyle w:val="Text-poznmky"/>
        <w:ind w:left="567"/>
      </w:pPr>
      <w:r w:rsidRPr="008D2DAE">
        <w:t>– Propouštění zajatců začne ve stejný den jako naše stahování.</w:t>
      </w:r>
    </w:p>
    <w:p w:rsidR="00804860" w:rsidRPr="008D2DAE" w:rsidRDefault="00804860" w:rsidP="00804860">
      <w:pPr>
        <w:pStyle w:val="Text-poznmky"/>
        <w:ind w:left="567"/>
      </w:pPr>
      <w:r w:rsidRPr="008D2DAE">
        <w:t>– Propouštění zajatců bude dokončeno přinejmenším dva měsíce před dokončením našeho stahování.</w:t>
      </w:r>
    </w:p>
    <w:p w:rsidR="00804860" w:rsidRPr="008D2DAE" w:rsidRDefault="00804860" w:rsidP="00804860">
      <w:pPr>
        <w:pStyle w:val="Text-poznmky"/>
        <w:ind w:left="567"/>
      </w:pPr>
      <w:r w:rsidRPr="008D2DAE">
        <w:t>Jsme připraveni jednat konkrétně a udělat rychlý pokrok. Zformulovali jsme tuto nabídku tak, aby odpovídala vašim návrhům. Očekáváme, že se budete naší konečnou nabídkou zabývat v konstruktivním duchu.</w:t>
      </w:r>
    </w:p>
    <w:p w:rsidR="00804860" w:rsidRPr="008D2DAE" w:rsidRDefault="00804860" w:rsidP="00804860">
      <w:pPr>
        <w:pStyle w:val="Text-poznmky"/>
      </w:pPr>
    </w:p>
    <w:p w:rsidR="00804860" w:rsidRPr="008D2DAE" w:rsidRDefault="002972F5" w:rsidP="00804860">
      <w:pPr>
        <w:pStyle w:val="Text-poznmky"/>
      </w:pPr>
      <w:r w:rsidRPr="008D2DAE">
        <w:rPr>
          <w:b/>
          <w:bCs/>
        </w:rPr>
        <w:lastRenderedPageBreak/>
        <w:t>(</w:t>
      </w:r>
      <w:r w:rsidR="00804860" w:rsidRPr="008D2DAE">
        <w:rPr>
          <w:b/>
          <w:bCs/>
        </w:rPr>
        <w:t>12</w:t>
      </w:r>
      <w:r w:rsidRPr="008D2DAE">
        <w:rPr>
          <w:b/>
          <w:bCs/>
        </w:rPr>
        <w:t>)</w:t>
      </w:r>
      <w:r w:rsidR="00804860" w:rsidRPr="008D2DAE">
        <w:t xml:space="preserve"> Walters předal text našeho nového osmibodového plánu:</w:t>
      </w:r>
    </w:p>
    <w:p w:rsidR="00804860" w:rsidRPr="008D2DAE" w:rsidRDefault="00804860" w:rsidP="00804860">
      <w:pPr>
        <w:pStyle w:val="Text-poznmky"/>
      </w:pPr>
    </w:p>
    <w:p w:rsidR="00804860" w:rsidRPr="008D2DAE" w:rsidRDefault="00804860" w:rsidP="00804860">
      <w:pPr>
        <w:pStyle w:val="Text-poznmky"/>
        <w:ind w:left="567"/>
      </w:pPr>
      <w:r w:rsidRPr="008D2DAE">
        <w:t>1. Spojené státy souhlasí s totálním stažením všech amerických sil a ostatních cizích sil, které jsou spojencem jihovietnamské vlády, z Jižního Vietnamu. Toto stažení proběhne následujícím způsobem:</w:t>
      </w:r>
    </w:p>
    <w:p w:rsidR="00804860" w:rsidRPr="008D2DAE" w:rsidRDefault="00804860" w:rsidP="00804860">
      <w:pPr>
        <w:pStyle w:val="Text-poznmky"/>
        <w:ind w:left="567"/>
      </w:pPr>
      <w:r w:rsidRPr="008D2DAE">
        <w:t>– Všechny americké a spojenecké síly kromě nepočetného personálu, který zůstane, aby zajišťoval technické záležitosti, logistiku a dohled nad dodržováním příměří zmíněný v bodě 6, budou staženy do 1. července 1972 za předpokladu, že toto prohlášení o zásadách bude podepsáno do 1. prosince 1971. Lhůta pro stažení těchto sil nebude za žádných okolností delší než sedm měsíců a začne se počítat od okamžiku, kdy bude podepsáno toto prohlášení.</w:t>
      </w:r>
    </w:p>
    <w:p w:rsidR="00804860" w:rsidRPr="008D2DAE" w:rsidRDefault="00804860" w:rsidP="00804860">
      <w:pPr>
        <w:pStyle w:val="Text-poznmky"/>
        <w:ind w:left="567"/>
      </w:pPr>
      <w:r w:rsidRPr="008D2DAE">
        <w:t>– Zbývající personál začne být progresivně stahován jeden měsíc před prezidentskými volbami zmíněnými v bodě 3 a paralelně s rezignací úřadujícího jihovietnamského prezidenta a viceprezidenta, o které mluví také bod 3. Toto stahování bude dokončeno do dne konání voleb.</w:t>
      </w:r>
    </w:p>
    <w:p w:rsidR="00804860" w:rsidRPr="008D2DAE" w:rsidRDefault="00804860" w:rsidP="00804860">
      <w:pPr>
        <w:pStyle w:val="Text-poznmky"/>
        <w:ind w:left="567"/>
      </w:pPr>
    </w:p>
    <w:p w:rsidR="00804860" w:rsidRPr="008D2DAE" w:rsidRDefault="00804860" w:rsidP="00804860">
      <w:pPr>
        <w:pStyle w:val="Text-poznmky"/>
        <w:ind w:left="567"/>
      </w:pPr>
      <w:r w:rsidRPr="008D2DAE">
        <w:t>2. Propuštění všech vojáků a nevinných civilistů zajatých na celém území Indočíny bude probíhat paralelně se stahováním sil zmíněných v bodě 1. Obě strany předloží kompletní seznam vojáků a nevinných civilistů držených v zajeti na celém území Indočlny v den, kdy bude podepsáno toto prohlášení o zásadách. Propouštění zajatců začne ve stejný den jako stahování vojáků a bude dokončeno do 1. července 1972 za předpokladu, že toto prohlášení bude podepsáno do 1. prosince 1971. Toto propouštění musí být za všech okolností dokončeno do sedmi měsíců po podepsání tohoto prohlášení.</w:t>
      </w:r>
    </w:p>
    <w:p w:rsidR="00804860" w:rsidRPr="008D2DAE" w:rsidRDefault="00804860" w:rsidP="00804860">
      <w:pPr>
        <w:pStyle w:val="Text-poznmky"/>
        <w:ind w:left="567"/>
      </w:pPr>
    </w:p>
    <w:p w:rsidR="00804860" w:rsidRPr="008D2DAE" w:rsidRDefault="00804860" w:rsidP="00804860">
      <w:pPr>
        <w:pStyle w:val="Text-poznmky"/>
        <w:ind w:left="567"/>
      </w:pPr>
      <w:r w:rsidRPr="008D2DAE">
        <w:t>3. Politickou budoucnost Jižního Vietnamu určí následující principy:</w:t>
      </w:r>
    </w:p>
    <w:p w:rsidR="00804860" w:rsidRPr="008D2DAE" w:rsidRDefault="00804860" w:rsidP="00804860">
      <w:pPr>
        <w:pStyle w:val="Text-poznmky"/>
        <w:ind w:left="567"/>
      </w:pPr>
      <w:r w:rsidRPr="008D2DAE">
        <w:t>Bude ponecháno na jihovietnamském národu, aby sám rozhodl o politické budoucnosti Jižního Vietnamu bez zasahování zvnějšku.</w:t>
      </w:r>
    </w:p>
    <w:p w:rsidR="00804860" w:rsidRPr="008D2DAE" w:rsidRDefault="00804860" w:rsidP="00804860">
      <w:pPr>
        <w:pStyle w:val="Text-poznmky"/>
        <w:ind w:left="567"/>
      </w:pPr>
      <w:r w:rsidRPr="008D2DAE">
        <w:t>Do šesti měsíců od podepsání konečné dohody založené na zásadách tohoto prohlášení se budou v Jižním Vietnamu konat svobodné a demokratické prezidentské volby. Tyto volby bude organizovat a řídit nezávislá komise, v níž budou mít zastoupení všechny politické síly Jižního Vietnamu, který převezme svou odpovědnost v den podepsání konečné dohody. Tato komise bude mezi jiným rozhodovat o tom, který kandidát se může účastnit voleb. Všechny politické síly Jižního Vietnamu se mohou účastnit těchto voleb a postavit kandidáty. Volby se budou konat pod mezinárodním dohledem.</w:t>
      </w:r>
    </w:p>
    <w:p w:rsidR="00804860" w:rsidRPr="008D2DAE" w:rsidRDefault="00804860" w:rsidP="00804860">
      <w:pPr>
        <w:pStyle w:val="Text-poznmky"/>
        <w:ind w:left="567"/>
      </w:pPr>
      <w:r w:rsidRPr="008D2DAE">
        <w:t>Jeden měsíc před konáním prezidentských voleb rezignují úřadující prezident a viceprezident Jižního Vietnamu. Administrativních povinností s výjimkou těch, jež budou spojeny s organizací voleb, kterou bude mít na starost nezávislá volební komise, se ujme přechodná vláda, v jejímž čele bude stát předseda Senátu.</w:t>
      </w:r>
    </w:p>
    <w:p w:rsidR="00804860" w:rsidRPr="008D2DAE" w:rsidRDefault="00804860" w:rsidP="00804860">
      <w:pPr>
        <w:pStyle w:val="Text-poznmky"/>
        <w:ind w:left="567"/>
      </w:pPr>
      <w:r w:rsidRPr="008D2DAE">
        <w:t>Spojené státy za sebe vyhlašují, že:</w:t>
      </w:r>
    </w:p>
    <w:p w:rsidR="00804860" w:rsidRPr="008D2DAE" w:rsidRDefault="00804860" w:rsidP="00804860">
      <w:pPr>
        <w:pStyle w:val="Text-poznmky"/>
        <w:ind w:left="567"/>
      </w:pPr>
      <w:r w:rsidRPr="008D2DAE">
        <w:t>– Nebudou podporovat žádného kandidáta a zůstanou v jihovietnamských volbách zcela neutrální.</w:t>
      </w:r>
    </w:p>
    <w:p w:rsidR="00804860" w:rsidRPr="008D2DAE" w:rsidRDefault="00804860" w:rsidP="00804860">
      <w:pPr>
        <w:pStyle w:val="Text-poznmky"/>
        <w:ind w:left="567"/>
      </w:pPr>
      <w:r w:rsidRPr="008D2DAE">
        <w:t>– Budou respektovat výsledek těchto voleb a jakýchkoli dalších politických procesů, které budou utvářet sami Jihovietnamci.</w:t>
      </w:r>
    </w:p>
    <w:p w:rsidR="00804860" w:rsidRPr="008D2DAE" w:rsidRDefault="00804860" w:rsidP="00804860">
      <w:pPr>
        <w:pStyle w:val="Text-poznmky"/>
        <w:ind w:left="567"/>
      </w:pPr>
      <w:r w:rsidRPr="008D2DAE">
        <w:t>– Jsou připraveny poskytnout vojenskou a hospodářskou pomoc jakékoli vládě, jež bude existovat v Jižním Vietnamu.</w:t>
      </w:r>
    </w:p>
    <w:p w:rsidR="00804860" w:rsidRPr="008D2DAE" w:rsidRDefault="00804860" w:rsidP="00804860">
      <w:pPr>
        <w:pStyle w:val="Text-poznmky"/>
        <w:ind w:left="567"/>
      </w:pPr>
      <w:r w:rsidRPr="008D2DAE">
        <w:lastRenderedPageBreak/>
        <w:t>Obě strany souhlasí, že:</w:t>
      </w:r>
    </w:p>
    <w:p w:rsidR="00804860" w:rsidRPr="008D2DAE" w:rsidRDefault="00804860" w:rsidP="00804860">
      <w:pPr>
        <w:pStyle w:val="Text-poznmky"/>
        <w:ind w:left="567"/>
      </w:pPr>
      <w:r w:rsidRPr="008D2DAE">
        <w:t>– Jižní Vietnam spolu s ostatními zeměmi Indočíny by měl zastávat politiku neutrality.</w:t>
      </w:r>
    </w:p>
    <w:p w:rsidR="00804860" w:rsidRPr="008D2DAE" w:rsidRDefault="00804860" w:rsidP="00804860">
      <w:pPr>
        <w:pStyle w:val="Text-poznmky"/>
        <w:ind w:left="567"/>
      </w:pPr>
      <w:r w:rsidRPr="008D2DAE">
        <w:t>– O opětném sjednocení Vietnamu by se mělo rozhodnout na základě diskusí a dohod mezi Severním a Jižním Vietnamem, aniž by kterákoli z obou stran zabrala tu druhou a bez zasahování ze zahraničí.</w:t>
      </w:r>
    </w:p>
    <w:p w:rsidR="00804860" w:rsidRPr="008D2DAE" w:rsidRDefault="00804860" w:rsidP="00804860">
      <w:pPr>
        <w:pStyle w:val="Text-poznmky"/>
        <w:ind w:left="567"/>
      </w:pPr>
    </w:p>
    <w:p w:rsidR="00804860" w:rsidRPr="008D2DAE" w:rsidRDefault="00804860" w:rsidP="00804860">
      <w:pPr>
        <w:pStyle w:val="Text-poznmky"/>
        <w:ind w:left="567"/>
      </w:pPr>
      <w:r w:rsidRPr="008D2DAE">
        <w:t>4. Obě strany budou respektovat ženevské dohody o Indočíně z roku 1954 a o Laosu z roku 1962. Země Indočíny nebudou čelit žádné zahraniční intervenci a bude ponecháno na národech Indočíny, aby si uspořádaly své vlastní záležitosti samý.</w:t>
      </w:r>
    </w:p>
    <w:p w:rsidR="00804860" w:rsidRPr="008D2DAE" w:rsidRDefault="00804860" w:rsidP="00804860">
      <w:pPr>
        <w:pStyle w:val="Text-poznmky"/>
        <w:ind w:left="567"/>
      </w:pPr>
    </w:p>
    <w:p w:rsidR="00804860" w:rsidRPr="008D2DAE" w:rsidRDefault="00804860" w:rsidP="00804860">
      <w:pPr>
        <w:pStyle w:val="Text-poznmky"/>
        <w:ind w:left="567"/>
      </w:pPr>
      <w:r w:rsidRPr="008D2DAE">
        <w:t>5. Problémy, jež existují mezi zeměmi Indočíny, urovnají indočínské strany na základě respektu k vzájemné nezávislosti, suverenitě, územní celistvosti a nezasahování do záležitostí druhého. K problémům, které budou řešeny, patří realizace principu, že ozbrojené síly každé země Indočíny se musí držet ve svých národních hranicích.</w:t>
      </w:r>
    </w:p>
    <w:p w:rsidR="00804860" w:rsidRPr="008D2DAE" w:rsidRDefault="00804860" w:rsidP="00804860">
      <w:pPr>
        <w:pStyle w:val="Text-poznmky"/>
        <w:ind w:left="567"/>
      </w:pPr>
    </w:p>
    <w:p w:rsidR="00804860" w:rsidRPr="008D2DAE" w:rsidRDefault="00804860" w:rsidP="00804860">
      <w:pPr>
        <w:pStyle w:val="Text-poznmky"/>
        <w:ind w:left="567"/>
      </w:pPr>
      <w:r w:rsidRPr="008D2DAE">
        <w:t>6. V celé Indočíně bude vyhlášeno všeobecné příměří, jež začne okamžikem podpisu konečné dohody. Součástí tohoto příměří bude ukončení infiltrace cizích sil do kterékoli země Indočíny.</w:t>
      </w:r>
    </w:p>
    <w:p w:rsidR="00804860" w:rsidRPr="008D2DAE" w:rsidRDefault="00804860" w:rsidP="00804860">
      <w:pPr>
        <w:pStyle w:val="Text-poznmky"/>
        <w:ind w:left="567"/>
      </w:pPr>
    </w:p>
    <w:p w:rsidR="00804860" w:rsidRPr="008D2DAE" w:rsidRDefault="00804860" w:rsidP="00804860">
      <w:pPr>
        <w:pStyle w:val="Text-poznmky"/>
        <w:ind w:left="567"/>
      </w:pPr>
      <w:r w:rsidRPr="008D2DAE">
        <w:t>7. Nad vojenskými aspekty této dohody včetně příměří a jeho zásad, propouštění válečných zajatců a nevinných civilistů a stahování cizích sil z Indočíny bude existovat mezinárodní dohled.</w:t>
      </w:r>
    </w:p>
    <w:p w:rsidR="00804860" w:rsidRPr="008D2DAE" w:rsidRDefault="00804860" w:rsidP="00804860">
      <w:pPr>
        <w:pStyle w:val="Text-poznmky"/>
        <w:ind w:left="567"/>
      </w:pPr>
    </w:p>
    <w:p w:rsidR="00804860" w:rsidRPr="008D2DAE" w:rsidRDefault="00804860" w:rsidP="00804860">
      <w:pPr>
        <w:pStyle w:val="Text-poznmky"/>
        <w:ind w:left="567"/>
      </w:pPr>
      <w:r w:rsidRPr="008D2DAE">
        <w:t>8. Základní práva národů Indočíny, neutralitu všech zemí Indočíny a trvalý mlr v regionu budou zajišťovat mezinárodní záruky.</w:t>
      </w:r>
    </w:p>
    <w:p w:rsidR="00804860" w:rsidRPr="008D2DAE" w:rsidRDefault="00804860" w:rsidP="00804860">
      <w:pPr>
        <w:pStyle w:val="Text-poznmky"/>
        <w:ind w:left="567"/>
      </w:pPr>
      <w:r w:rsidRPr="008D2DAE">
        <w:t>Obě strany vyjadřují svou ochotu účastnit se mezinárodní konference, jež se bude zabývat touto záležitostí a všemi dalšími příslušnými otázkami.</w:t>
      </w:r>
    </w:p>
    <w:p w:rsidR="00804860" w:rsidRPr="008D2DAE" w:rsidRDefault="00804860" w:rsidP="00804860">
      <w:pPr>
        <w:pStyle w:val="Text-poznmky"/>
      </w:pPr>
    </w:p>
    <w:p w:rsidR="00804860" w:rsidRPr="008D2DAE" w:rsidRDefault="002972F5" w:rsidP="00804860">
      <w:pPr>
        <w:pStyle w:val="Text-poznmky"/>
      </w:pPr>
      <w:r w:rsidRPr="008D2DAE">
        <w:rPr>
          <w:b/>
          <w:bCs/>
        </w:rPr>
        <w:t>(</w:t>
      </w:r>
      <w:r w:rsidR="00804860" w:rsidRPr="008D2DAE">
        <w:rPr>
          <w:b/>
          <w:bCs/>
        </w:rPr>
        <w:t>13</w:t>
      </w:r>
      <w:r w:rsidRPr="008D2DAE">
        <w:rPr>
          <w:b/>
          <w:bCs/>
        </w:rPr>
        <w:t>)</w:t>
      </w:r>
      <w:r w:rsidR="00804860" w:rsidRPr="008D2DAE">
        <w:t xml:space="preserve"> McGovern citovaný v listu </w:t>
      </w:r>
      <w:r w:rsidR="00804860" w:rsidRPr="008D2DAE">
        <w:rPr>
          <w:i/>
        </w:rPr>
        <w:t>The Washington Post</w:t>
      </w:r>
      <w:r w:rsidR="00804860" w:rsidRPr="008D2DAE">
        <w:t>, 4. ledna 1972.</w:t>
      </w:r>
    </w:p>
    <w:p w:rsidR="00804860" w:rsidRPr="008D2DAE" w:rsidRDefault="002972F5" w:rsidP="00804860">
      <w:pPr>
        <w:pStyle w:val="Text-poznmky"/>
      </w:pPr>
      <w:r w:rsidRPr="008D2DAE">
        <w:rPr>
          <w:b/>
          <w:bCs/>
        </w:rPr>
        <w:t>(</w:t>
      </w:r>
      <w:r w:rsidR="00804860" w:rsidRPr="008D2DAE">
        <w:rPr>
          <w:b/>
          <w:bCs/>
        </w:rPr>
        <w:t>14</w:t>
      </w:r>
      <w:r w:rsidRPr="008D2DAE">
        <w:rPr>
          <w:b/>
          <w:bCs/>
        </w:rPr>
        <w:t>)</w:t>
      </w:r>
      <w:r w:rsidR="00804860" w:rsidRPr="008D2DAE">
        <w:t xml:space="preserve"> Muskie a Humphrey citovaní v časopisu </w:t>
      </w:r>
      <w:r w:rsidR="00804860" w:rsidRPr="008D2DAE">
        <w:rPr>
          <w:i/>
        </w:rPr>
        <w:t>Newsweek</w:t>
      </w:r>
      <w:r w:rsidR="00804860" w:rsidRPr="008D2DAE">
        <w:t>, 7. února 1972.</w:t>
      </w:r>
    </w:p>
    <w:p w:rsidR="00804860" w:rsidRPr="008D2DAE" w:rsidRDefault="00804860" w:rsidP="00BF453C">
      <w:pPr>
        <w:pStyle w:val="Textodsazen"/>
      </w:pPr>
    </w:p>
    <w:p w:rsidR="005C4295" w:rsidRPr="008D2DAE" w:rsidRDefault="005C4295" w:rsidP="00BF453C">
      <w:pPr>
        <w:pStyle w:val="Textodsazen"/>
        <w:sectPr w:rsidR="005C4295" w:rsidRPr="008D2DAE" w:rsidSect="00A17F20">
          <w:type w:val="continuous"/>
          <w:pgSz w:w="8391" w:h="11907" w:code="11"/>
          <w:pgMar w:top="851" w:right="851" w:bottom="851" w:left="851" w:header="0" w:footer="3" w:gutter="0"/>
          <w:cols w:space="720"/>
          <w:noEndnote/>
          <w:docGrid w:linePitch="360"/>
        </w:sectPr>
      </w:pPr>
    </w:p>
    <w:p w:rsidR="003F219A" w:rsidRPr="008D2DAE" w:rsidRDefault="000151F1" w:rsidP="003F219A">
      <w:pPr>
        <w:pStyle w:val="Nadpis1"/>
      </w:pPr>
      <w:bookmarkStart w:id="779" w:name="_Toc384757627"/>
      <w:bookmarkStart w:id="780" w:name="_Toc384757917"/>
      <w:bookmarkStart w:id="781" w:name="_Toc385021723"/>
      <w:r w:rsidRPr="008D2DAE">
        <w:lastRenderedPageBreak/>
        <w:t>ČÁST ČTVRTÁ1972:</w:t>
      </w:r>
      <w:bookmarkEnd w:id="779"/>
      <w:bookmarkEnd w:id="780"/>
      <w:bookmarkEnd w:id="781"/>
    </w:p>
    <w:p w:rsidR="00AE751F" w:rsidRPr="008D2DAE" w:rsidRDefault="000151F1" w:rsidP="003F219A">
      <w:pPr>
        <w:pStyle w:val="Nadpis1"/>
      </w:pPr>
      <w:bookmarkStart w:id="782" w:name="_Toc384757628"/>
      <w:bookmarkStart w:id="783" w:name="_Toc384757918"/>
      <w:bookmarkStart w:id="784" w:name="_Toc385021724"/>
      <w:r w:rsidRPr="008D2DAE">
        <w:t>od války</w:t>
      </w:r>
      <w:r w:rsidR="00AE751F" w:rsidRPr="008D2DAE">
        <w:t xml:space="preserve"> k </w:t>
      </w:r>
      <w:r w:rsidRPr="008D2DAE">
        <w:t>míru</w:t>
      </w:r>
      <w:bookmarkEnd w:id="782"/>
      <w:bookmarkEnd w:id="783"/>
      <w:bookmarkEnd w:id="784"/>
    </w:p>
    <w:p w:rsidR="00AE751F" w:rsidRPr="008D2DAE" w:rsidRDefault="000151F1" w:rsidP="00F46D9E">
      <w:pPr>
        <w:pStyle w:val="Nadpis2"/>
      </w:pPr>
      <w:r w:rsidRPr="008D2DAE">
        <w:br w:type="page"/>
      </w:r>
      <w:bookmarkStart w:id="785" w:name="_Toc384757629"/>
      <w:bookmarkStart w:id="786" w:name="_Toc384757919"/>
      <w:bookmarkStart w:id="787" w:name="_Toc385021725"/>
      <w:bookmarkStart w:id="788" w:name="bookmark186"/>
      <w:r w:rsidRPr="008D2DAE">
        <w:lastRenderedPageBreak/>
        <w:t>XXIV</w:t>
      </w:r>
      <w:bookmarkEnd w:id="785"/>
      <w:bookmarkEnd w:id="786"/>
      <w:bookmarkEnd w:id="787"/>
    </w:p>
    <w:p w:rsidR="00AE751F" w:rsidRPr="008D2DAE" w:rsidRDefault="000151F1" w:rsidP="00D37A2F">
      <w:pPr>
        <w:pStyle w:val="Nzevkapitoly"/>
      </w:pPr>
      <w:bookmarkStart w:id="789" w:name="_Toc384757630"/>
      <w:bookmarkStart w:id="790" w:name="_Toc384757920"/>
      <w:bookmarkStart w:id="791" w:name="_Toc385021726"/>
      <w:r w:rsidRPr="008D2DAE">
        <w:t>Nixonova cesta do Číny</w:t>
      </w:r>
      <w:bookmarkEnd w:id="788"/>
      <w:bookmarkEnd w:id="789"/>
      <w:bookmarkEnd w:id="790"/>
      <w:bookmarkEnd w:id="791"/>
    </w:p>
    <w:p w:rsidR="00AE751F" w:rsidRPr="008D2DAE" w:rsidRDefault="000151F1" w:rsidP="00D37A2F">
      <w:pPr>
        <w:pStyle w:val="Nadpis3"/>
      </w:pPr>
      <w:bookmarkStart w:id="792" w:name="bookmark187"/>
      <w:bookmarkStart w:id="793" w:name="_Toc384757631"/>
      <w:bookmarkStart w:id="794" w:name="_Toc384757921"/>
      <w:bookmarkStart w:id="795" w:name="_Toc385021727"/>
      <w:r w:rsidRPr="008D2DAE">
        <w:t>Haigova mise</w:t>
      </w:r>
      <w:bookmarkEnd w:id="792"/>
      <w:bookmarkEnd w:id="793"/>
      <w:bookmarkEnd w:id="794"/>
      <w:bookmarkEnd w:id="795"/>
    </w:p>
    <w:p w:rsidR="00AE751F" w:rsidRPr="008D2DAE" w:rsidRDefault="00AE751F" w:rsidP="00D91C83">
      <w:pPr>
        <w:pStyle w:val="Text-neodsazen"/>
      </w:pPr>
      <w:r w:rsidRPr="008D2DAE">
        <w:t>V </w:t>
      </w:r>
      <w:r w:rsidR="000151F1" w:rsidRPr="008D2DAE">
        <w:t>den třetího výročí Nixonovy inaugurace jsme měli plné ruce práce</w:t>
      </w:r>
      <w:r w:rsidRPr="008D2DAE">
        <w:t xml:space="preserve"> s </w:t>
      </w:r>
      <w:r w:rsidR="000151F1" w:rsidRPr="008D2DAE">
        <w:t>plánováním události, kterou</w:t>
      </w:r>
      <w:r w:rsidRPr="008D2DAE">
        <w:t xml:space="preserve"> v </w:t>
      </w:r>
      <w:r w:rsidR="000151F1" w:rsidRPr="008D2DAE">
        <w:t>roce 1969 nikdo nepovažoval za možnou: připravovali jsme návštěvu prezidenta Spojených států</w:t>
      </w:r>
      <w:r w:rsidRPr="008D2DAE">
        <w:t xml:space="preserve"> v </w:t>
      </w:r>
      <w:r w:rsidR="000151F1" w:rsidRPr="008D2DAE">
        <w:t>Číně. Na začátku roku 1972 jsme měli naději, že pokročíme</w:t>
      </w:r>
      <w:r w:rsidRPr="008D2DAE">
        <w:t xml:space="preserve"> i v </w:t>
      </w:r>
      <w:r w:rsidR="000151F1" w:rsidRPr="008D2DAE">
        <w:t xml:space="preserve">jiných záležitostech </w:t>
      </w:r>
      <w:r w:rsidR="00A76BE3" w:rsidRPr="008D2DAE">
        <w:t>–</w:t>
      </w:r>
      <w:r w:rsidR="000151F1" w:rsidRPr="008D2DAE">
        <w:t xml:space="preserve"> například ve vztazích se Sovětským svazem</w:t>
      </w:r>
      <w:r w:rsidRPr="008D2DAE">
        <w:t xml:space="preserve"> a v </w:t>
      </w:r>
      <w:r w:rsidR="000151F1" w:rsidRPr="008D2DAE">
        <w:t>jednáních</w:t>
      </w:r>
      <w:r w:rsidRPr="008D2DAE">
        <w:t xml:space="preserve"> o </w:t>
      </w:r>
      <w:r w:rsidR="000151F1" w:rsidRPr="008D2DAE">
        <w:t xml:space="preserve">ukončení války ve Vietnamu </w:t>
      </w:r>
      <w:r w:rsidR="00A76BE3" w:rsidRPr="008D2DAE">
        <w:t>–</w:t>
      </w:r>
      <w:r w:rsidR="000151F1" w:rsidRPr="008D2DAE">
        <w:t>, ale</w:t>
      </w:r>
      <w:r w:rsidRPr="008D2DAE">
        <w:t xml:space="preserve"> v </w:t>
      </w:r>
      <w:r w:rsidR="000151F1" w:rsidRPr="008D2DAE">
        <w:t>této chvíli jsme se soustředili na čínsk</w:t>
      </w:r>
      <w:r w:rsidRPr="008D2DAE">
        <w:t>o-a</w:t>
      </w:r>
      <w:r w:rsidR="000151F1" w:rsidRPr="008D2DAE">
        <w:t>merický summit.</w:t>
      </w:r>
    </w:p>
    <w:p w:rsidR="00AE751F" w:rsidRPr="008D2DAE" w:rsidRDefault="000151F1" w:rsidP="00BF453C">
      <w:pPr>
        <w:pStyle w:val="Textodsazen"/>
      </w:pPr>
      <w:r w:rsidRPr="008D2DAE">
        <w:t>Čína pro nás nebyla důležitá kvůli své fyzické moci; Čou E</w:t>
      </w:r>
      <w:r w:rsidR="00AE751F" w:rsidRPr="008D2DAE">
        <w:t>n-l</w:t>
      </w:r>
      <w:r w:rsidRPr="008D2DAE">
        <w:t>aj měl určitě pravdu, když opakovaně zdůrazňoval, že jeho země není supervelmocí. Ve skutečnosti platilo, že kdyby Čína byla silnější, neusilovala by</w:t>
      </w:r>
      <w:r w:rsidR="00AE751F" w:rsidRPr="008D2DAE">
        <w:t xml:space="preserve"> o </w:t>
      </w:r>
      <w:r w:rsidRPr="008D2DAE">
        <w:t>zlepšení vztahů</w:t>
      </w:r>
      <w:r w:rsidR="00AE751F" w:rsidRPr="008D2DAE">
        <w:t xml:space="preserve"> s </w:t>
      </w:r>
      <w:r w:rsidRPr="008D2DAE">
        <w:t>námi</w:t>
      </w:r>
      <w:r w:rsidR="00AE751F" w:rsidRPr="008D2DAE">
        <w:t xml:space="preserve"> s </w:t>
      </w:r>
      <w:r w:rsidRPr="008D2DAE">
        <w:t>takovou cílevědomostí. Čína potřebovala, abychom jí pomohli vystoupit</w:t>
      </w:r>
      <w:r w:rsidR="00AE751F" w:rsidRPr="008D2DAE">
        <w:t xml:space="preserve"> z </w:t>
      </w:r>
      <w:r w:rsidRPr="008D2DAE">
        <w:t>izolace</w:t>
      </w:r>
      <w:r w:rsidR="00AE751F" w:rsidRPr="008D2DAE">
        <w:t xml:space="preserve"> a </w:t>
      </w:r>
      <w:r w:rsidRPr="008D2DAE">
        <w:t>stali se protiváhou</w:t>
      </w:r>
      <w:r w:rsidR="00AE751F" w:rsidRPr="008D2DAE">
        <w:t xml:space="preserve"> k </w:t>
      </w:r>
      <w:r w:rsidRPr="008D2DAE">
        <w:t>potenciálnímu smrtelně nebezpečnému protivníkovi čekajícímu na její severní hranici. My jsme potřebovali Čínu, abychom mohli zvýšit pružnost naší diplomacie. Pryč byly časy, kdy jsme žili</w:t>
      </w:r>
      <w:r w:rsidR="00AE751F" w:rsidRPr="008D2DAE">
        <w:t xml:space="preserve"> v </w:t>
      </w:r>
      <w:r w:rsidRPr="008D2DAE">
        <w:t>politickém luxusu</w:t>
      </w:r>
      <w:r w:rsidR="00AE751F" w:rsidRPr="008D2DAE">
        <w:t xml:space="preserve"> a </w:t>
      </w:r>
      <w:r w:rsidRPr="008D2DAE">
        <w:t xml:space="preserve">mohli si určovat, kdy se zapojíme do světových záležitostí. Nyní jsme byli zapojeni trvale </w:t>
      </w:r>
      <w:r w:rsidR="00A76BE3" w:rsidRPr="008D2DAE">
        <w:t>–</w:t>
      </w:r>
      <w:r w:rsidRPr="008D2DAE">
        <w:t xml:space="preserve"> ale už jsme neměli takovou fyzickou nebo morální převahu jako dříve. Museli jsme brát</w:t>
      </w:r>
      <w:r w:rsidR="00AE751F" w:rsidRPr="008D2DAE">
        <w:t xml:space="preserve"> v </w:t>
      </w:r>
      <w:r w:rsidRPr="008D2DAE">
        <w:t>úvahu další mocenská centra</w:t>
      </w:r>
      <w:r w:rsidR="00AE751F" w:rsidRPr="008D2DAE">
        <w:t xml:space="preserve"> a </w:t>
      </w:r>
      <w:r w:rsidRPr="008D2DAE">
        <w:t>usilovat</w:t>
      </w:r>
      <w:r w:rsidR="00AE751F" w:rsidRPr="008D2DAE">
        <w:t xml:space="preserve"> o </w:t>
      </w:r>
      <w:r w:rsidRPr="008D2DAE">
        <w:t xml:space="preserve">rovnováhu mezi nimi. Iniciativa vůči Číně také navrátila naší národní politice schopnost normálně vnímat. Indočíně dala správný rozměr </w:t>
      </w:r>
      <w:r w:rsidR="00A76BE3" w:rsidRPr="008D2DAE">
        <w:t>–</w:t>
      </w:r>
      <w:r w:rsidRPr="008D2DAE">
        <w:t xml:space="preserve"> rozměr malého poloostrova jednoho velkého kontinentu. Její dramatičnost zmírnila bolest, kterou by náš národ nutně pociťoval </w:t>
      </w:r>
      <w:r w:rsidR="002B4845" w:rsidRPr="008D2DAE">
        <w:t>při</w:t>
      </w:r>
      <w:r w:rsidRPr="008D2DAE">
        <w:t xml:space="preserve"> našem odchodu</w:t>
      </w:r>
      <w:r w:rsidR="00AE751F" w:rsidRPr="008D2DAE">
        <w:t xml:space="preserve"> z </w:t>
      </w:r>
      <w:r w:rsidRPr="008D2DAE">
        <w:t>jihovýchodní Asie.</w:t>
      </w:r>
      <w:r w:rsidR="00AE751F" w:rsidRPr="008D2DAE">
        <w:t xml:space="preserve"> A </w:t>
      </w:r>
      <w:r w:rsidRPr="008D2DAE">
        <w:t>do úvah našich přátel na celém světě vnesla rovnováhu.</w:t>
      </w:r>
    </w:p>
    <w:p w:rsidR="00AE751F" w:rsidRPr="008D2DAE" w:rsidRDefault="000151F1" w:rsidP="00BF453C">
      <w:pPr>
        <w:pStyle w:val="Textodsazen"/>
      </w:pPr>
      <w:r w:rsidRPr="008D2DAE">
        <w:t>Na začátku nového roku odletěl do Pekingu americký technický tým. Vedl ho brigádní generál Alexander Haig, můj zástupce, který měl za úkol pokusit se trochu omezit rozlet představivosti našeho přípravného týmu. Haldeman</w:t>
      </w:r>
      <w:r w:rsidR="00AE751F" w:rsidRPr="008D2DAE">
        <w:t xml:space="preserve"> a </w:t>
      </w:r>
      <w:r w:rsidRPr="008D2DAE">
        <w:t>Nixon se rozhodli aplikovat na Čínu svou teorii styku</w:t>
      </w:r>
      <w:r w:rsidR="00AE751F" w:rsidRPr="008D2DAE">
        <w:t xml:space="preserve"> s </w:t>
      </w:r>
      <w:r w:rsidRPr="008D2DAE">
        <w:t>veřejností. Neustále vysvětlovali nezasvěceným, že tištěné slovo, tedy noviny, má jen zanedbatelný dopad na veřejnost, zatímco televize může změnit názory lidí během několika minut. Navíc cítili, že je více týrají píšící žurnalisté než televizní štáby,</w:t>
      </w:r>
      <w:r w:rsidR="00AE751F" w:rsidRPr="008D2DAE">
        <w:t xml:space="preserve"> a </w:t>
      </w:r>
      <w:r w:rsidRPr="008D2DAE">
        <w:t>tak cesta do Pekingu byla velkou příležitostí</w:t>
      </w:r>
      <w:r w:rsidR="00AE751F" w:rsidRPr="008D2DAE">
        <w:t xml:space="preserve"> k </w:t>
      </w:r>
      <w:r w:rsidRPr="008D2DAE">
        <w:t>vyrovnání účtů: prezidenta měli do Číny doprovázet hlavně lidé</w:t>
      </w:r>
      <w:r w:rsidR="00AE751F" w:rsidRPr="008D2DAE">
        <w:t xml:space="preserve"> z </w:t>
      </w:r>
      <w:r w:rsidRPr="008D2DAE">
        <w:t xml:space="preserve">televizních stanic. Ukázalo se, že </w:t>
      </w:r>
      <w:r w:rsidR="004E04EE" w:rsidRPr="008D2DAE">
        <w:t>toto</w:t>
      </w:r>
      <w:r w:rsidRPr="008D2DAE">
        <w:t xml:space="preserve"> rozhodnutí je velkým požehnáním pro vedoucí pracovníky televizí. Protože délku </w:t>
      </w:r>
      <w:r w:rsidR="0052696C" w:rsidRPr="008D2DAE">
        <w:t>vysílacího</w:t>
      </w:r>
      <w:r w:rsidRPr="008D2DAE">
        <w:t xml:space="preserve"> času byla předem dána, počet televizních žurnalistů</w:t>
      </w:r>
      <w:r w:rsidR="00AE751F" w:rsidRPr="008D2DAE">
        <w:t xml:space="preserve"> a </w:t>
      </w:r>
      <w:r w:rsidRPr="008D2DAE">
        <w:t>techniků potřebných</w:t>
      </w:r>
      <w:r w:rsidR="00AE751F" w:rsidRPr="008D2DAE">
        <w:t xml:space="preserve"> i </w:t>
      </w:r>
      <w:r w:rsidRPr="008D2DAE">
        <w:t>pro maximální pokrytí událostí byl omezen.</w:t>
      </w:r>
      <w:r w:rsidR="00AE751F" w:rsidRPr="008D2DAE">
        <w:t xml:space="preserve"> A </w:t>
      </w:r>
      <w:r w:rsidRPr="008D2DAE">
        <w:t xml:space="preserve">protože </w:t>
      </w:r>
      <w:r w:rsidRPr="008D2DAE">
        <w:lastRenderedPageBreak/>
        <w:t>experti tiskového oddělen</w:t>
      </w:r>
      <w:r w:rsidR="00D064AB" w:rsidRPr="008D2DAE">
        <w:t>í</w:t>
      </w:r>
      <w:r w:rsidRPr="008D2DAE">
        <w:t xml:space="preserve"> Bílého domu přidělili televizním stanicím vět</w:t>
      </w:r>
      <w:r w:rsidR="00D064AB" w:rsidRPr="008D2DAE">
        <w:t>ší</w:t>
      </w:r>
      <w:r w:rsidRPr="008D2DAE">
        <w:t xml:space="preserve"> počet míst, než mohly vyu</w:t>
      </w:r>
      <w:r w:rsidR="00D064AB" w:rsidRPr="008D2DAE">
        <w:t>žít</w:t>
      </w:r>
      <w:r w:rsidRPr="008D2DAE">
        <w:t xml:space="preserve"> he</w:t>
      </w:r>
      <w:r w:rsidR="00D064AB" w:rsidRPr="008D2DAE">
        <w:t>z</w:t>
      </w:r>
      <w:r w:rsidRPr="008D2DAE">
        <w:t>k</w:t>
      </w:r>
      <w:r w:rsidR="00D064AB" w:rsidRPr="008D2DAE">
        <w:t>ou</w:t>
      </w:r>
      <w:r w:rsidRPr="008D2DAE">
        <w:t xml:space="preserve"> řádku lidí</w:t>
      </w:r>
      <w:r w:rsidR="00AE751F" w:rsidRPr="008D2DAE">
        <w:t xml:space="preserve"> z </w:t>
      </w:r>
      <w:r w:rsidRPr="008D2DAE">
        <w:t>jejich nejvy</w:t>
      </w:r>
      <w:r w:rsidR="00D064AB" w:rsidRPr="008D2DAE">
        <w:t>šší</w:t>
      </w:r>
      <w:r w:rsidRPr="008D2DAE">
        <w:t>ho vedení, která</w:t>
      </w:r>
      <w:r w:rsidR="00D064AB" w:rsidRPr="008D2DAE">
        <w:t xml:space="preserve"> </w:t>
      </w:r>
      <w:r w:rsidRPr="008D2DAE">
        <w:t>neměla už alespoň deset let</w:t>
      </w:r>
      <w:r w:rsidR="00AE751F" w:rsidRPr="008D2DAE">
        <w:t xml:space="preserve"> v </w:t>
      </w:r>
      <w:r w:rsidRPr="008D2DAE">
        <w:t>ruce mikrofon nebo kameru, si zadarmo zaletěla na výlet do Číny, zatímco některé deníky byly</w:t>
      </w:r>
      <w:r w:rsidR="00AE751F" w:rsidRPr="008D2DAE">
        <w:t xml:space="preserve"> z </w:t>
      </w:r>
      <w:r w:rsidRPr="008D2DAE">
        <w:t>této cesty zcela vyřazeny.</w:t>
      </w:r>
    </w:p>
    <w:p w:rsidR="00AE751F" w:rsidRPr="008D2DAE" w:rsidRDefault="00AE751F" w:rsidP="00BF453C">
      <w:pPr>
        <w:pStyle w:val="Textodsazen"/>
      </w:pPr>
      <w:r w:rsidRPr="008D2DAE">
        <w:t>Z </w:t>
      </w:r>
      <w:r w:rsidR="000151F1" w:rsidRPr="008D2DAE">
        <w:t>hlediska televize nabízela Čína ještě výhodu časového posunu; byla</w:t>
      </w:r>
      <w:r w:rsidRPr="008D2DAE">
        <w:t xml:space="preserve"> o </w:t>
      </w:r>
      <w:r w:rsidR="000151F1" w:rsidRPr="008D2DAE">
        <w:t>třináct hodin před námi: ranní události se mohly</w:t>
      </w:r>
      <w:r w:rsidRPr="008D2DAE">
        <w:t xml:space="preserve"> v </w:t>
      </w:r>
      <w:r w:rsidR="000151F1" w:rsidRPr="008D2DAE">
        <w:t>Americe vysílat</w:t>
      </w:r>
      <w:r w:rsidRPr="008D2DAE">
        <w:t xml:space="preserve"> v </w:t>
      </w:r>
      <w:r w:rsidR="000151F1" w:rsidRPr="008D2DAE">
        <w:t>nejsledovanějším večerním čase</w:t>
      </w:r>
      <w:r w:rsidRPr="008D2DAE">
        <w:t xml:space="preserve"> a </w:t>
      </w:r>
      <w:r w:rsidR="000151F1" w:rsidRPr="008D2DAE">
        <w:t xml:space="preserve">večerní události mohly být vysílány živě během dopoledne </w:t>
      </w:r>
      <w:r w:rsidR="00A76BE3" w:rsidRPr="008D2DAE">
        <w:t>–</w:t>
      </w:r>
      <w:r w:rsidR="000151F1" w:rsidRPr="008D2DAE">
        <w:t xml:space="preserve"> ovšem za jediného předpokladu: že naši hostitelé budou spolupracovat. Bylo tedy úkolem přípravného týmu seznámit čínské úřednictvo, které právě jen</w:t>
      </w:r>
      <w:r w:rsidRPr="008D2DAE">
        <w:t xml:space="preserve"> o </w:t>
      </w:r>
      <w:r w:rsidR="000151F1" w:rsidRPr="008D2DAE">
        <w:t>vlásek přežilo kulturní revoluci, se zázraky amerických public relations. Naštěstí pro nás měli Číňané časem prověřené způsoby, jak se vypořádat</w:t>
      </w:r>
      <w:r w:rsidRPr="008D2DAE">
        <w:t xml:space="preserve"> s </w:t>
      </w:r>
      <w:r w:rsidR="000151F1" w:rsidRPr="008D2DAE">
        <w:t>nájezdy barbarů. Jakmile veteráni Dlouhého pochodu pochopili,</w:t>
      </w:r>
      <w:r w:rsidRPr="008D2DAE">
        <w:t xml:space="preserve"> o </w:t>
      </w:r>
      <w:r w:rsidR="000151F1" w:rsidRPr="008D2DAE">
        <w:t>co našemu přípravnému týmu jde, ihned si uvědomili, co to znamená, když se politik objeví</w:t>
      </w:r>
      <w:r w:rsidRPr="008D2DAE">
        <w:t xml:space="preserve"> v </w:t>
      </w:r>
      <w:r w:rsidR="000151F1" w:rsidRPr="008D2DAE">
        <w:t>americké televizi po boku amerického prezidenta,</w:t>
      </w:r>
      <w:r w:rsidRPr="008D2DAE">
        <w:t xml:space="preserve"> a </w:t>
      </w:r>
      <w:r w:rsidR="000151F1" w:rsidRPr="008D2DAE">
        <w:t>tudíž se stane okamžitě přijatelným. Proto dychtivě souhlasili</w:t>
      </w:r>
      <w:r w:rsidRPr="008D2DAE">
        <w:t xml:space="preserve"> s </w:t>
      </w:r>
      <w:r w:rsidR="000151F1" w:rsidRPr="008D2DAE">
        <w:t>Haldemanovou koncepcí. Skutečnost, že se televizní signál nedal přenášet přímo</w:t>
      </w:r>
      <w:r w:rsidRPr="008D2DAE">
        <w:t xml:space="preserve"> z </w:t>
      </w:r>
      <w:r w:rsidR="000151F1" w:rsidRPr="008D2DAE">
        <w:t>Číny do Spojených států, představovala jen dočasný problém, který vyřešilo vybudování pozemní stanice pro přenos přes satelit. Číňané, řídící se Maovým rozhodnutím, že musí být nezávislí, ji koupili</w:t>
      </w:r>
      <w:r w:rsidRPr="008D2DAE">
        <w:t xml:space="preserve"> a </w:t>
      </w:r>
      <w:r w:rsidR="000151F1" w:rsidRPr="008D2DAE">
        <w:t>odmítli nabídku našich televizních společností, které byly ochotny ji postavit na vlastní náklady.</w:t>
      </w:r>
    </w:p>
    <w:p w:rsidR="00AE751F" w:rsidRPr="008D2DAE" w:rsidRDefault="000151F1" w:rsidP="00BF453C">
      <w:pPr>
        <w:pStyle w:val="Textodsazen"/>
      </w:pPr>
      <w:r w:rsidRPr="008D2DAE">
        <w:t>Haigova cesta do Číny pomohla vyřešit většinu konfliktů způsobených posedlými představami členů našeho přípravného týmu</w:t>
      </w:r>
      <w:r w:rsidR="00AE751F" w:rsidRPr="008D2DAE">
        <w:t xml:space="preserve"> a </w:t>
      </w:r>
      <w:r w:rsidRPr="008D2DAE">
        <w:t>nepříjemnou skutečností, že Čína je suverénním státem. Tajná služba nechtěla, aby prezident jezdil</w:t>
      </w:r>
      <w:r w:rsidR="00AE751F" w:rsidRPr="008D2DAE">
        <w:t xml:space="preserve"> v </w:t>
      </w:r>
      <w:r w:rsidRPr="008D2DAE">
        <w:t xml:space="preserve">čínských vozech, ale čínští vůdci si mysleli, že by </w:t>
      </w:r>
      <w:r w:rsidR="00AE751F" w:rsidRPr="008D2DAE">
        <w:t>„</w:t>
      </w:r>
      <w:r w:rsidRPr="008D2DAE">
        <w:t>masy</w:t>
      </w:r>
      <w:r w:rsidR="00AE751F" w:rsidRPr="008D2DAE">
        <w:t>“</w:t>
      </w:r>
      <w:r w:rsidRPr="008D2DAE">
        <w:t xml:space="preserve"> jen těžko pochopily, kdyby se náhle začali vozit</w:t>
      </w:r>
      <w:r w:rsidR="00AE751F" w:rsidRPr="008D2DAE">
        <w:t xml:space="preserve"> v </w:t>
      </w:r>
      <w:r w:rsidRPr="008D2DAE">
        <w:t>ohromných amerických limuzínách. Výsledkem byl kompromis, že Nixon může používat svou obměnou limuzínu, když pojede sám, ale bud</w:t>
      </w:r>
      <w:r w:rsidR="00AE751F" w:rsidRPr="008D2DAE">
        <w:t>e-l</w:t>
      </w:r>
      <w:r w:rsidRPr="008D2DAE">
        <w:t>i ho doprovázet premiér Čou E</w:t>
      </w:r>
      <w:r w:rsidR="00AE751F" w:rsidRPr="008D2DAE">
        <w:t>n-l</w:t>
      </w:r>
      <w:r w:rsidRPr="008D2DAE">
        <w:t>aj, bude sedět</w:t>
      </w:r>
      <w:r w:rsidR="00AE751F" w:rsidRPr="008D2DAE">
        <w:t xml:space="preserve"> s </w:t>
      </w:r>
      <w:r w:rsidRPr="008D2DAE">
        <w:t>ním</w:t>
      </w:r>
      <w:r w:rsidR="00AE751F" w:rsidRPr="008D2DAE">
        <w:t xml:space="preserve"> v </w:t>
      </w:r>
      <w:r w:rsidRPr="008D2DAE">
        <w:t>jeho voze. Stejný problém vznikl, když nám Číňané řekli, že prezident bude po Číně létat čínským letounem. Tajná služba po určitých vnitřních bojích neochotně uznala, že jednoduše nestačí oznámit hostitelské zemi, že její letadla nejsou bezpečná. Hodně tomu napomohlo</w:t>
      </w:r>
      <w:r w:rsidR="00AE751F" w:rsidRPr="008D2DAE">
        <w:t xml:space="preserve"> i </w:t>
      </w:r>
      <w:r w:rsidRPr="008D2DAE">
        <w:t>pochopení, že bud</w:t>
      </w:r>
      <w:r w:rsidR="00AE751F" w:rsidRPr="008D2DAE">
        <w:t>e-l</w:t>
      </w:r>
      <w:r w:rsidRPr="008D2DAE">
        <w:t>i tajná služba trvat na svém, nemuseli bychom cestovat po Číně vůbec. Celkem vzato zvládli Číňané náš přípravný tým</w:t>
      </w:r>
      <w:r w:rsidR="00AE751F" w:rsidRPr="008D2DAE">
        <w:t xml:space="preserve"> s </w:t>
      </w:r>
      <w:r w:rsidRPr="008D2DAE">
        <w:t>mimořádnou dovedností. Ty požadavky,</w:t>
      </w:r>
      <w:r w:rsidR="00AE751F" w:rsidRPr="008D2DAE">
        <w:t xml:space="preserve"> s </w:t>
      </w:r>
      <w:r w:rsidRPr="008D2DAE">
        <w:t>nimiž naši hostitelé souhlasili, byly realizovány</w:t>
      </w:r>
      <w:r w:rsidR="00AE751F" w:rsidRPr="008D2DAE">
        <w:t xml:space="preserve"> s </w:t>
      </w:r>
      <w:r w:rsidRPr="008D2DAE">
        <w:t>úžasnou efektivitou. Ostatní projekty se jednoduše rozplynuly</w:t>
      </w:r>
      <w:r w:rsidR="00AE751F" w:rsidRPr="008D2DAE">
        <w:t xml:space="preserve"> v </w:t>
      </w:r>
      <w:r w:rsidRPr="008D2DAE">
        <w:t>neproniknutelné chladné zdvořilosti Číňanů, kteří tímto způsobem zabránili jakékoli konfrontaci.</w:t>
      </w:r>
    </w:p>
    <w:p w:rsidR="00AE751F" w:rsidRPr="008D2DAE" w:rsidRDefault="000151F1" w:rsidP="00BF453C">
      <w:pPr>
        <w:pStyle w:val="Textodsazen"/>
      </w:pPr>
      <w:r w:rsidRPr="008D2DAE">
        <w:t>Haig dvakrát důvěrně jednal</w:t>
      </w:r>
      <w:r w:rsidR="00AE751F" w:rsidRPr="008D2DAE">
        <w:t xml:space="preserve"> s </w:t>
      </w:r>
      <w:r w:rsidRPr="008D2DAE">
        <w:t>Čou E</w:t>
      </w:r>
      <w:r w:rsidR="00AE751F" w:rsidRPr="008D2DAE">
        <w:t>n-l</w:t>
      </w:r>
      <w:r w:rsidRPr="008D2DAE">
        <w:t>ajem</w:t>
      </w:r>
      <w:r w:rsidR="00AE751F" w:rsidRPr="008D2DAE">
        <w:t xml:space="preserve"> o </w:t>
      </w:r>
      <w:r w:rsidRPr="008D2DAE">
        <w:t>politických záležitostech. Seznámil čínského premiéra</w:t>
      </w:r>
      <w:r w:rsidR="00AE751F" w:rsidRPr="008D2DAE">
        <w:t xml:space="preserve"> s </w:t>
      </w:r>
      <w:r w:rsidRPr="008D2DAE">
        <w:t>naším hodnocením právě ukončené indick</w:t>
      </w:r>
      <w:r w:rsidR="00AE751F" w:rsidRPr="008D2DAE">
        <w:t>o-p</w:t>
      </w:r>
      <w:r w:rsidRPr="008D2DAE">
        <w:t>ákistánské krize. Čou souhlasil</w:t>
      </w:r>
      <w:r w:rsidR="00AE751F" w:rsidRPr="008D2DAE">
        <w:t xml:space="preserve"> s </w:t>
      </w:r>
      <w:r w:rsidRPr="008D2DAE">
        <w:t>tím, jak jsme vyřešili tento konflikt.</w:t>
      </w:r>
      <w:r w:rsidR="00AE751F" w:rsidRPr="008D2DAE">
        <w:t xml:space="preserve"> V </w:t>
      </w:r>
      <w:r w:rsidRPr="008D2DAE">
        <w:t xml:space="preserve">sovětské politice na subkontinentu spatřoval nikoli změnu vyprovokovanou </w:t>
      </w:r>
      <w:r w:rsidRPr="008D2DAE">
        <w:lastRenderedPageBreak/>
        <w:t>čínsk</w:t>
      </w:r>
      <w:r w:rsidR="00AE751F" w:rsidRPr="008D2DAE">
        <w:t>o-a</w:t>
      </w:r>
      <w:r w:rsidRPr="008D2DAE">
        <w:t>merickým sblížením, nýbrž výraz tradičních expanzionistických tendencí Ruska.</w:t>
      </w:r>
      <w:r w:rsidR="00AE751F" w:rsidRPr="008D2DAE">
        <w:t xml:space="preserve"> V </w:t>
      </w:r>
      <w:r w:rsidRPr="008D2DAE">
        <w:t>případě Vietnamu Čou opakoval, že Hanoj má morální podporu Číny,</w:t>
      </w:r>
      <w:r w:rsidR="00AE751F" w:rsidRPr="008D2DAE">
        <w:t xml:space="preserve"> a </w:t>
      </w:r>
      <w:r w:rsidRPr="008D2DAE">
        <w:t>naléhal na rychlé ukončení války, neboť pak by poklesl vliv Sovětského svazu</w:t>
      </w:r>
      <w:r w:rsidR="00AE751F" w:rsidRPr="008D2DAE">
        <w:t xml:space="preserve"> v </w:t>
      </w:r>
      <w:r w:rsidRPr="008D2DAE">
        <w:t>Indočíně. Haig také předložil Čouovi náš nový protinávrh týkající se citlivé tchajwanské pasáže</w:t>
      </w:r>
      <w:r w:rsidR="00AE751F" w:rsidRPr="008D2DAE">
        <w:t xml:space="preserve"> v </w:t>
      </w:r>
      <w:r w:rsidRPr="008D2DAE">
        <w:t xml:space="preserve">navrhovaném závěrečném komuniké </w:t>
      </w:r>
      <w:r w:rsidR="00A76BE3" w:rsidRPr="008D2DAE">
        <w:t>–</w:t>
      </w:r>
      <w:r w:rsidRPr="008D2DAE">
        <w:t xml:space="preserve"> což byl hlavní problém, který zůstával nevyřešen od mé cesty do Číny</w:t>
      </w:r>
      <w:r w:rsidR="00AE751F" w:rsidRPr="008D2DAE">
        <w:t xml:space="preserve"> v </w:t>
      </w:r>
      <w:r w:rsidRPr="008D2DAE">
        <w:t>říjnu 1971. Čou E</w:t>
      </w:r>
      <w:r w:rsidR="00AE751F" w:rsidRPr="008D2DAE">
        <w:t>n-l</w:t>
      </w:r>
      <w:r w:rsidRPr="008D2DAE">
        <w:t>aj pouze slíbil, že ji zváží předtím, než přiletí prezident. Dohadování se</w:t>
      </w:r>
      <w:r w:rsidR="00AE751F" w:rsidRPr="008D2DAE">
        <w:t xml:space="preserve"> o </w:t>
      </w:r>
      <w:r w:rsidRPr="008D2DAE">
        <w:t>několika větách zabývajících se otázkou Tcha</w:t>
      </w:r>
      <w:r w:rsidR="00AE751F" w:rsidRPr="008D2DAE">
        <w:t>j-w</w:t>
      </w:r>
      <w:r w:rsidRPr="008D2DAE">
        <w:t>anu mělo zabrat během Nixonovy návštěvy velké množství času.</w:t>
      </w:r>
    </w:p>
    <w:p w:rsidR="00AE751F" w:rsidRPr="008D2DAE" w:rsidRDefault="000151F1" w:rsidP="00BF453C">
      <w:pPr>
        <w:pStyle w:val="Textodsazen"/>
      </w:pPr>
      <w:r w:rsidRPr="008D2DAE">
        <w:t>Nevím</w:t>
      </w:r>
      <w:r w:rsidR="00AE751F" w:rsidRPr="008D2DAE">
        <w:t xml:space="preserve"> o </w:t>
      </w:r>
      <w:r w:rsidRPr="008D2DAE">
        <w:t>žádné prezidentské cestě, jež by byla tak pečlivě plánována, ani</w:t>
      </w:r>
      <w:r w:rsidR="00AE751F" w:rsidRPr="008D2DAE">
        <w:t xml:space="preserve"> o </w:t>
      </w:r>
      <w:r w:rsidRPr="008D2DAE">
        <w:t>žádném prezidentovi, který by se připravoval tak svědomitě. Objemné informační brožury (které sestavili pod mým dohledem Winston Lord</w:t>
      </w:r>
      <w:r w:rsidR="00AE751F" w:rsidRPr="008D2DAE">
        <w:t xml:space="preserve"> a </w:t>
      </w:r>
      <w:r w:rsidRPr="008D2DAE">
        <w:t>John Holdridge</w:t>
      </w:r>
      <w:r w:rsidR="00AE751F" w:rsidRPr="008D2DAE">
        <w:t xml:space="preserve"> z </w:t>
      </w:r>
      <w:r w:rsidRPr="008D2DAE">
        <w:t>mého štábu) obsahovaly texty formulující hlavní cíle cesty</w:t>
      </w:r>
      <w:r w:rsidR="00AE751F" w:rsidRPr="008D2DAE">
        <w:t xml:space="preserve"> a </w:t>
      </w:r>
      <w:r w:rsidRPr="008D2DAE">
        <w:t>vymezující všechny další body agendy, na kterých jsme se</w:t>
      </w:r>
      <w:r w:rsidR="00AE751F" w:rsidRPr="008D2DAE">
        <w:t xml:space="preserve"> s </w:t>
      </w:r>
      <w:r w:rsidRPr="008D2DAE">
        <w:t>Číňany dohodli. Naznačovaly, jaké stanovisko zřejmě Čína</w:t>
      </w:r>
      <w:r w:rsidR="00AE751F" w:rsidRPr="008D2DAE">
        <w:t xml:space="preserve"> v </w:t>
      </w:r>
      <w:r w:rsidRPr="008D2DAE">
        <w:t>každém tomto bodě zaujme</w:t>
      </w:r>
      <w:r w:rsidR="00AE751F" w:rsidRPr="008D2DAE">
        <w:t xml:space="preserve"> a o </w:t>
      </w:r>
      <w:r w:rsidRPr="008D2DAE">
        <w:t>jakých tématech by prezident mohl hovořit.</w:t>
      </w:r>
      <w:r w:rsidR="00AE751F" w:rsidRPr="008D2DAE">
        <w:t xml:space="preserve"> V </w:t>
      </w:r>
      <w:r w:rsidRPr="008D2DAE">
        <w:t>brožurách byly výňatky ze všech mých rozhovorů, které jsem vedl</w:t>
      </w:r>
      <w:r w:rsidR="00AE751F" w:rsidRPr="008D2DAE">
        <w:t xml:space="preserve"> s </w:t>
      </w:r>
      <w:r w:rsidRPr="008D2DAE">
        <w:t>Čouem</w:t>
      </w:r>
      <w:r w:rsidR="00AE751F" w:rsidRPr="008D2DAE">
        <w:t xml:space="preserve"> v </w:t>
      </w:r>
      <w:r w:rsidRPr="008D2DAE">
        <w:t>červenci</w:t>
      </w:r>
      <w:r w:rsidR="00AE751F" w:rsidRPr="008D2DAE">
        <w:t xml:space="preserve"> a </w:t>
      </w:r>
      <w:r w:rsidRPr="008D2DAE">
        <w:t>říjnu, seřazené podle významu témat. Dále</w:t>
      </w:r>
      <w:r w:rsidR="00AE751F" w:rsidRPr="008D2DAE">
        <w:t xml:space="preserve"> v </w:t>
      </w:r>
      <w:r w:rsidRPr="008D2DAE">
        <w:t>nich byly podrobné analýzy Maovy</w:t>
      </w:r>
      <w:r w:rsidR="00AE751F" w:rsidRPr="008D2DAE">
        <w:t xml:space="preserve"> a </w:t>
      </w:r>
      <w:r w:rsidRPr="008D2DAE">
        <w:t>Čouovy osobnosti, které připravili Richard H. Solomon, expert na Čínu</w:t>
      </w:r>
      <w:r w:rsidR="00AE751F" w:rsidRPr="008D2DAE">
        <w:t xml:space="preserve"> v </w:t>
      </w:r>
      <w:r w:rsidRPr="008D2DAE">
        <w:t>mém týmu,</w:t>
      </w:r>
      <w:r w:rsidR="00AE751F" w:rsidRPr="008D2DAE">
        <w:t xml:space="preserve"> a </w:t>
      </w:r>
      <w:r w:rsidRPr="008D2DAE">
        <w:t>odborníci CIA. Byly tam četné výňatky</w:t>
      </w:r>
      <w:r w:rsidR="00AE751F" w:rsidRPr="008D2DAE">
        <w:t xml:space="preserve"> z </w:t>
      </w:r>
      <w:r w:rsidRPr="008D2DAE">
        <w:t>článků</w:t>
      </w:r>
      <w:r w:rsidR="00AE751F" w:rsidRPr="008D2DAE">
        <w:t xml:space="preserve"> a </w:t>
      </w:r>
      <w:r w:rsidRPr="008D2DAE">
        <w:t>knih západních autorů zabývajících se Čínou včetně Edgara Snowa, Rosse Terrilla, Dennise Bloodworthe, Johna Fairbanka, C. R Fitzgeralda, Stuarta Schrama</w:t>
      </w:r>
      <w:r w:rsidR="00AE751F" w:rsidRPr="008D2DAE">
        <w:t xml:space="preserve"> a </w:t>
      </w:r>
      <w:r w:rsidRPr="008D2DAE">
        <w:t>Andrého Malrauxe. Nixon mimořádně pečlivě prostudoval všechny informační brožury, jak jsme mohli soudit podle klíčových pasáží, které si</w:t>
      </w:r>
      <w:r w:rsidR="00AE751F" w:rsidRPr="008D2DAE">
        <w:t xml:space="preserve"> v </w:t>
      </w:r>
      <w:r w:rsidRPr="008D2DAE">
        <w:t>nich podtrhal. Naučil se, jak bylo jeho zvykem, diskusní témata nazpaměť</w:t>
      </w:r>
      <w:r w:rsidR="00AE751F" w:rsidRPr="008D2DAE">
        <w:t xml:space="preserve"> a </w:t>
      </w:r>
      <w:r w:rsidRPr="008D2DAE">
        <w:t>při svých setkáních</w:t>
      </w:r>
      <w:r w:rsidR="00AE751F" w:rsidRPr="008D2DAE">
        <w:t xml:space="preserve"> s </w:t>
      </w:r>
      <w:r w:rsidRPr="008D2DAE">
        <w:t>Čou E</w:t>
      </w:r>
      <w:r w:rsidR="00AE751F" w:rsidRPr="008D2DAE">
        <w:t>n-l</w:t>
      </w:r>
      <w:r w:rsidRPr="008D2DAE">
        <w:t>ajem se jich důsledně držel</w:t>
      </w:r>
      <w:r w:rsidR="00AE751F" w:rsidRPr="008D2DAE">
        <w:t xml:space="preserve"> a </w:t>
      </w:r>
      <w:r w:rsidRPr="008D2DAE">
        <w:t>přitom se snažil vyvolat dojem, že mluví bez přípravy.</w:t>
      </w:r>
    </w:p>
    <w:p w:rsidR="00AE751F" w:rsidRPr="008D2DAE" w:rsidRDefault="000151F1" w:rsidP="00BF453C">
      <w:pPr>
        <w:pStyle w:val="Textodsazen"/>
      </w:pPr>
      <w:r w:rsidRPr="008D2DAE">
        <w:t>Pasáže, které jsme citovali</w:t>
      </w:r>
      <w:r w:rsidR="00AE751F" w:rsidRPr="008D2DAE">
        <w:t xml:space="preserve"> z </w:t>
      </w:r>
      <w:r w:rsidRPr="008D2DAE">
        <w:t xml:space="preserve">Malrauxových </w:t>
      </w:r>
      <w:r w:rsidRPr="008D2DAE">
        <w:rPr>
          <w:i/>
        </w:rPr>
        <w:t>Antipamětí</w:t>
      </w:r>
      <w:r w:rsidRPr="008D2DAE">
        <w:t xml:space="preserve"> (Antimémoires), přiměly Nixona, aby na poslední chvíli pozval tohoto velkého Francouze do Bílého domu. Na Nixona velmi zapůsobilo gala představení, které připravili pro Malrauxe John</w:t>
      </w:r>
      <w:r w:rsidR="00AE751F" w:rsidRPr="008D2DAE">
        <w:t xml:space="preserve"> a </w:t>
      </w:r>
      <w:r w:rsidRPr="008D2DAE">
        <w:t xml:space="preserve">Jacqueline Kennedyovi, když nám Francie zapůjčila </w:t>
      </w:r>
      <w:r w:rsidRPr="008D2DAE">
        <w:rPr>
          <w:i/>
        </w:rPr>
        <w:t>Monu Lisu</w:t>
      </w:r>
      <w:r w:rsidRPr="008D2DAE">
        <w:t>,</w:t>
      </w:r>
      <w:r w:rsidR="00AE751F" w:rsidRPr="008D2DAE">
        <w:t xml:space="preserve"> a </w:t>
      </w:r>
      <w:r w:rsidRPr="008D2DAE">
        <w:t xml:space="preserve">chtěl ještě předčít svého předchůdce, kterému tak záviděl. Jestliže Kennedyovi uspořádali především umělecký večer, na který Nixon pohlížel jen jako na nějakou </w:t>
      </w:r>
      <w:r w:rsidR="00AE751F" w:rsidRPr="008D2DAE">
        <w:t>„</w:t>
      </w:r>
      <w:r w:rsidRPr="008D2DAE">
        <w:t>parádičku</w:t>
      </w:r>
      <w:r w:rsidR="00AE751F" w:rsidRPr="008D2DAE">
        <w:t>“</w:t>
      </w:r>
      <w:r w:rsidRPr="008D2DAE">
        <w:t>, pak jeho setkání</w:t>
      </w:r>
      <w:r w:rsidR="00AE751F" w:rsidRPr="008D2DAE">
        <w:t xml:space="preserve"> s </w:t>
      </w:r>
      <w:r w:rsidRPr="008D2DAE">
        <w:t>Malrauxem mělo být zcela pracovní. On</w:t>
      </w:r>
      <w:r w:rsidR="00AE751F" w:rsidRPr="008D2DAE">
        <w:t xml:space="preserve"> a </w:t>
      </w:r>
      <w:r w:rsidRPr="008D2DAE">
        <w:t>francouzský spisovatel budou spolupracovat nikoli na konání společenské příležitosti, nýbrž na přípravě historické mise.</w:t>
      </w:r>
    </w:p>
    <w:p w:rsidR="00AE751F" w:rsidRPr="008D2DAE" w:rsidRDefault="000151F1" w:rsidP="00BF453C">
      <w:pPr>
        <w:pStyle w:val="Textodsazen"/>
      </w:pPr>
      <w:r w:rsidRPr="008D2DAE">
        <w:t>Bohužel Malraux už dávno neměl kontakt</w:t>
      </w:r>
      <w:r w:rsidR="00AE751F" w:rsidRPr="008D2DAE">
        <w:t xml:space="preserve"> s </w:t>
      </w:r>
      <w:r w:rsidRPr="008D2DAE">
        <w:t>děním</w:t>
      </w:r>
      <w:r w:rsidR="00AE751F" w:rsidRPr="008D2DAE">
        <w:t xml:space="preserve"> v </w:t>
      </w:r>
      <w:r w:rsidRPr="008D2DAE">
        <w:t>Číně.</w:t>
      </w:r>
      <w:r w:rsidR="00AE751F" w:rsidRPr="008D2DAE">
        <w:t xml:space="preserve"> A </w:t>
      </w:r>
      <w:r w:rsidRPr="008D2DAE">
        <w:t>jeho odhady bezprostředních cílů Číny byly hrubě mylné. Věřil například, že Čína pozvala Nixona, protože potřebuje hospodářskou pomoc; tvrdil tudíž, že prezident bude posuzován podle své schopnosti zahájit nový Marshallův plán pro Čínu. Vzhledem</w:t>
      </w:r>
      <w:r w:rsidR="00AE751F" w:rsidRPr="008D2DAE">
        <w:t xml:space="preserve"> k </w:t>
      </w:r>
      <w:r w:rsidRPr="008D2DAE">
        <w:t>Maovč filosofii soběstačnosti neexistovala naděje, že by mohla nastat tato situace; Malraux přinejlepším předběhl dobu</w:t>
      </w:r>
      <w:r w:rsidR="00AE751F" w:rsidRPr="008D2DAE">
        <w:t xml:space="preserve"> o </w:t>
      </w:r>
      <w:r w:rsidRPr="008D2DAE">
        <w:t>několik let.</w:t>
      </w:r>
    </w:p>
    <w:p w:rsidR="00AE751F" w:rsidRPr="008D2DAE" w:rsidRDefault="000151F1" w:rsidP="00BF453C">
      <w:pPr>
        <w:pStyle w:val="Textodsazen"/>
      </w:pPr>
      <w:r w:rsidRPr="008D2DAE">
        <w:t xml:space="preserve">Přesto však byla Malrauxova intuice důkazem, že umělec může svým </w:t>
      </w:r>
      <w:r w:rsidR="0052696C" w:rsidRPr="008D2DAE">
        <w:lastRenderedPageBreak/>
        <w:t>po</w:t>
      </w:r>
      <w:r w:rsidRPr="008D2DAE">
        <w:t>hledem často vystihnout podstatu problému lépe než experti nebo analytici tajných služeb. Mnohé Malrauxovy názory se ukázaly jako pozoruhodně pronikavé. Sblížení mezi Čínou</w:t>
      </w:r>
      <w:r w:rsidR="00AE751F" w:rsidRPr="008D2DAE">
        <w:t xml:space="preserve"> a </w:t>
      </w:r>
      <w:r w:rsidRPr="008D2DAE">
        <w:t>Spojenými státy je nevyhnutelné, tvrdil; je dáno čínsk</w:t>
      </w:r>
      <w:r w:rsidR="00AE751F" w:rsidRPr="008D2DAE">
        <w:t>o-s</w:t>
      </w:r>
      <w:r w:rsidRPr="008D2DAE">
        <w:t xml:space="preserve">ovětským rozkolem. Válka ve Vietnamu nebude překážkou, protože akce Číny jsou odrazem jejích interních potřeb. Čínská role ve Vietnamu je </w:t>
      </w:r>
      <w:r w:rsidR="00AE751F" w:rsidRPr="008D2DAE">
        <w:t>„</w:t>
      </w:r>
      <w:r w:rsidRPr="008D2DAE">
        <w:t>podvod</w:t>
      </w:r>
      <w:r w:rsidR="00AE751F" w:rsidRPr="008D2DAE">
        <w:t>“</w:t>
      </w:r>
      <w:r w:rsidRPr="008D2DAE">
        <w:t xml:space="preserve">, neboť Čína nikdy nebude Vietnamu pomáhat efektivně; historická animozita vůči Vietnamcům je </w:t>
      </w:r>
      <w:r w:rsidR="0052696C" w:rsidRPr="008D2DAE">
        <w:t>příliš</w:t>
      </w:r>
      <w:r w:rsidRPr="008D2DAE">
        <w:t xml:space="preserve"> hluboká. Číňané nevěří</w:t>
      </w:r>
      <w:r w:rsidR="00AE751F" w:rsidRPr="008D2DAE">
        <w:t xml:space="preserve"> v </w:t>
      </w:r>
      <w:r w:rsidRPr="008D2DAE">
        <w:t>žádnou ideologii, věří primárně</w:t>
      </w:r>
      <w:r w:rsidR="00AE751F" w:rsidRPr="008D2DAE">
        <w:t xml:space="preserve"> v </w:t>
      </w:r>
      <w:r w:rsidRPr="008D2DAE">
        <w:t>Čínu.</w:t>
      </w:r>
    </w:p>
    <w:p w:rsidR="00AE751F" w:rsidRPr="008D2DAE" w:rsidRDefault="000151F1" w:rsidP="00BF453C">
      <w:pPr>
        <w:pStyle w:val="Textodsazen"/>
      </w:pPr>
      <w:r w:rsidRPr="008D2DAE">
        <w:t>To, co Amerika dělá nyní ve Vietnamu, je nepodstatné, tvrdil Malraux. Důležitá je naše tichomořská politika. Jestliže Japonsko přestane věřit</w:t>
      </w:r>
      <w:r w:rsidR="00AE751F" w:rsidRPr="008D2DAE">
        <w:t xml:space="preserve"> v </w:t>
      </w:r>
      <w:r w:rsidRPr="008D2DAE">
        <w:t>naši jadernou ochranu, přikloní se</w:t>
      </w:r>
      <w:r w:rsidR="00AE751F" w:rsidRPr="008D2DAE">
        <w:t xml:space="preserve"> k </w:t>
      </w:r>
      <w:r w:rsidRPr="008D2DAE">
        <w:t xml:space="preserve">Sovětskému svazu. Pokud bychom dokázali udržet Japonsko na své straně, mohli bychom </w:t>
      </w:r>
      <w:r w:rsidR="00D064AB" w:rsidRPr="008D2DAE">
        <w:t>tí</w:t>
      </w:r>
      <w:r w:rsidRPr="008D2DAE">
        <w:t>m přimě</w:t>
      </w:r>
      <w:r w:rsidR="00D064AB" w:rsidRPr="008D2DAE">
        <w:t>t</w:t>
      </w:r>
      <w:r w:rsidRPr="008D2DAE">
        <w:t xml:space="preserve"> Sovětský svaz,</w:t>
      </w:r>
      <w:r w:rsidR="00AE751F" w:rsidRPr="008D2DAE">
        <w:t xml:space="preserve"> a </w:t>
      </w:r>
      <w:r w:rsidRPr="008D2DAE">
        <w:t>dokonce</w:t>
      </w:r>
      <w:r w:rsidR="00AE751F" w:rsidRPr="008D2DAE">
        <w:t xml:space="preserve"> i </w:t>
      </w:r>
      <w:r w:rsidR="00117C8D" w:rsidRPr="008D2DAE">
        <w:t>Čínu</w:t>
      </w:r>
      <w:r w:rsidRPr="008D2DAE">
        <w:t>, aby věnovaly pozornost uspokojen</w:t>
      </w:r>
      <w:r w:rsidR="00D064AB" w:rsidRPr="008D2DAE">
        <w:t>í</w:t>
      </w:r>
      <w:r w:rsidRPr="008D2DAE">
        <w:t xml:space="preserve"> potřeb vlastního obyvatelstva. Někdy později, varoval Malraux, možná ale </w:t>
      </w:r>
      <w:r w:rsidR="00D064AB" w:rsidRPr="008D2DAE">
        <w:t>už</w:t>
      </w:r>
      <w:r w:rsidRPr="008D2DAE">
        <w:t xml:space="preserve"> b</w:t>
      </w:r>
      <w:r w:rsidR="00D064AB" w:rsidRPr="008D2DAE">
        <w:t>ě</w:t>
      </w:r>
      <w:r w:rsidRPr="008D2DAE">
        <w:t xml:space="preserve">hem dvou let, </w:t>
      </w:r>
      <w:r w:rsidR="00D064AB" w:rsidRPr="008D2DAE">
        <w:t xml:space="preserve">se </w:t>
      </w:r>
      <w:r w:rsidRPr="008D2DAE">
        <w:t>naše politik</w:t>
      </w:r>
      <w:r w:rsidR="00D064AB" w:rsidRPr="008D2DAE">
        <w:t>a</w:t>
      </w:r>
      <w:r w:rsidRPr="008D2DAE">
        <w:t xml:space="preserve"> vůči Číně</w:t>
      </w:r>
      <w:r w:rsidR="00AE751F" w:rsidRPr="008D2DAE">
        <w:t xml:space="preserve"> a </w:t>
      </w:r>
      <w:r w:rsidRPr="008D2DAE">
        <w:t>Japonsku dostane do konfliktu</w:t>
      </w:r>
      <w:r w:rsidR="00AE751F" w:rsidRPr="008D2DAE">
        <w:t xml:space="preserve"> a </w:t>
      </w:r>
      <w:r w:rsidRPr="008D2DAE">
        <w:t>bude vyžadovat uvážlivé řízení.</w:t>
      </w:r>
      <w:r w:rsidR="00AE751F" w:rsidRPr="008D2DAE">
        <w:t xml:space="preserve"> V </w:t>
      </w:r>
      <w:r w:rsidRPr="008D2DAE">
        <w:t>průběhu tohoto procesu Spojené státy nesmějí nikdy vyvolat dojem, že váhají; celá Asie očekává od Spojených států pevný postoj. Čína, říkal Malraux, usiluje především</w:t>
      </w:r>
      <w:r w:rsidR="00AE751F" w:rsidRPr="008D2DAE">
        <w:t xml:space="preserve"> o </w:t>
      </w:r>
      <w:r w:rsidRPr="008D2DAE">
        <w:t>jednotu, slávu</w:t>
      </w:r>
      <w:r w:rsidR="00AE751F" w:rsidRPr="008D2DAE">
        <w:t xml:space="preserve"> a </w:t>
      </w:r>
      <w:r w:rsidRPr="008D2DAE">
        <w:t>důstojnost. Nakonec však bude usilovat</w:t>
      </w:r>
      <w:r w:rsidR="00AE751F" w:rsidRPr="008D2DAE">
        <w:t xml:space="preserve"> i o </w:t>
      </w:r>
      <w:r w:rsidRPr="008D2DAE">
        <w:t>ekonomickou záchranu.</w:t>
      </w:r>
    </w:p>
    <w:p w:rsidR="00AE751F" w:rsidRPr="008D2DAE" w:rsidRDefault="000151F1" w:rsidP="00BF453C">
      <w:pPr>
        <w:pStyle w:val="Textodsazen"/>
      </w:pPr>
      <w:r w:rsidRPr="008D2DAE">
        <w:t>Bylo to úžasné vystoupení, které posluchači svázaní deset let starými stereotypy plně neocenili. Malraux chrlil slova</w:t>
      </w:r>
      <w:r w:rsidR="00AE751F" w:rsidRPr="008D2DAE">
        <w:t xml:space="preserve"> a </w:t>
      </w:r>
      <w:r w:rsidRPr="008D2DAE">
        <w:t>hypnotizoval přítomné svým pohledem vizionáře. Nepřednesl vnitřně provázanou analýzu, spíše prezentoval řadu brilantních obrazů.</w:t>
      </w:r>
      <w:r w:rsidR="00AE751F" w:rsidRPr="008D2DAE">
        <w:t xml:space="preserve"> V </w:t>
      </w:r>
      <w:r w:rsidRPr="008D2DAE">
        <w:t>Číně byl naposledy téměř před deseti lety, zjevně nebyl</w:t>
      </w:r>
      <w:r w:rsidR="00AE751F" w:rsidRPr="008D2DAE">
        <w:t xml:space="preserve"> v </w:t>
      </w:r>
      <w:r w:rsidRPr="008D2DAE">
        <w:t>kontaktu</w:t>
      </w:r>
      <w:r w:rsidR="00AE751F" w:rsidRPr="008D2DAE">
        <w:t xml:space="preserve"> s </w:t>
      </w:r>
      <w:r w:rsidRPr="008D2DAE">
        <w:t>posledním vývojem, nedisponoval žádnými tajnými informacemi.</w:t>
      </w:r>
      <w:r w:rsidR="00AE751F" w:rsidRPr="008D2DAE">
        <w:t xml:space="preserve"> K </w:t>
      </w:r>
      <w:r w:rsidRPr="008D2DAE">
        <w:t>dispozici měl pouze svou citlivost, brilantní vnímavost</w:t>
      </w:r>
      <w:r w:rsidR="00AE751F" w:rsidRPr="008D2DAE">
        <w:t xml:space="preserve"> a </w:t>
      </w:r>
      <w:r w:rsidRPr="008D2DAE">
        <w:t>bystrost. Naším úkolem bylo sladit jeho intuici</w:t>
      </w:r>
      <w:r w:rsidR="00AE751F" w:rsidRPr="008D2DAE">
        <w:t xml:space="preserve"> s </w:t>
      </w:r>
      <w:r w:rsidRPr="008D2DAE">
        <w:t>praktickými znalostmi, které jsme postupně získávali.</w:t>
      </w:r>
    </w:p>
    <w:p w:rsidR="00AE751F" w:rsidRPr="008D2DAE" w:rsidRDefault="000151F1" w:rsidP="00BF453C">
      <w:pPr>
        <w:pStyle w:val="Textodsazen"/>
      </w:pPr>
      <w:r w:rsidRPr="008D2DAE">
        <w:t>Únor jsme strávili očekáváním. Na konci ledna, když jsme informovali Peking podrobně</w:t>
      </w:r>
      <w:r w:rsidR="00AE751F" w:rsidRPr="008D2DAE">
        <w:t xml:space="preserve"> o </w:t>
      </w:r>
      <w:r w:rsidRPr="008D2DAE">
        <w:t>tom, že nás Hanoj opakovaně odbyla, jsme měli</w:t>
      </w:r>
      <w:r w:rsidR="00AE751F" w:rsidRPr="008D2DAE">
        <w:t xml:space="preserve"> s </w:t>
      </w:r>
      <w:r w:rsidRPr="008D2DAE">
        <w:t>Číňany ostrou názorovou výměnu. Čou nám poslal jako odpověď kousavou nótu,</w:t>
      </w:r>
      <w:r w:rsidR="00AE751F" w:rsidRPr="008D2DAE">
        <w:t xml:space="preserve"> v </w:t>
      </w:r>
      <w:r w:rsidRPr="008D2DAE">
        <w:t>níž nás obvinil, že se pokoušíme vtáhnout Čínskou lidovou republiku do vietnamského problému. Bylo to částečně pravdivé</w:t>
      </w:r>
      <w:r w:rsidR="00AE751F" w:rsidRPr="008D2DAE">
        <w:t xml:space="preserve"> a </w:t>
      </w:r>
      <w:r w:rsidRPr="008D2DAE">
        <w:t>částečně poučné. Dali bychom přednost tomu, aby Číňané vyvinuli tlak na Hanoj. Avšak úplně nám stačilo, jestliže se Peking rozhodl, že se nebude angažovat.</w:t>
      </w:r>
    </w:p>
    <w:p w:rsidR="00AE751F" w:rsidRPr="008D2DAE" w:rsidRDefault="000151F1" w:rsidP="00BF453C">
      <w:pPr>
        <w:pStyle w:val="Textodsazen"/>
      </w:pPr>
      <w:r w:rsidRPr="008D2DAE">
        <w:t>Devátého února jsme publikovali prezidentovu výroční Zprávu</w:t>
      </w:r>
      <w:r w:rsidR="00AE751F" w:rsidRPr="008D2DAE">
        <w:t xml:space="preserve"> o </w:t>
      </w:r>
      <w:r w:rsidRPr="008D2DAE">
        <w:t>zahraniční politice, kterou jsem během prvního Nixonova funkčního období každý rok koncipoval spolu se svým týmem. Jakkoli jsme se snažili být uvážliví, nikdy jsme</w:t>
      </w:r>
      <w:r w:rsidR="00AE751F" w:rsidRPr="008D2DAE">
        <w:t xml:space="preserve"> k </w:t>
      </w:r>
      <w:r w:rsidRPr="008D2DAE">
        <w:t>našemu zármutku nesplnili hlavní cíl, kterým bylo přimět média, aby se zprávou nakládala jako</w:t>
      </w:r>
      <w:r w:rsidR="00AE751F" w:rsidRPr="008D2DAE">
        <w:t xml:space="preserve"> s </w:t>
      </w:r>
      <w:r w:rsidRPr="008D2DAE">
        <w:t>vyhlášením základní filosofie americké zahraniční politiky. Tisk se skoro každý rok zabýval jen kapitolou</w:t>
      </w:r>
      <w:r w:rsidR="00AE751F" w:rsidRPr="008D2DAE">
        <w:t xml:space="preserve"> o </w:t>
      </w:r>
      <w:r w:rsidRPr="008D2DAE">
        <w:t>Indočíně; místo toho, abychom rozproudili debatu</w:t>
      </w:r>
      <w:r w:rsidR="00AE751F" w:rsidRPr="008D2DAE">
        <w:t xml:space="preserve"> o </w:t>
      </w:r>
      <w:r w:rsidRPr="008D2DAE">
        <w:t>cílech Spojených států ve světě, jsme vždy zavdali příčinu</w:t>
      </w:r>
      <w:r w:rsidR="00AE751F" w:rsidRPr="008D2DAE">
        <w:t xml:space="preserve"> k </w:t>
      </w:r>
      <w:r w:rsidRPr="008D2DAE">
        <w:t>diskusím</w:t>
      </w:r>
      <w:r w:rsidR="00AE751F" w:rsidRPr="008D2DAE">
        <w:t xml:space="preserve"> o </w:t>
      </w:r>
      <w:r w:rsidRPr="008D2DAE">
        <w:t>taktice ve Vietnamu. Ve zprávě</w:t>
      </w:r>
      <w:r w:rsidR="00AE751F" w:rsidRPr="008D2DAE">
        <w:t xml:space="preserve"> z </w:t>
      </w:r>
      <w:r w:rsidRPr="008D2DAE">
        <w:t>roku 1972 byla dlouhá pasáž</w:t>
      </w:r>
      <w:r w:rsidR="00AE751F" w:rsidRPr="008D2DAE">
        <w:t xml:space="preserve"> o </w:t>
      </w:r>
      <w:r w:rsidRPr="008D2DAE">
        <w:t>Číně,</w:t>
      </w:r>
      <w:r w:rsidR="00AE751F" w:rsidRPr="008D2DAE">
        <w:t xml:space="preserve"> v </w:t>
      </w:r>
      <w:r w:rsidRPr="008D2DAE">
        <w:t xml:space="preserve">níž jsme odpovídali na otázky, </w:t>
      </w:r>
      <w:r w:rsidRPr="008D2DAE">
        <w:lastRenderedPageBreak/>
        <w:t>které byly vzneseny od 15. července, kdy bylo dramaticky oznámeno, že jsem byl</w:t>
      </w:r>
      <w:r w:rsidR="00AE751F" w:rsidRPr="008D2DAE">
        <w:t xml:space="preserve"> v </w:t>
      </w:r>
      <w:r w:rsidRPr="008D2DAE">
        <w:t>Číně: jaký je status našich existujících vztahů</w:t>
      </w:r>
      <w:r w:rsidR="00AE751F" w:rsidRPr="008D2DAE">
        <w:t xml:space="preserve"> k </w:t>
      </w:r>
      <w:r w:rsidRPr="008D2DAE">
        <w:t>Tcha</w:t>
      </w:r>
      <w:r w:rsidR="00AE751F" w:rsidRPr="008D2DAE">
        <w:t>j-w</w:t>
      </w:r>
      <w:r w:rsidRPr="008D2DAE">
        <w:t xml:space="preserve">anu, zda </w:t>
      </w:r>
      <w:r w:rsidR="00AE751F" w:rsidRPr="008D2DAE">
        <w:t>„</w:t>
      </w:r>
      <w:r w:rsidRPr="008D2DAE">
        <w:t>přesouváme naše priority</w:t>
      </w:r>
      <w:r w:rsidR="00AE751F" w:rsidRPr="008D2DAE">
        <w:t>“ z </w:t>
      </w:r>
      <w:r w:rsidRPr="008D2DAE">
        <w:t>Tokia na Peking, jaké budou dopady na naši politiku vůči Sovětskému svazu. Prezident ve zprávě potvrdil všechny naše spojenecké závazky; nevzdáme se těsných vztahů</w:t>
      </w:r>
      <w:r w:rsidR="00AE751F" w:rsidRPr="008D2DAE">
        <w:t xml:space="preserve"> s </w:t>
      </w:r>
      <w:r w:rsidRPr="008D2DAE">
        <w:t>Japonskem, které trvají již dvacet let, kvůli novým kontaktům</w:t>
      </w:r>
      <w:r w:rsidR="00AE751F" w:rsidRPr="008D2DAE">
        <w:t xml:space="preserve"> s </w:t>
      </w:r>
      <w:r w:rsidRPr="008D2DAE">
        <w:t xml:space="preserve">Čínou. Méně než dva týdny před naším příletem do Pekingu prostřednictvím své zprávy sdělil, že naše </w:t>
      </w:r>
      <w:r w:rsidR="00AE751F" w:rsidRPr="008D2DAE">
        <w:t>„</w:t>
      </w:r>
      <w:r w:rsidRPr="008D2DAE">
        <w:t>přátelství, naše diplomatické vztahy</w:t>
      </w:r>
      <w:r w:rsidR="00AE751F" w:rsidRPr="008D2DAE">
        <w:t xml:space="preserve"> a </w:t>
      </w:r>
      <w:r w:rsidRPr="008D2DAE">
        <w:t>naše obranné závazky</w:t>
      </w:r>
      <w:r w:rsidR="00AE751F" w:rsidRPr="008D2DAE">
        <w:t>“</w:t>
      </w:r>
      <w:r w:rsidRPr="008D2DAE">
        <w:t xml:space="preserve"> vůči Tcha</w:t>
      </w:r>
      <w:r w:rsidR="00AE751F" w:rsidRPr="008D2DAE">
        <w:t>j-w</w:t>
      </w:r>
      <w:r w:rsidRPr="008D2DAE">
        <w:t xml:space="preserve">anu platí. Zpráva zdůrazňovala, že </w:t>
      </w:r>
      <w:r w:rsidR="00AE751F" w:rsidRPr="008D2DAE">
        <w:t>„</w:t>
      </w:r>
      <w:r w:rsidRPr="008D2DAE">
        <w:t>obě strany by mírovým řešením tohoto problému velmi snížily napětí na Dálném východě</w:t>
      </w:r>
      <w:r w:rsidR="00AE751F" w:rsidRPr="008D2DAE">
        <w:t>“</w:t>
      </w:r>
      <w:r w:rsidRPr="008D2DAE">
        <w:t>.</w:t>
      </w:r>
    </w:p>
    <w:p w:rsidR="00AE751F" w:rsidRPr="008D2DAE" w:rsidRDefault="00AE751F" w:rsidP="00BF453C">
      <w:pPr>
        <w:pStyle w:val="Textodsazen"/>
      </w:pPr>
      <w:r w:rsidRPr="008D2DAE">
        <w:t>V </w:t>
      </w:r>
      <w:r w:rsidR="000151F1" w:rsidRPr="008D2DAE">
        <w:t xml:space="preserve">souvislosti se Sovětským svazem jsme se uchýlili ke </w:t>
      </w:r>
      <w:r w:rsidR="0052696C" w:rsidRPr="008D2DAE">
        <w:t>konvenčnímu</w:t>
      </w:r>
      <w:r w:rsidR="000151F1" w:rsidRPr="008D2DAE">
        <w:t xml:space="preserve"> dementi</w:t>
      </w:r>
      <w:r w:rsidRPr="008D2DAE">
        <w:t xml:space="preserve"> a </w:t>
      </w:r>
      <w:r w:rsidR="000151F1" w:rsidRPr="008D2DAE">
        <w:t xml:space="preserve">vyhlásili, že </w:t>
      </w:r>
      <w:r w:rsidRPr="008D2DAE">
        <w:t>„</w:t>
      </w:r>
      <w:r w:rsidR="000151F1" w:rsidRPr="008D2DAE">
        <w:t>naše politika není zaměřena proti Moskvě</w:t>
      </w:r>
      <w:r w:rsidRPr="008D2DAE">
        <w:t>“</w:t>
      </w:r>
      <w:r w:rsidR="000151F1" w:rsidRPr="008D2DAE">
        <w:t>. Faktem však zůstávalo, že Sovětský svaz byl hrozbou,</w:t>
      </w:r>
      <w:r w:rsidRPr="008D2DAE">
        <w:t xml:space="preserve"> a </w:t>
      </w:r>
      <w:r w:rsidR="000151F1" w:rsidRPr="008D2DAE">
        <w:t>to nás svedlo dohromady</w:t>
      </w:r>
      <w:r w:rsidRPr="008D2DAE">
        <w:t xml:space="preserve"> s </w:t>
      </w:r>
      <w:r w:rsidR="000151F1" w:rsidRPr="008D2DAE">
        <w:t>Čínou. Naše spolupráce</w:t>
      </w:r>
      <w:r w:rsidRPr="008D2DAE">
        <w:t xml:space="preserve"> s </w:t>
      </w:r>
      <w:r w:rsidR="000151F1" w:rsidRPr="008D2DAE">
        <w:t>Pekingem odrážela geopolitickou realitu vyvolanou obavami</w:t>
      </w:r>
      <w:r w:rsidRPr="008D2DAE">
        <w:t xml:space="preserve"> z </w:t>
      </w:r>
      <w:r w:rsidR="000151F1" w:rsidRPr="008D2DAE">
        <w:t>narůstající vojenské moci Sovětského svazu. Mohli jsme se vyvarovat provokativních akcí; nemohli jsme však eliminovat jasný dopad našich nových vztahů</w:t>
      </w:r>
      <w:r w:rsidRPr="008D2DAE">
        <w:t xml:space="preserve"> s </w:t>
      </w:r>
      <w:r w:rsidR="000151F1" w:rsidRPr="008D2DAE">
        <w:t xml:space="preserve">Čínou. Pokud bychom si počínali </w:t>
      </w:r>
      <w:r w:rsidR="00BB1165" w:rsidRPr="008D2DAE">
        <w:t>šikovně</w:t>
      </w:r>
      <w:r w:rsidR="000151F1" w:rsidRPr="008D2DAE">
        <w:t>, mohly vést Sovětský svaz</w:t>
      </w:r>
      <w:r w:rsidRPr="008D2DAE">
        <w:t xml:space="preserve"> k </w:t>
      </w:r>
      <w:r w:rsidR="000151F1" w:rsidRPr="008D2DAE">
        <w:t>umírněnosti</w:t>
      </w:r>
      <w:r w:rsidRPr="008D2DAE">
        <w:t xml:space="preserve"> a </w:t>
      </w:r>
      <w:r w:rsidR="000151F1" w:rsidRPr="008D2DAE">
        <w:t>spolupráci, jestliže bychom se chovali hrubiánsky, mohly vést právě</w:t>
      </w:r>
      <w:r w:rsidRPr="008D2DAE">
        <w:t xml:space="preserve"> k </w:t>
      </w:r>
      <w:r w:rsidR="000151F1" w:rsidRPr="008D2DAE">
        <w:t>té krizi, které měly zabránit.</w:t>
      </w:r>
    </w:p>
    <w:p w:rsidR="00AE751F" w:rsidRPr="008D2DAE" w:rsidRDefault="000151F1" w:rsidP="00BF453C">
      <w:pPr>
        <w:pStyle w:val="Textodsazen"/>
      </w:pPr>
      <w:r w:rsidRPr="008D2DAE">
        <w:t>Jedenáctého února prezident udělal další gesto vůči Číně. Schválil nový soubor doporučení, která mu předložil výbor náměstků ministrů při Radě pro otázky</w:t>
      </w:r>
      <w:r w:rsidR="00D064AB" w:rsidRPr="008D2DAE">
        <w:t xml:space="preserve"> </w:t>
      </w:r>
      <w:r w:rsidRPr="008D2DAE">
        <w:t>národn</w:t>
      </w:r>
      <w:r w:rsidR="00D064AB" w:rsidRPr="008D2DAE">
        <w:t>í</w:t>
      </w:r>
      <w:r w:rsidRPr="008D2DAE">
        <w:t xml:space="preserve"> bezpečnosti</w:t>
      </w:r>
      <w:r w:rsidR="00AE751F" w:rsidRPr="008D2DAE">
        <w:t xml:space="preserve"> s </w:t>
      </w:r>
      <w:r w:rsidRPr="008D2DAE">
        <w:t xml:space="preserve">cílem usnadnit vzájemné obchodní vztahy. Počínaje tímto okamžikem byly </w:t>
      </w:r>
      <w:r w:rsidR="0052696C" w:rsidRPr="008D2DAE">
        <w:t>všechny</w:t>
      </w:r>
      <w:r w:rsidRPr="008D2DAE">
        <w:t xml:space="preserve"> komodity, jež se směly prodávat do Sovětského svazu</w:t>
      </w:r>
      <w:r w:rsidR="00AE751F" w:rsidRPr="008D2DAE">
        <w:t xml:space="preserve"> a </w:t>
      </w:r>
      <w:r w:rsidRPr="008D2DAE">
        <w:t>východní Evropy, dostupné</w:t>
      </w:r>
      <w:r w:rsidR="00AE751F" w:rsidRPr="008D2DAE">
        <w:t xml:space="preserve"> i </w:t>
      </w:r>
      <w:r w:rsidRPr="008D2DAE">
        <w:t>pro Čínskou lidovou republiku. Šlo</w:t>
      </w:r>
      <w:r w:rsidR="00AE751F" w:rsidRPr="008D2DAE">
        <w:t xml:space="preserve"> o </w:t>
      </w:r>
      <w:r w:rsidRPr="008D2DAE">
        <w:t>poslední jednostranné hospodářské gesto vůči Číně.</w:t>
      </w:r>
    </w:p>
    <w:p w:rsidR="00AE751F" w:rsidRPr="008D2DAE" w:rsidRDefault="000151F1" w:rsidP="00BF453C">
      <w:pPr>
        <w:pStyle w:val="Textodsazen"/>
      </w:pPr>
      <w:r w:rsidRPr="008D2DAE">
        <w:t>Sedmnáctého února se Nixon rozloučil na krátkém setkání</w:t>
      </w:r>
      <w:r w:rsidR="00AE751F" w:rsidRPr="008D2DAE">
        <w:t xml:space="preserve"> s </w:t>
      </w:r>
      <w:r w:rsidRPr="008D2DAE">
        <w:t>představiteli Kongresu</w:t>
      </w:r>
      <w:r w:rsidR="00AE751F" w:rsidRPr="008D2DAE">
        <w:t xml:space="preserve"> a </w:t>
      </w:r>
      <w:r w:rsidRPr="008D2DAE">
        <w:t>poté se na trávníku Bílého domu postavil vedle své helikoptéry. Pro jednou se zbavil deprese</w:t>
      </w:r>
      <w:r w:rsidR="00AE751F" w:rsidRPr="008D2DAE">
        <w:t xml:space="preserve"> a </w:t>
      </w:r>
      <w:r w:rsidRPr="008D2DAE">
        <w:t>jednoduše mluvil</w:t>
      </w:r>
      <w:r w:rsidR="00AE751F" w:rsidRPr="008D2DAE">
        <w:t xml:space="preserve"> o </w:t>
      </w:r>
      <w:r w:rsidRPr="008D2DAE">
        <w:t>početných telefonátech</w:t>
      </w:r>
      <w:r w:rsidR="00AE751F" w:rsidRPr="008D2DAE">
        <w:t xml:space="preserve"> a </w:t>
      </w:r>
      <w:r w:rsidRPr="008D2DAE">
        <w:t>dopisech,</w:t>
      </w:r>
      <w:r w:rsidR="00AE751F" w:rsidRPr="008D2DAE">
        <w:t xml:space="preserve"> v </w:t>
      </w:r>
      <w:r w:rsidRPr="008D2DAE">
        <w:t>nichž mu lidé přáli úspěch. Vyslovil naději, že budoucnost zaznamená jeho cestu stejnými slovy, jež byla napsána na plaketě, kterou astronauti</w:t>
      </w:r>
      <w:r w:rsidR="00AE751F" w:rsidRPr="008D2DAE">
        <w:t xml:space="preserve"> z </w:t>
      </w:r>
      <w:r w:rsidRPr="008D2DAE">
        <w:rPr>
          <w:i/>
        </w:rPr>
        <w:t xml:space="preserve">Apolla </w:t>
      </w:r>
      <w:r w:rsidR="00D064AB" w:rsidRPr="008D2DAE">
        <w:rPr>
          <w:i/>
        </w:rPr>
        <w:t>11</w:t>
      </w:r>
      <w:r w:rsidRPr="008D2DAE">
        <w:t xml:space="preserve"> nechali na Měsíci: </w:t>
      </w:r>
      <w:r w:rsidR="00AE751F" w:rsidRPr="008D2DAE">
        <w:t>„</w:t>
      </w:r>
      <w:r w:rsidRPr="008D2DAE">
        <w:t>Přišli jsme</w:t>
      </w:r>
      <w:r w:rsidR="00AE751F" w:rsidRPr="008D2DAE">
        <w:t xml:space="preserve"> v </w:t>
      </w:r>
      <w:r w:rsidRPr="008D2DAE">
        <w:t>míru jménem celého lidstva.</w:t>
      </w:r>
      <w:r w:rsidR="00AE751F" w:rsidRPr="008D2DAE">
        <w:t>“</w:t>
      </w:r>
    </w:p>
    <w:p w:rsidR="00AE751F" w:rsidRPr="008D2DAE" w:rsidRDefault="000151F1" w:rsidP="00D37A2F">
      <w:pPr>
        <w:pStyle w:val="Nadpis3"/>
      </w:pPr>
      <w:bookmarkStart w:id="796" w:name="bookmark188"/>
      <w:bookmarkStart w:id="797" w:name="_Toc384757632"/>
      <w:bookmarkStart w:id="798" w:name="_Toc384757922"/>
      <w:bookmarkStart w:id="799" w:name="_Toc385021728"/>
      <w:r w:rsidRPr="008D2DAE">
        <w:t>Přílet: potřesení rukou</w:t>
      </w:r>
      <w:bookmarkEnd w:id="796"/>
      <w:bookmarkEnd w:id="797"/>
      <w:bookmarkEnd w:id="798"/>
      <w:bookmarkEnd w:id="799"/>
    </w:p>
    <w:p w:rsidR="00AE751F" w:rsidRPr="008D2DAE" w:rsidRDefault="005C4295" w:rsidP="00D91C83">
      <w:pPr>
        <w:pStyle w:val="Text-neodsazen"/>
      </w:pPr>
      <w:r w:rsidRPr="008D2DAE">
        <w:t>P</w:t>
      </w:r>
      <w:r w:rsidR="000151F1" w:rsidRPr="008D2DAE">
        <w:t>rvní zastávkou na cestě byla Havaj, kde se Nixon ubytoval na vojenské základně, aby se vyhnul kritice, že vede okázalý život. Jakmile však viděl spartánské prostředí, které ho čeká, okamžitě svého rozhodnutí litoval. Zdálo se, že ubytovat se</w:t>
      </w:r>
      <w:r w:rsidR="00AE751F" w:rsidRPr="008D2DAE">
        <w:t xml:space="preserve"> v </w:t>
      </w:r>
      <w:r w:rsidR="000151F1" w:rsidRPr="008D2DAE">
        <w:t>domě velitele na Azorách</w:t>
      </w:r>
      <w:r w:rsidR="00AE751F" w:rsidRPr="008D2DAE">
        <w:t xml:space="preserve"> a </w:t>
      </w:r>
      <w:r w:rsidR="000151F1" w:rsidRPr="008D2DAE">
        <w:t>nyní na Havaji znamená velkou vlasteneckou oběť. Během cesty jsem těžil</w:t>
      </w:r>
      <w:r w:rsidR="00AE751F" w:rsidRPr="008D2DAE">
        <w:t xml:space="preserve"> z </w:t>
      </w:r>
      <w:r w:rsidR="000151F1" w:rsidRPr="008D2DAE">
        <w:t>Haldemanovy instrukce, jak zajistit, aby se Nixonovi dostalo těch nejlichotivějších televizních záběrů. Ziegler byl ve stavu hlubokého rozrušení, neboť se dověděl, že</w:t>
      </w:r>
      <w:r w:rsidR="00AE751F" w:rsidRPr="008D2DAE">
        <w:t xml:space="preserve"> v </w:t>
      </w:r>
      <w:r w:rsidR="000151F1" w:rsidRPr="008D2DAE">
        <w:t xml:space="preserve">Pekingu </w:t>
      </w:r>
      <w:r w:rsidR="000151F1" w:rsidRPr="008D2DAE">
        <w:lastRenderedPageBreak/>
        <w:t>nebude moci pořádat žádné briefingy</w:t>
      </w:r>
      <w:r w:rsidR="00AE751F" w:rsidRPr="008D2DAE">
        <w:t xml:space="preserve"> o </w:t>
      </w:r>
      <w:r w:rsidR="000151F1" w:rsidRPr="008D2DAE">
        <w:t>významných jednacích bodech. Už dopředu se děsil vyhlídky, že se bude muset postavit před své mučitele</w:t>
      </w:r>
      <w:r w:rsidR="00AE751F" w:rsidRPr="008D2DAE">
        <w:t xml:space="preserve"> z </w:t>
      </w:r>
      <w:r w:rsidR="000151F1" w:rsidRPr="008D2DAE">
        <w:t>řad novinářů, kteří budou téměř bez sebe kvůli uzávěrkám. Nixon během letu osciloval mezi obavami, že jeho jinak kompetentní štáb nedbá na složité, náročnější zásady public relations,</w:t>
      </w:r>
      <w:r w:rsidR="00AE751F" w:rsidRPr="008D2DAE">
        <w:t xml:space="preserve"> a </w:t>
      </w:r>
      <w:r w:rsidR="000151F1" w:rsidRPr="008D2DAE">
        <w:t>seriózní, fakticky zapálenou přípravou na svůj pobyt</w:t>
      </w:r>
      <w:r w:rsidR="00AE751F" w:rsidRPr="008D2DAE">
        <w:t xml:space="preserve"> v </w:t>
      </w:r>
      <w:r w:rsidR="000151F1" w:rsidRPr="008D2DAE">
        <w:t>Číně. Protože přečetl každou informační brožuru, zasypával mne během dlouhých hodin letu otázkami.</w:t>
      </w:r>
    </w:p>
    <w:p w:rsidR="00AE751F" w:rsidRPr="008D2DAE" w:rsidRDefault="00AE751F" w:rsidP="00BF453C">
      <w:pPr>
        <w:pStyle w:val="Textodsazen"/>
      </w:pPr>
      <w:r w:rsidRPr="008D2DAE">
        <w:t>V </w:t>
      </w:r>
      <w:r w:rsidR="000151F1" w:rsidRPr="008D2DAE">
        <w:t>pondělí 21. února</w:t>
      </w:r>
      <w:r w:rsidRPr="008D2DAE">
        <w:t xml:space="preserve"> v </w:t>
      </w:r>
      <w:r w:rsidR="000151F1" w:rsidRPr="008D2DAE">
        <w:t>9.00 jsme nakrátko přistáli</w:t>
      </w:r>
      <w:r w:rsidRPr="008D2DAE">
        <w:t xml:space="preserve"> v </w:t>
      </w:r>
      <w:r w:rsidR="000151F1" w:rsidRPr="008D2DAE">
        <w:t>Šanghaji, abychom vzali na palubu čínské navigátory. Oproti mým předcházejícím návštěvám zde byl jen jeden rozdíl: na jednom ze stožárů před moderním terminálem povlávala americká vlajka. Při svých opakovaných přistáních na tomto letišti jsem nikdy neviděl ani náznak toho, že by tu byli nějací jiní pasažéři, nebo že by odlétalo či přilétalo nějaké letadlo. Nixona přivítal Čchiao Kua</w:t>
      </w:r>
      <w:r w:rsidRPr="008D2DAE">
        <w:t>n-c</w:t>
      </w:r>
      <w:r w:rsidR="000151F1" w:rsidRPr="008D2DAE">
        <w:t>hua, oficiálně náměstek ministra zahraničí, ve skutečnosti však klíčová postava ministerstva zahraničí. Měl pověst člověka, který patří</w:t>
      </w:r>
      <w:r w:rsidRPr="008D2DAE">
        <w:t xml:space="preserve"> k </w:t>
      </w:r>
      <w:r w:rsidR="000151F1" w:rsidRPr="008D2DAE">
        <w:t>nejbližším Čouovým spolupracovníkům. Byla to přijatelná hypotéza, neboť tento muž byl menším vydáním šarmantního, erudovaného</w:t>
      </w:r>
      <w:r w:rsidRPr="008D2DAE">
        <w:t xml:space="preserve"> a </w:t>
      </w:r>
      <w:r w:rsidR="000151F1" w:rsidRPr="008D2DAE">
        <w:t>inteligentního Čoua. Přítomny byly také dvě další tváře známé</w:t>
      </w:r>
      <w:r w:rsidRPr="008D2DAE">
        <w:t xml:space="preserve"> z </w:t>
      </w:r>
      <w:r w:rsidR="000151F1" w:rsidRPr="008D2DAE">
        <w:t>předchozích návštěv: Čang We</w:t>
      </w:r>
      <w:r w:rsidRPr="008D2DAE">
        <w:t>n-ť</w:t>
      </w:r>
      <w:r w:rsidR="000151F1" w:rsidRPr="008D2DAE">
        <w:t>in (šéf amerického oddělení)</w:t>
      </w:r>
      <w:r w:rsidRPr="008D2DAE">
        <w:t xml:space="preserve"> a </w:t>
      </w:r>
      <w:r w:rsidR="000151F1" w:rsidRPr="008D2DAE">
        <w:t>Wang Cha</w:t>
      </w:r>
      <w:r w:rsidRPr="008D2DAE">
        <w:t>i-ž</w:t>
      </w:r>
      <w:r w:rsidR="000151F1" w:rsidRPr="008D2DAE">
        <w:t>ung (zástupkyně šéfa protokolu</w:t>
      </w:r>
      <w:r w:rsidRPr="008D2DAE">
        <w:t xml:space="preserve"> a </w:t>
      </w:r>
      <w:r w:rsidR="000151F1" w:rsidRPr="008D2DAE">
        <w:t>údajná Maova příbuzná), kteří mne doprovázeli při letu</w:t>
      </w:r>
      <w:r w:rsidRPr="008D2DAE">
        <w:t xml:space="preserve"> z </w:t>
      </w:r>
      <w:r w:rsidR="000151F1" w:rsidRPr="008D2DAE">
        <w:t>Pákistánu</w:t>
      </w:r>
      <w:r w:rsidRPr="008D2DAE">
        <w:t xml:space="preserve"> v </w:t>
      </w:r>
      <w:r w:rsidR="000151F1" w:rsidRPr="008D2DAE">
        <w:t>červenci 1971.</w:t>
      </w:r>
      <w:r w:rsidRPr="008D2DAE">
        <w:t xml:space="preserve"> V </w:t>
      </w:r>
      <w:r w:rsidR="000151F1" w:rsidRPr="008D2DAE">
        <w:t>souladu</w:t>
      </w:r>
      <w:r w:rsidRPr="008D2DAE">
        <w:t xml:space="preserve"> s </w:t>
      </w:r>
      <w:r w:rsidR="000151F1" w:rsidRPr="008D2DAE">
        <w:t>čínskou tradicí, která vždy předpokládá, že přijíždějící barbarští návštěvníci musí umírat hladem, nám byla</w:t>
      </w:r>
      <w:r w:rsidRPr="008D2DAE">
        <w:t xml:space="preserve"> v </w:t>
      </w:r>
      <w:r w:rsidR="000151F1" w:rsidRPr="008D2DAE">
        <w:t xml:space="preserve">rekordním čase naservírována bohatá snídaně </w:t>
      </w:r>
      <w:r w:rsidR="00A76BE3" w:rsidRPr="008D2DAE">
        <w:t>–</w:t>
      </w:r>
      <w:r w:rsidR="000151F1" w:rsidRPr="008D2DAE">
        <w:t xml:space="preserve"> štáb Bílého domu proto silně znervózněl, neboť věděl, že N</w:t>
      </w:r>
      <w:r w:rsidR="00D064AB" w:rsidRPr="008D2DAE">
        <w:t>i</w:t>
      </w:r>
      <w:r w:rsidR="000151F1" w:rsidRPr="008D2DAE">
        <w:t>xon bude kvůli tomu žádat, aby doma na Pennsylvania Avenue totéž probíhalo trochu rychleji. Do Pekingu j</w:t>
      </w:r>
      <w:r w:rsidR="00D064AB" w:rsidRPr="008D2DAE">
        <w:t>s</w:t>
      </w:r>
      <w:r w:rsidR="000151F1" w:rsidRPr="008D2DAE">
        <w:t>me dorazili</w:t>
      </w:r>
      <w:r w:rsidRPr="008D2DAE">
        <w:t xml:space="preserve"> v </w:t>
      </w:r>
      <w:r w:rsidR="000151F1" w:rsidRPr="008D2DAE">
        <w:t>neděli</w:t>
      </w:r>
      <w:r w:rsidRPr="008D2DAE">
        <w:t xml:space="preserve"> v </w:t>
      </w:r>
      <w:r w:rsidR="000151F1" w:rsidRPr="008D2DAE">
        <w:t xml:space="preserve">11.30, což bylo vhodně 22.30 času Východního pobřeží </w:t>
      </w:r>
      <w:r w:rsidR="00A76BE3" w:rsidRPr="008D2DAE">
        <w:t>–</w:t>
      </w:r>
      <w:r w:rsidR="000151F1" w:rsidRPr="008D2DAE">
        <w:t xml:space="preserve"> kdy byla nejv</w:t>
      </w:r>
      <w:r w:rsidR="00D064AB" w:rsidRPr="008D2DAE">
        <w:t>ě</w:t>
      </w:r>
      <w:r w:rsidR="000151F1" w:rsidRPr="008D2DAE">
        <w:t>t</w:t>
      </w:r>
      <w:r w:rsidR="00D064AB" w:rsidRPr="008D2DAE">
        <w:t>ší</w:t>
      </w:r>
      <w:r w:rsidR="000151F1" w:rsidRPr="008D2DAE">
        <w:t xml:space="preserve"> televizní sledovanost.</w:t>
      </w:r>
    </w:p>
    <w:p w:rsidR="00AE751F" w:rsidRPr="008D2DAE" w:rsidRDefault="000151F1" w:rsidP="00BF453C">
      <w:pPr>
        <w:pStyle w:val="Textodsazen"/>
      </w:pPr>
      <w:r w:rsidRPr="008D2DAE">
        <w:t>Historický okamžik příletu měl svůj předem připravený scénář. Nixon</w:t>
      </w:r>
      <w:r w:rsidR="00AE751F" w:rsidRPr="008D2DAE">
        <w:t xml:space="preserve"> a </w:t>
      </w:r>
      <w:r w:rsidRPr="008D2DAE">
        <w:t>Haldeman se rozhodli, že prezident bude při svém prvním setkání</w:t>
      </w:r>
      <w:r w:rsidR="00AE751F" w:rsidRPr="008D2DAE">
        <w:t xml:space="preserve"> s </w:t>
      </w:r>
      <w:r w:rsidRPr="008D2DAE">
        <w:t>Čouem na filmových záběrech jen</w:t>
      </w:r>
      <w:r w:rsidR="00AE751F" w:rsidRPr="008D2DAE">
        <w:t xml:space="preserve"> s </w:t>
      </w:r>
      <w:r w:rsidRPr="008D2DAE">
        <w:t>ním. Nixon četl mou zprávu</w:t>
      </w:r>
      <w:r w:rsidR="00AE751F" w:rsidRPr="008D2DAE">
        <w:t xml:space="preserve"> o </w:t>
      </w:r>
      <w:r w:rsidRPr="008D2DAE">
        <w:t>červencové cestě do Pekingu,</w:t>
      </w:r>
      <w:r w:rsidR="00AE751F" w:rsidRPr="008D2DAE">
        <w:t xml:space="preserve"> v </w:t>
      </w:r>
      <w:r w:rsidRPr="008D2DAE">
        <w:t>níž jsem se zmiňoval</w:t>
      </w:r>
      <w:r w:rsidR="00AE751F" w:rsidRPr="008D2DAE">
        <w:t xml:space="preserve"> o </w:t>
      </w:r>
      <w:r w:rsidRPr="008D2DAE">
        <w:t>skutečnosti, že Dulles Čoua hrubě urazil, když si</w:t>
      </w:r>
      <w:r w:rsidR="00AE751F" w:rsidRPr="008D2DAE">
        <w:t xml:space="preserve"> s </w:t>
      </w:r>
      <w:r w:rsidRPr="008D2DAE">
        <w:t>ním</w:t>
      </w:r>
      <w:r w:rsidR="00AE751F" w:rsidRPr="008D2DAE">
        <w:t xml:space="preserve"> v </w:t>
      </w:r>
      <w:r w:rsidRPr="008D2DAE">
        <w:t>roce 1954 odmítl podat ruku, čímž se Čoua hluboce dotkl,</w:t>
      </w:r>
      <w:r w:rsidR="00AE751F" w:rsidRPr="008D2DAE">
        <w:t xml:space="preserve"> a </w:t>
      </w:r>
      <w:r w:rsidRPr="008D2DAE">
        <w:t>byl rozhodnut, že pozornost přihlížejících nebude rozptylovat žádný další Američan, až bude on napravovat tuto urážku. Rogers</w:t>
      </w:r>
      <w:r w:rsidR="00AE751F" w:rsidRPr="008D2DAE">
        <w:t xml:space="preserve"> a </w:t>
      </w:r>
      <w:r w:rsidRPr="008D2DAE">
        <w:t>já jsme měli zůstat uvnitř letadla, dokud si Nixon nepodá</w:t>
      </w:r>
      <w:r w:rsidR="00AE751F" w:rsidRPr="008D2DAE">
        <w:t xml:space="preserve"> s </w:t>
      </w:r>
      <w:r w:rsidRPr="008D2DAE">
        <w:t>Čouem ruku. Byli jsme před naším příletem do Pekingu instruováni</w:t>
      </w:r>
      <w:r w:rsidR="00AE751F" w:rsidRPr="008D2DAE">
        <w:t xml:space="preserve"> v </w:t>
      </w:r>
      <w:r w:rsidRPr="008D2DAE">
        <w:t xml:space="preserve">tomto smyslu přinejmenším dvanáctkrát; neexistovala možnost, že bychom nepochopili. Haldeman ale neponechal nic náhodě. Když přišel onen čas, zablokoval statný pobočník uličku </w:t>
      </w:r>
      <w:r w:rsidRPr="008D2DAE">
        <w:rPr>
          <w:i/>
        </w:rPr>
        <w:t>Air Force One.</w:t>
      </w:r>
      <w:r w:rsidRPr="008D2DAE">
        <w:t xml:space="preserve"> Naši zmatení čínští hostitelé se museli ptát sami sebe, co se stalo se zbytkem oficiálního doprovodu, který se obvykle h</w:t>
      </w:r>
      <w:r w:rsidR="00D064AB" w:rsidRPr="008D2DAE">
        <w:t>rn</w:t>
      </w:r>
      <w:r w:rsidRPr="008D2DAE">
        <w:t xml:space="preserve">e dolů ze schůdků hned za prezidentem. Všichni jsme se objevili jako mávnutím kouzelného proutku </w:t>
      </w:r>
      <w:r w:rsidR="00A76BE3" w:rsidRPr="008D2DAE">
        <w:t>–</w:t>
      </w:r>
      <w:r w:rsidRPr="008D2DAE">
        <w:t xml:space="preserve"> pár vteřin po historickém okamžiku, kdy si Nixon</w:t>
      </w:r>
      <w:r w:rsidR="00AE751F" w:rsidRPr="008D2DAE">
        <w:t xml:space="preserve"> s </w:t>
      </w:r>
      <w:r w:rsidRPr="008D2DAE">
        <w:t>Čouem potřásli rukou</w:t>
      </w:r>
      <w:r w:rsidR="00AE751F" w:rsidRPr="008D2DAE">
        <w:t xml:space="preserve"> v </w:t>
      </w:r>
      <w:r w:rsidRPr="008D2DAE">
        <w:t>nádherné samotě.</w:t>
      </w:r>
    </w:p>
    <w:p w:rsidR="00AE751F" w:rsidRPr="008D2DAE" w:rsidRDefault="000151F1" w:rsidP="00BF453C">
      <w:pPr>
        <w:pStyle w:val="Textodsazen"/>
      </w:pPr>
      <w:r w:rsidRPr="008D2DAE">
        <w:lastRenderedPageBreak/>
        <w:t>Stáli jsme na letištní ploše zametené větrem</w:t>
      </w:r>
      <w:r w:rsidR="00AE751F" w:rsidRPr="008D2DAE">
        <w:t xml:space="preserve"> a </w:t>
      </w:r>
      <w:r w:rsidRPr="008D2DAE">
        <w:t>vítala nás čestná stráž, křehký</w:t>
      </w:r>
      <w:r w:rsidR="00AE751F" w:rsidRPr="008D2DAE">
        <w:t xml:space="preserve"> a </w:t>
      </w:r>
      <w:r w:rsidRPr="008D2DAE">
        <w:t>elegantní Čou E</w:t>
      </w:r>
      <w:r w:rsidR="00AE751F" w:rsidRPr="008D2DAE">
        <w:t>n-l</w:t>
      </w:r>
      <w:r w:rsidRPr="008D2DAE">
        <w:t>aj</w:t>
      </w:r>
      <w:r w:rsidR="00AE751F" w:rsidRPr="008D2DAE">
        <w:t xml:space="preserve"> a </w:t>
      </w:r>
      <w:r w:rsidRPr="008D2DAE">
        <w:t>směsice čínských potentátů, kteří byli oblečeni do identických úborů</w:t>
      </w:r>
      <w:r w:rsidR="00AE751F" w:rsidRPr="008D2DAE">
        <w:t xml:space="preserve"> v </w:t>
      </w:r>
      <w:r w:rsidRPr="008D2DAE">
        <w:t>Maově stylu, jež neumožňovaly rozpoznat, jaké kdo má postavení,</w:t>
      </w:r>
      <w:r w:rsidR="00AE751F" w:rsidRPr="008D2DAE">
        <w:t xml:space="preserve"> i </w:t>
      </w:r>
      <w:r w:rsidRPr="008D2DAE">
        <w:t>když Číňané byli samozřejmě seřazeni přesně podle důležitosti svých funkcí. Mluvit</w:t>
      </w:r>
      <w:r w:rsidR="00AE751F" w:rsidRPr="008D2DAE">
        <w:t xml:space="preserve"> o </w:t>
      </w:r>
      <w:r w:rsidRPr="008D2DAE">
        <w:t>přivítání by znamenalo přinejmenším přehánět.</w:t>
      </w:r>
      <w:r w:rsidR="00AE751F" w:rsidRPr="008D2DAE">
        <w:t xml:space="preserve"> S </w:t>
      </w:r>
      <w:r w:rsidRPr="008D2DAE">
        <w:t xml:space="preserve">výjimkou 350 příslušníků čestné stráže </w:t>
      </w:r>
      <w:r w:rsidR="00A76BE3" w:rsidRPr="008D2DAE">
        <w:t>–</w:t>
      </w:r>
      <w:r w:rsidRPr="008D2DAE">
        <w:t xml:space="preserve"> která byla svou dokonalou disciplínou možná nejpůsobiv</w:t>
      </w:r>
      <w:r w:rsidR="00D064AB" w:rsidRPr="008D2DAE">
        <w:t>ě</w:t>
      </w:r>
      <w:r w:rsidRPr="008D2DAE">
        <w:t xml:space="preserve">jší ze všech, které jsem viděl na prezidentských cestách </w:t>
      </w:r>
      <w:r w:rsidR="00A76BE3" w:rsidRPr="008D2DAE">
        <w:t>–</w:t>
      </w:r>
      <w:r w:rsidRPr="008D2DAE">
        <w:t xml:space="preserve"> bylo přijetí tak chladné, že se dalo mluvit až</w:t>
      </w:r>
      <w:r w:rsidR="00AE751F" w:rsidRPr="008D2DAE">
        <w:t xml:space="preserve"> o </w:t>
      </w:r>
      <w:r w:rsidRPr="008D2DAE">
        <w:t>strohosti. Právě tato přísnost odrážela pravdu, že pouze ta nejnaléhavější nutnost mohla svést dohromady dvě země, jejichž vztahy vůbec nezaručovaly radostný ceremoniál obvykle spojený se státními návštěvami.</w:t>
      </w:r>
    </w:p>
    <w:p w:rsidR="00AE751F" w:rsidRPr="008D2DAE" w:rsidRDefault="000151F1" w:rsidP="00BF453C">
      <w:pPr>
        <w:pStyle w:val="Textodsazen"/>
      </w:pPr>
      <w:r w:rsidRPr="008D2DAE">
        <w:t>Nikdo nám nenaznačil, zda se plánuje nějaké veřejné přivítání. Jak se naše kolona řítila do centra, mluvil Haldeman vysílačkou občas se Zieglerem</w:t>
      </w:r>
      <w:r w:rsidR="00AE751F" w:rsidRPr="008D2DAE">
        <w:t xml:space="preserve"> a </w:t>
      </w:r>
      <w:r w:rsidRPr="008D2DAE">
        <w:t>stále vyjadřoval pobloudilou naději, že nás snad pravý uvítací ceremoniál, kte</w:t>
      </w:r>
      <w:r w:rsidR="0058414F" w:rsidRPr="008D2DAE">
        <w:t>rý</w:t>
      </w:r>
      <w:r w:rsidRPr="008D2DAE">
        <w:t xml:space="preserve"> umožní spoustu divácky vděčných záběrů obrovských davů Číňanů, čeká na náměstí Tchie</w:t>
      </w:r>
      <w:r w:rsidR="00AE751F" w:rsidRPr="008D2DAE">
        <w:t>n-an-m</w:t>
      </w:r>
      <w:r w:rsidRPr="008D2DAE">
        <w:t>en. Tato naděje byla mamá. Vždy přítomné záplavy Číňanů musely zůstat ve vedlejších ulicích, když se naše kolona prohnala přes toto náměstí, obrovské ve své opuštěnosti, kolem rudých zdí Zakázaného města na jedné straně</w:t>
      </w:r>
      <w:r w:rsidR="00AE751F" w:rsidRPr="008D2DAE">
        <w:t xml:space="preserve"> a </w:t>
      </w:r>
      <w:r w:rsidRPr="008D2DAE">
        <w:t>masivní, přisedlé budovy Všečínského shromáždění lidových zástupců na straně druhé, kolem obrovských portrétů Marxe, Engelse, Lenina</w:t>
      </w:r>
      <w:r w:rsidR="00AE751F" w:rsidRPr="008D2DAE">
        <w:t xml:space="preserve"> a </w:t>
      </w:r>
      <w:r w:rsidRPr="008D2DAE">
        <w:t>Stalina (určitě to musel být jeden</w:t>
      </w:r>
      <w:r w:rsidR="00AE751F" w:rsidRPr="008D2DAE">
        <w:t xml:space="preserve"> z </w:t>
      </w:r>
      <w:r w:rsidRPr="008D2DAE">
        <w:t>posledních Stalinů vystavených někde ve světě), aby nakonec dorazila</w:t>
      </w:r>
      <w:r w:rsidR="00AE751F" w:rsidRPr="008D2DAE">
        <w:t xml:space="preserve"> k </w:t>
      </w:r>
      <w:r w:rsidRPr="008D2DAE">
        <w:t>domům pro státní hosty stojícím kolem starého jezera, kde si chytáním ryb kdysi krátil čas císařský dvůr.</w:t>
      </w:r>
    </w:p>
    <w:p w:rsidR="00AE751F" w:rsidRPr="008D2DAE" w:rsidRDefault="000151F1" w:rsidP="00BF453C">
      <w:pPr>
        <w:pStyle w:val="Textodsazen"/>
      </w:pPr>
      <w:r w:rsidRPr="008D2DAE">
        <w:t>Byli jsme ubytováni ve dvou</w:t>
      </w:r>
      <w:r w:rsidR="00AE751F" w:rsidRPr="008D2DAE">
        <w:t xml:space="preserve"> z </w:t>
      </w:r>
      <w:r w:rsidRPr="008D2DAE">
        <w:t>těchto rezidencí; prezident</w:t>
      </w:r>
      <w:r w:rsidR="00AE751F" w:rsidRPr="008D2DAE">
        <w:t xml:space="preserve"> a </w:t>
      </w:r>
      <w:r w:rsidRPr="008D2DAE">
        <w:t>většina jeho štábu včetně mne</w:t>
      </w:r>
      <w:r w:rsidR="00AE751F" w:rsidRPr="008D2DAE">
        <w:t xml:space="preserve"> v </w:t>
      </w:r>
      <w:r w:rsidRPr="008D2DAE">
        <w:t>té větší, ministr zahraničí</w:t>
      </w:r>
      <w:r w:rsidR="00AE751F" w:rsidRPr="008D2DAE">
        <w:t xml:space="preserve"> a </w:t>
      </w:r>
      <w:r w:rsidRPr="008D2DAE">
        <w:t>jeho doprovod</w:t>
      </w:r>
      <w:r w:rsidR="00AE751F" w:rsidRPr="008D2DAE">
        <w:t xml:space="preserve"> v </w:t>
      </w:r>
      <w:r w:rsidRPr="008D2DAE">
        <w:t>té menší (vzdálené několik set metrů),</w:t>
      </w:r>
      <w:r w:rsidR="00AE751F" w:rsidRPr="008D2DAE">
        <w:t xml:space="preserve"> v </w:t>
      </w:r>
      <w:r w:rsidRPr="008D2DAE">
        <w:t>níž jsem přebýval při svých předcházejících návštěvách. Obě rezidence měly své vlastní stravovací kapacity, čímž byl omezen spontánní kontakt mezi oběma našimi skupinami na minimum. Číňané dobře rozuměli podivným vztahům</w:t>
      </w:r>
      <w:r w:rsidR="00AE751F" w:rsidRPr="008D2DAE">
        <w:t xml:space="preserve"> v </w:t>
      </w:r>
      <w:r w:rsidRPr="008D2DAE">
        <w:t>naší exekutivě</w:t>
      </w:r>
      <w:r w:rsidR="00AE751F" w:rsidRPr="008D2DAE">
        <w:t xml:space="preserve"> a </w:t>
      </w:r>
      <w:r w:rsidRPr="008D2DAE">
        <w:t>přenesli fyzickou propast mezi Bílým domem</w:t>
      </w:r>
      <w:r w:rsidR="00AE751F" w:rsidRPr="008D2DAE">
        <w:t xml:space="preserve"> a </w:t>
      </w:r>
      <w:r w:rsidRPr="008D2DAE">
        <w:t>Foggy Bottom do srdce Pekingu.</w:t>
      </w:r>
    </w:p>
    <w:p w:rsidR="00AE751F" w:rsidRPr="008D2DAE" w:rsidRDefault="000151F1" w:rsidP="00BF453C">
      <w:pPr>
        <w:pStyle w:val="Textodsazen"/>
      </w:pPr>
      <w:r w:rsidRPr="008D2DAE">
        <w:t>Po příjezdu do domu vyhrazeného prezidentovi byl celý jeho doprovod posazen do křesel rozestavených do kruhu ve velmi prostorném obývacím pokoji, jenž měl</w:t>
      </w:r>
      <w:r w:rsidR="00D064AB" w:rsidRPr="008D2DAE">
        <w:t xml:space="preserve"> </w:t>
      </w:r>
      <w:r w:rsidRPr="008D2DAE">
        <w:t xml:space="preserve">uprostřed velkou otevřenou plochu. Byla tam manželka </w:t>
      </w:r>
      <w:r w:rsidR="00D064AB" w:rsidRPr="008D2DAE">
        <w:t>Č</w:t>
      </w:r>
      <w:r w:rsidRPr="008D2DAE">
        <w:t>ou E</w:t>
      </w:r>
      <w:r w:rsidR="00AE751F" w:rsidRPr="008D2DAE">
        <w:t>n-l</w:t>
      </w:r>
      <w:r w:rsidRPr="008D2DAE">
        <w:t>aj</w:t>
      </w:r>
      <w:r w:rsidR="00D064AB" w:rsidRPr="008D2DAE">
        <w:t>e</w:t>
      </w:r>
      <w:r w:rsidRPr="008D2DAE">
        <w:t>, aby nás přivítala,</w:t>
      </w:r>
      <w:r w:rsidR="00AE751F" w:rsidRPr="008D2DAE">
        <w:t xml:space="preserve"> a </w:t>
      </w:r>
      <w:r w:rsidRPr="008D2DAE">
        <w:t>spolu</w:t>
      </w:r>
      <w:r w:rsidR="00AE751F" w:rsidRPr="008D2DAE">
        <w:t xml:space="preserve"> s </w:t>
      </w:r>
      <w:r w:rsidRPr="008D2DAE">
        <w:t>ní maršál Jie Čchie</w:t>
      </w:r>
      <w:r w:rsidR="00AE751F" w:rsidRPr="008D2DAE">
        <w:t>n-j</w:t>
      </w:r>
      <w:r w:rsidRPr="008D2DAE">
        <w:t>ing, úřadující ministr zahraničí Čchi Pchcn</w:t>
      </w:r>
      <w:r w:rsidR="00AE751F" w:rsidRPr="008D2DAE">
        <w:t>g-f</w:t>
      </w:r>
      <w:r w:rsidRPr="008D2DAE">
        <w:t>ej, náměstek ministra zahraničí Čchiao Kua</w:t>
      </w:r>
      <w:r w:rsidR="00AE751F" w:rsidRPr="008D2DAE">
        <w:t>n-c</w:t>
      </w:r>
      <w:r w:rsidRPr="008D2DAE">
        <w:t>hua</w:t>
      </w:r>
      <w:r w:rsidR="00AE751F" w:rsidRPr="008D2DAE">
        <w:t xml:space="preserve"> a </w:t>
      </w:r>
      <w:r w:rsidRPr="008D2DAE">
        <w:t>další činitelé. Byl servírován čaj. Čou</w:t>
      </w:r>
      <w:r w:rsidR="00AE751F" w:rsidRPr="008D2DAE">
        <w:t xml:space="preserve"> s </w:t>
      </w:r>
      <w:r w:rsidRPr="008D2DAE">
        <w:t>námi vedl přátelskou, žertovnou konverzaci, při níž jako vždy dokázal věnovat pozornost každému členu americké delegace.</w:t>
      </w:r>
    </w:p>
    <w:p w:rsidR="00AE751F" w:rsidRPr="008D2DAE" w:rsidRDefault="000151F1" w:rsidP="00BF453C">
      <w:pPr>
        <w:pStyle w:val="Textodsazen"/>
      </w:pPr>
      <w:r w:rsidRPr="008D2DAE">
        <w:t>Tímto způsobem byl Nixon poprvé konfrontován</w:t>
      </w:r>
      <w:r w:rsidR="00AE751F" w:rsidRPr="008D2DAE">
        <w:t xml:space="preserve"> s </w:t>
      </w:r>
      <w:r w:rsidRPr="008D2DAE">
        <w:t>čínským diplomatickým stylem. Sověti mají tendenci být hrubí, Číňané jsou lichotničtí. Sověti trvají na svých výsadách, protože jsou velmocí. Číňané vznášejí nějaký nárok na základě univerzálních principů</w:t>
      </w:r>
      <w:r w:rsidR="00AE751F" w:rsidRPr="008D2DAE">
        <w:t xml:space="preserve"> a </w:t>
      </w:r>
      <w:r w:rsidRPr="008D2DAE">
        <w:t xml:space="preserve">demonstrace své sebedůvěry, jejímž </w:t>
      </w:r>
      <w:r w:rsidRPr="008D2DAE">
        <w:lastRenderedPageBreak/>
        <w:t>prostřednictvím se snaží dosáhnout toho, aby se otázka moci zdála nepodstatnou. Sověti nabízejí svou dobrou vůli jako odměnu za úspěch při jednáních. Číňané používají přátelství jako určitou brzdu před jednáním; jestliže se partner setká alespoň se zdáním osobních vztahů, musí se trochu mírnit</w:t>
      </w:r>
      <w:r w:rsidR="00AE751F" w:rsidRPr="008D2DAE">
        <w:t xml:space="preserve"> v </w:t>
      </w:r>
      <w:r w:rsidRPr="008D2DAE">
        <w:t>požadavcích, které by mohl předložit. Sověti žijící</w:t>
      </w:r>
      <w:r w:rsidR="00AE751F" w:rsidRPr="008D2DAE">
        <w:t xml:space="preserve"> v </w:t>
      </w:r>
      <w:r w:rsidRPr="008D2DAE">
        <w:t>zemi, která často čelila vpádům</w:t>
      </w:r>
      <w:r w:rsidR="00AE751F" w:rsidRPr="008D2DAE">
        <w:t xml:space="preserve"> a </w:t>
      </w:r>
      <w:r w:rsidRPr="008D2DAE">
        <w:t xml:space="preserve">později rozšiřovala svůj vliv hlavně silou </w:t>
      </w:r>
      <w:r w:rsidR="00232508" w:rsidRPr="008D2DAE">
        <w:t>zbraní</w:t>
      </w:r>
      <w:r w:rsidRPr="008D2DAE">
        <w:t>, jsou si příliš nejistí svými právy, než aby připustili možnost omylu. Přecházejí od neomylných dogmat</w:t>
      </w:r>
      <w:r w:rsidR="00AE751F" w:rsidRPr="008D2DAE">
        <w:t xml:space="preserve"> k </w:t>
      </w:r>
      <w:r w:rsidRPr="008D2DAE">
        <w:t>nezměnitelným stanoviskům (jakkoli často je třeba upraví). Číňané, kteří byli ve své části světa po celá tisíciletí kulturně nadřazeným národem, mohou dokonce použít sebekritiky jako nástroje. Návštěvník je žádán</w:t>
      </w:r>
      <w:r w:rsidR="00AE751F" w:rsidRPr="008D2DAE">
        <w:t xml:space="preserve"> o </w:t>
      </w:r>
      <w:r w:rsidRPr="008D2DAE">
        <w:t xml:space="preserve">radu </w:t>
      </w:r>
      <w:r w:rsidR="00A76BE3" w:rsidRPr="008D2DAE">
        <w:t>–</w:t>
      </w:r>
      <w:r w:rsidRPr="008D2DAE">
        <w:t xml:space="preserve"> je to gesto pokory, které vyvolává sympatie</w:t>
      </w:r>
      <w:r w:rsidR="00AE751F" w:rsidRPr="008D2DAE">
        <w:t xml:space="preserve"> a </w:t>
      </w:r>
      <w:r w:rsidRPr="008D2DAE">
        <w:t>podporu. Toto schéma také pomáhá zjistit, jaké má návštěvník hodnoty</w:t>
      </w:r>
      <w:r w:rsidR="00AE751F" w:rsidRPr="008D2DAE">
        <w:t xml:space="preserve"> a </w:t>
      </w:r>
      <w:r w:rsidRPr="008D2DAE">
        <w:t>cíle; tudíž se určitým způsobem zaváže, protože Číňané mu později mohou připomínat jeho vlastní doporučení (a často to dělají). Sověti přes všechno své neomalené</w:t>
      </w:r>
      <w:r w:rsidR="00AE751F" w:rsidRPr="008D2DAE">
        <w:t xml:space="preserve"> a </w:t>
      </w:r>
      <w:r w:rsidRPr="008D2DAE">
        <w:t>občas falešné chování zanechávají</w:t>
      </w:r>
      <w:r w:rsidR="00AE751F" w:rsidRPr="008D2DAE">
        <w:t xml:space="preserve"> v </w:t>
      </w:r>
      <w:r w:rsidRPr="008D2DAE">
        <w:t>člověku pocit, že jsou krajně psychicky nejistí. Číňané zdůrazňují jedinečnost čínských hodnot, protože</w:t>
      </w:r>
      <w:r w:rsidR="00AE751F" w:rsidRPr="008D2DAE">
        <w:t xml:space="preserve"> v </w:t>
      </w:r>
      <w:r w:rsidRPr="008D2DAE">
        <w:t>ni věří. Proto vyvolávají dojem, že jsou neteční</w:t>
      </w:r>
      <w:r w:rsidR="00AE751F" w:rsidRPr="008D2DAE">
        <w:t xml:space="preserve"> k </w:t>
      </w:r>
      <w:r w:rsidRPr="008D2DAE">
        <w:t>nátlaku; fakticky mu předcházejí, neboť naznačí, že</w:t>
      </w:r>
      <w:r w:rsidR="00AE751F" w:rsidRPr="008D2DAE">
        <w:t xml:space="preserve"> o </w:t>
      </w:r>
      <w:r w:rsidRPr="008D2DAE">
        <w:t>principiálních otázkách se nediskutuje.</w:t>
      </w:r>
    </w:p>
    <w:p w:rsidR="00AE751F" w:rsidRPr="008D2DAE" w:rsidRDefault="000151F1" w:rsidP="00BF453C">
      <w:pPr>
        <w:pStyle w:val="Textodsazen"/>
      </w:pPr>
      <w:r w:rsidRPr="008D2DAE">
        <w:t>Při vytváření tohoto vztahu se čínští diplomaté přinejmenším při setkáních</w:t>
      </w:r>
      <w:r w:rsidR="00AE751F" w:rsidRPr="008D2DAE">
        <w:t xml:space="preserve"> s </w:t>
      </w:r>
      <w:r w:rsidRPr="008D2DAE">
        <w:t>námi projevili jako dokonale spolehliví. Nikdy se neu</w:t>
      </w:r>
      <w:r w:rsidR="00D930C2" w:rsidRPr="008D2DAE">
        <w:t>chy</w:t>
      </w:r>
      <w:r w:rsidR="00083670" w:rsidRPr="008D2DAE">
        <w:t>l</w:t>
      </w:r>
      <w:r w:rsidRPr="008D2DAE">
        <w:t>ovali</w:t>
      </w:r>
      <w:r w:rsidR="00AE751F" w:rsidRPr="008D2DAE">
        <w:t xml:space="preserve"> k </w:t>
      </w:r>
      <w:r w:rsidRPr="008D2DAE">
        <w:t>malicherným manévrům, nehandrkovali se, rychle dospěli</w:t>
      </w:r>
      <w:r w:rsidR="00AE751F" w:rsidRPr="008D2DAE">
        <w:t xml:space="preserve"> k </w:t>
      </w:r>
      <w:r w:rsidRPr="008D2DAE">
        <w:t>bodu, kdy už nehodlali ustupovat, racionálně své stanovisko zdůvodnili</w:t>
      </w:r>
      <w:r w:rsidR="00AE751F" w:rsidRPr="008D2DAE">
        <w:t xml:space="preserve"> a </w:t>
      </w:r>
      <w:r w:rsidRPr="008D2DAE">
        <w:t>houževnatě je hájili. Drželi se dikce</w:t>
      </w:r>
      <w:r w:rsidR="00AE751F" w:rsidRPr="008D2DAE">
        <w:t xml:space="preserve"> i </w:t>
      </w:r>
      <w:r w:rsidRPr="008D2DAE">
        <w:t xml:space="preserve">ducha svého závazku. Jak Čou rád říkával: </w:t>
      </w:r>
      <w:r w:rsidR="00AE751F" w:rsidRPr="008D2DAE">
        <w:t>„</w:t>
      </w:r>
      <w:r w:rsidR="00D064AB" w:rsidRPr="008D2DAE">
        <w:rPr>
          <w:i/>
        </w:rPr>
        <w:t>N</w:t>
      </w:r>
      <w:r w:rsidRPr="008D2DAE">
        <w:rPr>
          <w:i/>
        </w:rPr>
        <w:t>aše</w:t>
      </w:r>
      <w:r w:rsidRPr="008D2DAE">
        <w:t xml:space="preserve"> slovo platí.</w:t>
      </w:r>
      <w:r w:rsidR="00AE751F" w:rsidRPr="008D2DAE">
        <w:t>“</w:t>
      </w:r>
    </w:p>
    <w:p w:rsidR="00AE751F" w:rsidRPr="008D2DAE" w:rsidRDefault="000151F1" w:rsidP="00BF453C">
      <w:pPr>
        <w:pStyle w:val="Textodsazen"/>
      </w:pPr>
      <w:r w:rsidRPr="008D2DAE">
        <w:t>Každá návštěva Číny byla jako pečlivě nacvičená hra,</w:t>
      </w:r>
      <w:r w:rsidR="00AE751F" w:rsidRPr="008D2DAE">
        <w:t xml:space="preserve"> v </w:t>
      </w:r>
      <w:r w:rsidRPr="008D2DAE">
        <w:t>níž nebylo nic náhodného</w:t>
      </w:r>
      <w:r w:rsidR="00AE751F" w:rsidRPr="008D2DAE">
        <w:t xml:space="preserve"> a v </w:t>
      </w:r>
      <w:r w:rsidRPr="008D2DAE">
        <w:t>níž přesto všechno působilo spontánním dojmem. Číňané si pamatovali každý rozhovor od těch</w:t>
      </w:r>
      <w:r w:rsidR="00AE751F" w:rsidRPr="008D2DAE">
        <w:t xml:space="preserve"> s </w:t>
      </w:r>
      <w:r w:rsidRPr="008D2DAE">
        <w:t>nejníže postavenými činiteli po ty</w:t>
      </w:r>
      <w:r w:rsidR="00AE751F" w:rsidRPr="008D2DAE">
        <w:t xml:space="preserve"> s </w:t>
      </w:r>
      <w:r w:rsidRPr="008D2DAE">
        <w:t>nejvyššími státníky. Každá poznámka, kterou pronesl nějaký Číňan, byla součástí určité skládačky,</w:t>
      </w:r>
      <w:r w:rsidR="00AE751F" w:rsidRPr="008D2DAE">
        <w:t xml:space="preserve"> i </w:t>
      </w:r>
      <w:r w:rsidRPr="008D2DAE">
        <w:t>když jsme nejprve kvůli naší přízemnější inteligenci příslušný záměr nepochopili. (Později nám to</w:t>
      </w:r>
      <w:r w:rsidR="00AE751F" w:rsidRPr="008D2DAE">
        <w:t xml:space="preserve"> s </w:t>
      </w:r>
      <w:r w:rsidRPr="008D2DAE">
        <w:t>Winstonem Lordem začalo jít opravdu velmi dobře.) Při každé</w:t>
      </w:r>
      <w:r w:rsidR="00AE751F" w:rsidRPr="008D2DAE">
        <w:t xml:space="preserve"> z </w:t>
      </w:r>
      <w:r w:rsidRPr="008D2DAE">
        <w:t>mých deseti návštěv Číny to bylo, jako bychom byli zapojeni do jedné nekonečné konverzace</w:t>
      </w:r>
      <w:r w:rsidR="00AE751F" w:rsidRPr="008D2DAE">
        <w:t xml:space="preserve"> s </w:t>
      </w:r>
      <w:r w:rsidRPr="008D2DAE">
        <w:t>nějakým organismem, jenž si pamatoval vše</w:t>
      </w:r>
      <w:r w:rsidR="00AE751F" w:rsidRPr="008D2DAE">
        <w:t xml:space="preserve"> a </w:t>
      </w:r>
      <w:r w:rsidRPr="008D2DAE">
        <w:t>byl zdánlivě motivován pokyny jediného mozku. Proto měla tato setkání příjemný</w:t>
      </w:r>
      <w:r w:rsidR="00AE751F" w:rsidRPr="008D2DAE">
        <w:t xml:space="preserve"> a </w:t>
      </w:r>
      <w:r w:rsidRPr="008D2DAE">
        <w:t>příležitostně</w:t>
      </w:r>
      <w:r w:rsidR="00AE751F" w:rsidRPr="008D2DAE">
        <w:t xml:space="preserve"> i </w:t>
      </w:r>
      <w:r w:rsidRPr="008D2DAE">
        <w:t>lehce zlověstný nádech. Tolik disciplíny</w:t>
      </w:r>
      <w:r w:rsidR="00AE751F" w:rsidRPr="008D2DAE">
        <w:t xml:space="preserve"> a </w:t>
      </w:r>
      <w:r w:rsidRPr="008D2DAE">
        <w:t>odhodlání</w:t>
      </w:r>
      <w:r w:rsidR="00AE751F" w:rsidRPr="008D2DAE">
        <w:t xml:space="preserve"> v </w:t>
      </w:r>
      <w:r w:rsidRPr="008D2DAE">
        <w:t>člověku vyvolávalo pocit děsu</w:t>
      </w:r>
      <w:r w:rsidR="00AE751F" w:rsidRPr="008D2DAE">
        <w:t xml:space="preserve"> a </w:t>
      </w:r>
      <w:r w:rsidRPr="008D2DAE">
        <w:t xml:space="preserve">bezmocnosti </w:t>
      </w:r>
      <w:r w:rsidR="00A76BE3" w:rsidRPr="008D2DAE">
        <w:t>–</w:t>
      </w:r>
      <w:r w:rsidRPr="008D2DAE">
        <w:t xml:space="preserve"> nikoli neobvyklý, když jsou cizinci konfrontováni</w:t>
      </w:r>
      <w:r w:rsidR="00AE751F" w:rsidRPr="008D2DAE">
        <w:t xml:space="preserve"> s </w:t>
      </w:r>
      <w:r w:rsidRPr="008D2DAE">
        <w:t>čínskou kulturou.</w:t>
      </w:r>
    </w:p>
    <w:p w:rsidR="00AE751F" w:rsidRPr="008D2DAE" w:rsidRDefault="00AE751F" w:rsidP="00BF453C">
      <w:pPr>
        <w:pStyle w:val="Textodsazen"/>
      </w:pPr>
      <w:r w:rsidRPr="008D2DAE">
        <w:t>A </w:t>
      </w:r>
      <w:r w:rsidR="000151F1" w:rsidRPr="008D2DAE">
        <w:t>tak tomu bylo</w:t>
      </w:r>
      <w:r w:rsidRPr="008D2DAE">
        <w:t xml:space="preserve"> i </w:t>
      </w:r>
      <w:r w:rsidR="000151F1" w:rsidRPr="008D2DAE">
        <w:t xml:space="preserve">při Nixonově návštěvě. Když jsme vypili čaj, všichni přítomní byli přesvědčeni </w:t>
      </w:r>
      <w:r w:rsidR="00A76BE3" w:rsidRPr="008D2DAE">
        <w:t>–</w:t>
      </w:r>
      <w:r w:rsidR="000151F1" w:rsidRPr="008D2DAE">
        <w:t xml:space="preserve"> naprosto stejně jako já před sedmi měsíci během mé tajné návštěvy </w:t>
      </w:r>
      <w:r w:rsidR="00A76BE3" w:rsidRPr="008D2DAE">
        <w:t>–</w:t>
      </w:r>
      <w:r w:rsidR="000151F1" w:rsidRPr="008D2DAE">
        <w:t>, že byli přijati do velmi exkluzivního klubu, třebaže ještě musel proběhnout jeden podstatný rozhovor.</w:t>
      </w:r>
    </w:p>
    <w:p w:rsidR="00AE751F" w:rsidRPr="008D2DAE" w:rsidRDefault="000151F1" w:rsidP="00D37A2F">
      <w:pPr>
        <w:pStyle w:val="Nadpis3"/>
      </w:pPr>
      <w:bookmarkStart w:id="800" w:name="bookmark189"/>
      <w:bookmarkStart w:id="801" w:name="_Toc384757633"/>
      <w:bookmarkStart w:id="802" w:name="_Toc384757923"/>
      <w:bookmarkStart w:id="803" w:name="_Toc385021729"/>
      <w:r w:rsidRPr="008D2DAE">
        <w:lastRenderedPageBreak/>
        <w:t>Mao C</w:t>
      </w:r>
      <w:r w:rsidR="00AE751F" w:rsidRPr="008D2DAE">
        <w:t>e-t</w:t>
      </w:r>
      <w:r w:rsidRPr="008D2DAE">
        <w:t>ung</w:t>
      </w:r>
      <w:bookmarkEnd w:id="800"/>
      <w:bookmarkEnd w:id="801"/>
      <w:bookmarkEnd w:id="802"/>
      <w:bookmarkEnd w:id="803"/>
    </w:p>
    <w:p w:rsidR="00AE751F" w:rsidRPr="008D2DAE" w:rsidRDefault="0054659A" w:rsidP="00D91C83">
      <w:pPr>
        <w:pStyle w:val="Text-neodsazen"/>
      </w:pPr>
      <w:r w:rsidRPr="008D2DAE">
        <w:t>T</w:t>
      </w:r>
      <w:r w:rsidR="000151F1" w:rsidRPr="008D2DAE">
        <w:t>ato konverzace nebyla dlouho odkládána. Právě když jsme ve 14.30 skončili opulentní oběd, bylo mi řečeno, že Čou E</w:t>
      </w:r>
      <w:r w:rsidR="00AE751F" w:rsidRPr="008D2DAE">
        <w:t>n-l</w:t>
      </w:r>
      <w:r w:rsidR="000151F1" w:rsidRPr="008D2DAE">
        <w:t>aj se mnou potřebuje nutně mluvit</w:t>
      </w:r>
      <w:r w:rsidR="00AE751F" w:rsidRPr="008D2DAE">
        <w:t xml:space="preserve"> v </w:t>
      </w:r>
      <w:r w:rsidR="000151F1" w:rsidRPr="008D2DAE">
        <w:t xml:space="preserve">přijímací místnosti. Čou mi tam bez obvyklého žertování řekl: </w:t>
      </w:r>
      <w:r w:rsidR="00AE751F" w:rsidRPr="008D2DAE">
        <w:t>„</w:t>
      </w:r>
      <w:r w:rsidR="000151F1" w:rsidRPr="008D2DAE">
        <w:t>Předseda Mao by rád viděl prezidenta.</w:t>
      </w:r>
      <w:r w:rsidR="00AE751F" w:rsidRPr="008D2DAE">
        <w:t>“</w:t>
      </w:r>
      <w:r w:rsidR="000151F1" w:rsidRPr="008D2DAE">
        <w:t xml:space="preserve"> Zeptal jsem se, zda</w:t>
      </w:r>
      <w:r w:rsidR="00AE751F" w:rsidRPr="008D2DAE">
        <w:t xml:space="preserve"> s </w:t>
      </w:r>
      <w:r w:rsidR="000151F1" w:rsidRPr="008D2DAE">
        <w:t xml:space="preserve">sebou mohu vzít Winstona Lorda. Čou souhlasil, ale byl neobvykle neodbytný: </w:t>
      </w:r>
      <w:r w:rsidR="00AE751F" w:rsidRPr="008D2DAE">
        <w:t>„</w:t>
      </w:r>
      <w:r w:rsidR="000151F1" w:rsidRPr="008D2DAE">
        <w:t>Protože ho předseda zve, chce ho vidět velmi brzy.</w:t>
      </w:r>
      <w:r w:rsidR="00AE751F" w:rsidRPr="008D2DAE">
        <w:t>“</w:t>
      </w:r>
      <w:r w:rsidR="000151F1" w:rsidRPr="008D2DAE">
        <w:t xml:space="preserve"> Rozhodl jsem se, že budu trochu ležérní,</w:t>
      </w:r>
      <w:r w:rsidR="00AE751F" w:rsidRPr="008D2DAE">
        <w:t xml:space="preserve"> a </w:t>
      </w:r>
      <w:r w:rsidR="000151F1" w:rsidRPr="008D2DAE">
        <w:t>zeptal jsem se Čoua, zda na večerním banketu bude číst svůj přípitek nebo zda bude mluvit bez přípravy; premiér naznačil, že ho bude číst. Vyptával jsem se ho, zda ten náš má být umírněný nebo ostrý, aby vyhovoval jeho náladě. Čou mi lehce netrpělivě navrhl, že mi pošle svůj text předem. Nakonec jsem řekl, že přivedu Nixona.</w:t>
      </w:r>
    </w:p>
    <w:p w:rsidR="00AE751F" w:rsidRPr="008D2DAE" w:rsidRDefault="000151F1" w:rsidP="00BF453C">
      <w:pPr>
        <w:pStyle w:val="Textodsazen"/>
      </w:pPr>
      <w:r w:rsidRPr="008D2DAE">
        <w:t>Vyrazili jsme tedy</w:t>
      </w:r>
      <w:r w:rsidR="00AE751F" w:rsidRPr="008D2DAE">
        <w:t xml:space="preserve"> s </w:t>
      </w:r>
      <w:r w:rsidRPr="008D2DAE">
        <w:t>prezidentem</w:t>
      </w:r>
      <w:r w:rsidR="00AE751F" w:rsidRPr="008D2DAE">
        <w:t xml:space="preserve"> v </w:t>
      </w:r>
      <w:r w:rsidRPr="008D2DAE">
        <w:t>čínských vozech do císařského města na první setkání</w:t>
      </w:r>
      <w:r w:rsidR="00AE751F" w:rsidRPr="008D2DAE">
        <w:t xml:space="preserve"> s </w:t>
      </w:r>
      <w:r w:rsidRPr="008D2DAE">
        <w:t>jednou</w:t>
      </w:r>
      <w:r w:rsidR="00AE751F" w:rsidRPr="008D2DAE">
        <w:t xml:space="preserve"> z </w:t>
      </w:r>
      <w:r w:rsidRPr="008D2DAE">
        <w:t>kolosálních postav moderní historie. Lord jel</w:t>
      </w:r>
      <w:r w:rsidR="00AE751F" w:rsidRPr="008D2DAE">
        <w:t xml:space="preserve"> s </w:t>
      </w:r>
      <w:r w:rsidRPr="008D2DAE">
        <w:t>námi jako zapisovatel. Jeho přítomnost jsme tajili, abychom nesypali sůl do ran ministerstva zahraničí, jež nemělo zastoupení ani na jednom</w:t>
      </w:r>
      <w:r w:rsidR="00AE751F" w:rsidRPr="008D2DAE">
        <w:t xml:space="preserve"> z </w:t>
      </w:r>
      <w:r w:rsidRPr="008D2DAE">
        <w:t>rozhovorů</w:t>
      </w:r>
      <w:r w:rsidR="00AE751F" w:rsidRPr="008D2DAE">
        <w:t xml:space="preserve"> s </w:t>
      </w:r>
      <w:r w:rsidRPr="008D2DAE">
        <w:t>Maem. Nixon mi řekl před pěti dny, že Rogers</w:t>
      </w:r>
      <w:r w:rsidR="00AE751F" w:rsidRPr="008D2DAE">
        <w:t xml:space="preserve"> a </w:t>
      </w:r>
      <w:r w:rsidRPr="008D2DAE">
        <w:t>vedoucí východoasijského odboru ministerstva zahraničí Marshall Green musí být zaměstnáni nějakou jinou činností, aby on mohl diskutovat</w:t>
      </w:r>
      <w:r w:rsidR="00AE751F" w:rsidRPr="008D2DAE">
        <w:t xml:space="preserve"> o </w:t>
      </w:r>
      <w:r w:rsidRPr="008D2DAE">
        <w:t>citlivých záležitostech</w:t>
      </w:r>
      <w:r w:rsidR="00AE751F" w:rsidRPr="008D2DAE">
        <w:t xml:space="preserve"> s </w:t>
      </w:r>
      <w:r w:rsidRPr="008D2DAE">
        <w:t>Maem</w:t>
      </w:r>
      <w:r w:rsidR="00AE751F" w:rsidRPr="008D2DAE">
        <w:t xml:space="preserve"> a </w:t>
      </w:r>
      <w:r w:rsidRPr="008D2DAE">
        <w:t>Čouem. Rogerse nepozvali na toto setkání ani Číňané, snad kvůli komentářům, které ministerstvo zahraničí proneslo</w:t>
      </w:r>
      <w:r w:rsidR="00AE751F" w:rsidRPr="008D2DAE">
        <w:t xml:space="preserve"> v </w:t>
      </w:r>
      <w:r w:rsidRPr="008D2DAE">
        <w:t>průběhu předcházejícího roku</w:t>
      </w:r>
      <w:r w:rsidR="00AE751F" w:rsidRPr="008D2DAE">
        <w:t xml:space="preserve"> v </w:t>
      </w:r>
      <w:r w:rsidRPr="008D2DAE">
        <w:t>souvislosti</w:t>
      </w:r>
      <w:r w:rsidR="00AE751F" w:rsidRPr="008D2DAE">
        <w:t xml:space="preserve"> s „</w:t>
      </w:r>
      <w:r w:rsidRPr="008D2DAE">
        <w:t>neujasněným</w:t>
      </w:r>
      <w:r w:rsidR="00AE751F" w:rsidRPr="008D2DAE">
        <w:t>“</w:t>
      </w:r>
      <w:r w:rsidRPr="008D2DAE">
        <w:t xml:space="preserve"> právním statusem Tcha</w:t>
      </w:r>
      <w:r w:rsidR="00AE751F" w:rsidRPr="008D2DAE">
        <w:t>j-w</w:t>
      </w:r>
      <w:r w:rsidRPr="008D2DAE">
        <w:t>anu. Přesto jsem mohl trvat na tom, aby Rogers jel</w:t>
      </w:r>
      <w:r w:rsidR="00AE751F" w:rsidRPr="008D2DAE">
        <w:t xml:space="preserve"> s </w:t>
      </w:r>
      <w:r w:rsidRPr="008D2DAE">
        <w:t>námi,</w:t>
      </w:r>
      <w:r w:rsidR="00AE751F" w:rsidRPr="008D2DAE">
        <w:t xml:space="preserve"> a </w:t>
      </w:r>
      <w:r w:rsidRPr="008D2DAE">
        <w:t>kdybych to udělal, ani Nixon, ani Číňané by neodmítli. Jednou</w:t>
      </w:r>
      <w:r w:rsidR="00AE751F" w:rsidRPr="008D2DAE">
        <w:t xml:space="preserve"> z </w:t>
      </w:r>
      <w:r w:rsidRPr="008D2DAE">
        <w:t>výsad, fakticky povinností, poradce pro otázky národní bezpečnosti je bojovat proti prezidentovým rozhodnutím, která považuje za nemoudrá. Neudělal jsem to. Toto zanedbání bylo formálně nenapadnutelné, ale důsledně vzato zbytečné. Ministr zahraničí neměl být vyloučen</w:t>
      </w:r>
      <w:r w:rsidR="00AE751F" w:rsidRPr="008D2DAE">
        <w:t xml:space="preserve"> z </w:t>
      </w:r>
      <w:r w:rsidRPr="008D2DAE">
        <w:t>tohoto historického setkání.</w:t>
      </w:r>
    </w:p>
    <w:p w:rsidR="00AE751F" w:rsidRPr="008D2DAE" w:rsidRDefault="000151F1" w:rsidP="00BF453C">
      <w:pPr>
        <w:pStyle w:val="Textodsazen"/>
      </w:pPr>
      <w:r w:rsidRPr="008D2DAE">
        <w:t>Mao C</w:t>
      </w:r>
      <w:r w:rsidR="00AE751F" w:rsidRPr="008D2DAE">
        <w:t>e-t</w:t>
      </w:r>
      <w:r w:rsidRPr="008D2DAE">
        <w:t>ung, vládce, jenž zasvětil svůj život rozvracení hodnot, struktury</w:t>
      </w:r>
      <w:r w:rsidR="00AE751F" w:rsidRPr="008D2DAE">
        <w:t xml:space="preserve"> a </w:t>
      </w:r>
      <w:r w:rsidRPr="008D2DAE">
        <w:t>podoby tradiční Číny, žil ve skutečnosti</w:t>
      </w:r>
      <w:r w:rsidR="00AE751F" w:rsidRPr="008D2DAE">
        <w:t xml:space="preserve"> v </w:t>
      </w:r>
      <w:r w:rsidRPr="008D2DAE">
        <w:t>císařském městě</w:t>
      </w:r>
      <w:r w:rsidR="00AE751F" w:rsidRPr="008D2DAE">
        <w:t xml:space="preserve"> a </w:t>
      </w:r>
      <w:r w:rsidRPr="008D2DAE">
        <w:t>byl tak uzavřený do sebe</w:t>
      </w:r>
      <w:r w:rsidR="00AE751F" w:rsidRPr="008D2DAE">
        <w:t xml:space="preserve"> a </w:t>
      </w:r>
      <w:r w:rsidRPr="008D2DAE">
        <w:t>tak tajemný jako císaři, kterými pohrdal. Nikdo</w:t>
      </w:r>
      <w:r w:rsidR="00AE751F" w:rsidRPr="008D2DAE">
        <w:t xml:space="preserve"> s </w:t>
      </w:r>
      <w:r w:rsidRPr="008D2DAE">
        <w:t>ním nikdy nemohl mít předem sjednanou schůzku; člověk nebyl pozván</w:t>
      </w:r>
      <w:r w:rsidR="00AE751F" w:rsidRPr="008D2DAE">
        <w:t xml:space="preserve"> k </w:t>
      </w:r>
      <w:r w:rsidRPr="008D2DAE">
        <w:t>nějaké Vládní autoritě, bylo mu jen dovoleno být na chvíli</w:t>
      </w:r>
      <w:r w:rsidR="00AE751F" w:rsidRPr="008D2DAE">
        <w:t xml:space="preserve"> v </w:t>
      </w:r>
      <w:r w:rsidRPr="008D2DAE">
        <w:t>přítomnosti nadřazené osoby, Setkal jsem se</w:t>
      </w:r>
      <w:r w:rsidR="00AE751F" w:rsidRPr="008D2DAE">
        <w:t xml:space="preserve"> s </w:t>
      </w:r>
      <w:r w:rsidRPr="008D2DAE">
        <w:t>Maem pětkrát. Pokaždé jsem</w:t>
      </w:r>
      <w:r w:rsidR="00AE751F" w:rsidRPr="008D2DAE">
        <w:t xml:space="preserve"> k </w:t>
      </w:r>
      <w:r w:rsidRPr="008D2DAE">
        <w:t>němu byl povolán náhle, přesně jako Nixon. Při jedné mé návštěvě vyjádřil Mao zájem setkat se</w:t>
      </w:r>
      <w:r w:rsidR="00AE751F" w:rsidRPr="008D2DAE">
        <w:t xml:space="preserve"> s </w:t>
      </w:r>
      <w:r w:rsidRPr="008D2DAE">
        <w:t>mou ženou Nancy. Skutečnost, že byla na nákupech, nepředstavovala pro naše hostitele žádnou překážku. Pracovník diplomatického protokolu ji vystrkal</w:t>
      </w:r>
      <w:r w:rsidR="00AE751F" w:rsidRPr="008D2DAE">
        <w:t xml:space="preserve"> z </w:t>
      </w:r>
      <w:r w:rsidRPr="008D2DAE">
        <w:t>jednoho obchodu</w:t>
      </w:r>
      <w:r w:rsidR="00AE751F" w:rsidRPr="008D2DAE">
        <w:t xml:space="preserve"> a </w:t>
      </w:r>
      <w:r w:rsidRPr="008D2DAE">
        <w:t>zdálo se, že věděl naprosto přesně, kde ji má hledat. Přivezl ji</w:t>
      </w:r>
      <w:r w:rsidR="00AE751F" w:rsidRPr="008D2DAE">
        <w:t xml:space="preserve"> k </w:t>
      </w:r>
      <w:r w:rsidRPr="008D2DAE">
        <w:t>Maovi</w:t>
      </w:r>
      <w:r w:rsidR="00AE751F" w:rsidRPr="008D2DAE">
        <w:t xml:space="preserve"> a </w:t>
      </w:r>
      <w:r w:rsidRPr="008D2DAE">
        <w:t>bezpečnostního pracovníka ministerstva zahraničí, který mou ženu předtím doprovázel, ponechal na místě. Ten, nyní zbaven svého úkolu, si mohl jen postěžovat na únos</w:t>
      </w:r>
      <w:r w:rsidR="00AE751F" w:rsidRPr="008D2DAE">
        <w:t xml:space="preserve"> v </w:t>
      </w:r>
      <w:r w:rsidRPr="008D2DAE">
        <w:t>centru Pekingu prodavači, který nerozuměl anglicky.</w:t>
      </w:r>
    </w:p>
    <w:p w:rsidR="00AE751F" w:rsidRPr="008D2DAE" w:rsidRDefault="000151F1" w:rsidP="00BF453C">
      <w:pPr>
        <w:pStyle w:val="Textodsazen"/>
      </w:pPr>
      <w:r w:rsidRPr="008D2DAE">
        <w:lastRenderedPageBreak/>
        <w:t>Přijížděli jsme</w:t>
      </w:r>
      <w:r w:rsidR="00AE751F" w:rsidRPr="008D2DAE">
        <w:t xml:space="preserve"> k </w:t>
      </w:r>
      <w:r w:rsidRPr="008D2DAE">
        <w:t>Maově rezidenci rudou branou,</w:t>
      </w:r>
      <w:r w:rsidR="00AE751F" w:rsidRPr="008D2DAE">
        <w:t xml:space="preserve"> a </w:t>
      </w:r>
      <w:r w:rsidRPr="008D2DAE">
        <w:t>níž dva vojáci čínské armády lhostejně pozorovali provoz na široké silnici vedoucí</w:t>
      </w:r>
      <w:r w:rsidR="00AE751F" w:rsidRPr="008D2DAE">
        <w:t xml:space="preserve"> z </w:t>
      </w:r>
      <w:r w:rsidRPr="008D2DAE">
        <w:t>východu na západ, jež byla postavena vedle bývalých městských hradeb. Poté, co jsme projeli kolem této rumělkov</w:t>
      </w:r>
      <w:r w:rsidR="00D064AB" w:rsidRPr="008D2DAE">
        <w:t>ě</w:t>
      </w:r>
      <w:r w:rsidRPr="008D2DAE">
        <w:t xml:space="preserve"> červené zdi, jsme odbočili na silnici, po jejíchž obou stranách stály domy</w:t>
      </w:r>
      <w:r w:rsidR="00AE751F" w:rsidRPr="008D2DAE">
        <w:t xml:space="preserve"> s </w:t>
      </w:r>
      <w:r w:rsidRPr="008D2DAE">
        <w:t>neurčitými fasádami; člo</w:t>
      </w:r>
      <w:r w:rsidR="00F978A5" w:rsidRPr="008D2DAE">
        <w:t>věk</w:t>
      </w:r>
      <w:r w:rsidRPr="008D2DAE">
        <w:t xml:space="preserve"> nemohl říci, jaký typ staven</w:t>
      </w:r>
      <w:r w:rsidR="0052696C" w:rsidRPr="008D2DAE">
        <w:t>í</w:t>
      </w:r>
      <w:r w:rsidRPr="008D2DAE">
        <w:t xml:space="preserve"> se skrývá za tímto nedefinovatelným exteriérem.</w:t>
      </w:r>
      <w:r w:rsidR="00AE751F" w:rsidRPr="008D2DAE">
        <w:t xml:space="preserve"> O </w:t>
      </w:r>
      <w:r w:rsidRPr="008D2DAE">
        <w:t>kilometr</w:t>
      </w:r>
      <w:r w:rsidR="00AE751F" w:rsidRPr="008D2DAE">
        <w:t xml:space="preserve"> a </w:t>
      </w:r>
      <w:r w:rsidRPr="008D2DAE">
        <w:t>půl dál obydlí končila</w:t>
      </w:r>
      <w:r w:rsidR="00AE751F" w:rsidRPr="008D2DAE">
        <w:t xml:space="preserve"> a </w:t>
      </w:r>
      <w:r w:rsidRPr="008D2DAE">
        <w:t xml:space="preserve">silnice vedla mezi jezerem na jedné </w:t>
      </w:r>
      <w:r w:rsidR="0052696C" w:rsidRPr="008D2DAE">
        <w:t>straně</w:t>
      </w:r>
      <w:r w:rsidR="00AE751F" w:rsidRPr="008D2DAE">
        <w:t xml:space="preserve"> a </w:t>
      </w:r>
      <w:r w:rsidRPr="008D2DAE">
        <w:t>lesíkem na straně druhé. Ma</w:t>
      </w:r>
      <w:r w:rsidR="0052696C" w:rsidRPr="008D2DAE">
        <w:t>o</w:t>
      </w:r>
      <w:r w:rsidRPr="008D2DAE">
        <w:t>ův domek neměl přímé sousedy; byl prostý</w:t>
      </w:r>
      <w:r w:rsidR="00AE751F" w:rsidRPr="008D2DAE">
        <w:t xml:space="preserve"> a </w:t>
      </w:r>
      <w:r w:rsidRPr="008D2DAE">
        <w:t>neokázalý, mohl</w:t>
      </w:r>
      <w:r w:rsidR="00AE751F" w:rsidRPr="008D2DAE">
        <w:t xml:space="preserve"> v </w:t>
      </w:r>
      <w:r w:rsidRPr="008D2DAE">
        <w:t>něm klidně bydlet malý funkcionář. Nebyla patrná žádná zvláštní bezpečnostní opatření. Vůz zajel přímo</w:t>
      </w:r>
      <w:r w:rsidR="00AE751F" w:rsidRPr="008D2DAE">
        <w:t xml:space="preserve"> k </w:t>
      </w:r>
      <w:r w:rsidRPr="008D2DAE">
        <w:t>přednímu vchodu, který krylo portiko. Vstoupili jsme přes malý obývací pokoj, který se otevíral do velké haly; přinejmenším při dvou mých návštěvách</w:t>
      </w:r>
      <w:r w:rsidR="00AE751F" w:rsidRPr="008D2DAE">
        <w:t xml:space="preserve"> v </w:t>
      </w:r>
      <w:r w:rsidRPr="008D2DAE">
        <w:t>ní stál pingpongový stůl.</w:t>
      </w:r>
    </w:p>
    <w:p w:rsidR="00AE751F" w:rsidRPr="008D2DAE" w:rsidRDefault="000151F1" w:rsidP="00BF453C">
      <w:pPr>
        <w:pStyle w:val="Textodsazen"/>
      </w:pPr>
      <w:r w:rsidRPr="008D2DAE">
        <w:t>Maova pracovna, středně velká místnost, byla na druhém konci haly. Všechny stěny zakrývaly police plné rukopisů; knihy ležely na stole</w:t>
      </w:r>
      <w:r w:rsidR="00AE751F" w:rsidRPr="008D2DAE">
        <w:t xml:space="preserve"> i </w:t>
      </w:r>
      <w:r w:rsidRPr="008D2DAE">
        <w:t>na podlaze. Pokoj vyvolával dojem, že je spíše útočištěm nějakého vzdělance než přijímací místností všemocného vůdce nejlidnatější země světa. Při mých prvních návštěvách stála</w:t>
      </w:r>
      <w:r w:rsidR="00AE751F" w:rsidRPr="008D2DAE">
        <w:t xml:space="preserve"> v </w:t>
      </w:r>
      <w:r w:rsidRPr="008D2DAE">
        <w:t>jednom rohu jednoduchá dřevěná postel, později však zmizela. Nejprve jsme uviděli několik křesel postavených do půlkruhu</w:t>
      </w:r>
      <w:r w:rsidR="00AE751F" w:rsidRPr="008D2DAE">
        <w:t xml:space="preserve"> a </w:t>
      </w:r>
      <w:r w:rsidRPr="008D2DAE">
        <w:t>zakrytých hnědavými přehozy, jako by patřila nějaké šetrné středostavovské rodině, která chce uchránit jejich čalounění před poškozením, neboť nové by bylo příliš drahé. Mezi každým párem křesel stál kávový stolek ve tvaru V, pokrytý bílým ubrusem. Na stolcích vedle Maa se obvykle vršily stohy knih, proto na nich bylo jen tolik místa, aby se tam vešel vždy přítomný šálek jasmínového čaje. Za křesly stály dvě stojací lampy</w:t>
      </w:r>
      <w:r w:rsidR="00AE751F" w:rsidRPr="008D2DAE">
        <w:t xml:space="preserve"> s </w:t>
      </w:r>
      <w:r w:rsidRPr="008D2DAE">
        <w:t>mimořádně širokými stínítky; napravo od Maa bylo plivátko. Když jsme vstoupili, Mao vstal</w:t>
      </w:r>
      <w:r w:rsidR="00AE751F" w:rsidRPr="008D2DAE">
        <w:t xml:space="preserve"> z </w:t>
      </w:r>
      <w:r w:rsidRPr="008D2DAE">
        <w:t xml:space="preserve">křesla; </w:t>
      </w:r>
      <w:r w:rsidR="002B4845" w:rsidRPr="008D2DAE">
        <w:t>při</w:t>
      </w:r>
      <w:r w:rsidRPr="008D2DAE">
        <w:t xml:space="preserve"> obou mých posledních návštěvách</w:t>
      </w:r>
      <w:r w:rsidR="00AE751F" w:rsidRPr="008D2DAE">
        <w:t xml:space="preserve"> k </w:t>
      </w:r>
      <w:r w:rsidRPr="008D2DAE">
        <w:t>tomu potřeboval pomoc dvou asistentek, ale vždy tímto způsobem pozdravil své návštěvníky.</w:t>
      </w:r>
    </w:p>
    <w:p w:rsidR="00AE751F" w:rsidRPr="008D2DAE" w:rsidRDefault="000151F1" w:rsidP="00BF453C">
      <w:pPr>
        <w:pStyle w:val="Textodsazen"/>
      </w:pPr>
      <w:r w:rsidRPr="008D2DAE">
        <w:t>Jestliže se člověk setkává se známým</w:t>
      </w:r>
      <w:r w:rsidR="00AE751F" w:rsidRPr="008D2DAE">
        <w:t xml:space="preserve"> a </w:t>
      </w:r>
      <w:r w:rsidRPr="008D2DAE">
        <w:t xml:space="preserve">mocným vůdcem, nemůže obvykle </w:t>
      </w:r>
      <w:r w:rsidR="00BB1165" w:rsidRPr="008D2DAE">
        <w:t>říci</w:t>
      </w:r>
      <w:r w:rsidRPr="008D2DAE">
        <w:t>, do jaké míry je ovlivněn jeho osobností nebo ohromen jeho postavením</w:t>
      </w:r>
      <w:r w:rsidR="00AE751F" w:rsidRPr="008D2DAE">
        <w:t xml:space="preserve"> a </w:t>
      </w:r>
      <w:r w:rsidRPr="008D2DAE">
        <w:t>reputací.</w:t>
      </w:r>
      <w:r w:rsidR="00AE751F" w:rsidRPr="008D2DAE">
        <w:t xml:space="preserve"> V </w:t>
      </w:r>
      <w:r w:rsidRPr="008D2DAE">
        <w:t>Maově případě však neexistovaly žádné pochybnosti. Byli jsme jen náhle předvoláni, žádný uvítací ceremoniál neproběhl. Mao jen stál, obklopený knihami, vysoký</w:t>
      </w:r>
      <w:r w:rsidR="00AE751F" w:rsidRPr="008D2DAE">
        <w:t xml:space="preserve"> a </w:t>
      </w:r>
      <w:r w:rsidRPr="008D2DAE">
        <w:t>na Číňana mohutně stavěný. Hypnotizoval návštěvníka úsměvem, jenž byl vědoucí</w:t>
      </w:r>
      <w:r w:rsidR="00AE751F" w:rsidRPr="008D2DAE">
        <w:t xml:space="preserve"> i </w:t>
      </w:r>
      <w:r w:rsidRPr="008D2DAE">
        <w:t>lehce výsměšný. Svým vystupováním každého varoval, že by bylo zbytečné pokoušet se ho podvést, neboť je specialistou na slabé stránky</w:t>
      </w:r>
      <w:r w:rsidR="00AE751F" w:rsidRPr="008D2DAE">
        <w:t xml:space="preserve"> a </w:t>
      </w:r>
      <w:r w:rsidRPr="008D2DAE">
        <w:t>falešnost člověka. Nepotkal jsem nikoho,</w:t>
      </w:r>
      <w:r w:rsidR="00AE751F" w:rsidRPr="008D2DAE">
        <w:t xml:space="preserve"> s </w:t>
      </w:r>
      <w:r w:rsidRPr="008D2DAE">
        <w:t>možnou výjimkou Charlese de Gaulla,</w:t>
      </w:r>
      <w:r w:rsidR="00AE751F" w:rsidRPr="008D2DAE">
        <w:t xml:space="preserve"> z </w:t>
      </w:r>
      <w:r w:rsidRPr="008D2DAE">
        <w:t>koho by vyzařovala tak syrová, koncentrovaná vůle. Tyčil se tam</w:t>
      </w:r>
      <w:r w:rsidR="00AE751F" w:rsidRPr="008D2DAE">
        <w:t xml:space="preserve"> a u </w:t>
      </w:r>
      <w:r w:rsidRPr="008D2DAE">
        <w:t xml:space="preserve">něho stála asistentka, aby mu pomohla držet rovnováhu, pokud by to bylo potřeba (při mé poslední návštěvě ho podpírala); dominoval místnosti </w:t>
      </w:r>
      <w:r w:rsidR="00A76BE3" w:rsidRPr="008D2DAE">
        <w:t>–</w:t>
      </w:r>
      <w:r w:rsidRPr="008D2DAE">
        <w:t xml:space="preserve"> nikoli pompou, kterou si většina nejvyšších státních představitelů dodává na majestátu, ale vůlí zvítězit, která</w:t>
      </w:r>
      <w:r w:rsidR="00AE751F" w:rsidRPr="008D2DAE">
        <w:t xml:space="preserve"> z </w:t>
      </w:r>
      <w:r w:rsidRPr="008D2DAE">
        <w:t>něho vyzařovala</w:t>
      </w:r>
      <w:r w:rsidR="00AE751F" w:rsidRPr="008D2DAE">
        <w:t xml:space="preserve"> v </w:t>
      </w:r>
      <w:r w:rsidRPr="008D2DAE">
        <w:t>téměř hmatatelné formě.</w:t>
      </w:r>
    </w:p>
    <w:p w:rsidR="00AE751F" w:rsidRPr="008D2DAE" w:rsidRDefault="000151F1" w:rsidP="00BF453C">
      <w:pPr>
        <w:pStyle w:val="Textodsazen"/>
      </w:pPr>
      <w:r w:rsidRPr="008D2DAE">
        <w:t>Pouhý fakt Maovy přítomnosti svědčil</w:t>
      </w:r>
      <w:r w:rsidR="00AE751F" w:rsidRPr="008D2DAE">
        <w:t xml:space="preserve"> o </w:t>
      </w:r>
      <w:r w:rsidRPr="008D2DAE">
        <w:t xml:space="preserve">jeho mimořádné houževnatosti. </w:t>
      </w:r>
      <w:r w:rsidR="00F978A5" w:rsidRPr="008D2DAE">
        <w:t>Ži</w:t>
      </w:r>
      <w:r w:rsidRPr="008D2DAE">
        <w:t>l neuvěřitelnou ságu rolnického syna</w:t>
      </w:r>
      <w:r w:rsidR="00AE751F" w:rsidRPr="008D2DAE">
        <w:t xml:space="preserve"> z </w:t>
      </w:r>
      <w:r w:rsidRPr="008D2DAE">
        <w:t xml:space="preserve">jižní Číny, jenž si dal za cíl zmocnit se </w:t>
      </w:r>
      <w:r w:rsidR="00F978A5" w:rsidRPr="008D2DAE">
        <w:lastRenderedPageBreak/>
        <w:t>ř</w:t>
      </w:r>
      <w:r w:rsidRPr="008D2DAE">
        <w:t>íše nebes, získal stoupence</w:t>
      </w:r>
      <w:r w:rsidR="00AE751F" w:rsidRPr="008D2DAE">
        <w:t xml:space="preserve"> a </w:t>
      </w:r>
      <w:r w:rsidRPr="008D2DAE">
        <w:t>vedl je během Dlouhého pochodu, při němž ušli téměř deset tisíc kilometrů</w:t>
      </w:r>
      <w:r w:rsidR="00AE751F" w:rsidRPr="008D2DAE">
        <w:t xml:space="preserve"> a </w:t>
      </w:r>
      <w:r w:rsidRPr="008D2DAE">
        <w:t>který přežila méně než třetina</w:t>
      </w:r>
      <w:r w:rsidR="00AE751F" w:rsidRPr="008D2DAE">
        <w:t xml:space="preserve"> z </w:t>
      </w:r>
      <w:r w:rsidRPr="008D2DAE">
        <w:t>nich.</w:t>
      </w:r>
      <w:r w:rsidR="00AE751F" w:rsidRPr="008D2DAE">
        <w:t xml:space="preserve"> Z </w:t>
      </w:r>
      <w:r w:rsidRPr="008D2DAE">
        <w:t>území, které vůbec neznal, vedl nejprve boj</w:t>
      </w:r>
      <w:r w:rsidR="00AE751F" w:rsidRPr="008D2DAE">
        <w:t xml:space="preserve"> s </w:t>
      </w:r>
      <w:r w:rsidRPr="008D2DAE">
        <w:t>Japonci</w:t>
      </w:r>
      <w:r w:rsidR="00AE751F" w:rsidRPr="008D2DAE">
        <w:t xml:space="preserve"> a </w:t>
      </w:r>
      <w:r w:rsidRPr="008D2DAE">
        <w:t>poté</w:t>
      </w:r>
      <w:r w:rsidR="00AE751F" w:rsidRPr="008D2DAE">
        <w:t xml:space="preserve"> s </w:t>
      </w:r>
      <w:r w:rsidRPr="008D2DAE">
        <w:t>vládou nacionalistů, aby nakonec skončil</w:t>
      </w:r>
      <w:r w:rsidR="00AE751F" w:rsidRPr="008D2DAE">
        <w:t xml:space="preserve"> v </w:t>
      </w:r>
      <w:r w:rsidRPr="008D2DAE">
        <w:t>císařském městě</w:t>
      </w:r>
      <w:r w:rsidR="00AE751F" w:rsidRPr="008D2DAE">
        <w:t xml:space="preserve"> a </w:t>
      </w:r>
      <w:r w:rsidRPr="008D2DAE">
        <w:t>stal se svědectvím toho, že tajemnost</w:t>
      </w:r>
      <w:r w:rsidR="00AE751F" w:rsidRPr="008D2DAE">
        <w:t xml:space="preserve"> a </w:t>
      </w:r>
      <w:r w:rsidRPr="008D2DAE">
        <w:t>majestátnost věčné Číny přetrvaly</w:t>
      </w:r>
      <w:r w:rsidR="00AE751F" w:rsidRPr="008D2DAE">
        <w:t xml:space="preserve"> i </w:t>
      </w:r>
      <w:r w:rsidRPr="008D2DAE">
        <w:t>uprostřed revoluce, jež si dala za cíl zničit všechny zažité zvyky. Nebyly tu žádné vnější znaky, které by mohly vysvětlit, proč</w:t>
      </w:r>
      <w:r w:rsidR="00AE751F" w:rsidRPr="008D2DAE">
        <w:t xml:space="preserve"> z </w:t>
      </w:r>
      <w:r w:rsidRPr="008D2DAE">
        <w:t>Maa vyzařuje taková moc. Mé děti mluví</w:t>
      </w:r>
      <w:r w:rsidR="00AE751F" w:rsidRPr="008D2DAE">
        <w:t xml:space="preserve"> o „</w:t>
      </w:r>
      <w:r w:rsidRPr="008D2DAE">
        <w:t>vibracích</w:t>
      </w:r>
      <w:r w:rsidR="00AE751F" w:rsidRPr="008D2DAE">
        <w:t>“</w:t>
      </w:r>
      <w:r w:rsidRPr="008D2DAE">
        <w:t>, které vysílají populární zpěváci, musím však přiznat, že</w:t>
      </w:r>
      <w:r w:rsidR="00AE751F" w:rsidRPr="008D2DAE">
        <w:t xml:space="preserve"> k </w:t>
      </w:r>
      <w:r w:rsidRPr="008D2DAE">
        <w:t>těm jsem zcela Imunní. Avšak Mao vysílal vibrace, které ukazovaly jeho sílu, moc</w:t>
      </w:r>
      <w:r w:rsidR="00AE751F" w:rsidRPr="008D2DAE">
        <w:t xml:space="preserve"> a </w:t>
      </w:r>
      <w:r w:rsidRPr="008D2DAE">
        <w:t>vůli.</w:t>
      </w:r>
      <w:r w:rsidR="00AE751F" w:rsidRPr="008D2DAE">
        <w:t xml:space="preserve"> V </w:t>
      </w:r>
      <w:r w:rsidR="00F978A5" w:rsidRPr="008D2DAE">
        <w:t>j</w:t>
      </w:r>
      <w:r w:rsidRPr="008D2DAE">
        <w:t>eho přítomnosti se</w:t>
      </w:r>
      <w:r w:rsidR="00AE751F" w:rsidRPr="008D2DAE">
        <w:t xml:space="preserve"> i </w:t>
      </w:r>
      <w:r w:rsidR="00F978A5" w:rsidRPr="008D2DAE">
        <w:t>Č</w:t>
      </w:r>
      <w:r w:rsidRPr="008D2DAE">
        <w:t>ou zdál být podřadnou osobností, třebaže leckdy byl tento dojem bezpochyby vyvolán záměrně. Čou byl příliš inteligentní, než aby nechápal, že být</w:t>
      </w:r>
      <w:r w:rsidR="00AE751F" w:rsidRPr="008D2DAE">
        <w:t xml:space="preserve"> v </w:t>
      </w:r>
      <w:r w:rsidRPr="008D2DAE">
        <w:t>Číně mužem číslo dvě znamená nacházet se</w:t>
      </w:r>
      <w:r w:rsidR="00AE751F" w:rsidRPr="008D2DAE">
        <w:t xml:space="preserve"> v </w:t>
      </w:r>
      <w:r w:rsidRPr="008D2DAE">
        <w:t>postavení tak riskantním, že se to téměř rovná sebevraždě. Žádný</w:t>
      </w:r>
      <w:r w:rsidR="00AE751F" w:rsidRPr="008D2DAE">
        <w:t xml:space="preserve"> z </w:t>
      </w:r>
      <w:r w:rsidRPr="008D2DAE">
        <w:t>jeho předchůdců nepřežil.</w:t>
      </w:r>
      <w:r w:rsidRPr="008D2DAE">
        <w:rPr>
          <w:rStyle w:val="slopoznmkypodarou"/>
        </w:rPr>
        <w:footnoteReference w:id="87"/>
      </w:r>
    </w:p>
    <w:p w:rsidR="00AE751F" w:rsidRPr="008D2DAE" w:rsidRDefault="000151F1" w:rsidP="00BF453C">
      <w:pPr>
        <w:pStyle w:val="Textodsazen"/>
      </w:pPr>
      <w:r w:rsidRPr="008D2DAE">
        <w:t>Dojem, který vyvolával Mao, byl</w:t>
      </w:r>
      <w:r w:rsidR="00AE751F" w:rsidRPr="008D2DAE">
        <w:t xml:space="preserve"> o </w:t>
      </w:r>
      <w:r w:rsidRPr="008D2DAE">
        <w:t>to výraznější, že byl</w:t>
      </w:r>
      <w:r w:rsidR="00AE751F" w:rsidRPr="008D2DAE">
        <w:t xml:space="preserve"> v </w:t>
      </w:r>
      <w:r w:rsidRPr="008D2DAE">
        <w:t>takovém protikladu</w:t>
      </w:r>
      <w:r w:rsidR="00AE751F" w:rsidRPr="008D2DAE">
        <w:t xml:space="preserve"> k </w:t>
      </w:r>
      <w:r w:rsidRPr="008D2DAE">
        <w:t>jeho fyzickému stavu. Před prvním setkáním se mnou už utrpěl řadu těžkých mrtvičných záchvatů. Mohl se pohybovat jen</w:t>
      </w:r>
      <w:r w:rsidR="00AE751F" w:rsidRPr="008D2DAE">
        <w:t xml:space="preserve"> s </w:t>
      </w:r>
      <w:r w:rsidRPr="008D2DAE">
        <w:t>těžkostmi</w:t>
      </w:r>
      <w:r w:rsidR="00AE751F" w:rsidRPr="008D2DAE">
        <w:t xml:space="preserve"> a </w:t>
      </w:r>
      <w:r w:rsidRPr="008D2DAE">
        <w:t>mluvení ho stálo mimořádnou námahu. Zdálo se, jako by slova vycházela</w:t>
      </w:r>
      <w:r w:rsidR="00AE751F" w:rsidRPr="008D2DAE">
        <w:t xml:space="preserve"> z </w:t>
      </w:r>
      <w:r w:rsidRPr="008D2DAE">
        <w:t>jeho úst</w:t>
      </w:r>
      <w:r w:rsidR="00AE751F" w:rsidRPr="008D2DAE">
        <w:t xml:space="preserve"> s </w:t>
      </w:r>
      <w:r w:rsidRPr="008D2DAE">
        <w:t>velkou neochotou; vyrážel je ze svých hlasivek</w:t>
      </w:r>
      <w:r w:rsidR="00AE751F" w:rsidRPr="008D2DAE">
        <w:t xml:space="preserve"> v </w:t>
      </w:r>
      <w:r w:rsidRPr="008D2DAE">
        <w:t>poryvech,</w:t>
      </w:r>
      <w:r w:rsidR="00AE751F" w:rsidRPr="008D2DAE">
        <w:t xml:space="preserve"> z </w:t>
      </w:r>
      <w:r w:rsidRPr="008D2DAE">
        <w:t>nichž každý jako by vyžadoval novou koncentraci sil, aby mohl přednést další řadu významných deklarací. Později, když se jeho zdraví zhoršilo ještě více, začalo být toto trýznivé úsilí tak zjevné, že bylo bolestné mu přihlížet. Mao při mém posledním soukromém setkání</w:t>
      </w:r>
      <w:r w:rsidR="00AE751F" w:rsidRPr="008D2DAE">
        <w:t xml:space="preserve"> s </w:t>
      </w:r>
      <w:r w:rsidRPr="008D2DAE">
        <w:t>ním</w:t>
      </w:r>
      <w:r w:rsidR="00AE751F" w:rsidRPr="008D2DAE">
        <w:t xml:space="preserve"> v </w:t>
      </w:r>
      <w:r w:rsidRPr="008D2DAE">
        <w:t>říjnu roku 1975, jakož</w:t>
      </w:r>
      <w:r w:rsidR="00AE751F" w:rsidRPr="008D2DAE">
        <w:t xml:space="preserve"> i </w:t>
      </w:r>
      <w:r w:rsidRPr="008D2DAE">
        <w:t>při návštěvě prezidenta Forda</w:t>
      </w:r>
      <w:r w:rsidR="00AE751F" w:rsidRPr="008D2DAE">
        <w:t xml:space="preserve"> v </w:t>
      </w:r>
      <w:r w:rsidRPr="008D2DAE">
        <w:t>Číně</w:t>
      </w:r>
      <w:r w:rsidR="00AE751F" w:rsidRPr="008D2DAE">
        <w:t xml:space="preserve"> v </w:t>
      </w:r>
      <w:r w:rsidRPr="008D2DAE">
        <w:t>prosinci téhož roku už téměř nedokázal mluvit; jen skřehotal jakési zvuky, které Nancy Tangová, Wang Cha</w:t>
      </w:r>
      <w:r w:rsidR="00AE751F" w:rsidRPr="008D2DAE">
        <w:t>i-ž</w:t>
      </w:r>
      <w:r w:rsidRPr="008D2DAE">
        <w:t>ung</w:t>
      </w:r>
      <w:r w:rsidR="00AE751F" w:rsidRPr="008D2DAE">
        <w:t xml:space="preserve"> a </w:t>
      </w:r>
      <w:r w:rsidRPr="008D2DAE">
        <w:t>další asistentka zapisovaly po vzájemných konzultacích</w:t>
      </w:r>
      <w:r w:rsidR="00AE751F" w:rsidRPr="008D2DAE">
        <w:t xml:space="preserve"> a </w:t>
      </w:r>
      <w:r w:rsidRPr="008D2DAE">
        <w:t>pak mu text ukazovaly, aby se ujistily, že mu správně porozuměly</w:t>
      </w:r>
      <w:r w:rsidR="00AE751F" w:rsidRPr="008D2DAE">
        <w:t xml:space="preserve"> a </w:t>
      </w:r>
      <w:r w:rsidRPr="008D2DAE">
        <w:t>že mohou jeho slova tlumočit. Ale přestože smrt byla za dveřmi, Maova mysl byla stále jasná</w:t>
      </w:r>
      <w:r w:rsidR="00AE751F" w:rsidRPr="008D2DAE">
        <w:t xml:space="preserve"> a </w:t>
      </w:r>
      <w:r w:rsidRPr="008D2DAE">
        <w:t>ironická.</w:t>
      </w:r>
    </w:p>
    <w:p w:rsidR="00AE751F" w:rsidRPr="008D2DAE" w:rsidRDefault="000151F1" w:rsidP="00BF453C">
      <w:pPr>
        <w:pStyle w:val="Textodsazen"/>
      </w:pPr>
      <w:r w:rsidRPr="008D2DAE">
        <w:t>Mao na rozdíl od téměř všech ostatních politických vůdců, které jsem poznal, nikdy neupadal do monologu. Předem připravené body, kterých většina státníků užívá, ať už je mají</w:t>
      </w:r>
      <w:r w:rsidR="00AE751F" w:rsidRPr="008D2DAE">
        <w:t xml:space="preserve"> v </w:t>
      </w:r>
      <w:r w:rsidRPr="008D2DAE">
        <w:t>poznámkách před sebou nebo</w:t>
      </w:r>
      <w:r w:rsidR="00F978A5" w:rsidRPr="008D2DAE">
        <w:t xml:space="preserve"> </w:t>
      </w:r>
      <w:r w:rsidRPr="008D2DAE">
        <w:t>je umí nazpaměť</w:t>
      </w:r>
      <w:r w:rsidR="00AE751F" w:rsidRPr="008D2DAE">
        <w:t xml:space="preserve"> a </w:t>
      </w:r>
      <w:r w:rsidRPr="008D2DAE">
        <w:t>snaží se vyvolat dojem, že mluví spatra, to pro Maa nebylo. Své názory vyjadřoval prostřednictvím sokratovského dialogu, který vedl lehce</w:t>
      </w:r>
      <w:r w:rsidR="00AE751F" w:rsidRPr="008D2DAE">
        <w:t xml:space="preserve"> a </w:t>
      </w:r>
      <w:r w:rsidRPr="008D2DAE">
        <w:t>se lstivou nenuceností. Vtěloval své hlavní komentáře do žertovného rozhovoru</w:t>
      </w:r>
      <w:r w:rsidR="00AE751F" w:rsidRPr="008D2DAE">
        <w:t xml:space="preserve"> a </w:t>
      </w:r>
      <w:r w:rsidRPr="008D2DAE">
        <w:t>zdánlivých vtípků</w:t>
      </w:r>
      <w:r w:rsidR="00AE751F" w:rsidRPr="008D2DAE">
        <w:t xml:space="preserve"> a </w:t>
      </w:r>
      <w:r w:rsidRPr="008D2DAE">
        <w:t>manévroval svým partnerem tak, aby si vytvářel pozici pro pronášení komentářů, které byly někdy filosofické</w:t>
      </w:r>
      <w:r w:rsidR="00AE751F" w:rsidRPr="008D2DAE">
        <w:t xml:space="preserve"> a </w:t>
      </w:r>
      <w:r w:rsidRPr="008D2DAE">
        <w:t xml:space="preserve">jindy ironické. Výsledkem bylo, že klíčové body zaobalil do tolika vedlejších </w:t>
      </w:r>
      <w:r w:rsidRPr="008D2DAE">
        <w:lastRenderedPageBreak/>
        <w:t>poznámek, že sice předávaly určité sdělení, ale nikdy neznamenaly žádný závazek. Maovy hádankovité poznámky byly jako mihotající se stíny na stěně; odrážely realitu, ale neobsahovaly ji. Naznačovaly směr, aniž by definovaly cestu, kudy jít. Mao pronášel maximy. Tím svého posluchače překvapil</w:t>
      </w:r>
      <w:r w:rsidR="00AE751F" w:rsidRPr="008D2DAE">
        <w:t xml:space="preserve"> a </w:t>
      </w:r>
      <w:r w:rsidRPr="008D2DAE">
        <w:t>vytvářel atmosféru, jež byla současně zmatená</w:t>
      </w:r>
      <w:r w:rsidR="00AE751F" w:rsidRPr="008D2DAE">
        <w:t xml:space="preserve"> i </w:t>
      </w:r>
      <w:r w:rsidRPr="008D2DAE">
        <w:t>lehce hrozivá. Člověk měl pocit, že jedná</w:t>
      </w:r>
      <w:r w:rsidR="00AE751F" w:rsidRPr="008D2DAE">
        <w:t xml:space="preserve"> s </w:t>
      </w:r>
      <w:r w:rsidRPr="008D2DAE">
        <w:t>bytostí</w:t>
      </w:r>
      <w:r w:rsidR="00AE751F" w:rsidRPr="008D2DAE">
        <w:t xml:space="preserve"> z </w:t>
      </w:r>
      <w:r w:rsidRPr="008D2DAE">
        <w:t>jiného světa, jež občas nadzdvihává roh závěsu, který zakrývá budoucnost,</w:t>
      </w:r>
      <w:r w:rsidR="00AE751F" w:rsidRPr="008D2DAE">
        <w:t xml:space="preserve"> a </w:t>
      </w:r>
      <w:r w:rsidRPr="008D2DAE">
        <w:t>dovolí ostatním nahlédnout, ale nikdy jim neukáže všechno, co sam</w:t>
      </w:r>
      <w:r w:rsidR="005C4295" w:rsidRPr="008D2DAE">
        <w:t>a</w:t>
      </w:r>
      <w:r w:rsidRPr="008D2DAE">
        <w:t xml:space="preserve"> vidí.</w:t>
      </w:r>
    </w:p>
    <w:p w:rsidR="00AE751F" w:rsidRPr="008D2DAE" w:rsidRDefault="000151F1" w:rsidP="00BF453C">
      <w:pPr>
        <w:pStyle w:val="Textodsazen"/>
      </w:pPr>
      <w:r w:rsidRPr="008D2DAE">
        <w:t>Přesto Mao dokázal nemilosrdně odhalit jádro problému, pokud chtěl. Při jedné ze svých pozdějších návštěv jsem řekl Teng Sia</w:t>
      </w:r>
      <w:r w:rsidR="00AE751F" w:rsidRPr="008D2DAE">
        <w:t>o-p</w:t>
      </w:r>
      <w:r w:rsidRPr="008D2DAE">
        <w:t>chingovi, že vztahy našich zemí mají zdravý základ, protože jedna na druhé nic nechce. Následujícího dne se Mao zmínil</w:t>
      </w:r>
      <w:r w:rsidR="00AE751F" w:rsidRPr="008D2DAE">
        <w:t xml:space="preserve"> o </w:t>
      </w:r>
      <w:r w:rsidRPr="008D2DAE">
        <w:t>tomto mém komentáři</w:t>
      </w:r>
      <w:r w:rsidR="00AE751F" w:rsidRPr="008D2DAE">
        <w:t xml:space="preserve"> a </w:t>
      </w:r>
      <w:r w:rsidRPr="008D2DAE">
        <w:t xml:space="preserve">ukázal, jakou pozornost věnuje detailům. Důrazně odmítl banalitu, kterou jsem pronesl: </w:t>
      </w:r>
      <w:r w:rsidR="00AE751F" w:rsidRPr="008D2DAE">
        <w:t>„</w:t>
      </w:r>
      <w:r w:rsidRPr="008D2DAE">
        <w:t>Jestliže ani jedna strana na druhé nic nežádá, proč byste jezdil do Pekingu? Jestliže žádná strana nic nežádá, proč bychom</w:t>
      </w:r>
      <w:r w:rsidR="00A76BE3" w:rsidRPr="008D2DAE">
        <w:t>…</w:t>
      </w:r>
      <w:r w:rsidRPr="008D2DAE">
        <w:t xml:space="preserve"> potom měli chtít přijmout vás</w:t>
      </w:r>
      <w:r w:rsidR="00AE751F" w:rsidRPr="008D2DAE">
        <w:t xml:space="preserve"> a </w:t>
      </w:r>
      <w:r w:rsidRPr="008D2DAE">
        <w:t>vašeho prezidenta?</w:t>
      </w:r>
      <w:r w:rsidR="00AE751F" w:rsidRPr="008D2DAE">
        <w:t>“ V </w:t>
      </w:r>
      <w:r w:rsidRPr="008D2DAE">
        <w:t>dalším bodě</w:t>
      </w:r>
      <w:r w:rsidR="00F978A5" w:rsidRPr="008D2DAE">
        <w:t xml:space="preserve"> </w:t>
      </w:r>
      <w:r w:rsidRPr="008D2DAE">
        <w:t>naznačil svou nespokojenost</w:t>
      </w:r>
      <w:r w:rsidR="00AE751F" w:rsidRPr="008D2DAE">
        <w:t xml:space="preserve"> s </w:t>
      </w:r>
      <w:r w:rsidRPr="008D2DAE">
        <w:t>tím, co považoval za ná</w:t>
      </w:r>
      <w:r w:rsidR="00F978A5" w:rsidRPr="008D2DAE">
        <w:t>š</w:t>
      </w:r>
      <w:r w:rsidRPr="008D2DAE">
        <w:t xml:space="preserve"> nedostatečný</w:t>
      </w:r>
      <w:r w:rsidR="00AE751F" w:rsidRPr="008D2DAE">
        <w:t xml:space="preserve"> a </w:t>
      </w:r>
      <w:r w:rsidRPr="008D2DAE">
        <w:t>neefektivní odpor vůči sovětskému expanzionismu; přirovnal naše jednání</w:t>
      </w:r>
      <w:r w:rsidR="00AE751F" w:rsidRPr="008D2DAE">
        <w:t xml:space="preserve"> k </w:t>
      </w:r>
      <w:r w:rsidRPr="008D2DAE">
        <w:t>chování vla</w:t>
      </w:r>
      <w:r w:rsidR="0052696C" w:rsidRPr="008D2DAE">
        <w:t>š</w:t>
      </w:r>
      <w:r w:rsidRPr="008D2DAE">
        <w:t xml:space="preserve">tovek před blížící se bouří: </w:t>
      </w:r>
      <w:r w:rsidR="00AE751F" w:rsidRPr="008D2DAE">
        <w:t>„</w:t>
      </w:r>
      <w:r w:rsidRPr="008D2DAE">
        <w:t>Tento svět není klidný,</w:t>
      </w:r>
      <w:r w:rsidR="00AE751F" w:rsidRPr="008D2DAE">
        <w:t>“</w:t>
      </w:r>
      <w:r w:rsidRPr="008D2DAE">
        <w:t xml:space="preserve"> říkal</w:t>
      </w:r>
      <w:r w:rsidR="00AE751F" w:rsidRPr="008D2DAE">
        <w:t xml:space="preserve"> v </w:t>
      </w:r>
      <w:r w:rsidRPr="008D2DAE">
        <w:t xml:space="preserve">poryvech, které bolestivě vyrážel ze svého otřeseného těla, </w:t>
      </w:r>
      <w:r w:rsidR="00AE751F" w:rsidRPr="008D2DAE">
        <w:t>„</w:t>
      </w:r>
      <w:r w:rsidRPr="008D2DAE">
        <w:t xml:space="preserve">a bouře </w:t>
      </w:r>
      <w:r w:rsidR="00A76BE3" w:rsidRPr="008D2DAE">
        <w:t>–</w:t>
      </w:r>
      <w:r w:rsidRPr="008D2DAE">
        <w:t xml:space="preserve"> vichr</w:t>
      </w:r>
      <w:r w:rsidR="00AE751F" w:rsidRPr="008D2DAE">
        <w:t xml:space="preserve"> a </w:t>
      </w:r>
      <w:r w:rsidRPr="008D2DAE">
        <w:t xml:space="preserve">déšť </w:t>
      </w:r>
      <w:r w:rsidR="00A76BE3" w:rsidRPr="008D2DAE">
        <w:t>–</w:t>
      </w:r>
      <w:r w:rsidRPr="008D2DAE">
        <w:t xml:space="preserve"> přicházejí.</w:t>
      </w:r>
      <w:r w:rsidR="00AE751F" w:rsidRPr="008D2DAE">
        <w:t xml:space="preserve"> A s </w:t>
      </w:r>
      <w:r w:rsidRPr="008D2DAE">
        <w:t>příchodem větru</w:t>
      </w:r>
      <w:r w:rsidR="00AE751F" w:rsidRPr="008D2DAE">
        <w:t xml:space="preserve"> a </w:t>
      </w:r>
      <w:r w:rsidRPr="008D2DAE">
        <w:t>deště mají vlaštovky napilno</w:t>
      </w:r>
      <w:r w:rsidR="00A76BE3" w:rsidRPr="008D2DAE">
        <w:t>…</w:t>
      </w:r>
      <w:r w:rsidRPr="008D2DAE">
        <w:t xml:space="preserve"> Je možné trochu oddálit příchod větru</w:t>
      </w:r>
      <w:r w:rsidR="00AE751F" w:rsidRPr="008D2DAE">
        <w:t xml:space="preserve"> a </w:t>
      </w:r>
      <w:r w:rsidRPr="008D2DAE">
        <w:t>deště, ale je těžké zabránit jejich příchodu.</w:t>
      </w:r>
      <w:r w:rsidR="00AE751F" w:rsidRPr="008D2DAE">
        <w:t>“</w:t>
      </w:r>
    </w:p>
    <w:p w:rsidR="00AE751F" w:rsidRPr="008D2DAE" w:rsidRDefault="00AE751F" w:rsidP="00BF453C">
      <w:pPr>
        <w:pStyle w:val="Textodsazen"/>
      </w:pPr>
      <w:r w:rsidRPr="008D2DAE">
        <w:t>K </w:t>
      </w:r>
      <w:r w:rsidR="000151F1" w:rsidRPr="008D2DAE">
        <w:t xml:space="preserve">tomuto kolosu jsme byli nyní uváděni. Mao pozdravil Nixona se svým charakteristickým postranním pohledem. </w:t>
      </w:r>
      <w:r w:rsidRPr="008D2DAE">
        <w:t>„</w:t>
      </w:r>
      <w:r w:rsidR="000151F1" w:rsidRPr="008D2DAE">
        <w:t>Náš starý společný přítel generalissimus Čankajšek</w:t>
      </w:r>
      <w:r w:rsidRPr="008D2DAE">
        <w:t xml:space="preserve"> s </w:t>
      </w:r>
      <w:r w:rsidR="000151F1" w:rsidRPr="008D2DAE">
        <w:t>tímto nesouhlasí,</w:t>
      </w:r>
      <w:r w:rsidRPr="008D2DAE">
        <w:t>“</w:t>
      </w:r>
      <w:r w:rsidR="000151F1" w:rsidRPr="008D2DAE">
        <w:t xml:space="preserve"> zažertoval</w:t>
      </w:r>
      <w:r w:rsidRPr="008D2DAE">
        <w:t xml:space="preserve"> a </w:t>
      </w:r>
      <w:r w:rsidR="000151F1" w:rsidRPr="008D2DAE">
        <w:t>vzal Nixonovu ruku do svých dlaní</w:t>
      </w:r>
      <w:r w:rsidRPr="008D2DAE">
        <w:t xml:space="preserve"> a s </w:t>
      </w:r>
      <w:r w:rsidR="000151F1" w:rsidRPr="008D2DAE">
        <w:t>velkou srdečností ho přivítal</w:t>
      </w:r>
      <w:r w:rsidRPr="008D2DAE">
        <w:t xml:space="preserve"> v </w:t>
      </w:r>
      <w:r w:rsidR="000151F1" w:rsidRPr="008D2DAE">
        <w:t xml:space="preserve">přítomnosti fotografů </w:t>
      </w:r>
      <w:r w:rsidR="00A76BE3" w:rsidRPr="008D2DAE">
        <w:t>–</w:t>
      </w:r>
      <w:r w:rsidR="000151F1" w:rsidRPr="008D2DAE">
        <w:t xml:space="preserve"> což byla událost, jež sama</w:t>
      </w:r>
      <w:r w:rsidRPr="008D2DAE">
        <w:t xml:space="preserve"> o </w:t>
      </w:r>
      <w:r w:rsidR="000151F1" w:rsidRPr="008D2DAE">
        <w:t>sobě měla velký symbolický význam, přinejmenším pro ty Číňany, kteří byli</w:t>
      </w:r>
      <w:r w:rsidRPr="008D2DAE">
        <w:t xml:space="preserve"> v </w:t>
      </w:r>
      <w:r w:rsidR="000151F1" w:rsidRPr="008D2DAE">
        <w:t>místnosti nebo kteří měli uvidět tuto fotografii</w:t>
      </w:r>
      <w:r w:rsidRPr="008D2DAE">
        <w:t xml:space="preserve"> v </w:t>
      </w:r>
      <w:r w:rsidR="000151F1" w:rsidRPr="008D2DAE">
        <w:t xml:space="preserve">deníku </w:t>
      </w:r>
      <w:r w:rsidR="00C936E6" w:rsidRPr="008D2DAE">
        <w:rPr>
          <w:i/>
        </w:rPr>
        <w:t>Že</w:t>
      </w:r>
      <w:r w:rsidRPr="008D2DAE">
        <w:rPr>
          <w:i/>
        </w:rPr>
        <w:t>n-m</w:t>
      </w:r>
      <w:r w:rsidR="00C936E6" w:rsidRPr="008D2DAE">
        <w:rPr>
          <w:i/>
        </w:rPr>
        <w:t>in ž</w:t>
      </w:r>
      <w:r w:rsidRPr="008D2DAE">
        <w:rPr>
          <w:i/>
        </w:rPr>
        <w:t>‘-p</w:t>
      </w:r>
      <w:r w:rsidR="00C936E6" w:rsidRPr="008D2DAE">
        <w:rPr>
          <w:i/>
        </w:rPr>
        <w:t>ao</w:t>
      </w:r>
      <w:r w:rsidR="000151F1" w:rsidRPr="008D2DAE">
        <w:rPr>
          <w:i/>
        </w:rPr>
        <w:t xml:space="preserve">. </w:t>
      </w:r>
      <w:r w:rsidR="000151F1" w:rsidRPr="008D2DAE">
        <w:t>Mao se zmínil</w:t>
      </w:r>
      <w:r w:rsidRPr="008D2DAE">
        <w:t xml:space="preserve"> o </w:t>
      </w:r>
      <w:r w:rsidR="000151F1" w:rsidRPr="008D2DAE">
        <w:t>poznámce, kterou Nixon udělal</w:t>
      </w:r>
      <w:r w:rsidRPr="008D2DAE">
        <w:t xml:space="preserve"> v </w:t>
      </w:r>
      <w:r w:rsidR="000151F1" w:rsidRPr="008D2DAE">
        <w:t>letadle před Čchiao Kua</w:t>
      </w:r>
      <w:r w:rsidRPr="008D2DAE">
        <w:t>n-c</w:t>
      </w:r>
      <w:r w:rsidR="000151F1" w:rsidRPr="008D2DAE">
        <w:t>huou. Prezident řekl, že považuje Maa za člověka,</w:t>
      </w:r>
      <w:r w:rsidRPr="008D2DAE">
        <w:t xml:space="preserve"> s </w:t>
      </w:r>
      <w:r w:rsidR="000151F1" w:rsidRPr="008D2DAE">
        <w:t>nímž je možné vést filosofický rozhovor. (Byl to další důkaz mimořádné rychlosti interní čínské komunikace, jakož</w:t>
      </w:r>
      <w:r w:rsidRPr="008D2DAE">
        <w:t xml:space="preserve"> i </w:t>
      </w:r>
      <w:r w:rsidR="000151F1" w:rsidRPr="008D2DAE">
        <w:t xml:space="preserve">přesných informací, které Mao dostával.) Mao žertoval, že filosofie je </w:t>
      </w:r>
      <w:r w:rsidRPr="008D2DAE">
        <w:t>„</w:t>
      </w:r>
      <w:r w:rsidR="000151F1" w:rsidRPr="008D2DAE">
        <w:t>složitý problém</w:t>
      </w:r>
      <w:r w:rsidRPr="008D2DAE">
        <w:t>“</w:t>
      </w:r>
      <w:r w:rsidR="000151F1" w:rsidRPr="008D2DAE">
        <w:t>; on nemůže přispět</w:t>
      </w:r>
      <w:r w:rsidRPr="008D2DAE">
        <w:t xml:space="preserve"> k </w:t>
      </w:r>
      <w:r w:rsidR="000151F1" w:rsidRPr="008D2DAE">
        <w:t>tomuto tématu žádným instruktivním sdělením, možná by proto měl vstoupit do rozhovoru doktor Kissinger. Tuto větu však opakoval několikrát, aby se vyhnul diskusi</w:t>
      </w:r>
      <w:r w:rsidRPr="008D2DAE">
        <w:t xml:space="preserve"> o </w:t>
      </w:r>
      <w:r w:rsidR="000151F1" w:rsidRPr="008D2DAE">
        <w:t>konkrétních mezinárodních problémech,</w:t>
      </w:r>
      <w:r w:rsidRPr="008D2DAE">
        <w:t xml:space="preserve"> o </w:t>
      </w:r>
      <w:r w:rsidR="000151F1" w:rsidRPr="008D2DAE">
        <w:t xml:space="preserve">kterých začal hovořit Nixon. Když prezident předložil seznam zemí, které vyžadovaly naši společnou pozornost, odpověděl Mao zdvořile, ale pevně: </w:t>
      </w:r>
      <w:r w:rsidRPr="008D2DAE">
        <w:t>„</w:t>
      </w:r>
      <w:r w:rsidR="000151F1" w:rsidRPr="008D2DAE">
        <w:t>Tyto otázky nejsou otázkami,</w:t>
      </w:r>
      <w:r w:rsidRPr="008D2DAE">
        <w:t xml:space="preserve"> o </w:t>
      </w:r>
      <w:r w:rsidR="000151F1" w:rsidRPr="008D2DAE">
        <w:t>kterých bych měl diskutovat já. Je třeba je probrat</w:t>
      </w:r>
      <w:r w:rsidRPr="008D2DAE">
        <w:t xml:space="preserve"> s </w:t>
      </w:r>
      <w:r w:rsidR="000151F1" w:rsidRPr="008D2DAE">
        <w:t>premiérem. Já diskutuji</w:t>
      </w:r>
      <w:r w:rsidRPr="008D2DAE">
        <w:t xml:space="preserve"> o </w:t>
      </w:r>
      <w:r w:rsidR="000151F1" w:rsidRPr="008D2DAE">
        <w:t>filosofických otázkách.</w:t>
      </w:r>
      <w:r w:rsidRPr="008D2DAE">
        <w:t>“</w:t>
      </w:r>
    </w:p>
    <w:p w:rsidR="00AE751F" w:rsidRPr="008D2DAE" w:rsidRDefault="000151F1" w:rsidP="00BF453C">
      <w:pPr>
        <w:pStyle w:val="Textodsazen"/>
      </w:pPr>
      <w:r w:rsidRPr="008D2DAE">
        <w:t>Nixon ve svých memoárech barvitě</w:t>
      </w:r>
      <w:r w:rsidR="00AE751F" w:rsidRPr="008D2DAE">
        <w:t xml:space="preserve"> a </w:t>
      </w:r>
      <w:r w:rsidRPr="008D2DAE">
        <w:t>přesně líčí toto setkání.</w:t>
      </w:r>
      <w:r w:rsidR="000F45C0" w:rsidRPr="008D2DAE">
        <w:rPr>
          <w:rStyle w:val="sloodkazu-konecoddlu"/>
        </w:rPr>
        <w:t>(</w:t>
      </w:r>
      <w:r w:rsidRPr="008D2DAE">
        <w:rPr>
          <w:rStyle w:val="sloodkazu-konecoddlu"/>
        </w:rPr>
        <w:t>1</w:t>
      </w:r>
      <w:r w:rsidR="000F45C0" w:rsidRPr="008D2DAE">
        <w:rPr>
          <w:rStyle w:val="sloodkazu-konecoddlu"/>
        </w:rPr>
        <w:t>)</w:t>
      </w:r>
      <w:r w:rsidRPr="008D2DAE">
        <w:t xml:space="preserve"> Žertovalo se</w:t>
      </w:r>
      <w:r w:rsidR="00AE751F" w:rsidRPr="008D2DAE">
        <w:t xml:space="preserve"> o </w:t>
      </w:r>
      <w:r w:rsidRPr="008D2DAE">
        <w:t>mých přítelkyních</w:t>
      </w:r>
      <w:r w:rsidR="00AE751F" w:rsidRPr="008D2DAE">
        <w:t xml:space="preserve"> a o </w:t>
      </w:r>
      <w:r w:rsidRPr="008D2DAE">
        <w:t>tom, jak je využívám</w:t>
      </w:r>
      <w:r w:rsidR="00AE751F" w:rsidRPr="008D2DAE">
        <w:t xml:space="preserve"> k </w:t>
      </w:r>
      <w:r w:rsidRPr="008D2DAE">
        <w:t>utajování svých cest. Proběhla posměšná názorová výměna</w:t>
      </w:r>
      <w:r w:rsidR="00AE751F" w:rsidRPr="008D2DAE">
        <w:t xml:space="preserve"> o </w:t>
      </w:r>
      <w:r w:rsidRPr="008D2DAE">
        <w:t xml:space="preserve">epitetech, kterými se častují vůdci </w:t>
      </w:r>
      <w:r w:rsidRPr="008D2DAE">
        <w:lastRenderedPageBreak/>
        <w:t>Pekingu</w:t>
      </w:r>
      <w:r w:rsidR="00AE751F" w:rsidRPr="008D2DAE">
        <w:t xml:space="preserve"> a </w:t>
      </w:r>
      <w:r w:rsidRPr="008D2DAE">
        <w:t xml:space="preserve">Tchajpeje. Mao mimořádně jasně naznačil, že dává jednoznačně přednost předvídatelnějším konzervativním vůdcům před sentimentálními rozkolísanými liberály: </w:t>
      </w:r>
      <w:r w:rsidR="00AE751F" w:rsidRPr="008D2DAE">
        <w:t>„</w:t>
      </w:r>
      <w:r w:rsidRPr="008D2DAE">
        <w:t>Při vašich volbách jsem hlasoval pro vás,</w:t>
      </w:r>
      <w:r w:rsidR="00AE751F" w:rsidRPr="008D2DAE">
        <w:t>“</w:t>
      </w:r>
      <w:r w:rsidRPr="008D2DAE">
        <w:t xml:space="preserve"> řekl šokovanému Nixonovi. </w:t>
      </w:r>
      <w:r w:rsidR="00AE751F" w:rsidRPr="008D2DAE">
        <w:t>„</w:t>
      </w:r>
      <w:r w:rsidRPr="008D2DAE">
        <w:t>Lidé říkají, že jste pravičák, že Republikánská strana je pravicová, že ministerský předseda Heath je také pravicový</w:t>
      </w:r>
      <w:r w:rsidR="00A76BE3" w:rsidRPr="008D2DAE">
        <w:t>…</w:t>
      </w:r>
      <w:r w:rsidRPr="008D2DAE">
        <w:t xml:space="preserve"> Jsem poměrně rád, když tito lidé na pravici přicházejí</w:t>
      </w:r>
      <w:r w:rsidR="00AE751F" w:rsidRPr="008D2DAE">
        <w:t xml:space="preserve"> k </w:t>
      </w:r>
      <w:r w:rsidRPr="008D2DAE">
        <w:t>moci.</w:t>
      </w:r>
      <w:r w:rsidR="00AE751F" w:rsidRPr="008D2DAE">
        <w:t>“</w:t>
      </w:r>
    </w:p>
    <w:p w:rsidR="00AE751F" w:rsidRPr="008D2DAE" w:rsidRDefault="000151F1" w:rsidP="00BF453C">
      <w:pPr>
        <w:pStyle w:val="Textodsazen"/>
      </w:pPr>
      <w:r w:rsidRPr="008D2DAE">
        <w:t>Mao využil kontextu rozhovoru, při němž si dobíral Nixona</w:t>
      </w:r>
      <w:r w:rsidR="00AE751F" w:rsidRPr="008D2DAE">
        <w:t xml:space="preserve"> v </w:t>
      </w:r>
      <w:r w:rsidRPr="008D2DAE">
        <w:t>souvislosti</w:t>
      </w:r>
      <w:r w:rsidR="00AE751F" w:rsidRPr="008D2DAE">
        <w:t xml:space="preserve"> s </w:t>
      </w:r>
      <w:r w:rsidRPr="008D2DAE">
        <w:t>jeho politickými vyhlídkami,</w:t>
      </w:r>
      <w:r w:rsidR="00AE751F" w:rsidRPr="008D2DAE">
        <w:t xml:space="preserve"> k </w:t>
      </w:r>
      <w:r w:rsidRPr="008D2DAE">
        <w:t>tomu, aby se zmínil</w:t>
      </w:r>
      <w:r w:rsidR="00AE751F" w:rsidRPr="008D2DAE">
        <w:t xml:space="preserve"> o </w:t>
      </w:r>
      <w:r w:rsidRPr="008D2DAE">
        <w:t xml:space="preserve">své vlastní opozici. Existuje </w:t>
      </w:r>
      <w:r w:rsidR="00AE751F" w:rsidRPr="008D2DAE">
        <w:t>„</w:t>
      </w:r>
      <w:r w:rsidRPr="008D2DAE">
        <w:t>reakcionářská skupina, která se staví proti našim kontaktům</w:t>
      </w:r>
      <w:r w:rsidR="00AE751F" w:rsidRPr="008D2DAE">
        <w:t xml:space="preserve"> s </w:t>
      </w:r>
      <w:r w:rsidRPr="008D2DAE">
        <w:t>vámi,</w:t>
      </w:r>
      <w:r w:rsidR="00AE751F" w:rsidRPr="008D2DAE">
        <w:t>“</w:t>
      </w:r>
      <w:r w:rsidRPr="008D2DAE">
        <w:t xml:space="preserve"> řekl. </w:t>
      </w:r>
      <w:r w:rsidR="00AE751F" w:rsidRPr="008D2DAE">
        <w:t>„</w:t>
      </w:r>
      <w:r w:rsidRPr="008D2DAE">
        <w:t>Výsledkem je, že nastoupila do letadla</w:t>
      </w:r>
      <w:r w:rsidR="00AE751F" w:rsidRPr="008D2DAE">
        <w:t xml:space="preserve"> a </w:t>
      </w:r>
      <w:r w:rsidRPr="008D2DAE">
        <w:t>uletěla do zahraničí.</w:t>
      </w:r>
      <w:r w:rsidR="00AE751F" w:rsidRPr="008D2DAE">
        <w:t>“</w:t>
      </w:r>
      <w:r w:rsidRPr="008D2DAE">
        <w:t xml:space="preserve"> Mao</w:t>
      </w:r>
      <w:r w:rsidR="00AE751F" w:rsidRPr="008D2DAE">
        <w:t xml:space="preserve"> a </w:t>
      </w:r>
      <w:r w:rsidRPr="008D2DAE">
        <w:t>Čou pak vysvětlili, že stroj se zřítil ve Vnějším Mongolsku, aby nám náhodou neuniklo, že mluví</w:t>
      </w:r>
      <w:r w:rsidR="00AE751F" w:rsidRPr="008D2DAE">
        <w:t xml:space="preserve"> o </w:t>
      </w:r>
      <w:r w:rsidRPr="008D2DAE">
        <w:t>Lin Piaovi. Nixon pronesl výmluvné prohlášení (zaznamenané</w:t>
      </w:r>
      <w:r w:rsidR="00AE751F" w:rsidRPr="008D2DAE">
        <w:t xml:space="preserve"> v </w:t>
      </w:r>
      <w:r w:rsidRPr="008D2DAE">
        <w:t>jeho pamětech)</w:t>
      </w:r>
      <w:r w:rsidR="00AE751F" w:rsidRPr="008D2DAE">
        <w:t xml:space="preserve"> o </w:t>
      </w:r>
      <w:r w:rsidRPr="008D2DAE">
        <w:t>své dlouhé cestě od antikomunismu ke sblížení</w:t>
      </w:r>
      <w:r w:rsidR="00AE751F" w:rsidRPr="008D2DAE">
        <w:t xml:space="preserve"> s </w:t>
      </w:r>
      <w:r w:rsidRPr="008D2DAE">
        <w:t>Pekingem, založenému na názoru, že zahraničněpolitické zájmy obou zemí jsou slučitelné</w:t>
      </w:r>
      <w:r w:rsidR="00AE751F" w:rsidRPr="008D2DAE">
        <w:t xml:space="preserve"> a </w:t>
      </w:r>
      <w:r w:rsidRPr="008D2DAE">
        <w:t xml:space="preserve">že ani jedna není hrozbou pro druhou. Mao nám při té příležitosti dal důležité záruky ohledně našich spojenců. Počínal si, jako by ho tato myšlenka napadla, právě když Nixon mluvil: </w:t>
      </w:r>
      <w:r w:rsidR="00AE751F" w:rsidRPr="008D2DAE">
        <w:t>„</w:t>
      </w:r>
      <w:r w:rsidRPr="008D2DAE">
        <w:t>My neohrožujeme ani Japonsko, ani Jižní Koreu,</w:t>
      </w:r>
      <w:r w:rsidR="00AE751F" w:rsidRPr="008D2DAE">
        <w:t>“</w:t>
      </w:r>
    </w:p>
    <w:p w:rsidR="00AE751F" w:rsidRPr="008D2DAE" w:rsidRDefault="000151F1" w:rsidP="00BF453C">
      <w:pPr>
        <w:pStyle w:val="Textodsazen"/>
      </w:pPr>
      <w:r w:rsidRPr="008D2DAE">
        <w:t>Později, když jsem již lépe rozuměl mnohovrstevnaté Maově konverzaci, pochopil jsem, že je jako nádvoří</w:t>
      </w:r>
      <w:r w:rsidR="00AE751F" w:rsidRPr="008D2DAE">
        <w:t xml:space="preserve"> v </w:t>
      </w:r>
      <w:r w:rsidRPr="008D2DAE">
        <w:t>Zakázaném městě,</w:t>
      </w:r>
      <w:r w:rsidR="00AE751F" w:rsidRPr="008D2DAE">
        <w:t xml:space="preserve"> z </w:t>
      </w:r>
      <w:r w:rsidRPr="008D2DAE">
        <w:t>nichž k</w:t>
      </w:r>
      <w:r w:rsidR="00595D8E" w:rsidRPr="008D2DAE">
        <w:t>a</w:t>
      </w:r>
      <w:r w:rsidRPr="008D2DAE">
        <w:t>ždé vede</w:t>
      </w:r>
      <w:r w:rsidR="00AE751F" w:rsidRPr="008D2DAE">
        <w:t xml:space="preserve"> k </w:t>
      </w:r>
      <w:r w:rsidRPr="008D2DAE">
        <w:t>je</w:t>
      </w:r>
      <w:r w:rsidR="00F978A5" w:rsidRPr="008D2DAE">
        <w:t>š</w:t>
      </w:r>
      <w:r w:rsidRPr="008D2DAE">
        <w:t>tě nepřístupnějšímu, jež se od</w:t>
      </w:r>
      <w:r w:rsidR="00595D8E" w:rsidRPr="008D2DAE">
        <w:t>liš</w:t>
      </w:r>
      <w:r w:rsidRPr="008D2DAE">
        <w:t>uje od ostatních jen nepatrnými změnami rozměrů</w:t>
      </w:r>
      <w:r w:rsidR="00AE751F" w:rsidRPr="008D2DAE">
        <w:t xml:space="preserve"> a </w:t>
      </w:r>
      <w:r w:rsidRPr="008D2DAE">
        <w:t>jehož konečný význam spočívá</w:t>
      </w:r>
      <w:r w:rsidR="00AE751F" w:rsidRPr="008D2DAE">
        <w:t xml:space="preserve"> v </w:t>
      </w:r>
      <w:r w:rsidRPr="008D2DAE">
        <w:t>jednotě, kterou umožňuje pochopit jen dlouhé přemýšlení.</w:t>
      </w:r>
      <w:r w:rsidR="00AE751F" w:rsidRPr="008D2DAE">
        <w:t xml:space="preserve"> V </w:t>
      </w:r>
      <w:r w:rsidRPr="008D2DAE">
        <w:t>žertovných řečech, které zaznamenal Nixon, byly narážky</w:t>
      </w:r>
      <w:r w:rsidR="00AE751F" w:rsidRPr="008D2DAE">
        <w:t xml:space="preserve"> a </w:t>
      </w:r>
      <w:r w:rsidRPr="008D2DAE">
        <w:t>témata, jež stejně jako předehra</w:t>
      </w:r>
      <w:r w:rsidR="00AE751F" w:rsidRPr="008D2DAE">
        <w:t xml:space="preserve"> k </w:t>
      </w:r>
      <w:r w:rsidRPr="008D2DAE">
        <w:t>nějaké Wagnerově opeře potřebovaly rozebrat, aby jejich význam začal být zřejmý.</w:t>
      </w:r>
    </w:p>
    <w:p w:rsidR="00AE751F" w:rsidRPr="008D2DAE" w:rsidRDefault="000151F1" w:rsidP="00BF453C">
      <w:pPr>
        <w:pStyle w:val="Textodsazen"/>
      </w:pPr>
      <w:r w:rsidRPr="008D2DAE">
        <w:t>Mao například hádankovitě mluvil</w:t>
      </w:r>
      <w:r w:rsidR="00AE751F" w:rsidRPr="008D2DAE">
        <w:t xml:space="preserve"> o </w:t>
      </w:r>
      <w:r w:rsidRPr="008D2DAE">
        <w:t>svém rozhodnutí rozšířit</w:t>
      </w:r>
      <w:r w:rsidR="00AE751F" w:rsidRPr="008D2DAE">
        <w:t xml:space="preserve"> s </w:t>
      </w:r>
      <w:r w:rsidRPr="008D2DAE">
        <w:t>námi obchod</w:t>
      </w:r>
      <w:r w:rsidR="00AE751F" w:rsidRPr="008D2DAE">
        <w:t xml:space="preserve"> a </w:t>
      </w:r>
      <w:r w:rsidRPr="008D2DAE">
        <w:t>kulturní výměnu. Vysvětloval, proč Číně trvalo dva roky, než reagovala na americké iniciativy,</w:t>
      </w:r>
      <w:r w:rsidR="00AE751F" w:rsidRPr="008D2DAE">
        <w:t xml:space="preserve"> a </w:t>
      </w:r>
      <w:r w:rsidRPr="008D2DAE">
        <w:t xml:space="preserve">zaobalil to do prohlášení, že čínský přístup byl </w:t>
      </w:r>
      <w:r w:rsidR="00AE751F" w:rsidRPr="008D2DAE">
        <w:t>„</w:t>
      </w:r>
      <w:r w:rsidRPr="008D2DAE">
        <w:t>byrokratický</w:t>
      </w:r>
      <w:r w:rsidR="00AE751F" w:rsidRPr="008D2DAE">
        <w:t>“</w:t>
      </w:r>
      <w:r w:rsidRPr="008D2DAE">
        <w:t>, protože požadoval, aby byly napřed vyřešeny všechny hlavní otázky</w:t>
      </w:r>
      <w:r w:rsidR="00AE751F" w:rsidRPr="008D2DAE">
        <w:t xml:space="preserve"> s </w:t>
      </w:r>
      <w:r w:rsidRPr="008D2DAE">
        <w:t>tím, že teprve poté se můžeme začít zabývat menšími problémy, jako jsou obchod</w:t>
      </w:r>
      <w:r w:rsidR="00AE751F" w:rsidRPr="008D2DAE">
        <w:t xml:space="preserve"> a </w:t>
      </w:r>
      <w:r w:rsidRPr="008D2DAE">
        <w:t xml:space="preserve">cestovní výměna. </w:t>
      </w:r>
      <w:r w:rsidR="00AE751F" w:rsidRPr="008D2DAE">
        <w:t>„</w:t>
      </w:r>
      <w:r w:rsidRPr="008D2DAE">
        <w:t>Později jsem pochopil, že máte pravdu,</w:t>
      </w:r>
      <w:r w:rsidR="00AE751F" w:rsidRPr="008D2DAE">
        <w:t xml:space="preserve"> a </w:t>
      </w:r>
      <w:r w:rsidRPr="008D2DAE">
        <w:t>zahráli jsme si stolní tenis.</w:t>
      </w:r>
      <w:r w:rsidR="00AE751F" w:rsidRPr="008D2DAE">
        <w:t>“</w:t>
      </w:r>
      <w:r w:rsidRPr="008D2DAE">
        <w:t xml:space="preserve"> Bylo to více než přednášení historie</w:t>
      </w:r>
      <w:r w:rsidR="00AE751F" w:rsidRPr="008D2DAE">
        <w:t xml:space="preserve"> a </w:t>
      </w:r>
      <w:r w:rsidRPr="008D2DAE">
        <w:t>odzbrojující omluva; Mao nám tímto způsobem říkal, že během summitu dosáhneme pokroku</w:t>
      </w:r>
      <w:r w:rsidR="00AE751F" w:rsidRPr="008D2DAE">
        <w:t xml:space="preserve"> v </w:t>
      </w:r>
      <w:r w:rsidRPr="008D2DAE">
        <w:t>otázce obchodu</w:t>
      </w:r>
      <w:r w:rsidR="00AE751F" w:rsidRPr="008D2DAE">
        <w:t xml:space="preserve"> a </w:t>
      </w:r>
      <w:r w:rsidRPr="008D2DAE">
        <w:t>kulturní výměny, jak jsem žádal Čoua během mé říjnové cesty do Pekingu. Mao se, stručně řečeno, rozhodl, že naše návštěva skončí úspěchem. Poté, co naše přítomnost takto dostala Maovo imprimatur, všichni čínští činitelé jako by přestali mít problémy</w:t>
      </w:r>
      <w:r w:rsidR="00AE751F" w:rsidRPr="008D2DAE">
        <w:t xml:space="preserve"> s </w:t>
      </w:r>
      <w:r w:rsidRPr="008D2DAE">
        <w:t>pochopením jeho instrukcí. Věty, jejichž obsah mi byl původně nejasný, byly nyní citovány</w:t>
      </w:r>
      <w:r w:rsidR="00AE751F" w:rsidRPr="008D2DAE">
        <w:t xml:space="preserve"> s </w:t>
      </w:r>
      <w:r w:rsidRPr="008D2DAE">
        <w:t xml:space="preserve">tím, že ukazují směr. Během týdne, který následoval, se všichni Číňané </w:t>
      </w:r>
      <w:r w:rsidR="00A76BE3" w:rsidRPr="008D2DAE">
        <w:t>–</w:t>
      </w:r>
      <w:r w:rsidR="00AE751F" w:rsidRPr="008D2DAE">
        <w:t xml:space="preserve"> a </w:t>
      </w:r>
      <w:r w:rsidRPr="008D2DAE">
        <w:t xml:space="preserve">zvláště Čou </w:t>
      </w:r>
      <w:r w:rsidR="00A76BE3" w:rsidRPr="008D2DAE">
        <w:t>–</w:t>
      </w:r>
      <w:r w:rsidRPr="008D2DAE">
        <w:t xml:space="preserve"> stále vraceli</w:t>
      </w:r>
      <w:r w:rsidR="00AE751F" w:rsidRPr="008D2DAE">
        <w:t xml:space="preserve"> k </w:t>
      </w:r>
      <w:r w:rsidRPr="008D2DAE">
        <w:t>tomu, co Mao řekl</w:t>
      </w:r>
      <w:r w:rsidR="00AE751F" w:rsidRPr="008D2DAE">
        <w:t xml:space="preserve"> v </w:t>
      </w:r>
      <w:r w:rsidRPr="008D2DAE">
        <w:t>rozhovoru, jenž trval pouhých šedesát pět minut, přičemž polovina času padla na překlad. Uprostřed tohoto popichování, žertů</w:t>
      </w:r>
      <w:r w:rsidR="00AE751F" w:rsidRPr="008D2DAE">
        <w:t xml:space="preserve"> a </w:t>
      </w:r>
      <w:r w:rsidRPr="008D2DAE">
        <w:t xml:space="preserve">vtipných pohotových odpovědí člověk ale musel dávat pozor, neboť Mao předkládal hlavní body </w:t>
      </w:r>
      <w:r w:rsidRPr="008D2DAE">
        <w:lastRenderedPageBreak/>
        <w:t>záměrně ležérně, aby případný neúspěch Nixonovy návštěvy neznamenal ztrátu tváře. Decentně ubral problému Tcha</w:t>
      </w:r>
      <w:r w:rsidR="00AE751F" w:rsidRPr="008D2DAE">
        <w:t>j-w</w:t>
      </w:r>
      <w:r w:rsidRPr="008D2DAE">
        <w:t>anu na významu</w:t>
      </w:r>
      <w:r w:rsidR="00AE751F" w:rsidRPr="008D2DAE">
        <w:t xml:space="preserve"> a </w:t>
      </w:r>
      <w:r w:rsidRPr="008D2DAE">
        <w:t>rozhodl se, že jej bude prezentovat jako relativně okrajový interní čínský spor; dokonce se ani nezmínil</w:t>
      </w:r>
      <w:r w:rsidR="00AE751F" w:rsidRPr="008D2DAE">
        <w:t xml:space="preserve"> o </w:t>
      </w:r>
      <w:r w:rsidRPr="008D2DAE">
        <w:t>naší vojenské přítomnosti na tomto ostrově. Konkrétně se</w:t>
      </w:r>
      <w:r w:rsidR="00AE751F" w:rsidRPr="008D2DAE">
        <w:t xml:space="preserve"> o </w:t>
      </w:r>
      <w:r w:rsidRPr="008D2DAE">
        <w:t>něm zmínil jen při žertování</w:t>
      </w:r>
      <w:r w:rsidR="00AE751F" w:rsidRPr="008D2DAE">
        <w:t xml:space="preserve"> o </w:t>
      </w:r>
      <w:r w:rsidRPr="008D2DAE">
        <w:t>nadávkách, kterými se obě strany zahrnovaly.</w:t>
      </w:r>
      <w:r w:rsidR="00AE751F" w:rsidRPr="008D2DAE">
        <w:t xml:space="preserve"> A </w:t>
      </w:r>
      <w:r w:rsidRPr="008D2DAE">
        <w:t>i to byl způsob, jak nám sdělit, že si Číňané nakonec vyřeší ten problém sami. Mao se zmínil</w:t>
      </w:r>
      <w:r w:rsidR="00AE751F" w:rsidRPr="008D2DAE">
        <w:t xml:space="preserve"> o </w:t>
      </w:r>
      <w:r w:rsidRPr="008D2DAE">
        <w:t>20. letech, kdy byl Čankajškovým spojencem,</w:t>
      </w:r>
      <w:r w:rsidR="00AE751F" w:rsidRPr="008D2DAE">
        <w:t xml:space="preserve"> a </w:t>
      </w:r>
      <w:r w:rsidRPr="008D2DAE">
        <w:t xml:space="preserve">připomněl Nixonovi, že </w:t>
      </w:r>
      <w:r w:rsidR="00AE751F" w:rsidRPr="008D2DAE">
        <w:t>„</w:t>
      </w:r>
      <w:r w:rsidRPr="008D2DAE">
        <w:t>ve skutečnosti je historie našeho přátelství</w:t>
      </w:r>
      <w:r w:rsidR="00AE751F" w:rsidRPr="008D2DAE">
        <w:t xml:space="preserve"> s </w:t>
      </w:r>
      <w:r w:rsidRPr="008D2DAE">
        <w:t xml:space="preserve">ním [Čankajškem] mnohem delší než historie </w:t>
      </w:r>
      <w:r w:rsidRPr="008D2DAE">
        <w:rPr>
          <w:i/>
        </w:rPr>
        <w:t>vašeho</w:t>
      </w:r>
      <w:r w:rsidRPr="008D2DAE">
        <w:t xml:space="preserve"> přátelství</w:t>
      </w:r>
      <w:r w:rsidR="00AE751F" w:rsidRPr="008D2DAE">
        <w:t xml:space="preserve"> s </w:t>
      </w:r>
      <w:r w:rsidRPr="008D2DAE">
        <w:t>ním</w:t>
      </w:r>
      <w:r w:rsidR="00AE751F" w:rsidRPr="008D2DAE">
        <w:t>“</w:t>
      </w:r>
      <w:r w:rsidRPr="008D2DAE">
        <w:t>. Ani tehdy, ani na žádném dalším jednání Mao nenaznačil jakoukoli netrpělivost kvůli Tcha</w:t>
      </w:r>
      <w:r w:rsidR="00AE751F" w:rsidRPr="008D2DAE">
        <w:t>j-w</w:t>
      </w:r>
      <w:r w:rsidRPr="008D2DAE">
        <w:t>anu, nestanovil žádný časový limit, ničím nevyhrožoval ani nedělal</w:t>
      </w:r>
      <w:r w:rsidR="00AE751F" w:rsidRPr="008D2DAE">
        <w:t xml:space="preserve"> z </w:t>
      </w:r>
      <w:r w:rsidRPr="008D2DAE">
        <w:t xml:space="preserve">ostrova rozhodující otázku našich vztahů. </w:t>
      </w:r>
      <w:r w:rsidR="00AE751F" w:rsidRPr="008D2DAE">
        <w:t>„</w:t>
      </w:r>
      <w:r w:rsidRPr="008D2DAE">
        <w:t>Prozatím se bez nich můžeme obejít,</w:t>
      </w:r>
      <w:r w:rsidR="00AE751F" w:rsidRPr="008D2DAE">
        <w:t xml:space="preserve"> a </w:t>
      </w:r>
      <w:r w:rsidRPr="008D2DAE">
        <w:t>ať přijdou po sto letech.</w:t>
      </w:r>
      <w:r w:rsidR="00AE751F" w:rsidRPr="008D2DAE">
        <w:t>“</w:t>
      </w:r>
    </w:p>
    <w:p w:rsidR="00AE751F" w:rsidRPr="008D2DAE" w:rsidRDefault="00AE751F" w:rsidP="00BF453C">
      <w:pPr>
        <w:pStyle w:val="Textodsazen"/>
      </w:pPr>
      <w:r w:rsidRPr="008D2DAE">
        <w:t>„</w:t>
      </w:r>
      <w:r w:rsidR="000151F1" w:rsidRPr="008D2DAE">
        <w:t>Proč takový spěch?</w:t>
      </w:r>
      <w:r w:rsidRPr="008D2DAE">
        <w:t>“</w:t>
      </w:r>
    </w:p>
    <w:p w:rsidR="00AE751F" w:rsidRPr="008D2DAE" w:rsidRDefault="00AE751F" w:rsidP="00BF453C">
      <w:pPr>
        <w:pStyle w:val="Textodsazen"/>
      </w:pPr>
      <w:r w:rsidRPr="008D2DAE">
        <w:t>„</w:t>
      </w:r>
      <w:r w:rsidR="000151F1" w:rsidRPr="008D2DAE">
        <w:t>Tahle záležitost [Tcha</w:t>
      </w:r>
      <w:r w:rsidRPr="008D2DAE">
        <w:t>j-w</w:t>
      </w:r>
      <w:r w:rsidR="000151F1" w:rsidRPr="008D2DAE">
        <w:t>an] není důležitá. Důležitá je otázka mezinárodní situace.</w:t>
      </w:r>
      <w:r w:rsidRPr="008D2DAE">
        <w:t>“</w:t>
      </w:r>
    </w:p>
    <w:p w:rsidR="00AE751F" w:rsidRPr="008D2DAE" w:rsidRDefault="00AE751F" w:rsidP="00BF453C">
      <w:pPr>
        <w:pStyle w:val="Textodsazen"/>
      </w:pPr>
      <w:r w:rsidRPr="008D2DAE">
        <w:t>„</w:t>
      </w:r>
      <w:r w:rsidR="000151F1" w:rsidRPr="008D2DAE">
        <w:t>Tcha</w:t>
      </w:r>
      <w:r w:rsidRPr="008D2DAE">
        <w:t>j-w</w:t>
      </w:r>
      <w:r w:rsidR="000151F1" w:rsidRPr="008D2DAE">
        <w:t>an je nevýznamná věc, významná věc je svět.</w:t>
      </w:r>
      <w:r w:rsidRPr="008D2DAE">
        <w:t>“</w:t>
      </w:r>
      <w:r w:rsidR="000151F1" w:rsidRPr="008D2DAE">
        <w:t xml:space="preserve"> Takovéto názory vyjadřoval Mao</w:t>
      </w:r>
      <w:r w:rsidRPr="008D2DAE">
        <w:t xml:space="preserve"> v </w:t>
      </w:r>
      <w:r w:rsidR="000151F1" w:rsidRPr="008D2DAE">
        <w:t>souvislosti</w:t>
      </w:r>
      <w:r w:rsidRPr="008D2DAE">
        <w:t xml:space="preserve"> s </w:t>
      </w:r>
      <w:r w:rsidR="000151F1" w:rsidRPr="008D2DAE">
        <w:t>ostrovem při mnoha návštěvách. (Stejné stanovisko zastávali</w:t>
      </w:r>
      <w:r w:rsidRPr="008D2DAE">
        <w:t xml:space="preserve"> i </w:t>
      </w:r>
      <w:r w:rsidR="000151F1" w:rsidRPr="008D2DAE">
        <w:t>Čou E</w:t>
      </w:r>
      <w:r w:rsidRPr="008D2DAE">
        <w:t>n-l</w:t>
      </w:r>
      <w:r w:rsidR="000151F1" w:rsidRPr="008D2DAE">
        <w:t>aj</w:t>
      </w:r>
      <w:r w:rsidRPr="008D2DAE">
        <w:t xml:space="preserve"> a </w:t>
      </w:r>
      <w:r w:rsidR="000151F1" w:rsidRPr="008D2DAE">
        <w:t>Teng Sia</w:t>
      </w:r>
      <w:r w:rsidRPr="008D2DAE">
        <w:t>o-p</w:t>
      </w:r>
      <w:r w:rsidR="000151F1" w:rsidRPr="008D2DAE">
        <w:t>ching.) Avšak Mao podobně jako Čou</w:t>
      </w:r>
      <w:r w:rsidRPr="008D2DAE">
        <w:t xml:space="preserve"> a </w:t>
      </w:r>
      <w:r w:rsidR="000151F1" w:rsidRPr="008D2DAE">
        <w:t>Teng věnoval Tcha</w:t>
      </w:r>
      <w:r w:rsidRPr="008D2DAE">
        <w:t>j-w</w:t>
      </w:r>
      <w:r w:rsidR="000151F1" w:rsidRPr="008D2DAE">
        <w:t>anu při rozhovorech</w:t>
      </w:r>
      <w:r w:rsidRPr="008D2DAE">
        <w:t xml:space="preserve"> s </w:t>
      </w:r>
      <w:r w:rsidR="000151F1" w:rsidRPr="008D2DAE">
        <w:t>námi jen velmi málo času.</w:t>
      </w:r>
    </w:p>
    <w:p w:rsidR="00AE751F" w:rsidRPr="008D2DAE" w:rsidRDefault="000151F1" w:rsidP="00BF453C">
      <w:pPr>
        <w:pStyle w:val="Textodsazen"/>
      </w:pPr>
      <w:r w:rsidRPr="008D2DAE">
        <w:t>Maovi dělal tehdy,</w:t>
      </w:r>
      <w:r w:rsidR="00AE751F" w:rsidRPr="008D2DAE">
        <w:t xml:space="preserve"> a </w:t>
      </w:r>
      <w:r w:rsidRPr="008D2DAE">
        <w:t>ještě více později, když jsem</w:t>
      </w:r>
      <w:r w:rsidR="00AE751F" w:rsidRPr="008D2DAE">
        <w:t xml:space="preserve"> s </w:t>
      </w:r>
      <w:r w:rsidRPr="008D2DAE">
        <w:t>ním mluvil sám</w:t>
      </w:r>
      <w:r w:rsidR="00AE751F" w:rsidRPr="008D2DAE">
        <w:t xml:space="preserve"> a </w:t>
      </w:r>
      <w:r w:rsidRPr="008D2DAE">
        <w:t xml:space="preserve">delší dobu, mnohem větší starosti mezinárodní kontext </w:t>
      </w:r>
      <w:r w:rsidR="00A76BE3" w:rsidRPr="008D2DAE">
        <w:t>–</w:t>
      </w:r>
      <w:r w:rsidRPr="008D2DAE">
        <w:t xml:space="preserve"> tedy Sovětský svaz. Na dlouhý Nixonův rozbor, zda je jako jaderná supervelmoc nebezpečnější Sovětský </w:t>
      </w:r>
      <w:r w:rsidR="0052696C" w:rsidRPr="008D2DAE">
        <w:t>svaz</w:t>
      </w:r>
      <w:r w:rsidRPr="008D2DAE">
        <w:t xml:space="preserve"> nebo Amerika, Mao odpověděl: </w:t>
      </w:r>
      <w:r w:rsidR="00AE751F" w:rsidRPr="008D2DAE">
        <w:t>„V </w:t>
      </w:r>
      <w:r w:rsidRPr="008D2DAE">
        <w:t>současnosti je relativně malá pravděpodobnost, že by Spojené státy nebo Čína sáhly</w:t>
      </w:r>
      <w:r w:rsidR="00AE751F" w:rsidRPr="008D2DAE">
        <w:t xml:space="preserve"> k </w:t>
      </w:r>
      <w:r w:rsidRPr="008D2DAE">
        <w:t>agresi</w:t>
      </w:r>
      <w:r w:rsidR="00A76BE3" w:rsidRPr="008D2DAE">
        <w:t>…</w:t>
      </w:r>
      <w:r w:rsidRPr="008D2DAE">
        <w:t xml:space="preserve"> Vy chcete stáhnout určitý počet vojáků zpět domů;</w:t>
      </w:r>
      <w:r w:rsidR="00AE751F" w:rsidRPr="008D2DAE">
        <w:t xml:space="preserve"> a </w:t>
      </w:r>
      <w:r w:rsidRPr="008D2DAE">
        <w:t>naši do zahraničí nejdou.</w:t>
      </w:r>
      <w:r w:rsidR="00AE751F" w:rsidRPr="008D2DAE">
        <w:t>“</w:t>
      </w:r>
      <w:r w:rsidRPr="008D2DAE">
        <w:t xml:space="preserve"> Jinými slovy, člověk eliminací dospěl</w:t>
      </w:r>
      <w:r w:rsidR="00AE751F" w:rsidRPr="008D2DAE">
        <w:t xml:space="preserve"> k </w:t>
      </w:r>
      <w:r w:rsidRPr="008D2DAE">
        <w:t>závěru, že největší bezpečnostní obavy vzbuzuje</w:t>
      </w:r>
      <w:r w:rsidR="00AE751F" w:rsidRPr="008D2DAE">
        <w:t xml:space="preserve"> v </w:t>
      </w:r>
      <w:r w:rsidRPr="008D2DAE">
        <w:t>Maovi Sovětský svaz. Stejn</w:t>
      </w:r>
      <w:r w:rsidR="00595D8E" w:rsidRPr="008D2DAE">
        <w:t>ě</w:t>
      </w:r>
      <w:r w:rsidRPr="008D2DAE">
        <w:t xml:space="preserve"> důležité</w:t>
      </w:r>
      <w:r w:rsidR="00595D8E" w:rsidRPr="008D2DAE">
        <w:t xml:space="preserve"> </w:t>
      </w:r>
      <w:r w:rsidRPr="008D2DAE">
        <w:t xml:space="preserve">bylo skryté ujištění, že </w:t>
      </w:r>
      <w:r w:rsidR="00117C8D" w:rsidRPr="008D2DAE">
        <w:t>Čína</w:t>
      </w:r>
      <w:r w:rsidRPr="008D2DAE">
        <w:t xml:space="preserve"> nebude intervenovat</w:t>
      </w:r>
      <w:r w:rsidR="00AE751F" w:rsidRPr="008D2DAE">
        <w:t xml:space="preserve"> v </w:t>
      </w:r>
      <w:r w:rsidRPr="008D2DAE">
        <w:t>Indočíně vojensky, které později opakoval Čou. Tím byla zahnána noční můra, která strašila dvě americké administrativy. Jestliže Mao vyloučil možnost, že by Čína intervenovala</w:t>
      </w:r>
      <w:r w:rsidR="00AE751F" w:rsidRPr="008D2DAE">
        <w:t xml:space="preserve"> v </w:t>
      </w:r>
      <w:r w:rsidRPr="008D2DAE">
        <w:t>zahraničí,</w:t>
      </w:r>
      <w:r w:rsidR="00AE751F" w:rsidRPr="008D2DAE">
        <w:t xml:space="preserve"> a </w:t>
      </w:r>
      <w:r w:rsidRPr="008D2DAE">
        <w:t>jestliže se zmínil pozitivně</w:t>
      </w:r>
      <w:r w:rsidR="00AE751F" w:rsidRPr="008D2DAE">
        <w:t xml:space="preserve"> o </w:t>
      </w:r>
      <w:r w:rsidRPr="008D2DAE">
        <w:t>Japonsku</w:t>
      </w:r>
      <w:r w:rsidR="00AE751F" w:rsidRPr="008D2DAE">
        <w:t xml:space="preserve"> a </w:t>
      </w:r>
      <w:r w:rsidRPr="008D2DAE">
        <w:t>Jižní Koreji, říkal nám, že Peking neohrozí naše životní zájmy.</w:t>
      </w:r>
      <w:r w:rsidR="00AE751F" w:rsidRPr="008D2DAE">
        <w:t xml:space="preserve"> A </w:t>
      </w:r>
      <w:r w:rsidRPr="008D2DAE">
        <w:t>protože lidé ze Západu byli notoricky proslulí tím, že jim všechno dochází jen pomalu, vrátil se</w:t>
      </w:r>
      <w:r w:rsidR="00AE751F" w:rsidRPr="008D2DAE">
        <w:t xml:space="preserve"> k </w:t>
      </w:r>
      <w:r w:rsidRPr="008D2DAE">
        <w:t>pravidelně se opakujícímu tématu mých jednání</w:t>
      </w:r>
      <w:r w:rsidR="00AE751F" w:rsidRPr="008D2DAE">
        <w:t xml:space="preserve"> s </w:t>
      </w:r>
      <w:r w:rsidRPr="008D2DAE">
        <w:t xml:space="preserve">Čouem: </w:t>
      </w:r>
      <w:r w:rsidR="00AE751F" w:rsidRPr="008D2DAE">
        <w:t>„</w:t>
      </w:r>
      <w:r w:rsidRPr="008D2DAE">
        <w:t xml:space="preserve">Myslím si, obecně řečeno, že lidé jako já se vyjadřují velkohubě. To jsou ty věci jako </w:t>
      </w:r>
      <w:r w:rsidR="00AE751F" w:rsidRPr="008D2DAE">
        <w:t>‚</w:t>
      </w:r>
      <w:r w:rsidRPr="008D2DAE">
        <w:t>celý svět by se měl sjednotit</w:t>
      </w:r>
      <w:r w:rsidR="00AE751F" w:rsidRPr="008D2DAE">
        <w:t xml:space="preserve"> a </w:t>
      </w:r>
      <w:r w:rsidRPr="008D2DAE">
        <w:t>porazit imperialismus, revizionismus</w:t>
      </w:r>
      <w:r w:rsidR="00AE751F" w:rsidRPr="008D2DAE">
        <w:t xml:space="preserve"> a </w:t>
      </w:r>
      <w:r w:rsidRPr="008D2DAE">
        <w:t>všechny reakcionáře</w:t>
      </w:r>
      <w:r w:rsidR="00AE751F" w:rsidRPr="008D2DAE">
        <w:t xml:space="preserve"> a </w:t>
      </w:r>
      <w:r w:rsidRPr="008D2DAE">
        <w:t>ustavit socialismus</w:t>
      </w:r>
      <w:r w:rsidR="00AE751F" w:rsidRPr="008D2DAE">
        <w:t>‘</w:t>
      </w:r>
      <w:r w:rsidRPr="008D2DAE">
        <w:t>.</w:t>
      </w:r>
      <w:r w:rsidR="00AE751F" w:rsidRPr="008D2DAE">
        <w:t>“</w:t>
      </w:r>
      <w:r w:rsidRPr="008D2DAE">
        <w:t xml:space="preserve"> Mao se při myšlence, že by kdokoli mohl ještě věřit desítky let starému sloganu, načmáranému na každém veřejném plakátě</w:t>
      </w:r>
      <w:r w:rsidR="00AE751F" w:rsidRPr="008D2DAE">
        <w:t xml:space="preserve"> v </w:t>
      </w:r>
      <w:r w:rsidRPr="008D2DAE">
        <w:t>Číně, rozesmál, až se za břicho popadal,</w:t>
      </w:r>
      <w:r w:rsidR="00AE751F" w:rsidRPr="008D2DAE">
        <w:t xml:space="preserve"> a </w:t>
      </w:r>
      <w:r w:rsidRPr="008D2DAE">
        <w:t xml:space="preserve">Čou mu přizvukoval. Vůdci </w:t>
      </w:r>
      <w:r w:rsidR="00117C8D" w:rsidRPr="008D2DAE">
        <w:t>Číny</w:t>
      </w:r>
      <w:r w:rsidRPr="008D2DAE">
        <w:t xml:space="preserve"> při jednáních</w:t>
      </w:r>
      <w:r w:rsidR="00AE751F" w:rsidRPr="008D2DAE">
        <w:t xml:space="preserve"> s </w:t>
      </w:r>
      <w:r w:rsidRPr="008D2DAE">
        <w:t>námi vůbec neuvažovali ideologicky. Hrozba, které čelili, stanovila, že jednoznačnou prioritou je geopolitika. Tichou dohodou</w:t>
      </w:r>
      <w:r w:rsidR="00AE751F" w:rsidRPr="008D2DAE">
        <w:t xml:space="preserve"> o </w:t>
      </w:r>
      <w:r w:rsidRPr="008D2DAE">
        <w:t>neútočení, kterou</w:t>
      </w:r>
      <w:r w:rsidR="00AE751F" w:rsidRPr="008D2DAE">
        <w:t xml:space="preserve"> s </w:t>
      </w:r>
      <w:r w:rsidRPr="008D2DAE">
        <w:t>námi uzavřeli, si vlastně uvolnili ruce na jedné frontě.</w:t>
      </w:r>
    </w:p>
    <w:p w:rsidR="00AE751F" w:rsidRPr="008D2DAE" w:rsidRDefault="005060B0" w:rsidP="00BF453C">
      <w:pPr>
        <w:pStyle w:val="Textodsazen"/>
      </w:pPr>
      <w:r w:rsidRPr="008D2DAE">
        <w:lastRenderedPageBreak/>
        <w:t>Při</w:t>
      </w:r>
      <w:r w:rsidR="000151F1" w:rsidRPr="008D2DAE">
        <w:t xml:space="preserve"> setkání</w:t>
      </w:r>
      <w:r w:rsidR="00AE751F" w:rsidRPr="008D2DAE">
        <w:t xml:space="preserve"> s </w:t>
      </w:r>
      <w:r w:rsidR="000151F1" w:rsidRPr="008D2DAE">
        <w:t>Maem se ale vše netočilo jen kolem strategie. Ani při tomto krátkém rozhovoru nedokázal uniknout své noční můře, která mu kazila to, Čeho dosáhl,</w:t>
      </w:r>
      <w:r w:rsidR="00AE751F" w:rsidRPr="008D2DAE">
        <w:t xml:space="preserve"> a </w:t>
      </w:r>
      <w:r w:rsidR="000151F1" w:rsidRPr="008D2DAE">
        <w:t>mučila ho</w:t>
      </w:r>
      <w:r w:rsidR="00AE751F" w:rsidRPr="008D2DAE">
        <w:t xml:space="preserve"> v </w:t>
      </w:r>
      <w:r w:rsidR="000151F1" w:rsidRPr="008D2DAE">
        <w:t>jeho posledních letech: měl strach, že vše může být jen prchavým okamžikem, že veškeré snažení, utrpení, Dlouhý pochod, brutální boje mezi členy vedení budou jen krátkou mezihrou</w:t>
      </w:r>
      <w:r w:rsidR="00AE751F" w:rsidRPr="008D2DAE">
        <w:t xml:space="preserve"> v </w:t>
      </w:r>
      <w:r w:rsidR="000151F1" w:rsidRPr="008D2DAE">
        <w:t>životě triumfující tisícileté kultury, která pasivní rezistencí zkrotila všechny předcházející bouře, po nichž nezbylo</w:t>
      </w:r>
      <w:r w:rsidR="00AE751F" w:rsidRPr="008D2DAE">
        <w:t xml:space="preserve"> o </w:t>
      </w:r>
      <w:r w:rsidR="000151F1" w:rsidRPr="008D2DAE">
        <w:t xml:space="preserve">mnoho více než po kameni hozeném do rybníka, jenž sotva rozvlní jeho hladinu. </w:t>
      </w:r>
      <w:r w:rsidR="00AE751F" w:rsidRPr="008D2DAE">
        <w:t>„</w:t>
      </w:r>
      <w:r w:rsidR="000151F1" w:rsidRPr="008D2DAE">
        <w:t>Předseda svými spisy pohnul jedním národem</w:t>
      </w:r>
      <w:r w:rsidR="00AE751F" w:rsidRPr="008D2DAE">
        <w:t xml:space="preserve"> a </w:t>
      </w:r>
      <w:r w:rsidR="000151F1" w:rsidRPr="008D2DAE">
        <w:t>změnil svět,</w:t>
      </w:r>
      <w:r w:rsidR="00AE751F" w:rsidRPr="008D2DAE">
        <w:t>“</w:t>
      </w:r>
      <w:r w:rsidR="000151F1" w:rsidRPr="008D2DAE">
        <w:t xml:space="preserve"> řekl Nixon. </w:t>
      </w:r>
      <w:r w:rsidR="00AE751F" w:rsidRPr="008D2DAE">
        <w:t>„</w:t>
      </w:r>
      <w:r w:rsidR="000151F1" w:rsidRPr="008D2DAE">
        <w:t>Nejsem schopen ho změnit,</w:t>
      </w:r>
      <w:r w:rsidR="00AE751F" w:rsidRPr="008D2DAE">
        <w:t>“</w:t>
      </w:r>
      <w:r w:rsidR="000151F1" w:rsidRPr="008D2DAE">
        <w:t xml:space="preserve"> odpověděl Mao, nikoli bez patosu. </w:t>
      </w:r>
      <w:r w:rsidR="00AE751F" w:rsidRPr="008D2DAE">
        <w:t>„</w:t>
      </w:r>
      <w:r w:rsidR="000151F1" w:rsidRPr="008D2DAE">
        <w:t>Dokázal jsem změnit pouze pár míst</w:t>
      </w:r>
      <w:r w:rsidR="00AE751F" w:rsidRPr="008D2DAE">
        <w:t xml:space="preserve"> v </w:t>
      </w:r>
      <w:r w:rsidR="000151F1" w:rsidRPr="008D2DAE">
        <w:t>sousedství Pekingu.</w:t>
      </w:r>
      <w:r w:rsidR="00AE751F" w:rsidRPr="008D2DAE">
        <w:t>“</w:t>
      </w:r>
    </w:p>
    <w:p w:rsidR="00AE751F" w:rsidRPr="008D2DAE" w:rsidRDefault="000151F1" w:rsidP="00BF453C">
      <w:pPr>
        <w:pStyle w:val="Textodsazen"/>
      </w:pPr>
      <w:r w:rsidRPr="008D2DAE">
        <w:t>Bylo to skromné prohlášení, uvážím</w:t>
      </w:r>
      <w:r w:rsidR="00AE751F" w:rsidRPr="008D2DAE">
        <w:t>e-l</w:t>
      </w:r>
      <w:r w:rsidRPr="008D2DAE">
        <w:t>i, že Mao celý život vedl titánský boj, aby vykořenil podstatu své společnosti. Svou věcnou rezignovaností podtrhl dilema revolucionáře. Vlastnosti potřebné</w:t>
      </w:r>
      <w:r w:rsidR="00AE751F" w:rsidRPr="008D2DAE">
        <w:t xml:space="preserve"> k </w:t>
      </w:r>
      <w:r w:rsidRPr="008D2DAE">
        <w:t>ničení se obvykle nekryjí</w:t>
      </w:r>
      <w:r w:rsidR="00AE751F" w:rsidRPr="008D2DAE">
        <w:t xml:space="preserve"> s </w:t>
      </w:r>
      <w:r w:rsidRPr="008D2DAE">
        <w:t>těmi, jichž je potřeba</w:t>
      </w:r>
      <w:r w:rsidR="00AE751F" w:rsidRPr="008D2DAE">
        <w:t xml:space="preserve"> k </w:t>
      </w:r>
      <w:r w:rsidRPr="008D2DAE">
        <w:t>budování: čím větší je rozvrat, tím spíše může vést ke vzniku nového aparátu, který ještě více prostoupí život společnosti</w:t>
      </w:r>
      <w:r w:rsidR="00AE751F" w:rsidRPr="008D2DAE">
        <w:t xml:space="preserve"> a </w:t>
      </w:r>
      <w:r w:rsidRPr="008D2DAE">
        <w:t>je ještě mocnější než ten, který nahradil. Revoluce vedené ve jménu svobody ve většině případů zdokonalí nástroje autoritativní vlády. Nejde</w:t>
      </w:r>
      <w:r w:rsidR="00AE751F" w:rsidRPr="008D2DAE">
        <w:t xml:space="preserve"> o </w:t>
      </w:r>
      <w:r w:rsidRPr="008D2DAE">
        <w:t>žádnou náhodu. Akademici mohou definovat lidskou svobodu prostřednictvím koncepce lidských práv; historici však chápou, že svoboda se nezakládá jen na právních strukturách, ale také na tom, jak jsou přijímány státní instituce</w:t>
      </w:r>
      <w:r w:rsidR="00AE751F" w:rsidRPr="008D2DAE">
        <w:t xml:space="preserve"> a </w:t>
      </w:r>
      <w:r w:rsidRPr="008D2DAE">
        <w:t>jaké existují mezilidské vztahy. Společnost, kterou nesužují nesmiřitelná schizmata, může žít</w:t>
      </w:r>
      <w:r w:rsidR="00AE751F" w:rsidRPr="008D2DAE">
        <w:t xml:space="preserve"> v </w:t>
      </w:r>
      <w:r w:rsidRPr="008D2DAE">
        <w:t>toleranci</w:t>
      </w:r>
      <w:r w:rsidR="00AE751F" w:rsidRPr="008D2DAE">
        <w:t xml:space="preserve"> a </w:t>
      </w:r>
      <w:r w:rsidRPr="008D2DAE">
        <w:t>respektovat lidskou důstojnost</w:t>
      </w:r>
      <w:r w:rsidR="00AE751F" w:rsidRPr="008D2DAE">
        <w:t xml:space="preserve"> i </w:t>
      </w:r>
      <w:r w:rsidRPr="008D2DAE">
        <w:t>při absenci zákonem definovaných práv. Tolerance je vlastní její struktuře. Británie nikdy neměla psanou ústavu; občanská práva jsou garantována tradicí. Avšak</w:t>
      </w:r>
      <w:r w:rsidR="00AE751F" w:rsidRPr="008D2DAE">
        <w:t xml:space="preserve"> v </w:t>
      </w:r>
      <w:r w:rsidRPr="008D2DAE">
        <w:t>zemi rozdělené do frakcí,</w:t>
      </w:r>
      <w:r w:rsidR="00AE751F" w:rsidRPr="008D2DAE">
        <w:t xml:space="preserve"> v </w:t>
      </w:r>
      <w:r w:rsidRPr="008D2DAE">
        <w:t>níž menšina nemá naději, že by se někdy stala většinou, nebo</w:t>
      </w:r>
      <w:r w:rsidR="00AE751F" w:rsidRPr="008D2DAE">
        <w:t xml:space="preserve"> v </w:t>
      </w:r>
      <w:r w:rsidRPr="008D2DAE">
        <w:t>níž nějaká skupina lidí ví, že jsou navždy vyvrženci, se bude jejím obyvatelům vždy zdát, že žijí</w:t>
      </w:r>
      <w:r w:rsidR="00AE751F" w:rsidRPr="008D2DAE">
        <w:t xml:space="preserve"> v </w:t>
      </w:r>
      <w:r w:rsidRPr="008D2DAE">
        <w:t>útlaku, ať už budou mít jakékoli zákonné nároky.</w:t>
      </w:r>
    </w:p>
    <w:p w:rsidR="00AE751F" w:rsidRPr="008D2DAE" w:rsidRDefault="000151F1" w:rsidP="00BF453C">
      <w:pPr>
        <w:pStyle w:val="Textodsazen"/>
      </w:pPr>
      <w:r w:rsidRPr="008D2DAE">
        <w:t>Podstata moderního totalitarismu spočívá</w:t>
      </w:r>
      <w:r w:rsidR="00AE751F" w:rsidRPr="008D2DAE">
        <w:t xml:space="preserve"> v </w:t>
      </w:r>
      <w:r w:rsidRPr="008D2DAE">
        <w:t>trvání na jediném standardu dobra</w:t>
      </w:r>
      <w:r w:rsidR="00AE751F" w:rsidRPr="008D2DAE">
        <w:t xml:space="preserve"> a v </w:t>
      </w:r>
      <w:r w:rsidRPr="008D2DAE">
        <w:t>destrukci všech tradičních brzd, která</w:t>
      </w:r>
      <w:r w:rsidR="00AE751F" w:rsidRPr="008D2DAE">
        <w:t xml:space="preserve"> s </w:t>
      </w:r>
      <w:r w:rsidRPr="008D2DAE">
        <w:t xml:space="preserve">tím koresponduje. Snahy zavést novou uniformní morálku vyvolávají vášně, </w:t>
      </w:r>
      <w:r w:rsidR="000C0C8E" w:rsidRPr="008D2DAE">
        <w:t>kter</w:t>
      </w:r>
      <w:r w:rsidRPr="008D2DAE">
        <w:t>é byly známy jen</w:t>
      </w:r>
      <w:r w:rsidR="00AE751F" w:rsidRPr="008D2DAE">
        <w:t xml:space="preserve"> v </w:t>
      </w:r>
      <w:r w:rsidRPr="008D2DAE">
        <w:t>dobách náboženských konfliktů,</w:t>
      </w:r>
      <w:r w:rsidR="00AE751F" w:rsidRPr="008D2DAE">
        <w:t xml:space="preserve"> a </w:t>
      </w:r>
      <w:r w:rsidRPr="008D2DAE">
        <w:t xml:space="preserve">to je příčinou </w:t>
      </w:r>
      <w:r w:rsidR="00595D8E" w:rsidRPr="008D2DAE">
        <w:t>t</w:t>
      </w:r>
      <w:r w:rsidRPr="008D2DAE">
        <w:t>oho, že si vlády přisvojuji pravomoci, jež nemají</w:t>
      </w:r>
      <w:r w:rsidR="00AE751F" w:rsidRPr="008D2DAE">
        <w:t xml:space="preserve"> v </w:t>
      </w:r>
      <w:r w:rsidRPr="008D2DAE">
        <w:t>historii obdobu. (Americká revoluce nebyla</w:t>
      </w:r>
      <w:r w:rsidR="00AE751F" w:rsidRPr="008D2DAE">
        <w:t xml:space="preserve"> v </w:t>
      </w:r>
      <w:r w:rsidRPr="008D2DAE">
        <w:t>tomto smyslu revolucí. Neusilovala</w:t>
      </w:r>
      <w:r w:rsidR="00AE751F" w:rsidRPr="008D2DAE">
        <w:t xml:space="preserve"> o </w:t>
      </w:r>
      <w:r w:rsidRPr="008D2DAE">
        <w:t>vykořenění existujících institucí, chtěla je navrátit</w:t>
      </w:r>
      <w:r w:rsidR="00AE751F" w:rsidRPr="008D2DAE">
        <w:t xml:space="preserve"> k </w:t>
      </w:r>
      <w:r w:rsidRPr="008D2DAE">
        <w:t>jejich původním účelům.) M</w:t>
      </w:r>
      <w:r w:rsidR="00AE751F" w:rsidRPr="008D2DAE">
        <w:t>á-l</w:t>
      </w:r>
      <w:r w:rsidRPr="008D2DAE">
        <w:t>i být člověk opravdovým revolucionářem, musí mít monstrózní sebevědomí.</w:t>
      </w:r>
      <w:r w:rsidR="00AE751F" w:rsidRPr="008D2DAE">
        <w:t xml:space="preserve"> O </w:t>
      </w:r>
      <w:r w:rsidRPr="008D2DAE">
        <w:t>kom jiném se dá předpokládat, že vnutí svým stoupencům nevyhnutelné strázně revolučního boje, než</w:t>
      </w:r>
      <w:r w:rsidR="00AE751F" w:rsidRPr="008D2DAE">
        <w:t xml:space="preserve"> o </w:t>
      </w:r>
      <w:r w:rsidRPr="008D2DAE">
        <w:t>člověku, který je monomaniakálně oddán cíli prosadit své názory</w:t>
      </w:r>
      <w:r w:rsidR="00AE751F" w:rsidRPr="008D2DAE">
        <w:t xml:space="preserve"> a </w:t>
      </w:r>
      <w:r w:rsidRPr="008D2DAE">
        <w:t xml:space="preserve">který netrpí žádnými pochybami, zda jimi lze ospravedlnit nevyhnutelné utrpení? Právě naplňování této lákavé </w:t>
      </w:r>
      <w:r w:rsidR="00AE751F" w:rsidRPr="008D2DAE">
        <w:t>„</w:t>
      </w:r>
      <w:r w:rsidRPr="008D2DAE">
        <w:t>pravdy</w:t>
      </w:r>
      <w:r w:rsidR="00AE751F" w:rsidRPr="008D2DAE">
        <w:t>“</w:t>
      </w:r>
      <w:r w:rsidRPr="008D2DAE">
        <w:t xml:space="preserve"> </w:t>
      </w:r>
      <w:r w:rsidR="00A76BE3" w:rsidRPr="008D2DAE">
        <w:t>–</w:t>
      </w:r>
      <w:r w:rsidRPr="008D2DAE">
        <w:t xml:space="preserve"> někdy transcendentální</w:t>
      </w:r>
      <w:r w:rsidR="00AE751F" w:rsidRPr="008D2DAE">
        <w:t xml:space="preserve"> a </w:t>
      </w:r>
      <w:r w:rsidRPr="008D2DAE">
        <w:t xml:space="preserve">stejně tak často ďábelské </w:t>
      </w:r>
      <w:r w:rsidR="00A76BE3" w:rsidRPr="008D2DAE">
        <w:t>–</w:t>
      </w:r>
      <w:r w:rsidRPr="008D2DAE">
        <w:t xml:space="preserve"> způsobilo strašlivou bídu</w:t>
      </w:r>
      <w:r w:rsidR="00AE751F" w:rsidRPr="008D2DAE">
        <w:t xml:space="preserve"> i </w:t>
      </w:r>
      <w:r w:rsidRPr="008D2DAE">
        <w:t xml:space="preserve">velké společenské převraty, jimiž se vyznačuje moderní doba. </w:t>
      </w:r>
      <w:r w:rsidR="00AE751F" w:rsidRPr="008D2DAE">
        <w:t>„</w:t>
      </w:r>
      <w:r w:rsidRPr="008D2DAE">
        <w:t>Pravda</w:t>
      </w:r>
      <w:r w:rsidR="00AE751F" w:rsidRPr="008D2DAE">
        <w:t>“</w:t>
      </w:r>
      <w:r w:rsidRPr="008D2DAE">
        <w:t xml:space="preserve"> totiž nezná žádné </w:t>
      </w:r>
      <w:r w:rsidRPr="008D2DAE">
        <w:lastRenderedPageBreak/>
        <w:t>omezení</w:t>
      </w:r>
      <w:r w:rsidR="00AE751F" w:rsidRPr="008D2DAE">
        <w:t xml:space="preserve"> a „</w:t>
      </w:r>
      <w:r w:rsidRPr="008D2DAE">
        <w:t>dobro</w:t>
      </w:r>
      <w:r w:rsidR="00AE751F" w:rsidRPr="008D2DAE">
        <w:t>“</w:t>
      </w:r>
      <w:r w:rsidRPr="008D2DAE">
        <w:t xml:space="preserve"> nemůže přijmout žádné hranice; jsou sam</w:t>
      </w:r>
      <w:r w:rsidR="00595D8E" w:rsidRPr="008D2DAE">
        <w:t>y</w:t>
      </w:r>
      <w:r w:rsidRPr="008D2DAE">
        <w:t xml:space="preserve"> sobě ospravedlněním. Protivníci jsou </w:t>
      </w:r>
      <w:r w:rsidR="00FB1600" w:rsidRPr="008D2DAE">
        <w:t>buď</w:t>
      </w:r>
      <w:r w:rsidRPr="008D2DAE">
        <w:t xml:space="preserve"> hlupáci, nebo neznabozi</w:t>
      </w:r>
      <w:r w:rsidR="00AE751F" w:rsidRPr="008D2DAE">
        <w:t xml:space="preserve"> a </w:t>
      </w:r>
      <w:r w:rsidRPr="008D2DAE">
        <w:t>musí být převychováni nebo eliminováni. Čím násilnější je vykořenění, tím větší vzniká potřeba zavést nový řád za pomoci tuhé disciplíny. Když zmizí spontaneita, musí ji nahradit kasárenský život.</w:t>
      </w:r>
    </w:p>
    <w:p w:rsidR="00AE751F" w:rsidRPr="008D2DAE" w:rsidRDefault="000151F1" w:rsidP="00BF453C">
      <w:pPr>
        <w:pStyle w:val="Textodsazen"/>
      </w:pPr>
      <w:r w:rsidRPr="008D2DAE">
        <w:t>Tak tomu bylo</w:t>
      </w:r>
      <w:r w:rsidR="00AE751F" w:rsidRPr="008D2DAE">
        <w:t xml:space="preserve"> s </w:t>
      </w:r>
      <w:r w:rsidRPr="008D2DAE">
        <w:t>Čínou, kterou vykoval Mao C</w:t>
      </w:r>
      <w:r w:rsidR="00AE751F" w:rsidRPr="008D2DAE">
        <w:t>e-t</w:t>
      </w:r>
      <w:r w:rsidRPr="008D2DAE">
        <w:t>ung.</w:t>
      </w:r>
      <w:r w:rsidR="00AE751F" w:rsidRPr="008D2DAE">
        <w:t xml:space="preserve"> Z </w:t>
      </w:r>
      <w:r w:rsidRPr="008D2DAE">
        <w:t>institucí, jež rozvrátil, byly bezpochyby mnohé prolezlé korupcí. Maova oddanost rovnostářství</w:t>
      </w:r>
      <w:r w:rsidR="00AE751F" w:rsidRPr="008D2DAE">
        <w:t xml:space="preserve"> v </w:t>
      </w:r>
      <w:r w:rsidRPr="008D2DAE">
        <w:t>osmisetmilionovém národě</w:t>
      </w:r>
      <w:r w:rsidR="00AE751F" w:rsidRPr="008D2DAE">
        <w:t xml:space="preserve"> a </w:t>
      </w:r>
      <w:r w:rsidRPr="008D2DAE">
        <w:t>rozvrácení institucí, jež vznikly</w:t>
      </w:r>
      <w:r w:rsidR="00AE751F" w:rsidRPr="008D2DAE">
        <w:t xml:space="preserve"> v </w:t>
      </w:r>
      <w:r w:rsidRPr="008D2DAE">
        <w:t>zemi</w:t>
      </w:r>
      <w:r w:rsidR="00AE751F" w:rsidRPr="008D2DAE">
        <w:t xml:space="preserve"> s </w:t>
      </w:r>
      <w:r w:rsidRPr="008D2DAE">
        <w:t>nejdelší nepřerušenou vládou na světě, měly</w:t>
      </w:r>
      <w:r w:rsidR="00AE751F" w:rsidRPr="008D2DAE">
        <w:t xml:space="preserve"> v </w:t>
      </w:r>
      <w:r w:rsidRPr="008D2DAE">
        <w:t>sobě neoddiskutovatelně něco grandiózního. Avšak utrpení neoddělitelné od záměru, který tak dalece přesahoval všechna lidská měřítka, bylo ohromné.</w:t>
      </w:r>
      <w:r w:rsidR="00AE751F" w:rsidRPr="008D2DAE">
        <w:t xml:space="preserve"> A </w:t>
      </w:r>
      <w:r w:rsidRPr="008D2DAE">
        <w:t>věčný odpor společnosti, která získala velikost schopností utlumit</w:t>
      </w:r>
      <w:r w:rsidR="00AE751F" w:rsidRPr="008D2DAE">
        <w:t xml:space="preserve"> a </w:t>
      </w:r>
      <w:r w:rsidRPr="008D2DAE">
        <w:t>vstřebat šokové události, přiměl tohoto kolosálního muže, jenž rozsahem svých aspirací vyzval na souboj samotného boha, aby vyvolával stále větší krize.</w:t>
      </w:r>
    </w:p>
    <w:p w:rsidR="00AE751F" w:rsidRPr="008D2DAE" w:rsidRDefault="000151F1" w:rsidP="00BF453C">
      <w:pPr>
        <w:pStyle w:val="Textodsazen"/>
      </w:pPr>
      <w:r w:rsidRPr="008D2DAE">
        <w:t xml:space="preserve">Pro Maa byl komunismus pravdou. Když však naplnil sny svého mládí, postřehl </w:t>
      </w:r>
      <w:r w:rsidR="00A76BE3" w:rsidRPr="008D2DAE">
        <w:t>–</w:t>
      </w:r>
      <w:r w:rsidRPr="008D2DAE">
        <w:t xml:space="preserve"> jako jediný</w:t>
      </w:r>
      <w:r w:rsidR="00AE751F" w:rsidRPr="008D2DAE">
        <w:t xml:space="preserve"> z </w:t>
      </w:r>
      <w:r w:rsidRPr="008D2DAE">
        <w:t xml:space="preserve">otců komunismu 20. století </w:t>
      </w:r>
      <w:r w:rsidR="00A76BE3" w:rsidRPr="008D2DAE">
        <w:t>–</w:t>
      </w:r>
      <w:r w:rsidRPr="008D2DAE">
        <w:t xml:space="preserve"> hlubší pravdu. Zjistil, </w:t>
      </w:r>
      <w:r w:rsidR="00595D8E" w:rsidRPr="008D2DAE">
        <w:t>ž</w:t>
      </w:r>
      <w:r w:rsidRPr="008D2DAE">
        <w:t>e komunismus může skončit jako výsměch tomu, na co aspiroval,</w:t>
      </w:r>
      <w:r w:rsidR="00AE751F" w:rsidRPr="008D2DAE">
        <w:t xml:space="preserve"> a </w:t>
      </w:r>
      <w:r w:rsidRPr="008D2DAE">
        <w:t>že nejvnitřnější duše Číny by mohla převést bouře, které vyvolal,</w:t>
      </w:r>
      <w:r w:rsidR="00AE751F" w:rsidRPr="008D2DAE">
        <w:t xml:space="preserve"> v </w:t>
      </w:r>
      <w:r w:rsidRPr="008D2DAE">
        <w:t>pouhou epizodu</w:t>
      </w:r>
      <w:r w:rsidR="00AE751F" w:rsidRPr="008D2DAE">
        <w:t xml:space="preserve"> v </w:t>
      </w:r>
      <w:r w:rsidRPr="008D2DAE">
        <w:t>jejím zdánlivě věčném trvání. Kvůli vytvoření bezt</w:t>
      </w:r>
      <w:r w:rsidR="00595D8E" w:rsidRPr="008D2DAE">
        <w:t>ří</w:t>
      </w:r>
      <w:r w:rsidRPr="008D2DAE">
        <w:t>dní společnosti zemřely miliony lidí, avšak</w:t>
      </w:r>
      <w:r w:rsidR="00AE751F" w:rsidRPr="008D2DAE">
        <w:t xml:space="preserve"> v </w:t>
      </w:r>
      <w:r w:rsidRPr="008D2DAE">
        <w:t>hodině jejího vzniku Mao pochopil, že revoluční zápal</w:t>
      </w:r>
      <w:r w:rsidR="00AE751F" w:rsidRPr="008D2DAE">
        <w:t xml:space="preserve"> a </w:t>
      </w:r>
      <w:r w:rsidRPr="008D2DAE">
        <w:t>tuhá kontrola nutné</w:t>
      </w:r>
      <w:r w:rsidR="00AE751F" w:rsidRPr="008D2DAE">
        <w:t xml:space="preserve"> k </w:t>
      </w:r>
      <w:r w:rsidRPr="008D2DAE">
        <w:t>transformování společnosti narazí po čase na tradice jeho národa, který miloval</w:t>
      </w:r>
      <w:r w:rsidR="00AE751F" w:rsidRPr="008D2DAE">
        <w:t xml:space="preserve"> i </w:t>
      </w:r>
      <w:r w:rsidRPr="008D2DAE">
        <w:t>nenáviděl. Země, jež vynalezla státní službu, změní komunistickou byrokracii</w:t>
      </w:r>
      <w:r w:rsidR="00AE751F" w:rsidRPr="008D2DAE">
        <w:t xml:space="preserve"> v </w:t>
      </w:r>
      <w:r w:rsidRPr="008D2DAE">
        <w:t>novou třídu mandarínů, jejíž výsady budou potvrzeny více než kdy předtím pravidly pravého dogmatu. Národ, jehož instituce Konfucius proměnil</w:t>
      </w:r>
      <w:r w:rsidR="00AE751F" w:rsidRPr="008D2DAE">
        <w:t xml:space="preserve"> v </w:t>
      </w:r>
      <w:r w:rsidRPr="008D2DAE">
        <w:t>nástroj pro vštěpování univerzální etiky, měl zakrátko vstřebat</w:t>
      </w:r>
      <w:r w:rsidR="00AE751F" w:rsidRPr="008D2DAE">
        <w:t xml:space="preserve"> a </w:t>
      </w:r>
      <w:r w:rsidRPr="008D2DAE">
        <w:t>transformovat materialistickou západní filosofii, kterou mu vnutila jeho současná vládní dynastie.</w:t>
      </w:r>
    </w:p>
    <w:p w:rsidR="00AE751F" w:rsidRPr="008D2DAE" w:rsidRDefault="000151F1" w:rsidP="00BF453C">
      <w:pPr>
        <w:pStyle w:val="Textodsazen"/>
      </w:pPr>
      <w:r w:rsidRPr="008D2DAE">
        <w:t>Stárnoucí předseda spílal osudu, který se tak krutě vysmíval utrpení</w:t>
      </w:r>
      <w:r w:rsidR="00AE751F" w:rsidRPr="008D2DAE">
        <w:t xml:space="preserve"> a </w:t>
      </w:r>
      <w:r w:rsidRPr="008D2DAE">
        <w:t>významu jeho celoživotního boje. Nedokázal unést myšlenku, že nové se mění</w:t>
      </w:r>
      <w:r w:rsidR="00AE751F" w:rsidRPr="008D2DAE">
        <w:t xml:space="preserve"> v </w:t>
      </w:r>
      <w:r w:rsidRPr="008D2DAE">
        <w:t>potvrzení toho, co se snažil vyvrátit do základů,</w:t>
      </w:r>
      <w:r w:rsidR="00AE751F" w:rsidRPr="008D2DAE">
        <w:t xml:space="preserve"> a </w:t>
      </w:r>
      <w:r w:rsidRPr="008D2DAE">
        <w:t>zahajoval proto ještě zuřivější kampaně, aby spasil svou zemi před ní samou, dokud měl ještě sílu. Mnoho revolucí proběhlo kvůli tomu, aby se jejich organizátoři mohli zmocnit vlády</w:t>
      </w:r>
      <w:r w:rsidR="00AE751F" w:rsidRPr="008D2DAE">
        <w:t xml:space="preserve"> a </w:t>
      </w:r>
      <w:r w:rsidRPr="008D2DAE">
        <w:t>zničit existující struktury. Žádný</w:t>
      </w:r>
      <w:r w:rsidR="00AE751F" w:rsidRPr="008D2DAE">
        <w:t xml:space="preserve"> z </w:t>
      </w:r>
      <w:r w:rsidRPr="008D2DAE">
        <w:t>nich si však nikdy nedal úkol tak ohromný</w:t>
      </w:r>
      <w:r w:rsidR="00AE751F" w:rsidRPr="008D2DAE">
        <w:t xml:space="preserve"> a </w:t>
      </w:r>
      <w:r w:rsidRPr="008D2DAE">
        <w:t xml:space="preserve">tak posedlý, jako je pokračování revoluce záměrným vyvoláváním nových společenských bouří namířených proti systému, který on sám vytvořil. Žádná instituce neunikla. Každých deset let začal nový útok na obrovskou, zbytnělou byrokracii </w:t>
      </w:r>
      <w:r w:rsidR="00A76BE3" w:rsidRPr="008D2DAE">
        <w:t>–</w:t>
      </w:r>
      <w:r w:rsidRPr="008D2DAE">
        <w:t xml:space="preserve"> vládu, stranu, ekonomickou sféru, armádu. Po několik let byly zavřeny všechny univerzity.</w:t>
      </w:r>
      <w:r w:rsidR="00AE751F" w:rsidRPr="008D2DAE">
        <w:t xml:space="preserve"> V </w:t>
      </w:r>
      <w:r w:rsidRPr="008D2DAE">
        <w:t>jednom okamžiku měla Čína</w:t>
      </w:r>
      <w:r w:rsidR="00AE751F" w:rsidRPr="008D2DAE">
        <w:t xml:space="preserve"> v </w:t>
      </w:r>
      <w:r w:rsidRPr="008D2DAE">
        <w:t xml:space="preserve">zahraničí pouze jednoho ambasadora. Mao zlikvidoval nebo se pokoušel zlikvidovat každého svého muže číslo dvě </w:t>
      </w:r>
      <w:r w:rsidR="00A76BE3" w:rsidRPr="008D2DAE">
        <w:t>–</w:t>
      </w:r>
      <w:r w:rsidRPr="008D2DAE">
        <w:t xml:space="preserve"> Liou Ša</w:t>
      </w:r>
      <w:r w:rsidR="00AE751F" w:rsidRPr="008D2DAE">
        <w:t>o-č</w:t>
      </w:r>
      <w:r w:rsidRPr="008D2DAE">
        <w:t>chiho, Lin Piaa, Teng Sia</w:t>
      </w:r>
      <w:r w:rsidR="00AE751F" w:rsidRPr="008D2DAE">
        <w:t>o-p</w:t>
      </w:r>
      <w:r w:rsidRPr="008D2DAE">
        <w:t>chinga</w:t>
      </w:r>
      <w:r w:rsidR="00AE751F" w:rsidRPr="008D2DAE">
        <w:t xml:space="preserve"> a </w:t>
      </w:r>
      <w:r w:rsidRPr="008D2DAE">
        <w:t>možná</w:t>
      </w:r>
      <w:r w:rsidR="00AE751F" w:rsidRPr="008D2DAE">
        <w:t xml:space="preserve"> i </w:t>
      </w:r>
      <w:r w:rsidRPr="008D2DAE">
        <w:t>Čou E</w:t>
      </w:r>
      <w:r w:rsidR="00AE751F" w:rsidRPr="008D2DAE">
        <w:t>n-l</w:t>
      </w:r>
      <w:r w:rsidRPr="008D2DAE">
        <w:t>aje. Tito muži se kvůli povaze své</w:t>
      </w:r>
      <w:r w:rsidR="00595D8E" w:rsidRPr="008D2DAE">
        <w:t xml:space="preserve"> </w:t>
      </w:r>
      <w:r w:rsidRPr="008D2DAE">
        <w:t xml:space="preserve">pozice museli </w:t>
      </w:r>
      <w:r w:rsidR="00071DC7" w:rsidRPr="008D2DAE">
        <w:t>z</w:t>
      </w:r>
      <w:r w:rsidR="005C4295" w:rsidRPr="008D2DAE">
        <w:t>a</w:t>
      </w:r>
      <w:r w:rsidRPr="008D2DAE">
        <w:t xml:space="preserve">bývat praktickými, tudíž pokračujícími problémy života Číny </w:t>
      </w:r>
      <w:r w:rsidR="00A76BE3" w:rsidRPr="008D2DAE">
        <w:t>–</w:t>
      </w:r>
      <w:r w:rsidRPr="008D2DAE">
        <w:t xml:space="preserve"> tedy právě t</w:t>
      </w:r>
      <w:r w:rsidR="00595D8E" w:rsidRPr="008D2DAE">
        <w:t>ě</w:t>
      </w:r>
      <w:r w:rsidRPr="008D2DAE">
        <w:t>mi otázkami, které</w:t>
      </w:r>
      <w:r w:rsidR="00AE751F" w:rsidRPr="008D2DAE">
        <w:t xml:space="preserve"> v </w:t>
      </w:r>
      <w:r w:rsidRPr="008D2DAE">
        <w:t>Maovi vyvolávaly neblahou předtuchu prchavosti</w:t>
      </w:r>
      <w:r w:rsidR="00AE751F" w:rsidRPr="008D2DAE">
        <w:t xml:space="preserve"> a </w:t>
      </w:r>
      <w:r w:rsidRPr="008D2DAE">
        <w:t xml:space="preserve">typickou </w:t>
      </w:r>
      <w:r w:rsidRPr="008D2DAE">
        <w:lastRenderedPageBreak/>
        <w:t>čínskou obavu, že zničí morální výlučnost Říše středu.</w:t>
      </w:r>
    </w:p>
    <w:p w:rsidR="00AE751F" w:rsidRPr="008D2DAE" w:rsidRDefault="000151F1" w:rsidP="00BF453C">
      <w:pPr>
        <w:pStyle w:val="Textodsazen"/>
      </w:pPr>
      <w:r w:rsidRPr="008D2DAE">
        <w:t>Stárnoucí předseda proto každých deset let smetl to, co vytvořil, zřekl se modernizace, otřásal byrokracií, prováděl čistky</w:t>
      </w:r>
      <w:r w:rsidR="00AE751F" w:rsidRPr="008D2DAE">
        <w:t xml:space="preserve"> v </w:t>
      </w:r>
      <w:r w:rsidRPr="008D2DAE">
        <w:t>jejím vedení, bránil pokroku, aby zachoval ničím nezneuctěné hodnoty, které mohla realizovat, pokud vůbec, jen prostá rolnická společnost,</w:t>
      </w:r>
      <w:r w:rsidR="00AE751F" w:rsidRPr="008D2DAE">
        <w:t xml:space="preserve"> a </w:t>
      </w:r>
      <w:r w:rsidRPr="008D2DAE">
        <w:t>donutil svůj národ vyznávat nadřazené ctnosti, kvůli čemuž obětoval všechny prostředky</w:t>
      </w:r>
      <w:r w:rsidR="00AE751F" w:rsidRPr="008D2DAE">
        <w:t xml:space="preserve"> k </w:t>
      </w:r>
      <w:r w:rsidRPr="008D2DAE">
        <w:t>jeho obraně.</w:t>
      </w:r>
      <w:r w:rsidR="00AE751F" w:rsidRPr="008D2DAE">
        <w:t xml:space="preserve"> A v </w:t>
      </w:r>
      <w:r w:rsidRPr="008D2DAE">
        <w:t>průběhu toho jednal jako císaři, které nahradil</w:t>
      </w:r>
      <w:r w:rsidR="00AE751F" w:rsidRPr="008D2DAE">
        <w:t xml:space="preserve"> a v </w:t>
      </w:r>
      <w:r w:rsidRPr="008D2DAE">
        <w:t>areálu jejichž budov nyní žil,</w:t>
      </w:r>
      <w:r w:rsidR="00AE751F" w:rsidRPr="008D2DAE">
        <w:t xml:space="preserve"> a v </w:t>
      </w:r>
      <w:r w:rsidRPr="008D2DAE">
        <w:t>boji, jejž vedl ve snaze zabránit návratu hodnot, kterými se řídila společnost</w:t>
      </w:r>
      <w:r w:rsidR="00AE751F" w:rsidRPr="008D2DAE">
        <w:t xml:space="preserve"> v </w:t>
      </w:r>
      <w:r w:rsidRPr="008D2DAE">
        <w:t>jejich dobách, se u</w:t>
      </w:r>
      <w:r w:rsidR="00D930C2" w:rsidRPr="008D2DAE">
        <w:t>chy</w:t>
      </w:r>
      <w:r w:rsidR="00083670" w:rsidRPr="008D2DAE">
        <w:t>l</w:t>
      </w:r>
      <w:r w:rsidRPr="008D2DAE">
        <w:t>oval ke stejným vládním praktikám jako kdysi oni.</w:t>
      </w:r>
    </w:p>
    <w:p w:rsidR="00AE751F" w:rsidRPr="008D2DAE" w:rsidRDefault="000151F1" w:rsidP="00BF453C">
      <w:pPr>
        <w:pStyle w:val="Textodsazen"/>
      </w:pPr>
      <w:r w:rsidRPr="008D2DAE">
        <w:t>Jednou</w:t>
      </w:r>
      <w:r w:rsidR="00AE751F" w:rsidRPr="008D2DAE">
        <w:t xml:space="preserve"> z </w:t>
      </w:r>
      <w:r w:rsidRPr="008D2DAE">
        <w:t>kolosálních ironií historie je skutečnost, že zřejmě nikdo nerozuměl vnitřním rozporům vlastním komunismu lépe než tato titánská postava, která provedla čínskou revoluci. Mao měl ale odvahu vyvodit</w:t>
      </w:r>
      <w:r w:rsidR="00AE751F" w:rsidRPr="008D2DAE">
        <w:t xml:space="preserve"> z </w:t>
      </w:r>
      <w:r w:rsidRPr="008D2DAE">
        <w:t>tohoto pochopení konkrétní závěry</w:t>
      </w:r>
      <w:r w:rsidR="00AE751F" w:rsidRPr="008D2DAE">
        <w:t xml:space="preserve"> a z </w:t>
      </w:r>
      <w:r w:rsidRPr="008D2DAE">
        <w:t>nich zase praktické kroky. Pragmatický komunismus vede</w:t>
      </w:r>
      <w:r w:rsidR="00AE751F" w:rsidRPr="008D2DAE">
        <w:t xml:space="preserve"> k </w:t>
      </w:r>
      <w:r w:rsidRPr="008D2DAE">
        <w:t>mandarínství, nacionalismu</w:t>
      </w:r>
      <w:r w:rsidR="00AE751F" w:rsidRPr="008D2DAE">
        <w:t xml:space="preserve"> a </w:t>
      </w:r>
      <w:r w:rsidRPr="008D2DAE">
        <w:t>institucionaliza</w:t>
      </w:r>
      <w:r w:rsidR="0052696C" w:rsidRPr="008D2DAE">
        <w:t>ci</w:t>
      </w:r>
      <w:r w:rsidRPr="008D2DAE">
        <w:t xml:space="preserve"> privilegií. Předseda zraňoval Rusy svou kritikou sovětského Ruska tak bolestně proto, že byla důsledně pravdivá. Avšak skutečně revoluční komunismus vede ke stagnaci, nejistotě, mezinárodní bezvýznamnosti</w:t>
      </w:r>
      <w:r w:rsidR="00AE751F" w:rsidRPr="008D2DAE">
        <w:t xml:space="preserve"> a </w:t>
      </w:r>
      <w:r w:rsidRPr="008D2DAE">
        <w:t>průběžné likvidaci žáků, které odstraňují noví učedníci komunismu preferující čistotu před trvalostí. Mao ve svých posledních letech osciloval mezi těmito dvěma volbami. Protože rozuměl vnitřně danému dilematu komunismu, pravidelně dovoloval malou dávku modernizace, ale pouze proto, aby pak zničil ty, kdož znesvětili jeho vizi tím, že provedli jeho příkazy. Tato série předem naplánovaných společenských bouří ho ovšem nezaměstnávala natolik, aby zanedbal tradiční metody čínského státnického umění spočívající ve využívání jedné skupiny barbarů</w:t>
      </w:r>
      <w:r w:rsidR="00AE751F" w:rsidRPr="008D2DAE">
        <w:t xml:space="preserve"> k </w:t>
      </w:r>
      <w:r w:rsidRPr="008D2DAE">
        <w:t>neutralizaci té druhé.</w:t>
      </w:r>
    </w:p>
    <w:p w:rsidR="00AE751F" w:rsidRPr="008D2DAE" w:rsidRDefault="000151F1" w:rsidP="00BF453C">
      <w:pPr>
        <w:pStyle w:val="Textodsazen"/>
      </w:pPr>
      <w:r w:rsidRPr="008D2DAE">
        <w:t>Až do své smrti vyznával neochvějně typicky čínské přesvědčení, že to, co vykoval, je kulturně nadřazené. Bránil modernizaci, neboť by zničila jedinečnost Číny,</w:t>
      </w:r>
      <w:r w:rsidR="00AE751F" w:rsidRPr="008D2DAE">
        <w:t xml:space="preserve"> a </w:t>
      </w:r>
      <w:r w:rsidRPr="008D2DAE">
        <w:t>bojoval proti institucionalizaci, neboť potlačovala ideologický zápal Číny. Říká se, že revoluce ničí své tvůrce.</w:t>
      </w:r>
      <w:r w:rsidR="00AE751F" w:rsidRPr="008D2DAE">
        <w:t xml:space="preserve"> V </w:t>
      </w:r>
      <w:r w:rsidRPr="008D2DAE">
        <w:t>případě Maa platil opak; on byl tvůrcem, který ničil jednu revoluční vlnu za druhou. Bojoval</w:t>
      </w:r>
      <w:r w:rsidR="00AE751F" w:rsidRPr="008D2DAE">
        <w:t xml:space="preserve"> s </w:t>
      </w:r>
      <w:r w:rsidRPr="008D2DAE">
        <w:t>důsledky své vlastní revoluce stejně zuřivě jako</w:t>
      </w:r>
      <w:r w:rsidR="00AE751F" w:rsidRPr="008D2DAE">
        <w:t xml:space="preserve"> s </w:t>
      </w:r>
      <w:r w:rsidRPr="008D2DAE">
        <w:t>původními čínskými institucemi, které svrhl. Dal si však úkol přesahující lidské možnosti.</w:t>
      </w:r>
      <w:r w:rsidR="00AE751F" w:rsidRPr="008D2DAE">
        <w:t xml:space="preserve"> V </w:t>
      </w:r>
      <w:r w:rsidRPr="008D2DAE">
        <w:t>posledních měsících svého života, kdy ztratil schopnost mluvit</w:t>
      </w:r>
      <w:r w:rsidR="00AE751F" w:rsidRPr="008D2DAE">
        <w:t xml:space="preserve"> a </w:t>
      </w:r>
      <w:r w:rsidRPr="008D2DAE">
        <w:t>dokázal pracovat jen několik hodin denně,</w:t>
      </w:r>
      <w:r w:rsidR="00AE751F" w:rsidRPr="008D2DAE">
        <w:t xml:space="preserve"> v </w:t>
      </w:r>
      <w:r w:rsidRPr="008D2DAE">
        <w:t>sobě přesto nalezl dostatečnou energii, aby ještě jednou zaútočil na pragmatiky opět reprezentované Teng Sia</w:t>
      </w:r>
      <w:r w:rsidR="00AE751F" w:rsidRPr="008D2DAE">
        <w:t>o-p</w:t>
      </w:r>
      <w:r w:rsidRPr="008D2DAE">
        <w:t>chingem.</w:t>
      </w:r>
      <w:r w:rsidR="00AE751F" w:rsidRPr="008D2DAE">
        <w:t xml:space="preserve"> A </w:t>
      </w:r>
      <w:r w:rsidRPr="008D2DAE">
        <w:t xml:space="preserve">potom Mao, tato velká, démonická, jasnozřivá, extrémně dominantní osobnost, zmizel jako velký císař </w:t>
      </w:r>
      <w:r w:rsidR="00595D8E" w:rsidRPr="008D2DAE">
        <w:t>C</w:t>
      </w:r>
      <w:r w:rsidRPr="008D2DAE">
        <w:t>huan</w:t>
      </w:r>
      <w:r w:rsidR="00AE751F" w:rsidRPr="008D2DAE">
        <w:t>g-t</w:t>
      </w:r>
      <w:r w:rsidRPr="008D2DAE">
        <w:t>i,</w:t>
      </w:r>
      <w:r w:rsidR="00AE751F" w:rsidRPr="008D2DAE">
        <w:t xml:space="preserve"> k </w:t>
      </w:r>
      <w:r w:rsidRPr="008D2DAE">
        <w:t>němuž se často přirovnával, zatímco se obával zapomnění, jež bylo jeho osudem.</w:t>
      </w:r>
      <w:r w:rsidR="00AE751F" w:rsidRPr="008D2DAE">
        <w:t xml:space="preserve"> A </w:t>
      </w:r>
      <w:r w:rsidRPr="008D2DAE">
        <w:t>slova, jež řekl Nixonovi, měla</w:t>
      </w:r>
      <w:r w:rsidR="00AE751F" w:rsidRPr="008D2DAE">
        <w:t xml:space="preserve"> v </w:t>
      </w:r>
      <w:r w:rsidRPr="008D2DAE">
        <w:t>sobě jako většina toho, co řekl</w:t>
      </w:r>
      <w:r w:rsidR="00AE751F" w:rsidRPr="008D2DAE">
        <w:t xml:space="preserve"> a o </w:t>
      </w:r>
      <w:r w:rsidRPr="008D2DAE">
        <w:t xml:space="preserve">co se pokoušel, nádech proroctví; </w:t>
      </w:r>
      <w:r w:rsidR="00AE751F" w:rsidRPr="008D2DAE">
        <w:t>„</w:t>
      </w:r>
      <w:r w:rsidRPr="008D2DAE">
        <w:t>Dokázal jsem změnit pouze pár míst</w:t>
      </w:r>
      <w:r w:rsidR="00AE751F" w:rsidRPr="008D2DAE">
        <w:t xml:space="preserve"> v </w:t>
      </w:r>
      <w:r w:rsidRPr="008D2DAE">
        <w:t>sousedství Pekingu.</w:t>
      </w:r>
      <w:r w:rsidR="00AE751F" w:rsidRPr="008D2DAE">
        <w:t>“</w:t>
      </w:r>
    </w:p>
    <w:p w:rsidR="00AE751F" w:rsidRPr="008D2DAE" w:rsidRDefault="000151F1" w:rsidP="00D37A2F">
      <w:pPr>
        <w:pStyle w:val="Nadpis3"/>
      </w:pPr>
      <w:bookmarkStart w:id="804" w:name="bookmark190"/>
      <w:bookmarkStart w:id="805" w:name="_Toc384757634"/>
      <w:bookmarkStart w:id="806" w:name="_Toc384757924"/>
      <w:bookmarkStart w:id="807" w:name="_Toc385021730"/>
      <w:r w:rsidRPr="008D2DAE">
        <w:lastRenderedPageBreak/>
        <w:t>Procházky, rozhovory, přípitky</w:t>
      </w:r>
      <w:bookmarkEnd w:id="804"/>
      <w:bookmarkEnd w:id="805"/>
      <w:bookmarkEnd w:id="806"/>
      <w:bookmarkEnd w:id="807"/>
    </w:p>
    <w:p w:rsidR="00AE751F" w:rsidRPr="008D2DAE" w:rsidRDefault="005C4295" w:rsidP="00D91C83">
      <w:pPr>
        <w:pStyle w:val="Text-neodsazen"/>
      </w:pPr>
      <w:r w:rsidRPr="008D2DAE">
        <w:t>P</w:t>
      </w:r>
      <w:r w:rsidR="000151F1" w:rsidRPr="008D2DAE">
        <w:t>o našem setkání</w:t>
      </w:r>
      <w:r w:rsidR="00AE751F" w:rsidRPr="008D2DAE">
        <w:t xml:space="preserve"> s </w:t>
      </w:r>
      <w:r w:rsidR="000151F1" w:rsidRPr="008D2DAE">
        <w:t>historií jsme se obrátili</w:t>
      </w:r>
      <w:r w:rsidR="00AE751F" w:rsidRPr="008D2DAE">
        <w:t xml:space="preserve"> k </w:t>
      </w:r>
      <w:r w:rsidR="000151F1" w:rsidRPr="008D2DAE">
        <w:t>praktickému úkolu, jak</w:t>
      </w:r>
      <w:r w:rsidR="00AE751F" w:rsidRPr="008D2DAE">
        <w:t xml:space="preserve"> z </w:t>
      </w:r>
      <w:r w:rsidR="000151F1" w:rsidRPr="008D2DAE">
        <w:t>ní separovat nějaký směr, kterým by se měla ubírat politika. Já jsem sice během svých dvou předcházejících návštěv nastínil Čou E</w:t>
      </w:r>
      <w:r w:rsidR="00AE751F" w:rsidRPr="008D2DAE">
        <w:t>n-l</w:t>
      </w:r>
      <w:r w:rsidR="000151F1" w:rsidRPr="008D2DAE">
        <w:t>ajovi do velkých podrobností americký přístup ke světovým událostem, pouze prezident však mohl propůjčit mým sdělením definitivní autoritativnost</w:t>
      </w:r>
      <w:r w:rsidR="00AE751F" w:rsidRPr="008D2DAE">
        <w:t xml:space="preserve"> a </w:t>
      </w:r>
      <w:r w:rsidR="000151F1" w:rsidRPr="008D2DAE">
        <w:t>přesvědčivost. Mnoho záviselo na tom, zda čínští vůdci dospějí</w:t>
      </w:r>
      <w:r w:rsidR="00AE751F" w:rsidRPr="008D2DAE">
        <w:t xml:space="preserve"> k </w:t>
      </w:r>
      <w:r w:rsidR="000151F1" w:rsidRPr="008D2DAE">
        <w:t>závěru, že je Nixon schopen provádět paralelně</w:t>
      </w:r>
      <w:r w:rsidR="00AE751F" w:rsidRPr="008D2DAE">
        <w:t xml:space="preserve"> s </w:t>
      </w:r>
      <w:r w:rsidR="000151F1" w:rsidRPr="008D2DAE">
        <w:t>nimi globální politiku, jež by umožnila zachovat rovnováhu sil, neboť jen kvůli tomu se nám otevřeli.</w:t>
      </w:r>
    </w:p>
    <w:p w:rsidR="00AE751F" w:rsidRPr="008D2DAE" w:rsidRDefault="000151F1" w:rsidP="00BF453C">
      <w:pPr>
        <w:pStyle w:val="Textodsazen"/>
      </w:pPr>
      <w:r w:rsidRPr="008D2DAE">
        <w:t>Bylo také potřeba dát novým vztahům mezi oběma zeměmi, které neměly po více než dvě desetiletí žádné kontakty, žádné diplomatické styky</w:t>
      </w:r>
      <w:r w:rsidR="00AE751F" w:rsidRPr="008D2DAE">
        <w:t xml:space="preserve"> a </w:t>
      </w:r>
      <w:r w:rsidRPr="008D2DAE">
        <w:t>žádný zavedený způsob, jak spolu jednat, nějaké formální vyjádření. Nějaké závěrečné komuniké mělo proto zásadní důležitost. Potřebovali jsme dokument, který by měl stejnou symboliku pro komunistické kádry jako pro pozorovatele</w:t>
      </w:r>
      <w:r w:rsidR="00AE751F" w:rsidRPr="008D2DAE">
        <w:t xml:space="preserve"> z </w:t>
      </w:r>
      <w:r w:rsidRPr="008D2DAE">
        <w:t>kapitalistických zemí, dokument, který by nám umožnil neutralizovat kritiku ideologické levice</w:t>
      </w:r>
      <w:r w:rsidR="00AE751F" w:rsidRPr="008D2DAE">
        <w:t xml:space="preserve"> v </w:t>
      </w:r>
      <w:r w:rsidRPr="008D2DAE">
        <w:t>Číně</w:t>
      </w:r>
      <w:r w:rsidR="00AE751F" w:rsidRPr="008D2DAE">
        <w:t xml:space="preserve"> i </w:t>
      </w:r>
      <w:r w:rsidRPr="008D2DAE">
        <w:t>konzervativní pravice</w:t>
      </w:r>
      <w:r w:rsidR="00AE751F" w:rsidRPr="008D2DAE">
        <w:t xml:space="preserve"> v </w:t>
      </w:r>
      <w:r w:rsidRPr="008D2DAE">
        <w:t>Americe. Museli jsme do něj nějak zahrnout Tcha</w:t>
      </w:r>
      <w:r w:rsidR="00AE751F" w:rsidRPr="008D2DAE">
        <w:t>j-w</w:t>
      </w:r>
      <w:r w:rsidRPr="008D2DAE">
        <w:t>an, ale současně nedovolit, aby to vyznělo tak, že</w:t>
      </w:r>
      <w:r w:rsidR="00AE751F" w:rsidRPr="008D2DAE">
        <w:t xml:space="preserve"> v </w:t>
      </w:r>
      <w:r w:rsidRPr="008D2DAE">
        <w:t>otázce ostrova se názory obou stran zásadně rozcházejí. Museli jsme</w:t>
      </w:r>
      <w:r w:rsidR="00AE751F" w:rsidRPr="008D2DAE">
        <w:t xml:space="preserve"> v </w:t>
      </w:r>
      <w:r w:rsidRPr="008D2DAE">
        <w:t>něm naznačit naše vzájemné obavy</w:t>
      </w:r>
      <w:r w:rsidR="00AE751F" w:rsidRPr="008D2DAE">
        <w:t xml:space="preserve"> o </w:t>
      </w:r>
      <w:r w:rsidRPr="008D2DAE">
        <w:t>bezpečnost, aniž bychom je formulovali provokativním způsobem. Bylo však snazší</w:t>
      </w:r>
      <w:r w:rsidR="00AE751F" w:rsidRPr="008D2DAE">
        <w:t xml:space="preserve"> o </w:t>
      </w:r>
      <w:r w:rsidRPr="008D2DAE">
        <w:t>tom mluvit než toho dosáhnout. Během mé říjnové cesty jsme významně pokročili. Zbývalo dořešit tři odstavce: první se týkal Indie</w:t>
      </w:r>
      <w:r w:rsidR="00AE751F" w:rsidRPr="008D2DAE">
        <w:t xml:space="preserve"> a </w:t>
      </w:r>
      <w:r w:rsidRPr="008D2DAE">
        <w:t>Pákistánu, druhý obchodu</w:t>
      </w:r>
      <w:r w:rsidR="00AE751F" w:rsidRPr="008D2DAE">
        <w:t xml:space="preserve"> a </w:t>
      </w:r>
      <w:r w:rsidRPr="008D2DAE">
        <w:t>kulturní výměny</w:t>
      </w:r>
      <w:r w:rsidR="00AE751F" w:rsidRPr="008D2DAE">
        <w:t xml:space="preserve"> a </w:t>
      </w:r>
      <w:r w:rsidRPr="008D2DAE">
        <w:t>třetí Tcha</w:t>
      </w:r>
      <w:r w:rsidR="00AE751F" w:rsidRPr="008D2DAE">
        <w:t>j-w</w:t>
      </w:r>
      <w:r w:rsidRPr="008D2DAE">
        <w:t>anu. Jejich dokončení si vyžádalo čtyři dlouhá noční sezení.</w:t>
      </w:r>
    </w:p>
    <w:p w:rsidR="00AE751F" w:rsidRPr="008D2DAE" w:rsidRDefault="000151F1" w:rsidP="00BF453C">
      <w:pPr>
        <w:pStyle w:val="Textodsazen"/>
      </w:pPr>
      <w:r w:rsidRPr="008D2DAE">
        <w:t>Summit</w:t>
      </w:r>
      <w:r w:rsidR="00AE751F" w:rsidRPr="008D2DAE">
        <w:t xml:space="preserve"> v </w:t>
      </w:r>
      <w:r w:rsidRPr="008D2DAE">
        <w:t>Pekingu se mezitím odvíjel</w:t>
      </w:r>
      <w:r w:rsidR="00AE751F" w:rsidRPr="008D2DAE">
        <w:t xml:space="preserve"> i </w:t>
      </w:r>
      <w:r w:rsidRPr="008D2DAE">
        <w:t>na dalších úrovních, které naši rafinovaní hosté za spoluúčasti již ne tak rafinovaných členů našeho přípravného týmu chytře propojovali. Číňané chtěli využít majestátnosti své civilizace</w:t>
      </w:r>
      <w:r w:rsidR="00AE751F" w:rsidRPr="008D2DAE">
        <w:t xml:space="preserve"> a </w:t>
      </w:r>
      <w:r w:rsidRPr="008D2DAE">
        <w:t>elegantnosti svých způsobů</w:t>
      </w:r>
      <w:r w:rsidR="00AE751F" w:rsidRPr="008D2DAE">
        <w:t xml:space="preserve"> k </w:t>
      </w:r>
      <w:r w:rsidRPr="008D2DAE">
        <w:t>vyvolání dojmu, že nic není přirozenějšího než stále bližší vztahy mezi nejzapálenějším revolucionářským marxistickým státem světa</w:t>
      </w:r>
      <w:r w:rsidR="00AE751F" w:rsidRPr="008D2DAE">
        <w:t xml:space="preserve"> a </w:t>
      </w:r>
      <w:r w:rsidRPr="008D2DAE">
        <w:t>zemí, jež je ztělesněním kapitalismu. Náš přípravný tým měl však jednodušší záměr. Šlo mu</w:t>
      </w:r>
      <w:r w:rsidR="00AE751F" w:rsidRPr="008D2DAE">
        <w:t xml:space="preserve"> o </w:t>
      </w:r>
      <w:r w:rsidRPr="008D2DAE">
        <w:t>přenos</w:t>
      </w:r>
      <w:r w:rsidR="00AE751F" w:rsidRPr="008D2DAE">
        <w:t xml:space="preserve"> v </w:t>
      </w:r>
      <w:r w:rsidRPr="008D2DAE">
        <w:t>nejsledovanějším televizním čase. Průsečíkem cílů obou stran byla obrovská show, série cest, při nichž Nixon navštívil architektonické</w:t>
      </w:r>
      <w:r w:rsidR="00AE751F" w:rsidRPr="008D2DAE">
        <w:t xml:space="preserve"> a </w:t>
      </w:r>
      <w:r w:rsidRPr="008D2DAE">
        <w:t>umělecké památky čínské historie: Velkou zeď, Zakázané město, hroby dynastie Ming, Letní palác</w:t>
      </w:r>
      <w:r w:rsidR="00AE751F" w:rsidRPr="008D2DAE">
        <w:t xml:space="preserve"> a </w:t>
      </w:r>
      <w:r w:rsidRPr="008D2DAE">
        <w:t>Chrám nebes,</w:t>
      </w:r>
      <w:r w:rsidR="00AE751F" w:rsidRPr="008D2DAE">
        <w:t xml:space="preserve"> v </w:t>
      </w:r>
      <w:r w:rsidRPr="008D2DAE">
        <w:t>němž císaři dovedli svou samostřednost</w:t>
      </w:r>
      <w:r w:rsidR="00AE751F" w:rsidRPr="008D2DAE">
        <w:t xml:space="preserve"> a </w:t>
      </w:r>
      <w:r w:rsidRPr="008D2DAE">
        <w:t>domýšlivost do takové krajnosti, že umístili přesný geometrický střed vesmíru do středu série koncentrických kruhů</w:t>
      </w:r>
      <w:r w:rsidR="00AE751F" w:rsidRPr="008D2DAE">
        <w:t xml:space="preserve"> v </w:t>
      </w:r>
      <w:r w:rsidRPr="008D2DAE">
        <w:t>místě, na němž se nyní nachází centrum Pekingu.</w:t>
      </w:r>
    </w:p>
    <w:p w:rsidR="00AE751F" w:rsidRPr="008D2DAE" w:rsidRDefault="000151F1" w:rsidP="00BF453C">
      <w:pPr>
        <w:pStyle w:val="Textodsazen"/>
      </w:pPr>
      <w:r w:rsidRPr="008D2DAE">
        <w:t>Já jsem se žádné</w:t>
      </w:r>
      <w:r w:rsidR="00AE751F" w:rsidRPr="008D2DAE">
        <w:t xml:space="preserve"> z </w:t>
      </w:r>
      <w:r w:rsidRPr="008D2DAE">
        <w:t>těchto vyhlídkových cest neúčastnil. Viděl jsem všechny hlavní památky během svých dvou předcházejících návštěv. Ve skutečnosti jsem byl pro Číňany pokusným morčetem, na němž si pečlivě vyzkoušeli, jak všechno načasovat</w:t>
      </w:r>
      <w:r w:rsidR="00AE751F" w:rsidRPr="008D2DAE">
        <w:t xml:space="preserve"> a </w:t>
      </w:r>
      <w:r w:rsidRPr="008D2DAE">
        <w:t>jaká bezpečnostní opatření budou potřeba. Stejně tak si na mé osobě prostudovali, jak se budou tito podivní Američané chovat</w:t>
      </w:r>
      <w:r w:rsidR="00AE751F" w:rsidRPr="008D2DAE">
        <w:t xml:space="preserve"> </w:t>
      </w:r>
      <w:r w:rsidR="00AE751F" w:rsidRPr="008D2DAE">
        <w:lastRenderedPageBreak/>
        <w:t>v </w:t>
      </w:r>
      <w:r w:rsidRPr="008D2DAE">
        <w:t>přítomnosti zázraků čínské historie. Využil jsem proto takto získaného času</w:t>
      </w:r>
      <w:r w:rsidR="00AE751F" w:rsidRPr="008D2DAE">
        <w:t xml:space="preserve"> k </w:t>
      </w:r>
      <w:r w:rsidRPr="008D2DAE">
        <w:t>tomu, abych</w:t>
      </w:r>
      <w:r w:rsidR="00AE751F" w:rsidRPr="008D2DAE">
        <w:t xml:space="preserve"> s </w:t>
      </w:r>
      <w:r w:rsidRPr="008D2DAE">
        <w:t>Čchiao Kua</w:t>
      </w:r>
      <w:r w:rsidR="00AE751F" w:rsidRPr="008D2DAE">
        <w:t>n-c</w:t>
      </w:r>
      <w:r w:rsidRPr="008D2DAE">
        <w:t>huou připravoval závěrečné komuniké</w:t>
      </w:r>
      <w:r w:rsidR="00AE751F" w:rsidRPr="008D2DAE">
        <w:t xml:space="preserve"> a </w:t>
      </w:r>
      <w:r w:rsidRPr="008D2DAE">
        <w:t>také abych se věnoval normální washingtonské politické agendě, kterou má na starosti poradce pro otázky národní bezpečnosti.</w:t>
      </w:r>
    </w:p>
    <w:p w:rsidR="00AE751F" w:rsidRPr="008D2DAE" w:rsidRDefault="000151F1" w:rsidP="00BF453C">
      <w:pPr>
        <w:pStyle w:val="Textodsazen"/>
      </w:pPr>
      <w:r w:rsidRPr="008D2DAE">
        <w:t>Nixonovy vyhlídkové cesty za všech okolností proběhly podle stanoveného</w:t>
      </w:r>
      <w:r w:rsidR="00595D8E" w:rsidRPr="008D2DAE">
        <w:t xml:space="preserve"> </w:t>
      </w:r>
      <w:r w:rsidRPr="008D2DAE">
        <w:t>harmonogramu. Be</w:t>
      </w:r>
      <w:r w:rsidR="00083670" w:rsidRPr="008D2DAE">
        <w:t>z</w:t>
      </w:r>
      <w:r w:rsidRPr="008D2DAE">
        <w:t xml:space="preserve"> ohledu na počet plánovaných zastávek si člo</w:t>
      </w:r>
      <w:r w:rsidR="00F978A5" w:rsidRPr="008D2DAE">
        <w:t>věk</w:t>
      </w:r>
      <w:r w:rsidRPr="008D2DAE">
        <w:t xml:space="preserve"> </w:t>
      </w:r>
      <w:r w:rsidR="00F82B1A" w:rsidRPr="008D2DAE">
        <w:t>klidně</w:t>
      </w:r>
      <w:r w:rsidRPr="008D2DAE">
        <w:t xml:space="preserve"> mohl podle naplánovaného času odjezdu</w:t>
      </w:r>
      <w:r w:rsidR="00AE751F" w:rsidRPr="008D2DAE">
        <w:t xml:space="preserve"> a </w:t>
      </w:r>
      <w:r w:rsidRPr="008D2DAE">
        <w:t>návratu nařídit hodinky. Čínští hostitelé nikdy nenaléhali na americkou delegaci, aby si pospíšila, protože by jinak nestihla čas návratu,</w:t>
      </w:r>
      <w:r w:rsidR="00AE751F" w:rsidRPr="008D2DAE">
        <w:t xml:space="preserve"> a </w:t>
      </w:r>
      <w:r w:rsidRPr="008D2DAE">
        <w:t>to bez ohledu na to, kolikrát její členové někam odběhli.</w:t>
      </w:r>
      <w:r w:rsidR="00F82B1A" w:rsidRPr="008D2DAE">
        <w:t xml:space="preserve"> </w:t>
      </w:r>
      <w:r w:rsidRPr="008D2DAE">
        <w:t>Mohli se klidně procházet, jak chtěli,</w:t>
      </w:r>
      <w:r w:rsidR="00AE751F" w:rsidRPr="008D2DAE">
        <w:t xml:space="preserve"> a </w:t>
      </w:r>
      <w:r w:rsidRPr="008D2DAE">
        <w:t>prohlížet si věci, nebo to naopak nedělat; harmonogram vždy vyšel na minutu přesně. Když jsem sám před několika měsíci zažil tento zázrak</w:t>
      </w:r>
      <w:r w:rsidR="00AE751F" w:rsidRPr="008D2DAE">
        <w:t xml:space="preserve"> v </w:t>
      </w:r>
      <w:r w:rsidRPr="008D2DAE">
        <w:t>oblasti plánování, zeptal jsem se šéfa čínského protokolu, jak dokážou Číňané kombinovat tolik přesnosti</w:t>
      </w:r>
      <w:r w:rsidR="00AE751F" w:rsidRPr="008D2DAE">
        <w:t xml:space="preserve"> s </w:t>
      </w:r>
      <w:r w:rsidRPr="008D2DAE">
        <w:t>tak rozsáhlým programem pro hosty, aniž by ukazovali nasupenou upracovanost, kterou se pracovníci oddělení protokolu jiných zemí včetně té naší pokoušejí demonstrovat svou výkonnost. Čínský diplomat mi odpověděl, že je to velmi jednoduché. Návštěvníkům se pouze řekne, kdy odjíždějí, kdy se vracejí</w:t>
      </w:r>
      <w:r w:rsidR="00AE751F" w:rsidRPr="008D2DAE">
        <w:t xml:space="preserve"> a </w:t>
      </w:r>
      <w:r w:rsidRPr="008D2DAE">
        <w:t>kam pojedou. Nejsou pod žádným psychologickým tlakem, aby dodržovali nějaký rozvrh naplánovaný po minutách, kterým se pracovníci protokolu obvykle snaží udržet pod kontrolou ty, které dostali na starost (a ukázat, kolik sil</w:t>
      </w:r>
      <w:r w:rsidR="00AE751F" w:rsidRPr="008D2DAE">
        <w:t xml:space="preserve"> a </w:t>
      </w:r>
      <w:r w:rsidRPr="008D2DAE">
        <w:t>času věnovali jeho přípravě). Číňané pro své vlastní potřeby dělí stanovený čas do segmentů po osmi minutách (třebaže zůstává záhadou, proč právě po osmi). Jestliže hosté stráví na nějakém místě více času, než je povoleno, hostitelé zkrátí další část návštěvy</w:t>
      </w:r>
      <w:r w:rsidR="00AE751F" w:rsidRPr="008D2DAE">
        <w:t xml:space="preserve"> o </w:t>
      </w:r>
      <w:r w:rsidRPr="008D2DAE">
        <w:t>ekvivalentní počet osmiminutových segmentů, pokud méně, mohou naopak odpovídající počet segmentů přidat.</w:t>
      </w:r>
    </w:p>
    <w:p w:rsidR="00AE751F" w:rsidRPr="008D2DAE" w:rsidRDefault="000151F1" w:rsidP="00BF453C">
      <w:pPr>
        <w:pStyle w:val="Textodsazen"/>
      </w:pPr>
      <w:r w:rsidRPr="008D2DAE">
        <w:t>Jinými slovy, Číňany napadla, jak je pro ně typické, jednoduchá myšlenka: host se nepodřizuje rozpisu stanovenému hostitelem, neboť ten naopak vychází vstříc přáním návštěvníka. Čínský protokol tak vyvolává zvláštní poklidnou atmosféru; člověk má dojem, že je přijímán</w:t>
      </w:r>
      <w:r w:rsidR="00AE751F" w:rsidRPr="008D2DAE">
        <w:t xml:space="preserve"> s </w:t>
      </w:r>
      <w:r w:rsidRPr="008D2DAE">
        <w:t>respektem</w:t>
      </w:r>
      <w:r w:rsidR="00AE751F" w:rsidRPr="008D2DAE">
        <w:t xml:space="preserve"> i </w:t>
      </w:r>
      <w:r w:rsidRPr="008D2DAE">
        <w:t>lichotivě. Je to postup tím účinnější, že se jeví jako naprosto věcný.</w:t>
      </w:r>
    </w:p>
    <w:p w:rsidR="00AE751F" w:rsidRPr="008D2DAE" w:rsidRDefault="000151F1" w:rsidP="00BF453C">
      <w:pPr>
        <w:pStyle w:val="Textodsazen"/>
      </w:pPr>
      <w:r w:rsidRPr="008D2DAE">
        <w:t>Jednotlivé cesty, takto připraveny, probíhaly jako úžasná podívaná. Hordy známých televizních komentátorů</w:t>
      </w:r>
      <w:r w:rsidR="00AE751F" w:rsidRPr="008D2DAE">
        <w:t xml:space="preserve"> a </w:t>
      </w:r>
      <w:r w:rsidRPr="008D2DAE">
        <w:t>významných novinářů se sbíhaly ke každému významnému místu,</w:t>
      </w:r>
      <w:r w:rsidR="00AE751F" w:rsidRPr="008D2DAE">
        <w:t xml:space="preserve"> a </w:t>
      </w:r>
      <w:r w:rsidRPr="008D2DAE">
        <w:t xml:space="preserve">něhož se dělala zastávka, aby zaznamenaly myšlenky hlavních protagonistů. </w:t>
      </w:r>
      <w:r w:rsidR="00AE751F" w:rsidRPr="008D2DAE">
        <w:t>„</w:t>
      </w:r>
      <w:r w:rsidRPr="008D2DAE">
        <w:t>To je velká ze</w:t>
      </w:r>
      <w:r w:rsidR="00595D8E" w:rsidRPr="008D2DAE">
        <w:t>ď</w:t>
      </w:r>
      <w:r w:rsidRPr="008D2DAE">
        <w:t>,</w:t>
      </w:r>
      <w:r w:rsidR="00AE751F" w:rsidRPr="008D2DAE">
        <w:t>“</w:t>
      </w:r>
      <w:r w:rsidRPr="008D2DAE">
        <w:t xml:space="preserve"> řekl Nixon novinářům shromážděným</w:t>
      </w:r>
      <w:r w:rsidR="00AE751F" w:rsidRPr="008D2DAE">
        <w:t xml:space="preserve"> a </w:t>
      </w:r>
      <w:r w:rsidRPr="008D2DAE">
        <w:t>Velké zdi,</w:t>
      </w:r>
      <w:r w:rsidR="00AE751F" w:rsidRPr="008D2DAE">
        <w:t xml:space="preserve"> a </w:t>
      </w:r>
      <w:r w:rsidRPr="008D2DAE">
        <w:t>tím dal jednomu</w:t>
      </w:r>
      <w:r w:rsidR="00AE751F" w:rsidRPr="008D2DAE">
        <w:t xml:space="preserve"> z </w:t>
      </w:r>
      <w:r w:rsidRPr="008D2DAE">
        <w:t>největších výtvorů lidstva pečeť svého souhlasu. Skutečnost, že tyto exkurze byly zaměřeny na televizi, jen zdůraznila, že pokud kdy, pak právě zde se toto médium rovnalo poselství.</w:t>
      </w:r>
      <w:r w:rsidR="00AE751F" w:rsidRPr="008D2DAE">
        <w:t xml:space="preserve"> V </w:t>
      </w:r>
      <w:r w:rsidRPr="008D2DAE">
        <w:t>myslích americké veřejnosti ustavila televize skutečnost Čínské lidové republiky</w:t>
      </w:r>
      <w:r w:rsidR="00AE751F" w:rsidRPr="008D2DAE">
        <w:t xml:space="preserve"> a </w:t>
      </w:r>
      <w:r w:rsidRPr="008D2DAE">
        <w:t>grandióznost Číny lépe než jakákoli série diplomatických nót. Přípravný tým nakonec přispěl</w:t>
      </w:r>
      <w:r w:rsidR="00AE751F" w:rsidRPr="008D2DAE">
        <w:t xml:space="preserve"> k </w:t>
      </w:r>
      <w:r w:rsidRPr="008D2DAE">
        <w:t>historii způsobem, který jsem nedokázal předem pochopit nebo ocenit.</w:t>
      </w:r>
    </w:p>
    <w:p w:rsidR="00AE751F" w:rsidRPr="008D2DAE" w:rsidRDefault="000151F1" w:rsidP="00BF453C">
      <w:pPr>
        <w:pStyle w:val="Textodsazen"/>
      </w:pPr>
      <w:r w:rsidRPr="008D2DAE">
        <w:t xml:space="preserve">Tyto symbolické události každý večer pokračovaly </w:t>
      </w:r>
      <w:r w:rsidR="00A76BE3" w:rsidRPr="008D2DAE">
        <w:t>–</w:t>
      </w:r>
      <w:r w:rsidRPr="008D2DAE">
        <w:t xml:space="preserve"> na banketech, na představeních</w:t>
      </w:r>
      <w:r w:rsidR="00AE751F" w:rsidRPr="008D2DAE">
        <w:t xml:space="preserve"> v </w:t>
      </w:r>
      <w:r w:rsidRPr="008D2DAE">
        <w:t>Paláci sportu,</w:t>
      </w:r>
      <w:r w:rsidR="00AE751F" w:rsidRPr="008D2DAE">
        <w:t xml:space="preserve"> v </w:t>
      </w:r>
      <w:r w:rsidRPr="008D2DAE">
        <w:t>němž ukazovali své umění gymnasté</w:t>
      </w:r>
      <w:r w:rsidR="00AE751F" w:rsidRPr="008D2DAE">
        <w:t xml:space="preserve"> a </w:t>
      </w:r>
      <w:r w:rsidRPr="008D2DAE">
        <w:t xml:space="preserve">stolní </w:t>
      </w:r>
      <w:r w:rsidRPr="008D2DAE">
        <w:lastRenderedPageBreak/>
        <w:t>tenisté,</w:t>
      </w:r>
      <w:r w:rsidR="00AE751F" w:rsidRPr="008D2DAE">
        <w:t xml:space="preserve"> a </w:t>
      </w:r>
      <w:r w:rsidRPr="008D2DAE">
        <w:t>na nekonečně únavném revolučním baletu</w:t>
      </w:r>
      <w:r w:rsidR="00AE751F" w:rsidRPr="008D2DAE">
        <w:t xml:space="preserve"> s </w:t>
      </w:r>
      <w:r w:rsidRPr="008D2DAE">
        <w:t xml:space="preserve">názvem </w:t>
      </w:r>
      <w:r w:rsidRPr="008D2DAE">
        <w:rPr>
          <w:i/>
        </w:rPr>
        <w:t>Ženský rudý oddíl.</w:t>
      </w:r>
      <w:r w:rsidRPr="008D2DAE">
        <w:t xml:space="preserve"> Po mých deseti cestách do Číny se mi nyní zdá, že tyto bankety jsou velmi </w:t>
      </w:r>
      <w:r w:rsidR="0052696C" w:rsidRPr="008D2DAE">
        <w:t>konvenční</w:t>
      </w:r>
      <w:r w:rsidRPr="008D2DAE">
        <w:t>.</w:t>
      </w:r>
      <w:r w:rsidR="00AE751F" w:rsidRPr="008D2DAE">
        <w:t xml:space="preserve"> V </w:t>
      </w:r>
      <w:r w:rsidRPr="008D2DAE">
        <w:t>únoru 1972 byly však ještě úžasně nové</w:t>
      </w:r>
      <w:r w:rsidR="00AE751F" w:rsidRPr="008D2DAE">
        <w:t xml:space="preserve"> a </w:t>
      </w:r>
      <w:r w:rsidRPr="008D2DAE">
        <w:t>vyznačovaly se těmi drobnými malými pozornostmi, kterými Číňané demonstrují, že považují svého návštěvníka za někoho zvláštního. Sehnali si seznam Nixonových oblíbených melodií</w:t>
      </w:r>
      <w:r w:rsidR="00AE751F" w:rsidRPr="008D2DAE">
        <w:t xml:space="preserve"> a </w:t>
      </w:r>
      <w:r w:rsidRPr="008D2DAE">
        <w:t>jejich skvělá armádní kapela zahrála na ka</w:t>
      </w:r>
      <w:r w:rsidR="00595D8E" w:rsidRPr="008D2DAE">
        <w:t>ž</w:t>
      </w:r>
      <w:r w:rsidRPr="008D2DAE">
        <w:t>dé večeři výběr</w:t>
      </w:r>
      <w:r w:rsidR="00AE751F" w:rsidRPr="008D2DAE">
        <w:t xml:space="preserve"> z </w:t>
      </w:r>
      <w:r w:rsidRPr="008D2DAE">
        <w:t>nich.</w:t>
      </w:r>
      <w:r w:rsidR="00AE751F" w:rsidRPr="008D2DAE">
        <w:t xml:space="preserve"> V </w:t>
      </w:r>
      <w:r w:rsidRPr="008D2DAE">
        <w:t>Pekingu jsme strávili sedm nocí,</w:t>
      </w:r>
      <w:r w:rsidR="00AE751F" w:rsidRPr="008D2DAE">
        <w:t xml:space="preserve"> z </w:t>
      </w:r>
      <w:r w:rsidRPr="008D2DAE">
        <w:t>toho s</w:t>
      </w:r>
      <w:r w:rsidR="00595D8E" w:rsidRPr="008D2DAE">
        <w:t>e</w:t>
      </w:r>
      <w:r w:rsidRPr="008D2DAE">
        <w:t xml:space="preserve"> čtyřikrát kon</w:t>
      </w:r>
      <w:r w:rsidR="00595D8E" w:rsidRPr="008D2DAE">
        <w:t>a</w:t>
      </w:r>
      <w:r w:rsidRPr="008D2DAE">
        <w:t>l večer oficiální banket: banket na uvítanou, který pořádal Čou E</w:t>
      </w:r>
      <w:r w:rsidR="00AE751F" w:rsidRPr="008D2DAE">
        <w:t>n-l</w:t>
      </w:r>
      <w:r w:rsidR="00595D8E" w:rsidRPr="008D2DAE">
        <w:t>a</w:t>
      </w:r>
      <w:r w:rsidRPr="008D2DAE">
        <w:t>j, dal</w:t>
      </w:r>
      <w:r w:rsidR="00595D8E" w:rsidRPr="008D2DAE">
        <w:t>ší</w:t>
      </w:r>
      <w:r w:rsidRPr="008D2DAE">
        <w:t xml:space="preserve">, </w:t>
      </w:r>
      <w:r w:rsidR="00595D8E" w:rsidRPr="008D2DAE">
        <w:t>j</w:t>
      </w:r>
      <w:r w:rsidRPr="008D2DAE">
        <w:t>eho</w:t>
      </w:r>
      <w:r w:rsidR="00595D8E" w:rsidRPr="008D2DAE">
        <w:t>ž</w:t>
      </w:r>
      <w:r w:rsidRPr="008D2DAE">
        <w:t xml:space="preserve"> hostitelem </w:t>
      </w:r>
      <w:r w:rsidR="00083670" w:rsidRPr="008D2DAE">
        <w:t>byl</w:t>
      </w:r>
      <w:r w:rsidRPr="008D2DAE">
        <w:t xml:space="preserve"> </w:t>
      </w:r>
      <w:r w:rsidR="00071DC7" w:rsidRPr="008D2DAE">
        <w:t>z</w:t>
      </w:r>
      <w:r w:rsidR="00595D8E" w:rsidRPr="008D2DAE">
        <w:t>a</w:t>
      </w:r>
      <w:r w:rsidRPr="008D2DAE">
        <w:t>se Nixon,</w:t>
      </w:r>
      <w:r w:rsidR="00AE751F" w:rsidRPr="008D2DAE">
        <w:t xml:space="preserve"> a </w:t>
      </w:r>
      <w:r w:rsidRPr="008D2DAE">
        <w:t xml:space="preserve">hostiny </w:t>
      </w:r>
      <w:r w:rsidR="00083670" w:rsidRPr="008D2DAE">
        <w:t>na</w:t>
      </w:r>
      <w:r w:rsidRPr="008D2DAE">
        <w:t xml:space="preserve"> </w:t>
      </w:r>
      <w:r w:rsidR="009225EB" w:rsidRPr="008D2DAE">
        <w:t>naš</w:t>
      </w:r>
      <w:r w:rsidRPr="008D2DAE">
        <w:t>i</w:t>
      </w:r>
      <w:r w:rsidR="00595D8E" w:rsidRPr="008D2DAE">
        <w:t xml:space="preserve"> </w:t>
      </w:r>
      <w:r w:rsidRPr="008D2DAE">
        <w:t>počest dále uspořádaly radnice měst Chan</w:t>
      </w:r>
      <w:r w:rsidR="00AE751F" w:rsidRPr="008D2DAE">
        <w:t>g-č</w:t>
      </w:r>
      <w:r w:rsidRPr="008D2DAE">
        <w:t>ou</w:t>
      </w:r>
      <w:r w:rsidR="00AE751F" w:rsidRPr="008D2DAE">
        <w:t xml:space="preserve"> a </w:t>
      </w:r>
      <w:r w:rsidR="00595D8E" w:rsidRPr="008D2DAE">
        <w:t>Š</w:t>
      </w:r>
      <w:r w:rsidRPr="008D2DAE">
        <w:t>anghaje. Čou E</w:t>
      </w:r>
      <w:r w:rsidR="00AE751F" w:rsidRPr="008D2DAE">
        <w:t>n-l</w:t>
      </w:r>
      <w:r w:rsidRPr="008D2DAE">
        <w:t>aj navíc soukromě pohostil naši delegaci</w:t>
      </w:r>
      <w:r w:rsidR="00AE751F" w:rsidRPr="008D2DAE">
        <w:t xml:space="preserve"> v </w:t>
      </w:r>
      <w:r w:rsidRPr="008D2DAE">
        <w:t>Pekingu.</w:t>
      </w:r>
    </w:p>
    <w:p w:rsidR="00AE751F" w:rsidRPr="008D2DAE" w:rsidRDefault="000151F1" w:rsidP="00BF453C">
      <w:pPr>
        <w:pStyle w:val="Textodsazen"/>
      </w:pPr>
      <w:r w:rsidRPr="008D2DAE">
        <w:t>Bankety</w:t>
      </w:r>
      <w:r w:rsidR="00AE751F" w:rsidRPr="008D2DAE">
        <w:t xml:space="preserve"> v </w:t>
      </w:r>
      <w:r w:rsidRPr="008D2DAE">
        <w:t>hlavním městě se konaly</w:t>
      </w:r>
      <w:r w:rsidR="00AE751F" w:rsidRPr="008D2DAE">
        <w:t xml:space="preserve"> v </w:t>
      </w:r>
      <w:r w:rsidRPr="008D2DAE">
        <w:t>gigantické budově Všečínského shromáždění lidových zástupců, jež je památníkem vítězství komunistů. Je postavena napůl ve stylu neoklasicismu, napůl ve stylu komunistického baroka,</w:t>
      </w:r>
      <w:r w:rsidR="00AE751F" w:rsidRPr="008D2DAE">
        <w:t xml:space="preserve"> a </w:t>
      </w:r>
      <w:r w:rsidRPr="008D2DAE">
        <w:t>tvrdě</w:t>
      </w:r>
      <w:r w:rsidR="00AE751F" w:rsidRPr="008D2DAE">
        <w:t xml:space="preserve"> a </w:t>
      </w:r>
      <w:r w:rsidRPr="008D2DAE">
        <w:t>těžkopádně kontrastuje</w:t>
      </w:r>
      <w:r w:rsidR="00AE751F" w:rsidRPr="008D2DAE">
        <w:t xml:space="preserve"> s </w:t>
      </w:r>
      <w:r w:rsidRPr="008D2DAE">
        <w:t>elegantními</w:t>
      </w:r>
      <w:r w:rsidR="00AE751F" w:rsidRPr="008D2DAE">
        <w:t xml:space="preserve"> a </w:t>
      </w:r>
      <w:r w:rsidRPr="008D2DAE">
        <w:t>podmanivými výtvory čínské minulosti. Stojí na druhé straně náměstí Tchie</w:t>
      </w:r>
      <w:r w:rsidR="00AE751F" w:rsidRPr="008D2DAE">
        <w:t>n-an-m</w:t>
      </w:r>
      <w:r w:rsidRPr="008D2DAE">
        <w:t>en naproti rumělkově zbarveným zdem Zakázaného města. Zabírá jeden roh náměstí, jež navzdory jejím obrovským rozměrům stále vyvolává dojem obrovského prostranství,</w:t>
      </w:r>
      <w:r w:rsidR="00AE751F" w:rsidRPr="008D2DAE">
        <w:t xml:space="preserve"> a </w:t>
      </w:r>
      <w:r w:rsidRPr="008D2DAE">
        <w:t>působí na něm jako velryba, která uvízla na mělčině. Svými rozměry vyvolává až posvátnou hrůzu</w:t>
      </w:r>
      <w:r w:rsidR="00AE751F" w:rsidRPr="008D2DAE">
        <w:t xml:space="preserve"> a </w:t>
      </w:r>
      <w:r w:rsidRPr="008D2DAE">
        <w:t xml:space="preserve">vyjadřuje takové pohrdání smrtelností, že tím člověku brání, aby zkoušel spřádat nějaké </w:t>
      </w:r>
      <w:r w:rsidR="0052696C" w:rsidRPr="008D2DAE">
        <w:t>konvenční</w:t>
      </w:r>
      <w:r w:rsidRPr="008D2DAE">
        <w:t xml:space="preserve"> úvahy nad jejím architektonickým stylem.</w:t>
      </w:r>
    </w:p>
    <w:p w:rsidR="00AE751F" w:rsidRPr="008D2DAE" w:rsidRDefault="000151F1" w:rsidP="00BF453C">
      <w:pPr>
        <w:pStyle w:val="Textodsazen"/>
      </w:pPr>
      <w:r w:rsidRPr="008D2DAE">
        <w:t xml:space="preserve">Při všech mých návštěvách se bankety řídily neměnným protokolem. Každý se dostal do sálu, kde se hostina konala, po velkém schodišti, jež strmě stoupalo jednotlivými patry budovy do zdánlivě nekonečných výšek. Žádný návštěvník se srdeční vadou by zřejmě nedokázal dojít nahoru živý. </w:t>
      </w:r>
      <w:r w:rsidR="00AE751F" w:rsidRPr="008D2DAE">
        <w:t>(V </w:t>
      </w:r>
      <w:r w:rsidRPr="008D2DAE">
        <w:t>budově byly výtahy, ale p</w:t>
      </w:r>
      <w:r w:rsidR="00595D8E" w:rsidRPr="008D2DAE">
        <w:t>ři</w:t>
      </w:r>
      <w:r w:rsidRPr="008D2DAE">
        <w:t xml:space="preserve"> prezidentově návštěvě byl doprovod tak početný, že jsme museli chodit po schodech.) Čínské vedení čekalo na konci schodiště, kde bylo pomocí dřevěných zábran vytvořeno několik uliček, aby nás nenápadní pracovníci protokolu mohli seřadit pro obligátní skupinovou fotografii přesně podle správné hierarchie. Ať už byl příchozích jakýkoli počet, okamžitě byli zařazeni na správné místo</w:t>
      </w:r>
      <w:r w:rsidR="00AE751F" w:rsidRPr="008D2DAE">
        <w:t xml:space="preserve"> a </w:t>
      </w:r>
      <w:r w:rsidRPr="008D2DAE">
        <w:t>celý proces fotografování trval maximálně od tří do pěti minut. Ctění hosté pak byli eskortováni do sálu za tónů pochodu</w:t>
      </w:r>
      <w:r w:rsidR="00AE751F" w:rsidRPr="008D2DAE">
        <w:t xml:space="preserve"> a </w:t>
      </w:r>
      <w:r w:rsidRPr="008D2DAE">
        <w:t>podávali si ruce</w:t>
      </w:r>
      <w:r w:rsidR="00AE751F" w:rsidRPr="008D2DAE">
        <w:t xml:space="preserve"> s </w:t>
      </w:r>
      <w:r w:rsidRPr="008D2DAE">
        <w:t xml:space="preserve">dlouhou řadou hodnostářů. Sál měl kapacitu až tři tisíce hostů. </w:t>
      </w:r>
      <w:r w:rsidR="005060B0" w:rsidRPr="008D2DAE">
        <w:t>Při</w:t>
      </w:r>
      <w:r w:rsidRPr="008D2DAE">
        <w:t xml:space="preserve"> Nixonově návštěvě přišlo na banket asi devět set osob, ale naši hostitelé uspořádali velké kulaté stoly tak, že nevznikl žádný dojem prázdného prostoru. Čelní stoly stály</w:t>
      </w:r>
      <w:r w:rsidR="00AE751F" w:rsidRPr="008D2DAE">
        <w:t xml:space="preserve"> a </w:t>
      </w:r>
      <w:r w:rsidRPr="008D2DAE">
        <w:t>pódia, na němž byly dva stojany</w:t>
      </w:r>
      <w:r w:rsidR="00AE751F" w:rsidRPr="008D2DAE">
        <w:t xml:space="preserve"> s </w:t>
      </w:r>
      <w:r w:rsidRPr="008D2DAE">
        <w:t>mikrofony, jeden pro čínského představitele, jenž pronášel přípitek, druhý pro tlumočníka. Seděl jsem</w:t>
      </w:r>
      <w:r w:rsidR="00AE751F" w:rsidRPr="008D2DAE">
        <w:t xml:space="preserve"> a </w:t>
      </w:r>
      <w:r w:rsidRPr="008D2DAE">
        <w:t>stolu</w:t>
      </w:r>
      <w:r w:rsidR="00AE751F" w:rsidRPr="008D2DAE">
        <w:t xml:space="preserve"> s </w:t>
      </w:r>
      <w:r w:rsidRPr="008D2DAE">
        <w:t>Nixonem</w:t>
      </w:r>
      <w:r w:rsidR="00AE751F" w:rsidRPr="008D2DAE">
        <w:t xml:space="preserve"> a </w:t>
      </w:r>
      <w:r w:rsidRPr="008D2DAE">
        <w:t>Čou E</w:t>
      </w:r>
      <w:r w:rsidR="00AE751F" w:rsidRPr="008D2DAE">
        <w:t>n-l</w:t>
      </w:r>
      <w:r w:rsidRPr="008D2DAE">
        <w:t>ajem, byť příliš daleko od nich, abych se mohl účastnit jejich rozhovoru. Vládla družná atmosféra. Nejenže se zdálo, že další</w:t>
      </w:r>
      <w:r w:rsidR="00AE751F" w:rsidRPr="008D2DAE">
        <w:t xml:space="preserve"> a </w:t>
      </w:r>
      <w:r w:rsidRPr="008D2DAE">
        <w:t>další chody nebudou mít nikdy konce, ale každý Číňan</w:t>
      </w:r>
      <w:r w:rsidR="00AE751F" w:rsidRPr="008D2DAE">
        <w:t xml:space="preserve"> v </w:t>
      </w:r>
      <w:r w:rsidRPr="008D2DAE">
        <w:t>souladu</w:t>
      </w:r>
      <w:r w:rsidR="00AE751F" w:rsidRPr="008D2DAE">
        <w:t xml:space="preserve"> s </w:t>
      </w:r>
      <w:r w:rsidRPr="008D2DAE">
        <w:t>čínskou tradicí dbal na to, aby talíře všech Američanů,</w:t>
      </w:r>
      <w:r w:rsidR="00AE751F" w:rsidRPr="008D2DAE">
        <w:t xml:space="preserve"> s </w:t>
      </w:r>
      <w:r w:rsidRPr="008D2DAE">
        <w:t>nimiž seděl</w:t>
      </w:r>
      <w:r w:rsidR="00AE751F" w:rsidRPr="008D2DAE">
        <w:t xml:space="preserve"> a </w:t>
      </w:r>
      <w:r w:rsidRPr="008D2DAE">
        <w:t>stolu, přetékaly hromadami jídla.</w:t>
      </w:r>
    </w:p>
    <w:p w:rsidR="00AE751F" w:rsidRPr="008D2DAE" w:rsidRDefault="00AE751F" w:rsidP="00BF453C">
      <w:pPr>
        <w:pStyle w:val="Textodsazen"/>
      </w:pPr>
      <w:r w:rsidRPr="008D2DAE">
        <w:lastRenderedPageBreak/>
        <w:t>A </w:t>
      </w:r>
      <w:r w:rsidR="000151F1" w:rsidRPr="008D2DAE">
        <w:t xml:space="preserve">pak samozřejmě následovala nekonečná série přípitků. Pili jsme </w:t>
      </w:r>
      <w:r w:rsidR="000151F1" w:rsidRPr="008D2DAE">
        <w:rPr>
          <w:i/>
        </w:rPr>
        <w:t>ma</w:t>
      </w:r>
      <w:r w:rsidRPr="008D2DAE">
        <w:rPr>
          <w:i/>
        </w:rPr>
        <w:t>o-t</w:t>
      </w:r>
      <w:r w:rsidR="000151F1" w:rsidRPr="008D2DAE">
        <w:rPr>
          <w:i/>
        </w:rPr>
        <w:t>ai</w:t>
      </w:r>
      <w:r w:rsidR="000151F1" w:rsidRPr="008D2DAE">
        <w:t>, vražedný mok, který se podle mého názoru nepoužívá jako letecké palivo pouze proto, že se příliš snadno vzněcuje.</w:t>
      </w:r>
      <w:r w:rsidRPr="008D2DAE">
        <w:t xml:space="preserve"> V </w:t>
      </w:r>
      <w:r w:rsidR="000151F1" w:rsidRPr="008D2DAE">
        <w:t>mém přesvědčení mne utvrdil</w:t>
      </w:r>
      <w:r w:rsidRPr="008D2DAE">
        <w:t xml:space="preserve"> i </w:t>
      </w:r>
      <w:r w:rsidR="000151F1" w:rsidRPr="008D2DAE">
        <w:t xml:space="preserve">Nixon, když se po návratu pokoušel své dceři Tricii demonstrovat, jakou má tento nápoj sílu. Prezident nalil jednu láhev </w:t>
      </w:r>
      <w:r w:rsidR="000151F1" w:rsidRPr="008D2DAE">
        <w:rPr>
          <w:i/>
        </w:rPr>
        <w:t>ma</w:t>
      </w:r>
      <w:r w:rsidRPr="008D2DAE">
        <w:rPr>
          <w:i/>
        </w:rPr>
        <w:t>o-t</w:t>
      </w:r>
      <w:r w:rsidR="000151F1" w:rsidRPr="008D2DAE">
        <w:rPr>
          <w:i/>
        </w:rPr>
        <w:t>ai</w:t>
      </w:r>
      <w:r w:rsidR="000151F1" w:rsidRPr="008D2DAE">
        <w:t xml:space="preserve"> do mísy</w:t>
      </w:r>
      <w:r w:rsidRPr="008D2DAE">
        <w:t xml:space="preserve"> a </w:t>
      </w:r>
      <w:r w:rsidR="000151F1" w:rsidRPr="008D2DAE">
        <w:t>zapálil je.</w:t>
      </w:r>
      <w:r w:rsidRPr="008D2DAE">
        <w:t xml:space="preserve"> K </w:t>
      </w:r>
      <w:r w:rsidR="000151F1" w:rsidRPr="008D2DAE">
        <w:t>jeho hrůze však alkohol nesho</w:t>
      </w:r>
      <w:r w:rsidR="00595D8E" w:rsidRPr="008D2DAE">
        <w:t>ř</w:t>
      </w:r>
      <w:r w:rsidR="000151F1" w:rsidRPr="008D2DAE">
        <w:t>el prudce; žár místo toho způsobil, že mísa praskla</w:t>
      </w:r>
      <w:r w:rsidRPr="008D2DAE">
        <w:t xml:space="preserve"> a </w:t>
      </w:r>
      <w:r w:rsidR="000151F1" w:rsidRPr="008D2DAE">
        <w:t>hořící tekutina se rozlila po stole. Rodina hlavy státu spojila své úsilí</w:t>
      </w:r>
      <w:r w:rsidRPr="008D2DAE">
        <w:t xml:space="preserve"> a </w:t>
      </w:r>
      <w:r w:rsidR="000151F1" w:rsidRPr="008D2DAE">
        <w:t>podala mimořádný výkon: podařilo se jí oheň uhasit dříve, než došlo</w:t>
      </w:r>
      <w:r w:rsidRPr="008D2DAE">
        <w:t xml:space="preserve"> k </w:t>
      </w:r>
      <w:r w:rsidR="000151F1" w:rsidRPr="008D2DAE">
        <w:t>národní tragédii. Jinak by Nixonova administrativa skončila vlastní vinou ještě dříve než ve skutečnosti.</w:t>
      </w:r>
    </w:p>
    <w:p w:rsidR="00AE751F" w:rsidRPr="008D2DAE" w:rsidRDefault="000151F1" w:rsidP="00BF453C">
      <w:pPr>
        <w:pStyle w:val="Textodsazen"/>
      </w:pPr>
      <w:r w:rsidRPr="008D2DAE">
        <w:t>Každý Číňan</w:t>
      </w:r>
      <w:r w:rsidR="00AE751F" w:rsidRPr="008D2DAE">
        <w:t xml:space="preserve"> a </w:t>
      </w:r>
      <w:r w:rsidRPr="008D2DAE">
        <w:t>stolu pozdvihl skleničku pouze tehdy, když připíjel nějakému Američanovi. To dělal</w:t>
      </w:r>
      <w:r w:rsidR="00AE751F" w:rsidRPr="008D2DAE">
        <w:t xml:space="preserve"> s </w:t>
      </w:r>
      <w:r w:rsidRPr="008D2DAE">
        <w:t xml:space="preserve">veselým výkřikem </w:t>
      </w:r>
      <w:r w:rsidR="00AE751F" w:rsidRPr="008D2DAE">
        <w:rPr>
          <w:i/>
        </w:rPr>
        <w:t>„</w:t>
      </w:r>
      <w:r w:rsidRPr="008D2DAE">
        <w:rPr>
          <w:i/>
        </w:rPr>
        <w:t>gam bei</w:t>
      </w:r>
      <w:r w:rsidR="00AE751F" w:rsidRPr="008D2DAE">
        <w:rPr>
          <w:i/>
        </w:rPr>
        <w:t>“</w:t>
      </w:r>
      <w:r w:rsidRPr="008D2DAE">
        <w:rPr>
          <w:i/>
        </w:rPr>
        <w:t xml:space="preserve"> </w:t>
      </w:r>
      <w:r w:rsidR="00A76BE3" w:rsidRPr="008D2DAE">
        <w:rPr>
          <w:i/>
        </w:rPr>
        <w:t>–</w:t>
      </w:r>
      <w:r w:rsidRPr="008D2DAE">
        <w:t xml:space="preserve"> což znamená </w:t>
      </w:r>
      <w:r w:rsidR="00AE751F" w:rsidRPr="008D2DAE">
        <w:t>„</w:t>
      </w:r>
      <w:r w:rsidRPr="008D2DAE">
        <w:t>dno vzhůru</w:t>
      </w:r>
      <w:r w:rsidR="00AE751F" w:rsidRPr="008D2DAE">
        <w:t>“ a </w:t>
      </w:r>
      <w:r w:rsidRPr="008D2DAE">
        <w:t>bere se doslova. Sklenice musí být pokaždé vyprázdněna; individuální pronášení přípitků zajišťuje, že se při ukazování prázdné sklenky nepodvádí</w:t>
      </w:r>
      <w:r w:rsidR="00AE751F" w:rsidRPr="008D2DAE">
        <w:t xml:space="preserve"> s </w:t>
      </w:r>
      <w:r w:rsidR="0052696C" w:rsidRPr="008D2DAE">
        <w:t>cílem</w:t>
      </w:r>
      <w:r w:rsidRPr="008D2DAE">
        <w:t xml:space="preserve"> přimět partnera, </w:t>
      </w:r>
      <w:r w:rsidR="00DF4E9F" w:rsidRPr="008D2DAE">
        <w:t>aby</w:t>
      </w:r>
      <w:r w:rsidRPr="008D2DAE">
        <w:t xml:space="preserve"> odpověděl také přípitkem. Protože nás Číňané převyšovali počtem</w:t>
      </w:r>
      <w:r w:rsidR="00AE751F" w:rsidRPr="008D2DAE">
        <w:t xml:space="preserve"> v </w:t>
      </w:r>
      <w:r w:rsidRPr="008D2DAE">
        <w:t>poměru dva ku jedné</w:t>
      </w:r>
      <w:r w:rsidR="00AE751F" w:rsidRPr="008D2DAE">
        <w:t xml:space="preserve"> a </w:t>
      </w:r>
      <w:r w:rsidRPr="008D2DAE">
        <w:t>protože byli více přivyklí na svůj národní nápoj, bujnost se</w:t>
      </w:r>
      <w:r w:rsidR="00AE751F" w:rsidRPr="008D2DAE">
        <w:t xml:space="preserve"> s </w:t>
      </w:r>
      <w:r w:rsidRPr="008D2DAE">
        <w:t>průběhem každého takového večera zvyšovala. Naštěstí byly přípitky připraveny předem</w:t>
      </w:r>
      <w:r w:rsidR="00AE751F" w:rsidRPr="008D2DAE">
        <w:t xml:space="preserve"> a </w:t>
      </w:r>
      <w:r w:rsidRPr="008D2DAE">
        <w:t>četly se. Pouze</w:t>
      </w:r>
      <w:r w:rsidR="00AE751F" w:rsidRPr="008D2DAE">
        <w:t xml:space="preserve"> v </w:t>
      </w:r>
      <w:r w:rsidRPr="008D2DAE">
        <w:t>Šanghaji se Nixon nechal unést</w:t>
      </w:r>
      <w:r w:rsidR="00AE751F" w:rsidRPr="008D2DAE">
        <w:t xml:space="preserve"> a </w:t>
      </w:r>
      <w:r w:rsidRPr="008D2DAE">
        <w:t>pronesl jediný nepřipravený přípitek své cesty, který zněl, jako by navrhoval obrannou vojenskou alianci.</w:t>
      </w:r>
      <w:r w:rsidR="00595D8E" w:rsidRPr="008D2DAE">
        <w:rPr>
          <w:rStyle w:val="slopoznmkypodarou"/>
        </w:rPr>
        <w:footnoteReference w:id="88"/>
      </w:r>
      <w:r w:rsidRPr="008D2DAE">
        <w:t xml:space="preserve"> Naštěstí měl tisk</w:t>
      </w:r>
      <w:r w:rsidR="00AE751F" w:rsidRPr="008D2DAE">
        <w:t xml:space="preserve"> v </w:t>
      </w:r>
      <w:r w:rsidRPr="008D2DAE">
        <w:t>té době už úplně jiné starosti. Ani</w:t>
      </w:r>
      <w:r w:rsidR="00AE751F" w:rsidRPr="008D2DAE">
        <w:t xml:space="preserve"> z </w:t>
      </w:r>
      <w:r w:rsidRPr="008D2DAE">
        <w:t>Šanghajského komuniké se dopisovatelé nesnažili dělat velkou událost. Hlavní problém, který pro mne znamenaly tyto bankety, spočíval ve skutečnosti, že jsem se obvykle po každém</w:t>
      </w:r>
      <w:r w:rsidR="00AE751F" w:rsidRPr="008D2DAE">
        <w:t xml:space="preserve"> z </w:t>
      </w:r>
      <w:r w:rsidRPr="008D2DAE">
        <w:t>nich musel na několik hodin sejít</w:t>
      </w:r>
      <w:r w:rsidR="00AE751F" w:rsidRPr="008D2DAE">
        <w:t xml:space="preserve"> s </w:t>
      </w:r>
      <w:r w:rsidRPr="008D2DAE">
        <w:t>Čchiao Kua</w:t>
      </w:r>
      <w:r w:rsidR="00AE751F" w:rsidRPr="008D2DAE">
        <w:t>n-c</w:t>
      </w:r>
      <w:r w:rsidRPr="008D2DAE">
        <w:t>huou</w:t>
      </w:r>
      <w:r w:rsidR="00AE751F" w:rsidRPr="008D2DAE">
        <w:t xml:space="preserve"> a </w:t>
      </w:r>
      <w:r w:rsidRPr="008D2DAE">
        <w:t>koncipovat</w:t>
      </w:r>
      <w:r w:rsidR="00AE751F" w:rsidRPr="008D2DAE">
        <w:t xml:space="preserve"> s </w:t>
      </w:r>
      <w:r w:rsidRPr="008D2DAE">
        <w:t xml:space="preserve">ním znění komuniké. </w:t>
      </w:r>
      <w:r w:rsidR="005060B0" w:rsidRPr="008D2DAE">
        <w:t>Při</w:t>
      </w:r>
      <w:r w:rsidRPr="008D2DAE">
        <w:t xml:space="preserve"> jedné příležitosti jsem mu řekl, že vzhledem</w:t>
      </w:r>
      <w:r w:rsidR="00AE751F" w:rsidRPr="008D2DAE">
        <w:t xml:space="preserve"> k </w:t>
      </w:r>
      <w:r w:rsidRPr="008D2DAE">
        <w:t>veselé náladě všech přítomných můžeme klidně vést jednání</w:t>
      </w:r>
      <w:r w:rsidR="00AE751F" w:rsidRPr="008D2DAE">
        <w:t xml:space="preserve"> i v </w:t>
      </w:r>
      <w:r w:rsidRPr="008D2DAE">
        <w:t>čínštině.</w:t>
      </w:r>
    </w:p>
    <w:p w:rsidR="00AE751F" w:rsidRPr="008D2DAE" w:rsidRDefault="000151F1" w:rsidP="00BF453C">
      <w:pPr>
        <w:pStyle w:val="Textodsazen"/>
      </w:pPr>
      <w:r w:rsidRPr="008D2DAE">
        <w:t>Avšak tyto bankety, přenášené živě</w:t>
      </w:r>
      <w:r w:rsidR="00AE751F" w:rsidRPr="008D2DAE">
        <w:t xml:space="preserve"> v </w:t>
      </w:r>
      <w:r w:rsidRPr="008D2DAE">
        <w:t>dopoledních amerických televizních show, představovaly smrtelně vážnou věc. Sdělovaly rychle</w:t>
      </w:r>
      <w:r w:rsidR="00AE751F" w:rsidRPr="008D2DAE">
        <w:t xml:space="preserve"> a </w:t>
      </w:r>
      <w:r w:rsidRPr="008D2DAE">
        <w:t>dramaticky oběma národům, že se utvářejí nové vztahy. Čou E</w:t>
      </w:r>
      <w:r w:rsidR="00AE751F" w:rsidRPr="008D2DAE">
        <w:t>n-l</w:t>
      </w:r>
      <w:r w:rsidRPr="008D2DAE">
        <w:t>aj ve svém mimořádně vřelém přípitku, který pronesl na prvním státním banketu, vyhlásil, že navzdory rozdílným ideologiím můžeme navázat bilaterální kontakty na základě pěti principů koexistence.</w:t>
      </w:r>
      <w:r w:rsidR="00AE751F" w:rsidRPr="008D2DAE">
        <w:t xml:space="preserve"> O </w:t>
      </w:r>
      <w:r w:rsidRPr="008D2DAE">
        <w:t>Tcha</w:t>
      </w:r>
      <w:r w:rsidR="00AE751F" w:rsidRPr="008D2DAE">
        <w:t>j-w</w:t>
      </w:r>
      <w:r w:rsidRPr="008D2DAE">
        <w:t>anu se vůbec nezmínil; výslovně odmítl válku jako způsob řešení velkých sporů. Explicitně tedy potvrdil to, co jsme se předtím dověděli neoficiálně. Šlo</w:t>
      </w:r>
      <w:r w:rsidR="00AE751F" w:rsidRPr="008D2DAE">
        <w:t xml:space="preserve"> o </w:t>
      </w:r>
      <w:r w:rsidRPr="008D2DAE">
        <w:t>další, byť nepřímé ujištění, že už se nemusíme obávat čínské vojenské intervence do Indočíny. Toto vědomí nám velmi pomohlo</w:t>
      </w:r>
      <w:r w:rsidR="00AE751F" w:rsidRPr="008D2DAE">
        <w:t xml:space="preserve"> o </w:t>
      </w:r>
      <w:r w:rsidRPr="008D2DAE">
        <w:t xml:space="preserve">pět týdnů později, když Severovietnamci zahájili svou ofenzivu, zvláště když nám Moskva dala podobnou (i když méně výmluvnou) </w:t>
      </w:r>
      <w:r w:rsidRPr="008D2DAE">
        <w:lastRenderedPageBreak/>
        <w:t>záruku, že nebude intervenovat.</w:t>
      </w:r>
    </w:p>
    <w:p w:rsidR="00AE751F" w:rsidRPr="008D2DAE" w:rsidRDefault="000151F1" w:rsidP="00BF453C">
      <w:pPr>
        <w:pStyle w:val="Textodsazen"/>
      </w:pPr>
      <w:r w:rsidRPr="008D2DAE">
        <w:t>Nixon odpověděl emotivněji. Přepracoval koncept přípitku, který jsem mu předložil, převedl jej do vlastního stylu</w:t>
      </w:r>
      <w:r w:rsidR="00AE751F" w:rsidRPr="008D2DAE">
        <w:t xml:space="preserve"> a </w:t>
      </w:r>
      <w:r w:rsidRPr="008D2DAE">
        <w:t>přidal citáty</w:t>
      </w:r>
      <w:r w:rsidR="00AE751F" w:rsidRPr="008D2DAE">
        <w:t xml:space="preserve"> z </w:t>
      </w:r>
      <w:r w:rsidRPr="008D2DAE">
        <w:t>Maa. Zdůraznil, že sdílíme společné zájmy, které přesahují ideologickou propast mezi námi (aniž by ovšem specifikoval,</w:t>
      </w:r>
      <w:r w:rsidR="00AE751F" w:rsidRPr="008D2DAE">
        <w:t xml:space="preserve"> o </w:t>
      </w:r>
      <w:r w:rsidRPr="008D2DAE">
        <w:t>jaké zájmy jde):</w:t>
      </w:r>
    </w:p>
    <w:p w:rsidR="00AE751F" w:rsidRPr="008D2DAE" w:rsidRDefault="00AE751F" w:rsidP="00BF453C">
      <w:pPr>
        <w:pStyle w:val="Textodsazen"/>
      </w:pPr>
    </w:p>
    <w:p w:rsidR="00AE751F" w:rsidRPr="008D2DAE" w:rsidRDefault="000151F1" w:rsidP="006C5C15">
      <w:pPr>
        <w:pStyle w:val="Text-cittneodsazen"/>
      </w:pPr>
      <w:r w:rsidRPr="008D2DAE">
        <w:t>Jaké dědictví zanecháme svým dětem? Bude jejich osudem, aby umíraly kvůli nenávisti, která je pohromou starého světa, nebo bude jejich osudem žít, protože my máme vizi, že vybudujeme nový svět?</w:t>
      </w:r>
    </w:p>
    <w:p w:rsidR="00AE751F" w:rsidRPr="008D2DAE" w:rsidRDefault="000151F1" w:rsidP="006C5C15">
      <w:pPr>
        <w:pStyle w:val="Text-cittodsazen"/>
      </w:pPr>
      <w:r w:rsidRPr="008D2DAE">
        <w:t>Neexistuje důvod, proč bychom měli být nepřáteli. Ani jeden</w:t>
      </w:r>
      <w:r w:rsidR="00AE751F" w:rsidRPr="008D2DAE">
        <w:t xml:space="preserve"> z </w:t>
      </w:r>
      <w:r w:rsidRPr="008D2DAE">
        <w:t>nás se nechce zmocnit území druhého, ani jeden</w:t>
      </w:r>
      <w:r w:rsidR="00AE751F" w:rsidRPr="008D2DAE">
        <w:t xml:space="preserve"> z </w:t>
      </w:r>
      <w:r w:rsidRPr="008D2DAE">
        <w:t>nás se nesnaží ovládnout druhého, ani jeden</w:t>
      </w:r>
      <w:r w:rsidR="00AE751F" w:rsidRPr="008D2DAE">
        <w:t xml:space="preserve"> z </w:t>
      </w:r>
      <w:r w:rsidRPr="008D2DAE">
        <w:t>nás se nesnaží uchvátit do svých rukou moc nad světem.</w:t>
      </w:r>
    </w:p>
    <w:p w:rsidR="00AE751F" w:rsidRPr="008D2DAE" w:rsidRDefault="000151F1" w:rsidP="006C5C15">
      <w:pPr>
        <w:pStyle w:val="Text-cittodsazen"/>
      </w:pPr>
      <w:r w:rsidRPr="008D2DAE">
        <w:t xml:space="preserve">Předseda Mao napsal: </w:t>
      </w:r>
      <w:r w:rsidR="00AE751F" w:rsidRPr="008D2DAE">
        <w:t>„</w:t>
      </w:r>
      <w:r w:rsidRPr="008D2DAE">
        <w:t>Tolik skutků volá po tom, aby bylo provedeno,</w:t>
      </w:r>
      <w:r w:rsidR="00AE751F" w:rsidRPr="008D2DAE">
        <w:t xml:space="preserve"> a </w:t>
      </w:r>
      <w:r w:rsidRPr="008D2DAE">
        <w:t>vždy naléhavě. Svět se otáčí dál. Čas ubíhá. Deset tisíc let je příliš dlouhé období. Využijte každého dne, využijte každé hodiny.</w:t>
      </w:r>
      <w:r w:rsidR="00AE751F" w:rsidRPr="008D2DAE">
        <w:t>“</w:t>
      </w:r>
    </w:p>
    <w:p w:rsidR="00AE751F" w:rsidRPr="008D2DAE" w:rsidRDefault="000151F1" w:rsidP="006C5C15">
      <w:pPr>
        <w:pStyle w:val="Text-cittodsazen"/>
      </w:pPr>
      <w:r w:rsidRPr="008D2DAE">
        <w:t>Toto je ta hodina. Toto je den pro oba naše národy, aby se povznesly</w:t>
      </w:r>
      <w:r w:rsidR="00AE751F" w:rsidRPr="008D2DAE">
        <w:t xml:space="preserve"> k </w:t>
      </w:r>
      <w:r w:rsidRPr="008D2DAE">
        <w:t>výšinám velikosti, která může vybudovat nový</w:t>
      </w:r>
      <w:r w:rsidR="00AE751F" w:rsidRPr="008D2DAE">
        <w:t xml:space="preserve"> a </w:t>
      </w:r>
      <w:r w:rsidRPr="008D2DAE">
        <w:t>lepší svět.</w:t>
      </w:r>
    </w:p>
    <w:p w:rsidR="00AE751F" w:rsidRPr="008D2DAE" w:rsidRDefault="00AE751F" w:rsidP="00BF453C">
      <w:pPr>
        <w:pStyle w:val="Textodsazen"/>
      </w:pPr>
    </w:p>
    <w:p w:rsidR="00AE751F" w:rsidRPr="008D2DAE" w:rsidRDefault="000151F1" w:rsidP="00BF453C">
      <w:pPr>
        <w:pStyle w:val="Textodsazen"/>
      </w:pPr>
      <w:r w:rsidRPr="008D2DAE">
        <w:t>Po mých če</w:t>
      </w:r>
      <w:r w:rsidR="005C4295" w:rsidRPr="008D2DAE">
        <w:t>t</w:t>
      </w:r>
      <w:r w:rsidRPr="008D2DAE">
        <w:t>ných cestách do Číny se už tyto bankety, přípitky</w:t>
      </w:r>
      <w:r w:rsidR="00AE751F" w:rsidRPr="008D2DAE">
        <w:t xml:space="preserve"> a </w:t>
      </w:r>
      <w:r w:rsidRPr="008D2DAE">
        <w:t>hudba staly něčím samozřejmým. Přiznávám však, že když při této první příležitosti začal čínský premiér obcházet stůl</w:t>
      </w:r>
      <w:r w:rsidR="00AE751F" w:rsidRPr="008D2DAE">
        <w:t xml:space="preserve"> a </w:t>
      </w:r>
      <w:r w:rsidRPr="008D2DAE">
        <w:t xml:space="preserve">připíjel individuálně každému členu oficiálního amerického doprovodu za doprovodu tónů melodie </w:t>
      </w:r>
      <w:r w:rsidR="00AE751F" w:rsidRPr="008D2DAE">
        <w:t>„</w:t>
      </w:r>
      <w:r w:rsidRPr="008D2DAE">
        <w:t>America the Beautiful</w:t>
      </w:r>
      <w:r w:rsidR="00AE751F" w:rsidRPr="008D2DAE">
        <w:t>“</w:t>
      </w:r>
      <w:r w:rsidRPr="008D2DAE">
        <w:t>, kterou hrála kapela armády,</w:t>
      </w:r>
      <w:r w:rsidR="00AE751F" w:rsidRPr="008D2DAE">
        <w:t xml:space="preserve"> s </w:t>
      </w:r>
      <w:r w:rsidRPr="008D2DAE">
        <w:t>níž jsme před dvěma desetiletími válčili, byl jsem hluboce dojat.</w:t>
      </w:r>
      <w:r w:rsidR="00AE751F" w:rsidRPr="008D2DAE">
        <w:t xml:space="preserve"> V </w:t>
      </w:r>
      <w:r w:rsidRPr="008D2DAE">
        <w:t>každém případě platilo, že když Richard Nixon může citovat Mao C</w:t>
      </w:r>
      <w:r w:rsidR="00AE751F" w:rsidRPr="008D2DAE">
        <w:t>e-t</w:t>
      </w:r>
      <w:r w:rsidRPr="008D2DAE">
        <w:t>unga, aby podpořil americkou zahraniční politiku,</w:t>
      </w:r>
      <w:r w:rsidR="00AE751F" w:rsidRPr="008D2DAE">
        <w:t xml:space="preserve"> a </w:t>
      </w:r>
      <w:r w:rsidRPr="008D2DAE">
        <w:t>to</w:t>
      </w:r>
      <w:r w:rsidR="00AE751F" w:rsidRPr="008D2DAE">
        <w:t xml:space="preserve"> v </w:t>
      </w:r>
      <w:r w:rsidRPr="008D2DAE">
        <w:t>den Washingtonova narození, pak probíhá diplomatická revoluce.</w:t>
      </w:r>
    </w:p>
    <w:p w:rsidR="00AE751F" w:rsidRPr="008D2DAE" w:rsidRDefault="000151F1" w:rsidP="00BF453C">
      <w:pPr>
        <w:pStyle w:val="Textodsazen"/>
      </w:pPr>
      <w:r w:rsidRPr="008D2DAE">
        <w:t>Tato symbolika by měla ovšem smysl jen</w:t>
      </w:r>
      <w:r w:rsidR="00AE751F" w:rsidRPr="008D2DAE">
        <w:t xml:space="preserve"> v </w:t>
      </w:r>
      <w:r w:rsidRPr="008D2DAE">
        <w:t>případě, pokud by byla naplněna skutečná podstata návštěvy. To se dělo na třech úrovních. Konala se jednání mezi naším ministrem zahraničí</w:t>
      </w:r>
      <w:r w:rsidR="00AE751F" w:rsidRPr="008D2DAE">
        <w:t xml:space="preserve"> a </w:t>
      </w:r>
      <w:r w:rsidRPr="008D2DAE">
        <w:t>jeho čínským protějškem</w:t>
      </w:r>
      <w:r w:rsidR="00AE751F" w:rsidRPr="008D2DAE">
        <w:t xml:space="preserve"> a </w:t>
      </w:r>
      <w:r w:rsidRPr="008D2DAE">
        <w:t>jejich týmy, která byla věnována tématu, jímž byl náš východoasijský odbor posedlý: rozšíření obchodu</w:t>
      </w:r>
      <w:r w:rsidR="00AE751F" w:rsidRPr="008D2DAE">
        <w:t xml:space="preserve"> a </w:t>
      </w:r>
      <w:r w:rsidRPr="008D2DAE">
        <w:t xml:space="preserve">kulturní výměny </w:t>
      </w:r>
      <w:r w:rsidR="00A76BE3" w:rsidRPr="008D2DAE">
        <w:t>–</w:t>
      </w:r>
      <w:r w:rsidRPr="008D2DAE">
        <w:t xml:space="preserve"> jinými slovy tomu, co bylo po dlouhé roky předmětem varšavských rozhovorů. Tato jednání také pomáhala zaměstnat delegaci ministerstva zahraničí</w:t>
      </w:r>
      <w:r w:rsidR="00AE751F" w:rsidRPr="008D2DAE">
        <w:t xml:space="preserve"> v </w:t>
      </w:r>
      <w:r w:rsidRPr="008D2DAE">
        <w:t>době, kdy Nixon jednal</w:t>
      </w:r>
      <w:r w:rsidR="00AE751F" w:rsidRPr="008D2DAE">
        <w:t xml:space="preserve"> s </w:t>
      </w:r>
      <w:r w:rsidRPr="008D2DAE">
        <w:t>Maem</w:t>
      </w:r>
      <w:r w:rsidR="00AE751F" w:rsidRPr="008D2DAE">
        <w:t xml:space="preserve"> a </w:t>
      </w:r>
      <w:r w:rsidRPr="008D2DAE">
        <w:t xml:space="preserve">Čouem. (Prezident byl přesvědčen </w:t>
      </w:r>
      <w:r w:rsidR="00A76BE3" w:rsidRPr="008D2DAE">
        <w:t>–</w:t>
      </w:r>
      <w:r w:rsidR="00AE751F" w:rsidRPr="008D2DAE">
        <w:t xml:space="preserve"> a </w:t>
      </w:r>
      <w:r w:rsidRPr="008D2DAE">
        <w:t xml:space="preserve">také to řekl Čouovi </w:t>
      </w:r>
      <w:r w:rsidR="00A76BE3" w:rsidRPr="008D2DAE">
        <w:t>–</w:t>
      </w:r>
      <w:r w:rsidRPr="008D2DAE">
        <w:t xml:space="preserve">, že </w:t>
      </w:r>
      <w:r w:rsidR="00AE751F" w:rsidRPr="008D2DAE">
        <w:t>„</w:t>
      </w:r>
      <w:r w:rsidRPr="008D2DAE">
        <w:t>z našeho ministerstva zahraničí unikají informace jako voda</w:t>
      </w:r>
      <w:r w:rsidR="00AE751F" w:rsidRPr="008D2DAE">
        <w:t xml:space="preserve"> z </w:t>
      </w:r>
      <w:r w:rsidRPr="008D2DAE">
        <w:t>cedníku</w:t>
      </w:r>
      <w:r w:rsidR="00AE751F" w:rsidRPr="008D2DAE">
        <w:t>“</w:t>
      </w:r>
      <w:r w:rsidRPr="008D2DAE">
        <w:t>.) Tato skupina se setkávala</w:t>
      </w:r>
      <w:r w:rsidR="00AE751F" w:rsidRPr="008D2DAE">
        <w:t xml:space="preserve"> v </w:t>
      </w:r>
      <w:r w:rsidRPr="008D2DAE">
        <w:t>domě pro hosty vyhrazeném pro ministra zahraničí. Hlavním problémem bylo, jak zabránit Číňanům,</w:t>
      </w:r>
      <w:r w:rsidR="00AE751F" w:rsidRPr="008D2DAE">
        <w:t xml:space="preserve"> v </w:t>
      </w:r>
      <w:r w:rsidRPr="008D2DAE">
        <w:t>jejichž vládním týmu nevládlo takové napětí jako</w:t>
      </w:r>
      <w:r w:rsidR="00AE751F" w:rsidRPr="008D2DAE">
        <w:t xml:space="preserve"> v </w:t>
      </w:r>
      <w:r w:rsidRPr="008D2DAE">
        <w:t>našem, aby odhalili na</w:t>
      </w:r>
      <w:r w:rsidR="00595D8E" w:rsidRPr="008D2DAE">
        <w:t xml:space="preserve"> </w:t>
      </w:r>
      <w:r w:rsidRPr="008D2DAE">
        <w:t>jednáních obou ministrů zahraničí, že existují záležitosti, které již byly dohodnuty na jiných fórech, to se například týkalo struktury</w:t>
      </w:r>
      <w:r w:rsidR="00AE751F" w:rsidRPr="008D2DAE">
        <w:t xml:space="preserve"> a </w:t>
      </w:r>
      <w:r w:rsidRPr="008D2DAE">
        <w:t>obsahu závěrečného komuniké. Já jsem se žádného</w:t>
      </w:r>
      <w:r w:rsidR="00AE751F" w:rsidRPr="008D2DAE">
        <w:t xml:space="preserve"> z </w:t>
      </w:r>
      <w:r w:rsidRPr="008D2DAE">
        <w:t>tohoto sezení nezúčastnil.</w:t>
      </w:r>
    </w:p>
    <w:p w:rsidR="00AE751F" w:rsidRPr="008D2DAE" w:rsidRDefault="000151F1" w:rsidP="00BF453C">
      <w:pPr>
        <w:pStyle w:val="Textodsazen"/>
      </w:pPr>
      <w:r w:rsidRPr="008D2DAE">
        <w:t>Druhou jednací úrovní byla každodenní setkání prezidenta</w:t>
      </w:r>
      <w:r w:rsidR="00AE751F" w:rsidRPr="008D2DAE">
        <w:t xml:space="preserve"> s </w:t>
      </w:r>
      <w:r w:rsidRPr="008D2DAE">
        <w:t>premiérem Čou E</w:t>
      </w:r>
      <w:r w:rsidR="00AE751F" w:rsidRPr="008D2DAE">
        <w:t>n-l</w:t>
      </w:r>
      <w:r w:rsidRPr="008D2DAE">
        <w:t xml:space="preserve">ajem, jež se konala vždy odpoledne, neboť dopoledne byla vyhrazena </w:t>
      </w:r>
      <w:r w:rsidRPr="008D2DAE">
        <w:lastRenderedPageBreak/>
        <w:t>cestám</w:t>
      </w:r>
      <w:r w:rsidR="00AE751F" w:rsidRPr="008D2DAE">
        <w:t xml:space="preserve"> k </w:t>
      </w:r>
      <w:r w:rsidRPr="008D2DAE">
        <w:t>různým čínským pamětihodnostem. Oba státníci spolu jednali čtyřikrát</w:t>
      </w:r>
      <w:r w:rsidR="00AE751F" w:rsidRPr="008D2DAE">
        <w:t xml:space="preserve"> a </w:t>
      </w:r>
      <w:r w:rsidRPr="008D2DAE">
        <w:t>strávili spolu celkem přes dvanáct hodin. Tato sezení probíhala střídavě</w:t>
      </w:r>
      <w:r w:rsidR="00AE751F" w:rsidRPr="008D2DAE">
        <w:t xml:space="preserve"> v </w:t>
      </w:r>
      <w:r w:rsidRPr="008D2DAE">
        <w:t>budově Všečínského shromáždění lidových zástupců</w:t>
      </w:r>
      <w:r w:rsidR="00AE751F" w:rsidRPr="008D2DAE">
        <w:t xml:space="preserve"> a v </w:t>
      </w:r>
      <w:r w:rsidRPr="008D2DAE">
        <w:t>domě pro hosty, kde byl ubytován Nixon. Nixon</w:t>
      </w:r>
      <w:r w:rsidR="00AE751F" w:rsidRPr="008D2DAE">
        <w:t xml:space="preserve"> a </w:t>
      </w:r>
      <w:r w:rsidRPr="008D2DAE">
        <w:t>Čou probírali mezinárodní situaci</w:t>
      </w:r>
      <w:r w:rsidR="00AE751F" w:rsidRPr="008D2DAE">
        <w:t xml:space="preserve"> a </w:t>
      </w:r>
      <w:r w:rsidRPr="008D2DAE">
        <w:t>jasně deklarovali souběh názorů</w:t>
      </w:r>
      <w:r w:rsidR="00AE751F" w:rsidRPr="008D2DAE">
        <w:t xml:space="preserve"> a </w:t>
      </w:r>
      <w:r w:rsidRPr="008D2DAE">
        <w:t>spolupráci, kterou obě země de facto navázaly od mé první tajné návštěvy Pekingu. Za naši stranu se jednání účastnil Nixon spolu se mnou</w:t>
      </w:r>
      <w:r w:rsidR="00AE751F" w:rsidRPr="008D2DAE">
        <w:t xml:space="preserve"> a </w:t>
      </w:r>
      <w:r w:rsidRPr="008D2DAE">
        <w:t>Winstonem Lordem</w:t>
      </w:r>
      <w:r w:rsidR="00AE751F" w:rsidRPr="008D2DAE">
        <w:t xml:space="preserve"> a </w:t>
      </w:r>
      <w:r w:rsidRPr="008D2DAE">
        <w:t>Johnem Holdridgem</w:t>
      </w:r>
      <w:r w:rsidR="00AE751F" w:rsidRPr="008D2DAE">
        <w:t xml:space="preserve"> z </w:t>
      </w:r>
      <w:r w:rsidRPr="008D2DAE">
        <w:t>mého týmu.</w:t>
      </w:r>
    </w:p>
    <w:p w:rsidR="00AE751F" w:rsidRPr="008D2DAE" w:rsidRDefault="000151F1" w:rsidP="00BF453C">
      <w:pPr>
        <w:pStyle w:val="Textodsazen"/>
      </w:pPr>
      <w:r w:rsidRPr="008D2DAE">
        <w:t>Třetí jednací úrovní byla práce na znění komuniké, které jsem koncipoval</w:t>
      </w:r>
      <w:r w:rsidR="00AE751F" w:rsidRPr="008D2DAE">
        <w:t xml:space="preserve"> s </w:t>
      </w:r>
      <w:r w:rsidRPr="008D2DAE">
        <w:t>náměstkem čínského ministra zahraničí Čchiao Kua</w:t>
      </w:r>
      <w:r w:rsidR="00AE751F" w:rsidRPr="008D2DAE">
        <w:t>n-c</w:t>
      </w:r>
      <w:r w:rsidRPr="008D2DAE">
        <w:t>huou, ale oba jsme se občas obraceli</w:t>
      </w:r>
      <w:r w:rsidR="00AE751F" w:rsidRPr="008D2DAE">
        <w:t xml:space="preserve"> s </w:t>
      </w:r>
      <w:r w:rsidRPr="008D2DAE">
        <w:t>dotazy na své nadřízené. Tato jednání trvala celkem asi 20 hodin.</w:t>
      </w:r>
      <w:r w:rsidR="00AE751F" w:rsidRPr="008D2DAE">
        <w:t xml:space="preserve"> K </w:t>
      </w:r>
      <w:r w:rsidRPr="008D2DAE">
        <w:t>tomu je nutno přidat ještě další dvě hodiny, které jsem strávil rozhovory</w:t>
      </w:r>
      <w:r w:rsidR="00AE751F" w:rsidRPr="008D2DAE">
        <w:t xml:space="preserve"> s </w:t>
      </w:r>
      <w:r w:rsidRPr="008D2DAE">
        <w:t>Čou E</w:t>
      </w:r>
      <w:r w:rsidR="00AE751F" w:rsidRPr="008D2DAE">
        <w:t>n-l</w:t>
      </w:r>
      <w:r w:rsidRPr="008D2DAE">
        <w:t>ajem, který při dvou příležitostech přišel na naše sezení, aby si přímo ode mne nechal vysvětlit některé body. Jednání</w:t>
      </w:r>
      <w:r w:rsidR="00AE751F" w:rsidRPr="008D2DAE">
        <w:t xml:space="preserve"> o </w:t>
      </w:r>
      <w:r w:rsidRPr="008D2DAE">
        <w:t>textu komuniké probíhala</w:t>
      </w:r>
      <w:r w:rsidR="00AE751F" w:rsidRPr="008D2DAE">
        <w:t xml:space="preserve"> v </w:t>
      </w:r>
      <w:r w:rsidRPr="008D2DAE">
        <w:t>odděleném domě pro hosty, kterého Číňané využívali pro své potřeby.</w:t>
      </w:r>
    </w:p>
    <w:p w:rsidR="00AE751F" w:rsidRPr="008D2DAE" w:rsidRDefault="000151F1" w:rsidP="00BF453C">
      <w:pPr>
        <w:pStyle w:val="Textodsazen"/>
      </w:pPr>
      <w:r w:rsidRPr="008D2DAE">
        <w:t>Než se však mohla konat všechna tato setkání, musel jsem</w:t>
      </w:r>
      <w:r w:rsidR="00AE751F" w:rsidRPr="008D2DAE">
        <w:t xml:space="preserve"> s </w:t>
      </w:r>
      <w:r w:rsidRPr="008D2DAE">
        <w:t>Čouem připravit celý scénář, aby bylo předem dané, kdo se bude účastnit kterých rozhovorů</w:t>
      </w:r>
      <w:r w:rsidR="00AE751F" w:rsidRPr="008D2DAE">
        <w:t xml:space="preserve"> a </w:t>
      </w:r>
      <w:r w:rsidRPr="008D2DAE">
        <w:t>kdo co bude vědět. Asi dvacet minut po jednání</w:t>
      </w:r>
      <w:r w:rsidR="00AE751F" w:rsidRPr="008D2DAE">
        <w:t xml:space="preserve"> s </w:t>
      </w:r>
      <w:r w:rsidRPr="008D2DAE">
        <w:t>Maem jsme</w:t>
      </w:r>
      <w:r w:rsidR="00AE751F" w:rsidRPr="008D2DAE">
        <w:t xml:space="preserve"> s </w:t>
      </w:r>
      <w:r w:rsidRPr="008D2DAE">
        <w:t>Čouem odjeli do domu pro hosty, jenž byl vyhrazen pro přípravu komuniké. Mým hlavním úkolem bylo sdělit Čouovi, která skupina má jednat</w:t>
      </w:r>
      <w:r w:rsidR="00AE751F" w:rsidRPr="008D2DAE">
        <w:t xml:space="preserve"> o </w:t>
      </w:r>
      <w:r w:rsidRPr="008D2DAE">
        <w:t xml:space="preserve">kterých námětech. </w:t>
      </w:r>
      <w:r w:rsidR="00AE751F" w:rsidRPr="008D2DAE">
        <w:t>„V </w:t>
      </w:r>
      <w:r w:rsidRPr="008D2DAE">
        <w:t>Americe se traduje,</w:t>
      </w:r>
      <w:r w:rsidR="00AE751F" w:rsidRPr="008D2DAE">
        <w:t>“</w:t>
      </w:r>
      <w:r w:rsidRPr="008D2DAE">
        <w:t xml:space="preserve"> řekl jsem mu, </w:t>
      </w:r>
      <w:r w:rsidR="00AE751F" w:rsidRPr="008D2DAE">
        <w:t>„</w:t>
      </w:r>
      <w:r w:rsidRPr="008D2DAE">
        <w:t>že Číňané jsou komplikovaní</w:t>
      </w:r>
      <w:r w:rsidR="00AE751F" w:rsidRPr="008D2DAE">
        <w:t xml:space="preserve"> a </w:t>
      </w:r>
      <w:r w:rsidRPr="008D2DAE">
        <w:t>my prosté duše, když se však slyším mluvit, myslím si, že my jsme komplikovaní</w:t>
      </w:r>
      <w:r w:rsidR="00AE751F" w:rsidRPr="008D2DAE">
        <w:t xml:space="preserve"> a </w:t>
      </w:r>
      <w:r w:rsidRPr="008D2DAE">
        <w:t>vy jednoduší.</w:t>
      </w:r>
      <w:r w:rsidR="00AE751F" w:rsidRPr="008D2DAE">
        <w:t>“</w:t>
      </w:r>
      <w:r w:rsidRPr="008D2DAE">
        <w:t xml:space="preserve"> Čou zvládl</w:t>
      </w:r>
      <w:r w:rsidR="00595D8E" w:rsidRPr="008D2DAE">
        <w:t xml:space="preserve"> </w:t>
      </w:r>
      <w:r w:rsidRPr="008D2DAE">
        <w:t>exotické Američany</w:t>
      </w:r>
      <w:r w:rsidR="00AE751F" w:rsidRPr="008D2DAE">
        <w:t xml:space="preserve"> s </w:t>
      </w:r>
      <w:r w:rsidRPr="008D2DAE">
        <w:t>dokonalou duševní rovnováhou. Číňané na rozdíl od Sovětů, kteří</w:t>
      </w:r>
      <w:r w:rsidR="00AE751F" w:rsidRPr="008D2DAE">
        <w:t xml:space="preserve"> s </w:t>
      </w:r>
      <w:r w:rsidRPr="008D2DAE">
        <w:t>námi nikdy nedokázali vést tajná jednání, aniž by se pokusili rozeštvat jednotlivé složky naší vlády, dodrželi scénář do posledního písmene. Naplánovali setkání</w:t>
      </w:r>
      <w:r w:rsidR="00AE751F" w:rsidRPr="008D2DAE">
        <w:t xml:space="preserve"> a </w:t>
      </w:r>
      <w:r w:rsidRPr="008D2DAE">
        <w:t>přidělovali informace, jako kdyby znali naše podivné praktiky celý život. Ukázalo se, že Čouovi vůbec nevadí, bud</w:t>
      </w:r>
      <w:r w:rsidR="00AE751F" w:rsidRPr="008D2DAE">
        <w:t>e-l</w:t>
      </w:r>
      <w:r w:rsidRPr="008D2DAE">
        <w:t xml:space="preserve">i úřadující ministr zahraničí </w:t>
      </w:r>
      <w:r w:rsidR="00595D8E" w:rsidRPr="008D2DAE">
        <w:t>Č</w:t>
      </w:r>
      <w:r w:rsidRPr="008D2DAE">
        <w:t>chi Pchen</w:t>
      </w:r>
      <w:r w:rsidR="00AE751F" w:rsidRPr="008D2DAE">
        <w:t>g-f</w:t>
      </w:r>
      <w:r w:rsidRPr="008D2DAE">
        <w:t xml:space="preserve">ej zaměstnán jinými věcmi, než by se jinak očekávalo. </w:t>
      </w:r>
      <w:r w:rsidR="00AE751F" w:rsidRPr="008D2DAE">
        <w:t>„</w:t>
      </w:r>
      <w:r w:rsidRPr="008D2DAE">
        <w:t>Jeho talent má své meze,</w:t>
      </w:r>
      <w:r w:rsidR="00AE751F" w:rsidRPr="008D2DAE">
        <w:t>“</w:t>
      </w:r>
      <w:r w:rsidRPr="008D2DAE">
        <w:t xml:space="preserve"> vysvětlil Čou suše Nixonovi.</w:t>
      </w:r>
    </w:p>
    <w:p w:rsidR="00AE751F" w:rsidRPr="008D2DAE" w:rsidRDefault="000151F1" w:rsidP="00BF453C">
      <w:pPr>
        <w:pStyle w:val="Textodsazen"/>
      </w:pPr>
      <w:r w:rsidRPr="008D2DAE">
        <w:t>Než jsme</w:t>
      </w:r>
      <w:r w:rsidR="00AE751F" w:rsidRPr="008D2DAE">
        <w:t xml:space="preserve"> s </w:t>
      </w:r>
      <w:r w:rsidRPr="008D2DAE">
        <w:t>premiérem mohli prodiskutovat podstatné věci, vyžádal si pozornost další bizarní americký kousek. Protože existují moderní komunikace, nenechává se americký prezident</w:t>
      </w:r>
      <w:r w:rsidR="00AE751F" w:rsidRPr="008D2DAE">
        <w:t xml:space="preserve"> v </w:t>
      </w:r>
      <w:r w:rsidRPr="008D2DAE">
        <w:t>době své nepřítomnosti nikým zastupovat, ať se nalézá kdekoli. Každý prezident si však myslí, že potřebuje nějakou událost, která by mu umožnila tuto skutečnost demonstrovat.</w:t>
      </w:r>
      <w:r w:rsidR="00AE751F" w:rsidRPr="008D2DAE">
        <w:t xml:space="preserve"> V </w:t>
      </w:r>
      <w:r w:rsidRPr="008D2DAE">
        <w:t>případě této cesty bylo rozhodnuto, že Nixon podepíše</w:t>
      </w:r>
      <w:r w:rsidR="00AE751F" w:rsidRPr="008D2DAE">
        <w:t xml:space="preserve"> v </w:t>
      </w:r>
      <w:r w:rsidRPr="008D2DAE">
        <w:t>Číně za přítomnosti zástupců tisku zákon umožňující urovnat stávku přístavních dělníků na Západním pobřeží za pomoci arbitráže</w:t>
      </w:r>
      <w:r w:rsidR="00AE751F" w:rsidRPr="008D2DAE">
        <w:t xml:space="preserve"> a </w:t>
      </w:r>
      <w:r w:rsidRPr="008D2DAE">
        <w:t>současně vydá</w:t>
      </w:r>
      <w:r w:rsidR="00AE751F" w:rsidRPr="008D2DAE">
        <w:t xml:space="preserve"> v </w:t>
      </w:r>
      <w:r w:rsidRPr="008D2DAE">
        <w:t>souvislosti</w:t>
      </w:r>
      <w:r w:rsidR="00AE751F" w:rsidRPr="008D2DAE">
        <w:t xml:space="preserve"> s </w:t>
      </w:r>
      <w:r w:rsidRPr="008D2DAE">
        <w:t>touto záležitostí prohlášení,</w:t>
      </w:r>
      <w:r w:rsidR="00AE751F" w:rsidRPr="008D2DAE">
        <w:t xml:space="preserve"> v </w:t>
      </w:r>
      <w:r w:rsidRPr="008D2DAE">
        <w:t>němž vyzve Kongres, aby zmínil legislativu vymezující práva</w:t>
      </w:r>
      <w:r w:rsidR="00AE751F" w:rsidRPr="008D2DAE">
        <w:t xml:space="preserve"> a </w:t>
      </w:r>
      <w:r w:rsidRPr="008D2DAE">
        <w:t>povinnosti odborů. Géniové styku</w:t>
      </w:r>
      <w:r w:rsidR="00AE751F" w:rsidRPr="008D2DAE">
        <w:t xml:space="preserve"> s </w:t>
      </w:r>
      <w:r w:rsidRPr="008D2DAE">
        <w:t>veřejností se bezpochyby domnívali, že bude ideální vydávat takováto oznámení</w:t>
      </w:r>
      <w:r w:rsidR="00AE751F" w:rsidRPr="008D2DAE">
        <w:t xml:space="preserve"> v </w:t>
      </w:r>
      <w:r w:rsidRPr="008D2DAE">
        <w:t xml:space="preserve">zemi, která si říká dělnický stát. Vše by proběhlo hladce, kdyby jeden člen </w:t>
      </w:r>
      <w:r w:rsidRPr="008D2DAE">
        <w:lastRenderedPageBreak/>
        <w:t>přípravného týmu nepojal myšlenku, že by Nixon mohl obdarovat perem, kterým podepíše zmíněný zákon</w:t>
      </w:r>
      <w:r w:rsidR="00AE751F" w:rsidRPr="008D2DAE">
        <w:t xml:space="preserve"> o </w:t>
      </w:r>
      <w:r w:rsidRPr="008D2DAE">
        <w:t>arbitráži, Čou E</w:t>
      </w:r>
      <w:r w:rsidR="00AE751F" w:rsidRPr="008D2DAE">
        <w:t>n-l</w:t>
      </w:r>
      <w:r w:rsidRPr="008D2DAE">
        <w:t>aje. Náš obvykle neproniknutelný hostitel byl protentokrát</w:t>
      </w:r>
      <w:r w:rsidR="00AE751F" w:rsidRPr="008D2DAE">
        <w:t xml:space="preserve"> v </w:t>
      </w:r>
      <w:r w:rsidRPr="008D2DAE">
        <w:t>krajních rozpacích. Neslyšel nikdy</w:t>
      </w:r>
      <w:r w:rsidR="00AE751F" w:rsidRPr="008D2DAE">
        <w:t xml:space="preserve"> o </w:t>
      </w:r>
      <w:r w:rsidRPr="008D2DAE">
        <w:t>zvyku darovat pero, kterým byl podepsán veřejný dokument. Když jsem mu to vysvětlil, vůbec nebyl nadšen rolí, která mu připadla. Taktně připomněl, že kdyby pero přijal, mohlo by se zdát, že zasahuje do našich vnitřních záležitostí. Pokud trváme na tom, navrhl vstřícně, že ho musíme obdarovat perem, snad bychom mu mohli poslat jiné po svém návratu do Ameriky. Nakonec jsem Čouovi řekl, že pro nás všechny bude lepší, když na celou věc zapomeneme.</w:t>
      </w:r>
    </w:p>
    <w:p w:rsidR="00AE751F" w:rsidRPr="008D2DAE" w:rsidRDefault="000151F1" w:rsidP="00BF453C">
      <w:pPr>
        <w:pStyle w:val="Textodsazen"/>
      </w:pPr>
      <w:r w:rsidRPr="008D2DAE">
        <w:t>Poté jsme se konečně dostali</w:t>
      </w:r>
      <w:r w:rsidR="00AE751F" w:rsidRPr="008D2DAE">
        <w:t xml:space="preserve"> k </w:t>
      </w:r>
      <w:r w:rsidRPr="008D2DAE">
        <w:t>otázce textu komuniké. Tři body vyžadovaly další diskusi. Prohlášení obou zemí</w:t>
      </w:r>
      <w:r w:rsidR="00AE751F" w:rsidRPr="008D2DAE">
        <w:t xml:space="preserve"> o </w:t>
      </w:r>
      <w:r w:rsidRPr="008D2DAE">
        <w:t>Indii</w:t>
      </w:r>
      <w:r w:rsidR="00AE751F" w:rsidRPr="008D2DAE">
        <w:t xml:space="preserve"> a </w:t>
      </w:r>
      <w:r w:rsidRPr="008D2DAE">
        <w:t>Pákistánu, zkoncipovaná při mé říjnové návštěvě, už nebyla použitelná kvůli krizi, jež mezi oběma zeměmi propukla</w:t>
      </w:r>
      <w:r w:rsidR="00AE751F" w:rsidRPr="008D2DAE">
        <w:t xml:space="preserve"> v </w:t>
      </w:r>
      <w:r w:rsidRPr="008D2DAE">
        <w:t>listopadu</w:t>
      </w:r>
      <w:r w:rsidR="00AE751F" w:rsidRPr="008D2DAE">
        <w:t xml:space="preserve"> a </w:t>
      </w:r>
      <w:r w:rsidRPr="008D2DAE">
        <w:t>prosinci. Nedomnívali jsme se však, že by</w:t>
      </w:r>
      <w:r w:rsidR="00AE751F" w:rsidRPr="008D2DAE">
        <w:t xml:space="preserve"> s </w:t>
      </w:r>
      <w:r w:rsidRPr="008D2DAE">
        <w:t>jejich revizí byl spojen nějaký problém. Krátký odstavec, věnovaný obchodu</w:t>
      </w:r>
      <w:r w:rsidR="00AE751F" w:rsidRPr="008D2DAE">
        <w:t xml:space="preserve"> a </w:t>
      </w:r>
      <w:r w:rsidRPr="008D2DAE">
        <w:t>kulturní výměně, vyžadoval podle našeho názoru rozšíření; bylo to jedno</w:t>
      </w:r>
      <w:r w:rsidR="00AE751F" w:rsidRPr="008D2DAE">
        <w:t xml:space="preserve"> z </w:t>
      </w:r>
      <w:r w:rsidRPr="008D2DAE">
        <w:t>kritérií, podle kterých měla americká veřejnost měřit pokrok</w:t>
      </w:r>
      <w:r w:rsidR="00AE751F" w:rsidRPr="008D2DAE">
        <w:t xml:space="preserve"> v </w:t>
      </w:r>
      <w:r w:rsidRPr="008D2DAE">
        <w:t>čínsk</w:t>
      </w:r>
      <w:r w:rsidR="00AE751F" w:rsidRPr="008D2DAE">
        <w:t>o-a</w:t>
      </w:r>
      <w:r w:rsidRPr="008D2DAE">
        <w:t>merických vztazích.</w:t>
      </w:r>
      <w:r w:rsidR="00AE751F" w:rsidRPr="008D2DAE">
        <w:t xml:space="preserve"> A </w:t>
      </w:r>
      <w:r w:rsidRPr="008D2DAE">
        <w:t>konečně pasáž</w:t>
      </w:r>
      <w:r w:rsidR="00AE751F" w:rsidRPr="008D2DAE">
        <w:t xml:space="preserve"> o </w:t>
      </w:r>
      <w:r w:rsidRPr="008D2DAE">
        <w:t>Tcha</w:t>
      </w:r>
      <w:r w:rsidR="00AE751F" w:rsidRPr="008D2DAE">
        <w:t>j-w</w:t>
      </w:r>
      <w:r w:rsidRPr="008D2DAE">
        <w:t>anu nebyla vůbec dopracována.</w:t>
      </w:r>
      <w:r w:rsidR="00AE751F" w:rsidRPr="008D2DAE">
        <w:t xml:space="preserve"> V </w:t>
      </w:r>
      <w:r w:rsidRPr="008D2DAE">
        <w:t>tomto bodě nebyla ani jedna strana ochotna přijmout koncept té druhé. Shodoval jsem se</w:t>
      </w:r>
      <w:r w:rsidR="00AE751F" w:rsidRPr="008D2DAE">
        <w:t xml:space="preserve"> s </w:t>
      </w:r>
      <w:r w:rsidRPr="008D2DAE">
        <w:t>Čouem</w:t>
      </w:r>
      <w:r w:rsidR="00AE751F" w:rsidRPr="008D2DAE">
        <w:t xml:space="preserve"> v </w:t>
      </w:r>
      <w:r w:rsidRPr="008D2DAE">
        <w:t>názoru, že nás</w:t>
      </w:r>
      <w:r w:rsidR="00AE751F" w:rsidRPr="008D2DAE">
        <w:t xml:space="preserve"> v </w:t>
      </w:r>
      <w:r w:rsidRPr="008D2DAE">
        <w:t>daném případě čeká dlouhé jednání.</w:t>
      </w:r>
    </w:p>
    <w:p w:rsidR="00AE751F" w:rsidRPr="008D2DAE" w:rsidRDefault="000151F1" w:rsidP="00BF453C">
      <w:pPr>
        <w:pStyle w:val="Textodsazen"/>
      </w:pPr>
      <w:r w:rsidRPr="008D2DAE">
        <w:t>První oficiální setkání kompletních delegací obou stran se konalo na krátkém plenárním zasedání</w:t>
      </w:r>
      <w:r w:rsidR="00AE751F" w:rsidRPr="008D2DAE">
        <w:t xml:space="preserve"> v </w:t>
      </w:r>
      <w:r w:rsidRPr="008D2DAE">
        <w:t>pondělí 21. února odpoledne. Tichá spolupráce silně postoupila kupředu, když každý</w:t>
      </w:r>
      <w:r w:rsidR="00AE751F" w:rsidRPr="008D2DAE">
        <w:t xml:space="preserve"> z </w:t>
      </w:r>
      <w:r w:rsidRPr="008D2DAE">
        <w:t>obou nejvyšších státních představitelů navrhl zdánlivé spontánně schéma, které vymyslel ten druhý. Čou předložil jako svou vlastní myšlenku právě ten pracovní program, který jsem mu nastínil ani ne půl hodiny předtím. Tím na sebe vzal odpovědno</w:t>
      </w:r>
      <w:r w:rsidR="00595D8E" w:rsidRPr="008D2DAE">
        <w:t>st</w:t>
      </w:r>
      <w:r w:rsidRPr="008D2DAE">
        <w:t xml:space="preserve"> za ustavení separátní jednací skupiny sestávající</w:t>
      </w:r>
      <w:r w:rsidR="00AE751F" w:rsidRPr="008D2DAE">
        <w:t xml:space="preserve"> z </w:t>
      </w:r>
      <w:r w:rsidRPr="008D2DAE">
        <w:t>obou ministrů zahraničí</w:t>
      </w:r>
      <w:r w:rsidR="00AE751F" w:rsidRPr="008D2DAE">
        <w:t xml:space="preserve"> a </w:t>
      </w:r>
      <w:r w:rsidRPr="008D2DAE">
        <w:t>u</w:t>
      </w:r>
      <w:r w:rsidR="00595D8E" w:rsidRPr="008D2DAE">
        <w:t>š</w:t>
      </w:r>
      <w:r w:rsidRPr="008D2DAE">
        <w:t>et</w:t>
      </w:r>
      <w:r w:rsidR="00595D8E" w:rsidRPr="008D2DAE">
        <w:t>ř</w:t>
      </w:r>
      <w:r w:rsidRPr="008D2DAE">
        <w:t xml:space="preserve">il nám </w:t>
      </w:r>
      <w:r w:rsidR="00174083" w:rsidRPr="008D2DAE">
        <w:t>tak</w:t>
      </w:r>
      <w:r w:rsidRPr="008D2DAE">
        <w:t xml:space="preserve"> mnoho interních rozpaků. Nixon </w:t>
      </w:r>
      <w:r w:rsidR="00595D8E" w:rsidRPr="008D2DAE">
        <w:t>se n</w:t>
      </w:r>
      <w:r w:rsidRPr="008D2DAE">
        <w:t>enechal z</w:t>
      </w:r>
      <w:r w:rsidR="00595D8E" w:rsidRPr="008D2DAE">
        <w:t>a</w:t>
      </w:r>
      <w:r w:rsidRPr="008D2DAE">
        <w:t>hanbit</w:t>
      </w:r>
      <w:r w:rsidR="00AE751F" w:rsidRPr="008D2DAE">
        <w:t xml:space="preserve"> a </w:t>
      </w:r>
      <w:r w:rsidRPr="008D2DAE">
        <w:t>vyhlá</w:t>
      </w:r>
      <w:r w:rsidR="00595D8E" w:rsidRPr="008D2DAE">
        <w:t>sil</w:t>
      </w:r>
      <w:r w:rsidRPr="008D2DAE">
        <w:t xml:space="preserve">, </w:t>
      </w:r>
      <w:r w:rsidR="00595D8E" w:rsidRPr="008D2DAE">
        <w:t>že</w:t>
      </w:r>
      <w:r w:rsidRPr="008D2DAE">
        <w:t xml:space="preserve"> je proti </w:t>
      </w:r>
      <w:r w:rsidR="00AE751F" w:rsidRPr="008D2DAE">
        <w:t>„</w:t>
      </w:r>
      <w:r w:rsidRPr="008D2DAE">
        <w:t>vyhýbavým</w:t>
      </w:r>
      <w:r w:rsidR="00AE751F" w:rsidRPr="008D2DAE">
        <w:t>“</w:t>
      </w:r>
      <w:r w:rsidRPr="008D2DAE">
        <w:t xml:space="preserve"> komuniké. Na jednáních</w:t>
      </w:r>
      <w:r w:rsidR="00595D8E" w:rsidRPr="008D2DAE">
        <w:t xml:space="preserve"> </w:t>
      </w:r>
      <w:r w:rsidRPr="008D2DAE">
        <w:t>takové důležitosti, oznámil, ukazují státní představitelé svou sílu tím, že se nebojí přiznat názorové rozdíly. Čou radostně souhlasil, že komuniké by mělo mít formát, který původně navrhl</w:t>
      </w:r>
      <w:r w:rsidR="00AE751F" w:rsidRPr="008D2DAE">
        <w:t xml:space="preserve"> v </w:t>
      </w:r>
      <w:r w:rsidRPr="008D2DAE">
        <w:t>říjnu. Tím byly úřednické záležitosti vyřešeny</w:t>
      </w:r>
      <w:r w:rsidR="00AE751F" w:rsidRPr="008D2DAE">
        <w:t xml:space="preserve"> a </w:t>
      </w:r>
      <w:r w:rsidRPr="008D2DAE">
        <w:t>setkání skončilo ve velkém stylu Nixonovým prohlášením, že nedělí země podle ideologie, ale podle typu zahraniční politiky, kterou provádějí.</w:t>
      </w:r>
    </w:p>
    <w:p w:rsidR="00AE751F" w:rsidRPr="008D2DAE" w:rsidRDefault="000151F1" w:rsidP="00BF453C">
      <w:pPr>
        <w:pStyle w:val="Textodsazen"/>
      </w:pPr>
      <w:r w:rsidRPr="008D2DAE">
        <w:t>Následující sezení se už konalo za přítomnosti menšího počtu účastníků</w:t>
      </w:r>
      <w:r w:rsidR="00AE751F" w:rsidRPr="008D2DAE">
        <w:t xml:space="preserve"> a </w:t>
      </w:r>
      <w:r w:rsidRPr="008D2DAE">
        <w:t>došlo při něm na skutečnou práci.</w:t>
      </w:r>
      <w:r w:rsidR="00AE751F" w:rsidRPr="008D2DAE">
        <w:t xml:space="preserve"> V </w:t>
      </w:r>
      <w:r w:rsidRPr="008D2DAE">
        <w:t>úterý odpoledne Nixon dovedně</w:t>
      </w:r>
      <w:r w:rsidR="00AE751F" w:rsidRPr="008D2DAE">
        <w:t xml:space="preserve"> a </w:t>
      </w:r>
      <w:r w:rsidRPr="008D2DAE">
        <w:t>výstižně popsal Čou E</w:t>
      </w:r>
      <w:r w:rsidR="00AE751F" w:rsidRPr="008D2DAE">
        <w:t>n-l</w:t>
      </w:r>
      <w:r w:rsidRPr="008D2DAE">
        <w:t>ajovi rámec americké politiky. Opakoval, že svou diplomacii zakládá na zahraniční politice ostatních zemí, nikoli na jejich vnitřní struktuře. Poznámka, kterou udělal</w:t>
      </w:r>
      <w:r w:rsidR="00AE751F" w:rsidRPr="008D2DAE">
        <w:t xml:space="preserve"> v </w:t>
      </w:r>
      <w:r w:rsidRPr="008D2DAE">
        <w:t>Kansas City</w:t>
      </w:r>
      <w:r w:rsidR="00AE751F" w:rsidRPr="008D2DAE">
        <w:t xml:space="preserve"> v </w:t>
      </w:r>
      <w:r w:rsidRPr="008D2DAE">
        <w:t>červenci roku 1971, nebyla sice předem připravená, avšak odrážela jeho dobře zvážené přesvědčení, že vzniká nový světový řád, jenž bude sestávat</w:t>
      </w:r>
      <w:r w:rsidR="00AE751F" w:rsidRPr="008D2DAE">
        <w:t xml:space="preserve"> z </w:t>
      </w:r>
      <w:r w:rsidRPr="008D2DAE">
        <w:t>pěti mocenských center: Spojených států, Sovětského svazu, Číny, Japonska</w:t>
      </w:r>
      <w:r w:rsidR="00AE751F" w:rsidRPr="008D2DAE">
        <w:t xml:space="preserve"> a </w:t>
      </w:r>
      <w:r w:rsidRPr="008D2DAE">
        <w:t>západní Evropy. Řekl, že Amerika nemá žádné územní cíle</w:t>
      </w:r>
      <w:r w:rsidR="00AE751F" w:rsidRPr="008D2DAE">
        <w:t xml:space="preserve"> v </w:t>
      </w:r>
      <w:r w:rsidRPr="008D2DAE">
        <w:t>Asii,</w:t>
      </w:r>
      <w:r w:rsidR="00AE751F" w:rsidRPr="008D2DAE">
        <w:t xml:space="preserve"> a </w:t>
      </w:r>
      <w:r w:rsidRPr="008D2DAE">
        <w:t>vyjádřil přesvědčení, že Čína nemá žádné</w:t>
      </w:r>
      <w:r w:rsidR="00AE751F" w:rsidRPr="008D2DAE">
        <w:t xml:space="preserve"> v </w:t>
      </w:r>
      <w:r w:rsidRPr="008D2DAE">
        <w:t xml:space="preserve">Americe. Existuje tak základ pro </w:t>
      </w:r>
      <w:r w:rsidRPr="008D2DAE">
        <w:lastRenderedPageBreak/>
        <w:t>kooperativní vztahy. Nixon upozornil, že naše přátelství</w:t>
      </w:r>
      <w:r w:rsidR="00AE751F" w:rsidRPr="008D2DAE">
        <w:t xml:space="preserve"> a </w:t>
      </w:r>
      <w:r w:rsidRPr="008D2DAE">
        <w:t>spojenecká pouta</w:t>
      </w:r>
      <w:r w:rsidR="00AE751F" w:rsidRPr="008D2DAE">
        <w:t xml:space="preserve"> s </w:t>
      </w:r>
      <w:r w:rsidRPr="008D2DAE">
        <w:t>Japonskem jsou</w:t>
      </w:r>
      <w:r w:rsidR="00AE751F" w:rsidRPr="008D2DAE">
        <w:t xml:space="preserve"> v </w:t>
      </w:r>
      <w:r w:rsidRPr="008D2DAE">
        <w:t>zájmu Číny, neboť garantují, že budeme mít</w:t>
      </w:r>
      <w:r w:rsidR="00AE751F" w:rsidRPr="008D2DAE">
        <w:t xml:space="preserve"> v </w:t>
      </w:r>
      <w:r w:rsidRPr="008D2DAE">
        <w:t>západním Pacifiku významnou roli, protože tady budeme držet na uzdě plány ostatních</w:t>
      </w:r>
      <w:r w:rsidR="00AE751F" w:rsidRPr="008D2DAE">
        <w:t xml:space="preserve"> a </w:t>
      </w:r>
      <w:r w:rsidRPr="008D2DAE">
        <w:t>nedovolíme Japonsku, aby se vydalo na cestu militaristického nacionalismu. Proto naše přítomnost na Filipínách,</w:t>
      </w:r>
      <w:r w:rsidR="00AE751F" w:rsidRPr="008D2DAE">
        <w:t xml:space="preserve"> a </w:t>
      </w:r>
      <w:r w:rsidRPr="008D2DAE">
        <w:t>dokonce</w:t>
      </w:r>
      <w:r w:rsidR="00AE751F" w:rsidRPr="008D2DAE">
        <w:t xml:space="preserve"> i v </w:t>
      </w:r>
      <w:r w:rsidRPr="008D2DAE">
        <w:t>Jižní Koreji přispívá</w:t>
      </w:r>
      <w:r w:rsidR="00AE751F" w:rsidRPr="008D2DAE">
        <w:t xml:space="preserve"> k </w:t>
      </w:r>
      <w:r w:rsidRPr="008D2DAE">
        <w:t>bezpečnosti Číny udržováním rovnováhy moci</w:t>
      </w:r>
      <w:r w:rsidR="00AE751F" w:rsidRPr="008D2DAE">
        <w:t xml:space="preserve"> v </w:t>
      </w:r>
      <w:r w:rsidRPr="008D2DAE">
        <w:t xml:space="preserve">oblastech ležících nedaleko od čínských hranic. Nixon shrnul naše úsilí dosáhnout dohodou míru ve Vietnamu. Řekl, že nebudeme Jižnímu Vietnamu vnucovat nějaké politické řešení, jak chce Hanoj. Kdybychom to udělali, žádná jiná země by nám už nikdy nevěřila </w:t>
      </w:r>
      <w:r w:rsidR="00A76BE3" w:rsidRPr="008D2DAE">
        <w:t>–</w:t>
      </w:r>
      <w:r w:rsidRPr="008D2DAE">
        <w:t xml:space="preserve"> tím naznačil, že naše spolehlivost je relevantní</w:t>
      </w:r>
      <w:r w:rsidR="00AE751F" w:rsidRPr="008D2DAE">
        <w:t xml:space="preserve"> i </w:t>
      </w:r>
      <w:r w:rsidRPr="008D2DAE">
        <w:t>pro Číňany</w:t>
      </w:r>
      <w:r w:rsidR="00AE751F" w:rsidRPr="008D2DAE">
        <w:t xml:space="preserve"> a </w:t>
      </w:r>
      <w:r w:rsidRPr="008D2DAE">
        <w:t>jejich bezpečnostní obavy. Varoval, že zareagujeme zuřivě, pokud Hanoj</w:t>
      </w:r>
      <w:r w:rsidR="00AE751F" w:rsidRPr="008D2DAE">
        <w:t xml:space="preserve"> v </w:t>
      </w:r>
      <w:r w:rsidRPr="008D2DAE">
        <w:t>roce 1972 zahájí další velkou ofenzivu.</w:t>
      </w:r>
    </w:p>
    <w:p w:rsidR="00AE751F" w:rsidRPr="008D2DAE" w:rsidRDefault="00AE751F" w:rsidP="00BF453C">
      <w:pPr>
        <w:pStyle w:val="Textodsazen"/>
      </w:pPr>
      <w:r w:rsidRPr="008D2DAE">
        <w:t>V </w:t>
      </w:r>
      <w:r w:rsidR="000151F1" w:rsidRPr="008D2DAE">
        <w:t>souvislosti</w:t>
      </w:r>
      <w:r w:rsidRPr="008D2DAE">
        <w:t xml:space="preserve"> s </w:t>
      </w:r>
      <w:r w:rsidR="000151F1" w:rsidRPr="008D2DAE">
        <w:t>Tcha</w:t>
      </w:r>
      <w:r w:rsidRPr="008D2DAE">
        <w:t>j-w</w:t>
      </w:r>
      <w:r w:rsidR="000151F1" w:rsidRPr="008D2DAE">
        <w:t xml:space="preserve">anem Nixon hlouběji rozebral některé zásady, jež jsem již nastínil Čouovi: nebudeme podporovat řešení zvané </w:t>
      </w:r>
      <w:r w:rsidRPr="008D2DAE">
        <w:t>„</w:t>
      </w:r>
      <w:r w:rsidR="000151F1" w:rsidRPr="008D2DAE">
        <w:t>dvě Číny</w:t>
      </w:r>
      <w:r w:rsidRPr="008D2DAE">
        <w:t>“</w:t>
      </w:r>
      <w:r w:rsidR="000151F1" w:rsidRPr="008D2DAE">
        <w:t xml:space="preserve"> nebo řešení nazývané </w:t>
      </w:r>
      <w:r w:rsidRPr="008D2DAE">
        <w:t>„</w:t>
      </w:r>
      <w:r w:rsidR="000151F1" w:rsidRPr="008D2DAE">
        <w:t>jedna Čína, jeden Tcha</w:t>
      </w:r>
      <w:r w:rsidRPr="008D2DAE">
        <w:t>j-w</w:t>
      </w:r>
      <w:r w:rsidR="000151F1" w:rsidRPr="008D2DAE">
        <w:t>an</w:t>
      </w:r>
      <w:r w:rsidRPr="008D2DAE">
        <w:t>“</w:t>
      </w:r>
      <w:r w:rsidR="000151F1" w:rsidRPr="008D2DAE">
        <w:t>,</w:t>
      </w:r>
      <w:r w:rsidRPr="008D2DAE">
        <w:t xml:space="preserve"> a </w:t>
      </w:r>
      <w:r w:rsidR="000151F1" w:rsidRPr="008D2DAE">
        <w:t>nebudeme povzbuzovat jiné země</w:t>
      </w:r>
      <w:r w:rsidRPr="008D2DAE">
        <w:t xml:space="preserve"> k </w:t>
      </w:r>
      <w:r w:rsidR="000151F1" w:rsidRPr="008D2DAE">
        <w:t>tomu, aby převzaly naši vojenskou úlohu na ostrově. Nixon vyjádřil naději, že bude moci</w:t>
      </w:r>
      <w:r w:rsidRPr="008D2DAE">
        <w:t xml:space="preserve"> v </w:t>
      </w:r>
      <w:r w:rsidR="000151F1" w:rsidRPr="008D2DAE">
        <w:t xml:space="preserve">průběhu svého druhého funkčního období dokončit </w:t>
      </w:r>
      <w:r w:rsidRPr="008D2DAE">
        <w:t>„</w:t>
      </w:r>
      <w:r w:rsidR="000151F1" w:rsidRPr="008D2DAE">
        <w:t>normalizační</w:t>
      </w:r>
      <w:r w:rsidRPr="008D2DAE">
        <w:t>“</w:t>
      </w:r>
      <w:r w:rsidR="000151F1" w:rsidRPr="008D2DAE">
        <w:t xml:space="preserve"> proces. Nestanovil, jaké budou naše podmínky, nenechal však nikoho na pochybách, že bude trvat na mírovém vyřešení problému.</w:t>
      </w:r>
      <w:r w:rsidRPr="008D2DAE">
        <w:t xml:space="preserve"> A </w:t>
      </w:r>
      <w:r w:rsidR="000151F1" w:rsidRPr="008D2DAE">
        <w:t>dal jasně najevo, že stažení našich sil bude záviset na výši napětí</w:t>
      </w:r>
      <w:r w:rsidRPr="008D2DAE">
        <w:t xml:space="preserve"> v </w:t>
      </w:r>
      <w:r w:rsidR="000151F1" w:rsidRPr="008D2DAE">
        <w:t>oblasti. Opakovaně potvrdil, že nemůže uzavřít žádné tajné dohody</w:t>
      </w:r>
      <w:r w:rsidRPr="008D2DAE">
        <w:t xml:space="preserve"> o </w:t>
      </w:r>
      <w:r w:rsidR="000151F1" w:rsidRPr="008D2DAE">
        <w:t>Tcha</w:t>
      </w:r>
      <w:r w:rsidRPr="008D2DAE">
        <w:t>j-w</w:t>
      </w:r>
      <w:r w:rsidR="000151F1" w:rsidRPr="008D2DAE">
        <w:t>anu; žádné také neuzavřel.</w:t>
      </w:r>
    </w:p>
    <w:p w:rsidR="00AE751F" w:rsidRPr="008D2DAE" w:rsidRDefault="000151F1" w:rsidP="00BF453C">
      <w:pPr>
        <w:pStyle w:val="Textodsazen"/>
      </w:pPr>
      <w:r w:rsidRPr="008D2DAE">
        <w:t>Čou jako obvykle naslouchal nezúčastněně, když však bylo na něm, aby promluvil, udělal to rázně. Nenechal nikoho na pochybách, že se především obává sovětského expanzionismu. Uvedl, že jižní Asie je nejčerstvější příklad,</w:t>
      </w:r>
      <w:r w:rsidR="00AE751F" w:rsidRPr="008D2DAE">
        <w:t xml:space="preserve"> i </w:t>
      </w:r>
      <w:r w:rsidRPr="008D2DAE">
        <w:t>když si indičtí imperialisté dobře promysleli své plány ještě předtím, než Sovětský svaz rozdmýchal tento konflikt. Prohlásil, že podle názoru Číny je primárním problémem zachování rovnováhy sil ve světě. Řekl, že odcizení,</w:t>
      </w:r>
      <w:r w:rsidR="00AE751F" w:rsidRPr="008D2DAE">
        <w:t xml:space="preserve"> k </w:t>
      </w:r>
      <w:r w:rsidRPr="008D2DAE">
        <w:t>němuž došlo mezi novou Čínou</w:t>
      </w:r>
      <w:r w:rsidR="00AE751F" w:rsidRPr="008D2DAE">
        <w:t xml:space="preserve"> a </w:t>
      </w:r>
      <w:r w:rsidRPr="008D2DAE">
        <w:t>Spojenými státy, považuje za ukončené. Úkolem je nyní spojený odpor proti hegemonistickým aspiracím.</w:t>
      </w:r>
    </w:p>
    <w:p w:rsidR="00AE751F" w:rsidRPr="008D2DAE" w:rsidRDefault="000151F1" w:rsidP="00BF453C">
      <w:pPr>
        <w:pStyle w:val="Textodsazen"/>
      </w:pPr>
      <w:r w:rsidRPr="008D2DAE">
        <w:t xml:space="preserve">Způsob, jakým Čou pojednal problém Vietnamu, byl mistrovskou ukázkou nepřímého přístupu. Odmítl Nixona spíše smutně než rozzlobeně. Naznačil, že Severovietnamci mají </w:t>
      </w:r>
      <w:r w:rsidR="00AE751F" w:rsidRPr="008D2DAE">
        <w:t>„</w:t>
      </w:r>
      <w:r w:rsidRPr="008D2DAE">
        <w:t>sympatie</w:t>
      </w:r>
      <w:r w:rsidR="00AE751F" w:rsidRPr="008D2DAE">
        <w:t>“</w:t>
      </w:r>
      <w:r w:rsidRPr="008D2DAE">
        <w:t xml:space="preserve"> Číny, ale neřekl, že by obě země sdílely spol</w:t>
      </w:r>
      <w:r w:rsidR="007215FC" w:rsidRPr="008D2DAE">
        <w:t>e</w:t>
      </w:r>
      <w:r w:rsidRPr="008D2DAE">
        <w:t>čné zájmy. Povinnost podpořit Hanoj neodvozoval</w:t>
      </w:r>
      <w:r w:rsidR="00AE751F" w:rsidRPr="008D2DAE">
        <w:t xml:space="preserve"> z </w:t>
      </w:r>
      <w:r w:rsidRPr="008D2DAE">
        <w:t>ideologické solidarity</w:t>
      </w:r>
      <w:r w:rsidR="00AE751F" w:rsidRPr="008D2DAE">
        <w:t xml:space="preserve"> a </w:t>
      </w:r>
      <w:r w:rsidRPr="008D2DAE">
        <w:t>rozhodně ne ze shodných národních zájmů, ale</w:t>
      </w:r>
      <w:r w:rsidR="00AE751F" w:rsidRPr="008D2DAE">
        <w:t xml:space="preserve"> z </w:t>
      </w:r>
      <w:r w:rsidRPr="008D2DAE">
        <w:t>historického dluhu, který měl Peking vůči Hanoji</w:t>
      </w:r>
      <w:r w:rsidR="00AE751F" w:rsidRPr="008D2DAE">
        <w:t xml:space="preserve"> z </w:t>
      </w:r>
      <w:r w:rsidRPr="008D2DAE">
        <w:t>dob císařské Číny. Prohlásil, že Čína se nebude nijak vyjadřovat</w:t>
      </w:r>
      <w:r w:rsidR="00AE751F" w:rsidRPr="008D2DAE">
        <w:t xml:space="preserve"> k </w:t>
      </w:r>
      <w:r w:rsidRPr="008D2DAE">
        <w:t>probíhajícím jednáním. Opakoval, že názorové neshody mezi Čínou</w:t>
      </w:r>
      <w:r w:rsidR="00AE751F" w:rsidRPr="008D2DAE">
        <w:t xml:space="preserve"> a </w:t>
      </w:r>
      <w:r w:rsidRPr="008D2DAE">
        <w:t>Spojenými státy budou řešeny mírovou cestou. Interpretovali jsme to tak, že Čína nezasáhne vojensky ve Vietnamu, že Severní Vietnam není prodlouženou rukou čínské politiky</w:t>
      </w:r>
      <w:r w:rsidR="00AE751F" w:rsidRPr="008D2DAE">
        <w:t xml:space="preserve"> a </w:t>
      </w:r>
      <w:r w:rsidRPr="008D2DAE">
        <w:t>že Čou posuzuje Vietnam do značné míry</w:t>
      </w:r>
      <w:r w:rsidR="00AE751F" w:rsidRPr="008D2DAE">
        <w:t xml:space="preserve"> v </w:t>
      </w:r>
      <w:r w:rsidRPr="008D2DAE">
        <w:t>kontextu dlouhodobých aspirací Sovětského svazu</w:t>
      </w:r>
      <w:r w:rsidR="00AE751F" w:rsidRPr="008D2DAE">
        <w:t xml:space="preserve"> v </w:t>
      </w:r>
      <w:r w:rsidRPr="008D2DAE">
        <w:t>jihovýchodní Asii. Jako svůj hlavní argument pro ukončení války ve Vietnamu uváděl čínský premiér skutečnost, že jsme tam uvízli</w:t>
      </w:r>
      <w:r w:rsidR="00AE751F" w:rsidRPr="008D2DAE">
        <w:t xml:space="preserve"> a </w:t>
      </w:r>
      <w:r w:rsidRPr="008D2DAE">
        <w:t xml:space="preserve">že konflikt </w:t>
      </w:r>
      <w:r w:rsidRPr="008D2DAE">
        <w:lastRenderedPageBreak/>
        <w:t>odčerpává naše síly, kterých by bylo potřeba</w:t>
      </w:r>
      <w:r w:rsidR="00AE751F" w:rsidRPr="008D2DAE">
        <w:t xml:space="preserve"> v </w:t>
      </w:r>
      <w:r w:rsidRPr="008D2DAE">
        <w:t xml:space="preserve">důležitějších částech světa. Naši </w:t>
      </w:r>
      <w:r w:rsidR="001E54FD" w:rsidRPr="008D2DAE">
        <w:t>vyjednávací pozici</w:t>
      </w:r>
      <w:r w:rsidRPr="008D2DAE">
        <w:t xml:space="preserve"> kritizoval pouze formálně. Vyzval nás, abychom stáhli své síly</w:t>
      </w:r>
      <w:r w:rsidR="00AE751F" w:rsidRPr="008D2DAE">
        <w:t xml:space="preserve"> z </w:t>
      </w:r>
      <w:r w:rsidRPr="008D2DAE">
        <w:t xml:space="preserve">Vietnamu, vůbec však neprosazoval politický program Hanoje </w:t>
      </w:r>
      <w:r w:rsidR="00A76BE3" w:rsidRPr="008D2DAE">
        <w:t>–</w:t>
      </w:r>
      <w:r w:rsidR="00AE751F" w:rsidRPr="008D2DAE">
        <w:t xml:space="preserve"> a </w:t>
      </w:r>
      <w:r w:rsidRPr="008D2DAE">
        <w:t xml:space="preserve">našich kritiků </w:t>
      </w:r>
      <w:r w:rsidR="00A76BE3" w:rsidRPr="008D2DAE">
        <w:t>–</w:t>
      </w:r>
      <w:r w:rsidRPr="008D2DAE">
        <w:t xml:space="preserve"> založený na koaliční vládě</w:t>
      </w:r>
      <w:r w:rsidR="00AE751F" w:rsidRPr="008D2DAE">
        <w:t xml:space="preserve"> a </w:t>
      </w:r>
      <w:r w:rsidRPr="008D2DAE">
        <w:t>Thieuově svržení.</w:t>
      </w:r>
    </w:p>
    <w:p w:rsidR="00AE751F" w:rsidRPr="008D2DAE" w:rsidRDefault="00AE751F" w:rsidP="00BF453C">
      <w:pPr>
        <w:pStyle w:val="Textodsazen"/>
      </w:pPr>
      <w:r w:rsidRPr="008D2DAE">
        <w:t>V </w:t>
      </w:r>
      <w:r w:rsidR="000151F1" w:rsidRPr="008D2DAE">
        <w:t>souvislosti</w:t>
      </w:r>
      <w:r w:rsidRPr="008D2DAE">
        <w:t xml:space="preserve"> s </w:t>
      </w:r>
      <w:r w:rsidR="000151F1" w:rsidRPr="008D2DAE">
        <w:t>Tcha</w:t>
      </w:r>
      <w:r w:rsidRPr="008D2DAE">
        <w:t>j-w</w:t>
      </w:r>
      <w:r w:rsidR="000151F1" w:rsidRPr="008D2DAE">
        <w:t xml:space="preserve">anem Čou opakovaně zdůraznil záměr Pekingu </w:t>
      </w:r>
      <w:r w:rsidRPr="008D2DAE">
        <w:t>„</w:t>
      </w:r>
      <w:r w:rsidR="000151F1" w:rsidRPr="008D2DAE">
        <w:t>osvobodit</w:t>
      </w:r>
      <w:r w:rsidRPr="008D2DAE">
        <w:t>“</w:t>
      </w:r>
      <w:r w:rsidR="000151F1" w:rsidRPr="008D2DAE">
        <w:t xml:space="preserve"> ostrov mírovou cestou, třebaže trval na stanovisku, že tento proces je interní čínskou záležitostí. Čou</w:t>
      </w:r>
      <w:r w:rsidRPr="008D2DAE">
        <w:t xml:space="preserve"> i </w:t>
      </w:r>
      <w:r w:rsidR="000151F1" w:rsidRPr="008D2DAE">
        <w:t>Mao</w:t>
      </w:r>
      <w:r w:rsidRPr="008D2DAE">
        <w:t xml:space="preserve"> v </w:t>
      </w:r>
      <w:r w:rsidR="000151F1" w:rsidRPr="008D2DAE">
        <w:t>nás zanechali jednoznačně převažující dojem, že pokračující názorové neshody ohledně Tcha</w:t>
      </w:r>
      <w:r w:rsidRPr="008D2DAE">
        <w:t>j-w</w:t>
      </w:r>
      <w:r w:rsidR="000151F1" w:rsidRPr="008D2DAE">
        <w:t>anu jsou jen druhotnou záležitostí, protože tu prvotní představují naše vzájemné obavy</w:t>
      </w:r>
      <w:r w:rsidRPr="008D2DAE">
        <w:t xml:space="preserve"> o </w:t>
      </w:r>
      <w:r w:rsidR="000151F1" w:rsidRPr="008D2DAE">
        <w:t>mezinárodní rovnováhu. Rozdílné názory na Tcha</w:t>
      </w:r>
      <w:r w:rsidRPr="008D2DAE">
        <w:t>j-w</w:t>
      </w:r>
      <w:r w:rsidR="000151F1" w:rsidRPr="008D2DAE">
        <w:t>an neměly nijak narušit nové vztahy, které obě strany navázaly za tak dramatických okolností</w:t>
      </w:r>
      <w:r w:rsidRPr="008D2DAE">
        <w:t xml:space="preserve"> a </w:t>
      </w:r>
      <w:r w:rsidR="000151F1" w:rsidRPr="008D2DAE">
        <w:t xml:space="preserve">které byly založeny na geopolitických zájmech. Hlavním úkolem Nixonovy cesty </w:t>
      </w:r>
      <w:r w:rsidR="00A76BE3" w:rsidRPr="008D2DAE">
        <w:t>–</w:t>
      </w:r>
      <w:r w:rsidRPr="008D2DAE">
        <w:t xml:space="preserve"> a </w:t>
      </w:r>
      <w:r w:rsidR="0052696C" w:rsidRPr="008D2DAE">
        <w:t>Š</w:t>
      </w:r>
      <w:r w:rsidR="000151F1" w:rsidRPr="008D2DAE">
        <w:t xml:space="preserve">anghajského komuniké </w:t>
      </w:r>
      <w:r w:rsidR="00A76BE3" w:rsidRPr="008D2DAE">
        <w:t>–</w:t>
      </w:r>
      <w:r w:rsidR="000151F1" w:rsidRPr="008D2DAE">
        <w:t xml:space="preserve"> bylo odložit otázku Tcha</w:t>
      </w:r>
      <w:r w:rsidRPr="008D2DAE">
        <w:t>j-w</w:t>
      </w:r>
      <w:r w:rsidR="000151F1" w:rsidRPr="008D2DAE">
        <w:t>anu do budoucnosti, aby obě země mohly překlenout propast, která je oddělovala dvacet let,</w:t>
      </w:r>
      <w:r w:rsidRPr="008D2DAE">
        <w:t xml:space="preserve"> a </w:t>
      </w:r>
      <w:r w:rsidR="000151F1" w:rsidRPr="008D2DAE">
        <w:t>aby sledovaly pa</w:t>
      </w:r>
      <w:r w:rsidR="0052696C" w:rsidRPr="008D2DAE">
        <w:t>r</w:t>
      </w:r>
      <w:r w:rsidR="000151F1" w:rsidRPr="008D2DAE">
        <w:t>alelní politiku</w:t>
      </w:r>
      <w:r w:rsidRPr="008D2DAE">
        <w:t xml:space="preserve"> v </w:t>
      </w:r>
      <w:r w:rsidR="000151F1" w:rsidRPr="008D2DAE">
        <w:t>těch oblastech,</w:t>
      </w:r>
      <w:r w:rsidRPr="008D2DAE">
        <w:t xml:space="preserve"> v </w:t>
      </w:r>
      <w:r w:rsidR="000151F1" w:rsidRPr="008D2DAE">
        <w:t>nichž se jejich zájmy shodovaly.</w:t>
      </w:r>
    </w:p>
    <w:p w:rsidR="00AE751F" w:rsidRPr="008D2DAE" w:rsidRDefault="000151F1" w:rsidP="00BF453C">
      <w:pPr>
        <w:pStyle w:val="Textodsazen"/>
      </w:pPr>
      <w:r w:rsidRPr="008D2DAE">
        <w:t>To byla podstata mnohých rozhovorů, které především čínská strana vedla</w:t>
      </w:r>
      <w:r w:rsidR="00AE751F" w:rsidRPr="008D2DAE">
        <w:t xml:space="preserve"> s </w:t>
      </w:r>
      <w:r w:rsidRPr="008D2DAE">
        <w:t>mimořádnou rafinovaností</w:t>
      </w:r>
      <w:r w:rsidR="00AE751F" w:rsidRPr="008D2DAE">
        <w:t xml:space="preserve"> a </w:t>
      </w:r>
      <w:r w:rsidRPr="008D2DAE">
        <w:t>nepřímostí. Neexistovaly žádné reciproční závazky, dokonce nebyl ani vykonán pokus definovat nějakou koordinovanou akci. Vyvinul se mezi námi zvláštní typ partnerství, který byl tím efektivnější, že nebyl nikdy oficiálně stvrzen. Začalo to během mé tajné cesty</w:t>
      </w:r>
      <w:r w:rsidR="00AE751F" w:rsidRPr="008D2DAE">
        <w:t xml:space="preserve"> v </w:t>
      </w:r>
      <w:r w:rsidRPr="008D2DAE">
        <w:t>červenci</w:t>
      </w:r>
      <w:r w:rsidR="00AE751F" w:rsidRPr="008D2DAE">
        <w:t xml:space="preserve"> a </w:t>
      </w:r>
      <w:r w:rsidRPr="008D2DAE">
        <w:t>pokračovalo při mé návštěvě</w:t>
      </w:r>
      <w:r w:rsidR="00AE751F" w:rsidRPr="008D2DAE">
        <w:t xml:space="preserve"> v </w:t>
      </w:r>
      <w:r w:rsidRPr="008D2DAE">
        <w:t>říjnu. Vše pak kulminovalo</w:t>
      </w:r>
      <w:r w:rsidR="00AE751F" w:rsidRPr="008D2DAE">
        <w:t xml:space="preserve"> a </w:t>
      </w:r>
      <w:r w:rsidRPr="008D2DAE">
        <w:t>bylo legitimizováno Nixonovým dovedným</w:t>
      </w:r>
      <w:r w:rsidR="00AE751F" w:rsidRPr="008D2DAE">
        <w:t xml:space="preserve"> a </w:t>
      </w:r>
      <w:r w:rsidRPr="008D2DAE">
        <w:t>srozumitelným vystupováním</w:t>
      </w:r>
      <w:r w:rsidR="00AE751F" w:rsidRPr="008D2DAE">
        <w:t xml:space="preserve"> v </w:t>
      </w:r>
      <w:r w:rsidRPr="008D2DAE">
        <w:t>Číně.</w:t>
      </w:r>
      <w:r w:rsidR="00AE751F" w:rsidRPr="008D2DAE">
        <w:t xml:space="preserve"> A </w:t>
      </w:r>
      <w:r w:rsidRPr="008D2DAE">
        <w:t>já jsem tyto vztahy pak prohluboval při svých dalších šesti cestách do Číny. Dvě velké země usilovaly</w:t>
      </w:r>
      <w:r w:rsidR="00AE751F" w:rsidRPr="008D2DAE">
        <w:t xml:space="preserve"> o </w:t>
      </w:r>
      <w:r w:rsidRPr="008D2DAE">
        <w:t>spolupráci nikoli prostřednictvím formálních dohod, nýbrž sladěním svých stanovisek</w:t>
      </w:r>
      <w:r w:rsidR="00AE751F" w:rsidRPr="008D2DAE">
        <w:t xml:space="preserve"> k </w:t>
      </w:r>
      <w:r w:rsidRPr="008D2DAE">
        <w:t>mezinárodním otázkám</w:t>
      </w:r>
      <w:r w:rsidR="00AE751F" w:rsidRPr="008D2DAE">
        <w:t xml:space="preserve"> a </w:t>
      </w:r>
      <w:r w:rsidRPr="008D2DAE">
        <w:t>svých zájmů ve vztahu</w:t>
      </w:r>
      <w:r w:rsidR="00AE751F" w:rsidRPr="008D2DAE">
        <w:t xml:space="preserve"> k </w:t>
      </w:r>
      <w:r w:rsidRPr="008D2DAE">
        <w:t>nim. Spolupráce se tudíž stala nutností nikoli pouze ze zákonitých, nýbrž</w:t>
      </w:r>
      <w:r w:rsidR="00AE751F" w:rsidRPr="008D2DAE">
        <w:t xml:space="preserve"> z </w:t>
      </w:r>
      <w:r w:rsidRPr="008D2DAE">
        <w:t>psychologických důvodů.</w:t>
      </w:r>
      <w:r w:rsidR="005C4295" w:rsidRPr="008D2DAE">
        <w:t xml:space="preserve"> </w:t>
      </w:r>
      <w:r w:rsidRPr="008D2DAE">
        <w:t>Proto Čou při jednáních</w:t>
      </w:r>
      <w:r w:rsidR="00AE751F" w:rsidRPr="008D2DAE">
        <w:t xml:space="preserve"> s </w:t>
      </w:r>
      <w:r w:rsidRPr="008D2DAE">
        <w:t>Nixonem téměř vůbec nediskutoval ani</w:t>
      </w:r>
      <w:r w:rsidR="00AE751F" w:rsidRPr="008D2DAE">
        <w:t xml:space="preserve"> o </w:t>
      </w:r>
      <w:r w:rsidRPr="008D2DAE">
        <w:t>textu komuniké (jež přišlo na přetřes pouze krátce</w:t>
      </w:r>
      <w:r w:rsidR="00AE751F" w:rsidRPr="008D2DAE">
        <w:t xml:space="preserve"> a </w:t>
      </w:r>
      <w:r w:rsidRPr="008D2DAE">
        <w:t>okrajově), ani</w:t>
      </w:r>
      <w:r w:rsidR="00AE751F" w:rsidRPr="008D2DAE">
        <w:t xml:space="preserve"> o </w:t>
      </w:r>
      <w:r w:rsidRPr="008D2DAE">
        <w:t xml:space="preserve">konkrétních politických rozhodnutích. Hlavním bodem diskuse </w:t>
      </w:r>
      <w:r w:rsidR="00A76BE3" w:rsidRPr="008D2DAE">
        <w:t>–</w:t>
      </w:r>
      <w:r w:rsidRPr="008D2DAE">
        <w:t xml:space="preserve"> během Nixonovy návštěvy stejně jako při mých separátních setkáních</w:t>
      </w:r>
      <w:r w:rsidR="00AE751F" w:rsidRPr="008D2DAE">
        <w:t xml:space="preserve"> s </w:t>
      </w:r>
      <w:r w:rsidRPr="008D2DAE">
        <w:t>Maem, Čouem, Teng Sia</w:t>
      </w:r>
      <w:r w:rsidR="00AE751F" w:rsidRPr="008D2DAE">
        <w:t>o-p</w:t>
      </w:r>
      <w:r w:rsidRPr="008D2DAE">
        <w:t xml:space="preserve">chingem nebo čínskými velvyslanci </w:t>
      </w:r>
      <w:r w:rsidR="00A76BE3" w:rsidRPr="008D2DAE">
        <w:t>–</w:t>
      </w:r>
      <w:r w:rsidRPr="008D2DAE">
        <w:t xml:space="preserve"> byly otázky související</w:t>
      </w:r>
      <w:r w:rsidR="00AE751F" w:rsidRPr="008D2DAE">
        <w:t xml:space="preserve"> s </w:t>
      </w:r>
      <w:r w:rsidRPr="008D2DAE">
        <w:t>tím, co je třeba udělat pro udržení rovnováhy moci, mezinárodní řád</w:t>
      </w:r>
      <w:r w:rsidR="00AE751F" w:rsidRPr="008D2DAE">
        <w:t xml:space="preserve"> a </w:t>
      </w:r>
      <w:r w:rsidRPr="008D2DAE">
        <w:t>dlouhodobé trendy světové politiky. Obě strany souhlasily, že shodno</w:t>
      </w:r>
      <w:r w:rsidR="00AE751F" w:rsidRPr="008D2DAE">
        <w:t>u-l</w:t>
      </w:r>
      <w:r w:rsidRPr="008D2DAE">
        <w:t>i se</w:t>
      </w:r>
      <w:r w:rsidR="00AE751F" w:rsidRPr="008D2DAE">
        <w:t xml:space="preserve"> v </w:t>
      </w:r>
      <w:r w:rsidRPr="008D2DAE">
        <w:t xml:space="preserve">těchto podstatných záležitostech, bude strategie paralelní akce přirozeně následovat. Pokud by ke shodě nedošlo, pak by se taktická rozhodnutí přijímaná individuálně ukázala jako </w:t>
      </w:r>
      <w:r w:rsidR="007215FC" w:rsidRPr="008D2DAE">
        <w:t>e</w:t>
      </w:r>
      <w:r w:rsidRPr="008D2DAE">
        <w:t>f</w:t>
      </w:r>
      <w:r w:rsidR="007215FC" w:rsidRPr="008D2DAE">
        <w:t>e</w:t>
      </w:r>
      <w:r w:rsidRPr="008D2DAE">
        <w:t>mérní</w:t>
      </w:r>
      <w:r w:rsidR="00AE751F" w:rsidRPr="008D2DAE">
        <w:t xml:space="preserve"> a </w:t>
      </w:r>
      <w:r w:rsidRPr="008D2DAE">
        <w:t>n</w:t>
      </w:r>
      <w:r w:rsidR="007215FC" w:rsidRPr="008D2DAE">
        <w:t>e</w:t>
      </w:r>
      <w:r w:rsidRPr="008D2DAE">
        <w:t>př</w:t>
      </w:r>
      <w:r w:rsidR="007215FC" w:rsidRPr="008D2DAE">
        <w:t>í</w:t>
      </w:r>
      <w:r w:rsidRPr="008D2DAE">
        <w:t>nosná.</w:t>
      </w:r>
    </w:p>
    <w:p w:rsidR="00AE751F" w:rsidRPr="008D2DAE" w:rsidRDefault="007215FC" w:rsidP="00D37A2F">
      <w:pPr>
        <w:pStyle w:val="Nadpis3"/>
      </w:pPr>
      <w:bookmarkStart w:id="808" w:name="bookmark191"/>
      <w:bookmarkStart w:id="809" w:name="_Toc384757635"/>
      <w:bookmarkStart w:id="810" w:name="_Toc384757925"/>
      <w:bookmarkStart w:id="811" w:name="_Toc385021731"/>
      <w:r w:rsidRPr="008D2DAE">
        <w:t>Šanghajské komuniké</w:t>
      </w:r>
      <w:bookmarkEnd w:id="808"/>
      <w:bookmarkEnd w:id="809"/>
      <w:bookmarkEnd w:id="810"/>
      <w:bookmarkEnd w:id="811"/>
    </w:p>
    <w:p w:rsidR="00AE751F" w:rsidRPr="008D2DAE" w:rsidRDefault="005C4295" w:rsidP="006C5C15">
      <w:pPr>
        <w:pStyle w:val="Text-neodsazen"/>
      </w:pPr>
      <w:r w:rsidRPr="008D2DAE">
        <w:t>N</w:t>
      </w:r>
      <w:r w:rsidR="007215FC" w:rsidRPr="008D2DAE">
        <w:t xml:space="preserve">aše stanoviska se ve skutečnosti pragmaticky velmi sblížila. Přesto paralelní </w:t>
      </w:r>
      <w:r w:rsidR="000151F1" w:rsidRPr="008D2DAE">
        <w:t xml:space="preserve">strategie vyžadovala nějaké hmatatelné vyjádření. Závěrečné komuniké by </w:t>
      </w:r>
      <w:r w:rsidR="000151F1" w:rsidRPr="008D2DAE">
        <w:lastRenderedPageBreak/>
        <w:t>bylo pro svět</w:t>
      </w:r>
      <w:r w:rsidR="00AE751F" w:rsidRPr="008D2DAE">
        <w:t xml:space="preserve"> a </w:t>
      </w:r>
      <w:r w:rsidR="000151F1" w:rsidRPr="008D2DAE">
        <w:t>obě naše země takovým symbolem. Také by poskytlo oběma úřednickým aparátům (které neměly přístup ke všem informacím</w:t>
      </w:r>
      <w:r w:rsidR="00AE751F" w:rsidRPr="008D2DAE">
        <w:t xml:space="preserve"> o </w:t>
      </w:r>
      <w:r w:rsidR="000151F1" w:rsidRPr="008D2DAE">
        <w:t>jednáních) vodítko ohledně nového směru, kterým se bude ubírat další politika. Mělo se tedy stát svorníkem vztahů mezi Čínou</w:t>
      </w:r>
      <w:r w:rsidR="00AE751F" w:rsidRPr="008D2DAE">
        <w:t xml:space="preserve"> a </w:t>
      </w:r>
      <w:r w:rsidR="000151F1" w:rsidRPr="008D2DAE">
        <w:t xml:space="preserve">Spojenými státy, jejichž diplomatické vztahy musely zůstat </w:t>
      </w:r>
      <w:r w:rsidR="0052696C" w:rsidRPr="008D2DAE">
        <w:t>nekonvenční</w:t>
      </w:r>
      <w:r w:rsidR="000151F1" w:rsidRPr="008D2DAE">
        <w:t xml:space="preserve"> tak dlouho, dokud bude Washington oficiálně uznávat Tcha</w:t>
      </w:r>
      <w:r w:rsidR="00AE751F" w:rsidRPr="008D2DAE">
        <w:t>j-p</w:t>
      </w:r>
      <w:r w:rsidR="000151F1" w:rsidRPr="008D2DAE">
        <w:t>ej za sídlo vlády celé Číny.</w:t>
      </w:r>
    </w:p>
    <w:p w:rsidR="00AE751F" w:rsidRPr="008D2DAE" w:rsidRDefault="000151F1" w:rsidP="00BF453C">
      <w:pPr>
        <w:pStyle w:val="Textodsazen"/>
      </w:pPr>
      <w:r w:rsidRPr="008D2DAE">
        <w:t>Jak jsem již uvedl, mnoho kontroverzních témat bylo vyřešeno během mé říjnové návštěvy počítaje</w:t>
      </w:r>
      <w:r w:rsidR="00AE751F" w:rsidRPr="008D2DAE">
        <w:t xml:space="preserve"> v </w:t>
      </w:r>
      <w:r w:rsidRPr="008D2DAE">
        <w:t>to</w:t>
      </w:r>
      <w:r w:rsidR="00AE751F" w:rsidRPr="008D2DAE">
        <w:t xml:space="preserve"> i </w:t>
      </w:r>
      <w:r w:rsidRPr="008D2DAE">
        <w:t>bezprecedentní dohodu, že</w:t>
      </w:r>
      <w:r w:rsidR="00AE751F" w:rsidRPr="008D2DAE">
        <w:t xml:space="preserve"> v </w:t>
      </w:r>
      <w:r w:rsidRPr="008D2DAE">
        <w:t>komuniké jasně vymezíme oblasti,</w:t>
      </w:r>
      <w:r w:rsidR="00AE751F" w:rsidRPr="008D2DAE">
        <w:t xml:space="preserve"> v </w:t>
      </w:r>
      <w:r w:rsidRPr="008D2DAE">
        <w:t>nichž panují mezi oběma stranami názorové rozdíly. Tato prezentace nesouhlasných postojů dodala větší důraz</w:t>
      </w:r>
      <w:r w:rsidR="00AE751F" w:rsidRPr="008D2DAE">
        <w:t xml:space="preserve"> a </w:t>
      </w:r>
      <w:r w:rsidRPr="008D2DAE">
        <w:t>důvěryhodnost těm záležitostem,</w:t>
      </w:r>
      <w:r w:rsidR="00AE751F" w:rsidRPr="008D2DAE">
        <w:t xml:space="preserve"> a </w:t>
      </w:r>
      <w:r w:rsidRPr="008D2DAE">
        <w:t>nichž jsme byli schopni nalézt společné stanovisko; to se zvláště týkalo odporu</w:t>
      </w:r>
      <w:r w:rsidR="00AE751F" w:rsidRPr="008D2DAE">
        <w:t xml:space="preserve"> k „</w:t>
      </w:r>
      <w:r w:rsidRPr="008D2DAE">
        <w:t>hegemonii</w:t>
      </w:r>
      <w:r w:rsidR="00AE751F" w:rsidRPr="008D2DAE">
        <w:t>“</w:t>
      </w:r>
      <w:r w:rsidRPr="008D2DAE">
        <w:t xml:space="preserve"> (nové kódové označení pro sovětský expanzionismus). Komuniké tak poskytovalo mnohem menší prostor</w:t>
      </w:r>
      <w:r w:rsidR="00AE751F" w:rsidRPr="008D2DAE">
        <w:t xml:space="preserve"> k </w:t>
      </w:r>
      <w:r w:rsidRPr="008D2DAE">
        <w:t>dezinterpretacím než normální dokument,</w:t>
      </w:r>
      <w:r w:rsidR="00AE751F" w:rsidRPr="008D2DAE">
        <w:t xml:space="preserve"> v </w:t>
      </w:r>
      <w:r w:rsidRPr="008D2DAE">
        <w:t>němž se obě strany snaží potlačit neshody stejně jako shodu; první dělají proto, aby vyvolaly dojem harmonie, druhé proto, aby se vyhnuly obvinění</w:t>
      </w:r>
      <w:r w:rsidR="00AE751F" w:rsidRPr="008D2DAE">
        <w:t xml:space="preserve"> z </w:t>
      </w:r>
      <w:r w:rsidRPr="008D2DAE">
        <w:t>nějaké tajné dohody. Postup, který jsme zvolili, znamenal pro naše spojence</w:t>
      </w:r>
      <w:r w:rsidR="00AE751F" w:rsidRPr="008D2DAE">
        <w:t xml:space="preserve"> a </w:t>
      </w:r>
      <w:r w:rsidRPr="008D2DAE">
        <w:t>přátele větší jistotu.</w:t>
      </w:r>
    </w:p>
    <w:p w:rsidR="00AE751F" w:rsidRPr="008D2DAE" w:rsidRDefault="000151F1" w:rsidP="00BF453C">
      <w:pPr>
        <w:pStyle w:val="Textodsazen"/>
      </w:pPr>
      <w:r w:rsidRPr="008D2DAE">
        <w:t>Tcha</w:t>
      </w:r>
      <w:r w:rsidR="00AE751F" w:rsidRPr="008D2DAE">
        <w:t>j-w</w:t>
      </w:r>
      <w:r w:rsidRPr="008D2DAE">
        <w:t>an zůstával nicméně složitým problémem. Během mé říjnové návštěvy jsme se dohodli, že každá strana vyjádří</w:t>
      </w:r>
      <w:r w:rsidR="00AE751F" w:rsidRPr="008D2DAE">
        <w:t xml:space="preserve"> v </w:t>
      </w:r>
      <w:r w:rsidRPr="008D2DAE">
        <w:t>komuniké</w:t>
      </w:r>
      <w:r w:rsidR="00AE751F" w:rsidRPr="008D2DAE">
        <w:t xml:space="preserve"> v </w:t>
      </w:r>
      <w:r w:rsidRPr="008D2DAE">
        <w:t>souvislosti</w:t>
      </w:r>
      <w:r w:rsidR="00AE751F" w:rsidRPr="008D2DAE">
        <w:t xml:space="preserve"> s </w:t>
      </w:r>
      <w:r w:rsidRPr="008D2DAE">
        <w:t>ostrovem stejně jako</w:t>
      </w:r>
      <w:r w:rsidR="00AE751F" w:rsidRPr="008D2DAE">
        <w:t xml:space="preserve"> a </w:t>
      </w:r>
      <w:r w:rsidRPr="008D2DAE">
        <w:t>ostatních otázek své vlastní stanovisko. Číňané vyhlásili, že jediná legální vláda celé Číny sídlí</w:t>
      </w:r>
      <w:r w:rsidR="00AE751F" w:rsidRPr="008D2DAE">
        <w:t xml:space="preserve"> v </w:t>
      </w:r>
      <w:r w:rsidRPr="008D2DAE">
        <w:t>Pekingu,</w:t>
      </w:r>
      <w:r w:rsidR="00AE751F" w:rsidRPr="008D2DAE">
        <w:t xml:space="preserve"> a </w:t>
      </w:r>
      <w:r w:rsidRPr="008D2DAE">
        <w:t>jako vždy trvali na tom, že Tcha</w:t>
      </w:r>
      <w:r w:rsidR="00AE751F" w:rsidRPr="008D2DAE">
        <w:t>j-w</w:t>
      </w:r>
      <w:r w:rsidRPr="008D2DAE">
        <w:t>an je čínskou provincií. Řešení budoucností ostrova považovali za svou interní záležitost. Já jsem souhlasil, že my</w:t>
      </w:r>
      <w:r w:rsidR="00AE751F" w:rsidRPr="008D2DAE">
        <w:t xml:space="preserve"> v </w:t>
      </w:r>
      <w:r w:rsidRPr="008D2DAE">
        <w:t xml:space="preserve">našem prohlášení nijak nezpochybníme názor, který zastávají Číňané na obou stranách Tchajwanské úžiny: </w:t>
      </w:r>
      <w:r w:rsidR="00AE751F" w:rsidRPr="008D2DAE">
        <w:t>„</w:t>
      </w:r>
      <w:r w:rsidRPr="008D2DAE">
        <w:t>Spojené státy uznávají, že všichni Číňané na obou stranách Tchajwanské úžiny trvají na tom, že existuje pouze jedna Čína. Vláda Spojených států nijak toto stanovisko nevyvrací.</w:t>
      </w:r>
      <w:r w:rsidR="00AE751F" w:rsidRPr="008D2DAE">
        <w:t>“</w:t>
      </w:r>
      <w:r w:rsidRPr="008D2DAE">
        <w:t xml:space="preserve"> Peking zase přistoupil na to, že nebude ve svém stanovisku útočit na naši obrannou smlouvu</w:t>
      </w:r>
      <w:r w:rsidR="00AE751F" w:rsidRPr="008D2DAE">
        <w:t xml:space="preserve"> s </w:t>
      </w:r>
      <w:r w:rsidRPr="008D2DAE">
        <w:t>Tcha</w:t>
      </w:r>
      <w:r w:rsidR="00AE751F" w:rsidRPr="008D2DAE">
        <w:t>j-w</w:t>
      </w:r>
      <w:r w:rsidRPr="008D2DAE">
        <w:t xml:space="preserve">anem </w:t>
      </w:r>
      <w:r w:rsidR="00A76BE3" w:rsidRPr="008D2DAE">
        <w:t>–</w:t>
      </w:r>
      <w:r w:rsidR="00AE751F" w:rsidRPr="008D2DAE">
        <w:t xml:space="preserve"> a </w:t>
      </w:r>
      <w:r w:rsidRPr="008D2DAE">
        <w:t>že se</w:t>
      </w:r>
      <w:r w:rsidR="00AE751F" w:rsidRPr="008D2DAE">
        <w:t xml:space="preserve"> o </w:t>
      </w:r>
      <w:r w:rsidRPr="008D2DAE">
        <w:t xml:space="preserve">ní ani nezmíní </w:t>
      </w:r>
      <w:r w:rsidR="00A76BE3" w:rsidRPr="008D2DAE">
        <w:t>–</w:t>
      </w:r>
      <w:r w:rsidRPr="008D2DAE">
        <w:t>, vyzve však</w:t>
      </w:r>
      <w:r w:rsidR="00AE751F" w:rsidRPr="008D2DAE">
        <w:t xml:space="preserve"> k </w:t>
      </w:r>
      <w:r w:rsidRPr="008D2DAE">
        <w:t>odchodu amerických sil</w:t>
      </w:r>
      <w:r w:rsidR="00AE751F" w:rsidRPr="008D2DAE">
        <w:t xml:space="preserve"> z </w:t>
      </w:r>
      <w:r w:rsidRPr="008D2DAE">
        <w:t>ostrova. Ale když Nixon přiletěl do Pekingu, obě strany se stále nemohly dohodnout, jaký závěr vyvodí</w:t>
      </w:r>
      <w:r w:rsidR="00AE751F" w:rsidRPr="008D2DAE">
        <w:t xml:space="preserve"> z </w:t>
      </w:r>
      <w:r w:rsidRPr="008D2DAE">
        <w:t>odsouhlaseného prohlášení</w:t>
      </w:r>
      <w:r w:rsidR="00AE751F" w:rsidRPr="008D2DAE">
        <w:t xml:space="preserve"> o </w:t>
      </w:r>
      <w:r w:rsidRPr="008D2DAE">
        <w:t xml:space="preserve">jednotné Číně. Číňané chtěli, abychom vyhlásili, že </w:t>
      </w:r>
      <w:r w:rsidR="00AE751F" w:rsidRPr="008D2DAE">
        <w:t>„</w:t>
      </w:r>
      <w:r w:rsidRPr="008D2DAE">
        <w:t>doufáme</w:t>
      </w:r>
      <w:r w:rsidR="00AE751F" w:rsidRPr="008D2DAE">
        <w:t>“ v </w:t>
      </w:r>
      <w:r w:rsidRPr="008D2DAE">
        <w:t xml:space="preserve">mírové řešení problému. My jsme trvali na tom, že potvrdíme náš zájem na takovém postupu, nebo přesněji, že jej </w:t>
      </w:r>
      <w:r w:rsidR="00AE751F" w:rsidRPr="008D2DAE">
        <w:t>„</w:t>
      </w:r>
      <w:r w:rsidRPr="008D2DAE">
        <w:t>opět potvrdíme</w:t>
      </w:r>
      <w:r w:rsidR="00AE751F" w:rsidRPr="008D2DAE">
        <w:t>“</w:t>
      </w:r>
      <w:r w:rsidRPr="008D2DAE">
        <w:t>. Tím jsme naznačovali, že to je náš pokračující závazek. Číňané chtěli, abychom bez jakýchkoli výhrad slíbili, že stáhneme všechny své síly</w:t>
      </w:r>
      <w:r w:rsidR="00AE751F" w:rsidRPr="008D2DAE">
        <w:t xml:space="preserve"> z </w:t>
      </w:r>
      <w:r w:rsidRPr="008D2DAE">
        <w:t>Tcha</w:t>
      </w:r>
      <w:r w:rsidR="00AE751F" w:rsidRPr="008D2DAE">
        <w:t>j-w</w:t>
      </w:r>
      <w:r w:rsidRPr="008D2DAE">
        <w:t>anu. My jsme byli ochotni pouze připustit, že takové stažení je naším cílem,</w:t>
      </w:r>
      <w:r w:rsidR="00AE751F" w:rsidRPr="008D2DAE">
        <w:t xml:space="preserve"> a </w:t>
      </w:r>
      <w:r w:rsidRPr="008D2DAE">
        <w:t>dali jsme jasně najevo, že</w:t>
      </w:r>
      <w:r w:rsidR="00AE751F" w:rsidRPr="008D2DAE">
        <w:t xml:space="preserve"> i v </w:t>
      </w:r>
      <w:r w:rsidRPr="008D2DAE">
        <w:t>tomto případě bude tento krok záležet na mírovém řešení tchajwanské otázky</w:t>
      </w:r>
      <w:r w:rsidR="00AE751F" w:rsidRPr="008D2DAE">
        <w:t xml:space="preserve"> a </w:t>
      </w:r>
      <w:r w:rsidRPr="008D2DAE">
        <w:t>na celkovém uvolnění napětí</w:t>
      </w:r>
      <w:r w:rsidR="00AE751F" w:rsidRPr="008D2DAE">
        <w:t xml:space="preserve"> v </w:t>
      </w:r>
      <w:r w:rsidRPr="008D2DAE">
        <w:t>Asii.</w:t>
      </w:r>
    </w:p>
    <w:p w:rsidR="00AE751F" w:rsidRPr="008D2DAE" w:rsidRDefault="00AE751F" w:rsidP="00BF453C">
      <w:pPr>
        <w:pStyle w:val="Textodsazen"/>
      </w:pPr>
      <w:r w:rsidRPr="008D2DAE">
        <w:t>S </w:t>
      </w:r>
      <w:r w:rsidR="000151F1" w:rsidRPr="008D2DAE">
        <w:t>Čchiao Kua</w:t>
      </w:r>
      <w:r w:rsidRPr="008D2DAE">
        <w:t>n-c</w:t>
      </w:r>
      <w:r w:rsidR="000151F1" w:rsidRPr="008D2DAE">
        <w:t>huou jsme měli dvacet hodin na sladění těchto konfliktních přístupů. Každá</w:t>
      </w:r>
      <w:r w:rsidRPr="008D2DAE">
        <w:t xml:space="preserve"> z </w:t>
      </w:r>
      <w:r w:rsidR="000151F1" w:rsidRPr="008D2DAE">
        <w:t xml:space="preserve">obou stran se stejně jako během mé tajné návštěvy snažila dostat druhou pod tlak předstíráním, že ji netlačí žádná časová lhůta, aby touto cestou zjistila, kdo je houževnatější. Odhodlání jsme maskovali krajní </w:t>
      </w:r>
      <w:r w:rsidR="000151F1" w:rsidRPr="008D2DAE">
        <w:lastRenderedPageBreak/>
        <w:t>vlídností. Smířlivé chování zvyšovalo pocit naléhavosti, aniž by vyvolávalo osobní napětí. Třebaže se</w:t>
      </w:r>
      <w:r w:rsidR="007215FC" w:rsidRPr="008D2DAE">
        <w:t xml:space="preserve"> </w:t>
      </w:r>
      <w:r w:rsidR="000151F1" w:rsidRPr="008D2DAE">
        <w:t xml:space="preserve">však žádné </w:t>
      </w:r>
      <w:r w:rsidR="0043311F" w:rsidRPr="008D2DAE">
        <w:t>jednání</w:t>
      </w:r>
      <w:r w:rsidR="000151F1" w:rsidRPr="008D2DAE">
        <w:t xml:space="preserve"> neobejde bez nátlaku, byly tyto rozhovory vedeny</w:t>
      </w:r>
      <w:r w:rsidRPr="008D2DAE">
        <w:t xml:space="preserve"> s </w:t>
      </w:r>
      <w:r w:rsidR="000151F1" w:rsidRPr="008D2DAE">
        <w:t>neobvyklou slušností. Obě strany si dávaly pozor, aby nevznášely neodvolatelné požadavky</w:t>
      </w:r>
      <w:r w:rsidRPr="008D2DAE">
        <w:t xml:space="preserve"> a </w:t>
      </w:r>
      <w:r w:rsidR="000151F1" w:rsidRPr="008D2DAE">
        <w:t>aby nevyvolaly dojem, že nějaký krok jedné</w:t>
      </w:r>
      <w:r w:rsidRPr="008D2DAE">
        <w:t xml:space="preserve"> z </w:t>
      </w:r>
      <w:r w:rsidR="000151F1" w:rsidRPr="008D2DAE">
        <w:t>nich vyžaduje ústupek té druhé.</w:t>
      </w:r>
      <w:r w:rsidRPr="008D2DAE">
        <w:t xml:space="preserve"> Z </w:t>
      </w:r>
      <w:r w:rsidR="000151F1" w:rsidRPr="008D2DAE">
        <w:t>různých důvodů byl Tcha</w:t>
      </w:r>
      <w:r w:rsidRPr="008D2DAE">
        <w:t>j-w</w:t>
      </w:r>
      <w:r w:rsidR="000151F1" w:rsidRPr="008D2DAE">
        <w:t>an pro obě země věcí principu.</w:t>
      </w:r>
      <w:r w:rsidRPr="008D2DAE">
        <w:t xml:space="preserve"> A </w:t>
      </w:r>
      <w:r w:rsidR="000151F1" w:rsidRPr="008D2DAE">
        <w:t>naznačit, že princip lze za něco prodat, by mohlo vyznít urážlivě. Obě strany se proto chovaly tak, jako bychom museli řešit společný problém nikoli ostrým smlouváním, nýbrž společným ujednáním. Dali jsme si práci, abychom si</w:t>
      </w:r>
      <w:r w:rsidRPr="008D2DAE">
        <w:t xml:space="preserve"> s </w:t>
      </w:r>
      <w:r w:rsidR="000151F1" w:rsidRPr="008D2DAE">
        <w:t>velkou upřímnosti vzájemně vysvětlili, co každá strana potřebuje</w:t>
      </w:r>
      <w:r w:rsidRPr="008D2DAE">
        <w:t xml:space="preserve"> z </w:t>
      </w:r>
      <w:r w:rsidR="000151F1" w:rsidRPr="008D2DAE">
        <w:t>vnitropolitického hlediska, neboť jsme věděli, že komuniké neobstojí, pokud se bude při jednání</w:t>
      </w:r>
      <w:r w:rsidRPr="008D2DAE">
        <w:t xml:space="preserve"> o </w:t>
      </w:r>
      <w:r w:rsidR="000151F1" w:rsidRPr="008D2DAE">
        <w:t>něm používat lsti, nebo pokud je veřejnost některé</w:t>
      </w:r>
      <w:r w:rsidRPr="008D2DAE">
        <w:t xml:space="preserve"> z </w:t>
      </w:r>
      <w:r w:rsidR="000151F1" w:rsidRPr="008D2DAE">
        <w:t>obou zemí nepřijme. Uznávali jsme, že existuji otázky,</w:t>
      </w:r>
      <w:r w:rsidRPr="008D2DAE">
        <w:t xml:space="preserve"> a </w:t>
      </w:r>
      <w:r w:rsidR="000151F1" w:rsidRPr="008D2DAE">
        <w:t>nichž mohou vyjednavači dosáhnout jediné věci: důstojného časového odkladu.</w:t>
      </w:r>
      <w:r w:rsidRPr="008D2DAE">
        <w:t xml:space="preserve"> V </w:t>
      </w:r>
      <w:r w:rsidR="000151F1" w:rsidRPr="008D2DAE">
        <w:t>případě Tcha</w:t>
      </w:r>
      <w:r w:rsidRPr="008D2DAE">
        <w:t>j-w</w:t>
      </w:r>
      <w:r w:rsidR="000151F1" w:rsidRPr="008D2DAE">
        <w:t>anu to znamenalo ponechat konečný výsledek na budoucnosti, která se zase měla odvíjet od zbývající části komuniké</w:t>
      </w:r>
      <w:r w:rsidRPr="008D2DAE">
        <w:t xml:space="preserve"> a </w:t>
      </w:r>
      <w:r w:rsidR="000151F1" w:rsidRPr="008D2DAE">
        <w:t>od způsobu, kterým bylo dojednáno.</w:t>
      </w:r>
    </w:p>
    <w:p w:rsidR="00AE751F" w:rsidRPr="008D2DAE" w:rsidRDefault="000151F1" w:rsidP="00BF453C">
      <w:pPr>
        <w:pStyle w:val="Textodsazen"/>
      </w:pPr>
      <w:r w:rsidRPr="008D2DAE">
        <w:t>Zatímco se Nixon zabýval agendou Bílého domu, já jsem strávil spolu</w:t>
      </w:r>
      <w:r w:rsidR="00AE751F" w:rsidRPr="008D2DAE">
        <w:t xml:space="preserve"> s </w:t>
      </w:r>
      <w:r w:rsidRPr="008D2DAE">
        <w:t>Čchiao Kua</w:t>
      </w:r>
      <w:r w:rsidR="00AE751F" w:rsidRPr="008D2DAE">
        <w:t>n-c</w:t>
      </w:r>
      <w:r w:rsidRPr="008D2DAE">
        <w:t>huou první den jednání rozborem existujícího konceptu komuniké. Procházeli jsme je řádku po řádce, abychom potvrdili, co bylo už dohodnuto. Já jsem vysvětlil, co chceme</w:t>
      </w:r>
      <w:r w:rsidR="00AE751F" w:rsidRPr="008D2DAE">
        <w:t xml:space="preserve"> v </w:t>
      </w:r>
      <w:r w:rsidRPr="008D2DAE">
        <w:t>otázce Tcha</w:t>
      </w:r>
      <w:r w:rsidR="00AE751F" w:rsidRPr="008D2DAE">
        <w:t>j-w</w:t>
      </w:r>
      <w:r w:rsidRPr="008D2DAE">
        <w:t>anu; Čchiao naznačil, že nemá pravomoc měnit stávajíc! čínský návrh. Rozhodl jsem se, že nechám tuto věc jeden den ležet,</w:t>
      </w:r>
      <w:r w:rsidR="00AE751F" w:rsidRPr="008D2DAE">
        <w:t xml:space="preserve"> a </w:t>
      </w:r>
      <w:r w:rsidRPr="008D2DAE">
        <w:t xml:space="preserve">využil jsem druhého </w:t>
      </w:r>
      <w:r w:rsidR="00AE751F" w:rsidRPr="008D2DAE">
        <w:t>„</w:t>
      </w:r>
      <w:r w:rsidRPr="008D2DAE">
        <w:t>vyjednávacího sezení</w:t>
      </w:r>
      <w:r w:rsidR="00AE751F" w:rsidRPr="008D2DAE">
        <w:t>“</w:t>
      </w:r>
      <w:r w:rsidRPr="008D2DAE">
        <w:t>, které se konalo 23. února,</w:t>
      </w:r>
      <w:r w:rsidR="00AE751F" w:rsidRPr="008D2DAE">
        <w:t xml:space="preserve"> k </w:t>
      </w:r>
      <w:r w:rsidRPr="008D2DAE">
        <w:t>tomu, abych informoval Číňany</w:t>
      </w:r>
      <w:r w:rsidR="00AE751F" w:rsidRPr="008D2DAE">
        <w:t xml:space="preserve"> o </w:t>
      </w:r>
      <w:r w:rsidRPr="008D2DAE">
        <w:t>dohodách, které chceme uzavřít na moskevském summitu.</w:t>
      </w:r>
    </w:p>
    <w:p w:rsidR="00AE751F" w:rsidRPr="008D2DAE" w:rsidRDefault="000151F1" w:rsidP="00BF453C">
      <w:pPr>
        <w:pStyle w:val="Textodsazen"/>
      </w:pPr>
      <w:r w:rsidRPr="008D2DAE">
        <w:t>Číňané zjevně neměli radost</w:t>
      </w:r>
      <w:r w:rsidR="00AE751F" w:rsidRPr="008D2DAE">
        <w:t xml:space="preserve"> z </w:t>
      </w:r>
      <w:r w:rsidRPr="008D2DAE">
        <w:t>naší politiky vůči Moskvě, museli se však přizpůsobit realitě trojstranné diplomacie. Sdíleli jsme</w:t>
      </w:r>
      <w:r w:rsidR="00AE751F" w:rsidRPr="008D2DAE">
        <w:t xml:space="preserve"> s </w:t>
      </w:r>
      <w:r w:rsidRPr="008D2DAE">
        <w:t>nimi zájem zabránit Sovětskému svazu, aby jakýmkoli způsobem, útok na Čínu nevyjímaje, porušil globální rovnováhu sil. Avšak neměli jsme žádný předem daný zájem na trvalém nepřátelství vůči Moskvě. Taková situace mohla nastat pouze</w:t>
      </w:r>
      <w:r w:rsidR="00AE751F" w:rsidRPr="008D2DAE">
        <w:t xml:space="preserve"> v </w:t>
      </w:r>
      <w:r w:rsidRPr="008D2DAE">
        <w:t>případě, že by se Sovětský svaz pokusil porušit mezinárodní rovnováhu. Jako nukleární mocnosti jsme ve skutečnosti měli povinnost zmenšit nebezpečí jaderné konfrontace. Peking by bezpochyby dával přednost jednoduššímu schématu: otevřenému nepřátelství mezi Washingtonem</w:t>
      </w:r>
      <w:r w:rsidR="00AE751F" w:rsidRPr="008D2DAE">
        <w:t xml:space="preserve"> a </w:t>
      </w:r>
      <w:r w:rsidRPr="008D2DAE">
        <w:t>Moskvou. To by mu usnadnilo kalkulace</w:t>
      </w:r>
      <w:r w:rsidR="00AE751F" w:rsidRPr="008D2DAE">
        <w:t xml:space="preserve"> a </w:t>
      </w:r>
      <w:r w:rsidRPr="008D2DAE">
        <w:t>zlepšilo jeho vyjednáva</w:t>
      </w:r>
      <w:r w:rsidR="007215FC" w:rsidRPr="008D2DAE">
        <w:t>cí</w:t>
      </w:r>
      <w:r w:rsidRPr="008D2DAE">
        <w:t xml:space="preserve"> pozici. Naše potřeby byly komplikovanější. Vnitropolitická realita tlačila Peking směrem ke konfrontaci, my jsme naopak museli demonstrovat naší veřejnosti</w:t>
      </w:r>
      <w:r w:rsidR="00AE751F" w:rsidRPr="008D2DAE">
        <w:t xml:space="preserve"> a </w:t>
      </w:r>
      <w:r w:rsidRPr="008D2DAE">
        <w:t>našim spojencům, že nejsme příčinou konfliktu, jinak by Kongres demontoval naši obranu</w:t>
      </w:r>
      <w:r w:rsidR="00AE751F" w:rsidRPr="008D2DAE">
        <w:t xml:space="preserve"> a </w:t>
      </w:r>
      <w:r w:rsidRPr="008D2DAE">
        <w:t>spojenci by se od nás distancovali. My jsme museli mít smířlivý program, neboť jen ten by nám umožnil získat</w:t>
      </w:r>
      <w:r w:rsidR="00AE751F" w:rsidRPr="008D2DAE">
        <w:t xml:space="preserve"> v </w:t>
      </w:r>
      <w:r w:rsidRPr="008D2DAE">
        <w:t>případě krize podporu pro ráznou akci. Byli jsme připraveni postavit se sovětské expanzi. Avšak nebyli jsme ochotni uzavřít si možnost skutečného uvolnění napětí ve vztazích</w:t>
      </w:r>
      <w:r w:rsidR="00AE751F" w:rsidRPr="008D2DAE">
        <w:t xml:space="preserve"> s </w:t>
      </w:r>
      <w:r w:rsidRPr="008D2DAE">
        <w:t>Moskvou, pokud bychom ho mohli časem dosáhnout. Museli jsme proto zajistit, aby Čína porozuměla našim cílům</w:t>
      </w:r>
      <w:r w:rsidR="00AE751F" w:rsidRPr="008D2DAE">
        <w:t xml:space="preserve"> a </w:t>
      </w:r>
      <w:r w:rsidRPr="008D2DAE">
        <w:t xml:space="preserve">nebyla překvapena našimi akcemi. Průběžně jsme </w:t>
      </w:r>
      <w:r w:rsidRPr="008D2DAE">
        <w:lastRenderedPageBreak/>
        <w:t>Peking informovali</w:t>
      </w:r>
      <w:r w:rsidR="00AE751F" w:rsidRPr="008D2DAE">
        <w:t xml:space="preserve"> o </w:t>
      </w:r>
      <w:r w:rsidRPr="008D2DAE">
        <w:t>našich krocích. Snažili jsme se nevyvolat dojem, že</w:t>
      </w:r>
      <w:r w:rsidR="00AE751F" w:rsidRPr="008D2DAE">
        <w:t xml:space="preserve"> s </w:t>
      </w:r>
      <w:r w:rsidRPr="008D2DAE">
        <w:t>Rusy vytváříme kondominium. Nemohli jsme však rozhodně dovolit, aby Peking měl právo veta, pokud šlo</w:t>
      </w:r>
      <w:r w:rsidR="00AE751F" w:rsidRPr="008D2DAE">
        <w:t xml:space="preserve"> o </w:t>
      </w:r>
      <w:r w:rsidRPr="008D2DAE">
        <w:t>na</w:t>
      </w:r>
      <w:r w:rsidR="007215FC" w:rsidRPr="008D2DAE">
        <w:t>š</w:t>
      </w:r>
      <w:r w:rsidRPr="008D2DAE">
        <w:t>e vztahy</w:t>
      </w:r>
      <w:r w:rsidR="00AE751F" w:rsidRPr="008D2DAE">
        <w:t xml:space="preserve"> s </w:t>
      </w:r>
      <w:r w:rsidRPr="008D2DAE">
        <w:t>Moskvou, neboť stejně tak jsme nedovolovali Sovětům rozhodovat</w:t>
      </w:r>
      <w:r w:rsidR="00AE751F" w:rsidRPr="008D2DAE">
        <w:t xml:space="preserve"> o </w:t>
      </w:r>
      <w:r w:rsidRPr="008D2DAE">
        <w:t>n</w:t>
      </w:r>
      <w:r w:rsidR="00B91E81" w:rsidRPr="008D2DAE">
        <w:t>aš</w:t>
      </w:r>
      <w:r w:rsidRPr="008D2DAE">
        <w:t>ich vztazích</w:t>
      </w:r>
      <w:r w:rsidR="00AE751F" w:rsidRPr="008D2DAE">
        <w:t xml:space="preserve"> s </w:t>
      </w:r>
      <w:r w:rsidRPr="008D2DAE">
        <w:t>Čínou. Byla to trojrozměrná hra, ale jakékoli její nepřijatelné zj</w:t>
      </w:r>
      <w:r w:rsidR="007215FC" w:rsidRPr="008D2DAE">
        <w:t>e</w:t>
      </w:r>
      <w:r w:rsidRPr="008D2DAE">
        <w:t>dnodu</w:t>
      </w:r>
      <w:r w:rsidR="007215FC" w:rsidRPr="008D2DAE">
        <w:t>še</w:t>
      </w:r>
      <w:r w:rsidRPr="008D2DAE">
        <w:t>n</w:t>
      </w:r>
      <w:r w:rsidR="007215FC" w:rsidRPr="008D2DAE">
        <w:t>í</w:t>
      </w:r>
      <w:r w:rsidRPr="008D2DAE">
        <w:t xml:space="preserve"> mělo parametry katastrofy. Pokud bychom vystupovali nerozhodně nebo </w:t>
      </w:r>
      <w:r w:rsidR="007215FC" w:rsidRPr="008D2DAE">
        <w:t xml:space="preserve">se </w:t>
      </w:r>
      <w:r w:rsidRPr="008D2DAE">
        <w:t>začali přiklánět</w:t>
      </w:r>
      <w:r w:rsidR="00AE751F" w:rsidRPr="008D2DAE">
        <w:t xml:space="preserve"> k </w:t>
      </w:r>
      <w:r w:rsidRPr="008D2DAE">
        <w:t>Moskvě, nutili bychom Peking,</w:t>
      </w:r>
      <w:r w:rsidR="007215FC" w:rsidRPr="008D2DAE">
        <w:t xml:space="preserve"> </w:t>
      </w:r>
      <w:r w:rsidRPr="008D2DAE">
        <w:t>aby se usmířil</w:t>
      </w:r>
      <w:r w:rsidR="00AE751F" w:rsidRPr="008D2DAE">
        <w:t xml:space="preserve"> s </w:t>
      </w:r>
      <w:r w:rsidRPr="008D2DAE">
        <w:t>Moskvou. Jestliže bychom přijali čínský přístup, nemuselo to znamenat, že pomůžeme Pekingu; ve skutečnosti bychom mohli Sověty vyprovokovat</w:t>
      </w:r>
      <w:r w:rsidR="00AE751F" w:rsidRPr="008D2DAE">
        <w:t xml:space="preserve"> k </w:t>
      </w:r>
      <w:r w:rsidRPr="008D2DAE">
        <w:t>preventivnímu útoku na Čínu, což by nás postavilo před nesmírně nebezpečná rozhodnutí.</w:t>
      </w:r>
    </w:p>
    <w:p w:rsidR="00AE751F" w:rsidRPr="008D2DAE" w:rsidRDefault="000151F1" w:rsidP="00BF453C">
      <w:pPr>
        <w:pStyle w:val="Textodsazen"/>
      </w:pPr>
      <w:r w:rsidRPr="008D2DAE">
        <w:t>Čchiao</w:t>
      </w:r>
      <w:r w:rsidR="00AE751F" w:rsidRPr="008D2DAE">
        <w:t xml:space="preserve"> i </w:t>
      </w:r>
      <w:r w:rsidRPr="008D2DAE">
        <w:t>já jsme se potřebovali dohodnout na definitivním znění komuniké do</w:t>
      </w:r>
      <w:r w:rsidR="007215FC" w:rsidRPr="008D2DAE">
        <w:t xml:space="preserve"> </w:t>
      </w:r>
      <w:r w:rsidRPr="008D2DAE">
        <w:t>26.</w:t>
      </w:r>
      <w:r w:rsidR="00A76BE3" w:rsidRPr="008D2DAE">
        <w:t xml:space="preserve"> </w:t>
      </w:r>
      <w:r w:rsidRPr="008D2DAE">
        <w:t>února. Toho dne dopoledne odlétal Nixon</w:t>
      </w:r>
      <w:r w:rsidR="00AE751F" w:rsidRPr="008D2DAE">
        <w:t xml:space="preserve"> z </w:t>
      </w:r>
      <w:r w:rsidRPr="008D2DAE">
        <w:t>Pekingu do Chan</w:t>
      </w:r>
      <w:r w:rsidR="00AE751F" w:rsidRPr="008D2DAE">
        <w:t>g-č</w:t>
      </w:r>
      <w:r w:rsidRPr="008D2DAE">
        <w:t>ou. Během cesty by bylo obtížné vést další jednání</w:t>
      </w:r>
      <w:r w:rsidR="00AE751F" w:rsidRPr="008D2DAE">
        <w:t xml:space="preserve"> a </w:t>
      </w:r>
      <w:r w:rsidRPr="008D2DAE">
        <w:t>čínští představitelé by měli problémy se svoláním politbyra, které muselo ratifikovat definitivní podobu textu. Třetí den jednání, 24. února, si Nixon prohlížel se svým doprovodem Velkou ze</w:t>
      </w:r>
      <w:r w:rsidR="007215FC" w:rsidRPr="008D2DAE">
        <w:t>ď</w:t>
      </w:r>
      <w:r w:rsidRPr="008D2DAE">
        <w:t>. Zbývalo nám už jen nějakých třicet šest hodin</w:t>
      </w:r>
      <w:r w:rsidR="00AE751F" w:rsidRPr="008D2DAE">
        <w:t xml:space="preserve"> a </w:t>
      </w:r>
      <w:r w:rsidRPr="008D2DAE">
        <w:t>teprve</w:t>
      </w:r>
      <w:r w:rsidR="00AE751F" w:rsidRPr="008D2DAE">
        <w:t xml:space="preserve"> v </w:t>
      </w:r>
      <w:r w:rsidRPr="008D2DAE">
        <w:t>tomto okamžiku začala skutečná jednání mezi mnou</w:t>
      </w:r>
      <w:r w:rsidR="00AE751F" w:rsidRPr="008D2DAE">
        <w:t xml:space="preserve"> a </w:t>
      </w:r>
      <w:r w:rsidRPr="008D2DAE">
        <w:t>Čchiao Kua</w:t>
      </w:r>
      <w:r w:rsidR="00AE751F" w:rsidRPr="008D2DAE">
        <w:t>n-c</w:t>
      </w:r>
      <w:r w:rsidRPr="008D2DAE">
        <w:t xml:space="preserve">huou. Ten toho dne dopoledne předložil na našem sezení opět formulaci, že Spojené státy </w:t>
      </w:r>
      <w:r w:rsidR="00AE751F" w:rsidRPr="008D2DAE">
        <w:t>„</w:t>
      </w:r>
      <w:r w:rsidRPr="008D2DAE">
        <w:t>doufají</w:t>
      </w:r>
      <w:r w:rsidR="00AE751F" w:rsidRPr="008D2DAE">
        <w:t>“ v </w:t>
      </w:r>
      <w:r w:rsidRPr="008D2DAE">
        <w:t xml:space="preserve">mírové řešení tchajwanské otázky. Žádal, abychom vyhlásili </w:t>
      </w:r>
      <w:r w:rsidR="00A76BE3" w:rsidRPr="008D2DAE">
        <w:t>–</w:t>
      </w:r>
      <w:r w:rsidRPr="008D2DAE">
        <w:t xml:space="preserve"> bez vazby</w:t>
      </w:r>
      <w:r w:rsidR="00AE751F" w:rsidRPr="008D2DAE">
        <w:t xml:space="preserve"> k </w:t>
      </w:r>
      <w:r w:rsidRPr="008D2DAE">
        <w:t xml:space="preserve">jakýmkoli dalším podmínkám </w:t>
      </w:r>
      <w:r w:rsidR="00A76BE3" w:rsidRPr="008D2DAE">
        <w:t>–</w:t>
      </w:r>
      <w:r w:rsidRPr="008D2DAE">
        <w:t xml:space="preserve">, že Spojené státy </w:t>
      </w:r>
      <w:r w:rsidR="00AE751F" w:rsidRPr="008D2DAE">
        <w:t>„</w:t>
      </w:r>
      <w:r w:rsidRPr="008D2DAE">
        <w:t>progresivně zredukují všechny americké síly</w:t>
      </w:r>
      <w:r w:rsidR="00AE751F" w:rsidRPr="008D2DAE">
        <w:t xml:space="preserve"> a </w:t>
      </w:r>
      <w:r w:rsidRPr="008D2DAE">
        <w:t>vojenská zařízení na Tcha</w:t>
      </w:r>
      <w:r w:rsidR="00AE751F" w:rsidRPr="008D2DAE">
        <w:t>j-w</w:t>
      </w:r>
      <w:r w:rsidRPr="008D2DAE">
        <w:t>anu</w:t>
      </w:r>
      <w:r w:rsidR="00AE751F" w:rsidRPr="008D2DAE">
        <w:t xml:space="preserve"> a </w:t>
      </w:r>
      <w:r w:rsidRPr="008D2DAE">
        <w:t>nakonec je stáhnou</w:t>
      </w:r>
      <w:r w:rsidR="00AE751F" w:rsidRPr="008D2DAE">
        <w:t>“</w:t>
      </w:r>
      <w:r w:rsidRPr="008D2DAE">
        <w:t>. Odmítl jsem tuto formulaci se slovy, že ohrožuje čínsk</w:t>
      </w:r>
      <w:r w:rsidR="00AE751F" w:rsidRPr="008D2DAE">
        <w:t>o-a</w:t>
      </w:r>
      <w:r w:rsidRPr="008D2DAE">
        <w:t>merické vztahy, neboť naše veřejnost ji nikdy nepřijme. Znovu jsem se krátce sešel</w:t>
      </w:r>
      <w:r w:rsidR="00AE751F" w:rsidRPr="008D2DAE">
        <w:t xml:space="preserve"> s </w:t>
      </w:r>
      <w:r w:rsidRPr="008D2DAE">
        <w:t>Čchiao Kua</w:t>
      </w:r>
      <w:r w:rsidR="00AE751F" w:rsidRPr="008D2DAE">
        <w:t>n-c</w:t>
      </w:r>
      <w:r w:rsidRPr="008D2DAE">
        <w:t>huou odpoledne, abych mohl nabídnout kompromis. Ve skutečnosti se jednalo</w:t>
      </w:r>
      <w:r w:rsidR="00AE751F" w:rsidRPr="008D2DAE">
        <w:t xml:space="preserve"> o </w:t>
      </w:r>
      <w:r w:rsidRPr="008D2DAE">
        <w:t xml:space="preserve">lehce upravenou verzi našeho původního návrhu. Podmiňovali jsme stahování našich sil </w:t>
      </w:r>
      <w:r w:rsidR="00AE751F" w:rsidRPr="008D2DAE">
        <w:t>„</w:t>
      </w:r>
      <w:r w:rsidRPr="008D2DAE">
        <w:t>premisou</w:t>
      </w:r>
      <w:r w:rsidR="00AE751F" w:rsidRPr="008D2DAE">
        <w:t>“</w:t>
      </w:r>
      <w:r w:rsidRPr="008D2DAE">
        <w:t xml:space="preserve"> mírového řešení tchajwanské otázky</w:t>
      </w:r>
      <w:r w:rsidR="00AE751F" w:rsidRPr="008D2DAE">
        <w:t xml:space="preserve"> a </w:t>
      </w:r>
      <w:r w:rsidRPr="008D2DAE">
        <w:t>omezením napětí na Dálném východě (tím jsme propojovali celou záležitost</w:t>
      </w:r>
      <w:r w:rsidR="00AE751F" w:rsidRPr="008D2DAE">
        <w:t xml:space="preserve"> s </w:t>
      </w:r>
      <w:r w:rsidRPr="008D2DAE">
        <w:t>vietnamským problémem). Čchiao slíbil, že návrh prostuduje. Po půlnoci, kdy skončil další banket, ho zamítl. Uvízli jsme ve slepé uličce</w:t>
      </w:r>
      <w:r w:rsidR="00AE751F" w:rsidRPr="008D2DAE">
        <w:t xml:space="preserve"> a k </w:t>
      </w:r>
      <w:r w:rsidRPr="008D2DAE">
        <w:t>jednání nám zbývalo už jen asi osmnáct hodin.</w:t>
      </w:r>
      <w:r w:rsidR="00AE751F" w:rsidRPr="008D2DAE">
        <w:t xml:space="preserve"> V </w:t>
      </w:r>
      <w:r w:rsidRPr="008D2DAE">
        <w:t>pátek 25. února jsem se dopoledne opět sešel</w:t>
      </w:r>
      <w:r w:rsidR="00AE751F" w:rsidRPr="008D2DAE">
        <w:t xml:space="preserve"> s </w:t>
      </w:r>
      <w:r w:rsidRPr="008D2DAE">
        <w:t>Čchiaem na devadesát minut, zatímco si Nixon prohlížel Zakázané město. Ani jeden</w:t>
      </w:r>
      <w:r w:rsidR="00AE751F" w:rsidRPr="008D2DAE">
        <w:t xml:space="preserve"> z </w:t>
      </w:r>
      <w:r w:rsidRPr="008D2DAE">
        <w:t xml:space="preserve">nás se nechoval tak, jako by záležitost byla naléhavá. Předkládali jsme si různé myšlenky, </w:t>
      </w:r>
      <w:r w:rsidR="00AE751F" w:rsidRPr="008D2DAE">
        <w:t>„</w:t>
      </w:r>
      <w:r w:rsidRPr="008D2DAE">
        <w:t>přemýšleli nahlas</w:t>
      </w:r>
      <w:r w:rsidR="00AE751F" w:rsidRPr="008D2DAE">
        <w:t>“</w:t>
      </w:r>
      <w:r w:rsidRPr="008D2DAE">
        <w:t>, což oběma stranám umožňovalo předstírat, že</w:t>
      </w:r>
      <w:r w:rsidR="00AE751F" w:rsidRPr="008D2DAE">
        <w:t xml:space="preserve"> o </w:t>
      </w:r>
      <w:r w:rsidRPr="008D2DAE">
        <w:t>nic nejde. Trval jsem na nějaké formě podmíněnosti stažení našich jednotek, zvláště na premise mírového řešení. Odpoledne jsem se</w:t>
      </w:r>
      <w:r w:rsidR="00AE751F" w:rsidRPr="008D2DAE">
        <w:t xml:space="preserve"> s </w:t>
      </w:r>
      <w:r w:rsidRPr="008D2DAE">
        <w:t>Čchiao Kua</w:t>
      </w:r>
      <w:r w:rsidR="00AE751F" w:rsidRPr="008D2DAE">
        <w:t>n-c</w:t>
      </w:r>
      <w:r w:rsidRPr="008D2DAE">
        <w:t>huou sešel ještě dvakrát. Nixon</w:t>
      </w:r>
      <w:r w:rsidR="00AE751F" w:rsidRPr="008D2DAE">
        <w:t xml:space="preserve"> v </w:t>
      </w:r>
      <w:r w:rsidRPr="008D2DAE">
        <w:t>té době odpočíval. Ve 14.35 přišel Čchiao</w:t>
      </w:r>
      <w:r w:rsidR="00AE751F" w:rsidRPr="008D2DAE">
        <w:t xml:space="preserve"> s </w:t>
      </w:r>
      <w:r w:rsidRPr="008D2DAE">
        <w:t>formulací, která poprvé zohledňovala naše zásady. Nabídl, že Čína už nebude nic namítat, pokud potvrdíme zájem na mírovém řešení tchajwanské otázky, ovšem za předpokladu, že</w:t>
      </w:r>
      <w:r w:rsidR="00AE751F" w:rsidRPr="008D2DAE">
        <w:t xml:space="preserve"> v </w:t>
      </w:r>
      <w:r w:rsidRPr="008D2DAE">
        <w:t>naší formulaci bude také zmínka</w:t>
      </w:r>
      <w:r w:rsidR="00AE751F" w:rsidRPr="008D2DAE">
        <w:t xml:space="preserve"> o </w:t>
      </w:r>
      <w:r w:rsidRPr="008D2DAE">
        <w:t>úplném stažení amerických sil</w:t>
      </w:r>
      <w:r w:rsidR="00AE751F" w:rsidRPr="008D2DAE">
        <w:t xml:space="preserve"> z </w:t>
      </w:r>
      <w:r w:rsidRPr="008D2DAE">
        <w:t>ostrova. Slíbil jsem mu rychlou odpověď.</w:t>
      </w:r>
    </w:p>
    <w:p w:rsidR="00AE751F" w:rsidRPr="008D2DAE" w:rsidRDefault="000151F1" w:rsidP="00BF453C">
      <w:pPr>
        <w:pStyle w:val="Textodsazen"/>
      </w:pPr>
      <w:r w:rsidRPr="008D2DAE">
        <w:t>Probral jsem věc se svými spolupracovníky</w:t>
      </w:r>
      <w:r w:rsidR="00AE751F" w:rsidRPr="008D2DAE">
        <w:t xml:space="preserve"> a </w:t>
      </w:r>
      <w:r w:rsidRPr="008D2DAE">
        <w:t>poté</w:t>
      </w:r>
      <w:r w:rsidR="00AE751F" w:rsidRPr="008D2DAE">
        <w:t xml:space="preserve"> s </w:t>
      </w:r>
      <w:r w:rsidRPr="008D2DAE">
        <w:t>prezidentem</w:t>
      </w:r>
      <w:r w:rsidR="00AE751F" w:rsidRPr="008D2DAE">
        <w:t xml:space="preserve"> a </w:t>
      </w:r>
      <w:r w:rsidRPr="008D2DAE">
        <w:t>zhruba</w:t>
      </w:r>
      <w:r w:rsidR="00AE751F" w:rsidRPr="008D2DAE">
        <w:t xml:space="preserve"> v </w:t>
      </w:r>
      <w:r w:rsidRPr="008D2DAE">
        <w:t>15.30 jsem se znovu sešel</w:t>
      </w:r>
      <w:r w:rsidR="00AE751F" w:rsidRPr="008D2DAE">
        <w:t xml:space="preserve"> s </w:t>
      </w:r>
      <w:r w:rsidRPr="008D2DAE">
        <w:t>Čchiao Kua</w:t>
      </w:r>
      <w:r w:rsidR="00AE751F" w:rsidRPr="008D2DAE">
        <w:t>n-c</w:t>
      </w:r>
      <w:r w:rsidRPr="008D2DAE">
        <w:t>huou. Přišel jsem</w:t>
      </w:r>
      <w:r w:rsidR="00AE751F" w:rsidRPr="008D2DAE">
        <w:t xml:space="preserve"> s </w:t>
      </w:r>
      <w:r w:rsidRPr="008D2DAE">
        <w:t xml:space="preserve">myšlenkou </w:t>
      </w:r>
      <w:r w:rsidRPr="008D2DAE">
        <w:lastRenderedPageBreak/>
        <w:t>oddělit od sebe otázku úplného odchodu našich vojáků</w:t>
      </w:r>
      <w:r w:rsidR="00AE751F" w:rsidRPr="008D2DAE">
        <w:t xml:space="preserve"> z </w:t>
      </w:r>
      <w:r w:rsidRPr="008D2DAE">
        <w:t>ostrova</w:t>
      </w:r>
      <w:r w:rsidR="00AE751F" w:rsidRPr="008D2DAE">
        <w:t xml:space="preserve"> a </w:t>
      </w:r>
      <w:r w:rsidRPr="008D2DAE">
        <w:t>naši ochotu</w:t>
      </w:r>
      <w:r w:rsidR="00AE751F" w:rsidRPr="008D2DAE">
        <w:t xml:space="preserve"> v </w:t>
      </w:r>
      <w:r w:rsidRPr="008D2DAE">
        <w:t>mezidobí postupně stahovat naše síly. Doposud byly obě tyto věci shrnuty</w:t>
      </w:r>
      <w:r w:rsidR="00AE751F" w:rsidRPr="008D2DAE">
        <w:t xml:space="preserve"> v </w:t>
      </w:r>
      <w:r w:rsidRPr="008D2DAE">
        <w:t>jedné větě. Navrhoval jsem podmínit úplné stažení premisou mírového řešení</w:t>
      </w:r>
      <w:r w:rsidR="00AE751F" w:rsidRPr="008D2DAE">
        <w:t xml:space="preserve"> a </w:t>
      </w:r>
      <w:r w:rsidRPr="008D2DAE">
        <w:t xml:space="preserve">progresivní redukci našich sil postupným snižováním </w:t>
      </w:r>
      <w:r w:rsidR="00AE751F" w:rsidRPr="008D2DAE">
        <w:t>„</w:t>
      </w:r>
      <w:r w:rsidRPr="008D2DAE">
        <w:t>napětí</w:t>
      </w:r>
      <w:r w:rsidR="00AE751F" w:rsidRPr="008D2DAE">
        <w:t xml:space="preserve"> v </w:t>
      </w:r>
      <w:r w:rsidRPr="008D2DAE">
        <w:t>oblasti</w:t>
      </w:r>
      <w:r w:rsidR="00AE751F" w:rsidRPr="008D2DAE">
        <w:t>“</w:t>
      </w:r>
      <w:r w:rsidRPr="008D2DAE">
        <w:t>. Čchiao ukázal jistý zájem. Nabídl ale úpravu. Chtěl raději mluvit</w:t>
      </w:r>
      <w:r w:rsidR="00AE751F" w:rsidRPr="008D2DAE">
        <w:t xml:space="preserve"> o „</w:t>
      </w:r>
      <w:r w:rsidRPr="008D2DAE">
        <w:t>vyhlídce</w:t>
      </w:r>
      <w:r w:rsidR="00AE751F" w:rsidRPr="008D2DAE">
        <w:t>“</w:t>
      </w:r>
      <w:r w:rsidRPr="008D2DAE">
        <w:t xml:space="preserve"> na mírové urovnání než</w:t>
      </w:r>
      <w:r w:rsidR="00AE751F" w:rsidRPr="008D2DAE">
        <w:t xml:space="preserve"> o „</w:t>
      </w:r>
      <w:r w:rsidRPr="008D2DAE">
        <w:t>premise</w:t>
      </w:r>
      <w:r w:rsidR="00AE751F" w:rsidRPr="008D2DAE">
        <w:t>“</w:t>
      </w:r>
      <w:r w:rsidRPr="008D2DAE">
        <w:t>. Tvrdil, že první výraz má aktivnější</w:t>
      </w:r>
      <w:r w:rsidR="00AE751F" w:rsidRPr="008D2DAE">
        <w:t xml:space="preserve"> a </w:t>
      </w:r>
      <w:r w:rsidRPr="008D2DAE">
        <w:t xml:space="preserve">bilaterálnější nádech, zatímco </w:t>
      </w:r>
      <w:r w:rsidR="00AE751F" w:rsidRPr="008D2DAE">
        <w:t>„</w:t>
      </w:r>
      <w:r w:rsidRPr="008D2DAE">
        <w:t>premisa</w:t>
      </w:r>
      <w:r w:rsidR="00AE751F" w:rsidRPr="008D2DAE">
        <w:t>“</w:t>
      </w:r>
      <w:r w:rsidRPr="008D2DAE">
        <w:t xml:space="preserve"> vyznívá jako jednostranný příkaz Washingtonu. Domníval jsem se, že</w:t>
      </w:r>
      <w:r w:rsidR="00AE751F" w:rsidRPr="008D2DAE">
        <w:t xml:space="preserve"> z </w:t>
      </w:r>
      <w:r w:rsidRPr="008D2DAE">
        <w:t>našeho hlediska je tato formulace alespoň</w:t>
      </w:r>
      <w:r w:rsidR="00AE751F" w:rsidRPr="008D2DAE">
        <w:t xml:space="preserve"> o </w:t>
      </w:r>
      <w:r w:rsidRPr="008D2DAE">
        <w:t>trochu lepší; naznačovala, že se Číňané do určité míry</w:t>
      </w:r>
      <w:r w:rsidR="00AE751F" w:rsidRPr="008D2DAE">
        <w:t xml:space="preserve"> k </w:t>
      </w:r>
      <w:r w:rsidRPr="008D2DAE">
        <w:t>něčemu zavazují. Rozhodně jsem si nemyslel, že osud Tcha</w:t>
      </w:r>
      <w:r w:rsidR="00AE751F" w:rsidRPr="008D2DAE">
        <w:t>j-w</w:t>
      </w:r>
      <w:r w:rsidRPr="008D2DAE">
        <w:t>anu určí tak jemné významové odstíny. Čchiao nebyl ještě připraven</w:t>
      </w:r>
      <w:r w:rsidR="007215FC" w:rsidRPr="008D2DAE">
        <w:t xml:space="preserve"> </w:t>
      </w:r>
      <w:r w:rsidRPr="008D2DAE">
        <w:t>akceptovat provázán</w:t>
      </w:r>
      <w:r w:rsidR="00B91E81" w:rsidRPr="008D2DAE">
        <w:t>í</w:t>
      </w:r>
      <w:r w:rsidRPr="008D2DAE">
        <w:t xml:space="preserve"> našeho stahová</w:t>
      </w:r>
      <w:r w:rsidR="00973B61" w:rsidRPr="008D2DAE">
        <w:t>ní</w:t>
      </w:r>
      <w:r w:rsidR="00AE751F" w:rsidRPr="008D2DAE">
        <w:t xml:space="preserve"> s </w:t>
      </w:r>
      <w:r w:rsidRPr="008D2DAE">
        <w:t xml:space="preserve">našim druhým požadavkem, snížením </w:t>
      </w:r>
      <w:r w:rsidR="00AE751F" w:rsidRPr="008D2DAE">
        <w:t>„</w:t>
      </w:r>
      <w:r w:rsidRPr="008D2DAE">
        <w:t>napětí</w:t>
      </w:r>
      <w:r w:rsidR="00AE751F" w:rsidRPr="008D2DAE">
        <w:t xml:space="preserve"> v </w:t>
      </w:r>
      <w:r w:rsidRPr="008D2DAE">
        <w:t>oblasti</w:t>
      </w:r>
      <w:r w:rsidR="00AE751F" w:rsidRPr="008D2DAE">
        <w:t>“</w:t>
      </w:r>
      <w:r w:rsidRPr="008D2DAE">
        <w:t>.</w:t>
      </w:r>
    </w:p>
    <w:p w:rsidR="00AE751F" w:rsidRPr="008D2DAE" w:rsidRDefault="000151F1" w:rsidP="00BF453C">
      <w:pPr>
        <w:pStyle w:val="Textodsazen"/>
      </w:pPr>
      <w:r w:rsidRPr="008D2DAE">
        <w:t>Byl jsem přesvědčen, že nastal průlom. Při každém jednání se dosáhne bodu, kdy obě strany zajdou již příliš daleko, než aby mohly couvnout. Akumulované vzájemné ústupky získají vlastní dynamiku; jestliže vyjednavači</w:t>
      </w:r>
      <w:r w:rsidR="00AE751F" w:rsidRPr="008D2DAE">
        <w:t xml:space="preserve"> v </w:t>
      </w:r>
      <w:r w:rsidRPr="008D2DAE">
        <w:t>jisté fázi ustoupí od rýsující se shody, vyvolají tím pochybnosti</w:t>
      </w:r>
      <w:r w:rsidR="00AE751F" w:rsidRPr="008D2DAE">
        <w:t xml:space="preserve"> o </w:t>
      </w:r>
      <w:r w:rsidRPr="008D2DAE">
        <w:t xml:space="preserve">svém úsudku. Mao uplatnil stejný princip svou obvyklou nepřímou formou, zatímco Nixonovi předstíral, že dohoda není důležitá: </w:t>
      </w:r>
      <w:r w:rsidR="00AE751F" w:rsidRPr="008D2DAE">
        <w:t>„</w:t>
      </w:r>
      <w:r w:rsidR="00A76BE3" w:rsidRPr="008D2DAE">
        <w:t>…</w:t>
      </w:r>
      <w:r w:rsidRPr="008D2DAE">
        <w:t xml:space="preserve"> jestliže poprvé neuspějeme, lidé se budou ptát, proč jsme nedokázali poprvé uspět? Jedinou odpovědí bude, že jsme zvolili špatnou cestu. Co řeknou, jestliže napodruhé uspějeme?</w:t>
      </w:r>
      <w:r w:rsidR="00AE751F" w:rsidRPr="008D2DAE">
        <w:t>“</w:t>
      </w:r>
      <w:r w:rsidRPr="008D2DAE">
        <w:t xml:space="preserve"> Mao měl naprostou pravdu. Počáteční neúspěch musel zastínit pozdější úspěch: </w:t>
      </w:r>
      <w:r w:rsidR="00AE751F" w:rsidRPr="008D2DAE">
        <w:t>„K </w:t>
      </w:r>
      <w:r w:rsidRPr="008D2DAE">
        <w:t>čemu to bude, jestliže se dostaneme do slepé uličky?</w:t>
      </w:r>
      <w:r w:rsidR="00AE751F" w:rsidRPr="008D2DAE">
        <w:t>“</w:t>
      </w:r>
    </w:p>
    <w:p w:rsidR="00AE751F" w:rsidRPr="008D2DAE" w:rsidRDefault="000151F1" w:rsidP="00BF453C">
      <w:pPr>
        <w:pStyle w:val="Textodsazen"/>
      </w:pPr>
      <w:r w:rsidRPr="008D2DAE">
        <w:t>Toho dne se</w:t>
      </w:r>
      <w:r w:rsidR="00AE751F" w:rsidRPr="008D2DAE">
        <w:t xml:space="preserve"> k </w:t>
      </w:r>
      <w:r w:rsidRPr="008D2DAE">
        <w:t xml:space="preserve">jednáním na půl hodiny připojil Čou. Byl to jasný náznak jeho důvěry, že napoprvé uspějeme. Čou nemusel na jednání chodit, aby potvrdil, </w:t>
      </w:r>
      <w:r w:rsidR="007215FC" w:rsidRPr="008D2DAE">
        <w:t xml:space="preserve">že </w:t>
      </w:r>
      <w:r w:rsidRPr="008D2DAE">
        <w:t>nikam nevedou; jeho přítomnost ukazovala, že na sebe vezme odpovědnost za nezbytný kompromis. Znovu jsem vysvětlil, že se nemůžeme bezpodmínečné zavázat</w:t>
      </w:r>
      <w:r w:rsidR="00AE751F" w:rsidRPr="008D2DAE">
        <w:t xml:space="preserve"> k </w:t>
      </w:r>
      <w:r w:rsidRPr="008D2DAE">
        <w:t>jednostrannému stažení našich sil</w:t>
      </w:r>
      <w:r w:rsidR="00AE751F" w:rsidRPr="008D2DAE">
        <w:t xml:space="preserve"> a </w:t>
      </w:r>
      <w:r w:rsidRPr="008D2DAE">
        <w:t>že</w:t>
      </w:r>
      <w:r w:rsidR="00AE751F" w:rsidRPr="008D2DAE">
        <w:t xml:space="preserve"> i </w:t>
      </w:r>
      <w:r w:rsidRPr="008D2DAE">
        <w:t>podmínky částečného odchodu našich vojáků musí být realistické</w:t>
      </w:r>
      <w:r w:rsidR="00AE751F" w:rsidRPr="008D2DAE">
        <w:t xml:space="preserve"> a </w:t>
      </w:r>
      <w:r w:rsidRPr="008D2DAE">
        <w:t>vysvětlitelné naší veřejnosti. Máme zájem na mírovém řešení tchajwanské otázky</w:t>
      </w:r>
      <w:r w:rsidR="00AE751F" w:rsidRPr="008D2DAE">
        <w:t xml:space="preserve"> a </w:t>
      </w:r>
      <w:r w:rsidRPr="008D2DAE">
        <w:t>válka</w:t>
      </w:r>
      <w:r w:rsidR="00AE751F" w:rsidRPr="008D2DAE">
        <w:t xml:space="preserve"> v </w:t>
      </w:r>
      <w:r w:rsidRPr="008D2DAE">
        <w:t>jihovýchodní Asii ve skutečnosti ovlivňuje množství našich vojáků na ostrově. Když čestně sdělíme tyto své obavy, budeme schopni komuniké obhájit</w:t>
      </w:r>
      <w:r w:rsidR="00AE751F" w:rsidRPr="008D2DAE">
        <w:t xml:space="preserve"> v </w:t>
      </w:r>
      <w:r w:rsidRPr="008D2DAE">
        <w:t>Americe. Pokud se</w:t>
      </w:r>
      <w:r w:rsidR="00AE751F" w:rsidRPr="008D2DAE">
        <w:t xml:space="preserve"> k </w:t>
      </w:r>
      <w:r w:rsidRPr="008D2DAE">
        <w:t>nim nebudeme moci vyjádřit, budeme nuceni vyhlásit tyto podmínky jednostranně,</w:t>
      </w:r>
      <w:r w:rsidR="00AE751F" w:rsidRPr="008D2DAE">
        <w:t xml:space="preserve"> a </w:t>
      </w:r>
      <w:r w:rsidRPr="008D2DAE">
        <w:t>tím podkopáme vzájemnou důvěru, jež je nejdůležitějším cílem jednání</w:t>
      </w:r>
      <w:r w:rsidR="00AE751F" w:rsidRPr="008D2DAE">
        <w:t xml:space="preserve"> a </w:t>
      </w:r>
      <w:r w:rsidRPr="008D2DAE">
        <w:t>celé návštěvy. Čou řekl, že si mé argumenty promyslí.</w:t>
      </w:r>
    </w:p>
    <w:p w:rsidR="00AE751F" w:rsidRPr="008D2DAE" w:rsidRDefault="000151F1" w:rsidP="00BF453C">
      <w:pPr>
        <w:pStyle w:val="Textodsazen"/>
      </w:pPr>
      <w:r w:rsidRPr="008D2DAE">
        <w:t>Ve skutečnosti existovala shoda mezi intenzitou diskuse</w:t>
      </w:r>
      <w:r w:rsidR="00AE751F" w:rsidRPr="008D2DAE">
        <w:t xml:space="preserve"> a </w:t>
      </w:r>
      <w:r w:rsidRPr="008D2DAE">
        <w:t>její skutečnou důležitostí. Čou velmi dobře věděl, že problém Tcha</w:t>
      </w:r>
      <w:r w:rsidR="00AE751F" w:rsidRPr="008D2DAE">
        <w:t>j-w</w:t>
      </w:r>
      <w:r w:rsidRPr="008D2DAE">
        <w:t>anu nelze vyřešit během prezidentovy návštěvy. Jakýkoli takový pokus by protiřečil cíli Číňanů navázat</w:t>
      </w:r>
      <w:r w:rsidR="00AE751F" w:rsidRPr="008D2DAE">
        <w:t xml:space="preserve"> s </w:t>
      </w:r>
      <w:r w:rsidRPr="008D2DAE">
        <w:t>námi kooperativní vztahy. Buď by vyvolal vnitropolitickou bouři</w:t>
      </w:r>
      <w:r w:rsidR="00AE751F" w:rsidRPr="008D2DAE">
        <w:t xml:space="preserve"> v </w:t>
      </w:r>
      <w:r w:rsidRPr="008D2DAE">
        <w:t>Americe, nebo by nás</w:t>
      </w:r>
      <w:r w:rsidR="00AE751F" w:rsidRPr="008D2DAE">
        <w:t xml:space="preserve"> v </w:t>
      </w:r>
      <w:r w:rsidRPr="008D2DAE">
        <w:t>Pekingu zavedl do slepé uličky.</w:t>
      </w:r>
      <w:r w:rsidR="00AE751F" w:rsidRPr="008D2DAE">
        <w:t xml:space="preserve"> V </w:t>
      </w:r>
      <w:r w:rsidRPr="008D2DAE">
        <w:t>obou případech by byly zatíženy teprve se rodící vztahy. Základním cílem obou stran byla geopolitika, nikoli teritoriální otázky. Každá</w:t>
      </w:r>
      <w:r w:rsidR="00AE751F" w:rsidRPr="008D2DAE">
        <w:t xml:space="preserve"> z </w:t>
      </w:r>
      <w:r w:rsidRPr="008D2DAE">
        <w:t>nich dospěla</w:t>
      </w:r>
      <w:r w:rsidR="00AE751F" w:rsidRPr="008D2DAE">
        <w:t xml:space="preserve"> k </w:t>
      </w:r>
      <w:r w:rsidRPr="008D2DAE">
        <w:t xml:space="preserve">závěru, že </w:t>
      </w:r>
      <w:r w:rsidRPr="008D2DAE">
        <w:lastRenderedPageBreak/>
        <w:t>potřebuje tu druhou</w:t>
      </w:r>
      <w:r w:rsidR="00AE751F" w:rsidRPr="008D2DAE">
        <w:t xml:space="preserve"> k </w:t>
      </w:r>
      <w:r w:rsidRPr="008D2DAE">
        <w:t>zachování rovnováhy sil. Čína nás potřebovala trochu více</w:t>
      </w:r>
      <w:r w:rsidR="00AE751F" w:rsidRPr="008D2DAE">
        <w:t xml:space="preserve"> z </w:t>
      </w:r>
      <w:r w:rsidRPr="008D2DAE">
        <w:t>bezpečnostního hlediska, my jsme potřebovali Čínu více</w:t>
      </w:r>
      <w:r w:rsidR="00AE751F" w:rsidRPr="008D2DAE">
        <w:t xml:space="preserve"> z </w:t>
      </w:r>
      <w:r w:rsidRPr="008D2DAE">
        <w:t>psychologických důvodů. Potřebovali jsme manévrovací prostor pro naši diplomacii</w:t>
      </w:r>
      <w:r w:rsidR="00AE751F" w:rsidRPr="008D2DAE">
        <w:t xml:space="preserve"> a </w:t>
      </w:r>
      <w:r w:rsidRPr="008D2DAE">
        <w:t>chtěli jsme dát našemu národu po trýznivých deseti letech doma</w:t>
      </w:r>
      <w:r w:rsidR="00AE751F" w:rsidRPr="008D2DAE">
        <w:t xml:space="preserve"> i v </w:t>
      </w:r>
      <w:r w:rsidRPr="008D2DAE">
        <w:t>zahraničí novou naději.</w:t>
      </w:r>
    </w:p>
    <w:p w:rsidR="00AE751F" w:rsidRPr="008D2DAE" w:rsidRDefault="000151F1" w:rsidP="00BF453C">
      <w:pPr>
        <w:pStyle w:val="Textodsazen"/>
      </w:pPr>
      <w:r w:rsidRPr="008D2DAE">
        <w:t>Záležitost bychom tehdy určitě uzavřeli, kdybychom nemuseli jednání odložit kvůli další schůzce mezi Nixonem</w:t>
      </w:r>
      <w:r w:rsidR="00AE751F" w:rsidRPr="008D2DAE">
        <w:t xml:space="preserve"> a </w:t>
      </w:r>
      <w:r w:rsidRPr="008D2DAE">
        <w:t>Čouem, po níž následoval opět banket. Čou pronesl dosti krátký přípitek,</w:t>
      </w:r>
      <w:r w:rsidR="00AE751F" w:rsidRPr="008D2DAE">
        <w:t xml:space="preserve"> v </w:t>
      </w:r>
      <w:r w:rsidRPr="008D2DAE">
        <w:t>němž se zmínil</w:t>
      </w:r>
      <w:r w:rsidR="00AE751F" w:rsidRPr="008D2DAE">
        <w:t xml:space="preserve"> o „</w:t>
      </w:r>
      <w:r w:rsidRPr="008D2DAE">
        <w:t>velkém rozdílu</w:t>
      </w:r>
      <w:r w:rsidR="00AE751F" w:rsidRPr="008D2DAE">
        <w:t xml:space="preserve"> v </w:t>
      </w:r>
      <w:r w:rsidRPr="008D2DAE">
        <w:t>pohledu obou stran na některé zásady</w:t>
      </w:r>
      <w:r w:rsidR="00AE751F" w:rsidRPr="008D2DAE">
        <w:t>“</w:t>
      </w:r>
      <w:r w:rsidRPr="008D2DAE">
        <w:t>. Nixon</w:t>
      </w:r>
      <w:r w:rsidR="00AE751F" w:rsidRPr="008D2DAE">
        <w:t xml:space="preserve"> a </w:t>
      </w:r>
      <w:r w:rsidRPr="008D2DAE">
        <w:t>Čou tuto větu standardně opakovali celý týden</w:t>
      </w:r>
      <w:r w:rsidR="00AE751F" w:rsidRPr="008D2DAE">
        <w:t xml:space="preserve"> a </w:t>
      </w:r>
      <w:r w:rsidRPr="008D2DAE">
        <w:t xml:space="preserve">čínský premiér na konci svého přípitku vyhlásil odhodlání Číny </w:t>
      </w:r>
      <w:r w:rsidR="0052696C" w:rsidRPr="008D2DAE">
        <w:t>mít</w:t>
      </w:r>
      <w:r w:rsidRPr="008D2DAE">
        <w:t xml:space="preserve"> se Spojenými státy přátelské vztahy. Přesto si někteří neklidní novináři mysleli, že rozpoznali náhlé </w:t>
      </w:r>
      <w:r w:rsidR="00AE751F" w:rsidRPr="008D2DAE">
        <w:t>„</w:t>
      </w:r>
      <w:r w:rsidRPr="008D2DAE">
        <w:t>napě</w:t>
      </w:r>
      <w:r w:rsidR="007215FC" w:rsidRPr="008D2DAE">
        <w:t>tí</w:t>
      </w:r>
      <w:r w:rsidR="00AE751F" w:rsidRPr="008D2DAE">
        <w:t>“</w:t>
      </w:r>
      <w:r w:rsidRPr="008D2DAE">
        <w:t xml:space="preserve"> při jednáních, protože přípitek byl pronesen</w:t>
      </w:r>
      <w:r w:rsidR="00AE751F" w:rsidRPr="008D2DAE">
        <w:t xml:space="preserve"> s </w:t>
      </w:r>
      <w:r w:rsidRPr="008D2DAE">
        <w:t>určitými nuancemi</w:t>
      </w:r>
      <w:r w:rsidR="00AE751F" w:rsidRPr="008D2DAE">
        <w:t xml:space="preserve"> a </w:t>
      </w:r>
      <w:r w:rsidRPr="008D2DAE">
        <w:t>protože se nálada na banketu zdála ve srovnání</w:t>
      </w:r>
      <w:r w:rsidR="00AE751F" w:rsidRPr="008D2DAE">
        <w:t xml:space="preserve"> s </w:t>
      </w:r>
      <w:r w:rsidRPr="008D2DAE">
        <w:t xml:space="preserve">počáteční euforii poněkud stísněná. Obě strany </w:t>
      </w:r>
      <w:r w:rsidR="007215FC" w:rsidRPr="008D2DAE">
        <w:t>s</w:t>
      </w:r>
      <w:r w:rsidRPr="008D2DAE">
        <w:t xml:space="preserve">e </w:t>
      </w:r>
      <w:r w:rsidR="007215FC" w:rsidRPr="008D2DAE">
        <w:t>s</w:t>
      </w:r>
      <w:r w:rsidRPr="008D2DAE">
        <w:t>amo</w:t>
      </w:r>
      <w:r w:rsidR="007215FC" w:rsidRPr="008D2DAE">
        <w:t>z</w:t>
      </w:r>
      <w:r w:rsidRPr="008D2DAE">
        <w:t>řejm</w:t>
      </w:r>
      <w:r w:rsidR="007215FC" w:rsidRPr="008D2DAE">
        <w:t>ě</w:t>
      </w:r>
      <w:r w:rsidRPr="008D2DAE">
        <w:t xml:space="preserve"> dohodly, že budou držet obsah rozhovorů</w:t>
      </w:r>
      <w:r w:rsidR="00AE751F" w:rsidRPr="008D2DAE">
        <w:t xml:space="preserve"> v </w:t>
      </w:r>
      <w:r w:rsidRPr="008D2DAE">
        <w:t>tajnosti. Tisk se proto n</w:t>
      </w:r>
      <w:r w:rsidR="007215FC" w:rsidRPr="008D2DAE">
        <w:t>e</w:t>
      </w:r>
      <w:r w:rsidRPr="008D2DAE">
        <w:t>m</w:t>
      </w:r>
      <w:r w:rsidR="007215FC" w:rsidRPr="008D2DAE">
        <w:t>ěl</w:t>
      </w:r>
      <w:r w:rsidRPr="008D2DAE">
        <w:t xml:space="preserve"> č</w:t>
      </w:r>
      <w:r w:rsidR="007215FC" w:rsidRPr="008D2DAE">
        <w:t>ím</w:t>
      </w:r>
      <w:r w:rsidRPr="008D2DAE">
        <w:t xml:space="preserve"> ř</w:t>
      </w:r>
      <w:r w:rsidR="007215FC" w:rsidRPr="008D2DAE">
        <w:t>ídit</w:t>
      </w:r>
      <w:r w:rsidRPr="008D2DAE">
        <w:t>,</w:t>
      </w:r>
      <w:r w:rsidR="00AE751F" w:rsidRPr="008D2DAE">
        <w:t xml:space="preserve"> a </w:t>
      </w:r>
      <w:r w:rsidRPr="008D2DAE">
        <w:t>je nutno mu odpustit, že zdůraznil nejdramatičtější možnosti. Faktem bylo, že</w:t>
      </w:r>
      <w:r w:rsidR="00AE751F" w:rsidRPr="008D2DAE">
        <w:t xml:space="preserve"> v </w:t>
      </w:r>
      <w:r w:rsidRPr="008D2DAE">
        <w:t xml:space="preserve">době banketu už byla podstatná část komuniké hotova </w:t>
      </w:r>
      <w:r w:rsidR="00A76BE3" w:rsidRPr="008D2DAE">
        <w:t>–</w:t>
      </w:r>
      <w:r w:rsidRPr="008D2DAE">
        <w:t xml:space="preserve"> kromě nějakých tahanic uvnitř naší delegace. Nixon</w:t>
      </w:r>
      <w:r w:rsidR="00AE751F" w:rsidRPr="008D2DAE">
        <w:t xml:space="preserve"> a </w:t>
      </w:r>
      <w:r w:rsidRPr="008D2DAE">
        <w:t>Čou během svého pátečního hodinového setkání dokonce</w:t>
      </w:r>
      <w:r w:rsidR="00AE751F" w:rsidRPr="008D2DAE">
        <w:t xml:space="preserve"> o </w:t>
      </w:r>
      <w:r w:rsidRPr="008D2DAE">
        <w:t>tomto textu vůbec nemluvili. Pokud se zdálo, že konverzace</w:t>
      </w:r>
      <w:r w:rsidR="00AE751F" w:rsidRPr="008D2DAE">
        <w:t xml:space="preserve"> a </w:t>
      </w:r>
      <w:r w:rsidRPr="008D2DAE">
        <w:t xml:space="preserve">hlavního stolu vázne, bylo to částečně kvůli všeobecnému vyčerpání způsobenému po sobě jdoucími jednáními, která vždy trvala dlouho do noci </w:t>
      </w:r>
      <w:r w:rsidR="00A76BE3" w:rsidRPr="008D2DAE">
        <w:t>–</w:t>
      </w:r>
      <w:r w:rsidRPr="008D2DAE">
        <w:t xml:space="preserve"> to se týkalo hlavně vyjednavačů </w:t>
      </w:r>
      <w:r w:rsidR="00A76BE3" w:rsidRPr="008D2DAE">
        <w:t>–</w:t>
      </w:r>
      <w:r w:rsidRPr="008D2DAE">
        <w:t>,</w:t>
      </w:r>
      <w:r w:rsidR="00AE751F" w:rsidRPr="008D2DAE">
        <w:t xml:space="preserve"> a </w:t>
      </w:r>
      <w:r w:rsidRPr="008D2DAE">
        <w:t xml:space="preserve">částečně zasedacím pořádkem, což znamenalo, že jsme na každém banketu seděli vždy ve společností stejných osob. Nevyhnutelně jsme už vyčerpali všechna témata vhodná pro konverzaci. Americký tisk samostředně předpokládal, že jeho intenzivní přítomnost činí Nixona zranitelným vůči čínskému </w:t>
      </w:r>
      <w:r w:rsidR="00AE751F" w:rsidRPr="008D2DAE">
        <w:t>„</w:t>
      </w:r>
      <w:r w:rsidRPr="008D2DAE">
        <w:t>nátlaku</w:t>
      </w:r>
      <w:r w:rsidR="00AE751F" w:rsidRPr="008D2DAE">
        <w:t>“</w:t>
      </w:r>
      <w:r w:rsidRPr="008D2DAE">
        <w:t xml:space="preserve">, neboť potřebuje úspěšný výsledek </w:t>
      </w:r>
      <w:r w:rsidR="00A76BE3" w:rsidRPr="008D2DAE">
        <w:t>–</w:t>
      </w:r>
      <w:r w:rsidRPr="008D2DAE">
        <w:t xml:space="preserve"> jako kdyby Číňané nepotřebovali totéž,</w:t>
      </w:r>
      <w:r w:rsidR="00AE751F" w:rsidRPr="008D2DAE">
        <w:t xml:space="preserve"> a </w:t>
      </w:r>
      <w:r w:rsidRPr="008D2DAE">
        <w:t xml:space="preserve">možná ještě více než my. Ať už byla příčina jakákoli, objevily se senzační titulky jako </w:t>
      </w:r>
      <w:r w:rsidR="00AE751F" w:rsidRPr="008D2DAE">
        <w:t>„</w:t>
      </w:r>
      <w:r w:rsidRPr="008D2DAE">
        <w:t>Přípitky na banketech naznačují potíže</w:t>
      </w:r>
      <w:r w:rsidR="00AE751F" w:rsidRPr="008D2DAE">
        <w:t>“</w:t>
      </w:r>
      <w:r w:rsidRPr="008D2DAE">
        <w:t xml:space="preserve"> (v listu </w:t>
      </w:r>
      <w:r w:rsidRPr="008D2DAE">
        <w:rPr>
          <w:i/>
        </w:rPr>
        <w:t>The Washington Star</w:t>
      </w:r>
      <w:r w:rsidRPr="008D2DAE">
        <w:t xml:space="preserve">) nebo </w:t>
      </w:r>
      <w:r w:rsidR="00AE751F" w:rsidRPr="008D2DAE">
        <w:t>„</w:t>
      </w:r>
      <w:r w:rsidRPr="008D2DAE">
        <w:t>Rozhovory Nixo</w:t>
      </w:r>
      <w:r w:rsidR="00AE751F" w:rsidRPr="008D2DAE">
        <w:t>n-Č</w:t>
      </w:r>
      <w:r w:rsidRPr="008D2DAE">
        <w:t>ou zřejmě ve slepé uličce</w:t>
      </w:r>
      <w:r w:rsidR="00AE751F" w:rsidRPr="008D2DAE">
        <w:t>“</w:t>
      </w:r>
      <w:r w:rsidRPr="008D2DAE">
        <w:t xml:space="preserve"> (v deníku </w:t>
      </w:r>
      <w:r w:rsidRPr="008D2DAE">
        <w:rPr>
          <w:i/>
        </w:rPr>
        <w:t>The Washington Post</w:t>
      </w:r>
      <w:r w:rsidRPr="008D2DAE">
        <w:t>)</w:t>
      </w:r>
      <w:r w:rsidR="00AE751F" w:rsidRPr="008D2DAE">
        <w:t xml:space="preserve"> a </w:t>
      </w:r>
      <w:r w:rsidRPr="008D2DAE">
        <w:t>dlouhé články</w:t>
      </w:r>
      <w:r w:rsidR="00AE751F" w:rsidRPr="008D2DAE">
        <w:t xml:space="preserve"> o </w:t>
      </w:r>
      <w:r w:rsidRPr="008D2DAE">
        <w:t>patové situaci, které se nezakládaly na žádné konkrétní informaci.</w:t>
      </w:r>
    </w:p>
    <w:p w:rsidR="00AE751F" w:rsidRPr="008D2DAE" w:rsidRDefault="000151F1" w:rsidP="00BF453C">
      <w:pPr>
        <w:pStyle w:val="Textodsazen"/>
      </w:pPr>
      <w:r w:rsidRPr="008D2DAE">
        <w:t>Po tomto pátečním banketu jsem se znovu sešel</w:t>
      </w:r>
      <w:r w:rsidR="00AE751F" w:rsidRPr="008D2DAE">
        <w:t xml:space="preserve"> v </w:t>
      </w:r>
      <w:r w:rsidRPr="008D2DAE">
        <w:t>22.30</w:t>
      </w:r>
      <w:r w:rsidR="00AE751F" w:rsidRPr="008D2DAE">
        <w:t xml:space="preserve"> s </w:t>
      </w:r>
      <w:r w:rsidRPr="008D2DAE">
        <w:t>Čchiaem</w:t>
      </w:r>
      <w:r w:rsidR="00AE751F" w:rsidRPr="008D2DAE">
        <w:t xml:space="preserve"> a </w:t>
      </w:r>
      <w:r w:rsidRPr="008D2DAE">
        <w:t>klíčovou otázku jsme dořešili během patnácti minut. Okamžitě přijal všechny naše formulace</w:t>
      </w:r>
      <w:r w:rsidR="00AE751F" w:rsidRPr="008D2DAE">
        <w:t xml:space="preserve"> v </w:t>
      </w:r>
      <w:r w:rsidRPr="008D2DAE">
        <w:t>té podobě,</w:t>
      </w:r>
      <w:r w:rsidR="00AE751F" w:rsidRPr="008D2DAE">
        <w:t xml:space="preserve"> v </w:t>
      </w:r>
      <w:r w:rsidRPr="008D2DAE">
        <w:t>jaké jsem je vysvětloval Čouovi. Současně jsem získal Čchiaův souhlas</w:t>
      </w:r>
      <w:r w:rsidR="00AE751F" w:rsidRPr="008D2DAE">
        <w:t xml:space="preserve"> s </w:t>
      </w:r>
      <w:r w:rsidRPr="008D2DAE">
        <w:t>prohlášením, že uznáváme Tcha</w:t>
      </w:r>
      <w:r w:rsidR="00AE751F" w:rsidRPr="008D2DAE">
        <w:t>j-w</w:t>
      </w:r>
      <w:r w:rsidRPr="008D2DAE">
        <w:t xml:space="preserve">an nikoli za </w:t>
      </w:r>
      <w:r w:rsidR="00AE751F" w:rsidRPr="008D2DAE">
        <w:t>„</w:t>
      </w:r>
      <w:r w:rsidRPr="008D2DAE">
        <w:t>provincii</w:t>
      </w:r>
      <w:r w:rsidR="00AE751F" w:rsidRPr="008D2DAE">
        <w:t>“</w:t>
      </w:r>
      <w:r w:rsidRPr="008D2DAE">
        <w:t xml:space="preserve">, nýbrž za </w:t>
      </w:r>
      <w:r w:rsidR="00AE751F" w:rsidRPr="008D2DAE">
        <w:t>„</w:t>
      </w:r>
      <w:r w:rsidRPr="008D2DAE">
        <w:t>součást</w:t>
      </w:r>
      <w:r w:rsidR="00AE751F" w:rsidRPr="008D2DAE">
        <w:t>“</w:t>
      </w:r>
      <w:r w:rsidRPr="008D2DAE">
        <w:t xml:space="preserve"> Číny. Tím byl odstraněn náznak podřízenosti ostrova. Příslušný odstavec zněl nyní následovně:</w:t>
      </w:r>
    </w:p>
    <w:p w:rsidR="00AE751F" w:rsidRPr="008D2DAE" w:rsidRDefault="00AE751F" w:rsidP="00BF453C">
      <w:pPr>
        <w:pStyle w:val="Textodsazen"/>
      </w:pPr>
    </w:p>
    <w:p w:rsidR="00AE751F" w:rsidRPr="008D2DAE" w:rsidRDefault="000151F1" w:rsidP="006C5C15">
      <w:pPr>
        <w:pStyle w:val="Text-cittneodsazen"/>
      </w:pPr>
      <w:r w:rsidRPr="008D2DAE">
        <w:t>Spojené státy deklarují: Spojené státy uznávají, že existuje pouze jedna Čína</w:t>
      </w:r>
      <w:r w:rsidR="00AE751F" w:rsidRPr="008D2DAE">
        <w:t xml:space="preserve"> a </w:t>
      </w:r>
      <w:r w:rsidRPr="008D2DAE">
        <w:t>že Tcha</w:t>
      </w:r>
      <w:r w:rsidR="00AE751F" w:rsidRPr="008D2DAE">
        <w:t>j-w</w:t>
      </w:r>
      <w:r w:rsidRPr="008D2DAE">
        <w:t>an je součástí Číny. Vláda Spojených států toto stanovisko nijak nevyvrací. Znovu potvrzuje svůj zájem na mírovém řešení tchajwanské otázky, kterého dosáhnou sami Číňané.</w:t>
      </w:r>
      <w:r w:rsidR="00AE751F" w:rsidRPr="008D2DAE">
        <w:t xml:space="preserve"> U </w:t>
      </w:r>
      <w:r w:rsidRPr="008D2DAE">
        <w:t xml:space="preserve">vědomí této vyhlídky potvrzuje </w:t>
      </w:r>
      <w:r w:rsidRPr="008D2DAE">
        <w:lastRenderedPageBreak/>
        <w:t>svůj konečný cíl stáhnout</w:t>
      </w:r>
      <w:r w:rsidR="00AE751F" w:rsidRPr="008D2DAE">
        <w:t xml:space="preserve"> z </w:t>
      </w:r>
      <w:r w:rsidRPr="008D2DAE">
        <w:t>Tcha</w:t>
      </w:r>
      <w:r w:rsidR="00AE751F" w:rsidRPr="008D2DAE">
        <w:t>j-w</w:t>
      </w:r>
      <w:r w:rsidRPr="008D2DAE">
        <w:t>anu všechny americké síly</w:t>
      </w:r>
      <w:r w:rsidR="00AE751F" w:rsidRPr="008D2DAE">
        <w:t xml:space="preserve"> a </w:t>
      </w:r>
      <w:r w:rsidRPr="008D2DAE">
        <w:t>vojenská zařízení.</w:t>
      </w:r>
      <w:r w:rsidR="00AE751F" w:rsidRPr="008D2DAE">
        <w:t xml:space="preserve"> V </w:t>
      </w:r>
      <w:r w:rsidRPr="008D2DAE">
        <w:t>mezidobí bude progresivně omezovat své síly</w:t>
      </w:r>
      <w:r w:rsidR="00AE751F" w:rsidRPr="008D2DAE">
        <w:t xml:space="preserve"> a </w:t>
      </w:r>
      <w:r w:rsidRPr="008D2DAE">
        <w:t>vojenská zařízení na Tcha</w:t>
      </w:r>
      <w:r w:rsidR="00AE751F" w:rsidRPr="008D2DAE">
        <w:t>j-w</w:t>
      </w:r>
      <w:r w:rsidRPr="008D2DAE">
        <w:t>anu</w:t>
      </w:r>
      <w:r w:rsidR="00AE751F" w:rsidRPr="008D2DAE">
        <w:t xml:space="preserve"> v </w:t>
      </w:r>
      <w:r w:rsidRPr="008D2DAE">
        <w:t>závislosti na tom, jak se bude uvolňovat napětí</w:t>
      </w:r>
      <w:r w:rsidR="00AE751F" w:rsidRPr="008D2DAE">
        <w:t xml:space="preserve"> v </w:t>
      </w:r>
      <w:r w:rsidRPr="008D2DAE">
        <w:t>oblasti.</w:t>
      </w:r>
    </w:p>
    <w:p w:rsidR="00AE751F" w:rsidRPr="008D2DAE" w:rsidRDefault="00AE751F" w:rsidP="00BF453C">
      <w:pPr>
        <w:pStyle w:val="Textodsazen"/>
      </w:pPr>
    </w:p>
    <w:p w:rsidR="00AE751F" w:rsidRPr="008D2DAE" w:rsidRDefault="000151F1" w:rsidP="00BF453C">
      <w:pPr>
        <w:pStyle w:val="Textodsazen"/>
      </w:pPr>
      <w:r w:rsidRPr="008D2DAE">
        <w:t>Dal jsem odstavec</w:t>
      </w:r>
      <w:r w:rsidR="00AE751F" w:rsidRPr="008D2DAE">
        <w:t xml:space="preserve"> o </w:t>
      </w:r>
      <w:r w:rsidRPr="008D2DAE">
        <w:t>Tcha</w:t>
      </w:r>
      <w:r w:rsidR="00AE751F" w:rsidRPr="008D2DAE">
        <w:t>j-w</w:t>
      </w:r>
      <w:r w:rsidRPr="008D2DAE">
        <w:t>anu přepsat na stroji</w:t>
      </w:r>
      <w:r w:rsidR="00AE751F" w:rsidRPr="008D2DAE">
        <w:t xml:space="preserve"> a </w:t>
      </w:r>
      <w:r w:rsidRPr="008D2DAE">
        <w:t>odnesl ho Nixonovi do sousedního domu pro hosty. Jakmile jsem se</w:t>
      </w:r>
      <w:r w:rsidR="00AE751F" w:rsidRPr="008D2DAE">
        <w:t xml:space="preserve"> s </w:t>
      </w:r>
      <w:r w:rsidRPr="008D2DAE">
        <w:t>ním dohodl na celkových cílech, ponechával vedení rozhovorů na mně. To byla zásada, jež platila</w:t>
      </w:r>
      <w:r w:rsidR="00AE751F" w:rsidRPr="008D2DAE">
        <w:t xml:space="preserve"> a </w:t>
      </w:r>
      <w:r w:rsidRPr="008D2DAE">
        <w:t>všech jednání. Nijak se nezajímal</w:t>
      </w:r>
      <w:r w:rsidR="00AE751F" w:rsidRPr="008D2DAE">
        <w:t xml:space="preserve"> o </w:t>
      </w:r>
      <w:r w:rsidRPr="008D2DAE">
        <w:t>jednotlivé formulace, dokud neexistovala celková verze, která si žádala jeho souhlas.</w:t>
      </w:r>
      <w:r w:rsidR="00AE751F" w:rsidRPr="008D2DAE">
        <w:t xml:space="preserve"> V </w:t>
      </w:r>
      <w:r w:rsidRPr="008D2DAE">
        <w:t>jedné fázi jsem ho požádal, aby napsal na okraj jednoho konceptu odstavce</w:t>
      </w:r>
      <w:r w:rsidR="00AE751F" w:rsidRPr="008D2DAE">
        <w:t xml:space="preserve"> o </w:t>
      </w:r>
      <w:r w:rsidRPr="008D2DAE">
        <w:t>Tcha</w:t>
      </w:r>
      <w:r w:rsidR="00AE751F" w:rsidRPr="008D2DAE">
        <w:t>j-w</w:t>
      </w:r>
      <w:r w:rsidRPr="008D2DAE">
        <w:t>anu jednu poznámku, kterou jsem poté ukázal Čchiaovi, abych dodal důraz svému trvání na podmíněnosti stahování našich sil. Nyní jsme dospěli do stadia, kdy už přišel čas rozhodnout. Měli jsme koncept, který jsem považoval za přijatelný.</w:t>
      </w:r>
      <w:r w:rsidR="00AE751F" w:rsidRPr="008D2DAE">
        <w:t xml:space="preserve"> V </w:t>
      </w:r>
      <w:r w:rsidRPr="008D2DAE">
        <w:t>pátek ve 22.50 ho Nixon spolu se mnou prošel slovo od slova. Srovnání</w:t>
      </w:r>
      <w:r w:rsidR="00AE751F" w:rsidRPr="008D2DAE">
        <w:t xml:space="preserve"> s </w:t>
      </w:r>
      <w:r w:rsidRPr="008D2DAE">
        <w:t xml:space="preserve">předchozími variantami ukazovalo, že jsme dosáhli našeho základního cíle. </w:t>
      </w:r>
      <w:r w:rsidRPr="008D2DAE">
        <w:rPr>
          <w:i/>
        </w:rPr>
        <w:t>Znovu</w:t>
      </w:r>
      <w:r w:rsidRPr="008D2DAE">
        <w:t xml:space="preserve"> potvrdíme náš zájem na mírovém řešení tchajwanské otázky. Náš souhlas</w:t>
      </w:r>
      <w:r w:rsidR="00AE751F" w:rsidRPr="008D2DAE">
        <w:t xml:space="preserve"> s </w:t>
      </w:r>
      <w:r w:rsidRPr="008D2DAE">
        <w:t>principem úplného stažení našich sil</w:t>
      </w:r>
      <w:r w:rsidR="00AE751F" w:rsidRPr="008D2DAE">
        <w:t xml:space="preserve"> z </w:t>
      </w:r>
      <w:r w:rsidRPr="008D2DAE">
        <w:t xml:space="preserve">ostrova byl deklarován jako </w:t>
      </w:r>
      <w:r w:rsidRPr="008D2DAE">
        <w:rPr>
          <w:i/>
        </w:rPr>
        <w:t>konečný</w:t>
      </w:r>
      <w:r w:rsidRPr="008D2DAE">
        <w:t xml:space="preserve"> cíl podmíněný </w:t>
      </w:r>
      <w:r w:rsidRPr="008D2DAE">
        <w:rPr>
          <w:i/>
        </w:rPr>
        <w:t>vyhlídkou</w:t>
      </w:r>
      <w:r w:rsidRPr="008D2DAE">
        <w:t xml:space="preserve"> na mírové urovnání problému Tcha</w:t>
      </w:r>
      <w:r w:rsidR="00AE751F" w:rsidRPr="008D2DAE">
        <w:t>j-w</w:t>
      </w:r>
      <w:r w:rsidRPr="008D2DAE">
        <w:t>anu (tím bylo naznačeno, že existuje určitý důvod takový vývoj očekávat); do té doby bude stahování našich jednotek záviset na snižování napětí</w:t>
      </w:r>
      <w:r w:rsidR="00AE751F" w:rsidRPr="008D2DAE">
        <w:t xml:space="preserve"> v </w:t>
      </w:r>
      <w:r w:rsidRPr="008D2DAE">
        <w:t>oblasti. Oběma stranám bylo samozřejmě j</w:t>
      </w:r>
      <w:r w:rsidR="007215FC" w:rsidRPr="008D2DAE">
        <w:t>a</w:t>
      </w:r>
      <w:r w:rsidRPr="008D2DAE">
        <w:t>sné, že obranu Tcha</w:t>
      </w:r>
      <w:r w:rsidR="00AE751F" w:rsidRPr="008D2DAE">
        <w:t>j-w</w:t>
      </w:r>
      <w:r w:rsidRPr="008D2DAE">
        <w:t>anu nezajišťuje nepočetný kontingent našich vojáků rozm</w:t>
      </w:r>
      <w:r w:rsidR="00B91E81" w:rsidRPr="008D2DAE">
        <w:t>í</w:t>
      </w:r>
      <w:r w:rsidRPr="008D2DAE">
        <w:t>st</w:t>
      </w:r>
      <w:r w:rsidR="00B91E81" w:rsidRPr="008D2DAE">
        <w:t>ě</w:t>
      </w:r>
      <w:r w:rsidRPr="008D2DAE">
        <w:t>ných na tomto ostrově, protože se jednalo především</w:t>
      </w:r>
      <w:r w:rsidR="00AE751F" w:rsidRPr="008D2DAE">
        <w:t xml:space="preserve"> o </w:t>
      </w:r>
      <w:r w:rsidRPr="008D2DAE">
        <w:t>technický personál obsluhující komunikační zařízená nutná pro vedení našich operací</w:t>
      </w:r>
      <w:r w:rsidR="00AE751F" w:rsidRPr="008D2DAE">
        <w:t xml:space="preserve"> v </w:t>
      </w:r>
      <w:r w:rsidRPr="008D2DAE">
        <w:t>jihovýchodní Asii. Skutečná americká role při obraně Tcha</w:t>
      </w:r>
      <w:r w:rsidR="00AE751F" w:rsidRPr="008D2DAE">
        <w:t>j-w</w:t>
      </w:r>
      <w:r w:rsidRPr="008D2DAE">
        <w:t>anu byla definována vzájemnou smlouvou</w:t>
      </w:r>
      <w:r w:rsidR="00AE751F" w:rsidRPr="008D2DAE">
        <w:t xml:space="preserve"> z </w:t>
      </w:r>
      <w:r w:rsidRPr="008D2DAE">
        <w:t>roku 1955. Ani jedna strana se</w:t>
      </w:r>
      <w:r w:rsidR="00AE751F" w:rsidRPr="008D2DAE">
        <w:t xml:space="preserve"> o </w:t>
      </w:r>
      <w:r w:rsidRPr="008D2DAE">
        <w:t>této skutečnosti</w:t>
      </w:r>
      <w:r w:rsidR="00AE751F" w:rsidRPr="008D2DAE">
        <w:t xml:space="preserve"> v </w:t>
      </w:r>
      <w:r w:rsidRPr="008D2DAE">
        <w:t>Šanghajském komuniké nezmínila</w:t>
      </w:r>
      <w:r w:rsidR="00AE751F" w:rsidRPr="008D2DAE">
        <w:t xml:space="preserve"> a </w:t>
      </w:r>
      <w:r w:rsidRPr="008D2DAE">
        <w:t>pokračující platnost smlouvy mezi námi</w:t>
      </w:r>
      <w:r w:rsidR="00AE751F" w:rsidRPr="008D2DAE">
        <w:t xml:space="preserve"> a </w:t>
      </w:r>
      <w:r w:rsidRPr="008D2DAE">
        <w:t>Tcha</w:t>
      </w:r>
      <w:r w:rsidR="00AE751F" w:rsidRPr="008D2DAE">
        <w:t>j-w</w:t>
      </w:r>
      <w:r w:rsidRPr="008D2DAE">
        <w:t>anem potvrdil prezident ve své Zprávě</w:t>
      </w:r>
      <w:r w:rsidR="00AE751F" w:rsidRPr="008D2DAE">
        <w:t xml:space="preserve"> o </w:t>
      </w:r>
      <w:r w:rsidRPr="008D2DAE">
        <w:t>zahraniční politice publikované pouze týden před odletem do Pekingu.</w:t>
      </w:r>
      <w:r w:rsidR="00AE751F" w:rsidRPr="008D2DAE">
        <w:t xml:space="preserve"> K </w:t>
      </w:r>
      <w:r w:rsidRPr="008D2DAE">
        <w:t>anomálním aspektům této cesty patřilo, že jsme opět potvrdili své obranné závazky vůči Tcha</w:t>
      </w:r>
      <w:r w:rsidR="00AE751F" w:rsidRPr="008D2DAE">
        <w:t>j-w</w:t>
      </w:r>
      <w:r w:rsidRPr="008D2DAE">
        <w:t>anu, tentokrát přímo na čínské půdě. Stalo se to na mém briefingu pro tisk, který se konal 27. února</w:t>
      </w:r>
      <w:r w:rsidR="00AE751F" w:rsidRPr="008D2DAE">
        <w:t xml:space="preserve"> v </w:t>
      </w:r>
      <w:r w:rsidRPr="008D2DAE">
        <w:t>Šanghaji.</w:t>
      </w:r>
    </w:p>
    <w:p w:rsidR="00AE751F" w:rsidRPr="008D2DAE" w:rsidRDefault="000151F1" w:rsidP="00BF453C">
      <w:pPr>
        <w:pStyle w:val="Textodsazen"/>
      </w:pPr>
      <w:r w:rsidRPr="008D2DAE">
        <w:t>Odstavec komuniké věnovaný otázce Tcha</w:t>
      </w:r>
      <w:r w:rsidR="00AE751F" w:rsidRPr="008D2DAE">
        <w:t>j-w</w:t>
      </w:r>
      <w:r w:rsidRPr="008D2DAE">
        <w:t xml:space="preserve">anu neznamenal </w:t>
      </w:r>
      <w:r w:rsidR="00AE751F" w:rsidRPr="008D2DAE">
        <w:t>„</w:t>
      </w:r>
      <w:r w:rsidRPr="008D2DAE">
        <w:t>vítězství</w:t>
      </w:r>
      <w:r w:rsidR="00AE751F" w:rsidRPr="008D2DAE">
        <w:t>“</w:t>
      </w:r>
      <w:r w:rsidRPr="008D2DAE">
        <w:t xml:space="preserve"> jedné strany nad druhou; žádný konstruktivní vztah nemůže být založen na takové bázi. Jednaj</w:t>
      </w:r>
      <w:r w:rsidR="00AE751F" w:rsidRPr="008D2DAE">
        <w:t>í-l</w:t>
      </w:r>
      <w:r w:rsidRPr="008D2DAE">
        <w:t>i</w:t>
      </w:r>
      <w:r w:rsidR="00AE751F" w:rsidRPr="008D2DAE">
        <w:t xml:space="preserve"> o </w:t>
      </w:r>
      <w:r w:rsidRPr="008D2DAE">
        <w:t>něčem dva suverénní státy, pak mohou mít úspěch jen takové dohody, na jejichž zachování mají zájem obě strany. Záležitost Tcha</w:t>
      </w:r>
      <w:r w:rsidR="00AE751F" w:rsidRPr="008D2DAE">
        <w:t>j-w</w:t>
      </w:r>
      <w:r w:rsidRPr="008D2DAE">
        <w:t>anu zůstala spíše nerozhodnuta, neboť ani jedna</w:t>
      </w:r>
      <w:r w:rsidR="00AE751F" w:rsidRPr="008D2DAE">
        <w:t xml:space="preserve"> z </w:t>
      </w:r>
      <w:r w:rsidRPr="008D2DAE">
        <w:t>obou stran neustoupila ze svých zásad. Navzdory názorovým rozdílům ve věci Tcha</w:t>
      </w:r>
      <w:r w:rsidR="00AE751F" w:rsidRPr="008D2DAE">
        <w:t>j-w</w:t>
      </w:r>
      <w:r w:rsidRPr="008D2DAE">
        <w:t>anu naše sbližování</w:t>
      </w:r>
      <w:r w:rsidR="00AE751F" w:rsidRPr="008D2DAE">
        <w:t xml:space="preserve"> s </w:t>
      </w:r>
      <w:r w:rsidRPr="008D2DAE">
        <w:t>Čínou nabíralo na rychlosti, protože jsme sdíleli společnou obavu, že by globální rovnováha sil mohla být ohrožena.</w:t>
      </w:r>
    </w:p>
    <w:p w:rsidR="00AE751F" w:rsidRPr="008D2DAE" w:rsidRDefault="000151F1" w:rsidP="00BF453C">
      <w:pPr>
        <w:pStyle w:val="Textodsazen"/>
      </w:pPr>
      <w:r w:rsidRPr="008D2DAE">
        <w:t>Poté, co Nixon schválil znění odstavce</w:t>
      </w:r>
      <w:r w:rsidR="00AE751F" w:rsidRPr="008D2DAE">
        <w:t xml:space="preserve"> o </w:t>
      </w:r>
      <w:r w:rsidRPr="008D2DAE">
        <w:t>Tcha</w:t>
      </w:r>
      <w:r w:rsidR="00AE751F" w:rsidRPr="008D2DAE">
        <w:t>j-w</w:t>
      </w:r>
      <w:r w:rsidRPr="008D2DAE">
        <w:t>anu, jsme</w:t>
      </w:r>
      <w:r w:rsidR="00AE751F" w:rsidRPr="008D2DAE">
        <w:t xml:space="preserve"> s </w:t>
      </w:r>
      <w:r w:rsidRPr="008D2DAE">
        <w:t>Čchiao Kua</w:t>
      </w:r>
      <w:r w:rsidR="00AE751F" w:rsidRPr="008D2DAE">
        <w:t>n-c</w:t>
      </w:r>
      <w:r w:rsidRPr="008D2DAE">
        <w:t>huou rychle dovedli do konce</w:t>
      </w:r>
      <w:r w:rsidR="00AE751F" w:rsidRPr="008D2DAE">
        <w:t xml:space="preserve"> i </w:t>
      </w:r>
      <w:r w:rsidRPr="008D2DAE">
        <w:t>jednání</w:t>
      </w:r>
      <w:r w:rsidR="00AE751F" w:rsidRPr="008D2DAE">
        <w:t xml:space="preserve"> o </w:t>
      </w:r>
      <w:r w:rsidRPr="008D2DAE">
        <w:t>ostatních neuzavřených otázkách, především</w:t>
      </w:r>
      <w:r w:rsidR="00AE751F" w:rsidRPr="008D2DAE">
        <w:t xml:space="preserve"> o </w:t>
      </w:r>
      <w:r w:rsidRPr="008D2DAE">
        <w:t>obchodu</w:t>
      </w:r>
      <w:r w:rsidR="00AE751F" w:rsidRPr="008D2DAE">
        <w:t xml:space="preserve"> a </w:t>
      </w:r>
      <w:r w:rsidRPr="008D2DAE">
        <w:t>kulturní výměně.</w:t>
      </w:r>
      <w:r w:rsidR="00AE751F" w:rsidRPr="008D2DAE">
        <w:t xml:space="preserve"> V </w:t>
      </w:r>
      <w:r w:rsidRPr="008D2DAE">
        <w:t xml:space="preserve">původním čínském konceptu byla </w:t>
      </w:r>
      <w:r w:rsidRPr="008D2DAE">
        <w:lastRenderedPageBreak/>
        <w:t>tato záležitost zmíněna pouze jednou nezávaznou větou, my jsme však zdůraznili, že pro mnohé Američany bude pokrok</w:t>
      </w:r>
      <w:r w:rsidR="00AE751F" w:rsidRPr="008D2DAE">
        <w:t xml:space="preserve"> v </w:t>
      </w:r>
      <w:r w:rsidRPr="008D2DAE">
        <w:t>této oblasti měřítkem významu nových vztahů. Nyní Čchiao přijal náš návrh na rozšíření pasáže</w:t>
      </w:r>
      <w:r w:rsidR="00AE751F" w:rsidRPr="008D2DAE">
        <w:t xml:space="preserve"> o </w:t>
      </w:r>
      <w:r w:rsidRPr="008D2DAE">
        <w:t>obchodu</w:t>
      </w:r>
      <w:r w:rsidR="00AE751F" w:rsidRPr="008D2DAE">
        <w:t xml:space="preserve"> a </w:t>
      </w:r>
      <w:r w:rsidRPr="008D2DAE">
        <w:t>kulturní výměně. Znovu jsme prošli řádku po řádce text celého komuniké. Ve 2.00 jsme dokončili tuto d</w:t>
      </w:r>
      <w:r w:rsidR="00F82B1A" w:rsidRPr="008D2DAE">
        <w:t>ři</w:t>
      </w:r>
      <w:r w:rsidRPr="008D2DAE">
        <w:t>nu. Text už museli pouze schválit naši nadřízení, což byla, jak jsme věděli</w:t>
      </w:r>
      <w:r w:rsidR="00AE751F" w:rsidRPr="008D2DAE">
        <w:t xml:space="preserve"> z </w:t>
      </w:r>
      <w:r w:rsidRPr="008D2DAE">
        <w:t>předchozích názorových výměn, pouze formalita.</w:t>
      </w:r>
    </w:p>
    <w:p w:rsidR="00AE751F" w:rsidRPr="008D2DAE" w:rsidRDefault="00AE751F" w:rsidP="00BF453C">
      <w:pPr>
        <w:pStyle w:val="Textodsazen"/>
      </w:pPr>
      <w:r w:rsidRPr="008D2DAE">
        <w:t>V </w:t>
      </w:r>
      <w:r w:rsidR="000151F1" w:rsidRPr="008D2DAE">
        <w:t>sobotu se nečekaně uskutečnilo krátké plenární zasedání, jež se konalo</w:t>
      </w:r>
      <w:r w:rsidRPr="008D2DAE">
        <w:t xml:space="preserve"> v </w:t>
      </w:r>
      <w:r w:rsidR="000151F1" w:rsidRPr="008D2DAE">
        <w:t>čekárně pekingského letiště před naším odletem do Chan</w:t>
      </w:r>
      <w:r w:rsidRPr="008D2DAE">
        <w:t>g-č</w:t>
      </w:r>
      <w:r w:rsidR="000151F1" w:rsidRPr="008D2DAE">
        <w:t>ou, kam nás měl dopravit čínský letoun (k obrovské nevoli prezidentovy ochranky). Cílem tohoto sezení bylo umožnit ministrům zahraničí, aby se</w:t>
      </w:r>
      <w:r w:rsidRPr="008D2DAE">
        <w:t xml:space="preserve"> i </w:t>
      </w:r>
      <w:r w:rsidR="000151F1" w:rsidRPr="008D2DAE">
        <w:t>oni dostali spolu</w:t>
      </w:r>
      <w:r w:rsidRPr="008D2DAE">
        <w:t xml:space="preserve"> s </w:t>
      </w:r>
      <w:r w:rsidR="000151F1" w:rsidRPr="008D2DAE">
        <w:t>Nixonem</w:t>
      </w:r>
      <w:r w:rsidRPr="008D2DAE">
        <w:t xml:space="preserve"> a </w:t>
      </w:r>
      <w:r w:rsidR="000151F1" w:rsidRPr="008D2DAE">
        <w:t>Čouem do středu zájmu veřejnosti,</w:t>
      </w:r>
      <w:r w:rsidRPr="008D2DAE">
        <w:t xml:space="preserve"> a </w:t>
      </w:r>
      <w:r w:rsidR="000151F1" w:rsidRPr="008D2DAE">
        <w:t>také požehnat práci</w:t>
      </w:r>
      <w:r w:rsidRPr="008D2DAE">
        <w:t xml:space="preserve"> z </w:t>
      </w:r>
      <w:r w:rsidR="000151F1" w:rsidRPr="008D2DAE">
        <w:t>předešlé noci. Někdo bohužel zapomněl informovat čestnou stráž, že neodletíme ihned. Jakmile přijela na letiště limuzína</w:t>
      </w:r>
      <w:r w:rsidRPr="008D2DAE">
        <w:t xml:space="preserve"> s </w:t>
      </w:r>
      <w:r w:rsidR="000151F1" w:rsidRPr="008D2DAE">
        <w:t>Nixonem</w:t>
      </w:r>
      <w:r w:rsidRPr="008D2DAE">
        <w:t xml:space="preserve"> a </w:t>
      </w:r>
      <w:r w:rsidR="000151F1" w:rsidRPr="008D2DAE">
        <w:t>Čouem, dostala jednotka rozkaz postavit se do pozoru</w:t>
      </w:r>
      <w:r w:rsidRPr="008D2DAE">
        <w:t xml:space="preserve"> a </w:t>
      </w:r>
      <w:r w:rsidR="000151F1" w:rsidRPr="008D2DAE">
        <w:t>zůstala</w:t>
      </w:r>
      <w:r w:rsidRPr="008D2DAE">
        <w:t xml:space="preserve"> v </w:t>
      </w:r>
      <w:r w:rsidR="000151F1" w:rsidRPr="008D2DAE">
        <w:t>něm stát</w:t>
      </w:r>
      <w:r w:rsidRPr="008D2DAE">
        <w:t xml:space="preserve"> v </w:t>
      </w:r>
      <w:r w:rsidR="000151F1" w:rsidRPr="008D2DAE">
        <w:t>lezavém mraze po celých padesát minut, po které trvalo toto jednání. Byla to ukázka mimořádné disciplíny</w:t>
      </w:r>
      <w:r w:rsidRPr="008D2DAE">
        <w:t xml:space="preserve"> a </w:t>
      </w:r>
      <w:r w:rsidR="000151F1" w:rsidRPr="008D2DAE">
        <w:t>výdrže.</w:t>
      </w:r>
    </w:p>
    <w:p w:rsidR="00AE751F" w:rsidRPr="008D2DAE" w:rsidRDefault="000151F1" w:rsidP="00BF453C">
      <w:pPr>
        <w:pStyle w:val="Textodsazen"/>
      </w:pPr>
      <w:r w:rsidRPr="008D2DAE">
        <w:t>Sezení proběhlo vcelku dobře. Diskusi</w:t>
      </w:r>
      <w:r w:rsidR="00AE751F" w:rsidRPr="008D2DAE">
        <w:t xml:space="preserve"> o </w:t>
      </w:r>
      <w:r w:rsidRPr="008D2DAE">
        <w:t>komuniké poněkud otupil nepříjemný fakt, že většina členů naší delegace viděla jeho text poprvé, protože byl přepsán teprve těsně předtím, než jsme odjeli</w:t>
      </w:r>
      <w:r w:rsidR="00AE751F" w:rsidRPr="008D2DAE">
        <w:t xml:space="preserve"> z </w:t>
      </w:r>
      <w:r w:rsidRPr="008D2DAE">
        <w:t>domu pro státní hosty. Oba ministři zahraničí byli vyzváni, aby promluvili</w:t>
      </w:r>
      <w:r w:rsidR="00AE751F" w:rsidRPr="008D2DAE">
        <w:t xml:space="preserve"> o </w:t>
      </w:r>
      <w:r w:rsidRPr="008D2DAE">
        <w:t>obsahu diskusí, které vedli během týdne. To netrvalo dlouho. Čou proto promluvil</w:t>
      </w:r>
      <w:r w:rsidR="00AE751F" w:rsidRPr="008D2DAE">
        <w:t xml:space="preserve"> o </w:t>
      </w:r>
      <w:r w:rsidRPr="008D2DAE">
        <w:t>incidentu,</w:t>
      </w:r>
      <w:r w:rsidR="00AE751F" w:rsidRPr="008D2DAE">
        <w:t xml:space="preserve"> k </w:t>
      </w:r>
      <w:r w:rsidRPr="008D2DAE">
        <w:t>němuž došlo při Nixonově návštěvě</w:t>
      </w:r>
      <w:r w:rsidR="00AE751F" w:rsidRPr="008D2DAE">
        <w:t xml:space="preserve"> a </w:t>
      </w:r>
      <w:r w:rsidRPr="008D2DAE">
        <w:t>hrobů dynastie Ming. Jeden pozorný americký novinář si všiml, že některé děti, jež si tam hrály</w:t>
      </w:r>
      <w:r w:rsidR="00AE751F" w:rsidRPr="008D2DAE">
        <w:t xml:space="preserve"> v </w:t>
      </w:r>
      <w:r w:rsidRPr="008D2DAE">
        <w:t>p</w:t>
      </w:r>
      <w:r w:rsidR="007215FC" w:rsidRPr="008D2DAE">
        <w:t>es</w:t>
      </w:r>
      <w:r w:rsidRPr="008D2DAE">
        <w:t>trých oděvech, si počínaly, jako by měly všechno dokonale nacvičené. Nabí</w:t>
      </w:r>
      <w:r w:rsidR="00071DC7" w:rsidRPr="008D2DAE">
        <w:t>z</w:t>
      </w:r>
      <w:r w:rsidR="007215FC" w:rsidRPr="008D2DAE">
        <w:t>e</w:t>
      </w:r>
      <w:r w:rsidRPr="008D2DAE">
        <w:t>l</w:t>
      </w:r>
      <w:r w:rsidR="007215FC" w:rsidRPr="008D2DAE">
        <w:t>a</w:t>
      </w:r>
      <w:r w:rsidRPr="008D2DAE">
        <w:t xml:space="preserve"> </w:t>
      </w:r>
      <w:r w:rsidR="007215FC" w:rsidRPr="008D2DAE">
        <w:t xml:space="preserve">se </w:t>
      </w:r>
      <w:r w:rsidRPr="008D2DAE">
        <w:t>tedy o</w:t>
      </w:r>
      <w:r w:rsidR="007215FC" w:rsidRPr="008D2DAE">
        <w:t>t</w:t>
      </w:r>
      <w:r w:rsidRPr="008D2DAE">
        <w:t>á</w:t>
      </w:r>
      <w:r w:rsidR="007215FC" w:rsidRPr="008D2DAE">
        <w:t>z</w:t>
      </w:r>
      <w:r w:rsidRPr="008D2DAE">
        <w:t>ka, zda se jedná</w:t>
      </w:r>
      <w:r w:rsidR="00AE751F" w:rsidRPr="008D2DAE">
        <w:t xml:space="preserve"> o </w:t>
      </w:r>
      <w:r w:rsidRPr="008D2DAE">
        <w:t xml:space="preserve">skutečně spontánní projev. </w:t>
      </w:r>
      <w:r w:rsidR="007215FC" w:rsidRPr="008D2DAE">
        <w:t>Č</w:t>
      </w:r>
      <w:r w:rsidRPr="008D2DAE">
        <w:t>ou se velkory</w:t>
      </w:r>
      <w:r w:rsidR="007215FC" w:rsidRPr="008D2DAE">
        <w:t>s</w:t>
      </w:r>
      <w:r w:rsidRPr="008D2DAE">
        <w:t>e omluvil:</w:t>
      </w:r>
    </w:p>
    <w:p w:rsidR="00AE751F" w:rsidRPr="008D2DAE" w:rsidRDefault="00AE751F" w:rsidP="00BF453C">
      <w:pPr>
        <w:pStyle w:val="Textodsazen"/>
      </w:pPr>
    </w:p>
    <w:p w:rsidR="00AE751F" w:rsidRPr="008D2DAE" w:rsidRDefault="000151F1" w:rsidP="006C5C15">
      <w:pPr>
        <w:pStyle w:val="Text-cittneodsazen"/>
      </w:pPr>
      <w:r w:rsidRPr="008D2DAE">
        <w:t>Někteří lidé sehnali nějaké malé děti, aby přikrášlily hrobky.</w:t>
      </w:r>
      <w:r w:rsidR="00AE751F" w:rsidRPr="008D2DAE">
        <w:t xml:space="preserve"> A </w:t>
      </w:r>
      <w:r w:rsidRPr="008D2DAE">
        <w:t>tím vyvolali falešný dojem. Vaši dopisovatelé nás na to upozornili</w:t>
      </w:r>
      <w:r w:rsidR="00AE751F" w:rsidRPr="008D2DAE">
        <w:t xml:space="preserve"> a </w:t>
      </w:r>
      <w:r w:rsidRPr="008D2DAE">
        <w:t>my připouštíme, že to byla chyba. Nechceme samozřejmě zakrývat tuto chybu</w:t>
      </w:r>
      <w:r w:rsidR="00AE751F" w:rsidRPr="008D2DAE">
        <w:t xml:space="preserve"> a </w:t>
      </w:r>
      <w:r w:rsidRPr="008D2DAE">
        <w:t>kritizovali jsme ty, kdo to udělali.</w:t>
      </w:r>
    </w:p>
    <w:p w:rsidR="00AE751F" w:rsidRPr="008D2DAE" w:rsidRDefault="000151F1" w:rsidP="006C5C15">
      <w:pPr>
        <w:pStyle w:val="Text-cittodsazen"/>
      </w:pPr>
      <w:r w:rsidRPr="008D2DAE">
        <w:t>Já osobně jsem</w:t>
      </w:r>
      <w:r w:rsidR="00AE751F" w:rsidRPr="008D2DAE">
        <w:t xml:space="preserve"> a </w:t>
      </w:r>
      <w:r w:rsidRPr="008D2DAE">
        <w:t>hrobek dynastie Ming nebyl,</w:t>
      </w:r>
      <w:r w:rsidR="00AE751F" w:rsidRPr="008D2DAE">
        <w:t xml:space="preserve"> a </w:t>
      </w:r>
      <w:r w:rsidRPr="008D2DAE">
        <w:t>připouštím, že jsem nebyl předem zpraven, že se tak zachovají. Dověděl jsem se to</w:t>
      </w:r>
      <w:r w:rsidR="00AE751F" w:rsidRPr="008D2DAE">
        <w:t xml:space="preserve"> z </w:t>
      </w:r>
      <w:r w:rsidRPr="008D2DAE">
        <w:t>vašeho tisku teprve minulou noc,</w:t>
      </w:r>
      <w:r w:rsidR="00AE751F" w:rsidRPr="008D2DAE">
        <w:t xml:space="preserve"> a </w:t>
      </w:r>
      <w:r w:rsidRPr="008D2DAE">
        <w:t>když jsem tu záležitost prošetřil, zjistil jsem, že tomu opravdu tak bylo,</w:t>
      </w:r>
      <w:r w:rsidR="00AE751F" w:rsidRPr="008D2DAE">
        <w:t xml:space="preserve"> a </w:t>
      </w:r>
      <w:r w:rsidRPr="008D2DAE">
        <w:t>musím poděkovat tomu korespondentovi. Možná budu mít možnost to udělat, až dorazíme do Chan</w:t>
      </w:r>
      <w:r w:rsidR="00AE751F" w:rsidRPr="008D2DAE">
        <w:t>g-č</w:t>
      </w:r>
      <w:r w:rsidRPr="008D2DAE">
        <w:t>ou</w:t>
      </w:r>
      <w:r w:rsidR="00AE751F" w:rsidRPr="008D2DAE">
        <w:t xml:space="preserve"> a </w:t>
      </w:r>
      <w:r w:rsidRPr="008D2DAE">
        <w:t>Šanghaje.</w:t>
      </w:r>
    </w:p>
    <w:p w:rsidR="00AE751F" w:rsidRPr="008D2DAE" w:rsidRDefault="00AE751F" w:rsidP="00BF453C">
      <w:pPr>
        <w:pStyle w:val="Textodsazen"/>
      </w:pPr>
    </w:p>
    <w:p w:rsidR="00AE751F" w:rsidRPr="008D2DAE" w:rsidRDefault="000151F1" w:rsidP="00BF453C">
      <w:pPr>
        <w:pStyle w:val="Textodsazen"/>
      </w:pPr>
      <w:r w:rsidRPr="008D2DAE">
        <w:t>Čouův komentář</w:t>
      </w:r>
      <w:r w:rsidR="00AE751F" w:rsidRPr="008D2DAE">
        <w:t xml:space="preserve"> o </w:t>
      </w:r>
      <w:r w:rsidRPr="008D2DAE">
        <w:t xml:space="preserve">nebezpečí kamufláže zjevně na jeho hlavního hosta neudělal žádný velký dojem. Nixon velkoryse odpověděl, že ty malé holčičky viděl rád, ať už se tam dostaly jakkoli </w:t>
      </w:r>
      <w:r w:rsidR="00A76BE3" w:rsidRPr="008D2DAE">
        <w:t>–</w:t>
      </w:r>
      <w:r w:rsidR="00AE751F" w:rsidRPr="008D2DAE">
        <w:t xml:space="preserve"> a </w:t>
      </w:r>
      <w:r w:rsidRPr="008D2DAE">
        <w:t>pak ostře zkritizoval tisk jako nedůvěryhodné médium. Jestliže Čou přiznal tuto chybu, ukázal tím velkou sebedůvěru</w:t>
      </w:r>
      <w:r w:rsidR="00AE751F" w:rsidRPr="008D2DAE">
        <w:t xml:space="preserve"> a </w:t>
      </w:r>
      <w:r w:rsidRPr="008D2DAE">
        <w:t>nemalou chytrost. Jeho krok měl kromě ukázky obdivuhodné upřímnosti ještě dodatečnou výhodu</w:t>
      </w:r>
      <w:r w:rsidR="00AE751F" w:rsidRPr="008D2DAE">
        <w:t xml:space="preserve"> v </w:t>
      </w:r>
      <w:r w:rsidRPr="008D2DAE">
        <w:t>tom, že posiloval přesvědčení</w:t>
      </w:r>
      <w:r w:rsidR="00AE751F" w:rsidRPr="008D2DAE">
        <w:t xml:space="preserve"> </w:t>
      </w:r>
      <w:r w:rsidR="00AE751F" w:rsidRPr="008D2DAE">
        <w:lastRenderedPageBreak/>
        <w:t>o </w:t>
      </w:r>
      <w:r w:rsidRPr="008D2DAE">
        <w:t>serióznosti čínských cílů</w:t>
      </w:r>
      <w:r w:rsidR="00AE751F" w:rsidRPr="008D2DAE">
        <w:t xml:space="preserve"> v </w:t>
      </w:r>
      <w:r w:rsidRPr="008D2DAE">
        <w:t>principiálních otázkách,</w:t>
      </w:r>
      <w:r w:rsidR="00AE751F" w:rsidRPr="008D2DAE">
        <w:t xml:space="preserve"> a </w:t>
      </w:r>
      <w:r w:rsidRPr="008D2DAE">
        <w:t>nichž se nepřipouštěla ani myšlenka na nějakou chybu. Zdálo se ovšem, že si čínští úředníci nevzali Čouova slova</w:t>
      </w:r>
      <w:r w:rsidR="00AE751F" w:rsidRPr="008D2DAE">
        <w:t xml:space="preserve"> k </w:t>
      </w:r>
      <w:r w:rsidRPr="008D2DAE">
        <w:t>srdci</w:t>
      </w:r>
      <w:r w:rsidR="00AE751F" w:rsidRPr="008D2DAE">
        <w:t xml:space="preserve"> s </w:t>
      </w:r>
      <w:r w:rsidRPr="008D2DAE">
        <w:t>takovou rychlostí</w:t>
      </w:r>
      <w:r w:rsidR="00AE751F" w:rsidRPr="008D2DAE">
        <w:t xml:space="preserve"> a </w:t>
      </w:r>
      <w:r w:rsidRPr="008D2DAE">
        <w:t>důsledností jako jindy.</w:t>
      </w:r>
      <w:r w:rsidR="00AE751F" w:rsidRPr="008D2DAE">
        <w:t xml:space="preserve"> V </w:t>
      </w:r>
      <w:r w:rsidRPr="008D2DAE">
        <w:t>Chan</w:t>
      </w:r>
      <w:r w:rsidR="00AE751F" w:rsidRPr="008D2DAE">
        <w:t>g-č</w:t>
      </w:r>
      <w:r w:rsidRPr="008D2DAE">
        <w:t>ou jsme opět potkali skupinky mladých lidí</w:t>
      </w:r>
      <w:r w:rsidR="00AE751F" w:rsidRPr="008D2DAE">
        <w:t xml:space="preserve"> v </w:t>
      </w:r>
      <w:r w:rsidRPr="008D2DAE">
        <w:t xml:space="preserve">barevných národních krojích, kteří hráli různé hry </w:t>
      </w:r>
      <w:r w:rsidR="00A76BE3" w:rsidRPr="008D2DAE">
        <w:t>–</w:t>
      </w:r>
      <w:r w:rsidRPr="008D2DAE">
        <w:t xml:space="preserve"> což byl pohled, jenž se za jiných okolností</w:t>
      </w:r>
      <w:r w:rsidR="00AE751F" w:rsidRPr="008D2DAE">
        <w:t xml:space="preserve"> v </w:t>
      </w:r>
      <w:r w:rsidRPr="008D2DAE">
        <w:t>období, kdy ulice čínských měst byly uniformně šedé, nemohl nikdy naskytnout.</w:t>
      </w:r>
      <w:r w:rsidR="00AE751F" w:rsidRPr="008D2DAE">
        <w:t xml:space="preserve"> A o </w:t>
      </w:r>
      <w:r w:rsidRPr="008D2DAE">
        <w:t>dva roky později, když Čou odešel kvůli nemoci ze své funkce, jsem totéž viděl</w:t>
      </w:r>
      <w:r w:rsidR="00AE751F" w:rsidRPr="008D2DAE">
        <w:t xml:space="preserve"> v </w:t>
      </w:r>
      <w:r w:rsidRPr="008D2DAE">
        <w:t>S</w:t>
      </w:r>
      <w:r w:rsidR="00AE751F" w:rsidRPr="008D2DAE">
        <w:t>u-č</w:t>
      </w:r>
      <w:r w:rsidRPr="008D2DAE">
        <w:t>ou. Zdálo se, že</w:t>
      </w:r>
      <w:r w:rsidR="00AE751F" w:rsidRPr="008D2DAE">
        <w:t xml:space="preserve"> v </w:t>
      </w:r>
      <w:r w:rsidRPr="008D2DAE">
        <w:t>případě významných návštěvníků jde</w:t>
      </w:r>
      <w:r w:rsidR="00AE751F" w:rsidRPr="008D2DAE">
        <w:t xml:space="preserve"> o </w:t>
      </w:r>
      <w:r w:rsidRPr="008D2DAE">
        <w:t>standardní postup, který nedokázal vymýtit ani velký Čou.</w:t>
      </w:r>
    </w:p>
    <w:p w:rsidR="00AE751F" w:rsidRPr="008D2DAE" w:rsidRDefault="000151F1" w:rsidP="00BF453C">
      <w:pPr>
        <w:pStyle w:val="Textodsazen"/>
      </w:pPr>
      <w:r w:rsidRPr="008D2DAE">
        <w:t>Bylo by příjemné sdělit, že po našem odletu</w:t>
      </w:r>
      <w:r w:rsidR="00AE751F" w:rsidRPr="008D2DAE">
        <w:t xml:space="preserve"> z </w:t>
      </w:r>
      <w:r w:rsidRPr="008D2DAE">
        <w:t>Pekingu skončila pracovní část cesty.</w:t>
      </w:r>
      <w:r w:rsidR="00AE751F" w:rsidRPr="008D2DAE">
        <w:t xml:space="preserve"> A </w:t>
      </w:r>
      <w:r w:rsidRPr="008D2DAE">
        <w:t>Chan</w:t>
      </w:r>
      <w:r w:rsidR="00AE751F" w:rsidRPr="008D2DAE">
        <w:t>g-č</w:t>
      </w:r>
      <w:r w:rsidRPr="008D2DAE">
        <w:t>ou rozkládající se</w:t>
      </w:r>
      <w:r w:rsidR="00AE751F" w:rsidRPr="008D2DAE">
        <w:t xml:space="preserve"> v </w:t>
      </w:r>
      <w:r w:rsidRPr="008D2DAE">
        <w:t>ústí řeky Jan</w:t>
      </w:r>
      <w:r w:rsidR="00AE751F" w:rsidRPr="008D2DAE">
        <w:t>g-c‘-ť</w:t>
      </w:r>
      <w:r w:rsidRPr="008D2DAE">
        <w:t>iang skutečně patří</w:t>
      </w:r>
      <w:r w:rsidR="00AE751F" w:rsidRPr="008D2DAE">
        <w:t xml:space="preserve"> k </w:t>
      </w:r>
      <w:r w:rsidRPr="008D2DAE">
        <w:t>nejkrásnějším městům Číny. Stojí</w:t>
      </w:r>
      <w:r w:rsidR="00AE751F" w:rsidRPr="008D2DAE">
        <w:t xml:space="preserve"> a </w:t>
      </w:r>
      <w:r w:rsidRPr="008D2DAE">
        <w:t>romantických jezer, je plné nádherných zahrad, chrámů</w:t>
      </w:r>
      <w:r w:rsidR="00AE751F" w:rsidRPr="008D2DAE">
        <w:t xml:space="preserve"> a </w:t>
      </w:r>
      <w:r w:rsidRPr="008D2DAE">
        <w:t>paláců, těší se mírnému klimatu</w:t>
      </w:r>
      <w:r w:rsidR="00AE751F" w:rsidRPr="008D2DAE">
        <w:t xml:space="preserve"> a </w:t>
      </w:r>
      <w:r w:rsidRPr="008D2DAE">
        <w:t>jaro</w:t>
      </w:r>
      <w:r w:rsidR="00AE751F" w:rsidRPr="008D2DAE">
        <w:t xml:space="preserve"> v </w:t>
      </w:r>
      <w:r w:rsidRPr="008D2DAE">
        <w:t>něm začíná brzy. Je to starobylé centrum kultury, vědy</w:t>
      </w:r>
      <w:r w:rsidR="00AE751F" w:rsidRPr="008D2DAE">
        <w:t xml:space="preserve"> a </w:t>
      </w:r>
      <w:r w:rsidRPr="008D2DAE">
        <w:t>poezie. Marco Polo, který Chan</w:t>
      </w:r>
      <w:r w:rsidR="00AE751F" w:rsidRPr="008D2DAE">
        <w:t>g-č</w:t>
      </w:r>
      <w:r w:rsidRPr="008D2DAE">
        <w:t xml:space="preserve">ou navštívil ve 13. století, je velebil jako </w:t>
      </w:r>
      <w:r w:rsidR="00AE751F" w:rsidRPr="008D2DAE">
        <w:t>„</w:t>
      </w:r>
      <w:r w:rsidRPr="008D2DAE">
        <w:t>nejvelkolepější město, jež se dá nalézt na světě</w:t>
      </w:r>
      <w:r w:rsidR="00AE751F" w:rsidRPr="008D2DAE">
        <w:t>“</w:t>
      </w:r>
      <w:r w:rsidRPr="008D2DAE">
        <w:t>,</w:t>
      </w:r>
      <w:r w:rsidR="00AE751F" w:rsidRPr="008D2DAE">
        <w:t xml:space="preserve"> a </w:t>
      </w:r>
      <w:r w:rsidRPr="008D2DAE">
        <w:t xml:space="preserve">tak krásné, že </w:t>
      </w:r>
      <w:r w:rsidR="00AE751F" w:rsidRPr="008D2DAE">
        <w:t>„</w:t>
      </w:r>
      <w:r w:rsidRPr="008D2DAE">
        <w:t>si člověk myslí, že se ocitl</w:t>
      </w:r>
      <w:r w:rsidR="00AE751F" w:rsidRPr="008D2DAE">
        <w:t xml:space="preserve"> v </w:t>
      </w:r>
      <w:r w:rsidRPr="008D2DAE">
        <w:t>ráji</w:t>
      </w:r>
      <w:r w:rsidR="00AE751F" w:rsidRPr="008D2DAE">
        <w:t>“</w:t>
      </w:r>
      <w:r w:rsidRPr="008D2DAE">
        <w:t>.</w:t>
      </w:r>
      <w:r w:rsidR="000F45C0" w:rsidRPr="008D2DAE">
        <w:rPr>
          <w:rStyle w:val="sloodkazu-konecoddlu"/>
        </w:rPr>
        <w:t>(</w:t>
      </w:r>
      <w:r w:rsidRPr="008D2DAE">
        <w:rPr>
          <w:rStyle w:val="sloodkazu-konecoddlu"/>
        </w:rPr>
        <w:t>2</w:t>
      </w:r>
      <w:r w:rsidR="000F45C0" w:rsidRPr="008D2DAE">
        <w:rPr>
          <w:rStyle w:val="sloodkazu-konecoddlu"/>
        </w:rPr>
        <w:t>)</w:t>
      </w:r>
      <w:r w:rsidRPr="008D2DAE">
        <w:t xml:space="preserve"> Velvyslanec Chuang Čen řekl</w:t>
      </w:r>
      <w:r w:rsidR="00AE751F" w:rsidRPr="008D2DAE">
        <w:t xml:space="preserve"> v </w:t>
      </w:r>
      <w:r w:rsidRPr="008D2DAE">
        <w:t>Paříži generálu Waltersovi, že existuje čínské přísloví, jež říká, že na světě stojí za to vidět dvě místa: nebesa nahoře</w:t>
      </w:r>
      <w:r w:rsidR="00AE751F" w:rsidRPr="008D2DAE">
        <w:t xml:space="preserve"> a </w:t>
      </w:r>
      <w:r w:rsidRPr="008D2DAE">
        <w:t>Chan</w:t>
      </w:r>
      <w:r w:rsidR="00AE751F" w:rsidRPr="008D2DAE">
        <w:t>g-č</w:t>
      </w:r>
      <w:r w:rsidRPr="008D2DAE">
        <w:t>ou pod nimi. Nixon dal Chan</w:t>
      </w:r>
      <w:r w:rsidR="00AE751F" w:rsidRPr="008D2DAE">
        <w:t>g-č</w:t>
      </w:r>
      <w:r w:rsidRPr="008D2DAE">
        <w:t>ou poněkud prozaičtější ráz, když při návštěvě</w:t>
      </w:r>
      <w:r w:rsidR="00AE751F" w:rsidRPr="008D2DAE">
        <w:t xml:space="preserve"> a </w:t>
      </w:r>
      <w:r w:rsidRPr="008D2DAE">
        <w:t xml:space="preserve">Západního jezera poznamenal před Čouem, že ta scenerie </w:t>
      </w:r>
      <w:r w:rsidR="00AE751F" w:rsidRPr="008D2DAE">
        <w:t>„</w:t>
      </w:r>
      <w:r w:rsidRPr="008D2DAE">
        <w:t>vypadá jako na nějaké pohlednici</w:t>
      </w:r>
      <w:r w:rsidR="00AE751F" w:rsidRPr="008D2DAE">
        <w:t>“</w:t>
      </w:r>
      <w:r w:rsidRPr="008D2DAE">
        <w:t>.</w:t>
      </w:r>
    </w:p>
    <w:p w:rsidR="00AE751F" w:rsidRPr="008D2DAE" w:rsidRDefault="000151F1" w:rsidP="00BF453C">
      <w:pPr>
        <w:pStyle w:val="Textodsazen"/>
      </w:pPr>
      <w:r w:rsidRPr="008D2DAE">
        <w:t>Chan</w:t>
      </w:r>
      <w:r w:rsidR="00AE751F" w:rsidRPr="008D2DAE">
        <w:t>g-č</w:t>
      </w:r>
      <w:r w:rsidRPr="008D2DAE">
        <w:t>ou bylo jediné místo, kam jsem se při této návštěvě osobně podíval. Jednou</w:t>
      </w:r>
      <w:r w:rsidR="00AE751F" w:rsidRPr="008D2DAE">
        <w:t xml:space="preserve"> z </w:t>
      </w:r>
      <w:r w:rsidRPr="008D2DAE">
        <w:t>jeho nejpozoruhodnějších zajímavostí je ostrov uprostřed jezera, které se samo nachází na ostrově, který se rozkládá</w:t>
      </w:r>
      <w:r w:rsidR="00AE751F" w:rsidRPr="008D2DAE">
        <w:t xml:space="preserve"> v </w:t>
      </w:r>
      <w:r w:rsidRPr="008D2DAE">
        <w:t>dalším větším jezeře. Na tomto vnitřním ostrově rozmístili Číňané řadu jednoduchých konstrukcí. Šlo</w:t>
      </w:r>
      <w:r w:rsidR="00AE751F" w:rsidRPr="008D2DAE">
        <w:t xml:space="preserve"> v </w:t>
      </w:r>
      <w:r w:rsidRPr="008D2DAE">
        <w:t>zásadě</w:t>
      </w:r>
      <w:r w:rsidR="00AE751F" w:rsidRPr="008D2DAE">
        <w:t xml:space="preserve"> o </w:t>
      </w:r>
      <w:r w:rsidRPr="008D2DAE">
        <w:t>rámy,</w:t>
      </w:r>
      <w:r w:rsidR="00AE751F" w:rsidRPr="008D2DAE">
        <w:t xml:space="preserve"> a </w:t>
      </w:r>
      <w:r w:rsidRPr="008D2DAE">
        <w:t>pokud jimi člověk pohlédl ven, díval se na výsek krajiny, jako by měl před očima obraz. Při tomto výletu jsem se díval na mírné kopce, které vystupovaly jako nějaké velké květiny</w:t>
      </w:r>
      <w:r w:rsidR="00AE751F" w:rsidRPr="008D2DAE">
        <w:t xml:space="preserve"> z </w:t>
      </w:r>
      <w:r w:rsidRPr="008D2DAE">
        <w:t>hladiny jezera. Osamělý pták se elegantně nakláněl</w:t>
      </w:r>
      <w:r w:rsidR="00AE751F" w:rsidRPr="008D2DAE">
        <w:t xml:space="preserve"> a </w:t>
      </w:r>
      <w:r w:rsidRPr="008D2DAE">
        <w:t>okraje rámu. Všude panoval klid</w:t>
      </w:r>
      <w:r w:rsidR="00AE751F" w:rsidRPr="008D2DAE">
        <w:t xml:space="preserve"> a </w:t>
      </w:r>
      <w:r w:rsidRPr="008D2DAE">
        <w:t>ticho. Náhle mi do obrazu přidupal Walter Cronkite. Vypadal skoro příšerně, protože byl zahalen do těžkých kožešin, které by se spíše hodily pro polární expedici,</w:t>
      </w:r>
      <w:r w:rsidR="00AE751F" w:rsidRPr="008D2DAE">
        <w:t xml:space="preserve"> a </w:t>
      </w:r>
      <w:r w:rsidRPr="008D2DAE">
        <w:t>byl ověšen pozoruhodným množstvím fotografi</w:t>
      </w:r>
      <w:r w:rsidR="007215FC" w:rsidRPr="008D2DAE">
        <w:t>c</w:t>
      </w:r>
      <w:r w:rsidRPr="008D2DAE">
        <w:t>kých aparátů</w:t>
      </w:r>
      <w:r w:rsidR="00AE751F" w:rsidRPr="008D2DAE">
        <w:t xml:space="preserve"> a </w:t>
      </w:r>
      <w:r w:rsidR="007215FC" w:rsidRPr="008D2DAE">
        <w:t>j</w:t>
      </w:r>
      <w:r w:rsidRPr="008D2DAE">
        <w:t>iného vybavení. Mám sice Waltera rád, ale ta scenerie ztratila něco ze své čistoty.</w:t>
      </w:r>
    </w:p>
    <w:p w:rsidR="00AE751F" w:rsidRPr="008D2DAE" w:rsidRDefault="000151F1" w:rsidP="00BF453C">
      <w:pPr>
        <w:pStyle w:val="Textodsazen"/>
      </w:pPr>
      <w:r w:rsidRPr="008D2DAE">
        <w:t>Nálada na</w:t>
      </w:r>
      <w:r w:rsidR="0052696C" w:rsidRPr="008D2DAE">
        <w:t>ší</w:t>
      </w:r>
      <w:r w:rsidRPr="008D2DAE">
        <w:t xml:space="preserve"> delegace</w:t>
      </w:r>
      <w:r w:rsidR="00AE751F" w:rsidRPr="008D2DAE">
        <w:t xml:space="preserve"> v </w:t>
      </w:r>
      <w:r w:rsidRPr="008D2DAE">
        <w:t>každém případě neodpovídala poklidné krajině, která se rozprostírala kolem nás. Experti ministerstva zahraničí dostali během letu do Chan</w:t>
      </w:r>
      <w:r w:rsidR="00AE751F" w:rsidRPr="008D2DAE">
        <w:t>g-č</w:t>
      </w:r>
      <w:r w:rsidRPr="008D2DAE">
        <w:t>ou text komuniké, na jehož přípravě se nepodíleli. Pochopitelně je shledali neuspokojivým. To je cena, kterou člověk musí zaplatit, pokud vyloučí profesionály</w:t>
      </w:r>
      <w:r w:rsidR="00AE751F" w:rsidRPr="008D2DAE">
        <w:t xml:space="preserve"> z </w:t>
      </w:r>
      <w:r w:rsidRPr="008D2DAE">
        <w:t>nějakého jednání. Ti, kdo se ho neúčastnili, nevědí, co všechno bylo nutno překonat,</w:t>
      </w:r>
      <w:r w:rsidR="00AE751F" w:rsidRPr="008D2DAE">
        <w:t xml:space="preserve"> a </w:t>
      </w:r>
      <w:r w:rsidRPr="008D2DAE">
        <w:t>mohou proto vytyčovat utopické cíle (ačkoli by už během prvního dne naléhali, aby se od nich rychle upustilo, pokud by rozhovory vedli oni)</w:t>
      </w:r>
      <w:r w:rsidR="00AE751F" w:rsidRPr="008D2DAE">
        <w:t xml:space="preserve"> a </w:t>
      </w:r>
      <w:r w:rsidRPr="008D2DAE">
        <w:t>dávat je do kontrastu</w:t>
      </w:r>
      <w:r w:rsidR="00AE751F" w:rsidRPr="008D2DAE">
        <w:t xml:space="preserve"> s </w:t>
      </w:r>
      <w:r w:rsidRPr="008D2DAE">
        <w:t>textem, který mají před sebou. Nebo mohou do textu vrtat ze stylistických důvodů</w:t>
      </w:r>
      <w:r w:rsidR="00AE751F" w:rsidRPr="008D2DAE">
        <w:t xml:space="preserve"> a </w:t>
      </w:r>
      <w:r w:rsidRPr="008D2DAE">
        <w:t>upozorňovat,</w:t>
      </w:r>
      <w:r w:rsidR="00AE751F" w:rsidRPr="008D2DAE">
        <w:t xml:space="preserve"> o </w:t>
      </w:r>
      <w:r w:rsidRPr="008D2DAE">
        <w:t xml:space="preserve">jak skvělé formulace svět kvůli jejich nepřítomnosti přišel. </w:t>
      </w:r>
      <w:r w:rsidRPr="008D2DAE">
        <w:lastRenderedPageBreak/>
        <w:t>Doporučil jsem, aby se vedoucí východoasijské sekce ministerstva zahraničí Green připojil</w:t>
      </w:r>
      <w:r w:rsidR="00AE751F" w:rsidRPr="008D2DAE">
        <w:t xml:space="preserve"> k </w:t>
      </w:r>
      <w:r w:rsidRPr="008D2DAE">
        <w:t>našemu vyjednávacímu týmu. Nixon to nedovolil, protože se bál informačních úniků</w:t>
      </w:r>
      <w:r w:rsidR="00AE751F" w:rsidRPr="008D2DAE">
        <w:t xml:space="preserve"> a </w:t>
      </w:r>
      <w:r w:rsidRPr="008D2DAE">
        <w:t>chtěl si raději odbýt nevyhnutelný střet</w:t>
      </w:r>
      <w:r w:rsidR="00AE751F" w:rsidRPr="008D2DAE">
        <w:t xml:space="preserve"> s </w:t>
      </w:r>
      <w:r w:rsidRPr="008D2DAE">
        <w:t>Rogersem kvůli konceptu komuniké najednou, místo aby se</w:t>
      </w:r>
      <w:r w:rsidR="00AE751F" w:rsidRPr="008D2DAE">
        <w:t xml:space="preserve"> s </w:t>
      </w:r>
      <w:r w:rsidRPr="008D2DAE">
        <w:t>ním musel přít den co den. Stejně jako</w:t>
      </w:r>
      <w:r w:rsidR="00AE751F" w:rsidRPr="008D2DAE">
        <w:t xml:space="preserve"> v </w:t>
      </w:r>
      <w:r w:rsidRPr="008D2DAE">
        <w:t>případě Rogerse</w:t>
      </w:r>
      <w:r w:rsidR="00AE751F" w:rsidRPr="008D2DAE">
        <w:t xml:space="preserve"> a </w:t>
      </w:r>
      <w:r w:rsidRPr="008D2DAE">
        <w:t>jeho nepřítomnosti na setkání</w:t>
      </w:r>
      <w:r w:rsidR="00AE751F" w:rsidRPr="008D2DAE">
        <w:t xml:space="preserve"> s </w:t>
      </w:r>
      <w:r w:rsidRPr="008D2DAE">
        <w:t>Maem jsem měl naléhat; nyní jsme za to platili.</w:t>
      </w:r>
    </w:p>
    <w:p w:rsidR="00AE751F" w:rsidRPr="008D2DAE" w:rsidRDefault="000151F1" w:rsidP="00BF453C">
      <w:pPr>
        <w:pStyle w:val="Textodsazen"/>
      </w:pPr>
      <w:r w:rsidRPr="008D2DAE">
        <w:t>Jakmile jsme přistáli</w:t>
      </w:r>
      <w:r w:rsidR="00AE751F" w:rsidRPr="008D2DAE">
        <w:t xml:space="preserve"> v </w:t>
      </w:r>
      <w:r w:rsidRPr="008D2DAE">
        <w:t>Chan</w:t>
      </w:r>
      <w:r w:rsidR="00AE751F" w:rsidRPr="008D2DAE">
        <w:t>g-č</w:t>
      </w:r>
      <w:r w:rsidRPr="008D2DAE">
        <w:t xml:space="preserve">ou, informoval Rogers prezidenta </w:t>
      </w:r>
      <w:r w:rsidR="00A76BE3" w:rsidRPr="008D2DAE">
        <w:t>–</w:t>
      </w:r>
      <w:r w:rsidRPr="008D2DAE">
        <w:t xml:space="preserve"> přesně jako po</w:t>
      </w:r>
      <w:r w:rsidR="00B91E81" w:rsidRPr="008D2DAE">
        <w:t xml:space="preserve"> </w:t>
      </w:r>
      <w:r w:rsidRPr="008D2DAE">
        <w:t>jednáních</w:t>
      </w:r>
      <w:r w:rsidR="00AE751F" w:rsidRPr="008D2DAE">
        <w:t xml:space="preserve"> o </w:t>
      </w:r>
      <w:r w:rsidRPr="008D2DAE">
        <w:t xml:space="preserve">Berlíně </w:t>
      </w:r>
      <w:r w:rsidR="00A76BE3" w:rsidRPr="008D2DAE">
        <w:t>–</w:t>
      </w:r>
      <w:r w:rsidRPr="008D2DAE">
        <w:t xml:space="preserve">, že komuniké je nevyhovující. Předložil seznam dodatků, které připravil jeho tým, jež byly stejně početné jako triviální. Jeho experti například měli námitky proti větě, že </w:t>
      </w:r>
      <w:r w:rsidRPr="008D2DAE">
        <w:rPr>
          <w:i/>
        </w:rPr>
        <w:t>všichni</w:t>
      </w:r>
      <w:r w:rsidRPr="008D2DAE">
        <w:t xml:space="preserve"> Číňané na obou stranách Tchajwanské úžiny prohlašují, že existuje pouze jedna Čína. Zdálo se jim, že je příliš široká; mohou existovat nějací Číňané, kteří</w:t>
      </w:r>
      <w:r w:rsidR="00AE751F" w:rsidRPr="008D2DAE">
        <w:t xml:space="preserve"> s </w:t>
      </w:r>
      <w:r w:rsidRPr="008D2DAE">
        <w:t xml:space="preserve">takovým tvrzením nesouhlasí. Navrhli proto, abychom </w:t>
      </w:r>
      <w:r w:rsidR="00AE751F" w:rsidRPr="008D2DAE">
        <w:t>„</w:t>
      </w:r>
      <w:r w:rsidRPr="008D2DAE">
        <w:t>všechny Číňany</w:t>
      </w:r>
      <w:r w:rsidR="00AE751F" w:rsidRPr="008D2DAE">
        <w:t>“</w:t>
      </w:r>
      <w:r w:rsidRPr="008D2DAE">
        <w:t xml:space="preserve"> nahradili jen </w:t>
      </w:r>
      <w:r w:rsidR="00AE751F" w:rsidRPr="008D2DAE">
        <w:t>„</w:t>
      </w:r>
      <w:r w:rsidRPr="008D2DAE">
        <w:t>Číňany</w:t>
      </w:r>
      <w:r w:rsidR="00AE751F" w:rsidRPr="008D2DAE">
        <w:t>“</w:t>
      </w:r>
      <w:r w:rsidRPr="008D2DAE">
        <w:t xml:space="preserve"> </w:t>
      </w:r>
      <w:r w:rsidR="00A76BE3" w:rsidRPr="008D2DAE">
        <w:t>–</w:t>
      </w:r>
      <w:r w:rsidRPr="008D2DAE">
        <w:t xml:space="preserve"> mé neškolené mysli zcela unikalo, jaký je</w:t>
      </w:r>
      <w:r w:rsidR="00AE751F" w:rsidRPr="008D2DAE">
        <w:t xml:space="preserve"> v </w:t>
      </w:r>
      <w:r w:rsidRPr="008D2DAE">
        <w:t xml:space="preserve">tom rozdíl. Dále doporučovali vypustit slovo </w:t>
      </w:r>
      <w:r w:rsidR="00AE751F" w:rsidRPr="008D2DAE">
        <w:t>„</w:t>
      </w:r>
      <w:r w:rsidRPr="008D2DAE">
        <w:t>stanovisko</w:t>
      </w:r>
      <w:r w:rsidR="00AE751F" w:rsidRPr="008D2DAE">
        <w:t>“</w:t>
      </w:r>
      <w:r w:rsidRPr="008D2DAE">
        <w:t xml:space="preserve"> ve větě </w:t>
      </w:r>
      <w:r w:rsidR="00AE751F" w:rsidRPr="008D2DAE">
        <w:t>„</w:t>
      </w:r>
      <w:r w:rsidRPr="008D2DAE">
        <w:t>nevyvracejí toto stanovisko</w:t>
      </w:r>
      <w:r w:rsidR="00AE751F" w:rsidRPr="008D2DAE">
        <w:t>“</w:t>
      </w:r>
      <w:r w:rsidRPr="008D2DAE">
        <w:t>. Celkem navrhovali asi patnáct změn obdobného typu, rozumně však upozornili, že</w:t>
      </w:r>
      <w:r w:rsidR="00AE751F" w:rsidRPr="008D2DAE">
        <w:t xml:space="preserve"> v </w:t>
      </w:r>
      <w:r w:rsidRPr="008D2DAE">
        <w:t>anglickém textu komuniké by mělo být na prvním místě americké prohlášení, zatímco</w:t>
      </w:r>
      <w:r w:rsidR="00AE751F" w:rsidRPr="008D2DAE">
        <w:t xml:space="preserve"> v </w:t>
      </w:r>
      <w:r w:rsidRPr="008D2DAE">
        <w:t xml:space="preserve">čínském by tomu bylo naopak. (To je </w:t>
      </w:r>
      <w:r w:rsidR="0052696C" w:rsidRPr="008D2DAE">
        <w:t>konvenční</w:t>
      </w:r>
      <w:r w:rsidRPr="008D2DAE">
        <w:t xml:space="preserve"> diplomatická praxe.)</w:t>
      </w:r>
    </w:p>
    <w:p w:rsidR="00AE751F" w:rsidRPr="008D2DAE" w:rsidRDefault="000151F1" w:rsidP="00BF453C">
      <w:pPr>
        <w:pStyle w:val="Textodsazen"/>
      </w:pPr>
      <w:r w:rsidRPr="008D2DAE">
        <w:t>Nixon byl bez sebe vzteky. Pochopil své politické dilema. Už byl podrážděný kvůli reakci svých konzervativních stoupenců na cestu do Číny</w:t>
      </w:r>
      <w:r w:rsidR="00AE751F" w:rsidRPr="008D2DAE">
        <w:t xml:space="preserve"> a </w:t>
      </w:r>
      <w:r w:rsidRPr="008D2DAE">
        <w:t>obával se, že pravice podrobí komuniké tvrdé kritice.</w:t>
      </w:r>
      <w:r w:rsidR="00AE751F" w:rsidRPr="008D2DAE">
        <w:t xml:space="preserve"> A </w:t>
      </w:r>
      <w:r w:rsidRPr="008D2DAE">
        <w:t>bylo mu jasné, že když se dostane ven informace</w:t>
      </w:r>
      <w:r w:rsidR="00AE751F" w:rsidRPr="008D2DAE">
        <w:t xml:space="preserve"> o </w:t>
      </w:r>
      <w:r w:rsidRPr="008D2DAE">
        <w:t>nespokojenosti ministerstva zahraničí</w:t>
      </w:r>
      <w:r w:rsidR="00AE751F" w:rsidRPr="008D2DAE">
        <w:t xml:space="preserve"> s </w:t>
      </w:r>
      <w:r w:rsidRPr="008D2DAE">
        <w:t>našimi ústupky, může to být právě ta rozbuška, která vyvolá výbuch nevole. Věděl také, že když znovu otevřeme otázku komuniké, ačkoli jsme Číňanům už řekli, že on</w:t>
      </w:r>
      <w:r w:rsidR="00AE751F" w:rsidRPr="008D2DAE">
        <w:t xml:space="preserve"> s </w:t>
      </w:r>
      <w:r w:rsidRPr="008D2DAE">
        <w:t xml:space="preserve">textem souhlasí, může to pokazit jeho cestu </w:t>
      </w:r>
      <w:r w:rsidR="00A76BE3" w:rsidRPr="008D2DAE">
        <w:t>–</w:t>
      </w:r>
      <w:r w:rsidRPr="008D2DAE">
        <w:t xml:space="preserve"> zvláště když bylo téměř nemožné vysvětlit, proč by navrhované změny měly být tak důležité. Problém ho natolik rozrušil, že začal pobíhat po krásném domě pro hosty</w:t>
      </w:r>
      <w:r w:rsidR="00AE751F" w:rsidRPr="008D2DAE">
        <w:t xml:space="preserve"> v </w:t>
      </w:r>
      <w:r w:rsidRPr="008D2DAE">
        <w:t>Chan</w:t>
      </w:r>
      <w:r w:rsidR="00AE751F" w:rsidRPr="008D2DAE">
        <w:t>g-č</w:t>
      </w:r>
      <w:r w:rsidRPr="008D2DAE">
        <w:t xml:space="preserve">ou ve spodním prádle. Sliboval, že při první příležitosti </w:t>
      </w:r>
      <w:r w:rsidR="00AE751F" w:rsidRPr="008D2DAE">
        <w:t>„</w:t>
      </w:r>
      <w:r w:rsidRPr="008D2DAE">
        <w:t>něco</w:t>
      </w:r>
      <w:r w:rsidR="00AE751F" w:rsidRPr="008D2DAE">
        <w:t>“ s </w:t>
      </w:r>
      <w:r w:rsidRPr="008D2DAE">
        <w:t xml:space="preserve">ministerstvem zahraničí udělá </w:t>
      </w:r>
      <w:r w:rsidR="00A76BE3" w:rsidRPr="008D2DAE">
        <w:t>–</w:t>
      </w:r>
      <w:r w:rsidRPr="008D2DAE">
        <w:t xml:space="preserve"> tuto hrozbu vyslovoval</w:t>
      </w:r>
      <w:r w:rsidR="00AE751F" w:rsidRPr="008D2DAE">
        <w:t xml:space="preserve"> v </w:t>
      </w:r>
      <w:r w:rsidRPr="008D2DAE">
        <w:t>pravidelných intervalech od našeho prvního setkání</w:t>
      </w:r>
      <w:r w:rsidR="00AE751F" w:rsidRPr="008D2DAE">
        <w:t xml:space="preserve"> v </w:t>
      </w:r>
      <w:r w:rsidRPr="008D2DAE">
        <w:t>hotelu Pierre, od kterého uplynulo už několik let, nikdy ji však ani nespecifikoval, ani nenaplnil. Jednu chvíli prohlašoval, že dodrží své slovo, chvíli nato pak lamentoval, že se nemůže vrátit domů</w:t>
      </w:r>
      <w:r w:rsidR="00AE751F" w:rsidRPr="008D2DAE">
        <w:t xml:space="preserve"> s </w:t>
      </w:r>
      <w:r w:rsidRPr="008D2DAE">
        <w:t>rozhádanou delegací. Navrhl jsem, že po večeři promluvím</w:t>
      </w:r>
      <w:r w:rsidR="00AE751F" w:rsidRPr="008D2DAE">
        <w:t xml:space="preserve"> s </w:t>
      </w:r>
      <w:r w:rsidRPr="008D2DAE">
        <w:t>Čchiao Kua</w:t>
      </w:r>
      <w:r w:rsidR="00AE751F" w:rsidRPr="008D2DAE">
        <w:t>n-c</w:t>
      </w:r>
      <w:r w:rsidRPr="008D2DAE">
        <w:t xml:space="preserve">huou, jakkoli to bude bolestný úkol. Pokud budou Číňané trvat na existujícím konceptu, nezbude nám než </w:t>
      </w:r>
      <w:r w:rsidR="007215FC" w:rsidRPr="008D2DAE">
        <w:t>s</w:t>
      </w:r>
      <w:r w:rsidRPr="008D2DAE">
        <w:t>plnit to,</w:t>
      </w:r>
      <w:r w:rsidR="00AE751F" w:rsidRPr="008D2DAE">
        <w:t xml:space="preserve"> k </w:t>
      </w:r>
      <w:r w:rsidRPr="008D2DAE">
        <w:t>čemu jsme se zavázali.</w:t>
      </w:r>
    </w:p>
    <w:p w:rsidR="00AE751F" w:rsidRPr="008D2DAE" w:rsidRDefault="000151F1" w:rsidP="00BF453C">
      <w:pPr>
        <w:pStyle w:val="Textodsazen"/>
      </w:pPr>
      <w:r w:rsidRPr="008D2DAE">
        <w:t>Banket, na kterém se podávaly jihočínské speciality, jsem si moc nevychutnal navzdory mimořádně dobrému jídlu, protože jsem musel myslet na to, co mne čeká.</w:t>
      </w:r>
      <w:r w:rsidR="00AE751F" w:rsidRPr="008D2DAE">
        <w:t xml:space="preserve"> S </w:t>
      </w:r>
      <w:r w:rsidRPr="008D2DAE">
        <w:t>Čchiao Kua</w:t>
      </w:r>
      <w:r w:rsidR="00AE751F" w:rsidRPr="008D2DAE">
        <w:t>n-c</w:t>
      </w:r>
      <w:r w:rsidRPr="008D2DAE">
        <w:t>huou jsem se setkal</w:t>
      </w:r>
      <w:r w:rsidR="00AE751F" w:rsidRPr="008D2DAE">
        <w:t xml:space="preserve"> v </w:t>
      </w:r>
      <w:r w:rsidRPr="008D2DAE">
        <w:t>22.20. Dospěl jsem</w:t>
      </w:r>
      <w:r w:rsidR="00AE751F" w:rsidRPr="008D2DAE">
        <w:t xml:space="preserve"> k </w:t>
      </w:r>
      <w:r w:rsidRPr="008D2DAE">
        <w:t>názoru, že naše naděje spočívá pouze</w:t>
      </w:r>
      <w:r w:rsidR="00AE751F" w:rsidRPr="008D2DAE">
        <w:t xml:space="preserve"> v </w:t>
      </w:r>
      <w:r w:rsidRPr="008D2DAE">
        <w:t>naprosté upřímnosti. Vysvětlil jsem, že normálně prezidentovo rozhodnutí znamená konec diskusí</w:t>
      </w:r>
      <w:r w:rsidR="00AE751F" w:rsidRPr="008D2DAE">
        <w:t xml:space="preserve"> o </w:t>
      </w:r>
      <w:r w:rsidRPr="008D2DAE">
        <w:t>komuniké.</w:t>
      </w:r>
      <w:r w:rsidR="00AE751F" w:rsidRPr="008D2DAE">
        <w:t xml:space="preserve"> V </w:t>
      </w:r>
      <w:r w:rsidRPr="008D2DAE">
        <w:t xml:space="preserve">tomto případě však nedosáhneme zcela našeho cíle, pokud oznámíme pouze nějaké formální teze; my potřebujeme získat pro naši politiku veřejné mínění. </w:t>
      </w:r>
      <w:r w:rsidRPr="008D2DAE">
        <w:lastRenderedPageBreak/>
        <w:t>Je proto</w:t>
      </w:r>
      <w:r w:rsidR="00AE751F" w:rsidRPr="008D2DAE">
        <w:t xml:space="preserve"> v </w:t>
      </w:r>
      <w:r w:rsidRPr="008D2DAE">
        <w:t>našem společném zájmu, aby Čchiao spolupracoval</w:t>
      </w:r>
      <w:r w:rsidR="00AE751F" w:rsidRPr="008D2DAE">
        <w:t xml:space="preserve"> a </w:t>
      </w:r>
      <w:r w:rsidRPr="008D2DAE">
        <w:t>vyvolal</w:t>
      </w:r>
      <w:r w:rsidR="00AE751F" w:rsidRPr="008D2DAE">
        <w:t xml:space="preserve"> v </w:t>
      </w:r>
      <w:r w:rsidRPr="008D2DAE">
        <w:t>našem ministerstvu zahraničí pocit, že</w:t>
      </w:r>
      <w:r w:rsidR="00AE751F" w:rsidRPr="008D2DAE">
        <w:t xml:space="preserve"> k </w:t>
      </w:r>
      <w:r w:rsidRPr="008D2DAE">
        <w:t>přípravě komuniké nějak přispělo. Poté jsem předložil navrhované změny.</w:t>
      </w:r>
    </w:p>
    <w:p w:rsidR="00AE751F" w:rsidRPr="008D2DAE" w:rsidRDefault="000151F1" w:rsidP="00BF453C">
      <w:pPr>
        <w:pStyle w:val="Textodsazen"/>
      </w:pPr>
      <w:r w:rsidRPr="008D2DAE">
        <w:t>Mé argumenty na Čchiaa nijak mimořádně nezapůsobily. Ostře odpověděl, že obě strany musely už hodně slevit ze svých stanovisek</w:t>
      </w:r>
      <w:r w:rsidR="00AE751F" w:rsidRPr="008D2DAE">
        <w:t xml:space="preserve"> a </w:t>
      </w:r>
      <w:r w:rsidRPr="008D2DAE">
        <w:t>že Čína udělala</w:t>
      </w:r>
      <w:r w:rsidR="00AE751F" w:rsidRPr="008D2DAE">
        <w:t xml:space="preserve"> v </w:t>
      </w:r>
      <w:r w:rsidRPr="008D2DAE">
        <w:t>reakci na americká přání mnoho ústupků. Politbyro schválilo text komuniké minulou noc na základě ujištění, že je prezident p</w:t>
      </w:r>
      <w:r w:rsidR="007215FC" w:rsidRPr="008D2DAE">
        <w:t>ři</w:t>
      </w:r>
      <w:r w:rsidRPr="008D2DAE">
        <w:t>jímá. Jak můžeme znovu otevřít tuto otázku, když do zveřejnění komuniké zbývá méně než dvacet čtyři hodiny? Avšak Číňané jsou pragmatičtí</w:t>
      </w:r>
      <w:r w:rsidR="00AE751F" w:rsidRPr="008D2DAE">
        <w:t xml:space="preserve"> a </w:t>
      </w:r>
      <w:r w:rsidRPr="008D2DAE">
        <w:t xml:space="preserve">jejich vedení moudré. Vytvoření psychologické základny pro nové vztahy se Spojenými státy bylo důležitější než tyto věcné námitky, které vznesl Čchiao. Ten se nakrátko vzdálil </w:t>
      </w:r>
      <w:r w:rsidR="00A76BE3" w:rsidRPr="008D2DAE">
        <w:t>–</w:t>
      </w:r>
      <w:r w:rsidRPr="008D2DAE">
        <w:t xml:space="preserve"> bezpochyby konzultoval</w:t>
      </w:r>
      <w:r w:rsidR="00AE751F" w:rsidRPr="008D2DAE">
        <w:t xml:space="preserve"> s </w:t>
      </w:r>
      <w:r w:rsidRPr="008D2DAE">
        <w:t xml:space="preserve">premiérem </w:t>
      </w:r>
      <w:r w:rsidR="00A76BE3" w:rsidRPr="008D2DAE">
        <w:t>–</w:t>
      </w:r>
      <w:r w:rsidR="00AE751F" w:rsidRPr="008D2DAE">
        <w:t xml:space="preserve"> a </w:t>
      </w:r>
      <w:r w:rsidRPr="008D2DAE">
        <w:t>vrátil se</w:t>
      </w:r>
      <w:r w:rsidR="00AE751F" w:rsidRPr="008D2DAE">
        <w:t xml:space="preserve"> s </w:t>
      </w:r>
      <w:r w:rsidRPr="008D2DAE">
        <w:t>kompromisním řešením. Sdělil mi, že čínská strana není ochotna jednat</w:t>
      </w:r>
      <w:r w:rsidR="00AE751F" w:rsidRPr="008D2DAE">
        <w:t xml:space="preserve"> o </w:t>
      </w:r>
      <w:r w:rsidRPr="008D2DAE">
        <w:t>jakýchkoli změnách pasáže</w:t>
      </w:r>
      <w:r w:rsidR="00AE751F" w:rsidRPr="008D2DAE">
        <w:t xml:space="preserve"> o </w:t>
      </w:r>
      <w:r w:rsidRPr="008D2DAE">
        <w:t>Tcha</w:t>
      </w:r>
      <w:r w:rsidR="00AE751F" w:rsidRPr="008D2DAE">
        <w:t>j-w</w:t>
      </w:r>
      <w:r w:rsidRPr="008D2DAE">
        <w:t>anu, protože</w:t>
      </w:r>
      <w:r w:rsidR="00AE751F" w:rsidRPr="008D2DAE">
        <w:t xml:space="preserve"> v </w:t>
      </w:r>
      <w:r w:rsidRPr="008D2DAE">
        <w:t>této otázce nám už velmi ustoupila; čínské vedení ji schválilo až po dlouhé debatě. Jakýkoli pokus ji změnit by měl za následek, že by komuniké nemohlo být následujícího dne vydáno. Je ale ochoten diskutovat</w:t>
      </w:r>
      <w:r w:rsidR="00AE751F" w:rsidRPr="008D2DAE">
        <w:t xml:space="preserve"> o </w:t>
      </w:r>
      <w:r w:rsidRPr="008D2DAE">
        <w:t>podstatě ostatních našich návrhů.</w:t>
      </w:r>
    </w:p>
    <w:p w:rsidR="00AE751F" w:rsidRPr="008D2DAE" w:rsidRDefault="000151F1" w:rsidP="00BF453C">
      <w:pPr>
        <w:pStyle w:val="Textodsazen"/>
      </w:pPr>
      <w:r w:rsidRPr="008D2DAE">
        <w:t xml:space="preserve">Čekala nás tedy další dlouhá pracovní noc. Číňané vypálili mnoho </w:t>
      </w:r>
      <w:r w:rsidR="00AE751F" w:rsidRPr="008D2DAE">
        <w:t>„</w:t>
      </w:r>
      <w:r w:rsidRPr="008D2DAE">
        <w:t>slepých salv</w:t>
      </w:r>
      <w:r w:rsidR="00AE751F" w:rsidRPr="008D2DAE">
        <w:t>“</w:t>
      </w:r>
      <w:r w:rsidRPr="008D2DAE">
        <w:t>, ale poté souhlasili</w:t>
      </w:r>
      <w:r w:rsidR="00AE751F" w:rsidRPr="008D2DAE">
        <w:t xml:space="preserve"> s </w:t>
      </w:r>
      <w:r w:rsidRPr="008D2DAE">
        <w:t>většinou navrhovaných změn</w:t>
      </w:r>
      <w:r w:rsidR="00AE751F" w:rsidRPr="008D2DAE">
        <w:t xml:space="preserve"> v </w:t>
      </w:r>
      <w:r w:rsidRPr="008D2DAE">
        <w:t>těch pasážích komuniké, které se netýkaly Tcha</w:t>
      </w:r>
      <w:r w:rsidR="00AE751F" w:rsidRPr="008D2DAE">
        <w:t>j-w</w:t>
      </w:r>
      <w:r w:rsidRPr="008D2DAE">
        <w:t xml:space="preserve">anu. Do 2.00 jsme dokončili další </w:t>
      </w:r>
      <w:r w:rsidR="00AE751F" w:rsidRPr="008D2DAE">
        <w:t>„</w:t>
      </w:r>
      <w:r w:rsidRPr="008D2DAE">
        <w:t>definitivní</w:t>
      </w:r>
      <w:r w:rsidR="00AE751F" w:rsidRPr="008D2DAE">
        <w:t>“</w:t>
      </w:r>
      <w:r w:rsidRPr="008D2DAE">
        <w:t xml:space="preserve"> koncept, který opět museli oficiálně schválit už jen naši nadřízení. To se stalo následujícího dne brzy ráno.</w:t>
      </w:r>
      <w:r w:rsidR="00AE751F" w:rsidRPr="008D2DAE">
        <w:t xml:space="preserve"> V </w:t>
      </w:r>
      <w:r w:rsidRPr="008D2DAE">
        <w:t>neděli</w:t>
      </w:r>
      <w:r w:rsidR="00AE751F" w:rsidRPr="008D2DAE">
        <w:t xml:space="preserve"> v </w:t>
      </w:r>
      <w:r w:rsidRPr="008D2DAE">
        <w:t>poledne jsem se</w:t>
      </w:r>
      <w:r w:rsidR="00AE751F" w:rsidRPr="008D2DAE">
        <w:t xml:space="preserve"> s </w:t>
      </w:r>
      <w:r w:rsidRPr="008D2DAE">
        <w:t>Čchiao Kua</w:t>
      </w:r>
      <w:r w:rsidR="00AE751F" w:rsidRPr="008D2DAE">
        <w:t>n-c</w:t>
      </w:r>
      <w:r w:rsidRPr="008D2DAE">
        <w:t>huou sešel opět</w:t>
      </w:r>
      <w:r w:rsidR="00AE751F" w:rsidRPr="008D2DAE">
        <w:t xml:space="preserve"> a </w:t>
      </w:r>
      <w:r w:rsidRPr="008D2DAE">
        <w:t>dvě</w:t>
      </w:r>
      <w:r w:rsidR="00AE751F" w:rsidRPr="008D2DAE">
        <w:t xml:space="preserve"> a </w:t>
      </w:r>
      <w:r w:rsidRPr="008D2DAE">
        <w:t>půl hodiny jsme spolu procházeli nový hotový text. Četli jsme ho řádku po řádce, kontrolovali dokonce interpunkci</w:t>
      </w:r>
      <w:r w:rsidR="00AE751F" w:rsidRPr="008D2DAE">
        <w:t xml:space="preserve"> a </w:t>
      </w:r>
      <w:r w:rsidRPr="008D2DAE">
        <w:t>dohodli se na několika drobných stylistických úpravách. (Plný text komuniké je uveden</w:t>
      </w:r>
      <w:r w:rsidR="00AE751F" w:rsidRPr="008D2DAE">
        <w:t xml:space="preserve"> v </w:t>
      </w:r>
      <w:r w:rsidRPr="008D2DAE">
        <w:t>poznámkách.</w:t>
      </w:r>
      <w:r w:rsidR="00AE751F" w:rsidRPr="008D2DAE">
        <w:t xml:space="preserve">) </w:t>
      </w:r>
      <w:r w:rsidR="003262B5" w:rsidRPr="008D2DAE">
        <w:rPr>
          <w:rStyle w:val="sloodkazu-konecoddlu"/>
        </w:rPr>
        <w:t>(</w:t>
      </w:r>
      <w:r w:rsidR="00AE751F" w:rsidRPr="008D2DAE">
        <w:rPr>
          <w:rStyle w:val="sloodkazu-konecoddlu"/>
        </w:rPr>
        <w:t>3</w:t>
      </w:r>
      <w:r w:rsidR="003262B5" w:rsidRPr="008D2DAE">
        <w:rPr>
          <w:rStyle w:val="sloodkazu-konecoddlu"/>
        </w:rPr>
        <w:t>)</w:t>
      </w:r>
    </w:p>
    <w:p w:rsidR="00AE751F" w:rsidRPr="008D2DAE" w:rsidRDefault="000151F1" w:rsidP="00BF453C">
      <w:pPr>
        <w:pStyle w:val="Textodsazen"/>
      </w:pPr>
      <w:r w:rsidRPr="008D2DAE">
        <w:t>Poté jsem Čchiao Kua</w:t>
      </w:r>
      <w:r w:rsidR="00AE751F" w:rsidRPr="008D2DAE">
        <w:t>n-c</w:t>
      </w:r>
      <w:r w:rsidRPr="008D2DAE">
        <w:t>huu informoval</w:t>
      </w:r>
      <w:r w:rsidR="00AE751F" w:rsidRPr="008D2DAE">
        <w:t xml:space="preserve"> o </w:t>
      </w:r>
      <w:r w:rsidRPr="008D2DAE">
        <w:t>tom, co řeknu odpoledne tisku</w:t>
      </w:r>
      <w:r w:rsidR="00AE751F" w:rsidRPr="008D2DAE">
        <w:t xml:space="preserve"> o </w:t>
      </w:r>
      <w:r w:rsidRPr="008D2DAE">
        <w:t>komuniké. Bylo zásadně důležité, aby ani jedna strana nevyhlašovala vítězství. Bylo stejně důležité, abychom neukazovali, jak dokonale dokážeme text interpretovat. To byla dosti nezastřená narážka na schopného (a často velmi nápomocného) Čang We</w:t>
      </w:r>
      <w:r w:rsidR="00AE751F" w:rsidRPr="008D2DAE">
        <w:t>n-ť</w:t>
      </w:r>
      <w:r w:rsidRPr="008D2DAE">
        <w:t>ina, asistenta čínského ministra zahraničí, jehož schopnost nalézat ty nejjemnější významové nuance měla</w:t>
      </w:r>
      <w:r w:rsidR="00AE751F" w:rsidRPr="008D2DAE">
        <w:t xml:space="preserve"> v </w:t>
      </w:r>
      <w:r w:rsidRPr="008D2DAE">
        <w:t>sobě něco heroického. Mým hlavním cílem však bylo sdělit Čchiaovi, že na briefingu zopakuji naše obranné závazky vůči Tcha</w:t>
      </w:r>
      <w:r w:rsidR="00AE751F" w:rsidRPr="008D2DAE">
        <w:t>j-w</w:t>
      </w:r>
      <w:r w:rsidRPr="008D2DAE">
        <w:t>anu. Vyslovil jsem naději, že čínská strana nebude na tento krok nijak reagovat. Čchiao odpověděl, že bude spoléhat na můj takt.</w:t>
      </w:r>
    </w:p>
    <w:p w:rsidR="00AE751F" w:rsidRPr="008D2DAE" w:rsidRDefault="000151F1" w:rsidP="00BF453C">
      <w:pPr>
        <w:pStyle w:val="Textodsazen"/>
      </w:pPr>
      <w:r w:rsidRPr="008D2DAE">
        <w:t>Má tisková konference</w:t>
      </w:r>
      <w:r w:rsidR="00AE751F" w:rsidRPr="008D2DAE">
        <w:t xml:space="preserve"> v </w:t>
      </w:r>
      <w:r w:rsidRPr="008D2DAE">
        <w:t>banketním sále průmyslového výstavního centra</w:t>
      </w:r>
      <w:r w:rsidR="00AE751F" w:rsidRPr="008D2DAE">
        <w:t xml:space="preserve"> v </w:t>
      </w:r>
      <w:r w:rsidRPr="008D2DAE">
        <w:t>Šanghaji byla určitě jednou</w:t>
      </w:r>
      <w:r w:rsidR="00AE751F" w:rsidRPr="008D2DAE">
        <w:t xml:space="preserve"> z </w:t>
      </w:r>
      <w:r w:rsidRPr="008D2DAE">
        <w:t>nejparadoxnějších událostí, které se konaly</w:t>
      </w:r>
      <w:r w:rsidR="00AE751F" w:rsidRPr="008D2DAE">
        <w:t xml:space="preserve"> v </w:t>
      </w:r>
      <w:r w:rsidRPr="008D2DAE">
        <w:t>Číně od dob revoluce. Jeden zahraniční představitel vysvětloval, že jeho země bude dále uznávat vládu, která byla soupeřem té,</w:t>
      </w:r>
      <w:r w:rsidR="00AE751F" w:rsidRPr="008D2DAE">
        <w:t xml:space="preserve"> s </w:t>
      </w:r>
      <w:r w:rsidRPr="008D2DAE">
        <w:t>níž jednal,</w:t>
      </w:r>
      <w:r w:rsidR="00AE751F" w:rsidRPr="008D2DAE">
        <w:t xml:space="preserve"> a </w:t>
      </w:r>
      <w:r w:rsidRPr="008D2DAE">
        <w:t>říkal, že ji bude bránit proti svým hostitelům vojenskou silou. Zopakoval jsem, že naše smlouva</w:t>
      </w:r>
      <w:r w:rsidR="00AE751F" w:rsidRPr="008D2DAE">
        <w:t xml:space="preserve"> s </w:t>
      </w:r>
      <w:r w:rsidRPr="008D2DAE">
        <w:t>Tcha</w:t>
      </w:r>
      <w:r w:rsidR="00AE751F" w:rsidRPr="008D2DAE">
        <w:t>j-w</w:t>
      </w:r>
      <w:r w:rsidRPr="008D2DAE">
        <w:t>anem dále platí, což jsem doložil příslušnými pasážemi</w:t>
      </w:r>
      <w:r w:rsidR="00AE751F" w:rsidRPr="008D2DAE">
        <w:t xml:space="preserve"> v </w:t>
      </w:r>
      <w:r w:rsidRPr="008D2DAE">
        <w:t>prezidentově Zprávě</w:t>
      </w:r>
      <w:r w:rsidR="00AE751F" w:rsidRPr="008D2DAE">
        <w:t xml:space="preserve"> o </w:t>
      </w:r>
      <w:r w:rsidRPr="008D2DAE">
        <w:t xml:space="preserve">zahraniční politice, publikované jen před několika </w:t>
      </w:r>
      <w:r w:rsidRPr="008D2DAE">
        <w:lastRenderedPageBreak/>
        <w:t>týdny.</w:t>
      </w:r>
      <w:r w:rsidR="00AE751F" w:rsidRPr="008D2DAE">
        <w:t xml:space="preserve"> A </w:t>
      </w:r>
      <w:r w:rsidRPr="008D2DAE">
        <w:t xml:space="preserve">je dokladem moudrosti našich hostitelů, </w:t>
      </w:r>
      <w:r w:rsidR="007215FC" w:rsidRPr="008D2DAE">
        <w:t>že</w:t>
      </w:r>
      <w:r w:rsidRPr="008D2DAE">
        <w:t xml:space="preserve"> nijak nezareagovali. Chápali dobře, co je jejich prioritou. Způsob, jakým Číňané postupovali při překladu textu, také dokládal, že vědí, co</w:t>
      </w:r>
      <w:r w:rsidR="007215FC" w:rsidRPr="008D2DAE">
        <w:t xml:space="preserve"> </w:t>
      </w:r>
      <w:r w:rsidRPr="008D2DAE">
        <w:t xml:space="preserve">je podstatné. Při </w:t>
      </w:r>
      <w:r w:rsidR="0052696C" w:rsidRPr="008D2DAE">
        <w:t>všech</w:t>
      </w:r>
      <w:r w:rsidRPr="008D2DAE">
        <w:t xml:space="preserve"> jednáních jsme používali čínské tlumočníky, neboť Nixon byl přesvědčen, že tlumočníci našeho ministerstva zahraničí by vynášeli informace; čínští tlumočníci byli také mnohem lepší než naši. To nebyl handicap, jak se někdy tvrdilo, neboť Číňané se museli řídit anglickým textem. (Mnozí na čínské straně rozuměli anglicky</w:t>
      </w:r>
      <w:r w:rsidR="00AE751F" w:rsidRPr="008D2DAE">
        <w:t xml:space="preserve"> a </w:t>
      </w:r>
      <w:r w:rsidRPr="008D2DAE">
        <w:t>Holdridge rozuměl čínsky.</w:t>
      </w:r>
      <w:r w:rsidR="00AE751F" w:rsidRPr="008D2DAE">
        <w:t xml:space="preserve"> V </w:t>
      </w:r>
      <w:r w:rsidRPr="008D2DAE">
        <w:t xml:space="preserve">případě sporu by anglický text sloužil jako kontrola.) Kvůli časové tísni jsme ani neměli příležitost ověřit si, jak Číňané text přeložili </w:t>
      </w:r>
      <w:r w:rsidR="00A76BE3" w:rsidRPr="008D2DAE">
        <w:t>–</w:t>
      </w:r>
      <w:r w:rsidRPr="008D2DAE">
        <w:t xml:space="preserve"> což by například při jednání</w:t>
      </w:r>
      <w:r w:rsidR="00AE751F" w:rsidRPr="008D2DAE">
        <w:t xml:space="preserve"> s </w:t>
      </w:r>
      <w:r w:rsidRPr="008D2DAE">
        <w:t>Rusy bylo sebevražedné opomenutí, jak jsme se poučili, když jsme oznámili náš první průlom při jednáních</w:t>
      </w:r>
      <w:r w:rsidR="00AE751F" w:rsidRPr="008D2DAE">
        <w:t xml:space="preserve"> o </w:t>
      </w:r>
      <w:r w:rsidRPr="008D2DAE">
        <w:t>SALT. Avšak Čou E</w:t>
      </w:r>
      <w:r w:rsidR="00AE751F" w:rsidRPr="008D2DAE">
        <w:t>n-l</w:t>
      </w:r>
      <w:r w:rsidRPr="008D2DAE">
        <w:t xml:space="preserve">aj nezkoušel žádné laciné triky; chápal, že vzájemná důvěra je mnohem důležitější než nějaké slovíčkaření. Kupodivu se ukázalo, že čínský překlad vyznívá pro nás </w:t>
      </w:r>
      <w:r w:rsidRPr="008D2DAE">
        <w:rPr>
          <w:i/>
        </w:rPr>
        <w:t>příznivěji</w:t>
      </w:r>
      <w:r w:rsidRPr="008D2DAE">
        <w:t xml:space="preserve"> než anglický text. Později jsem předložil prezidentovi analýzu, kterou udělal Richard Solomon</w:t>
      </w:r>
      <w:r w:rsidR="00AE751F" w:rsidRPr="008D2DAE">
        <w:t xml:space="preserve"> z </w:t>
      </w:r>
      <w:r w:rsidRPr="008D2DAE">
        <w:t>mého týmu. Ten dospěl</w:t>
      </w:r>
      <w:r w:rsidR="00AE751F" w:rsidRPr="008D2DAE">
        <w:t xml:space="preserve"> k </w:t>
      </w:r>
      <w:r w:rsidRPr="008D2DAE">
        <w:t>názoru, že:</w:t>
      </w:r>
    </w:p>
    <w:p w:rsidR="00AE751F" w:rsidRPr="008D2DAE" w:rsidRDefault="00AE751F" w:rsidP="00BF453C">
      <w:pPr>
        <w:pStyle w:val="Textodsazen"/>
      </w:pPr>
    </w:p>
    <w:p w:rsidR="00AE751F" w:rsidRPr="008D2DAE" w:rsidRDefault="000151F1" w:rsidP="006C5C15">
      <w:pPr>
        <w:pStyle w:val="Text-cittneodsazen"/>
      </w:pPr>
      <w:r w:rsidRPr="008D2DAE">
        <w:t>Bylo shledáno, že čínský</w:t>
      </w:r>
      <w:r w:rsidR="00AE751F" w:rsidRPr="008D2DAE">
        <w:t xml:space="preserve"> a </w:t>
      </w:r>
      <w:r w:rsidRPr="008D2DAE">
        <w:t>anglický text se významně liší ve třech oblastech:</w:t>
      </w:r>
      <w:r w:rsidR="00AE751F" w:rsidRPr="008D2DAE">
        <w:t xml:space="preserve"> v </w:t>
      </w:r>
      <w:r w:rsidRPr="008D2DAE">
        <w:t>pasážích věnovaných Tcha</w:t>
      </w:r>
      <w:r w:rsidR="00AE751F" w:rsidRPr="008D2DAE">
        <w:t>j-w</w:t>
      </w:r>
      <w:r w:rsidRPr="008D2DAE">
        <w:t>anu, válce</w:t>
      </w:r>
      <w:r w:rsidR="00AE751F" w:rsidRPr="008D2DAE">
        <w:t xml:space="preserve"> v </w:t>
      </w:r>
      <w:r w:rsidRPr="008D2DAE">
        <w:t>Indočíně</w:t>
      </w:r>
      <w:r w:rsidR="00AE751F" w:rsidRPr="008D2DAE">
        <w:t xml:space="preserve"> a </w:t>
      </w:r>
      <w:r w:rsidRPr="008D2DAE">
        <w:t>kulturní výměně. Nicméně</w:t>
      </w:r>
      <w:r w:rsidR="00AE751F" w:rsidRPr="008D2DAE">
        <w:t xml:space="preserve"> v </w:t>
      </w:r>
      <w:r w:rsidRPr="008D2DAE">
        <w:t>každém</w:t>
      </w:r>
      <w:r w:rsidR="00AE751F" w:rsidRPr="008D2DAE">
        <w:t xml:space="preserve"> z </w:t>
      </w:r>
      <w:r w:rsidRPr="008D2DAE">
        <w:t>těchto případů čínská verze odstraňuje některé nejasnosti</w:t>
      </w:r>
      <w:r w:rsidR="00AE751F" w:rsidRPr="008D2DAE">
        <w:t xml:space="preserve"> v </w:t>
      </w:r>
      <w:r w:rsidRPr="008D2DAE">
        <w:t>anglickém textu, nebo prezentuje naše stanovisko způsobem, jenž spíše napomáhá našim cílům než naopak.</w:t>
      </w:r>
    </w:p>
    <w:p w:rsidR="00AE751F" w:rsidRPr="008D2DAE" w:rsidRDefault="000151F1" w:rsidP="006C5C15">
      <w:pPr>
        <w:pStyle w:val="Text-cittodsazen"/>
      </w:pPr>
      <w:r w:rsidRPr="008D2DAE">
        <w:t>Co se týče budoucnosti Tcha</w:t>
      </w:r>
      <w:r w:rsidR="00AE751F" w:rsidRPr="008D2DAE">
        <w:t>j-w</w:t>
      </w:r>
      <w:r w:rsidRPr="008D2DAE">
        <w:t xml:space="preserve">anu, čínská verze </w:t>
      </w:r>
      <w:r w:rsidR="007215FC" w:rsidRPr="008D2DAE">
        <w:t>t</w:t>
      </w:r>
      <w:r w:rsidRPr="008D2DAE">
        <w:t>extu zdůrazňuje ještě méně než anglická, že USA akceptovaly názor ČLR [Peking], že ostrov je čínským teritoriem. Klade větší důraz na to, že si nepřejeme být vtaženi do debaty týkající se čínského stanoviska</w:t>
      </w:r>
      <w:r w:rsidR="00AE751F" w:rsidRPr="008D2DAE">
        <w:t xml:space="preserve"> v </w:t>
      </w:r>
      <w:r w:rsidRPr="008D2DAE">
        <w:t>otázce Tcha</w:t>
      </w:r>
      <w:r w:rsidR="00AE751F" w:rsidRPr="008D2DAE">
        <w:t>j-w</w:t>
      </w:r>
      <w:r w:rsidRPr="008D2DAE">
        <w:t>anu,</w:t>
      </w:r>
      <w:r w:rsidR="00AE751F" w:rsidRPr="008D2DAE">
        <w:t xml:space="preserve"> a </w:t>
      </w:r>
      <w:r w:rsidRPr="008D2DAE">
        <w:t>zdůrazňuje naši starost, aby záležitost Tcha</w:t>
      </w:r>
      <w:r w:rsidR="00AE751F" w:rsidRPr="008D2DAE">
        <w:t>j-w</w:t>
      </w:r>
      <w:r w:rsidRPr="008D2DAE">
        <w:t>anu byla vyřešena mírovou cestou.</w:t>
      </w:r>
    </w:p>
    <w:p w:rsidR="00AE751F" w:rsidRPr="008D2DAE" w:rsidRDefault="00AE751F" w:rsidP="00BF453C">
      <w:pPr>
        <w:pStyle w:val="Textodsazen"/>
      </w:pPr>
    </w:p>
    <w:p w:rsidR="00AE751F" w:rsidRPr="008D2DAE" w:rsidRDefault="000151F1" w:rsidP="00BF453C">
      <w:pPr>
        <w:pStyle w:val="Textodsazen"/>
      </w:pPr>
      <w:r w:rsidRPr="008D2DAE">
        <w:t>Šanghajské komuniké bylo stejně neobvyklé jako nové vztahy, které potvrdilo. Obě strany vyjádřily</w:t>
      </w:r>
      <w:r w:rsidR="00AE751F" w:rsidRPr="008D2DAE">
        <w:t xml:space="preserve"> v </w:t>
      </w:r>
      <w:r w:rsidRPr="008D2DAE">
        <w:t>jeho úvodní části rozdílné názory na celou řadu věcí včetně Koreje, Vietnamu</w:t>
      </w:r>
      <w:r w:rsidR="00AE751F" w:rsidRPr="008D2DAE">
        <w:t xml:space="preserve"> a </w:t>
      </w:r>
      <w:r w:rsidRPr="008D2DAE">
        <w:t>Japonska. Naše stanovisko bylo formulováno smířlivým způsobem</w:t>
      </w:r>
      <w:r w:rsidR="00AE751F" w:rsidRPr="008D2DAE">
        <w:t xml:space="preserve"> a </w:t>
      </w:r>
      <w:r w:rsidRPr="008D2DAE">
        <w:t>zdůrazňovali jsme</w:t>
      </w:r>
      <w:r w:rsidR="00AE751F" w:rsidRPr="008D2DAE">
        <w:t xml:space="preserve"> v </w:t>
      </w:r>
      <w:r w:rsidRPr="008D2DAE">
        <w:t>něm svou oddanost mírovým řešením</w:t>
      </w:r>
      <w:r w:rsidR="00AE751F" w:rsidRPr="008D2DAE">
        <w:t xml:space="preserve"> a </w:t>
      </w:r>
      <w:r w:rsidRPr="008D2DAE">
        <w:t>zásadám svobody jednotlivce</w:t>
      </w:r>
      <w:r w:rsidR="00AE751F" w:rsidRPr="008D2DAE">
        <w:t xml:space="preserve"> a </w:t>
      </w:r>
      <w:r w:rsidRPr="008D2DAE">
        <w:t>sociálního pokroku pro všechny národy světa.</w:t>
      </w:r>
      <w:r w:rsidR="00AE751F" w:rsidRPr="008D2DAE">
        <w:t xml:space="preserve"> V </w:t>
      </w:r>
      <w:r w:rsidRPr="008D2DAE">
        <w:t>této první deklaraci</w:t>
      </w:r>
      <w:r w:rsidR="00AE751F" w:rsidRPr="008D2DAE">
        <w:t xml:space="preserve"> k </w:t>
      </w:r>
      <w:r w:rsidRPr="008D2DAE">
        <w:t>čínskému národu,</w:t>
      </w:r>
      <w:r w:rsidR="00AE751F" w:rsidRPr="008D2DAE">
        <w:t xml:space="preserve"> v </w:t>
      </w:r>
      <w:r w:rsidRPr="008D2DAE">
        <w:t>níž jsme prezentovali naše hodnoty, jsme se snažili zdůraznit, že Amerika představuje lidskost</w:t>
      </w:r>
      <w:r w:rsidR="00AE751F" w:rsidRPr="008D2DAE">
        <w:t xml:space="preserve"> a </w:t>
      </w:r>
      <w:r w:rsidRPr="008D2DAE">
        <w:t>naději. Čínská rétorika byla militantnější,</w:t>
      </w:r>
      <w:r w:rsidR="00AE751F" w:rsidRPr="008D2DAE">
        <w:t xml:space="preserve"> i </w:t>
      </w:r>
      <w:r w:rsidRPr="008D2DAE">
        <w:t>když ve srovnání</w:t>
      </w:r>
      <w:r w:rsidR="00AE751F" w:rsidRPr="008D2DAE">
        <w:t xml:space="preserve"> s </w:t>
      </w:r>
      <w:r w:rsidR="0052696C" w:rsidRPr="008D2DAE">
        <w:t>konvenčním</w:t>
      </w:r>
      <w:r w:rsidRPr="008D2DAE">
        <w:t xml:space="preserve"> čínským stylem mnohem mírnější. Už tak bylo dost těžké uvyknout čínské kádry vychované během kulturní revoluce pohledu, jak se Američané druží</w:t>
      </w:r>
      <w:r w:rsidR="00AE751F" w:rsidRPr="008D2DAE">
        <w:t xml:space="preserve"> s </w:t>
      </w:r>
      <w:r w:rsidRPr="008D2DAE">
        <w:t>čínskými vůdci; nebylo možné se zcela vzdát revoluční rétoriky. Bylo jasné, jak Mao</w:t>
      </w:r>
      <w:r w:rsidR="00AE751F" w:rsidRPr="008D2DAE">
        <w:t xml:space="preserve"> a </w:t>
      </w:r>
      <w:r w:rsidRPr="008D2DAE">
        <w:t>Čou často připouštěli, že toto občasné střílení</w:t>
      </w:r>
      <w:r w:rsidR="00AE751F" w:rsidRPr="008D2DAE">
        <w:t xml:space="preserve"> z „</w:t>
      </w:r>
      <w:r w:rsidRPr="008D2DAE">
        <w:t>prázdných kanonů</w:t>
      </w:r>
      <w:r w:rsidR="00AE751F" w:rsidRPr="008D2DAE">
        <w:t>“</w:t>
      </w:r>
      <w:r w:rsidRPr="008D2DAE">
        <w:t xml:space="preserve"> je jenom alibi pro čínské vedení.</w:t>
      </w:r>
    </w:p>
    <w:p w:rsidR="00AE751F" w:rsidRPr="008D2DAE" w:rsidRDefault="000151F1" w:rsidP="00BF453C">
      <w:pPr>
        <w:pStyle w:val="Textodsazen"/>
      </w:pPr>
      <w:r w:rsidRPr="008D2DAE">
        <w:t>Tato kontrastní prohlášení pouze pomohla zdůraznit revoluční změnu</w:t>
      </w:r>
      <w:r w:rsidR="00AE751F" w:rsidRPr="008D2DAE">
        <w:t xml:space="preserve"> v </w:t>
      </w:r>
      <w:r w:rsidRPr="008D2DAE">
        <w:t>čínsk</w:t>
      </w:r>
      <w:r w:rsidR="00AE751F" w:rsidRPr="008D2DAE">
        <w:t>o-a</w:t>
      </w:r>
      <w:r w:rsidRPr="008D2DAE">
        <w:t>merických vztazích obsaženou ve stanoviscích, která obě strany vyjádřily společně. Čína</w:t>
      </w:r>
      <w:r w:rsidR="00AE751F" w:rsidRPr="008D2DAE">
        <w:t xml:space="preserve"> a </w:t>
      </w:r>
      <w:r w:rsidRPr="008D2DAE">
        <w:t xml:space="preserve">Spojené státy se ve skutečnosti zříkaly použití síly </w:t>
      </w:r>
      <w:r w:rsidRPr="008D2DAE">
        <w:lastRenderedPageBreak/>
        <w:t xml:space="preserve">ve vzájemných sporech. Oznámily, že budou </w:t>
      </w:r>
      <w:r w:rsidR="007215FC" w:rsidRPr="008D2DAE">
        <w:t>s</w:t>
      </w:r>
      <w:r w:rsidRPr="008D2DAE">
        <w:t>pole</w:t>
      </w:r>
      <w:r w:rsidR="007215FC" w:rsidRPr="008D2DAE">
        <w:t>č</w:t>
      </w:r>
      <w:r w:rsidRPr="008D2DAE">
        <w:t>ně klást odpor hegemonickým aspiracím druhých. Souhlasily, že nepodep</w:t>
      </w:r>
      <w:r w:rsidR="007215FC" w:rsidRPr="008D2DAE">
        <w:t>íší</w:t>
      </w:r>
      <w:r w:rsidRPr="008D2DAE">
        <w:t xml:space="preserve"> žádnou dohodu namířenou proti jednomu</w:t>
      </w:r>
      <w:r w:rsidR="00AE751F" w:rsidRPr="008D2DAE">
        <w:t xml:space="preserve"> z </w:t>
      </w:r>
      <w:r w:rsidRPr="008D2DAE">
        <w:t>nich.</w:t>
      </w:r>
      <w:r w:rsidR="007215FC" w:rsidRPr="008D2DAE">
        <w:t xml:space="preserve"> </w:t>
      </w:r>
      <w:r w:rsidRPr="008D2DAE">
        <w:t>Rozhodly se podporovat vzájemnou kulturní výměnu</w:t>
      </w:r>
      <w:r w:rsidR="00AE751F" w:rsidRPr="008D2DAE">
        <w:t xml:space="preserve"> a </w:t>
      </w:r>
      <w:r w:rsidRPr="008D2DAE">
        <w:t>obchod.</w:t>
      </w:r>
      <w:r w:rsidR="00AE751F" w:rsidRPr="008D2DAE">
        <w:t xml:space="preserve"> A </w:t>
      </w:r>
      <w:r w:rsidRPr="008D2DAE">
        <w:t>Tcha</w:t>
      </w:r>
      <w:r w:rsidR="00AE751F" w:rsidRPr="008D2DAE">
        <w:t>j-w</w:t>
      </w:r>
      <w:r w:rsidRPr="008D2DAE">
        <w:t>an byl řešen způsobem, který zachovával důstojnost, sebeúctu</w:t>
      </w:r>
      <w:r w:rsidR="00AE751F" w:rsidRPr="008D2DAE">
        <w:t xml:space="preserve"> a </w:t>
      </w:r>
      <w:r w:rsidRPr="008D2DAE">
        <w:t>závazky obou stran.</w:t>
      </w:r>
    </w:p>
    <w:p w:rsidR="00AE751F" w:rsidRPr="008D2DAE" w:rsidRDefault="000151F1" w:rsidP="00BF453C">
      <w:pPr>
        <w:pStyle w:val="Textodsazen"/>
      </w:pPr>
      <w:r w:rsidRPr="008D2DAE">
        <w:t>Šanghajské komuniké bylo zřejmě jedinečně úspěšné, neboť určovalo vztahy mezi oběma velkými národy po sedm let, aniž by byť jednou došlo</w:t>
      </w:r>
      <w:r w:rsidR="00AE751F" w:rsidRPr="008D2DAE">
        <w:t xml:space="preserve"> k </w:t>
      </w:r>
      <w:r w:rsidRPr="008D2DAE">
        <w:t>nějakému sporu při výkladu jeho článků. Poté je</w:t>
      </w:r>
      <w:r w:rsidR="00AE751F" w:rsidRPr="008D2DAE">
        <w:t xml:space="preserve"> v </w:t>
      </w:r>
      <w:r w:rsidRPr="008D2DAE">
        <w:t>roce 1979 nahradily přímé diplomatické vztahy. Komuniké nemělo žádné tajné klauzule nebo dodatky. Jeho význam nespočíval</w:t>
      </w:r>
      <w:r w:rsidR="00AE751F" w:rsidRPr="008D2DAE">
        <w:t xml:space="preserve"> v </w:t>
      </w:r>
      <w:r w:rsidRPr="008D2DAE">
        <w:t>jeho slovech, nýbrž</w:t>
      </w:r>
      <w:r w:rsidR="00AE751F" w:rsidRPr="008D2DAE">
        <w:t xml:space="preserve"> v </w:t>
      </w:r>
      <w:r w:rsidRPr="008D2DAE">
        <w:t>jejich podtextu. Navzdory tvrzení médií se komuniké nezabývalo Tcha</w:t>
      </w:r>
      <w:r w:rsidR="00AE751F" w:rsidRPr="008D2DAE">
        <w:t>j-w</w:t>
      </w:r>
      <w:r w:rsidRPr="008D2DAE">
        <w:t>anem nebo bilaterální výměnou, ale mezinárodním řádem. Přivedlo</w:t>
      </w:r>
      <w:r w:rsidR="00AE751F" w:rsidRPr="008D2DAE">
        <w:t xml:space="preserve"> k </w:t>
      </w:r>
      <w:r w:rsidRPr="008D2DAE">
        <w:t xml:space="preserve">jednomu stolu dvě předtím nepřátelské země nikoli proto, že by si přály vyřešit dvoustranné problémy </w:t>
      </w:r>
      <w:r w:rsidR="00A76BE3" w:rsidRPr="008D2DAE">
        <w:t>–</w:t>
      </w:r>
      <w:r w:rsidRPr="008D2DAE">
        <w:t xml:space="preserve"> to bylo možné odložit na výrazně pozdější dobu </w:t>
      </w:r>
      <w:r w:rsidR="00A76BE3" w:rsidRPr="008D2DAE">
        <w:t>–</w:t>
      </w:r>
      <w:r w:rsidRPr="008D2DAE">
        <w:t>, ale proto, aby se navzdory svým neslučitelným ideologiím zabývaly společnými obavami</w:t>
      </w:r>
      <w:r w:rsidR="00AE751F" w:rsidRPr="008D2DAE">
        <w:t xml:space="preserve"> o </w:t>
      </w:r>
      <w:r w:rsidRPr="008D2DAE">
        <w:t>svou bezpečnost.</w:t>
      </w:r>
    </w:p>
    <w:p w:rsidR="00AE751F" w:rsidRPr="008D2DAE" w:rsidRDefault="000151F1" w:rsidP="00BF453C">
      <w:pPr>
        <w:pStyle w:val="Textodsazen"/>
      </w:pPr>
      <w:r w:rsidRPr="008D2DAE">
        <w:t>Náš pobyt</w:t>
      </w:r>
      <w:r w:rsidR="00AE751F" w:rsidRPr="008D2DAE">
        <w:t xml:space="preserve"> v </w:t>
      </w:r>
      <w:r w:rsidRPr="008D2DAE">
        <w:t>Číně se blížil ke konci.</w:t>
      </w:r>
      <w:r w:rsidR="00AE751F" w:rsidRPr="008D2DAE">
        <w:t xml:space="preserve"> V </w:t>
      </w:r>
      <w:r w:rsidRPr="008D2DAE">
        <w:t>Šanghaji se konal závěrečný banket, na němž vzhledem</w:t>
      </w:r>
      <w:r w:rsidR="00AE751F" w:rsidRPr="008D2DAE">
        <w:t xml:space="preserve"> k </w:t>
      </w:r>
      <w:r w:rsidRPr="008D2DAE">
        <w:t xml:space="preserve">tomu, že všechno napětí už povolilo, teklo </w:t>
      </w:r>
      <w:r w:rsidRPr="008D2DAE">
        <w:rPr>
          <w:i/>
        </w:rPr>
        <w:t>ma</w:t>
      </w:r>
      <w:r w:rsidR="00AE751F" w:rsidRPr="008D2DAE">
        <w:rPr>
          <w:i/>
        </w:rPr>
        <w:t>o-t</w:t>
      </w:r>
      <w:r w:rsidRPr="008D2DAE">
        <w:rPr>
          <w:i/>
        </w:rPr>
        <w:t>ai</w:t>
      </w:r>
      <w:r w:rsidRPr="008D2DAE">
        <w:t xml:space="preserve"> proudem</w:t>
      </w:r>
      <w:r w:rsidR="00AE751F" w:rsidRPr="008D2DAE">
        <w:t xml:space="preserve"> a </w:t>
      </w:r>
      <w:r w:rsidRPr="008D2DAE">
        <w:t>na němž také tím vším unesený Nixon pronesl nepřipravený přípitek (o němž jsem se už zmínil), který se téměř rovnal záruce amerického vojenského spojenectví</w:t>
      </w:r>
      <w:r w:rsidR="00AE751F" w:rsidRPr="008D2DAE">
        <w:t xml:space="preserve"> s </w:t>
      </w:r>
      <w:r w:rsidRPr="008D2DAE">
        <w:t>Čínou. Čchiao</w:t>
      </w:r>
      <w:r w:rsidR="00AE751F" w:rsidRPr="008D2DAE">
        <w:t xml:space="preserve"> a </w:t>
      </w:r>
      <w:r w:rsidRPr="008D2DAE">
        <w:t>já jsme si zřejmě tak zvykli na naše noční sezení, že jsme se nemohli obejít bez nějakého dalšího. Sešli jsme se</w:t>
      </w:r>
      <w:r w:rsidR="00AE751F" w:rsidRPr="008D2DAE">
        <w:t xml:space="preserve"> v </w:t>
      </w:r>
      <w:r w:rsidRPr="008D2DAE">
        <w:t>noci</w:t>
      </w:r>
      <w:r w:rsidR="00AE751F" w:rsidRPr="008D2DAE">
        <w:t xml:space="preserve"> z </w:t>
      </w:r>
      <w:r w:rsidRPr="008D2DAE">
        <w:t>27. na 28. února</w:t>
      </w:r>
      <w:r w:rsidR="00AE751F" w:rsidRPr="008D2DAE">
        <w:t xml:space="preserve"> a </w:t>
      </w:r>
      <w:r w:rsidRPr="008D2DAE">
        <w:t>od 23.05 do 0.30 jednali</w:t>
      </w:r>
      <w:r w:rsidR="00AE751F" w:rsidRPr="008D2DAE">
        <w:t xml:space="preserve"> o </w:t>
      </w:r>
      <w:r w:rsidRPr="008D2DAE">
        <w:t xml:space="preserve">Vietnamu. Vysvětlil jsem Čchiaovi naši </w:t>
      </w:r>
      <w:r w:rsidR="001E54FD" w:rsidRPr="008D2DAE">
        <w:t>vyjednávací pozici</w:t>
      </w:r>
      <w:r w:rsidRPr="008D2DAE">
        <w:t xml:space="preserve"> podrobněji než Nixon Čouovi</w:t>
      </w:r>
      <w:r w:rsidR="00AE751F" w:rsidRPr="008D2DAE">
        <w:t xml:space="preserve"> a </w:t>
      </w:r>
      <w:r w:rsidRPr="008D2DAE">
        <w:t>informoval jsem ho</w:t>
      </w:r>
      <w:r w:rsidR="00AE751F" w:rsidRPr="008D2DAE">
        <w:t xml:space="preserve"> o </w:t>
      </w:r>
      <w:r w:rsidRPr="008D2DAE">
        <w:t xml:space="preserve">našem odhodlání neutralizovat vietnamskou </w:t>
      </w:r>
      <w:r w:rsidR="00E873E6" w:rsidRPr="008D2DAE">
        <w:t>ofenziv</w:t>
      </w:r>
      <w:r w:rsidRPr="008D2DAE">
        <w:t>u všemi dosažitelnými prostředky, pokud by se Hanoj pokusila</w:t>
      </w:r>
      <w:r w:rsidR="00AE751F" w:rsidRPr="008D2DAE">
        <w:t xml:space="preserve"> o </w:t>
      </w:r>
      <w:r w:rsidRPr="008D2DAE">
        <w:t>vojenské řešení. Čchiao opakoval, že Čína bude Severní Vietnam podporovat morálně</w:t>
      </w:r>
      <w:r w:rsidR="00AE751F" w:rsidRPr="008D2DAE">
        <w:t xml:space="preserve"> a </w:t>
      </w:r>
      <w:r w:rsidRPr="008D2DAE">
        <w:t>materiálně, ale po Čouově vzoru řekl, že Čína nemá nic společného</w:t>
      </w:r>
      <w:r w:rsidR="00AE751F" w:rsidRPr="008D2DAE">
        <w:t xml:space="preserve"> s </w:t>
      </w:r>
      <w:r w:rsidRPr="008D2DAE">
        <w:t>vyjednáva</w:t>
      </w:r>
      <w:r w:rsidR="007215FC" w:rsidRPr="008D2DAE">
        <w:t>cí</w:t>
      </w:r>
      <w:r w:rsidRPr="008D2DAE">
        <w:t xml:space="preserve"> pozicí Hanoje. To je záležitost mezi námi</w:t>
      </w:r>
      <w:r w:rsidR="00AE751F" w:rsidRPr="008D2DAE">
        <w:t xml:space="preserve"> a </w:t>
      </w:r>
      <w:r w:rsidRPr="008D2DAE">
        <w:t>Severovietnamci,</w:t>
      </w:r>
      <w:r w:rsidR="00AE751F" w:rsidRPr="008D2DAE">
        <w:t xml:space="preserve"> k </w:t>
      </w:r>
      <w:r w:rsidRPr="008D2DAE">
        <w:t>níž se Čína nebude nijak vyjadřovat. Neuchýlil se</w:t>
      </w:r>
      <w:r w:rsidR="00AE751F" w:rsidRPr="008D2DAE">
        <w:t xml:space="preserve"> k </w:t>
      </w:r>
      <w:r w:rsidRPr="008D2DAE">
        <w:t>žádným varováním. Nezkoušel naznačit, že budeme nějak potrestáni, když splníme svou hrozbu.</w:t>
      </w:r>
    </w:p>
    <w:p w:rsidR="00AE751F" w:rsidRPr="008D2DAE" w:rsidRDefault="000151F1" w:rsidP="00BF453C">
      <w:pPr>
        <w:pStyle w:val="Textodsazen"/>
      </w:pPr>
      <w:r w:rsidRPr="008D2DAE">
        <w:t>Před skončením mého pracovního dne mne čekal ještě jeden rozhovor. Ve tři hodiny ráno jsem byl povolán do Nixonova pokoje</w:t>
      </w:r>
      <w:r w:rsidR="00AE751F" w:rsidRPr="008D2DAE">
        <w:t xml:space="preserve"> v </w:t>
      </w:r>
      <w:r w:rsidRPr="008D2DAE">
        <w:t xml:space="preserve">horním podlaží vysoké hotelové budovy, kde byla ubytována naše delegace. Před námi leželo obrovské město </w:t>
      </w:r>
      <w:r w:rsidR="007215FC" w:rsidRPr="008D2DAE">
        <w:t>Š</w:t>
      </w:r>
      <w:r w:rsidRPr="008D2DAE">
        <w:t>anghaj</w:t>
      </w:r>
      <w:r w:rsidR="00AE751F" w:rsidRPr="008D2DAE">
        <w:t xml:space="preserve"> a </w:t>
      </w:r>
      <w:r w:rsidRPr="008D2DAE">
        <w:t>jen pár blikajících světýlek naznačovalo, že</w:t>
      </w:r>
      <w:r w:rsidR="00AE751F" w:rsidRPr="008D2DAE">
        <w:t xml:space="preserve"> v </w:t>
      </w:r>
      <w:r w:rsidRPr="008D2DAE">
        <w:t>něm žije téměř jedenáct milionů lidí. Všechno ostatní bylo ponořeno do tmy. Před námi byla Čína, všudypřítomná, ale neviditelná. Nixon vzbudil také Haldemana, aby se mu svěřil se svým napětím, vyčerpáním</w:t>
      </w:r>
      <w:r w:rsidR="00AE751F" w:rsidRPr="008D2DAE">
        <w:t xml:space="preserve"> a </w:t>
      </w:r>
      <w:r w:rsidRPr="008D2DAE">
        <w:t>zárodečným strachem, které se vždy projevily na konci každého období, během něhož se musel vypnout</w:t>
      </w:r>
      <w:r w:rsidR="00AE751F" w:rsidRPr="008D2DAE">
        <w:t xml:space="preserve"> k </w:t>
      </w:r>
      <w:r w:rsidRPr="008D2DAE">
        <w:t>velkým výkonům. Nixon mluvil</w:t>
      </w:r>
      <w:r w:rsidR="00AE751F" w:rsidRPr="008D2DAE">
        <w:t xml:space="preserve"> o </w:t>
      </w:r>
      <w:r w:rsidRPr="008D2DAE">
        <w:t>svých výsledcích</w:t>
      </w:r>
      <w:r w:rsidR="00AE751F" w:rsidRPr="008D2DAE">
        <w:t xml:space="preserve"> a </w:t>
      </w:r>
      <w:r w:rsidRPr="008D2DAE">
        <w:t>dožadoval se souhlasu se svými názory</w:t>
      </w:r>
      <w:r w:rsidR="00AE751F" w:rsidRPr="008D2DAE">
        <w:t xml:space="preserve"> a </w:t>
      </w:r>
      <w:r w:rsidRPr="008D2DAE">
        <w:t>uklidňování.</w:t>
      </w:r>
      <w:r w:rsidR="00AE751F" w:rsidRPr="008D2DAE">
        <w:t xml:space="preserve"> A </w:t>
      </w:r>
      <w:r w:rsidRPr="008D2DAE">
        <w:t>my jsme mu poskytli obojí, neboť jsme částečně cítili podivnou něhu</w:t>
      </w:r>
      <w:r w:rsidR="00AE751F" w:rsidRPr="008D2DAE">
        <w:t xml:space="preserve"> k </w:t>
      </w:r>
      <w:r w:rsidRPr="008D2DAE">
        <w:t>tomuto osamělému, týranému</w:t>
      </w:r>
      <w:r w:rsidR="00AE751F" w:rsidRPr="008D2DAE">
        <w:t xml:space="preserve"> a </w:t>
      </w:r>
      <w:r w:rsidRPr="008D2DAE">
        <w:t>nejistému muži,</w:t>
      </w:r>
      <w:r w:rsidR="00AE751F" w:rsidRPr="008D2DAE">
        <w:t xml:space="preserve"> a </w:t>
      </w:r>
      <w:r w:rsidRPr="008D2DAE">
        <w:t xml:space="preserve">částečně jsme si zoufale přáli dostat se po </w:t>
      </w:r>
      <w:r w:rsidRPr="008D2DAE">
        <w:lastRenderedPageBreak/>
        <w:t>vyčerpávajícím týdnu konečně do postele. Přesto bylo jednoduché dát Nixonovi ta ujištění, která si přál. Projevy mittyovského rysu jeho povahy byly nepodstatné, do jisté míry dojemné. Skutečně dosáhl opravdového historického úspěchu. Vymyslel čínskou iniciativu (přestože já jsem nezávisle na něm dospěl ke stejnému názoru), dovedl ji</w:t>
      </w:r>
      <w:r w:rsidR="00AE751F" w:rsidRPr="008D2DAE">
        <w:t xml:space="preserve"> k </w:t>
      </w:r>
      <w:r w:rsidRPr="008D2DAE">
        <w:t>realizaci, nesl všechna rizika, která</w:t>
      </w:r>
      <w:r w:rsidR="00AE751F" w:rsidRPr="008D2DAE">
        <w:t xml:space="preserve"> s </w:t>
      </w:r>
      <w:r w:rsidRPr="008D2DAE">
        <w:t>ní byla spojená na vnitropolitické scéně,</w:t>
      </w:r>
      <w:r w:rsidR="00AE751F" w:rsidRPr="008D2DAE">
        <w:t xml:space="preserve"> a </w:t>
      </w:r>
      <w:r w:rsidRPr="008D2DAE">
        <w:t>během pobytu</w:t>
      </w:r>
      <w:r w:rsidR="00AE751F" w:rsidRPr="008D2DAE">
        <w:t xml:space="preserve"> v </w:t>
      </w:r>
      <w:r w:rsidRPr="008D2DAE">
        <w:t>Číně si vedl obdivuhodně.</w:t>
      </w:r>
    </w:p>
    <w:p w:rsidR="00AE751F" w:rsidRPr="008D2DAE" w:rsidRDefault="000151F1" w:rsidP="00BF453C">
      <w:pPr>
        <w:pStyle w:val="Textodsazen"/>
      </w:pPr>
      <w:r w:rsidRPr="008D2DAE">
        <w:t>Čou E</w:t>
      </w:r>
      <w:r w:rsidR="00AE751F" w:rsidRPr="008D2DAE">
        <w:t>n-l</w:t>
      </w:r>
      <w:r w:rsidRPr="008D2DAE">
        <w:t>aj se přišel rozloučit</w:t>
      </w:r>
      <w:r w:rsidR="00AE751F" w:rsidRPr="008D2DAE">
        <w:t xml:space="preserve"> s </w:t>
      </w:r>
      <w:r w:rsidRPr="008D2DAE">
        <w:t>Nixonem brzy dopoledne 28. února, tísní předtím, než ho doprovodil na letiště. Byla to zdvořilá</w:t>
      </w:r>
      <w:r w:rsidR="00AE751F" w:rsidRPr="008D2DAE">
        <w:t xml:space="preserve"> a </w:t>
      </w:r>
      <w:r w:rsidRPr="008D2DAE">
        <w:t>uvážlivá konverzace mezi</w:t>
      </w:r>
      <w:r w:rsidR="007215FC" w:rsidRPr="008D2DAE">
        <w:t xml:space="preserve"> </w:t>
      </w:r>
      <w:r w:rsidRPr="008D2DAE">
        <w:t>dvěma muži, kt</w:t>
      </w:r>
      <w:r w:rsidR="007215FC" w:rsidRPr="008D2DAE">
        <w:t>eří</w:t>
      </w:r>
      <w:r w:rsidRPr="008D2DAE">
        <w:t xml:space="preserve"> u</w:t>
      </w:r>
      <w:r w:rsidR="007215FC" w:rsidRPr="008D2DAE">
        <w:t>ž</w:t>
      </w:r>
      <w:r w:rsidRPr="008D2DAE">
        <w:t xml:space="preserve"> poznali podstatu toho druhého</w:t>
      </w:r>
      <w:r w:rsidR="00AE751F" w:rsidRPr="008D2DAE">
        <w:t xml:space="preserve"> a </w:t>
      </w:r>
      <w:r w:rsidRPr="008D2DAE">
        <w:t>byli spokojeni se vzájemnými cíli. Protože si člověk ale nikdy nemůže být jist, zda lidé ze Západu pochopili, co je třeba, zopakoval Čou znovu čínské stanovisko ke dvěma otázkám,</w:t>
      </w:r>
      <w:r w:rsidR="00AE751F" w:rsidRPr="008D2DAE">
        <w:t xml:space="preserve"> a </w:t>
      </w:r>
      <w:r w:rsidRPr="008D2DAE">
        <w:t>nichž bylo pravděpodobné, že okamžitě způsobí problémy:</w:t>
      </w:r>
      <w:r w:rsidR="00AE751F" w:rsidRPr="008D2DAE">
        <w:t xml:space="preserve"> k </w:t>
      </w:r>
      <w:r w:rsidRPr="008D2DAE">
        <w:t>Tcha</w:t>
      </w:r>
      <w:r w:rsidR="00AE751F" w:rsidRPr="008D2DAE">
        <w:t>j-w</w:t>
      </w:r>
      <w:r w:rsidRPr="008D2DAE">
        <w:t>anu</w:t>
      </w:r>
      <w:r w:rsidR="00AE751F" w:rsidRPr="008D2DAE">
        <w:t xml:space="preserve"> a </w:t>
      </w:r>
      <w:r w:rsidRPr="008D2DAE">
        <w:t>Vietnamu. Ohledně Tcha</w:t>
      </w:r>
      <w:r w:rsidR="00AE751F" w:rsidRPr="008D2DAE">
        <w:t>j-w</w:t>
      </w:r>
      <w:r w:rsidRPr="008D2DAE">
        <w:t>anu opět radil</w:t>
      </w:r>
      <w:r w:rsidR="00AE751F" w:rsidRPr="008D2DAE">
        <w:t xml:space="preserve"> k </w:t>
      </w:r>
      <w:r w:rsidRPr="008D2DAE">
        <w:t xml:space="preserve">trpělivosti: </w:t>
      </w:r>
      <w:r w:rsidR="00AE751F" w:rsidRPr="008D2DAE">
        <w:t>„</w:t>
      </w:r>
      <w:r w:rsidRPr="008D2DAE">
        <w:t>My, přestože jsme tak velcí, jsme už dvaadvacet let nechali záležitost Tcha</w:t>
      </w:r>
      <w:r w:rsidR="00AE751F" w:rsidRPr="008D2DAE">
        <w:t>j-w</w:t>
      </w:r>
      <w:r w:rsidRPr="008D2DAE">
        <w:t>anu být</w:t>
      </w:r>
      <w:r w:rsidR="00AE751F" w:rsidRPr="008D2DAE">
        <w:t xml:space="preserve"> a </w:t>
      </w:r>
      <w:r w:rsidRPr="008D2DAE">
        <w:t>stále si můžeme dovolit nechat ji nějaký čas čekat.</w:t>
      </w:r>
      <w:r w:rsidR="00AE751F" w:rsidRPr="008D2DAE">
        <w:t>“</w:t>
      </w:r>
      <w:r w:rsidRPr="008D2DAE">
        <w:t xml:space="preserve"> Co se Vietnamu týče, byl Čou</w:t>
      </w:r>
      <w:r w:rsidR="00AE751F" w:rsidRPr="008D2DAE">
        <w:t xml:space="preserve"> v </w:t>
      </w:r>
      <w:r w:rsidRPr="008D2DAE">
        <w:t>nejlepší formě. Potvrdil, že Peking Hanoj podpoří, opět však vysvětlil, že to neudělá</w:t>
      </w:r>
      <w:r w:rsidR="00AE751F" w:rsidRPr="008D2DAE">
        <w:t xml:space="preserve"> z </w:t>
      </w:r>
      <w:r w:rsidRPr="008D2DAE">
        <w:t>důvodů národního zájmu či ideologické solidarity, ale kvůli několik set let starému dluhu, který má</w:t>
      </w:r>
      <w:r w:rsidR="00AE751F" w:rsidRPr="008D2DAE">
        <w:t xml:space="preserve"> z </w:t>
      </w:r>
      <w:r w:rsidRPr="008D2DAE">
        <w:t>dob čínských císařů. Čína zjevně byla ochotna</w:t>
      </w:r>
      <w:r w:rsidR="00AE751F" w:rsidRPr="008D2DAE">
        <w:t xml:space="preserve"> k </w:t>
      </w:r>
      <w:r w:rsidRPr="008D2DAE">
        <w:t>určitým materiálním obětem, nehodlala však válčit, aby splatila tento dluh. Čína, tvrdil rafinovaný premiér, se zdržela toho, aby</w:t>
      </w:r>
      <w:r w:rsidR="00AE751F" w:rsidRPr="008D2DAE">
        <w:t xml:space="preserve"> v </w:t>
      </w:r>
      <w:r w:rsidRPr="008D2DAE">
        <w:t>komuniké deklarovala nějaký zvláštní vztah</w:t>
      </w:r>
      <w:r w:rsidR="00AE751F" w:rsidRPr="008D2DAE">
        <w:t xml:space="preserve"> k </w:t>
      </w:r>
      <w:r w:rsidRPr="008D2DAE">
        <w:t>Vietnamu, protože nechtěla vyvolat mylný dojem. Nixonovi řekl:</w:t>
      </w:r>
    </w:p>
    <w:p w:rsidR="00AE751F" w:rsidRPr="008D2DAE" w:rsidRDefault="00AE751F" w:rsidP="00BF453C">
      <w:pPr>
        <w:pStyle w:val="Textodsazen"/>
      </w:pPr>
    </w:p>
    <w:p w:rsidR="00AE751F" w:rsidRPr="008D2DAE" w:rsidRDefault="000151F1" w:rsidP="006C5C15">
      <w:pPr>
        <w:pStyle w:val="Text-cittneodsazen"/>
      </w:pPr>
      <w:r w:rsidRPr="008D2DAE">
        <w:t>Chováme</w:t>
      </w:r>
      <w:r w:rsidR="00AE751F" w:rsidRPr="008D2DAE">
        <w:t xml:space="preserve"> k </w:t>
      </w:r>
      <w:r w:rsidRPr="008D2DAE">
        <w:t>lidem té oblasti mimořádné sympatie. Jsme přesvědčeni, že mezi námi existují silné vazby. Mysleli jsme, že to zformulujeme</w:t>
      </w:r>
      <w:r w:rsidR="00AE751F" w:rsidRPr="008D2DAE">
        <w:t xml:space="preserve"> v </w:t>
      </w:r>
      <w:r w:rsidRPr="008D2DAE">
        <w:t>komuniké, ale pak jsme se začali domnívat, že by to mělo další implikace,</w:t>
      </w:r>
      <w:r w:rsidR="00AE751F" w:rsidRPr="008D2DAE">
        <w:t xml:space="preserve"> a </w:t>
      </w:r>
      <w:r w:rsidRPr="008D2DAE">
        <w:t>tak jsme to neudělali</w:t>
      </w:r>
      <w:r w:rsidR="00A76BE3" w:rsidRPr="008D2DAE">
        <w:t>…</w:t>
      </w:r>
      <w:r w:rsidRPr="008D2DAE">
        <w:t xml:space="preserve"> Jak upozornil předseda Mao, my, kteří jsme zvítězili, máme jen povinnost jim pomáhat, nikoli však právo zasahovat do jejich suverenity. Dluh, který vůči nim máme, udělali naši předchůdci. Od osvobození za to nemáme žádnou odpovědnost, protože jsme starý systé</w:t>
      </w:r>
      <w:r w:rsidR="007215FC" w:rsidRPr="008D2DAE">
        <w:t>m</w:t>
      </w:r>
      <w:r w:rsidRPr="008D2DAE">
        <w:t xml:space="preserve"> svrhli</w:t>
      </w:r>
      <w:r w:rsidR="00A76BE3" w:rsidRPr="008D2DAE">
        <w:t>…</w:t>
      </w:r>
      <w:r w:rsidRPr="008D2DAE">
        <w:t xml:space="preserve"> Doktor Kissinger může dosvědčit, že se od července minulého roku chováme mimořádně zdrženlivě. Přesto klíč</w:t>
      </w:r>
      <w:r w:rsidR="00AE751F" w:rsidRPr="008D2DAE">
        <w:t xml:space="preserve"> k </w:t>
      </w:r>
      <w:r w:rsidRPr="008D2DAE">
        <w:t>uvolnění napětí ve světě neleží tam</w:t>
      </w:r>
      <w:r w:rsidR="00AE751F" w:rsidRPr="008D2DAE">
        <w:t xml:space="preserve"> a </w:t>
      </w:r>
      <w:r w:rsidRPr="008D2DAE">
        <w:t>pan prezident</w:t>
      </w:r>
      <w:r w:rsidR="00AE751F" w:rsidRPr="008D2DAE">
        <w:t xml:space="preserve"> a </w:t>
      </w:r>
      <w:r w:rsidRPr="008D2DAE">
        <w:t>já</w:t>
      </w:r>
      <w:r w:rsidR="00AE751F" w:rsidRPr="008D2DAE">
        <w:t xml:space="preserve"> a </w:t>
      </w:r>
      <w:r w:rsidRPr="008D2DAE">
        <w:t>předseda Mao to všichni chápeme.</w:t>
      </w:r>
    </w:p>
    <w:p w:rsidR="00AE751F" w:rsidRPr="008D2DAE" w:rsidRDefault="00AE751F" w:rsidP="00BF453C">
      <w:pPr>
        <w:pStyle w:val="Textodsazen"/>
      </w:pPr>
    </w:p>
    <w:p w:rsidR="00AE751F" w:rsidRPr="008D2DAE" w:rsidRDefault="000151F1" w:rsidP="00BF453C">
      <w:pPr>
        <w:pStyle w:val="Textodsazen"/>
      </w:pPr>
      <w:r w:rsidRPr="008D2DAE">
        <w:t>Skutečně jsme si vzájemně rozuměli; válka ve Vietnamu neovlivní negativně zlepšení našich vztahů. Příslib umírněnosti</w:t>
      </w:r>
      <w:r w:rsidR="00AE751F" w:rsidRPr="008D2DAE">
        <w:t xml:space="preserve"> a </w:t>
      </w:r>
      <w:r w:rsidRPr="008D2DAE">
        <w:t>prohlášení, že klíč</w:t>
      </w:r>
      <w:r w:rsidR="00AE751F" w:rsidRPr="008D2DAE">
        <w:t xml:space="preserve"> k </w:t>
      </w:r>
      <w:r w:rsidRPr="008D2DAE">
        <w:t>uvolnění napětí neleží</w:t>
      </w:r>
      <w:r w:rsidR="00AE751F" w:rsidRPr="008D2DAE">
        <w:t xml:space="preserve"> v </w:t>
      </w:r>
      <w:r w:rsidRPr="008D2DAE">
        <w:t>Indočíně, nenechávaly nikoho na pochybách, že pro Čínu není prioritou válka na její jižní hranici, ale její vztah</w:t>
      </w:r>
      <w:r w:rsidR="00AE751F" w:rsidRPr="008D2DAE">
        <w:t xml:space="preserve"> s </w:t>
      </w:r>
      <w:r w:rsidRPr="008D2DAE">
        <w:t>námi. Moskva</w:t>
      </w:r>
      <w:r w:rsidR="00AE751F" w:rsidRPr="008D2DAE">
        <w:t xml:space="preserve"> o </w:t>
      </w:r>
      <w:r w:rsidRPr="008D2DAE">
        <w:t>tři měsíce později řekla drsněji totéž. Moskva</w:t>
      </w:r>
      <w:r w:rsidR="00AE751F" w:rsidRPr="008D2DAE">
        <w:t xml:space="preserve"> a </w:t>
      </w:r>
      <w:r w:rsidRPr="008D2DAE">
        <w:t>Peking se přes všechnu vzájemnou nenávist,</w:t>
      </w:r>
      <w:r w:rsidR="00AE751F" w:rsidRPr="008D2DAE">
        <w:t xml:space="preserve"> a </w:t>
      </w:r>
      <w:r w:rsidRPr="008D2DAE">
        <w:t>možná kvůli ní, shodovaly</w:t>
      </w:r>
      <w:r w:rsidR="00AE751F" w:rsidRPr="008D2DAE">
        <w:t xml:space="preserve"> v </w:t>
      </w:r>
      <w:r w:rsidRPr="008D2DAE">
        <w:t>jednom bodě: Severní Vietnam nesmí odsunout do pozadí jejich důležitější geopolitické zájmy. Navzdory velkým protivenstvím se naše diplomacie začala blížit</w:t>
      </w:r>
      <w:r w:rsidR="00AE751F" w:rsidRPr="008D2DAE">
        <w:t xml:space="preserve"> k </w:t>
      </w:r>
      <w:r w:rsidRPr="008D2DAE">
        <w:t>tomu, že se jí poda</w:t>
      </w:r>
      <w:r w:rsidR="0052696C" w:rsidRPr="008D2DAE">
        <w:t>ří</w:t>
      </w:r>
      <w:r w:rsidRPr="008D2DAE">
        <w:t xml:space="preserve"> izolovat Hanoj.</w:t>
      </w:r>
    </w:p>
    <w:p w:rsidR="00AE751F" w:rsidRPr="008D2DAE" w:rsidRDefault="000151F1" w:rsidP="00D37A2F">
      <w:pPr>
        <w:pStyle w:val="Nadpis3"/>
      </w:pPr>
      <w:bookmarkStart w:id="812" w:name="bookmark192"/>
      <w:bookmarkStart w:id="813" w:name="_Toc384757636"/>
      <w:bookmarkStart w:id="814" w:name="_Toc384757926"/>
      <w:bookmarkStart w:id="815" w:name="_Toc385021732"/>
      <w:r w:rsidRPr="008D2DAE">
        <w:lastRenderedPageBreak/>
        <w:t>Zhodnocení</w:t>
      </w:r>
      <w:bookmarkEnd w:id="812"/>
      <w:bookmarkEnd w:id="813"/>
      <w:bookmarkEnd w:id="814"/>
      <w:bookmarkEnd w:id="815"/>
    </w:p>
    <w:p w:rsidR="00AE751F" w:rsidRPr="008D2DAE" w:rsidRDefault="00B91E81" w:rsidP="00D91C83">
      <w:pPr>
        <w:pStyle w:val="Text-neodsazen"/>
      </w:pPr>
      <w:r w:rsidRPr="008D2DAE">
        <w:t>N</w:t>
      </w:r>
      <w:r w:rsidR="000151F1" w:rsidRPr="008D2DAE">
        <w:t>ixonova cesta skončila ve velmi radostné</w:t>
      </w:r>
      <w:r w:rsidR="00AE751F" w:rsidRPr="008D2DAE">
        <w:t xml:space="preserve"> a </w:t>
      </w:r>
      <w:r w:rsidR="000151F1" w:rsidRPr="008D2DAE">
        <w:t>přátelské atmosféře, ale to nebyl důvod, proč čínsk</w:t>
      </w:r>
      <w:r w:rsidR="00AE751F" w:rsidRPr="008D2DAE">
        <w:t>o-a</w:t>
      </w:r>
      <w:r w:rsidR="000151F1" w:rsidRPr="008D2DAE">
        <w:t>merické vztahy následně prosperovaly. Čínští vůdci navzdory svému charismatu</w:t>
      </w:r>
      <w:r w:rsidR="00AE751F" w:rsidRPr="008D2DAE">
        <w:t xml:space="preserve"> a </w:t>
      </w:r>
      <w:r w:rsidR="000151F1" w:rsidRPr="008D2DAE">
        <w:t>ideologickému zápalu praktikovali tu nejtvrdší formu politiky rovnováhy moci,</w:t>
      </w:r>
      <w:r w:rsidR="00AE751F" w:rsidRPr="008D2DAE">
        <w:t xml:space="preserve"> s </w:t>
      </w:r>
      <w:r w:rsidR="000151F1" w:rsidRPr="008D2DAE">
        <w:t>jakou jsem se setkal. Čínští panovníci od pradávných dob museli bojovat</w:t>
      </w:r>
      <w:r w:rsidR="00AE751F" w:rsidRPr="008D2DAE">
        <w:t xml:space="preserve"> s </w:t>
      </w:r>
      <w:r w:rsidR="000151F1" w:rsidRPr="008D2DAE">
        <w:t>mocnými nečínskými sousedy</w:t>
      </w:r>
      <w:r w:rsidR="00AE751F" w:rsidRPr="008D2DAE">
        <w:t xml:space="preserve"> a </w:t>
      </w:r>
      <w:r w:rsidR="000151F1" w:rsidRPr="008D2DAE">
        <w:t>potenciálními dobyvateli. Zvítězili, přestože byli často slabší, neboť dokonale rozuměli psychologii</w:t>
      </w:r>
      <w:r w:rsidR="00AE751F" w:rsidRPr="008D2DAE">
        <w:t xml:space="preserve"> a </w:t>
      </w:r>
      <w:r w:rsidR="000151F1" w:rsidRPr="008D2DAE">
        <w:t xml:space="preserve">záměrům cizinců </w:t>
      </w:r>
      <w:r w:rsidR="00A76BE3" w:rsidRPr="008D2DAE">
        <w:t>–</w:t>
      </w:r>
      <w:r w:rsidR="00AE751F" w:rsidRPr="008D2DAE">
        <w:t xml:space="preserve"> a </w:t>
      </w:r>
      <w:r w:rsidR="000151F1" w:rsidRPr="008D2DAE">
        <w:t>využívali toho</w:t>
      </w:r>
      <w:r w:rsidR="00AE751F" w:rsidRPr="008D2DAE">
        <w:t xml:space="preserve"> k </w:t>
      </w:r>
      <w:r w:rsidR="000151F1" w:rsidRPr="008D2DAE">
        <w:t>vlastním cílům.</w:t>
      </w:r>
      <w:r w:rsidR="00AE751F" w:rsidRPr="008D2DAE">
        <w:t xml:space="preserve"> V </w:t>
      </w:r>
      <w:r w:rsidR="000151F1" w:rsidRPr="008D2DAE">
        <w:t>19. století byla Čína jedinou velkou zemi, která unikla kompletní kolonizaci</w:t>
      </w:r>
      <w:r w:rsidR="00AE751F" w:rsidRPr="008D2DAE">
        <w:t xml:space="preserve"> a </w:t>
      </w:r>
      <w:r w:rsidR="000151F1" w:rsidRPr="008D2DAE">
        <w:t>porobení evropskými národy. Třebaže byla poko</w:t>
      </w:r>
      <w:r w:rsidR="000C1256" w:rsidRPr="008D2DAE">
        <w:t>ře</w:t>
      </w:r>
      <w:r w:rsidR="000151F1" w:rsidRPr="008D2DAE">
        <w:t>na</w:t>
      </w:r>
      <w:r w:rsidR="00AE751F" w:rsidRPr="008D2DAE">
        <w:t xml:space="preserve"> a </w:t>
      </w:r>
      <w:r w:rsidR="000151F1" w:rsidRPr="008D2DAE">
        <w:t>musel</w:t>
      </w:r>
      <w:r w:rsidR="000C1256" w:rsidRPr="008D2DAE">
        <w:t>a</w:t>
      </w:r>
      <w:r w:rsidR="000151F1" w:rsidRPr="008D2DAE">
        <w:t xml:space="preserve"> strpět, že se</w:t>
      </w:r>
      <w:r w:rsidR="00AE751F" w:rsidRPr="008D2DAE">
        <w:t xml:space="preserve"> s </w:t>
      </w:r>
      <w:r w:rsidR="000151F1" w:rsidRPr="008D2DAE">
        <w:t xml:space="preserve">ní </w:t>
      </w:r>
      <w:r w:rsidR="000C1256" w:rsidRPr="008D2DAE">
        <w:t>š</w:t>
      </w:r>
      <w:r w:rsidR="000151F1" w:rsidRPr="008D2DAE">
        <w:t>patně nakládá,</w:t>
      </w:r>
      <w:r w:rsidR="000C1256" w:rsidRPr="008D2DAE">
        <w:t xml:space="preserve"> </w:t>
      </w:r>
      <w:r w:rsidR="000151F1" w:rsidRPr="008D2DAE">
        <w:t>dokázala si zachovat vlastní vládu díky rafinovanému využívání západních právních koncepcí suverenity (které nemají přímý čínský ekvivalent)</w:t>
      </w:r>
      <w:r w:rsidR="00AE751F" w:rsidRPr="008D2DAE">
        <w:t xml:space="preserve"> a </w:t>
      </w:r>
      <w:r w:rsidR="000151F1" w:rsidRPr="008D2DAE">
        <w:t>tvrzení, že do jejích interních záležitostí cizincům nic není. Kdykoli byla Čína ohrožena, vždy se snažila postavit proti sobě potenciální protivníky</w:t>
      </w:r>
      <w:r w:rsidR="00AE751F" w:rsidRPr="008D2DAE">
        <w:t xml:space="preserve"> a v </w:t>
      </w:r>
      <w:r w:rsidR="000151F1" w:rsidRPr="008D2DAE">
        <w:t xml:space="preserve">krajním případě </w:t>
      </w:r>
      <w:r w:rsidR="00A76BE3" w:rsidRPr="008D2DAE">
        <w:t>–</w:t>
      </w:r>
      <w:r w:rsidR="000151F1" w:rsidRPr="008D2DAE">
        <w:t xml:space="preserve"> jako</w:t>
      </w:r>
      <w:r w:rsidR="00AE751F" w:rsidRPr="008D2DAE">
        <w:t xml:space="preserve"> v </w:t>
      </w:r>
      <w:r w:rsidR="000151F1" w:rsidRPr="008D2DAE">
        <w:t xml:space="preserve">19. století </w:t>
      </w:r>
      <w:r w:rsidR="00A76BE3" w:rsidRPr="008D2DAE">
        <w:t>–</w:t>
      </w:r>
      <w:r w:rsidR="000151F1" w:rsidRPr="008D2DAE">
        <w:t xml:space="preserve"> je zapletla do konfliktu kvůli tomu, jak si rozdělit kořist</w:t>
      </w:r>
      <w:r w:rsidR="00AE751F" w:rsidRPr="008D2DAE">
        <w:t xml:space="preserve"> v </w:t>
      </w:r>
      <w:r w:rsidR="000151F1" w:rsidRPr="008D2DAE">
        <w:t>Číně. Když mi Čou vysvětloval, jak se Čína vyhnula</w:t>
      </w:r>
      <w:r w:rsidR="00AE751F" w:rsidRPr="008D2DAE">
        <w:t xml:space="preserve"> v </w:t>
      </w:r>
      <w:r w:rsidR="000151F1" w:rsidRPr="008D2DAE">
        <w:t>koloniální éře osudu Afriky</w:t>
      </w:r>
      <w:r w:rsidR="00AE751F" w:rsidRPr="008D2DAE">
        <w:t xml:space="preserve"> a </w:t>
      </w:r>
      <w:r w:rsidR="000151F1" w:rsidRPr="008D2DAE">
        <w:t xml:space="preserve">Indie, řekl mi jednou: </w:t>
      </w:r>
      <w:r w:rsidR="00AE751F" w:rsidRPr="008D2DAE">
        <w:t>„</w:t>
      </w:r>
      <w:r w:rsidR="000151F1" w:rsidRPr="008D2DAE">
        <w:t>Na jedné straně to bylo kvůli silné touze po jednotě. Na druhé straně se tolik zemí snažilo urvat něco</w:t>
      </w:r>
      <w:r w:rsidR="00AE751F" w:rsidRPr="008D2DAE">
        <w:t xml:space="preserve"> z </w:t>
      </w:r>
      <w:r w:rsidR="000151F1" w:rsidRPr="008D2DAE">
        <w:t>Číny, že ji proto ostatní země nemohly ovládnout.</w:t>
      </w:r>
      <w:r w:rsidR="00AE751F" w:rsidRPr="008D2DAE">
        <w:t>“</w:t>
      </w:r>
    </w:p>
    <w:p w:rsidR="00AE751F" w:rsidRPr="008D2DAE" w:rsidRDefault="000151F1" w:rsidP="00BF453C">
      <w:pPr>
        <w:pStyle w:val="Textodsazen"/>
      </w:pPr>
      <w:r w:rsidRPr="008D2DAE">
        <w:t>Když Nixon nastoupil do úřadu, dvě čínské vlády trvající na své legitimitě řešily své zahraničněpolitické problémy tak podobnými metodami, až to vyvolávalo údiv. Čankajšek</w:t>
      </w:r>
      <w:r w:rsidR="00AE751F" w:rsidRPr="008D2DAE">
        <w:t xml:space="preserve"> s </w:t>
      </w:r>
      <w:r w:rsidRPr="008D2DAE">
        <w:t>námi jednal</w:t>
      </w:r>
      <w:r w:rsidR="00AE751F" w:rsidRPr="008D2DAE">
        <w:t xml:space="preserve"> z </w:t>
      </w:r>
      <w:r w:rsidRPr="008D2DAE">
        <w:t>pozice slabého. Mao manipuloval Sověty také</w:t>
      </w:r>
      <w:r w:rsidR="00AE751F" w:rsidRPr="008D2DAE">
        <w:t xml:space="preserve"> z </w:t>
      </w:r>
      <w:r w:rsidRPr="008D2DAE">
        <w:t>pozice slabšího. Oba si vedli úspěšně.</w:t>
      </w:r>
    </w:p>
    <w:p w:rsidR="00AE751F" w:rsidRPr="008D2DAE" w:rsidRDefault="000151F1" w:rsidP="00BF453C">
      <w:pPr>
        <w:pStyle w:val="Textodsazen"/>
      </w:pPr>
      <w:r w:rsidRPr="008D2DAE">
        <w:t>Mao</w:t>
      </w:r>
      <w:r w:rsidR="00AE751F" w:rsidRPr="008D2DAE">
        <w:t xml:space="preserve"> a </w:t>
      </w:r>
      <w:r w:rsidRPr="008D2DAE">
        <w:t>Čou praktikovali velké čínské státnické umění,</w:t>
      </w:r>
      <w:r w:rsidR="00AE751F" w:rsidRPr="008D2DAE">
        <w:t xml:space="preserve"> v </w:t>
      </w:r>
      <w:r w:rsidRPr="008D2DAE">
        <w:t>němž ideologie podepřela historii</w:t>
      </w:r>
      <w:r w:rsidR="00AE751F" w:rsidRPr="008D2DAE">
        <w:t xml:space="preserve"> a </w:t>
      </w:r>
      <w:r w:rsidRPr="008D2DAE">
        <w:t>kulturu, aby poskytla psychologickou jistotu.</w:t>
      </w:r>
      <w:r w:rsidR="00AE751F" w:rsidRPr="008D2DAE">
        <w:t xml:space="preserve"> K </w:t>
      </w:r>
      <w:r w:rsidRPr="008D2DAE">
        <w:t>tomu našli</w:t>
      </w:r>
      <w:r w:rsidR="00AE751F" w:rsidRPr="008D2DAE">
        <w:t xml:space="preserve"> v </w:t>
      </w:r>
      <w:r w:rsidRPr="008D2DAE">
        <w:t>Nixonovi přirozeného partnera. On byl prezidentem</w:t>
      </w:r>
      <w:r w:rsidR="00AE751F" w:rsidRPr="008D2DAE">
        <w:t xml:space="preserve"> v </w:t>
      </w:r>
      <w:r w:rsidRPr="008D2DAE">
        <w:t>době, kdy převládal názor, že se nemá používat moci; jeho kritici tvrdili, že m</w:t>
      </w:r>
      <w:r w:rsidR="00AE751F" w:rsidRPr="008D2DAE">
        <w:t>á-l</w:t>
      </w:r>
      <w:r w:rsidRPr="008D2DAE">
        <w:t>i Amerika vůbec nějak zvítězit, musí toho dosáhnout čistotou svých motivů. Avšak právě nepředvídatelná, výstřední povaha politiky založené na této iluzi byla tím, co jsme potřebovali překonat. Emocionální slogany, postrádající koncepci národních zájmů, způsobily, že jsme</w:t>
      </w:r>
      <w:r w:rsidR="00AE751F" w:rsidRPr="008D2DAE">
        <w:t xml:space="preserve"> v </w:t>
      </w:r>
      <w:r w:rsidRPr="008D2DAE">
        <w:t>historii oscilovali mezi dvěma extrémy: izolacionismem</w:t>
      </w:r>
      <w:r w:rsidR="00AE751F" w:rsidRPr="008D2DAE">
        <w:t xml:space="preserve"> a </w:t>
      </w:r>
      <w:r w:rsidRPr="008D2DAE">
        <w:t xml:space="preserve">nadměrnou angažovaností. Tato </w:t>
      </w:r>
      <w:r w:rsidR="00AE751F" w:rsidRPr="008D2DAE">
        <w:t>„</w:t>
      </w:r>
      <w:r w:rsidRPr="008D2DAE">
        <w:t>nová</w:t>
      </w:r>
      <w:r w:rsidR="00AE751F" w:rsidRPr="008D2DAE">
        <w:t>“</w:t>
      </w:r>
      <w:r w:rsidRPr="008D2DAE">
        <w:t xml:space="preserve"> moralita nás měla zbavit nadměrných závazků. Ale ohánění se morálkou může vést stejně snadno ke křížovým tažením jako</w:t>
      </w:r>
      <w:r w:rsidR="00AE751F" w:rsidRPr="008D2DAE">
        <w:t xml:space="preserve"> k </w:t>
      </w:r>
      <w:r w:rsidRPr="008D2DAE">
        <w:t>naprosté zdrženlivosti; mimochodem právě ono nás zavedlo do válek</w:t>
      </w:r>
      <w:r w:rsidR="00AE751F" w:rsidRPr="008D2DAE">
        <w:t xml:space="preserve"> v </w:t>
      </w:r>
      <w:r w:rsidRPr="008D2DAE">
        <w:t>dalekých částech světa. Americká nespolehlivost narušovala mezinárodní rovnováhu</w:t>
      </w:r>
      <w:r w:rsidR="00AE751F" w:rsidRPr="008D2DAE">
        <w:t xml:space="preserve"> a </w:t>
      </w:r>
      <w:r w:rsidRPr="008D2DAE">
        <w:t>zneklidňovala ty, kdo na nás spoléhali. To bylo nesmírně nebezpečné pro zachování míru. Intelektuální komunita nenávidějící Nixona nedokázala pochopit, že souhlasíme</w:t>
      </w:r>
      <w:r w:rsidR="00AE751F" w:rsidRPr="008D2DAE">
        <w:t xml:space="preserve"> s </w:t>
      </w:r>
      <w:r w:rsidRPr="008D2DAE">
        <w:t>jí vyhlašovaným přáním uvést do souladu cíle</w:t>
      </w:r>
      <w:r w:rsidR="00AE751F" w:rsidRPr="008D2DAE">
        <w:t xml:space="preserve"> s </w:t>
      </w:r>
      <w:r w:rsidRPr="008D2DAE">
        <w:t>prostředky</w:t>
      </w:r>
      <w:r w:rsidR="00AE751F" w:rsidRPr="008D2DAE">
        <w:t xml:space="preserve"> a </w:t>
      </w:r>
      <w:r w:rsidRPr="008D2DAE">
        <w:t>naše závazky</w:t>
      </w:r>
      <w:r w:rsidR="00AE751F" w:rsidRPr="008D2DAE">
        <w:t xml:space="preserve"> s </w:t>
      </w:r>
      <w:r w:rsidRPr="008D2DAE">
        <w:t>našimi možnostmi.</w:t>
      </w:r>
      <w:r w:rsidR="00AE751F" w:rsidRPr="008D2DAE">
        <w:t xml:space="preserve"> S </w:t>
      </w:r>
      <w:r w:rsidRPr="008D2DAE">
        <w:t>mnohými jejími členy jsme se rozešli, neboť jsme si nemysleli, že je rozumné nahrazovat jeden emocionální výstřelek druhým. Ve skutečností jedním důvodem, proč začala být debata</w:t>
      </w:r>
      <w:r w:rsidR="00AE751F" w:rsidRPr="008D2DAE">
        <w:t xml:space="preserve"> o </w:t>
      </w:r>
      <w:r w:rsidRPr="008D2DAE">
        <w:t xml:space="preserve">Vietnamu tak zuřivá, </w:t>
      </w:r>
      <w:r w:rsidRPr="008D2DAE">
        <w:lastRenderedPageBreak/>
        <w:t>byla skutečnost, že stoupenci</w:t>
      </w:r>
      <w:r w:rsidR="00AE751F" w:rsidRPr="008D2DAE">
        <w:t xml:space="preserve"> i </w:t>
      </w:r>
      <w:r w:rsidRPr="008D2DAE">
        <w:t>kritici původního rozhodnutí jít bojovat do Vietnamu sdíleli stejné tradiční přesvědčení</w:t>
      </w:r>
      <w:r w:rsidR="00AE751F" w:rsidRPr="008D2DAE">
        <w:t xml:space="preserve"> o </w:t>
      </w:r>
      <w:r w:rsidRPr="008D2DAE">
        <w:t>univerzální morální misi.</w:t>
      </w:r>
    </w:p>
    <w:p w:rsidR="00AE751F" w:rsidRPr="008D2DAE" w:rsidRDefault="000151F1" w:rsidP="00BF453C">
      <w:pPr>
        <w:pStyle w:val="Textodsazen"/>
      </w:pPr>
      <w:r w:rsidRPr="008D2DAE">
        <w:t xml:space="preserve">Nixonovu administrativu však dělal tak </w:t>
      </w:r>
      <w:r w:rsidR="00AE751F" w:rsidRPr="008D2DAE">
        <w:t>„</w:t>
      </w:r>
      <w:r w:rsidRPr="008D2DAE">
        <w:t>neamerickou</w:t>
      </w:r>
      <w:r w:rsidR="00AE751F" w:rsidRPr="008D2DAE">
        <w:t>“</w:t>
      </w:r>
      <w:r w:rsidRPr="008D2DAE">
        <w:t xml:space="preserve"> její pokus separovat</w:t>
      </w:r>
      <w:r w:rsidR="00AE751F" w:rsidRPr="008D2DAE">
        <w:t xml:space="preserve"> z </w:t>
      </w:r>
      <w:r w:rsidRPr="008D2DAE">
        <w:t>konfliktních emocí nějaký rozumný názor</w:t>
      </w:r>
      <w:r w:rsidR="00AE751F" w:rsidRPr="008D2DAE">
        <w:t xml:space="preserve"> a </w:t>
      </w:r>
      <w:r w:rsidRPr="008D2DAE">
        <w:t>přizpůsobit se světu, jenž zásadně neodpovídal způsobu, jakým jsme ho doposud vnímali. Naše tendence uzavřít se</w:t>
      </w:r>
      <w:r w:rsidR="00AE751F" w:rsidRPr="008D2DAE">
        <w:t xml:space="preserve"> v </w:t>
      </w:r>
      <w:r w:rsidRPr="008D2DAE">
        <w:t>izolacionismu nebo naopak globálně intervenovat musely být neutralizovány uvažováním, jež by vycházelo</w:t>
      </w:r>
      <w:r w:rsidR="00AE751F" w:rsidRPr="008D2DAE">
        <w:t xml:space="preserve"> z </w:t>
      </w:r>
      <w:r w:rsidRPr="008D2DAE">
        <w:t>nějaké trvalejší koncepce národních zájmů. Inspirovat naše snahy</w:t>
      </w:r>
      <w:r w:rsidR="00AE751F" w:rsidRPr="008D2DAE">
        <w:t xml:space="preserve"> a </w:t>
      </w:r>
      <w:r w:rsidRPr="008D2DAE">
        <w:t>stanovovat náš směr měly hodnoty</w:t>
      </w:r>
      <w:r w:rsidR="00AE751F" w:rsidRPr="008D2DAE">
        <w:t xml:space="preserve"> a </w:t>
      </w:r>
      <w:r w:rsidRPr="008D2DAE">
        <w:t>zásady. Avšak nebyl žádný důvod</w:t>
      </w:r>
      <w:r w:rsidR="00AE751F" w:rsidRPr="008D2DAE">
        <w:t xml:space="preserve"> k </w:t>
      </w:r>
      <w:r w:rsidRPr="008D2DAE">
        <w:t>tomu, abychom se zbrkle hnali kupředu, když jsme byli rozčileni, nebo abychom trucovali</w:t>
      </w:r>
      <w:r w:rsidR="00AE751F" w:rsidRPr="008D2DAE">
        <w:t xml:space="preserve"> v </w:t>
      </w:r>
      <w:r w:rsidRPr="008D2DAE">
        <w:t>našem stanu, když jsme byli zklamáni. Museli jsme se učit, že je nutné smířit se</w:t>
      </w:r>
      <w:r w:rsidR="00AE751F" w:rsidRPr="008D2DAE">
        <w:t xml:space="preserve"> s </w:t>
      </w:r>
      <w:r w:rsidRPr="008D2DAE">
        <w:t>nedokonalými rozhodnutími, jen</w:t>
      </w:r>
      <w:r w:rsidR="00AE751F" w:rsidRPr="008D2DAE">
        <w:t xml:space="preserve"> s </w:t>
      </w:r>
      <w:r w:rsidRPr="008D2DAE">
        <w:t>částečnými úspěchy,</w:t>
      </w:r>
      <w:r w:rsidR="00AE751F" w:rsidRPr="008D2DAE">
        <w:t xml:space="preserve"> s </w:t>
      </w:r>
      <w:r w:rsidRPr="008D2DAE">
        <w:t>nepříjemným úkolem udržovat rovnováhu</w:t>
      </w:r>
      <w:r w:rsidR="00AE751F" w:rsidRPr="008D2DAE">
        <w:t xml:space="preserve"> a </w:t>
      </w:r>
      <w:r w:rsidRPr="008D2DAE">
        <w:t>manévrovat, museli jsme se smířit</w:t>
      </w:r>
      <w:r w:rsidR="00AE751F" w:rsidRPr="008D2DAE">
        <w:t xml:space="preserve"> s </w:t>
      </w:r>
      <w:r w:rsidRPr="008D2DAE">
        <w:t>tím, že můžeme</w:t>
      </w:r>
      <w:r w:rsidR="00AE751F" w:rsidRPr="008D2DAE">
        <w:t xml:space="preserve"> z </w:t>
      </w:r>
      <w:r w:rsidRPr="008D2DAE">
        <w:t>našich morálních hodnot čerpat sebedůvěru, ale že jejich naplnění můžeme dosáhnout pouze po etapách</w:t>
      </w:r>
      <w:r w:rsidR="00AE751F" w:rsidRPr="008D2DAE">
        <w:t xml:space="preserve"> a </w:t>
      </w:r>
      <w:r w:rsidRPr="008D2DAE">
        <w:t>za dlouhou dobu.</w:t>
      </w:r>
    </w:p>
    <w:p w:rsidR="00AE751F" w:rsidRPr="008D2DAE" w:rsidRDefault="000151F1" w:rsidP="00BF453C">
      <w:pPr>
        <w:pStyle w:val="Textodsazen"/>
      </w:pPr>
      <w:r w:rsidRPr="008D2DAE">
        <w:t>Bylo těžké sdělit tento názor lidem, kteří jen zřídka četli</w:t>
      </w:r>
      <w:r w:rsidR="00AE751F" w:rsidRPr="008D2DAE">
        <w:t xml:space="preserve"> o </w:t>
      </w:r>
      <w:r w:rsidRPr="008D2DAE">
        <w:t>rovnováze moci, aniž</w:t>
      </w:r>
      <w:r w:rsidR="000C1256" w:rsidRPr="008D2DAE">
        <w:t xml:space="preserve"> </w:t>
      </w:r>
      <w:r w:rsidRPr="008D2DAE">
        <w:t>by tomu předcházela ro</w:t>
      </w:r>
      <w:r w:rsidR="00071DC7" w:rsidRPr="008D2DAE">
        <w:t>z</w:t>
      </w:r>
      <w:r w:rsidRPr="008D2DAE">
        <w:t>prava</w:t>
      </w:r>
      <w:r w:rsidR="00AE751F" w:rsidRPr="008D2DAE">
        <w:t xml:space="preserve"> o </w:t>
      </w:r>
      <w:r w:rsidRPr="008D2DAE">
        <w:t>tom, že jde</w:t>
      </w:r>
      <w:r w:rsidR="00AE751F" w:rsidRPr="008D2DAE">
        <w:t xml:space="preserve"> o „</w:t>
      </w:r>
      <w:r w:rsidRPr="008D2DAE">
        <w:t>překonaný</w:t>
      </w:r>
      <w:r w:rsidR="00AE751F" w:rsidRPr="008D2DAE">
        <w:t>“</w:t>
      </w:r>
      <w:r w:rsidRPr="008D2DAE">
        <w:t xml:space="preserve"> přístup</w:t>
      </w:r>
      <w:r w:rsidR="00AE751F" w:rsidRPr="008D2DAE">
        <w:t xml:space="preserve"> k </w:t>
      </w:r>
      <w:r w:rsidRPr="008D2DAE">
        <w:t>zahraniční politice. Patřilo</w:t>
      </w:r>
      <w:r w:rsidR="00AE751F" w:rsidRPr="008D2DAE">
        <w:t xml:space="preserve"> k </w:t>
      </w:r>
      <w:r w:rsidRPr="008D2DAE">
        <w:t>velké ironii té doby, že se této iniciativy vést Ameriku k</w:t>
      </w:r>
      <w:r w:rsidR="000C1256" w:rsidRPr="008D2DAE">
        <w:t>e</w:t>
      </w:r>
      <w:r w:rsidRPr="008D2DAE">
        <w:t xml:space="preserve"> koncepci míru slučitelné</w:t>
      </w:r>
      <w:r w:rsidR="00AE751F" w:rsidRPr="008D2DAE">
        <w:t xml:space="preserve"> s </w:t>
      </w:r>
      <w:r w:rsidRPr="008D2DAE">
        <w:t>její novou realitou</w:t>
      </w:r>
      <w:r w:rsidR="00AE751F" w:rsidRPr="008D2DAE">
        <w:t xml:space="preserve"> a </w:t>
      </w:r>
      <w:r w:rsidRPr="008D2DAE">
        <w:t>strašnými nebezpečími nukleárního věku chopil muž</w:t>
      </w:r>
      <w:r w:rsidR="00AE751F" w:rsidRPr="008D2DAE">
        <w:t xml:space="preserve"> s </w:t>
      </w:r>
      <w:r w:rsidRPr="008D2DAE">
        <w:t>vadami charakteru, jenž byl</w:t>
      </w:r>
      <w:r w:rsidR="00AE751F" w:rsidRPr="008D2DAE">
        <w:t xml:space="preserve"> v </w:t>
      </w:r>
      <w:r w:rsidRPr="008D2DAE">
        <w:t>některých svých lidských pohnutkách tak přízemní,</w:t>
      </w:r>
      <w:r w:rsidR="00AE751F" w:rsidRPr="008D2DAE">
        <w:t xml:space="preserve"> a </w:t>
      </w:r>
      <w:r w:rsidRPr="008D2DAE">
        <w:t>že zahraničními politiky, kteří to nejlépe pochopili, byli Mao</w:t>
      </w:r>
      <w:r w:rsidR="00AE751F" w:rsidRPr="008D2DAE">
        <w:t xml:space="preserve"> a </w:t>
      </w:r>
      <w:r w:rsidRPr="008D2DAE">
        <w:t xml:space="preserve">Čou, dva staří veteráni Dlouhého pochodu, kteří otevřeně dávali přednost Richardu Nixonovi před nevyzpytatelnými představiteli amerických liberálních kruhů. Jejich velebení Nixona nebylo jen rafinovaným čínským lichocením. </w:t>
      </w:r>
      <w:r w:rsidR="00AE751F" w:rsidRPr="008D2DAE">
        <w:t>„</w:t>
      </w:r>
      <w:r w:rsidRPr="008D2DAE">
        <w:t>Sentimentální politika nezná žádnou reciprocitu,</w:t>
      </w:r>
      <w:r w:rsidR="00AE751F" w:rsidRPr="008D2DAE">
        <w:t>“</w:t>
      </w:r>
      <w:r w:rsidRPr="008D2DAE">
        <w:t xml:space="preserve"> napsal Bismarck</w:t>
      </w:r>
      <w:r w:rsidR="00AE751F" w:rsidRPr="008D2DAE">
        <w:t xml:space="preserve"> o </w:t>
      </w:r>
      <w:r w:rsidRPr="008D2DAE">
        <w:t>století dříve. Pro suverénní vlády je důležitější předvídatelnost než náhlé</w:t>
      </w:r>
      <w:r w:rsidR="00AE751F" w:rsidRPr="008D2DAE">
        <w:t xml:space="preserve"> a </w:t>
      </w:r>
      <w:r w:rsidRPr="008D2DAE">
        <w:t>krátkodobé oslnivé výkony nebo výstřední moralizující rétorika. Musí řídit své akce tak, aby odpovídaly tomu, jak se ostatní chovají</w:t>
      </w:r>
      <w:r w:rsidR="00AE751F" w:rsidRPr="008D2DAE">
        <w:t xml:space="preserve"> v </w:t>
      </w:r>
      <w:r w:rsidRPr="008D2DAE">
        <w:t>nějakém delším časovém období; na takovém postupu může záviset jejich přežití na vnitropolitické scéně</w:t>
      </w:r>
      <w:r w:rsidR="00AE751F" w:rsidRPr="008D2DAE">
        <w:t xml:space="preserve"> i </w:t>
      </w:r>
      <w:r w:rsidRPr="008D2DAE">
        <w:t>mezinárodní bezpečnost.</w:t>
      </w:r>
      <w:r w:rsidR="00AE751F" w:rsidRPr="008D2DAE">
        <w:t xml:space="preserve"> A </w:t>
      </w:r>
      <w:r w:rsidRPr="008D2DAE">
        <w:t>tyto sdílené geopolitické zájmy přesahující ideologické postoje</w:t>
      </w:r>
      <w:r w:rsidR="00AE751F" w:rsidRPr="008D2DAE">
        <w:t xml:space="preserve"> a </w:t>
      </w:r>
      <w:r w:rsidRPr="008D2DAE">
        <w:t>historii svedly dohromady někdejšího protikomunistického štváče</w:t>
      </w:r>
      <w:r w:rsidR="00AE751F" w:rsidRPr="008D2DAE">
        <w:t xml:space="preserve"> a </w:t>
      </w:r>
      <w:r w:rsidRPr="008D2DAE">
        <w:t>bojovníky za světovou revoluci.</w:t>
      </w:r>
    </w:p>
    <w:p w:rsidR="00AE751F" w:rsidRPr="008D2DAE" w:rsidRDefault="00AE751F" w:rsidP="00BF453C">
      <w:pPr>
        <w:pStyle w:val="Textodsazen"/>
      </w:pPr>
      <w:r w:rsidRPr="008D2DAE">
        <w:t>Z </w:t>
      </w:r>
      <w:r w:rsidR="000151F1" w:rsidRPr="008D2DAE">
        <w:t>těchto kontaktů, jež byly</w:t>
      </w:r>
      <w:r w:rsidRPr="008D2DAE">
        <w:t xml:space="preserve"> v </w:t>
      </w:r>
      <w:r w:rsidR="000151F1" w:rsidRPr="008D2DAE">
        <w:t>následujících letech rozvíjeny</w:t>
      </w:r>
      <w:r w:rsidRPr="008D2DAE">
        <w:t xml:space="preserve"> s </w:t>
      </w:r>
      <w:r w:rsidR="000151F1" w:rsidRPr="008D2DAE">
        <w:t>nesmírnou pečlivostí, vzešel vztah,</w:t>
      </w:r>
      <w:r w:rsidRPr="008D2DAE">
        <w:t xml:space="preserve"> v </w:t>
      </w:r>
      <w:r w:rsidR="000151F1" w:rsidRPr="008D2DAE">
        <w:t>němž se Amerika</w:t>
      </w:r>
      <w:r w:rsidRPr="008D2DAE">
        <w:t xml:space="preserve"> a </w:t>
      </w:r>
      <w:r w:rsidR="000151F1" w:rsidRPr="008D2DAE">
        <w:t xml:space="preserve">Čína vzájemně posilovaly, ačkoli </w:t>
      </w:r>
      <w:r w:rsidR="0052696C" w:rsidRPr="008D2DAE">
        <w:t>téměř</w:t>
      </w:r>
      <w:r w:rsidR="000151F1" w:rsidRPr="008D2DAE">
        <w:t xml:space="preserve"> nikdy svou taktiku otevřeně nekoordinovaly. Čínští představitelé zpočátku pohlíželi nevraživě na americké spojenectví</w:t>
      </w:r>
      <w:r w:rsidRPr="008D2DAE">
        <w:t xml:space="preserve"> s </w:t>
      </w:r>
      <w:r w:rsidR="000151F1" w:rsidRPr="008D2DAE">
        <w:t>Japonskem (tento přístup se dal nalézt ještě</w:t>
      </w:r>
      <w:r w:rsidRPr="008D2DAE">
        <w:t xml:space="preserve"> v </w:t>
      </w:r>
      <w:r w:rsidR="000151F1" w:rsidRPr="008D2DAE">
        <w:t>Šang</w:t>
      </w:r>
      <w:r w:rsidR="0052696C" w:rsidRPr="008D2DAE">
        <w:t>ha</w:t>
      </w:r>
      <w:r w:rsidR="000151F1" w:rsidRPr="008D2DAE">
        <w:t>jském komuniké), brzy je však začali vnímat, také díky našemu neustálému přesvědčování, jako záruku pokračujícího amerického zájmu</w:t>
      </w:r>
      <w:r w:rsidRPr="008D2DAE">
        <w:t xml:space="preserve"> o </w:t>
      </w:r>
      <w:r w:rsidR="000151F1" w:rsidRPr="008D2DAE">
        <w:t>oblast západního Pacifiku</w:t>
      </w:r>
      <w:r w:rsidRPr="008D2DAE">
        <w:t xml:space="preserve"> a </w:t>
      </w:r>
      <w:r w:rsidR="000151F1" w:rsidRPr="008D2DAE">
        <w:t>brzdu japonského unilateralism</w:t>
      </w:r>
      <w:r w:rsidR="000C1256" w:rsidRPr="008D2DAE">
        <w:t>u.</w:t>
      </w:r>
      <w:r w:rsidR="000151F1" w:rsidRPr="008D2DAE">
        <w:t xml:space="preserve"> Brzy již silně podporovali těsné vztahy mezi Japonskem</w:t>
      </w:r>
      <w:r w:rsidRPr="008D2DAE">
        <w:t xml:space="preserve"> a </w:t>
      </w:r>
      <w:r w:rsidR="000151F1" w:rsidRPr="008D2DAE">
        <w:t xml:space="preserve">USA. Mao </w:t>
      </w:r>
      <w:r w:rsidR="002B4845" w:rsidRPr="008D2DAE">
        <w:t>při</w:t>
      </w:r>
      <w:r w:rsidR="000151F1" w:rsidRPr="008D2DAE">
        <w:t xml:space="preserve"> jedné příležitosti šel tak daleko, že mi poradil, abych při cestách do Asie vždy strávil</w:t>
      </w:r>
      <w:r w:rsidRPr="008D2DAE">
        <w:t xml:space="preserve"> v </w:t>
      </w:r>
      <w:r w:rsidR="000151F1" w:rsidRPr="008D2DAE">
        <w:t>Tokiu stejný čas jako</w:t>
      </w:r>
      <w:r w:rsidRPr="008D2DAE">
        <w:t xml:space="preserve"> v </w:t>
      </w:r>
      <w:r w:rsidR="000151F1" w:rsidRPr="008D2DAE">
        <w:t xml:space="preserve">Pekingu; </w:t>
      </w:r>
      <w:r w:rsidR="000151F1" w:rsidRPr="008D2DAE">
        <w:lastRenderedPageBreak/>
        <w:t>japonskou hrdost je nutno respektovat. Řídil jsem se tímto doporučením. Číňané dokonce začali zdůrazňovat, že americk</w:t>
      </w:r>
      <w:r w:rsidRPr="008D2DAE">
        <w:t>o-j</w:t>
      </w:r>
      <w:r w:rsidR="000151F1" w:rsidRPr="008D2DAE">
        <w:t>aponské vztahy jsou důležitější než americk</w:t>
      </w:r>
      <w:r w:rsidRPr="008D2DAE">
        <w:t>o-č</w:t>
      </w:r>
      <w:r w:rsidR="000151F1" w:rsidRPr="008D2DAE">
        <w:t>ínské. Jednou</w:t>
      </w:r>
      <w:r w:rsidRPr="008D2DAE">
        <w:t xml:space="preserve"> z </w:t>
      </w:r>
      <w:r w:rsidR="000151F1" w:rsidRPr="008D2DAE">
        <w:t>výhod našich kontaktů</w:t>
      </w:r>
      <w:r w:rsidRPr="008D2DAE">
        <w:t xml:space="preserve"> s </w:t>
      </w:r>
      <w:r w:rsidR="000151F1" w:rsidRPr="008D2DAE">
        <w:t>Pekingem byla skutečnost, že Čína ani nás, ani Japonce nenutila, abychom se rozhodli mezi ní</w:t>
      </w:r>
      <w:r w:rsidRPr="008D2DAE">
        <w:t xml:space="preserve"> a </w:t>
      </w:r>
      <w:r w:rsidR="000151F1" w:rsidRPr="008D2DAE">
        <w:t>druhou stranou. Číňané také ani</w:t>
      </w:r>
      <w:r w:rsidRPr="008D2DAE">
        <w:t xml:space="preserve"> v </w:t>
      </w:r>
      <w:r w:rsidR="000151F1" w:rsidRPr="008D2DAE">
        <w:t>nejmenším nenaznačili, že bychom</w:t>
      </w:r>
      <w:r w:rsidRPr="008D2DAE">
        <w:t xml:space="preserve"> s </w:t>
      </w:r>
      <w:r w:rsidR="000151F1" w:rsidRPr="008D2DAE">
        <w:t>Japonci měli soutěžit</w:t>
      </w:r>
      <w:r w:rsidRPr="008D2DAE">
        <w:t xml:space="preserve"> o </w:t>
      </w:r>
      <w:r w:rsidR="000151F1" w:rsidRPr="008D2DAE">
        <w:t>jejich přízeň.</w:t>
      </w:r>
    </w:p>
    <w:p w:rsidR="00AE751F" w:rsidRPr="008D2DAE" w:rsidRDefault="00AE751F" w:rsidP="00BF453C">
      <w:pPr>
        <w:pStyle w:val="Textodsazen"/>
      </w:pPr>
      <w:r w:rsidRPr="008D2DAE">
        <w:t>V </w:t>
      </w:r>
      <w:r w:rsidR="000151F1" w:rsidRPr="008D2DAE">
        <w:t>průběhu let narostl zájem Číny na ekonomicky</w:t>
      </w:r>
      <w:r w:rsidRPr="008D2DAE">
        <w:t xml:space="preserve"> a </w:t>
      </w:r>
      <w:r w:rsidR="000151F1" w:rsidRPr="008D2DAE">
        <w:t>vojensky silné západní Evropě do takové míry, že jsem jen napůl žertem nazval Čínskou lidovou republiku jedním</w:t>
      </w:r>
      <w:r w:rsidRPr="008D2DAE">
        <w:t xml:space="preserve"> z </w:t>
      </w:r>
      <w:r w:rsidR="000151F1" w:rsidRPr="008D2DAE">
        <w:t>našich nejpevnějších spojenců</w:t>
      </w:r>
      <w:r w:rsidRPr="008D2DAE">
        <w:t xml:space="preserve"> v </w:t>
      </w:r>
      <w:r w:rsidR="000151F1" w:rsidRPr="008D2DAE">
        <w:t>NATO. Poučení, které představitelé západoevropských zemí dostávali</w:t>
      </w:r>
      <w:r w:rsidRPr="008D2DAE">
        <w:t xml:space="preserve"> v </w:t>
      </w:r>
      <w:r w:rsidR="000151F1" w:rsidRPr="008D2DAE">
        <w:t>Pekingu</w:t>
      </w:r>
      <w:r w:rsidRPr="008D2DAE">
        <w:t xml:space="preserve"> o </w:t>
      </w:r>
      <w:r w:rsidR="000151F1" w:rsidRPr="008D2DAE">
        <w:t>důležitosti obrany atlantického společenství, bylo přinejmenším důraznější než to, které si museli vždy vyslechnout ve Washingtonu. Číňané stejně jako</w:t>
      </w:r>
      <w:r w:rsidRPr="008D2DAE">
        <w:t xml:space="preserve"> v </w:t>
      </w:r>
      <w:r w:rsidR="000151F1" w:rsidRPr="008D2DAE">
        <w:t>případě Japonska nabádali</w:t>
      </w:r>
      <w:r w:rsidRPr="008D2DAE">
        <w:t xml:space="preserve"> k </w:t>
      </w:r>
      <w:r w:rsidR="000151F1" w:rsidRPr="008D2DAE">
        <w:t>těsným vztahům mezi Amerikou</w:t>
      </w:r>
      <w:r w:rsidRPr="008D2DAE">
        <w:t xml:space="preserve"> a </w:t>
      </w:r>
      <w:r w:rsidR="000151F1" w:rsidRPr="008D2DAE">
        <w:t>Evropou. Čína nás nepřímo povzbuzovala, abychom dále byli vojensky přítomni na Filipínách</w:t>
      </w:r>
      <w:r w:rsidRPr="008D2DAE">
        <w:t xml:space="preserve"> a v </w:t>
      </w:r>
      <w:r w:rsidR="000151F1" w:rsidRPr="008D2DAE">
        <w:t>Thajsku,</w:t>
      </w:r>
      <w:r w:rsidRPr="008D2DAE">
        <w:t xml:space="preserve"> a </w:t>
      </w:r>
      <w:r w:rsidR="000151F1" w:rsidRPr="008D2DAE">
        <w:t>třebaže se navenek držela linie, kterou razil Pchjongjang, nikdy na nás nevyvíjela tlak, abychom stáhli své síly</w:t>
      </w:r>
      <w:r w:rsidRPr="008D2DAE">
        <w:t xml:space="preserve"> z </w:t>
      </w:r>
      <w:r w:rsidR="000151F1" w:rsidRPr="008D2DAE">
        <w:t>Koreje. Správně usoudila, že viditelná přítomnost americké moci je životně důležitá pro zachování rovnováhy sil</w:t>
      </w:r>
      <w:r w:rsidRPr="008D2DAE">
        <w:t xml:space="preserve"> v </w:t>
      </w:r>
      <w:r w:rsidR="000151F1" w:rsidRPr="008D2DAE">
        <w:t>Asii</w:t>
      </w:r>
      <w:r w:rsidRPr="008D2DAE">
        <w:t xml:space="preserve"> a </w:t>
      </w:r>
      <w:r w:rsidR="000151F1" w:rsidRPr="008D2DAE">
        <w:t xml:space="preserve">Evropě. Při každé mé návštěvě nás čínští představitelé nabádali, abychom věnovali velkou pozornost životně důležitému jižnímu okraji Eurasie </w:t>
      </w:r>
      <w:r w:rsidR="00A76BE3" w:rsidRPr="008D2DAE">
        <w:t>–</w:t>
      </w:r>
      <w:r w:rsidR="000151F1" w:rsidRPr="008D2DAE">
        <w:t xml:space="preserve"> Turecku, Iránu</w:t>
      </w:r>
      <w:r w:rsidRPr="008D2DAE">
        <w:t xml:space="preserve"> a </w:t>
      </w:r>
      <w:r w:rsidR="000151F1" w:rsidRPr="008D2DAE">
        <w:t xml:space="preserve">Pákistánu </w:t>
      </w:r>
      <w:r w:rsidR="00A76BE3" w:rsidRPr="008D2DAE">
        <w:t>–</w:t>
      </w:r>
      <w:r w:rsidR="000151F1" w:rsidRPr="008D2DAE">
        <w:t xml:space="preserve">, třem velkým spojencům Spojených států (a </w:t>
      </w:r>
      <w:r w:rsidR="00117C8D" w:rsidRPr="008D2DAE">
        <w:t>Číny</w:t>
      </w:r>
      <w:r w:rsidR="000151F1" w:rsidRPr="008D2DAE">
        <w:t xml:space="preserve">), </w:t>
      </w:r>
      <w:r w:rsidR="000C1256" w:rsidRPr="008D2DAE">
        <w:t>j</w:t>
      </w:r>
      <w:r w:rsidR="000151F1" w:rsidRPr="008D2DAE">
        <w:t>ejich</w:t>
      </w:r>
      <w:r w:rsidR="000C1256" w:rsidRPr="008D2DAE">
        <w:t>ž</w:t>
      </w:r>
      <w:r w:rsidR="000151F1" w:rsidRPr="008D2DAE">
        <w:t xml:space="preserve"> bezpečnost znamenala bariéru, jež nedovolovala</w:t>
      </w:r>
      <w:r w:rsidR="000C1256" w:rsidRPr="008D2DAE">
        <w:t xml:space="preserve"> </w:t>
      </w:r>
      <w:r w:rsidR="000151F1" w:rsidRPr="008D2DAE">
        <w:t>Sovětskému svazu prorazit</w:t>
      </w:r>
      <w:r w:rsidRPr="008D2DAE">
        <w:t xml:space="preserve"> k </w:t>
      </w:r>
      <w:r w:rsidR="000151F1" w:rsidRPr="008D2DAE">
        <w:t>Indickému oceánu</w:t>
      </w:r>
      <w:r w:rsidRPr="008D2DAE">
        <w:t xml:space="preserve"> a </w:t>
      </w:r>
      <w:r w:rsidR="000151F1" w:rsidRPr="008D2DAE">
        <w:t>jež brzdila prosovětské radikální proudy na Blízkém východě. Pokud šlo</w:t>
      </w:r>
      <w:r w:rsidRPr="008D2DAE">
        <w:t xml:space="preserve"> o </w:t>
      </w:r>
      <w:r w:rsidR="000151F1" w:rsidRPr="008D2DAE">
        <w:t>samotný Blízký východ, průběžn</w:t>
      </w:r>
      <w:r w:rsidR="000C1256" w:rsidRPr="008D2DAE">
        <w:t>ě</w:t>
      </w:r>
      <w:r w:rsidR="000151F1" w:rsidRPr="008D2DAE">
        <w:t xml:space="preserve"> podporovali naše snahy</w:t>
      </w:r>
      <w:r w:rsidRPr="008D2DAE">
        <w:t xml:space="preserve"> o </w:t>
      </w:r>
      <w:r w:rsidR="000151F1" w:rsidRPr="008D2DAE">
        <w:t>jednání, neboť věděli, že to je nejlepší způsob, jak oslabit sovětský vliv.</w:t>
      </w:r>
      <w:r w:rsidRPr="008D2DAE">
        <w:t xml:space="preserve"> I </w:t>
      </w:r>
      <w:r w:rsidR="000151F1" w:rsidRPr="008D2DAE">
        <w:t>když se nijak nezajímali</w:t>
      </w:r>
      <w:r w:rsidRPr="008D2DAE">
        <w:t xml:space="preserve"> o </w:t>
      </w:r>
      <w:r w:rsidR="000151F1" w:rsidRPr="008D2DAE">
        <w:t>Latinskou Ameriku, bylo zjevné, že pro Castra jakožto sovětského agenta mají jen pohrdání. Číňané projevovali větší obavy</w:t>
      </w:r>
      <w:r w:rsidRPr="008D2DAE">
        <w:t xml:space="preserve"> z </w:t>
      </w:r>
      <w:r w:rsidR="000151F1" w:rsidRPr="008D2DAE">
        <w:t>radikalismu šířícího se</w:t>
      </w:r>
      <w:r w:rsidRPr="008D2DAE">
        <w:t xml:space="preserve"> v </w:t>
      </w:r>
      <w:r w:rsidR="000151F1" w:rsidRPr="008D2DAE">
        <w:t>Africe za podpory Sovětského svazu</w:t>
      </w:r>
      <w:r w:rsidRPr="008D2DAE">
        <w:t xml:space="preserve"> a </w:t>
      </w:r>
      <w:r w:rsidR="000151F1" w:rsidRPr="008D2DAE">
        <w:t>lépe chápali jeho případné důsledky než kterákoli západní země</w:t>
      </w:r>
      <w:r w:rsidRPr="008D2DAE">
        <w:t xml:space="preserve"> s </w:t>
      </w:r>
      <w:r w:rsidR="000151F1" w:rsidRPr="008D2DAE">
        <w:t>výjimkou Francie.</w:t>
      </w:r>
    </w:p>
    <w:p w:rsidR="00AE751F" w:rsidRPr="008D2DAE" w:rsidRDefault="000151F1" w:rsidP="00BF453C">
      <w:pPr>
        <w:pStyle w:val="Textodsazen"/>
      </w:pPr>
      <w:r w:rsidRPr="008D2DAE">
        <w:t>Ve většině krizových oblastí Čína byla</w:t>
      </w:r>
      <w:r w:rsidR="00AE751F" w:rsidRPr="008D2DAE">
        <w:t xml:space="preserve"> a </w:t>
      </w:r>
      <w:r w:rsidRPr="008D2DAE">
        <w:t>je stabilizující silou. Nedělá to samozřejmě proto, aby podporovala americké záměry, chce jen zadržet sovětský expanzionismus. Tento přístup je však protisovětský pouze</w:t>
      </w:r>
      <w:r w:rsidR="00AE751F" w:rsidRPr="008D2DAE">
        <w:t xml:space="preserve"> v </w:t>
      </w:r>
      <w:r w:rsidRPr="008D2DAE">
        <w:t>případě, kdy sovětský systém tak závisí na nutkání Moskvy šířit svůj vliv, že bez něho nemůže přežít. Těsné vztahy</w:t>
      </w:r>
      <w:r w:rsidR="00AE751F" w:rsidRPr="008D2DAE">
        <w:t xml:space="preserve"> s </w:t>
      </w:r>
      <w:r w:rsidRPr="008D2DAE">
        <w:t>Pekingem</w:t>
      </w:r>
      <w:r w:rsidR="00AE751F" w:rsidRPr="008D2DAE">
        <w:t xml:space="preserve"> a </w:t>
      </w:r>
      <w:r w:rsidRPr="008D2DAE">
        <w:t>Moskvou jsou zcela slučitelné tak dlouho, dokud Moskva sleduje umírněnou zahraniční politiku.</w:t>
      </w:r>
    </w:p>
    <w:p w:rsidR="00AE751F" w:rsidRPr="008D2DAE" w:rsidRDefault="000151F1" w:rsidP="00BF453C">
      <w:pPr>
        <w:pStyle w:val="Textodsazen"/>
      </w:pPr>
      <w:r w:rsidRPr="008D2DAE">
        <w:t>Bylo by krajně nebezpečné předpokládat, že naše</w:t>
      </w:r>
      <w:r w:rsidR="00AE751F" w:rsidRPr="008D2DAE">
        <w:t xml:space="preserve"> a </w:t>
      </w:r>
      <w:r w:rsidRPr="008D2DAE">
        <w:t>čínské cíle jsou ve všech ohledech totožné. Peking by byl rád, kdyby nás Sověti tak zaměstnávali, že by za spolupráci</w:t>
      </w:r>
      <w:r w:rsidR="00AE751F" w:rsidRPr="008D2DAE">
        <w:t xml:space="preserve"> s </w:t>
      </w:r>
      <w:r w:rsidRPr="008D2DAE">
        <w:t xml:space="preserve">námi nemusel nic zaplatit. Za těchto podmínek by ochrana, kterou by umožňovala americká opce, byla </w:t>
      </w:r>
      <w:r w:rsidR="00AE751F" w:rsidRPr="008D2DAE">
        <w:t>„</w:t>
      </w:r>
      <w:r w:rsidRPr="008D2DAE">
        <w:t>zadarmo</w:t>
      </w:r>
      <w:r w:rsidR="00AE751F" w:rsidRPr="008D2DAE">
        <w:t>“</w:t>
      </w:r>
      <w:r w:rsidRPr="008D2DAE">
        <w:t>. Čínští představitelé by nepochybně dali přednost jasnému spojenectví</w:t>
      </w:r>
      <w:r w:rsidR="00AE751F" w:rsidRPr="008D2DAE">
        <w:t xml:space="preserve"> s </w:t>
      </w:r>
      <w:r w:rsidRPr="008D2DAE">
        <w:t>Amerikou před její politikou stejného odstupu od Moskvy</w:t>
      </w:r>
      <w:r w:rsidR="00AE751F" w:rsidRPr="008D2DAE">
        <w:t xml:space="preserve"> a </w:t>
      </w:r>
      <w:r w:rsidRPr="008D2DAE">
        <w:t>Pekingu, jež znamená, že se Spojené státy přiklánějí</w:t>
      </w:r>
      <w:r w:rsidR="00AE751F" w:rsidRPr="008D2DAE">
        <w:t xml:space="preserve"> k </w:t>
      </w:r>
      <w:r w:rsidRPr="008D2DAE">
        <w:t>Číně pouze proto, že je</w:t>
      </w:r>
      <w:r w:rsidR="00AE751F" w:rsidRPr="008D2DAE">
        <w:t xml:space="preserve"> z </w:t>
      </w:r>
      <w:r w:rsidRPr="008D2DAE">
        <w:t>obou komunistických gigantů slabší</w:t>
      </w:r>
      <w:r w:rsidR="00AE751F" w:rsidRPr="008D2DAE">
        <w:t xml:space="preserve"> a </w:t>
      </w:r>
      <w:r w:rsidRPr="008D2DAE">
        <w:t>ohroženější. My jsme si nedělali žádné iluze</w:t>
      </w:r>
      <w:r w:rsidR="00AE751F" w:rsidRPr="008D2DAE">
        <w:t xml:space="preserve"> o </w:t>
      </w:r>
      <w:r w:rsidRPr="008D2DAE">
        <w:t xml:space="preserve">trvalosti nových </w:t>
      </w:r>
      <w:r w:rsidRPr="008D2DAE">
        <w:lastRenderedPageBreak/>
        <w:t>vztahů</w:t>
      </w:r>
      <w:r w:rsidR="00AE751F" w:rsidRPr="008D2DAE">
        <w:t xml:space="preserve"> s </w:t>
      </w:r>
      <w:r w:rsidRPr="008D2DAE">
        <w:t>Čínou. Peking</w:t>
      </w:r>
      <w:r w:rsidR="00AE751F" w:rsidRPr="008D2DAE">
        <w:t xml:space="preserve"> a </w:t>
      </w:r>
      <w:r w:rsidRPr="008D2DAE">
        <w:t>Washington vstupovaly do manželství</w:t>
      </w:r>
      <w:r w:rsidR="00AE751F" w:rsidRPr="008D2DAE">
        <w:t xml:space="preserve"> z </w:t>
      </w:r>
      <w:r w:rsidRPr="008D2DAE">
        <w:t>rozumu, jež se transformovalo</w:t>
      </w:r>
      <w:r w:rsidR="00AE751F" w:rsidRPr="008D2DAE">
        <w:t xml:space="preserve"> v </w:t>
      </w:r>
      <w:r w:rsidRPr="008D2DAE">
        <w:t>citovou vazbu hlavně kvůli psychologickým schopnostem Číňanů</w:t>
      </w:r>
      <w:r w:rsidR="00AE751F" w:rsidRPr="008D2DAE">
        <w:t xml:space="preserve"> a </w:t>
      </w:r>
      <w:r w:rsidRPr="008D2DAE">
        <w:t>sentimentálním vzpomínkám Ameriky na tu Čínu, kterou, pokud vůbec kdy existovala, už dávno odvál čas. Jakmile se Čína stane tak silnou, aby nikoho nepotřebovala, může nás odmrštit.</w:t>
      </w:r>
      <w:r w:rsidR="00AE751F" w:rsidRPr="008D2DAE">
        <w:t xml:space="preserve"> O </w:t>
      </w:r>
      <w:r w:rsidRPr="008D2DAE">
        <w:t>chvíli později se dokonce může obrátit proti nám, pokud se bude domnívat, že to její zájmy vyžadují. Předtím může být Sovětský svaz donucen přistoupit ke skutečnému uvolňování napětí</w:t>
      </w:r>
      <w:r w:rsidR="00AE751F" w:rsidRPr="008D2DAE">
        <w:t xml:space="preserve"> s </w:t>
      </w:r>
      <w:r w:rsidRPr="008D2DAE">
        <w:t xml:space="preserve">námi </w:t>
      </w:r>
      <w:r w:rsidR="00A76BE3" w:rsidRPr="008D2DAE">
        <w:t>–</w:t>
      </w:r>
      <w:r w:rsidRPr="008D2DAE">
        <w:t xml:space="preserve"> pokud se napřed nepokusí vymanit ze své izolace vojenským útokem na Čínu. Ať už však byly dlouhodobé cíle Číny jakékoli, naším záměrem ve střednědobém období bylo spolupracovat</w:t>
      </w:r>
      <w:r w:rsidR="00AE751F" w:rsidRPr="008D2DAE">
        <w:t xml:space="preserve"> s </w:t>
      </w:r>
      <w:r w:rsidRPr="008D2DAE">
        <w:t>ní</w:t>
      </w:r>
      <w:r w:rsidR="00AE751F" w:rsidRPr="008D2DAE">
        <w:t xml:space="preserve"> a </w:t>
      </w:r>
      <w:r w:rsidRPr="008D2DAE">
        <w:t>zvýšit její bezpečnost proti tlaku zvenčí.</w:t>
      </w:r>
    </w:p>
    <w:p w:rsidR="00AE751F" w:rsidRPr="008D2DAE" w:rsidRDefault="000151F1" w:rsidP="00BF453C">
      <w:pPr>
        <w:pStyle w:val="Textodsazen"/>
      </w:pPr>
      <w:r w:rsidRPr="008D2DAE">
        <w:t>Pokud jsme měli pochopit, jaký přínos pro mezinárodní stabilitu představuje iniciativa vůči Číně, stačilo pouze, abychom si položili otázku, jak by vypadal svět, kdyby se během války ve Vietnamu</w:t>
      </w:r>
      <w:r w:rsidR="00AE751F" w:rsidRPr="008D2DAE">
        <w:t xml:space="preserve"> a </w:t>
      </w:r>
      <w:r w:rsidRPr="008D2DAE">
        <w:t>po ní přidal ke globálnímu avanturismu Sovětů ještě čínský tlak</w:t>
      </w:r>
      <w:r w:rsidR="00AE751F" w:rsidRPr="008D2DAE">
        <w:t xml:space="preserve"> v </w:t>
      </w:r>
      <w:r w:rsidRPr="008D2DAE">
        <w:t>Asii. Tento krok navrátil naději americkému národu</w:t>
      </w:r>
      <w:r w:rsidR="00AE751F" w:rsidRPr="008D2DAE">
        <w:t xml:space="preserve"> a </w:t>
      </w:r>
      <w:r w:rsidRPr="008D2DAE">
        <w:t>nám poskytl možnost utvářet novou koncepci mezinárodního řádu, přestože jsme se teprve začínali vzpamatovávat</w:t>
      </w:r>
      <w:r w:rsidR="00AE751F" w:rsidRPr="008D2DAE">
        <w:t xml:space="preserve"> z </w:t>
      </w:r>
      <w:r w:rsidRPr="008D2DAE">
        <w:t>vyčerpávající války</w:t>
      </w:r>
      <w:r w:rsidR="00AE751F" w:rsidRPr="008D2DAE">
        <w:t xml:space="preserve"> a z </w:t>
      </w:r>
      <w:r w:rsidRPr="008D2DAE">
        <w:t>dekády bolestných vnitropolitických událostí. Hlavní význam otevření se Číně tudíž nespočíval</w:t>
      </w:r>
      <w:r w:rsidR="00AE751F" w:rsidRPr="008D2DAE">
        <w:t xml:space="preserve"> v </w:t>
      </w:r>
      <w:r w:rsidRPr="008D2DAE">
        <w:t>oficiálních návštěvách, ale</w:t>
      </w:r>
      <w:r w:rsidR="00AE751F" w:rsidRPr="008D2DAE">
        <w:t xml:space="preserve"> v </w:t>
      </w:r>
      <w:r w:rsidRPr="008D2DAE">
        <w:t>tichém ujednání, jež vzešlo</w:t>
      </w:r>
      <w:r w:rsidR="00AE751F" w:rsidRPr="008D2DAE">
        <w:t xml:space="preserve"> z </w:t>
      </w:r>
      <w:r w:rsidRPr="008D2DAE">
        <w:t>Nixonovy cesty. To položilo základ pro společnou, byť neoficiální strategii,</w:t>
      </w:r>
      <w:r w:rsidR="00AE751F" w:rsidRPr="008D2DAE">
        <w:t xml:space="preserve"> v </w:t>
      </w:r>
      <w:r w:rsidRPr="008D2DAE">
        <w:t xml:space="preserve">jejímž rámci rozdílné </w:t>
      </w:r>
      <w:r w:rsidR="00A76BE3" w:rsidRPr="008D2DAE">
        <w:t>–</w:t>
      </w:r>
      <w:r w:rsidRPr="008D2DAE">
        <w:t xml:space="preserve"> někdy dokonce konfliktní </w:t>
      </w:r>
      <w:r w:rsidR="00A76BE3" w:rsidRPr="008D2DAE">
        <w:t>–</w:t>
      </w:r>
      <w:r w:rsidRPr="008D2DAE">
        <w:t xml:space="preserve"> cíle měly za následek mimořádně souběžné konání. Byl to triumf nehmatatelného</w:t>
      </w:r>
      <w:r w:rsidR="00AE751F" w:rsidRPr="008D2DAE">
        <w:t xml:space="preserve"> v </w:t>
      </w:r>
      <w:r w:rsidRPr="008D2DAE">
        <w:t>provádění zahraniční politiky.</w:t>
      </w:r>
    </w:p>
    <w:p w:rsidR="00AE751F" w:rsidRPr="008D2DAE" w:rsidRDefault="000151F1" w:rsidP="00BF453C">
      <w:pPr>
        <w:pStyle w:val="Textodsazen"/>
      </w:pPr>
      <w:r w:rsidRPr="008D2DAE">
        <w:t>Novináři doprovázející Nixona se nezabývali dlouhodobými dopady této jeho cesty. Rozlícení týdnem bez tiskových konferencí, zpitomělí nekonečnými bankety</w:t>
      </w:r>
      <w:r w:rsidR="00AE751F" w:rsidRPr="008D2DAE">
        <w:t xml:space="preserve"> a </w:t>
      </w:r>
      <w:r w:rsidRPr="008D2DAE">
        <w:t>přípitky, jež člověka málem porazily, možná</w:t>
      </w:r>
      <w:r w:rsidR="00AE751F" w:rsidRPr="008D2DAE">
        <w:t xml:space="preserve"> v </w:t>
      </w:r>
      <w:r w:rsidRPr="008D2DAE">
        <w:t>koutku duše přesvědčeni, že</w:t>
      </w:r>
      <w:r w:rsidR="00AE751F" w:rsidRPr="008D2DAE">
        <w:t xml:space="preserve"> z </w:t>
      </w:r>
      <w:r w:rsidRPr="008D2DAE">
        <w:t>Nixonovy iniciativy nemůže vzejit nic dobrého, přesyceni, ale neuspokojeni,</w:t>
      </w:r>
      <w:r w:rsidR="000C1256" w:rsidRPr="008D2DAE">
        <w:t xml:space="preserve"> </w:t>
      </w:r>
      <w:r w:rsidRPr="008D2DAE">
        <w:t xml:space="preserve">vrhli se na </w:t>
      </w:r>
      <w:r w:rsidR="000271F4" w:rsidRPr="008D2DAE">
        <w:t>Šanghajské</w:t>
      </w:r>
      <w:r w:rsidRPr="008D2DAE">
        <w:t xml:space="preserve"> komuniké jako tygři na syrové maso, které jim nikdo vhodil do klece. List </w:t>
      </w:r>
      <w:r w:rsidRPr="008D2DAE">
        <w:rPr>
          <w:i/>
        </w:rPr>
        <w:t>The Washington Post</w:t>
      </w:r>
      <w:r w:rsidRPr="008D2DAE">
        <w:t xml:space="preserve"> začal 28. února svůj článek slovy:</w:t>
      </w:r>
    </w:p>
    <w:p w:rsidR="00AE751F" w:rsidRPr="008D2DAE" w:rsidRDefault="00AE751F" w:rsidP="00BF453C">
      <w:pPr>
        <w:pStyle w:val="Textodsazen"/>
      </w:pPr>
    </w:p>
    <w:p w:rsidR="00AE751F" w:rsidRPr="008D2DAE" w:rsidRDefault="000151F1" w:rsidP="006C5C15">
      <w:pPr>
        <w:pStyle w:val="Text-cittneodsazen"/>
      </w:pPr>
      <w:r w:rsidRPr="008D2DAE">
        <w:t>Prezident Nixon ustoupil čínským požadavkům, když se poprvé veřejné zavázal, že stáhne všechny americké síly</w:t>
      </w:r>
      <w:r w:rsidR="00AE751F" w:rsidRPr="008D2DAE">
        <w:t xml:space="preserve"> z </w:t>
      </w:r>
      <w:r w:rsidRPr="008D2DAE">
        <w:t>Tcha</w:t>
      </w:r>
      <w:r w:rsidR="00AE751F" w:rsidRPr="008D2DAE">
        <w:t>j-w</w:t>
      </w:r>
      <w:r w:rsidRPr="008D2DAE">
        <w:t>anu</w:t>
      </w:r>
      <w:r w:rsidR="00AE751F" w:rsidRPr="008D2DAE">
        <w:t xml:space="preserve"> a </w:t>
      </w:r>
      <w:r w:rsidRPr="008D2DAE">
        <w:t>uzavře tam veškerá vojenská zařízení</w:t>
      </w:r>
      <w:r w:rsidR="00A76BE3" w:rsidRPr="008D2DAE">
        <w:t>…</w:t>
      </w:r>
      <w:r w:rsidRPr="008D2DAE">
        <w:t xml:space="preserve"> Zdá se, že prezident udělal tyto velké ústupky výměnou za čínský souhlas </w:t>
      </w:r>
      <w:r w:rsidR="00AE751F" w:rsidRPr="008D2DAE">
        <w:t>„</w:t>
      </w:r>
      <w:r w:rsidRPr="008D2DAE">
        <w:t>usnadnit</w:t>
      </w:r>
      <w:r w:rsidR="00AE751F" w:rsidRPr="008D2DAE">
        <w:t>“</w:t>
      </w:r>
      <w:r w:rsidRPr="008D2DAE">
        <w:t xml:space="preserve"> bilaterální vědeckou, technologickou, kulturní, sportovní, žurnalistickou</w:t>
      </w:r>
      <w:r w:rsidR="00AE751F" w:rsidRPr="008D2DAE">
        <w:t xml:space="preserve"> a </w:t>
      </w:r>
      <w:r w:rsidRPr="008D2DAE">
        <w:t>obchodní výměnu mezi Spojenými státy</w:t>
      </w:r>
      <w:r w:rsidR="00AE751F" w:rsidRPr="008D2DAE">
        <w:t xml:space="preserve"> a </w:t>
      </w:r>
      <w:r w:rsidRPr="008D2DAE">
        <w:t>Čínou.</w:t>
      </w:r>
    </w:p>
    <w:p w:rsidR="00AE751F" w:rsidRPr="008D2DAE" w:rsidRDefault="000151F1" w:rsidP="006C5C15">
      <w:pPr>
        <w:pStyle w:val="Text-cittodsazen"/>
      </w:pPr>
      <w:r w:rsidRPr="008D2DAE">
        <w:t>Když tady pozorovatelé uvažují</w:t>
      </w:r>
      <w:r w:rsidR="00AE751F" w:rsidRPr="008D2DAE">
        <w:t xml:space="preserve"> o </w:t>
      </w:r>
      <w:r w:rsidRPr="008D2DAE">
        <w:t>ústupcích, které prezident udělal, mnozí</w:t>
      </w:r>
      <w:r w:rsidR="00AE751F" w:rsidRPr="008D2DAE">
        <w:t xml:space="preserve"> z </w:t>
      </w:r>
      <w:r w:rsidRPr="008D2DAE">
        <w:t>nich cítí, že dohoda je pro Číňany výhodnější</w:t>
      </w:r>
      <w:r w:rsidR="00A76BE3" w:rsidRPr="008D2DAE">
        <w:t>…</w:t>
      </w:r>
      <w:r w:rsidRPr="008D2DAE">
        <w:t xml:space="preserve"> Zdá se, že čínští představitelé jsou potěšeni výsledkem diskusí.</w:t>
      </w:r>
    </w:p>
    <w:p w:rsidR="00AE751F" w:rsidRPr="008D2DAE" w:rsidRDefault="00AE751F" w:rsidP="00BF453C">
      <w:pPr>
        <w:pStyle w:val="Textodsazen"/>
      </w:pPr>
    </w:p>
    <w:p w:rsidR="00AE751F" w:rsidRPr="008D2DAE" w:rsidRDefault="000151F1" w:rsidP="00BF453C">
      <w:pPr>
        <w:pStyle w:val="Textodsazen"/>
      </w:pPr>
      <w:r w:rsidRPr="008D2DAE">
        <w:t>Autorovi článku zcela unikla pasáž</w:t>
      </w:r>
      <w:r w:rsidR="00AE751F" w:rsidRPr="008D2DAE">
        <w:t xml:space="preserve"> o </w:t>
      </w:r>
      <w:r w:rsidRPr="008D2DAE">
        <w:t>hegemonii</w:t>
      </w:r>
      <w:r w:rsidR="00AE751F" w:rsidRPr="008D2DAE">
        <w:t xml:space="preserve"> a </w:t>
      </w:r>
      <w:r w:rsidRPr="008D2DAE">
        <w:t>odmítání použití síly</w:t>
      </w:r>
      <w:r w:rsidR="00AE751F" w:rsidRPr="008D2DAE">
        <w:t xml:space="preserve"> a </w:t>
      </w:r>
      <w:r w:rsidRPr="008D2DAE">
        <w:t>stejn</w:t>
      </w:r>
      <w:r w:rsidR="000C1256" w:rsidRPr="008D2DAE">
        <w:t>ě</w:t>
      </w:r>
      <w:r w:rsidRPr="008D2DAE">
        <w:t xml:space="preserve"> tak podmíněnost našeho rozhodnutí stáhnout se</w:t>
      </w:r>
      <w:r w:rsidR="00AE751F" w:rsidRPr="008D2DAE">
        <w:t xml:space="preserve"> z </w:t>
      </w:r>
      <w:r w:rsidRPr="008D2DAE">
        <w:t>Tcha</w:t>
      </w:r>
      <w:r w:rsidR="00AE751F" w:rsidRPr="008D2DAE">
        <w:t>j-w</w:t>
      </w:r>
      <w:r w:rsidRPr="008D2DAE">
        <w:t>anu.</w:t>
      </w:r>
    </w:p>
    <w:p w:rsidR="00AE751F" w:rsidRPr="008D2DAE" w:rsidRDefault="000151F1" w:rsidP="00BF453C">
      <w:pPr>
        <w:pStyle w:val="Textodsazen"/>
      </w:pPr>
      <w:r w:rsidRPr="008D2DAE">
        <w:lastRenderedPageBreak/>
        <w:t>Jeden televizní komentátor si všiml, že</w:t>
      </w:r>
      <w:r w:rsidR="00AE751F" w:rsidRPr="008D2DAE">
        <w:t xml:space="preserve"> v </w:t>
      </w:r>
      <w:r w:rsidRPr="008D2DAE">
        <w:t>komuniké není žádná písemná zmínka</w:t>
      </w:r>
      <w:r w:rsidR="00AE751F" w:rsidRPr="008D2DAE">
        <w:t xml:space="preserve"> o </w:t>
      </w:r>
      <w:r w:rsidRPr="008D2DAE">
        <w:t>americké obraně Tcha</w:t>
      </w:r>
      <w:r w:rsidR="00AE751F" w:rsidRPr="008D2DAE">
        <w:t>j-w</w:t>
      </w:r>
      <w:r w:rsidRPr="008D2DAE">
        <w:t>anu ani její jasné potvrzení,</w:t>
      </w:r>
      <w:r w:rsidR="00AE751F" w:rsidRPr="008D2DAE">
        <w:t xml:space="preserve"> a </w:t>
      </w:r>
      <w:r w:rsidRPr="008D2DAE">
        <w:t>vyvodil</w:t>
      </w:r>
      <w:r w:rsidR="00AE751F" w:rsidRPr="008D2DAE">
        <w:t xml:space="preserve"> z </w:t>
      </w:r>
      <w:r w:rsidRPr="008D2DAE">
        <w:t xml:space="preserve">toho závěr, že Čína </w:t>
      </w:r>
      <w:r w:rsidR="00AE751F" w:rsidRPr="008D2DAE">
        <w:t>„</w:t>
      </w:r>
      <w:r w:rsidRPr="008D2DAE">
        <w:t>ohromně</w:t>
      </w:r>
      <w:r w:rsidR="00AE751F" w:rsidRPr="008D2DAE">
        <w:t>“</w:t>
      </w:r>
      <w:r w:rsidRPr="008D2DAE">
        <w:t xml:space="preserve"> získala</w:t>
      </w:r>
      <w:r w:rsidR="00AE751F" w:rsidRPr="008D2DAE">
        <w:t xml:space="preserve"> a </w:t>
      </w:r>
      <w:r w:rsidRPr="008D2DAE">
        <w:t>výměnou poskytla málo. Přitom fakt, že se Peking zdržel svého jinak povinného odsouzení naší obranné smlouvy</w:t>
      </w:r>
      <w:r w:rsidR="00AE751F" w:rsidRPr="008D2DAE">
        <w:t xml:space="preserve"> s </w:t>
      </w:r>
      <w:r w:rsidRPr="008D2DAE">
        <w:t>Tcha</w:t>
      </w:r>
      <w:r w:rsidR="00AE751F" w:rsidRPr="008D2DAE">
        <w:t>j-w</w:t>
      </w:r>
      <w:r w:rsidRPr="008D2DAE">
        <w:t xml:space="preserve">anem, mohl být stejně dobře prezentován jako </w:t>
      </w:r>
      <w:r w:rsidRPr="008D2DAE">
        <w:rPr>
          <w:i/>
        </w:rPr>
        <w:t>ústupek</w:t>
      </w:r>
      <w:r w:rsidRPr="008D2DAE">
        <w:t xml:space="preserve"> čínské strany, jak mi také Čchiao Kua</w:t>
      </w:r>
      <w:r w:rsidR="00AE751F" w:rsidRPr="008D2DAE">
        <w:t>n-c</w:t>
      </w:r>
      <w:r w:rsidRPr="008D2DAE">
        <w:t>hua tvrdil, neboť Čína opouští stanovisko,</w:t>
      </w:r>
      <w:r w:rsidR="00AE751F" w:rsidRPr="008D2DAE">
        <w:t xml:space="preserve"> z </w:t>
      </w:r>
      <w:r w:rsidRPr="008D2DAE">
        <w:t>kterého dlouhou dobu odmítala ustoupit.</w:t>
      </w:r>
    </w:p>
    <w:p w:rsidR="00AE751F" w:rsidRPr="008D2DAE" w:rsidRDefault="00AE751F" w:rsidP="00BF453C">
      <w:pPr>
        <w:pStyle w:val="Textodsazen"/>
      </w:pPr>
      <w:r w:rsidRPr="008D2DAE">
        <w:t>V </w:t>
      </w:r>
      <w:r w:rsidR="000151F1" w:rsidRPr="008D2DAE">
        <w:t>každém případě tentýž komentátor ignoroval skutečnost, že jsem na čínské pů</w:t>
      </w:r>
      <w:r w:rsidR="008075A5" w:rsidRPr="008D2DAE">
        <w:t xml:space="preserve">dě </w:t>
      </w:r>
      <w:r w:rsidR="000151F1" w:rsidRPr="008D2DAE">
        <w:t>potvrdil naše obranné závazky vůči Tcha</w:t>
      </w:r>
      <w:r w:rsidRPr="008D2DAE">
        <w:t>j-w</w:t>
      </w:r>
      <w:r w:rsidR="000151F1" w:rsidRPr="008D2DAE">
        <w:t>anu.</w:t>
      </w:r>
    </w:p>
    <w:p w:rsidR="00AE751F" w:rsidRPr="008D2DAE" w:rsidRDefault="000151F1" w:rsidP="00BF453C">
      <w:pPr>
        <w:pStyle w:val="Textodsazen"/>
      </w:pPr>
      <w:r w:rsidRPr="008D2DAE">
        <w:t xml:space="preserve">Deník </w:t>
      </w:r>
      <w:r w:rsidRPr="008D2DAE">
        <w:rPr>
          <w:i/>
        </w:rPr>
        <w:t>The Detroit Free Press</w:t>
      </w:r>
      <w:r w:rsidRPr="008D2DAE">
        <w:t xml:space="preserve"> 28. února citoval j</w:t>
      </w:r>
      <w:r w:rsidR="0052696C" w:rsidRPr="008D2DAE">
        <w:t>i</w:t>
      </w:r>
      <w:r w:rsidRPr="008D2DAE">
        <w:t xml:space="preserve">ného stejně pronikavě uvažujícího pozorovatele: </w:t>
      </w:r>
      <w:r w:rsidR="00AE751F" w:rsidRPr="008D2DAE">
        <w:t>„</w:t>
      </w:r>
      <w:r w:rsidRPr="008D2DAE">
        <w:t>Oni dostali Tcha</w:t>
      </w:r>
      <w:r w:rsidR="00AE751F" w:rsidRPr="008D2DAE">
        <w:t>j-w</w:t>
      </w:r>
      <w:r w:rsidRPr="008D2DAE">
        <w:t>an, my čínské pirožky.</w:t>
      </w:r>
      <w:r w:rsidR="00AE751F" w:rsidRPr="008D2DAE">
        <w:t>“</w:t>
      </w:r>
      <w:r w:rsidRPr="008D2DAE">
        <w:t xml:space="preserve"> List </w:t>
      </w:r>
      <w:r w:rsidRPr="008D2DAE">
        <w:rPr>
          <w:i/>
        </w:rPr>
        <w:t>The Newsday</w:t>
      </w:r>
      <w:r w:rsidRPr="008D2DAE">
        <w:t xml:space="preserve"> nadepsal své články titulky: </w:t>
      </w:r>
      <w:r w:rsidR="00AE751F" w:rsidRPr="008D2DAE">
        <w:t>„</w:t>
      </w:r>
      <w:r w:rsidRPr="008D2DAE">
        <w:t>Sbohem, vlny, šokové vlny</w:t>
      </w:r>
      <w:r w:rsidR="00AE751F" w:rsidRPr="008D2DAE">
        <w:t>“ a „</w:t>
      </w:r>
      <w:r w:rsidRPr="008D2DAE">
        <w:t xml:space="preserve">Konsensus </w:t>
      </w:r>
      <w:r w:rsidR="00A76BE3" w:rsidRPr="008D2DAE">
        <w:t>–</w:t>
      </w:r>
      <w:r w:rsidRPr="008D2DAE">
        <w:t xml:space="preserve"> USA zaplatily vysokou daň za diplomatický most</w:t>
      </w:r>
      <w:r w:rsidR="00AE751F" w:rsidRPr="008D2DAE">
        <w:t xml:space="preserve"> k </w:t>
      </w:r>
      <w:r w:rsidRPr="008D2DAE">
        <w:t>Číně</w:t>
      </w:r>
      <w:r w:rsidR="00AE751F" w:rsidRPr="008D2DAE">
        <w:t>“</w:t>
      </w:r>
      <w:r w:rsidRPr="008D2DAE">
        <w:t xml:space="preserve">. Deník </w:t>
      </w:r>
      <w:r w:rsidRPr="008D2DAE">
        <w:rPr>
          <w:i/>
        </w:rPr>
        <w:t>The Boston Globe</w:t>
      </w:r>
      <w:r w:rsidRPr="008D2DAE">
        <w:t xml:space="preserve"> uvedl svůj úvodník titulkem </w:t>
      </w:r>
      <w:r w:rsidR="00AE751F" w:rsidRPr="008D2DAE">
        <w:t>„</w:t>
      </w:r>
      <w:r w:rsidRPr="008D2DAE">
        <w:t>Nixon ustoupil</w:t>
      </w:r>
      <w:r w:rsidR="00AE751F" w:rsidRPr="008D2DAE">
        <w:t xml:space="preserve"> v </w:t>
      </w:r>
      <w:r w:rsidRPr="008D2DAE">
        <w:t>otázce Tcha</w:t>
      </w:r>
      <w:r w:rsidR="00AE751F" w:rsidRPr="008D2DAE">
        <w:t>j-w</w:t>
      </w:r>
      <w:r w:rsidRPr="008D2DAE">
        <w:t>anu, odvolává naše sliby</w:t>
      </w:r>
      <w:r w:rsidR="00AE751F" w:rsidRPr="008D2DAE">
        <w:t>“</w:t>
      </w:r>
      <w:r w:rsidRPr="008D2DAE">
        <w:t xml:space="preserve">. List citoval jednoho australského reportéra, který poskytl následující analýzu: </w:t>
      </w:r>
      <w:r w:rsidR="00AE751F" w:rsidRPr="008D2DAE">
        <w:t>„</w:t>
      </w:r>
      <w:r w:rsidRPr="008D2DAE">
        <w:t>Čou se celý týden bil</w:t>
      </w:r>
      <w:r w:rsidR="00AE751F" w:rsidRPr="008D2DAE">
        <w:t>“</w:t>
      </w:r>
      <w:r w:rsidRPr="008D2DAE">
        <w:t xml:space="preserve"> za pasáž</w:t>
      </w:r>
      <w:r w:rsidR="00AE751F" w:rsidRPr="008D2DAE">
        <w:t xml:space="preserve"> o </w:t>
      </w:r>
      <w:r w:rsidRPr="008D2DAE">
        <w:t>Tcha</w:t>
      </w:r>
      <w:r w:rsidR="00AE751F" w:rsidRPr="008D2DAE">
        <w:t>j-w</w:t>
      </w:r>
      <w:r w:rsidRPr="008D2DAE">
        <w:t xml:space="preserve">anu </w:t>
      </w:r>
      <w:r w:rsidR="00AE751F" w:rsidRPr="008D2DAE">
        <w:t>„</w:t>
      </w:r>
      <w:r w:rsidRPr="008D2DAE">
        <w:t>a dostal, co cht</w:t>
      </w:r>
      <w:r w:rsidR="000C1256" w:rsidRPr="008D2DAE">
        <w:t>ě</w:t>
      </w:r>
      <w:r w:rsidRPr="008D2DAE">
        <w:t>l</w:t>
      </w:r>
      <w:r w:rsidR="00AE751F" w:rsidRPr="008D2DAE">
        <w:t>“</w:t>
      </w:r>
      <w:r w:rsidRPr="008D2DAE">
        <w:t xml:space="preserve">. Totéž hlásal deník </w:t>
      </w:r>
      <w:r w:rsidRPr="008D2DAE">
        <w:rPr>
          <w:i/>
        </w:rPr>
        <w:t>The Philadelphia Bulleti</w:t>
      </w:r>
      <w:r w:rsidR="00AE751F" w:rsidRPr="008D2DAE">
        <w:rPr>
          <w:i/>
        </w:rPr>
        <w:t>n-.</w:t>
      </w:r>
      <w:r w:rsidRPr="008D2DAE">
        <w:t xml:space="preserve"> </w:t>
      </w:r>
      <w:r w:rsidR="00AE751F" w:rsidRPr="008D2DAE">
        <w:t>„</w:t>
      </w:r>
      <w:r w:rsidRPr="008D2DAE">
        <w:t>Nixon letí domů; ustoupil ve v</w:t>
      </w:r>
      <w:r w:rsidR="000C1256" w:rsidRPr="008D2DAE">
        <w:t>ěci</w:t>
      </w:r>
      <w:r w:rsidRPr="008D2DAE">
        <w:t xml:space="preserve"> Tcha</w:t>
      </w:r>
      <w:r w:rsidR="00AE751F" w:rsidRPr="008D2DAE">
        <w:t>j-w</w:t>
      </w:r>
      <w:r w:rsidRPr="008D2DAE">
        <w:t>anu.</w:t>
      </w:r>
      <w:r w:rsidR="00AE751F" w:rsidRPr="008D2DAE">
        <w:t>“</w:t>
      </w:r>
      <w:r w:rsidRPr="008D2DAE">
        <w:t xml:space="preserve"> Fakt, že</w:t>
      </w:r>
      <w:r w:rsidR="00AE751F" w:rsidRPr="008D2DAE">
        <w:t xml:space="preserve"> k </w:t>
      </w:r>
      <w:r w:rsidRPr="008D2DAE">
        <w:t xml:space="preserve">dohodě došlo, když Číňané akceptovali </w:t>
      </w:r>
      <w:r w:rsidRPr="008D2DAE">
        <w:rPr>
          <w:i/>
        </w:rPr>
        <w:t>naše</w:t>
      </w:r>
      <w:r w:rsidRPr="008D2DAE">
        <w:t xml:space="preserve"> formulace, byl</w:t>
      </w:r>
      <w:r w:rsidR="00AE751F" w:rsidRPr="008D2DAE">
        <w:t xml:space="preserve"> v </w:t>
      </w:r>
      <w:r w:rsidRPr="008D2DAE">
        <w:t>éře obecné nedůvěry</w:t>
      </w:r>
      <w:r w:rsidR="00AE751F" w:rsidRPr="008D2DAE">
        <w:t xml:space="preserve"> k </w:t>
      </w:r>
      <w:r w:rsidRPr="008D2DAE">
        <w:t>vládě stejně nepřijatelný jako pravdivý.</w:t>
      </w:r>
    </w:p>
    <w:p w:rsidR="00AE751F" w:rsidRPr="008D2DAE" w:rsidRDefault="000151F1" w:rsidP="00BF453C">
      <w:pPr>
        <w:pStyle w:val="Textodsazen"/>
      </w:pPr>
      <w:r w:rsidRPr="008D2DAE">
        <w:t xml:space="preserve">Nakonec se noviny uklidnily, zvláště poté, co Nixon po svém příletu do Washingtonu zopakoval, že naše závazky zůstávají nezměněny. Deník </w:t>
      </w:r>
      <w:r w:rsidRPr="008D2DAE">
        <w:rPr>
          <w:i/>
        </w:rPr>
        <w:t>The Christian Science Monitor</w:t>
      </w:r>
      <w:r w:rsidRPr="008D2DAE">
        <w:t xml:space="preserve"> moudře napsal, že </w:t>
      </w:r>
      <w:r w:rsidR="00AE751F" w:rsidRPr="008D2DAE">
        <w:t>„</w:t>
      </w:r>
      <w:r w:rsidRPr="008D2DAE">
        <w:t>to,</w:t>
      </w:r>
      <w:r w:rsidR="00AE751F" w:rsidRPr="008D2DAE">
        <w:t xml:space="preserve"> s </w:t>
      </w:r>
      <w:r w:rsidRPr="008D2DAE">
        <w:t>čím prezident souhlasil, stejně už dělá</w:t>
      </w:r>
      <w:r w:rsidR="00AE751F" w:rsidRPr="008D2DAE">
        <w:t>“</w:t>
      </w:r>
      <w:r w:rsidRPr="008D2DAE">
        <w:t>. Dokud obranná smlouva zůstává</w:t>
      </w:r>
      <w:r w:rsidR="00AE751F" w:rsidRPr="008D2DAE">
        <w:t xml:space="preserve"> v </w:t>
      </w:r>
      <w:r w:rsidRPr="008D2DAE">
        <w:t xml:space="preserve">platnosti, </w:t>
      </w:r>
      <w:r w:rsidR="00AE751F" w:rsidRPr="008D2DAE">
        <w:t>„</w:t>
      </w:r>
      <w:r w:rsidRPr="008D2DAE">
        <w:t>nic se nemění</w:t>
      </w:r>
      <w:r w:rsidR="00AE751F" w:rsidRPr="008D2DAE">
        <w:t>“</w:t>
      </w:r>
      <w:r w:rsidRPr="008D2DAE">
        <w:t xml:space="preserve">. List </w:t>
      </w:r>
      <w:r w:rsidRPr="008D2DAE">
        <w:rPr>
          <w:i/>
        </w:rPr>
        <w:t>The Washington Post</w:t>
      </w:r>
      <w:r w:rsidRPr="008D2DAE">
        <w:t xml:space="preserve"> analyzoval 29. února ve svém úvodníku inteligentním způsobem </w:t>
      </w:r>
      <w:r w:rsidR="0052696C" w:rsidRPr="008D2DAE">
        <w:t>Š</w:t>
      </w:r>
      <w:r w:rsidRPr="008D2DAE">
        <w:t>anghajské komuniké</w:t>
      </w:r>
      <w:r w:rsidR="00AE751F" w:rsidRPr="008D2DAE">
        <w:t xml:space="preserve"> a </w:t>
      </w:r>
      <w:r w:rsidRPr="008D2DAE">
        <w:t xml:space="preserve">bránil Nixona před nařčeními, že </w:t>
      </w:r>
      <w:r w:rsidR="00AE751F" w:rsidRPr="008D2DAE">
        <w:t>„</w:t>
      </w:r>
      <w:r w:rsidRPr="008D2DAE">
        <w:t>zaprodal</w:t>
      </w:r>
      <w:r w:rsidR="00AE751F" w:rsidRPr="008D2DAE">
        <w:t>“</w:t>
      </w:r>
      <w:r w:rsidRPr="008D2DAE">
        <w:t xml:space="preserve"> Tcha</w:t>
      </w:r>
      <w:r w:rsidR="00AE751F" w:rsidRPr="008D2DAE">
        <w:t>j-w</w:t>
      </w:r>
      <w:r w:rsidRPr="008D2DAE">
        <w:t xml:space="preserve">an </w:t>
      </w:r>
      <w:r w:rsidR="00A76BE3" w:rsidRPr="008D2DAE">
        <w:t>–</w:t>
      </w:r>
      <w:r w:rsidRPr="008D2DAE">
        <w:t xml:space="preserve"> což spolu</w:t>
      </w:r>
      <w:r w:rsidR="00AE751F" w:rsidRPr="008D2DAE">
        <w:t xml:space="preserve"> s </w:t>
      </w:r>
      <w:r w:rsidRPr="008D2DAE">
        <w:t>mnohými dalšími tvrdil</w:t>
      </w:r>
      <w:r w:rsidR="00AE751F" w:rsidRPr="008D2DAE">
        <w:t xml:space="preserve"> i </w:t>
      </w:r>
      <w:r w:rsidRPr="008D2DAE">
        <w:t>jeho dopisovatel. Negativně vyznívající články</w:t>
      </w:r>
      <w:r w:rsidR="00AE751F" w:rsidRPr="008D2DAE">
        <w:t xml:space="preserve"> v </w:t>
      </w:r>
      <w:r w:rsidRPr="008D2DAE">
        <w:t>každém případě zcela zastínil vizuální efekt Nixonovy návštěvy</w:t>
      </w:r>
      <w:r w:rsidR="00AE751F" w:rsidRPr="008D2DAE">
        <w:t xml:space="preserve"> v </w:t>
      </w:r>
      <w:r w:rsidRPr="008D2DAE">
        <w:t>Pekingu, kterou mohla</w:t>
      </w:r>
      <w:r w:rsidR="00AE751F" w:rsidRPr="008D2DAE">
        <w:t xml:space="preserve"> v </w:t>
      </w:r>
      <w:r w:rsidRPr="008D2DAE">
        <w:t>televizi sledovat téměř každá americká rodina. Tisková strategie Bílého domu pro jednou zaznamenala úspěch</w:t>
      </w:r>
      <w:r w:rsidR="00AE751F" w:rsidRPr="008D2DAE">
        <w:t xml:space="preserve"> a </w:t>
      </w:r>
      <w:r w:rsidRPr="008D2DAE">
        <w:t>podílela se</w:t>
      </w:r>
      <w:r w:rsidR="00AE751F" w:rsidRPr="008D2DAE">
        <w:t xml:space="preserve"> i </w:t>
      </w:r>
      <w:r w:rsidRPr="008D2DAE">
        <w:t xml:space="preserve">na diplomacii. Televizní šoty odsunuly tištěné slovo do pozadí; veřejnost jednoduše nezajímaly komplexní analýzy </w:t>
      </w:r>
      <w:r w:rsidR="000271F4" w:rsidRPr="008D2DAE">
        <w:t>Šanghajské</w:t>
      </w:r>
      <w:r w:rsidRPr="008D2DAE">
        <w:t>ho komuniké poté, co přihlížela tomu, jak je americký prezident okázale přijímán</w:t>
      </w:r>
      <w:r w:rsidR="00AE751F" w:rsidRPr="008D2DAE">
        <w:t xml:space="preserve"> v </w:t>
      </w:r>
      <w:r w:rsidRPr="008D2DAE">
        <w:t>hlavním mě</w:t>
      </w:r>
      <w:r w:rsidR="000C1256" w:rsidRPr="008D2DAE">
        <w:t>st</w:t>
      </w:r>
      <w:r w:rsidRPr="008D2DAE">
        <w:t>ě dříve nepřátelské země.</w:t>
      </w:r>
    </w:p>
    <w:p w:rsidR="00AE751F" w:rsidRPr="008D2DAE" w:rsidRDefault="00AE751F" w:rsidP="00BF453C">
      <w:pPr>
        <w:pStyle w:val="Textodsazen"/>
      </w:pPr>
      <w:r w:rsidRPr="008D2DAE">
        <w:t>A </w:t>
      </w:r>
      <w:r w:rsidR="000151F1" w:rsidRPr="008D2DAE">
        <w:t>to, co následovalo, nenechalo nikoho na pochybách</w:t>
      </w:r>
      <w:r w:rsidRPr="008D2DAE">
        <w:t xml:space="preserve"> o </w:t>
      </w:r>
      <w:r w:rsidR="000151F1" w:rsidRPr="008D2DAE">
        <w:t>skutečných prioritách obou stran. Spojené státy byly po mnoho let jedinou zemí, jež se těšila politickým vztahům</w:t>
      </w:r>
      <w:r w:rsidRPr="008D2DAE">
        <w:t xml:space="preserve"> s </w:t>
      </w:r>
      <w:r w:rsidR="000151F1" w:rsidRPr="008D2DAE">
        <w:t>Pekingem, aniž by musela přerušit diplomatické kontakty</w:t>
      </w:r>
      <w:r w:rsidRPr="008D2DAE">
        <w:t xml:space="preserve"> s </w:t>
      </w:r>
      <w:r w:rsidR="000151F1" w:rsidRPr="008D2DAE">
        <w:t>Tcha</w:t>
      </w:r>
      <w:r w:rsidRPr="008D2DAE">
        <w:t>j-p</w:t>
      </w:r>
      <w:r w:rsidR="000151F1" w:rsidRPr="008D2DAE">
        <w:t>ejí.</w:t>
      </w:r>
      <w:r w:rsidRPr="008D2DAE">
        <w:t xml:space="preserve"> V </w:t>
      </w:r>
      <w:r w:rsidR="000151F1" w:rsidRPr="008D2DAE">
        <w:t>letech, jež následovala po Nixonově návštěvě, nám čínští politici znovu</w:t>
      </w:r>
      <w:r w:rsidRPr="008D2DAE">
        <w:t xml:space="preserve"> a </w:t>
      </w:r>
      <w:r w:rsidR="000151F1" w:rsidRPr="008D2DAE">
        <w:t>znovu zdůrazňovali Maovu zásadu, že Tcha</w:t>
      </w:r>
      <w:r w:rsidRPr="008D2DAE">
        <w:t>j-w</w:t>
      </w:r>
      <w:r w:rsidR="000151F1" w:rsidRPr="008D2DAE">
        <w:t>an je podružný problém; hlavním společným zájmem bylo udržení mezinárodní rovnováhy. Navázali jsme plnohodnotné, byť neoficiální diplomatické vztahy; po celou dobu jsme pravidelně</w:t>
      </w:r>
      <w:r w:rsidRPr="008D2DAE">
        <w:t xml:space="preserve"> s </w:t>
      </w:r>
      <w:r w:rsidR="000151F1" w:rsidRPr="008D2DAE">
        <w:t>Číňany komunikovali na nejvyšší úrovni</w:t>
      </w:r>
      <w:r w:rsidRPr="008D2DAE">
        <w:t xml:space="preserve"> a </w:t>
      </w:r>
      <w:r w:rsidR="000151F1" w:rsidRPr="008D2DAE">
        <w:t>měli jsme</w:t>
      </w:r>
      <w:r w:rsidRPr="008D2DAE">
        <w:t xml:space="preserve"> s </w:t>
      </w:r>
      <w:r w:rsidR="000151F1" w:rsidRPr="008D2DAE">
        <w:t xml:space="preserve">nimi častější kontakty než většina západoevropských zemí, které </w:t>
      </w:r>
      <w:r w:rsidR="000151F1" w:rsidRPr="008D2DAE">
        <w:lastRenderedPageBreak/>
        <w:t>uznaly Peking</w:t>
      </w:r>
      <w:r w:rsidRPr="008D2DAE">
        <w:t xml:space="preserve"> o </w:t>
      </w:r>
      <w:r w:rsidR="000151F1" w:rsidRPr="008D2DAE">
        <w:t>mnoho let dříve než my. Po otevření styčných kanceláří</w:t>
      </w:r>
      <w:r w:rsidRPr="008D2DAE">
        <w:t xml:space="preserve"> v </w:t>
      </w:r>
      <w:r w:rsidR="000151F1" w:rsidRPr="008D2DAE">
        <w:t>roce 1973 (po urovnání vietnamského problému) měly obě země de facto</w:t>
      </w:r>
      <w:r w:rsidRPr="008D2DAE">
        <w:t xml:space="preserve"> v </w:t>
      </w:r>
      <w:r w:rsidR="000151F1" w:rsidRPr="008D2DAE">
        <w:t>hlavním městě té druhé své velvyslanectví, které mohlo pracovat na rozšiřování ekonomických vztahů</w:t>
      </w:r>
      <w:r w:rsidRPr="008D2DAE">
        <w:t xml:space="preserve"> a </w:t>
      </w:r>
      <w:r w:rsidR="000151F1" w:rsidRPr="008D2DAE">
        <w:t>kulturní výměny, jež charakterizují vztahy mezi spřátelenými státy. Zůstala pouze neochota čínských představitelů vstoupit na americkou půdu</w:t>
      </w:r>
      <w:r w:rsidRPr="008D2DAE">
        <w:t xml:space="preserve"> a </w:t>
      </w:r>
      <w:r w:rsidR="000151F1" w:rsidRPr="008D2DAE">
        <w:t>přijet do Washingtonu, dokud tam byla ambasáda jejich tchajwanského rivala.</w:t>
      </w:r>
    </w:p>
    <w:p w:rsidR="00AE751F" w:rsidRPr="008D2DAE" w:rsidRDefault="000151F1" w:rsidP="00BF453C">
      <w:pPr>
        <w:pStyle w:val="Textodsazen"/>
      </w:pPr>
      <w:r w:rsidRPr="008D2DAE">
        <w:t>Významné rozšíření obchodu</w:t>
      </w:r>
      <w:r w:rsidR="00AE751F" w:rsidRPr="008D2DAE">
        <w:t xml:space="preserve"> a </w:t>
      </w:r>
      <w:r w:rsidRPr="008D2DAE">
        <w:t>kulturní výměny, což byl podle některých cíl, kterého jsme ke svému zklamání nedosáhli, hrálo</w:t>
      </w:r>
      <w:r w:rsidR="00AE751F" w:rsidRPr="008D2DAE">
        <w:t xml:space="preserve"> v </w:t>
      </w:r>
      <w:r w:rsidRPr="008D2DAE">
        <w:t>uvažování obou stran jen druhotnou úlohu. Na čínské straně vycházela váhavost</w:t>
      </w:r>
      <w:r w:rsidR="00AE751F" w:rsidRPr="008D2DAE">
        <w:t xml:space="preserve"> v </w:t>
      </w:r>
      <w:r w:rsidRPr="008D2DAE">
        <w:t>tomto směru</w:t>
      </w:r>
      <w:r w:rsidR="00AE751F" w:rsidRPr="008D2DAE">
        <w:t xml:space="preserve"> z </w:t>
      </w:r>
      <w:r w:rsidRPr="008D2DAE">
        <w:t>Maovy ideologické</w:t>
      </w:r>
      <w:r w:rsidR="00AE751F" w:rsidRPr="008D2DAE">
        <w:t xml:space="preserve"> a </w:t>
      </w:r>
      <w:r w:rsidRPr="008D2DAE">
        <w:t>také tradiční čínské víry</w:t>
      </w:r>
      <w:r w:rsidR="00AE751F" w:rsidRPr="008D2DAE">
        <w:t xml:space="preserve"> v </w:t>
      </w:r>
      <w:r w:rsidRPr="008D2DAE">
        <w:t>sebe sama, nikoli</w:t>
      </w:r>
      <w:r w:rsidR="00AE751F" w:rsidRPr="008D2DAE">
        <w:t xml:space="preserve"> z </w:t>
      </w:r>
      <w:r w:rsidRPr="008D2DAE">
        <w:t>absence diplomatických styků; dokud byl Mao naživu, žádná jiná země si</w:t>
      </w:r>
      <w:r w:rsidR="00AE751F" w:rsidRPr="008D2DAE">
        <w:t xml:space="preserve"> v </w:t>
      </w:r>
      <w:r w:rsidRPr="008D2DAE">
        <w:t>tomto ohledu nevedla</w:t>
      </w:r>
      <w:r w:rsidR="00AE751F" w:rsidRPr="008D2DAE">
        <w:t xml:space="preserve"> o </w:t>
      </w:r>
      <w:r w:rsidRPr="008D2DAE">
        <w:t>moc lépe než my.</w:t>
      </w:r>
      <w:r w:rsidR="00AE751F" w:rsidRPr="008D2DAE">
        <w:t xml:space="preserve"> V </w:t>
      </w:r>
      <w:r w:rsidRPr="008D2DAE">
        <w:t>roce 1977</w:t>
      </w:r>
      <w:r w:rsidR="00AE751F" w:rsidRPr="008D2DAE">
        <w:t xml:space="preserve"> a </w:t>
      </w:r>
      <w:r w:rsidRPr="008D2DAE">
        <w:t>zvláště</w:t>
      </w:r>
      <w:r w:rsidR="00AE751F" w:rsidRPr="008D2DAE">
        <w:t xml:space="preserve"> v </w:t>
      </w:r>
      <w:r w:rsidRPr="008D2DAE">
        <w:t>roce 1978 začalo nové čínské vedení agresivně pracovat na rozšíření hospodářské</w:t>
      </w:r>
      <w:r w:rsidR="00AE751F" w:rsidRPr="008D2DAE">
        <w:t xml:space="preserve"> a </w:t>
      </w:r>
      <w:r w:rsidRPr="008D2DAE">
        <w:t>kulturní výměny se Západem. Spojené státy byly hlavním účastníkem tohoto procesu</w:t>
      </w:r>
      <w:r w:rsidR="00AE751F" w:rsidRPr="008D2DAE">
        <w:t xml:space="preserve"> a </w:t>
      </w:r>
      <w:r w:rsidRPr="008D2DAE">
        <w:t>fakt, že do 1. ledna roku 1979 neměly</w:t>
      </w:r>
      <w:r w:rsidR="00AE751F" w:rsidRPr="008D2DAE">
        <w:t xml:space="preserve"> s </w:t>
      </w:r>
      <w:r w:rsidRPr="008D2DAE">
        <w:t>Čínou oficiální diplomatické styky, jim jejich úlohu nijak neztížil.</w:t>
      </w:r>
    </w:p>
    <w:p w:rsidR="00AE751F" w:rsidRPr="008D2DAE" w:rsidRDefault="000151F1" w:rsidP="00BF453C">
      <w:pPr>
        <w:pStyle w:val="Textodsazen"/>
      </w:pPr>
      <w:r w:rsidRPr="008D2DAE">
        <w:t>Tento vývoj však při letu</w:t>
      </w:r>
      <w:r w:rsidR="00AE751F" w:rsidRPr="008D2DAE">
        <w:t xml:space="preserve"> z </w:t>
      </w:r>
      <w:r w:rsidRPr="008D2DAE">
        <w:t>Pekingu zpět do Washingtonu nebyl ještě znám, proto na palubě vládl pocit podivné rozpolcenosti. Nixon rozuměl mezinárodním záležitostem příliš dobře, než aby nechápal, že završil opravdový diplomatický triumf. Měl však také dostatečné politické zkušeností, aby rozpoznal nebezpečí, které mu může hrozit od jeho starých konzervativních stoupenců, pokud první reakce tisku určí náladu americké veřejnosti. Pat Buchanan, jeden</w:t>
      </w:r>
      <w:r w:rsidR="00AE751F" w:rsidRPr="008D2DAE">
        <w:t xml:space="preserve"> z </w:t>
      </w:r>
      <w:r w:rsidRPr="008D2DAE">
        <w:t>členů týmu, jenž psal pro prezidenta jeho proslovy, byl zachmuřený. Považoval se za</w:t>
      </w:r>
      <w:r w:rsidR="0052696C" w:rsidRPr="008D2DAE">
        <w:t xml:space="preserve"> </w:t>
      </w:r>
      <w:r w:rsidRPr="008D2DAE">
        <w:t>Nixonovo konzervativní svědomí</w:t>
      </w:r>
      <w:r w:rsidR="00AE751F" w:rsidRPr="008D2DAE">
        <w:t xml:space="preserve"> a v </w:t>
      </w:r>
      <w:r w:rsidRPr="008D2DAE">
        <w:t>té nejlepší tradici vlastní lidem</w:t>
      </w:r>
      <w:r w:rsidR="00AE751F" w:rsidRPr="008D2DAE">
        <w:t xml:space="preserve"> z </w:t>
      </w:r>
      <w:r w:rsidRPr="008D2DAE">
        <w:t>prezidentova okruhu obvinil zhoubné poradce (mluvil</w:t>
      </w:r>
      <w:r w:rsidR="00AE751F" w:rsidRPr="008D2DAE">
        <w:t xml:space="preserve"> o </w:t>
      </w:r>
      <w:r w:rsidRPr="008D2DAE">
        <w:t>mně)</w:t>
      </w:r>
      <w:r w:rsidR="00AE751F" w:rsidRPr="008D2DAE">
        <w:t xml:space="preserve"> z </w:t>
      </w:r>
      <w:r w:rsidRPr="008D2DAE">
        <w:t>toho, že prezident upadl</w:t>
      </w:r>
      <w:r w:rsidR="00AE751F" w:rsidRPr="008D2DAE">
        <w:t xml:space="preserve"> v </w:t>
      </w:r>
      <w:r w:rsidRPr="008D2DAE">
        <w:t>nemilost. (Ray Price, prezidentovo liberální svědomí, podléhal často týmž sklonům</w:t>
      </w:r>
      <w:r w:rsidR="00AE751F" w:rsidRPr="008D2DAE">
        <w:t xml:space="preserve"> a </w:t>
      </w:r>
      <w:r w:rsidRPr="008D2DAE">
        <w:t>trefoval se do stejného terče.) Nixon se smažil ve vlastní šťávě ve své kabině</w:t>
      </w:r>
      <w:r w:rsidR="00AE751F" w:rsidRPr="008D2DAE">
        <w:t xml:space="preserve"> a </w:t>
      </w:r>
      <w:r w:rsidRPr="008D2DAE">
        <w:t>nevěděl, co ho bude čekat při návratu. Bylo to zbytečné. Televizní záběry prezidenta pracujícího pro mír dojaly zemi vyčerpanou roky divokých sporů kvůli nikam nevedoucí válce. Nixonovi se dostalo na letecké základně Andrews triumfálního přivítání od skupiny kongresmanů vedené viceprezidentem,</w:t>
      </w:r>
      <w:r w:rsidR="00AE751F" w:rsidRPr="008D2DAE">
        <w:t xml:space="preserve"> v </w:t>
      </w:r>
      <w:r w:rsidRPr="008D2DAE">
        <w:t>níž byli zastoupeni představitelé Republikánské</w:t>
      </w:r>
      <w:r w:rsidR="00AE751F" w:rsidRPr="008D2DAE">
        <w:t xml:space="preserve"> i </w:t>
      </w:r>
      <w:r w:rsidRPr="008D2DAE">
        <w:t xml:space="preserve">Demokratické strany. Nixon využil této příležitosti, aby připomněl posluchačům své úspěchy, ale také dal jasně najevo, že jsme se nevzdali </w:t>
      </w:r>
      <w:r w:rsidR="00AE751F" w:rsidRPr="008D2DAE">
        <w:t>„</w:t>
      </w:r>
      <w:r w:rsidRPr="008D2DAE">
        <w:t>žádných svých závazků</w:t>
      </w:r>
      <w:r w:rsidR="00AE751F" w:rsidRPr="008D2DAE">
        <w:t xml:space="preserve"> k </w:t>
      </w:r>
      <w:r w:rsidRPr="008D2DAE">
        <w:t>žádné jiné zemi</w:t>
      </w:r>
      <w:r w:rsidR="00AE751F" w:rsidRPr="008D2DAE">
        <w:t>“</w:t>
      </w:r>
      <w:r w:rsidRPr="008D2DAE">
        <w:t>.</w:t>
      </w:r>
    </w:p>
    <w:p w:rsidR="00AE751F" w:rsidRPr="008D2DAE" w:rsidRDefault="000151F1" w:rsidP="00BF453C">
      <w:pPr>
        <w:pStyle w:val="Textodsazen"/>
      </w:pPr>
      <w:r w:rsidRPr="008D2DAE">
        <w:t>Pouhých pět minut poté, co jsem</w:t>
      </w:r>
      <w:r w:rsidR="00AE751F" w:rsidRPr="008D2DAE">
        <w:t xml:space="preserve"> v </w:t>
      </w:r>
      <w:r w:rsidRPr="008D2DAE">
        <w:t>deset hodin večer dorazil do své kanceláře, jsem zavolal dvěma hlavním představitelům konzervativců, guvernéru Ronaldu Reaganovi</w:t>
      </w:r>
      <w:r w:rsidR="00AE751F" w:rsidRPr="008D2DAE">
        <w:t xml:space="preserve"> a </w:t>
      </w:r>
      <w:r w:rsidRPr="008D2DAE">
        <w:t>senátoru Barrymu Goldwaterovi. Oba přislíbili svou podporu za předpokladu, že prezident neustoup</w:t>
      </w:r>
      <w:r w:rsidR="000C1256" w:rsidRPr="008D2DAE">
        <w:t>í</w:t>
      </w:r>
      <w:r w:rsidRPr="008D2DAE">
        <w:t xml:space="preserve"> od závazků</w:t>
      </w:r>
      <w:r w:rsidR="00AE751F" w:rsidRPr="008D2DAE">
        <w:t xml:space="preserve"> k </w:t>
      </w:r>
      <w:r w:rsidRPr="008D2DAE">
        <w:t>Tcha</w:t>
      </w:r>
      <w:r w:rsidR="00AE751F" w:rsidRPr="008D2DAE">
        <w:t>j-w</w:t>
      </w:r>
      <w:r w:rsidRPr="008D2DAE">
        <w:t>anu,</w:t>
      </w:r>
      <w:r w:rsidR="00AE751F" w:rsidRPr="008D2DAE">
        <w:t xml:space="preserve"> o </w:t>
      </w:r>
      <w:r w:rsidRPr="008D2DAE">
        <w:t>kterých jsem já mluvil</w:t>
      </w:r>
      <w:r w:rsidR="00AE751F" w:rsidRPr="008D2DAE">
        <w:t xml:space="preserve"> v </w:t>
      </w:r>
      <w:r w:rsidRPr="008D2DAE">
        <w:t>Šanghaji</w:t>
      </w:r>
      <w:r w:rsidR="00AE751F" w:rsidRPr="008D2DAE">
        <w:t xml:space="preserve"> a </w:t>
      </w:r>
      <w:r w:rsidRPr="008D2DAE">
        <w:t xml:space="preserve">Nixon na letecké základně Andrews. Reagan zažertoval, </w:t>
      </w:r>
      <w:r w:rsidR="000C1256" w:rsidRPr="008D2DAE">
        <w:t>ž</w:t>
      </w:r>
      <w:r w:rsidRPr="008D2DAE">
        <w:t>e</w:t>
      </w:r>
      <w:r w:rsidR="000C1256" w:rsidRPr="008D2DAE">
        <w:t xml:space="preserve"> </w:t>
      </w:r>
      <w:r w:rsidRPr="008D2DAE">
        <w:t xml:space="preserve">návštěva Číny byla </w:t>
      </w:r>
      <w:r w:rsidR="00AE751F" w:rsidRPr="008D2DAE">
        <w:t>„</w:t>
      </w:r>
      <w:r w:rsidRPr="008D2DAE">
        <w:t>průkopnický</w:t>
      </w:r>
      <w:r w:rsidR="00AE751F" w:rsidRPr="008D2DAE">
        <w:t>“</w:t>
      </w:r>
      <w:r w:rsidRPr="008D2DAE">
        <w:t xml:space="preserve"> televizní pořad, který by měl mít pokračován</w:t>
      </w:r>
      <w:r w:rsidR="000C1256" w:rsidRPr="008D2DAE">
        <w:t>í</w:t>
      </w:r>
      <w:r w:rsidRPr="008D2DAE">
        <w:t>.</w:t>
      </w:r>
    </w:p>
    <w:p w:rsidR="00AE751F" w:rsidRPr="008D2DAE" w:rsidRDefault="000151F1" w:rsidP="00BF453C">
      <w:pPr>
        <w:pStyle w:val="Textodsazen"/>
      </w:pPr>
      <w:r w:rsidRPr="008D2DAE">
        <w:lastRenderedPageBreak/>
        <w:t>Následujícího dne se Nixon sešel</w:t>
      </w:r>
      <w:r w:rsidR="00AE751F" w:rsidRPr="008D2DAE">
        <w:t xml:space="preserve"> s </w:t>
      </w:r>
      <w:r w:rsidRPr="008D2DAE">
        <w:t>vedením obou komor Kongresu</w:t>
      </w:r>
      <w:r w:rsidR="00AE751F" w:rsidRPr="008D2DAE">
        <w:t xml:space="preserve"> a </w:t>
      </w:r>
      <w:r w:rsidRPr="008D2DAE">
        <w:t>získal od představitelů obou stran</w:t>
      </w:r>
      <w:r w:rsidR="00AE751F" w:rsidRPr="008D2DAE">
        <w:t xml:space="preserve"> v </w:t>
      </w:r>
      <w:r w:rsidRPr="008D2DAE">
        <w:t>něm zastoupených silnou podporu. Propadl proto euforii,</w:t>
      </w:r>
      <w:r w:rsidR="00AE751F" w:rsidRPr="008D2DAE">
        <w:t xml:space="preserve"> a </w:t>
      </w:r>
      <w:r w:rsidRPr="008D2DAE">
        <w:t>dokonce podlehl dojmu, že může jedním rázem vyřešit všechny své problémy. Když setkání skončilo, zastavil senátora Fulbrighta</w:t>
      </w:r>
      <w:r w:rsidR="00AE751F" w:rsidRPr="008D2DAE">
        <w:t xml:space="preserve"> a </w:t>
      </w:r>
      <w:r w:rsidRPr="008D2DAE">
        <w:t>naléhal na něj, aby zastavil svou veřejnou kritiku války ve Vietnamu, protože jde</w:t>
      </w:r>
      <w:r w:rsidR="00AE751F" w:rsidRPr="008D2DAE">
        <w:t xml:space="preserve"> o </w:t>
      </w:r>
      <w:r w:rsidRPr="008D2DAE">
        <w:t>velmi delikátní problém</w:t>
      </w:r>
      <w:r w:rsidR="00AE751F" w:rsidRPr="008D2DAE">
        <w:t xml:space="preserve"> a „</w:t>
      </w:r>
      <w:r w:rsidR="000413F5" w:rsidRPr="008D2DAE">
        <w:t>stran</w:t>
      </w:r>
      <w:r w:rsidRPr="008D2DAE">
        <w:t>a by mohla prasknout</w:t>
      </w:r>
      <w:r w:rsidR="00AE751F" w:rsidRPr="008D2DAE">
        <w:t>“</w:t>
      </w:r>
      <w:r w:rsidRPr="008D2DAE">
        <w:t>, pokud by kvůli tomu pokračovaly spory. Nixon namířil prst na šokovaného Fulbrighta</w:t>
      </w:r>
      <w:r w:rsidR="00AE751F" w:rsidRPr="008D2DAE">
        <w:t xml:space="preserve"> a </w:t>
      </w:r>
      <w:r w:rsidRPr="008D2DAE">
        <w:t xml:space="preserve">řekl: </w:t>
      </w:r>
      <w:r w:rsidR="00AE751F" w:rsidRPr="008D2DAE">
        <w:t>„</w:t>
      </w:r>
      <w:r w:rsidRPr="008D2DAE">
        <w:t>OK, Bille, dohodnuto?</w:t>
      </w:r>
      <w:r w:rsidR="00AE751F" w:rsidRPr="008D2DAE">
        <w:t>“</w:t>
      </w:r>
      <w:r w:rsidRPr="008D2DAE">
        <w:t xml:space="preserve"> Vážený senátor tam nevěřícně stál</w:t>
      </w:r>
      <w:r w:rsidR="00AE751F" w:rsidRPr="008D2DAE">
        <w:t xml:space="preserve"> a </w:t>
      </w:r>
      <w:r w:rsidRPr="008D2DAE">
        <w:t xml:space="preserve">přikyvoval (nebo možná potřásal hlavou) </w:t>
      </w:r>
      <w:r w:rsidR="00A76BE3" w:rsidRPr="008D2DAE">
        <w:t>–</w:t>
      </w:r>
      <w:r w:rsidRPr="008D2DAE">
        <w:t xml:space="preserve"> kronikář Tom Korologos</w:t>
      </w:r>
      <w:r w:rsidR="00AE751F" w:rsidRPr="008D2DAE">
        <w:t xml:space="preserve"> z </w:t>
      </w:r>
      <w:r w:rsidRPr="008D2DAE">
        <w:t>oddělení Kongresu pro styk</w:t>
      </w:r>
      <w:r w:rsidR="00AE751F" w:rsidRPr="008D2DAE">
        <w:t xml:space="preserve"> s </w:t>
      </w:r>
      <w:r w:rsidRPr="008D2DAE">
        <w:t>Bílým domem se</w:t>
      </w:r>
      <w:r w:rsidR="00AE751F" w:rsidRPr="008D2DAE">
        <w:t xml:space="preserve"> v </w:t>
      </w:r>
      <w:r w:rsidRPr="008D2DAE">
        <w:t>tomto bodě nevyjadřuje přesně.</w:t>
      </w:r>
    </w:p>
    <w:p w:rsidR="00AE751F" w:rsidRPr="008D2DAE" w:rsidRDefault="000151F1" w:rsidP="00BF453C">
      <w:pPr>
        <w:pStyle w:val="Textodsazen"/>
      </w:pPr>
      <w:r w:rsidRPr="008D2DAE">
        <w:t>Já jsem informoval tisk podrobněji, než to bylo možné</w:t>
      </w:r>
      <w:r w:rsidR="00AE751F" w:rsidRPr="008D2DAE">
        <w:t xml:space="preserve"> v </w:t>
      </w:r>
      <w:r w:rsidRPr="008D2DAE">
        <w:t>Šanghaji,</w:t>
      </w:r>
      <w:r w:rsidR="00AE751F" w:rsidRPr="008D2DAE">
        <w:t xml:space="preserve"> a </w:t>
      </w:r>
      <w:r w:rsidRPr="008D2DAE">
        <w:t>také jsem se neformálně setkal</w:t>
      </w:r>
      <w:r w:rsidR="00AE751F" w:rsidRPr="008D2DAE">
        <w:t xml:space="preserve"> s </w:t>
      </w:r>
      <w:r w:rsidRPr="008D2DAE">
        <w:t>členy senátního výboru pro zahraniční vztahy. Museli jsme také seznámit</w:t>
      </w:r>
      <w:r w:rsidR="00AE751F" w:rsidRPr="008D2DAE">
        <w:t xml:space="preserve"> s </w:t>
      </w:r>
      <w:r w:rsidRPr="008D2DAE">
        <w:t>vývojem situace zahraniční velvyslance. Nejbolestnější bylo mé jednání</w:t>
      </w:r>
      <w:r w:rsidR="00AE751F" w:rsidRPr="008D2DAE">
        <w:t xml:space="preserve"> s </w:t>
      </w:r>
      <w:r w:rsidRPr="008D2DAE">
        <w:t>tchajwanským ambasadorem Jamesem Shenem; nezavázali jsme se</w:t>
      </w:r>
      <w:r w:rsidR="00AE751F" w:rsidRPr="008D2DAE">
        <w:t xml:space="preserve"> k </w:t>
      </w:r>
      <w:r w:rsidRPr="008D2DAE">
        <w:t>ničemu, co by zmenšilo bezpečnost Tcha</w:t>
      </w:r>
      <w:r w:rsidR="00AE751F" w:rsidRPr="008D2DAE">
        <w:t>j-w</w:t>
      </w:r>
      <w:r w:rsidRPr="008D2DAE">
        <w:t>anu, ale celý proces musel nutně poškodit status ostrova. Jako nejnedůvěřivější</w:t>
      </w:r>
      <w:r w:rsidR="00AE751F" w:rsidRPr="008D2DAE">
        <w:t xml:space="preserve"> a </w:t>
      </w:r>
      <w:r w:rsidRPr="008D2DAE">
        <w:t>nejpuntičkářštější se ovšem projevil japonský velvyslanec. Protože nedokázal včas informovat svou vládu</w:t>
      </w:r>
      <w:r w:rsidR="00AE751F" w:rsidRPr="008D2DAE">
        <w:t xml:space="preserve"> o </w:t>
      </w:r>
      <w:r w:rsidRPr="008D2DAE">
        <w:t>mé tajné cestě do Pekingu, nehodlal nyní selhat znovu</w:t>
      </w:r>
      <w:r w:rsidR="00AE751F" w:rsidRPr="008D2DAE">
        <w:t xml:space="preserve"> a </w:t>
      </w:r>
      <w:r w:rsidRPr="008D2DAE">
        <w:t>snažil se odkrýt nějaké nové velké tajemství, čehož chtěl dosáhnout neústupností.</w:t>
      </w:r>
    </w:p>
    <w:p w:rsidR="00AE751F" w:rsidRPr="008D2DAE" w:rsidRDefault="000151F1" w:rsidP="00BF453C">
      <w:pPr>
        <w:pStyle w:val="Textodsazen"/>
      </w:pPr>
      <w:r w:rsidRPr="008D2DAE">
        <w:t>Nixonova cesta byla stále více vnímána jako velký úspěch. Jak americká veřejnost získávala kvůli jeho návštěvě Číny naději, stával se Vietnam výzvou, kterou je nutno zvládnout,</w:t>
      </w:r>
      <w:r w:rsidR="00AE751F" w:rsidRPr="008D2DAE">
        <w:t xml:space="preserve"> a </w:t>
      </w:r>
      <w:r w:rsidRPr="008D2DAE">
        <w:t>přestával být obsesí. Administrativu, která revolucionizovala mezinárodní vztahy, nebylo možné už tak snadno obviňovat, že zanedbává nejhlubší obavy amerického národa.</w:t>
      </w:r>
    </w:p>
    <w:p w:rsidR="00AE751F" w:rsidRPr="008D2DAE" w:rsidRDefault="000151F1" w:rsidP="00BF453C">
      <w:pPr>
        <w:pStyle w:val="Textodsazen"/>
      </w:pPr>
      <w:r w:rsidRPr="008D2DAE">
        <w:t>Přesto jsme se opět setkali se zvláštním fenoménem, že úspěch vyvádí Nixona</w:t>
      </w:r>
      <w:r w:rsidR="00AE751F" w:rsidRPr="008D2DAE">
        <w:t xml:space="preserve"> z </w:t>
      </w:r>
      <w:r w:rsidRPr="008D2DAE">
        <w:t>míry zdánlivě více než neúspěch. Prezident jako by byl posedlý strachem, že se mu nedostává odpovídajícího ohodnocení. Neustále sužoval své spolupracovníky žádostmi, aby zahájili nějakou tiskovou kampaň, jež by upoutala více pozornosti</w:t>
      </w:r>
      <w:r w:rsidR="00AE751F" w:rsidRPr="008D2DAE">
        <w:t xml:space="preserve"> k </w:t>
      </w:r>
      <w:r w:rsidRPr="008D2DAE">
        <w:t>jeho cestě do Číny. Pečlivě studoval tisk, aby bylo možné na každou kritiku ihned zareagovat. Četl nějaká kritická vyjádření některých komentátorů, kte</w:t>
      </w:r>
      <w:r w:rsidR="000C1256" w:rsidRPr="008D2DAE">
        <w:t>ří</w:t>
      </w:r>
      <w:r w:rsidRPr="008D2DAE">
        <w:t xml:space="preserve"> vyjádřili názor, že Číňané</w:t>
      </w:r>
      <w:r w:rsidR="00AE751F" w:rsidRPr="008D2DAE">
        <w:t xml:space="preserve"> v </w:t>
      </w:r>
      <w:r w:rsidRPr="008D2DAE">
        <w:t>Šanghajském komuniké vyhlásili svá stanoviska agresivněji než my svá. Poslal mi proto 9. března memorandum</w:t>
      </w:r>
      <w:r w:rsidR="00AE751F" w:rsidRPr="008D2DAE">
        <w:t xml:space="preserve"> s </w:t>
      </w:r>
      <w:r w:rsidRPr="008D2DAE">
        <w:t>požadavkem, abych tisku důsledně objasnil hluboké úvahy</w:t>
      </w:r>
      <w:r w:rsidR="00AE751F" w:rsidRPr="008D2DAE">
        <w:t xml:space="preserve"> a </w:t>
      </w:r>
      <w:r w:rsidRPr="008D2DAE">
        <w:t>analýzy, které vedly</w:t>
      </w:r>
      <w:r w:rsidR="00AE751F" w:rsidRPr="008D2DAE">
        <w:t xml:space="preserve"> k „</w:t>
      </w:r>
      <w:r w:rsidRPr="008D2DAE">
        <w:t>rozhodnutí</w:t>
      </w:r>
      <w:r w:rsidR="00AE751F" w:rsidRPr="008D2DAE">
        <w:t>“</w:t>
      </w:r>
      <w:r w:rsidRPr="008D2DAE">
        <w:t xml:space="preserve"> vyjádřit naši pozici umírněným způsobem. Tento přístup se datuje, říkal, od proslovu, který pronesl</w:t>
      </w:r>
      <w:r w:rsidR="00AE751F" w:rsidRPr="008D2DAE">
        <w:t xml:space="preserve"> v </w:t>
      </w:r>
      <w:r w:rsidRPr="008D2DAE">
        <w:t>Sovětském svazu</w:t>
      </w:r>
      <w:r w:rsidR="00AE751F" w:rsidRPr="008D2DAE">
        <w:t xml:space="preserve"> v </w:t>
      </w:r>
      <w:r w:rsidRPr="008D2DAE">
        <w:t>roce 1959,</w:t>
      </w:r>
      <w:r w:rsidR="00AE751F" w:rsidRPr="008D2DAE">
        <w:t xml:space="preserve"> a </w:t>
      </w:r>
      <w:r w:rsidRPr="008D2DAE">
        <w:t>naléhal na mne, abych si tuto řeč přečetl</w:t>
      </w:r>
      <w:r w:rsidR="00AE751F" w:rsidRPr="008D2DAE">
        <w:t xml:space="preserve"> v </w:t>
      </w:r>
      <w:r w:rsidRPr="008D2DAE">
        <w:t xml:space="preserve">jeho knize </w:t>
      </w:r>
      <w:r w:rsidRPr="008D2DAE">
        <w:rPr>
          <w:i/>
        </w:rPr>
        <w:t>Six Crises.</w:t>
      </w:r>
      <w:r w:rsidRPr="008D2DAE">
        <w:t xml:space="preserve"> Třebaže</w:t>
      </w:r>
      <w:r w:rsidR="00AE751F" w:rsidRPr="008D2DAE">
        <w:t xml:space="preserve"> s </w:t>
      </w:r>
      <w:r w:rsidRPr="008D2DAE">
        <w:t>myšlenkou oddělených</w:t>
      </w:r>
      <w:r w:rsidR="00AE751F" w:rsidRPr="008D2DAE">
        <w:t xml:space="preserve"> a </w:t>
      </w:r>
      <w:r w:rsidRPr="008D2DAE">
        <w:t xml:space="preserve">protikladných prohlášení přišel původně </w:t>
      </w:r>
      <w:r w:rsidR="000C1256" w:rsidRPr="008D2DAE">
        <w:t>Č</w:t>
      </w:r>
      <w:r w:rsidRPr="008D2DAE">
        <w:t>ou E</w:t>
      </w:r>
      <w:r w:rsidR="00AE751F" w:rsidRPr="008D2DAE">
        <w:t>n-l</w:t>
      </w:r>
      <w:r w:rsidRPr="008D2DAE">
        <w:t>aj, třebaže jsme spolu zkoncipovali skoro celou tuto část textu</w:t>
      </w:r>
      <w:r w:rsidR="00AE751F" w:rsidRPr="008D2DAE">
        <w:t xml:space="preserve"> v </w:t>
      </w:r>
      <w:r w:rsidRPr="008D2DAE">
        <w:t>říjnu roku 1971 bez jakéhokoli spojení</w:t>
      </w:r>
      <w:r w:rsidR="00AE751F" w:rsidRPr="008D2DAE">
        <w:t xml:space="preserve"> s </w:t>
      </w:r>
      <w:r w:rsidRPr="008D2DAE">
        <w:t>Washingtonem</w:t>
      </w:r>
      <w:r w:rsidR="00AE751F" w:rsidRPr="008D2DAE">
        <w:t xml:space="preserve"> a </w:t>
      </w:r>
      <w:r w:rsidRPr="008D2DAE">
        <w:t>třebaže se Nixon dověděl</w:t>
      </w:r>
      <w:r w:rsidR="00AE751F" w:rsidRPr="008D2DAE">
        <w:t xml:space="preserve"> o </w:t>
      </w:r>
      <w:r w:rsidRPr="008D2DAE">
        <w:t>tomto přístupu</w:t>
      </w:r>
      <w:r w:rsidR="00AE751F" w:rsidRPr="008D2DAE">
        <w:t xml:space="preserve"> a </w:t>
      </w:r>
      <w:r w:rsidRPr="008D2DAE">
        <w:t>obsahu textu teprve po mém návratu, chtěl na mně, abych ti</w:t>
      </w:r>
      <w:r w:rsidR="000C1256" w:rsidRPr="008D2DAE">
        <w:t>s</w:t>
      </w:r>
      <w:r w:rsidRPr="008D2DAE">
        <w:t xml:space="preserve">ku vysvětlil </w:t>
      </w:r>
      <w:r w:rsidR="00A76BE3" w:rsidRPr="008D2DAE">
        <w:t>–</w:t>
      </w:r>
      <w:r w:rsidR="00AE751F" w:rsidRPr="008D2DAE">
        <w:t xml:space="preserve"> a </w:t>
      </w:r>
      <w:r w:rsidRPr="008D2DAE">
        <w:t xml:space="preserve">podle mého přesvědčení sám sobě vsugeroval </w:t>
      </w:r>
      <w:r w:rsidR="00A76BE3" w:rsidRPr="008D2DAE">
        <w:t>–</w:t>
      </w:r>
      <w:r w:rsidRPr="008D2DAE">
        <w:t>, že toto v</w:t>
      </w:r>
      <w:r w:rsidR="000C1256" w:rsidRPr="008D2DAE">
        <w:t>š</w:t>
      </w:r>
      <w:r w:rsidRPr="008D2DAE">
        <w:t>e napadlo jeho:</w:t>
      </w:r>
    </w:p>
    <w:p w:rsidR="00AE751F" w:rsidRPr="008D2DAE" w:rsidRDefault="00AE751F" w:rsidP="00BF453C">
      <w:pPr>
        <w:pStyle w:val="Textodsazen"/>
      </w:pPr>
    </w:p>
    <w:p w:rsidR="00AE751F" w:rsidRPr="008D2DAE" w:rsidRDefault="000151F1" w:rsidP="006C5C15">
      <w:pPr>
        <w:pStyle w:val="Text-cittneodsazen"/>
      </w:pPr>
      <w:r w:rsidRPr="008D2DAE">
        <w:t>Mohl byste začít upozorněním, že jsem rozhodnutí ohledně tónu vyhlášen</w:t>
      </w:r>
      <w:r w:rsidR="0052696C" w:rsidRPr="008D2DAE">
        <w:t>í</w:t>
      </w:r>
      <w:r w:rsidRPr="008D2DAE">
        <w:t xml:space="preserve"> našeho stanoviska učinil ze dvou základních důvodů. Za prvé, čím agresivněji bychom vyhlásili naši pozici, tím agresivněji by si Číňané počínali při vyhlášení svého stanoviska. Výsledkem toho, že jsme prezentovali své názory velmi pevným, avšak nikoli konfrontačním způsobem, je skutečnost, že jejich stanovisko,</w:t>
      </w:r>
      <w:r w:rsidR="00AE751F" w:rsidRPr="008D2DAE">
        <w:t xml:space="preserve"> i </w:t>
      </w:r>
      <w:r w:rsidRPr="008D2DAE">
        <w:t>když</w:t>
      </w:r>
      <w:r w:rsidR="00AE751F" w:rsidRPr="008D2DAE">
        <w:t xml:space="preserve"> v </w:t>
      </w:r>
      <w:r w:rsidRPr="008D2DAE">
        <w:t>něm také neustoupili ze svých zásad, bylo formulováno trochu mírněji než prohlášení, která vydávali</w:t>
      </w:r>
      <w:r w:rsidR="00AE751F" w:rsidRPr="008D2DAE">
        <w:t xml:space="preserve"> v </w:t>
      </w:r>
      <w:r w:rsidRPr="008D2DAE">
        <w:t>letech předtím</w:t>
      </w:r>
      <w:r w:rsidR="00A76BE3" w:rsidRPr="008D2DAE">
        <w:t>…</w:t>
      </w:r>
    </w:p>
    <w:p w:rsidR="00AE751F" w:rsidRPr="008D2DAE" w:rsidRDefault="000151F1" w:rsidP="006C5C15">
      <w:pPr>
        <w:pStyle w:val="Text-cittodsazen"/>
      </w:pPr>
      <w:r w:rsidRPr="008D2DAE">
        <w:t>Byl jsem rozhodnut, že</w:t>
      </w:r>
      <w:r w:rsidR="00AE751F" w:rsidRPr="008D2DAE">
        <w:t xml:space="preserve"> v </w:t>
      </w:r>
      <w:r w:rsidRPr="008D2DAE">
        <w:t>tomto dokumentu, který poprvé seznámí čínské vůdce</w:t>
      </w:r>
      <w:r w:rsidR="00AE751F" w:rsidRPr="008D2DAE">
        <w:t xml:space="preserve"> a </w:t>
      </w:r>
      <w:r w:rsidRPr="008D2DAE">
        <w:t>kádry</w:t>
      </w:r>
      <w:r w:rsidR="00AE751F" w:rsidRPr="008D2DAE">
        <w:t xml:space="preserve"> a </w:t>
      </w:r>
      <w:r w:rsidRPr="008D2DAE">
        <w:t>do jisté míry</w:t>
      </w:r>
      <w:r w:rsidR="00AE751F" w:rsidRPr="008D2DAE">
        <w:t xml:space="preserve"> i </w:t>
      </w:r>
      <w:r w:rsidRPr="008D2DAE">
        <w:t>čínské masy</w:t>
      </w:r>
      <w:r w:rsidR="00AE751F" w:rsidRPr="008D2DAE">
        <w:t xml:space="preserve"> s </w:t>
      </w:r>
      <w:r w:rsidRPr="008D2DAE">
        <w:t>americkými stanovisky, musím vyvinout maximální úsilí, aby se nesl</w:t>
      </w:r>
      <w:r w:rsidR="00AE751F" w:rsidRPr="008D2DAE">
        <w:t xml:space="preserve"> v </w:t>
      </w:r>
      <w:r w:rsidRPr="008D2DAE">
        <w:t>takovém tónu, který jim nebude znít zcela nedůvěryhodně, až uslyší jeho obsah. Pochopitelně by nezněl důvěryhodně, kdybychom</w:t>
      </w:r>
      <w:r w:rsidR="00AE751F" w:rsidRPr="008D2DAE">
        <w:t xml:space="preserve"> v </w:t>
      </w:r>
      <w:r w:rsidRPr="008D2DAE">
        <w:t>něm naše stanoviska vyjádřili agresivnějším způsobem, protože dvaadvacet let extrémní propagandy by čtenáři komuniké, nebo těm, kteří by je slyšeli číst</w:t>
      </w:r>
      <w:r w:rsidR="00AE751F" w:rsidRPr="008D2DAE">
        <w:t xml:space="preserve"> v </w:t>
      </w:r>
      <w:r w:rsidRPr="008D2DAE">
        <w:t>rozhlase, zcela znemožnilo mu uvěřit, kdyby vyznělo příliš tvrdě.</w:t>
      </w:r>
    </w:p>
    <w:p w:rsidR="00AE751F" w:rsidRPr="008D2DAE" w:rsidRDefault="00AE751F" w:rsidP="00BF453C">
      <w:pPr>
        <w:pStyle w:val="Textodsazen"/>
      </w:pPr>
    </w:p>
    <w:p w:rsidR="00AE751F" w:rsidRPr="008D2DAE" w:rsidRDefault="000151F1" w:rsidP="00BF453C">
      <w:pPr>
        <w:pStyle w:val="Textodsazen"/>
      </w:pPr>
      <w:r w:rsidRPr="008D2DAE">
        <w:t>Nixonovi samozřejmě náležejí všechny zásluhy za Šanghajské komuniké. Za politiku odpovídá vždy prezident bez ohledu na to, kdo se zabývá její vlastní realizací. Méně odvážný prezident by mohl couvnout před myšlenkou oddělených prohlášení, když jsem mu ji prezentoval po svém návratu</w:t>
      </w:r>
      <w:r w:rsidR="00AE751F" w:rsidRPr="008D2DAE">
        <w:t xml:space="preserve"> v </w:t>
      </w:r>
      <w:r w:rsidRPr="008D2DAE">
        <w:t>říjnu,</w:t>
      </w:r>
      <w:r w:rsidR="00AE751F" w:rsidRPr="008D2DAE">
        <w:t xml:space="preserve"> a </w:t>
      </w:r>
      <w:r w:rsidRPr="008D2DAE">
        <w:t>dát přednost ortodoxnější podobě komuniké. Tento triviální incident nijak neumenšuje smělost,</w:t>
      </w:r>
      <w:r w:rsidR="00AE751F" w:rsidRPr="008D2DAE">
        <w:t xml:space="preserve"> s </w:t>
      </w:r>
      <w:r w:rsidRPr="008D2DAE">
        <w:t>jakou Nixon provedl naše historické otevření se Číně, nicméně ilustruje jeho sklon vnímat iluze jako realitu, což byl chmurný</w:t>
      </w:r>
      <w:r w:rsidR="00AE751F" w:rsidRPr="008D2DAE">
        <w:t xml:space="preserve"> a </w:t>
      </w:r>
      <w:r w:rsidRPr="008D2DAE">
        <w:t>komplikovaný charakterový rys, jenž spolu</w:t>
      </w:r>
      <w:r w:rsidR="00AE751F" w:rsidRPr="008D2DAE">
        <w:t xml:space="preserve"> s </w:t>
      </w:r>
      <w:r w:rsidRPr="008D2DAE">
        <w:t>drsnějšími povahovými vlastnostmi nejprve poškodil</w:t>
      </w:r>
      <w:r w:rsidR="00AE751F" w:rsidRPr="008D2DAE">
        <w:t xml:space="preserve"> a </w:t>
      </w:r>
      <w:r w:rsidRPr="008D2DAE">
        <w:t>později zničil administrativu, jež dosáhla</w:t>
      </w:r>
      <w:r w:rsidR="00AE751F" w:rsidRPr="008D2DAE">
        <w:t xml:space="preserve"> v </w:t>
      </w:r>
      <w:r w:rsidRPr="008D2DAE">
        <w:t>zahraničněpolitické oblasti tolika úspěchů.</w:t>
      </w:r>
    </w:p>
    <w:p w:rsidR="00AE751F" w:rsidRPr="008D2DAE" w:rsidRDefault="000151F1" w:rsidP="00BF453C">
      <w:pPr>
        <w:pStyle w:val="Textodsazen"/>
      </w:pPr>
      <w:r w:rsidRPr="008D2DAE">
        <w:t>Co Nixon prezentoval</w:t>
      </w:r>
      <w:r w:rsidR="00AE751F" w:rsidRPr="008D2DAE">
        <w:t xml:space="preserve"> v </w:t>
      </w:r>
      <w:r w:rsidRPr="008D2DAE">
        <w:t>narážkách, Haldeman převedl do jasných slov. Čtrnáctého března mi poslal memorandum,</w:t>
      </w:r>
      <w:r w:rsidR="00AE751F" w:rsidRPr="008D2DAE">
        <w:t xml:space="preserve"> v </w:t>
      </w:r>
      <w:r w:rsidRPr="008D2DAE">
        <w:t>němž rázně upozorňoval, že se ve svých briefinzích věnuji příliš podstatě; prezidentovi posloužím lépe, když budu zdůrazňovat</w:t>
      </w:r>
      <w:r w:rsidR="00AE751F" w:rsidRPr="008D2DAE">
        <w:t xml:space="preserve"> v </w:t>
      </w:r>
      <w:r w:rsidRPr="008D2DAE">
        <w:t>tisku</w:t>
      </w:r>
      <w:r w:rsidR="00AE751F" w:rsidRPr="008D2DAE">
        <w:t xml:space="preserve"> a </w:t>
      </w:r>
      <w:r w:rsidRPr="008D2DAE">
        <w:t>především</w:t>
      </w:r>
      <w:r w:rsidR="00AE751F" w:rsidRPr="008D2DAE">
        <w:t xml:space="preserve"> v </w:t>
      </w:r>
      <w:r w:rsidRPr="008D2DAE">
        <w:t>televizi úžasné osobní kvality prezidenta, které umožnily tento průlom. Haldeman pak nápomocně vyjmenoval seznam asi deseti</w:t>
      </w:r>
      <w:r w:rsidR="00AE751F" w:rsidRPr="008D2DAE">
        <w:t xml:space="preserve"> z </w:t>
      </w:r>
      <w:r w:rsidRPr="008D2DAE">
        <w:t>nich. Protože se nikdy neúčastnil rozhovorů, mohl dostat tyto informace pouze</w:t>
      </w:r>
      <w:r w:rsidR="00AE751F" w:rsidRPr="008D2DAE">
        <w:t xml:space="preserve"> z </w:t>
      </w:r>
      <w:r w:rsidRPr="008D2DAE">
        <w:t>jednoho zdroje. Každý, kdo věděl, jak to</w:t>
      </w:r>
      <w:r w:rsidR="00AE751F" w:rsidRPr="008D2DAE">
        <w:t xml:space="preserve"> v </w:t>
      </w:r>
      <w:r w:rsidRPr="008D2DAE">
        <w:t>Oválné pracovně chodí, si vybavil známou scénu: Haldeman, vyzbrojen žlutým blokem, jejž každý člen štábu Bílého domu (včetně mne) nosil</w:t>
      </w:r>
      <w:r w:rsidR="00AE751F" w:rsidRPr="008D2DAE">
        <w:t xml:space="preserve"> s </w:t>
      </w:r>
      <w:r w:rsidRPr="008D2DAE">
        <w:t>sebou jako součást uniformy, si zaznamenává úvahy, které nahlas pronáší náš šéf. Některé Haldemanovy poznámky byly</w:t>
      </w:r>
      <w:r w:rsidR="00AE751F" w:rsidRPr="008D2DAE">
        <w:t xml:space="preserve"> k </w:t>
      </w:r>
      <w:r w:rsidRPr="008D2DAE">
        <w:t>věci, jiné vyznívaly bizarně</w:t>
      </w:r>
      <w:r w:rsidR="00AE751F" w:rsidRPr="008D2DAE">
        <w:t xml:space="preserve"> a </w:t>
      </w:r>
      <w:r w:rsidRPr="008D2DAE">
        <w:t>celá jeho koncepce byla irelevantní. Nejvyšší státní představitelé udělají nejlépe, když zdůrazňují své výkony; to je jediné,</w:t>
      </w:r>
      <w:r w:rsidR="00AE751F" w:rsidRPr="008D2DAE">
        <w:t xml:space="preserve"> o </w:t>
      </w:r>
      <w:r w:rsidRPr="008D2DAE">
        <w:t>co se historie stará. Přesvědčení, že Nixonovo postavení nezávisí ani tak na jeho činech jako na jejich prezentaci, bylo prokletím jeho administrativy. Ukazovalo nedostatek sebejistoty</w:t>
      </w:r>
      <w:r w:rsidR="00AE751F" w:rsidRPr="008D2DAE">
        <w:t xml:space="preserve"> i </w:t>
      </w:r>
      <w:r w:rsidRPr="008D2DAE">
        <w:t>během jeho největších úspěchů. Snaze</w:t>
      </w:r>
      <w:r w:rsidR="00AE751F" w:rsidRPr="008D2DAE">
        <w:t xml:space="preserve"> o </w:t>
      </w:r>
      <w:r w:rsidRPr="008D2DAE">
        <w:t xml:space="preserve">získání podpory dodávalo hysterický rys, </w:t>
      </w:r>
      <w:r w:rsidRPr="008D2DAE">
        <w:lastRenderedPageBreak/>
        <w:t>vyvolávalo pocit, že jde</w:t>
      </w:r>
      <w:r w:rsidR="00AE751F" w:rsidRPr="008D2DAE">
        <w:t xml:space="preserve"> o </w:t>
      </w:r>
      <w:r w:rsidRPr="008D2DAE">
        <w:t>nekonečnou žádost, které se nedá vyhovět. Zapříčinilo, že se Nixon snažil přikrášlit</w:t>
      </w:r>
      <w:r w:rsidR="00AE751F" w:rsidRPr="008D2DAE">
        <w:t xml:space="preserve"> i </w:t>
      </w:r>
      <w:r w:rsidRPr="008D2DAE">
        <w:t>své nejméně zpochybnitelné úspěchy nebo že se dožadoval ujištění</w:t>
      </w:r>
      <w:r w:rsidR="00AE751F" w:rsidRPr="008D2DAE">
        <w:t xml:space="preserve"> i v </w:t>
      </w:r>
      <w:r w:rsidRPr="008D2DAE">
        <w:t>případech, kdy se pravděpodobnost úspěšného zakončení nějaké záležitosti rovnala téměř jistotě. Bylo psychologickou podstatou watergateského debaklu.</w:t>
      </w:r>
    </w:p>
    <w:p w:rsidR="00AE751F" w:rsidRPr="008D2DAE" w:rsidRDefault="00AE751F" w:rsidP="00BF453C">
      <w:pPr>
        <w:pStyle w:val="Textodsazen"/>
      </w:pPr>
      <w:r w:rsidRPr="008D2DAE">
        <w:t>V </w:t>
      </w:r>
      <w:r w:rsidR="000151F1" w:rsidRPr="008D2DAE">
        <w:t>roce 1972 jsem četl tato memoranda</w:t>
      </w:r>
      <w:r w:rsidRPr="008D2DAE">
        <w:t xml:space="preserve"> s </w:t>
      </w:r>
      <w:r w:rsidR="000151F1" w:rsidRPr="008D2DAE">
        <w:t>pobavením, do něhož se trochu mísilo podráždění, neboť jsem stále byl příliš blízko těmto událostem. Dnes si myslím, že</w:t>
      </w:r>
      <w:r w:rsidR="000C1256" w:rsidRPr="008D2DAE">
        <w:t xml:space="preserve"> </w:t>
      </w:r>
      <w:r w:rsidR="000151F1" w:rsidRPr="008D2DAE">
        <w:t>je</w:t>
      </w:r>
      <w:r w:rsidRPr="008D2DAE">
        <w:t xml:space="preserve"> v </w:t>
      </w:r>
      <w:r w:rsidR="000151F1" w:rsidRPr="008D2DAE">
        <w:t xml:space="preserve">nich určitý patos </w:t>
      </w:r>
      <w:r w:rsidR="00A76BE3" w:rsidRPr="008D2DAE">
        <w:t>–</w:t>
      </w:r>
      <w:r w:rsidR="000151F1" w:rsidRPr="008D2DAE">
        <w:t xml:space="preserve"> patos osamělého muže, který se</w:t>
      </w:r>
      <w:r w:rsidRPr="008D2DAE">
        <w:t xml:space="preserve"> v </w:t>
      </w:r>
      <w:r w:rsidR="000151F1" w:rsidRPr="008D2DAE">
        <w:t>hodině svého úspěchu uklidňuje katalogem svých výsledků</w:t>
      </w:r>
      <w:r w:rsidRPr="008D2DAE">
        <w:t xml:space="preserve"> a </w:t>
      </w:r>
      <w:r w:rsidR="000151F1" w:rsidRPr="008D2DAE">
        <w:t>pochvalnými adjektivy, když skutky mluv</w:t>
      </w:r>
      <w:r w:rsidR="000C1256" w:rsidRPr="008D2DAE">
        <w:t>í</w:t>
      </w:r>
      <w:r w:rsidR="000151F1" w:rsidRPr="008D2DAE">
        <w:t xml:space="preserve"> sam</w:t>
      </w:r>
      <w:r w:rsidR="000C1256" w:rsidRPr="008D2DAE">
        <w:t>y</w:t>
      </w:r>
      <w:r w:rsidR="000151F1" w:rsidRPr="008D2DAE">
        <w:t xml:space="preserve"> za sebe. Nixon triumfoval</w:t>
      </w:r>
      <w:r w:rsidRPr="008D2DAE">
        <w:t xml:space="preserve"> v </w:t>
      </w:r>
      <w:r w:rsidR="000151F1" w:rsidRPr="008D2DAE">
        <w:t>nejdůležitějším cíli své cesty. Vůdci dvou mocných zemí se vzájemně odhadli</w:t>
      </w:r>
      <w:r w:rsidRPr="008D2DAE">
        <w:t xml:space="preserve"> a </w:t>
      </w:r>
      <w:r w:rsidR="000151F1" w:rsidRPr="008D2DAE">
        <w:t>usoudili, že mohou vést slučitelnou zahraniční politiku,</w:t>
      </w:r>
      <w:r w:rsidRPr="008D2DAE">
        <w:t xml:space="preserve"> a </w:t>
      </w:r>
      <w:r w:rsidR="000151F1" w:rsidRPr="008D2DAE">
        <w:t>tím revolucionizovali světovou diplomacii.</w:t>
      </w:r>
    </w:p>
    <w:p w:rsidR="00AE751F" w:rsidRPr="008D2DAE" w:rsidRDefault="000151F1" w:rsidP="00BF453C">
      <w:pPr>
        <w:pStyle w:val="Textodsazen"/>
      </w:pPr>
      <w:r w:rsidRPr="008D2DAE">
        <w:t>Bipolá</w:t>
      </w:r>
      <w:r w:rsidR="000C1256" w:rsidRPr="008D2DAE">
        <w:t>rn</w:t>
      </w:r>
      <w:r w:rsidRPr="008D2DAE">
        <w:t>ost poválečného období definitivně skončila. Na Ameriku měly být kladeny požadavky, aby byla tvořivější, odolnější</w:t>
      </w:r>
      <w:r w:rsidR="00AE751F" w:rsidRPr="008D2DAE">
        <w:t xml:space="preserve"> a </w:t>
      </w:r>
      <w:r w:rsidRPr="008D2DAE">
        <w:t xml:space="preserve">rafinovanější </w:t>
      </w:r>
      <w:r w:rsidR="00A76BE3" w:rsidRPr="008D2DAE">
        <w:t>–</w:t>
      </w:r>
      <w:r w:rsidRPr="008D2DAE">
        <w:t xml:space="preserve"> avšak</w:t>
      </w:r>
      <w:r w:rsidR="00AE751F" w:rsidRPr="008D2DAE">
        <w:t xml:space="preserve"> s </w:t>
      </w:r>
      <w:r w:rsidRPr="008D2DAE">
        <w:t>tím měly přijít také nové příležitostí. Na konci celého tohoto procesu stálo to, po čem jsme toužili</w:t>
      </w:r>
      <w:r w:rsidR="00AE751F" w:rsidRPr="008D2DAE">
        <w:t xml:space="preserve"> a </w:t>
      </w:r>
      <w:r w:rsidRPr="008D2DAE">
        <w:t>kvůli čemu jsme trpěli po čtyři bouřlivé roky: čestný mír ve Vietnamu dosažený jednáním.</w:t>
      </w:r>
    </w:p>
    <w:p w:rsidR="00AE751F" w:rsidRPr="008D2DAE" w:rsidRDefault="00AE751F" w:rsidP="00BF453C">
      <w:pPr>
        <w:pStyle w:val="Textodsazen"/>
      </w:pPr>
    </w:p>
    <w:p w:rsidR="00C31363" w:rsidRPr="008D2DAE" w:rsidRDefault="003262B5" w:rsidP="003262B5">
      <w:pPr>
        <w:pStyle w:val="Nadpis4"/>
      </w:pPr>
      <w:r w:rsidRPr="008D2DAE">
        <w:t>Poznámky</w:t>
      </w:r>
    </w:p>
    <w:p w:rsidR="000F45C0" w:rsidRPr="008D2DAE" w:rsidRDefault="002972F5" w:rsidP="000F45C0">
      <w:pPr>
        <w:pStyle w:val="Text-poznmky"/>
      </w:pPr>
      <w:r w:rsidRPr="008D2DAE">
        <w:rPr>
          <w:b/>
          <w:bCs/>
        </w:rPr>
        <w:t>(</w:t>
      </w:r>
      <w:r w:rsidR="000F45C0" w:rsidRPr="008D2DAE">
        <w:rPr>
          <w:b/>
          <w:bCs/>
        </w:rPr>
        <w:t>1</w:t>
      </w:r>
      <w:r w:rsidRPr="008D2DAE">
        <w:rPr>
          <w:b/>
          <w:bCs/>
        </w:rPr>
        <w:t>)</w:t>
      </w:r>
      <w:r w:rsidR="000F45C0" w:rsidRPr="008D2DAE">
        <w:t xml:space="preserve"> </w:t>
      </w:r>
      <w:r w:rsidR="000F45C0" w:rsidRPr="008D2DAE">
        <w:rPr>
          <w:i/>
        </w:rPr>
        <w:t>RN: The Memoirs of Richard Nixon</w:t>
      </w:r>
      <w:r w:rsidR="000F45C0" w:rsidRPr="008D2DAE">
        <w:t xml:space="preserve"> (Grosset &amp; Dunlap, New York 1978), s. 560-564.</w:t>
      </w:r>
    </w:p>
    <w:p w:rsidR="000F45C0" w:rsidRPr="008D2DAE" w:rsidRDefault="002972F5" w:rsidP="000F45C0">
      <w:pPr>
        <w:pStyle w:val="Text-poznmky"/>
      </w:pPr>
      <w:r w:rsidRPr="008D2DAE">
        <w:rPr>
          <w:b/>
          <w:bCs/>
        </w:rPr>
        <w:t>(</w:t>
      </w:r>
      <w:r w:rsidR="000F45C0" w:rsidRPr="008D2DAE">
        <w:rPr>
          <w:b/>
          <w:bCs/>
        </w:rPr>
        <w:t>2</w:t>
      </w:r>
      <w:r w:rsidRPr="008D2DAE">
        <w:rPr>
          <w:b/>
          <w:bCs/>
        </w:rPr>
        <w:t>)</w:t>
      </w:r>
      <w:r w:rsidR="000F45C0" w:rsidRPr="008D2DAE">
        <w:t xml:space="preserve"> Ross Merrill, </w:t>
      </w:r>
      <w:r w:rsidR="000F45C0" w:rsidRPr="008D2DAE">
        <w:rPr>
          <w:i/>
        </w:rPr>
        <w:t>Flowers on an Iron Tree: Five Cities of China</w:t>
      </w:r>
      <w:r w:rsidR="000F45C0" w:rsidRPr="008D2DAE">
        <w:t xml:space="preserve"> (Little, Brown &amp; Co., Bouton 1975), s. 171.</w:t>
      </w:r>
    </w:p>
    <w:p w:rsidR="000F45C0" w:rsidRPr="008D2DAE" w:rsidRDefault="002972F5" w:rsidP="000F45C0">
      <w:pPr>
        <w:pStyle w:val="Text-poznmky"/>
      </w:pPr>
      <w:r w:rsidRPr="008D2DAE">
        <w:rPr>
          <w:b/>
          <w:bCs/>
        </w:rPr>
        <w:t>(</w:t>
      </w:r>
      <w:r w:rsidR="000F45C0" w:rsidRPr="008D2DAE">
        <w:rPr>
          <w:b/>
          <w:bCs/>
        </w:rPr>
        <w:t>3</w:t>
      </w:r>
      <w:r w:rsidRPr="008D2DAE">
        <w:rPr>
          <w:b/>
          <w:bCs/>
        </w:rPr>
        <w:t>)</w:t>
      </w:r>
      <w:r w:rsidR="000F45C0" w:rsidRPr="008D2DAE">
        <w:t xml:space="preserve"> Úplný text Šanghajského komuniké zní následovně:</w:t>
      </w:r>
    </w:p>
    <w:p w:rsidR="000F45C0" w:rsidRPr="008D2DAE" w:rsidRDefault="000F45C0" w:rsidP="000F45C0">
      <w:pPr>
        <w:pStyle w:val="Text-poznmky"/>
      </w:pPr>
    </w:p>
    <w:p w:rsidR="000F45C0" w:rsidRPr="008D2DAE" w:rsidRDefault="000F45C0" w:rsidP="000F45C0">
      <w:pPr>
        <w:pStyle w:val="Text-poznmky"/>
        <w:jc w:val="center"/>
      </w:pPr>
      <w:r w:rsidRPr="008D2DAE">
        <w:t>SPOLEČNÉ KOMUNIKÉ</w:t>
      </w:r>
    </w:p>
    <w:p w:rsidR="000F45C0" w:rsidRPr="008D2DAE" w:rsidRDefault="000F45C0" w:rsidP="000F45C0">
      <w:pPr>
        <w:pStyle w:val="Text-poznmky"/>
        <w:jc w:val="center"/>
      </w:pPr>
      <w:r w:rsidRPr="008D2DAE">
        <w:t>28. února 1972 Šanghaj, Čínská lidová republika</w:t>
      </w:r>
    </w:p>
    <w:p w:rsidR="000F45C0" w:rsidRPr="008D2DAE" w:rsidRDefault="000F45C0" w:rsidP="000F45C0">
      <w:pPr>
        <w:pStyle w:val="Text-poznmky"/>
        <w:ind w:left="567"/>
      </w:pPr>
    </w:p>
    <w:p w:rsidR="000F45C0" w:rsidRPr="008D2DAE" w:rsidRDefault="000F45C0" w:rsidP="000F45C0">
      <w:pPr>
        <w:pStyle w:val="Text-poznmky"/>
        <w:ind w:left="567"/>
      </w:pPr>
      <w:r w:rsidRPr="008D2DAE">
        <w:t>Prezident Spojených států Richard Nixon byl od 21. do 28. února roku 1972 na pozvání premiéra Čínské lidové republiky Čou En-laje na návštěvě Čínské lidové republiky. Prezidenta doprovázeli paní Nixonová, americký ministr zahraničí William Rogers, prezidentův poradce doktor Henry Kissinger a další američtí představitelé.</w:t>
      </w:r>
    </w:p>
    <w:p w:rsidR="000F45C0" w:rsidRPr="008D2DAE" w:rsidRDefault="000F45C0" w:rsidP="000F45C0">
      <w:pPr>
        <w:pStyle w:val="Text-poznmky"/>
        <w:ind w:left="567"/>
      </w:pPr>
      <w:r w:rsidRPr="008D2DAE">
        <w:t>Prezident Nixon se dne 21. února sešel s předsedou Komunistické strany Číny Mao Ce-tungem. Oba nejvyšší představitelé si seriózně a upřímně vyměnili názory na čínsko-americké vztahy a světové záležitosti.</w:t>
      </w:r>
    </w:p>
    <w:p w:rsidR="000F45C0" w:rsidRPr="008D2DAE" w:rsidRDefault="000F45C0" w:rsidP="000F45C0">
      <w:pPr>
        <w:pStyle w:val="Text-poznmky"/>
        <w:ind w:left="567"/>
      </w:pPr>
      <w:r w:rsidRPr="008D2DAE">
        <w:t>Během této návštěvy vedli prezident Nixon a premiér Čou En-laj rozsáhlé, váiné a upřímné diskuse o normalizaci vztahů mezi Spojenými státy a Čínskou lidovou republikou a stejně tak o záležitostech, jež jsou předmětem zájmu obou stran. Ministři zahraničí USA a ČLR William Rogers a Čchi Pcheng-fej vedli také rozhovory v tomto duchu.</w:t>
      </w:r>
    </w:p>
    <w:p w:rsidR="000F45C0" w:rsidRPr="008D2DAE" w:rsidRDefault="000F45C0" w:rsidP="000F45C0">
      <w:pPr>
        <w:pStyle w:val="Text-poznmky"/>
        <w:ind w:left="567"/>
      </w:pPr>
      <w:r w:rsidRPr="008D2DAE">
        <w:t xml:space="preserve">Prezident Nixon a jeho doprovod navštívili Peking a prohlédli si kulturní památky, průmyslové a zemědělské podniky a také jeli do Chang-čou a Šanghaje, kde si </w:t>
      </w:r>
      <w:r w:rsidRPr="008D2DAE">
        <w:lastRenderedPageBreak/>
        <w:t>prohlédli podobné objekty, zatímco pokračovali v rozhovorech s čínskými představiteli.</w:t>
      </w:r>
    </w:p>
    <w:p w:rsidR="000F45C0" w:rsidRPr="008D2DAE" w:rsidRDefault="000F45C0" w:rsidP="000F45C0">
      <w:pPr>
        <w:pStyle w:val="Text-poznmky"/>
        <w:ind w:left="567"/>
      </w:pPr>
      <w:r w:rsidRPr="008D2DAE">
        <w:t>Nejvyšší představitelé Čínské lidové republiky a Spojených států amerických shledali jako přínosné, že mají příležitost, po tolika letech bez kontaktů, vzájemně si předložit své názory na řadu otázek. Probrali mezinárodní situaci, v níž dochází k významným změnám a bouřlivým posunům, a vyložili si své postoje a přístupy.</w:t>
      </w:r>
    </w:p>
    <w:p w:rsidR="000F45C0" w:rsidRPr="008D2DAE" w:rsidRDefault="000F45C0" w:rsidP="000F45C0">
      <w:pPr>
        <w:pStyle w:val="Text-poznmky"/>
        <w:ind w:left="567"/>
      </w:pPr>
      <w:r w:rsidRPr="008D2DAE">
        <w:t>Americká strana prohlásila: Mír v Asii i ve světě vyžaduje zaměřit úsilí na omezení bezprostředního napětí i na eliminaci základních příčin konfliktu. Spojené státy budou pracovat na dosažení spravedlivého a čestného míru: spravedlivého, protože naplňuje usilování národů a zemí o svobodu a pokrok; bezpečného, protože odstraňuje hrozbu zahraniční agrese. Spojené státy si přejí, aby a všech národů světa probíhal společenský pokrok a posilovala se svoboda jednotlivce, a to bez nátlaku zvenčí nebo intervence. Spojené státy jsou přesvědčeny, že snahám omezit napětí poslouží zlepšení komunikace mezi zeměmi s rozdílnými ideologiemi, aby se tak zmenšilo riziko konfrontace vyvolané nehodou, špatným vyhodnocením situace nebo nedorozuměním. Země by se měly k sobě navzájem chovat s úctou a měly by být ochotny soutěžit mírově a dovolit, aby rozhodujícím arbitrem byla kvalita jejich výkonů. Žádná země by si neměla nárokovat neomylnost a každá země by měla být pnpravena’přehodnotit kvůli společnému dobru svůj vlastní přístup. Spojené státy zdůrazňují, že národům Indočíny by mělo být dovoleno, aby si rozhodly o svém vlastním osudu bez intervence zvenčí; trvalým primárním cílem USA je řešení, jež by vzešlo z jednání; osmibodový návrh předložený Vietnamskou republikou a Spojenými státy 27. ledna 1972 reprezentuje základ pro dosažení tohoto cíle; v případě absence takového ujednání Spojené státy předpokládají, že stáhnou všechny své síly z regionu tak, aby to bylo v souladu s cílem dosáhnout sebeurčenl pro každou zemi Indočíny. Spojené státy budou dále udržovat těsné svazky s Korejskou republikou a budou ji podporovat; Spojené státy budou podporovat snuhy Korejské republiky o uvolnění napětí a větší kontakty na Korejském poloostrově. Spojené státy přikládají nejvyšší význam svým přátelským vztahům s Japonskem; budou dále rozvíjet existující vzájemná pouta. V souladu s rezolucí Rady bezpečnosti OSN z 21. prosince roku 1971 si Spojené státy přejí pokračování příměří mezi Indií a Pákistánem a stažení všech vojenských sil na jejich území a na jejich stranu linie příměří v Džammú a Kašmíru; Spojené státy podporují právo národů jižní Asie utvářet svou budoucnost v míru, bez vojenského ohrožení a aniž by o tuto oblast začaly soupeřit velmoci.</w:t>
      </w:r>
    </w:p>
    <w:p w:rsidR="000F45C0" w:rsidRPr="008D2DAE" w:rsidRDefault="000F45C0" w:rsidP="000F45C0">
      <w:pPr>
        <w:pStyle w:val="Text-poznmky"/>
        <w:ind w:left="567"/>
      </w:pPr>
      <w:r w:rsidRPr="008D2DAE">
        <w:t>Čínská strana prohlašuje: Kdekoli dochází k útlaku, projeví se odpor. Země chtějí nezávislost, národy chtějí osvobození a lid chce revoluci – to se stalo nezvratitelným trendem historie. Všechny země, velké nebo malé, by si měly být rovny; velké země by neměly tyranizovat malé a silné země by neměly tyranizovat slabé. Čína nebude nikdy supervelmocí a odmítá hegemonii a velmocenskou politiku každého typu. Čínská strana prohlašuje, že pevně podporuje boj všech utlačovaných národů a zemí za svobodu a osvobození a že lid každé země má právo si zvolit sociální systém v souladu se svými vlastními přáními a právo chránit nezávislost, suverenitu a územní celistvost své země a klást odpor zahraniční agresi, zasahování, kontrole a podvratné činnosti. Všechny zahraniční jednotky by měly být staženy do svých zemí.</w:t>
      </w:r>
    </w:p>
    <w:p w:rsidR="000F45C0" w:rsidRPr="008D2DAE" w:rsidRDefault="000F45C0" w:rsidP="000F45C0">
      <w:pPr>
        <w:pStyle w:val="Text-poznmky"/>
        <w:ind w:left="567"/>
      </w:pPr>
      <w:r w:rsidRPr="008D2DAE">
        <w:lastRenderedPageBreak/>
        <w:t>Čínská strana vyjadřuje pevnou podporu národům Vietnamu, Laosu a Kambodže v jejich úsilí o dosažení jejich cílů a svou pevnou podporu sedmibodovému návrhu dočasné revoluční vlády Jihovietnamské republiky a rozpracování dvou klíčových problémů z tohoto návrhu, které bylo provedeno v únoru tohoto roku, a společné deklaraci ze summitu indočínských národů. Pevně podporuje osmibodový program mírového sjednocení Koreje předložený 12. dubna roku 1971 vládou Korejské lidově demokratické republiky a požadavek zrušit „Komisi OSN pro sjednocení a obnovení Koreje“. Pevně se staví proti oživování a otevřené expanzi japonského militarismu a pevně podporuje přání japonského lidu budovat nezávislé, demokratické, mírové a neutrální Japonsko. Zastává pevný názor, že Indie a Pákistán by měly v souladu s rezolucemi Spojených národů o indicko-pákistánské otázce okamžitě stáhnout všechny své síly na svá území a svou stranu linie příměří v Džammú a Kašmíru, a pevně podporuje pákistánskou vládu a lid v jejich boji za zachování jejich nezávislosti a suverenity a lid Džammú a Kašmíru v jeho boji za právo na sebeurčení.</w:t>
      </w:r>
    </w:p>
    <w:p w:rsidR="000F45C0" w:rsidRPr="008D2DAE" w:rsidRDefault="000F45C0" w:rsidP="000F45C0">
      <w:pPr>
        <w:pStyle w:val="Text-poznmky"/>
        <w:ind w:left="567"/>
      </w:pPr>
      <w:r w:rsidRPr="008D2DAE">
        <w:t>Čína a Spojené státy se zásadně liší ve svých společenských systémech a zahraniční politice. Obě strany se nicméně shodují, že by se státy bez ohledu na své společenské systémy měly řídit ve vzájemných vztazích zásadami úcty k suverenitě a teritoriální integritě všech zemí, zásadami nenapadání jiných států a nezasahování do vnitřních věci jiných států, zásadami rovnosti a vzájemného prospěchu a mírumilovné koexistence. Mezinárodní spory by měly být řešeny na tomto základě bez uchylování se k hrozbám silou nebo k použití síly. Spojené státy a Čínská lidová republika jsou připraveny aplikovat tyto principy na své vzájemné vztahy.</w:t>
      </w:r>
    </w:p>
    <w:p w:rsidR="000F45C0" w:rsidRPr="008D2DAE" w:rsidRDefault="000F45C0" w:rsidP="000F45C0">
      <w:pPr>
        <w:pStyle w:val="Text-poznmky"/>
        <w:ind w:left="567"/>
      </w:pPr>
      <w:r w:rsidRPr="008D2DAE">
        <w:t>Obě strany, majíce na mysli tyto zásady mezinárodních vztahů, prohlašují:</w:t>
      </w:r>
    </w:p>
    <w:p w:rsidR="000F45C0" w:rsidRPr="008D2DAE" w:rsidRDefault="000F45C0" w:rsidP="000F45C0">
      <w:pPr>
        <w:pStyle w:val="Text-poznmky"/>
        <w:ind w:left="567"/>
      </w:pPr>
      <w:r w:rsidRPr="008D2DAE">
        <w:t>– že pokrok na cestě k normalizaci vztahů mezi Čínou a Spojenými státy je v zájmu všech zemí;</w:t>
      </w:r>
    </w:p>
    <w:p w:rsidR="000F45C0" w:rsidRPr="008D2DAE" w:rsidRDefault="000F45C0" w:rsidP="000F45C0">
      <w:pPr>
        <w:pStyle w:val="Text-poznmky"/>
        <w:ind w:left="567"/>
      </w:pPr>
      <w:r w:rsidRPr="008D2DAE">
        <w:t>– že si obě přejí omezit nebezpečí mezinárodního ozbrojeného konfliktu;</w:t>
      </w:r>
    </w:p>
    <w:p w:rsidR="000F45C0" w:rsidRPr="008D2DAE" w:rsidRDefault="000F45C0" w:rsidP="000F45C0">
      <w:pPr>
        <w:pStyle w:val="Text-poznmky"/>
        <w:ind w:left="567"/>
      </w:pPr>
      <w:r w:rsidRPr="008D2DAE">
        <w:t>– že ani jedna neusiluje o hegemonii v asijsko-pacifickém regionu a že každá z nich se staví na odpor snahám kterékoli jiné země nebo skupiny zemí dosáhnout takové hegemonie;</w:t>
      </w:r>
    </w:p>
    <w:p w:rsidR="000F45C0" w:rsidRPr="008D2DAE" w:rsidRDefault="000F45C0" w:rsidP="000F45C0">
      <w:pPr>
        <w:pStyle w:val="Text-poznmky"/>
        <w:ind w:left="567"/>
      </w:pPr>
      <w:r w:rsidRPr="008D2DAE">
        <w:t>– a že žádná z obou stran není připravena vyjednávat jménem kterékoli třetí strany a uzavírat s tou druhou dohody či ujednání namířené proti jiným státům.</w:t>
      </w:r>
    </w:p>
    <w:p w:rsidR="000F45C0" w:rsidRPr="008D2DAE" w:rsidRDefault="000F45C0" w:rsidP="000F45C0">
      <w:pPr>
        <w:pStyle w:val="Text-poznmky"/>
        <w:ind w:left="567"/>
      </w:pPr>
      <w:r w:rsidRPr="008D2DAE">
        <w:t>Obě strany jsou toho názoru, že by bylo proti zájmům všech národů celého světa, aby kterákoli velká země jednala v tajné shodě s jinou proti ostatním zemím, nebo aby hI velké země rozdělily svět na sféry vlivu.</w:t>
      </w:r>
    </w:p>
    <w:p w:rsidR="000F45C0" w:rsidRPr="008D2DAE" w:rsidRDefault="000F45C0" w:rsidP="000F45C0">
      <w:pPr>
        <w:pStyle w:val="Text-poznmky"/>
        <w:ind w:left="567"/>
      </w:pPr>
      <w:r w:rsidRPr="008D2DAE">
        <w:t>Obě strany se zabývaly dlouhodobými vážnými spory mezi Čínou a Spojenými státy, Čínská strana zopakovala své stanovisko: Otázka Tchaj-wanu je onou klíčovou otázkou, která brání normalizaci vztahů mezi Čínou a Spojenými státy; vláda Čínské lidové republiky je jedinou legální vládou Číny; Tchaj-wan je čínskou provincií a měl být už dávno navrácen mateřské zemí; osvobození Tchaj-wanu je interní záležitostí Číny, do níž nemá žádná jiná země právo zasahovat; a všechny americké síly a vojenská zařízení musí být z Tchaj-wanu staženy. Čínská vláda se zásadně staví proti jakýmkoli aktivitám, jež mají za cíl vytvoření „jedné Číny, jednoho Tchaj-wanu“ ,,jedné Číny, dvou vlád“, „dvou Čín“, „nezávislého Tchaj-wanu“ nebo obhajují stanovisko, že „status Tchaj-wanu musí být ještě určen“.</w:t>
      </w:r>
    </w:p>
    <w:p w:rsidR="000F45C0" w:rsidRPr="008D2DAE" w:rsidRDefault="000F45C0" w:rsidP="000F45C0">
      <w:pPr>
        <w:pStyle w:val="Text-poznmky"/>
        <w:ind w:left="567"/>
      </w:pPr>
      <w:r w:rsidRPr="008D2DAE">
        <w:t xml:space="preserve">Americká strana deklaruje: Spojené státy uznávají, že všichni Číňané na obou </w:t>
      </w:r>
      <w:r w:rsidRPr="008D2DAE">
        <w:lastRenderedPageBreak/>
        <w:t>stranách Tchajwanské úžiny tvrdí, že existuje pouze jedna Čína a že Tchaj-wan je součásti Číny. Vláda Spojených států nevyvrací tento názor. Znovu potvrzuje svůj zájem, aby tchajwanskou otázku vyřešili mírovým způsobem sami Číňané. Majíce na paměti tuto naději potvrzují svůj konečný cíl stáhnout z Tchaj-wanu všechny své vojáky a uzavřít tam všechna svá vojenská zařízení. Mezitím budou progresivně omezovat své síly a své vojenská zařízení na Tchaj-wanu podle toho, jak se bude napětí v oblasti zmenšovat.</w:t>
      </w:r>
    </w:p>
    <w:p w:rsidR="000F45C0" w:rsidRPr="008D2DAE" w:rsidRDefault="000F45C0" w:rsidP="000F45C0">
      <w:pPr>
        <w:pStyle w:val="Text-poznmky"/>
        <w:ind w:left="567"/>
      </w:pPr>
      <w:r w:rsidRPr="008D2DAE">
        <w:t>Obě strany souhlasí, že je žádoucí rozšířit porozumění mezi oběma národy. Za tímto účelem diskutovaly o konkrétních otázkách v takových oblastech, jako jsou věda, technika, kultura, sport a žurnalistika, v nichž kontakty mezi příslušníky obou národů a výměny budou vzájemně prospěšné. Každá z obou stran podnikne opatřeni, jež usnadní další rozvoj těchto kontaktů a výměn.</w:t>
      </w:r>
    </w:p>
    <w:p w:rsidR="000F45C0" w:rsidRPr="008D2DAE" w:rsidRDefault="000F45C0" w:rsidP="000F45C0">
      <w:pPr>
        <w:pStyle w:val="Text-poznmky"/>
        <w:ind w:left="567"/>
      </w:pPr>
      <w:r w:rsidRPr="008D2DAE">
        <w:t>Obě strany spatřují v obchodu další sféru, z níž může plynout vzájemný prospěch, a shodují se v názoru, že ekonomické vztahy založené na rovnosti a vzájemném prospěchu jsou v zájmu lidu obou zemí. Souhlasí, že usnadní progresivní rozvoj vzájemného obchodu.</w:t>
      </w:r>
    </w:p>
    <w:p w:rsidR="000F45C0" w:rsidRPr="008D2DAE" w:rsidRDefault="000F45C0" w:rsidP="000F45C0">
      <w:pPr>
        <w:pStyle w:val="Text-poznmky"/>
        <w:ind w:left="567"/>
      </w:pPr>
      <w:r w:rsidRPr="008D2DAE">
        <w:t>Obě strany souhlasí, že zůstanou v kontaktu prostřednictvím různých kanálů včetně toho, že do Pekingu přiletí čas od času americký představitel, aby vedl konkrétní konzultace, jak prohloubit normalizaci vztahů mezi oběma zeměmi, a aby pokračoval ve výměně názorů na otázky společného zájmu.</w:t>
      </w:r>
    </w:p>
    <w:p w:rsidR="000F45C0" w:rsidRPr="008D2DAE" w:rsidRDefault="000F45C0" w:rsidP="000F45C0">
      <w:pPr>
        <w:pStyle w:val="Text-poznmky"/>
        <w:ind w:left="567"/>
      </w:pPr>
      <w:r w:rsidRPr="008D2DAE">
        <w:t>Obě strany vyjadřují naději, že přínos, který znamená tato návštěva, otevře nové obzory, pokud jde o vztahy mezi oběma zeměmi. Jsou přesvědčeny, že normalizace vztahů mezi oběma zeměmi je nejen v zájmu čínského a amerického lidu, ale že také přispívá k uvolnění napětí v Asii a ve světě.</w:t>
      </w:r>
    </w:p>
    <w:p w:rsidR="000F45C0" w:rsidRPr="008D2DAE" w:rsidRDefault="000F45C0" w:rsidP="000F45C0">
      <w:pPr>
        <w:pStyle w:val="Text-poznmky"/>
        <w:ind w:left="567"/>
      </w:pPr>
      <w:r w:rsidRPr="008D2DAE">
        <w:t>Prezident Nixon, paní Nixonová a členové jejich amerického doprovodu ocenili velkorysou pohostinnost, kterou jim prokázala vláda a lid Čínské lidové republiky.</w:t>
      </w:r>
    </w:p>
    <w:p w:rsidR="003262B5" w:rsidRPr="008D2DAE" w:rsidRDefault="003262B5" w:rsidP="00BF453C">
      <w:pPr>
        <w:pStyle w:val="Textodsazen"/>
      </w:pPr>
    </w:p>
    <w:p w:rsidR="000C1256" w:rsidRPr="008D2DAE" w:rsidRDefault="000C1256" w:rsidP="00BF453C">
      <w:pPr>
        <w:pStyle w:val="Textodsazen"/>
        <w:sectPr w:rsidR="000C1256" w:rsidRPr="008D2DAE" w:rsidSect="000151F1">
          <w:pgSz w:w="8391" w:h="11907" w:code="11"/>
          <w:pgMar w:top="851" w:right="851" w:bottom="851" w:left="851" w:header="0" w:footer="3" w:gutter="0"/>
          <w:cols w:space="720"/>
          <w:noEndnote/>
          <w:docGrid w:linePitch="360"/>
        </w:sectPr>
      </w:pPr>
    </w:p>
    <w:p w:rsidR="00AE751F" w:rsidRPr="008D2DAE" w:rsidRDefault="000271F4" w:rsidP="00C31363">
      <w:pPr>
        <w:pStyle w:val="Nadpis2"/>
      </w:pPr>
      <w:bookmarkStart w:id="816" w:name="_Toc384757637"/>
      <w:bookmarkStart w:id="817" w:name="_Toc384757927"/>
      <w:bookmarkStart w:id="818" w:name="_Toc385021733"/>
      <w:bookmarkStart w:id="819" w:name="bookmark193"/>
      <w:r w:rsidRPr="008D2DAE">
        <w:lastRenderedPageBreak/>
        <w:t>XXV</w:t>
      </w:r>
      <w:bookmarkEnd w:id="816"/>
      <w:bookmarkEnd w:id="817"/>
      <w:bookmarkEnd w:id="818"/>
    </w:p>
    <w:p w:rsidR="00AE751F" w:rsidRPr="008D2DAE" w:rsidRDefault="000151F1" w:rsidP="00D37A2F">
      <w:pPr>
        <w:pStyle w:val="Nzevkapitoly"/>
      </w:pPr>
      <w:bookmarkStart w:id="820" w:name="_Toc384757638"/>
      <w:bookmarkStart w:id="821" w:name="_Toc384757928"/>
      <w:bookmarkStart w:id="822" w:name="_Toc385021734"/>
      <w:r w:rsidRPr="008D2DAE">
        <w:t>Hanoj sází vše na jednu kartu:</w:t>
      </w:r>
      <w:r w:rsidR="00C31363" w:rsidRPr="008D2DAE">
        <w:br/>
      </w:r>
      <w:r w:rsidRPr="008D2DAE">
        <w:t>severovietnamská jarní ofenziva</w:t>
      </w:r>
      <w:bookmarkEnd w:id="819"/>
      <w:bookmarkEnd w:id="820"/>
      <w:bookmarkEnd w:id="821"/>
      <w:bookmarkEnd w:id="822"/>
    </w:p>
    <w:p w:rsidR="00AE751F" w:rsidRPr="008D2DAE" w:rsidRDefault="000151F1" w:rsidP="00D37A2F">
      <w:pPr>
        <w:pStyle w:val="Nadpis3"/>
      </w:pPr>
      <w:bookmarkStart w:id="823" w:name="bookmark194"/>
      <w:bookmarkStart w:id="824" w:name="_Toc384757639"/>
      <w:bookmarkStart w:id="825" w:name="_Toc384757929"/>
      <w:bookmarkStart w:id="826" w:name="_Toc385021735"/>
      <w:r w:rsidRPr="008D2DAE">
        <w:t>Invaze</w:t>
      </w:r>
      <w:bookmarkEnd w:id="823"/>
      <w:bookmarkEnd w:id="824"/>
      <w:bookmarkEnd w:id="825"/>
      <w:bookmarkEnd w:id="826"/>
    </w:p>
    <w:p w:rsidR="00AE751F" w:rsidRPr="008D2DAE" w:rsidRDefault="00B91E81" w:rsidP="00D91C83">
      <w:pPr>
        <w:pStyle w:val="Text-neodsazen"/>
      </w:pPr>
      <w:r w:rsidRPr="008D2DAE">
        <w:t>Č</w:t>
      </w:r>
      <w:r w:rsidR="000151F1" w:rsidRPr="008D2DAE">
        <w:t>tyři týdny po našem návratu</w:t>
      </w:r>
      <w:r w:rsidR="00AE751F" w:rsidRPr="008D2DAE">
        <w:t xml:space="preserve"> z </w:t>
      </w:r>
      <w:r w:rsidR="00117C8D" w:rsidRPr="008D2DAE">
        <w:t>Číny</w:t>
      </w:r>
      <w:r w:rsidR="000151F1" w:rsidRPr="008D2DAE">
        <w:t xml:space="preserve"> zahájili Severovietnamci ofenzivu, které jsme se dlouho obávali. Dne 30. března začaly jednotky severovietnamského dělostřelectva</w:t>
      </w:r>
      <w:r w:rsidR="00AE751F" w:rsidRPr="008D2DAE">
        <w:t xml:space="preserve"> a </w:t>
      </w:r>
      <w:r w:rsidR="000151F1" w:rsidRPr="008D2DAE">
        <w:t>pěchoty koordinovaně útočit na jihovietnamské základny</w:t>
      </w:r>
      <w:r w:rsidR="00AE751F" w:rsidRPr="008D2DAE">
        <w:t xml:space="preserve"> v </w:t>
      </w:r>
      <w:r w:rsidR="000151F1" w:rsidRPr="008D2DAE">
        <w:t>provincii Quang Tri na severovýchodě Jižního Vietnamu. Tři severovietnamské divize se začaly valit přes demilitarizovanou zónu, aniž by</w:t>
      </w:r>
      <w:r w:rsidR="00AE751F" w:rsidRPr="008D2DAE">
        <w:t xml:space="preserve"> v </w:t>
      </w:r>
      <w:r w:rsidR="000151F1" w:rsidRPr="008D2DAE">
        <w:t>nejmenším dbaly na čtyři roky stará ujednání spojená se zastavením našeho bombardování. Podporovalo je více než 200 tanků</w:t>
      </w:r>
      <w:r w:rsidR="00AE751F" w:rsidRPr="008D2DAE">
        <w:t xml:space="preserve"> a </w:t>
      </w:r>
      <w:r w:rsidR="000151F1" w:rsidRPr="008D2DAE">
        <w:t>silné dělostřelectvo</w:t>
      </w:r>
      <w:r w:rsidR="00AE751F" w:rsidRPr="008D2DAE">
        <w:t xml:space="preserve"> s </w:t>
      </w:r>
      <w:r w:rsidR="000151F1" w:rsidRPr="008D2DAE">
        <w:t>velkým počtem nových bezzákluzových kanonů ráže 130 mm. Všechny tyto zbraně dodal Sovětský svaz. Další čerstvé jednotky byly přichystány napadnout severní část Jižního Vietnamu</w:t>
      </w:r>
      <w:r w:rsidR="00AE751F" w:rsidRPr="008D2DAE">
        <w:t xml:space="preserve"> z </w:t>
      </w:r>
      <w:r w:rsidR="000151F1" w:rsidRPr="008D2DAE">
        <w:t>Laosu</w:t>
      </w:r>
      <w:r w:rsidR="00AE751F" w:rsidRPr="008D2DAE">
        <w:t xml:space="preserve"> a </w:t>
      </w:r>
      <w:r w:rsidR="000151F1" w:rsidRPr="008D2DAE">
        <w:t>podél silnice 9 provést výpad přes údolí Ashau na město Hu</w:t>
      </w:r>
      <w:r w:rsidR="000C1256" w:rsidRPr="008D2DAE">
        <w:t>e</w:t>
      </w:r>
      <w:r w:rsidR="000151F1" w:rsidRPr="008D2DAE">
        <w:t>. Postupovaly by tak stejnou cestou jako Jihovietnamci předcházejícího roku při svém útoku na severovietnamské základny</w:t>
      </w:r>
      <w:r w:rsidR="00AE751F" w:rsidRPr="008D2DAE">
        <w:t xml:space="preserve"> v </w:t>
      </w:r>
      <w:r w:rsidR="000151F1" w:rsidRPr="008D2DAE">
        <w:t>Laosu, ale opačným směrem. Zlověstné množství vojáků se koncentrovalo</w:t>
      </w:r>
      <w:r w:rsidR="00AE751F" w:rsidRPr="008D2DAE">
        <w:t xml:space="preserve"> v </w:t>
      </w:r>
      <w:r w:rsidR="000151F1" w:rsidRPr="008D2DAE">
        <w:t>centrální vysočině</w:t>
      </w:r>
      <w:r w:rsidR="00AE751F" w:rsidRPr="008D2DAE">
        <w:t xml:space="preserve"> a </w:t>
      </w:r>
      <w:r w:rsidR="000151F1" w:rsidRPr="008D2DAE">
        <w:t>ohrožovalo města Kont</w:t>
      </w:r>
      <w:r w:rsidR="000271F4" w:rsidRPr="008D2DAE">
        <w:t>u</w:t>
      </w:r>
      <w:r w:rsidR="000151F1" w:rsidRPr="008D2DAE">
        <w:t>m</w:t>
      </w:r>
      <w:r w:rsidR="00AE751F" w:rsidRPr="008D2DAE">
        <w:t xml:space="preserve"> a </w:t>
      </w:r>
      <w:r w:rsidR="000151F1" w:rsidRPr="008D2DAE">
        <w:t>Pleiku. Tři severovietnamské divize se přesunovaly</w:t>
      </w:r>
      <w:r w:rsidR="00AE751F" w:rsidRPr="008D2DAE">
        <w:t xml:space="preserve"> z </w:t>
      </w:r>
      <w:r w:rsidR="000151F1" w:rsidRPr="008D2DAE">
        <w:t>Kambodže do jihovietnamské vojenské oblasti 3, do níž pat</w:t>
      </w:r>
      <w:r w:rsidR="000C1256" w:rsidRPr="008D2DAE">
        <w:t>řil</w:t>
      </w:r>
      <w:r w:rsidR="00AE751F" w:rsidRPr="008D2DAE">
        <w:t xml:space="preserve"> i </w:t>
      </w:r>
      <w:r w:rsidR="000151F1" w:rsidRPr="008D2DAE">
        <w:t xml:space="preserve">Saigon. Ofenziva nepřítele se tam očekávala každým okamžikem. Předstírání, že vietnamský konflikt je </w:t>
      </w:r>
      <w:r w:rsidR="00AE751F" w:rsidRPr="008D2DAE">
        <w:t>„</w:t>
      </w:r>
      <w:r w:rsidR="000151F1" w:rsidRPr="008D2DAE">
        <w:t>lidová válka</w:t>
      </w:r>
      <w:r w:rsidR="00AE751F" w:rsidRPr="008D2DAE">
        <w:t>“</w:t>
      </w:r>
      <w:r w:rsidR="000151F1" w:rsidRPr="008D2DAE">
        <w:t>, partyzánské povstání na Jihu, skončilo; toto byla invaze jednotek pravidelné severovietnamské armády na úrovni divizí.</w:t>
      </w:r>
    </w:p>
    <w:p w:rsidR="00AE751F" w:rsidRPr="008D2DAE" w:rsidRDefault="000151F1" w:rsidP="00BF453C">
      <w:pPr>
        <w:pStyle w:val="Textodsazen"/>
      </w:pPr>
      <w:r w:rsidRPr="008D2DAE">
        <w:t>Ve Washingtonu se jako obvykle na začátku velkých událostí dalo jen těžko zjistit, co se skutečně děje. Ministr obrany Laird již 31. března (na Velký pátek), hlásil, že se jedná</w:t>
      </w:r>
      <w:r w:rsidR="00AE751F" w:rsidRPr="008D2DAE">
        <w:t xml:space="preserve"> o </w:t>
      </w:r>
      <w:r w:rsidRPr="008D2DAE">
        <w:t>velkou severovietnamskou ofenzivu. Ale</w:t>
      </w:r>
      <w:r w:rsidR="00AE751F" w:rsidRPr="008D2DAE">
        <w:t xml:space="preserve"> z </w:t>
      </w:r>
      <w:r w:rsidRPr="008D2DAE">
        <w:t xml:space="preserve">Pentagonu přicházely zpočátku uklidňující zprávy. Generál Abrams, bylo nám řečeno, se nedomnívá, že by útok už dosáhl kritického stadia; zdálo se, že jihovietnamské podpůrné palebné základny odolávají. Není proto nutné, aby se věcí zabývala nejvyšší místa. Po dva dny se Washington choval, jako by nás nepřítel jen rázně testoval </w:t>
      </w:r>
      <w:r w:rsidR="00A76BE3" w:rsidRPr="008D2DAE">
        <w:t>–</w:t>
      </w:r>
      <w:r w:rsidRPr="008D2DAE">
        <w:t xml:space="preserve"> částečně proto, že bitva navenek probíhala příznivě. Existoval však ještě jeden důvod: civilní činitelé měli strach, aby se Nixon náhodou nepokusil realizovat svou často opakovanou hrozbu, že vrhne do boje všechny naše síly, pokud komunisté zahájí svou předpokládanou ofenzivu.</w:t>
      </w:r>
    </w:p>
    <w:p w:rsidR="00AE751F" w:rsidRPr="008D2DAE" w:rsidRDefault="000151F1" w:rsidP="00BF453C">
      <w:pPr>
        <w:pStyle w:val="Textodsazen"/>
      </w:pPr>
      <w:r w:rsidRPr="008D2DAE">
        <w:lastRenderedPageBreak/>
        <w:t>Nixon 1. dubna povolil nálety našeho letectva na vojenská uskupení</w:t>
      </w:r>
      <w:r w:rsidR="00AE751F" w:rsidRPr="008D2DAE">
        <w:t xml:space="preserve"> v </w:t>
      </w:r>
      <w:r w:rsidRPr="008D2DAE">
        <w:t>Severním Vietnamu, maximálně však do vzdálenosti čtyřiceti kilometrů severně od demilitarizované zóny. Čelili jsme však věčnému problému vietnamské války: špatné počasí neumožnilo provést letecké operace. Protože mraky byly neustále ve výšce</w:t>
      </w:r>
      <w:r w:rsidR="000C1256" w:rsidRPr="008D2DAE">
        <w:t xml:space="preserve"> </w:t>
      </w:r>
      <w:r w:rsidRPr="008D2DAE">
        <w:t>men</w:t>
      </w:r>
      <w:r w:rsidR="000C1256" w:rsidRPr="008D2DAE">
        <w:t>ší</w:t>
      </w:r>
      <w:r w:rsidRPr="008D2DAE">
        <w:t xml:space="preserve"> než 750 metrů, mohlo se uskutečnit jen velmi málo náletů na Sever. Několikrát denní jsem telefonoval admirálu Moorerovi, abych se zeptal, zda už jsme ve vzduchu; během prvních čtyřiceti osmi hodin mi vždy odpověděl, že nikoli. Chudák Moorer, který za nic nemohl, musel snášet neustálé obtěžování</w:t>
      </w:r>
      <w:r w:rsidR="00AE751F" w:rsidRPr="008D2DAE">
        <w:t xml:space="preserve"> z </w:t>
      </w:r>
      <w:r w:rsidRPr="008D2DAE">
        <w:t>mé strany</w:t>
      </w:r>
      <w:r w:rsidR="00AE751F" w:rsidRPr="008D2DAE">
        <w:t xml:space="preserve"> a </w:t>
      </w:r>
      <w:r w:rsidRPr="008D2DAE">
        <w:t>poslouchat mé sarkastické poznámky. Měl jsem dojem, že celé naše vojenské letectvo se skládá</w:t>
      </w:r>
      <w:r w:rsidR="00AE751F" w:rsidRPr="008D2DAE">
        <w:t xml:space="preserve"> z </w:t>
      </w:r>
      <w:r w:rsidRPr="008D2DAE">
        <w:t>křehkých strojů schopných létat pouze</w:t>
      </w:r>
      <w:r w:rsidR="00AE751F" w:rsidRPr="008D2DAE">
        <w:t xml:space="preserve"> v </w:t>
      </w:r>
      <w:r w:rsidRPr="008D2DAE">
        <w:t>nějaké válce probíhající na poušti</w:t>
      </w:r>
      <w:r w:rsidR="00AE751F" w:rsidRPr="008D2DAE">
        <w:t xml:space="preserve"> a v </w:t>
      </w:r>
      <w:r w:rsidRPr="008D2DAE">
        <w:t>červenci. Řekl jsem Moorerovi, že když naše letouny nemohou létat, mohly by snad alespoň těch čtyřicet kilometrů na sever rolovat.</w:t>
      </w:r>
      <w:r w:rsidRPr="008D2DAE">
        <w:rPr>
          <w:rStyle w:val="slopoznmkypodarou"/>
        </w:rPr>
        <w:footnoteReference w:id="89"/>
      </w:r>
    </w:p>
    <w:p w:rsidR="00AE751F" w:rsidRPr="008D2DAE" w:rsidRDefault="000151F1" w:rsidP="00BF453C">
      <w:pPr>
        <w:pStyle w:val="Textodsazen"/>
      </w:pPr>
      <w:r w:rsidRPr="008D2DAE">
        <w:t xml:space="preserve">Druhého dubna museli Jihovietnamci evakuovat čtrnáct základen na své straně demilitarizované zóny. Už se nedalo pochybovat, že probíhá nepřátelská </w:t>
      </w:r>
      <w:r w:rsidR="00E873E6" w:rsidRPr="008D2DAE">
        <w:t>ofenziv</w:t>
      </w:r>
      <w:r w:rsidRPr="008D2DAE">
        <w:t>a. Následující dva měsíce měly být rozhodující zkouškou pro vietnamizaci. Měli jsme se dovědět, zda námaha</w:t>
      </w:r>
      <w:r w:rsidR="00AE751F" w:rsidRPr="008D2DAE">
        <w:t xml:space="preserve"> a </w:t>
      </w:r>
      <w:r w:rsidRPr="008D2DAE">
        <w:t>zoufalá snaha</w:t>
      </w:r>
      <w:r w:rsidR="00AE751F" w:rsidRPr="008D2DAE">
        <w:t xml:space="preserve"> z </w:t>
      </w:r>
      <w:r w:rsidRPr="008D2DAE">
        <w:t>posledních tří let byly produktivní, nebo zda se ukáže, že veškeré naše úsilí bylo naprosto</w:t>
      </w:r>
      <w:r w:rsidR="00AE751F" w:rsidRPr="008D2DAE">
        <w:t xml:space="preserve"> k </w:t>
      </w:r>
      <w:r w:rsidRPr="008D2DAE">
        <w:t>ničemu.</w:t>
      </w:r>
    </w:p>
    <w:p w:rsidR="00AE751F" w:rsidRPr="008D2DAE" w:rsidRDefault="000151F1" w:rsidP="00BF453C">
      <w:pPr>
        <w:pStyle w:val="Textodsazen"/>
      </w:pPr>
      <w:r w:rsidRPr="008D2DAE">
        <w:t>Já jsem byl přesvědčen, že ať už bude výsledek ofenzivy jakýkoli, bude to znamenat konec války. Hanoj tentokrát vsadila vše na jednu kartu. Ať tak či onak, nyní nás čekala seriózní jednání;</w:t>
      </w:r>
      <w:r w:rsidR="00AE751F" w:rsidRPr="008D2DAE">
        <w:t xml:space="preserve"> a </w:t>
      </w:r>
      <w:r w:rsidRPr="008D2DAE">
        <w:t>bylo jasné, že jejich obsah bude záviset na tom, která strana zvítězí na bitevním poli. Pokud by se Jižní Vietnam zhroutil, válka by skončila debaklem. Jestliže by Saigon,</w:t>
      </w:r>
      <w:r w:rsidR="00AE751F" w:rsidRPr="008D2DAE">
        <w:t xml:space="preserve"> s </w:t>
      </w:r>
      <w:r w:rsidRPr="008D2DAE">
        <w:t>naší pomocí, odrazil celou severovietnamskou armádu, Hanoj by neměla jinou volbu než přistoupit na dohodu.</w:t>
      </w:r>
    </w:p>
    <w:p w:rsidR="00AE751F" w:rsidRPr="008D2DAE" w:rsidRDefault="00AE751F" w:rsidP="00BF453C">
      <w:pPr>
        <w:pStyle w:val="Textodsazen"/>
      </w:pPr>
      <w:r w:rsidRPr="008D2DAE">
        <w:t>V </w:t>
      </w:r>
      <w:r w:rsidR="000151F1" w:rsidRPr="008D2DAE">
        <w:t>sázce však bylo více. Jestliže bychom se ve Vietnamu zhroutili, ohrozili bychom svou trpělivě připravovanou zahraniční politiku. Pokud by se vůbec konal moskevský summit, pak by se odehrával poté, co by proběhly dva úspěšné útoky na americké zájmy, které Sověti umožnili dodávkami svý</w:t>
      </w:r>
      <w:r w:rsidR="000C1256" w:rsidRPr="008D2DAE">
        <w:t>c</w:t>
      </w:r>
      <w:r w:rsidR="000151F1" w:rsidRPr="008D2DAE">
        <w:t>h zbraní (nejprve</w:t>
      </w:r>
      <w:r w:rsidRPr="008D2DAE">
        <w:t xml:space="preserve"> v </w:t>
      </w:r>
      <w:r w:rsidR="000151F1" w:rsidRPr="008D2DAE">
        <w:t>indick</w:t>
      </w:r>
      <w:r w:rsidRPr="008D2DAE">
        <w:t>o-p</w:t>
      </w:r>
      <w:r w:rsidR="000151F1" w:rsidRPr="008D2DAE">
        <w:t>ákistánské válce</w:t>
      </w:r>
      <w:r w:rsidRPr="008D2DAE">
        <w:t xml:space="preserve"> a </w:t>
      </w:r>
      <w:r w:rsidR="000151F1" w:rsidRPr="008D2DAE">
        <w:t>nyní</w:t>
      </w:r>
      <w:r w:rsidRPr="008D2DAE">
        <w:t xml:space="preserve"> v </w:t>
      </w:r>
      <w:r w:rsidR="000151F1" w:rsidRPr="008D2DAE">
        <w:t>Indočíně). Naše vyjednáva</w:t>
      </w:r>
      <w:r w:rsidR="000C1256" w:rsidRPr="008D2DAE">
        <w:t>cí</w:t>
      </w:r>
      <w:r w:rsidR="000151F1" w:rsidRPr="008D2DAE">
        <w:t xml:space="preserve"> pozice by byla</w:t>
      </w:r>
      <w:r w:rsidRPr="008D2DAE">
        <w:t xml:space="preserve"> v </w:t>
      </w:r>
      <w:r w:rsidR="000151F1" w:rsidRPr="008D2DAE">
        <w:t>očích chladně kalkulujících vládců</w:t>
      </w:r>
      <w:r w:rsidRPr="008D2DAE">
        <w:t xml:space="preserve"> v </w:t>
      </w:r>
      <w:r w:rsidR="000151F1" w:rsidRPr="008D2DAE">
        <w:t>Kremlu žalostně slabá. Čína by mohla přehodnotit význam svých vazeb na Ameriku. Naši spojenci by měli pochybností</w:t>
      </w:r>
      <w:r w:rsidRPr="008D2DAE">
        <w:t xml:space="preserve"> o </w:t>
      </w:r>
      <w:r w:rsidR="000151F1" w:rsidRPr="008D2DAE">
        <w:t>našem úsudku</w:t>
      </w:r>
      <w:r w:rsidRPr="008D2DAE">
        <w:t xml:space="preserve"> a </w:t>
      </w:r>
      <w:r w:rsidR="000151F1" w:rsidRPr="008D2DAE">
        <w:t>schopnosti zvládat událostí, ať už by si</w:t>
      </w:r>
      <w:r w:rsidRPr="008D2DAE">
        <w:t xml:space="preserve"> o </w:t>
      </w:r>
      <w:r w:rsidR="000151F1" w:rsidRPr="008D2DAE">
        <w:t>podstatě naší vietnamské politiky mysleli cokoli.</w:t>
      </w:r>
      <w:r w:rsidRPr="008D2DAE">
        <w:t xml:space="preserve"> V </w:t>
      </w:r>
      <w:r w:rsidR="000151F1" w:rsidRPr="008D2DAE">
        <w:t xml:space="preserve">ostatních částech světa by ti, kdo </w:t>
      </w:r>
      <w:r w:rsidR="00CE7220" w:rsidRPr="008D2DAE">
        <w:t>věří</w:t>
      </w:r>
      <w:r w:rsidRPr="008D2DAE">
        <w:t xml:space="preserve"> v </w:t>
      </w:r>
      <w:r w:rsidR="000151F1" w:rsidRPr="008D2DAE">
        <w:t xml:space="preserve">rozhodující sílu zbraní, dostali velký stimul; což by mohlo znamenat explozi na Blízkém východě. Závažné důsledky, které by podle našeho názoru měla politická kapitulace, by ještě </w:t>
      </w:r>
      <w:r w:rsidR="000151F1" w:rsidRPr="008D2DAE">
        <w:lastRenderedPageBreak/>
        <w:t>zhoršil vojenský kolaps. Byli jsme rozhodnuti zabránit této katastrofě; hodlali jsme neutralizovat severovietnamskou ofenzivu</w:t>
      </w:r>
      <w:r w:rsidRPr="008D2DAE">
        <w:t xml:space="preserve"> a </w:t>
      </w:r>
      <w:r w:rsidR="000151F1" w:rsidRPr="008D2DAE">
        <w:t>ukončit válku za čestných podmínek. Bylo tady poslední, ale možná nejbolestnější utrpení války ve Vietnamu.</w:t>
      </w:r>
    </w:p>
    <w:p w:rsidR="00AE751F" w:rsidRPr="008D2DAE" w:rsidRDefault="000151F1" w:rsidP="00D37A2F">
      <w:pPr>
        <w:pStyle w:val="Nadpis3"/>
      </w:pPr>
      <w:bookmarkStart w:id="827" w:name="bookmark195"/>
      <w:bookmarkStart w:id="828" w:name="_Toc384757640"/>
      <w:bookmarkStart w:id="829" w:name="_Toc384757930"/>
      <w:bookmarkStart w:id="830" w:name="_Toc385021736"/>
      <w:r w:rsidRPr="008D2DAE">
        <w:t>Příprava ofenzivy</w:t>
      </w:r>
      <w:bookmarkEnd w:id="827"/>
      <w:bookmarkEnd w:id="828"/>
      <w:bookmarkEnd w:id="829"/>
      <w:bookmarkEnd w:id="830"/>
    </w:p>
    <w:p w:rsidR="00AE751F" w:rsidRPr="008D2DAE" w:rsidRDefault="0054659A" w:rsidP="00D91C83">
      <w:pPr>
        <w:pStyle w:val="Text-neodsazen"/>
      </w:pPr>
      <w:r w:rsidRPr="008D2DAE">
        <w:t>U</w:t>
      </w:r>
      <w:r w:rsidR="000151F1" w:rsidRPr="008D2DAE">
        <w:t>ž dlouho jsme předvídali, že nepřítel zahájí</w:t>
      </w:r>
      <w:r w:rsidR="00AE751F" w:rsidRPr="008D2DAE">
        <w:t xml:space="preserve"> v </w:t>
      </w:r>
      <w:r w:rsidR="000151F1" w:rsidRPr="008D2DAE">
        <w:t>roce 1972 ofenzivu. Severovietnamci demonstrovali</w:t>
      </w:r>
      <w:r w:rsidR="00AE751F" w:rsidRPr="008D2DAE">
        <w:t xml:space="preserve"> v </w:t>
      </w:r>
      <w:r w:rsidR="000151F1" w:rsidRPr="008D2DAE">
        <w:t>roce 1968, že velmi dobře chápou, jaký dopad má velký úder</w:t>
      </w:r>
      <w:r w:rsidR="00AE751F" w:rsidRPr="008D2DAE">
        <w:t xml:space="preserve"> v </w:t>
      </w:r>
      <w:r w:rsidR="000151F1" w:rsidRPr="008D2DAE">
        <w:t>roce, kdy se</w:t>
      </w:r>
      <w:r w:rsidR="00AE751F" w:rsidRPr="008D2DAE">
        <w:t xml:space="preserve"> v </w:t>
      </w:r>
      <w:r w:rsidR="000151F1" w:rsidRPr="008D2DAE">
        <w:t>Americe volí prezident. Nyní jejich nápor začal</w:t>
      </w:r>
      <w:r w:rsidR="00AE751F" w:rsidRPr="008D2DAE">
        <w:t xml:space="preserve"> v </w:t>
      </w:r>
      <w:r w:rsidR="000151F1" w:rsidRPr="008D2DAE">
        <w:t>kritickém momentu procesu vietnamizace,</w:t>
      </w:r>
      <w:r w:rsidR="00AE751F" w:rsidRPr="008D2DAE">
        <w:t xml:space="preserve"> v </w:t>
      </w:r>
      <w:r w:rsidR="000151F1" w:rsidRPr="008D2DAE">
        <w:t>němž jsme naše síly redukovali na zbytkovou úroveň, což provokovalo Hanoj, aby si ověřila, zda se Jihovietnamci dokážou postarat</w:t>
      </w:r>
      <w:r w:rsidR="00AE751F" w:rsidRPr="008D2DAE">
        <w:t xml:space="preserve"> o </w:t>
      </w:r>
      <w:r w:rsidR="000151F1" w:rsidRPr="008D2DAE">
        <w:t>svou vlastní obranu. Výpady do Kambodže</w:t>
      </w:r>
      <w:r w:rsidR="00AE751F" w:rsidRPr="008D2DAE">
        <w:t xml:space="preserve"> v </w:t>
      </w:r>
      <w:r w:rsidR="000151F1" w:rsidRPr="008D2DAE">
        <w:t>roce 1970</w:t>
      </w:r>
      <w:r w:rsidR="00AE751F" w:rsidRPr="008D2DAE">
        <w:t xml:space="preserve"> a </w:t>
      </w:r>
      <w:r w:rsidR="000151F1" w:rsidRPr="008D2DAE">
        <w:t>do Laosu</w:t>
      </w:r>
      <w:r w:rsidR="00AE751F" w:rsidRPr="008D2DAE">
        <w:t xml:space="preserve"> v </w:t>
      </w:r>
      <w:r w:rsidR="000151F1" w:rsidRPr="008D2DAE">
        <w:t>roce 1971 jsme provedli především proto, abychom Hanoji narušili časový plán invaze, které jsme nyní čelili. Protože zahájit útok bylo možné</w:t>
      </w:r>
      <w:r w:rsidR="00AE751F" w:rsidRPr="008D2DAE">
        <w:t xml:space="preserve"> z </w:t>
      </w:r>
      <w:r w:rsidR="000151F1" w:rsidRPr="008D2DAE">
        <w:t>technických důvodů jen</w:t>
      </w:r>
      <w:r w:rsidR="00AE751F" w:rsidRPr="008D2DAE">
        <w:t xml:space="preserve"> v </w:t>
      </w:r>
      <w:r w:rsidR="000151F1" w:rsidRPr="008D2DAE">
        <w:t>období sucha trvajícím od prosince do července, údery, které jsme Severovietnamcům zasadili, je donutily každý rok strávit cenný čas obnovováním zásobovacích cest</w:t>
      </w:r>
      <w:r w:rsidR="00AE751F" w:rsidRPr="008D2DAE">
        <w:t xml:space="preserve"> a </w:t>
      </w:r>
      <w:r w:rsidR="000151F1" w:rsidRPr="008D2DAE">
        <w:t>doplňováním zásob. Doufali jsme, že každý takto získaný měsíc posílí schopnost Jižního Vietnamu postavit se na odpor nepříteli</w:t>
      </w:r>
      <w:r w:rsidR="00AE751F" w:rsidRPr="008D2DAE">
        <w:t xml:space="preserve"> a </w:t>
      </w:r>
      <w:r w:rsidR="000151F1" w:rsidRPr="008D2DAE">
        <w:t>že každé oslabení moci Hanoje sníží efektivitu útoku, až</w:t>
      </w:r>
      <w:r w:rsidR="00AE751F" w:rsidRPr="008D2DAE">
        <w:t xml:space="preserve"> k </w:t>
      </w:r>
      <w:r w:rsidR="000151F1" w:rsidRPr="008D2DAE">
        <w:t>němu dojde.</w:t>
      </w:r>
      <w:r w:rsidR="00AE751F" w:rsidRPr="008D2DAE">
        <w:t xml:space="preserve"> A </w:t>
      </w:r>
      <w:r w:rsidR="000151F1" w:rsidRPr="008D2DAE">
        <w:t>Severovietnamci skutečně zahájili ofenzivu</w:t>
      </w:r>
      <w:r w:rsidR="00AE751F" w:rsidRPr="008D2DAE">
        <w:t xml:space="preserve"> o </w:t>
      </w:r>
      <w:r w:rsidR="000151F1" w:rsidRPr="008D2DAE">
        <w:t>dva měsíce později, než jsme čekali,</w:t>
      </w:r>
      <w:r w:rsidR="00AE751F" w:rsidRPr="008D2DAE">
        <w:t xml:space="preserve"> a </w:t>
      </w:r>
      <w:r w:rsidR="000151F1" w:rsidRPr="008D2DAE">
        <w:t>jejich útok nebyl nikdy opravdu koordinovaný.</w:t>
      </w:r>
    </w:p>
    <w:p w:rsidR="00AE751F" w:rsidRPr="008D2DAE" w:rsidRDefault="00AE751F" w:rsidP="00BF453C">
      <w:pPr>
        <w:pStyle w:val="Textodsazen"/>
      </w:pPr>
      <w:r w:rsidRPr="008D2DAE">
        <w:t>V </w:t>
      </w:r>
      <w:r w:rsidR="000151F1" w:rsidRPr="008D2DAE">
        <w:t>průběhu druhé poloviny roku 1971 začala Hanoj vydávat zlověstná veřejná prohlášení. Dick Helms, jenž 20. září 1971 podával informaci Radě pro otázky národní bezpečnosti, hlásil, že nepřítel výrazně posiluje své jednotky hned</w:t>
      </w:r>
      <w:r w:rsidRPr="008D2DAE">
        <w:t xml:space="preserve"> a </w:t>
      </w:r>
      <w:r w:rsidR="000151F1" w:rsidRPr="008D2DAE">
        <w:t>hranice demilitarizované zóny</w:t>
      </w:r>
      <w:r w:rsidRPr="008D2DAE">
        <w:t xml:space="preserve"> a </w:t>
      </w:r>
      <w:r w:rsidR="000151F1" w:rsidRPr="008D2DAE">
        <w:t>že ofenziva vedená právě přes ni je velmi pravděpodobná. Zhruba</w:t>
      </w:r>
      <w:r w:rsidRPr="008D2DAE">
        <w:t xml:space="preserve"> v </w:t>
      </w:r>
      <w:r w:rsidR="000151F1" w:rsidRPr="008D2DAE">
        <w:t>tom čase začínalo být zjevné, že Hanoj prokazatelně ztrácí zájem</w:t>
      </w:r>
      <w:r w:rsidRPr="008D2DAE">
        <w:t xml:space="preserve"> o </w:t>
      </w:r>
      <w:r w:rsidR="000151F1" w:rsidRPr="008D2DAE">
        <w:t>tajné rozhovory</w:t>
      </w:r>
      <w:r w:rsidRPr="008D2DAE">
        <w:t xml:space="preserve"> s </w:t>
      </w:r>
      <w:r w:rsidR="000151F1" w:rsidRPr="008D2DAE">
        <w:t>námi; Le Duc Tho přerušil jednání</w:t>
      </w:r>
      <w:r w:rsidRPr="008D2DAE">
        <w:t xml:space="preserve"> o </w:t>
      </w:r>
      <w:r w:rsidR="000151F1" w:rsidRPr="008D2DAE">
        <w:t>sedmibodovém</w:t>
      </w:r>
      <w:r w:rsidRPr="008D2DAE">
        <w:t xml:space="preserve"> a </w:t>
      </w:r>
      <w:r w:rsidR="000151F1" w:rsidRPr="008D2DAE">
        <w:t>devítibodovém plánu. Na náš nový návrh, kte</w:t>
      </w:r>
      <w:r w:rsidR="0058414F" w:rsidRPr="008D2DAE">
        <w:t>rý</w:t>
      </w:r>
      <w:r w:rsidR="000151F1" w:rsidRPr="008D2DAE">
        <w:t xml:space="preserve"> jsme prostřednictvím generála Walterse předložili Hanoji</w:t>
      </w:r>
      <w:r w:rsidRPr="008D2DAE">
        <w:t xml:space="preserve"> v </w:t>
      </w:r>
      <w:r w:rsidR="000151F1" w:rsidRPr="008D2DAE">
        <w:t>říjnu 1971, jsme nedostali žádnou odpověď; naše setkání</w:t>
      </w:r>
      <w:r w:rsidRPr="008D2DAE">
        <w:t xml:space="preserve"> s </w:t>
      </w:r>
      <w:r w:rsidR="000151F1" w:rsidRPr="008D2DAE">
        <w:t>Le Duc Them naplánované na 20. listopadu zrušila severovietnamská strana pouhé tři dny před jeho konáním</w:t>
      </w:r>
      <w:r w:rsidRPr="008D2DAE">
        <w:t xml:space="preserve"> a </w:t>
      </w:r>
      <w:r w:rsidR="000151F1" w:rsidRPr="008D2DAE">
        <w:t>jako důvod uvedla Le Duc Thovu nemoc. Naši nabídku, že se</w:t>
      </w:r>
      <w:r w:rsidRPr="008D2DAE">
        <w:t xml:space="preserve"> s </w:t>
      </w:r>
      <w:r w:rsidR="000151F1" w:rsidRPr="008D2DAE">
        <w:t>ním sejdeme</w:t>
      </w:r>
      <w:r w:rsidRPr="008D2DAE">
        <w:t xml:space="preserve"> v </w:t>
      </w:r>
      <w:r w:rsidR="000151F1" w:rsidRPr="008D2DAE">
        <w:t>nějakém jiném čase, jenž by vyhovoval oběma stranám, ignorovala.</w:t>
      </w:r>
    </w:p>
    <w:p w:rsidR="00AE751F" w:rsidRPr="008D2DAE" w:rsidRDefault="000151F1" w:rsidP="00BF453C">
      <w:pPr>
        <w:pStyle w:val="Textodsazen"/>
      </w:pPr>
      <w:r w:rsidRPr="008D2DAE">
        <w:t>Od 4. ledna 1972 začal generál Abrams varovat, že se blíží severovietnamská ofenziva. Ve své zprávě</w:t>
      </w:r>
      <w:r w:rsidR="00AE751F" w:rsidRPr="008D2DAE">
        <w:t xml:space="preserve"> z </w:t>
      </w:r>
      <w:r w:rsidRPr="008D2DAE">
        <w:t xml:space="preserve">20. ledna předpovídal, že se nepřítel pokusí </w:t>
      </w:r>
      <w:r w:rsidR="00AE751F" w:rsidRPr="008D2DAE">
        <w:t>„</w:t>
      </w:r>
      <w:r w:rsidRPr="008D2DAE">
        <w:t>vytvořit nám tu nejhorší možnou situaci, jaké je schopen</w:t>
      </w:r>
      <w:r w:rsidR="00AE751F" w:rsidRPr="008D2DAE">
        <w:t>“</w:t>
      </w:r>
      <w:r w:rsidRPr="008D2DAE">
        <w:t>. Abrams očekával, že Hanoj zahájí útok již</w:t>
      </w:r>
      <w:r w:rsidR="00AE751F" w:rsidRPr="008D2DAE">
        <w:t xml:space="preserve"> v </w:t>
      </w:r>
      <w:r w:rsidRPr="008D2DAE">
        <w:t>první polovině února, těsně před Nixonovou cestou do Pekingu. Žádal</w:t>
      </w:r>
      <w:r w:rsidR="00AE751F" w:rsidRPr="008D2DAE">
        <w:t xml:space="preserve"> o </w:t>
      </w:r>
      <w:r w:rsidRPr="008D2DAE">
        <w:t>povolení přerušit přípravy nepřítele nálety na oblasti severně od demilitarizované zóny. Uzavřel upozorněním, že toto bude rozhodující bitva</w:t>
      </w:r>
      <w:r w:rsidR="00AE751F" w:rsidRPr="008D2DAE">
        <w:t xml:space="preserve"> a </w:t>
      </w:r>
      <w:r w:rsidRPr="008D2DAE">
        <w:t xml:space="preserve">že on jakožto polní velitel potřebuje mít předem </w:t>
      </w:r>
      <w:r w:rsidRPr="008D2DAE">
        <w:lastRenderedPageBreak/>
        <w:t xml:space="preserve">maximální prostor pro rozhodování. Abrams pak dodal předvídavě: </w:t>
      </w:r>
      <w:r w:rsidR="00AE751F" w:rsidRPr="008D2DAE">
        <w:t>„V </w:t>
      </w:r>
      <w:r w:rsidRPr="008D2DAE">
        <w:t>podstatě, až tohle všechno skončí, nebude hlavní otázkou, jaké konkrétní cíle byly</w:t>
      </w:r>
      <w:r w:rsidR="00AE751F" w:rsidRPr="008D2DAE">
        <w:t xml:space="preserve"> v </w:t>
      </w:r>
      <w:r w:rsidRPr="008D2DAE">
        <w:t>jižní části Severního Vietnamu zasaženy. Hlavní otázkou bude, zda vietnamizace uspěje nebo selže.</w:t>
      </w:r>
      <w:r w:rsidR="00AE751F" w:rsidRPr="008D2DAE">
        <w:t>“</w:t>
      </w:r>
    </w:p>
    <w:p w:rsidR="00AE751F" w:rsidRPr="008D2DAE" w:rsidRDefault="000151F1" w:rsidP="00BF453C">
      <w:pPr>
        <w:pStyle w:val="Textodsazen"/>
      </w:pPr>
      <w:r w:rsidRPr="008D2DAE">
        <w:t>Svolal jsem na 24. ledna kontrolní skupinu, aby zvážila žádost generála Abramse. Nikomu se nechtělo obnovit útoky na Sever. Bílý dům se domníval, že nálety ovlivní cestu do Pekingu, ministerstvo zahraničí se obávalo, že zruinují vyhlídku na jednání, ministerstvu obrany se zoufale nelíbilo, že by mělo zatížit svůj rozpočet novým břemenem.</w:t>
      </w:r>
      <w:r w:rsidR="00AE751F" w:rsidRPr="008D2DAE">
        <w:t xml:space="preserve"> A </w:t>
      </w:r>
      <w:r w:rsidRPr="008D2DAE">
        <w:t>všichni se děsili výbuchu nevole veřejnosti, který bychom zcela jistě rozpoutali obnovením náletů na Sever, byť by šlo</w:t>
      </w:r>
      <w:r w:rsidR="00AE751F" w:rsidRPr="008D2DAE">
        <w:t xml:space="preserve"> o </w:t>
      </w:r>
      <w:r w:rsidRPr="008D2DAE">
        <w:t>omezenou část jeho území. Někteří si pomáhali tím, že bagatelizovali hrozbu, které jsme čelili, což je dosti častý způsob, jak se vyhnout nutnosti přijmout nějaké rozhodnutí.</w:t>
      </w:r>
      <w:r w:rsidR="00AE751F" w:rsidRPr="008D2DAE">
        <w:t xml:space="preserve"> V </w:t>
      </w:r>
      <w:r w:rsidRPr="008D2DAE">
        <w:t>kontrolní skupině zavládl konsensus, že Severovietnamci povedou útok</w:t>
      </w:r>
      <w:r w:rsidR="00AE751F" w:rsidRPr="008D2DAE">
        <w:t xml:space="preserve"> v </w:t>
      </w:r>
      <w:r w:rsidRPr="008D2DAE">
        <w:t>centrální vysočině; obavy generála Abramse</w:t>
      </w:r>
      <w:r w:rsidR="00AE751F" w:rsidRPr="008D2DAE">
        <w:t xml:space="preserve"> z </w:t>
      </w:r>
      <w:r w:rsidRPr="008D2DAE">
        <w:t>koncentrování velkého počtu severovietnamských vojáků hned</w:t>
      </w:r>
      <w:r w:rsidR="00AE751F" w:rsidRPr="008D2DAE">
        <w:t xml:space="preserve"> a </w:t>
      </w:r>
      <w:r w:rsidRPr="008D2DAE">
        <w:t xml:space="preserve">demilitarizované zóny členové skupiny nesdíleli. </w:t>
      </w:r>
      <w:r w:rsidR="0052696C" w:rsidRPr="008D2DAE">
        <w:t>Š</w:t>
      </w:r>
      <w:r w:rsidRPr="008D2DAE">
        <w:t>estadvacátého ledna nalezl Mel Laird klasický kompromis. Doporučil, aby prezident dal Abramsovi část jím požadovaných pravomocí, ovšem bez svolení</w:t>
      </w:r>
      <w:r w:rsidR="000C1256" w:rsidRPr="008D2DAE">
        <w:t xml:space="preserve"> </w:t>
      </w:r>
      <w:r w:rsidRPr="008D2DAE">
        <w:t xml:space="preserve">bombardovat Sever. </w:t>
      </w:r>
      <w:r w:rsidR="0052696C" w:rsidRPr="008D2DAE">
        <w:t>Místo</w:t>
      </w:r>
      <w:r w:rsidRPr="008D2DAE">
        <w:t xml:space="preserve"> toho schválil zvýšenou leteckou aktivitu na Jihu</w:t>
      </w:r>
      <w:r w:rsidR="00AE751F" w:rsidRPr="008D2DAE">
        <w:t xml:space="preserve"> a </w:t>
      </w:r>
      <w:r w:rsidRPr="008D2DAE">
        <w:t>umístění dalších senzorů do demilitarizované zóny. Senzory by nám samozřejmě řekly, že probíhá nějaký útok, nezabránily by mu však</w:t>
      </w:r>
      <w:r w:rsidR="00AE751F" w:rsidRPr="008D2DAE">
        <w:t xml:space="preserve"> a </w:t>
      </w:r>
      <w:r w:rsidRPr="008D2DAE">
        <w:t>nezvýšily by naši schopnost postavit se mu. Souhlasil jsem</w:t>
      </w:r>
      <w:r w:rsidR="00AE751F" w:rsidRPr="008D2DAE">
        <w:t xml:space="preserve"> s </w:t>
      </w:r>
      <w:r w:rsidRPr="008D2DAE">
        <w:t>Lairdovým odmítnutím povolit nové útoky na Sever ze dvou důvodů: nezdálo se moudré přistoupit</w:t>
      </w:r>
      <w:r w:rsidR="00AE751F" w:rsidRPr="008D2DAE">
        <w:t xml:space="preserve"> k </w:t>
      </w:r>
      <w:r w:rsidRPr="008D2DAE">
        <w:t>takovému opatření dva týdny před Nixonovou návštěvou Číny,</w:t>
      </w:r>
      <w:r w:rsidR="00AE751F" w:rsidRPr="008D2DAE">
        <w:t xml:space="preserve"> a </w:t>
      </w:r>
      <w:r w:rsidRPr="008D2DAE">
        <w:t>také jsem se domníval, že bombardování má smysl pouze tehdy, j</w:t>
      </w:r>
      <w:r w:rsidR="00AE751F" w:rsidRPr="008D2DAE">
        <w:t>e-l</w:t>
      </w:r>
      <w:r w:rsidRPr="008D2DAE">
        <w:t>i stálé,</w:t>
      </w:r>
      <w:r w:rsidR="00AE751F" w:rsidRPr="008D2DAE">
        <w:t xml:space="preserve"> a k </w:t>
      </w:r>
      <w:r w:rsidRPr="008D2DAE">
        <w:t>takové operaci jsme mohli přistoupit jen</w:t>
      </w:r>
      <w:r w:rsidR="00AE751F" w:rsidRPr="008D2DAE">
        <w:t xml:space="preserve"> v </w:t>
      </w:r>
      <w:r w:rsidRPr="008D2DAE">
        <w:t xml:space="preserve">případě nějaké velké severovietnamské provokace. Museli jsme dělat přímo psí kusy, abychom uchlácholili ty, kdo byli připraveni vinu za každou krizi svalit na svou vlastní vládu. Proto jsem dal přednost tomu, aby poskytnutí pravomocí znovu bombardovat Severní Vietnam bylo odloženo do té doby, než budeme moci říci, že útok nepřítele má rozměry </w:t>
      </w:r>
      <w:r w:rsidR="00E873E6" w:rsidRPr="008D2DAE">
        <w:t>ofenziv</w:t>
      </w:r>
      <w:r w:rsidRPr="008D2DAE">
        <w:t>y.</w:t>
      </w:r>
    </w:p>
    <w:p w:rsidR="00AE751F" w:rsidRPr="008D2DAE" w:rsidRDefault="000151F1" w:rsidP="00BF453C">
      <w:pPr>
        <w:pStyle w:val="Textodsazen"/>
      </w:pPr>
      <w:r w:rsidRPr="008D2DAE">
        <w:t>Nicméně jsem chtěl, abychom tohoto období vyčkávání využili</w:t>
      </w:r>
      <w:r w:rsidR="00AE751F" w:rsidRPr="008D2DAE">
        <w:t xml:space="preserve"> k </w:t>
      </w:r>
      <w:r w:rsidRPr="008D2DAE">
        <w:t>maximálnímu možnému posílení našich sil. Nutil jsem Lairda, aby změnil složení stahovaných jednotek</w:t>
      </w:r>
      <w:r w:rsidR="00AE751F" w:rsidRPr="008D2DAE">
        <w:t xml:space="preserve"> s </w:t>
      </w:r>
      <w:r w:rsidRPr="008D2DAE">
        <w:t xml:space="preserve">cílem ponechat na místě kvůli mobilitě našich jednotek tolik helikoptér, kolik jen bude možné. Také jsem doporučil, aby byl zvýšen počet našich bombardérů </w:t>
      </w:r>
      <w:r w:rsidR="00AE751F" w:rsidRPr="008D2DAE">
        <w:t>B-5</w:t>
      </w:r>
      <w:r w:rsidRPr="008D2DAE">
        <w:t>2, letounů schopných operovat za každého počasí</w:t>
      </w:r>
      <w:r w:rsidR="00AE751F" w:rsidRPr="008D2DAE">
        <w:t xml:space="preserve"> a </w:t>
      </w:r>
      <w:r w:rsidRPr="008D2DAE">
        <w:t>letadlových lodí. Nixon svolal</w:t>
      </w:r>
      <w:r w:rsidR="00AE751F" w:rsidRPr="008D2DAE">
        <w:t xml:space="preserve"> z </w:t>
      </w:r>
      <w:r w:rsidRPr="008D2DAE">
        <w:t>těchto důvodů na 2. února jednání Rady pro otázky národní bezpečnosti,</w:t>
      </w:r>
      <w:r w:rsidR="00AE751F" w:rsidRPr="008D2DAE">
        <w:t xml:space="preserve"> k </w:t>
      </w:r>
      <w:r w:rsidRPr="008D2DAE">
        <w:t>němuž přizval také Johna Connallyho, jak to dělal vždy, když bylo pravděpodobné, že bude potřebovat podporu, neboť členové rady nebudou ochotni souhlasit</w:t>
      </w:r>
      <w:r w:rsidR="00AE751F" w:rsidRPr="008D2DAE">
        <w:t xml:space="preserve"> s </w:t>
      </w:r>
      <w:r w:rsidRPr="008D2DAE">
        <w:t>tvrdým kursem. Prezidentova řeč odrážela jednací body, které jsem připravil (nemohu najít záznam tohoto jednání):</w:t>
      </w:r>
    </w:p>
    <w:p w:rsidR="00AE751F" w:rsidRPr="008D2DAE" w:rsidRDefault="00AE751F" w:rsidP="00BF453C">
      <w:pPr>
        <w:pStyle w:val="Textodsazen"/>
      </w:pPr>
    </w:p>
    <w:p w:rsidR="00AE751F" w:rsidRPr="008D2DAE" w:rsidRDefault="000151F1" w:rsidP="006C5C15">
      <w:pPr>
        <w:pStyle w:val="Text-cittneodsazen"/>
      </w:pPr>
      <w:r w:rsidRPr="008D2DAE">
        <w:t>Nepřijmu žádné selhání, jež by mohlo být přičítáno nedostatečné</w:t>
      </w:r>
      <w:r w:rsidR="00AE751F" w:rsidRPr="008D2DAE">
        <w:t xml:space="preserve"> </w:t>
      </w:r>
      <w:r w:rsidR="00AE751F" w:rsidRPr="008D2DAE">
        <w:lastRenderedPageBreak/>
        <w:t>a </w:t>
      </w:r>
      <w:r w:rsidRPr="008D2DAE">
        <w:t>nevčasné americké podpoře nebo chybám, jež by udělalo naše vlastní vedení, či nedostatku rozhodnosti. Musíme udělat vše, co je možné, abychom pomohli Jihovietnamcům,</w:t>
      </w:r>
      <w:r w:rsidR="00AE751F" w:rsidRPr="008D2DAE">
        <w:t xml:space="preserve"> a </w:t>
      </w:r>
      <w:r w:rsidRPr="008D2DAE">
        <w:t>zajistit, aby měli prostředky</w:t>
      </w:r>
      <w:r w:rsidR="00AE751F" w:rsidRPr="008D2DAE">
        <w:t xml:space="preserve"> i </w:t>
      </w:r>
      <w:r w:rsidRPr="008D2DAE">
        <w:t>vůli postavit se letošnímu útoku Hanoje.</w:t>
      </w:r>
    </w:p>
    <w:p w:rsidR="00AE751F" w:rsidRPr="008D2DAE" w:rsidRDefault="00AE751F" w:rsidP="006C5C15">
      <w:pPr>
        <w:pStyle w:val="Text-cittodsazen"/>
      </w:pPr>
      <w:r w:rsidRPr="008D2DAE">
        <w:t>V </w:t>
      </w:r>
      <w:r w:rsidR="000151F1" w:rsidRPr="008D2DAE">
        <w:t>zásadě nemůžeme očekávat, že</w:t>
      </w:r>
      <w:r w:rsidRPr="008D2DAE">
        <w:t xml:space="preserve"> s </w:t>
      </w:r>
      <w:r w:rsidR="000151F1" w:rsidRPr="008D2DAE">
        <w:t>námi bude nepřítel seriózně vyjednávat, dokud nedojde</w:t>
      </w:r>
      <w:r w:rsidRPr="008D2DAE">
        <w:t xml:space="preserve"> k </w:t>
      </w:r>
      <w:r w:rsidR="000151F1" w:rsidRPr="008D2DAE">
        <w:t>přesvědčení, že mu pokračování války nic nevynese. To od nás vyžaduje během nadcházejícího období sucha maximální úsilí. Nevzpomínám si, že by</w:t>
      </w:r>
      <w:r w:rsidRPr="008D2DAE">
        <w:t xml:space="preserve"> v </w:t>
      </w:r>
      <w:r w:rsidR="000151F1" w:rsidRPr="008D2DAE">
        <w:t>tomto bolestném konfliktu existovalo nějaké kritičtější období,</w:t>
      </w:r>
      <w:r w:rsidRPr="008D2DAE">
        <w:t xml:space="preserve"> a </w:t>
      </w:r>
      <w:r w:rsidR="000151F1" w:rsidRPr="008D2DAE">
        <w:t>očekávám od každého</w:t>
      </w:r>
      <w:r w:rsidRPr="008D2DAE">
        <w:t xml:space="preserve"> z </w:t>
      </w:r>
      <w:r w:rsidR="000151F1" w:rsidRPr="008D2DAE">
        <w:t>vás, že mne promptně upozorní na každý návrh dodatečných opatření,</w:t>
      </w:r>
      <w:r w:rsidRPr="008D2DAE">
        <w:t xml:space="preserve"> s </w:t>
      </w:r>
      <w:r w:rsidR="000151F1" w:rsidRPr="008D2DAE">
        <w:t>nimiž by kdokoli</w:t>
      </w:r>
      <w:r w:rsidRPr="008D2DAE">
        <w:t xml:space="preserve"> z </w:t>
      </w:r>
      <w:r w:rsidR="000151F1" w:rsidRPr="008D2DAE">
        <w:t>vás mohl přijít</w:t>
      </w:r>
      <w:r w:rsidRPr="008D2DAE">
        <w:t xml:space="preserve"> a </w:t>
      </w:r>
      <w:r w:rsidR="000151F1" w:rsidRPr="008D2DAE">
        <w:t>jež bychom mohli přijmout, abychom zajistili úspěch.</w:t>
      </w:r>
    </w:p>
    <w:p w:rsidR="00AE751F" w:rsidRPr="008D2DAE" w:rsidRDefault="00AE751F" w:rsidP="00BF453C">
      <w:pPr>
        <w:pStyle w:val="Textodsazen"/>
      </w:pPr>
    </w:p>
    <w:p w:rsidR="00AE751F" w:rsidRPr="008D2DAE" w:rsidRDefault="000151F1" w:rsidP="00BF453C">
      <w:pPr>
        <w:pStyle w:val="Textodsazen"/>
      </w:pPr>
      <w:r w:rsidRPr="008D2DAE">
        <w:t>Nixon dělal rozhodnutí na jednáních Rady pro otázky národní bezpečnosti jen</w:t>
      </w:r>
      <w:r w:rsidR="00AE751F" w:rsidRPr="008D2DAE">
        <w:t xml:space="preserve"> v </w:t>
      </w:r>
      <w:r w:rsidRPr="008D2DAE">
        <w:t>nejkrajnějších případech. Když byl</w:t>
      </w:r>
      <w:r w:rsidR="00AE751F" w:rsidRPr="008D2DAE">
        <w:t xml:space="preserve"> v </w:t>
      </w:r>
      <w:r w:rsidRPr="008D2DAE">
        <w:t>místnosti, chtěl se vyhnout nátlaku. Nelíbily se mu náznaky, že rada nemá jen poradní roli. Proto čekal až do odpoledne, než nařídil posílit naše jednotky další letadlovou lodí</w:t>
      </w:r>
      <w:r w:rsidR="00AE751F" w:rsidRPr="008D2DAE">
        <w:t xml:space="preserve"> a </w:t>
      </w:r>
      <w:r w:rsidRPr="008D2DAE">
        <w:t xml:space="preserve">dalšími bombardéry </w:t>
      </w:r>
      <w:r w:rsidR="00AE751F" w:rsidRPr="008D2DAE">
        <w:t>B-5</w:t>
      </w:r>
      <w:r w:rsidRPr="008D2DAE">
        <w:t>2</w:t>
      </w:r>
      <w:r w:rsidR="00AE751F" w:rsidRPr="008D2DAE">
        <w:t xml:space="preserve"> a </w:t>
      </w:r>
      <w:r w:rsidRPr="008D2DAE">
        <w:t>letouny schopnými operovat za každého počasí.</w:t>
      </w:r>
    </w:p>
    <w:p w:rsidR="00AE751F" w:rsidRPr="008D2DAE" w:rsidRDefault="000151F1" w:rsidP="00BF453C">
      <w:pPr>
        <w:pStyle w:val="Textodsazen"/>
      </w:pPr>
      <w:r w:rsidRPr="008D2DAE">
        <w:t>Mezitím jsme byli konfrontováni</w:t>
      </w:r>
      <w:r w:rsidR="00AE751F" w:rsidRPr="008D2DAE">
        <w:t xml:space="preserve"> s </w:t>
      </w:r>
      <w:r w:rsidRPr="008D2DAE">
        <w:t>protikladnými potřebami vyplývajícími</w:t>
      </w:r>
      <w:r w:rsidR="00AE751F" w:rsidRPr="008D2DAE">
        <w:t xml:space="preserve"> z </w:t>
      </w:r>
      <w:r w:rsidRPr="008D2DAE">
        <w:t>naší vnitropolitické situace. T</w:t>
      </w:r>
      <w:r w:rsidR="000C1256" w:rsidRPr="008D2DAE">
        <w:t>y</w:t>
      </w:r>
      <w:r w:rsidRPr="008D2DAE">
        <w:t xml:space="preserve"> neutralizovaly přinejmenším část na</w:t>
      </w:r>
      <w:r w:rsidR="000C1256" w:rsidRPr="008D2DAE">
        <w:t>š</w:t>
      </w:r>
      <w:r w:rsidRPr="008D2DAE">
        <w:t xml:space="preserve">ich přípravných opatření. Třináctého ledna, přestože se severovietnamské síly </w:t>
      </w:r>
      <w:r w:rsidR="000C1256" w:rsidRPr="008D2DAE">
        <w:t>š</w:t>
      </w:r>
      <w:r w:rsidRPr="008D2DAE">
        <w:t>ikovaly</w:t>
      </w:r>
      <w:r w:rsidR="00AE751F" w:rsidRPr="008D2DAE">
        <w:t xml:space="preserve"> k </w:t>
      </w:r>
      <w:r w:rsidRPr="008D2DAE">
        <w:t>útoku, jsme považovali za nutné oznámit, že do 1. května stáhneme dal</w:t>
      </w:r>
      <w:r w:rsidR="000C1256" w:rsidRPr="008D2DAE">
        <w:t>š</w:t>
      </w:r>
      <w:r w:rsidRPr="008D2DAE">
        <w:t>ích 70 000 našich vojáků.</w:t>
      </w:r>
      <w:r w:rsidR="00AE751F" w:rsidRPr="008D2DAE">
        <w:t xml:space="preserve"> V </w:t>
      </w:r>
      <w:r w:rsidRPr="008D2DAE">
        <w:t>průběhu necelých tří let jsme stáhli 480 500</w:t>
      </w:r>
      <w:r w:rsidR="00AE751F" w:rsidRPr="008D2DAE">
        <w:t xml:space="preserve"> z </w:t>
      </w:r>
      <w:r w:rsidRPr="008D2DAE">
        <w:t>545 000 mužů, které</w:t>
      </w:r>
      <w:r w:rsidR="000C1256" w:rsidRPr="008D2DAE">
        <w:t xml:space="preserve"> </w:t>
      </w:r>
      <w:r w:rsidRPr="008D2DAE">
        <w:t>jsme našli ve Vietnamu po nástupu do úřadu. Udělali jsme to</w:t>
      </w:r>
      <w:r w:rsidR="00AE751F" w:rsidRPr="008D2DAE">
        <w:t xml:space="preserve"> a </w:t>
      </w:r>
      <w:r w:rsidRPr="008D2DAE">
        <w:t>přitom jsme zlepšili vojenskou situaci</w:t>
      </w:r>
      <w:r w:rsidR="00AE751F" w:rsidRPr="008D2DAE">
        <w:t xml:space="preserve"> a </w:t>
      </w:r>
      <w:r w:rsidRPr="008D2DAE">
        <w:t>rozšířili oblast kontrolovanou vládou Jižního Vietnamu. Avšak hlad po stahování byl neukojitelný; odchod se stal sám sobě účelem. Na začátku března, když se zjevně blížila rozhodující severovietnamská ofenziva, jsme se tudíž nacházeli</w:t>
      </w:r>
      <w:r w:rsidR="00AE751F" w:rsidRPr="008D2DAE">
        <w:t xml:space="preserve"> v </w:t>
      </w:r>
      <w:r w:rsidRPr="008D2DAE">
        <w:t xml:space="preserve">paradoxní situaci, kdy jsme posílali do Vietnamu posily </w:t>
      </w:r>
      <w:r w:rsidR="00A76BE3" w:rsidRPr="008D2DAE">
        <w:t>–</w:t>
      </w:r>
      <w:r w:rsidRPr="008D2DAE">
        <w:t xml:space="preserve"> bombardéry </w:t>
      </w:r>
      <w:r w:rsidR="00AE751F" w:rsidRPr="008D2DAE">
        <w:t>B-5</w:t>
      </w:r>
      <w:r w:rsidRPr="008D2DAE">
        <w:t xml:space="preserve">2, letadlové lodě </w:t>
      </w:r>
      <w:r w:rsidR="00A76BE3" w:rsidRPr="008D2DAE">
        <w:t>–</w:t>
      </w:r>
      <w:r w:rsidRPr="008D2DAE">
        <w:t>, které neměnily počet vojáků, zatímco jsme pokračovali ve stahování pozemních jednotek</w:t>
      </w:r>
      <w:r w:rsidR="00AE751F" w:rsidRPr="008D2DAE">
        <w:t xml:space="preserve"> a </w:t>
      </w:r>
      <w:r w:rsidRPr="008D2DAE">
        <w:t>plánovali oznámení odsunu dalších jednotek, který by začal kolem 1. května. Ani Nixon, ani já jsme se nedomnívali, že bychom mohli riskovat nejrozumnější rozhodnutí, tedy zastavit stahování vojáků, když se blížila velká ofenziva.</w:t>
      </w:r>
    </w:p>
    <w:p w:rsidR="00AE751F" w:rsidRPr="008D2DAE" w:rsidRDefault="000151F1" w:rsidP="00BF453C">
      <w:pPr>
        <w:pStyle w:val="Textodsazen"/>
      </w:pPr>
      <w:r w:rsidRPr="008D2DAE">
        <w:t>Březen se proto změnil</w:t>
      </w:r>
      <w:r w:rsidR="00AE751F" w:rsidRPr="008D2DAE">
        <w:t xml:space="preserve"> v </w:t>
      </w:r>
      <w:r w:rsidRPr="008D2DAE">
        <w:t>období čekání</w:t>
      </w:r>
      <w:r w:rsidR="00AE751F" w:rsidRPr="008D2DAE">
        <w:t xml:space="preserve"> a </w:t>
      </w:r>
      <w:r w:rsidRPr="008D2DAE">
        <w:t>přijímání rozhodnutí, která odrážela celonárodní schizofrenii: stahování bylo kombinováno</w:t>
      </w:r>
      <w:r w:rsidR="00AE751F" w:rsidRPr="008D2DAE">
        <w:t xml:space="preserve"> s </w:t>
      </w:r>
      <w:r w:rsidRPr="008D2DAE">
        <w:t>vysíláním posil; chvíli jsme hrozili odvetnou akcí, pak jsme se zase na krátký okamžik kojili nadějí, že Hanoj snad protentokrát blufuje. Nezmocňovala se nás úzkost, ani jsme nepociťovali přílišnou sebedůvěru, spíše jsme rezignovaně přijímali vývoj událostí. Generál Abrams, jenž počítal</w:t>
      </w:r>
      <w:r w:rsidR="00AE751F" w:rsidRPr="008D2DAE">
        <w:t xml:space="preserve"> s </w:t>
      </w:r>
      <w:r w:rsidRPr="008D2DAE">
        <w:t>tím, že útok bude veden současně přes demilitarizovanou zónu</w:t>
      </w:r>
      <w:r w:rsidR="00AE751F" w:rsidRPr="008D2DAE">
        <w:t xml:space="preserve"> a v </w:t>
      </w:r>
      <w:r w:rsidRPr="008D2DAE">
        <w:t>centrální vysočině, začínal nyní uvažovat</w:t>
      </w:r>
      <w:r w:rsidR="00AE751F" w:rsidRPr="008D2DAE">
        <w:t xml:space="preserve"> o </w:t>
      </w:r>
      <w:r w:rsidRPr="008D2DAE">
        <w:t xml:space="preserve">možnosti třetího paralelního výpadu nepřítele přes kambodžskou hranici do jihovietnamské vojenské oblasti 3. Já jsem 10. března řekl Nixonovi, ať očekává, že Severovietnamci do deseti dnů zaútočí na Jižní Vietnam na </w:t>
      </w:r>
      <w:r w:rsidRPr="008D2DAE">
        <w:lastRenderedPageBreak/>
        <w:t>třech frontách současně. Nabádal jsem ho, aby nezasahoval proti Severnímu Vietnamu, dokud nebude každému rozumně uvažujícímu člověku jasné, že to nejsme my, kdo se snaží rozhodnout silou; pak bychom měli zasadit tvrdý úder. Mezitím bychom měli letecké posily, které nedávno dorazily na místo, využít</w:t>
      </w:r>
      <w:r w:rsidR="00AE751F" w:rsidRPr="008D2DAE">
        <w:t xml:space="preserve"> k </w:t>
      </w:r>
      <w:r w:rsidRPr="008D2DAE">
        <w:t>tomu, abychom přerušili přípravy nepřítele, který shromažďoval jednotky</w:t>
      </w:r>
      <w:r w:rsidR="00AE751F" w:rsidRPr="008D2DAE">
        <w:t xml:space="preserve"> v </w:t>
      </w:r>
      <w:r w:rsidRPr="008D2DAE">
        <w:t>Jižním Vietnamu, Laosu</w:t>
      </w:r>
      <w:r w:rsidR="00AE751F" w:rsidRPr="008D2DAE">
        <w:t xml:space="preserve"> a </w:t>
      </w:r>
      <w:r w:rsidRPr="008D2DAE">
        <w:t>Kambodži,</w:t>
      </w:r>
      <w:r w:rsidR="00AE751F" w:rsidRPr="008D2DAE">
        <w:t xml:space="preserve"> a </w:t>
      </w:r>
      <w:r w:rsidRPr="008D2DAE">
        <w:t>bránili mu tak co nejdéle</w:t>
      </w:r>
      <w:r w:rsidR="00AE751F" w:rsidRPr="008D2DAE">
        <w:t xml:space="preserve"> v </w:t>
      </w:r>
      <w:r w:rsidRPr="008D2DAE">
        <w:t xml:space="preserve">zahájení jeho ofenzivy. Nixon navrhl strategii, kterou považoval za </w:t>
      </w:r>
      <w:r w:rsidR="00AE751F" w:rsidRPr="008D2DAE">
        <w:t>„</w:t>
      </w:r>
      <w:r w:rsidRPr="008D2DAE">
        <w:t>churchillovskou</w:t>
      </w:r>
      <w:r w:rsidR="00AE751F" w:rsidRPr="008D2DAE">
        <w:t>“</w:t>
      </w:r>
      <w:r w:rsidRPr="008D2DAE">
        <w:t>: chtěl nechat po několik dní všechny naše letouny</w:t>
      </w:r>
      <w:r w:rsidR="00AE751F" w:rsidRPr="008D2DAE">
        <w:t xml:space="preserve"> v </w:t>
      </w:r>
      <w:r w:rsidRPr="008D2DAE">
        <w:t>jihovýchodní Asii na zemi</w:t>
      </w:r>
      <w:r w:rsidR="00AE751F" w:rsidRPr="008D2DAE">
        <w:t xml:space="preserve"> a </w:t>
      </w:r>
      <w:r w:rsidRPr="008D2DAE">
        <w:t>pak je použít všechny najednou</w:t>
      </w:r>
      <w:r w:rsidR="00AE751F" w:rsidRPr="008D2DAE">
        <w:t xml:space="preserve"> k </w:t>
      </w:r>
      <w:r w:rsidRPr="008D2DAE">
        <w:t>jednomu těžkému náletu. Nespatřoval jsem</w:t>
      </w:r>
      <w:r w:rsidR="00AE751F" w:rsidRPr="008D2DAE">
        <w:t xml:space="preserve"> v </w:t>
      </w:r>
      <w:r w:rsidRPr="008D2DAE">
        <w:t>tomto plánu velký smysl, ale také jsem se nedomníval, že by mohl nějak uškodit. Laird souhlasil, že to udělá. Dva dny zůstaly všechny letouny na zemi</w:t>
      </w:r>
      <w:r w:rsidR="00AE751F" w:rsidRPr="008D2DAE">
        <w:t xml:space="preserve"> a </w:t>
      </w:r>
      <w:r w:rsidRPr="008D2DAE">
        <w:t>třetí den vzlétly najednou. Nevím, zda se tím něčeho dosáhlo; analytici kontrarozvědky Hanoje si určitě museli neuvěřitelně lámat mozek ve snaze přijít na to, co máme za lubem. Avšak ať už byly příčinou nálety nebo naše vojenské operace</w:t>
      </w:r>
      <w:r w:rsidR="00AE751F" w:rsidRPr="008D2DAE">
        <w:t xml:space="preserve"> v </w:t>
      </w:r>
      <w:r w:rsidRPr="008D2DAE">
        <w:t>předchozích dvou obdobích sucha, severovietnamská ofenziva stále nepřicházela. Nicméně každým dnem nám hlášení tajných služeb stále více potvrzovala, že do několika týdnů propukne</w:t>
      </w:r>
      <w:r w:rsidR="00AE751F" w:rsidRPr="008D2DAE">
        <w:t xml:space="preserve"> v </w:t>
      </w:r>
      <w:r w:rsidRPr="008D2DAE">
        <w:t>plné síle.</w:t>
      </w:r>
    </w:p>
    <w:p w:rsidR="00AE751F" w:rsidRPr="008D2DAE" w:rsidRDefault="000151F1" w:rsidP="00D37A2F">
      <w:pPr>
        <w:pStyle w:val="Nadpis3"/>
      </w:pPr>
      <w:bookmarkStart w:id="831" w:name="bookmark196"/>
      <w:bookmarkStart w:id="832" w:name="_Toc384757641"/>
      <w:bookmarkStart w:id="833" w:name="_Toc384757931"/>
      <w:bookmarkStart w:id="834" w:name="_Toc385021737"/>
      <w:r w:rsidRPr="008D2DAE">
        <w:t>Diplomatické manévrování</w:t>
      </w:r>
      <w:bookmarkEnd w:id="831"/>
      <w:bookmarkEnd w:id="832"/>
      <w:bookmarkEnd w:id="833"/>
      <w:bookmarkEnd w:id="834"/>
    </w:p>
    <w:p w:rsidR="00AE751F" w:rsidRPr="008D2DAE" w:rsidRDefault="0054659A" w:rsidP="00D91C83">
      <w:pPr>
        <w:pStyle w:val="Text-neodsazen"/>
      </w:pPr>
      <w:r w:rsidRPr="008D2DAE">
        <w:t>S</w:t>
      </w:r>
      <w:r w:rsidR="000151F1" w:rsidRPr="008D2DAE">
        <w:t>everovietnamci se připravovali ve Vietnamu zaútočit na třech frontách</w:t>
      </w:r>
      <w:r w:rsidR="00AE751F" w:rsidRPr="008D2DAE">
        <w:t xml:space="preserve"> a </w:t>
      </w:r>
      <w:r w:rsidR="000151F1" w:rsidRPr="008D2DAE">
        <w:t xml:space="preserve">my jsme byli zase aktivní na třech diplomatických kolbištích </w:t>
      </w:r>
      <w:r w:rsidR="00A76BE3" w:rsidRPr="008D2DAE">
        <w:t>–</w:t>
      </w:r>
      <w:r w:rsidR="00AE751F" w:rsidRPr="008D2DAE">
        <w:t xml:space="preserve"> v </w:t>
      </w:r>
      <w:r w:rsidR="000151F1" w:rsidRPr="008D2DAE">
        <w:t>Hanoji, Moskvě</w:t>
      </w:r>
      <w:r w:rsidR="00AE751F" w:rsidRPr="008D2DAE">
        <w:t xml:space="preserve"> a </w:t>
      </w:r>
      <w:r w:rsidR="000151F1" w:rsidRPr="008D2DAE">
        <w:t>Pekingu. Pokračovali jsme ve strategii, kterou odhalil Nixon ve svém projevu 25. ledna. Tehdy přiznal, že tajně vyjednáváme</w:t>
      </w:r>
      <w:r w:rsidR="00AE751F" w:rsidRPr="008D2DAE">
        <w:t xml:space="preserve"> s </w:t>
      </w:r>
      <w:r w:rsidR="000151F1" w:rsidRPr="008D2DAE">
        <w:t>Hanojí, aby ukázal americkému národu, že jejich vláda neodmítá žádnou možnost, jež by umožnila dosáhnout</w:t>
      </w:r>
      <w:r w:rsidR="000C1256" w:rsidRPr="008D2DAE">
        <w:t xml:space="preserve"> </w:t>
      </w:r>
      <w:r w:rsidR="000151F1" w:rsidRPr="008D2DAE">
        <w:t>míru,</w:t>
      </w:r>
      <w:r w:rsidR="00AE751F" w:rsidRPr="008D2DAE">
        <w:t xml:space="preserve"> a </w:t>
      </w:r>
      <w:r w:rsidR="000151F1" w:rsidRPr="008D2DAE">
        <w:t>aby dal Severo</w:t>
      </w:r>
      <w:r w:rsidR="00E873E6" w:rsidRPr="008D2DAE">
        <w:t>vietnamců</w:t>
      </w:r>
      <w:r w:rsidR="000151F1" w:rsidRPr="008D2DAE">
        <w:t>m jasně najevo, že se stále mohou vrátit</w:t>
      </w:r>
      <w:r w:rsidR="00AE751F" w:rsidRPr="008D2DAE">
        <w:t xml:space="preserve"> k </w:t>
      </w:r>
      <w:r w:rsidR="000151F1" w:rsidRPr="008D2DAE">
        <w:t>jednacímu stolu. Jak jsem řekl na tiskové konferenci</w:t>
      </w:r>
      <w:r w:rsidR="00AE751F" w:rsidRPr="008D2DAE">
        <w:t xml:space="preserve"> v </w:t>
      </w:r>
      <w:r w:rsidR="000151F1" w:rsidRPr="008D2DAE">
        <w:t>B</w:t>
      </w:r>
      <w:r w:rsidR="000C1256" w:rsidRPr="008D2DAE">
        <w:t>í</w:t>
      </w:r>
      <w:r w:rsidR="000151F1" w:rsidRPr="008D2DAE">
        <w:t>l</w:t>
      </w:r>
      <w:r w:rsidR="000C1256" w:rsidRPr="008D2DAE">
        <w:t>é</w:t>
      </w:r>
      <w:r w:rsidR="000151F1" w:rsidRPr="008D2DAE">
        <w:t>m domě 26. ledna, den po prezidentově proslovu:</w:t>
      </w:r>
    </w:p>
    <w:p w:rsidR="00AE751F" w:rsidRPr="008D2DAE" w:rsidRDefault="00AE751F" w:rsidP="00BF453C">
      <w:pPr>
        <w:pStyle w:val="Textodsazen"/>
      </w:pPr>
    </w:p>
    <w:p w:rsidR="00AE751F" w:rsidRPr="008D2DAE" w:rsidRDefault="000151F1" w:rsidP="006C5C15">
      <w:pPr>
        <w:pStyle w:val="Text-cittneodsazen"/>
      </w:pPr>
      <w:r w:rsidRPr="008D2DAE">
        <w:t>Otázka nyní stojí takto: Má proběhnout další kolo války? Jsme přesvědčeni, že ofenzivu odrazíme,</w:t>
      </w:r>
      <w:r w:rsidR="00AE751F" w:rsidRPr="008D2DAE">
        <w:t xml:space="preserve"> a </w:t>
      </w:r>
      <w:r w:rsidRPr="008D2DAE">
        <w:t>je dokonce možné, snad přímo pravděpodobné, že tento útok zahajují jako předehru</w:t>
      </w:r>
      <w:r w:rsidR="00AE751F" w:rsidRPr="008D2DAE">
        <w:t xml:space="preserve"> k </w:t>
      </w:r>
      <w:r w:rsidRPr="008D2DAE">
        <w:t>následným jednáním. Podle tohoto schématu se přinejmenším chovali</w:t>
      </w:r>
      <w:r w:rsidR="00AE751F" w:rsidRPr="008D2DAE">
        <w:t xml:space="preserve"> v </w:t>
      </w:r>
      <w:r w:rsidRPr="008D2DAE">
        <w:t>roce 1954</w:t>
      </w:r>
      <w:r w:rsidR="00AE751F" w:rsidRPr="008D2DAE">
        <w:t xml:space="preserve"> a v </w:t>
      </w:r>
      <w:r w:rsidRPr="008D2DAE">
        <w:t xml:space="preserve">roce 1968. Takže toto je pokus říci jim znovu: </w:t>
      </w:r>
      <w:r w:rsidR="00AE751F" w:rsidRPr="008D2DAE">
        <w:t>„</w:t>
      </w:r>
      <w:r w:rsidRPr="008D2DAE">
        <w:t>Není to nutné. Skoncujme nyní definitivně</w:t>
      </w:r>
      <w:r w:rsidR="00AE751F" w:rsidRPr="008D2DAE">
        <w:t xml:space="preserve"> s </w:t>
      </w:r>
      <w:r w:rsidRPr="008D2DAE">
        <w:t>touto válkou.</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 xml:space="preserve">Později toho dne jsem totéž opakoval soukromě dalšímu žurnalistovi. Řekl jsem mu, že Severovietnamci zřejmě budou koncem roku </w:t>
      </w:r>
      <w:r w:rsidR="00AE751F" w:rsidRPr="008D2DAE">
        <w:t>„</w:t>
      </w:r>
      <w:r w:rsidRPr="008D2DAE">
        <w:t>vojensky na dně</w:t>
      </w:r>
      <w:r w:rsidR="00AE751F" w:rsidRPr="008D2DAE">
        <w:t>“</w:t>
      </w:r>
      <w:r w:rsidRPr="008D2DAE">
        <w:t>,</w:t>
      </w:r>
      <w:r w:rsidR="00AE751F" w:rsidRPr="008D2DAE">
        <w:t xml:space="preserve"> a </w:t>
      </w:r>
      <w:r w:rsidRPr="008D2DAE">
        <w:t>že pokud jejich úsilí selže, začnou vyjednávat</w:t>
      </w:r>
      <w:r w:rsidR="00AE751F" w:rsidRPr="008D2DAE">
        <w:t xml:space="preserve"> o </w:t>
      </w:r>
      <w:r w:rsidRPr="008D2DAE">
        <w:t>nějaké dohodě, jež by byla založena na našem nedávném návrhu.</w:t>
      </w:r>
    </w:p>
    <w:p w:rsidR="00AE751F" w:rsidRPr="008D2DAE" w:rsidRDefault="000151F1" w:rsidP="00BF453C">
      <w:pPr>
        <w:pStyle w:val="Textodsazen"/>
      </w:pPr>
      <w:r w:rsidRPr="008D2DAE">
        <w:t>Nixon</w:t>
      </w:r>
      <w:r w:rsidR="00AE751F" w:rsidRPr="008D2DAE">
        <w:t xml:space="preserve"> i </w:t>
      </w:r>
      <w:r w:rsidRPr="008D2DAE">
        <w:t xml:space="preserve">já jsme se snažili skončit tu válku, jak nejrychleji to šlo. Ale trochu </w:t>
      </w:r>
      <w:r w:rsidRPr="008D2DAE">
        <w:lastRenderedPageBreak/>
        <w:t>jsme se lišili</w:t>
      </w:r>
      <w:r w:rsidR="00AE751F" w:rsidRPr="008D2DAE">
        <w:t xml:space="preserve"> v </w:t>
      </w:r>
      <w:r w:rsidRPr="008D2DAE">
        <w:t>názoru, jakou strategii zvolit, abychom toho dosáhli. Mým cílem bylo utkat složitou síť, jež by nám poskytla maximální možnost volby. Třebaže jsem chtěl, abychom na severovietnamskou ofenzivu reagovali rozhodným způsobem, nikdy jsem nehodlal spoléhat jen na samotnou vojenskou sílu nebo naopak jen na vyjednávání. Podle mého názoru bylo třeba, aby se diplomacie</w:t>
      </w:r>
      <w:r w:rsidR="00AE751F" w:rsidRPr="008D2DAE">
        <w:t xml:space="preserve"> a </w:t>
      </w:r>
      <w:r w:rsidRPr="008D2DAE">
        <w:t>strategie podporovaly navzájem. Vždy jsem dával přednost tomu, aby vojenskému kroku předcházel diplomatický, nebo aby jej alespoň doprovázel,</w:t>
      </w:r>
      <w:r w:rsidR="00AE751F" w:rsidRPr="008D2DAE">
        <w:t xml:space="preserve"> a </w:t>
      </w:r>
      <w:r w:rsidRPr="008D2DAE">
        <w:t>to</w:t>
      </w:r>
      <w:r w:rsidR="00AE751F" w:rsidRPr="008D2DAE">
        <w:t xml:space="preserve"> i v </w:t>
      </w:r>
      <w:r w:rsidRPr="008D2DAE">
        <w:t>případě, když byly šance na úspěch podle mého názoru malé. Pokud by byla naše iniciativa přijata, dosáhli bychom svého cíle diplomatickou cestou. Jestliže by nepřítel naši smířlivou nabídku odmítl, mohli bychom alespoň snáze obhájit naše vojenské operace před veřejností. Když bychom vzali našim kritikům možnost obviňovat nás, že jsme jaksi zahodili příležitosti vyjednávat, posílili bychom tím naši schopnost vytrvat</w:t>
      </w:r>
      <w:r w:rsidR="00AE751F" w:rsidRPr="008D2DAE">
        <w:t xml:space="preserve"> a </w:t>
      </w:r>
      <w:r w:rsidRPr="008D2DAE">
        <w:t xml:space="preserve">vynutit si čestné podmínky pro uzavření míru </w:t>
      </w:r>
      <w:r w:rsidR="00A76BE3" w:rsidRPr="008D2DAE">
        <w:t>–</w:t>
      </w:r>
      <w:r w:rsidR="00AE751F" w:rsidRPr="008D2DAE">
        <w:t xml:space="preserve"> a o </w:t>
      </w:r>
      <w:r w:rsidRPr="008D2DAE">
        <w:t>to se ve Vietnamu hrálo. Rozhovory, které jsme vedli</w:t>
      </w:r>
      <w:r w:rsidR="00AE751F" w:rsidRPr="008D2DAE">
        <w:t xml:space="preserve"> s </w:t>
      </w:r>
      <w:r w:rsidRPr="008D2DAE">
        <w:t xml:space="preserve">Hanojí, byly samozřejmě tajné. Ale kdykoli jsem jednal se Severovietnamci, vždy jsem pečlivě myslel na to, jaký budou mít tato </w:t>
      </w:r>
      <w:r w:rsidR="00BB418B" w:rsidRPr="008D2DAE">
        <w:t>jednání</w:t>
      </w:r>
      <w:r w:rsidRPr="008D2DAE">
        <w:t xml:space="preserve"> dopad na veřejnost. Pokud by nás Hanoj tlačila příliš do kouta, měli jsme vždy možnost vše oznámit, což Nixon udělal například ve svých projevech 3. listopadu 1969</w:t>
      </w:r>
      <w:r w:rsidR="00AE751F" w:rsidRPr="008D2DAE">
        <w:t xml:space="preserve"> a </w:t>
      </w:r>
      <w:r w:rsidRPr="008D2DAE">
        <w:t>25. ledna 1972.</w:t>
      </w:r>
    </w:p>
    <w:p w:rsidR="00AE751F" w:rsidRPr="008D2DAE" w:rsidRDefault="000151F1" w:rsidP="00BF453C">
      <w:pPr>
        <w:pStyle w:val="Textodsazen"/>
      </w:pPr>
      <w:r w:rsidRPr="008D2DAE">
        <w:t>Nixon jednáním obecně příliš nedůvěřoval. Nezajímal se příliš</w:t>
      </w:r>
      <w:r w:rsidR="00AE751F" w:rsidRPr="008D2DAE">
        <w:t xml:space="preserve"> o </w:t>
      </w:r>
      <w:r w:rsidRPr="008D2DAE">
        <w:t xml:space="preserve">možnost, jak rozšířit náš manévrovací prostor, větší starost mu dělalo, jaký dopad na veřejnost by měl náš neúspěch. Obával se, že Hanoj </w:t>
      </w:r>
      <w:r w:rsidR="00A76BE3" w:rsidRPr="008D2DAE">
        <w:t>–</w:t>
      </w:r>
      <w:r w:rsidRPr="008D2DAE">
        <w:t xml:space="preserve"> stejně jako jeho konzervativní voliči </w:t>
      </w:r>
      <w:r w:rsidR="00A76BE3" w:rsidRPr="008D2DAE">
        <w:t>–</w:t>
      </w:r>
      <w:r w:rsidRPr="008D2DAE">
        <w:t xml:space="preserve"> by mohla chápat naši ochotu jednat jako projev slabosti. Shodoval jsem se</w:t>
      </w:r>
      <w:r w:rsidR="00AE751F" w:rsidRPr="008D2DAE">
        <w:t xml:space="preserve"> s </w:t>
      </w:r>
      <w:r w:rsidRPr="008D2DAE">
        <w:t>ním</w:t>
      </w:r>
      <w:r w:rsidR="00AE751F" w:rsidRPr="008D2DAE">
        <w:t xml:space="preserve"> v </w:t>
      </w:r>
      <w:r w:rsidRPr="008D2DAE">
        <w:t>názoru, že Severovietnamci se snaží využít rozhovorů</w:t>
      </w:r>
      <w:r w:rsidR="00AE751F" w:rsidRPr="008D2DAE">
        <w:t xml:space="preserve"> k </w:t>
      </w:r>
      <w:r w:rsidRPr="008D2DAE">
        <w:t>podkopání naší domácí podpory. Nedomníval jsem se však, že bychom mohli neutralizovat tuto strategii odmítnutím sednout si</w:t>
      </w:r>
      <w:r w:rsidR="00AE751F" w:rsidRPr="008D2DAE">
        <w:t xml:space="preserve"> k </w:t>
      </w:r>
      <w:r w:rsidRPr="008D2DAE">
        <w:t>jednacímu stolu. Dosáhli bychom jen toho, že bychom byli označeni za tu stranu, jež nechce ustoupit,</w:t>
      </w:r>
      <w:r w:rsidR="00AE751F" w:rsidRPr="008D2DAE">
        <w:t xml:space="preserve"> a </w:t>
      </w:r>
      <w:r w:rsidRPr="008D2DAE">
        <w:t>mobilizovali bychom proti sobě tytéž síly, které zlomily Lyndona Johnsona</w:t>
      </w:r>
      <w:r w:rsidR="00AE751F" w:rsidRPr="008D2DAE">
        <w:t xml:space="preserve"> a </w:t>
      </w:r>
      <w:r w:rsidRPr="008D2DAE">
        <w:t>rozdělily naši zemi. Věřil jsem, že když přijmeme diplomatickou vý</w:t>
      </w:r>
      <w:r w:rsidR="00071DC7" w:rsidRPr="008D2DAE">
        <w:t>z</w:t>
      </w:r>
      <w:r w:rsidRPr="008D2DAE">
        <w:t>vu H</w:t>
      </w:r>
      <w:r w:rsidR="00B91E81" w:rsidRPr="008D2DAE">
        <w:t>a</w:t>
      </w:r>
      <w:r w:rsidRPr="008D2DAE">
        <w:t>noj</w:t>
      </w:r>
      <w:r w:rsidR="000C1256" w:rsidRPr="008D2DAE">
        <w:t>e</w:t>
      </w:r>
      <w:r w:rsidRPr="008D2DAE">
        <w:t>, můžeme ji proměnit</w:t>
      </w:r>
      <w:r w:rsidR="00AE751F" w:rsidRPr="008D2DAE">
        <w:t xml:space="preserve"> v </w:t>
      </w:r>
      <w:r w:rsidRPr="008D2DAE">
        <w:t>naši výhodu podrobným rozvinutím na</w:t>
      </w:r>
      <w:r w:rsidR="000C1256" w:rsidRPr="008D2DAE">
        <w:t>ší</w:t>
      </w:r>
      <w:r w:rsidRPr="008D2DAE">
        <w:t xml:space="preserve"> představy čestného míru;</w:t>
      </w:r>
      <w:r w:rsidR="00AE751F" w:rsidRPr="008D2DAE">
        <w:t xml:space="preserve"> a </w:t>
      </w:r>
      <w:r w:rsidRPr="008D2DAE">
        <w:t>přinejmenším neumožníme nikomu tvrdit, že pro skon</w:t>
      </w:r>
      <w:r w:rsidR="00773345" w:rsidRPr="008D2DAE">
        <w:t>č</w:t>
      </w:r>
      <w:r w:rsidRPr="008D2DAE">
        <w:t>en</w:t>
      </w:r>
      <w:r w:rsidR="00773345" w:rsidRPr="008D2DAE">
        <w:t>í</w:t>
      </w:r>
      <w:r w:rsidRPr="008D2DAE">
        <w:t xml:space="preserve"> války neděláme dost.</w:t>
      </w:r>
    </w:p>
    <w:p w:rsidR="00AE751F" w:rsidRPr="008D2DAE" w:rsidRDefault="00AE751F" w:rsidP="00BF453C">
      <w:pPr>
        <w:pStyle w:val="Textodsazen"/>
      </w:pPr>
      <w:r w:rsidRPr="008D2DAE">
        <w:t>Z </w:t>
      </w:r>
      <w:r w:rsidR="000151F1" w:rsidRPr="008D2DAE">
        <w:t xml:space="preserve">tohoto důvodu jsem Nixonovi radil, aby Hanoji stále něco nabízel </w:t>
      </w:r>
      <w:r w:rsidR="00A76BE3" w:rsidRPr="008D2DAE">
        <w:t>–</w:t>
      </w:r>
      <w:r w:rsidRPr="008D2DAE">
        <w:t xml:space="preserve"> i </w:t>
      </w:r>
      <w:r w:rsidR="000151F1" w:rsidRPr="008D2DAE">
        <w:t>kdyby mělo jít pouze</w:t>
      </w:r>
      <w:r w:rsidRPr="008D2DAE">
        <w:t xml:space="preserve"> o </w:t>
      </w:r>
      <w:r w:rsidR="000151F1" w:rsidRPr="008D2DAE">
        <w:t>možnost setkat se. Tím bychom se mohli vypořádat</w:t>
      </w:r>
      <w:r w:rsidRPr="008D2DAE">
        <w:t xml:space="preserve"> s </w:t>
      </w:r>
      <w:r w:rsidR="000151F1" w:rsidRPr="008D2DAE">
        <w:t>návrhy, které komunisté periodicky předkládali (osmibodový plán, sedmibodový plán, dvoubodové rozpracování</w:t>
      </w:r>
      <w:r w:rsidRPr="008D2DAE">
        <w:t xml:space="preserve"> a </w:t>
      </w:r>
      <w:r w:rsidR="000151F1" w:rsidRPr="008D2DAE">
        <w:t>tak dále)</w:t>
      </w:r>
      <w:r w:rsidRPr="008D2DAE">
        <w:t xml:space="preserve"> z </w:t>
      </w:r>
      <w:r w:rsidR="000151F1" w:rsidRPr="008D2DAE">
        <w:t>pozice strany, jež může nabídnout jinou alternativu. Dávalo nám to možnost ověřit si, zda se Hanoj skutečně chce dohodnout,</w:t>
      </w:r>
      <w:r w:rsidRPr="008D2DAE">
        <w:t xml:space="preserve"> a </w:t>
      </w:r>
      <w:r w:rsidR="000151F1" w:rsidRPr="008D2DAE">
        <w:t>také program, na němž jsme mohli trvat, jestliže čestný mír zůstával nedosažitelný.</w:t>
      </w:r>
      <w:r w:rsidRPr="008D2DAE">
        <w:t xml:space="preserve"> V </w:t>
      </w:r>
      <w:r w:rsidR="000151F1" w:rsidRPr="008D2DAE">
        <w:t xml:space="preserve">těch několika málo případech, kdy jsme se přestali držet tohoto postupu </w:t>
      </w:r>
      <w:r w:rsidR="00A76BE3" w:rsidRPr="008D2DAE">
        <w:t>–</w:t>
      </w:r>
      <w:r w:rsidR="000151F1" w:rsidRPr="008D2DAE">
        <w:t xml:space="preserve"> například když jsme zrušili plenární zasedání</w:t>
      </w:r>
      <w:r w:rsidRPr="008D2DAE">
        <w:t xml:space="preserve"> v </w:t>
      </w:r>
      <w:r w:rsidR="000151F1" w:rsidRPr="008D2DAE">
        <w:t xml:space="preserve">Paříži nebo odmítli poslat svého velvyslance na mírové rozhovory </w:t>
      </w:r>
      <w:r w:rsidR="00A76BE3" w:rsidRPr="008D2DAE">
        <w:t>–</w:t>
      </w:r>
      <w:r w:rsidR="000151F1" w:rsidRPr="008D2DAE">
        <w:t>, jsme brzy zjistili, že nás ostře kritizují Severovietnamci, naše média</w:t>
      </w:r>
      <w:r w:rsidRPr="008D2DAE">
        <w:t xml:space="preserve"> i </w:t>
      </w:r>
      <w:r w:rsidR="000151F1" w:rsidRPr="008D2DAE">
        <w:t>naši odpůrci</w:t>
      </w:r>
      <w:r w:rsidRPr="008D2DAE">
        <w:t xml:space="preserve"> v </w:t>
      </w:r>
      <w:r w:rsidR="000151F1" w:rsidRPr="008D2DAE">
        <w:t>Kongresu ve veřejné debatě</w:t>
      </w:r>
      <w:r w:rsidRPr="008D2DAE">
        <w:t xml:space="preserve"> o </w:t>
      </w:r>
      <w:r w:rsidR="000151F1" w:rsidRPr="008D2DAE">
        <w:t xml:space="preserve">procedurálních otázkách. </w:t>
      </w:r>
      <w:r w:rsidR="000151F1" w:rsidRPr="008D2DAE">
        <w:lastRenderedPageBreak/>
        <w:t>Proto jsem naléhal, abychom Nixonův projev</w:t>
      </w:r>
      <w:r w:rsidRPr="008D2DAE">
        <w:t xml:space="preserve"> z </w:t>
      </w:r>
      <w:r w:rsidR="000151F1" w:rsidRPr="008D2DAE">
        <w:t>25. ledna doprovodili tajným sdělením Hanoji,</w:t>
      </w:r>
      <w:r w:rsidRPr="008D2DAE">
        <w:t xml:space="preserve"> v </w:t>
      </w:r>
      <w:r w:rsidR="000151F1" w:rsidRPr="008D2DAE">
        <w:t>němž navrhneme obnovení tajných rozhovorů. Nixon neochotně souhlasil. Zprávu jsme Severovietnamcům poslali 26. ledna.</w:t>
      </w:r>
    </w:p>
    <w:p w:rsidR="00AE751F" w:rsidRPr="008D2DAE" w:rsidRDefault="000151F1" w:rsidP="00BF453C">
      <w:pPr>
        <w:pStyle w:val="Textodsazen"/>
      </w:pPr>
      <w:r w:rsidRPr="008D2DAE">
        <w:t>Současně jsme komunikovali</w:t>
      </w:r>
      <w:r w:rsidR="00AE751F" w:rsidRPr="008D2DAE">
        <w:t xml:space="preserve"> s </w:t>
      </w:r>
      <w:r w:rsidRPr="008D2DAE">
        <w:t>Moskvou</w:t>
      </w:r>
      <w:r w:rsidR="00AE751F" w:rsidRPr="008D2DAE">
        <w:t xml:space="preserve"> a </w:t>
      </w:r>
      <w:r w:rsidRPr="008D2DAE">
        <w:t>Pekingem. Nixon se obrátil dopisem na Brežněva</w:t>
      </w:r>
      <w:r w:rsidR="00AE751F" w:rsidRPr="008D2DAE">
        <w:t xml:space="preserve"> a </w:t>
      </w:r>
      <w:r w:rsidRPr="008D2DAE">
        <w:t>generál Walters předal naši nótu Chuang Čenovi, čínskému velvyslanci</w:t>
      </w:r>
      <w:r w:rsidR="00AE751F" w:rsidRPr="008D2DAE">
        <w:t xml:space="preserve"> v </w:t>
      </w:r>
      <w:r w:rsidRPr="008D2DAE">
        <w:t>Paříži, jenž stále fungoval jako náš hlavní kontakt. Oběma stranám jsme sdělovali</w:t>
      </w:r>
      <w:r w:rsidR="00AE751F" w:rsidRPr="008D2DAE">
        <w:t xml:space="preserve"> v </w:t>
      </w:r>
      <w:r w:rsidRPr="008D2DAE">
        <w:t>zásadě totéž: Nabídli jsme tolik, že</w:t>
      </w:r>
      <w:r w:rsidR="00AE751F" w:rsidRPr="008D2DAE">
        <w:t xml:space="preserve"> v </w:t>
      </w:r>
      <w:r w:rsidRPr="008D2DAE">
        <w:t>případě dalších našich ústupků už bychom ztráceli čest. Pokud Hanoj odpoví ofenzivou, zareagujeme rázně.</w:t>
      </w:r>
    </w:p>
    <w:p w:rsidR="00AE751F" w:rsidRPr="008D2DAE" w:rsidRDefault="000151F1" w:rsidP="00BF453C">
      <w:pPr>
        <w:pStyle w:val="Textodsazen"/>
      </w:pPr>
      <w:r w:rsidRPr="008D2DAE">
        <w:t>Peking</w:t>
      </w:r>
      <w:r w:rsidR="00AE751F" w:rsidRPr="008D2DAE">
        <w:t xml:space="preserve"> i </w:t>
      </w:r>
      <w:r w:rsidRPr="008D2DAE">
        <w:t>Moskva začaly být neklidné. Ani Číňané, ani Sověti si nepřáli vyvolat dojem, že zanedbávají své povinnosti vůči severo</w:t>
      </w:r>
      <w:r w:rsidR="00773345" w:rsidRPr="008D2DAE">
        <w:t>v</w:t>
      </w:r>
      <w:r w:rsidRPr="008D2DAE">
        <w:t>ietnamskému spojenci, protože byli soky</w:t>
      </w:r>
      <w:r w:rsidR="00AE751F" w:rsidRPr="008D2DAE">
        <w:t xml:space="preserve"> a </w:t>
      </w:r>
      <w:r w:rsidRPr="008D2DAE">
        <w:t>bojovali spolu</w:t>
      </w:r>
      <w:r w:rsidR="00AE751F" w:rsidRPr="008D2DAE">
        <w:t xml:space="preserve"> o </w:t>
      </w:r>
      <w:r w:rsidRPr="008D2DAE">
        <w:t>podporu komunistických zemí. Shodovali se pouze</w:t>
      </w:r>
      <w:r w:rsidR="00AE751F" w:rsidRPr="008D2DAE">
        <w:t xml:space="preserve"> v </w:t>
      </w:r>
      <w:r w:rsidRPr="008D2DAE">
        <w:t>tom, že za nás nechtějí tahat kaštany</w:t>
      </w:r>
      <w:r w:rsidR="00AE751F" w:rsidRPr="008D2DAE">
        <w:t xml:space="preserve"> z </w:t>
      </w:r>
      <w:r w:rsidRPr="008D2DAE">
        <w:t>ohně. Přesto se Číňané</w:t>
      </w:r>
      <w:r w:rsidR="00AE751F" w:rsidRPr="008D2DAE">
        <w:t xml:space="preserve"> i </w:t>
      </w:r>
      <w:r w:rsidRPr="008D2DAE">
        <w:t>Sověti báli, že Hanoj by ve své neústupnosti mohla zmařit velké záměry, které</w:t>
      </w:r>
      <w:r w:rsidR="00AE751F" w:rsidRPr="008D2DAE">
        <w:t xml:space="preserve"> s </w:t>
      </w:r>
      <w:r w:rsidRPr="008D2DAE">
        <w:t>námi mají</w:t>
      </w:r>
      <w:r w:rsidR="00AE751F" w:rsidRPr="008D2DAE">
        <w:t xml:space="preserve"> a </w:t>
      </w:r>
      <w:r w:rsidRPr="008D2DAE">
        <w:t>které zrály celou řadu let.</w:t>
      </w:r>
      <w:r w:rsidR="00AE751F" w:rsidRPr="008D2DAE">
        <w:t xml:space="preserve"> A </w:t>
      </w:r>
      <w:r w:rsidRPr="008D2DAE">
        <w:t>měli navíc strach, že naše vojenská reakce prohloubí jejich dilema. Jestliže jsme hrozili tvrdou odvetou, pokud nás Hanoj vyzve na souboj, pak proto, abychom maximálně znervóznili Moskvu</w:t>
      </w:r>
      <w:r w:rsidR="00AE751F" w:rsidRPr="008D2DAE">
        <w:t xml:space="preserve"> a </w:t>
      </w:r>
      <w:r w:rsidRPr="008D2DAE">
        <w:t>Peking.</w:t>
      </w:r>
    </w:p>
    <w:p w:rsidR="00AE751F" w:rsidRPr="008D2DAE" w:rsidRDefault="000151F1" w:rsidP="00BF453C">
      <w:pPr>
        <w:pStyle w:val="Textodsazen"/>
      </w:pPr>
      <w:r w:rsidRPr="008D2DAE">
        <w:t xml:space="preserve">Peking ve své odpovědi </w:t>
      </w:r>
      <w:r w:rsidR="00A76BE3" w:rsidRPr="008D2DAE">
        <w:t>–</w:t>
      </w:r>
      <w:r w:rsidRPr="008D2DAE">
        <w:t xml:space="preserve"> prostřednictvím tajného kanálu, který Čína vždy používala (a Moskva důsledně vzato také), když se snažila vyhnout otevřenému sporu </w:t>
      </w:r>
      <w:r w:rsidR="00A76BE3" w:rsidRPr="008D2DAE">
        <w:t>–</w:t>
      </w:r>
      <w:r w:rsidRPr="008D2DAE">
        <w:t xml:space="preserve"> tvrdil, že mu</w:t>
      </w:r>
      <w:r w:rsidR="00AE751F" w:rsidRPr="008D2DAE">
        <w:t xml:space="preserve"> o </w:t>
      </w:r>
      <w:r w:rsidRPr="008D2DAE">
        <w:t>našich rozhovorech</w:t>
      </w:r>
      <w:r w:rsidR="00AE751F" w:rsidRPr="008D2DAE">
        <w:t xml:space="preserve"> s </w:t>
      </w:r>
      <w:r w:rsidRPr="008D2DAE">
        <w:t>Hanojí není nic známo; prohlašoval, že na věci nemá žádný ideologický nebo národní zájem, pouze má morální závazky</w:t>
      </w:r>
      <w:r w:rsidR="00AE751F" w:rsidRPr="008D2DAE">
        <w:t xml:space="preserve"> k </w:t>
      </w:r>
      <w:r w:rsidRPr="008D2DAE">
        <w:t>jednomu nešťastnému národu, jemuž musí ještě splatit dávný dluh. Čína nikdy nežádala Spojené státy, aby se</w:t>
      </w:r>
      <w:r w:rsidR="00AE751F" w:rsidRPr="008D2DAE">
        <w:t xml:space="preserve"> v </w:t>
      </w:r>
      <w:r w:rsidRPr="008D2DAE">
        <w:t>záležitosti Vietnamu</w:t>
      </w:r>
      <w:r w:rsidR="00AE751F" w:rsidRPr="008D2DAE">
        <w:t xml:space="preserve"> k </w:t>
      </w:r>
      <w:r w:rsidRPr="008D2DAE">
        <w:t>něčemu zavázaly, pravilo se</w:t>
      </w:r>
      <w:r w:rsidR="00AE751F" w:rsidRPr="008D2DAE">
        <w:t xml:space="preserve"> v </w:t>
      </w:r>
      <w:r w:rsidRPr="008D2DAE">
        <w:t>nótě významně,</w:t>
      </w:r>
      <w:r w:rsidR="00AE751F" w:rsidRPr="008D2DAE">
        <w:t xml:space="preserve"> a </w:t>
      </w:r>
      <w:r w:rsidRPr="008D2DAE">
        <w:t>stejně tak se</w:t>
      </w:r>
      <w:r w:rsidR="00AE751F" w:rsidRPr="008D2DAE">
        <w:t xml:space="preserve"> k </w:t>
      </w:r>
      <w:r w:rsidRPr="008D2DAE">
        <w:t xml:space="preserve">ničemu nezavázala Čína </w:t>
      </w:r>
      <w:r w:rsidR="00A76BE3" w:rsidRPr="008D2DAE">
        <w:t>–</w:t>
      </w:r>
      <w:r w:rsidRPr="008D2DAE">
        <w:t xml:space="preserve"> což byla pravda. Čína sdělila, že odmítá všechny pokusy </w:t>
      </w:r>
      <w:r w:rsidR="00AE751F" w:rsidRPr="008D2DAE">
        <w:t>„</w:t>
      </w:r>
      <w:r w:rsidRPr="008D2DAE">
        <w:t>zaplést</w:t>
      </w:r>
      <w:r w:rsidR="00AE751F" w:rsidRPr="008D2DAE">
        <w:t>“</w:t>
      </w:r>
      <w:r w:rsidRPr="008D2DAE">
        <w:t xml:space="preserve"> ji do indočínského problému. Získali jsme dojem, že Peking si ve skutečnosti nad celou věcí myje ruce. Čína měla omezené zdroje</w:t>
      </w:r>
      <w:r w:rsidR="00AE751F" w:rsidRPr="008D2DAE">
        <w:t xml:space="preserve"> a </w:t>
      </w:r>
      <w:r w:rsidRPr="008D2DAE">
        <w:t>mohla Hanoji poskytnout jen nevýznamnou materiální pomoc, proto její neúčastný postoj nebyl</w:t>
      </w:r>
      <w:r w:rsidR="00AE751F" w:rsidRPr="008D2DAE">
        <w:t xml:space="preserve"> v </w:t>
      </w:r>
      <w:r w:rsidRPr="008D2DAE">
        <w:t>rozporu</w:t>
      </w:r>
      <w:r w:rsidR="00AE751F" w:rsidRPr="008D2DAE">
        <w:t xml:space="preserve"> s </w:t>
      </w:r>
      <w:r w:rsidRPr="008D2DAE">
        <w:t>našimi cíli.</w:t>
      </w:r>
      <w:r w:rsidR="00AE751F" w:rsidRPr="008D2DAE">
        <w:t xml:space="preserve"> A </w:t>
      </w:r>
      <w:r w:rsidRPr="008D2DAE">
        <w:t>my jsme na ni tudíž dále nenaléhali.</w:t>
      </w:r>
    </w:p>
    <w:p w:rsidR="00AE751F" w:rsidRPr="008D2DAE" w:rsidRDefault="000151F1" w:rsidP="00BF453C">
      <w:pPr>
        <w:pStyle w:val="Textodsazen"/>
      </w:pPr>
      <w:r w:rsidRPr="008D2DAE">
        <w:t>Moskva byla agresivnější,</w:t>
      </w:r>
      <w:r w:rsidR="00AE751F" w:rsidRPr="008D2DAE">
        <w:t xml:space="preserve"> i </w:t>
      </w:r>
      <w:r w:rsidRPr="008D2DAE">
        <w:t>když její základní pohnutky byly stejné. Nedomnívala se, že je</w:t>
      </w:r>
      <w:r w:rsidR="00AE751F" w:rsidRPr="008D2DAE">
        <w:t xml:space="preserve"> v </w:t>
      </w:r>
      <w:r w:rsidRPr="008D2DAE">
        <w:t>takovém postavení, aby mohla tvrdit, že</w:t>
      </w:r>
      <w:r w:rsidR="00AE751F" w:rsidRPr="008D2DAE">
        <w:t xml:space="preserve"> o </w:t>
      </w:r>
      <w:r w:rsidRPr="008D2DAE">
        <w:t>našich rozhovorech se Severovietnamci neví; Sověti se naopak okázale chlubili, že je jim obsah jednání znám. Celkem vzato však Moskva podporovala stanovisko Hanoje bez jakéhokoli nadšení. Když nám Dobrynin 7. února předával Brežněvovu odpověď na Nixonovo sdělení, dal si záležet na tom, aby upozornil, že argumenty vznesené proti našemu poslednímu návrhu nebyly předloženy jménem Moskvy; všechny je připsal Severovi</w:t>
      </w:r>
      <w:r w:rsidR="00773345" w:rsidRPr="008D2DAE">
        <w:t>e</w:t>
      </w:r>
      <w:r w:rsidRPr="008D2DAE">
        <w:t>tn</w:t>
      </w:r>
      <w:r w:rsidR="00773345" w:rsidRPr="008D2DAE">
        <w:t>a</w:t>
      </w:r>
      <w:r w:rsidRPr="008D2DAE">
        <w:t xml:space="preserve">mcům. Moskva nemohla toto pro ni složité stanovisko </w:t>
      </w:r>
      <w:r w:rsidR="00071DC7" w:rsidRPr="008D2DAE">
        <w:t>z</w:t>
      </w:r>
      <w:r w:rsidRPr="008D2DAE">
        <w:t>astávat natrvalo. Av</w:t>
      </w:r>
      <w:r w:rsidR="0052696C" w:rsidRPr="008D2DAE">
        <w:t>š</w:t>
      </w:r>
      <w:r w:rsidRPr="008D2DAE">
        <w:t xml:space="preserve">ak Sovětský svaz si dával neobvykle dlouho načas </w:t>
      </w:r>
      <w:r w:rsidR="00A76BE3" w:rsidRPr="008D2DAE">
        <w:t>–</w:t>
      </w:r>
      <w:r w:rsidR="00AE751F" w:rsidRPr="008D2DAE">
        <w:t xml:space="preserve"> o </w:t>
      </w:r>
      <w:r w:rsidRPr="008D2DAE">
        <w:t>hodn</w:t>
      </w:r>
      <w:r w:rsidR="0052696C" w:rsidRPr="008D2DAE">
        <w:t>ě</w:t>
      </w:r>
      <w:r w:rsidRPr="008D2DAE">
        <w:t xml:space="preserve"> déle než týden </w:t>
      </w:r>
      <w:r w:rsidR="00A76BE3" w:rsidRPr="008D2DAE">
        <w:t>–</w:t>
      </w:r>
      <w:r w:rsidR="00AE751F" w:rsidRPr="008D2DAE">
        <w:t xml:space="preserve"> a </w:t>
      </w:r>
      <w:r w:rsidRPr="008D2DAE">
        <w:t>teprve poté nakonec podpořil návrhy, které na jednáních</w:t>
      </w:r>
      <w:r w:rsidR="00AE751F" w:rsidRPr="008D2DAE">
        <w:t xml:space="preserve"> s </w:t>
      </w:r>
      <w:r w:rsidRPr="008D2DAE">
        <w:t>námi předložila Hanoj.</w:t>
      </w:r>
      <w:r w:rsidR="00AE751F" w:rsidRPr="008D2DAE">
        <w:t xml:space="preserve"> A k </w:t>
      </w:r>
      <w:r w:rsidRPr="008D2DAE">
        <w:t>tomuto kroku také přistoupila až poté, co severovietnamský velvyslanec osobně zašel</w:t>
      </w:r>
      <w:r w:rsidR="00AE751F" w:rsidRPr="008D2DAE">
        <w:t xml:space="preserve"> v </w:t>
      </w:r>
      <w:r w:rsidRPr="008D2DAE">
        <w:t xml:space="preserve">této záležitosti za předsedou rady ministrů Kosyginem. </w:t>
      </w:r>
      <w:r w:rsidRPr="008D2DAE">
        <w:rPr>
          <w:i/>
        </w:rPr>
        <w:t>Pravda</w:t>
      </w:r>
      <w:r w:rsidRPr="008D2DAE">
        <w:t xml:space="preserve"> </w:t>
      </w:r>
      <w:r w:rsidRPr="008D2DAE">
        <w:lastRenderedPageBreak/>
        <w:t xml:space="preserve">napsala, že toto setkání proběhlo na velvyslancovu žádost </w:t>
      </w:r>
      <w:r w:rsidR="00A76BE3" w:rsidRPr="008D2DAE">
        <w:t>–</w:t>
      </w:r>
      <w:r w:rsidRPr="008D2DAE">
        <w:t xml:space="preserve"> to naznačovalo, že se Sověti snaží distancovat od svého klienta.</w:t>
      </w:r>
      <w:r w:rsidR="00AE751F" w:rsidRPr="008D2DAE">
        <w:t xml:space="preserve"> A </w:t>
      </w:r>
      <w:r w:rsidRPr="008D2DAE">
        <w:t>podle listu se rozhovor obou mužů odehrával</w:t>
      </w:r>
      <w:r w:rsidR="00AE751F" w:rsidRPr="008D2DAE">
        <w:t xml:space="preserve"> v </w:t>
      </w:r>
      <w:r w:rsidRPr="008D2DAE">
        <w:t xml:space="preserve">duchu </w:t>
      </w:r>
      <w:r w:rsidR="00AE751F" w:rsidRPr="008D2DAE">
        <w:t>„</w:t>
      </w:r>
      <w:r w:rsidRPr="008D2DAE">
        <w:t>přátelství</w:t>
      </w:r>
      <w:r w:rsidR="00AE751F" w:rsidRPr="008D2DAE">
        <w:t xml:space="preserve"> a </w:t>
      </w:r>
      <w:r w:rsidRPr="008D2DAE">
        <w:t>soudružské upřímnosti</w:t>
      </w:r>
      <w:r w:rsidR="00AE751F" w:rsidRPr="008D2DAE">
        <w:t>“</w:t>
      </w:r>
      <w:r w:rsidRPr="008D2DAE">
        <w:t>, což</w:t>
      </w:r>
      <w:r w:rsidR="00AE751F" w:rsidRPr="008D2DAE">
        <w:t xml:space="preserve"> v </w:t>
      </w:r>
      <w:r w:rsidRPr="008D2DAE">
        <w:t>komunistické hantýrce obvykle znamená, že mezi nimi došlo</w:t>
      </w:r>
      <w:r w:rsidR="00AE751F" w:rsidRPr="008D2DAE">
        <w:t xml:space="preserve"> k </w:t>
      </w:r>
      <w:r w:rsidRPr="008D2DAE">
        <w:t>určitému sporu. Komentá</w:t>
      </w:r>
      <w:r w:rsidR="00773345" w:rsidRPr="008D2DAE">
        <w:t>ř</w:t>
      </w:r>
      <w:r w:rsidRPr="008D2DAE">
        <w:t xml:space="preserve"> agentury TASS byl pozoruhodně chladný.</w:t>
      </w:r>
    </w:p>
    <w:p w:rsidR="00AE751F" w:rsidRPr="008D2DAE" w:rsidRDefault="000151F1" w:rsidP="00BF453C">
      <w:pPr>
        <w:pStyle w:val="Textodsazen"/>
      </w:pPr>
      <w:r w:rsidRPr="008D2DAE">
        <w:t>My jsme však nemohli Moskvě dovolit, aby se</w:t>
      </w:r>
      <w:r w:rsidR="00AE751F" w:rsidRPr="008D2DAE">
        <w:t xml:space="preserve"> z </w:t>
      </w:r>
      <w:r w:rsidRPr="008D2DAE">
        <w:t>celé záležitosti vykroutila tak snadno jako Číňané. Téměř všechny zbraně, které Hanoj shromáždila pro svůj útok, byly sovětské. Jestliže Moskva nepodporovala vojenské snahy Severovietnamců (jak neustále prohlašovala), pak je přinejmenším umožnila. Rozhodli jsme se tudíž již dávno předtím, že na Moskvu udeříme, pokud Severní Vietnam zahájí ofenzivu. Já jsem opakovaně varoval Dobrynina, že moskevský summit bude ohrožen, jestliže se Hanoj pokusí rozhodnout spor vojenskou cestou. Protože jsem chtěl Moskvu stimulovat</w:t>
      </w:r>
      <w:r w:rsidR="00AE751F" w:rsidRPr="008D2DAE">
        <w:t xml:space="preserve"> k </w:t>
      </w:r>
      <w:r w:rsidRPr="008D2DAE">
        <w:t>dalšímu tlaku na jejího spojence, přijal jsem začátkem roku opětnou nabídku Kremlu, abych přiletěl do Moskvy</w:t>
      </w:r>
      <w:r w:rsidR="00AE751F" w:rsidRPr="008D2DAE">
        <w:t xml:space="preserve"> a </w:t>
      </w:r>
      <w:r w:rsidRPr="008D2DAE">
        <w:t>pomohl se sovětským vedením připravit sovětsk</w:t>
      </w:r>
      <w:r w:rsidR="00AE751F" w:rsidRPr="008D2DAE">
        <w:t>o-a</w:t>
      </w:r>
      <w:r w:rsidRPr="008D2DAE">
        <w:t>merický summit. Podmínil jsem nicméně svou cestu do Moskvy tím, že Kreml udělá nějaký krok, jenž by vedl</w:t>
      </w:r>
      <w:r w:rsidR="00AE751F" w:rsidRPr="008D2DAE">
        <w:t xml:space="preserve"> k </w:t>
      </w:r>
      <w:r w:rsidRPr="008D2DAE">
        <w:t>ukončení války, například že mne bude</w:t>
      </w:r>
      <w:r w:rsidR="00AE751F" w:rsidRPr="008D2DAE">
        <w:t xml:space="preserve"> v </w:t>
      </w:r>
      <w:r w:rsidRPr="008D2DAE">
        <w:t>Moskvě očekávat severovietnamský vyjednavač, který bude mít pravomoc skutečně dovést jednání do konče.</w:t>
      </w:r>
    </w:p>
    <w:p w:rsidR="00AE751F" w:rsidRPr="008D2DAE" w:rsidRDefault="00AE751F" w:rsidP="00BF453C">
      <w:pPr>
        <w:pStyle w:val="Textodsazen"/>
      </w:pPr>
      <w:r w:rsidRPr="008D2DAE">
        <w:t>V </w:t>
      </w:r>
      <w:r w:rsidR="000151F1" w:rsidRPr="008D2DAE">
        <w:t>tomto stadiu se záležitosti se Sovětským svazem zastavily, protože Nixon byl na návštěvě Číny. Po návratu jsme od Pekingu</w:t>
      </w:r>
      <w:r w:rsidRPr="008D2DAE">
        <w:t xml:space="preserve"> a </w:t>
      </w:r>
      <w:r w:rsidR="000151F1" w:rsidRPr="008D2DAE">
        <w:t>Moskvy obdrželi nepříliš razantní protesty ohledně našich údajných náletů na Severní Vietnam. Hanoj zjevně poskytovala svým spojencům stejné dezinformace, jichž využívala</w:t>
      </w:r>
      <w:r w:rsidRPr="008D2DAE">
        <w:t xml:space="preserve"> k </w:t>
      </w:r>
      <w:r w:rsidR="000151F1" w:rsidRPr="008D2DAE">
        <w:t>ovlivňování našeho veřejného mínění</w:t>
      </w:r>
      <w:r w:rsidRPr="008D2DAE">
        <w:t xml:space="preserve"> a </w:t>
      </w:r>
      <w:r w:rsidR="000151F1" w:rsidRPr="008D2DAE">
        <w:t>které jí dále sloužily jako záminka</w:t>
      </w:r>
      <w:r w:rsidRPr="008D2DAE">
        <w:t xml:space="preserve"> k </w:t>
      </w:r>
      <w:r w:rsidR="000151F1" w:rsidRPr="008D2DAE">
        <w:t>odkládání rozhovorů. Pro toto obvinění jednoduše neexistoval žádný důvod, protože my jsme záměrně během Nixonovy návštěvy Číny zastavili vojenské operace proti Severnímu Vietnamu navzdory skutečnosti, že Hanoj</w:t>
      </w:r>
      <w:r w:rsidRPr="008D2DAE">
        <w:t xml:space="preserve"> v </w:t>
      </w:r>
      <w:r w:rsidR="000151F1" w:rsidRPr="008D2DAE">
        <w:t>lednu</w:t>
      </w:r>
      <w:r w:rsidRPr="008D2DAE">
        <w:t xml:space="preserve"> a </w:t>
      </w:r>
      <w:r w:rsidR="000151F1" w:rsidRPr="008D2DAE">
        <w:t>únoru zlověstně zbrojila.</w:t>
      </w:r>
      <w:r w:rsidRPr="008D2DAE">
        <w:t xml:space="preserve"> A v </w:t>
      </w:r>
      <w:r w:rsidR="000151F1" w:rsidRPr="008D2DAE">
        <w:t xml:space="preserve">březnu jsme naše letecké akce omezili, abychom se vyhnuli věčné debatě, zda jsme to byli my, kdo </w:t>
      </w:r>
      <w:r w:rsidRPr="008D2DAE">
        <w:t>„</w:t>
      </w:r>
      <w:r w:rsidR="000151F1" w:rsidRPr="008D2DAE">
        <w:t>vyprovokoval</w:t>
      </w:r>
      <w:r w:rsidRPr="008D2DAE">
        <w:t>“</w:t>
      </w:r>
      <w:r w:rsidR="000151F1" w:rsidRPr="008D2DAE">
        <w:t xml:space="preserve"> útok komunistů. Bylo jasné, že Hanoj své </w:t>
      </w:r>
      <w:r w:rsidRPr="008D2DAE">
        <w:t>„</w:t>
      </w:r>
      <w:r w:rsidR="000151F1" w:rsidRPr="008D2DAE">
        <w:t>bratrské</w:t>
      </w:r>
      <w:r w:rsidRPr="008D2DAE">
        <w:t>“</w:t>
      </w:r>
      <w:r w:rsidR="000151F1" w:rsidRPr="008D2DAE">
        <w:t xml:space="preserve"> komunistické spojence usilovně pobízela, aby nám zaslali své demarše; ti nemohli odmítnout, ale ukázali svou nelibost jednoduše tím, že svůj úkol provedli naprosto laxní.</w:t>
      </w:r>
    </w:p>
    <w:p w:rsidR="00AE751F" w:rsidRPr="008D2DAE" w:rsidRDefault="000151F1" w:rsidP="00BF453C">
      <w:pPr>
        <w:pStyle w:val="Textodsazen"/>
      </w:pPr>
      <w:r w:rsidRPr="008D2DAE">
        <w:t xml:space="preserve">Všechny velmoci </w:t>
      </w:r>
      <w:r w:rsidR="00A76BE3" w:rsidRPr="008D2DAE">
        <w:t>–</w:t>
      </w:r>
      <w:r w:rsidRPr="008D2DAE">
        <w:t xml:space="preserve"> Spojené státy, Čína</w:t>
      </w:r>
      <w:r w:rsidR="00AE751F" w:rsidRPr="008D2DAE">
        <w:t xml:space="preserve"> a </w:t>
      </w:r>
      <w:r w:rsidRPr="008D2DAE">
        <w:t xml:space="preserve">Sovětský svaz </w:t>
      </w:r>
      <w:r w:rsidR="00A76BE3" w:rsidRPr="008D2DAE">
        <w:t>–</w:t>
      </w:r>
      <w:r w:rsidRPr="008D2DAE">
        <w:t xml:space="preserve"> měly plány, které dalece přesahovaly region Indočíny. Existovala však jedna skupina mužů </w:t>
      </w:r>
      <w:r w:rsidR="00A76BE3" w:rsidRPr="008D2DAE">
        <w:t>–</w:t>
      </w:r>
      <w:r w:rsidRPr="008D2DAE">
        <w:t xml:space="preserve"> politbyro</w:t>
      </w:r>
      <w:r w:rsidR="00AE751F" w:rsidRPr="008D2DAE">
        <w:t xml:space="preserve"> v </w:t>
      </w:r>
      <w:r w:rsidRPr="008D2DAE">
        <w:t xml:space="preserve">Hanoji </w:t>
      </w:r>
      <w:r w:rsidR="00A76BE3" w:rsidRPr="008D2DAE">
        <w:t>–</w:t>
      </w:r>
      <w:r w:rsidRPr="008D2DAE">
        <w:t>, jež sledovala</w:t>
      </w:r>
      <w:r w:rsidR="00AE751F" w:rsidRPr="008D2DAE">
        <w:t xml:space="preserve"> s </w:t>
      </w:r>
      <w:r w:rsidRPr="008D2DAE">
        <w:t>maniakální posedlostí jediný záměr. Tito lidé nebyli zvyklí být</w:t>
      </w:r>
      <w:r w:rsidR="00AE751F" w:rsidRPr="008D2DAE">
        <w:t xml:space="preserve"> v </w:t>
      </w:r>
      <w:r w:rsidRPr="008D2DAE">
        <w:t>defenzivě, proto na prezidentovu řeč</w:t>
      </w:r>
      <w:r w:rsidR="00AE751F" w:rsidRPr="008D2DAE">
        <w:t xml:space="preserve"> z </w:t>
      </w:r>
      <w:r w:rsidRPr="008D2DAE">
        <w:t xml:space="preserve">25. ledna reagovali </w:t>
      </w:r>
      <w:r w:rsidR="00AE751F" w:rsidRPr="008D2DAE">
        <w:t>„</w:t>
      </w:r>
      <w:r w:rsidRPr="008D2DAE">
        <w:t>dvoubodovým rozpracováním</w:t>
      </w:r>
      <w:r w:rsidR="00AE751F" w:rsidRPr="008D2DAE">
        <w:t>“</w:t>
      </w:r>
      <w:r w:rsidRPr="008D2DAE">
        <w:t xml:space="preserve"> svého sedmibodového plánu, které oznámili 2. února. Avšak tyto body byly tak nejasné</w:t>
      </w:r>
      <w:r w:rsidR="00AE751F" w:rsidRPr="008D2DAE">
        <w:t xml:space="preserve"> a </w:t>
      </w:r>
      <w:r w:rsidRPr="008D2DAE">
        <w:t>plytké, že je na Západě nepřijali ani ti nejzapále</w:t>
      </w:r>
      <w:r w:rsidR="00DF4E9F" w:rsidRPr="008D2DAE">
        <w:t>něj</w:t>
      </w:r>
      <w:r w:rsidRPr="008D2DAE">
        <w:t>šl stoupenci Hanoje. Čtrnáctého února jsme dostali odpověď na naši nótu</w:t>
      </w:r>
      <w:r w:rsidR="00AE751F" w:rsidRPr="008D2DAE">
        <w:t xml:space="preserve"> z </w:t>
      </w:r>
      <w:r w:rsidRPr="008D2DAE">
        <w:t>26. ledna,</w:t>
      </w:r>
      <w:r w:rsidR="00AE751F" w:rsidRPr="008D2DAE">
        <w:t xml:space="preserve"> v </w:t>
      </w:r>
      <w:r w:rsidRPr="008D2DAE">
        <w:t>níž jsme navrhovali další setkán</w:t>
      </w:r>
      <w:r w:rsidR="00773345" w:rsidRPr="008D2DAE">
        <w:t>í</w:t>
      </w:r>
      <w:r w:rsidR="00AE751F" w:rsidRPr="008D2DAE">
        <w:t xml:space="preserve"> s </w:t>
      </w:r>
      <w:r w:rsidRPr="008D2DAE">
        <w:t>L</w:t>
      </w:r>
      <w:r w:rsidR="00773345" w:rsidRPr="008D2DAE">
        <w:t>e</w:t>
      </w:r>
      <w:r w:rsidRPr="008D2DAE">
        <w:t xml:space="preserve"> </w:t>
      </w:r>
      <w:r w:rsidR="00291FC2" w:rsidRPr="008D2DAE">
        <w:t>Duc</w:t>
      </w:r>
      <w:r w:rsidRPr="008D2DAE">
        <w:t xml:space="preserve"> Them.</w:t>
      </w:r>
      <w:r w:rsidR="00AE751F" w:rsidRPr="008D2DAE">
        <w:t xml:space="preserve"> K </w:t>
      </w:r>
      <w:r w:rsidRPr="008D2DAE">
        <w:t>našemu naprostému údivu Hanoj nabídku přijala.</w:t>
      </w:r>
      <w:r w:rsidR="00AE751F" w:rsidRPr="008D2DAE">
        <w:t xml:space="preserve"> A </w:t>
      </w:r>
      <w:r w:rsidRPr="008D2DAE">
        <w:t>udělala bezprecedentní krok, když nám navrhla, že by se schůzka mohla konat</w:t>
      </w:r>
      <w:r w:rsidR="00AE751F" w:rsidRPr="008D2DAE">
        <w:t xml:space="preserve"> v </w:t>
      </w:r>
      <w:r w:rsidRPr="008D2DAE">
        <w:t>kterémkoli dni po 15. březnu, který by se nám hodil.</w:t>
      </w:r>
    </w:p>
    <w:p w:rsidR="00AE751F" w:rsidRPr="008D2DAE" w:rsidRDefault="000151F1" w:rsidP="00BF453C">
      <w:pPr>
        <w:pStyle w:val="Textodsazen"/>
      </w:pPr>
      <w:r w:rsidRPr="008D2DAE">
        <w:lastRenderedPageBreak/>
        <w:t>Nadmíru smířlivý tón, který tak neodpovídal minulé severovietnamské praxi</w:t>
      </w:r>
      <w:r w:rsidR="00AE751F" w:rsidRPr="008D2DAE">
        <w:t xml:space="preserve"> a </w:t>
      </w:r>
      <w:r w:rsidRPr="008D2DAE">
        <w:t>který byl</w:t>
      </w:r>
      <w:r w:rsidR="00AE751F" w:rsidRPr="008D2DAE">
        <w:t xml:space="preserve"> v </w:t>
      </w:r>
      <w:r w:rsidRPr="008D2DAE">
        <w:t>takovém rozporu se zuřivými vojenskými přípravami, jež probíhaly za hranicí demilitarizované zóny na severovietnamské straně, nám měl být varováním. Nikdy předtím se nestalo, aby Hanoj navrhla tak vzdálené datum. (Thieu si jako Vietnamec této skutečnosti okamžitě všiml, když jsme ho informovali, což jsme dělali vždy.)</w:t>
      </w:r>
      <w:r w:rsidR="00AE751F" w:rsidRPr="008D2DAE">
        <w:t xml:space="preserve"> A </w:t>
      </w:r>
      <w:r w:rsidRPr="008D2DAE">
        <w:t>nikdy předtím Hanoj nenechala na nás, abychom stanovili den konání schůzky</w:t>
      </w:r>
      <w:r w:rsidR="00AE751F" w:rsidRPr="008D2DAE">
        <w:t xml:space="preserve"> v </w:t>
      </w:r>
      <w:r w:rsidRPr="008D2DAE">
        <w:t>souladu</w:t>
      </w:r>
      <w:r w:rsidR="00AE751F" w:rsidRPr="008D2DAE">
        <w:t xml:space="preserve"> s </w:t>
      </w:r>
      <w:r w:rsidRPr="008D2DAE">
        <w:t>našimi potřebami. Kdybychom trochu přemýšleli, mohli jsme</w:t>
      </w:r>
      <w:r w:rsidR="00AE751F" w:rsidRPr="008D2DAE">
        <w:t xml:space="preserve"> z </w:t>
      </w:r>
      <w:r w:rsidRPr="008D2DAE">
        <w:t>těchto věcí vyvodit závěr, že Severovietnamci směřují obnovení jednání do doby, na kterou načasovali svou nadcházející ofenzivu. Chtěli, aby rozhovory probíhaly za podmínek, kdy budeme pod největším tlakem</w:t>
      </w:r>
      <w:r w:rsidR="00AE751F" w:rsidRPr="008D2DAE">
        <w:t xml:space="preserve"> a v </w:t>
      </w:r>
      <w:r w:rsidRPr="008D2DAE">
        <w:t>nejnevýhodnější pozici. Avšak</w:t>
      </w:r>
      <w:r w:rsidR="00AE751F" w:rsidRPr="008D2DAE">
        <w:t xml:space="preserve"> i </w:t>
      </w:r>
      <w:r w:rsidRPr="008D2DAE">
        <w:t>kdybychom dospěli</w:t>
      </w:r>
      <w:r w:rsidR="00AE751F" w:rsidRPr="008D2DAE">
        <w:t xml:space="preserve"> k </w:t>
      </w:r>
      <w:r w:rsidRPr="008D2DAE">
        <w:t xml:space="preserve">tomuto závěru, nezměnili bychom svůj kurs. Stále by platilo, že když odložíme protiúder až do období </w:t>
      </w:r>
      <w:r w:rsidRPr="008D2DAE">
        <w:rPr>
          <w:i/>
        </w:rPr>
        <w:t>po</w:t>
      </w:r>
      <w:r w:rsidRPr="008D2DAE">
        <w:t xml:space="preserve"> začátku severovietnamské ofenzivy, získáme tím nejlepší politické</w:t>
      </w:r>
      <w:r w:rsidR="00AE751F" w:rsidRPr="008D2DAE">
        <w:t xml:space="preserve"> a </w:t>
      </w:r>
      <w:r w:rsidRPr="008D2DAE">
        <w:t>psychologické postavení pro překonání blížícího se střetu</w:t>
      </w:r>
      <w:r w:rsidR="00AE751F" w:rsidRPr="008D2DAE">
        <w:t xml:space="preserve"> a </w:t>
      </w:r>
      <w:r w:rsidRPr="008D2DAE">
        <w:t>pro obhájení naší odvety před veřejností.</w:t>
      </w:r>
    </w:p>
    <w:p w:rsidR="00AE751F" w:rsidRPr="008D2DAE" w:rsidRDefault="000151F1" w:rsidP="00BF453C">
      <w:pPr>
        <w:pStyle w:val="Textodsazen"/>
      </w:pPr>
      <w:r w:rsidRPr="008D2DAE">
        <w:t>Šestnáctého února,</w:t>
      </w:r>
      <w:r w:rsidR="00AE751F" w:rsidRPr="008D2DAE">
        <w:t xml:space="preserve"> v </w:t>
      </w:r>
      <w:r w:rsidRPr="008D2DAE">
        <w:t>předvečer našeho odletu do Číny, jsme Hanoji poslali odpověď.</w:t>
      </w:r>
      <w:r w:rsidR="00AE751F" w:rsidRPr="008D2DAE">
        <w:t xml:space="preserve"> V </w:t>
      </w:r>
      <w:r w:rsidRPr="008D2DAE">
        <w:t>ní jsme navrhli, aby se setkání</w:t>
      </w:r>
      <w:r w:rsidR="00AE751F" w:rsidRPr="008D2DAE">
        <w:t xml:space="preserve"> s </w:t>
      </w:r>
      <w:r w:rsidRPr="008D2DAE">
        <w:t xml:space="preserve">Le Duc Them konalo 20. března. Varovali jsme, že </w:t>
      </w:r>
      <w:r w:rsidR="00AE751F" w:rsidRPr="008D2DAE">
        <w:t>„</w:t>
      </w:r>
      <w:r w:rsidRPr="008D2DAE">
        <w:t>pokus dostat jednu stranu pod vojenský tlak vystupňováním vojenské aktivity není</w:t>
      </w:r>
      <w:r w:rsidR="00AE751F" w:rsidRPr="008D2DAE">
        <w:t xml:space="preserve"> v </w:t>
      </w:r>
      <w:r w:rsidRPr="008D2DAE">
        <w:t>souladu</w:t>
      </w:r>
      <w:r w:rsidR="00AE751F" w:rsidRPr="008D2DAE">
        <w:t xml:space="preserve"> s </w:t>
      </w:r>
      <w:r w:rsidRPr="008D2DAE">
        <w:t>účelem těchto setkání</w:t>
      </w:r>
      <w:r w:rsidR="00AE751F" w:rsidRPr="008D2DAE">
        <w:t>“</w:t>
      </w:r>
      <w:r w:rsidRPr="008D2DAE">
        <w:t>. Vo Van Sung, delegát Severního Vietnamu</w:t>
      </w:r>
      <w:r w:rsidR="00AE751F" w:rsidRPr="008D2DAE">
        <w:t xml:space="preserve"> v </w:t>
      </w:r>
      <w:r w:rsidRPr="008D2DAE">
        <w:t>Paříži, si pak 29. února (po našem odletu</w:t>
      </w:r>
      <w:r w:rsidR="00AE751F" w:rsidRPr="008D2DAE">
        <w:t xml:space="preserve"> z </w:t>
      </w:r>
      <w:r w:rsidRPr="008D2DAE">
        <w:t xml:space="preserve">Číny) zavolal generála Walterse, aby ho informoval, že Hanoj </w:t>
      </w:r>
      <w:r w:rsidR="00AE751F" w:rsidRPr="008D2DAE">
        <w:t>„</w:t>
      </w:r>
      <w:r w:rsidRPr="008D2DAE">
        <w:t>samozřejmě souhlasí, aby se setkání konalo 20. března</w:t>
      </w:r>
      <w:r w:rsidR="00AE751F" w:rsidRPr="008D2DAE">
        <w:t xml:space="preserve"> v </w:t>
      </w:r>
      <w:r w:rsidR="000271F4" w:rsidRPr="008D2DAE">
        <w:t>11</w:t>
      </w:r>
      <w:r w:rsidRPr="008D2DAE">
        <w:t>.30</w:t>
      </w:r>
      <w:r w:rsidR="00AE751F" w:rsidRPr="008D2DAE">
        <w:t>“</w:t>
      </w:r>
      <w:r w:rsidRPr="008D2DAE">
        <w:t>, jak jsme navrhli. Tato zdvořilá formulace byla také neobvyklá. Rozhodně nebylo běžné, aby Hanoj přijala tak vzdálené datum; bylo to prostě bezprecedentní. My jsme opět této změně</w:t>
      </w:r>
      <w:r w:rsidR="00AE751F" w:rsidRPr="008D2DAE">
        <w:t xml:space="preserve"> v </w:t>
      </w:r>
      <w:r w:rsidRPr="008D2DAE">
        <w:t>chování Severovietnamců nevěnovali žádnou zvláštní pozornost.</w:t>
      </w:r>
    </w:p>
    <w:p w:rsidR="00AE751F" w:rsidRPr="008D2DAE" w:rsidRDefault="00AE751F" w:rsidP="00BF453C">
      <w:pPr>
        <w:pStyle w:val="Textodsazen"/>
      </w:pPr>
      <w:r w:rsidRPr="008D2DAE">
        <w:t>O </w:t>
      </w:r>
      <w:r w:rsidR="000151F1" w:rsidRPr="008D2DAE">
        <w:t>několik dní později Hanoj úplně otočila. Šestého března nás informovala, že 20. březen už pro ni není přijatelný; chtěla, aby se schůzka přeložila na 15. duben. Důvod, který uvedla, byl slabý, dokonce podezřelý: prý jsme těsně před prezidentovou cestou do Pekingu</w:t>
      </w:r>
      <w:r w:rsidRPr="008D2DAE">
        <w:t xml:space="preserve"> a </w:t>
      </w:r>
      <w:r w:rsidR="000151F1" w:rsidRPr="008D2DAE">
        <w:t xml:space="preserve">těsně po ní provedli řadu náletů na Severní Vietnam. Nejenže bylo toto obvinění lživé </w:t>
      </w:r>
      <w:r w:rsidR="00A76BE3" w:rsidRPr="008D2DAE">
        <w:t>–</w:t>
      </w:r>
      <w:r w:rsidR="000151F1" w:rsidRPr="008D2DAE">
        <w:t xml:space="preserve"> bylo přímo absurdní, neboť Hanoj přijala náš návrh, aby se schůzka konala 20. března, tedy dva týdny </w:t>
      </w:r>
      <w:r w:rsidR="000151F1" w:rsidRPr="008D2DAE">
        <w:rPr>
          <w:i/>
        </w:rPr>
        <w:t>poté,</w:t>
      </w:r>
      <w:r w:rsidR="000151F1" w:rsidRPr="008D2DAE">
        <w:t xml:space="preserve"> co mělo proběhnout toto údajné bombardování. Pokud jde</w:t>
      </w:r>
      <w:r w:rsidRPr="008D2DAE">
        <w:t xml:space="preserve"> o </w:t>
      </w:r>
      <w:r w:rsidR="000151F1" w:rsidRPr="008D2DAE">
        <w:t xml:space="preserve">nálety </w:t>
      </w:r>
      <w:r w:rsidR="000151F1" w:rsidRPr="008D2DAE">
        <w:rPr>
          <w:i/>
        </w:rPr>
        <w:t>poté,</w:t>
      </w:r>
      <w:r w:rsidR="000151F1" w:rsidRPr="008D2DAE">
        <w:t xml:space="preserve"> co nám Hanoj odpověděla, pak platí, že by byly totálně</w:t>
      </w:r>
      <w:r w:rsidRPr="008D2DAE">
        <w:t xml:space="preserve"> v </w:t>
      </w:r>
      <w:r w:rsidR="000151F1" w:rsidRPr="008D2DAE">
        <w:t>rozporu</w:t>
      </w:r>
      <w:r w:rsidRPr="008D2DAE">
        <w:t xml:space="preserve"> s </w:t>
      </w:r>
      <w:r w:rsidR="000151F1" w:rsidRPr="008D2DAE">
        <w:t>naší strategií. Dávali jsme si dobrý pozor, abychom nepodnikli žádnou akci na Severu, právě proto, že jsme se chtěli vyhnout tomuto druhu obvinění.</w:t>
      </w:r>
    </w:p>
    <w:p w:rsidR="00AE751F" w:rsidRPr="008D2DAE" w:rsidRDefault="00AE751F" w:rsidP="00BF453C">
      <w:pPr>
        <w:pStyle w:val="Textodsazen"/>
      </w:pPr>
      <w:r w:rsidRPr="008D2DAE">
        <w:t>V </w:t>
      </w:r>
      <w:r w:rsidR="000151F1" w:rsidRPr="008D2DAE">
        <w:t xml:space="preserve">této době už nám ovšem bylo jasné, že načasování diplomatických kroků Severního Vietnamu určuje jeho blížící se </w:t>
      </w:r>
      <w:r w:rsidR="00E873E6" w:rsidRPr="008D2DAE">
        <w:t>ofenziv</w:t>
      </w:r>
      <w:r w:rsidR="000151F1" w:rsidRPr="008D2DAE">
        <w:t>a. Severovietnamci hodlali zahájit útok, který tak zuřivě připravovali,</w:t>
      </w:r>
      <w:r w:rsidRPr="008D2DAE">
        <w:t xml:space="preserve"> a </w:t>
      </w:r>
      <w:r w:rsidR="000151F1" w:rsidRPr="008D2DAE">
        <w:t>pak využít mého setkání</w:t>
      </w:r>
      <w:r w:rsidRPr="008D2DAE">
        <w:t xml:space="preserve"> s </w:t>
      </w:r>
      <w:r w:rsidR="000151F1" w:rsidRPr="008D2DAE">
        <w:t>Le Duc Them</w:t>
      </w:r>
      <w:r w:rsidRPr="008D2DAE">
        <w:t xml:space="preserve"> k </w:t>
      </w:r>
      <w:r w:rsidR="000151F1" w:rsidRPr="008D2DAE">
        <w:t>tomu, aby utlumili naši vojenskou reakci; předpokládali, že nebudeme chtít udeřit</w:t>
      </w:r>
      <w:r w:rsidRPr="008D2DAE">
        <w:t xml:space="preserve"> v </w:t>
      </w:r>
      <w:r w:rsidR="000151F1" w:rsidRPr="008D2DAE">
        <w:t>době, kdy budou probíhat</w:t>
      </w:r>
      <w:r w:rsidR="00773345" w:rsidRPr="008D2DAE">
        <w:t xml:space="preserve"> </w:t>
      </w:r>
      <w:r w:rsidRPr="008D2DAE">
        <w:t>„</w:t>
      </w:r>
      <w:r w:rsidR="000151F1" w:rsidRPr="008D2DAE">
        <w:t>jednání</w:t>
      </w:r>
      <w:r w:rsidRPr="008D2DAE">
        <w:t>“</w:t>
      </w:r>
      <w:r w:rsidR="000151F1" w:rsidRPr="008D2DAE">
        <w:t xml:space="preserve">. Hanoj se však tentokrát přepočítala </w:t>
      </w:r>
      <w:r w:rsidR="00A76BE3" w:rsidRPr="008D2DAE">
        <w:t>–</w:t>
      </w:r>
      <w:r w:rsidR="000151F1" w:rsidRPr="008D2DAE">
        <w:t xml:space="preserve"> její manévr byl příliš primitivní. Čím více by bylo veřejnosti jasné, že usilujeme</w:t>
      </w:r>
      <w:r w:rsidRPr="008D2DAE">
        <w:t xml:space="preserve"> o </w:t>
      </w:r>
      <w:r w:rsidR="000151F1" w:rsidRPr="008D2DAE">
        <w:t xml:space="preserve">mír prostřednictvím jednání, tím snáze bychom mohli </w:t>
      </w:r>
      <w:r w:rsidR="000151F1" w:rsidRPr="008D2DAE">
        <w:lastRenderedPageBreak/>
        <w:t xml:space="preserve">tvrdě reagovat na ofenzivu nepřítele </w:t>
      </w:r>
      <w:r w:rsidR="00A76BE3" w:rsidRPr="008D2DAE">
        <w:t>–</w:t>
      </w:r>
      <w:r w:rsidR="000151F1" w:rsidRPr="008D2DAE">
        <w:t xml:space="preserve"> což jsme byli rozhodnuti udělat. Důkaz, že jsme se maximálně snažili</w:t>
      </w:r>
      <w:r w:rsidRPr="008D2DAE">
        <w:t xml:space="preserve"> o </w:t>
      </w:r>
      <w:r w:rsidR="000151F1" w:rsidRPr="008D2DAE">
        <w:t>toto řešení, byl nyní, když jsme vše zveřejnili, naprosto jednoznačný. Žádný rozumně uvažující člověk si nemohl dělat ty nejmenší iluze</w:t>
      </w:r>
      <w:r w:rsidRPr="008D2DAE">
        <w:t xml:space="preserve"> o </w:t>
      </w:r>
      <w:r w:rsidR="000151F1" w:rsidRPr="008D2DAE">
        <w:t>cynismu Hanoje.</w:t>
      </w:r>
    </w:p>
    <w:p w:rsidR="00AE751F" w:rsidRPr="008D2DAE" w:rsidRDefault="000151F1" w:rsidP="00BF453C">
      <w:pPr>
        <w:pStyle w:val="Textodsazen"/>
      </w:pPr>
      <w:r w:rsidRPr="008D2DAE">
        <w:t>Reagovali jsme proto jen verbálně. Třináctého března jsme Severovietnamc</w:t>
      </w:r>
      <w:r w:rsidR="00773345" w:rsidRPr="008D2DAE">
        <w:t>ů</w:t>
      </w:r>
      <w:r w:rsidRPr="008D2DAE">
        <w:t>m</w:t>
      </w:r>
      <w:r w:rsidR="00773345" w:rsidRPr="008D2DAE">
        <w:t xml:space="preserve"> </w:t>
      </w:r>
      <w:r w:rsidRPr="008D2DAE">
        <w:t>zaslali velmi ostrou nótu,</w:t>
      </w:r>
      <w:r w:rsidR="00AE751F" w:rsidRPr="008D2DAE">
        <w:t xml:space="preserve"> v </w:t>
      </w:r>
      <w:r w:rsidRPr="008D2DAE">
        <w:t>niž jsme shrnuli na</w:t>
      </w:r>
      <w:r w:rsidR="00773345" w:rsidRPr="008D2DAE">
        <w:t>š</w:t>
      </w:r>
      <w:r w:rsidRPr="008D2DAE">
        <w:t>e dosavadní názorové vým</w:t>
      </w:r>
      <w:r w:rsidR="00773345" w:rsidRPr="008D2DAE">
        <w:t>ě</w:t>
      </w:r>
      <w:r w:rsidRPr="008D2DAE">
        <w:t xml:space="preserve">ny. Obvinění, jež proti nám Hanoj vznesla, jsme </w:t>
      </w:r>
      <w:r w:rsidR="00AE751F" w:rsidRPr="008D2DAE">
        <w:t>„</w:t>
      </w:r>
      <w:r w:rsidRPr="008D2DAE">
        <w:t>výslovn</w:t>
      </w:r>
      <w:r w:rsidR="00773345" w:rsidRPr="008D2DAE">
        <w:t>ě</w:t>
      </w:r>
      <w:r w:rsidRPr="008D2DAE">
        <w:t xml:space="preserve"> odmítli</w:t>
      </w:r>
      <w:r w:rsidR="00AE751F" w:rsidRPr="008D2DAE">
        <w:t>“</w:t>
      </w:r>
      <w:r w:rsidRPr="008D2DAE">
        <w:t>:</w:t>
      </w:r>
      <w:r w:rsidR="000271F4" w:rsidRPr="008D2DAE">
        <w:t xml:space="preserve"> </w:t>
      </w:r>
      <w:r w:rsidR="00AE751F" w:rsidRPr="008D2DAE">
        <w:t>„</w:t>
      </w:r>
      <w:r w:rsidRPr="008D2DAE">
        <w:t>Pečlivé prověření faktů jasně ukazuje, že tvrzení</w:t>
      </w:r>
      <w:r w:rsidR="00AE751F" w:rsidRPr="008D2DAE">
        <w:t xml:space="preserve"> o </w:t>
      </w:r>
      <w:r w:rsidRPr="008D2DAE">
        <w:t>údajných leteckých útocích, které měly Spojené státy provádět</w:t>
      </w:r>
      <w:r w:rsidR="00AE751F" w:rsidRPr="008D2DAE">
        <w:t xml:space="preserve"> v </w:t>
      </w:r>
      <w:r w:rsidRPr="008D2DAE">
        <w:t>období od 1. do 6. března, jsou naprosto nepodložená.</w:t>
      </w:r>
      <w:r w:rsidR="00AE751F" w:rsidRPr="008D2DAE">
        <w:t>“ V </w:t>
      </w:r>
      <w:r w:rsidRPr="008D2DAE">
        <w:t>diplomatické řeči to znamenalo, že severovietnamské vůdce označujeme za lháře. Odmítli jsme nabídku sejít se 15. dubna (já jsem si předběžně naplánoval na tento den návštěvu Japonska)</w:t>
      </w:r>
      <w:r w:rsidR="00AE751F" w:rsidRPr="008D2DAE">
        <w:t xml:space="preserve"> a </w:t>
      </w:r>
      <w:r w:rsidRPr="008D2DAE">
        <w:t>místo toho jsme navrhli 24. duben. Využili jsme této příležitosti</w:t>
      </w:r>
      <w:r w:rsidR="00AE751F" w:rsidRPr="008D2DAE">
        <w:t xml:space="preserve"> k </w:t>
      </w:r>
      <w:r w:rsidRPr="008D2DAE">
        <w:t>tomu, abychom znovu varovali před vystupňováním vojenské aktivity.</w:t>
      </w:r>
    </w:p>
    <w:p w:rsidR="00AE751F" w:rsidRPr="008D2DAE" w:rsidRDefault="000151F1" w:rsidP="00BF453C">
      <w:pPr>
        <w:pStyle w:val="Textodsazen"/>
      </w:pPr>
      <w:r w:rsidRPr="008D2DAE">
        <w:t>Po celou tuto dobu probíhala</w:t>
      </w:r>
      <w:r w:rsidR="00AE751F" w:rsidRPr="008D2DAE">
        <w:t xml:space="preserve"> v </w:t>
      </w:r>
      <w:r w:rsidRPr="008D2DAE">
        <w:t>Paříži na Avenue Kléber</w:t>
      </w:r>
      <w:r w:rsidR="00AE751F" w:rsidRPr="008D2DAE">
        <w:t xml:space="preserve"> a </w:t>
      </w:r>
      <w:r w:rsidRPr="008D2DAE">
        <w:t>kulatého stolu plenární zasedání obou delegací. Začala</w:t>
      </w:r>
      <w:r w:rsidR="00AE751F" w:rsidRPr="008D2DAE">
        <w:t xml:space="preserve"> v </w:t>
      </w:r>
      <w:r w:rsidRPr="008D2DAE">
        <w:t>roce 1968</w:t>
      </w:r>
      <w:r w:rsidR="00AE751F" w:rsidRPr="008D2DAE">
        <w:t xml:space="preserve"> a </w:t>
      </w:r>
      <w:r w:rsidRPr="008D2DAE">
        <w:t xml:space="preserve">polarizovala naši zemi. Do análů diplomacie se však už zapsala pozoruhodnými </w:t>
      </w:r>
      <w:r w:rsidR="00AE751F" w:rsidRPr="008D2DAE">
        <w:t>„</w:t>
      </w:r>
      <w:r w:rsidRPr="008D2DAE">
        <w:t>úspěchy</w:t>
      </w:r>
      <w:r w:rsidR="00AE751F" w:rsidRPr="008D2DAE">
        <w:t>“</w:t>
      </w:r>
      <w:r w:rsidRPr="008D2DAE">
        <w:t>. Za čtyři roky jednání</w:t>
      </w:r>
      <w:r w:rsidR="00AE751F" w:rsidRPr="008D2DAE">
        <w:t xml:space="preserve"> a </w:t>
      </w:r>
      <w:r w:rsidRPr="008D2DAE">
        <w:t>při více než 140 kolech rozhovorů se nepodařilo dosáhnout dohody ani</w:t>
      </w:r>
      <w:r w:rsidR="00AE751F" w:rsidRPr="008D2DAE">
        <w:t xml:space="preserve"> v </w:t>
      </w:r>
      <w:r w:rsidRPr="008D2DAE">
        <w:t>té nejbezvýznamnější otázce; byla to jediná pravidelně se scházející konference, jež se nemohla pochlubit ani jediným, jakkoli triviálním výsledkem. (Na tom se také nemělo nic změnit. Urovnání bylo dosaženo na jiném fóru; tato konference se zapsala do mírového procesu pouze tím, že na ní proběhl závěrečný slavnostní ceremoniál podpisu mírové dohody po jejích předchozích 174 neplodných zasedáních.) Každý týden se zplnomocnění velvyslanci sešli</w:t>
      </w:r>
      <w:r w:rsidR="00AE751F" w:rsidRPr="008D2DAE">
        <w:t xml:space="preserve"> v </w:t>
      </w:r>
      <w:r w:rsidRPr="008D2DAE">
        <w:t>hotelu Majestic. Každý ambasador přečetl předem připravený projev</w:t>
      </w:r>
      <w:r w:rsidR="00AE751F" w:rsidRPr="008D2DAE">
        <w:t xml:space="preserve"> a </w:t>
      </w:r>
      <w:r w:rsidRPr="008D2DAE">
        <w:t>odmítl tvrzení svého protějšku; poté bylo sezení odloženo na další týden. Pak každá strana na oddělené tiskové konferenci informovala novináře</w:t>
      </w:r>
      <w:r w:rsidR="00AE751F" w:rsidRPr="008D2DAE">
        <w:t xml:space="preserve"> o </w:t>
      </w:r>
      <w:r w:rsidRPr="008D2DAE">
        <w:t>výmluvném proslovu svého představitele (nebo představitelky). Pro Xuan Thuye</w:t>
      </w:r>
      <w:r w:rsidR="00AE751F" w:rsidRPr="008D2DAE">
        <w:t xml:space="preserve"> a </w:t>
      </w:r>
      <w:r w:rsidRPr="008D2DAE">
        <w:t xml:space="preserve">madame Nguyen Thi Binh byly tyto tiskové konference zjevně důležitější než samotná </w:t>
      </w:r>
      <w:r w:rsidR="0043311F" w:rsidRPr="008D2DAE">
        <w:t>jednání</w:t>
      </w:r>
      <w:r w:rsidRPr="008D2DAE">
        <w:t>.</w:t>
      </w:r>
    </w:p>
    <w:p w:rsidR="00AE751F" w:rsidRPr="008D2DAE" w:rsidRDefault="000151F1" w:rsidP="00BF453C">
      <w:pPr>
        <w:pStyle w:val="Textodsazen"/>
      </w:pPr>
      <w:r w:rsidRPr="008D2DAE">
        <w:t>Na této šarádě reprezentovali americkou stranu tři vynikající velvyslanci: Henry Cabot Lodge, David Bruce</w:t>
      </w:r>
      <w:r w:rsidR="00AE751F" w:rsidRPr="008D2DAE">
        <w:t xml:space="preserve"> a </w:t>
      </w:r>
      <w:r w:rsidRPr="008D2DAE">
        <w:t>nyní William Porter. Nelze ani vylíčit,</w:t>
      </w:r>
      <w:r w:rsidR="00AE751F" w:rsidRPr="008D2DAE">
        <w:t xml:space="preserve"> s </w:t>
      </w:r>
      <w:r w:rsidRPr="008D2DAE">
        <w:t>jakým zápalem</w:t>
      </w:r>
      <w:r w:rsidR="00AE751F" w:rsidRPr="008D2DAE">
        <w:t xml:space="preserve"> a </w:t>
      </w:r>
      <w:r w:rsidRPr="008D2DAE">
        <w:t>zdatností si vedli. Každého</w:t>
      </w:r>
      <w:r w:rsidR="00AE751F" w:rsidRPr="008D2DAE">
        <w:t xml:space="preserve"> z </w:t>
      </w:r>
      <w:r w:rsidRPr="008D2DAE">
        <w:t>nich podporoval jeden</w:t>
      </w:r>
      <w:r w:rsidR="00AE751F" w:rsidRPr="008D2DAE">
        <w:t xml:space="preserve"> z </w:t>
      </w:r>
      <w:r w:rsidRPr="008D2DAE">
        <w:t>nejlepších pracovníků naší diplomatické služby: byl to Phil Habib, jejich energický</w:t>
      </w:r>
      <w:r w:rsidR="00AE751F" w:rsidRPr="008D2DAE">
        <w:t xml:space="preserve"> a </w:t>
      </w:r>
      <w:r w:rsidRPr="008D2DAE">
        <w:t>nezdolný zástupce, který držel naši delegaci pohromadě</w:t>
      </w:r>
      <w:r w:rsidR="00AE751F" w:rsidRPr="008D2DAE">
        <w:t xml:space="preserve"> a </w:t>
      </w:r>
      <w:r w:rsidRPr="008D2DAE">
        <w:t>byl svým nadřízeným oporou až do roku 1971. Poté se stal naším velvyslancem</w:t>
      </w:r>
      <w:r w:rsidR="00AE751F" w:rsidRPr="008D2DAE">
        <w:t xml:space="preserve"> v </w:t>
      </w:r>
      <w:r w:rsidRPr="008D2DAE">
        <w:t>Koreji. Vydržet každotýdenní kázání</w:t>
      </w:r>
      <w:r w:rsidR="00AE751F" w:rsidRPr="008D2DAE">
        <w:t xml:space="preserve"> a </w:t>
      </w:r>
      <w:r w:rsidRPr="008D2DAE">
        <w:t>tirády</w:t>
      </w:r>
      <w:r w:rsidR="00AE751F" w:rsidRPr="008D2DAE">
        <w:t xml:space="preserve"> a </w:t>
      </w:r>
      <w:r w:rsidRPr="008D2DAE">
        <w:t>nemít přitom žádnou naději na průlom, který musel, jak věděli, nastat na tajných rozhovorech, vyžadovalo neobvykle velkou trpělivost, odhodlanost</w:t>
      </w:r>
      <w:r w:rsidR="00AE751F" w:rsidRPr="008D2DAE">
        <w:t xml:space="preserve"> a </w:t>
      </w:r>
      <w:r w:rsidRPr="008D2DAE">
        <w:t>sebekázeň. Nyní byli všichni plně informováni</w:t>
      </w:r>
      <w:r w:rsidR="00AE751F" w:rsidRPr="008D2DAE">
        <w:t xml:space="preserve"> o </w:t>
      </w:r>
      <w:r w:rsidRPr="008D2DAE">
        <w:t>mých jednáních</w:t>
      </w:r>
      <w:r w:rsidR="00AE751F" w:rsidRPr="008D2DAE">
        <w:t xml:space="preserve"> s </w:t>
      </w:r>
      <w:r w:rsidRPr="008D2DAE">
        <w:t>Le Duc Them</w:t>
      </w:r>
      <w:r w:rsidR="00AE751F" w:rsidRPr="008D2DAE">
        <w:t xml:space="preserve"> a </w:t>
      </w:r>
      <w:r w:rsidRPr="008D2DAE">
        <w:t>já jsem je často žádal</w:t>
      </w:r>
      <w:r w:rsidR="00AE751F" w:rsidRPr="008D2DAE">
        <w:t xml:space="preserve"> o </w:t>
      </w:r>
      <w:r w:rsidRPr="008D2DAE">
        <w:t>radu. (Dokonce jsem nabídl Davidu Bruceovi, aby se do nich zapojil. Ten však nepovažoval za vhodné účastnit se, protože by nebyl přizván jeho jihovietnamský kolega. Proto se spokojil</w:t>
      </w:r>
      <w:r w:rsidR="00AE751F" w:rsidRPr="008D2DAE">
        <w:t xml:space="preserve"> s </w:t>
      </w:r>
      <w:r w:rsidRPr="008D2DAE">
        <w:t>tím, že mu</w:t>
      </w:r>
      <w:r w:rsidR="00AE751F" w:rsidRPr="008D2DAE">
        <w:t xml:space="preserve"> o </w:t>
      </w:r>
      <w:r w:rsidRPr="008D2DAE">
        <w:t xml:space="preserve">těchto setkáních budu </w:t>
      </w:r>
      <w:r w:rsidRPr="008D2DAE">
        <w:lastRenderedPageBreak/>
        <w:t>poskytovat informace. Když se pak tajné rozhovory dostaly</w:t>
      </w:r>
      <w:r w:rsidR="00AE751F" w:rsidRPr="008D2DAE">
        <w:t xml:space="preserve"> v </w:t>
      </w:r>
      <w:r w:rsidRPr="008D2DAE">
        <w:t>roce 1972 do své závěrečné fáze, byl na nich přítomen William Porter.)</w:t>
      </w:r>
    </w:p>
    <w:p w:rsidR="00AE751F" w:rsidRPr="008D2DAE" w:rsidRDefault="000151F1" w:rsidP="00BF453C">
      <w:pPr>
        <w:pStyle w:val="Textodsazen"/>
      </w:pPr>
      <w:r w:rsidRPr="008D2DAE">
        <w:t>Nixonovi se plenární zasedání na Avenue Kléber nikdy nelíbila. Spojoval si je se zastavením bombardování, kvůli kterému podle svého názoru</w:t>
      </w:r>
      <w:r w:rsidR="00AE751F" w:rsidRPr="008D2DAE">
        <w:t xml:space="preserve"> v </w:t>
      </w:r>
      <w:r w:rsidRPr="008D2DAE">
        <w:t>roce 1968 téměř prohrál prezidentské volby. Zdálo se mu, že díky nim má Severní Vietnam své každotýdenní televizní fórum, jež mu umožňuje podkopávat naši domácí podporu.</w:t>
      </w:r>
      <w:r w:rsidR="00AE751F" w:rsidRPr="008D2DAE">
        <w:t xml:space="preserve"> A </w:t>
      </w:r>
      <w:r w:rsidRPr="008D2DAE">
        <w:t>neustále hledal cesty, jak zmenšit jejich důležitost.</w:t>
      </w:r>
      <w:r w:rsidR="00AE751F" w:rsidRPr="008D2DAE">
        <w:t xml:space="preserve"> V </w:t>
      </w:r>
      <w:r w:rsidRPr="008D2DAE">
        <w:t>roce 1969 odmítal sedm měsíců jmenovat náhradu za Lodge, jenž od</w:t>
      </w:r>
      <w:r w:rsidR="0052696C" w:rsidRPr="008D2DAE">
        <w:t>eš</w:t>
      </w:r>
      <w:r w:rsidRPr="008D2DAE">
        <w:t>el na odpočinek. Nyní se opět chopil příležitosti.</w:t>
      </w:r>
    </w:p>
    <w:p w:rsidR="00AE751F" w:rsidRPr="008D2DAE" w:rsidRDefault="000151F1" w:rsidP="00BF453C">
      <w:pPr>
        <w:pStyle w:val="Textodsazen"/>
      </w:pPr>
      <w:r w:rsidRPr="008D2DAE">
        <w:t>Když Hanoj celý týden nereagoval</w:t>
      </w:r>
      <w:r w:rsidR="00773345" w:rsidRPr="008D2DAE">
        <w:t>a</w:t>
      </w:r>
      <w:r w:rsidRPr="008D2DAE">
        <w:t xml:space="preserve"> na naši nótu</w:t>
      </w:r>
      <w:r w:rsidR="00AE751F" w:rsidRPr="008D2DAE">
        <w:t xml:space="preserve"> z </w:t>
      </w:r>
      <w:r w:rsidRPr="008D2DAE">
        <w:t>24. bře</w:t>
      </w:r>
      <w:r w:rsidR="00071DC7" w:rsidRPr="008D2DAE">
        <w:t>z</w:t>
      </w:r>
      <w:r w:rsidRPr="008D2DAE">
        <w:t>na, Nixon pozastavil konání pařížských zasedán</w:t>
      </w:r>
      <w:r w:rsidR="00773345" w:rsidRPr="008D2DAE">
        <w:t>í</w:t>
      </w:r>
      <w:r w:rsidRPr="008D2DAE">
        <w:t>. Jedna</w:t>
      </w:r>
      <w:r w:rsidR="00773345" w:rsidRPr="008D2DAE">
        <w:t>t</w:t>
      </w:r>
      <w:r w:rsidRPr="008D2DAE">
        <w:t>ř</w:t>
      </w:r>
      <w:r w:rsidR="00773345" w:rsidRPr="008D2DAE">
        <w:t>i</w:t>
      </w:r>
      <w:r w:rsidRPr="008D2DAE">
        <w:t>c</w:t>
      </w:r>
      <w:r w:rsidR="00773345" w:rsidRPr="008D2DAE">
        <w:t>á</w:t>
      </w:r>
      <w:r w:rsidRPr="008D2DAE">
        <w:t>tého bře</w:t>
      </w:r>
      <w:r w:rsidR="00071DC7" w:rsidRPr="008D2DAE">
        <w:t>z</w:t>
      </w:r>
      <w:r w:rsidRPr="008D2DAE">
        <w:t>na na své tiskové konferenci řekl,</w:t>
      </w:r>
      <w:r w:rsidR="00773345" w:rsidRPr="008D2DAE">
        <w:t xml:space="preserve"> </w:t>
      </w:r>
      <w:r w:rsidRPr="008D2DAE">
        <w:t xml:space="preserve">že se pokoušíme zabránit </w:t>
      </w:r>
      <w:r w:rsidR="00AE751F" w:rsidRPr="008D2DAE">
        <w:t>„</w:t>
      </w:r>
      <w:r w:rsidRPr="008D2DAE">
        <w:t>provádění obstrukcí</w:t>
      </w:r>
      <w:r w:rsidR="00AE751F" w:rsidRPr="008D2DAE">
        <w:t>“</w:t>
      </w:r>
      <w:r w:rsidRPr="008D2DAE">
        <w:t>; nepřítel využívá pařížského fóra</w:t>
      </w:r>
      <w:r w:rsidR="00AE751F" w:rsidRPr="008D2DAE">
        <w:t xml:space="preserve"> k </w:t>
      </w:r>
      <w:r w:rsidRPr="008D2DAE">
        <w:t>propagandě,</w:t>
      </w:r>
      <w:r w:rsidR="00AE751F" w:rsidRPr="008D2DAE">
        <w:t xml:space="preserve"> a </w:t>
      </w:r>
      <w:r w:rsidRPr="008D2DAE">
        <w:t xml:space="preserve">proto </w:t>
      </w:r>
      <w:r w:rsidR="00AE751F" w:rsidRPr="008D2DAE">
        <w:t>„</w:t>
      </w:r>
      <w:r w:rsidRPr="008D2DAE">
        <w:t>neexistuje žádná naděje</w:t>
      </w:r>
      <w:r w:rsidR="00AE751F" w:rsidRPr="008D2DAE">
        <w:t>“</w:t>
      </w:r>
      <w:r w:rsidRPr="008D2DAE">
        <w:t>.</w:t>
      </w:r>
    </w:p>
    <w:p w:rsidR="00AE751F" w:rsidRPr="008D2DAE" w:rsidRDefault="000151F1" w:rsidP="00BF453C">
      <w:pPr>
        <w:pStyle w:val="Textodsazen"/>
      </w:pPr>
      <w:r w:rsidRPr="008D2DAE">
        <w:t>Já jsem tento krok příliš neschvaloval. Zastával jsem názor, že by bylo lepší ponechat si odchod</w:t>
      </w:r>
      <w:r w:rsidR="00AE751F" w:rsidRPr="008D2DAE">
        <w:t xml:space="preserve"> z </w:t>
      </w:r>
      <w:r w:rsidRPr="008D2DAE">
        <w:t>jednání</w:t>
      </w:r>
      <w:r w:rsidR="00AE751F" w:rsidRPr="008D2DAE">
        <w:t xml:space="preserve"> v </w:t>
      </w:r>
      <w:r w:rsidRPr="008D2DAE">
        <w:t>Paříži</w:t>
      </w:r>
      <w:r w:rsidR="00AE751F" w:rsidRPr="008D2DAE">
        <w:t xml:space="preserve"> v </w:t>
      </w:r>
      <w:r w:rsidRPr="008D2DAE">
        <w:t xml:space="preserve">rezervě jako odvetu pro případ severovietnamské </w:t>
      </w:r>
      <w:r w:rsidR="00E873E6" w:rsidRPr="008D2DAE">
        <w:t>ofenziv</w:t>
      </w:r>
      <w:r w:rsidRPr="008D2DAE">
        <w:t>y. Bylo jisté, že Hanoj nás za takový postup bude ostře kritizovat</w:t>
      </w:r>
      <w:r w:rsidR="00AE751F" w:rsidRPr="008D2DAE">
        <w:t xml:space="preserve"> a </w:t>
      </w:r>
      <w:r w:rsidRPr="008D2DAE">
        <w:t>označí jej za další důkaz naší neústupnosti.</w:t>
      </w:r>
      <w:r w:rsidR="00AE751F" w:rsidRPr="008D2DAE">
        <w:t xml:space="preserve"> A </w:t>
      </w:r>
      <w:r w:rsidRPr="008D2DAE">
        <w:t>zahájí propagandistickou kampaň</w:t>
      </w:r>
      <w:r w:rsidR="00AE751F" w:rsidRPr="008D2DAE">
        <w:t xml:space="preserve"> s </w:t>
      </w:r>
      <w:r w:rsidRPr="008D2DAE">
        <w:t xml:space="preserve">cílem dostat nás zpátky ke </w:t>
      </w:r>
      <w:r w:rsidR="0052696C" w:rsidRPr="008D2DAE">
        <w:t>konferenčnímu</w:t>
      </w:r>
      <w:r w:rsidRPr="008D2DAE">
        <w:t xml:space="preserve"> stolu. Kritici</w:t>
      </w:r>
      <w:r w:rsidR="00AE751F" w:rsidRPr="008D2DAE">
        <w:t xml:space="preserve"> a </w:t>
      </w:r>
      <w:r w:rsidRPr="008D2DAE">
        <w:t>nás doma se</w:t>
      </w:r>
      <w:r w:rsidR="00AE751F" w:rsidRPr="008D2DAE">
        <w:t xml:space="preserve"> k </w:t>
      </w:r>
      <w:r w:rsidRPr="008D2DAE">
        <w:t>ní přidají. Dříve či později ustoupíme; to, co začalo jako nátlaková taktika, bude tudíž</w:t>
      </w:r>
      <w:r w:rsidR="00AE751F" w:rsidRPr="008D2DAE">
        <w:t xml:space="preserve"> v </w:t>
      </w:r>
      <w:r w:rsidRPr="008D2DAE">
        <w:t>konečném součtu vnímáno jako diplomatická porážka. Přesně takový byl také průběh událostí. Hanoj se nehodlala vzdát fóra pro svou propagandu;</w:t>
      </w:r>
      <w:r w:rsidR="00AE751F" w:rsidRPr="008D2DAE">
        <w:t xml:space="preserve"> v </w:t>
      </w:r>
      <w:r w:rsidRPr="008D2DAE">
        <w:t>pařížské konferenci spatřovala právní podchycení našeho rozhodnutí zastavit bombardování. Severovietnamci se nyní zachovali stejně jako</w:t>
      </w:r>
      <w:r w:rsidR="00AE751F" w:rsidRPr="008D2DAE">
        <w:t xml:space="preserve"> v </w:t>
      </w:r>
      <w:r w:rsidRPr="008D2DAE">
        <w:t>roce 1969. Tehdy reagovali na naše odmítnutí nahradit Lodge tím, že podmínili pokrok</w:t>
      </w:r>
      <w:r w:rsidR="00AE751F" w:rsidRPr="008D2DAE">
        <w:t xml:space="preserve"> v </w:t>
      </w:r>
      <w:r w:rsidRPr="008D2DAE">
        <w:t>jednáních jmenováním nějakého nového velvyslance,</w:t>
      </w:r>
      <w:r w:rsidR="00AE751F" w:rsidRPr="008D2DAE">
        <w:t xml:space="preserve"> a </w:t>
      </w:r>
      <w:r w:rsidRPr="008D2DAE">
        <w:t xml:space="preserve">i teď dělali maximum, aby vzkřísili pařížskou konferenci. Hanoj přijala 27. března, když už téměř ukončila přípravy své ofenzivy, naši nabídku, aby se 24. dubna konalo tajné setkání </w:t>
      </w:r>
      <w:r w:rsidR="00A76BE3" w:rsidRPr="008D2DAE">
        <w:t>–</w:t>
      </w:r>
      <w:r w:rsidRPr="008D2DAE">
        <w:t xml:space="preserve"> pod podmínkou, že předtím budou obnoveny oficiální rozhovory</w:t>
      </w:r>
      <w:r w:rsidR="00AE751F" w:rsidRPr="008D2DAE">
        <w:t xml:space="preserve"> v </w:t>
      </w:r>
      <w:r w:rsidRPr="008D2DAE">
        <w:t>Paříži.</w:t>
      </w:r>
    </w:p>
    <w:p w:rsidR="00AE751F" w:rsidRPr="008D2DAE" w:rsidRDefault="000151F1" w:rsidP="00BF453C">
      <w:pPr>
        <w:pStyle w:val="Textodsazen"/>
      </w:pPr>
      <w:r w:rsidRPr="008D2DAE">
        <w:t>Navrhoval jsem Nixonovi, abychom souhlasili. Hanoj by měla propagandistickou výhodu, kdyby tajné rozhovory selhaly pouze proto, že bychom se odmítli účastnit plenárních zasedání, jejichž obsah jsme koneckonců měli do značné míry pod kontrolou. Protože plenární zasedání se vždy plánovala na týden dopředu, řekl jsem, že by bylo dobré, aby velvyslanec Porter navrhl konání nového sezení na 13. dubna. Pokud by tajné jednání skončilo 24. dubna bez jakéhokoli výsledku, mohli bychom pak zmíněná plenární zasedání znovu přerušit. Do té doby bychom už věděli více</w:t>
      </w:r>
      <w:r w:rsidR="00AE751F" w:rsidRPr="008D2DAE">
        <w:t xml:space="preserve"> o </w:t>
      </w:r>
      <w:r w:rsidRPr="008D2DAE">
        <w:t>tom, jak ofenziva probíhá. Nixon souhlasil.</w:t>
      </w:r>
    </w:p>
    <w:p w:rsidR="00AE751F" w:rsidRPr="008D2DAE" w:rsidRDefault="000151F1" w:rsidP="00BF453C">
      <w:pPr>
        <w:pStyle w:val="Textodsazen"/>
      </w:pPr>
      <w:r w:rsidRPr="008D2DAE">
        <w:t xml:space="preserve">Prvního dubna, kdy jsme ještě nevěděli, zda je útok přes demilitarizovanou zónu hlavní ofenzivou nebo pouze sondou, jsme odpověděli na severovietnamské návrhy. Naším cílem bylo, jak jsem informoval Bunkera, </w:t>
      </w:r>
      <w:r w:rsidR="00AE751F" w:rsidRPr="008D2DAE">
        <w:t>„</w:t>
      </w:r>
      <w:r w:rsidRPr="008D2DAE">
        <w:t>získat vysvědčení naprosto rozumně uvažující strany</w:t>
      </w:r>
      <w:r w:rsidR="00AE751F" w:rsidRPr="008D2DAE">
        <w:t>“ a </w:t>
      </w:r>
      <w:r w:rsidRPr="008D2DAE">
        <w:t xml:space="preserve">dát Hanoji poslední varování, že naše umírněnost má své meze. Hanoji jsme sdělili, že Porter </w:t>
      </w:r>
      <w:r w:rsidRPr="008D2DAE">
        <w:lastRenderedPageBreak/>
        <w:t>navrhne, aby se 13. dubna konalo plenární zasedání,</w:t>
      </w:r>
      <w:r w:rsidR="00AE751F" w:rsidRPr="008D2DAE">
        <w:t xml:space="preserve"> a </w:t>
      </w:r>
      <w:r w:rsidRPr="008D2DAE">
        <w:t>že na základě toho plánujeme tajné jednání na 24. dubna. Uzavřeli jsme dalším jasným varováním:</w:t>
      </w:r>
    </w:p>
    <w:p w:rsidR="00AE751F" w:rsidRPr="008D2DAE" w:rsidRDefault="00AE751F" w:rsidP="00BF453C">
      <w:pPr>
        <w:pStyle w:val="Textodsazen"/>
      </w:pPr>
    </w:p>
    <w:p w:rsidR="00AE751F" w:rsidRPr="008D2DAE" w:rsidRDefault="000151F1" w:rsidP="006C5C15">
      <w:pPr>
        <w:pStyle w:val="Text-cittneodsazen"/>
      </w:pPr>
      <w:r w:rsidRPr="008D2DAE">
        <w:t>Americká strana upozorňuje, že vojenské operace, které Severní Vietnam zahájil</w:t>
      </w:r>
      <w:r w:rsidR="00AE751F" w:rsidRPr="008D2DAE">
        <w:t xml:space="preserve"> v </w:t>
      </w:r>
      <w:r w:rsidRPr="008D2DAE">
        <w:t>minulých dnech</w:t>
      </w:r>
      <w:r w:rsidR="00AE751F" w:rsidRPr="008D2DAE">
        <w:t xml:space="preserve"> a </w:t>
      </w:r>
      <w:r w:rsidRPr="008D2DAE">
        <w:t>demilitarizované zóny</w:t>
      </w:r>
      <w:r w:rsidR="00AE751F" w:rsidRPr="008D2DAE">
        <w:t xml:space="preserve"> a v </w:t>
      </w:r>
      <w:r w:rsidRPr="008D2DAE">
        <w:t>dalších oblastech,</w:t>
      </w:r>
      <w:r w:rsidR="00AE751F" w:rsidRPr="008D2DAE">
        <w:t xml:space="preserve"> a </w:t>
      </w:r>
      <w:r w:rsidRPr="008D2DAE">
        <w:t>odpalování raket ze severovietnamského území do jihovietnamského vzdušného prostoru nejsou</w:t>
      </w:r>
      <w:r w:rsidR="00AE751F" w:rsidRPr="008D2DAE">
        <w:t xml:space="preserve"> v </w:t>
      </w:r>
      <w:r w:rsidRPr="008D2DAE">
        <w:t>souladu</w:t>
      </w:r>
      <w:r w:rsidR="00AE751F" w:rsidRPr="008D2DAE">
        <w:t xml:space="preserve"> s </w:t>
      </w:r>
      <w:r w:rsidRPr="008D2DAE">
        <w:t>cílem těchto setkání. Americká strana reaguje velmi umírněně, aby poskytla rozhovorům maximální šanci uspět, ale nemůže nečinně přihlížet, pokud bude stupňování vojenských operací pokračovat.</w:t>
      </w:r>
    </w:p>
    <w:p w:rsidR="00AE751F" w:rsidRPr="008D2DAE" w:rsidRDefault="00AE751F" w:rsidP="00BF453C">
      <w:pPr>
        <w:pStyle w:val="Textodsazen"/>
      </w:pPr>
    </w:p>
    <w:p w:rsidR="00AE751F" w:rsidRPr="008D2DAE" w:rsidRDefault="000151F1" w:rsidP="00BF453C">
      <w:pPr>
        <w:pStyle w:val="Textodsazen"/>
      </w:pPr>
      <w:r w:rsidRPr="008D2DAE">
        <w:t>Zmíněný diplomatický taneček byl ukončen zuřivým bojem, který se rozpoutal ve Vietnamu. Druhého dubna,</w:t>
      </w:r>
      <w:r w:rsidR="00AE751F" w:rsidRPr="008D2DAE">
        <w:t xml:space="preserve"> v </w:t>
      </w:r>
      <w:r w:rsidRPr="008D2DAE">
        <w:t>den, kdy Severovietnamci dostali naše sdělení, už bylo zcela jasné, jak velký rozsah jejich ofenziva má, včetně toho, že nestoudným způsobem porušuje ujednání</w:t>
      </w:r>
      <w:r w:rsidR="00AE751F" w:rsidRPr="008D2DAE">
        <w:t xml:space="preserve"> z </w:t>
      </w:r>
      <w:r w:rsidRPr="008D2DAE">
        <w:t>roku 1968, které zakazovalo narušovat demilitarizovanou zónu. Ale tentokrát jsme si půdu připravili dobře. Protože jsme udělali</w:t>
      </w:r>
      <w:r w:rsidR="00773345" w:rsidRPr="008D2DAE">
        <w:t xml:space="preserve"> </w:t>
      </w:r>
      <w:r w:rsidRPr="008D2DAE">
        <w:t>maximum, abychom odvrátili měře</w:t>
      </w:r>
      <w:r w:rsidR="00973B61" w:rsidRPr="008D2DAE">
        <w:t xml:space="preserve">ní </w:t>
      </w:r>
      <w:r w:rsidRPr="008D2DAE">
        <w:t>sil na bitevním poli, byli jsme</w:t>
      </w:r>
      <w:r w:rsidR="00AE751F" w:rsidRPr="008D2DAE">
        <w:t xml:space="preserve"> z </w:t>
      </w:r>
      <w:r w:rsidRPr="008D2DAE">
        <w:t>psychologického hlediska</w:t>
      </w:r>
      <w:r w:rsidR="00AE751F" w:rsidRPr="008D2DAE">
        <w:t xml:space="preserve"> v </w:t>
      </w:r>
      <w:r w:rsidRPr="008D2DAE">
        <w:t>silném postavení</w:t>
      </w:r>
      <w:r w:rsidR="00AE751F" w:rsidRPr="008D2DAE">
        <w:t xml:space="preserve"> a </w:t>
      </w:r>
      <w:r w:rsidRPr="008D2DAE">
        <w:t>mohli jsme se Hanoji postavit na odpor;</w:t>
      </w:r>
      <w:r w:rsidR="00AE751F" w:rsidRPr="008D2DAE">
        <w:t xml:space="preserve"> a </w:t>
      </w:r>
      <w:r w:rsidRPr="008D2DAE">
        <w:t>byli jsme rozhodnuti, že</w:t>
      </w:r>
      <w:r w:rsidR="00AE751F" w:rsidRPr="008D2DAE">
        <w:t xml:space="preserve"> v </w:t>
      </w:r>
      <w:r w:rsidRPr="008D2DAE">
        <w:t>boji zvítězíme.</w:t>
      </w:r>
    </w:p>
    <w:p w:rsidR="00AE751F" w:rsidRPr="008D2DAE" w:rsidRDefault="000151F1" w:rsidP="00D37A2F">
      <w:pPr>
        <w:pStyle w:val="Nadpis3"/>
      </w:pPr>
      <w:bookmarkStart w:id="835" w:name="bookmark198"/>
      <w:bookmarkStart w:id="836" w:name="_Toc384757642"/>
      <w:bookmarkStart w:id="837" w:name="_Toc384757932"/>
      <w:bookmarkStart w:id="838" w:name="_Toc385021738"/>
      <w:r w:rsidRPr="008D2DAE">
        <w:t>Jakou strategií se řídit?</w:t>
      </w:r>
      <w:bookmarkEnd w:id="835"/>
      <w:bookmarkEnd w:id="836"/>
      <w:bookmarkEnd w:id="837"/>
      <w:bookmarkEnd w:id="838"/>
    </w:p>
    <w:p w:rsidR="00AE751F" w:rsidRPr="008D2DAE" w:rsidRDefault="0054659A" w:rsidP="00D91C83">
      <w:pPr>
        <w:pStyle w:val="Text-neodsazen"/>
      </w:pPr>
      <w:r w:rsidRPr="008D2DAE">
        <w:t>J</w:t>
      </w:r>
      <w:r w:rsidR="000151F1" w:rsidRPr="008D2DAE">
        <w:t>akmile byl jasný rozsah ofenzivy, projevilo se</w:t>
      </w:r>
      <w:r w:rsidR="00AE751F" w:rsidRPr="008D2DAE">
        <w:t xml:space="preserve"> v </w:t>
      </w:r>
      <w:r w:rsidR="000151F1" w:rsidRPr="008D2DAE">
        <w:t>naší vládě několik názorových proudů. Skupina důležitých činitelů se domnívala, že bychom měli nechat událostem volný průběh, poskytovat pomoc ve stávajícím objemu</w:t>
      </w:r>
      <w:r w:rsidR="00AE751F" w:rsidRPr="008D2DAE">
        <w:t xml:space="preserve"> a </w:t>
      </w:r>
      <w:r w:rsidR="000151F1" w:rsidRPr="008D2DAE">
        <w:t xml:space="preserve">nezvyšovat ji, přestože nastala krize. Toto stanovisko </w:t>
      </w:r>
      <w:r w:rsidR="00A76BE3" w:rsidRPr="008D2DAE">
        <w:t>–</w:t>
      </w:r>
      <w:r w:rsidR="000151F1" w:rsidRPr="008D2DAE">
        <w:t xml:space="preserve"> prosazované civilními představiteli ministerstva obrany, většinou úředníků ministerstva zahraničí</w:t>
      </w:r>
      <w:r w:rsidR="00AE751F" w:rsidRPr="008D2DAE">
        <w:t xml:space="preserve"> a </w:t>
      </w:r>
      <w:r w:rsidR="000151F1" w:rsidRPr="008D2DAE">
        <w:t>systémovými analytiky</w:t>
      </w:r>
      <w:r w:rsidR="00AE751F" w:rsidRPr="008D2DAE">
        <w:t xml:space="preserve"> v </w:t>
      </w:r>
      <w:r w:rsidR="000151F1" w:rsidRPr="008D2DAE">
        <w:t xml:space="preserve">mém týmu </w:t>
      </w:r>
      <w:r w:rsidR="00A76BE3" w:rsidRPr="008D2DAE">
        <w:t>–</w:t>
      </w:r>
      <w:r w:rsidR="000151F1" w:rsidRPr="008D2DAE">
        <w:t xml:space="preserve"> vycházelo</w:t>
      </w:r>
      <w:r w:rsidR="00AE751F" w:rsidRPr="008D2DAE">
        <w:t xml:space="preserve"> z </w:t>
      </w:r>
      <w:r w:rsidR="000151F1" w:rsidRPr="008D2DAE">
        <w:t xml:space="preserve">předpokladu, že nastává konečná zkouška vietnamizace. Proto tvrdili, že bychom měli posílit schopnost Jižního Vietnamu bránit se, ale nezvyšovat naše vlastní úsilí. </w:t>
      </w:r>
      <w:r w:rsidR="00AE751F" w:rsidRPr="008D2DAE">
        <w:t>„</w:t>
      </w:r>
      <w:r w:rsidR="000151F1" w:rsidRPr="008D2DAE">
        <w:t>Všichni uznáváme,</w:t>
      </w:r>
      <w:r w:rsidR="00AE751F" w:rsidRPr="008D2DAE">
        <w:t>“</w:t>
      </w:r>
      <w:r w:rsidR="000151F1" w:rsidRPr="008D2DAE">
        <w:t xml:space="preserve"> </w:t>
      </w:r>
      <w:r w:rsidR="00773345" w:rsidRPr="008D2DAE">
        <w:t>ří</w:t>
      </w:r>
      <w:r w:rsidR="000151F1" w:rsidRPr="008D2DAE">
        <w:t>kalo se</w:t>
      </w:r>
      <w:r w:rsidR="00AE751F" w:rsidRPr="008D2DAE">
        <w:t xml:space="preserve"> v </w:t>
      </w:r>
      <w:r w:rsidR="000151F1" w:rsidRPr="008D2DAE">
        <w:t xml:space="preserve">souhrnném memorandu, které mi předložil můj štáb, </w:t>
      </w:r>
      <w:r w:rsidR="00AE751F" w:rsidRPr="008D2DAE">
        <w:t>„</w:t>
      </w:r>
      <w:r w:rsidR="000151F1" w:rsidRPr="008D2DAE">
        <w:t>že klíčovou záležitostí není, co děláme my, ale co dělají Jihovietnamci.</w:t>
      </w:r>
      <w:r w:rsidR="00AE751F" w:rsidRPr="008D2DAE">
        <w:t>“</w:t>
      </w:r>
    </w:p>
    <w:p w:rsidR="00AE751F" w:rsidRPr="008D2DAE" w:rsidRDefault="000151F1" w:rsidP="00BF453C">
      <w:pPr>
        <w:pStyle w:val="Textodsazen"/>
      </w:pPr>
      <w:r w:rsidRPr="008D2DAE">
        <w:t>Ani Nixon, ani já jsme však nic takového neuznávali. Severní Vietnam se cynicky</w:t>
      </w:r>
      <w:r w:rsidR="00AE751F" w:rsidRPr="008D2DAE">
        <w:t xml:space="preserve"> a </w:t>
      </w:r>
      <w:r w:rsidRPr="008D2DAE">
        <w:t>brutálně rozhodl změřit</w:t>
      </w:r>
      <w:r w:rsidR="00AE751F" w:rsidRPr="008D2DAE">
        <w:t xml:space="preserve"> s </w:t>
      </w:r>
      <w:r w:rsidRPr="008D2DAE">
        <w:t>námi síly na bitevním poli. Hrál</w:t>
      </w:r>
      <w:r w:rsidR="00AE751F" w:rsidRPr="008D2DAE">
        <w:t xml:space="preserve"> s </w:t>
      </w:r>
      <w:r w:rsidRPr="008D2DAE">
        <w:t>námi celé měsíce podvodnou hru</w:t>
      </w:r>
      <w:r w:rsidR="00AE751F" w:rsidRPr="008D2DAE">
        <w:t xml:space="preserve"> a </w:t>
      </w:r>
      <w:r w:rsidRPr="008D2DAE">
        <w:t>využíval rozhovorů jako kouřové clony pro přípravu masivní invaze. Po tři roky odmítal veškeré naše snahy seriózně jednat. Dvacátého března, deset dní před zahájením ofenzivy, pronesl severovietnamský premiér Pham Van Dong neslýchaný veřejný projev,</w:t>
      </w:r>
      <w:r w:rsidR="00AE751F" w:rsidRPr="008D2DAE">
        <w:t xml:space="preserve"> v </w:t>
      </w:r>
      <w:r w:rsidRPr="008D2DAE">
        <w:t>němž o</w:t>
      </w:r>
      <w:r w:rsidR="00773345" w:rsidRPr="008D2DAE">
        <w:t>d</w:t>
      </w:r>
      <w:r w:rsidRPr="008D2DAE">
        <w:t>mítl samotnou koncepci kompromisu:</w:t>
      </w:r>
      <w:r w:rsidR="00EA02D1" w:rsidRPr="008D2DAE">
        <w:t xml:space="preserve"> </w:t>
      </w:r>
      <w:r w:rsidR="00A76BE3" w:rsidRPr="008D2DAE">
        <w:t>A</w:t>
      </w:r>
      <w:r w:rsidRPr="008D2DAE">
        <w:t>meričtí agresoři si nyní stejně jako</w:t>
      </w:r>
      <w:r w:rsidR="00AE751F" w:rsidRPr="008D2DAE">
        <w:t xml:space="preserve"> </w:t>
      </w:r>
      <w:r w:rsidR="00AE751F" w:rsidRPr="008D2DAE">
        <w:lastRenderedPageBreak/>
        <w:t>v </w:t>
      </w:r>
      <w:r w:rsidRPr="008D2DAE">
        <w:t>minulosti libují</w:t>
      </w:r>
      <w:r w:rsidR="00AE751F" w:rsidRPr="008D2DAE">
        <w:t xml:space="preserve"> v </w:t>
      </w:r>
      <w:r w:rsidRPr="008D2DAE">
        <w:t xml:space="preserve">tomto tvrzení: </w:t>
      </w:r>
      <w:r w:rsidR="00AE751F" w:rsidRPr="008D2DAE">
        <w:t>„</w:t>
      </w:r>
      <w:r w:rsidRPr="008D2DAE">
        <w:t>Každá strana musí při jednáních ujít polovinu cesty, sedm bodů musí být smířeno</w:t>
      </w:r>
      <w:r w:rsidR="00AE751F" w:rsidRPr="008D2DAE">
        <w:t xml:space="preserve"> s </w:t>
      </w:r>
      <w:r w:rsidRPr="008D2DAE">
        <w:t>osmi body</w:t>
      </w:r>
      <w:r w:rsidR="00AE751F" w:rsidRPr="008D2DAE">
        <w:t xml:space="preserve"> a </w:t>
      </w:r>
      <w:r w:rsidRPr="008D2DAE">
        <w:t>tak dále.</w:t>
      </w:r>
      <w:r w:rsidRPr="008D2DAE">
        <w:rPr>
          <w:rStyle w:val="sloodkazu-konecoddlu"/>
        </w:rPr>
        <w:t>1</w:t>
      </w:r>
      <w:r w:rsidRPr="008D2DAE">
        <w:t xml:space="preserve"> To je logika gangstera.</w:t>
      </w:r>
      <w:r w:rsidR="00AE751F" w:rsidRPr="008D2DAE">
        <w:t>“</w:t>
      </w:r>
      <w:r w:rsidRPr="008D2DAE">
        <w:t xml:space="preserve"> Mír mohl podle Pham Van Donga nastat pouze</w:t>
      </w:r>
      <w:r w:rsidR="00AE751F" w:rsidRPr="008D2DAE">
        <w:t xml:space="preserve"> v </w:t>
      </w:r>
      <w:r w:rsidRPr="008D2DAE">
        <w:t xml:space="preserve">případě, že Spojené státy zastaví </w:t>
      </w:r>
      <w:r w:rsidR="00AE751F" w:rsidRPr="008D2DAE">
        <w:t>„</w:t>
      </w:r>
      <w:r w:rsidRPr="008D2DAE">
        <w:t>všechnu svou podporu loutkové vládě Nguyen Van Thieua</w:t>
      </w:r>
      <w:r w:rsidR="00AE751F" w:rsidRPr="008D2DAE">
        <w:t xml:space="preserve"> a </w:t>
      </w:r>
      <w:r w:rsidRPr="008D2DAE">
        <w:t>vypoví všechny své závazky vůči ní</w:t>
      </w:r>
      <w:r w:rsidR="00AE751F" w:rsidRPr="008D2DAE">
        <w:t>“</w:t>
      </w:r>
      <w:r w:rsidRPr="008D2DAE">
        <w:t>. Nyní stejně jako dříve jsme dostávali pouze jednu možnost, jak odejít</w:t>
      </w:r>
      <w:r w:rsidR="00AE751F" w:rsidRPr="008D2DAE">
        <w:t xml:space="preserve"> z </w:t>
      </w:r>
      <w:r w:rsidRPr="008D2DAE">
        <w:t xml:space="preserve">války </w:t>
      </w:r>
      <w:r w:rsidR="00A76BE3" w:rsidRPr="008D2DAE">
        <w:t>–</w:t>
      </w:r>
      <w:r w:rsidRPr="008D2DAE">
        <w:t xml:space="preserve"> demontovat spojeneckou vládu</w:t>
      </w:r>
      <w:r w:rsidR="00AE751F" w:rsidRPr="008D2DAE">
        <w:t xml:space="preserve"> a </w:t>
      </w:r>
      <w:r w:rsidRPr="008D2DAE">
        <w:t>bez jakýchkoli předběžných podmínek se stáhnout. Odmítli jsme kapitulaci</w:t>
      </w:r>
      <w:r w:rsidR="00AE751F" w:rsidRPr="008D2DAE">
        <w:t xml:space="preserve"> a </w:t>
      </w:r>
      <w:r w:rsidRPr="008D2DAE">
        <w:t>jednacího stolu</w:t>
      </w:r>
      <w:r w:rsidR="00AE751F" w:rsidRPr="008D2DAE">
        <w:t xml:space="preserve"> a </w:t>
      </w:r>
      <w:r w:rsidRPr="008D2DAE">
        <w:t>na bojišti jsme ji také nehodlali připustit.</w:t>
      </w:r>
    </w:p>
    <w:p w:rsidR="00AE751F" w:rsidRPr="008D2DAE" w:rsidRDefault="000151F1" w:rsidP="00BF453C">
      <w:pPr>
        <w:pStyle w:val="Textodsazen"/>
      </w:pPr>
      <w:r w:rsidRPr="008D2DAE">
        <w:t>Počínaje 2. dubnem jsem</w:t>
      </w:r>
      <w:r w:rsidR="00AE751F" w:rsidRPr="008D2DAE">
        <w:t xml:space="preserve"> s </w:t>
      </w:r>
      <w:r w:rsidRPr="008D2DAE">
        <w:t>Nixonem</w:t>
      </w:r>
      <w:r w:rsidR="00AE751F" w:rsidRPr="008D2DAE">
        <w:t xml:space="preserve"> v </w:t>
      </w:r>
      <w:r w:rsidRPr="008D2DAE">
        <w:t>průběhu každého dne několikrát probíral situaci. Washingtonská zvláštní akční skupina se scházela doslova každý den. Třetího dubna jsem řekl prezidentovi, že útok nyní urychlí záležitosti; nevysloužíme si žádné ocenění, pokud prohrajeme kvůli své umírněnosti. Jestliže zastavíme ofenzivu Hanoje, vzejde</w:t>
      </w:r>
      <w:r w:rsidR="00AE751F" w:rsidRPr="008D2DAE">
        <w:t xml:space="preserve"> z </w:t>
      </w:r>
      <w:r w:rsidRPr="008D2DAE">
        <w:t>toho mírové urovnání. Severovietnamci do ní vrhli všechny své síly; selž</w:t>
      </w:r>
      <w:r w:rsidR="00AE751F" w:rsidRPr="008D2DAE">
        <w:t>e-l</w:t>
      </w:r>
      <w:r w:rsidRPr="008D2DAE">
        <w:t>i, nebudou mít jinou možnost než vyjednávat. Pokud by čekali až na dobu po amerických volbách, mohli by čelit prezidentovi, jehož nevypočitatelných reakcí se naučili bát</w:t>
      </w:r>
      <w:r w:rsidR="00AE751F" w:rsidRPr="008D2DAE">
        <w:t xml:space="preserve"> a </w:t>
      </w:r>
      <w:r w:rsidRPr="008D2DAE">
        <w:t>který by se během svého druhého funkčního období už nemusel ohlížet na nějakou předvolební taktiku.</w:t>
      </w:r>
    </w:p>
    <w:p w:rsidR="00AE751F" w:rsidRPr="008D2DAE" w:rsidRDefault="000151F1" w:rsidP="00BF453C">
      <w:pPr>
        <w:pStyle w:val="Textodsazen"/>
      </w:pPr>
      <w:r w:rsidRPr="008D2DAE">
        <w:t>Nixon nepotřeboval, aby mu to někdo připomínal. Celé roky varoval, že tvr</w:t>
      </w:r>
      <w:r w:rsidR="008075A5" w:rsidRPr="008D2DAE">
        <w:t xml:space="preserve">dě </w:t>
      </w:r>
      <w:r w:rsidRPr="008D2DAE">
        <w:t>odpoví na případnou severovietnamskou ofenzivu.</w:t>
      </w:r>
      <w:r w:rsidR="00AE751F" w:rsidRPr="008D2DAE">
        <w:t xml:space="preserve"> A </w:t>
      </w:r>
      <w:r w:rsidRPr="008D2DAE">
        <w:t>svému slovu dostál. Navzdory velkému odporu byrokracie nařídil poslat do jihovýchodní Asie další letecké</w:t>
      </w:r>
      <w:r w:rsidR="00AE751F" w:rsidRPr="008D2DAE">
        <w:t xml:space="preserve"> a </w:t>
      </w:r>
      <w:r w:rsidRPr="008D2DAE">
        <w:t xml:space="preserve">námořní </w:t>
      </w:r>
      <w:r w:rsidR="00232508" w:rsidRPr="008D2DAE">
        <w:t>síly</w:t>
      </w:r>
      <w:r w:rsidRPr="008D2DAE">
        <w:t>. Zru</w:t>
      </w:r>
      <w:r w:rsidR="00773345" w:rsidRPr="008D2DAE">
        <w:t>š</w:t>
      </w:r>
      <w:r w:rsidRPr="008D2DAE">
        <w:t>il ve</w:t>
      </w:r>
      <w:r w:rsidR="00773345" w:rsidRPr="008D2DAE">
        <w:t>š</w:t>
      </w:r>
      <w:r w:rsidRPr="008D2DAE">
        <w:t xml:space="preserve">kerá </w:t>
      </w:r>
      <w:r w:rsidR="0052696C" w:rsidRPr="008D2DAE">
        <w:t>finanční</w:t>
      </w:r>
      <w:r w:rsidRPr="008D2DAE">
        <w:t xml:space="preserve"> omezen</w:t>
      </w:r>
      <w:r w:rsidR="00773345" w:rsidRPr="008D2DAE">
        <w:t>í</w:t>
      </w:r>
      <w:r w:rsidRPr="008D2DAE">
        <w:t xml:space="preserve"> týkající se startů letounů. Rozkázal prodloužit úsek </w:t>
      </w:r>
      <w:r w:rsidR="00773345" w:rsidRPr="008D2DAE">
        <w:t>se</w:t>
      </w:r>
      <w:r w:rsidR="0058414F" w:rsidRPr="008D2DAE">
        <w:t>ver</w:t>
      </w:r>
      <w:r w:rsidRPr="008D2DAE">
        <w:t>ov</w:t>
      </w:r>
      <w:r w:rsidR="00773345" w:rsidRPr="008D2DAE">
        <w:t>ie</w:t>
      </w:r>
      <w:r w:rsidRPr="008D2DAE">
        <w:t>t</w:t>
      </w:r>
      <w:r w:rsidR="00773345" w:rsidRPr="008D2DAE">
        <w:t>na</w:t>
      </w:r>
      <w:r w:rsidRPr="008D2DAE">
        <w:t>m</w:t>
      </w:r>
      <w:r w:rsidR="00773345" w:rsidRPr="008D2DAE">
        <w:t>s</w:t>
      </w:r>
      <w:r w:rsidRPr="008D2DAE">
        <w:t>k</w:t>
      </w:r>
      <w:r w:rsidR="00773345" w:rsidRPr="008D2DAE">
        <w:t>é</w:t>
      </w:r>
      <w:r w:rsidRPr="008D2DAE">
        <w:t>ho pobřeží, na které mělo útočit naše</w:t>
      </w:r>
      <w:r w:rsidR="00773345" w:rsidRPr="008D2DAE">
        <w:t xml:space="preserve"> </w:t>
      </w:r>
      <w:r w:rsidRPr="008D2DAE">
        <w:t>námořnictvo, na čtyřicet kilometrů. Čtvrtého dubna povolil, aby taktické letectvo provádělo nálety až</w:t>
      </w:r>
      <w:r w:rsidR="00AE751F" w:rsidRPr="008D2DAE">
        <w:t xml:space="preserve"> k </w:t>
      </w:r>
      <w:r w:rsidRPr="008D2DAE">
        <w:t>osmnácté rovnoběžce (viz mapu</w:t>
      </w:r>
      <w:r w:rsidR="008D2DAE" w:rsidRPr="008D2DAE">
        <w:t>)</w:t>
      </w:r>
      <w:r w:rsidRPr="008D2DAE">
        <w:t xml:space="preserve">. Do jihovýchodní Asie bylo posláno dalších dvacet bombardérů </w:t>
      </w:r>
      <w:r w:rsidR="00AE751F" w:rsidRPr="008D2DAE">
        <w:t>B-5</w:t>
      </w:r>
      <w:r w:rsidRPr="008D2DAE">
        <w:t xml:space="preserve">2, čtyři další letky stíhacích bombardérů </w:t>
      </w:r>
      <w:r w:rsidR="00AE751F" w:rsidRPr="008D2DAE">
        <w:t>F-4 a </w:t>
      </w:r>
      <w:r w:rsidRPr="008D2DAE">
        <w:t>osm dalších torpédoborců. Já jsem 4. dubna řekl WSAG; že prezident je rozhodnut severovietnamskou ofenzivu neutralizovat. Pokud budeme vyhnáni</w:t>
      </w:r>
      <w:r w:rsidR="00AE751F" w:rsidRPr="008D2DAE">
        <w:t xml:space="preserve"> z </w:t>
      </w:r>
      <w:r w:rsidRPr="008D2DAE">
        <w:t>Vietnamu za daných podmínek, ohrozí to celou naši zahraniční politiku. Hanoj investovala do svého vojenského úsilí takové zdroje, že jakmile bude zastavena, téměř jistě bude muset usilovat</w:t>
      </w:r>
      <w:r w:rsidR="00AE751F" w:rsidRPr="008D2DAE">
        <w:t xml:space="preserve"> o </w:t>
      </w:r>
      <w:r w:rsidRPr="008D2DAE">
        <w:t>dohodu. Vyzval jsem všechna ministerstva</w:t>
      </w:r>
      <w:r w:rsidR="00AE751F" w:rsidRPr="008D2DAE">
        <w:t xml:space="preserve"> a </w:t>
      </w:r>
      <w:r w:rsidRPr="008D2DAE">
        <w:t>vládní agentury, aby neutralizaci severovietnamské ofenzivy považovaly za absolutní prioritu.</w:t>
      </w:r>
    </w:p>
    <w:p w:rsidR="00AE751F" w:rsidRPr="008D2DAE" w:rsidRDefault="000151F1" w:rsidP="00BF453C">
      <w:pPr>
        <w:pStyle w:val="Textodsazen"/>
      </w:pPr>
      <w:r w:rsidRPr="008D2DAE">
        <w:t>Ukázalo se však, že je složité přenést toto odhodlání na bojiště. Jedním důvodem bylo špatné počasí, které</w:t>
      </w:r>
      <w:r w:rsidR="00AE751F" w:rsidRPr="008D2DAE">
        <w:t xml:space="preserve"> k </w:t>
      </w:r>
      <w:r w:rsidRPr="008D2DAE">
        <w:t>našemu zklamání nedovolilo během prvního týdne většině našich letounů vůbec vzlétnout. Podstatnější však byl postoj, který zaujali naši velitelé po deseti letech zkušeností</w:t>
      </w:r>
      <w:r w:rsidR="00AE751F" w:rsidRPr="008D2DAE">
        <w:t xml:space="preserve"> s </w:t>
      </w:r>
      <w:r w:rsidRPr="008D2DAE">
        <w:t>nejrůznějším omezováním</w:t>
      </w:r>
      <w:r w:rsidR="00AE751F" w:rsidRPr="008D2DAE">
        <w:t xml:space="preserve"> a </w:t>
      </w:r>
      <w:r w:rsidRPr="008D2DAE">
        <w:t xml:space="preserve">po třech letech stahování našich jednotek. </w:t>
      </w:r>
      <w:r w:rsidR="00AE751F" w:rsidRPr="008D2DAE">
        <w:t>„</w:t>
      </w:r>
      <w:r w:rsidRPr="008D2DAE">
        <w:t>Máme pocit,</w:t>
      </w:r>
      <w:r w:rsidR="00AE751F" w:rsidRPr="008D2DAE">
        <w:t>“</w:t>
      </w:r>
      <w:r w:rsidRPr="008D2DAE">
        <w:t xml:space="preserve"> řekl jsem WSAG 5. dubna, </w:t>
      </w:r>
      <w:r w:rsidR="00AE751F" w:rsidRPr="008D2DAE">
        <w:t>„</w:t>
      </w:r>
      <w:r w:rsidR="00773345" w:rsidRPr="008D2DAE">
        <w:t>ž</w:t>
      </w:r>
      <w:r w:rsidRPr="008D2DAE">
        <w:t>e si naši velící důstojníci natloukli do hlavy, že od nich chceme minimální aktivitu</w:t>
      </w:r>
      <w:r w:rsidR="00AE751F" w:rsidRPr="008D2DAE">
        <w:t xml:space="preserve"> a </w:t>
      </w:r>
      <w:r w:rsidRPr="008D2DAE">
        <w:t>že budou odměněni za to, když se dostanou rychle</w:t>
      </w:r>
      <w:r w:rsidR="00AE751F" w:rsidRPr="008D2DAE">
        <w:t xml:space="preserve"> z </w:t>
      </w:r>
      <w:r w:rsidRPr="008D2DAE">
        <w:t>Vietnamu. Nejsou dostatečně agresivní.</w:t>
      </w:r>
      <w:r w:rsidR="00AE751F" w:rsidRPr="008D2DAE">
        <w:t>“</w:t>
      </w:r>
    </w:p>
    <w:p w:rsidR="008D2DAE" w:rsidRPr="008D2DAE" w:rsidRDefault="008D2DAE" w:rsidP="00BF453C">
      <w:pPr>
        <w:pStyle w:val="Textodsazen"/>
      </w:pPr>
    </w:p>
    <w:p w:rsidR="00A17F20" w:rsidRPr="008D2DAE" w:rsidRDefault="00A17F20" w:rsidP="00BF453C">
      <w:pPr>
        <w:pStyle w:val="Textodsazen"/>
      </w:pPr>
    </w:p>
    <w:p w:rsidR="00A17F20" w:rsidRPr="008D2DAE" w:rsidRDefault="00A17F20" w:rsidP="00BF453C">
      <w:pPr>
        <w:pStyle w:val="Textodsazen"/>
        <w:sectPr w:rsidR="00A17F20" w:rsidRPr="008D2DAE" w:rsidSect="000151F1">
          <w:pgSz w:w="8391" w:h="11907" w:code="11"/>
          <w:pgMar w:top="851" w:right="851" w:bottom="851" w:left="851" w:header="0" w:footer="3" w:gutter="0"/>
          <w:cols w:space="720"/>
          <w:noEndnote/>
          <w:docGrid w:linePitch="360"/>
        </w:sectPr>
      </w:pPr>
    </w:p>
    <w:p w:rsidR="00A17F20" w:rsidRPr="008D2DAE" w:rsidRDefault="00A17F20" w:rsidP="00BF453C">
      <w:pPr>
        <w:pStyle w:val="Textodsazen"/>
      </w:pPr>
      <w:r w:rsidRPr="008D2DAE">
        <w:rPr>
          <w:noProof/>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4247515" cy="6372860"/>
            <wp:effectExtent l="19050" t="0" r="635"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screen"/>
                    <a:srcRect/>
                    <a:stretch>
                      <a:fillRect/>
                    </a:stretch>
                  </pic:blipFill>
                  <pic:spPr bwMode="auto">
                    <a:xfrm>
                      <a:off x="0" y="0"/>
                      <a:ext cx="4247515" cy="6372860"/>
                    </a:xfrm>
                    <a:prstGeom prst="rect">
                      <a:avLst/>
                    </a:prstGeom>
                    <a:noFill/>
                    <a:ln w="9525">
                      <a:noFill/>
                      <a:miter lim="800000"/>
                      <a:headEnd/>
                      <a:tailEnd/>
                    </a:ln>
                  </pic:spPr>
                </pic:pic>
              </a:graphicData>
            </a:graphic>
          </wp:anchor>
        </w:drawing>
      </w:r>
    </w:p>
    <w:p w:rsidR="00A17F20" w:rsidRPr="008D2DAE" w:rsidRDefault="00A17F20" w:rsidP="00BF453C">
      <w:pPr>
        <w:pStyle w:val="Textodsazen"/>
        <w:sectPr w:rsidR="00A17F20" w:rsidRPr="008D2DAE" w:rsidSect="00A17F20">
          <w:type w:val="continuous"/>
          <w:pgSz w:w="8391" w:h="11907" w:code="11"/>
          <w:pgMar w:top="851" w:right="851" w:bottom="851" w:left="851" w:header="0" w:footer="3" w:gutter="0"/>
          <w:cols w:space="720"/>
          <w:noEndnote/>
          <w:docGrid w:linePitch="360"/>
        </w:sectPr>
      </w:pPr>
    </w:p>
    <w:p w:rsidR="00AE751F" w:rsidRPr="008D2DAE" w:rsidRDefault="000151F1" w:rsidP="00BF453C">
      <w:pPr>
        <w:pStyle w:val="Textodsazen"/>
      </w:pPr>
      <w:r w:rsidRPr="008D2DAE">
        <w:lastRenderedPageBreak/>
        <w:t>Ale</w:t>
      </w:r>
      <w:r w:rsidR="00AE751F" w:rsidRPr="008D2DAE">
        <w:t xml:space="preserve"> i </w:t>
      </w:r>
      <w:r w:rsidRPr="008D2DAE">
        <w:t>poté, co si vojáci uvědomili, co chceme, propukly vážné neshody mezi polním velitelem (podporovaným Lairdem)</w:t>
      </w:r>
      <w:r w:rsidR="00AE751F" w:rsidRPr="008D2DAE">
        <w:t xml:space="preserve"> a </w:t>
      </w:r>
      <w:r w:rsidRPr="008D2DAE">
        <w:t>Bílým domem. Generál Abrams čtyři roky vykonával důstojně úkol, který patřil</w:t>
      </w:r>
      <w:r w:rsidR="00AE751F" w:rsidRPr="008D2DAE">
        <w:t xml:space="preserve"> k </w:t>
      </w:r>
      <w:r w:rsidRPr="008D2DAE">
        <w:t>těm nejnevděčnějším, jaké kdy nějaký americký generál dostal.</w:t>
      </w:r>
      <w:r w:rsidR="00AE751F" w:rsidRPr="008D2DAE">
        <w:t xml:space="preserve"> V </w:t>
      </w:r>
      <w:r w:rsidRPr="008D2DAE">
        <w:t>roce 1968 převza</w:t>
      </w:r>
      <w:r w:rsidR="00773345" w:rsidRPr="008D2DAE">
        <w:t>l</w:t>
      </w:r>
      <w:r w:rsidRPr="008D2DAE">
        <w:t xml:space="preserve"> armádu</w:t>
      </w:r>
      <w:r w:rsidR="00AE751F" w:rsidRPr="008D2DAE">
        <w:t xml:space="preserve"> o </w:t>
      </w:r>
      <w:r w:rsidRPr="008D2DAE">
        <w:t>síle 540 000 mužů, okamžitě mu však svázala ruce nejrůznější</w:t>
      </w:r>
      <w:r w:rsidR="00AE751F" w:rsidRPr="008D2DAE">
        <w:t xml:space="preserve"> a </w:t>
      </w:r>
      <w:r w:rsidRPr="008D2DAE">
        <w:t>stále častější omezení. Neustále dostával příkazy, které</w:t>
      </w:r>
      <w:r w:rsidR="00AE751F" w:rsidRPr="008D2DAE">
        <w:t xml:space="preserve"> z </w:t>
      </w:r>
      <w:r w:rsidRPr="008D2DAE">
        <w:t>vojenského hlediska postrádaly smysl. Od poloviny roku 1969 byl žádán, aby stále rychleji demontoval své velení,</w:t>
      </w:r>
      <w:r w:rsidR="00AE751F" w:rsidRPr="008D2DAE">
        <w:t xml:space="preserve"> a </w:t>
      </w:r>
      <w:r w:rsidRPr="008D2DAE">
        <w:t>současně měl dále zajišťovat bezpečnost Jižního Vietnamu</w:t>
      </w:r>
      <w:r w:rsidR="00AE751F" w:rsidRPr="008D2DAE">
        <w:t xml:space="preserve"> a </w:t>
      </w:r>
      <w:r w:rsidRPr="008D2DAE">
        <w:t>dostat jihovietnamské síly do takového postaveni, aby mohly převzít obranu vlastní země. Pozoruhodným způsobem uspěl. Když Hanoj</w:t>
      </w:r>
      <w:r w:rsidR="00AE751F" w:rsidRPr="008D2DAE">
        <w:t xml:space="preserve"> v </w:t>
      </w:r>
      <w:r w:rsidRPr="008D2DAE">
        <w:t>roce 1972 zaútočila, kontroloval Saigon větší část venkova než kdykoli předtím,</w:t>
      </w:r>
      <w:r w:rsidR="00AE751F" w:rsidRPr="008D2DAE">
        <w:t xml:space="preserve"> a </w:t>
      </w:r>
      <w:r w:rsidRPr="008D2DAE">
        <w:t>kvalita většiny jihovietnamských jednotek se ohromně zlepšila. Generál Abrams však</w:t>
      </w:r>
      <w:r w:rsidR="00AE751F" w:rsidRPr="008D2DAE">
        <w:t xml:space="preserve"> v </w:t>
      </w:r>
      <w:r w:rsidRPr="008D2DAE">
        <w:t>hloubi duše věděl, že je zapojen do zadržovací akce</w:t>
      </w:r>
      <w:r w:rsidR="00AE751F" w:rsidRPr="008D2DAE">
        <w:t xml:space="preserve"> v </w:t>
      </w:r>
      <w:r w:rsidRPr="008D2DAE">
        <w:t>bitvě, kterou by téměř jistě mohla rozhodnout jen malá strategická rezerva našich pozemních sil, pokud by byla nasazena. Tři roky bylo jeho velitelství ve skutečnosti hlavním stanem pro řízení odsunu našich vojáků</w:t>
      </w:r>
      <w:r w:rsidR="00AE751F" w:rsidRPr="008D2DAE">
        <w:t xml:space="preserve"> z </w:t>
      </w:r>
      <w:r w:rsidRPr="008D2DAE">
        <w:t>Vietnamu.</w:t>
      </w:r>
      <w:r w:rsidR="00AE751F" w:rsidRPr="008D2DAE">
        <w:t xml:space="preserve"> A </w:t>
      </w:r>
      <w:r w:rsidRPr="008D2DAE">
        <w:t>nyní se na něm chtělo, aby vyhrál rozhodující závěrečnou bitvu.</w:t>
      </w:r>
    </w:p>
    <w:p w:rsidR="00AE751F" w:rsidRPr="008D2DAE" w:rsidRDefault="000151F1" w:rsidP="00BF453C">
      <w:pPr>
        <w:pStyle w:val="Textodsazen"/>
      </w:pPr>
      <w:r w:rsidRPr="008D2DAE">
        <w:t>Nemíním se nijak dotknout generála Abramse, když řeknu, že se tento skvělý velitel jednoduše nemohl rychle přizpůsobit nové situaci. Poprvé jsem se</w:t>
      </w:r>
      <w:r w:rsidR="00AE751F" w:rsidRPr="008D2DAE">
        <w:t xml:space="preserve"> s </w:t>
      </w:r>
      <w:r w:rsidRPr="008D2DAE">
        <w:t>ním setkal</w:t>
      </w:r>
      <w:r w:rsidR="00AE751F" w:rsidRPr="008D2DAE">
        <w:t xml:space="preserve"> v </w:t>
      </w:r>
      <w:r w:rsidRPr="008D2DAE">
        <w:t>roce 1961</w:t>
      </w:r>
      <w:r w:rsidR="00AE751F" w:rsidRPr="008D2DAE">
        <w:t xml:space="preserve"> v </w:t>
      </w:r>
      <w:r w:rsidRPr="008D2DAE">
        <w:t>době, kdy jsem nakrátko působil jako konzultant Bílého domu. Tehdy byl Abrams velitelem obrněné divize</w:t>
      </w:r>
      <w:r w:rsidR="00AE751F" w:rsidRPr="008D2DAE">
        <w:t xml:space="preserve"> a </w:t>
      </w:r>
      <w:r w:rsidRPr="008D2DAE">
        <w:t>odpovídal za přípravu krizových plánů pro zajištění bezpečnosti Berlína. Udělal mi skvělou přednášku</w:t>
      </w:r>
      <w:r w:rsidR="00AE751F" w:rsidRPr="008D2DAE">
        <w:t xml:space="preserve"> a </w:t>
      </w:r>
      <w:r w:rsidRPr="008D2DAE">
        <w:t>vyzařovaly</w:t>
      </w:r>
      <w:r w:rsidR="00AE751F" w:rsidRPr="008D2DAE">
        <w:t xml:space="preserve"> z </w:t>
      </w:r>
      <w:r w:rsidRPr="008D2DAE">
        <w:t>něj smělost</w:t>
      </w:r>
      <w:r w:rsidR="00AE751F" w:rsidRPr="008D2DAE">
        <w:t xml:space="preserve"> a </w:t>
      </w:r>
      <w:r w:rsidRPr="008D2DAE">
        <w:t>představivost. Ale čtyři roky frustrací</w:t>
      </w:r>
      <w:r w:rsidR="00AE751F" w:rsidRPr="008D2DAE">
        <w:t xml:space="preserve"> v </w:t>
      </w:r>
      <w:r w:rsidRPr="008D2DAE">
        <w:t>Saigonu si vybraly svou daň. Generál se zmítal mezi svým přesvědčením</w:t>
      </w:r>
      <w:r w:rsidR="00AE751F" w:rsidRPr="008D2DAE">
        <w:t xml:space="preserve"> a </w:t>
      </w:r>
      <w:r w:rsidRPr="008D2DAE">
        <w:t>loajalitou</w:t>
      </w:r>
      <w:r w:rsidR="00AE751F" w:rsidRPr="008D2DAE">
        <w:t xml:space="preserve"> k </w:t>
      </w:r>
      <w:r w:rsidRPr="008D2DAE">
        <w:t>civilní autoritě</w:t>
      </w:r>
      <w:r w:rsidR="00AE751F" w:rsidRPr="008D2DAE">
        <w:t xml:space="preserve"> a </w:t>
      </w:r>
      <w:r w:rsidRPr="008D2DAE">
        <w:t>stále více hledal únik</w:t>
      </w:r>
      <w:r w:rsidR="00AE751F" w:rsidRPr="008D2DAE">
        <w:t xml:space="preserve"> v </w:t>
      </w:r>
      <w:r w:rsidRPr="008D2DAE">
        <w:t>rutině. Když odmítl změnit normální vojenské postupy dokonce</w:t>
      </w:r>
      <w:r w:rsidR="00AE751F" w:rsidRPr="008D2DAE">
        <w:t xml:space="preserve"> i </w:t>
      </w:r>
      <w:r w:rsidRPr="008D2DAE">
        <w:t>při operaci</w:t>
      </w:r>
      <w:r w:rsidR="00AE751F" w:rsidRPr="008D2DAE">
        <w:t xml:space="preserve"> v </w:t>
      </w:r>
      <w:r w:rsidRPr="008D2DAE">
        <w:t>Laosu, přispěl</w:t>
      </w:r>
      <w:r w:rsidR="00AE751F" w:rsidRPr="008D2DAE">
        <w:t xml:space="preserve"> k </w:t>
      </w:r>
      <w:r w:rsidR="00232508" w:rsidRPr="008D2DAE">
        <w:t>tomu</w:t>
      </w:r>
      <w:r w:rsidRPr="008D2DAE">
        <w:t>, že se při n</w:t>
      </w:r>
      <w:r w:rsidR="0052696C" w:rsidRPr="008D2DAE">
        <w:t>í</w:t>
      </w:r>
      <w:r w:rsidRPr="008D2DAE">
        <w:t xml:space="preserve"> nedosáhlo rozhodujících výsledků. (Základní chybou ov</w:t>
      </w:r>
      <w:r w:rsidR="00773345" w:rsidRPr="008D2DAE">
        <w:t>š</w:t>
      </w:r>
      <w:r w:rsidRPr="008D2DAE">
        <w:t>em byl pokus dosáhnout rozhodujících vý</w:t>
      </w:r>
      <w:r w:rsidR="00773345" w:rsidRPr="008D2DAE">
        <w:t>s</w:t>
      </w:r>
      <w:r w:rsidRPr="008D2DAE">
        <w:t>ledků</w:t>
      </w:r>
      <w:r w:rsidR="00AE751F" w:rsidRPr="008D2DAE">
        <w:t xml:space="preserve"> s </w:t>
      </w:r>
      <w:r w:rsidRPr="008D2DAE">
        <w:t>nedostatečným počtem vojáků</w:t>
      </w:r>
      <w:r w:rsidR="00AE751F" w:rsidRPr="008D2DAE">
        <w:t xml:space="preserve"> a </w:t>
      </w:r>
      <w:r w:rsidRPr="008D2DAE">
        <w:t>vý</w:t>
      </w:r>
      <w:r w:rsidR="00773345" w:rsidRPr="008D2DAE">
        <w:t>z</w:t>
      </w:r>
      <w:r w:rsidRPr="008D2DAE">
        <w:t>broj</w:t>
      </w:r>
      <w:r w:rsidR="00773345" w:rsidRPr="008D2DAE">
        <w:t>e</w:t>
      </w:r>
      <w:r w:rsidRPr="008D2DAE">
        <w:t>,</w:t>
      </w:r>
      <w:r w:rsidR="00AE751F" w:rsidRPr="008D2DAE">
        <w:t xml:space="preserve"> a </w:t>
      </w:r>
      <w:r w:rsidR="00071DC7" w:rsidRPr="008D2DAE">
        <w:t>z</w:t>
      </w:r>
      <w:r w:rsidRPr="008D2DAE">
        <w:t>a to musí nést odpovědnost všichni</w:t>
      </w:r>
      <w:r w:rsidR="00773345" w:rsidRPr="008D2DAE">
        <w:t xml:space="preserve"> </w:t>
      </w:r>
      <w:r w:rsidRPr="008D2DAE">
        <w:t>nejvyšší činitelé mne nevyjímaje.)</w:t>
      </w:r>
      <w:r w:rsidR="00AE751F" w:rsidRPr="008D2DAE">
        <w:t xml:space="preserve"> A v </w:t>
      </w:r>
      <w:r w:rsidRPr="008D2DAE">
        <w:t>roce 1972 viděl severovietnamskou ofenzivu pouze</w:t>
      </w:r>
      <w:r w:rsidR="00AE751F" w:rsidRPr="008D2DAE">
        <w:t xml:space="preserve"> v </w:t>
      </w:r>
      <w:r w:rsidRPr="008D2DAE">
        <w:t>lokálních souvislostech. Po t</w:t>
      </w:r>
      <w:r w:rsidR="00773345" w:rsidRPr="008D2DAE">
        <w:t>ři</w:t>
      </w:r>
      <w:r w:rsidRPr="008D2DAE">
        <w:t xml:space="preserve"> roky ho Washington honil, aby odvedl naše jednotky</w:t>
      </w:r>
      <w:r w:rsidR="00AE751F" w:rsidRPr="008D2DAE">
        <w:t xml:space="preserve"> z </w:t>
      </w:r>
      <w:r w:rsidRPr="008D2DAE">
        <w:t>Vietnamu; nyní po něm náhle žádal, aby zvítězil se svými okleštěnými zdroji. Abrams reagoval podrážděnými, příležitostně pedantickými pojednáními</w:t>
      </w:r>
      <w:r w:rsidR="00AE751F" w:rsidRPr="008D2DAE">
        <w:t xml:space="preserve"> o </w:t>
      </w:r>
      <w:r w:rsidRPr="008D2DAE">
        <w:t>výsadách polního velitele. Tím mne</w:t>
      </w:r>
      <w:r w:rsidR="00AE751F" w:rsidRPr="008D2DAE">
        <w:t xml:space="preserve"> v </w:t>
      </w:r>
      <w:r w:rsidRPr="008D2DAE">
        <w:t>jednom okamžiku dohnal</w:t>
      </w:r>
      <w:r w:rsidR="00AE751F" w:rsidRPr="008D2DAE">
        <w:t xml:space="preserve"> k </w:t>
      </w:r>
      <w:r w:rsidRPr="008D2DAE">
        <w:t>tomu, abych Moorerovi zlostně řekl, že vrchní velitel má také nějaká výsadní práva.</w:t>
      </w:r>
    </w:p>
    <w:p w:rsidR="00AE751F" w:rsidRPr="008D2DAE" w:rsidRDefault="000151F1" w:rsidP="00BF453C">
      <w:pPr>
        <w:pStyle w:val="Textodsazen"/>
      </w:pPr>
      <w:r w:rsidRPr="008D2DAE">
        <w:t>Jednou</w:t>
      </w:r>
      <w:r w:rsidR="00AE751F" w:rsidRPr="008D2DAE">
        <w:t xml:space="preserve"> z </w:t>
      </w:r>
      <w:r w:rsidRPr="008D2DAE">
        <w:t>překážek, která bránila Abramsovi myslet na smělejší akce, byl bizarní způsob, kterým byly</w:t>
      </w:r>
      <w:r w:rsidR="00AE751F" w:rsidRPr="008D2DAE">
        <w:t xml:space="preserve"> v </w:t>
      </w:r>
      <w:r w:rsidRPr="008D2DAE">
        <w:t>průběhu války organizovány letecké útoky</w:t>
      </w:r>
      <w:r w:rsidR="00AE751F" w:rsidRPr="008D2DAE">
        <w:t xml:space="preserve"> a </w:t>
      </w:r>
      <w:r w:rsidRPr="008D2DAE">
        <w:t>bombardování. Vypovídal více</w:t>
      </w:r>
      <w:r w:rsidR="00AE751F" w:rsidRPr="008D2DAE">
        <w:t xml:space="preserve"> o </w:t>
      </w:r>
      <w:r w:rsidRPr="008D2DAE">
        <w:t>byrokracii Pentagonu než</w:t>
      </w:r>
      <w:r w:rsidR="00AE751F" w:rsidRPr="008D2DAE">
        <w:t xml:space="preserve"> o </w:t>
      </w:r>
      <w:r w:rsidRPr="008D2DAE">
        <w:t xml:space="preserve">bojové realitě; ve skutečností dokládal, že organizační požadavky Washingtonu odsunují strategii do pozadí. Pro potřeby leteckých operací byl Severní Vietnam rozdělen do mnoha částí </w:t>
      </w:r>
      <w:r w:rsidR="00A76BE3" w:rsidRPr="008D2DAE">
        <w:t>–</w:t>
      </w:r>
      <w:r w:rsidRPr="008D2DAE">
        <w:t xml:space="preserve"> zvaných cílové sektory </w:t>
      </w:r>
      <w:r w:rsidR="00A76BE3" w:rsidRPr="008D2DAE">
        <w:t>–</w:t>
      </w:r>
      <w:r w:rsidR="00AE751F" w:rsidRPr="008D2DAE">
        <w:t xml:space="preserve"> a </w:t>
      </w:r>
      <w:r w:rsidRPr="008D2DAE">
        <w:t xml:space="preserve">každá tato oblast spadala pod jiného velitele. (Viz mapu.) Koordinovat všechny letecké operace </w:t>
      </w:r>
      <w:r w:rsidRPr="008D2DAE">
        <w:lastRenderedPageBreak/>
        <w:t>smělo pouze tichomořské velitelství na Havaji (CINCPAC), vzdálené od Vietnamu téměř šest</w:t>
      </w:r>
      <w:r w:rsidR="00AE751F" w:rsidRPr="008D2DAE">
        <w:t xml:space="preserve"> a </w:t>
      </w:r>
      <w:r w:rsidRPr="008D2DAE">
        <w:t>půl tisíce kilometrů. Vysvětlení, proč</w:t>
      </w:r>
      <w:r w:rsidR="00AE751F" w:rsidRPr="008D2DAE">
        <w:t xml:space="preserve"> a </w:t>
      </w:r>
      <w:r w:rsidRPr="008D2DAE">
        <w:t>na základě jakých argumentů byly</w:t>
      </w:r>
      <w:r w:rsidR="00AE751F" w:rsidRPr="008D2DAE">
        <w:t xml:space="preserve"> v </w:t>
      </w:r>
      <w:r w:rsidRPr="008D2DAE">
        <w:t>roce 1965 ustaveny tyto cílové sektory, musí být ponecháno na těch, kdo se zabývají studiem psychologie byrokratů.</w:t>
      </w:r>
    </w:p>
    <w:p w:rsidR="00AE751F" w:rsidRPr="008D2DAE" w:rsidRDefault="000151F1" w:rsidP="00BF453C">
      <w:pPr>
        <w:pStyle w:val="Textodsazen"/>
      </w:pPr>
      <w:r w:rsidRPr="008D2DAE">
        <w:t>Sedmý letecký svaz odpovídal za cíle</w:t>
      </w:r>
      <w:r w:rsidR="00AE751F" w:rsidRPr="008D2DAE">
        <w:t xml:space="preserve"> v </w:t>
      </w:r>
      <w:r w:rsidRPr="008D2DAE">
        <w:t>hanojské oblasti, za železnice na severozápadě</w:t>
      </w:r>
      <w:r w:rsidR="00AE751F" w:rsidRPr="008D2DAE">
        <w:t xml:space="preserve"> a </w:t>
      </w:r>
      <w:r w:rsidRPr="008D2DAE">
        <w:t>za cíle nad demilitarizovanou zónou (cílové sektory 1,</w:t>
      </w:r>
      <w:r w:rsidR="00B91E81" w:rsidRPr="008D2DAE">
        <w:t xml:space="preserve"> </w:t>
      </w:r>
      <w:r w:rsidRPr="008D2DAE">
        <w:t>5</w:t>
      </w:r>
      <w:r w:rsidR="00AE751F" w:rsidRPr="008D2DAE">
        <w:t xml:space="preserve"> a </w:t>
      </w:r>
      <w:r w:rsidRPr="008D2DAE">
        <w:t>6A). Sedmá flotila velela leteckým útokům namířeným proti Haiphongu</w:t>
      </w:r>
      <w:r w:rsidR="00AE751F" w:rsidRPr="008D2DAE">
        <w:t xml:space="preserve"> a </w:t>
      </w:r>
      <w:r w:rsidRPr="008D2DAE">
        <w:t>severovýchodní části Severního Vietnamu (cílové sektory 2, 3, 4</w:t>
      </w:r>
      <w:r w:rsidR="00AE751F" w:rsidRPr="008D2DAE">
        <w:t xml:space="preserve"> a </w:t>
      </w:r>
      <w:r w:rsidRPr="008D2DAE">
        <w:t>6B). Všechny tyto jednotky</w:t>
      </w:r>
      <w:r w:rsidR="00AE751F" w:rsidRPr="008D2DAE">
        <w:t xml:space="preserve"> s </w:t>
      </w:r>
      <w:r w:rsidRPr="008D2DAE">
        <w:t>výjimkou jediné podléhaly velitelství našich leteckých sil</w:t>
      </w:r>
      <w:r w:rsidR="00AE751F" w:rsidRPr="008D2DAE">
        <w:t xml:space="preserve"> v </w:t>
      </w:r>
      <w:r w:rsidRPr="008D2DAE">
        <w:t>Tichomoří, respektive Tichomořské flotily, která zase podléhala CINCPAC</w:t>
      </w:r>
      <w:r w:rsidR="00AE751F" w:rsidRPr="008D2DAE">
        <w:t xml:space="preserve"> v </w:t>
      </w:r>
      <w:r w:rsidRPr="008D2DAE">
        <w:t>Honolulu. Generál Abrams měl velitelskou pravomoc pouze nad cíli</w:t>
      </w:r>
      <w:r w:rsidR="00AE751F" w:rsidRPr="008D2DAE">
        <w:t xml:space="preserve"> v </w:t>
      </w:r>
      <w:r w:rsidRPr="008D2DAE">
        <w:t>nejjižnější části Severního Vietnamu (cílový sektor 1); při akcích</w:t>
      </w:r>
      <w:r w:rsidR="00AE751F" w:rsidRPr="008D2DAE">
        <w:t xml:space="preserve"> v </w:t>
      </w:r>
      <w:r w:rsidRPr="008D2DAE">
        <w:t xml:space="preserve">této oblasti podléhal 7. letecký svaz jemu. Nasazování bombardérů </w:t>
      </w:r>
      <w:r w:rsidR="00AE751F" w:rsidRPr="008D2DAE">
        <w:t>B-5</w:t>
      </w:r>
      <w:r w:rsidRPr="008D2DAE">
        <w:t>2 probíhalo odděleně</w:t>
      </w:r>
      <w:r w:rsidR="00AE751F" w:rsidRPr="008D2DAE">
        <w:t xml:space="preserve"> a </w:t>
      </w:r>
      <w:r w:rsidRPr="008D2DAE">
        <w:t>bylo stejně složité.</w:t>
      </w:r>
      <w:r w:rsidR="00AE751F" w:rsidRPr="008D2DAE">
        <w:t xml:space="preserve"> V </w:t>
      </w:r>
      <w:r w:rsidRPr="008D2DAE">
        <w:t>daném případě velitelské pravomoci příslušely našemu velitelství strategických leteckých sil (</w:t>
      </w:r>
      <w:r w:rsidRPr="008D2DAE">
        <w:rPr>
          <w:i/>
        </w:rPr>
        <w:t>Strategie Air Command</w:t>
      </w:r>
      <w:r w:rsidRPr="008D2DAE">
        <w:t>; SAC), které akce bombardérů koordinovalo</w:t>
      </w:r>
      <w:r w:rsidR="00AE751F" w:rsidRPr="008D2DAE">
        <w:t xml:space="preserve"> v </w:t>
      </w:r>
      <w:r w:rsidRPr="008D2DAE">
        <w:t>případě Jižního Vietnamu</w:t>
      </w:r>
      <w:r w:rsidR="00AE751F" w:rsidRPr="008D2DAE">
        <w:t xml:space="preserve"> a </w:t>
      </w:r>
      <w:r w:rsidRPr="008D2DAE">
        <w:t>nejjižnějších částí Severního Vietnamu</w:t>
      </w:r>
      <w:r w:rsidR="00AE751F" w:rsidRPr="008D2DAE">
        <w:t xml:space="preserve"> s </w:t>
      </w:r>
      <w:r w:rsidRPr="008D2DAE">
        <w:t>generálem Abramsem;</w:t>
      </w:r>
      <w:r w:rsidR="00AE751F" w:rsidRPr="008D2DAE">
        <w:t xml:space="preserve"> a </w:t>
      </w:r>
      <w:r w:rsidRPr="008D2DAE">
        <w:t>ostatních cílových sektorů je koordinovalo</w:t>
      </w:r>
      <w:r w:rsidR="00AE751F" w:rsidRPr="008D2DAE">
        <w:t xml:space="preserve"> s </w:t>
      </w:r>
      <w:r w:rsidRPr="008D2DAE">
        <w:t>příslušným velitelstvím, pod něž daný sektor spadal.</w:t>
      </w:r>
    </w:p>
    <w:p w:rsidR="00AE751F" w:rsidRPr="008D2DAE" w:rsidRDefault="000151F1" w:rsidP="00BF453C">
      <w:pPr>
        <w:pStyle w:val="Textodsazen"/>
      </w:pPr>
      <w:r w:rsidRPr="008D2DAE">
        <w:t>Stručně řečeno, byla to institucionalizovaná schizofrenie. Jakmile letouny vyletěly</w:t>
      </w:r>
      <w:r w:rsidR="00AE751F" w:rsidRPr="008D2DAE">
        <w:t xml:space="preserve"> z </w:t>
      </w:r>
      <w:r w:rsidRPr="008D2DAE">
        <w:t>cílového sektoru 1, už jim Abrams nemohl dávat žádné rozkazy</w:t>
      </w:r>
      <w:r w:rsidR="00AE751F" w:rsidRPr="008D2DAE">
        <w:t xml:space="preserve"> a </w:t>
      </w:r>
      <w:r w:rsidRPr="008D2DAE">
        <w:t>nevěděl nic</w:t>
      </w:r>
      <w:r w:rsidR="00AE751F" w:rsidRPr="008D2DAE">
        <w:t xml:space="preserve"> o </w:t>
      </w:r>
      <w:r w:rsidRPr="008D2DAE">
        <w:t>jejich činnosti; nedokázal proto říci, zda letecké údery proti Severu odlehčují bezprostřední tlak na něj osobně nebo jen rozmělňují zdroje. Přikláněl se</w:t>
      </w:r>
      <w:r w:rsidR="00AE751F" w:rsidRPr="008D2DAE">
        <w:t xml:space="preserve"> k </w:t>
      </w:r>
      <w:r w:rsidRPr="008D2DAE">
        <w:t>druhému názoru. Letecká válka na Severu byla koncepčně</w:t>
      </w:r>
      <w:r w:rsidR="00AE751F" w:rsidRPr="008D2DAE">
        <w:t xml:space="preserve"> a </w:t>
      </w:r>
      <w:r w:rsidRPr="008D2DAE">
        <w:t>organizačně oddělena od války na Jihu. Toto, přinejmenším stejně jako omezení uvalená Washingtonem, bylo hlavní příčinou nevalných výsledků bombardování</w:t>
      </w:r>
      <w:r w:rsidR="00AE751F" w:rsidRPr="008D2DAE">
        <w:t xml:space="preserve"> a </w:t>
      </w:r>
      <w:r w:rsidRPr="008D2DAE">
        <w:t>neustálých sporů</w:t>
      </w:r>
      <w:r w:rsidR="00AE751F" w:rsidRPr="008D2DAE">
        <w:t xml:space="preserve"> o </w:t>
      </w:r>
      <w:r w:rsidRPr="008D2DAE">
        <w:t>priority. Nixon na mé naléhání provedl několik pokusů změnit tuto velitelskou strukturu; ve skutečnosti ji těsně před obnovením ničím neomezených náletů na Severní Vietnam nařídil změnit. Avšak Laird</w:t>
      </w:r>
      <w:r w:rsidR="00AE751F" w:rsidRPr="008D2DAE">
        <w:t xml:space="preserve"> a </w:t>
      </w:r>
      <w:r w:rsidRPr="008D2DAE">
        <w:t>Moorer kladli zuřivý odpor. Tytéž nezadatelné zájmy, kvůli nimž vzniklo původní schéma velení, bránily jakékoli jeho úpravě; Laird</w:t>
      </w:r>
      <w:r w:rsidR="00AE751F" w:rsidRPr="008D2DAE">
        <w:t xml:space="preserve"> a </w:t>
      </w:r>
      <w:r w:rsidRPr="008D2DAE">
        <w:t>Moorer cítili, že mají na svých bedrech naloženo už tak příliš mnoho,</w:t>
      </w:r>
      <w:r w:rsidR="00AE751F" w:rsidRPr="008D2DAE">
        <w:t xml:space="preserve"> a </w:t>
      </w:r>
      <w:r w:rsidRPr="008D2DAE">
        <w:t>nehodlali</w:t>
      </w:r>
      <w:r w:rsidR="00AE751F" w:rsidRPr="008D2DAE">
        <w:t xml:space="preserve"> k </w:t>
      </w:r>
      <w:r w:rsidRPr="008D2DAE">
        <w:t>tomu přidat</w:t>
      </w:r>
      <w:r w:rsidR="00AE751F" w:rsidRPr="008D2DAE">
        <w:t xml:space="preserve"> v </w:t>
      </w:r>
      <w:r w:rsidRPr="008D2DAE">
        <w:t>tak pozdní fázi vietnamského konfliktu další interní spor. Vše skončilo jako téměř všechny Nixonovy pokusy</w:t>
      </w:r>
      <w:r w:rsidR="00AE751F" w:rsidRPr="008D2DAE">
        <w:t xml:space="preserve"> o </w:t>
      </w:r>
      <w:r w:rsidRPr="008D2DAE">
        <w:t xml:space="preserve">reorganizaci </w:t>
      </w:r>
      <w:r w:rsidR="00A76BE3" w:rsidRPr="008D2DAE">
        <w:t>–</w:t>
      </w:r>
      <w:r w:rsidRPr="008D2DAE">
        <w:t xml:space="preserve"> neúspěchem. Nixon se rozhodl, že nemůže riskovat roztržku ve vládě právě</w:t>
      </w:r>
      <w:r w:rsidR="00AE751F" w:rsidRPr="008D2DAE">
        <w:t xml:space="preserve"> v </w:t>
      </w:r>
      <w:r w:rsidRPr="008D2DAE">
        <w:t>okamžiku, kdy nastává největší zahraničněpolitická krize jeho funkčního období.</w:t>
      </w:r>
    </w:p>
    <w:p w:rsidR="00AE751F" w:rsidRPr="008D2DAE" w:rsidRDefault="000151F1" w:rsidP="00BF453C">
      <w:pPr>
        <w:pStyle w:val="Textodsazen"/>
      </w:pPr>
      <w:r w:rsidRPr="008D2DAE">
        <w:t>Nut</w:t>
      </w:r>
      <w:r w:rsidR="002F3FC0" w:rsidRPr="008D2DAE">
        <w:t xml:space="preserve">ně </w:t>
      </w:r>
      <w:r w:rsidRPr="008D2DAE">
        <w:t>se tedy mu</w:t>
      </w:r>
      <w:r w:rsidR="00773345" w:rsidRPr="008D2DAE">
        <w:t>s</w:t>
      </w:r>
      <w:r w:rsidRPr="008D2DAE">
        <w:t>el rozhořet spor mezi na</w:t>
      </w:r>
      <w:r w:rsidR="00773345" w:rsidRPr="008D2DAE">
        <w:t>ší</w:t>
      </w:r>
      <w:r w:rsidRPr="008D2DAE">
        <w:t>m velitelstvím</w:t>
      </w:r>
      <w:r w:rsidR="00AE751F" w:rsidRPr="008D2DAE">
        <w:t xml:space="preserve"> v </w:t>
      </w:r>
      <w:r w:rsidRPr="008D2DAE">
        <w:t>Saigonu</w:t>
      </w:r>
      <w:r w:rsidR="00AE751F" w:rsidRPr="008D2DAE">
        <w:t xml:space="preserve"> a </w:t>
      </w:r>
      <w:r w:rsidRPr="008D2DAE">
        <w:t>dal</w:t>
      </w:r>
      <w:r w:rsidR="00773345" w:rsidRPr="008D2DAE">
        <w:t>š</w:t>
      </w:r>
      <w:r w:rsidRPr="008D2DAE">
        <w:t>ími články, které se podílely na rozhodováni,</w:t>
      </w:r>
      <w:r w:rsidR="00AE751F" w:rsidRPr="008D2DAE">
        <w:t xml:space="preserve"> o </w:t>
      </w:r>
      <w:r w:rsidRPr="008D2DAE">
        <w:t>to, zda máme veškerý náš letecký potenciál vrhnout do bitvy na Jihu nebo zahájit bombardová</w:t>
      </w:r>
      <w:r w:rsidR="00973B61" w:rsidRPr="008D2DAE">
        <w:t xml:space="preserve">ní </w:t>
      </w:r>
      <w:r w:rsidRPr="008D2DAE">
        <w:t>Severního Vietnamu, jak si velmi přál Nixon. Nyní, kdy bylo</w:t>
      </w:r>
      <w:r w:rsidR="00AE751F" w:rsidRPr="008D2DAE">
        <w:t xml:space="preserve"> k </w:t>
      </w:r>
      <w:r w:rsidRPr="008D2DAE">
        <w:t xml:space="preserve">dispozici více letounů, než Abrams </w:t>
      </w:r>
      <w:r w:rsidR="00A76BE3" w:rsidRPr="008D2DAE">
        <w:t>–</w:t>
      </w:r>
      <w:r w:rsidRPr="008D2DAE">
        <w:t xml:space="preserve"> nebo Pentagon, když už jsme</w:t>
      </w:r>
      <w:r w:rsidR="00AE751F" w:rsidRPr="008D2DAE">
        <w:t xml:space="preserve"> a </w:t>
      </w:r>
      <w:r w:rsidRPr="008D2DAE">
        <w:t xml:space="preserve">toho </w:t>
      </w:r>
      <w:r w:rsidR="00A76BE3" w:rsidRPr="008D2DAE">
        <w:t>–</w:t>
      </w:r>
      <w:r w:rsidRPr="008D2DAE">
        <w:t xml:space="preserve"> požadoval, chtělo velitelství</w:t>
      </w:r>
      <w:r w:rsidR="00AE751F" w:rsidRPr="008D2DAE">
        <w:t xml:space="preserve"> v </w:t>
      </w:r>
      <w:r w:rsidRPr="008D2DAE">
        <w:t xml:space="preserve">Saigonu, aby </w:t>
      </w:r>
      <w:r w:rsidRPr="008D2DAE">
        <w:rPr>
          <w:i/>
        </w:rPr>
        <w:t>všechny</w:t>
      </w:r>
      <w:r w:rsidRPr="008D2DAE">
        <w:t xml:space="preserve"> byly nasazeny na cíle</w:t>
      </w:r>
      <w:r w:rsidR="00AE751F" w:rsidRPr="008D2DAE">
        <w:t xml:space="preserve"> v </w:t>
      </w:r>
      <w:r w:rsidRPr="008D2DAE">
        <w:t xml:space="preserve">Jižním Vietnamu. Laird podporoval Abramse, neboť se domníval, že se tímto způsobem nejlépe </w:t>
      </w:r>
      <w:r w:rsidRPr="008D2DAE">
        <w:lastRenderedPageBreak/>
        <w:t>prokáže platnost vietnamizace. Nixon (stejně jako já) byl toho názoru, že nás tento postup zavede do slepé uličky, neboť by nebyl zdrojem dostatečného tlaku na Hanoj nebo na její sovětské</w:t>
      </w:r>
      <w:r w:rsidR="00AE751F" w:rsidRPr="008D2DAE">
        <w:t xml:space="preserve"> a </w:t>
      </w:r>
      <w:r w:rsidRPr="008D2DAE">
        <w:t>čínské patrony; Severovietnamci mohli jednoduše zastavit svůj postup</w:t>
      </w:r>
      <w:r w:rsidR="00AE751F" w:rsidRPr="008D2DAE">
        <w:t xml:space="preserve"> a </w:t>
      </w:r>
      <w:r w:rsidRPr="008D2DAE">
        <w:t>držet svá nově dobytá území, přičemž Moskva</w:t>
      </w:r>
      <w:r w:rsidR="00AE751F" w:rsidRPr="008D2DAE">
        <w:t xml:space="preserve"> a </w:t>
      </w:r>
      <w:r w:rsidRPr="008D2DAE">
        <w:t>Peking by nemusely dělat žádná rozhodnutí. Severní Vietnam by dostal volné pole působnosti navzdory jeho cynickému ignorování ujednání</w:t>
      </w:r>
      <w:r w:rsidR="00AE751F" w:rsidRPr="008D2DAE">
        <w:t xml:space="preserve"> z </w:t>
      </w:r>
      <w:r w:rsidRPr="008D2DAE">
        <w:t>roku 1968</w:t>
      </w:r>
      <w:r w:rsidR="00AE751F" w:rsidRPr="008D2DAE">
        <w:t xml:space="preserve"> o </w:t>
      </w:r>
      <w:r w:rsidRPr="008D2DAE">
        <w:t>zastavení bombardování. Nyní, kdy už byla rukavice hozena, byl Nixon rozhodnut jít do rozhodujícího střetu. Nespatřoval žádný důvod, proč bychom měli pokračovat</w:t>
      </w:r>
      <w:r w:rsidR="00AE751F" w:rsidRPr="008D2DAE">
        <w:t xml:space="preserve"> v </w:t>
      </w:r>
      <w:r w:rsidRPr="008D2DAE">
        <w:t>diplomacii, dokud se nerozhodne na bitevním poli.</w:t>
      </w:r>
    </w:p>
    <w:p w:rsidR="00AE751F" w:rsidRPr="008D2DAE" w:rsidRDefault="000151F1" w:rsidP="00BF453C">
      <w:pPr>
        <w:pStyle w:val="Textodsazen"/>
      </w:pPr>
      <w:r w:rsidRPr="008D2DAE">
        <w:t>Souhlasil jsem</w:t>
      </w:r>
      <w:r w:rsidR="00AE751F" w:rsidRPr="008D2DAE">
        <w:t xml:space="preserve"> s </w:t>
      </w:r>
      <w:r w:rsidRPr="008D2DAE">
        <w:t>Nixonem, že musíme vnést válku na území Severního Vietnamu; jen toto opatření mohlo vynutit její konec. Současně jsem si však myslel, že Severovietnamci přistoupili</w:t>
      </w:r>
      <w:r w:rsidR="00AE751F" w:rsidRPr="008D2DAE">
        <w:t xml:space="preserve"> k </w:t>
      </w:r>
      <w:r w:rsidRPr="008D2DAE">
        <w:t>akci částečně kvůli své slabosti. Opakované odkládání tajných rozhovorů naznačovalo, že Hanoj musí mít velké potíže se shromažďováním sil potřebných pro ofenzivu. Tu nezahájila</w:t>
      </w:r>
      <w:r w:rsidR="00AE751F" w:rsidRPr="008D2DAE">
        <w:t xml:space="preserve"> v </w:t>
      </w:r>
      <w:r w:rsidRPr="008D2DAE">
        <w:t>den, který generál Abrams považoval</w:t>
      </w:r>
      <w:r w:rsidR="00AE751F" w:rsidRPr="008D2DAE">
        <w:t xml:space="preserve"> z </w:t>
      </w:r>
      <w:r w:rsidRPr="008D2DAE">
        <w:t>hlediska Severovietnamců za optimální, ale až</w:t>
      </w:r>
      <w:r w:rsidR="00AE751F" w:rsidRPr="008D2DAE">
        <w:t xml:space="preserve"> o </w:t>
      </w:r>
      <w:r w:rsidRPr="008D2DAE">
        <w:t>dva měsíce později;</w:t>
      </w:r>
      <w:r w:rsidR="00AE751F" w:rsidRPr="008D2DAE">
        <w:t xml:space="preserve"> a </w:t>
      </w:r>
      <w:r w:rsidRPr="008D2DAE">
        <w:t>ani poté nikdy nedokázala koordinovat svůj výpad vedený třemi směry. Útoky</w:t>
      </w:r>
      <w:r w:rsidR="00AE751F" w:rsidRPr="008D2DAE">
        <w:t xml:space="preserve"> v </w:t>
      </w:r>
      <w:r w:rsidRPr="008D2DAE">
        <w:t>centrální vysočině</w:t>
      </w:r>
      <w:r w:rsidR="00AE751F" w:rsidRPr="008D2DAE">
        <w:t xml:space="preserve"> a </w:t>
      </w:r>
      <w:r w:rsidRPr="008D2DAE">
        <w:t xml:space="preserve">proti </w:t>
      </w:r>
      <w:r w:rsidR="00E47359" w:rsidRPr="008D2DAE">
        <w:t>An Loc</w:t>
      </w:r>
      <w:r w:rsidRPr="008D2DAE">
        <w:t xml:space="preserve"> byly od sebe natolik odděleny, že nám umožnily vrhnout veškeré naše letecké síly proti každému</w:t>
      </w:r>
      <w:r w:rsidR="00AE751F" w:rsidRPr="008D2DAE">
        <w:t xml:space="preserve"> z </w:t>
      </w:r>
      <w:r w:rsidRPr="008D2DAE">
        <w:t>nich separátně; proti těmto nekoordinovaným útokům mohly být dokonce</w:t>
      </w:r>
      <w:r w:rsidR="00AE751F" w:rsidRPr="008D2DAE">
        <w:t xml:space="preserve"> v </w:t>
      </w:r>
      <w:r w:rsidRPr="008D2DAE">
        <w:t>omezené míře nasazeny strategické zálohy Saigonu. Tyto problémy, které měli Severovietnamci, odrážely společný dopad operací</w:t>
      </w:r>
      <w:r w:rsidR="00AE751F" w:rsidRPr="008D2DAE">
        <w:t xml:space="preserve"> v </w:t>
      </w:r>
      <w:r w:rsidRPr="008D2DAE">
        <w:t>Kambodži</w:t>
      </w:r>
      <w:r w:rsidR="00AE751F" w:rsidRPr="008D2DAE">
        <w:t xml:space="preserve"> a </w:t>
      </w:r>
      <w:r w:rsidRPr="008D2DAE">
        <w:t>Laosu</w:t>
      </w:r>
      <w:r w:rsidR="00AE751F" w:rsidRPr="008D2DAE">
        <w:t xml:space="preserve"> a </w:t>
      </w:r>
      <w:r w:rsidRPr="008D2DAE">
        <w:t>našeho bombardování jejich týlu. Hanoj navíc bezpochyby pociťovala psychologický tlak, který jsme vyvolali našimi nabídkami Pekingu</w:t>
      </w:r>
      <w:r w:rsidR="00AE751F" w:rsidRPr="008D2DAE">
        <w:t xml:space="preserve"> a </w:t>
      </w:r>
      <w:r w:rsidRPr="008D2DAE">
        <w:t>Moskvě. Viděli jsme známky neshod mezi Hanojí</w:t>
      </w:r>
      <w:r w:rsidR="00AE751F" w:rsidRPr="008D2DAE">
        <w:t xml:space="preserve"> a </w:t>
      </w:r>
      <w:r w:rsidRPr="008D2DAE">
        <w:t>jejími dvěma mocnými spojenci už celé měsíce. Severovietnamci byli obzvláště nespokojeni</w:t>
      </w:r>
      <w:r w:rsidR="00AE751F" w:rsidRPr="008D2DAE">
        <w:t xml:space="preserve"> s </w:t>
      </w:r>
      <w:r w:rsidRPr="008D2DAE">
        <w:t>tím, jak si počíná Peking, což našlo vyjádření</w:t>
      </w:r>
      <w:r w:rsidR="00AE751F" w:rsidRPr="008D2DAE">
        <w:t xml:space="preserve"> v </w:t>
      </w:r>
      <w:r w:rsidRPr="008D2DAE">
        <w:t>některých poznámkách, které přede mnou pronesl Le Duc Tho.</w:t>
      </w:r>
    </w:p>
    <w:p w:rsidR="00AE751F" w:rsidRPr="008D2DAE" w:rsidRDefault="000151F1" w:rsidP="00BF453C">
      <w:pPr>
        <w:pStyle w:val="Textodsazen"/>
      </w:pPr>
      <w:r w:rsidRPr="008D2DAE">
        <w:t>Nixon</w:t>
      </w:r>
      <w:r w:rsidR="00AE751F" w:rsidRPr="008D2DAE">
        <w:t xml:space="preserve"> a </w:t>
      </w:r>
      <w:r w:rsidRPr="008D2DAE">
        <w:t>já jsme se shodovali</w:t>
      </w:r>
      <w:r w:rsidR="00AE751F" w:rsidRPr="008D2DAE">
        <w:t xml:space="preserve"> v </w:t>
      </w:r>
      <w:r w:rsidRPr="008D2DAE">
        <w:t>tom, že je třeba reagovat plnou vojenskou silou, avšak</w:t>
      </w:r>
      <w:r w:rsidR="00AE751F" w:rsidRPr="008D2DAE">
        <w:t xml:space="preserve"> v </w:t>
      </w:r>
      <w:r w:rsidRPr="008D2DAE">
        <w:t>názoru, jak zacházet</w:t>
      </w:r>
      <w:r w:rsidR="00AE751F" w:rsidRPr="008D2DAE">
        <w:t xml:space="preserve"> s </w:t>
      </w:r>
      <w:r w:rsidRPr="008D2DAE">
        <w:t>Hanojí, pokud jde</w:t>
      </w:r>
      <w:r w:rsidR="00AE751F" w:rsidRPr="008D2DAE">
        <w:t xml:space="preserve"> o </w:t>
      </w:r>
      <w:r w:rsidRPr="008D2DAE">
        <w:t>její patrony</w:t>
      </w:r>
      <w:r w:rsidR="00AE751F" w:rsidRPr="008D2DAE">
        <w:t xml:space="preserve"> v </w:t>
      </w:r>
      <w:r w:rsidRPr="008D2DAE">
        <w:t>Moskvě</w:t>
      </w:r>
      <w:r w:rsidR="00AE751F" w:rsidRPr="008D2DAE">
        <w:t xml:space="preserve"> a </w:t>
      </w:r>
      <w:r w:rsidRPr="008D2DAE">
        <w:t>Pekingu, jsme se lišili. Panovala mezi námi jednoznačná shoda, že se nemůže konat žádný sovětsk</w:t>
      </w:r>
      <w:r w:rsidR="00AE751F" w:rsidRPr="008D2DAE">
        <w:t>o-a</w:t>
      </w:r>
      <w:r w:rsidRPr="008D2DAE">
        <w:t xml:space="preserve">merický summit, pokud by severovietnamská </w:t>
      </w:r>
      <w:r w:rsidR="00E873E6" w:rsidRPr="008D2DAE">
        <w:t>ofenziv</w:t>
      </w:r>
      <w:r w:rsidRPr="008D2DAE">
        <w:t>a byla úspěšná. Prezident by nemohl letět do Moskvy poté, co bychom zažili pokoření, jež by způsobily sovětské zbraně. Zatímco se Nixon chtěl postavit Hanoji</w:t>
      </w:r>
      <w:r w:rsidR="00AE751F" w:rsidRPr="008D2DAE">
        <w:t xml:space="preserve"> a </w:t>
      </w:r>
      <w:r w:rsidRPr="008D2DAE">
        <w:t>jejím spojencům jako skupině, já jsem preferoval postup, který by umožňoval vyvíjet na Moskvu, Peking</w:t>
      </w:r>
      <w:r w:rsidR="00AE751F" w:rsidRPr="008D2DAE">
        <w:t xml:space="preserve"> a </w:t>
      </w:r>
      <w:r w:rsidRPr="008D2DAE">
        <w:t>Hanoj rozdílný tlak. Tímto způsobem jsem chtěl izolovat Severní Vietnam</w:t>
      </w:r>
      <w:r w:rsidR="00AE751F" w:rsidRPr="008D2DAE">
        <w:t xml:space="preserve"> a </w:t>
      </w:r>
      <w:r w:rsidRPr="008D2DAE">
        <w:t>demoralizovat ho. Nixon spatřoval</w:t>
      </w:r>
      <w:r w:rsidR="00AE751F" w:rsidRPr="008D2DAE">
        <w:t xml:space="preserve"> v </w:t>
      </w:r>
      <w:r w:rsidRPr="008D2DAE">
        <w:t>diplomacii známku potenciální slabosti, já jsem ji považoval za zbraň. Nixon chtěl naházet zájmy Pekingu</w:t>
      </w:r>
      <w:r w:rsidR="00AE751F" w:rsidRPr="008D2DAE">
        <w:t xml:space="preserve"> a </w:t>
      </w:r>
      <w:r w:rsidRPr="008D2DAE">
        <w:t>zvláště Moskvy do jednoho pytle se zájmy Hanoje. Já jsem dával přednost postupu, který by n</w:t>
      </w:r>
      <w:r w:rsidR="00773345" w:rsidRPr="008D2DAE">
        <w:t>a</w:t>
      </w:r>
      <w:r w:rsidRPr="008D2DAE">
        <w:t>opak vyostřil ro</w:t>
      </w:r>
      <w:r w:rsidR="00773345" w:rsidRPr="008D2DAE">
        <w:t>z</w:t>
      </w:r>
      <w:r w:rsidRPr="008D2DAE">
        <w:t>díly mezi zájmy patronů na jedné straně</w:t>
      </w:r>
      <w:r w:rsidR="00AE751F" w:rsidRPr="008D2DAE">
        <w:t xml:space="preserve"> a </w:t>
      </w:r>
      <w:r w:rsidRPr="008D2DAE">
        <w:t>jejich klienta na straně druhé. Nixon nakonec schválil mnou navrhovanou strategii pokusit se vrazit klín mezi Hanoj</w:t>
      </w:r>
      <w:r w:rsidR="00AE751F" w:rsidRPr="008D2DAE">
        <w:t xml:space="preserve"> a </w:t>
      </w:r>
      <w:r w:rsidRPr="008D2DAE">
        <w:t xml:space="preserve">oba komunistické giganty, ovšem pod podmínkou, že to nijak neovlivní vystupňované letecké údery proti Severu. Nikdy však tento přístup nepřijal za </w:t>
      </w:r>
      <w:r w:rsidRPr="008D2DAE">
        <w:lastRenderedPageBreak/>
        <w:t>svůj, jak měl ukázat během několika následujících týdnů</w:t>
      </w:r>
      <w:r w:rsidR="00AE751F" w:rsidRPr="008D2DAE">
        <w:t xml:space="preserve"> v </w:t>
      </w:r>
      <w:r w:rsidRPr="008D2DAE">
        <w:t>kriticky důležitých okamžicích, kdy se rozhodovalo</w:t>
      </w:r>
      <w:r w:rsidR="00AE751F" w:rsidRPr="008D2DAE">
        <w:t xml:space="preserve"> o </w:t>
      </w:r>
      <w:r w:rsidRPr="008D2DAE">
        <w:t>dalším vývoji.</w:t>
      </w:r>
    </w:p>
    <w:p w:rsidR="00AE751F" w:rsidRPr="008D2DAE" w:rsidRDefault="000151F1" w:rsidP="00BF453C">
      <w:pPr>
        <w:pStyle w:val="Textodsazen"/>
      </w:pPr>
      <w:r w:rsidRPr="008D2DAE">
        <w:t>Začal jsem postupovat směrem, který Nixon preferoval,</w:t>
      </w:r>
      <w:r w:rsidR="00AE751F" w:rsidRPr="008D2DAE">
        <w:t xml:space="preserve"> v </w:t>
      </w:r>
      <w:r w:rsidRPr="008D2DAE">
        <w:t>tom smyslu, že jsem učinil Moskvu odpovědnou za ofenzivu Severovietnamců. Současně jsem</w:t>
      </w:r>
      <w:r w:rsidR="00AE751F" w:rsidRPr="008D2DAE">
        <w:t xml:space="preserve"> s </w:t>
      </w:r>
      <w:r w:rsidRPr="008D2DAE">
        <w:t>cílem stimulovat Moskvu</w:t>
      </w:r>
      <w:r w:rsidR="00AE751F" w:rsidRPr="008D2DAE">
        <w:t xml:space="preserve"> k </w:t>
      </w:r>
      <w:r w:rsidRPr="008D2DAE">
        <w:t>tomu, aby se distancovala od Severního Vietnamu, zdůraznil širší zájmy, které svým počínáním ohrožuje. Třetího dubna jsem se setkal</w:t>
      </w:r>
      <w:r w:rsidR="00AE751F" w:rsidRPr="008D2DAE">
        <w:t xml:space="preserve"> s </w:t>
      </w:r>
      <w:r w:rsidRPr="008D2DAE">
        <w:t>Dobryninem</w:t>
      </w:r>
      <w:r w:rsidR="00AE751F" w:rsidRPr="008D2DAE">
        <w:t xml:space="preserve"> v </w:t>
      </w:r>
      <w:r w:rsidRPr="008D2DAE">
        <w:t>Mapovém sále Bílého domu</w:t>
      </w:r>
      <w:r w:rsidR="00AE751F" w:rsidRPr="008D2DAE">
        <w:t xml:space="preserve"> a </w:t>
      </w:r>
      <w:r w:rsidRPr="008D2DAE">
        <w:t xml:space="preserve">obvinil Sovětský svaz ze spoluviny na </w:t>
      </w:r>
      <w:r w:rsidR="00E873E6" w:rsidRPr="008D2DAE">
        <w:t>ofenziv</w:t>
      </w:r>
      <w:r w:rsidRPr="008D2DAE">
        <w:t>ě Hanoje. Řekl jsem mu, že budo</w:t>
      </w:r>
      <w:r w:rsidR="00AE751F" w:rsidRPr="008D2DAE">
        <w:t>u-l</w:t>
      </w:r>
      <w:r w:rsidRPr="008D2DAE">
        <w:t>i Severovietnamci pokračovat ve svém útoku, donutí nás to sáhnout</w:t>
      </w:r>
      <w:r w:rsidR="00AE751F" w:rsidRPr="008D2DAE">
        <w:t xml:space="preserve"> k </w:t>
      </w:r>
      <w:r w:rsidRPr="008D2DAE">
        <w:t>opatřením, jež určitě postaví Moskvu těsně před summitem před složitou volbu. Mezitím budeme muset odvolat některé kroky, na kterých má Kreml mimořádný zájem. Moskva nás například požádala, abychom promluvili se západoněmeckými představiteli ohledně toho, že by měli naléhat na ratifikaci smluv, které Západní Německo podepsalo</w:t>
      </w:r>
      <w:r w:rsidR="00AE751F" w:rsidRPr="008D2DAE">
        <w:t xml:space="preserve"> s </w:t>
      </w:r>
      <w:r w:rsidRPr="008D2DAE">
        <w:t>Východem. Hlasování</w:t>
      </w:r>
      <w:r w:rsidR="00AE751F" w:rsidRPr="008D2DAE">
        <w:t xml:space="preserve"> o </w:t>
      </w:r>
      <w:r w:rsidRPr="008D2DAE">
        <w:t>těchto dohodách se očekávalo zhruba do měsíce. Nám se nechtělo takto rozsáhle zasahovat do vnitřních záležitostí Spolkové republiky. Proto jsme využili severovietnamské ofenzivy jako záminky</w:t>
      </w:r>
      <w:r w:rsidR="00AE751F" w:rsidRPr="008D2DAE">
        <w:t xml:space="preserve"> k </w:t>
      </w:r>
      <w:r w:rsidRPr="008D2DAE">
        <w:t>tomu, abychom se vyhnuli kroku, který jsme si stejně nepřáli udělat. Řekl jsem Dobryninovi, že za daných podmínek nemůžeme být</w:t>
      </w:r>
      <w:r w:rsidR="00AE751F" w:rsidRPr="008D2DAE">
        <w:t xml:space="preserve"> v </w:t>
      </w:r>
      <w:r w:rsidRPr="008D2DAE">
        <w:t>Bonnu aktivní. Moskva nemůže žádat naši pomoc</w:t>
      </w:r>
      <w:r w:rsidR="00AE751F" w:rsidRPr="008D2DAE">
        <w:t xml:space="preserve"> v </w:t>
      </w:r>
      <w:r w:rsidRPr="008D2DAE">
        <w:t>Evropě, zatímco podkopává naši pozici</w:t>
      </w:r>
      <w:r w:rsidR="00AE751F" w:rsidRPr="008D2DAE">
        <w:t xml:space="preserve"> v </w:t>
      </w:r>
      <w:r w:rsidRPr="008D2DAE">
        <w:t>jihovýchodní Asii. Kreml dostal na srozuměnou, že akce Severovietnamců mohou ohrozit některé fundamentální sovětské cíle.</w:t>
      </w:r>
    </w:p>
    <w:p w:rsidR="00AE751F" w:rsidRPr="008D2DAE" w:rsidRDefault="000151F1" w:rsidP="00BF453C">
      <w:pPr>
        <w:pStyle w:val="Textodsazen"/>
      </w:pPr>
      <w:r w:rsidRPr="008D2DAE">
        <w:t>Téhož dne jsem poslal Winstona Lorda tajně do New Yorku, aby se tam sešel</w:t>
      </w:r>
      <w:r w:rsidR="00AE751F" w:rsidRPr="008D2DAE">
        <w:t xml:space="preserve"> s </w:t>
      </w:r>
      <w:r w:rsidRPr="008D2DAE">
        <w:t>čínským velvyslancem</w:t>
      </w:r>
      <w:r w:rsidR="00AE751F" w:rsidRPr="008D2DAE">
        <w:t xml:space="preserve"> a </w:t>
      </w:r>
      <w:r w:rsidRPr="008D2DAE">
        <w:t>Spojených národů Chuang Chuou. Oficiálním důvodem jeho cesty bylo doručení odpovědi na jeden čínský protest (jenž byl, nutno podotknout, předán tajně) proti vniknutí amerických plavidel do teritoriálních vod kolem Paracelských ostrovů (řetěz ostrovů ležících</w:t>
      </w:r>
      <w:r w:rsidR="00AE751F" w:rsidRPr="008D2DAE">
        <w:t xml:space="preserve"> a </w:t>
      </w:r>
      <w:r w:rsidRPr="008D2DAE">
        <w:t>pobřeží Vietnamu). Byl to částečně spor</w:t>
      </w:r>
      <w:r w:rsidR="00AE751F" w:rsidRPr="008D2DAE">
        <w:t xml:space="preserve"> o </w:t>
      </w:r>
      <w:r w:rsidRPr="008D2DAE">
        <w:t>definici teritoriálních vod. Peking si nárokoval dvanáct mil; my jsme říkali, že to mohou být pouze tři míle. Lord, kterého Číňané znali, protože se účastnil každé mé cesty do Číny</w:t>
      </w:r>
      <w:r w:rsidR="00AE751F" w:rsidRPr="008D2DAE">
        <w:t xml:space="preserve"> a </w:t>
      </w:r>
      <w:r w:rsidRPr="008D2DAE">
        <w:t>všech jednání</w:t>
      </w:r>
      <w:r w:rsidR="00AE751F" w:rsidRPr="008D2DAE">
        <w:t xml:space="preserve"> s </w:t>
      </w:r>
      <w:r w:rsidRPr="008D2DAE">
        <w:t xml:space="preserve">čínskými vůdci, předal </w:t>
      </w:r>
      <w:r w:rsidR="00AE751F" w:rsidRPr="008D2DAE">
        <w:t>„</w:t>
      </w:r>
      <w:r w:rsidRPr="008D2DAE">
        <w:t>ústní nótu</w:t>
      </w:r>
      <w:r w:rsidR="00AE751F" w:rsidRPr="008D2DAE">
        <w:t>“</w:t>
      </w:r>
      <w:r w:rsidRPr="008D2DAE">
        <w:t>,</w:t>
      </w:r>
      <w:r w:rsidR="00AE751F" w:rsidRPr="008D2DAE">
        <w:t xml:space="preserve"> v </w:t>
      </w:r>
      <w:r w:rsidRPr="008D2DAE">
        <w:t>níž jsme informovali Chuang Chuu, že bez ohledu na naše právní stanovisko</w:t>
      </w:r>
      <w:r w:rsidR="00AE751F" w:rsidRPr="008D2DAE">
        <w:t xml:space="preserve"> k </w:t>
      </w:r>
      <w:r w:rsidRPr="008D2DAE">
        <w:t>otázce teritoriálních vod dostane naše námořnictvo instrukci, aby se</w:t>
      </w:r>
      <w:r w:rsidR="00AE751F" w:rsidRPr="008D2DAE">
        <w:t xml:space="preserve"> k </w:t>
      </w:r>
      <w:r w:rsidRPr="008D2DAE">
        <w:t>ostrovům nepřibližovalo na vzdálenost menší než dvanáct mil. Hlavní část nóty však tvořila naše připomínka Pekingu, jak důležitý je pro nás Vietnam. Tím nejostřejším jazykem, jaký jsme kdy použili</w:t>
      </w:r>
      <w:r w:rsidR="00AE751F" w:rsidRPr="008D2DAE">
        <w:t xml:space="preserve"> v </w:t>
      </w:r>
      <w:r w:rsidRPr="008D2DAE">
        <w:t>kterémkoli našem sdělení Číňanům, jsme protestovali proti skutečnosti, že Čína veřejně podpořila severovietnamskou invazi. Upozornili jsme, že Peking musí dokonale rozumět tomu, jak hluboký význam má pro nás tato otázka. Ve skutečnosti jsme zdůraznili, že nemůže být</w:t>
      </w:r>
      <w:r w:rsidR="00AE751F" w:rsidRPr="008D2DAE">
        <w:t xml:space="preserve"> v </w:t>
      </w:r>
      <w:r w:rsidRPr="008D2DAE">
        <w:t>dlouhodobém zájmu Číny, aby Spojené státy byly pokořeny</w:t>
      </w:r>
      <w:r w:rsidR="00AE751F" w:rsidRPr="008D2DAE">
        <w:t xml:space="preserve"> v </w:t>
      </w:r>
      <w:r w:rsidRPr="008D2DAE">
        <w:t>Indočíně.</w:t>
      </w:r>
      <w:r w:rsidR="00AE751F" w:rsidRPr="008D2DAE">
        <w:t xml:space="preserve"> V </w:t>
      </w:r>
      <w:r w:rsidRPr="008D2DAE">
        <w:t xml:space="preserve">nótě jsme Peking varovali, že </w:t>
      </w:r>
      <w:r w:rsidR="00AE751F" w:rsidRPr="008D2DAE">
        <w:t>„</w:t>
      </w:r>
      <w:r w:rsidRPr="008D2DAE">
        <w:t>je odpovědností velkých zemí použít</w:t>
      </w:r>
      <w:r w:rsidR="00AE751F" w:rsidRPr="008D2DAE">
        <w:t xml:space="preserve"> v </w:t>
      </w:r>
      <w:r w:rsidRPr="008D2DAE">
        <w:t>této otázce zmírňujícího vlivu, nikoli zhoršovat situaci</w:t>
      </w:r>
      <w:r w:rsidR="00AE751F" w:rsidRPr="008D2DAE">
        <w:t>“</w:t>
      </w:r>
      <w:r w:rsidRPr="008D2DAE">
        <w:t xml:space="preserve">. Pokusy </w:t>
      </w:r>
      <w:r w:rsidR="00AE751F" w:rsidRPr="008D2DAE">
        <w:t>„</w:t>
      </w:r>
      <w:r w:rsidRPr="008D2DAE">
        <w:t>vnutit Spojeným státům vojenské řešení mohou pouze vést</w:t>
      </w:r>
      <w:r w:rsidR="00AE751F" w:rsidRPr="008D2DAE">
        <w:t xml:space="preserve"> k </w:t>
      </w:r>
      <w:r w:rsidRPr="008D2DAE">
        <w:t>nešťastným následkům</w:t>
      </w:r>
      <w:r w:rsidR="00AE751F" w:rsidRPr="008D2DAE">
        <w:t>“</w:t>
      </w:r>
      <w:r w:rsidRPr="008D2DAE">
        <w:t xml:space="preserve">. </w:t>
      </w:r>
      <w:r w:rsidRPr="008D2DAE">
        <w:lastRenderedPageBreak/>
        <w:t xml:space="preserve">Opakovali jsme, že přikládáme </w:t>
      </w:r>
      <w:r w:rsidR="00AE751F" w:rsidRPr="008D2DAE">
        <w:t>„</w:t>
      </w:r>
      <w:r w:rsidRPr="008D2DAE">
        <w:t>krajní důležitost</w:t>
      </w:r>
      <w:r w:rsidR="00AE751F" w:rsidRPr="008D2DAE">
        <w:t>“</w:t>
      </w:r>
      <w:r w:rsidRPr="008D2DAE">
        <w:t xml:space="preserve"> zlepšení našich vztahů</w:t>
      </w:r>
      <w:r w:rsidR="00AE751F" w:rsidRPr="008D2DAE">
        <w:t xml:space="preserve"> s </w:t>
      </w:r>
      <w:r w:rsidRPr="008D2DAE">
        <w:t xml:space="preserve">Čínou </w:t>
      </w:r>
      <w:r w:rsidR="00A76BE3" w:rsidRPr="008D2DAE">
        <w:t>–</w:t>
      </w:r>
      <w:r w:rsidRPr="008D2DAE">
        <w:t xml:space="preserve"> implicitně jsme tak varovali, že Vietnam je překážkou.</w:t>
      </w:r>
    </w:p>
    <w:p w:rsidR="00AE751F" w:rsidRPr="008D2DAE" w:rsidRDefault="000151F1" w:rsidP="00BF453C">
      <w:pPr>
        <w:pStyle w:val="Textodsazen"/>
      </w:pPr>
      <w:r w:rsidRPr="008D2DAE">
        <w:t xml:space="preserve">Následujícího dne, 4. dubnu, jsme začali Sovětský svaz </w:t>
      </w:r>
      <w:r w:rsidRPr="008D2DAE">
        <w:rPr>
          <w:i/>
        </w:rPr>
        <w:t>veřejně</w:t>
      </w:r>
      <w:r w:rsidRPr="008D2DAE">
        <w:t xml:space="preserve"> označovat za zemi zodpovědnou z</w:t>
      </w:r>
      <w:r w:rsidR="00EA02D1" w:rsidRPr="008D2DAE">
        <w:t>a</w:t>
      </w:r>
      <w:r w:rsidRPr="008D2DAE">
        <w:t xml:space="preserve"> s</w:t>
      </w:r>
      <w:r w:rsidR="00773345" w:rsidRPr="008D2DAE">
        <w:t>e</w:t>
      </w:r>
      <w:r w:rsidRPr="008D2DAE">
        <w:t>verovi</w:t>
      </w:r>
      <w:r w:rsidR="00773345" w:rsidRPr="008D2DAE">
        <w:t>e</w:t>
      </w:r>
      <w:r w:rsidRPr="008D2DAE">
        <w:t>tnamskou ofenzivu. Haig na základě mé instrukce požádal Roberta McCIoskeyho, mluvčího ministerstva zahraničí, aby na svém pravidelném briefingu upozornil, že severovietnamskou invazi do Jižního Vietnamu umožnily sovětské zbraně. McCloskey, zřejmě nejschopněj</w:t>
      </w:r>
      <w:r w:rsidR="00773345" w:rsidRPr="008D2DAE">
        <w:t>ší</w:t>
      </w:r>
      <w:r w:rsidRPr="008D2DAE">
        <w:t xml:space="preserve"> tiskový mluvčí, kterého jsem kdy poznal, se zhostil svého úkolu tak dobře, že přiměl ostatní ministerstva, aby vydala sérii prohlášení,</w:t>
      </w:r>
      <w:r w:rsidR="00AE751F" w:rsidRPr="008D2DAE">
        <w:t xml:space="preserve"> v </w:t>
      </w:r>
      <w:r w:rsidRPr="008D2DAE">
        <w:t>nichž potvrzovala jeho slova. Vyvolal tak vlnu spekulací, že veškeré americk</w:t>
      </w:r>
      <w:r w:rsidR="00AE751F" w:rsidRPr="008D2DAE">
        <w:t>o-s</w:t>
      </w:r>
      <w:r w:rsidRPr="008D2DAE">
        <w:t>ovětské vztahy včetně summitu jsou</w:t>
      </w:r>
      <w:r w:rsidR="00AE751F" w:rsidRPr="008D2DAE">
        <w:t xml:space="preserve"> v </w:t>
      </w:r>
      <w:r w:rsidRPr="008D2DAE">
        <w:t>ohrožení. To bylo trochu více, než jsme zamýšleli, ale McCloskey se od našeho původní</w:t>
      </w:r>
      <w:r w:rsidR="0052696C" w:rsidRPr="008D2DAE">
        <w:t>ho</w:t>
      </w:r>
      <w:r w:rsidRPr="008D2DAE">
        <w:t xml:space="preserve"> záměru odchýlil ve správném směru.</w:t>
      </w:r>
    </w:p>
    <w:p w:rsidR="00AE751F" w:rsidRPr="008D2DAE" w:rsidRDefault="000151F1" w:rsidP="00BF453C">
      <w:pPr>
        <w:pStyle w:val="Textodsazen"/>
      </w:pPr>
      <w:r w:rsidRPr="008D2DAE">
        <w:t>Téhož dne jsme se také rozhodli dát Hanoji jasně najevo, že svá slova míníme vážně. Předtím jsme ji informovali, že 13. dubna obnovíme plenární zasedán</w:t>
      </w:r>
      <w:r w:rsidR="002B4845" w:rsidRPr="008D2DAE">
        <w:t>í</w:t>
      </w:r>
      <w:r w:rsidRPr="008D2DAE">
        <w:t xml:space="preserve"> pařížské konference. Vzhledem ke složitým procedurám, které byly nepřímo úměrné důležitosti agendy, by to za normálních okolností vyžadovalo, abychom</w:t>
      </w:r>
      <w:r w:rsidR="00AE751F" w:rsidRPr="008D2DAE">
        <w:t xml:space="preserve"> s </w:t>
      </w:r>
      <w:r w:rsidRPr="008D2DAE">
        <w:t>předstihem jednoho týdne, čili nejpozději do 6. dubna, předložili tento návrh oficiálně. Protože však ofenziva neustále nabývala na zuřivosti, začalo být absurdní požadovat plenární zasedání. Poslali jsme tedy 4. dubna do Paříže sdělení, které mělo být doručeno Severovietnamcům 6. dubna.</w:t>
      </w:r>
      <w:r w:rsidR="00AE751F" w:rsidRPr="008D2DAE">
        <w:t xml:space="preserve"> V </w:t>
      </w:r>
      <w:r w:rsidRPr="008D2DAE">
        <w:t>něm jsme Hanoj informovali, že jsme změnili názor:</w:t>
      </w:r>
    </w:p>
    <w:p w:rsidR="00AE751F" w:rsidRPr="008D2DAE" w:rsidRDefault="00AE751F" w:rsidP="00BF453C">
      <w:pPr>
        <w:pStyle w:val="Textodsazen"/>
      </w:pPr>
    </w:p>
    <w:p w:rsidR="00AE751F" w:rsidRPr="008D2DAE" w:rsidRDefault="000151F1" w:rsidP="006C5C15">
      <w:pPr>
        <w:pStyle w:val="Text-cittneodsazen"/>
      </w:pPr>
      <w:r w:rsidRPr="008D2DAE">
        <w:t>Vláda Severního Vietnamu zvýšila intenzitu vojenských operací proti území vlády Jižního Vietnamu, do čehož spadá</w:t>
      </w:r>
      <w:r w:rsidR="00AE751F" w:rsidRPr="008D2DAE">
        <w:t xml:space="preserve"> i </w:t>
      </w:r>
      <w:r w:rsidRPr="008D2DAE">
        <w:t>do očí bijící porušování ujednání</w:t>
      </w:r>
      <w:r w:rsidR="00AE751F" w:rsidRPr="008D2DAE">
        <w:t xml:space="preserve"> z </w:t>
      </w:r>
      <w:r w:rsidRPr="008D2DAE">
        <w:t>roku 1968. Kvůli této vážné eskalaci vojenské aktivity</w:t>
      </w:r>
      <w:r w:rsidR="00AE751F" w:rsidRPr="008D2DAE">
        <w:t xml:space="preserve"> a </w:t>
      </w:r>
      <w:r w:rsidRPr="008D2DAE">
        <w:t>vzhledem</w:t>
      </w:r>
      <w:r w:rsidR="00AE751F" w:rsidRPr="008D2DAE">
        <w:t xml:space="preserve"> k </w:t>
      </w:r>
      <w:r w:rsidRPr="008D2DAE">
        <w:t>flagrantnímu porušování ženevských dohod</w:t>
      </w:r>
      <w:r w:rsidR="00AE751F" w:rsidRPr="008D2DAE">
        <w:t xml:space="preserve"> a </w:t>
      </w:r>
      <w:r w:rsidRPr="008D2DAE">
        <w:t>ujednání</w:t>
      </w:r>
      <w:r w:rsidR="00AE751F" w:rsidRPr="008D2DAE">
        <w:t xml:space="preserve"> z </w:t>
      </w:r>
      <w:r w:rsidRPr="008D2DAE">
        <w:t>roku 1968 nenavrhne velvyslanec Porter, aby se 13. dubna 1972 konalo</w:t>
      </w:r>
      <w:r w:rsidR="00AE751F" w:rsidRPr="008D2DAE">
        <w:t xml:space="preserve"> v </w:t>
      </w:r>
      <w:r w:rsidRPr="008D2DAE">
        <w:t>Paříži plenární zasedání. Rozhodnutí</w:t>
      </w:r>
      <w:r w:rsidR="00AE751F" w:rsidRPr="008D2DAE">
        <w:t xml:space="preserve"> o </w:t>
      </w:r>
      <w:r w:rsidRPr="008D2DAE">
        <w:t>20. dubnu, kdy by mělo proběhnout další plenární zasedání, bude záviset na tom, jaké okolnosti do té doby nastanou.</w:t>
      </w:r>
    </w:p>
    <w:p w:rsidR="00AE751F" w:rsidRPr="008D2DAE" w:rsidRDefault="00AE751F" w:rsidP="00BF453C">
      <w:pPr>
        <w:pStyle w:val="Textodsazen"/>
      </w:pPr>
    </w:p>
    <w:p w:rsidR="00AE751F" w:rsidRPr="008D2DAE" w:rsidRDefault="00AE751F" w:rsidP="00BF453C">
      <w:pPr>
        <w:pStyle w:val="Textodsazen"/>
      </w:pPr>
      <w:r w:rsidRPr="008D2DAE">
        <w:t>O </w:t>
      </w:r>
      <w:r w:rsidR="000151F1" w:rsidRPr="008D2DAE">
        <w:t>tajném jednání naplánovaném na 24. dubna jsme se nijak nezmínili; nechali jsme na Hanoji, aby ho zrušila, pokud by chtěla zvolit toto řešení.</w:t>
      </w:r>
    </w:p>
    <w:p w:rsidR="00AE751F" w:rsidRPr="008D2DAE" w:rsidRDefault="000151F1" w:rsidP="00BF453C">
      <w:pPr>
        <w:pStyle w:val="Textodsazen"/>
      </w:pPr>
      <w:r w:rsidRPr="008D2DAE">
        <w:t>Jak se často stává, naše nóta</w:t>
      </w:r>
      <w:r w:rsidR="00AE751F" w:rsidRPr="008D2DAE">
        <w:t xml:space="preserve"> z </w:t>
      </w:r>
      <w:r w:rsidRPr="008D2DAE">
        <w:t>6. dubna se minula se sdělením, jež nám posílali Severovietnamci (v odpově</w:t>
      </w:r>
      <w:r w:rsidR="002B4845" w:rsidRPr="008D2DAE">
        <w:t>ď</w:t>
      </w:r>
      <w:r w:rsidRPr="008D2DAE">
        <w:t xml:space="preserve"> na náš předběžný návrh</w:t>
      </w:r>
      <w:r w:rsidR="00AE751F" w:rsidRPr="008D2DAE">
        <w:t xml:space="preserve"> z </w:t>
      </w:r>
      <w:r w:rsidRPr="008D2DAE">
        <w:t>1. dubna)</w:t>
      </w:r>
      <w:r w:rsidR="00AE751F" w:rsidRPr="008D2DAE">
        <w:t xml:space="preserve"> a </w:t>
      </w:r>
      <w:r w:rsidRPr="008D2DAE">
        <w:t>které dobře ilustrovalo, co si Hanoj slibuje od tohoto tajného setkání. Uprostřed ofenzivy, která porušovala všechna předchozí ujednání, podmiňoval náš drzý partner souhlas</w:t>
      </w:r>
      <w:r w:rsidR="00AE751F" w:rsidRPr="008D2DAE">
        <w:t xml:space="preserve"> s </w:t>
      </w:r>
      <w:r w:rsidRPr="008D2DAE">
        <w:t xml:space="preserve">konáním tajné schůzky tím, že dodržíme náš </w:t>
      </w:r>
      <w:r w:rsidR="00AE751F" w:rsidRPr="008D2DAE">
        <w:t>„</w:t>
      </w:r>
      <w:r w:rsidRPr="008D2DAE">
        <w:t>závazek</w:t>
      </w:r>
      <w:r w:rsidR="00AE751F" w:rsidRPr="008D2DAE">
        <w:t>“</w:t>
      </w:r>
      <w:r w:rsidRPr="008D2DAE">
        <w:t xml:space="preserve"> nebombardovat Sever. My jsme ve skutečnosti ještě neobnovili bombardování kvůli špatnému počasí. Pokoušet se donutit Spojené státy, aby dodržely </w:t>
      </w:r>
      <w:r w:rsidR="00AE751F" w:rsidRPr="008D2DAE">
        <w:t>„</w:t>
      </w:r>
      <w:r w:rsidRPr="008D2DAE">
        <w:t>závazek</w:t>
      </w:r>
      <w:r w:rsidR="00AE751F" w:rsidRPr="008D2DAE">
        <w:t>“</w:t>
      </w:r>
      <w:r w:rsidRPr="008D2DAE">
        <w:t>, jehož každý odstavec Severní Vietnam již porušil, nicméně vyžadovalo mimořádnou drzost. Rovněž 6. dubna jsem se opět setkal</w:t>
      </w:r>
      <w:r w:rsidR="00AE751F" w:rsidRPr="008D2DAE">
        <w:t xml:space="preserve"> s </w:t>
      </w:r>
      <w:r w:rsidRPr="008D2DAE">
        <w:t>Dobryninem. Řekl jsem mu, že současnou situaci nelze tolerovat. Stejně jako</w:t>
      </w:r>
      <w:r w:rsidR="00AE751F" w:rsidRPr="008D2DAE">
        <w:t xml:space="preserve"> v </w:t>
      </w:r>
      <w:r w:rsidRPr="008D2DAE">
        <w:t xml:space="preserve">lednu jsem ho varoval, že severovietnamská ofenziva nás donutí </w:t>
      </w:r>
      <w:r w:rsidRPr="008D2DAE">
        <w:lastRenderedPageBreak/>
        <w:t>dovést válku do rozhodného konce vojenskou cestou. Co se týče Sovětů, ti buď měli prsty</w:t>
      </w:r>
      <w:r w:rsidR="00AE751F" w:rsidRPr="008D2DAE">
        <w:t xml:space="preserve"> v </w:t>
      </w:r>
      <w:r w:rsidRPr="008D2DAE">
        <w:t>jejím plánování, nebo ji umožnili svou nedbalostí. Ani jedna ze zmíněných možností neznamená nic dobrého. Krátce jsem shrnul naše přípr</w:t>
      </w:r>
      <w:r w:rsidR="002B4845" w:rsidRPr="008D2DAE">
        <w:t>a</w:t>
      </w:r>
      <w:r w:rsidRPr="008D2DAE">
        <w:t xml:space="preserve">vy </w:t>
      </w:r>
      <w:r w:rsidR="00083670" w:rsidRPr="008D2DAE">
        <w:t>na</w:t>
      </w:r>
      <w:r w:rsidRPr="008D2DAE">
        <w:t xml:space="preserve"> summit, abych Moskvě </w:t>
      </w:r>
      <w:r w:rsidR="0052696C" w:rsidRPr="008D2DAE">
        <w:t>ukázal</w:t>
      </w:r>
      <w:r w:rsidRPr="008D2DAE">
        <w:t>, co v</w:t>
      </w:r>
      <w:r w:rsidR="002B4845" w:rsidRPr="008D2DAE">
        <w:t>š</w:t>
      </w:r>
      <w:r w:rsidRPr="008D2DAE">
        <w:t>echno by mohla ztratit</w:t>
      </w:r>
      <w:r w:rsidR="00AE751F" w:rsidRPr="008D2DAE">
        <w:t xml:space="preserve"> v </w:t>
      </w:r>
      <w:r w:rsidRPr="008D2DAE">
        <w:t>souvislosti</w:t>
      </w:r>
      <w:r w:rsidR="00AE751F" w:rsidRPr="008D2DAE">
        <w:t xml:space="preserve"> s </w:t>
      </w:r>
      <w:r w:rsidRPr="008D2DAE">
        <w:t xml:space="preserve">rýsující se možností uzavřít různé dohody. Zdůraznil jsem, že nyní budeme trvat </w:t>
      </w:r>
      <w:r w:rsidR="00083670" w:rsidRPr="008D2DAE">
        <w:t>na</w:t>
      </w:r>
      <w:r w:rsidRPr="008D2DAE">
        <w:t xml:space="preserve"> ukončení války jednáním, bud</w:t>
      </w:r>
      <w:r w:rsidR="00AE751F" w:rsidRPr="008D2DAE">
        <w:t>e-l</w:t>
      </w:r>
      <w:r w:rsidRPr="008D2DAE">
        <w:t>i to možné, nebo silou, bud</w:t>
      </w:r>
      <w:r w:rsidR="00AE751F" w:rsidRPr="008D2DAE">
        <w:t>e-l</w:t>
      </w:r>
      <w:r w:rsidRPr="008D2DAE">
        <w:t>i to nutné. Zatímco jsme stupňovali diplomatický tlak, pokračovali jsme</w:t>
      </w:r>
      <w:r w:rsidR="00AE751F" w:rsidRPr="008D2DAE">
        <w:t xml:space="preserve"> v </w:t>
      </w:r>
      <w:r w:rsidRPr="008D2DAE">
        <w:t xml:space="preserve">přisunování další sil. Devátého dubna jsme poslali na Guam dalších dvacet osm bombardérů </w:t>
      </w:r>
      <w:r w:rsidR="00AE751F" w:rsidRPr="008D2DAE">
        <w:t>B-5</w:t>
      </w:r>
      <w:r w:rsidRPr="008D2DAE">
        <w:t>2.</w:t>
      </w:r>
      <w:r w:rsidR="00AE751F" w:rsidRPr="008D2DAE">
        <w:t xml:space="preserve"> O </w:t>
      </w:r>
      <w:r w:rsidRPr="008D2DAE">
        <w:t>den později byl vydán rozkaz, aby</w:t>
      </w:r>
      <w:r w:rsidR="00AE751F" w:rsidRPr="008D2DAE">
        <w:t xml:space="preserve"> k </w:t>
      </w:r>
      <w:r w:rsidRPr="008D2DAE">
        <w:t xml:space="preserve">Vietnamu vyplula pátá letadlová loď. Křižník </w:t>
      </w:r>
      <w:r w:rsidRPr="008D2DAE">
        <w:rPr>
          <w:i/>
        </w:rPr>
        <w:t>Newport</w:t>
      </w:r>
      <w:r w:rsidR="00AE751F" w:rsidRPr="008D2DAE">
        <w:rPr>
          <w:i/>
        </w:rPr>
        <w:t xml:space="preserve"> </w:t>
      </w:r>
      <w:r w:rsidR="00AE751F" w:rsidRPr="008D2DAE">
        <w:t>a</w:t>
      </w:r>
      <w:r w:rsidR="00AE751F" w:rsidRPr="008D2DAE">
        <w:rPr>
          <w:i/>
        </w:rPr>
        <w:t> </w:t>
      </w:r>
      <w:r w:rsidRPr="008D2DAE">
        <w:t xml:space="preserve">další letadlová </w:t>
      </w:r>
      <w:r w:rsidR="0052696C" w:rsidRPr="008D2DAE">
        <w:t>loď</w:t>
      </w:r>
      <w:r w:rsidRPr="008D2DAE">
        <w:t xml:space="preserve"> se začaly přesouvat</w:t>
      </w:r>
      <w:r w:rsidR="00AE751F" w:rsidRPr="008D2DAE">
        <w:t xml:space="preserve"> z </w:t>
      </w:r>
      <w:r w:rsidRPr="008D2DAE">
        <w:t>Atlantiku do jihovýchodní Asie. Na konci prvního dubnového týdne se počasí zlepšilo natolik, že mohlo začít bombardování taktických cílů</w:t>
      </w:r>
      <w:r w:rsidR="00AE751F" w:rsidRPr="008D2DAE">
        <w:t xml:space="preserve"> v </w:t>
      </w:r>
      <w:r w:rsidRPr="008D2DAE">
        <w:t>Severním Vietnamu. Útoky mohly být prováděny až</w:t>
      </w:r>
      <w:r w:rsidR="00AE751F" w:rsidRPr="008D2DAE">
        <w:t xml:space="preserve"> k </w:t>
      </w:r>
      <w:r w:rsidRPr="008D2DAE">
        <w:t>devatenácté rovnoběžce.</w:t>
      </w:r>
    </w:p>
    <w:p w:rsidR="00AE751F" w:rsidRPr="008D2DAE" w:rsidRDefault="000151F1" w:rsidP="00BF453C">
      <w:pPr>
        <w:pStyle w:val="Textodsazen"/>
      </w:pPr>
      <w:r w:rsidRPr="008D2DAE">
        <w:t>Kritici války, kteří vykreslovali vojenský establishment jako skupinu lidí hořících netrpělivostí rozsévat smrt</w:t>
      </w:r>
      <w:r w:rsidR="00AE751F" w:rsidRPr="008D2DAE">
        <w:t xml:space="preserve"> a </w:t>
      </w:r>
      <w:r w:rsidRPr="008D2DAE">
        <w:t>zkázu, by byli velmi udiveni, kdyby věděli, že když jsme vysílali do jihovýchodní Asie posily, narazili jsme téměř ve všech případech přinejmenším na odpor civilních složek Pentagonu. Civilisté na ministerstvu obrany měli obavy, jak se tyto výdaje projeví</w:t>
      </w:r>
      <w:r w:rsidR="00AE751F" w:rsidRPr="008D2DAE">
        <w:t xml:space="preserve"> v </w:t>
      </w:r>
      <w:r w:rsidRPr="008D2DAE">
        <w:t>rozpočtu na obranu,</w:t>
      </w:r>
      <w:r w:rsidR="00AE751F" w:rsidRPr="008D2DAE">
        <w:t xml:space="preserve"> a </w:t>
      </w:r>
      <w:r w:rsidRPr="008D2DAE">
        <w:t>chtěli ofenzivy využít ke konečnému rozhodnutí</w:t>
      </w:r>
      <w:r w:rsidR="00AE751F" w:rsidRPr="008D2DAE">
        <w:t xml:space="preserve"> o </w:t>
      </w:r>
      <w:r w:rsidRPr="008D2DAE">
        <w:t>osudu vietnamizace. Proto</w:t>
      </w:r>
      <w:r w:rsidR="00AE751F" w:rsidRPr="008D2DAE">
        <w:t xml:space="preserve"> v </w:t>
      </w:r>
      <w:r w:rsidRPr="008D2DAE">
        <w:t>podstatě všichni tvrdili, že síly, které máme</w:t>
      </w:r>
      <w:r w:rsidR="00AE751F" w:rsidRPr="008D2DAE">
        <w:t xml:space="preserve"> v </w:t>
      </w:r>
      <w:r w:rsidRPr="008D2DAE">
        <w:t>poli, jsou již dostačující. To mohlo odpovídat složitým výpočtům systémových analytiků; pro politický cíl definitivně rozhodnout celou záležitost</w:t>
      </w:r>
      <w:r w:rsidR="00AE751F" w:rsidRPr="008D2DAE">
        <w:t xml:space="preserve"> a </w:t>
      </w:r>
      <w:r w:rsidRPr="008D2DAE">
        <w:t>odradit každého od intervence to však nestačilo. Jestliže jsme si chtěli vynutit diplomatické řešení, museli jsme vyvolat dojem, že jsme bezvýhradně rozhodnuti zvítězit; jen tímto způsobem jsme mohli Sověty přimět</w:t>
      </w:r>
      <w:r w:rsidR="00AE751F" w:rsidRPr="008D2DAE">
        <w:t xml:space="preserve"> k </w:t>
      </w:r>
      <w:r w:rsidRPr="008D2DAE">
        <w:t>tomu, aby buď aktivně napomáhali urovnání konfliktu, nebo nečinně přihlíželi, jak vyvíjíme na Severní Vietnam stále větší vojenský tlak, což jsme hodlali učinit</w:t>
      </w:r>
      <w:r w:rsidR="00AE751F" w:rsidRPr="008D2DAE">
        <w:t xml:space="preserve"> v </w:t>
      </w:r>
      <w:r w:rsidRPr="008D2DAE">
        <w:t>případě, že diplomacie selže. Nixonovo rázné velení vytrhlo Pentagon ze strnulosti způsobené roky plnými frustrace; já jsem prezidentovi pomáhal tím, že jsem průběžně monitoroval, jak jsou plněna jeho rozhodnutí,</w:t>
      </w:r>
      <w:r w:rsidR="00AE751F" w:rsidRPr="008D2DAE">
        <w:t xml:space="preserve"> a </w:t>
      </w:r>
      <w:r w:rsidRPr="008D2DAE">
        <w:t>plánoval diplomatickou strategii.</w:t>
      </w:r>
    </w:p>
    <w:p w:rsidR="00AE751F" w:rsidRPr="008D2DAE" w:rsidRDefault="000151F1" w:rsidP="00BF453C">
      <w:pPr>
        <w:pStyle w:val="Textodsazen"/>
      </w:pPr>
      <w:r w:rsidRPr="008D2DAE">
        <w:t>Zatímco se</w:t>
      </w:r>
      <w:r w:rsidR="00AE751F" w:rsidRPr="008D2DAE">
        <w:t xml:space="preserve"> v </w:t>
      </w:r>
      <w:r w:rsidRPr="008D2DAE">
        <w:t>jihovýchodní Asii shromažďovaly naše nové síly, můj štáb pracoval na přípravě plánů pro jejich nasazení.</w:t>
      </w:r>
      <w:r w:rsidR="00AE751F" w:rsidRPr="008D2DAE">
        <w:t xml:space="preserve"> V </w:t>
      </w:r>
      <w:r w:rsidRPr="008D2DAE">
        <w:t xml:space="preserve">materiálu datovaném 6. dubna nastínil </w:t>
      </w:r>
      <w:r w:rsidR="009F4E00" w:rsidRPr="008D2DAE">
        <w:t>Al</w:t>
      </w:r>
      <w:r w:rsidRPr="008D2DAE">
        <w:t xml:space="preserve"> Haig na základě mých instrukcí, jak budeme postupovat, pokud by jihovietnamská armáda nedokázala zastavit ofenzivu nepřítele. Plán počítal</w:t>
      </w:r>
      <w:r w:rsidR="00AE751F" w:rsidRPr="008D2DAE">
        <w:t xml:space="preserve"> s </w:t>
      </w:r>
      <w:r w:rsidRPr="008D2DAE">
        <w:t>bombardováním všech vojenských cílů na celém území Severního Vietnamu (s výjimkou nárazníkové zóny podél čínské hranice)</w:t>
      </w:r>
      <w:r w:rsidR="00AE751F" w:rsidRPr="008D2DAE">
        <w:t xml:space="preserve"> a </w:t>
      </w:r>
      <w:r w:rsidRPr="008D2DAE">
        <w:t>se zaminováním všech severovietnamských přístavů. Byl to ve skutečnosti postup, který měl být realizován 8. května.</w:t>
      </w:r>
    </w:p>
    <w:p w:rsidR="00AE751F" w:rsidRPr="008D2DAE" w:rsidRDefault="000151F1" w:rsidP="00BF453C">
      <w:pPr>
        <w:pStyle w:val="Textodsazen"/>
      </w:pPr>
      <w:r w:rsidRPr="008D2DAE">
        <w:t>Nixon si krátce pohrával</w:t>
      </w:r>
      <w:r w:rsidR="00AE751F" w:rsidRPr="008D2DAE">
        <w:t xml:space="preserve"> s </w:t>
      </w:r>
      <w:r w:rsidRPr="008D2DAE">
        <w:t>myšlenkou, že promluví</w:t>
      </w:r>
      <w:r w:rsidR="00AE751F" w:rsidRPr="008D2DAE">
        <w:t xml:space="preserve"> v </w:t>
      </w:r>
      <w:r w:rsidRPr="008D2DAE">
        <w:t>televizi, aby informoval americký lid</w:t>
      </w:r>
      <w:r w:rsidR="00AE751F" w:rsidRPr="008D2DAE">
        <w:t xml:space="preserve"> o </w:t>
      </w:r>
      <w:r w:rsidRPr="008D2DAE">
        <w:t>severovietnamské ofenz</w:t>
      </w:r>
      <w:r w:rsidR="002B4845" w:rsidRPr="008D2DAE">
        <w:t>i</w:t>
      </w:r>
      <w:r w:rsidRPr="008D2DAE">
        <w:t>vě. Napsat tento projev dostal za úkol Saf</w:t>
      </w:r>
      <w:r w:rsidR="002B4845" w:rsidRPr="008D2DAE">
        <w:t>i</w:t>
      </w:r>
      <w:r w:rsidRPr="008D2DAE">
        <w:t>re.</w:t>
      </w:r>
      <w:r w:rsidR="00165B23" w:rsidRPr="008D2DAE">
        <w:rPr>
          <w:rStyle w:val="sloodkazu-konecoddlu"/>
        </w:rPr>
        <w:t>(</w:t>
      </w:r>
      <w:r w:rsidRPr="008D2DAE">
        <w:rPr>
          <w:rStyle w:val="sloodkazu-konecoddlu"/>
        </w:rPr>
        <w:t>1</w:t>
      </w:r>
      <w:r w:rsidR="00165B23" w:rsidRPr="008D2DAE">
        <w:rPr>
          <w:rStyle w:val="sloodkazu-konecoddlu"/>
        </w:rPr>
        <w:t>)</w:t>
      </w:r>
      <w:r w:rsidRPr="008D2DAE">
        <w:t xml:space="preserve"> Projekt byl po několika dnech, kolem 10. dubna, </w:t>
      </w:r>
      <w:r w:rsidRPr="008D2DAE">
        <w:lastRenderedPageBreak/>
        <w:t>opuštěn jako předčasný. Pokud by Jihovietnamci odolávali, nebylo potřeba vytvářet krizovou atmosféru. Jestliže by severovietnamský útok nabral na síle, museli bychom přijmout drastická opatření;</w:t>
      </w:r>
      <w:r w:rsidR="00AE751F" w:rsidRPr="008D2DAE">
        <w:t xml:space="preserve"> a </w:t>
      </w:r>
      <w:r w:rsidRPr="008D2DAE">
        <w:t xml:space="preserve">to by byl správný okamžik pro projev prezidenta. Ale jak jsem řekl Nixonovi, pokud selžeme, nepomůže nám ani deset proslovů. Vedli jsme spolu chmurný, filosofický rozhovor. Nixon meditoval, že když selžeme, bude to proto, že velké síly historie se vydají jiným směrem. Nejen Jižní Vietnam, ale celý svobodný svět bude ztracen. </w:t>
      </w:r>
      <w:r w:rsidR="00AE751F" w:rsidRPr="008D2DAE">
        <w:t>„</w:t>
      </w:r>
      <w:r w:rsidRPr="008D2DAE">
        <w:t>Ne,</w:t>
      </w:r>
      <w:r w:rsidR="00AE751F" w:rsidRPr="008D2DAE">
        <w:t>“</w:t>
      </w:r>
      <w:r w:rsidRPr="008D2DAE">
        <w:t xml:space="preserve"> odpověděl jsem, </w:t>
      </w:r>
      <w:r w:rsidR="00AE751F" w:rsidRPr="008D2DAE">
        <w:t>„</w:t>
      </w:r>
      <w:r w:rsidRPr="008D2DAE">
        <w:t>pokud to selže, budeme si muset přitáhnout pásy</w:t>
      </w:r>
      <w:r w:rsidR="00AE751F" w:rsidRPr="008D2DAE">
        <w:t xml:space="preserve"> a </w:t>
      </w:r>
      <w:r w:rsidRPr="008D2DAE">
        <w:t>obrátit působení těch sil.</w:t>
      </w:r>
      <w:r w:rsidR="00AE751F" w:rsidRPr="008D2DAE">
        <w:t>“</w:t>
      </w:r>
    </w:p>
    <w:p w:rsidR="00AE751F" w:rsidRPr="008D2DAE" w:rsidRDefault="000151F1" w:rsidP="00BF453C">
      <w:pPr>
        <w:pStyle w:val="Textodsazen"/>
      </w:pPr>
      <w:r w:rsidRPr="008D2DAE">
        <w:t>Udržovali jsme diplomatický tlak. Osmého dubna jsem poslal nótu Egonu Bahrovi, poradci Willyho Brandta,</w:t>
      </w:r>
      <w:r w:rsidR="00AE751F" w:rsidRPr="008D2DAE">
        <w:t xml:space="preserve"> v </w:t>
      </w:r>
      <w:r w:rsidRPr="008D2DAE">
        <w:t>níž jsem ho varoval, že přehodnocujeme celou naši politiku vůči Sovětskému svazu. Informoval jsem Bahra, že dvě vojenské</w:t>
      </w:r>
      <w:r w:rsidR="002B4845" w:rsidRPr="008D2DAE">
        <w:t xml:space="preserve"> </w:t>
      </w:r>
      <w:r w:rsidRPr="008D2DAE">
        <w:t>ofenzivy proti americkým zájmům umožněné sovětskými zbraněmi</w:t>
      </w:r>
      <w:r w:rsidR="00AE751F" w:rsidRPr="008D2DAE">
        <w:t xml:space="preserve"> v </w:t>
      </w:r>
      <w:r w:rsidRPr="008D2DAE">
        <w:t>rozmezí šesti měs</w:t>
      </w:r>
      <w:r w:rsidR="002B4845" w:rsidRPr="008D2DAE">
        <w:t>í</w:t>
      </w:r>
      <w:r w:rsidRPr="008D2DAE">
        <w:t>ců jsou příliš mnoho</w:t>
      </w:r>
      <w:r w:rsidR="00AE751F" w:rsidRPr="008D2DAE">
        <w:t xml:space="preserve"> a </w:t>
      </w:r>
      <w:r w:rsidRPr="008D2DAE">
        <w:t>že za těchto okolnosti pochybujeme</w:t>
      </w:r>
      <w:r w:rsidR="00AE751F" w:rsidRPr="008D2DAE">
        <w:t xml:space="preserve"> o </w:t>
      </w:r>
      <w:r w:rsidRPr="008D2DAE">
        <w:t>hodnot</w:t>
      </w:r>
      <w:r w:rsidR="00E47359" w:rsidRPr="008D2DAE">
        <w:t>ě</w:t>
      </w:r>
      <w:r w:rsidRPr="008D2DAE">
        <w:t xml:space="preserve"> politiky </w:t>
      </w:r>
      <w:r w:rsidRPr="008D2DAE">
        <w:rPr>
          <w:i/>
        </w:rPr>
        <w:t>détente.</w:t>
      </w:r>
      <w:r w:rsidRPr="008D2DAE">
        <w:t xml:space="preserve"> Protože ratifikace Brandtových východních dohod byla na vážkách, bylo jisté, že Bahr sdělí tyto naše pocity sovětskému velvyslanci</w:t>
      </w:r>
      <w:r w:rsidR="00AE751F" w:rsidRPr="008D2DAE">
        <w:t xml:space="preserve"> v </w:t>
      </w:r>
      <w:r w:rsidRPr="008D2DAE">
        <w:t>Bonnu.</w:t>
      </w:r>
      <w:r w:rsidR="00AE751F" w:rsidRPr="008D2DAE">
        <w:t xml:space="preserve"> A </w:t>
      </w:r>
      <w:r w:rsidRPr="008D2DAE">
        <w:t>Moskvě to připomene</w:t>
      </w:r>
      <w:r w:rsidR="00232508" w:rsidRPr="008D2DAE">
        <w:t>, že</w:t>
      </w:r>
      <w:r w:rsidRPr="008D2DAE">
        <w:t xml:space="preserve"> máme prostředky, jak vyvíjet tlak.</w:t>
      </w:r>
    </w:p>
    <w:p w:rsidR="00AE751F" w:rsidRPr="008D2DAE" w:rsidRDefault="000151F1" w:rsidP="00BF453C">
      <w:pPr>
        <w:pStyle w:val="Textodsazen"/>
      </w:pPr>
      <w:r w:rsidRPr="008D2DAE">
        <w:t>Devátého dubna jsem pozval Anatolije Dobrynina do Bílého domu, aby se podíval na filmy</w:t>
      </w:r>
      <w:r w:rsidR="00AE751F" w:rsidRPr="008D2DAE">
        <w:t xml:space="preserve"> o </w:t>
      </w:r>
      <w:r w:rsidRPr="008D2DAE">
        <w:t>mé návštěvě Pekingu, které natočili Číňané, protože vyjádřil přán</w:t>
      </w:r>
      <w:r w:rsidR="00E47359" w:rsidRPr="008D2DAE">
        <w:t>í</w:t>
      </w:r>
      <w:r w:rsidRPr="008D2DAE">
        <w:t xml:space="preserve"> je zhlédnout </w:t>
      </w:r>
      <w:r w:rsidR="00A76BE3" w:rsidRPr="008D2DAE">
        <w:t>–</w:t>
      </w:r>
      <w:r w:rsidRPr="008D2DAE">
        <w:t xml:space="preserve"> byl to jistě unikátní příklad triangulá</w:t>
      </w:r>
      <w:r w:rsidR="002B4845" w:rsidRPr="008D2DAE">
        <w:t>rn</w:t>
      </w:r>
      <w:r w:rsidRPr="008D2DAE">
        <w:t>í politiky. Když promítá</w:t>
      </w:r>
      <w:r w:rsidR="00973B61" w:rsidRPr="008D2DAE">
        <w:t xml:space="preserve">ní </w:t>
      </w:r>
      <w:r w:rsidRPr="008D2DAE">
        <w:t>skončilo, Dobrynin si postěžoval, že naše vojenské přípravy</w:t>
      </w:r>
      <w:r w:rsidR="00AE751F" w:rsidRPr="008D2DAE">
        <w:t xml:space="preserve"> v </w:t>
      </w:r>
      <w:r w:rsidRPr="008D2DAE">
        <w:t xml:space="preserve">jihovýchodní Asii začínají být zlověstné. </w:t>
      </w:r>
      <w:r w:rsidR="00AE751F" w:rsidRPr="008D2DAE">
        <w:t>„</w:t>
      </w:r>
      <w:r w:rsidRPr="008D2DAE">
        <w:t>Anatole,</w:t>
      </w:r>
      <w:r w:rsidR="00AE751F" w:rsidRPr="008D2DAE">
        <w:t>“</w:t>
      </w:r>
      <w:r w:rsidRPr="008D2DAE">
        <w:t xml:space="preserve"> odpověděl jsem, </w:t>
      </w:r>
      <w:r w:rsidR="00AE751F" w:rsidRPr="008D2DAE">
        <w:t>„</w:t>
      </w:r>
      <w:r w:rsidRPr="008D2DAE">
        <w:t>varovali jsme vás celé měsíce, že pokud přijde ofenziva, přijmeme drastická opatření, abychom tu válku skončili jednou provždy. Tato situace nyní nastala.</w:t>
      </w:r>
      <w:r w:rsidR="00AE751F" w:rsidRPr="008D2DAE">
        <w:t>“</w:t>
      </w:r>
      <w:r w:rsidRPr="008D2DAE">
        <w:t xml:space="preserve"> Dobrynin přiznal, že Moskva má mimořádný zájem na úspěchu mého tajného setkání</w:t>
      </w:r>
      <w:r w:rsidR="00AE751F" w:rsidRPr="008D2DAE">
        <w:t xml:space="preserve"> s </w:t>
      </w:r>
      <w:r w:rsidRPr="008D2DAE">
        <w:t>Le Duc Them plánovaného na 24. duben</w:t>
      </w:r>
      <w:r w:rsidR="00AE751F" w:rsidRPr="008D2DAE">
        <w:t xml:space="preserve"> a </w:t>
      </w:r>
      <w:r w:rsidRPr="008D2DAE">
        <w:t>že</w:t>
      </w:r>
      <w:r w:rsidR="00AE751F" w:rsidRPr="008D2DAE">
        <w:t xml:space="preserve"> v </w:t>
      </w:r>
      <w:r w:rsidRPr="008D2DAE">
        <w:t>tomto duchu také informovala Hanoj.</w:t>
      </w:r>
    </w:p>
    <w:p w:rsidR="00AE751F" w:rsidRPr="008D2DAE" w:rsidRDefault="000151F1" w:rsidP="00BF453C">
      <w:pPr>
        <w:pStyle w:val="Textodsazen"/>
      </w:pPr>
      <w:r w:rsidRPr="008D2DAE">
        <w:t>Moskva zjevně začínala být nervózní. Varoval jsem Dobrynina, že už nebudeme dále ochotni vést rozhovory, zatímco pokračují boje. Budeme trvat na zastaven</w:t>
      </w:r>
      <w:r w:rsidR="002B4845" w:rsidRPr="008D2DAE">
        <w:t>í</w:t>
      </w:r>
      <w:r w:rsidRPr="008D2DAE">
        <w:t xml:space="preserve"> ofenzivy, jinak přijmeme ještě závažnější opatření. Sovětský velvyslanec se p</w:t>
      </w:r>
      <w:r w:rsidR="0052696C" w:rsidRPr="008D2DAE">
        <w:t>ři</w:t>
      </w:r>
      <w:r w:rsidRPr="008D2DAE">
        <w:t xml:space="preserve"> této pohrůžce nijak nenaježil. Sověti jen zřídka zkoušejí zastrašovat, když jsou přesvědčeni, že jejich protivník je silný</w:t>
      </w:r>
      <w:r w:rsidR="00AE751F" w:rsidRPr="008D2DAE">
        <w:t xml:space="preserve"> a </w:t>
      </w:r>
      <w:r w:rsidRPr="008D2DAE">
        <w:t>že své rozhodnutí míní vážně. Dobrynin odpověděl, že předá naše varování Moskvě; podle něho bylo jisté, že odpověď přijde rychle.</w:t>
      </w:r>
    </w:p>
    <w:p w:rsidR="00AE751F" w:rsidRPr="008D2DAE" w:rsidRDefault="000151F1" w:rsidP="00BF453C">
      <w:pPr>
        <w:pStyle w:val="Textodsazen"/>
      </w:pPr>
      <w:r w:rsidRPr="008D2DAE">
        <w:t>Jak jsem upozornil již</w:t>
      </w:r>
      <w:r w:rsidR="00AE751F" w:rsidRPr="008D2DAE">
        <w:t xml:space="preserve"> v </w:t>
      </w:r>
      <w:r w:rsidRPr="008D2DAE">
        <w:t xml:space="preserve">jiných </w:t>
      </w:r>
      <w:r w:rsidR="0052696C" w:rsidRPr="008D2DAE">
        <w:t>kapitolách</w:t>
      </w:r>
      <w:r w:rsidRPr="008D2DAE">
        <w:t>,</w:t>
      </w:r>
      <w:r w:rsidR="00AE751F" w:rsidRPr="008D2DAE">
        <w:t xml:space="preserve"> v </w:t>
      </w:r>
      <w:r w:rsidRPr="008D2DAE">
        <w:t>nichž jsem popisoval nějakou krizi, jakmile se člověk jednou rozhodne pro konfrontaci, je nebezpečnější se zastavit než pokračovat. Pokud poleví, začne si druhá strana klást otázku, zda tím jeho reakce končí,</w:t>
      </w:r>
      <w:r w:rsidR="00AE751F" w:rsidRPr="008D2DAE">
        <w:t xml:space="preserve"> a </w:t>
      </w:r>
      <w:r w:rsidRPr="008D2DAE">
        <w:t>zkoušet, zda by se dal tento status quo udržet. Konfrontace končí, když se protivník rozhodne, že riziko je příliš velké,</w:t>
      </w:r>
      <w:r w:rsidR="00AE751F" w:rsidRPr="008D2DAE">
        <w:t xml:space="preserve"> a </w:t>
      </w:r>
      <w:r w:rsidRPr="008D2DAE">
        <w:t>že tudíž jeho cíl za to nestojí. Je proto nutné riziko vystupňovat</w:t>
      </w:r>
      <w:r w:rsidR="00AE751F" w:rsidRPr="008D2DAE">
        <w:t xml:space="preserve"> a </w:t>
      </w:r>
      <w:r w:rsidRPr="008D2DAE">
        <w:t>být nevypočitatelný.</w:t>
      </w:r>
      <w:r w:rsidR="00AE751F" w:rsidRPr="008D2DAE">
        <w:t xml:space="preserve"> Z </w:t>
      </w:r>
      <w:r w:rsidRPr="008D2DAE">
        <w:t>tohoto důvodu jsme dále zvyšovali diplomatický</w:t>
      </w:r>
      <w:r w:rsidR="00AE751F" w:rsidRPr="008D2DAE">
        <w:t xml:space="preserve"> a </w:t>
      </w:r>
      <w:r w:rsidRPr="008D2DAE">
        <w:t xml:space="preserve">vojenský tlak. Desátého dubna se prezident zúčastnil ceremoniálu na ministerstvu </w:t>
      </w:r>
      <w:r w:rsidRPr="008D2DAE">
        <w:lastRenderedPageBreak/>
        <w:t xml:space="preserve">zahraničí, na němž podepsal multilaterální konvenci zakazující biologické zbraně. Dobrynin byl přítomen. Nixon využil této příležitosti, aby připomněl Sovětskému svazu, že </w:t>
      </w:r>
      <w:r w:rsidR="00AE751F" w:rsidRPr="008D2DAE">
        <w:t>„</w:t>
      </w:r>
      <w:r w:rsidRPr="008D2DAE">
        <w:t>zvláště velmoci mají velkou odpovědnost</w:t>
      </w:r>
      <w:r w:rsidR="00AE751F" w:rsidRPr="008D2DAE">
        <w:t>“</w:t>
      </w:r>
      <w:r w:rsidRPr="008D2DAE">
        <w:t xml:space="preserve">, pokud </w:t>
      </w:r>
      <w:r w:rsidR="00AE751F" w:rsidRPr="008D2DAE">
        <w:t>„</w:t>
      </w:r>
      <w:r w:rsidRPr="008D2DAE">
        <w:t>povzbuzují přímo nebo nepřímo kteroukoli jinou zemi</w:t>
      </w:r>
      <w:r w:rsidR="00AE751F" w:rsidRPr="008D2DAE">
        <w:t xml:space="preserve"> k </w:t>
      </w:r>
      <w:r w:rsidRPr="008D2DAE">
        <w:t>použití síly nebo ozbrojené agrese proti některému</w:t>
      </w:r>
      <w:r w:rsidR="00AE751F" w:rsidRPr="008D2DAE">
        <w:t xml:space="preserve"> z </w:t>
      </w:r>
      <w:r w:rsidRPr="008D2DAE">
        <w:t>jejích sousedů</w:t>
      </w:r>
      <w:r w:rsidR="00AE751F" w:rsidRPr="008D2DAE">
        <w:t>“</w:t>
      </w:r>
      <w:r w:rsidRPr="008D2DAE">
        <w:t>. Bylo to další dosti nezastřené varování, že považujeme Moskvu zodpovědnou za ofenzivu Hanoje.</w:t>
      </w:r>
    </w:p>
    <w:p w:rsidR="00AE751F" w:rsidRPr="008D2DAE" w:rsidRDefault="00AE751F" w:rsidP="00BF453C">
      <w:pPr>
        <w:pStyle w:val="Textodsazen"/>
      </w:pPr>
      <w:r w:rsidRPr="008D2DAE">
        <w:t>O </w:t>
      </w:r>
      <w:r w:rsidR="000151F1" w:rsidRPr="008D2DAE">
        <w:t>hodinu později jsem promluvil</w:t>
      </w:r>
      <w:r w:rsidRPr="008D2DAE">
        <w:t xml:space="preserve"> s </w:t>
      </w:r>
      <w:r w:rsidR="000151F1" w:rsidRPr="008D2DAE">
        <w:t>Dobryninem, abych podrobněji rozvedl prezidentovy poznámky. Řekl jsem mu, že nebudeme se založenýma rukama přihlížet, jak Hanoj používá taktiku, která jí umožnila porazit nás</w:t>
      </w:r>
      <w:r w:rsidRPr="008D2DAE">
        <w:t xml:space="preserve"> v </w:t>
      </w:r>
      <w:r w:rsidR="000151F1" w:rsidRPr="008D2DAE">
        <w:t>posledních dvou sériích tajných rozhovorů. Jestliže Severovietnamci ještě jednou zveřejní své nové návrhy uprostřed jednání, okamžitě uzavřeme náš tajný komunikační kanál. Dobrynin využil této příležitosti</w:t>
      </w:r>
      <w:r w:rsidRPr="008D2DAE">
        <w:t xml:space="preserve"> k </w:t>
      </w:r>
      <w:r w:rsidR="000151F1" w:rsidRPr="008D2DAE">
        <w:t>tomu, aby mi sdělil, že na summit do Moskvy můžeme</w:t>
      </w:r>
      <w:r w:rsidRPr="008D2DAE">
        <w:t xml:space="preserve"> s </w:t>
      </w:r>
      <w:r w:rsidR="000151F1" w:rsidRPr="008D2DAE">
        <w:t>sebou vzít sto novinářů. Zjevně se ještě nestalo nic, co by Kreml přimělo změnit pořadí priorit.</w:t>
      </w:r>
    </w:p>
    <w:p w:rsidR="00AE751F" w:rsidRPr="008D2DAE" w:rsidRDefault="00AE751F" w:rsidP="00BF453C">
      <w:pPr>
        <w:pStyle w:val="Textodsazen"/>
      </w:pPr>
      <w:r w:rsidRPr="008D2DAE">
        <w:t>S </w:t>
      </w:r>
      <w:r w:rsidR="000151F1" w:rsidRPr="008D2DAE">
        <w:t>cílem dále vyvíjet diplomatický tlak jsem se zeptal Hala Sonnenfeldta, mého hlavního experta na sovětské záležitosti, na jakých jednáních</w:t>
      </w:r>
      <w:r w:rsidRPr="008D2DAE">
        <w:t xml:space="preserve"> s </w:t>
      </w:r>
      <w:r w:rsidR="000151F1" w:rsidRPr="008D2DAE">
        <w:t>námi maj</w:t>
      </w:r>
      <w:r w:rsidR="002B4845" w:rsidRPr="008D2DAE">
        <w:t>í</w:t>
      </w:r>
      <w:r w:rsidR="000151F1" w:rsidRPr="008D2DAE">
        <w:t xml:space="preserve"> kremelští vůdci eminentní zájem,</w:t>
      </w:r>
      <w:r w:rsidRPr="008D2DAE">
        <w:t xml:space="preserve"> s </w:t>
      </w:r>
      <w:r w:rsidR="002B4845" w:rsidRPr="008D2DAE">
        <w:t>tí</w:t>
      </w:r>
      <w:r w:rsidR="000151F1" w:rsidRPr="008D2DAE">
        <w:t>m, že bychom jejich průběh zpomalili. Sonnenfeld</w:t>
      </w:r>
      <w:r w:rsidR="002B4845" w:rsidRPr="008D2DAE">
        <w:t xml:space="preserve"> </w:t>
      </w:r>
      <w:r w:rsidR="000151F1" w:rsidRPr="008D2DAE">
        <w:t>navrhl toto: zajistit, aby americk</w:t>
      </w:r>
      <w:r w:rsidRPr="008D2DAE">
        <w:t>o-s</w:t>
      </w:r>
      <w:r w:rsidR="000151F1" w:rsidRPr="008D2DAE">
        <w:t>ovětské rozhovory</w:t>
      </w:r>
      <w:r w:rsidRPr="008D2DAE">
        <w:t xml:space="preserve"> v </w:t>
      </w:r>
      <w:r w:rsidR="000151F1" w:rsidRPr="008D2DAE">
        <w:t>Moskvě</w:t>
      </w:r>
      <w:r w:rsidRPr="008D2DAE">
        <w:t xml:space="preserve"> o </w:t>
      </w:r>
      <w:r w:rsidR="000151F1" w:rsidRPr="008D2DAE">
        <w:t>prodeji obilí nepřinesly prozatím žádné výsledky, vyhnout se zbytečně přátelským kontaktům p</w:t>
      </w:r>
      <w:r w:rsidR="002B4845" w:rsidRPr="008D2DAE">
        <w:t>ři</w:t>
      </w:r>
      <w:r w:rsidR="000151F1" w:rsidRPr="008D2DAE">
        <w:t xml:space="preserve"> jednáních</w:t>
      </w:r>
      <w:r w:rsidRPr="008D2DAE">
        <w:t xml:space="preserve"> o </w:t>
      </w:r>
      <w:r w:rsidR="000151F1" w:rsidRPr="008D2DAE">
        <w:t>dalších otázkách, trvat na našich tvrdých požadavcích při rozhovorech</w:t>
      </w:r>
      <w:r w:rsidRPr="008D2DAE">
        <w:t xml:space="preserve"> o </w:t>
      </w:r>
      <w:r w:rsidR="000151F1" w:rsidRPr="008D2DAE">
        <w:t>vyřešení sovětských dluhů</w:t>
      </w:r>
      <w:r w:rsidRPr="008D2DAE">
        <w:t xml:space="preserve"> z </w:t>
      </w:r>
      <w:r w:rsidR="000151F1" w:rsidRPr="008D2DAE">
        <w:t>druhé světové války, které vznikly po poskytnutí amerických úvěrů na základě zákona</w:t>
      </w:r>
      <w:r w:rsidRPr="008D2DAE">
        <w:t xml:space="preserve"> o </w:t>
      </w:r>
      <w:r w:rsidR="000151F1" w:rsidRPr="008D2DAE">
        <w:t>půjčce</w:t>
      </w:r>
      <w:r w:rsidRPr="008D2DAE">
        <w:t xml:space="preserve"> a </w:t>
      </w:r>
      <w:r w:rsidR="000151F1" w:rsidRPr="008D2DAE">
        <w:t>pronájmu, zmrazit ostatní bilaterální jednání, využít cesty sovětského ministra obchodu Nikolaje Patoličeva do Washingtonu naplánované na počátek května</w:t>
      </w:r>
      <w:r w:rsidRPr="008D2DAE">
        <w:t xml:space="preserve"> k </w:t>
      </w:r>
      <w:r w:rsidR="000151F1" w:rsidRPr="008D2DAE">
        <w:t>opětnému zlepšení vztahů, zrušit Patoličevovu návštěvu, pokud se situace prudce zhorší. Schválil jsem všechny tyto kroky. Sonnenfeldt ještě navrhl, abychom dělali problémy sovětským lodím p</w:t>
      </w:r>
      <w:r w:rsidR="0052696C" w:rsidRPr="008D2DAE">
        <w:t>ři</w:t>
      </w:r>
      <w:r w:rsidR="000151F1" w:rsidRPr="008D2DAE">
        <w:t xml:space="preserve"> jejich plavbě na Kubu. To jsem však zamítl </w:t>
      </w:r>
      <w:r w:rsidR="00A76BE3" w:rsidRPr="008D2DAE">
        <w:t>–</w:t>
      </w:r>
      <w:r w:rsidR="000151F1" w:rsidRPr="008D2DAE">
        <w:t xml:space="preserve"> zdálo se mi, že by to byl přehnaně provokativní krok.</w:t>
      </w:r>
    </w:p>
    <w:p w:rsidR="00AE751F" w:rsidRPr="008D2DAE" w:rsidRDefault="000151F1" w:rsidP="00BF453C">
      <w:pPr>
        <w:pStyle w:val="Textodsazen"/>
      </w:pPr>
      <w:r w:rsidRPr="008D2DAE">
        <w:t xml:space="preserve">Vojenský tlak jsme naopak vystupňovali ve Vietnamu. Ještě předtím, než prezident varoval Sověty na ceremoniálu </w:t>
      </w:r>
      <w:r w:rsidR="002B4845" w:rsidRPr="008D2DAE">
        <w:t>na</w:t>
      </w:r>
      <w:r w:rsidRPr="008D2DAE">
        <w:t xml:space="preserve"> ministerstvu zahraničí, udeřilo dvanáct bombardérů </w:t>
      </w:r>
      <w:r w:rsidR="00AE751F" w:rsidRPr="008D2DAE">
        <w:t>B-5</w:t>
      </w:r>
      <w:r w:rsidRPr="008D2DAE">
        <w:t>2 na zásobovací sklady</w:t>
      </w:r>
      <w:r w:rsidR="00AE751F" w:rsidRPr="008D2DAE">
        <w:t xml:space="preserve"> a </w:t>
      </w:r>
      <w:r w:rsidRPr="008D2DAE">
        <w:t>severovietnamského přístavu Vinh vzdáleného asi 240 kilometrů severně od demilitarizované zóny. Šlo</w:t>
      </w:r>
      <w:r w:rsidR="00AE751F" w:rsidRPr="008D2DAE">
        <w:t xml:space="preserve"> o </w:t>
      </w:r>
      <w:r w:rsidRPr="008D2DAE">
        <w:t xml:space="preserve">první případ, kdy Nixonova administrativa nasadila bombardéry </w:t>
      </w:r>
      <w:r w:rsidR="00AE751F" w:rsidRPr="008D2DAE">
        <w:t>B-5</w:t>
      </w:r>
      <w:r w:rsidRPr="008D2DAE">
        <w:t>2</w:t>
      </w:r>
      <w:r w:rsidR="00AE751F" w:rsidRPr="008D2DAE">
        <w:t xml:space="preserve"> v </w:t>
      </w:r>
      <w:r w:rsidRPr="008D2DAE">
        <w:t>Severním Vietnamu.</w:t>
      </w:r>
      <w:r w:rsidRPr="008D2DAE">
        <w:rPr>
          <w:rStyle w:val="slopoznmkypodarou"/>
        </w:rPr>
        <w:footnoteReference w:id="90"/>
      </w:r>
      <w:r w:rsidRPr="008D2DAE">
        <w:t xml:space="preserve"> Bylo to varování, že věci se mohou vymknout</w:t>
      </w:r>
      <w:r w:rsidR="00AE751F" w:rsidRPr="008D2DAE">
        <w:t xml:space="preserve"> z </w:t>
      </w:r>
      <w:r w:rsidRPr="008D2DAE">
        <w:t>rukou, pokud ofenziva neskončí.</w:t>
      </w:r>
    </w:p>
    <w:p w:rsidR="00AE751F" w:rsidRPr="008D2DAE" w:rsidRDefault="000151F1" w:rsidP="00BF453C">
      <w:pPr>
        <w:pStyle w:val="Textodsazen"/>
      </w:pPr>
      <w:r w:rsidRPr="008D2DAE">
        <w:t>Desátý duben byl velmi rušný den. Čínské ministerstvo zahraničí vydalo veřejné prohlášení,</w:t>
      </w:r>
      <w:r w:rsidR="00AE751F" w:rsidRPr="008D2DAE">
        <w:t xml:space="preserve"> v </w:t>
      </w:r>
      <w:r w:rsidRPr="008D2DAE">
        <w:t>němž kritizovalo naše nálety na Severní Vietnam</w:t>
      </w:r>
      <w:r w:rsidR="00AE751F" w:rsidRPr="008D2DAE">
        <w:t xml:space="preserve"> a </w:t>
      </w:r>
      <w:r w:rsidRPr="008D2DAE">
        <w:t xml:space="preserve">oslavovalo vojenské úspěchy, kterých severovietnamští komunisté dosáhli </w:t>
      </w:r>
      <w:r w:rsidRPr="008D2DAE">
        <w:lastRenderedPageBreak/>
        <w:t>na Jihu.</w:t>
      </w:r>
      <w:r w:rsidR="00AE751F" w:rsidRPr="008D2DAE">
        <w:t xml:space="preserve"> K </w:t>
      </w:r>
      <w:r w:rsidRPr="008D2DAE">
        <w:t>tomuto postupu se nyní u</w:t>
      </w:r>
      <w:r w:rsidR="00D930C2" w:rsidRPr="008D2DAE">
        <w:t>chy</w:t>
      </w:r>
      <w:r w:rsidR="00083670" w:rsidRPr="008D2DAE">
        <w:t>l</w:t>
      </w:r>
      <w:r w:rsidRPr="008D2DAE">
        <w:t>ovalo jen zřídka. Navzdory polemickému tónu tohoto prohlášení jsme se však domnívali, že za daných okolností se jedná</w:t>
      </w:r>
      <w:r w:rsidR="00AE751F" w:rsidRPr="008D2DAE">
        <w:t xml:space="preserve"> o </w:t>
      </w:r>
      <w:r w:rsidRPr="008D2DAE">
        <w:t>zcela umírněnou reakci. Číňané odsouzením našich náletů demonstrovali ideologickou solidaritu; vyjmenováním severovietnamských vojenských úspěchů však dali najevo, že je Hanoj nemůže žádat</w:t>
      </w:r>
      <w:r w:rsidR="00AE751F" w:rsidRPr="008D2DAE">
        <w:t xml:space="preserve"> o </w:t>
      </w:r>
      <w:r w:rsidRPr="008D2DAE">
        <w:t>žádné dodatečné zdroje. Všimli jsme si, že se Číňané</w:t>
      </w:r>
      <w:r w:rsidR="00AE751F" w:rsidRPr="008D2DAE">
        <w:t xml:space="preserve"> v </w:t>
      </w:r>
      <w:r w:rsidRPr="008D2DAE">
        <w:t xml:space="preserve">textu zapomněli zavázat ke </w:t>
      </w:r>
      <w:r w:rsidR="0052696C" w:rsidRPr="008D2DAE">
        <w:t>konvenční</w:t>
      </w:r>
      <w:r w:rsidRPr="008D2DAE">
        <w:t xml:space="preserve"> </w:t>
      </w:r>
      <w:r w:rsidR="00AE751F" w:rsidRPr="008D2DAE">
        <w:t>„</w:t>
      </w:r>
      <w:r w:rsidRPr="008D2DAE">
        <w:t>rezolutní</w:t>
      </w:r>
      <w:r w:rsidR="00AE751F" w:rsidRPr="008D2DAE">
        <w:t>“</w:t>
      </w:r>
      <w:r w:rsidRPr="008D2DAE">
        <w:t xml:space="preserve"> podpoře Severního Vietnamu ani nepožadovali </w:t>
      </w:r>
      <w:r w:rsidR="00A76BE3" w:rsidRPr="008D2DAE">
        <w:t>–</w:t>
      </w:r>
      <w:r w:rsidRPr="008D2DAE">
        <w:t xml:space="preserve"> jak to udělali</w:t>
      </w:r>
      <w:r w:rsidR="00AE751F" w:rsidRPr="008D2DAE">
        <w:t xml:space="preserve"> v </w:t>
      </w:r>
      <w:r w:rsidRPr="008D2DAE">
        <w:t xml:space="preserve">předcházejícím prohlášení </w:t>
      </w:r>
      <w:r w:rsidR="00A76BE3" w:rsidRPr="008D2DAE">
        <w:t>–</w:t>
      </w:r>
      <w:r w:rsidRPr="008D2DAE">
        <w:t>, abychom přijali podmínky Hanoje.</w:t>
      </w:r>
    </w:p>
    <w:p w:rsidR="00AE751F" w:rsidRPr="008D2DAE" w:rsidRDefault="00AE751F" w:rsidP="00BF453C">
      <w:pPr>
        <w:pStyle w:val="Textodsazen"/>
      </w:pPr>
      <w:r w:rsidRPr="008D2DAE">
        <w:t>V </w:t>
      </w:r>
      <w:r w:rsidR="000151F1" w:rsidRPr="008D2DAE">
        <w:t>průběhu jara</w:t>
      </w:r>
      <w:r w:rsidRPr="008D2DAE">
        <w:t xml:space="preserve"> a </w:t>
      </w:r>
      <w:r w:rsidR="000151F1" w:rsidRPr="008D2DAE">
        <w:t>léta se Čína většinou omezila na to, že předložila své protesty prostřednictvím našeho tajného komunikačního kanálu.</w:t>
      </w:r>
      <w:r w:rsidRPr="008D2DAE">
        <w:t xml:space="preserve"> I </w:t>
      </w:r>
      <w:r w:rsidR="000151F1" w:rsidRPr="008D2DAE">
        <w:t>tady však p</w:t>
      </w:r>
      <w:r w:rsidR="002B4845" w:rsidRPr="008D2DAE">
        <w:t>l</w:t>
      </w:r>
      <w:r w:rsidR="000151F1" w:rsidRPr="008D2DAE">
        <w:t>a</w:t>
      </w:r>
      <w:r w:rsidR="002B4845" w:rsidRPr="008D2DAE">
        <w:t>ti</w:t>
      </w:r>
      <w:r w:rsidR="000151F1" w:rsidRPr="008D2DAE">
        <w:t>lo, že protestovala téměř vždy jen</w:t>
      </w:r>
      <w:r w:rsidRPr="008D2DAE">
        <w:t xml:space="preserve"> v </w:t>
      </w:r>
      <w:r w:rsidR="000151F1" w:rsidRPr="008D2DAE">
        <w:t xml:space="preserve">těch případech, kdy americká letadla nebo plavidla narušila </w:t>
      </w:r>
      <w:r w:rsidR="000151F1" w:rsidRPr="008D2DAE">
        <w:rPr>
          <w:i/>
        </w:rPr>
        <w:t>čínský</w:t>
      </w:r>
      <w:r w:rsidR="000151F1" w:rsidRPr="008D2DAE">
        <w:t xml:space="preserve"> vzdušný prostor nebo teritoriální vody.</w:t>
      </w:r>
    </w:p>
    <w:p w:rsidR="00AE751F" w:rsidRPr="008D2DAE" w:rsidRDefault="000151F1" w:rsidP="00BF453C">
      <w:pPr>
        <w:pStyle w:val="Textodsazen"/>
      </w:pPr>
      <w:r w:rsidRPr="008D2DAE">
        <w:t>Severovietnamská ofenziva nyní probíhala</w:t>
      </w:r>
      <w:r w:rsidR="00AE751F" w:rsidRPr="008D2DAE">
        <w:t xml:space="preserve"> v </w:t>
      </w:r>
      <w:r w:rsidRPr="008D2DAE">
        <w:t>plné síle na všech třech frontách. Několik komunistických divizí prorazilo přes demilitarizovanou zónu hluboko do provincie Quang Tri</w:t>
      </w:r>
      <w:r w:rsidR="00AE751F" w:rsidRPr="008D2DAE">
        <w:t xml:space="preserve"> v </w:t>
      </w:r>
      <w:r w:rsidRPr="008D2DAE">
        <w:t>jihovietnamské vojenské oblastí 1. Severovietnamci dále počínali útočit</w:t>
      </w:r>
      <w:r w:rsidR="00AE751F" w:rsidRPr="008D2DAE">
        <w:t xml:space="preserve"> v </w:t>
      </w:r>
      <w:r w:rsidRPr="008D2DAE">
        <w:t>centrální vysočině</w:t>
      </w:r>
      <w:r w:rsidR="00AE751F" w:rsidRPr="008D2DAE">
        <w:t xml:space="preserve"> a </w:t>
      </w:r>
      <w:r w:rsidRPr="008D2DAE">
        <w:t xml:space="preserve">hlouběji na jihu vedli výpad proti </w:t>
      </w:r>
      <w:r w:rsidR="0052696C" w:rsidRPr="008D2DAE">
        <w:t>proviněním</w:t>
      </w:r>
      <w:r w:rsidRPr="008D2DAE">
        <w:t xml:space="preserve"> hlavnímu městu </w:t>
      </w:r>
      <w:r w:rsidR="00E47359" w:rsidRPr="008D2DAE">
        <w:t>An Loc</w:t>
      </w:r>
      <w:r w:rsidRPr="008D2DAE">
        <w:t xml:space="preserve">. My jsme reagovali 11. dubna sdělením, že rušíme plenární zasedání plánované na 20. dubna. Hanoji jsme oznámili: </w:t>
      </w:r>
      <w:r w:rsidR="00AE751F" w:rsidRPr="008D2DAE">
        <w:t>„</w:t>
      </w:r>
      <w:r w:rsidRPr="008D2DAE">
        <w:t>Vzhledem</w:t>
      </w:r>
      <w:r w:rsidR="00AE751F" w:rsidRPr="008D2DAE">
        <w:t xml:space="preserve"> k </w:t>
      </w:r>
      <w:r w:rsidRPr="008D2DAE">
        <w:t>pokračujícímu flagrantnímu narušování demilitarizované zóny Severovietnamci</w:t>
      </w:r>
      <w:r w:rsidR="00AE751F" w:rsidRPr="008D2DAE">
        <w:t xml:space="preserve"> a </w:t>
      </w:r>
      <w:r w:rsidRPr="008D2DAE">
        <w:t>rozšíření vojenských operací do jihovietnamských vojenských oblastí 3</w:t>
      </w:r>
      <w:r w:rsidR="00AE751F" w:rsidRPr="008D2DAE">
        <w:t xml:space="preserve"> a </w:t>
      </w:r>
      <w:r w:rsidRPr="008D2DAE">
        <w:t>4 by neposloužilo žádnému rozumnému účelu, pokud by se 20. dubna konalo plenární zasedání pařížské konference.</w:t>
      </w:r>
      <w:r w:rsidR="00AE751F" w:rsidRPr="008D2DAE">
        <w:t>“ V </w:t>
      </w:r>
      <w:r w:rsidRPr="008D2DAE">
        <w:t>naší nótě jsme Hanoj informovali, že jsme</w:t>
      </w:r>
      <w:r w:rsidR="002B4845" w:rsidRPr="008D2DAE">
        <w:t xml:space="preserve"> </w:t>
      </w:r>
      <w:r w:rsidRPr="008D2DAE">
        <w:t xml:space="preserve">ochotni účastnit ne 24. dubna tajného </w:t>
      </w:r>
      <w:r w:rsidR="0043311F" w:rsidRPr="008D2DAE">
        <w:t>jednání</w:t>
      </w:r>
      <w:r w:rsidR="00AE751F" w:rsidRPr="008D2DAE">
        <w:t xml:space="preserve"> a </w:t>
      </w:r>
      <w:r w:rsidRPr="008D2DAE">
        <w:t>obnovit plenární za</w:t>
      </w:r>
      <w:r w:rsidR="00232508" w:rsidRPr="008D2DAE">
        <w:t>sedání</w:t>
      </w:r>
      <w:r w:rsidR="00AE751F" w:rsidRPr="008D2DAE">
        <w:t xml:space="preserve"> v </w:t>
      </w:r>
      <w:r w:rsidRPr="008D2DAE">
        <w:t xml:space="preserve">Paříži, jestliže toto </w:t>
      </w:r>
      <w:r w:rsidR="00526404" w:rsidRPr="008D2DAE">
        <w:t>setkání</w:t>
      </w:r>
      <w:r w:rsidRPr="008D2DAE">
        <w:t xml:space="preserve"> přinese nějaký výsledek.</w:t>
      </w:r>
    </w:p>
    <w:p w:rsidR="00AE751F" w:rsidRPr="008D2DAE" w:rsidRDefault="000151F1" w:rsidP="00BF453C">
      <w:pPr>
        <w:pStyle w:val="Textodsazen"/>
      </w:pPr>
      <w:r w:rsidRPr="008D2DAE">
        <w:t>Avšak na Hanoji se už začal projevovat náš tlak. Třebaže její ofenziva byla nyn</w:t>
      </w:r>
      <w:r w:rsidR="002B4845" w:rsidRPr="008D2DAE">
        <w:t>í</w:t>
      </w:r>
      <w:r w:rsidR="00AE751F" w:rsidRPr="008D2DAE">
        <w:t xml:space="preserve"> v </w:t>
      </w:r>
      <w:r w:rsidRPr="008D2DAE">
        <w:t>plném proudu, sledovala naše vojenské přípravy, které byly tak hrozivé, jako byly nálety našich bombardérů neočekávané. Severovietnamské jednotky postupně zatlačovaly Jihovietnamce zpět, ti však stále odolávali. Při útoku byli příliš opatrní, ale když se bránili, bojovali jak se patří. Patnáctého dubna nám Hanoj sdělila, že se tajné jednání</w:t>
      </w:r>
      <w:r w:rsidR="00AE751F" w:rsidRPr="008D2DAE">
        <w:t xml:space="preserve"> s </w:t>
      </w:r>
      <w:r w:rsidRPr="008D2DAE">
        <w:t xml:space="preserve">Le Duc Them naplánované na 24. dubna nebude konat, dokud neobnovíme plenární zasedání pařížské konference. Udělala to </w:t>
      </w:r>
      <w:r w:rsidR="0052696C" w:rsidRPr="008D2DAE">
        <w:t>však</w:t>
      </w:r>
      <w:r w:rsidRPr="008D2DAE">
        <w:t xml:space="preserve"> tak atypicky váhavým způsobem, že</w:t>
      </w:r>
      <w:r w:rsidR="00AE751F" w:rsidRPr="008D2DAE">
        <w:t xml:space="preserve"> z </w:t>
      </w:r>
      <w:r w:rsidRPr="008D2DAE">
        <w:t>toho jasně vyplývalo, jak hluboce je zmatená. Navrhla, aby bylo plenární zasedání obnoveno 27. dubna,</w:t>
      </w:r>
      <w:r w:rsidR="00AE751F" w:rsidRPr="008D2DAE">
        <w:t xml:space="preserve"> a </w:t>
      </w:r>
      <w:r w:rsidRPr="008D2DAE">
        <w:t>tajné jednání by se pak konalo 6. května. Informovala nás také, že 6. květen vybrala proto, aby Le Duc Tho měl dost času na cestu. Předtím se jen zřídka stávalo, že by Hanoj odpověděla tak rychle</w:t>
      </w:r>
      <w:r w:rsidR="00AE751F" w:rsidRPr="008D2DAE">
        <w:t xml:space="preserve"> a </w:t>
      </w:r>
      <w:r w:rsidRPr="008D2DAE">
        <w:t>poskytla vysvětlení jakéhokoli svého rozhodnutí.</w:t>
      </w:r>
    </w:p>
    <w:p w:rsidR="00AE751F" w:rsidRPr="008D2DAE" w:rsidRDefault="000151F1" w:rsidP="00BF453C">
      <w:pPr>
        <w:pStyle w:val="Textodsazen"/>
      </w:pPr>
      <w:r w:rsidRPr="008D2DAE">
        <w:t>Rozhodli jsme se, že se budeme držet své strategie. Šestnáctého dubna jsme Severovietnamcům navrhli, aby tajné jednání proběhlo</w:t>
      </w:r>
      <w:r w:rsidR="00AE751F" w:rsidRPr="008D2DAE">
        <w:t xml:space="preserve"> v </w:t>
      </w:r>
      <w:r w:rsidRPr="008D2DAE">
        <w:t>původně naplánovaném čase, to jest 24. dubna,</w:t>
      </w:r>
      <w:r w:rsidR="00AE751F" w:rsidRPr="008D2DAE">
        <w:t xml:space="preserve"> a </w:t>
      </w:r>
      <w:r w:rsidRPr="008D2DAE">
        <w:rPr>
          <w:i/>
        </w:rPr>
        <w:t>poté</w:t>
      </w:r>
      <w:r w:rsidRPr="008D2DAE">
        <w:t xml:space="preserve"> bychom se zúčastnili 27. dubna plenárního za</w:t>
      </w:r>
      <w:r w:rsidR="00232508" w:rsidRPr="008D2DAE">
        <w:t>sedání</w:t>
      </w:r>
      <w:r w:rsidRPr="008D2DAE">
        <w:t xml:space="preserve">. Severovietnamci odpověděli 19. dubna </w:t>
      </w:r>
      <w:r w:rsidR="00A76BE3" w:rsidRPr="008D2DAE">
        <w:t>–</w:t>
      </w:r>
      <w:r w:rsidRPr="008D2DAE">
        <w:t xml:space="preserve"> opět</w:t>
      </w:r>
      <w:r w:rsidR="00AE751F" w:rsidRPr="008D2DAE">
        <w:t xml:space="preserve"> s </w:t>
      </w:r>
      <w:r w:rsidRPr="008D2DAE">
        <w:t xml:space="preserve">bezprecedentní rychlostí. Napřed ve své nótě odsoudili </w:t>
      </w:r>
      <w:r w:rsidR="00AE751F" w:rsidRPr="008D2DAE">
        <w:t>„</w:t>
      </w:r>
      <w:r w:rsidRPr="008D2DAE">
        <w:t>brutální</w:t>
      </w:r>
      <w:r w:rsidR="00AE751F" w:rsidRPr="008D2DAE">
        <w:t>“</w:t>
      </w:r>
      <w:r w:rsidRPr="008D2DAE">
        <w:t xml:space="preserve"> eskalaci </w:t>
      </w:r>
      <w:r w:rsidRPr="008D2DAE">
        <w:lastRenderedPageBreak/>
        <w:t>naší vzdušné</w:t>
      </w:r>
      <w:r w:rsidR="00AE751F" w:rsidRPr="008D2DAE">
        <w:t xml:space="preserve"> a </w:t>
      </w:r>
      <w:r w:rsidRPr="008D2DAE">
        <w:t xml:space="preserve">námořní války proti jejich zemi včetně náletů bombardérů </w:t>
      </w:r>
      <w:r w:rsidR="00AE751F" w:rsidRPr="008D2DAE">
        <w:t>B-5</w:t>
      </w:r>
      <w:r w:rsidRPr="008D2DAE">
        <w:t>2 na Hanoj</w:t>
      </w:r>
      <w:r w:rsidR="00AE751F" w:rsidRPr="008D2DAE">
        <w:t xml:space="preserve"> a </w:t>
      </w:r>
      <w:r w:rsidRPr="008D2DAE">
        <w:t>Haiphong (viz níže),</w:t>
      </w:r>
      <w:r w:rsidR="00AE751F" w:rsidRPr="008D2DAE">
        <w:t xml:space="preserve"> a </w:t>
      </w:r>
      <w:r w:rsidRPr="008D2DAE">
        <w:t xml:space="preserve">pak </w:t>
      </w:r>
      <w:r w:rsidR="0052696C" w:rsidRPr="008D2DAE">
        <w:t>trošku</w:t>
      </w:r>
      <w:r w:rsidRPr="008D2DAE">
        <w:t xml:space="preserve"> osladili svou předchozí nabídku. Trvali na tom, aby se plenární zasedání konalo</w:t>
      </w:r>
      <w:r w:rsidR="002B4845" w:rsidRPr="008D2DAE">
        <w:t xml:space="preserve"> </w:t>
      </w:r>
      <w:r w:rsidRPr="008D2DAE">
        <w:t>27.</w:t>
      </w:r>
      <w:r w:rsidR="00A76BE3" w:rsidRPr="008D2DAE">
        <w:t xml:space="preserve"> </w:t>
      </w:r>
      <w:r w:rsidRPr="008D2DAE">
        <w:t>dubna</w:t>
      </w:r>
      <w:r w:rsidR="00AE751F" w:rsidRPr="008D2DAE">
        <w:t xml:space="preserve"> a </w:t>
      </w:r>
      <w:r w:rsidRPr="008D2DAE">
        <w:t xml:space="preserve">tajné jednání 6. května, </w:t>
      </w:r>
      <w:r w:rsidR="002B4845" w:rsidRPr="008D2DAE">
        <w:t>a</w:t>
      </w:r>
      <w:r w:rsidRPr="008D2DAE">
        <w:t>le sdělili, že pokud oznámíme svou ochotu znovu se účastnit plenárních zasedání pařížské konference, odletí Le Duc Tho okamžitě do Paříže.</w:t>
      </w:r>
    </w:p>
    <w:p w:rsidR="00AE751F" w:rsidRPr="008D2DAE" w:rsidRDefault="000151F1" w:rsidP="00BF453C">
      <w:pPr>
        <w:pStyle w:val="Textodsazen"/>
      </w:pPr>
      <w:r w:rsidRPr="008D2DAE">
        <w:t>Obě strany zjevně vedly zápas ve stínovém boxu. Napůl chtěly tajné jednání, napůl ne, ale každá hlavně hledala cestu, jak se vyhnout tomu, aby schůzku musela zrušit právě ona. Ve skutečnosti se obě snažily nechat si tuto možnost otevřenou tak dlouho, dokud pro ni nenastane příhodný moment. Severovietnamci si přáli načasovat jednání na okamžik našeho maximálního ponížení po masivní porážce. My jsme chtěli zahájit rozhovory až</w:t>
      </w:r>
      <w:r w:rsidR="00AE751F" w:rsidRPr="008D2DAE">
        <w:t xml:space="preserve"> v </w:t>
      </w:r>
      <w:r w:rsidRPr="008D2DAE">
        <w:t>době, kdy budou do této hry plně vtaženi Sověti. Bylo by pro nás jednoduché najít nějakou formuli, která by umožnila současně se dohodnout</w:t>
      </w:r>
      <w:r w:rsidR="00AE751F" w:rsidRPr="008D2DAE">
        <w:t xml:space="preserve"> o </w:t>
      </w:r>
      <w:r w:rsidRPr="008D2DAE">
        <w:t>tajné schůzce</w:t>
      </w:r>
      <w:r w:rsidR="00AE751F" w:rsidRPr="008D2DAE">
        <w:t xml:space="preserve"> i </w:t>
      </w:r>
      <w:r w:rsidRPr="008D2DAE">
        <w:t xml:space="preserve">plenárním zasedání; tím bychom rychle vyřešili celou záležitost. Ale já jsem chtěl zahrát </w:t>
      </w:r>
      <w:r w:rsidRPr="008D2DAE">
        <w:rPr>
          <w:i/>
        </w:rPr>
        <w:t>touto</w:t>
      </w:r>
      <w:r w:rsidRPr="008D2DAE">
        <w:t xml:space="preserve"> kartou proti Moskvě.</w:t>
      </w:r>
    </w:p>
    <w:p w:rsidR="00AE751F" w:rsidRPr="008D2DAE" w:rsidRDefault="000151F1" w:rsidP="00BF453C">
      <w:pPr>
        <w:pStyle w:val="Textodsazen"/>
      </w:pPr>
      <w:r w:rsidRPr="008D2DAE">
        <w:t>Nyní mnohé záviselo na naší komunikaci se Sovětským svazem. Sověti se začali skutečně angažovat 12. dubna. Během oběda, na němž jsme probírali,</w:t>
      </w:r>
      <w:r w:rsidR="00AE751F" w:rsidRPr="008D2DAE">
        <w:t xml:space="preserve"> v </w:t>
      </w:r>
      <w:r w:rsidRPr="008D2DAE">
        <w:t>jakém stadiu jsou přípravy na summit, mi dal Dobrynin na vědomí, že mé plánované (avšak zakrátko zrušené) setkání</w:t>
      </w:r>
      <w:r w:rsidR="00AE751F" w:rsidRPr="008D2DAE">
        <w:t xml:space="preserve"> s </w:t>
      </w:r>
      <w:r w:rsidRPr="008D2DAE">
        <w:t>Le Duc Them bude kriticky důležité. Ujistil mne, že vedení</w:t>
      </w:r>
      <w:r w:rsidR="00AE751F" w:rsidRPr="008D2DAE">
        <w:t xml:space="preserve"> v </w:t>
      </w:r>
      <w:r w:rsidRPr="008D2DAE">
        <w:t>Kremlu nemá zájem na zásadním střetu. Odpověděl jsem, že Sověti sami sebe dostali do situace, kdy jedna ubohá malá země může ohrozit vše, co bylo dojednáváno celé roky. Sovětský svaz musel vědět, když během roku podepisoval se Severním Vietnamem dvě další dohody</w:t>
      </w:r>
      <w:r w:rsidR="00AE751F" w:rsidRPr="008D2DAE">
        <w:t xml:space="preserve"> o </w:t>
      </w:r>
      <w:r w:rsidRPr="008D2DAE">
        <w:t>poskytnutí dodatečné pomoci, že dává Hanoji prostředky</w:t>
      </w:r>
      <w:r w:rsidR="00AE751F" w:rsidRPr="008D2DAE">
        <w:t xml:space="preserve"> k </w:t>
      </w:r>
      <w:r w:rsidRPr="008D2DAE">
        <w:t>zahájení ofenzivy. Co sovětští vůdci očekávali? Mysleli si snad, že prezident bude riskovat porážku</w:t>
      </w:r>
      <w:r w:rsidR="00AE751F" w:rsidRPr="008D2DAE">
        <w:t xml:space="preserve"> a </w:t>
      </w:r>
      <w:r w:rsidRPr="008D2DAE">
        <w:t xml:space="preserve">zajetí 69 000 Američanů? Dobrynin namítl, </w:t>
      </w:r>
      <w:r w:rsidR="002B4845" w:rsidRPr="008D2DAE">
        <w:t>ž</w:t>
      </w:r>
      <w:r w:rsidRPr="008D2DAE">
        <w:t>e Severní Vietnam opakovaně nabídl, že okamžitě repatriuj</w:t>
      </w:r>
      <w:r w:rsidR="002B4845" w:rsidRPr="008D2DAE">
        <w:t>e</w:t>
      </w:r>
      <w:r w:rsidRPr="008D2DAE">
        <w:t xml:space="preserve"> všechny Američany, </w:t>
      </w:r>
      <w:r w:rsidR="002B4845" w:rsidRPr="008D2DAE">
        <w:t>ř</w:t>
      </w:r>
      <w:r w:rsidRPr="008D2DAE">
        <w:t>ekl j</w:t>
      </w:r>
      <w:r w:rsidR="002B4845" w:rsidRPr="008D2DAE">
        <w:t>s</w:t>
      </w:r>
      <w:r w:rsidRPr="008D2DAE">
        <w:t xml:space="preserve">em: </w:t>
      </w:r>
      <w:r w:rsidR="00AE751F" w:rsidRPr="008D2DAE">
        <w:t>„</w:t>
      </w:r>
      <w:r w:rsidRPr="008D2DAE">
        <w:t>Anatole, to nestojí za komentář,</w:t>
      </w:r>
      <w:r w:rsidR="00AE751F" w:rsidRPr="008D2DAE">
        <w:t xml:space="preserve"> a </w:t>
      </w:r>
      <w:r w:rsidRPr="008D2DAE">
        <w:t>t</w:t>
      </w:r>
      <w:r w:rsidR="002B4845" w:rsidRPr="008D2DAE">
        <w:t>a</w:t>
      </w:r>
      <w:r w:rsidRPr="008D2DAE">
        <w:t>to</w:t>
      </w:r>
      <w:r w:rsidR="002B4845" w:rsidRPr="008D2DAE">
        <w:t xml:space="preserve"> </w:t>
      </w:r>
      <w:r w:rsidRPr="008D2DAE">
        <w:t>situace nenastane. Tento měsíc se musí konat setkání. Musí vést ke konkrétním výsledkům,</w:t>
      </w:r>
      <w:r w:rsidR="00AE751F" w:rsidRPr="008D2DAE">
        <w:t xml:space="preserve"> a </w:t>
      </w:r>
      <w:r w:rsidRPr="008D2DAE">
        <w:t>pokud nepovede, bude to mít nepředvídatelné následky.</w:t>
      </w:r>
      <w:r w:rsidR="00AE751F" w:rsidRPr="008D2DAE">
        <w:t>“</w:t>
      </w:r>
    </w:p>
    <w:p w:rsidR="00AE751F" w:rsidRPr="008D2DAE" w:rsidRDefault="000151F1" w:rsidP="00BF453C">
      <w:pPr>
        <w:pStyle w:val="Textodsazen"/>
      </w:pPr>
      <w:r w:rsidRPr="008D2DAE">
        <w:t>Dobrynin odpověděl, že podle jeho názoru nyní začíná být má cesta do Moskvy,</w:t>
      </w:r>
      <w:r w:rsidR="00AE751F" w:rsidRPr="008D2DAE">
        <w:t xml:space="preserve"> o </w:t>
      </w:r>
      <w:r w:rsidRPr="008D2DAE">
        <w:t>níž jsme diskutovali na začátku roku, naléhavá. Na agendě jednání by mohl být Vietnam</w:t>
      </w:r>
      <w:r w:rsidR="00AE751F" w:rsidRPr="008D2DAE">
        <w:t xml:space="preserve"> a </w:t>
      </w:r>
      <w:r w:rsidRPr="008D2DAE">
        <w:t>také urychlení příprav na summit. Řekl jsem Dobryninovi, že předložím tuto myšlenku prezidentovi.</w:t>
      </w:r>
    </w:p>
    <w:p w:rsidR="00AE751F" w:rsidRPr="008D2DAE" w:rsidRDefault="000151F1" w:rsidP="00BF453C">
      <w:pPr>
        <w:pStyle w:val="Textodsazen"/>
      </w:pPr>
      <w:r w:rsidRPr="008D2DAE">
        <w:t>Návrh probudil</w:t>
      </w:r>
      <w:r w:rsidR="00AE751F" w:rsidRPr="008D2DAE">
        <w:t xml:space="preserve"> v </w:t>
      </w:r>
      <w:r w:rsidRPr="008D2DAE">
        <w:t>Nixonovi nejrůznější emoce. Toužil po summitu. Představa, že bude prvním americkým prezidentem, který navštíví Moskvu, podnítila jeho smysl pro historii; pomyšlení, že by jel tam, kde Eisenhowera odmítli, naplňovalo jeho ambici překonat svého starého mentora. Samozřejmě často mluvil</w:t>
      </w:r>
      <w:r w:rsidR="00AE751F" w:rsidRPr="008D2DAE">
        <w:t xml:space="preserve"> o </w:t>
      </w:r>
      <w:r w:rsidRPr="008D2DAE">
        <w:t>zrušení summitu. Avšak každý, kdo znal Nixonův styl, věděl, že tyto úvahy podobně jako jeho příležitostné meditování</w:t>
      </w:r>
      <w:r w:rsidR="00AE751F" w:rsidRPr="008D2DAE">
        <w:t xml:space="preserve"> o </w:t>
      </w:r>
      <w:r w:rsidRPr="008D2DAE">
        <w:t>vlastní postradatelnosti</w:t>
      </w:r>
      <w:r w:rsidR="00165B23" w:rsidRPr="008D2DAE">
        <w:rPr>
          <w:rStyle w:val="sloodkazu-konecoddlu"/>
        </w:rPr>
        <w:t>(</w:t>
      </w:r>
      <w:r w:rsidR="00FD6F9F" w:rsidRPr="008D2DAE">
        <w:rPr>
          <w:rStyle w:val="sloodkazu-konecoddlu"/>
        </w:rPr>
        <w:t>2</w:t>
      </w:r>
      <w:r w:rsidR="00165B23" w:rsidRPr="008D2DAE">
        <w:rPr>
          <w:rStyle w:val="sloodkazu-konecoddlu"/>
        </w:rPr>
        <w:t>)</w:t>
      </w:r>
      <w:r w:rsidRPr="008D2DAE">
        <w:t xml:space="preserve"> jsou ve skutečnosti výzvou, aby mu jeho okolí začalo tyta názory rozmlouvat. Jak jsem se bolestně poučil během pákistánsk</w:t>
      </w:r>
      <w:r w:rsidR="00AE751F" w:rsidRPr="008D2DAE">
        <w:t>o-i</w:t>
      </w:r>
      <w:r w:rsidRPr="008D2DAE">
        <w:t xml:space="preserve">ndické </w:t>
      </w:r>
      <w:r w:rsidRPr="008D2DAE">
        <w:lastRenderedPageBreak/>
        <w:t>války, pokud člověk jednal</w:t>
      </w:r>
      <w:r w:rsidR="00AE751F" w:rsidRPr="008D2DAE">
        <w:t xml:space="preserve"> v </w:t>
      </w:r>
      <w:r w:rsidRPr="008D2DAE">
        <w:t>souladu</w:t>
      </w:r>
      <w:r w:rsidR="00AE751F" w:rsidRPr="008D2DAE">
        <w:t xml:space="preserve"> s </w:t>
      </w:r>
      <w:r w:rsidRPr="008D2DAE">
        <w:t>těmito úvahami, činil tak na vlastní nebezpečí. Prezident na druhé straně nechtěl jet do Moskvy</w:t>
      </w:r>
      <w:r w:rsidR="00AE751F" w:rsidRPr="008D2DAE">
        <w:t xml:space="preserve"> v </w:t>
      </w:r>
      <w:r w:rsidRPr="008D2DAE">
        <w:t>oslabeném postavení</w:t>
      </w:r>
      <w:r w:rsidR="00AE751F" w:rsidRPr="008D2DAE">
        <w:t xml:space="preserve"> a </w:t>
      </w:r>
      <w:r w:rsidRPr="008D2DAE">
        <w:t>podezíral Sověty, že se pokoušejí oddálit nebo komplikovat náš plánovaný útok proti Severnímu Vietnamu,</w:t>
      </w:r>
      <w:r w:rsidR="00AE751F" w:rsidRPr="008D2DAE">
        <w:t xml:space="preserve"> a </w:t>
      </w:r>
      <w:r w:rsidRPr="008D2DAE">
        <w:t>to tak, že mne vtáhnou do dlouhých jednání</w:t>
      </w:r>
      <w:r w:rsidR="00AE751F" w:rsidRPr="008D2DAE">
        <w:t xml:space="preserve"> v </w:t>
      </w:r>
      <w:r w:rsidRPr="008D2DAE">
        <w:t>Moskvě.</w:t>
      </w:r>
      <w:r w:rsidR="00AE751F" w:rsidRPr="008D2DAE">
        <w:t xml:space="preserve"> A </w:t>
      </w:r>
      <w:r w:rsidRPr="008D2DAE">
        <w:t>měl ještě jednu velkou starost: jak vysvětlí další tajnou misi svého poradce pro otázky národní bezpečnosti, tentokrát do Moskvy, ministru zahraničí Rogersovi, jemuž téměř čtyři roky nechtěl dovolit, aby navštívil sovětské hlavní město. (Rogers velmi usiloval</w:t>
      </w:r>
      <w:r w:rsidR="00AE751F" w:rsidRPr="008D2DAE">
        <w:t xml:space="preserve"> o </w:t>
      </w:r>
      <w:r w:rsidRPr="008D2DAE">
        <w:t>cestu do Moskvy, aby vyrovnal skóre ohledně mých návštěv Pekingu; Nixon ho odmítl.)</w:t>
      </w:r>
    </w:p>
    <w:p w:rsidR="00AE751F" w:rsidRPr="008D2DAE" w:rsidRDefault="00AE751F" w:rsidP="00BF453C">
      <w:pPr>
        <w:pStyle w:val="Textodsazen"/>
      </w:pPr>
      <w:r w:rsidRPr="008D2DAE">
        <w:t>U </w:t>
      </w:r>
      <w:r w:rsidR="000151F1" w:rsidRPr="008D2DAE">
        <w:t>člověka ve vysoké vládní funkci se nikdy nedá přesně stanovit, co je jeho marnivost</w:t>
      </w:r>
      <w:r w:rsidRPr="008D2DAE">
        <w:t xml:space="preserve"> a </w:t>
      </w:r>
      <w:r w:rsidR="000151F1" w:rsidRPr="008D2DAE">
        <w:t>co vnímání národních zájmů. Mé přání letět do Moskvy bylo bezpochyby ovlivněno mým smyslem pro dramatičnost. Mělo však také seriózní základ: neměli jsme prakticky co ztratit, ale mohli jsme mnoho získat. Moskva poprvé nabídla, že se přímo zapojí do diskusí</w:t>
      </w:r>
      <w:r w:rsidRPr="008D2DAE">
        <w:t xml:space="preserve"> o </w:t>
      </w:r>
      <w:r w:rsidR="000151F1" w:rsidRPr="008D2DAE">
        <w:t>Vietnamu,</w:t>
      </w:r>
      <w:r w:rsidRPr="008D2DAE">
        <w:t xml:space="preserve"> a </w:t>
      </w:r>
      <w:r w:rsidR="000151F1" w:rsidRPr="008D2DAE">
        <w:t>to na vysoké úrovni</w:t>
      </w:r>
      <w:r w:rsidRPr="008D2DAE">
        <w:t xml:space="preserve"> a </w:t>
      </w:r>
      <w:r w:rsidR="000151F1" w:rsidRPr="008D2DAE">
        <w:t>bez předběžných podmínek. Pouhý tento fakt musel Hanoj zneklidnit. Kreml nás nemohl vodit za nos; nemohl získat jiný čas než ten, který bych strávil</w:t>
      </w:r>
      <w:r w:rsidRPr="008D2DAE">
        <w:t xml:space="preserve"> v </w:t>
      </w:r>
      <w:r w:rsidR="000151F1" w:rsidRPr="008D2DAE">
        <w:t xml:space="preserve">Moskvě. Právě přípravy summitu byly prostředkem, jak oddělit zájmy Moskvy od zájmů Hanoje; summit byl pro Moskvu pobídkou, aby </w:t>
      </w:r>
      <w:r w:rsidR="00FB1600" w:rsidRPr="008D2DAE">
        <w:t>buď</w:t>
      </w:r>
      <w:r w:rsidR="000151F1" w:rsidRPr="008D2DAE">
        <w:t xml:space="preserve"> Hanoj tlačila ke kompromisu, nebo nečinně přihlížela, když bychom vyřešili otázku vojenskými prostředky. Pokud by má cesta zvýšila vyhlídky na summit </w:t>
      </w:r>
      <w:r w:rsidR="00A76BE3" w:rsidRPr="008D2DAE">
        <w:t>–</w:t>
      </w:r>
      <w:r w:rsidR="000151F1" w:rsidRPr="008D2DAE">
        <w:t xml:space="preserve"> jak bylo pravděpodobné </w:t>
      </w:r>
      <w:r w:rsidR="00A76BE3" w:rsidRPr="008D2DAE">
        <w:t>–</w:t>
      </w:r>
      <w:r w:rsidR="000151F1" w:rsidRPr="008D2DAE">
        <w:t>, pomohla by neutralizovat sovětskou reakci na naši odvetu</w:t>
      </w:r>
      <w:r w:rsidRPr="008D2DAE">
        <w:t xml:space="preserve"> v </w:t>
      </w:r>
      <w:r w:rsidR="000151F1" w:rsidRPr="008D2DAE">
        <w:t>jihovýchodní Asii. Moskva by</w:t>
      </w:r>
      <w:r w:rsidRPr="008D2DAE">
        <w:t xml:space="preserve"> v </w:t>
      </w:r>
      <w:r w:rsidR="000151F1" w:rsidRPr="008D2DAE">
        <w:t>té době už dobře věděla, jakou cenu by zaplatila za to, že proti nám podnikla nějaká opatření. Samozřejmě nebylo možné vyloučit, že Moskva hraje tutéž hru. My bychom však ve Vietnamu ztratili více, než by Moskva získala naším ponížením. Naše vyjednáva</w:t>
      </w:r>
      <w:r w:rsidR="002B4845" w:rsidRPr="008D2DAE">
        <w:t>cí</w:t>
      </w:r>
      <w:r w:rsidR="000151F1" w:rsidRPr="008D2DAE">
        <w:t xml:space="preserve"> pozice byla tedy zvláštním způsobem silnější</w:t>
      </w:r>
      <w:r w:rsidRPr="008D2DAE">
        <w:t xml:space="preserve"> a </w:t>
      </w:r>
      <w:r w:rsidR="000151F1" w:rsidRPr="008D2DAE">
        <w:t>naše hrozby zněly pravděpodobněji.</w:t>
      </w:r>
    </w:p>
    <w:p w:rsidR="00AE751F" w:rsidRPr="008D2DAE" w:rsidRDefault="000151F1" w:rsidP="00BF453C">
      <w:pPr>
        <w:pStyle w:val="Textodsazen"/>
      </w:pPr>
      <w:r w:rsidRPr="008D2DAE">
        <w:t>Nixon nejprve souhlasil</w:t>
      </w:r>
      <w:r w:rsidR="00AE751F" w:rsidRPr="008D2DAE">
        <w:t xml:space="preserve"> s </w:t>
      </w:r>
      <w:r w:rsidRPr="008D2DAE">
        <w:t>mými argumenty. Dvanáctého dubna mi povolil informovat Dobrynina, že přiletím do Moskvy 20. dubna. Dokonce jsem znovu vzkřísil návrh, že se</w:t>
      </w:r>
      <w:r w:rsidR="00AE751F" w:rsidRPr="008D2DAE">
        <w:t xml:space="preserve"> v </w:t>
      </w:r>
      <w:r w:rsidRPr="008D2DAE">
        <w:t>Moskvě sejdu</w:t>
      </w:r>
      <w:r w:rsidR="00AE751F" w:rsidRPr="008D2DAE">
        <w:t xml:space="preserve"> s </w:t>
      </w:r>
      <w:r w:rsidRPr="008D2DAE">
        <w:t>nějakým vysoce postaveným severovietnamským činitelem. Bylo nepravděpodobné, že tato nabídka bude přijata, ale pomáhala nám držet Kreml</w:t>
      </w:r>
      <w:r w:rsidR="00AE751F" w:rsidRPr="008D2DAE">
        <w:t xml:space="preserve"> v </w:t>
      </w:r>
      <w:r w:rsidRPr="008D2DAE">
        <w:t>defenzivě</w:t>
      </w:r>
      <w:r w:rsidR="00AE751F" w:rsidRPr="008D2DAE">
        <w:t xml:space="preserve"> a </w:t>
      </w:r>
      <w:r w:rsidRPr="008D2DAE">
        <w:t>říkala, že my jsme stále připraveni vyjednávat. Nixonovy nálady se ale měnily. Dvanáctého dubna mne důrazně nabádal, abych</w:t>
      </w:r>
      <w:r w:rsidR="00AE751F" w:rsidRPr="008D2DAE">
        <w:t xml:space="preserve"> v </w:t>
      </w:r>
      <w:r w:rsidRPr="008D2DAE">
        <w:t>Moskvě jednal nejen</w:t>
      </w:r>
      <w:r w:rsidR="00AE751F" w:rsidRPr="008D2DAE">
        <w:t xml:space="preserve"> o </w:t>
      </w:r>
      <w:r w:rsidRPr="008D2DAE">
        <w:t>Vietnamu, ale</w:t>
      </w:r>
      <w:r w:rsidR="00AE751F" w:rsidRPr="008D2DAE">
        <w:t xml:space="preserve"> i o </w:t>
      </w:r>
      <w:r w:rsidRPr="008D2DAE">
        <w:t xml:space="preserve">summitu. Do </w:t>
      </w:r>
      <w:r w:rsidR="002B4845" w:rsidRPr="008D2DAE">
        <w:t>15</w:t>
      </w:r>
      <w:r w:rsidRPr="008D2DAE">
        <w:t xml:space="preserve">. dubna však už začal mít obavy, že Brežněv mi bude </w:t>
      </w:r>
      <w:r w:rsidR="00AE751F" w:rsidRPr="008D2DAE">
        <w:t>„</w:t>
      </w:r>
      <w:r w:rsidRPr="008D2DAE">
        <w:t>dělat obstrukce</w:t>
      </w:r>
      <w:r w:rsidR="00AE751F" w:rsidRPr="008D2DAE">
        <w:t>“ a </w:t>
      </w:r>
      <w:r w:rsidRPr="008D2DAE">
        <w:t xml:space="preserve">my </w:t>
      </w:r>
      <w:r w:rsidR="002B4845" w:rsidRPr="008D2DAE">
        <w:t>b</w:t>
      </w:r>
      <w:r w:rsidRPr="008D2DAE">
        <w:t>udeme mít</w:t>
      </w:r>
      <w:r w:rsidR="00AE751F" w:rsidRPr="008D2DAE">
        <w:t xml:space="preserve"> z </w:t>
      </w:r>
      <w:r w:rsidRPr="008D2DAE">
        <w:t xml:space="preserve">vojenského hlediska na týden svázané ruce. Summit by určité přišel nazmar, kdybychom vytáhli proti Severu naši </w:t>
      </w:r>
      <w:r w:rsidR="00AE751F" w:rsidRPr="008D2DAE">
        <w:t>„</w:t>
      </w:r>
      <w:r w:rsidRPr="008D2DAE">
        <w:t>tajnou kartu</w:t>
      </w:r>
      <w:r w:rsidR="00AE751F" w:rsidRPr="008D2DAE">
        <w:t>“</w:t>
      </w:r>
      <w:r w:rsidRPr="008D2DAE">
        <w:t xml:space="preserve"> </w:t>
      </w:r>
      <w:r w:rsidR="00A76BE3" w:rsidRPr="008D2DAE">
        <w:t>–</w:t>
      </w:r>
      <w:r w:rsidRPr="008D2DAE">
        <w:t xml:space="preserve"> blokádu. Možná bychom tomu m</w:t>
      </w:r>
      <w:r w:rsidR="002B4845" w:rsidRPr="008D2DAE">
        <w:t>ě</w:t>
      </w:r>
      <w:r w:rsidRPr="008D2DAE">
        <w:t>li předejít</w:t>
      </w:r>
      <w:r w:rsidR="00AE751F" w:rsidRPr="008D2DAE">
        <w:t xml:space="preserve"> a </w:t>
      </w:r>
      <w:r w:rsidRPr="008D2DAE">
        <w:t>raději ho zrušit sami, řekl mi. Ujistil jsem Nixona, že</w:t>
      </w:r>
      <w:r w:rsidR="00AE751F" w:rsidRPr="008D2DAE">
        <w:t xml:space="preserve"> s </w:t>
      </w:r>
      <w:r w:rsidRPr="008D2DAE">
        <w:t>výjimkou citlivých oblastí Hanoje</w:t>
      </w:r>
      <w:r w:rsidR="00AE751F" w:rsidRPr="008D2DAE">
        <w:t xml:space="preserve"> a </w:t>
      </w:r>
      <w:r w:rsidRPr="008D2DAE">
        <w:t>Haiphongu můžeme klidně bombardovat celý Severní Vietnam,</w:t>
      </w:r>
      <w:r w:rsidR="00AE751F" w:rsidRPr="008D2DAE">
        <w:t xml:space="preserve"> i </w:t>
      </w:r>
      <w:r w:rsidRPr="008D2DAE">
        <w:t>když budu</w:t>
      </w:r>
      <w:r w:rsidR="00AE751F" w:rsidRPr="008D2DAE">
        <w:t xml:space="preserve"> v </w:t>
      </w:r>
      <w:r w:rsidRPr="008D2DAE">
        <w:t>Moskvě. Navíc má cesta do Moskvy bude sama</w:t>
      </w:r>
      <w:r w:rsidR="00AE751F" w:rsidRPr="008D2DAE">
        <w:t xml:space="preserve"> o </w:t>
      </w:r>
      <w:r w:rsidRPr="008D2DAE">
        <w:t xml:space="preserve">sobě </w:t>
      </w:r>
      <w:r w:rsidR="00AE751F" w:rsidRPr="008D2DAE">
        <w:t>„</w:t>
      </w:r>
      <w:r w:rsidRPr="008D2DAE">
        <w:t>tajnou kartou</w:t>
      </w:r>
      <w:r w:rsidR="00AE751F" w:rsidRPr="008D2DAE">
        <w:t>“</w:t>
      </w:r>
      <w:r w:rsidRPr="008D2DAE">
        <w:t>, kterou neutralizujeme kritiky</w:t>
      </w:r>
      <w:r w:rsidR="00AE751F" w:rsidRPr="008D2DAE">
        <w:t xml:space="preserve"> a </w:t>
      </w:r>
      <w:r w:rsidRPr="008D2DAE">
        <w:t>nás doma</w:t>
      </w:r>
      <w:r w:rsidR="00AE751F" w:rsidRPr="008D2DAE">
        <w:t xml:space="preserve"> a </w:t>
      </w:r>
      <w:r w:rsidRPr="008D2DAE">
        <w:t xml:space="preserve">sovětskou reakci. Stejně tak jsem nevěřil, že zrušení summitu je jisté. Nixon tedy souhlasil, že má cesta je </w:t>
      </w:r>
      <w:r w:rsidR="00AE751F" w:rsidRPr="008D2DAE">
        <w:t>„</w:t>
      </w:r>
      <w:r w:rsidRPr="008D2DAE">
        <w:t>dobr</w:t>
      </w:r>
      <w:r w:rsidR="002B4845" w:rsidRPr="008D2DAE">
        <w:t xml:space="preserve">á </w:t>
      </w:r>
      <w:r w:rsidRPr="008D2DAE">
        <w:t>věc</w:t>
      </w:r>
      <w:r w:rsidR="00A76BE3" w:rsidRPr="008D2DAE">
        <w:t>…</w:t>
      </w:r>
      <w:r w:rsidRPr="008D2DAE">
        <w:t xml:space="preserve"> Myslím, že to je správné; vy </w:t>
      </w:r>
      <w:r w:rsidRPr="008D2DAE">
        <w:lastRenderedPageBreak/>
        <w:t>prostě musíte jet,</w:t>
      </w:r>
      <w:r w:rsidR="00AE751F" w:rsidRPr="008D2DAE">
        <w:t>“</w:t>
      </w:r>
      <w:r w:rsidRPr="008D2DAE">
        <w:t xml:space="preserve"> řekl. Nyní si byl jist, že </w:t>
      </w:r>
      <w:r w:rsidR="00AE751F" w:rsidRPr="008D2DAE">
        <w:t>„</w:t>
      </w:r>
      <w:r w:rsidRPr="008D2DAE">
        <w:t>strategie, na níž jsme se oba shodli, je ta správná</w:t>
      </w:r>
      <w:r w:rsidR="00AE751F" w:rsidRPr="008D2DAE">
        <w:t>“</w:t>
      </w:r>
      <w:r w:rsidRPr="008D2DAE">
        <w:t xml:space="preserve"> </w:t>
      </w:r>
      <w:r w:rsidR="00A76BE3" w:rsidRPr="008D2DAE">
        <w:t>–</w:t>
      </w:r>
      <w:r w:rsidRPr="008D2DAE">
        <w:t xml:space="preserve"> zjevně si však přál nějaké ujištění. Ať je tomu jakkoli, Nixon ve svých memoárech nenechává nikoho na pochybách, že se na sklonku 15. dubna vrátil</w:t>
      </w:r>
      <w:r w:rsidR="00AE751F" w:rsidRPr="008D2DAE">
        <w:t xml:space="preserve"> k </w:t>
      </w:r>
      <w:r w:rsidRPr="008D2DAE">
        <w:t>přesvědčení, že bych měl jet.</w:t>
      </w:r>
      <w:r w:rsidR="00165B23" w:rsidRPr="008D2DAE">
        <w:rPr>
          <w:rStyle w:val="sloodkazu-konecoddlu"/>
        </w:rPr>
        <w:t>(</w:t>
      </w:r>
      <w:r w:rsidR="00FD6F9F" w:rsidRPr="008D2DAE">
        <w:rPr>
          <w:rStyle w:val="sloodkazu-konecoddlu"/>
        </w:rPr>
        <w:t>3</w:t>
      </w:r>
      <w:r w:rsidR="00165B23" w:rsidRPr="008D2DAE">
        <w:rPr>
          <w:rStyle w:val="sloodkazu-konecoddlu"/>
        </w:rPr>
        <w:t>)</w:t>
      </w:r>
    </w:p>
    <w:p w:rsidR="00AE751F" w:rsidRPr="008D2DAE" w:rsidRDefault="000151F1" w:rsidP="00BF453C">
      <w:pPr>
        <w:pStyle w:val="Textodsazen"/>
      </w:pPr>
      <w:r w:rsidRPr="008D2DAE">
        <w:t>Abychom měli jistotu, že Hanoj</w:t>
      </w:r>
      <w:r w:rsidR="00AE751F" w:rsidRPr="008D2DAE">
        <w:t xml:space="preserve"> i </w:t>
      </w:r>
      <w:r w:rsidRPr="008D2DAE">
        <w:t xml:space="preserve">Moskva pochopily naše rozhodnutí, doporučil jsem </w:t>
      </w:r>
      <w:r w:rsidR="00A76BE3" w:rsidRPr="008D2DAE">
        <w:t>–</w:t>
      </w:r>
      <w:r w:rsidR="00AE751F" w:rsidRPr="008D2DAE">
        <w:t xml:space="preserve"> a </w:t>
      </w:r>
      <w:r w:rsidRPr="008D2DAE">
        <w:t xml:space="preserve">Nixon schválil </w:t>
      </w:r>
      <w:r w:rsidR="00A76BE3" w:rsidRPr="008D2DAE">
        <w:t>–</w:t>
      </w:r>
      <w:r w:rsidRPr="008D2DAE">
        <w:t xml:space="preserve">, abychom zahájili dramatické dvoudenní nálety bombardérů </w:t>
      </w:r>
      <w:r w:rsidR="00AE751F" w:rsidRPr="008D2DAE">
        <w:t>B-5</w:t>
      </w:r>
      <w:r w:rsidRPr="008D2DAE">
        <w:t>2 na sklady pohonných hmot</w:t>
      </w:r>
      <w:r w:rsidR="00AE751F" w:rsidRPr="008D2DAE">
        <w:t xml:space="preserve"> v </w:t>
      </w:r>
      <w:r w:rsidRPr="008D2DAE">
        <w:t>oblasti Hano</w:t>
      </w:r>
      <w:r w:rsidR="00AE751F" w:rsidRPr="008D2DAE">
        <w:t>j-H</w:t>
      </w:r>
      <w:r w:rsidRPr="008D2DAE">
        <w:t>aiphong</w:t>
      </w:r>
      <w:r w:rsidR="00AE751F" w:rsidRPr="008D2DAE">
        <w:t xml:space="preserve"> a </w:t>
      </w:r>
      <w:r w:rsidRPr="008D2DAE">
        <w:t>také ostřelovali severovietnamské pobřeží</w:t>
      </w:r>
      <w:r w:rsidR="00AE751F" w:rsidRPr="008D2DAE">
        <w:t xml:space="preserve"> z </w:t>
      </w:r>
      <w:r w:rsidRPr="008D2DAE">
        <w:t>lodí. Tyto operace proběhly</w:t>
      </w:r>
      <w:r w:rsidR="00AE751F" w:rsidRPr="008D2DAE">
        <w:t xml:space="preserve"> o </w:t>
      </w:r>
      <w:r w:rsidRPr="008D2DAE">
        <w:t>víkendu 15</w:t>
      </w:r>
      <w:r w:rsidR="00AE751F" w:rsidRPr="008D2DAE">
        <w:t>.-1</w:t>
      </w:r>
      <w:r w:rsidRPr="008D2DAE">
        <w:t>6. dubna přes Abramsův odpor, ale</w:t>
      </w:r>
      <w:r w:rsidR="00AE751F" w:rsidRPr="008D2DAE">
        <w:t xml:space="preserve"> s </w:t>
      </w:r>
      <w:r w:rsidRPr="008D2DAE">
        <w:t>Lairdovou podporou. Patnáctý duben byl shodou okolností dnem, kdy Hanoj odmítla naši nabídku, aby se 24. dubna konala tajná schůzka</w:t>
      </w:r>
      <w:r w:rsidR="00AE751F" w:rsidRPr="008D2DAE">
        <w:t xml:space="preserve"> s </w:t>
      </w:r>
      <w:r w:rsidRPr="008D2DAE">
        <w:t xml:space="preserve">Le Duc Them. Toto rozhodnutí </w:t>
      </w:r>
      <w:r w:rsidR="00A76BE3" w:rsidRPr="008D2DAE">
        <w:t>–</w:t>
      </w:r>
      <w:r w:rsidRPr="008D2DAE">
        <w:t xml:space="preserve"> vzhledem</w:t>
      </w:r>
      <w:r w:rsidR="00AE751F" w:rsidRPr="008D2DAE">
        <w:t xml:space="preserve"> k </w:t>
      </w:r>
      <w:r w:rsidRPr="008D2DAE">
        <w:t>času potřebnému</w:t>
      </w:r>
      <w:r w:rsidR="00AE751F" w:rsidRPr="008D2DAE">
        <w:t xml:space="preserve"> k </w:t>
      </w:r>
      <w:r w:rsidRPr="008D2DAE">
        <w:t xml:space="preserve">doručení zprávy </w:t>
      </w:r>
      <w:r w:rsidR="00A76BE3" w:rsidRPr="008D2DAE">
        <w:t>–</w:t>
      </w:r>
      <w:r w:rsidRPr="008D2DAE">
        <w:t xml:space="preserve"> zjevně udělala před naším útokem. Tento časový posun nám umožnil jednat ofenzivně. Když člověk riskuje, téměř vždy se vyplatí počínat si směle. Patnáctého dubna jsme poslali Sovětům ostré sdělení,</w:t>
      </w:r>
      <w:r w:rsidR="00AE751F" w:rsidRPr="008D2DAE">
        <w:t xml:space="preserve"> v </w:t>
      </w:r>
      <w:r w:rsidRPr="008D2DAE">
        <w:t>němž jsme kladli otázku, zda lze dosáhnout během mé návštěvy Moskvy jakéhokoli pokroku</w:t>
      </w:r>
      <w:r w:rsidR="00AE751F" w:rsidRPr="008D2DAE">
        <w:t xml:space="preserve"> v </w:t>
      </w:r>
      <w:r w:rsidRPr="008D2DAE">
        <w:t>otázce Vietnamu, jestliže Sovětský svaz nedokáže zařídit ani to, aby se konala jedna předem dohodnutá schůzka.</w:t>
      </w:r>
    </w:p>
    <w:p w:rsidR="00AE751F" w:rsidRPr="008D2DAE" w:rsidRDefault="000151F1" w:rsidP="00BF453C">
      <w:pPr>
        <w:pStyle w:val="Textodsazen"/>
      </w:pPr>
      <w:r w:rsidRPr="008D2DAE">
        <w:t>Toho večera přišel Dobrynin ke mně domů, aby se mnou prodiskutoval tuto zprávu,</w:t>
      </w:r>
      <w:r w:rsidR="00AE751F" w:rsidRPr="008D2DAE">
        <w:t xml:space="preserve"> a </w:t>
      </w:r>
      <w:r w:rsidRPr="008D2DAE">
        <w:t>naléhal na mne, abych dále připravoval svou cestu do Moskvy. Sovětský velvyslanec musel vědět</w:t>
      </w:r>
      <w:r w:rsidR="00AE751F" w:rsidRPr="008D2DAE">
        <w:t xml:space="preserve"> z </w:t>
      </w:r>
      <w:r w:rsidRPr="008D2DAE">
        <w:t>agentur</w:t>
      </w:r>
      <w:r w:rsidR="00AE751F" w:rsidRPr="008D2DAE">
        <w:t xml:space="preserve"> o </w:t>
      </w:r>
      <w:r w:rsidRPr="008D2DAE">
        <w:t xml:space="preserve">náletech bombardérů </w:t>
      </w:r>
      <w:r w:rsidR="00AE751F" w:rsidRPr="008D2DAE">
        <w:t>B-5</w:t>
      </w:r>
      <w:r w:rsidRPr="008D2DAE">
        <w:t>2, ale nezmínil se</w:t>
      </w:r>
      <w:r w:rsidR="00AE751F" w:rsidRPr="008D2DAE">
        <w:t xml:space="preserve"> o </w:t>
      </w:r>
      <w:r w:rsidRPr="008D2DAE">
        <w:t>nich. Nesmírně přátelským způsobem naznačil, že velmoci musí být schopny odložit své neshody</w:t>
      </w:r>
      <w:r w:rsidR="00AE751F" w:rsidRPr="008D2DAE">
        <w:t xml:space="preserve"> o </w:t>
      </w:r>
      <w:r w:rsidRPr="008D2DAE">
        <w:t xml:space="preserve">lokálních záležitostech stranou, aby mohly urovnat zásadní problémy. </w:t>
      </w:r>
      <w:r w:rsidR="00117C8D" w:rsidRPr="008D2DAE">
        <w:t>Řekl</w:t>
      </w:r>
      <w:r w:rsidRPr="008D2DAE">
        <w:t xml:space="preserve"> jsem mu: </w:t>
      </w:r>
      <w:r w:rsidR="00AE751F" w:rsidRPr="008D2DAE">
        <w:t>„</w:t>
      </w:r>
      <w:r w:rsidRPr="008D2DAE">
        <w:t>Anatole, pro nás to není jen mezinárodní problém, nyní se</w:t>
      </w:r>
      <w:r w:rsidR="00AE751F" w:rsidRPr="008D2DAE">
        <w:t xml:space="preserve"> z </w:t>
      </w:r>
      <w:r w:rsidRPr="008D2DAE">
        <w:t>toho stal velký vnitropolitický problém. Nemůžeme dovolit, aby tato země vzdálená šestnáct tisíc kilometrů neustále týrala naši domácí scénu. Válka mus</w:t>
      </w:r>
      <w:r w:rsidR="002B4845" w:rsidRPr="008D2DAE">
        <w:t>í</w:t>
      </w:r>
      <w:r w:rsidRPr="008D2DAE">
        <w:t xml:space="preserve"> být nyní dovedena</w:t>
      </w:r>
      <w:r w:rsidR="00AE751F" w:rsidRPr="008D2DAE">
        <w:t xml:space="preserve"> k </w:t>
      </w:r>
      <w:r w:rsidRPr="008D2DAE">
        <w:t>nějakému konci</w:t>
      </w:r>
      <w:r w:rsidR="00AE751F" w:rsidRPr="008D2DAE">
        <w:t xml:space="preserve"> a </w:t>
      </w:r>
      <w:r w:rsidRPr="008D2DAE">
        <w:t>my to uděláme buď společně</w:t>
      </w:r>
      <w:r w:rsidR="00AE751F" w:rsidRPr="008D2DAE">
        <w:t xml:space="preserve"> s </w:t>
      </w:r>
      <w:r w:rsidRPr="008D2DAE">
        <w:t>ostatními velmocemi, nebo sami.</w:t>
      </w:r>
      <w:r w:rsidR="00AE751F" w:rsidRPr="008D2DAE">
        <w:t>“</w:t>
      </w:r>
    </w:p>
    <w:p w:rsidR="00AE751F" w:rsidRPr="008D2DAE" w:rsidRDefault="000151F1" w:rsidP="00BF453C">
      <w:pPr>
        <w:pStyle w:val="Textodsazen"/>
      </w:pPr>
      <w:r w:rsidRPr="008D2DAE">
        <w:t xml:space="preserve">Následujícího dne, 16. dubna, dopoledne mi Dobrynin přečetl sdělení od sovětského vedení, které prohlašovalo, že upozornilo Hanoj na mou stížnost ohledně zrušení tajného setkání. Hanoj </w:t>
      </w:r>
      <w:r w:rsidR="00AE751F" w:rsidRPr="008D2DAE">
        <w:t>„</w:t>
      </w:r>
      <w:r w:rsidRPr="008D2DAE">
        <w:t>by mohla souhlasit</w:t>
      </w:r>
      <w:r w:rsidR="00AE751F" w:rsidRPr="008D2DAE">
        <w:t>“</w:t>
      </w:r>
      <w:r w:rsidRPr="008D2DAE">
        <w:t>, aby se tajná schůzka konala 24. dubna, pokud by byla obnovena také plenární zasedání; to bylo matoucí, protože Severovietnamci den předtím sdělili, že se</w:t>
      </w:r>
      <w:r w:rsidR="00AE751F" w:rsidRPr="008D2DAE">
        <w:t xml:space="preserve"> s </w:t>
      </w:r>
      <w:r w:rsidRPr="008D2DAE">
        <w:t xml:space="preserve">námi 24. dubna nesejdou. Existoval také náznak, že svůj souhlas podmiňují zastavením </w:t>
      </w:r>
      <w:r w:rsidR="00AE751F" w:rsidRPr="008D2DAE">
        <w:t>„</w:t>
      </w:r>
      <w:r w:rsidRPr="008D2DAE">
        <w:t>rozšířeného</w:t>
      </w:r>
      <w:r w:rsidR="00AE751F" w:rsidRPr="008D2DAE">
        <w:t>“</w:t>
      </w:r>
      <w:r w:rsidRPr="008D2DAE">
        <w:t xml:space="preserve"> bombardování Severního Vietnamu. H</w:t>
      </w:r>
      <w:r w:rsidR="002B4845" w:rsidRPr="008D2DAE">
        <w:t>a</w:t>
      </w:r>
      <w:r w:rsidRPr="008D2DAE">
        <w:t>noj je</w:t>
      </w:r>
      <w:r w:rsidR="002B4845" w:rsidRPr="008D2DAE">
        <w:t>š</w:t>
      </w:r>
      <w:r w:rsidRPr="008D2DAE">
        <w:t>tě neodpověděla na můj návrh, že se sejdu</w:t>
      </w:r>
      <w:r w:rsidR="00AE751F" w:rsidRPr="008D2DAE">
        <w:t xml:space="preserve"> s </w:t>
      </w:r>
      <w:r w:rsidRPr="008D2DAE">
        <w:t>jejími představiteli</w:t>
      </w:r>
      <w:r w:rsidR="00AE751F" w:rsidRPr="008D2DAE">
        <w:t xml:space="preserve"> v </w:t>
      </w:r>
      <w:r w:rsidRPr="008D2DAE">
        <w:t>Mo</w:t>
      </w:r>
      <w:r w:rsidR="002B4845" w:rsidRPr="008D2DAE">
        <w:t>s</w:t>
      </w:r>
      <w:r w:rsidRPr="008D2DAE">
        <w:t xml:space="preserve">kvě. Zjevně jen </w:t>
      </w:r>
      <w:r w:rsidR="00174083" w:rsidRPr="008D2DAE">
        <w:t>tak</w:t>
      </w:r>
      <w:r w:rsidRPr="008D2DAE">
        <w:t xml:space="preserve"> kopala kolem sebe. Její reakce postrádala nestydatou sebedůvěru p</w:t>
      </w:r>
      <w:r w:rsidR="002B4845" w:rsidRPr="008D2DAE">
        <w:t>ře</w:t>
      </w:r>
      <w:r w:rsidRPr="008D2DAE">
        <w:t>dcho</w:t>
      </w:r>
      <w:r w:rsidR="00071DC7" w:rsidRPr="008D2DAE">
        <w:t>z</w:t>
      </w:r>
      <w:r w:rsidRPr="008D2DAE">
        <w:t>ích let.</w:t>
      </w:r>
    </w:p>
    <w:p w:rsidR="00AE751F" w:rsidRPr="008D2DAE" w:rsidRDefault="000151F1" w:rsidP="00BF453C">
      <w:pPr>
        <w:pStyle w:val="Textodsazen"/>
      </w:pPr>
      <w:r w:rsidRPr="008D2DAE">
        <w:t>Nakonec</w:t>
      </w:r>
      <w:r w:rsidR="00AE751F" w:rsidRPr="008D2DAE">
        <w:t xml:space="preserve"> v </w:t>
      </w:r>
      <w:r w:rsidRPr="008D2DAE">
        <w:t>pozdních hodinách toho dne přišel oficiální sovětský protest. Při bombardování byly náhodou zasaženy čtyři lodě sovětského obchodního námořnictva kotvící</w:t>
      </w:r>
      <w:r w:rsidR="00AE751F" w:rsidRPr="008D2DAE">
        <w:t xml:space="preserve"> v </w:t>
      </w:r>
      <w:r w:rsidRPr="008D2DAE">
        <w:t>přístavu Haiphong</w:t>
      </w:r>
      <w:r w:rsidR="00AE751F" w:rsidRPr="008D2DAE">
        <w:t xml:space="preserve"> a </w:t>
      </w:r>
      <w:r w:rsidRPr="008D2DAE">
        <w:t>došlo ke ztrátám na životech. Sovětské protesty proti našemu bombardování Severního Vietnamu byly stejně jako čínské míněny vážně jen tehdy, když byly ohroženy sovětský majetek nebo životy sovětských občanů.</w:t>
      </w:r>
      <w:r w:rsidR="00AE751F" w:rsidRPr="008D2DAE">
        <w:t xml:space="preserve"> V </w:t>
      </w:r>
      <w:r w:rsidRPr="008D2DAE">
        <w:t xml:space="preserve">případě náletů bombardérů </w:t>
      </w:r>
      <w:r w:rsidR="00AE751F" w:rsidRPr="008D2DAE">
        <w:t>B-5</w:t>
      </w:r>
      <w:r w:rsidRPr="008D2DAE">
        <w:t xml:space="preserve">2 se Moskva omezila na vyjádření lítosti, neboť </w:t>
      </w:r>
      <w:r w:rsidR="00AE751F" w:rsidRPr="008D2DAE">
        <w:t>„</w:t>
      </w:r>
      <w:r w:rsidRPr="008D2DAE">
        <w:t xml:space="preserve">toto bombardování vážně </w:t>
      </w:r>
      <w:r w:rsidRPr="008D2DAE">
        <w:lastRenderedPageBreak/>
        <w:t>komplikuje situaci</w:t>
      </w:r>
      <w:r w:rsidR="00AE751F" w:rsidRPr="008D2DAE">
        <w:t>“</w:t>
      </w:r>
      <w:r w:rsidRPr="008D2DAE">
        <w:t>. Kreml nás nicméně ujišťoval, že naše stanoviska jsou sdělována Hanoji. Uvážím</w:t>
      </w:r>
      <w:r w:rsidR="00AE751F" w:rsidRPr="008D2DAE">
        <w:t>e-l</w:t>
      </w:r>
      <w:r w:rsidRPr="008D2DAE">
        <w:t>i, že jsme bombardovali Hanoj</w:t>
      </w:r>
      <w:r w:rsidR="00AE751F" w:rsidRPr="008D2DAE">
        <w:t xml:space="preserve"> a </w:t>
      </w:r>
      <w:r w:rsidRPr="008D2DAE">
        <w:t>Haiphong čty</w:t>
      </w:r>
      <w:r w:rsidR="0052696C" w:rsidRPr="008D2DAE">
        <w:t>ři</w:t>
      </w:r>
      <w:r w:rsidRPr="008D2DAE">
        <w:t xml:space="preserve"> dny před mou návštěvou Moskvy, pak šlo</w:t>
      </w:r>
      <w:r w:rsidR="00AE751F" w:rsidRPr="008D2DAE">
        <w:t xml:space="preserve"> o </w:t>
      </w:r>
      <w:r w:rsidRPr="008D2DAE">
        <w:t>zdrženlivost vysokého řádu. Podstatné nebylo, že nám Moskva neposlala skutečný protest, ale jen nás kritizovala; rozhodující bylo, že nezrušila pozvání pro mne navzdory bezprecedentnímu útoku na jejího klienta. Moskva zjevně nehodlala jen tak pro nic za nic riskovat zrušení nadcházejícího summitu poté, co Nixon již navštívil Peking.</w:t>
      </w:r>
    </w:p>
    <w:p w:rsidR="00AE751F" w:rsidRPr="008D2DAE" w:rsidRDefault="00AE751F" w:rsidP="00BF453C">
      <w:pPr>
        <w:pStyle w:val="Textodsazen"/>
      </w:pPr>
      <w:r w:rsidRPr="008D2DAE">
        <w:t>V </w:t>
      </w:r>
      <w:r w:rsidR="000151F1" w:rsidRPr="008D2DAE">
        <w:t xml:space="preserve">následujících několika dnech se Nixon vrátil ke svým obavám, že má cesta by se mohla ukázat jako </w:t>
      </w:r>
      <w:r w:rsidRPr="008D2DAE">
        <w:t>„</w:t>
      </w:r>
      <w:r w:rsidR="000151F1" w:rsidRPr="008D2DAE">
        <w:t>nerozhodná</w:t>
      </w:r>
      <w:r w:rsidRPr="008D2DAE">
        <w:t>“</w:t>
      </w:r>
      <w:r w:rsidR="000151F1" w:rsidRPr="008D2DAE">
        <w:t xml:space="preserve"> </w:t>
      </w:r>
      <w:r w:rsidR="00A76BE3" w:rsidRPr="008D2DAE">
        <w:t>–</w:t>
      </w:r>
      <w:r w:rsidR="000151F1" w:rsidRPr="008D2DAE">
        <w:t xml:space="preserve"> což byla předzvěst jeho pozdější nervozity. Odpověděl jsem, že má návštěva Moskvy bude jen jednou fází procesu,</w:t>
      </w:r>
      <w:r w:rsidRPr="008D2DAE">
        <w:t xml:space="preserve"> v </w:t>
      </w:r>
      <w:r w:rsidR="000151F1" w:rsidRPr="008D2DAE">
        <w:t>jehož rámci si potřebujeme vybudovat tu nejlepší možnou pozici pro konečný střet</w:t>
      </w:r>
      <w:r w:rsidRPr="008D2DAE">
        <w:t xml:space="preserve"> s </w:t>
      </w:r>
      <w:r w:rsidR="000151F1" w:rsidRPr="008D2DAE">
        <w:t>Hanojí; sama</w:t>
      </w:r>
      <w:r w:rsidRPr="008D2DAE">
        <w:t xml:space="preserve"> o </w:t>
      </w:r>
      <w:r w:rsidR="000151F1" w:rsidRPr="008D2DAE">
        <w:t>sobě být rozhodující nemůže. Avšak</w:t>
      </w:r>
      <w:r w:rsidRPr="008D2DAE">
        <w:t xml:space="preserve"> i </w:t>
      </w:r>
      <w:r w:rsidR="000151F1" w:rsidRPr="008D2DAE">
        <w:t>nerozhodná cesta může přispět</w:t>
      </w:r>
      <w:r w:rsidRPr="008D2DAE">
        <w:t xml:space="preserve"> k </w:t>
      </w:r>
      <w:r w:rsidR="000151F1" w:rsidRPr="008D2DAE">
        <w:t>rozhodujícímu výsledku.</w:t>
      </w:r>
    </w:p>
    <w:p w:rsidR="00AE751F" w:rsidRPr="008D2DAE" w:rsidRDefault="000151F1" w:rsidP="00BF453C">
      <w:pPr>
        <w:pStyle w:val="Textodsazen"/>
      </w:pPr>
      <w:r w:rsidRPr="008D2DAE">
        <w:t>Tím nám zůstala už jen jedna starost: jak informovat ministra zahraničí Rogerse. Nixon se rozhodl uchýlit</w:t>
      </w:r>
      <w:r w:rsidR="00AE751F" w:rsidRPr="008D2DAE">
        <w:t xml:space="preserve"> k </w:t>
      </w:r>
      <w:r w:rsidRPr="008D2DAE">
        <w:t>ověřené metodě, kterou tolikrát použil</w:t>
      </w:r>
      <w:r w:rsidR="00AE751F" w:rsidRPr="008D2DAE">
        <w:t xml:space="preserve"> v </w:t>
      </w:r>
      <w:r w:rsidRPr="008D2DAE">
        <w:t>průběhu předcházejícího roku. Řekl, že</w:t>
      </w:r>
      <w:r w:rsidR="00AE751F" w:rsidRPr="008D2DAE">
        <w:t xml:space="preserve"> v </w:t>
      </w:r>
      <w:r w:rsidRPr="008D2DAE">
        <w:t>době, kdy já budu</w:t>
      </w:r>
      <w:r w:rsidR="00AE751F" w:rsidRPr="008D2DAE">
        <w:t xml:space="preserve"> v </w:t>
      </w:r>
      <w:r w:rsidRPr="008D2DAE">
        <w:t xml:space="preserve">Moskvě, pojede do Camp Davidu; ve skutečnosti mne bude </w:t>
      </w:r>
      <w:r w:rsidR="00AE751F" w:rsidRPr="008D2DAE">
        <w:t>„</w:t>
      </w:r>
      <w:r w:rsidRPr="008D2DAE">
        <w:t>krý</w:t>
      </w:r>
      <w:r w:rsidR="002B4845" w:rsidRPr="008D2DAE">
        <w:t>t</w:t>
      </w:r>
      <w:r w:rsidR="00AE751F" w:rsidRPr="008D2DAE">
        <w:t>“</w:t>
      </w:r>
      <w:r w:rsidR="002B4845" w:rsidRPr="008D2DAE">
        <w:t>,</w:t>
      </w:r>
      <w:r w:rsidRPr="008D2DAE">
        <w:t xml:space="preserve"> protože bude oznámeno, že společně probíráme situaci. Odtamtud po mém odletu sdělí svému starému příteli, že jsme od Brežněva dostali náhle pozvání, abychom</w:t>
      </w:r>
      <w:r w:rsidR="00AE751F" w:rsidRPr="008D2DAE">
        <w:t xml:space="preserve"> v </w:t>
      </w:r>
      <w:r w:rsidRPr="008D2DAE">
        <w:t>Moskvě diskutovali</w:t>
      </w:r>
      <w:r w:rsidR="00AE751F" w:rsidRPr="008D2DAE">
        <w:t xml:space="preserve"> o </w:t>
      </w:r>
      <w:r w:rsidRPr="008D2DAE">
        <w:t>Vietnamu,</w:t>
      </w:r>
      <w:r w:rsidR="00AE751F" w:rsidRPr="008D2DAE">
        <w:t xml:space="preserve"> a </w:t>
      </w:r>
      <w:r w:rsidRPr="008D2DAE">
        <w:t>že je vzhledem</w:t>
      </w:r>
      <w:r w:rsidR="00AE751F" w:rsidRPr="008D2DAE">
        <w:t xml:space="preserve"> k </w:t>
      </w:r>
      <w:r w:rsidRPr="008D2DAE">
        <w:t>jeho naléhavosti bez dalšího zvažování přijal.</w:t>
      </w:r>
    </w:p>
    <w:p w:rsidR="00AE751F" w:rsidRPr="008D2DAE" w:rsidRDefault="000151F1" w:rsidP="00BF453C">
      <w:pPr>
        <w:pStyle w:val="Textodsazen"/>
      </w:pPr>
      <w:r w:rsidRPr="008D2DAE">
        <w:t>Pokud šlo</w:t>
      </w:r>
      <w:r w:rsidR="00AE751F" w:rsidRPr="008D2DAE">
        <w:t xml:space="preserve"> o </w:t>
      </w:r>
      <w:r w:rsidRPr="008D2DAE">
        <w:t>Peking, dostali jsme 12. dubna prostřednictvím našeho tajného kanálu upjatou odpověď na naši nótu</w:t>
      </w:r>
      <w:r w:rsidR="00AE751F" w:rsidRPr="008D2DAE">
        <w:t xml:space="preserve"> z </w:t>
      </w:r>
      <w:r w:rsidRPr="008D2DAE">
        <w:t xml:space="preserve">3. dubna. </w:t>
      </w:r>
      <w:r w:rsidR="00117C8D" w:rsidRPr="008D2DAE">
        <w:t>Čína</w:t>
      </w:r>
      <w:r w:rsidRPr="008D2DAE">
        <w:t xml:space="preserve"> vyjádřila solidaritu se Severním Vietnamem</w:t>
      </w:r>
      <w:r w:rsidR="00AE751F" w:rsidRPr="008D2DAE">
        <w:t xml:space="preserve"> a </w:t>
      </w:r>
      <w:r w:rsidRPr="008D2DAE">
        <w:t>varovala nás, že ještě více zabředáváme do vietnamského konfliktu.</w:t>
      </w:r>
      <w:r w:rsidR="00AE751F" w:rsidRPr="008D2DAE">
        <w:t xml:space="preserve"> V </w:t>
      </w:r>
      <w:r w:rsidRPr="008D2DAE">
        <w:t>nótě však nebyly žádné hrozby</w:t>
      </w:r>
      <w:r w:rsidR="00AE751F" w:rsidRPr="008D2DAE">
        <w:t xml:space="preserve"> a </w:t>
      </w:r>
      <w:r w:rsidRPr="008D2DAE">
        <w:t xml:space="preserve">končila ujištěním, že </w:t>
      </w:r>
      <w:r w:rsidR="00117C8D" w:rsidRPr="008D2DAE">
        <w:t>Čína</w:t>
      </w:r>
      <w:r w:rsidRPr="008D2DAE">
        <w:t xml:space="preserve"> má zájem na normalizaci vztahů se Spojenými státy.</w:t>
      </w:r>
    </w:p>
    <w:p w:rsidR="00AE751F" w:rsidRPr="008D2DAE" w:rsidRDefault="000151F1" w:rsidP="00BF453C">
      <w:pPr>
        <w:pStyle w:val="Textodsazen"/>
      </w:pPr>
      <w:r w:rsidRPr="008D2DAE">
        <w:t>Když jsem odletěl na svou tajnou návštěvu Moskvy, ukázal jsem, že jsme kvůli severovietnamské ofenz</w:t>
      </w:r>
      <w:r w:rsidR="002B4845" w:rsidRPr="008D2DAE">
        <w:t>i</w:t>
      </w:r>
      <w:r w:rsidRPr="008D2DAE">
        <w:t>vě nepropadli panice; shromáždili jsme masivní síly, abychom ji neutralizovali, pokud by Hanoj odmítla vyjednávat. Pracovali jsme na tom, abychom izolovali Hanoj od jejích spojenců. Následující týdny měly říci, zda se bude konat nějaké jednání, nebo zda dojde</w:t>
      </w:r>
      <w:r w:rsidR="00AE751F" w:rsidRPr="008D2DAE">
        <w:t xml:space="preserve"> k </w:t>
      </w:r>
      <w:r w:rsidRPr="008D2DAE">
        <w:t>dalšímu brutálnímu měření sil na bitevním poli.</w:t>
      </w:r>
    </w:p>
    <w:p w:rsidR="00AE751F" w:rsidRPr="008D2DAE" w:rsidRDefault="00AE751F" w:rsidP="00BF453C">
      <w:pPr>
        <w:pStyle w:val="Textodsazen"/>
      </w:pPr>
    </w:p>
    <w:p w:rsidR="00C31363" w:rsidRPr="008D2DAE" w:rsidRDefault="00165B23" w:rsidP="00165B23">
      <w:pPr>
        <w:pStyle w:val="Nadpis4"/>
      </w:pPr>
      <w:r w:rsidRPr="008D2DAE">
        <w:t>Poznámky</w:t>
      </w:r>
    </w:p>
    <w:p w:rsidR="00165B23" w:rsidRPr="008D2DAE" w:rsidRDefault="002972F5" w:rsidP="00165B23">
      <w:pPr>
        <w:pStyle w:val="Text-poznmky"/>
      </w:pPr>
      <w:r w:rsidRPr="008D2DAE">
        <w:rPr>
          <w:b/>
          <w:bCs/>
        </w:rPr>
        <w:t>(</w:t>
      </w:r>
      <w:r w:rsidR="00165B23" w:rsidRPr="008D2DAE">
        <w:rPr>
          <w:b/>
          <w:bCs/>
        </w:rPr>
        <w:t>1</w:t>
      </w:r>
      <w:r w:rsidRPr="008D2DAE">
        <w:rPr>
          <w:b/>
          <w:bCs/>
        </w:rPr>
        <w:t>)</w:t>
      </w:r>
      <w:r w:rsidR="00165B23" w:rsidRPr="008D2DAE">
        <w:t xml:space="preserve"> Safire líčí tuto událost z pohledu autora prezidentových projevů v knize </w:t>
      </w:r>
      <w:r w:rsidR="00165B23" w:rsidRPr="008D2DAE">
        <w:rPr>
          <w:i/>
        </w:rPr>
        <w:t>Bef</w:t>
      </w:r>
      <w:r w:rsidR="008E7073" w:rsidRPr="008D2DAE">
        <w:rPr>
          <w:i/>
        </w:rPr>
        <w:t>o</w:t>
      </w:r>
      <w:r w:rsidR="00165B23" w:rsidRPr="008D2DAE">
        <w:rPr>
          <w:i/>
        </w:rPr>
        <w:t xml:space="preserve">re the Fall </w:t>
      </w:r>
      <w:r w:rsidR="00165B23" w:rsidRPr="008D2DAE">
        <w:t>(Doubleday &amp; Co., Garden City, N.Y., 1975), s. 417-420.</w:t>
      </w:r>
    </w:p>
    <w:p w:rsidR="00165B23" w:rsidRPr="008D2DAE" w:rsidRDefault="002972F5" w:rsidP="00165B23">
      <w:pPr>
        <w:pStyle w:val="Text-poznmky"/>
      </w:pPr>
      <w:r w:rsidRPr="008D2DAE">
        <w:rPr>
          <w:b/>
          <w:bCs/>
        </w:rPr>
        <w:t>(</w:t>
      </w:r>
      <w:r w:rsidR="00165B23" w:rsidRPr="008D2DAE">
        <w:rPr>
          <w:b/>
          <w:bCs/>
        </w:rPr>
        <w:t>2</w:t>
      </w:r>
      <w:r w:rsidRPr="008D2DAE">
        <w:rPr>
          <w:b/>
          <w:bCs/>
        </w:rPr>
        <w:t>)</w:t>
      </w:r>
      <w:r w:rsidR="00165B23" w:rsidRPr="008D2DAE">
        <w:t xml:space="preserve"> Např. RN:</w:t>
      </w:r>
      <w:r w:rsidR="00165B23" w:rsidRPr="008D2DAE">
        <w:rPr>
          <w:i/>
        </w:rPr>
        <w:t xml:space="preserve"> The Memoirs of Richard Nixon</w:t>
      </w:r>
      <w:r w:rsidR="00165B23" w:rsidRPr="008D2DAE">
        <w:t xml:space="preserve"> (Grosset &amp; Dunlap, New York 1978), s. 591.</w:t>
      </w:r>
    </w:p>
    <w:p w:rsidR="00165B23" w:rsidRPr="008D2DAE" w:rsidRDefault="002972F5" w:rsidP="00165B23">
      <w:pPr>
        <w:pStyle w:val="Text-poznmky"/>
      </w:pPr>
      <w:r w:rsidRPr="008D2DAE">
        <w:rPr>
          <w:b/>
          <w:bCs/>
        </w:rPr>
        <w:t>(</w:t>
      </w:r>
      <w:r w:rsidR="00165B23" w:rsidRPr="008D2DAE">
        <w:rPr>
          <w:b/>
          <w:bCs/>
        </w:rPr>
        <w:t>3</w:t>
      </w:r>
      <w:r w:rsidRPr="008D2DAE">
        <w:rPr>
          <w:b/>
          <w:bCs/>
        </w:rPr>
        <w:t>)</w:t>
      </w:r>
      <w:r w:rsidR="00165B23" w:rsidRPr="008D2DAE">
        <w:t xml:space="preserve"> </w:t>
      </w:r>
      <w:r w:rsidR="00165B23" w:rsidRPr="008D2DAE">
        <w:rPr>
          <w:i/>
        </w:rPr>
        <w:t>RN,</w:t>
      </w:r>
      <w:r w:rsidR="00165B23" w:rsidRPr="008D2DAE">
        <w:t xml:space="preserve"> s. 590-591.</w:t>
      </w:r>
    </w:p>
    <w:p w:rsidR="00165B23" w:rsidRPr="008D2DAE" w:rsidRDefault="00165B23" w:rsidP="00BF453C">
      <w:pPr>
        <w:pStyle w:val="Textodsazen"/>
      </w:pPr>
    </w:p>
    <w:p w:rsidR="00E47359" w:rsidRPr="008D2DAE" w:rsidRDefault="00E47359" w:rsidP="00BF453C">
      <w:pPr>
        <w:pStyle w:val="Textodsazen"/>
        <w:sectPr w:rsidR="00E47359" w:rsidRPr="008D2DAE" w:rsidSect="00A17F20">
          <w:pgSz w:w="8391" w:h="11907" w:code="11"/>
          <w:pgMar w:top="851" w:right="851" w:bottom="851" w:left="851" w:header="0" w:footer="3" w:gutter="0"/>
          <w:cols w:space="720"/>
          <w:noEndnote/>
          <w:docGrid w:linePitch="360"/>
        </w:sectPr>
      </w:pPr>
    </w:p>
    <w:p w:rsidR="00AE751F" w:rsidRPr="008D2DAE" w:rsidRDefault="000151F1" w:rsidP="00C31363">
      <w:pPr>
        <w:pStyle w:val="Nadpis2"/>
      </w:pPr>
      <w:bookmarkStart w:id="839" w:name="_Toc384757643"/>
      <w:bookmarkStart w:id="840" w:name="_Toc384757933"/>
      <w:bookmarkStart w:id="841" w:name="_Toc385021739"/>
      <w:bookmarkStart w:id="842" w:name="bookmark199"/>
      <w:r w:rsidRPr="008D2DAE">
        <w:lastRenderedPageBreak/>
        <w:t>XXVI</w:t>
      </w:r>
      <w:bookmarkEnd w:id="839"/>
      <w:bookmarkEnd w:id="840"/>
      <w:bookmarkEnd w:id="841"/>
    </w:p>
    <w:p w:rsidR="00AE751F" w:rsidRPr="008D2DAE" w:rsidRDefault="000151F1" w:rsidP="00D37A2F">
      <w:pPr>
        <w:pStyle w:val="Nzevkapitoly"/>
      </w:pPr>
      <w:bookmarkStart w:id="843" w:name="_Toc384757644"/>
      <w:bookmarkStart w:id="844" w:name="_Toc384757934"/>
      <w:bookmarkStart w:id="845" w:name="_Toc385021740"/>
      <w:r w:rsidRPr="008D2DAE">
        <w:t>Tajná cesta do Moskvy</w:t>
      </w:r>
      <w:bookmarkEnd w:id="842"/>
      <w:bookmarkEnd w:id="843"/>
      <w:bookmarkEnd w:id="844"/>
      <w:bookmarkEnd w:id="845"/>
    </w:p>
    <w:p w:rsidR="00AE751F" w:rsidRPr="008D2DAE" w:rsidRDefault="00B91E81" w:rsidP="006C5C15">
      <w:pPr>
        <w:pStyle w:val="Text-neodsazen"/>
      </w:pPr>
      <w:r w:rsidRPr="008D2DAE">
        <w:t>O</w:t>
      </w:r>
      <w:r w:rsidR="000151F1" w:rsidRPr="008D2DAE">
        <w:t xml:space="preserve">dlétal jsem do Moskvy letadlem prezidentské letky ve čtvrtek 20. dubna krátce po první hodině ranní. Doprovázeli mne moji spolupracovníci Hal Sonnenfeldt, Winston Lord, John Negroponte, Peter Rodman, dva agenti </w:t>
      </w:r>
      <w:r w:rsidR="000151F1" w:rsidRPr="008D2DAE">
        <w:rPr>
          <w:rStyle w:val="Slovo-kurzva"/>
        </w:rPr>
        <w:t>Secret Service</w:t>
      </w:r>
      <w:r w:rsidR="000151F1" w:rsidRPr="008D2DAE">
        <w:t xml:space="preserve">, dvě sekretářky </w:t>
      </w:r>
      <w:r w:rsidR="00A76BE3" w:rsidRPr="008D2DAE">
        <w:t>–</w:t>
      </w:r>
      <w:r w:rsidR="00AE751F" w:rsidRPr="008D2DAE">
        <w:t xml:space="preserve"> a </w:t>
      </w:r>
      <w:r w:rsidR="000151F1" w:rsidRPr="008D2DAE">
        <w:t>také Anatolij Dobrynin, protože to byl nejrychlej</w:t>
      </w:r>
      <w:r w:rsidR="000413F5" w:rsidRPr="008D2DAE">
        <w:t>ší</w:t>
      </w:r>
      <w:r w:rsidR="000151F1" w:rsidRPr="008D2DAE">
        <w:t xml:space="preserve"> způsob, jak se mohl dostat do Moskvy. Na palubě byl sovětský navigátor, aby řídil let nad sovětským územím.</w:t>
      </w:r>
    </w:p>
    <w:p w:rsidR="00AE751F" w:rsidRPr="008D2DAE" w:rsidRDefault="000151F1" w:rsidP="00BF453C">
      <w:pPr>
        <w:pStyle w:val="Textodsazen"/>
      </w:pPr>
      <w:r w:rsidRPr="008D2DAE">
        <w:t xml:space="preserve">Čas odletu byl zvolen tak </w:t>
      </w:r>
      <w:r w:rsidR="00A76BE3" w:rsidRPr="008D2DAE">
        <w:t>–</w:t>
      </w:r>
      <w:r w:rsidRPr="008D2DAE">
        <w:t xml:space="preserve"> jako téměř </w:t>
      </w:r>
      <w:r w:rsidR="002B4845" w:rsidRPr="008D2DAE">
        <w:t>při</w:t>
      </w:r>
      <w:r w:rsidRPr="008D2DAE">
        <w:t xml:space="preserve"> všech mých cestách </w:t>
      </w:r>
      <w:r w:rsidR="00A76BE3" w:rsidRPr="008D2DAE">
        <w:t>–</w:t>
      </w:r>
      <w:r w:rsidRPr="008D2DAE">
        <w:t>, abych dorazil do Moskvy příliš pozdě večer</w:t>
      </w:r>
      <w:r w:rsidR="00AE751F" w:rsidRPr="008D2DAE">
        <w:t xml:space="preserve"> a </w:t>
      </w:r>
      <w:r w:rsidRPr="008D2DAE">
        <w:t>nemohl už tedy vést žádná vážná jednání. Tím byl omezen dopad časového posunu, neboť člověk měl zaručeno, že se před důležitými rozhovory vyspí. Dvakrát jsem porušil tuto zásadu</w:t>
      </w:r>
      <w:r w:rsidR="00AE751F" w:rsidRPr="008D2DAE">
        <w:t xml:space="preserve"> a </w:t>
      </w:r>
      <w:r w:rsidRPr="008D2DAE">
        <w:t xml:space="preserve">po celonočním letu jsem </w:t>
      </w:r>
      <w:r w:rsidR="00232508" w:rsidRPr="008D2DAE">
        <w:t>š</w:t>
      </w:r>
      <w:r w:rsidRPr="008D2DAE">
        <w:t>el rovnou na jednání</w:t>
      </w:r>
      <w:r w:rsidR="00AE751F" w:rsidRPr="008D2DAE">
        <w:t xml:space="preserve"> s </w:t>
      </w:r>
      <w:r w:rsidRPr="008D2DAE">
        <w:t>Le Duc Them. Vždy jsem za to</w:t>
      </w:r>
      <w:r w:rsidR="00AE751F" w:rsidRPr="008D2DAE">
        <w:t xml:space="preserve"> z </w:t>
      </w:r>
      <w:r w:rsidRPr="008D2DAE">
        <w:t xml:space="preserve">psychologického hlediska zaplatil. Severovietnamci se nás tehdy snažili vyčerpat neuvěřitelně pomalým tempem jednání, opakováním téže řeči </w:t>
      </w:r>
      <w:r w:rsidR="002B4845" w:rsidRPr="008D2DAE">
        <w:t>při</w:t>
      </w:r>
      <w:r w:rsidRPr="008D2DAE">
        <w:t xml:space="preserve"> každém kole rozhovorů</w:t>
      </w:r>
      <w:r w:rsidR="00AE751F" w:rsidRPr="008D2DAE">
        <w:t xml:space="preserve"> a </w:t>
      </w:r>
      <w:r w:rsidRPr="008D2DAE">
        <w:t>odmítáním přiznat, že by jakákoli námi předložená myšlenka mohla mít nějaký přínos. Chtěl jsem ukázat, že jsme stejně trpěliví. Proto jsem obvykle reagoval tím, že jsem si Severovietnamce začal dobírat, nebo jsem znovu</w:t>
      </w:r>
      <w:r w:rsidR="00AE751F" w:rsidRPr="008D2DAE">
        <w:t xml:space="preserve"> a </w:t>
      </w:r>
      <w:r w:rsidRPr="008D2DAE">
        <w:t>znovu otevíral stejné téma, případně jsem stále dokola dělal tytéž ústupky, jako kdybych přicházel</w:t>
      </w:r>
      <w:r w:rsidR="00AE751F" w:rsidRPr="008D2DAE">
        <w:t xml:space="preserve"> s </w:t>
      </w:r>
      <w:r w:rsidRPr="008D2DAE">
        <w:t>něčím novým. Když jsem však šel na jednání přímo</w:t>
      </w:r>
      <w:r w:rsidR="00AE751F" w:rsidRPr="008D2DAE">
        <w:t xml:space="preserve"> z </w:t>
      </w:r>
      <w:r w:rsidRPr="008D2DAE">
        <w:t xml:space="preserve">letadla po transatlantickém letu, zjišťoval jsem, že se kvůli drzosti Severovietnamců téměř přestávám ovládat </w:t>
      </w:r>
      <w:r w:rsidR="00A76BE3" w:rsidRPr="008D2DAE">
        <w:t>–</w:t>
      </w:r>
      <w:r w:rsidR="00AE751F" w:rsidRPr="008D2DAE">
        <w:t xml:space="preserve"> a </w:t>
      </w:r>
      <w:r w:rsidRPr="008D2DAE">
        <w:t>málem padám do jejich pasti, protože hraji roli, kterou mi přidělili. Od té doby jsem již nikdy nezahajoval rozhovory hned po dlouhém letu.</w:t>
      </w:r>
    </w:p>
    <w:p w:rsidR="00AE751F" w:rsidRPr="008D2DAE" w:rsidRDefault="000151F1" w:rsidP="00BF453C">
      <w:pPr>
        <w:pStyle w:val="Textodsazen"/>
      </w:pPr>
      <w:r w:rsidRPr="008D2DAE">
        <w:t>Má cesta do Moskvy byla tajná; oznámena měla být až po mém návratu. Sověti si celé měsíce vynucovali, abych</w:t>
      </w:r>
      <w:r w:rsidR="00AE751F" w:rsidRPr="008D2DAE">
        <w:t xml:space="preserve"> k </w:t>
      </w:r>
      <w:r w:rsidRPr="008D2DAE">
        <w:t>nim přiletěl na utajovanou návštěvu, téměř jistě</w:t>
      </w:r>
      <w:r w:rsidR="00AE751F" w:rsidRPr="008D2DAE">
        <w:t xml:space="preserve"> z </w:t>
      </w:r>
      <w:r w:rsidRPr="008D2DAE">
        <w:t>prostého důvodu, že Peking takovou měl,</w:t>
      </w:r>
      <w:r w:rsidR="00AE751F" w:rsidRPr="008D2DAE">
        <w:t xml:space="preserve"> a </w:t>
      </w:r>
      <w:r w:rsidRPr="008D2DAE">
        <w:t>oni byli přece oprávněni žádat totéž</w:t>
      </w:r>
      <w:r w:rsidR="0052696C" w:rsidRPr="008D2DAE">
        <w:t>!</w:t>
      </w:r>
      <w:r w:rsidRPr="008D2DAE">
        <w:t xml:space="preserve"> Nixon utajení také přivítal, protože se díky tomu mohl mimo jiné trochu déle vyhýbat sporu se svým ministrem zahraničí. Já jsem dával přednost tajné návštěvě, protože mne to zbavovalo nutnosti vyhovět kritériím, která by stanovila předem média</w:t>
      </w:r>
      <w:r w:rsidR="00AE751F" w:rsidRPr="008D2DAE">
        <w:t xml:space="preserve"> a </w:t>
      </w:r>
      <w:r w:rsidRPr="008D2DAE">
        <w:t>domácí kritika. Až uspořádáme po této události tiskovou konferenci, budeme to moci udělat</w:t>
      </w:r>
      <w:r w:rsidR="00AE751F" w:rsidRPr="008D2DAE">
        <w:t xml:space="preserve"> v </w:t>
      </w:r>
      <w:r w:rsidRPr="008D2DAE">
        <w:t>kontextu toho, čeho jsme dosáhli, nikoli toho, co ostatní očekávali, přáli si nebo si usmysleli.</w:t>
      </w:r>
    </w:p>
    <w:p w:rsidR="00AE751F" w:rsidRPr="008D2DAE" w:rsidRDefault="000151F1" w:rsidP="00BF453C">
      <w:pPr>
        <w:pStyle w:val="Textodsazen"/>
      </w:pPr>
      <w:r w:rsidRPr="008D2DAE">
        <w:t>Dorazil jsem do Moskvy téhož dne</w:t>
      </w:r>
      <w:r w:rsidR="00AE751F" w:rsidRPr="008D2DAE">
        <w:t xml:space="preserve"> v </w:t>
      </w:r>
      <w:r w:rsidRPr="008D2DAE">
        <w:t>osm hodin večer místního času. Náš letoun zaroloval do tmavého odděleného rohu vojenského letiště.</w:t>
      </w:r>
      <w:r w:rsidR="00AE751F" w:rsidRPr="008D2DAE">
        <w:t xml:space="preserve"> U </w:t>
      </w:r>
      <w:r w:rsidRPr="008D2DAE">
        <w:t>paty schůdků mne uvítal první náměstek ministra zahraničí Vasilij V. Kuzněcov, ostřílený veterán sovětského ministerstva zahranič</w:t>
      </w:r>
      <w:r w:rsidR="002B4845" w:rsidRPr="008D2DAE">
        <w:t>í</w:t>
      </w:r>
      <w:r w:rsidRPr="008D2DAE">
        <w:t xml:space="preserve"> g</w:t>
      </w:r>
      <w:r w:rsidR="002B4845" w:rsidRPr="008D2DAE">
        <w:t>ro</w:t>
      </w:r>
      <w:r w:rsidRPr="008D2DAE">
        <w:t xml:space="preserve">mykovského typu: </w:t>
      </w:r>
      <w:r w:rsidRPr="008D2DAE">
        <w:lastRenderedPageBreak/>
        <w:t>profesionální, disciplinovaný,</w:t>
      </w:r>
      <w:r w:rsidR="002B4845" w:rsidRPr="008D2DAE">
        <w:t xml:space="preserve"> </w:t>
      </w:r>
      <w:r w:rsidRPr="008D2DAE">
        <w:t>zabývající se více taktikou než strategií. Doprovázel ho generál KGB Sergej Antonov, který měl být odpovědný za Nixonovu bezpečnost. Zatímco mne pracovníci čínského protokolu použili jako pokusné morče, na němž si ověřovali, jak bude fungovat časový rozpis prezidentovy návštěvy, Antonov si na mně vyzkoušel svá bezpečnostní opatření.</w:t>
      </w:r>
    </w:p>
    <w:p w:rsidR="00AE751F" w:rsidRPr="008D2DAE" w:rsidRDefault="000151F1" w:rsidP="00BF453C">
      <w:pPr>
        <w:pStyle w:val="Textodsazen"/>
      </w:pPr>
      <w:r w:rsidRPr="008D2DAE">
        <w:t>Hrůzu nahánějící kolona vozů nás snad rychlostí sto šedesát kilometrů za hodinu bleskově dopravila do komplexu domů pro státní hosty na Leninských horách nad řekou Moskvou nedaleko výškové budovy Moskevské univerzity postavené ve stylu stalinské gotiky. Domy pro hosty se téměř do posledního detailu shodovaly</w:t>
      </w:r>
      <w:r w:rsidR="00AE751F" w:rsidRPr="008D2DAE">
        <w:t xml:space="preserve"> s </w:t>
      </w:r>
      <w:r w:rsidRPr="008D2DAE">
        <w:t>těmi,</w:t>
      </w:r>
      <w:r w:rsidR="00AE751F" w:rsidRPr="008D2DAE">
        <w:t xml:space="preserve"> v </w:t>
      </w:r>
      <w:r w:rsidRPr="008D2DAE">
        <w:t>nichž jsme byli ubytováni</w:t>
      </w:r>
      <w:r w:rsidR="00AE751F" w:rsidRPr="008D2DAE">
        <w:t xml:space="preserve"> v </w:t>
      </w:r>
      <w:r w:rsidRPr="008D2DAE">
        <w:t>Pekingu. Tento sovětský export do Číny uspěl ve zkoušce času. Budovy připomínaly velké vily nějakých příslušníků vyšší střední třídy, podnikatelů, kteří se vypracovali sami</w:t>
      </w:r>
      <w:r w:rsidR="00AE751F" w:rsidRPr="008D2DAE">
        <w:t xml:space="preserve"> a </w:t>
      </w:r>
      <w:r w:rsidRPr="008D2DAE">
        <w:t>snažili se ukázat svou novou kupní sílu usedle vážnou architekturou svých domů</w:t>
      </w:r>
      <w:r w:rsidR="00AE751F" w:rsidRPr="008D2DAE">
        <w:t xml:space="preserve"> a </w:t>
      </w:r>
      <w:r w:rsidRPr="008D2DAE">
        <w:t>bohatostí jejich zařízení. Hlavním rozdílem ve srovnání</w:t>
      </w:r>
      <w:r w:rsidR="00AE751F" w:rsidRPr="008D2DAE">
        <w:t xml:space="preserve"> s </w:t>
      </w:r>
      <w:r w:rsidRPr="008D2DAE">
        <w:t>Pekingem bylo umístění. Čínské domy pro hosty jsou situovány kolem jezera</w:t>
      </w:r>
      <w:r w:rsidR="00AE751F" w:rsidRPr="008D2DAE">
        <w:t xml:space="preserve"> v </w:t>
      </w:r>
      <w:r w:rsidRPr="008D2DAE">
        <w:t>rozsáhlém parku,</w:t>
      </w:r>
      <w:r w:rsidR="00AE751F" w:rsidRPr="008D2DAE">
        <w:t xml:space="preserve"> z </w:t>
      </w:r>
      <w:r w:rsidRPr="008D2DAE">
        <w:t>něhož lze vidět ostatní rezidence,</w:t>
      </w:r>
      <w:r w:rsidR="00AE751F" w:rsidRPr="008D2DAE">
        <w:t xml:space="preserve"> i </w:t>
      </w:r>
      <w:r w:rsidRPr="008D2DAE">
        <w:t>když přístup od jedné</w:t>
      </w:r>
      <w:r w:rsidR="00AE751F" w:rsidRPr="008D2DAE">
        <w:t xml:space="preserve"> k </w:t>
      </w:r>
      <w:r w:rsidRPr="008D2DAE">
        <w:t>druhé blokují vojenské hlídky. Sověti ovšem nehodlají n</w:t>
      </w:r>
      <w:r w:rsidR="002B4845" w:rsidRPr="008D2DAE">
        <w:t>i</w:t>
      </w:r>
      <w:r w:rsidRPr="008D2DAE">
        <w:t>c riskovat kvůli lidské nespolehlivosti.</w:t>
      </w:r>
      <w:r w:rsidR="00AE751F" w:rsidRPr="008D2DAE">
        <w:t xml:space="preserve"> U </w:t>
      </w:r>
      <w:r w:rsidRPr="008D2DAE">
        <w:t>nich je každý dům obehnán zdí</w:t>
      </w:r>
      <w:r w:rsidR="00AE751F" w:rsidRPr="008D2DAE">
        <w:t xml:space="preserve"> a </w:t>
      </w:r>
      <w:r w:rsidRPr="008D2DAE">
        <w:t>vstupní brána je zamčená. Na žádnou další rezidenci není vidět, jen se otevírá pohled na Moskvu táhnoucí se za řekou po nekonečné ruské rovině.</w:t>
      </w:r>
    </w:p>
    <w:p w:rsidR="00AE751F" w:rsidRPr="008D2DAE" w:rsidRDefault="000151F1" w:rsidP="00BF453C">
      <w:pPr>
        <w:pStyle w:val="Textodsazen"/>
      </w:pPr>
      <w:r w:rsidRPr="008D2DAE">
        <w:t>Dům pro hosty byl mimořádně pohodlný. Tradiční ruská pohostinnost se</w:t>
      </w:r>
      <w:r w:rsidR="00AE751F" w:rsidRPr="008D2DAE">
        <w:t xml:space="preserve"> v </w:t>
      </w:r>
      <w:r w:rsidRPr="008D2DAE">
        <w:t>tomto případě mísila</w:t>
      </w:r>
      <w:r w:rsidR="00AE751F" w:rsidRPr="008D2DAE">
        <w:t xml:space="preserve"> s </w:t>
      </w:r>
      <w:r w:rsidRPr="008D2DAE">
        <w:t xml:space="preserve">legendární ruskou </w:t>
      </w:r>
      <w:r w:rsidR="00AE751F" w:rsidRPr="008D2DAE">
        <w:t>„</w:t>
      </w:r>
      <w:r w:rsidRPr="008D2DAE">
        <w:t>rafinovaností</w:t>
      </w:r>
      <w:r w:rsidR="00AE751F" w:rsidRPr="008D2DAE">
        <w:t>“</w:t>
      </w:r>
      <w:r w:rsidRPr="008D2DAE">
        <w:t>.</w:t>
      </w:r>
      <w:r w:rsidR="00AE751F" w:rsidRPr="008D2DAE">
        <w:t xml:space="preserve"> V </w:t>
      </w:r>
      <w:r w:rsidRPr="008D2DAE">
        <w:t>místnosti pro zaměstnance byl trezor</w:t>
      </w:r>
      <w:r w:rsidR="00AE751F" w:rsidRPr="008D2DAE">
        <w:t xml:space="preserve"> a </w:t>
      </w:r>
      <w:r w:rsidRPr="008D2DAE">
        <w:t>správce domu pro hosty nám přeochotně nabízel, abychom ho využívali</w:t>
      </w:r>
      <w:r w:rsidR="00AE751F" w:rsidRPr="008D2DAE">
        <w:t xml:space="preserve"> k </w:t>
      </w:r>
      <w:r w:rsidRPr="008D2DAE">
        <w:t>ukládán</w:t>
      </w:r>
      <w:r w:rsidR="002B4845" w:rsidRPr="008D2DAE">
        <w:t>í</w:t>
      </w:r>
      <w:r w:rsidRPr="008D2DAE">
        <w:t xml:space="preserve"> svých tajných dokumentů. Byl to stařičký rozviklaný sejf, jehož vnitřní přihrádky bylo zřejmě možné dokonce vyjmout; člověk si snadno představil, jak je obsah těchto přenosných polic odnášen dolů, aby si naši hostitelé mohli</w:t>
      </w:r>
      <w:r w:rsidR="00AE751F" w:rsidRPr="008D2DAE">
        <w:t xml:space="preserve"> v </w:t>
      </w:r>
      <w:r w:rsidRPr="008D2DAE">
        <w:t>noci pěkně počíst. Zdvořile jsme tuto nabídku odmítli. Své tajné materiály jsme přechovávali ve velkém plechovém boxu, který během dne střežil agent tajné služby Gary McLeod.</w:t>
      </w:r>
      <w:r w:rsidR="00AE751F" w:rsidRPr="008D2DAE">
        <w:t xml:space="preserve"> V </w:t>
      </w:r>
      <w:r w:rsidRPr="008D2DAE">
        <w:t>noci stál box mezi postelemi</w:t>
      </w:r>
      <w:r w:rsidR="00AE751F" w:rsidRPr="008D2DAE">
        <w:t xml:space="preserve"> v </w:t>
      </w:r>
      <w:r w:rsidRPr="008D2DAE">
        <w:t>pokoji, který McLeod sdílel</w:t>
      </w:r>
      <w:r w:rsidR="00AE751F" w:rsidRPr="008D2DAE">
        <w:t xml:space="preserve"> s </w:t>
      </w:r>
      <w:r w:rsidRPr="008D2DAE">
        <w:t>agentem Jackem Readym.</w:t>
      </w:r>
    </w:p>
    <w:p w:rsidR="00AE751F" w:rsidRPr="008D2DAE" w:rsidRDefault="000151F1" w:rsidP="00BF453C">
      <w:pPr>
        <w:pStyle w:val="Textodsazen"/>
      </w:pPr>
      <w:r w:rsidRPr="008D2DAE">
        <w:t>Na této cestě jsem se také seznámil</w:t>
      </w:r>
      <w:r w:rsidR="00AE751F" w:rsidRPr="008D2DAE">
        <w:t xml:space="preserve"> s </w:t>
      </w:r>
      <w:r w:rsidRPr="008D2DAE">
        <w:t xml:space="preserve">použitím </w:t>
      </w:r>
      <w:r w:rsidR="00AE751F" w:rsidRPr="008D2DAE">
        <w:t>„</w:t>
      </w:r>
      <w:r w:rsidRPr="008D2DAE">
        <w:t>žvanítka</w:t>
      </w:r>
      <w:r w:rsidR="00AE751F" w:rsidRPr="008D2DAE">
        <w:t>“</w:t>
      </w:r>
      <w:r w:rsidRPr="008D2DAE">
        <w:t>. Byla to nahrávka, kterou jsem si</w:t>
      </w:r>
      <w:r w:rsidR="00AE751F" w:rsidRPr="008D2DAE">
        <w:t xml:space="preserve"> s </w:t>
      </w:r>
      <w:r w:rsidRPr="008D2DAE">
        <w:t>sebou přivezl</w:t>
      </w:r>
      <w:r w:rsidR="00AE751F" w:rsidRPr="008D2DAE">
        <w:t xml:space="preserve"> a </w:t>
      </w:r>
      <w:r w:rsidRPr="008D2DAE">
        <w:t>na níž byl podivný záznam čehosi, co znělo jako hlasy dvanácti lidí, kteří současně mluví nějakou hatmatilkou. Jestliže jsem se chtěl poradit se svými kolegy</w:t>
      </w:r>
      <w:r w:rsidR="00AE751F" w:rsidRPr="008D2DAE">
        <w:t xml:space="preserve"> a </w:t>
      </w:r>
      <w:r w:rsidRPr="008D2DAE">
        <w:t xml:space="preserve">neumožnit odposlouchávání našeho rozhovoru, shromáždili jsme se kolem zapnutého </w:t>
      </w:r>
      <w:r w:rsidR="00AE751F" w:rsidRPr="008D2DAE">
        <w:t>„</w:t>
      </w:r>
      <w:r w:rsidRPr="008D2DAE">
        <w:t>žvanítka</w:t>
      </w:r>
      <w:r w:rsidR="00AE751F" w:rsidRPr="008D2DAE">
        <w:t>“ a </w:t>
      </w:r>
      <w:r w:rsidRPr="008D2DAE">
        <w:t>tiše spolu hovořili. My jsme se navzájem slyšeli, ale ten, kdo by nás odposlouchával, neměl teoreticky být schopen rozlišit skutečný rozhovor od kakofonie nahraných hlasů. Nikdy jsme nemohli vědět jistě, zda to tak skutečně funguje. Jedno však přece jenom jisté bylo: každý, kdo se pokoušel mluvit, když byly puštěny tyto otupující zvuky,</w:t>
      </w:r>
      <w:r w:rsidR="00AE751F" w:rsidRPr="008D2DAE">
        <w:t xml:space="preserve"> a </w:t>
      </w:r>
      <w:r w:rsidRPr="008D2DAE">
        <w:t xml:space="preserve">to jakkoli krátce, ztratil zdravý rozum. Tudíž jsme </w:t>
      </w:r>
      <w:r w:rsidR="00AE751F" w:rsidRPr="008D2DAE">
        <w:t>„</w:t>
      </w:r>
      <w:r w:rsidRPr="008D2DAE">
        <w:t>žvanítko</w:t>
      </w:r>
      <w:r w:rsidR="00AE751F" w:rsidRPr="008D2DAE">
        <w:t>“</w:t>
      </w:r>
      <w:r w:rsidRPr="008D2DAE">
        <w:t xml:space="preserve"> používali jen zřídka. Obvykle jsme věc řešili tak, že jsme mluvili jen</w:t>
      </w:r>
      <w:r w:rsidR="00AE751F" w:rsidRPr="008D2DAE">
        <w:t xml:space="preserve"> v </w:t>
      </w:r>
      <w:r w:rsidRPr="008D2DAE">
        <w:t xml:space="preserve">náznacích nebo jeden druhému psali krátké </w:t>
      </w:r>
      <w:r w:rsidRPr="008D2DAE">
        <w:lastRenderedPageBreak/>
        <w:t>poznámky. Občas jsem se šel</w:t>
      </w:r>
      <w:r w:rsidR="00AE751F" w:rsidRPr="008D2DAE">
        <w:t xml:space="preserve"> s </w:t>
      </w:r>
      <w:r w:rsidRPr="008D2DAE">
        <w:t>některým</w:t>
      </w:r>
      <w:r w:rsidR="00AE751F" w:rsidRPr="008D2DAE">
        <w:t xml:space="preserve"> z </w:t>
      </w:r>
      <w:r w:rsidRPr="008D2DAE">
        <w:t>kolegů projít do zahrady,</w:t>
      </w:r>
      <w:r w:rsidR="00AE751F" w:rsidRPr="008D2DAE">
        <w:t xml:space="preserve"> a </w:t>
      </w:r>
      <w:r w:rsidRPr="008D2DAE">
        <w:t>i tam jsme si jen šeptali, neboť ochranka Willyho Brandta nás varovala, že ve stromech jsou odposlouchávací zařízení. Jednou jsem před Gromykem zažertoval, že</w:t>
      </w:r>
      <w:r w:rsidR="00AE751F" w:rsidRPr="008D2DAE">
        <w:t xml:space="preserve"> v </w:t>
      </w:r>
      <w:r w:rsidRPr="008D2DAE">
        <w:t>zahradě je podivný strom, jehož větve sledují každý můj pohyb. Měli jsme ke KGB takový</w:t>
      </w:r>
      <w:r w:rsidR="002B4845" w:rsidRPr="008D2DAE">
        <w:t xml:space="preserve"> </w:t>
      </w:r>
      <w:r w:rsidRPr="008D2DAE">
        <w:t>respekt, že na</w:t>
      </w:r>
      <w:r w:rsidR="002B4845" w:rsidRPr="008D2DAE">
        <w:t>š</w:t>
      </w:r>
      <w:r w:rsidRPr="008D2DAE">
        <w:t xml:space="preserve">e sekretářky používaly normální psací stroje, aby naši starostliví hostitelé nemohli </w:t>
      </w:r>
      <w:r w:rsidR="00AE751F" w:rsidRPr="008D2DAE">
        <w:t>„</w:t>
      </w:r>
      <w:r w:rsidRPr="008D2DAE">
        <w:t>na dálku</w:t>
      </w:r>
      <w:r w:rsidR="00AE751F" w:rsidRPr="008D2DAE">
        <w:t>“</w:t>
      </w:r>
      <w:r w:rsidRPr="008D2DAE">
        <w:t xml:space="preserve"> odečíst</w:t>
      </w:r>
      <w:r w:rsidR="00AE751F" w:rsidRPr="008D2DAE">
        <w:t xml:space="preserve"> z </w:t>
      </w:r>
      <w:r w:rsidRPr="008D2DAE">
        <w:t>elektrických psacích strojů, co píšeme.</w:t>
      </w:r>
    </w:p>
    <w:p w:rsidR="00AE751F" w:rsidRPr="008D2DAE" w:rsidRDefault="000151F1" w:rsidP="00BF453C">
      <w:pPr>
        <w:pStyle w:val="Textodsazen"/>
      </w:pPr>
      <w:r w:rsidRPr="008D2DAE">
        <w:t>Gromyko</w:t>
      </w:r>
      <w:r w:rsidR="00AE751F" w:rsidRPr="008D2DAE">
        <w:t xml:space="preserve"> a </w:t>
      </w:r>
      <w:r w:rsidRPr="008D2DAE">
        <w:t>Dobrynin přišli za mnou do domu pro státní hosty ve 23.00, abychom dohodli program pro následující den. Nechal jsem</w:t>
      </w:r>
      <w:r w:rsidR="00AE751F" w:rsidRPr="008D2DAE">
        <w:t xml:space="preserve"> v </w:t>
      </w:r>
      <w:r w:rsidRPr="008D2DAE">
        <w:t xml:space="preserve">místnosti svou sekretářku Julie Pineauovou jako zapisovatelku. Gromyka to </w:t>
      </w:r>
      <w:r w:rsidR="00C9078F" w:rsidRPr="008D2DAE">
        <w:t>zjevně</w:t>
      </w:r>
      <w:r w:rsidRPr="008D2DAE">
        <w:t xml:space="preserve"> znervóznilo. Evidentně si nepřál, aby byl pořízen stenografický záznam. Mluvil tiše anglicky, jako by jí chtěl znesnadnit, aby ho slyšela. Gromykovi nevadilo, že zápis pořizuje někdo</w:t>
      </w:r>
      <w:r w:rsidR="00AE751F" w:rsidRPr="008D2DAE">
        <w:t xml:space="preserve"> z </w:t>
      </w:r>
      <w:r w:rsidRPr="008D2DAE">
        <w:t>personálu; rušilo ho, že to je žena. Stenografky buď urážely ruský mužský šovinismus, nebo vyvolávaly</w:t>
      </w:r>
      <w:r w:rsidR="00AE751F" w:rsidRPr="008D2DAE">
        <w:t xml:space="preserve"> v </w:t>
      </w:r>
      <w:r w:rsidRPr="008D2DAE">
        <w:t>tajnůstkářských Sovětech hluboké podezření. (Do doby, než Brežněv dovolil, aby na jednom jednání seděly dvě sovětské dívky. Snad tím na mne chtěl udělat dojem.)</w:t>
      </w:r>
    </w:p>
    <w:p w:rsidR="00AE751F" w:rsidRPr="008D2DAE" w:rsidRDefault="000151F1" w:rsidP="00BF453C">
      <w:pPr>
        <w:pStyle w:val="Textodsazen"/>
      </w:pPr>
      <w:r w:rsidRPr="008D2DAE">
        <w:t>Gromyko mi sdělil, že za sovětskou stranu povede všechna jednání Brežněv. Výjimkou bude neděle, kdy půjde na svatbu své vnučky. Zdůraznil jsem, že primárním úkolem mé mise je postarat se, aby problém Vietnamu nebránil konán</w:t>
      </w:r>
      <w:r w:rsidR="00C9078F" w:rsidRPr="008D2DAE">
        <w:t>í</w:t>
      </w:r>
      <w:r w:rsidRPr="008D2DAE">
        <w:t xml:space="preserve"> summitu. Schopnost obou našich zemí zničit lidstvo zakládá povinnost zlepšit </w:t>
      </w:r>
      <w:r w:rsidR="0052696C" w:rsidRPr="008D2DAE">
        <w:t>naše</w:t>
      </w:r>
      <w:r w:rsidRPr="008D2DAE">
        <w:t xml:space="preserve"> vztahy. Nyní</w:t>
      </w:r>
      <w:r w:rsidR="00AE751F" w:rsidRPr="008D2DAE">
        <w:t xml:space="preserve"> k </w:t>
      </w:r>
      <w:r w:rsidRPr="008D2DAE">
        <w:t>tomu existuje příležitost, ale Hanoj ji maří. Jsem zplnomocněn vést hovory</w:t>
      </w:r>
      <w:r w:rsidR="00AE751F" w:rsidRPr="008D2DAE">
        <w:t xml:space="preserve"> o </w:t>
      </w:r>
      <w:r w:rsidRPr="008D2DAE">
        <w:t>širokém spektru otázek, především mám však instrukci hledat cesty, jak ukončit válku ve Vietnamu. Gromyko potvrdil Brežněvovu připravenost diskutovat podrobně</w:t>
      </w:r>
      <w:r w:rsidR="00AE751F" w:rsidRPr="008D2DAE">
        <w:t xml:space="preserve"> o </w:t>
      </w:r>
      <w:r w:rsidRPr="008D2DAE">
        <w:t xml:space="preserve">vietnamském konfliktu </w:t>
      </w:r>
      <w:r w:rsidR="00A76BE3" w:rsidRPr="008D2DAE">
        <w:t>–</w:t>
      </w:r>
      <w:r w:rsidRPr="008D2DAE">
        <w:t xml:space="preserve"> což byl sám</w:t>
      </w:r>
      <w:r w:rsidR="00AE751F" w:rsidRPr="008D2DAE">
        <w:t xml:space="preserve"> o </w:t>
      </w:r>
      <w:r w:rsidRPr="008D2DAE">
        <w:t>sobě bezprecedentní krok. Většinu času strávil upozorňováním, jakou důležitost sovětské vedení připisuje summitu</w:t>
      </w:r>
      <w:r w:rsidR="00AE751F" w:rsidRPr="008D2DAE">
        <w:t xml:space="preserve"> a s </w:t>
      </w:r>
      <w:r w:rsidRPr="008D2DAE">
        <w:t>jakou seriózností se připravuje na setkání</w:t>
      </w:r>
      <w:r w:rsidR="00AE751F" w:rsidRPr="008D2DAE">
        <w:t xml:space="preserve"> s </w:t>
      </w:r>
      <w:r w:rsidRPr="008D2DAE">
        <w:t>prezidentem. Tato Gromykova dychtivost, přestože naše bo</w:t>
      </w:r>
      <w:r w:rsidR="00FB260C" w:rsidRPr="008D2DAE">
        <w:t>m</w:t>
      </w:r>
      <w:r w:rsidRPr="008D2DAE">
        <w:t xml:space="preserve">bardéry </w:t>
      </w:r>
      <w:r w:rsidR="00AE751F" w:rsidRPr="008D2DAE">
        <w:t>B-5</w:t>
      </w:r>
      <w:r w:rsidRPr="008D2DAE">
        <w:t>2 před pouhými čtyřmi dny provedly masivní nálet na oblast Haiphongu, mi dramaticky ukazovala, že summitu můžeme využít jako páky, jak přimět Sověty</w:t>
      </w:r>
      <w:r w:rsidR="00AE751F" w:rsidRPr="008D2DAE">
        <w:t xml:space="preserve"> k </w:t>
      </w:r>
      <w:r w:rsidRPr="008D2DAE">
        <w:t>umírněnosti, zatímco budeme sledovat svou strategii zaměřenou na ukončení války.</w:t>
      </w:r>
    </w:p>
    <w:p w:rsidR="00AE751F" w:rsidRPr="008D2DAE" w:rsidRDefault="000151F1" w:rsidP="00D37A2F">
      <w:pPr>
        <w:pStyle w:val="Nadpis3"/>
      </w:pPr>
      <w:bookmarkStart w:id="846" w:name="bookmark201"/>
      <w:bookmarkStart w:id="847" w:name="_Toc384757645"/>
      <w:bookmarkStart w:id="848" w:name="_Toc384757935"/>
      <w:bookmarkStart w:id="849" w:name="_Toc385021741"/>
      <w:r w:rsidRPr="008D2DAE">
        <w:t>Přípravy summitu</w:t>
      </w:r>
      <w:bookmarkEnd w:id="846"/>
      <w:bookmarkEnd w:id="847"/>
      <w:bookmarkEnd w:id="848"/>
      <w:bookmarkEnd w:id="849"/>
    </w:p>
    <w:p w:rsidR="00AE751F" w:rsidRPr="008D2DAE" w:rsidRDefault="00B91E81" w:rsidP="00D91C83">
      <w:pPr>
        <w:pStyle w:val="Text-neodsazen"/>
      </w:pPr>
      <w:r w:rsidRPr="008D2DAE">
        <w:t>S</w:t>
      </w:r>
      <w:r w:rsidR="000151F1" w:rsidRPr="008D2DAE">
        <w:t>eriózní přípravy na summit začaly, když se Dobrynin vrátil 21. ledna</w:t>
      </w:r>
      <w:r w:rsidR="00AE751F" w:rsidRPr="008D2DAE">
        <w:t xml:space="preserve"> z </w:t>
      </w:r>
      <w:r w:rsidR="000151F1" w:rsidRPr="008D2DAE">
        <w:t>Moskvy ve velmi dobrém rozpoložení. Tvrdil, že měl důležitá sezení se sovětskými vůdci, kteří si prý velmi přejí, aby summit proběhl úspěšně. Přivezl</w:t>
      </w:r>
      <w:r w:rsidR="00AE751F" w:rsidRPr="008D2DAE">
        <w:t xml:space="preserve"> s </w:t>
      </w:r>
      <w:r w:rsidR="000151F1" w:rsidRPr="008D2DAE">
        <w:t>sebou dopis pro Nixona,</w:t>
      </w:r>
      <w:r w:rsidR="00AE751F" w:rsidRPr="008D2DAE">
        <w:t xml:space="preserve"> v </w:t>
      </w:r>
      <w:r w:rsidR="000151F1" w:rsidRPr="008D2DAE">
        <w:t xml:space="preserve">němž Brežněv nabádal, aby se obě strany daly do </w:t>
      </w:r>
      <w:r w:rsidR="00AE751F" w:rsidRPr="008D2DAE">
        <w:t>„</w:t>
      </w:r>
      <w:r w:rsidR="000151F1" w:rsidRPr="008D2DAE">
        <w:t>praktické práce</w:t>
      </w:r>
      <w:r w:rsidR="00AE751F" w:rsidRPr="008D2DAE">
        <w:t>“</w:t>
      </w:r>
      <w:r w:rsidR="000151F1" w:rsidRPr="008D2DAE">
        <w:t xml:space="preserve"> na summitu tím, že začnou </w:t>
      </w:r>
      <w:r w:rsidR="00AE751F" w:rsidRPr="008D2DAE">
        <w:t>„</w:t>
      </w:r>
      <w:r w:rsidR="000151F1" w:rsidRPr="008D2DAE">
        <w:t>periodicky porovnávat svá stanoviska ke klíčovým aspektům nejdůležitějších otázek</w:t>
      </w:r>
      <w:r w:rsidR="00AE751F" w:rsidRPr="008D2DAE">
        <w:t>“</w:t>
      </w:r>
      <w:r w:rsidR="000151F1" w:rsidRPr="008D2DAE">
        <w:t>. Ty definoval jako SALT, Blízký východ, bezpečnost Evropy, odstranění překážek stojících</w:t>
      </w:r>
      <w:r w:rsidR="00AE751F" w:rsidRPr="008D2DAE">
        <w:t xml:space="preserve"> v </w:t>
      </w:r>
      <w:r w:rsidR="000151F1" w:rsidRPr="008D2DAE">
        <w:t>cestě vzájemnému obchodu</w:t>
      </w:r>
      <w:r w:rsidR="00AE751F" w:rsidRPr="008D2DAE">
        <w:t xml:space="preserve"> a </w:t>
      </w:r>
      <w:r w:rsidR="000151F1" w:rsidRPr="008D2DAE">
        <w:t>hospodářské spolupráci,</w:t>
      </w:r>
      <w:r w:rsidR="00AE751F" w:rsidRPr="008D2DAE">
        <w:t xml:space="preserve"> a </w:t>
      </w:r>
      <w:r w:rsidR="000151F1" w:rsidRPr="008D2DAE">
        <w:t>rozšíření kontaktů</w:t>
      </w:r>
      <w:r w:rsidR="00AE751F" w:rsidRPr="008D2DAE">
        <w:t xml:space="preserve"> </w:t>
      </w:r>
      <w:r w:rsidR="00AE751F" w:rsidRPr="008D2DAE">
        <w:lastRenderedPageBreak/>
        <w:t>v </w:t>
      </w:r>
      <w:r w:rsidR="000151F1" w:rsidRPr="008D2DAE">
        <w:t>oblasti vědy</w:t>
      </w:r>
      <w:r w:rsidR="00AE751F" w:rsidRPr="008D2DAE">
        <w:t xml:space="preserve"> a </w:t>
      </w:r>
      <w:r w:rsidR="000151F1" w:rsidRPr="008D2DAE">
        <w:t>techniky včetně kosmu, ochrany životního prostředí</w:t>
      </w:r>
      <w:r w:rsidR="00AE751F" w:rsidRPr="008D2DAE">
        <w:t xml:space="preserve"> a </w:t>
      </w:r>
      <w:r w:rsidR="000151F1" w:rsidRPr="008D2DAE">
        <w:t>zdraví obyvatelstva. Vyjádřil naději, že během summitu budou</w:t>
      </w:r>
      <w:r w:rsidR="00AE751F" w:rsidRPr="008D2DAE">
        <w:t xml:space="preserve"> v </w:t>
      </w:r>
      <w:r w:rsidR="000151F1" w:rsidRPr="008D2DAE">
        <w:t>Moskvě podepsány dohody</w:t>
      </w:r>
      <w:r w:rsidR="00AE751F" w:rsidRPr="008D2DAE">
        <w:t xml:space="preserve"> o </w:t>
      </w:r>
      <w:r w:rsidR="000151F1" w:rsidRPr="008D2DAE">
        <w:t>některých těchto tématech. Brežněv</w:t>
      </w:r>
      <w:r w:rsidR="00AE751F" w:rsidRPr="008D2DAE">
        <w:t xml:space="preserve"> v </w:t>
      </w:r>
      <w:r w:rsidR="000151F1" w:rsidRPr="008D2DAE">
        <w:t>závěru dopisu ujišťoval Nixona</w:t>
      </w:r>
      <w:r w:rsidR="00AE751F" w:rsidRPr="008D2DAE">
        <w:t xml:space="preserve"> o „</w:t>
      </w:r>
      <w:r w:rsidR="000151F1" w:rsidRPr="008D2DAE">
        <w:t>velkém významu, který přikládáme nadcházejícímu setkání</w:t>
      </w:r>
      <w:r w:rsidR="00AE751F" w:rsidRPr="008D2DAE">
        <w:t xml:space="preserve"> s </w:t>
      </w:r>
      <w:r w:rsidR="000151F1" w:rsidRPr="008D2DAE">
        <w:t>vámi, jakož</w:t>
      </w:r>
      <w:r w:rsidR="00AE751F" w:rsidRPr="008D2DAE">
        <w:t xml:space="preserve"> i </w:t>
      </w:r>
      <w:r w:rsidR="000151F1" w:rsidRPr="008D2DAE">
        <w:t>situaci, za které se bude konat</w:t>
      </w:r>
      <w:r w:rsidR="00AE751F" w:rsidRPr="008D2DAE">
        <w:t>“</w:t>
      </w:r>
      <w:r w:rsidR="000151F1" w:rsidRPr="008D2DAE">
        <w:t>. Tato neohrabaná věta naznačovala, jak jsou Sověti nervózní kvůli Nixonově cestě do Číny, nebo možná dávala tušit, co nás čeká ve Vietnamu.</w:t>
      </w:r>
    </w:p>
    <w:p w:rsidR="00AE751F" w:rsidRPr="008D2DAE" w:rsidRDefault="000151F1" w:rsidP="00BF453C">
      <w:pPr>
        <w:pStyle w:val="Textodsazen"/>
      </w:pPr>
      <w:r w:rsidRPr="008D2DAE">
        <w:t xml:space="preserve">Dobrynin přetékal, jak jsem řekl Nixonovi, </w:t>
      </w:r>
      <w:r w:rsidR="00AE751F" w:rsidRPr="008D2DAE">
        <w:t>„</w:t>
      </w:r>
      <w:r w:rsidRPr="008D2DAE">
        <w:t>nadměrnou srdečnosti</w:t>
      </w:r>
      <w:r w:rsidR="00AE751F" w:rsidRPr="008D2DAE">
        <w:t>“</w:t>
      </w:r>
      <w:r w:rsidRPr="008D2DAE">
        <w:t>.</w:t>
      </w:r>
      <w:r w:rsidR="00AE751F" w:rsidRPr="008D2DAE">
        <w:t xml:space="preserve"> Z </w:t>
      </w:r>
      <w:r w:rsidRPr="008D2DAE">
        <w:t xml:space="preserve">patové situace ve Vietnamu obvinil </w:t>
      </w:r>
      <w:r w:rsidR="00117C8D" w:rsidRPr="008D2DAE">
        <w:t>Čínu</w:t>
      </w:r>
      <w:r w:rsidRPr="008D2DAE">
        <w:t xml:space="preserve"> </w:t>
      </w:r>
      <w:r w:rsidR="00A76BE3" w:rsidRPr="008D2DAE">
        <w:t>–</w:t>
      </w:r>
      <w:r w:rsidRPr="008D2DAE">
        <w:t xml:space="preserve"> bezděčně nikdy nevynechal příležitost připomenout nám příležitosti, jež se před námi otvírají díky sovětské vnímavosti. Varoval jsem ho, že zareagujeme na severovietnamskou ofenzivu nejrazantnější možnou akcí, ať už to bude mít jakýkoli dopad na americk</w:t>
      </w:r>
      <w:r w:rsidR="00AE751F" w:rsidRPr="008D2DAE">
        <w:t>o-s</w:t>
      </w:r>
      <w:r w:rsidRPr="008D2DAE">
        <w:t>ovětské vztahy. Po debatě</w:t>
      </w:r>
      <w:r w:rsidR="00AE751F" w:rsidRPr="008D2DAE">
        <w:t xml:space="preserve"> s </w:t>
      </w:r>
      <w:r w:rsidRPr="008D2DAE">
        <w:t>Nixonem bylo dohodnuto, že bych měl přijmout pozvání do Sovětského svazu pod podmínkou, že Moskva udělá nějaký krok</w:t>
      </w:r>
      <w:r w:rsidR="00AE751F" w:rsidRPr="008D2DAE">
        <w:t xml:space="preserve"> k </w:t>
      </w:r>
      <w:r w:rsidRPr="008D2DAE">
        <w:t>ukončení války, přičemž my bychom dali přednost tomu, aby opatřila nějakého mluvčího Hanoje, který by měl pravomoc uzavřít</w:t>
      </w:r>
      <w:r w:rsidR="00AE751F" w:rsidRPr="008D2DAE">
        <w:t xml:space="preserve"> s </w:t>
      </w:r>
      <w:r w:rsidRPr="008D2DAE">
        <w:t>námi mírovou dohodu.</w:t>
      </w:r>
    </w:p>
    <w:p w:rsidR="00AE751F" w:rsidRPr="008D2DAE" w:rsidRDefault="000151F1" w:rsidP="00BF453C">
      <w:pPr>
        <w:pStyle w:val="Textodsazen"/>
      </w:pPr>
      <w:r w:rsidRPr="008D2DAE">
        <w:t>Přípravy na summit nyní nabíraly tempo</w:t>
      </w:r>
      <w:r w:rsidR="00AE751F" w:rsidRPr="008D2DAE">
        <w:t xml:space="preserve"> a </w:t>
      </w:r>
      <w:r w:rsidRPr="008D2DAE">
        <w:t>jako obvykle začaly interním sporem</w:t>
      </w:r>
      <w:r w:rsidR="00AE751F" w:rsidRPr="008D2DAE">
        <w:t xml:space="preserve"> o </w:t>
      </w:r>
      <w:r w:rsidRPr="008D2DAE">
        <w:t>to, kdo nad nimi bude mít dohled, zda ministr zahraničí nebo já.</w:t>
      </w:r>
      <w:r w:rsidR="00AE751F" w:rsidRPr="008D2DAE">
        <w:t xml:space="preserve"> V </w:t>
      </w:r>
      <w:r w:rsidRPr="008D2DAE">
        <w:t>té době mezi námi vládly již tak špatné vztahy, že už nikdo nepředstíral, že bychom na tomto úkolu mohli pracovat společně.</w:t>
      </w:r>
      <w:r w:rsidR="00AE751F" w:rsidRPr="008D2DAE">
        <w:t xml:space="preserve"> O </w:t>
      </w:r>
      <w:r w:rsidRPr="008D2DAE">
        <w:t>stavu věcí dobře vypovídala každoroční bitva ohledně koncipování</w:t>
      </w:r>
      <w:r w:rsidR="00AE751F" w:rsidRPr="008D2DAE">
        <w:t xml:space="preserve"> a </w:t>
      </w:r>
      <w:r w:rsidRPr="008D2DAE">
        <w:t>publikování našich Zpráv</w:t>
      </w:r>
      <w:r w:rsidR="00AE751F" w:rsidRPr="008D2DAE">
        <w:t xml:space="preserve"> o </w:t>
      </w:r>
      <w:r w:rsidRPr="008D2DAE">
        <w:t>zahraniční politice předkládaných Kongresu</w:t>
      </w:r>
      <w:r w:rsidR="00AE751F" w:rsidRPr="008D2DAE">
        <w:t xml:space="preserve"> a </w:t>
      </w:r>
      <w:r w:rsidRPr="008D2DAE">
        <w:t>veřejnosti. Třikrát vydalo ministerstvo zahraničí svou vlastní objemnou zprávu paralelně</w:t>
      </w:r>
      <w:r w:rsidR="00AE751F" w:rsidRPr="008D2DAE">
        <w:t xml:space="preserve"> s </w:t>
      </w:r>
      <w:r w:rsidRPr="008D2DAE">
        <w:t>prezidentovou. Dokud neexistovala prezidentova Zpráva</w:t>
      </w:r>
      <w:r w:rsidR="00AE751F" w:rsidRPr="008D2DAE">
        <w:t xml:space="preserve"> o </w:t>
      </w:r>
      <w:r w:rsidRPr="008D2DAE">
        <w:t>zahraniční politice, nikdy svou vlastní nevydávalo; když Bílý dům přestal tuto zprávu publikovat, přestalo také. Teoreticky se obě zprávy měly doplňovat. Materiál Bílého domu, který jsem koncipoval já se svými nepočetnými spolupracovníky, byl analytický, relativně krátký</w:t>
      </w:r>
      <w:r w:rsidR="00AE751F" w:rsidRPr="008D2DAE">
        <w:t xml:space="preserve"> a </w:t>
      </w:r>
      <w:r w:rsidRPr="008D2DAE">
        <w:t>omezoval se na všeobecné principy. Dokument ministerstva zahraničí odrážel byrokratické imperativy této instituce. Koncipoval ho výbor, proto byl vágnější. Současně byl vyčerpávajícím způsobem komplexní; šéfové každého teritoriálního odboru</w:t>
      </w:r>
      <w:r w:rsidR="00AE751F" w:rsidRPr="008D2DAE">
        <w:t xml:space="preserve"> a </w:t>
      </w:r>
      <w:r w:rsidRPr="008D2DAE">
        <w:t>každé oblasti se postarali, aby region, na kterém měli zájem, byl</w:t>
      </w:r>
      <w:r w:rsidR="00AE751F" w:rsidRPr="008D2DAE">
        <w:t xml:space="preserve"> v </w:t>
      </w:r>
      <w:r w:rsidRPr="008D2DAE">
        <w:t>materiálu ministerstva zmíněn.</w:t>
      </w:r>
      <w:r w:rsidR="00AE751F" w:rsidRPr="008D2DAE">
        <w:t xml:space="preserve"> Z </w:t>
      </w:r>
      <w:r w:rsidRPr="008D2DAE">
        <w:t>tohoto důvodu se</w:t>
      </w:r>
      <w:r w:rsidR="00AE751F" w:rsidRPr="008D2DAE">
        <w:t xml:space="preserve"> z </w:t>
      </w:r>
      <w:r w:rsidRPr="008D2DAE">
        <w:t>dokumentu ministerstva zahraničí pochopitelně stal děsivě dlouhý katalog zemí</w:t>
      </w:r>
      <w:r w:rsidR="00AE751F" w:rsidRPr="008D2DAE">
        <w:t xml:space="preserve"> a </w:t>
      </w:r>
      <w:r w:rsidRPr="008D2DAE">
        <w:t>podružných technických problémů. Každý rok probíhaly mezi Bílým domem</w:t>
      </w:r>
      <w:r w:rsidR="00AE751F" w:rsidRPr="008D2DAE">
        <w:t xml:space="preserve"> a </w:t>
      </w:r>
      <w:r w:rsidRPr="008D2DAE">
        <w:t>ministerstvem zahraničí mimo jiné zuřivé spory</w:t>
      </w:r>
      <w:r w:rsidR="00AE751F" w:rsidRPr="008D2DAE">
        <w:t xml:space="preserve"> o </w:t>
      </w:r>
      <w:r w:rsidRPr="008D2DAE">
        <w:t>to, kdo vydá svou zprávu jako první. Jak se dalo předpokládat, nejdříve byla publikována vždy prezidentova. Tato rivalita se neodehrávala vždy</w:t>
      </w:r>
      <w:r w:rsidR="00AE751F" w:rsidRPr="008D2DAE">
        <w:t xml:space="preserve"> v </w:t>
      </w:r>
      <w:r w:rsidRPr="008D2DAE">
        <w:t>rovině vysoké politiky. Dohlížel jsem na to, aby se</w:t>
      </w:r>
      <w:r w:rsidR="00AE751F" w:rsidRPr="008D2DAE">
        <w:t xml:space="preserve"> v </w:t>
      </w:r>
      <w:r w:rsidRPr="008D2DAE">
        <w:t>prezidentově zprávě dostalo vždy určitého uznání ministru zahraničí Rogersovi,</w:t>
      </w:r>
      <w:r w:rsidR="00AE751F" w:rsidRPr="008D2DAE">
        <w:t xml:space="preserve"> i </w:t>
      </w:r>
      <w:r w:rsidRPr="008D2DAE">
        <w:t>když jsem samozřejmě zdůrazňoval ústřední roli prezidenta</w:t>
      </w:r>
      <w:r w:rsidR="00AE751F" w:rsidRPr="008D2DAE">
        <w:t xml:space="preserve"> a </w:t>
      </w:r>
      <w:r w:rsidRPr="008D2DAE">
        <w:t>nepřímo</w:t>
      </w:r>
      <w:r w:rsidR="00AE751F" w:rsidRPr="008D2DAE">
        <w:t xml:space="preserve"> i </w:t>
      </w:r>
      <w:r w:rsidRPr="008D2DAE">
        <w:t xml:space="preserve">svou. Ministerstvo zahraničí se hbitě pustilo do </w:t>
      </w:r>
      <w:r w:rsidR="0055316E" w:rsidRPr="008D2DAE">
        <w:t>konkurenčního</w:t>
      </w:r>
      <w:r w:rsidRPr="008D2DAE">
        <w:t xml:space="preserve"> boje.</w:t>
      </w:r>
      <w:r w:rsidR="00AE751F" w:rsidRPr="008D2DAE">
        <w:t xml:space="preserve"> V </w:t>
      </w:r>
      <w:r w:rsidRPr="008D2DAE">
        <w:t>roce 1972 ve svém materiálu referovalo</w:t>
      </w:r>
      <w:r w:rsidR="00AE751F" w:rsidRPr="008D2DAE">
        <w:t xml:space="preserve"> o </w:t>
      </w:r>
      <w:r w:rsidRPr="008D2DAE">
        <w:t>prezidentovi 172krát,</w:t>
      </w:r>
      <w:r w:rsidR="00AE751F" w:rsidRPr="008D2DAE">
        <w:t xml:space="preserve"> </w:t>
      </w:r>
      <w:r w:rsidR="00AE751F" w:rsidRPr="008D2DAE">
        <w:lastRenderedPageBreak/>
        <w:t>o </w:t>
      </w:r>
      <w:r w:rsidRPr="008D2DAE">
        <w:t>Rogersovi 96krát</w:t>
      </w:r>
      <w:r w:rsidR="00AE751F" w:rsidRPr="008D2DAE">
        <w:t xml:space="preserve"> a o </w:t>
      </w:r>
      <w:r w:rsidRPr="008D2DAE">
        <w:t xml:space="preserve">mně jednou </w:t>
      </w:r>
      <w:r w:rsidR="00A76BE3" w:rsidRPr="008D2DAE">
        <w:t>–</w:t>
      </w:r>
      <w:r w:rsidR="00AE751F" w:rsidRPr="008D2DAE">
        <w:t xml:space="preserve"> v </w:t>
      </w:r>
      <w:r w:rsidRPr="008D2DAE">
        <w:t>přetištěném textu oznámení</w:t>
      </w:r>
      <w:r w:rsidR="00AE751F" w:rsidRPr="008D2DAE">
        <w:t xml:space="preserve"> o </w:t>
      </w:r>
      <w:r w:rsidRPr="008D2DAE">
        <w:t>chystané prezidentově cestě do Číny,</w:t>
      </w:r>
      <w:r w:rsidR="00AE751F" w:rsidRPr="008D2DAE">
        <w:t xml:space="preserve"> z </w:t>
      </w:r>
      <w:r w:rsidRPr="008D2DAE">
        <w:t>něhož jsem jednoduše nemohl být vymazán. Zpráva ministerstva zahraničí obsahovala čtyři fotografie prezidenta</w:t>
      </w:r>
      <w:r w:rsidR="00AE751F" w:rsidRPr="008D2DAE">
        <w:t xml:space="preserve"> a </w:t>
      </w:r>
      <w:r w:rsidRPr="008D2DAE">
        <w:t>osm Rogersových, moje</w:t>
      </w:r>
      <w:r w:rsidR="00AE751F" w:rsidRPr="008D2DAE">
        <w:t xml:space="preserve"> v </w:t>
      </w:r>
      <w:r w:rsidRPr="008D2DAE">
        <w:t>ní nebyla ani jedna. To nebylo moc na rok,</w:t>
      </w:r>
      <w:r w:rsidR="00AE751F" w:rsidRPr="008D2DAE">
        <w:t xml:space="preserve"> v </w:t>
      </w:r>
      <w:r w:rsidRPr="008D2DAE">
        <w:t>němž bylo odhaleno, že jsem tajně navštívil Čínu</w:t>
      </w:r>
      <w:r w:rsidR="00AE751F" w:rsidRPr="008D2DAE">
        <w:t xml:space="preserve"> a </w:t>
      </w:r>
      <w:r w:rsidRPr="008D2DAE">
        <w:t>absolvoval sedm tajných schůzek se Severovietnamci,</w:t>
      </w:r>
      <w:r w:rsidR="00AE751F" w:rsidRPr="008D2DAE">
        <w:t xml:space="preserve"> o </w:t>
      </w:r>
      <w:r w:rsidRPr="008D2DAE">
        <w:t>průlomu na jednáních</w:t>
      </w:r>
      <w:r w:rsidR="00AE751F" w:rsidRPr="008D2DAE">
        <w:t xml:space="preserve"> o </w:t>
      </w:r>
      <w:r w:rsidRPr="008D2DAE">
        <w:t>SALT</w:t>
      </w:r>
      <w:r w:rsidR="00AE751F" w:rsidRPr="008D2DAE">
        <w:t xml:space="preserve"> a </w:t>
      </w:r>
      <w:r w:rsidRPr="008D2DAE">
        <w:t>Berlíně ani nemluvě. Někdo</w:t>
      </w:r>
      <w:r w:rsidR="00AE751F" w:rsidRPr="008D2DAE">
        <w:t xml:space="preserve"> v </w:t>
      </w:r>
      <w:r w:rsidRPr="008D2DAE">
        <w:t>mém štábu spočítal, kolikrát</w:t>
      </w:r>
      <w:r w:rsidR="00AE751F" w:rsidRPr="008D2DAE">
        <w:t xml:space="preserve"> a o </w:t>
      </w:r>
      <w:r w:rsidRPr="008D2DAE">
        <w:t>kom se zpráva ministerstva zmínila; nevím, co bylo malichernější, zda fakt, jak mne ministerstvo zahraničí ignorovalo, nebo skutečnost, že jsem to zaregistroval.</w:t>
      </w:r>
    </w:p>
    <w:p w:rsidR="00AE751F" w:rsidRPr="008D2DAE" w:rsidRDefault="00AE751F" w:rsidP="00BF453C">
      <w:pPr>
        <w:pStyle w:val="Textodsazen"/>
      </w:pPr>
      <w:r w:rsidRPr="008D2DAE">
        <w:t>V </w:t>
      </w:r>
      <w:r w:rsidR="000151F1" w:rsidRPr="008D2DAE">
        <w:t xml:space="preserve">této atmosféře zaslal Rogers prezidentovi 14. března memorandum, že plánuje </w:t>
      </w:r>
      <w:r w:rsidRPr="008D2DAE">
        <w:t>„</w:t>
      </w:r>
      <w:r w:rsidR="000151F1" w:rsidRPr="008D2DAE">
        <w:t>převzít osobní dohled</w:t>
      </w:r>
      <w:r w:rsidRPr="008D2DAE">
        <w:t>“</w:t>
      </w:r>
      <w:r w:rsidR="000151F1" w:rsidRPr="008D2DAE">
        <w:t xml:space="preserve"> nad přípravou moskevského summitu. Každý, kdo znal Nixona, věděl, že se nic podobného nemůže nikdy stát. Haldeman poslal na Nixonův pokyn Rogersovi opatrnou odpověď,</w:t>
      </w:r>
      <w:r w:rsidRPr="008D2DAE">
        <w:t xml:space="preserve"> v </w:t>
      </w:r>
      <w:r w:rsidR="000151F1" w:rsidRPr="008D2DAE">
        <w:t>níž žádal, aby ministerstvo zahranič</w:t>
      </w:r>
      <w:r w:rsidR="00FB260C" w:rsidRPr="008D2DAE">
        <w:t>í</w:t>
      </w:r>
      <w:r w:rsidR="000151F1" w:rsidRPr="008D2DAE">
        <w:t xml:space="preserve"> každý svůj kontakt</w:t>
      </w:r>
      <w:r w:rsidRPr="008D2DAE">
        <w:t xml:space="preserve"> s </w:t>
      </w:r>
      <w:r w:rsidR="000151F1" w:rsidRPr="008D2DAE">
        <w:t xml:space="preserve">Dobryninem </w:t>
      </w:r>
      <w:r w:rsidR="000151F1" w:rsidRPr="008D2DAE">
        <w:rPr>
          <w:i/>
        </w:rPr>
        <w:t>předem</w:t>
      </w:r>
      <w:r w:rsidR="000151F1" w:rsidRPr="008D2DAE">
        <w:t xml:space="preserve"> projednalo</w:t>
      </w:r>
      <w:r w:rsidRPr="008D2DAE">
        <w:t xml:space="preserve"> s </w:t>
      </w:r>
      <w:r w:rsidR="000151F1" w:rsidRPr="008D2DAE">
        <w:t>Bílým domem. Když to nezafungovalo, zaskočil Nixon 17. března na</w:t>
      </w:r>
      <w:r w:rsidR="00FB260C" w:rsidRPr="008D2DAE">
        <w:t xml:space="preserve"> </w:t>
      </w:r>
      <w:r w:rsidR="000151F1" w:rsidRPr="008D2DAE">
        <w:t>jedno</w:t>
      </w:r>
      <w:r w:rsidRPr="008D2DAE">
        <w:t xml:space="preserve"> z </w:t>
      </w:r>
      <w:r w:rsidR="000151F1" w:rsidRPr="008D2DAE">
        <w:t>mých setkání</w:t>
      </w:r>
      <w:r w:rsidRPr="008D2DAE">
        <w:t xml:space="preserve"> s </w:t>
      </w:r>
      <w:r w:rsidR="000151F1" w:rsidRPr="008D2DAE">
        <w:t>Dobryninem</w:t>
      </w:r>
      <w:r w:rsidRPr="008D2DAE">
        <w:t xml:space="preserve"> a </w:t>
      </w:r>
      <w:r w:rsidR="000151F1" w:rsidRPr="008D2DAE">
        <w:t>řekl, že já mám dohlížet na všechny hlavní přípravy summitu. Jednání</w:t>
      </w:r>
      <w:r w:rsidRPr="008D2DAE">
        <w:t xml:space="preserve"> o </w:t>
      </w:r>
      <w:r w:rsidR="000151F1" w:rsidRPr="008D2DAE">
        <w:t>technických aspektech ekonomických vztahů či</w:t>
      </w:r>
      <w:r w:rsidRPr="008D2DAE">
        <w:t xml:space="preserve"> o </w:t>
      </w:r>
      <w:r w:rsidR="000151F1" w:rsidRPr="008D2DAE">
        <w:t>vědecké</w:t>
      </w:r>
      <w:r w:rsidRPr="008D2DAE">
        <w:t xml:space="preserve"> a </w:t>
      </w:r>
      <w:r w:rsidR="000151F1" w:rsidRPr="008D2DAE">
        <w:t>kulturní výměně byla předána ministerstvům</w:t>
      </w:r>
      <w:r w:rsidRPr="008D2DAE">
        <w:t xml:space="preserve"> s </w:t>
      </w:r>
      <w:r w:rsidR="000151F1" w:rsidRPr="008D2DAE">
        <w:t>tím, že hlavní roli zde hrálo ministerstvo zahraničí. Klíčové politické otázky však měly být řešeny prostřednictvím prezidentského kanálu.</w:t>
      </w:r>
    </w:p>
    <w:p w:rsidR="00AE751F" w:rsidRPr="008D2DAE" w:rsidRDefault="000151F1" w:rsidP="00BF453C">
      <w:pPr>
        <w:pStyle w:val="Textodsazen"/>
      </w:pPr>
      <w:r w:rsidRPr="008D2DAE">
        <w:t>Tématům, která Brežněv vyjmenoval ve svém lednovém dopise, jsme nepřikládali stejnou váhu. Byli jsme připraveni dovést do konce rozhovory</w:t>
      </w:r>
      <w:r w:rsidR="00AE751F" w:rsidRPr="008D2DAE">
        <w:t xml:space="preserve"> o </w:t>
      </w:r>
      <w:r w:rsidRPr="008D2DAE">
        <w:t>SALT. Zastávali jsme názor, že konference</w:t>
      </w:r>
      <w:r w:rsidR="00AE751F" w:rsidRPr="008D2DAE">
        <w:t xml:space="preserve"> o </w:t>
      </w:r>
      <w:r w:rsidRPr="008D2DAE">
        <w:t>bezpečnosti</w:t>
      </w:r>
      <w:r w:rsidR="00AE751F" w:rsidRPr="008D2DAE">
        <w:t xml:space="preserve"> v </w:t>
      </w:r>
      <w:r w:rsidRPr="008D2DAE">
        <w:t>Evropě by měla počkat, dokud Bundestag neratifikuje německ</w:t>
      </w:r>
      <w:r w:rsidR="00AE751F" w:rsidRPr="008D2DAE">
        <w:t>o-s</w:t>
      </w:r>
      <w:r w:rsidRPr="008D2DAE">
        <w:t>ovětské smlouvy, což jsme zase považovali za pobídku, která přiměje Sověty</w:t>
      </w:r>
      <w:r w:rsidR="00AE751F" w:rsidRPr="008D2DAE">
        <w:t xml:space="preserve"> k </w:t>
      </w:r>
      <w:r w:rsidRPr="008D2DAE">
        <w:t>umírněnému chování obecně</w:t>
      </w:r>
      <w:r w:rsidR="00AE751F" w:rsidRPr="008D2DAE">
        <w:t xml:space="preserve"> a </w:t>
      </w:r>
      <w:r w:rsidRPr="008D2DAE">
        <w:t>zvláště pak</w:t>
      </w:r>
      <w:r w:rsidR="00AE751F" w:rsidRPr="008D2DAE">
        <w:t xml:space="preserve"> v </w:t>
      </w:r>
      <w:r w:rsidRPr="008D2DAE">
        <w:t>záležitosti Vietnamu. Pokud šlo</w:t>
      </w:r>
      <w:r w:rsidR="00AE751F" w:rsidRPr="008D2DAE">
        <w:t xml:space="preserve"> o </w:t>
      </w:r>
      <w:r w:rsidRPr="008D2DAE">
        <w:t>Blízký východ, nespatřovali jsme možnost dosáhnout urovnání za podmínek, které Sověti doposud navrhovali. Naše strategie</w:t>
      </w:r>
      <w:r w:rsidR="00AE751F" w:rsidRPr="008D2DAE">
        <w:t xml:space="preserve"> v </w:t>
      </w:r>
      <w:r w:rsidRPr="008D2DAE">
        <w:t xml:space="preserve">tomto regionu byla, jak jsem již popisoval, spíše zaměřena na snahu demonstrovat meze sovětského vlivu než na pokusy dosáhnout nějakého společného řešení </w:t>
      </w:r>
      <w:r w:rsidR="00A76BE3" w:rsidRPr="008D2DAE">
        <w:t>–</w:t>
      </w:r>
      <w:r w:rsidRPr="008D2DAE">
        <w:t xml:space="preserve"> přinejmenším tak dlouho, dokud Moskva podporovala extrémní arabské požadavky. Pokud šlo</w:t>
      </w:r>
      <w:r w:rsidR="00AE751F" w:rsidRPr="008D2DAE">
        <w:t xml:space="preserve"> o </w:t>
      </w:r>
      <w:r w:rsidRPr="008D2DAE">
        <w:t>dohody</w:t>
      </w:r>
      <w:r w:rsidR="00AE751F" w:rsidRPr="008D2DAE">
        <w:t xml:space="preserve"> o </w:t>
      </w:r>
      <w:r w:rsidRPr="008D2DAE">
        <w:t>hospodářské</w:t>
      </w:r>
      <w:r w:rsidR="00AE751F" w:rsidRPr="008D2DAE">
        <w:t xml:space="preserve"> a </w:t>
      </w:r>
      <w:r w:rsidRPr="008D2DAE">
        <w:t>vědecké spolupráci, Dobrynin znal ná</w:t>
      </w:r>
      <w:r w:rsidR="00B91E81" w:rsidRPr="008D2DAE">
        <w:t>š</w:t>
      </w:r>
      <w:r w:rsidRPr="008D2DAE">
        <w:t xml:space="preserve"> postoj</w:t>
      </w:r>
      <w:r w:rsidR="00AE751F" w:rsidRPr="008D2DAE">
        <w:t xml:space="preserve"> k </w:t>
      </w:r>
      <w:r w:rsidRPr="008D2DAE">
        <w:t>propojování jednotlivých otázek natolik dobře, aby mu bylo jasné, že nic neuzavřeme, dokud nebudou vyřešeny základní problémy.</w:t>
      </w:r>
      <w:r w:rsidR="00AE751F" w:rsidRPr="008D2DAE">
        <w:t xml:space="preserve"> A s </w:t>
      </w:r>
      <w:r w:rsidRPr="008D2DAE">
        <w:t>postupujícími přípravami také začínala být stále aktuálnější potřeba vypracovat společné komuniké.</w:t>
      </w:r>
    </w:p>
    <w:p w:rsidR="00AE751F" w:rsidRPr="008D2DAE" w:rsidRDefault="00AE751F" w:rsidP="00BF453C">
      <w:pPr>
        <w:pStyle w:val="Textodsazen"/>
      </w:pPr>
      <w:r w:rsidRPr="008D2DAE">
        <w:t>V </w:t>
      </w:r>
      <w:r w:rsidR="000151F1" w:rsidRPr="008D2DAE">
        <w:t xml:space="preserve">případě SALT se hlavní otázky zredukovaly na tři. Sověti zpočátku trvali na tom, že musí být </w:t>
      </w:r>
      <w:r w:rsidR="000151F1" w:rsidRPr="008D2DAE">
        <w:rPr>
          <w:i/>
        </w:rPr>
        <w:t>napřed</w:t>
      </w:r>
      <w:r w:rsidR="000151F1" w:rsidRPr="008D2DAE">
        <w:t xml:space="preserve"> uzavřena dohoda</w:t>
      </w:r>
      <w:r w:rsidRPr="008D2DAE">
        <w:t xml:space="preserve"> o </w:t>
      </w:r>
      <w:r w:rsidR="000151F1" w:rsidRPr="008D2DAE">
        <w:t>omezení systémů ABM,</w:t>
      </w:r>
      <w:r w:rsidRPr="008D2DAE">
        <w:t xml:space="preserve"> a </w:t>
      </w:r>
      <w:r w:rsidR="000151F1" w:rsidRPr="008D2DAE">
        <w:t>teprve poté budeme moci přejít</w:t>
      </w:r>
      <w:r w:rsidRPr="008D2DAE">
        <w:t xml:space="preserve"> k </w:t>
      </w:r>
      <w:r w:rsidR="000151F1" w:rsidRPr="008D2DAE">
        <w:t>jednání</w:t>
      </w:r>
      <w:r w:rsidRPr="008D2DAE">
        <w:t xml:space="preserve"> o </w:t>
      </w:r>
      <w:r w:rsidR="000151F1" w:rsidRPr="008D2DAE">
        <w:t>redukci útočných zbraní.</w:t>
      </w:r>
      <w:r w:rsidRPr="008D2DAE">
        <w:t xml:space="preserve"> V </w:t>
      </w:r>
      <w:r w:rsidR="000151F1" w:rsidRPr="008D2DAE">
        <w:t>květnu roku 1971 však oznámili, že souhlasí, aby se</w:t>
      </w:r>
      <w:r w:rsidRPr="008D2DAE">
        <w:t xml:space="preserve"> o </w:t>
      </w:r>
      <w:r w:rsidR="000151F1" w:rsidRPr="008D2DAE">
        <w:t>obou těchto otázkách jednalo současně. Povaha omezení systémů ABM však byla stále předmětem sporu. My jsme žádali, abychom směli mít dvě základny ABM (buď ty dvě, jež jsme stavěli</w:t>
      </w:r>
      <w:r w:rsidRPr="008D2DAE">
        <w:t xml:space="preserve"> v </w:t>
      </w:r>
      <w:r w:rsidR="000151F1" w:rsidRPr="008D2DAE">
        <w:t>Malmstromu</w:t>
      </w:r>
      <w:r w:rsidRPr="008D2DAE">
        <w:t xml:space="preserve"> a </w:t>
      </w:r>
      <w:r w:rsidR="000151F1" w:rsidRPr="008D2DAE">
        <w:t>Grand Forks, nebo jednu</w:t>
      </w:r>
      <w:r w:rsidRPr="008D2DAE">
        <w:t xml:space="preserve"> z </w:t>
      </w:r>
      <w:r w:rsidR="000151F1" w:rsidRPr="008D2DAE">
        <w:t>nich plus základnu</w:t>
      </w:r>
      <w:r w:rsidRPr="008D2DAE">
        <w:t xml:space="preserve"> u </w:t>
      </w:r>
      <w:r w:rsidR="000151F1" w:rsidRPr="008D2DAE">
        <w:t xml:space="preserve">Washingtonu). Chtěli jsme však, aby se sovětský systém omezil na jednu již </w:t>
      </w:r>
      <w:r w:rsidR="000151F1" w:rsidRPr="008D2DAE">
        <w:lastRenderedPageBreak/>
        <w:t>existující základnu</w:t>
      </w:r>
      <w:r w:rsidRPr="008D2DAE">
        <w:t xml:space="preserve"> u </w:t>
      </w:r>
      <w:r w:rsidR="000151F1" w:rsidRPr="008D2DAE">
        <w:t>Moskvy. Sověti navrhovali rovnoprávnost; každá strana by měla právo chránit své hlavní město ekvivalentním počtem raket. Protože sovětská raketová stanoviště byla menší než naše, znamenalo by to, že podle tohoto návrhu by Sověti měli tři základny ABM</w:t>
      </w:r>
      <w:r w:rsidRPr="008D2DAE">
        <w:t xml:space="preserve"> a </w:t>
      </w:r>
      <w:r w:rsidR="000151F1" w:rsidRPr="008D2DAE">
        <w:t xml:space="preserve">my dvě. Za druhé, souhlasili jsme, že zmrazíme rozmisťování interkontinentálních raket, ale nebylo stanoveno, jak dlouho bude toto moratorium trvat. </w:t>
      </w:r>
      <w:r w:rsidR="0055316E" w:rsidRPr="008D2DAE">
        <w:t>Sověti</w:t>
      </w:r>
      <w:r w:rsidR="000151F1" w:rsidRPr="008D2DAE">
        <w:t xml:space="preserve"> navrhli, jak pro ně bylo typické, aby to byl rok</w:t>
      </w:r>
      <w:r w:rsidRPr="008D2DAE">
        <w:t xml:space="preserve"> a </w:t>
      </w:r>
      <w:r w:rsidR="000151F1" w:rsidRPr="008D2DAE">
        <w:t>půl nebo dva. My jsme chtěli pět let.</w:t>
      </w:r>
      <w:r w:rsidRPr="008D2DAE">
        <w:t xml:space="preserve"> V </w:t>
      </w:r>
      <w:r w:rsidR="000151F1" w:rsidRPr="008D2DAE">
        <w:t>době mé návštěvy Moskvy Sověti naznačili, že by mohli přistoupit na tři roky.</w:t>
      </w:r>
      <w:r w:rsidRPr="008D2DAE">
        <w:t xml:space="preserve"> A </w:t>
      </w:r>
      <w:r w:rsidR="000151F1" w:rsidRPr="008D2DAE">
        <w:t>třetí problém představovala neochota Sovětů jakkoli omezit počet balistických raket odpalovaných</w:t>
      </w:r>
      <w:r w:rsidRPr="008D2DAE">
        <w:t xml:space="preserve"> z </w:t>
      </w:r>
      <w:r w:rsidR="000151F1" w:rsidRPr="008D2DAE">
        <w:t>ponorek.</w:t>
      </w:r>
    </w:p>
    <w:p w:rsidR="00AE751F" w:rsidRPr="008D2DAE" w:rsidRDefault="000151F1" w:rsidP="00BF453C">
      <w:pPr>
        <w:pStyle w:val="Textodsazen"/>
      </w:pPr>
      <w:r w:rsidRPr="008D2DAE">
        <w:t xml:space="preserve">Naše </w:t>
      </w:r>
      <w:r w:rsidR="001E54FD" w:rsidRPr="008D2DAE">
        <w:t>vyjednávací pozice</w:t>
      </w:r>
      <w:r w:rsidRPr="008D2DAE">
        <w:t xml:space="preserve"> byla jako vždy silně ovlivněna kroky, jež jsme dělali</w:t>
      </w:r>
      <w:r w:rsidR="00AE751F" w:rsidRPr="008D2DAE">
        <w:t xml:space="preserve"> v </w:t>
      </w:r>
      <w:r w:rsidRPr="008D2DAE">
        <w:t>rámci našeho obranného rozpočtu. Mně působila starosti prohlubující se propast mezi stanovisky, která jsme prezentovali při jednání</w:t>
      </w:r>
      <w:r w:rsidR="00AE751F" w:rsidRPr="008D2DAE">
        <w:t xml:space="preserve"> o </w:t>
      </w:r>
      <w:r w:rsidRPr="008D2DAE">
        <w:t>SALT,</w:t>
      </w:r>
      <w:r w:rsidR="00AE751F" w:rsidRPr="008D2DAE">
        <w:t xml:space="preserve"> a </w:t>
      </w:r>
      <w:r w:rsidRPr="008D2DAE">
        <w:t>rozhodnutími, která jsme přijímali</w:t>
      </w:r>
      <w:r w:rsidR="00AE751F" w:rsidRPr="008D2DAE">
        <w:t xml:space="preserve"> v </w:t>
      </w:r>
      <w:r w:rsidRPr="008D2DAE">
        <w:t>souvislosti</w:t>
      </w:r>
      <w:r w:rsidR="00AE751F" w:rsidRPr="008D2DAE">
        <w:t xml:space="preserve"> s </w:t>
      </w:r>
      <w:r w:rsidRPr="008D2DAE">
        <w:t xml:space="preserve">naší národní obranou. Druhého prosince 1971 jsem psal Lairdovi, abych mu sdělil, jaká rozhodnutí učinil prezident ohledně blížící se přípravy rozpočtu na </w:t>
      </w:r>
      <w:r w:rsidR="0055316E" w:rsidRPr="008D2DAE">
        <w:t>fiskální</w:t>
      </w:r>
      <w:r w:rsidRPr="008D2DAE">
        <w:t xml:space="preserve"> rok 1973. Silná obrana je životně důležitá pro naši zahraniční politiku, napsal jsem, zvláště</w:t>
      </w:r>
      <w:r w:rsidR="00AE751F" w:rsidRPr="008D2DAE">
        <w:t xml:space="preserve"> v </w:t>
      </w:r>
      <w:r w:rsidRPr="008D2DAE">
        <w:t xml:space="preserve">nadcházejícím roce, </w:t>
      </w:r>
      <w:r w:rsidR="00AE751F" w:rsidRPr="008D2DAE">
        <w:t>„</w:t>
      </w:r>
      <w:r w:rsidRPr="008D2DAE">
        <w:t>kdy podnikneme diplomatické iniciativy, které vyžadují vyjednávání</w:t>
      </w:r>
      <w:r w:rsidR="00AE751F" w:rsidRPr="008D2DAE">
        <w:t xml:space="preserve"> z </w:t>
      </w:r>
      <w:r w:rsidRPr="008D2DAE">
        <w:t>pozice síly, nikoli slabosti</w:t>
      </w:r>
      <w:r w:rsidR="00AE751F" w:rsidRPr="008D2DAE">
        <w:t>“</w:t>
      </w:r>
      <w:r w:rsidRPr="008D2DAE">
        <w:t xml:space="preserve">. Abychom měli při </w:t>
      </w:r>
      <w:r w:rsidR="0043311F" w:rsidRPr="008D2DAE">
        <w:t>jednání</w:t>
      </w:r>
      <w:r w:rsidRPr="008D2DAE">
        <w:t xml:space="preserve"> potřebné páky, měl by rozpočet na obranu počítat</w:t>
      </w:r>
      <w:r w:rsidR="00AE751F" w:rsidRPr="008D2DAE">
        <w:t xml:space="preserve"> s </w:t>
      </w:r>
      <w:r w:rsidRPr="008D2DAE">
        <w:t>vyčleněním fondů na čtyři základny A</w:t>
      </w:r>
      <w:r w:rsidR="00B91E81" w:rsidRPr="008D2DAE">
        <w:t>B</w:t>
      </w:r>
      <w:r w:rsidRPr="008D2DAE">
        <w:t>M,</w:t>
      </w:r>
      <w:r w:rsidR="00AE751F" w:rsidRPr="008D2DAE">
        <w:t xml:space="preserve"> i </w:t>
      </w:r>
      <w:r w:rsidRPr="008D2DAE">
        <w:t>když můžeme skončit jen se dvěma,</w:t>
      </w:r>
      <w:r w:rsidR="00FB260C" w:rsidRPr="008D2DAE">
        <w:t xml:space="preserve"> </w:t>
      </w:r>
      <w:r w:rsidRPr="008D2DAE">
        <w:t xml:space="preserve">pokud bude uzavřena dohoda SALT. Podobně jsem žádal Lairda, aby příznivě zvážil </w:t>
      </w:r>
      <w:r w:rsidR="00AE751F" w:rsidRPr="008D2DAE">
        <w:t>„</w:t>
      </w:r>
      <w:r w:rsidRPr="008D2DAE">
        <w:t>rozšíření programu strategických ponorek</w:t>
      </w:r>
      <w:r w:rsidR="00AE751F" w:rsidRPr="008D2DAE">
        <w:t>“</w:t>
      </w:r>
      <w:r w:rsidRPr="008D2DAE">
        <w:rPr>
          <w:rStyle w:val="slopoznmkypodarou"/>
        </w:rPr>
        <w:footnoteReference w:id="91"/>
      </w:r>
      <w:r w:rsidRPr="008D2DAE">
        <w:t>,</w:t>
      </w:r>
      <w:r w:rsidR="00AE751F" w:rsidRPr="008D2DAE">
        <w:t xml:space="preserve"> a </w:t>
      </w:r>
      <w:r w:rsidRPr="008D2DAE">
        <w:t>postaral se současně, aby si toho Sověti rozhodně všimli. Sdělil jsem mu, že prezident nařídil vyčlenit</w:t>
      </w:r>
      <w:r w:rsidR="00AE751F" w:rsidRPr="008D2DAE">
        <w:t xml:space="preserve"> v </w:t>
      </w:r>
      <w:r w:rsidRPr="008D2DAE">
        <w:t>rozpočtu výrazně větší zdroje na realizaci těchto cílů.</w:t>
      </w:r>
    </w:p>
    <w:p w:rsidR="00AE751F" w:rsidRPr="008D2DAE" w:rsidRDefault="000151F1" w:rsidP="00BF453C">
      <w:pPr>
        <w:pStyle w:val="Textodsazen"/>
      </w:pPr>
      <w:r w:rsidRPr="008D2DAE">
        <w:t>Direktiva týkající se ABM skončila stejně jako mnoho dalších pokynů, které dal prezident ministerstvu obrany. Opozice byla jednoduše příliš silná. Protože Kongres opakovaně dělal kroky, které braly tomuto programu jakýkoli vojenský smysl, nechtělo se armádě vydávat na něj prostředky, kterých měla málo; Pentagon proto podporoval systém ABM nanejvýš polovičatě. Senátní branný výbor už</w:t>
      </w:r>
      <w:r w:rsidR="00AE751F" w:rsidRPr="008D2DAE">
        <w:t xml:space="preserve"> v </w:t>
      </w:r>
      <w:r w:rsidRPr="008D2DAE">
        <w:t>roce 1971 odmítl povolit více než dvě základny. Ministerstvo obrany se přiklánělo</w:t>
      </w:r>
      <w:r w:rsidR="00AE751F" w:rsidRPr="008D2DAE">
        <w:t xml:space="preserve"> k </w:t>
      </w:r>
      <w:r w:rsidRPr="008D2DAE">
        <w:t>totálnímu zákazu ABM,</w:t>
      </w:r>
      <w:r w:rsidR="00AE751F" w:rsidRPr="008D2DAE">
        <w:t xml:space="preserve"> a </w:t>
      </w:r>
      <w:r w:rsidRPr="008D2DAE">
        <w:t>proto podpořilo názor Gerarda Smithe, že by měla být postavena jen jedna základna. Smith svědčil 16. března před senátním branným výborem</w:t>
      </w:r>
      <w:r w:rsidR="00AE751F" w:rsidRPr="008D2DAE">
        <w:t xml:space="preserve"> a </w:t>
      </w:r>
      <w:r w:rsidRPr="008D2DAE">
        <w:t>postavil se za závěry,</w:t>
      </w:r>
      <w:r w:rsidR="00AE751F" w:rsidRPr="008D2DAE">
        <w:t xml:space="preserve"> k </w:t>
      </w:r>
      <w:r w:rsidRPr="008D2DAE">
        <w:t>nimž tento výbor již dospěl. Pro jeho cíle, tvrdil, bude stačit, když bude povolena stavba dvou základen; fondy na další mohou být dány stranou</w:t>
      </w:r>
      <w:r w:rsidR="00AE751F" w:rsidRPr="008D2DAE">
        <w:t xml:space="preserve"> s </w:t>
      </w:r>
      <w:r w:rsidRPr="008D2DAE">
        <w:t>tím, že se počká na výsledek jednání. Protože rozhovory se blížily svému závěru</w:t>
      </w:r>
      <w:r w:rsidR="00AE751F" w:rsidRPr="008D2DAE">
        <w:t xml:space="preserve"> a </w:t>
      </w:r>
      <w:r w:rsidRPr="008D2DAE">
        <w:t>do summitu zbývaly pouze dva měsíce, bylo prezidentovo rozhodnutí rozšířit systém ABM fakticky ignorováno.</w:t>
      </w:r>
    </w:p>
    <w:p w:rsidR="00AE751F" w:rsidRPr="008D2DAE" w:rsidRDefault="000151F1" w:rsidP="00BF453C">
      <w:pPr>
        <w:pStyle w:val="Textodsazen"/>
      </w:pPr>
      <w:r w:rsidRPr="008D2DAE">
        <w:lastRenderedPageBreak/>
        <w:t>Otázka balistických raket odpalovaných</w:t>
      </w:r>
      <w:r w:rsidR="00AE751F" w:rsidRPr="008D2DAE">
        <w:t xml:space="preserve"> z </w:t>
      </w:r>
      <w:r w:rsidRPr="008D2DAE">
        <w:t>ponorek byla složitější. My jsme žádné nestavěli; naši předchůdci zastavili jejich výrobu poté, co dosáhli limitu jedenačty</w:t>
      </w:r>
      <w:r w:rsidR="00B91E81" w:rsidRPr="008D2DAE">
        <w:t>ři</w:t>
      </w:r>
      <w:r w:rsidRPr="008D2DAE">
        <w:t>ceti jaderných ponorek nesoucích rakety Poseidon</w:t>
      </w:r>
      <w:r w:rsidR="00AE751F" w:rsidRPr="008D2DAE">
        <w:t xml:space="preserve"> a </w:t>
      </w:r>
      <w:r w:rsidRPr="008D2DAE">
        <w:t>Polaris. Sověti začínali každý rok stavět přibližně osm nových ponorek, schopných nést dohromady 96 až 128 raket</w:t>
      </w:r>
      <w:r w:rsidR="00AE751F" w:rsidRPr="008D2DAE">
        <w:t xml:space="preserve"> v </w:t>
      </w:r>
      <w:r w:rsidRPr="008D2DAE">
        <w:t>závislosti na typu ponorky. Sověti do roku 1972 postavili nebo začali stavět třiačtyřicet ponorek. My jsme odhadovali, že do roku 1978 jich mohou mít více než osmdesát.</w:t>
      </w:r>
    </w:p>
    <w:p w:rsidR="00AE751F" w:rsidRPr="008D2DAE" w:rsidRDefault="000151F1" w:rsidP="00BF453C">
      <w:pPr>
        <w:pStyle w:val="Textodsazen"/>
      </w:pPr>
      <w:r w:rsidRPr="008D2DAE">
        <w:t>Stáli jsme před zásadním rozhodnutím, které mělo určit, jaké stanovisko zaujmeme na rozhovorech</w:t>
      </w:r>
      <w:r w:rsidR="00AE751F" w:rsidRPr="008D2DAE">
        <w:t xml:space="preserve"> o </w:t>
      </w:r>
      <w:r w:rsidRPr="008D2DAE">
        <w:t>SALT. Měli jsme dvě možnosti: buď přistoupit</w:t>
      </w:r>
      <w:r w:rsidR="00AE751F" w:rsidRPr="008D2DAE">
        <w:t xml:space="preserve"> k </w:t>
      </w:r>
      <w:r w:rsidRPr="008D2DAE">
        <w:t>rychlé výrobě zdokonalené verze ponorky Poseidon, nebo čekat na konstrukčně zcela nové ponorky Trident, které by však mohly být spouštěny na vodu nejdříve</w:t>
      </w:r>
      <w:r w:rsidR="00AE751F" w:rsidRPr="008D2DAE">
        <w:t xml:space="preserve"> v </w:t>
      </w:r>
      <w:r w:rsidRPr="008D2DAE">
        <w:t>roce 1978. Pokud bychom se rozhodli pro zdokonalené poseidony, dávali bychom přednost tomu, aby se na rakety odpalované</w:t>
      </w:r>
      <w:r w:rsidR="00AE751F" w:rsidRPr="008D2DAE">
        <w:t xml:space="preserve"> z </w:t>
      </w:r>
      <w:r w:rsidRPr="008D2DAE">
        <w:t>ponorek nevztahovalo moratorium přijaté</w:t>
      </w:r>
      <w:r w:rsidR="00AE751F" w:rsidRPr="008D2DAE">
        <w:t xml:space="preserve"> v </w:t>
      </w:r>
      <w:r w:rsidRPr="008D2DAE">
        <w:t>rámci SALT; měli bychom příležitost dostihnout Sovětský svaz, protože bychom mohli rychle začít stavět nové ponorky. Kdybychom se na druhou stranu rozhodli investovat do nového programu Trident, museli bychom trvat na začlenění raket odpalovaných</w:t>
      </w:r>
      <w:r w:rsidR="00AE751F" w:rsidRPr="008D2DAE">
        <w:t xml:space="preserve"> z </w:t>
      </w:r>
      <w:r w:rsidRPr="008D2DAE">
        <w:t>ponorek do SALT, aby Sověti museli zmrazit svůj počet ponorek, zatímco my bychom využili pětiletého moratoria</w:t>
      </w:r>
      <w:r w:rsidR="00AE751F" w:rsidRPr="008D2DAE">
        <w:t xml:space="preserve"> k </w:t>
      </w:r>
      <w:r w:rsidRPr="008D2DAE">
        <w:t>vývoji nových ponorek</w:t>
      </w:r>
      <w:r w:rsidR="00AE751F" w:rsidRPr="008D2DAE">
        <w:t xml:space="preserve"> a </w:t>
      </w:r>
      <w:r w:rsidRPr="008D2DAE">
        <w:t>raket Trident.</w:t>
      </w:r>
    </w:p>
    <w:p w:rsidR="00AE751F" w:rsidRPr="008D2DAE" w:rsidRDefault="000151F1" w:rsidP="00BF453C">
      <w:pPr>
        <w:pStyle w:val="Textodsazen"/>
      </w:pPr>
      <w:r w:rsidRPr="008D2DAE">
        <w:t>Pentagon si vybral</w:t>
      </w:r>
      <w:r w:rsidR="00AE751F" w:rsidRPr="008D2DAE">
        <w:t xml:space="preserve"> z </w:t>
      </w:r>
      <w:r w:rsidRPr="008D2DAE">
        <w:t>mnoha dobrých důvodů program Trident. Bylo rozumnější vydat peníze na novou generaci ponorek</w:t>
      </w:r>
      <w:r w:rsidR="00AE751F" w:rsidRPr="008D2DAE">
        <w:t xml:space="preserve"> a </w:t>
      </w:r>
      <w:r w:rsidRPr="008D2DAE">
        <w:t>raket než na modifikovanou verzi existujícího systému Poseidon. Kdybychom začali urychleně stavět nové poseidony, zahltili bychom loděnice, které by neměly čas na další projekty. Ministr obrany Laird</w:t>
      </w:r>
      <w:r w:rsidR="00AE751F" w:rsidRPr="008D2DAE">
        <w:t xml:space="preserve"> v </w:t>
      </w:r>
      <w:r w:rsidRPr="008D2DAE">
        <w:t>memorandu ze 4. ledna, admirál Moorer na panelové diskusi 8. března</w:t>
      </w:r>
      <w:r w:rsidR="00AE751F" w:rsidRPr="008D2DAE">
        <w:t xml:space="preserve"> a </w:t>
      </w:r>
      <w:r w:rsidRPr="008D2DAE">
        <w:t>Laird</w:t>
      </w:r>
      <w:r w:rsidR="00AE751F" w:rsidRPr="008D2DAE">
        <w:t xml:space="preserve"> i </w:t>
      </w:r>
      <w:r w:rsidRPr="008D2DAE">
        <w:t>Moorer na</w:t>
      </w:r>
      <w:r w:rsidR="00B91E81" w:rsidRPr="008D2DAE">
        <w:t xml:space="preserve"> </w:t>
      </w:r>
      <w:r w:rsidRPr="008D2DAE">
        <w:t>jednán</w:t>
      </w:r>
      <w:r w:rsidR="00B91E81" w:rsidRPr="008D2DAE">
        <w:t>í</w:t>
      </w:r>
      <w:r w:rsidRPr="008D2DAE">
        <w:t xml:space="preserve"> Rady pro otázky národní bezpečnosti 17. března vá</w:t>
      </w:r>
      <w:r w:rsidR="00FB260C" w:rsidRPr="008D2DAE">
        <w:t>š</w:t>
      </w:r>
      <w:r w:rsidRPr="008D2DAE">
        <w:t>niv</w:t>
      </w:r>
      <w:r w:rsidR="00FB260C" w:rsidRPr="008D2DAE">
        <w:t>ě</w:t>
      </w:r>
      <w:r w:rsidRPr="008D2DAE">
        <w:t xml:space="preserve"> argumentovali, </w:t>
      </w:r>
      <w:r w:rsidR="00FB260C" w:rsidRPr="008D2DAE">
        <w:t>že</w:t>
      </w:r>
      <w:r w:rsidRPr="008D2DAE">
        <w:t xml:space="preserve"> </w:t>
      </w:r>
      <w:r w:rsidR="0058414F" w:rsidRPr="008D2DAE">
        <w:t>je</w:t>
      </w:r>
      <w:r w:rsidRPr="008D2DAE">
        <w:t xml:space="preserve"> lepš</w:t>
      </w:r>
      <w:r w:rsidR="00FB260C" w:rsidRPr="008D2DAE">
        <w:t>í</w:t>
      </w:r>
      <w:r w:rsidRPr="008D2DAE">
        <w:t xml:space="preserve"> m</w:t>
      </w:r>
      <w:r w:rsidR="00FB260C" w:rsidRPr="008D2DAE">
        <w:t>í</w:t>
      </w:r>
      <w:r w:rsidRPr="008D2DAE">
        <w:t>t</w:t>
      </w:r>
      <w:r w:rsidR="00AE751F" w:rsidRPr="008D2DAE">
        <w:t xml:space="preserve"> v </w:t>
      </w:r>
      <w:r w:rsidRPr="008D2DAE">
        <w:t>roce 1978 novou ponorku</w:t>
      </w:r>
      <w:r w:rsidR="00AE751F" w:rsidRPr="008D2DAE">
        <w:t xml:space="preserve"> i </w:t>
      </w:r>
      <w:r w:rsidRPr="008D2DAE">
        <w:t>za cenu toho, že mezitím budeme m</w:t>
      </w:r>
      <w:r w:rsidR="00FB260C" w:rsidRPr="008D2DAE">
        <w:t>í</w:t>
      </w:r>
      <w:r w:rsidRPr="008D2DAE">
        <w:t>t menš</w:t>
      </w:r>
      <w:r w:rsidR="00B91E81" w:rsidRPr="008D2DAE">
        <w:t>í</w:t>
      </w:r>
      <w:r w:rsidRPr="008D2DAE">
        <w:t xml:space="preserve"> počet strategických ponorek. Admirál Elmo Zumwalt, velitel námořních operac</w:t>
      </w:r>
      <w:r w:rsidR="0055316E" w:rsidRPr="008D2DAE">
        <w:t>í</w:t>
      </w:r>
      <w:r w:rsidRPr="008D2DAE">
        <w:t>, zaujal stejné stanovisko.</w:t>
      </w:r>
      <w:r w:rsidR="00475D96" w:rsidRPr="008D2DAE">
        <w:rPr>
          <w:rStyle w:val="sloodkazu-konecoddlu"/>
        </w:rPr>
        <w:t>(</w:t>
      </w:r>
      <w:r w:rsidRPr="008D2DAE">
        <w:rPr>
          <w:rStyle w:val="sloodkazu-konecoddlu"/>
        </w:rPr>
        <w:t>1</w:t>
      </w:r>
      <w:r w:rsidR="00475D96" w:rsidRPr="008D2DAE">
        <w:rPr>
          <w:rStyle w:val="sloodkazu-konecoddlu"/>
        </w:rPr>
        <w:t>)</w:t>
      </w:r>
      <w:r w:rsidRPr="008D2DAE">
        <w:t xml:space="preserve"> Mel Laird shrnul argumenty proti jednotlivým variantám možnosti postavit více ponorek existujících typů: </w:t>
      </w:r>
      <w:r w:rsidR="00AE751F" w:rsidRPr="008D2DAE">
        <w:t>„</w:t>
      </w:r>
      <w:r w:rsidRPr="008D2DAE">
        <w:t>Každá</w:t>
      </w:r>
      <w:r w:rsidR="00AE751F" w:rsidRPr="008D2DAE">
        <w:t xml:space="preserve"> z </w:t>
      </w:r>
      <w:r w:rsidRPr="008D2DAE">
        <w:t>těchto možností</w:t>
      </w:r>
      <w:r w:rsidR="00A76BE3" w:rsidRPr="008D2DAE">
        <w:t>…</w:t>
      </w:r>
      <w:r w:rsidRPr="008D2DAE">
        <w:t xml:space="preserve"> je více odrazem krizové reakce než cílevědomého, konstruktivního, dlouhodobého programu; mohou proto být politicky</w:t>
      </w:r>
      <w:r w:rsidR="00AE751F" w:rsidRPr="008D2DAE">
        <w:t xml:space="preserve"> a </w:t>
      </w:r>
      <w:r w:rsidRPr="008D2DAE">
        <w:t>diplomaticky kontraproduktivní.</w:t>
      </w:r>
      <w:r w:rsidR="00AE751F" w:rsidRPr="008D2DAE">
        <w:t>“</w:t>
      </w:r>
    </w:p>
    <w:p w:rsidR="00AE751F" w:rsidRPr="008D2DAE" w:rsidRDefault="000151F1" w:rsidP="00BF453C">
      <w:pPr>
        <w:pStyle w:val="Textodsazen"/>
      </w:pPr>
      <w:r w:rsidRPr="008D2DAE">
        <w:t>Pokud bychom se nicméně rozhodli pro Trident, museli bychom si pospíšit, abychom rychle dosáhli dohody</w:t>
      </w:r>
      <w:r w:rsidR="00AE751F" w:rsidRPr="008D2DAE">
        <w:t xml:space="preserve"> o </w:t>
      </w:r>
      <w:r w:rsidRPr="008D2DAE">
        <w:t>zmrazení raket odpalovaných</w:t>
      </w:r>
      <w:r w:rsidR="00AE751F" w:rsidRPr="008D2DAE">
        <w:t xml:space="preserve"> z </w:t>
      </w:r>
      <w:r w:rsidRPr="008D2DAE">
        <w:t>ponorek. Museli bychom ji dojednat dříve, než by Sověti pochopili, že jsme se rozhodli nestavět během období moratoria žádné další strategické ponorky. Jinak by neměli žádný důvod souhlasit se zmrazením počtu raket odpalovaných</w:t>
      </w:r>
      <w:r w:rsidR="00AE751F" w:rsidRPr="008D2DAE">
        <w:t xml:space="preserve"> z </w:t>
      </w:r>
      <w:r w:rsidRPr="008D2DAE">
        <w:t>ponorek,</w:t>
      </w:r>
      <w:r w:rsidR="00AE751F" w:rsidRPr="008D2DAE">
        <w:t xml:space="preserve"> a </w:t>
      </w:r>
      <w:r w:rsidRPr="008D2DAE">
        <w:t>pak by se mohlo stát, že by pro nás všechno skončilo tou nejhorší možnou variantou: ničím neomezeným sovětským programem výroby ponorek</w:t>
      </w:r>
      <w:r w:rsidR="00AE751F" w:rsidRPr="008D2DAE">
        <w:t xml:space="preserve"> a </w:t>
      </w:r>
      <w:r w:rsidRPr="008D2DAE">
        <w:t>raket pro ně, zatímco my bychom po několik let neměli žádný nový podobný program. Pokud by neexistovalo moratorium na útočné zbraně včetně raket odpalovaných</w:t>
      </w:r>
      <w:r w:rsidR="00AE751F" w:rsidRPr="008D2DAE">
        <w:t xml:space="preserve"> z </w:t>
      </w:r>
      <w:r w:rsidRPr="008D2DAE">
        <w:t>ponorek, zaostávali bychom</w:t>
      </w:r>
      <w:r w:rsidR="00AE751F" w:rsidRPr="008D2DAE">
        <w:t xml:space="preserve"> s </w:t>
      </w:r>
      <w:r w:rsidRPr="008D2DAE">
        <w:t xml:space="preserve">každým dalším </w:t>
      </w:r>
      <w:r w:rsidRPr="008D2DAE">
        <w:lastRenderedPageBreak/>
        <w:t>uplynulým měsícem</w:t>
      </w:r>
      <w:r w:rsidR="00AE751F" w:rsidRPr="008D2DAE">
        <w:t xml:space="preserve"> v </w:t>
      </w:r>
      <w:r w:rsidRPr="008D2DAE">
        <w:t>jejich počtu. Jak jsme ale mohli přimět Sověty zastavit nějaký program, když my sami jsme žádný neměli</w:t>
      </w:r>
      <w:r w:rsidR="00AE751F" w:rsidRPr="008D2DAE">
        <w:t xml:space="preserve"> a </w:t>
      </w:r>
      <w:r w:rsidRPr="008D2DAE">
        <w:t>nemohli mít dalších pět let? Laird přišel 18. ledna</w:t>
      </w:r>
      <w:r w:rsidR="00AE751F" w:rsidRPr="008D2DAE">
        <w:t xml:space="preserve"> s </w:t>
      </w:r>
      <w:r w:rsidRPr="008D2DAE">
        <w:t>geniálním řešením.</w:t>
      </w:r>
      <w:r w:rsidR="00AE751F" w:rsidRPr="008D2DAE">
        <w:t xml:space="preserve"> V </w:t>
      </w:r>
      <w:r w:rsidRPr="008D2DAE">
        <w:t>memorandu prezidentovi naléhal, aby byl</w:t>
      </w:r>
      <w:r w:rsidR="00FB260C" w:rsidRPr="008D2DAE">
        <w:t>o</w:t>
      </w:r>
      <w:r w:rsidRPr="008D2DAE">
        <w:t xml:space="preserve"> rychle dojednáno zmrazení ofenzivních systémů;</w:t>
      </w:r>
      <w:r w:rsidR="00AE751F" w:rsidRPr="008D2DAE">
        <w:t xml:space="preserve"> s </w:t>
      </w:r>
      <w:r w:rsidRPr="008D2DAE">
        <w:t>cílem vypořádat se nějak</w:t>
      </w:r>
      <w:r w:rsidR="00AE751F" w:rsidRPr="008D2DAE">
        <w:t xml:space="preserve"> s </w:t>
      </w:r>
      <w:r w:rsidRPr="008D2DAE">
        <w:t>otázkou ponorek sdělil, že by dal přednost tomu, aby Sověti směli pokračovat ve výrobě ponorek odpalovaných</w:t>
      </w:r>
      <w:r w:rsidR="00AE751F" w:rsidRPr="008D2DAE">
        <w:t xml:space="preserve"> z </w:t>
      </w:r>
      <w:r w:rsidRPr="008D2DAE">
        <w:t xml:space="preserve">moře </w:t>
      </w:r>
      <w:r w:rsidR="00A76BE3" w:rsidRPr="008D2DAE">
        <w:t>–</w:t>
      </w:r>
      <w:r w:rsidRPr="008D2DAE">
        <w:t xml:space="preserve"> byť</w:t>
      </w:r>
      <w:r w:rsidR="00AE751F" w:rsidRPr="008D2DAE">
        <w:t xml:space="preserve"> v </w:t>
      </w:r>
      <w:r w:rsidRPr="008D2DAE">
        <w:t xml:space="preserve">pomalejším tempu </w:t>
      </w:r>
      <w:r w:rsidR="00A76BE3" w:rsidRPr="008D2DAE">
        <w:t>–</w:t>
      </w:r>
      <w:r w:rsidRPr="008D2DAE">
        <w:t>, za předpokladu, že by výměnou za to demontovali star</w:t>
      </w:r>
      <w:r w:rsidR="00FB260C" w:rsidRPr="008D2DAE">
        <w:t>š</w:t>
      </w:r>
      <w:r w:rsidRPr="008D2DAE">
        <w:t>í interkontinentální rakety</w:t>
      </w:r>
      <w:r w:rsidR="00AE751F" w:rsidRPr="008D2DAE">
        <w:t xml:space="preserve"> a </w:t>
      </w:r>
      <w:r w:rsidRPr="008D2DAE">
        <w:t>rakety odpalované</w:t>
      </w:r>
      <w:r w:rsidR="00AE751F" w:rsidRPr="008D2DAE">
        <w:t xml:space="preserve"> z </w:t>
      </w:r>
      <w:r w:rsidRPr="008D2DAE">
        <w:t>ponorek formou kus za kus. Odhadovali jsme, že Sověti mají asi 209 starších interkontinentálních raket</w:t>
      </w:r>
      <w:r w:rsidR="00AE751F" w:rsidRPr="008D2DAE">
        <w:t xml:space="preserve"> a </w:t>
      </w:r>
      <w:r w:rsidRPr="008D2DAE">
        <w:t>kolem 30 střel staršího typu odpalovaných</w:t>
      </w:r>
      <w:r w:rsidR="00AE751F" w:rsidRPr="008D2DAE">
        <w:t xml:space="preserve"> z </w:t>
      </w:r>
      <w:r w:rsidRPr="008D2DAE">
        <w:t>jaderných ponorek. Dohromady to činilo přibližně 240 raket. Kdyby Sověti provedli výměnu maximálního možného počtu raket, eliminovali bychom několik set jejich starších těžkých raket, které se kvůli své zranitelnosti hodily pouze</w:t>
      </w:r>
      <w:r w:rsidR="00AE751F" w:rsidRPr="008D2DAE">
        <w:t xml:space="preserve"> k </w:t>
      </w:r>
      <w:r w:rsidRPr="008D2DAE">
        <w:t>prvnímu úderu. Současně bychom dosáhli toho, že bychom celkový počet sovětských raket odpalovaných</w:t>
      </w:r>
      <w:r w:rsidR="00AE751F" w:rsidRPr="008D2DAE">
        <w:t xml:space="preserve"> z </w:t>
      </w:r>
      <w:r w:rsidRPr="008D2DAE">
        <w:t>ponorek udrželi na čísle</w:t>
      </w:r>
      <w:r w:rsidR="00AE751F" w:rsidRPr="008D2DAE">
        <w:t xml:space="preserve"> o </w:t>
      </w:r>
      <w:r w:rsidRPr="008D2DAE">
        <w:t>200 střel nižším, než by Moskva mohla podle odhadů admirála Moorera</w:t>
      </w:r>
      <w:r w:rsidR="00AE751F" w:rsidRPr="008D2DAE">
        <w:t xml:space="preserve"> v </w:t>
      </w:r>
      <w:r w:rsidRPr="008D2DAE">
        <w:t>rámci svého programu vyprodukovat.</w:t>
      </w:r>
    </w:p>
    <w:p w:rsidR="00AE751F" w:rsidRPr="008D2DAE" w:rsidRDefault="000151F1" w:rsidP="00BF453C">
      <w:pPr>
        <w:pStyle w:val="Textodsazen"/>
      </w:pPr>
      <w:r w:rsidRPr="008D2DAE">
        <w:t>Lairdův plán byl prodiskutován na panelové diskusi Rady pro otázky národní bezpečnosti 8. března</w:t>
      </w:r>
      <w:r w:rsidR="00AE751F" w:rsidRPr="008D2DAE">
        <w:t xml:space="preserve"> a </w:t>
      </w:r>
      <w:r w:rsidRPr="008D2DAE">
        <w:t>poté na jejím řádném zasedání 17. března vždy se všeobecným souhlasem (třebaže prezident, jak bylo jeho zvykem, konečné rozhodnutí odkládal). Gerard Smith</w:t>
      </w:r>
      <w:r w:rsidR="00AE751F" w:rsidRPr="008D2DAE">
        <w:t xml:space="preserve"> i </w:t>
      </w:r>
      <w:r w:rsidRPr="008D2DAE">
        <w:t>náměstek ministra zahraničí John Irwin žádali 8. března na panelové diskusi, abychom otázku raket odpalovaných</w:t>
      </w:r>
      <w:r w:rsidR="00AE751F" w:rsidRPr="008D2DAE">
        <w:t xml:space="preserve"> z </w:t>
      </w:r>
      <w:r w:rsidRPr="008D2DAE">
        <w:t>ponorek nechali až na moskevský summit, kde by její řešení dojednal Nixon. Vznesl jsem proti tomuto návrhu námitky, protože mne děsila představa, že by prezident měl jednat na poslední chvíli</w:t>
      </w:r>
      <w:r w:rsidR="00AE751F" w:rsidRPr="008D2DAE">
        <w:t xml:space="preserve"> o </w:t>
      </w:r>
      <w:r w:rsidRPr="008D2DAE">
        <w:t>problému spojeném</w:t>
      </w:r>
      <w:r w:rsidR="00AE751F" w:rsidRPr="008D2DAE">
        <w:t xml:space="preserve"> s </w:t>
      </w:r>
      <w:r w:rsidRPr="008D2DAE">
        <w:t>tolika technickými aspekty. Obával jsem se, že tlak na dohodu by mohl být příliš velký, než aby byla naděje na rozumný výsledek. (Tato názorová výměna vypadá směšně ve světle pozdějších tvrzení, že se</w:t>
      </w:r>
      <w:r w:rsidR="00AE751F" w:rsidRPr="008D2DAE">
        <w:t xml:space="preserve"> v </w:t>
      </w:r>
      <w:r w:rsidRPr="008D2DAE">
        <w:t>Moskvě během summitu jednalo</w:t>
      </w:r>
      <w:r w:rsidR="00AE751F" w:rsidRPr="008D2DAE">
        <w:t xml:space="preserve"> o </w:t>
      </w:r>
      <w:r w:rsidRPr="008D2DAE">
        <w:t>příliš velkém počtu otázek pod příliš velkým časovým tlakem. Ve skutečno</w:t>
      </w:r>
      <w:r w:rsidR="00FB260C" w:rsidRPr="008D2DAE">
        <w:t>s</w:t>
      </w:r>
      <w:r w:rsidRPr="008D2DAE">
        <w:t>ti všechny klíčové problémy</w:t>
      </w:r>
      <w:r w:rsidR="00AE751F" w:rsidRPr="008D2DAE">
        <w:t xml:space="preserve"> s </w:t>
      </w:r>
      <w:r w:rsidRPr="008D2DAE">
        <w:t>výjimkou jednoho</w:t>
      </w:r>
      <w:r w:rsidR="00FB260C" w:rsidRPr="008D2DAE">
        <w:t xml:space="preserve"> </w:t>
      </w:r>
      <w:r w:rsidRPr="008D2DAE">
        <w:t>byly vyřešeny před summitem</w:t>
      </w:r>
      <w:r w:rsidR="00AE751F" w:rsidRPr="008D2DAE">
        <w:t xml:space="preserve"> a </w:t>
      </w:r>
      <w:r w:rsidRPr="008D2DAE">
        <w:t>ten, který zůstal, byl mnohem složitější než otázka raket odpalovaných</w:t>
      </w:r>
      <w:r w:rsidR="00AE751F" w:rsidRPr="008D2DAE">
        <w:t xml:space="preserve"> z </w:t>
      </w:r>
      <w:r w:rsidRPr="008D2DAE">
        <w:t>moře.)</w:t>
      </w:r>
    </w:p>
    <w:p w:rsidR="00AE751F" w:rsidRPr="008D2DAE" w:rsidRDefault="000151F1" w:rsidP="00BF453C">
      <w:pPr>
        <w:pStyle w:val="Textodsazen"/>
      </w:pPr>
      <w:r w:rsidRPr="008D2DAE">
        <w:t>Prezident se mnou souhlasil, ale do sporu se svým vyjednavačem na rozhovorech</w:t>
      </w:r>
      <w:r w:rsidR="00AE751F" w:rsidRPr="008D2DAE">
        <w:t xml:space="preserve"> o </w:t>
      </w:r>
      <w:r w:rsidRPr="008D2DAE">
        <w:t>kontrole zbrojení</w:t>
      </w:r>
      <w:r w:rsidR="00AE751F" w:rsidRPr="008D2DAE">
        <w:t xml:space="preserve"> a </w:t>
      </w:r>
      <w:r w:rsidRPr="008D2DAE">
        <w:t>ministerstvem zahraničí se nepustil. Místo toho mne požádal, abych Lairdův plán předložil Dobryninovi prostřednictvím našeho tajného kanálu. Jestliže by ho Sověti přijali, mohli bychom se potom přít</w:t>
      </w:r>
      <w:r w:rsidR="00AE751F" w:rsidRPr="008D2DAE">
        <w:t xml:space="preserve"> s </w:t>
      </w:r>
      <w:r w:rsidRPr="008D2DAE">
        <w:t>naší byrokracií; pokud by ho odmítli, nic by se nestalo</w:t>
      </w:r>
      <w:r w:rsidR="00AE751F" w:rsidRPr="008D2DAE">
        <w:t xml:space="preserve"> a </w:t>
      </w:r>
      <w:r w:rsidRPr="008D2DAE">
        <w:t xml:space="preserve">my bychom si ušetřili spoustu hádek. Udělal jsem to 9. března. Před Dobryninem jsem </w:t>
      </w:r>
      <w:r w:rsidR="00AE751F" w:rsidRPr="008D2DAE">
        <w:t>„</w:t>
      </w:r>
      <w:r w:rsidRPr="008D2DAE">
        <w:t>myslel nahlas</w:t>
      </w:r>
      <w:r w:rsidR="00AE751F" w:rsidRPr="008D2DAE">
        <w:t>“</w:t>
      </w:r>
      <w:r w:rsidRPr="008D2DAE">
        <w:t>, jako kdyby to byl můj nápad, jak dostat jednání ze slepé uličky. Sovětský velvyslanec však neprojevil žádný zájem. Pohrozil jsem, že nastartujeme urychleně program výroby ponorek. (Účinku mé hrozby určitě nepomohla skutečnost, že</w:t>
      </w:r>
      <w:r w:rsidR="00AE751F" w:rsidRPr="008D2DAE">
        <w:t xml:space="preserve"> v </w:t>
      </w:r>
      <w:r w:rsidRPr="008D2DAE">
        <w:t>tisku se začínala rozbíhat kampaň proti Lairdovi</w:t>
      </w:r>
      <w:r w:rsidR="00AE751F" w:rsidRPr="008D2DAE">
        <w:t xml:space="preserve"> a </w:t>
      </w:r>
      <w:r w:rsidRPr="008D2DAE">
        <w:t xml:space="preserve">jeho projektu ponorek Trident, která žádala, abychom se zřekli nové </w:t>
      </w:r>
      <w:r w:rsidRPr="008D2DAE">
        <w:lastRenderedPageBreak/>
        <w:t>generace ponorek výměnou za moratorium na výrobu ponorek všech typů.</w:t>
      </w:r>
      <w:r w:rsidR="00AE751F" w:rsidRPr="008D2DAE">
        <w:t>)</w:t>
      </w:r>
      <w:r w:rsidR="00475D96" w:rsidRPr="008D2DAE">
        <w:t xml:space="preserve"> </w:t>
      </w:r>
      <w:r w:rsidR="00475D96" w:rsidRPr="008D2DAE">
        <w:rPr>
          <w:rStyle w:val="sloodkazu-konecoddlu"/>
        </w:rPr>
        <w:t>(</w:t>
      </w:r>
      <w:r w:rsidR="00AE751F" w:rsidRPr="008D2DAE">
        <w:rPr>
          <w:rStyle w:val="sloodkazu-konecoddlu"/>
        </w:rPr>
        <w:t>2</w:t>
      </w:r>
      <w:r w:rsidR="00475D96" w:rsidRPr="008D2DAE">
        <w:rPr>
          <w:rStyle w:val="sloodkazu-konecoddlu"/>
        </w:rPr>
        <w:t>)</w:t>
      </w:r>
      <w:r w:rsidRPr="008D2DAE">
        <w:t xml:space="preserve"> Dobrynin žádal totéž co naši kritici: domníval se, že bude nejlepší dokončit pouze dohodu</w:t>
      </w:r>
      <w:r w:rsidR="00AE751F" w:rsidRPr="008D2DAE">
        <w:t xml:space="preserve"> o </w:t>
      </w:r>
      <w:r w:rsidRPr="008D2DAE">
        <w:t>systému ABM</w:t>
      </w:r>
      <w:r w:rsidR="00AE751F" w:rsidRPr="008D2DAE">
        <w:t xml:space="preserve"> a o </w:t>
      </w:r>
      <w:r w:rsidRPr="008D2DAE">
        <w:t>zmrazení počtu interkontinentálních raket; rakety odpalované</w:t>
      </w:r>
      <w:r w:rsidR="00AE751F" w:rsidRPr="008D2DAE">
        <w:t xml:space="preserve"> z </w:t>
      </w:r>
      <w:r w:rsidRPr="008D2DAE">
        <w:t>ponorek bychom nechali na pozdější dobu. Trval jsem na tom, že nenecháme Sovětský svaz, aby vyráběl tolik raket odpalovaných</w:t>
      </w:r>
      <w:r w:rsidR="00AE751F" w:rsidRPr="008D2DAE">
        <w:t xml:space="preserve"> z </w:t>
      </w:r>
      <w:r w:rsidRPr="008D2DAE">
        <w:t>ponorek, kolik se mu zachce; Dobrynin naznačil, že</w:t>
      </w:r>
      <w:r w:rsidR="00AE751F" w:rsidRPr="008D2DAE">
        <w:t xml:space="preserve"> v </w:t>
      </w:r>
      <w:r w:rsidRPr="008D2DAE">
        <w:t>takovém případě zřejmě uvízneme ve slepé uličce. Na začátku dubna se pak</w:t>
      </w:r>
      <w:r w:rsidR="00AE751F" w:rsidRPr="008D2DAE">
        <w:t xml:space="preserve"> v </w:t>
      </w:r>
      <w:r w:rsidRPr="008D2DAE">
        <w:t>náznaku zmínil, že sovětské vedení studuje otázku raket odpalovaných</w:t>
      </w:r>
      <w:r w:rsidR="00AE751F" w:rsidRPr="008D2DAE">
        <w:t xml:space="preserve"> z </w:t>
      </w:r>
      <w:r w:rsidRPr="008D2DAE">
        <w:t>moře,</w:t>
      </w:r>
      <w:r w:rsidR="00AE751F" w:rsidRPr="008D2DAE">
        <w:t xml:space="preserve"> o </w:t>
      </w:r>
      <w:r w:rsidRPr="008D2DAE">
        <w:t>jeho závěrech však neřekl nic.</w:t>
      </w:r>
      <w:r w:rsidR="00AE751F" w:rsidRPr="008D2DAE">
        <w:t xml:space="preserve"> V </w:t>
      </w:r>
      <w:r w:rsidRPr="008D2DAE">
        <w:t>tomto stavu se věci nacházely, když jsem odlétal do Moskvy.</w:t>
      </w:r>
    </w:p>
    <w:p w:rsidR="00AE751F" w:rsidRPr="008D2DAE" w:rsidRDefault="000151F1" w:rsidP="00BF453C">
      <w:pPr>
        <w:pStyle w:val="Textodsazen"/>
      </w:pPr>
      <w:r w:rsidRPr="008D2DAE">
        <w:t>Dalším velkým problémem,</w:t>
      </w:r>
      <w:r w:rsidR="00AE751F" w:rsidRPr="008D2DAE">
        <w:t xml:space="preserve"> o </w:t>
      </w:r>
      <w:r w:rsidRPr="008D2DAE">
        <w:t>kterém jsme intenzivně diskutovali prostřednictvím prezidentského kanálu, bylo závěrečné komuniké. Dobrynin otevřel toto téma velmi opatrně 21. ledna, kdy se mne zeptal, zda uvažujeme</w:t>
      </w:r>
      <w:r w:rsidR="00AE751F" w:rsidRPr="008D2DAE">
        <w:t xml:space="preserve"> o </w:t>
      </w:r>
      <w:r w:rsidRPr="008D2DAE">
        <w:t>jediném dokumentu,</w:t>
      </w:r>
      <w:r w:rsidR="00AE751F" w:rsidRPr="008D2DAE">
        <w:t xml:space="preserve"> v </w:t>
      </w:r>
      <w:r w:rsidRPr="008D2DAE">
        <w:t xml:space="preserve">němž by byly vyjmenovány projednávané otázky, nebo zda jsme přístupni oddělené </w:t>
      </w:r>
      <w:r w:rsidR="00AE751F" w:rsidRPr="008D2DAE">
        <w:t>„</w:t>
      </w:r>
      <w:r w:rsidRPr="008D2DAE">
        <w:t>Deklaraci zásad</w:t>
      </w:r>
      <w:r w:rsidR="00AE751F" w:rsidRPr="008D2DAE">
        <w:t>“</w:t>
      </w:r>
      <w:r w:rsidRPr="008D2DAE">
        <w:t>. Sověti mají velmi rádi deklarace zásad. Zřejmě</w:t>
      </w:r>
      <w:r w:rsidR="00AE751F" w:rsidRPr="008D2DAE">
        <w:t xml:space="preserve"> v </w:t>
      </w:r>
      <w:r w:rsidRPr="008D2DAE">
        <w:t>nich spatřují uznání rovnoprávnosti</w:t>
      </w:r>
      <w:r w:rsidR="00AE751F" w:rsidRPr="008D2DAE">
        <w:t xml:space="preserve"> a </w:t>
      </w:r>
      <w:r w:rsidRPr="008D2DAE">
        <w:t>nástroj, jak vytvořit dojem, že</w:t>
      </w:r>
      <w:r w:rsidR="00AE751F" w:rsidRPr="008D2DAE">
        <w:t xml:space="preserve"> v </w:t>
      </w:r>
      <w:r w:rsidRPr="008D2DAE">
        <w:t>bilaterálních otázkách dochází</w:t>
      </w:r>
      <w:r w:rsidR="00AE751F" w:rsidRPr="008D2DAE">
        <w:t xml:space="preserve"> k </w:t>
      </w:r>
      <w:r w:rsidRPr="008D2DAE">
        <w:t>velkému pokroku. Snad je</w:t>
      </w:r>
      <w:r w:rsidR="00AE751F" w:rsidRPr="008D2DAE">
        <w:t xml:space="preserve"> v </w:t>
      </w:r>
      <w:r w:rsidRPr="008D2DAE">
        <w:t>ruské historii něco, co vede Rusy</w:t>
      </w:r>
      <w:r w:rsidR="00AE751F" w:rsidRPr="008D2DAE">
        <w:t xml:space="preserve"> k </w:t>
      </w:r>
      <w:r w:rsidRPr="008D2DAE">
        <w:t>tomu, aby si cenili rituálu, slavnostních deklarací</w:t>
      </w:r>
      <w:r w:rsidR="00AE751F" w:rsidRPr="008D2DAE">
        <w:t xml:space="preserve"> a </w:t>
      </w:r>
      <w:r w:rsidRPr="008D2DAE">
        <w:t>viditelných symbolů. Ať už je důvod jakýkoli, Sověti do doby, než se skutečně rozběhly přípravy na moskevský summit, podepsali jednu dlouhou</w:t>
      </w:r>
      <w:r w:rsidR="00AE751F" w:rsidRPr="008D2DAE">
        <w:t xml:space="preserve"> a </w:t>
      </w:r>
      <w:r w:rsidRPr="008D2DAE">
        <w:t>přemrštěně znějící deklaraci zásad</w:t>
      </w:r>
      <w:r w:rsidR="00AE751F" w:rsidRPr="008D2DAE">
        <w:t xml:space="preserve"> s </w:t>
      </w:r>
      <w:r w:rsidRPr="008D2DAE">
        <w:t>prezidentem Pompidouem, další</w:t>
      </w:r>
      <w:r w:rsidR="00AE751F" w:rsidRPr="008D2DAE">
        <w:t xml:space="preserve"> s </w:t>
      </w:r>
      <w:r w:rsidRPr="008D2DAE">
        <w:t>Tureckem</w:t>
      </w:r>
      <w:r w:rsidR="00AE751F" w:rsidRPr="008D2DAE">
        <w:t xml:space="preserve"> a s </w:t>
      </w:r>
      <w:r w:rsidRPr="008D2DAE">
        <w:t>Kanadou protokol</w:t>
      </w:r>
      <w:r w:rsidR="00AE751F" w:rsidRPr="008D2DAE">
        <w:t xml:space="preserve"> o </w:t>
      </w:r>
      <w:r w:rsidRPr="008D2DAE">
        <w:t>konzultacích,</w:t>
      </w:r>
      <w:r w:rsidR="00AE751F" w:rsidRPr="008D2DAE">
        <w:t xml:space="preserve"> o </w:t>
      </w:r>
      <w:r w:rsidRPr="008D2DAE">
        <w:t>německ</w:t>
      </w:r>
      <w:r w:rsidR="00AE751F" w:rsidRPr="008D2DAE">
        <w:t>o-s</w:t>
      </w:r>
      <w:r w:rsidRPr="008D2DAE">
        <w:t>ovětské smlouvě</w:t>
      </w:r>
      <w:r w:rsidR="00AE751F" w:rsidRPr="008D2DAE">
        <w:t xml:space="preserve"> o </w:t>
      </w:r>
      <w:r w:rsidRPr="008D2DAE">
        <w:t>neútočení ani nemluvě. Odpověděl jsem Dobryninovi nezávazně,</w:t>
      </w:r>
      <w:r w:rsidR="00AE751F" w:rsidRPr="008D2DAE">
        <w:t xml:space="preserve"> i </w:t>
      </w:r>
      <w:r w:rsidRPr="008D2DAE">
        <w:t>když jsem věděl, že</w:t>
      </w:r>
      <w:r w:rsidR="00AE751F" w:rsidRPr="008D2DAE">
        <w:t xml:space="preserve"> v </w:t>
      </w:r>
      <w:r w:rsidRPr="008D2DAE">
        <w:t>Číně hodláme zahrnout do našeho komuniké prohlášení</w:t>
      </w:r>
      <w:r w:rsidR="00AE751F" w:rsidRPr="008D2DAE">
        <w:t xml:space="preserve"> o </w:t>
      </w:r>
      <w:r w:rsidRPr="008D2DAE">
        <w:t>zásadách. Považoval jsem za důležité, abychom ani</w:t>
      </w:r>
      <w:r w:rsidR="00AE751F" w:rsidRPr="008D2DAE">
        <w:t xml:space="preserve"> v </w:t>
      </w:r>
      <w:r w:rsidRPr="008D2DAE">
        <w:t>nejmenším nevyvolali dojem, že existuje nějaké americk</w:t>
      </w:r>
      <w:r w:rsidR="00AE751F" w:rsidRPr="008D2DAE">
        <w:t>o-s</w:t>
      </w:r>
      <w:r w:rsidRPr="008D2DAE">
        <w:t>ovětské kondominium. Proto jsem tuto otázku odkládal až do doby, kdy budeme mít za sebou návštěvu Číny, aby se předběžné koncepty americk</w:t>
      </w:r>
      <w:r w:rsidR="00AE751F" w:rsidRPr="008D2DAE">
        <w:t>o-s</w:t>
      </w:r>
      <w:r w:rsidRPr="008D2DAE">
        <w:t>ovětského komuniké nedonesly</w:t>
      </w:r>
      <w:r w:rsidR="00AE751F" w:rsidRPr="008D2DAE">
        <w:t xml:space="preserve"> v </w:t>
      </w:r>
      <w:r w:rsidRPr="008D2DAE">
        <w:t>nějaké zavádějící podobě do Pekingu.</w:t>
      </w:r>
    </w:p>
    <w:p w:rsidR="00AE751F" w:rsidRPr="008D2DAE" w:rsidRDefault="00AE751F" w:rsidP="00BF453C">
      <w:pPr>
        <w:pStyle w:val="Textodsazen"/>
      </w:pPr>
      <w:r w:rsidRPr="008D2DAE">
        <w:t>S </w:t>
      </w:r>
      <w:r w:rsidR="000151F1" w:rsidRPr="008D2DAE">
        <w:t>Nixonem jsme se shodovali, že vzhledem</w:t>
      </w:r>
      <w:r w:rsidRPr="008D2DAE">
        <w:t xml:space="preserve"> k </w:t>
      </w:r>
      <w:r w:rsidR="000151F1" w:rsidRPr="008D2DAE">
        <w:t>těmto precedentům se jen těžko budeme moci vyhnout deklaraci zásad. Proto jsme se snažili využít ji</w:t>
      </w:r>
      <w:r w:rsidRPr="008D2DAE">
        <w:t xml:space="preserve"> k </w:t>
      </w:r>
      <w:r w:rsidR="000151F1" w:rsidRPr="008D2DAE">
        <w:t xml:space="preserve">dosažení nějakých pozitivních cílů. Mohli jsme vypracovat </w:t>
      </w:r>
      <w:r w:rsidR="000151F1" w:rsidRPr="008D2DAE">
        <w:rPr>
          <w:i/>
        </w:rPr>
        <w:t>naše</w:t>
      </w:r>
      <w:r w:rsidR="000151F1" w:rsidRPr="008D2DAE">
        <w:t xml:space="preserve"> principy umírněného chování</w:t>
      </w:r>
      <w:r w:rsidRPr="008D2DAE">
        <w:t xml:space="preserve"> v </w:t>
      </w:r>
      <w:r w:rsidR="000151F1" w:rsidRPr="008D2DAE">
        <w:t xml:space="preserve">mezinárodní politice </w:t>
      </w:r>
      <w:r w:rsidR="00A76BE3" w:rsidRPr="008D2DAE">
        <w:t>–</w:t>
      </w:r>
      <w:r w:rsidR="000151F1" w:rsidRPr="008D2DAE">
        <w:t xml:space="preserve"> podobné například těm, jež Nixon formuloval</w:t>
      </w:r>
      <w:r w:rsidRPr="008D2DAE">
        <w:t xml:space="preserve"> v </w:t>
      </w:r>
      <w:r w:rsidR="000151F1" w:rsidRPr="008D2DAE">
        <w:t xml:space="preserve">říjnu 1970 ve svém projevu ke Spojeným národům </w:t>
      </w:r>
      <w:r w:rsidR="00A76BE3" w:rsidRPr="008D2DAE">
        <w:t>–</w:t>
      </w:r>
      <w:r w:rsidR="000151F1" w:rsidRPr="008D2DAE">
        <w:t>, které, pokud by byly realizovány, by uvolnily napětí,</w:t>
      </w:r>
      <w:r w:rsidRPr="008D2DAE">
        <w:t xml:space="preserve"> a </w:t>
      </w:r>
      <w:r w:rsidR="000151F1" w:rsidRPr="008D2DAE">
        <w:t>pokud by byly přezírány, mohly být důvodem</w:t>
      </w:r>
      <w:r w:rsidRPr="008D2DAE">
        <w:t xml:space="preserve"> k </w:t>
      </w:r>
      <w:r w:rsidR="000151F1" w:rsidRPr="008D2DAE">
        <w:t>odporu vůči sovětské agresivitě. Když tedy Dobrynin 7. února znovu otevřel toto téma (stále</w:t>
      </w:r>
      <w:r w:rsidR="00FB260C" w:rsidRPr="008D2DAE">
        <w:t xml:space="preserve"> </w:t>
      </w:r>
      <w:r w:rsidR="000151F1" w:rsidRPr="008D2DAE">
        <w:t>ještě před p</w:t>
      </w:r>
      <w:r w:rsidR="00FB260C" w:rsidRPr="008D2DAE">
        <w:t>e</w:t>
      </w:r>
      <w:r w:rsidR="000151F1" w:rsidRPr="008D2DAE">
        <w:t>kingským summitem), odvětil jsem mu, že si rádi přečteme nějaký sovětský návrh. Na to byl ale Dobrynin příliš mazaný; obával se, že text, který by předložila jeho vláda, by byl zřejmě odmítnut. Nebo by konečný koncept komuniké přinejmenším ukazoval, že Sověti udělali velké ústupky. Devátého března, po Nixonově návštěvě Číny, Dobrynin navrhl, abychom použili jako předlohu sovětsk</w:t>
      </w:r>
      <w:r w:rsidRPr="008D2DAE">
        <w:t>o-f</w:t>
      </w:r>
      <w:r w:rsidR="000151F1" w:rsidRPr="008D2DAE">
        <w:t>rancouzskou deklaraci. Znovu jsem požádal</w:t>
      </w:r>
      <w:r w:rsidRPr="008D2DAE">
        <w:t xml:space="preserve"> o </w:t>
      </w:r>
      <w:r w:rsidR="000151F1" w:rsidRPr="008D2DAE">
        <w:t>nějaký sovětský koncept. Dobrynin odmítl</w:t>
      </w:r>
      <w:r w:rsidRPr="008D2DAE">
        <w:t xml:space="preserve"> s </w:t>
      </w:r>
      <w:r w:rsidR="000151F1" w:rsidRPr="008D2DAE">
        <w:t xml:space="preserve">odůvodněním, že jakmile by existoval sovětský </w:t>
      </w:r>
      <w:r w:rsidR="000151F1" w:rsidRPr="008D2DAE">
        <w:lastRenderedPageBreak/>
        <w:t>koncept, jakákoli jeho změna by vyžadovala schválení od sovětské vlády;</w:t>
      </w:r>
      <w:r w:rsidRPr="008D2DAE">
        <w:t xml:space="preserve"> a </w:t>
      </w:r>
      <w:r w:rsidR="000151F1" w:rsidRPr="008D2DAE">
        <w:t>jednání by pak byla dlouhodobá</w:t>
      </w:r>
      <w:r w:rsidRPr="008D2DAE">
        <w:t xml:space="preserve"> a </w:t>
      </w:r>
      <w:r w:rsidR="000151F1" w:rsidRPr="008D2DAE">
        <w:t>krajně komplikovaná.</w:t>
      </w:r>
    </w:p>
    <w:p w:rsidR="00AE751F" w:rsidRPr="008D2DAE" w:rsidRDefault="00AE751F" w:rsidP="00BF453C">
      <w:pPr>
        <w:pStyle w:val="Textodsazen"/>
      </w:pPr>
      <w:r w:rsidRPr="008D2DAE">
        <w:t>V </w:t>
      </w:r>
      <w:r w:rsidR="000151F1" w:rsidRPr="008D2DAE">
        <w:t>polovině března jsem dospěl</w:t>
      </w:r>
      <w:r w:rsidRPr="008D2DAE">
        <w:t xml:space="preserve"> k </w:t>
      </w:r>
      <w:r w:rsidR="000151F1" w:rsidRPr="008D2DAE">
        <w:t>názoru, že od pekingského summitu uběhlo už dost času.</w:t>
      </w:r>
      <w:r w:rsidRPr="008D2DAE">
        <w:t xml:space="preserve"> S </w:t>
      </w:r>
      <w:r w:rsidR="000151F1" w:rsidRPr="008D2DAE">
        <w:t>prezidentovým souhlasem jsem 17. března předal Dobryninovi koncept komuniké,</w:t>
      </w:r>
      <w:r w:rsidRPr="008D2DAE">
        <w:t xml:space="preserve"> v </w:t>
      </w:r>
      <w:r w:rsidR="000151F1" w:rsidRPr="008D2DAE">
        <w:t>němž jsme zformulovali stejně jako předtím</w:t>
      </w:r>
      <w:r w:rsidRPr="008D2DAE">
        <w:t xml:space="preserve"> v </w:t>
      </w:r>
      <w:r w:rsidR="000151F1" w:rsidRPr="008D2DAE">
        <w:t>Šanghajském komuniké zásady, kterými by se podle našeho názoru měly řídit americk</w:t>
      </w:r>
      <w:r w:rsidRPr="008D2DAE">
        <w:t>o-s</w:t>
      </w:r>
      <w:r w:rsidR="000151F1" w:rsidRPr="008D2DAE">
        <w:t>ovětské vztahy. Zdůrazňovali jsme potřebu vzájemné umírněnosti, nezasahová</w:t>
      </w:r>
      <w:r w:rsidR="00973B61" w:rsidRPr="008D2DAE">
        <w:t xml:space="preserve">ní </w:t>
      </w:r>
      <w:r w:rsidR="000151F1" w:rsidRPr="008D2DAE">
        <w:t>do záležitostí jiných států</w:t>
      </w:r>
      <w:r w:rsidRPr="008D2DAE">
        <w:t xml:space="preserve"> a </w:t>
      </w:r>
      <w:r w:rsidR="000151F1" w:rsidRPr="008D2DAE">
        <w:t>odmítání nátlaku</w:t>
      </w:r>
      <w:r w:rsidRPr="008D2DAE">
        <w:t xml:space="preserve"> s </w:t>
      </w:r>
      <w:r w:rsidR="000151F1" w:rsidRPr="008D2DAE">
        <w:t>cílem získat jednostranné výhody. Nepřišla však žádná odpověď. Nad tímto projektem se zavřela voda až do doby, kdy jsem</w:t>
      </w:r>
      <w:r w:rsidRPr="008D2DAE">
        <w:t xml:space="preserve"> o </w:t>
      </w:r>
      <w:r w:rsidR="000151F1" w:rsidRPr="008D2DAE">
        <w:t>měsíc později přiletěl do Moskvy.</w:t>
      </w:r>
    </w:p>
    <w:p w:rsidR="00AE751F" w:rsidRPr="008D2DAE" w:rsidRDefault="000151F1" w:rsidP="00BF453C">
      <w:pPr>
        <w:pStyle w:val="Textodsazen"/>
      </w:pPr>
      <w:r w:rsidRPr="008D2DAE">
        <w:t>Co se týče Blízkého východu, chtěl mne Dobrynin vtáhnout do dialogu, jehož účelem ve skutečnosti mělo být prosazení arabských požadavků</w:t>
      </w:r>
      <w:r w:rsidR="00AE751F" w:rsidRPr="008D2DAE">
        <w:t xml:space="preserve"> v </w:t>
      </w:r>
      <w:r w:rsidRPr="008D2DAE">
        <w:t>jejich maximální podobě. To neodpovídalo naší strategii, dokud hráli sovětští vojáci</w:t>
      </w:r>
      <w:r w:rsidR="00AE751F" w:rsidRPr="008D2DAE">
        <w:t xml:space="preserve"> a </w:t>
      </w:r>
      <w:r w:rsidRPr="008D2DAE">
        <w:t>poradci tak důležitou roli</w:t>
      </w:r>
      <w:r w:rsidR="00AE751F" w:rsidRPr="008D2DAE">
        <w:t xml:space="preserve"> v </w:t>
      </w:r>
      <w:r w:rsidRPr="008D2DAE">
        <w:t>Egyptě</w:t>
      </w:r>
      <w:r w:rsidR="00AE751F" w:rsidRPr="008D2DAE">
        <w:t xml:space="preserve"> a </w:t>
      </w:r>
      <w:r w:rsidRPr="008D2DAE">
        <w:t>dokud Sovětský svaz podporoval radikální Araby. Když jsem kontroval návrhy, jež měly řešit obavy Izraelců</w:t>
      </w:r>
      <w:r w:rsidR="00AE751F" w:rsidRPr="008D2DAE">
        <w:t xml:space="preserve"> o </w:t>
      </w:r>
      <w:r w:rsidRPr="008D2DAE">
        <w:t>bezpečnost své země, Dobrynin rychle ztratil zájem.</w:t>
      </w:r>
    </w:p>
    <w:p w:rsidR="00AE751F" w:rsidRPr="008D2DAE" w:rsidRDefault="000151F1" w:rsidP="00BF453C">
      <w:pPr>
        <w:pStyle w:val="Textodsazen"/>
      </w:pPr>
      <w:r w:rsidRPr="008D2DAE">
        <w:t>Pokud jde</w:t>
      </w:r>
      <w:r w:rsidR="00AE751F" w:rsidRPr="008D2DAE">
        <w:t xml:space="preserve"> o </w:t>
      </w:r>
      <w:r w:rsidRPr="008D2DAE">
        <w:t>ostatní, vyhlídka na květnový summit byla využita</w:t>
      </w:r>
      <w:r w:rsidR="00AE751F" w:rsidRPr="008D2DAE">
        <w:t xml:space="preserve"> k </w:t>
      </w:r>
      <w:r w:rsidRPr="008D2DAE">
        <w:t>tomu, abychom popohnali úřednické aparáty obou zemí</w:t>
      </w:r>
      <w:r w:rsidR="00AE751F" w:rsidRPr="008D2DAE">
        <w:t xml:space="preserve"> k </w:t>
      </w:r>
      <w:r w:rsidRPr="008D2DAE">
        <w:t>vypracování podrobných dohod</w:t>
      </w:r>
      <w:r w:rsidR="00AE751F" w:rsidRPr="008D2DAE">
        <w:t xml:space="preserve"> o </w:t>
      </w:r>
      <w:r w:rsidRPr="008D2DAE">
        <w:t>různých technických otázkách vhodných pro bilaterální spolupráci. Tyto smlouvy nebyly politicky významné, ale demonstrovaly, že Spojené státy</w:t>
      </w:r>
      <w:r w:rsidR="00AE751F" w:rsidRPr="008D2DAE">
        <w:t xml:space="preserve"> a </w:t>
      </w:r>
      <w:r w:rsidRPr="008D2DAE">
        <w:t>Sovětský svaz mají jakožto hlavní průmyslové velmoci společné zájmy</w:t>
      </w:r>
      <w:r w:rsidR="00AE751F" w:rsidRPr="008D2DAE">
        <w:t xml:space="preserve"> v </w:t>
      </w:r>
      <w:r w:rsidRPr="008D2DAE">
        <w:t>řadě oblastí. Jakmile jsme úředníkům uvolnili ruce, vyhrabali všechny projekty, které ležely</w:t>
      </w:r>
      <w:r w:rsidR="00AE751F" w:rsidRPr="008D2DAE">
        <w:t xml:space="preserve"> v </w:t>
      </w:r>
      <w:r w:rsidRPr="008D2DAE">
        <w:t>šuplících celé roky,</w:t>
      </w:r>
      <w:r w:rsidR="00AE751F" w:rsidRPr="008D2DAE">
        <w:t xml:space="preserve"> a </w:t>
      </w:r>
      <w:r w:rsidRPr="008D2DAE">
        <w:t>dovedli je do finální podoby, přičemž lhůtou, do kdy musely být dokončeny, byl summit. Největší problém představovaly nikdy nekončící tahanice mezi Bílým domem</w:t>
      </w:r>
      <w:r w:rsidR="00AE751F" w:rsidRPr="008D2DAE">
        <w:t xml:space="preserve"> a </w:t>
      </w:r>
      <w:r w:rsidRPr="008D2DAE">
        <w:t>jednotlivými ministerstvy</w:t>
      </w:r>
      <w:r w:rsidR="00AE751F" w:rsidRPr="008D2DAE">
        <w:t xml:space="preserve"> o </w:t>
      </w:r>
      <w:r w:rsidRPr="008D2DAE">
        <w:t>to, kdo si připíše zásluhy za podepsání těchto dohod.</w:t>
      </w:r>
      <w:r w:rsidR="00AE751F" w:rsidRPr="008D2DAE">
        <w:t xml:space="preserve"> V </w:t>
      </w:r>
      <w:r w:rsidRPr="008D2DAE">
        <w:t>únoru byla například uzavřena smlouva</w:t>
      </w:r>
      <w:r w:rsidR="00AE751F" w:rsidRPr="008D2DAE">
        <w:t xml:space="preserve"> o </w:t>
      </w:r>
      <w:r w:rsidRPr="008D2DAE">
        <w:t>rozšíření komerčních letů mezi Spojenými státy</w:t>
      </w:r>
      <w:r w:rsidR="00AE751F" w:rsidRPr="008D2DAE">
        <w:t xml:space="preserve"> a </w:t>
      </w:r>
      <w:r w:rsidRPr="008D2DAE">
        <w:t>Sovětským svazem. Rutinně byla podepsána 17. března na ministerstvu zahraničí. Když jsem</w:t>
      </w:r>
      <w:r w:rsidR="00AE751F" w:rsidRPr="008D2DAE">
        <w:t xml:space="preserve"> v </w:t>
      </w:r>
      <w:r w:rsidRPr="008D2DAE">
        <w:t xml:space="preserve">memorandu informoval 22. března prezidenta, Nixon na ně připsal: </w:t>
      </w:r>
      <w:r w:rsidR="00AE751F" w:rsidRPr="008D2DAE">
        <w:t>„</w:t>
      </w:r>
      <w:r w:rsidRPr="008D2DAE">
        <w:t>K, získejte také nějaké zásluhy pro nás.</w:t>
      </w:r>
      <w:r w:rsidR="00AE751F" w:rsidRPr="008D2DAE">
        <w:t>“</w:t>
      </w:r>
    </w:p>
    <w:p w:rsidR="00AE751F" w:rsidRPr="008D2DAE" w:rsidRDefault="000151F1" w:rsidP="00BF453C">
      <w:pPr>
        <w:pStyle w:val="Textodsazen"/>
      </w:pPr>
      <w:r w:rsidRPr="008D2DAE">
        <w:t>Nakonec se podařilo dosáhnout určitého kompromisu mezi přáním ministerstev získat uznání za dojednání těchto smluv</w:t>
      </w:r>
      <w:r w:rsidR="00AE751F" w:rsidRPr="008D2DAE">
        <w:t xml:space="preserve"> a </w:t>
      </w:r>
      <w:r w:rsidRPr="008D2DAE">
        <w:t>Nixonovým neústupným požadavkem mít podíl na slávě. Podepsání většiny bilaterálních smluv jsme odložili až na summit. Tam je měli signovat ti ministři, jejichž ministerstva je dojednala</w:t>
      </w:r>
      <w:r w:rsidR="00AE751F" w:rsidRPr="008D2DAE">
        <w:t xml:space="preserve"> v </w:t>
      </w:r>
      <w:r w:rsidRPr="008D2DAE">
        <w:t>přítomnosti zářícího Nixona</w:t>
      </w:r>
      <w:r w:rsidR="00AE751F" w:rsidRPr="008D2DAE">
        <w:t xml:space="preserve"> a </w:t>
      </w:r>
      <w:r w:rsidR="0055316E" w:rsidRPr="008D2DAE">
        <w:t>Brežněva</w:t>
      </w:r>
      <w:r w:rsidRPr="008D2DAE">
        <w:t>. Rogers podepsal smlouvy</w:t>
      </w:r>
      <w:r w:rsidR="00AE751F" w:rsidRPr="008D2DAE">
        <w:t xml:space="preserve"> o </w:t>
      </w:r>
      <w:r w:rsidRPr="008D2DAE">
        <w:t>spolupráci</w:t>
      </w:r>
      <w:r w:rsidR="00AE751F" w:rsidRPr="008D2DAE">
        <w:t xml:space="preserve"> v </w:t>
      </w:r>
      <w:r w:rsidRPr="008D2DAE">
        <w:t>oblasti zdraví</w:t>
      </w:r>
      <w:r w:rsidR="00AE751F" w:rsidRPr="008D2DAE">
        <w:t xml:space="preserve"> a </w:t>
      </w:r>
      <w:r w:rsidRPr="008D2DAE">
        <w:t>vědy</w:t>
      </w:r>
      <w:r w:rsidR="00AE751F" w:rsidRPr="008D2DAE">
        <w:t xml:space="preserve"> a </w:t>
      </w:r>
      <w:r w:rsidRPr="008D2DAE">
        <w:t>techniky, John Warner, ministr námořnictva, podepsal dohodu</w:t>
      </w:r>
      <w:r w:rsidR="00AE751F" w:rsidRPr="008D2DAE">
        <w:t xml:space="preserve"> o </w:t>
      </w:r>
      <w:r w:rsidRPr="008D2DAE">
        <w:t>regulích, jež měly zamezit incidentům na moři. Nixon se</w:t>
      </w:r>
      <w:r w:rsidR="00AE751F" w:rsidRPr="008D2DAE">
        <w:t xml:space="preserve"> z </w:t>
      </w:r>
      <w:r w:rsidRPr="008D2DAE">
        <w:t>nějakého důvodu, který už odnesl čas, rozhodl, že pod</w:t>
      </w:r>
      <w:r w:rsidR="00FB260C" w:rsidRPr="008D2DAE">
        <w:t>e</w:t>
      </w:r>
      <w:r w:rsidRPr="008D2DAE">
        <w:t>pí</w:t>
      </w:r>
      <w:r w:rsidR="00FB260C" w:rsidRPr="008D2DAE">
        <w:t>š</w:t>
      </w:r>
      <w:r w:rsidRPr="008D2DAE">
        <w:t>e smlouvu</w:t>
      </w:r>
      <w:r w:rsidR="00AE751F" w:rsidRPr="008D2DAE">
        <w:t xml:space="preserve"> o </w:t>
      </w:r>
      <w:r w:rsidRPr="008D2DAE">
        <w:t>ochr</w:t>
      </w:r>
      <w:r w:rsidR="00FB260C" w:rsidRPr="008D2DAE">
        <w:t>a</w:t>
      </w:r>
      <w:r w:rsidRPr="008D2DAE">
        <w:t xml:space="preserve">ně </w:t>
      </w:r>
      <w:r w:rsidR="00FB260C" w:rsidRPr="008D2DAE">
        <w:t>ž</w:t>
      </w:r>
      <w:r w:rsidRPr="008D2DAE">
        <w:t>ivotního prostředí. Pozdržení těchto dohod m</w:t>
      </w:r>
      <w:r w:rsidR="00FB260C" w:rsidRPr="008D2DAE">
        <w:t>ě</w:t>
      </w:r>
      <w:r w:rsidRPr="008D2DAE">
        <w:t>lo</w:t>
      </w:r>
      <w:r w:rsidR="00FB260C" w:rsidRPr="008D2DAE">
        <w:t xml:space="preserve"> </w:t>
      </w:r>
      <w:r w:rsidRPr="008D2DAE">
        <w:t>jeden neplánovaný e</w:t>
      </w:r>
      <w:r w:rsidR="00FB260C" w:rsidRPr="008D2DAE">
        <w:t>f</w:t>
      </w:r>
      <w:r w:rsidRPr="008D2DAE">
        <w:t>ekt: podmínilo jejich podepsání</w:t>
      </w:r>
      <w:r w:rsidR="00FB260C" w:rsidRPr="008D2DAE">
        <w:t xml:space="preserve"> </w:t>
      </w:r>
      <w:r w:rsidRPr="008D2DAE">
        <w:t>konáním summitu; pokud by americk</w:t>
      </w:r>
      <w:r w:rsidR="00AE751F" w:rsidRPr="008D2DAE">
        <w:t>o-s</w:t>
      </w:r>
      <w:r w:rsidRPr="008D2DAE">
        <w:t>ovětská schůzka na nejvyšší úrovni neproběhla, tyto dohody, po nichž Sověti tak toužili, by nebyly realizovány.</w:t>
      </w:r>
    </w:p>
    <w:p w:rsidR="00AE751F" w:rsidRPr="008D2DAE" w:rsidRDefault="000151F1" w:rsidP="00BF453C">
      <w:pPr>
        <w:pStyle w:val="Textodsazen"/>
      </w:pPr>
      <w:r w:rsidRPr="008D2DAE">
        <w:lastRenderedPageBreak/>
        <w:t>Na ekonomické frontě jsme čelili tlaku ze dvou stran, sovětskému</w:t>
      </w:r>
      <w:r w:rsidR="00AE751F" w:rsidRPr="008D2DAE">
        <w:t xml:space="preserve"> a </w:t>
      </w:r>
      <w:r w:rsidRPr="008D2DAE">
        <w:t>domácímu. Sověti naznačili, že mají zájem zvýšit obchodní výměnu, téměř hned po nástupu Nixonovy administrativy do úřadu, jak jsem popisoval</w:t>
      </w:r>
      <w:r w:rsidR="00AE751F" w:rsidRPr="008D2DAE">
        <w:t xml:space="preserve"> v </w:t>
      </w:r>
      <w:r w:rsidRPr="008D2DAE">
        <w:t>kapitole V. Na podzim roku 1971, když už bylo stanoveno datum summitu, nastolil Gromyko oficiálně toto téma při rozhovoru</w:t>
      </w:r>
      <w:r w:rsidR="00AE751F" w:rsidRPr="008D2DAE">
        <w:t xml:space="preserve"> s </w:t>
      </w:r>
      <w:r w:rsidRPr="008D2DAE">
        <w:t>Nixonem. Pak následoval Dobryninův návrh, aby se příslušní ministři odpovědní za obchod vzájemně navštívili. Ministr obchodu Maurice Stans letěl do Moskvy koncem listopadu</w:t>
      </w:r>
      <w:r w:rsidR="00AE751F" w:rsidRPr="008D2DAE">
        <w:t xml:space="preserve"> a </w:t>
      </w:r>
      <w:r w:rsidRPr="008D2DAE">
        <w:t>vrátil se okouzlen sovětskou pohostinností</w:t>
      </w:r>
      <w:r w:rsidR="00AE751F" w:rsidRPr="008D2DAE">
        <w:t xml:space="preserve"> a s </w:t>
      </w:r>
      <w:r w:rsidRPr="008D2DAE">
        <w:t>velkým očekáváním, že nastane prudký vzestup</w:t>
      </w:r>
      <w:r w:rsidR="00AE751F" w:rsidRPr="008D2DAE">
        <w:t xml:space="preserve"> v </w:t>
      </w:r>
      <w:r w:rsidRPr="008D2DAE">
        <w:t>obchodu se Sovětským svazem.</w:t>
      </w:r>
      <w:r w:rsidR="00AE751F" w:rsidRPr="008D2DAE">
        <w:t xml:space="preserve"> V </w:t>
      </w:r>
      <w:r w:rsidRPr="008D2DAE">
        <w:t xml:space="preserve">cestě tomu však stály tři překážky </w:t>
      </w:r>
      <w:r w:rsidR="00A76BE3" w:rsidRPr="008D2DAE">
        <w:t>–</w:t>
      </w:r>
      <w:r w:rsidRPr="008D2DAE">
        <w:t xml:space="preserve"> za prvé Moskva neměla doložku nejvyšších výhod, za druhé ještě</w:t>
      </w:r>
      <w:r w:rsidR="00AE751F" w:rsidRPr="008D2DAE">
        <w:t xml:space="preserve"> z </w:t>
      </w:r>
      <w:r w:rsidRPr="008D2DAE">
        <w:t>doby druhé světové války nám dlužila velké částky</w:t>
      </w:r>
      <w:r w:rsidR="00AE751F" w:rsidRPr="008D2DAE">
        <w:t xml:space="preserve"> a </w:t>
      </w:r>
      <w:r w:rsidRPr="008D2DAE">
        <w:t>za třetí naše politika propojování problémů. Spojené státy odebraly Sovětskému svazu doložku nejvyšších výhod během korejské války; třebaže její opětné udělení by vzájemný obchod ovlivnilo jen okrajově, mělo by velký symbolický význam. Ale doložku nejvyšších výhod bylo možno poskytnout pouze se souhlasem Kongresu.</w:t>
      </w:r>
      <w:r w:rsidR="00AE751F" w:rsidRPr="008D2DAE">
        <w:t xml:space="preserve"> K </w:t>
      </w:r>
      <w:r w:rsidRPr="008D2DAE">
        <w:t>jeho získání bylo nutno odstranit jeden starý problém</w:t>
      </w:r>
      <w:r w:rsidR="00AE751F" w:rsidRPr="008D2DAE">
        <w:t xml:space="preserve"> z </w:t>
      </w:r>
      <w:r w:rsidRPr="008D2DAE">
        <w:t>doby války neboli dosáhnout toho, aby Sovětský svaz splatil úvěry, které mu tehdy Spojené státy poskytly na základě zákona</w:t>
      </w:r>
      <w:r w:rsidR="00AE751F" w:rsidRPr="008D2DAE">
        <w:t xml:space="preserve"> o </w:t>
      </w:r>
      <w:r w:rsidRPr="008D2DAE">
        <w:t>půjčce</w:t>
      </w:r>
      <w:r w:rsidR="00AE751F" w:rsidRPr="008D2DAE">
        <w:t xml:space="preserve"> a </w:t>
      </w:r>
      <w:r w:rsidRPr="008D2DAE">
        <w:t>pronájmu. Sověti se bouřlivě stavěli proti názoru, že by na nich někdo mohl chtít, aby zaplatili za pomoc, kterou dostali během války proti společnému smrtelnému nepříteli,</w:t>
      </w:r>
      <w:r w:rsidR="00AE751F" w:rsidRPr="008D2DAE">
        <w:t xml:space="preserve"> v </w:t>
      </w:r>
      <w:r w:rsidRPr="008D2DAE">
        <w:t>níž měli ze všech ostatních ty největší ztráty na životech. Kongres zastával jiný názor; domníval se, že by nám měly být uhrazeny alespoň dodávky spotřebního zboží,</w:t>
      </w:r>
      <w:r w:rsidR="00AE751F" w:rsidRPr="008D2DAE">
        <w:t xml:space="preserve"> a </w:t>
      </w:r>
      <w:r w:rsidRPr="008D2DAE">
        <w:t>to tím spíše, že takovou dohodu uzavřela se Sovětským svazem Británie. Udělení doložky nejvyšších výhod Sovětskému svazu začalo být spojováno</w:t>
      </w:r>
      <w:r w:rsidR="00AE751F" w:rsidRPr="008D2DAE">
        <w:t xml:space="preserve"> s </w:t>
      </w:r>
      <w:r w:rsidRPr="008D2DAE">
        <w:t>uhrazením jeho dluhů</w:t>
      </w:r>
      <w:r w:rsidR="00AE751F" w:rsidRPr="008D2DAE">
        <w:t xml:space="preserve"> z </w:t>
      </w:r>
      <w:r w:rsidRPr="008D2DAE">
        <w:t>doby druhé světové války,</w:t>
      </w:r>
      <w:r w:rsidR="00AE751F" w:rsidRPr="008D2DAE">
        <w:t xml:space="preserve"> i </w:t>
      </w:r>
      <w:r w:rsidRPr="008D2DAE">
        <w:t>když na začátku roku 1972 debata</w:t>
      </w:r>
      <w:r w:rsidR="00AE751F" w:rsidRPr="008D2DAE">
        <w:t xml:space="preserve"> o </w:t>
      </w:r>
      <w:r w:rsidRPr="008D2DAE">
        <w:t>této otázce ještě nevedla</w:t>
      </w:r>
      <w:r w:rsidR="00AE751F" w:rsidRPr="008D2DAE">
        <w:t xml:space="preserve"> k </w:t>
      </w:r>
      <w:r w:rsidRPr="008D2DAE">
        <w:t>žádným výsledkům. Spojené státy žádaly 800 milionů dolarů</w:t>
      </w:r>
      <w:r w:rsidR="00AE751F" w:rsidRPr="008D2DAE">
        <w:t xml:space="preserve"> a </w:t>
      </w:r>
      <w:r w:rsidRPr="008D2DAE">
        <w:t xml:space="preserve">tím by pro ně záležitost byla vyřízena; Sověti nabízeli 300 milionů dolarů. Naznačovali také, že by měli zájem nakoupit naše obilí </w:t>
      </w:r>
      <w:r w:rsidR="00A76BE3" w:rsidRPr="008D2DAE">
        <w:t>–</w:t>
      </w:r>
      <w:r w:rsidRPr="008D2DAE">
        <w:t xml:space="preserve"> ale vynášeli své karty tak mazaně</w:t>
      </w:r>
      <w:r w:rsidR="00AE751F" w:rsidRPr="008D2DAE">
        <w:t xml:space="preserve"> a </w:t>
      </w:r>
      <w:r w:rsidRPr="008D2DAE">
        <w:t>drželi si je tak</w:t>
      </w:r>
      <w:r w:rsidR="00AE751F" w:rsidRPr="008D2DAE">
        <w:t xml:space="preserve"> a </w:t>
      </w:r>
      <w:r w:rsidRPr="008D2DAE">
        <w:t>těla, že jsme si uvědomili, jak zoufale je potřebují, když už bylo příliš pozdě.</w:t>
      </w:r>
    </w:p>
    <w:p w:rsidR="00AE751F" w:rsidRPr="008D2DAE" w:rsidRDefault="000151F1" w:rsidP="00BF453C">
      <w:pPr>
        <w:pStyle w:val="Textodsazen"/>
      </w:pPr>
      <w:r w:rsidRPr="008D2DAE">
        <w:t>Třetí</w:t>
      </w:r>
      <w:r w:rsidR="00AE751F" w:rsidRPr="008D2DAE">
        <w:t xml:space="preserve"> a </w:t>
      </w:r>
      <w:r w:rsidRPr="008D2DAE">
        <w:t>poslední překážkou, které čelil Maury Stans, byla naše politika propojování: rozhodnutí Bílého domu nepřipustit, aby pokrok ve vzájemném obchodu předcházel pokroku</w:t>
      </w:r>
      <w:r w:rsidR="00AE751F" w:rsidRPr="008D2DAE">
        <w:t xml:space="preserve"> v </w:t>
      </w:r>
      <w:r w:rsidRPr="008D2DAE">
        <w:t>politické oblasti.</w:t>
      </w:r>
      <w:r w:rsidR="00AE751F" w:rsidRPr="008D2DAE">
        <w:t xml:space="preserve"> S </w:t>
      </w:r>
      <w:r w:rsidRPr="008D2DAE">
        <w:t>Nixonem jsem se shodoval</w:t>
      </w:r>
      <w:r w:rsidR="00AE751F" w:rsidRPr="008D2DAE">
        <w:t xml:space="preserve"> v </w:t>
      </w:r>
      <w:r w:rsidRPr="008D2DAE">
        <w:t>názoru, že nejlepší bude začít</w:t>
      </w:r>
      <w:r w:rsidR="00AE751F" w:rsidRPr="008D2DAE">
        <w:t xml:space="preserve"> s </w:t>
      </w:r>
      <w:r w:rsidRPr="008D2DAE">
        <w:t>obilím (tím, že záměrně odložíme cestu ministra zemědělství Earla Butze do Moskvy až na duben). Dále podmíníme udělení doložky nejvyšších výhod vyřešením problému sovětských dluhů</w:t>
      </w:r>
      <w:r w:rsidR="00AE751F" w:rsidRPr="008D2DAE">
        <w:t xml:space="preserve"> z </w:t>
      </w:r>
      <w:r w:rsidRPr="008D2DAE">
        <w:t>druhé světové války. Pozdržíme projekty společného využívání přírodních zdrojů, například sibiřského plynu, až do doby po skončení války ve Vietnamu. Stručně řešeno, podmíníme rozvoj ekonomických vztahů nějakým průkazným pokrokem</w:t>
      </w:r>
      <w:r w:rsidR="00AE751F" w:rsidRPr="008D2DAE">
        <w:t xml:space="preserve"> v </w:t>
      </w:r>
      <w:r w:rsidRPr="008D2DAE">
        <w:t>zahraničněpolitických otázkách, jež jsou důležité pro nás.</w:t>
      </w:r>
    </w:p>
    <w:p w:rsidR="00AE751F" w:rsidRPr="008D2DAE" w:rsidRDefault="000151F1" w:rsidP="00BF453C">
      <w:pPr>
        <w:pStyle w:val="Textodsazen"/>
      </w:pPr>
      <w:r w:rsidRPr="008D2DAE">
        <w:t>Jen</w:t>
      </w:r>
      <w:r w:rsidR="00AE751F" w:rsidRPr="008D2DAE">
        <w:t xml:space="preserve"> s </w:t>
      </w:r>
      <w:r w:rsidRPr="008D2DAE">
        <w:t>potížemi jsem přesvědčoval Stanse</w:t>
      </w:r>
      <w:r w:rsidR="00AE751F" w:rsidRPr="008D2DAE">
        <w:t xml:space="preserve"> o </w:t>
      </w:r>
      <w:r w:rsidRPr="008D2DAE">
        <w:t xml:space="preserve">moudrosti tohoto kursu. Řekl jsem mu, že základní otázka stojí tak, zda </w:t>
      </w:r>
      <w:r w:rsidR="00AE751F" w:rsidRPr="008D2DAE">
        <w:t>„</w:t>
      </w:r>
      <w:r w:rsidRPr="008D2DAE">
        <w:t>my využijeme jich, nebo oni nás</w:t>
      </w:r>
      <w:r w:rsidR="00AE751F" w:rsidRPr="008D2DAE">
        <w:t>“</w:t>
      </w:r>
      <w:r w:rsidRPr="008D2DAE">
        <w:t>. Stans toto stanovisko odmítal; pro něj byl obchod přínosný sám</w:t>
      </w:r>
      <w:r w:rsidR="00AE751F" w:rsidRPr="008D2DAE">
        <w:t xml:space="preserve"> o </w:t>
      </w:r>
      <w:r w:rsidRPr="008D2DAE">
        <w:t>sobě; byl</w:t>
      </w:r>
      <w:r w:rsidR="00AE751F" w:rsidRPr="008D2DAE">
        <w:t xml:space="preserve"> </w:t>
      </w:r>
      <w:r w:rsidR="00AE751F" w:rsidRPr="008D2DAE">
        <w:lastRenderedPageBreak/>
        <w:t>s </w:t>
      </w:r>
      <w:r w:rsidRPr="008D2DAE">
        <w:t>ním</w:t>
      </w:r>
      <w:r w:rsidR="00AE751F" w:rsidRPr="008D2DAE">
        <w:t xml:space="preserve"> a </w:t>
      </w:r>
      <w:r w:rsidRPr="008D2DAE">
        <w:t>priori spojen vzájemný prospěch. Byl konzervativní republikán, ale připojil se</w:t>
      </w:r>
      <w:r w:rsidR="00AE751F" w:rsidRPr="008D2DAE">
        <w:t xml:space="preserve"> k </w:t>
      </w:r>
      <w:r w:rsidRPr="008D2DAE">
        <w:t>chóru liberálních kritiků, kteří stále haněli všechny bariéry americk</w:t>
      </w:r>
      <w:r w:rsidR="00AE751F" w:rsidRPr="008D2DAE">
        <w:t>o-s</w:t>
      </w:r>
      <w:r w:rsidRPr="008D2DAE">
        <w:t>ovětskému obchodu jako přežité relikty studené války</w:t>
      </w:r>
      <w:r w:rsidR="00AE751F" w:rsidRPr="008D2DAE">
        <w:t xml:space="preserve"> a </w:t>
      </w:r>
      <w:r w:rsidRPr="008D2DAE">
        <w:t>odsuzovali politiku propojování jako</w:t>
      </w:r>
      <w:r w:rsidR="00FB260C" w:rsidRPr="008D2DAE">
        <w:t xml:space="preserve"> </w:t>
      </w:r>
      <w:r w:rsidRPr="008D2DAE">
        <w:t>perverzní překážku uvolněn</w:t>
      </w:r>
      <w:r w:rsidR="00B91E81" w:rsidRPr="008D2DAE">
        <w:t>í</w:t>
      </w:r>
      <w:r w:rsidRPr="008D2DAE">
        <w:t xml:space="preserve"> napětí. Maury mne</w:t>
      </w:r>
      <w:r w:rsidR="00AE751F" w:rsidRPr="008D2DAE">
        <w:t xml:space="preserve"> v </w:t>
      </w:r>
      <w:r w:rsidRPr="008D2DAE">
        <w:t>pravidelných intervalech zapřísahal, abych mu dal trochu více prostoru pro jeho práci. Když jsme se drželi své politiky, chodili si jeho spolupracovníci stěžovat tisku, nebo Stans říkal Dobryninovi, že rozšíření vzájemného obchodu brání pouze Bílý dům. Tím bezděčně dodal naší strategii na důvěryhodnosti. Dobrynin byl dostatečně seznámen</w:t>
      </w:r>
      <w:r w:rsidR="00AE751F" w:rsidRPr="008D2DAE">
        <w:t xml:space="preserve"> s </w:t>
      </w:r>
      <w:r w:rsidRPr="008D2DAE">
        <w:t>americkým způsobem uvažování, než aby se nějak zdržoval skutečností, že nějaký ministr si stěžuje komunistickému velvyslanci na politická omezení, za kterých musí pracovat. Jak mi však vysvětlil, Moskva se domnívala, že Stansův zápal je součástí vědomého, mazaného plánu. To, co Stans zamýšlel jako důkaz své osobní dobré vůle,</w:t>
      </w:r>
      <w:r w:rsidR="00AE751F" w:rsidRPr="008D2DAE">
        <w:t xml:space="preserve"> v </w:t>
      </w:r>
      <w:r w:rsidRPr="008D2DAE">
        <w:t xml:space="preserve">Moskvě </w:t>
      </w:r>
      <w:r w:rsidR="00A76BE3" w:rsidRPr="008D2DAE">
        <w:t>–</w:t>
      </w:r>
      <w:r w:rsidRPr="008D2DAE">
        <w:t xml:space="preserve"> kde předpokládali, že vše řídím ze své kanceláře já </w:t>
      </w:r>
      <w:r w:rsidR="00A76BE3" w:rsidRPr="008D2DAE">
        <w:t>–</w:t>
      </w:r>
      <w:r w:rsidRPr="008D2DAE">
        <w:t xml:space="preserve"> interpretovali jako zvláště rafinovanou formu politického nátlaku.</w:t>
      </w:r>
    </w:p>
    <w:p w:rsidR="00AE751F" w:rsidRPr="008D2DAE" w:rsidRDefault="000151F1" w:rsidP="00BF453C">
      <w:pPr>
        <w:pStyle w:val="Textodsazen"/>
      </w:pPr>
      <w:r w:rsidRPr="008D2DAE">
        <w:t>Všechny tyto politické aspekty, mnohé</w:t>
      </w:r>
      <w:r w:rsidR="00AE751F" w:rsidRPr="008D2DAE">
        <w:t xml:space="preserve"> z </w:t>
      </w:r>
      <w:r w:rsidRPr="008D2DAE">
        <w:t xml:space="preserve">nich vzájemně provázané, měly být otestovány během mé návštěvy Moskvy. Když však přišel čas mého odletu, všechny je zastínila </w:t>
      </w:r>
      <w:r w:rsidR="00E873E6" w:rsidRPr="008D2DAE">
        <w:t>ofenziv</w:t>
      </w:r>
      <w:r w:rsidRPr="008D2DAE">
        <w:t>a, kterou severovietnamská armáda zahájila 30. března. Bylo by možné Sovětský svaz přimět, aby kvůli summitu vyvinul tlak na svého klienta? Nebo naopak hrozí, že</w:t>
      </w:r>
      <w:r w:rsidR="00AE751F" w:rsidRPr="008D2DAE">
        <w:t xml:space="preserve"> s </w:t>
      </w:r>
      <w:r w:rsidRPr="008D2DAE">
        <w:t>námi bude Sovětský svaz manipulovat tak, abychom váhali</w:t>
      </w:r>
      <w:r w:rsidR="00AE751F" w:rsidRPr="008D2DAE">
        <w:t xml:space="preserve"> s </w:t>
      </w:r>
      <w:r w:rsidRPr="008D2DAE">
        <w:t>vojenskou reakcí na severovietnamský útok? Jak jsem již líčil, Nixon začal být</w:t>
      </w:r>
      <w:r w:rsidR="00AE751F" w:rsidRPr="008D2DAE">
        <w:t xml:space="preserve"> v </w:t>
      </w:r>
      <w:r w:rsidRPr="008D2DAE">
        <w:t>týdnu mezi 12. dubnem, kdy padlo rozhodnutí, že bych měl do Moskvy jet,</w:t>
      </w:r>
      <w:r w:rsidR="00AE751F" w:rsidRPr="008D2DAE">
        <w:t xml:space="preserve"> a </w:t>
      </w:r>
      <w:r w:rsidRPr="008D2DAE">
        <w:t>mým odletem viditelně nervózní. Obával se, že Sověti budou</w:t>
      </w:r>
      <w:r w:rsidR="00AE751F" w:rsidRPr="008D2DAE">
        <w:t xml:space="preserve"> v </w:t>
      </w:r>
      <w:r w:rsidRPr="008D2DAE">
        <w:t>otázce Vietnamu zdržovat,</w:t>
      </w:r>
      <w:r w:rsidR="00AE751F" w:rsidRPr="008D2DAE">
        <w:t xml:space="preserve"> a </w:t>
      </w:r>
      <w:r w:rsidRPr="008D2DAE">
        <w:t>tudíž nám zabrání reagovat. Já jsem se domníval, že pravděpodobnější je opak: blížícího se summitu budeme moci využít jako brzdy pro sovětskou odpověď, čímž oddělíme Hanoj od Moskvy.</w:t>
      </w:r>
    </w:p>
    <w:p w:rsidR="00AE751F" w:rsidRPr="008D2DAE" w:rsidRDefault="000151F1" w:rsidP="00BF453C">
      <w:pPr>
        <w:pStyle w:val="Textodsazen"/>
      </w:pPr>
      <w:r w:rsidRPr="008D2DAE">
        <w:t>Před odletem mi Nixon dal známé instrukce, abych sledoval tvrdou linii. Na tom nebylo nic neobvyklého, takové pokyny jsem dostával před každým jednáním.</w:t>
      </w:r>
    </w:p>
    <w:p w:rsidR="00AE751F" w:rsidRPr="008D2DAE" w:rsidRDefault="00AE751F" w:rsidP="00BF453C">
      <w:pPr>
        <w:pStyle w:val="Textodsazen"/>
      </w:pPr>
      <w:r w:rsidRPr="008D2DAE">
        <w:t>V </w:t>
      </w:r>
      <w:r w:rsidR="000151F1" w:rsidRPr="008D2DAE">
        <w:t>daném případě ani nebyly</w:t>
      </w:r>
      <w:r w:rsidRPr="008D2DAE">
        <w:t xml:space="preserve"> v </w:t>
      </w:r>
      <w:r w:rsidR="000151F1" w:rsidRPr="008D2DAE">
        <w:t>rozporu</w:t>
      </w:r>
      <w:r w:rsidRPr="008D2DAE">
        <w:t xml:space="preserve"> s </w:t>
      </w:r>
      <w:r w:rsidR="000151F1" w:rsidRPr="008D2DAE">
        <w:t>mými vlastními názory. Nyní, kdy Hanoj v</w:t>
      </w:r>
      <w:r w:rsidR="00B91E81" w:rsidRPr="008D2DAE">
        <w:t>r</w:t>
      </w:r>
      <w:r w:rsidR="000151F1" w:rsidRPr="008D2DAE">
        <w:t>hla do ofenzivy celou svou armádu, jsem byl zásadně pro to, aby se celá věc definitivně rozhodla. Byl jsem přesvědčen, že Hanoj bude muset zasednout</w:t>
      </w:r>
      <w:r w:rsidRPr="008D2DAE">
        <w:t xml:space="preserve"> k </w:t>
      </w:r>
      <w:r w:rsidR="000151F1" w:rsidRPr="008D2DAE">
        <w:t>jednacímu stolu, jakmile neutralizujeme její ofenzivu. Na druhé straně jsem se nedomníval, že by Moskva mohla válku zastavit nějakým dekretem,</w:t>
      </w:r>
      <w:r w:rsidRPr="008D2DAE">
        <w:t xml:space="preserve"> a </w:t>
      </w:r>
      <w:r w:rsidR="000151F1" w:rsidRPr="008D2DAE">
        <w:t>nikdo také nemohl očekávat, že by se obrátila otevřeně proti svému spojenci. Zapálení revolucionáři</w:t>
      </w:r>
      <w:r w:rsidRPr="008D2DAE">
        <w:t xml:space="preserve"> v </w:t>
      </w:r>
      <w:r w:rsidR="000151F1" w:rsidRPr="008D2DAE">
        <w:t xml:space="preserve">Hanoji bojovali celý život; nyní nashromáždili dostatečné materiální zdroje, aby ofenzivu provedli bez ohledu na odpor Moskvy. Vsadili výsledek války na její úspěch; nyní bylo příliš pozdě na to, aby jim Moskva nařídila ji zastavit. Bylo na Jižním Vietnamu </w:t>
      </w:r>
      <w:r w:rsidR="00A76BE3" w:rsidRPr="008D2DAE">
        <w:t>–</w:t>
      </w:r>
      <w:r w:rsidRPr="008D2DAE">
        <w:t xml:space="preserve"> a </w:t>
      </w:r>
      <w:r w:rsidR="000151F1" w:rsidRPr="008D2DAE">
        <w:t xml:space="preserve">Spojených státech </w:t>
      </w:r>
      <w:r w:rsidR="00A76BE3" w:rsidRPr="008D2DAE">
        <w:t>–</w:t>
      </w:r>
      <w:r w:rsidR="000151F1" w:rsidRPr="008D2DAE">
        <w:t>, aby přijaly kroky potřebné</w:t>
      </w:r>
      <w:r w:rsidRPr="008D2DAE">
        <w:t xml:space="preserve"> k </w:t>
      </w:r>
      <w:r w:rsidR="000151F1" w:rsidRPr="008D2DAE">
        <w:t>její neutralizaci. Moskva za nás nemohla dělat tato rozhodnutí,</w:t>
      </w:r>
      <w:r w:rsidRPr="008D2DAE">
        <w:t xml:space="preserve"> i </w:t>
      </w:r>
      <w:r w:rsidR="000151F1" w:rsidRPr="008D2DAE">
        <w:t>když její případná smířlivost</w:t>
      </w:r>
      <w:r w:rsidRPr="008D2DAE">
        <w:t xml:space="preserve"> s </w:t>
      </w:r>
      <w:r w:rsidR="000151F1" w:rsidRPr="008D2DAE">
        <w:t>naší reakcí by věc velmi usnadnila.</w:t>
      </w:r>
    </w:p>
    <w:p w:rsidR="00AE751F" w:rsidRPr="008D2DAE" w:rsidRDefault="000151F1" w:rsidP="00BF453C">
      <w:pPr>
        <w:pStyle w:val="Textodsazen"/>
      </w:pPr>
      <w:r w:rsidRPr="008D2DAE">
        <w:lastRenderedPageBreak/>
        <w:t>Předložil jsem Nixonovi mnou navrhovanou strategii</w:t>
      </w:r>
      <w:r w:rsidR="00AE751F" w:rsidRPr="008D2DAE">
        <w:t xml:space="preserve"> v </w:t>
      </w:r>
      <w:r w:rsidRPr="008D2DAE">
        <w:t xml:space="preserve">memorandu. Dám Moskvě jasně najevo, psal jsem, že </w:t>
      </w:r>
      <w:r w:rsidR="00AE751F" w:rsidRPr="008D2DAE">
        <w:t>„</w:t>
      </w:r>
      <w:r w:rsidRPr="008D2DAE">
        <w:t>zamýšlíte udělat taková vojenská opatření, která jsou nutná</w:t>
      </w:r>
      <w:r w:rsidR="00AE751F" w:rsidRPr="008D2DAE">
        <w:t xml:space="preserve"> k </w:t>
      </w:r>
      <w:r w:rsidRPr="008D2DAE">
        <w:t>zastavení komunistické ofenzivy,</w:t>
      </w:r>
      <w:r w:rsidR="00AE751F" w:rsidRPr="008D2DAE">
        <w:t xml:space="preserve"> a v </w:t>
      </w:r>
      <w:r w:rsidRPr="008D2DAE">
        <w:t>tomto smyslu jste připraven podřídit své vztahy se Sovětským svazem bezprostředním požadavkům daným situací ve Vietnamu</w:t>
      </w:r>
      <w:r w:rsidR="00AE751F" w:rsidRPr="008D2DAE">
        <w:t>“</w:t>
      </w:r>
      <w:r w:rsidRPr="008D2DAE">
        <w:t xml:space="preserve">, </w:t>
      </w:r>
      <w:r w:rsidR="00FB260C" w:rsidRPr="008D2DAE">
        <w:t>ř</w:t>
      </w:r>
      <w:r w:rsidRPr="008D2DAE">
        <w:t xml:space="preserve">ekl jsem, že budu trvat na tom, abychom prodiskutovali problém Vietnamu, </w:t>
      </w:r>
      <w:r w:rsidR="00AE751F" w:rsidRPr="008D2DAE">
        <w:t>„</w:t>
      </w:r>
      <w:r w:rsidRPr="008D2DAE">
        <w:t>dříve než se začneme zabývat podstatnými otázkami americk</w:t>
      </w:r>
      <w:r w:rsidR="00AE751F" w:rsidRPr="008D2DAE">
        <w:t>o-s</w:t>
      </w:r>
      <w:r w:rsidRPr="008D2DAE">
        <w:t>ovětských vztahů spojenými se summitem</w:t>
      </w:r>
      <w:r w:rsidR="00AE751F" w:rsidRPr="008D2DAE">
        <w:t>“</w:t>
      </w:r>
      <w:r w:rsidRPr="008D2DAE">
        <w:t>. Požádám Severovietnamce, aby</w:t>
      </w:r>
    </w:p>
    <w:p w:rsidR="00AE751F" w:rsidRPr="008D2DAE" w:rsidRDefault="00AE751F" w:rsidP="00BF453C">
      <w:pPr>
        <w:pStyle w:val="Textodsazen"/>
      </w:pPr>
    </w:p>
    <w:p w:rsidR="00AE751F" w:rsidRPr="008D2DAE" w:rsidRDefault="000151F1" w:rsidP="00C30A06">
      <w:pPr>
        <w:pStyle w:val="Text-cittneodsazen"/>
      </w:pPr>
      <w:r w:rsidRPr="008D2DAE">
        <w:t>zastavili svou invazi přes demilitarizovanou zónu, aby stáhli zpět do Severního</w:t>
      </w:r>
      <w:r w:rsidR="006C5C15" w:rsidRPr="008D2DAE">
        <w:t xml:space="preserve"> </w:t>
      </w:r>
      <w:r w:rsidRPr="008D2DAE">
        <w:t>Vietnamu tři divize své armády</w:t>
      </w:r>
      <w:r w:rsidR="00AE751F" w:rsidRPr="008D2DAE">
        <w:t xml:space="preserve"> i s </w:t>
      </w:r>
      <w:r w:rsidRPr="008D2DAE">
        <w:t>jejich výzbrojí, tanky, děly</w:t>
      </w:r>
      <w:r w:rsidR="00AE751F" w:rsidRPr="008D2DAE">
        <w:t xml:space="preserve"> a </w:t>
      </w:r>
      <w:r w:rsidRPr="008D2DAE">
        <w:t>protiletadlovými</w:t>
      </w:r>
      <w:r w:rsidR="00C30A06" w:rsidRPr="008D2DAE">
        <w:t xml:space="preserve"> </w:t>
      </w:r>
      <w:r w:rsidRPr="008D2DAE">
        <w:t>palebnými systémy zapojenými do invaze, aby začali znovu důsledné dodržovat ujednání</w:t>
      </w:r>
      <w:r w:rsidR="00AE751F" w:rsidRPr="008D2DAE">
        <w:t xml:space="preserve"> z </w:t>
      </w:r>
      <w:r w:rsidRPr="008D2DAE">
        <w:t>roku 1968 včetně naprostého respektování demilitarizované zóny</w:t>
      </w:r>
      <w:r w:rsidR="00AE751F" w:rsidRPr="008D2DAE">
        <w:t xml:space="preserve"> a </w:t>
      </w:r>
      <w:r w:rsidRPr="008D2DAE">
        <w:t>neostřelování velkých jihovietnamských měst.</w:t>
      </w:r>
    </w:p>
    <w:p w:rsidR="00AE751F" w:rsidRPr="008D2DAE" w:rsidRDefault="000151F1" w:rsidP="00C30A06">
      <w:pPr>
        <w:pStyle w:val="Text-cittodsazen"/>
      </w:pPr>
      <w:r w:rsidRPr="008D2DAE">
        <w:t>Pokud to bude odsouhlaseno</w:t>
      </w:r>
      <w:r w:rsidR="00AE751F" w:rsidRPr="008D2DAE">
        <w:t xml:space="preserve"> a </w:t>
      </w:r>
      <w:r w:rsidRPr="008D2DAE">
        <w:t>jestliže to začne být realizováno, odpovídajícím způsobem omezíme své letecké</w:t>
      </w:r>
      <w:r w:rsidR="00AE751F" w:rsidRPr="008D2DAE">
        <w:t xml:space="preserve"> a </w:t>
      </w:r>
      <w:r w:rsidRPr="008D2DAE">
        <w:t>námořní bombardování Vietnamské demokratické republiky,</w:t>
      </w:r>
      <w:r w:rsidR="00AE751F" w:rsidRPr="008D2DAE">
        <w:t xml:space="preserve"> a </w:t>
      </w:r>
      <w:r w:rsidRPr="008D2DAE">
        <w:t>zcela je zastavíme, když bude shora řečené naplněno.</w:t>
      </w:r>
    </w:p>
    <w:p w:rsidR="00AE751F" w:rsidRPr="008D2DAE" w:rsidRDefault="00AE751F" w:rsidP="00BF453C">
      <w:pPr>
        <w:pStyle w:val="Textodsazen"/>
      </w:pPr>
    </w:p>
    <w:p w:rsidR="00AE751F" w:rsidRPr="008D2DAE" w:rsidRDefault="000151F1" w:rsidP="00BF453C">
      <w:pPr>
        <w:pStyle w:val="Textodsazen"/>
      </w:pPr>
      <w:r w:rsidRPr="008D2DAE">
        <w:t>Ve svém memorandu jsem psal, že stimul pro Sověty spočívá</w:t>
      </w:r>
      <w:r w:rsidR="00AE751F" w:rsidRPr="008D2DAE">
        <w:t xml:space="preserve"> v </w:t>
      </w:r>
      <w:r w:rsidRPr="008D2DAE">
        <w:t>jejich celkových vztazích</w:t>
      </w:r>
      <w:r w:rsidR="00AE751F" w:rsidRPr="008D2DAE">
        <w:t xml:space="preserve"> s </w:t>
      </w:r>
      <w:r w:rsidRPr="008D2DAE">
        <w:t>námi:</w:t>
      </w:r>
    </w:p>
    <w:p w:rsidR="00AE751F" w:rsidRPr="008D2DAE" w:rsidRDefault="00AE751F" w:rsidP="00BF453C">
      <w:pPr>
        <w:pStyle w:val="Textodsazen"/>
      </w:pPr>
    </w:p>
    <w:p w:rsidR="00AE751F" w:rsidRPr="008D2DAE" w:rsidRDefault="000151F1" w:rsidP="00C30A06">
      <w:pPr>
        <w:pStyle w:val="Text-cittneodsazen"/>
      </w:pPr>
      <w:r w:rsidRPr="008D2DAE">
        <w:t>Sověti musí nést velkou odpovědnost za ofenzivu komunistů ve Vietnamu</w:t>
      </w:r>
      <w:r w:rsidR="00AE751F" w:rsidRPr="008D2DAE">
        <w:t xml:space="preserve"> a </w:t>
      </w:r>
      <w:r w:rsidRPr="008D2DAE">
        <w:t xml:space="preserve">od nás by se tedy nemělo očekávat, že je </w:t>
      </w:r>
      <w:r w:rsidR="00AE751F" w:rsidRPr="008D2DAE">
        <w:t>„</w:t>
      </w:r>
      <w:r w:rsidRPr="008D2DAE">
        <w:t>odměníme</w:t>
      </w:r>
      <w:r w:rsidR="00AE751F" w:rsidRPr="008D2DAE">
        <w:t>“</w:t>
      </w:r>
      <w:r w:rsidRPr="008D2DAE">
        <w:t xml:space="preserve"> za to, že použijí svého vlivu</w:t>
      </w:r>
      <w:r w:rsidR="00AE751F" w:rsidRPr="008D2DAE">
        <w:t xml:space="preserve"> k </w:t>
      </w:r>
      <w:r w:rsidRPr="008D2DAE">
        <w:t xml:space="preserve">deeskalaci. Nicméně nejslibnější </w:t>
      </w:r>
      <w:r w:rsidRPr="008D2DAE">
        <w:rPr>
          <w:rStyle w:val="Slovo-kurzva"/>
          <w:sz w:val="19"/>
        </w:rPr>
        <w:t>taktikou</w:t>
      </w:r>
      <w:r w:rsidRPr="008D2DAE">
        <w:t xml:space="preserve"> pro realizování této celkové strategie zřejmě bude nabízet Brežněvovi </w:t>
      </w:r>
      <w:r w:rsidRPr="008D2DAE">
        <w:rPr>
          <w:rStyle w:val="Slovo-kurzva"/>
          <w:sz w:val="19"/>
        </w:rPr>
        <w:t>vyhlídku</w:t>
      </w:r>
      <w:r w:rsidRPr="008D2DAE">
        <w:t xml:space="preserve"> na rozsáhlé zlepšení vztahů</w:t>
      </w:r>
      <w:r w:rsidR="00AE751F" w:rsidRPr="008D2DAE">
        <w:t xml:space="preserve"> s </w:t>
      </w:r>
      <w:r w:rsidRPr="008D2DAE">
        <w:t>námi.</w:t>
      </w:r>
    </w:p>
    <w:p w:rsidR="00AE751F" w:rsidRPr="008D2DAE" w:rsidRDefault="00AE751F" w:rsidP="00BF453C">
      <w:pPr>
        <w:pStyle w:val="Textodsazen"/>
      </w:pPr>
    </w:p>
    <w:p w:rsidR="00AE751F" w:rsidRPr="008D2DAE" w:rsidRDefault="000151F1" w:rsidP="00BF453C">
      <w:pPr>
        <w:pStyle w:val="Textodsazen"/>
      </w:pPr>
      <w:r w:rsidRPr="008D2DAE">
        <w:t>Jinými slovy, šlo</w:t>
      </w:r>
      <w:r w:rsidR="00AE751F" w:rsidRPr="008D2DAE">
        <w:t xml:space="preserve"> o </w:t>
      </w:r>
      <w:r w:rsidRPr="008D2DAE">
        <w:t>politiku cukru</w:t>
      </w:r>
      <w:r w:rsidR="00AE751F" w:rsidRPr="008D2DAE">
        <w:t xml:space="preserve"> a </w:t>
      </w:r>
      <w:r w:rsidRPr="008D2DAE">
        <w:t>biče. Nezalekneme se vojenských opatření nutných</w:t>
      </w:r>
      <w:r w:rsidR="00AE751F" w:rsidRPr="008D2DAE">
        <w:t xml:space="preserve"> k </w:t>
      </w:r>
      <w:r w:rsidRPr="008D2DAE">
        <w:t>zastavení ofenzivy Hanoje, ať to způsobí Sovětskému svazu jakékoli komplikace, ať ohrozíme jakkoli své vztahy</w:t>
      </w:r>
      <w:r w:rsidR="00AE751F" w:rsidRPr="008D2DAE">
        <w:t xml:space="preserve"> s </w:t>
      </w:r>
      <w:r w:rsidRPr="008D2DAE">
        <w:t>Moskvou,</w:t>
      </w:r>
      <w:r w:rsidR="00AE751F" w:rsidRPr="008D2DAE">
        <w:t xml:space="preserve"> a </w:t>
      </w:r>
      <w:r w:rsidRPr="008D2DAE">
        <w:t>bez ohledu na bouři nevole, kterou tím pochopitelně vyvoláme</w:t>
      </w:r>
      <w:r w:rsidR="00AE751F" w:rsidRPr="008D2DAE">
        <w:t xml:space="preserve"> a </w:t>
      </w:r>
      <w:r w:rsidRPr="008D2DAE">
        <w:t>nás doma. Současně budeme sovětské vůdce lákat na možnost výrazného pokroku</w:t>
      </w:r>
      <w:r w:rsidR="00AE751F" w:rsidRPr="008D2DAE">
        <w:t xml:space="preserve"> v </w:t>
      </w:r>
      <w:r w:rsidRPr="008D2DAE">
        <w:t>americk</w:t>
      </w:r>
      <w:r w:rsidR="00AE751F" w:rsidRPr="008D2DAE">
        <w:t>o-s</w:t>
      </w:r>
      <w:r w:rsidRPr="008D2DAE">
        <w:t>ovětských vztazích. Vysvětlil jsem Nixonovi, jaká stanoviska zaujmu</w:t>
      </w:r>
      <w:r w:rsidR="00AE751F" w:rsidRPr="008D2DAE">
        <w:t xml:space="preserve"> v </w:t>
      </w:r>
      <w:r w:rsidRPr="008D2DAE">
        <w:t>takových otázkách jako SALT, bezpečnost</w:t>
      </w:r>
      <w:r w:rsidR="00AE751F" w:rsidRPr="008D2DAE">
        <w:t xml:space="preserve"> v </w:t>
      </w:r>
      <w:r w:rsidRPr="008D2DAE">
        <w:t>Evropě</w:t>
      </w:r>
      <w:r w:rsidR="00AE751F" w:rsidRPr="008D2DAE">
        <w:t xml:space="preserve"> a </w:t>
      </w:r>
      <w:r w:rsidRPr="008D2DAE">
        <w:t>závěrečné komuniké jeho moskevského summitu. Podmíním zlepšení ekonomických vztahů pokrokem</w:t>
      </w:r>
      <w:r w:rsidR="00AE751F" w:rsidRPr="008D2DAE">
        <w:t xml:space="preserve"> v </w:t>
      </w:r>
      <w:r w:rsidRPr="008D2DAE">
        <w:t>politické oblasti, jehož součástí musí být</w:t>
      </w:r>
      <w:r w:rsidR="00AE751F" w:rsidRPr="008D2DAE">
        <w:t xml:space="preserve"> i </w:t>
      </w:r>
      <w:r w:rsidRPr="008D2DAE">
        <w:t>to, že nám Sověti pomohou ukončit válku ve Vietnamu.</w:t>
      </w:r>
    </w:p>
    <w:p w:rsidR="00AE751F" w:rsidRPr="008D2DAE" w:rsidRDefault="000151F1" w:rsidP="00BF453C">
      <w:pPr>
        <w:pStyle w:val="Textodsazen"/>
      </w:pPr>
      <w:r w:rsidRPr="008D2DAE">
        <w:t>Nixon podepsal mé memorandum svými iniciálami na znamení svého souhlasu</w:t>
      </w:r>
      <w:r w:rsidR="00AE751F" w:rsidRPr="008D2DAE">
        <w:t xml:space="preserve"> a </w:t>
      </w:r>
      <w:r w:rsidRPr="008D2DAE">
        <w:t xml:space="preserve">přidal ještě poznámku </w:t>
      </w:r>
      <w:r w:rsidR="00AE751F" w:rsidRPr="008D2DAE">
        <w:t>„</w:t>
      </w:r>
      <w:r w:rsidRPr="008D2DAE">
        <w:t xml:space="preserve">OK </w:t>
      </w:r>
      <w:r w:rsidR="00A76BE3" w:rsidRPr="008D2DAE">
        <w:t>–</w:t>
      </w:r>
      <w:r w:rsidRPr="008D2DAE">
        <w:t xml:space="preserve"> modifikovat, ale</w:t>
      </w:r>
      <w:r w:rsidR="00AE751F" w:rsidRPr="008D2DAE">
        <w:t xml:space="preserve"> v </w:t>
      </w:r>
      <w:r w:rsidRPr="008D2DAE">
        <w:t>souladu</w:t>
      </w:r>
      <w:r w:rsidR="00AE751F" w:rsidRPr="008D2DAE">
        <w:t xml:space="preserve"> s </w:t>
      </w:r>
      <w:r w:rsidRPr="008D2DAE">
        <w:t>ústními instrukcemi RN</w:t>
      </w:r>
      <w:r w:rsidR="00AE751F" w:rsidRPr="008D2DAE">
        <w:t>“</w:t>
      </w:r>
      <w:r w:rsidRPr="008D2DAE">
        <w:t xml:space="preserve">. Podrobnější vylíčení těchto instrukcí bude muset počkat až do doby, kdy budou uvolněny příslušné Nixonovy magnetofonové nahrávky. Mým jediným zdrojem jsou ručně psané poznámky, které jsem si naškrábal do </w:t>
      </w:r>
      <w:r w:rsidRPr="008D2DAE">
        <w:lastRenderedPageBreak/>
        <w:t>žlutého bloku, jenž pat</w:t>
      </w:r>
      <w:r w:rsidR="00FB260C" w:rsidRPr="008D2DAE">
        <w:t>řil</w:t>
      </w:r>
      <w:r w:rsidR="00AE751F" w:rsidRPr="008D2DAE">
        <w:t xml:space="preserve"> v </w:t>
      </w:r>
      <w:r w:rsidRPr="008D2DAE">
        <w:t>Oválné pracovně ke standardnímu vybavení. Podle těchto mých záznamů byly zmíněné instrukce zatíženy obvyklým Nixonovým přeháněním. Měl jsem podtrhnout, že Sovětský svaz</w:t>
      </w:r>
      <w:r w:rsidR="00AE751F" w:rsidRPr="008D2DAE">
        <w:t xml:space="preserve"> a </w:t>
      </w:r>
      <w:r w:rsidRPr="008D2DAE">
        <w:t xml:space="preserve">Spojené státy jsou země, jež mají největší odpovědnost za mír ve světě. Moskevský summit má potenciál být nejdůležitějším diplomatickým setkáním </w:t>
      </w:r>
      <w:r w:rsidR="00AE751F" w:rsidRPr="008D2DAE">
        <w:t>„</w:t>
      </w:r>
      <w:r w:rsidRPr="008D2DAE">
        <w:t>tohoto století</w:t>
      </w:r>
      <w:r w:rsidR="00AE751F" w:rsidRPr="008D2DAE">
        <w:t>“</w:t>
      </w:r>
      <w:r w:rsidRPr="008D2DAE">
        <w:t>. Je naprosto nutné dosáhnout pokroku</w:t>
      </w:r>
      <w:r w:rsidR="00AE751F" w:rsidRPr="008D2DAE">
        <w:t xml:space="preserve"> v </w:t>
      </w:r>
      <w:r w:rsidRPr="008D2DAE">
        <w:t xml:space="preserve">otázce Vietnamu </w:t>
      </w:r>
      <w:r w:rsidRPr="008D2DAE">
        <w:rPr>
          <w:i/>
        </w:rPr>
        <w:t>do času konání summitu.</w:t>
      </w:r>
      <w:r w:rsidRPr="008D2DAE">
        <w:t xml:space="preserve"> Mé poznámky také obsahují detailní Nixonovu charakteristiku, kterou jsem měl dát Brežněvovi: </w:t>
      </w:r>
      <w:r w:rsidR="00AE751F" w:rsidRPr="008D2DAE">
        <w:t>„</w:t>
      </w:r>
      <w:r w:rsidRPr="008D2DAE">
        <w:t>Přímý, čestný, silný</w:t>
      </w:r>
      <w:r w:rsidR="00A76BE3" w:rsidRPr="008D2DAE">
        <w:t>…</w:t>
      </w:r>
      <w:r w:rsidRPr="008D2DAE">
        <w:t xml:space="preserve">, fatalistický </w:t>
      </w:r>
      <w:r w:rsidR="00A76BE3" w:rsidRPr="008D2DAE">
        <w:t>–</w:t>
      </w:r>
      <w:r w:rsidRPr="008D2DAE">
        <w:t xml:space="preserve"> volby pro něj nejsou klíčovou záležitostí. Veřejné mínění ho neovlivní ani</w:t>
      </w:r>
      <w:r w:rsidR="00AE751F" w:rsidRPr="008D2DAE">
        <w:t xml:space="preserve"> v </w:t>
      </w:r>
      <w:r w:rsidRPr="008D2DAE">
        <w:t xml:space="preserve">nejmenším. </w:t>
      </w:r>
      <w:r w:rsidR="0055316E" w:rsidRPr="008D2DAE">
        <w:t>Ž</w:t>
      </w:r>
      <w:r w:rsidRPr="008D2DAE">
        <w:t>ádný jiný prezident by nemohl uzavřít dohodu</w:t>
      </w:r>
      <w:r w:rsidR="00AE751F" w:rsidRPr="008D2DAE">
        <w:t xml:space="preserve"> o </w:t>
      </w:r>
      <w:r w:rsidRPr="008D2DAE">
        <w:t>SALT, zatímco stále probíhá válka.</w:t>
      </w:r>
      <w:r w:rsidR="00AE751F" w:rsidRPr="008D2DAE">
        <w:t>“</w:t>
      </w:r>
      <w:r w:rsidRPr="008D2DAE">
        <w:t xml:space="preserve"> Dále jsem měl říci, že Kongres naopak bude proti podepsání hospodářských smluv, pokud nedojde</w:t>
      </w:r>
      <w:r w:rsidR="00AE751F" w:rsidRPr="008D2DAE">
        <w:t xml:space="preserve"> k </w:t>
      </w:r>
      <w:r w:rsidRPr="008D2DAE">
        <w:t>pokroku</w:t>
      </w:r>
      <w:r w:rsidR="00AE751F" w:rsidRPr="008D2DAE">
        <w:t xml:space="preserve"> v </w:t>
      </w:r>
      <w:r w:rsidRPr="008D2DAE">
        <w:t>záležitosti Vietnamu. Měl jsem sdělit, že Nixon chová osobně Brežněva</w:t>
      </w:r>
      <w:r w:rsidR="00AE751F" w:rsidRPr="008D2DAE">
        <w:t xml:space="preserve"> v </w:t>
      </w:r>
      <w:r w:rsidRPr="008D2DAE">
        <w:t>úctě. Měl jsem dosáhnout toho, aby</w:t>
      </w:r>
      <w:r w:rsidR="00AE751F" w:rsidRPr="008D2DAE">
        <w:t xml:space="preserve"> v </w:t>
      </w:r>
      <w:r w:rsidRPr="008D2DAE">
        <w:t>připravovaném komuniké byla zdůrazněna potřeba řídit se stejnými standardy; nemůžeme akceptovat názor, že Sovětský svaz má právo podporovat osvobozenecká hnutí po celém světě, zatímco</w:t>
      </w:r>
      <w:r w:rsidR="00AE751F" w:rsidRPr="008D2DAE">
        <w:t xml:space="preserve"> a </w:t>
      </w:r>
      <w:r w:rsidRPr="008D2DAE">
        <w:t>zemí spadajících do jeho sféry vlivu trvá na Brežněvově doktríně.</w:t>
      </w:r>
    </w:p>
    <w:p w:rsidR="00AE751F" w:rsidRPr="008D2DAE" w:rsidRDefault="000151F1" w:rsidP="00BF453C">
      <w:pPr>
        <w:pStyle w:val="Textodsazen"/>
      </w:pPr>
      <w:r w:rsidRPr="008D2DAE">
        <w:t>Nixonovy ús</w:t>
      </w:r>
      <w:r w:rsidR="00FB260C" w:rsidRPr="008D2DAE">
        <w:t>t</w:t>
      </w:r>
      <w:r w:rsidRPr="008D2DAE">
        <w:t>ní komentáře byly</w:t>
      </w:r>
      <w:r w:rsidR="00AE751F" w:rsidRPr="008D2DAE">
        <w:t xml:space="preserve"> z </w:t>
      </w:r>
      <w:r w:rsidRPr="008D2DAE">
        <w:t xml:space="preserve">valné </w:t>
      </w:r>
      <w:r w:rsidR="00FB260C" w:rsidRPr="008D2DAE">
        <w:t>č</w:t>
      </w:r>
      <w:r w:rsidRPr="008D2DAE">
        <w:t>ásti rozpracováním základní strategie, kterou jsem zkoncipoval ve svém memorandu. Pokud existovaly nijaké názorové rozdíly, nevyplynuly</w:t>
      </w:r>
      <w:r w:rsidR="00AE751F" w:rsidRPr="008D2DAE">
        <w:t xml:space="preserve"> z </w:t>
      </w:r>
      <w:r w:rsidRPr="008D2DAE">
        <w:t>mého rozhovoru</w:t>
      </w:r>
      <w:r w:rsidR="00AE751F" w:rsidRPr="008D2DAE">
        <w:t xml:space="preserve"> s </w:t>
      </w:r>
      <w:r w:rsidRPr="008D2DAE">
        <w:t>Nixonem; naše diskuse byla</w:t>
      </w:r>
      <w:r w:rsidR="00AE751F" w:rsidRPr="008D2DAE">
        <w:t xml:space="preserve"> v </w:t>
      </w:r>
      <w:r w:rsidRPr="008D2DAE">
        <w:t>zásadě totožná</w:t>
      </w:r>
      <w:r w:rsidR="00AE751F" w:rsidRPr="008D2DAE">
        <w:t xml:space="preserve"> s </w:t>
      </w:r>
      <w:r w:rsidRPr="008D2DAE">
        <w:t>těmi, které se odehrávaly před každou mou cestou. Brzy však mělo být zřejmé, že se významně liší</w:t>
      </w:r>
      <w:r w:rsidR="00AE751F" w:rsidRPr="008D2DAE">
        <w:t xml:space="preserve"> v </w:t>
      </w:r>
      <w:r w:rsidRPr="008D2DAE">
        <w:t>důrazu, který Nixon klade na své instrukce.</w:t>
      </w:r>
    </w:p>
    <w:p w:rsidR="00AE751F" w:rsidRPr="008D2DAE" w:rsidRDefault="000151F1" w:rsidP="00BF453C">
      <w:pPr>
        <w:pStyle w:val="Textodsazen"/>
      </w:pPr>
      <w:r w:rsidRPr="008D2DAE">
        <w:t xml:space="preserve">Prakticky se to začalo projevovat, když jsem byl na palubě letadla směřujícího do Moskvy. </w:t>
      </w:r>
      <w:r w:rsidR="00FB260C" w:rsidRPr="008D2DAE">
        <w:t>Š</w:t>
      </w:r>
      <w:r w:rsidRPr="008D2DAE">
        <w:t>lo zjevně</w:t>
      </w:r>
      <w:r w:rsidR="00AE751F" w:rsidRPr="008D2DAE">
        <w:t xml:space="preserve"> o </w:t>
      </w:r>
      <w:r w:rsidRPr="008D2DAE">
        <w:t>první případ, kdy jsme se neshodovali kompletně na strategii pro nějaké důležité jednání. Nixon mi poslal do letadla telegram, že si vše rozvážil</w:t>
      </w:r>
      <w:r w:rsidR="00AE751F" w:rsidRPr="008D2DAE">
        <w:t xml:space="preserve"> a </w:t>
      </w:r>
      <w:r w:rsidRPr="008D2DAE">
        <w:t>poté dospěl</w:t>
      </w:r>
      <w:r w:rsidR="00AE751F" w:rsidRPr="008D2DAE">
        <w:t xml:space="preserve"> k </w:t>
      </w:r>
      <w:r w:rsidRPr="008D2DAE">
        <w:t>přesvědčení, že bych měl okamžitě přejít</w:t>
      </w:r>
      <w:r w:rsidR="00AE751F" w:rsidRPr="008D2DAE">
        <w:t xml:space="preserve"> k </w:t>
      </w:r>
      <w:r w:rsidRPr="008D2DAE">
        <w:t>otázce Vietnamu</w:t>
      </w:r>
      <w:r w:rsidR="00AE751F" w:rsidRPr="008D2DAE">
        <w:t xml:space="preserve"> a </w:t>
      </w:r>
      <w:r w:rsidRPr="008D2DAE">
        <w:t>nedovolit Brežněvovi dělat obstrukce. Přál si, abych se tak dlouho držel tohoto tématu, dokud</w:t>
      </w:r>
      <w:r w:rsidR="00AE751F" w:rsidRPr="008D2DAE">
        <w:t xml:space="preserve"> s </w:t>
      </w:r>
      <w:r w:rsidRPr="008D2DAE">
        <w:t>Brežněvem nedospěji</w:t>
      </w:r>
      <w:r w:rsidR="00AE751F" w:rsidRPr="008D2DAE">
        <w:t xml:space="preserve"> k „</w:t>
      </w:r>
      <w:r w:rsidRPr="008D2DAE">
        <w:t>nějakému ujednání</w:t>
      </w:r>
      <w:r w:rsidR="00AE751F" w:rsidRPr="008D2DAE">
        <w:t>“</w:t>
      </w:r>
      <w:r w:rsidRPr="008D2DAE">
        <w:t xml:space="preserve">. Jak mi sdělil, cítí, </w:t>
      </w:r>
      <w:r w:rsidR="00FB260C" w:rsidRPr="008D2DAE">
        <w:t>ž</w:t>
      </w:r>
      <w:r w:rsidRPr="008D2DAE">
        <w:t xml:space="preserve">e naši kritici budou mou cestu považovat za neúspěch, pokud Moskva neustoupí ze svého veřejného stanoviska, že Hanoj má její plnou podporu. </w:t>
      </w:r>
      <w:r w:rsidR="00AE751F" w:rsidRPr="008D2DAE">
        <w:t>„U </w:t>
      </w:r>
      <w:r w:rsidRPr="008D2DAE">
        <w:t>Sovětů to mimochodem bude hrát mnohem větší roli než</w:t>
      </w:r>
      <w:r w:rsidR="00AE751F" w:rsidRPr="008D2DAE">
        <w:t xml:space="preserve"> a </w:t>
      </w:r>
      <w:r w:rsidRPr="008D2DAE">
        <w:t>Číňanů.</w:t>
      </w:r>
      <w:r w:rsidR="00AE751F" w:rsidRPr="008D2DAE">
        <w:t xml:space="preserve"> V </w:t>
      </w:r>
      <w:r w:rsidRPr="008D2DAE">
        <w:t>případě Číňanů jsme nijak nepředstírali, že jsme</w:t>
      </w:r>
      <w:r w:rsidR="00AE751F" w:rsidRPr="008D2DAE">
        <w:t xml:space="preserve"> v </w:t>
      </w:r>
      <w:r w:rsidRPr="008D2DAE">
        <w:t>záležitosti Vietnamu udělali pokrok. Na druhé straně</w:t>
      </w:r>
      <w:r w:rsidR="00AE751F" w:rsidRPr="008D2DAE">
        <w:t xml:space="preserve"> v </w:t>
      </w:r>
      <w:r w:rsidRPr="008D2DAE">
        <w:t>případě Sovětů se pokoušíme vyvolat dojem, že dosahujeme nějakého pokroku.</w:t>
      </w:r>
      <w:r w:rsidR="00AE751F" w:rsidRPr="008D2DAE">
        <w:t>“</w:t>
      </w:r>
      <w:r w:rsidRPr="008D2DAE">
        <w:t xml:space="preserve"> Naléhal na mne, abych se tomuto nebezpečí vyhnul tím, že do oznámení mé cesty dostanu nějakou větu,</w:t>
      </w:r>
      <w:r w:rsidR="00AE751F" w:rsidRPr="008D2DAE">
        <w:t xml:space="preserve"> v </w:t>
      </w:r>
      <w:r w:rsidRPr="008D2DAE">
        <w:t>níž by se říkalo nebo naznačovalo, že Vietnam bude jedním</w:t>
      </w:r>
      <w:r w:rsidR="00AE751F" w:rsidRPr="008D2DAE">
        <w:t xml:space="preserve"> z </w:t>
      </w:r>
      <w:r w:rsidRPr="008D2DAE">
        <w:t>prioritních bodů agendy summitu. Co se týče ostatního, řekl mi Nixon, abych se držel dohodnutého postupu,</w:t>
      </w:r>
      <w:r w:rsidR="00AE751F" w:rsidRPr="008D2DAE">
        <w:t xml:space="preserve"> v </w:t>
      </w:r>
      <w:r w:rsidRPr="008D2DAE">
        <w:t xml:space="preserve">jehož rámci mám žádat, aby Severovietnamci stáhli přes demilitarizovanou zónu posily, </w:t>
      </w:r>
      <w:r w:rsidR="0055316E" w:rsidRPr="008D2DAE">
        <w:t>které</w:t>
      </w:r>
      <w:r w:rsidRPr="008D2DAE">
        <w:t xml:space="preserve"> nasadili do své ofenzivy,</w:t>
      </w:r>
      <w:r w:rsidR="00AE751F" w:rsidRPr="008D2DAE">
        <w:t xml:space="preserve"> s </w:t>
      </w:r>
      <w:r w:rsidRPr="008D2DAE">
        <w:t>tím, že to je podmínka pro ukončení našeho bombardování Severního Vietnamu.</w:t>
      </w:r>
    </w:p>
    <w:p w:rsidR="00AE751F" w:rsidRPr="008D2DAE" w:rsidRDefault="000151F1" w:rsidP="00BF453C">
      <w:pPr>
        <w:pStyle w:val="Textodsazen"/>
      </w:pPr>
      <w:r w:rsidRPr="008D2DAE">
        <w:t>Byla to podivná instrukce, současně příliš měkká</w:t>
      </w:r>
      <w:r w:rsidR="00AE751F" w:rsidRPr="008D2DAE">
        <w:t xml:space="preserve"> i </w:t>
      </w:r>
      <w:r w:rsidRPr="008D2DAE">
        <w:t xml:space="preserve">příliš tvrdá. Když jsem četl telegram, dělal jsem si na jeho okraji poznámky pro svou </w:t>
      </w:r>
      <w:r w:rsidR="0055316E" w:rsidRPr="008D2DAE">
        <w:t>odpověď</w:t>
      </w:r>
      <w:r w:rsidRPr="008D2DAE">
        <w:t xml:space="preserve">. </w:t>
      </w:r>
      <w:r w:rsidRPr="008D2DAE">
        <w:lastRenderedPageBreak/>
        <w:t xml:space="preserve">Nepotřebovali jsme </w:t>
      </w:r>
      <w:r w:rsidR="00AE751F" w:rsidRPr="008D2DAE">
        <w:t>„</w:t>
      </w:r>
      <w:r w:rsidRPr="008D2DAE">
        <w:t>předstírat</w:t>
      </w:r>
      <w:r w:rsidR="00AE751F" w:rsidRPr="008D2DAE">
        <w:t>“</w:t>
      </w:r>
      <w:r w:rsidRPr="008D2DAE">
        <w:t xml:space="preserve"> pokrok, ale skutečně ho dosáhnout. Nixonův pokyn dát Vietnam veřejně na agendu summitu se mi zdál </w:t>
      </w:r>
      <w:r w:rsidR="00AE751F" w:rsidRPr="008D2DAE">
        <w:t>„</w:t>
      </w:r>
      <w:r w:rsidRPr="008D2DAE">
        <w:t>příliš zdržující</w:t>
      </w:r>
      <w:r w:rsidR="00AE751F" w:rsidRPr="008D2DAE">
        <w:t>“</w:t>
      </w:r>
      <w:r w:rsidRPr="008D2DAE">
        <w:t xml:space="preserve">. Takové oznámení by způsobilo, že bychom mohli těžko zahájit odvetu proti Hanoji, dokud by neskončil summit. Poslal jsem prezidentovi přes Haiga odpověď: </w:t>
      </w:r>
      <w:r w:rsidR="00AE751F" w:rsidRPr="008D2DAE">
        <w:t>„</w:t>
      </w:r>
      <w:r w:rsidRPr="008D2DAE">
        <w:t>Nemyslím si, že je dobré mít prohlášení, které by odložilo Vietnam až na summit. Nyní operujeme</w:t>
      </w:r>
      <w:r w:rsidR="00AE751F" w:rsidRPr="008D2DAE">
        <w:t xml:space="preserve"> s </w:t>
      </w:r>
      <w:r w:rsidRPr="008D2DAE">
        <w:t>maximální energií</w:t>
      </w:r>
      <w:r w:rsidR="00AE751F" w:rsidRPr="008D2DAE">
        <w:t xml:space="preserve"> a </w:t>
      </w:r>
      <w:r w:rsidRPr="008D2DAE">
        <w:t>Hanoj poprvé za dobu války ustupuje. Summit je také jednou</w:t>
      </w:r>
      <w:r w:rsidR="00AE751F" w:rsidRPr="008D2DAE">
        <w:t xml:space="preserve"> z </w:t>
      </w:r>
      <w:r w:rsidRPr="008D2DAE">
        <w:t>našich největších pák pro vyjednávání. Musíme proto dosáhnout nějakých konkrétních výsledků nyní.</w:t>
      </w:r>
      <w:r w:rsidR="00AE751F" w:rsidRPr="008D2DAE">
        <w:t>“</w:t>
      </w:r>
    </w:p>
    <w:p w:rsidR="00AE751F" w:rsidRPr="008D2DAE" w:rsidRDefault="000151F1" w:rsidP="00BF453C">
      <w:pPr>
        <w:pStyle w:val="Textodsazen"/>
      </w:pPr>
      <w:r w:rsidRPr="008D2DAE">
        <w:t>Nixon rychle poslal telegram, že souhlasí,</w:t>
      </w:r>
      <w:r w:rsidR="00AE751F" w:rsidRPr="008D2DAE">
        <w:t xml:space="preserve"> a </w:t>
      </w:r>
      <w:r w:rsidRPr="008D2DAE">
        <w:t>zdálo se, že neshoda je zažehnána. To však neplatilo dlouho.</w:t>
      </w:r>
    </w:p>
    <w:p w:rsidR="00AE751F" w:rsidRPr="008D2DAE" w:rsidRDefault="000151F1" w:rsidP="00D37A2F">
      <w:pPr>
        <w:pStyle w:val="Nadpis3"/>
      </w:pPr>
      <w:bookmarkStart w:id="850" w:name="bookmark203"/>
      <w:bookmarkStart w:id="851" w:name="_Toc384757646"/>
      <w:bookmarkStart w:id="852" w:name="_Toc384757936"/>
      <w:bookmarkStart w:id="853" w:name="_Toc385021742"/>
      <w:r w:rsidRPr="008D2DAE">
        <w:t>Leonid Brežněv</w:t>
      </w:r>
      <w:bookmarkEnd w:id="850"/>
      <w:bookmarkEnd w:id="851"/>
      <w:bookmarkEnd w:id="852"/>
      <w:bookmarkEnd w:id="853"/>
    </w:p>
    <w:p w:rsidR="00AE751F" w:rsidRPr="008D2DAE" w:rsidRDefault="00E873E6" w:rsidP="00D91C83">
      <w:pPr>
        <w:pStyle w:val="Text-neodsazen"/>
      </w:pPr>
      <w:r w:rsidRPr="008D2DAE">
        <w:t>M</w:t>
      </w:r>
      <w:r w:rsidR="00FB260C" w:rsidRPr="008D2DAE">
        <w:t>é první setkání</w:t>
      </w:r>
      <w:r w:rsidR="00AE751F" w:rsidRPr="008D2DAE">
        <w:t xml:space="preserve"> s </w:t>
      </w:r>
      <w:r w:rsidR="00FB260C" w:rsidRPr="008D2DAE">
        <w:t xml:space="preserve">Brežněvem bylo naplánováno na jedenáct hodin dopoledne </w:t>
      </w:r>
      <w:r w:rsidR="000151F1" w:rsidRPr="008D2DAE">
        <w:t>21. dubna. Dobrynin mne předtím navštívil, aby se ujistil, že vše běží dobře</w:t>
      </w:r>
      <w:r w:rsidR="0055316E" w:rsidRPr="008D2DAE">
        <w:t>.</w:t>
      </w:r>
      <w:r w:rsidR="000151F1" w:rsidRPr="008D2DAE">
        <w:t xml:space="preserve"> Jsem přesvědčen, že byl upřímně oddán zlepšení americk</w:t>
      </w:r>
      <w:r w:rsidR="00AE751F" w:rsidRPr="008D2DAE">
        <w:t>o-s</w:t>
      </w:r>
      <w:r w:rsidR="000151F1" w:rsidRPr="008D2DAE">
        <w:t xml:space="preserve">ovětských </w:t>
      </w:r>
      <w:r w:rsidR="0055316E" w:rsidRPr="008D2DAE">
        <w:t>vztahů – velmi</w:t>
      </w:r>
      <w:r w:rsidR="000151F1" w:rsidRPr="008D2DAE">
        <w:t xml:space="preserve"> se snažil, aby nic nepředvídaného nezmařilo výsledek jeho usilovné práce</w:t>
      </w:r>
      <w:r w:rsidR="0055316E" w:rsidRPr="008D2DAE">
        <w:t>.</w:t>
      </w:r>
      <w:r w:rsidR="000151F1" w:rsidRPr="008D2DAE">
        <w:t xml:space="preserve"> Bylo zjevné, že si není jist, j</w:t>
      </w:r>
      <w:r w:rsidR="00FB260C" w:rsidRPr="008D2DAE">
        <w:t>a</w:t>
      </w:r>
      <w:r w:rsidR="000151F1" w:rsidRPr="008D2DAE">
        <w:t>k si povede jeho generální tajemník, jenž měl omezené zkušenosti</w:t>
      </w:r>
      <w:r w:rsidR="00AE751F" w:rsidRPr="008D2DAE">
        <w:t xml:space="preserve"> v </w:t>
      </w:r>
      <w:r w:rsidR="000151F1" w:rsidRPr="008D2DAE">
        <w:t>oblasti zahraniční politiky</w:t>
      </w:r>
      <w:r w:rsidR="00AE751F" w:rsidRPr="008D2DAE">
        <w:t xml:space="preserve"> a s </w:t>
      </w:r>
      <w:r w:rsidR="000151F1" w:rsidRPr="008D2DAE">
        <w:t>představiteli cizích zemí se pravid</w:t>
      </w:r>
      <w:r w:rsidR="00FB260C" w:rsidRPr="008D2DAE">
        <w:t>e</w:t>
      </w:r>
      <w:r w:rsidR="000151F1" w:rsidRPr="008D2DAE">
        <w:t>lně stýkal teprve poslední dv</w:t>
      </w:r>
      <w:r w:rsidR="00FB260C" w:rsidRPr="008D2DAE">
        <w:t>a</w:t>
      </w:r>
      <w:r w:rsidR="000151F1" w:rsidRPr="008D2DAE">
        <w:t xml:space="preserve"> roky</w:t>
      </w:r>
      <w:r w:rsidR="00FB260C" w:rsidRPr="008D2DAE">
        <w:t>.</w:t>
      </w:r>
    </w:p>
    <w:p w:rsidR="00AE751F" w:rsidRPr="008D2DAE" w:rsidRDefault="000151F1" w:rsidP="00BF453C">
      <w:pPr>
        <w:pStyle w:val="Textodsazen"/>
      </w:pPr>
      <w:r w:rsidRPr="008D2DAE">
        <w:t>Ukázalo se, že Dobryninovy obavy nebyly oprávněné. Leonid Brežněv nás očekával ve vile, jež byla</w:t>
      </w:r>
      <w:r w:rsidR="00AE751F" w:rsidRPr="008D2DAE">
        <w:t xml:space="preserve"> v </w:t>
      </w:r>
      <w:r w:rsidRPr="008D2DAE">
        <w:t>komplexu domů pro hosty,</w:t>
      </w:r>
      <w:r w:rsidR="00AE751F" w:rsidRPr="008D2DAE">
        <w:t xml:space="preserve"> v </w:t>
      </w:r>
      <w:r w:rsidRPr="008D2DAE">
        <w:t>kterém jsme byli ubytováni, ta největší. Nástupce Lenina, Stalina</w:t>
      </w:r>
      <w:r w:rsidR="00AE751F" w:rsidRPr="008D2DAE">
        <w:t xml:space="preserve"> a </w:t>
      </w:r>
      <w:r w:rsidRPr="008D2DAE">
        <w:t>Chruščova mne</w:t>
      </w:r>
      <w:r w:rsidR="00AE751F" w:rsidRPr="008D2DAE">
        <w:t xml:space="preserve"> s </w:t>
      </w:r>
      <w:r w:rsidRPr="008D2DAE">
        <w:t>Gromykem</w:t>
      </w:r>
      <w:r w:rsidR="00AE751F" w:rsidRPr="008D2DAE">
        <w:t xml:space="preserve"> a </w:t>
      </w:r>
      <w:r w:rsidRPr="008D2DAE">
        <w:t>Dobryninem po boku</w:t>
      </w:r>
      <w:r w:rsidR="00AE751F" w:rsidRPr="008D2DAE">
        <w:t xml:space="preserve"> a </w:t>
      </w:r>
      <w:r w:rsidRPr="008D2DAE">
        <w:t>se svým pomocníkem Andrejem Alexandrovem nevtíravě stojícím</w:t>
      </w:r>
      <w:r w:rsidR="00AE751F" w:rsidRPr="008D2DAE">
        <w:t xml:space="preserve"> o </w:t>
      </w:r>
      <w:r w:rsidRPr="008D2DAE">
        <w:t xml:space="preserve">krok zpět vřele přivítal. Zjevně byl rozpolcen </w:t>
      </w:r>
      <w:r w:rsidR="00A76BE3" w:rsidRPr="008D2DAE">
        <w:t>–</w:t>
      </w:r>
      <w:r w:rsidRPr="008D2DAE">
        <w:t xml:space="preserve"> určitě dostal radu, aby se choval diskrétně, přitom ho jeho povaha nutila, aby se choval družně. Proto do mne vždy chvíli bušil</w:t>
      </w:r>
      <w:r w:rsidR="00AE751F" w:rsidRPr="008D2DAE">
        <w:t xml:space="preserve"> a </w:t>
      </w:r>
      <w:r w:rsidRPr="008D2DAE">
        <w:t>pak zase nasadil vážný výraz. Zavedl mne do jídelny, kde byl stůl pokryt zeleným plátnem, aby bylo jasné, že povedeme jednání. Poděkoval jsem mu za vřelé přijetí. Brežněv zažertoval: prý doufají, že se jim poda</w:t>
      </w:r>
      <w:r w:rsidR="00FB260C" w:rsidRPr="008D2DAE">
        <w:t>ří</w:t>
      </w:r>
      <w:r w:rsidRPr="008D2DAE">
        <w:t xml:space="preserve"> dokázat, aby mi bylo ještě větší horko. Zeptal jsem se, zda</w:t>
      </w:r>
      <w:r w:rsidR="00FB260C" w:rsidRPr="008D2DAE">
        <w:t xml:space="preserve"> </w:t>
      </w:r>
      <w:r w:rsidRPr="008D2DAE">
        <w:t xml:space="preserve">je to výhrůžka nebo příjemná vyhlídka. Brežněv odvětil, že Sovětský svaz nevěří ve vyhrožování </w:t>
      </w:r>
      <w:r w:rsidR="00A76BE3" w:rsidRPr="008D2DAE">
        <w:t>–</w:t>
      </w:r>
      <w:r w:rsidRPr="008D2DAE">
        <w:t xml:space="preserve"> což byla vítaná informace, která mi připadala jako velmi nová.</w:t>
      </w:r>
    </w:p>
    <w:p w:rsidR="00AE751F" w:rsidRPr="008D2DAE" w:rsidRDefault="00AE751F" w:rsidP="00BF453C">
      <w:pPr>
        <w:pStyle w:val="Textodsazen"/>
      </w:pPr>
      <w:r w:rsidRPr="008D2DAE">
        <w:t>V </w:t>
      </w:r>
      <w:r w:rsidR="000151F1" w:rsidRPr="008D2DAE">
        <w:t>rozmezí dvou měsíců jsem se osobně setkal</w:t>
      </w:r>
      <w:r w:rsidRPr="008D2DAE">
        <w:t xml:space="preserve"> s </w:t>
      </w:r>
      <w:r w:rsidR="000151F1" w:rsidRPr="008D2DAE">
        <w:t>mocnými vůdci obou komunistických gigantů. Rozdíl mezi nejvyššími čínskými představiteli</w:t>
      </w:r>
      <w:r w:rsidRPr="008D2DAE">
        <w:t xml:space="preserve"> a </w:t>
      </w:r>
      <w:r w:rsidR="000151F1" w:rsidRPr="008D2DAE">
        <w:t>Brežněvem nemohl být větší. Obě skupiny vůdců vedli země, které se staly často obětí invaze cizích vojsk. Avšak kultura, historie</w:t>
      </w:r>
      <w:r w:rsidRPr="008D2DAE">
        <w:t xml:space="preserve"> a </w:t>
      </w:r>
      <w:r w:rsidR="000151F1" w:rsidRPr="008D2DAE">
        <w:t>osobní zkušenosti se zkombinovaly, aby vyprodukovaly výrazně kontrastní osobnosti</w:t>
      </w:r>
      <w:r w:rsidRPr="008D2DAE">
        <w:t xml:space="preserve"> a </w:t>
      </w:r>
      <w:r w:rsidR="000151F1" w:rsidRPr="008D2DAE">
        <w:t>styly. Mao C</w:t>
      </w:r>
      <w:r w:rsidRPr="008D2DAE">
        <w:t>e-t</w:t>
      </w:r>
      <w:r w:rsidR="000151F1" w:rsidRPr="008D2DAE">
        <w:t>ung</w:t>
      </w:r>
      <w:r w:rsidRPr="008D2DAE">
        <w:t xml:space="preserve"> a </w:t>
      </w:r>
      <w:r w:rsidR="00C220D2" w:rsidRPr="008D2DAE">
        <w:t>Čou</w:t>
      </w:r>
      <w:r w:rsidR="000151F1" w:rsidRPr="008D2DAE">
        <w:t xml:space="preserve"> E</w:t>
      </w:r>
      <w:r w:rsidRPr="008D2DAE">
        <w:t>n-l</w:t>
      </w:r>
      <w:r w:rsidR="000151F1" w:rsidRPr="008D2DAE">
        <w:t>aj reprezentovali společnost, jež měla na světě nejdelší nepřerušenou zkušenost</w:t>
      </w:r>
      <w:r w:rsidRPr="008D2DAE">
        <w:t xml:space="preserve"> s </w:t>
      </w:r>
      <w:r w:rsidR="000151F1" w:rsidRPr="008D2DAE">
        <w:t xml:space="preserve">uměním vládnout, zemi, která byla ve svém regionu vždy kulturně nadřazená. </w:t>
      </w:r>
      <w:r w:rsidR="00117C8D" w:rsidRPr="008D2DAE">
        <w:t>Čína</w:t>
      </w:r>
      <w:r w:rsidR="000151F1" w:rsidRPr="008D2DAE">
        <w:t xml:space="preserve"> absorbovala dobyvatele</w:t>
      </w:r>
      <w:r w:rsidRPr="008D2DAE">
        <w:t xml:space="preserve"> a </w:t>
      </w:r>
      <w:r w:rsidR="000151F1" w:rsidRPr="008D2DAE">
        <w:t>ukázala svou vnitřní sílu tím, že jim vnutila své společenské normy</w:t>
      </w:r>
      <w:r w:rsidRPr="008D2DAE">
        <w:t xml:space="preserve"> a </w:t>
      </w:r>
      <w:r w:rsidR="000151F1" w:rsidRPr="008D2DAE">
        <w:t xml:space="preserve">myšlení. Její vůdci si udržovali </w:t>
      </w:r>
      <w:r w:rsidR="000151F1" w:rsidRPr="008D2DAE">
        <w:lastRenderedPageBreak/>
        <w:t>odstup, měli sebedůvěru, byli duševně vyrovnaní. Brežněv zastupoval národ, který přežil nikoli proto, že by zcivilizoval své dobyvatele, ale proto, že je přetrval. Jeho národ se vznášel mezi Evropou</w:t>
      </w:r>
      <w:r w:rsidRPr="008D2DAE">
        <w:t xml:space="preserve"> a </w:t>
      </w:r>
      <w:r w:rsidR="000151F1" w:rsidRPr="008D2DAE">
        <w:t>Asií</w:t>
      </w:r>
      <w:r w:rsidRPr="008D2DAE">
        <w:t xml:space="preserve"> a </w:t>
      </w:r>
      <w:r w:rsidR="000151F1" w:rsidRPr="008D2DAE">
        <w:t>nepatřil cele ani tam, ani onam,</w:t>
      </w:r>
      <w:r w:rsidRPr="008D2DAE">
        <w:t xml:space="preserve"> a </w:t>
      </w:r>
      <w:r w:rsidR="000151F1" w:rsidRPr="008D2DAE">
        <w:t>měl společenský řád, který zničil jeho staré tradice</w:t>
      </w:r>
      <w:r w:rsidRPr="008D2DAE">
        <w:t xml:space="preserve"> a </w:t>
      </w:r>
      <w:r w:rsidR="000151F1" w:rsidRPr="008D2DAE">
        <w:t>ještě je zcela nestihl nahradit novými. Brežněv se snažil zakrýt nedostatek sebejistoty hlučnou veselostí</w:t>
      </w:r>
      <w:r w:rsidRPr="008D2DAE">
        <w:t xml:space="preserve"> a </w:t>
      </w:r>
      <w:r w:rsidR="000151F1" w:rsidRPr="008D2DAE">
        <w:t>svůj pocit latentní nedostatečnosti příležitostným zastrašováním.</w:t>
      </w:r>
    </w:p>
    <w:p w:rsidR="00AE751F" w:rsidRPr="008D2DAE" w:rsidRDefault="000151F1" w:rsidP="00BF453C">
      <w:pPr>
        <w:pStyle w:val="Textodsazen"/>
      </w:pPr>
      <w:r w:rsidRPr="008D2DAE">
        <w:t>Vnější pozlátko znamenalo pro Brežněva mnoho. Během mé tajné návštěvy</w:t>
      </w:r>
      <w:r w:rsidR="00AE751F" w:rsidRPr="008D2DAE">
        <w:t xml:space="preserve"> s </w:t>
      </w:r>
      <w:r w:rsidRPr="008D2DAE">
        <w:t>velkou hrdostí zorganizoval</w:t>
      </w:r>
      <w:r w:rsidR="00AE751F" w:rsidRPr="008D2DAE">
        <w:t xml:space="preserve"> v </w:t>
      </w:r>
      <w:r w:rsidRPr="008D2DAE">
        <w:t>Kremlu prohlídku prostorné</w:t>
      </w:r>
      <w:r w:rsidR="00AE751F" w:rsidRPr="008D2DAE">
        <w:t xml:space="preserve"> a </w:t>
      </w:r>
      <w:r w:rsidRPr="008D2DAE">
        <w:t>elegantní rezidence někdejších carů,</w:t>
      </w:r>
      <w:r w:rsidR="00AE751F" w:rsidRPr="008D2DAE">
        <w:t xml:space="preserve"> v </w:t>
      </w:r>
      <w:r w:rsidRPr="008D2DAE">
        <w:t>níž měl být ubytován Nixon,</w:t>
      </w:r>
      <w:r w:rsidR="00AE751F" w:rsidRPr="008D2DAE">
        <w:t xml:space="preserve"> a </w:t>
      </w:r>
      <w:r w:rsidRPr="008D2DAE">
        <w:t>očekával ocenění; nebylo myslitelné, že by nějaký čínský představitel udělal něco podobného. Na chodbě stály mezi každými dvěma okny mramorové podstavce nesoucí obrovské vázy. Všechny byly zakryty kromě jediné, na níž mi bylo demonstrováno, do</w:t>
      </w:r>
      <w:r w:rsidR="00FB260C" w:rsidRPr="008D2DAE">
        <w:t xml:space="preserve"> </w:t>
      </w:r>
      <w:r w:rsidRPr="008D2DAE">
        <w:t>j</w:t>
      </w:r>
      <w:r w:rsidR="00FB260C" w:rsidRPr="008D2DAE">
        <w:t>a</w:t>
      </w:r>
      <w:r w:rsidRPr="008D2DAE">
        <w:t>k vysokého lesku byla trpělivě naleštěna. Bylo mi vysvětleno, že potahy budou</w:t>
      </w:r>
      <w:r w:rsidR="00AE751F" w:rsidRPr="008D2DAE">
        <w:t xml:space="preserve"> z </w:t>
      </w:r>
      <w:r w:rsidRPr="008D2DAE">
        <w:t>váz sundány až hodinu před Nixonovým příjezdem, aby si jejich povrch zachoval svůj dokonalý lesk. To vše naznačovalo nervózní, zcela dojemnou směsici zranitelnosti</w:t>
      </w:r>
      <w:r w:rsidR="00AE751F" w:rsidRPr="008D2DAE">
        <w:t xml:space="preserve"> a </w:t>
      </w:r>
      <w:r w:rsidRPr="008D2DAE">
        <w:t>zaujímání obranného postavení, které poněkud neodpovídalo Brežněvovu jinak agresivnímu osobnímu stylu.</w:t>
      </w:r>
      <w:r w:rsidR="00AE751F" w:rsidRPr="008D2DAE">
        <w:t xml:space="preserve"> V </w:t>
      </w:r>
      <w:r w:rsidRPr="008D2DAE">
        <w:t>tomto bodě se osobnosti Nixona</w:t>
      </w:r>
      <w:r w:rsidR="00AE751F" w:rsidRPr="008D2DAE">
        <w:t xml:space="preserve"> a </w:t>
      </w:r>
      <w:r w:rsidRPr="008D2DAE">
        <w:t>Brežněva protínaly.</w:t>
      </w:r>
    </w:p>
    <w:p w:rsidR="00AE751F" w:rsidRPr="008D2DAE" w:rsidRDefault="000151F1" w:rsidP="00BF453C">
      <w:pPr>
        <w:pStyle w:val="Textodsazen"/>
      </w:pPr>
      <w:r w:rsidRPr="008D2DAE">
        <w:t>Přirozeně nikdo se nemohl vydrápat na vrchol komunistické hierarchie, pokud by nebyl nemilosrdný. Přesto charisma čínských vůdců tuto vlastnost zakrývalo, zatímco Brežněv ji svou drsnou neomaleností spíše zdůrazňoval. Číňané si dokonce</w:t>
      </w:r>
      <w:r w:rsidR="00AE751F" w:rsidRPr="008D2DAE">
        <w:t xml:space="preserve"> i </w:t>
      </w:r>
      <w:r w:rsidRPr="008D2DAE">
        <w:t>při té největší srdečnosti udržovali odstup. Brežněv, který měl určitý osobní magnetismus, se na svého partnera přímo tlačil. Rychle měnil nálady</w:t>
      </w:r>
      <w:r w:rsidR="00AE751F" w:rsidRPr="008D2DAE">
        <w:t xml:space="preserve"> a </w:t>
      </w:r>
      <w:r w:rsidRPr="008D2DAE">
        <w:t>své pocity dával otevřeně najevo. Zdálo se, že tyto protikladné styly se odrážejí</w:t>
      </w:r>
      <w:r w:rsidR="00AE751F" w:rsidRPr="008D2DAE">
        <w:t xml:space="preserve"> i v </w:t>
      </w:r>
      <w:r w:rsidRPr="008D2DAE">
        <w:t>čínské</w:t>
      </w:r>
      <w:r w:rsidR="00AE751F" w:rsidRPr="008D2DAE">
        <w:t xml:space="preserve"> a </w:t>
      </w:r>
      <w:r w:rsidRPr="008D2DAE">
        <w:t>ruské kuchyni. Čínská jídla jsou delikátní, dokonalá</w:t>
      </w:r>
      <w:r w:rsidR="00AE751F" w:rsidRPr="008D2DAE">
        <w:t xml:space="preserve"> a </w:t>
      </w:r>
      <w:r w:rsidRPr="008D2DAE">
        <w:t>nekonečně různorodá. Ruská jsou</w:t>
      </w:r>
      <w:r w:rsidR="00FB260C" w:rsidRPr="008D2DAE">
        <w:t xml:space="preserve"> </w:t>
      </w:r>
      <w:r w:rsidRPr="008D2DAE">
        <w:t>těžká, jednoduchá, př</w:t>
      </w:r>
      <w:r w:rsidR="00FB260C" w:rsidRPr="008D2DAE">
        <w:t>e</w:t>
      </w:r>
      <w:r w:rsidRPr="008D2DAE">
        <w:t>dvíd</w:t>
      </w:r>
      <w:r w:rsidR="00FB260C" w:rsidRPr="008D2DAE">
        <w:t>a</w:t>
      </w:r>
      <w:r w:rsidRPr="008D2DAE">
        <w:t>t</w:t>
      </w:r>
      <w:r w:rsidR="00FB260C" w:rsidRPr="008D2DAE">
        <w:t>e</w:t>
      </w:r>
      <w:r w:rsidRPr="008D2DAE">
        <w:t>lná. Čínský pokrm člo</w:t>
      </w:r>
      <w:r w:rsidR="00F978A5" w:rsidRPr="008D2DAE">
        <w:t>věk</w:t>
      </w:r>
      <w:r w:rsidRPr="008D2DAE">
        <w:t xml:space="preserve"> jí elegantní hůlkami, většinu ruských jídel by ale mohl jíst jen rukama. Od čínského jídla vstává člo</w:t>
      </w:r>
      <w:r w:rsidR="00F978A5" w:rsidRPr="008D2DAE">
        <w:t>věk</w:t>
      </w:r>
      <w:r w:rsidRPr="008D2DAE">
        <w:t xml:space="preserve"> uspokojen, nikoli v</w:t>
      </w:r>
      <w:r w:rsidR="00FB260C" w:rsidRPr="008D2DAE">
        <w:t>š</w:t>
      </w:r>
      <w:r w:rsidRPr="008D2DAE">
        <w:t>ak přesycen,</w:t>
      </w:r>
      <w:r w:rsidR="00AE751F" w:rsidRPr="008D2DAE">
        <w:t xml:space="preserve"> a </w:t>
      </w:r>
      <w:r w:rsidRPr="008D2DAE">
        <w:t>těší se, jaký zážitek mu přinese další. Po ruském jídle je člověk nacpaný; stěží snese představu, že bude muset ještě znovu jíst</w:t>
      </w:r>
      <w:r w:rsidR="001250FF" w:rsidRPr="008D2DAE">
        <w:t>.</w:t>
      </w:r>
    </w:p>
    <w:p w:rsidR="00AE751F" w:rsidRPr="008D2DAE" w:rsidRDefault="000151F1" w:rsidP="00BF453C">
      <w:pPr>
        <w:pStyle w:val="Textodsazen"/>
      </w:pPr>
      <w:r w:rsidRPr="008D2DAE">
        <w:t>Čínští vůdci,</w:t>
      </w:r>
      <w:r w:rsidR="00AE751F" w:rsidRPr="008D2DAE">
        <w:t xml:space="preserve"> s </w:t>
      </w:r>
      <w:r w:rsidRPr="008D2DAE">
        <w:t>nimiž jsme se setkali jako</w:t>
      </w:r>
      <w:r w:rsidR="00AE751F" w:rsidRPr="008D2DAE">
        <w:t xml:space="preserve"> s </w:t>
      </w:r>
      <w:r w:rsidRPr="008D2DAE">
        <w:t>prvními, provedli svou vlastní revoluci. Mao</w:t>
      </w:r>
      <w:r w:rsidR="00AE751F" w:rsidRPr="008D2DAE">
        <w:t xml:space="preserve"> a </w:t>
      </w:r>
      <w:r w:rsidRPr="008D2DAE">
        <w:t xml:space="preserve">Čou sami zahájili to, co považovali za novou historickou epochu. Brežněv byl naopak čtvrtým vůdcem od revoluce ve své zemi </w:t>
      </w:r>
      <w:r w:rsidR="00A76BE3" w:rsidRPr="008D2DAE">
        <w:t>–</w:t>
      </w:r>
      <w:r w:rsidRPr="008D2DAE">
        <w:t xml:space="preserve"> to bylo velmi nízké číslo ve srovnání se západními zeměmi, přesto se už mohl ohánět dlouhou tradicí. Číňané čerpali inspiraci ze svých osobních hrdinských zkušenosti, zvláště</w:t>
      </w:r>
      <w:r w:rsidR="00AE751F" w:rsidRPr="008D2DAE">
        <w:t xml:space="preserve"> z </w:t>
      </w:r>
      <w:r w:rsidRPr="008D2DAE">
        <w:t>legendárního Dlouhého pochodu. Dlouhé pochody Brežněva</w:t>
      </w:r>
      <w:r w:rsidR="00AE751F" w:rsidRPr="008D2DAE">
        <w:t xml:space="preserve"> a </w:t>
      </w:r>
      <w:r w:rsidRPr="008D2DAE">
        <w:t>jeho kolegů sestávaly ze zuřivých pozičních bojů</w:t>
      </w:r>
      <w:r w:rsidR="00AE751F" w:rsidRPr="008D2DAE">
        <w:t xml:space="preserve"> a </w:t>
      </w:r>
      <w:r w:rsidRPr="008D2DAE">
        <w:t>úřednických šarvátek</w:t>
      </w:r>
      <w:r w:rsidR="00AE751F" w:rsidRPr="008D2DAE">
        <w:t xml:space="preserve"> v </w:t>
      </w:r>
      <w:r w:rsidRPr="008D2DAE">
        <w:t>rámci komunistického systému. Svůj život strávili drápáním se</w:t>
      </w:r>
      <w:r w:rsidR="00AE751F" w:rsidRPr="008D2DAE">
        <w:t xml:space="preserve"> a </w:t>
      </w:r>
      <w:r w:rsidRPr="008D2DAE">
        <w:t>prodíráním na vrchol</w:t>
      </w:r>
      <w:r w:rsidR="00AE751F" w:rsidRPr="008D2DAE">
        <w:t xml:space="preserve"> a </w:t>
      </w:r>
      <w:r w:rsidRPr="008D2DAE">
        <w:t>odstrkáváním (nebo odstraňováním) hrozivých marxistických kolegů.</w:t>
      </w:r>
      <w:r w:rsidR="00AE751F" w:rsidRPr="008D2DAE">
        <w:t xml:space="preserve"> U </w:t>
      </w:r>
      <w:r w:rsidRPr="008D2DAE">
        <w:t>jednotlivých Leninových nástupců mohla ustoupit do pozadí strategická vize, ale jejich taktické schopnosti se zvětšily.</w:t>
      </w:r>
    </w:p>
    <w:p w:rsidR="00AE751F" w:rsidRPr="008D2DAE" w:rsidRDefault="000151F1" w:rsidP="00BF453C">
      <w:pPr>
        <w:pStyle w:val="Textodsazen"/>
      </w:pPr>
      <w:r w:rsidRPr="008D2DAE">
        <w:lastRenderedPageBreak/>
        <w:t>Skutečnost, že</w:t>
      </w:r>
      <w:r w:rsidR="00AE751F" w:rsidRPr="008D2DAE">
        <w:t xml:space="preserve"> v </w:t>
      </w:r>
      <w:r w:rsidRPr="008D2DAE">
        <w:t>Sovětském svazu se za šedesát let vystřídali</w:t>
      </w:r>
      <w:r w:rsidR="00AE751F" w:rsidRPr="008D2DAE">
        <w:t xml:space="preserve"> v </w:t>
      </w:r>
      <w:r w:rsidRPr="008D2DAE">
        <w:t>nejvyšší funkci jen čty</w:t>
      </w:r>
      <w:r w:rsidR="0055316E" w:rsidRPr="008D2DAE">
        <w:t>ři</w:t>
      </w:r>
      <w:r w:rsidRPr="008D2DAE">
        <w:t xml:space="preserve"> muži, výrazně vypovídá</w:t>
      </w:r>
      <w:r w:rsidR="00AE751F" w:rsidRPr="008D2DAE">
        <w:t xml:space="preserve"> o </w:t>
      </w:r>
      <w:r w:rsidRPr="008D2DAE">
        <w:t xml:space="preserve">sovětském systému </w:t>
      </w:r>
      <w:r w:rsidR="00A76BE3" w:rsidRPr="008D2DAE">
        <w:t>–</w:t>
      </w:r>
      <w:r w:rsidRPr="008D2DAE">
        <w:t xml:space="preserve"> nebo možná</w:t>
      </w:r>
      <w:r w:rsidR="00AE751F" w:rsidRPr="008D2DAE">
        <w:t xml:space="preserve"> o </w:t>
      </w:r>
      <w:r w:rsidRPr="008D2DAE">
        <w:t>kterémkoli komunistickém státě (třebaže Sověti zažívají tento problém nejdéle). Žádný komunistický režim nevyřešil problém nástupnictví. Každý vůdce umírá ve své funkci, nebo je nahrazen způsobem, který připomíná státní převrat. Nepřichází</w:t>
      </w:r>
      <w:r w:rsidR="00AE751F" w:rsidRPr="008D2DAE">
        <w:t xml:space="preserve"> v </w:t>
      </w:r>
      <w:r w:rsidRPr="008D2DAE">
        <w:t>úvahu, aby nejvyšší vůdce odešel čestně do ústraní.</w:t>
      </w:r>
      <w:r w:rsidR="00AE751F" w:rsidRPr="008D2DAE">
        <w:t xml:space="preserve"> S </w:t>
      </w:r>
      <w:r w:rsidRPr="008D2DAE">
        <w:t>výjimkou Lenina nebyl žádný sovětský vůdce oceňován</w:t>
      </w:r>
      <w:r w:rsidR="00AE751F" w:rsidRPr="008D2DAE">
        <w:t xml:space="preserve"> i </w:t>
      </w:r>
      <w:r w:rsidRPr="008D2DAE">
        <w:t>po smrti.</w:t>
      </w:r>
      <w:r w:rsidR="00AE751F" w:rsidRPr="008D2DAE">
        <w:t xml:space="preserve"> V </w:t>
      </w:r>
      <w:r w:rsidRPr="008D2DAE">
        <w:t>každém komunistickém státě se dostane</w:t>
      </w:r>
      <w:r w:rsidR="00AE751F" w:rsidRPr="008D2DAE">
        <w:t xml:space="preserve"> k </w:t>
      </w:r>
      <w:r w:rsidRPr="008D2DAE">
        <w:t>moci nějaká skupina funkcionářů, zestárne společně</w:t>
      </w:r>
      <w:r w:rsidR="00AE751F" w:rsidRPr="008D2DAE">
        <w:t xml:space="preserve"> a </w:t>
      </w:r>
      <w:r w:rsidRPr="008D2DAE">
        <w:t>je nakonec nahrazena nějakými nástupci, jejichž schopnost dostat se na vrchol závisí na tom, jak dovedou maskovat své ambice. Na cestě</w:t>
      </w:r>
      <w:r w:rsidR="00AE751F" w:rsidRPr="008D2DAE">
        <w:t xml:space="preserve"> k </w:t>
      </w:r>
      <w:r w:rsidRPr="008D2DAE">
        <w:t>vrcholu žijí</w:t>
      </w:r>
      <w:r w:rsidR="00AE751F" w:rsidRPr="008D2DAE">
        <w:t xml:space="preserve"> v </w:t>
      </w:r>
      <w:r w:rsidRPr="008D2DAE">
        <w:t>nejistotě,</w:t>
      </w:r>
      <w:r w:rsidR="00AE751F" w:rsidRPr="008D2DAE">
        <w:t xml:space="preserve"> a </w:t>
      </w:r>
      <w:r w:rsidRPr="008D2DAE">
        <w:t xml:space="preserve">když ho dosáhnou, uvědomují si dočasnost svého postavení </w:t>
      </w:r>
      <w:r w:rsidR="00A76BE3" w:rsidRPr="008D2DAE">
        <w:t>–</w:t>
      </w:r>
      <w:r w:rsidRPr="008D2DAE">
        <w:t xml:space="preserve"> neboť vědí, že jejich nástupci jim pravděpodobně nedovolí vstoupit do historie, což je touha, která pohání většinu státníků. Je naprostým paradoxem, že politický systém, který prohlašuje, že je založen na historické pravdě, upírá svým hodnostářům historický význam. Ti zůstávají dlouho ve funkci, ale za cenu toho, že pak upadnou</w:t>
      </w:r>
      <w:r w:rsidR="00AE751F" w:rsidRPr="008D2DAE">
        <w:t xml:space="preserve"> v </w:t>
      </w:r>
      <w:r w:rsidRPr="008D2DAE">
        <w:t>zapomnění.</w:t>
      </w:r>
    </w:p>
    <w:p w:rsidR="00AE751F" w:rsidRPr="008D2DAE" w:rsidRDefault="000151F1" w:rsidP="00BF453C">
      <w:pPr>
        <w:pStyle w:val="Textodsazen"/>
      </w:pPr>
      <w:r w:rsidRPr="008D2DAE">
        <w:t>Leonid Brežněv byl</w:t>
      </w:r>
      <w:r w:rsidR="00AE751F" w:rsidRPr="008D2DAE">
        <w:t xml:space="preserve"> v </w:t>
      </w:r>
      <w:r w:rsidRPr="008D2DAE">
        <w:t>době, kdy jsem se</w:t>
      </w:r>
      <w:r w:rsidR="00AE751F" w:rsidRPr="008D2DAE">
        <w:t xml:space="preserve"> s </w:t>
      </w:r>
      <w:r w:rsidRPr="008D2DAE">
        <w:t>ním poprvé setkal, zjevně vůdčí postavou Sovětského svazu. Ale stejně bylo zjevné, že ještě nemá</w:t>
      </w:r>
      <w:r w:rsidR="00AE751F" w:rsidRPr="008D2DAE">
        <w:t xml:space="preserve"> v </w:t>
      </w:r>
      <w:r w:rsidRPr="008D2DAE">
        <w:t>zemi vše pod kontrolou</w:t>
      </w:r>
      <w:r w:rsidR="00AE751F" w:rsidRPr="008D2DAE">
        <w:t xml:space="preserve"> a </w:t>
      </w:r>
      <w:r w:rsidRPr="008D2DAE">
        <w:t>že přitom již začíná ztrácet fyzické síly. Během summitu si dával velmi záležet na tom, aby zapojoval předsedu rady ministrů Kosygina</w:t>
      </w:r>
      <w:r w:rsidR="00AE751F" w:rsidRPr="008D2DAE">
        <w:t xml:space="preserve"> a </w:t>
      </w:r>
      <w:r w:rsidRPr="008D2DAE">
        <w:t xml:space="preserve">předsedu prezidia Nejvyššího sovětu </w:t>
      </w:r>
      <w:r w:rsidR="008A18EF" w:rsidRPr="008D2DAE">
        <w:t>Podgorn</w:t>
      </w:r>
      <w:r w:rsidRPr="008D2DAE">
        <w:t>ého do jednání. Dokonce</w:t>
      </w:r>
      <w:r w:rsidR="00AE751F" w:rsidRPr="008D2DAE">
        <w:t xml:space="preserve"> i </w:t>
      </w:r>
      <w:r w:rsidRPr="008D2DAE">
        <w:t>na mém prvním setkání</w:t>
      </w:r>
      <w:r w:rsidR="00AE751F" w:rsidRPr="008D2DAE">
        <w:t xml:space="preserve"> s </w:t>
      </w:r>
      <w:r w:rsidRPr="008D2DAE">
        <w:t>ním vyvolával dojem, že předkládá dohodnuté stanovisko nějakého kolektivu, jemuž je do určité míry povinován skládat účty. (Zbavit se viditelně pružnosti je samozřejmě také efektivní vyjednáva</w:t>
      </w:r>
      <w:r w:rsidR="00E873E6" w:rsidRPr="008D2DAE">
        <w:t>cí</w:t>
      </w:r>
      <w:r w:rsidRPr="008D2DAE">
        <w:t xml:space="preserve"> nástroj, kterého jsem příležitostně využíval</w:t>
      </w:r>
      <w:r w:rsidR="00AE751F" w:rsidRPr="008D2DAE">
        <w:t xml:space="preserve"> i </w:t>
      </w:r>
      <w:r w:rsidRPr="008D2DAE">
        <w:t xml:space="preserve">já.) Zdálo se, že Brežněv smí případné dohodnuté stanovisko trochu modifikovat, že však nemůže sám udělat nějaký radikální posun </w:t>
      </w:r>
      <w:r w:rsidR="00A76BE3" w:rsidRPr="008D2DAE">
        <w:t>–</w:t>
      </w:r>
      <w:r w:rsidRPr="008D2DAE">
        <w:t xml:space="preserve"> jak to americkému prezidentovi dovolují jeho pravomoci</w:t>
      </w:r>
      <w:r w:rsidR="00AE751F" w:rsidRPr="008D2DAE">
        <w:t xml:space="preserve"> a </w:t>
      </w:r>
      <w:r w:rsidRPr="008D2DAE">
        <w:t>nezávislost. Současně však Brežněv vyvolával dojem, že když ho druhá strana přesvědčí</w:t>
      </w:r>
      <w:r w:rsidR="00AE751F" w:rsidRPr="008D2DAE">
        <w:t xml:space="preserve"> o </w:t>
      </w:r>
      <w:r w:rsidRPr="008D2DAE">
        <w:t>nutnosti nějaké změny, dokáže přimět politbyro, aby dalo na něj.</w:t>
      </w:r>
      <w:r w:rsidR="00AE751F" w:rsidRPr="008D2DAE">
        <w:t xml:space="preserve"> S </w:t>
      </w:r>
      <w:r w:rsidRPr="008D2DAE">
        <w:t>u</w:t>
      </w:r>
      <w:r w:rsidR="00E873E6" w:rsidRPr="008D2DAE">
        <w:t>b</w:t>
      </w:r>
      <w:r w:rsidRPr="008D2DAE">
        <w:t>íh</w:t>
      </w:r>
      <w:r w:rsidR="00E873E6" w:rsidRPr="008D2DAE">
        <w:t>a</w:t>
      </w:r>
      <w:r w:rsidRPr="008D2DAE">
        <w:t>j</w:t>
      </w:r>
      <w:r w:rsidR="00E873E6" w:rsidRPr="008D2DAE">
        <w:t>í</w:t>
      </w:r>
      <w:r w:rsidRPr="008D2DAE">
        <w:t>c</w:t>
      </w:r>
      <w:r w:rsidR="00E873E6" w:rsidRPr="008D2DAE">
        <w:t>í</w:t>
      </w:r>
      <w:r w:rsidRPr="008D2DAE">
        <w:t>m časem Brežněv viditelně posiloval svou autoritu. Po roce 1975 ho v</w:t>
      </w:r>
      <w:r w:rsidR="00E873E6" w:rsidRPr="008D2DAE">
        <w:t>š</w:t>
      </w:r>
      <w:r w:rsidRPr="008D2DAE">
        <w:t>ak zhor</w:t>
      </w:r>
      <w:r w:rsidR="00E873E6" w:rsidRPr="008D2DAE">
        <w:t>š</w:t>
      </w:r>
      <w:r w:rsidRPr="008D2DAE">
        <w:t>uj</w:t>
      </w:r>
      <w:r w:rsidR="00E873E6" w:rsidRPr="008D2DAE">
        <w:t>í</w:t>
      </w:r>
      <w:r w:rsidRPr="008D2DAE">
        <w:t>cí se zdravotní stav</w:t>
      </w:r>
      <w:r w:rsidR="00AE751F" w:rsidRPr="008D2DAE">
        <w:t xml:space="preserve"> a </w:t>
      </w:r>
      <w:r w:rsidRPr="008D2DAE">
        <w:t>omezená schopnost sledovat události donutily dát</w:t>
      </w:r>
      <w:r w:rsidR="00AE751F" w:rsidRPr="008D2DAE">
        <w:t xml:space="preserve"> v </w:t>
      </w:r>
      <w:r w:rsidRPr="008D2DAE">
        <w:t>zahraničních záležitostech větší roli Gromykovi</w:t>
      </w:r>
      <w:r w:rsidR="00E873E6" w:rsidRPr="008D2DAE">
        <w:t>.</w:t>
      </w:r>
    </w:p>
    <w:p w:rsidR="00AE751F" w:rsidRPr="008D2DAE" w:rsidRDefault="000151F1" w:rsidP="00BF453C">
      <w:pPr>
        <w:pStyle w:val="Textodsazen"/>
      </w:pPr>
      <w:r w:rsidRPr="008D2DAE">
        <w:t>Během našeho prvního setkání působil Brežněv nervózním dojmem, neboť se zřejmě cítil při prvním jednání</w:t>
      </w:r>
      <w:r w:rsidR="00AE751F" w:rsidRPr="008D2DAE">
        <w:t xml:space="preserve"> s </w:t>
      </w:r>
      <w:r w:rsidRPr="008D2DAE">
        <w:t>vysoce postavenými Američany nesvůj. Částečným důvodem byly také jeho bohatýrská konzumace alkoholu</w:t>
      </w:r>
      <w:r w:rsidR="00AE751F" w:rsidRPr="008D2DAE">
        <w:t xml:space="preserve"> a </w:t>
      </w:r>
      <w:r w:rsidRPr="008D2DAE">
        <w:t>spotřeba cigaret, jeho nemocné srdce</w:t>
      </w:r>
      <w:r w:rsidR="00AE751F" w:rsidRPr="008D2DAE">
        <w:t xml:space="preserve"> a </w:t>
      </w:r>
      <w:r w:rsidRPr="008D2DAE">
        <w:t>tlak spojený</w:t>
      </w:r>
      <w:r w:rsidR="00AE751F" w:rsidRPr="008D2DAE">
        <w:t xml:space="preserve"> s </w:t>
      </w:r>
      <w:r w:rsidRPr="008D2DAE">
        <w:t>jeho funkcí. Nedokázal udržet ruce</w:t>
      </w:r>
      <w:r w:rsidR="00AE751F" w:rsidRPr="008D2DAE">
        <w:t xml:space="preserve"> v </w:t>
      </w:r>
      <w:r w:rsidRPr="008D2DAE">
        <w:t>klidu: natahoval si hodinky, odklepával popel od své věčné cigarety (později musel dodržovat životosprávu</w:t>
      </w:r>
      <w:r w:rsidR="00AE751F" w:rsidRPr="008D2DAE">
        <w:t xml:space="preserve"> a </w:t>
      </w:r>
      <w:r w:rsidRPr="008D2DAE">
        <w:t>zamčenou krabici</w:t>
      </w:r>
      <w:r w:rsidR="00AE751F" w:rsidRPr="008D2DAE">
        <w:t xml:space="preserve"> s </w:t>
      </w:r>
      <w:r w:rsidRPr="008D2DAE">
        <w:t>cigaretami mu otvírali jen</w:t>
      </w:r>
      <w:r w:rsidR="00AE751F" w:rsidRPr="008D2DAE">
        <w:t xml:space="preserve"> v </w:t>
      </w:r>
      <w:r w:rsidRPr="008D2DAE">
        <w:t>předem stanovených intervalech, ale on nalezl mazané způsoby, jak to obcházet), klepal pouzdrem na cigarety</w:t>
      </w:r>
      <w:r w:rsidR="00AE751F" w:rsidRPr="008D2DAE">
        <w:t xml:space="preserve"> o </w:t>
      </w:r>
      <w:r w:rsidRPr="008D2DAE">
        <w:t>popelník. Nebyl schopen zůstat</w:t>
      </w:r>
      <w:r w:rsidR="00AE751F" w:rsidRPr="008D2DAE">
        <w:t xml:space="preserve"> v </w:t>
      </w:r>
      <w:r w:rsidRPr="008D2DAE">
        <w:t>klidu. Zatímco bylo překládáno to, co řekl, nervózně vstával ze židle, přecházel po místnosti, pouštěl se do hlasité konverzace se svými kolegy, či dokonce bez vysvětlení odcházel</w:t>
      </w:r>
      <w:r w:rsidR="00AE751F" w:rsidRPr="008D2DAE">
        <w:t xml:space="preserve"> a </w:t>
      </w:r>
      <w:r w:rsidRPr="008D2DAE">
        <w:t>zase se vracel. Jednání</w:t>
      </w:r>
      <w:r w:rsidR="00AE751F" w:rsidRPr="008D2DAE">
        <w:t xml:space="preserve"> </w:t>
      </w:r>
      <w:r w:rsidR="00AE751F" w:rsidRPr="008D2DAE">
        <w:lastRenderedPageBreak/>
        <w:t>s </w:t>
      </w:r>
      <w:r w:rsidRPr="008D2DAE">
        <w:t>Brežněvem bylo tedy spojeno</w:t>
      </w:r>
      <w:r w:rsidR="00AE751F" w:rsidRPr="008D2DAE">
        <w:t xml:space="preserve"> s </w:t>
      </w:r>
      <w:r w:rsidRPr="008D2DAE">
        <w:t>bizarní možností, že může každou chvíli zmizet; nedalo se také vyloučit, že</w:t>
      </w:r>
      <w:r w:rsidR="00AE751F" w:rsidRPr="008D2DAE">
        <w:t xml:space="preserve"> v </w:t>
      </w:r>
      <w:r w:rsidRPr="008D2DAE">
        <w:t>okamžiku, kdy bude člověk předkládat své nejpřesvědčivější argumenty, Brežněv nebude soustředěný na jeho poznámky, ale bude ho nutit jíst. Při jedné příležitosti si přinesl do jednací místnosti malé dělo,</w:t>
      </w:r>
      <w:r w:rsidR="00AE751F" w:rsidRPr="008D2DAE">
        <w:t xml:space="preserve"> s </w:t>
      </w:r>
      <w:r w:rsidRPr="008D2DAE">
        <w:t>nímž si normálně hrál na schůzích politbyra. Hračka odmítla vypálit. Brežněv věnoval mnohem větší pozornost tomu, aby zase začala fungovat, než moudrostem, které jsem mohl právě</w:t>
      </w:r>
      <w:r w:rsidR="00AE751F" w:rsidRPr="008D2DAE">
        <w:t xml:space="preserve"> v </w:t>
      </w:r>
      <w:r w:rsidRPr="008D2DAE">
        <w:t>té chvíli pronášet, ať už by byly jakkoli úžasné. Dělo nakonec spustilo</w:t>
      </w:r>
      <w:r w:rsidR="00AE751F" w:rsidRPr="008D2DAE">
        <w:t xml:space="preserve"> a </w:t>
      </w:r>
      <w:r w:rsidRPr="008D2DAE">
        <w:t>vydalo hroznou ránu. Brežněv poskakoval po místností jako boxer, který poslal svého soupeře</w:t>
      </w:r>
      <w:r w:rsidR="00AE751F" w:rsidRPr="008D2DAE">
        <w:t xml:space="preserve"> k </w:t>
      </w:r>
      <w:r w:rsidRPr="008D2DAE">
        <w:t>zemi. Pak se rozhovory opět rozběhly</w:t>
      </w:r>
      <w:r w:rsidR="00AE751F" w:rsidRPr="008D2DAE">
        <w:t xml:space="preserve"> a v </w:t>
      </w:r>
      <w:r w:rsidRPr="008D2DAE">
        <w:t>místnosti vládl podivný klid,</w:t>
      </w:r>
      <w:r w:rsidR="00AE751F" w:rsidRPr="008D2DAE">
        <w:t xml:space="preserve"> o </w:t>
      </w:r>
      <w:r w:rsidRPr="008D2DAE">
        <w:t>němž jsme my, kteří jsme nyní Brežněva poznali důvěrně, věděli, že nebude mít dlouhého trvání.</w:t>
      </w:r>
    </w:p>
    <w:p w:rsidR="00AE751F" w:rsidRPr="008D2DAE" w:rsidRDefault="000151F1" w:rsidP="00BF453C">
      <w:pPr>
        <w:pStyle w:val="Textodsazen"/>
      </w:pPr>
      <w:r w:rsidRPr="008D2DAE">
        <w:t>Brežněv, dokud se jeho zdraví nezhoršilo, rád přerušoval rozhovory anekdotami různé kvality, jež se</w:t>
      </w:r>
      <w:r w:rsidR="00AE751F" w:rsidRPr="008D2DAE">
        <w:t xml:space="preserve"> k </w:t>
      </w:r>
      <w:r w:rsidRPr="008D2DAE">
        <w:t>nim příležitostně, nikoli však nevyhnutelně vztahovaly. Na našem prvním setkání vyprávěl ve snaze zdůraznit, jak je důležité udělat zásadní pokrok, tuto historku:</w:t>
      </w:r>
    </w:p>
    <w:p w:rsidR="00AE751F" w:rsidRPr="008D2DAE" w:rsidRDefault="00AE751F" w:rsidP="00BF453C">
      <w:pPr>
        <w:pStyle w:val="Textodsazen"/>
      </w:pPr>
    </w:p>
    <w:p w:rsidR="00AE751F" w:rsidRPr="008D2DAE" w:rsidRDefault="000151F1" w:rsidP="00C30A06">
      <w:pPr>
        <w:pStyle w:val="Text-cittneodsazen"/>
      </w:pPr>
      <w:r w:rsidRPr="008D2DAE">
        <w:t>Existuje příběh</w:t>
      </w:r>
      <w:r w:rsidR="00AE751F" w:rsidRPr="008D2DAE">
        <w:t xml:space="preserve"> o </w:t>
      </w:r>
      <w:r w:rsidRPr="008D2DAE">
        <w:t>poutníkovi, který chce jít</w:t>
      </w:r>
      <w:r w:rsidR="00AE751F" w:rsidRPr="008D2DAE">
        <w:t xml:space="preserve"> z </w:t>
      </w:r>
      <w:r w:rsidRPr="008D2DAE">
        <w:t>jedné vesnice do jiné. Neví, jak je vzdálená, zná jen cestu</w:t>
      </w:r>
      <w:r w:rsidR="00AE751F" w:rsidRPr="008D2DAE">
        <w:t xml:space="preserve"> a </w:t>
      </w:r>
      <w:r w:rsidRPr="008D2DAE">
        <w:t>cíl. Vidí</w:t>
      </w:r>
      <w:r w:rsidR="00AE751F" w:rsidRPr="008D2DAE">
        <w:t xml:space="preserve"> a </w:t>
      </w:r>
      <w:r w:rsidRPr="008D2DAE">
        <w:t>silnice muže, který kácí stromy,</w:t>
      </w:r>
      <w:r w:rsidR="00AE751F" w:rsidRPr="008D2DAE">
        <w:t xml:space="preserve"> a </w:t>
      </w:r>
      <w:r w:rsidRPr="008D2DAE">
        <w:t>ptá se ho, jak dlouho trvá, než se člověk dostane do té vesnice. Dřevorubec říká, že neví. Poutníka se to poněkud dotkne, protože dřevorubec je místní</w:t>
      </w:r>
      <w:r w:rsidR="00AE751F" w:rsidRPr="008D2DAE">
        <w:t xml:space="preserve"> a </w:t>
      </w:r>
      <w:r w:rsidRPr="008D2DAE">
        <w:t>určitě to musí vědět. Pokračuje tedy</w:t>
      </w:r>
      <w:r w:rsidR="00AE751F" w:rsidRPr="008D2DAE">
        <w:t xml:space="preserve"> v </w:t>
      </w:r>
      <w:r w:rsidRPr="008D2DAE">
        <w:t xml:space="preserve">cestě. Ujde několik kroků, když na něj dřevorubec zavolá: </w:t>
      </w:r>
      <w:r w:rsidR="00AE751F" w:rsidRPr="008D2DAE">
        <w:t>„</w:t>
      </w:r>
      <w:r w:rsidRPr="008D2DAE">
        <w:t>Zastav. Bude ti to trvat čtvrt hodiny.</w:t>
      </w:r>
      <w:r w:rsidR="00AE751F" w:rsidRPr="008D2DAE">
        <w:t>“</w:t>
      </w:r>
    </w:p>
    <w:p w:rsidR="00AE751F" w:rsidRPr="008D2DAE" w:rsidRDefault="00AE751F" w:rsidP="00C30A06">
      <w:pPr>
        <w:pStyle w:val="Text-cittneodsazen"/>
      </w:pPr>
      <w:r w:rsidRPr="008D2DAE">
        <w:t>„</w:t>
      </w:r>
      <w:r w:rsidR="000151F1" w:rsidRPr="008D2DAE">
        <w:t>Proč jsi mi to neřekl, když jsem se tě předtím ptal?</w:t>
      </w:r>
      <w:r w:rsidRPr="008D2DAE">
        <w:t>“</w:t>
      </w:r>
      <w:r w:rsidR="000151F1" w:rsidRPr="008D2DAE">
        <w:t xml:space="preserve"> chce vědět poutník. </w:t>
      </w:r>
      <w:r w:rsidRPr="008D2DAE">
        <w:t>„</w:t>
      </w:r>
      <w:r w:rsidR="000151F1" w:rsidRPr="008D2DAE">
        <w:t>Protože jsem ještě nevěděl, jak dlouhý máš krok.</w:t>
      </w:r>
      <w:r w:rsidRPr="008D2DAE">
        <w:t>“</w:t>
      </w:r>
    </w:p>
    <w:p w:rsidR="00AE751F" w:rsidRPr="008D2DAE" w:rsidRDefault="00AE751F" w:rsidP="00C30A06">
      <w:pPr>
        <w:pStyle w:val="Textodsazen"/>
      </w:pPr>
    </w:p>
    <w:p w:rsidR="00AE751F" w:rsidRPr="008D2DAE" w:rsidRDefault="000151F1" w:rsidP="00C30A06">
      <w:pPr>
        <w:pStyle w:val="Textodsazen"/>
      </w:pPr>
      <w:r w:rsidRPr="008D2DAE">
        <w:t xml:space="preserve">Brežněv vykládal toto banální podobenství, aby mne při jednáních přiměl </w:t>
      </w:r>
      <w:r w:rsidR="00AE751F" w:rsidRPr="008D2DAE">
        <w:t>„</w:t>
      </w:r>
      <w:r w:rsidRPr="008D2DAE">
        <w:t>dělat dlouhé kroky</w:t>
      </w:r>
      <w:r w:rsidR="00AE751F" w:rsidRPr="008D2DAE">
        <w:t>“</w:t>
      </w:r>
      <w:r w:rsidRPr="008D2DAE">
        <w:t>.</w:t>
      </w:r>
    </w:p>
    <w:p w:rsidR="00AE751F" w:rsidRPr="008D2DAE" w:rsidRDefault="000151F1" w:rsidP="00C30A06">
      <w:pPr>
        <w:pStyle w:val="Textodsazen"/>
      </w:pPr>
      <w:r w:rsidRPr="008D2DAE">
        <w:t>Další Brežněvova anekdota ukazuje,</w:t>
      </w:r>
      <w:r w:rsidR="00AE751F" w:rsidRPr="008D2DAE">
        <w:t xml:space="preserve"> v </w:t>
      </w:r>
      <w:r w:rsidRPr="008D2DAE">
        <w:t xml:space="preserve">jakém duchu se odvíjela konverzace </w:t>
      </w:r>
      <w:r w:rsidR="002B4845" w:rsidRPr="008D2DAE">
        <w:t>při</w:t>
      </w:r>
      <w:r w:rsidRPr="008D2DAE">
        <w:t xml:space="preserve"> našem prvním setkání:</w:t>
      </w:r>
    </w:p>
    <w:p w:rsidR="00AE751F" w:rsidRPr="008D2DAE" w:rsidRDefault="00AE751F" w:rsidP="00BF453C">
      <w:pPr>
        <w:pStyle w:val="Textodsazen"/>
      </w:pPr>
    </w:p>
    <w:p w:rsidR="00AE751F" w:rsidRPr="008D2DAE" w:rsidRDefault="000151F1" w:rsidP="00C30A06">
      <w:pPr>
        <w:pStyle w:val="Text-cittodsazen"/>
      </w:pPr>
      <w:r w:rsidRPr="008D2DAE">
        <w:t>BREŽNĚV: Je jeden vtip</w:t>
      </w:r>
      <w:r w:rsidR="00AE751F" w:rsidRPr="008D2DAE">
        <w:t xml:space="preserve"> o </w:t>
      </w:r>
      <w:r w:rsidRPr="008D2DAE">
        <w:t>carovi, který měl před sebou na stole případ jednoho vězně. Otázka stála: Popravit ho, nebo mu dát milost? Car napsal na kousek papíru pouze t</w:t>
      </w:r>
      <w:r w:rsidR="00E873E6" w:rsidRPr="008D2DAE">
        <w:t>ři</w:t>
      </w:r>
      <w:r w:rsidRPr="008D2DAE">
        <w:t xml:space="preserve"> slova: </w:t>
      </w:r>
      <w:r w:rsidR="00AE751F" w:rsidRPr="008D2DAE">
        <w:t>„</w:t>
      </w:r>
      <w:r w:rsidRPr="008D2DAE">
        <w:t>Poprava nemožná milost,</w:t>
      </w:r>
      <w:r w:rsidR="00AE751F" w:rsidRPr="008D2DAE">
        <w:t>“</w:t>
      </w:r>
      <w:r w:rsidRPr="008D2DAE">
        <w:t xml:space="preserve"> ale udělal špatně čárku. M</w:t>
      </w:r>
      <w:r w:rsidR="00E873E6" w:rsidRPr="008D2DAE">
        <w:t>ě</w:t>
      </w:r>
      <w:r w:rsidRPr="008D2DAE">
        <w:t xml:space="preserve">lo to být takto: </w:t>
      </w:r>
      <w:r w:rsidR="00AE751F" w:rsidRPr="008D2DAE">
        <w:t>„</w:t>
      </w:r>
      <w:r w:rsidRPr="008D2DAE">
        <w:t>Poprava nemožná, milost.</w:t>
      </w:r>
      <w:r w:rsidR="00AE751F" w:rsidRPr="008D2DAE">
        <w:t>“</w:t>
      </w:r>
      <w:r w:rsidRPr="008D2DAE">
        <w:t xml:space="preserve"> Avšak úředník, který papírek dostal, pokyn četl takto: </w:t>
      </w:r>
      <w:r w:rsidR="00AE751F" w:rsidRPr="008D2DAE">
        <w:t>„</w:t>
      </w:r>
      <w:r w:rsidRPr="008D2DAE">
        <w:t>Poprava, n</w:t>
      </w:r>
      <w:r w:rsidR="00A76BE3" w:rsidRPr="008D2DAE">
        <w:t>e (</w:t>
      </w:r>
      <w:r w:rsidRPr="008D2DAE">
        <w:t>ní) možná milost.</w:t>
      </w:r>
      <w:r w:rsidR="00AE751F" w:rsidRPr="008D2DAE">
        <w:t>“</w:t>
      </w:r>
      <w:r w:rsidRPr="008D2DAE">
        <w:t xml:space="preserve"> Ne, tak to vlastně nebylo; car to ve skutečnosti napsal bez čárek</w:t>
      </w:r>
      <w:r w:rsidR="00AE751F" w:rsidRPr="008D2DAE">
        <w:t xml:space="preserve"> a </w:t>
      </w:r>
      <w:r w:rsidRPr="008D2DAE">
        <w:t>pak právníci museli rozhodnout, co mínil.</w:t>
      </w:r>
    </w:p>
    <w:p w:rsidR="00AE751F" w:rsidRPr="008D2DAE" w:rsidRDefault="000151F1" w:rsidP="00C30A06">
      <w:pPr>
        <w:pStyle w:val="Text-cittodsazen"/>
      </w:pPr>
      <w:r w:rsidRPr="008D2DAE">
        <w:t xml:space="preserve">KISSINGER: Co </w:t>
      </w:r>
      <w:r w:rsidR="00E873E6" w:rsidRPr="008D2DAE">
        <w:t xml:space="preserve">se </w:t>
      </w:r>
      <w:r w:rsidRPr="008D2DAE">
        <w:t>s</w:t>
      </w:r>
      <w:r w:rsidR="00E873E6" w:rsidRPr="008D2DAE">
        <w:t>ta</w:t>
      </w:r>
      <w:r w:rsidRPr="008D2DAE">
        <w:t>lo</w:t>
      </w:r>
      <w:r w:rsidR="00AE751F" w:rsidRPr="008D2DAE">
        <w:t xml:space="preserve"> s </w:t>
      </w:r>
      <w:r w:rsidR="00E873E6" w:rsidRPr="008D2DAE">
        <w:t>tí</w:t>
      </w:r>
      <w:r w:rsidR="0055316E" w:rsidRPr="008D2DAE">
        <w:t>m</w:t>
      </w:r>
      <w:r w:rsidRPr="008D2DAE">
        <w:t xml:space="preserve"> vězněm?</w:t>
      </w:r>
    </w:p>
    <w:p w:rsidR="00AE751F" w:rsidRPr="008D2DAE" w:rsidRDefault="000151F1" w:rsidP="00C30A06">
      <w:pPr>
        <w:pStyle w:val="Text-cittodsazen"/>
      </w:pPr>
      <w:r w:rsidRPr="008D2DAE">
        <w:t>BRE</w:t>
      </w:r>
      <w:r w:rsidR="00E873E6" w:rsidRPr="008D2DAE">
        <w:t>Ž</w:t>
      </w:r>
      <w:r w:rsidRPr="008D2DAE">
        <w:t>N</w:t>
      </w:r>
      <w:r w:rsidR="00E873E6" w:rsidRPr="008D2DAE">
        <w:t>Ě</w:t>
      </w:r>
      <w:r w:rsidRPr="008D2DAE">
        <w:t xml:space="preserve">V: </w:t>
      </w:r>
      <w:r w:rsidR="00E873E6" w:rsidRPr="008D2DAE">
        <w:t>Ře</w:t>
      </w:r>
      <w:r w:rsidRPr="008D2DAE">
        <w:t xml:space="preserve">knu vám to na konci našeho </w:t>
      </w:r>
      <w:r w:rsidR="0043311F" w:rsidRPr="008D2DAE">
        <w:t>jednání</w:t>
      </w:r>
      <w:r w:rsidRPr="008D2DAE">
        <w:t>, před vaším odchodem. Má odpověď bude záviset na průběhu našich rozhovorů.</w:t>
      </w:r>
    </w:p>
    <w:p w:rsidR="00AE751F" w:rsidRPr="008D2DAE" w:rsidRDefault="000151F1" w:rsidP="00C30A06">
      <w:pPr>
        <w:pStyle w:val="Text-cittodsazen"/>
      </w:pPr>
      <w:r w:rsidRPr="008D2DAE">
        <w:t>GROMYKO: Možná že bychom tu odpověď měli dát až na summitu.</w:t>
      </w:r>
    </w:p>
    <w:p w:rsidR="00AE751F" w:rsidRPr="008D2DAE" w:rsidRDefault="000151F1" w:rsidP="00C30A06">
      <w:pPr>
        <w:pStyle w:val="Text-cittodsazen"/>
      </w:pPr>
      <w:r w:rsidRPr="008D2DAE">
        <w:t>BREŽNĚV: Ne, doktor Kissinger musí opustit Moskvu</w:t>
      </w:r>
      <w:r w:rsidR="00AE751F" w:rsidRPr="008D2DAE">
        <w:t xml:space="preserve"> s </w:t>
      </w:r>
      <w:r w:rsidRPr="008D2DAE">
        <w:t xml:space="preserve">jasnými odpověďmi na všechny své otázky. Protože možná budete chtít vyprávět prezidentovi tuto anekdotu. On bude chtít znát rozuzlení. Jestliže ho </w:t>
      </w:r>
      <w:r w:rsidRPr="008D2DAE">
        <w:lastRenderedPageBreak/>
        <w:t>nebudete znát, bude si klást otázku,</w:t>
      </w:r>
      <w:r w:rsidR="00AE751F" w:rsidRPr="008D2DAE">
        <w:t xml:space="preserve"> o </w:t>
      </w:r>
      <w:r w:rsidRPr="008D2DAE">
        <w:t>čem jste tu</w:t>
      </w:r>
      <w:r w:rsidR="00AE751F" w:rsidRPr="008D2DAE">
        <w:t xml:space="preserve"> s </w:t>
      </w:r>
      <w:r w:rsidRPr="008D2DAE">
        <w:t>námi mluvil.</w:t>
      </w:r>
    </w:p>
    <w:p w:rsidR="00AE751F" w:rsidRPr="008D2DAE" w:rsidRDefault="000151F1" w:rsidP="00C30A06">
      <w:pPr>
        <w:pStyle w:val="Text-cittodsazen"/>
      </w:pPr>
      <w:r w:rsidRPr="008D2DAE">
        <w:t>KISSINGER: Podle mých zkušeností</w:t>
      </w:r>
      <w:r w:rsidR="00AE751F" w:rsidRPr="008D2DAE">
        <w:t xml:space="preserve"> s </w:t>
      </w:r>
      <w:r w:rsidRPr="008D2DAE">
        <w:t>byrokraty pravděpodobně udělali obojí.</w:t>
      </w:r>
    </w:p>
    <w:p w:rsidR="00AE751F" w:rsidRPr="008D2DAE" w:rsidRDefault="00AE751F" w:rsidP="00BF453C">
      <w:pPr>
        <w:pStyle w:val="Textodsazen"/>
      </w:pPr>
    </w:p>
    <w:p w:rsidR="00AE751F" w:rsidRPr="008D2DAE" w:rsidRDefault="000151F1" w:rsidP="00BF453C">
      <w:pPr>
        <w:pStyle w:val="Textodsazen"/>
      </w:pPr>
      <w:r w:rsidRPr="008D2DAE">
        <w:t>Na zmíněnou otázku jsem nikdy nedostal odpověď.</w:t>
      </w:r>
    </w:p>
    <w:p w:rsidR="00AE751F" w:rsidRPr="008D2DAE" w:rsidRDefault="000151F1" w:rsidP="00BF453C">
      <w:pPr>
        <w:pStyle w:val="Textodsazen"/>
      </w:pPr>
      <w:r w:rsidRPr="008D2DAE">
        <w:t>Brežněv byl, stručně řečeno, nejen generálním tajemníkem Ústředního výboru Komunistické strany Sovětského svazu, ale také Rusem do morku kostí. Mísila se</w:t>
      </w:r>
      <w:r w:rsidR="00AE751F" w:rsidRPr="008D2DAE">
        <w:t xml:space="preserve"> v </w:t>
      </w:r>
      <w:r w:rsidRPr="008D2DAE">
        <w:t>něm hrubost</w:t>
      </w:r>
      <w:r w:rsidR="00AE751F" w:rsidRPr="008D2DAE">
        <w:t xml:space="preserve"> s </w:t>
      </w:r>
      <w:r w:rsidRPr="008D2DAE">
        <w:t>vřelostí; byl současně brutální</w:t>
      </w:r>
      <w:r w:rsidR="00AE751F" w:rsidRPr="008D2DAE">
        <w:t xml:space="preserve"> i </w:t>
      </w:r>
      <w:r w:rsidRPr="008D2DAE">
        <w:t>účastný, lstivý</w:t>
      </w:r>
      <w:r w:rsidR="00AE751F" w:rsidRPr="008D2DAE">
        <w:t xml:space="preserve"> i </w:t>
      </w:r>
      <w:r w:rsidRPr="008D2DAE">
        <w:t>odzbrojující. Když se vychloubal, jak je Sovětský svaz silný, měl člověk dojem, že si tím není tak moc jistý. Protože vyrostl</w:t>
      </w:r>
      <w:r w:rsidR="00AE751F" w:rsidRPr="008D2DAE">
        <w:t xml:space="preserve"> v </w:t>
      </w:r>
      <w:r w:rsidRPr="008D2DAE">
        <w:t>zaostalé zemi, kterou téměř smetla německá invaze, mohl zřejmě vědět, jak relativní je poměr sil. Zdálo se však, že</w:t>
      </w:r>
      <w:r w:rsidR="00AE751F" w:rsidRPr="008D2DAE">
        <w:t xml:space="preserve"> v </w:t>
      </w:r>
      <w:r w:rsidRPr="008D2DAE">
        <w:t>hloubi duše cítí zranitelnost svého systému. Je mou noční můrou, že jeho nástupci, kte</w:t>
      </w:r>
      <w:r w:rsidR="00E873E6" w:rsidRPr="008D2DAE">
        <w:t>ří</w:t>
      </w:r>
      <w:r w:rsidRPr="008D2DAE">
        <w:t xml:space="preserve"> vyrostli</w:t>
      </w:r>
      <w:r w:rsidR="00AE751F" w:rsidRPr="008D2DAE">
        <w:t xml:space="preserve"> v </w:t>
      </w:r>
      <w:r w:rsidRPr="008D2DAE">
        <w:t>klidnější epoše</w:t>
      </w:r>
      <w:r w:rsidR="00AE751F" w:rsidRPr="008D2DAE">
        <w:t xml:space="preserve"> a </w:t>
      </w:r>
      <w:r w:rsidRPr="008D2DAE">
        <w:t>uvykli moderním technologiím</w:t>
      </w:r>
      <w:r w:rsidR="00AE751F" w:rsidRPr="008D2DAE">
        <w:t xml:space="preserve"> a </w:t>
      </w:r>
      <w:r w:rsidRPr="008D2DAE">
        <w:t>vojenské síle, nebudou možná mít žádné osobní pochybnosti; bez takového komplexu méněcennosti mohou tito muži uvěřit vlastnímu vychloubání,</w:t>
      </w:r>
      <w:r w:rsidR="00AE751F" w:rsidRPr="008D2DAE">
        <w:t xml:space="preserve"> a </w:t>
      </w:r>
      <w:r w:rsidRPr="008D2DAE">
        <w:t>poněvadž sovětská armáda nyní může zasáhnout kdekoli na světě, budou možná mnohem nebezpečnější.</w:t>
      </w:r>
    </w:p>
    <w:p w:rsidR="00AE751F" w:rsidRPr="008D2DAE" w:rsidRDefault="000151F1" w:rsidP="00BF453C">
      <w:pPr>
        <w:pStyle w:val="Textodsazen"/>
      </w:pPr>
      <w:r w:rsidRPr="008D2DAE">
        <w:t xml:space="preserve">Zdálo se, že rovnoprávnost pro Brežněva znamená velmi mnoho. Bylo nemyslitelné, že by si čínští vůdci vynucovali rovnoprávný přístup </w:t>
      </w:r>
      <w:r w:rsidR="00A76BE3" w:rsidRPr="008D2DAE">
        <w:t>–</w:t>
      </w:r>
      <w:r w:rsidRPr="008D2DAE">
        <w:t xml:space="preserve"> byť pouze proto, že podle tradice Říše středu to byl velký ústupek, který dělali </w:t>
      </w:r>
      <w:r w:rsidRPr="008D2DAE">
        <w:rPr>
          <w:i/>
        </w:rPr>
        <w:t>Číňané</w:t>
      </w:r>
      <w:r w:rsidRPr="008D2DAE">
        <w:t xml:space="preserve"> cizincům,</w:t>
      </w:r>
      <w:r w:rsidR="00AE751F" w:rsidRPr="008D2DAE">
        <w:t xml:space="preserve"> a </w:t>
      </w:r>
      <w:r w:rsidRPr="008D2DAE">
        <w:t>nikoli naopak. Pro Brežněva to však byla zásadní otázka. Hned</w:t>
      </w:r>
      <w:r w:rsidR="00AE751F" w:rsidRPr="008D2DAE">
        <w:t xml:space="preserve"> v </w:t>
      </w:r>
      <w:r w:rsidRPr="008D2DAE">
        <w:t>první čtvrthodině našeho setkání si stěžoval na Nixonův improvizovaný přípitek</w:t>
      </w:r>
      <w:r w:rsidR="00AE751F" w:rsidRPr="008D2DAE">
        <w:t xml:space="preserve"> v </w:t>
      </w:r>
      <w:r w:rsidRPr="008D2DAE">
        <w:t>Šanghaji, že Spojené státy</w:t>
      </w:r>
      <w:r w:rsidR="00AE751F" w:rsidRPr="008D2DAE">
        <w:t xml:space="preserve"> a </w:t>
      </w:r>
      <w:r w:rsidR="00117C8D" w:rsidRPr="008D2DAE">
        <w:t>Čína</w:t>
      </w:r>
      <w:r w:rsidRPr="008D2DAE">
        <w:t xml:space="preserve"> drží budoucnost světa ve svých rukou. Brežněv si myslel, že to přinejmenším snižuje význam Sovětského svazu. Vyjádřil potěšení, když jsem ve svém úvodním slově konstatoval zjevný fakt: že přistupujeme</w:t>
      </w:r>
      <w:r w:rsidR="00AE751F" w:rsidRPr="008D2DAE">
        <w:t xml:space="preserve"> k </w:t>
      </w:r>
      <w:r w:rsidRPr="008D2DAE">
        <w:t>summitu</w:t>
      </w:r>
      <w:r w:rsidR="00AE751F" w:rsidRPr="008D2DAE">
        <w:t xml:space="preserve"> v </w:t>
      </w:r>
      <w:r w:rsidRPr="008D2DAE">
        <w:t>duchu rovnosti</w:t>
      </w:r>
      <w:r w:rsidR="00AE751F" w:rsidRPr="008D2DAE">
        <w:t xml:space="preserve"> a </w:t>
      </w:r>
      <w:r w:rsidRPr="008D2DAE">
        <w:t xml:space="preserve">reciprocity. Politik, který by měl větší sebedůvěru, by takové </w:t>
      </w:r>
      <w:r w:rsidR="0055316E" w:rsidRPr="008D2DAE">
        <w:t>prohlášení</w:t>
      </w:r>
      <w:r w:rsidRPr="008D2DAE">
        <w:t xml:space="preserve"> mohl považovat za klišé nebo blahosklonnost. On je však vnímal jako příznivé znamení naší serióznosti. </w:t>
      </w:r>
      <w:r w:rsidR="00AE751F" w:rsidRPr="008D2DAE">
        <w:t>(I </w:t>
      </w:r>
      <w:r w:rsidRPr="008D2DAE">
        <w:t>kdyby nám chtěl jen polichotit, vybral si podivnou oblast; lichocení může být efektivní pouze</w:t>
      </w:r>
      <w:r w:rsidR="00AE751F" w:rsidRPr="008D2DAE">
        <w:t xml:space="preserve"> v </w:t>
      </w:r>
      <w:r w:rsidRPr="008D2DAE">
        <w:t>případě, že je trochu hodnověrné.)</w:t>
      </w:r>
    </w:p>
    <w:p w:rsidR="00AE751F" w:rsidRPr="008D2DAE" w:rsidRDefault="000151F1" w:rsidP="00BF453C">
      <w:pPr>
        <w:pStyle w:val="Textodsazen"/>
      </w:pPr>
      <w:r w:rsidRPr="008D2DAE">
        <w:t>Brežněv vedl zemi, jež po téměř šedesáti letech strašlivých obětí stále pokulhávala</w:t>
      </w:r>
      <w:r w:rsidR="00AE751F" w:rsidRPr="008D2DAE">
        <w:t xml:space="preserve"> v </w:t>
      </w:r>
      <w:r w:rsidRPr="008D2DAE">
        <w:t>technologiích</w:t>
      </w:r>
      <w:r w:rsidR="00AE751F" w:rsidRPr="008D2DAE">
        <w:t xml:space="preserve"> a </w:t>
      </w:r>
      <w:r w:rsidRPr="008D2DAE">
        <w:t>životním standardu za západní Evropou. Zdálo se, že má posvátnou hrůzu před americkou vědou</w:t>
      </w:r>
      <w:r w:rsidR="00AE751F" w:rsidRPr="008D2DAE">
        <w:t xml:space="preserve"> a </w:t>
      </w:r>
      <w:r w:rsidRPr="008D2DAE">
        <w:t>technikou; kdykoli jsme mu</w:t>
      </w:r>
      <w:r w:rsidR="00AE751F" w:rsidRPr="008D2DAE">
        <w:t xml:space="preserve"> v </w:t>
      </w:r>
      <w:r w:rsidRPr="008D2DAE">
        <w:t xml:space="preserve">nějaké krizi jednoznačně ukázali americkou moc, couvl. Sovětský svaz si vybudoval ohromnou vojenskou moc, byl supervelmocí; musel být brán vážně. Nemohl však uniknout realitě </w:t>
      </w:r>
      <w:r w:rsidR="00A76BE3" w:rsidRPr="008D2DAE">
        <w:t>–</w:t>
      </w:r>
      <w:r w:rsidR="00AE751F" w:rsidRPr="008D2DAE">
        <w:t xml:space="preserve"> a </w:t>
      </w:r>
      <w:r w:rsidRPr="008D2DAE">
        <w:t>možná dokonce</w:t>
      </w:r>
      <w:r w:rsidR="00AE751F" w:rsidRPr="008D2DAE">
        <w:t xml:space="preserve"> i </w:t>
      </w:r>
      <w:r w:rsidRPr="008D2DAE">
        <w:t xml:space="preserve">černým předtuchám </w:t>
      </w:r>
      <w:r w:rsidR="00A76BE3" w:rsidRPr="008D2DAE">
        <w:t>–</w:t>
      </w:r>
      <w:r w:rsidRPr="008D2DAE">
        <w:t>, že komunistický systém je neslučitelný</w:t>
      </w:r>
      <w:r w:rsidR="00AE751F" w:rsidRPr="008D2DAE">
        <w:t xml:space="preserve"> s </w:t>
      </w:r>
      <w:r w:rsidRPr="008D2DAE">
        <w:t>lidským duchem, že moderní ekonomiku nelze efektivní řídit totálním plánováním, že lidé nemohou prosperovat bez svobody. Stát, jenž se snažil zrušit rozpory kapitalismu, m</w:t>
      </w:r>
      <w:r w:rsidR="00E873E6" w:rsidRPr="008D2DAE">
        <w:t>ít</w:t>
      </w:r>
      <w:r w:rsidR="00AE751F" w:rsidRPr="008D2DAE">
        <w:t xml:space="preserve"> v </w:t>
      </w:r>
      <w:r w:rsidRPr="008D2DAE">
        <w:t>sobě rozpor, který nás současně uklidňoval</w:t>
      </w:r>
      <w:r w:rsidR="00AE751F" w:rsidRPr="008D2DAE">
        <w:t xml:space="preserve"> i </w:t>
      </w:r>
      <w:r w:rsidRPr="008D2DAE">
        <w:t xml:space="preserve">ohrožoval: Sovětský svaz </w:t>
      </w:r>
      <w:r w:rsidR="00E873E6" w:rsidRPr="008D2DAE">
        <w:t>s</w:t>
      </w:r>
      <w:r w:rsidRPr="008D2DAE">
        <w:t>e nemohl</w:t>
      </w:r>
      <w:r w:rsidR="00AE751F" w:rsidRPr="008D2DAE">
        <w:t xml:space="preserve"> s </w:t>
      </w:r>
      <w:r w:rsidRPr="008D2DAE">
        <w:t>ohledem na svou existující strukturu rozvíjet, protože ta potl</w:t>
      </w:r>
      <w:r w:rsidR="00E873E6" w:rsidRPr="008D2DAE">
        <w:t>a</w:t>
      </w:r>
      <w:r w:rsidRPr="008D2DAE">
        <w:t>čov</w:t>
      </w:r>
      <w:r w:rsidR="00E873E6" w:rsidRPr="008D2DAE">
        <w:t>ala</w:t>
      </w:r>
      <w:r w:rsidR="00AE751F" w:rsidRPr="008D2DAE">
        <w:t xml:space="preserve"> v </w:t>
      </w:r>
      <w:r w:rsidRPr="008D2DAE">
        <w:t>jeho bezduché byrokracii veškerou tvořivost. Na</w:t>
      </w:r>
      <w:r w:rsidR="00E873E6" w:rsidRPr="008D2DAE">
        <w:t xml:space="preserve"> </w:t>
      </w:r>
      <w:r w:rsidRPr="008D2DAE">
        <w:t>jednu věc se však zarytě soustředil</w:t>
      </w:r>
      <w:r w:rsidR="00AE751F" w:rsidRPr="008D2DAE">
        <w:t xml:space="preserve"> a </w:t>
      </w:r>
      <w:r w:rsidRPr="008D2DAE">
        <w:t xml:space="preserve">dělal ji dobře </w:t>
      </w:r>
      <w:r w:rsidR="00A76BE3" w:rsidRPr="008D2DAE">
        <w:t>–</w:t>
      </w:r>
      <w:r w:rsidRPr="008D2DAE">
        <w:t xml:space="preserve"> akumuloval hrubou vojenskou sílu</w:t>
      </w:r>
      <w:r w:rsidR="00AE751F" w:rsidRPr="008D2DAE">
        <w:t xml:space="preserve"> a </w:t>
      </w:r>
      <w:r w:rsidRPr="008D2DAE">
        <w:t xml:space="preserve">ta mu dávala </w:t>
      </w:r>
      <w:r w:rsidRPr="008D2DAE">
        <w:lastRenderedPageBreak/>
        <w:t>prostředky narušovat každou rovnováhu</w:t>
      </w:r>
      <w:r w:rsidR="00AE751F" w:rsidRPr="008D2DAE">
        <w:t xml:space="preserve"> a </w:t>
      </w:r>
      <w:r w:rsidRPr="008D2DAE">
        <w:t>usilovat</w:t>
      </w:r>
      <w:r w:rsidR="00AE751F" w:rsidRPr="008D2DAE">
        <w:t xml:space="preserve"> o </w:t>
      </w:r>
      <w:r w:rsidRPr="008D2DAE">
        <w:t>úspěchy</w:t>
      </w:r>
      <w:r w:rsidR="00AE751F" w:rsidRPr="008D2DAE">
        <w:t xml:space="preserve"> v </w:t>
      </w:r>
      <w:r w:rsidRPr="008D2DAE">
        <w:t>zahraničněpolitické oblasti, třebaže jeho systém byl uvnitř stále prázdnější. Postavil nás tudíž před vážné nebezpečí, že jeho vůdci se</w:t>
      </w:r>
      <w:r w:rsidR="00AE751F" w:rsidRPr="008D2DAE">
        <w:t xml:space="preserve"> v </w:t>
      </w:r>
      <w:r w:rsidRPr="008D2DAE">
        <w:t>určitém bodě pokusí uniknout svým historickým dilematům tím, že použijí zbraně, které tak neochvějně hromadili celá desetiletí.</w:t>
      </w:r>
    </w:p>
    <w:p w:rsidR="00AE751F" w:rsidRPr="008D2DAE" w:rsidRDefault="000151F1" w:rsidP="00BF453C">
      <w:pPr>
        <w:pStyle w:val="Textodsazen"/>
      </w:pPr>
      <w:r w:rsidRPr="008D2DAE">
        <w:t>Brežněv představoval ztělesnění této rozporuplnosti. Pod jeho vedením začal Sovětský svaz kolosálně zbrojit. Brežněv zpočátku možná potřeboval udržet na své straně vojenský establishment, aby mohl svrhnout Chruščova,</w:t>
      </w:r>
      <w:r w:rsidR="00AE751F" w:rsidRPr="008D2DAE">
        <w:t xml:space="preserve"> a </w:t>
      </w:r>
      <w:r w:rsidRPr="008D2DAE">
        <w:t>stejně tak mohl promyšleně plánovat ovládnutí světa. Po čase přestalo být důležité, co ho</w:t>
      </w:r>
      <w:r w:rsidR="00AE751F" w:rsidRPr="008D2DAE">
        <w:t xml:space="preserve"> k </w:t>
      </w:r>
      <w:r w:rsidRPr="008D2DAE">
        <w:t>jeho rozhodnutí původně vedlo. Nahromaděný vojenský potenciál vytvářel sám</w:t>
      </w:r>
      <w:r w:rsidR="00AE751F" w:rsidRPr="008D2DAE">
        <w:t xml:space="preserve"> o </w:t>
      </w:r>
      <w:r w:rsidRPr="008D2DAE">
        <w:t>sobě různé příležitosti</w:t>
      </w:r>
      <w:r w:rsidR="00AE751F" w:rsidRPr="008D2DAE">
        <w:t xml:space="preserve"> a </w:t>
      </w:r>
      <w:r w:rsidRPr="008D2DAE">
        <w:t>sám</w:t>
      </w:r>
      <w:r w:rsidR="00AE751F" w:rsidRPr="008D2DAE">
        <w:t xml:space="preserve"> o </w:t>
      </w:r>
      <w:r w:rsidRPr="008D2DAE">
        <w:t>sobě ohrožoval globální rovnováhu moci. Na druhé straně masivní zaměření na vojenskou výrobu, která pohlcovala nedostatkové zdroje, také bránilo modernizaci sovětské společnosti. Brežněv se snažil uniknout tomuto dilematu uvolňováním napětí, aby se mohl dostat</w:t>
      </w:r>
      <w:r w:rsidR="00AE751F" w:rsidRPr="008D2DAE">
        <w:t xml:space="preserve"> k </w:t>
      </w:r>
      <w:r w:rsidRPr="008D2DAE">
        <w:t xml:space="preserve">západním technologiím, aniž by změnil vnitřní strukturu Sovětského svazu či oslabil své zbrojení nebo omezil celosvětový sovětský tlak. Chtěl toho dosáhnout prostřednictvím politiky </w:t>
      </w:r>
      <w:r w:rsidRPr="008D2DAE">
        <w:rPr>
          <w:i/>
        </w:rPr>
        <w:t>détente</w:t>
      </w:r>
      <w:r w:rsidR="00AE751F" w:rsidRPr="008D2DAE">
        <w:t xml:space="preserve"> o </w:t>
      </w:r>
      <w:r w:rsidRPr="008D2DAE">
        <w:t>to více, že Sovětský svaz byl bez ohledu na svou moc</w:t>
      </w:r>
      <w:r w:rsidR="00AE751F" w:rsidRPr="008D2DAE">
        <w:t xml:space="preserve"> z </w:t>
      </w:r>
      <w:r w:rsidRPr="008D2DAE">
        <w:t>geopolitického hlediska ve složitém postavení. Jestliže jsme navázali vztahy</w:t>
      </w:r>
      <w:r w:rsidR="00AE751F" w:rsidRPr="008D2DAE">
        <w:t xml:space="preserve"> s </w:t>
      </w:r>
      <w:r w:rsidRPr="008D2DAE">
        <w:t xml:space="preserve">Pekingem, pak nebyla daleko doba, kdy všechna hlavní mocenská centra </w:t>
      </w:r>
      <w:r w:rsidR="00A76BE3" w:rsidRPr="008D2DAE">
        <w:t>–</w:t>
      </w:r>
      <w:r w:rsidRPr="008D2DAE">
        <w:t xml:space="preserve"> Spojené státy, západní Evropa, Čína</w:t>
      </w:r>
      <w:r w:rsidR="00AE751F" w:rsidRPr="008D2DAE">
        <w:t xml:space="preserve"> a </w:t>
      </w:r>
      <w:r w:rsidRPr="008D2DAE">
        <w:t xml:space="preserve">Japonsko </w:t>
      </w:r>
      <w:r w:rsidR="00A76BE3" w:rsidRPr="008D2DAE">
        <w:t>–</w:t>
      </w:r>
      <w:r w:rsidRPr="008D2DAE">
        <w:t xml:space="preserve"> budou na jedné straně</w:t>
      </w:r>
      <w:r w:rsidR="00AE751F" w:rsidRPr="008D2DAE">
        <w:t xml:space="preserve"> a </w:t>
      </w:r>
      <w:r w:rsidRPr="008D2DAE">
        <w:t>Sovětský svaz na druhé. Brežněv byl spěchajícím mužem, který uvízl</w:t>
      </w:r>
      <w:r w:rsidR="00AE751F" w:rsidRPr="008D2DAE">
        <w:t xml:space="preserve"> v </w:t>
      </w:r>
      <w:r w:rsidRPr="008D2DAE">
        <w:t xml:space="preserve">pasti mezi dvěma problémy: chtěl zajistit bezpečí západní části Ruska, aby se mohl zabývat Čínou. Politika </w:t>
      </w:r>
      <w:r w:rsidRPr="008D2DAE">
        <w:rPr>
          <w:i/>
        </w:rPr>
        <w:t>détente</w:t>
      </w:r>
      <w:r w:rsidRPr="008D2DAE">
        <w:t xml:space="preserve"> byla prostředkem, jenž mu měl umožnit tento cíl realizovat. Číňané se nijak nemýlili, když</w:t>
      </w:r>
      <w:r w:rsidR="00AE751F" w:rsidRPr="008D2DAE">
        <w:t xml:space="preserve"> v </w:t>
      </w:r>
      <w:r w:rsidRPr="008D2DAE">
        <w:t>ní spatřovali potenciální hrozbu pro svou zemi. My jsme stáli před výzvou, zda rozumným použitím naší moci můžeme dosáhnout skutečného uvolnění napětí, skutečného</w:t>
      </w:r>
      <w:r w:rsidR="00AE751F" w:rsidRPr="008D2DAE">
        <w:t xml:space="preserve"> v </w:t>
      </w:r>
      <w:r w:rsidRPr="008D2DAE">
        <w:t>tom smyslu, že by zmenšilo ohrožení Evropy, aniž by zvýšilo nebezpečí pro Asii.</w:t>
      </w:r>
    </w:p>
    <w:p w:rsidR="00AE751F" w:rsidRPr="008D2DAE" w:rsidRDefault="000151F1" w:rsidP="00BF453C">
      <w:pPr>
        <w:pStyle w:val="Textodsazen"/>
      </w:pPr>
      <w:r w:rsidRPr="008D2DAE">
        <w:t>Už se nikdy nedovíme, zda</w:t>
      </w:r>
      <w:r w:rsidR="00AE751F" w:rsidRPr="008D2DAE">
        <w:t xml:space="preserve"> v </w:t>
      </w:r>
      <w:r w:rsidRPr="008D2DAE">
        <w:t xml:space="preserve">období bezprostředně po roce 1972 bylo možné opravdové uvolnění napětí. Brežněv bezpochyby ospravedlňoval politiku </w:t>
      </w:r>
      <w:r w:rsidRPr="008D2DAE">
        <w:rPr>
          <w:i/>
        </w:rPr>
        <w:t xml:space="preserve">détente </w:t>
      </w:r>
      <w:r w:rsidRPr="008D2DAE">
        <w:t>před svými kolegy jako prostředek</w:t>
      </w:r>
      <w:r w:rsidR="00AE751F" w:rsidRPr="008D2DAE">
        <w:t xml:space="preserve"> k </w:t>
      </w:r>
      <w:r w:rsidRPr="008D2DAE">
        <w:t>obelstění Západu.</w:t>
      </w:r>
      <w:r w:rsidR="00AE751F" w:rsidRPr="008D2DAE">
        <w:t xml:space="preserve"> A v </w:t>
      </w:r>
      <w:r w:rsidRPr="008D2DAE">
        <w:t>tom jistě spočívalo jedno</w:t>
      </w:r>
      <w:r w:rsidR="00AE751F" w:rsidRPr="008D2DAE">
        <w:t xml:space="preserve"> z </w:t>
      </w:r>
      <w:r w:rsidRPr="008D2DAE">
        <w:t>jejích nebezpečí. Jsem však také přesvědčen, že Brežněv do jisté míry upřímně usiloval když ne</w:t>
      </w:r>
      <w:r w:rsidR="00AE751F" w:rsidRPr="008D2DAE">
        <w:t xml:space="preserve"> o </w:t>
      </w:r>
      <w:r w:rsidRPr="008D2DAE">
        <w:t>mír</w:t>
      </w:r>
      <w:r w:rsidR="00AE751F" w:rsidRPr="008D2DAE">
        <w:t xml:space="preserve"> v </w:t>
      </w:r>
      <w:r w:rsidRPr="008D2DAE">
        <w:t>západním slova smyslu, pak</w:t>
      </w:r>
      <w:r w:rsidR="00AE751F" w:rsidRPr="008D2DAE">
        <w:t xml:space="preserve"> o </w:t>
      </w:r>
      <w:r w:rsidRPr="008D2DAE">
        <w:t>ukončení celoživotních hrozeb, rizik</w:t>
      </w:r>
      <w:r w:rsidR="00AE751F" w:rsidRPr="008D2DAE">
        <w:t xml:space="preserve"> a </w:t>
      </w:r>
      <w:r w:rsidRPr="008D2DAE">
        <w:t>bojů. Jednou jsem četl jeden román, založený na myšlence, že každý lidský jedinec má limitované množství odvahy, výdrže</w:t>
      </w:r>
      <w:r w:rsidR="00AE751F" w:rsidRPr="008D2DAE">
        <w:t xml:space="preserve"> a </w:t>
      </w:r>
      <w:r w:rsidRPr="008D2DAE">
        <w:t>moudrosti,</w:t>
      </w:r>
      <w:r w:rsidR="00AE751F" w:rsidRPr="008D2DAE">
        <w:t xml:space="preserve"> a </w:t>
      </w:r>
      <w:r w:rsidRPr="008D2DAE">
        <w:t>že život spočívá ve vydávání těchto stále se zmenšujících zdrojů. Zdálo se mi, že něco podobného zažívá Brežněv. Když jsem se</w:t>
      </w:r>
      <w:r w:rsidR="00AE751F" w:rsidRPr="008D2DAE">
        <w:t xml:space="preserve"> s </w:t>
      </w:r>
      <w:r w:rsidRPr="008D2DAE">
        <w:t>ním poprvé setkal, měl za sebou stalinské čistky</w:t>
      </w:r>
      <w:r w:rsidR="00AE751F" w:rsidRPr="008D2DAE">
        <w:t xml:space="preserve"> v </w:t>
      </w:r>
      <w:r w:rsidRPr="008D2DAE">
        <w:t>třicátých letech (ve skutečnosti tehdy udělal první velký skok ve své kariéře), druhou světovou válku, novou vlnu čistek, boj</w:t>
      </w:r>
      <w:r w:rsidR="00AE751F" w:rsidRPr="008D2DAE">
        <w:t xml:space="preserve"> o </w:t>
      </w:r>
      <w:r w:rsidRPr="008D2DAE">
        <w:t>moc, jenž se rozpoutal po Stalinově smrti,</w:t>
      </w:r>
      <w:r w:rsidR="00AE751F" w:rsidRPr="008D2DAE">
        <w:t xml:space="preserve"> a </w:t>
      </w:r>
      <w:r w:rsidRPr="008D2DAE">
        <w:t>spiknutí, které vedlo ke svržení Nikity Chruščova, po němž se dostal na vrchol on. Zdálo se, že je současně energický</w:t>
      </w:r>
      <w:r w:rsidR="00AE751F" w:rsidRPr="008D2DAE">
        <w:t xml:space="preserve"> i </w:t>
      </w:r>
      <w:r w:rsidRPr="008D2DAE">
        <w:t>opotřebovaný, že chce zvítězit, ale</w:t>
      </w:r>
      <w:r w:rsidR="00AE751F" w:rsidRPr="008D2DAE">
        <w:t xml:space="preserve"> s </w:t>
      </w:r>
      <w:r w:rsidRPr="008D2DAE">
        <w:t xml:space="preserve">minimálním rizikem. Na jeden život si zažil vzrušení dost. Často </w:t>
      </w:r>
      <w:r w:rsidRPr="008D2DAE">
        <w:lastRenderedPageBreak/>
        <w:t>mluvil, příležitostně velmi dojemně,</w:t>
      </w:r>
      <w:r w:rsidR="00AE751F" w:rsidRPr="008D2DAE">
        <w:t xml:space="preserve"> o </w:t>
      </w:r>
      <w:r w:rsidRPr="008D2DAE">
        <w:t>utrpení</w:t>
      </w:r>
      <w:r w:rsidR="00AE751F" w:rsidRPr="008D2DAE">
        <w:t xml:space="preserve"> a </w:t>
      </w:r>
      <w:r w:rsidRPr="008D2DAE">
        <w:t>traumatech druhé světové války.</w:t>
      </w:r>
    </w:p>
    <w:p w:rsidR="00AE751F" w:rsidRPr="008D2DAE" w:rsidRDefault="000151F1" w:rsidP="00BF453C">
      <w:pPr>
        <w:pStyle w:val="Textodsazen"/>
      </w:pPr>
      <w:r w:rsidRPr="008D2DAE">
        <w:t>To samozřejmě neměnilo nic na skutečnosti sovětské moci, kterou energicky rozšiřoval.</w:t>
      </w:r>
      <w:r w:rsidR="00AE751F" w:rsidRPr="008D2DAE">
        <w:t xml:space="preserve"> A </w:t>
      </w:r>
      <w:r w:rsidRPr="008D2DAE">
        <w:t xml:space="preserve">my jsme museli dosáhnout rovnováhy naší silou, ať Brežněv vykládal cokoli, </w:t>
      </w:r>
      <w:r w:rsidR="00E873E6" w:rsidRPr="008D2DAE">
        <w:t>či</w:t>
      </w:r>
      <w:r w:rsidRPr="008D2DAE">
        <w:t xml:space="preserve"> a</w:t>
      </w:r>
      <w:r w:rsidR="00E873E6" w:rsidRPr="008D2DAE">
        <w:t>ť</w:t>
      </w:r>
      <w:r w:rsidRPr="008D2DAE">
        <w:t xml:space="preserve"> byly </w:t>
      </w:r>
      <w:r w:rsidR="00E873E6" w:rsidRPr="008D2DAE">
        <w:t>j</w:t>
      </w:r>
      <w:r w:rsidRPr="008D2DAE">
        <w:t>eho zám</w:t>
      </w:r>
      <w:r w:rsidR="00E873E6" w:rsidRPr="008D2DAE">
        <w:t>ě</w:t>
      </w:r>
      <w:r w:rsidRPr="008D2DAE">
        <w:t>ry jakékoli. Uvolnění nikdy nemohlo nahradit rovnováhu moci; bylo by výsledkem rovnováhy, nikoli její náhražkou. Proto jsem neustále pobízel</w:t>
      </w:r>
      <w:r w:rsidR="00AE751F" w:rsidRPr="008D2DAE">
        <w:t xml:space="preserve"> k </w:t>
      </w:r>
      <w:r w:rsidRPr="008D2DAE">
        <w:t>posílení naší vlastní obrany. Možná Brežněv všechno jen předstíral,</w:t>
      </w:r>
      <w:r w:rsidR="00AE751F" w:rsidRPr="008D2DAE">
        <w:t xml:space="preserve"> i </w:t>
      </w:r>
      <w:r w:rsidRPr="008D2DAE">
        <w:t>když si myslím, že nezasvěcenci přehánějí schopnost přepracovaných politiků dlouhodobě se přetvářet. Myslím, že si upřímně přál, aby si jeho země mohla vydechnout. Nebyl jsem si však jist, jakou cenu za to bude ochoten zaplatit. Je připraven ukončit neustálé hledání nějakých skulin</w:t>
      </w:r>
      <w:r w:rsidR="00AE751F" w:rsidRPr="008D2DAE">
        <w:t xml:space="preserve"> a </w:t>
      </w:r>
      <w:r w:rsidRPr="008D2DAE">
        <w:t>testování každé rovnováhy sil? Je připraven zahájit periodu skutečné koexistence? Nebo je to vše jen taktický manévr, kterým chce oslabit naši bdělost, než přijde další kolo,</w:t>
      </w:r>
      <w:r w:rsidR="00AE751F" w:rsidRPr="008D2DAE">
        <w:t xml:space="preserve"> v </w:t>
      </w:r>
      <w:r w:rsidRPr="008D2DAE">
        <w:t>němž bude vyvíjet tlak</w:t>
      </w:r>
      <w:r w:rsidR="00AE751F" w:rsidRPr="008D2DAE">
        <w:t xml:space="preserve"> s </w:t>
      </w:r>
      <w:r w:rsidRPr="008D2DAE">
        <w:t>ještě větší silou?</w:t>
      </w:r>
    </w:p>
    <w:p w:rsidR="00AE751F" w:rsidRPr="008D2DAE" w:rsidRDefault="000151F1" w:rsidP="00BF453C">
      <w:pPr>
        <w:pStyle w:val="Textodsazen"/>
      </w:pPr>
      <w:r w:rsidRPr="008D2DAE">
        <w:t xml:space="preserve">Strategie naší politiky </w:t>
      </w:r>
      <w:r w:rsidRPr="008D2DAE">
        <w:rPr>
          <w:i/>
        </w:rPr>
        <w:t>détente</w:t>
      </w:r>
      <w:r w:rsidRPr="008D2DAE">
        <w:t xml:space="preserve"> vždy spočívala na neochvějném uplatňování umírněného chová</w:t>
      </w:r>
      <w:r w:rsidR="00E873E6" w:rsidRPr="008D2DAE">
        <w:t>ní</w:t>
      </w:r>
      <w:r w:rsidR="00AE751F" w:rsidRPr="008D2DAE">
        <w:t xml:space="preserve"> v </w:t>
      </w:r>
      <w:r w:rsidRPr="008D2DAE">
        <w:t>psychologické</w:t>
      </w:r>
      <w:r w:rsidR="00AE751F" w:rsidRPr="008D2DAE">
        <w:t xml:space="preserve"> i </w:t>
      </w:r>
      <w:r w:rsidRPr="008D2DAE">
        <w:t>fyzické oblasti</w:t>
      </w:r>
      <w:r w:rsidR="00AE751F" w:rsidRPr="008D2DAE">
        <w:t xml:space="preserve"> a </w:t>
      </w:r>
      <w:r w:rsidRPr="008D2DAE">
        <w:t>na rozhodném odporu proti jakýmkoli provokacím. Ukázali jsme to</w:t>
      </w:r>
      <w:r w:rsidR="00AE751F" w:rsidRPr="008D2DAE">
        <w:t xml:space="preserve"> v </w:t>
      </w:r>
      <w:r w:rsidRPr="008D2DAE">
        <w:t>Jordánsku,</w:t>
      </w:r>
      <w:r w:rsidR="00AE751F" w:rsidRPr="008D2DAE">
        <w:t xml:space="preserve"> v </w:t>
      </w:r>
      <w:r w:rsidRPr="008D2DAE">
        <w:t>Cienfuegos</w:t>
      </w:r>
      <w:r w:rsidR="00AE751F" w:rsidRPr="008D2DAE">
        <w:t xml:space="preserve"> i v </w:t>
      </w:r>
      <w:r w:rsidRPr="008D2DAE">
        <w:t>indick</w:t>
      </w:r>
      <w:r w:rsidR="00AE751F" w:rsidRPr="008D2DAE">
        <w:t>o-p</w:t>
      </w:r>
      <w:r w:rsidRPr="008D2DAE">
        <w:t>ákistánské válce</w:t>
      </w:r>
      <w:r w:rsidR="00AE751F" w:rsidRPr="008D2DAE">
        <w:t xml:space="preserve"> a </w:t>
      </w:r>
      <w:r w:rsidRPr="008D2DAE">
        <w:t>zakrátko jsme měli totéž demonstrovat</w:t>
      </w:r>
      <w:r w:rsidR="00AE751F" w:rsidRPr="008D2DAE">
        <w:t xml:space="preserve"> i </w:t>
      </w:r>
      <w:r w:rsidRPr="008D2DAE">
        <w:t>ve Vietnamu; později jsme se snažili postupovat stejně</w:t>
      </w:r>
      <w:r w:rsidR="00AE751F" w:rsidRPr="008D2DAE">
        <w:t xml:space="preserve"> i v </w:t>
      </w:r>
      <w:r w:rsidRPr="008D2DAE">
        <w:t>Angole.</w:t>
      </w:r>
      <w:r w:rsidR="00AE751F" w:rsidRPr="008D2DAE">
        <w:t xml:space="preserve"> V </w:t>
      </w:r>
      <w:r w:rsidRPr="008D2DAE">
        <w:t>dalších letech se zhroucení autority naší exekutivy</w:t>
      </w:r>
      <w:r w:rsidR="00AE751F" w:rsidRPr="008D2DAE">
        <w:t xml:space="preserve"> v </w:t>
      </w:r>
      <w:r w:rsidRPr="008D2DAE">
        <w:t>důsledku aféry Watergate, úpadek vedoucích struktur, jenž zasáhl</w:t>
      </w:r>
      <w:r w:rsidR="00AE751F" w:rsidRPr="008D2DAE">
        <w:t xml:space="preserve"> i </w:t>
      </w:r>
      <w:r w:rsidRPr="008D2DAE">
        <w:t>Kongres, izolacionismus, který byl výsledkem zklamání, jež nám způsobil Vietnam,</w:t>
      </w:r>
      <w:r w:rsidR="00AE751F" w:rsidRPr="008D2DAE">
        <w:t xml:space="preserve"> a </w:t>
      </w:r>
      <w:r w:rsidRPr="008D2DAE">
        <w:t>počínající neochota angažovat se ve světě slily do jednoho proudu, aby zabránily vládě uplatňovat pobídky</w:t>
      </w:r>
      <w:r w:rsidR="00AE751F" w:rsidRPr="008D2DAE">
        <w:t xml:space="preserve"> a </w:t>
      </w:r>
      <w:r w:rsidRPr="008D2DAE">
        <w:t>trestná opatření, kterými jsme mohli předejít několika krizím</w:t>
      </w:r>
      <w:r w:rsidR="00AE751F" w:rsidRPr="008D2DAE">
        <w:t xml:space="preserve"> a </w:t>
      </w:r>
      <w:r w:rsidRPr="008D2DAE">
        <w:t>jež nám mohly na dlouhou dobu přinést opravdové období klidu. Místo toho jsme postupovali tím nejhorším m</w:t>
      </w:r>
      <w:r w:rsidR="00E873E6" w:rsidRPr="008D2DAE">
        <w:t>o</w:t>
      </w:r>
      <w:r w:rsidRPr="008D2DAE">
        <w:t>žným způsobem: neustále jsme sovětského medvěda popichovali (například jsme mu odmítli udělit doložku nejvyšších výhod), přitom jsme však nebyli ochotni nést riziko spojené</w:t>
      </w:r>
      <w:r w:rsidR="00AE751F" w:rsidRPr="008D2DAE">
        <w:t xml:space="preserve"> s </w:t>
      </w:r>
      <w:r w:rsidRPr="008D2DAE">
        <w:t>těmi kroky, které jedině mohly přimět Sověty</w:t>
      </w:r>
      <w:r w:rsidR="00AE751F" w:rsidRPr="008D2DAE">
        <w:t xml:space="preserve"> k </w:t>
      </w:r>
      <w:r w:rsidRPr="008D2DAE">
        <w:t>umírněnosti (například</w:t>
      </w:r>
      <w:r w:rsidR="00AE751F" w:rsidRPr="008D2DAE">
        <w:t xml:space="preserve"> v </w:t>
      </w:r>
      <w:r w:rsidRPr="008D2DAE">
        <w:t>Angole). Vzhledem</w:t>
      </w:r>
      <w:r w:rsidR="00AE751F" w:rsidRPr="008D2DAE">
        <w:t xml:space="preserve"> k </w:t>
      </w:r>
      <w:r w:rsidRPr="008D2DAE">
        <w:t>absenci mocenské rovnováhy přivedla Sověty, kteří měli jistotu, že nebude žádná odměna za umírněnost ani trest za agresivitu,</w:t>
      </w:r>
      <w:r w:rsidR="00AE751F" w:rsidRPr="008D2DAE">
        <w:t xml:space="preserve"> v </w:t>
      </w:r>
      <w:r w:rsidRPr="008D2DAE">
        <w:t>několika letech po moskevském summitu vnitřní dynamika jejich systému opět ke snahám</w:t>
      </w:r>
      <w:r w:rsidR="00AE751F" w:rsidRPr="008D2DAE">
        <w:t xml:space="preserve"> o </w:t>
      </w:r>
      <w:r w:rsidRPr="008D2DAE">
        <w:t>expanzi.</w:t>
      </w:r>
      <w:r w:rsidR="00AE751F" w:rsidRPr="008D2DAE">
        <w:t xml:space="preserve"> A </w:t>
      </w:r>
      <w:r w:rsidRPr="008D2DAE">
        <w:t>možná že zhoršující se Brežněvovo zdraví umožnilo některým energičtějším sovětským vůdcům</w:t>
      </w:r>
      <w:r w:rsidR="00AE751F" w:rsidRPr="008D2DAE">
        <w:t xml:space="preserve"> v </w:t>
      </w:r>
      <w:r w:rsidRPr="008D2DAE">
        <w:t>jeho okolí, aby vědomě</w:t>
      </w:r>
      <w:r w:rsidR="00AE751F" w:rsidRPr="008D2DAE">
        <w:t xml:space="preserve"> v </w:t>
      </w:r>
      <w:r w:rsidRPr="008D2DAE">
        <w:t>druhé polovině sedmdesátých let provokovali Západ. Dokonce ani Brežněv se už nikdy nedoví, jak umírněně by byl ochoten se chovat, aby dosáhl bezprostředně po roce 1972 skutečného míru, kdybychom my byli dokázali správně vyvážit neústupnost</w:t>
      </w:r>
      <w:r w:rsidR="00AE751F" w:rsidRPr="008D2DAE">
        <w:t xml:space="preserve"> a </w:t>
      </w:r>
      <w:r w:rsidRPr="008D2DAE">
        <w:t>smířlivý postoj.</w:t>
      </w:r>
    </w:p>
    <w:p w:rsidR="00AE751F" w:rsidRPr="008D2DAE" w:rsidRDefault="000151F1" w:rsidP="00D37A2F">
      <w:pPr>
        <w:pStyle w:val="Nadpis3"/>
      </w:pPr>
      <w:bookmarkStart w:id="854" w:name="bookmark204"/>
      <w:bookmarkStart w:id="855" w:name="_Toc384757647"/>
      <w:bookmarkStart w:id="856" w:name="_Toc384757937"/>
      <w:bookmarkStart w:id="857" w:name="_Toc385021743"/>
      <w:r w:rsidRPr="008D2DAE">
        <w:t>Rozhovory</w:t>
      </w:r>
      <w:r w:rsidR="00AE751F" w:rsidRPr="008D2DAE">
        <w:t xml:space="preserve"> s </w:t>
      </w:r>
      <w:r w:rsidRPr="008D2DAE">
        <w:t>Brežněvem</w:t>
      </w:r>
      <w:r w:rsidR="00AE751F" w:rsidRPr="008D2DAE">
        <w:t xml:space="preserve"> a </w:t>
      </w:r>
      <w:r w:rsidRPr="008D2DAE">
        <w:t>Gromykem</w:t>
      </w:r>
      <w:bookmarkEnd w:id="854"/>
      <w:bookmarkEnd w:id="855"/>
      <w:bookmarkEnd w:id="856"/>
      <w:bookmarkEnd w:id="857"/>
    </w:p>
    <w:p w:rsidR="00AE751F" w:rsidRPr="008D2DAE" w:rsidRDefault="00E873E6" w:rsidP="00D91C83">
      <w:pPr>
        <w:pStyle w:val="Text-neodsazen"/>
      </w:pPr>
      <w:r w:rsidRPr="008D2DAE">
        <w:t>K</w:t>
      </w:r>
      <w:r w:rsidR="000151F1" w:rsidRPr="008D2DAE">
        <w:t xml:space="preserve">dyž Brežněv zahajoval 21. dubna naše jednání, mluvil bez přípravy, jen občas </w:t>
      </w:r>
      <w:r w:rsidR="000151F1" w:rsidRPr="008D2DAE">
        <w:lastRenderedPageBreak/>
        <w:t xml:space="preserve">nahlédl do svých poznámek </w:t>
      </w:r>
      <w:r w:rsidR="00A76BE3" w:rsidRPr="008D2DAE">
        <w:t>–</w:t>
      </w:r>
      <w:r w:rsidR="000151F1" w:rsidRPr="008D2DAE">
        <w:t xml:space="preserve"> tím se odchýlil od své běžné praxe, protože my jsme věděli, že při prvních setkáních se zahraničními politiky spoléhá na čtení předem připraveného prohlášení. Brežněv</w:t>
      </w:r>
      <w:r w:rsidR="00AE751F" w:rsidRPr="008D2DAE">
        <w:t xml:space="preserve"> s </w:t>
      </w:r>
      <w:r w:rsidR="000151F1" w:rsidRPr="008D2DAE">
        <w:t xml:space="preserve">nadměrným důrazem vyjadřoval své rozhodnutí, že nadcházející summit musí skončit úspěchem. Dohody budou, tvrdil; </w:t>
      </w:r>
      <w:r w:rsidR="00AE751F" w:rsidRPr="008D2DAE">
        <w:t>„</w:t>
      </w:r>
      <w:r w:rsidR="000151F1" w:rsidRPr="008D2DAE">
        <w:t>Vůbec si nepřejeme na</w:t>
      </w:r>
      <w:r w:rsidRPr="008D2DAE">
        <w:t xml:space="preserve"> </w:t>
      </w:r>
      <w:r w:rsidR="000151F1" w:rsidRPr="008D2DAE">
        <w:t>jednání (při summitu] vyvolávat nějaké spory. To můžeme snadno udělat, když zůstaneme ve Washingtonu</w:t>
      </w:r>
      <w:r w:rsidR="00AE751F" w:rsidRPr="008D2DAE">
        <w:t xml:space="preserve"> a </w:t>
      </w:r>
      <w:r w:rsidR="000151F1" w:rsidRPr="008D2DAE">
        <w:t>Moskvě.</w:t>
      </w:r>
      <w:r w:rsidR="00AE751F" w:rsidRPr="008D2DAE">
        <w:t>“ O </w:t>
      </w:r>
      <w:r w:rsidR="000151F1" w:rsidRPr="008D2DAE">
        <w:t>Vietnamu se zmínil pouze okrajově.</w:t>
      </w:r>
      <w:r w:rsidR="00AE751F" w:rsidRPr="008D2DAE">
        <w:t xml:space="preserve"> V </w:t>
      </w:r>
      <w:r w:rsidR="000151F1" w:rsidRPr="008D2DAE">
        <w:t xml:space="preserve">neobvykle </w:t>
      </w:r>
      <w:r w:rsidRPr="008D2DAE">
        <w:t>j</w:t>
      </w:r>
      <w:r w:rsidR="000151F1" w:rsidRPr="008D2DAE">
        <w:t>emné n</w:t>
      </w:r>
      <w:r w:rsidRPr="008D2DAE">
        <w:t>a</w:t>
      </w:r>
      <w:r w:rsidR="000151F1" w:rsidRPr="008D2DAE">
        <w:t>rážce na bombardování Hanoje</w:t>
      </w:r>
      <w:r w:rsidR="00AE751F" w:rsidRPr="008D2DAE">
        <w:t xml:space="preserve"> a </w:t>
      </w:r>
      <w:r w:rsidR="000151F1" w:rsidRPr="008D2DAE">
        <w:t xml:space="preserve">Haiphongu, které proběhlo čtyři dny před mým příletem do Moskvy, poznamenal: </w:t>
      </w:r>
      <w:r w:rsidR="00AE751F" w:rsidRPr="008D2DAE">
        <w:t>„</w:t>
      </w:r>
      <w:r w:rsidR="000151F1" w:rsidRPr="008D2DAE">
        <w:t>Nan</w:t>
      </w:r>
      <w:r w:rsidRPr="008D2DAE">
        <w:t>e</w:t>
      </w:r>
      <w:r w:rsidR="000151F1" w:rsidRPr="008D2DAE">
        <w:t xml:space="preserve">štěstí se děje to, že události ze současné doby </w:t>
      </w:r>
      <w:r w:rsidR="00A76BE3" w:rsidRPr="008D2DAE">
        <w:t>–</w:t>
      </w:r>
      <w:r w:rsidR="00AE751F" w:rsidRPr="008D2DAE">
        <w:t xml:space="preserve"> k </w:t>
      </w:r>
      <w:r w:rsidR="000151F1" w:rsidRPr="008D2DAE">
        <w:t xml:space="preserve">nimž došlo krátce před tímto naším tajným setkáním </w:t>
      </w:r>
      <w:r w:rsidR="00A76BE3" w:rsidRPr="008D2DAE">
        <w:t>–</w:t>
      </w:r>
      <w:r w:rsidR="000151F1" w:rsidRPr="008D2DAE">
        <w:t xml:space="preserve"> atmosféru trochu zhoršily.</w:t>
      </w:r>
      <w:r w:rsidR="00AE751F" w:rsidRPr="008D2DAE">
        <w:t>“</w:t>
      </w:r>
      <w:r w:rsidR="000151F1" w:rsidRPr="008D2DAE">
        <w:t xml:space="preserve"> To nebyla příliš velká deklarace podpory spojenci, který</w:t>
      </w:r>
      <w:r w:rsidR="00AE751F" w:rsidRPr="008D2DAE">
        <w:t xml:space="preserve"> i </w:t>
      </w:r>
      <w:r w:rsidR="000151F1" w:rsidRPr="008D2DAE">
        <w:t>nyní byl denně bombardován.</w:t>
      </w:r>
      <w:r w:rsidR="00AE751F" w:rsidRPr="008D2DAE">
        <w:t xml:space="preserve"> A </w:t>
      </w:r>
      <w:r w:rsidR="000151F1" w:rsidRPr="008D2DAE">
        <w:t>Brežněv</w:t>
      </w:r>
      <w:r w:rsidR="00AE751F" w:rsidRPr="008D2DAE">
        <w:t xml:space="preserve"> i </w:t>
      </w:r>
      <w:r w:rsidR="000151F1" w:rsidRPr="008D2DAE">
        <w:t xml:space="preserve">tento svůj komentář doprovodil uklidňující poznámkou: </w:t>
      </w:r>
      <w:r w:rsidR="00AE751F" w:rsidRPr="008D2DAE">
        <w:t>„</w:t>
      </w:r>
      <w:r w:rsidR="000151F1" w:rsidRPr="008D2DAE">
        <w:t>Neříkám, že to sníží vyhlídky na konání našeho setkání.</w:t>
      </w:r>
      <w:r w:rsidR="00AE751F" w:rsidRPr="008D2DAE">
        <w:t>“</w:t>
      </w:r>
      <w:r w:rsidR="000151F1" w:rsidRPr="008D2DAE">
        <w:t xml:space="preserve"> Následujícího dne Brežněv prohlásil, že nekontroluje ani naše mírové návrhy, ani naše bombardéry. Co se týče prvního, nepřišel</w:t>
      </w:r>
      <w:r w:rsidR="00AE751F" w:rsidRPr="008D2DAE">
        <w:t xml:space="preserve"> s </w:t>
      </w:r>
      <w:r w:rsidR="000151F1" w:rsidRPr="008D2DAE">
        <w:t>žádnými návrhy, co se týče druhého, nevyslovil žádné hrozby. Jeho prioritou byly zjevně summit</w:t>
      </w:r>
      <w:r w:rsidR="00AE751F" w:rsidRPr="008D2DAE">
        <w:t xml:space="preserve"> a </w:t>
      </w:r>
      <w:r w:rsidR="000151F1" w:rsidRPr="008D2DAE">
        <w:t>americk</w:t>
      </w:r>
      <w:r w:rsidR="00AE751F" w:rsidRPr="008D2DAE">
        <w:t>o-s</w:t>
      </w:r>
      <w:r w:rsidR="000151F1" w:rsidRPr="008D2DAE">
        <w:t>ovětské vztahy, nikoli Vietnam.</w:t>
      </w:r>
    </w:p>
    <w:p w:rsidR="00AE751F" w:rsidRPr="008D2DAE" w:rsidRDefault="000151F1" w:rsidP="00BF453C">
      <w:pPr>
        <w:pStyle w:val="Textodsazen"/>
      </w:pPr>
      <w:r w:rsidRPr="008D2DAE">
        <w:t>Celý první den měl však být věnován válce ve Vietnamu. Místo toho, abych začal nějakými ultimáty, vyjádřil jsem jménem prezidenta naše rozhodnutí napomoci</w:t>
      </w:r>
      <w:r w:rsidR="00AE751F" w:rsidRPr="008D2DAE">
        <w:t xml:space="preserve"> k </w:t>
      </w:r>
      <w:r w:rsidRPr="008D2DAE">
        <w:t>úspěchu summitu. Chtěli jsme zlepšit nejen atmosféru, ale také podstatu vztahů mezi Východem</w:t>
      </w:r>
      <w:r w:rsidR="00AE751F" w:rsidRPr="008D2DAE">
        <w:t xml:space="preserve"> a </w:t>
      </w:r>
      <w:r w:rsidRPr="008D2DAE">
        <w:t>Západem. Tím jsem si chtěl připravit půdu, abych mohl odhalit licomě</w:t>
      </w:r>
      <w:r w:rsidR="00E873E6" w:rsidRPr="008D2DAE">
        <w:t>rn</w:t>
      </w:r>
      <w:r w:rsidRPr="008D2DAE">
        <w:t>ost Severního Vietnamu</w:t>
      </w:r>
      <w:r w:rsidR="00AE751F" w:rsidRPr="008D2DAE">
        <w:t xml:space="preserve"> a </w:t>
      </w:r>
      <w:r w:rsidRPr="008D2DAE">
        <w:t xml:space="preserve">říci, že jsme rozhodnuti záležitost Vietnamu už definitivně rozhodnout. Bez obalu jsem Brežněvovi řekl, že </w:t>
      </w:r>
      <w:r w:rsidR="00E873E6" w:rsidRPr="008D2DAE">
        <w:t>ofenziv</w:t>
      </w:r>
      <w:r w:rsidRPr="008D2DAE">
        <w:t>a Hanoje ohrožuje konání summitu. Dokonce jsem předložil udivující tezi, že je</w:t>
      </w:r>
      <w:r w:rsidR="00AE751F" w:rsidRPr="008D2DAE">
        <w:t xml:space="preserve"> v </w:t>
      </w:r>
      <w:r w:rsidRPr="008D2DAE">
        <w:t>zájmu Sovětského svazu zabránit Severo</w:t>
      </w:r>
      <w:r w:rsidR="00E873E6" w:rsidRPr="008D2DAE">
        <w:t>vietnamců</w:t>
      </w:r>
      <w:r w:rsidRPr="008D2DAE">
        <w:t>m ve vítězství; pochyboval jsem, že by prezident mohl jet do Moskvy, pokud bychom utrpěli porážku.</w:t>
      </w:r>
      <w:r w:rsidR="00AE751F" w:rsidRPr="008D2DAE">
        <w:t xml:space="preserve"> I </w:t>
      </w:r>
      <w:r w:rsidRPr="008D2DAE">
        <w:t>kdyby výsledek války byl</w:t>
      </w:r>
      <w:r w:rsidR="00AE751F" w:rsidRPr="008D2DAE">
        <w:t xml:space="preserve"> v </w:t>
      </w:r>
      <w:r w:rsidRPr="008D2DAE">
        <w:t>té době stále ještě nejistý, americký národ by si uvědomoval, že ofenzivu Hanoje umožnily dodávky sovětských zbraní. Prezident by tudíž měl silně omezený prostor</w:t>
      </w:r>
      <w:r w:rsidR="00AE751F" w:rsidRPr="008D2DAE">
        <w:t xml:space="preserve"> k </w:t>
      </w:r>
      <w:r w:rsidRPr="008D2DAE">
        <w:t xml:space="preserve">jakékoli akci: </w:t>
      </w:r>
      <w:r w:rsidR="00AE751F" w:rsidRPr="008D2DAE">
        <w:t>„</w:t>
      </w:r>
      <w:r w:rsidRPr="008D2DAE">
        <w:t>Musím naprosto čestně říci generálnímu tajemníkovi, že bud</w:t>
      </w:r>
      <w:r w:rsidR="00AE751F" w:rsidRPr="008D2DAE">
        <w:t>e-l</w:t>
      </w:r>
      <w:r w:rsidRPr="008D2DAE">
        <w:t>i vývoj dále nekontrolovaný, buď přistoupíme</w:t>
      </w:r>
      <w:r w:rsidR="00AE751F" w:rsidRPr="008D2DAE">
        <w:t xml:space="preserve"> k </w:t>
      </w:r>
      <w:r w:rsidRPr="008D2DAE">
        <w:t>akci, která ohrozí summit, nebo, pokud se summit bude konat, ztratíme manévrovací prostor potřebný</w:t>
      </w:r>
      <w:r w:rsidR="00AE751F" w:rsidRPr="008D2DAE">
        <w:t xml:space="preserve"> k </w:t>
      </w:r>
      <w:r w:rsidRPr="008D2DAE">
        <w:t>dosažení cílů, které jsme popsali.</w:t>
      </w:r>
      <w:r w:rsidR="00AE751F" w:rsidRPr="008D2DAE">
        <w:t>“</w:t>
      </w:r>
      <w:r w:rsidRPr="008D2DAE">
        <w:t xml:space="preserve"> Trval jsem na tom, že ještě před 6. květnem se musí konat tajné setkání</w:t>
      </w:r>
      <w:r w:rsidR="00AE751F" w:rsidRPr="008D2DAE">
        <w:t xml:space="preserve"> s </w:t>
      </w:r>
      <w:r w:rsidRPr="008D2DAE">
        <w:t>Le Duc Them</w:t>
      </w:r>
      <w:r w:rsidR="00AE751F" w:rsidRPr="008D2DAE">
        <w:t xml:space="preserve"> a </w:t>
      </w:r>
      <w:r w:rsidRPr="008D2DAE">
        <w:t>že bude muset vést</w:t>
      </w:r>
      <w:r w:rsidR="00AE751F" w:rsidRPr="008D2DAE">
        <w:t xml:space="preserve"> k </w:t>
      </w:r>
      <w:r w:rsidRPr="008D2DAE">
        <w:t xml:space="preserve">nějakému závěru: </w:t>
      </w:r>
      <w:r w:rsidR="00AE751F" w:rsidRPr="008D2DAE">
        <w:t>„</w:t>
      </w:r>
      <w:r w:rsidRPr="008D2DAE">
        <w:t>Nezajímají nás rozhovory. Zajímají nás výsledky. Mám rád pana Le Duc Tha. Je to velmi působivý muž, ale nechci se</w:t>
      </w:r>
      <w:r w:rsidR="00AE751F" w:rsidRPr="008D2DAE">
        <w:t xml:space="preserve"> s </w:t>
      </w:r>
      <w:r w:rsidRPr="008D2DAE">
        <w:t>ním sejít kvůli potěšení</w:t>
      </w:r>
      <w:r w:rsidR="00AE751F" w:rsidRPr="008D2DAE">
        <w:t xml:space="preserve"> z </w:t>
      </w:r>
      <w:r w:rsidRPr="008D2DAE">
        <w:t>jeho společnosti, ale kvůli tomu, aby jednání mělo nějaké konkrétní výsledky.</w:t>
      </w:r>
      <w:r w:rsidR="00AE751F" w:rsidRPr="008D2DAE">
        <w:t>“</w:t>
      </w:r>
    </w:p>
    <w:p w:rsidR="00AE751F" w:rsidRPr="008D2DAE" w:rsidRDefault="000151F1" w:rsidP="00BF453C">
      <w:pPr>
        <w:pStyle w:val="Textodsazen"/>
      </w:pPr>
      <w:r w:rsidRPr="008D2DAE">
        <w:t>Brežněvova odpověď byla krajně umírněná. Netvrdil mi, že má charakteristika Severovietnamců je nesprávná. Nereagoval na mé téměř nezakryté hrozby. Místo toho přečetl nótu Hanoje,</w:t>
      </w:r>
      <w:r w:rsidR="00AE751F" w:rsidRPr="008D2DAE">
        <w:t xml:space="preserve"> v </w:t>
      </w:r>
      <w:r w:rsidRPr="008D2DAE">
        <w:t>níž Severovietnamci sdělovali, že odmítají vyslat do Moskvy emisara na</w:t>
      </w:r>
      <w:r w:rsidR="00E873E6" w:rsidRPr="008D2DAE">
        <w:t xml:space="preserve"> </w:t>
      </w:r>
      <w:r w:rsidRPr="008D2DAE">
        <w:t>jedná</w:t>
      </w:r>
      <w:r w:rsidR="00E873E6" w:rsidRPr="008D2DAE">
        <w:t>ní</w:t>
      </w:r>
      <w:r w:rsidRPr="008D2DAE">
        <w:t xml:space="preserve"> se mnou. Hrdě mi ukázal dotyčný telegram, který jsem přirozeně nedokázal přečíst, aby mi </w:t>
      </w:r>
      <w:r w:rsidRPr="008D2DAE">
        <w:lastRenderedPageBreak/>
        <w:t>demonstroval, že byl určen jen jemu. (Pokud mluvil pravdu, pak ho tím dal do většího oběhu.) Severovietnamci nyní trvali na tom, aby byla 27. dubna obnovena plenární zasedání pařížské konference,</w:t>
      </w:r>
      <w:r w:rsidR="00AE751F" w:rsidRPr="008D2DAE">
        <w:t xml:space="preserve"> a </w:t>
      </w:r>
      <w:r w:rsidRPr="008D2DAE">
        <w:t>pak by se 6. května konalo tajné jednání. Udělali nicméně dva malé ústupky: Le Duc Tho odletí</w:t>
      </w:r>
      <w:r w:rsidR="00AE751F" w:rsidRPr="008D2DAE">
        <w:t xml:space="preserve"> z </w:t>
      </w:r>
      <w:r w:rsidRPr="008D2DAE">
        <w:t>Hanoje, jakmile my akceptujeme plenární zasedání,</w:t>
      </w:r>
      <w:r w:rsidR="00AE751F" w:rsidRPr="008D2DAE">
        <w:t xml:space="preserve"> a </w:t>
      </w:r>
      <w:r w:rsidRPr="008D2DAE">
        <w:t>můžeme navrhnout dřívější konání schůzky za předpokladu, že dáme Le Duc Thovi týden na to, aby se dostal do Paříže. (Obvykle letěl via Peking</w:t>
      </w:r>
      <w:r w:rsidR="00AE751F" w:rsidRPr="008D2DAE">
        <w:t xml:space="preserve"> a </w:t>
      </w:r>
      <w:r w:rsidRPr="008D2DAE">
        <w:t>Moskva, aby</w:t>
      </w:r>
      <w:r w:rsidR="00AE751F" w:rsidRPr="008D2DAE">
        <w:t xml:space="preserve"> v </w:t>
      </w:r>
      <w:r w:rsidRPr="008D2DAE">
        <w:t xml:space="preserve">obou </w:t>
      </w:r>
      <w:r w:rsidR="00AE751F" w:rsidRPr="008D2DAE">
        <w:t>„</w:t>
      </w:r>
      <w:r w:rsidRPr="008D2DAE">
        <w:t>bratrských</w:t>
      </w:r>
      <w:r w:rsidR="00AE751F" w:rsidRPr="008D2DAE">
        <w:t>“</w:t>
      </w:r>
      <w:r w:rsidRPr="008D2DAE">
        <w:t xml:space="preserve"> hlavních městech mohl vést konzultace.) Severovietnamci, kteří nevěřili nikomu, ani svému hlavnímu stoupenci, nám</w:t>
      </w:r>
      <w:r w:rsidR="00AE751F" w:rsidRPr="008D2DAE">
        <w:t xml:space="preserve"> o </w:t>
      </w:r>
      <w:r w:rsidRPr="008D2DAE">
        <w:t>čtyřicet osm hodin dříve poslali tentýž návrh, kte</w:t>
      </w:r>
      <w:r w:rsidR="0058414F" w:rsidRPr="008D2DAE">
        <w:t>rý</w:t>
      </w:r>
      <w:r w:rsidRPr="008D2DAE">
        <w:t xml:space="preserve"> mi Brežněv přečetl. Nicméně necítili potřebu nám sdělit, že vůbec nehodlají jet do Moskvy na jednání se mnou.</w:t>
      </w:r>
    </w:p>
    <w:p w:rsidR="00AE751F" w:rsidRPr="008D2DAE" w:rsidRDefault="000151F1" w:rsidP="00BF453C">
      <w:pPr>
        <w:pStyle w:val="Textodsazen"/>
      </w:pPr>
      <w:r w:rsidRPr="008D2DAE">
        <w:t>Jak bylo jasné už před mou cestou do Moskvy, tajné jednání bylo potřeba, aby se našlo nějaké schéma, jež by umožnilo všem zúčastněným zachovat si tvář.</w:t>
      </w:r>
      <w:r w:rsidR="00AE751F" w:rsidRPr="008D2DAE">
        <w:t xml:space="preserve"> K </w:t>
      </w:r>
      <w:r w:rsidRPr="008D2DAE">
        <w:t>tomu jsme ale nepotřebovali pomoc Sovětů.</w:t>
      </w:r>
      <w:r w:rsidR="00AE751F" w:rsidRPr="008D2DAE">
        <w:t xml:space="preserve"> V </w:t>
      </w:r>
      <w:r w:rsidRPr="008D2DAE">
        <w:t>Moskvě jsme museli ukázat své</w:t>
      </w:r>
      <w:r w:rsidR="00E873E6" w:rsidRPr="008D2DAE">
        <w:t xml:space="preserve"> </w:t>
      </w:r>
      <w:r w:rsidRPr="008D2DAE">
        <w:t>odhodlán</w:t>
      </w:r>
      <w:r w:rsidR="00AF6144" w:rsidRPr="008D2DAE">
        <w:t>í</w:t>
      </w:r>
      <w:r w:rsidRPr="008D2DAE">
        <w:t xml:space="preserve"> z</w:t>
      </w:r>
      <w:r w:rsidR="00E873E6" w:rsidRPr="008D2DAE">
        <w:t>á</w:t>
      </w:r>
      <w:r w:rsidRPr="008D2DAE">
        <w:t>lež</w:t>
      </w:r>
      <w:r w:rsidR="00E873E6" w:rsidRPr="008D2DAE">
        <w:t>i</w:t>
      </w:r>
      <w:r w:rsidRPr="008D2DAE">
        <w:t>to</w:t>
      </w:r>
      <w:r w:rsidR="00E873E6" w:rsidRPr="008D2DAE">
        <w:t>s</w:t>
      </w:r>
      <w:r w:rsidRPr="008D2DAE">
        <w:t>t rozhodnout, odhadnout pravděpodobnou reakci našich hostitelů na náš případný jednostranný postup</w:t>
      </w:r>
      <w:r w:rsidR="00AE751F" w:rsidRPr="008D2DAE">
        <w:t xml:space="preserve"> a </w:t>
      </w:r>
      <w:r w:rsidRPr="008D2DAE">
        <w:t xml:space="preserve">zapojit Kreml do věci takovým způsobem, jenž by Hanoji pokud možno co nejjasněji ukázal, že se stále více dostává do izolace. </w:t>
      </w:r>
      <w:r w:rsidR="00117C8D" w:rsidRPr="008D2DAE">
        <w:t>Řekl</w:t>
      </w:r>
      <w:r w:rsidRPr="008D2DAE">
        <w:t xml:space="preserve"> jsem Brežněvovi zlověstně: </w:t>
      </w:r>
      <w:r w:rsidR="00AE751F" w:rsidRPr="008D2DAE">
        <w:t>„</w:t>
      </w:r>
      <w:r w:rsidRPr="008D2DAE">
        <w:t>Máme tedy dva požadavky. První je, že setkání se nemůže konat 6. května, protože za prvé</w:t>
      </w:r>
      <w:r w:rsidR="00AE751F" w:rsidRPr="008D2DAE">
        <w:t xml:space="preserve"> v </w:t>
      </w:r>
      <w:r w:rsidRPr="008D2DAE">
        <w:t>ten den nemám čas,</w:t>
      </w:r>
      <w:r w:rsidR="00AE751F" w:rsidRPr="008D2DAE">
        <w:t xml:space="preserve"> a </w:t>
      </w:r>
      <w:r w:rsidRPr="008D2DAE">
        <w:t>za druhé, protože to je příliš pozdě, jak jsem už řekl vašemu velvyslanci. Druhý květen je poslední den, kdy bych se mohl účastnit tajných rozhovorů</w:t>
      </w:r>
      <w:r w:rsidR="00AE751F" w:rsidRPr="008D2DAE">
        <w:t xml:space="preserve"> a </w:t>
      </w:r>
      <w:r w:rsidRPr="008D2DAE">
        <w:t>kdy by ještě měly smysl.</w:t>
      </w:r>
      <w:r w:rsidR="00AE751F" w:rsidRPr="008D2DAE">
        <w:t>“</w:t>
      </w:r>
      <w:r w:rsidRPr="008D2DAE">
        <w:t xml:space="preserve"> Varoval jsem, že Le Duc Tho musí na příštím setkání změnit způsob, jakým doposud vyjednával. My už dále nebudeme poslouchat se založenýma rukama recitál ultimát,</w:t>
      </w:r>
      <w:r w:rsidR="00AE751F" w:rsidRPr="008D2DAE">
        <w:t xml:space="preserve"> v </w:t>
      </w:r>
      <w:r w:rsidRPr="008D2DAE">
        <w:t xml:space="preserve">nichž Hanoj předkládá své požadavky jako jedinou zjevenou pravdu: </w:t>
      </w:r>
      <w:r w:rsidR="00AE751F" w:rsidRPr="008D2DAE">
        <w:t>„</w:t>
      </w:r>
      <w:r w:rsidRPr="008D2DAE">
        <w:t>Pokud bude tento proces pokračovat dál, přistoupíme</w:t>
      </w:r>
      <w:r w:rsidR="00AE751F" w:rsidRPr="008D2DAE">
        <w:t xml:space="preserve"> k </w:t>
      </w:r>
      <w:r w:rsidRPr="008D2DAE">
        <w:t>jednostranné akci, ať jakkoli ohrozí naše vztahy</w:t>
      </w:r>
      <w:r w:rsidR="00AE751F" w:rsidRPr="008D2DAE">
        <w:t xml:space="preserve"> s </w:t>
      </w:r>
      <w:r w:rsidRPr="008D2DAE">
        <w:t>kýmkoli.</w:t>
      </w:r>
      <w:r w:rsidR="00AE751F" w:rsidRPr="008D2DAE">
        <w:t>“</w:t>
      </w:r>
    </w:p>
    <w:p w:rsidR="00AE751F" w:rsidRPr="008D2DAE" w:rsidRDefault="000151F1" w:rsidP="00BF453C">
      <w:pPr>
        <w:pStyle w:val="Textodsazen"/>
      </w:pPr>
      <w:r w:rsidRPr="008D2DAE">
        <w:t>Bylo ukázkou toho, jak mnoho si Brežněv přeje summit, že naslouchal těmto provokativním poznámkám bez protestů. Jen Číňané, řekl, jsou proti americk</w:t>
      </w:r>
      <w:r w:rsidR="00AE751F" w:rsidRPr="008D2DAE">
        <w:t>o-s</w:t>
      </w:r>
      <w:r w:rsidRPr="008D2DAE">
        <w:t xml:space="preserve">ovětské schůzce na nejvyšší úrovni: </w:t>
      </w:r>
      <w:r w:rsidR="00AE751F" w:rsidRPr="008D2DAE">
        <w:t>„</w:t>
      </w:r>
      <w:r w:rsidRPr="008D2DAE">
        <w:t>Neměl byste zapomínat, že ve světě jsou mocné síly, které se hotoví zablokovat konání summitu. Pro Číňany by to byl jistě velký dar, kdyby toto jednání neproběhlo. Pomohlo by to jen Číně.</w:t>
      </w:r>
      <w:r w:rsidR="00AE751F" w:rsidRPr="008D2DAE">
        <w:t>“</w:t>
      </w:r>
      <w:r w:rsidRPr="008D2DAE">
        <w:t xml:space="preserve"> Tímto prohlášením mne Brežněv přesvědčil, že udělá mnoho, aby se vyhnul zrušení summitu.</w:t>
      </w:r>
      <w:r w:rsidR="00AE751F" w:rsidRPr="008D2DAE">
        <w:t xml:space="preserve"> A </w:t>
      </w:r>
      <w:r w:rsidRPr="008D2DAE">
        <w:t>nic nemohlo lépe odhalit sovětskou posedlost Čínou než Brežněvovo zjevné přesvědčení, že něco, co by pomohlo Číně, by bylo</w:t>
      </w:r>
      <w:r w:rsidR="00AE751F" w:rsidRPr="008D2DAE">
        <w:t xml:space="preserve"> a </w:t>
      </w:r>
      <w:r w:rsidRPr="008D2DAE">
        <w:t xml:space="preserve">priori pro nás prokletím. </w:t>
      </w:r>
      <w:r w:rsidR="00AE751F" w:rsidRPr="008D2DAE">
        <w:t>„</w:t>
      </w:r>
      <w:r w:rsidRPr="008D2DAE">
        <w:t>Č</w:t>
      </w:r>
      <w:r w:rsidR="00AF6144" w:rsidRPr="008D2DAE">
        <w:t>í</w:t>
      </w:r>
      <w:r w:rsidRPr="008D2DAE">
        <w:t>nsk</w:t>
      </w:r>
      <w:r w:rsidR="00AF6144" w:rsidRPr="008D2DAE">
        <w:t>á</w:t>
      </w:r>
      <w:r w:rsidRPr="008D2DAE">
        <w:t xml:space="preserve"> hrozba</w:t>
      </w:r>
      <w:r w:rsidR="00AE751F" w:rsidRPr="008D2DAE">
        <w:t>“</w:t>
      </w:r>
      <w:r w:rsidRPr="008D2DAE">
        <w:t xml:space="preserve"> se stala druhou přirozeností; b</w:t>
      </w:r>
      <w:r w:rsidR="00AF6144" w:rsidRPr="008D2DAE">
        <w:t>y</w:t>
      </w:r>
      <w:r w:rsidRPr="008D2DAE">
        <w:t>la sama</w:t>
      </w:r>
      <w:r w:rsidR="00AE751F" w:rsidRPr="008D2DAE">
        <w:t xml:space="preserve"> o </w:t>
      </w:r>
      <w:r w:rsidRPr="008D2DAE">
        <w:t>sobě ospravedlnitelná,</w:t>
      </w:r>
      <w:r w:rsidR="00AE751F" w:rsidRPr="008D2DAE">
        <w:t xml:space="preserve"> i </w:t>
      </w:r>
      <w:r w:rsidRPr="008D2DAE">
        <w:t>když na ni byl upozorněn Američan, který se necelé dva měsíce předtím podílel</w:t>
      </w:r>
      <w:r w:rsidR="00AE751F" w:rsidRPr="008D2DAE">
        <w:t xml:space="preserve"> v </w:t>
      </w:r>
      <w:r w:rsidRPr="008D2DAE">
        <w:t>Pekingu na přípravě komuniké, jež obsahovalo odstavec</w:t>
      </w:r>
      <w:r w:rsidR="00AE751F" w:rsidRPr="008D2DAE">
        <w:t xml:space="preserve"> o </w:t>
      </w:r>
      <w:r w:rsidRPr="008D2DAE">
        <w:t>odsouzení hegemonie, který byl zjevně namířen proti sovětskému expanzionismu. Tato posedlost byla také důvodem neodbytného způsobu, kterým sovětští vůdci neustále otevírali otázku Č</w:t>
      </w:r>
      <w:r w:rsidR="00AF6144" w:rsidRPr="008D2DAE">
        <w:t>í</w:t>
      </w:r>
      <w:r w:rsidRPr="008D2DAE">
        <w:t>ny. Oscilovali přitom mezi jakousi nervozitou</w:t>
      </w:r>
      <w:r w:rsidR="00AE751F" w:rsidRPr="008D2DAE">
        <w:t xml:space="preserve"> a </w:t>
      </w:r>
      <w:r w:rsidRPr="008D2DAE">
        <w:t xml:space="preserve">neochvějným přesvědčením, že dříve či později </w:t>
      </w:r>
      <w:r w:rsidR="00A76BE3" w:rsidRPr="008D2DAE">
        <w:t>–</w:t>
      </w:r>
      <w:r w:rsidRPr="008D2DAE">
        <w:t xml:space="preserve"> jestliže</w:t>
      </w:r>
      <w:r w:rsidR="00AE751F" w:rsidRPr="008D2DAE">
        <w:t xml:space="preserve"> v </w:t>
      </w:r>
      <w:r w:rsidRPr="008D2DAE">
        <w:t xml:space="preserve">tom budou pokračovat dost dlouho </w:t>
      </w:r>
      <w:r w:rsidR="00A76BE3" w:rsidRPr="008D2DAE">
        <w:t>–</w:t>
      </w:r>
      <w:r w:rsidR="00AE751F" w:rsidRPr="008D2DAE">
        <w:t xml:space="preserve"> s </w:t>
      </w:r>
      <w:r w:rsidRPr="008D2DAE">
        <w:t xml:space="preserve">nimi nakonec </w:t>
      </w:r>
      <w:r w:rsidRPr="008D2DAE">
        <w:lastRenderedPageBreak/>
        <w:t>vytvoříme kondominium, které zadrží ohromné nebezpečí, jež podle jejich přesvědčení přicházelo</w:t>
      </w:r>
      <w:r w:rsidR="00AE751F" w:rsidRPr="008D2DAE">
        <w:t xml:space="preserve"> z </w:t>
      </w:r>
      <w:r w:rsidRPr="008D2DAE">
        <w:t>Východu.</w:t>
      </w:r>
    </w:p>
    <w:p w:rsidR="00AE751F" w:rsidRPr="008D2DAE" w:rsidRDefault="000151F1" w:rsidP="00BF453C">
      <w:pPr>
        <w:pStyle w:val="Textodsazen"/>
      </w:pPr>
      <w:r w:rsidRPr="008D2DAE">
        <w:t>Nepředložil jsem okamžitě nějaký postup, jak prolomit procedurální patovou situaci</w:t>
      </w:r>
      <w:r w:rsidR="00AE751F" w:rsidRPr="008D2DAE">
        <w:t xml:space="preserve"> v </w:t>
      </w:r>
      <w:r w:rsidRPr="008D2DAE">
        <w:t>našich vztazích</w:t>
      </w:r>
      <w:r w:rsidR="00AE751F" w:rsidRPr="008D2DAE">
        <w:t xml:space="preserve"> s </w:t>
      </w:r>
      <w:r w:rsidRPr="008D2DAE">
        <w:t>Hanojí. Stejně tak jsem nepoložil na stůl náš formální návrh na jednání, neboť jsem se domníval, že jsem už na hranici toho, co by naše rozhovory</w:t>
      </w:r>
      <w:r w:rsidR="00AE751F" w:rsidRPr="008D2DAE">
        <w:t xml:space="preserve"> s </w:t>
      </w:r>
      <w:r w:rsidRPr="008D2DAE">
        <w:t>Brežněvem toho dne unesly.</w:t>
      </w:r>
      <w:r w:rsidR="00AE751F" w:rsidRPr="008D2DAE">
        <w:t xml:space="preserve"> A </w:t>
      </w:r>
      <w:r w:rsidRPr="008D2DAE">
        <w:t>poněvadž se už připozdívalo, nechtěl jsem ukončit naše sezení tím, že bych předložil nějaké podmínky, které by mohly být později odmítnuty,</w:t>
      </w:r>
      <w:r w:rsidR="00AE751F" w:rsidRPr="008D2DAE">
        <w:t xml:space="preserve"> a </w:t>
      </w:r>
      <w:r w:rsidRPr="008D2DAE">
        <w:t>poskytnout Brežněvovi celou noc, aby vymyslel, jak tuto negativní odpověď zdůvodnit.</w:t>
      </w:r>
    </w:p>
    <w:p w:rsidR="00AE751F" w:rsidRPr="008D2DAE" w:rsidRDefault="000151F1" w:rsidP="00BF453C">
      <w:pPr>
        <w:pStyle w:val="Textodsazen"/>
      </w:pPr>
      <w:r w:rsidRPr="008D2DAE">
        <w:t>Brežněv ukončil pětihodinové jednání návrhem, abychom popřemýšleli</w:t>
      </w:r>
      <w:r w:rsidR="00AE751F" w:rsidRPr="008D2DAE">
        <w:t xml:space="preserve"> o </w:t>
      </w:r>
      <w:r w:rsidRPr="008D2DAE">
        <w:t>naší názorové výměně</w:t>
      </w:r>
      <w:r w:rsidR="00AE751F" w:rsidRPr="008D2DAE">
        <w:t xml:space="preserve"> a „</w:t>
      </w:r>
      <w:r w:rsidRPr="008D2DAE">
        <w:t>dosáhli výsledků</w:t>
      </w:r>
      <w:r w:rsidR="00AE751F" w:rsidRPr="008D2DAE">
        <w:t>“</w:t>
      </w:r>
      <w:r w:rsidRPr="008D2DAE">
        <w:t>, aby ho nekritizoval ústřední výbor nebo mne prezident. Odpověděl jsem mu, že mně hrozí pokárání od prezidenta více než jemu kritika od ústředního výboru. Netušil, jak jsou má slova pravdivá.</w:t>
      </w:r>
    </w:p>
    <w:p w:rsidR="00AE751F" w:rsidRPr="008D2DAE" w:rsidRDefault="000151F1" w:rsidP="00BF453C">
      <w:pPr>
        <w:pStyle w:val="Textodsazen"/>
      </w:pPr>
      <w:r w:rsidRPr="008D2DAE">
        <w:t>Následujícího dne, 22. dubna, proběhlo další pětihodinové sezení. Začal jsem předložením kompromisního návrhu, jak se dostat ze slepé uličky,</w:t>
      </w:r>
      <w:r w:rsidR="00AE751F" w:rsidRPr="008D2DAE">
        <w:t xml:space="preserve"> v </w:t>
      </w:r>
      <w:r w:rsidRPr="008D2DAE">
        <w:t>níž jsme uvízli kvůli sporu, co se bude kon</w:t>
      </w:r>
      <w:r w:rsidR="00AF6144" w:rsidRPr="008D2DAE">
        <w:t>a</w:t>
      </w:r>
      <w:r w:rsidRPr="008D2DAE">
        <w:t xml:space="preserve">t dříve </w:t>
      </w:r>
      <w:r w:rsidR="00A76BE3" w:rsidRPr="008D2DAE">
        <w:t>–</w:t>
      </w:r>
      <w:r w:rsidRPr="008D2DAE">
        <w:t xml:space="preserve"> </w:t>
      </w:r>
      <w:r w:rsidR="00AF6144" w:rsidRPr="008D2DAE">
        <w:t>jest</w:t>
      </w:r>
      <w:r w:rsidRPr="008D2DAE">
        <w:t>l</w:t>
      </w:r>
      <w:r w:rsidR="00AF6144" w:rsidRPr="008D2DAE">
        <w:t>i</w:t>
      </w:r>
      <w:r w:rsidRPr="008D2DAE">
        <w:t xml:space="preserve"> plenární zasedání nebo </w:t>
      </w:r>
      <w:r w:rsidR="00AF6144" w:rsidRPr="008D2DAE">
        <w:t>t</w:t>
      </w:r>
      <w:r w:rsidRPr="008D2DAE">
        <w:t>ajná schů</w:t>
      </w:r>
      <w:r w:rsidR="00071DC7" w:rsidRPr="008D2DAE">
        <w:t>z</w:t>
      </w:r>
      <w:r w:rsidRPr="008D2DAE">
        <w:t>ka. Zúčastníme se 27. dubna plen</w:t>
      </w:r>
      <w:r w:rsidR="00AF6144" w:rsidRPr="008D2DAE">
        <w:t>árn</w:t>
      </w:r>
      <w:r w:rsidRPr="008D2DAE">
        <w:t xml:space="preserve">ího </w:t>
      </w:r>
      <w:r w:rsidR="00071DC7" w:rsidRPr="008D2DAE">
        <w:t>z</w:t>
      </w:r>
      <w:r w:rsidRPr="008D2DAE">
        <w:t>a</w:t>
      </w:r>
      <w:r w:rsidR="00AF6144" w:rsidRPr="008D2DAE">
        <w:t>s</w:t>
      </w:r>
      <w:r w:rsidRPr="008D2DAE">
        <w:t>ed</w:t>
      </w:r>
      <w:r w:rsidR="00AF6144" w:rsidRPr="008D2DAE">
        <w:t>á</w:t>
      </w:r>
      <w:r w:rsidRPr="008D2DAE">
        <w:t>n</w:t>
      </w:r>
      <w:r w:rsidR="00AF6144" w:rsidRPr="008D2DAE">
        <w:t>í</w:t>
      </w:r>
      <w:r w:rsidRPr="008D2DAE">
        <w:t>, řekl jsem, ovšem za předpokladu, že Hanoj ještě před n</w:t>
      </w:r>
      <w:r w:rsidR="00AF6144" w:rsidRPr="008D2DAE">
        <w:t>í</w:t>
      </w:r>
      <w:r w:rsidRPr="008D2DAE">
        <w:t>m vy</w:t>
      </w:r>
      <w:r w:rsidR="00AF6144" w:rsidRPr="008D2DAE">
        <w:t>s</w:t>
      </w:r>
      <w:r w:rsidRPr="008D2DAE">
        <w:t>lov</w:t>
      </w:r>
      <w:r w:rsidR="00AF6144" w:rsidRPr="008D2DAE">
        <w:t>i</w:t>
      </w:r>
      <w:r w:rsidRPr="008D2DAE">
        <w:t xml:space="preserve">l </w:t>
      </w:r>
      <w:r w:rsidR="00AF6144" w:rsidRPr="008D2DAE">
        <w:t>s</w:t>
      </w:r>
      <w:r w:rsidRPr="008D2DAE">
        <w:t>ouhla</w:t>
      </w:r>
      <w:r w:rsidR="00AF6144" w:rsidRPr="008D2DAE">
        <w:t>s</w:t>
      </w:r>
      <w:r w:rsidR="00AE751F" w:rsidRPr="008D2DAE">
        <w:t xml:space="preserve"> s </w:t>
      </w:r>
      <w:r w:rsidR="00AF6144" w:rsidRPr="008D2DAE">
        <w:t>tí</w:t>
      </w:r>
      <w:r w:rsidRPr="008D2DAE">
        <w:t xml:space="preserve">m, </w:t>
      </w:r>
      <w:r w:rsidR="00AF6144" w:rsidRPr="008D2DAE">
        <w:t>ž</w:t>
      </w:r>
      <w:r w:rsidRPr="008D2DAE">
        <w:t xml:space="preserve">e </w:t>
      </w:r>
      <w:r w:rsidR="00AF6144" w:rsidRPr="008D2DAE">
        <w:t>se</w:t>
      </w:r>
      <w:r w:rsidRPr="008D2DAE">
        <w:t xml:space="preserve"> </w:t>
      </w:r>
      <w:r w:rsidR="00AF6144" w:rsidRPr="008D2DAE">
        <w:t>t</w:t>
      </w:r>
      <w:r w:rsidRPr="008D2DAE">
        <w:t xml:space="preserve">ajné </w:t>
      </w:r>
      <w:r w:rsidR="0043311F" w:rsidRPr="008D2DAE">
        <w:t>jednání</w:t>
      </w:r>
      <w:r w:rsidRPr="008D2DAE">
        <w:t xml:space="preserve"> bude konal 2. května.</w:t>
      </w:r>
      <w:r w:rsidR="00AF6144" w:rsidRPr="008D2DAE">
        <w:t xml:space="preserve"> </w:t>
      </w:r>
      <w:r w:rsidRPr="008D2DAE">
        <w:t xml:space="preserve">Zlověstně jsem upozornil, že to je poslední schůdné datum, jinak budeme muset udělat </w:t>
      </w:r>
      <w:r w:rsidR="00AE751F" w:rsidRPr="008D2DAE">
        <w:t>„</w:t>
      </w:r>
      <w:r w:rsidRPr="008D2DAE">
        <w:t>další rozhodnutí</w:t>
      </w:r>
      <w:r w:rsidR="00AE751F" w:rsidRPr="008D2DAE">
        <w:t>“</w:t>
      </w:r>
      <w:r w:rsidRPr="008D2DAE">
        <w:t>; toto setkání tudíž musí skončit konkrétním výsledkem.</w:t>
      </w:r>
      <w:r w:rsidR="00AE751F" w:rsidRPr="008D2DAE">
        <w:t xml:space="preserve"> S </w:t>
      </w:r>
      <w:r w:rsidRPr="008D2DAE">
        <w:t>cílem zdůraznit toto</w:t>
      </w:r>
      <w:r w:rsidR="00AE751F" w:rsidRPr="008D2DAE">
        <w:t xml:space="preserve"> v </w:t>
      </w:r>
      <w:r w:rsidRPr="008D2DAE">
        <w:t>podstatě nezakryté varování jsem řekl, že před tímto jednáním nebudeme bombardovat oblast Hanoje</w:t>
      </w:r>
      <w:r w:rsidR="00AE751F" w:rsidRPr="008D2DAE">
        <w:t xml:space="preserve"> a </w:t>
      </w:r>
      <w:r w:rsidRPr="008D2DAE">
        <w:t xml:space="preserve">Haiphongu. Brežněv velebil můj návrh jako </w:t>
      </w:r>
      <w:r w:rsidR="00AE751F" w:rsidRPr="008D2DAE">
        <w:t>„</w:t>
      </w:r>
      <w:r w:rsidRPr="008D2DAE">
        <w:t>konstruktivní</w:t>
      </w:r>
      <w:r w:rsidR="00AE751F" w:rsidRPr="008D2DAE">
        <w:t>“</w:t>
      </w:r>
      <w:r w:rsidRPr="008D2DAE">
        <w:t>. Pokud šlo</w:t>
      </w:r>
      <w:r w:rsidR="00AE751F" w:rsidRPr="008D2DAE">
        <w:t xml:space="preserve"> o </w:t>
      </w:r>
      <w:r w:rsidRPr="008D2DAE">
        <w:t>mne, snažil jsem se především, aby Sověti převzali spoluzodpovědnost za výsledek našeho nadcházejícího jednání se Severovietnamci</w:t>
      </w:r>
      <w:r w:rsidR="00AE751F" w:rsidRPr="008D2DAE">
        <w:t xml:space="preserve"> a </w:t>
      </w:r>
      <w:r w:rsidRPr="008D2DAE">
        <w:t>aby vina za jeho selhání padla na Hanoj.</w:t>
      </w:r>
    </w:p>
    <w:p w:rsidR="00AE751F" w:rsidRPr="008D2DAE" w:rsidRDefault="000151F1" w:rsidP="00BF453C">
      <w:pPr>
        <w:pStyle w:val="Textodsazen"/>
      </w:pPr>
      <w:r w:rsidRPr="008D2DAE">
        <w:t>Proto jsem také popsal formální návrh, který učiním 2. května Le Duc Thovi. Byl to onen návrh, který jsem narýsoval ve svém strategickém memorandu prezidentovi, jenž ho schválil 19. dubna: Severovietnamci stáhnou své jednotky, které vstoupily do Jižního Vietnamu po 29. březnu, budou respektovat demilitarizovanou zónu, okamžitě přistoupí na výměnu zajatců držených</w:t>
      </w:r>
      <w:r w:rsidR="00AE751F" w:rsidRPr="008D2DAE">
        <w:t xml:space="preserve"> v </w:t>
      </w:r>
      <w:r w:rsidRPr="008D2DAE">
        <w:t>zajetí déle než čty</w:t>
      </w:r>
      <w:r w:rsidR="0055316E" w:rsidRPr="008D2DAE">
        <w:t>ř</w:t>
      </w:r>
      <w:r w:rsidRPr="008D2DAE">
        <w:t xml:space="preserve"> roky</w:t>
      </w:r>
      <w:r w:rsidR="00AE751F" w:rsidRPr="008D2DAE">
        <w:t xml:space="preserve"> a </w:t>
      </w:r>
      <w:r w:rsidRPr="008D2DAE">
        <w:t>vyvinou seriózní úsilí dojednat do předem dohodnutého termínu nějaké urovnání. Spojené státy výměnou za to zastaví bombardování Severního Vietnamu</w:t>
      </w:r>
      <w:r w:rsidR="00AE751F" w:rsidRPr="008D2DAE">
        <w:t xml:space="preserve"> a </w:t>
      </w:r>
      <w:r w:rsidRPr="008D2DAE">
        <w:t>stáhnou své letecké</w:t>
      </w:r>
      <w:r w:rsidR="00AE751F" w:rsidRPr="008D2DAE">
        <w:t xml:space="preserve"> a </w:t>
      </w:r>
      <w:r w:rsidRPr="008D2DAE">
        <w:t>námořní síly, které poslaly do Vietnamu po 29. březnu.</w:t>
      </w:r>
    </w:p>
    <w:p w:rsidR="00AE751F" w:rsidRPr="008D2DAE" w:rsidRDefault="00AE751F" w:rsidP="00BF453C">
      <w:pPr>
        <w:pStyle w:val="Textodsazen"/>
      </w:pPr>
      <w:r w:rsidRPr="008D2DAE">
        <w:t>S </w:t>
      </w:r>
      <w:r w:rsidR="000151F1" w:rsidRPr="008D2DAE">
        <w:t xml:space="preserve">tímto návrhem je spojena určitá fikce. Jedna zpráva ho označila za </w:t>
      </w:r>
      <w:r w:rsidRPr="008D2DAE">
        <w:t>„</w:t>
      </w:r>
      <w:r w:rsidR="000151F1" w:rsidRPr="008D2DAE">
        <w:t>ústupek obrovské velikosti</w:t>
      </w:r>
      <w:r w:rsidRPr="008D2DAE">
        <w:t>“</w:t>
      </w:r>
      <w:r w:rsidR="000151F1" w:rsidRPr="008D2DAE">
        <w:t xml:space="preserve">, po němž zůstal Brežněv </w:t>
      </w:r>
      <w:r w:rsidRPr="008D2DAE">
        <w:t>„</w:t>
      </w:r>
      <w:r w:rsidR="000151F1" w:rsidRPr="008D2DAE">
        <w:t>v šoku</w:t>
      </w:r>
      <w:r w:rsidRPr="008D2DAE">
        <w:t>“</w:t>
      </w:r>
      <w:r w:rsidR="000151F1" w:rsidRPr="008D2DAE">
        <w:t xml:space="preserve">, za </w:t>
      </w:r>
      <w:r w:rsidRPr="008D2DAE">
        <w:t>„</w:t>
      </w:r>
      <w:r w:rsidR="000151F1" w:rsidRPr="008D2DAE">
        <w:t>opravdovou diplomatickou bombu</w:t>
      </w:r>
      <w:r w:rsidRPr="008D2DAE">
        <w:t>“</w:t>
      </w:r>
      <w:r w:rsidR="000151F1" w:rsidRPr="008D2DAE">
        <w:t xml:space="preserve">, </w:t>
      </w:r>
      <w:r w:rsidRPr="008D2DAE">
        <w:t>„</w:t>
      </w:r>
      <w:r w:rsidR="000151F1" w:rsidRPr="008D2DAE">
        <w:t>první velký zlomový bod</w:t>
      </w:r>
      <w:r w:rsidRPr="008D2DAE">
        <w:t xml:space="preserve"> v </w:t>
      </w:r>
      <w:r w:rsidR="000151F1" w:rsidRPr="008D2DAE">
        <w:t>jednání</w:t>
      </w:r>
      <w:r w:rsidRPr="008D2DAE">
        <w:t xml:space="preserve"> s </w:t>
      </w:r>
      <w:r w:rsidR="000151F1" w:rsidRPr="008D2DAE">
        <w:t>Vietnamem</w:t>
      </w:r>
      <w:r w:rsidRPr="008D2DAE">
        <w:t>“</w:t>
      </w:r>
      <w:r w:rsidR="000151F1" w:rsidRPr="008D2DAE">
        <w:t>.</w:t>
      </w:r>
      <w:r w:rsidR="00475D96" w:rsidRPr="008D2DAE">
        <w:rPr>
          <w:rStyle w:val="sloodkazu-konecoddlu"/>
        </w:rPr>
        <w:t>(</w:t>
      </w:r>
      <w:r w:rsidR="00FD6F9F" w:rsidRPr="008D2DAE">
        <w:rPr>
          <w:rStyle w:val="sloodkazu-konecoddlu"/>
        </w:rPr>
        <w:t>3</w:t>
      </w:r>
      <w:r w:rsidR="00475D96" w:rsidRPr="008D2DAE">
        <w:rPr>
          <w:rStyle w:val="sloodkazu-konecoddlu"/>
        </w:rPr>
        <w:t>)</w:t>
      </w:r>
      <w:r w:rsidR="000151F1" w:rsidRPr="008D2DAE">
        <w:t xml:space="preserve"> Dokonce nehledě na můj dojem, že Brežněv není nijak podrobně seznámen</w:t>
      </w:r>
      <w:r w:rsidRPr="008D2DAE">
        <w:t xml:space="preserve"> s </w:t>
      </w:r>
      <w:r w:rsidR="000151F1" w:rsidRPr="008D2DAE">
        <w:t xml:space="preserve">detaily našich rozhovorů se Severovietnamci, je toto tvrzení naprostý nesmysl. Na mém návrhu bylo méně, než se zdálo. Byl </w:t>
      </w:r>
      <w:r w:rsidR="000151F1" w:rsidRPr="008D2DAE">
        <w:rPr>
          <w:i/>
        </w:rPr>
        <w:t>tvrdší</w:t>
      </w:r>
      <w:r w:rsidR="000151F1" w:rsidRPr="008D2DAE">
        <w:t xml:space="preserve"> než standardní americké stanovisko</w:t>
      </w:r>
      <w:r w:rsidRPr="008D2DAE">
        <w:t xml:space="preserve"> v </w:t>
      </w:r>
      <w:r w:rsidR="000151F1" w:rsidRPr="008D2DAE">
        <w:t xml:space="preserve">tom, že přidával dosti ambiciózní </w:t>
      </w:r>
      <w:r w:rsidR="000151F1" w:rsidRPr="008D2DAE">
        <w:lastRenderedPageBreak/>
        <w:t>požadavek, aby se severovietnamské jednotky, které vstoupily do Jižního Vietnamu během březnové ofenzivy, jednostranně stáhly. Tento požadavek byl na</w:t>
      </w:r>
      <w:r w:rsidR="00AF6144" w:rsidRPr="008D2DAE">
        <w:t xml:space="preserve"> </w:t>
      </w:r>
      <w:r w:rsidR="000151F1" w:rsidRPr="008D2DAE">
        <w:t>jedno použití; nikdo nevymyslí, jak</w:t>
      </w:r>
      <w:r w:rsidRPr="008D2DAE">
        <w:t xml:space="preserve"> a </w:t>
      </w:r>
      <w:r w:rsidR="000151F1" w:rsidRPr="008D2DAE">
        <w:t>vyjednávacího stolu dosáhnout toho, co se nepovedlo na bojišti. Tento požadavek jsme mohli opustit, až by Hanoj byla připravena vést seriózní rozhovory; Nixon ho měl tiše odsunout stranou 8. května ve svém projevu. Důležitost mé dubnové cesty do Moskvy nespočívala</w:t>
      </w:r>
      <w:r w:rsidRPr="008D2DAE">
        <w:t xml:space="preserve"> v </w:t>
      </w:r>
      <w:r w:rsidR="000151F1" w:rsidRPr="008D2DAE">
        <w:t>tomto formálním návrhu, ale ve skutečnosti, že se samotný Sovětský svaz angažoval</w:t>
      </w:r>
      <w:r w:rsidRPr="008D2DAE">
        <w:t xml:space="preserve"> v </w:t>
      </w:r>
      <w:r w:rsidR="000151F1" w:rsidRPr="008D2DAE">
        <w:t>tomto procesu způsobem, který pracoval pro nás.</w:t>
      </w:r>
    </w:p>
    <w:p w:rsidR="00AE751F" w:rsidRPr="008D2DAE" w:rsidRDefault="000151F1" w:rsidP="00BF453C">
      <w:pPr>
        <w:pStyle w:val="Textodsazen"/>
      </w:pPr>
      <w:r w:rsidRPr="008D2DAE">
        <w:t>Brežněv odpověděl na můj poněkud drzý návrh mimořádně smířlivě. Mumlal něco</w:t>
      </w:r>
      <w:r w:rsidR="00AE751F" w:rsidRPr="008D2DAE">
        <w:t xml:space="preserve"> o </w:t>
      </w:r>
      <w:r w:rsidRPr="008D2DAE">
        <w:t xml:space="preserve">tom, že je těžké stáhnout severovietnamské divize uprostřed ofenzivy. </w:t>
      </w:r>
      <w:r w:rsidR="00AE751F" w:rsidRPr="008D2DAE">
        <w:t>„</w:t>
      </w:r>
      <w:r w:rsidRPr="008D2DAE">
        <w:t>Jen tak poslouchám</w:t>
      </w:r>
      <w:r w:rsidR="00AE751F" w:rsidRPr="008D2DAE">
        <w:t>“</w:t>
      </w:r>
      <w:r w:rsidRPr="008D2DAE">
        <w:t xml:space="preserve"> </w:t>
      </w:r>
      <w:r w:rsidR="00A76BE3" w:rsidRPr="008D2DAE">
        <w:t>–</w:t>
      </w:r>
      <w:r w:rsidRPr="008D2DAE">
        <w:t xml:space="preserve"> ujišťoval mne, aby ukázal, že nechce vznést </w:t>
      </w:r>
      <w:r w:rsidR="00AE751F" w:rsidRPr="008D2DAE">
        <w:t>„</w:t>
      </w:r>
      <w:r w:rsidRPr="008D2DAE">
        <w:t>žádné podmínky</w:t>
      </w:r>
      <w:r w:rsidR="00AE751F" w:rsidRPr="008D2DAE">
        <w:t>“</w:t>
      </w:r>
      <w:r w:rsidRPr="008D2DAE">
        <w:t xml:space="preserve"> </w:t>
      </w:r>
      <w:r w:rsidR="00A76BE3" w:rsidRPr="008D2DAE">
        <w:t>–</w:t>
      </w:r>
      <w:r w:rsidR="00AE751F" w:rsidRPr="008D2DAE">
        <w:t xml:space="preserve"> a </w:t>
      </w:r>
      <w:r w:rsidRPr="008D2DAE">
        <w:t xml:space="preserve">přemítal, že bychom mohli </w:t>
      </w:r>
      <w:r w:rsidR="00AE751F" w:rsidRPr="008D2DAE">
        <w:t>„</w:t>
      </w:r>
      <w:r w:rsidRPr="008D2DAE">
        <w:t>snad</w:t>
      </w:r>
      <w:r w:rsidR="00AE751F" w:rsidRPr="008D2DAE">
        <w:t>“</w:t>
      </w:r>
      <w:r w:rsidRPr="008D2DAE">
        <w:t xml:space="preserve"> tento požadavek vynechat. Co bych říkal příměří podél existující linie, kdy by všechny jednotky zůstaly na místě? Odpověděl jsem, že před třemi týdny bychom po takové příležitosti skočili. Nyní, kdy Hanoj vrhla celou svou armádu na Jih, už by to nestačilo:</w:t>
      </w:r>
    </w:p>
    <w:p w:rsidR="00AE751F" w:rsidRPr="008D2DAE" w:rsidRDefault="00AE751F" w:rsidP="00BF453C">
      <w:pPr>
        <w:pStyle w:val="Textodsazen"/>
      </w:pPr>
    </w:p>
    <w:p w:rsidR="00AE751F" w:rsidRPr="008D2DAE" w:rsidRDefault="000151F1" w:rsidP="00C30A06">
      <w:pPr>
        <w:pStyle w:val="Text-cittneodsazen"/>
      </w:pPr>
      <w:r w:rsidRPr="008D2DAE">
        <w:t>Ale nyní nastala situace, kdy Severní Vietnam porušuje ujednání, které</w:t>
      </w:r>
      <w:r w:rsidR="00AE751F" w:rsidRPr="008D2DAE">
        <w:t xml:space="preserve"> s </w:t>
      </w:r>
      <w:r w:rsidRPr="008D2DAE">
        <w:t>námi měl od roku 1968. Vy</w:t>
      </w:r>
      <w:r w:rsidR="00AE751F" w:rsidRPr="008D2DAE">
        <w:t xml:space="preserve"> v </w:t>
      </w:r>
      <w:r w:rsidRPr="008D2DAE">
        <w:t>této místnosti velmi dobře víte, že existovalo ujednání respektovat demilitarizovanou zónu. Tudíž je naprostým imperativem, mám</w:t>
      </w:r>
      <w:r w:rsidR="00AE751F" w:rsidRPr="008D2DAE">
        <w:t>e-l</w:t>
      </w:r>
      <w:r w:rsidRPr="008D2DAE">
        <w:t>i zastavit bombardování, aby stáhli ty divize, které překročily demilitarizovanou zónu,</w:t>
      </w:r>
      <w:r w:rsidR="00AE751F" w:rsidRPr="008D2DAE">
        <w:t xml:space="preserve"> a </w:t>
      </w:r>
      <w:r w:rsidRPr="008D2DAE">
        <w:t>aby demilitarizovaná zóna byla poté respektována.</w:t>
      </w:r>
    </w:p>
    <w:p w:rsidR="00AE751F" w:rsidRPr="008D2DAE" w:rsidRDefault="00AE751F" w:rsidP="00BF453C">
      <w:pPr>
        <w:pStyle w:val="Textodsazen"/>
      </w:pPr>
    </w:p>
    <w:p w:rsidR="00AE751F" w:rsidRPr="008D2DAE" w:rsidRDefault="000151F1" w:rsidP="00BF453C">
      <w:pPr>
        <w:pStyle w:val="Textodsazen"/>
      </w:pPr>
      <w:r w:rsidRPr="008D2DAE">
        <w:t>Měl jsem své pochybnosti</w:t>
      </w:r>
      <w:r w:rsidR="00AE751F" w:rsidRPr="008D2DAE">
        <w:t xml:space="preserve"> o </w:t>
      </w:r>
      <w:r w:rsidRPr="008D2DAE">
        <w:t>tom, zda by Hanoj přijala příměří podél stávající linie</w:t>
      </w:r>
      <w:r w:rsidR="00A26CEB" w:rsidRPr="008D2DAE">
        <w:t xml:space="preserve"> </w:t>
      </w:r>
      <w:r w:rsidR="00A76BE3" w:rsidRPr="008D2DAE">
        <w:t>–</w:t>
      </w:r>
      <w:r w:rsidRPr="008D2DAE">
        <w:t xml:space="preserve"> návrh, který ležel na stole od 31. května 1971. Pokud Severovietnamci mají zájem,</w:t>
      </w:r>
      <w:r w:rsidR="00A26CEB" w:rsidRPr="008D2DAE">
        <w:t xml:space="preserve"> </w:t>
      </w:r>
      <w:r w:rsidRPr="008D2DAE">
        <w:t>určití nám to 2. kv</w:t>
      </w:r>
      <w:r w:rsidR="00A26CEB" w:rsidRPr="008D2DAE">
        <w:t>ět</w:t>
      </w:r>
      <w:r w:rsidRPr="008D2DAE">
        <w:t>nu řeknou. To bude čas pro toto rozhodnut</w:t>
      </w:r>
      <w:r w:rsidR="00A26CEB" w:rsidRPr="008D2DAE">
        <w:t>í</w:t>
      </w:r>
      <w:r w:rsidRPr="008D2DAE">
        <w:t>; nešlo</w:t>
      </w:r>
      <w:r w:rsidR="00AE751F" w:rsidRPr="008D2DAE">
        <w:t xml:space="preserve"> o </w:t>
      </w:r>
      <w:r w:rsidRPr="008D2DAE">
        <w:t>otázku, již by bylo třeba vyř</w:t>
      </w:r>
      <w:r w:rsidR="00A26CEB" w:rsidRPr="008D2DAE">
        <w:t>ešit</w:t>
      </w:r>
      <w:r w:rsidR="00AE751F" w:rsidRPr="008D2DAE">
        <w:t xml:space="preserve"> v </w:t>
      </w:r>
      <w:r w:rsidRPr="008D2DAE">
        <w:t>Moskvě.</w:t>
      </w:r>
      <w:r w:rsidR="00AE751F" w:rsidRPr="008D2DAE">
        <w:t xml:space="preserve"> A </w:t>
      </w:r>
      <w:r w:rsidRPr="008D2DAE">
        <w:t>moji sovětští hostitelé evidentně neměli náladu debatovat</w:t>
      </w:r>
      <w:r w:rsidR="00AE751F" w:rsidRPr="008D2DAE">
        <w:t xml:space="preserve"> o </w:t>
      </w:r>
      <w:r w:rsidRPr="008D2DAE">
        <w:t>návrzích, jak řešit problém Vietnamu. Brežněv zjevně chtěl co nejrychleji přejít</w:t>
      </w:r>
      <w:r w:rsidR="00AE751F" w:rsidRPr="008D2DAE">
        <w:t xml:space="preserve"> k </w:t>
      </w:r>
      <w:r w:rsidRPr="008D2DAE">
        <w:t>jiným věcem. Souhlasil tudíž, že předloží naše nabídky Hanoji.</w:t>
      </w:r>
      <w:r w:rsidR="00AE751F" w:rsidRPr="008D2DAE">
        <w:t xml:space="preserve"> A </w:t>
      </w:r>
      <w:r w:rsidRPr="008D2DAE">
        <w:t>Konstantin Katušev, vedoucí oddělení ÚV KSSS pro styk se zahraničními komunistickými stranami, skutečně krátce poté odletěl zvláštním letadlem do Hanoje. Moskva byla nyní zapojena do</w:t>
      </w:r>
      <w:r w:rsidR="00A26CEB" w:rsidRPr="008D2DAE">
        <w:t xml:space="preserve"> </w:t>
      </w:r>
      <w:r w:rsidRPr="008D2DAE">
        <w:t>jedná</w:t>
      </w:r>
      <w:r w:rsidR="00A26CEB" w:rsidRPr="008D2DAE">
        <w:t>ní</w:t>
      </w:r>
      <w:r w:rsidRPr="008D2DAE">
        <w:t>. Státy obvykle nepředávají návrhy,</w:t>
      </w:r>
      <w:r w:rsidR="00AE751F" w:rsidRPr="008D2DAE">
        <w:t xml:space="preserve"> s </w:t>
      </w:r>
      <w:r w:rsidRPr="008D2DAE">
        <w:t>jejichž odmítnutím by chtěly být spojovány. Přezíravost,</w:t>
      </w:r>
      <w:r w:rsidR="00AE751F" w:rsidRPr="008D2DAE">
        <w:t xml:space="preserve"> s </w:t>
      </w:r>
      <w:r w:rsidRPr="008D2DAE">
        <w:t>jakou Brežněv přistupoval</w:t>
      </w:r>
      <w:r w:rsidR="00AE751F" w:rsidRPr="008D2DAE">
        <w:t xml:space="preserve"> k </w:t>
      </w:r>
      <w:r w:rsidRPr="008D2DAE">
        <w:t>Vietnamu, jeho neochota pokusit se změkčit naše výhrůžky nebo se postavit našim tvrdým požadavkům, byly dalším náznakem, že můžeme zajít ještě</w:t>
      </w:r>
      <w:r w:rsidR="00AE751F" w:rsidRPr="008D2DAE">
        <w:t xml:space="preserve"> o </w:t>
      </w:r>
      <w:r w:rsidRPr="008D2DAE">
        <w:t>kus dál, než Sověti začnou uvažovat</w:t>
      </w:r>
      <w:r w:rsidR="00AE751F" w:rsidRPr="008D2DAE">
        <w:t xml:space="preserve"> o </w:t>
      </w:r>
      <w:r w:rsidRPr="008D2DAE">
        <w:t xml:space="preserve">zrušení summitu. To bylo velmi důležité zjištění pro případ krize, jež by mohla nastat, </w:t>
      </w:r>
      <w:r w:rsidR="00FB1600" w:rsidRPr="008D2DAE">
        <w:t>buď</w:t>
      </w:r>
      <w:r w:rsidR="00AE751F" w:rsidRPr="008D2DAE">
        <w:t xml:space="preserve"> v </w:t>
      </w:r>
      <w:r w:rsidRPr="008D2DAE">
        <w:t>případě, že by Severovietnamci odmítli přijít 2. května na tajné jednání, nebo pokud by tyto rozhovory skončily neúspěchem.</w:t>
      </w:r>
    </w:p>
    <w:p w:rsidR="00AE751F" w:rsidRPr="008D2DAE" w:rsidRDefault="00AE751F" w:rsidP="00BF453C">
      <w:pPr>
        <w:pStyle w:val="Textodsazen"/>
      </w:pPr>
      <w:r w:rsidRPr="008D2DAE">
        <w:t>V </w:t>
      </w:r>
      <w:r w:rsidR="000151F1" w:rsidRPr="008D2DAE">
        <w:t>tomto bodě jsem udělal zásadní rozhodnutí. Souhlasil jsem, že Vietnam odsuneme stranou</w:t>
      </w:r>
      <w:r w:rsidRPr="008D2DAE">
        <w:t xml:space="preserve"> a </w:t>
      </w:r>
      <w:r w:rsidR="000151F1" w:rsidRPr="008D2DAE">
        <w:t>že přejdeme</w:t>
      </w:r>
      <w:r w:rsidRPr="008D2DAE">
        <w:t xml:space="preserve"> k </w:t>
      </w:r>
      <w:r w:rsidR="000151F1" w:rsidRPr="008D2DAE">
        <w:t xml:space="preserve">přípravě summitu. Kvůli zmatkům ve </w:t>
      </w:r>
      <w:r w:rsidR="000151F1" w:rsidRPr="008D2DAE">
        <w:lastRenderedPageBreak/>
        <w:t>spojení,</w:t>
      </w:r>
      <w:r w:rsidRPr="008D2DAE">
        <w:t xml:space="preserve"> o </w:t>
      </w:r>
      <w:r w:rsidR="000151F1" w:rsidRPr="008D2DAE">
        <w:t>kterých promluvím níže, jsem nedostal instrukci, že mám postupovat opačně.</w:t>
      </w:r>
      <w:r w:rsidRPr="008D2DAE">
        <w:t xml:space="preserve"> Z </w:t>
      </w:r>
      <w:r w:rsidR="000151F1" w:rsidRPr="008D2DAE">
        <w:t>nervózní názorové výměny, kterou jsem</w:t>
      </w:r>
      <w:r w:rsidRPr="008D2DAE">
        <w:t xml:space="preserve"> s </w:t>
      </w:r>
      <w:r w:rsidR="000151F1" w:rsidRPr="008D2DAE">
        <w:t>Nixonem vedl</w:t>
      </w:r>
      <w:r w:rsidRPr="008D2DAE">
        <w:t xml:space="preserve"> z </w:t>
      </w:r>
      <w:r w:rsidR="000151F1" w:rsidRPr="008D2DAE">
        <w:t>paluby letadla, jasně vyplývalo, že si přeje, abych jednal pouze</w:t>
      </w:r>
      <w:r w:rsidRPr="008D2DAE">
        <w:t xml:space="preserve"> o </w:t>
      </w:r>
      <w:r w:rsidR="000151F1" w:rsidRPr="008D2DAE">
        <w:t>Vietnamu.</w:t>
      </w:r>
      <w:r w:rsidRPr="008D2DAE">
        <w:t xml:space="preserve"> V </w:t>
      </w:r>
      <w:r w:rsidR="000151F1" w:rsidRPr="008D2DAE">
        <w:t xml:space="preserve">noci jsem potom dostal pokyn </w:t>
      </w:r>
      <w:r w:rsidR="00A76BE3" w:rsidRPr="008D2DAE">
        <w:t>–</w:t>
      </w:r>
      <w:r w:rsidR="000151F1" w:rsidRPr="008D2DAE">
        <w:t xml:space="preserve"> vůči kterému jsem se ihned odvolal </w:t>
      </w:r>
      <w:r w:rsidR="00A76BE3" w:rsidRPr="008D2DAE">
        <w:t>–</w:t>
      </w:r>
      <w:r w:rsidR="000151F1" w:rsidRPr="008D2DAE">
        <w:t>, abych přerušil jednání</w:t>
      </w:r>
      <w:r w:rsidRPr="008D2DAE">
        <w:t xml:space="preserve"> v </w:t>
      </w:r>
      <w:r w:rsidR="0055316E" w:rsidRPr="008D2DAE">
        <w:t>Moskvě</w:t>
      </w:r>
      <w:r w:rsidRPr="008D2DAE">
        <w:t xml:space="preserve"> a </w:t>
      </w:r>
      <w:r w:rsidR="000151F1" w:rsidRPr="008D2DAE">
        <w:t>vrátil se domů předtím, než Sověti udělají nějaké rozhodnutí dovést válku</w:t>
      </w:r>
      <w:r w:rsidRPr="008D2DAE">
        <w:t xml:space="preserve"> v </w:t>
      </w:r>
      <w:r w:rsidR="000151F1" w:rsidRPr="008D2DAE">
        <w:t>Indočíně do nějakého konce. Považoval jsem takový krok za nebezpečný</w:t>
      </w:r>
      <w:r w:rsidRPr="008D2DAE">
        <w:t xml:space="preserve"> a </w:t>
      </w:r>
      <w:r w:rsidR="000151F1" w:rsidRPr="008D2DAE">
        <w:t>nemoudrý,</w:t>
      </w:r>
      <w:r w:rsidRPr="008D2DAE">
        <w:t xml:space="preserve"> a </w:t>
      </w:r>
      <w:r w:rsidR="000151F1" w:rsidRPr="008D2DAE">
        <w:t>tudíž jsem využil svých plných mocí do krajnosti</w:t>
      </w:r>
      <w:r w:rsidRPr="008D2DAE">
        <w:t xml:space="preserve"> a </w:t>
      </w:r>
      <w:r w:rsidR="000151F1" w:rsidRPr="008D2DAE">
        <w:t>přešel ke zbývajícím bodům jednací agendy. Brežněv den</w:t>
      </w:r>
      <w:r w:rsidRPr="008D2DAE">
        <w:t xml:space="preserve"> a </w:t>
      </w:r>
      <w:r w:rsidR="000151F1" w:rsidRPr="008D2DAE">
        <w:t>půl tiše naslouchal výhrůžným prohlášením namířeným proti jednomu sovětskému spojenci, protože evidentně chtěl pokročit na cestě ke konání summitu. Pokud bych nyní opustil Moskvu, aniž bych mu dal jakoukoli šanci předložit návrhy, ať už jakékoli, jež si zjevně připravil, musel by to nutně považovat za urážku, za ponížení před svými spolupracovníky, za totální změnu kursu</w:t>
      </w:r>
      <w:r w:rsidRPr="008D2DAE">
        <w:t xml:space="preserve"> a </w:t>
      </w:r>
      <w:r w:rsidR="000151F1" w:rsidRPr="008D2DAE">
        <w:t>za záměrnou snahu vyvolat střet nikoli kvůli Vietnamu, nýbrž celkově kvůli americk</w:t>
      </w:r>
      <w:r w:rsidRPr="008D2DAE">
        <w:t>o-s</w:t>
      </w:r>
      <w:r w:rsidR="000151F1" w:rsidRPr="008D2DAE">
        <w:t>ovětským vztahům. Vycházel jsem</w:t>
      </w:r>
      <w:r w:rsidRPr="008D2DAE">
        <w:t xml:space="preserve"> z </w:t>
      </w:r>
      <w:r w:rsidR="000151F1" w:rsidRPr="008D2DAE">
        <w:t>názoru, že odpůrcem,</w:t>
      </w:r>
      <w:r w:rsidRPr="008D2DAE">
        <w:t xml:space="preserve"> s </w:t>
      </w:r>
      <w:r w:rsidR="000151F1" w:rsidRPr="008D2DAE">
        <w:t>nímž bychom logicky měli jít do konfrontace, je Hanoj. Moskvu bylo třeba vmanipulovat do postav</w:t>
      </w:r>
      <w:r w:rsidR="00A26CEB" w:rsidRPr="008D2DAE">
        <w:t>e</w:t>
      </w:r>
      <w:r w:rsidR="000151F1" w:rsidRPr="008D2DAE">
        <w:t>ní,</w:t>
      </w:r>
      <w:r w:rsidRPr="008D2DAE">
        <w:t xml:space="preserve"> v </w:t>
      </w:r>
      <w:r w:rsidR="000151F1" w:rsidRPr="008D2DAE">
        <w:t xml:space="preserve">němž by </w:t>
      </w:r>
      <w:r w:rsidR="000151F1" w:rsidRPr="008D2DAE">
        <w:rPr>
          <w:i/>
        </w:rPr>
        <w:t>ona</w:t>
      </w:r>
      <w:r w:rsidR="000151F1" w:rsidRPr="008D2DAE">
        <w:t xml:space="preserve"> musela udělat rozhodnutí, zda bude pokračovat</w:t>
      </w:r>
      <w:r w:rsidRPr="008D2DAE">
        <w:t xml:space="preserve"> s </w:t>
      </w:r>
      <w:r w:rsidR="000151F1" w:rsidRPr="008D2DAE">
        <w:t>přípravami summitu; my bychom si toto rozhodnutí na ní neměli vynucovat.</w:t>
      </w:r>
      <w:r w:rsidRPr="008D2DAE">
        <w:t xml:space="preserve"> Z </w:t>
      </w:r>
      <w:r w:rsidR="000151F1" w:rsidRPr="008D2DAE">
        <w:t>těchto</w:t>
      </w:r>
      <w:r w:rsidRPr="008D2DAE">
        <w:t xml:space="preserve"> a </w:t>
      </w:r>
      <w:r w:rsidR="000151F1" w:rsidRPr="008D2DAE">
        <w:t>dalších důvodů jsem se rozhodl nechat Brežněva, aby předložil své návrhy ohledně hlavních otázek,</w:t>
      </w:r>
      <w:r w:rsidRPr="008D2DAE">
        <w:t xml:space="preserve"> o </w:t>
      </w:r>
      <w:r w:rsidR="000151F1" w:rsidRPr="008D2DAE">
        <w:t>nichž by se mělo na summitu jednat. Pokud bychom chtěli spor, prezident je vždy mohl odmítnout; to byl mnohem lepší kurs, než kdybych odmítl</w:t>
      </w:r>
      <w:r w:rsidRPr="008D2DAE">
        <w:t xml:space="preserve"> v </w:t>
      </w:r>
      <w:r w:rsidR="000151F1" w:rsidRPr="008D2DAE">
        <w:t>Moskvě vůbec naslouchat sovětským nabídkám</w:t>
      </w:r>
      <w:r w:rsidRPr="008D2DAE">
        <w:t xml:space="preserve"> a </w:t>
      </w:r>
      <w:r w:rsidR="000151F1" w:rsidRPr="008D2DAE">
        <w:t>pokusil se Brežněva demonstrativně ponížit před jeho politbyrem.</w:t>
      </w:r>
    </w:p>
    <w:p w:rsidR="00AE751F" w:rsidRPr="008D2DAE" w:rsidRDefault="000151F1" w:rsidP="00BF453C">
      <w:pPr>
        <w:pStyle w:val="Textodsazen"/>
      </w:pPr>
      <w:r w:rsidRPr="008D2DAE">
        <w:t>Jednou</w:t>
      </w:r>
      <w:r w:rsidR="00AE751F" w:rsidRPr="008D2DAE">
        <w:t xml:space="preserve"> z </w:t>
      </w:r>
      <w:r w:rsidRPr="008D2DAE">
        <w:t>nejpodivnějších Brežněvových vlastností, kterou měli skoro všichni sovětští vyjednavači, byla jeho úzkostná snaha rychle dovést jednání do konce, jakmile se rozhodl, že musí nastat průlom. Mohl se handrkovat</w:t>
      </w:r>
      <w:r w:rsidR="00AE751F" w:rsidRPr="008D2DAE">
        <w:t xml:space="preserve"> a </w:t>
      </w:r>
      <w:r w:rsidRPr="008D2DAE">
        <w:t>zdržovat celé měsíce, nebo dokonce roky. Jakmile však jeho vlastní těžkopádná mašinerie vyvrhla nějaký plán, zdálo se, že jeho postavení doma závisí na jeho schopnosti rychle ho realizovat.</w:t>
      </w:r>
    </w:p>
    <w:p w:rsidR="00AE751F" w:rsidRPr="008D2DAE" w:rsidRDefault="000151F1" w:rsidP="00BF453C">
      <w:pPr>
        <w:pStyle w:val="Textodsazen"/>
      </w:pPr>
      <w:r w:rsidRPr="008D2DAE">
        <w:t>Brežněv přišel vyzbrojen významnými návrhy. Vycházel</w:t>
      </w:r>
      <w:r w:rsidR="00AE751F" w:rsidRPr="008D2DAE">
        <w:t xml:space="preserve"> v </w:t>
      </w:r>
      <w:r w:rsidRPr="008D2DAE">
        <w:t>nich maximálně vstříc našim stanoviskům ke dv</w:t>
      </w:r>
      <w:r w:rsidR="00A26CEB" w:rsidRPr="008D2DAE">
        <w:t>ěm</w:t>
      </w:r>
      <w:r w:rsidRPr="008D2DAE">
        <w:t>a hlavním otázkám, SALT</w:t>
      </w:r>
      <w:r w:rsidR="00AE751F" w:rsidRPr="008D2DAE">
        <w:t xml:space="preserve"> a </w:t>
      </w:r>
      <w:r w:rsidRPr="008D2DAE">
        <w:t>komuniké. Začal</w:t>
      </w:r>
      <w:r w:rsidR="00AE751F" w:rsidRPr="008D2DAE">
        <w:t xml:space="preserve"> s </w:t>
      </w:r>
      <w:r w:rsidRPr="008D2DAE">
        <w:t xml:space="preserve">novou nabídkou ohledně ABM. Se slovy, že chce ukázat, </w:t>
      </w:r>
      <w:r w:rsidR="00AE751F" w:rsidRPr="008D2DAE">
        <w:t>„</w:t>
      </w:r>
      <w:r w:rsidRPr="008D2DAE">
        <w:t>jak sovětská strana řeší spory</w:t>
      </w:r>
      <w:r w:rsidR="00AE751F" w:rsidRPr="008D2DAE">
        <w:t xml:space="preserve"> v </w:t>
      </w:r>
      <w:r w:rsidRPr="008D2DAE">
        <w:t>konstruktivním duchu</w:t>
      </w:r>
      <w:r w:rsidR="00AE751F" w:rsidRPr="008D2DAE">
        <w:t>“</w:t>
      </w:r>
      <w:r w:rsidRPr="008D2DAE">
        <w:t>, opustil komplikovaná schémata předchozí sovětské pozice, která žádala tři základny ABM pro Sověty</w:t>
      </w:r>
      <w:r w:rsidR="00AE751F" w:rsidRPr="008D2DAE">
        <w:t xml:space="preserve"> a </w:t>
      </w:r>
      <w:r w:rsidRPr="008D2DAE">
        <w:t>dvě pro nás. Jeho nový plán dovoloval každé straně chránit své hlavní město</w:t>
      </w:r>
      <w:r w:rsidR="00AE751F" w:rsidRPr="008D2DAE">
        <w:t xml:space="preserve"> a </w:t>
      </w:r>
      <w:r w:rsidRPr="008D2DAE">
        <w:t>jednu základnu interkontinentálních raket. Brežněv poznamenal, že vzhledem</w:t>
      </w:r>
      <w:r w:rsidR="00AE751F" w:rsidRPr="008D2DAE">
        <w:t xml:space="preserve"> k </w:t>
      </w:r>
      <w:r w:rsidRPr="008D2DAE">
        <w:t>tomu,</w:t>
      </w:r>
      <w:r w:rsidR="00AE751F" w:rsidRPr="008D2DAE">
        <w:t xml:space="preserve"> s </w:t>
      </w:r>
      <w:r w:rsidRPr="008D2DAE">
        <w:t>jakou rychlostí Sovětský svaz rozmisťuje své rakety, to znamená, že bude chránit pouze poloviční počet raket než my. Pokud si odmyslím toto tvrzení, pak Brežněv navrhoval přesně takové řešení,</w:t>
      </w:r>
      <w:r w:rsidR="00AE751F" w:rsidRPr="008D2DAE">
        <w:t xml:space="preserve"> o </w:t>
      </w:r>
      <w:r w:rsidRPr="008D2DAE">
        <w:t>jakém mluvil Mel Laird. Měl jsem své pochybnosti, že vůbec někdy získáme fondy na raketovou obranu Washingtonu. Proto jsem dával přednost tomu, aby každá strana měla právo zvolit si pro základny systému ABM jakákoli dvě místa.</w:t>
      </w:r>
      <w:r w:rsidR="00AE751F" w:rsidRPr="008D2DAE">
        <w:t xml:space="preserve"> V </w:t>
      </w:r>
      <w:r w:rsidRPr="008D2DAE">
        <w:t xml:space="preserve">našem případě </w:t>
      </w:r>
      <w:r w:rsidRPr="008D2DAE">
        <w:lastRenderedPageBreak/>
        <w:t>by touto druhou lokalitou bylo raketové stanoviště</w:t>
      </w:r>
      <w:r w:rsidR="00AE751F" w:rsidRPr="008D2DAE">
        <w:t xml:space="preserve"> v </w:t>
      </w:r>
      <w:r w:rsidRPr="008D2DAE">
        <w:t>Malmstromu, kde stavební práce již začaly (první byla</w:t>
      </w:r>
      <w:r w:rsidR="00AE751F" w:rsidRPr="008D2DAE">
        <w:t xml:space="preserve"> v </w:t>
      </w:r>
      <w:r w:rsidRPr="008D2DAE">
        <w:t>Grand Forks). Když jsme se však dostali tak daleko, jednání by se určitě nezadrhla na takové relativně okrajové věci,</w:t>
      </w:r>
      <w:r w:rsidR="00AE751F" w:rsidRPr="008D2DAE">
        <w:t xml:space="preserve"> v </w:t>
      </w:r>
      <w:r w:rsidRPr="008D2DAE">
        <w:t>které se nyní lišil přístup obou stran</w:t>
      </w:r>
      <w:r w:rsidR="00AE751F" w:rsidRPr="008D2DAE">
        <w:t xml:space="preserve"> k </w:t>
      </w:r>
      <w:r w:rsidRPr="008D2DAE">
        <w:t xml:space="preserve">ABM </w:t>
      </w:r>
      <w:r w:rsidR="00A76BE3" w:rsidRPr="008D2DAE">
        <w:t>–</w:t>
      </w:r>
      <w:r w:rsidRPr="008D2DAE">
        <w:t xml:space="preserve"> obzvláště proto, že Pentagon zřejmě dával přednost Brežněvovu návrhu.</w:t>
      </w:r>
    </w:p>
    <w:p w:rsidR="00AE751F" w:rsidRPr="008D2DAE" w:rsidRDefault="000151F1" w:rsidP="00BF453C">
      <w:pPr>
        <w:pStyle w:val="Textodsazen"/>
      </w:pPr>
      <w:r w:rsidRPr="008D2DAE">
        <w:t>Nereagoval jsem nicméně na tuto nabídku, neboť jsem viděl, že Brežněv má další papír, který by hrozně rád předložil. Nejprve se konala určitá předehra, jejíž přepis tady uvádím, abych ukázal, jaká byla</w:t>
      </w:r>
      <w:r w:rsidR="00CC0999" w:rsidRPr="008D2DAE">
        <w:t xml:space="preserve"> na jed</w:t>
      </w:r>
      <w:r w:rsidRPr="008D2DAE">
        <w:t>nání atmosféra:</w:t>
      </w:r>
    </w:p>
    <w:p w:rsidR="00AE751F" w:rsidRPr="008D2DAE" w:rsidRDefault="00AE751F" w:rsidP="00BF453C">
      <w:pPr>
        <w:pStyle w:val="Textodsazen"/>
      </w:pPr>
    </w:p>
    <w:p w:rsidR="00AE751F" w:rsidRPr="008D2DAE" w:rsidRDefault="000151F1" w:rsidP="00C30A06">
      <w:pPr>
        <w:pStyle w:val="Text-cittodsazen"/>
      </w:pPr>
      <w:r w:rsidRPr="008D2DAE">
        <w:t>KISSINGER: Pane generální tajemníku, dovolte mi říci, že to je konstruktivní přístup. Vyjádřím se</w:t>
      </w:r>
      <w:r w:rsidR="00AE751F" w:rsidRPr="008D2DAE">
        <w:t xml:space="preserve"> k </w:t>
      </w:r>
      <w:r w:rsidRPr="008D2DAE">
        <w:t>tomu, až uslyším, co říkáte</w:t>
      </w:r>
      <w:r w:rsidR="00AE751F" w:rsidRPr="008D2DAE">
        <w:t xml:space="preserve"> o </w:t>
      </w:r>
      <w:r w:rsidRPr="008D2DAE">
        <w:t>ponorkách.</w:t>
      </w:r>
    </w:p>
    <w:p w:rsidR="00AE751F" w:rsidRPr="008D2DAE" w:rsidRDefault="000151F1" w:rsidP="00C30A06">
      <w:pPr>
        <w:pStyle w:val="Text-cittodsazen"/>
      </w:pPr>
      <w:r w:rsidRPr="008D2DAE">
        <w:t>BREŽNĚV: Nic.</w:t>
      </w:r>
    </w:p>
    <w:p w:rsidR="00AE751F" w:rsidRPr="008D2DAE" w:rsidRDefault="000151F1" w:rsidP="00C30A06">
      <w:pPr>
        <w:pStyle w:val="Text-cittodsazen"/>
      </w:pPr>
      <w:r w:rsidRPr="008D2DAE">
        <w:t>KISSINGER: Nic?</w:t>
      </w:r>
    </w:p>
    <w:p w:rsidR="00AE751F" w:rsidRPr="008D2DAE" w:rsidRDefault="000151F1" w:rsidP="00C30A06">
      <w:pPr>
        <w:pStyle w:val="Text-cittodsazen"/>
      </w:pPr>
      <w:r w:rsidRPr="008D2DAE">
        <w:t>BREŽNĚV: Bu</w:t>
      </w:r>
      <w:r w:rsidR="00A26CEB" w:rsidRPr="008D2DAE">
        <w:t>ď</w:t>
      </w:r>
      <w:r w:rsidRPr="008D2DAE">
        <w:t>te trpělivý. Co bych</w:t>
      </w:r>
      <w:r w:rsidR="00AE751F" w:rsidRPr="008D2DAE">
        <w:t xml:space="preserve"> o </w:t>
      </w:r>
      <w:r w:rsidRPr="008D2DAE">
        <w:t xml:space="preserve">nich mohl říkat? Pohybují se pod vodou, nemůžeme je vidět. Jsou tiché </w:t>
      </w:r>
      <w:r w:rsidR="00A76BE3" w:rsidRPr="008D2DAE">
        <w:t>–</w:t>
      </w:r>
    </w:p>
    <w:p w:rsidR="00AE751F" w:rsidRPr="008D2DAE" w:rsidRDefault="000151F1" w:rsidP="00C30A06">
      <w:pPr>
        <w:pStyle w:val="Text-cittodsazen"/>
      </w:pPr>
      <w:r w:rsidRPr="008D2DAE">
        <w:t>GROMYKO: [v angličtině] Zmatek, zmatek!</w:t>
      </w:r>
    </w:p>
    <w:p w:rsidR="00AE751F" w:rsidRPr="008D2DAE" w:rsidRDefault="000151F1" w:rsidP="00C30A06">
      <w:pPr>
        <w:pStyle w:val="Text-cittodsazen"/>
      </w:pPr>
      <w:r w:rsidRPr="008D2DAE">
        <w:t>KISSINGER: Máte něco</w:t>
      </w:r>
      <w:r w:rsidR="00AE751F" w:rsidRPr="008D2DAE">
        <w:t xml:space="preserve"> k </w:t>
      </w:r>
      <w:r w:rsidRPr="008D2DAE">
        <w:t>ponorkám?</w:t>
      </w:r>
    </w:p>
    <w:p w:rsidR="00AE751F" w:rsidRPr="008D2DAE" w:rsidRDefault="000151F1" w:rsidP="00C30A06">
      <w:pPr>
        <w:pStyle w:val="Text-cittodsazen"/>
      </w:pPr>
      <w:r w:rsidRPr="008D2DAE">
        <w:t>GROMYKO: Nemůžete to číst před Suchodrevem!</w:t>
      </w:r>
      <w:r w:rsidRPr="008D2DAE">
        <w:rPr>
          <w:rStyle w:val="slopoznmkypodarou"/>
        </w:rPr>
        <w:footnoteReference w:id="92"/>
      </w:r>
    </w:p>
    <w:p w:rsidR="00AE751F" w:rsidRPr="008D2DAE" w:rsidRDefault="00AE751F" w:rsidP="00BF453C">
      <w:pPr>
        <w:pStyle w:val="Textodsazen"/>
      </w:pPr>
    </w:p>
    <w:p w:rsidR="00AE751F" w:rsidRPr="008D2DAE" w:rsidRDefault="000151F1" w:rsidP="00BF453C">
      <w:pPr>
        <w:pStyle w:val="Textodsazen"/>
      </w:pPr>
      <w:r w:rsidRPr="008D2DAE">
        <w:t>Ukázalo se, že Brežněv ve svém novém materiálu ve skutečnosti přijímá Lairdovo schéma</w:t>
      </w:r>
      <w:r w:rsidR="00AE751F" w:rsidRPr="008D2DAE">
        <w:t xml:space="preserve"> z </w:t>
      </w:r>
      <w:r w:rsidRPr="008D2DAE">
        <w:t>18. ledna, které jsem předložil Dobryninovi</w:t>
      </w:r>
      <w:r w:rsidR="00AE751F" w:rsidRPr="008D2DAE">
        <w:t xml:space="preserve"> v </w:t>
      </w:r>
      <w:r w:rsidRPr="008D2DAE">
        <w:t xml:space="preserve">březnu, když jsem před ním </w:t>
      </w:r>
      <w:r w:rsidR="00AE751F" w:rsidRPr="008D2DAE">
        <w:t>„</w:t>
      </w:r>
      <w:r w:rsidRPr="008D2DAE">
        <w:t>nahlas přemýšlel</w:t>
      </w:r>
      <w:r w:rsidR="00AE751F" w:rsidRPr="008D2DAE">
        <w:t>“</w:t>
      </w:r>
      <w:r w:rsidRPr="008D2DAE">
        <w:t>. Sovětský svaz souhlasil se stropem 950 raket odpalovaných</w:t>
      </w:r>
      <w:r w:rsidR="00AE751F" w:rsidRPr="008D2DAE">
        <w:t xml:space="preserve"> z </w:t>
      </w:r>
      <w:r w:rsidRPr="008D2DAE">
        <w:t>ponorek (to bylo přinejmenším</w:t>
      </w:r>
      <w:r w:rsidR="00AE751F" w:rsidRPr="008D2DAE">
        <w:t xml:space="preserve"> o </w:t>
      </w:r>
      <w:r w:rsidRPr="008D2DAE">
        <w:t>200 méně, než mohli Sověti podle našich odhadů za příslušné období rozmístit)</w:t>
      </w:r>
      <w:r w:rsidR="00AE751F" w:rsidRPr="008D2DAE">
        <w:t xml:space="preserve"> a „</w:t>
      </w:r>
      <w:r w:rsidRPr="008D2DAE">
        <w:t>výměnou za to</w:t>
      </w:r>
      <w:r w:rsidR="00AE751F" w:rsidRPr="008D2DAE">
        <w:t>“</w:t>
      </w:r>
      <w:r w:rsidRPr="008D2DAE">
        <w:t xml:space="preserve"> se vzdával určitého počtu starších interkontinentálních raket</w:t>
      </w:r>
      <w:r w:rsidR="00AE751F" w:rsidRPr="008D2DAE">
        <w:t xml:space="preserve"> a </w:t>
      </w:r>
      <w:r w:rsidRPr="008D2DAE">
        <w:t>starších raket odpalovaných</w:t>
      </w:r>
      <w:r w:rsidR="00AE751F" w:rsidRPr="008D2DAE">
        <w:t xml:space="preserve"> z </w:t>
      </w:r>
      <w:r w:rsidRPr="008D2DAE">
        <w:t>ponorek, aby se vešel do tohoto čísla. (Na tomto počtu bylo ještě třeba se dohodnout.) Brežněv také souhlasil, že smlouva omezující ofenzivní zbraně může platit pět let, jak jsme chtěli,</w:t>
      </w:r>
      <w:r w:rsidR="00AE751F" w:rsidRPr="008D2DAE">
        <w:t xml:space="preserve"> a </w:t>
      </w:r>
      <w:r w:rsidRPr="008D2DAE">
        <w:t>nikoli tři roky, na kterých stále ještě trvala sovětská delegace</w:t>
      </w:r>
      <w:r w:rsidR="00AE751F" w:rsidRPr="008D2DAE">
        <w:t xml:space="preserve"> v </w:t>
      </w:r>
      <w:r w:rsidRPr="008D2DAE">
        <w:t>Helsinkách. Já jsem</w:t>
      </w:r>
      <w:r w:rsidR="00A26CEB" w:rsidRPr="008D2DAE">
        <w:t xml:space="preserve"> </w:t>
      </w:r>
      <w:r w:rsidRPr="008D2DAE">
        <w:t xml:space="preserve">strávil zbytek </w:t>
      </w:r>
      <w:r w:rsidR="00A26CEB" w:rsidRPr="008D2DAE">
        <w:t>j</w:t>
      </w:r>
      <w:r w:rsidRPr="008D2DAE">
        <w:t>ednání sondováním, jaký p</w:t>
      </w:r>
      <w:r w:rsidR="00A26CEB" w:rsidRPr="008D2DAE">
        <w:t>ř</w:t>
      </w:r>
      <w:r w:rsidRPr="008D2DAE">
        <w:t>esný význam mají pasáže</w:t>
      </w:r>
      <w:r w:rsidR="00AE751F" w:rsidRPr="008D2DAE">
        <w:t xml:space="preserve"> o „</w:t>
      </w:r>
      <w:r w:rsidRPr="008D2DAE">
        <w:t>výměně</w:t>
      </w:r>
      <w:r w:rsidR="00AE751F" w:rsidRPr="008D2DAE">
        <w:t>“</w:t>
      </w:r>
      <w:r w:rsidRPr="008D2DAE">
        <w:t>,</w:t>
      </w:r>
      <w:r w:rsidR="00AE751F" w:rsidRPr="008D2DAE">
        <w:t xml:space="preserve"> a </w:t>
      </w:r>
      <w:r w:rsidRPr="008D2DAE">
        <w:t>diskusi</w:t>
      </w:r>
      <w:r w:rsidR="00AE751F" w:rsidRPr="008D2DAE">
        <w:t xml:space="preserve"> o </w:t>
      </w:r>
      <w:r w:rsidRPr="008D2DAE">
        <w:t>tom, jak vést oficiálně probíhající jednání</w:t>
      </w:r>
      <w:r w:rsidR="00AE751F" w:rsidRPr="008D2DAE">
        <w:t xml:space="preserve"> o </w:t>
      </w:r>
      <w:r w:rsidRPr="008D2DAE">
        <w:t xml:space="preserve">SALT, aby mohla skončit před konáním summitu. Řekl jsem Brežněvovi, že udělal velký krok </w:t>
      </w:r>
      <w:r w:rsidRPr="008D2DAE">
        <w:lastRenderedPageBreak/>
        <w:t>kupředu. My můžeme odpovědět do deseti dnů po mém návratu.</w:t>
      </w:r>
    </w:p>
    <w:p w:rsidR="00AE751F" w:rsidRPr="008D2DAE" w:rsidRDefault="000151F1" w:rsidP="00BF453C">
      <w:pPr>
        <w:pStyle w:val="Textodsazen"/>
      </w:pPr>
      <w:r w:rsidRPr="008D2DAE">
        <w:t>Brežněvova nabídka pětiletého moratoria</w:t>
      </w:r>
      <w:r w:rsidR="00AE751F" w:rsidRPr="008D2DAE">
        <w:t xml:space="preserve"> a </w:t>
      </w:r>
      <w:r w:rsidRPr="008D2DAE">
        <w:t>způsob, jakým chtěl řešit otázku raket odpalovaných</w:t>
      </w:r>
      <w:r w:rsidR="00AE751F" w:rsidRPr="008D2DAE">
        <w:t xml:space="preserve"> z </w:t>
      </w:r>
      <w:r w:rsidRPr="008D2DAE">
        <w:t>ponorek, představovaly významné sovětské ústupky. Uvážím</w:t>
      </w:r>
      <w:r w:rsidR="00AE751F" w:rsidRPr="008D2DAE">
        <w:t>e-l</w:t>
      </w:r>
      <w:r w:rsidRPr="008D2DAE">
        <w:t>i, že náš program Trident měl vyprodukovat nové rakety odpalované</w:t>
      </w:r>
      <w:r w:rsidR="00AE751F" w:rsidRPr="008D2DAE">
        <w:t xml:space="preserve"> z </w:t>
      </w:r>
      <w:r w:rsidRPr="008D2DAE">
        <w:t>ponorek až za pět let, pak strop na sovětský program, jehož potenciál by byl za normálních okolností mnohem vyšší, znamenal omezení jen pro Sověty.</w:t>
      </w:r>
      <w:r w:rsidR="00AE751F" w:rsidRPr="008D2DAE">
        <w:t xml:space="preserve"> A </w:t>
      </w:r>
      <w:r w:rsidRPr="008D2DAE">
        <w:t>demontáž několika set starších raket byla dalším požehnáním. Pětileté moratorium pokrývalo přesně to období, jež jsme potřebovali na výrobu nových zbraní, abychom dohnali ztrátu způsobenou rozhodnutími přijatými</w:t>
      </w:r>
      <w:r w:rsidR="00AE751F" w:rsidRPr="008D2DAE">
        <w:t xml:space="preserve"> v </w:t>
      </w:r>
      <w:r w:rsidRPr="008D2DAE">
        <w:t>šedesátých letech, která fakticky zastavila vývoj našich nových strategických raket.</w:t>
      </w:r>
    </w:p>
    <w:p w:rsidR="00AE751F" w:rsidRPr="008D2DAE" w:rsidRDefault="000151F1" w:rsidP="00BF453C">
      <w:pPr>
        <w:pStyle w:val="Textodsazen"/>
      </w:pPr>
      <w:r w:rsidRPr="008D2DAE">
        <w:t>Na konci sezení vytáhl Brežněv</w:t>
      </w:r>
      <w:r w:rsidR="00AE751F" w:rsidRPr="008D2DAE">
        <w:t xml:space="preserve"> s </w:t>
      </w:r>
      <w:r w:rsidRPr="008D2DAE">
        <w:t>dalším vtipkováním</w:t>
      </w:r>
      <w:r w:rsidR="00AE751F" w:rsidRPr="008D2DAE">
        <w:t xml:space="preserve"> a </w:t>
      </w:r>
      <w:r w:rsidRPr="008D2DAE">
        <w:t xml:space="preserve">popichováním </w:t>
      </w:r>
      <w:r w:rsidR="0055316E" w:rsidRPr="008D2DAE">
        <w:t>ještě</w:t>
      </w:r>
      <w:r w:rsidRPr="008D2DAE">
        <w:t xml:space="preserve"> jeden dokument, nový koncept deklarace zásad. Sověti vzali šest principů, které jsem jim předložil 17. března, rozdělili je na dvanáct</w:t>
      </w:r>
      <w:r w:rsidR="00AE751F" w:rsidRPr="008D2DAE">
        <w:t xml:space="preserve"> a </w:t>
      </w:r>
      <w:r w:rsidRPr="008D2DAE">
        <w:t xml:space="preserve">okořenili je rétorikou ve stylu </w:t>
      </w:r>
      <w:r w:rsidRPr="008D2DAE">
        <w:rPr>
          <w:i/>
        </w:rPr>
        <w:t>Pravdy</w:t>
      </w:r>
      <w:r w:rsidRPr="008D2DAE">
        <w:t>. Brežněv musel být varován Gromykem nebo Dobryninem, že nikdy nepřijmu tuto verzi, přestože obsahuje mnoho našich myšlenek</w:t>
      </w:r>
      <w:r w:rsidR="00AE751F" w:rsidRPr="008D2DAE">
        <w:t xml:space="preserve"> o </w:t>
      </w:r>
      <w:r w:rsidRPr="008D2DAE">
        <w:t xml:space="preserve">umírněném chování na mezinárodním poli, neboť mne vyzýval, abych </w:t>
      </w:r>
      <w:r w:rsidR="00AE751F" w:rsidRPr="008D2DAE">
        <w:t>„</w:t>
      </w:r>
      <w:r w:rsidRPr="008D2DAE">
        <w:t>posílil</w:t>
      </w:r>
      <w:r w:rsidR="00AE751F" w:rsidRPr="008D2DAE">
        <w:t>“</w:t>
      </w:r>
      <w:r w:rsidRPr="008D2DAE">
        <w:t xml:space="preserve"> jeho dokument. Sliboval mi přitom, že se dostanu do historie, když se zařídím podle jeho rady. Navzdory své příslovečné marnivosti jsem nevěřil, že by mohl do historie vejít soubor zásad tak rozmělněných, že by byly stejně přijatelné pro hlavní kapitalistický</w:t>
      </w:r>
      <w:r w:rsidR="00AE751F" w:rsidRPr="008D2DAE">
        <w:t xml:space="preserve"> a </w:t>
      </w:r>
      <w:r w:rsidRPr="008D2DAE">
        <w:t xml:space="preserve">nejsilnější komunistický stát. Uznával jsem však, že když sovětští vůdci zašli tak daleko, nepřipustí, aby dokument neuspěl kvůli jejich vlastní rétorice. Brežněvova nabídka, abych ho </w:t>
      </w:r>
      <w:r w:rsidR="00AE751F" w:rsidRPr="008D2DAE">
        <w:t>„</w:t>
      </w:r>
      <w:r w:rsidRPr="008D2DAE">
        <w:t>zdokonalil</w:t>
      </w:r>
      <w:r w:rsidR="00AE751F" w:rsidRPr="008D2DAE">
        <w:t>“</w:t>
      </w:r>
      <w:r w:rsidRPr="008D2DAE">
        <w:t>, jasně naznačovala, že existuje prostor pro vyjednávání, jehož výsledkem by byla pro nás přijatelná verze. Bylo dojednáno, že se pokusím</w:t>
      </w:r>
      <w:r w:rsidR="00AE751F" w:rsidRPr="008D2DAE">
        <w:t xml:space="preserve"> o </w:t>
      </w:r>
      <w:r w:rsidRPr="008D2DAE">
        <w:t>nový koncept, který pak</w:t>
      </w:r>
      <w:r w:rsidR="00AE751F" w:rsidRPr="008D2DAE">
        <w:t xml:space="preserve"> s </w:t>
      </w:r>
      <w:r w:rsidRPr="008D2DAE">
        <w:t>Gromykem projdu následujícího dne (neděle), zatímco Brežněv bude na svatbě své vnučky.</w:t>
      </w:r>
    </w:p>
    <w:p w:rsidR="00AE751F" w:rsidRPr="008D2DAE" w:rsidRDefault="000151F1" w:rsidP="00BF453C">
      <w:pPr>
        <w:pStyle w:val="Textodsazen"/>
      </w:pPr>
      <w:r w:rsidRPr="008D2DAE">
        <w:t>Jedinou další událostí hodnou zaznamenání bylo, že Brežněv</w:t>
      </w:r>
      <w:r w:rsidR="00AE751F" w:rsidRPr="008D2DAE">
        <w:t xml:space="preserve"> a </w:t>
      </w:r>
      <w:r w:rsidRPr="008D2DAE">
        <w:t>Gromyko nás požádali, abychom napomohli ratifikaci východních smluv,</w:t>
      </w:r>
      <w:r w:rsidR="00AE751F" w:rsidRPr="008D2DAE">
        <w:t xml:space="preserve"> o </w:t>
      </w:r>
      <w:r w:rsidRPr="008D2DAE">
        <w:t>kte</w:t>
      </w:r>
      <w:r w:rsidR="0058414F" w:rsidRPr="008D2DAE">
        <w:t>rý</w:t>
      </w:r>
      <w:r w:rsidRPr="008D2DAE">
        <w:t>ch měl brzy hlasovat parlament</w:t>
      </w:r>
      <w:r w:rsidR="00AE751F" w:rsidRPr="008D2DAE">
        <w:t xml:space="preserve"> v </w:t>
      </w:r>
      <w:r w:rsidRPr="008D2DAE">
        <w:t>Bonnu. (Chtěli, abychom pomohli Brandtovi vyhrát dvoje životně důležité doplňkové volby, jako bychom disponovali nějakými prostředky, jak toho dosáhnout.) Odpověděl jsem přátelsky, ale nezávazně; upozornil jsem, že ofenz</w:t>
      </w:r>
      <w:r w:rsidR="0055316E" w:rsidRPr="008D2DAE">
        <w:t>iv</w:t>
      </w:r>
      <w:r w:rsidRPr="008D2DAE">
        <w:t>a Hanoje brání tomu, abychom mohli podniknout nějaké efektivní kroky. Sovětská touha mít tyto smlouvy konečně ratifikované by ve skutečnosti byla naším aktivem, kdyby situace ve Vietnamu dosáhla</w:t>
      </w:r>
      <w:r w:rsidR="00AE751F" w:rsidRPr="008D2DAE">
        <w:t xml:space="preserve"> v </w:t>
      </w:r>
      <w:r w:rsidRPr="008D2DAE">
        <w:t>dalších týdnech rozměrů krize. Mít otázku východních smluv nerozhodnutou znamenalo</w:t>
      </w:r>
      <w:r w:rsidR="00AE751F" w:rsidRPr="008D2DAE">
        <w:t xml:space="preserve"> z </w:t>
      </w:r>
      <w:r w:rsidRPr="008D2DAE">
        <w:t>našeho hlediska ideální stav.</w:t>
      </w:r>
    </w:p>
    <w:p w:rsidR="00AE751F" w:rsidRPr="008D2DAE" w:rsidRDefault="00AE751F" w:rsidP="00BF453C">
      <w:pPr>
        <w:pStyle w:val="Textodsazen"/>
      </w:pPr>
      <w:r w:rsidRPr="008D2DAE">
        <w:t>V </w:t>
      </w:r>
      <w:r w:rsidR="000151F1" w:rsidRPr="008D2DAE">
        <w:t>neděli jsem společně</w:t>
      </w:r>
      <w:r w:rsidRPr="008D2DAE">
        <w:t xml:space="preserve"> s </w:t>
      </w:r>
      <w:r w:rsidR="000151F1" w:rsidRPr="008D2DAE">
        <w:t xml:space="preserve">Gromykem zkompletoval </w:t>
      </w:r>
      <w:r w:rsidRPr="008D2DAE">
        <w:t>„</w:t>
      </w:r>
      <w:r w:rsidR="000151F1" w:rsidRPr="008D2DAE">
        <w:t>Základní principy americk</w:t>
      </w:r>
      <w:r w:rsidRPr="008D2DAE">
        <w:t>o-s</w:t>
      </w:r>
      <w:r w:rsidR="000151F1" w:rsidRPr="008D2DAE">
        <w:t>ovětských vztahů</w:t>
      </w:r>
      <w:r w:rsidRPr="008D2DAE">
        <w:t>“</w:t>
      </w:r>
      <w:r w:rsidR="000151F1" w:rsidRPr="008D2DAE">
        <w:t>. Vycházel jsem přitom</w:t>
      </w:r>
      <w:r w:rsidRPr="008D2DAE">
        <w:t xml:space="preserve"> z </w:t>
      </w:r>
      <w:r w:rsidR="000151F1" w:rsidRPr="008D2DAE">
        <w:t>protinávrhu, který jsem se Sonnenfeldtem připravil přes noc.</w:t>
      </w:r>
      <w:r w:rsidRPr="008D2DAE">
        <w:t xml:space="preserve"> V </w:t>
      </w:r>
      <w:r w:rsidR="000151F1" w:rsidRPr="008D2DAE">
        <w:t>dokumentu jsme zdůrazňovali nutnost umírněného chování</w:t>
      </w:r>
      <w:r w:rsidRPr="008D2DAE">
        <w:t xml:space="preserve"> a </w:t>
      </w:r>
      <w:r w:rsidR="000151F1" w:rsidRPr="008D2DAE">
        <w:t>tišení konfliktů</w:t>
      </w:r>
      <w:r w:rsidRPr="008D2DAE">
        <w:t xml:space="preserve"> v </w:t>
      </w:r>
      <w:r w:rsidR="000151F1" w:rsidRPr="008D2DAE">
        <w:t>krizových částech světa. Obě strany se vzdaly nároků na zvláštní privilegia</w:t>
      </w:r>
      <w:r w:rsidRPr="008D2DAE">
        <w:t xml:space="preserve"> v </w:t>
      </w:r>
      <w:r w:rsidR="000151F1" w:rsidRPr="008D2DAE">
        <w:t xml:space="preserve">kterékoli části světa (což jsme přinejmenším my interpretovali tak, že neuznáváme Brežněvovu doktrínu pro </w:t>
      </w:r>
      <w:r w:rsidR="000151F1" w:rsidRPr="008D2DAE">
        <w:lastRenderedPageBreak/>
        <w:t>východní Evropu).</w:t>
      </w:r>
    </w:p>
    <w:p w:rsidR="00AE751F" w:rsidRPr="008D2DAE" w:rsidRDefault="000151F1" w:rsidP="00BF453C">
      <w:pPr>
        <w:pStyle w:val="Textodsazen"/>
      </w:pPr>
      <w:r w:rsidRPr="008D2DAE">
        <w:t>Diskutovali jsme dále</w:t>
      </w:r>
      <w:r w:rsidR="00AE751F" w:rsidRPr="008D2DAE">
        <w:t xml:space="preserve"> o </w:t>
      </w:r>
      <w:r w:rsidRPr="008D2DAE">
        <w:t>Blí</w:t>
      </w:r>
      <w:r w:rsidR="00A26CEB" w:rsidRPr="008D2DAE">
        <w:t>z</w:t>
      </w:r>
      <w:r w:rsidRPr="008D2DAE">
        <w:t>k</w:t>
      </w:r>
      <w:r w:rsidR="00A26CEB" w:rsidRPr="008D2DAE">
        <w:t>é</w:t>
      </w:r>
      <w:r w:rsidRPr="008D2DAE">
        <w:t xml:space="preserve">m východě, avšak bez nějakého závěru. Gromyko se mne snažil přiměl, abych </w:t>
      </w:r>
      <w:r w:rsidR="00A26CEB" w:rsidRPr="008D2DAE">
        <w:t>se</w:t>
      </w:r>
      <w:r w:rsidRPr="008D2DAE">
        <w:t xml:space="preserve"> přihlásil</w:t>
      </w:r>
      <w:r w:rsidR="00AE751F" w:rsidRPr="008D2DAE">
        <w:t xml:space="preserve"> k </w:t>
      </w:r>
      <w:r w:rsidRPr="008D2DAE">
        <w:t>nějakým všeobecným principům,</w:t>
      </w:r>
      <w:r w:rsidR="00A26CEB" w:rsidRPr="008D2DAE">
        <w:t xml:space="preserve"> </w:t>
      </w:r>
      <w:r w:rsidRPr="008D2DAE">
        <w:t>které by Spojené státy</w:t>
      </w:r>
      <w:r w:rsidR="00AE751F" w:rsidRPr="008D2DAE">
        <w:t xml:space="preserve"> a </w:t>
      </w:r>
      <w:r w:rsidRPr="008D2DAE">
        <w:t>Sovětský svaz mohly společně podpořit. Nechtěl jsem ho na místě odmítnout, proto jsem odpovídal chlácholivými komentáři plnými dobré vůle, avšak zcela nekonkrétními. Navrhl jsem, abychom podrobnou diskusi odložili na summit. Ve skutečnosti platilo, že blízkovýchodní kondominium je karta, kterou nemáme nejmenší zájem hrát Tady byly mé cíle skromné: získat čas</w:t>
      </w:r>
      <w:r w:rsidR="00AE751F" w:rsidRPr="008D2DAE">
        <w:t xml:space="preserve"> a </w:t>
      </w:r>
      <w:r w:rsidRPr="008D2DAE">
        <w:t>využít vyhlídky na budoucí americk</w:t>
      </w:r>
      <w:r w:rsidR="00AE751F" w:rsidRPr="008D2DAE">
        <w:t>o-s</w:t>
      </w:r>
      <w:r w:rsidRPr="008D2DAE">
        <w:t>ovětské konzultace</w:t>
      </w:r>
      <w:r w:rsidR="00AE751F" w:rsidRPr="008D2DAE">
        <w:t xml:space="preserve"> a </w:t>
      </w:r>
      <w:r w:rsidRPr="008D2DAE">
        <w:t>využít jich</w:t>
      </w:r>
      <w:r w:rsidR="00AE751F" w:rsidRPr="008D2DAE">
        <w:t xml:space="preserve"> k </w:t>
      </w:r>
      <w:r w:rsidRPr="008D2DAE">
        <w:t>čemukoli, co by mohlo Sověty stimulovat</w:t>
      </w:r>
      <w:r w:rsidR="00AE751F" w:rsidRPr="008D2DAE">
        <w:t xml:space="preserve"> k </w:t>
      </w:r>
      <w:r w:rsidRPr="008D2DAE">
        <w:t>umírněnosti.</w:t>
      </w:r>
    </w:p>
    <w:p w:rsidR="00AE751F" w:rsidRPr="008D2DAE" w:rsidRDefault="000151F1" w:rsidP="00BF453C">
      <w:pPr>
        <w:pStyle w:val="Textodsazen"/>
      </w:pPr>
      <w:r w:rsidRPr="008D2DAE">
        <w:t>Konečně jsem</w:t>
      </w:r>
      <w:r w:rsidR="00AE751F" w:rsidRPr="008D2DAE">
        <w:t xml:space="preserve"> s </w:t>
      </w:r>
      <w:r w:rsidRPr="008D2DAE">
        <w:t>Gromykem dokončil text krátkého oznámení mé návštěvy. Sověti chtěli vyvolat dojem, že jsme</w:t>
      </w:r>
      <w:r w:rsidR="00AE751F" w:rsidRPr="008D2DAE">
        <w:t xml:space="preserve"> o </w:t>
      </w:r>
      <w:r w:rsidRPr="008D2DAE">
        <w:t>setkání požádali my</w:t>
      </w:r>
      <w:r w:rsidR="00AE751F" w:rsidRPr="008D2DAE">
        <w:t xml:space="preserve"> a </w:t>
      </w:r>
      <w:r w:rsidRPr="008D2DAE">
        <w:t>že se jeho agenda omezila na přípravy summitu. Nixonova instrukce byla přesně opačná: prohlásit nebo naznačit, že jsem</w:t>
      </w:r>
      <w:r w:rsidR="00AE751F" w:rsidRPr="008D2DAE">
        <w:t xml:space="preserve"> v </w:t>
      </w:r>
      <w:r w:rsidRPr="008D2DAE">
        <w:t>Moskvě jednal</w:t>
      </w:r>
      <w:r w:rsidR="00AE751F" w:rsidRPr="008D2DAE">
        <w:t xml:space="preserve"> o </w:t>
      </w:r>
      <w:r w:rsidRPr="008D2DAE">
        <w:t xml:space="preserve">Vietnamu </w:t>
      </w:r>
      <w:r w:rsidR="00A76BE3" w:rsidRPr="008D2DAE">
        <w:t>–</w:t>
      </w:r>
      <w:r w:rsidRPr="008D2DAE">
        <w:t xml:space="preserve"> abychom znervóznili Severovietnamce</w:t>
      </w:r>
      <w:r w:rsidR="00AE751F" w:rsidRPr="008D2DAE">
        <w:t xml:space="preserve"> a </w:t>
      </w:r>
      <w:r w:rsidRPr="008D2DAE">
        <w:t>povzbudili naši veřejnost. Byl jsem připraven nechat otázku, kdo koho pozval, otevřenou tak dlouho, dokud by oznámení nevyvolalo dojem, že my jsme oněmi poníženými prosebníky. Nakonec jsem se</w:t>
      </w:r>
      <w:r w:rsidR="00AE751F" w:rsidRPr="008D2DAE">
        <w:t xml:space="preserve"> s </w:t>
      </w:r>
      <w:r w:rsidRPr="008D2DAE">
        <w:t>Gromykem dohodl na následujícím textu:</w:t>
      </w:r>
    </w:p>
    <w:p w:rsidR="00AE751F" w:rsidRPr="008D2DAE" w:rsidRDefault="00AE751F" w:rsidP="00BF453C">
      <w:pPr>
        <w:pStyle w:val="Textodsazen"/>
      </w:pPr>
    </w:p>
    <w:p w:rsidR="00AE751F" w:rsidRPr="008D2DAE" w:rsidRDefault="000151F1" w:rsidP="00C30A06">
      <w:pPr>
        <w:pStyle w:val="Text-cittneodsazen"/>
      </w:pPr>
      <w:r w:rsidRPr="008D2DAE">
        <w:t>Doktor Henry A. Kissinger, poradce prezidenta pro otázky národní bezpečnosti, byl ve dnech 20. až 24. dubna</w:t>
      </w:r>
      <w:r w:rsidR="00AE751F" w:rsidRPr="008D2DAE">
        <w:t xml:space="preserve"> v </w:t>
      </w:r>
      <w:r w:rsidRPr="008D2DAE">
        <w:t>Moskvě, aby zde vedl rozhovory</w:t>
      </w:r>
      <w:r w:rsidR="00AE751F" w:rsidRPr="008D2DAE">
        <w:t xml:space="preserve"> s </w:t>
      </w:r>
      <w:r w:rsidRPr="008D2DAE">
        <w:t>generálním tajemníkem ÚV KSSS Brežněvem</w:t>
      </w:r>
      <w:r w:rsidR="00AE751F" w:rsidRPr="008D2DAE">
        <w:t xml:space="preserve"> a </w:t>
      </w:r>
      <w:r w:rsidRPr="008D2DAE">
        <w:t>ministrem zahraničí Gromykem. Jednání se zabývala důležitými mezinárodními problémy, jakož</w:t>
      </w:r>
      <w:r w:rsidR="00AE751F" w:rsidRPr="008D2DAE">
        <w:t xml:space="preserve"> i </w:t>
      </w:r>
      <w:r w:rsidRPr="008D2DAE">
        <w:t>bilaterálními otázkami</w:t>
      </w:r>
      <w:r w:rsidR="00AE751F" w:rsidRPr="008D2DAE">
        <w:t xml:space="preserve"> v </w:t>
      </w:r>
      <w:r w:rsidRPr="008D2DAE">
        <w:t>rámci přípravy na květnové rozhovory mezi prezidentem Nixonem</w:t>
      </w:r>
      <w:r w:rsidR="00AE751F" w:rsidRPr="008D2DAE">
        <w:t xml:space="preserve"> a </w:t>
      </w:r>
      <w:r w:rsidRPr="008D2DAE">
        <w:t>nejvyššími sovětskými představiteli. Tyto diskuse byly upřímné</w:t>
      </w:r>
      <w:r w:rsidR="00AE751F" w:rsidRPr="008D2DAE">
        <w:t xml:space="preserve"> a </w:t>
      </w:r>
      <w:r w:rsidRPr="008D2DAE">
        <w:t>užitečné.</w:t>
      </w:r>
    </w:p>
    <w:p w:rsidR="00AE751F" w:rsidRPr="008D2DAE" w:rsidRDefault="00AE751F" w:rsidP="00BF453C">
      <w:pPr>
        <w:pStyle w:val="Textodsazen"/>
      </w:pPr>
    </w:p>
    <w:p w:rsidR="00AE751F" w:rsidRPr="008D2DAE" w:rsidRDefault="00AE751F" w:rsidP="00BF453C">
      <w:pPr>
        <w:pStyle w:val="Textodsazen"/>
      </w:pPr>
      <w:r w:rsidRPr="008D2DAE">
        <w:t>„</w:t>
      </w:r>
      <w:r w:rsidR="000151F1" w:rsidRPr="008D2DAE">
        <w:t>Důležité mezinárodní problémy</w:t>
      </w:r>
      <w:r w:rsidRPr="008D2DAE">
        <w:t>“</w:t>
      </w:r>
      <w:r w:rsidR="000151F1" w:rsidRPr="008D2DAE">
        <w:t xml:space="preserve"> představovaly</w:t>
      </w:r>
      <w:r w:rsidRPr="008D2DAE">
        <w:t xml:space="preserve"> v </w:t>
      </w:r>
      <w:r w:rsidR="000151F1" w:rsidRPr="008D2DAE">
        <w:t>tomto okamžiku historie (tři týdny po ofenzivě Hanoje) jasnou zmínku</w:t>
      </w:r>
      <w:r w:rsidRPr="008D2DAE">
        <w:t xml:space="preserve"> o </w:t>
      </w:r>
      <w:r w:rsidR="000151F1" w:rsidRPr="008D2DAE">
        <w:t>Vietnamu.</w:t>
      </w:r>
    </w:p>
    <w:p w:rsidR="00AE751F" w:rsidRPr="008D2DAE" w:rsidRDefault="000151F1" w:rsidP="00BF453C">
      <w:pPr>
        <w:pStyle w:val="Textodsazen"/>
      </w:pPr>
      <w:r w:rsidRPr="008D2DAE">
        <w:t>Následujícího dopoledne jsem měl další sezení</w:t>
      </w:r>
      <w:r w:rsidR="00AE751F" w:rsidRPr="008D2DAE">
        <w:t xml:space="preserve"> s </w:t>
      </w:r>
      <w:r w:rsidRPr="008D2DAE">
        <w:t>Brežněvem. Začal dlouhou emocionální přednáškou</w:t>
      </w:r>
      <w:r w:rsidR="00AE751F" w:rsidRPr="008D2DAE">
        <w:t xml:space="preserve"> o </w:t>
      </w:r>
      <w:r w:rsidRPr="008D2DAE">
        <w:t>Vietnamu</w:t>
      </w:r>
      <w:r w:rsidR="00AE751F" w:rsidRPr="008D2DAE">
        <w:t xml:space="preserve"> a </w:t>
      </w:r>
      <w:r w:rsidRPr="008D2DAE">
        <w:t>dával si velký pozor, aby nevyjádřil podporu Hanoji</w:t>
      </w:r>
      <w:r w:rsidR="00AE751F" w:rsidRPr="008D2DAE">
        <w:t xml:space="preserve"> a </w:t>
      </w:r>
      <w:r w:rsidRPr="008D2DAE">
        <w:t>jejím cílům. Zdůrazňoval, že Moskva není odpovědná za tuto ofenzivu; Hanoj na ni hromadila sovětské zbraně dva roky. Ameriku nevyzvala na souboj Moskva, nýbrž ti, kdo si nepřejí americk</w:t>
      </w:r>
      <w:r w:rsidR="00AE751F" w:rsidRPr="008D2DAE">
        <w:t>o-s</w:t>
      </w:r>
      <w:r w:rsidRPr="008D2DAE">
        <w:t>ovětský summit, především Číňané,</w:t>
      </w:r>
      <w:r w:rsidR="00AE751F" w:rsidRPr="008D2DAE">
        <w:t xml:space="preserve"> a </w:t>
      </w:r>
      <w:r w:rsidRPr="008D2DAE">
        <w:t>také Hanoj. Brežněv tvrdil, že si velmi přeje zlepšení americk</w:t>
      </w:r>
      <w:r w:rsidR="00AE751F" w:rsidRPr="008D2DAE">
        <w:t>o-s</w:t>
      </w:r>
      <w:r w:rsidRPr="008D2DAE">
        <w:t>ovětských vztahů. Pokračuje</w:t>
      </w:r>
      <w:r w:rsidR="00AE751F" w:rsidRPr="008D2DAE">
        <w:t xml:space="preserve"> s </w:t>
      </w:r>
      <w:r w:rsidRPr="008D2DAE">
        <w:t>přípravami na summit, řekl, navzdory oficiální žádosti Hanoje, aby ho zrušil.</w:t>
      </w:r>
      <w:r w:rsidR="00AE751F" w:rsidRPr="008D2DAE">
        <w:t xml:space="preserve"> A </w:t>
      </w:r>
      <w:r w:rsidRPr="008D2DAE">
        <w:t>předává naše návrhy Hanoji.</w:t>
      </w:r>
    </w:p>
    <w:p w:rsidR="00AE751F" w:rsidRPr="008D2DAE" w:rsidRDefault="000151F1" w:rsidP="00BF453C">
      <w:pPr>
        <w:pStyle w:val="Textodsazen"/>
      </w:pPr>
      <w:r w:rsidRPr="008D2DAE">
        <w:t>Pak se hovor stočil</w:t>
      </w:r>
      <w:r w:rsidR="00AE751F" w:rsidRPr="008D2DAE">
        <w:t xml:space="preserve"> k </w:t>
      </w:r>
      <w:r w:rsidRPr="008D2DAE">
        <w:t>ekonomickým vztahům. Brežněv nadšeně mluvil</w:t>
      </w:r>
      <w:r w:rsidR="00AE751F" w:rsidRPr="008D2DAE">
        <w:t xml:space="preserve"> o </w:t>
      </w:r>
      <w:r w:rsidRPr="008D2DAE">
        <w:t>potenciálním přínosu společných podniků na Sibiři. Doporučoval tyto projekty</w:t>
      </w:r>
      <w:r w:rsidR="00AE751F" w:rsidRPr="008D2DAE">
        <w:t xml:space="preserve"> z </w:t>
      </w:r>
      <w:r w:rsidRPr="008D2DAE">
        <w:t>altruistických důvodů; budou mít velký přínos pro Spojené státy, protože nám hrozí, že nebudeme mít dostatek zemního plynu. Starostlivost,</w:t>
      </w:r>
      <w:r w:rsidR="00AE751F" w:rsidRPr="008D2DAE">
        <w:t xml:space="preserve"> </w:t>
      </w:r>
      <w:r w:rsidR="00AE751F" w:rsidRPr="008D2DAE">
        <w:lastRenderedPageBreak/>
        <w:t>s </w:t>
      </w:r>
      <w:r w:rsidRPr="008D2DAE">
        <w:t>jakou chtěl Brežněv zmenšit naše hospodářské problémy, byla stejně potěšující jako absurdní. Brežněv mluvil</w:t>
      </w:r>
      <w:r w:rsidR="00AE751F" w:rsidRPr="008D2DAE">
        <w:t xml:space="preserve"> o </w:t>
      </w:r>
      <w:r w:rsidRPr="008D2DAE">
        <w:t>doložce nejvyšších výhod</w:t>
      </w:r>
      <w:r w:rsidR="00AE751F" w:rsidRPr="008D2DAE">
        <w:t xml:space="preserve"> a o </w:t>
      </w:r>
      <w:r w:rsidRPr="008D2DAE">
        <w:t>úvěrech. Mazaně se nezmínil</w:t>
      </w:r>
      <w:r w:rsidR="00AE751F" w:rsidRPr="008D2DAE">
        <w:t xml:space="preserve"> o </w:t>
      </w:r>
      <w:r w:rsidRPr="008D2DAE">
        <w:t>skutečné potřebě Sovětského svazu, tedy</w:t>
      </w:r>
      <w:r w:rsidR="00AE751F" w:rsidRPr="008D2DAE">
        <w:t xml:space="preserve"> o </w:t>
      </w:r>
      <w:r w:rsidRPr="008D2DAE">
        <w:t xml:space="preserve">obilí. Mým cílem bylo odložit </w:t>
      </w:r>
      <w:r w:rsidR="0043311F" w:rsidRPr="008D2DAE">
        <w:t>jednání</w:t>
      </w:r>
      <w:r w:rsidR="00AE751F" w:rsidRPr="008D2DAE">
        <w:t xml:space="preserve"> o </w:t>
      </w:r>
      <w:r w:rsidRPr="008D2DAE">
        <w:t>hospodářských projektech až na dobu, kdy dojde</w:t>
      </w:r>
      <w:r w:rsidR="00AE751F" w:rsidRPr="008D2DAE">
        <w:t xml:space="preserve"> k </w:t>
      </w:r>
      <w:r w:rsidRPr="008D2DAE">
        <w:t>pokroku</w:t>
      </w:r>
      <w:r w:rsidR="00AE751F" w:rsidRPr="008D2DAE">
        <w:t xml:space="preserve"> v </w:t>
      </w:r>
      <w:r w:rsidRPr="008D2DAE">
        <w:t xml:space="preserve">politické oblasti. Jestliže se summit bude odvíjet tak, jak doufáme, řekl jsem mu, pak </w:t>
      </w:r>
      <w:r w:rsidR="00AE751F" w:rsidRPr="008D2DAE">
        <w:t>„</w:t>
      </w:r>
      <w:r w:rsidRPr="008D2DAE">
        <w:t>během summitu můžeme vypracovat kompletní program</w:t>
      </w:r>
      <w:r w:rsidR="00AE751F" w:rsidRPr="008D2DAE">
        <w:t xml:space="preserve"> a v </w:t>
      </w:r>
      <w:r w:rsidRPr="008D2DAE">
        <w:t>létě ho realizovat</w:t>
      </w:r>
      <w:r w:rsidR="00AE751F" w:rsidRPr="008D2DAE">
        <w:t>“</w:t>
      </w:r>
      <w:r w:rsidRPr="008D2DAE">
        <w:t xml:space="preserve">. Neopomněl jsem však poznamenat, že reakci Kongresu ovlivní situace ve Vietnamu: </w:t>
      </w:r>
      <w:r w:rsidR="00AE751F" w:rsidRPr="008D2DAE">
        <w:t>„</w:t>
      </w:r>
      <w:r w:rsidRPr="008D2DAE">
        <w:t>Je to poněkud drsné, když nákladní auta vozící zbraně ve Vietnamu jsou ruská.</w:t>
      </w:r>
      <w:r w:rsidR="00AE751F" w:rsidRPr="008D2DAE">
        <w:t>“</w:t>
      </w:r>
    </w:p>
    <w:p w:rsidR="00AE751F" w:rsidRPr="008D2DAE" w:rsidRDefault="000151F1" w:rsidP="00BF453C">
      <w:pPr>
        <w:pStyle w:val="Textodsazen"/>
      </w:pPr>
      <w:r w:rsidRPr="008D2DAE">
        <w:t>Brežn</w:t>
      </w:r>
      <w:r w:rsidR="00A26CEB" w:rsidRPr="008D2DAE">
        <w:t>ě</w:t>
      </w:r>
      <w:r w:rsidRPr="008D2DAE">
        <w:t>v byl n</w:t>
      </w:r>
      <w:r w:rsidR="00A26CEB" w:rsidRPr="008D2DAE">
        <w:t>i</w:t>
      </w:r>
      <w:r w:rsidRPr="008D2DAE">
        <w:t>cm</w:t>
      </w:r>
      <w:r w:rsidR="00A26CEB" w:rsidRPr="008D2DAE">
        <w:t>é</w:t>
      </w:r>
      <w:r w:rsidR="002F3FC0" w:rsidRPr="008D2DAE">
        <w:t xml:space="preserve">ně </w:t>
      </w:r>
      <w:r w:rsidRPr="008D2DAE">
        <w:t>ve sdílné náladě. Požádal mne</w:t>
      </w:r>
      <w:r w:rsidR="00AE751F" w:rsidRPr="008D2DAE">
        <w:t xml:space="preserve"> o </w:t>
      </w:r>
      <w:r w:rsidRPr="008D2DAE">
        <w:t>rozhovor mezi čtyřma očima,</w:t>
      </w:r>
      <w:r w:rsidR="00AE751F" w:rsidRPr="008D2DAE">
        <w:t xml:space="preserve"> a </w:t>
      </w:r>
      <w:r w:rsidRPr="008D2DAE">
        <w:t>náhle přišel</w:t>
      </w:r>
      <w:r w:rsidR="00AE751F" w:rsidRPr="008D2DAE">
        <w:t xml:space="preserve"> s </w:t>
      </w:r>
      <w:r w:rsidRPr="008D2DAE">
        <w:t xml:space="preserve">myšlenkou </w:t>
      </w:r>
      <w:r w:rsidR="00AE751F" w:rsidRPr="008D2DAE">
        <w:t>„</w:t>
      </w:r>
      <w:r w:rsidRPr="008D2DAE">
        <w:t>ujednání</w:t>
      </w:r>
      <w:r w:rsidR="00AE751F" w:rsidRPr="008D2DAE">
        <w:t>“</w:t>
      </w:r>
      <w:r w:rsidRPr="008D2DAE">
        <w:t xml:space="preserve"> nepoužít proti sobě navzájem jaderné zbraně. Nazval to krokem </w:t>
      </w:r>
      <w:r w:rsidR="00AE751F" w:rsidRPr="008D2DAE">
        <w:t>„</w:t>
      </w:r>
      <w:r w:rsidRPr="008D2DAE">
        <w:t>obrovského významu</w:t>
      </w:r>
      <w:r w:rsidR="00AE751F" w:rsidRPr="008D2DAE">
        <w:t>“</w:t>
      </w:r>
      <w:r w:rsidRPr="008D2DAE">
        <w:t xml:space="preserve">, </w:t>
      </w:r>
      <w:r w:rsidR="00AE751F" w:rsidRPr="008D2DAE">
        <w:t>„</w:t>
      </w:r>
      <w:r w:rsidRPr="008D2DAE">
        <w:t>mírovou bombou</w:t>
      </w:r>
      <w:r w:rsidR="00AE751F" w:rsidRPr="008D2DAE">
        <w:t>“</w:t>
      </w:r>
      <w:r w:rsidRPr="008D2DAE">
        <w:t>. Bomba to skutečně byla. Způsobila by výbuch</w:t>
      </w:r>
      <w:r w:rsidR="00AE751F" w:rsidRPr="008D2DAE">
        <w:t xml:space="preserve"> v </w:t>
      </w:r>
      <w:r w:rsidRPr="008D2DAE">
        <w:t>Severoatlantické alianci,</w:t>
      </w:r>
      <w:r w:rsidR="00AE751F" w:rsidRPr="008D2DAE">
        <w:t xml:space="preserve"> v </w:t>
      </w:r>
      <w:r w:rsidR="00A26CEB" w:rsidRPr="008D2DAE">
        <w:t>Čí</w:t>
      </w:r>
      <w:r w:rsidRPr="008D2DAE">
        <w:t>ně</w:t>
      </w:r>
      <w:r w:rsidR="00AE751F" w:rsidRPr="008D2DAE">
        <w:t xml:space="preserve"> a v </w:t>
      </w:r>
      <w:r w:rsidRPr="008D2DAE">
        <w:t>celém světě. Všichni by takové ujednání považovali buď za americk</w:t>
      </w:r>
      <w:r w:rsidR="00AE751F" w:rsidRPr="008D2DAE">
        <w:t>o-s</w:t>
      </w:r>
      <w:r w:rsidRPr="008D2DAE">
        <w:t>ovětské kondominium, nebo by měli za to, že jsme zcela rezignovali. Zdvořile jsem jeho návrh odsunul stranou. (Sověti se ale této myšlenky nevzdali. Nakonec jsme</w:t>
      </w:r>
      <w:r w:rsidR="00AE751F" w:rsidRPr="008D2DAE">
        <w:t xml:space="preserve"> v </w:t>
      </w:r>
      <w:r w:rsidRPr="008D2DAE">
        <w:t>červnu 1973 souhlasili</w:t>
      </w:r>
      <w:r w:rsidR="00AE751F" w:rsidRPr="008D2DAE">
        <w:t xml:space="preserve"> s </w:t>
      </w:r>
      <w:r w:rsidRPr="008D2DAE">
        <w:t>podepsáním souboru plytkých zásad, které jsme systematicky zbavili veškerého obsahu, který by mohl poškodit naše zájmy.)</w:t>
      </w:r>
    </w:p>
    <w:p w:rsidR="00AE751F" w:rsidRPr="008D2DAE" w:rsidRDefault="000151F1" w:rsidP="00BF453C">
      <w:pPr>
        <w:pStyle w:val="Textodsazen"/>
      </w:pPr>
      <w:r w:rsidRPr="008D2DAE">
        <w:t>Pak Brežněv začal tvrdit, že musí jet na zasedání politbyra. Sdělil ještě, že text oznámení mé návštěvy, který jsem</w:t>
      </w:r>
      <w:r w:rsidR="00AE751F" w:rsidRPr="008D2DAE">
        <w:t xml:space="preserve"> s </w:t>
      </w:r>
      <w:r w:rsidRPr="008D2DAE">
        <w:t>Gromykem vypracoval den předtím, je</w:t>
      </w:r>
      <w:r w:rsidR="00AE751F" w:rsidRPr="008D2DAE">
        <w:t xml:space="preserve"> v </w:t>
      </w:r>
      <w:r w:rsidRPr="008D2DAE">
        <w:t xml:space="preserve">zásadě přijatelný. Potřebuje však </w:t>
      </w:r>
      <w:r w:rsidR="00AE751F" w:rsidRPr="008D2DAE">
        <w:t>„</w:t>
      </w:r>
      <w:r w:rsidRPr="008D2DAE">
        <w:t>několik drobných úprav</w:t>
      </w:r>
      <w:r w:rsidR="00AE751F" w:rsidRPr="008D2DAE">
        <w:t>“</w:t>
      </w:r>
      <w:r w:rsidRPr="008D2DAE">
        <w:t>, které vyznačil na své kopii. Tu mi hodil přes stůl</w:t>
      </w:r>
      <w:r w:rsidR="00AE751F" w:rsidRPr="008D2DAE">
        <w:t xml:space="preserve"> a </w:t>
      </w:r>
      <w:r w:rsidRPr="008D2DAE">
        <w:t>vypochodoval ven. Ukázalo se, že jde</w:t>
      </w:r>
      <w:r w:rsidR="00AE751F" w:rsidRPr="008D2DAE">
        <w:t xml:space="preserve"> o </w:t>
      </w:r>
      <w:r w:rsidRPr="008D2DAE">
        <w:t>původní sovětský koncept, který jsem den předtím odmítl. Jako důvod mé návštěvy byly uváděny pouze přípravy summitu</w:t>
      </w:r>
      <w:r w:rsidR="00AE751F" w:rsidRPr="008D2DAE">
        <w:t xml:space="preserve"> a </w:t>
      </w:r>
      <w:r w:rsidRPr="008D2DAE">
        <w:t>text navozoval dojem, že</w:t>
      </w:r>
      <w:r w:rsidR="00AE751F" w:rsidRPr="008D2DAE">
        <w:t xml:space="preserve"> o </w:t>
      </w:r>
      <w:r w:rsidRPr="008D2DAE">
        <w:t>cestu do Moskvy jsme usilovali my.</w:t>
      </w:r>
    </w:p>
    <w:p w:rsidR="00AE751F" w:rsidRPr="008D2DAE" w:rsidRDefault="000151F1" w:rsidP="00BF453C">
      <w:pPr>
        <w:pStyle w:val="Textodsazen"/>
      </w:pPr>
      <w:r w:rsidRPr="008D2DAE">
        <w:t>Jak se dalo předpokládat, vybuchl jsem. Gromyko tvrdil, že si mohu vybrat pouze mezi Brežněvovým konceptem</w:t>
      </w:r>
      <w:r w:rsidR="00AE751F" w:rsidRPr="008D2DAE">
        <w:t xml:space="preserve"> a </w:t>
      </w:r>
      <w:r w:rsidRPr="008D2DAE">
        <w:t>žádným, protože on nemůže přerušit zasedání politbyra. Varoval jsem ho, že to bude vypadat katastrofálně, pokud ukončím svou návštěvu bez nějakého prohlášení. Tisk</w:t>
      </w:r>
      <w:r w:rsidR="00AE751F" w:rsidRPr="008D2DAE">
        <w:t xml:space="preserve"> a </w:t>
      </w:r>
      <w:r w:rsidRPr="008D2DAE">
        <w:t>veřejnost nebudou mít jinou možnost než se domnívat, že jde</w:t>
      </w:r>
      <w:r w:rsidR="00AE751F" w:rsidRPr="008D2DAE">
        <w:t xml:space="preserve"> o </w:t>
      </w:r>
      <w:r w:rsidRPr="008D2DAE">
        <w:t>přiznání totálního neúspěchu. Raději však budu čelit této situaci, než abych ustoupil od požadavku, že</w:t>
      </w:r>
      <w:r w:rsidR="00AE751F" w:rsidRPr="008D2DAE">
        <w:t xml:space="preserve"> v </w:t>
      </w:r>
      <w:r w:rsidRPr="008D2DAE">
        <w:t>oznámení musí být zmínka</w:t>
      </w:r>
      <w:r w:rsidR="00AE751F" w:rsidRPr="008D2DAE">
        <w:t xml:space="preserve"> o </w:t>
      </w:r>
      <w:r w:rsidRPr="008D2DAE">
        <w:t>rozhovorech</w:t>
      </w:r>
      <w:r w:rsidR="00AE751F" w:rsidRPr="008D2DAE">
        <w:t xml:space="preserve"> o „</w:t>
      </w:r>
      <w:r w:rsidRPr="008D2DAE">
        <w:t>mezinárodních problémech</w:t>
      </w:r>
      <w:r w:rsidR="00AE751F" w:rsidRPr="008D2DAE">
        <w:t>“</w:t>
      </w:r>
      <w:r w:rsidRPr="008D2DAE">
        <w:t xml:space="preserve"> (kódové slovo pro Vietnam).</w:t>
      </w:r>
    </w:p>
    <w:p w:rsidR="00AE751F" w:rsidRPr="008D2DAE" w:rsidRDefault="000151F1" w:rsidP="00BF453C">
      <w:pPr>
        <w:pStyle w:val="Textodsazen"/>
      </w:pPr>
      <w:r w:rsidRPr="008D2DAE">
        <w:t>Gromyko stále prohlašoval, že není</w:t>
      </w:r>
      <w:r w:rsidR="00AE751F" w:rsidRPr="008D2DAE">
        <w:t xml:space="preserve"> v </w:t>
      </w:r>
      <w:r w:rsidRPr="008D2DAE">
        <w:t>jeho silách změnit znění textu. Nakonec se však rozhodl, že by Brežněv mohl být přece jenom</w:t>
      </w:r>
      <w:r w:rsidR="00AE751F" w:rsidRPr="008D2DAE">
        <w:t xml:space="preserve"> k </w:t>
      </w:r>
      <w:r w:rsidRPr="008D2DAE">
        <w:t>dosažení. Na několik minut se omluvil,</w:t>
      </w:r>
      <w:r w:rsidR="00AE751F" w:rsidRPr="008D2DAE">
        <w:t xml:space="preserve"> a </w:t>
      </w:r>
      <w:r w:rsidRPr="008D2DAE">
        <w:t>když se vrátil, rychle přijal lehce upravenou verzi konceptu, na kterém jsme se spolu dohodli den předtím. Hlavní změna spočívala</w:t>
      </w:r>
      <w:r w:rsidR="00AE751F" w:rsidRPr="008D2DAE">
        <w:t xml:space="preserve"> v </w:t>
      </w:r>
      <w:r w:rsidRPr="008D2DAE">
        <w:t>tom, že vynecháme poslední větu,</w:t>
      </w:r>
      <w:r w:rsidR="00AE751F" w:rsidRPr="008D2DAE">
        <w:t xml:space="preserve"> v </w:t>
      </w:r>
      <w:r w:rsidRPr="008D2DAE">
        <w:t xml:space="preserve">níž se říkalo, že rozhovory byly </w:t>
      </w:r>
      <w:r w:rsidR="00AE751F" w:rsidRPr="008D2DAE">
        <w:t>„</w:t>
      </w:r>
      <w:r w:rsidRPr="008D2DAE">
        <w:t>upřímné</w:t>
      </w:r>
      <w:r w:rsidR="00AE751F" w:rsidRPr="008D2DAE">
        <w:t xml:space="preserve"> a </w:t>
      </w:r>
      <w:r w:rsidRPr="008D2DAE">
        <w:t>užitečné</w:t>
      </w:r>
      <w:r w:rsidR="00AE751F" w:rsidRPr="008D2DAE">
        <w:t>“</w:t>
      </w:r>
      <w:r w:rsidRPr="008D2DAE">
        <w:t>; Gromyko nicméně souhlasil, že ji mohu použít na tiskových konferencích</w:t>
      </w:r>
      <w:r w:rsidR="00AE751F" w:rsidRPr="008D2DAE">
        <w:t xml:space="preserve"> a </w:t>
      </w:r>
      <w:r w:rsidRPr="008D2DAE">
        <w:t>že ji Sověti potvrdí. Jinými slovy,</w:t>
      </w:r>
      <w:r w:rsidR="00A26CEB" w:rsidRPr="008D2DAE">
        <w:t xml:space="preserve"> měl</w:t>
      </w:r>
      <w:r w:rsidRPr="008D2DAE">
        <w:t>a být jedna verze pro Ameriku</w:t>
      </w:r>
      <w:r w:rsidR="00AE751F" w:rsidRPr="008D2DAE">
        <w:t xml:space="preserve"> a </w:t>
      </w:r>
      <w:r w:rsidRPr="008D2DAE">
        <w:t>druhá pro Hanoj.</w:t>
      </w:r>
    </w:p>
    <w:p w:rsidR="00AE751F" w:rsidRPr="008D2DAE" w:rsidRDefault="000151F1" w:rsidP="00BF453C">
      <w:pPr>
        <w:pStyle w:val="Textodsazen"/>
      </w:pPr>
      <w:r w:rsidRPr="008D2DAE">
        <w:t xml:space="preserve">Tato epizoda je významná právě pro svou krajní malichernost. Vše, čeho by </w:t>
      </w:r>
      <w:r w:rsidRPr="008D2DAE">
        <w:lastRenderedPageBreak/>
        <w:t xml:space="preserve">Sověti případně dosáhli tímto hrubým manévrem, by posléze zcela jistě zase ztratili, neboť by tímto způsobem člověku důrazně připomněli, že </w:t>
      </w:r>
      <w:r w:rsidR="002B4845" w:rsidRPr="008D2DAE">
        <w:t>při</w:t>
      </w:r>
      <w:r w:rsidRPr="008D2DAE">
        <w:t xml:space="preserve"> jednání se sovětskými představiteli se musí mít neustále na pozoru. Dobře to ilustruje sklon Sovětů vyplýtvat dobrou vůli druhé strany kvůli zisku nevýznamných věcí</w:t>
      </w:r>
      <w:r w:rsidR="00AE751F" w:rsidRPr="008D2DAE">
        <w:t xml:space="preserve"> a </w:t>
      </w:r>
      <w:r w:rsidRPr="008D2DAE">
        <w:t>téměř nutkavou snahu dosáhnout něčeho, co má význam, pokud vůbec, jen kvůli pozičním bojům</w:t>
      </w:r>
      <w:r w:rsidR="00AE751F" w:rsidRPr="008D2DAE">
        <w:t xml:space="preserve"> v </w:t>
      </w:r>
      <w:r w:rsidRPr="008D2DAE">
        <w:t>politbyru.</w:t>
      </w:r>
    </w:p>
    <w:p w:rsidR="00AE751F" w:rsidRPr="008D2DAE" w:rsidRDefault="000151F1" w:rsidP="00BF453C">
      <w:pPr>
        <w:pStyle w:val="Textodsazen"/>
      </w:pPr>
      <w:r w:rsidRPr="008D2DAE">
        <w:t>Po tomto bouřlivém sezení nastala zase žoviální</w:t>
      </w:r>
      <w:r w:rsidR="00AE751F" w:rsidRPr="008D2DAE">
        <w:t xml:space="preserve"> a </w:t>
      </w:r>
      <w:r w:rsidRPr="008D2DAE">
        <w:t>poklidná atmosféra, jak je</w:t>
      </w:r>
      <w:r w:rsidR="00AE751F" w:rsidRPr="008D2DAE">
        <w:t xml:space="preserve"> a </w:t>
      </w:r>
      <w:r w:rsidRPr="008D2DAE">
        <w:t>sovětských vyjednavačů zvykem, když konečně zjistí, kam už nelze při jednáních zajít. Gromyko opět otevřel otázku Vietnamu. Je zplnomocněn sdělit mi, řekl, že Moskva si vážnost situace uvědomila teprve před deseti dny. Potřebuje nyní určitý čas, než se její vliv projeví. Pokusí se pomoci najít rychlé řešení války ve Vietnamu. Gromyko se nijak n</w:t>
      </w:r>
      <w:r w:rsidR="00A26CEB" w:rsidRPr="008D2DAE">
        <w:t>e</w:t>
      </w:r>
      <w:r w:rsidRPr="008D2DAE">
        <w:t>zm</w:t>
      </w:r>
      <w:r w:rsidR="00A26CEB" w:rsidRPr="008D2DAE">
        <w:t>í</w:t>
      </w:r>
      <w:r w:rsidRPr="008D2DAE">
        <w:t>nil</w:t>
      </w:r>
      <w:r w:rsidR="00AE751F" w:rsidRPr="008D2DAE">
        <w:t xml:space="preserve"> o </w:t>
      </w:r>
      <w:r w:rsidRPr="008D2DAE">
        <w:t>našem bombardování Vietnamu.</w:t>
      </w:r>
    </w:p>
    <w:p w:rsidR="00AE751F" w:rsidRPr="008D2DAE" w:rsidRDefault="000151F1" w:rsidP="00BF453C">
      <w:pPr>
        <w:pStyle w:val="Textodsazen"/>
      </w:pPr>
      <w:r w:rsidRPr="008D2DAE">
        <w:t>Před odletem</w:t>
      </w:r>
      <w:r w:rsidR="00AE751F" w:rsidRPr="008D2DAE">
        <w:t xml:space="preserve"> z </w:t>
      </w:r>
      <w:r w:rsidRPr="008D2DAE">
        <w:t>Moskvy mne čekala ještě jedna nepříjemná povinnost: musel jsem informovat na</w:t>
      </w:r>
      <w:r w:rsidR="00A26CEB" w:rsidRPr="008D2DAE">
        <w:t>še</w:t>
      </w:r>
      <w:r w:rsidRPr="008D2DAE">
        <w:t>ho velvyslance</w:t>
      </w:r>
      <w:r w:rsidR="00AE751F" w:rsidRPr="008D2DAE">
        <w:t xml:space="preserve"> o </w:t>
      </w:r>
      <w:r w:rsidRPr="008D2DAE">
        <w:t>sv</w:t>
      </w:r>
      <w:r w:rsidR="00A26CEB" w:rsidRPr="008D2DAE">
        <w:t>é</w:t>
      </w:r>
      <w:r w:rsidRPr="008D2DAE">
        <w:t xml:space="preserve"> návštěvě. Jacob Beam byl skutečný profesionál. Nixon si Beama vá</w:t>
      </w:r>
      <w:r w:rsidR="00A26CEB" w:rsidRPr="008D2DAE">
        <w:t>ži</w:t>
      </w:r>
      <w:r w:rsidRPr="008D2DAE">
        <w:t>l, pro</w:t>
      </w:r>
      <w:r w:rsidR="00A26CEB" w:rsidRPr="008D2DAE">
        <w:t>t</w:t>
      </w:r>
      <w:r w:rsidRPr="008D2DAE">
        <w:t>ož</w:t>
      </w:r>
      <w:r w:rsidR="00A26CEB" w:rsidRPr="008D2DAE">
        <w:t>e</w:t>
      </w:r>
      <w:r w:rsidRPr="008D2DAE">
        <w:t xml:space="preserve"> ten</w:t>
      </w:r>
      <w:r w:rsidR="00AE751F" w:rsidRPr="008D2DAE">
        <w:t xml:space="preserve"> s </w:t>
      </w:r>
      <w:r w:rsidRPr="008D2DAE">
        <w:t>ním jednal</w:t>
      </w:r>
      <w:r w:rsidR="00AE751F" w:rsidRPr="008D2DAE">
        <w:t xml:space="preserve"> s </w:t>
      </w:r>
      <w:r w:rsidRPr="008D2DAE">
        <w:t>úctou</w:t>
      </w:r>
      <w:r w:rsidR="00AE751F" w:rsidRPr="008D2DAE">
        <w:t xml:space="preserve"> i v </w:t>
      </w:r>
      <w:r w:rsidRPr="008D2DAE">
        <w:t>době, kdy</w:t>
      </w:r>
      <w:r w:rsidR="00A26CEB" w:rsidRPr="008D2DAE">
        <w:t xml:space="preserve"> </w:t>
      </w:r>
      <w:r w:rsidRPr="008D2DAE">
        <w:t>neměl žádnou funkci. Beam si jako velvyslanec vedl</w:t>
      </w:r>
      <w:r w:rsidR="00AE751F" w:rsidRPr="008D2DAE">
        <w:t xml:space="preserve"> v </w:t>
      </w:r>
      <w:r w:rsidRPr="008D2DAE">
        <w:t>Moskvě</w:t>
      </w:r>
      <w:r w:rsidR="00AE751F" w:rsidRPr="008D2DAE">
        <w:t xml:space="preserve"> s </w:t>
      </w:r>
      <w:r w:rsidRPr="008D2DAE">
        <w:t>nevtíravou, neokázalou dovedností</w:t>
      </w:r>
      <w:r w:rsidR="00AE751F" w:rsidRPr="008D2DAE">
        <w:t xml:space="preserve"> a </w:t>
      </w:r>
      <w:r w:rsidRPr="008D2DAE">
        <w:t>zasloužil si lepší zacházení než toto zjevné vyjádření nedůvěry, kterého se mu dostalo kvůli našemu podivnému stylu řízení vlády. Při setkání se mnou se choval důstojně</w:t>
      </w:r>
      <w:r w:rsidR="00AE751F" w:rsidRPr="008D2DAE">
        <w:t xml:space="preserve"> a </w:t>
      </w:r>
      <w:r w:rsidRPr="008D2DAE">
        <w:t>přistupoval</w:t>
      </w:r>
      <w:r w:rsidR="00AE751F" w:rsidRPr="008D2DAE">
        <w:t xml:space="preserve"> k </w:t>
      </w:r>
      <w:r w:rsidRPr="008D2DAE">
        <w:t xml:space="preserve">věci způsobem, který zdůrazňoval, že jako diplomat opravdu </w:t>
      </w:r>
      <w:r w:rsidRPr="008D2DAE">
        <w:rPr>
          <w:i/>
        </w:rPr>
        <w:t>slouží</w:t>
      </w:r>
      <w:r w:rsidRPr="008D2DAE">
        <w:t xml:space="preserve"> své zemi. Kdykoli jsem poté navštívil Moskvu, postaral jsem se, aby se náš velvyslanec účastnil mých jednání.</w:t>
      </w:r>
    </w:p>
    <w:p w:rsidR="00AE751F" w:rsidRPr="008D2DAE" w:rsidRDefault="000151F1" w:rsidP="00BF453C">
      <w:pPr>
        <w:pStyle w:val="Textodsazen"/>
      </w:pPr>
      <w:r w:rsidRPr="008D2DAE">
        <w:t>Tím skončila má návštěva Moskvy. Ve svém posledním telegramu Nixonovi jsem shrnul, čeho jsme podle mého přesvědčení dosáhli:</w:t>
      </w:r>
    </w:p>
    <w:p w:rsidR="00AE751F" w:rsidRPr="008D2DAE" w:rsidRDefault="00AE751F" w:rsidP="00BF453C">
      <w:pPr>
        <w:pStyle w:val="Textodsazen"/>
      </w:pPr>
    </w:p>
    <w:p w:rsidR="00AE751F" w:rsidRPr="008D2DAE" w:rsidRDefault="000151F1" w:rsidP="00C30A06">
      <w:pPr>
        <w:pStyle w:val="Text-cittodsazen"/>
      </w:pPr>
      <w:r w:rsidRPr="008D2DAE">
        <w:t>(a)</w:t>
      </w:r>
      <w:r w:rsidR="00A76BE3" w:rsidRPr="008D2DAE">
        <w:t xml:space="preserve"> </w:t>
      </w:r>
      <w:r w:rsidRPr="008D2DAE">
        <w:t>Připravenost Moskvy přijmout mne tři dny poté, co jsme bombardovali Hanoj</w:t>
      </w:r>
      <w:r w:rsidR="00AE751F" w:rsidRPr="008D2DAE">
        <w:t xml:space="preserve"> a </w:t>
      </w:r>
      <w:r w:rsidRPr="008D2DAE">
        <w:t>Haiphong,</w:t>
      </w:r>
      <w:r w:rsidR="00AE751F" w:rsidRPr="008D2DAE">
        <w:t xml:space="preserve"> a v </w:t>
      </w:r>
      <w:r w:rsidRPr="008D2DAE">
        <w:t>době, kdy probíhalo naše bombardování</w:t>
      </w:r>
      <w:r w:rsidR="00AE751F" w:rsidRPr="008D2DAE">
        <w:t xml:space="preserve"> a </w:t>
      </w:r>
      <w:r w:rsidRPr="008D2DAE">
        <w:t>ostřelování [Severního Vietnamu],</w:t>
      </w:r>
    </w:p>
    <w:p w:rsidR="00AE751F" w:rsidRPr="008D2DAE" w:rsidRDefault="000151F1" w:rsidP="00C30A06">
      <w:pPr>
        <w:pStyle w:val="Text-cittodsazen"/>
      </w:pPr>
      <w:r w:rsidRPr="008D2DAE">
        <w:t>(b)</w:t>
      </w:r>
      <w:r w:rsidR="00A76BE3" w:rsidRPr="008D2DAE">
        <w:t xml:space="preserve"> </w:t>
      </w:r>
      <w:r w:rsidRPr="008D2DAE">
        <w:t>Oznámení, které, bud</w:t>
      </w:r>
      <w:r w:rsidR="00AE751F" w:rsidRPr="008D2DAE">
        <w:t>e-l</w:t>
      </w:r>
      <w:r w:rsidRPr="008D2DAE">
        <w:t>i správně podáno, jasně ukazuje, že jsme jednali</w:t>
      </w:r>
      <w:r w:rsidR="00AE751F" w:rsidRPr="008D2DAE">
        <w:t xml:space="preserve"> o </w:t>
      </w:r>
      <w:r w:rsidRPr="008D2DAE">
        <w:t>Vietnamu. Formulace</w:t>
      </w:r>
      <w:r w:rsidR="00AE751F" w:rsidRPr="008D2DAE">
        <w:t xml:space="preserve"> o </w:t>
      </w:r>
      <w:r w:rsidRPr="008D2DAE">
        <w:t>důležitých mezinárodních problémech</w:t>
      </w:r>
      <w:r w:rsidR="00AE751F" w:rsidRPr="008D2DAE">
        <w:t xml:space="preserve"> a </w:t>
      </w:r>
      <w:r w:rsidRPr="008D2DAE">
        <w:t>bilaterálních záležitostech vztahujících se</w:t>
      </w:r>
      <w:r w:rsidR="00AE751F" w:rsidRPr="008D2DAE">
        <w:t xml:space="preserve"> k </w:t>
      </w:r>
      <w:r w:rsidRPr="008D2DAE">
        <w:t>summitu je eufemismem pro Vietnam.</w:t>
      </w:r>
    </w:p>
    <w:p w:rsidR="00AE751F" w:rsidRPr="008D2DAE" w:rsidRDefault="000151F1" w:rsidP="00C30A06">
      <w:pPr>
        <w:pStyle w:val="Text-cittodsazen"/>
      </w:pPr>
      <w:r w:rsidRPr="008D2DAE">
        <w:t>(c)</w:t>
      </w:r>
      <w:r w:rsidR="00A76BE3" w:rsidRPr="008D2DAE">
        <w:t xml:space="preserve"> </w:t>
      </w:r>
      <w:r w:rsidRPr="008D2DAE">
        <w:t>Ochota Sovětů předávat naše procedurální návrhy Hanoji</w:t>
      </w:r>
      <w:r w:rsidR="00AE751F" w:rsidRPr="008D2DAE">
        <w:t xml:space="preserve"> a </w:t>
      </w:r>
      <w:r w:rsidRPr="008D2DAE">
        <w:t>naléhat na konání tajných rozhovorů</w:t>
      </w:r>
      <w:r w:rsidR="00AE751F" w:rsidRPr="008D2DAE">
        <w:t xml:space="preserve"> i </w:t>
      </w:r>
      <w:r w:rsidRPr="008D2DAE">
        <w:t>přes naše pokračující bombardování.</w:t>
      </w:r>
    </w:p>
    <w:p w:rsidR="00AE751F" w:rsidRPr="008D2DAE" w:rsidRDefault="000151F1" w:rsidP="00C30A06">
      <w:pPr>
        <w:pStyle w:val="Text-cittodsazen"/>
      </w:pPr>
      <w:r w:rsidRPr="008D2DAE">
        <w:t>(d)</w:t>
      </w:r>
      <w:r w:rsidR="00A76BE3" w:rsidRPr="008D2DAE">
        <w:t xml:space="preserve"> </w:t>
      </w:r>
      <w:r w:rsidRPr="008D2DAE">
        <w:t>Ochota Sovětů předat Hanoji náš velmi tvrdý formální návrh.</w:t>
      </w:r>
    </w:p>
    <w:p w:rsidR="00AE751F" w:rsidRPr="008D2DAE" w:rsidRDefault="000151F1" w:rsidP="00C30A06">
      <w:pPr>
        <w:pStyle w:val="Text-cittodsazen"/>
      </w:pPr>
      <w:r w:rsidRPr="008D2DAE">
        <w:t>(e)</w:t>
      </w:r>
      <w:r w:rsidR="00A76BE3" w:rsidRPr="008D2DAE">
        <w:t xml:space="preserve"> </w:t>
      </w:r>
      <w:r w:rsidRPr="008D2DAE">
        <w:t>Ochota Sovětů uznat, že to ohledně Vietnamu myslíme smrtelně vážně</w:t>
      </w:r>
      <w:r w:rsidR="00AE751F" w:rsidRPr="008D2DAE">
        <w:t xml:space="preserve"> a </w:t>
      </w:r>
      <w:r w:rsidRPr="008D2DAE">
        <w:t>že vše ostatní na tom závisí.</w:t>
      </w:r>
    </w:p>
    <w:p w:rsidR="00AE751F" w:rsidRPr="008D2DAE" w:rsidRDefault="000151F1" w:rsidP="00C30A06">
      <w:pPr>
        <w:pStyle w:val="Text-cittodsazen"/>
      </w:pPr>
      <w:r w:rsidRPr="008D2DAE">
        <w:t>(f)</w:t>
      </w:r>
      <w:r w:rsidR="00A76BE3" w:rsidRPr="008D2DAE">
        <w:t xml:space="preserve"> </w:t>
      </w:r>
      <w:r w:rsidRPr="008D2DAE">
        <w:t>Nabídka ve věci SALT, kterou kulminují jednání prostřednictvím našeho tajného kanálu</w:t>
      </w:r>
      <w:r w:rsidR="00AE751F" w:rsidRPr="008D2DAE">
        <w:t xml:space="preserve"> a </w:t>
      </w:r>
      <w:r w:rsidRPr="008D2DAE">
        <w:t>která akceptuje většinu našich návrhů.</w:t>
      </w:r>
    </w:p>
    <w:p w:rsidR="00AE751F" w:rsidRPr="008D2DAE" w:rsidRDefault="000151F1" w:rsidP="00C30A06">
      <w:pPr>
        <w:pStyle w:val="Text-cittodsazen"/>
      </w:pPr>
      <w:r w:rsidRPr="008D2DAE">
        <w:t>(g)</w:t>
      </w:r>
      <w:r w:rsidR="00A76BE3" w:rsidRPr="008D2DAE">
        <w:t xml:space="preserve"> </w:t>
      </w:r>
      <w:r w:rsidRPr="008D2DAE">
        <w:t>Dohoda ohledně deklarace zásad, jež má být zveřejněna na summitu,</w:t>
      </w:r>
      <w:r w:rsidR="00AE751F" w:rsidRPr="008D2DAE">
        <w:t xml:space="preserve"> v </w:t>
      </w:r>
      <w:r w:rsidRPr="008D2DAE">
        <w:t>níž je zahrnuta většina našich návrhů</w:t>
      </w:r>
      <w:r w:rsidR="00AE751F" w:rsidRPr="008D2DAE">
        <w:t xml:space="preserve"> a </w:t>
      </w:r>
      <w:r w:rsidRPr="008D2DAE">
        <w:t>která ve skutečnosti obsahuje konkrétní odmítnutí Brežněvovy doktríny.</w:t>
      </w:r>
    </w:p>
    <w:p w:rsidR="00AE751F" w:rsidRPr="008D2DAE" w:rsidRDefault="000151F1" w:rsidP="00C30A06">
      <w:pPr>
        <w:pStyle w:val="Text-cittodsazen"/>
      </w:pPr>
      <w:r w:rsidRPr="008D2DAE">
        <w:t>(h)</w:t>
      </w:r>
      <w:r w:rsidR="00A76BE3" w:rsidRPr="008D2DAE">
        <w:t xml:space="preserve"> </w:t>
      </w:r>
      <w:r w:rsidRPr="008D2DAE">
        <w:t>Dohoda, že začneme posuzovat možnost MBFR (</w:t>
      </w:r>
      <w:r w:rsidRPr="008D2DAE">
        <w:rPr>
          <w:rStyle w:val="Slovo-kurzva"/>
          <w:sz w:val="19"/>
        </w:rPr>
        <w:t xml:space="preserve">mutual and </w:t>
      </w:r>
      <w:r w:rsidRPr="008D2DAE">
        <w:rPr>
          <w:rStyle w:val="Slovo-kurzva"/>
          <w:sz w:val="19"/>
        </w:rPr>
        <w:lastRenderedPageBreak/>
        <w:t>balanced force reductions</w:t>
      </w:r>
      <w:r w:rsidRPr="008D2DAE">
        <w:t>, vzájemné</w:t>
      </w:r>
      <w:r w:rsidR="00AE751F" w:rsidRPr="008D2DAE">
        <w:t xml:space="preserve"> a </w:t>
      </w:r>
      <w:r w:rsidRPr="008D2DAE">
        <w:t>vyvážené omezení sil).</w:t>
      </w:r>
    </w:p>
    <w:p w:rsidR="00AE751F" w:rsidRPr="008D2DAE" w:rsidRDefault="000151F1" w:rsidP="00C30A06">
      <w:pPr>
        <w:pStyle w:val="Text-cittodsazen"/>
      </w:pPr>
      <w:r w:rsidRPr="008D2DAE">
        <w:t>(i)</w:t>
      </w:r>
      <w:r w:rsidR="00A76BE3" w:rsidRPr="008D2DAE">
        <w:t xml:space="preserve"> </w:t>
      </w:r>
      <w:r w:rsidRPr="008D2DAE">
        <w:t>Dohoda neobcházet SRN při prosazování vstupu NDR do OSN.</w:t>
      </w:r>
    </w:p>
    <w:p w:rsidR="00AE751F" w:rsidRPr="008D2DAE" w:rsidRDefault="000151F1" w:rsidP="00C30A06">
      <w:pPr>
        <w:pStyle w:val="Text-cittodsazen"/>
      </w:pPr>
      <w:r w:rsidRPr="008D2DAE">
        <w:t>(j) Dostatečné pozdržení kroků</w:t>
      </w:r>
      <w:r w:rsidR="00AE751F" w:rsidRPr="008D2DAE">
        <w:t xml:space="preserve"> v </w:t>
      </w:r>
      <w:r w:rsidRPr="008D2DAE">
        <w:t>bilaterálních otázkách, které nám dává kontrolu nad realizací výše zmíněného.</w:t>
      </w:r>
    </w:p>
    <w:p w:rsidR="00AE751F" w:rsidRPr="008D2DAE" w:rsidRDefault="000151F1" w:rsidP="00C30A06">
      <w:pPr>
        <w:pStyle w:val="Text-cittodsazen"/>
      </w:pPr>
      <w:r w:rsidRPr="008D2DAE">
        <w:t>To vše nás stálo jen zastavení bombardování Haiphongu na jeden týden.</w:t>
      </w:r>
    </w:p>
    <w:p w:rsidR="00AE751F" w:rsidRPr="008D2DAE" w:rsidRDefault="000151F1" w:rsidP="00D37A2F">
      <w:pPr>
        <w:pStyle w:val="Nadpis3"/>
      </w:pPr>
      <w:bookmarkStart w:id="858" w:name="bookmark205"/>
      <w:bookmarkStart w:id="859" w:name="_Toc384757648"/>
      <w:bookmarkStart w:id="860" w:name="_Toc384757938"/>
      <w:bookmarkStart w:id="861" w:name="_Toc385021744"/>
      <w:r w:rsidRPr="008D2DAE">
        <w:t>Neshoda</w:t>
      </w:r>
      <w:r w:rsidR="00AE751F" w:rsidRPr="008D2DAE">
        <w:t xml:space="preserve"> s </w:t>
      </w:r>
      <w:r w:rsidRPr="008D2DAE">
        <w:t>prezidentem</w:t>
      </w:r>
      <w:bookmarkEnd w:id="858"/>
      <w:bookmarkEnd w:id="859"/>
      <w:bookmarkEnd w:id="860"/>
      <w:bookmarkEnd w:id="861"/>
    </w:p>
    <w:p w:rsidR="00AE751F" w:rsidRPr="008D2DAE" w:rsidRDefault="00A26CEB" w:rsidP="00D91C83">
      <w:pPr>
        <w:pStyle w:val="Text-neodsazen"/>
      </w:pPr>
      <w:r w:rsidRPr="008D2DAE">
        <w:t>B</w:t>
      </w:r>
      <w:r w:rsidR="000151F1" w:rsidRPr="008D2DAE">
        <w:t>ohužel Washington nesdílel můj dojem, že jsme uspěli. Při svém pobytu</w:t>
      </w:r>
      <w:r w:rsidR="00AE751F" w:rsidRPr="008D2DAE">
        <w:t xml:space="preserve"> v </w:t>
      </w:r>
      <w:r w:rsidR="000151F1" w:rsidRPr="008D2DAE">
        <w:t>Moskvě jsem vlastně bojoval na dvou frontách:</w:t>
      </w:r>
      <w:r w:rsidR="00AE751F" w:rsidRPr="008D2DAE">
        <w:t xml:space="preserve"> s </w:t>
      </w:r>
      <w:r w:rsidR="000151F1" w:rsidRPr="008D2DAE">
        <w:t>Brežněvem, který seděl naproti mně</w:t>
      </w:r>
      <w:r w:rsidR="00AE751F" w:rsidRPr="008D2DAE">
        <w:t xml:space="preserve"> a </w:t>
      </w:r>
      <w:r w:rsidR="000151F1" w:rsidRPr="008D2DAE">
        <w:t>jednacího stolu,</w:t>
      </w:r>
      <w:r w:rsidR="00AE751F" w:rsidRPr="008D2DAE">
        <w:t xml:space="preserve"> a s </w:t>
      </w:r>
      <w:r w:rsidR="000151F1" w:rsidRPr="008D2DAE">
        <w:t>Nixonem, který rozjímal</w:t>
      </w:r>
      <w:r w:rsidR="00AE751F" w:rsidRPr="008D2DAE">
        <w:t xml:space="preserve"> v </w:t>
      </w:r>
      <w:r w:rsidR="000151F1" w:rsidRPr="008D2DAE">
        <w:t>Camp Davidu.</w:t>
      </w:r>
    </w:p>
    <w:p w:rsidR="00AE751F" w:rsidRPr="008D2DAE" w:rsidRDefault="000151F1" w:rsidP="00BF453C">
      <w:pPr>
        <w:pStyle w:val="Textodsazen"/>
      </w:pPr>
      <w:r w:rsidRPr="008D2DAE">
        <w:t>Nyní je zjevné, že si Nixon</w:t>
      </w:r>
      <w:r w:rsidR="00AE751F" w:rsidRPr="008D2DAE">
        <w:t xml:space="preserve"> v </w:t>
      </w:r>
      <w:r w:rsidRPr="008D2DAE">
        <w:t>hloubi duše přál, abych</w:t>
      </w:r>
      <w:r w:rsidR="00AE751F" w:rsidRPr="008D2DAE">
        <w:t xml:space="preserve"> v </w:t>
      </w:r>
      <w:r w:rsidRPr="008D2DAE">
        <w:t>Moskvě nejednal</w:t>
      </w:r>
      <w:r w:rsidR="00AE751F" w:rsidRPr="008D2DAE">
        <w:t xml:space="preserve"> o </w:t>
      </w:r>
      <w:r w:rsidRPr="008D2DAE">
        <w:t>ničem jiném než</w:t>
      </w:r>
      <w:r w:rsidR="00AE751F" w:rsidRPr="008D2DAE">
        <w:t xml:space="preserve"> o </w:t>
      </w:r>
      <w:r w:rsidRPr="008D2DAE">
        <w:t>Vietnamu, třebaže tehdy nikdy nevyslovil žádný kategorický požadavek</w:t>
      </w:r>
      <w:r w:rsidR="00AE751F" w:rsidRPr="008D2DAE">
        <w:t xml:space="preserve"> v </w:t>
      </w:r>
      <w:r w:rsidRPr="008D2DAE">
        <w:t>tomto smyslu. Když jsem tedy zahrnul do rozhovorů</w:t>
      </w:r>
      <w:r w:rsidR="00AE751F" w:rsidRPr="008D2DAE">
        <w:t xml:space="preserve"> i </w:t>
      </w:r>
      <w:r w:rsidRPr="008D2DAE">
        <w:t>další témata, prakticky jsem překročil své pravomoci, ať už byly jakékoli.</w:t>
      </w:r>
      <w:r w:rsidR="00CB3D4E" w:rsidRPr="008D2DAE">
        <w:rPr>
          <w:rStyle w:val="sloodkazu-konecoddlu"/>
        </w:rPr>
        <w:t>(</w:t>
      </w:r>
      <w:r w:rsidRPr="008D2DAE">
        <w:rPr>
          <w:rStyle w:val="sloodkazu-konecoddlu"/>
        </w:rPr>
        <w:t>4</w:t>
      </w:r>
      <w:r w:rsidR="00CB3D4E" w:rsidRPr="008D2DAE">
        <w:rPr>
          <w:rStyle w:val="sloodkazu-konecoddlu"/>
        </w:rPr>
        <w:t>)</w:t>
      </w:r>
      <w:r w:rsidRPr="008D2DAE">
        <w:t xml:space="preserve"> Nixon chtěl, abych Sověty přinutil udělat masivní posun</w:t>
      </w:r>
      <w:r w:rsidR="00AE751F" w:rsidRPr="008D2DAE">
        <w:t xml:space="preserve"> v </w:t>
      </w:r>
      <w:r w:rsidRPr="008D2DAE">
        <w:t xml:space="preserve">jejich vietnamské politice hrozbou, že ukončíme přípravy na summit. Usoudil jsem, že to je nebezpečný kurs </w:t>
      </w:r>
      <w:r w:rsidR="00A76BE3" w:rsidRPr="008D2DAE">
        <w:t>–</w:t>
      </w:r>
      <w:r w:rsidRPr="008D2DAE">
        <w:t xml:space="preserve"> který se navíc určitě nedal realizovat, pokud bych přerušil svou návštěvu, jak navrhoval.</w:t>
      </w:r>
      <w:r w:rsidR="00A26CEB" w:rsidRPr="008D2DAE">
        <w:t xml:space="preserve"> </w:t>
      </w:r>
      <w:r w:rsidRPr="008D2DAE">
        <w:t>Mezi mnou</w:t>
      </w:r>
      <w:r w:rsidR="00AE751F" w:rsidRPr="008D2DAE">
        <w:t xml:space="preserve"> a </w:t>
      </w:r>
      <w:r w:rsidRPr="008D2DAE">
        <w:t>Nixonem p</w:t>
      </w:r>
      <w:r w:rsidR="0055316E" w:rsidRPr="008D2DAE">
        <w:t>a</w:t>
      </w:r>
      <w:r w:rsidRPr="008D2DAE">
        <w:t>novala naprostá shoda</w:t>
      </w:r>
      <w:r w:rsidR="00AE751F" w:rsidRPr="008D2DAE">
        <w:t xml:space="preserve"> v </w:t>
      </w:r>
      <w:r w:rsidRPr="008D2DAE">
        <w:t xml:space="preserve">tom, jaké kroky budeme muset podniknout proti Severnímu Vietnamu, jestliže nezastaví svou ofenzivu. Čtyři dny před svým odletem do Moskvy jsem prosazoval, aby bombardéry </w:t>
      </w:r>
      <w:r w:rsidR="00AE751F" w:rsidRPr="008D2DAE">
        <w:t>B-5</w:t>
      </w:r>
      <w:r w:rsidRPr="008D2DAE">
        <w:t>2 zaútočily na sklady pohonných hmot</w:t>
      </w:r>
      <w:r w:rsidR="00AE751F" w:rsidRPr="008D2DAE">
        <w:t xml:space="preserve"> v </w:t>
      </w:r>
      <w:r w:rsidRPr="008D2DAE">
        <w:t>Haiphongu. Když jsem byl</w:t>
      </w:r>
      <w:r w:rsidR="00AE751F" w:rsidRPr="008D2DAE">
        <w:t xml:space="preserve"> v </w:t>
      </w:r>
      <w:r w:rsidRPr="008D2DAE">
        <w:t>Moskvě, naléhal jsem, aby udělaly nálet na letiště Thanh Hoa nalézající se jižně od 20. rovnoběžky, čímž by má varování získala na důrazu. Byl jsem</w:t>
      </w:r>
      <w:r w:rsidR="00AE751F" w:rsidRPr="008D2DAE">
        <w:t xml:space="preserve"> s </w:t>
      </w:r>
      <w:r w:rsidRPr="008D2DAE">
        <w:t>Nixonem zajedno</w:t>
      </w:r>
      <w:r w:rsidR="00AE751F" w:rsidRPr="008D2DAE">
        <w:t xml:space="preserve"> v </w:t>
      </w:r>
      <w:r w:rsidRPr="008D2DAE">
        <w:t>tom, že je třeba začít podnikat pravidelné nálety na oblasti severně od 20. rovnoběžky</w:t>
      </w:r>
      <w:r w:rsidR="00AE751F" w:rsidRPr="008D2DAE">
        <w:t xml:space="preserve"> a </w:t>
      </w:r>
      <w:r w:rsidRPr="008D2DAE">
        <w:t>přistoupit</w:t>
      </w:r>
      <w:r w:rsidR="00AE751F" w:rsidRPr="008D2DAE">
        <w:t xml:space="preserve"> k </w:t>
      </w:r>
      <w:r w:rsidRPr="008D2DAE">
        <w:t>blokádě, pokud Severovietnamci odmítnou přijít na další tajné jednání, nebo pokud toto jednání skončí neúspěchem.</w:t>
      </w:r>
    </w:p>
    <w:p w:rsidR="00AE751F" w:rsidRPr="008D2DAE" w:rsidRDefault="000151F1" w:rsidP="00BF453C">
      <w:pPr>
        <w:pStyle w:val="Textodsazen"/>
      </w:pPr>
      <w:r w:rsidRPr="008D2DAE">
        <w:t>Jak jsme si</w:t>
      </w:r>
      <w:r w:rsidR="00AE751F" w:rsidRPr="008D2DAE">
        <w:t xml:space="preserve"> o </w:t>
      </w:r>
      <w:r w:rsidRPr="008D2DAE">
        <w:t>této otázce vyměňovali názory prostřednictvím telegramů, začalo být zcela zřejmé, že se</w:t>
      </w:r>
      <w:r w:rsidR="00AE751F" w:rsidRPr="008D2DAE">
        <w:t xml:space="preserve"> s </w:t>
      </w:r>
      <w:r w:rsidRPr="008D2DAE">
        <w:t>Nixonem neshoduji</w:t>
      </w:r>
      <w:r w:rsidR="00AE751F" w:rsidRPr="008D2DAE">
        <w:t xml:space="preserve"> v </w:t>
      </w:r>
      <w:r w:rsidRPr="008D2DAE">
        <w:t>tom, jaký mají mít tato rozhodnutí vztah</w:t>
      </w:r>
      <w:r w:rsidR="00AE751F" w:rsidRPr="008D2DAE">
        <w:t xml:space="preserve"> k </w:t>
      </w:r>
      <w:r w:rsidRPr="008D2DAE">
        <w:t>nadcházejícímu moskevskému summitu. Nixon chtěl pohrůžkou, že zrušíme summit, přimět Sověty, aby</w:t>
      </w:r>
      <w:r w:rsidR="00AE751F" w:rsidRPr="008D2DAE">
        <w:t xml:space="preserve"> s </w:t>
      </w:r>
      <w:r w:rsidRPr="008D2DAE">
        <w:t>námi spolupracovali</w:t>
      </w:r>
      <w:r w:rsidR="00AE751F" w:rsidRPr="008D2DAE">
        <w:t xml:space="preserve"> v </w:t>
      </w:r>
      <w:r w:rsidRPr="008D2DAE">
        <w:t>otázce Vietnamu; já jsem považoval za rozumnější přesunout odpovědnost za případné zrušení summitu</w:t>
      </w:r>
      <w:r w:rsidR="00AE751F" w:rsidRPr="008D2DAE">
        <w:t xml:space="preserve"> a </w:t>
      </w:r>
      <w:r w:rsidRPr="008D2DAE">
        <w:t>za rizika</w:t>
      </w:r>
      <w:r w:rsidR="00AE751F" w:rsidRPr="008D2DAE">
        <w:t xml:space="preserve"> s </w:t>
      </w:r>
      <w:r w:rsidRPr="008D2DAE">
        <w:t>tím spojená na Sověty</w:t>
      </w:r>
      <w:r w:rsidR="00AE751F" w:rsidRPr="008D2DAE">
        <w:t xml:space="preserve"> a </w:t>
      </w:r>
      <w:r w:rsidRPr="008D2DAE">
        <w:t>využít touhy Moskvy po summitu jako nástroje, který nám umožní vrazit klín mezi ni</w:t>
      </w:r>
      <w:r w:rsidR="00AE751F" w:rsidRPr="008D2DAE">
        <w:t xml:space="preserve"> a </w:t>
      </w:r>
      <w:r w:rsidRPr="008D2DAE">
        <w:t>Hanoj. Bylo zoufale frustrující sledovat, jak se prohlubuje tato názorová neshoda, protože jsme museli respektovat komunikační cyklus způsobený časovým posunem, kvůli kterému se Washington dovídal</w:t>
      </w:r>
      <w:r w:rsidR="00AE751F" w:rsidRPr="008D2DAE">
        <w:t xml:space="preserve"> o </w:t>
      </w:r>
      <w:r w:rsidRPr="008D2DAE">
        <w:t>vývoji situace</w:t>
      </w:r>
      <w:r w:rsidR="00AE751F" w:rsidRPr="008D2DAE">
        <w:t xml:space="preserve"> o </w:t>
      </w:r>
      <w:r w:rsidRPr="008D2DAE">
        <w:t>mnoho hodin později. Nixonovy komentáře</w:t>
      </w:r>
      <w:r w:rsidR="00AE751F" w:rsidRPr="008D2DAE">
        <w:t xml:space="preserve"> k </w:t>
      </w:r>
      <w:r w:rsidRPr="008D2DAE">
        <w:t>mým zprávám tedy přicházely dlouho poté, co se</w:t>
      </w:r>
      <w:r w:rsidR="00A26CEB" w:rsidRPr="008D2DAE">
        <w:t xml:space="preserve"> </w:t>
      </w:r>
      <w:r w:rsidRPr="008D2DAE">
        <w:t>jeden</w:t>
      </w:r>
      <w:r w:rsidR="00A26CEB" w:rsidRPr="008D2DAE">
        <w:t xml:space="preserve"> </w:t>
      </w:r>
      <w:r w:rsidRPr="008D2DAE">
        <w:t>jednací den už uzavřel,</w:t>
      </w:r>
      <w:r w:rsidR="00AE751F" w:rsidRPr="008D2DAE">
        <w:t xml:space="preserve"> a </w:t>
      </w:r>
      <w:r w:rsidRPr="008D2DAE">
        <w:t>často</w:t>
      </w:r>
      <w:r w:rsidR="00AE751F" w:rsidRPr="008D2DAE">
        <w:t xml:space="preserve"> v </w:t>
      </w:r>
      <w:r w:rsidRPr="008D2DAE">
        <w:t>době, kdy jsem už vedl další rozhovory. Proto by bylo pro mne těžké řídit se jeho instrukcemi</w:t>
      </w:r>
      <w:r w:rsidR="00AE751F" w:rsidRPr="008D2DAE">
        <w:t xml:space="preserve"> i </w:t>
      </w:r>
      <w:r w:rsidRPr="008D2DAE">
        <w:t>za těch nejpříznivějších okolností. Protože šlo</w:t>
      </w:r>
      <w:r w:rsidR="00AE751F" w:rsidRPr="008D2DAE">
        <w:t xml:space="preserve"> o </w:t>
      </w:r>
      <w:r w:rsidRPr="008D2DAE">
        <w:t xml:space="preserve">tajnou cestu, nemohli jsme </w:t>
      </w:r>
      <w:r w:rsidRPr="008D2DAE">
        <w:lastRenderedPageBreak/>
        <w:t>použít komunikačního zařízení našeho velvyslanectví; prezident by</w:t>
      </w:r>
      <w:r w:rsidR="00AE751F" w:rsidRPr="008D2DAE">
        <w:t xml:space="preserve"> s </w:t>
      </w:r>
      <w:r w:rsidRPr="008D2DAE">
        <w:t>tím</w:t>
      </w:r>
      <w:r w:rsidR="00AE751F" w:rsidRPr="008D2DAE">
        <w:t xml:space="preserve"> v </w:t>
      </w:r>
      <w:r w:rsidRPr="008D2DAE">
        <w:t>žádném případě nesouhlasil, poněvadž nehodlal připustit, aby se</w:t>
      </w:r>
      <w:r w:rsidR="00AE751F" w:rsidRPr="008D2DAE">
        <w:t xml:space="preserve"> o </w:t>
      </w:r>
      <w:r w:rsidRPr="008D2DAE">
        <w:t>přípravách summitu jednalo jinak než prostřednictvím kanálů Bílého domu, neboť chtěl zabránit únikům informací. Ke vzájemné komunikaci jsme tudíž používali našeho letadla. To bylo skvěle vybaveno</w:t>
      </w:r>
      <w:r w:rsidR="00AE751F" w:rsidRPr="008D2DAE">
        <w:t xml:space="preserve"> a </w:t>
      </w:r>
      <w:r w:rsidRPr="008D2DAE">
        <w:t>my jsme si</w:t>
      </w:r>
      <w:r w:rsidR="00AE751F" w:rsidRPr="008D2DAE">
        <w:t xml:space="preserve"> s </w:t>
      </w:r>
      <w:r w:rsidRPr="008D2DAE">
        <w:t>sebou přivezli dva spojaře Bílého domu. Nicméně když jsme měli zprávu, museli jet na letiště, aby ji odeslali,</w:t>
      </w:r>
      <w:r w:rsidR="00AE751F" w:rsidRPr="008D2DAE">
        <w:t xml:space="preserve"> a </w:t>
      </w:r>
      <w:r w:rsidRPr="008D2DAE">
        <w:t>cesta jim trvala vždy té</w:t>
      </w:r>
      <w:r w:rsidR="0058414F" w:rsidRPr="008D2DAE">
        <w:t>měř</w:t>
      </w:r>
      <w:r w:rsidRPr="008D2DAE">
        <w:t xml:space="preserve"> hodinu. Když jsme dostali zprávu</w:t>
      </w:r>
      <w:r w:rsidR="00AE751F" w:rsidRPr="008D2DAE">
        <w:t xml:space="preserve"> z </w:t>
      </w:r>
      <w:r w:rsidRPr="008D2DAE">
        <w:t>Washingtonu, dělo se totéž</w:t>
      </w:r>
      <w:r w:rsidR="00AE751F" w:rsidRPr="008D2DAE">
        <w:t xml:space="preserve"> v </w:t>
      </w:r>
      <w:r w:rsidRPr="008D2DAE">
        <w:t>obráceném pořadí. Protože jsme obvykle dokončili naši zprávu</w:t>
      </w:r>
      <w:r w:rsidR="00AE751F" w:rsidRPr="008D2DAE">
        <w:t xml:space="preserve"> o </w:t>
      </w:r>
      <w:r w:rsidRPr="008D2DAE">
        <w:t>jednání až pozdě</w:t>
      </w:r>
      <w:r w:rsidR="00AE751F" w:rsidRPr="008D2DAE">
        <w:t xml:space="preserve"> v </w:t>
      </w:r>
      <w:r w:rsidRPr="008D2DAE">
        <w:t xml:space="preserve">noci, dorazila do Washingtonu </w:t>
      </w:r>
      <w:r w:rsidR="00A76BE3" w:rsidRPr="008D2DAE">
        <w:t>–</w:t>
      </w:r>
      <w:r w:rsidRPr="008D2DAE">
        <w:t xml:space="preserve"> započítám</w:t>
      </w:r>
      <w:r w:rsidR="00AE751F" w:rsidRPr="008D2DAE">
        <w:t>e-l</w:t>
      </w:r>
      <w:r w:rsidRPr="008D2DAE">
        <w:t>i čas, který zabrala cesta na letiště</w:t>
      </w:r>
      <w:r w:rsidR="00AE751F" w:rsidRPr="008D2DAE">
        <w:t xml:space="preserve"> a </w:t>
      </w:r>
      <w:r w:rsidRPr="008D2DAE">
        <w:t xml:space="preserve">odvysílání telegramu </w:t>
      </w:r>
      <w:r w:rsidR="00A76BE3" w:rsidRPr="008D2DAE">
        <w:t>–</w:t>
      </w:r>
      <w:r w:rsidRPr="008D2DAE">
        <w:t>, když byly všechny úřady zavřené. Odesílání zpráv navíc ještě zdržovalo rušení přenosu.</w:t>
      </w:r>
      <w:r w:rsidRPr="008D2DAE">
        <w:rPr>
          <w:rStyle w:val="slopoznmkypodarou"/>
        </w:rPr>
        <w:footnoteReference w:id="93"/>
      </w:r>
      <w:r w:rsidRPr="008D2DAE">
        <w:t xml:space="preserve"> Ať už byla příčina jakákoli, při této mé návštěvě Moskvy dorazila má první zpráva do Washingtonu</w:t>
      </w:r>
      <w:r w:rsidR="00AE751F" w:rsidRPr="008D2DAE">
        <w:t xml:space="preserve"> v </w:t>
      </w:r>
      <w:r w:rsidRPr="008D2DAE">
        <w:t>nesrozumitelné formě</w:t>
      </w:r>
      <w:r w:rsidR="00AE751F" w:rsidRPr="008D2DAE">
        <w:t xml:space="preserve"> a </w:t>
      </w:r>
      <w:r w:rsidRPr="008D2DAE">
        <w:t xml:space="preserve">musela být odvysílána znovu </w:t>
      </w:r>
      <w:r w:rsidR="00A76BE3" w:rsidRPr="008D2DAE">
        <w:t>–</w:t>
      </w:r>
      <w:r w:rsidRPr="008D2DAE">
        <w:t xml:space="preserve"> což přispělo</w:t>
      </w:r>
      <w:r w:rsidR="00AE751F" w:rsidRPr="008D2DAE">
        <w:t xml:space="preserve"> k </w:t>
      </w:r>
      <w:r w:rsidRPr="008D2DAE">
        <w:t>Nixonově nevoli. Jeho obava, že bych mohl sledoval kurs, jejž si on nepřeje (nebo jejž si přinejmenším už nepřeje), se prohloubila.</w:t>
      </w:r>
    </w:p>
    <w:p w:rsidR="00AE751F" w:rsidRPr="008D2DAE" w:rsidRDefault="00AE751F" w:rsidP="00BF453C">
      <w:pPr>
        <w:pStyle w:val="Textodsazen"/>
      </w:pPr>
      <w:r w:rsidRPr="008D2DAE">
        <w:t>I </w:t>
      </w:r>
      <w:r w:rsidR="000151F1" w:rsidRPr="008D2DAE">
        <w:t>kdyby spojení fungovalo lépe, nevím, co bych mohl dělat</w:t>
      </w:r>
      <w:r w:rsidRPr="008D2DAE">
        <w:t xml:space="preserve"> s </w:t>
      </w:r>
      <w:r w:rsidR="000151F1" w:rsidRPr="008D2DAE">
        <w:t>hysterickými zprávami, které jsem</w:t>
      </w:r>
      <w:r w:rsidRPr="008D2DAE">
        <w:t xml:space="preserve"> z </w:t>
      </w:r>
      <w:r w:rsidR="000151F1" w:rsidRPr="008D2DAE">
        <w:t>Washingtonu dostával. Komunikoval jsem</w:t>
      </w:r>
      <w:r w:rsidRPr="008D2DAE">
        <w:t xml:space="preserve"> s </w:t>
      </w:r>
      <w:r w:rsidR="000151F1" w:rsidRPr="008D2DAE">
        <w:t>Nixonem, který se zavřel</w:t>
      </w:r>
      <w:r w:rsidRPr="008D2DAE">
        <w:t xml:space="preserve"> v </w:t>
      </w:r>
      <w:r w:rsidR="000151F1" w:rsidRPr="008D2DAE">
        <w:t>Camp Davidu se svým přítelem Bebem Rebozem, prostřednictvím Ala Haiga. Když byl Nixon</w:t>
      </w:r>
      <w:r w:rsidRPr="008D2DAE">
        <w:t xml:space="preserve"> s </w:t>
      </w:r>
      <w:r w:rsidR="000151F1" w:rsidRPr="008D2DAE">
        <w:t>Rebozem, existoval obvykle důvod</w:t>
      </w:r>
      <w:r w:rsidRPr="008D2DAE">
        <w:t xml:space="preserve"> k </w:t>
      </w:r>
      <w:r w:rsidR="000151F1" w:rsidRPr="008D2DAE">
        <w:t>nervozitě.</w:t>
      </w:r>
      <w:r w:rsidRPr="008D2DAE">
        <w:t xml:space="preserve"> A </w:t>
      </w:r>
      <w:r w:rsidR="000151F1" w:rsidRPr="008D2DAE">
        <w:t>Sověti zbytečně přidávali další komplikace. Náš vyjednavač na rozhovorech</w:t>
      </w:r>
      <w:r w:rsidRPr="008D2DAE">
        <w:t xml:space="preserve"> o </w:t>
      </w:r>
      <w:r w:rsidR="000151F1" w:rsidRPr="008D2DAE">
        <w:t>SALT</w:t>
      </w:r>
      <w:r w:rsidR="00A26CEB" w:rsidRPr="008D2DAE">
        <w:t xml:space="preserve"> </w:t>
      </w:r>
      <w:r w:rsidR="000151F1" w:rsidRPr="008D2DAE">
        <w:t>Gerard Smith poslal</w:t>
      </w:r>
      <w:r w:rsidRPr="008D2DAE">
        <w:t xml:space="preserve"> z </w:t>
      </w:r>
      <w:r w:rsidR="000151F1" w:rsidRPr="008D2DAE">
        <w:t>Helsinek 21. dubna telegram, že jeho protějšek Vladimir Semenov naznačil, že Moskva intenzivně přehodnocuje otázku raket odpalovaných</w:t>
      </w:r>
      <w:r w:rsidRPr="008D2DAE">
        <w:t xml:space="preserve"> z </w:t>
      </w:r>
      <w:r w:rsidR="000151F1" w:rsidRPr="008D2DAE">
        <w:t>ponorek. Semenov už Smithovi neřekl žádné další podrobnosti, ale</w:t>
      </w:r>
      <w:r w:rsidRPr="008D2DAE">
        <w:t xml:space="preserve"> i </w:t>
      </w:r>
      <w:r w:rsidR="000151F1" w:rsidRPr="008D2DAE">
        <w:t>tento náznak stačil</w:t>
      </w:r>
      <w:r w:rsidRPr="008D2DAE">
        <w:t xml:space="preserve"> k </w:t>
      </w:r>
      <w:r w:rsidR="000151F1" w:rsidRPr="008D2DAE">
        <w:t>tomu, aby se Smith vyděšeně spojil</w:t>
      </w:r>
      <w:r w:rsidRPr="008D2DAE">
        <w:t xml:space="preserve"> s </w:t>
      </w:r>
      <w:r w:rsidR="000151F1" w:rsidRPr="008D2DAE">
        <w:t>Bílým domem, aby Rogers telefonoval prezidentovi</w:t>
      </w:r>
      <w:r w:rsidRPr="008D2DAE">
        <w:t xml:space="preserve"> a </w:t>
      </w:r>
      <w:r w:rsidR="000151F1" w:rsidRPr="008D2DAE">
        <w:t>aby Nixon podlehl přesvědčení, že lstiví Sověti se ho pokoušejí okrást</w:t>
      </w:r>
      <w:r w:rsidRPr="008D2DAE">
        <w:t xml:space="preserve"> o </w:t>
      </w:r>
      <w:r w:rsidR="000151F1" w:rsidRPr="008D2DAE">
        <w:t>jeho osobní zásluhy za případnou dohodu SALT. Co zase posedlo Semenova, aby rozehrál stejnou hru jako před rokem, by mohly zodpovědět jen sovětské zdroje. Zdálo se, že jde buď</w:t>
      </w:r>
      <w:r w:rsidRPr="008D2DAE">
        <w:t xml:space="preserve"> o </w:t>
      </w:r>
      <w:r w:rsidR="000151F1" w:rsidRPr="008D2DAE">
        <w:t>sovětský byrokratický nepořádek, nebo</w:t>
      </w:r>
      <w:r w:rsidRPr="008D2DAE">
        <w:t xml:space="preserve"> o </w:t>
      </w:r>
      <w:r w:rsidR="000151F1" w:rsidRPr="008D2DAE">
        <w:t>promyšlený pokus vyvíjet na nás tlak. Není vyloučeno, že se Sověti zkoušeli pojistit právě proti těm instrukcím, které jsem dostával. Pokud bych přerušil rozhovory</w:t>
      </w:r>
      <w:r w:rsidRPr="008D2DAE">
        <w:t xml:space="preserve"> v </w:t>
      </w:r>
      <w:r w:rsidR="000151F1" w:rsidRPr="008D2DAE">
        <w:t>Moskvě kvůli Vietnamu, mohli by doložit, že před touto událostí naznačili nové stanovisko</w:t>
      </w:r>
      <w:r w:rsidRPr="008D2DAE">
        <w:t xml:space="preserve"> k </w:t>
      </w:r>
      <w:r w:rsidR="000151F1" w:rsidRPr="008D2DAE">
        <w:t>otázce raket odpalovaných</w:t>
      </w:r>
      <w:r w:rsidRPr="008D2DAE">
        <w:t xml:space="preserve"> z </w:t>
      </w:r>
      <w:r w:rsidR="000151F1" w:rsidRPr="008D2DAE">
        <w:t>ponorek. Pak by se zdálo, že nejen summit, ale</w:t>
      </w:r>
      <w:r w:rsidRPr="008D2DAE">
        <w:t xml:space="preserve"> i </w:t>
      </w:r>
      <w:r w:rsidR="000151F1" w:rsidRPr="008D2DAE">
        <w:t>téměř dojednaná smlouva SALT jsou rukojmím vietnamského problému. Jestliže bychom odstoupili od obojího, výbuch nevole</w:t>
      </w:r>
      <w:r w:rsidRPr="008D2DAE">
        <w:t xml:space="preserve"> v </w:t>
      </w:r>
      <w:r w:rsidR="000151F1" w:rsidRPr="008D2DAE">
        <w:t>tisku, akademických kruzích</w:t>
      </w:r>
      <w:r w:rsidRPr="008D2DAE">
        <w:t xml:space="preserve"> a v </w:t>
      </w:r>
      <w:r w:rsidR="000151F1" w:rsidRPr="008D2DAE">
        <w:t>Kongresu by se mohl stát nezvladatelným.</w:t>
      </w:r>
    </w:p>
    <w:p w:rsidR="00AE751F" w:rsidRPr="008D2DAE" w:rsidRDefault="000151F1" w:rsidP="00BF453C">
      <w:pPr>
        <w:pStyle w:val="Textodsazen"/>
      </w:pPr>
      <w:r w:rsidRPr="008D2DAE">
        <w:t>Smithův telegram</w:t>
      </w:r>
      <w:r w:rsidR="00AE751F" w:rsidRPr="008D2DAE">
        <w:t xml:space="preserve"> a </w:t>
      </w:r>
      <w:r w:rsidRPr="008D2DAE">
        <w:t xml:space="preserve">Rogersův telefonát znásobily Nixonovu nervozitu </w:t>
      </w:r>
      <w:r w:rsidRPr="008D2DAE">
        <w:lastRenderedPageBreak/>
        <w:t>ohledně mých moskevských jednání</w:t>
      </w:r>
      <w:r w:rsidR="00AE751F" w:rsidRPr="008D2DAE">
        <w:t xml:space="preserve"> a </w:t>
      </w:r>
      <w:r w:rsidRPr="008D2DAE">
        <w:t>posílily jeho podezření, že sovětské motivy nejsou čisté. Nyní byl přesvědčen, že Moskva jedná</w:t>
      </w:r>
      <w:r w:rsidR="00AE751F" w:rsidRPr="008D2DAE">
        <w:t xml:space="preserve"> v </w:t>
      </w:r>
      <w:r w:rsidRPr="008D2DAE">
        <w:t>tajné shodě</w:t>
      </w:r>
      <w:r w:rsidR="00AE751F" w:rsidRPr="008D2DAE">
        <w:t xml:space="preserve"> s </w:t>
      </w:r>
      <w:r w:rsidRPr="008D2DAE">
        <w:t>Hanojí, aby nám ztížila možnost podniknout ráznou akci ve Vietnamu</w:t>
      </w:r>
      <w:r w:rsidR="00AE751F" w:rsidRPr="008D2DAE">
        <w:t xml:space="preserve"> a </w:t>
      </w:r>
      <w:r w:rsidRPr="008D2DAE">
        <w:t xml:space="preserve">aby ho zbavila zásluh za cokoli, čeho by se případně podařilo dosáhnout na summitu. Podle této teorie využívala Moskva vyhlídky na konání summitu jako páky proti </w:t>
      </w:r>
      <w:r w:rsidRPr="008D2DAE">
        <w:rPr>
          <w:i/>
        </w:rPr>
        <w:t>nám</w:t>
      </w:r>
      <w:r w:rsidRPr="008D2DAE">
        <w:t xml:space="preserve">, aby nám zabránila bombardovat Severní Vietnam </w:t>
      </w:r>
      <w:r w:rsidR="00A76BE3" w:rsidRPr="008D2DAE">
        <w:t>–</w:t>
      </w:r>
      <w:r w:rsidRPr="008D2DAE">
        <w:t xml:space="preserve"> což nebyla zcela nepravděpodobná domněnka. Náznaky Sovětů, že by při jednání</w:t>
      </w:r>
      <w:r w:rsidR="00AE751F" w:rsidRPr="008D2DAE">
        <w:t xml:space="preserve"> o </w:t>
      </w:r>
      <w:r w:rsidRPr="008D2DAE">
        <w:t xml:space="preserve">SALT mohli ukázat větší pružnost, měly být, jak mi Nixon psal, </w:t>
      </w:r>
      <w:r w:rsidR="00AE751F" w:rsidRPr="008D2DAE">
        <w:t>„</w:t>
      </w:r>
      <w:r w:rsidRPr="008D2DAE">
        <w:t>drobnou odměnou za ústupky, které my uděláme</w:t>
      </w:r>
      <w:r w:rsidR="00AE751F" w:rsidRPr="008D2DAE">
        <w:t xml:space="preserve"> v </w:t>
      </w:r>
      <w:r w:rsidRPr="008D2DAE">
        <w:t>souvislosti</w:t>
      </w:r>
      <w:r w:rsidR="00AE751F" w:rsidRPr="008D2DAE">
        <w:t xml:space="preserve"> s </w:t>
      </w:r>
      <w:r w:rsidRPr="008D2DAE">
        <w:t>Jižním Vietnamem</w:t>
      </w:r>
      <w:r w:rsidR="00AE751F" w:rsidRPr="008D2DAE">
        <w:t>“</w:t>
      </w:r>
      <w:r w:rsidRPr="008D2DAE">
        <w:t xml:space="preserve"> </w:t>
      </w:r>
      <w:r w:rsidR="00A76BE3" w:rsidRPr="008D2DAE">
        <w:t>–</w:t>
      </w:r>
      <w:r w:rsidRPr="008D2DAE">
        <w:t xml:space="preserve"> třebaže nikdo</w:t>
      </w:r>
      <w:r w:rsidR="00AE751F" w:rsidRPr="008D2DAE">
        <w:t xml:space="preserve"> o </w:t>
      </w:r>
      <w:r w:rsidRPr="008D2DAE">
        <w:t>žádné nežádal</w:t>
      </w:r>
      <w:r w:rsidR="00AE751F" w:rsidRPr="008D2DAE">
        <w:t xml:space="preserve"> a </w:t>
      </w:r>
      <w:r w:rsidRPr="008D2DAE">
        <w:t>nikdo žádné neudělal. Nixon se bál, že</w:t>
      </w:r>
      <w:r w:rsidR="00AE751F" w:rsidRPr="008D2DAE">
        <w:t xml:space="preserve"> v </w:t>
      </w:r>
      <w:r w:rsidRPr="008D2DAE">
        <w:t xml:space="preserve">Moskvě přistoupím na ukončení náletů na Severní Vietnam </w:t>
      </w:r>
      <w:r w:rsidR="00A76BE3" w:rsidRPr="008D2DAE">
        <w:t>–</w:t>
      </w:r>
      <w:r w:rsidRPr="008D2DAE">
        <w:t xml:space="preserve"> kterýžto bod nikdy nefiguroval na jednací agendě</w:t>
      </w:r>
      <w:r w:rsidR="00AE751F" w:rsidRPr="008D2DAE">
        <w:t xml:space="preserve"> a </w:t>
      </w:r>
      <w:r w:rsidRPr="008D2DAE">
        <w:t>Brežněv, což je velmi zajímavé, dokonce nic takového ani nenavrhl.</w:t>
      </w:r>
    </w:p>
    <w:p w:rsidR="00AE751F" w:rsidRPr="008D2DAE" w:rsidRDefault="000151F1" w:rsidP="00BF453C">
      <w:pPr>
        <w:pStyle w:val="Textodsazen"/>
      </w:pPr>
      <w:r w:rsidRPr="008D2DAE">
        <w:t>Instrukce, které mi posílal Nixon během mých jednání</w:t>
      </w:r>
      <w:r w:rsidR="00AE751F" w:rsidRPr="008D2DAE">
        <w:t xml:space="preserve"> v </w:t>
      </w:r>
      <w:r w:rsidRPr="008D2DAE">
        <w:t>Moskvě, byly ve skutečnosti vysoce rozporuplné. Vztekal se, že jeho tajný kanál přijde kvůli narážkám, které dělal Semenov před Smithem,</w:t>
      </w:r>
      <w:r w:rsidR="00AE751F" w:rsidRPr="008D2DAE">
        <w:t xml:space="preserve"> o </w:t>
      </w:r>
      <w:r w:rsidRPr="008D2DAE">
        <w:t>zásluhy za dojednání smlouvy SALT. Kdybych se řídil jeho výzvami</w:t>
      </w:r>
      <w:r w:rsidR="00AE751F" w:rsidRPr="008D2DAE">
        <w:t xml:space="preserve"> a </w:t>
      </w:r>
      <w:r w:rsidR="002B4845" w:rsidRPr="008D2DAE">
        <w:t>při</w:t>
      </w:r>
      <w:r w:rsidRPr="008D2DAE">
        <w:t xml:space="preserve"> rozhovorech</w:t>
      </w:r>
      <w:r w:rsidR="00AE751F" w:rsidRPr="008D2DAE">
        <w:t xml:space="preserve"> s </w:t>
      </w:r>
      <w:r w:rsidRPr="008D2DAE">
        <w:t>Brežněvem</w:t>
      </w:r>
      <w:r w:rsidR="00AE751F" w:rsidRPr="008D2DAE">
        <w:t xml:space="preserve"> a </w:t>
      </w:r>
      <w:r w:rsidRPr="008D2DAE">
        <w:t xml:space="preserve">všech témat kromě Vietnamu zvolil zdržovací taktiku, zvýšil bych výrazně </w:t>
      </w:r>
      <w:r w:rsidRPr="008D2DAE">
        <w:rPr>
          <w:i/>
        </w:rPr>
        <w:t>pravděpodobnost,</w:t>
      </w:r>
      <w:r w:rsidRPr="008D2DAE">
        <w:t xml:space="preserve"> že by se všechny návrhy, které by Moskva měla pro jednání</w:t>
      </w:r>
      <w:r w:rsidR="00AE751F" w:rsidRPr="008D2DAE">
        <w:t xml:space="preserve"> o </w:t>
      </w:r>
      <w:r w:rsidRPr="008D2DAE">
        <w:t>SALT, dostaly oficiální cestou do Helsinek. Sověti by toho pak zcela jistě využili, aby ukázali, jaké příležitosti jsme propásli kvůli své neústupnosti</w:t>
      </w:r>
      <w:r w:rsidR="00AE751F" w:rsidRPr="008D2DAE">
        <w:t xml:space="preserve"> v </w:t>
      </w:r>
      <w:r w:rsidRPr="008D2DAE">
        <w:t>záležitosti Vietnamu.</w:t>
      </w:r>
      <w:r w:rsidR="00AE751F" w:rsidRPr="008D2DAE">
        <w:t xml:space="preserve"> V </w:t>
      </w:r>
      <w:r w:rsidRPr="008D2DAE">
        <w:t>jednom</w:t>
      </w:r>
      <w:r w:rsidR="00AE751F" w:rsidRPr="008D2DAE">
        <w:t xml:space="preserve"> a </w:t>
      </w:r>
      <w:r w:rsidRPr="008D2DAE">
        <w:t>témže telegramu mne Nixon instruoval, abych zdržoval vše, co souvisí</w:t>
      </w:r>
      <w:r w:rsidR="00AE751F" w:rsidRPr="008D2DAE">
        <w:t xml:space="preserve"> s </w:t>
      </w:r>
      <w:r w:rsidRPr="008D2DAE">
        <w:t>přípravou summitu</w:t>
      </w:r>
      <w:r w:rsidR="00A6749F" w:rsidRPr="008D2DAE">
        <w:t xml:space="preserve"> </w:t>
      </w:r>
      <w:r w:rsidR="00A76BE3" w:rsidRPr="008D2DAE">
        <w:t>–</w:t>
      </w:r>
      <w:r w:rsidR="00AE751F" w:rsidRPr="008D2DAE">
        <w:t xml:space="preserve"> a </w:t>
      </w:r>
      <w:r w:rsidRPr="008D2DAE">
        <w:t>abych současně poskytoval maximální podporu technickému přípravnému týmu, který byl právě tehdy</w:t>
      </w:r>
      <w:r w:rsidR="00AE751F" w:rsidRPr="008D2DAE">
        <w:t xml:space="preserve"> v </w:t>
      </w:r>
      <w:r w:rsidRPr="008D2DAE">
        <w:t>Moskvě, aby připravil prezidentův časový rozpis na summitu.</w:t>
      </w:r>
      <w:r w:rsidRPr="008D2DAE">
        <w:rPr>
          <w:rStyle w:val="slopoznmkypodarou"/>
        </w:rPr>
        <w:footnoteReference w:id="94"/>
      </w:r>
      <w:r w:rsidRPr="008D2DAE">
        <w:t xml:space="preserve"> Prezident mne po čtyřicet osm hodin peskoval za to, že jednám</w:t>
      </w:r>
      <w:r w:rsidR="00AE751F" w:rsidRPr="008D2DAE">
        <w:t xml:space="preserve"> o </w:t>
      </w:r>
      <w:r w:rsidRPr="008D2DAE">
        <w:t>agendě</w:t>
      </w:r>
      <w:r w:rsidR="00A6749F" w:rsidRPr="008D2DAE">
        <w:t xml:space="preserve"> </w:t>
      </w:r>
      <w:r w:rsidRPr="008D2DAE">
        <w:t xml:space="preserve">summitu. Pak </w:t>
      </w:r>
      <w:r w:rsidR="00A6749F" w:rsidRPr="008D2DAE">
        <w:t xml:space="preserve">si </w:t>
      </w:r>
      <w:r w:rsidRPr="008D2DAE">
        <w:t>v</w:t>
      </w:r>
      <w:r w:rsidR="00A6749F" w:rsidRPr="008D2DAE">
        <w:t>š</w:t>
      </w:r>
      <w:r w:rsidRPr="008D2DAE">
        <w:t>ak</w:t>
      </w:r>
      <w:r w:rsidR="00AE751F" w:rsidRPr="008D2DAE">
        <w:t xml:space="preserve"> v </w:t>
      </w:r>
      <w:r w:rsidRPr="008D2DAE">
        <w:t xml:space="preserve">novinách přečetl, </w:t>
      </w:r>
      <w:r w:rsidR="00A6749F" w:rsidRPr="008D2DAE">
        <w:t>že</w:t>
      </w:r>
      <w:r w:rsidRPr="008D2DAE">
        <w:t xml:space="preserve"> Kreml snížil</w:t>
      </w:r>
      <w:r w:rsidR="00AE751F" w:rsidRPr="008D2DAE">
        <w:t xml:space="preserve"> z </w:t>
      </w:r>
      <w:r w:rsidRPr="008D2DAE">
        <w:t>protokolárního hledisk</w:t>
      </w:r>
      <w:r w:rsidR="005B2138" w:rsidRPr="008D2DAE">
        <w:t>a</w:t>
      </w:r>
      <w:r w:rsidRPr="008D2DAE">
        <w:t xml:space="preserve"> význam jeho plánov</w:t>
      </w:r>
      <w:r w:rsidR="00A6749F" w:rsidRPr="008D2DAE">
        <w:t>a</w:t>
      </w:r>
      <w:r w:rsidRPr="008D2DAE">
        <w:t>né cesty, protože ji označil místo státní návštěvy za oficiální pracovní návštěvu. Neprodleně mi poslal pokyn, abych informoval Gromyka, že to je nepřijatelné. (Udělal jsem to. Ukázalo se, že zmíněná zpráva je mylná.)</w:t>
      </w:r>
    </w:p>
    <w:p w:rsidR="00AE751F" w:rsidRPr="008D2DAE" w:rsidRDefault="000151F1" w:rsidP="00BF453C">
      <w:pPr>
        <w:pStyle w:val="Textodsazen"/>
      </w:pPr>
      <w:r w:rsidRPr="008D2DAE">
        <w:t>Ponechá</w:t>
      </w:r>
      <w:r w:rsidR="00AE751F" w:rsidRPr="008D2DAE">
        <w:t>m-l</w:t>
      </w:r>
      <w:r w:rsidRPr="008D2DAE">
        <w:t>i stranou vnitřní protikladnost Nixonových sdělení, pak</w:t>
      </w:r>
      <w:r w:rsidR="00AE751F" w:rsidRPr="008D2DAE">
        <w:t xml:space="preserve"> z </w:t>
      </w:r>
      <w:r w:rsidRPr="008D2DAE">
        <w:t>těchto zlostných názorových výměn realizovaných na dálku vyplynul jeden rozdíl, jenž byl zásadní. Zastávám názor, že jednou</w:t>
      </w:r>
      <w:r w:rsidR="00AE751F" w:rsidRPr="008D2DAE">
        <w:t xml:space="preserve"> z </w:t>
      </w:r>
      <w:r w:rsidRPr="008D2DAE">
        <w:t xml:space="preserve">největších chyb, kterých se člověk může při vyjednávání dopustit, je žádat něco zjevně nesplnitelného. Ať zní takový požadavek jakkoli tvrdě, vždy změní psychologickou rovnováhu </w:t>
      </w:r>
      <w:r w:rsidRPr="008D2DAE">
        <w:lastRenderedPageBreak/>
        <w:t xml:space="preserve">nepříhodným způsobem. Protože druhá strana nemusí být ochotna připustit, že její vliv či moc mají své meze, může vymyslet takové důvody pro své odmítnutí, které otráví </w:t>
      </w:r>
      <w:r w:rsidR="0055316E" w:rsidRPr="008D2DAE">
        <w:t>veškeré</w:t>
      </w:r>
      <w:r w:rsidRPr="008D2DAE">
        <w:t xml:space="preserve"> vztahy.</w:t>
      </w:r>
      <w:r w:rsidR="00AE751F" w:rsidRPr="008D2DAE">
        <w:t xml:space="preserve"> A </w:t>
      </w:r>
      <w:r w:rsidRPr="008D2DAE">
        <w:t>strana, jež předloží takový návrh, buď musí potom jednání přerušit, nebo, pokud</w:t>
      </w:r>
      <w:r w:rsidR="00AE751F" w:rsidRPr="008D2DAE">
        <w:t xml:space="preserve"> v </w:t>
      </w:r>
      <w:r w:rsidRPr="008D2DAE">
        <w:t>nich pokračuje, vyvolává dojem, že její požadavky není nutné brát vážně. Byl jsem přesvědčen, že kurs, který mi vnucuje Washington, nás brzy postaví právě před toto dilema. Bylo nemyslitelné, že by Severovietnamci byli ochotni vzdát svůj celoživotní boj</w:t>
      </w:r>
      <w:r w:rsidR="00AE751F" w:rsidRPr="008D2DAE">
        <w:t xml:space="preserve"> v </w:t>
      </w:r>
      <w:r w:rsidRPr="008D2DAE">
        <w:t>průběhu mého pobytu</w:t>
      </w:r>
      <w:r w:rsidR="00AE751F" w:rsidRPr="008D2DAE">
        <w:t xml:space="preserve"> v </w:t>
      </w:r>
      <w:r w:rsidRPr="008D2DAE">
        <w:t>Moskvě, který trval méně než čtyři dny. Hanoj by chtěla tak jako tak dokončit svou ofenzivu, do které již vrhla všechny své síly, aby si zlepšila svou pozici při jednáních,</w:t>
      </w:r>
      <w:r w:rsidR="00AE751F" w:rsidRPr="008D2DAE">
        <w:t xml:space="preserve"> a </w:t>
      </w:r>
      <w:r w:rsidRPr="008D2DAE">
        <w:t>na nátlak Moskvy by nereagovala. Ať by se Moskva rozhodla jakkoli, zastavení ofenzivy</w:t>
      </w:r>
      <w:r w:rsidR="00AE751F" w:rsidRPr="008D2DAE">
        <w:t xml:space="preserve"> a </w:t>
      </w:r>
      <w:r w:rsidRPr="008D2DAE">
        <w:t>vytlačeni severovietnamských divizí</w:t>
      </w:r>
      <w:r w:rsidR="00AE751F" w:rsidRPr="008D2DAE">
        <w:t xml:space="preserve"> z </w:t>
      </w:r>
      <w:r w:rsidRPr="008D2DAE">
        <w:t xml:space="preserve">Jižního Vietnamu bylo </w:t>
      </w:r>
      <w:r w:rsidRPr="008D2DAE">
        <w:rPr>
          <w:i/>
        </w:rPr>
        <w:t>naším</w:t>
      </w:r>
      <w:r w:rsidRPr="008D2DAE">
        <w:t xml:space="preserve"> úkolem. Pokud bychom povolili</w:t>
      </w:r>
      <w:r w:rsidR="00AE751F" w:rsidRPr="008D2DAE">
        <w:t xml:space="preserve"> v </w:t>
      </w:r>
      <w:r w:rsidRPr="008D2DAE">
        <w:t>našem vojenském úsilí, octli bychom se při jednáních, jež by nevyhnutelně následovala,</w:t>
      </w:r>
      <w:r w:rsidR="00AE751F" w:rsidRPr="008D2DAE">
        <w:t xml:space="preserve"> v </w:t>
      </w:r>
      <w:r w:rsidRPr="008D2DAE">
        <w:t>beznadějném postavení. Jestliže bychom vystupňovali naši reakci, nejlepší formou sovětského nátlaku na Hanoj by byl smířlivý postoj</w:t>
      </w:r>
      <w:r w:rsidR="00AE751F" w:rsidRPr="008D2DAE">
        <w:t xml:space="preserve"> k </w:t>
      </w:r>
      <w:r w:rsidRPr="008D2DAE">
        <w:t>našim akcím.</w:t>
      </w:r>
    </w:p>
    <w:p w:rsidR="00AE751F" w:rsidRPr="008D2DAE" w:rsidRDefault="000151F1" w:rsidP="00BF453C">
      <w:pPr>
        <w:pStyle w:val="Textodsazen"/>
      </w:pPr>
      <w:r w:rsidRPr="008D2DAE">
        <w:t>Pokud chtěl Nixon</w:t>
      </w:r>
      <w:r w:rsidR="00AE751F" w:rsidRPr="008D2DAE">
        <w:t xml:space="preserve"> v </w:t>
      </w:r>
      <w:r w:rsidRPr="008D2DAE">
        <w:t>souvislosti se summitem praktikovat zdržovací taktiku, neměl mi dovolit letět do Moskvy. Ta se dala nejlépe realizovat</w:t>
      </w:r>
      <w:r w:rsidR="00AE751F" w:rsidRPr="008D2DAE">
        <w:t xml:space="preserve"> z </w:t>
      </w:r>
      <w:r w:rsidRPr="008D2DAE">
        <w:t>Washingtonu. Poslal mne tam, protože věděl, že když nepojedu, bude on při své cestě čelit stejnému dilematu. Pak by logicky musela být zrušena</w:t>
      </w:r>
      <w:r w:rsidR="00AE751F" w:rsidRPr="008D2DAE">
        <w:t xml:space="preserve"> i </w:t>
      </w:r>
      <w:r w:rsidRPr="008D2DAE">
        <w:t xml:space="preserve">tato návštěva, pokud by nebyl vyřešen Vietnam. Kdyby Nixon přesto do Moskvy letěl, vyvolalo by to dojem, že ustoupil </w:t>
      </w:r>
      <w:r w:rsidRPr="008D2DAE">
        <w:rPr>
          <w:i/>
        </w:rPr>
        <w:t>on</w:t>
      </w:r>
      <w:r w:rsidR="00A6749F" w:rsidRPr="008D2DAE">
        <w:rPr>
          <w:i/>
        </w:rPr>
        <w:t xml:space="preserve"> </w:t>
      </w:r>
      <w:r w:rsidR="00A76BE3" w:rsidRPr="008D2DAE">
        <w:rPr>
          <w:i/>
        </w:rPr>
        <w:t>–</w:t>
      </w:r>
      <w:r w:rsidR="00AE751F" w:rsidRPr="008D2DAE">
        <w:t xml:space="preserve"> a </w:t>
      </w:r>
      <w:r w:rsidRPr="008D2DAE">
        <w:t>byl by tam za situace, kdy by většina klíčových otázek SALT nebyla vyřešena,</w:t>
      </w:r>
      <w:r w:rsidR="00AE751F" w:rsidRPr="008D2DAE">
        <w:t xml:space="preserve"> a </w:t>
      </w:r>
      <w:r w:rsidRPr="008D2DAE">
        <w:t>pod mnohem větším tlakem, když by</w:t>
      </w:r>
      <w:r w:rsidR="00AE751F" w:rsidRPr="008D2DAE">
        <w:t xml:space="preserve"> o </w:t>
      </w:r>
      <w:r w:rsidRPr="008D2DAE">
        <w:t>nich jednal, než by bylo únosné. Kdyby na druhé straně zrušil svou cestu, hlavní důvod, který vedl Sověty</w:t>
      </w:r>
      <w:r w:rsidR="00AE751F" w:rsidRPr="008D2DAE">
        <w:t xml:space="preserve"> k </w:t>
      </w:r>
      <w:r w:rsidRPr="008D2DAE">
        <w:t>umírněnému postoji</w:t>
      </w:r>
      <w:r w:rsidR="00AE751F" w:rsidRPr="008D2DAE">
        <w:t xml:space="preserve"> v </w:t>
      </w:r>
      <w:r w:rsidRPr="008D2DAE">
        <w:t>otázce Indočíny, by zmizel.</w:t>
      </w:r>
      <w:r w:rsidR="00AE751F" w:rsidRPr="008D2DAE">
        <w:t xml:space="preserve"> V </w:t>
      </w:r>
      <w:r w:rsidRPr="008D2DAE">
        <w:t>takovém případě bychom museli sledovat naši vietnamskou politiku za situace, kdy by Sovětský svaz zahájil proti nám velkou propagandistickou kampaň</w:t>
      </w:r>
      <w:r w:rsidR="00AE751F" w:rsidRPr="008D2DAE">
        <w:t xml:space="preserve"> a </w:t>
      </w:r>
      <w:r w:rsidRPr="008D2DAE">
        <w:t>politický útok,</w:t>
      </w:r>
      <w:r w:rsidR="00AE751F" w:rsidRPr="008D2DAE">
        <w:t xml:space="preserve"> a </w:t>
      </w:r>
      <w:r w:rsidRPr="008D2DAE">
        <w:t>doma</w:t>
      </w:r>
      <w:r w:rsidR="00AE751F" w:rsidRPr="008D2DAE">
        <w:t xml:space="preserve"> i v </w:t>
      </w:r>
      <w:r w:rsidRPr="008D2DAE">
        <w:t>zahraničí bychom byli obviňováni, že riskujeme mír ve světě, protože podléháme iluzím</w:t>
      </w:r>
      <w:r w:rsidR="00AE751F" w:rsidRPr="008D2DAE">
        <w:t xml:space="preserve"> a </w:t>
      </w:r>
      <w:r w:rsidRPr="008D2DAE">
        <w:t>snažíme se vyřešit konflikt</w:t>
      </w:r>
      <w:r w:rsidR="00AE751F" w:rsidRPr="008D2DAE">
        <w:t xml:space="preserve"> v </w:t>
      </w:r>
      <w:r w:rsidRPr="008D2DAE">
        <w:t>jihovýchodní Asii vojenskou cestou. Rok 1960</w:t>
      </w:r>
      <w:r w:rsidR="00AE751F" w:rsidRPr="008D2DAE">
        <w:t xml:space="preserve"> a </w:t>
      </w:r>
      <w:r w:rsidRPr="008D2DAE">
        <w:t>nezdařený Eisenhowerův summit, které strašily Nixona, by se nakonec opakovaly.</w:t>
      </w:r>
    </w:p>
    <w:p w:rsidR="00AE751F" w:rsidRPr="008D2DAE" w:rsidRDefault="000151F1" w:rsidP="00BF453C">
      <w:pPr>
        <w:pStyle w:val="Textodsazen"/>
      </w:pPr>
      <w:r w:rsidRPr="008D2DAE">
        <w:t>Pokud jsme tedy chtěli vést tvrdou politiku ve Vietnamu, museli jsme paradoxně přenechat veškerou odpovědnost za případné zrušení summitu Moskvě</w:t>
      </w:r>
      <w:r w:rsidR="00AE751F" w:rsidRPr="008D2DAE">
        <w:t xml:space="preserve"> a </w:t>
      </w:r>
      <w:r w:rsidRPr="008D2DAE">
        <w:t>maximálně komplikovat Sovětům jejich rozhodnutí udržováním vyhlídky na velký pokrok</w:t>
      </w:r>
      <w:r w:rsidR="00AE751F" w:rsidRPr="008D2DAE">
        <w:t xml:space="preserve"> v </w:t>
      </w:r>
      <w:r w:rsidRPr="008D2DAE">
        <w:t>americk</w:t>
      </w:r>
      <w:r w:rsidR="00AE751F" w:rsidRPr="008D2DAE">
        <w:t>o-s</w:t>
      </w:r>
      <w:r w:rsidRPr="008D2DAE">
        <w:t>ovětských vztazích,</w:t>
      </w:r>
      <w:r w:rsidR="00AE751F" w:rsidRPr="008D2DAE">
        <w:t xml:space="preserve"> K </w:t>
      </w:r>
      <w:r w:rsidRPr="008D2DAE">
        <w:t>tomu jsme měli dobrou výchozí pozici. Brežněv vsadil do hry svou prestiž, když nabídl, že se jednání se mnou zúčastn</w:t>
      </w:r>
      <w:r w:rsidR="00A6749F" w:rsidRPr="008D2DAE">
        <w:t>í</w:t>
      </w:r>
      <w:r w:rsidRPr="008D2DAE">
        <w:t xml:space="preserve"> osobně. Nyní potřeboval, </w:t>
      </w:r>
      <w:r w:rsidR="00DF4E9F" w:rsidRPr="008D2DAE">
        <w:t>aby</w:t>
      </w:r>
      <w:r w:rsidRPr="008D2DAE">
        <w:t xml:space="preserve"> summit skončil úspěchem. Pokud by Sověti chtěli zdržovat, mohl to stejně dobře uděl</w:t>
      </w:r>
      <w:r w:rsidR="00A6749F" w:rsidRPr="008D2DAE">
        <w:t>a</w:t>
      </w:r>
      <w:r w:rsidRPr="008D2DAE">
        <w:t>t Gromyko nebo Do</w:t>
      </w:r>
      <w:r w:rsidR="00A6749F" w:rsidRPr="008D2DAE">
        <w:t>b</w:t>
      </w:r>
      <w:r w:rsidRPr="008D2DAE">
        <w:t xml:space="preserve">rynin ve </w:t>
      </w:r>
      <w:r w:rsidR="0055316E" w:rsidRPr="008D2DAE">
        <w:t>Washingtonu</w:t>
      </w:r>
      <w:r w:rsidRPr="008D2DAE">
        <w:t>.</w:t>
      </w:r>
    </w:p>
    <w:p w:rsidR="00AE751F" w:rsidRPr="008D2DAE" w:rsidRDefault="000151F1" w:rsidP="00BF453C">
      <w:pPr>
        <w:pStyle w:val="Textodsazen"/>
      </w:pPr>
      <w:r w:rsidRPr="008D2DAE">
        <w:t>Jak Nixon nařídil, věnoval jsem první den</w:t>
      </w:r>
      <w:r w:rsidR="00AE751F" w:rsidRPr="008D2DAE">
        <w:t xml:space="preserve"> a </w:t>
      </w:r>
      <w:r w:rsidRPr="008D2DAE">
        <w:t>půl</w:t>
      </w:r>
      <w:r w:rsidR="00AE751F" w:rsidRPr="008D2DAE">
        <w:t xml:space="preserve"> v </w:t>
      </w:r>
      <w:r w:rsidRPr="008D2DAE">
        <w:t>Moskvě dráždění Rusů ohledně Vietnamu. Pak chtěl, abych přerušil rozhovory,</w:t>
      </w:r>
      <w:r w:rsidR="00AE751F" w:rsidRPr="008D2DAE">
        <w:t xml:space="preserve"> o </w:t>
      </w:r>
      <w:r w:rsidRPr="008D2DAE">
        <w:t>ničem dalším už nejednal</w:t>
      </w:r>
      <w:r w:rsidR="00AE751F" w:rsidRPr="008D2DAE">
        <w:t xml:space="preserve"> a </w:t>
      </w:r>
      <w:r w:rsidRPr="008D2DAE">
        <w:t>urychleně se vrátil domů. Poslal jsem telegram,</w:t>
      </w:r>
      <w:r w:rsidR="00AE751F" w:rsidRPr="008D2DAE">
        <w:t xml:space="preserve"> v </w:t>
      </w:r>
      <w:r w:rsidRPr="008D2DAE">
        <w:t>němž jsem vyjadřoval svůj nesouhlas,</w:t>
      </w:r>
      <w:r w:rsidR="00AE751F" w:rsidRPr="008D2DAE">
        <w:t xml:space="preserve"> a </w:t>
      </w:r>
      <w:r w:rsidRPr="008D2DAE">
        <w:t>Nixon ustoupil, ale</w:t>
      </w:r>
      <w:r w:rsidR="00AE751F" w:rsidRPr="008D2DAE">
        <w:t xml:space="preserve"> v </w:t>
      </w:r>
      <w:r w:rsidRPr="008D2DAE">
        <w:t xml:space="preserve">té době jsem už zahájil </w:t>
      </w:r>
      <w:r w:rsidRPr="008D2DAE">
        <w:lastRenderedPageBreak/>
        <w:t>vlastní rozhovory. Kvůli dlouhým intervalům mezi jednotlivými telegramy jsem neměl jinou možnost.</w:t>
      </w:r>
    </w:p>
    <w:p w:rsidR="00AE751F" w:rsidRPr="008D2DAE" w:rsidRDefault="000151F1" w:rsidP="00BF453C">
      <w:pPr>
        <w:pStyle w:val="Textodsazen"/>
      </w:pPr>
      <w:r w:rsidRPr="008D2DAE">
        <w:t>Kdyby Nixon trval na tom, že se musím doslova</w:t>
      </w:r>
      <w:r w:rsidR="00AE751F" w:rsidRPr="008D2DAE">
        <w:t xml:space="preserve"> a </w:t>
      </w:r>
      <w:r w:rsidRPr="008D2DAE">
        <w:t>do písmene řídit jeho pokyny, znamenalo by to vystartovat na sovětské vedení</w:t>
      </w:r>
      <w:r w:rsidR="00AE751F" w:rsidRPr="008D2DAE">
        <w:t xml:space="preserve"> s </w:t>
      </w:r>
      <w:r w:rsidRPr="008D2DAE">
        <w:t xml:space="preserve">řadou nesplnitelných požadavků </w:t>
      </w:r>
      <w:r w:rsidR="00A76BE3" w:rsidRPr="008D2DAE">
        <w:t>–</w:t>
      </w:r>
      <w:r w:rsidR="00AE751F" w:rsidRPr="008D2DAE">
        <w:t xml:space="preserve"> o </w:t>
      </w:r>
      <w:r w:rsidRPr="008D2DAE">
        <w:t>to zbytečněji, když Brežněv ve své dychtivosti dostat Nixona do Moskvy přistupoval na naše stanoviska ve věci SALT</w:t>
      </w:r>
      <w:r w:rsidR="00AE751F" w:rsidRPr="008D2DAE">
        <w:t xml:space="preserve"> a </w:t>
      </w:r>
      <w:r w:rsidRPr="008D2DAE">
        <w:t>textu komuniké, který jsem předtím předložil Dobryninovým prostřednictvím. Čelili bychom paralelně krizi ve Vietnamu</w:t>
      </w:r>
      <w:r w:rsidR="00AE751F" w:rsidRPr="008D2DAE">
        <w:t xml:space="preserve"> a </w:t>
      </w:r>
      <w:r w:rsidRPr="008D2DAE">
        <w:t>ve vztazích se Sovětským svazem.</w:t>
      </w:r>
      <w:r w:rsidR="00AE751F" w:rsidRPr="008D2DAE">
        <w:t xml:space="preserve"> Z </w:t>
      </w:r>
      <w:r w:rsidRPr="008D2DAE">
        <w:t>naší strategie vytvořit trojstranné vztahy, abychom stabilizovali globální rovnováhu</w:t>
      </w:r>
      <w:r w:rsidR="00AE751F" w:rsidRPr="008D2DAE">
        <w:t xml:space="preserve"> a </w:t>
      </w:r>
      <w:r w:rsidRPr="008D2DAE">
        <w:t>dosáhli nějakého urovnám ve Vietnamu, abychom izolovali Hanoj</w:t>
      </w:r>
      <w:r w:rsidR="00AE751F" w:rsidRPr="008D2DAE">
        <w:t xml:space="preserve"> a </w:t>
      </w:r>
      <w:r w:rsidRPr="008D2DAE">
        <w:t>dali naší veřejnosti naději, že můžeme</w:t>
      </w:r>
      <w:r w:rsidR="00AE751F" w:rsidRPr="008D2DAE">
        <w:t xml:space="preserve"> i </w:t>
      </w:r>
      <w:r w:rsidRPr="008D2DAE">
        <w:t xml:space="preserve">uprostřed válečných vášní provádět tvořivou zahraniční politiku, by nezbylo nic. Vietnam by nás nakonec zcela zahltil </w:t>
      </w:r>
      <w:r w:rsidR="00A76BE3" w:rsidRPr="008D2DAE">
        <w:t>–</w:t>
      </w:r>
      <w:r w:rsidRPr="008D2DAE">
        <w:t xml:space="preserve"> to byla noční můra, která pronásledovala nejen naše kritiky, ale</w:t>
      </w:r>
      <w:r w:rsidR="00AE751F" w:rsidRPr="008D2DAE">
        <w:t xml:space="preserve"> i </w:t>
      </w:r>
      <w:r w:rsidRPr="008D2DAE">
        <w:t>nás. Kdybychom nyní zcela opustili naši zahraničněpolitickou strategii, Moskva by takový krok nevyhnutelně interpretovala jako zásadní změnu kursu, pro niž byla Hanoj jen záminkou. Sověti by to vnímali tak, že volíme čínskou kartu, což by mělo nepředvídatelné následky pro vztahy mezi Východem</w:t>
      </w:r>
      <w:r w:rsidR="00AE751F" w:rsidRPr="008D2DAE">
        <w:t xml:space="preserve"> a </w:t>
      </w:r>
      <w:r w:rsidRPr="008D2DAE">
        <w:t>Západem,</w:t>
      </w:r>
      <w:r w:rsidR="00AE751F" w:rsidRPr="008D2DAE">
        <w:t xml:space="preserve"> a </w:t>
      </w:r>
      <w:r w:rsidRPr="008D2DAE">
        <w:t>dokonce</w:t>
      </w:r>
      <w:r w:rsidR="00AE751F" w:rsidRPr="008D2DAE">
        <w:t xml:space="preserve"> i </w:t>
      </w:r>
      <w:r w:rsidRPr="008D2DAE">
        <w:t>pro bezpečnost Číny.</w:t>
      </w:r>
    </w:p>
    <w:p w:rsidR="00AE751F" w:rsidRPr="008D2DAE" w:rsidRDefault="000151F1" w:rsidP="00BF453C">
      <w:pPr>
        <w:pStyle w:val="Textodsazen"/>
      </w:pPr>
      <w:r w:rsidRPr="008D2DAE">
        <w:t>Náhlý obrat, implicitně obsažený</w:t>
      </w:r>
      <w:r w:rsidR="00AE751F" w:rsidRPr="008D2DAE">
        <w:t xml:space="preserve"> v </w:t>
      </w:r>
      <w:r w:rsidRPr="008D2DAE">
        <w:t>nějakém našem kategorickém požadavku, který by sovětští vůdci nemohli splnit, by udělal škrt přes naši dlouhodobou strategii, jak jednat se Sovětským svazem. Koncepční problém, před kterým Amerika stojí</w:t>
      </w:r>
      <w:r w:rsidR="00AE751F" w:rsidRPr="008D2DAE">
        <w:t xml:space="preserve"> v </w:t>
      </w:r>
      <w:r w:rsidRPr="008D2DAE">
        <w:t>éře sovětské moci, spočívá podle mého názoru</w:t>
      </w:r>
      <w:r w:rsidR="00AE751F" w:rsidRPr="008D2DAE">
        <w:t xml:space="preserve"> v </w:t>
      </w:r>
      <w:r w:rsidRPr="008D2DAE">
        <w:t>tom, že naše liberálně pragmatická tradice nás může učinit neochotnými postavit se hrozbám</w:t>
      </w:r>
      <w:r w:rsidR="00AE751F" w:rsidRPr="008D2DAE">
        <w:t xml:space="preserve"> v </w:t>
      </w:r>
      <w:r w:rsidRPr="008D2DAE">
        <w:t>jejich počátečním stadiu, kdy nejsou ještě jednoznačné, zatímco náš moralistní sklon nám ve svém antikomunistickém převtělení může bránit</w:t>
      </w:r>
      <w:r w:rsidR="00AE751F" w:rsidRPr="008D2DAE">
        <w:t xml:space="preserve"> v </w:t>
      </w:r>
      <w:r w:rsidRPr="008D2DAE">
        <w:t>hledání realistických příležitostí ke konstruktivnějším dlouhodobým vztahům. Bylo životně důležité reagovat rázně,</w:t>
      </w:r>
      <w:r w:rsidR="00AE751F" w:rsidRPr="008D2DAE">
        <w:t xml:space="preserve"> v </w:t>
      </w:r>
      <w:r w:rsidRPr="008D2DAE">
        <w:t>případě nutnosti divoce,</w:t>
      </w:r>
      <w:r w:rsidR="00AE751F" w:rsidRPr="008D2DAE">
        <w:t xml:space="preserve"> v </w:t>
      </w:r>
      <w:r w:rsidRPr="008D2DAE">
        <w:t xml:space="preserve">počátečních fázích sovětské expanze </w:t>
      </w:r>
      <w:r w:rsidR="00A76BE3" w:rsidRPr="008D2DAE">
        <w:t>–</w:t>
      </w:r>
      <w:r w:rsidRPr="008D2DAE">
        <w:t xml:space="preserve"> obhajoval jsem tento přístup</w:t>
      </w:r>
      <w:r w:rsidR="00AE751F" w:rsidRPr="008D2DAE">
        <w:t xml:space="preserve"> v </w:t>
      </w:r>
      <w:r w:rsidRPr="008D2DAE">
        <w:t xml:space="preserve">případě Cienfuegos, </w:t>
      </w:r>
      <w:r w:rsidR="00D6009A" w:rsidRPr="008D2DAE">
        <w:t>Jordánska</w:t>
      </w:r>
      <w:r w:rsidRPr="008D2DAE">
        <w:t>, Indie</w:t>
      </w:r>
      <w:r w:rsidR="00AE751F" w:rsidRPr="008D2DAE">
        <w:t xml:space="preserve"> a </w:t>
      </w:r>
      <w:r w:rsidRPr="008D2DAE">
        <w:t>Pákistánu</w:t>
      </w:r>
      <w:r w:rsidR="00AE751F" w:rsidRPr="008D2DAE">
        <w:t xml:space="preserve"> a </w:t>
      </w:r>
      <w:r w:rsidRPr="008D2DAE">
        <w:t>měl jsem totéž udělat</w:t>
      </w:r>
      <w:r w:rsidR="00AE751F" w:rsidRPr="008D2DAE">
        <w:t xml:space="preserve"> i v </w:t>
      </w:r>
      <w:r w:rsidRPr="008D2DAE">
        <w:t>případě Angoly.</w:t>
      </w:r>
      <w:r w:rsidR="00AE751F" w:rsidRPr="008D2DAE">
        <w:t xml:space="preserve"> V </w:t>
      </w:r>
      <w:r w:rsidRPr="008D2DAE">
        <w:t>květnu jsem byl připraven riskovat moskevský summit kvůli čemukoli, co by bylo třeba</w:t>
      </w:r>
      <w:r w:rsidR="00AE751F" w:rsidRPr="008D2DAE">
        <w:t xml:space="preserve"> k </w:t>
      </w:r>
      <w:r w:rsidRPr="008D2DAE">
        <w:t>zastavení ofenzivy Hanoje. Bylo naším závazným úkolem zabránit Sovětskému svazu, aby nabral takovou energii, že bychom pak čelili buď zhroucení rovnováhy moci, nebo kolosální konfrontaci.</w:t>
      </w:r>
    </w:p>
    <w:p w:rsidR="00AE751F" w:rsidRPr="008D2DAE" w:rsidRDefault="000151F1" w:rsidP="00BF453C">
      <w:pPr>
        <w:pStyle w:val="Textodsazen"/>
      </w:pPr>
      <w:r w:rsidRPr="008D2DAE">
        <w:t>Nesměli jsme však také zapomínat na povinnost diktovanou jaderným věkem. Mír je cíl,</w:t>
      </w:r>
      <w:r w:rsidR="00AE751F" w:rsidRPr="008D2DAE">
        <w:t xml:space="preserve"> o </w:t>
      </w:r>
      <w:r w:rsidRPr="008D2DAE">
        <w:t>který musí obě supervelmocí usilovat kvůli děsivým technologiím, kterými disponují, bez ohledu na ideologii, nenasytnost</w:t>
      </w:r>
      <w:r w:rsidR="00AE751F" w:rsidRPr="008D2DAE">
        <w:t xml:space="preserve"> a </w:t>
      </w:r>
      <w:r w:rsidRPr="008D2DAE">
        <w:t>zátěž minulosti. Vždy by měla existovat možnost řešit věci mírovou cestou. Jak řekl prezident</w:t>
      </w:r>
      <w:r w:rsidR="00AE751F" w:rsidRPr="008D2DAE">
        <w:t xml:space="preserve"> v </w:t>
      </w:r>
      <w:r w:rsidRPr="008D2DAE">
        <w:t>roce 1972 ve Zprávě</w:t>
      </w:r>
      <w:r w:rsidR="00AE751F" w:rsidRPr="008D2DAE">
        <w:t xml:space="preserve"> o </w:t>
      </w:r>
      <w:r w:rsidRPr="008D2DAE">
        <w:t>zahraniční politice:</w:t>
      </w:r>
    </w:p>
    <w:p w:rsidR="00AE751F" w:rsidRPr="008D2DAE" w:rsidRDefault="00AE751F" w:rsidP="00BF453C">
      <w:pPr>
        <w:pStyle w:val="Textodsazen"/>
      </w:pPr>
    </w:p>
    <w:p w:rsidR="00AE751F" w:rsidRPr="008D2DAE" w:rsidRDefault="000151F1" w:rsidP="00C30A06">
      <w:pPr>
        <w:pStyle w:val="Text-cittneodsazen"/>
      </w:pPr>
      <w:r w:rsidRPr="008D2DAE">
        <w:t>SSSR stojí před volbou: buď bude současná perioda uvolnění napětí pouze další ofenzivní taktikou, nebo opravdovou příležitostí</w:t>
      </w:r>
      <w:r w:rsidR="00AE751F" w:rsidRPr="008D2DAE">
        <w:t xml:space="preserve"> k </w:t>
      </w:r>
      <w:r w:rsidRPr="008D2DAE">
        <w:t xml:space="preserve">vytvoření mezinárodního systému založeného na stabilních vztazích mezi </w:t>
      </w:r>
      <w:r w:rsidRPr="008D2DAE">
        <w:lastRenderedPageBreak/>
        <w:t>supervelmocemi. Co si zvolil, ukážou jeho akce před našimi jednáními</w:t>
      </w:r>
      <w:r w:rsidR="00AE751F" w:rsidRPr="008D2DAE">
        <w:t xml:space="preserve"> a </w:t>
      </w:r>
      <w:r w:rsidRPr="008D2DAE">
        <w:t>po nich.</w:t>
      </w:r>
    </w:p>
    <w:p w:rsidR="00AE751F" w:rsidRPr="008D2DAE" w:rsidRDefault="00AE751F" w:rsidP="00BF453C">
      <w:pPr>
        <w:pStyle w:val="Textodsazen"/>
      </w:pPr>
    </w:p>
    <w:p w:rsidR="00AE751F" w:rsidRPr="008D2DAE" w:rsidRDefault="000151F1" w:rsidP="00BF453C">
      <w:pPr>
        <w:pStyle w:val="Textodsazen"/>
      </w:pPr>
      <w:r w:rsidRPr="008D2DAE">
        <w:t>Tyto úvahy mne donutily diskutovat</w:t>
      </w:r>
      <w:r w:rsidR="00AE751F" w:rsidRPr="008D2DAE">
        <w:t xml:space="preserve"> s </w:t>
      </w:r>
      <w:r w:rsidRPr="008D2DAE">
        <w:t>Brežněvem</w:t>
      </w:r>
      <w:r w:rsidR="00AE751F" w:rsidRPr="008D2DAE">
        <w:t xml:space="preserve"> o </w:t>
      </w:r>
      <w:r w:rsidRPr="008D2DAE">
        <w:t xml:space="preserve">agendě summitu </w:t>
      </w:r>
      <w:r w:rsidR="00A76BE3" w:rsidRPr="008D2DAE">
        <w:t>–</w:t>
      </w:r>
      <w:r w:rsidRPr="008D2DAE">
        <w:t xml:space="preserve"> nikoli neochota plnit prezidentovy instrukce, které se k</w:t>
      </w:r>
      <w:r w:rsidR="00A6749F" w:rsidRPr="008D2DAE">
        <w:t>e</w:t>
      </w:r>
      <w:r w:rsidRPr="008D2DAE">
        <w:t xml:space="preserve"> mně dostávaly příliš pozdě</w:t>
      </w:r>
      <w:r w:rsidR="00AE751F" w:rsidRPr="008D2DAE">
        <w:t xml:space="preserve"> a </w:t>
      </w:r>
      <w:r w:rsidRPr="008D2DAE">
        <w:t>které byly příliš vágní. Pouze jsem prováděl politiku, kterou jsme se důsledně řídili dva roky,</w:t>
      </w:r>
      <w:r w:rsidR="00AE751F" w:rsidRPr="008D2DAE">
        <w:t xml:space="preserve"> a </w:t>
      </w:r>
      <w:r w:rsidRPr="008D2DAE">
        <w:t>sledoval taktiku odsouhlasenou před několika dny.</w:t>
      </w:r>
    </w:p>
    <w:p w:rsidR="00AE751F" w:rsidRPr="008D2DAE" w:rsidRDefault="000151F1" w:rsidP="00BF453C">
      <w:pPr>
        <w:pStyle w:val="Textodsazen"/>
      </w:pPr>
      <w:r w:rsidRPr="008D2DAE">
        <w:t>Na konci každého dne jsem podával vyčerpávající hlášení Washingtonu. Reakci na mou zprávu</w:t>
      </w:r>
      <w:r w:rsidR="00AE751F" w:rsidRPr="008D2DAE">
        <w:t xml:space="preserve"> z </w:t>
      </w:r>
      <w:r w:rsidRPr="008D2DAE">
        <w:t>prvního dne jednání byly Haigova stížnost na špatné spojení</w:t>
      </w:r>
      <w:r w:rsidR="00AE751F" w:rsidRPr="008D2DAE">
        <w:t xml:space="preserve"> a </w:t>
      </w:r>
      <w:r w:rsidRPr="008D2DAE">
        <w:t xml:space="preserve">Nixonovo varování před uspěchanou </w:t>
      </w:r>
      <w:r w:rsidR="00AE751F" w:rsidRPr="008D2DAE">
        <w:t>„</w:t>
      </w:r>
      <w:r w:rsidRPr="008D2DAE">
        <w:t>dohodou</w:t>
      </w:r>
      <w:r w:rsidR="00AE751F" w:rsidRPr="008D2DAE">
        <w:t>“ o </w:t>
      </w:r>
      <w:r w:rsidRPr="008D2DAE">
        <w:t>Vietnamu. (Dostal jsem je 21. dubna pozdě večer.) To bylo irelevantní, neboť žádná taková dohoda se nechystala. Prezident mne žádal, abych se vrátil do Washingtonu do neděle třiadvacátého. Já jsem plánoval, že se</w:t>
      </w:r>
      <w:r w:rsidR="00AE751F" w:rsidRPr="008D2DAE">
        <w:t xml:space="preserve"> v </w:t>
      </w:r>
      <w:r w:rsidRPr="008D2DAE">
        <w:t>Moskvě zdržím do pondělí čty</w:t>
      </w:r>
      <w:r w:rsidR="00A6749F" w:rsidRPr="008D2DAE">
        <w:t>ři</w:t>
      </w:r>
      <w:r w:rsidRPr="008D2DAE">
        <w:t>advacátého (přiletěl jsem ve čtvrtek</w:t>
      </w:r>
      <w:r w:rsidR="00AE751F" w:rsidRPr="008D2DAE">
        <w:t xml:space="preserve"> v </w:t>
      </w:r>
      <w:r w:rsidRPr="008D2DAE">
        <w:t>noci), protože Brežněv nebyl</w:t>
      </w:r>
      <w:r w:rsidR="00AE751F" w:rsidRPr="008D2DAE">
        <w:t xml:space="preserve"> v </w:t>
      </w:r>
      <w:r w:rsidRPr="008D2DAE">
        <w:t>neděli</w:t>
      </w:r>
      <w:r w:rsidR="00AE751F" w:rsidRPr="008D2DAE">
        <w:t xml:space="preserve"> k </w:t>
      </w:r>
      <w:r w:rsidRPr="008D2DAE">
        <w:t>dispozici kvůli svatbě své vnučky. Pátek</w:t>
      </w:r>
      <w:r w:rsidR="00AE751F" w:rsidRPr="008D2DAE">
        <w:t xml:space="preserve"> a </w:t>
      </w:r>
      <w:r w:rsidRPr="008D2DAE">
        <w:t>část soboty jsem spotřeboval na Vietnam. Sovětští představitelé věděli, že mám čas, protože jim byla známa má původní nabídka, že se toho dne sejdu</w:t>
      </w:r>
      <w:r w:rsidR="00AE751F" w:rsidRPr="008D2DAE">
        <w:t xml:space="preserve"> s </w:t>
      </w:r>
      <w:r w:rsidRPr="008D2DAE">
        <w:t>Le Duc Them. Praktickým výsledkem návratu do Washingtonu by byla nutnost ukončit všechny rozhovory</w:t>
      </w:r>
      <w:r w:rsidR="00AE751F" w:rsidRPr="008D2DAE">
        <w:t xml:space="preserve"> s </w:t>
      </w:r>
      <w:r w:rsidRPr="008D2DAE">
        <w:t>Brežněvem</w:t>
      </w:r>
      <w:r w:rsidR="00AE751F" w:rsidRPr="008D2DAE">
        <w:t xml:space="preserve"> v </w:t>
      </w:r>
      <w:r w:rsidRPr="008D2DAE">
        <w:t>sobotu. Dvaadvacátého dubna ráno jsem poslal Haigovi poněkud zlostnou odpověď:</w:t>
      </w:r>
    </w:p>
    <w:p w:rsidR="00AE751F" w:rsidRPr="008D2DAE" w:rsidRDefault="00AE751F" w:rsidP="00BF453C">
      <w:pPr>
        <w:pStyle w:val="Textodsazen"/>
      </w:pPr>
    </w:p>
    <w:p w:rsidR="00AE751F" w:rsidRPr="008D2DAE" w:rsidRDefault="000151F1" w:rsidP="00C30A06">
      <w:pPr>
        <w:pStyle w:val="Text-cittneodsazen"/>
      </w:pPr>
      <w:r w:rsidRPr="008D2DAE">
        <w:t>Situace je podle mého názoru následující: Brežněv chce summit téměř za každou cenu. Fakticky mi řekl, že ho za žádných okolností nezruší. Přísahá, že</w:t>
      </w:r>
      <w:r w:rsidR="00AE751F" w:rsidRPr="008D2DAE">
        <w:t xml:space="preserve"> o </w:t>
      </w:r>
      <w:r w:rsidR="00E873E6" w:rsidRPr="008D2DAE">
        <w:t>ofenziv</w:t>
      </w:r>
      <w:r w:rsidRPr="008D2DAE">
        <w:t>ě nic neví. Řekl mi, že nezvýšili dodávky vojenského materiálu.</w:t>
      </w:r>
      <w:r w:rsidR="00AE751F" w:rsidRPr="008D2DAE">
        <w:t xml:space="preserve"> I </w:t>
      </w:r>
      <w:r w:rsidRPr="008D2DAE">
        <w:t>kdyby to nebyla pravda, máme tři možnosti:</w:t>
      </w:r>
    </w:p>
    <w:p w:rsidR="00AE751F" w:rsidRPr="008D2DAE" w:rsidRDefault="000151F1" w:rsidP="00C30A06">
      <w:pPr>
        <w:pStyle w:val="Text-cittodsazen"/>
      </w:pPr>
      <w:r w:rsidRPr="008D2DAE">
        <w:t>(a)</w:t>
      </w:r>
      <w:r w:rsidR="00A76BE3" w:rsidRPr="008D2DAE">
        <w:t xml:space="preserve"> </w:t>
      </w:r>
      <w:r w:rsidRPr="008D2DAE">
        <w:t>Můžeme získat pomoc při deeskalaci nebo ukončení války.</w:t>
      </w:r>
    </w:p>
    <w:p w:rsidR="00AE751F" w:rsidRPr="008D2DAE" w:rsidRDefault="000151F1" w:rsidP="00C30A06">
      <w:pPr>
        <w:pStyle w:val="Text-cittodsazen"/>
      </w:pPr>
      <w:r w:rsidRPr="008D2DAE">
        <w:t>(b)</w:t>
      </w:r>
      <w:r w:rsidR="00A76BE3" w:rsidRPr="008D2DAE">
        <w:t xml:space="preserve"> </w:t>
      </w:r>
      <w:r w:rsidRPr="008D2DAE">
        <w:t>Když ne, můžeme si být téměř jisti, že se Brežněv postaví smířlivě</w:t>
      </w:r>
      <w:r w:rsidR="00AE751F" w:rsidRPr="008D2DAE">
        <w:t xml:space="preserve"> k </w:t>
      </w:r>
      <w:r w:rsidRPr="008D2DAE">
        <w:t>tomu, že vyvineme krajní tlak [na Severní Vietnam].</w:t>
      </w:r>
    </w:p>
    <w:p w:rsidR="00AE751F" w:rsidRPr="008D2DAE" w:rsidRDefault="000151F1" w:rsidP="00C30A06">
      <w:pPr>
        <w:pStyle w:val="Text-cittodsazen"/>
      </w:pPr>
      <w:r w:rsidRPr="008D2DAE">
        <w:t>(c)</w:t>
      </w:r>
      <w:r w:rsidR="00A76BE3" w:rsidRPr="008D2DAE">
        <w:t xml:space="preserve"> </w:t>
      </w:r>
      <w:r w:rsidRPr="008D2DAE">
        <w:t>Můžeme summitu využít</w:t>
      </w:r>
      <w:r w:rsidR="00AE751F" w:rsidRPr="008D2DAE">
        <w:t xml:space="preserve"> k </w:t>
      </w:r>
      <w:r w:rsidRPr="008D2DAE">
        <w:t>omezení výbuchu nevole</w:t>
      </w:r>
      <w:r w:rsidR="00AE751F" w:rsidRPr="008D2DAE">
        <w:t xml:space="preserve"> a </w:t>
      </w:r>
      <w:r w:rsidRPr="008D2DAE">
        <w:t>nás doma.</w:t>
      </w:r>
    </w:p>
    <w:p w:rsidR="00AE751F" w:rsidRPr="008D2DAE" w:rsidRDefault="000151F1" w:rsidP="00C30A06">
      <w:pPr>
        <w:pStyle w:val="Text-cittodsazen"/>
      </w:pPr>
      <w:r w:rsidRPr="008D2DAE">
        <w:t>Dostali jsme se do tohoto bodu díky uvážlivé kombinaci nátlaku</w:t>
      </w:r>
      <w:r w:rsidR="00AE751F" w:rsidRPr="008D2DAE">
        <w:t xml:space="preserve"> a </w:t>
      </w:r>
      <w:r w:rsidRPr="008D2DAE">
        <w:t>pružnosti.</w:t>
      </w:r>
    </w:p>
    <w:p w:rsidR="00AE751F" w:rsidRPr="008D2DAE" w:rsidRDefault="000151F1" w:rsidP="00C30A06">
      <w:pPr>
        <w:pStyle w:val="Text-cittodsazen"/>
      </w:pPr>
      <w:r w:rsidRPr="008D2DAE">
        <w:t>Tady ale neukazujeme vůbec žádnou flexibilitu. Proč to nyní zahodit?</w:t>
      </w:r>
      <w:r w:rsidR="00AE751F" w:rsidRPr="008D2DAE">
        <w:t xml:space="preserve"> A </w:t>
      </w:r>
      <w:r w:rsidRPr="008D2DAE">
        <w:t>kvůli čemu?</w:t>
      </w:r>
      <w:r w:rsidR="00A76BE3" w:rsidRPr="008D2DAE">
        <w:t>…</w:t>
      </w:r>
    </w:p>
    <w:p w:rsidR="00AE751F" w:rsidRPr="008D2DAE" w:rsidRDefault="000151F1" w:rsidP="00C30A06">
      <w:pPr>
        <w:pStyle w:val="Text-cittodsazen"/>
      </w:pPr>
      <w:r w:rsidRPr="008D2DAE">
        <w:t>Žádal jsem tím nejostřejším způsobem, aby 2. května nastal skutečný pokrok [na schůzce</w:t>
      </w:r>
      <w:r w:rsidR="00AE751F" w:rsidRPr="008D2DAE">
        <w:t xml:space="preserve"> s </w:t>
      </w:r>
      <w:r w:rsidRPr="008D2DAE">
        <w:t>Le Duc Them], Dnes dám Brežněvovi naše body,</w:t>
      </w:r>
      <w:r w:rsidR="00AE751F" w:rsidRPr="008D2DAE">
        <w:t xml:space="preserve"> v </w:t>
      </w:r>
      <w:r w:rsidRPr="008D2DAE">
        <w:t>nichž požadujeme stažení přes demilitarizovanou zónu, propuštění nějakých zajatců atd. Jen slíbili, že zkusí pomoci. Zdá se, že bude lepší, když tento týden vystupňujeme operace jižně od 20. rovnoběžky, půjdeme na tajné jednání [2. května]</w:t>
      </w:r>
      <w:r w:rsidR="00AE751F" w:rsidRPr="008D2DAE">
        <w:t xml:space="preserve"> a </w:t>
      </w:r>
      <w:r w:rsidRPr="008D2DAE">
        <w:t>pak zahájíme totální ofenzivu, když ty rozhovory skončí bez úspěchu. Právě ti lidé, kteří nyní volají po krvi, se zhroutí, až půjde opravdu do tuhého. Můžete však ujistit prezidenta, že tady za žádných, opakuji, za žádných okolnosti nepřistoupím na zastavení náletů; Sověti</w:t>
      </w:r>
      <w:r w:rsidR="00AE751F" w:rsidRPr="008D2DAE">
        <w:t xml:space="preserve"> o </w:t>
      </w:r>
      <w:r w:rsidRPr="008D2DAE">
        <w:t xml:space="preserve">to ani nežádali. Je nicméně zásadně důležité, abych hrál na tuhle </w:t>
      </w:r>
      <w:r w:rsidR="000413F5" w:rsidRPr="008D2DAE">
        <w:t>stran</w:t>
      </w:r>
      <w:r w:rsidRPr="008D2DAE">
        <w:t>u</w:t>
      </w:r>
      <w:r w:rsidR="00AE751F" w:rsidRPr="008D2DAE">
        <w:t xml:space="preserve"> a </w:t>
      </w:r>
      <w:r w:rsidRPr="008D2DAE">
        <w:t>nechoval se provokativně.</w:t>
      </w:r>
      <w:r w:rsidR="00AE751F" w:rsidRPr="008D2DAE">
        <w:t xml:space="preserve"> A </w:t>
      </w:r>
      <w:r w:rsidRPr="008D2DAE">
        <w:t xml:space="preserve">především mi musí věřit. Nikdy jsem </w:t>
      </w:r>
      <w:r w:rsidRPr="008D2DAE">
        <w:lastRenderedPageBreak/>
        <w:t>ho na ostatních misích nezklamal.</w:t>
      </w:r>
    </w:p>
    <w:p w:rsidR="00AE751F" w:rsidRPr="008D2DAE" w:rsidRDefault="000151F1" w:rsidP="00C30A06">
      <w:pPr>
        <w:pStyle w:val="Text-cittodsazen"/>
      </w:pPr>
      <w:r w:rsidRPr="008D2DAE">
        <w:t>Spoléhám na vás, že pomůžete udržet správný pohled na věc. Všechny naše cíle jsou už na dohled. Udržujme</w:t>
      </w:r>
      <w:r w:rsidR="00AE751F" w:rsidRPr="008D2DAE">
        <w:t xml:space="preserve"> V </w:t>
      </w:r>
      <w:r w:rsidRPr="008D2DAE">
        <w:t>cílové rovince rovnoměrné tempo. Můžete tohle také ukázat prezidentovi.</w:t>
      </w:r>
    </w:p>
    <w:p w:rsidR="00AE751F" w:rsidRPr="008D2DAE" w:rsidRDefault="00AE751F" w:rsidP="00BF453C">
      <w:pPr>
        <w:pStyle w:val="Textodsazen"/>
      </w:pPr>
    </w:p>
    <w:p w:rsidR="00AE751F" w:rsidRPr="008D2DAE" w:rsidRDefault="000151F1" w:rsidP="00BF453C">
      <w:pPr>
        <w:pStyle w:val="Textodsazen"/>
      </w:pPr>
      <w:r w:rsidRPr="008D2DAE">
        <w:t>Haigova odpověď jasn</w:t>
      </w:r>
      <w:r w:rsidR="00A6749F" w:rsidRPr="008D2DAE">
        <w:t>ě</w:t>
      </w:r>
      <w:r w:rsidRPr="008D2DAE">
        <w:t xml:space="preserve"> potvrdila mé podezřen</w:t>
      </w:r>
      <w:r w:rsidR="00A6749F" w:rsidRPr="008D2DAE">
        <w:t>í</w:t>
      </w:r>
      <w:r w:rsidRPr="008D2DAE">
        <w:t>. Nixon uvažoval</w:t>
      </w:r>
      <w:r w:rsidR="00AE751F" w:rsidRPr="008D2DAE">
        <w:t xml:space="preserve"> o </w:t>
      </w:r>
      <w:r w:rsidRPr="008D2DAE">
        <w:t>zrušen</w:t>
      </w:r>
      <w:r w:rsidR="00A6749F" w:rsidRPr="008D2DAE">
        <w:t xml:space="preserve">í </w:t>
      </w:r>
      <w:r w:rsidRPr="008D2DAE">
        <w:t>summitu především</w:t>
      </w:r>
      <w:r w:rsidR="00AE751F" w:rsidRPr="008D2DAE">
        <w:t xml:space="preserve"> z </w:t>
      </w:r>
      <w:r w:rsidRPr="008D2DAE">
        <w:t>obavy, že ho zru</w:t>
      </w:r>
      <w:r w:rsidR="00A6749F" w:rsidRPr="008D2DAE">
        <w:t>ší</w:t>
      </w:r>
      <w:r w:rsidRPr="008D2DAE">
        <w:t xml:space="preserve"> </w:t>
      </w:r>
      <w:r w:rsidR="00A6749F" w:rsidRPr="008D2DAE">
        <w:t>sa</w:t>
      </w:r>
      <w:r w:rsidRPr="008D2DAE">
        <w:t>mi Sověti, pokud vystupňuje tlak na Severní</w:t>
      </w:r>
      <w:r w:rsidR="00A6749F" w:rsidRPr="008D2DAE">
        <w:t xml:space="preserve"> </w:t>
      </w:r>
      <w:r w:rsidRPr="008D2DAE">
        <w:t>Vietnam, což byl odhodlán stejně jako já udělat, jestliže by mé setkání</w:t>
      </w:r>
      <w:r w:rsidR="00AE751F" w:rsidRPr="008D2DAE">
        <w:t xml:space="preserve"> s </w:t>
      </w:r>
      <w:r w:rsidRPr="008D2DAE">
        <w:t>Le Duc Them plánované na 2. května skončilo bez výsledků.</w:t>
      </w:r>
      <w:r w:rsidR="00AE751F" w:rsidRPr="008D2DAE">
        <w:t xml:space="preserve"> O </w:t>
      </w:r>
      <w:r w:rsidRPr="008D2DAE">
        <w:t>zrušení summitu uvažoval dokonce už před mým odletem do Moskvy. Začal jsem mít podezření, že ho opět pronásleduje hlodavý strach způsobený jeho politickou minulostí, například jeho neuralgickým bodem, Kubou, který jsem vysvětloval</w:t>
      </w:r>
      <w:r w:rsidR="00AE751F" w:rsidRPr="008D2DAE">
        <w:t xml:space="preserve"> v </w:t>
      </w:r>
      <w:r w:rsidRPr="008D2DAE">
        <w:t>kapitole XVI. Nixon byl přesvědčen, že</w:t>
      </w:r>
      <w:r w:rsidR="00AE751F" w:rsidRPr="008D2DAE">
        <w:t xml:space="preserve"> v </w:t>
      </w:r>
      <w:r w:rsidRPr="008D2DAE">
        <w:t>roce 1960 prohrál především kvůli dvěma zahraničněpolitickým událostem: Kubě</w:t>
      </w:r>
      <w:r w:rsidR="00AE751F" w:rsidRPr="008D2DAE">
        <w:t xml:space="preserve"> a </w:t>
      </w:r>
      <w:r w:rsidRPr="008D2DAE">
        <w:t>svému zdrženlivému přístupu</w:t>
      </w:r>
      <w:r w:rsidR="00AE751F" w:rsidRPr="008D2DAE">
        <w:t xml:space="preserve"> k </w:t>
      </w:r>
      <w:r w:rsidRPr="008D2DAE">
        <w:t>ní</w:t>
      </w:r>
      <w:r w:rsidR="00AE751F" w:rsidRPr="008D2DAE">
        <w:t xml:space="preserve"> v </w:t>
      </w:r>
      <w:r w:rsidRPr="008D2DAE">
        <w:t>debatě</w:t>
      </w:r>
      <w:r w:rsidR="00AE751F" w:rsidRPr="008D2DAE">
        <w:t xml:space="preserve"> s </w:t>
      </w:r>
      <w:r w:rsidRPr="008D2DAE">
        <w:t>Kennedym,</w:t>
      </w:r>
      <w:r w:rsidR="00AE751F" w:rsidRPr="008D2DAE">
        <w:t xml:space="preserve"> a </w:t>
      </w:r>
      <w:r w:rsidRPr="008D2DAE">
        <w:t>kvůli tomu, že Chruščov odvolal plánovaný moskevský summit</w:t>
      </w:r>
      <w:r w:rsidR="00AE751F" w:rsidRPr="008D2DAE">
        <w:t xml:space="preserve"> s </w:t>
      </w:r>
      <w:r w:rsidRPr="008D2DAE">
        <w:t>Eisenhowerem. Nixon chtěl být tím, kdo rozhodne</w:t>
      </w:r>
      <w:r w:rsidR="00AE751F" w:rsidRPr="008D2DAE">
        <w:t xml:space="preserve"> o </w:t>
      </w:r>
      <w:r w:rsidRPr="008D2DAE">
        <w:t>zrušení schůzky na nejvyšší úrovni, pokud by na to došlo; to by bylo méně pokořující, než kdyby ho Sověti</w:t>
      </w:r>
      <w:r w:rsidR="00AE751F" w:rsidRPr="008D2DAE">
        <w:t xml:space="preserve"> v </w:t>
      </w:r>
      <w:r w:rsidRPr="008D2DAE">
        <w:t>roce amerických prezidentských voleb podrazili</w:t>
      </w:r>
      <w:r w:rsidR="00AE751F" w:rsidRPr="008D2DAE">
        <w:t xml:space="preserve"> a </w:t>
      </w:r>
      <w:r w:rsidRPr="008D2DAE">
        <w:t xml:space="preserve">odvolali konání summitu. Ještě jeden faktor však ovlivňoval agresivně znějící zprávy, které jsem dostával od Haiga: </w:t>
      </w:r>
      <w:r w:rsidR="00AE751F" w:rsidRPr="008D2DAE">
        <w:t>„</w:t>
      </w:r>
      <w:r w:rsidRPr="008D2DAE">
        <w:t>Měl byste vědět, že prezident dostal výsledky průzkumu společnosti Sindlinger, které ukazují, že jeho popularita od vystupňování bojů ve Vietnamu prudce vzrostla</w:t>
      </w:r>
      <w:r w:rsidR="00A76BE3" w:rsidRPr="008D2DAE">
        <w:t>…</w:t>
      </w:r>
      <w:r w:rsidRPr="008D2DAE">
        <w:t xml:space="preserve"> Jak můžete vidět, prezidentova původně odměřená nálada se od toho odpoledne nesmírně zlepšila,</w:t>
      </w:r>
      <w:r w:rsidR="00AE751F" w:rsidRPr="008D2DAE">
        <w:t>“</w:t>
      </w:r>
      <w:r w:rsidRPr="008D2DAE">
        <w:t xml:space="preserve"> sděloval mi Haig.</w:t>
      </w:r>
    </w:p>
    <w:p w:rsidR="00AE751F" w:rsidRPr="008D2DAE" w:rsidRDefault="000151F1" w:rsidP="00BF453C">
      <w:pPr>
        <w:pStyle w:val="Textodsazen"/>
      </w:pPr>
      <w:r w:rsidRPr="008D2DAE">
        <w:t xml:space="preserve">Ať už měl Nixon jakékoli pochybnosti, nakonec mi povolil zůstat ještě přes pondělí </w:t>
      </w:r>
      <w:r w:rsidR="00A76BE3" w:rsidRPr="008D2DAE">
        <w:t>–</w:t>
      </w:r>
      <w:r w:rsidRPr="008D2DAE">
        <w:t xml:space="preserve"> za předpokladu, že to bude kompenzováno </w:t>
      </w:r>
      <w:r w:rsidR="00AE751F" w:rsidRPr="008D2DAE">
        <w:t>„</w:t>
      </w:r>
      <w:r w:rsidRPr="008D2DAE">
        <w:t>pokrokem</w:t>
      </w:r>
      <w:r w:rsidR="00AE751F" w:rsidRPr="008D2DAE">
        <w:t xml:space="preserve"> v </w:t>
      </w:r>
      <w:r w:rsidRPr="008D2DAE">
        <w:t>otázce Vietnamu</w:t>
      </w:r>
      <w:r w:rsidR="00AE751F" w:rsidRPr="008D2DAE">
        <w:t>“</w:t>
      </w:r>
      <w:r w:rsidRPr="008D2DAE">
        <w:t>. To opět vedlo</w:t>
      </w:r>
      <w:r w:rsidR="00AE751F" w:rsidRPr="008D2DAE">
        <w:t xml:space="preserve"> k </w:t>
      </w:r>
      <w:r w:rsidRPr="008D2DAE">
        <w:t>pochybnostem, zda Nixon opravdu jedná</w:t>
      </w:r>
      <w:r w:rsidR="00AE751F" w:rsidRPr="008D2DAE">
        <w:t xml:space="preserve"> v </w:t>
      </w:r>
      <w:r w:rsidRPr="008D2DAE">
        <w:t>souladu</w:t>
      </w:r>
      <w:r w:rsidR="00AE751F" w:rsidRPr="008D2DAE">
        <w:t xml:space="preserve"> s </w:t>
      </w:r>
      <w:r w:rsidRPr="008D2DAE">
        <w:t>naší strategií nebo jen popichuje; během sedmdesáti dvou hodin nebylo jednoduše možné dostat</w:t>
      </w:r>
      <w:r w:rsidR="00AE751F" w:rsidRPr="008D2DAE">
        <w:t xml:space="preserve"> z </w:t>
      </w:r>
      <w:r w:rsidRPr="008D2DAE">
        <w:t>Moskvy konkrétní výsledky ohledně Vietnamu. Haig mne informoval</w:t>
      </w:r>
      <w:r w:rsidR="00AE751F" w:rsidRPr="008D2DAE">
        <w:t xml:space="preserve"> o </w:t>
      </w:r>
      <w:r w:rsidRPr="008D2DAE">
        <w:t>narůstající prezidentově nervozitě:</w:t>
      </w:r>
    </w:p>
    <w:p w:rsidR="00AE751F" w:rsidRPr="008D2DAE" w:rsidRDefault="00AE751F" w:rsidP="00BF453C">
      <w:pPr>
        <w:pStyle w:val="Textodsazen"/>
      </w:pPr>
    </w:p>
    <w:p w:rsidR="00AE751F" w:rsidRPr="008D2DAE" w:rsidRDefault="000151F1" w:rsidP="00C30A06">
      <w:pPr>
        <w:pStyle w:val="Text-cittneodsazen"/>
      </w:pPr>
      <w:r w:rsidRPr="008D2DAE">
        <w:t>Prezident</w:t>
      </w:r>
      <w:r w:rsidR="00AE751F" w:rsidRPr="008D2DAE">
        <w:t xml:space="preserve"> v </w:t>
      </w:r>
      <w:r w:rsidRPr="008D2DAE">
        <w:t>Camp Davidu také začíná být stále neklidnější</w:t>
      </w:r>
      <w:r w:rsidR="00AE751F" w:rsidRPr="008D2DAE">
        <w:t xml:space="preserve"> a </w:t>
      </w:r>
      <w:r w:rsidRPr="008D2DAE">
        <w:t>požádal mne, abych vám sdělil, že musíte být</w:t>
      </w:r>
      <w:r w:rsidR="00AE751F" w:rsidRPr="008D2DAE">
        <w:t xml:space="preserve"> v </w:t>
      </w:r>
      <w:r w:rsidRPr="008D2DAE">
        <w:t>Camp Davidu nejpozději</w:t>
      </w:r>
      <w:r w:rsidR="00AE751F" w:rsidRPr="008D2DAE">
        <w:t xml:space="preserve"> v </w:t>
      </w:r>
      <w:r w:rsidRPr="008D2DAE">
        <w:t>pondělí navečer do 18.00 washingtonského času. To znamená, že musíte</w:t>
      </w:r>
      <w:r w:rsidR="00AE751F" w:rsidRPr="008D2DAE">
        <w:t xml:space="preserve"> z </w:t>
      </w:r>
      <w:r w:rsidRPr="008D2DAE">
        <w:t>Moskvy odletět do 13.00 moskevského času. Když jsem dokončoval tuto zprávu, prezident volal znovu</w:t>
      </w:r>
      <w:r w:rsidR="00AE751F" w:rsidRPr="008D2DAE">
        <w:t xml:space="preserve"> a </w:t>
      </w:r>
      <w:r w:rsidRPr="008D2DAE">
        <w:t>dodal, že považuje sovětská stanoviska</w:t>
      </w:r>
      <w:r w:rsidR="00AE751F" w:rsidRPr="008D2DAE">
        <w:t xml:space="preserve"> k </w:t>
      </w:r>
      <w:r w:rsidRPr="008D2DAE">
        <w:t>Jižnímu Vietnamu za šílená</w:t>
      </w:r>
      <w:r w:rsidR="00AE751F" w:rsidRPr="008D2DAE">
        <w:t xml:space="preserve"> a </w:t>
      </w:r>
      <w:r w:rsidRPr="008D2DAE">
        <w:t>pošetilá, tudíž hodlá znovu bombardovat Hanoj</w:t>
      </w:r>
      <w:r w:rsidR="00AE751F" w:rsidRPr="008D2DAE">
        <w:t xml:space="preserve"> a </w:t>
      </w:r>
      <w:r w:rsidRPr="008D2DAE">
        <w:t>Haiphong, dokud nedojde</w:t>
      </w:r>
      <w:r w:rsidR="00AE751F" w:rsidRPr="008D2DAE">
        <w:t xml:space="preserve"> k </w:t>
      </w:r>
      <w:r w:rsidRPr="008D2DAE">
        <w:t>nějakému velkému průlomu. Přesvědčoval jsem ho, že zákaz bombardovat nad 20. rovnoběžkou musí zůstat</w:t>
      </w:r>
      <w:r w:rsidR="00AE751F" w:rsidRPr="008D2DAE">
        <w:t xml:space="preserve"> v </w:t>
      </w:r>
      <w:r w:rsidRPr="008D2DAE">
        <w:t xml:space="preserve">platnosti, dokud neproběhne 2. května tajná schůzka, ale prezident ukončil hovor následujícími slovy: </w:t>
      </w:r>
      <w:r w:rsidR="00AE751F" w:rsidRPr="008D2DAE">
        <w:t>„</w:t>
      </w:r>
      <w:r w:rsidRPr="008D2DAE">
        <w:t>Ta se může nebo nemusí konat.</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Kdybych řekl, že má odpověď Haigovi byla laskavá, lhal bych:</w:t>
      </w:r>
    </w:p>
    <w:p w:rsidR="00AE751F" w:rsidRPr="008D2DAE" w:rsidRDefault="00AE751F" w:rsidP="00BF453C">
      <w:pPr>
        <w:pStyle w:val="Textodsazen"/>
      </w:pPr>
    </w:p>
    <w:p w:rsidR="00AE751F" w:rsidRPr="008D2DAE" w:rsidRDefault="000151F1" w:rsidP="00C30A06">
      <w:pPr>
        <w:pStyle w:val="Text-cittneodsazen"/>
      </w:pPr>
      <w:r w:rsidRPr="008D2DAE">
        <w:lastRenderedPageBreak/>
        <w:t>Čtu zprávy od vás</w:t>
      </w:r>
      <w:r w:rsidR="00AE751F" w:rsidRPr="008D2DAE">
        <w:t xml:space="preserve"> s </w:t>
      </w:r>
      <w:r w:rsidRPr="008D2DAE">
        <w:t>narůstajícím zděšením. Nemohu souhlasit</w:t>
      </w:r>
      <w:r w:rsidR="00AE751F" w:rsidRPr="008D2DAE">
        <w:t xml:space="preserve"> s </w:t>
      </w:r>
      <w:r w:rsidRPr="008D2DAE">
        <w:t>teorií, kterou se Washington řídí. Nevěřím, že Moskva jedná</w:t>
      </w:r>
      <w:r w:rsidR="00AE751F" w:rsidRPr="008D2DAE">
        <w:t xml:space="preserve"> v </w:t>
      </w:r>
      <w:r w:rsidRPr="008D2DAE">
        <w:t>přímé tajné shodě</w:t>
      </w:r>
      <w:r w:rsidR="00AE751F" w:rsidRPr="008D2DAE">
        <w:t xml:space="preserve"> s </w:t>
      </w:r>
      <w:r w:rsidRPr="008D2DAE">
        <w:t>Hanojí. Teď se zdejší představitelé zdají krajně rozpačití</w:t>
      </w:r>
      <w:r w:rsidR="00AE751F" w:rsidRPr="008D2DAE">
        <w:t xml:space="preserve"> a </w:t>
      </w:r>
      <w:r w:rsidRPr="008D2DAE">
        <w:t>zmatení. Co se týče summitu, jejich cíle jdou daleko za Vietnam</w:t>
      </w:r>
      <w:r w:rsidR="00AE751F" w:rsidRPr="008D2DAE">
        <w:t xml:space="preserve"> a </w:t>
      </w:r>
      <w:r w:rsidRPr="008D2DAE">
        <w:t>byly by mnohem snáze dosažitelné bez něho. Možná chtějí rozložit NATO, zruinovat naše ostatní aliance</w:t>
      </w:r>
      <w:r w:rsidR="00AE751F" w:rsidRPr="008D2DAE">
        <w:t xml:space="preserve"> a </w:t>
      </w:r>
      <w:r w:rsidRPr="008D2DAE">
        <w:t>oblomit nás obdobím jejich zdánlivé dobré vůle.</w:t>
      </w:r>
      <w:r w:rsidR="00AE751F" w:rsidRPr="008D2DAE">
        <w:t xml:space="preserve"> K </w:t>
      </w:r>
      <w:r w:rsidRPr="008D2DAE">
        <w:t>tomu ale nepotřebují Vietnam. Ve skutečnosti je Vietnam právě nyní překážkou na cestě</w:t>
      </w:r>
      <w:r w:rsidR="00AE751F" w:rsidRPr="008D2DAE">
        <w:t xml:space="preserve"> k </w:t>
      </w:r>
      <w:r w:rsidRPr="008D2DAE">
        <w:t>tomuto cíli.</w:t>
      </w:r>
    </w:p>
    <w:p w:rsidR="00AE751F" w:rsidRPr="008D2DAE" w:rsidRDefault="000151F1" w:rsidP="00C30A06">
      <w:pPr>
        <w:pStyle w:val="Text-cittodsazen"/>
      </w:pPr>
      <w:r w:rsidRPr="008D2DAE">
        <w:t>Navíc, co by proboha tímhle vším získali? Jednají se mnou, ačkoli jsme tři dny předtím bombardovali Hanoj. Jejich souhlas</w:t>
      </w:r>
      <w:r w:rsidR="00AE751F" w:rsidRPr="008D2DAE">
        <w:t xml:space="preserve"> s </w:t>
      </w:r>
      <w:r w:rsidRPr="008D2DAE">
        <w:t>veřejným prohlášením určitě Hanoj rozlítí</w:t>
      </w:r>
      <w:r w:rsidR="00AE751F" w:rsidRPr="008D2DAE">
        <w:t xml:space="preserve"> a </w:t>
      </w:r>
      <w:r w:rsidRPr="008D2DAE">
        <w:t>znechutí. Jsou ochotni se sejít</w:t>
      </w:r>
      <w:r w:rsidR="00AE751F" w:rsidRPr="008D2DAE">
        <w:t xml:space="preserve"> s </w:t>
      </w:r>
      <w:r w:rsidRPr="008D2DAE">
        <w:t>prezidentem, zatímco bombarduje</w:t>
      </w:r>
      <w:r w:rsidR="00A6749F" w:rsidRPr="008D2DAE">
        <w:t xml:space="preserve"> </w:t>
      </w:r>
      <w:r w:rsidRPr="008D2DAE">
        <w:t>Severní Vi</w:t>
      </w:r>
      <w:r w:rsidR="00A6749F" w:rsidRPr="008D2DAE">
        <w:t>e</w:t>
      </w:r>
      <w:r w:rsidRPr="008D2DAE">
        <w:t>tn</w:t>
      </w:r>
      <w:r w:rsidR="00A6749F" w:rsidRPr="008D2DAE">
        <w:t>a</w:t>
      </w:r>
      <w:r w:rsidRPr="008D2DAE">
        <w:t>m</w:t>
      </w:r>
      <w:r w:rsidR="00A76BE3" w:rsidRPr="008D2DAE">
        <w:t>…</w:t>
      </w:r>
      <w:r w:rsidRPr="008D2DAE">
        <w:t xml:space="preserve"> Můžeme</w:t>
      </w:r>
      <w:r w:rsidR="00AE751F" w:rsidRPr="008D2DAE">
        <w:t xml:space="preserve"> z </w:t>
      </w:r>
      <w:r w:rsidRPr="008D2DAE">
        <w:t>toho vytlouci m</w:t>
      </w:r>
      <w:r w:rsidR="00A6749F" w:rsidRPr="008D2DAE">
        <w:t>a</w:t>
      </w:r>
      <w:r w:rsidRPr="008D2DAE">
        <w:t>ximum: (</w:t>
      </w:r>
      <w:r w:rsidR="005B2138" w:rsidRPr="008D2DAE">
        <w:t>1</w:t>
      </w:r>
      <w:r w:rsidRPr="008D2DAE">
        <w:t>) vyvinout maximální tlak na Hanoj, (2) zavd</w:t>
      </w:r>
      <w:r w:rsidR="00A6749F" w:rsidRPr="008D2DAE">
        <w:t>ě</w:t>
      </w:r>
      <w:r w:rsidRPr="008D2DAE">
        <w:t>čit se jestřábům, (3) zavděčit se holubicím, (4) dosáhnout historického pokroku při jednání</w:t>
      </w:r>
      <w:r w:rsidR="00AE751F" w:rsidRPr="008D2DAE">
        <w:t xml:space="preserve"> o </w:t>
      </w:r>
      <w:r w:rsidRPr="008D2DAE">
        <w:t>SALT, (5) získat velmi přijatelné komuniké. Nechápu, jak můžeme jen uvažovat</w:t>
      </w:r>
      <w:r w:rsidR="00AE751F" w:rsidRPr="008D2DAE">
        <w:t xml:space="preserve"> o </w:t>
      </w:r>
      <w:r w:rsidRPr="008D2DAE">
        <w:t>tom, že to všechno odstřelíme tím postojem, který vy popisujete</w:t>
      </w:r>
      <w:r w:rsidR="00A76BE3" w:rsidRPr="008D2DAE">
        <w:t>…</w:t>
      </w:r>
      <w:r w:rsidRPr="008D2DAE">
        <w:t xml:space="preserve"> Prosím vás, uklidněte všechny. Blížíme se úspěšnému vyvrcholení naší politiky. Musíme ho zahodit kvůli naší dychtivosti bombardovat cíle, které nikam neutečou,</w:t>
      </w:r>
      <w:r w:rsidR="00AE751F" w:rsidRPr="008D2DAE">
        <w:t xml:space="preserve"> a </w:t>
      </w:r>
      <w:r w:rsidRPr="008D2DAE">
        <w:t>když je třeba počkat jen jeden týden?</w:t>
      </w:r>
    </w:p>
    <w:p w:rsidR="00AE751F" w:rsidRPr="008D2DAE" w:rsidRDefault="00AE751F" w:rsidP="00BF453C">
      <w:pPr>
        <w:pStyle w:val="Textodsazen"/>
      </w:pPr>
    </w:p>
    <w:p w:rsidR="00AE751F" w:rsidRPr="008D2DAE" w:rsidRDefault="000151F1" w:rsidP="00BF453C">
      <w:pPr>
        <w:pStyle w:val="Textodsazen"/>
      </w:pPr>
      <w:r w:rsidRPr="008D2DAE">
        <w:t>Bylo na Alu Haigovi, aby mé myšlenky sdělil nějakou taktnější formou prezidentu Spojených států. Došlo</w:t>
      </w:r>
      <w:r w:rsidR="00AE751F" w:rsidRPr="008D2DAE">
        <w:t xml:space="preserve"> k </w:t>
      </w:r>
      <w:r w:rsidRPr="008D2DAE">
        <w:t>nějakému dalšímu přetahování ve stejných intencích, ale základní problém byl jasný. Prezident chtěl okamžitě totální ofenzivu proti Severnímu Vietnamu</w:t>
      </w:r>
      <w:r w:rsidR="00AE751F" w:rsidRPr="008D2DAE">
        <w:t xml:space="preserve"> a </w:t>
      </w:r>
      <w:r w:rsidRPr="008D2DAE">
        <w:t>dával přednost zrušení summitu před rezignací na tuto možnost. Já jsem si přál zastavit severovietnamský nápor stejnými opatřeními, ale snažil jsem se využít nadcházejícího summitu</w:t>
      </w:r>
      <w:r w:rsidR="00AE751F" w:rsidRPr="008D2DAE">
        <w:t xml:space="preserve"> a </w:t>
      </w:r>
      <w:r w:rsidRPr="008D2DAE">
        <w:t>blížícího se data schůzky</w:t>
      </w:r>
      <w:r w:rsidR="00AE751F" w:rsidRPr="008D2DAE">
        <w:t xml:space="preserve"> s </w:t>
      </w:r>
      <w:r w:rsidRPr="008D2DAE">
        <w:t>Le Duc Them</w:t>
      </w:r>
      <w:r w:rsidR="00AE751F" w:rsidRPr="008D2DAE">
        <w:t xml:space="preserve"> k </w:t>
      </w:r>
      <w:r w:rsidRPr="008D2DAE">
        <w:t>získání manévrovacího prostoru</w:t>
      </w:r>
      <w:r w:rsidR="00AE751F" w:rsidRPr="008D2DAE">
        <w:t xml:space="preserve"> a </w:t>
      </w:r>
      <w:r w:rsidRPr="008D2DAE">
        <w:t>nás doma,</w:t>
      </w:r>
      <w:r w:rsidR="00AE751F" w:rsidRPr="008D2DAE">
        <w:t xml:space="preserve"> k </w:t>
      </w:r>
      <w:r w:rsidRPr="008D2DAE">
        <w:t>tomu, abychom měli nijakou páku pro</w:t>
      </w:r>
      <w:r w:rsidR="00A6749F" w:rsidRPr="008D2DAE">
        <w:t xml:space="preserve"> </w:t>
      </w:r>
      <w:r w:rsidRPr="008D2DAE">
        <w:t>jednání se Sověty,</w:t>
      </w:r>
      <w:r w:rsidR="00AE751F" w:rsidRPr="008D2DAE">
        <w:t xml:space="preserve"> a k </w:t>
      </w:r>
      <w:r w:rsidRPr="008D2DAE">
        <w:t>izolaci Hanoje. Nixon se</w:t>
      </w:r>
      <w:r w:rsidR="00AE751F" w:rsidRPr="008D2DAE">
        <w:t xml:space="preserve"> v </w:t>
      </w:r>
      <w:r w:rsidRPr="008D2DAE">
        <w:t xml:space="preserve">dubnu 1972 zamění téměř výhradně na dopad bezprostřední krize ve Vietnamu na americké veřejné mínění; já jsem byl přesvědčen, že ji musíme zahrnout do širší strategie: více bychom Hanoj demoralizovali </w:t>
      </w:r>
      <w:r w:rsidR="00A76BE3" w:rsidRPr="008D2DAE">
        <w:t>–</w:t>
      </w:r>
      <w:r w:rsidR="00AE751F" w:rsidRPr="008D2DAE">
        <w:t xml:space="preserve"> a </w:t>
      </w:r>
      <w:r w:rsidRPr="008D2DAE">
        <w:t xml:space="preserve">nakonec získali doma větší podporu </w:t>
      </w:r>
      <w:r w:rsidR="00A76BE3" w:rsidRPr="008D2DAE">
        <w:t>–</w:t>
      </w:r>
      <w:r w:rsidRPr="008D2DAE">
        <w:t xml:space="preserve">, kdybychom prohloubili názorové neshody </w:t>
      </w:r>
      <w:r w:rsidR="00A6749F" w:rsidRPr="008D2DAE">
        <w:t>m</w:t>
      </w:r>
      <w:r w:rsidRPr="008D2DAE">
        <w:t>ezi ní</w:t>
      </w:r>
      <w:r w:rsidR="00AE751F" w:rsidRPr="008D2DAE">
        <w:t xml:space="preserve"> a </w:t>
      </w:r>
      <w:r w:rsidRPr="008D2DAE">
        <w:t>jejími patrony, než kdybychom zahnali Moskvu</w:t>
      </w:r>
      <w:r w:rsidR="00AE751F" w:rsidRPr="008D2DAE">
        <w:t xml:space="preserve"> a </w:t>
      </w:r>
      <w:r w:rsidRPr="008D2DAE">
        <w:t>Hanoj na jednu stranu. Nikdo nás nemohl uchránit před nutnosti postavit se Severovietnamc</w:t>
      </w:r>
      <w:r w:rsidR="00A6749F" w:rsidRPr="008D2DAE">
        <w:t>ů</w:t>
      </w:r>
      <w:r w:rsidRPr="008D2DAE">
        <w:t>m, pokud by pokračovali ve své ofenz</w:t>
      </w:r>
      <w:r w:rsidR="00A6749F" w:rsidRPr="008D2DAE">
        <w:t>i</w:t>
      </w:r>
      <w:r w:rsidRPr="008D2DAE">
        <w:t>vě</w:t>
      </w:r>
      <w:r w:rsidR="00AE751F" w:rsidRPr="008D2DAE">
        <w:t xml:space="preserve"> a </w:t>
      </w:r>
      <w:r w:rsidRPr="008D2DAE">
        <w:t>odmítali vyjednávat. Jestliže jsme měli obhájit tvrdý kurs před naší veřejností, museli jsme mít jasnou ukázku severovietnamské neústupnosti. Paradoxně jsme proto potřebovali další setkání</w:t>
      </w:r>
      <w:r w:rsidR="00AE751F" w:rsidRPr="008D2DAE">
        <w:t xml:space="preserve"> s </w:t>
      </w:r>
      <w:r w:rsidRPr="008D2DAE">
        <w:t>Le Duc Them.</w:t>
      </w:r>
      <w:r w:rsidR="00AE751F" w:rsidRPr="008D2DAE">
        <w:t xml:space="preserve"> A </w:t>
      </w:r>
      <w:r w:rsidRPr="008D2DAE">
        <w:t>pokud jsme chtěli izolovat Hanoj, museli jsme pokračovat</w:t>
      </w:r>
      <w:r w:rsidR="00AE751F" w:rsidRPr="008D2DAE">
        <w:t xml:space="preserve"> v </w:t>
      </w:r>
      <w:r w:rsidRPr="008D2DAE">
        <w:t>přípravách na moskevský summit.</w:t>
      </w:r>
    </w:p>
    <w:p w:rsidR="00AE751F" w:rsidRPr="008D2DAE" w:rsidRDefault="00AE751F" w:rsidP="00BF453C">
      <w:pPr>
        <w:pStyle w:val="Textodsazen"/>
      </w:pPr>
      <w:r w:rsidRPr="008D2DAE">
        <w:t>O </w:t>
      </w:r>
      <w:r w:rsidR="000151F1" w:rsidRPr="008D2DAE">
        <w:t>několik týdnů dříve by Nixon jásal nad výsledky mé cesty do Moskvy: úspěch summitu byl zaručen, dohoda SALT měla vycházet</w:t>
      </w:r>
      <w:r w:rsidRPr="008D2DAE">
        <w:t xml:space="preserve"> z </w:t>
      </w:r>
      <w:r w:rsidR="000151F1" w:rsidRPr="008D2DAE">
        <w:t>našich návrhů, připravené závěrečné komuniké summitu bylo slučitelné</w:t>
      </w:r>
      <w:r w:rsidRPr="008D2DAE">
        <w:t xml:space="preserve"> s </w:t>
      </w:r>
      <w:r w:rsidR="000151F1" w:rsidRPr="008D2DAE">
        <w:t xml:space="preserve">našimi zásadami. </w:t>
      </w:r>
      <w:r w:rsidR="000151F1" w:rsidRPr="008D2DAE">
        <w:lastRenderedPageBreak/>
        <w:t>Nixon, zavřený</w:t>
      </w:r>
      <w:r w:rsidRPr="008D2DAE">
        <w:t xml:space="preserve"> v </w:t>
      </w:r>
      <w:r w:rsidR="000151F1" w:rsidRPr="008D2DAE">
        <w:t>Camp Davidu, kde mu dělal společnost jen Rebozo, byl</w:t>
      </w:r>
      <w:r w:rsidRPr="008D2DAE">
        <w:t xml:space="preserve"> v </w:t>
      </w:r>
      <w:r w:rsidR="000151F1" w:rsidRPr="008D2DAE">
        <w:t>nedůtklivé náladě. Zatímco já</w:t>
      </w:r>
      <w:r w:rsidRPr="008D2DAE">
        <w:t xml:space="preserve"> a </w:t>
      </w:r>
      <w:r w:rsidR="000151F1" w:rsidRPr="008D2DAE">
        <w:t>moji spolupracovníci jsme si byli vědomi, že jsme dosáhli velkého průlomu,</w:t>
      </w:r>
      <w:r w:rsidRPr="008D2DAE">
        <w:t xml:space="preserve"> z </w:t>
      </w:r>
      <w:r w:rsidR="000151F1" w:rsidRPr="008D2DAE">
        <w:t xml:space="preserve">Washingtonu přicházel jeden telegram za druhým, že nás lstiví Sověti </w:t>
      </w:r>
      <w:r w:rsidRPr="008D2DAE">
        <w:t>„</w:t>
      </w:r>
      <w:r w:rsidR="000151F1" w:rsidRPr="008D2DAE">
        <w:t>napálili</w:t>
      </w:r>
      <w:r w:rsidRPr="008D2DAE">
        <w:t>“</w:t>
      </w:r>
      <w:r w:rsidR="000151F1" w:rsidRPr="008D2DAE">
        <w:t>. Nixon byl posedlý strachem, že můžeme být vmanévrováni do situace, kdy přistoupíme na stejné zastavení bombardování, kvůli kterému napadal</w:t>
      </w:r>
      <w:r w:rsidRPr="008D2DAE">
        <w:t xml:space="preserve"> v </w:t>
      </w:r>
      <w:r w:rsidR="000151F1" w:rsidRPr="008D2DAE">
        <w:t>roce 1968 Johnsona</w:t>
      </w:r>
      <w:r w:rsidRPr="008D2DAE">
        <w:t xml:space="preserve"> a </w:t>
      </w:r>
      <w:r w:rsidR="000151F1" w:rsidRPr="008D2DAE">
        <w:t>kvůli kterému podle svého názoru málem prohrál volby. Skutečnost, že tomu ani</w:t>
      </w:r>
      <w:r w:rsidRPr="008D2DAE">
        <w:t xml:space="preserve"> v </w:t>
      </w:r>
      <w:r w:rsidR="000151F1" w:rsidRPr="008D2DAE">
        <w:t>nejmenším nic nenasvědčuje, že ani Brežněv, ani žádný jiný sovětský představitel</w:t>
      </w:r>
      <w:r w:rsidRPr="008D2DAE">
        <w:t xml:space="preserve"> o </w:t>
      </w:r>
      <w:r w:rsidR="000151F1" w:rsidRPr="008D2DAE">
        <w:t>nic takového dokonce vůbec nežádal, nijak nerozptýlilo jeho podezření. Stejně tak se mi nepodařilo přesvědčit Nixona, že se ho Brežněv nepokouší nějakou lstí okrást</w:t>
      </w:r>
      <w:r w:rsidRPr="008D2DAE">
        <w:t xml:space="preserve"> o </w:t>
      </w:r>
      <w:r w:rsidR="000151F1" w:rsidRPr="008D2DAE">
        <w:t>zásluhy za výsledky nadcházejícího summitu</w:t>
      </w:r>
      <w:r w:rsidR="00232508" w:rsidRPr="008D2DAE">
        <w:t>, že</w:t>
      </w:r>
      <w:r w:rsidR="000151F1" w:rsidRPr="008D2DAE">
        <w:t xml:space="preserve"> vše naznačuje opak. Brežněv měl koneckonců stejně velký zájem na tom, aby byl spojován</w:t>
      </w:r>
      <w:r w:rsidRPr="008D2DAE">
        <w:t xml:space="preserve"> s </w:t>
      </w:r>
      <w:r w:rsidR="000151F1" w:rsidRPr="008D2DAE">
        <w:t>uzavřením nějaké smlouvy</w:t>
      </w:r>
      <w:r w:rsidRPr="008D2DAE">
        <w:t xml:space="preserve"> o </w:t>
      </w:r>
      <w:r w:rsidR="000151F1" w:rsidRPr="008D2DAE">
        <w:t>omezení strategických zbraní jako Nixon.</w:t>
      </w:r>
    </w:p>
    <w:p w:rsidR="00AE751F" w:rsidRPr="008D2DAE" w:rsidRDefault="000151F1" w:rsidP="00BF453C">
      <w:pPr>
        <w:pStyle w:val="Textodsazen"/>
      </w:pPr>
      <w:r w:rsidRPr="008D2DAE">
        <w:t>Prezident nakonec celý rozs</w:t>
      </w:r>
      <w:r w:rsidR="00A6749F" w:rsidRPr="008D2DAE">
        <w:t>a</w:t>
      </w:r>
      <w:r w:rsidRPr="008D2DAE">
        <w:t>h svých ob</w:t>
      </w:r>
      <w:r w:rsidR="00A6749F" w:rsidRPr="008D2DAE">
        <w:t>a</w:t>
      </w:r>
      <w:r w:rsidRPr="008D2DAE">
        <w:t>v shrnul</w:t>
      </w:r>
      <w:r w:rsidR="00AE751F" w:rsidRPr="008D2DAE">
        <w:t xml:space="preserve"> v </w:t>
      </w:r>
      <w:r w:rsidRPr="008D2DAE">
        <w:t>dlouhém memorandu, které nadiktoval</w:t>
      </w:r>
      <w:r w:rsidR="00AE751F" w:rsidRPr="008D2DAE">
        <w:t xml:space="preserve"> v </w:t>
      </w:r>
      <w:r w:rsidRPr="008D2DAE">
        <w:t xml:space="preserve">Camp </w:t>
      </w:r>
      <w:r w:rsidR="0055316E" w:rsidRPr="008D2DAE">
        <w:t>Davidu</w:t>
      </w:r>
      <w:r w:rsidRPr="008D2DAE">
        <w:t>. (To jsem kvůli časovému posunu dostal teprve poté, co vš</w:t>
      </w:r>
      <w:r w:rsidR="00A6749F" w:rsidRPr="008D2DAE">
        <w:t>e</w:t>
      </w:r>
      <w:r w:rsidRPr="008D2DAE">
        <w:t xml:space="preserve">chna </w:t>
      </w:r>
      <w:r w:rsidR="0043311F" w:rsidRPr="008D2DAE">
        <w:t>jednání</w:t>
      </w:r>
      <w:r w:rsidR="00AE751F" w:rsidRPr="008D2DAE">
        <w:t xml:space="preserve"> v </w:t>
      </w:r>
      <w:r w:rsidRPr="008D2DAE">
        <w:t>Moskvě u</w:t>
      </w:r>
      <w:r w:rsidR="00A6749F" w:rsidRPr="008D2DAE">
        <w:t>ž</w:t>
      </w:r>
      <w:r w:rsidRPr="008D2DAE">
        <w:t xml:space="preserve"> </w:t>
      </w:r>
      <w:r w:rsidR="00A6749F" w:rsidRPr="008D2DAE">
        <w:t>s</w:t>
      </w:r>
      <w:r w:rsidRPr="008D2DAE">
        <w:t>končila</w:t>
      </w:r>
      <w:r w:rsidR="00AE751F" w:rsidRPr="008D2DAE">
        <w:t xml:space="preserve"> a </w:t>
      </w:r>
      <w:r w:rsidRPr="008D2DAE">
        <w:t>byl dohodnut text komuniké oznamujícího mou návštěvu.) N</w:t>
      </w:r>
      <w:r w:rsidR="00A6749F" w:rsidRPr="008D2DAE">
        <w:t>i</w:t>
      </w:r>
      <w:r w:rsidRPr="008D2DAE">
        <w:t xml:space="preserve">xon </w:t>
      </w:r>
      <w:r w:rsidR="005B2138" w:rsidRPr="008D2DAE">
        <w:t>začal</w:t>
      </w:r>
      <w:r w:rsidRPr="008D2DAE">
        <w:t xml:space="preserve"> komplimenty</w:t>
      </w:r>
      <w:r w:rsidR="00AE751F" w:rsidRPr="008D2DAE">
        <w:t xml:space="preserve"> o </w:t>
      </w:r>
      <w:r w:rsidRPr="008D2DAE">
        <w:t xml:space="preserve">mé </w:t>
      </w:r>
      <w:r w:rsidR="00AE751F" w:rsidRPr="008D2DAE">
        <w:t>„</w:t>
      </w:r>
      <w:r w:rsidRPr="008D2DAE">
        <w:t>dovednosti, duchapřítomnosti</w:t>
      </w:r>
      <w:r w:rsidR="00AE751F" w:rsidRPr="008D2DAE">
        <w:t xml:space="preserve"> a </w:t>
      </w:r>
      <w:r w:rsidRPr="008D2DAE">
        <w:t>odhodlání</w:t>
      </w:r>
      <w:r w:rsidR="00AE751F" w:rsidRPr="008D2DAE">
        <w:t>“</w:t>
      </w:r>
      <w:r w:rsidRPr="008D2DAE">
        <w:t>.</w:t>
      </w:r>
      <w:r w:rsidR="00AE751F" w:rsidRPr="008D2DAE">
        <w:t xml:space="preserve"> V </w:t>
      </w:r>
      <w:r w:rsidRPr="008D2DAE">
        <w:t xml:space="preserve">následujících pasážích je však ve skutečnosti vzal všechny zpět, protože naznačil, že jsem všechno zpackal: </w:t>
      </w:r>
      <w:r w:rsidR="00AE751F" w:rsidRPr="008D2DAE">
        <w:t>„</w:t>
      </w:r>
      <w:r w:rsidRPr="008D2DAE">
        <w:t>Zdá se mi, že jejich primární cíl dostat vás do Moskvy, abyste tam vedl jednání</w:t>
      </w:r>
      <w:r w:rsidR="00AE751F" w:rsidRPr="008D2DAE">
        <w:t xml:space="preserve"> o </w:t>
      </w:r>
      <w:r w:rsidRPr="008D2DAE">
        <w:t>summitu, byl nyní splněn, zatímco náš cíl dosáhnout nějakého pokroku</w:t>
      </w:r>
      <w:r w:rsidR="00AE751F" w:rsidRPr="008D2DAE">
        <w:t xml:space="preserve"> v </w:t>
      </w:r>
      <w:r w:rsidRPr="008D2DAE">
        <w:t>otázce Vietnamu splněn nebyl, samozřejmě kromě některých velmi důležitých nehmatatelných výsledků, na které jste upozornil</w:t>
      </w:r>
      <w:r w:rsidR="00F56E0F" w:rsidRPr="008D2DAE">
        <w:t>…</w:t>
      </w:r>
      <w:r w:rsidR="00AE751F" w:rsidRPr="008D2DAE">
        <w:t>“</w:t>
      </w:r>
      <w:r w:rsidRPr="008D2DAE">
        <w:t xml:space="preserve"> Nixon se dál obával, že náš návrat na plenární zasedání pařížské konference po mé návštěvě Moskvy bude vypadat jako ústup. Budeme napadáni zprava</w:t>
      </w:r>
      <w:r w:rsidR="00AE751F" w:rsidRPr="008D2DAE">
        <w:t xml:space="preserve"> i </w:t>
      </w:r>
      <w:r w:rsidRPr="008D2DAE">
        <w:t>zleva, že jsme jeli do Moskvy</w:t>
      </w:r>
      <w:r w:rsidR="00AE751F" w:rsidRPr="008D2DAE">
        <w:t xml:space="preserve"> a </w:t>
      </w:r>
      <w:r w:rsidRPr="008D2DAE">
        <w:t xml:space="preserve">nedokázali tam vyřešit Vietnam. Jestliže se Hanoj bude 2. května na tajném jednání chovat neústupně, </w:t>
      </w:r>
      <w:r w:rsidR="00AE751F" w:rsidRPr="008D2DAE">
        <w:t>„</w:t>
      </w:r>
      <w:r w:rsidRPr="008D2DAE">
        <w:t>budeme muset přistoupit</w:t>
      </w:r>
      <w:r w:rsidR="00AE751F" w:rsidRPr="008D2DAE">
        <w:t xml:space="preserve"> k </w:t>
      </w:r>
      <w:r w:rsidRPr="008D2DAE">
        <w:t>masivnímu bombardování</w:t>
      </w:r>
      <w:r w:rsidR="00AE751F" w:rsidRPr="008D2DAE">
        <w:t>“</w:t>
      </w:r>
      <w:r w:rsidRPr="008D2DAE">
        <w:t>. Nixon pokračoval, že on sám by nemohl jet do Moskvy jako ten slabší. Dál spatřoval</w:t>
      </w:r>
      <w:r w:rsidR="00AE751F" w:rsidRPr="008D2DAE">
        <w:t xml:space="preserve"> v </w:t>
      </w:r>
      <w:r w:rsidRPr="008D2DAE">
        <w:t>souvislosti se SALT problém</w:t>
      </w:r>
      <w:r w:rsidR="00AE751F" w:rsidRPr="008D2DAE">
        <w:t xml:space="preserve"> v </w:t>
      </w:r>
      <w:r w:rsidRPr="008D2DAE">
        <w:t xml:space="preserve">tom, že Semenov dal Smithovi </w:t>
      </w:r>
      <w:r w:rsidR="00AE751F" w:rsidRPr="008D2DAE">
        <w:t>„</w:t>
      </w:r>
      <w:r w:rsidRPr="008D2DAE">
        <w:t>přesně tutéž nabídku, kterou jste vy předložil ve své zprávě</w:t>
      </w:r>
      <w:r w:rsidR="00AE751F" w:rsidRPr="008D2DAE">
        <w:t xml:space="preserve"> z </w:t>
      </w:r>
      <w:r w:rsidRPr="008D2DAE">
        <w:t>22. dubna</w:t>
      </w:r>
      <w:r w:rsidR="00AE751F" w:rsidRPr="008D2DAE">
        <w:t>“</w:t>
      </w:r>
      <w:r w:rsidRPr="008D2DAE">
        <w:t>. Protože ho detaily rozhovorů</w:t>
      </w:r>
      <w:r w:rsidR="00AE751F" w:rsidRPr="008D2DAE">
        <w:t xml:space="preserve"> o </w:t>
      </w:r>
      <w:r w:rsidRPr="008D2DAE">
        <w:t>SALT nezajímaly, nemohl jsem ho přesvědčit, že tak tomu jednoduše není. Semenov jen naznačil, že Moskva tuto otázku studuje; neuvedl žádné další podrobnosti. SALT</w:t>
      </w:r>
      <w:r w:rsidR="00AE751F" w:rsidRPr="008D2DAE">
        <w:t xml:space="preserve"> v </w:t>
      </w:r>
      <w:r w:rsidRPr="008D2DAE">
        <w:t xml:space="preserve">každém případě, tvrdil Nixon, dělá starosti jen </w:t>
      </w:r>
      <w:r w:rsidR="00AE751F" w:rsidRPr="008D2DAE">
        <w:t>„</w:t>
      </w:r>
      <w:r w:rsidRPr="008D2DAE">
        <w:t>pár intelektuálům</w:t>
      </w:r>
      <w:r w:rsidR="00AE751F" w:rsidRPr="008D2DAE">
        <w:t>“</w:t>
      </w:r>
      <w:r w:rsidRPr="008D2DAE">
        <w:t>; hlavním problémem je Vietnam</w:t>
      </w:r>
      <w:r w:rsidR="00AE751F" w:rsidRPr="008D2DAE">
        <w:t xml:space="preserve"> a </w:t>
      </w:r>
      <w:r w:rsidRPr="008D2DAE">
        <w:t xml:space="preserve">tady jsme neuspěli. Nixon mne však nechtěl znechutit, proto své memorandum zakončil přátelskou poznámkou: </w:t>
      </w:r>
      <w:r w:rsidR="00AE751F" w:rsidRPr="008D2DAE">
        <w:t>„</w:t>
      </w:r>
      <w:r w:rsidRPr="008D2DAE">
        <w:t>Ať už to všechno dopadne jakkoli, pamatujte, že my všichni víme, že nyní nemůžeme mít</w:t>
      </w:r>
      <w:r w:rsidR="00AE751F" w:rsidRPr="008D2DAE">
        <w:t xml:space="preserve"> v </w:t>
      </w:r>
      <w:r w:rsidRPr="008D2DAE">
        <w:t>Moskvě lepšího muže, než je Kissinger. Rebozo se připojuje</w:t>
      </w:r>
      <w:r w:rsidR="00AE751F" w:rsidRPr="008D2DAE">
        <w:t xml:space="preserve"> k </w:t>
      </w:r>
      <w:r w:rsidRPr="008D2DAE">
        <w:t>našim pozdravům.</w:t>
      </w:r>
      <w:r w:rsidR="00AE751F" w:rsidRPr="008D2DAE">
        <w:t>“</w:t>
      </w:r>
      <w:r w:rsidRPr="008D2DAE">
        <w:t xml:space="preserve"> Ve světle předcházejícího seznamu mých pochybení mohl člověk pouze dospět</w:t>
      </w:r>
      <w:r w:rsidR="00AE751F" w:rsidRPr="008D2DAE">
        <w:t xml:space="preserve"> k </w:t>
      </w:r>
      <w:r w:rsidRPr="008D2DAE">
        <w:t>závěru, že administrativa je opravdu</w:t>
      </w:r>
      <w:r w:rsidR="00AE751F" w:rsidRPr="008D2DAE">
        <w:t xml:space="preserve"> v </w:t>
      </w:r>
      <w:r w:rsidRPr="008D2DAE">
        <w:t>žalostném stavu, jestliže její nejlepší muž si nedokáže vést ani trochu lépe.</w:t>
      </w:r>
    </w:p>
    <w:p w:rsidR="00AE751F" w:rsidRPr="008D2DAE" w:rsidRDefault="00AE751F" w:rsidP="00BF453C">
      <w:pPr>
        <w:pStyle w:val="Textodsazen"/>
      </w:pPr>
      <w:r w:rsidRPr="008D2DAE">
        <w:t>Z </w:t>
      </w:r>
      <w:r w:rsidR="000151F1" w:rsidRPr="008D2DAE">
        <w:t xml:space="preserve">paluby letadla jsem Nixonovi odpověděl dvojznačně, že jeho telegram </w:t>
      </w:r>
      <w:r w:rsidR="000151F1" w:rsidRPr="008D2DAE">
        <w:lastRenderedPageBreak/>
        <w:t>pro mne znamená mnoho. Neshodoval jsem se</w:t>
      </w:r>
      <w:r w:rsidRPr="008D2DAE">
        <w:t xml:space="preserve"> s </w:t>
      </w:r>
      <w:r w:rsidR="000151F1" w:rsidRPr="008D2DAE">
        <w:t>ním</w:t>
      </w:r>
      <w:r w:rsidRPr="008D2DAE">
        <w:t xml:space="preserve"> v </w:t>
      </w:r>
      <w:r w:rsidR="000151F1" w:rsidRPr="008D2DAE">
        <w:t>otázce pařížských plenárních zasedání:</w:t>
      </w:r>
    </w:p>
    <w:p w:rsidR="00AE751F" w:rsidRPr="008D2DAE" w:rsidRDefault="00AE751F" w:rsidP="00BF453C">
      <w:pPr>
        <w:pStyle w:val="Textodsazen"/>
      </w:pPr>
    </w:p>
    <w:p w:rsidR="00AE751F" w:rsidRPr="008D2DAE" w:rsidRDefault="000151F1" w:rsidP="0031548A">
      <w:pPr>
        <w:pStyle w:val="Text-cittneodsazen"/>
      </w:pPr>
      <w:r w:rsidRPr="008D2DAE">
        <w:t>Nesdílím vaše obavy. Za prvé, po oznámení mé návštěvy Moskvy si každý řekne, že se děje více, než se navenek zdá. Za druhé, můžeme důrazně naznačit, že je to spojeno právě</w:t>
      </w:r>
      <w:r w:rsidR="00AE751F" w:rsidRPr="008D2DAE">
        <w:t xml:space="preserve"> s </w:t>
      </w:r>
      <w:r w:rsidRPr="008D2DAE">
        <w:t>tajnými jednáními. Za třetí, plenární zasedání můžeme omezit na diskusi</w:t>
      </w:r>
      <w:r w:rsidR="00AE751F" w:rsidRPr="008D2DAE">
        <w:t xml:space="preserve"> o </w:t>
      </w:r>
      <w:r w:rsidRPr="008D2DAE">
        <w:t>tom, jak ukončit severovietnamskou invazi,</w:t>
      </w:r>
      <w:r w:rsidR="00AE751F" w:rsidRPr="008D2DAE">
        <w:t xml:space="preserve"> a </w:t>
      </w:r>
      <w:r w:rsidRPr="008D2DAE">
        <w:t>ukázat jasně, že nebudeme mluvit</w:t>
      </w:r>
      <w:r w:rsidR="00AE751F" w:rsidRPr="008D2DAE">
        <w:t xml:space="preserve"> o </w:t>
      </w:r>
      <w:r w:rsidRPr="008D2DAE">
        <w:t>žádném dalším tématu, dokud</w:t>
      </w:r>
      <w:r w:rsidR="00AE751F" w:rsidRPr="008D2DAE">
        <w:t xml:space="preserve"> k </w:t>
      </w:r>
      <w:r w:rsidRPr="008D2DAE">
        <w:t>tomu nedojde.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učinil jsem ještě jeden pokus vysvětlit prezidentovi</w:t>
      </w:r>
      <w:r w:rsidRPr="008D2DAE">
        <w:t xml:space="preserve"> v </w:t>
      </w:r>
      <w:r w:rsidR="000151F1" w:rsidRPr="008D2DAE">
        <w:t>dlouhém memorandu zkoncipovaném na palubě letadla strategii, kterou jsem navrhl:</w:t>
      </w:r>
    </w:p>
    <w:p w:rsidR="00AE751F" w:rsidRPr="008D2DAE" w:rsidRDefault="00AE751F" w:rsidP="00BF453C">
      <w:pPr>
        <w:pStyle w:val="Textodsazen"/>
      </w:pPr>
    </w:p>
    <w:p w:rsidR="00AE751F" w:rsidRPr="008D2DAE" w:rsidRDefault="000151F1" w:rsidP="0031548A">
      <w:pPr>
        <w:pStyle w:val="Text-cittneodsazen"/>
      </w:pPr>
      <w:r w:rsidRPr="008D2DAE">
        <w:t>Brežněvovo chování naznačuje, že na summit hodně vsadil</w:t>
      </w:r>
      <w:r w:rsidR="00A76BE3" w:rsidRPr="008D2DAE">
        <w:t>…</w:t>
      </w:r>
      <w:r w:rsidRPr="008D2DAE">
        <w:t xml:space="preserve"> My máme volby</w:t>
      </w:r>
      <w:r w:rsidR="00AE751F" w:rsidRPr="008D2DAE">
        <w:t xml:space="preserve"> v </w:t>
      </w:r>
      <w:r w:rsidRPr="008D2DAE">
        <w:t>listopadu, on jedná, jako by měl nějaké za týden</w:t>
      </w:r>
      <w:r w:rsidR="00AE751F" w:rsidRPr="008D2DAE">
        <w:t xml:space="preserve"> a </w:t>
      </w:r>
      <w:r w:rsidRPr="008D2DAE">
        <w:t>pak každý týden další</w:t>
      </w:r>
      <w:r w:rsidR="00A76BE3" w:rsidRPr="008D2DAE">
        <w:t>…</w:t>
      </w:r>
      <w:r w:rsidRPr="008D2DAE">
        <w:t xml:space="preserve"> Sověti za současné situace čelí spoustě dilemat. Pokud se</w:t>
      </w:r>
      <w:r w:rsidR="00AE751F" w:rsidRPr="008D2DAE">
        <w:t xml:space="preserve"> v </w:t>
      </w:r>
      <w:r w:rsidRPr="008D2DAE">
        <w:t>záležitosti Hanoje během její ofenzivy chovají pasivně, musí nyní předpokládat, že proti Severu zahájíte totální útok. Pokračovat</w:t>
      </w:r>
      <w:r w:rsidR="00AE751F" w:rsidRPr="008D2DAE">
        <w:t xml:space="preserve"> s </w:t>
      </w:r>
      <w:r w:rsidRPr="008D2DAE">
        <w:t>přípravou summitu pro ně za těchto okolností znamená</w:t>
      </w:r>
      <w:r w:rsidR="00AE751F" w:rsidRPr="008D2DAE">
        <w:t xml:space="preserve"> z </w:t>
      </w:r>
      <w:r w:rsidRPr="008D2DAE">
        <w:t>psychologického</w:t>
      </w:r>
      <w:r w:rsidR="00AE751F" w:rsidRPr="008D2DAE">
        <w:t xml:space="preserve"> a </w:t>
      </w:r>
      <w:r w:rsidRPr="008D2DAE">
        <w:t>politického hlediska hroznou vyhlídku. Zrušení summitu by mohlo, podle jejich názoru, vést</w:t>
      </w:r>
      <w:r w:rsidR="00AE751F" w:rsidRPr="008D2DAE">
        <w:t xml:space="preserve"> k </w:t>
      </w:r>
      <w:r w:rsidRPr="008D2DAE">
        <w:t>vaší porážce</w:t>
      </w:r>
      <w:r w:rsidR="00AE751F" w:rsidRPr="008D2DAE">
        <w:t xml:space="preserve"> v </w:t>
      </w:r>
      <w:r w:rsidRPr="008D2DAE">
        <w:t>listopadových volbách, ale</w:t>
      </w:r>
      <w:r w:rsidR="00AE751F" w:rsidRPr="008D2DAE">
        <w:t xml:space="preserve"> s </w:t>
      </w:r>
      <w:r w:rsidRPr="008D2DAE">
        <w:t>tím, že bychom</w:t>
      </w:r>
      <w:r w:rsidR="00AE751F" w:rsidRPr="008D2DAE">
        <w:t xml:space="preserve"> v </w:t>
      </w:r>
      <w:r w:rsidRPr="008D2DAE">
        <w:t>mezidobí rozbombardovali Sever na prach</w:t>
      </w:r>
      <w:r w:rsidR="00AE751F" w:rsidRPr="008D2DAE">
        <w:t xml:space="preserve"> a </w:t>
      </w:r>
      <w:r w:rsidRPr="008D2DAE">
        <w:t>že by se Brežněvova západní politika zhroutila. Totéž by se</w:t>
      </w:r>
      <w:r w:rsidR="00AE751F" w:rsidRPr="008D2DAE">
        <w:t xml:space="preserve"> z </w:t>
      </w:r>
      <w:r w:rsidRPr="008D2DAE">
        <w:t>větší části stalo, pokud byste zrušil summit, nebo pokud byste do Moskvy jel, ale byl omezován tlakem</w:t>
      </w:r>
      <w:r w:rsidR="00A6749F" w:rsidRPr="008D2DAE">
        <w:t xml:space="preserve"> </w:t>
      </w:r>
      <w:r w:rsidRPr="008D2DAE">
        <w:t>pravice. Av</w:t>
      </w:r>
      <w:r w:rsidR="00A6749F" w:rsidRPr="008D2DAE">
        <w:t>š</w:t>
      </w:r>
      <w:r w:rsidRPr="008D2DAE">
        <w:t xml:space="preserve">ak </w:t>
      </w:r>
      <w:r w:rsidR="00A6749F" w:rsidRPr="008D2DAE">
        <w:t>in</w:t>
      </w:r>
      <w:r w:rsidRPr="008D2DAE">
        <w:t>ic</w:t>
      </w:r>
      <w:r w:rsidR="00A6749F" w:rsidRPr="008D2DAE">
        <w:t>iat</w:t>
      </w:r>
      <w:r w:rsidRPr="008D2DAE">
        <w:t xml:space="preserve">iva </w:t>
      </w:r>
      <w:r w:rsidR="00A6749F" w:rsidRPr="008D2DAE">
        <w:t>[</w:t>
      </w:r>
      <w:r w:rsidRPr="008D2DAE">
        <w:t>Sov</w:t>
      </w:r>
      <w:r w:rsidR="00A6749F" w:rsidRPr="008D2DAE">
        <w:t>ě</w:t>
      </w:r>
      <w:r w:rsidRPr="008D2DAE">
        <w:t>tů</w:t>
      </w:r>
      <w:r w:rsidR="00A6749F" w:rsidRPr="008D2DAE">
        <w:t>]</w:t>
      </w:r>
      <w:r w:rsidRPr="008D2DAE">
        <w:t xml:space="preserve"> pro tohle v</w:t>
      </w:r>
      <w:r w:rsidR="00A6749F" w:rsidRPr="008D2DAE">
        <w:t>š</w:t>
      </w:r>
      <w:r w:rsidRPr="008D2DAE">
        <w:t xml:space="preserve">echno </w:t>
      </w:r>
      <w:r w:rsidR="00A76BE3" w:rsidRPr="008D2DAE">
        <w:t>–</w:t>
      </w:r>
      <w:r w:rsidRPr="008D2DAE">
        <w:t xml:space="preserve"> nátlak na Hanoj, aby ustoupila </w:t>
      </w:r>
      <w:r w:rsidR="00A76BE3" w:rsidRPr="008D2DAE">
        <w:t>–</w:t>
      </w:r>
      <w:r w:rsidRPr="008D2DAE">
        <w:t xml:space="preserve"> znamená zradu socialistického spojence, ztrátu vlivu</w:t>
      </w:r>
      <w:r w:rsidR="00AE751F" w:rsidRPr="008D2DAE">
        <w:t xml:space="preserve"> v </w:t>
      </w:r>
      <w:r w:rsidRPr="008D2DAE">
        <w:t>Hanoji</w:t>
      </w:r>
      <w:r w:rsidR="00AE751F" w:rsidRPr="008D2DAE">
        <w:t xml:space="preserve"> a </w:t>
      </w:r>
      <w:r w:rsidRPr="008D2DAE">
        <w:t>žádnou záruku, že Severovietnamci zastaví svou ofenzivu</w:t>
      </w:r>
      <w:r w:rsidR="00AE751F" w:rsidRPr="008D2DAE">
        <w:t xml:space="preserve"> a </w:t>
      </w:r>
      <w:r w:rsidRPr="008D2DAE">
        <w:t>my svou odvetu.</w:t>
      </w:r>
    </w:p>
    <w:p w:rsidR="00AE751F" w:rsidRPr="008D2DAE" w:rsidRDefault="000151F1" w:rsidP="0031548A">
      <w:pPr>
        <w:pStyle w:val="Text-cittodsazen"/>
      </w:pPr>
      <w:r w:rsidRPr="008D2DAE">
        <w:t>Sečteno</w:t>
      </w:r>
      <w:r w:rsidR="00AE751F" w:rsidRPr="008D2DAE">
        <w:t xml:space="preserve"> a </w:t>
      </w:r>
      <w:r w:rsidRPr="008D2DAE">
        <w:t>podtrženo, musím dojít</w:t>
      </w:r>
      <w:r w:rsidR="00AE751F" w:rsidRPr="008D2DAE">
        <w:t xml:space="preserve"> k </w:t>
      </w:r>
      <w:r w:rsidRPr="008D2DAE">
        <w:t>závěru, že Brežn</w:t>
      </w:r>
      <w:r w:rsidR="00A6749F" w:rsidRPr="008D2DAE">
        <w:t>ě</w:t>
      </w:r>
      <w:r w:rsidRPr="008D2DAE">
        <w:t>v osobně</w:t>
      </w:r>
      <w:r w:rsidR="00AE751F" w:rsidRPr="008D2DAE">
        <w:t xml:space="preserve"> a </w:t>
      </w:r>
      <w:r w:rsidRPr="008D2DAE">
        <w:t>Sověti kolektivně se dostali do největší politické bryndy za celé roky. Musí chtít, aby tahle situace ohledně Vietnamu skončila,</w:t>
      </w:r>
      <w:r w:rsidR="00AE751F" w:rsidRPr="008D2DAE">
        <w:t xml:space="preserve"> a </w:t>
      </w:r>
      <w:r w:rsidRPr="008D2DAE">
        <w:t>soudil bych, že existuje šance, že si ze všech těch krajně nepříjemných možností zvolí právě tu, která počítá</w:t>
      </w:r>
      <w:r w:rsidR="00AE751F" w:rsidRPr="008D2DAE">
        <w:t xml:space="preserve"> s </w:t>
      </w:r>
      <w:r w:rsidRPr="008D2DAE">
        <w:t xml:space="preserve">nátlakem na Hanoj </w:t>
      </w:r>
      <w:r w:rsidR="00A76BE3" w:rsidRPr="008D2DAE">
        <w:t>–</w:t>
      </w:r>
      <w:r w:rsidRPr="008D2DAE">
        <w:t xml:space="preserve"> nikoli aby pomohli nám, nýbrž sobě. Fakt, že Brežněv poslal do Hanoje svého důvěrníka Katuševa, tento názor, zdá se, podporuje.</w:t>
      </w:r>
    </w:p>
    <w:p w:rsidR="00AE751F" w:rsidRPr="008D2DAE" w:rsidRDefault="000151F1" w:rsidP="0031548A">
      <w:pPr>
        <w:pStyle w:val="Text-cittodsazen"/>
      </w:pPr>
      <w:r w:rsidRPr="008D2DAE">
        <w:t>Bič</w:t>
      </w:r>
      <w:r w:rsidR="00AE751F" w:rsidRPr="008D2DAE">
        <w:t xml:space="preserve"> v </w:t>
      </w:r>
      <w:r w:rsidRPr="008D2DAE">
        <w:t>podobě vašeho odhodlání</w:t>
      </w:r>
      <w:r w:rsidR="00AE751F" w:rsidRPr="008D2DAE">
        <w:t xml:space="preserve"> a </w:t>
      </w:r>
      <w:r w:rsidRPr="008D2DAE">
        <w:t>cukr</w:t>
      </w:r>
      <w:r w:rsidR="00AE751F" w:rsidRPr="008D2DAE">
        <w:t xml:space="preserve"> v </w:t>
      </w:r>
      <w:r w:rsidRPr="008D2DAE">
        <w:t>podobě produktivního summitu,</w:t>
      </w:r>
      <w:r w:rsidR="00AE751F" w:rsidRPr="008D2DAE">
        <w:t xml:space="preserve"> s </w:t>
      </w:r>
      <w:r w:rsidRPr="008D2DAE">
        <w:t>nimiž jsem letěl do Moskvy, které jsem tam použil</w:t>
      </w:r>
      <w:r w:rsidR="00AE751F" w:rsidRPr="008D2DAE">
        <w:t xml:space="preserve"> a </w:t>
      </w:r>
      <w:r w:rsidRPr="008D2DAE">
        <w:t>které si nyní musíme udržet, nám dávají nejlepší páku</w:t>
      </w:r>
      <w:r w:rsidR="00AE751F" w:rsidRPr="008D2DAE">
        <w:t xml:space="preserve"> k </w:t>
      </w:r>
      <w:r w:rsidRPr="008D2DAE">
        <w:t>ovlivnění politiky Kremlu</w:t>
      </w:r>
      <w:r w:rsidR="00AE751F" w:rsidRPr="008D2DAE">
        <w:t xml:space="preserve"> a </w:t>
      </w:r>
      <w:r w:rsidRPr="008D2DAE">
        <w:t>to nejlepší postavení</w:t>
      </w:r>
      <w:r w:rsidR="00AE751F" w:rsidRPr="008D2DAE">
        <w:t xml:space="preserve"> v </w:t>
      </w:r>
      <w:r w:rsidRPr="008D2DAE">
        <w:t>naší vlastní.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době, kdy Nixon četl mé memorandum, už vychladl natolik, aby na ně připsal </w:t>
      </w:r>
      <w:r w:rsidRPr="008D2DAE">
        <w:t>„</w:t>
      </w:r>
      <w:r w:rsidR="000151F1" w:rsidRPr="008D2DAE">
        <w:t>skvělá práce</w:t>
      </w:r>
      <w:r w:rsidRPr="008D2DAE">
        <w:t>“</w:t>
      </w:r>
      <w:r w:rsidR="000151F1" w:rsidRPr="008D2DAE">
        <w:t>. To mohlo odrážet buď jeho skutečný názor, nebo fakt, že akceptoval danou situaci. Výsledky moskevského jednání totiž získaly vlastní dynamiku. Události ukazovaly, že jsme se nevzdali žádné možnosti</w:t>
      </w:r>
      <w:r w:rsidRPr="008D2DAE">
        <w:t xml:space="preserve"> a </w:t>
      </w:r>
      <w:r w:rsidR="000151F1" w:rsidRPr="008D2DAE">
        <w:t>že náš manévrovací prostor se ve skutečnosti velice rozšířil. Třiadvacátého dubna jsme</w:t>
      </w:r>
      <w:r w:rsidRPr="008D2DAE">
        <w:t xml:space="preserve"> z </w:t>
      </w:r>
      <w:r w:rsidR="000151F1" w:rsidRPr="008D2DAE">
        <w:t xml:space="preserve">Moskvy poslali Severovietnamcům prostřednictvím našeho </w:t>
      </w:r>
      <w:r w:rsidR="000151F1" w:rsidRPr="008D2DAE">
        <w:lastRenderedPageBreak/>
        <w:t>pařížského kanálu náš procedurální návrh. (Generál Walters byl jmenován zástupcem ředitele CIA, proto byl nyní naším kontaktem náš letecký atašé, plukovník Georges R. Guay, který byl stejně výkonný jako jeho předchůdce, byť méně okázalý.) Pokud by nám Hanoj okamžitě sdělila, že souhlasí, aby se 2. května konalo tajné jednání, byli bychom ochotni oznámit 25. dubna, že se zúčastníme plenárního zasedání, které proběhne</w:t>
      </w:r>
      <w:r w:rsidRPr="008D2DAE">
        <w:t xml:space="preserve"> o </w:t>
      </w:r>
      <w:r w:rsidR="000151F1" w:rsidRPr="008D2DAE">
        <w:t>dva dny později. Jinými slovy, dali jsme Hanoji na odpověď dvacet čtyři hodiny.</w:t>
      </w:r>
      <w:r w:rsidRPr="008D2DAE">
        <w:t xml:space="preserve"> A </w:t>
      </w:r>
      <w:r w:rsidR="000151F1" w:rsidRPr="008D2DAE">
        <w:t>Hanoj, která nás před minulými schůzkami nechávala čekat týdny, nebo dokonce měsíce, přijala náš návrh následujícího dne.</w:t>
      </w:r>
    </w:p>
    <w:p w:rsidR="00AE751F" w:rsidRPr="008D2DAE" w:rsidRDefault="000151F1" w:rsidP="00BF453C">
      <w:pPr>
        <w:pStyle w:val="Textodsazen"/>
      </w:pPr>
      <w:r w:rsidRPr="008D2DAE">
        <w:t>Dvacátého pátého dubna jsme</w:t>
      </w:r>
      <w:r w:rsidR="00AE751F" w:rsidRPr="008D2DAE">
        <w:t xml:space="preserve"> v </w:t>
      </w:r>
      <w:r w:rsidRPr="008D2DAE">
        <w:t>Bílém domě oznámili, že jsem byl</w:t>
      </w:r>
      <w:r w:rsidR="00AE751F" w:rsidRPr="008D2DAE">
        <w:t xml:space="preserve"> v </w:t>
      </w:r>
      <w:r w:rsidR="0055316E" w:rsidRPr="008D2DAE">
        <w:t>Moskvě</w:t>
      </w:r>
      <w:r w:rsidRPr="008D2DAE">
        <w:t>. Ukázalo se, že jsem dopad tohoto kroku odhadl dobře. Později toho dne</w:t>
      </w:r>
      <w:r w:rsidR="00AE751F" w:rsidRPr="008D2DAE">
        <w:t xml:space="preserve"> a s </w:t>
      </w:r>
      <w:r w:rsidRPr="008D2DAE">
        <w:t>dostatečným odstupem, aby se účinek projevil</w:t>
      </w:r>
      <w:r w:rsidR="00AE751F" w:rsidRPr="008D2DAE">
        <w:t xml:space="preserve"> v </w:t>
      </w:r>
      <w:r w:rsidRPr="008D2DAE">
        <w:t>médiích odděleně, jsme oznámili naši ochotu obnovit plenární zasedání na pařížských mírových rozhovorech. Aniž bychom na to udělali nějakou narážku, dospěl tisk, jak jsem předpovídal,</w:t>
      </w:r>
      <w:r w:rsidR="00AE751F" w:rsidRPr="008D2DAE">
        <w:t xml:space="preserve"> k </w:t>
      </w:r>
      <w:r w:rsidRPr="008D2DAE">
        <w:t>závěru, že mezi tímto prohlášením</w:t>
      </w:r>
      <w:r w:rsidR="00AE751F" w:rsidRPr="008D2DAE">
        <w:t xml:space="preserve"> a </w:t>
      </w:r>
      <w:r w:rsidRPr="008D2DAE">
        <w:t>mými rozhovory</w:t>
      </w:r>
      <w:r w:rsidR="00AE751F" w:rsidRPr="008D2DAE">
        <w:t xml:space="preserve"> v </w:t>
      </w:r>
      <w:r w:rsidRPr="008D2DAE">
        <w:t>Moskvě bude zřejmě nějaká souvislost.</w:t>
      </w:r>
      <w:r w:rsidR="00AE751F" w:rsidRPr="008D2DAE">
        <w:t xml:space="preserve"> A </w:t>
      </w:r>
      <w:r w:rsidRPr="008D2DAE">
        <w:t>když vešlo ve známost, že Le Duc Tho odletěl do Paříže, dostaly spekulace</w:t>
      </w:r>
      <w:r w:rsidR="00AE751F" w:rsidRPr="008D2DAE">
        <w:t xml:space="preserve"> o </w:t>
      </w:r>
      <w:r w:rsidRPr="008D2DAE">
        <w:t>nadějných diplomatických iniciativách další stimul.</w:t>
      </w:r>
    </w:p>
    <w:p w:rsidR="00AE751F" w:rsidRPr="008D2DAE" w:rsidRDefault="000151F1" w:rsidP="00BF453C">
      <w:pPr>
        <w:pStyle w:val="Textodsazen"/>
      </w:pPr>
      <w:r w:rsidRPr="008D2DAE">
        <w:t xml:space="preserve">Důležitost toho, že jsme oddělili svou politiku vůči Sovětskému svazu od své severovietnamské politiky, začala být ještě zjevnější. List </w:t>
      </w:r>
      <w:r w:rsidRPr="008D2DAE">
        <w:rPr>
          <w:i/>
        </w:rPr>
        <w:t>The New York Times</w:t>
      </w:r>
      <w:r w:rsidRPr="008D2DAE">
        <w:t xml:space="preserve"> 19. dubna ve sžíravém úvodníku</w:t>
      </w:r>
      <w:r w:rsidR="00AE751F" w:rsidRPr="008D2DAE">
        <w:t xml:space="preserve"> s </w:t>
      </w:r>
      <w:r w:rsidRPr="008D2DAE">
        <w:t xml:space="preserve">titulkem </w:t>
      </w:r>
      <w:r w:rsidR="00AE751F" w:rsidRPr="008D2DAE">
        <w:t>„</w:t>
      </w:r>
      <w:r w:rsidRPr="008D2DAE">
        <w:t>Strategie neúspěchu</w:t>
      </w:r>
      <w:r w:rsidR="00AE751F" w:rsidRPr="008D2DAE">
        <w:t>“</w:t>
      </w:r>
      <w:r w:rsidRPr="008D2DAE">
        <w:t xml:space="preserve"> kritizoval administrativu, že riskuje bombardováním Severního Vietnamu dohodu</w:t>
      </w:r>
      <w:r w:rsidR="00AE751F" w:rsidRPr="008D2DAE">
        <w:t xml:space="preserve"> o </w:t>
      </w:r>
      <w:r w:rsidRPr="008D2DAE">
        <w:t>SALT. Avšak 26. dubna, po oznámení mé návštěvy Moskvy,</w:t>
      </w:r>
      <w:r w:rsidR="00AE751F" w:rsidRPr="008D2DAE">
        <w:t xml:space="preserve"> v </w:t>
      </w:r>
      <w:r w:rsidRPr="008D2DAE">
        <w:t>mnohem příznivějším úvodníku vyjádřil přesvědčení, že by bylo</w:t>
      </w:r>
      <w:r w:rsidR="00AE751F" w:rsidRPr="008D2DAE">
        <w:t xml:space="preserve"> s </w:t>
      </w:r>
      <w:r w:rsidRPr="008D2DAE">
        <w:t xml:space="preserve">podivem, kdyby moje cesta do sovětského hlavního města </w:t>
      </w:r>
      <w:r w:rsidR="00AE751F" w:rsidRPr="008D2DAE">
        <w:t>„</w:t>
      </w:r>
      <w:r w:rsidRPr="008D2DAE">
        <w:t>nepřidala další kapitolu</w:t>
      </w:r>
      <w:r w:rsidR="00AE751F" w:rsidRPr="008D2DAE">
        <w:t xml:space="preserve"> k </w:t>
      </w:r>
      <w:r w:rsidRPr="008D2DAE">
        <w:t>hi</w:t>
      </w:r>
      <w:r w:rsidR="002966FC" w:rsidRPr="008D2DAE">
        <w:t>st</w:t>
      </w:r>
      <w:r w:rsidRPr="008D2DAE">
        <w:t>ori</w:t>
      </w:r>
      <w:r w:rsidR="002966FC" w:rsidRPr="008D2DAE">
        <w:t>i</w:t>
      </w:r>
      <w:r w:rsidRPr="008D2DAE">
        <w:t xml:space="preserve"> tajné diplomacie ohledně Vietnamu</w:t>
      </w:r>
      <w:r w:rsidR="00AE751F" w:rsidRPr="008D2DAE">
        <w:t>“</w:t>
      </w:r>
      <w:r w:rsidRPr="008D2DAE">
        <w:t xml:space="preserve">. Ostatní periodika včetně listů </w:t>
      </w:r>
      <w:r w:rsidRPr="008D2DAE">
        <w:rPr>
          <w:i/>
        </w:rPr>
        <w:t>The Washin</w:t>
      </w:r>
      <w:r w:rsidR="002966FC" w:rsidRPr="008D2DAE">
        <w:rPr>
          <w:i/>
        </w:rPr>
        <w:t>g</w:t>
      </w:r>
      <w:r w:rsidRPr="008D2DAE">
        <w:rPr>
          <w:i/>
        </w:rPr>
        <w:t>t</w:t>
      </w:r>
      <w:r w:rsidR="002966FC" w:rsidRPr="008D2DAE">
        <w:rPr>
          <w:i/>
        </w:rPr>
        <w:t>on</w:t>
      </w:r>
      <w:r w:rsidRPr="008D2DAE">
        <w:rPr>
          <w:i/>
        </w:rPr>
        <w:t xml:space="preserve"> Post</w:t>
      </w:r>
      <w:r w:rsidR="00AE751F" w:rsidRPr="008D2DAE">
        <w:t xml:space="preserve"> a </w:t>
      </w:r>
      <w:r w:rsidRPr="008D2DAE">
        <w:rPr>
          <w:i/>
        </w:rPr>
        <w:t>The Wall Street Journal</w:t>
      </w:r>
      <w:r w:rsidRPr="008D2DAE">
        <w:t xml:space="preserve"> se vyjadřovala shodně.</w:t>
      </w:r>
    </w:p>
    <w:p w:rsidR="00AE751F" w:rsidRPr="008D2DAE" w:rsidRDefault="000151F1" w:rsidP="00BF453C">
      <w:pPr>
        <w:pStyle w:val="Textodsazen"/>
      </w:pPr>
      <w:r w:rsidRPr="008D2DAE">
        <w:t>Má cesta do Moskvy vyvolala přesvědčení, že nemusíme volit mezi naší sovětskou</w:t>
      </w:r>
      <w:r w:rsidR="00AE751F" w:rsidRPr="008D2DAE">
        <w:t xml:space="preserve"> a </w:t>
      </w:r>
      <w:r w:rsidRPr="008D2DAE">
        <w:t>severovietnamskou politikou; tím jsme získali trochu času. Neodpověděla na naši základní otázku: Jak daleko můžeme zatlačit Moskvu, aniž bychom riskovali summit</w:t>
      </w:r>
      <w:r w:rsidR="00AE751F" w:rsidRPr="008D2DAE">
        <w:t xml:space="preserve"> a </w:t>
      </w:r>
      <w:r w:rsidRPr="008D2DAE">
        <w:t>následnou bouři nevole</w:t>
      </w:r>
      <w:r w:rsidR="00AE751F" w:rsidRPr="008D2DAE">
        <w:t xml:space="preserve"> a </w:t>
      </w:r>
      <w:r w:rsidRPr="008D2DAE">
        <w:t>nás doma? Má návštěva</w:t>
      </w:r>
      <w:r w:rsidR="00AE751F" w:rsidRPr="008D2DAE">
        <w:t xml:space="preserve"> v </w:t>
      </w:r>
      <w:r w:rsidRPr="008D2DAE">
        <w:t>Moskvě způsobila, že Kreml více spojil svou politiku se summitem, protože ukojila sovětský hlad po něm</w:t>
      </w:r>
      <w:r w:rsidR="00AE751F" w:rsidRPr="008D2DAE">
        <w:t xml:space="preserve"> a </w:t>
      </w:r>
      <w:r w:rsidRPr="008D2DAE">
        <w:t xml:space="preserve">prakticky garantovala jeho úspěch. Odstranila jejich podezření, že bychom mohli obrátit. Neumožnila nám však vyřešit hádanku, jaké jsou přesné hranice sovětské tolerance. Odpověď na tuto otázku měla záviset na dvou faktorech: jak úspěšná bude severovietnamská </w:t>
      </w:r>
      <w:r w:rsidR="00E873E6" w:rsidRPr="008D2DAE">
        <w:t>ofenziv</w:t>
      </w:r>
      <w:r w:rsidRPr="008D2DAE">
        <w:t>a</w:t>
      </w:r>
      <w:r w:rsidR="00AE751F" w:rsidRPr="008D2DAE">
        <w:t xml:space="preserve"> a </w:t>
      </w:r>
      <w:r w:rsidRPr="008D2DAE">
        <w:t>jaký bude výsledek mého tajného jednání</w:t>
      </w:r>
      <w:r w:rsidR="00AE751F" w:rsidRPr="008D2DAE">
        <w:t xml:space="preserve"> s </w:t>
      </w:r>
      <w:r w:rsidRPr="008D2DAE">
        <w:t>Le Duc Them naplánovaného na 2. května.</w:t>
      </w:r>
    </w:p>
    <w:p w:rsidR="00475D96" w:rsidRPr="008D2DAE" w:rsidRDefault="00475D96" w:rsidP="00475D96">
      <w:pPr>
        <w:pStyle w:val="Nadpis4"/>
      </w:pPr>
      <w:r w:rsidRPr="008D2DAE">
        <w:t>Poznámky</w:t>
      </w:r>
    </w:p>
    <w:p w:rsidR="00CB3D4E" w:rsidRPr="008D2DAE" w:rsidRDefault="002972F5" w:rsidP="00CB3D4E">
      <w:pPr>
        <w:pStyle w:val="Text-poznmky"/>
      </w:pPr>
      <w:r w:rsidRPr="008D2DAE">
        <w:rPr>
          <w:b/>
          <w:bCs/>
        </w:rPr>
        <w:t>(</w:t>
      </w:r>
      <w:r w:rsidR="00CB3D4E" w:rsidRPr="008D2DAE">
        <w:rPr>
          <w:b/>
          <w:bCs/>
        </w:rPr>
        <w:t>1</w:t>
      </w:r>
      <w:r w:rsidRPr="008D2DAE">
        <w:rPr>
          <w:b/>
          <w:bCs/>
        </w:rPr>
        <w:t>)</w:t>
      </w:r>
      <w:r w:rsidR="00CB3D4E" w:rsidRPr="008D2DAE">
        <w:t xml:space="preserve"> Viz Elmo R. Zumwalt, Jr., </w:t>
      </w:r>
      <w:r w:rsidR="00CB3D4E" w:rsidRPr="008D2DAE">
        <w:rPr>
          <w:i/>
        </w:rPr>
        <w:t>On Watch: A Memoir</w:t>
      </w:r>
      <w:r w:rsidR="00CB3D4E" w:rsidRPr="008D2DAE">
        <w:t xml:space="preserve"> (Quadrangle Books/The New York Times Book Co., New York 1976), s. 152-163.</w:t>
      </w:r>
    </w:p>
    <w:p w:rsidR="00CB3D4E" w:rsidRPr="008D2DAE" w:rsidRDefault="002972F5" w:rsidP="00CB3D4E">
      <w:pPr>
        <w:pStyle w:val="Text-poznmky"/>
      </w:pPr>
      <w:r w:rsidRPr="008D2DAE">
        <w:rPr>
          <w:b/>
          <w:bCs/>
        </w:rPr>
        <w:lastRenderedPageBreak/>
        <w:t>(</w:t>
      </w:r>
      <w:r w:rsidR="00CB3D4E" w:rsidRPr="008D2DAE">
        <w:rPr>
          <w:b/>
          <w:bCs/>
        </w:rPr>
        <w:t>2</w:t>
      </w:r>
      <w:r w:rsidRPr="008D2DAE">
        <w:rPr>
          <w:b/>
          <w:bCs/>
        </w:rPr>
        <w:t>)</w:t>
      </w:r>
      <w:r w:rsidR="00CB3D4E" w:rsidRPr="008D2DAE">
        <w:t xml:space="preserve"> </w:t>
      </w:r>
      <w:r w:rsidR="00CB3D4E" w:rsidRPr="008D2DAE">
        <w:rPr>
          <w:i/>
        </w:rPr>
        <w:t>The New York Times,</w:t>
      </w:r>
      <w:r w:rsidR="00CB3D4E" w:rsidRPr="008D2DAE">
        <w:t xml:space="preserve"> 9. února 1972. List </w:t>
      </w:r>
      <w:r w:rsidR="00CB3D4E" w:rsidRPr="008D2DAE">
        <w:rPr>
          <w:i/>
        </w:rPr>
        <w:t>The Los Angeles Times</w:t>
      </w:r>
      <w:r w:rsidR="00CB3D4E" w:rsidRPr="008D2DAE">
        <w:t xml:space="preserve"> se dokonce 4. února vrátil ke koncepci, aby byla podepsána pouze dohoda o systému ABM.</w:t>
      </w:r>
    </w:p>
    <w:p w:rsidR="00CB3D4E" w:rsidRPr="008D2DAE" w:rsidRDefault="002972F5" w:rsidP="00CB3D4E">
      <w:pPr>
        <w:pStyle w:val="Text-poznmky"/>
      </w:pPr>
      <w:r w:rsidRPr="008D2DAE">
        <w:rPr>
          <w:b/>
          <w:bCs/>
        </w:rPr>
        <w:t>(</w:t>
      </w:r>
      <w:r w:rsidR="00CB3D4E" w:rsidRPr="008D2DAE">
        <w:rPr>
          <w:b/>
          <w:bCs/>
        </w:rPr>
        <w:t>3</w:t>
      </w:r>
      <w:r w:rsidRPr="008D2DAE">
        <w:rPr>
          <w:b/>
          <w:bCs/>
        </w:rPr>
        <w:t>)</w:t>
      </w:r>
      <w:r w:rsidR="00CB3D4E" w:rsidRPr="008D2DAE">
        <w:t xml:space="preserve"> Viz např. Tad Szulc, „How Kissinger Did It: Behind the Vietnam Cease-Fire Agreements“, </w:t>
      </w:r>
      <w:r w:rsidR="00CB3D4E" w:rsidRPr="008D2DAE">
        <w:rPr>
          <w:i/>
        </w:rPr>
        <w:t>Foreign Policy, Č.</w:t>
      </w:r>
      <w:r w:rsidR="00CB3D4E" w:rsidRPr="008D2DAE">
        <w:t xml:space="preserve"> 15 (léto 1974), a </w:t>
      </w:r>
      <w:r w:rsidR="00CB3D4E" w:rsidRPr="008D2DAE">
        <w:rPr>
          <w:i/>
        </w:rPr>
        <w:t>The Illusion of Peace</w:t>
      </w:r>
      <w:r w:rsidR="00CB3D4E" w:rsidRPr="008D2DAE">
        <w:t xml:space="preserve"> (The Viking Press, New York 1978), s. 544-545. Szulc tvrdí, že toto byl první jasně formulovaný americký návrh příměří podél stávající linie, v němž byl opuštěn požadavek vzájemného stažení. Ve skutečnosti příměří podél stávající linie navrhl prezident ve svém projevu 7. října 1970. Jakákoli naděje na jednání o vzájemném stažení byla opuštěna v tajném návrhu z 31. května 1971 – a nesporně to potvrzovalo urychlené jednostranné stahování našich jednotek. Příměří podél stávající linie jsme nabídli opět v našem tajném návrhu z 11. října 1971 a veřejně v prezidentově projevu z 25. ledna 1972. Vše, co zbylo ze vzájemného stahování v našich návrzích z let 1971-1972, byl odstavec, že „problémy, jež existují mezi zeměmi Indočíny, urovnají indočínské strany na základě respektu k vzájemné nezávislosti, suverenitě, územní celistvosti a nezasahování do záležitostí druhého. K problémům, které budou řešeny, patří realizace principu, že ozbrojené síly každé země Indočíny se musí držet ve svých národních hranicích.“</w:t>
      </w:r>
    </w:p>
    <w:p w:rsidR="00CB3D4E" w:rsidRPr="008D2DAE" w:rsidRDefault="002972F5" w:rsidP="00CB3D4E">
      <w:pPr>
        <w:pStyle w:val="Text-poznmky"/>
      </w:pPr>
      <w:r w:rsidRPr="008D2DAE">
        <w:rPr>
          <w:b/>
          <w:bCs/>
        </w:rPr>
        <w:t>(</w:t>
      </w:r>
      <w:r w:rsidR="00CB3D4E" w:rsidRPr="008D2DAE">
        <w:rPr>
          <w:b/>
          <w:bCs/>
        </w:rPr>
        <w:t>4</w:t>
      </w:r>
      <w:r w:rsidRPr="008D2DAE">
        <w:rPr>
          <w:b/>
          <w:bCs/>
        </w:rPr>
        <w:t>)</w:t>
      </w:r>
      <w:r w:rsidR="00CB3D4E" w:rsidRPr="008D2DAE">
        <w:t xml:space="preserve"> Viz </w:t>
      </w:r>
      <w:r w:rsidR="00CB3D4E" w:rsidRPr="008D2DAE">
        <w:rPr>
          <w:i/>
        </w:rPr>
        <w:t>RN,</w:t>
      </w:r>
      <w:r w:rsidR="00CB3D4E" w:rsidRPr="008D2DAE">
        <w:t xml:space="preserve"> s. 592.</w:t>
      </w:r>
    </w:p>
    <w:p w:rsidR="00CB3D4E" w:rsidRPr="008D2DAE" w:rsidRDefault="00CB3D4E" w:rsidP="00BF453C">
      <w:pPr>
        <w:pStyle w:val="Textodsazen"/>
      </w:pPr>
    </w:p>
    <w:p w:rsidR="002966FC" w:rsidRPr="008D2DAE" w:rsidRDefault="002966FC" w:rsidP="00BF453C">
      <w:pPr>
        <w:pStyle w:val="Textodsazen"/>
        <w:sectPr w:rsidR="002966FC" w:rsidRPr="008D2DAE" w:rsidSect="000151F1">
          <w:pgSz w:w="8391" w:h="11907" w:code="11"/>
          <w:pgMar w:top="851" w:right="851" w:bottom="851" w:left="851" w:header="0" w:footer="3" w:gutter="0"/>
          <w:cols w:space="720"/>
          <w:noEndnote/>
          <w:docGrid w:linePitch="360"/>
        </w:sectPr>
      </w:pPr>
    </w:p>
    <w:p w:rsidR="00AE751F" w:rsidRPr="008D2DAE" w:rsidRDefault="005B2138" w:rsidP="00C31363">
      <w:pPr>
        <w:pStyle w:val="Nadpis2"/>
      </w:pPr>
      <w:bookmarkStart w:id="862" w:name="_Toc384757649"/>
      <w:bookmarkStart w:id="863" w:name="_Toc384757939"/>
      <w:bookmarkStart w:id="864" w:name="_Toc385021745"/>
      <w:bookmarkStart w:id="865" w:name="bookmark206"/>
      <w:r w:rsidRPr="008D2DAE">
        <w:lastRenderedPageBreak/>
        <w:t>XXVII</w:t>
      </w:r>
      <w:bookmarkEnd w:id="862"/>
      <w:bookmarkEnd w:id="863"/>
      <w:bookmarkEnd w:id="864"/>
    </w:p>
    <w:p w:rsidR="00AE751F" w:rsidRPr="008D2DAE" w:rsidRDefault="000151F1" w:rsidP="00D37A2F">
      <w:pPr>
        <w:pStyle w:val="Nzevkapitoly"/>
      </w:pPr>
      <w:bookmarkStart w:id="866" w:name="_Toc384757650"/>
      <w:bookmarkStart w:id="867" w:name="_Toc384757940"/>
      <w:bookmarkStart w:id="868" w:name="_Toc385021746"/>
      <w:r w:rsidRPr="008D2DAE">
        <w:t>Kdo</w:t>
      </w:r>
      <w:r w:rsidR="00AE751F" w:rsidRPr="008D2DAE">
        <w:t xml:space="preserve"> s </w:t>
      </w:r>
      <w:r w:rsidRPr="008D2DAE">
        <w:t>koho: zaminování severovietnamských přístavů</w:t>
      </w:r>
      <w:bookmarkEnd w:id="865"/>
      <w:bookmarkEnd w:id="866"/>
      <w:bookmarkEnd w:id="867"/>
      <w:bookmarkEnd w:id="868"/>
    </w:p>
    <w:p w:rsidR="00AE751F" w:rsidRPr="008D2DAE" w:rsidRDefault="000151F1" w:rsidP="00D37A2F">
      <w:pPr>
        <w:pStyle w:val="Nadpis3"/>
      </w:pPr>
      <w:bookmarkStart w:id="869" w:name="bookmark207"/>
      <w:bookmarkStart w:id="870" w:name="_Toc384757651"/>
      <w:bookmarkStart w:id="871" w:name="_Toc384757941"/>
      <w:bookmarkStart w:id="872" w:name="_Toc385021747"/>
      <w:r w:rsidRPr="008D2DAE">
        <w:t>Připravujeme se na rozhodnutí</w:t>
      </w:r>
      <w:bookmarkEnd w:id="869"/>
      <w:bookmarkEnd w:id="870"/>
      <w:bookmarkEnd w:id="871"/>
      <w:bookmarkEnd w:id="872"/>
    </w:p>
    <w:p w:rsidR="00AE751F" w:rsidRPr="008D2DAE" w:rsidRDefault="00AE751F" w:rsidP="00D91C83">
      <w:pPr>
        <w:pStyle w:val="Text-neodsazen"/>
      </w:pPr>
      <w:r w:rsidRPr="008D2DAE">
        <w:t>S </w:t>
      </w:r>
      <w:r w:rsidR="000151F1" w:rsidRPr="008D2DAE">
        <w:t>blížící se zkouškou síly ve Vietnamu jsme byli</w:t>
      </w:r>
      <w:r w:rsidRPr="008D2DAE">
        <w:t xml:space="preserve"> v </w:t>
      </w:r>
      <w:r w:rsidR="000151F1" w:rsidRPr="008D2DAE">
        <w:t>silné pozici vojensky</w:t>
      </w:r>
      <w:r w:rsidRPr="008D2DAE">
        <w:t xml:space="preserve"> i </w:t>
      </w:r>
      <w:r w:rsidR="000151F1" w:rsidRPr="008D2DAE">
        <w:t>politicky. Jihovietnamci odolávali; my jsme nepropadali panice. Naše letecké</w:t>
      </w:r>
      <w:r w:rsidRPr="008D2DAE">
        <w:t xml:space="preserve"> a </w:t>
      </w:r>
      <w:r w:rsidR="000151F1" w:rsidRPr="008D2DAE">
        <w:t>námořní síly dostaly velké posily, začali jsme opět bombardovat Sever. Má cesta do Moskvy</w:t>
      </w:r>
      <w:r w:rsidRPr="008D2DAE">
        <w:t xml:space="preserve"> a </w:t>
      </w:r>
      <w:r w:rsidR="000151F1" w:rsidRPr="008D2DAE">
        <w:t>předchozí prezidentova dramatická návštěva Pekingu zmírnily alespoň na čas tlak na domácí scéně. Bylo jasné, že naše diplomacie není paralyzována válkou</w:t>
      </w:r>
      <w:r w:rsidRPr="008D2DAE">
        <w:t xml:space="preserve"> a </w:t>
      </w:r>
      <w:r w:rsidR="000151F1" w:rsidRPr="008D2DAE">
        <w:t>že administrativa vyvíjí velké</w:t>
      </w:r>
      <w:r w:rsidRPr="008D2DAE">
        <w:t xml:space="preserve"> a </w:t>
      </w:r>
      <w:r w:rsidR="000151F1" w:rsidRPr="008D2DAE">
        <w:t>úspěšné úsilí vybudovat nový mezinárodní řád. Moskva</w:t>
      </w:r>
      <w:r w:rsidRPr="008D2DAE">
        <w:t xml:space="preserve"> a </w:t>
      </w:r>
      <w:r w:rsidR="000151F1" w:rsidRPr="008D2DAE">
        <w:t>Peking mající strach jeden</w:t>
      </w:r>
      <w:r w:rsidRPr="008D2DAE">
        <w:t xml:space="preserve"> z </w:t>
      </w:r>
      <w:r w:rsidR="000151F1" w:rsidRPr="008D2DAE">
        <w:t>druhého</w:t>
      </w:r>
      <w:r w:rsidRPr="008D2DAE">
        <w:t xml:space="preserve"> a </w:t>
      </w:r>
      <w:r w:rsidR="000151F1" w:rsidRPr="008D2DAE">
        <w:t>vědomy si, jak důležité jsou pro ně vztahy</w:t>
      </w:r>
      <w:r w:rsidRPr="008D2DAE">
        <w:t xml:space="preserve"> s </w:t>
      </w:r>
      <w:r w:rsidR="000151F1" w:rsidRPr="008D2DAE">
        <w:t>námi, se opatrně distancovaly od svého severovietnamského spojence.</w:t>
      </w:r>
    </w:p>
    <w:p w:rsidR="00AE751F" w:rsidRPr="008D2DAE" w:rsidRDefault="000151F1" w:rsidP="00BF453C">
      <w:pPr>
        <w:pStyle w:val="Textodsazen"/>
      </w:pPr>
      <w:r w:rsidRPr="008D2DAE">
        <w:t>Avšak Hanoj měla stále agresivní náladu; nehodlala ustoupit, aniž by alespoň ještě jednou zaútočila na celé frontě. Čtyřiadvacátého srpna, právě</w:t>
      </w:r>
      <w:r w:rsidR="00AE751F" w:rsidRPr="008D2DAE">
        <w:t xml:space="preserve"> v </w:t>
      </w:r>
      <w:r w:rsidRPr="008D2DAE">
        <w:t>den, kdy přistoupila na náš návrh, aby se 2. května konalo tajné setkání, zahájila vojenskou ofenzivu</w:t>
      </w:r>
      <w:r w:rsidR="00AE751F" w:rsidRPr="008D2DAE">
        <w:t xml:space="preserve"> v </w:t>
      </w:r>
      <w:r w:rsidRPr="008D2DAE">
        <w:t>centrální vysočině. Mocným výpadem ohrozila provi</w:t>
      </w:r>
      <w:r w:rsidR="001E54FD" w:rsidRPr="008D2DAE">
        <w:t>něn</w:t>
      </w:r>
      <w:r w:rsidRPr="008D2DAE">
        <w:t>í hlavní města Kontům</w:t>
      </w:r>
      <w:r w:rsidR="00AE751F" w:rsidRPr="008D2DAE">
        <w:t xml:space="preserve"> a </w:t>
      </w:r>
      <w:r w:rsidRPr="008D2DAE">
        <w:t>Pleiku, přičemž zničila téměř</w:t>
      </w:r>
      <w:r w:rsidR="00AE751F" w:rsidRPr="008D2DAE">
        <w:t xml:space="preserve"> z </w:t>
      </w:r>
      <w:r w:rsidRPr="008D2DAE">
        <w:t>poloviny jihovietnamskou 22. divizi. Znásobila také útoky proti An Locu, dalšímu provi</w:t>
      </w:r>
      <w:r w:rsidR="001E54FD" w:rsidRPr="008D2DAE">
        <w:t>něn</w:t>
      </w:r>
      <w:r w:rsidRPr="008D2DAE">
        <w:t>ímu hlavnímu městu vzdálenému devadesát šest kilometrů severně od Saigonu. Severovietnamci zjevně nevěřili</w:t>
      </w:r>
      <w:r w:rsidR="00AE751F" w:rsidRPr="008D2DAE">
        <w:t xml:space="preserve"> v </w:t>
      </w:r>
      <w:r w:rsidRPr="008D2DAE">
        <w:t>užitečnost těch gest dobré vůle, ke kterým nás bez přestání vyzývali naši kritici. Chtěli nás dostat před obnovením rozhovorů do maximálně nevýhodné pozice; doufali, že způsobí kolaps Jižního Vietnamu, než se projeví náš vojenský nebo politický tlak.</w:t>
      </w:r>
    </w:p>
    <w:p w:rsidR="00AE751F" w:rsidRPr="008D2DAE" w:rsidRDefault="000151F1" w:rsidP="00BF453C">
      <w:pPr>
        <w:pStyle w:val="Textodsazen"/>
      </w:pPr>
      <w:r w:rsidRPr="008D2DAE">
        <w:t>Museli jsme nicméně absolvovat jednání</w:t>
      </w:r>
      <w:r w:rsidR="00AE751F" w:rsidRPr="008D2DAE">
        <w:t xml:space="preserve"> s </w:t>
      </w:r>
      <w:r w:rsidRPr="008D2DAE">
        <w:t>Le Duc Them, naplánované na 2. května, jakkoli bolestné bylo čekat</w:t>
      </w:r>
      <w:r w:rsidR="00AE751F" w:rsidRPr="008D2DAE">
        <w:t xml:space="preserve"> s </w:t>
      </w:r>
      <w:r w:rsidRPr="008D2DAE">
        <w:t>odvetou na novou ofenzivu Hanoje. Vedli jsme nejen vojenský, ale</w:t>
      </w:r>
      <w:r w:rsidR="00AE751F" w:rsidRPr="008D2DAE">
        <w:t xml:space="preserve"> i </w:t>
      </w:r>
      <w:r w:rsidRPr="008D2DAE">
        <w:t>psychologický</w:t>
      </w:r>
      <w:r w:rsidR="00AE751F" w:rsidRPr="008D2DAE">
        <w:t xml:space="preserve"> a </w:t>
      </w:r>
      <w:r w:rsidRPr="008D2DAE">
        <w:t>politický boj. Potřebovali jsme udržet naše vnitropolitické, diplomatické</w:t>
      </w:r>
      <w:r w:rsidR="00AE751F" w:rsidRPr="008D2DAE">
        <w:t xml:space="preserve"> a </w:t>
      </w:r>
      <w:r w:rsidRPr="008D2DAE">
        <w:t>vojenské kroky</w:t>
      </w:r>
      <w:r w:rsidR="00AE751F" w:rsidRPr="008D2DAE">
        <w:t xml:space="preserve"> v </w:t>
      </w:r>
      <w:r w:rsidRPr="008D2DAE">
        <w:t>součinnosti. Až zasadíme odvetný úder, bude muset být už jasné, že to byla Hanoj, kdo si zvolil zkoušku síly místo jednání</w:t>
      </w:r>
      <w:r w:rsidR="00AE751F" w:rsidRPr="008D2DAE">
        <w:t xml:space="preserve"> o </w:t>
      </w:r>
      <w:r w:rsidRPr="008D2DAE">
        <w:t>míru. Domácí podpora podmiňovala zásadním způsobem efektivitu jakékoli vojenské operace.</w:t>
      </w:r>
      <w:r w:rsidR="00AE751F" w:rsidRPr="008D2DAE">
        <w:t xml:space="preserve"> A </w:t>
      </w:r>
      <w:r w:rsidRPr="008D2DAE">
        <w:t>čím těsněji před summitem bychom mohli jednat, tím více by sovětskému veden</w:t>
      </w:r>
      <w:r w:rsidR="0055316E" w:rsidRPr="008D2DAE">
        <w:t>í</w:t>
      </w:r>
      <w:r w:rsidRPr="008D2DAE">
        <w:t xml:space="preserve"> záleželo na jeho úspěchu</w:t>
      </w:r>
      <w:r w:rsidR="00AE751F" w:rsidRPr="008D2DAE">
        <w:t xml:space="preserve"> a </w:t>
      </w:r>
      <w:r w:rsidRPr="008D2DAE">
        <w:t xml:space="preserve">tím větší by byla pravděpodobnost, že na </w:t>
      </w:r>
      <w:r w:rsidR="0055316E" w:rsidRPr="008D2DAE">
        <w:t>jakoukoli</w:t>
      </w:r>
      <w:r w:rsidRPr="008D2DAE">
        <w:t xml:space="preserve"> n</w:t>
      </w:r>
      <w:r w:rsidR="0055316E" w:rsidRPr="008D2DAE">
        <w:t>aš</w:t>
      </w:r>
      <w:r w:rsidRPr="008D2DAE">
        <w:t>i vojenskou akci zareaguje jen minimálně.</w:t>
      </w:r>
    </w:p>
    <w:p w:rsidR="00AE751F" w:rsidRPr="008D2DAE" w:rsidRDefault="000151F1" w:rsidP="00BF453C">
      <w:pPr>
        <w:pStyle w:val="Textodsazen"/>
      </w:pPr>
      <w:r w:rsidRPr="008D2DAE">
        <w:t>Zpočátku se zdálo, že v</w:t>
      </w:r>
      <w:r w:rsidR="002966FC" w:rsidRPr="008D2DAE">
        <w:t>še</w:t>
      </w:r>
      <w:r w:rsidRPr="008D2DAE">
        <w:t xml:space="preserve"> postupuje dobře. Dopoledne 25. dubna jsme </w:t>
      </w:r>
      <w:r w:rsidRPr="008D2DAE">
        <w:lastRenderedPageBreak/>
        <w:t>oznámili moji t</w:t>
      </w:r>
      <w:r w:rsidR="002966FC" w:rsidRPr="008D2DAE">
        <w:t>a</w:t>
      </w:r>
      <w:r w:rsidRPr="008D2DAE">
        <w:t>jnou cestu do Moskvy; ve</w:t>
      </w:r>
      <w:r w:rsidR="002966FC" w:rsidRPr="008D2DAE">
        <w:t>č</w:t>
      </w:r>
      <w:r w:rsidRPr="008D2DAE">
        <w:t xml:space="preserve">er </w:t>
      </w:r>
      <w:r w:rsidR="002966FC" w:rsidRPr="008D2DAE">
        <w:t xml:space="preserve">jsme </w:t>
      </w:r>
      <w:r w:rsidRPr="008D2DAE">
        <w:t>informovali, že obnovujeme p</w:t>
      </w:r>
      <w:r w:rsidR="002966FC" w:rsidRPr="008D2DAE">
        <w:t>aří</w:t>
      </w:r>
      <w:r w:rsidRPr="008D2DAE">
        <w:t>žská</w:t>
      </w:r>
      <w:r w:rsidR="002966FC" w:rsidRPr="008D2DAE">
        <w:t xml:space="preserve"> </w:t>
      </w:r>
      <w:r w:rsidRPr="008D2DAE">
        <w:t>plenární zasedání. Následujícího dne, 26. dubna dopoledne, oznámil Nixon stahování dalších jednotek</w:t>
      </w:r>
      <w:r w:rsidR="00AE751F" w:rsidRPr="008D2DAE">
        <w:t xml:space="preserve"> z </w:t>
      </w:r>
      <w:r w:rsidRPr="008D2DAE">
        <w:t>Vietnamu.</w:t>
      </w:r>
      <w:r w:rsidR="00AE751F" w:rsidRPr="008D2DAE">
        <w:t xml:space="preserve"> K </w:t>
      </w:r>
      <w:r w:rsidRPr="008D2DAE">
        <w:t>tomu nás donutilo dokončení odsunu 70 000 našich vojáků, vyhlášeného před třemi měsíci,</w:t>
      </w:r>
      <w:r w:rsidR="00AE751F" w:rsidRPr="008D2DAE">
        <w:t xml:space="preserve"> a s </w:t>
      </w:r>
      <w:r w:rsidRPr="008D2DAE">
        <w:t>tím přišlo</w:t>
      </w:r>
      <w:r w:rsidR="00AE751F" w:rsidRPr="008D2DAE">
        <w:t xml:space="preserve"> i </w:t>
      </w:r>
      <w:r w:rsidRPr="008D2DAE">
        <w:t>dilema, které se prohlubovalo</w:t>
      </w:r>
      <w:r w:rsidR="00AE751F" w:rsidRPr="008D2DAE">
        <w:t xml:space="preserve"> s </w:t>
      </w:r>
      <w:r w:rsidRPr="008D2DAE">
        <w:t>každou další várkou vojáků, kteří odešli</w:t>
      </w:r>
      <w:r w:rsidR="00AE751F" w:rsidRPr="008D2DAE">
        <w:t xml:space="preserve"> z </w:t>
      </w:r>
      <w:r w:rsidRPr="008D2DAE">
        <w:t>Vietnamu. Čím méně jednotek nám zbývá na místě, tím větší dopad bude mít, jestliže tempo stahování zůstane stejné. Při současné rychlosti by nám brzy nezůstaly žádné zbytkové síly, které bychom mohli použít jako páku při jednání. Pokud bychom ale toto tempo zmírnili, vyhlásili by naši kritici vietnamizaci za neúspěšnou</w:t>
      </w:r>
      <w:r w:rsidR="00AE751F" w:rsidRPr="008D2DAE">
        <w:t xml:space="preserve"> a </w:t>
      </w:r>
      <w:r w:rsidRPr="008D2DAE">
        <w:t>přidali by další vnitropolitickou komplikaci</w:t>
      </w:r>
      <w:r w:rsidR="00AE751F" w:rsidRPr="008D2DAE">
        <w:t xml:space="preserve"> k </w:t>
      </w:r>
      <w:r w:rsidRPr="008D2DAE">
        <w:t>narůstající nervozitě ohledně výsledku severovietnamské ofenzivy.</w:t>
      </w:r>
    </w:p>
    <w:p w:rsidR="00AE751F" w:rsidRPr="008D2DAE" w:rsidRDefault="00AE751F" w:rsidP="00BF453C">
      <w:pPr>
        <w:pStyle w:val="Textodsazen"/>
      </w:pPr>
      <w:r w:rsidRPr="008D2DAE">
        <w:t>V </w:t>
      </w:r>
      <w:r w:rsidR="000151F1" w:rsidRPr="008D2DAE">
        <w:t>pasti mezi Scyllou naší neschopnosti zastavit odsun vojáků</w:t>
      </w:r>
      <w:r w:rsidRPr="008D2DAE">
        <w:t xml:space="preserve"> a </w:t>
      </w:r>
      <w:r w:rsidR="000151F1" w:rsidRPr="008D2DAE">
        <w:t>Charybdou neochoty zvětšit ještě břemeno, které měl Saigon již na svých bedrech, jsme si prodělali obvyklé meziministerské tanečky. Laird jako vždy dával přednost stažení maximálního počtu vojáků, protože se domníval, že to je nejlepší způsob, jak uklidnit veřejnost. Chtěl mezi 1. květnem</w:t>
      </w:r>
      <w:r w:rsidRPr="008D2DAE">
        <w:t xml:space="preserve"> a </w:t>
      </w:r>
      <w:r w:rsidR="000151F1" w:rsidRPr="008D2DAE">
        <w:t>31. prosincem 1972 odvelet</w:t>
      </w:r>
      <w:r w:rsidRPr="008D2DAE">
        <w:t xml:space="preserve"> z </w:t>
      </w:r>
      <w:r w:rsidR="000151F1" w:rsidRPr="008D2DAE">
        <w:t>Vietnamu 54 000 mužů. Tím bychom tam měli už jen 15 000 vojáků, argumentoval, demonstrovali bychom důvěru</w:t>
      </w:r>
      <w:r w:rsidRPr="008D2DAE">
        <w:t xml:space="preserve"> v </w:t>
      </w:r>
      <w:r w:rsidR="000151F1" w:rsidRPr="008D2DAE">
        <w:t>naši schopnost ustát ofenzivu</w:t>
      </w:r>
      <w:r w:rsidRPr="008D2DAE">
        <w:t xml:space="preserve"> a </w:t>
      </w:r>
      <w:r w:rsidR="000151F1" w:rsidRPr="008D2DAE">
        <w:t>současně bychom přesvědčili veřejnost, že stahování bude pokračovat. Nesouhlasil jsem. Tato redukce se mi zdála nadměrná vzhledem</w:t>
      </w:r>
      <w:r w:rsidRPr="008D2DAE">
        <w:t xml:space="preserve"> k </w:t>
      </w:r>
      <w:r w:rsidR="000151F1" w:rsidRPr="008D2DAE">
        <w:t>tomu, co nám bezprostředně hrozilo,</w:t>
      </w:r>
      <w:r w:rsidRPr="008D2DAE">
        <w:t xml:space="preserve"> a </w:t>
      </w:r>
      <w:r w:rsidR="000151F1" w:rsidRPr="008D2DAE">
        <w:t xml:space="preserve">také by zhoršila naši </w:t>
      </w:r>
      <w:r w:rsidR="001E54FD" w:rsidRPr="008D2DAE">
        <w:t>vyjednávací pozici</w:t>
      </w:r>
      <w:r w:rsidR="000151F1" w:rsidRPr="008D2DAE">
        <w:t>. Mohla by demoralizovat Saigon</w:t>
      </w:r>
      <w:r w:rsidRPr="008D2DAE">
        <w:t xml:space="preserve"> a </w:t>
      </w:r>
      <w:r w:rsidR="000151F1" w:rsidRPr="008D2DAE">
        <w:t>zbavit nás posledních pák, které jsme měli pro jednání</w:t>
      </w:r>
      <w:r w:rsidRPr="008D2DAE">
        <w:t xml:space="preserve"> s </w:t>
      </w:r>
      <w:r w:rsidR="000151F1" w:rsidRPr="008D2DAE">
        <w:t>Hanojí. Nixon se nakonec rozhodl, že stáhne 20 000 mužů během následujících dvou měsíců,</w:t>
      </w:r>
      <w:r w:rsidRPr="008D2DAE">
        <w:t xml:space="preserve"> a s </w:t>
      </w:r>
      <w:r w:rsidR="000151F1" w:rsidRPr="008D2DAE">
        <w:t>generálem Abramsem se dohodl, že větší část tohoto kontingentu odejde</w:t>
      </w:r>
      <w:r w:rsidRPr="008D2DAE">
        <w:t xml:space="preserve"> z </w:t>
      </w:r>
      <w:r w:rsidR="000151F1" w:rsidRPr="008D2DAE">
        <w:t>Vietnamu až na konci zmíněné periody; očekávali jsme, že do té doby se severovietnamská ofenziva už vyčerpá. Hlavní výhoda oznámení odchodu dalších našich vojáků</w:t>
      </w:r>
      <w:r w:rsidRPr="008D2DAE">
        <w:t xml:space="preserve"> z </w:t>
      </w:r>
      <w:r w:rsidR="000151F1" w:rsidRPr="008D2DAE">
        <w:t>Vietnamu spočívala</w:t>
      </w:r>
      <w:r w:rsidRPr="008D2DAE">
        <w:t xml:space="preserve"> v </w:t>
      </w:r>
      <w:r w:rsidR="000151F1" w:rsidRPr="008D2DAE">
        <w:t>tom, že Nixon mohl referovat</w:t>
      </w:r>
      <w:r w:rsidRPr="008D2DAE">
        <w:t xml:space="preserve"> o </w:t>
      </w:r>
      <w:r w:rsidR="000151F1" w:rsidRPr="008D2DAE">
        <w:t>vojenské situaci na televizní obrazovce</w:t>
      </w:r>
      <w:r w:rsidRPr="008D2DAE">
        <w:t xml:space="preserve"> v </w:t>
      </w:r>
      <w:r w:rsidR="000151F1" w:rsidRPr="008D2DAE">
        <w:t>kontextu, který nabízel naději, nikoli za krizové atmosféry, jež by byla spojena</w:t>
      </w:r>
      <w:r w:rsidRPr="008D2DAE">
        <w:t xml:space="preserve"> s </w:t>
      </w:r>
      <w:r w:rsidR="000151F1" w:rsidRPr="008D2DAE">
        <w:t>prezidentovým projevem zabývajícím se pouze severovietnamskou ofenzivou. Nixon mluvil</w:t>
      </w:r>
      <w:r w:rsidRPr="008D2DAE">
        <w:t xml:space="preserve"> z </w:t>
      </w:r>
      <w:r w:rsidR="000151F1" w:rsidRPr="008D2DAE">
        <w:t>Oválné pracovny</w:t>
      </w:r>
      <w:r w:rsidRPr="008D2DAE">
        <w:t xml:space="preserve"> a v </w:t>
      </w:r>
      <w:r w:rsidR="000151F1" w:rsidRPr="008D2DAE">
        <w:t>jeho slovech se mísily odhodlání</w:t>
      </w:r>
      <w:r w:rsidRPr="008D2DAE">
        <w:t xml:space="preserve"> i </w:t>
      </w:r>
      <w:r w:rsidR="000151F1" w:rsidRPr="008D2DAE">
        <w:t>smířlivost. Postavil proti sobě naše mírové návrhy</w:t>
      </w:r>
      <w:r w:rsidRPr="008D2DAE">
        <w:t xml:space="preserve"> a </w:t>
      </w:r>
      <w:r w:rsidR="000151F1" w:rsidRPr="008D2DAE">
        <w:t xml:space="preserve">nepřítelovu neochvějnou přípravu nové ofenzivy. Tato </w:t>
      </w:r>
      <w:r w:rsidRPr="008D2DAE">
        <w:t>„</w:t>
      </w:r>
      <w:r w:rsidR="000151F1" w:rsidRPr="008D2DAE">
        <w:t>invaze</w:t>
      </w:r>
      <w:r w:rsidRPr="008D2DAE">
        <w:t>“</w:t>
      </w:r>
      <w:r w:rsidR="000151F1" w:rsidRPr="008D2DAE">
        <w:t xml:space="preserve"> byla </w:t>
      </w:r>
      <w:r w:rsidRPr="008D2DAE">
        <w:t>„</w:t>
      </w:r>
      <w:r w:rsidR="000151F1" w:rsidRPr="008D2DAE">
        <w:t>jasným případem nezastírané</w:t>
      </w:r>
      <w:r w:rsidRPr="008D2DAE">
        <w:t xml:space="preserve"> a </w:t>
      </w:r>
      <w:r w:rsidR="000151F1" w:rsidRPr="008D2DAE">
        <w:t>nevyprovokované agrese přes mezinárodní hranici</w:t>
      </w:r>
      <w:r w:rsidRPr="008D2DAE">
        <w:t>“</w:t>
      </w:r>
      <w:r w:rsidR="000151F1" w:rsidRPr="008D2DAE">
        <w:t>. Dvanáct ze třinácti pravidelných severovietnamských divizí je</w:t>
      </w:r>
      <w:r w:rsidRPr="008D2DAE">
        <w:t xml:space="preserve"> v </w:t>
      </w:r>
      <w:r w:rsidR="000151F1" w:rsidRPr="008D2DAE">
        <w:t>Jižním Vietnamu, Laosu nebo Kambodži. Pozemní boje vedou jihovietnamské síly, Spojené státy obstarávají leteckou</w:t>
      </w:r>
      <w:r w:rsidRPr="008D2DAE">
        <w:t xml:space="preserve"> a </w:t>
      </w:r>
      <w:r w:rsidR="000151F1" w:rsidRPr="008D2DAE">
        <w:t>námořní podporu. Nixon oznámil rozhodnutí stáhnout dalších 20 000 našich vojáků. Jeho instrukce velvyslanci Williamu Porterovi, aby se dostavil následujícího dne na plenární zasedání (které Ziegler oznámil den předtím), bylo známkou naší připravenosti jednat.</w:t>
      </w:r>
    </w:p>
    <w:p w:rsidR="00AE751F" w:rsidRPr="008D2DAE" w:rsidRDefault="000151F1" w:rsidP="00BF453C">
      <w:pPr>
        <w:pStyle w:val="Textodsazen"/>
      </w:pPr>
      <w:r w:rsidRPr="008D2DAE">
        <w:t>Nixon se oprávněně mohl pyšnit tím, čeho dosáhl:</w:t>
      </w:r>
    </w:p>
    <w:p w:rsidR="00AE751F" w:rsidRPr="008D2DAE" w:rsidRDefault="00AE751F" w:rsidP="00BF453C">
      <w:pPr>
        <w:pStyle w:val="Textodsazen"/>
      </w:pPr>
    </w:p>
    <w:p w:rsidR="00AE751F" w:rsidRPr="008D2DAE" w:rsidRDefault="000151F1" w:rsidP="00FE733D">
      <w:pPr>
        <w:pStyle w:val="Text-cittneodsazen"/>
      </w:pPr>
      <w:r w:rsidRPr="008D2DAE">
        <w:t xml:space="preserve">Do 1. července jsme stáhli přes devadesát procent našich sil, které byly ve </w:t>
      </w:r>
      <w:r w:rsidRPr="008D2DAE">
        <w:lastRenderedPageBreak/>
        <w:t>Vietnamu</w:t>
      </w:r>
      <w:r w:rsidR="00AE751F" w:rsidRPr="008D2DAE">
        <w:t xml:space="preserve"> v </w:t>
      </w:r>
      <w:r w:rsidRPr="008D2DAE">
        <w:t>roce 1969. Než začala invaze nepřítele, snížili jsme počet vzletů našich letounů na polovinu. Nabídli jsme mimořádně velkorysé mírové podmínky. Odmítli jsme udělat jedinou věc: podřídit se požadavku nepřítele svrhnout zákonně ustavenou vládu Jižního Vietnamu</w:t>
      </w:r>
      <w:r w:rsidR="00AE751F" w:rsidRPr="008D2DAE">
        <w:t xml:space="preserve"> a </w:t>
      </w:r>
      <w:r w:rsidRPr="008D2DAE">
        <w:t>nahradit ji komunistickou diktaturou.</w:t>
      </w:r>
    </w:p>
    <w:p w:rsidR="00AE751F" w:rsidRPr="008D2DAE" w:rsidRDefault="00AE751F" w:rsidP="00BF453C">
      <w:pPr>
        <w:pStyle w:val="Textodsazen"/>
      </w:pPr>
    </w:p>
    <w:p w:rsidR="00AE751F" w:rsidRPr="008D2DAE" w:rsidRDefault="000151F1" w:rsidP="00BF453C">
      <w:pPr>
        <w:pStyle w:val="Textodsazen"/>
      </w:pPr>
      <w:r w:rsidRPr="008D2DAE">
        <w:t>Sebevětší spravedlivé rozhořčen</w:t>
      </w:r>
      <w:r w:rsidR="002966FC" w:rsidRPr="008D2DAE">
        <w:t>í</w:t>
      </w:r>
      <w:r w:rsidRPr="008D2DAE">
        <w:t xml:space="preserve"> nad našimi nálety nemohlo zastřít skutečnost, že to je </w:t>
      </w:r>
      <w:r w:rsidRPr="008D2DAE">
        <w:rPr>
          <w:i/>
        </w:rPr>
        <w:t>jediný</w:t>
      </w:r>
      <w:r w:rsidRPr="008D2DAE">
        <w:t xml:space="preserve"> zbývající problém.</w:t>
      </w:r>
      <w:r w:rsidR="00AE751F" w:rsidRPr="008D2DAE">
        <w:t xml:space="preserve"> A </w:t>
      </w:r>
      <w:r w:rsidRPr="008D2DAE">
        <w:t>Nixon, považovaný svými odpůrci za amoráln</w:t>
      </w:r>
      <w:r w:rsidR="002966FC" w:rsidRPr="008D2DAE">
        <w:t>í</w:t>
      </w:r>
      <w:r w:rsidRPr="008D2DAE">
        <w:t xml:space="preserve">ho muže, zvýšil jejich nepřátelský postoj vůči sobě opakováním toho, co bylo podle jeho nejhlubšího přesvědčení </w:t>
      </w:r>
      <w:r w:rsidR="00A76BE3" w:rsidRPr="008D2DAE">
        <w:t>–</w:t>
      </w:r>
      <w:r w:rsidR="00AE751F" w:rsidRPr="008D2DAE">
        <w:t xml:space="preserve"> a </w:t>
      </w:r>
      <w:r w:rsidRPr="008D2DAE">
        <w:t>já jsem</w:t>
      </w:r>
      <w:r w:rsidR="00AE751F" w:rsidRPr="008D2DAE">
        <w:t xml:space="preserve"> s </w:t>
      </w:r>
      <w:r w:rsidRPr="008D2DAE">
        <w:t xml:space="preserve">ním souhlasil </w:t>
      </w:r>
      <w:r w:rsidR="00A76BE3" w:rsidRPr="008D2DAE">
        <w:t>–</w:t>
      </w:r>
      <w:r w:rsidRPr="008D2DAE">
        <w:t xml:space="preserve"> základní morální otázkou:</w:t>
      </w:r>
    </w:p>
    <w:p w:rsidR="00AE751F" w:rsidRPr="008D2DAE" w:rsidRDefault="00AE751F" w:rsidP="00BF453C">
      <w:pPr>
        <w:pStyle w:val="Textodsazen"/>
      </w:pPr>
    </w:p>
    <w:p w:rsidR="00AE751F" w:rsidRPr="008D2DAE" w:rsidRDefault="000151F1" w:rsidP="00FE733D">
      <w:pPr>
        <w:pStyle w:val="Text-cittneodsazen"/>
      </w:pPr>
      <w:r w:rsidRPr="008D2DAE">
        <w:t>Nevím, kdo bude</w:t>
      </w:r>
      <w:r w:rsidR="00AE751F" w:rsidRPr="008D2DAE">
        <w:t xml:space="preserve"> v </w:t>
      </w:r>
      <w:r w:rsidRPr="008D2DAE">
        <w:t>tomto úřadě</w:t>
      </w:r>
      <w:r w:rsidR="00AE751F" w:rsidRPr="008D2DAE">
        <w:t xml:space="preserve"> v </w:t>
      </w:r>
      <w:r w:rsidRPr="008D2DAE">
        <w:t>dalších letech. Ale vím, že budoucí prezidenti pocestují do cizích zemí stejně jako já na mírové mise. Jestliže Spojené státy zradí miliony lidí, kteří na nás spoléhají ve Vietnamu, pak si prezident Spojených států, ať už jím bude kdokoli, nebude zasluhovat respekt</w:t>
      </w:r>
      <w:r w:rsidR="00AE751F" w:rsidRPr="008D2DAE">
        <w:t xml:space="preserve"> a </w:t>
      </w:r>
      <w:r w:rsidRPr="008D2DAE">
        <w:t>ani nezíská respekt, který je zásadně důležitý, pokud mají Spojené státy dále hrát velkou úlohu, kterou nám určil osud,</w:t>
      </w:r>
      <w:r w:rsidR="00AE751F" w:rsidRPr="008D2DAE">
        <w:t xml:space="preserve"> a </w:t>
      </w:r>
      <w:r w:rsidRPr="008D2DAE">
        <w:t>pomáhat budovat novou strukturu míru ve světě. Znamenalo by to zříci se naší mravnosti, rezignovat na naši vedoucí roli mezi národy</w:t>
      </w:r>
      <w:r w:rsidR="00AE751F" w:rsidRPr="008D2DAE">
        <w:t xml:space="preserve"> a </w:t>
      </w:r>
      <w:r w:rsidRPr="008D2DAE">
        <w:t>vybídnout mocné, aby po celém světě utiskovali slabé. Upřeli bychom tím míru šanci, kterou si zaslouží mít. To nikdy neuděláme.</w:t>
      </w:r>
    </w:p>
    <w:p w:rsidR="00AE751F" w:rsidRPr="008D2DAE" w:rsidRDefault="00AE751F" w:rsidP="00BF453C">
      <w:pPr>
        <w:pStyle w:val="Textodsazen"/>
      </w:pPr>
    </w:p>
    <w:p w:rsidR="00AE751F" w:rsidRPr="008D2DAE" w:rsidRDefault="000151F1" w:rsidP="00BF453C">
      <w:pPr>
        <w:pStyle w:val="Textodsazen"/>
      </w:pPr>
      <w:r w:rsidRPr="008D2DAE">
        <w:t>Běh událostí od té doby podtrhl, že Nixon měl pravdu; osud národů Indočíny byl přesně takový, jaký předpověděl. Jeho odpůrci měli právo na svou úzkost</w:t>
      </w:r>
      <w:r w:rsidR="00AE751F" w:rsidRPr="008D2DAE">
        <w:t xml:space="preserve"> z </w:t>
      </w:r>
      <w:r w:rsidRPr="008D2DAE">
        <w:t xml:space="preserve">války </w:t>
      </w:r>
      <w:r w:rsidR="00A76BE3" w:rsidRPr="008D2DAE">
        <w:t>–</w:t>
      </w:r>
      <w:r w:rsidRPr="008D2DAE">
        <w:t xml:space="preserve"> prezident</w:t>
      </w:r>
      <w:r w:rsidR="00AE751F" w:rsidRPr="008D2DAE">
        <w:t xml:space="preserve"> a </w:t>
      </w:r>
      <w:r w:rsidRPr="008D2DAE">
        <w:t xml:space="preserve">jeho administrativa ji sdílely. Dlužili mu však uznání, </w:t>
      </w:r>
      <w:r w:rsidR="0055316E" w:rsidRPr="008D2DAE">
        <w:t>ž</w:t>
      </w:r>
      <w:r w:rsidRPr="008D2DAE">
        <w:t>e nemají žádný monopol na duševní muka nebo ctnosti,</w:t>
      </w:r>
      <w:r w:rsidR="00AE751F" w:rsidRPr="008D2DAE">
        <w:t xml:space="preserve"> a </w:t>
      </w:r>
      <w:r w:rsidRPr="008D2DAE">
        <w:t>že jejich vláda se snaží korektně vyrovnat</w:t>
      </w:r>
      <w:r w:rsidR="00AE751F" w:rsidRPr="008D2DAE">
        <w:t xml:space="preserve"> s </w:t>
      </w:r>
      <w:r w:rsidRPr="008D2DAE">
        <w:t>komplexním problémem, který ovlivní naši budoucnost</w:t>
      </w:r>
      <w:r w:rsidR="00AE751F" w:rsidRPr="008D2DAE">
        <w:t xml:space="preserve"> a </w:t>
      </w:r>
      <w:r w:rsidRPr="008D2DAE">
        <w:t>životy desítek milionů lidí.</w:t>
      </w:r>
    </w:p>
    <w:p w:rsidR="00AE751F" w:rsidRPr="008D2DAE" w:rsidRDefault="000151F1" w:rsidP="00BF453C">
      <w:pPr>
        <w:pStyle w:val="Textodsazen"/>
      </w:pPr>
      <w:r w:rsidRPr="008D2DAE">
        <w:t xml:space="preserve">Hanoj reagovala na naše oznámení dalšího stahování vojáků zahájením nové ofenzivy, tentokrát daleko na severu, proti městu Quang Tri. (Připravovat se na ni museli už dlouho před Nixonovým projevem.) Sedmadvacátého dubna, pět </w:t>
      </w:r>
      <w:r w:rsidR="00232508" w:rsidRPr="008D2DAE">
        <w:t>dní</w:t>
      </w:r>
      <w:r w:rsidRPr="008D2DAE">
        <w:t xml:space="preserve"> před mou schůzkou</w:t>
      </w:r>
      <w:r w:rsidR="00AE751F" w:rsidRPr="008D2DAE">
        <w:t xml:space="preserve"> s </w:t>
      </w:r>
      <w:r w:rsidRPr="008D2DAE">
        <w:t>Le Duc Them, Severovietnamci zaútočili, přičemž nasadili velký počet tanků</w:t>
      </w:r>
      <w:r w:rsidR="00AE751F" w:rsidRPr="008D2DAE">
        <w:t xml:space="preserve"> a </w:t>
      </w:r>
      <w:r w:rsidRPr="008D2DAE">
        <w:t>rozpoutali nejtěžší dělostřeleckou palebnou přehradu celé války. Jihovietnamská 3. divize byla během několika následujících dnů zničena. Severovietnamci obsadili své první jihovietnamské provi</w:t>
      </w:r>
      <w:r w:rsidR="001E54FD" w:rsidRPr="008D2DAE">
        <w:t>n</w:t>
      </w:r>
      <w:r w:rsidR="0055316E" w:rsidRPr="008D2DAE">
        <w:t>č</w:t>
      </w:r>
      <w:r w:rsidR="001E54FD" w:rsidRPr="008D2DAE">
        <w:t>n</w:t>
      </w:r>
      <w:r w:rsidRPr="008D2DAE">
        <w:t>í město, když 1. května padlo Quang Tri,</w:t>
      </w:r>
      <w:r w:rsidR="00AE751F" w:rsidRPr="008D2DAE">
        <w:t xml:space="preserve"> a </w:t>
      </w:r>
      <w:r w:rsidRPr="008D2DAE">
        <w:t>většina této provincie byla ztracena. Mnoho jihovietnamských jednotek propadlo panice. Jihovietnamští vojáci, které opustili jejich velitelé</w:t>
      </w:r>
      <w:r w:rsidR="00AE751F" w:rsidRPr="008D2DAE">
        <w:t xml:space="preserve"> a </w:t>
      </w:r>
      <w:r w:rsidRPr="008D2DAE">
        <w:t>kteří neměli žádný plán spořádaného ústupu, utíkali</w:t>
      </w:r>
      <w:r w:rsidR="00AE751F" w:rsidRPr="008D2DAE">
        <w:t xml:space="preserve"> s </w:t>
      </w:r>
      <w:r w:rsidRPr="008D2DAE">
        <w:t xml:space="preserve">tisíci civilistů do města </w:t>
      </w:r>
      <w:r w:rsidR="006957B1" w:rsidRPr="008D2DAE">
        <w:t>Hue</w:t>
      </w:r>
      <w:r w:rsidRPr="008D2DAE">
        <w:t>. Severovietnamské dělostřelectvo nemilosrdně ostřelovalo zástupy uprchlíků. Odhadovali jsme, že bylo zabito na 20 000 lidí,</w:t>
      </w:r>
      <w:r w:rsidR="00AE751F" w:rsidRPr="008D2DAE">
        <w:t xml:space="preserve"> z </w:t>
      </w:r>
      <w:r w:rsidRPr="008D2DAE">
        <w:t>toho velké procento civilistů. Více než tisíc civilistů zabili severovietnamští vojáci, když záměrn</w:t>
      </w:r>
      <w:r w:rsidR="00232508" w:rsidRPr="008D2DAE">
        <w:t>ě</w:t>
      </w:r>
      <w:r w:rsidRPr="008D2DAE">
        <w:t xml:space="preserve"> ostřelovali</w:t>
      </w:r>
      <w:r w:rsidR="00AE751F" w:rsidRPr="008D2DAE">
        <w:t xml:space="preserve"> z </w:t>
      </w:r>
      <w:r w:rsidRPr="008D2DAE">
        <w:t xml:space="preserve">děl běžence utíkající na jih. Počet uprchlíků, takto </w:t>
      </w:r>
      <w:r w:rsidRPr="008D2DAE">
        <w:lastRenderedPageBreak/>
        <w:t>přepadaných</w:t>
      </w:r>
      <w:r w:rsidR="00AE751F" w:rsidRPr="008D2DAE">
        <w:t xml:space="preserve"> a </w:t>
      </w:r>
      <w:r w:rsidRPr="008D2DAE">
        <w:t>zabíjených na útěku</w:t>
      </w:r>
      <w:r w:rsidR="00AE751F" w:rsidRPr="008D2DAE">
        <w:t xml:space="preserve"> z </w:t>
      </w:r>
      <w:r w:rsidRPr="008D2DAE">
        <w:t>Quang Tri, byl téměř jistě vyšší než celkový počet obětí na životech, které si</w:t>
      </w:r>
      <w:r w:rsidR="00AE751F" w:rsidRPr="008D2DAE">
        <w:t xml:space="preserve"> o </w:t>
      </w:r>
      <w:r w:rsidRPr="008D2DAE">
        <w:t>osm měsíců později,</w:t>
      </w:r>
      <w:r w:rsidR="00AE751F" w:rsidRPr="008D2DAE">
        <w:t xml:space="preserve"> v </w:t>
      </w:r>
      <w:r w:rsidRPr="008D2DAE">
        <w:t>prosinci,</w:t>
      </w:r>
      <w:r w:rsidRPr="008D2DAE">
        <w:rPr>
          <w:rStyle w:val="slopoznmkypodarou"/>
        </w:rPr>
        <w:footnoteReference w:id="95"/>
      </w:r>
      <w:r w:rsidRPr="008D2DAE">
        <w:t xml:space="preserve"> vyžádal podle tvrzen</w:t>
      </w:r>
      <w:r w:rsidR="0055316E" w:rsidRPr="008D2DAE">
        <w:t>í</w:t>
      </w:r>
      <w:r w:rsidRPr="008D2DAE">
        <w:t xml:space="preserve"> Severního Vietnamu nálet bombardérů </w:t>
      </w:r>
      <w:r w:rsidR="00AE751F" w:rsidRPr="008D2DAE">
        <w:t>B-5</w:t>
      </w:r>
      <w:r w:rsidRPr="008D2DAE">
        <w:t>2 na Hanoj. Nebyl zaznamenán žádný protest veřejnosti proti severovietnamské brutalitě.</w:t>
      </w:r>
    </w:p>
    <w:p w:rsidR="00AE751F" w:rsidRPr="008D2DAE" w:rsidRDefault="000151F1" w:rsidP="00BF453C">
      <w:pPr>
        <w:pStyle w:val="Textodsazen"/>
      </w:pPr>
      <w:r w:rsidRPr="008D2DAE">
        <w:t>Nixon byl stále neklidnější. Bombardovali jsme severovietnamské území až k</w:t>
      </w:r>
      <w:r w:rsidR="002966FC" w:rsidRPr="008D2DAE">
        <w:t>e</w:t>
      </w:r>
      <w:r w:rsidRPr="008D2DAE">
        <w:t xml:space="preserve"> 20. rovnoběžce, ale před mou schůzkou</w:t>
      </w:r>
      <w:r w:rsidR="00AE751F" w:rsidRPr="008D2DAE">
        <w:t xml:space="preserve"> s </w:t>
      </w:r>
      <w:r w:rsidRPr="008D2DAE">
        <w:t xml:space="preserve">Le Duc Them naplánovanou na 2. května jsme se zdrželi útoků </w:t>
      </w:r>
      <w:r w:rsidR="00083670" w:rsidRPr="008D2DAE">
        <w:t>na</w:t>
      </w:r>
      <w:r w:rsidRPr="008D2DAE">
        <w:t xml:space="preserve"> Hanoj</w:t>
      </w:r>
      <w:r w:rsidR="00AE751F" w:rsidRPr="008D2DAE">
        <w:t xml:space="preserve"> a </w:t>
      </w:r>
      <w:r w:rsidR="0055316E" w:rsidRPr="008D2DAE">
        <w:t>Haiphong</w:t>
      </w:r>
      <w:r w:rsidRPr="008D2DAE">
        <w:t>. Vzhledem</w:t>
      </w:r>
      <w:r w:rsidR="00AE751F" w:rsidRPr="008D2DAE">
        <w:t xml:space="preserve"> k </w:t>
      </w:r>
      <w:r w:rsidRPr="008D2DAE">
        <w:t xml:space="preserve">obnovené </w:t>
      </w:r>
      <w:r w:rsidR="00E873E6" w:rsidRPr="008D2DAE">
        <w:t>ofenziv</w:t>
      </w:r>
      <w:r w:rsidRPr="008D2DAE">
        <w:t>ě</w:t>
      </w:r>
      <w:r w:rsidR="002966FC" w:rsidRPr="008D2DAE">
        <w:t xml:space="preserve"> </w:t>
      </w:r>
      <w:r w:rsidRPr="008D2DAE">
        <w:t xml:space="preserve">Hanoje chtěl Nixon něco udělat. Třicátého dubna mi řekl, že </w:t>
      </w:r>
      <w:r w:rsidR="00AE751F" w:rsidRPr="008D2DAE">
        <w:t>„</w:t>
      </w:r>
      <w:r w:rsidRPr="008D2DAE">
        <w:t>se rozhodl</w:t>
      </w:r>
      <w:r w:rsidR="00AE751F" w:rsidRPr="008D2DAE">
        <w:t>“</w:t>
      </w:r>
      <w:r w:rsidRPr="008D2DAE">
        <w:t xml:space="preserve"> zrušit summit, </w:t>
      </w:r>
      <w:r w:rsidR="00AE751F" w:rsidRPr="008D2DAE">
        <w:t>„</w:t>
      </w:r>
      <w:r w:rsidRPr="008D2DAE">
        <w:t>pokud nedosáhneme mírového řešení</w:t>
      </w:r>
      <w:r w:rsidR="00AE751F" w:rsidRPr="008D2DAE">
        <w:t>“</w:t>
      </w:r>
      <w:r w:rsidRPr="008D2DAE">
        <w:t>. Jako obvykle patřilo</w:t>
      </w:r>
      <w:r w:rsidR="00AE751F" w:rsidRPr="008D2DAE">
        <w:t xml:space="preserve"> k </w:t>
      </w:r>
      <w:r w:rsidRPr="008D2DAE">
        <w:t xml:space="preserve">povinnosti poradce </w:t>
      </w:r>
      <w:r w:rsidR="00A76BE3" w:rsidRPr="008D2DAE">
        <w:t>–</w:t>
      </w:r>
      <w:r w:rsidRPr="008D2DAE">
        <w:t xml:space="preserve"> jak Nixon očekával </w:t>
      </w:r>
      <w:r w:rsidR="00A76BE3" w:rsidRPr="008D2DAE">
        <w:t>–</w:t>
      </w:r>
      <w:r w:rsidRPr="008D2DAE">
        <w:t xml:space="preserve"> eliminovat ta </w:t>
      </w:r>
      <w:r w:rsidR="00AE751F" w:rsidRPr="008D2DAE">
        <w:t>„</w:t>
      </w:r>
      <w:r w:rsidRPr="008D2DAE">
        <w:t>rozhodnutí</w:t>
      </w:r>
      <w:r w:rsidR="00AE751F" w:rsidRPr="008D2DAE">
        <w:t>“</w:t>
      </w:r>
      <w:r w:rsidRPr="008D2DAE">
        <w:t>, jejichž realizaci si ve skutečnosti nepřál. Existovalo pravidlo, podle kterého se člověk mohl spolehlivě řídit: frekvence prezidentových příkazů</w:t>
      </w:r>
      <w:r w:rsidR="00AE751F" w:rsidRPr="008D2DAE">
        <w:t xml:space="preserve"> a </w:t>
      </w:r>
      <w:r w:rsidRPr="008D2DAE">
        <w:t>důraz,</w:t>
      </w:r>
      <w:r w:rsidR="00AE751F" w:rsidRPr="008D2DAE">
        <w:t xml:space="preserve"> s </w:t>
      </w:r>
      <w:r w:rsidRPr="008D2DAE">
        <w:t>jakým je dával, byly nepřímo úměrné tomu, jak vážně je mínil. Haldeman byl nepostradatelný, protože měl mimořádný instinkt, jenž mu umožňoval rozpoznat, co jeho rtuťovitý šéf má skutečně na mysli. Haldeman byl později ostouzen za příkazy, které vykonal; musí mu být ale přiznáno to, co si zaslouží za pokyny, které ignoroval nebo provedl</w:t>
      </w:r>
      <w:r w:rsidR="00AE751F" w:rsidRPr="008D2DAE">
        <w:t xml:space="preserve"> v </w:t>
      </w:r>
      <w:r w:rsidRPr="008D2DAE">
        <w:t>nějaké zmírněné formě.</w:t>
      </w:r>
      <w:r w:rsidR="00AE751F" w:rsidRPr="008D2DAE">
        <w:t xml:space="preserve"> V </w:t>
      </w:r>
      <w:r w:rsidRPr="008D2DAE">
        <w:t>zahraniční politice jsem měl tuto povinnost já. Naléhal jsem na Nixona, aby se držel naší linie odložit jakoukoli eskalaci konfliktu až na dobu po 2. květnu, kdy proběhne mé jednání</w:t>
      </w:r>
      <w:r w:rsidR="00AE751F" w:rsidRPr="008D2DAE">
        <w:t xml:space="preserve"> s </w:t>
      </w:r>
      <w:r w:rsidRPr="008D2DAE">
        <w:t>Le Duc Them. Do čtyřiceti osmi hodin budeme vědět, zda Hanoj chce zkoušku sil nebo jednání.</w:t>
      </w:r>
    </w:p>
    <w:p w:rsidR="00AE751F" w:rsidRPr="008D2DAE" w:rsidRDefault="000151F1" w:rsidP="00BF453C">
      <w:pPr>
        <w:pStyle w:val="Textodsazen"/>
      </w:pPr>
      <w:r w:rsidRPr="008D2DAE">
        <w:t>T</w:t>
      </w:r>
      <w:r w:rsidR="002966FC" w:rsidRPr="008D2DAE">
        <w:t>ři</w:t>
      </w:r>
      <w:r w:rsidRPr="008D2DAE">
        <w:t>cátého dubna mi Nixon poslal dlouhé memorandum,</w:t>
      </w:r>
      <w:r w:rsidR="00AE751F" w:rsidRPr="008D2DAE">
        <w:t xml:space="preserve"> v </w:t>
      </w:r>
      <w:r w:rsidRPr="008D2DAE">
        <w:t xml:space="preserve">němž nařizoval, aby bombardéry </w:t>
      </w:r>
      <w:r w:rsidR="00AE751F" w:rsidRPr="008D2DAE">
        <w:t>B-5</w:t>
      </w:r>
      <w:r w:rsidRPr="008D2DAE">
        <w:t>2 po tři dny následujícího víkendu (5</w:t>
      </w:r>
      <w:r w:rsidR="00AE751F" w:rsidRPr="008D2DAE">
        <w:t>.-7</w:t>
      </w:r>
      <w:r w:rsidRPr="008D2DAE">
        <w:t>. května) bombardovaly Hanoj</w:t>
      </w:r>
      <w:r w:rsidR="00AE751F" w:rsidRPr="008D2DAE">
        <w:t xml:space="preserve"> a </w:t>
      </w:r>
      <w:r w:rsidRPr="008D2DAE">
        <w:t>Haiphong. Zjevně nijak nepřihlížel</w:t>
      </w:r>
      <w:r w:rsidR="00AE751F" w:rsidRPr="008D2DAE">
        <w:t xml:space="preserve"> k </w:t>
      </w:r>
      <w:r w:rsidRPr="008D2DAE">
        <w:t>možným výsledkům mého setkání</w:t>
      </w:r>
      <w:r w:rsidR="00AE751F" w:rsidRPr="008D2DAE">
        <w:t xml:space="preserve"> s </w:t>
      </w:r>
      <w:r w:rsidRPr="008D2DAE">
        <w:t>Le Duc Them. Memorandum ukazovalo, že Nixona posedl opět tentýž strach jako během mé návštěvy Moskvy, že Severovietnamci kvůli naplánované tajné schůzce mají nad námi vrch. Je rozhodnut, prohlásil opět, zrušit summit, pokud se situace nezlepší.</w:t>
      </w:r>
      <w:r w:rsidR="00776254" w:rsidRPr="008D2DAE">
        <w:rPr>
          <w:rStyle w:val="sloodkazu-konecoddlu"/>
        </w:rPr>
        <w:t>(</w:t>
      </w:r>
      <w:r w:rsidR="0071390E" w:rsidRPr="008D2DAE">
        <w:rPr>
          <w:rStyle w:val="sloodkazu-konecoddlu"/>
        </w:rPr>
        <w:t>2</w:t>
      </w:r>
      <w:r w:rsidR="00776254" w:rsidRPr="008D2DAE">
        <w:rPr>
          <w:rStyle w:val="sloodkazu-konecoddlu"/>
        </w:rPr>
        <w:t>)</w:t>
      </w:r>
      <w:r w:rsidRPr="008D2DAE">
        <w:t xml:space="preserve"> Nixon toho večera mluvil</w:t>
      </w:r>
      <w:r w:rsidR="00AE751F" w:rsidRPr="008D2DAE">
        <w:t xml:space="preserve"> k </w:t>
      </w:r>
      <w:r w:rsidRPr="008D2DAE">
        <w:t xml:space="preserve">tisku na texaském ranči Johna Connallyho. Varoval, že Hanoj </w:t>
      </w:r>
      <w:r w:rsidR="00AE751F" w:rsidRPr="008D2DAE">
        <w:t>„</w:t>
      </w:r>
      <w:r w:rsidRPr="008D2DAE">
        <w:t>velmi riskuje</w:t>
      </w:r>
      <w:r w:rsidR="00AE751F" w:rsidRPr="008D2DAE">
        <w:t>“</w:t>
      </w:r>
      <w:r w:rsidRPr="008D2DAE">
        <w:t>, jestliže bude pokračovat ve své ofenzivě na Jihu.</w:t>
      </w:r>
    </w:p>
    <w:p w:rsidR="00AE751F" w:rsidRPr="008D2DAE" w:rsidRDefault="000151F1" w:rsidP="00BF453C">
      <w:pPr>
        <w:pStyle w:val="Textodsazen"/>
      </w:pPr>
      <w:r w:rsidRPr="008D2DAE">
        <w:t>Prvního května napsal Brežněv Nixonovi</w:t>
      </w:r>
      <w:r w:rsidR="00AE751F" w:rsidRPr="008D2DAE">
        <w:t xml:space="preserve"> a </w:t>
      </w:r>
      <w:r w:rsidRPr="008D2DAE">
        <w:t>naznačoval, že vyhlídky na jednání se zlepší, jestliže zachováme umírněný postoj. To bylo vadné zboží; šlo</w:t>
      </w:r>
      <w:r w:rsidR="00AE751F" w:rsidRPr="008D2DAE">
        <w:t xml:space="preserve"> o </w:t>
      </w:r>
      <w:r w:rsidRPr="008D2DAE">
        <w:t>tentýž argument použitý</w:t>
      </w:r>
      <w:r w:rsidR="00AE751F" w:rsidRPr="008D2DAE">
        <w:t xml:space="preserve"> v </w:t>
      </w:r>
      <w:r w:rsidRPr="008D2DAE">
        <w:t>roce 1968</w:t>
      </w:r>
      <w:r w:rsidR="00AE751F" w:rsidRPr="008D2DAE">
        <w:t xml:space="preserve"> k </w:t>
      </w:r>
      <w:r w:rsidRPr="008D2DAE">
        <w:t>tomu, abychom zastavili nálety, po 147 bezvýsledných plenárních zasedáních však poněkud obnošený. Brežněv, který se na oplátku pokusil trochu</w:t>
      </w:r>
      <w:r w:rsidR="00AE751F" w:rsidRPr="008D2DAE">
        <w:t xml:space="preserve"> o </w:t>
      </w:r>
      <w:r w:rsidRPr="008D2DAE">
        <w:t>politiku propojování, naznačil, že takový kurs by také zlepšil vyhlídky na konání summitu.</w:t>
      </w:r>
    </w:p>
    <w:p w:rsidR="00AE751F" w:rsidRPr="008D2DAE" w:rsidRDefault="000151F1" w:rsidP="00BF453C">
      <w:pPr>
        <w:pStyle w:val="Textodsazen"/>
      </w:pPr>
      <w:r w:rsidRPr="008D2DAE">
        <w:t>Nixon spatřoval</w:t>
      </w:r>
      <w:r w:rsidR="00AE751F" w:rsidRPr="008D2DAE">
        <w:t xml:space="preserve"> v </w:t>
      </w:r>
      <w:r w:rsidRPr="008D2DAE">
        <w:t>tomto dopisu potvrzení veškerého svého podezření, že Hanoj</w:t>
      </w:r>
      <w:r w:rsidR="00AE751F" w:rsidRPr="008D2DAE">
        <w:t xml:space="preserve"> a </w:t>
      </w:r>
      <w:r w:rsidRPr="008D2DAE">
        <w:t>Moskva jednají</w:t>
      </w:r>
      <w:r w:rsidR="00AE751F" w:rsidRPr="008D2DAE">
        <w:t xml:space="preserve"> v </w:t>
      </w:r>
      <w:r w:rsidRPr="008D2DAE">
        <w:t>tajné shodě.</w:t>
      </w:r>
      <w:r w:rsidR="00776254" w:rsidRPr="008D2DAE">
        <w:rPr>
          <w:rStyle w:val="sloodkazu-konecoddlu"/>
        </w:rPr>
        <w:t>(</w:t>
      </w:r>
      <w:r w:rsidRPr="008D2DAE">
        <w:rPr>
          <w:rStyle w:val="sloodkazu-konecoddlu"/>
        </w:rPr>
        <w:t>3</w:t>
      </w:r>
      <w:r w:rsidR="00776254" w:rsidRPr="008D2DAE">
        <w:rPr>
          <w:rStyle w:val="sloodkazu-konecoddlu"/>
        </w:rPr>
        <w:t>)</w:t>
      </w:r>
      <w:r w:rsidRPr="008D2DAE">
        <w:t xml:space="preserve"> Pro mne však byla Brežněvova intervence jen standardní rétorikou.</w:t>
      </w:r>
      <w:r w:rsidR="00AE751F" w:rsidRPr="008D2DAE">
        <w:t xml:space="preserve"> V </w:t>
      </w:r>
      <w:r w:rsidRPr="008D2DAE">
        <w:t>dopise nevyslovil žádné hrozby, mluvil</w:t>
      </w:r>
      <w:r w:rsidR="00AE751F" w:rsidRPr="008D2DAE">
        <w:t xml:space="preserve"> o </w:t>
      </w:r>
      <w:r w:rsidRPr="008D2DAE">
        <w:t xml:space="preserve">dopadu bombardování na </w:t>
      </w:r>
      <w:r w:rsidR="00AE751F" w:rsidRPr="008D2DAE">
        <w:t>„</w:t>
      </w:r>
      <w:r w:rsidRPr="008D2DAE">
        <w:t>atmosféru</w:t>
      </w:r>
      <w:r w:rsidR="00AE751F" w:rsidRPr="008D2DAE">
        <w:t>“</w:t>
      </w:r>
      <w:r w:rsidRPr="008D2DAE">
        <w:t xml:space="preserve"> summitu; neudělal žádnou narážku</w:t>
      </w:r>
      <w:r w:rsidR="00AE751F" w:rsidRPr="008D2DAE">
        <w:t xml:space="preserve"> </w:t>
      </w:r>
      <w:r w:rsidR="00AE751F" w:rsidRPr="008D2DAE">
        <w:lastRenderedPageBreak/>
        <w:t>v </w:t>
      </w:r>
      <w:r w:rsidRPr="008D2DAE">
        <w:t>tom smyslu, že by mohl schůzku na nejvyšší úrovni zrušit. Protože jsem toho večera odlétal do Paříže, byly jakékoli spekulace zbytečné. Kurs bychom museli změnit</w:t>
      </w:r>
      <w:r w:rsidR="00AE751F" w:rsidRPr="008D2DAE">
        <w:t xml:space="preserve"> s </w:t>
      </w:r>
      <w:r w:rsidRPr="008D2DAE">
        <w:t>ohledem na Le Duc Thův postoj, nikoli kvůli tomu, co říkali Sověti. Bylo nepochybné, že když jednání skončí neúspěchem, bude čas na nějaká nová, zásadní rozhodnutí. Ať už se mělo stát cokoli, připravili jsme si terén.</w:t>
      </w:r>
    </w:p>
    <w:p w:rsidR="00AE751F" w:rsidRPr="008D2DAE" w:rsidRDefault="000151F1" w:rsidP="00D37A2F">
      <w:pPr>
        <w:pStyle w:val="Nadpis3"/>
      </w:pPr>
      <w:bookmarkStart w:id="873" w:name="bookmark208"/>
      <w:bookmarkStart w:id="874" w:name="_Toc384757652"/>
      <w:bookmarkStart w:id="875" w:name="_Toc384757942"/>
      <w:bookmarkStart w:id="876" w:name="_Toc385021748"/>
      <w:r w:rsidRPr="008D2DAE">
        <w:t>2. květen</w:t>
      </w:r>
      <w:r w:rsidR="00AE751F" w:rsidRPr="008D2DAE">
        <w:t xml:space="preserve"> a </w:t>
      </w:r>
      <w:r w:rsidRPr="008D2DAE">
        <w:t xml:space="preserve">tajné </w:t>
      </w:r>
      <w:r w:rsidR="00476DBE" w:rsidRPr="008D2DAE">
        <w:t>setkání</w:t>
      </w:r>
      <w:bookmarkEnd w:id="873"/>
      <w:bookmarkEnd w:id="874"/>
      <w:bookmarkEnd w:id="875"/>
      <w:bookmarkEnd w:id="876"/>
    </w:p>
    <w:p w:rsidR="00AE751F" w:rsidRPr="008D2DAE" w:rsidRDefault="0055331F" w:rsidP="00D91C83">
      <w:pPr>
        <w:pStyle w:val="Text-neodsazen"/>
      </w:pPr>
      <w:r w:rsidRPr="008D2DAE">
        <w:t>M</w:t>
      </w:r>
      <w:r w:rsidR="000151F1" w:rsidRPr="008D2DAE">
        <w:t>é jednání</w:t>
      </w:r>
      <w:r w:rsidR="00AE751F" w:rsidRPr="008D2DAE">
        <w:t xml:space="preserve"> s </w:t>
      </w:r>
      <w:r w:rsidR="000151F1" w:rsidRPr="008D2DAE">
        <w:t>Le Duc Them bylo brutální.</w:t>
      </w:r>
      <w:r w:rsidR="00AE751F" w:rsidRPr="008D2DAE">
        <w:t xml:space="preserve"> V </w:t>
      </w:r>
      <w:r w:rsidR="000151F1" w:rsidRPr="008D2DAE">
        <w:t>rozporu</w:t>
      </w:r>
      <w:r w:rsidR="00AE751F" w:rsidRPr="008D2DAE">
        <w:t xml:space="preserve"> s </w:t>
      </w:r>
      <w:r w:rsidR="000151F1" w:rsidRPr="008D2DAE">
        <w:t>tehdejšími mýty nebyli Severovietnamci žádnými ubohými nepochopenými reformátory. Byli to nesmiřitelní revolucionáři, vzbuzující děs</w:t>
      </w:r>
      <w:r w:rsidR="00AE751F" w:rsidRPr="008D2DAE">
        <w:t xml:space="preserve"> a </w:t>
      </w:r>
      <w:r w:rsidR="000151F1" w:rsidRPr="008D2DAE">
        <w:t>svých sousedů, kteří si začali nárokovat celé francouzské koloniální dědictví</w:t>
      </w:r>
      <w:r w:rsidR="00AE751F" w:rsidRPr="008D2DAE">
        <w:t xml:space="preserve"> v </w:t>
      </w:r>
      <w:r w:rsidR="000151F1" w:rsidRPr="008D2DAE">
        <w:t>Indočíně</w:t>
      </w:r>
      <w:r w:rsidR="00AE751F" w:rsidRPr="008D2DAE">
        <w:t xml:space="preserve"> a </w:t>
      </w:r>
      <w:r w:rsidR="000151F1" w:rsidRPr="008D2DAE">
        <w:t>chtěli se ho zmocnit jakýmikoli prostředky, pokud by to bylo nutné. Navíc</w:t>
      </w:r>
      <w:r w:rsidR="00AE751F" w:rsidRPr="008D2DAE">
        <w:t xml:space="preserve"> z </w:t>
      </w:r>
      <w:r w:rsidR="000151F1" w:rsidRPr="008D2DAE">
        <w:t>mých zkušeností vyplývalo, že</w:t>
      </w:r>
      <w:r w:rsidRPr="008D2DAE">
        <w:t xml:space="preserve"> </w:t>
      </w:r>
      <w:r w:rsidR="000151F1" w:rsidRPr="008D2DAE">
        <w:t>Severovietn</w:t>
      </w:r>
      <w:r w:rsidRPr="008D2DAE">
        <w:t>a</w:t>
      </w:r>
      <w:r w:rsidR="000151F1" w:rsidRPr="008D2DAE">
        <w:t xml:space="preserve">mci jsou </w:t>
      </w:r>
      <w:r w:rsidR="00D7259F" w:rsidRPr="008D2DAE">
        <w:t>nej</w:t>
      </w:r>
      <w:r w:rsidR="000151F1" w:rsidRPr="008D2DAE">
        <w:t>nesnesitelnější tehdy, kdy</w:t>
      </w:r>
      <w:r w:rsidRPr="008D2DAE">
        <w:t>ž</w:t>
      </w:r>
      <w:r w:rsidR="000151F1" w:rsidRPr="008D2DAE">
        <w:t xml:space="preserve"> se domnívají, že jsou</w:t>
      </w:r>
      <w:r w:rsidR="00AE751F" w:rsidRPr="008D2DAE">
        <w:t xml:space="preserve"> v </w:t>
      </w:r>
      <w:r w:rsidR="000151F1" w:rsidRPr="008D2DAE">
        <w:t>silném vojenském postaven</w:t>
      </w:r>
      <w:r w:rsidRPr="008D2DAE">
        <w:t>í</w:t>
      </w:r>
      <w:r w:rsidR="000151F1" w:rsidRPr="008D2DAE">
        <w:t xml:space="preserve"> </w:t>
      </w:r>
      <w:r w:rsidR="00A76BE3" w:rsidRPr="008D2DAE">
        <w:t>–</w:t>
      </w:r>
      <w:r w:rsidR="00AE751F" w:rsidRPr="008D2DAE">
        <w:t xml:space="preserve"> a </w:t>
      </w:r>
      <w:r w:rsidR="000151F1" w:rsidRPr="008D2DAE">
        <w:t>že jsou nejsmířlivější, když se na bitevním poli dostanou do potíží. Naneštěstí pro naši psychickou rovnováhu se Le Duc Tho 2. května domníval, že má navrch. Quang Tri padlo t</w:t>
      </w:r>
      <w:r w:rsidRPr="008D2DAE">
        <w:t>ř</w:t>
      </w:r>
      <w:r w:rsidR="000151F1" w:rsidRPr="008D2DAE">
        <w:t>i dny předtím. Pleiku bylo ohroženo, An Lo</w:t>
      </w:r>
      <w:r w:rsidRPr="008D2DAE">
        <w:t>c</w:t>
      </w:r>
      <w:r w:rsidR="000151F1" w:rsidRPr="008D2DAE">
        <w:t xml:space="preserve"> už svíralo obklíčení. (Ukázalo se, že obklíčení An Locu bylo chybou. Kdyby Severovietnamci ponechali únikovou cestu, jeho obránci by zřejmě utekli stejně jako</w:t>
      </w:r>
      <w:r w:rsidR="00AE751F" w:rsidRPr="008D2DAE">
        <w:t xml:space="preserve"> v </w:t>
      </w:r>
      <w:r w:rsidR="000151F1" w:rsidRPr="008D2DAE">
        <w:t>Quang Tri</w:t>
      </w:r>
      <w:r w:rsidR="00AE751F" w:rsidRPr="008D2DAE">
        <w:t xml:space="preserve"> a </w:t>
      </w:r>
      <w:r w:rsidR="000151F1" w:rsidRPr="008D2DAE">
        <w:t>An Lo</w:t>
      </w:r>
      <w:r w:rsidRPr="008D2DAE">
        <w:t>c</w:t>
      </w:r>
      <w:r w:rsidR="000151F1" w:rsidRPr="008D2DAE">
        <w:t xml:space="preserve"> by padl.) To, co Le Duc Tho věděl, jasně napovídalo, že zhroucení Jižního Vietnamu se blíží. Hanoj měla sklon tvrdit, že je imunní vůči vojenskému tlaku; zjevně nevěřila, že my také.</w:t>
      </w:r>
    </w:p>
    <w:p w:rsidR="00AE751F" w:rsidRPr="008D2DAE" w:rsidRDefault="000151F1" w:rsidP="00BF453C">
      <w:pPr>
        <w:pStyle w:val="Textodsazen"/>
      </w:pPr>
      <w:r w:rsidRPr="008D2DAE">
        <w:t xml:space="preserve">Le Duc Tho okamžitě vytáhl do útoku. Zahájil obviněním, že Spojené státy přerušily tato tajná jednání </w:t>
      </w:r>
      <w:r w:rsidR="00A76BE3" w:rsidRPr="008D2DAE">
        <w:t>–</w:t>
      </w:r>
      <w:r w:rsidRPr="008D2DAE">
        <w:t xml:space="preserve"> což byla mimořádná drzost, uvážím</w:t>
      </w:r>
      <w:r w:rsidR="00AE751F" w:rsidRPr="008D2DAE">
        <w:t>e-l</w:t>
      </w:r>
      <w:r w:rsidRPr="008D2DAE">
        <w:t>i, že Hanoj zrušila setkání naplánované na 20. listopadu pouhé tři dny před jeho konáním, že se dva měsíce nenamáhala odpovědět nám na naše nabídky, abychom se sešli</w:t>
      </w:r>
      <w:r w:rsidR="00AE751F" w:rsidRPr="008D2DAE">
        <w:t xml:space="preserve"> v </w:t>
      </w:r>
      <w:r w:rsidRPr="008D2DAE">
        <w:t>nějakém náhradním termínu,</w:t>
      </w:r>
      <w:r w:rsidR="00AE751F" w:rsidRPr="008D2DAE">
        <w:t xml:space="preserve"> a </w:t>
      </w:r>
      <w:r w:rsidRPr="008D2DAE">
        <w:t>že pak odložila několik naplánovaných setkání tak, aby to vyhovovalo její ofenzivě. Naše rozhodnutí vynutit si konečnou zkoušku sil spolu</w:t>
      </w:r>
      <w:r w:rsidR="00AE751F" w:rsidRPr="008D2DAE">
        <w:t xml:space="preserve"> s </w:t>
      </w:r>
      <w:r w:rsidRPr="008D2DAE">
        <w:t>mým nervózním napětím způsobeným tím, že jsem šel na</w:t>
      </w:r>
      <w:r w:rsidR="0055331F" w:rsidRPr="008D2DAE">
        <w:t xml:space="preserve"> </w:t>
      </w:r>
      <w:r w:rsidRPr="008D2DAE">
        <w:t>jednání rovnou</w:t>
      </w:r>
      <w:r w:rsidR="00AE751F" w:rsidRPr="008D2DAE">
        <w:t xml:space="preserve"> z </w:t>
      </w:r>
      <w:r w:rsidRPr="008D2DAE">
        <w:t xml:space="preserve">letadla po celonočním </w:t>
      </w:r>
      <w:r w:rsidR="00232508" w:rsidRPr="008D2DAE">
        <w:t>letu</w:t>
      </w:r>
      <w:r w:rsidRPr="008D2DAE">
        <w:t xml:space="preserve"> přes Atlantik, mělo za následek, že jsem se přestal ovládat: </w:t>
      </w:r>
      <w:r w:rsidR="00AE751F" w:rsidRPr="008D2DAE">
        <w:t>„</w:t>
      </w:r>
      <w:r w:rsidRPr="008D2DAE">
        <w:t>Nevím,</w:t>
      </w:r>
      <w:r w:rsidR="00AE751F" w:rsidRPr="008D2DAE">
        <w:t xml:space="preserve"> v </w:t>
      </w:r>
      <w:r w:rsidRPr="008D2DAE">
        <w:t>jakém světě žijete, ale nemohu se zbavit dojmu, že tato tajná jednání jste odkládali vy. Ve skutečnosti Člověk,</w:t>
      </w:r>
      <w:r w:rsidR="0055331F" w:rsidRPr="008D2DAE">
        <w:t xml:space="preserve"> </w:t>
      </w:r>
      <w:r w:rsidRPr="008D2DAE">
        <w:t>který tvrdí, že je vaším představitelem, nám předával vaše nóty, máme to tudíž písemně.</w:t>
      </w:r>
      <w:r w:rsidR="00AE751F" w:rsidRPr="008D2DAE">
        <w:t>“</w:t>
      </w:r>
    </w:p>
    <w:p w:rsidR="00AE751F" w:rsidRPr="008D2DAE" w:rsidRDefault="000151F1" w:rsidP="00BF453C">
      <w:pPr>
        <w:pStyle w:val="Textodsazen"/>
      </w:pPr>
      <w:r w:rsidRPr="008D2DAE">
        <w:t>Le Duc Tho nehodlal povolit. Obnovil své výpady tvrzením, že severovietnamská ofenz</w:t>
      </w:r>
      <w:r w:rsidR="0055331F" w:rsidRPr="008D2DAE">
        <w:t>i</w:t>
      </w:r>
      <w:r w:rsidRPr="008D2DAE">
        <w:t>va není ve skutečnosti ofenzivou, protože ji vyprovokovaly Spojené státy, které jsou pravým agresorem. Pak přešel</w:t>
      </w:r>
      <w:r w:rsidR="00AE751F" w:rsidRPr="008D2DAE">
        <w:t xml:space="preserve"> k </w:t>
      </w:r>
      <w:r w:rsidRPr="008D2DAE">
        <w:t>citacím amerických kritiků války ve Vietnamu, aby podpořil svůj argument, což mělo za následek ostrou výměnu názorů:</w:t>
      </w:r>
    </w:p>
    <w:p w:rsidR="00AE751F" w:rsidRPr="008D2DAE" w:rsidRDefault="00AE751F" w:rsidP="00BF453C">
      <w:pPr>
        <w:pStyle w:val="Textodsazen"/>
      </w:pPr>
    </w:p>
    <w:p w:rsidR="00AE751F" w:rsidRPr="008D2DAE" w:rsidRDefault="000151F1" w:rsidP="00FE733D">
      <w:pPr>
        <w:pStyle w:val="Text-cittodsazen"/>
      </w:pPr>
      <w:r w:rsidRPr="008D2DAE">
        <w:lastRenderedPageBreak/>
        <w:t>KISSINGER: Nebudu poslouchat prohlášení našich amerických osobností. Už jsem to zvláštnímu poradci řekl.</w:t>
      </w:r>
    </w:p>
    <w:p w:rsidR="00AE751F" w:rsidRPr="008D2DAE" w:rsidRDefault="000151F1" w:rsidP="00FE733D">
      <w:pPr>
        <w:pStyle w:val="Text-cittodsazen"/>
      </w:pPr>
      <w:r w:rsidRPr="008D2DAE">
        <w:t>LE DUC THO: Rád bych citoval jednu větu senátora Fulbrighta, abych vám ukázal, co sami Američané říkají.</w:t>
      </w:r>
    </w:p>
    <w:p w:rsidR="00AE751F" w:rsidRPr="008D2DAE" w:rsidRDefault="000151F1" w:rsidP="00FE733D">
      <w:pPr>
        <w:pStyle w:val="Text-cittodsazen"/>
      </w:pPr>
      <w:r w:rsidRPr="008D2DAE">
        <w:t>KISSINGER: Po našich vnitropolitických debatách vám nic není,</w:t>
      </w:r>
      <w:r w:rsidR="00AE751F" w:rsidRPr="008D2DAE">
        <w:t xml:space="preserve"> a </w:t>
      </w:r>
      <w:r w:rsidRPr="008D2DAE">
        <w:t>já vím, co senátor řekl.</w:t>
      </w:r>
    </w:p>
    <w:p w:rsidR="00AE751F" w:rsidRPr="008D2DAE" w:rsidRDefault="000151F1" w:rsidP="00FE733D">
      <w:pPr>
        <w:pStyle w:val="Text-cittodsazen"/>
      </w:pPr>
      <w:r w:rsidRPr="008D2DAE">
        <w:t>LE DUC THO: Rád bych vám dal tento důkaz. Je to americký zdroj, nikoli náš zdroj. Senátor Fulbright řekl 8. dubna, že činy osvobozeneckých sil</w:t>
      </w:r>
      <w:r w:rsidR="00AE751F" w:rsidRPr="008D2DAE">
        <w:t xml:space="preserve"> v </w:t>
      </w:r>
      <w:r w:rsidRPr="008D2DAE">
        <w:t>Jižním Vietnamu jsou přímou odpovědí na vaši sabotáž pařížské konference</w:t>
      </w:r>
      <w:r w:rsidR="0055331F" w:rsidRPr="008D2DAE">
        <w:t>.</w:t>
      </w:r>
    </w:p>
    <w:p w:rsidR="00AE751F" w:rsidRPr="008D2DAE" w:rsidRDefault="000151F1" w:rsidP="00FE733D">
      <w:pPr>
        <w:pStyle w:val="Text-cittodsazen"/>
      </w:pPr>
      <w:r w:rsidRPr="008D2DAE">
        <w:t>KISSINGER: Už jsem to slyšel. Není potřeba to překládat. Přikročme</w:t>
      </w:r>
      <w:r w:rsidR="00AE751F" w:rsidRPr="008D2DAE">
        <w:t xml:space="preserve"> k </w:t>
      </w:r>
      <w:r w:rsidRPr="008D2DAE">
        <w:t>rozhovorům.</w:t>
      </w:r>
    </w:p>
    <w:p w:rsidR="00AE751F" w:rsidRPr="008D2DAE" w:rsidRDefault="000151F1" w:rsidP="00FE733D">
      <w:pPr>
        <w:pStyle w:val="Text-cittodsazen"/>
      </w:pPr>
      <w:r w:rsidRPr="008D2DAE">
        <w:t xml:space="preserve">LE DUC THO: Rád bych citoval </w:t>
      </w:r>
      <w:r w:rsidR="00A76BE3" w:rsidRPr="008D2DAE">
        <w:t>–</w:t>
      </w:r>
    </w:p>
    <w:p w:rsidR="00AE751F" w:rsidRPr="008D2DAE" w:rsidRDefault="000151F1" w:rsidP="00FE733D">
      <w:pPr>
        <w:pStyle w:val="Text-cittodsazen"/>
      </w:pPr>
      <w:r w:rsidRPr="008D2DAE">
        <w:t>KISSINGER: Už jsem to slyšel. Postupte dál.</w:t>
      </w:r>
    </w:p>
    <w:p w:rsidR="00AE751F" w:rsidRPr="008D2DAE" w:rsidRDefault="00AE751F" w:rsidP="00BF453C">
      <w:pPr>
        <w:pStyle w:val="Textodsazen"/>
      </w:pPr>
    </w:p>
    <w:p w:rsidR="00AE751F" w:rsidRPr="008D2DAE" w:rsidRDefault="000151F1" w:rsidP="00BF453C">
      <w:pPr>
        <w:pStyle w:val="Textodsazen"/>
      </w:pPr>
      <w:r w:rsidRPr="008D2DAE">
        <w:t>Když jsme se konečně dostali</w:t>
      </w:r>
      <w:r w:rsidR="00AE751F" w:rsidRPr="008D2DAE">
        <w:t xml:space="preserve"> k </w:t>
      </w:r>
      <w:r w:rsidRPr="008D2DAE">
        <w:t>jednání, zformuloval jsem naše stanovisko,</w:t>
      </w:r>
      <w:r w:rsidR="00AE751F" w:rsidRPr="008D2DAE">
        <w:t xml:space="preserve"> a </w:t>
      </w:r>
      <w:r w:rsidRPr="008D2DAE">
        <w:t>naznačil, že jsme</w:t>
      </w:r>
      <w:r w:rsidR="00AE751F" w:rsidRPr="008D2DAE">
        <w:t xml:space="preserve"> o </w:t>
      </w:r>
      <w:r w:rsidRPr="008D2DAE">
        <w:t>něm diskutovali se Sověty:</w:t>
      </w:r>
    </w:p>
    <w:p w:rsidR="00AE751F" w:rsidRPr="008D2DAE" w:rsidRDefault="00AE751F" w:rsidP="00BF453C">
      <w:pPr>
        <w:pStyle w:val="Textodsazen"/>
      </w:pPr>
    </w:p>
    <w:p w:rsidR="00AE751F" w:rsidRPr="008D2DAE" w:rsidRDefault="000151F1" w:rsidP="00FE733D">
      <w:pPr>
        <w:pStyle w:val="Text-cittneodsazen"/>
      </w:pPr>
      <w:r w:rsidRPr="008D2DAE">
        <w:t>Setkáváme se dnes</w:t>
      </w:r>
      <w:r w:rsidR="00AE751F" w:rsidRPr="008D2DAE">
        <w:t xml:space="preserve"> s </w:t>
      </w:r>
      <w:r w:rsidRPr="008D2DAE">
        <w:t>vámi</w:t>
      </w:r>
      <w:r w:rsidR="00AE751F" w:rsidRPr="008D2DAE">
        <w:t xml:space="preserve"> v </w:t>
      </w:r>
      <w:r w:rsidRPr="008D2DAE">
        <w:t xml:space="preserve">očekávání, že nám řeknete něco konstruktivního. Pro produktivní </w:t>
      </w:r>
      <w:r w:rsidR="0043311F" w:rsidRPr="008D2DAE">
        <w:t>jednání</w:t>
      </w:r>
      <w:r w:rsidRPr="008D2DAE">
        <w:t xml:space="preserve"> </w:t>
      </w:r>
      <w:r w:rsidR="0055331F" w:rsidRPr="008D2DAE">
        <w:t>e</w:t>
      </w:r>
      <w:r w:rsidRPr="008D2DAE">
        <w:t>xi</w:t>
      </w:r>
      <w:r w:rsidR="0055331F" w:rsidRPr="008D2DAE">
        <w:t>s</w:t>
      </w:r>
      <w:r w:rsidRPr="008D2DAE">
        <w:t>tuj</w:t>
      </w:r>
      <w:r w:rsidR="0055331F" w:rsidRPr="008D2DAE">
        <w:t>í</w:t>
      </w:r>
      <w:r w:rsidRPr="008D2DAE">
        <w:t xml:space="preserve"> </w:t>
      </w:r>
      <w:r w:rsidR="0055331F" w:rsidRPr="008D2DAE">
        <w:t>t</w:t>
      </w:r>
      <w:r w:rsidRPr="008D2DAE">
        <w:t>ři podmínky. Za prvé, musíte zastavit svou ofenzivu. Za druhé, pl</w:t>
      </w:r>
      <w:r w:rsidR="0055331F" w:rsidRPr="008D2DAE">
        <w:t>a</w:t>
      </w:r>
      <w:r w:rsidRPr="008D2DAE">
        <w:t>tno</w:t>
      </w:r>
      <w:r w:rsidR="0055331F" w:rsidRPr="008D2DAE">
        <w:t>s</w:t>
      </w:r>
      <w:r w:rsidRPr="008D2DAE">
        <w:t>t ujednán</w:t>
      </w:r>
      <w:r w:rsidR="0055331F" w:rsidRPr="008D2DAE">
        <w:t>í</w:t>
      </w:r>
      <w:r w:rsidR="00AE751F" w:rsidRPr="008D2DAE">
        <w:t xml:space="preserve"> z </w:t>
      </w:r>
      <w:r w:rsidRPr="008D2DAE">
        <w:t xml:space="preserve">roku </w:t>
      </w:r>
      <w:r w:rsidR="0055316E" w:rsidRPr="008D2DAE">
        <w:t>1</w:t>
      </w:r>
      <w:r w:rsidR="0055331F" w:rsidRPr="008D2DAE">
        <w:t>96</w:t>
      </w:r>
      <w:r w:rsidRPr="008D2DAE">
        <w:t>8 mus</w:t>
      </w:r>
      <w:r w:rsidR="0055331F" w:rsidRPr="008D2DAE">
        <w:t>í</w:t>
      </w:r>
      <w:r w:rsidRPr="008D2DAE">
        <w:t xml:space="preserve"> být obnovena. Z</w:t>
      </w:r>
      <w:r w:rsidR="0055331F" w:rsidRPr="008D2DAE">
        <w:t>a</w:t>
      </w:r>
      <w:r w:rsidRPr="008D2DAE">
        <w:t xml:space="preserve"> třetí,</w:t>
      </w:r>
      <w:r w:rsidR="0055331F" w:rsidRPr="008D2DAE">
        <w:t xml:space="preserve"> </w:t>
      </w:r>
      <w:r w:rsidRPr="008D2DAE">
        <w:t>musí proběhnout seriózní, konkrétní</w:t>
      </w:r>
      <w:r w:rsidR="00AE751F" w:rsidRPr="008D2DAE">
        <w:t xml:space="preserve"> a </w:t>
      </w:r>
      <w:r w:rsidRPr="008D2DAE">
        <w:t>konstruktivní rozhovory, jež povedou</w:t>
      </w:r>
      <w:r w:rsidR="00AE751F" w:rsidRPr="008D2DAE">
        <w:t xml:space="preserve"> k </w:t>
      </w:r>
      <w:r w:rsidRPr="008D2DAE">
        <w:t>rychlému ukončení konfliktu.</w:t>
      </w:r>
    </w:p>
    <w:p w:rsidR="00AE751F" w:rsidRPr="008D2DAE" w:rsidRDefault="000151F1" w:rsidP="00FE733D">
      <w:pPr>
        <w:pStyle w:val="Text-cittodsazen"/>
      </w:pPr>
      <w:r w:rsidRPr="008D2DAE">
        <w:t>My jsme připraveni přispět svým dílem</w:t>
      </w:r>
      <w:r w:rsidR="00AE751F" w:rsidRPr="008D2DAE">
        <w:t xml:space="preserve"> k </w:t>
      </w:r>
      <w:r w:rsidRPr="008D2DAE">
        <w:t>tomuto poslednímu bodu. Jsme ochotni pracovat</w:t>
      </w:r>
      <w:r w:rsidR="00AE751F" w:rsidRPr="008D2DAE">
        <w:t xml:space="preserve"> s </w:t>
      </w:r>
      <w:r w:rsidRPr="008D2DAE">
        <w:t>vámi na tom, abychom otevřeli nadějnou cestu</w:t>
      </w:r>
      <w:r w:rsidR="00AE751F" w:rsidRPr="008D2DAE">
        <w:t xml:space="preserve"> k </w:t>
      </w:r>
      <w:r w:rsidRPr="008D2DAE">
        <w:t>mírovému urovnání. Nechci však podcenit vážnost situace, za které se setkáváme,</w:t>
      </w:r>
      <w:r w:rsidR="00AE751F" w:rsidRPr="008D2DAE">
        <w:t xml:space="preserve"> a </w:t>
      </w:r>
      <w:r w:rsidRPr="008D2DAE">
        <w:t>je na vaší straně, která se rozhodla zahájit velkou ofenzivu, zatímco předstírala, že se připravuje na tajná jednání</w:t>
      </w:r>
      <w:r w:rsidR="00AE751F" w:rsidRPr="008D2DAE">
        <w:t xml:space="preserve"> s </w:t>
      </w:r>
      <w:r w:rsidRPr="008D2DAE">
        <w:t>námi, aby předložila konkrétní návrhy.</w:t>
      </w:r>
    </w:p>
    <w:p w:rsidR="00AE751F" w:rsidRPr="008D2DAE" w:rsidRDefault="00AE751F" w:rsidP="00FE733D">
      <w:pPr>
        <w:pStyle w:val="Text-cittodsazen"/>
      </w:pPr>
      <w:r w:rsidRPr="008D2DAE">
        <w:t>V </w:t>
      </w:r>
      <w:r w:rsidR="000151F1" w:rsidRPr="008D2DAE">
        <w:t>tomto okamžiku nemám víc co říci. Kromě toho předpokládám, že vaši spojenci už vám sdělili některé naše představy.</w:t>
      </w:r>
    </w:p>
    <w:p w:rsidR="00AE751F" w:rsidRPr="008D2DAE" w:rsidRDefault="00AE751F" w:rsidP="00BF453C">
      <w:pPr>
        <w:pStyle w:val="Textodsazen"/>
      </w:pPr>
    </w:p>
    <w:p w:rsidR="00AE751F" w:rsidRPr="008D2DAE" w:rsidRDefault="000151F1" w:rsidP="00BF453C">
      <w:pPr>
        <w:pStyle w:val="Textodsazen"/>
      </w:pPr>
      <w:r w:rsidRPr="008D2DAE">
        <w:t>Ale Le Duc Tho neměl žádné pokyny, ani konkrétní, ani jiné. Jen dál předstíral. Hanoj nikdy neodpověděla na náš návrh</w:t>
      </w:r>
      <w:r w:rsidR="00AE751F" w:rsidRPr="008D2DAE">
        <w:t xml:space="preserve"> z </w:t>
      </w:r>
      <w:r w:rsidRPr="008D2DAE">
        <w:t xml:space="preserve">11. října 1971 nebo na jeho modifikaci, kterou prezentoval 25. ledna 1972 Nixon ve svém projevu. Le Duc Tho využil této příležitosti, aby ho odložil bez dalších diskusí. Citoval prohlášení ministra zahraničí Rogerse, že náš osmibodový plán </w:t>
      </w:r>
      <w:r w:rsidR="00AE751F" w:rsidRPr="008D2DAE">
        <w:t>„</w:t>
      </w:r>
      <w:r w:rsidRPr="008D2DAE">
        <w:t>není žádné ultimátum</w:t>
      </w:r>
      <w:r w:rsidR="00AE751F" w:rsidRPr="008D2DAE">
        <w:t>“</w:t>
      </w:r>
      <w:r w:rsidRPr="008D2DAE">
        <w:t>,</w:t>
      </w:r>
      <w:r w:rsidR="00AE751F" w:rsidRPr="008D2DAE">
        <w:t xml:space="preserve"> a </w:t>
      </w:r>
      <w:r w:rsidRPr="008D2DAE">
        <w:t>navrhl, abychom začali rozhovory tím, že budeme jednat</w:t>
      </w:r>
      <w:r w:rsidR="00AE751F" w:rsidRPr="008D2DAE">
        <w:t xml:space="preserve"> o </w:t>
      </w:r>
      <w:r w:rsidRPr="008D2DAE">
        <w:t xml:space="preserve">naší ústupové pozici: </w:t>
      </w:r>
      <w:r w:rsidR="00AE751F" w:rsidRPr="008D2DAE">
        <w:t>„</w:t>
      </w:r>
      <w:r w:rsidRPr="008D2DAE">
        <w:t>Teď nám ukažte, jak jste pružní,</w:t>
      </w:r>
      <w:r w:rsidR="00AE751F" w:rsidRPr="008D2DAE">
        <w:t xml:space="preserve"> a </w:t>
      </w:r>
      <w:r w:rsidRPr="008D2DAE">
        <w:t>já jsem připraven jednat</w:t>
      </w:r>
      <w:r w:rsidR="00AE751F" w:rsidRPr="008D2DAE">
        <w:t xml:space="preserve"> o </w:t>
      </w:r>
      <w:r w:rsidRPr="008D2DAE">
        <w:t>vašem novém pružném přístupu</w:t>
      </w:r>
      <w:r w:rsidR="00AE751F" w:rsidRPr="008D2DAE">
        <w:t xml:space="preserve"> a o </w:t>
      </w:r>
      <w:r w:rsidRPr="008D2DAE">
        <w:t>vašem novém stanovisku, které vyjádříte. My víme, že čas není na vaší straně.</w:t>
      </w:r>
      <w:r w:rsidR="00AE751F" w:rsidRPr="008D2DAE">
        <w:t>“</w:t>
      </w:r>
      <w:r w:rsidRPr="008D2DAE">
        <w:t xml:space="preserve"> Hanoj se nikdy nenamáhala nám vysvětlit, co nedostatečného shledává na našem návrhu, který nabízel příměří, totální stažení</w:t>
      </w:r>
      <w:r w:rsidR="00AE751F" w:rsidRPr="008D2DAE">
        <w:t xml:space="preserve"> a </w:t>
      </w:r>
      <w:r w:rsidRPr="008D2DAE">
        <w:t>rezignaci nejvyššího představitele spojenecké země měsíc před volbami, kterých by se účastnili komunisté</w:t>
      </w:r>
      <w:r w:rsidR="00AE751F" w:rsidRPr="008D2DAE">
        <w:t xml:space="preserve"> a </w:t>
      </w:r>
      <w:r w:rsidRPr="008D2DAE">
        <w:t xml:space="preserve">jež by se konaly za </w:t>
      </w:r>
      <w:r w:rsidRPr="008D2DAE">
        <w:lastRenderedPageBreak/>
        <w:t>dohledu mezinárodních pozorovatelů.</w:t>
      </w:r>
      <w:r w:rsidR="00AE751F" w:rsidRPr="008D2DAE">
        <w:t xml:space="preserve"> A </w:t>
      </w:r>
      <w:r w:rsidRPr="008D2DAE">
        <w:t xml:space="preserve">žádné vysvětlení jsme nedostali ani teď. Xuan Thuy mi jen přečetl již publikovaný text </w:t>
      </w:r>
      <w:r w:rsidR="00AE751F" w:rsidRPr="008D2DAE">
        <w:t>„</w:t>
      </w:r>
      <w:r w:rsidRPr="008D2DAE">
        <w:t>dvoubodového rozpracování</w:t>
      </w:r>
      <w:r w:rsidR="00AE751F" w:rsidRPr="008D2DAE">
        <w:t>“</w:t>
      </w:r>
      <w:r w:rsidRPr="008D2DAE">
        <w:t xml:space="preserve"> severovietnamského sedmibodového plánu, jež Hanoj zveřejnila před třemi měsíci. Protože toto jednání mělo za následek významná rozhodnutí, je důležité ukázat,</w:t>
      </w:r>
      <w:r w:rsidR="00AE751F" w:rsidRPr="008D2DAE">
        <w:t xml:space="preserve"> v </w:t>
      </w:r>
      <w:r w:rsidRPr="008D2DAE">
        <w:t>jaké atmosféře se odvíjelo:</w:t>
      </w:r>
    </w:p>
    <w:p w:rsidR="00AE751F" w:rsidRPr="008D2DAE" w:rsidRDefault="00AE751F" w:rsidP="00BF453C">
      <w:pPr>
        <w:pStyle w:val="Textodsazen"/>
      </w:pPr>
    </w:p>
    <w:p w:rsidR="00AE751F" w:rsidRPr="008D2DAE" w:rsidRDefault="000151F1" w:rsidP="00FE733D">
      <w:pPr>
        <w:pStyle w:val="Text-cittodsazen"/>
      </w:pPr>
      <w:r w:rsidRPr="008D2DAE">
        <w:t>KISSINGER: Co je na tom nového? Četl jsem to. Vím, co se</w:t>
      </w:r>
      <w:r w:rsidR="00AE751F" w:rsidRPr="008D2DAE">
        <w:t xml:space="preserve"> v </w:t>
      </w:r>
      <w:r w:rsidRPr="008D2DAE">
        <w:t>tom říká. Na co máme odpovědět? Probrali jsme sedmibodový</w:t>
      </w:r>
      <w:r w:rsidR="00AE751F" w:rsidRPr="008D2DAE">
        <w:t xml:space="preserve"> i </w:t>
      </w:r>
      <w:r w:rsidRPr="008D2DAE">
        <w:t>devítibodový plán. Je</w:t>
      </w:r>
      <w:r w:rsidR="00AE751F" w:rsidRPr="008D2DAE">
        <w:t xml:space="preserve"> v </w:t>
      </w:r>
      <w:r w:rsidRPr="008D2DAE">
        <w:t>tom něco, co jsme během loňského léta neprodiskutovali?</w:t>
      </w:r>
    </w:p>
    <w:p w:rsidR="00AE751F" w:rsidRPr="008D2DAE" w:rsidRDefault="000151F1" w:rsidP="00FE733D">
      <w:pPr>
        <w:pStyle w:val="Text-cittodsazen"/>
      </w:pPr>
      <w:r w:rsidRPr="008D2DAE">
        <w:t>XUAN THUY: Říká se</w:t>
      </w:r>
      <w:r w:rsidR="00AE751F" w:rsidRPr="008D2DAE">
        <w:t xml:space="preserve"> v </w:t>
      </w:r>
      <w:r w:rsidRPr="008D2DAE">
        <w:t>tom</w:t>
      </w:r>
      <w:r w:rsidR="00A76BE3" w:rsidRPr="008D2DAE">
        <w:t>…</w:t>
      </w:r>
      <w:r w:rsidRPr="008D2DAE">
        <w:t xml:space="preserve"> [pokračuje ve čtení</w:t>
      </w:r>
      <w:r w:rsidR="00AE751F" w:rsidRPr="008D2DAE">
        <w:t xml:space="preserve"> z </w:t>
      </w:r>
      <w:r w:rsidRPr="008D2DAE">
        <w:t>prvního bodu dvoubodového rozpracování].</w:t>
      </w:r>
    </w:p>
    <w:p w:rsidR="00AE751F" w:rsidRPr="008D2DAE" w:rsidRDefault="000151F1" w:rsidP="00FE733D">
      <w:pPr>
        <w:pStyle w:val="Text-cittodsazen"/>
      </w:pPr>
      <w:r w:rsidRPr="008D2DAE">
        <w:t>KISSINGER: Četl jsem to. Není třeba to číst znovu. Na to se neptám.</w:t>
      </w:r>
      <w:r w:rsidR="00AE751F" w:rsidRPr="008D2DAE">
        <w:t xml:space="preserve"> O </w:t>
      </w:r>
      <w:r w:rsidRPr="008D2DAE">
        <w:t>tomhle jsme diskutovali minulé léto. Dali jsme loni</w:t>
      </w:r>
      <w:r w:rsidR="00AE751F" w:rsidRPr="008D2DAE">
        <w:t xml:space="preserve"> v </w:t>
      </w:r>
      <w:r w:rsidRPr="008D2DAE">
        <w:t>létě vyčerpávající odpověď. Jaká další odpověď je třeba?</w:t>
      </w:r>
    </w:p>
    <w:p w:rsidR="00AE751F" w:rsidRPr="008D2DAE" w:rsidRDefault="000151F1" w:rsidP="00FE733D">
      <w:pPr>
        <w:pStyle w:val="Text-cittodsazen"/>
      </w:pPr>
      <w:r w:rsidRPr="008D2DAE">
        <w:t>XUAN THUY: Nestanovili jste konkrétní datum pro stažení vašich sil. Jen jste řekli, že to bude do šesti měsíců.</w:t>
      </w:r>
    </w:p>
    <w:p w:rsidR="00AE751F" w:rsidRPr="008D2DAE" w:rsidRDefault="000151F1" w:rsidP="00FE733D">
      <w:pPr>
        <w:pStyle w:val="Text-cittodsazen"/>
      </w:pPr>
      <w:r w:rsidRPr="008D2DAE">
        <w:t>KISSINGER: Vím, že chcete tutéž věc, kterou jsme odmítli loni</w:t>
      </w:r>
      <w:r w:rsidR="00AE751F" w:rsidRPr="008D2DAE">
        <w:t xml:space="preserve"> v </w:t>
      </w:r>
      <w:r w:rsidRPr="008D2DAE">
        <w:t>létě udělat [lhůta, která by běžela bez závislosti na dosažení jakékoli dohody]. Ptám se, zda máte něco nového, co by vyžadovalo dodatečnou odpověď?</w:t>
      </w:r>
    </w:p>
    <w:p w:rsidR="00AE751F" w:rsidRPr="008D2DAE" w:rsidRDefault="000151F1" w:rsidP="00FE733D">
      <w:pPr>
        <w:pStyle w:val="Text-cittodsazen"/>
      </w:pPr>
      <w:r w:rsidRPr="008D2DAE">
        <w:t>XUAN THUY: Ale my musíme opakovat svůj požadavek, protože jste ho odmítli. Čím více vy odmítáte, tím častěji musíme my opakovat náš požadavek.</w:t>
      </w:r>
    </w:p>
    <w:p w:rsidR="00AE751F" w:rsidRPr="008D2DAE" w:rsidRDefault="000151F1" w:rsidP="00FE733D">
      <w:pPr>
        <w:pStyle w:val="Text-cittodsazen"/>
      </w:pPr>
      <w:r w:rsidRPr="008D2DAE">
        <w:t>Druhý bod dvoubodového rozpracování se zabývá politickým problémem</w:t>
      </w:r>
      <w:r w:rsidR="00AE751F" w:rsidRPr="008D2DAE">
        <w:t xml:space="preserve"> v </w:t>
      </w:r>
      <w:r w:rsidRPr="008D2DAE">
        <w:t xml:space="preserve">Jižním Vietnamu. [Čte druhý bod.] </w:t>
      </w:r>
      <w:r w:rsidR="00AE751F" w:rsidRPr="008D2DAE">
        <w:t>„</w:t>
      </w:r>
      <w:r w:rsidRPr="008D2DAE">
        <w:t>Americká vláda by měla opravdu respektovat právo jihovietnamského lidu na sebeurčení</w:t>
      </w:r>
      <w:r w:rsidR="00A76BE3" w:rsidRPr="008D2DAE">
        <w:t>…</w:t>
      </w:r>
      <w:r w:rsidR="00AE751F" w:rsidRPr="008D2DAE">
        <w:t>“</w:t>
      </w:r>
    </w:p>
    <w:p w:rsidR="00AE751F" w:rsidRPr="008D2DAE" w:rsidRDefault="000151F1" w:rsidP="00FE733D">
      <w:pPr>
        <w:pStyle w:val="Text-cittodsazen"/>
      </w:pPr>
      <w:r w:rsidRPr="008D2DAE">
        <w:t xml:space="preserve">KISSINGER: </w:t>
      </w:r>
      <w:r w:rsidR="0055331F" w:rsidRPr="008D2DAE">
        <w:t>Če</w:t>
      </w:r>
      <w:r w:rsidRPr="008D2DAE">
        <w:t xml:space="preserve">tl jsem to. Znám ta slova velmi </w:t>
      </w:r>
      <w:r w:rsidR="00476DBE" w:rsidRPr="008D2DAE">
        <w:t>dobře</w:t>
      </w:r>
      <w:r w:rsidRPr="008D2DAE">
        <w:t>.</w:t>
      </w:r>
    </w:p>
    <w:p w:rsidR="00AE751F" w:rsidRPr="008D2DAE" w:rsidRDefault="000151F1" w:rsidP="00FE733D">
      <w:pPr>
        <w:pStyle w:val="Text-cittodsazen"/>
      </w:pPr>
      <w:r w:rsidRPr="008D2DAE">
        <w:t>XUAN THUY: Neodpovídáte.</w:t>
      </w:r>
    </w:p>
    <w:p w:rsidR="00AE751F" w:rsidRPr="008D2DAE" w:rsidRDefault="000151F1" w:rsidP="00FE733D">
      <w:pPr>
        <w:pStyle w:val="Text-cittodsazen"/>
      </w:pPr>
      <w:r w:rsidRPr="008D2DAE">
        <w:t>KISSINGER: Neodmítáme to, protože bychom tomu nerozuměli, ale protože tomu rozumíme až příliš dobře.</w:t>
      </w:r>
    </w:p>
    <w:p w:rsidR="00AE751F" w:rsidRPr="008D2DAE" w:rsidRDefault="0055316E" w:rsidP="00FE733D">
      <w:pPr>
        <w:pStyle w:val="Text-cittodsazen"/>
      </w:pPr>
      <w:r w:rsidRPr="008D2DAE">
        <w:t>X</w:t>
      </w:r>
      <w:r w:rsidR="000151F1" w:rsidRPr="008D2DAE">
        <w:t>UAN THUY: Protože stále odmítáte odpovědět, ukazuje to, že nerozumíte. Jestliže tedy chcete, abychom to předložili znovu, udělám to.</w:t>
      </w:r>
    </w:p>
    <w:p w:rsidR="00AE751F" w:rsidRPr="008D2DAE" w:rsidRDefault="000151F1" w:rsidP="00FE733D">
      <w:pPr>
        <w:pStyle w:val="Text-cittodsazen"/>
      </w:pPr>
      <w:r w:rsidRPr="008D2DAE">
        <w:t>KISSINGER: Nemusíte to předkládat znovu.</w:t>
      </w:r>
    </w:p>
    <w:p w:rsidR="00AE751F" w:rsidRPr="008D2DAE" w:rsidRDefault="00AE751F" w:rsidP="00FE733D">
      <w:pPr>
        <w:pStyle w:val="Text-cittodsazen"/>
      </w:pPr>
    </w:p>
    <w:p w:rsidR="00AE751F" w:rsidRPr="008D2DAE" w:rsidRDefault="000151F1" w:rsidP="00BF453C">
      <w:pPr>
        <w:pStyle w:val="Textodsazen"/>
      </w:pPr>
      <w:r w:rsidRPr="008D2DAE">
        <w:t>Mé první tajné jednání se Severovietnamci za téměř osm měsíců, objekt úsilí trvajícího mnoho týdnů, tak sestávalo pouze</w:t>
      </w:r>
      <w:r w:rsidR="00AE751F" w:rsidRPr="008D2DAE">
        <w:t xml:space="preserve"> z </w:t>
      </w:r>
      <w:r w:rsidRPr="008D2DAE">
        <w:t>toho, že mi Hanoj předčítala své veřejné stanovisko, aniž by cokoli vysvětlovala, modifikovala nebo se pokoušela</w:t>
      </w:r>
      <w:r w:rsidR="00AE751F" w:rsidRPr="008D2DAE">
        <w:t xml:space="preserve"> o </w:t>
      </w:r>
      <w:r w:rsidRPr="008D2DAE">
        <w:t>něčem jednat. Vyslovil jsem názor, že už není</w:t>
      </w:r>
      <w:r w:rsidR="00AE751F" w:rsidRPr="008D2DAE">
        <w:t xml:space="preserve"> o </w:t>
      </w:r>
      <w:r w:rsidRPr="008D2DAE">
        <w:t>čem jednat. Le Duc Tho si to nemyslel. Podle jeho názoru mi byla příliš dlouho odpírána jeho epická poema</w:t>
      </w:r>
      <w:r w:rsidR="00AE751F" w:rsidRPr="008D2DAE">
        <w:t xml:space="preserve"> o </w:t>
      </w:r>
      <w:r w:rsidRPr="008D2DAE">
        <w:t>americké proradnosti</w:t>
      </w:r>
      <w:r w:rsidR="00AE751F" w:rsidRPr="008D2DAE">
        <w:t xml:space="preserve"> a </w:t>
      </w:r>
      <w:r w:rsidRPr="008D2DAE">
        <w:t>vietnamském heroismu,</w:t>
      </w:r>
      <w:r w:rsidR="00AE751F" w:rsidRPr="008D2DAE">
        <w:t xml:space="preserve"> a </w:t>
      </w:r>
      <w:r w:rsidRPr="008D2DAE">
        <w:t>nyní začal toto opomenutí napravovat. Navrhl jsem, že jednou cestou</w:t>
      </w:r>
      <w:r w:rsidR="00AE751F" w:rsidRPr="008D2DAE">
        <w:t xml:space="preserve"> k </w:t>
      </w:r>
      <w:r w:rsidRPr="008D2DAE">
        <w:t>zahájení jednání by snad mohl být návrat</w:t>
      </w:r>
      <w:r w:rsidR="00AE751F" w:rsidRPr="008D2DAE">
        <w:t xml:space="preserve"> k </w:t>
      </w:r>
      <w:r w:rsidRPr="008D2DAE">
        <w:t>situaci před 29. březnem, ke stavu před severovietnamskou ofenzivou.</w:t>
      </w:r>
      <w:r w:rsidR="00AE751F" w:rsidRPr="008D2DAE">
        <w:t xml:space="preserve"> V </w:t>
      </w:r>
      <w:r w:rsidRPr="008D2DAE">
        <w:t>takovém případě bychom zastavili bombardování</w:t>
      </w:r>
      <w:r w:rsidR="00AE751F" w:rsidRPr="008D2DAE">
        <w:t xml:space="preserve"> a </w:t>
      </w:r>
      <w:r w:rsidRPr="008D2DAE">
        <w:t>také stáhli naše posily. L</w:t>
      </w:r>
      <w:r w:rsidR="0055316E" w:rsidRPr="008D2DAE">
        <w:t>e</w:t>
      </w:r>
      <w:r w:rsidRPr="008D2DAE">
        <w:t xml:space="preserve"> Duc Tho tuto nabídku pohrdavě odmítl jako jednostranně výhodnou pro nás. Shrnul jsem, jak si nyní </w:t>
      </w:r>
      <w:r w:rsidRPr="008D2DAE">
        <w:lastRenderedPageBreak/>
        <w:t>stojíme:</w:t>
      </w:r>
    </w:p>
    <w:p w:rsidR="00AE751F" w:rsidRPr="008D2DAE" w:rsidRDefault="00AE751F" w:rsidP="00BF453C">
      <w:pPr>
        <w:pStyle w:val="Textodsazen"/>
      </w:pPr>
    </w:p>
    <w:p w:rsidR="00AE751F" w:rsidRPr="008D2DAE" w:rsidRDefault="000151F1" w:rsidP="00FE733D">
      <w:pPr>
        <w:pStyle w:val="Text-cittneodsazen"/>
      </w:pPr>
      <w:r w:rsidRPr="008D2DAE">
        <w:t>Pane zvláštní porad</w:t>
      </w:r>
      <w:r w:rsidR="0055331F" w:rsidRPr="008D2DAE">
        <w:t>č</w:t>
      </w:r>
      <w:r w:rsidRPr="008D2DAE">
        <w:t>e</w:t>
      </w:r>
      <w:r w:rsidR="00AE751F" w:rsidRPr="008D2DAE">
        <w:t xml:space="preserve"> a </w:t>
      </w:r>
      <w:r w:rsidRPr="008D2DAE">
        <w:t>pane vyslan</w:t>
      </w:r>
      <w:r w:rsidR="0055331F" w:rsidRPr="008D2DAE">
        <w:t>č</w:t>
      </w:r>
      <w:r w:rsidRPr="008D2DAE">
        <w:t>e, jakkoli považuji tuto konverzaci</w:t>
      </w:r>
      <w:r w:rsidR="00AE751F" w:rsidRPr="008D2DAE">
        <w:t xml:space="preserve"> o </w:t>
      </w:r>
      <w:r w:rsidRPr="008D2DAE">
        <w:t>historii války za zajímavou, nejsem toho názoru, že jste připraveni seriózně jednat</w:t>
      </w:r>
      <w:r w:rsidR="00AE751F" w:rsidRPr="008D2DAE">
        <w:t xml:space="preserve"> o </w:t>
      </w:r>
      <w:r w:rsidRPr="008D2DAE">
        <w:t>nalezení rychlého řešení této války. Protože tedy nejste připraveni, navrhuji, jakkoli lituji, že jsem musel cestovat tak daleko jen kvůli velmi krátkému setkání, abychom přerušili toto jednání</w:t>
      </w:r>
      <w:r w:rsidR="00AE751F" w:rsidRPr="008D2DAE">
        <w:t xml:space="preserve"> a </w:t>
      </w:r>
      <w:r w:rsidRPr="008D2DAE">
        <w:t>opět se sešli, až budou obě strany moci říci něco nového</w:t>
      </w:r>
      <w:r w:rsidR="00A76BE3" w:rsidRPr="008D2DAE">
        <w:t>…</w:t>
      </w:r>
    </w:p>
    <w:p w:rsidR="00AE751F" w:rsidRPr="008D2DAE" w:rsidRDefault="000151F1" w:rsidP="00FE733D">
      <w:pPr>
        <w:pStyle w:val="Text-cittodsazen"/>
      </w:pPr>
      <w:r w:rsidRPr="008D2DAE">
        <w:t>Chci, aby bylo zcela jasné, že jsme vás</w:t>
      </w:r>
      <w:r w:rsidR="00AE751F" w:rsidRPr="008D2DAE">
        <w:t xml:space="preserve"> v </w:t>
      </w:r>
      <w:r w:rsidRPr="008D2DAE">
        <w:t>únoru vyrozuměli, že jsme připraveni diskutovat</w:t>
      </w:r>
      <w:r w:rsidR="00AE751F" w:rsidRPr="008D2DAE">
        <w:t xml:space="preserve"> o </w:t>
      </w:r>
      <w:r w:rsidRPr="008D2DAE">
        <w:t>našich osmi bodech</w:t>
      </w:r>
      <w:r w:rsidR="00AE751F" w:rsidRPr="008D2DAE">
        <w:t xml:space="preserve"> a </w:t>
      </w:r>
      <w:r w:rsidRPr="008D2DAE">
        <w:t>zahrnout do diskuse</w:t>
      </w:r>
      <w:r w:rsidR="00AE751F" w:rsidRPr="008D2DAE">
        <w:t xml:space="preserve"> i </w:t>
      </w:r>
      <w:r w:rsidRPr="008D2DAE">
        <w:t>vaše body. Vy jste se odmítli</w:t>
      </w:r>
      <w:r w:rsidR="00AE751F" w:rsidRPr="008D2DAE">
        <w:t xml:space="preserve"> o </w:t>
      </w:r>
      <w:r w:rsidRPr="008D2DAE">
        <w:t>našich osmi bodech jakkoli bavit. Protože jste ochotni diskutovat pouze</w:t>
      </w:r>
      <w:r w:rsidR="00AE751F" w:rsidRPr="008D2DAE">
        <w:t xml:space="preserve"> o </w:t>
      </w:r>
      <w:r w:rsidRPr="008D2DAE">
        <w:t>vašich bodech,</w:t>
      </w:r>
      <w:r w:rsidR="00AE751F" w:rsidRPr="008D2DAE">
        <w:t xml:space="preserve"> o </w:t>
      </w:r>
      <w:r w:rsidRPr="008D2DAE">
        <w:t>bodech, které jsme probrali již loni</w:t>
      </w:r>
      <w:r w:rsidR="00AE751F" w:rsidRPr="008D2DAE">
        <w:t xml:space="preserve"> v </w:t>
      </w:r>
      <w:r w:rsidRPr="008D2DAE">
        <w:t>létě, neexistuje žádný základ pro diskusi. Vyzvali jsme vás, abyste předložili protinávrh</w:t>
      </w:r>
      <w:r w:rsidR="00AE751F" w:rsidRPr="008D2DAE">
        <w:t xml:space="preserve"> k </w:t>
      </w:r>
      <w:r w:rsidRPr="008D2DAE">
        <w:t>naší nabídce. Neudělali jste to. Ptali jsme se vás, zda je něco nového ve vašich návrzích,</w:t>
      </w:r>
      <w:r w:rsidR="00AE751F" w:rsidRPr="008D2DAE">
        <w:t xml:space="preserve"> a </w:t>
      </w:r>
      <w:r w:rsidRPr="008D2DAE">
        <w:t>vy mi jednoduše předčítáte vaše návrhy. Řekli jsme minulý týden vašim sovětským spojencům,</w:t>
      </w:r>
      <w:r w:rsidR="00AE751F" w:rsidRPr="008D2DAE">
        <w:t xml:space="preserve"> o </w:t>
      </w:r>
      <w:r w:rsidRPr="008D2DAE">
        <w:t>čem chceme jednat,</w:t>
      </w:r>
      <w:r w:rsidR="00AE751F" w:rsidRPr="008D2DAE">
        <w:t xml:space="preserve"> a </w:t>
      </w:r>
      <w:r w:rsidRPr="008D2DAE">
        <w:t>oni řekli, že vám naše body předají. Nemohu pochopit, proč jste vůbec přišli na setkání</w:t>
      </w:r>
      <w:r w:rsidR="00AE751F" w:rsidRPr="008D2DAE">
        <w:t xml:space="preserve"> s </w:t>
      </w:r>
      <w:r w:rsidRPr="008D2DAE">
        <w:t>námi, když jste věděli,</w:t>
      </w:r>
      <w:r w:rsidR="00AE751F" w:rsidRPr="008D2DAE">
        <w:t xml:space="preserve"> o </w:t>
      </w:r>
      <w:r w:rsidRPr="008D2DAE">
        <w:t>čem chceme diskutovat.</w:t>
      </w:r>
    </w:p>
    <w:p w:rsidR="00AE751F" w:rsidRPr="008D2DAE" w:rsidRDefault="000151F1" w:rsidP="00FE733D">
      <w:pPr>
        <w:pStyle w:val="Text-cittodsazen"/>
      </w:pPr>
      <w:r w:rsidRPr="008D2DAE">
        <w:t>Chci dát naprosto jasně najevo, aby nedošlo</w:t>
      </w:r>
      <w:r w:rsidR="00AE751F" w:rsidRPr="008D2DAE">
        <w:t xml:space="preserve"> k </w:t>
      </w:r>
      <w:r w:rsidRPr="008D2DAE">
        <w:t>žádnému nedorozumění, že jsme připraveni diskutovat</w:t>
      </w:r>
      <w:r w:rsidR="00AE751F" w:rsidRPr="008D2DAE">
        <w:t xml:space="preserve"> o </w:t>
      </w:r>
      <w:r w:rsidRPr="008D2DAE">
        <w:t>jakémkoli politickém procesu, který ponechá politickou budoucnost Jižního Vietnamu otevřenou. Nejsme připraveni jednat</w:t>
      </w:r>
      <w:r w:rsidR="00AE751F" w:rsidRPr="008D2DAE">
        <w:t xml:space="preserve"> o </w:t>
      </w:r>
      <w:r w:rsidRPr="008D2DAE">
        <w:t>návrzích, jejichž praktickým důsledkem by bylo, že</w:t>
      </w:r>
      <w:r w:rsidR="00AE751F" w:rsidRPr="008D2DAE">
        <w:t xml:space="preserve"> v </w:t>
      </w:r>
      <w:r w:rsidRPr="008D2DAE">
        <w:t>Saigonu bude ustavena vláda vašeho typu. Řekli jsme vám to loni</w:t>
      </w:r>
      <w:r w:rsidR="00AE751F" w:rsidRPr="008D2DAE">
        <w:t xml:space="preserve"> v </w:t>
      </w:r>
      <w:r w:rsidRPr="008D2DAE">
        <w:t>létě. Říkáme vám to znovu.</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tomto bodě Xuan Thuy, k</w:t>
      </w:r>
      <w:r w:rsidR="0055331F" w:rsidRPr="008D2DAE">
        <w:t>te</w:t>
      </w:r>
      <w:r w:rsidR="000151F1" w:rsidRPr="008D2DAE">
        <w:t>rý zjevn</w:t>
      </w:r>
      <w:r w:rsidR="0055331F" w:rsidRPr="008D2DAE">
        <w:t>ě</w:t>
      </w:r>
      <w:r w:rsidR="000151F1" w:rsidRPr="008D2DAE">
        <w:t xml:space="preserve"> myslel, že ještě nebylo vše řečeno, re</w:t>
      </w:r>
      <w:r w:rsidR="0055331F" w:rsidRPr="008D2DAE">
        <w:t>a</w:t>
      </w:r>
      <w:r w:rsidR="000151F1" w:rsidRPr="008D2DAE">
        <w:t xml:space="preserve">goval opakováním požadavku, aby Thieu </w:t>
      </w:r>
      <w:r w:rsidR="0055316E" w:rsidRPr="008D2DAE">
        <w:t>okamžitě</w:t>
      </w:r>
      <w:r w:rsidR="000151F1" w:rsidRPr="008D2DAE">
        <w:t xml:space="preserve"> rezignoval </w:t>
      </w:r>
      <w:r w:rsidR="00A76BE3" w:rsidRPr="008D2DAE">
        <w:t>–</w:t>
      </w:r>
      <w:r w:rsidR="000151F1" w:rsidRPr="008D2DAE">
        <w:t xml:space="preserve"> </w:t>
      </w:r>
      <w:r w:rsidRPr="008D2DAE">
        <w:t>„</w:t>
      </w:r>
      <w:r w:rsidR="000151F1" w:rsidRPr="008D2DAE">
        <w:t>čím dříve, tím lépe. Jestliže</w:t>
      </w:r>
      <w:r w:rsidR="00A76BE3" w:rsidRPr="008D2DAE">
        <w:t>…</w:t>
      </w:r>
      <w:r w:rsidR="000151F1" w:rsidRPr="008D2DAE">
        <w:t xml:space="preserve"> z</w:t>
      </w:r>
      <w:r w:rsidR="0055331F" w:rsidRPr="008D2DAE">
        <w:t>ít</w:t>
      </w:r>
      <w:r w:rsidR="000151F1" w:rsidRPr="008D2DAE">
        <w:t xml:space="preserve">ra, bylo by to </w:t>
      </w:r>
      <w:r w:rsidR="0055331F" w:rsidRPr="008D2DAE">
        <w:t>j</w:t>
      </w:r>
      <w:r w:rsidR="000151F1" w:rsidRPr="008D2DAE">
        <w:t>e</w:t>
      </w:r>
      <w:r w:rsidR="0055331F" w:rsidRPr="008D2DAE">
        <w:t>ště</w:t>
      </w:r>
      <w:r w:rsidR="000151F1" w:rsidRPr="008D2DAE">
        <w:t xml:space="preserve"> </w:t>
      </w:r>
      <w:r w:rsidR="0055331F" w:rsidRPr="008D2DAE">
        <w:t>le</w:t>
      </w:r>
      <w:r w:rsidR="000151F1" w:rsidRPr="008D2DAE">
        <w:t>p</w:t>
      </w:r>
      <w:r w:rsidR="0055331F" w:rsidRPr="008D2DAE">
        <w:t>ší</w:t>
      </w:r>
      <w:r w:rsidR="00A76BE3" w:rsidRPr="008D2DAE">
        <w:t>…</w:t>
      </w:r>
      <w:r w:rsidRPr="008D2DAE">
        <w:t>“</w:t>
      </w:r>
      <w:r w:rsidR="000151F1" w:rsidRPr="008D2DAE">
        <w:t xml:space="preserve"> Pot</w:t>
      </w:r>
      <w:r w:rsidR="0055331F" w:rsidRPr="008D2DAE">
        <w:t>é</w:t>
      </w:r>
      <w:r w:rsidR="000151F1" w:rsidRPr="008D2DAE">
        <w:t xml:space="preserve"> </w:t>
      </w:r>
      <w:r w:rsidR="0055331F" w:rsidRPr="008D2DAE">
        <w:t>mě</w:t>
      </w:r>
      <w:r w:rsidR="000151F1" w:rsidRPr="008D2DAE">
        <w:t xml:space="preserve">la zbytková </w:t>
      </w:r>
      <w:r w:rsidRPr="008D2DAE">
        <w:t>„</w:t>
      </w:r>
      <w:r w:rsidR="000151F1" w:rsidRPr="008D2DAE">
        <w:t>saigonská</w:t>
      </w:r>
      <w:r w:rsidR="0055331F" w:rsidRPr="008D2DAE">
        <w:t xml:space="preserve"> </w:t>
      </w:r>
      <w:r w:rsidR="000151F1" w:rsidRPr="008D2DAE">
        <w:t>administrativa</w:t>
      </w:r>
      <w:r w:rsidRPr="008D2DAE">
        <w:t>“</w:t>
      </w:r>
      <w:r w:rsidR="000151F1" w:rsidRPr="008D2DAE">
        <w:t xml:space="preserve"> změnit svou politiku, zrušit systém útlaku, opustit vietnamizaci. Když jsem se ho zeptal, proč by nějaká vietnamská vláda měla opustit politiku vietnamizace, vrátil se opět</w:t>
      </w:r>
      <w:r w:rsidRPr="008D2DAE">
        <w:t xml:space="preserve"> k </w:t>
      </w:r>
      <w:r w:rsidR="000151F1" w:rsidRPr="008D2DAE">
        <w:t>neměnnému požadavku Hanoje, aby byla</w:t>
      </w:r>
      <w:r w:rsidRPr="008D2DAE">
        <w:t xml:space="preserve"> v </w:t>
      </w:r>
      <w:r w:rsidR="000151F1" w:rsidRPr="008D2DAE">
        <w:t>Jižním Vietnamu utvořena trojstranná vládní koalice,</w:t>
      </w:r>
      <w:r w:rsidRPr="008D2DAE">
        <w:t xml:space="preserve"> v </w:t>
      </w:r>
      <w:r w:rsidR="000151F1" w:rsidRPr="008D2DAE">
        <w:t>níž by antikomunistická vláda, nyní zbavená vedení</w:t>
      </w:r>
      <w:r w:rsidRPr="008D2DAE">
        <w:t xml:space="preserve"> a </w:t>
      </w:r>
      <w:r w:rsidR="000151F1" w:rsidRPr="008D2DAE">
        <w:t>své armády</w:t>
      </w:r>
      <w:r w:rsidRPr="008D2DAE">
        <w:t xml:space="preserve"> a </w:t>
      </w:r>
      <w:r w:rsidR="000151F1" w:rsidRPr="008D2DAE">
        <w:t>policie, vstoupila do koalice</w:t>
      </w:r>
      <w:r w:rsidRPr="008D2DAE">
        <w:t xml:space="preserve"> s „</w:t>
      </w:r>
      <w:r w:rsidR="000151F1" w:rsidRPr="008D2DAE">
        <w:t>neutralisty</w:t>
      </w:r>
      <w:r w:rsidRPr="008D2DAE">
        <w:t>“</w:t>
      </w:r>
      <w:r w:rsidR="000151F1" w:rsidRPr="008D2DAE">
        <w:t xml:space="preserve"> schválenými Hanojí</w:t>
      </w:r>
      <w:r w:rsidRPr="008D2DAE">
        <w:t xml:space="preserve"> a </w:t>
      </w:r>
      <w:r w:rsidR="000151F1" w:rsidRPr="008D2DAE">
        <w:t>plně ozbrojenými komunisty podporovanými severovietnamskou armádou. Tato koalice by pak vyjednávala</w:t>
      </w:r>
      <w:r w:rsidRPr="008D2DAE">
        <w:t xml:space="preserve"> s </w:t>
      </w:r>
      <w:r w:rsidR="000151F1" w:rsidRPr="008D2DAE">
        <w:t>plně ozbrojeným Vietcongem, za nímž by stála celá armáda Hanoje, jež byla nyní</w:t>
      </w:r>
      <w:r w:rsidRPr="008D2DAE">
        <w:t xml:space="preserve"> v </w:t>
      </w:r>
      <w:r w:rsidR="000151F1" w:rsidRPr="008D2DAE">
        <w:t xml:space="preserve">poli. Tomu Xuan Thuy říkal </w:t>
      </w:r>
      <w:r w:rsidRPr="008D2DAE">
        <w:t>„</w:t>
      </w:r>
      <w:r w:rsidR="000151F1" w:rsidRPr="008D2DAE">
        <w:t>reálná situace</w:t>
      </w:r>
      <w:r w:rsidRPr="008D2DAE">
        <w:t xml:space="preserve"> v </w:t>
      </w:r>
      <w:r w:rsidR="000151F1" w:rsidRPr="008D2DAE">
        <w:t>Jižním Vietnamu</w:t>
      </w:r>
      <w:r w:rsidRPr="008D2DAE">
        <w:t>“</w:t>
      </w:r>
      <w:r w:rsidR="000151F1" w:rsidRPr="008D2DAE">
        <w:t>.</w:t>
      </w:r>
    </w:p>
    <w:p w:rsidR="00AE751F" w:rsidRPr="008D2DAE" w:rsidRDefault="000151F1" w:rsidP="00BF453C">
      <w:pPr>
        <w:pStyle w:val="Textodsazen"/>
      </w:pPr>
      <w:r w:rsidRPr="008D2DAE">
        <w:t>Xuan Thuy byl tak unesen duchem příležitosti, že si stěžoval na omezování svobody tisku</w:t>
      </w:r>
      <w:r w:rsidR="00AE751F" w:rsidRPr="008D2DAE">
        <w:t xml:space="preserve"> v </w:t>
      </w:r>
      <w:r w:rsidRPr="008D2DAE">
        <w:t>Saigonu. To vedlo</w:t>
      </w:r>
      <w:r w:rsidR="00AE751F" w:rsidRPr="008D2DAE">
        <w:t xml:space="preserve"> k </w:t>
      </w:r>
      <w:r w:rsidRPr="008D2DAE">
        <w:t>další názorové výměně:</w:t>
      </w:r>
    </w:p>
    <w:p w:rsidR="00AE751F" w:rsidRPr="008D2DAE" w:rsidRDefault="00AE751F" w:rsidP="00BF453C">
      <w:pPr>
        <w:pStyle w:val="Textodsazen"/>
      </w:pPr>
    </w:p>
    <w:p w:rsidR="00AE751F" w:rsidRPr="008D2DAE" w:rsidRDefault="000151F1" w:rsidP="00FE733D">
      <w:pPr>
        <w:pStyle w:val="Text-cittodsazen"/>
      </w:pPr>
      <w:r w:rsidRPr="008D2DAE">
        <w:t>KISSINGER: Může někdo vydávat</w:t>
      </w:r>
      <w:r w:rsidR="00AE751F" w:rsidRPr="008D2DAE">
        <w:t xml:space="preserve"> v </w:t>
      </w:r>
      <w:r w:rsidRPr="008D2DAE">
        <w:t>Severním Vietnamu nějaké noviny? Ptám se pouze, abych si rozšířil vlastní obzory.</w:t>
      </w:r>
    </w:p>
    <w:p w:rsidR="00AE751F" w:rsidRPr="008D2DAE" w:rsidRDefault="000151F1" w:rsidP="00FE733D">
      <w:pPr>
        <w:pStyle w:val="Text-cittodsazen"/>
      </w:pPr>
      <w:r w:rsidRPr="008D2DAE">
        <w:lastRenderedPageBreak/>
        <w:t>XUAN THUY: Vietnamská demokratická republika má naprosto odlišný systém</w:t>
      </w:r>
      <w:r w:rsidR="00AE751F" w:rsidRPr="008D2DAE">
        <w:t xml:space="preserve"> a </w:t>
      </w:r>
      <w:r w:rsidRPr="008D2DAE">
        <w:t>my nenutíme tento systém Jižnímu Vietnamu. Kdyby na nás teď žádali, abychom zavedli systém, jaký je</w:t>
      </w:r>
      <w:r w:rsidR="00AE751F" w:rsidRPr="008D2DAE">
        <w:t xml:space="preserve"> v </w:t>
      </w:r>
      <w:r w:rsidRPr="008D2DAE">
        <w:t>Jižním Vietnamu, odmítli bychom to.</w:t>
      </w:r>
    </w:p>
    <w:p w:rsidR="00AE751F" w:rsidRPr="008D2DAE" w:rsidRDefault="000151F1" w:rsidP="00FE733D">
      <w:pPr>
        <w:pStyle w:val="Text-cittodsazen"/>
      </w:pPr>
      <w:r w:rsidRPr="008D2DAE">
        <w:t>LE DUC THO: Podle našeho názoru je sociálnědemokratický systém nicméně tou nejdemokratičtější formou vlády.</w:t>
      </w:r>
    </w:p>
    <w:p w:rsidR="00AE751F" w:rsidRPr="008D2DAE" w:rsidRDefault="00AE751F" w:rsidP="00BF453C">
      <w:pPr>
        <w:pStyle w:val="Textodsazen"/>
      </w:pPr>
    </w:p>
    <w:p w:rsidR="00AE751F" w:rsidRPr="008D2DAE" w:rsidRDefault="000151F1" w:rsidP="00BF453C">
      <w:pPr>
        <w:pStyle w:val="Textodsazen"/>
      </w:pPr>
      <w:r w:rsidRPr="008D2DAE">
        <w:t>Protože moji partneři byli tak rozohněni, rozhodl jsem se využít této příležitosti</w:t>
      </w:r>
      <w:r w:rsidR="00AE751F" w:rsidRPr="008D2DAE">
        <w:t xml:space="preserve"> k </w:t>
      </w:r>
      <w:r w:rsidRPr="008D2DAE">
        <w:t>tomu, abych jednou provždy uzavřel jistou otázku, která se na déle než jeden rok stala hlavním tématem naší vnitropolitické debaty. Hanoj celou tu dobu cílevědomě vyvolávala ve veřejností dojem, že vojenské</w:t>
      </w:r>
      <w:r w:rsidR="00AE751F" w:rsidRPr="008D2DAE">
        <w:t xml:space="preserve"> a </w:t>
      </w:r>
      <w:r w:rsidRPr="008D2DAE">
        <w:t>politické záležitosti lze oddělit, že když stáhneme své síly, budou zajatí Američané propuštěni. Na</w:t>
      </w:r>
      <w:r w:rsidR="0055331F" w:rsidRPr="008D2DAE">
        <w:t xml:space="preserve"> </w:t>
      </w:r>
      <w:r w:rsidRPr="008D2DAE">
        <w:t>jednáních se mnou však Severovietnamci tuto teorii důsledně</w:t>
      </w:r>
      <w:r w:rsidR="00AE751F" w:rsidRPr="008D2DAE">
        <w:t xml:space="preserve"> a </w:t>
      </w:r>
      <w:r w:rsidRPr="008D2DAE">
        <w:t>zcela odmítali. Jak jsem již upozornil, naléhání médií</w:t>
      </w:r>
      <w:r w:rsidR="00AE751F" w:rsidRPr="008D2DAE">
        <w:t xml:space="preserve"> a </w:t>
      </w:r>
      <w:r w:rsidRPr="008D2DAE">
        <w:t>Kongresu, abychom se vydali tímto směrem, nebralo konce. Následující názorová výměna tuto věc definitivně vyřešila:</w:t>
      </w:r>
    </w:p>
    <w:p w:rsidR="00AE751F" w:rsidRPr="008D2DAE" w:rsidRDefault="00AE751F" w:rsidP="00BF453C">
      <w:pPr>
        <w:pStyle w:val="Textodsazen"/>
      </w:pPr>
    </w:p>
    <w:p w:rsidR="00AE751F" w:rsidRPr="008D2DAE" w:rsidRDefault="000151F1" w:rsidP="00FE733D">
      <w:pPr>
        <w:pStyle w:val="Text-cittodsazen"/>
      </w:pPr>
      <w:r w:rsidRPr="008D2DAE">
        <w:t xml:space="preserve">KISSINGER: Celé loňské léto </w:t>
      </w:r>
      <w:r w:rsidR="00A76BE3" w:rsidRPr="008D2DAE">
        <w:t>–</w:t>
      </w:r>
      <w:r w:rsidRPr="008D2DAE">
        <w:t xml:space="preserve"> jak dobře víte </w:t>
      </w:r>
      <w:r w:rsidR="00A76BE3" w:rsidRPr="008D2DAE">
        <w:t>–</w:t>
      </w:r>
      <w:r w:rsidRPr="008D2DAE">
        <w:t xml:space="preserve"> vás navštěvoval jeden novinář</w:t>
      </w:r>
      <w:r w:rsidR="00AE751F" w:rsidRPr="008D2DAE">
        <w:t xml:space="preserve"> a </w:t>
      </w:r>
      <w:r w:rsidRPr="008D2DAE">
        <w:t>senátor za druhým. Odcházeli od vás</w:t>
      </w:r>
      <w:r w:rsidR="00AE751F" w:rsidRPr="008D2DAE">
        <w:t xml:space="preserve"> s </w:t>
      </w:r>
      <w:r w:rsidRPr="008D2DAE">
        <w:t>dojmem, že se nebráníte diskusi, jež by se zabývala pouze řešením vojenských otázek. Je pravda, že jste nikdy nic takového neřekli výslovně, ale velmi dovedně jste vyvolávali tento dojem</w:t>
      </w:r>
      <w:r w:rsidR="00A76BE3" w:rsidRPr="008D2DAE">
        <w:t>…</w:t>
      </w:r>
    </w:p>
    <w:p w:rsidR="00AE751F" w:rsidRPr="008D2DAE" w:rsidRDefault="000151F1" w:rsidP="00FE733D">
      <w:pPr>
        <w:pStyle w:val="Text-cittodsazen"/>
      </w:pPr>
      <w:r w:rsidRPr="008D2DAE">
        <w:t>Dovolte mi shrnout, co to znamená. My jsme připraveni znovu zahájit tyto rozhovory</w:t>
      </w:r>
      <w:r w:rsidR="00AE751F" w:rsidRPr="008D2DAE">
        <w:t xml:space="preserve"> a </w:t>
      </w:r>
      <w:r w:rsidRPr="008D2DAE">
        <w:t>jednat jen</w:t>
      </w:r>
      <w:r w:rsidR="00AE751F" w:rsidRPr="008D2DAE">
        <w:t xml:space="preserve"> o </w:t>
      </w:r>
      <w:r w:rsidRPr="008D2DAE">
        <w:t>vojenských otázkách, což je komplex otázek týkajících se stahování</w:t>
      </w:r>
      <w:r w:rsidR="00AE751F" w:rsidRPr="008D2DAE">
        <w:t xml:space="preserve"> a </w:t>
      </w:r>
      <w:r w:rsidRPr="008D2DAE">
        <w:t>válečných zajatců. Ale mám dojem, že vy nejste</w:t>
      </w:r>
      <w:r w:rsidR="00AE751F" w:rsidRPr="008D2DAE">
        <w:t xml:space="preserve"> v </w:t>
      </w:r>
      <w:r w:rsidRPr="008D2DAE">
        <w:t>tomto okamžiku připraveni</w:t>
      </w:r>
      <w:r w:rsidR="00AE751F" w:rsidRPr="008D2DAE">
        <w:t xml:space="preserve"> o </w:t>
      </w:r>
      <w:r w:rsidRPr="008D2DAE">
        <w:t>tomhle diskutovat. Chci se ujistit, že jsem to správně pochopil.</w:t>
      </w:r>
    </w:p>
    <w:p w:rsidR="00AE751F" w:rsidRPr="008D2DAE" w:rsidRDefault="000151F1" w:rsidP="00FE733D">
      <w:pPr>
        <w:pStyle w:val="Text-cittodsazen"/>
      </w:pPr>
      <w:r w:rsidRPr="008D2DAE">
        <w:t>LE DUC THO: Pochopil jste to správně, protože já jsem tyto dvě otázky od sebe nikdy neoddělil.</w:t>
      </w:r>
      <w:r w:rsidR="00AE751F" w:rsidRPr="008D2DAE">
        <w:t xml:space="preserve"> A </w:t>
      </w:r>
      <w:r w:rsidRPr="008D2DAE">
        <w:t>když jsem mluvil</w:t>
      </w:r>
      <w:r w:rsidR="00AE751F" w:rsidRPr="008D2DAE">
        <w:t xml:space="preserve"> s </w:t>
      </w:r>
      <w:r w:rsidRPr="008D2DAE">
        <w:t>novináři, nic takového jsem jim neřekl. Novináři jen spekulovali.</w:t>
      </w:r>
    </w:p>
    <w:p w:rsidR="00AE751F" w:rsidRPr="008D2DAE" w:rsidRDefault="000151F1" w:rsidP="00FE733D">
      <w:pPr>
        <w:pStyle w:val="Text-cittodsazen"/>
      </w:pPr>
      <w:r w:rsidRPr="008D2DAE">
        <w:t>KISSINGER: Vy jste se však nesnažil jim to příliš vymlouvat.</w:t>
      </w:r>
    </w:p>
    <w:p w:rsidR="00AE751F" w:rsidRPr="008D2DAE" w:rsidRDefault="000151F1" w:rsidP="00FE733D">
      <w:pPr>
        <w:pStyle w:val="Text-cittodsazen"/>
      </w:pPr>
      <w:r w:rsidRPr="008D2DAE">
        <w:t>LE DUC THO: Příliš mnoho spekulují.</w:t>
      </w:r>
    </w:p>
    <w:p w:rsidR="00AE751F" w:rsidRPr="008D2DAE" w:rsidRDefault="00AE751F" w:rsidP="00BF453C">
      <w:pPr>
        <w:pStyle w:val="Textodsazen"/>
      </w:pPr>
    </w:p>
    <w:p w:rsidR="00AE751F" w:rsidRPr="008D2DAE" w:rsidRDefault="000151F1" w:rsidP="00BF453C">
      <w:pPr>
        <w:pStyle w:val="Textodsazen"/>
      </w:pPr>
      <w:r w:rsidRPr="008D2DAE">
        <w:t>Bylo řečeno už dost, aby bylo jasné, že není důvod pokračovat</w:t>
      </w:r>
      <w:r w:rsidR="00AE751F" w:rsidRPr="008D2DAE">
        <w:t xml:space="preserve"> v </w:t>
      </w:r>
      <w:r w:rsidRPr="008D2DAE">
        <w:t>jednání. Le Duc Tho oproti Nixonovým obavám dokonce ani nezkoušel zdržovat. Naše stanoviska</w:t>
      </w:r>
      <w:r w:rsidR="0055331F" w:rsidRPr="008D2DAE">
        <w:t xml:space="preserve"> </w:t>
      </w:r>
      <w:r w:rsidRPr="008D2DAE">
        <w:t>ztratila jakýkoli vý</w:t>
      </w:r>
      <w:r w:rsidR="00071DC7" w:rsidRPr="008D2DAE">
        <w:t>z</w:t>
      </w:r>
      <w:r w:rsidRPr="008D2DAE">
        <w:t>n</w:t>
      </w:r>
      <w:r w:rsidR="0055331F" w:rsidRPr="008D2DAE">
        <w:t>a</w:t>
      </w:r>
      <w:r w:rsidRPr="008D2DAE">
        <w:t>m; diktoval nám podmínky. Jednal, jako kdyby se naše postavení stávalo každým dnem neudržitelnějším. Hanoj nehodlala využít tohoto setkání</w:t>
      </w:r>
      <w:r w:rsidR="00AE751F" w:rsidRPr="008D2DAE">
        <w:t xml:space="preserve"> k </w:t>
      </w:r>
      <w:r w:rsidRPr="008D2DAE">
        <w:t xml:space="preserve">oddálení americké odvety, protože si nepřála nijak omezit prostor pro vlastní akci. Le Duc Tho žádal, aby skutečnost, že se toto </w:t>
      </w:r>
      <w:r w:rsidR="00526404" w:rsidRPr="008D2DAE">
        <w:t>setkání</w:t>
      </w:r>
      <w:r w:rsidRPr="008D2DAE">
        <w:t xml:space="preserve"> konalo,</w:t>
      </w:r>
      <w:r w:rsidR="00AE751F" w:rsidRPr="008D2DAE">
        <w:t xml:space="preserve"> i </w:t>
      </w:r>
      <w:r w:rsidRPr="008D2DAE">
        <w:t>jeho obsah byly drženy</w:t>
      </w:r>
      <w:r w:rsidR="00AE751F" w:rsidRPr="008D2DAE">
        <w:t xml:space="preserve"> v </w:t>
      </w:r>
      <w:r w:rsidRPr="008D2DAE">
        <w:t xml:space="preserve">tajnosti </w:t>
      </w:r>
      <w:r w:rsidR="00A76BE3" w:rsidRPr="008D2DAE">
        <w:t>–</w:t>
      </w:r>
      <w:r w:rsidRPr="008D2DAE">
        <w:t xml:space="preserve"> pravděpodobně</w:t>
      </w:r>
      <w:r w:rsidR="00AE751F" w:rsidRPr="008D2DAE">
        <w:t xml:space="preserve"> s </w:t>
      </w:r>
      <w:r w:rsidRPr="008D2DAE">
        <w:t xml:space="preserve">cílem zbavit naši veřejnost jakékoli naděje na pokrok. Svou nestoudnost ještě znásobil, když nám předal </w:t>
      </w:r>
      <w:r w:rsidR="00AE751F" w:rsidRPr="008D2DAE">
        <w:t>„</w:t>
      </w:r>
      <w:r w:rsidRPr="008D2DAE">
        <w:t>nějaké dokumenty pro naši informaci</w:t>
      </w:r>
      <w:r w:rsidR="00AE751F" w:rsidRPr="008D2DAE">
        <w:t>“</w:t>
      </w:r>
      <w:r w:rsidRPr="008D2DAE">
        <w:t>. Ukázalo se, že jde</w:t>
      </w:r>
      <w:r w:rsidR="00AE751F" w:rsidRPr="008D2DAE">
        <w:t xml:space="preserve"> o </w:t>
      </w:r>
      <w:r w:rsidRPr="008D2DAE">
        <w:t xml:space="preserve">propagační materiály, které severovietnamští tiskoví mluvčí rutinně rozdávali na tiskových konferencích, které pořádali po </w:t>
      </w:r>
      <w:r w:rsidRPr="008D2DAE">
        <w:lastRenderedPageBreak/>
        <w:t>plenárních zasedáních. Když jsem vstával, abych odešel po jednom</w:t>
      </w:r>
      <w:r w:rsidR="00AE751F" w:rsidRPr="008D2DAE">
        <w:t xml:space="preserve"> z </w:t>
      </w:r>
      <w:r w:rsidRPr="008D2DAE">
        <w:t xml:space="preserve">našich nejkratších setkání, jaká se kdy konala </w:t>
      </w:r>
      <w:r w:rsidR="00A76BE3" w:rsidRPr="008D2DAE">
        <w:t>–</w:t>
      </w:r>
      <w:r w:rsidRPr="008D2DAE">
        <w:t xml:space="preserve"> trvalo pouze tři hodiny </w:t>
      </w:r>
      <w:r w:rsidR="00A76BE3" w:rsidRPr="008D2DAE">
        <w:t>–</w:t>
      </w:r>
      <w:r w:rsidRPr="008D2DAE">
        <w:t>, vzal si mne Le Duc Tho stranou</w:t>
      </w:r>
      <w:r w:rsidR="00AE751F" w:rsidRPr="008D2DAE">
        <w:t xml:space="preserve"> a </w:t>
      </w:r>
      <w:r w:rsidRPr="008D2DAE">
        <w:t xml:space="preserve">řekl mi tónem kolegy spiklence, že vyhlídky jeho strany jsou </w:t>
      </w:r>
      <w:r w:rsidR="00AE751F" w:rsidRPr="008D2DAE">
        <w:t>„</w:t>
      </w:r>
      <w:r w:rsidRPr="008D2DAE">
        <w:t>dobré</w:t>
      </w:r>
      <w:r w:rsidR="00AE751F" w:rsidRPr="008D2DAE">
        <w:t>“</w:t>
      </w:r>
      <w:r w:rsidRPr="008D2DAE">
        <w:t>.</w:t>
      </w:r>
    </w:p>
    <w:p w:rsidR="00AE751F" w:rsidRPr="008D2DAE" w:rsidRDefault="000151F1" w:rsidP="00BF453C">
      <w:pPr>
        <w:pStyle w:val="Textodsazen"/>
      </w:pPr>
      <w:r w:rsidRPr="008D2DAE">
        <w:t>Kostky byly vrženy. Zasazoval jsem se</w:t>
      </w:r>
      <w:r w:rsidR="00AE751F" w:rsidRPr="008D2DAE">
        <w:t xml:space="preserve"> o </w:t>
      </w:r>
      <w:r w:rsidRPr="008D2DAE">
        <w:t>to, abychom odložili totální odvetu a</w:t>
      </w:r>
      <w:r w:rsidR="00FC3897" w:rsidRPr="008D2DAE">
        <w:t>ž</w:t>
      </w:r>
      <w:r w:rsidRPr="008D2DAE">
        <w:t xml:space="preserve"> do doby, kdy vyzkoušíme všechny diplomatické možnosti. Považoval jsem za žádoucí mít jistotu, že jsme shromáždili dostatečné síly pro masivní úder. Chtěl jsem dostat Hanoj do maximální možné diplomatické izolace.</w:t>
      </w:r>
      <w:r w:rsidR="00AE751F" w:rsidRPr="008D2DAE">
        <w:t xml:space="preserve"> A </w:t>
      </w:r>
      <w:r w:rsidRPr="008D2DAE">
        <w:t>bylo nutné, abychom mohli nevývratně doložit, že jsme se snažili jednat. Jen tak jsme mohli přestát výbuch nevole</w:t>
      </w:r>
      <w:r w:rsidR="00AE751F" w:rsidRPr="008D2DAE">
        <w:t xml:space="preserve"> a </w:t>
      </w:r>
      <w:r w:rsidRPr="008D2DAE">
        <w:t>nás doma, který nás čekal. Nyní už nebylo žádných pochyb, že máme před sebou rozhodující zkoušku síly. Museli jsme severovietnamskou ofenzivu zlomit vojensky. Zdálo se, že Sověti by mohli dát tichý souhlas</w:t>
      </w:r>
      <w:r w:rsidR="00AE751F" w:rsidRPr="008D2DAE">
        <w:t xml:space="preserve"> s </w:t>
      </w:r>
      <w:r w:rsidRPr="008D2DAE">
        <w:t>tím, co jsme potřebovali udělat, ale Moskva zjevně buď nemohla, nebo nechtěla ovlivnit rozhodnutí Hanoje předtím, než bude jasný výsledek ofenzivy. Neměli jsme na výběr. Možná Moskva zruší summit, ale ten by pro nás neměl cenu, pokud by se Saigon zhroutil pod útokem vedeným zbraněmi sovětské výroby. Dostali jsme se do bodu, kdy bylo nutno učinit rozhodnutí.</w:t>
      </w:r>
    </w:p>
    <w:p w:rsidR="00AE751F" w:rsidRPr="008D2DAE" w:rsidRDefault="000151F1" w:rsidP="00D37A2F">
      <w:pPr>
        <w:pStyle w:val="Nadpis3"/>
      </w:pPr>
      <w:bookmarkStart w:id="877" w:name="bookmark209"/>
      <w:bookmarkStart w:id="878" w:name="_Toc384757653"/>
      <w:bookmarkStart w:id="879" w:name="_Toc384757943"/>
      <w:bookmarkStart w:id="880" w:name="_Toc385021749"/>
      <w:r w:rsidRPr="008D2DAE">
        <w:t>Zaminování Severního Vietnamu</w:t>
      </w:r>
      <w:bookmarkEnd w:id="877"/>
      <w:bookmarkEnd w:id="878"/>
      <w:bookmarkEnd w:id="879"/>
      <w:bookmarkEnd w:id="880"/>
    </w:p>
    <w:p w:rsidR="00AE751F" w:rsidRPr="008D2DAE" w:rsidRDefault="00FC3897" w:rsidP="00D91C83">
      <w:pPr>
        <w:pStyle w:val="Text-neodsazen"/>
      </w:pPr>
      <w:r w:rsidRPr="008D2DAE">
        <w:t>D</w:t>
      </w:r>
      <w:r w:rsidR="000151F1" w:rsidRPr="008D2DAE">
        <w:t>ruhého května jsem cestou domů</w:t>
      </w:r>
      <w:r w:rsidR="00AE751F" w:rsidRPr="008D2DAE">
        <w:t xml:space="preserve"> z </w:t>
      </w:r>
      <w:r w:rsidR="000151F1" w:rsidRPr="008D2DAE">
        <w:t>Paříže poslal Bílému domu</w:t>
      </w:r>
      <w:r w:rsidR="00AE751F" w:rsidRPr="008D2DAE">
        <w:t xml:space="preserve"> a </w:t>
      </w:r>
      <w:r w:rsidR="000151F1" w:rsidRPr="008D2DAE">
        <w:t>Saigonu telegram, aby se začaly připravovat na tuto životně důležitou volbu. Haig mne informoval, že prezident přijal mou předběžnou zprávu klidně</w:t>
      </w:r>
      <w:r w:rsidR="00AE751F" w:rsidRPr="008D2DAE">
        <w:t xml:space="preserve"> a </w:t>
      </w:r>
      <w:r w:rsidR="000151F1" w:rsidRPr="008D2DAE">
        <w:t>rezignovaně. Haig mu předal mé doporučení, aby počkal</w:t>
      </w:r>
      <w:r w:rsidR="00AE751F" w:rsidRPr="008D2DAE">
        <w:t xml:space="preserve"> s </w:t>
      </w:r>
      <w:r w:rsidR="000151F1" w:rsidRPr="008D2DAE">
        <w:t>jakýmkoli rozhodnutím až na dobu, kdy provedeme analýzu dopadů mého tajného jednání</w:t>
      </w:r>
      <w:r w:rsidR="00AE751F" w:rsidRPr="008D2DAE">
        <w:t xml:space="preserve"> s </w:t>
      </w:r>
      <w:r w:rsidR="000151F1" w:rsidRPr="008D2DAE">
        <w:t>Le Duc Them. Byl jsem toho názoru, že nepotřebujeme žádný křečovitý krok vyvolaný zklamáním, nýbrž přesně naplánovanou akci.</w:t>
      </w:r>
      <w:r w:rsidR="00AE751F" w:rsidRPr="008D2DAE">
        <w:t xml:space="preserve"> V </w:t>
      </w:r>
      <w:r w:rsidR="000151F1" w:rsidRPr="008D2DAE">
        <w:t>telegramu, který mi poslal Haig, byla také znepokojující informace, že nepřítel provedl těžký útok na jednu jihovietnamskou základnu na okraji města Hu</w:t>
      </w:r>
      <w:r w:rsidRPr="008D2DAE">
        <w:t>e</w:t>
      </w:r>
      <w:r w:rsidR="000151F1" w:rsidRPr="008D2DAE">
        <w:t>, která byla následně evakuována. Pokud by padlo toto staré císařské hlavní město, hrozilo, že by se Jihovietnamci mohli dát na bezhlavý útěk; Jižní Vietnam by se octl na pokraji dezintegrace.</w:t>
      </w:r>
    </w:p>
    <w:p w:rsidR="00AE751F" w:rsidRPr="008D2DAE" w:rsidRDefault="000151F1" w:rsidP="00BF453C">
      <w:pPr>
        <w:pStyle w:val="Textodsazen"/>
      </w:pPr>
      <w:r w:rsidRPr="008D2DAE">
        <w:t xml:space="preserve">Krátce nato mi přišel od Haiga další telegram. Nixon neústupně trval na svém příkazu, aby bombardéry </w:t>
      </w:r>
      <w:r w:rsidR="00AE751F" w:rsidRPr="008D2DAE">
        <w:t>B-5</w:t>
      </w:r>
      <w:r w:rsidRPr="008D2DAE">
        <w:t xml:space="preserve">2 zahájily počínaje pátkem 5. května dvoudenní nálety na Hanoj. (Předtím chtěl třídenní bombardování.) Domníval se, že tento krok </w:t>
      </w:r>
      <w:r w:rsidR="0058414F" w:rsidRPr="008D2DAE">
        <w:t>je</w:t>
      </w:r>
      <w:r w:rsidRPr="008D2DAE">
        <w:t xml:space="preserve"> nutný kvůli veřejnému mínění, morálce Jihovietnamců</w:t>
      </w:r>
      <w:r w:rsidR="00AE751F" w:rsidRPr="008D2DAE">
        <w:t xml:space="preserve"> i </w:t>
      </w:r>
      <w:r w:rsidRPr="008D2DAE">
        <w:t>jako signál Sovětům</w:t>
      </w:r>
      <w:r w:rsidR="00AE751F" w:rsidRPr="008D2DAE">
        <w:t xml:space="preserve"> a </w:t>
      </w:r>
      <w:r w:rsidRPr="008D2DAE">
        <w:t>Severovietnamc</w:t>
      </w:r>
      <w:r w:rsidR="00FC3897" w:rsidRPr="008D2DAE">
        <w:t>ů</w:t>
      </w:r>
      <w:r w:rsidRPr="008D2DAE">
        <w:t>m. Op</w:t>
      </w:r>
      <w:r w:rsidR="00FC3897" w:rsidRPr="008D2DAE">
        <w:t>ě</w:t>
      </w:r>
      <w:r w:rsidRPr="008D2DAE">
        <w:t xml:space="preserve">t </w:t>
      </w:r>
      <w:r w:rsidR="00FC3897" w:rsidRPr="008D2DAE">
        <w:t>s</w:t>
      </w:r>
      <w:r w:rsidRPr="008D2DAE">
        <w:t>i pohrával</w:t>
      </w:r>
      <w:r w:rsidR="00AE751F" w:rsidRPr="008D2DAE">
        <w:t xml:space="preserve"> s </w:t>
      </w:r>
      <w:r w:rsidRPr="008D2DAE">
        <w:t>myšlenkou, že zruší summit,</w:t>
      </w:r>
      <w:r w:rsidR="00AE751F" w:rsidRPr="008D2DAE">
        <w:t xml:space="preserve"> o </w:t>
      </w:r>
      <w:r w:rsidRPr="008D2DAE">
        <w:t>kterém se zmiňoval jako</w:t>
      </w:r>
      <w:r w:rsidR="00AE751F" w:rsidRPr="008D2DAE">
        <w:t xml:space="preserve"> o „</w:t>
      </w:r>
      <w:r w:rsidRPr="008D2DAE">
        <w:t>politické</w:t>
      </w:r>
      <w:r w:rsidR="00AE751F" w:rsidRPr="008D2DAE">
        <w:t>“</w:t>
      </w:r>
      <w:r w:rsidRPr="008D2DAE">
        <w:t xml:space="preserve"> ot</w:t>
      </w:r>
      <w:r w:rsidR="00FC3897" w:rsidRPr="008D2DAE">
        <w:t>áz</w:t>
      </w:r>
      <w:r w:rsidRPr="008D2DAE">
        <w:t xml:space="preserve">ce </w:t>
      </w:r>
      <w:r w:rsidR="00A76BE3" w:rsidRPr="008D2DAE">
        <w:t>–</w:t>
      </w:r>
      <w:r w:rsidRPr="008D2DAE">
        <w:t xml:space="preserve"> </w:t>
      </w:r>
      <w:r w:rsidR="00FC3897" w:rsidRPr="008D2DAE">
        <w:t>č</w:t>
      </w:r>
      <w:r w:rsidRPr="008D2DAE">
        <w:t>ímž říkal, že jde</w:t>
      </w:r>
      <w:r w:rsidR="00AE751F" w:rsidRPr="008D2DAE">
        <w:t xml:space="preserve"> o </w:t>
      </w:r>
      <w:r w:rsidRPr="008D2DAE">
        <w:t>záležitost, jež nespadá do</w:t>
      </w:r>
      <w:r w:rsidR="00FC3897" w:rsidRPr="008D2DAE">
        <w:t xml:space="preserve"> </w:t>
      </w:r>
      <w:r w:rsidRPr="008D2DAE">
        <w:t>mé kompetence. Haig znal mé názory; opakoval, že řekl Nixonovi, aby si dal pozor</w:t>
      </w:r>
      <w:r w:rsidR="00AE751F" w:rsidRPr="008D2DAE">
        <w:t xml:space="preserve"> a </w:t>
      </w:r>
      <w:r w:rsidRPr="008D2DAE">
        <w:t xml:space="preserve">nesledoval linii, </w:t>
      </w:r>
      <w:r w:rsidR="00AE751F" w:rsidRPr="008D2DAE">
        <w:t>„</w:t>
      </w:r>
      <w:r w:rsidRPr="008D2DAE">
        <w:t>kvůli které bychom přišli</w:t>
      </w:r>
      <w:r w:rsidR="00AE751F" w:rsidRPr="008D2DAE">
        <w:t xml:space="preserve"> o </w:t>
      </w:r>
      <w:r w:rsidRPr="008D2DAE">
        <w:t>summit</w:t>
      </w:r>
      <w:r w:rsidR="00AE751F" w:rsidRPr="008D2DAE">
        <w:t xml:space="preserve"> a </w:t>
      </w:r>
      <w:r w:rsidRPr="008D2DAE">
        <w:t>navíc nedosáhli toho,</w:t>
      </w:r>
      <w:r w:rsidR="00AE751F" w:rsidRPr="008D2DAE">
        <w:t xml:space="preserve"> o </w:t>
      </w:r>
      <w:r w:rsidRPr="008D2DAE">
        <w:t>co usilujeme</w:t>
      </w:r>
      <w:r w:rsidR="00AE751F" w:rsidRPr="008D2DAE">
        <w:t xml:space="preserve"> v </w:t>
      </w:r>
      <w:r w:rsidRPr="008D2DAE">
        <w:t xml:space="preserve">jihovýchodní </w:t>
      </w:r>
      <w:r w:rsidRPr="008D2DAE">
        <w:lastRenderedPageBreak/>
        <w:t>Asii</w:t>
      </w:r>
      <w:r w:rsidR="00AE751F" w:rsidRPr="008D2DAE">
        <w:t>“</w:t>
      </w:r>
      <w:r w:rsidRPr="008D2DAE">
        <w:t>. Haig na mne naléhal, abych na zpáteční cestě popřemýšlel</w:t>
      </w:r>
      <w:r w:rsidR="00AE751F" w:rsidRPr="008D2DAE">
        <w:t xml:space="preserve"> o </w:t>
      </w:r>
      <w:r w:rsidRPr="008D2DAE">
        <w:t>našich možnostech. Sdělil mi, že mne bude očekávat</w:t>
      </w:r>
      <w:r w:rsidR="00AE751F" w:rsidRPr="008D2DAE">
        <w:t xml:space="preserve"> s </w:t>
      </w:r>
      <w:r w:rsidRPr="008D2DAE">
        <w:t>helikoptérou na letecké základně Andrews, odkud poletíme do Washingtonu do loděnic námořnictva</w:t>
      </w:r>
      <w:r w:rsidR="00AE751F" w:rsidRPr="008D2DAE">
        <w:t xml:space="preserve"> a </w:t>
      </w:r>
      <w:r w:rsidRPr="008D2DAE">
        <w:t xml:space="preserve">půjdeme na jachtu </w:t>
      </w:r>
      <w:r w:rsidRPr="008D2DAE">
        <w:rPr>
          <w:i/>
        </w:rPr>
        <w:t>Sequoia,</w:t>
      </w:r>
      <w:r w:rsidRPr="008D2DAE">
        <w:t xml:space="preserve"> kde</w:t>
      </w:r>
      <w:r w:rsidR="00AE751F" w:rsidRPr="008D2DAE">
        <w:t xml:space="preserve"> s </w:t>
      </w:r>
      <w:r w:rsidRPr="008D2DAE">
        <w:t>Nixonem projednáme naši strategii.</w:t>
      </w:r>
    </w:p>
    <w:p w:rsidR="00AE751F" w:rsidRPr="008D2DAE" w:rsidRDefault="000151F1" w:rsidP="00BF453C">
      <w:pPr>
        <w:pStyle w:val="Textodsazen"/>
      </w:pPr>
      <w:r w:rsidRPr="008D2DAE">
        <w:rPr>
          <w:i/>
        </w:rPr>
        <w:t>Sequoia</w:t>
      </w:r>
      <w:r w:rsidRPr="008D2DAE">
        <w:t xml:space="preserve"> už zjevně zažila lepší časy.</w:t>
      </w:r>
      <w:r w:rsidR="00AE751F" w:rsidRPr="008D2DAE">
        <w:t xml:space="preserve"> V </w:t>
      </w:r>
      <w:r w:rsidRPr="008D2DAE">
        <w:t>podpalubí byla jídelna</w:t>
      </w:r>
      <w:r w:rsidR="00AE751F" w:rsidRPr="008D2DAE">
        <w:t xml:space="preserve"> s </w:t>
      </w:r>
      <w:r w:rsidRPr="008D2DAE">
        <w:t>tlustým táflováním; nahoře byla prostorná paluba, kde Nixon rád sedával před večeří</w:t>
      </w:r>
      <w:r w:rsidR="00AE751F" w:rsidRPr="008D2DAE">
        <w:t xml:space="preserve"> s </w:t>
      </w:r>
      <w:r w:rsidRPr="008D2DAE">
        <w:t>nějakým drinkem. Motor jachty vydával pekelný řev, takže</w:t>
      </w:r>
      <w:r w:rsidR="00AE751F" w:rsidRPr="008D2DAE">
        <w:t xml:space="preserve"> v </w:t>
      </w:r>
      <w:r w:rsidRPr="008D2DAE">
        <w:t>jídelně člověk neslyšel vlastního slova. Zařízení lodi bylo humpolácké</w:t>
      </w:r>
      <w:r w:rsidR="00AE751F" w:rsidRPr="008D2DAE">
        <w:t xml:space="preserve"> a </w:t>
      </w:r>
      <w:r w:rsidRPr="008D2DAE">
        <w:t xml:space="preserve">neelegantní, na stěnách visely banální maríny. </w:t>
      </w:r>
      <w:r w:rsidRPr="008D2DAE">
        <w:rPr>
          <w:i/>
        </w:rPr>
        <w:t>Sequoia</w:t>
      </w:r>
      <w:r w:rsidRPr="008D2DAE">
        <w:t xml:space="preserve"> dokázala doplout</w:t>
      </w:r>
      <w:r w:rsidR="00AE751F" w:rsidRPr="008D2DAE">
        <w:t xml:space="preserve"> k </w:t>
      </w:r>
      <w:r w:rsidRPr="008D2DAE">
        <w:t>Mount Ve</w:t>
      </w:r>
      <w:r w:rsidR="00FC3897" w:rsidRPr="008D2DAE">
        <w:t>rn</w:t>
      </w:r>
      <w:r w:rsidRPr="008D2DAE">
        <w:t>onu</w:t>
      </w:r>
      <w:r w:rsidR="00AE751F" w:rsidRPr="008D2DAE">
        <w:t xml:space="preserve"> a </w:t>
      </w:r>
      <w:r w:rsidRPr="008D2DAE">
        <w:t xml:space="preserve">zpět; člověku běhal mráz po zádech </w:t>
      </w:r>
      <w:r w:rsidR="002B4845" w:rsidRPr="008D2DAE">
        <w:t>při</w:t>
      </w:r>
      <w:r w:rsidRPr="008D2DAE">
        <w:t xml:space="preserve"> pomyšlení, co by se</w:t>
      </w:r>
      <w:r w:rsidR="00AE751F" w:rsidRPr="008D2DAE">
        <w:t xml:space="preserve"> s </w:t>
      </w:r>
      <w:r w:rsidRPr="008D2DAE">
        <w:t>ní mohlo stát na otevřeném moři. Ale sloužila užitečnému účelu: umožňovala prezidentovi uniknout klaustrofobickému prostředí Bílého domu, neboť ten rovným dílem uvězňuje</w:t>
      </w:r>
      <w:r w:rsidR="00AE751F" w:rsidRPr="008D2DAE">
        <w:t xml:space="preserve"> i </w:t>
      </w:r>
      <w:r w:rsidRPr="008D2DAE">
        <w:t>uvádí ve vytržení. Bydlení</w:t>
      </w:r>
      <w:r w:rsidR="00AE751F" w:rsidRPr="008D2DAE">
        <w:t xml:space="preserve"> a </w:t>
      </w:r>
      <w:r w:rsidRPr="008D2DAE">
        <w:t>práce</w:t>
      </w:r>
      <w:r w:rsidR="00AE751F" w:rsidRPr="008D2DAE">
        <w:t xml:space="preserve"> v </w:t>
      </w:r>
      <w:r w:rsidRPr="008D2DAE">
        <w:t>téže budově může vyvolat pocit izolovanosti, jako by prezident</w:t>
      </w:r>
      <w:r w:rsidR="00AE751F" w:rsidRPr="008D2DAE">
        <w:t xml:space="preserve"> a </w:t>
      </w:r>
      <w:r w:rsidRPr="008D2DAE">
        <w:t>jeho poradci byli osamoceni uprostřed hurikánu. Obyvatelé Bílého domu mají sklon podléhat současně nadměrné sebedůvěře</w:t>
      </w:r>
      <w:r w:rsidR="00AE751F" w:rsidRPr="008D2DAE">
        <w:t xml:space="preserve"> a </w:t>
      </w:r>
      <w:r w:rsidRPr="008D2DAE">
        <w:t xml:space="preserve">paranoie; pravidelný únik od tohoto tlaku je nutností. </w:t>
      </w:r>
      <w:r w:rsidRPr="008D2DAE">
        <w:rPr>
          <w:i/>
        </w:rPr>
        <w:t>Sequoia</w:t>
      </w:r>
      <w:r w:rsidRPr="008D2DAE">
        <w:t xml:space="preserve"> poskytovala rychlý azyl; byla více při ruce než Camp David, lépe se hodila pro předem neplánované, neformální diskuse. Je ostuda, že později přestala být využívána. Hodila se pro ten typ osudových rozhovorů, které se nyní měly konat.</w:t>
      </w:r>
    </w:p>
    <w:p w:rsidR="00AE751F" w:rsidRPr="008D2DAE" w:rsidRDefault="000151F1" w:rsidP="00BF453C">
      <w:pPr>
        <w:pStyle w:val="Textodsazen"/>
      </w:pPr>
      <w:r w:rsidRPr="008D2DAE">
        <w:t>Nixon se často dopracovával</w:t>
      </w:r>
      <w:r w:rsidR="00AE751F" w:rsidRPr="008D2DAE">
        <w:t xml:space="preserve"> k </w:t>
      </w:r>
      <w:r w:rsidRPr="008D2DAE">
        <w:t>nějakému rozhodnutí</w:t>
      </w:r>
      <w:r w:rsidR="00AE751F" w:rsidRPr="008D2DAE">
        <w:t xml:space="preserve"> s </w:t>
      </w:r>
      <w:r w:rsidRPr="008D2DAE">
        <w:t>mučivou námahou. Obecně platilo, že předkládal úvahy, které vydával za příkazy,</w:t>
      </w:r>
      <w:r w:rsidR="00AE751F" w:rsidRPr="008D2DAE">
        <w:t xml:space="preserve"> a </w:t>
      </w:r>
      <w:r w:rsidRPr="008D2DAE">
        <w:t>očekával přitom, že se proti jeho názorům někdo postaví. Až do poslední chvíle se snažil prezentovat několik často protikladných možností. Když však nastal okamžik pro definitivní rozhodnutí, nervozita</w:t>
      </w:r>
      <w:r w:rsidR="00AE751F" w:rsidRPr="008D2DAE">
        <w:t xml:space="preserve"> a </w:t>
      </w:r>
      <w:r w:rsidRPr="008D2DAE">
        <w:t>rozrušení ustoupily klidné rozhodnosti. Ve chvílích skutečné krize byl Nixon chladně analytický. Mohl omezit okruh svých poradců na několik málo, kteří</w:t>
      </w:r>
      <w:r w:rsidR="00AE751F" w:rsidRPr="008D2DAE">
        <w:t xml:space="preserve"> s </w:t>
      </w:r>
      <w:r w:rsidRPr="008D2DAE">
        <w:t>ním souhlasili; vždy bylo jisté, že se stáhne do svého úkrytu</w:t>
      </w:r>
      <w:r w:rsidR="00AE751F" w:rsidRPr="008D2DAE">
        <w:t xml:space="preserve"> v </w:t>
      </w:r>
      <w:r w:rsidRPr="008D2DAE">
        <w:t>Executive Office Building. Tam pak seděl se svým žlutým blokem</w:t>
      </w:r>
      <w:r w:rsidR="00AE751F" w:rsidRPr="008D2DAE">
        <w:t xml:space="preserve"> a </w:t>
      </w:r>
      <w:r w:rsidRPr="008D2DAE">
        <w:t>analyzoval své možnosti. Povolával své blízké spolupracovníky</w:t>
      </w:r>
      <w:r w:rsidR="00AE751F" w:rsidRPr="008D2DAE">
        <w:t xml:space="preserve"> a </w:t>
      </w:r>
      <w:r w:rsidRPr="008D2DAE">
        <w:t>vedl</w:t>
      </w:r>
      <w:r w:rsidR="00AE751F" w:rsidRPr="008D2DAE">
        <w:t xml:space="preserve"> s </w:t>
      </w:r>
      <w:r w:rsidRPr="008D2DAE">
        <w:t>nimi nekonečné diskuse; znovu</w:t>
      </w:r>
      <w:r w:rsidR="00AE751F" w:rsidRPr="008D2DAE">
        <w:t xml:space="preserve"> a </w:t>
      </w:r>
      <w:r w:rsidRPr="008D2DAE">
        <w:t>znovu</w:t>
      </w:r>
      <w:r w:rsidR="00AE751F" w:rsidRPr="008D2DAE">
        <w:t xml:space="preserve"> s </w:t>
      </w:r>
      <w:r w:rsidRPr="008D2DAE">
        <w:t>nimi probíral stále stejné otázky, až si člověk začal téměř přát, aby mu nějaká katastrofa poskytla záminku</w:t>
      </w:r>
      <w:r w:rsidR="00AE751F" w:rsidRPr="008D2DAE">
        <w:t xml:space="preserve"> k </w:t>
      </w:r>
      <w:r w:rsidRPr="008D2DAE">
        <w:t>návratu do vlastní kanceláře</w:t>
      </w:r>
      <w:r w:rsidR="00AE751F" w:rsidRPr="008D2DAE">
        <w:t xml:space="preserve"> a k </w:t>
      </w:r>
      <w:r w:rsidRPr="008D2DAE">
        <w:t xml:space="preserve">práci. Jakmile však Nixon jednou začal, pak vždy </w:t>
      </w:r>
      <w:r w:rsidR="00A76BE3" w:rsidRPr="008D2DAE">
        <w:t>–</w:t>
      </w:r>
      <w:r w:rsidR="00AE751F" w:rsidRPr="008D2DAE">
        <w:t xml:space="preserve"> v </w:t>
      </w:r>
      <w:r w:rsidRPr="008D2DAE">
        <w:t xml:space="preserve">zahraničněpolitických otázkách </w:t>
      </w:r>
      <w:r w:rsidR="00A76BE3" w:rsidRPr="008D2DAE">
        <w:t>–</w:t>
      </w:r>
      <w:r w:rsidRPr="008D2DAE">
        <w:t xml:space="preserve"> pronikl</w:t>
      </w:r>
      <w:r w:rsidR="00AE751F" w:rsidRPr="008D2DAE">
        <w:t xml:space="preserve"> k </w:t>
      </w:r>
      <w:r w:rsidRPr="008D2DAE">
        <w:t>jádru problému</w:t>
      </w:r>
      <w:r w:rsidR="00AE751F" w:rsidRPr="008D2DAE">
        <w:t xml:space="preserve"> a </w:t>
      </w:r>
      <w:r w:rsidRPr="008D2DAE">
        <w:t>nastoupil statečný kurs,</w:t>
      </w:r>
      <w:r w:rsidR="00AE751F" w:rsidRPr="008D2DAE">
        <w:t xml:space="preserve"> i </w:t>
      </w:r>
      <w:r w:rsidRPr="008D2DAE">
        <w:t>když se zdálo, že tím ohrožuje své bezprostřední politické zájmy.</w:t>
      </w:r>
    </w:p>
    <w:p w:rsidR="00AE751F" w:rsidRPr="008D2DAE" w:rsidRDefault="000151F1" w:rsidP="00BF453C">
      <w:pPr>
        <w:pStyle w:val="Textodsazen"/>
      </w:pPr>
      <w:r w:rsidRPr="008D2DAE">
        <w:t>Stejně tomu bylo</w:t>
      </w:r>
      <w:r w:rsidR="00AE751F" w:rsidRPr="008D2DAE">
        <w:t xml:space="preserve"> i </w:t>
      </w:r>
      <w:r w:rsidR="002B4845" w:rsidRPr="008D2DAE">
        <w:t>při</w:t>
      </w:r>
      <w:r w:rsidRPr="008D2DAE">
        <w:t xml:space="preserve"> této příležitosti. Vylíčil jsem průběh svého jednání</w:t>
      </w:r>
      <w:r w:rsidR="00AE751F" w:rsidRPr="008D2DAE">
        <w:t xml:space="preserve"> s </w:t>
      </w:r>
      <w:r w:rsidRPr="008D2DAE">
        <w:t>Le Duc Them prezidentovi</w:t>
      </w:r>
      <w:r w:rsidR="00AE751F" w:rsidRPr="008D2DAE">
        <w:t xml:space="preserve"> a </w:t>
      </w:r>
      <w:r w:rsidRPr="008D2DAE">
        <w:t>Haigovi, sedícím</w:t>
      </w:r>
      <w:r w:rsidR="00AE751F" w:rsidRPr="008D2DAE">
        <w:t xml:space="preserve"> a </w:t>
      </w:r>
      <w:r w:rsidRPr="008D2DAE">
        <w:t>stolu</w:t>
      </w:r>
      <w:r w:rsidR="00AE751F" w:rsidRPr="008D2DAE">
        <w:t xml:space="preserve"> v </w:t>
      </w:r>
      <w:r w:rsidRPr="008D2DAE">
        <w:t xml:space="preserve">jídelně jachty </w:t>
      </w:r>
      <w:r w:rsidRPr="008D2DAE">
        <w:rPr>
          <w:i/>
        </w:rPr>
        <w:t>Sequoia.</w:t>
      </w:r>
      <w:r w:rsidRPr="008D2DAE">
        <w:t xml:space="preserve"> Jeho podstata nespočívala</w:t>
      </w:r>
      <w:r w:rsidR="00AE751F" w:rsidRPr="008D2DAE">
        <w:t xml:space="preserve"> v </w:t>
      </w:r>
      <w:r w:rsidRPr="008D2DAE">
        <w:t>tom, že Severovietnamci byli neústupní, či p</w:t>
      </w:r>
      <w:r w:rsidR="00FC3897" w:rsidRPr="008D2DAE">
        <w:t>ří</w:t>
      </w:r>
      <w:r w:rsidRPr="008D2DAE">
        <w:t>mo zlovolní. Tak se chovali při mnoha předchozích jednáních. To, co 2. květen odhalil, bylo jednoznačné přesvědčení Hanoje, že má tak blízko</w:t>
      </w:r>
      <w:r w:rsidR="00AE751F" w:rsidRPr="008D2DAE">
        <w:t xml:space="preserve"> k </w:t>
      </w:r>
      <w:r w:rsidRPr="008D2DAE">
        <w:t xml:space="preserve">vítězství, že už nemusí ani předstírat snahu jednat. Le Duc Tho se klidně mohl chovat smířlivě, předložit nějaké dvojznačné formulace, kterými by nás postavil před dilema, zda eskalovat konflikt, když by snad byl možný diplomatický průlom. </w:t>
      </w:r>
      <w:r w:rsidRPr="008D2DAE">
        <w:lastRenderedPageBreak/>
        <w:t xml:space="preserve">Nabídka na příměří podél stávající linie by například </w:t>
      </w:r>
      <w:r w:rsidR="00A76BE3" w:rsidRPr="008D2DAE">
        <w:t>–</w:t>
      </w:r>
      <w:r w:rsidR="00AE751F" w:rsidRPr="008D2DAE">
        <w:t xml:space="preserve"> v </w:t>
      </w:r>
      <w:r w:rsidRPr="008D2DAE">
        <w:t xml:space="preserve">době, kdy komunisté stáli na předměstí </w:t>
      </w:r>
      <w:r w:rsidR="006957B1" w:rsidRPr="008D2DAE">
        <w:t>Hue</w:t>
      </w:r>
      <w:r w:rsidRPr="008D2DAE">
        <w:t>, drželi</w:t>
      </w:r>
      <w:r w:rsidR="00AE751F" w:rsidRPr="008D2DAE">
        <w:t xml:space="preserve"> v </w:t>
      </w:r>
      <w:r w:rsidRPr="008D2DAE">
        <w:t>obklíčení An Lo</w:t>
      </w:r>
      <w:r w:rsidR="00FC3897" w:rsidRPr="008D2DAE">
        <w:t>c</w:t>
      </w:r>
      <w:r w:rsidR="00AE751F" w:rsidRPr="008D2DAE">
        <w:t xml:space="preserve"> a </w:t>
      </w:r>
      <w:r w:rsidRPr="008D2DAE">
        <w:t>ohrožovali Kont</w:t>
      </w:r>
      <w:r w:rsidR="005C1952" w:rsidRPr="008D2DAE">
        <w:t>u</w:t>
      </w:r>
      <w:r w:rsidRPr="008D2DAE">
        <w:t>m</w:t>
      </w:r>
      <w:r w:rsidR="00AE751F" w:rsidRPr="008D2DAE">
        <w:t xml:space="preserve"> a </w:t>
      </w:r>
      <w:r w:rsidRPr="008D2DAE">
        <w:t xml:space="preserve">Pleiku </w:t>
      </w:r>
      <w:r w:rsidR="00A76BE3" w:rsidRPr="008D2DAE">
        <w:t>–</w:t>
      </w:r>
      <w:r w:rsidRPr="008D2DAE">
        <w:t xml:space="preserve"> demoralizovala Saigon, pokud</w:t>
      </w:r>
      <w:r w:rsidR="00FC3897" w:rsidRPr="008D2DAE">
        <w:t xml:space="preserve"> </w:t>
      </w:r>
      <w:r w:rsidRPr="008D2DAE">
        <w:t>bychom ji přijali,</w:t>
      </w:r>
      <w:r w:rsidR="00AE751F" w:rsidRPr="008D2DAE">
        <w:t xml:space="preserve"> a </w:t>
      </w:r>
      <w:r w:rsidRPr="008D2DAE">
        <w:t xml:space="preserve">otřásla </w:t>
      </w:r>
      <w:r w:rsidR="0043311F" w:rsidRPr="008D2DAE">
        <w:t>by</w:t>
      </w:r>
      <w:r w:rsidRPr="008D2DAE">
        <w:t xml:space="preserve"> podporou, kterou jsme měli</w:t>
      </w:r>
      <w:r w:rsidR="00AE751F" w:rsidRPr="008D2DAE">
        <w:t xml:space="preserve"> a </w:t>
      </w:r>
      <w:r w:rsidRPr="008D2DAE">
        <w:t xml:space="preserve">nás doma, kdybychom ji odmítli. Le Duc Tho se </w:t>
      </w:r>
      <w:r w:rsidR="00E807AE" w:rsidRPr="008D2DAE">
        <w:t>tedy</w:t>
      </w:r>
      <w:r w:rsidRPr="008D2DAE">
        <w:t xml:space="preserve"> ani neobtěžoval přijít</w:t>
      </w:r>
      <w:r w:rsidR="00AE751F" w:rsidRPr="008D2DAE">
        <w:t xml:space="preserve"> s </w:t>
      </w:r>
      <w:r w:rsidRPr="008D2DAE">
        <w:t>nějakou lstí,</w:t>
      </w:r>
      <w:r w:rsidR="00AE751F" w:rsidRPr="008D2DAE">
        <w:t xml:space="preserve"> a </w:t>
      </w:r>
      <w:r w:rsidRPr="008D2DAE">
        <w:t>to ukazovalo, že podle přesvědčení Hanoje se Jihovietnamci již dávají na bezhlavý úprk, aniž by bylo</w:t>
      </w:r>
      <w:r w:rsidR="00AE751F" w:rsidRPr="008D2DAE">
        <w:t xml:space="preserve"> v </w:t>
      </w:r>
      <w:r w:rsidRPr="008D2DAE">
        <w:t>naší moci zvrátit ho odvetnými opatřeními. Bylo nutné, abychom svou akcí způsobili šok, který Sever zastaví</w:t>
      </w:r>
      <w:r w:rsidR="00AE751F" w:rsidRPr="008D2DAE">
        <w:t xml:space="preserve"> a </w:t>
      </w:r>
      <w:r w:rsidRPr="008D2DAE">
        <w:t>Jihu dovolí zkonsolidovat se.</w:t>
      </w:r>
    </w:p>
    <w:p w:rsidR="00AE751F" w:rsidRPr="008D2DAE" w:rsidRDefault="000151F1" w:rsidP="00BF453C">
      <w:pPr>
        <w:pStyle w:val="Textodsazen"/>
      </w:pPr>
      <w:r w:rsidRPr="008D2DAE">
        <w:t>Nixon stále chtěl, aby</w:t>
      </w:r>
      <w:r w:rsidR="00AE751F" w:rsidRPr="008D2DAE">
        <w:t xml:space="preserve"> v </w:t>
      </w:r>
      <w:r w:rsidRPr="008D2DAE">
        <w:t>pátek 5. května začaly nálety na Hanoj</w:t>
      </w:r>
      <w:r w:rsidR="00AE751F" w:rsidRPr="008D2DAE">
        <w:t xml:space="preserve"> a </w:t>
      </w:r>
      <w:r w:rsidRPr="008D2DAE">
        <w:t>Haiphong. Nevěřil jsem, že nějaká jednorázová akce vyhoví našim potřebám; naléhal jsem na Nixona, aby počkal do pondělí</w:t>
      </w:r>
      <w:r w:rsidR="00AE751F" w:rsidRPr="008D2DAE">
        <w:t xml:space="preserve"> a </w:t>
      </w:r>
      <w:r w:rsidRPr="008D2DAE">
        <w:t xml:space="preserve">dal mi tak čtyřicet osm hodin na vypracování plánu nějakých návazných operací. Navíc jsem věděl, že generál Abrams je proti; jako obvykle chtěl, aby všechny bombardéry </w:t>
      </w:r>
      <w:r w:rsidR="00AE751F" w:rsidRPr="008D2DAE">
        <w:t>B-5</w:t>
      </w:r>
      <w:r w:rsidRPr="008D2DAE">
        <w:t>2 poskytovaly leteckou podporu při bojích probíhajících</w:t>
      </w:r>
      <w:r w:rsidR="00AE751F" w:rsidRPr="008D2DAE">
        <w:t xml:space="preserve"> v </w:t>
      </w:r>
      <w:r w:rsidRPr="008D2DAE">
        <w:t>Jižním Vietnamu. Jak konkrétně reagovat, to byla primárně taktická otázka. Avšak Nixon, Haig</w:t>
      </w:r>
      <w:r w:rsidR="00AE751F" w:rsidRPr="008D2DAE">
        <w:t xml:space="preserve"> a </w:t>
      </w:r>
      <w:r w:rsidRPr="008D2DAE">
        <w:t>já jsme se shodovali</w:t>
      </w:r>
      <w:r w:rsidR="00AE751F" w:rsidRPr="008D2DAE">
        <w:t xml:space="preserve"> v </w:t>
      </w:r>
      <w:r w:rsidRPr="008D2DAE">
        <w:t>názoru, že přišel čas na zásadní vojenský krok</w:t>
      </w:r>
      <w:r w:rsidR="00AE751F" w:rsidRPr="008D2DAE">
        <w:t xml:space="preserve"> a </w:t>
      </w:r>
      <w:r w:rsidRPr="008D2DAE">
        <w:t>že</w:t>
      </w:r>
      <w:r w:rsidR="00AE751F" w:rsidRPr="008D2DAE">
        <w:t xml:space="preserve"> o </w:t>
      </w:r>
      <w:r w:rsidRPr="008D2DAE">
        <w:t>jeho povaze rozhodneme do čtyřiceti osmi hodin.</w:t>
      </w:r>
    </w:p>
    <w:p w:rsidR="00AE751F" w:rsidRPr="008D2DAE" w:rsidRDefault="000151F1" w:rsidP="00BF453C">
      <w:pPr>
        <w:pStyle w:val="Textodsazen"/>
      </w:pPr>
      <w:r w:rsidRPr="008D2DAE">
        <w:t>Nixonovi dělal největší starosti nadcházející moskevský summit. Pronásledovala ho vzpomínka na to, jakou zkušenost udělal</w:t>
      </w:r>
      <w:r w:rsidR="00AE751F" w:rsidRPr="008D2DAE">
        <w:t xml:space="preserve"> v </w:t>
      </w:r>
      <w:r w:rsidRPr="008D2DAE">
        <w:t>roce 1960 Eisenhower. Proto si umanul, že jakékoli rozhodnutí</w:t>
      </w:r>
      <w:r w:rsidR="00AE751F" w:rsidRPr="008D2DAE">
        <w:t xml:space="preserve"> o </w:t>
      </w:r>
      <w:r w:rsidRPr="008D2DAE">
        <w:t>zrušení či odložení summitu musí vzejít od něho. Já jsem zastával názor, že nemáme na výběr; budeme muset přijmout takové riziko, jaké bude nutné. Jestliže měl Le Duc Tho pravdu</w:t>
      </w:r>
      <w:r w:rsidR="00AE751F" w:rsidRPr="008D2DAE">
        <w:t xml:space="preserve"> a </w:t>
      </w:r>
      <w:r w:rsidRPr="008D2DAE">
        <w:t>kolaps Jižního Vietnamu byl na spadnutí, stejně bychom nemohli jet do Moskvy. Nemohli bychom se bratřit se sovětskými vůdci, zatímco pásy tanků sovětské výroby by rachotily po ulicích jihovietnamských měst</w:t>
      </w:r>
      <w:r w:rsidR="00AE751F" w:rsidRPr="008D2DAE">
        <w:t xml:space="preserve"> a </w:t>
      </w:r>
      <w:r w:rsidRPr="008D2DAE">
        <w:t>když by byly podruhé za posledních šest měsíců rozhodným způsobem poškozeny naše zájmy za pomoci sovětských zbraní. Snažil jsem se poskytnout Hanoji maximální příležitost ke kompromisu</w:t>
      </w:r>
      <w:r w:rsidR="00AE751F" w:rsidRPr="008D2DAE">
        <w:t xml:space="preserve"> a </w:t>
      </w:r>
      <w:r w:rsidRPr="008D2DAE">
        <w:t>Sovětům co největší stimul, aby se od ní distancovali. Tato strategie nyní musela projít zkouškou. Museli jsme zlomit ofenzivu Hanoje</w:t>
      </w:r>
      <w:r w:rsidR="00AE751F" w:rsidRPr="008D2DAE">
        <w:t xml:space="preserve"> a </w:t>
      </w:r>
      <w:r w:rsidRPr="008D2DAE">
        <w:t>znovu ustavit</w:t>
      </w:r>
      <w:r w:rsidR="00AE751F" w:rsidRPr="008D2DAE">
        <w:t xml:space="preserve"> v </w:t>
      </w:r>
      <w:r w:rsidRPr="008D2DAE">
        <w:t>Indočíně psychologickou rovnováhu. Zda bychom měli raději zrušit summit jako první nebo nechat toto rozhodnuti na Sovětech, bylo podle mého názoru věcí Nixonova politického úsudku.</w:t>
      </w:r>
    </w:p>
    <w:p w:rsidR="00AE751F" w:rsidRPr="008D2DAE" w:rsidRDefault="000151F1" w:rsidP="00BF453C">
      <w:pPr>
        <w:pStyle w:val="Textodsazen"/>
      </w:pPr>
      <w:r w:rsidRPr="008D2DAE">
        <w:t>Prezident neústupně trval na tom, že kdyby summit zrušila Moskva, znamenalo by to pro něj ponížení</w:t>
      </w:r>
      <w:r w:rsidR="00AE751F" w:rsidRPr="008D2DAE">
        <w:t xml:space="preserve"> a </w:t>
      </w:r>
      <w:r w:rsidRPr="008D2DAE">
        <w:t>politickou katastrofu; pokud je takový vývoj nevyhnutelný, musíme zrušit schůzku na nejvyšší úrovni my. Nařídil přípravu souboru tvrdých odvetných opatření proti Severovietnamcům; protože jsem mu řekl, že právě to může přimět Sověty ke zrušení summitu, dal mi instrukci, abych při přípravě našeho plánu vycházel</w:t>
      </w:r>
      <w:r w:rsidR="00AE751F" w:rsidRPr="008D2DAE">
        <w:t xml:space="preserve"> z </w:t>
      </w:r>
      <w:r w:rsidRPr="008D2DAE">
        <w:t>předpokladu, že</w:t>
      </w:r>
      <w:r w:rsidR="00AE751F" w:rsidRPr="008D2DAE">
        <w:t xml:space="preserve"> v </w:t>
      </w:r>
      <w:r w:rsidRPr="008D2DAE">
        <w:t>této věci Moskvu předejde. Na začátku příštího týdne se obrátí</w:t>
      </w:r>
      <w:r w:rsidR="00AE751F" w:rsidRPr="008D2DAE">
        <w:t xml:space="preserve"> v </w:t>
      </w:r>
      <w:r w:rsidRPr="008D2DAE">
        <w:t>projevu</w:t>
      </w:r>
      <w:r w:rsidR="00AE751F" w:rsidRPr="008D2DAE">
        <w:t xml:space="preserve"> k </w:t>
      </w:r>
      <w:r w:rsidRPr="008D2DAE">
        <w:t>národu, aby vysvětlil vojenské kroky,</w:t>
      </w:r>
      <w:r w:rsidR="00AE751F" w:rsidRPr="008D2DAE">
        <w:t xml:space="preserve"> k </w:t>
      </w:r>
      <w:r w:rsidRPr="008D2DAE">
        <w:t>nimž se nakonec rozhodne, ať už budou jakékoli,</w:t>
      </w:r>
      <w:r w:rsidR="00AE751F" w:rsidRPr="008D2DAE">
        <w:t xml:space="preserve"> a </w:t>
      </w:r>
      <w:r w:rsidRPr="008D2DAE">
        <w:t>oznámí také, že ruší summit. Jednání</w:t>
      </w:r>
      <w:r w:rsidR="00AE751F" w:rsidRPr="008D2DAE">
        <w:t xml:space="preserve"> o </w:t>
      </w:r>
      <w:r w:rsidRPr="008D2DAE">
        <w:t xml:space="preserve">SALT budou nicméně pokračovat; smlouva může být podepsána níže postavenými představiteli bez nějakého velkého ceremoniálu. Tím skončilo osudové setkání na jachtě </w:t>
      </w:r>
      <w:r w:rsidRPr="008D2DAE">
        <w:rPr>
          <w:i/>
        </w:rPr>
        <w:lastRenderedPageBreak/>
        <w:t>Sequoia.</w:t>
      </w:r>
    </w:p>
    <w:p w:rsidR="00AE751F" w:rsidRPr="008D2DAE" w:rsidRDefault="000151F1" w:rsidP="00BF453C">
      <w:pPr>
        <w:pStyle w:val="Textodsazen"/>
      </w:pPr>
      <w:r w:rsidRPr="008D2DAE">
        <w:t>Naším prvním krokem bylo varování sovětským vůdcům, že se blíží vážná rozhodnutí. Prezident poslal 3. května Brežněvovi dopis, koncipovaný Sonnenfeldtem, Lordem</w:t>
      </w:r>
      <w:r w:rsidR="00AE751F" w:rsidRPr="008D2DAE">
        <w:t xml:space="preserve"> a </w:t>
      </w:r>
      <w:r w:rsidRPr="008D2DAE">
        <w:t>mnou,</w:t>
      </w:r>
      <w:r w:rsidR="00AE751F" w:rsidRPr="008D2DAE">
        <w:t xml:space="preserve"> v </w:t>
      </w:r>
      <w:r w:rsidRPr="008D2DAE">
        <w:t>němž ho informoval</w:t>
      </w:r>
      <w:r w:rsidR="00AE751F" w:rsidRPr="008D2DAE">
        <w:t xml:space="preserve"> o </w:t>
      </w:r>
      <w:r w:rsidRPr="008D2DAE">
        <w:t>mých bezvýsledných jednáních</w:t>
      </w:r>
      <w:r w:rsidR="00AE751F" w:rsidRPr="008D2DAE">
        <w:t xml:space="preserve"> s </w:t>
      </w:r>
      <w:r w:rsidRPr="008D2DAE">
        <w:t>Le Duc Them. Zdá se nám, říkalo se</w:t>
      </w:r>
      <w:r w:rsidR="00AE751F" w:rsidRPr="008D2DAE">
        <w:t xml:space="preserve"> v </w:t>
      </w:r>
      <w:r w:rsidRPr="008D2DAE">
        <w:t>dopise, že se nás Hanoj pokouší donutit</w:t>
      </w:r>
      <w:r w:rsidR="00AE751F" w:rsidRPr="008D2DAE">
        <w:t xml:space="preserve"> k </w:t>
      </w:r>
      <w:r w:rsidRPr="008D2DAE">
        <w:t>přijetí podmínek rovnajících se kapitulaci. To nepřipustíme. Po naší zkušenosti</w:t>
      </w:r>
      <w:r w:rsidR="00AE751F" w:rsidRPr="008D2DAE">
        <w:t xml:space="preserve"> s </w:t>
      </w:r>
      <w:r w:rsidRPr="008D2DAE">
        <w:t>pařížským jednáním už n</w:t>
      </w:r>
      <w:r w:rsidR="00FC3897" w:rsidRPr="008D2DAE">
        <w:t>e</w:t>
      </w:r>
      <w:r w:rsidRPr="008D2DAE">
        <w:t>p</w:t>
      </w:r>
      <w:r w:rsidR="00FC3897" w:rsidRPr="008D2DAE">
        <w:t>řijme</w:t>
      </w:r>
      <w:r w:rsidRPr="008D2DAE">
        <w:t>me žádn</w:t>
      </w:r>
      <w:r w:rsidR="00FC3897" w:rsidRPr="008D2DAE">
        <w:t>é</w:t>
      </w:r>
      <w:r w:rsidRPr="008D2DAE">
        <w:t xml:space="preserve"> návrhy; ve světle chování Hanoje není důvod se domnívat, že </w:t>
      </w:r>
      <w:r w:rsidR="0043311F" w:rsidRPr="008D2DAE">
        <w:t>by</w:t>
      </w:r>
      <w:r w:rsidRPr="008D2DAE">
        <w:t xml:space="preserve"> m</w:t>
      </w:r>
      <w:r w:rsidR="00FC3897" w:rsidRPr="008D2DAE">
        <w:t>ě</w:t>
      </w:r>
      <w:r w:rsidRPr="008D2DAE">
        <w:t>ly jakýkoli pozitivní účinek.</w:t>
      </w:r>
      <w:r w:rsidR="00AE751F" w:rsidRPr="008D2DAE">
        <w:t xml:space="preserve"> V </w:t>
      </w:r>
      <w:r w:rsidRPr="008D2DAE">
        <w:t>dopise se mluvilo</w:t>
      </w:r>
      <w:r w:rsidR="00AE751F" w:rsidRPr="008D2DAE">
        <w:t xml:space="preserve"> o </w:t>
      </w:r>
      <w:r w:rsidRPr="008D2DAE">
        <w:t xml:space="preserve">tom, že budou učiněna </w:t>
      </w:r>
      <w:r w:rsidR="00AE751F" w:rsidRPr="008D2DAE">
        <w:t>„</w:t>
      </w:r>
      <w:r w:rsidRPr="008D2DAE">
        <w:t>rozhodnutí</w:t>
      </w:r>
      <w:r w:rsidR="00AE751F" w:rsidRPr="008D2DAE">
        <w:t>“</w:t>
      </w:r>
      <w:r w:rsidRPr="008D2DAE">
        <w:t xml:space="preserve">. Naznačovali jsme tím, že Sovětský svaz je alespoň částečně odpovědný za daný stav. Chladně jsme Brežněva žádali, aby nám urychleně sdělil, jak </w:t>
      </w:r>
      <w:r w:rsidR="00AE751F" w:rsidRPr="008D2DAE">
        <w:t>„</w:t>
      </w:r>
      <w:r w:rsidRPr="008D2DAE">
        <w:t>hodnotí situaci</w:t>
      </w:r>
      <w:r w:rsidR="00AE751F" w:rsidRPr="008D2DAE">
        <w:t>“</w:t>
      </w:r>
      <w:r w:rsidRPr="008D2DAE">
        <w:t>.</w:t>
      </w:r>
    </w:p>
    <w:p w:rsidR="00AE751F" w:rsidRPr="008D2DAE" w:rsidRDefault="000151F1" w:rsidP="00BF453C">
      <w:pPr>
        <w:pStyle w:val="Textodsazen"/>
      </w:pPr>
      <w:r w:rsidRPr="008D2DAE">
        <w:t>Zbytek 3. května jsme strávili přípravami vojenských plánů. Ty zahrnovaly různé úrovně náletů na cíle severně od 20. rovnoběžky. Nixon spolu se mnou procházel jednotlivé varianty pozdě</w:t>
      </w:r>
      <w:r w:rsidR="00AE751F" w:rsidRPr="008D2DAE">
        <w:t xml:space="preserve"> v </w:t>
      </w:r>
      <w:r w:rsidRPr="008D2DAE">
        <w:t>noci</w:t>
      </w:r>
      <w:r w:rsidR="00AE751F" w:rsidRPr="008D2DAE">
        <w:t xml:space="preserve"> v </w:t>
      </w:r>
      <w:r w:rsidRPr="008D2DAE">
        <w:t>Lincolnově obývacím pokoji, aniž by ovšem udělal nějaké rozhodnutí. Haldeman byl chvílemi přítomen. Na vojenské operace neměl žádný názor, ale rozhodně se stavěl proti tomu, abychom summit zrušili my,</w:t>
      </w:r>
      <w:r w:rsidR="00AE751F" w:rsidRPr="008D2DAE">
        <w:t xml:space="preserve"> a </w:t>
      </w:r>
      <w:r w:rsidRPr="008D2DAE">
        <w:t>řekl to. Nespatřoval</w:t>
      </w:r>
      <w:r w:rsidR="00AE751F" w:rsidRPr="008D2DAE">
        <w:t xml:space="preserve"> v </w:t>
      </w:r>
      <w:r w:rsidRPr="008D2DAE">
        <w:t>takové iniciativě žádný přínos; naopak tvrdil, že by poškodila prezidenta, protože by získal image příliš impulsivního muže. Nixon navrhl, abych spolu</w:t>
      </w:r>
      <w:r w:rsidR="00AE751F" w:rsidRPr="008D2DAE">
        <w:t xml:space="preserve"> s </w:t>
      </w:r>
      <w:r w:rsidRPr="008D2DAE">
        <w:t>Haldemanem zjistil, jaký názor na věc má John Connally.</w:t>
      </w:r>
    </w:p>
    <w:p w:rsidR="00AE751F" w:rsidRPr="008D2DAE" w:rsidRDefault="000151F1" w:rsidP="00BF453C">
      <w:pPr>
        <w:pStyle w:val="Textodsazen"/>
      </w:pPr>
      <w:r w:rsidRPr="008D2DAE">
        <w:t>Zašli jsme za Connallym na ministerstvo financí ve čtvrtek 4. května kolem poledne. Budova ministerstva financí není mussoliniovsky rozlehlá jako jiné vládní budovy, vnitro, obchod, spravedlnost, postavené ve třicátých letech. Stejně tak kancelář ministra financí nemá onu atmosféru nadměrně velké zasedací místnosti nějaké provi</w:t>
      </w:r>
      <w:r w:rsidR="001E54FD" w:rsidRPr="008D2DAE">
        <w:t>něn</w:t>
      </w:r>
      <w:r w:rsidRPr="008D2DAE">
        <w:t>í korporace,</w:t>
      </w:r>
      <w:r w:rsidR="00AE751F" w:rsidRPr="008D2DAE">
        <w:t xml:space="preserve"> v </w:t>
      </w:r>
      <w:r w:rsidRPr="008D2DAE">
        <w:t>jaké úřaduje od roku 1947 ministr zahraničí. Ministerstvo financí je elegantní,</w:t>
      </w:r>
      <w:r w:rsidR="00AE751F" w:rsidRPr="008D2DAE">
        <w:t xml:space="preserve"> a </w:t>
      </w:r>
      <w:r w:rsidRPr="008D2DAE">
        <w:t>přesto</w:t>
      </w:r>
      <w:r w:rsidR="00AE751F" w:rsidRPr="008D2DAE">
        <w:t xml:space="preserve"> s </w:t>
      </w:r>
      <w:r w:rsidRPr="008D2DAE">
        <w:t>lidskými proporcemi. Stojí na místě, na něž ukázal Andrew Jackson svou vycházkovou holí, čímž vyřešil spor</w:t>
      </w:r>
      <w:r w:rsidR="00AE751F" w:rsidRPr="008D2DAE">
        <w:t xml:space="preserve"> o </w:t>
      </w:r>
      <w:r w:rsidRPr="008D2DAE">
        <w:t>jeho umístění. Svým rozhodnutím navždy zkazil výhled</w:t>
      </w:r>
      <w:r w:rsidR="00AE751F" w:rsidRPr="008D2DAE">
        <w:t xml:space="preserve"> z </w:t>
      </w:r>
      <w:r w:rsidRPr="008D2DAE">
        <w:t>Bílého domu,</w:t>
      </w:r>
      <w:r w:rsidR="00AE751F" w:rsidRPr="008D2DAE">
        <w:t xml:space="preserve"> z </w:t>
      </w:r>
      <w:r w:rsidRPr="008D2DAE">
        <w:t>něhož už nikdy nebude vidět na Kapitol,</w:t>
      </w:r>
      <w:r w:rsidR="00AE751F" w:rsidRPr="008D2DAE">
        <w:t xml:space="preserve"> a </w:t>
      </w:r>
      <w:r w:rsidRPr="008D2DAE">
        <w:t>narušil pečlivý plán architekta L</w:t>
      </w:r>
      <w:r w:rsidR="00AE751F" w:rsidRPr="008D2DAE">
        <w:t>’</w:t>
      </w:r>
      <w:r w:rsidRPr="008D2DAE">
        <w:t>Enfanta, podle kterého se stavěly washingtonské ulice.</w:t>
      </w:r>
    </w:p>
    <w:p w:rsidR="00AE751F" w:rsidRPr="008D2DAE" w:rsidRDefault="000151F1" w:rsidP="00BF453C">
      <w:pPr>
        <w:pStyle w:val="Textodsazen"/>
      </w:pPr>
      <w:r w:rsidRPr="008D2DAE">
        <w:t>Haldeman</w:t>
      </w:r>
      <w:r w:rsidR="00AE751F" w:rsidRPr="008D2DAE">
        <w:t xml:space="preserve"> a </w:t>
      </w:r>
      <w:r w:rsidRPr="008D2DAE">
        <w:t>já jsme si sedli na sofa, Connally do křesla naproti nám. Pozoroval nás zpod víček, pošilhával, jak bylo jeho zvykem, když odhadoval výzvu, která před ním stojí. Vysvětlili jsme, že prezident je rozhodnut obnovit bombardování oblasti Hano</w:t>
      </w:r>
      <w:r w:rsidR="00AE751F" w:rsidRPr="008D2DAE">
        <w:t>j-H</w:t>
      </w:r>
      <w:r w:rsidRPr="008D2DAE">
        <w:t xml:space="preserve">aiphong, které začne třídenními nálety bombardérů </w:t>
      </w:r>
      <w:r w:rsidR="00AE751F" w:rsidRPr="008D2DAE">
        <w:t>B-5</w:t>
      </w:r>
      <w:r w:rsidRPr="008D2DAE">
        <w:t>2,</w:t>
      </w:r>
      <w:r w:rsidR="00AE751F" w:rsidRPr="008D2DAE">
        <w:t xml:space="preserve"> a </w:t>
      </w:r>
      <w:r w:rsidRPr="008D2DAE">
        <w:t>že se rozhodl předejít pravděpodobné reakci Moskvy zrušením summitu. Haldeman řekl, že</w:t>
      </w:r>
      <w:r w:rsidR="00AE751F" w:rsidRPr="008D2DAE">
        <w:t xml:space="preserve"> s </w:t>
      </w:r>
      <w:r w:rsidRPr="008D2DAE">
        <w:t>tímto krokem nesouhlasí. Connally halasně přitakával Haldemanovi.</w:t>
      </w:r>
      <w:r w:rsidR="00AE751F" w:rsidRPr="008D2DAE">
        <w:t xml:space="preserve"> O </w:t>
      </w:r>
      <w:r w:rsidRPr="008D2DAE">
        <w:t>zrušení by neuvažoval, doma bychom tím nic nezískali. Ať tak či onak budeme obviněni, že ohrožujeme vztahy mezi Východem</w:t>
      </w:r>
      <w:r w:rsidR="00AE751F" w:rsidRPr="008D2DAE">
        <w:t xml:space="preserve"> a </w:t>
      </w:r>
      <w:r w:rsidRPr="008D2DAE">
        <w:t>Západem. Jestliže budeme iniciovat zrušení summitu,</w:t>
      </w:r>
      <w:r w:rsidR="00AE751F" w:rsidRPr="008D2DAE">
        <w:t xml:space="preserve"> k </w:t>
      </w:r>
      <w:r w:rsidRPr="008D2DAE">
        <w:t>obvyklému přívalu kritiky se připojí ještě obvinění</w:t>
      </w:r>
      <w:r w:rsidR="00AE751F" w:rsidRPr="008D2DAE">
        <w:t xml:space="preserve"> z </w:t>
      </w:r>
      <w:r w:rsidRPr="008D2DAE">
        <w:t>unáhleností. Měli bychom udělat to, co považujeme za nezbytné,</w:t>
      </w:r>
      <w:r w:rsidR="00AE751F" w:rsidRPr="008D2DAE">
        <w:t xml:space="preserve"> a </w:t>
      </w:r>
      <w:r w:rsidRPr="008D2DAE">
        <w:t xml:space="preserve">toto dilema přenechat Sovětům, kteří dodávkami svých zbraní umožnili nynější situaci. Connally </w:t>
      </w:r>
      <w:r w:rsidRPr="008D2DAE">
        <w:lastRenderedPageBreak/>
        <w:t>kromě toho nepovažoval závěr, že Sověti zruší schůzku na nejvyšší úrovni, za předem daný.</w:t>
      </w:r>
    </w:p>
    <w:p w:rsidR="00AE751F" w:rsidRPr="008D2DAE" w:rsidRDefault="000151F1" w:rsidP="00BF453C">
      <w:pPr>
        <w:pStyle w:val="Textodsazen"/>
      </w:pPr>
      <w:r w:rsidRPr="008D2DAE">
        <w:t>Jakmile Connally promluvil, věděl jsem, že má pravdu. Zhruba měsíc jsem sledoval strategii, která nám měla získat tichý souhlas Sovětů</w:t>
      </w:r>
      <w:r w:rsidR="00AE751F" w:rsidRPr="008D2DAE">
        <w:t xml:space="preserve"> s </w:t>
      </w:r>
      <w:r w:rsidRPr="008D2DAE">
        <w:t>našimi vojenskými kroky ve Vietnamu zlepšováním vyhlídky na úspěšný summit; poté, co jsme dovedli záležitosti do tohoto stadia, by bylo nesmyslné nechtít ani otestovat efektivitu toho, na čem jsme tak tvrdě pracovali. Přizpůsobil jsem se Nixonovu předběžnému rozhodnutí</w:t>
      </w:r>
      <w:r w:rsidR="00AE751F" w:rsidRPr="008D2DAE">
        <w:t xml:space="preserve"> s </w:t>
      </w:r>
      <w:r w:rsidRPr="008D2DAE">
        <w:t>ohledem na skutečnost, že lépe věděl, jaký bude jeho vnitropolitický dopad. Jestliže však člen kabinetu, jenž byl všeobecně označován za muže</w:t>
      </w:r>
      <w:r w:rsidR="00AE751F" w:rsidRPr="008D2DAE">
        <w:t xml:space="preserve"> s </w:t>
      </w:r>
      <w:r w:rsidRPr="008D2DAE">
        <w:t>nejbrilantnějším politickým mozkem</w:t>
      </w:r>
      <w:r w:rsidR="00AE751F" w:rsidRPr="008D2DAE">
        <w:t xml:space="preserve"> v </w:t>
      </w:r>
      <w:r w:rsidRPr="008D2DAE">
        <w:t xml:space="preserve">celé administrativě, považoval zrušení summitu za vnitropoliticky problematické, znamenalo to, jak jsem si provinile uvědomil, že jsem se na jachtě </w:t>
      </w:r>
      <w:r w:rsidRPr="008D2DAE">
        <w:rPr>
          <w:i/>
        </w:rPr>
        <w:t>Sequoia</w:t>
      </w:r>
      <w:r w:rsidRPr="008D2DAE">
        <w:t xml:space="preserve"> dopustil kardinálního hříchu prezidentských poradců: nechal jsem se přesvědčit Nixonovými argumenty, protože jsem věděl, že je to kurs, kterému dává přednost. Mou povinností bylo promluvil jednoznačně</w:t>
      </w:r>
      <w:r w:rsidR="00AE751F" w:rsidRPr="008D2DAE">
        <w:t xml:space="preserve"> k </w:t>
      </w:r>
      <w:r w:rsidRPr="008D2DAE">
        <w:t>oblastem, z</w:t>
      </w:r>
      <w:r w:rsidR="00AC08E5" w:rsidRPr="008D2DAE">
        <w:t>a</w:t>
      </w:r>
      <w:r w:rsidRPr="008D2DAE">
        <w:t xml:space="preserve"> kter</w:t>
      </w:r>
      <w:r w:rsidR="00FC3897" w:rsidRPr="008D2DAE">
        <w:t>é</w:t>
      </w:r>
      <w:r w:rsidRPr="008D2DAE">
        <w:t xml:space="preserve"> jsem zodpovídal. Zjevn</w:t>
      </w:r>
      <w:r w:rsidR="00FC3897" w:rsidRPr="008D2DAE">
        <w:t>ě</w:t>
      </w:r>
      <w:r w:rsidRPr="008D2DAE">
        <w:t xml:space="preserve"> jsem na prezidentské jachtě neargumentoval proti zrušení zahraničněpolitickými důvody. Ve skutečnosti jsem do Moskvy letěl především proto, abych přenesl břemeno spojené</w:t>
      </w:r>
      <w:r w:rsidR="00AE751F" w:rsidRPr="008D2DAE">
        <w:t xml:space="preserve"> s </w:t>
      </w:r>
      <w:r w:rsidRPr="008D2DAE">
        <w:t>případným rozhodnutím zrušit summit na Sověty</w:t>
      </w:r>
      <w:r w:rsidR="00AE751F" w:rsidRPr="008D2DAE">
        <w:t xml:space="preserve"> a </w:t>
      </w:r>
      <w:r w:rsidRPr="008D2DAE">
        <w:t>abych jim tento krok co možno nejvíce ztížil. Connallyho pevný postoj mi dal příležitost napravit svou chybu.</w:t>
      </w:r>
    </w:p>
    <w:p w:rsidR="00AE751F" w:rsidRPr="008D2DAE" w:rsidRDefault="000151F1" w:rsidP="00BF453C">
      <w:pPr>
        <w:pStyle w:val="Textodsazen"/>
      </w:pPr>
      <w:r w:rsidRPr="008D2DAE">
        <w:t>Connallyho druhý přínos</w:t>
      </w:r>
      <w:r w:rsidR="00AE751F" w:rsidRPr="008D2DAE">
        <w:t xml:space="preserve"> k </w:t>
      </w:r>
      <w:r w:rsidRPr="008D2DAE">
        <w:t xml:space="preserve">debatě spočíval ve zdůraznění, že </w:t>
      </w:r>
      <w:r w:rsidRPr="008D2DAE">
        <w:rPr>
          <w:i/>
        </w:rPr>
        <w:t>my</w:t>
      </w:r>
      <w:r w:rsidRPr="008D2DAE">
        <w:t xml:space="preserve"> bychom neměli zrušit summit,</w:t>
      </w:r>
      <w:r w:rsidR="00AE751F" w:rsidRPr="008D2DAE">
        <w:t xml:space="preserve"> a </w:t>
      </w:r>
      <w:r w:rsidRPr="008D2DAE">
        <w:t>současně bychom měli udělat to, co považujeme za nutné, aniž bychom se obávali, že Sověti schůzku na nejvyšší úrovni odvolají. Jakýkoli krok, který podnikneme, musí být rozhodný. Jestliže vyvoláme střet se Sovětským svazem, neměli bychom ukázat žádnou nejistotu. Hlavní otázkou jednoduše je, řekl, jaké vojenské opatření bude nejefektivnější. Toto prohlášení také pročistilo vzduch. Příliš mnoho diskusí ve vládě se soustředilo na okrajové záležitosti. Ovšem odpovědi jsou jen tak dobré, jak dobře byly položeny otázky. Poradce nejvíce přispěje tím, když definuje ústřední problém. Connally to udělal.</w:t>
      </w:r>
    </w:p>
    <w:p w:rsidR="00AE751F" w:rsidRPr="008D2DAE" w:rsidRDefault="000151F1" w:rsidP="00BF453C">
      <w:pPr>
        <w:pStyle w:val="Textodsazen"/>
      </w:pPr>
      <w:r w:rsidRPr="008D2DAE">
        <w:t>Řekl jsem Connallymu, že potřebujeme nějaký vojenský krok, který by Hanoj natolik šokoval, aby se změnil průběh událostí ve Vietnamu,</w:t>
      </w:r>
      <w:r w:rsidR="00AE751F" w:rsidRPr="008D2DAE">
        <w:t xml:space="preserve"> a </w:t>
      </w:r>
      <w:r w:rsidRPr="008D2DAE">
        <w:t>zároveň byl únosný</w:t>
      </w:r>
      <w:r w:rsidR="00AE751F" w:rsidRPr="008D2DAE">
        <w:t xml:space="preserve"> z </w:t>
      </w:r>
      <w:r w:rsidRPr="008D2DAE">
        <w:t xml:space="preserve">hlediska našeho veřejného mínění. Třídenní útok bombardérů </w:t>
      </w:r>
      <w:r w:rsidR="00AE751F" w:rsidRPr="008D2DAE">
        <w:t>B-5</w:t>
      </w:r>
      <w:r w:rsidRPr="008D2DAE">
        <w:t>2 na Hanoj</w:t>
      </w:r>
      <w:r w:rsidR="00AE751F" w:rsidRPr="008D2DAE">
        <w:t xml:space="preserve"> a </w:t>
      </w:r>
      <w:r w:rsidRPr="008D2DAE">
        <w:t>Haiphong by takový šok obstaral, ale byl by příliš krátký.</w:t>
      </w:r>
      <w:r w:rsidR="00AE751F" w:rsidRPr="008D2DAE">
        <w:t xml:space="preserve"> V </w:t>
      </w:r>
      <w:r w:rsidRPr="008D2DAE">
        <w:t>dlouhodobější perspektivě by jeho výsledek mohl být potlačen výbuchem nevole, který by nálety zřejmě vyvolaly</w:t>
      </w:r>
      <w:r w:rsidR="00AE751F" w:rsidRPr="008D2DAE">
        <w:t xml:space="preserve"> a </w:t>
      </w:r>
      <w:r w:rsidRPr="008D2DAE">
        <w:t>naší veřejnosti; pro naše kritiky by to byl dar</w:t>
      </w:r>
      <w:r w:rsidR="00AE751F" w:rsidRPr="008D2DAE">
        <w:t xml:space="preserve"> z </w:t>
      </w:r>
      <w:r w:rsidRPr="008D2DAE">
        <w:t xml:space="preserve">nebes. </w:t>
      </w:r>
      <w:r w:rsidR="00FC3897" w:rsidRPr="008D2DAE">
        <w:t>Ty</w:t>
      </w:r>
      <w:r w:rsidRPr="008D2DAE">
        <w:t xml:space="preserve"> by také narazily na nesouhlas generála Abramse, který, byť jsme jeho letectvo posílili výrazně více, než doporučoval, stále tvrdil, že potřebuje všechny své síly pro rozhodující bitvu</w:t>
      </w:r>
      <w:r w:rsidR="00AE751F" w:rsidRPr="008D2DAE">
        <w:t xml:space="preserve"> v </w:t>
      </w:r>
      <w:r w:rsidRPr="008D2DAE">
        <w:t>Jižním Vietnamu.) Já jsem preferoval strategii, kterou nejprve vypracoval můj štáb</w:t>
      </w:r>
      <w:r w:rsidR="00AE751F" w:rsidRPr="008D2DAE">
        <w:t xml:space="preserve"> v </w:t>
      </w:r>
      <w:r w:rsidRPr="008D2DAE">
        <w:t>roce 1969</w:t>
      </w:r>
      <w:r w:rsidR="00AE751F" w:rsidRPr="008D2DAE">
        <w:t xml:space="preserve"> a </w:t>
      </w:r>
      <w:r w:rsidRPr="008D2DAE">
        <w:t>již znovu předložil Haig 6. dubna: blokádu Severního Vietnamu, které bychom dosáhli zaminováním jeho přístavů.</w:t>
      </w:r>
    </w:p>
    <w:p w:rsidR="00AE751F" w:rsidRPr="008D2DAE" w:rsidRDefault="000151F1" w:rsidP="00BF453C">
      <w:pPr>
        <w:pStyle w:val="Textodsazen"/>
      </w:pPr>
      <w:r w:rsidRPr="008D2DAE">
        <w:lastRenderedPageBreak/>
        <w:t>Dával jsem přednost blokádě, protože bychom Hanoj donutili šetřit zásobami,</w:t>
      </w:r>
      <w:r w:rsidR="00AE751F" w:rsidRPr="008D2DAE">
        <w:t xml:space="preserve"> a </w:t>
      </w:r>
      <w:r w:rsidRPr="008D2DAE">
        <w:t>tudíž zpomalit probíhající ofenzivu alespoň na tak dlouho, dokud by neotevřela nové spolehlivé zásobovací trasy po zemi přes Čínu. Poněvadž většinu materiálu dodával Sovětský svaz, nebyl by to pro Severovietnamce lehký úkol. Preferoval jsem zaminování, protože po počátečním rozhodnutí by bylo setrvalé; nezpůsobovalo by opakované střety, které by vyvolávala námořní blokáda. Třebaže tíži spojenou se zastavením severovietnamské ofenzivy stále ponesou síly</w:t>
      </w:r>
      <w:r w:rsidR="00AE751F" w:rsidRPr="008D2DAE">
        <w:t xml:space="preserve"> v </w:t>
      </w:r>
      <w:r w:rsidRPr="008D2DAE">
        <w:t>Jižním Vietnamu, jakmile nepřítel vyčerpá zásoby, které tam má, zaminování na něj vytvoří silný tlak, aby začal vyjednávat. Souhlasil jsem, že je nutné bombardovat cíle</w:t>
      </w:r>
      <w:r w:rsidR="00AE751F" w:rsidRPr="008D2DAE">
        <w:t xml:space="preserve"> a </w:t>
      </w:r>
      <w:r w:rsidRPr="008D2DAE">
        <w:t>oblasti na sever od 20. rovnoběžky včetně Hanoje</w:t>
      </w:r>
      <w:r w:rsidR="00AE751F" w:rsidRPr="008D2DAE">
        <w:t xml:space="preserve"> a </w:t>
      </w:r>
      <w:r w:rsidRPr="008D2DAE">
        <w:t>Haiphongu</w:t>
      </w:r>
      <w:r w:rsidR="00AE751F" w:rsidRPr="008D2DAE">
        <w:t xml:space="preserve"> a </w:t>
      </w:r>
      <w:r w:rsidRPr="008D2DAE">
        <w:t>že se musíme obzvláště soustředit na silnice</w:t>
      </w:r>
      <w:r w:rsidR="00AE751F" w:rsidRPr="008D2DAE">
        <w:t xml:space="preserve"> a </w:t>
      </w:r>
      <w:r w:rsidRPr="008D2DAE">
        <w:t>železniční tratě vedoucí do Číny, které se Hanoj pokusí využít</w:t>
      </w:r>
      <w:r w:rsidR="00AE751F" w:rsidRPr="008D2DAE">
        <w:t xml:space="preserve"> k </w:t>
      </w:r>
      <w:r w:rsidR="00232508" w:rsidRPr="008D2DAE">
        <w:t>obejít</w:t>
      </w:r>
      <w:r w:rsidRPr="008D2DAE">
        <w:t>í blokády. Nálety by však měly provádět stíhací bombardéry,</w:t>
      </w:r>
      <w:r w:rsidR="00AE751F" w:rsidRPr="008D2DAE">
        <w:t xml:space="preserve"> a </w:t>
      </w:r>
      <w:r w:rsidRPr="008D2DAE">
        <w:t>to průběžně, neměli bychom sáhnout</w:t>
      </w:r>
      <w:r w:rsidR="00AE751F" w:rsidRPr="008D2DAE">
        <w:t xml:space="preserve"> k </w:t>
      </w:r>
      <w:r w:rsidRPr="008D2DAE">
        <w:t xml:space="preserve">dramatickému, ale krátkodobému bombardování letouny </w:t>
      </w:r>
      <w:r w:rsidR="00AE751F" w:rsidRPr="008D2DAE">
        <w:t>B-5</w:t>
      </w:r>
      <w:r w:rsidRPr="008D2DAE">
        <w:t>2.</w:t>
      </w:r>
    </w:p>
    <w:p w:rsidR="00AE751F" w:rsidRPr="008D2DAE" w:rsidRDefault="000151F1" w:rsidP="00BF453C">
      <w:pPr>
        <w:pStyle w:val="Textodsazen"/>
      </w:pPr>
      <w:r w:rsidRPr="008D2DAE">
        <w:t>Jakmile jsem skončil</w:t>
      </w:r>
      <w:r w:rsidR="00AE751F" w:rsidRPr="008D2DAE">
        <w:t xml:space="preserve"> s </w:t>
      </w:r>
      <w:r w:rsidRPr="008D2DAE">
        <w:t>Connallym, předložil jsem tyto argumenty</w:t>
      </w:r>
      <w:r w:rsidR="00AE751F" w:rsidRPr="008D2DAE">
        <w:t xml:space="preserve"> v </w:t>
      </w:r>
      <w:r w:rsidRPr="008D2DAE">
        <w:t>Oválné pracovně Nixonovi. Rychlost,</w:t>
      </w:r>
      <w:r w:rsidR="00AE751F" w:rsidRPr="008D2DAE">
        <w:t xml:space="preserve"> s </w:t>
      </w:r>
      <w:r w:rsidRPr="008D2DAE">
        <w:t xml:space="preserve">jakou </w:t>
      </w:r>
      <w:r w:rsidR="0058414F" w:rsidRPr="008D2DAE">
        <w:t>je</w:t>
      </w:r>
      <w:r w:rsidRPr="008D2DAE">
        <w:t xml:space="preserve"> přijal, demonstrovala, jak váhavé bylo navzdory jeho předstírané odvaze jeho </w:t>
      </w:r>
      <w:r w:rsidR="00AE751F" w:rsidRPr="008D2DAE">
        <w:t>„</w:t>
      </w:r>
      <w:r w:rsidRPr="008D2DAE">
        <w:t>rozhodnut</w:t>
      </w:r>
      <w:r w:rsidR="00FC3897" w:rsidRPr="008D2DAE">
        <w:t>í</w:t>
      </w:r>
      <w:r w:rsidR="00AE751F" w:rsidRPr="008D2DAE">
        <w:t>“</w:t>
      </w:r>
      <w:r w:rsidRPr="008D2DAE">
        <w:t xml:space="preserve"> zrušit summit. Svolal na 15.00 jednání; kromě něho jsme jedinými účastníky byli já, Haig</w:t>
      </w:r>
      <w:r w:rsidR="00AE751F" w:rsidRPr="008D2DAE">
        <w:t xml:space="preserve"> a </w:t>
      </w:r>
      <w:r w:rsidRPr="008D2DAE">
        <w:t xml:space="preserve">Haldeman. Mezitím jsem se zeptal admirála Moorera, </w:t>
      </w:r>
      <w:r w:rsidR="00FC3897" w:rsidRPr="008D2DAE">
        <w:t>j</w:t>
      </w:r>
      <w:r w:rsidRPr="008D2DAE">
        <w:t xml:space="preserve">aký </w:t>
      </w:r>
      <w:r w:rsidR="00FC3897" w:rsidRPr="008D2DAE">
        <w:t>je</w:t>
      </w:r>
      <w:r w:rsidRPr="008D2DAE">
        <w:t xml:space="preserve"> n</w:t>
      </w:r>
      <w:r w:rsidR="00FC3897" w:rsidRPr="008D2DAE">
        <w:t>áz</w:t>
      </w:r>
      <w:r w:rsidRPr="008D2DAE">
        <w:t xml:space="preserve">or sboru náčelníků štábů </w:t>
      </w:r>
      <w:r w:rsidR="00083670" w:rsidRPr="008D2DAE">
        <w:t>na</w:t>
      </w:r>
      <w:r w:rsidRPr="008D2DAE">
        <w:t xml:space="preserve"> možnost zaminovat se</w:t>
      </w:r>
      <w:r w:rsidR="0058414F" w:rsidRPr="008D2DAE">
        <w:t>ver</w:t>
      </w:r>
      <w:r w:rsidRPr="008D2DAE">
        <w:t>ovi</w:t>
      </w:r>
      <w:r w:rsidR="00FC3897" w:rsidRPr="008D2DAE">
        <w:t>e</w:t>
      </w:r>
      <w:r w:rsidRPr="008D2DAE">
        <w:t>tnam</w:t>
      </w:r>
      <w:r w:rsidR="00FC3897" w:rsidRPr="008D2DAE">
        <w:t>s</w:t>
      </w:r>
      <w:r w:rsidRPr="008D2DAE">
        <w:t>ké p</w:t>
      </w:r>
      <w:r w:rsidR="00FC3897" w:rsidRPr="008D2DAE">
        <w:t>říst</w:t>
      </w:r>
      <w:r w:rsidRPr="008D2DAE">
        <w:t>avy</w:t>
      </w:r>
      <w:r w:rsidR="00AE751F" w:rsidRPr="008D2DAE">
        <w:t xml:space="preserve"> a </w:t>
      </w:r>
      <w:r w:rsidRPr="008D2DAE">
        <w:t xml:space="preserve">dokdy by </w:t>
      </w:r>
      <w:r w:rsidR="00FC3897" w:rsidRPr="008D2DAE">
        <w:t xml:space="preserve">se </w:t>
      </w:r>
      <w:r w:rsidRPr="008D2DAE">
        <w:t>tato akce mohla zrealizovat. Moorer</w:t>
      </w:r>
      <w:r w:rsidR="00FC3897" w:rsidRPr="008D2DAE">
        <w:t xml:space="preserve"> </w:t>
      </w:r>
      <w:r w:rsidRPr="008D2DAE">
        <w:t>vyjadřoval nadšený souhlas, protože</w:t>
      </w:r>
      <w:r w:rsidR="00AE751F" w:rsidRPr="008D2DAE">
        <w:t xml:space="preserve"> v </w:t>
      </w:r>
      <w:r w:rsidRPr="008D2DAE">
        <w:t>60. letech opakovaně takový krok doporučoval; také se</w:t>
      </w:r>
      <w:r w:rsidR="00AE751F" w:rsidRPr="008D2DAE">
        <w:t xml:space="preserve"> v </w:t>
      </w:r>
      <w:r w:rsidRPr="008D2DAE">
        <w:t>roce 1969 podílel na plánování operace Duck Hook</w:t>
      </w:r>
      <w:r w:rsidR="00AE751F" w:rsidRPr="008D2DAE">
        <w:t xml:space="preserve"> a </w:t>
      </w:r>
      <w:r w:rsidRPr="008D2DAE">
        <w:t>na začátku dubna ho</w:t>
      </w:r>
      <w:r w:rsidR="00AE751F" w:rsidRPr="008D2DAE">
        <w:t xml:space="preserve"> v </w:t>
      </w:r>
      <w:r w:rsidRPr="008D2DAE">
        <w:t>této záležitosti konzultoval Haig. Domníval se, že zaminování by mohlo být hotovo již do 9. května indočínského času neboli do 8. května večer washingtonského času.</w:t>
      </w:r>
    </w:p>
    <w:p w:rsidR="00AE751F" w:rsidRPr="008D2DAE" w:rsidRDefault="000151F1" w:rsidP="00BF453C">
      <w:pPr>
        <w:pStyle w:val="Textodsazen"/>
      </w:pPr>
      <w:r w:rsidRPr="008D2DAE">
        <w:t>Když jsme se sešli</w:t>
      </w:r>
      <w:r w:rsidR="00AE751F" w:rsidRPr="008D2DAE">
        <w:t xml:space="preserve"> v </w:t>
      </w:r>
      <w:r w:rsidRPr="008D2DAE">
        <w:t>určenou hodinu</w:t>
      </w:r>
      <w:r w:rsidR="00AE751F" w:rsidRPr="008D2DAE">
        <w:t xml:space="preserve"> v </w:t>
      </w:r>
      <w:r w:rsidRPr="008D2DAE">
        <w:t>Nixonově skrýši</w:t>
      </w:r>
      <w:r w:rsidR="00AE751F" w:rsidRPr="008D2DAE">
        <w:t xml:space="preserve"> v </w:t>
      </w:r>
      <w:r w:rsidRPr="008D2DAE">
        <w:t>Executive Office Building, prezident byl</w:t>
      </w:r>
      <w:r w:rsidR="00AE751F" w:rsidRPr="008D2DAE">
        <w:t xml:space="preserve"> v </w:t>
      </w:r>
      <w:r w:rsidRPr="008D2DAE">
        <w:t>dobré formě, choval se klidně</w:t>
      </w:r>
      <w:r w:rsidR="00AE751F" w:rsidRPr="008D2DAE">
        <w:t xml:space="preserve"> a </w:t>
      </w:r>
      <w:r w:rsidRPr="008D2DAE">
        <w:t>uvažoval analyticky. Jeho rozrušení se projevilo pouze tím, že místo toho, aby si jako obvykle sedl do křesla</w:t>
      </w:r>
      <w:r w:rsidR="00AE751F" w:rsidRPr="008D2DAE">
        <w:t xml:space="preserve"> a </w:t>
      </w:r>
      <w:r w:rsidRPr="008D2DAE">
        <w:t>dal si nohy na podnožku, korzoval po místnosti sem</w:t>
      </w:r>
      <w:r w:rsidR="00AE751F" w:rsidRPr="008D2DAE">
        <w:t xml:space="preserve"> a </w:t>
      </w:r>
      <w:r w:rsidRPr="008D2DAE">
        <w:t>tam, přičemž gestikuloval</w:t>
      </w:r>
      <w:r w:rsidR="00AE751F" w:rsidRPr="008D2DAE">
        <w:t xml:space="preserve"> s </w:t>
      </w:r>
      <w:r w:rsidRPr="008D2DAE">
        <w:t>dýmkou</w:t>
      </w:r>
      <w:r w:rsidR="00AE751F" w:rsidRPr="008D2DAE">
        <w:t xml:space="preserve"> v </w:t>
      </w:r>
      <w:r w:rsidRPr="008D2DAE">
        <w:t>ruce,</w:t>
      </w:r>
      <w:r w:rsidR="00AE751F" w:rsidRPr="008D2DAE">
        <w:t xml:space="preserve"> z </w:t>
      </w:r>
      <w:r w:rsidRPr="008D2DAE">
        <w:t xml:space="preserve">které příležitostně zabafal </w:t>
      </w:r>
      <w:r w:rsidR="00A76BE3" w:rsidRPr="008D2DAE">
        <w:t>–</w:t>
      </w:r>
      <w:r w:rsidRPr="008D2DAE">
        <w:t xml:space="preserve"> nikdy předtím jsem ho neviděl nic podobného udělat </w:t>
      </w:r>
      <w:r w:rsidR="00A76BE3" w:rsidRPr="008D2DAE">
        <w:t>–</w:t>
      </w:r>
      <w:r w:rsidRPr="008D2DAE">
        <w:t>, ale bylo to jen další</w:t>
      </w:r>
      <w:r w:rsidR="00AE751F" w:rsidRPr="008D2DAE">
        <w:t xml:space="preserve"> z </w:t>
      </w:r>
      <w:r w:rsidRPr="008D2DAE">
        <w:t>překvapení, kterých měl můj šéf nevyčerpatelné zásoby. Na jedné straně hrál MacArthura. Na straně druhé se zoceloval pro rozhodnutí, na kterém bude záviset jeho politická budoucnost. Odmyslí</w:t>
      </w:r>
      <w:r w:rsidR="00AE751F" w:rsidRPr="008D2DAE">
        <w:t>m-l</w:t>
      </w:r>
      <w:r w:rsidRPr="008D2DAE">
        <w:t>i si tyto teatrálnosti, pak Nixon jednal rázně</w:t>
      </w:r>
      <w:r w:rsidR="00AE751F" w:rsidRPr="008D2DAE">
        <w:t xml:space="preserve"> a </w:t>
      </w:r>
      <w:r w:rsidRPr="008D2DAE">
        <w:t>rozhodně</w:t>
      </w:r>
      <w:r w:rsidR="00AE751F" w:rsidRPr="008D2DAE">
        <w:t xml:space="preserve"> a </w:t>
      </w:r>
      <w:r w:rsidRPr="008D2DAE">
        <w:t>pokládal otázky, jež byly rozumné</w:t>
      </w:r>
      <w:r w:rsidR="00AE751F" w:rsidRPr="008D2DAE">
        <w:t xml:space="preserve"> a k </w:t>
      </w:r>
      <w:r w:rsidRPr="008D2DAE">
        <w:t>věci. Proč je zaminování lepší než námořní blokáda, chtěl vědět. Odpověděl jsem, že jeho hlavní výhoda spočívá</w:t>
      </w:r>
      <w:r w:rsidR="00AE751F" w:rsidRPr="008D2DAE">
        <w:t xml:space="preserve"> v </w:t>
      </w:r>
      <w:r w:rsidRPr="008D2DAE">
        <w:t>tom, že vyžaduje pouze jedno rozhodnutí; poté, co jsou rozmístěny miny, trvá tak dlouho, dokud jsou funkční, obvykle čty</w:t>
      </w:r>
      <w:r w:rsidR="0055316E" w:rsidRPr="008D2DAE">
        <w:t>ři</w:t>
      </w:r>
      <w:r w:rsidRPr="008D2DAE">
        <w:t xml:space="preserve"> měsíce. Blokáda by naproti tomu měla za následek každodenní střety se Sověty. Pokaždé, když bychom zastavili nějakou loď, byli bychom svědky opakování dramatu kubánské raketové krize; naše výhrůžné akce</w:t>
      </w:r>
      <w:r w:rsidR="00AE751F" w:rsidRPr="008D2DAE">
        <w:t xml:space="preserve"> a </w:t>
      </w:r>
      <w:r w:rsidRPr="008D2DAE">
        <w:t>sovětské reakce by se odehrávaly znovu</w:t>
      </w:r>
      <w:r w:rsidR="00AE751F" w:rsidRPr="008D2DAE">
        <w:t xml:space="preserve"> a </w:t>
      </w:r>
      <w:r w:rsidRPr="008D2DAE">
        <w:t>znovu,</w:t>
      </w:r>
      <w:r w:rsidR="00AE751F" w:rsidRPr="008D2DAE">
        <w:t xml:space="preserve"> a </w:t>
      </w:r>
      <w:r w:rsidRPr="008D2DAE">
        <w:t>vše by pravděpodobně běželo</w:t>
      </w:r>
      <w:r w:rsidR="00AE751F" w:rsidRPr="008D2DAE">
        <w:t xml:space="preserve"> v </w:t>
      </w:r>
      <w:r w:rsidRPr="008D2DAE">
        <w:t xml:space="preserve">televizi. </w:t>
      </w:r>
      <w:r w:rsidRPr="008D2DAE">
        <w:lastRenderedPageBreak/>
        <w:t>Nebezpečí, že se někdo neovládne nebo že blokády využije jako záminky</w:t>
      </w:r>
      <w:r w:rsidR="00AE751F" w:rsidRPr="008D2DAE">
        <w:t xml:space="preserve"> k </w:t>
      </w:r>
      <w:r w:rsidRPr="008D2DAE">
        <w:t>vážnému incidentu, by bylo příliš veliké.</w:t>
      </w:r>
    </w:p>
    <w:p w:rsidR="00AE751F" w:rsidRPr="008D2DAE" w:rsidRDefault="000151F1" w:rsidP="00BF453C">
      <w:pPr>
        <w:pStyle w:val="Textodsazen"/>
      </w:pPr>
      <w:r w:rsidRPr="008D2DAE">
        <w:t>Bylo zajímavé, že Nixon se už znovu nezmínil</w:t>
      </w:r>
      <w:r w:rsidR="00AE751F" w:rsidRPr="008D2DAE">
        <w:t xml:space="preserve"> o </w:t>
      </w:r>
      <w:r w:rsidRPr="008D2DAE">
        <w:t>tom, že zruší summit. Ať už ho přesvědčily Connallyho argumenty nebo zvítězila jeho dlouholetá touha realizovat Eisenhowerův plán navštívit Moskvu, sáhl po mnohem tvrdší vojenské reakci, než se původně uvažovalo,</w:t>
      </w:r>
      <w:r w:rsidR="00AE751F" w:rsidRPr="008D2DAE">
        <w:t xml:space="preserve"> a </w:t>
      </w:r>
      <w:r w:rsidRPr="008D2DAE">
        <w:t>přesto byl ochoten nechat tíhu rozhodnutí</w:t>
      </w:r>
      <w:r w:rsidR="00AE751F" w:rsidRPr="008D2DAE">
        <w:t xml:space="preserve"> o </w:t>
      </w:r>
      <w:r w:rsidRPr="008D2DAE">
        <w:t xml:space="preserve">zrušení summitu na Sovětech. Na místě dal souhlas se zaminováním severovietnamských přístavů. </w:t>
      </w:r>
      <w:r w:rsidR="00117C8D" w:rsidRPr="008D2DAE">
        <w:t>Řekl</w:t>
      </w:r>
      <w:r w:rsidRPr="008D2DAE">
        <w:t>, že promluví</w:t>
      </w:r>
      <w:r w:rsidR="00AE751F" w:rsidRPr="008D2DAE">
        <w:t xml:space="preserve"> v </w:t>
      </w:r>
      <w:r w:rsidRPr="008D2DAE">
        <w:t>pondělí 8. května večer</w:t>
      </w:r>
      <w:r w:rsidR="00AE751F" w:rsidRPr="008D2DAE">
        <w:t xml:space="preserve"> k </w:t>
      </w:r>
      <w:r w:rsidRPr="008D2DAE">
        <w:t>národu, nebo jakmile bude dokončena tato operace. Na pondělí dopoledne svolá jednání Rady pro otázky národní bezpečnosti, aby dal svým poradcům příležitost vyjádřit názor. Na Sovětech pak bude, aby rozhodli</w:t>
      </w:r>
      <w:r w:rsidR="00AE751F" w:rsidRPr="008D2DAE">
        <w:t xml:space="preserve"> o </w:t>
      </w:r>
      <w:r w:rsidRPr="008D2DAE">
        <w:t>summitu.</w:t>
      </w:r>
    </w:p>
    <w:p w:rsidR="00AE751F" w:rsidRPr="008D2DAE" w:rsidRDefault="000151F1" w:rsidP="00BF453C">
      <w:pPr>
        <w:pStyle w:val="Textodsazen"/>
      </w:pPr>
      <w:r w:rsidRPr="008D2DAE">
        <w:t>Byl to jeden</w:t>
      </w:r>
      <w:r w:rsidR="00AE751F" w:rsidRPr="008D2DAE">
        <w:t xml:space="preserve"> z </w:t>
      </w:r>
      <w:r w:rsidRPr="008D2DAE">
        <w:t>nejlepších okamžiků Nixonova pobytu</w:t>
      </w:r>
      <w:r w:rsidR="00AE751F" w:rsidRPr="008D2DAE">
        <w:t xml:space="preserve"> v </w:t>
      </w:r>
      <w:r w:rsidRPr="008D2DAE">
        <w:t>Bílém domě. Mohl se řídit radou svého velitele</w:t>
      </w:r>
      <w:r w:rsidR="00AE751F" w:rsidRPr="008D2DAE">
        <w:t xml:space="preserve"> v </w:t>
      </w:r>
      <w:r w:rsidRPr="008D2DAE">
        <w:t>poli, kterého podporoval ministr obrany,</w:t>
      </w:r>
      <w:r w:rsidR="00AE751F" w:rsidRPr="008D2DAE">
        <w:t xml:space="preserve"> a </w:t>
      </w:r>
      <w:r w:rsidRPr="008D2DAE">
        <w:t>koncentrovat se na bitvu</w:t>
      </w:r>
      <w:r w:rsidR="00AE751F" w:rsidRPr="008D2DAE">
        <w:t xml:space="preserve"> v </w:t>
      </w:r>
      <w:r w:rsidRPr="008D2DAE">
        <w:t>Jižním Vietnamu. To by ho zřejmě ochránilo před debaklem ve volbách, ale na konci roku by pak čelil</w:t>
      </w:r>
      <w:r w:rsidR="00AE751F" w:rsidRPr="008D2DAE">
        <w:t xml:space="preserve"> v </w:t>
      </w:r>
      <w:r w:rsidRPr="008D2DAE">
        <w:t>zásadě témuž problému bez vyhlídky na možnost ukončit konflikt ve Vietnamu jednáním. Mohl odkládat rozhodnutí, což je postup, který volí většina politiků,</w:t>
      </w:r>
      <w:r w:rsidR="00AE751F" w:rsidRPr="008D2DAE">
        <w:t xml:space="preserve"> a </w:t>
      </w:r>
      <w:r w:rsidRPr="008D2DAE">
        <w:t>pak říci, že za kolaps Jižního Vietnamu mohou události, jež se vymkly kontrole. Mohl se koncentrovat na summit</w:t>
      </w:r>
      <w:r w:rsidR="00AE751F" w:rsidRPr="008D2DAE">
        <w:t xml:space="preserve"> a </w:t>
      </w:r>
      <w:r w:rsidRPr="008D2DAE">
        <w:t>využít ho</w:t>
      </w:r>
      <w:r w:rsidR="00AE751F" w:rsidRPr="008D2DAE">
        <w:t xml:space="preserve"> k </w:t>
      </w:r>
      <w:r w:rsidRPr="008D2DAE">
        <w:t>zamaskování neúspěchu své vietnamské politiky. Nixon neudělal ani jedno. Ve volebním roce vsadil svou politickou budoucnost na kurs, který většina členů jeho kabinetu zpochybňovala. Byl připraven odvolat summit, neboť by nejel do Moskvy</w:t>
      </w:r>
      <w:r w:rsidR="00AE751F" w:rsidRPr="008D2DAE">
        <w:t xml:space="preserve"> v </w:t>
      </w:r>
      <w:r w:rsidRPr="008D2DAE">
        <w:t>době naší porážky, kterou by nám způsobily sovětské zbraně.</w:t>
      </w:r>
      <w:r w:rsidR="00AE751F" w:rsidRPr="008D2DAE">
        <w:t xml:space="preserve"> A </w:t>
      </w:r>
      <w:r w:rsidRPr="008D2DAE">
        <w:t>trval na čestném odchodu</w:t>
      </w:r>
      <w:r w:rsidR="00AE751F" w:rsidRPr="008D2DAE">
        <w:t xml:space="preserve"> z </w:t>
      </w:r>
      <w:r w:rsidRPr="008D2DAE">
        <w:t>Vietnamu, protože byl přesvědčen, že na tom bude záviset stabilita postvietnamského světa. Ve všech těchto bodech měl pravdu.</w:t>
      </w:r>
    </w:p>
    <w:p w:rsidR="00AE751F" w:rsidRPr="008D2DAE" w:rsidRDefault="000151F1" w:rsidP="00BF453C">
      <w:pPr>
        <w:pStyle w:val="Textodsazen"/>
      </w:pPr>
      <w:r w:rsidRPr="008D2DAE">
        <w:t>Už jsme se nesnažili tajit, že brzy uděláme zásadní rozhodnutí; čím méně překvapující budou, tím pravděpodobnější bude, že Moskva zareaguje křečovitě. Čtvrtého května se konalo</w:t>
      </w:r>
      <w:r w:rsidR="00AE751F" w:rsidRPr="008D2DAE">
        <w:t xml:space="preserve"> v </w:t>
      </w:r>
      <w:r w:rsidRPr="008D2DAE">
        <w:t>Paříži jedno</w:t>
      </w:r>
      <w:r w:rsidR="00AE751F" w:rsidRPr="008D2DAE">
        <w:t xml:space="preserve"> z </w:t>
      </w:r>
      <w:r w:rsidRPr="008D2DAE">
        <w:t>pravidelných plenárních zasedání; byla obnovena teprve před týdnem. Když končilo, odmítl velvyslanec Porter</w:t>
      </w:r>
      <w:r w:rsidR="00AE751F" w:rsidRPr="008D2DAE">
        <w:t xml:space="preserve"> v </w:t>
      </w:r>
      <w:r w:rsidRPr="008D2DAE">
        <w:t>souladu se svými instrukcemi naplánovat další sezení</w:t>
      </w:r>
      <w:r w:rsidR="00AE751F" w:rsidRPr="008D2DAE">
        <w:t xml:space="preserve"> z </w:t>
      </w:r>
      <w:r w:rsidRPr="008D2DAE">
        <w:t xml:space="preserve">důvodu </w:t>
      </w:r>
      <w:r w:rsidR="00AE751F" w:rsidRPr="008D2DAE">
        <w:t>„</w:t>
      </w:r>
      <w:r w:rsidRPr="008D2DAE">
        <w:t>nedostatečného pokroku na všech jednacích kanálech</w:t>
      </w:r>
      <w:r w:rsidR="00AE751F" w:rsidRPr="008D2DAE">
        <w:t>“</w:t>
      </w:r>
      <w:r w:rsidRPr="008D2DAE">
        <w:t>. Hanoj 5. května porušila slib mlčení, na kterém sama trvala,</w:t>
      </w:r>
      <w:r w:rsidR="00AE751F" w:rsidRPr="008D2DAE">
        <w:t xml:space="preserve"> a </w:t>
      </w:r>
      <w:r w:rsidRPr="008D2DAE">
        <w:t>zveřejnila, že jsem 2. května jednal</w:t>
      </w:r>
      <w:r w:rsidR="00AE751F" w:rsidRPr="008D2DAE">
        <w:t xml:space="preserve"> s </w:t>
      </w:r>
      <w:r w:rsidRPr="008D2DAE">
        <w:t>Le Duc Them. Nijak tajnou schůzku necharakterizovala ani neřekla, že jsem se odmítl dohodnout na datu dalšího setkání. Místo toho pustila do oběhu fámy, že jsem souhlasil</w:t>
      </w:r>
      <w:r w:rsidR="00AE751F" w:rsidRPr="008D2DAE">
        <w:t xml:space="preserve"> s </w:t>
      </w:r>
      <w:r w:rsidRPr="008D2DAE">
        <w:t>vytvořením koaliční vlády. Taková hrubá licomě</w:t>
      </w:r>
      <w:r w:rsidR="00FC3897" w:rsidRPr="008D2DAE">
        <w:t>rn</w:t>
      </w:r>
      <w:r w:rsidRPr="008D2DAE">
        <w:t>ost se dala vysvětlit, pokud vůbec, pouze jako pokus</w:t>
      </w:r>
      <w:r w:rsidR="00AE751F" w:rsidRPr="008D2DAE">
        <w:t xml:space="preserve"> o </w:t>
      </w:r>
      <w:r w:rsidRPr="008D2DAE">
        <w:t>psychologickou válku, jako snaha vyvolat dojem, který přispěje</w:t>
      </w:r>
      <w:r w:rsidR="00AE751F" w:rsidRPr="008D2DAE">
        <w:t xml:space="preserve"> k </w:t>
      </w:r>
      <w:r w:rsidRPr="008D2DAE">
        <w:t>demoralizaci Saigonu. Tato lest byla však příliš průhledná</w:t>
      </w:r>
      <w:r w:rsidR="00AE751F" w:rsidRPr="008D2DAE">
        <w:t xml:space="preserve"> a </w:t>
      </w:r>
      <w:r w:rsidRPr="008D2DAE">
        <w:t>cynická. Ve skutečností nám hrála do karet, neboť nám umožnila využít neústupnosti Hanoje na jednání 2. května</w:t>
      </w:r>
      <w:r w:rsidR="00AE751F" w:rsidRPr="008D2DAE">
        <w:t xml:space="preserve"> k </w:t>
      </w:r>
      <w:r w:rsidRPr="008D2DAE">
        <w:t>vysvětlení akcí, které nyní byly nevyhnutelné. Thieuovi jsme řekli, ať Hanoj ignoruje; nastoupili jsme určitou linii</w:t>
      </w:r>
      <w:r w:rsidR="00AE751F" w:rsidRPr="008D2DAE">
        <w:t xml:space="preserve"> a </w:t>
      </w:r>
      <w:r w:rsidRPr="008D2DAE">
        <w:t>neodchýlíme se od ní. Nechali jsme na něm, aby popřel fámy</w:t>
      </w:r>
      <w:r w:rsidR="00AE751F" w:rsidRPr="008D2DAE">
        <w:t xml:space="preserve"> o </w:t>
      </w:r>
      <w:r w:rsidRPr="008D2DAE">
        <w:t xml:space="preserve">koaliční vládě </w:t>
      </w:r>
      <w:r w:rsidRPr="008D2DAE">
        <w:lastRenderedPageBreak/>
        <w:t>jakýmkoli způsobem, který bude považovat za vhodný.</w:t>
      </w:r>
    </w:p>
    <w:p w:rsidR="00AE751F" w:rsidRPr="008D2DAE" w:rsidRDefault="000151F1" w:rsidP="00BF453C">
      <w:pPr>
        <w:pStyle w:val="Textodsazen"/>
      </w:pPr>
      <w:r w:rsidRPr="008D2DAE">
        <w:t>Spolu</w:t>
      </w:r>
      <w:r w:rsidR="00AE751F" w:rsidRPr="008D2DAE">
        <w:t xml:space="preserve"> s </w:t>
      </w:r>
      <w:r w:rsidRPr="008D2DAE">
        <w:t>členy mého týmu jsem nesl břemeno plánování, které by za normálních okolností prováděla Washingtonská zvláštní akční skupina. Uvědomili jsme příslušné členy vlády, ale prezident se chtěl vyhnout únikům informací, proto si před jednáním Rady pro otázky národní bezpečnosti stanoveným na 8. května nepřál žádnou meziministerskou činnost. Názory nejdůležitějších aktérů jsem získával odděleně. Moorer byl nadšen. Připravoval plány</w:t>
      </w:r>
      <w:r w:rsidR="00AE751F" w:rsidRPr="008D2DAE">
        <w:t xml:space="preserve"> s </w:t>
      </w:r>
      <w:r w:rsidRPr="008D2DAE">
        <w:t>maximální rychlostí. Večer 8. května washingtonského času mohlo podle jeho názoru zaminovávání severovietnamských přístavů začít. Laird</w:t>
      </w:r>
      <w:r w:rsidR="00AE751F" w:rsidRPr="008D2DAE">
        <w:t xml:space="preserve"> s </w:t>
      </w:r>
      <w:r w:rsidRPr="008D2DAE">
        <w:t>operací nesouhlasil. Byl přesvědčen, že bitva se rozhodne</w:t>
      </w:r>
      <w:r w:rsidR="00AE751F" w:rsidRPr="008D2DAE">
        <w:t xml:space="preserve"> v </w:t>
      </w:r>
      <w:r w:rsidRPr="008D2DAE">
        <w:t xml:space="preserve">Jižním Vietnamu; dopad zaminování se na bitevním poli projeví příliš pozdě, než aby měl vliv na severovietnamskou ofenzivu. (Souhlasil jsem, ale mně dělaly starosti akce Hanoje </w:t>
      </w:r>
      <w:r w:rsidRPr="008D2DAE">
        <w:rPr>
          <w:i/>
        </w:rPr>
        <w:t>po</w:t>
      </w:r>
      <w:r w:rsidRPr="008D2DAE">
        <w:t xml:space="preserve"> její ofenzivě.) Myslel si také, že Severovietnamci dokážou nahradit výpadek dodávek přicházejících po </w:t>
      </w:r>
      <w:r w:rsidR="00C721EC" w:rsidRPr="008D2DAE">
        <w:t>moři</w:t>
      </w:r>
      <w:r w:rsidRPr="008D2DAE">
        <w:t xml:space="preserve"> pozemními dopravními trasami. Rogers byl</w:t>
      </w:r>
      <w:r w:rsidR="00AE751F" w:rsidRPr="008D2DAE">
        <w:t xml:space="preserve"> v </w:t>
      </w:r>
      <w:r w:rsidRPr="008D2DAE">
        <w:t>Evropě; byl požádán, aby se vrátil do 8. května, aby se mohl účastnit zasedání Rady pro otázky národní bezpečnosti. Očekával jsem, že jeho spolupracovníci nebudou souhlasit</w:t>
      </w:r>
      <w:r w:rsidR="00AE751F" w:rsidRPr="008D2DAE">
        <w:t xml:space="preserve"> s </w:t>
      </w:r>
      <w:r w:rsidRPr="008D2DAE">
        <w:t>prezidentovým rozhodnutím. Helms byl jednoznačně proti zaminování. Na analýzy orientovaná CIA, jež nikdy nebyla tou skupinou divokých studenoválečníků, kterou</w:t>
      </w:r>
      <w:r w:rsidR="00AE751F" w:rsidRPr="008D2DAE">
        <w:t xml:space="preserve"> z </w:t>
      </w:r>
      <w:r w:rsidRPr="008D2DAE">
        <w:t>ní při pozdějším vyšetřování udělala média</w:t>
      </w:r>
      <w:r w:rsidR="00AE751F" w:rsidRPr="008D2DAE">
        <w:t xml:space="preserve"> a </w:t>
      </w:r>
      <w:r w:rsidRPr="008D2DAE">
        <w:t>Kongres, obvykle odrážela</w:t>
      </w:r>
      <w:r w:rsidR="00AE751F" w:rsidRPr="008D2DAE">
        <w:t xml:space="preserve"> v </w:t>
      </w:r>
      <w:r w:rsidRPr="008D2DAE">
        <w:t>naší vládě názory nejliberálnějšího myšlenkového proudu. CIA už dlouho považovala Vietnam za ztracenou záležitost; měla sklon věřit, že nic nebude stejně fungovat. Její pracovníci minimálně věděli, že si mohou velmi uškodit, pokud budou vypracovávat nadějné předpovědi, jež se pak ukážou jako mylné; jestliže předloží pesimistické analýzy, budou naopak riskovat jen málo. Nyní opatřili pro to, co navrhoval Laird, zdůvodnění. Hanoj, říkali, dokáže nahradit výpadek dodávek po moři pevninskými dopravními trasami.</w:t>
      </w:r>
      <w:r w:rsidR="00AE751F" w:rsidRPr="008D2DAE">
        <w:t xml:space="preserve"> K </w:t>
      </w:r>
      <w:r w:rsidRPr="008D2DAE">
        <w:t xml:space="preserve">tomu </w:t>
      </w:r>
      <w:r w:rsidR="00FB1600" w:rsidRPr="008D2DAE">
        <w:t>buď</w:t>
      </w:r>
      <w:r w:rsidRPr="008D2DAE">
        <w:t xml:space="preserve"> využije nějaký přístav</w:t>
      </w:r>
      <w:r w:rsidR="00AE751F" w:rsidRPr="008D2DAE">
        <w:t xml:space="preserve"> v </w:t>
      </w:r>
      <w:r w:rsidRPr="008D2DAE">
        <w:t>jižní Číně,</w:t>
      </w:r>
      <w:r w:rsidR="00AE751F" w:rsidRPr="008D2DAE">
        <w:t xml:space="preserve"> z </w:t>
      </w:r>
      <w:r w:rsidRPr="008D2DAE">
        <w:t>něhož vede do Severního Vietnamu železnice, nebo bude dopravovat potřebný materiál ze Sovětského svazu přes Čínu.</w:t>
      </w:r>
    </w:p>
    <w:p w:rsidR="00AE751F" w:rsidRPr="008D2DAE" w:rsidRDefault="000151F1" w:rsidP="00BF453C">
      <w:pPr>
        <w:pStyle w:val="Textodsazen"/>
      </w:pPr>
      <w:r w:rsidRPr="008D2DAE">
        <w:t>Přes všechnu úctu</w:t>
      </w:r>
      <w:r w:rsidR="00AE751F" w:rsidRPr="008D2DAE">
        <w:t xml:space="preserve"> a </w:t>
      </w:r>
      <w:r w:rsidRPr="008D2DAE">
        <w:t>symp</w:t>
      </w:r>
      <w:r w:rsidR="00FC3897" w:rsidRPr="008D2DAE">
        <w:t>at</w:t>
      </w:r>
      <w:r w:rsidRPr="008D2DAE">
        <w:t>ie, které jsem choval</w:t>
      </w:r>
      <w:r w:rsidR="00AE751F" w:rsidRPr="008D2DAE">
        <w:t xml:space="preserve"> k </w:t>
      </w:r>
      <w:r w:rsidRPr="008D2DAE">
        <w:t>Helmsovi, bylo toto tvrzení podle mého nejhlub</w:t>
      </w:r>
      <w:r w:rsidR="00FC3897" w:rsidRPr="008D2DAE">
        <w:t>š</w:t>
      </w:r>
      <w:r w:rsidRPr="008D2DAE">
        <w:t>ího přesvědčení naprosto nesmyslné. Odhadovali jsme, že do Severního Vietnamu proudí 2,1 milionu tun m</w:t>
      </w:r>
      <w:r w:rsidR="00FC3897" w:rsidRPr="008D2DAE">
        <w:t>a</w:t>
      </w:r>
      <w:r w:rsidRPr="008D2DAE">
        <w:t>teriálu přes přístav Haiphong, počítaje</w:t>
      </w:r>
      <w:r w:rsidR="00AE751F" w:rsidRPr="008D2DAE">
        <w:t xml:space="preserve"> v </w:t>
      </w:r>
      <w:r w:rsidRPr="008D2DAE">
        <w:t>to</w:t>
      </w:r>
      <w:r w:rsidR="00AE751F" w:rsidRPr="008D2DAE">
        <w:t xml:space="preserve"> i </w:t>
      </w:r>
      <w:r w:rsidRPr="008D2DAE">
        <w:rPr>
          <w:i/>
        </w:rPr>
        <w:t>všechnu</w:t>
      </w:r>
      <w:r w:rsidRPr="008D2DAE">
        <w:t xml:space="preserve"> jeho ropu. Vlaky přivážely jen 300 000 tun neboli jednu sedminu toho, co přicházelo přes Haiphong. Přesunout zbývajících šest sedmin na železnici by vyžadovalo čas, pokud by to bylo vůbec proveditelné,</w:t>
      </w:r>
      <w:r w:rsidR="00AE751F" w:rsidRPr="008D2DAE">
        <w:t xml:space="preserve"> a </w:t>
      </w:r>
      <w:r w:rsidRPr="008D2DAE">
        <w:t>především by Sovětský svaz</w:t>
      </w:r>
      <w:r w:rsidR="00AE751F" w:rsidRPr="008D2DAE">
        <w:t xml:space="preserve"> a </w:t>
      </w:r>
      <w:r w:rsidRPr="008D2DAE">
        <w:t>Čína musely učinit politické rozhodnutí. Protože jsem viděl, jakou nedůvěru chovají Číňané</w:t>
      </w:r>
      <w:r w:rsidR="00AE751F" w:rsidRPr="008D2DAE">
        <w:t xml:space="preserve"> k </w:t>
      </w:r>
      <w:r w:rsidRPr="008D2DAE">
        <w:t>Sovětům, nedomníval jsem se, že Moskva dostane automaticky</w:t>
      </w:r>
      <w:r w:rsidR="00AE751F" w:rsidRPr="008D2DAE">
        <w:t xml:space="preserve"> k </w:t>
      </w:r>
      <w:r w:rsidRPr="008D2DAE">
        <w:t>dispozici čínské námořní přístavy nebo železnice. Rovněž jsem si nemyslel, že by bylo tak jednoduché nahradit relativně komplikovaný logistický systém založený na dodávkách</w:t>
      </w:r>
      <w:r w:rsidR="00AE751F" w:rsidRPr="008D2DAE">
        <w:t xml:space="preserve"> z </w:t>
      </w:r>
      <w:r w:rsidRPr="008D2DAE">
        <w:t>přístavů Oděsa, Murmansk</w:t>
      </w:r>
      <w:r w:rsidR="00AE751F" w:rsidRPr="008D2DAE">
        <w:t xml:space="preserve"> a </w:t>
      </w:r>
      <w:r w:rsidRPr="008D2DAE">
        <w:t xml:space="preserve">Vladivostok železničním transportem přes nějakou nepřátelskou zemi. Dopravovat ropu tisíce mil po </w:t>
      </w:r>
      <w:r w:rsidRPr="008D2DAE">
        <w:lastRenderedPageBreak/>
        <w:t>pevnině bez ropovodů by byl obrovský úkol. Přinejlepším by to zabralo měsíce, zatímco</w:t>
      </w:r>
      <w:r w:rsidR="00AE751F" w:rsidRPr="008D2DAE">
        <w:t xml:space="preserve"> s </w:t>
      </w:r>
      <w:r w:rsidRPr="008D2DAE">
        <w:t>každým uplývajícím dnem by se zásoby Hanoje tenčily. Pokračovali jsme</w:t>
      </w:r>
      <w:r w:rsidR="00AE751F" w:rsidRPr="008D2DAE">
        <w:t xml:space="preserve"> v </w:t>
      </w:r>
      <w:r w:rsidRPr="008D2DAE">
        <w:t>našem plánování.</w:t>
      </w:r>
    </w:p>
    <w:p w:rsidR="00AE751F" w:rsidRPr="008D2DAE" w:rsidRDefault="000151F1" w:rsidP="00BF453C">
      <w:pPr>
        <w:pStyle w:val="Textodsazen"/>
      </w:pPr>
      <w:r w:rsidRPr="008D2DAE">
        <w:t>Pátého května jsem Dobryninovi opět zdůraznil, že se blíží čas vážných rozhodnutí. Řekl jsem mu, že prezident není rozzlobený; připravuje naše akce chladnokrevně</w:t>
      </w:r>
      <w:r w:rsidR="00AE751F" w:rsidRPr="008D2DAE">
        <w:t xml:space="preserve"> a </w:t>
      </w:r>
      <w:r w:rsidRPr="008D2DAE">
        <w:t>cílevědomě. Už nechceme na Moskvě, aby něco udělala. Postaráme se</w:t>
      </w:r>
      <w:r w:rsidR="00AE751F" w:rsidRPr="008D2DAE">
        <w:t xml:space="preserve"> o </w:t>
      </w:r>
      <w:r w:rsidRPr="008D2DAE">
        <w:t>sebe sami. Od Moskvy žádáme jen pochopení pro to, co nás dovedlo do tohoto bodu.</w:t>
      </w:r>
    </w:p>
    <w:p w:rsidR="00AE751F" w:rsidRPr="008D2DAE" w:rsidRDefault="000151F1" w:rsidP="00BF453C">
      <w:pPr>
        <w:pStyle w:val="Textodsazen"/>
      </w:pPr>
      <w:r w:rsidRPr="008D2DAE">
        <w:t>Šestého května jsem udělal maximum, abych se vyhnul chybě, kterou jsme udělali při laoské operaci, když jsme zkoušeli zasadit velký úder, aniž bychom disponovali dostatečnými kapacitami. Abych si byl jist, že naše velení</w:t>
      </w:r>
      <w:r w:rsidR="00AE751F" w:rsidRPr="008D2DAE">
        <w:t xml:space="preserve"> v </w:t>
      </w:r>
      <w:r w:rsidRPr="008D2DAE">
        <w:t>Saigonu nepodléhá žádným mylným představám</w:t>
      </w:r>
      <w:r w:rsidR="00AE751F" w:rsidRPr="008D2DAE">
        <w:t xml:space="preserve"> o </w:t>
      </w:r>
      <w:r w:rsidRPr="008D2DAE">
        <w:t>prezidentově odhodlání, poslal jsem tajný telegram velvyslanci Bunkerovi:</w:t>
      </w:r>
    </w:p>
    <w:p w:rsidR="00AE751F" w:rsidRPr="008D2DAE" w:rsidRDefault="00AE751F" w:rsidP="00BF453C">
      <w:pPr>
        <w:pStyle w:val="Textodsazen"/>
      </w:pPr>
    </w:p>
    <w:p w:rsidR="00AE751F" w:rsidRPr="008D2DAE" w:rsidRDefault="000151F1" w:rsidP="00FE733D">
      <w:pPr>
        <w:pStyle w:val="Text-cittneodsazen"/>
      </w:pPr>
      <w:r w:rsidRPr="008D2DAE">
        <w:t>Má</w:t>
      </w:r>
      <w:r w:rsidR="00AE751F" w:rsidRPr="008D2DAE">
        <w:t>m-l</w:t>
      </w:r>
      <w:r w:rsidRPr="008D2DAE">
        <w:t>i to říci zcela jasně, nepřejeme si žádná polovičatá opatření; chceme demonstrovat Hanoji, že vše opravdu myslíme vážně,</w:t>
      </w:r>
      <w:r w:rsidR="00AE751F" w:rsidRPr="008D2DAE">
        <w:t xml:space="preserve"> a </w:t>
      </w:r>
      <w:r w:rsidRPr="008D2DAE">
        <w:t>chceme udeřit takovým způsobem, abychom jí maximálně znesnadnili rozhodování, jak by měla nejlépe reagovat na tyto odvetné akce.</w:t>
      </w:r>
    </w:p>
    <w:p w:rsidR="00AE751F" w:rsidRPr="008D2DAE" w:rsidRDefault="000151F1" w:rsidP="00FE733D">
      <w:pPr>
        <w:pStyle w:val="Text-cittodsazen"/>
      </w:pPr>
      <w:r w:rsidRPr="008D2DAE">
        <w:t>Ani vy, ani generál Abrams byste neměli</w:t>
      </w:r>
      <w:r w:rsidR="00AE751F" w:rsidRPr="008D2DAE">
        <w:t xml:space="preserve"> v </w:t>
      </w:r>
      <w:r w:rsidRPr="008D2DAE">
        <w:t>nejmenším pochybovat, že chceme na tuto operaci vyčlenit potřebné zdroje. Pokud podle vašeho soudu bude nutné poskytnout více leteckých sil, abychom mohli reagovat na kritickou situaci na Jihu, pak je třeba, abyste</w:t>
      </w:r>
      <w:r w:rsidR="00AE751F" w:rsidRPr="008D2DAE">
        <w:t xml:space="preserve"> o </w:t>
      </w:r>
      <w:r w:rsidRPr="008D2DAE">
        <w:t>ně urychleně požádali,</w:t>
      </w:r>
      <w:r w:rsidR="00AE751F" w:rsidRPr="008D2DAE">
        <w:t xml:space="preserve"> a </w:t>
      </w:r>
      <w:r w:rsidRPr="008D2DAE">
        <w:t>my vám je opatříme.</w:t>
      </w:r>
    </w:p>
    <w:p w:rsidR="00AE751F" w:rsidRPr="008D2DAE" w:rsidRDefault="00AE751F" w:rsidP="00BF453C">
      <w:pPr>
        <w:pStyle w:val="Textodsazen"/>
      </w:pPr>
    </w:p>
    <w:p w:rsidR="00AE751F" w:rsidRPr="008D2DAE" w:rsidRDefault="000151F1" w:rsidP="00BF453C">
      <w:pPr>
        <w:pStyle w:val="Textodsazen"/>
      </w:pPr>
      <w:r w:rsidRPr="008D2DAE">
        <w:t>Abrams odpověděl Bunkerovým prostřednictvím, že má dostatek vojáků</w:t>
      </w:r>
      <w:r w:rsidR="00AE751F" w:rsidRPr="008D2DAE">
        <w:t xml:space="preserve"> a </w:t>
      </w:r>
      <w:r w:rsidRPr="008D2DAE">
        <w:t xml:space="preserve">výzbroje </w:t>
      </w:r>
      <w:r w:rsidR="00A76BE3" w:rsidRPr="008D2DAE">
        <w:t>–</w:t>
      </w:r>
      <w:r w:rsidRPr="008D2DAE">
        <w:t xml:space="preserve"> což byl unikátní přístup mezi americkými vojenskými veliteli, kteří obvykle bez ustání žádají posily, byť jen proto, aby měli alibi pro případ, že by jejich žádost byla zamítnuta</w:t>
      </w:r>
      <w:r w:rsidR="00AE751F" w:rsidRPr="008D2DAE">
        <w:t xml:space="preserve"> a </w:t>
      </w:r>
      <w:r w:rsidRPr="008D2DAE">
        <w:t>oni potom prohráli bitvu. Abrams nyní přirozeně dostával od prezidenta masivní</w:t>
      </w:r>
      <w:r w:rsidR="00AE751F" w:rsidRPr="008D2DAE">
        <w:t xml:space="preserve"> a </w:t>
      </w:r>
      <w:r w:rsidRPr="008D2DAE">
        <w:t xml:space="preserve">neočekávaně štědré zdroje. Dostal dalších 56 bombardérů </w:t>
      </w:r>
      <w:r w:rsidR="00AE751F" w:rsidRPr="008D2DAE">
        <w:t>B-5</w:t>
      </w:r>
      <w:r w:rsidRPr="008D2DAE">
        <w:t>2, další 3 letadlové lodě</w:t>
      </w:r>
      <w:r w:rsidR="00AE751F" w:rsidRPr="008D2DAE">
        <w:t xml:space="preserve"> a </w:t>
      </w:r>
      <w:r w:rsidRPr="008D2DAE">
        <w:t xml:space="preserve">dalších 129 stíhacích bombardérů </w:t>
      </w:r>
      <w:r w:rsidR="00AE751F" w:rsidRPr="008D2DAE">
        <w:t>F-4</w:t>
      </w:r>
      <w:r w:rsidRPr="008D2DAE">
        <w:t xml:space="preserve"> Phantom, aniž by</w:t>
      </w:r>
      <w:r w:rsidR="00AE751F" w:rsidRPr="008D2DAE">
        <w:t xml:space="preserve"> o </w:t>
      </w:r>
      <w:r w:rsidRPr="008D2DAE">
        <w:t>ně žádal</w:t>
      </w:r>
      <w:r w:rsidR="00AE751F" w:rsidRPr="008D2DAE">
        <w:t xml:space="preserve"> a </w:t>
      </w:r>
      <w:r w:rsidRPr="008D2DAE">
        <w:t>navzdory velkému odporu civilistů</w:t>
      </w:r>
      <w:r w:rsidR="00AE751F" w:rsidRPr="008D2DAE">
        <w:t xml:space="preserve"> v </w:t>
      </w:r>
      <w:r w:rsidRPr="008D2DAE">
        <w:t>Pentagonu. Dalších 72 phantomů bylo na cestě do jihovýchodní Asie. Bunker připojil</w:t>
      </w:r>
      <w:r w:rsidR="00AE751F" w:rsidRPr="008D2DAE">
        <w:t xml:space="preserve"> k </w:t>
      </w:r>
      <w:r w:rsidRPr="008D2DAE">
        <w:t>Abramsově odpovědi své osobní ocenění prezidentovy statečnosti.</w:t>
      </w:r>
    </w:p>
    <w:p w:rsidR="00AE751F" w:rsidRPr="008D2DAE" w:rsidRDefault="000151F1" w:rsidP="00BF453C">
      <w:pPr>
        <w:pStyle w:val="Textodsazen"/>
      </w:pPr>
      <w:r w:rsidRPr="008D2DAE">
        <w:t>Můj rozhovor</w:t>
      </w:r>
      <w:r w:rsidR="00AE751F" w:rsidRPr="008D2DAE">
        <w:t xml:space="preserve"> s </w:t>
      </w:r>
      <w:r w:rsidRPr="008D2DAE">
        <w:t>Dobryninem způsobil, že Brežněv urychleně odpověděl na prezidentův dopis</w:t>
      </w:r>
      <w:r w:rsidR="00AE751F" w:rsidRPr="008D2DAE">
        <w:t xml:space="preserve"> z </w:t>
      </w:r>
      <w:r w:rsidRPr="008D2DAE">
        <w:t>3. května. Sovětský velvyslanec doručil</w:t>
      </w:r>
      <w:r w:rsidR="00AE751F" w:rsidRPr="008D2DAE">
        <w:t xml:space="preserve"> v </w:t>
      </w:r>
      <w:r w:rsidRPr="008D2DAE">
        <w:t>sobotu 6. května odpoledne sdělení, jež bylo pozoruhodné svou bezvýznamností ve vztahu ke stávající situaci. Brežněv</w:t>
      </w:r>
      <w:r w:rsidR="00AE751F" w:rsidRPr="008D2DAE">
        <w:t xml:space="preserve"> v </w:t>
      </w:r>
      <w:r w:rsidRPr="008D2DAE">
        <w:t xml:space="preserve">rozporu se všemi důkazy tvrdil, že náš </w:t>
      </w:r>
      <w:r w:rsidR="00AE751F" w:rsidRPr="008D2DAE">
        <w:t>„</w:t>
      </w:r>
      <w:r w:rsidRPr="008D2DAE">
        <w:t>pesimismus</w:t>
      </w:r>
      <w:r w:rsidR="00AE751F" w:rsidRPr="008D2DAE">
        <w:t>“</w:t>
      </w:r>
      <w:r w:rsidRPr="008D2DAE">
        <w:t xml:space="preserve"> ohledně mého jednání</w:t>
      </w:r>
      <w:r w:rsidR="00AE751F" w:rsidRPr="008D2DAE">
        <w:t xml:space="preserve"> s </w:t>
      </w:r>
      <w:r w:rsidRPr="008D2DAE">
        <w:t xml:space="preserve">Le Duc Them je </w:t>
      </w:r>
      <w:r w:rsidR="00AE751F" w:rsidRPr="008D2DAE">
        <w:t>„</w:t>
      </w:r>
      <w:r w:rsidRPr="008D2DAE">
        <w:t>neoprávněný</w:t>
      </w:r>
      <w:r w:rsidR="00AE751F" w:rsidRPr="008D2DAE">
        <w:t>“</w:t>
      </w:r>
      <w:r w:rsidRPr="008D2DAE">
        <w:t>. Může nás prý ujistit na základě Katuševovy návštěvy</w:t>
      </w:r>
      <w:r w:rsidR="00AE751F" w:rsidRPr="008D2DAE">
        <w:t xml:space="preserve"> v </w:t>
      </w:r>
      <w:r w:rsidRPr="008D2DAE">
        <w:t>Hanoji, že Severní Vietnam je připraven hledat politické</w:t>
      </w:r>
      <w:r w:rsidR="00FC3897" w:rsidRPr="008D2DAE">
        <w:t xml:space="preserve"> </w:t>
      </w:r>
      <w:r w:rsidRPr="008D2DAE">
        <w:t xml:space="preserve">řešení; to samozřejmé vyžaduje, dodal jen </w:t>
      </w:r>
      <w:r w:rsidR="00174083" w:rsidRPr="008D2DAE">
        <w:t>tak</w:t>
      </w:r>
      <w:r w:rsidRPr="008D2DAE">
        <w:t xml:space="preserve"> mimochodem, koaliční vládu. Jinými slovy, mohli jsme mít mír, když bychom </w:t>
      </w:r>
      <w:r w:rsidR="00FC3897" w:rsidRPr="008D2DAE">
        <w:t>a</w:t>
      </w:r>
      <w:r w:rsidRPr="008D2DAE">
        <w:t>kceptovali podmínky Hanoje;</w:t>
      </w:r>
      <w:r w:rsidR="00AE751F" w:rsidRPr="008D2DAE">
        <w:t xml:space="preserve"> k </w:t>
      </w:r>
      <w:r w:rsidRPr="008D2DAE">
        <w:t xml:space="preserve">tomuto zjištění jsme Brežněva nepotřebovali. </w:t>
      </w:r>
      <w:r w:rsidRPr="008D2DAE">
        <w:lastRenderedPageBreak/>
        <w:t>Brežněv se neomaleně zmínil</w:t>
      </w:r>
      <w:r w:rsidR="00AE751F" w:rsidRPr="008D2DAE">
        <w:t xml:space="preserve"> o </w:t>
      </w:r>
      <w:r w:rsidRPr="008D2DAE">
        <w:rPr>
          <w:i/>
        </w:rPr>
        <w:t>Pentagon Papers</w:t>
      </w:r>
      <w:r w:rsidRPr="008D2DAE">
        <w:t>, které uvedl jako jeden</w:t>
      </w:r>
      <w:r w:rsidR="00AE751F" w:rsidRPr="008D2DAE">
        <w:t xml:space="preserve"> z </w:t>
      </w:r>
      <w:r w:rsidRPr="008D2DAE">
        <w:t>důvodů, proč Hanoj údajně nemůže důvěřovat akcím</w:t>
      </w:r>
      <w:r w:rsidR="00AE751F" w:rsidRPr="008D2DAE">
        <w:t xml:space="preserve"> a </w:t>
      </w:r>
      <w:r w:rsidRPr="008D2DAE">
        <w:t xml:space="preserve">záměrům Spojených států </w:t>
      </w:r>
      <w:r w:rsidR="00A76BE3" w:rsidRPr="008D2DAE">
        <w:t>–</w:t>
      </w:r>
      <w:r w:rsidRPr="008D2DAE">
        <w:t xml:space="preserve"> toto faux pas Nixon určitě nemohl přijmout klidně. Brežněv nás varoval, abychom se nepokoušeli vyvíjet na Hanoj vojenský tlak,</w:t>
      </w:r>
      <w:r w:rsidR="00AE751F" w:rsidRPr="008D2DAE">
        <w:t xml:space="preserve"> a </w:t>
      </w:r>
      <w:r w:rsidRPr="008D2DAE">
        <w:t xml:space="preserve">naznačoval temně, že by to mohlo mít </w:t>
      </w:r>
      <w:r w:rsidR="00AE751F" w:rsidRPr="008D2DAE">
        <w:t>„</w:t>
      </w:r>
      <w:r w:rsidRPr="008D2DAE">
        <w:t>vážné následky</w:t>
      </w:r>
      <w:r w:rsidR="00AE751F" w:rsidRPr="008D2DAE">
        <w:t>“</w:t>
      </w:r>
      <w:r w:rsidRPr="008D2DAE">
        <w:t xml:space="preserve"> pro mír</w:t>
      </w:r>
      <w:r w:rsidR="00AE751F" w:rsidRPr="008D2DAE">
        <w:t xml:space="preserve"> a </w:t>
      </w:r>
      <w:r w:rsidRPr="008D2DAE">
        <w:t>sovětsk</w:t>
      </w:r>
      <w:r w:rsidR="00AE751F" w:rsidRPr="008D2DAE">
        <w:t>o-a</w:t>
      </w:r>
      <w:r w:rsidRPr="008D2DAE">
        <w:t xml:space="preserve">merické vztahy. Vyzýval nás, abychom ukázali </w:t>
      </w:r>
      <w:r w:rsidR="00AE751F" w:rsidRPr="008D2DAE">
        <w:t>„</w:t>
      </w:r>
      <w:r w:rsidRPr="008D2DAE">
        <w:t>umírněnost</w:t>
      </w:r>
      <w:r w:rsidR="00AE751F" w:rsidRPr="008D2DAE">
        <w:t>“ a </w:t>
      </w:r>
      <w:r w:rsidRPr="008D2DAE">
        <w:t xml:space="preserve">nepromeškali </w:t>
      </w:r>
      <w:r w:rsidR="00AE751F" w:rsidRPr="008D2DAE">
        <w:t>„</w:t>
      </w:r>
      <w:r w:rsidRPr="008D2DAE">
        <w:t>možnosti</w:t>
      </w:r>
      <w:r w:rsidR="00AE751F" w:rsidRPr="008D2DAE">
        <w:t>“</w:t>
      </w:r>
      <w:r w:rsidRPr="008D2DAE">
        <w:t xml:space="preserve"> vyřešit válku jednáním. Dal však jasně najevo, že Moskva se do tohoto diplomatického snažení nezapojí. Tuto otázku si mezi sebou musí vyřídit Washington</w:t>
      </w:r>
      <w:r w:rsidR="00AE751F" w:rsidRPr="008D2DAE">
        <w:t xml:space="preserve"> a </w:t>
      </w:r>
      <w:r w:rsidRPr="008D2DAE">
        <w:t>Hanoj.</w:t>
      </w:r>
    </w:p>
    <w:p w:rsidR="00AE751F" w:rsidRPr="008D2DAE" w:rsidRDefault="000151F1" w:rsidP="00BF453C">
      <w:pPr>
        <w:pStyle w:val="Textodsazen"/>
      </w:pPr>
      <w:r w:rsidRPr="008D2DAE">
        <w:t>Brežněvův dopis posloužil jen</w:t>
      </w:r>
      <w:r w:rsidR="00AE751F" w:rsidRPr="008D2DAE">
        <w:t xml:space="preserve"> k </w:t>
      </w:r>
      <w:r w:rsidRPr="008D2DAE">
        <w:t>posílení našeho odhodlání. Generální tajemník nehrozil žádnými konkrétními opatřeními; nebezpečí pro mír,</w:t>
      </w:r>
      <w:r w:rsidR="00AE751F" w:rsidRPr="008D2DAE">
        <w:t xml:space="preserve"> o </w:t>
      </w:r>
      <w:r w:rsidRPr="008D2DAE">
        <w:t>kterém mluvil, podával hypoteticky</w:t>
      </w:r>
      <w:r w:rsidR="00AE751F" w:rsidRPr="008D2DAE">
        <w:t xml:space="preserve"> a s </w:t>
      </w:r>
      <w:r w:rsidRPr="008D2DAE">
        <w:t xml:space="preserve">tím, že vyvstává </w:t>
      </w:r>
      <w:r w:rsidR="00AE751F" w:rsidRPr="008D2DAE">
        <w:t>„</w:t>
      </w:r>
      <w:r w:rsidRPr="008D2DAE">
        <w:t>dokonce bez ohledu na naše přání</w:t>
      </w:r>
      <w:r w:rsidR="00AE751F" w:rsidRPr="008D2DAE">
        <w:t>“</w:t>
      </w:r>
      <w:r w:rsidRPr="008D2DAE">
        <w:t>.</w:t>
      </w:r>
      <w:r w:rsidR="00AE751F" w:rsidRPr="008D2DAE">
        <w:t xml:space="preserve"> V </w:t>
      </w:r>
      <w:r w:rsidRPr="008D2DAE">
        <w:t>každém případě platilo, že nemůžeme odložit své akce kvůli vágním předpovědím</w:t>
      </w:r>
      <w:r w:rsidR="00AE751F" w:rsidRPr="008D2DAE">
        <w:t xml:space="preserve"> a </w:t>
      </w:r>
      <w:r w:rsidRPr="008D2DAE">
        <w:t>zaobaleným výhrůžkám Sovětů. Na dopis jsme odpověděli až poté, co jsme už přistoupili</w:t>
      </w:r>
      <w:r w:rsidR="00AE751F" w:rsidRPr="008D2DAE">
        <w:t xml:space="preserve"> k </w:t>
      </w:r>
      <w:r w:rsidRPr="008D2DAE">
        <w:t>činu.</w:t>
      </w:r>
    </w:p>
    <w:p w:rsidR="00AE751F" w:rsidRPr="008D2DAE" w:rsidRDefault="00AE751F" w:rsidP="00BF453C">
      <w:pPr>
        <w:pStyle w:val="Textodsazen"/>
      </w:pPr>
      <w:r w:rsidRPr="008D2DAE">
        <w:t>S </w:t>
      </w:r>
      <w:r w:rsidR="000151F1" w:rsidRPr="008D2DAE">
        <w:t>cílem ujistit se, že jsme zvážili všechny možnosti, jsem se téhož odpoledne</w:t>
      </w:r>
      <w:r w:rsidRPr="008D2DAE">
        <w:t xml:space="preserve"> v </w:t>
      </w:r>
      <w:r w:rsidR="000151F1" w:rsidRPr="008D2DAE">
        <w:t>sobotu 6. května sešel</w:t>
      </w:r>
      <w:r w:rsidRPr="008D2DAE">
        <w:t xml:space="preserve"> s </w:t>
      </w:r>
      <w:r w:rsidR="000151F1" w:rsidRPr="008D2DAE">
        <w:t>experty mého týmu:</w:t>
      </w:r>
      <w:r w:rsidRPr="008D2DAE">
        <w:t xml:space="preserve"> s </w:t>
      </w:r>
      <w:r w:rsidR="000151F1" w:rsidRPr="008D2DAE">
        <w:t>Alem Haigem, mým zástupcem, Halem Sonnenfeldtem, mým odbo</w:t>
      </w:r>
      <w:r w:rsidR="00FC3897" w:rsidRPr="008D2DAE">
        <w:t>rn</w:t>
      </w:r>
      <w:r w:rsidR="000151F1" w:rsidRPr="008D2DAE">
        <w:t>íke</w:t>
      </w:r>
      <w:r w:rsidR="00FC3897" w:rsidRPr="008D2DAE">
        <w:t>m</w:t>
      </w:r>
      <w:r w:rsidR="000151F1" w:rsidRPr="008D2DAE">
        <w:t xml:space="preserve"> na Sovětský svaz, Johnem Holdridgem</w:t>
      </w:r>
      <w:r w:rsidRPr="008D2DAE">
        <w:t xml:space="preserve"> a </w:t>
      </w:r>
      <w:r w:rsidR="000151F1" w:rsidRPr="008D2DAE">
        <w:t>Johnem Negropontem, specialisty na Asii</w:t>
      </w:r>
      <w:r w:rsidRPr="008D2DAE">
        <w:t xml:space="preserve"> a </w:t>
      </w:r>
      <w:r w:rsidR="000151F1" w:rsidRPr="008D2DAE">
        <w:t>Vietnam, Richardem T. Kennedym, Winstonem Lordem</w:t>
      </w:r>
      <w:r w:rsidRPr="008D2DAE">
        <w:t xml:space="preserve"> a </w:t>
      </w:r>
      <w:r w:rsidR="000151F1" w:rsidRPr="008D2DAE">
        <w:t>fregatním kapitánem Jonathanem Howem. Dále jsem přizval George C. Carvera, hlavního experta CIA na Vietnam. Bylo to pestré shromáždění: pracovníci zahraniční služby, důstojníci, jeden zástupce CIA</w:t>
      </w:r>
      <w:r w:rsidRPr="008D2DAE">
        <w:t xml:space="preserve"> a </w:t>
      </w:r>
      <w:r w:rsidR="000151F1" w:rsidRPr="008D2DAE">
        <w:t>několik civilních expertů. Měli však různé názory na válku ve Vietnamu</w:t>
      </w:r>
      <w:r w:rsidRPr="008D2DAE">
        <w:t xml:space="preserve"> a </w:t>
      </w:r>
      <w:r w:rsidR="000151F1" w:rsidRPr="008D2DAE">
        <w:t>byli výmluvnou skupinou. Mluvili jsme</w:t>
      </w:r>
      <w:r w:rsidRPr="008D2DAE">
        <w:t xml:space="preserve"> o </w:t>
      </w:r>
      <w:r w:rsidR="000151F1" w:rsidRPr="008D2DAE">
        <w:t>dopadech prezidentova rozhodnutí. Sonnenfeldt, expert na Sovětský svaz, se domníval, že Sověti zruší summit. Holdridge, specialista na Čínu, očekával, že Peking</w:t>
      </w:r>
      <w:r w:rsidRPr="008D2DAE">
        <w:t xml:space="preserve"> s </w:t>
      </w:r>
      <w:r w:rsidR="000151F1" w:rsidRPr="008D2DAE">
        <w:t>námi zmrazí všechny vztahy</w:t>
      </w:r>
      <w:r w:rsidRPr="008D2DAE">
        <w:t xml:space="preserve"> s </w:t>
      </w:r>
      <w:r w:rsidR="000151F1" w:rsidRPr="008D2DAE">
        <w:t xml:space="preserve">výjimkou </w:t>
      </w:r>
      <w:r w:rsidR="0055316E" w:rsidRPr="008D2DAE">
        <w:t>méně</w:t>
      </w:r>
      <w:r w:rsidR="000151F1" w:rsidRPr="008D2DAE">
        <w:t xml:space="preserve"> významné turistické výměny. Negroponte argumentoval, že příznivý dopad na morálku</w:t>
      </w:r>
      <w:r w:rsidRPr="008D2DAE">
        <w:t xml:space="preserve"> v </w:t>
      </w:r>
      <w:r w:rsidR="000151F1" w:rsidRPr="008D2DAE">
        <w:t>Jižním Vietnamu bude dramaticky významný. Carver opakoval stanovisko CIA, že Severní Vietnam bude schopen nahradit výpadek dodávek po moři pozemními dopravními trasami.</w:t>
      </w:r>
    </w:p>
    <w:p w:rsidR="00AE751F" w:rsidRPr="008D2DAE" w:rsidRDefault="000151F1" w:rsidP="00BF453C">
      <w:pPr>
        <w:pStyle w:val="Textodsazen"/>
      </w:pPr>
      <w:r w:rsidRPr="008D2DAE">
        <w:t>Shrnul jsem argumenty pro tuto operaci</w:t>
      </w:r>
      <w:r w:rsidR="00AE751F" w:rsidRPr="008D2DAE">
        <w:t xml:space="preserve"> a </w:t>
      </w:r>
      <w:r w:rsidRPr="008D2DAE">
        <w:t>proti ní. Pro ni mluvila skutečnost, že Severovietnamci už čelí velkému nedostatku</w:t>
      </w:r>
      <w:r w:rsidR="00AE751F" w:rsidRPr="008D2DAE">
        <w:t xml:space="preserve"> a </w:t>
      </w:r>
      <w:r w:rsidRPr="008D2DAE">
        <w:t>teď budou jejich limitované lidské</w:t>
      </w:r>
      <w:r w:rsidR="00AE751F" w:rsidRPr="008D2DAE">
        <w:t xml:space="preserve"> a </w:t>
      </w:r>
      <w:r w:rsidRPr="008D2DAE">
        <w:t>materiální zdroje vystaveny novému tlaku. Zaminování přístavů otřese přesvědčením Hanoje, že čas pracuje pro ni. Posílí morálku</w:t>
      </w:r>
      <w:r w:rsidR="00AE751F" w:rsidRPr="008D2DAE">
        <w:t xml:space="preserve"> v </w:t>
      </w:r>
      <w:r w:rsidRPr="008D2DAE">
        <w:t>Jižním Vietnamu. Dá nám do ruky další páku pro propuštění zajatých Američanů. Může urychlit jednání. Obnoví psychologickou rovnováhu mezi námi</w:t>
      </w:r>
      <w:r w:rsidR="00AE751F" w:rsidRPr="008D2DAE">
        <w:t xml:space="preserve"> a </w:t>
      </w:r>
      <w:r w:rsidRPr="008D2DAE">
        <w:t>Sověty</w:t>
      </w:r>
      <w:r w:rsidR="00AE751F" w:rsidRPr="008D2DAE">
        <w:t xml:space="preserve"> a </w:t>
      </w:r>
      <w:r w:rsidRPr="008D2DAE">
        <w:t>třeba tak umožní konání summitu. Proti zaminování mluvil argument, že když spojíme</w:t>
      </w:r>
      <w:r w:rsidR="00AE751F" w:rsidRPr="008D2DAE">
        <w:t xml:space="preserve"> s </w:t>
      </w:r>
      <w:r w:rsidRPr="008D2DAE">
        <w:t>výsledkem války ve Vietnamu ještě více svou prestiž, pak</w:t>
      </w:r>
      <w:r w:rsidR="00AE751F" w:rsidRPr="008D2DAE">
        <w:t xml:space="preserve"> v </w:t>
      </w:r>
      <w:r w:rsidRPr="008D2DAE">
        <w:t>případě, že se Jihovietnamci navzdory našemu maximálnímu úsilí zhroutí, bude naše porážka ještě vážnější. Nedalo se vyloučit, že za takových okolností bude zrušen summit</w:t>
      </w:r>
      <w:r w:rsidR="00AE751F" w:rsidRPr="008D2DAE">
        <w:t xml:space="preserve"> a </w:t>
      </w:r>
      <w:r w:rsidRPr="008D2DAE">
        <w:t>všechny nazrávající dohody včetně SALT. V</w:t>
      </w:r>
      <w:r w:rsidR="00071DC7" w:rsidRPr="008D2DAE">
        <w:t>z</w:t>
      </w:r>
      <w:r w:rsidRPr="008D2DAE">
        <w:t>t</w:t>
      </w:r>
      <w:r w:rsidR="00FC3897" w:rsidRPr="008D2DAE">
        <w:t>a</w:t>
      </w:r>
      <w:r w:rsidRPr="008D2DAE">
        <w:t>hy</w:t>
      </w:r>
      <w:r w:rsidR="00AE751F" w:rsidRPr="008D2DAE">
        <w:t xml:space="preserve"> s </w:t>
      </w:r>
      <w:r w:rsidRPr="008D2DAE">
        <w:t>Pekingem se ochladí.</w:t>
      </w:r>
      <w:r w:rsidR="00AE751F" w:rsidRPr="008D2DAE">
        <w:t xml:space="preserve"> U </w:t>
      </w:r>
      <w:r w:rsidRPr="008D2DAE">
        <w:t xml:space="preserve">nás doma se opět </w:t>
      </w:r>
      <w:r w:rsidR="00071DC7" w:rsidRPr="008D2DAE">
        <w:t>z</w:t>
      </w:r>
      <w:r w:rsidRPr="008D2DAE">
        <w:t xml:space="preserve">vedne bouře nevole, </w:t>
      </w:r>
      <w:r w:rsidRPr="008D2DAE">
        <w:lastRenderedPageBreak/>
        <w:t xml:space="preserve">což </w:t>
      </w:r>
      <w:r w:rsidR="0094246E" w:rsidRPr="008D2DAE">
        <w:t xml:space="preserve">zase </w:t>
      </w:r>
      <w:r w:rsidRPr="008D2DAE">
        <w:t>může Hanoj povzbudit</w:t>
      </w:r>
      <w:r w:rsidR="00AE751F" w:rsidRPr="008D2DAE">
        <w:t xml:space="preserve"> k </w:t>
      </w:r>
      <w:r w:rsidRPr="008D2DAE">
        <w:t>ještě větší neústupnosti.</w:t>
      </w:r>
    </w:p>
    <w:p w:rsidR="00AE751F" w:rsidRPr="008D2DAE" w:rsidRDefault="000151F1" w:rsidP="00BF453C">
      <w:pPr>
        <w:pStyle w:val="Textodsazen"/>
      </w:pPr>
      <w:r w:rsidRPr="008D2DAE">
        <w:t>Po tomto shrnutí jsem požádal každého účastník</w:t>
      </w:r>
      <w:r w:rsidR="00FC3897" w:rsidRPr="008D2DAE">
        <w:t>a</w:t>
      </w:r>
      <w:r w:rsidRPr="008D2DAE">
        <w:t xml:space="preserve"> porady, </w:t>
      </w:r>
      <w:r w:rsidR="00DF4E9F" w:rsidRPr="008D2DAE">
        <w:t>aby</w:t>
      </w:r>
      <w:r w:rsidRPr="008D2DAE">
        <w:t xml:space="preserve"> řekl, co doporučuje.</w:t>
      </w:r>
      <w:r w:rsidR="00FC3897" w:rsidRPr="008D2DAE">
        <w:t xml:space="preserve"> </w:t>
      </w:r>
      <w:r w:rsidRPr="008D2DAE">
        <w:t>Winston Lord byl proti naší akci; domníval se, že její potenciální přínos nevyváží to, co nás bude stát. Mezi ostatními panoval konsensus, že bychom měli pokračovat. Shodovali se také</w:t>
      </w:r>
      <w:r w:rsidR="00AE751F" w:rsidRPr="008D2DAE">
        <w:t xml:space="preserve"> v </w:t>
      </w:r>
      <w:r w:rsidRPr="008D2DAE">
        <w:t xml:space="preserve">názoru, že pokud to máme udělat, je třeba udělat to </w:t>
      </w:r>
      <w:r w:rsidR="00AE751F" w:rsidRPr="008D2DAE">
        <w:t>„</w:t>
      </w:r>
      <w:r w:rsidRPr="008D2DAE">
        <w:t>pořádně</w:t>
      </w:r>
      <w:r w:rsidR="00AE751F" w:rsidRPr="008D2DAE">
        <w:t>“</w:t>
      </w:r>
      <w:r w:rsidRPr="008D2DAE">
        <w:t>; doma za to zaplatíme tak jako tak politickou daň,</w:t>
      </w:r>
      <w:r w:rsidR="00AE751F" w:rsidRPr="008D2DAE">
        <w:t xml:space="preserve"> a </w:t>
      </w:r>
      <w:r w:rsidRPr="008D2DAE">
        <w:t>proto můžeme stejně dobře uspět.</w:t>
      </w:r>
    </w:p>
    <w:p w:rsidR="00AE751F" w:rsidRPr="008D2DAE" w:rsidRDefault="000151F1" w:rsidP="00BF453C">
      <w:pPr>
        <w:pStyle w:val="Textodsazen"/>
      </w:pPr>
      <w:r w:rsidRPr="008D2DAE">
        <w:t xml:space="preserve">Ve Vietnamu se mezitím na bojištích rozhostil klid. </w:t>
      </w:r>
      <w:r w:rsidR="00E47359" w:rsidRPr="008D2DAE">
        <w:t>An Loc</w:t>
      </w:r>
      <w:r w:rsidRPr="008D2DAE">
        <w:t xml:space="preserve"> zůstával obklíčen; Severovietnamci stále dopravovali materiál potřebný pro útok na </w:t>
      </w:r>
      <w:r w:rsidR="006957B1" w:rsidRPr="008D2DAE">
        <w:t>Hue</w:t>
      </w:r>
      <w:r w:rsidR="00AE751F" w:rsidRPr="008D2DAE">
        <w:t xml:space="preserve"> a </w:t>
      </w:r>
      <w:r w:rsidRPr="008D2DAE">
        <w:t>Kontům. To posílilo naše odhodlání jednat, abychom posílili morálku Saigonu dříve, než opět propukne bouře.</w:t>
      </w:r>
    </w:p>
    <w:p w:rsidR="00AE751F" w:rsidRPr="008D2DAE" w:rsidRDefault="000151F1" w:rsidP="00BF453C">
      <w:pPr>
        <w:pStyle w:val="Textodsazen"/>
      </w:pPr>
      <w:r w:rsidRPr="008D2DAE">
        <w:t>Neděli jsme strávili přípravami na jednání Rady pro otázky národní bezpečnosti. Na rozdíl od kambodžské operace před dvěma lety se nálada neblížila počínající hysterii, nýbrž rezignované odhodlanosti. Připustil jsem před Winstonem Lordem, že vše, co jsme trpělivě budovali přes tři roky, může vzít zasvé během dvacetiminutového projevu. Neměli jsme však na výběr. Pohled na prezidenta připíjejícího Brežněvovi, zatímco ve Vietnamu prohráváme</w:t>
      </w:r>
      <w:r w:rsidR="00AE751F" w:rsidRPr="008D2DAE">
        <w:t xml:space="preserve"> s </w:t>
      </w:r>
      <w:r w:rsidRPr="008D2DAE">
        <w:t>nepřítelem vyzbrojeným sovětskými zbraněmi, by pro Američany, jejichž synové</w:t>
      </w:r>
      <w:r w:rsidR="00AE751F" w:rsidRPr="008D2DAE">
        <w:t xml:space="preserve"> v </w:t>
      </w:r>
      <w:r w:rsidRPr="008D2DAE">
        <w:t>této zemi riskovali nebo položili své životy, nebyl nic, čemu by chtěli rozumět. Lepší bylo neustoupit, získat si respekt</w:t>
      </w:r>
      <w:r w:rsidR="00AE751F" w:rsidRPr="008D2DAE">
        <w:t xml:space="preserve"> a </w:t>
      </w:r>
      <w:r w:rsidRPr="008D2DAE">
        <w:t>sesbírat střepy až později. Spolu</w:t>
      </w:r>
      <w:r w:rsidR="00AE751F" w:rsidRPr="008D2DAE">
        <w:t xml:space="preserve"> s </w:t>
      </w:r>
      <w:r w:rsidRPr="008D2DAE">
        <w:t>Lordem jsem strávil krásný jarní den</w:t>
      </w:r>
      <w:r w:rsidR="00AE751F" w:rsidRPr="008D2DAE">
        <w:t xml:space="preserve"> v </w:t>
      </w:r>
      <w:r w:rsidRPr="008D2DAE">
        <w:t>Camp Davidu prací na projevu, který chtěl prezident pronést následujícího večera. Blížící se vystoupení na televizních obrazovkách mělo na Nixona obvyklý elektrizující účinek. Každý veřejný projev ho znervózňoval, jakmile však překonal psychologickou bariéru, už se věnoval jenom jeho přípravám. Třebaže definitivní rozhodnutí, zda přistoupíme</w:t>
      </w:r>
      <w:r w:rsidR="00AE751F" w:rsidRPr="008D2DAE">
        <w:t xml:space="preserve"> k </w:t>
      </w:r>
      <w:r w:rsidRPr="008D2DAE">
        <w:t>akci, mělo padnout až následujícího dopoledne na jednání Rady pro otázky národní bezpečnosti, každý další koncept Nixonovy řeči ukazoval jasněji, jaký bude jeho výsledek.</w:t>
      </w:r>
    </w:p>
    <w:p w:rsidR="00AE751F" w:rsidRPr="008D2DAE" w:rsidRDefault="000151F1" w:rsidP="00BF453C">
      <w:pPr>
        <w:pStyle w:val="Textodsazen"/>
      </w:pPr>
      <w:r w:rsidRPr="008D2DAE">
        <w:t>Rada se sešla nazítří,</w:t>
      </w:r>
      <w:r w:rsidR="00AE751F" w:rsidRPr="008D2DAE">
        <w:t xml:space="preserve"> v </w:t>
      </w:r>
      <w:r w:rsidRPr="008D2DAE">
        <w:t>pondělí 8. května,</w:t>
      </w:r>
      <w:r w:rsidR="00AE751F" w:rsidRPr="008D2DAE">
        <w:t xml:space="preserve"> v </w:t>
      </w:r>
      <w:r w:rsidRPr="008D2DAE">
        <w:t>neskutečné atmosféře, kterou způsobily Nixonovy pracovní postupy. Všichni přítomní věděli, že už téměř jistě dospěl</w:t>
      </w:r>
      <w:r w:rsidR="00AE751F" w:rsidRPr="008D2DAE">
        <w:t xml:space="preserve"> k </w:t>
      </w:r>
      <w:r w:rsidRPr="008D2DAE">
        <w:t>definitivnímu rozhodnutí. Proto je mnohem více než debata</w:t>
      </w:r>
      <w:r w:rsidR="00AE751F" w:rsidRPr="008D2DAE">
        <w:t xml:space="preserve"> o </w:t>
      </w:r>
      <w:r w:rsidRPr="008D2DAE">
        <w:t>problému zajímalo, jak se pojistit před výbuchem nevole veřejnosti, který určitě musel přijít. Když byl Nixon zahnaný do kouta, podával nejlepší výkony; byl přímý, šel rovnou</w:t>
      </w:r>
      <w:r w:rsidR="00AE751F" w:rsidRPr="008D2DAE">
        <w:t xml:space="preserve"> k </w:t>
      </w:r>
      <w:r w:rsidRPr="008D2DAE">
        <w:t>věci, nesnažil se nijak uhýbat, což jinak velmi často charakterizovalo jeho chování, když se střetl</w:t>
      </w:r>
      <w:r w:rsidR="00AE751F" w:rsidRPr="008D2DAE">
        <w:t xml:space="preserve"> s </w:t>
      </w:r>
      <w:r w:rsidRPr="008D2DAE">
        <w:t>nesouhlasem. Zahájil jednání dlouhým monologem,</w:t>
      </w:r>
      <w:r w:rsidR="00AE751F" w:rsidRPr="008D2DAE">
        <w:t xml:space="preserve"> v </w:t>
      </w:r>
      <w:r w:rsidRPr="008D2DAE">
        <w:t xml:space="preserve">němž zdůraznil své odhodlání nenechat Jižní Vietnam padnout. Vyjádřil přesvědčení, že </w:t>
      </w:r>
      <w:r w:rsidR="00AE751F" w:rsidRPr="008D2DAE">
        <w:t>„</w:t>
      </w:r>
      <w:r w:rsidRPr="008D2DAE">
        <w:t>nebude žádný summit</w:t>
      </w:r>
      <w:r w:rsidR="00AE751F" w:rsidRPr="008D2DAE">
        <w:t>“</w:t>
      </w:r>
      <w:r w:rsidRPr="008D2DAE">
        <w:t xml:space="preserve"> </w:t>
      </w:r>
      <w:r w:rsidR="00A76BE3" w:rsidRPr="008D2DAE">
        <w:t>–</w:t>
      </w:r>
      <w:r w:rsidRPr="008D2DAE">
        <w:t xml:space="preserve"> ať zvolíme jakýkoli kurs. Pokud přistoupíme</w:t>
      </w:r>
      <w:r w:rsidR="00AE751F" w:rsidRPr="008D2DAE">
        <w:t xml:space="preserve"> k </w:t>
      </w:r>
      <w:r w:rsidRPr="008D2DAE">
        <w:t xml:space="preserve">rázné akci, ohrozí to </w:t>
      </w:r>
      <w:r w:rsidR="00AE751F" w:rsidRPr="008D2DAE">
        <w:t>„</w:t>
      </w:r>
      <w:r w:rsidRPr="008D2DAE">
        <w:t>summit</w:t>
      </w:r>
      <w:r w:rsidR="00AE751F" w:rsidRPr="008D2DAE">
        <w:t>“</w:t>
      </w:r>
      <w:r w:rsidRPr="008D2DAE">
        <w:t>, jestliže budeme sedět se založenýma rukama</w:t>
      </w:r>
      <w:r w:rsidR="00AE751F" w:rsidRPr="008D2DAE">
        <w:t xml:space="preserve"> a </w:t>
      </w:r>
      <w:r w:rsidRPr="008D2DAE">
        <w:t>Vietnam se zhroutí, nemohl by jet do Moskvy tak jako tak.</w:t>
      </w:r>
    </w:p>
    <w:p w:rsidR="00AE751F" w:rsidRPr="008D2DAE" w:rsidRDefault="000151F1" w:rsidP="00BF453C">
      <w:pPr>
        <w:pStyle w:val="Textodsazen"/>
      </w:pPr>
      <w:r w:rsidRPr="008D2DAE">
        <w:t>Admirál Moorer předložil plán na zaminování severovietnamských přístavů</w:t>
      </w:r>
      <w:r w:rsidR="00AE751F" w:rsidRPr="008D2DAE">
        <w:t xml:space="preserve"> a </w:t>
      </w:r>
      <w:r w:rsidRPr="008D2DAE">
        <w:t>na bombardování železnic. Helms nás seznámil</w:t>
      </w:r>
      <w:r w:rsidR="00AE751F" w:rsidRPr="008D2DAE">
        <w:t xml:space="preserve"> s </w:t>
      </w:r>
      <w:r w:rsidRPr="008D2DAE">
        <w:t xml:space="preserve">tím, jak situaci hodnotí CIA. Její experti byli toho názoru, že Moskva </w:t>
      </w:r>
      <w:r w:rsidR="00AE751F" w:rsidRPr="008D2DAE">
        <w:t>„</w:t>
      </w:r>
      <w:r w:rsidRPr="008D2DAE">
        <w:t xml:space="preserve">téměř jistě učiní kroky </w:t>
      </w:r>
      <w:r w:rsidRPr="008D2DAE">
        <w:lastRenderedPageBreak/>
        <w:t>ke zrušení summitu</w:t>
      </w:r>
      <w:r w:rsidR="00AE751F" w:rsidRPr="008D2DAE">
        <w:t>“ a </w:t>
      </w:r>
      <w:r w:rsidRPr="008D2DAE">
        <w:t>možná začne vyvíjet tlak</w:t>
      </w:r>
      <w:r w:rsidR="00AE751F" w:rsidRPr="008D2DAE">
        <w:t xml:space="preserve"> v </w:t>
      </w:r>
      <w:r w:rsidRPr="008D2DAE">
        <w:t xml:space="preserve">otázce Berlína; Čína </w:t>
      </w:r>
      <w:r w:rsidR="00AE751F" w:rsidRPr="008D2DAE">
        <w:t>„</w:t>
      </w:r>
      <w:r w:rsidRPr="008D2DAE">
        <w:t>zřejmě</w:t>
      </w:r>
      <w:r w:rsidR="00AE751F" w:rsidRPr="008D2DAE">
        <w:t>“</w:t>
      </w:r>
      <w:r w:rsidRPr="008D2DAE">
        <w:t xml:space="preserve"> poskytne Hanoji přímou podporu analogickou</w:t>
      </w:r>
      <w:r w:rsidR="00AE751F" w:rsidRPr="008D2DAE">
        <w:t xml:space="preserve"> s </w:t>
      </w:r>
      <w:r w:rsidRPr="008D2DAE">
        <w:t>90 000 vojáků pomocných jednotek, které poslala během amerických náletů před rokem 1968; pozemní dopravní trasy efektivně nahradí výpadek dodávek po moři. Helms uzavřel nezávaznou předpovědí, že Hanoj počká, jak dopadne měření sil na bitevním poli,</w:t>
      </w:r>
      <w:r w:rsidR="00AE751F" w:rsidRPr="008D2DAE">
        <w:t xml:space="preserve"> a </w:t>
      </w:r>
      <w:r w:rsidRPr="008D2DAE">
        <w:t>teprve poté se rozhodne, jaký kurs bude sledovat. (Ukázalo se, že tato nijak oslňující předpověď byla</w:t>
      </w:r>
      <w:r w:rsidR="00AE751F" w:rsidRPr="008D2DAE">
        <w:t xml:space="preserve"> z </w:t>
      </w:r>
      <w:r w:rsidRPr="008D2DAE">
        <w:t>celé analýzy CIA jediná správná.) Laird namítal, že Severní Vietnam dostává nejdůl</w:t>
      </w:r>
      <w:r w:rsidR="0094246E" w:rsidRPr="008D2DAE">
        <w:t>e</w:t>
      </w:r>
      <w:r w:rsidRPr="008D2DAE">
        <w:t>žitější dodávky po železnici</w:t>
      </w:r>
      <w:r w:rsidR="00AE751F" w:rsidRPr="008D2DAE">
        <w:t xml:space="preserve"> a </w:t>
      </w:r>
      <w:r w:rsidRPr="008D2DAE">
        <w:t xml:space="preserve">že Severovietnamci mají stejně zásoby na čtyři nebo pět měsíců. Vyjádřil přesvědčení, že Jihovietnamci </w:t>
      </w:r>
      <w:r w:rsidR="00AE751F" w:rsidRPr="008D2DAE">
        <w:t>„</w:t>
      </w:r>
      <w:r w:rsidRPr="008D2DAE">
        <w:t xml:space="preserve">to mohou přestát. </w:t>
      </w:r>
      <w:r w:rsidR="006957B1" w:rsidRPr="008D2DAE">
        <w:t>Hue</w:t>
      </w:r>
      <w:r w:rsidRPr="008D2DAE">
        <w:t xml:space="preserve"> třeba padne, ale situace nebude tak zlá jako</w:t>
      </w:r>
      <w:r w:rsidR="00AE751F" w:rsidRPr="008D2DAE">
        <w:t xml:space="preserve"> v </w:t>
      </w:r>
      <w:r w:rsidRPr="008D2DAE">
        <w:t>roce 1968.</w:t>
      </w:r>
      <w:r w:rsidR="00AE751F" w:rsidRPr="008D2DAE">
        <w:t>“ Z </w:t>
      </w:r>
      <w:r w:rsidRPr="008D2DAE">
        <w:t>toho vyvodil závěr, že není nutné zaminovat přístavy</w:t>
      </w:r>
      <w:r w:rsidR="00AE751F" w:rsidRPr="008D2DAE">
        <w:t xml:space="preserve"> a </w:t>
      </w:r>
      <w:r w:rsidRPr="008D2DAE">
        <w:t>bombardovat železnice</w:t>
      </w:r>
      <w:r w:rsidR="00AE751F" w:rsidRPr="008D2DAE">
        <w:t xml:space="preserve"> v </w:t>
      </w:r>
      <w:r w:rsidRPr="008D2DAE">
        <w:t>týlu Severního Vietnamu.</w:t>
      </w:r>
      <w:r w:rsidR="00AE751F" w:rsidRPr="008D2DAE">
        <w:t xml:space="preserve"> Z </w:t>
      </w:r>
      <w:r w:rsidRPr="008D2DAE">
        <w:t xml:space="preserve">hlediska rozpočtu by bylo levnější poslat více výzbroje do Jižního Vietnamu. Nixon zasáhl do debaty: </w:t>
      </w:r>
      <w:r w:rsidR="00AE751F" w:rsidRPr="008D2DAE">
        <w:t>„</w:t>
      </w:r>
      <w:r w:rsidRPr="008D2DAE">
        <w:t>Co když se ale mýlíme? Co když Vietnam padne? Jak to zvládneme? Neodhadujete rizika pro naši politiku.</w:t>
      </w:r>
      <w:r w:rsidR="00AE751F" w:rsidRPr="008D2DAE">
        <w:t>“</w:t>
      </w:r>
    </w:p>
    <w:p w:rsidR="00AE751F" w:rsidRPr="008D2DAE" w:rsidRDefault="000151F1" w:rsidP="00BF453C">
      <w:pPr>
        <w:pStyle w:val="Textodsazen"/>
      </w:pPr>
      <w:r w:rsidRPr="008D2DAE">
        <w:t>John Connally</w:t>
      </w:r>
      <w:r w:rsidR="00AE751F" w:rsidRPr="008D2DAE">
        <w:t xml:space="preserve"> a </w:t>
      </w:r>
      <w:r w:rsidRPr="008D2DAE">
        <w:t>viceprezident Agnew zcela odmítli Lairdovu analýzu. Agnew bez obalu prohlásil, že si jednoduše nemůžeme dovolit nechat Vietnam padnout; mělo by to katastrofální mezinárodní důsledky, především na Blízkém východě</w:t>
      </w:r>
      <w:r w:rsidR="00AE751F" w:rsidRPr="008D2DAE">
        <w:t xml:space="preserve"> a v </w:t>
      </w:r>
      <w:r w:rsidRPr="008D2DAE">
        <w:t xml:space="preserve">oblasti Indického oceánu. </w:t>
      </w:r>
      <w:r w:rsidR="00AE751F" w:rsidRPr="008D2DAE">
        <w:t>„</w:t>
      </w:r>
      <w:r w:rsidRPr="008D2DAE">
        <w:t>Svazujeme si ruce nutkáním stále mluvit</w:t>
      </w:r>
      <w:r w:rsidR="00AE751F" w:rsidRPr="008D2DAE">
        <w:t>“</w:t>
      </w:r>
      <w:r w:rsidRPr="008D2DAE">
        <w:t xml:space="preserve">; prezident skutečně nemá žádnou jinou možnost. Connally souhlasil: </w:t>
      </w:r>
      <w:r w:rsidR="00AE751F" w:rsidRPr="008D2DAE">
        <w:t>„</w:t>
      </w:r>
      <w:r w:rsidRPr="008D2DAE">
        <w:t>Pokud ve Vietnamu prohrajeme, pane prezidente, nebudete mít nic.</w:t>
      </w:r>
      <w:r w:rsidR="00AE751F" w:rsidRPr="008D2DAE">
        <w:t>“</w:t>
      </w:r>
    </w:p>
    <w:p w:rsidR="00AE751F" w:rsidRPr="008D2DAE" w:rsidRDefault="000151F1" w:rsidP="00BF453C">
      <w:pPr>
        <w:pStyle w:val="Textodsazen"/>
      </w:pPr>
      <w:r w:rsidRPr="008D2DAE">
        <w:t>Rogers se vyjadřoval dvojznačně. Souhlasil, že neúspěch</w:t>
      </w:r>
      <w:r w:rsidR="00AE751F" w:rsidRPr="008D2DAE">
        <w:t xml:space="preserve"> v </w:t>
      </w:r>
      <w:r w:rsidRPr="008D2DAE">
        <w:t xml:space="preserve">Jižním Vietnamu by znamenal </w:t>
      </w:r>
      <w:r w:rsidR="00AE751F" w:rsidRPr="008D2DAE">
        <w:t>„</w:t>
      </w:r>
      <w:r w:rsidRPr="008D2DAE">
        <w:t>katastrofu pro naši politiku</w:t>
      </w:r>
      <w:r w:rsidR="00AE751F" w:rsidRPr="008D2DAE">
        <w:t>“</w:t>
      </w:r>
      <w:r w:rsidRPr="008D2DAE">
        <w:t>, ale upozornil na riziko, že navrhované akce nemusí být efektivní</w:t>
      </w:r>
      <w:r w:rsidR="00AE751F" w:rsidRPr="008D2DAE">
        <w:t xml:space="preserve"> a </w:t>
      </w:r>
      <w:r w:rsidRPr="008D2DAE">
        <w:t>že jen znásobí naše problémy. Musíme se spolehnout pouze na odhad armády, jak účinné budou. Takže nemohli bychom počkat pár týdnů místo toho, abychom torpédovali summit? Jinými slovy, Rogers byl pro zmíněnou vojenskou operaci, pokud by byla úspěšná,</w:t>
      </w:r>
      <w:r w:rsidR="00AE751F" w:rsidRPr="008D2DAE">
        <w:t xml:space="preserve"> a </w:t>
      </w:r>
      <w:r w:rsidRPr="008D2DAE">
        <w:t>proti ní, pokud by selhala. Ut</w:t>
      </w:r>
      <w:r w:rsidR="0094246E" w:rsidRPr="008D2DAE">
        <w:t>ě</w:t>
      </w:r>
      <w:r w:rsidRPr="008D2DAE">
        <w:t>šoval však Nixona, že</w:t>
      </w:r>
      <w:r w:rsidR="00AE751F" w:rsidRPr="008D2DAE">
        <w:t xml:space="preserve"> i </w:t>
      </w:r>
      <w:r w:rsidRPr="008D2DAE">
        <w:t>když neuděláme nic</w:t>
      </w:r>
      <w:r w:rsidR="00AE751F" w:rsidRPr="008D2DAE">
        <w:t xml:space="preserve"> a </w:t>
      </w:r>
      <w:r w:rsidRPr="008D2DAE">
        <w:t>prohrajeme, americký národ svého prezidenta podpoří, protože ví, že udělal vše, co bylo</w:t>
      </w:r>
      <w:r w:rsidR="00AE751F" w:rsidRPr="008D2DAE">
        <w:t xml:space="preserve"> v </w:t>
      </w:r>
      <w:r w:rsidRPr="008D2DAE">
        <w:t>jeho silách. Connally vášnivě odmítl tento názor. Zhroucení Vietnamu zdiskredituje celou prezidentovu zahraniční politiku; žádná omluva nebude přijata.</w:t>
      </w:r>
    </w:p>
    <w:p w:rsidR="00AE751F" w:rsidRPr="008D2DAE" w:rsidRDefault="000151F1" w:rsidP="00BF453C">
      <w:pPr>
        <w:pStyle w:val="Textodsazen"/>
      </w:pPr>
      <w:r w:rsidRPr="008D2DAE">
        <w:t>To vedlo</w:t>
      </w:r>
      <w:r w:rsidR="00AE751F" w:rsidRPr="008D2DAE">
        <w:t xml:space="preserve"> k </w:t>
      </w:r>
      <w:r w:rsidRPr="008D2DAE">
        <w:t>diskusi, co se stane se summitem, jestliže přikročíme</w:t>
      </w:r>
      <w:r w:rsidR="00AE751F" w:rsidRPr="008D2DAE">
        <w:t xml:space="preserve"> k </w:t>
      </w:r>
      <w:r w:rsidRPr="008D2DAE">
        <w:t xml:space="preserve">akci. Vyjádřil jsem stanovisko, že </w:t>
      </w:r>
      <w:r w:rsidR="00AE751F" w:rsidRPr="008D2DAE">
        <w:t>„</w:t>
      </w:r>
      <w:r w:rsidRPr="008D2DAE">
        <w:t>pravděpodobnost, že Sověti zruší summit, je větší než půl na půl</w:t>
      </w:r>
      <w:r w:rsidR="00AE751F" w:rsidRPr="008D2DAE">
        <w:t>“</w:t>
      </w:r>
      <w:r w:rsidRPr="008D2DAE">
        <w:t>. Connally si nemyslel, že je to tak jisté;</w:t>
      </w:r>
      <w:r w:rsidR="00AE751F" w:rsidRPr="008D2DAE">
        <w:t xml:space="preserve"> v </w:t>
      </w:r>
      <w:r w:rsidRPr="008D2DAE">
        <w:t>každém případě byl však toho názoru, že bude lepší, když ho zruší Sověti, než když to uděláme my.</w:t>
      </w:r>
    </w:p>
    <w:p w:rsidR="00AE751F" w:rsidRPr="008D2DAE" w:rsidRDefault="000151F1" w:rsidP="00BF453C">
      <w:pPr>
        <w:pStyle w:val="Textodsazen"/>
      </w:pPr>
      <w:r w:rsidRPr="008D2DAE">
        <w:t>Já jsem pak reagoval na analýzy, podle kterých by byl účinek zaminování severovietnamských přístavů minimální. Severovietnamci budou muset nalézt náhradní dopravní trasy pro více než 2,1 milionu tun materiálu, který doposud přivážely do jejich země lodě. Sihanoukville je zavřený. Železnice budou moci používat pouze</w:t>
      </w:r>
      <w:r w:rsidR="00AE751F" w:rsidRPr="008D2DAE">
        <w:t xml:space="preserve"> v </w:t>
      </w:r>
      <w:r w:rsidRPr="008D2DAE">
        <w:t>noci</w:t>
      </w:r>
      <w:r w:rsidR="00AE751F" w:rsidRPr="008D2DAE">
        <w:t xml:space="preserve"> z </w:t>
      </w:r>
      <w:r w:rsidRPr="008D2DAE">
        <w:t>obavy</w:t>
      </w:r>
      <w:r w:rsidR="00AE751F" w:rsidRPr="008D2DAE">
        <w:t xml:space="preserve"> z </w:t>
      </w:r>
      <w:r w:rsidRPr="008D2DAE">
        <w:t xml:space="preserve">našeho bombardování: </w:t>
      </w:r>
      <w:r w:rsidR="00AE751F" w:rsidRPr="008D2DAE">
        <w:t>„</w:t>
      </w:r>
      <w:r w:rsidRPr="008D2DAE">
        <w:t xml:space="preserve">Člověk </w:t>
      </w:r>
      <w:r w:rsidRPr="008D2DAE">
        <w:lastRenderedPageBreak/>
        <w:t>nemůže jen tak házet těmito čísly bez hlubší analýzy. Je snadné říci, že mají rezervy na čtyři měsíce</w:t>
      </w:r>
      <w:r w:rsidR="00AE751F" w:rsidRPr="008D2DAE">
        <w:t xml:space="preserve"> a </w:t>
      </w:r>
      <w:r w:rsidRPr="008D2DAE">
        <w:t>že mohou jet naplno</w:t>
      </w:r>
      <w:r w:rsidR="00AE751F" w:rsidRPr="008D2DAE">
        <w:t xml:space="preserve"> a </w:t>
      </w:r>
      <w:r w:rsidRPr="008D2DAE">
        <w:t>dokončit tu válku, ale skončili by ji, aniž by jim zbyly jakékoli kapacity</w:t>
      </w:r>
      <w:r w:rsidR="00A76BE3" w:rsidRPr="008D2DAE">
        <w:t>…</w:t>
      </w:r>
      <w:r w:rsidRPr="008D2DAE">
        <w:t xml:space="preserve"> Jedna věc je jistá </w:t>
      </w:r>
      <w:r w:rsidR="00A76BE3" w:rsidRPr="008D2DAE">
        <w:t>–</w:t>
      </w:r>
      <w:r w:rsidRPr="008D2DAE">
        <w:t xml:space="preserve"> nebudou chtít vyčerpat své zásoby na nulu.</w:t>
      </w:r>
      <w:r w:rsidR="00AE751F" w:rsidRPr="008D2DAE">
        <w:t>“</w:t>
      </w:r>
    </w:p>
    <w:p w:rsidR="00AE751F" w:rsidRPr="008D2DAE" w:rsidRDefault="000151F1" w:rsidP="00BF453C">
      <w:pPr>
        <w:pStyle w:val="Textodsazen"/>
      </w:pPr>
      <w:r w:rsidRPr="008D2DAE">
        <w:t>Nixon vše shrnul:</w:t>
      </w:r>
    </w:p>
    <w:p w:rsidR="00AE751F" w:rsidRPr="008D2DAE" w:rsidRDefault="00AE751F" w:rsidP="00BF453C">
      <w:pPr>
        <w:pStyle w:val="Textodsazen"/>
      </w:pPr>
    </w:p>
    <w:p w:rsidR="00AE751F" w:rsidRPr="008D2DAE" w:rsidRDefault="000151F1" w:rsidP="00FE733D">
      <w:pPr>
        <w:pStyle w:val="Text-cittneodsazen"/>
      </w:pPr>
      <w:r w:rsidRPr="008D2DAE">
        <w:t>Skutečná otázka stojí tak, zda to Američany ještě vůbec zajímá</w:t>
      </w:r>
      <w:r w:rsidR="00A76BE3" w:rsidRPr="008D2DAE">
        <w:t>…</w:t>
      </w:r>
      <w:r w:rsidRPr="008D2DAE">
        <w:t xml:space="preserve"> Jestliže sledujete </w:t>
      </w:r>
      <w:r w:rsidRPr="008D2DAE">
        <w:rPr>
          <w:rStyle w:val="Slovo-kurzva"/>
          <w:sz w:val="19"/>
        </w:rPr>
        <w:t>Time</w:t>
      </w:r>
      <w:r w:rsidRPr="008D2DAE">
        <w:t>,</w:t>
      </w:r>
      <w:r w:rsidRPr="008D2DAE">
        <w:rPr>
          <w:rStyle w:val="Slovo-kurzva"/>
          <w:sz w:val="19"/>
        </w:rPr>
        <w:t xml:space="preserve"> The Washington Post</w:t>
      </w:r>
      <w:r w:rsidRPr="008D2DAE">
        <w:t>,</w:t>
      </w:r>
      <w:r w:rsidRPr="008D2DAE">
        <w:rPr>
          <w:rStyle w:val="Slovo-kurzva"/>
          <w:sz w:val="19"/>
        </w:rPr>
        <w:t xml:space="preserve"> The New York Times</w:t>
      </w:r>
      <w:r w:rsidR="00AE751F" w:rsidRPr="008D2DAE">
        <w:t xml:space="preserve"> a </w:t>
      </w:r>
      <w:r w:rsidRPr="008D2DAE">
        <w:t xml:space="preserve">ty tři televizní sítě, můžete říci, že USA udělaly dost. </w:t>
      </w:r>
      <w:r w:rsidR="00AE751F" w:rsidRPr="008D2DAE">
        <w:t>„</w:t>
      </w:r>
      <w:r w:rsidRPr="008D2DAE">
        <w:t>Dostaňme se ven; dohodněme se nějak</w:t>
      </w:r>
      <w:r w:rsidR="00AE751F" w:rsidRPr="008D2DAE">
        <w:t xml:space="preserve"> s </w:t>
      </w:r>
      <w:r w:rsidRPr="008D2DAE">
        <w:t>Rusy</w:t>
      </w:r>
      <w:r w:rsidR="00AE751F" w:rsidRPr="008D2DAE">
        <w:t xml:space="preserve"> a </w:t>
      </w:r>
      <w:r w:rsidRPr="008D2DAE">
        <w:t>umírněme se.</w:t>
      </w:r>
      <w:r w:rsidR="00AE751F" w:rsidRPr="008D2DAE">
        <w:t>“</w:t>
      </w:r>
      <w:r w:rsidRPr="008D2DAE">
        <w:t xml:space="preserve"> USA přestanou být vojenskou</w:t>
      </w:r>
      <w:r w:rsidR="00AE751F" w:rsidRPr="008D2DAE">
        <w:t xml:space="preserve"> a </w:t>
      </w:r>
      <w:r w:rsidRPr="008D2DAE">
        <w:t>diplomatickou velmocí. Pokud se to stane, USA se z</w:t>
      </w:r>
      <w:r w:rsidR="0055316E" w:rsidRPr="008D2DAE">
        <w:t>a</w:t>
      </w:r>
      <w:r w:rsidRPr="008D2DAE">
        <w:t>hled</w:t>
      </w:r>
      <w:r w:rsidR="0055316E" w:rsidRPr="008D2DAE">
        <w:t>í</w:t>
      </w:r>
      <w:r w:rsidRPr="008D2DAE">
        <w:t xml:space="preserve"> do s</w:t>
      </w:r>
      <w:r w:rsidR="0055316E" w:rsidRPr="008D2DAE">
        <w:t>ebe</w:t>
      </w:r>
      <w:r w:rsidR="00AE751F" w:rsidRPr="008D2DAE">
        <w:t xml:space="preserve"> a </w:t>
      </w:r>
      <w:r w:rsidRPr="008D2DAE">
        <w:t>stáhnou se ze světa. Každá nekomunistická země na světě bude žít</w:t>
      </w:r>
      <w:r w:rsidR="00AE751F" w:rsidRPr="008D2DAE">
        <w:t xml:space="preserve"> v </w:t>
      </w:r>
      <w:r w:rsidRPr="008D2DAE">
        <w:t>hrůze. Jestliže USA budou dost silné</w:t>
      </w:r>
      <w:r w:rsidR="00AE751F" w:rsidRPr="008D2DAE">
        <w:t xml:space="preserve"> a </w:t>
      </w:r>
      <w:r w:rsidRPr="008D2DAE">
        <w:t xml:space="preserve">ochotné použít své síly, pak svět </w:t>
      </w:r>
      <w:r w:rsidR="0094246E" w:rsidRPr="008D2DAE">
        <w:t xml:space="preserve">zůstane </w:t>
      </w:r>
      <w:r w:rsidRPr="008D2DAE">
        <w:t xml:space="preserve">napůl komunistický místo toho, aby se stal </w:t>
      </w:r>
      <w:r w:rsidR="0094246E" w:rsidRPr="008D2DAE">
        <w:t>z</w:t>
      </w:r>
      <w:r w:rsidRPr="008D2DAE">
        <w:t>cela komunistickým.</w:t>
      </w:r>
    </w:p>
    <w:p w:rsidR="00AE751F" w:rsidRPr="008D2DAE" w:rsidRDefault="00AE751F" w:rsidP="00BF453C">
      <w:pPr>
        <w:pStyle w:val="Textodsazen"/>
      </w:pPr>
    </w:p>
    <w:p w:rsidR="00AE751F" w:rsidRPr="008D2DAE" w:rsidRDefault="000151F1" w:rsidP="00BF453C">
      <w:pPr>
        <w:pStyle w:val="Textodsazen"/>
      </w:pPr>
      <w:r w:rsidRPr="008D2DAE">
        <w:t>Jednání skončilo po třech hodinách</w:t>
      </w:r>
      <w:r w:rsidR="00AE751F" w:rsidRPr="008D2DAE">
        <w:t xml:space="preserve"> a </w:t>
      </w:r>
      <w:r w:rsidRPr="008D2DAE">
        <w:t xml:space="preserve">dvaceti minutách ve 12.20. Nixon oznámil, že ve 14.00 rozhodne </w:t>
      </w:r>
      <w:r w:rsidR="00A76BE3" w:rsidRPr="008D2DAE">
        <w:t>–</w:t>
      </w:r>
      <w:r w:rsidRPr="008D2DAE">
        <w:t xml:space="preserve"> což byla podle Moorera nejzazší možnost vydat </w:t>
      </w:r>
      <w:r w:rsidR="00AE751F" w:rsidRPr="008D2DAE">
        <w:t>„</w:t>
      </w:r>
      <w:r w:rsidRPr="008D2DAE">
        <w:t>prováděcí</w:t>
      </w:r>
      <w:r w:rsidR="00AE751F" w:rsidRPr="008D2DAE">
        <w:t>“</w:t>
      </w:r>
      <w:r w:rsidRPr="008D2DAE">
        <w:t xml:space="preserve"> rozkaz, měl</w:t>
      </w:r>
      <w:r w:rsidR="00AE751F" w:rsidRPr="008D2DAE">
        <w:t>o-l</w:t>
      </w:r>
      <w:r w:rsidRPr="008D2DAE">
        <w:t>i zaminovávání začít ve stejný čas jako prezidentův projev. Nixon požádal mne</w:t>
      </w:r>
      <w:r w:rsidR="00AE751F" w:rsidRPr="008D2DAE">
        <w:t xml:space="preserve"> a </w:t>
      </w:r>
      <w:r w:rsidRPr="008D2DAE">
        <w:t>Connallyho, abychom</w:t>
      </w:r>
      <w:r w:rsidR="00AE751F" w:rsidRPr="008D2DAE">
        <w:t xml:space="preserve"> s </w:t>
      </w:r>
      <w:r w:rsidRPr="008D2DAE">
        <w:t>ním šli okamžitě do Oválné pracovny. Zeptal se nás, zda se na Radě pro otázky národní bezpečnosti stalo něco, kvůli čemu bychom případně změnili své názory. Oba jsme mu řekli, že diskuse</w:t>
      </w:r>
      <w:r w:rsidR="00AE751F" w:rsidRPr="008D2DAE">
        <w:t xml:space="preserve"> v </w:t>
      </w:r>
      <w:r w:rsidRPr="008D2DAE">
        <w:t>nás posílila přesvědčení pokračovat</w:t>
      </w:r>
      <w:r w:rsidR="00AE751F" w:rsidRPr="008D2DAE">
        <w:t xml:space="preserve"> v </w:t>
      </w:r>
      <w:r w:rsidRPr="008D2DAE">
        <w:t>našem plánu. Nixon klidně řekl, že to udělá. Řekl mi, abych ve dvě hodiny přinesl do jeho úkrytu</w:t>
      </w:r>
      <w:r w:rsidR="00AE751F" w:rsidRPr="008D2DAE">
        <w:t xml:space="preserve"> v </w:t>
      </w:r>
      <w:r w:rsidRPr="008D2DAE">
        <w:t>Executive Office Building potřebné dokumenty.</w:t>
      </w:r>
    </w:p>
    <w:p w:rsidR="00AE751F" w:rsidRPr="008D2DAE" w:rsidRDefault="000151F1" w:rsidP="00BF453C">
      <w:pPr>
        <w:pStyle w:val="Textodsazen"/>
      </w:pPr>
      <w:r w:rsidRPr="008D2DAE">
        <w:t>Když jsem přišel, byl tam Haldeman. Než jsem mohl Nixonovi podat papír</w:t>
      </w:r>
      <w:r w:rsidR="00AE751F" w:rsidRPr="008D2DAE">
        <w:t xml:space="preserve"> s </w:t>
      </w:r>
      <w:r w:rsidRPr="008D2DAE">
        <w:t>textem příkazu, řekl, že Haldeman vznesl nové otázky, které bych si měl vyslechnout. Haldeman</w:t>
      </w:r>
      <w:r w:rsidR="00AE751F" w:rsidRPr="008D2DAE">
        <w:t xml:space="preserve"> k </w:t>
      </w:r>
      <w:r w:rsidRPr="008D2DAE">
        <w:t>mému zděšení začal líčit, jak chmurný dopad bude mít navrhovaná akce na veřejnost</w:t>
      </w:r>
      <w:r w:rsidR="00AE751F" w:rsidRPr="008D2DAE">
        <w:t xml:space="preserve"> a </w:t>
      </w:r>
      <w:r w:rsidRPr="008D2DAE">
        <w:t>na Nixonovu popularitu</w:t>
      </w:r>
      <w:r w:rsidR="00AE751F" w:rsidRPr="008D2DAE">
        <w:t xml:space="preserve"> v </w:t>
      </w:r>
      <w:r w:rsidRPr="008D2DAE">
        <w:t>průzkumech veřejného mínění. Pokud by prezident kvůli ní prohrál volby, ztratili bychom všechno. Vášnivě jsem obhajoval původní rozhodnutí; všechny argumenty, které jsme celé dny neustále opakovali, stále platily. Naopak je posílila ještě skutečnost, že pokud by prezident couvnul nyní</w:t>
      </w:r>
      <w:r w:rsidR="00AE751F" w:rsidRPr="008D2DAE">
        <w:t xml:space="preserve"> v </w:t>
      </w:r>
      <w:r w:rsidRPr="008D2DAE">
        <w:t xml:space="preserve">posledním okamžiku </w:t>
      </w:r>
      <w:r w:rsidR="00A76BE3" w:rsidRPr="008D2DAE">
        <w:t>–</w:t>
      </w:r>
      <w:r w:rsidRPr="008D2DAE">
        <w:t xml:space="preserve"> kdy jsme už informovali všechny klíčové spojence </w:t>
      </w:r>
      <w:r w:rsidR="00A76BE3" w:rsidRPr="008D2DAE">
        <w:t>–</w:t>
      </w:r>
      <w:r w:rsidRPr="008D2DAE">
        <w:t>, riskoval by, že ztratí svou vůdčí roli,</w:t>
      </w:r>
      <w:r w:rsidR="00AE751F" w:rsidRPr="008D2DAE">
        <w:t xml:space="preserve"> a v </w:t>
      </w:r>
      <w:r w:rsidRPr="008D2DAE">
        <w:t>Saigonu by vyvolal paniku. Když se Nixon omluvil, že si musí odskočit do koupelny, vrhl jsem se na Haldemana, který se nikdy nepletl do politických rozhodnutí,</w:t>
      </w:r>
      <w:r w:rsidR="00AE751F" w:rsidRPr="008D2DAE">
        <w:t xml:space="preserve"> a </w:t>
      </w:r>
      <w:r w:rsidRPr="008D2DAE">
        <w:t>lál mu za to, že intervenoval ve chvíli takové krize. Jeho úkolem bylo, když už nezbývalo žádné jiné řešení, dodávat prezidentovi sebedůvěru, ne ho rozrušovat věcmi,</w:t>
      </w:r>
      <w:r w:rsidR="00AE751F" w:rsidRPr="008D2DAE">
        <w:t xml:space="preserve"> o </w:t>
      </w:r>
      <w:r w:rsidRPr="008D2DAE">
        <w:t>kterých on sám nemá ponětí. Haldeman se zahanbeně zubil</w:t>
      </w:r>
      <w:r w:rsidR="00AE751F" w:rsidRPr="008D2DAE">
        <w:t xml:space="preserve"> a z </w:t>
      </w:r>
      <w:r w:rsidRPr="008D2DAE">
        <w:t>jeho chování jasně vyplývalo, že ho</w:t>
      </w:r>
      <w:r w:rsidR="00AE751F" w:rsidRPr="008D2DAE">
        <w:t xml:space="preserve"> k </w:t>
      </w:r>
      <w:r w:rsidRPr="008D2DAE">
        <w:t xml:space="preserve">jeho malému proslovu přiměl Nixon. Byl jsem už zvyklý, že můj šéf provádí nejrůznější tanečky, ale tohle jsem absolutně nechápal </w:t>
      </w:r>
      <w:r w:rsidR="00A76BE3" w:rsidRPr="008D2DAE">
        <w:t>–</w:t>
      </w:r>
      <w:r w:rsidRPr="008D2DAE">
        <w:t xml:space="preserve"> až odhalení nahrávacího zařízení nabídlo možný motiv: Nixon chtěl mít jednoznačný doklad, že jsem podporoval tuto operaci, aby se nenáviděné </w:t>
      </w:r>
      <w:r w:rsidR="00AE751F" w:rsidRPr="008D2DAE">
        <w:t>„</w:t>
      </w:r>
      <w:r w:rsidRPr="008D2DAE">
        <w:t xml:space="preserve">georgetownské </w:t>
      </w:r>
      <w:r w:rsidRPr="008D2DAE">
        <w:lastRenderedPageBreak/>
        <w:t>společenské kruhy</w:t>
      </w:r>
      <w:r w:rsidR="00AE751F" w:rsidRPr="008D2DAE">
        <w:t>“</w:t>
      </w:r>
      <w:r w:rsidRPr="008D2DAE">
        <w:t xml:space="preserve"> nesnažily dělat rozdíl mezi ním</w:t>
      </w:r>
      <w:r w:rsidR="00AE751F" w:rsidRPr="008D2DAE">
        <w:t xml:space="preserve"> a </w:t>
      </w:r>
      <w:r w:rsidRPr="008D2DAE">
        <w:t>mnou jako</w:t>
      </w:r>
      <w:r w:rsidR="00AE751F" w:rsidRPr="008D2DAE">
        <w:t xml:space="preserve"> v </w:t>
      </w:r>
      <w:r w:rsidRPr="008D2DAE">
        <w:t>případě Kambodže. Ať už to bylo tak či onak, Nixon se vrátil</w:t>
      </w:r>
      <w:r w:rsidR="00AE751F" w:rsidRPr="008D2DAE">
        <w:t xml:space="preserve"> z </w:t>
      </w:r>
      <w:r w:rsidRPr="008D2DAE">
        <w:t>koupelny,</w:t>
      </w:r>
      <w:r w:rsidR="00AE751F" w:rsidRPr="008D2DAE">
        <w:t xml:space="preserve"> a </w:t>
      </w:r>
      <w:r w:rsidRPr="008D2DAE">
        <w:t>aniž by cokoli dodal, podepsal rozkaz.</w:t>
      </w:r>
    </w:p>
    <w:p w:rsidR="00AE751F" w:rsidRPr="008D2DAE" w:rsidRDefault="00AE751F" w:rsidP="00D37A2F">
      <w:pPr>
        <w:pStyle w:val="Nadpis3"/>
      </w:pPr>
      <w:bookmarkStart w:id="881" w:name="_Toc384757654"/>
      <w:bookmarkStart w:id="882" w:name="_Toc384757944"/>
      <w:bookmarkStart w:id="883" w:name="_Toc385021750"/>
      <w:r w:rsidRPr="008D2DAE">
        <w:t>O </w:t>
      </w:r>
      <w:bookmarkStart w:id="884" w:name="bookmark210"/>
      <w:r w:rsidR="000151F1" w:rsidRPr="008D2DAE">
        <w:t>summitu se stále uvažuje</w:t>
      </w:r>
      <w:bookmarkEnd w:id="881"/>
      <w:bookmarkEnd w:id="882"/>
      <w:bookmarkEnd w:id="883"/>
      <w:bookmarkEnd w:id="884"/>
    </w:p>
    <w:p w:rsidR="00AE751F" w:rsidRPr="008D2DAE" w:rsidRDefault="0094246E" w:rsidP="00D91C83">
      <w:pPr>
        <w:pStyle w:val="Text-neodsazen"/>
      </w:pPr>
      <w:r w:rsidRPr="008D2DAE">
        <w:t>O</w:t>
      </w:r>
      <w:r w:rsidR="000151F1" w:rsidRPr="008D2DAE">
        <w:t xml:space="preserve">kamžitě jsem rozkaz předal jásajícímu Moorerovi. Tento krok doporučoval pět let. Ujišťoval, že se nebude opakovat žádný Laos; nestane se, že by se naše snahy minuly cílem, protože armáda vyčlenila na akci neodpovídající zdroje nebo jí nevěnovala dostatečnou pozornost. Zavolal jsem všem ostatním důležitým aktérům. Jako vždy, když se blížily velké události, se zdálo, že se jim ulevilo, že nejistota je už pryč. </w:t>
      </w:r>
      <w:r w:rsidR="00AE751F" w:rsidRPr="008D2DAE">
        <w:t>(A </w:t>
      </w:r>
      <w:r w:rsidR="000151F1" w:rsidRPr="008D2DAE">
        <w:t>několik se jich samozřejmě pojistilo, aby na ně</w:t>
      </w:r>
      <w:r w:rsidR="00AE751F" w:rsidRPr="008D2DAE">
        <w:t xml:space="preserve"> v </w:t>
      </w:r>
      <w:r w:rsidR="000151F1" w:rsidRPr="008D2DAE">
        <w:t>případě neúspěchu nemohla padnout žádná vina.)</w:t>
      </w:r>
      <w:r w:rsidR="00AE751F" w:rsidRPr="008D2DAE">
        <w:t xml:space="preserve"> Z </w:t>
      </w:r>
      <w:r w:rsidR="000151F1" w:rsidRPr="008D2DAE">
        <w:t>minulých zkušeností jsem vě</w:t>
      </w:r>
      <w:r w:rsidR="00A75B19" w:rsidRPr="008D2DAE">
        <w:t>děl</w:t>
      </w:r>
      <w:r w:rsidR="000151F1" w:rsidRPr="008D2DAE">
        <w:t>, že Laird bude bez ohledu na svůj postoj na jednání Rady pro otázky národní bezpečnosti neústupně</w:t>
      </w:r>
      <w:r w:rsidR="00AE751F" w:rsidRPr="008D2DAE">
        <w:t xml:space="preserve"> a s </w:t>
      </w:r>
      <w:r w:rsidR="000151F1" w:rsidRPr="008D2DAE">
        <w:t>invencí obhajovat</w:t>
      </w:r>
      <w:r w:rsidR="00AE751F" w:rsidRPr="008D2DAE">
        <w:t xml:space="preserve"> a </w:t>
      </w:r>
      <w:r w:rsidR="000151F1" w:rsidRPr="008D2DAE">
        <w:t>provádět Nixonovo rozhodnutí. Rogers se bude angažovat co nejméně. Helms se zachová jako skvělý profesionál, jímž je.</w:t>
      </w:r>
      <w:r w:rsidR="00AE751F" w:rsidRPr="008D2DAE">
        <w:t xml:space="preserve"> A </w:t>
      </w:r>
      <w:r w:rsidR="00174083" w:rsidRPr="008D2DAE">
        <w:t>tak</w:t>
      </w:r>
      <w:r w:rsidR="000151F1" w:rsidRPr="008D2DAE">
        <w:t xml:space="preserve"> tomu také bylo.</w:t>
      </w:r>
    </w:p>
    <w:p w:rsidR="00AE751F" w:rsidRPr="008D2DAE" w:rsidRDefault="00AE751F" w:rsidP="00BF453C">
      <w:pPr>
        <w:pStyle w:val="Textodsazen"/>
      </w:pPr>
      <w:r w:rsidRPr="008D2DAE">
        <w:t>V </w:t>
      </w:r>
      <w:r w:rsidR="000151F1" w:rsidRPr="008D2DAE">
        <w:t>n</w:t>
      </w:r>
      <w:r w:rsidR="0094246E" w:rsidRPr="008D2DAE">
        <w:t>e</w:t>
      </w:r>
      <w:r w:rsidR="00A75B19" w:rsidRPr="008D2DAE">
        <w:t>děl</w:t>
      </w:r>
      <w:r w:rsidR="000151F1" w:rsidRPr="008D2DAE">
        <w:t>i jsem strávil t</w:t>
      </w:r>
      <w:r w:rsidR="0094246E" w:rsidRPr="008D2DAE">
        <w:t>é</w:t>
      </w:r>
      <w:r w:rsidR="0058414F" w:rsidRPr="008D2DAE">
        <w:t>měř</w:t>
      </w:r>
      <w:r w:rsidR="000151F1" w:rsidRPr="008D2DAE">
        <w:t xml:space="preserve"> hodinu</w:t>
      </w:r>
      <w:r w:rsidRPr="008D2DAE">
        <w:t xml:space="preserve"> s </w:t>
      </w:r>
      <w:r w:rsidR="000151F1" w:rsidRPr="008D2DAE">
        <w:t>Alexem Johnson</w:t>
      </w:r>
      <w:r w:rsidR="0094246E" w:rsidRPr="008D2DAE">
        <w:t>e</w:t>
      </w:r>
      <w:r w:rsidR="000151F1" w:rsidRPr="008D2DAE">
        <w:t>m přípravou povinného scénáře: kdo má kdy informovat kterou zemi. Má kancelář se postará</w:t>
      </w:r>
      <w:r w:rsidRPr="008D2DAE">
        <w:t xml:space="preserve"> o </w:t>
      </w:r>
      <w:r w:rsidR="000151F1" w:rsidRPr="008D2DAE">
        <w:t>Sověty</w:t>
      </w:r>
      <w:r w:rsidRPr="008D2DAE">
        <w:t xml:space="preserve"> a </w:t>
      </w:r>
      <w:r w:rsidR="000151F1" w:rsidRPr="008D2DAE">
        <w:t>Číňany, ministerstv</w:t>
      </w:r>
      <w:r w:rsidR="0094246E" w:rsidRPr="008D2DAE">
        <w:t>o</w:t>
      </w:r>
      <w:r w:rsidR="000151F1" w:rsidRPr="008D2DAE">
        <w:t xml:space="preserve"> zahraničí si vezme na starosti všechny ostatní. Na rozdíl od minulé praxe bylo stanoveno, že neuspořádám žádný briefing </w:t>
      </w:r>
      <w:r w:rsidR="000151F1" w:rsidRPr="008D2DAE">
        <w:rPr>
          <w:i/>
        </w:rPr>
        <w:t>před</w:t>
      </w:r>
      <w:r w:rsidR="000151F1" w:rsidRPr="008D2DAE">
        <w:t xml:space="preserve"> prezidentovým projevem; ten přinese své vlastní poselství. Následujícího dne ale svolám řádnou tiskovku, na které vysvětlím jeho rozhodnutí. Nikdo nikdy nezpochybňoval nadřazenost Bílého domu, když šlo</w:t>
      </w:r>
      <w:r w:rsidRPr="008D2DAE">
        <w:t xml:space="preserve"> o </w:t>
      </w:r>
      <w:r w:rsidR="000151F1" w:rsidRPr="008D2DAE">
        <w:t>to, vystavit se hněvu kvůli Vietnamu;</w:t>
      </w:r>
      <w:r w:rsidRPr="008D2DAE">
        <w:t xml:space="preserve"> v </w:t>
      </w:r>
      <w:r w:rsidR="000151F1" w:rsidRPr="008D2DAE">
        <w:t>takovém případě nás ministerstva až příliš ochotně ponechávala napospas rozzlobené veřejnosti. Prezident měl informovat vedení Kongresu</w:t>
      </w:r>
      <w:r w:rsidRPr="008D2DAE">
        <w:t xml:space="preserve"> v </w:t>
      </w:r>
      <w:r w:rsidR="000151F1" w:rsidRPr="008D2DAE">
        <w:t>osm hodin večer. Já jsem se měl ve stejný čas sejít</w:t>
      </w:r>
      <w:r w:rsidRPr="008D2DAE">
        <w:t xml:space="preserve"> s </w:t>
      </w:r>
      <w:r w:rsidR="000151F1" w:rsidRPr="008D2DAE">
        <w:t>Dobryninem. Peter Rodman se chystal do New Yorku, aby promluvil</w:t>
      </w:r>
      <w:r w:rsidRPr="008D2DAE">
        <w:t xml:space="preserve"> s </w:t>
      </w:r>
      <w:r w:rsidR="000151F1" w:rsidRPr="008D2DAE">
        <w:t>Číňany</w:t>
      </w:r>
      <w:r w:rsidRPr="008D2DAE">
        <w:t xml:space="preserve"> v </w:t>
      </w:r>
      <w:r w:rsidR="000151F1" w:rsidRPr="008D2DAE">
        <w:t xml:space="preserve">jejich misi </w:t>
      </w:r>
      <w:r w:rsidR="002B4845" w:rsidRPr="008D2DAE">
        <w:t>při</w:t>
      </w:r>
      <w:r w:rsidR="000151F1" w:rsidRPr="008D2DAE">
        <w:t xml:space="preserve"> OSN.</w:t>
      </w:r>
    </w:p>
    <w:p w:rsidR="00AE751F" w:rsidRPr="008D2DAE" w:rsidRDefault="000151F1" w:rsidP="00BF453C">
      <w:pPr>
        <w:pStyle w:val="Textodsazen"/>
      </w:pPr>
      <w:r w:rsidRPr="008D2DAE">
        <w:t>Jakmile se rozběhly tyto přípravy, všude zavládl klid. Seděl jsem ve své kanceláři</w:t>
      </w:r>
      <w:r w:rsidR="00AE751F" w:rsidRPr="008D2DAE">
        <w:t xml:space="preserve"> a </w:t>
      </w:r>
      <w:r w:rsidRPr="008D2DAE">
        <w:t>věděl, že několik následujících dní určí osud naší zahraniční politiky</w:t>
      </w:r>
      <w:r w:rsidR="00AE751F" w:rsidRPr="008D2DAE">
        <w:t xml:space="preserve"> a </w:t>
      </w:r>
      <w:r w:rsidRPr="008D2DAE">
        <w:t>zřejmě</w:t>
      </w:r>
      <w:r w:rsidR="00AE751F" w:rsidRPr="008D2DAE">
        <w:t xml:space="preserve"> i </w:t>
      </w:r>
      <w:r w:rsidRPr="008D2DAE">
        <w:t>Nixonovy administrativy. Cítil jsem se jako boxer před zápasem</w:t>
      </w:r>
      <w:r w:rsidR="00AE751F" w:rsidRPr="008D2DAE">
        <w:t xml:space="preserve"> o </w:t>
      </w:r>
      <w:r w:rsidRPr="008D2DAE">
        <w:t>titul mistra světa, který už nemůže udělat nic, co by zvýšilo jeho šance na vítězství. Abych se trochu uvolnil, trávil jsem většinu času telefonováním přátelům, kteří museli být mimořádně udiveni mou netypickou starostlivostí. Někteří</w:t>
      </w:r>
      <w:r w:rsidR="00AE751F" w:rsidRPr="008D2DAE">
        <w:t xml:space="preserve"> z </w:t>
      </w:r>
      <w:r w:rsidRPr="008D2DAE">
        <w:t xml:space="preserve">nich mi potom skládali komplimenty za to, jak jsem byl </w:t>
      </w:r>
      <w:r w:rsidR="00AE751F" w:rsidRPr="008D2DAE">
        <w:t>„</w:t>
      </w:r>
      <w:r w:rsidRPr="008D2DAE">
        <w:t>cool</w:t>
      </w:r>
      <w:r w:rsidR="00AE751F" w:rsidRPr="008D2DAE">
        <w:t>“</w:t>
      </w:r>
      <w:r w:rsidRPr="008D2DAE">
        <w:t>. Hodnotili mne příliš vysoko. Byl jsem ve fatalistické náladě</w:t>
      </w:r>
      <w:r w:rsidR="00AE751F" w:rsidRPr="008D2DAE">
        <w:t xml:space="preserve"> a </w:t>
      </w:r>
      <w:r w:rsidRPr="008D2DAE">
        <w:t>oni mi nevědomky udělali velkou laskavost, neboť mi pomohli nějak zabít čas</w:t>
      </w:r>
      <w:r w:rsidR="00AE751F" w:rsidRPr="008D2DAE">
        <w:t xml:space="preserve"> a </w:t>
      </w:r>
      <w:r w:rsidRPr="008D2DAE">
        <w:t>poskytli mi lidskou vřelost, která neměla být příliš</w:t>
      </w:r>
      <w:r w:rsidR="00AE751F" w:rsidRPr="008D2DAE">
        <w:t xml:space="preserve"> k </w:t>
      </w:r>
      <w:r w:rsidRPr="008D2DAE">
        <w:t>mání poté, co bouře propukla,</w:t>
      </w:r>
      <w:r w:rsidR="00AE751F" w:rsidRPr="008D2DAE">
        <w:t xml:space="preserve"> a </w:t>
      </w:r>
      <w:r w:rsidRPr="008D2DAE">
        <w:t>jež mi pomohla přestát zkoušky, které mne čekaly.</w:t>
      </w:r>
      <w:r w:rsidR="00AE751F" w:rsidRPr="008D2DAE">
        <w:t xml:space="preserve"> A v </w:t>
      </w:r>
      <w:r w:rsidRPr="008D2DAE">
        <w:t>jednom nebo dvou případech to byl poslední kontakt ve vztahu, jehož aktéři se zakrátko měli už navždy ubírat rozdílnými cestami.</w:t>
      </w:r>
    </w:p>
    <w:p w:rsidR="00AE751F" w:rsidRPr="008D2DAE" w:rsidRDefault="00AE751F" w:rsidP="00BF453C">
      <w:pPr>
        <w:pStyle w:val="Textodsazen"/>
      </w:pPr>
      <w:r w:rsidRPr="008D2DAE">
        <w:lastRenderedPageBreak/>
        <w:t>V </w:t>
      </w:r>
      <w:r w:rsidR="000151F1" w:rsidRPr="008D2DAE">
        <w:t>20.30 skončilo ticho před bouří. Zatímco prezident podával informaci vedení Kongresu,</w:t>
      </w:r>
      <w:r w:rsidR="00975421" w:rsidRPr="008D2DAE">
        <w:rPr>
          <w:rStyle w:val="sloodkazu-konecoddlu"/>
        </w:rPr>
        <w:t>(</w:t>
      </w:r>
      <w:r w:rsidR="000151F1" w:rsidRPr="008D2DAE">
        <w:rPr>
          <w:rStyle w:val="sloodkazu-konecoddlu"/>
        </w:rPr>
        <w:t>4</w:t>
      </w:r>
      <w:r w:rsidR="00975421" w:rsidRPr="008D2DAE">
        <w:rPr>
          <w:rStyle w:val="sloodkazu-konecoddlu"/>
        </w:rPr>
        <w:t>)</w:t>
      </w:r>
      <w:r w:rsidR="000151F1" w:rsidRPr="008D2DAE">
        <w:t xml:space="preserve"> já jsem jednal</w:t>
      </w:r>
      <w:r w:rsidRPr="008D2DAE">
        <w:t xml:space="preserve"> s </w:t>
      </w:r>
      <w:r w:rsidR="000151F1" w:rsidRPr="008D2DAE">
        <w:t>Dobryninem, kterého jsem vytáhl od nějaké večeře. Dobrynin, skrznaskrz profesionál,</w:t>
      </w:r>
      <w:r w:rsidRPr="008D2DAE">
        <w:t xml:space="preserve"> v </w:t>
      </w:r>
      <w:r w:rsidR="000151F1" w:rsidRPr="008D2DAE">
        <w:t>čase krize vůbec nejednal</w:t>
      </w:r>
      <w:r w:rsidRPr="008D2DAE">
        <w:t xml:space="preserve"> s </w:t>
      </w:r>
      <w:r w:rsidR="000151F1" w:rsidRPr="008D2DAE">
        <w:t>onou žovialitou, kterou normálně usnadňoval diplomatický proces. Začal sdělením, že kdykoli mne vidí před nějakým proslovem, ví už dopředu, že to není dobrá zpráva. Zažertoval jsem, že normálně je</w:t>
      </w:r>
      <w:r w:rsidRPr="008D2DAE">
        <w:t xml:space="preserve"> v </w:t>
      </w:r>
      <w:r w:rsidR="000151F1" w:rsidRPr="008D2DAE">
        <w:t>době krize mimo město</w:t>
      </w:r>
      <w:r w:rsidRPr="008D2DAE">
        <w:t xml:space="preserve"> a </w:t>
      </w:r>
      <w:r w:rsidR="000151F1" w:rsidRPr="008D2DAE">
        <w:t>nechává na Voroncovovi, aby nesl veškeré břemeno; určitě jsme ho zastihli nepřipraveného. Předal jsem mu dopis od Nixona pro Brežněva.</w:t>
      </w:r>
      <w:r w:rsidRPr="008D2DAE">
        <w:t xml:space="preserve"> V </w:t>
      </w:r>
      <w:r w:rsidR="000151F1" w:rsidRPr="008D2DAE">
        <w:t>něm jsme pevně</w:t>
      </w:r>
      <w:r w:rsidRPr="008D2DAE">
        <w:t xml:space="preserve"> a </w:t>
      </w:r>
      <w:r w:rsidR="000151F1" w:rsidRPr="008D2DAE">
        <w:t>současně smířlivě upozorňovali, že sdělení, které nám generální tajemník poslal 6. května, nezměnilo situaci. Naopak ji ve skutečnosti potvrdilo. Nebylo</w:t>
      </w:r>
      <w:r w:rsidRPr="008D2DAE">
        <w:t xml:space="preserve"> v </w:t>
      </w:r>
      <w:r w:rsidR="000151F1" w:rsidRPr="008D2DAE">
        <w:t>něm nejmenší zmínky</w:t>
      </w:r>
      <w:r w:rsidRPr="008D2DAE">
        <w:t xml:space="preserve"> o </w:t>
      </w:r>
      <w:r w:rsidR="000151F1" w:rsidRPr="008D2DAE">
        <w:t>tom, že Hanoj zastaví svou ofenzivu</w:t>
      </w:r>
      <w:r w:rsidRPr="008D2DAE">
        <w:t xml:space="preserve"> a </w:t>
      </w:r>
      <w:r w:rsidR="000151F1" w:rsidRPr="008D2DAE">
        <w:t>obnoví na přijatelném základě rozhovory.</w:t>
      </w:r>
      <w:r w:rsidRPr="008D2DAE">
        <w:t xml:space="preserve"> V </w:t>
      </w:r>
      <w:r w:rsidR="000151F1" w:rsidRPr="008D2DAE">
        <w:t>dopise jsme pak nastínili opatření, která Nixon oznámí ve svém projevu. Vymezili jsme také podmínky, za jakých ukončí blokádu</w:t>
      </w:r>
      <w:r w:rsidRPr="008D2DAE">
        <w:t xml:space="preserve"> a </w:t>
      </w:r>
      <w:r w:rsidR="000151F1" w:rsidRPr="008D2DAE">
        <w:t xml:space="preserve">bombardování Severního Vietnamu: konec severovietnamské ofenzivy, </w:t>
      </w:r>
      <w:r w:rsidR="00E662BF" w:rsidRPr="008D2DAE">
        <w:t>příměří</w:t>
      </w:r>
      <w:r w:rsidR="000151F1" w:rsidRPr="008D2DAE">
        <w:t xml:space="preserve"> podle stávajících bojových linií pod dohledem mezinárodních pozorovatelů (tím jsme se vzdávali mého dubnového požadavku, aby Severní Vietnam stáhl jednotky, které poslal do Jižního Vietnamu po 29. březnu)</w:t>
      </w:r>
      <w:r w:rsidRPr="008D2DAE">
        <w:t xml:space="preserve"> a </w:t>
      </w:r>
      <w:r w:rsidR="000151F1" w:rsidRPr="008D2DAE">
        <w:t>odchod všech našich sil</w:t>
      </w:r>
      <w:r w:rsidRPr="008D2DAE">
        <w:t xml:space="preserve"> z </w:t>
      </w:r>
      <w:r w:rsidR="000151F1" w:rsidRPr="008D2DAE">
        <w:t>Vietnamu</w:t>
      </w:r>
      <w:r w:rsidRPr="008D2DAE">
        <w:t xml:space="preserve"> v </w:t>
      </w:r>
      <w:r w:rsidR="000151F1" w:rsidRPr="008D2DAE">
        <w:t>rozmezí čtyř měsíců. (Tím jsme ustoupili od našeho předchozího stanoviska, že stáhneme své vojáky do šesti měsíců.)</w:t>
      </w:r>
    </w:p>
    <w:p w:rsidR="00AE751F" w:rsidRPr="008D2DAE" w:rsidRDefault="000151F1" w:rsidP="00BF453C">
      <w:pPr>
        <w:pStyle w:val="Textodsazen"/>
      </w:pPr>
      <w:r w:rsidRPr="008D2DAE">
        <w:t>Nixonův dopis se řídil stejnou strategií jako moje dubnová cesta do Moskvy: mávat Sovětům před očima vyhlídkou na úspěšný summit</w:t>
      </w:r>
      <w:r w:rsidR="00AE751F" w:rsidRPr="008D2DAE">
        <w:t xml:space="preserve"> a </w:t>
      </w:r>
      <w:r w:rsidRPr="008D2DAE">
        <w:t>tím je stimulovat</w:t>
      </w:r>
      <w:r w:rsidR="00AE751F" w:rsidRPr="008D2DAE">
        <w:t xml:space="preserve"> k </w:t>
      </w:r>
      <w:r w:rsidRPr="008D2DAE">
        <w:t>umírněnosti.</w:t>
      </w:r>
      <w:r w:rsidR="00AE751F" w:rsidRPr="008D2DAE">
        <w:t xml:space="preserve"> S </w:t>
      </w:r>
      <w:r w:rsidRPr="008D2DAE">
        <w:t>hypnotizující důsledností jsme</w:t>
      </w:r>
      <w:r w:rsidR="00AE751F" w:rsidRPr="008D2DAE">
        <w:t xml:space="preserve"> v </w:t>
      </w:r>
      <w:r w:rsidRPr="008D2DAE">
        <w:t>n</w:t>
      </w:r>
      <w:r w:rsidR="0094246E" w:rsidRPr="008D2DAE">
        <w:t>ě</w:t>
      </w:r>
      <w:r w:rsidRPr="008D2DAE">
        <w:t>m shrnovali vše, co bylo už dosaženo ohledně SALT, dekl</w:t>
      </w:r>
      <w:r w:rsidR="0094246E" w:rsidRPr="008D2DAE">
        <w:t>a</w:t>
      </w:r>
      <w:r w:rsidRPr="008D2DAE">
        <w:t xml:space="preserve">race </w:t>
      </w:r>
      <w:r w:rsidR="00BD7D76" w:rsidRPr="008D2DAE">
        <w:t>zásad</w:t>
      </w:r>
      <w:r w:rsidRPr="008D2DAE">
        <w:t xml:space="preserve"> vzájemných vztahů, rozšíření obchodních</w:t>
      </w:r>
      <w:r w:rsidR="0094246E" w:rsidRPr="008D2DAE">
        <w:t xml:space="preserve"> </w:t>
      </w:r>
      <w:r w:rsidRPr="008D2DAE">
        <w:t>styků,</w:t>
      </w:r>
      <w:r w:rsidR="00AE751F" w:rsidRPr="008D2DAE">
        <w:t xml:space="preserve"> a </w:t>
      </w:r>
      <w:r w:rsidRPr="008D2DAE">
        <w:t xml:space="preserve">výmluvně rozebírali, čeho by se mohlo dosáhnout na </w:t>
      </w:r>
      <w:r w:rsidR="00AE751F" w:rsidRPr="008D2DAE">
        <w:t>„</w:t>
      </w:r>
      <w:r w:rsidRPr="008D2DAE">
        <w:t>našem nadcházejícím setkání</w:t>
      </w:r>
      <w:r w:rsidR="00AE751F" w:rsidRPr="008D2DAE">
        <w:t>“</w:t>
      </w:r>
      <w:r w:rsidRPr="008D2DAE">
        <w:t>. Nixonův dopis pak končil apelem na vznešené city, které, jak lichotivě naznačoval, by mohly podnítit sovětské vedení</w:t>
      </w:r>
      <w:r w:rsidR="00AE751F" w:rsidRPr="008D2DAE">
        <w:t xml:space="preserve"> k </w:t>
      </w:r>
      <w:r w:rsidRPr="008D2DAE">
        <w:t>akci:</w:t>
      </w:r>
    </w:p>
    <w:p w:rsidR="00AE751F" w:rsidRPr="008D2DAE" w:rsidRDefault="00AE751F" w:rsidP="00BF453C">
      <w:pPr>
        <w:pStyle w:val="Textodsazen"/>
      </w:pPr>
    </w:p>
    <w:p w:rsidR="00AE751F" w:rsidRPr="008D2DAE" w:rsidRDefault="000151F1" w:rsidP="00FE733D">
      <w:pPr>
        <w:pStyle w:val="Text-cittneodsazen"/>
      </w:pPr>
      <w:r w:rsidRPr="008D2DAE">
        <w:t>Na závěr mi, pane generální tajemníku, dovolte vám říci, že toto je chvíle pro státnický přístup. Je to chvíle, kdy společným úsilím můžeme přerušit zlé účinky, které měl konflikt ve Vietnamu tak dlouho na naše vztahy</w:t>
      </w:r>
      <w:r w:rsidR="00AE751F" w:rsidRPr="008D2DAE">
        <w:t xml:space="preserve"> a </w:t>
      </w:r>
      <w:r w:rsidRPr="008D2DAE">
        <w:t>na mír ve světě. Jsem ochoten se</w:t>
      </w:r>
      <w:r w:rsidR="00AE751F" w:rsidRPr="008D2DAE">
        <w:t xml:space="preserve"> s </w:t>
      </w:r>
      <w:r w:rsidRPr="008D2DAE">
        <w:t>vámi ihned spojit, abychom dosáhli míru, který by neznamenal pro žádnou stranu ponížení</w:t>
      </w:r>
      <w:r w:rsidR="00AE751F" w:rsidRPr="008D2DAE">
        <w:t xml:space="preserve"> a </w:t>
      </w:r>
      <w:r w:rsidRPr="008D2DAE">
        <w:t>jenž by sloužil zájmům všech zainteresovaných zemí. Vím, že je</w:t>
      </w:r>
      <w:r w:rsidR="00AE751F" w:rsidRPr="008D2DAE">
        <w:t xml:space="preserve"> v </w:t>
      </w:r>
      <w:r w:rsidRPr="008D2DAE">
        <w:t>našich společných silách to dokázat.</w:t>
      </w:r>
    </w:p>
    <w:p w:rsidR="00AE751F" w:rsidRPr="008D2DAE" w:rsidRDefault="00AE751F" w:rsidP="00BF453C">
      <w:pPr>
        <w:pStyle w:val="Textodsazen"/>
      </w:pPr>
    </w:p>
    <w:p w:rsidR="00AE751F" w:rsidRPr="008D2DAE" w:rsidRDefault="000151F1" w:rsidP="00BF453C">
      <w:pPr>
        <w:pStyle w:val="Textodsazen"/>
      </w:pPr>
      <w:r w:rsidRPr="008D2DAE">
        <w:t>Po všech těch týdnech našeho přešlapování na místě jsme tedy</w:t>
      </w:r>
      <w:r w:rsidR="00AE751F" w:rsidRPr="008D2DAE">
        <w:t xml:space="preserve"> v </w:t>
      </w:r>
      <w:r w:rsidRPr="008D2DAE">
        <w:t xml:space="preserve">Nixonově dopise dávali jasně najevo </w:t>
      </w:r>
      <w:r w:rsidRPr="008D2DAE">
        <w:rPr>
          <w:i/>
        </w:rPr>
        <w:t>naši</w:t>
      </w:r>
      <w:r w:rsidRPr="008D2DAE">
        <w:t xml:space="preserve"> ochotu pokračovat</w:t>
      </w:r>
      <w:r w:rsidR="00AE751F" w:rsidRPr="008D2DAE">
        <w:t xml:space="preserve"> v </w:t>
      </w:r>
      <w:r w:rsidRPr="008D2DAE">
        <w:t>přípravách summitu. Pokud by se ho Brežněv nyní rozhodl zrušit, nesl by odpovědnost za tento neúspěch on.</w:t>
      </w:r>
    </w:p>
    <w:p w:rsidR="00AE751F" w:rsidRPr="008D2DAE" w:rsidRDefault="000151F1" w:rsidP="00BF453C">
      <w:pPr>
        <w:pStyle w:val="Textodsazen"/>
      </w:pPr>
      <w:r w:rsidRPr="008D2DAE">
        <w:t xml:space="preserve">Dobrynin se tvářil velmi vážně. Zeptal se, jaká přesná opatření se skrývají pod blokádou. Přestal se ovládat jen jednou, to když jsem se ho zeptal, jak by </w:t>
      </w:r>
      <w:r w:rsidRPr="008D2DAE">
        <w:lastRenderedPageBreak/>
        <w:t>Sovětský svaz reagoval, kdyby 15 000 sovětských vojáků bezprostředně hrozilo, že padnou do izraelského zajetí. Tehdy byl atypicky rázný</w:t>
      </w:r>
      <w:r w:rsidR="00AE751F" w:rsidRPr="008D2DAE">
        <w:t xml:space="preserve"> a </w:t>
      </w:r>
      <w:r w:rsidRPr="008D2DAE">
        <w:t xml:space="preserve">odhalil víc, než možná zamýšlel: </w:t>
      </w:r>
      <w:r w:rsidR="00AE751F" w:rsidRPr="008D2DAE">
        <w:t>„</w:t>
      </w:r>
      <w:r w:rsidRPr="008D2DAE">
        <w:t>Za prvé, my nikdy neposíláme někam jednotky, které se nemohou ubránit. Za druhé, pokud by nás Izraelci ohrozili, vymazali bychom je</w:t>
      </w:r>
      <w:r w:rsidR="00AE751F" w:rsidRPr="008D2DAE">
        <w:t xml:space="preserve"> z </w:t>
      </w:r>
      <w:r w:rsidRPr="008D2DAE">
        <w:t>povrchu zemského během dvou dnů. Mohu vás ujistit, že máme pro takovou eventualitu připravené plány.</w:t>
      </w:r>
      <w:r w:rsidR="00AE751F" w:rsidRPr="008D2DAE">
        <w:t>“</w:t>
      </w:r>
      <w:r w:rsidRPr="008D2DAE">
        <w:t xml:space="preserve"> Ale jeho hněv rychle ustoupil. Jeho chování bylo vysvětlitelné zklamáním muže, který, jak věřím, byl vždy upřímně oddán zlepšení sovětsk</w:t>
      </w:r>
      <w:r w:rsidR="00AE751F" w:rsidRPr="008D2DAE">
        <w:t>o-a</w:t>
      </w:r>
      <w:r w:rsidRPr="008D2DAE">
        <w:t>merických vztahů (v rámci základního rámce sovětských zájmů ve světě)</w:t>
      </w:r>
      <w:r w:rsidR="00AE751F" w:rsidRPr="008D2DAE">
        <w:t xml:space="preserve"> a </w:t>
      </w:r>
      <w:r w:rsidRPr="008D2DAE">
        <w:t>nyní viděl, že dlouholetá práce je ohrožena. Dobrynin požádal</w:t>
      </w:r>
      <w:r w:rsidR="00AE751F" w:rsidRPr="008D2DAE">
        <w:t xml:space="preserve"> o </w:t>
      </w:r>
      <w:r w:rsidRPr="008D2DAE">
        <w:t>průklep prezidentova projevu. Ten se stále ještě psal,</w:t>
      </w:r>
      <w:r w:rsidR="00AE751F" w:rsidRPr="008D2DAE">
        <w:t xml:space="preserve"> i </w:t>
      </w:r>
      <w:r w:rsidRPr="008D2DAE">
        <w:t>když do jeho přednesení zbývala jen půlhodina, protože Nixon vždy až do posledního okamžiku dělal všemožné úpravy. Dobrynin tomu ani na okamžik neuvěřil. Prohlásil, že je smutné, když jsem přesvědčen, že by nedokázal udržet nic</w:t>
      </w:r>
      <w:r w:rsidR="00AE751F" w:rsidRPr="008D2DAE">
        <w:t xml:space="preserve"> v </w:t>
      </w:r>
      <w:r w:rsidRPr="008D2DAE">
        <w:t>tajnosti ani čtvrt hodiny. Konečně dorazila kopie projevu. Dobrynin si všiml věty,</w:t>
      </w:r>
      <w:r w:rsidR="00AE751F" w:rsidRPr="008D2DAE">
        <w:t xml:space="preserve"> v </w:t>
      </w:r>
      <w:r w:rsidRPr="008D2DAE">
        <w:t>níž stálo, že jsem se 2. května setkal</w:t>
      </w:r>
      <w:r w:rsidR="00AE751F" w:rsidRPr="008D2DAE">
        <w:t xml:space="preserve"> s </w:t>
      </w:r>
      <w:r w:rsidRPr="008D2DAE">
        <w:t>Le Duc Them, protože nám Sověti dali záruky; to by Moskva brala</w:t>
      </w:r>
      <w:r w:rsidR="00AE751F" w:rsidRPr="008D2DAE">
        <w:t xml:space="preserve"> s </w:t>
      </w:r>
      <w:r w:rsidRPr="008D2DAE">
        <w:t>velkou nevolí, řekl. Omluvil jsem se na několik minut</w:t>
      </w:r>
      <w:r w:rsidR="00AE751F" w:rsidRPr="008D2DAE">
        <w:t xml:space="preserve"> a </w:t>
      </w:r>
      <w:r w:rsidRPr="008D2DAE">
        <w:t>šel do Oválné pracovny, kde již byla spousta televizních techniků</w:t>
      </w:r>
      <w:r w:rsidR="00AE751F" w:rsidRPr="008D2DAE">
        <w:t xml:space="preserve"> a </w:t>
      </w:r>
      <w:r w:rsidRPr="008D2DAE">
        <w:t>kamer. Setkal jsem se</w:t>
      </w:r>
      <w:r w:rsidR="00AE751F" w:rsidRPr="008D2DAE">
        <w:t xml:space="preserve"> s </w:t>
      </w:r>
      <w:r w:rsidRPr="008D2DAE">
        <w:t>Nixonem</w:t>
      </w:r>
      <w:r w:rsidR="00AE751F" w:rsidRPr="008D2DAE">
        <w:t xml:space="preserve"> v </w:t>
      </w:r>
      <w:r w:rsidRPr="008D2DAE">
        <w:t>malé místnosti za oficiální pracovnou. Souhlasil, že urážlivou větu vyškrtne; Ron Ziegler nějakým zázrakem dokázal ještě včas upravit</w:t>
      </w:r>
      <w:r w:rsidR="00AE751F" w:rsidRPr="008D2DAE">
        <w:t xml:space="preserve"> i </w:t>
      </w:r>
      <w:r w:rsidRPr="008D2DAE">
        <w:t xml:space="preserve">kopii pro novináře. Když jsem to řekl Dobryninovi, rezignovaně prohlásil, že </w:t>
      </w:r>
      <w:r w:rsidR="002B4845" w:rsidRPr="008D2DAE">
        <w:t>při</w:t>
      </w:r>
      <w:r w:rsidRPr="008D2DAE">
        <w:t xml:space="preserve"> jednáních</w:t>
      </w:r>
      <w:r w:rsidR="00AE751F" w:rsidRPr="008D2DAE">
        <w:t xml:space="preserve"> s </w:t>
      </w:r>
      <w:r w:rsidRPr="008D2DAE">
        <w:t>naší administrativou dosáhl alespoň něčeho.</w:t>
      </w:r>
    </w:p>
    <w:p w:rsidR="00AE751F" w:rsidRPr="008D2DAE" w:rsidRDefault="000151F1" w:rsidP="00BF453C">
      <w:pPr>
        <w:pStyle w:val="Textodsazen"/>
      </w:pPr>
      <w:r w:rsidRPr="008D2DAE">
        <w:t>Soukromě mi sdělil, že je skeptický ohledně reakce Moskvy. Ujišťoval, že zná Nixona, proto ho nepřekvapuje naše reakce na jednání</w:t>
      </w:r>
      <w:r w:rsidR="00AE751F" w:rsidRPr="008D2DAE">
        <w:t xml:space="preserve"> z </w:t>
      </w:r>
      <w:r w:rsidRPr="008D2DAE">
        <w:t>2. května, třebaže ho nenapadlo, že zvolíme právě tento kurs. Je pravděpodobné, že Moskva odpoví tvrdě; věčná škoda, že jsme byli tak blízko úspěchu. Vzhledem ke způsobu, jakým se</w:t>
      </w:r>
      <w:r w:rsidR="00AE751F" w:rsidRPr="008D2DAE">
        <w:t xml:space="preserve"> v </w:t>
      </w:r>
      <w:r w:rsidRPr="008D2DAE">
        <w:t>Sovětském svazu přijímají rozhodnutí, bude těžké zvrátit vývoj událostí, jakmile politbyro jednou nastoupí novou</w:t>
      </w:r>
      <w:r w:rsidR="00AE751F" w:rsidRPr="008D2DAE">
        <w:t xml:space="preserve"> a </w:t>
      </w:r>
      <w:r w:rsidRPr="008D2DAE">
        <w:t>více konfrontační linii; je pravděpodobné, že americk</w:t>
      </w:r>
      <w:r w:rsidR="00AE751F" w:rsidRPr="008D2DAE">
        <w:t>o-s</w:t>
      </w:r>
      <w:r w:rsidRPr="008D2DAE">
        <w:t>ovětské vztahy čeká dlouhé období chladu. Odpověděl jsem, že politbyro po mé dubnové cestě do Moskvy muselo jednoznačně vědět, že případný</w:t>
      </w:r>
      <w:r w:rsidR="0094246E" w:rsidRPr="008D2DAE">
        <w:t xml:space="preserve"> </w:t>
      </w:r>
      <w:r w:rsidRPr="008D2DAE">
        <w:t xml:space="preserve">neúspěch mého </w:t>
      </w:r>
      <w:r w:rsidR="0043311F" w:rsidRPr="008D2DAE">
        <w:t>jednání</w:t>
      </w:r>
      <w:r w:rsidR="00AE751F" w:rsidRPr="008D2DAE">
        <w:t xml:space="preserve"> s </w:t>
      </w:r>
      <w:r w:rsidRPr="008D2DAE">
        <w:t xml:space="preserve">Le </w:t>
      </w:r>
      <w:r w:rsidR="00291FC2" w:rsidRPr="008D2DAE">
        <w:t>Duc</w:t>
      </w:r>
      <w:r w:rsidRPr="008D2DAE">
        <w:t xml:space="preserve"> Them povede</w:t>
      </w:r>
      <w:r w:rsidR="00AE751F" w:rsidRPr="008D2DAE">
        <w:t xml:space="preserve"> k </w:t>
      </w:r>
      <w:r w:rsidRPr="008D2DAE">
        <w:t xml:space="preserve">drastické americké reakci. Dobrynin trochu </w:t>
      </w:r>
      <w:r w:rsidR="00BD7D76" w:rsidRPr="008D2DAE">
        <w:t>smutně</w:t>
      </w:r>
      <w:r w:rsidRPr="008D2DAE">
        <w:t xml:space="preserve"> souhlasil. Přesto to byla škoda; měli jsme </w:t>
      </w:r>
      <w:r w:rsidR="00232508" w:rsidRPr="008D2DAE">
        <w:t>blíž</w:t>
      </w:r>
      <w:r w:rsidR="00AE751F" w:rsidRPr="008D2DAE">
        <w:t xml:space="preserve"> k </w:t>
      </w:r>
      <w:r w:rsidRPr="008D2DAE">
        <w:t>nějakému ujednání než kdykoli předtím během jeho působení ve Washingtonu.</w:t>
      </w:r>
    </w:p>
    <w:p w:rsidR="00AE751F" w:rsidRPr="008D2DAE" w:rsidRDefault="000151F1" w:rsidP="00BF453C">
      <w:pPr>
        <w:pStyle w:val="Textodsazen"/>
      </w:pPr>
      <w:r w:rsidRPr="008D2DAE">
        <w:t>Nixon</w:t>
      </w:r>
      <w:r w:rsidR="00AE751F" w:rsidRPr="008D2DAE">
        <w:t xml:space="preserve"> v </w:t>
      </w:r>
      <w:r w:rsidRPr="008D2DAE">
        <w:t>21.00 oslovil národ. První koncepty jeho projevu se nesly ve stejném apokalyptickém duchu jako jeho řeč,</w:t>
      </w:r>
      <w:r w:rsidR="00AE751F" w:rsidRPr="008D2DAE">
        <w:t xml:space="preserve"> v </w:t>
      </w:r>
      <w:r w:rsidRPr="008D2DAE">
        <w:t>níž oznamoval výpad do Kambodže. Když se neděle chýlila ke konci, podařilo se mně</w:t>
      </w:r>
      <w:r w:rsidR="00AE751F" w:rsidRPr="008D2DAE">
        <w:t xml:space="preserve"> s </w:t>
      </w:r>
      <w:r w:rsidRPr="008D2DAE">
        <w:t xml:space="preserve">Lordem </w:t>
      </w:r>
      <w:r w:rsidR="00A76BE3" w:rsidRPr="008D2DAE">
        <w:t>–</w:t>
      </w:r>
      <w:r w:rsidR="00AE751F" w:rsidRPr="008D2DAE">
        <w:t xml:space="preserve"> a s </w:t>
      </w:r>
      <w:r w:rsidRPr="008D2DAE">
        <w:t xml:space="preserve">velmi uvážlivým autorem prezidentových projevů Johnem Andrewsem </w:t>
      </w:r>
      <w:r w:rsidR="00A76BE3" w:rsidRPr="008D2DAE">
        <w:t>–</w:t>
      </w:r>
      <w:r w:rsidRPr="008D2DAE">
        <w:t xml:space="preserve"> text přepracovat. Nyní vyzníval spíše smutně než rozhněvaně. Nechali jsme</w:t>
      </w:r>
      <w:r w:rsidR="00AE751F" w:rsidRPr="008D2DAE">
        <w:t xml:space="preserve"> v </w:t>
      </w:r>
      <w:r w:rsidRPr="008D2DAE">
        <w:t>něm Moskvě</w:t>
      </w:r>
      <w:r w:rsidR="00AE751F" w:rsidRPr="008D2DAE">
        <w:t xml:space="preserve"> i </w:t>
      </w:r>
      <w:r w:rsidRPr="008D2DAE">
        <w:t>Hanoji pootevřená zadní vrátka. Nixon</w:t>
      </w:r>
      <w:r w:rsidR="00AE751F" w:rsidRPr="008D2DAE">
        <w:t xml:space="preserve"> v </w:t>
      </w:r>
      <w:r w:rsidRPr="008D2DAE">
        <w:t>umírněném</w:t>
      </w:r>
      <w:r w:rsidR="00AE751F" w:rsidRPr="008D2DAE">
        <w:t xml:space="preserve"> a </w:t>
      </w:r>
      <w:r w:rsidRPr="008D2DAE">
        <w:t>působivém projevu zdůraznil, že nepřijmeme podmínky Hanoje, že však stále dáváme přednost řešení, které by vzešlo</w:t>
      </w:r>
      <w:r w:rsidR="00AE751F" w:rsidRPr="008D2DAE">
        <w:t xml:space="preserve"> z </w:t>
      </w:r>
      <w:r w:rsidR="00343A42" w:rsidRPr="008D2DAE">
        <w:t>jedn</w:t>
      </w:r>
      <w:r w:rsidRPr="008D2DAE">
        <w:t>ání. Vysvětlil, jak po sobě šly naše poslední pokusy vyjednávat: napřed</w:t>
      </w:r>
      <w:r w:rsidR="00AE751F" w:rsidRPr="008D2DAE">
        <w:t xml:space="preserve"> v </w:t>
      </w:r>
      <w:r w:rsidRPr="008D2DAE">
        <w:t xml:space="preserve">dubnu moje cesta do Moskvy, </w:t>
      </w:r>
      <w:r w:rsidRPr="008D2DAE">
        <w:lastRenderedPageBreak/>
        <w:t>pak 2. květen</w:t>
      </w:r>
      <w:r w:rsidR="00AE751F" w:rsidRPr="008D2DAE">
        <w:t xml:space="preserve"> a </w:t>
      </w:r>
      <w:r w:rsidRPr="008D2DAE">
        <w:t>jednání</w:t>
      </w:r>
      <w:r w:rsidR="00AE751F" w:rsidRPr="008D2DAE">
        <w:t xml:space="preserve"> s </w:t>
      </w:r>
      <w:r w:rsidRPr="008D2DAE">
        <w:t xml:space="preserve">Le Duc Them, které přineslo jen zklamání. Opakoval svou ochotu ukončit válku. Avšak Severovietnamci </w:t>
      </w:r>
      <w:r w:rsidR="00AE751F" w:rsidRPr="008D2DAE">
        <w:t>„</w:t>
      </w:r>
      <w:r w:rsidRPr="008D2DAE">
        <w:t>arogantně odmítli jednat</w:t>
      </w:r>
      <w:r w:rsidR="00AE751F" w:rsidRPr="008D2DAE">
        <w:t xml:space="preserve"> o </w:t>
      </w:r>
      <w:r w:rsidRPr="008D2DAE">
        <w:t>čemkoli jiném než</w:t>
      </w:r>
      <w:r w:rsidR="00AE751F" w:rsidRPr="008D2DAE">
        <w:t xml:space="preserve"> o </w:t>
      </w:r>
      <w:r w:rsidRPr="008D2DAE">
        <w:t>svých nepřiměřených požadavcích</w:t>
      </w:r>
      <w:r w:rsidR="00AE751F" w:rsidRPr="008D2DAE">
        <w:t>“</w:t>
      </w:r>
      <w:r w:rsidRPr="008D2DAE">
        <w:t xml:space="preserve">. Jedinou cestou, jak zastavit zabíjení, tudíž je </w:t>
      </w:r>
      <w:r w:rsidR="00AE751F" w:rsidRPr="008D2DAE">
        <w:t>„</w:t>
      </w:r>
      <w:r w:rsidRPr="008D2DAE">
        <w:t>vzít mezinárodním psancům ze Severního Vietnamu</w:t>
      </w:r>
      <w:r w:rsidR="00AE751F" w:rsidRPr="008D2DAE">
        <w:t xml:space="preserve"> z </w:t>
      </w:r>
      <w:r w:rsidRPr="008D2DAE">
        <w:t>rukou válečnou zbroj</w:t>
      </w:r>
      <w:r w:rsidR="00AE751F" w:rsidRPr="008D2DAE">
        <w:t>“</w:t>
      </w:r>
      <w:r w:rsidRPr="008D2DAE">
        <w:t>. Uvedl, jaké vojenské akce nařizuje; oznámil,</w:t>
      </w:r>
      <w:r w:rsidR="00AE751F" w:rsidRPr="008D2DAE">
        <w:t xml:space="preserve"> z </w:t>
      </w:r>
      <w:r w:rsidRPr="008D2DAE">
        <w:t>jakého stanoviska bychom vycházeli při případném jednání, které už předtím uvedl</w:t>
      </w:r>
      <w:r w:rsidR="00AE751F" w:rsidRPr="008D2DAE">
        <w:t xml:space="preserve"> v </w:t>
      </w:r>
      <w:r w:rsidRPr="008D2DAE">
        <w:t>dopise Brežněvovi.</w:t>
      </w:r>
    </w:p>
    <w:p w:rsidR="00AE751F" w:rsidRPr="008D2DAE" w:rsidRDefault="000151F1" w:rsidP="00BF453C">
      <w:pPr>
        <w:pStyle w:val="Textodsazen"/>
      </w:pPr>
      <w:r w:rsidRPr="008D2DAE">
        <w:t>Tyto podmínky byly ve skutečnosti ty nejvstřícnější, jaké jsme předložili: přiměří podél stávajících bojových linií, propuštění válečných zajatců</w:t>
      </w:r>
      <w:r w:rsidR="00AE751F" w:rsidRPr="008D2DAE">
        <w:t xml:space="preserve"> a </w:t>
      </w:r>
      <w:r w:rsidRPr="008D2DAE">
        <w:t>totální stažení našich jednotek</w:t>
      </w:r>
      <w:r w:rsidR="00AE751F" w:rsidRPr="008D2DAE">
        <w:t xml:space="preserve"> v </w:t>
      </w:r>
      <w:r w:rsidRPr="008D2DAE">
        <w:t xml:space="preserve">rozmezí čtyř měsíců. Lhůta pro odchod našich vojáků byla nejkratší, jakou jsme kdy nabídli. Nabídka </w:t>
      </w:r>
      <w:r w:rsidR="00E662BF" w:rsidRPr="008D2DAE">
        <w:t>příměří</w:t>
      </w:r>
      <w:r w:rsidRPr="008D2DAE">
        <w:t xml:space="preserve"> podél stávajících linií naznačovala, že zastavíme bombardování</w:t>
      </w:r>
      <w:r w:rsidR="00AE751F" w:rsidRPr="008D2DAE">
        <w:t xml:space="preserve"> a </w:t>
      </w:r>
      <w:r w:rsidRPr="008D2DAE">
        <w:t xml:space="preserve">že si Hanoj může ponechat všechna území, která dobyla </w:t>
      </w:r>
      <w:r w:rsidR="002B4845" w:rsidRPr="008D2DAE">
        <w:t>při</w:t>
      </w:r>
      <w:r w:rsidRPr="008D2DAE">
        <w:t xml:space="preserve"> ofenzivě. My jsme se zavazovali, že výměnou za uzavření příměří</w:t>
      </w:r>
      <w:r w:rsidR="00AE751F" w:rsidRPr="008D2DAE">
        <w:t xml:space="preserve"> a </w:t>
      </w:r>
      <w:r w:rsidRPr="008D2DAE">
        <w:t>propuštění válečných zajatců zcela odejdeme</w:t>
      </w:r>
      <w:r w:rsidR="00AE751F" w:rsidRPr="008D2DAE">
        <w:t xml:space="preserve"> z </w:t>
      </w:r>
      <w:r w:rsidRPr="008D2DAE">
        <w:t>Vietnamu. Nixon se ve svém projevu veřejně obracel na Brežněva podobným způsobem jako ve svém dopise:</w:t>
      </w:r>
    </w:p>
    <w:p w:rsidR="00AE751F" w:rsidRPr="008D2DAE" w:rsidRDefault="00AE751F" w:rsidP="00BF453C">
      <w:pPr>
        <w:pStyle w:val="Textodsazen"/>
      </w:pPr>
    </w:p>
    <w:p w:rsidR="00AE751F" w:rsidRPr="008D2DAE" w:rsidRDefault="000151F1" w:rsidP="00FE733D">
      <w:pPr>
        <w:pStyle w:val="Text-cittneodsazen"/>
      </w:pPr>
      <w:r w:rsidRPr="008D2DAE">
        <w:t>Naše dva národy významně pokročily</w:t>
      </w:r>
      <w:r w:rsidR="00AE751F" w:rsidRPr="008D2DAE">
        <w:t xml:space="preserve"> v </w:t>
      </w:r>
      <w:r w:rsidRPr="008D2DAE">
        <w:t>posledních měsících ve vzájemných rozhovorech. Máme blízko</w:t>
      </w:r>
      <w:r w:rsidR="00AE751F" w:rsidRPr="008D2DAE">
        <w:t xml:space="preserve"> k </w:t>
      </w:r>
      <w:r w:rsidRPr="008D2DAE">
        <w:t>uzavření důležitých dohod</w:t>
      </w:r>
      <w:r w:rsidR="00AE751F" w:rsidRPr="008D2DAE">
        <w:t xml:space="preserve"> o </w:t>
      </w:r>
      <w:r w:rsidRPr="008D2DAE">
        <w:t>omezení jaderných zbraní,</w:t>
      </w:r>
      <w:r w:rsidR="00AE751F" w:rsidRPr="008D2DAE">
        <w:t xml:space="preserve"> o </w:t>
      </w:r>
      <w:r w:rsidRPr="008D2DAE">
        <w:t>obchodu</w:t>
      </w:r>
      <w:r w:rsidR="00AE751F" w:rsidRPr="008D2DAE">
        <w:t xml:space="preserve"> a o </w:t>
      </w:r>
      <w:r w:rsidRPr="008D2DAE">
        <w:t>řadě dalších otázek.</w:t>
      </w:r>
    </w:p>
    <w:p w:rsidR="00AE751F" w:rsidRPr="008D2DAE" w:rsidRDefault="000151F1" w:rsidP="00FE733D">
      <w:pPr>
        <w:pStyle w:val="Text-cittodsazen"/>
      </w:pPr>
      <w:r w:rsidRPr="008D2DAE">
        <w:t>Nesklouzněme zpět do temných stínů předcházející doby. Nežádáme vás, abyste obětoval své zásady nebo své přátele, ale také byste neměl dovolit Hanoji, aby svou neústupností zkazila vyhlídky, jež se nám otevřely díky naší společné</w:t>
      </w:r>
      <w:r w:rsidR="00AE751F" w:rsidRPr="008D2DAE">
        <w:t xml:space="preserve"> a </w:t>
      </w:r>
      <w:r w:rsidRPr="008D2DAE">
        <w:t>tak trpělivé práci.</w:t>
      </w:r>
    </w:p>
    <w:p w:rsidR="00AE751F" w:rsidRPr="008D2DAE" w:rsidRDefault="000151F1" w:rsidP="00FE733D">
      <w:pPr>
        <w:pStyle w:val="Text-cittodsazen"/>
      </w:pPr>
      <w:r w:rsidRPr="008D2DAE">
        <w:t>My, Spojené státy</w:t>
      </w:r>
      <w:r w:rsidR="00AE751F" w:rsidRPr="008D2DAE">
        <w:t xml:space="preserve"> a </w:t>
      </w:r>
      <w:r w:rsidRPr="008D2DAE">
        <w:t>Sovětský svaz, jsme na prahu nových vztahů, jež mohou posloužit nejen zájmům obou našich zemí, ale</w:t>
      </w:r>
      <w:r w:rsidR="00AE751F" w:rsidRPr="008D2DAE">
        <w:t xml:space="preserve"> i </w:t>
      </w:r>
      <w:r w:rsidRPr="008D2DAE">
        <w:t>věci světového míru. Jsme připraveni pokračovat</w:t>
      </w:r>
      <w:r w:rsidR="00AE751F" w:rsidRPr="008D2DAE">
        <w:t xml:space="preserve"> v </w:t>
      </w:r>
      <w:r w:rsidRPr="008D2DAE">
        <w:t>budování těchto vztahů. Pokud se nám to nepodaří, odpovědnost padne na vás.</w:t>
      </w:r>
    </w:p>
    <w:p w:rsidR="00AE751F" w:rsidRPr="008D2DAE" w:rsidRDefault="00AE751F" w:rsidP="00BF453C">
      <w:pPr>
        <w:pStyle w:val="Textodsazen"/>
      </w:pPr>
    </w:p>
    <w:p w:rsidR="00AE751F" w:rsidRPr="008D2DAE" w:rsidRDefault="000151F1" w:rsidP="00BF453C">
      <w:pPr>
        <w:pStyle w:val="Textodsazen"/>
      </w:pPr>
      <w:r w:rsidRPr="008D2DAE">
        <w:t>Téhož večera předal Peter Rodman čínské misi při OSN</w:t>
      </w:r>
      <w:r w:rsidR="00AE751F" w:rsidRPr="008D2DAE">
        <w:t xml:space="preserve"> v </w:t>
      </w:r>
      <w:r w:rsidRPr="008D2DAE">
        <w:t>New Yorku Nixonův dopis Čou E</w:t>
      </w:r>
      <w:r w:rsidR="00AE751F" w:rsidRPr="008D2DAE">
        <w:t>n-l</w:t>
      </w:r>
      <w:r w:rsidRPr="008D2DAE">
        <w:t>ajovi. Velvyslanec Chuang Chua si toto sdělení přečetl</w:t>
      </w:r>
      <w:r w:rsidR="00AE751F" w:rsidRPr="008D2DAE">
        <w:t xml:space="preserve"> s </w:t>
      </w:r>
      <w:r w:rsidRPr="008D2DAE">
        <w:t>chmurným výrazem</w:t>
      </w:r>
      <w:r w:rsidR="00AE751F" w:rsidRPr="008D2DAE">
        <w:t xml:space="preserve"> v </w:t>
      </w:r>
      <w:r w:rsidRPr="008D2DAE">
        <w:t>tváři, ale nic nekomentoval. Jeho obsah mu ale nezabránil</w:t>
      </w:r>
      <w:r w:rsidR="00AE751F" w:rsidRPr="008D2DAE">
        <w:t xml:space="preserve"> v </w:t>
      </w:r>
      <w:r w:rsidRPr="008D2DAE">
        <w:t>tom, aby</w:t>
      </w:r>
      <w:r w:rsidR="00AE751F" w:rsidRPr="008D2DAE">
        <w:t xml:space="preserve"> s </w:t>
      </w:r>
      <w:r w:rsidRPr="008D2DAE">
        <w:t>Rodmanem vedl příjemný společenský hovor</w:t>
      </w:r>
      <w:r w:rsidR="00AE751F" w:rsidRPr="008D2DAE">
        <w:t xml:space="preserve"> a </w:t>
      </w:r>
      <w:r w:rsidRPr="008D2DAE">
        <w:t xml:space="preserve">nabídl mu několikrát šálek jasmínového čaje. Nixon ve svém dopise </w:t>
      </w:r>
      <w:r w:rsidR="00C220D2" w:rsidRPr="008D2DAE">
        <w:t>Čou</w:t>
      </w:r>
      <w:r w:rsidRPr="008D2DAE">
        <w:t xml:space="preserve"> E</w:t>
      </w:r>
      <w:r w:rsidR="00AE751F" w:rsidRPr="008D2DAE">
        <w:t>n-l</w:t>
      </w:r>
      <w:r w:rsidRPr="008D2DAE">
        <w:t>ajovi charakterizoval naše návrhy jako spravedlivé</w:t>
      </w:r>
      <w:r w:rsidR="00AE751F" w:rsidRPr="008D2DAE">
        <w:t xml:space="preserve"> a </w:t>
      </w:r>
      <w:r w:rsidRPr="008D2DAE">
        <w:t>př</w:t>
      </w:r>
      <w:r w:rsidR="0094246E" w:rsidRPr="008D2DAE">
        <w:t>i</w:t>
      </w:r>
      <w:r w:rsidRPr="008D2DAE">
        <w:t>pomn</w:t>
      </w:r>
      <w:r w:rsidR="0094246E" w:rsidRPr="008D2DAE">
        <w:t>ě</w:t>
      </w:r>
      <w:r w:rsidRPr="008D2DAE">
        <w:t>l mu na</w:t>
      </w:r>
      <w:r w:rsidR="0094246E" w:rsidRPr="008D2DAE">
        <w:t>še</w:t>
      </w:r>
      <w:r w:rsidRPr="008D2DAE">
        <w:t xml:space="preserve"> opakovaná varování, že budeme reagovat na</w:t>
      </w:r>
      <w:r w:rsidR="0094246E" w:rsidRPr="008D2DAE">
        <w:t xml:space="preserve"> </w:t>
      </w:r>
      <w:r w:rsidRPr="008D2DAE">
        <w:t>nepřítelovu ofenzivu rázně. Upozorňoval Čoua</w:t>
      </w:r>
      <w:r w:rsidR="00AE751F" w:rsidRPr="008D2DAE">
        <w:t xml:space="preserve"> s </w:t>
      </w:r>
      <w:r w:rsidRPr="008D2DAE">
        <w:t>jasnou</w:t>
      </w:r>
      <w:r w:rsidR="00AE751F" w:rsidRPr="008D2DAE">
        <w:t xml:space="preserve"> a </w:t>
      </w:r>
      <w:r w:rsidRPr="008D2DAE">
        <w:t xml:space="preserve">prorockou narážkou na Sovětský svaz, že </w:t>
      </w:r>
      <w:r w:rsidR="00AE751F" w:rsidRPr="008D2DAE">
        <w:t>„</w:t>
      </w:r>
      <w:r w:rsidRPr="008D2DAE">
        <w:t>to nejsou Spojené státy, kdo se snaží</w:t>
      </w:r>
      <w:r w:rsidR="00AE751F" w:rsidRPr="008D2DAE">
        <w:t xml:space="preserve"> o </w:t>
      </w:r>
      <w:r w:rsidRPr="008D2DAE">
        <w:t>dlouhodobou přítomnost</w:t>
      </w:r>
      <w:r w:rsidR="00AE751F" w:rsidRPr="008D2DAE">
        <w:t xml:space="preserve"> v </w:t>
      </w:r>
      <w:r w:rsidRPr="008D2DAE">
        <w:t>Indočíně</w:t>
      </w:r>
      <w:r w:rsidR="00AE751F" w:rsidRPr="008D2DAE">
        <w:t>“</w:t>
      </w:r>
      <w:r w:rsidRPr="008D2DAE">
        <w:t>. Vyjadřoval</w:t>
      </w:r>
      <w:r w:rsidR="00AE751F" w:rsidRPr="008D2DAE">
        <w:t xml:space="preserve"> v </w:t>
      </w:r>
      <w:r w:rsidRPr="008D2DAE">
        <w:t>dopise naději, že tato krize nenaruší pokrok</w:t>
      </w:r>
      <w:r w:rsidR="00AE751F" w:rsidRPr="008D2DAE">
        <w:t xml:space="preserve"> v </w:t>
      </w:r>
      <w:r w:rsidRPr="008D2DAE">
        <w:t>americk</w:t>
      </w:r>
      <w:r w:rsidR="00AE751F" w:rsidRPr="008D2DAE">
        <w:t>o-č</w:t>
      </w:r>
      <w:r w:rsidRPr="008D2DAE">
        <w:t>ínských vztazích:</w:t>
      </w:r>
    </w:p>
    <w:p w:rsidR="00AE751F" w:rsidRPr="008D2DAE" w:rsidRDefault="00AE751F" w:rsidP="00BF453C">
      <w:pPr>
        <w:pStyle w:val="Textodsazen"/>
      </w:pPr>
    </w:p>
    <w:p w:rsidR="00AE751F" w:rsidRPr="008D2DAE" w:rsidRDefault="000151F1" w:rsidP="00FE733D">
      <w:pPr>
        <w:pStyle w:val="Text-cittneodsazen"/>
      </w:pPr>
      <w:r w:rsidRPr="008D2DAE">
        <w:t>Během posledních tří let otevíraly Čínská lidová republika</w:t>
      </w:r>
      <w:r w:rsidR="00AE751F" w:rsidRPr="008D2DAE">
        <w:t xml:space="preserve"> a </w:t>
      </w:r>
      <w:r w:rsidRPr="008D2DAE">
        <w:t xml:space="preserve">Spojené státy trpělivě cestu novým vzájemným vztahům založeným na hlubokých zájmech obou zemí. Nyní stojíme před důležitým rozhodnutím. Musíme zvážit, zda dovolíme, aby krátkodobé záležitosti jedné menší země </w:t>
      </w:r>
      <w:r w:rsidR="00A76BE3" w:rsidRPr="008D2DAE">
        <w:t>–</w:t>
      </w:r>
      <w:r w:rsidRPr="008D2DAE">
        <w:t xml:space="preserve"> jejíchž </w:t>
      </w:r>
      <w:r w:rsidRPr="008D2DAE">
        <w:lastRenderedPageBreak/>
        <w:t xml:space="preserve">všech rozumných cílů mohlo být tak zjevně dosaženo </w:t>
      </w:r>
      <w:r w:rsidR="00A76BE3" w:rsidRPr="008D2DAE">
        <w:t>–</w:t>
      </w:r>
      <w:r w:rsidRPr="008D2DAE">
        <w:t xml:space="preserve"> ohrozily veškerý pokrok, který jsme udělali. Budu doufat, že po opadnutí bezprostředních vášní se zaměňme na dlouhodobé zájmy.</w:t>
      </w:r>
    </w:p>
    <w:p w:rsidR="00AE751F" w:rsidRPr="008D2DAE" w:rsidRDefault="00AE751F" w:rsidP="00BF453C">
      <w:pPr>
        <w:pStyle w:val="Textodsazen"/>
      </w:pPr>
    </w:p>
    <w:p w:rsidR="00AE751F" w:rsidRPr="008D2DAE" w:rsidRDefault="000151F1" w:rsidP="00BF453C">
      <w:pPr>
        <w:pStyle w:val="Textodsazen"/>
      </w:pPr>
      <w:r w:rsidRPr="008D2DAE">
        <w:t>Následujícího dopoledne jsem ve Východním pokoji Bílého domu uspořádal tiskovku pro média. Bylo potřebné poskytnout vysvětlení veřejnosti, ale sledovali jsme tím</w:t>
      </w:r>
      <w:r w:rsidR="00AE751F" w:rsidRPr="008D2DAE">
        <w:t xml:space="preserve"> i </w:t>
      </w:r>
      <w:r w:rsidRPr="008D2DAE">
        <w:t>životně důležité diplomatické cíle. Každé prohlášení bylo součástí snah přesvědčit Moskvu</w:t>
      </w:r>
      <w:r w:rsidR="00AE751F" w:rsidRPr="008D2DAE">
        <w:t xml:space="preserve"> a </w:t>
      </w:r>
      <w:r w:rsidRPr="008D2DAE">
        <w:t>Peking, aby daly tichý souhlas našemu kursu. Tímto způsobem jsme chtěli izolovat Hanoj</w:t>
      </w:r>
      <w:r w:rsidR="00AE751F" w:rsidRPr="008D2DAE">
        <w:t xml:space="preserve"> a </w:t>
      </w:r>
      <w:r w:rsidRPr="008D2DAE">
        <w:t>přivést ji</w:t>
      </w:r>
      <w:r w:rsidR="00AE751F" w:rsidRPr="008D2DAE">
        <w:t xml:space="preserve"> k </w:t>
      </w:r>
      <w:r w:rsidRPr="008D2DAE">
        <w:t>jednacímu stolu. Naší největší starostí byl přirozeně summit, který se měl konat již za necelé dva týdny. Zaujal jsem pózu, že jde</w:t>
      </w:r>
      <w:r w:rsidR="00AE751F" w:rsidRPr="008D2DAE">
        <w:t xml:space="preserve"> o „</w:t>
      </w:r>
      <w:r w:rsidRPr="008D2DAE">
        <w:t>běžnou pracovní záležitost</w:t>
      </w:r>
      <w:r w:rsidR="00AE751F" w:rsidRPr="008D2DAE">
        <w:t>“</w:t>
      </w:r>
      <w:r w:rsidRPr="008D2DAE">
        <w:t xml:space="preserve">. Vysvětlil jsem, že se nám Moskva neozvala </w:t>
      </w:r>
      <w:r w:rsidR="00A76BE3" w:rsidRPr="008D2DAE">
        <w:t>–</w:t>
      </w:r>
      <w:r w:rsidRPr="008D2DAE">
        <w:t xml:space="preserve"> ani nemohla </w:t>
      </w:r>
      <w:r w:rsidR="00A76BE3" w:rsidRPr="008D2DAE">
        <w:t>–</w:t>
      </w:r>
      <w:r w:rsidRPr="008D2DAE">
        <w:t xml:space="preserve">, ale že </w:t>
      </w:r>
      <w:r w:rsidR="00AE751F" w:rsidRPr="008D2DAE">
        <w:t>„</w:t>
      </w:r>
      <w:r w:rsidRPr="008D2DAE">
        <w:t>pokračujeme</w:t>
      </w:r>
      <w:r w:rsidR="00AE751F" w:rsidRPr="008D2DAE">
        <w:t xml:space="preserve"> v </w:t>
      </w:r>
      <w:r w:rsidRPr="008D2DAE">
        <w:t>přípravách summitu,</w:t>
      </w:r>
      <w:r w:rsidR="00AE751F" w:rsidRPr="008D2DAE">
        <w:t xml:space="preserve"> a </w:t>
      </w:r>
      <w:r w:rsidRPr="008D2DAE">
        <w:t>nevidíme na naší straně žádný důvod, proč schůzku na nejvyšší úrovni odkládat</w:t>
      </w:r>
      <w:r w:rsidR="00AE751F" w:rsidRPr="008D2DAE">
        <w:t>“</w:t>
      </w:r>
      <w:r w:rsidRPr="008D2DAE">
        <w:t xml:space="preserve">. Uznali jsme, že sovětské vedení bude čelit </w:t>
      </w:r>
      <w:r w:rsidR="00AE751F" w:rsidRPr="008D2DAE">
        <w:t>„</w:t>
      </w:r>
      <w:r w:rsidRPr="008D2DAE">
        <w:t>krátkodobým problémům</w:t>
      </w:r>
      <w:r w:rsidR="00AE751F" w:rsidRPr="008D2DAE">
        <w:t>“</w:t>
      </w:r>
      <w:r w:rsidRPr="008D2DAE">
        <w:t>, než udělá své rozhodnutí, ale my za sebe věříme, že nová éra ve vztazích mezi Východem</w:t>
      </w:r>
      <w:r w:rsidR="00AE751F" w:rsidRPr="008D2DAE">
        <w:t xml:space="preserve"> a </w:t>
      </w:r>
      <w:r w:rsidRPr="008D2DAE">
        <w:t xml:space="preserve">Západem je možná. Protože jsem nechtěl uvést Sověty do rozpaků, vyhnul jsem se odpovědi na otázku, zda jsem během své návštěvy předem upozornil Brežněva, jaké kroky plánujeme. Jednoduše jsem prohlásil, že sovětští vůdci po mé návštěvě museli </w:t>
      </w:r>
      <w:r w:rsidR="00AE751F" w:rsidRPr="008D2DAE">
        <w:t>„</w:t>
      </w:r>
      <w:r w:rsidRPr="008D2DAE">
        <w:t>jednoznačně vědět, jak vážně bude vnímáno, jestliže tato ofenziva bude pokračovat</w:t>
      </w:r>
      <w:r w:rsidR="00AE751F" w:rsidRPr="008D2DAE">
        <w:t>“</w:t>
      </w:r>
      <w:r w:rsidRPr="008D2DAE">
        <w:t>. Na závěr jsem apeloval na Hanoj:</w:t>
      </w:r>
    </w:p>
    <w:p w:rsidR="00AE751F" w:rsidRPr="008D2DAE" w:rsidRDefault="00AE751F" w:rsidP="00BF453C">
      <w:pPr>
        <w:pStyle w:val="Textodsazen"/>
      </w:pPr>
    </w:p>
    <w:p w:rsidR="00AE751F" w:rsidRPr="008D2DAE" w:rsidRDefault="000151F1" w:rsidP="00FE733D">
      <w:pPr>
        <w:pStyle w:val="Text-cittneodsazen"/>
      </w:pPr>
      <w:r w:rsidRPr="008D2DAE">
        <w:t>Ponecháme stranou otázku, jak by za daných okolností bylo možné vést skutečně tajné rozhovory, ale řekneme, že podle našeho přesvědčení nejefektivnější cestou, jak ukončit válku, nejjistější cestou, je jednání. Vážíme si Le Duc Tha jako rozhodného, zapáleného mluvčího jeho strany,</w:t>
      </w:r>
      <w:r w:rsidR="00AE751F" w:rsidRPr="008D2DAE">
        <w:t xml:space="preserve"> a </w:t>
      </w:r>
      <w:r w:rsidRPr="008D2DAE">
        <w:t>jsme na naší straně připraveni obnovit rozhovory</w:t>
      </w:r>
      <w:r w:rsidR="00AE751F" w:rsidRPr="008D2DAE">
        <w:t xml:space="preserve"> s </w:t>
      </w:r>
      <w:r w:rsidRPr="008D2DAE">
        <w:t>ním, kdykoli bude připraven diskutovat</w:t>
      </w:r>
      <w:r w:rsidR="00AE751F" w:rsidRPr="008D2DAE">
        <w:t xml:space="preserve"> o </w:t>
      </w:r>
      <w:r w:rsidRPr="008D2DAE">
        <w:t>návrzích, jež se budou shodovat</w:t>
      </w:r>
      <w:r w:rsidR="00AE751F" w:rsidRPr="008D2DAE">
        <w:t xml:space="preserve"> s </w:t>
      </w:r>
      <w:r w:rsidRPr="008D2DAE">
        <w:t>našimi zásadami.</w:t>
      </w:r>
      <w:r w:rsidR="00AE751F" w:rsidRPr="008D2DAE">
        <w:t xml:space="preserve"> A </w:t>
      </w:r>
      <w:r w:rsidRPr="008D2DAE">
        <w:t>budeme se snažit maximálně pochopit jeho hlediska.</w:t>
      </w:r>
    </w:p>
    <w:p w:rsidR="00AE751F" w:rsidRPr="008D2DAE" w:rsidRDefault="00AE751F" w:rsidP="00BF453C">
      <w:pPr>
        <w:pStyle w:val="Textodsazen"/>
      </w:pPr>
    </w:p>
    <w:p w:rsidR="00AE751F" w:rsidRPr="008D2DAE" w:rsidRDefault="000151F1" w:rsidP="00BF453C">
      <w:pPr>
        <w:pStyle w:val="Textodsazen"/>
      </w:pPr>
      <w:r w:rsidRPr="008D2DAE">
        <w:t>Pro danou chvíli přehlušil vysvětlení</w:t>
      </w:r>
      <w:r w:rsidR="00AE751F" w:rsidRPr="008D2DAE">
        <w:t xml:space="preserve"> a </w:t>
      </w:r>
      <w:r w:rsidRPr="008D2DAE">
        <w:t>signály, které jsme vyslali, výbuch nevole</w:t>
      </w:r>
      <w:r w:rsidR="00AE751F" w:rsidRPr="008D2DAE">
        <w:t xml:space="preserve"> v </w:t>
      </w:r>
      <w:r w:rsidRPr="008D2DAE">
        <w:t>médiích</w:t>
      </w:r>
      <w:r w:rsidR="00AE751F" w:rsidRPr="008D2DAE">
        <w:t xml:space="preserve"> a </w:t>
      </w:r>
      <w:r w:rsidRPr="008D2DAE">
        <w:t xml:space="preserve">Kongresu. Senátor William Proxmire odsoudil prezidentovu akci jako </w:t>
      </w:r>
      <w:r w:rsidR="00AE751F" w:rsidRPr="008D2DAE">
        <w:t>„</w:t>
      </w:r>
      <w:r w:rsidRPr="008D2DAE">
        <w:t>nezodpovědnou</w:t>
      </w:r>
      <w:r w:rsidR="00AE751F" w:rsidRPr="008D2DAE">
        <w:t xml:space="preserve"> a </w:t>
      </w:r>
      <w:r w:rsidRPr="008D2DAE">
        <w:t>chybnou</w:t>
      </w:r>
      <w:r w:rsidR="00AE751F" w:rsidRPr="008D2DAE">
        <w:t>“</w:t>
      </w:r>
      <w:r w:rsidRPr="008D2DAE">
        <w:t>. Senátor Mike Mansfield byl přesvědčen, že naše rozhodnutí prodlouží válku. Senátor George McGovern vyzýval Kongres</w:t>
      </w:r>
      <w:r w:rsidR="00AE751F" w:rsidRPr="008D2DAE">
        <w:t xml:space="preserve"> k </w:t>
      </w:r>
      <w:r w:rsidRPr="008D2DAE">
        <w:t xml:space="preserve">akci: </w:t>
      </w:r>
      <w:r w:rsidR="00AE751F" w:rsidRPr="008D2DAE">
        <w:t>„</w:t>
      </w:r>
      <w:r w:rsidRPr="008D2DAE">
        <w:t>Prezident už dál nesmí mít</w:t>
      </w:r>
      <w:r w:rsidR="00AE751F" w:rsidRPr="008D2DAE">
        <w:t xml:space="preserve"> v </w:t>
      </w:r>
      <w:r w:rsidRPr="008D2DAE">
        <w:t>Indočíně volnou ruku</w:t>
      </w:r>
      <w:r w:rsidR="00A76BE3" w:rsidRPr="008D2DAE">
        <w:t>…</w:t>
      </w:r>
      <w:r w:rsidRPr="008D2DAE">
        <w:t xml:space="preserve"> Politický režim</w:t>
      </w:r>
      <w:r w:rsidR="00AE751F" w:rsidRPr="008D2DAE">
        <w:t xml:space="preserve"> v </w:t>
      </w:r>
      <w:r w:rsidRPr="008D2DAE">
        <w:t>Saigonu nestojí za ztrátu jediného dalšího amerického života.</w:t>
      </w:r>
      <w:r w:rsidR="00AE751F" w:rsidRPr="008D2DAE">
        <w:t>“</w:t>
      </w:r>
      <w:r w:rsidRPr="008D2DAE">
        <w:t xml:space="preserve"> Senátor Edmund Muskie vyslovil názor, že prezident </w:t>
      </w:r>
      <w:r w:rsidR="00AE751F" w:rsidRPr="008D2DAE">
        <w:t>„</w:t>
      </w:r>
      <w:r w:rsidRPr="008D2DAE">
        <w:t>ohrožuje základní bezpečnostní zájmy Spojených států</w:t>
      </w:r>
      <w:r w:rsidR="00AE751F" w:rsidRPr="008D2DAE">
        <w:t>“</w:t>
      </w:r>
      <w:r w:rsidRPr="008D2DAE">
        <w:t>. Senátor Frank Church odsoudil prezidentovu akci, ale byl jedním</w:t>
      </w:r>
      <w:r w:rsidR="00AE751F" w:rsidRPr="008D2DAE">
        <w:t xml:space="preserve"> z </w:t>
      </w:r>
      <w:r w:rsidRPr="008D2DAE">
        <w:t xml:space="preserve">mála, kteří uznali, že jsme udělali velkorysou nabídku na jednání: </w:t>
      </w:r>
      <w:r w:rsidR="00AE751F" w:rsidRPr="008D2DAE">
        <w:t>„</w:t>
      </w:r>
      <w:r w:rsidRPr="008D2DAE">
        <w:t>Přehlíží</w:t>
      </w:r>
      <w:r w:rsidR="0094246E" w:rsidRPr="008D2DAE">
        <w:t>m</w:t>
      </w:r>
      <w:r w:rsidRPr="008D2DAE">
        <w:t xml:space="preserve">e věc, že ve stejném projevu </w:t>
      </w:r>
      <w:r w:rsidR="0094246E" w:rsidRPr="008D2DAE">
        <w:t>[</w:t>
      </w:r>
      <w:r w:rsidRPr="008D2DAE">
        <w:t>Nixon] nabídl mír,</w:t>
      </w:r>
      <w:r w:rsidR="00AE751F" w:rsidRPr="008D2DAE">
        <w:t xml:space="preserve"> a </w:t>
      </w:r>
      <w:r w:rsidRPr="008D2DAE">
        <w:t>tomu by měla věnovat vět</w:t>
      </w:r>
      <w:r w:rsidR="0094246E" w:rsidRPr="008D2DAE">
        <w:t>ší</w:t>
      </w:r>
      <w:r w:rsidRPr="008D2DAE">
        <w:t xml:space="preserve"> pozornost nejen tato instituce, ale také Hanoj</w:t>
      </w:r>
      <w:r w:rsidR="00AE751F" w:rsidRPr="008D2DAE">
        <w:t xml:space="preserve"> a </w:t>
      </w:r>
      <w:r w:rsidRPr="008D2DAE">
        <w:t>Moskva</w:t>
      </w:r>
      <w:r w:rsidR="00A76BE3" w:rsidRPr="008D2DAE">
        <w:t>…</w:t>
      </w:r>
      <w:r w:rsidR="00AE751F" w:rsidRPr="008D2DAE">
        <w:t>“</w:t>
      </w:r>
      <w:r w:rsidR="00776254" w:rsidRPr="008D2DAE">
        <w:rPr>
          <w:rStyle w:val="sloodkazu-konecoddlu"/>
        </w:rPr>
        <w:t>(</w:t>
      </w:r>
      <w:r w:rsidR="00BD7D76" w:rsidRPr="008D2DAE">
        <w:rPr>
          <w:rStyle w:val="sloodkazu-konecoddlu"/>
        </w:rPr>
        <w:t>5</w:t>
      </w:r>
      <w:r w:rsidR="00776254" w:rsidRPr="008D2DAE">
        <w:rPr>
          <w:rStyle w:val="sloodkazu-konecoddlu"/>
        </w:rPr>
        <w:t>)</w:t>
      </w:r>
    </w:p>
    <w:p w:rsidR="00AE751F" w:rsidRPr="008D2DAE" w:rsidRDefault="000151F1" w:rsidP="00BF453C">
      <w:pPr>
        <w:pStyle w:val="Textodsazen"/>
      </w:pPr>
      <w:r w:rsidRPr="008D2DAE">
        <w:t>Výbuch nevole</w:t>
      </w:r>
      <w:r w:rsidR="00AE751F" w:rsidRPr="008D2DAE">
        <w:t xml:space="preserve"> v </w:t>
      </w:r>
      <w:r w:rsidRPr="008D2DAE">
        <w:t xml:space="preserve">médiích byl téměř jednohlasný. První reakce listu </w:t>
      </w:r>
      <w:r w:rsidRPr="008D2DAE">
        <w:rPr>
          <w:i/>
        </w:rPr>
        <w:t>The New York Times</w:t>
      </w:r>
      <w:r w:rsidRPr="008D2DAE">
        <w:t xml:space="preserve"> se dala předvídat: </w:t>
      </w:r>
      <w:r w:rsidR="00AE751F" w:rsidRPr="008D2DAE">
        <w:t>„</w:t>
      </w:r>
      <w:r w:rsidRPr="008D2DAE">
        <w:t xml:space="preserve">Horší než mnohá nebezpečí, která nás </w:t>
      </w:r>
      <w:r w:rsidRPr="008D2DAE">
        <w:lastRenderedPageBreak/>
        <w:t>čekají ve Vietnamu, může být jen hrozba světovému míru, pokud nová sovětsk</w:t>
      </w:r>
      <w:r w:rsidR="00AE751F" w:rsidRPr="008D2DAE">
        <w:t>o-a</w:t>
      </w:r>
      <w:r w:rsidRPr="008D2DAE">
        <w:t>merická krize zablokuje dohodu</w:t>
      </w:r>
      <w:r w:rsidR="00AE751F" w:rsidRPr="008D2DAE">
        <w:t xml:space="preserve"> o </w:t>
      </w:r>
      <w:r w:rsidRPr="008D2DAE">
        <w:t>omezení strategických zbraní, která už je</w:t>
      </w:r>
      <w:r w:rsidR="00AE751F" w:rsidRPr="008D2DAE">
        <w:t xml:space="preserve"> v </w:t>
      </w:r>
      <w:r w:rsidRPr="008D2DAE">
        <w:t>Helsinkách fakticky před podepsáním.</w:t>
      </w:r>
      <w:r w:rsidR="00AE751F" w:rsidRPr="008D2DAE">
        <w:t>“</w:t>
      </w:r>
      <w:r w:rsidR="00776254" w:rsidRPr="008D2DAE">
        <w:rPr>
          <w:rStyle w:val="sloodkazu-konecoddlu"/>
        </w:rPr>
        <w:t>(</w:t>
      </w:r>
      <w:r w:rsidRPr="008D2DAE">
        <w:rPr>
          <w:rStyle w:val="sloodkazu-konecoddlu"/>
        </w:rPr>
        <w:t>6</w:t>
      </w:r>
      <w:r w:rsidR="00776254" w:rsidRPr="008D2DAE">
        <w:rPr>
          <w:rStyle w:val="sloodkazu-konecoddlu"/>
        </w:rPr>
        <w:t>)</w:t>
      </w:r>
      <w:r w:rsidRPr="008D2DAE">
        <w:t xml:space="preserve"> Po dalším přemýšlení se deník rozhodl přitvrdit</w:t>
      </w:r>
      <w:r w:rsidR="00AE751F" w:rsidRPr="008D2DAE">
        <w:t xml:space="preserve"> a </w:t>
      </w:r>
      <w:r w:rsidRPr="008D2DAE">
        <w:t xml:space="preserve">odsoudil prezidentův </w:t>
      </w:r>
      <w:r w:rsidR="00AE751F" w:rsidRPr="008D2DAE">
        <w:t>„</w:t>
      </w:r>
      <w:r w:rsidRPr="008D2DAE">
        <w:t>zoufalý hazard</w:t>
      </w:r>
      <w:r w:rsidR="00AE751F" w:rsidRPr="008D2DAE">
        <w:t>“</w:t>
      </w:r>
      <w:r w:rsidRPr="008D2DAE">
        <w:t xml:space="preserve">. Vyzval také Kongres, aby odřízl všechny </w:t>
      </w:r>
      <w:r w:rsidR="0055316E" w:rsidRPr="008D2DAE">
        <w:t>finanční</w:t>
      </w:r>
      <w:r w:rsidRPr="008D2DAE">
        <w:t xml:space="preserve"> zdroje pro válku ve Vietnamu</w:t>
      </w:r>
      <w:r w:rsidR="00AE751F" w:rsidRPr="008D2DAE">
        <w:t xml:space="preserve"> a „</w:t>
      </w:r>
      <w:r w:rsidRPr="008D2DAE">
        <w:t>zachránil tak prezidenta před ním samým</w:t>
      </w:r>
      <w:r w:rsidR="00AE751F" w:rsidRPr="008D2DAE">
        <w:t xml:space="preserve"> a </w:t>
      </w:r>
      <w:r w:rsidRPr="008D2DAE">
        <w:t>národ před katastrofou</w:t>
      </w:r>
      <w:r w:rsidR="00AE751F" w:rsidRPr="008D2DAE">
        <w:t>“</w:t>
      </w:r>
      <w:r w:rsidRPr="008D2DAE">
        <w:t xml:space="preserve">. List </w:t>
      </w:r>
      <w:r w:rsidRPr="008D2DAE">
        <w:rPr>
          <w:i/>
        </w:rPr>
        <w:t>The Washington Post</w:t>
      </w:r>
      <w:r w:rsidRPr="008D2DAE">
        <w:t xml:space="preserve"> vyhlásil, že Nixon </w:t>
      </w:r>
      <w:r w:rsidR="00AE751F" w:rsidRPr="008D2DAE">
        <w:t>„</w:t>
      </w:r>
      <w:r w:rsidRPr="008D2DAE">
        <w:t>ztratil kontakt</w:t>
      </w:r>
      <w:r w:rsidR="00AE751F" w:rsidRPr="008D2DAE">
        <w:t xml:space="preserve"> s </w:t>
      </w:r>
      <w:r w:rsidRPr="008D2DAE">
        <w:t>reálným světem</w:t>
      </w:r>
      <w:r w:rsidR="00A76BE3" w:rsidRPr="008D2DAE">
        <w:t>…</w:t>
      </w:r>
      <w:r w:rsidR="00AE751F" w:rsidRPr="008D2DAE">
        <w:t xml:space="preserve"> O </w:t>
      </w:r>
      <w:r w:rsidRPr="008D2DAE">
        <w:t>moskevském summitu se stále uvažuje, pokud ovšem</w:t>
      </w:r>
      <w:r w:rsidR="00AE751F" w:rsidRPr="008D2DAE">
        <w:t xml:space="preserve"> s </w:t>
      </w:r>
      <w:r w:rsidRPr="008D2DAE">
        <w:t>ním už není konec</w:t>
      </w:r>
      <w:r w:rsidR="00A76BE3" w:rsidRPr="008D2DAE">
        <w:t>…</w:t>
      </w:r>
      <w:r w:rsidRPr="008D2DAE">
        <w:t xml:space="preserve"> Jedinou úlevou</w:t>
      </w:r>
      <w:r w:rsidR="00AE751F" w:rsidRPr="008D2DAE">
        <w:t xml:space="preserve"> v </w:t>
      </w:r>
      <w:r w:rsidRPr="008D2DAE">
        <w:t>této chmurné scéně je fakt, že se blíží konec funkčního období pana Nixona</w:t>
      </w:r>
      <w:r w:rsidR="00AE751F" w:rsidRPr="008D2DAE">
        <w:t xml:space="preserve"> a </w:t>
      </w:r>
      <w:r w:rsidRPr="008D2DAE">
        <w:t>že americký lid bude mít zakrátko příležitost vyslovit jasný soud nad jeho politikou.</w:t>
      </w:r>
      <w:r w:rsidR="00AE751F" w:rsidRPr="008D2DAE">
        <w:t>“</w:t>
      </w:r>
      <w:r w:rsidRPr="008D2DAE">
        <w:t xml:space="preserve"> Dokonce</w:t>
      </w:r>
      <w:r w:rsidR="00AE751F" w:rsidRPr="008D2DAE">
        <w:t xml:space="preserve"> i </w:t>
      </w:r>
      <w:r w:rsidRPr="008D2DAE">
        <w:t xml:space="preserve">deník </w:t>
      </w:r>
      <w:r w:rsidRPr="008D2DAE">
        <w:rPr>
          <w:i/>
        </w:rPr>
        <w:t>The Christian Science Monitor</w:t>
      </w:r>
      <w:r w:rsidRPr="008D2DAE">
        <w:t xml:space="preserve"> shledal, že </w:t>
      </w:r>
      <w:r w:rsidR="00AE751F" w:rsidRPr="008D2DAE">
        <w:t>„</w:t>
      </w:r>
      <w:r w:rsidRPr="008D2DAE">
        <w:t>o moudrosti tohoto rozhodnutí</w:t>
      </w:r>
      <w:r w:rsidR="00AE751F" w:rsidRPr="008D2DAE">
        <w:t xml:space="preserve"> a </w:t>
      </w:r>
      <w:r w:rsidRPr="008D2DAE">
        <w:t>jeho oprávněnosti by se zjevně dalo diskutovat</w:t>
      </w:r>
      <w:r w:rsidR="00AE751F" w:rsidRPr="008D2DAE">
        <w:t>“</w:t>
      </w:r>
      <w:r w:rsidRPr="008D2DAE">
        <w:t xml:space="preserve">. List </w:t>
      </w:r>
      <w:r w:rsidRPr="008D2DAE">
        <w:rPr>
          <w:i/>
        </w:rPr>
        <w:t>The Boston Globe</w:t>
      </w:r>
      <w:r w:rsidRPr="008D2DAE">
        <w:t xml:space="preserve"> připustil, že Nixonovy podmínky pro uzavření míru patří </w:t>
      </w:r>
      <w:r w:rsidR="00AE751F" w:rsidRPr="008D2DAE">
        <w:t>„</w:t>
      </w:r>
      <w:r w:rsidRPr="008D2DAE">
        <w:t>k té nejrozumnější nabídce, jakou tato zemi doposud předložila</w:t>
      </w:r>
      <w:r w:rsidR="00AE751F" w:rsidRPr="008D2DAE">
        <w:t>“</w:t>
      </w:r>
      <w:r w:rsidRPr="008D2DAE">
        <w:t>. Avšak</w:t>
      </w:r>
      <w:r w:rsidR="00AE751F" w:rsidRPr="008D2DAE">
        <w:t xml:space="preserve"> o </w:t>
      </w:r>
      <w:r w:rsidRPr="008D2DAE">
        <w:t xml:space="preserve">riskantní výzvě Moskvě </w:t>
      </w:r>
      <w:r w:rsidRPr="008D2DAE">
        <w:rPr>
          <w:i/>
        </w:rPr>
        <w:t>Globe</w:t>
      </w:r>
      <w:r w:rsidRPr="008D2DAE">
        <w:t xml:space="preserve"> napsal: </w:t>
      </w:r>
      <w:r w:rsidR="00AE751F" w:rsidRPr="008D2DAE">
        <w:t>„</w:t>
      </w:r>
      <w:r w:rsidRPr="008D2DAE">
        <w:t>To všechno se jaksi zdá ještě nemorálnější než naše účast</w:t>
      </w:r>
      <w:r w:rsidR="00AE751F" w:rsidRPr="008D2DAE">
        <w:t xml:space="preserve"> v </w:t>
      </w:r>
      <w:r w:rsidRPr="008D2DAE">
        <w:t>samotné válce ve Vietnamu.</w:t>
      </w:r>
      <w:r w:rsidR="00AE751F" w:rsidRPr="008D2DAE">
        <w:t>“</w:t>
      </w:r>
      <w:r w:rsidR="00776254" w:rsidRPr="008D2DAE">
        <w:rPr>
          <w:rStyle w:val="sloodkazu-konecoddlu"/>
        </w:rPr>
        <w:t>(</w:t>
      </w:r>
      <w:r w:rsidRPr="008D2DAE">
        <w:rPr>
          <w:rStyle w:val="sloodkazu-konecoddlu"/>
        </w:rPr>
        <w:t>7</w:t>
      </w:r>
      <w:r w:rsidR="00776254" w:rsidRPr="008D2DAE">
        <w:rPr>
          <w:rStyle w:val="sloodkazu-konecoddlu"/>
        </w:rPr>
        <w:t>)</w:t>
      </w:r>
    </w:p>
    <w:p w:rsidR="00AE751F" w:rsidRPr="008D2DAE" w:rsidRDefault="000151F1" w:rsidP="00BF453C">
      <w:pPr>
        <w:pStyle w:val="Textodsazen"/>
      </w:pPr>
      <w:r w:rsidRPr="008D2DAE">
        <w:t>Desátého května mi devět bývalých členů mého týmu napsalo protestní dopi</w:t>
      </w:r>
      <w:r w:rsidR="0094246E" w:rsidRPr="008D2DAE">
        <w:t>s</w:t>
      </w:r>
      <w:r w:rsidRPr="008D2DAE">
        <w:t>. Třebaže většina</w:t>
      </w:r>
      <w:r w:rsidR="00AE751F" w:rsidRPr="008D2DAE">
        <w:t xml:space="preserve"> z </w:t>
      </w:r>
      <w:r w:rsidRPr="008D2DAE">
        <w:t>nich se mnou spolupracovala jen několik měsíců</w:t>
      </w:r>
      <w:r w:rsidR="00AE751F" w:rsidRPr="008D2DAE">
        <w:t xml:space="preserve"> a z </w:t>
      </w:r>
      <w:r w:rsidRPr="008D2DAE">
        <w:t>mého štábu odešla před dvěma či třemi lety, nijak se nestyděli využít toho, že se známe, aby získali pozornost.</w:t>
      </w:r>
      <w:r w:rsidR="00AE751F" w:rsidRPr="008D2DAE">
        <w:t xml:space="preserve"> V </w:t>
      </w:r>
      <w:r w:rsidRPr="008D2DAE">
        <w:t>dopise, který se těšil velké publicitě, útočili</w:t>
      </w:r>
      <w:r w:rsidR="00AE751F" w:rsidRPr="008D2DAE">
        <w:t xml:space="preserve"> z </w:t>
      </w:r>
      <w:r w:rsidRPr="008D2DAE">
        <w:t>řady důvodů na rozhodnutí zaminovat přístavy</w:t>
      </w:r>
      <w:r w:rsidR="00AE751F" w:rsidRPr="008D2DAE">
        <w:t xml:space="preserve"> a </w:t>
      </w:r>
      <w:r w:rsidRPr="008D2DAE">
        <w:t xml:space="preserve">bombardovat Severní Vietnam </w:t>
      </w:r>
      <w:r w:rsidR="00A76BE3" w:rsidRPr="008D2DAE">
        <w:t>–</w:t>
      </w:r>
      <w:r w:rsidRPr="008D2DAE">
        <w:t xml:space="preserve"> nedbali jsme </w:t>
      </w:r>
      <w:r w:rsidR="00AE751F" w:rsidRPr="008D2DAE">
        <w:t>„</w:t>
      </w:r>
      <w:r w:rsidRPr="008D2DAE">
        <w:t>rad [s</w:t>
      </w:r>
      <w:r w:rsidR="0094246E" w:rsidRPr="008D2DAE">
        <w:t>i</w:t>
      </w:r>
      <w:r w:rsidRPr="008D2DAE">
        <w:t>c] zdravého rozumu</w:t>
      </w:r>
      <w:r w:rsidR="00AE751F" w:rsidRPr="008D2DAE">
        <w:t>“</w:t>
      </w:r>
      <w:r w:rsidRPr="008D2DAE">
        <w:t xml:space="preserve">, prezidentova akce </w:t>
      </w:r>
      <w:r w:rsidR="00AE751F" w:rsidRPr="008D2DAE">
        <w:t>„</w:t>
      </w:r>
      <w:r w:rsidRPr="008D2DAE">
        <w:t>tak ohrozila</w:t>
      </w:r>
      <w:r w:rsidR="00AE751F" w:rsidRPr="008D2DAE">
        <w:t>“</w:t>
      </w:r>
      <w:r w:rsidRPr="008D2DAE">
        <w:t xml:space="preserve"> </w:t>
      </w:r>
      <w:r w:rsidRPr="008D2DAE">
        <w:rPr>
          <w:i/>
        </w:rPr>
        <w:t>détente</w:t>
      </w:r>
      <w:r w:rsidR="00AE751F" w:rsidRPr="008D2DAE">
        <w:t xml:space="preserve"> a </w:t>
      </w:r>
      <w:r w:rsidRPr="008D2DAE">
        <w:t xml:space="preserve">kontrolu zbrojení, je zjevně </w:t>
      </w:r>
      <w:r w:rsidR="00AE751F" w:rsidRPr="008D2DAE">
        <w:t>„</w:t>
      </w:r>
      <w:r w:rsidRPr="008D2DAE">
        <w:t>nebezpečná</w:t>
      </w:r>
      <w:r w:rsidR="00AE751F" w:rsidRPr="008D2DAE">
        <w:t xml:space="preserve"> a </w:t>
      </w:r>
      <w:r w:rsidRPr="008D2DAE">
        <w:t>pravděpodobně neefektivní</w:t>
      </w:r>
      <w:r w:rsidR="00AE751F" w:rsidRPr="008D2DAE">
        <w:t>“</w:t>
      </w:r>
      <w:r w:rsidRPr="008D2DAE">
        <w:t xml:space="preserve">. Je </w:t>
      </w:r>
      <w:r w:rsidR="00AE751F" w:rsidRPr="008D2DAE">
        <w:t>„</w:t>
      </w:r>
      <w:r w:rsidRPr="008D2DAE">
        <w:t>neplodná</w:t>
      </w:r>
      <w:r w:rsidR="00AE751F" w:rsidRPr="008D2DAE">
        <w:t>“</w:t>
      </w:r>
      <w:r w:rsidRPr="008D2DAE">
        <w:t xml:space="preserve">, </w:t>
      </w:r>
      <w:r w:rsidR="00AE751F" w:rsidRPr="008D2DAE">
        <w:t>„</w:t>
      </w:r>
      <w:r w:rsidRPr="008D2DAE">
        <w:t>špatně naplánovaná</w:t>
      </w:r>
      <w:r w:rsidR="00AE751F" w:rsidRPr="008D2DAE">
        <w:t>“</w:t>
      </w:r>
      <w:r w:rsidRPr="008D2DAE">
        <w:t xml:space="preserve">, </w:t>
      </w:r>
      <w:r w:rsidR="00AE751F" w:rsidRPr="008D2DAE">
        <w:t>„</w:t>
      </w:r>
      <w:r w:rsidRPr="008D2DAE">
        <w:t>dvojnásob šokující</w:t>
      </w:r>
      <w:r w:rsidR="00AE751F" w:rsidRPr="008D2DAE">
        <w:t>“</w:t>
      </w:r>
      <w:r w:rsidRPr="008D2DAE">
        <w:t xml:space="preserve">, </w:t>
      </w:r>
      <w:r w:rsidR="00AE751F" w:rsidRPr="008D2DAE">
        <w:t>„</w:t>
      </w:r>
      <w:r w:rsidRPr="008D2DAE">
        <w:t>riskantní</w:t>
      </w:r>
      <w:r w:rsidR="00AE751F" w:rsidRPr="008D2DAE">
        <w:t xml:space="preserve"> a </w:t>
      </w:r>
      <w:r w:rsidRPr="008D2DAE">
        <w:t>licoměrná</w:t>
      </w:r>
      <w:r w:rsidR="00AE751F" w:rsidRPr="008D2DAE">
        <w:t>“</w:t>
      </w:r>
      <w:r w:rsidRPr="008D2DAE">
        <w:t>.</w:t>
      </w:r>
    </w:p>
    <w:p w:rsidR="00AE751F" w:rsidRPr="008D2DAE" w:rsidRDefault="000151F1" w:rsidP="00BF453C">
      <w:pPr>
        <w:pStyle w:val="Textodsazen"/>
      </w:pPr>
      <w:r w:rsidRPr="008D2DAE">
        <w:t>Pokud by se tito kritici místo osobního rozhořčení věnovali více realitě, všimli by si, že komunisté reagovali mnohem umírněněji než oni sami. Samozřejmě nemohli tušit, že jsem</w:t>
      </w:r>
      <w:r w:rsidR="00AE751F" w:rsidRPr="008D2DAE">
        <w:t xml:space="preserve"> s </w:t>
      </w:r>
      <w:r w:rsidRPr="008D2DAE">
        <w:t>Dobryninem mluvil ráno 9. května</w:t>
      </w:r>
      <w:r w:rsidR="00AE751F" w:rsidRPr="008D2DAE">
        <w:t xml:space="preserve"> a </w:t>
      </w:r>
      <w:r w:rsidRPr="008D2DAE">
        <w:t>řekl mu</w:t>
      </w:r>
      <w:r w:rsidR="00AE751F" w:rsidRPr="008D2DAE">
        <w:t xml:space="preserve"> o </w:t>
      </w:r>
      <w:r w:rsidRPr="008D2DAE">
        <w:t>dohodě, kterou mezi sebou uzavřeli západoněmecký kancléř Brandt</w:t>
      </w:r>
      <w:r w:rsidR="00AE751F" w:rsidRPr="008D2DAE">
        <w:t xml:space="preserve"> a </w:t>
      </w:r>
      <w:r w:rsidRPr="008D2DAE">
        <w:t>vůdce opozice Reiner Barzel</w:t>
      </w:r>
      <w:r w:rsidR="00AE751F" w:rsidRPr="008D2DAE">
        <w:t xml:space="preserve"> a </w:t>
      </w:r>
      <w:r w:rsidRPr="008D2DAE">
        <w:t>která nyní povede</w:t>
      </w:r>
      <w:r w:rsidR="00AE751F" w:rsidRPr="008D2DAE">
        <w:t xml:space="preserve"> v </w:t>
      </w:r>
      <w:r w:rsidRPr="008D2DAE">
        <w:t>Bundestagu</w:t>
      </w:r>
      <w:r w:rsidR="00AE751F" w:rsidRPr="008D2DAE">
        <w:t xml:space="preserve"> k </w:t>
      </w:r>
      <w:r w:rsidRPr="008D2DAE">
        <w:t xml:space="preserve">ratifikaci východních smluv. Nepřipravovali jsme to takto </w:t>
      </w:r>
      <w:r w:rsidR="00A76BE3" w:rsidRPr="008D2DAE">
        <w:t>–</w:t>
      </w:r>
      <w:r w:rsidRPr="008D2DAE">
        <w:t xml:space="preserve"> neměli jsme žádný vliv na jednání německého parlamentu </w:t>
      </w:r>
      <w:r w:rsidR="00A76BE3" w:rsidRPr="008D2DAE">
        <w:t>–</w:t>
      </w:r>
      <w:r w:rsidRPr="008D2DAE">
        <w:t>, avšak některými komentátory tolik odsuzované spojení několika různých problémů</w:t>
      </w:r>
      <w:r w:rsidR="00AE751F" w:rsidRPr="008D2DAE">
        <w:t xml:space="preserve"> v </w:t>
      </w:r>
      <w:r w:rsidRPr="008D2DAE">
        <w:t>jeden bylo zřejmé. Chláchol</w:t>
      </w:r>
      <w:r w:rsidR="0094246E" w:rsidRPr="008D2DAE">
        <w:t>i</w:t>
      </w:r>
      <w:r w:rsidRPr="008D2DAE">
        <w:t>vě jsem řekl Dobryninovi, že přinejmenším mimo oblast jihovýchodní Asie budeme dál spolupracovat (tím jsem přirozeně naznačoval, že když Sověti začnou být tvrdí, budeme</w:t>
      </w:r>
      <w:r w:rsidR="00AE751F" w:rsidRPr="008D2DAE">
        <w:t xml:space="preserve"> i </w:t>
      </w:r>
      <w:r w:rsidRPr="008D2DAE">
        <w:t>my). Dobrynin pak řekl, že</w:t>
      </w:r>
      <w:r w:rsidR="00AE751F" w:rsidRPr="008D2DAE">
        <w:t xml:space="preserve"> v </w:t>
      </w:r>
      <w:r w:rsidRPr="008D2DAE">
        <w:t>Sovětském svazu je státní svátek (Den vítězství</w:t>
      </w:r>
      <w:r w:rsidR="00AE751F" w:rsidRPr="008D2DAE">
        <w:t xml:space="preserve"> v </w:t>
      </w:r>
      <w:r w:rsidRPr="008D2DAE">
        <w:t>Evropě),</w:t>
      </w:r>
      <w:r w:rsidR="00AE751F" w:rsidRPr="008D2DAE">
        <w:t xml:space="preserve"> a </w:t>
      </w:r>
      <w:r w:rsidRPr="008D2DAE">
        <w:t xml:space="preserve">proto přijde oficiální reakce na prezidentovu řeč možná trochu později </w:t>
      </w:r>
      <w:r w:rsidR="00A76BE3" w:rsidRPr="008D2DAE">
        <w:t>–</w:t>
      </w:r>
      <w:r w:rsidRPr="008D2DAE">
        <w:t xml:space="preserve"> což bylo uprostřed mezinárodní krize opravdu zvláštní vysvětlení. Jestliže sovětští představitelé nebyli ochotni přerušit den voln</w:t>
      </w:r>
      <w:r w:rsidR="0094246E" w:rsidRPr="008D2DAE">
        <w:t>a</w:t>
      </w:r>
      <w:r w:rsidRPr="008D2DAE">
        <w:t>, nemohli považovat tuto krizi za tak vážnou. Dobrynin nicméně předpokládal, že dříve či později lze očekávat nějaké prohlášení nebo sdělení</w:t>
      </w:r>
      <w:r w:rsidR="0094246E" w:rsidRPr="008D2DAE">
        <w:t>.</w:t>
      </w:r>
      <w:r w:rsidRPr="008D2DAE">
        <w:t xml:space="preserve"> Řekl jsem, že mu p</w:t>
      </w:r>
      <w:r w:rsidR="006518E9" w:rsidRPr="008D2DAE">
        <w:t>oš</w:t>
      </w:r>
      <w:r w:rsidRPr="008D2DAE">
        <w:t>lu k</w:t>
      </w:r>
      <w:r w:rsidR="006518E9" w:rsidRPr="008D2DAE">
        <w:t>o</w:t>
      </w:r>
      <w:r w:rsidRPr="008D2DAE">
        <w:t>pi</w:t>
      </w:r>
      <w:r w:rsidR="006518E9" w:rsidRPr="008D2DAE">
        <w:t>i</w:t>
      </w:r>
      <w:r w:rsidRPr="008D2DAE">
        <w:t xml:space="preserve"> </w:t>
      </w:r>
      <w:r w:rsidR="0094246E" w:rsidRPr="008D2DAE">
        <w:t>t</w:t>
      </w:r>
      <w:r w:rsidRPr="008D2DAE">
        <w:t xml:space="preserve">ěch mých poznámek </w:t>
      </w:r>
      <w:r w:rsidR="00083670" w:rsidRPr="008D2DAE">
        <w:t>na</w:t>
      </w:r>
      <w:r w:rsidRPr="008D2DAE">
        <w:t xml:space="preserve"> tiskové konferenci,</w:t>
      </w:r>
      <w:r w:rsidR="00AE751F" w:rsidRPr="008D2DAE">
        <w:t xml:space="preserve"> v </w:t>
      </w:r>
      <w:r w:rsidRPr="008D2DAE">
        <w:t xml:space="preserve">nichž jsem se pozitivně </w:t>
      </w:r>
      <w:r w:rsidR="0094246E" w:rsidRPr="008D2DAE">
        <w:t>z</w:t>
      </w:r>
      <w:r w:rsidRPr="008D2DAE">
        <w:t>mínil</w:t>
      </w:r>
      <w:r w:rsidR="00AE751F" w:rsidRPr="008D2DAE">
        <w:t xml:space="preserve"> </w:t>
      </w:r>
      <w:r w:rsidR="00AE751F" w:rsidRPr="008D2DAE">
        <w:lastRenderedPageBreak/>
        <w:t>o </w:t>
      </w:r>
      <w:r w:rsidR="0094246E" w:rsidRPr="008D2DAE">
        <w:t>a</w:t>
      </w:r>
      <w:r w:rsidRPr="008D2DAE">
        <w:t>merick</w:t>
      </w:r>
      <w:r w:rsidR="00AE751F" w:rsidRPr="008D2DAE">
        <w:t>o-s</w:t>
      </w:r>
      <w:r w:rsidRPr="008D2DAE">
        <w:t>ově</w:t>
      </w:r>
      <w:r w:rsidR="0094246E" w:rsidRPr="008D2DAE">
        <w:t>t</w:t>
      </w:r>
      <w:r w:rsidRPr="008D2DAE">
        <w:t>ských vztazích.</w:t>
      </w:r>
    </w:p>
    <w:p w:rsidR="00AE751F" w:rsidRPr="008D2DAE" w:rsidRDefault="000151F1" w:rsidP="00BF453C">
      <w:pPr>
        <w:pStyle w:val="Textodsazen"/>
      </w:pPr>
      <w:r w:rsidRPr="008D2DAE">
        <w:t>Naši kritici, jak jsem řekl, nevěděli</w:t>
      </w:r>
      <w:r w:rsidR="00AE751F" w:rsidRPr="008D2DAE">
        <w:t xml:space="preserve"> o </w:t>
      </w:r>
      <w:r w:rsidRPr="008D2DAE">
        <w:t xml:space="preserve">těchto mých jednáních. Avšak Sověti veřejně vyslali několikrát signál, že jejich reakce možná bude nevýrazná. Hanoj brojila proti </w:t>
      </w:r>
      <w:r w:rsidR="00AE751F" w:rsidRPr="008D2DAE">
        <w:t>„</w:t>
      </w:r>
      <w:r w:rsidRPr="008D2DAE">
        <w:t>nestoudnému útoku</w:t>
      </w:r>
      <w:r w:rsidR="00AE751F" w:rsidRPr="008D2DAE">
        <w:t>“ a </w:t>
      </w:r>
      <w:r w:rsidRPr="008D2DAE">
        <w:t>žádala své komunistické spojence</w:t>
      </w:r>
      <w:r w:rsidR="00AE751F" w:rsidRPr="008D2DAE">
        <w:t xml:space="preserve"> o </w:t>
      </w:r>
      <w:r w:rsidRPr="008D2DAE">
        <w:t>zvýšenou podporu.</w:t>
      </w:r>
      <w:r w:rsidR="00AE751F" w:rsidRPr="008D2DAE">
        <w:t xml:space="preserve"> V </w:t>
      </w:r>
      <w:r w:rsidRPr="008D2DAE">
        <w:t>Moskvě ani</w:t>
      </w:r>
      <w:r w:rsidR="00AE751F" w:rsidRPr="008D2DAE">
        <w:t xml:space="preserve"> v </w:t>
      </w:r>
      <w:r w:rsidRPr="008D2DAE">
        <w:t>Pekingu se však nikdo na barikády příliš nehnal. Sovětští vyjednavači pokračovali</w:t>
      </w:r>
      <w:r w:rsidR="00AE751F" w:rsidRPr="008D2DAE">
        <w:t xml:space="preserve"> v </w:t>
      </w:r>
      <w:r w:rsidR="00AA2839" w:rsidRPr="008D2DAE">
        <w:t>Ženev</w:t>
      </w:r>
      <w:r w:rsidRPr="008D2DAE">
        <w:t>ě</w:t>
      </w:r>
      <w:r w:rsidR="00AE751F" w:rsidRPr="008D2DAE">
        <w:t xml:space="preserve"> v </w:t>
      </w:r>
      <w:r w:rsidRPr="008D2DAE">
        <w:t>rozhovorech</w:t>
      </w:r>
      <w:r w:rsidR="00AE751F" w:rsidRPr="008D2DAE">
        <w:t xml:space="preserve"> o </w:t>
      </w:r>
      <w:r w:rsidRPr="008D2DAE">
        <w:t xml:space="preserve">SALT. (My jsme instruovali naši delegaci, aby jednala dál, jako by se nic nestalo </w:t>
      </w:r>
      <w:r w:rsidR="00A76BE3" w:rsidRPr="008D2DAE">
        <w:t>–</w:t>
      </w:r>
      <w:r w:rsidRPr="008D2DAE">
        <w:t xml:space="preserve"> aby však odmítla diskutovat</w:t>
      </w:r>
      <w:r w:rsidR="00AE751F" w:rsidRPr="008D2DAE">
        <w:t xml:space="preserve"> o </w:t>
      </w:r>
      <w:r w:rsidRPr="008D2DAE">
        <w:t>Vietnamu.) Ve Washingtonu byla na reciproční návštěvě sovětská obchodní delegace vedená ministrem obchodu Nikolajem Patoličevem, protože</w:t>
      </w:r>
      <w:r w:rsidR="00AE751F" w:rsidRPr="008D2DAE">
        <w:t xml:space="preserve"> v </w:t>
      </w:r>
      <w:r w:rsidRPr="008D2DAE">
        <w:t>listopadu byl</w:t>
      </w:r>
      <w:r w:rsidR="00AE751F" w:rsidRPr="008D2DAE">
        <w:t xml:space="preserve"> v </w:t>
      </w:r>
      <w:r w:rsidRPr="008D2DAE">
        <w:t>Moskvě náš ministr obchodu Maurice Stans. Jeden den sice vynechala jednání, ale ve Washingtonu zůstala. Jedinou sovětskou veřejnou reakcí byla zpráva agentury TASS</w:t>
      </w:r>
      <w:r w:rsidR="00AE751F" w:rsidRPr="008D2DAE">
        <w:t xml:space="preserve"> z </w:t>
      </w:r>
      <w:r w:rsidRPr="008D2DAE">
        <w:t>9. května, shrnující Nixonův projev</w:t>
      </w:r>
      <w:r w:rsidR="00AE751F" w:rsidRPr="008D2DAE">
        <w:t xml:space="preserve"> a </w:t>
      </w:r>
      <w:r w:rsidR="00A76BE3" w:rsidRPr="008D2DAE">
        <w:t>–</w:t>
      </w:r>
      <w:r w:rsidRPr="008D2DAE">
        <w:t xml:space="preserve"> což bylo zajímavé </w:t>
      </w:r>
      <w:r w:rsidR="00A76BE3" w:rsidRPr="008D2DAE">
        <w:t>–</w:t>
      </w:r>
      <w:r w:rsidRPr="008D2DAE">
        <w:t xml:space="preserve"> vypichující jeho ujištění, že naše snahy nejsou zaměřeny proti žádné další zemi. Poměrně lítostivě tvrdila, že naše kroky nejsou slučitelné</w:t>
      </w:r>
      <w:r w:rsidR="00AE751F" w:rsidRPr="008D2DAE">
        <w:t xml:space="preserve"> s </w:t>
      </w:r>
      <w:r w:rsidRPr="008D2DAE">
        <w:t>námi vyhlašovaným přáním ukončit válku.</w:t>
      </w:r>
    </w:p>
    <w:p w:rsidR="00AE751F" w:rsidRPr="008D2DAE" w:rsidRDefault="000151F1" w:rsidP="00BF453C">
      <w:pPr>
        <w:pStyle w:val="Textodsazen"/>
      </w:pPr>
      <w:r w:rsidRPr="008D2DAE">
        <w:t>Čína reagovala ještě opatrněji. Ve veřejném prohlášení vydaném 9. května protestovala proti útokům na čínské lodě</w:t>
      </w:r>
      <w:r w:rsidR="00AE751F" w:rsidRPr="008D2DAE">
        <w:t xml:space="preserve"> z </w:t>
      </w:r>
      <w:r w:rsidRPr="008D2DAE">
        <w:t>6., 7.</w:t>
      </w:r>
      <w:r w:rsidR="00AE751F" w:rsidRPr="008D2DAE">
        <w:t xml:space="preserve"> a </w:t>
      </w:r>
      <w:r w:rsidRPr="008D2DAE">
        <w:t>8. května (před prezidentovým projevem),</w:t>
      </w:r>
      <w:r w:rsidR="00AE751F" w:rsidRPr="008D2DAE">
        <w:t xml:space="preserve"> a </w:t>
      </w:r>
      <w:r w:rsidRPr="008D2DAE">
        <w:t>držela se tedy své linie</w:t>
      </w:r>
      <w:r w:rsidR="00AE751F" w:rsidRPr="008D2DAE">
        <w:t xml:space="preserve"> z </w:t>
      </w:r>
      <w:r w:rsidRPr="008D2DAE">
        <w:t xml:space="preserve">posledních měsíců: mohla si stěžovat na americké akce proti Severnímu Vietnamu, ale podávala </w:t>
      </w:r>
      <w:r w:rsidR="00AE751F" w:rsidRPr="008D2DAE">
        <w:t>„</w:t>
      </w:r>
      <w:r w:rsidRPr="008D2DAE">
        <w:t>protest</w:t>
      </w:r>
      <w:r w:rsidR="00AE751F" w:rsidRPr="008D2DAE">
        <w:t>“</w:t>
      </w:r>
      <w:r w:rsidRPr="008D2DAE">
        <w:t xml:space="preserve"> (naznačující nějaké vládní sankce), jen když se záležitost týkala životů Číňanů nebo čínského majetku. Okamžitě jsme uvědomili čínskou misi </w:t>
      </w:r>
      <w:r w:rsidR="002B4845" w:rsidRPr="008D2DAE">
        <w:t>při</w:t>
      </w:r>
      <w:r w:rsidRPr="008D2DAE">
        <w:t xml:space="preserve"> OSN, že budeme věnovat zvláštní péči tomu, aby čínské lodě nepřišly</w:t>
      </w:r>
      <w:r w:rsidR="00AE751F" w:rsidRPr="008D2DAE">
        <w:t xml:space="preserve"> k </w:t>
      </w:r>
      <w:r w:rsidRPr="008D2DAE">
        <w:t>úhoně. Tato záležitost byla</w:t>
      </w:r>
      <w:r w:rsidR="00AE751F" w:rsidRPr="008D2DAE">
        <w:t xml:space="preserve"> v </w:t>
      </w:r>
      <w:r w:rsidRPr="008D2DAE">
        <w:t>každém případě zmatečná, neboť severovietnamské přístavy byly nyní uzavřeny. Toho večera nám Číňané dali další lekci</w:t>
      </w:r>
      <w:r w:rsidR="00AE751F" w:rsidRPr="008D2DAE">
        <w:t xml:space="preserve"> v </w:t>
      </w:r>
      <w:r w:rsidRPr="008D2DAE">
        <w:t>nepřímém jednání. Jejich velvyslanectví</w:t>
      </w:r>
      <w:r w:rsidR="00AE751F" w:rsidRPr="008D2DAE">
        <w:t xml:space="preserve"> v </w:t>
      </w:r>
      <w:r w:rsidRPr="008D2DAE">
        <w:t xml:space="preserve">Paříži </w:t>
      </w:r>
      <w:r w:rsidR="00A76BE3" w:rsidRPr="008D2DAE">
        <w:t>–</w:t>
      </w:r>
      <w:r w:rsidRPr="008D2DAE">
        <w:t xml:space="preserve"> kontaktní bod pro vyřizování běžných pracovních záležitostí </w:t>
      </w:r>
      <w:r w:rsidR="00A76BE3" w:rsidRPr="008D2DAE">
        <w:t>–</w:t>
      </w:r>
      <w:r w:rsidRPr="008D2DAE">
        <w:t xml:space="preserve"> se nás věcně otázalo na technické otázky spojené</w:t>
      </w:r>
      <w:r w:rsidR="00AE751F" w:rsidRPr="008D2DAE">
        <w:t xml:space="preserve"> s </w:t>
      </w:r>
      <w:r w:rsidRPr="008D2DAE">
        <w:t>cestou Halea Boggse, vůdce demokratické většiny ve Sněmovně reprezentantů,</w:t>
      </w:r>
      <w:r w:rsidR="00AE751F" w:rsidRPr="008D2DAE">
        <w:t xml:space="preserve"> a </w:t>
      </w:r>
      <w:r w:rsidRPr="008D2DAE">
        <w:t>Geralda Forda, vůdce republikánské menšiny</w:t>
      </w:r>
      <w:r w:rsidR="00AE751F" w:rsidRPr="008D2DAE">
        <w:t xml:space="preserve"> v </w:t>
      </w:r>
      <w:r w:rsidRPr="008D2DAE">
        <w:t>téže komoře, která se měla konat na konci června, tedy téměř za dva měsíce. Nyní jsme už věděli, že Číňané nedělají nic náhodně. Peking nám tímto způsobem sděloval, že</w:t>
      </w:r>
      <w:r w:rsidR="00AE751F" w:rsidRPr="008D2DAE">
        <w:t xml:space="preserve"> s </w:t>
      </w:r>
      <w:r w:rsidRPr="008D2DAE">
        <w:t>návštěvou obou politiků stále počítá; prezidentovy kroky neovlivnily průběžné zlepšování našich vztahů.</w:t>
      </w:r>
    </w:p>
    <w:p w:rsidR="00AE751F" w:rsidRPr="008D2DAE" w:rsidRDefault="000151F1" w:rsidP="00BF453C">
      <w:pPr>
        <w:pStyle w:val="Textodsazen"/>
      </w:pPr>
      <w:r w:rsidRPr="008D2DAE">
        <w:t>Odpoledne 10. května přišel do Mapového sálu Dobrynin, aby mi předal krátkou sovětskou protestní nótu. Příznačné bylo, že se Moskva omezila na protest proti škodám, které způsobilo sovětským lodím naše bombardování, počítaje</w:t>
      </w:r>
      <w:r w:rsidR="00AE751F" w:rsidRPr="008D2DAE">
        <w:t xml:space="preserve"> v </w:t>
      </w:r>
      <w:r w:rsidRPr="008D2DAE">
        <w:t>to</w:t>
      </w:r>
      <w:r w:rsidR="00AE751F" w:rsidRPr="008D2DAE">
        <w:t xml:space="preserve"> i </w:t>
      </w:r>
      <w:r w:rsidRPr="008D2DAE">
        <w:t>ztráty na životech.</w:t>
      </w:r>
      <w:r w:rsidR="00AE751F" w:rsidRPr="008D2DAE">
        <w:t xml:space="preserve"> V </w:t>
      </w:r>
      <w:r w:rsidRPr="008D2DAE">
        <w:t>nótě žádala záruku, že se nic podobného už nebude opakovat.</w:t>
      </w:r>
      <w:r w:rsidR="00AE751F" w:rsidRPr="008D2DAE">
        <w:t xml:space="preserve"> O </w:t>
      </w:r>
      <w:r w:rsidRPr="008D2DAE">
        <w:t xml:space="preserve">zaminování se nezmínila. Skutečnost, že nóta přišla prostřednictvím našeho tajného kanálu, naznačovala, že si Sověti nepřejí ventilovat svou odpověď veřejně. Dobrynin nám dokonce sdělil svůj </w:t>
      </w:r>
      <w:r w:rsidR="00AE751F" w:rsidRPr="008D2DAE">
        <w:t>„</w:t>
      </w:r>
      <w:r w:rsidRPr="008D2DAE">
        <w:t>osobní názor</w:t>
      </w:r>
      <w:r w:rsidR="00AE751F" w:rsidRPr="008D2DAE">
        <w:t>“</w:t>
      </w:r>
      <w:r w:rsidRPr="008D2DAE">
        <w:t xml:space="preserve"> </w:t>
      </w:r>
      <w:r w:rsidR="00A76BE3" w:rsidRPr="008D2DAE">
        <w:t>–</w:t>
      </w:r>
      <w:r w:rsidRPr="008D2DAE">
        <w:t xml:space="preserve"> nevídaná věc </w:t>
      </w:r>
      <w:r w:rsidR="00A76BE3" w:rsidRPr="008D2DAE">
        <w:t>–</w:t>
      </w:r>
      <w:r w:rsidRPr="008D2DAE">
        <w:t xml:space="preserve">, že rozhodnutí Moskvy postupovat touto cestou je </w:t>
      </w:r>
      <w:r w:rsidR="00AE751F" w:rsidRPr="008D2DAE">
        <w:t>„</w:t>
      </w:r>
      <w:r w:rsidRPr="008D2DAE">
        <w:t>povzbuzující</w:t>
      </w:r>
      <w:r w:rsidR="00AE751F" w:rsidRPr="008D2DAE">
        <w:t>“</w:t>
      </w:r>
      <w:r w:rsidRPr="008D2DAE">
        <w:t xml:space="preserve">, nicméně bylo by zřejmě </w:t>
      </w:r>
      <w:r w:rsidR="00AE751F" w:rsidRPr="008D2DAE">
        <w:t>„</w:t>
      </w:r>
      <w:r w:rsidRPr="008D2DAE">
        <w:t>předčasné</w:t>
      </w:r>
      <w:r w:rsidR="00AE751F" w:rsidRPr="008D2DAE">
        <w:t>“</w:t>
      </w:r>
      <w:r w:rsidRPr="008D2DAE">
        <w:t xml:space="preserve"> činit definitivní závěry. Vesele se mne ptal, jak podle mého mínění politbyro rozhodne. Odpověděl jsem, že svou odpověď dám do dvou zapečetěných obálek, každý</w:t>
      </w:r>
      <w:r w:rsidR="00AE751F" w:rsidRPr="008D2DAE">
        <w:t xml:space="preserve"> z </w:t>
      </w:r>
      <w:r w:rsidRPr="008D2DAE">
        <w:t xml:space="preserve">nás bude </w:t>
      </w:r>
      <w:r w:rsidRPr="008D2DAE">
        <w:lastRenderedPageBreak/>
        <w:t>mít jednu, které otevřeme, až bude tato krize za námi. (Nikdy jsem to neudělal, ale kdyby na to došlo, předpovídal bych, že Moskva summit nakrátko odloží.) Připomněl jsem mu prezidentův zájem na zahájení nové etapy našich vztahů. Dobrynin se detailně vyptával na náš návrh příměří. Oba jsme opatrně mluvili</w:t>
      </w:r>
      <w:r w:rsidR="00AE751F" w:rsidRPr="008D2DAE">
        <w:t xml:space="preserve"> o </w:t>
      </w:r>
      <w:r w:rsidRPr="008D2DAE">
        <w:t xml:space="preserve">diskusích, jež proběhnou, </w:t>
      </w:r>
      <w:r w:rsidR="00AE751F" w:rsidRPr="008D2DAE">
        <w:t>„</w:t>
      </w:r>
      <w:r w:rsidRPr="008D2DAE">
        <w:t>pokud</w:t>
      </w:r>
      <w:r w:rsidR="00AE751F" w:rsidRPr="008D2DAE">
        <w:t>“</w:t>
      </w:r>
      <w:r w:rsidRPr="008D2DAE">
        <w:t xml:space="preserve"> se Nixon</w:t>
      </w:r>
      <w:r w:rsidR="00AE751F" w:rsidRPr="008D2DAE">
        <w:t xml:space="preserve"> a </w:t>
      </w:r>
      <w:r w:rsidRPr="008D2DAE">
        <w:t>Brežněv sejdou.</w:t>
      </w:r>
    </w:p>
    <w:p w:rsidR="00AE751F" w:rsidRPr="008D2DAE" w:rsidRDefault="000151F1" w:rsidP="00BF453C">
      <w:pPr>
        <w:pStyle w:val="Textodsazen"/>
      </w:pPr>
      <w:r w:rsidRPr="008D2DAE">
        <w:t>Dobrynin v</w:t>
      </w:r>
      <w:r w:rsidR="0094246E" w:rsidRPr="008D2DAE">
        <w:t>ě</w:t>
      </w:r>
      <w:r w:rsidRPr="008D2DAE">
        <w:t>d</w:t>
      </w:r>
      <w:r w:rsidR="0094246E" w:rsidRPr="008D2DAE">
        <w:t>ě</w:t>
      </w:r>
      <w:r w:rsidRPr="008D2DAE">
        <w:t>l, jak se hraj</w:t>
      </w:r>
      <w:r w:rsidR="006518E9" w:rsidRPr="008D2DAE">
        <w:t>í</w:t>
      </w:r>
      <w:r w:rsidRPr="008D2DAE">
        <w:t xml:space="preserve"> šachy. Na konci setkání se zčistajasna zeptal, zda se prezident už rozhodl přijmout sovětského ministra obchodu Patoličeva. Tato otázka mne nijak neudivila; mohla pouze znamenat, že se sovětské veden</w:t>
      </w:r>
      <w:r w:rsidR="0055316E" w:rsidRPr="008D2DAE">
        <w:t>í</w:t>
      </w:r>
      <w:r w:rsidRPr="008D2DAE">
        <w:t xml:space="preserve"> rozhodlo tvářit stejně jako my, že všechno probíhá normálně. Ve snaze vyrovnat se Dobryninovi</w:t>
      </w:r>
      <w:r w:rsidR="00AE751F" w:rsidRPr="008D2DAE">
        <w:t xml:space="preserve"> v </w:t>
      </w:r>
      <w:r w:rsidRPr="008D2DAE">
        <w:t>jeho záměrné nenucenosti jsem poznamenal, že zřejmě budu schopen zorganizovat setkání</w:t>
      </w:r>
      <w:r w:rsidR="00AE751F" w:rsidRPr="008D2DAE">
        <w:t xml:space="preserve"> v </w:t>
      </w:r>
      <w:r w:rsidRPr="008D2DAE">
        <w:t>Oválné pracovně. Také jsem si trochu zahrál šachy</w:t>
      </w:r>
      <w:r w:rsidR="00AE751F" w:rsidRPr="008D2DAE">
        <w:t xml:space="preserve"> a </w:t>
      </w:r>
      <w:r w:rsidRPr="008D2DAE">
        <w:t>řekl jsem, že při takové příležitosti je nutné pozvat fotografy. Dobrynin považoval takový krok za vysoce vhodný.</w:t>
      </w:r>
    </w:p>
    <w:p w:rsidR="00AE751F" w:rsidRPr="008D2DAE" w:rsidRDefault="000151F1" w:rsidP="00BF453C">
      <w:pPr>
        <w:pStyle w:val="Textodsazen"/>
      </w:pPr>
      <w:r w:rsidRPr="008D2DAE">
        <w:t>Při každé krizi napětí trvale narůstá, někdy téměř nesnesitelně, až do určitého rozhodujícího zlomového bodu. Rozhovor</w:t>
      </w:r>
      <w:r w:rsidR="00AE751F" w:rsidRPr="008D2DAE">
        <w:t xml:space="preserve"> s </w:t>
      </w:r>
      <w:r w:rsidRPr="008D2DAE">
        <w:t>Dobryninem, třebaže ještě nebyl bodem obratu, uvolnil tlak. Věděli jsme, že obě strany se summitem stále počítají, Každý den, který uplynul, aniž byla americk</w:t>
      </w:r>
      <w:r w:rsidR="00AE751F" w:rsidRPr="008D2DAE">
        <w:t>o-s</w:t>
      </w:r>
      <w:r w:rsidRPr="008D2DAE">
        <w:t>ovětská schůzka na nejvyšší úrovni zrušena, zvyšoval pravděpodobnost, že se nakonec bude konat.</w:t>
      </w:r>
      <w:r w:rsidR="00AE751F" w:rsidRPr="008D2DAE">
        <w:t xml:space="preserve"> V </w:t>
      </w:r>
      <w:r w:rsidRPr="008D2DAE">
        <w:t>takovém případě se Hanoj dostane do izolace</w:t>
      </w:r>
      <w:r w:rsidR="00AE751F" w:rsidRPr="008D2DAE">
        <w:t xml:space="preserve"> a </w:t>
      </w:r>
      <w:r w:rsidRPr="008D2DAE">
        <w:t>my vyhrajeme svou hru. Rychle jsem naplánoval na následující dopoledne setkání prezidenta</w:t>
      </w:r>
      <w:r w:rsidR="00AE751F" w:rsidRPr="008D2DAE">
        <w:t xml:space="preserve"> s </w:t>
      </w:r>
      <w:r w:rsidRPr="008D2DAE">
        <w:t>Patoličevem.</w:t>
      </w:r>
    </w:p>
    <w:p w:rsidR="00AE751F" w:rsidRPr="008D2DAE" w:rsidRDefault="000151F1" w:rsidP="00BF453C">
      <w:pPr>
        <w:pStyle w:val="Textodsazen"/>
      </w:pPr>
      <w:r w:rsidRPr="008D2DAE">
        <w:t>Jedenáctý květen začal prvním oficiálním prohlášením Moskvy, která je zveřejnila prostřednictvím agentury TASS. Její vyjádření bylo nejen opožděné, ale</w:t>
      </w:r>
      <w:r w:rsidR="00AE751F" w:rsidRPr="008D2DAE">
        <w:t xml:space="preserve"> i </w:t>
      </w:r>
      <w:r w:rsidRPr="008D2DAE">
        <w:t xml:space="preserve">nevýrazné. Sovětský svaz považoval naši akci za </w:t>
      </w:r>
      <w:r w:rsidR="00AE751F" w:rsidRPr="008D2DAE">
        <w:t>„</w:t>
      </w:r>
      <w:r w:rsidRPr="008D2DAE">
        <w:t>nepřijatelnou</w:t>
      </w:r>
      <w:r w:rsidR="00AE751F" w:rsidRPr="008D2DAE">
        <w:t>“ a </w:t>
      </w:r>
      <w:r w:rsidRPr="008D2DAE">
        <w:t xml:space="preserve">sděloval, že </w:t>
      </w:r>
      <w:r w:rsidR="00AE751F" w:rsidRPr="008D2DAE">
        <w:t>„</w:t>
      </w:r>
      <w:r w:rsidRPr="008D2DAE">
        <w:t>z toho vyvodí příslušné závěry</w:t>
      </w:r>
      <w:r w:rsidR="00AE751F" w:rsidRPr="008D2DAE">
        <w:t>“</w:t>
      </w:r>
      <w:r w:rsidRPr="008D2DAE">
        <w:t xml:space="preserve">. Radil nám, abychom se vrátili ke </w:t>
      </w:r>
      <w:r w:rsidR="0055316E" w:rsidRPr="008D2DAE">
        <w:t>konferenčnímu</w:t>
      </w:r>
      <w:r w:rsidRPr="008D2DAE">
        <w:t xml:space="preserve"> stolu</w:t>
      </w:r>
      <w:r w:rsidR="00AE751F" w:rsidRPr="008D2DAE">
        <w:t xml:space="preserve"> v </w:t>
      </w:r>
      <w:r w:rsidRPr="008D2DAE">
        <w:t xml:space="preserve">Paříži. Sovětská vláda </w:t>
      </w:r>
      <w:r w:rsidR="00AE751F" w:rsidRPr="008D2DAE">
        <w:t>„</w:t>
      </w:r>
      <w:r w:rsidRPr="008D2DAE">
        <w:t>rezolutně</w:t>
      </w:r>
      <w:r w:rsidR="00AE751F" w:rsidRPr="008D2DAE">
        <w:t>“</w:t>
      </w:r>
      <w:r w:rsidRPr="008D2DAE">
        <w:t xml:space="preserve"> žádala, abychom naše vojenské kroky </w:t>
      </w:r>
      <w:r w:rsidR="00AE751F" w:rsidRPr="008D2DAE">
        <w:t>„</w:t>
      </w:r>
      <w:r w:rsidRPr="008D2DAE">
        <w:t>bezodkladně zrušili</w:t>
      </w:r>
      <w:r w:rsidR="00AE751F" w:rsidRPr="008D2DAE">
        <w:t>“</w:t>
      </w:r>
      <w:r w:rsidRPr="008D2DAE">
        <w:t>,</w:t>
      </w:r>
      <w:r w:rsidR="00AE751F" w:rsidRPr="008D2DAE">
        <w:t xml:space="preserve"> i </w:t>
      </w:r>
      <w:r w:rsidRPr="008D2DAE">
        <w:t>když samozřejmě věděla, že technicky nic takového není možné; dále chtěla, abychom respektovali právo svobodné plavby, což bylo irelevantní, neboť jsme nezastavovali lodě na širém mo</w:t>
      </w:r>
      <w:r w:rsidR="005E10A1" w:rsidRPr="008D2DAE">
        <w:t>ři</w:t>
      </w:r>
      <w:r w:rsidRPr="008D2DAE">
        <w:t>. Pokud šlo</w:t>
      </w:r>
      <w:r w:rsidR="00AE751F" w:rsidRPr="008D2DAE">
        <w:t xml:space="preserve"> o </w:t>
      </w:r>
      <w:r w:rsidRPr="008D2DAE">
        <w:t xml:space="preserve">pomoc Severovietnamcům, mluvila agentura TASS podivnou řečí. Poznamenala, že sovětský </w:t>
      </w:r>
      <w:r w:rsidR="00AE751F" w:rsidRPr="008D2DAE">
        <w:t>„</w:t>
      </w:r>
      <w:r w:rsidRPr="008D2DAE">
        <w:t>lid</w:t>
      </w:r>
      <w:r w:rsidR="00AE751F" w:rsidRPr="008D2DAE">
        <w:t>“</w:t>
      </w:r>
      <w:r w:rsidRPr="008D2DAE">
        <w:t xml:space="preserve"> (nikoli tedy vláda) </w:t>
      </w:r>
      <w:r w:rsidR="00AE751F" w:rsidRPr="008D2DAE">
        <w:t>„</w:t>
      </w:r>
      <w:r w:rsidRPr="008D2DAE">
        <w:t>se připojuje</w:t>
      </w:r>
      <w:r w:rsidR="00AE751F" w:rsidRPr="008D2DAE">
        <w:t>“ k </w:t>
      </w:r>
      <w:r w:rsidRPr="008D2DAE">
        <w:t xml:space="preserve">tomuto boji. Sovětský </w:t>
      </w:r>
      <w:r w:rsidR="00AE751F" w:rsidRPr="008D2DAE">
        <w:t>„</w:t>
      </w:r>
      <w:r w:rsidRPr="008D2DAE">
        <w:t>lid</w:t>
      </w:r>
      <w:r w:rsidR="00AE751F" w:rsidRPr="008D2DAE">
        <w:t>“</w:t>
      </w:r>
      <w:r w:rsidRPr="008D2DAE">
        <w:t xml:space="preserve"> bude dále poskytovat vietnamskému lidu </w:t>
      </w:r>
      <w:r w:rsidR="00AE751F" w:rsidRPr="008D2DAE">
        <w:t>„</w:t>
      </w:r>
      <w:r w:rsidRPr="008D2DAE">
        <w:t>potřebnou podporu</w:t>
      </w:r>
      <w:r w:rsidR="00AE751F" w:rsidRPr="008D2DAE">
        <w:t>“</w:t>
      </w:r>
      <w:r w:rsidRPr="008D2DAE">
        <w:t xml:space="preserve"> (nikoli </w:t>
      </w:r>
      <w:r w:rsidR="00AE751F" w:rsidRPr="008D2DAE">
        <w:t>„</w:t>
      </w:r>
      <w:r w:rsidRPr="008D2DAE">
        <w:t>zvýšenou</w:t>
      </w:r>
      <w:r w:rsidR="00AE751F" w:rsidRPr="008D2DAE">
        <w:t>“</w:t>
      </w:r>
      <w:r w:rsidRPr="008D2DAE">
        <w:t xml:space="preserve"> podporu, jak Hanoj žádala). Prohlášení čpělo oddalováním</w:t>
      </w:r>
      <w:r w:rsidR="00AE751F" w:rsidRPr="008D2DAE">
        <w:t xml:space="preserve"> a </w:t>
      </w:r>
      <w:r w:rsidRPr="008D2DAE">
        <w:t>váháním.</w:t>
      </w:r>
    </w:p>
    <w:p w:rsidR="00AE751F" w:rsidRPr="008D2DAE" w:rsidRDefault="000151F1" w:rsidP="00BF453C">
      <w:pPr>
        <w:pStyle w:val="Textodsazen"/>
      </w:pPr>
      <w:r w:rsidRPr="008D2DAE">
        <w:t>Nikolaj Patoličev se ovšem choval zcela jinak, když přišel do Oválné pracovny na třicetiminutovou zdvořilostní návštěvu. Dovnitř byli uvedeni novináři</w:t>
      </w:r>
      <w:r w:rsidR="00AE751F" w:rsidRPr="008D2DAE">
        <w:t xml:space="preserve"> a </w:t>
      </w:r>
      <w:r w:rsidRPr="008D2DAE">
        <w:t xml:space="preserve">fotografové, aby se stali svědky toho, co bylo označeno za </w:t>
      </w:r>
      <w:r w:rsidR="00AE751F" w:rsidRPr="008D2DAE">
        <w:t>„</w:t>
      </w:r>
      <w:r w:rsidRPr="008D2DAE">
        <w:t>obvyklé srdečnosti před setkáním</w:t>
      </w:r>
      <w:r w:rsidR="00AE751F" w:rsidRPr="008D2DAE">
        <w:t>“</w:t>
      </w:r>
      <w:r w:rsidRPr="008D2DAE">
        <w:t>.</w:t>
      </w:r>
      <w:r w:rsidR="00776254" w:rsidRPr="008D2DAE">
        <w:rPr>
          <w:rStyle w:val="sloodkazu-konecoddlu"/>
        </w:rPr>
        <w:t>(</w:t>
      </w:r>
      <w:r w:rsidRPr="008D2DAE">
        <w:rPr>
          <w:rStyle w:val="sloodkazu-konecoddlu"/>
        </w:rPr>
        <w:t>8</w:t>
      </w:r>
      <w:r w:rsidR="00776254" w:rsidRPr="008D2DAE">
        <w:rPr>
          <w:rStyle w:val="sloodkazu-konecoddlu"/>
        </w:rPr>
        <w:t>)</w:t>
      </w:r>
      <w:r w:rsidR="00AE751F" w:rsidRPr="008D2DAE">
        <w:t xml:space="preserve"> V </w:t>
      </w:r>
      <w:r w:rsidRPr="008D2DAE">
        <w:t>tomto případě však fotografie účastníků, ať už jejich úsměvy byly obvyklé nebo ne, jasně ukázaly, jaký signál Sověti vysílají,</w:t>
      </w:r>
      <w:r w:rsidR="00AE751F" w:rsidRPr="008D2DAE">
        <w:t xml:space="preserve"> a </w:t>
      </w:r>
      <w:r w:rsidRPr="008D2DAE">
        <w:t>ten signál jednoznačně říkal, že summit bude. Dokonce</w:t>
      </w:r>
      <w:r w:rsidR="00AE751F" w:rsidRPr="008D2DAE">
        <w:t xml:space="preserve"> i </w:t>
      </w:r>
      <w:r w:rsidRPr="008D2DAE">
        <w:t>společenský hovor před novináři byl symbolický</w:t>
      </w:r>
      <w:r w:rsidR="00AE751F" w:rsidRPr="008D2DAE">
        <w:t xml:space="preserve"> a </w:t>
      </w:r>
      <w:r w:rsidRPr="008D2DAE">
        <w:t>na sovětské standardy krajně umírněný; tématem (nemám tušen</w:t>
      </w:r>
      <w:r w:rsidR="0055316E" w:rsidRPr="008D2DAE">
        <w:t>í</w:t>
      </w:r>
      <w:r w:rsidRPr="008D2DAE">
        <w:t xml:space="preserve"> proč) byla odlišná výslovnost slova </w:t>
      </w:r>
      <w:r w:rsidR="00AE751F" w:rsidRPr="008D2DAE">
        <w:t>„</w:t>
      </w:r>
      <w:r w:rsidRPr="008D2DAE">
        <w:t>přátelství</w:t>
      </w:r>
      <w:r w:rsidR="00AE751F" w:rsidRPr="008D2DAE">
        <w:t>“ v </w:t>
      </w:r>
      <w:r w:rsidRPr="008D2DAE">
        <w:t>polštině</w:t>
      </w:r>
      <w:r w:rsidR="00AE751F" w:rsidRPr="008D2DAE">
        <w:t xml:space="preserve"> a </w:t>
      </w:r>
      <w:r w:rsidRPr="008D2DAE">
        <w:t>ruštině. Patoličev byl při odchodu</w:t>
      </w:r>
      <w:r w:rsidR="00AE751F" w:rsidRPr="008D2DAE">
        <w:t xml:space="preserve"> z </w:t>
      </w:r>
      <w:r w:rsidRPr="008D2DAE">
        <w:t xml:space="preserve">Bílého domu samý úsměv, aby </w:t>
      </w:r>
      <w:r w:rsidRPr="008D2DAE">
        <w:lastRenderedPageBreak/>
        <w:t>opravdu všichni pochopili. Jeden televizní reportér se ho zeptal, zda se stále uvažuje</w:t>
      </w:r>
      <w:r w:rsidR="00AE751F" w:rsidRPr="008D2DAE">
        <w:t xml:space="preserve"> o </w:t>
      </w:r>
      <w:r w:rsidRPr="008D2DAE">
        <w:t xml:space="preserve">konání summitu. </w:t>
      </w:r>
      <w:r w:rsidR="00AE751F" w:rsidRPr="008D2DAE">
        <w:t>„</w:t>
      </w:r>
      <w:r w:rsidRPr="008D2DAE">
        <w:t>My jsme</w:t>
      </w:r>
      <w:r w:rsidR="00AE751F" w:rsidRPr="008D2DAE">
        <w:t xml:space="preserve"> o </w:t>
      </w:r>
      <w:r w:rsidRPr="008D2DAE">
        <w:t>tom nikdy neměli nejmenší pochybnosti,</w:t>
      </w:r>
      <w:r w:rsidR="00AE751F" w:rsidRPr="008D2DAE">
        <w:t>“</w:t>
      </w:r>
      <w:r w:rsidRPr="008D2DAE">
        <w:t xml:space="preserve"> odpověděl sovětský ministr</w:t>
      </w:r>
      <w:r w:rsidR="00AE751F" w:rsidRPr="008D2DAE">
        <w:t xml:space="preserve"> a </w:t>
      </w:r>
      <w:r w:rsidRPr="008D2DAE">
        <w:t xml:space="preserve">pozvedal obočí nad zdánlivě nevyčerpatelnou tupostí Američanů. </w:t>
      </w:r>
      <w:r w:rsidR="00AE751F" w:rsidRPr="008D2DAE">
        <w:t>„</w:t>
      </w:r>
      <w:r w:rsidRPr="008D2DAE">
        <w:t>Nevím, proč mi pokládáte tuto otázku. Máte nějaké pochybnosti?</w:t>
      </w:r>
      <w:r w:rsidR="00AE751F" w:rsidRPr="008D2DAE">
        <w:t>“</w:t>
      </w:r>
    </w:p>
    <w:p w:rsidR="00AE751F" w:rsidRPr="008D2DAE" w:rsidRDefault="000151F1" w:rsidP="00BF453C">
      <w:pPr>
        <w:pStyle w:val="Textodsazen"/>
      </w:pPr>
      <w:r w:rsidRPr="008D2DAE">
        <w:t>Poslední nejistota byla odstraněna, když jsem se téhož dne sešel</w:t>
      </w:r>
      <w:r w:rsidR="00AE751F" w:rsidRPr="008D2DAE">
        <w:t xml:space="preserve"> s </w:t>
      </w:r>
      <w:r w:rsidRPr="008D2DAE">
        <w:t>Dobryninem na pracovním obědě, abychom pokračovali</w:t>
      </w:r>
      <w:r w:rsidR="00AE751F" w:rsidRPr="008D2DAE">
        <w:t xml:space="preserve"> v </w:t>
      </w:r>
      <w:r w:rsidRPr="008D2DAE">
        <w:t>pravidelné diskusi</w:t>
      </w:r>
      <w:r w:rsidR="00AE751F" w:rsidRPr="008D2DAE">
        <w:t xml:space="preserve"> o </w:t>
      </w:r>
      <w:r w:rsidRPr="008D2DAE">
        <w:t xml:space="preserve">přípravách summitu. Dobrynin tvrdil, že Spojené státy </w:t>
      </w:r>
      <w:r w:rsidR="00AE751F" w:rsidRPr="008D2DAE">
        <w:t>„</w:t>
      </w:r>
      <w:r w:rsidRPr="008D2DAE">
        <w:t>přikládají příliš velký význam</w:t>
      </w:r>
      <w:r w:rsidR="00AE751F" w:rsidRPr="008D2DAE">
        <w:t>“</w:t>
      </w:r>
      <w:r w:rsidRPr="008D2DAE">
        <w:t xml:space="preserve"> sovětské roli ve Vietnamu; já j</w:t>
      </w:r>
      <w:r w:rsidR="005E10A1" w:rsidRPr="008D2DAE">
        <w:t>se</w:t>
      </w:r>
      <w:r w:rsidRPr="008D2DAE">
        <w:t>m zdůraznil, že důležitou věcí je ukončit válku. My jsme připraveni řešit od</w:t>
      </w:r>
      <w:r w:rsidR="00A75B19" w:rsidRPr="008D2DAE">
        <w:t>děl</w:t>
      </w:r>
      <w:r w:rsidR="005E10A1" w:rsidRPr="008D2DAE">
        <w:t>e</w:t>
      </w:r>
      <w:r w:rsidRPr="008D2DAE">
        <w:t>ně vojenské o</w:t>
      </w:r>
      <w:r w:rsidR="005E10A1" w:rsidRPr="008D2DAE">
        <w:t>t</w:t>
      </w:r>
      <w:r w:rsidRPr="008D2DAE">
        <w:t xml:space="preserve">ázky nebo se dohodnout </w:t>
      </w:r>
      <w:r w:rsidR="00083670" w:rsidRPr="008D2DAE">
        <w:t>na</w:t>
      </w:r>
      <w:r w:rsidRPr="008D2DAE">
        <w:t xml:space="preserve"> všeobecných</w:t>
      </w:r>
      <w:r w:rsidR="005E10A1" w:rsidRPr="008D2DAE">
        <w:t xml:space="preserve"> </w:t>
      </w:r>
      <w:r w:rsidRPr="008D2DAE">
        <w:t>zásadách politického urovnání. Uprostřed oběda přinesl jeden</w:t>
      </w:r>
      <w:r w:rsidR="00AE751F" w:rsidRPr="008D2DAE">
        <w:t xml:space="preserve"> z </w:t>
      </w:r>
      <w:r w:rsidRPr="008D2DAE">
        <w:t>Dobryninových asistentů Brežněvovu odpověď na Nixonův dopis</w:t>
      </w:r>
      <w:r w:rsidR="00AE751F" w:rsidRPr="008D2DAE">
        <w:t xml:space="preserve"> z </w:t>
      </w:r>
      <w:r w:rsidRPr="008D2DAE">
        <w:t>8. května. Sdělení bylo ale</w:t>
      </w:r>
      <w:r w:rsidR="00AE751F" w:rsidRPr="008D2DAE">
        <w:t xml:space="preserve"> v </w:t>
      </w:r>
      <w:r w:rsidRPr="008D2DAE">
        <w:t>ruštině. Sovětské velvyslanectví obvykle poskytlo písemný překlad.</w:t>
      </w:r>
      <w:r w:rsidR="00AE751F" w:rsidRPr="008D2DAE">
        <w:t xml:space="preserve"> V </w:t>
      </w:r>
      <w:r w:rsidRPr="008D2DAE">
        <w:t>tomto případě pomohl Dobryninův asistent, avšak způsobem, který mohl uškodit účelu dopisu, pokud by jeho obsah závisel na přesnosti překladu. Ale</w:t>
      </w:r>
      <w:r w:rsidR="00AE751F" w:rsidRPr="008D2DAE">
        <w:t xml:space="preserve"> i z </w:t>
      </w:r>
      <w:r w:rsidRPr="008D2DAE">
        <w:t>neobratného ústního překladu jasně vyplývalo, že Brežněv se vyhýbá jakémukoli náznaku konfrontace navzdory obvyklému velkohubému varování před následky našich akcí. Nevinně jsem se zeptal, zda se jeho výstraha vztahuje</w:t>
      </w:r>
      <w:r w:rsidR="00AE751F" w:rsidRPr="008D2DAE">
        <w:t xml:space="preserve"> k </w:t>
      </w:r>
      <w:r w:rsidRPr="008D2DAE">
        <w:t>našim novým krokům nebo</w:t>
      </w:r>
      <w:r w:rsidR="00AE751F" w:rsidRPr="008D2DAE">
        <w:t xml:space="preserve"> k </w:t>
      </w:r>
      <w:r w:rsidRPr="008D2DAE">
        <w:t>akcím, které jsme již provedli. Dobrynin odpověděl, jako by už ztrácel trpělivost kvůli mé zabedněnosti, že generální tajemník mohl přirozeně mínit pouze dodatečná opatření, která jsme oznámili po 8. květnu. Protože bylo zřejmé, že se Dobryninovi líbí hrát profesora, zeptal jsem se, proč není</w:t>
      </w:r>
      <w:r w:rsidR="00AE751F" w:rsidRPr="008D2DAE">
        <w:t xml:space="preserve"> v </w:t>
      </w:r>
      <w:r w:rsidRPr="008D2DAE">
        <w:t>dopise zmínka</w:t>
      </w:r>
      <w:r w:rsidR="00AE751F" w:rsidRPr="008D2DAE">
        <w:t xml:space="preserve"> o </w:t>
      </w:r>
      <w:r w:rsidRPr="008D2DAE">
        <w:t>summitu. Sovětský velvyslanec odpověděl, že jsme se na něj</w:t>
      </w:r>
      <w:r w:rsidR="00AE751F" w:rsidRPr="008D2DAE">
        <w:t xml:space="preserve"> v </w:t>
      </w:r>
      <w:r w:rsidRPr="008D2DAE">
        <w:t>našem sdělení</w:t>
      </w:r>
      <w:r w:rsidR="00AE751F" w:rsidRPr="008D2DAE">
        <w:t xml:space="preserve"> z </w:t>
      </w:r>
      <w:r w:rsidRPr="008D2DAE">
        <w:t>8. května neptali, politbyro tudíž nevidělo žádný důvod, proč nějak reagovat. (Pro každého, kdo byl seznámen se sovětskou diplomatickou taktikou, představovala taková ohleduplnost novou zkušenost.) Zeptal jsem se, zda bychom měli</w:t>
      </w:r>
      <w:r w:rsidR="00AE751F" w:rsidRPr="008D2DAE">
        <w:t xml:space="preserve"> v </w:t>
      </w:r>
      <w:r w:rsidRPr="008D2DAE">
        <w:t xml:space="preserve">souvislosti se summitem položit nějakou otázku. </w:t>
      </w:r>
      <w:r w:rsidR="00AE751F" w:rsidRPr="008D2DAE">
        <w:t>„</w:t>
      </w:r>
      <w:r w:rsidRPr="008D2DAE">
        <w:t>Ne,</w:t>
      </w:r>
      <w:r w:rsidR="00AE751F" w:rsidRPr="008D2DAE">
        <w:t>“</w:t>
      </w:r>
      <w:r w:rsidRPr="008D2DAE">
        <w:t xml:space="preserve"> řekl Dobrynin, </w:t>
      </w:r>
      <w:r w:rsidR="00AE751F" w:rsidRPr="008D2DAE">
        <w:t>„</w:t>
      </w:r>
      <w:r w:rsidRPr="008D2DAE">
        <w:t>jednu složitou situaci jste zvládli neobvykle dobře.</w:t>
      </w:r>
      <w:r w:rsidR="00AE751F" w:rsidRPr="008D2DAE">
        <w:t>“</w:t>
      </w:r>
    </w:p>
    <w:p w:rsidR="00AE751F" w:rsidRPr="008D2DAE" w:rsidRDefault="000151F1" w:rsidP="00BF453C">
      <w:pPr>
        <w:pStyle w:val="Textodsazen"/>
      </w:pPr>
      <w:r w:rsidRPr="008D2DAE">
        <w:t>Summit byl před námi, krize za námi.</w:t>
      </w:r>
    </w:p>
    <w:p w:rsidR="00AE751F" w:rsidRPr="008D2DAE" w:rsidRDefault="000151F1" w:rsidP="00BF453C">
      <w:pPr>
        <w:pStyle w:val="Textodsazen"/>
      </w:pPr>
      <w:r w:rsidRPr="008D2DAE">
        <w:t>Jedenáctého května se ozval</w:t>
      </w:r>
      <w:r w:rsidR="00AE751F" w:rsidRPr="008D2DAE">
        <w:t xml:space="preserve"> i </w:t>
      </w:r>
      <w:r w:rsidRPr="008D2DAE">
        <w:t xml:space="preserve">Peking. Jeden komentátor listu </w:t>
      </w:r>
      <w:r w:rsidR="005E10A1" w:rsidRPr="008D2DAE">
        <w:rPr>
          <w:i/>
        </w:rPr>
        <w:t>Ž</w:t>
      </w:r>
      <w:r w:rsidRPr="008D2DAE">
        <w:rPr>
          <w:i/>
        </w:rPr>
        <w:t>e</w:t>
      </w:r>
      <w:r w:rsidR="00AE751F" w:rsidRPr="008D2DAE">
        <w:rPr>
          <w:i/>
        </w:rPr>
        <w:t>n-m</w:t>
      </w:r>
      <w:r w:rsidRPr="008D2DAE">
        <w:rPr>
          <w:i/>
        </w:rPr>
        <w:t xml:space="preserve">in </w:t>
      </w:r>
      <w:r w:rsidR="006518E9" w:rsidRPr="008D2DAE">
        <w:rPr>
          <w:i/>
        </w:rPr>
        <w:t>ž</w:t>
      </w:r>
      <w:r w:rsidR="00AE751F" w:rsidRPr="008D2DAE">
        <w:rPr>
          <w:i/>
        </w:rPr>
        <w:t>‘-p</w:t>
      </w:r>
      <w:r w:rsidRPr="008D2DAE">
        <w:rPr>
          <w:i/>
        </w:rPr>
        <w:t xml:space="preserve">ao </w:t>
      </w:r>
      <w:r w:rsidRPr="008D2DAE">
        <w:t>vyjádřil rezolutní podporu lidu Vietnamu</w:t>
      </w:r>
      <w:r w:rsidR="00AE751F" w:rsidRPr="008D2DAE">
        <w:t xml:space="preserve"> a „</w:t>
      </w:r>
      <w:r w:rsidRPr="008D2DAE">
        <w:t>krajní rozhořčení</w:t>
      </w:r>
      <w:r w:rsidR="00AE751F" w:rsidRPr="008D2DAE">
        <w:t xml:space="preserve"> a </w:t>
      </w:r>
      <w:r w:rsidRPr="008D2DAE">
        <w:t>hluboké odsouzení</w:t>
      </w:r>
      <w:r w:rsidR="00AE751F" w:rsidRPr="008D2DAE">
        <w:t>“</w:t>
      </w:r>
      <w:r w:rsidRPr="008D2DAE">
        <w:t xml:space="preserve"> zaminování Severního Vietnamu. Avšak autor ani nezaútočil na Nixona, ani nenaznačil, že Čína nějak zareaguje na naše bombardování cílů</w:t>
      </w:r>
      <w:r w:rsidR="00AE751F" w:rsidRPr="008D2DAE">
        <w:t xml:space="preserve"> v </w:t>
      </w:r>
      <w:r w:rsidRPr="008D2DAE">
        <w:t xml:space="preserve">severovietnamském týlu. Čína se označila za </w:t>
      </w:r>
      <w:r w:rsidR="00AE751F" w:rsidRPr="008D2DAE">
        <w:t>„</w:t>
      </w:r>
      <w:r w:rsidRPr="008D2DAE">
        <w:t>spolehlivou týlovou oblast</w:t>
      </w:r>
      <w:r w:rsidR="00AE751F" w:rsidRPr="008D2DAE">
        <w:t>“</w:t>
      </w:r>
      <w:r w:rsidRPr="008D2DAE">
        <w:t xml:space="preserve"> Severního Vietnamu, čímž říkala, že nepodnikne žádnou akci. Ještě více šokovalo, že </w:t>
      </w:r>
      <w:r w:rsidRPr="008D2DAE">
        <w:rPr>
          <w:i/>
        </w:rPr>
        <w:t>Že</w:t>
      </w:r>
      <w:r w:rsidR="00AE751F" w:rsidRPr="008D2DAE">
        <w:rPr>
          <w:i/>
        </w:rPr>
        <w:t>n-m</w:t>
      </w:r>
      <w:r w:rsidRPr="008D2DAE">
        <w:rPr>
          <w:i/>
        </w:rPr>
        <w:t xml:space="preserve">in </w:t>
      </w:r>
      <w:r w:rsidR="006518E9" w:rsidRPr="008D2DAE">
        <w:rPr>
          <w:i/>
        </w:rPr>
        <w:t>ž</w:t>
      </w:r>
      <w:r w:rsidR="00AE751F" w:rsidRPr="008D2DAE">
        <w:rPr>
          <w:i/>
        </w:rPr>
        <w:t>‘-p</w:t>
      </w:r>
      <w:r w:rsidRPr="008D2DAE">
        <w:rPr>
          <w:i/>
        </w:rPr>
        <w:t xml:space="preserve">ao </w:t>
      </w:r>
      <w:r w:rsidRPr="008D2DAE">
        <w:t>přetiskl celý text prezidentova projevu. Čínští vůdci zřejmě chtěli, aby se jejich lidé dověděli</w:t>
      </w:r>
      <w:r w:rsidR="00AE751F" w:rsidRPr="008D2DAE">
        <w:t xml:space="preserve"> o </w:t>
      </w:r>
      <w:r w:rsidRPr="008D2DAE">
        <w:t xml:space="preserve">naší výzvě Sovětskému svazu. Ať už byl tento krok motivován čímkoli, bylo to poprvé, kdy čínské </w:t>
      </w:r>
      <w:r w:rsidR="00AE751F" w:rsidRPr="008D2DAE">
        <w:t>„</w:t>
      </w:r>
      <w:r w:rsidRPr="008D2DAE">
        <w:t>masy</w:t>
      </w:r>
      <w:r w:rsidR="00AE751F" w:rsidRPr="008D2DAE">
        <w:t>“</w:t>
      </w:r>
      <w:r w:rsidRPr="008D2DAE">
        <w:t xml:space="preserve"> viděly, jak je Hanoj neústupná</w:t>
      </w:r>
      <w:r w:rsidR="00AE751F" w:rsidRPr="008D2DAE">
        <w:t xml:space="preserve"> a </w:t>
      </w:r>
      <w:r w:rsidRPr="008D2DAE">
        <w:t>jaký mír jsme nabízeli. Zarytí fanatici</w:t>
      </w:r>
      <w:r w:rsidR="00AE751F" w:rsidRPr="008D2DAE">
        <w:t xml:space="preserve"> v </w:t>
      </w:r>
      <w:r w:rsidRPr="008D2DAE">
        <w:t>severovietnamském politbyru si to mohli vyložit pouze tak, že jejich dva hlavní spojenci se od nich chladně distancují.</w:t>
      </w:r>
    </w:p>
    <w:p w:rsidR="00AE751F" w:rsidRPr="008D2DAE" w:rsidRDefault="000151F1" w:rsidP="00BF453C">
      <w:pPr>
        <w:pStyle w:val="Textodsazen"/>
      </w:pPr>
      <w:r w:rsidRPr="008D2DAE">
        <w:t xml:space="preserve">Východoevropští spojenci Sovětského svazu se rychle přizpůsobili. </w:t>
      </w:r>
      <w:r w:rsidRPr="008D2DAE">
        <w:lastRenderedPageBreak/>
        <w:t>Náměstek polského ministra zahraničí veřejně naznačil, že jeho země stále počítá</w:t>
      </w:r>
      <w:r w:rsidR="00AE751F" w:rsidRPr="008D2DAE">
        <w:t xml:space="preserve"> s </w:t>
      </w:r>
      <w:r w:rsidRPr="008D2DAE">
        <w:t>plánovanou Nixonovou návštěvou Polska. Protože obě strany měly brzy vést přímé rozhovory, nemuselo Polsko říkat</w:t>
      </w:r>
      <w:r w:rsidR="00AE751F" w:rsidRPr="008D2DAE">
        <w:t xml:space="preserve"> o </w:t>
      </w:r>
      <w:r w:rsidRPr="008D2DAE">
        <w:t>zaminování Severního Vietnamu vůbec nic; jinými slovy, byli jsme ušetřeni</w:t>
      </w:r>
      <w:r w:rsidR="00AE751F" w:rsidRPr="008D2DAE">
        <w:t xml:space="preserve"> i </w:t>
      </w:r>
      <w:r w:rsidRPr="008D2DAE">
        <w:rPr>
          <w:i/>
        </w:rPr>
        <w:t>pro forma</w:t>
      </w:r>
      <w:r w:rsidRPr="008D2DAE">
        <w:t xml:space="preserve"> protestu.</w:t>
      </w:r>
    </w:p>
    <w:p w:rsidR="00AE751F" w:rsidRPr="008D2DAE" w:rsidRDefault="00AE751F" w:rsidP="00BF453C">
      <w:pPr>
        <w:pStyle w:val="Textodsazen"/>
      </w:pPr>
      <w:r w:rsidRPr="008D2DAE">
        <w:t>V </w:t>
      </w:r>
      <w:r w:rsidR="000151F1" w:rsidRPr="008D2DAE">
        <w:t>té době nám vyjádřily plnou podporu také Nový Zéland, Austrálie, Thajsko, Jižní Korea</w:t>
      </w:r>
      <w:r w:rsidRPr="008D2DAE">
        <w:t xml:space="preserve"> a </w:t>
      </w:r>
      <w:r w:rsidR="000151F1" w:rsidRPr="008D2DAE">
        <w:t>Británie; zbytek našich spojenců</w:t>
      </w:r>
      <w:r w:rsidRPr="008D2DAE">
        <w:t xml:space="preserve"> v </w:t>
      </w:r>
      <w:r w:rsidR="000151F1" w:rsidRPr="008D2DAE">
        <w:t>NATO</w:t>
      </w:r>
      <w:r w:rsidRPr="008D2DAE">
        <w:t xml:space="preserve"> a </w:t>
      </w:r>
      <w:r w:rsidR="000151F1" w:rsidRPr="008D2DAE">
        <w:t>Japonsko neveřejně vyjádřily pochopení. Nikdo nebyl proti. Telefonický průzkum veřejného mínění provedený společností Sindlinger ukázal, že 86 procent Američanů souhlasí</w:t>
      </w:r>
      <w:r w:rsidRPr="008D2DAE">
        <w:t xml:space="preserve"> s </w:t>
      </w:r>
      <w:r w:rsidR="000151F1" w:rsidRPr="008D2DAE">
        <w:t>tím, co prezident řekl ve svém projevu; Opinion Research uváděl, že souhlasí 74 procent.</w:t>
      </w:r>
      <w:r w:rsidRPr="008D2DAE">
        <w:t xml:space="preserve"> A </w:t>
      </w:r>
      <w:r w:rsidR="000151F1" w:rsidRPr="008D2DAE">
        <w:t>sovětská reakce umlčela téměř veškerou opozici.</w:t>
      </w:r>
    </w:p>
    <w:p w:rsidR="00AE751F" w:rsidRPr="008D2DAE" w:rsidRDefault="000151F1" w:rsidP="00BF453C">
      <w:pPr>
        <w:pStyle w:val="Textodsazen"/>
      </w:pPr>
      <w:r w:rsidRPr="008D2DAE">
        <w:t>Od té chvíle jsme</w:t>
      </w:r>
      <w:r w:rsidR="00AE751F" w:rsidRPr="008D2DAE">
        <w:t xml:space="preserve"> s </w:t>
      </w:r>
      <w:r w:rsidRPr="008D2DAE">
        <w:t>Dobryninem pokračovali přátelsky</w:t>
      </w:r>
      <w:r w:rsidR="00AE751F" w:rsidRPr="008D2DAE">
        <w:t xml:space="preserve"> v </w:t>
      </w:r>
      <w:r w:rsidRPr="008D2DAE">
        <w:t>přípravě summitu. Dvanáctého května už jsme probírali protokolární otázky, například jaké dary by si měly obě strany vyměnit. Poté jsme se zabývali smlouvou SALT</w:t>
      </w:r>
      <w:r w:rsidR="00AE751F" w:rsidRPr="008D2DAE">
        <w:t xml:space="preserve"> a </w:t>
      </w:r>
      <w:r w:rsidRPr="008D2DAE">
        <w:t>dalšími tématy summitu.</w:t>
      </w:r>
    </w:p>
    <w:p w:rsidR="00AE751F" w:rsidRPr="008D2DAE" w:rsidRDefault="000151F1" w:rsidP="00BF453C">
      <w:pPr>
        <w:pStyle w:val="Textodsazen"/>
      </w:pPr>
      <w:r w:rsidRPr="008D2DAE">
        <w:t>Jedenáctého května jsem usoudil, že Hanoj je dostatečně izolována na to, abych obnovil kontakt. Poslal jsem Le Duc Thovi, který byl stále</w:t>
      </w:r>
      <w:r w:rsidR="00AE751F" w:rsidRPr="008D2DAE">
        <w:t xml:space="preserve"> v </w:t>
      </w:r>
      <w:r w:rsidRPr="008D2DAE">
        <w:t>Paříži, výtah</w:t>
      </w:r>
      <w:r w:rsidR="00AE751F" w:rsidRPr="008D2DAE">
        <w:t xml:space="preserve"> z </w:t>
      </w:r>
      <w:r w:rsidRPr="008D2DAE">
        <w:t>té části mé tiskové konference,</w:t>
      </w:r>
      <w:r w:rsidR="00AE751F" w:rsidRPr="008D2DAE">
        <w:t xml:space="preserve"> v </w:t>
      </w:r>
      <w:r w:rsidRPr="008D2DAE">
        <w:t xml:space="preserve">níž jsem zdůraznil naši připravenost obnovit jednání. Le Duc Tho hbitě odpověděl zasláním výňatků ze </w:t>
      </w:r>
      <w:r w:rsidRPr="008D2DAE">
        <w:rPr>
          <w:i/>
        </w:rPr>
        <w:t>své</w:t>
      </w:r>
      <w:r w:rsidRPr="008D2DAE">
        <w:t xml:space="preserve"> tiskovky</w:t>
      </w:r>
      <w:r w:rsidR="00AE751F" w:rsidRPr="008D2DAE">
        <w:t xml:space="preserve"> z </w:t>
      </w:r>
      <w:r w:rsidRPr="008D2DAE">
        <w:t>12. května; stále trval na vytvoření koaliční vlády,</w:t>
      </w:r>
      <w:r w:rsidR="00AE751F" w:rsidRPr="008D2DAE">
        <w:t xml:space="preserve"> i </w:t>
      </w:r>
      <w:r w:rsidRPr="008D2DAE">
        <w:t xml:space="preserve">když tento požadavek formuloval mnohem umírněněji než 2. května na jednání se mnou. Tím znovu demonstroval falešnost populárního mýtu, že Hanoj bude smířlivá pouze tehdy, když ukážeme </w:t>
      </w:r>
      <w:r w:rsidR="00AE751F" w:rsidRPr="008D2DAE">
        <w:t>„</w:t>
      </w:r>
      <w:r w:rsidRPr="008D2DAE">
        <w:t>dobrou vůli</w:t>
      </w:r>
      <w:r w:rsidR="00AE751F" w:rsidRPr="008D2DAE">
        <w:t>“</w:t>
      </w:r>
      <w:r w:rsidRPr="008D2DAE">
        <w:t>. Ve skutečnosti byl pravdou opak. Ducky 12. května potvrdil připravenost obnovit bez předchozích podmínek rozhovory:</w:t>
      </w:r>
    </w:p>
    <w:p w:rsidR="00AE751F" w:rsidRPr="008D2DAE" w:rsidRDefault="00AE751F" w:rsidP="00BF453C">
      <w:pPr>
        <w:pStyle w:val="Textodsazen"/>
      </w:pPr>
    </w:p>
    <w:p w:rsidR="00AE751F" w:rsidRPr="008D2DAE" w:rsidRDefault="000151F1" w:rsidP="00FE733D">
      <w:pPr>
        <w:pStyle w:val="Text-cittneodsazen"/>
      </w:pPr>
      <w:r w:rsidRPr="008D2DAE">
        <w:t>Jestliže si pan Nixon opravdu přeje seriózně jednat, pak pokud jde</w:t>
      </w:r>
      <w:r w:rsidR="00AE751F" w:rsidRPr="008D2DAE">
        <w:t xml:space="preserve"> o </w:t>
      </w:r>
      <w:r w:rsidRPr="008D2DAE">
        <w:t>nás, jsme, věrni našemu odpovědnému přístupu</w:t>
      </w:r>
      <w:r w:rsidR="00AE751F" w:rsidRPr="008D2DAE">
        <w:t xml:space="preserve"> a </w:t>
      </w:r>
      <w:r w:rsidRPr="008D2DAE">
        <w:t>dobré vůli, připraveni hledat společně</w:t>
      </w:r>
      <w:r w:rsidR="00AE751F" w:rsidRPr="008D2DAE">
        <w:t xml:space="preserve"> s </w:t>
      </w:r>
      <w:r w:rsidRPr="008D2DAE">
        <w:t>americkou stranou logické</w:t>
      </w:r>
      <w:r w:rsidR="00AE751F" w:rsidRPr="008D2DAE">
        <w:t xml:space="preserve"> a </w:t>
      </w:r>
      <w:r w:rsidRPr="008D2DAE">
        <w:t>racionální řešení vietnamského problému. Vietnamský lid</w:t>
      </w:r>
      <w:r w:rsidR="00AE751F" w:rsidRPr="008D2DAE">
        <w:t xml:space="preserve"> v </w:t>
      </w:r>
      <w:r w:rsidRPr="008D2DAE">
        <w:t>průběhu posledních dvaceti let ve svém boji za nezávislost</w:t>
      </w:r>
      <w:r w:rsidR="00AE751F" w:rsidRPr="008D2DAE">
        <w:t xml:space="preserve"> a </w:t>
      </w:r>
      <w:r w:rsidRPr="008D2DAE">
        <w:t>svobodu jednal</w:t>
      </w:r>
      <w:r w:rsidR="00AE751F" w:rsidRPr="008D2DAE">
        <w:t xml:space="preserve"> o </w:t>
      </w:r>
      <w:r w:rsidRPr="008D2DAE">
        <w:t>mírovém řešení vietnamského problému</w:t>
      </w:r>
      <w:r w:rsidR="00AE751F" w:rsidRPr="008D2DAE">
        <w:t xml:space="preserve"> s </w:t>
      </w:r>
      <w:r w:rsidRPr="008D2DAE">
        <w:t>francouzskou vládou</w:t>
      </w:r>
      <w:r w:rsidR="00AE751F" w:rsidRPr="008D2DAE">
        <w:t xml:space="preserve"> v </w:t>
      </w:r>
      <w:r w:rsidRPr="008D2DAE">
        <w:t>roce 1954</w:t>
      </w:r>
      <w:r w:rsidR="00AE751F" w:rsidRPr="008D2DAE">
        <w:t xml:space="preserve"> a </w:t>
      </w:r>
      <w:r w:rsidRPr="008D2DAE">
        <w:t>podílel se</w:t>
      </w:r>
      <w:r w:rsidR="00AE751F" w:rsidRPr="008D2DAE">
        <w:t xml:space="preserve"> v </w:t>
      </w:r>
      <w:r w:rsidRPr="008D2DAE">
        <w:t>roce 1962 spolu se Spojenými státy na mírovém řešení laoského problému. Proto není nyní důvod, proč nenalézt řešení vietnamského problému cestou jednání. Tato záležitost přirozeně závisí na přístupu pana Nixona.</w:t>
      </w:r>
    </w:p>
    <w:p w:rsidR="00AE751F" w:rsidRPr="008D2DAE" w:rsidRDefault="00AE751F" w:rsidP="00BF453C">
      <w:pPr>
        <w:pStyle w:val="Textodsazen"/>
      </w:pPr>
    </w:p>
    <w:p w:rsidR="00AE751F" w:rsidRPr="008D2DAE" w:rsidRDefault="000151F1" w:rsidP="00BF453C">
      <w:pPr>
        <w:pStyle w:val="Textodsazen"/>
      </w:pPr>
      <w:r w:rsidRPr="008D2DAE">
        <w:t>Byl jsem si nyní jist, že jakmile se ofenziva Hanoje vyčerpá, začnou opět seriózní jednání.</w:t>
      </w:r>
    </w:p>
    <w:p w:rsidR="00AE751F" w:rsidRPr="008D2DAE" w:rsidRDefault="00AE751F" w:rsidP="00BF453C">
      <w:pPr>
        <w:pStyle w:val="Textodsazen"/>
      </w:pPr>
      <w:r w:rsidRPr="008D2DAE">
        <w:t>A </w:t>
      </w:r>
      <w:r w:rsidR="000151F1" w:rsidRPr="008D2DAE">
        <w:t>tato ofenziva se zadrhla. Severovi</w:t>
      </w:r>
      <w:r w:rsidR="005E10A1" w:rsidRPr="008D2DAE">
        <w:t>e</w:t>
      </w:r>
      <w:r w:rsidR="000151F1" w:rsidRPr="008D2DAE">
        <w:t>tnamský útok na Hu</w:t>
      </w:r>
      <w:r w:rsidR="005E10A1" w:rsidRPr="008D2DAE">
        <w:t>e</w:t>
      </w:r>
      <w:r w:rsidR="000151F1" w:rsidRPr="008D2DAE">
        <w:t xml:space="preserve"> nikdy nenabral plnou sílu. Kont</w:t>
      </w:r>
      <w:r w:rsidR="006518E9" w:rsidRPr="008D2DAE">
        <w:t>u</w:t>
      </w:r>
      <w:r w:rsidR="000151F1" w:rsidRPr="008D2DAE">
        <w:t>m nepadlo; stejně tak odolával obklíčený An Lo</w:t>
      </w:r>
      <w:r w:rsidR="005E10A1" w:rsidRPr="008D2DAE">
        <w:t>c</w:t>
      </w:r>
      <w:r w:rsidR="000151F1" w:rsidRPr="008D2DAE">
        <w:t>. Jihovietnamský protiútok, který měl za cíl pomoci An Locu, se rozbíhal</w:t>
      </w:r>
      <w:r w:rsidRPr="008D2DAE">
        <w:t xml:space="preserve"> s </w:t>
      </w:r>
      <w:r w:rsidR="000151F1" w:rsidRPr="008D2DAE">
        <w:t xml:space="preserve">mučivou pomalostí. Avšak nasazení bombardérů </w:t>
      </w:r>
      <w:r w:rsidRPr="008D2DAE">
        <w:t>B-5</w:t>
      </w:r>
      <w:r w:rsidR="000151F1" w:rsidRPr="008D2DAE">
        <w:t>2 na Jihu zjevně narušilo severovietnamské přípravy,</w:t>
      </w:r>
      <w:r w:rsidRPr="008D2DAE">
        <w:t xml:space="preserve"> a </w:t>
      </w:r>
      <w:r w:rsidR="000151F1" w:rsidRPr="008D2DAE">
        <w:t xml:space="preserve">bylo jasné, že zaminování </w:t>
      </w:r>
      <w:r w:rsidR="000151F1" w:rsidRPr="008D2DAE">
        <w:lastRenderedPageBreak/>
        <w:t>severovietnamských přístavů po několika měsících dostane Hanoj do situace, kdy pro ni bude stále těžší nahromadit zásoby</w:t>
      </w:r>
      <w:r w:rsidRPr="008D2DAE">
        <w:t xml:space="preserve"> a </w:t>
      </w:r>
      <w:r w:rsidR="000151F1" w:rsidRPr="008D2DAE">
        <w:t>materiál pro další velký výpad.</w:t>
      </w:r>
    </w:p>
    <w:p w:rsidR="00AE751F" w:rsidRPr="008D2DAE" w:rsidRDefault="000151F1" w:rsidP="00BF453C">
      <w:pPr>
        <w:pStyle w:val="Textodsazen"/>
      </w:pPr>
      <w:r w:rsidRPr="008D2DAE">
        <w:t>Bylo neuvěřitelné, měřeno standardy naší hořké vnitropolitické debaty, že se Vietnam jakožto předmět sporu zcela vytratil</w:t>
      </w:r>
      <w:r w:rsidR="00AE751F" w:rsidRPr="008D2DAE">
        <w:t xml:space="preserve"> z </w:t>
      </w:r>
      <w:r w:rsidRPr="008D2DAE">
        <w:t xml:space="preserve">našeho dialogu se Sovětským svazem. Dobrynin mi 12. května předal nótu </w:t>
      </w:r>
      <w:r w:rsidR="00A76BE3" w:rsidRPr="008D2DAE">
        <w:t>–</w:t>
      </w:r>
      <w:r w:rsidRPr="008D2DAE">
        <w:t xml:space="preserve"> prostřednictvím našeho tajného kanálu </w:t>
      </w:r>
      <w:r w:rsidR="00A76BE3" w:rsidRPr="008D2DAE">
        <w:t>–</w:t>
      </w:r>
      <w:r w:rsidRPr="008D2DAE">
        <w:t>,</w:t>
      </w:r>
      <w:r w:rsidR="00AE751F" w:rsidRPr="008D2DAE">
        <w:t xml:space="preserve"> v </w:t>
      </w:r>
      <w:r w:rsidRPr="008D2DAE">
        <w:t>níž Moskva trucovitě přijímala prezidentovo politování, že byly poškozeny sovětské lodě,</w:t>
      </w:r>
      <w:r w:rsidR="00AE751F" w:rsidRPr="008D2DAE">
        <w:t xml:space="preserve"> a </w:t>
      </w:r>
      <w:r w:rsidRPr="008D2DAE">
        <w:t>jeho ujištění, že se postaráme, aby</w:t>
      </w:r>
      <w:r w:rsidR="00AE751F" w:rsidRPr="008D2DAE">
        <w:t xml:space="preserve"> v </w:t>
      </w:r>
      <w:r w:rsidRPr="008D2DAE">
        <w:t>budoucnu</w:t>
      </w:r>
      <w:r w:rsidR="00AE751F" w:rsidRPr="008D2DAE">
        <w:t xml:space="preserve"> k </w:t>
      </w:r>
      <w:r w:rsidRPr="008D2DAE">
        <w:t>takovým incidentům už nedošlo.</w:t>
      </w:r>
      <w:r w:rsidR="00AE751F" w:rsidRPr="008D2DAE">
        <w:t xml:space="preserve"> O </w:t>
      </w:r>
      <w:r w:rsidRPr="008D2DAE">
        <w:t>blokádě Severního Vietnamu nepadlo ani slovo. My jsme 14. května poslali smířlivou odpověď,</w:t>
      </w:r>
      <w:r w:rsidR="00AE751F" w:rsidRPr="008D2DAE">
        <w:t xml:space="preserve"> v </w:t>
      </w:r>
      <w:r w:rsidRPr="008D2DAE">
        <w:t>níž jsme opakovali své ujištění ohledně sovětských lodí. Také jsme informovali Moskvu, že po dobu prezidentova pobytu</w:t>
      </w:r>
      <w:r w:rsidR="00AE751F" w:rsidRPr="008D2DAE">
        <w:t xml:space="preserve"> v </w:t>
      </w:r>
      <w:r w:rsidRPr="008D2DAE">
        <w:t>zahraničí nebudeme bombardovat Hanoj. Jako samozřejmý důsledek</w:t>
      </w:r>
      <w:r w:rsidR="00AE751F" w:rsidRPr="008D2DAE">
        <w:t xml:space="preserve"> z </w:t>
      </w:r>
      <w:r w:rsidRPr="008D2DAE">
        <w:t>toho vyplývalo, že bombardování ostatních částí Severního Vietnamu včetně Haiphongu bude pokračovat. To se také stalo.</w:t>
      </w:r>
    </w:p>
    <w:p w:rsidR="00AE751F" w:rsidRPr="008D2DAE" w:rsidRDefault="000151F1" w:rsidP="00BF453C">
      <w:pPr>
        <w:pStyle w:val="Textodsazen"/>
      </w:pPr>
      <w:r w:rsidRPr="008D2DAE">
        <w:t>Později během 14. května doručil Dobrynin nótu,</w:t>
      </w:r>
      <w:r w:rsidR="00AE751F" w:rsidRPr="008D2DAE">
        <w:t xml:space="preserve"> v </w:t>
      </w:r>
      <w:r w:rsidRPr="008D2DAE">
        <w:t>níž Moskva vyzývala</w:t>
      </w:r>
      <w:r w:rsidR="00AE751F" w:rsidRPr="008D2DAE">
        <w:t xml:space="preserve"> k </w:t>
      </w:r>
      <w:r w:rsidRPr="008D2DAE">
        <w:t xml:space="preserve">obnovení pařížských </w:t>
      </w:r>
      <w:r w:rsidR="0043311F" w:rsidRPr="008D2DAE">
        <w:t>jednání</w:t>
      </w:r>
      <w:r w:rsidRPr="008D2DAE">
        <w:t xml:space="preserve">. Kdyby bylo možné oznámit tento krok před summitem, </w:t>
      </w:r>
      <w:r w:rsidR="00AE751F" w:rsidRPr="008D2DAE">
        <w:t>„</w:t>
      </w:r>
      <w:r w:rsidRPr="008D2DAE">
        <w:t>v mnohém by to prosp</w:t>
      </w:r>
      <w:r w:rsidR="005E10A1" w:rsidRPr="008D2DAE">
        <w:t>ě</w:t>
      </w:r>
      <w:r w:rsidRPr="008D2DAE">
        <w:t>lo sovětsk</w:t>
      </w:r>
      <w:r w:rsidR="00AE751F" w:rsidRPr="008D2DAE">
        <w:t>o-a</w:t>
      </w:r>
      <w:r w:rsidRPr="008D2DAE">
        <w:t xml:space="preserve">merickému </w:t>
      </w:r>
      <w:r w:rsidR="00526404" w:rsidRPr="008D2DAE">
        <w:t>setkání</w:t>
      </w:r>
      <w:r w:rsidR="00AE751F" w:rsidRPr="008D2DAE">
        <w:t>“</w:t>
      </w:r>
      <w:r w:rsidRPr="008D2DAE">
        <w:t xml:space="preserve">. Sověti navrhovali, aby obě strany </w:t>
      </w:r>
      <w:r w:rsidR="0055316E" w:rsidRPr="008D2DAE">
        <w:t>ustoupily</w:t>
      </w:r>
      <w:r w:rsidRPr="008D2DAE">
        <w:t xml:space="preserve"> od předběžných podmínek</w:t>
      </w:r>
      <w:r w:rsidR="00AE751F" w:rsidRPr="008D2DAE">
        <w:t xml:space="preserve"> a </w:t>
      </w:r>
      <w:r w:rsidR="00DF4E9F" w:rsidRPr="008D2DAE">
        <w:t>aby</w:t>
      </w:r>
      <w:r w:rsidRPr="008D2DAE">
        <w:t xml:space="preserve"> plenární zasedán</w:t>
      </w:r>
      <w:r w:rsidR="005E10A1" w:rsidRPr="008D2DAE">
        <w:t>í</w:t>
      </w:r>
      <w:r w:rsidR="00AE751F" w:rsidRPr="008D2DAE">
        <w:t xml:space="preserve"> i </w:t>
      </w:r>
      <w:r w:rsidRPr="008D2DAE">
        <w:t>tajné rozhovory probíhaly p</w:t>
      </w:r>
      <w:r w:rsidR="005E10A1" w:rsidRPr="008D2DAE">
        <w:t>a</w:t>
      </w:r>
      <w:r w:rsidRPr="008D2DAE">
        <w:t>r</w:t>
      </w:r>
      <w:r w:rsidR="005E10A1" w:rsidRPr="008D2DAE">
        <w:t>a</w:t>
      </w:r>
      <w:r w:rsidRPr="008D2DAE">
        <w:t>le</w:t>
      </w:r>
      <w:r w:rsidR="005E10A1" w:rsidRPr="008D2DAE">
        <w:t>l</w:t>
      </w:r>
      <w:r w:rsidRPr="008D2DAE">
        <w:t xml:space="preserve">ně. Tvrdili, že tyto návrhy předkládají </w:t>
      </w:r>
      <w:r w:rsidR="00AE751F" w:rsidRPr="008D2DAE">
        <w:t>„</w:t>
      </w:r>
      <w:r w:rsidR="006518E9" w:rsidRPr="008D2DAE">
        <w:t>s</w:t>
      </w:r>
      <w:r w:rsidRPr="008D2DAE">
        <w:t>ami za</w:t>
      </w:r>
      <w:r w:rsidR="005E10A1" w:rsidRPr="008D2DAE">
        <w:t xml:space="preserve"> </w:t>
      </w:r>
      <w:r w:rsidRPr="008D2DAE">
        <w:t>sebe</w:t>
      </w:r>
      <w:r w:rsidR="00AE751F" w:rsidRPr="008D2DAE">
        <w:t>“</w:t>
      </w:r>
      <w:r w:rsidRPr="008D2DAE">
        <w:t>, nikoli jménem Hanoje. Kreml je nicméně připraven předat naši odpověď Severovietnamcům.</w:t>
      </w:r>
    </w:p>
    <w:p w:rsidR="00AE751F" w:rsidRPr="008D2DAE" w:rsidRDefault="000151F1" w:rsidP="00BF453C">
      <w:pPr>
        <w:pStyle w:val="Textodsazen"/>
      </w:pPr>
      <w:r w:rsidRPr="008D2DAE">
        <w:t>Někdo zjevně prohlédl. Méně než týden po obnovení náletů</w:t>
      </w:r>
      <w:r w:rsidR="00AE751F" w:rsidRPr="008D2DAE">
        <w:t xml:space="preserve"> a </w:t>
      </w:r>
      <w:r w:rsidRPr="008D2DAE">
        <w:t xml:space="preserve">blokádě Severního Vietnamu byla vyvíjena snaha obnovit rozhovory </w:t>
      </w:r>
      <w:r w:rsidR="00AE751F" w:rsidRPr="008D2DAE">
        <w:t>„</w:t>
      </w:r>
      <w:r w:rsidRPr="008D2DAE">
        <w:t>bez předchozích podmínek</w:t>
      </w:r>
      <w:r w:rsidR="00AE751F" w:rsidRPr="008D2DAE">
        <w:t>“</w:t>
      </w:r>
      <w:r w:rsidRPr="008D2DAE">
        <w:t xml:space="preserve"> </w:t>
      </w:r>
      <w:r w:rsidR="00A76BE3" w:rsidRPr="008D2DAE">
        <w:t>–</w:t>
      </w:r>
      <w:r w:rsidRPr="008D2DAE">
        <w:t xml:space="preserve"> to byl opravdu rozdíl ve srovnání</w:t>
      </w:r>
      <w:r w:rsidR="00AE751F" w:rsidRPr="008D2DAE">
        <w:t xml:space="preserve"> s </w:t>
      </w:r>
      <w:r w:rsidRPr="008D2DAE">
        <w:t>neústupností,</w:t>
      </w:r>
      <w:r w:rsidR="00AE751F" w:rsidRPr="008D2DAE">
        <w:t xml:space="preserve"> s </w:t>
      </w:r>
      <w:r w:rsidRPr="008D2DAE">
        <w:t xml:space="preserve">jakou Hanoj trvala na </w:t>
      </w:r>
      <w:r w:rsidR="00AE751F" w:rsidRPr="008D2DAE">
        <w:t>„</w:t>
      </w:r>
      <w:r w:rsidRPr="008D2DAE">
        <w:t>správnosti</w:t>
      </w:r>
      <w:r w:rsidR="00AE751F" w:rsidRPr="008D2DAE">
        <w:t>“</w:t>
      </w:r>
      <w:r w:rsidRPr="008D2DAE">
        <w:t xml:space="preserve"> svých podmínek. Jestliže Moskva předložila tyto návrhy</w:t>
      </w:r>
      <w:r w:rsidR="00AE751F" w:rsidRPr="008D2DAE">
        <w:t xml:space="preserve"> z </w:t>
      </w:r>
      <w:r w:rsidRPr="008D2DAE">
        <w:t xml:space="preserve">vlastní iniciativy </w:t>
      </w:r>
      <w:r w:rsidR="00A76BE3" w:rsidRPr="008D2DAE">
        <w:t>–</w:t>
      </w:r>
      <w:r w:rsidRPr="008D2DAE">
        <w:t xml:space="preserve"> což tvrdila</w:t>
      </w:r>
      <w:r w:rsidR="00AE751F" w:rsidRPr="008D2DAE">
        <w:t xml:space="preserve"> a o </w:t>
      </w:r>
      <w:r w:rsidRPr="008D2DAE">
        <w:t xml:space="preserve">čemž jsem já pochyboval </w:t>
      </w:r>
      <w:r w:rsidR="00A76BE3" w:rsidRPr="008D2DAE">
        <w:t>–</w:t>
      </w:r>
      <w:r w:rsidRPr="008D2DAE">
        <w:t>, pak se Hanoj dostávala do izolace rychleji, než si kdokoli</w:t>
      </w:r>
      <w:r w:rsidR="00AE751F" w:rsidRPr="008D2DAE">
        <w:t xml:space="preserve"> z </w:t>
      </w:r>
      <w:r w:rsidRPr="008D2DAE">
        <w:t>nás dovolil doufat. Pokud Hanoj používala Moskvy jako prostředníka, pak to znamenalo, že se konečně začíná vracet ke stanovisku,</w:t>
      </w:r>
      <w:r w:rsidR="00AE751F" w:rsidRPr="008D2DAE">
        <w:t xml:space="preserve"> o </w:t>
      </w:r>
      <w:r w:rsidRPr="008D2DAE">
        <w:t>němž by se snad dalo jednat.</w:t>
      </w:r>
    </w:p>
    <w:p w:rsidR="00AE751F" w:rsidRPr="008D2DAE" w:rsidRDefault="000151F1" w:rsidP="00BF453C">
      <w:pPr>
        <w:pStyle w:val="Textodsazen"/>
      </w:pPr>
      <w:r w:rsidRPr="008D2DAE">
        <w:t>Považovali jsme za předčasné oznámit návrat na plenární zasedání pařížské konference. Takový krok by naši veřejnost mátl</w:t>
      </w:r>
      <w:r w:rsidR="00AE751F" w:rsidRPr="008D2DAE">
        <w:t xml:space="preserve"> a </w:t>
      </w:r>
      <w:r w:rsidRPr="008D2DAE">
        <w:t>mohl by vyvolat požadavky, abychom se zdrželi vojenských akcí, zatímco naděje na rychlé řešení spočívala</w:t>
      </w:r>
      <w:r w:rsidR="00AE751F" w:rsidRPr="008D2DAE">
        <w:t xml:space="preserve"> v </w:t>
      </w:r>
      <w:r w:rsidRPr="008D2DAE">
        <w:t>demonstraci naší neústupnosti. Patnáctého května jsem proto předal Dobryninovi nepodepsanou nótu,</w:t>
      </w:r>
      <w:r w:rsidR="00AE751F" w:rsidRPr="008D2DAE">
        <w:t xml:space="preserve"> v </w:t>
      </w:r>
      <w:r w:rsidRPr="008D2DAE">
        <w:t>níž jsme</w:t>
      </w:r>
      <w:r w:rsidR="00AE751F" w:rsidRPr="008D2DAE">
        <w:t xml:space="preserve"> v </w:t>
      </w:r>
      <w:r w:rsidRPr="008D2DAE">
        <w:t>zásadě souhlasili</w:t>
      </w:r>
      <w:r w:rsidR="00AE751F" w:rsidRPr="008D2DAE">
        <w:t xml:space="preserve"> s </w:t>
      </w:r>
      <w:r w:rsidRPr="008D2DAE">
        <w:t>opětným zahájením plenárních zasedání. Abychom však nevyvolali falešná očekávání, stanovili jsme si podmínku, že napřed se musí konat tajné jednání</w:t>
      </w:r>
      <w:r w:rsidR="00AE751F" w:rsidRPr="008D2DAE">
        <w:t xml:space="preserve"> s </w:t>
      </w:r>
      <w:r w:rsidRPr="008D2DAE">
        <w:t>Le Duc Them. Pokud tam dosáhneme pokroku, mohou plenární jednání zase začít.</w:t>
      </w:r>
      <w:r w:rsidR="00AE751F" w:rsidRPr="008D2DAE">
        <w:t xml:space="preserve"> V </w:t>
      </w:r>
      <w:r w:rsidRPr="008D2DAE">
        <w:t>naší nótě byl původně odstavec,</w:t>
      </w:r>
      <w:r w:rsidR="00AE751F" w:rsidRPr="008D2DAE">
        <w:t xml:space="preserve"> v </w:t>
      </w:r>
      <w:r w:rsidRPr="008D2DAE">
        <w:t xml:space="preserve">němž jsme varovali, že pokud Severovietnamci budou dál eskalovat boje, bude to mít </w:t>
      </w:r>
      <w:r w:rsidR="00AE751F" w:rsidRPr="008D2DAE">
        <w:t>„</w:t>
      </w:r>
      <w:r w:rsidRPr="008D2DAE">
        <w:t>ty nejvážnější následky</w:t>
      </w:r>
      <w:r w:rsidR="00AE751F" w:rsidRPr="008D2DAE">
        <w:t>“</w:t>
      </w:r>
      <w:r w:rsidRPr="008D2DAE">
        <w:t>. Když Dobrynin řekl, že ho nikdo nemůže žádat, aby předával naše výhrůžky, dal jsem odstavec, který ho tak urazil, přepsat na samostatný list papíru</w:t>
      </w:r>
      <w:r w:rsidR="00AE751F" w:rsidRPr="008D2DAE">
        <w:t xml:space="preserve"> a </w:t>
      </w:r>
      <w:r w:rsidRPr="008D2DAE">
        <w:t xml:space="preserve">nazval ho </w:t>
      </w:r>
      <w:r w:rsidR="00AE751F" w:rsidRPr="008D2DAE">
        <w:t>„</w:t>
      </w:r>
      <w:r w:rsidRPr="008D2DAE">
        <w:t>ústní nótou</w:t>
      </w:r>
      <w:r w:rsidR="00AE751F" w:rsidRPr="008D2DAE">
        <w:t>“</w:t>
      </w:r>
      <w:r w:rsidRPr="008D2DAE">
        <w:t>. Dobrynin stáhl své námitky</w:t>
      </w:r>
      <w:r w:rsidR="00AE751F" w:rsidRPr="008D2DAE">
        <w:t xml:space="preserve"> a </w:t>
      </w:r>
      <w:r w:rsidRPr="008D2DAE">
        <w:t>sdělení</w:t>
      </w:r>
      <w:r w:rsidR="00AE751F" w:rsidRPr="008D2DAE">
        <w:t xml:space="preserve"> v </w:t>
      </w:r>
      <w:r w:rsidRPr="008D2DAE">
        <w:t xml:space="preserve">této </w:t>
      </w:r>
      <w:r w:rsidRPr="008D2DAE">
        <w:lastRenderedPageBreak/>
        <w:t>formě přijal. Taková jsou malá vítězství jednoho diplomata nad druhým.</w:t>
      </w:r>
    </w:p>
    <w:p w:rsidR="00AE751F" w:rsidRPr="008D2DAE" w:rsidRDefault="000151F1" w:rsidP="00BF453C">
      <w:pPr>
        <w:pStyle w:val="Textodsazen"/>
      </w:pPr>
      <w:r w:rsidRPr="008D2DAE">
        <w:t>Sedmnáctého května mi Dobrynin řekl, že Moskva předala náš návrh Severnímu Vietnamu</w:t>
      </w:r>
      <w:r w:rsidR="00AE751F" w:rsidRPr="008D2DAE">
        <w:t xml:space="preserve"> s </w:t>
      </w:r>
      <w:r w:rsidRPr="008D2DAE">
        <w:t xml:space="preserve">důraznou výzvou, aby ho přijal. Hanoj nikdy neodpověděla </w:t>
      </w:r>
      <w:r w:rsidR="00A76BE3" w:rsidRPr="008D2DAE">
        <w:t>–</w:t>
      </w:r>
      <w:r w:rsidRPr="008D2DAE">
        <w:t xml:space="preserve"> její plánovači možná neměli připravenu žádnou strategii pro takový nový problém, či se snad báli, že nějaké nové, opět neúspěšné jednání by mohlo mít za následek další vystupňování bojů.</w:t>
      </w:r>
    </w:p>
    <w:p w:rsidR="00AE751F" w:rsidRPr="008D2DAE" w:rsidRDefault="000151F1" w:rsidP="00BF453C">
      <w:pPr>
        <w:pStyle w:val="Textodsazen"/>
      </w:pPr>
      <w:r w:rsidRPr="008D2DAE">
        <w:t>Mezitím jsem se téměř denně setkával</w:t>
      </w:r>
      <w:r w:rsidR="00AE751F" w:rsidRPr="008D2DAE">
        <w:t xml:space="preserve"> s </w:t>
      </w:r>
      <w:r w:rsidRPr="008D2DAE">
        <w:t>Dobryninem, abychom společně vypracovali agendu summitu</w:t>
      </w:r>
      <w:r w:rsidR="00AE751F" w:rsidRPr="008D2DAE">
        <w:t xml:space="preserve"> a </w:t>
      </w:r>
      <w:r w:rsidRPr="008D2DAE">
        <w:t>jeho časový rozpis. Vyjednavači na rozhovorech</w:t>
      </w:r>
      <w:r w:rsidR="00AE751F" w:rsidRPr="008D2DAE">
        <w:t xml:space="preserve"> o </w:t>
      </w:r>
      <w:r w:rsidRPr="008D2DAE">
        <w:t>smlouvě SALT už dávali jejímu textu definitivní podobu. Jednotlivá doplňující jednání probíhala rychle</w:t>
      </w:r>
      <w:r w:rsidR="00AE751F" w:rsidRPr="008D2DAE">
        <w:t xml:space="preserve"> a </w:t>
      </w:r>
      <w:r w:rsidRPr="008D2DAE">
        <w:t>dosahovala pokroku. Dobrynin byl 17. května pozván, aby strávil noc</w:t>
      </w:r>
      <w:r w:rsidR="00AE751F" w:rsidRPr="008D2DAE">
        <w:t xml:space="preserve"> v </w:t>
      </w:r>
      <w:r w:rsidRPr="008D2DAE">
        <w:t>Camp Davidu. Po snídani</w:t>
      </w:r>
      <w:r w:rsidR="00AE751F" w:rsidRPr="008D2DAE">
        <w:t xml:space="preserve"> s </w:t>
      </w:r>
      <w:r w:rsidRPr="008D2DAE">
        <w:t>prezidentem mi řekl, že Moskva vynaloží veškeré úsilí, aby summit skončil úspěchem. Nicméně kvůli Vietnamu nebude moci sovětská veřejnost přivítat Nixona tak vřele, jak se původně plánovalo. Tento mazaný štulec zasáhl prezidenta</w:t>
      </w:r>
      <w:r w:rsidR="00AE751F" w:rsidRPr="008D2DAE">
        <w:t xml:space="preserve"> v </w:t>
      </w:r>
      <w:r w:rsidRPr="008D2DAE">
        <w:t xml:space="preserve">místě, kde to bolelo </w:t>
      </w:r>
      <w:r w:rsidR="00A76BE3" w:rsidRPr="008D2DAE">
        <w:t>–</w:t>
      </w:r>
      <w:r w:rsidRPr="008D2DAE">
        <w:t xml:space="preserve"> Nixon přikládal velký význam public relations. (Ukázal také, jak je to se </w:t>
      </w:r>
      <w:r w:rsidR="00AE751F" w:rsidRPr="008D2DAE">
        <w:t>„</w:t>
      </w:r>
      <w:r w:rsidRPr="008D2DAE">
        <w:t>spontaneitou</w:t>
      </w:r>
      <w:r w:rsidR="00AE751F" w:rsidRPr="008D2DAE">
        <w:t>“</w:t>
      </w:r>
      <w:r w:rsidRPr="008D2DAE">
        <w:t xml:space="preserve"> sovětských mas.)</w:t>
      </w:r>
    </w:p>
    <w:p w:rsidR="00AE751F" w:rsidRPr="008D2DAE" w:rsidRDefault="000151F1" w:rsidP="00BF453C">
      <w:pPr>
        <w:pStyle w:val="Textodsazen"/>
      </w:pPr>
      <w:r w:rsidRPr="008D2DAE">
        <w:t>Peking také demonstroval, že má jasno ve svých prioritách. Šestnáctého května jsem mluvil</w:t>
      </w:r>
      <w:r w:rsidR="00AE751F" w:rsidRPr="008D2DAE">
        <w:t xml:space="preserve"> v </w:t>
      </w:r>
      <w:r w:rsidRPr="008D2DAE">
        <w:t>New Yorku</w:t>
      </w:r>
      <w:r w:rsidR="00AE751F" w:rsidRPr="008D2DAE">
        <w:t xml:space="preserve"> s </w:t>
      </w:r>
      <w:r w:rsidRPr="008D2DAE">
        <w:t xml:space="preserve">čínským velvyslancem </w:t>
      </w:r>
      <w:r w:rsidR="002B4845" w:rsidRPr="008D2DAE">
        <w:t>při</w:t>
      </w:r>
      <w:r w:rsidRPr="008D2DAE">
        <w:t xml:space="preserve"> OSN Chuang Chuou, který opakoval oficiální čínské stanovisko, že Čína stojí za svými přáteli. Nijak se však neohradil, když jsem poznamenal, že jsme Peking nejméně šestkrát upozornili na naše odhodlání reagovat rázně, pokud se Hanoj bude snažit věci řešit vojenskou cestou.</w:t>
      </w:r>
      <w:r w:rsidR="00AE751F" w:rsidRPr="008D2DAE">
        <w:t xml:space="preserve"> A </w:t>
      </w:r>
      <w:r w:rsidRPr="008D2DAE">
        <w:t>navzdory našim akcím ve Vietnamu mne Chuang Chua zval, abych</w:t>
      </w:r>
      <w:r w:rsidR="00AE751F" w:rsidRPr="008D2DAE">
        <w:t xml:space="preserve"> v </w:t>
      </w:r>
      <w:r w:rsidRPr="008D2DAE">
        <w:t xml:space="preserve">červnu </w:t>
      </w:r>
      <w:r w:rsidR="0055316E" w:rsidRPr="008D2DAE">
        <w:t>navštívil</w:t>
      </w:r>
      <w:r w:rsidRPr="008D2DAE">
        <w:t xml:space="preserve"> Peking, Dostali jsme nejen volnou ruku ve Vietnamu; bylo zřejmé, že</w:t>
      </w:r>
      <w:r w:rsidR="00AE751F" w:rsidRPr="008D2DAE">
        <w:t xml:space="preserve"> i v </w:t>
      </w:r>
      <w:r w:rsidRPr="008D2DAE">
        <w:t>této době dokážeme pokračovat</w:t>
      </w:r>
      <w:r w:rsidR="00AE751F" w:rsidRPr="008D2DAE">
        <w:t xml:space="preserve"> v </w:t>
      </w:r>
      <w:r w:rsidRPr="008D2DAE">
        <w:t>naplňování širších plánů naší zahraniční politiky.</w:t>
      </w:r>
    </w:p>
    <w:p w:rsidR="00AE751F" w:rsidRPr="008D2DAE" w:rsidRDefault="000151F1" w:rsidP="00D37A2F">
      <w:pPr>
        <w:pStyle w:val="Nadpis3"/>
      </w:pPr>
      <w:bookmarkStart w:id="885" w:name="bookmark211"/>
      <w:bookmarkStart w:id="886" w:name="_Toc384757655"/>
      <w:bookmarkStart w:id="887" w:name="_Toc384757945"/>
      <w:bookmarkStart w:id="888" w:name="_Toc385021751"/>
      <w:r w:rsidRPr="008D2DAE">
        <w:t>Dohra</w:t>
      </w:r>
      <w:bookmarkEnd w:id="885"/>
      <w:bookmarkEnd w:id="886"/>
      <w:bookmarkEnd w:id="887"/>
      <w:bookmarkEnd w:id="888"/>
    </w:p>
    <w:p w:rsidR="00AE751F" w:rsidRPr="008D2DAE" w:rsidRDefault="005E10A1" w:rsidP="00D91C83">
      <w:pPr>
        <w:pStyle w:val="Text-neodsazen"/>
      </w:pPr>
      <w:r w:rsidRPr="008D2DAE">
        <w:t>M</w:t>
      </w:r>
      <w:r w:rsidR="000151F1" w:rsidRPr="008D2DAE">
        <w:t>édia</w:t>
      </w:r>
      <w:r w:rsidR="00AE751F" w:rsidRPr="008D2DAE">
        <w:t xml:space="preserve"> a </w:t>
      </w:r>
      <w:r w:rsidR="000151F1" w:rsidRPr="008D2DAE">
        <w:t>Kongres brzy změnily názor</w:t>
      </w:r>
      <w:r w:rsidR="00AE751F" w:rsidRPr="008D2DAE">
        <w:t xml:space="preserve"> a </w:t>
      </w:r>
      <w:r w:rsidR="000151F1" w:rsidRPr="008D2DAE">
        <w:t xml:space="preserve">vrátily se ke svým známým útokům na </w:t>
      </w:r>
      <w:r w:rsidR="00AE751F" w:rsidRPr="008D2DAE">
        <w:t>„</w:t>
      </w:r>
      <w:r w:rsidR="000151F1" w:rsidRPr="008D2DAE">
        <w:t>plošné</w:t>
      </w:r>
      <w:r w:rsidR="00AE751F" w:rsidRPr="008D2DAE">
        <w:t>“</w:t>
      </w:r>
      <w:r w:rsidR="000151F1" w:rsidRPr="008D2DAE">
        <w:t xml:space="preserve"> bombardování</w:t>
      </w:r>
      <w:r w:rsidR="00AE751F" w:rsidRPr="008D2DAE">
        <w:t xml:space="preserve"> a k </w:t>
      </w:r>
      <w:r w:rsidR="000151F1" w:rsidRPr="008D2DAE">
        <w:t>požadavku, aby byla lhůta pro ukončení války stanovena legislativní cestou.</w:t>
      </w:r>
    </w:p>
    <w:p w:rsidR="00AE751F" w:rsidRPr="008D2DAE" w:rsidRDefault="00AE751F" w:rsidP="00BF453C">
      <w:pPr>
        <w:pStyle w:val="Textodsazen"/>
      </w:pPr>
      <w:r w:rsidRPr="008D2DAE">
        <w:t>V </w:t>
      </w:r>
      <w:r w:rsidR="000151F1" w:rsidRPr="008D2DAE">
        <w:t>průběhu vietnamské války bylo mým údělem stát uprostřed křížové palby mezi mými bývalými kolegy</w:t>
      </w:r>
      <w:r w:rsidRPr="008D2DAE">
        <w:t xml:space="preserve"> a </w:t>
      </w:r>
      <w:r w:rsidR="000151F1" w:rsidRPr="008D2DAE">
        <w:t>mým novým šéfem.</w:t>
      </w:r>
      <w:r w:rsidRPr="008D2DAE">
        <w:t xml:space="preserve"> Z </w:t>
      </w:r>
      <w:r w:rsidR="000151F1" w:rsidRPr="008D2DAE">
        <w:t>tohoto hlediska bylo zřejmě nejpalčivější</w:t>
      </w:r>
      <w:r w:rsidRPr="008D2DAE">
        <w:t xml:space="preserve"> a </w:t>
      </w:r>
      <w:r w:rsidR="000151F1" w:rsidRPr="008D2DAE">
        <w:t>nejvíce frustrující setkání</w:t>
      </w:r>
      <w:r w:rsidRPr="008D2DAE">
        <w:t xml:space="preserve"> s </w:t>
      </w:r>
      <w:r w:rsidR="000151F1" w:rsidRPr="008D2DAE">
        <w:t>rektory sedmi univerzit patřících do Ivy League, kteří přišli do Rooseveltova pokoje Bílého domu 17. května, tři dny před naším odletem do Moskvy. Tito muži, rektoři nejprestižnějších amerických univerzit, mi přišli sdělit, že racionální přístup</w:t>
      </w:r>
      <w:r w:rsidRPr="008D2DAE">
        <w:t xml:space="preserve"> k </w:t>
      </w:r>
      <w:r w:rsidR="000151F1" w:rsidRPr="008D2DAE">
        <w:t>válce ve Vietnamu není už ve skutečnosti relevantní. Jeden</w:t>
      </w:r>
      <w:r w:rsidRPr="008D2DAE">
        <w:t xml:space="preserve"> z </w:t>
      </w:r>
      <w:r w:rsidR="000151F1" w:rsidRPr="008D2DAE">
        <w:t xml:space="preserve">nich si stěžoval na ničení, které se děje </w:t>
      </w:r>
      <w:r w:rsidRPr="008D2DAE">
        <w:t>„</w:t>
      </w:r>
      <w:r w:rsidR="000151F1" w:rsidRPr="008D2DAE">
        <w:t>z důvodů, jež nejsou jasné,</w:t>
      </w:r>
      <w:r w:rsidRPr="008D2DAE">
        <w:t xml:space="preserve"> a </w:t>
      </w:r>
      <w:r w:rsidR="000151F1" w:rsidRPr="008D2DAE">
        <w:t>kvůli věci, kterou zřejmě nikdo není ochoten hájit</w:t>
      </w:r>
      <w:r w:rsidRPr="008D2DAE">
        <w:t>“</w:t>
      </w:r>
      <w:r w:rsidR="000151F1" w:rsidRPr="008D2DAE">
        <w:t>. Když jsem se pokoušel vysvětlit problémy dané severovietnamskou invazí</w:t>
      </w:r>
      <w:r w:rsidRPr="008D2DAE">
        <w:t xml:space="preserve"> a </w:t>
      </w:r>
      <w:r w:rsidR="000151F1" w:rsidRPr="008D2DAE">
        <w:t>především neústupným požadavkem Hanoje, abychom</w:t>
      </w:r>
      <w:r w:rsidRPr="008D2DAE">
        <w:t xml:space="preserve"> v </w:t>
      </w:r>
      <w:r w:rsidR="000151F1" w:rsidRPr="008D2DAE">
        <w:t>tajné shodě</w:t>
      </w:r>
      <w:r w:rsidRPr="008D2DAE">
        <w:t xml:space="preserve"> s </w:t>
      </w:r>
      <w:r w:rsidR="000151F1" w:rsidRPr="008D2DAE">
        <w:t>ní ustavili</w:t>
      </w:r>
      <w:r w:rsidRPr="008D2DAE">
        <w:t xml:space="preserve"> v </w:t>
      </w:r>
      <w:r w:rsidR="000151F1" w:rsidRPr="008D2DAE">
        <w:t xml:space="preserve">Jižním Vietnamu komunistickou vládu, </w:t>
      </w:r>
      <w:r w:rsidR="000151F1" w:rsidRPr="008D2DAE">
        <w:lastRenderedPageBreak/>
        <w:t>hledal záchranu</w:t>
      </w:r>
      <w:r w:rsidRPr="008D2DAE">
        <w:t xml:space="preserve"> v </w:t>
      </w:r>
      <w:r w:rsidR="000151F1" w:rsidRPr="008D2DAE">
        <w:t xml:space="preserve">názorech studentů: </w:t>
      </w:r>
      <w:r w:rsidRPr="008D2DAE">
        <w:t>„</w:t>
      </w:r>
      <w:r w:rsidR="000151F1" w:rsidRPr="008D2DAE">
        <w:t>Ať je to, jak chce, odvádí to velké množství mladých lidí</w:t>
      </w:r>
      <w:r w:rsidRPr="008D2DAE">
        <w:t xml:space="preserve"> z </w:t>
      </w:r>
      <w:r w:rsidR="000151F1" w:rsidRPr="008D2DAE">
        <w:t>jejich země.</w:t>
      </w:r>
      <w:r w:rsidRPr="008D2DAE">
        <w:t>“</w:t>
      </w:r>
      <w:r w:rsidR="000151F1" w:rsidRPr="008D2DAE">
        <w:t xml:space="preserve"> Odpověděl jsem, že vím</w:t>
      </w:r>
      <w:r w:rsidRPr="008D2DAE">
        <w:t xml:space="preserve"> o </w:t>
      </w:r>
      <w:r w:rsidR="000151F1" w:rsidRPr="008D2DAE">
        <w:t xml:space="preserve">zoufalství studentů, ale že </w:t>
      </w:r>
      <w:r w:rsidRPr="008D2DAE">
        <w:t>„</w:t>
      </w:r>
      <w:r w:rsidR="000151F1" w:rsidRPr="008D2DAE">
        <w:t>my ve vládě máme povinnost nejen si všímat toho, co studenti říkají, ale také to zasadit do delšího časové rámce</w:t>
      </w:r>
      <w:r w:rsidRPr="008D2DAE">
        <w:t>“</w:t>
      </w:r>
      <w:r w:rsidR="000151F1" w:rsidRPr="008D2DAE">
        <w:t xml:space="preserve">. Jsme ochotni udělat </w:t>
      </w:r>
      <w:r w:rsidRPr="008D2DAE">
        <w:t>„</w:t>
      </w:r>
      <w:r w:rsidR="000151F1" w:rsidRPr="008D2DAE">
        <w:t>jakýkoli rozumný krok</w:t>
      </w:r>
      <w:r w:rsidRPr="008D2DAE">
        <w:t>“</w:t>
      </w:r>
      <w:r w:rsidR="000151F1" w:rsidRPr="008D2DAE">
        <w:t>, ale předat Vietnam nepříteli, který spoléhá na hrubou sílu, není rozumný krok. Další</w:t>
      </w:r>
      <w:r w:rsidRPr="008D2DAE">
        <w:t xml:space="preserve"> z </w:t>
      </w:r>
      <w:r w:rsidR="000151F1" w:rsidRPr="008D2DAE">
        <w:t>rektorů se mne zeptal, jak má vysvětlit studentům náklady, které válka vyžaduje. Mohl jsem mu jen odpovědět otázkou, jak by on vysvětlil, kdybychom po osmi letech války udělali pro Hanoj to, co ona sama pro sebe udělat nedokázala.</w:t>
      </w:r>
    </w:p>
    <w:p w:rsidR="00AE751F" w:rsidRPr="008D2DAE" w:rsidRDefault="000151F1" w:rsidP="00BF453C">
      <w:pPr>
        <w:pStyle w:val="Textodsazen"/>
      </w:pPr>
      <w:r w:rsidRPr="008D2DAE">
        <w:t>Byl to však dialog hluchých. Vážení rektoři univerzit</w:t>
      </w:r>
      <w:r w:rsidR="00AE751F" w:rsidRPr="008D2DAE">
        <w:t xml:space="preserve"> z </w:t>
      </w:r>
      <w:r w:rsidRPr="008D2DAE">
        <w:t>Ivy League se nezajímali</w:t>
      </w:r>
      <w:r w:rsidR="00AE751F" w:rsidRPr="008D2DAE">
        <w:t xml:space="preserve"> o </w:t>
      </w:r>
      <w:r w:rsidRPr="008D2DAE">
        <w:t>podstatu problémů, jež byly důvodem sporů mezi námi</w:t>
      </w:r>
      <w:r w:rsidR="00AE751F" w:rsidRPr="008D2DAE">
        <w:t xml:space="preserve"> a </w:t>
      </w:r>
      <w:r w:rsidRPr="008D2DAE">
        <w:t>Severním Vietnamem. Byli</w:t>
      </w:r>
      <w:r w:rsidR="00AE751F" w:rsidRPr="008D2DAE">
        <w:t xml:space="preserve"> v </w:t>
      </w:r>
      <w:r w:rsidRPr="008D2DAE">
        <w:t>Bílém domě, aby tam dali průchod emocím. Jeden</w:t>
      </w:r>
      <w:r w:rsidR="00AE751F" w:rsidRPr="008D2DAE">
        <w:t xml:space="preserve"> z </w:t>
      </w:r>
      <w:r w:rsidRPr="008D2DAE">
        <w:t xml:space="preserve">nich prohlásil, že žádnému ze studentů by ve skutečnosti nevadilo, kdyby Saigon padl. Další poznamenal, že naše zásady mohou být </w:t>
      </w:r>
      <w:r w:rsidR="00AE751F" w:rsidRPr="008D2DAE">
        <w:t>„</w:t>
      </w:r>
      <w:r w:rsidRPr="008D2DAE">
        <w:t>přesvědčivé</w:t>
      </w:r>
      <w:r w:rsidR="00AE751F" w:rsidRPr="008D2DAE">
        <w:t>“</w:t>
      </w:r>
      <w:r w:rsidRPr="008D2DAE">
        <w:t xml:space="preserve">, princip </w:t>
      </w:r>
      <w:r w:rsidR="00AE751F" w:rsidRPr="008D2DAE">
        <w:t>„</w:t>
      </w:r>
      <w:r w:rsidRPr="008D2DAE">
        <w:t>nedovolit jedné skupině, aby ovládla druhou</w:t>
      </w:r>
      <w:r w:rsidR="00AE751F" w:rsidRPr="008D2DAE">
        <w:t>“</w:t>
      </w:r>
      <w:r w:rsidRPr="008D2DAE">
        <w:t xml:space="preserve"> nevyjímaje, protože jsme však nepomohli národům</w:t>
      </w:r>
      <w:r w:rsidR="00AE751F" w:rsidRPr="008D2DAE">
        <w:t xml:space="preserve"> v </w:t>
      </w:r>
      <w:r w:rsidRPr="008D2DAE">
        <w:t>podobné situaci jinde, proč to musíme dělat ve Vietnamu? Jinými slovy, dokud nehájíme všechny morální věci všude, nemáme právo hájit jakýkoli princip kdekoli. Skutečný problém se však redukoval na praktičtější obavu. Jeden</w:t>
      </w:r>
      <w:r w:rsidR="00AE751F" w:rsidRPr="008D2DAE">
        <w:t xml:space="preserve"> z </w:t>
      </w:r>
      <w:r w:rsidRPr="008D2DAE">
        <w:t xml:space="preserve">rektorů připustil: </w:t>
      </w:r>
      <w:r w:rsidR="00AE751F" w:rsidRPr="008D2DAE">
        <w:t>„</w:t>
      </w:r>
      <w:r w:rsidRPr="008D2DAE">
        <w:t>Nevím, jak budeme moci řídit naše univerzity, jestliže bude válka eskalovat</w:t>
      </w:r>
      <w:r w:rsidR="00A76BE3" w:rsidRPr="008D2DAE">
        <w:t>…</w:t>
      </w:r>
      <w:r w:rsidRPr="008D2DAE">
        <w:t xml:space="preserve"> Co nás čeká</w:t>
      </w:r>
      <w:r w:rsidR="00AE751F" w:rsidRPr="008D2DAE">
        <w:t xml:space="preserve"> v </w:t>
      </w:r>
      <w:r w:rsidRPr="008D2DAE">
        <w:t>září?</w:t>
      </w:r>
      <w:r w:rsidR="00AE751F" w:rsidRPr="008D2DAE">
        <w:t>“</w:t>
      </w:r>
      <w:r w:rsidRPr="008D2DAE">
        <w:t xml:space="preserve"> Na tento způsob argumentace se nedalo reagovat, jak ilustruje následující výměna názorů:</w:t>
      </w:r>
    </w:p>
    <w:p w:rsidR="00AE751F" w:rsidRPr="008D2DAE" w:rsidRDefault="00AE751F" w:rsidP="00BF453C">
      <w:pPr>
        <w:pStyle w:val="Textodsazen"/>
      </w:pPr>
    </w:p>
    <w:p w:rsidR="00AE751F" w:rsidRPr="008D2DAE" w:rsidRDefault="000151F1" w:rsidP="00FE733D">
      <w:pPr>
        <w:pStyle w:val="Text-cittodsazen"/>
      </w:pPr>
      <w:r w:rsidRPr="008D2DAE">
        <w:t>KISSINGER: Pokud máme udělat něco</w:t>
      </w:r>
      <w:r w:rsidR="00AE751F" w:rsidRPr="008D2DAE">
        <w:t xml:space="preserve"> s </w:t>
      </w:r>
      <w:r w:rsidRPr="008D2DAE">
        <w:t>vašimi obavami, musíme je řešit operativně</w:t>
      </w:r>
      <w:r w:rsidR="00A76BE3" w:rsidRPr="008D2DAE">
        <w:t>…</w:t>
      </w:r>
      <w:r w:rsidRPr="008D2DAE">
        <w:t xml:space="preserve"> Otázka zastavení pomoci jednomu národu, aby se mohl bránit </w:t>
      </w:r>
      <w:r w:rsidR="00A76BE3" w:rsidRPr="008D2DAE">
        <w:t>–</w:t>
      </w:r>
      <w:r w:rsidRPr="008D2DAE">
        <w:t xml:space="preserve"> proti jinému národu, který </w:t>
      </w:r>
      <w:r w:rsidR="0058414F" w:rsidRPr="008D2DAE">
        <w:t>je</w:t>
      </w:r>
      <w:r w:rsidRPr="008D2DAE">
        <w:t xml:space="preserve"> hrdinský</w:t>
      </w:r>
      <w:r w:rsidR="00AE751F" w:rsidRPr="008D2DAE">
        <w:t xml:space="preserve"> a </w:t>
      </w:r>
      <w:r w:rsidRPr="008D2DAE">
        <w:t xml:space="preserve">také brutální </w:t>
      </w:r>
      <w:r w:rsidR="00A76BE3" w:rsidRPr="008D2DAE">
        <w:t>–</w:t>
      </w:r>
      <w:r w:rsidRPr="008D2DAE">
        <w:t>, se mi nejeví dokonce ani jako nějaký morální probl</w:t>
      </w:r>
      <w:r w:rsidR="005E10A1" w:rsidRPr="008D2DAE">
        <w:t>é</w:t>
      </w:r>
      <w:r w:rsidRPr="008D2DAE">
        <w:t>m</w:t>
      </w:r>
      <w:r w:rsidR="00A76BE3" w:rsidRPr="008D2DAE">
        <w:t>…</w:t>
      </w:r>
      <w:r w:rsidRPr="008D2DAE">
        <w:t xml:space="preserve"> </w:t>
      </w:r>
      <w:r w:rsidR="005E10A1" w:rsidRPr="008D2DAE">
        <w:t xml:space="preserve">Tato </w:t>
      </w:r>
      <w:r w:rsidRPr="008D2DAE">
        <w:t>o</w:t>
      </w:r>
      <w:r w:rsidR="005E10A1" w:rsidRPr="008D2DAE">
        <w:t>f</w:t>
      </w:r>
      <w:r w:rsidRPr="008D2DAE">
        <w:t>en</w:t>
      </w:r>
      <w:r w:rsidR="00071DC7" w:rsidRPr="008D2DAE">
        <w:t>z</w:t>
      </w:r>
      <w:r w:rsidRPr="008D2DAE">
        <w:t>iv</w:t>
      </w:r>
      <w:r w:rsidR="005E10A1" w:rsidRPr="008D2DAE">
        <w:t>a</w:t>
      </w:r>
      <w:r w:rsidRPr="008D2DAE">
        <w:t xml:space="preserve"> ustav</w:t>
      </w:r>
      <w:r w:rsidR="005E10A1" w:rsidRPr="008D2DAE">
        <w:t>í</w:t>
      </w:r>
      <w:r w:rsidRPr="008D2DAE">
        <w:t xml:space="preserve"> nový poměr sil </w:t>
      </w:r>
      <w:r w:rsidR="00786149" w:rsidRPr="008D2DAE">
        <w:t>tak</w:t>
      </w:r>
      <w:r w:rsidRPr="008D2DAE">
        <w:t xml:space="preserve"> či onak. Jestliže Saigon padne, je nový poměr sil faktem. Pokud ne, je to také nový fakt. Reakce Pekingu</w:t>
      </w:r>
      <w:r w:rsidR="00AE751F" w:rsidRPr="008D2DAE">
        <w:t xml:space="preserve"> a </w:t>
      </w:r>
      <w:r w:rsidRPr="008D2DAE">
        <w:t>Moskvy je také nový fakt. Pokud se nedostaví, nemohou pokračovat dál.</w:t>
      </w:r>
    </w:p>
    <w:p w:rsidR="00AE751F" w:rsidRPr="008D2DAE" w:rsidRDefault="000151F1" w:rsidP="00FE733D">
      <w:pPr>
        <w:pStyle w:val="Text-cittodsazen"/>
      </w:pPr>
      <w:r w:rsidRPr="008D2DAE">
        <w:t>Kdybychom jen mohli vnést do naší debaty nějaké vzájemné pochopení, kdybychom místo automatického předpokladu, že někteří</w:t>
      </w:r>
      <w:r w:rsidR="00AE751F" w:rsidRPr="008D2DAE">
        <w:t xml:space="preserve"> z </w:t>
      </w:r>
      <w:r w:rsidRPr="008D2DAE">
        <w:t>nás chtějí zabíjet</w:t>
      </w:r>
      <w:r w:rsidR="00AE751F" w:rsidRPr="008D2DAE">
        <w:t xml:space="preserve"> a </w:t>
      </w:r>
      <w:r w:rsidRPr="008D2DAE">
        <w:t>někteří mají monopol na úzkost</w:t>
      </w:r>
      <w:r w:rsidR="00AE751F" w:rsidRPr="008D2DAE">
        <w:t xml:space="preserve"> z </w:t>
      </w:r>
      <w:r w:rsidRPr="008D2DAE">
        <w:t>této války, mohli povýšit tuto debatu na pokus dopátrat se věcí, které můžeme udělat společně. Nikdy se neshodneme</w:t>
      </w:r>
      <w:r w:rsidR="00AE751F" w:rsidRPr="008D2DAE">
        <w:t xml:space="preserve"> v </w:t>
      </w:r>
      <w:r w:rsidRPr="008D2DAE">
        <w:t>otázce Vietnamu. Při těch debatách se míjíme jako vlaky, aniž bychom pomysleli, že na druhé straně jsou seriózní lidé.</w:t>
      </w:r>
    </w:p>
    <w:p w:rsidR="00AE751F" w:rsidRPr="008D2DAE" w:rsidRDefault="000151F1" w:rsidP="00FE733D">
      <w:pPr>
        <w:pStyle w:val="Text-cittodsazen"/>
      </w:pPr>
      <w:r w:rsidRPr="008D2DAE">
        <w:t xml:space="preserve">My si myslíme </w:t>
      </w:r>
      <w:r w:rsidR="00A76BE3" w:rsidRPr="008D2DAE">
        <w:t>–</w:t>
      </w:r>
      <w:r w:rsidRPr="008D2DAE">
        <w:t xml:space="preserve"> jakkoli se vám to může zdát podivné </w:t>
      </w:r>
      <w:r w:rsidR="00A76BE3" w:rsidRPr="008D2DAE">
        <w:t>–</w:t>
      </w:r>
      <w:r w:rsidRPr="008D2DAE">
        <w:t>, že je důležité pro zdraví společnosti</w:t>
      </w:r>
      <w:r w:rsidR="00AE751F" w:rsidRPr="008D2DAE">
        <w:t xml:space="preserve"> a </w:t>
      </w:r>
      <w:r w:rsidRPr="008D2DAE">
        <w:t>stabilitu mezinárodního systému, abychom odešli</w:t>
      </w:r>
      <w:r w:rsidR="00AE751F" w:rsidRPr="008D2DAE">
        <w:t xml:space="preserve"> s </w:t>
      </w:r>
      <w:r w:rsidRPr="008D2DAE">
        <w:t>určitou důstojností.</w:t>
      </w:r>
    </w:p>
    <w:p w:rsidR="00AE751F" w:rsidRPr="008D2DAE" w:rsidRDefault="000151F1" w:rsidP="00FE733D">
      <w:pPr>
        <w:pStyle w:val="Text-cittodsazen"/>
      </w:pPr>
      <w:r w:rsidRPr="008D2DAE">
        <w:t>REKTOR: Snažíme se do debaty zavést spravedlivý přístup</w:t>
      </w:r>
      <w:r w:rsidR="00AE751F" w:rsidRPr="008D2DAE">
        <w:t xml:space="preserve"> a </w:t>
      </w:r>
      <w:r w:rsidRPr="008D2DAE">
        <w:t xml:space="preserve">rozum </w:t>
      </w:r>
      <w:r w:rsidR="00A76BE3" w:rsidRPr="008D2DAE">
        <w:t>–</w:t>
      </w:r>
      <w:r w:rsidRPr="008D2DAE">
        <w:t xml:space="preserve"> ale</w:t>
      </w:r>
      <w:r w:rsidR="005E10A1" w:rsidRPr="008D2DAE">
        <w:t xml:space="preserve"> </w:t>
      </w:r>
      <w:r w:rsidRPr="008D2DAE">
        <w:t>jen za cenu ohrožení vlastního života. To je fakt.</w:t>
      </w:r>
    </w:p>
    <w:p w:rsidR="00AE751F" w:rsidRPr="008D2DAE" w:rsidRDefault="00AE751F" w:rsidP="00BF453C">
      <w:pPr>
        <w:pStyle w:val="Textodsazen"/>
      </w:pPr>
    </w:p>
    <w:p w:rsidR="00AE751F" w:rsidRPr="008D2DAE" w:rsidRDefault="000151F1" w:rsidP="00BF453C">
      <w:pPr>
        <w:pStyle w:val="Textodsazen"/>
      </w:pPr>
      <w:r w:rsidRPr="008D2DAE">
        <w:t>Jinými slovy, rektoři nejvýznamnějších amerických univerzit ztratili kontrolu nad svými kampusy</w:t>
      </w:r>
      <w:r w:rsidR="00AE751F" w:rsidRPr="008D2DAE">
        <w:t xml:space="preserve"> a </w:t>
      </w:r>
      <w:r w:rsidRPr="008D2DAE">
        <w:t xml:space="preserve">očekávali od prezidenta Spojených států, že jim </w:t>
      </w:r>
      <w:r w:rsidRPr="008D2DAE">
        <w:lastRenderedPageBreak/>
        <w:t>usnadní jejich potíže tím, že změní uváženou státní politiku, do níž je zapojeno 70 000 amerických vojáků</w:t>
      </w:r>
      <w:r w:rsidR="00AE751F" w:rsidRPr="008D2DAE">
        <w:t xml:space="preserve"> a </w:t>
      </w:r>
      <w:r w:rsidRPr="008D2DAE">
        <w:t>několik hlavních světových velmocí. To měl učinit ve jménu mravnosti, třebaže každý připouštěl, že</w:t>
      </w:r>
      <w:r w:rsidR="00AE751F" w:rsidRPr="008D2DAE">
        <w:t xml:space="preserve"> v </w:t>
      </w:r>
      <w:r w:rsidRPr="008D2DAE">
        <w:t>důsledku toho budou miliony Jihovietnamců, kteří na nás spoléhají, vydány napospas komunistické diktatuře, jíž se naprostá většina</w:t>
      </w:r>
      <w:r w:rsidR="00AE751F" w:rsidRPr="008D2DAE">
        <w:t xml:space="preserve"> z </w:t>
      </w:r>
      <w:r w:rsidRPr="008D2DAE">
        <w:t>nich obává</w:t>
      </w:r>
      <w:r w:rsidR="00AE751F" w:rsidRPr="008D2DAE">
        <w:t xml:space="preserve"> a </w:t>
      </w:r>
      <w:r w:rsidRPr="008D2DAE">
        <w:t>kterou odmítá. Možnost zvážit tyto otázky byla zavržena; hluboké emoce, které nyní dominovaly</w:t>
      </w:r>
      <w:r w:rsidR="00AE751F" w:rsidRPr="008D2DAE">
        <w:t xml:space="preserve"> v </w:t>
      </w:r>
      <w:r w:rsidRPr="008D2DAE">
        <w:t>kampusech, nedovolovaly racionální analýzu. Myšlenka, že prezident Spojených států je odpovědný za udržování pořádku na našich univerzitách, byla novátorská</w:t>
      </w:r>
      <w:r w:rsidR="00AE751F" w:rsidRPr="008D2DAE">
        <w:t xml:space="preserve"> a </w:t>
      </w:r>
      <w:r w:rsidRPr="008D2DAE">
        <w:t>vycházela především od liberálů</w:t>
      </w:r>
      <w:r w:rsidR="00AE751F" w:rsidRPr="008D2DAE">
        <w:t xml:space="preserve"> v </w:t>
      </w:r>
      <w:r w:rsidRPr="008D2DAE">
        <w:t>akademických kruzích. Byla to krajní demonstrace toho, že představitelé institucí</w:t>
      </w:r>
      <w:r w:rsidR="00AE751F" w:rsidRPr="008D2DAE">
        <w:t xml:space="preserve"> v </w:t>
      </w:r>
      <w:r w:rsidRPr="008D2DAE">
        <w:t>naší společnosti rezignovali, že střední generace stojí</w:t>
      </w:r>
      <w:r w:rsidR="00AE751F" w:rsidRPr="008D2DAE">
        <w:t xml:space="preserve"> v </w:t>
      </w:r>
      <w:r w:rsidRPr="008D2DAE">
        <w:t>ponížení před mladou, že ti, kterým mělo nejvíce záležet na argumentaci, odmítli racionální debatu.</w:t>
      </w:r>
    </w:p>
    <w:p w:rsidR="00AE751F" w:rsidRPr="008D2DAE" w:rsidRDefault="00AE751F" w:rsidP="00BF453C">
      <w:pPr>
        <w:pStyle w:val="Textodsazen"/>
      </w:pPr>
      <w:r w:rsidRPr="008D2DAE">
        <w:t>Z </w:t>
      </w:r>
      <w:r w:rsidR="000151F1" w:rsidRPr="008D2DAE">
        <w:t>druhé strany barikády na mne často útočil Nixon, který mne zahrnoval výčitkami za nedostatečnou smělost</w:t>
      </w:r>
      <w:r w:rsidRPr="008D2DAE">
        <w:t xml:space="preserve"> a </w:t>
      </w:r>
      <w:r w:rsidR="000151F1" w:rsidRPr="008D2DAE">
        <w:t>tvrdost,</w:t>
      </w:r>
      <w:r w:rsidRPr="008D2DAE">
        <w:t xml:space="preserve"> s </w:t>
      </w:r>
      <w:r w:rsidR="000151F1" w:rsidRPr="008D2DAE">
        <w:t>jakou armáda pokračovala ve válce. Devátého května mi poslal memorandum,</w:t>
      </w:r>
      <w:r w:rsidRPr="008D2DAE">
        <w:t xml:space="preserve"> v </w:t>
      </w:r>
      <w:r w:rsidR="000151F1" w:rsidRPr="008D2DAE">
        <w:t>němž na mne naléhal, abych našel nové cesty, jak působit nepříteli ztráty ze vzduchu:</w:t>
      </w:r>
    </w:p>
    <w:p w:rsidR="00AE751F" w:rsidRPr="008D2DAE" w:rsidRDefault="00AE751F" w:rsidP="00BF453C">
      <w:pPr>
        <w:pStyle w:val="Textodsazen"/>
      </w:pPr>
    </w:p>
    <w:p w:rsidR="00AE751F" w:rsidRPr="008D2DAE" w:rsidRDefault="000151F1" w:rsidP="00FE733D">
      <w:pPr>
        <w:pStyle w:val="Text-cittneodsazen"/>
      </w:pPr>
      <w:r w:rsidRPr="008D2DAE">
        <w:rPr>
          <w:rStyle w:val="Slovo-kurzva"/>
          <w:sz w:val="19"/>
        </w:rPr>
        <w:t xml:space="preserve">Máme potenciál zničit jeho válečné kapacity. Jedinou otázkou je, zda máme vůli </w:t>
      </w:r>
      <w:r w:rsidRPr="008D2DAE">
        <w:t xml:space="preserve">využít tohoto potenciálu. Od Johnsona mne odlišuje, že já mám tuto </w:t>
      </w:r>
      <w:r w:rsidRPr="008D2DAE">
        <w:rPr>
          <w:rStyle w:val="Slovo-kurzva"/>
          <w:sz w:val="19"/>
        </w:rPr>
        <w:t>vůli</w:t>
      </w:r>
      <w:r w:rsidRPr="008D2DAE">
        <w:t xml:space="preserve"> přímo výstavní. Pokud nyní selžeme, bude to proto, že byrokraté</w:t>
      </w:r>
      <w:r w:rsidR="00AE751F" w:rsidRPr="008D2DAE">
        <w:t xml:space="preserve"> a </w:t>
      </w:r>
      <w:r w:rsidRPr="008D2DAE">
        <w:t>úřednický aparát,</w:t>
      </w:r>
      <w:r w:rsidR="00AE751F" w:rsidRPr="008D2DAE">
        <w:t xml:space="preserve"> a </w:t>
      </w:r>
      <w:r w:rsidRPr="008D2DAE">
        <w:t>obzvláště ti na ministerstvu obrany, kterým budou samozřejmě energicky pomáhat jejich spojenci na ministerstvu zahraničí, najdou cesty, jak rozmělnit tvrdou, rozhodující akci, kterou hodláme, jak jsem naznačil, podniknout. Chci, aby pro jednou armáda</w:t>
      </w:r>
      <w:r w:rsidR="00AE751F" w:rsidRPr="008D2DAE">
        <w:t xml:space="preserve"> a </w:t>
      </w:r>
      <w:r w:rsidRPr="008D2DAE">
        <w:t>štáb Rady pro otázky národní bezpečnosti přišly</w:t>
      </w:r>
      <w:r w:rsidR="00AE751F" w:rsidRPr="008D2DAE">
        <w:t xml:space="preserve"> s </w:t>
      </w:r>
      <w:r w:rsidRPr="008D2DAE">
        <w:t>nějakými vlastními myšlenkami,</w:t>
      </w:r>
      <w:r w:rsidR="00AE751F" w:rsidRPr="008D2DAE">
        <w:t xml:space="preserve"> v </w:t>
      </w:r>
      <w:r w:rsidRPr="008D2DAE">
        <w:t xml:space="preserve">jejichž rámci by doporučily akci, jež bude velmi </w:t>
      </w:r>
      <w:r w:rsidRPr="008D2DAE">
        <w:rPr>
          <w:rStyle w:val="Slovo-kurzva"/>
          <w:sz w:val="19"/>
        </w:rPr>
        <w:t>rázná, hrozivá</w:t>
      </w:r>
      <w:r w:rsidR="00AE751F" w:rsidRPr="008D2DAE">
        <w:t xml:space="preserve"> a </w:t>
      </w:r>
      <w:r w:rsidRPr="008D2DAE">
        <w:rPr>
          <w:rStyle w:val="Slovo-kurzva"/>
          <w:sz w:val="19"/>
        </w:rPr>
        <w:t>efektivní.</w:t>
      </w:r>
      <w:r w:rsidR="00776254" w:rsidRPr="008D2DAE">
        <w:rPr>
          <w:rStyle w:val="sloodkazu-konecoddlu"/>
        </w:rPr>
        <w:t>(</w:t>
      </w:r>
      <w:r w:rsidRPr="008D2DAE">
        <w:rPr>
          <w:rStyle w:val="sloodkazu-konecoddlu"/>
        </w:rPr>
        <w:t>9</w:t>
      </w:r>
      <w:r w:rsidR="00776254"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Desátého května přišel Nixonův </w:t>
      </w:r>
      <w:r w:rsidRPr="008D2DAE">
        <w:rPr>
          <w:i/>
        </w:rPr>
        <w:t>ukaz,</w:t>
      </w:r>
      <w:r w:rsidRPr="008D2DAE">
        <w:t xml:space="preserve"> jeden</w:t>
      </w:r>
      <w:r w:rsidR="00AE751F" w:rsidRPr="008D2DAE">
        <w:t xml:space="preserve"> z </w:t>
      </w:r>
      <w:r w:rsidRPr="008D2DAE">
        <w:t>mnohých,</w:t>
      </w:r>
      <w:r w:rsidR="00AE751F" w:rsidRPr="008D2DAE">
        <w:t xml:space="preserve"> v </w:t>
      </w:r>
      <w:r w:rsidRPr="008D2DAE">
        <w:t>nichž Nixon vyjadřoval svou víru</w:t>
      </w:r>
      <w:r w:rsidR="00AE751F" w:rsidRPr="008D2DAE">
        <w:t xml:space="preserve"> v </w:t>
      </w:r>
      <w:r w:rsidRPr="008D2DAE">
        <w:t>účinnost psychologické války; jako obvykle bezmezně přeceňoval</w:t>
      </w:r>
      <w:r w:rsidR="005E10A1" w:rsidRPr="008D2DAE">
        <w:t xml:space="preserve"> </w:t>
      </w:r>
      <w:r w:rsidRPr="008D2DAE">
        <w:t>možnosti CIA</w:t>
      </w:r>
      <w:r w:rsidR="00AE751F" w:rsidRPr="008D2DAE">
        <w:t xml:space="preserve"> v </w:t>
      </w:r>
      <w:r w:rsidR="005E10A1" w:rsidRPr="008D2DAE">
        <w:t>t</w:t>
      </w:r>
      <w:r w:rsidRPr="008D2DAE">
        <w:t>éto oblasti. Ch</w:t>
      </w:r>
      <w:r w:rsidR="00D6009A" w:rsidRPr="008D2DAE">
        <w:t>těl</w:t>
      </w:r>
      <w:r w:rsidRPr="008D2DAE">
        <w:t>, aby zpravodajská služba rozšířila fámu, že celé severovietnamské pluky přestaly existovat</w:t>
      </w:r>
      <w:r w:rsidR="00AE751F" w:rsidRPr="008D2DAE">
        <w:t xml:space="preserve"> a </w:t>
      </w:r>
      <w:r w:rsidRPr="008D2DAE">
        <w:t>že morálka Severovietnamců se hroutí. Byl přesvědčen, že CIA</w:t>
      </w:r>
      <w:r w:rsidR="00AE751F" w:rsidRPr="008D2DAE">
        <w:t xml:space="preserve"> v </w:t>
      </w:r>
      <w:r w:rsidRPr="008D2DAE">
        <w:t xml:space="preserve">těchto záležitostech </w:t>
      </w:r>
      <w:r w:rsidR="00AE751F" w:rsidRPr="008D2DAE">
        <w:t>„</w:t>
      </w:r>
      <w:r w:rsidRPr="008D2DAE">
        <w:t>totálně postrádá představivost</w:t>
      </w:r>
      <w:r w:rsidR="00AE751F" w:rsidRPr="008D2DAE">
        <w:t>“</w:t>
      </w:r>
      <w:r w:rsidRPr="008D2DAE">
        <w:t>. Třináctého května mi přišlo memorandum,</w:t>
      </w:r>
      <w:r w:rsidR="00AE751F" w:rsidRPr="008D2DAE">
        <w:t xml:space="preserve"> v </w:t>
      </w:r>
      <w:r w:rsidRPr="008D2DAE">
        <w:t xml:space="preserve">němž Nixon poněkud zmírnil předchozí tvrdá prohlášení, když prohlásil, že tři nové letky poslané do Vietnamu by nám měly umožnit </w:t>
      </w:r>
      <w:r w:rsidRPr="008D2DAE">
        <w:rPr>
          <w:i/>
        </w:rPr>
        <w:t>urychlení</w:t>
      </w:r>
      <w:r w:rsidRPr="008D2DAE">
        <w:t xml:space="preserve"> odsunu našich jednotek, protože budeme moci stáhnout další podpůrné síly. Patnáctého května Nixon navrhoval, abychom soustředili všechny tanky</w:t>
      </w:r>
      <w:r w:rsidR="00AE751F" w:rsidRPr="008D2DAE">
        <w:t xml:space="preserve"> v </w:t>
      </w:r>
      <w:r w:rsidRPr="008D2DAE">
        <w:t>Jižním Vietnamu</w:t>
      </w:r>
      <w:r w:rsidR="00AE751F" w:rsidRPr="008D2DAE">
        <w:t xml:space="preserve"> a </w:t>
      </w:r>
      <w:r w:rsidRPr="008D2DAE">
        <w:t xml:space="preserve">použili je </w:t>
      </w:r>
      <w:r w:rsidR="00AE751F" w:rsidRPr="008D2DAE">
        <w:t>„</w:t>
      </w:r>
      <w:r w:rsidRPr="008D2DAE">
        <w:t>alespoň pro jednu překvapivou ofenzivu proti nepříteli</w:t>
      </w:r>
      <w:r w:rsidR="00AE751F" w:rsidRPr="008D2DAE">
        <w:t>“ v </w:t>
      </w:r>
      <w:r w:rsidRPr="008D2DAE">
        <w:t xml:space="preserve">nějaké oblasti, kde by mohly být efektivně nasazeny. Měl podezření </w:t>
      </w:r>
      <w:r w:rsidR="00A76BE3" w:rsidRPr="008D2DAE">
        <w:t>–</w:t>
      </w:r>
      <w:r w:rsidRPr="008D2DAE">
        <w:t xml:space="preserve"> nikoli bezdůvodné </w:t>
      </w:r>
      <w:r w:rsidR="00A76BE3" w:rsidRPr="008D2DAE">
        <w:t>–</w:t>
      </w:r>
      <w:r w:rsidRPr="008D2DAE">
        <w:t>, že Moorer, Abrams, Haig</w:t>
      </w:r>
      <w:r w:rsidR="00AE751F" w:rsidRPr="008D2DAE">
        <w:t xml:space="preserve"> a </w:t>
      </w:r>
      <w:r w:rsidRPr="008D2DAE">
        <w:t>já si nebudeme těchto jeho myšlenek úplně cenit, ale připomněl Haigovi</w:t>
      </w:r>
      <w:r w:rsidR="00AE751F" w:rsidRPr="008D2DAE">
        <w:t xml:space="preserve"> a </w:t>
      </w:r>
      <w:r w:rsidRPr="008D2DAE">
        <w:t xml:space="preserve">mně brilantní, </w:t>
      </w:r>
      <w:r w:rsidR="0055316E" w:rsidRPr="008D2DAE">
        <w:t>nekonvenční</w:t>
      </w:r>
      <w:r w:rsidRPr="008D2DAE">
        <w:t xml:space="preserve"> přístup generálů Pattona</w:t>
      </w:r>
      <w:r w:rsidR="00AE751F" w:rsidRPr="008D2DAE">
        <w:t xml:space="preserve"> a </w:t>
      </w:r>
      <w:r w:rsidRPr="008D2DAE">
        <w:t>MacArthura</w:t>
      </w:r>
      <w:r w:rsidR="00AE751F" w:rsidRPr="008D2DAE">
        <w:t xml:space="preserve"> a </w:t>
      </w:r>
      <w:r w:rsidRPr="008D2DAE">
        <w:t xml:space="preserve">žádal, abychom si </w:t>
      </w:r>
      <w:r w:rsidRPr="008D2DAE">
        <w:lastRenderedPageBreak/>
        <w:t>přečetli jednu inspirující pasáž</w:t>
      </w:r>
      <w:r w:rsidR="00AE751F" w:rsidRPr="008D2DAE">
        <w:t xml:space="preserve"> z </w:t>
      </w:r>
      <w:r w:rsidRPr="008D2DAE">
        <w:t>Churchilla. Oprávněně lamentoval, že armáda, kterou civilní vedení po celé roky omezovalo, není schopna reagovat</w:t>
      </w:r>
      <w:r w:rsidR="00AE751F" w:rsidRPr="008D2DAE">
        <w:t xml:space="preserve"> s </w:t>
      </w:r>
      <w:r w:rsidRPr="008D2DAE">
        <w:t>trochou představivosti, když dostane volnější ruku. (A</w:t>
      </w:r>
      <w:r w:rsidR="005E10A1" w:rsidRPr="008D2DAE">
        <w:t>l</w:t>
      </w:r>
      <w:r w:rsidRPr="008D2DAE">
        <w:t xml:space="preserve"> Haig, uznal, </w:t>
      </w:r>
      <w:r w:rsidR="00AE751F" w:rsidRPr="008D2DAE">
        <w:t>„</w:t>
      </w:r>
      <w:r w:rsidRPr="008D2DAE">
        <w:t>je určitě výjimkou</w:t>
      </w:r>
      <w:r w:rsidR="00AE751F" w:rsidRPr="008D2DAE">
        <w:t>“</w:t>
      </w:r>
      <w:r w:rsidRPr="008D2DAE">
        <w:t>.) Nixon pak Haiga 18. května poctil memorandem,</w:t>
      </w:r>
      <w:r w:rsidR="00AE751F" w:rsidRPr="008D2DAE">
        <w:t xml:space="preserve"> v </w:t>
      </w:r>
      <w:r w:rsidRPr="008D2DAE">
        <w:t>němž nařizoval, abychom pokračovali</w:t>
      </w:r>
      <w:r w:rsidR="00AE751F" w:rsidRPr="008D2DAE">
        <w:t xml:space="preserve"> v </w:t>
      </w:r>
      <w:r w:rsidRPr="008D2DAE">
        <w:t>bombardování, zatímco bude se svým doprovodem</w:t>
      </w:r>
      <w:r w:rsidR="00AE751F" w:rsidRPr="008D2DAE">
        <w:t xml:space="preserve"> v </w:t>
      </w:r>
      <w:r w:rsidRPr="008D2DAE">
        <w:t xml:space="preserve">Moskvě. (Haig měl zůstat ve Washingtonu.) Nixon psal, že neudělá stejnou chybu jako před cestou do Číny, kdy dal příkaz, aby byla intenzita bombardování snížena. Po moskevském summitu chce více náletů bombardérů </w:t>
      </w:r>
      <w:r w:rsidR="00AE751F" w:rsidRPr="008D2DAE">
        <w:t>B-5</w:t>
      </w:r>
      <w:r w:rsidRPr="008D2DAE">
        <w:t>2 na oblast Hanoje</w:t>
      </w:r>
      <w:r w:rsidR="00AE751F" w:rsidRPr="008D2DAE">
        <w:t xml:space="preserve"> a </w:t>
      </w:r>
      <w:r w:rsidRPr="008D2DAE">
        <w:t>Haiphongu, psal.</w:t>
      </w:r>
      <w:r w:rsidR="00AE751F" w:rsidRPr="008D2DAE">
        <w:t xml:space="preserve"> V </w:t>
      </w:r>
      <w:r w:rsidRPr="008D2DAE">
        <w:t>sobotu 20. května,</w:t>
      </w:r>
      <w:r w:rsidR="00AE751F" w:rsidRPr="008D2DAE">
        <w:t xml:space="preserve"> v </w:t>
      </w:r>
      <w:r w:rsidRPr="008D2DAE">
        <w:t>den našeho odletu do Moskvy, zakončil prezident svůj příval memorand dlouhým traktátem pro Haiga,</w:t>
      </w:r>
      <w:r w:rsidR="00AE751F" w:rsidRPr="008D2DAE">
        <w:t xml:space="preserve"> v </w:t>
      </w:r>
      <w:r w:rsidRPr="008D2DAE">
        <w:t>němž dával další pokyny, jak vést válku proti Severnímu Vietnamu, zatímco bude pryč. Nepřál si, abychom zavdali jakoukoli příčinu ke zprávám, že</w:t>
      </w:r>
      <w:r w:rsidR="00AE751F" w:rsidRPr="008D2DAE">
        <w:t xml:space="preserve"> v </w:t>
      </w:r>
      <w:r w:rsidRPr="008D2DAE">
        <w:t xml:space="preserve">tomto období </w:t>
      </w:r>
      <w:r w:rsidR="00AE751F" w:rsidRPr="008D2DAE">
        <w:t>„</w:t>
      </w:r>
      <w:r w:rsidRPr="008D2DAE">
        <w:t>povolujeme</w:t>
      </w:r>
      <w:r w:rsidR="00AE751F" w:rsidRPr="008D2DAE">
        <w:t>“</w:t>
      </w:r>
      <w:r w:rsidRPr="008D2DAE">
        <w:t xml:space="preserve">. Chtěl </w:t>
      </w:r>
      <w:r w:rsidR="00AE751F" w:rsidRPr="008D2DAE">
        <w:t>„</w:t>
      </w:r>
      <w:r w:rsidRPr="008D2DAE">
        <w:t>neochabující letecké útoky</w:t>
      </w:r>
      <w:r w:rsidR="00AE751F" w:rsidRPr="008D2DAE">
        <w:t>“ a </w:t>
      </w:r>
      <w:r w:rsidR="003B0E4F" w:rsidRPr="008D2DAE">
        <w:t>ještě</w:t>
      </w:r>
      <w:r w:rsidRPr="008D2DAE">
        <w:t xml:space="preserve"> větší aktivitu na propagandistické frontě.</w:t>
      </w:r>
    </w:p>
    <w:p w:rsidR="00AE751F" w:rsidRPr="008D2DAE" w:rsidRDefault="000151F1" w:rsidP="00BF453C">
      <w:pPr>
        <w:pStyle w:val="Textodsazen"/>
      </w:pPr>
      <w:r w:rsidRPr="008D2DAE">
        <w:t>Nixon měl právo trochu se odreagovat vzhledem</w:t>
      </w:r>
      <w:r w:rsidR="00AE751F" w:rsidRPr="008D2DAE">
        <w:t xml:space="preserve"> k </w:t>
      </w:r>
      <w:r w:rsidRPr="008D2DAE">
        <w:t xml:space="preserve">svému nervovému </w:t>
      </w:r>
      <w:r w:rsidR="0055316E" w:rsidRPr="008D2DAE">
        <w:t>vypětí</w:t>
      </w:r>
      <w:r w:rsidRPr="008D2DAE">
        <w:t>. Navzdory jeho zranitelnosti</w:t>
      </w:r>
      <w:r w:rsidR="00AE751F" w:rsidRPr="008D2DAE">
        <w:t xml:space="preserve"> a </w:t>
      </w:r>
      <w:r w:rsidRPr="008D2DAE">
        <w:t>předstírané odvaze zůstává faktem, že jednal směle</w:t>
      </w:r>
      <w:r w:rsidR="00AE751F" w:rsidRPr="008D2DAE">
        <w:t xml:space="preserve"> a </w:t>
      </w:r>
      <w:r w:rsidRPr="008D2DAE">
        <w:t>sehrál brilantní partii. Postavil se Sovětskému svazu</w:t>
      </w:r>
      <w:r w:rsidR="00AE751F" w:rsidRPr="008D2DAE">
        <w:t xml:space="preserve"> a v </w:t>
      </w:r>
      <w:r w:rsidRPr="008D2DAE">
        <w:t>menší míře</w:t>
      </w:r>
      <w:r w:rsidR="00AE751F" w:rsidRPr="008D2DAE">
        <w:t xml:space="preserve"> i </w:t>
      </w:r>
      <w:r w:rsidRPr="008D2DAE">
        <w:t>Číně</w:t>
      </w:r>
      <w:r w:rsidR="00AE751F" w:rsidRPr="008D2DAE">
        <w:t xml:space="preserve"> a </w:t>
      </w:r>
      <w:r w:rsidRPr="008D2DAE">
        <w:t>nakonec zlepšil vztahy</w:t>
      </w:r>
      <w:r w:rsidR="00AE751F" w:rsidRPr="008D2DAE">
        <w:t xml:space="preserve"> s </w:t>
      </w:r>
      <w:r w:rsidRPr="008D2DAE">
        <w:t>nimi oběma. Nepřipustil, aby se Jižní Vietnam vojensky zhroutil, což by (v roce 1972) znamenalo konec těchto vztahů</w:t>
      </w:r>
      <w:r w:rsidR="00AE751F" w:rsidRPr="008D2DAE">
        <w:t xml:space="preserve"> a </w:t>
      </w:r>
      <w:r w:rsidRPr="008D2DAE">
        <w:t>celého plánu naš</w:t>
      </w:r>
      <w:r w:rsidR="00CD347E" w:rsidRPr="008D2DAE">
        <w:t>í</w:t>
      </w:r>
      <w:r w:rsidRPr="008D2DAE">
        <w:t xml:space="preserve"> zahraniční politiky. Po týdnech nervózních úvah</w:t>
      </w:r>
      <w:r w:rsidR="00AE751F" w:rsidRPr="008D2DAE">
        <w:t xml:space="preserve"> o </w:t>
      </w:r>
      <w:r w:rsidRPr="008D2DAE">
        <w:t>zrušení moskevského summitu se rozhodl pro moudřejší strategii využít sovětského zájmu na úspěšném průběhu schůzky na nejvyšší úrovni ke zmírnění sovětské reakce,</w:t>
      </w:r>
      <w:r w:rsidR="00AE751F" w:rsidRPr="008D2DAE">
        <w:t xml:space="preserve"> k </w:t>
      </w:r>
      <w:r w:rsidRPr="008D2DAE">
        <w:t>získání volnější ruky ve Vietnamu,</w:t>
      </w:r>
      <w:r w:rsidR="00AE751F" w:rsidRPr="008D2DAE">
        <w:t xml:space="preserve"> a </w:t>
      </w:r>
      <w:r w:rsidRPr="008D2DAE">
        <w:t>konečně</w:t>
      </w:r>
      <w:r w:rsidR="00AE751F" w:rsidRPr="008D2DAE">
        <w:t xml:space="preserve"> k </w:t>
      </w:r>
      <w:r w:rsidRPr="008D2DAE">
        <w:t>naplnění našeho trpělivého úsilí vybudovat konstruktivnější vztahy se Sovětským svazem.</w:t>
      </w:r>
    </w:p>
    <w:p w:rsidR="00AE751F" w:rsidRPr="008D2DAE" w:rsidRDefault="000151F1" w:rsidP="00BF453C">
      <w:pPr>
        <w:pStyle w:val="Textodsazen"/>
      </w:pPr>
      <w:r w:rsidRPr="008D2DAE">
        <w:t>Ve zpětném pohledu se všechny události zdají nevyhnutelné. Skutečností zůstává, že já, můj expert na Sovětský svaz, CIA</w:t>
      </w:r>
      <w:r w:rsidR="00AE751F" w:rsidRPr="008D2DAE">
        <w:t xml:space="preserve"> i </w:t>
      </w:r>
      <w:r w:rsidRPr="008D2DAE">
        <w:t>ministerstvo zahraničí jsme všichni očekávali, že Sověti zruší summit.</w:t>
      </w:r>
      <w:r w:rsidR="00AE751F" w:rsidRPr="008D2DAE">
        <w:t xml:space="preserve"> V </w:t>
      </w:r>
      <w:r w:rsidRPr="008D2DAE">
        <w:t>této atmosféře se prezident musel rozhodovat. (Já jsem nicméně žádal vojenskou akci, neboť by nemělo cenu účastnit se summitu, pokud by se konal za podmínek daných naší demonstrovanou slabostí.) Fakt, že se toto riziko nezměnilo</w:t>
      </w:r>
      <w:r w:rsidR="00AE751F" w:rsidRPr="008D2DAE">
        <w:t xml:space="preserve"> v </w:t>
      </w:r>
      <w:r w:rsidRPr="008D2DAE">
        <w:t>realitu, neubírá nic na odvaze,</w:t>
      </w:r>
      <w:r w:rsidR="00AE751F" w:rsidRPr="008D2DAE">
        <w:t xml:space="preserve"> s </w:t>
      </w:r>
      <w:r w:rsidRPr="008D2DAE">
        <w:t>jakou ho Nixon nesl.</w:t>
      </w:r>
    </w:p>
    <w:p w:rsidR="00AE751F" w:rsidRPr="008D2DAE" w:rsidRDefault="000151F1" w:rsidP="00BF453C">
      <w:pPr>
        <w:pStyle w:val="Textodsazen"/>
      </w:pPr>
      <w:r w:rsidRPr="008D2DAE">
        <w:t>Když se člověk nyní podívá zpět, může vidět, proč se Sověti rozhodli, že</w:t>
      </w:r>
      <w:r w:rsidR="00AE751F" w:rsidRPr="008D2DAE">
        <w:t xml:space="preserve"> s </w:t>
      </w:r>
      <w:r w:rsidRPr="008D2DAE">
        <w:t xml:space="preserve">námi nepůjdou do sporu. Kreml </w:t>
      </w:r>
      <w:r w:rsidR="005E10A1" w:rsidRPr="008D2DAE">
        <w:t xml:space="preserve">se </w:t>
      </w:r>
      <w:r w:rsidRPr="008D2DAE">
        <w:t>přes všechny výkyvy poučil, že americk</w:t>
      </w:r>
      <w:r w:rsidR="00AE751F" w:rsidRPr="008D2DAE">
        <w:t>o-s</w:t>
      </w:r>
      <w:r w:rsidRPr="008D2DAE">
        <w:t>ovětské vztahy mají ústřední vý</w:t>
      </w:r>
      <w:r w:rsidR="00071DC7" w:rsidRPr="008D2DAE">
        <w:t>z</w:t>
      </w:r>
      <w:r w:rsidRPr="008D2DAE">
        <w:t>n</w:t>
      </w:r>
      <w:r w:rsidR="005E10A1" w:rsidRPr="008D2DAE">
        <w:t>a</w:t>
      </w:r>
      <w:r w:rsidRPr="008D2DAE">
        <w:t xml:space="preserve">m. </w:t>
      </w:r>
      <w:r w:rsidR="005E10A1" w:rsidRPr="008D2DAE">
        <w:t>B</w:t>
      </w:r>
      <w:r w:rsidRPr="008D2DAE">
        <w:t>e</w:t>
      </w:r>
      <w:r w:rsidR="00083670" w:rsidRPr="008D2DAE">
        <w:t>z</w:t>
      </w:r>
      <w:r w:rsidRPr="008D2DAE">
        <w:t xml:space="preserve"> ohledu na naše potíže</w:t>
      </w:r>
      <w:r w:rsidR="00AE751F" w:rsidRPr="008D2DAE">
        <w:t xml:space="preserve"> s </w:t>
      </w:r>
      <w:r w:rsidRPr="008D2DAE">
        <w:t>Kongresem bylo pravděpodobné, že ve skutečných závodech ve zbrojen</w:t>
      </w:r>
      <w:r w:rsidR="005E10A1" w:rsidRPr="008D2DAE">
        <w:t>í</w:t>
      </w:r>
      <w:r w:rsidRPr="008D2DAE">
        <w:t xml:space="preserve"> zvítězíme </w:t>
      </w:r>
      <w:r w:rsidR="00A76BE3" w:rsidRPr="008D2DAE">
        <w:t>–</w:t>
      </w:r>
      <w:r w:rsidRPr="008D2DAE">
        <w:t xml:space="preserve"> pokud ne ok</w:t>
      </w:r>
      <w:r w:rsidR="005E10A1" w:rsidRPr="008D2DAE">
        <w:t>am</w:t>
      </w:r>
      <w:r w:rsidRPr="008D2DAE">
        <w:t>žit</w:t>
      </w:r>
      <w:r w:rsidR="005E10A1" w:rsidRPr="008D2DAE">
        <w:t>ě</w:t>
      </w:r>
      <w:r w:rsidRPr="008D2DAE">
        <w:t>,</w:t>
      </w:r>
      <w:r w:rsidR="005E10A1" w:rsidRPr="008D2DAE">
        <w:t xml:space="preserve"> </w:t>
      </w:r>
      <w:r w:rsidRPr="008D2DAE">
        <w:t>pak zcela jistě tehdy, až se nálada americké veřejnosti změní kvůli narůstajícímu napětí. Politika propojování nebyla</w:t>
      </w:r>
      <w:r w:rsidR="00AE751F" w:rsidRPr="008D2DAE">
        <w:t xml:space="preserve"> v </w:t>
      </w:r>
      <w:r w:rsidRPr="008D2DAE">
        <w:t>očích Sovětů rétorickou výstředností. Zrušení summitu by mělo za následek to, co bylo pro Moskvu nejhorší noční můrou: americké vztahy</w:t>
      </w:r>
      <w:r w:rsidR="00AE751F" w:rsidRPr="008D2DAE">
        <w:t xml:space="preserve"> s </w:t>
      </w:r>
      <w:r w:rsidRPr="008D2DAE">
        <w:t>Čínou, jež by nebyly vyváženy stejnými vazbami se Sovětským svazem.</w:t>
      </w:r>
      <w:r w:rsidR="00AE751F" w:rsidRPr="008D2DAE">
        <w:t xml:space="preserve"> A </w:t>
      </w:r>
      <w:r w:rsidRPr="008D2DAE">
        <w:t>podkopalo by celou evropskou politiku Kremlu. Sovětský svaz se po třicet let</w:t>
      </w:r>
      <w:r w:rsidR="00AE751F" w:rsidRPr="008D2DAE">
        <w:t xml:space="preserve"> z </w:t>
      </w:r>
      <w:r w:rsidRPr="008D2DAE">
        <w:t>pochopitelných důvodů neustále zabýval německou otázkou;</w:t>
      </w:r>
      <w:r w:rsidR="00AE751F" w:rsidRPr="008D2DAE">
        <w:t xml:space="preserve"> v </w:t>
      </w:r>
      <w:r w:rsidRPr="008D2DAE">
        <w:t xml:space="preserve">německém </w:t>
      </w:r>
      <w:r w:rsidRPr="008D2DAE">
        <w:lastRenderedPageBreak/>
        <w:t>parlamentu se s</w:t>
      </w:r>
      <w:r w:rsidR="00D930C2" w:rsidRPr="008D2DAE">
        <w:t>chy</w:t>
      </w:r>
      <w:r w:rsidR="00083670" w:rsidRPr="008D2DAE">
        <w:t>l</w:t>
      </w:r>
      <w:r w:rsidRPr="008D2DAE">
        <w:t>ovalo</w:t>
      </w:r>
      <w:r w:rsidR="00AE751F" w:rsidRPr="008D2DAE">
        <w:t xml:space="preserve"> k </w:t>
      </w:r>
      <w:r w:rsidRPr="008D2DAE">
        <w:t>rozhodnutí</w:t>
      </w:r>
      <w:r w:rsidR="00AE751F" w:rsidRPr="008D2DAE">
        <w:t xml:space="preserve"> o </w:t>
      </w:r>
      <w:r w:rsidRPr="008D2DAE">
        <w:t>Brandtových východních smlouvách, ale jejich osud visel na vlásku. Naše kroky by byly klíčové. Nová studená válka by téměř jistě znamenala konec Brandtovy politiky; strategie, kterou Sovětský svaz tak pečlivě připravoval pro Evropu, by se zhroutila. Odvolání summitu by také ohrozilo sovětské ekonomické vyhlídky. Brežněv udělal strategické rozhodnutí, že Sovětský svaz musí usilovat</w:t>
      </w:r>
      <w:r w:rsidR="00AE751F" w:rsidRPr="008D2DAE">
        <w:t xml:space="preserve"> o </w:t>
      </w:r>
      <w:r w:rsidRPr="008D2DAE">
        <w:t>získání západních</w:t>
      </w:r>
      <w:r w:rsidR="00AE751F" w:rsidRPr="008D2DAE">
        <w:t xml:space="preserve"> a </w:t>
      </w:r>
      <w:r w:rsidRPr="008D2DAE">
        <w:t>hlavně amerických technologií</w:t>
      </w:r>
      <w:r w:rsidR="00AE751F" w:rsidRPr="008D2DAE">
        <w:t xml:space="preserve"> a o </w:t>
      </w:r>
      <w:r w:rsidRPr="008D2DAE">
        <w:t>obchod se Západem; bez summitu by naděje na tuto spolupráci byly marné.</w:t>
      </w:r>
      <w:r w:rsidR="00AE751F" w:rsidRPr="008D2DAE">
        <w:t xml:space="preserve"> A v </w:t>
      </w:r>
      <w:r w:rsidRPr="008D2DAE">
        <w:t>mnoha dalších životně důležitých oblastech, například na Blízkém východě, otevírala možná éra konfrontace před sovětskými vůdci nepříjemné vyhlídky.</w:t>
      </w:r>
    </w:p>
    <w:p w:rsidR="00AE751F" w:rsidRPr="008D2DAE" w:rsidRDefault="000151F1" w:rsidP="00BF453C">
      <w:pPr>
        <w:pStyle w:val="Textodsazen"/>
      </w:pPr>
      <w:r w:rsidRPr="008D2DAE">
        <w:t>Kreml, vědom si své vlastní zranitelnosti, se tedy distancoval od svého malého, trucovitého spojence na druhém konci světa. Když se Moskva rozhodla, že summit uspořádá, pomohla nám tímto krokem neutralizovat opozici</w:t>
      </w:r>
      <w:r w:rsidR="00AE751F" w:rsidRPr="008D2DAE">
        <w:t xml:space="preserve"> a </w:t>
      </w:r>
      <w:r w:rsidRPr="008D2DAE">
        <w:t xml:space="preserve">nás doma, což nám zase umožnilo podniknout taková opatření, kterými jsme zlomili severovietnamskou ofenzivu. Naše strategie uvolňování napětí </w:t>
      </w:r>
      <w:r w:rsidR="00A76BE3" w:rsidRPr="008D2DAE">
        <w:t>–</w:t>
      </w:r>
      <w:r w:rsidRPr="008D2DAE">
        <w:t xml:space="preserve"> spočívající</w:t>
      </w:r>
      <w:r w:rsidR="00AE751F" w:rsidRPr="008D2DAE">
        <w:t xml:space="preserve"> v </w:t>
      </w:r>
      <w:r w:rsidRPr="008D2DAE">
        <w:t>tom, že jsme Sovětům na jedné straně ukazovali, jaká rizika jim hrozí,</w:t>
      </w:r>
      <w:r w:rsidR="00AE751F" w:rsidRPr="008D2DAE">
        <w:t xml:space="preserve"> a </w:t>
      </w:r>
      <w:r w:rsidRPr="008D2DAE">
        <w:t xml:space="preserve">na straně druhé jim naznačovali, co všechno by mohli získat </w:t>
      </w:r>
      <w:r w:rsidR="00A76BE3" w:rsidRPr="008D2DAE">
        <w:t>–</w:t>
      </w:r>
      <w:r w:rsidRPr="008D2DAE">
        <w:t xml:space="preserve"> nám umožnila pokusit se bez jakéhokoli omezování dovést naši účast ve vietnamské válce</w:t>
      </w:r>
      <w:r w:rsidR="00AE751F" w:rsidRPr="008D2DAE">
        <w:t xml:space="preserve"> k </w:t>
      </w:r>
      <w:r w:rsidRPr="008D2DAE">
        <w:t>čestnému konci. Nixon mohl odletět do Moskvy</w:t>
      </w:r>
      <w:r w:rsidR="00AE751F" w:rsidRPr="008D2DAE">
        <w:t xml:space="preserve"> s </w:t>
      </w:r>
      <w:r w:rsidRPr="008D2DAE">
        <w:t>důstojností, protože jsme neobětovali ty, kteří na nás spoléhali, se sebedůvěrou, neboť propojený plán naší zahraniční politiky přestál mimořádný tlak,</w:t>
      </w:r>
      <w:r w:rsidR="00AE751F" w:rsidRPr="008D2DAE">
        <w:t xml:space="preserve"> a s </w:t>
      </w:r>
      <w:r w:rsidRPr="008D2DAE">
        <w:t>nadějí, že klademe základy globální rovnováhy sil, která může přinést světu termonukleární epochy naplněnému obavami bezpečí</w:t>
      </w:r>
      <w:r w:rsidR="00AE751F" w:rsidRPr="008D2DAE">
        <w:t xml:space="preserve"> a </w:t>
      </w:r>
      <w:r w:rsidRPr="008D2DAE">
        <w:t>pokrok.</w:t>
      </w:r>
    </w:p>
    <w:p w:rsidR="00AE751F" w:rsidRPr="008D2DAE" w:rsidRDefault="00AE751F" w:rsidP="00BF453C">
      <w:pPr>
        <w:pStyle w:val="Textodsazen"/>
      </w:pPr>
    </w:p>
    <w:p w:rsidR="00975421" w:rsidRPr="008D2DAE" w:rsidRDefault="00975421" w:rsidP="00975421">
      <w:pPr>
        <w:pStyle w:val="Nadpis4"/>
      </w:pPr>
      <w:r w:rsidRPr="008D2DAE">
        <w:t>Poznámky</w:t>
      </w:r>
    </w:p>
    <w:p w:rsidR="00975421" w:rsidRPr="008D2DAE" w:rsidRDefault="00577FC8" w:rsidP="00975421">
      <w:pPr>
        <w:pStyle w:val="Text-poznmky"/>
      </w:pPr>
      <w:r w:rsidRPr="008D2DAE">
        <w:rPr>
          <w:b/>
          <w:bCs/>
        </w:rPr>
        <w:t>(</w:t>
      </w:r>
      <w:r w:rsidR="00975421" w:rsidRPr="008D2DAE">
        <w:rPr>
          <w:b/>
          <w:bCs/>
        </w:rPr>
        <w:t>1</w:t>
      </w:r>
      <w:r w:rsidRPr="008D2DAE">
        <w:rPr>
          <w:b/>
          <w:bCs/>
        </w:rPr>
        <w:t>)</w:t>
      </w:r>
      <w:r w:rsidR="00975421" w:rsidRPr="008D2DAE">
        <w:t xml:space="preserve"> The New York Times, 5. ledna 1973.</w:t>
      </w:r>
    </w:p>
    <w:p w:rsidR="00975421" w:rsidRPr="008D2DAE" w:rsidRDefault="00577FC8" w:rsidP="00975421">
      <w:pPr>
        <w:pStyle w:val="Text-poznmky"/>
      </w:pPr>
      <w:r w:rsidRPr="008D2DAE">
        <w:rPr>
          <w:b/>
          <w:bCs/>
        </w:rPr>
        <w:t>(</w:t>
      </w:r>
      <w:r w:rsidR="00975421" w:rsidRPr="008D2DAE">
        <w:rPr>
          <w:b/>
          <w:bCs/>
        </w:rPr>
        <w:t>2</w:t>
      </w:r>
      <w:r w:rsidRPr="008D2DAE">
        <w:rPr>
          <w:b/>
          <w:bCs/>
        </w:rPr>
        <w:t>)</w:t>
      </w:r>
      <w:r w:rsidR="00975421" w:rsidRPr="008D2DAE">
        <w:t xml:space="preserve"> Výňatky z mně adresovaného Nixonova memoranda z 30. dubna jsou otištěny v RN: The Memoirs of Richard Nixon (Grosset &amp; Dunlop, New York 1978) s. 593-594.</w:t>
      </w:r>
    </w:p>
    <w:p w:rsidR="00975421" w:rsidRPr="008D2DAE" w:rsidRDefault="00577FC8" w:rsidP="00975421">
      <w:pPr>
        <w:pStyle w:val="Text-poznmky"/>
      </w:pPr>
      <w:r w:rsidRPr="008D2DAE">
        <w:rPr>
          <w:b/>
          <w:bCs/>
        </w:rPr>
        <w:t>(</w:t>
      </w:r>
      <w:r w:rsidR="00975421" w:rsidRPr="008D2DAE">
        <w:rPr>
          <w:b/>
          <w:bCs/>
        </w:rPr>
        <w:t>3</w:t>
      </w:r>
      <w:r w:rsidRPr="008D2DAE">
        <w:rPr>
          <w:b/>
          <w:bCs/>
        </w:rPr>
        <w:t>)</w:t>
      </w:r>
      <w:r w:rsidR="00975421" w:rsidRPr="008D2DAE">
        <w:t xml:space="preserve"> Viz RN, s. 594.</w:t>
      </w:r>
    </w:p>
    <w:p w:rsidR="00975421" w:rsidRPr="008D2DAE" w:rsidRDefault="00577FC8" w:rsidP="00975421">
      <w:pPr>
        <w:pStyle w:val="Text-poznmky"/>
      </w:pPr>
      <w:r w:rsidRPr="008D2DAE">
        <w:rPr>
          <w:b/>
          <w:bCs/>
        </w:rPr>
        <w:t>(</w:t>
      </w:r>
      <w:r w:rsidR="00975421" w:rsidRPr="008D2DAE">
        <w:rPr>
          <w:b/>
          <w:bCs/>
        </w:rPr>
        <w:t>4</w:t>
      </w:r>
      <w:r w:rsidRPr="008D2DAE">
        <w:rPr>
          <w:b/>
          <w:bCs/>
        </w:rPr>
        <w:t>)</w:t>
      </w:r>
      <w:r w:rsidR="00975421" w:rsidRPr="008D2DAE">
        <w:t xml:space="preserve"> Setkání s vedením Kongresu, jež se konalo 8. května, jsem se nezúčastnil. Jeho průběh líčí William Safire, Before The Fall (Doubleday &amp; Co., Garden City 1975), s. 422-427.</w:t>
      </w:r>
    </w:p>
    <w:p w:rsidR="00975421" w:rsidRPr="008D2DAE" w:rsidRDefault="00577FC8" w:rsidP="00975421">
      <w:pPr>
        <w:pStyle w:val="Text-poznmky"/>
      </w:pPr>
      <w:r w:rsidRPr="008D2DAE">
        <w:rPr>
          <w:b/>
          <w:bCs/>
        </w:rPr>
        <w:t>(</w:t>
      </w:r>
      <w:r w:rsidR="00975421" w:rsidRPr="008D2DAE">
        <w:rPr>
          <w:b/>
          <w:bCs/>
        </w:rPr>
        <w:t>5</w:t>
      </w:r>
      <w:r w:rsidRPr="008D2DAE">
        <w:rPr>
          <w:b/>
          <w:bCs/>
        </w:rPr>
        <w:t>)</w:t>
      </w:r>
      <w:r w:rsidR="00975421" w:rsidRPr="008D2DAE">
        <w:t xml:space="preserve"> Senátoři byli citováni v Congressional Quarterly, 13. května 1972.</w:t>
      </w:r>
    </w:p>
    <w:p w:rsidR="00975421" w:rsidRPr="008D2DAE" w:rsidRDefault="00577FC8" w:rsidP="00975421">
      <w:pPr>
        <w:pStyle w:val="Text-poznmky"/>
      </w:pPr>
      <w:r w:rsidRPr="008D2DAE">
        <w:rPr>
          <w:b/>
          <w:bCs/>
        </w:rPr>
        <w:t>(</w:t>
      </w:r>
      <w:r w:rsidR="00975421" w:rsidRPr="008D2DAE">
        <w:rPr>
          <w:b/>
          <w:bCs/>
        </w:rPr>
        <w:t>6</w:t>
      </w:r>
      <w:r w:rsidRPr="008D2DAE">
        <w:rPr>
          <w:b/>
          <w:bCs/>
        </w:rPr>
        <w:t>)</w:t>
      </w:r>
      <w:r w:rsidR="00975421" w:rsidRPr="008D2DAE">
        <w:t xml:space="preserve"> </w:t>
      </w:r>
      <w:r w:rsidR="002972F5" w:rsidRPr="008D2DAE">
        <w:t>Ú</w:t>
      </w:r>
      <w:r w:rsidR="00975421" w:rsidRPr="008D2DAE">
        <w:t>vodník listu The New York Times, 9. května 1972.</w:t>
      </w:r>
    </w:p>
    <w:p w:rsidR="00975421" w:rsidRPr="008D2DAE" w:rsidRDefault="00577FC8" w:rsidP="00975421">
      <w:pPr>
        <w:pStyle w:val="Text-poznmky"/>
      </w:pPr>
      <w:r w:rsidRPr="008D2DAE">
        <w:rPr>
          <w:b/>
          <w:bCs/>
        </w:rPr>
        <w:t>(</w:t>
      </w:r>
      <w:r w:rsidR="00975421" w:rsidRPr="008D2DAE">
        <w:rPr>
          <w:b/>
          <w:bCs/>
        </w:rPr>
        <w:t>7</w:t>
      </w:r>
      <w:r w:rsidRPr="008D2DAE">
        <w:rPr>
          <w:b/>
          <w:bCs/>
        </w:rPr>
        <w:t>)</w:t>
      </w:r>
      <w:r w:rsidR="00975421" w:rsidRPr="008D2DAE">
        <w:t xml:space="preserve"> </w:t>
      </w:r>
      <w:r w:rsidR="002972F5" w:rsidRPr="008D2DAE">
        <w:t>Ú</w:t>
      </w:r>
      <w:r w:rsidR="00975421" w:rsidRPr="008D2DAE">
        <w:t>vodníky listů The New York Times, The Washington Post, The Christian Science Monitor a The Boston Globe, 10. května 1972.</w:t>
      </w:r>
    </w:p>
    <w:p w:rsidR="00975421" w:rsidRPr="008D2DAE" w:rsidRDefault="00577FC8" w:rsidP="00975421">
      <w:pPr>
        <w:pStyle w:val="Text-poznmky"/>
      </w:pPr>
      <w:r w:rsidRPr="008D2DAE">
        <w:rPr>
          <w:b/>
          <w:bCs/>
        </w:rPr>
        <w:t>(</w:t>
      </w:r>
      <w:r w:rsidR="00975421" w:rsidRPr="008D2DAE">
        <w:rPr>
          <w:b/>
          <w:bCs/>
        </w:rPr>
        <w:t>8</w:t>
      </w:r>
      <w:r w:rsidRPr="008D2DAE">
        <w:rPr>
          <w:b/>
          <w:bCs/>
        </w:rPr>
        <w:t>)</w:t>
      </w:r>
      <w:r w:rsidR="00975421" w:rsidRPr="008D2DAE">
        <w:t xml:space="preserve"> Marvin Kalb a Bernard Kalb, Kissinger (Little, Brown &amp; Co., Boston 1974), s. 310.</w:t>
      </w:r>
    </w:p>
    <w:p w:rsidR="00975421" w:rsidRPr="008D2DAE" w:rsidRDefault="00577FC8" w:rsidP="00975421">
      <w:pPr>
        <w:pStyle w:val="Text-poznmky"/>
      </w:pPr>
      <w:r w:rsidRPr="008D2DAE">
        <w:rPr>
          <w:b/>
          <w:bCs/>
        </w:rPr>
        <w:t>(</w:t>
      </w:r>
      <w:r w:rsidR="00975421" w:rsidRPr="008D2DAE">
        <w:rPr>
          <w:b/>
          <w:bCs/>
        </w:rPr>
        <w:t>9</w:t>
      </w:r>
      <w:r w:rsidRPr="008D2DAE">
        <w:rPr>
          <w:b/>
          <w:bCs/>
        </w:rPr>
        <w:t>)</w:t>
      </w:r>
      <w:r w:rsidR="00975421" w:rsidRPr="008D2DAE">
        <w:t xml:space="preserve"> Toto memorandum je citováno v RN, s. 606-607.</w:t>
      </w:r>
    </w:p>
    <w:p w:rsidR="00975421" w:rsidRPr="008D2DAE" w:rsidRDefault="00975421" w:rsidP="00BF453C">
      <w:pPr>
        <w:pStyle w:val="Textodsazen"/>
      </w:pPr>
    </w:p>
    <w:p w:rsidR="005E10A1" w:rsidRPr="008D2DAE" w:rsidRDefault="005E10A1" w:rsidP="00BF453C">
      <w:pPr>
        <w:pStyle w:val="Textodsazen"/>
        <w:sectPr w:rsidR="005E10A1" w:rsidRPr="008D2DAE" w:rsidSect="000151F1">
          <w:pgSz w:w="8391" w:h="11907" w:code="11"/>
          <w:pgMar w:top="851" w:right="851" w:bottom="851" w:left="851" w:header="0" w:footer="3" w:gutter="0"/>
          <w:cols w:space="720"/>
          <w:noEndnote/>
          <w:docGrid w:linePitch="360"/>
        </w:sectPr>
      </w:pPr>
    </w:p>
    <w:p w:rsidR="00AE751F" w:rsidRPr="008D2DAE" w:rsidRDefault="00CD347E" w:rsidP="00C31363">
      <w:pPr>
        <w:pStyle w:val="Nadpis2"/>
      </w:pPr>
      <w:bookmarkStart w:id="889" w:name="_Toc384757656"/>
      <w:bookmarkStart w:id="890" w:name="_Toc384757946"/>
      <w:bookmarkStart w:id="891" w:name="_Toc385021752"/>
      <w:bookmarkStart w:id="892" w:name="bookmark212"/>
      <w:r w:rsidRPr="008D2DAE">
        <w:lastRenderedPageBreak/>
        <w:t>XXVIII</w:t>
      </w:r>
      <w:bookmarkEnd w:id="889"/>
      <w:bookmarkEnd w:id="890"/>
      <w:bookmarkEnd w:id="891"/>
    </w:p>
    <w:p w:rsidR="00AE751F" w:rsidRPr="008D2DAE" w:rsidRDefault="000151F1" w:rsidP="00D37A2F">
      <w:pPr>
        <w:pStyle w:val="Nzevkapitoly"/>
      </w:pPr>
      <w:bookmarkStart w:id="893" w:name="_Toc384757657"/>
      <w:bookmarkStart w:id="894" w:name="_Toc384757947"/>
      <w:bookmarkStart w:id="895" w:name="_Toc385021753"/>
      <w:r w:rsidRPr="008D2DAE">
        <w:t>Moskevský summit</w:t>
      </w:r>
      <w:bookmarkEnd w:id="892"/>
      <w:bookmarkEnd w:id="893"/>
      <w:bookmarkEnd w:id="894"/>
      <w:bookmarkEnd w:id="895"/>
    </w:p>
    <w:p w:rsidR="00AE751F" w:rsidRPr="008D2DAE" w:rsidRDefault="000151F1" w:rsidP="00D37A2F">
      <w:pPr>
        <w:pStyle w:val="Nadpis3"/>
      </w:pPr>
      <w:bookmarkStart w:id="896" w:name="bookmark213"/>
      <w:bookmarkStart w:id="897" w:name="_Toc384757658"/>
      <w:bookmarkStart w:id="898" w:name="_Toc384757948"/>
      <w:bookmarkStart w:id="899" w:name="_Toc385021754"/>
      <w:r w:rsidRPr="008D2DAE">
        <w:t>Richard Nixon</w:t>
      </w:r>
      <w:r w:rsidR="00AE751F" w:rsidRPr="008D2DAE">
        <w:t xml:space="preserve"> v </w:t>
      </w:r>
      <w:r w:rsidRPr="008D2DAE">
        <w:t>Kremlu</w:t>
      </w:r>
      <w:bookmarkEnd w:id="896"/>
      <w:bookmarkEnd w:id="897"/>
      <w:bookmarkEnd w:id="898"/>
      <w:bookmarkEnd w:id="899"/>
    </w:p>
    <w:p w:rsidR="00AE751F" w:rsidRPr="008D2DAE" w:rsidRDefault="005E10A1" w:rsidP="00D91C83">
      <w:pPr>
        <w:pStyle w:val="Text-neodsazen"/>
      </w:pPr>
      <w:r w:rsidRPr="008D2DAE">
        <w:t>Když jsme</w:t>
      </w:r>
      <w:r w:rsidR="00AE751F" w:rsidRPr="008D2DAE">
        <w:t xml:space="preserve"> v </w:t>
      </w:r>
      <w:r w:rsidRPr="008D2DAE">
        <w:t xml:space="preserve">sobotu 20. května ráno navzdory všem předpokladům odlétali na </w:t>
      </w:r>
      <w:r w:rsidR="000151F1" w:rsidRPr="008D2DAE">
        <w:t xml:space="preserve">palubě </w:t>
      </w:r>
      <w:r w:rsidR="000151F1" w:rsidRPr="008D2DAE">
        <w:rPr>
          <w:rStyle w:val="Slovo-kurzva"/>
        </w:rPr>
        <w:t>Air Force One</w:t>
      </w:r>
      <w:r w:rsidR="000151F1" w:rsidRPr="008D2DAE">
        <w:t xml:space="preserve"> do Moskvy, vládla optimistická, dokonce rozjásaná atmosféra, jež se nevyznačovala přílišnou skromností. Navzdory útoku Hanoje</w:t>
      </w:r>
      <w:r w:rsidR="00AE751F" w:rsidRPr="008D2DAE">
        <w:t xml:space="preserve"> i </w:t>
      </w:r>
      <w:r w:rsidR="000151F1" w:rsidRPr="008D2DAE">
        <w:t>výpadům našich kritiků jsme odolali; do Moskvy jsme letěli</w:t>
      </w:r>
      <w:r w:rsidR="00AE751F" w:rsidRPr="008D2DAE">
        <w:t xml:space="preserve"> s </w:t>
      </w:r>
      <w:r w:rsidR="000151F1" w:rsidRPr="008D2DAE">
        <w:t>důstojností. Těšili jsme se nevídané podpoře veřejnosti vyvolané šokujícími událostmi předcházejícího měsíce. Konzervativci oslavovali zaminování Severního Vietnamu; summit interpretovali jako sovětský ústup. Liberálům se ulevilo, že se schůzka na nejvyšší úrovni vůbec koná. Je pravda, že autoři některých úvodníků vyslovovali obavu, zda nepadneme do pasti, jež sklapla nad summitem Chruščo</w:t>
      </w:r>
      <w:r w:rsidR="00AE751F" w:rsidRPr="008D2DAE">
        <w:t>v-E</w:t>
      </w:r>
      <w:r w:rsidR="000151F1" w:rsidRPr="008D2DAE">
        <w:t>isenhower</w:t>
      </w:r>
      <w:r w:rsidR="00AE751F" w:rsidRPr="008D2DAE">
        <w:t xml:space="preserve"> v </w:t>
      </w:r>
      <w:r w:rsidR="000151F1" w:rsidRPr="008D2DAE">
        <w:t>Paříži</w:t>
      </w:r>
      <w:r w:rsidR="00AE751F" w:rsidRPr="008D2DAE">
        <w:t xml:space="preserve"> v </w:t>
      </w:r>
      <w:r w:rsidR="000151F1" w:rsidRPr="008D2DAE">
        <w:t xml:space="preserve">roce </w:t>
      </w:r>
      <w:r w:rsidRPr="008D2DAE">
        <w:t>1</w:t>
      </w:r>
      <w:r w:rsidR="000151F1" w:rsidRPr="008D2DAE">
        <w:t>960;</w:t>
      </w:r>
      <w:r w:rsidR="000024B2" w:rsidRPr="008D2DAE">
        <w:rPr>
          <w:rStyle w:val="sloodkazu-konecoddlu"/>
        </w:rPr>
        <w:t>(</w:t>
      </w:r>
      <w:r w:rsidR="000151F1" w:rsidRPr="008D2DAE">
        <w:rPr>
          <w:rStyle w:val="sloodkazu-konecoddlu"/>
        </w:rPr>
        <w:t>1</w:t>
      </w:r>
      <w:r w:rsidR="000024B2" w:rsidRPr="008D2DAE">
        <w:rPr>
          <w:rStyle w:val="sloodkazu-konecoddlu"/>
        </w:rPr>
        <w:t>)</w:t>
      </w:r>
      <w:r w:rsidR="000151F1" w:rsidRPr="008D2DAE">
        <w:t xml:space="preserve"> nikdo</w:t>
      </w:r>
      <w:r w:rsidR="00AE751F" w:rsidRPr="008D2DAE">
        <w:t xml:space="preserve"> v </w:t>
      </w:r>
      <w:r w:rsidR="000151F1" w:rsidRPr="008D2DAE">
        <w:t>letadle tomu však nevěřil.</w:t>
      </w:r>
    </w:p>
    <w:p w:rsidR="00AE751F" w:rsidRPr="008D2DAE" w:rsidRDefault="000151F1" w:rsidP="00BF453C">
      <w:pPr>
        <w:pStyle w:val="Textodsazen"/>
      </w:pPr>
      <w:r w:rsidRPr="008D2DAE">
        <w:t>Týmy obou zemí jednající</w:t>
      </w:r>
      <w:r w:rsidR="00AE751F" w:rsidRPr="008D2DAE">
        <w:t xml:space="preserve"> o </w:t>
      </w:r>
      <w:r w:rsidRPr="008D2DAE">
        <w:t>SALT téměř denně vyřešily</w:t>
      </w:r>
      <w:r w:rsidR="00AE751F" w:rsidRPr="008D2DAE">
        <w:t xml:space="preserve"> v </w:t>
      </w:r>
      <w:r w:rsidRPr="008D2DAE">
        <w:t>Helsinkách nějaký další problém</w:t>
      </w:r>
      <w:r w:rsidR="00AE751F" w:rsidRPr="008D2DAE">
        <w:t xml:space="preserve"> a </w:t>
      </w:r>
      <w:r w:rsidRPr="008D2DAE">
        <w:t>já jsem se během své dubnové návštěvy Moskvy fakticky dohodl</w:t>
      </w:r>
      <w:r w:rsidR="00AE751F" w:rsidRPr="008D2DAE">
        <w:t xml:space="preserve"> s </w:t>
      </w:r>
      <w:r w:rsidRPr="008D2DAE">
        <w:t>Brežněvem na znění prohlášení</w:t>
      </w:r>
      <w:r w:rsidR="00AE751F" w:rsidRPr="008D2DAE">
        <w:t xml:space="preserve"> o </w:t>
      </w:r>
      <w:r w:rsidRPr="008D2DAE">
        <w:t xml:space="preserve">zásadách chování na mezinárodním poli. Konání summitu bylo vyvrcholením našeho čtyřletého neústupného trvání na tom, že jednotlivé mezinárodní otázky spolu souvisejí </w:t>
      </w:r>
      <w:r w:rsidR="00A76BE3" w:rsidRPr="008D2DAE">
        <w:t>–</w:t>
      </w:r>
      <w:r w:rsidRPr="008D2DAE">
        <w:t xml:space="preserve"> že kontrola zbrojení nemůže existovat jen sama</w:t>
      </w:r>
      <w:r w:rsidR="00AE751F" w:rsidRPr="008D2DAE">
        <w:t xml:space="preserve"> o </w:t>
      </w:r>
      <w:r w:rsidRPr="008D2DAE">
        <w:t xml:space="preserve">sobě, že sovětská pomoc </w:t>
      </w:r>
      <w:r w:rsidR="002B4845" w:rsidRPr="008D2DAE">
        <w:t>při</w:t>
      </w:r>
      <w:r w:rsidRPr="008D2DAE">
        <w:t xml:space="preserve"> urovnání konfliktu ve Vietnamu</w:t>
      </w:r>
      <w:r w:rsidR="00AE751F" w:rsidRPr="008D2DAE">
        <w:t xml:space="preserve"> a </w:t>
      </w:r>
      <w:r w:rsidRPr="008D2DAE">
        <w:t>zdrženlivost na Blízkém východě jsou zásadně důležitými předběžnými podmínkami pro pokrok</w:t>
      </w:r>
      <w:r w:rsidR="00AE751F" w:rsidRPr="008D2DAE">
        <w:t xml:space="preserve"> v </w:t>
      </w:r>
      <w:r w:rsidRPr="008D2DAE">
        <w:t>jiných oblastech. Kromě hlavních dohod ohledně SALT</w:t>
      </w:r>
      <w:r w:rsidR="00AE751F" w:rsidRPr="008D2DAE">
        <w:t xml:space="preserve"> a </w:t>
      </w:r>
      <w:r w:rsidRPr="008D2DAE">
        <w:t>deklarace zásad byl dojednán pod vlivem nadcházejícího summitu celý vějíř dalších smluv. Brežněv</w:t>
      </w:r>
      <w:r w:rsidR="00AE751F" w:rsidRPr="008D2DAE">
        <w:t xml:space="preserve"> a </w:t>
      </w:r>
      <w:r w:rsidRPr="008D2DAE">
        <w:t>Nixon se jen zřídka zapojili do vlastních jednání</w:t>
      </w:r>
      <w:r w:rsidR="00AE751F" w:rsidRPr="008D2DAE">
        <w:t xml:space="preserve"> o </w:t>
      </w:r>
      <w:r w:rsidRPr="008D2DAE">
        <w:t>těchto tématech;</w:t>
      </w:r>
      <w:r w:rsidR="00AE751F" w:rsidRPr="008D2DAE">
        <w:t xml:space="preserve"> v </w:t>
      </w:r>
      <w:r w:rsidRPr="008D2DAE">
        <w:t>několika málo případech bylo</w:t>
      </w:r>
      <w:r w:rsidR="00AE751F" w:rsidRPr="008D2DAE">
        <w:t xml:space="preserve"> v </w:t>
      </w:r>
      <w:r w:rsidRPr="008D2DAE">
        <w:t>rámci našeho tajného kanálu sděleno Dobryninovi nebo mně, že nějaké rozhovory uvízly ve slepé uličce,</w:t>
      </w:r>
      <w:r w:rsidR="00AE751F" w:rsidRPr="008D2DAE">
        <w:t xml:space="preserve"> a </w:t>
      </w:r>
      <w:r w:rsidRPr="008D2DAE">
        <w:t>pak bylo rychle nalezeno řešení. Vědomí, že Brežněv</w:t>
      </w:r>
      <w:r w:rsidR="00AE751F" w:rsidRPr="008D2DAE">
        <w:t xml:space="preserve"> a </w:t>
      </w:r>
      <w:r w:rsidRPr="008D2DAE">
        <w:t>Nixon chtějí, aby byl dokument připraven</w:t>
      </w:r>
      <w:r w:rsidR="00AE751F" w:rsidRPr="008D2DAE">
        <w:t xml:space="preserve"> k </w:t>
      </w:r>
      <w:r w:rsidRPr="008D2DAE">
        <w:t>podpisu na summitu, povzbudilo vyjednavače na obou stranách ke kompromisu. Výsledkem bylo, že na podpis obou nejvyšších představitelů čekalo šest dalších smluv: šlo</w:t>
      </w:r>
      <w:r w:rsidR="00AE751F" w:rsidRPr="008D2DAE">
        <w:t xml:space="preserve"> o </w:t>
      </w:r>
      <w:r w:rsidRPr="008D2DAE">
        <w:t>smlouvy</w:t>
      </w:r>
      <w:r w:rsidR="00AE751F" w:rsidRPr="008D2DAE">
        <w:t xml:space="preserve"> o </w:t>
      </w:r>
      <w:r w:rsidRPr="008D2DAE">
        <w:t>ochraně životního prostředí,</w:t>
      </w:r>
      <w:r w:rsidR="00AE751F" w:rsidRPr="008D2DAE">
        <w:t xml:space="preserve"> o </w:t>
      </w:r>
      <w:r w:rsidRPr="008D2DAE">
        <w:t>veřejném zdraví</w:t>
      </w:r>
      <w:r w:rsidR="00AE751F" w:rsidRPr="008D2DAE">
        <w:t xml:space="preserve"> a </w:t>
      </w:r>
      <w:r w:rsidRPr="008D2DAE">
        <w:t>lékařských výzkumech,</w:t>
      </w:r>
      <w:r w:rsidR="00AE751F" w:rsidRPr="008D2DAE">
        <w:t xml:space="preserve"> o </w:t>
      </w:r>
      <w:r w:rsidRPr="008D2DAE">
        <w:t>výzkumu kosmu</w:t>
      </w:r>
      <w:r w:rsidR="00AE751F" w:rsidRPr="008D2DAE">
        <w:t xml:space="preserve"> a </w:t>
      </w:r>
      <w:r w:rsidRPr="008D2DAE">
        <w:t>jeho využití pro mírové účely,</w:t>
      </w:r>
      <w:r w:rsidR="00AE751F" w:rsidRPr="008D2DAE">
        <w:t xml:space="preserve"> o </w:t>
      </w:r>
      <w:r w:rsidRPr="008D2DAE">
        <w:t>vědě</w:t>
      </w:r>
      <w:r w:rsidR="00AE751F" w:rsidRPr="008D2DAE">
        <w:t xml:space="preserve"> a </w:t>
      </w:r>
      <w:r w:rsidRPr="008D2DAE">
        <w:t>technice,</w:t>
      </w:r>
      <w:r w:rsidR="00AE751F" w:rsidRPr="008D2DAE">
        <w:t xml:space="preserve"> o </w:t>
      </w:r>
      <w:r w:rsidRPr="008D2DAE">
        <w:t xml:space="preserve">prevenci incidentů na moři stanovením </w:t>
      </w:r>
      <w:r w:rsidR="00AE751F" w:rsidRPr="008D2DAE">
        <w:t>„</w:t>
      </w:r>
      <w:r w:rsidRPr="008D2DAE">
        <w:t>pravidel jízdy</w:t>
      </w:r>
      <w:r w:rsidR="00AE751F" w:rsidRPr="008D2DAE">
        <w:t>“ a o </w:t>
      </w:r>
      <w:r w:rsidRPr="008D2DAE">
        <w:t>ustavení společné americk</w:t>
      </w:r>
      <w:r w:rsidR="00AE751F" w:rsidRPr="008D2DAE">
        <w:t>o-s</w:t>
      </w:r>
      <w:r w:rsidRPr="008D2DAE">
        <w:t>ovětské hospodářské komise.</w:t>
      </w:r>
    </w:p>
    <w:p w:rsidR="00AE751F" w:rsidRPr="008D2DAE" w:rsidRDefault="000151F1" w:rsidP="00BF453C">
      <w:pPr>
        <w:pStyle w:val="Textodsazen"/>
      </w:pPr>
      <w:r w:rsidRPr="008D2DAE">
        <w:t>Žádná</w:t>
      </w:r>
      <w:r w:rsidR="00AE751F" w:rsidRPr="008D2DAE">
        <w:t xml:space="preserve"> z </w:t>
      </w:r>
      <w:r w:rsidRPr="008D2DAE">
        <w:t>těchto dohod by ani</w:t>
      </w:r>
      <w:r w:rsidR="00AE751F" w:rsidRPr="008D2DAE">
        <w:t xml:space="preserve"> v </w:t>
      </w:r>
      <w:r w:rsidRPr="008D2DAE">
        <w:t xml:space="preserve">okamžiku, kdy na ní sotva oschl inkoust, neodstranila základní příčiny konfliktu, kvůli němuž byla naše země ostře </w:t>
      </w:r>
      <w:r w:rsidRPr="008D2DAE">
        <w:lastRenderedPageBreak/>
        <w:t xml:space="preserve">názorově rozdělena. Liberálové </w:t>
      </w:r>
      <w:r w:rsidR="009D479D" w:rsidRPr="008D2DAE">
        <w:t>tehdy</w:t>
      </w:r>
      <w:r w:rsidRPr="008D2DAE">
        <w:t xml:space="preserve"> (před vydáním Solženicynova </w:t>
      </w:r>
      <w:r w:rsidRPr="008D2DAE">
        <w:rPr>
          <w:i/>
        </w:rPr>
        <w:t>Souostroví Gulag</w:t>
      </w:r>
      <w:r w:rsidRPr="008D2DAE">
        <w:t>) věřili, že Sověti už dozráli</w:t>
      </w:r>
      <w:r w:rsidR="00AE751F" w:rsidRPr="008D2DAE">
        <w:t xml:space="preserve"> a </w:t>
      </w:r>
      <w:r w:rsidRPr="008D2DAE">
        <w:t xml:space="preserve">že </w:t>
      </w:r>
      <w:r w:rsidR="005E10A1" w:rsidRPr="008D2DAE">
        <w:t>j</w:t>
      </w:r>
      <w:r w:rsidRPr="008D2DAE">
        <w:t>e na diplomatech, aby zametli těch pár pavučin, jež zbyly</w:t>
      </w:r>
      <w:r w:rsidR="00AE751F" w:rsidRPr="008D2DAE">
        <w:t xml:space="preserve"> z </w:t>
      </w:r>
      <w:r w:rsidRPr="008D2DAE">
        <w:t>již překonaného o</w:t>
      </w:r>
      <w:r w:rsidR="005E10A1" w:rsidRPr="008D2DAE">
        <w:t>bd</w:t>
      </w:r>
      <w:r w:rsidRPr="008D2DAE">
        <w:t>o</w:t>
      </w:r>
      <w:r w:rsidR="005E10A1" w:rsidRPr="008D2DAE">
        <w:t>bí</w:t>
      </w:r>
      <w:r w:rsidRPr="008D2DAE">
        <w:t xml:space="preserve"> </w:t>
      </w:r>
      <w:r w:rsidR="005E10A1" w:rsidRPr="008D2DAE">
        <w:t>s</w:t>
      </w:r>
      <w:r w:rsidRPr="008D2DAE">
        <w:t>tudené války, nebo si přinejhorším mysleli, že</w:t>
      </w:r>
      <w:r w:rsidR="005E10A1" w:rsidRPr="008D2DAE">
        <w:t xml:space="preserve"> </w:t>
      </w:r>
      <w:r w:rsidRPr="008D2DAE">
        <w:t>několik posledních skutečných příčin napětí můžeme vyřešit důslednou ukázkou naší dobré vůle. Konzervativci, nervózní ze schůzek na nejvyšší úrovni, dávali celkově přednost troubení na roh antikomunismu, jako kdyby rétorika mohla strhnout valy sovětského impéria. Nevysvětlovali, jak bychom mohli udržet takový kurs na domácí scéně uprostřed vietnamské hysterie. Náš pohled se poněkud lišil od toho liberálního</w:t>
      </w:r>
      <w:r w:rsidR="00AE751F" w:rsidRPr="008D2DAE">
        <w:t xml:space="preserve"> i </w:t>
      </w:r>
      <w:r w:rsidRPr="008D2DAE">
        <w:t>konzervativního. Co se týče sovětských motivů, přikláněl jsem se</w:t>
      </w:r>
      <w:r w:rsidR="00AE751F" w:rsidRPr="008D2DAE">
        <w:t xml:space="preserve"> k </w:t>
      </w:r>
      <w:r w:rsidRPr="008D2DAE">
        <w:t>analýze konzervativců; pokud jde</w:t>
      </w:r>
      <w:r w:rsidR="00AE751F" w:rsidRPr="008D2DAE">
        <w:t xml:space="preserve"> o </w:t>
      </w:r>
      <w:r w:rsidRPr="008D2DAE">
        <w:t>taktiku, snažil jsem se převzít některé názory liberálů. Před odletem jsem</w:t>
      </w:r>
      <w:r w:rsidR="00AE751F" w:rsidRPr="008D2DAE">
        <w:t xml:space="preserve"> v </w:t>
      </w:r>
      <w:r w:rsidRPr="008D2DAE">
        <w:t>memorandu pro prezidenta shrnul sovětskou politiku</w:t>
      </w:r>
      <w:r w:rsidR="00AE751F" w:rsidRPr="008D2DAE">
        <w:t xml:space="preserve"> v </w:t>
      </w:r>
      <w:r w:rsidRPr="008D2DAE">
        <w:t>různých částech světa</w:t>
      </w:r>
      <w:r w:rsidR="00AE751F" w:rsidRPr="008D2DAE">
        <w:t xml:space="preserve"> a </w:t>
      </w:r>
      <w:r w:rsidRPr="008D2DAE">
        <w:t>vykreslil jsem skeptickou perspektivu:</w:t>
      </w:r>
    </w:p>
    <w:p w:rsidR="00AE751F" w:rsidRPr="008D2DAE" w:rsidRDefault="00AE751F" w:rsidP="00BF453C">
      <w:pPr>
        <w:pStyle w:val="Textodsazen"/>
      </w:pPr>
    </w:p>
    <w:p w:rsidR="00AE751F" w:rsidRPr="008D2DAE" w:rsidRDefault="000151F1" w:rsidP="001246A8">
      <w:pPr>
        <w:pStyle w:val="Text-cittneodsazen"/>
      </w:pPr>
      <w:r w:rsidRPr="008D2DAE">
        <w:t>Vyhlídky na zásadní změnu</w:t>
      </w:r>
      <w:r w:rsidR="00AE751F" w:rsidRPr="008D2DAE">
        <w:t xml:space="preserve"> v </w:t>
      </w:r>
      <w:r w:rsidRPr="008D2DAE">
        <w:t>sovětsk</w:t>
      </w:r>
      <w:r w:rsidR="00AE751F" w:rsidRPr="008D2DAE">
        <w:t>o-a</w:t>
      </w:r>
      <w:r w:rsidRPr="008D2DAE">
        <w:t>merických vztazích nejsou povzbudivé. Smlouva</w:t>
      </w:r>
      <w:r w:rsidR="00AE751F" w:rsidRPr="008D2DAE">
        <w:t xml:space="preserve"> o </w:t>
      </w:r>
      <w:r w:rsidRPr="008D2DAE">
        <w:t>SALT bude samozřejmě znamenat určitý krok kupředu</w:t>
      </w:r>
      <w:r w:rsidR="00AE751F" w:rsidRPr="008D2DAE">
        <w:t xml:space="preserve"> a </w:t>
      </w:r>
      <w:r w:rsidRPr="008D2DAE">
        <w:t>mohla by být předzvěstí normálnějších vztahů, zvláště když by se zlepšila spolupráce</w:t>
      </w:r>
      <w:r w:rsidR="00AE751F" w:rsidRPr="008D2DAE">
        <w:t xml:space="preserve"> v </w:t>
      </w:r>
      <w:r w:rsidRPr="008D2DAE">
        <w:t>hospodářské oblasti.</w:t>
      </w:r>
      <w:r w:rsidR="00AE751F" w:rsidRPr="008D2DAE">
        <w:t xml:space="preserve"> V </w:t>
      </w:r>
      <w:r w:rsidRPr="008D2DAE">
        <w:t>obou bodech začnou Sověti mít větší zájem na vypočitatelnějších</w:t>
      </w:r>
      <w:r w:rsidR="00AE751F" w:rsidRPr="008D2DAE">
        <w:t xml:space="preserve"> a </w:t>
      </w:r>
      <w:r w:rsidRPr="008D2DAE">
        <w:t>stabilnějších kontaktech. Ratifikace německých smluv</w:t>
      </w:r>
      <w:r w:rsidR="00AE751F" w:rsidRPr="008D2DAE">
        <w:t xml:space="preserve"> a </w:t>
      </w:r>
      <w:r w:rsidRPr="008D2DAE">
        <w:t>realizace dohod</w:t>
      </w:r>
      <w:r w:rsidR="00AE751F" w:rsidRPr="008D2DAE">
        <w:t xml:space="preserve"> o </w:t>
      </w:r>
      <w:r w:rsidRPr="008D2DAE">
        <w:t>Berlíně se přidá</w:t>
      </w:r>
      <w:r w:rsidR="00AE751F" w:rsidRPr="008D2DAE">
        <w:t xml:space="preserve"> k </w:t>
      </w:r>
      <w:r w:rsidRPr="008D2DAE">
        <w:t>prvkům, kvůli nimž budou mít Sověti trvalejší zájem na stabilních vztazích.</w:t>
      </w:r>
    </w:p>
    <w:p w:rsidR="00AE751F" w:rsidRPr="008D2DAE" w:rsidRDefault="00AE751F" w:rsidP="001246A8">
      <w:pPr>
        <w:pStyle w:val="Text-cittodsazen"/>
      </w:pPr>
      <w:r w:rsidRPr="008D2DAE">
        <w:t>V </w:t>
      </w:r>
      <w:r w:rsidR="000151F1" w:rsidRPr="008D2DAE">
        <w:t>Evropě mají Sověti současně zájem na ujednáních</w:t>
      </w:r>
      <w:r w:rsidRPr="008D2DAE">
        <w:t xml:space="preserve"> a </w:t>
      </w:r>
      <w:r w:rsidR="000151F1" w:rsidRPr="008D2DAE">
        <w:t>dohodách, které přispějí</w:t>
      </w:r>
      <w:r w:rsidRPr="008D2DAE">
        <w:t xml:space="preserve"> k </w:t>
      </w:r>
      <w:r w:rsidR="000151F1" w:rsidRPr="008D2DAE">
        <w:t>bezpečnosti jejich vlastní sféry vlivu, nikoli však na skutečném evropském urovnání.</w:t>
      </w:r>
      <w:r w:rsidRPr="008D2DAE">
        <w:t xml:space="preserve"> A </w:t>
      </w:r>
      <w:r w:rsidR="000151F1" w:rsidRPr="008D2DAE">
        <w:t>je pravděpodobné, že střet zájmů obou zemí na Blízkém východě</w:t>
      </w:r>
      <w:r w:rsidRPr="008D2DAE">
        <w:t xml:space="preserve"> a v </w:t>
      </w:r>
      <w:r w:rsidR="000151F1" w:rsidRPr="008D2DAE">
        <w:t>Asii se prodlouží.</w:t>
      </w:r>
    </w:p>
    <w:p w:rsidR="00AE751F" w:rsidRPr="008D2DAE" w:rsidRDefault="00AE751F" w:rsidP="001246A8">
      <w:pPr>
        <w:pStyle w:val="Text-cittodsazen"/>
      </w:pPr>
      <w:r w:rsidRPr="008D2DAE">
        <w:t>Z </w:t>
      </w:r>
      <w:r w:rsidR="000151F1" w:rsidRPr="008D2DAE">
        <w:t>důvodů hluboce zakořeněných</w:t>
      </w:r>
      <w:r w:rsidRPr="008D2DAE">
        <w:t xml:space="preserve"> v </w:t>
      </w:r>
      <w:r w:rsidR="000151F1" w:rsidRPr="008D2DAE">
        <w:t>ideologii režimu</w:t>
      </w:r>
      <w:r w:rsidRPr="008D2DAE">
        <w:t xml:space="preserve"> a </w:t>
      </w:r>
      <w:r w:rsidR="000151F1" w:rsidRPr="008D2DAE">
        <w:t>ve struktuře sovětské vnitřní politiky zůstane sovětská zahraniční politika antagonistická</w:t>
      </w:r>
      <w:r w:rsidRPr="008D2DAE">
        <w:t xml:space="preserve"> k </w:t>
      </w:r>
      <w:r w:rsidR="000151F1" w:rsidRPr="008D2DAE">
        <w:t>Západu</w:t>
      </w:r>
      <w:r w:rsidRPr="008D2DAE">
        <w:t xml:space="preserve"> a </w:t>
      </w:r>
      <w:r w:rsidR="000151F1" w:rsidRPr="008D2DAE">
        <w:t>zvláště</w:t>
      </w:r>
      <w:r w:rsidRPr="008D2DAE">
        <w:t xml:space="preserve"> k </w:t>
      </w:r>
      <w:r w:rsidR="000151F1" w:rsidRPr="008D2DAE">
        <w:t>USA. Světové velmocenské ambice sovětských vůdců</w:t>
      </w:r>
      <w:r w:rsidRPr="008D2DAE">
        <w:t xml:space="preserve"> a </w:t>
      </w:r>
      <w:r w:rsidR="000151F1" w:rsidRPr="008D2DAE">
        <w:t>jakýchkoli jejich nástupců plus jejich přesvědčení, že mají kapacity, které jim umožní podpořit jejich ambice materiálními zdroji, naznačují, že SSSR bude útočit na zájmy Západu</w:t>
      </w:r>
      <w:r w:rsidRPr="008D2DAE">
        <w:t xml:space="preserve"> s </w:t>
      </w:r>
      <w:r w:rsidR="000151F1" w:rsidRPr="008D2DAE">
        <w:t>narůstající vehemencí</w:t>
      </w:r>
      <w:r w:rsidRPr="008D2DAE">
        <w:t xml:space="preserve"> a </w:t>
      </w:r>
      <w:r w:rsidR="000151F1" w:rsidRPr="008D2DAE">
        <w:t>že se</w:t>
      </w:r>
      <w:r w:rsidRPr="008D2DAE">
        <w:t xml:space="preserve"> v </w:t>
      </w:r>
      <w:r w:rsidR="000151F1" w:rsidRPr="008D2DAE">
        <w:t>jistých situacích nebude bát podstoupit rizika, jež se doposud zdála jako nadměrně nebezpečná.</w:t>
      </w:r>
    </w:p>
    <w:p w:rsidR="00AE751F" w:rsidRPr="008D2DAE" w:rsidRDefault="00AE751F" w:rsidP="00BF453C">
      <w:pPr>
        <w:pStyle w:val="Textodsazen"/>
      </w:pPr>
    </w:p>
    <w:p w:rsidR="00AE751F" w:rsidRPr="008D2DAE" w:rsidRDefault="000151F1" w:rsidP="00BF453C">
      <w:pPr>
        <w:pStyle w:val="Textodsazen"/>
      </w:pPr>
      <w:r w:rsidRPr="008D2DAE">
        <w:t>Skepse sama</w:t>
      </w:r>
      <w:r w:rsidR="00AE751F" w:rsidRPr="008D2DAE">
        <w:t xml:space="preserve"> o </w:t>
      </w:r>
      <w:r w:rsidRPr="008D2DAE">
        <w:t xml:space="preserve">sobě není životaschopnou politikou. Museli jsme vést složitou politiku </w:t>
      </w:r>
      <w:r w:rsidR="00A76BE3" w:rsidRPr="008D2DAE">
        <w:t>–</w:t>
      </w:r>
      <w:r w:rsidR="00AE751F" w:rsidRPr="008D2DAE">
        <w:t xml:space="preserve"> a </w:t>
      </w:r>
      <w:r w:rsidRPr="008D2DAE">
        <w:t>čelit kvůli tomu útokům liberálů</w:t>
      </w:r>
      <w:r w:rsidR="00AE751F" w:rsidRPr="008D2DAE">
        <w:t xml:space="preserve"> i </w:t>
      </w:r>
      <w:r w:rsidRPr="008D2DAE">
        <w:t xml:space="preserve">konzervativců </w:t>
      </w:r>
      <w:r w:rsidR="00A76BE3" w:rsidRPr="008D2DAE">
        <w:t>–</w:t>
      </w:r>
      <w:r w:rsidRPr="008D2DAE">
        <w:t xml:space="preserve"> spočívající</w:t>
      </w:r>
      <w:r w:rsidR="00AE751F" w:rsidRPr="008D2DAE">
        <w:t xml:space="preserve"> v </w:t>
      </w:r>
      <w:r w:rsidRPr="008D2DAE">
        <w:t>naší připravenosti postavit se sovětskému expanzionismu,</w:t>
      </w:r>
      <w:r w:rsidR="00AE751F" w:rsidRPr="008D2DAE">
        <w:t xml:space="preserve"> a </w:t>
      </w:r>
      <w:r w:rsidRPr="008D2DAE">
        <w:t xml:space="preserve">přesto vstřícné nadějnějším možnostem. Nemohli jsme dovolit Sovětům, aby si monopolizovali celosvětovou touhu po míru; pokud bychom byli vnímáni jako příčina napětí ve světě, nemohli bychom zůstat morálními vůdci svobodných národů kvůli neúprosné skutečnosti, že existence jaderných zbraní vyžadovala, abychom prověřili všechny možnosti, byť sebevíce mlhavé, jak dosáhnout vzájemné umírněnosti. Pokud bychom nedali Sovětům </w:t>
      </w:r>
      <w:r w:rsidRPr="008D2DAE">
        <w:lastRenderedPageBreak/>
        <w:t>nejmenší příležitost</w:t>
      </w:r>
      <w:r w:rsidR="00AE751F" w:rsidRPr="008D2DAE">
        <w:t xml:space="preserve"> k </w:t>
      </w:r>
      <w:r w:rsidRPr="008D2DAE">
        <w:t>expanzi</w:t>
      </w:r>
      <w:r w:rsidR="00AE751F" w:rsidRPr="008D2DAE">
        <w:t xml:space="preserve"> a </w:t>
      </w:r>
      <w:r w:rsidRPr="008D2DAE">
        <w:t>nechávali otevřené dveře upřímné spolupráci, mohli jsme jim vštípit civilizovanější zvyky</w:t>
      </w:r>
      <w:r w:rsidR="00AE751F" w:rsidRPr="008D2DAE">
        <w:t xml:space="preserve"> a </w:t>
      </w:r>
      <w:r w:rsidRPr="008D2DAE">
        <w:t>nastartovat konstruktivnější budoucnost.</w:t>
      </w:r>
    </w:p>
    <w:p w:rsidR="00AE751F" w:rsidRPr="008D2DAE" w:rsidRDefault="000151F1" w:rsidP="00BF453C">
      <w:pPr>
        <w:pStyle w:val="Textodsazen"/>
      </w:pPr>
      <w:r w:rsidRPr="008D2DAE">
        <w:t xml:space="preserve">Na to jsem kladl důraz </w:t>
      </w:r>
      <w:r w:rsidR="002B4845" w:rsidRPr="008D2DAE">
        <w:t>při</w:t>
      </w:r>
      <w:r w:rsidRPr="008D2DAE">
        <w:t xml:space="preserve"> briefingu 21. května, když jsme se na den zastavili</w:t>
      </w:r>
      <w:r w:rsidR="00AE751F" w:rsidRPr="008D2DAE">
        <w:t xml:space="preserve"> v </w:t>
      </w:r>
      <w:r w:rsidRPr="008D2DAE">
        <w:t xml:space="preserve">Salcburku, abychom si zvykli na časový posun: obě tyto velké země, jež jako jediné vlastní úplně všechny zbraně, se musí chovat, řekl jsem, </w:t>
      </w:r>
      <w:r w:rsidR="00AE751F" w:rsidRPr="008D2DAE">
        <w:t>„</w:t>
      </w:r>
      <w:r w:rsidRPr="008D2DAE">
        <w:t>s určitou předvídavostí odpovídající jejich moci</w:t>
      </w:r>
      <w:r w:rsidR="00AE751F" w:rsidRPr="008D2DAE">
        <w:t>“</w:t>
      </w:r>
      <w:r w:rsidRPr="008D2DAE">
        <w:t>.</w:t>
      </w:r>
    </w:p>
    <w:p w:rsidR="00AE751F" w:rsidRPr="008D2DAE" w:rsidRDefault="000151F1" w:rsidP="00BF453C">
      <w:pPr>
        <w:pStyle w:val="Textodsazen"/>
      </w:pPr>
      <w:r w:rsidRPr="008D2DAE">
        <w:t>Rezidence,</w:t>
      </w:r>
      <w:r w:rsidR="00AE751F" w:rsidRPr="008D2DAE">
        <w:t xml:space="preserve"> v </w:t>
      </w:r>
      <w:r w:rsidRPr="008D2DAE">
        <w:t>níž jsme byli ubytováni</w:t>
      </w:r>
      <w:r w:rsidR="00AE751F" w:rsidRPr="008D2DAE">
        <w:t xml:space="preserve"> v </w:t>
      </w:r>
      <w:r w:rsidRPr="008D2DAE">
        <w:t>Salcburku, představovala vhodně okázalou předehru</w:t>
      </w:r>
      <w:r w:rsidR="00AE751F" w:rsidRPr="008D2DAE">
        <w:t xml:space="preserve"> k </w:t>
      </w:r>
      <w:r w:rsidRPr="008D2DAE">
        <w:t>našemu pobytu</w:t>
      </w:r>
      <w:r w:rsidR="00AE751F" w:rsidRPr="008D2DAE">
        <w:t xml:space="preserve"> v </w:t>
      </w:r>
      <w:r w:rsidRPr="008D2DAE">
        <w:t>Moskvě. Zámek Klessheim, vzdálený asi šestnáct kilometrů od m</w:t>
      </w:r>
      <w:r w:rsidR="007B4B63" w:rsidRPr="008D2DAE">
        <w:t>ě</w:t>
      </w:r>
      <w:r w:rsidRPr="008D2DAE">
        <w:t>s</w:t>
      </w:r>
      <w:r w:rsidR="007B4B63" w:rsidRPr="008D2DAE">
        <w:t>ta</w:t>
      </w:r>
      <w:r w:rsidRPr="008D2DAE">
        <w:t xml:space="preserve">, </w:t>
      </w:r>
      <w:r w:rsidR="00A75B19" w:rsidRPr="008D2DAE">
        <w:t>měl</w:t>
      </w:r>
      <w:r w:rsidR="00A76BE3" w:rsidRPr="008D2DAE">
        <w:t xml:space="preserve"> </w:t>
      </w:r>
      <w:r w:rsidRPr="008D2DAE">
        <w:t>ohromné barokní reprezentační sály</w:t>
      </w:r>
      <w:r w:rsidR="00AE751F" w:rsidRPr="008D2DAE">
        <w:t xml:space="preserve"> a </w:t>
      </w:r>
      <w:r w:rsidRPr="008D2DAE">
        <w:t>elegantní zahrady. Plot kolem n</w:t>
      </w:r>
      <w:r w:rsidR="007B4B63" w:rsidRPr="008D2DAE">
        <w:t>ě</w:t>
      </w:r>
      <w:r w:rsidRPr="008D2DAE">
        <w:t>ho bránil tomu, aby nás obtěžovali novináři. Fotografové dostali pouze jednu příležitost</w:t>
      </w:r>
      <w:r w:rsidR="00AE751F" w:rsidRPr="008D2DAE">
        <w:t xml:space="preserve"> k </w:t>
      </w:r>
      <w:r w:rsidRPr="008D2DAE">
        <w:t>fotografování,</w:t>
      </w:r>
      <w:r w:rsidR="00AE751F" w:rsidRPr="008D2DAE">
        <w:t xml:space="preserve"> v </w:t>
      </w:r>
      <w:r w:rsidRPr="008D2DAE">
        <w:t>níž účinkoval Nixon spolu se mnou. Tvářili jsme se, že hluboce přemýšlíme,</w:t>
      </w:r>
      <w:r w:rsidR="00AE751F" w:rsidRPr="008D2DAE">
        <w:t xml:space="preserve"> a </w:t>
      </w:r>
      <w:r w:rsidRPr="008D2DAE">
        <w:t>kráčeli po štěrkové cestičce mezi impozantními živými ploty. Nepamatuji se nyní,</w:t>
      </w:r>
      <w:r w:rsidR="00AE751F" w:rsidRPr="008D2DAE">
        <w:t xml:space="preserve"> o </w:t>
      </w:r>
      <w:r w:rsidRPr="008D2DAE">
        <w:t>čem jsme diskutovali, ale při takových příležitostech to byl většinou baseball místo nějaké vysoké politiky.</w:t>
      </w:r>
    </w:p>
    <w:p w:rsidR="00AE751F" w:rsidRPr="008D2DAE" w:rsidRDefault="000151F1" w:rsidP="00BF453C">
      <w:pPr>
        <w:pStyle w:val="Textodsazen"/>
      </w:pPr>
      <w:r w:rsidRPr="008D2DAE">
        <w:t>Nixon se setkal</w:t>
      </w:r>
      <w:r w:rsidR="00AE751F" w:rsidRPr="008D2DAE">
        <w:t xml:space="preserve"> s </w:t>
      </w:r>
      <w:r w:rsidRPr="008D2DAE">
        <w:t>chytrým</w:t>
      </w:r>
      <w:r w:rsidR="00AE751F" w:rsidRPr="008D2DAE">
        <w:t xml:space="preserve"> a </w:t>
      </w:r>
      <w:r w:rsidRPr="008D2DAE">
        <w:t>vnímavým rakouským kancléřem Brunem Kreiskym, který použil oficiální neutralitu své země</w:t>
      </w:r>
      <w:r w:rsidR="00AE751F" w:rsidRPr="008D2DAE">
        <w:t xml:space="preserve"> k </w:t>
      </w:r>
      <w:r w:rsidRPr="008D2DAE">
        <w:t>tomu, aby jí získal vliv, jenž byl větší, než by odpovídalo její velikosti. Toho často dosahoval tím, že zemím, jež spolu byly ve sporu, tlumočil motivy</w:t>
      </w:r>
      <w:r w:rsidR="00AE751F" w:rsidRPr="008D2DAE">
        <w:t xml:space="preserve"> a </w:t>
      </w:r>
      <w:r w:rsidRPr="008D2DAE">
        <w:t>názory té druhé. Skutečnost, že dokázal takto balancovat, byla vyjádřením jeho taktu, inteligence</w:t>
      </w:r>
      <w:r w:rsidR="00AE751F" w:rsidRPr="008D2DAE">
        <w:t xml:space="preserve"> a </w:t>
      </w:r>
      <w:r w:rsidRPr="008D2DAE">
        <w:t xml:space="preserve">instinktu pro možnosti </w:t>
      </w:r>
      <w:r w:rsidR="00A76BE3" w:rsidRPr="008D2DAE">
        <w:t>–</w:t>
      </w:r>
      <w:r w:rsidR="00AE751F" w:rsidRPr="008D2DAE">
        <w:t xml:space="preserve"> a </w:t>
      </w:r>
      <w:r w:rsidRPr="008D2DAE">
        <w:t xml:space="preserve">meze </w:t>
      </w:r>
      <w:r w:rsidR="00A76BE3" w:rsidRPr="008D2DAE">
        <w:t>–</w:t>
      </w:r>
      <w:r w:rsidRPr="008D2DAE">
        <w:t xml:space="preserve"> indiskrece. Byl velmi zcestovalý; jeho komentáře</w:t>
      </w:r>
      <w:r w:rsidR="00AE751F" w:rsidRPr="008D2DAE">
        <w:t xml:space="preserve"> k </w:t>
      </w:r>
      <w:r w:rsidRPr="008D2DAE">
        <w:t>politickým trendům</w:t>
      </w:r>
      <w:r w:rsidR="00AE751F" w:rsidRPr="008D2DAE">
        <w:t xml:space="preserve"> a </w:t>
      </w:r>
      <w:r w:rsidRPr="008D2DAE">
        <w:t>osobnostem vždy člověku rozšířily obzory. Měl velký smysl pro humor</w:t>
      </w:r>
      <w:r w:rsidR="00AE751F" w:rsidRPr="008D2DAE">
        <w:t xml:space="preserve"> a </w:t>
      </w:r>
      <w:r w:rsidRPr="008D2DAE">
        <w:t>geopolitice rozuměl mnohem více než mnozí představitelé mocnějších zemí. Jednou</w:t>
      </w:r>
      <w:r w:rsidR="00AE751F" w:rsidRPr="008D2DAE">
        <w:t xml:space="preserve"> z </w:t>
      </w:r>
      <w:r w:rsidRPr="008D2DAE">
        <w:t>nesouměrností projevujících se</w:t>
      </w:r>
      <w:r w:rsidR="00AE751F" w:rsidRPr="008D2DAE">
        <w:t xml:space="preserve"> v </w:t>
      </w:r>
      <w:r w:rsidRPr="008D2DAE">
        <w:t>dějinách je nepoměr mezi schopnostmi některých politiků</w:t>
      </w:r>
      <w:r w:rsidR="00AE751F" w:rsidRPr="008D2DAE">
        <w:t xml:space="preserve"> a </w:t>
      </w:r>
      <w:r w:rsidRPr="008D2DAE">
        <w:t xml:space="preserve">mocí jejich zemí. </w:t>
      </w:r>
      <w:r w:rsidR="00AE751F" w:rsidRPr="008D2DAE">
        <w:t>(V </w:t>
      </w:r>
      <w:r w:rsidRPr="008D2DAE">
        <w:t>současnosti je dalším dobrým příkladem téhož singapurský premiér Lee Kuan Yew.) Kreisky</w:t>
      </w:r>
      <w:r w:rsidR="00AE751F" w:rsidRPr="008D2DAE">
        <w:t xml:space="preserve"> a </w:t>
      </w:r>
      <w:r w:rsidRPr="008D2DAE">
        <w:t>Nixon přátelsky pohovořili</w:t>
      </w:r>
      <w:r w:rsidR="00AE751F" w:rsidRPr="008D2DAE">
        <w:t xml:space="preserve"> o </w:t>
      </w:r>
      <w:r w:rsidRPr="008D2DAE">
        <w:t>mezinárodní situaci. Kreisky jako činný politik musel obdivovat muže, který udělá nějaký smělý krok, přestože kvůli němu může prohrát volby,</w:t>
      </w:r>
      <w:r w:rsidR="00AE751F" w:rsidRPr="008D2DAE">
        <w:t xml:space="preserve"> a </w:t>
      </w:r>
      <w:r w:rsidRPr="008D2DAE">
        <w:t>uspěje. Nixon později poznamenal, že by si přál, aby si Kreisky mohl vyměnit místo</w:t>
      </w:r>
      <w:r w:rsidR="00AE751F" w:rsidRPr="008D2DAE">
        <w:t xml:space="preserve"> s </w:t>
      </w:r>
      <w:r w:rsidRPr="008D2DAE">
        <w:t>některými předáky socialistických stran ve větších evropských zemích, jejichž znalostí</w:t>
      </w:r>
      <w:r w:rsidR="00AE751F" w:rsidRPr="008D2DAE">
        <w:t xml:space="preserve"> a </w:t>
      </w:r>
      <w:r w:rsidRPr="008D2DAE">
        <w:t>zdatnosti si cenil méně.</w:t>
      </w:r>
    </w:p>
    <w:p w:rsidR="00AE751F" w:rsidRPr="008D2DAE" w:rsidRDefault="000151F1" w:rsidP="00BF453C">
      <w:pPr>
        <w:pStyle w:val="Textodsazen"/>
      </w:pPr>
      <w:r w:rsidRPr="008D2DAE">
        <w:t>Ještě</w:t>
      </w:r>
      <w:r w:rsidR="00AE751F" w:rsidRPr="008D2DAE">
        <w:t xml:space="preserve"> v </w:t>
      </w:r>
      <w:r w:rsidRPr="008D2DAE">
        <w:t>Salcburku jsme dostali zprávu, že Brežněv znovu posílil své postavení doma. Ústřední výbor KSSS se sešel, aby formálně schválil jeho rozhodnutí uspořádat summit. Tento rituální akt získal na významu kvůli současnému odvolání šéfa Komunistické strany Ukrajiny Pjotra Šelesta</w:t>
      </w:r>
      <w:r w:rsidR="00AE751F" w:rsidRPr="008D2DAE">
        <w:t xml:space="preserve"> z </w:t>
      </w:r>
      <w:r w:rsidRPr="008D2DAE">
        <w:t>politbyra</w:t>
      </w:r>
      <w:r w:rsidR="00AE751F" w:rsidRPr="008D2DAE">
        <w:t xml:space="preserve"> a </w:t>
      </w:r>
      <w:r w:rsidRPr="008D2DAE">
        <w:t>jeho degradování na náměstka premiéra (v komunistických státech je stranická funkce mnohem důležitější než vládní úřad). Šelest byl považován za vlivného zastánce tvrdé linie; Brežněv jeho vykázáním</w:t>
      </w:r>
      <w:r w:rsidR="00AE751F" w:rsidRPr="008D2DAE">
        <w:t xml:space="preserve"> z </w:t>
      </w:r>
      <w:r w:rsidRPr="008D2DAE">
        <w:t xml:space="preserve">politbyra demonstroval sovětské vládnoucí skupině, že velí on. Tento krok zlepšil naši </w:t>
      </w:r>
      <w:r w:rsidR="001E54FD" w:rsidRPr="008D2DAE">
        <w:t>vyjednávací pozici</w:t>
      </w:r>
      <w:r w:rsidRPr="008D2DAE">
        <w:t>, neboť to znamenalo, že na Brežněva bude nyní ještě větší tlak, aby na summitu dosáhl významných úspěchů.</w:t>
      </w:r>
    </w:p>
    <w:p w:rsidR="00AE751F" w:rsidRPr="008D2DAE" w:rsidRDefault="000151F1" w:rsidP="00BF453C">
      <w:pPr>
        <w:pStyle w:val="Textodsazen"/>
      </w:pPr>
      <w:r w:rsidRPr="008D2DAE">
        <w:lastRenderedPageBreak/>
        <w:t>Když jsme</w:t>
      </w:r>
      <w:r w:rsidR="00AE751F" w:rsidRPr="008D2DAE">
        <w:t xml:space="preserve"> v </w:t>
      </w:r>
      <w:r w:rsidRPr="008D2DAE">
        <w:t>pondělí ráno 22. května odlétali do Moskvy, byl Nixon</w:t>
      </w:r>
      <w:r w:rsidR="00AE751F" w:rsidRPr="008D2DAE">
        <w:t xml:space="preserve"> v </w:t>
      </w:r>
      <w:r w:rsidRPr="008D2DAE">
        <w:t xml:space="preserve">povznesené náladě, třebaže mu stále dělalo starosti, jak oznámit deklaraci </w:t>
      </w:r>
      <w:r w:rsidR="00AE751F" w:rsidRPr="008D2DAE">
        <w:t>„</w:t>
      </w:r>
      <w:r w:rsidRPr="008D2DAE">
        <w:t>základních principů americk</w:t>
      </w:r>
      <w:r w:rsidR="00AE751F" w:rsidRPr="008D2DAE">
        <w:t>o-s</w:t>
      </w:r>
      <w:r w:rsidRPr="008D2DAE">
        <w:t>ovětských vztahů</w:t>
      </w:r>
      <w:r w:rsidR="00AE751F" w:rsidRPr="008D2DAE">
        <w:t>“</w:t>
      </w:r>
      <w:r w:rsidRPr="008D2DAE">
        <w:t>,</w:t>
      </w:r>
      <w:r w:rsidR="00AE751F" w:rsidRPr="008D2DAE">
        <w:t xml:space="preserve"> o </w:t>
      </w:r>
      <w:r w:rsidRPr="008D2DAE">
        <w:t>níž ministr zahraničí Rogers ještě nevěděl. Řekl jsem Nixonovi, že se pokusím přimět Brežněva, aby</w:t>
      </w:r>
      <w:r w:rsidR="00AE751F" w:rsidRPr="008D2DAE">
        <w:t xml:space="preserve"> o </w:t>
      </w:r>
      <w:r w:rsidRPr="008D2DAE">
        <w:t>ní informoval takovým způsobem, jako kdyby vzešla ze summitu. Upřímně řečeno, necenil jsem si bystrosti Sovětů natolik, abych si mohl být jist, že to dokážeme. Nixon nicméně souhlasil</w:t>
      </w:r>
      <w:r w:rsidR="00AE751F" w:rsidRPr="008D2DAE">
        <w:t xml:space="preserve"> a z </w:t>
      </w:r>
      <w:r w:rsidRPr="008D2DAE">
        <w:t>dočasných chmur přešel stejně jako</w:t>
      </w:r>
      <w:r w:rsidR="00AE751F" w:rsidRPr="008D2DAE">
        <w:t xml:space="preserve"> v </w:t>
      </w:r>
      <w:r w:rsidRPr="008D2DAE">
        <w:t>Chan</w:t>
      </w:r>
      <w:r w:rsidR="00AE751F" w:rsidRPr="008D2DAE">
        <w:t>g-č</w:t>
      </w:r>
      <w:r w:rsidRPr="008D2DAE">
        <w:t>ou, když se náhle objevilo na stole Šanghajské komuniké,</w:t>
      </w:r>
      <w:r w:rsidR="00AE751F" w:rsidRPr="008D2DAE">
        <w:t xml:space="preserve"> k </w:t>
      </w:r>
      <w:r w:rsidRPr="008D2DAE">
        <w:t>nadšení.</w:t>
      </w:r>
    </w:p>
    <w:p w:rsidR="00AE751F" w:rsidRPr="008D2DAE" w:rsidRDefault="000151F1" w:rsidP="00BF453C">
      <w:pPr>
        <w:pStyle w:val="Textodsazen"/>
      </w:pPr>
      <w:r w:rsidRPr="008D2DAE">
        <w:t>Po zbytek cesty se Nixon pečlivě připravoval na jednání se sovětskými vůdci studiem objemných informačních materiálů, které připravil můj tým ve spolupráci</w:t>
      </w:r>
      <w:r w:rsidR="00AE751F" w:rsidRPr="008D2DAE">
        <w:t xml:space="preserve"> s </w:t>
      </w:r>
      <w:r w:rsidRPr="008D2DAE">
        <w:t>ministerstvem zahraničí.</w:t>
      </w:r>
      <w:r w:rsidR="00AE751F" w:rsidRPr="008D2DAE">
        <w:t xml:space="preserve"> V </w:t>
      </w:r>
      <w:r w:rsidRPr="008D2DAE">
        <w:t>jednom informačním memorandu bylo analyzováno Brežněvovo politické postavení</w:t>
      </w:r>
      <w:r w:rsidR="00AE751F" w:rsidRPr="008D2DAE">
        <w:t xml:space="preserve"> a </w:t>
      </w:r>
      <w:r w:rsidRPr="008D2DAE">
        <w:t>doporučovalo se</w:t>
      </w:r>
      <w:r w:rsidR="00AE751F" w:rsidRPr="008D2DAE">
        <w:t xml:space="preserve"> v </w:t>
      </w:r>
      <w:r w:rsidRPr="008D2DAE">
        <w:t xml:space="preserve">něm, aby Nixon nepřipustil dojem, že je </w:t>
      </w:r>
      <w:r w:rsidR="00083670" w:rsidRPr="008D2DAE">
        <w:t>na</w:t>
      </w:r>
      <w:r w:rsidRPr="008D2DAE">
        <w:t xml:space="preserve"> nás vyvíjen tlak </w:t>
      </w:r>
      <w:r w:rsidR="00AE751F" w:rsidRPr="008D2DAE">
        <w:t>„</w:t>
      </w:r>
      <w:r w:rsidRPr="008D2DAE">
        <w:t>dohodnout všechno na jednáních během tohoto týdne</w:t>
      </w:r>
      <w:r w:rsidR="00AE751F" w:rsidRPr="008D2DAE">
        <w:t>“</w:t>
      </w:r>
      <w:r w:rsidRPr="008D2DAE">
        <w:t>.</w:t>
      </w:r>
      <w:r w:rsidR="00AE751F" w:rsidRPr="008D2DAE">
        <w:t xml:space="preserve"> V </w:t>
      </w:r>
      <w:r w:rsidRPr="008D2DAE">
        <w:t>druhém byly podrobně popisovány poziční boje</w:t>
      </w:r>
      <w:r w:rsidR="00AE751F" w:rsidRPr="008D2DAE">
        <w:t xml:space="preserve"> v </w:t>
      </w:r>
      <w:r w:rsidRPr="008D2DAE">
        <w:t>politbyru.</w:t>
      </w:r>
      <w:r w:rsidR="00AE751F" w:rsidRPr="008D2DAE">
        <w:t xml:space="preserve"> V </w:t>
      </w:r>
      <w:r w:rsidRPr="008D2DAE">
        <w:t>třetím se psalo</w:t>
      </w:r>
      <w:r w:rsidR="00AE751F" w:rsidRPr="008D2DAE">
        <w:t xml:space="preserve"> o </w:t>
      </w:r>
      <w:r w:rsidRPr="008D2DAE">
        <w:t>Brežněvovi, jeho osobnosti</w:t>
      </w:r>
      <w:r w:rsidR="00AE751F" w:rsidRPr="008D2DAE">
        <w:t xml:space="preserve"> a </w:t>
      </w:r>
      <w:r w:rsidRPr="008D2DAE">
        <w:t>cílech,</w:t>
      </w:r>
      <w:r w:rsidR="00AE751F" w:rsidRPr="008D2DAE">
        <w:t xml:space="preserve"> a </w:t>
      </w:r>
      <w:r w:rsidRPr="008D2DAE">
        <w:t>bylo provedeno srovnání</w:t>
      </w:r>
      <w:r w:rsidR="00AE751F" w:rsidRPr="008D2DAE">
        <w:t xml:space="preserve"> s </w:t>
      </w:r>
      <w:r w:rsidRPr="008D2DAE">
        <w:t>čínskými vůdci:</w:t>
      </w:r>
    </w:p>
    <w:p w:rsidR="00AE751F" w:rsidRPr="008D2DAE" w:rsidRDefault="00AE751F" w:rsidP="00BF453C">
      <w:pPr>
        <w:pStyle w:val="Textodsazen"/>
      </w:pPr>
    </w:p>
    <w:p w:rsidR="00AE751F" w:rsidRPr="008D2DAE" w:rsidRDefault="000151F1" w:rsidP="001246A8">
      <w:pPr>
        <w:pStyle w:val="Text-cittneodsazen"/>
      </w:pPr>
      <w:r w:rsidRPr="008D2DAE">
        <w:t>Brežněv</w:t>
      </w:r>
      <w:r w:rsidR="00AE751F" w:rsidRPr="008D2DAE">
        <w:t xml:space="preserve"> a </w:t>
      </w:r>
      <w:r w:rsidRPr="008D2DAE">
        <w:t>spol. vedou supervelmoc, jež se</w:t>
      </w:r>
      <w:r w:rsidR="00AE751F" w:rsidRPr="008D2DAE">
        <w:t xml:space="preserve"> v </w:t>
      </w:r>
      <w:r w:rsidRPr="008D2DAE">
        <w:t>mnoha ohledech vyrovná naší zemi. Mluví</w:t>
      </w:r>
      <w:r w:rsidR="00AE751F" w:rsidRPr="008D2DAE">
        <w:t xml:space="preserve"> s </w:t>
      </w:r>
      <w:r w:rsidRPr="008D2DAE">
        <w:t>důrazem</w:t>
      </w:r>
      <w:r w:rsidR="00AE751F" w:rsidRPr="008D2DAE">
        <w:t xml:space="preserve"> o </w:t>
      </w:r>
      <w:r w:rsidRPr="008D2DAE">
        <w:t>současné strategické rovnosti, zatímco Čína odvozuje svou sílu ze své dlouhé historie</w:t>
      </w:r>
      <w:r w:rsidR="00AE751F" w:rsidRPr="008D2DAE">
        <w:t xml:space="preserve"> a </w:t>
      </w:r>
      <w:r w:rsidRPr="008D2DAE">
        <w:t>své nevyhnutelné budoucnosti</w:t>
      </w:r>
      <w:r w:rsidR="00A76BE3" w:rsidRPr="008D2DAE">
        <w:t>…</w:t>
      </w:r>
    </w:p>
    <w:p w:rsidR="00AE751F" w:rsidRPr="008D2DAE" w:rsidRDefault="000151F1" w:rsidP="001246A8">
      <w:pPr>
        <w:pStyle w:val="Text-cittodsazen"/>
      </w:pPr>
      <w:r w:rsidRPr="008D2DAE">
        <w:t>Uvážím</w:t>
      </w:r>
      <w:r w:rsidR="00AE751F" w:rsidRPr="008D2DAE">
        <w:t>e-l</w:t>
      </w:r>
      <w:r w:rsidRPr="008D2DAE">
        <w:t>i stav našich bilaterálních vztahů</w:t>
      </w:r>
      <w:r w:rsidR="00AE751F" w:rsidRPr="008D2DAE">
        <w:t xml:space="preserve"> a </w:t>
      </w:r>
      <w:r w:rsidRPr="008D2DAE">
        <w:t>osobní sklony, pak Čou mohl</w:t>
      </w:r>
      <w:r w:rsidR="00AE751F" w:rsidRPr="008D2DAE">
        <w:t xml:space="preserve"> s </w:t>
      </w:r>
      <w:r w:rsidRPr="008D2DAE">
        <w:t>námi trávit čas diskusí</w:t>
      </w:r>
      <w:r w:rsidR="00AE751F" w:rsidRPr="008D2DAE">
        <w:t xml:space="preserve"> o </w:t>
      </w:r>
      <w:r w:rsidRPr="008D2DAE">
        <w:t>historii</w:t>
      </w:r>
      <w:r w:rsidR="00AE751F" w:rsidRPr="008D2DAE">
        <w:t xml:space="preserve"> a </w:t>
      </w:r>
      <w:r w:rsidRPr="008D2DAE">
        <w:t>filosofii. Brežněv bude chtít mluvit</w:t>
      </w:r>
      <w:r w:rsidR="00AE751F" w:rsidRPr="008D2DAE">
        <w:t xml:space="preserve"> o </w:t>
      </w:r>
      <w:r w:rsidRPr="008D2DAE">
        <w:t xml:space="preserve">konkrétních otázkách </w:t>
      </w:r>
      <w:r w:rsidR="00A76BE3" w:rsidRPr="008D2DAE">
        <w:t>–</w:t>
      </w:r>
      <w:r w:rsidRPr="008D2DAE">
        <w:t xml:space="preserve"> podobě konference</w:t>
      </w:r>
      <w:r w:rsidR="00AE751F" w:rsidRPr="008D2DAE">
        <w:t xml:space="preserve"> o </w:t>
      </w:r>
      <w:r w:rsidRPr="008D2DAE">
        <w:t>bezpečnosti</w:t>
      </w:r>
      <w:r w:rsidR="00AE751F" w:rsidRPr="008D2DAE">
        <w:t xml:space="preserve"> v </w:t>
      </w:r>
      <w:r w:rsidRPr="008D2DAE">
        <w:t>Evropě, hlavních prvcích dohody</w:t>
      </w:r>
      <w:r w:rsidR="00AE751F" w:rsidRPr="008D2DAE">
        <w:t xml:space="preserve"> o </w:t>
      </w:r>
      <w:r w:rsidRPr="008D2DAE">
        <w:t>SALT, minách</w:t>
      </w:r>
      <w:r w:rsidR="00AE751F" w:rsidRPr="008D2DAE">
        <w:t xml:space="preserve"> v </w:t>
      </w:r>
      <w:r w:rsidRPr="008D2DAE">
        <w:t>přístavu Haiphong, narýsování hranic na Blízkém východě. Třebaže nebude přirozeně znát všechny detaily jako Gromyko, bude dobře informován, seznámen</w:t>
      </w:r>
      <w:r w:rsidR="00AE751F" w:rsidRPr="008D2DAE">
        <w:t xml:space="preserve"> s </w:t>
      </w:r>
      <w:r w:rsidRPr="008D2DAE">
        <w:t>daným materiálem</w:t>
      </w:r>
      <w:r w:rsidR="00AE751F" w:rsidRPr="008D2DAE">
        <w:t xml:space="preserve"> a </w:t>
      </w:r>
      <w:r w:rsidRPr="008D2DAE">
        <w:t>připraven tlačit vás</w:t>
      </w:r>
      <w:r w:rsidR="00AE751F" w:rsidRPr="008D2DAE">
        <w:t xml:space="preserve"> v </w:t>
      </w:r>
      <w:r w:rsidRPr="008D2DAE">
        <w:t>konkrétních záležitostech do kouta. Bude chtít výsledky</w:t>
      </w:r>
      <w:r w:rsidR="00AE751F" w:rsidRPr="008D2DAE">
        <w:t xml:space="preserve"> a </w:t>
      </w:r>
      <w:r w:rsidRPr="008D2DAE">
        <w:t>smlouvy</w:t>
      </w:r>
      <w:r w:rsidR="00AE751F" w:rsidRPr="008D2DAE">
        <w:t xml:space="preserve"> a </w:t>
      </w:r>
      <w:r w:rsidRPr="008D2DAE">
        <w:t>nebude se bát pomáhat si</w:t>
      </w:r>
      <w:r w:rsidR="00AE751F" w:rsidRPr="008D2DAE">
        <w:t xml:space="preserve"> z </w:t>
      </w:r>
      <w:r w:rsidRPr="008D2DAE">
        <w:t>taktických důvodů</w:t>
      </w:r>
      <w:r w:rsidR="00AE751F" w:rsidRPr="008D2DAE">
        <w:t xml:space="preserve"> v </w:t>
      </w:r>
      <w:r w:rsidRPr="008D2DAE">
        <w:t>tomto procesu trochu lokty.</w:t>
      </w:r>
    </w:p>
    <w:p w:rsidR="00AE751F" w:rsidRPr="008D2DAE" w:rsidRDefault="00AE751F" w:rsidP="00BF453C">
      <w:pPr>
        <w:pStyle w:val="Textodsazen"/>
      </w:pPr>
    </w:p>
    <w:p w:rsidR="00AE751F" w:rsidRPr="008D2DAE" w:rsidRDefault="000151F1" w:rsidP="00BF453C">
      <w:pPr>
        <w:pStyle w:val="Textodsazen"/>
      </w:pPr>
      <w:r w:rsidRPr="008D2DAE">
        <w:t>Nixon si dělal poznámky na své informační materiály; dával mi zvídavé otázky. Četl také výňatky</w:t>
      </w:r>
      <w:r w:rsidR="00AE751F" w:rsidRPr="008D2DAE">
        <w:t xml:space="preserve"> z </w:t>
      </w:r>
      <w:r w:rsidRPr="008D2DAE">
        <w:t>mých dubnových rozhovorů</w:t>
      </w:r>
      <w:r w:rsidR="00AE751F" w:rsidRPr="008D2DAE">
        <w:t xml:space="preserve"> s </w:t>
      </w:r>
      <w:r w:rsidRPr="008D2DAE">
        <w:t>Brežněvem. Neměl však takový pocit napětí, nejistoty</w:t>
      </w:r>
      <w:r w:rsidR="00AE751F" w:rsidRPr="008D2DAE">
        <w:t xml:space="preserve"> a </w:t>
      </w:r>
      <w:r w:rsidRPr="008D2DAE">
        <w:t>vratkosti jako při cestě do Číny. Moskvu znal,</w:t>
      </w:r>
      <w:r w:rsidR="00AE751F" w:rsidRPr="008D2DAE">
        <w:t xml:space="preserve"> a </w:t>
      </w:r>
      <w:r w:rsidRPr="008D2DAE">
        <w:t>tudíž byl klidnější. Také věděl, že jsem základní otázky</w:t>
      </w:r>
      <w:r w:rsidR="00AE751F" w:rsidRPr="008D2DAE">
        <w:t xml:space="preserve"> v </w:t>
      </w:r>
      <w:r w:rsidRPr="008D2DAE">
        <w:t xml:space="preserve">zásadě dohodl během své dubnové návštěvy, nebo že byly dořešeny při jednáních jednotlivými ministerstvy. Nixonovým hlavním úkolem bylo </w:t>
      </w:r>
      <w:r w:rsidRPr="008D2DAE">
        <w:rPr>
          <w:i/>
        </w:rPr>
        <w:t>zapůsobit vědomostmi</w:t>
      </w:r>
      <w:r w:rsidRPr="008D2DAE">
        <w:t xml:space="preserve"> na sovětské vůdce. To byla jeho s</w:t>
      </w:r>
      <w:r w:rsidR="007B4B63" w:rsidRPr="008D2DAE">
        <w:t>il</w:t>
      </w:r>
      <w:r w:rsidRPr="008D2DAE">
        <w:t>ná stránka,</w:t>
      </w:r>
      <w:r w:rsidR="00AE751F" w:rsidRPr="008D2DAE">
        <w:t xml:space="preserve"> a </w:t>
      </w:r>
      <w:r w:rsidRPr="008D2DAE">
        <w:t>oprávněně si věřil, že uspěje.</w:t>
      </w:r>
    </w:p>
    <w:p w:rsidR="00AE751F" w:rsidRPr="008D2DAE" w:rsidRDefault="00AE751F" w:rsidP="00BF453C">
      <w:pPr>
        <w:pStyle w:val="Textodsazen"/>
      </w:pPr>
      <w:r w:rsidRPr="008D2DAE">
        <w:t>V </w:t>
      </w:r>
      <w:r w:rsidR="000151F1" w:rsidRPr="008D2DAE">
        <w:t>Moskvě jsme přistáli</w:t>
      </w:r>
      <w:r w:rsidRPr="008D2DAE">
        <w:t xml:space="preserve"> v </w:t>
      </w:r>
      <w:r w:rsidR="000151F1" w:rsidRPr="008D2DAE">
        <w:t>pondělí 22. května</w:t>
      </w:r>
      <w:r w:rsidRPr="008D2DAE">
        <w:t xml:space="preserve"> v </w:t>
      </w:r>
      <w:r w:rsidR="000151F1" w:rsidRPr="008D2DAE">
        <w:t>16.00. Slunce se celý den nemohlo rozhodnout, zda chce být přítomno uvítacímu ceremoniálu; ukázalo se, že jeho názor na summit je stejně rozporuplný jako americk</w:t>
      </w:r>
      <w:r w:rsidRPr="008D2DAE">
        <w:t>o-s</w:t>
      </w:r>
      <w:r w:rsidR="000151F1" w:rsidRPr="008D2DAE">
        <w:t>ovětské vztahy. Těsně před naším příletem se schovalo za mraky, takže uvítání proběhlo</w:t>
      </w:r>
      <w:r w:rsidRPr="008D2DAE">
        <w:t xml:space="preserve"> v </w:t>
      </w:r>
      <w:r w:rsidR="000151F1" w:rsidRPr="008D2DAE">
        <w:t xml:space="preserve">drobném dešti. Jakmile ceremoniál skončil, přestalo pršet. Při našem příjezdu do Kremlu mdlé severské paprsky jarního moskevského </w:t>
      </w:r>
      <w:r w:rsidR="000151F1" w:rsidRPr="008D2DAE">
        <w:lastRenderedPageBreak/>
        <w:t>slunce ozářily americkou vlajku, jež nad ním byla vztyčena jen několik minut předtím, aby upozornila na mimořádnou skutečnost, že</w:t>
      </w:r>
      <w:r w:rsidRPr="008D2DAE">
        <w:t xml:space="preserve"> v </w:t>
      </w:r>
      <w:r w:rsidR="000151F1" w:rsidRPr="008D2DAE">
        <w:t>kremelské rezidenci je americký prezident.</w:t>
      </w:r>
    </w:p>
    <w:p w:rsidR="00AE751F" w:rsidRPr="008D2DAE" w:rsidRDefault="000151F1" w:rsidP="00BF453C">
      <w:pPr>
        <w:pStyle w:val="Textodsazen"/>
      </w:pPr>
      <w:r w:rsidRPr="008D2DAE">
        <w:t>Na letišti přivítali Nixona předseda prezidia Nejvyššího sovětu Nikolaj Podgornyj</w:t>
      </w:r>
      <w:r w:rsidR="00AE751F" w:rsidRPr="008D2DAE">
        <w:t xml:space="preserve"> a </w:t>
      </w:r>
      <w:r w:rsidRPr="008D2DAE">
        <w:t>předseda rady ministrů Alexej Kosygin. Leonid Brežněv se držel protokolu; jako generální tajemník strany nemusel být přítomen. Téměř nikdy se neúčastnil uvítacího ceremoniálu při příletu hodnostářů</w:t>
      </w:r>
      <w:r w:rsidR="00AE751F" w:rsidRPr="008D2DAE">
        <w:t xml:space="preserve"> z </w:t>
      </w:r>
      <w:r w:rsidRPr="008D2DAE">
        <w:t>nekomunistických zemí. Někteří učení komentátoři nicméně přikládali jeho nepřítomnosti velký význam. Ceremoniál byl</w:t>
      </w:r>
      <w:r w:rsidR="00AE751F" w:rsidRPr="008D2DAE">
        <w:t xml:space="preserve"> o </w:t>
      </w:r>
      <w:r w:rsidRPr="008D2DAE">
        <w:t>trošičku méně strohý než</w:t>
      </w:r>
      <w:r w:rsidR="00AE751F" w:rsidRPr="008D2DAE">
        <w:t xml:space="preserve"> v </w:t>
      </w:r>
      <w:r w:rsidRPr="008D2DAE">
        <w:t>Pekingu. Bylo zjevné, že nás Sověti chtějí uvítat</w:t>
      </w:r>
      <w:r w:rsidR="00AE751F" w:rsidRPr="008D2DAE">
        <w:t xml:space="preserve"> o </w:t>
      </w:r>
      <w:r w:rsidRPr="008D2DAE">
        <w:t xml:space="preserve">něco lépe než Číňané, ale zase ne tak vřele, aby se dotkli Hanoje. Na jedné straně letištní budovy byl malý dav, který mával papírovými vlaječkami; hodnostáři byli seřazeni na jejím druhém konci. Psychologové mohou určit, co vyvolává chladnější dojem </w:t>
      </w:r>
      <w:r w:rsidR="00A76BE3" w:rsidRPr="008D2DAE">
        <w:t>–</w:t>
      </w:r>
      <w:r w:rsidRPr="008D2DAE">
        <w:t xml:space="preserve"> prázdná letištní plocha jako</w:t>
      </w:r>
      <w:r w:rsidR="00AE751F" w:rsidRPr="008D2DAE">
        <w:t xml:space="preserve"> v </w:t>
      </w:r>
      <w:r w:rsidRPr="008D2DAE">
        <w:t>Pekingu, nebo dav tak malý, aby symbolizoval minimální oficiálnost. Uvítací ceremoniál vyvolával dojem, že je typickou sovětskou směsicí brutální síly</w:t>
      </w:r>
      <w:r w:rsidR="00AE751F" w:rsidRPr="008D2DAE">
        <w:t xml:space="preserve"> a </w:t>
      </w:r>
      <w:r w:rsidRPr="008D2DAE">
        <w:t>povrchní výkonnosti doprovázenou skrytým pocitem, že nějaký malý problém může způsobit zadrhnutí celé té okázalé mašinerie. Napřed proběhla přehlídka působivé čestné stráže</w:t>
      </w:r>
      <w:r w:rsidR="00AE751F" w:rsidRPr="008D2DAE">
        <w:t xml:space="preserve"> a </w:t>
      </w:r>
      <w:r w:rsidRPr="008D2DAE">
        <w:t>pak jsme byli odvedeni bez ladu</w:t>
      </w:r>
      <w:r w:rsidR="00AE751F" w:rsidRPr="008D2DAE">
        <w:t xml:space="preserve"> a </w:t>
      </w:r>
      <w:r w:rsidRPr="008D2DAE">
        <w:t>skladu</w:t>
      </w:r>
      <w:r w:rsidR="00AE751F" w:rsidRPr="008D2DAE">
        <w:t xml:space="preserve"> k </w:t>
      </w:r>
      <w:r w:rsidRPr="008D2DAE">
        <w:t>obrovské koloně přistavených sovětských limuzín ZIL. Ty</w:t>
      </w:r>
      <w:r w:rsidR="007B4B63" w:rsidRPr="008D2DAE">
        <w:t xml:space="preserve"> </w:t>
      </w:r>
      <w:r w:rsidRPr="008D2DAE">
        <w:t>vozy vypad</w:t>
      </w:r>
      <w:r w:rsidR="007B4B63" w:rsidRPr="008D2DAE">
        <w:t>a</w:t>
      </w:r>
      <w:r w:rsidRPr="008D2DAE">
        <w:t>ly j</w:t>
      </w:r>
      <w:r w:rsidR="007B4B63" w:rsidRPr="008D2DAE">
        <w:t>a</w:t>
      </w:r>
      <w:r w:rsidRPr="008D2DAE">
        <w:t>ko packard</w:t>
      </w:r>
      <w:r w:rsidR="00AE751F" w:rsidRPr="008D2DAE">
        <w:t xml:space="preserve"> z </w:t>
      </w:r>
      <w:r w:rsidRPr="008D2DAE">
        <w:t>roku 1958,</w:t>
      </w:r>
      <w:r w:rsidR="00AE751F" w:rsidRPr="008D2DAE">
        <w:t xml:space="preserve"> a </w:t>
      </w:r>
      <w:r w:rsidRPr="008D2DAE">
        <w:t>když</w:t>
      </w:r>
      <w:r w:rsidR="00AE751F" w:rsidRPr="008D2DAE">
        <w:t xml:space="preserve"> v </w:t>
      </w:r>
      <w:r w:rsidRPr="008D2DAE">
        <w:t>nich člo</w:t>
      </w:r>
      <w:r w:rsidR="00F978A5" w:rsidRPr="008D2DAE">
        <w:t>věk</w:t>
      </w:r>
      <w:r w:rsidRPr="008D2DAE">
        <w:t xml:space="preserve"> jel, </w:t>
      </w:r>
      <w:r w:rsidR="00A75B19" w:rsidRPr="008D2DAE">
        <w:t>měl</w:t>
      </w:r>
      <w:r w:rsidR="00A76BE3" w:rsidRPr="008D2DAE">
        <w:t xml:space="preserve"> </w:t>
      </w:r>
      <w:r w:rsidRPr="008D2DAE">
        <w:t>pocit, že mají stejné pérován</w:t>
      </w:r>
      <w:r w:rsidR="0096191A" w:rsidRPr="008D2DAE">
        <w:t>í</w:t>
      </w:r>
      <w:r w:rsidRPr="008D2DAE">
        <w:t xml:space="preserve"> jako sovětský lehký tank.</w:t>
      </w:r>
    </w:p>
    <w:p w:rsidR="00AE751F" w:rsidRPr="008D2DAE" w:rsidRDefault="000151F1" w:rsidP="00BF453C">
      <w:pPr>
        <w:pStyle w:val="Textodsazen"/>
      </w:pPr>
      <w:r w:rsidRPr="008D2DAE">
        <w:t xml:space="preserve">Na širokých moskevských ulicích byl zcela zastaven provoz, když se naše kolona čítající asi padesáti automobilů řítila ke Kremlu. Zdálo se, že se </w:t>
      </w:r>
      <w:r w:rsidR="0055316E" w:rsidRPr="008D2DAE">
        <w:t>pokouší</w:t>
      </w:r>
      <w:r w:rsidRPr="008D2DAE">
        <w:t xml:space="preserve"> překonat rychlostní rekord, kterého dosáhla při mé tajné návštěvě; zřejmě uspěla. Všechny postranní ulice blokovaly autobusy,</w:t>
      </w:r>
      <w:r w:rsidR="00AE751F" w:rsidRPr="008D2DAE">
        <w:t xml:space="preserve"> a </w:t>
      </w:r>
      <w:r w:rsidRPr="008D2DAE">
        <w:t xml:space="preserve">žádný příslušník </w:t>
      </w:r>
      <w:r w:rsidR="00AE751F" w:rsidRPr="008D2DAE">
        <w:t>„</w:t>
      </w:r>
      <w:r w:rsidRPr="008D2DAE">
        <w:t>mas</w:t>
      </w:r>
      <w:r w:rsidR="00AE751F" w:rsidRPr="008D2DAE">
        <w:t>“</w:t>
      </w:r>
      <w:r w:rsidRPr="008D2DAE">
        <w:t xml:space="preserve"> tudíž nemohl přivítat amerického prezidenta. Tu</w:t>
      </w:r>
      <w:r w:rsidR="00AE751F" w:rsidRPr="008D2DAE">
        <w:t xml:space="preserve"> a </w:t>
      </w:r>
      <w:r w:rsidRPr="008D2DAE">
        <w:t>tam mohl člověk vidět za barikádami davy zvědavých přihlížejících. Byli od nás příliš daleko, než abychom mohli odhadnout jejich náladu.</w:t>
      </w:r>
    </w:p>
    <w:p w:rsidR="00AE751F" w:rsidRPr="008D2DAE" w:rsidRDefault="000151F1" w:rsidP="00BF453C">
      <w:pPr>
        <w:pStyle w:val="Textodsazen"/>
      </w:pPr>
      <w:r w:rsidRPr="008D2DAE">
        <w:t>Moskevský Kreml má pochmurné konotace; člověk očekává budovy, jejichž hrozivé předprsně odrážejí bouřlivou historii,</w:t>
      </w:r>
      <w:r w:rsidR="00AE751F" w:rsidRPr="008D2DAE">
        <w:t xml:space="preserve"> o </w:t>
      </w:r>
      <w:r w:rsidRPr="008D2DAE">
        <w:t>níž podávají svědectví. Estetická realita je jiná. To, co bylo budováno jako moskevská pevnost, změnili</w:t>
      </w:r>
      <w:r w:rsidR="00AE751F" w:rsidRPr="008D2DAE">
        <w:t xml:space="preserve"> v </w:t>
      </w:r>
      <w:r w:rsidRPr="008D2DAE">
        <w:t>patnáctém století italští architekti ve vyumělkovanou domýšlivost, jejíž jasné barvy</w:t>
      </w:r>
      <w:r w:rsidR="00AE751F" w:rsidRPr="008D2DAE">
        <w:t xml:space="preserve"> a </w:t>
      </w:r>
      <w:r w:rsidRPr="008D2DAE">
        <w:t>klasické proporce poskytují obyvatelům studeného Ruska letmou představu</w:t>
      </w:r>
      <w:r w:rsidR="00AE751F" w:rsidRPr="008D2DAE">
        <w:t xml:space="preserve"> o </w:t>
      </w:r>
      <w:r w:rsidRPr="008D2DAE">
        <w:t>méně drsném</w:t>
      </w:r>
      <w:r w:rsidR="00AE751F" w:rsidRPr="008D2DAE">
        <w:t xml:space="preserve"> a </w:t>
      </w:r>
      <w:r w:rsidRPr="008D2DAE">
        <w:t>velebném prostředí. Kreml se tyčí nad Moskvou jako krásný přelud dodávající síly unavenému cestovateli. Žluté</w:t>
      </w:r>
      <w:r w:rsidR="00AE751F" w:rsidRPr="008D2DAE">
        <w:t xml:space="preserve"> a </w:t>
      </w:r>
      <w:r w:rsidRPr="008D2DAE">
        <w:t>okrové fasády</w:t>
      </w:r>
      <w:r w:rsidR="00AE751F" w:rsidRPr="008D2DAE">
        <w:t xml:space="preserve"> s </w:t>
      </w:r>
      <w:r w:rsidRPr="008D2DAE">
        <w:t>bílým lemem čnějí nad zdmi</w:t>
      </w:r>
      <w:r w:rsidR="00AE751F" w:rsidRPr="008D2DAE">
        <w:t xml:space="preserve"> z </w:t>
      </w:r>
      <w:r w:rsidRPr="008D2DAE">
        <w:t>červených cihel. Jakmile je člověk uvnitř tohoto obrovského uzavřeného areálu, může téměř podlehnout iluzi, že stojí</w:t>
      </w:r>
      <w:r w:rsidR="00AE751F" w:rsidRPr="008D2DAE">
        <w:t xml:space="preserve"> v </w:t>
      </w:r>
      <w:r w:rsidRPr="008D2DAE">
        <w:t xml:space="preserve">nějakém italském </w:t>
      </w:r>
      <w:r w:rsidR="0055316E" w:rsidRPr="008D2DAE">
        <w:t>renesančním</w:t>
      </w:r>
      <w:r w:rsidRPr="008D2DAE">
        <w:t xml:space="preserve"> městě, nebýt různých středověkých kostelů</w:t>
      </w:r>
      <w:r w:rsidR="00AE751F" w:rsidRPr="008D2DAE">
        <w:t xml:space="preserve"> s </w:t>
      </w:r>
      <w:r w:rsidRPr="008D2DAE">
        <w:t>jejich charakteristickými černými zlatými kupolemi</w:t>
      </w:r>
      <w:r w:rsidR="00AE751F" w:rsidRPr="008D2DAE">
        <w:t xml:space="preserve"> a </w:t>
      </w:r>
      <w:r w:rsidRPr="008D2DAE">
        <w:t>odpudivého mode</w:t>
      </w:r>
      <w:r w:rsidR="007B4B63" w:rsidRPr="008D2DAE">
        <w:t>rn</w:t>
      </w:r>
      <w:r w:rsidRPr="008D2DAE">
        <w:t>istického sjezdového paláce</w:t>
      </w:r>
      <w:r w:rsidR="00AE751F" w:rsidRPr="008D2DAE">
        <w:t xml:space="preserve"> v </w:t>
      </w:r>
      <w:r w:rsidRPr="008D2DAE">
        <w:t>neostalinském stylu, který architekti necitlivě umístili na</w:t>
      </w:r>
      <w:r w:rsidR="007B4B63" w:rsidRPr="008D2DAE">
        <w:t xml:space="preserve"> </w:t>
      </w:r>
      <w:r w:rsidRPr="008D2DAE">
        <w:t>jedno krásné souměrné nádvoří. Je holdem původnímu návrhu, že ani tato nesourodá stavba</w:t>
      </w:r>
      <w:r w:rsidR="00AE751F" w:rsidRPr="008D2DAE">
        <w:t xml:space="preserve"> z </w:t>
      </w:r>
      <w:r w:rsidRPr="008D2DAE">
        <w:t>mramoru</w:t>
      </w:r>
      <w:r w:rsidR="00AE751F" w:rsidRPr="008D2DAE">
        <w:t xml:space="preserve"> a </w:t>
      </w:r>
      <w:r w:rsidRPr="008D2DAE">
        <w:t>skla nedokáže narušit celkovou harmonii.</w:t>
      </w:r>
    </w:p>
    <w:p w:rsidR="00AE751F" w:rsidRPr="008D2DAE" w:rsidRDefault="000151F1" w:rsidP="00BF453C">
      <w:pPr>
        <w:pStyle w:val="Textodsazen"/>
      </w:pPr>
      <w:r w:rsidRPr="008D2DAE">
        <w:lastRenderedPageBreak/>
        <w:t>Nixonovo apartmá bylo</w:t>
      </w:r>
      <w:r w:rsidR="00AE751F" w:rsidRPr="008D2DAE">
        <w:t xml:space="preserve"> v </w:t>
      </w:r>
      <w:r w:rsidRPr="008D2DAE">
        <w:t>té části Kremlu, kde měli své soukromé pokoje carové. Je zde také muzeum</w:t>
      </w:r>
      <w:r w:rsidR="00AE751F" w:rsidRPr="008D2DAE">
        <w:t xml:space="preserve"> s </w:t>
      </w:r>
      <w:r w:rsidRPr="008D2DAE">
        <w:t>fascinujícími sbírkami šperků, rób, kočárů</w:t>
      </w:r>
      <w:r w:rsidR="00AE751F" w:rsidRPr="008D2DAE">
        <w:t xml:space="preserve"> a </w:t>
      </w:r>
      <w:r w:rsidRPr="008D2DAE">
        <w:t>dalších pokladů</w:t>
      </w:r>
      <w:r w:rsidR="00AE751F" w:rsidRPr="008D2DAE">
        <w:t xml:space="preserve"> z </w:t>
      </w:r>
      <w:r w:rsidRPr="008D2DAE">
        <w:t xml:space="preserve">carských dob </w:t>
      </w:r>
      <w:r w:rsidR="00A76BE3" w:rsidRPr="008D2DAE">
        <w:t>–</w:t>
      </w:r>
      <w:r w:rsidRPr="008D2DAE">
        <w:t xml:space="preserve"> je</w:t>
      </w:r>
      <w:r w:rsidR="00AE751F" w:rsidRPr="008D2DAE">
        <w:t xml:space="preserve"> v </w:t>
      </w:r>
      <w:r w:rsidRPr="008D2DAE">
        <w:t>něm vystaven trůn Ivana Hrozného, b</w:t>
      </w:r>
      <w:r w:rsidR="007B4B63" w:rsidRPr="008D2DAE">
        <w:t>rn</w:t>
      </w:r>
      <w:r w:rsidRPr="008D2DAE">
        <w:t>ění Borise Godunova, garderoba Kateřiny Veliké, Fabergéova vejce</w:t>
      </w:r>
      <w:r w:rsidR="00AE751F" w:rsidRPr="008D2DAE">
        <w:t xml:space="preserve"> a </w:t>
      </w:r>
      <w:r w:rsidRPr="008D2DAE">
        <w:t>tak dále. Současný režim nechává muzeum otevřené zřejmě proto, aby udržoval národní hrdost, současně však připomíná veřejnosti</w:t>
      </w:r>
      <w:r w:rsidR="00AE751F" w:rsidRPr="008D2DAE">
        <w:t xml:space="preserve"> v </w:t>
      </w:r>
      <w:r w:rsidRPr="008D2DAE">
        <w:t>doprovodných popiscích vykořisťování, na němž bylo založeno toto bohatství. Prezidentovo apartmá se nacházelo vedle dlouhé chodby</w:t>
      </w:r>
      <w:r w:rsidR="00AE751F" w:rsidRPr="008D2DAE">
        <w:t xml:space="preserve"> s </w:t>
      </w:r>
      <w:r w:rsidRPr="008D2DAE">
        <w:t>vázami, které mi Brežněv tak hrdě ukazoval</w:t>
      </w:r>
      <w:r w:rsidR="00AE751F" w:rsidRPr="008D2DAE">
        <w:t xml:space="preserve"> a </w:t>
      </w:r>
      <w:r w:rsidRPr="008D2DAE">
        <w:t>jež nyní, pečlivě naleštěné, zářily</w:t>
      </w:r>
      <w:r w:rsidR="00AE751F" w:rsidRPr="008D2DAE">
        <w:t xml:space="preserve"> v </w:t>
      </w:r>
      <w:r w:rsidRPr="008D2DAE">
        <w:t>plné kráse. Ať už je leštil kdokoli, bezpochyby hluboce souhlasil</w:t>
      </w:r>
      <w:r w:rsidR="00AE751F" w:rsidRPr="008D2DAE">
        <w:t xml:space="preserve"> s </w:t>
      </w:r>
      <w:r w:rsidRPr="008D2DAE">
        <w:t>rozhodnutím přijmout nás navzdory našim akcím</w:t>
      </w:r>
      <w:r w:rsidR="00AE751F" w:rsidRPr="008D2DAE">
        <w:t xml:space="preserve"> v </w:t>
      </w:r>
      <w:r w:rsidRPr="008D2DAE">
        <w:t>Indočíně. Apartmá bylo grandiózní, zařízené krásným rokokovým nábytkem. Do ložnice se šlo přes několik salonů. Na druhé straně dvora</w:t>
      </w:r>
      <w:r w:rsidR="00AE751F" w:rsidRPr="008D2DAE">
        <w:t xml:space="preserve"> v </w:t>
      </w:r>
      <w:r w:rsidRPr="008D2DAE">
        <w:t>paralelní chodbě byly apartmány vysokých činitelů Bílého domu. Byl</w:t>
      </w:r>
      <w:r w:rsidR="00AE751F" w:rsidRPr="008D2DAE">
        <w:t xml:space="preserve"> z </w:t>
      </w:r>
      <w:r w:rsidRPr="008D2DAE">
        <w:t>nich lepší výhled, protože se nacházely na vnější straně, ale pokoje měly skromnější rozměry. Zařízení pocházelo</w:t>
      </w:r>
      <w:r w:rsidR="00AE751F" w:rsidRPr="008D2DAE">
        <w:t xml:space="preserve"> z </w:t>
      </w:r>
      <w:r w:rsidRPr="008D2DAE">
        <w:t>komunistické éry, což znamená, že bylo těžké</w:t>
      </w:r>
      <w:r w:rsidR="00AE751F" w:rsidRPr="008D2DAE">
        <w:t xml:space="preserve"> a </w:t>
      </w:r>
      <w:r w:rsidRPr="008D2DAE">
        <w:t>nijak pohodlné. Rogers byl ubytován</w:t>
      </w:r>
      <w:r w:rsidR="00AE751F" w:rsidRPr="008D2DAE">
        <w:t xml:space="preserve"> v </w:t>
      </w:r>
      <w:r w:rsidRPr="008D2DAE">
        <w:t>novém hotelu Rossija</w:t>
      </w:r>
      <w:r w:rsidR="00AE751F" w:rsidRPr="008D2DAE">
        <w:t xml:space="preserve"> a </w:t>
      </w:r>
      <w:r w:rsidRPr="008D2DAE">
        <w:t xml:space="preserve">Rudého náměstí asi pět minut jízdy autem od prezidentových pokojů. Nezasvěceným se to zdá blízko, ale tím se prohloubila psychologická propast mezi oběma úřednickými tábory ještě </w:t>
      </w:r>
      <w:r w:rsidR="0096191A" w:rsidRPr="008D2DAE">
        <w:t>více</w:t>
      </w:r>
      <w:r w:rsidRPr="008D2DAE">
        <w:t>, než když jsme</w:t>
      </w:r>
      <w:r w:rsidR="00AE751F" w:rsidRPr="008D2DAE">
        <w:t xml:space="preserve"> v </w:t>
      </w:r>
      <w:r w:rsidRPr="008D2DAE">
        <w:t xml:space="preserve">Pekingu bydleli ve dvou sousedních domech pro hosty. Rogers </w:t>
      </w:r>
      <w:r w:rsidR="00B43F92" w:rsidRPr="008D2DAE">
        <w:t>jako</w:t>
      </w:r>
      <w:r w:rsidRPr="008D2DAE">
        <w:t xml:space="preserve"> </w:t>
      </w:r>
      <w:r w:rsidR="0043311F" w:rsidRPr="008D2DAE">
        <w:t>by</w:t>
      </w:r>
      <w:r w:rsidRPr="008D2DAE">
        <w:t xml:space="preserve"> byl někde daleko na Sibiři.</w:t>
      </w:r>
    </w:p>
    <w:p w:rsidR="00AE751F" w:rsidRPr="008D2DAE" w:rsidRDefault="000151F1" w:rsidP="00BF453C">
      <w:pPr>
        <w:pStyle w:val="Textodsazen"/>
      </w:pPr>
      <w:r w:rsidRPr="008D2DAE">
        <w:t>Nádherné prezidentovo apartmá se bohužel ukázalo jako nevhodné pro pracovní záležitosti. Na</w:t>
      </w:r>
      <w:r w:rsidR="007B4B63" w:rsidRPr="008D2DAE">
        <w:t>š</w:t>
      </w:r>
      <w:r w:rsidRPr="008D2DAE">
        <w:t>i bezpečnostní experti si byli jisti, že je</w:t>
      </w:r>
      <w:r w:rsidR="00AE751F" w:rsidRPr="008D2DAE">
        <w:t xml:space="preserve"> v </w:t>
      </w:r>
      <w:r w:rsidRPr="008D2DAE">
        <w:t>něm výkonné odposlouchávací zařízen</w:t>
      </w:r>
      <w:r w:rsidR="007B4B63" w:rsidRPr="008D2DAE">
        <w:t>í</w:t>
      </w:r>
      <w:r w:rsidRPr="008D2DAE">
        <w:t>. Nixon odmítal použ</w:t>
      </w:r>
      <w:r w:rsidR="007B4B63" w:rsidRPr="008D2DAE">
        <w:t>í</w:t>
      </w:r>
      <w:r w:rsidRPr="008D2DAE">
        <w:t>v</w:t>
      </w:r>
      <w:r w:rsidR="007B4B63" w:rsidRPr="008D2DAE">
        <w:t>a</w:t>
      </w:r>
      <w:r w:rsidRPr="008D2DAE">
        <w:t>t žvan</w:t>
      </w:r>
      <w:r w:rsidR="007B4B63" w:rsidRPr="008D2DAE">
        <w:t>ít</w:t>
      </w:r>
      <w:r w:rsidRPr="008D2DAE">
        <w:t>ko; jeho zvuky ho přiváděly</w:t>
      </w:r>
      <w:r w:rsidR="00AE751F" w:rsidRPr="008D2DAE">
        <w:t xml:space="preserve"> k </w:t>
      </w:r>
      <w:r w:rsidRPr="008D2DAE">
        <w:t>šílenství. Prezidentovi</w:t>
      </w:r>
      <w:r w:rsidR="00AE751F" w:rsidRPr="008D2DAE">
        <w:t xml:space="preserve"> a </w:t>
      </w:r>
      <w:r w:rsidRPr="008D2DAE">
        <w:t>mn</w:t>
      </w:r>
      <w:r w:rsidR="007B4B63" w:rsidRPr="008D2DAE">
        <w:t>ě</w:t>
      </w:r>
      <w:r w:rsidRPr="008D2DAE">
        <w:t xml:space="preserve"> tedy nezbýv</w:t>
      </w:r>
      <w:r w:rsidR="007B4B63" w:rsidRPr="008D2DAE">
        <w:t>a</w:t>
      </w:r>
      <w:r w:rsidRPr="008D2DAE">
        <w:t xml:space="preserve">lo nic jiného než používat pro </w:t>
      </w:r>
      <w:r w:rsidR="007B4B63" w:rsidRPr="008D2DAE">
        <w:t>s</w:t>
      </w:r>
      <w:r w:rsidRPr="008D2DAE">
        <w:t>kutečně tajné rozhovory jeho americkou limuzínu zaparkovanou venku</w:t>
      </w:r>
      <w:r w:rsidR="00AE751F" w:rsidRPr="008D2DAE">
        <w:t xml:space="preserve"> v </w:t>
      </w:r>
      <w:r w:rsidRPr="008D2DAE">
        <w:t>naději, že její neprůstřelná skla budou neprostupná pro jakékoli elektronické zařízení, které na ni bude zaměřeno.</w:t>
      </w:r>
    </w:p>
    <w:p w:rsidR="00AE751F" w:rsidRPr="008D2DAE" w:rsidRDefault="000151F1" w:rsidP="00BF453C">
      <w:pPr>
        <w:pStyle w:val="Textodsazen"/>
      </w:pPr>
      <w:r w:rsidRPr="008D2DAE">
        <w:t>Tím jsme se však po našem příjezdu nezabývali. Romantický Nixon byl pohnut historií Kremlu</w:t>
      </w:r>
      <w:r w:rsidR="00AE751F" w:rsidRPr="008D2DAE">
        <w:t xml:space="preserve"> a </w:t>
      </w:r>
      <w:r w:rsidRPr="008D2DAE">
        <w:t>skutečností, že je prvním americkým prezidentem, který navštívil tato místa. Kosygin</w:t>
      </w:r>
      <w:r w:rsidR="00AE751F" w:rsidRPr="008D2DAE">
        <w:t xml:space="preserve"> a </w:t>
      </w:r>
      <w:r w:rsidR="008A18EF" w:rsidRPr="008D2DAE">
        <w:t>Podgorn</w:t>
      </w:r>
      <w:r w:rsidRPr="008D2DAE">
        <w:t>yj</w:t>
      </w:r>
      <w:r w:rsidR="00AE751F" w:rsidRPr="008D2DAE">
        <w:t xml:space="preserve"> s </w:t>
      </w:r>
      <w:r w:rsidRPr="008D2DAE">
        <w:t>námi chvíli společensky rozprávěli</w:t>
      </w:r>
      <w:r w:rsidR="00AE751F" w:rsidRPr="008D2DAE">
        <w:t xml:space="preserve"> a </w:t>
      </w:r>
      <w:r w:rsidRPr="008D2DAE">
        <w:t>pak se omluvili. Summit konečně začal.</w:t>
      </w:r>
    </w:p>
    <w:p w:rsidR="00AE751F" w:rsidRPr="008D2DAE" w:rsidRDefault="000151F1" w:rsidP="00D37A2F">
      <w:pPr>
        <w:pStyle w:val="Nadpis3"/>
      </w:pPr>
      <w:bookmarkStart w:id="900" w:name="bookmark214"/>
      <w:bookmarkStart w:id="901" w:name="_Toc384757659"/>
      <w:bookmarkStart w:id="902" w:name="_Toc384757949"/>
      <w:bookmarkStart w:id="903" w:name="_Toc385021755"/>
      <w:r w:rsidRPr="008D2DAE">
        <w:t>Vítání</w:t>
      </w:r>
      <w:r w:rsidR="00AE751F" w:rsidRPr="008D2DAE">
        <w:t xml:space="preserve"> a </w:t>
      </w:r>
      <w:r w:rsidRPr="008D2DAE">
        <w:t>jednání</w:t>
      </w:r>
      <w:bookmarkEnd w:id="900"/>
      <w:bookmarkEnd w:id="901"/>
      <w:bookmarkEnd w:id="902"/>
      <w:bookmarkEnd w:id="903"/>
    </w:p>
    <w:p w:rsidR="00AE751F" w:rsidRPr="008D2DAE" w:rsidRDefault="007B4B63" w:rsidP="00D91C83">
      <w:pPr>
        <w:pStyle w:val="Text-neodsazen"/>
      </w:pPr>
      <w:r w:rsidRPr="008D2DAE">
        <w:t>N</w:t>
      </w:r>
      <w:r w:rsidR="000151F1" w:rsidRPr="008D2DAE">
        <w:t>ixonovo první setkání</w:t>
      </w:r>
      <w:r w:rsidR="00AE751F" w:rsidRPr="008D2DAE">
        <w:t xml:space="preserve"> s </w:t>
      </w:r>
      <w:r w:rsidR="000151F1" w:rsidRPr="008D2DAE">
        <w:t>Brežněvem začalo asi</w:t>
      </w:r>
      <w:r w:rsidR="00AE751F" w:rsidRPr="008D2DAE">
        <w:t xml:space="preserve"> o </w:t>
      </w:r>
      <w:r w:rsidR="000151F1" w:rsidRPr="008D2DAE">
        <w:t xml:space="preserve">hodinu později </w:t>
      </w:r>
      <w:r w:rsidR="00A76BE3" w:rsidRPr="008D2DAE">
        <w:t>–</w:t>
      </w:r>
      <w:r w:rsidR="000151F1" w:rsidRPr="008D2DAE">
        <w:t xml:space="preserve"> imitoval tak zřejmě Maův postup </w:t>
      </w:r>
      <w:r w:rsidR="00A76BE3" w:rsidRPr="008D2DAE">
        <w:t>–</w:t>
      </w:r>
      <w:r w:rsidR="000151F1" w:rsidRPr="008D2DAE">
        <w:t>, těsně před večeří na přivítanou. Brežněv trval na tom, že bude</w:t>
      </w:r>
      <w:r w:rsidR="00AE751F" w:rsidRPr="008D2DAE">
        <w:t xml:space="preserve"> s </w:t>
      </w:r>
      <w:r w:rsidR="000151F1" w:rsidRPr="008D2DAE">
        <w:t>Nixonem mluvit mezi čtyřma očima. Nixon se držel své obvyklé praxe nebrat</w:t>
      </w:r>
      <w:r w:rsidR="00AE751F" w:rsidRPr="008D2DAE">
        <w:t xml:space="preserve"> s </w:t>
      </w:r>
      <w:r w:rsidR="000151F1" w:rsidRPr="008D2DAE">
        <w:t xml:space="preserve">sebou tlumočníka našeho ministerstva zahraničí </w:t>
      </w:r>
      <w:r w:rsidR="00A76BE3" w:rsidRPr="008D2DAE">
        <w:t>–</w:t>
      </w:r>
      <w:r w:rsidR="000151F1" w:rsidRPr="008D2DAE">
        <w:t xml:space="preserve"> což jsem nyní, když jsem byl také vyloučen, považoval za mrzuté. Prezident rovněž nenadiktoval žádný oficiální zápis, jak bylo jeho zvykem, třebaže mně poskytl ústní informaci. Nezbylo mi nic jiného než požádat skvělého sovětského tlumočníka Viktora Suchodreva, aby záznam nadiktoval Julii Pineauové, mé </w:t>
      </w:r>
      <w:r w:rsidR="000151F1" w:rsidRPr="008D2DAE">
        <w:lastRenderedPageBreak/>
        <w:t>sekretářce. Určitě to neudělal tak, aby jeho nadřízený vyšel</w:t>
      </w:r>
      <w:r w:rsidR="00AE751F" w:rsidRPr="008D2DAE">
        <w:t xml:space="preserve"> z </w:t>
      </w:r>
      <w:r w:rsidR="000151F1" w:rsidRPr="008D2DAE">
        <w:t xml:space="preserve">rozhovoru jako ten horší </w:t>
      </w:r>
      <w:r w:rsidR="00A76BE3" w:rsidRPr="008D2DAE">
        <w:t>–</w:t>
      </w:r>
      <w:r w:rsidR="000151F1" w:rsidRPr="008D2DAE">
        <w:t xml:space="preserve"> čímž připomněl známý bonmot Deana Achesona, že žádný člověk</w:t>
      </w:r>
      <w:r w:rsidR="00AE751F" w:rsidRPr="008D2DAE">
        <w:t xml:space="preserve"> v </w:t>
      </w:r>
      <w:r w:rsidR="000151F1" w:rsidRPr="008D2DAE">
        <w:t>memorandu</w:t>
      </w:r>
      <w:r w:rsidR="00AE751F" w:rsidRPr="008D2DAE">
        <w:t xml:space="preserve"> o </w:t>
      </w:r>
      <w:r w:rsidR="000151F1" w:rsidRPr="008D2DAE">
        <w:t>jednání, které diktuje on sám, nepřizná, že by ho druhá strana zahnala do kouta. Suchodrevův zápis ukazuje, že setkání se skládalo především</w:t>
      </w:r>
      <w:r w:rsidR="00AE751F" w:rsidRPr="008D2DAE">
        <w:t xml:space="preserve"> z </w:t>
      </w:r>
      <w:r w:rsidR="000151F1" w:rsidRPr="008D2DAE">
        <w:t xml:space="preserve">dlouhého Brežněvova monologu. Generální tajemník začal slovy, že pro Sovětský svaz nebylo </w:t>
      </w:r>
      <w:r w:rsidR="00AE751F" w:rsidRPr="008D2DAE">
        <w:t>„</w:t>
      </w:r>
      <w:r w:rsidR="000151F1" w:rsidRPr="008D2DAE">
        <w:t>jednoduché</w:t>
      </w:r>
      <w:r w:rsidR="00AE751F" w:rsidRPr="008D2DAE">
        <w:t>“</w:t>
      </w:r>
      <w:r w:rsidR="000151F1" w:rsidRPr="008D2DAE">
        <w:t xml:space="preserve"> souhlasit se summitem, uváž</w:t>
      </w:r>
      <w:r w:rsidR="00AE751F" w:rsidRPr="008D2DAE">
        <w:t>í-l</w:t>
      </w:r>
      <w:r w:rsidR="000151F1" w:rsidRPr="008D2DAE">
        <w:t>i se, co děláme ve Vietnamu; znělo to logicky, avšak pak se</w:t>
      </w:r>
      <w:r w:rsidR="00AE751F" w:rsidRPr="008D2DAE">
        <w:t xml:space="preserve"> z </w:t>
      </w:r>
      <w:r w:rsidR="000151F1" w:rsidRPr="008D2DAE">
        <w:t>toho stal jakýsi refrén, který byl</w:t>
      </w:r>
      <w:r w:rsidR="00AE751F" w:rsidRPr="008D2DAE">
        <w:t xml:space="preserve"> s </w:t>
      </w:r>
      <w:r w:rsidR="000151F1" w:rsidRPr="008D2DAE">
        <w:t>každým dalším dnem týdne únavnější. Zdálo se, že rozhovory začínají být oficiální teprve</w:t>
      </w:r>
      <w:r w:rsidR="00AE751F" w:rsidRPr="008D2DAE">
        <w:t xml:space="preserve"> v </w:t>
      </w:r>
      <w:r w:rsidR="000151F1" w:rsidRPr="008D2DAE">
        <w:t>okamžiku, kdy příslušný nejvyšší sovětský představitel přítomný na setkání pronesl toto zaklínadlo</w:t>
      </w:r>
      <w:r w:rsidR="00AE751F" w:rsidRPr="008D2DAE">
        <w:t xml:space="preserve"> a </w:t>
      </w:r>
      <w:r w:rsidR="000151F1" w:rsidRPr="008D2DAE">
        <w:t>naznačil, že sovětská umírněnost zasluhuje nějaký reciproční ústupek.</w:t>
      </w:r>
    </w:p>
    <w:p w:rsidR="00AE751F" w:rsidRPr="008D2DAE" w:rsidRDefault="000151F1" w:rsidP="00BF453C">
      <w:pPr>
        <w:pStyle w:val="Textodsazen"/>
      </w:pPr>
      <w:r w:rsidRPr="008D2DAE">
        <w:t>Brežněv se dušoval, že si hluboce přeje zásadní zlepšení americk</w:t>
      </w:r>
      <w:r w:rsidR="00AE751F" w:rsidRPr="008D2DAE">
        <w:t>o-s</w:t>
      </w:r>
      <w:r w:rsidRPr="008D2DAE">
        <w:t xml:space="preserve">ovětských vztahů; tudíž, ujišťoval, považuje </w:t>
      </w:r>
      <w:r w:rsidR="00AE751F" w:rsidRPr="008D2DAE">
        <w:t>„</w:t>
      </w:r>
      <w:r w:rsidRPr="008D2DAE">
        <w:t>Základní zásady americk</w:t>
      </w:r>
      <w:r w:rsidR="00AE751F" w:rsidRPr="008D2DAE">
        <w:t>o-s</w:t>
      </w:r>
      <w:r w:rsidRPr="008D2DAE">
        <w:t>ovětských vztahů</w:t>
      </w:r>
      <w:r w:rsidR="00AE751F" w:rsidRPr="008D2DAE">
        <w:t>“</w:t>
      </w:r>
      <w:r w:rsidRPr="008D2DAE">
        <w:t xml:space="preserve"> dokonce za důležitější než připravovanou smlouvu SALT. Stěžoval si, že delegáti na</w:t>
      </w:r>
      <w:r w:rsidR="007B4B63" w:rsidRPr="008D2DAE">
        <w:t xml:space="preserve"> </w:t>
      </w:r>
      <w:r w:rsidRPr="008D2DAE">
        <w:t>jednáních</w:t>
      </w:r>
      <w:r w:rsidR="00AE751F" w:rsidRPr="008D2DAE">
        <w:t xml:space="preserve"> o </w:t>
      </w:r>
      <w:r w:rsidRPr="008D2DAE">
        <w:t>SALT se příliš zabývají technickými aspekty</w:t>
      </w:r>
      <w:r w:rsidR="00AE751F" w:rsidRPr="008D2DAE">
        <w:t xml:space="preserve"> a </w:t>
      </w:r>
      <w:r w:rsidRPr="008D2DAE">
        <w:t xml:space="preserve">že je třeba se </w:t>
      </w:r>
      <w:r w:rsidR="00AE751F" w:rsidRPr="008D2DAE">
        <w:t>„</w:t>
      </w:r>
      <w:r w:rsidRPr="008D2DAE">
        <w:t>na to podívat</w:t>
      </w:r>
      <w:r w:rsidR="00AE751F" w:rsidRPr="008D2DAE">
        <w:t>“</w:t>
      </w:r>
      <w:r w:rsidRPr="008D2DAE">
        <w:t>. Tato stížnost byla částečně oprávněná, částečně umožňovala oběma nejvyšším představitelům splnit zdánlivou psychologickou nutnost spojenou</w:t>
      </w:r>
      <w:r w:rsidR="00AE751F" w:rsidRPr="008D2DAE">
        <w:t xml:space="preserve"> s </w:t>
      </w:r>
      <w:r w:rsidRPr="008D2DAE">
        <w:t>každým summitem, tedy předstírat, že osobně vyřešili nějakou patovou situaci, kterou způsobili jejich méně inspirovaní podřízení. Brežněv zdůraznil svůj zájem na konání konference</w:t>
      </w:r>
      <w:r w:rsidR="00AE751F" w:rsidRPr="008D2DAE">
        <w:t xml:space="preserve"> o </w:t>
      </w:r>
      <w:r w:rsidRPr="008D2DAE">
        <w:t>bezpečnosti</w:t>
      </w:r>
      <w:r w:rsidR="00AE751F" w:rsidRPr="008D2DAE">
        <w:t xml:space="preserve"> v </w:t>
      </w:r>
      <w:r w:rsidRPr="008D2DAE">
        <w:t>Evropě.</w:t>
      </w:r>
      <w:r w:rsidR="00AE751F" w:rsidRPr="008D2DAE">
        <w:t xml:space="preserve"> A </w:t>
      </w:r>
      <w:r w:rsidRPr="008D2DAE">
        <w:t>vyzkoušel, co řekne Nixon projektu, který na mne Sověti vytáhli při mé dubnové návštěvě, návrhu na dohodu, že ani jedna</w:t>
      </w:r>
      <w:r w:rsidR="00AE751F" w:rsidRPr="008D2DAE">
        <w:t xml:space="preserve"> z </w:t>
      </w:r>
      <w:r w:rsidRPr="008D2DAE">
        <w:t>obou stran nepoužije proti té druhé jaderné zbraně.</w:t>
      </w:r>
    </w:p>
    <w:p w:rsidR="00AE751F" w:rsidRPr="008D2DAE" w:rsidRDefault="000151F1" w:rsidP="00BF453C">
      <w:pPr>
        <w:pStyle w:val="Textodsazen"/>
      </w:pPr>
      <w:r w:rsidRPr="008D2DAE">
        <w:t>Nixon</w:t>
      </w:r>
      <w:r w:rsidR="00AE751F" w:rsidRPr="008D2DAE">
        <w:t xml:space="preserve"> v </w:t>
      </w:r>
      <w:r w:rsidRPr="008D2DAE">
        <w:t>tomto okamžiku nestál</w:t>
      </w:r>
      <w:r w:rsidR="00AE751F" w:rsidRPr="008D2DAE">
        <w:t xml:space="preserve"> o </w:t>
      </w:r>
      <w:r w:rsidRPr="008D2DAE">
        <w:t>detailní jednání. Mnohem více chtěl Brežněvovi ukázat, jak dobře se připravil na summit,</w:t>
      </w:r>
      <w:r w:rsidR="00AE751F" w:rsidRPr="008D2DAE">
        <w:t xml:space="preserve"> a </w:t>
      </w:r>
      <w:r w:rsidRPr="008D2DAE">
        <w:t>proto citoval</w:t>
      </w:r>
      <w:r w:rsidR="00AE751F" w:rsidRPr="008D2DAE">
        <w:t xml:space="preserve"> z </w:t>
      </w:r>
      <w:r w:rsidRPr="008D2DAE">
        <w:t>rozhovorů, které jsem vedl</w:t>
      </w:r>
      <w:r w:rsidR="00AE751F" w:rsidRPr="008D2DAE">
        <w:t xml:space="preserve"> s </w:t>
      </w:r>
      <w:r w:rsidRPr="008D2DAE">
        <w:t>generálním tajemníkem</w:t>
      </w:r>
      <w:r w:rsidR="00AE751F" w:rsidRPr="008D2DAE">
        <w:t xml:space="preserve"> v </w:t>
      </w:r>
      <w:r w:rsidRPr="008D2DAE">
        <w:t xml:space="preserve">dubnu. Vyhnul se otázce Vietnamu. Souhlasil </w:t>
      </w:r>
      <w:r w:rsidR="00AE751F" w:rsidRPr="008D2DAE">
        <w:t>„</w:t>
      </w:r>
      <w:r w:rsidRPr="008D2DAE">
        <w:t>v zásadě</w:t>
      </w:r>
      <w:r w:rsidR="00AE751F" w:rsidRPr="008D2DAE">
        <w:t>“ s </w:t>
      </w:r>
      <w:r w:rsidRPr="008D2DAE">
        <w:t>konáním konference</w:t>
      </w:r>
      <w:r w:rsidR="00AE751F" w:rsidRPr="008D2DAE">
        <w:t xml:space="preserve"> o </w:t>
      </w:r>
      <w:r w:rsidRPr="008D2DAE">
        <w:t>bezpečnosti</w:t>
      </w:r>
      <w:r w:rsidR="00AE751F" w:rsidRPr="008D2DAE">
        <w:t xml:space="preserve"> v </w:t>
      </w:r>
      <w:r w:rsidRPr="008D2DAE">
        <w:t>Evropě</w:t>
      </w:r>
      <w:r w:rsidR="00AE751F" w:rsidRPr="008D2DAE">
        <w:t xml:space="preserve"> s </w:t>
      </w:r>
      <w:r w:rsidRPr="008D2DAE">
        <w:t>tím, že už zůstávají jen procedurální překážky. To mohlo znamenat cokoli. Jednání</w:t>
      </w:r>
      <w:r w:rsidR="00AE751F" w:rsidRPr="008D2DAE">
        <w:t xml:space="preserve"> o </w:t>
      </w:r>
      <w:r w:rsidRPr="008D2DAE">
        <w:t xml:space="preserve">dohodě </w:t>
      </w:r>
      <w:r w:rsidR="00071DC7" w:rsidRPr="008D2DAE">
        <w:t>z</w:t>
      </w:r>
      <w:r w:rsidRPr="008D2DAE">
        <w:t>držet se</w:t>
      </w:r>
      <w:r w:rsidR="007B4B63" w:rsidRPr="008D2DAE">
        <w:t xml:space="preserve"> </w:t>
      </w:r>
      <w:r w:rsidRPr="008D2DAE">
        <w:t>použit</w:t>
      </w:r>
      <w:r w:rsidR="0055316E" w:rsidRPr="008D2DAE">
        <w:t>í</w:t>
      </w:r>
      <w:r w:rsidRPr="008D2DAE">
        <w:t xml:space="preserve"> jaderných zbran</w:t>
      </w:r>
      <w:r w:rsidR="007B4B63" w:rsidRPr="008D2DAE">
        <w:t>í</w:t>
      </w:r>
      <w:r w:rsidRPr="008D2DAE">
        <w:t xml:space="preserve"> přehodil zpátky na mne, čímž se mi postaral</w:t>
      </w:r>
      <w:r w:rsidR="00AE751F" w:rsidRPr="008D2DAE">
        <w:t xml:space="preserve"> o </w:t>
      </w:r>
      <w:r w:rsidRPr="008D2DAE">
        <w:t>další rok neohrabaného sovětského nadbíhání. Naznačil, že by mohl být připraven diskutovat</w:t>
      </w:r>
      <w:r w:rsidR="00AE751F" w:rsidRPr="008D2DAE">
        <w:t xml:space="preserve"> o </w:t>
      </w:r>
      <w:r w:rsidRPr="008D2DAE">
        <w:t>Blízkém východě. Ani jeden</w:t>
      </w:r>
      <w:r w:rsidR="00AE751F" w:rsidRPr="008D2DAE">
        <w:t xml:space="preserve"> z </w:t>
      </w:r>
      <w:r w:rsidRPr="008D2DAE">
        <w:t>obou představitelů nedosáhl vysokého úřadu, protože by detailně zvládal nějakou problematiku. Mohli se tedy</w:t>
      </w:r>
      <w:r w:rsidR="00AE751F" w:rsidRPr="008D2DAE">
        <w:t xml:space="preserve"> v </w:t>
      </w:r>
      <w:r w:rsidRPr="008D2DAE">
        <w:t>dané chvíli pouze shodnout na tom, že jejich úřednické aparáty jsou nedůvěryhodné</w:t>
      </w:r>
      <w:r w:rsidR="00AE751F" w:rsidRPr="008D2DAE">
        <w:t xml:space="preserve"> a </w:t>
      </w:r>
      <w:r w:rsidRPr="008D2DAE">
        <w:t>bez odpovídajících schopností. Nixon naznačil, že Brežněv</w:t>
      </w:r>
      <w:r w:rsidR="00AE751F" w:rsidRPr="008D2DAE">
        <w:t xml:space="preserve"> a </w:t>
      </w:r>
      <w:r w:rsidRPr="008D2DAE">
        <w:t>on by se měli vrátit do dob druhé světové války, kdy základní záležitosti mezi sebou řešily hlavy států</w:t>
      </w:r>
      <w:r w:rsidR="00AE751F" w:rsidRPr="008D2DAE">
        <w:t xml:space="preserve"> a </w:t>
      </w:r>
      <w:r w:rsidRPr="008D2DAE">
        <w:t xml:space="preserve">podřízeným nechávaly na starost jen realizaci svých rozhodnutí. </w:t>
      </w:r>
      <w:r w:rsidR="00AE751F" w:rsidRPr="008D2DAE">
        <w:t>„</w:t>
      </w:r>
      <w:r w:rsidRPr="008D2DAE">
        <w:t>Pokud necháme byrokraty, aby</w:t>
      </w:r>
      <w:r w:rsidR="00AE751F" w:rsidRPr="008D2DAE">
        <w:t xml:space="preserve"> o </w:t>
      </w:r>
      <w:r w:rsidRPr="008D2DAE">
        <w:t>všem rozhodovali, nikdy nedosáhneme žádného pokroku,</w:t>
      </w:r>
      <w:r w:rsidR="00AE751F" w:rsidRPr="008D2DAE">
        <w:t>“</w:t>
      </w:r>
      <w:r w:rsidRPr="008D2DAE">
        <w:t xml:space="preserve"> řekl Nixon. </w:t>
      </w:r>
      <w:r w:rsidR="00AE751F" w:rsidRPr="008D2DAE">
        <w:t>„</w:t>
      </w:r>
      <w:r w:rsidRPr="008D2DAE">
        <w:t>Jednoduše nás pohřbí</w:t>
      </w:r>
      <w:r w:rsidR="00AE751F" w:rsidRPr="008D2DAE">
        <w:t xml:space="preserve"> v </w:t>
      </w:r>
      <w:r w:rsidRPr="008D2DAE">
        <w:t>horách papíru,</w:t>
      </w:r>
      <w:r w:rsidR="00AE751F" w:rsidRPr="008D2DAE">
        <w:t>“</w:t>
      </w:r>
      <w:r w:rsidRPr="008D2DAE">
        <w:t xml:space="preserve"> přitakával šťastně Brežněv.</w:t>
      </w:r>
    </w:p>
    <w:p w:rsidR="00AE751F" w:rsidRPr="008D2DAE" w:rsidRDefault="000151F1" w:rsidP="00BF453C">
      <w:pPr>
        <w:pStyle w:val="Textodsazen"/>
      </w:pPr>
      <w:r w:rsidRPr="008D2DAE">
        <w:t>Když se oba nejvyšší představitelé takto krásně shodli, postoupili dál</w:t>
      </w:r>
      <w:r w:rsidR="00AE751F" w:rsidRPr="008D2DAE">
        <w:t xml:space="preserve"> a </w:t>
      </w:r>
      <w:r w:rsidRPr="008D2DAE">
        <w:t>začali si vzájemně líčit své interní problémy. Brežněv poznamenal, že bude muset na většinu jednání</w:t>
      </w:r>
      <w:r w:rsidR="00AE751F" w:rsidRPr="008D2DAE">
        <w:t xml:space="preserve"> s </w:t>
      </w:r>
      <w:r w:rsidRPr="008D2DAE">
        <w:t>sebou brát Kosygina</w:t>
      </w:r>
      <w:r w:rsidR="00AE751F" w:rsidRPr="008D2DAE">
        <w:t xml:space="preserve"> a </w:t>
      </w:r>
      <w:r w:rsidR="008A18EF" w:rsidRPr="008D2DAE">
        <w:t>Podgorn</w:t>
      </w:r>
      <w:r w:rsidRPr="008D2DAE">
        <w:t>ého; Nixon zase přiznal, že Rogers ještě neví</w:t>
      </w:r>
      <w:r w:rsidR="00AE751F" w:rsidRPr="008D2DAE">
        <w:t xml:space="preserve"> o „</w:t>
      </w:r>
      <w:r w:rsidRPr="008D2DAE">
        <w:t>základních zásadách</w:t>
      </w:r>
      <w:r w:rsidR="00AE751F" w:rsidRPr="008D2DAE">
        <w:t>“</w:t>
      </w:r>
      <w:r w:rsidRPr="008D2DAE">
        <w:t>,</w:t>
      </w:r>
      <w:r w:rsidR="00AE751F" w:rsidRPr="008D2DAE">
        <w:t xml:space="preserve"> a </w:t>
      </w:r>
      <w:r w:rsidRPr="008D2DAE">
        <w:t xml:space="preserve">požádal Brežněva, aby </w:t>
      </w:r>
      <w:r w:rsidRPr="008D2DAE">
        <w:lastRenderedPageBreak/>
        <w:t>pomohl uvést tento dokument způsobem, jenž by byl slučitelný</w:t>
      </w:r>
      <w:r w:rsidR="00AE751F" w:rsidRPr="008D2DAE">
        <w:t xml:space="preserve"> s </w:t>
      </w:r>
      <w:r w:rsidRPr="008D2DAE">
        <w:t>našimi potřebami. To byla hra, kterou Brežněv znal; ochotně souhlasil.</w:t>
      </w:r>
    </w:p>
    <w:p w:rsidR="00AE751F" w:rsidRPr="008D2DAE" w:rsidRDefault="000151F1" w:rsidP="00BF453C">
      <w:pPr>
        <w:pStyle w:val="Textodsazen"/>
      </w:pPr>
      <w:r w:rsidRPr="008D2DAE">
        <w:t>Oba představitelé nechali ostatní hosty čekat na státní večeři, jež měla začít ve 20.00. To mělo určitou dodatečnou výhodu, neboť vytvořili dojem, že jednají</w:t>
      </w:r>
      <w:r w:rsidR="00AE751F" w:rsidRPr="008D2DAE">
        <w:t xml:space="preserve"> o </w:t>
      </w:r>
      <w:r w:rsidRPr="008D2DAE">
        <w:t>záležitostech toho největšího významu. Večeře se konala</w:t>
      </w:r>
      <w:r w:rsidR="00AE751F" w:rsidRPr="008D2DAE">
        <w:t xml:space="preserve"> v </w:t>
      </w:r>
      <w:r w:rsidRPr="008D2DAE">
        <w:t>nádherné Granovité síni Velkého kremelského paláce, skvostné prostoře</w:t>
      </w:r>
      <w:r w:rsidR="00AE751F" w:rsidRPr="008D2DAE">
        <w:t xml:space="preserve"> z </w:t>
      </w:r>
      <w:r w:rsidRPr="008D2DAE">
        <w:t>patnáctého století</w:t>
      </w:r>
      <w:r w:rsidR="00AE751F" w:rsidRPr="008D2DAE">
        <w:t xml:space="preserve"> s </w:t>
      </w:r>
      <w:r w:rsidRPr="008D2DAE">
        <w:t>klenutými stropy</w:t>
      </w:r>
      <w:r w:rsidR="00AE751F" w:rsidRPr="008D2DAE">
        <w:t xml:space="preserve"> a </w:t>
      </w:r>
      <w:r w:rsidRPr="008D2DAE">
        <w:t>náboženskými malbami na stěnách. Protože síň je relativně malá, pojala ve srovnání</w:t>
      </w:r>
      <w:r w:rsidR="00AE751F" w:rsidRPr="008D2DAE">
        <w:t xml:space="preserve"> s </w:t>
      </w:r>
      <w:r w:rsidRPr="008D2DAE">
        <w:t>podobnou příležitostí</w:t>
      </w:r>
      <w:r w:rsidR="00AE751F" w:rsidRPr="008D2DAE">
        <w:t xml:space="preserve"> v </w:t>
      </w:r>
      <w:r w:rsidRPr="008D2DAE">
        <w:t xml:space="preserve">Číně méně hostů </w:t>
      </w:r>
      <w:r w:rsidR="00A76BE3" w:rsidRPr="008D2DAE">
        <w:t>–</w:t>
      </w:r>
      <w:r w:rsidRPr="008D2DAE">
        <w:t xml:space="preserve"> přibližně dvě stě. Přítomno bylo nejvyšší vedení Sovětského svazu</w:t>
      </w:r>
      <w:r w:rsidR="00AE751F" w:rsidRPr="008D2DAE">
        <w:t xml:space="preserve"> a </w:t>
      </w:r>
      <w:r w:rsidRPr="008D2DAE">
        <w:t>oficiální delegace obou stran. Večeře neměla dokonalou organizaci, kterou se vyznačovaly bankety</w:t>
      </w:r>
      <w:r w:rsidR="00AE751F" w:rsidRPr="008D2DAE">
        <w:t xml:space="preserve"> v </w:t>
      </w:r>
      <w:r w:rsidRPr="008D2DAE">
        <w:t>Pekingu; spíše připomínala lehce neuspořádané shromáždění nějaké rodiny. Zatímco jsme čekali, až přijdou oba nejvyšší představitelé, postávali jsme bezcílně, aniž bychom</w:t>
      </w:r>
      <w:r w:rsidR="00AE751F" w:rsidRPr="008D2DAE">
        <w:t xml:space="preserve"> s </w:t>
      </w:r>
      <w:r w:rsidRPr="008D2DAE">
        <w:t>druhou stranou nějak komunikovali. Členové sovětského vedení vstupovali</w:t>
      </w:r>
      <w:r w:rsidR="00AE751F" w:rsidRPr="008D2DAE">
        <w:t xml:space="preserve"> v </w:t>
      </w:r>
      <w:r w:rsidRPr="008D2DAE">
        <w:t>nepravidelných intervalech; nebyla žádná řada hodnostářů, kteří by vítali přicházející hosty. Konečně se objevili Brežněv</w:t>
      </w:r>
      <w:r w:rsidR="00AE751F" w:rsidRPr="008D2DAE">
        <w:t xml:space="preserve"> s </w:t>
      </w:r>
      <w:r w:rsidRPr="008D2DAE">
        <w:t>Nixonem</w:t>
      </w:r>
      <w:r w:rsidR="00AE751F" w:rsidRPr="008D2DAE">
        <w:t xml:space="preserve"> a </w:t>
      </w:r>
      <w:r w:rsidRPr="008D2DAE">
        <w:t>prohodili pár žertů</w:t>
      </w:r>
      <w:r w:rsidR="00AE751F" w:rsidRPr="008D2DAE">
        <w:t xml:space="preserve"> s </w:t>
      </w:r>
      <w:r w:rsidRPr="008D2DAE">
        <w:t>těmi několika málo lidmi, které znali. Pak šli všichni bez jakékoli další ceremonie dovnitř</w:t>
      </w:r>
      <w:r w:rsidR="00AE751F" w:rsidRPr="008D2DAE">
        <w:t xml:space="preserve"> a </w:t>
      </w:r>
      <w:r w:rsidRPr="008D2DAE">
        <w:t>zasedli</w:t>
      </w:r>
      <w:r w:rsidR="00AE751F" w:rsidRPr="008D2DAE">
        <w:t xml:space="preserve"> k </w:t>
      </w:r>
      <w:r w:rsidRPr="008D2DAE">
        <w:t>večeři, jejíž podávání se opozdilo zhruba</w:t>
      </w:r>
      <w:r w:rsidR="00AE751F" w:rsidRPr="008D2DAE">
        <w:t xml:space="preserve"> o </w:t>
      </w:r>
      <w:r w:rsidRPr="008D2DAE">
        <w:t>hodinu.</w:t>
      </w:r>
    </w:p>
    <w:p w:rsidR="00AE751F" w:rsidRPr="008D2DAE" w:rsidRDefault="000151F1" w:rsidP="00BF453C">
      <w:pPr>
        <w:pStyle w:val="Textodsazen"/>
      </w:pPr>
      <w:r w:rsidRPr="008D2DAE">
        <w:t>Nixon</w:t>
      </w:r>
      <w:r w:rsidR="00AE751F" w:rsidRPr="008D2DAE">
        <w:t xml:space="preserve"> i </w:t>
      </w:r>
      <w:r w:rsidR="008A18EF" w:rsidRPr="008D2DAE">
        <w:t>Podgorn</w:t>
      </w:r>
      <w:r w:rsidRPr="008D2DAE">
        <w:t xml:space="preserve">yj (podle protokolu jeho protějšek) pronesli dlouhé, ovšem nijak senzační přípitky. </w:t>
      </w:r>
      <w:r w:rsidR="008A18EF" w:rsidRPr="008D2DAE">
        <w:t>Podgorn</w:t>
      </w:r>
      <w:r w:rsidRPr="008D2DAE">
        <w:t>yj znovu potvrdil, že si Sovětský svaz velmi přeje mírovou koexistenci, která, jak řekl, je zásadou, jíž se řídí od Leninových časů. My bychom však dali přednost nějakému náznaku změny</w:t>
      </w:r>
      <w:r w:rsidR="00AE751F" w:rsidRPr="008D2DAE">
        <w:t xml:space="preserve"> v </w:t>
      </w:r>
      <w:r w:rsidRPr="008D2DAE">
        <w:t>sovětském chování;</w:t>
      </w:r>
      <w:r w:rsidR="00AE751F" w:rsidRPr="008D2DAE">
        <w:t xml:space="preserve"> s </w:t>
      </w:r>
      <w:r w:rsidRPr="008D2DAE">
        <w:t xml:space="preserve">jeho kontinuitou byla spojena určitá hrozba. </w:t>
      </w:r>
      <w:r w:rsidR="008A18EF" w:rsidRPr="008D2DAE">
        <w:t>Podgorn</w:t>
      </w:r>
      <w:r w:rsidRPr="008D2DAE">
        <w:t>yj nechal základní otázky nezodpovězené: Je uvolňování napětí jen taktikou</w:t>
      </w:r>
      <w:r w:rsidR="00AE751F" w:rsidRPr="008D2DAE">
        <w:t xml:space="preserve"> v </w:t>
      </w:r>
      <w:r w:rsidRPr="008D2DAE">
        <w:t>nekonečném boji, jehož cílem je vychýlit světovou rovnováhu? Nebo jsme na začátku nové fáze sovětské politiky?</w:t>
      </w:r>
    </w:p>
    <w:p w:rsidR="00AE751F" w:rsidRPr="008D2DAE" w:rsidRDefault="000151F1" w:rsidP="00BF453C">
      <w:pPr>
        <w:pStyle w:val="Textodsazen"/>
      </w:pPr>
      <w:r w:rsidRPr="008D2DAE">
        <w:t>Nixon ve své odpovědi řekl, že se snažíme zahájit nové období,</w:t>
      </w:r>
      <w:r w:rsidR="00AE751F" w:rsidRPr="008D2DAE">
        <w:t xml:space="preserve"> v </w:t>
      </w:r>
      <w:r w:rsidRPr="008D2DAE">
        <w:t>němž by se velmoci chovaly opravdu umírněně. Oproti svému projevu</w:t>
      </w:r>
      <w:r w:rsidR="00AE751F" w:rsidRPr="008D2DAE">
        <w:t xml:space="preserve"> v </w:t>
      </w:r>
      <w:r w:rsidRPr="008D2DAE">
        <w:t>Pekingu se vyhnul hyperbolám. Řekl, že si přeje, aby summit vešel do historie kvůli svému významu, nikoli kvůli své atmosféře:</w:t>
      </w:r>
    </w:p>
    <w:p w:rsidR="00AE751F" w:rsidRPr="008D2DAE" w:rsidRDefault="00AE751F" w:rsidP="00BF453C">
      <w:pPr>
        <w:pStyle w:val="Textodsazen"/>
      </w:pPr>
    </w:p>
    <w:p w:rsidR="00AE751F" w:rsidRPr="008D2DAE" w:rsidRDefault="000151F1" w:rsidP="001246A8">
      <w:pPr>
        <w:pStyle w:val="Text-cittneodsazen"/>
      </w:pPr>
      <w:r w:rsidRPr="008D2DAE">
        <w:t>M</w:t>
      </w:r>
      <w:r w:rsidR="007B4B63" w:rsidRPr="008D2DAE">
        <w:t>ě</w:t>
      </w:r>
      <w:r w:rsidRPr="008D2DAE">
        <w:t>li bychom uznat, že j</w:t>
      </w:r>
      <w:r w:rsidR="007B4B63" w:rsidRPr="008D2DAE">
        <w:t>a</w:t>
      </w:r>
      <w:r w:rsidRPr="008D2DAE">
        <w:t xml:space="preserve">derné supervelmocí mají vážnou povinnost </w:t>
      </w:r>
      <w:r w:rsidR="0055316E" w:rsidRPr="008D2DAE">
        <w:t>chovat</w:t>
      </w:r>
      <w:r w:rsidRPr="008D2DAE">
        <w:t xml:space="preserve"> se</w:t>
      </w:r>
      <w:r w:rsidR="007B4B63" w:rsidRPr="008D2DAE">
        <w:t xml:space="preserve"> </w:t>
      </w:r>
      <w:r w:rsidRPr="008D2DAE">
        <w:t>při každé kri</w:t>
      </w:r>
      <w:r w:rsidR="00071DC7" w:rsidRPr="008D2DAE">
        <w:t>z</w:t>
      </w:r>
      <w:r w:rsidR="007B4B63" w:rsidRPr="008D2DAE">
        <w:t>i</w:t>
      </w:r>
      <w:r w:rsidRPr="008D2DAE">
        <w:t xml:space="preserve"> um</w:t>
      </w:r>
      <w:r w:rsidR="007B4B63" w:rsidRPr="008D2DAE">
        <w:t>írně</w:t>
      </w:r>
      <w:r w:rsidRPr="008D2DAE">
        <w:t>n</w:t>
      </w:r>
      <w:r w:rsidR="007B4B63" w:rsidRPr="008D2DAE">
        <w:t>ě</w:t>
      </w:r>
      <w:r w:rsidR="00AE751F" w:rsidRPr="008D2DAE">
        <w:t xml:space="preserve"> a </w:t>
      </w:r>
      <w:r w:rsidRPr="008D2DAE">
        <w:t>jedn</w:t>
      </w:r>
      <w:r w:rsidR="007B4B63" w:rsidRPr="008D2DAE">
        <w:t>a</w:t>
      </w:r>
      <w:r w:rsidRPr="008D2DAE">
        <w:t>t po</w:t>
      </w:r>
      <w:r w:rsidR="00071DC7" w:rsidRPr="008D2DAE">
        <w:t>z</w:t>
      </w:r>
      <w:r w:rsidRPr="008D2DAE">
        <w:t>i</w:t>
      </w:r>
      <w:r w:rsidR="007B4B63" w:rsidRPr="008D2DAE">
        <w:t>ti</w:t>
      </w:r>
      <w:r w:rsidRPr="008D2DAE">
        <w:t>vn</w:t>
      </w:r>
      <w:r w:rsidR="007B4B63" w:rsidRPr="008D2DAE">
        <w:t>ě</w:t>
      </w:r>
      <w:r w:rsidRPr="008D2DAE">
        <w:t>, aby se vyhnuly přímé konfrontaci.</w:t>
      </w:r>
    </w:p>
    <w:p w:rsidR="00AE751F" w:rsidRPr="008D2DAE" w:rsidRDefault="000151F1" w:rsidP="001246A8">
      <w:pPr>
        <w:pStyle w:val="Text-cittodsazen"/>
      </w:pPr>
      <w:r w:rsidRPr="008D2DAE">
        <w:t>Velká moc je spojena</w:t>
      </w:r>
      <w:r w:rsidR="00AE751F" w:rsidRPr="008D2DAE">
        <w:t xml:space="preserve"> s </w:t>
      </w:r>
      <w:r w:rsidRPr="008D2DAE">
        <w:t>velkou odpovědností. Mír je ohrožen právě tehdy, když moc nedoprovází odpovědnost. Nechť použijeme vždy své moci</w:t>
      </w:r>
      <w:r w:rsidR="00AE751F" w:rsidRPr="008D2DAE">
        <w:t xml:space="preserve"> k </w:t>
      </w:r>
      <w:r w:rsidRPr="008D2DAE">
        <w:t>tomu, abychom zachovali mír, nikoli</w:t>
      </w:r>
      <w:r w:rsidR="00AE751F" w:rsidRPr="008D2DAE">
        <w:t xml:space="preserve"> k </w:t>
      </w:r>
      <w:r w:rsidRPr="008D2DAE">
        <w:t>tomu, abychom ho porušili.</w:t>
      </w:r>
    </w:p>
    <w:p w:rsidR="00AE751F" w:rsidRPr="008D2DAE" w:rsidRDefault="000151F1" w:rsidP="001246A8">
      <w:pPr>
        <w:pStyle w:val="Text-cittodsazen"/>
      </w:pPr>
      <w:r w:rsidRPr="008D2DAE">
        <w:t>Měli bychom dále uznat, že je povinností velmocí působit na ostatní země</w:t>
      </w:r>
      <w:r w:rsidR="00AE751F" w:rsidRPr="008D2DAE">
        <w:t xml:space="preserve"> v </w:t>
      </w:r>
      <w:r w:rsidRPr="008D2DAE">
        <w:t>čase krize nebo konfliktu tak, aby mírnily své jednání.</w:t>
      </w:r>
    </w:p>
    <w:p w:rsidR="00AE751F" w:rsidRPr="008D2DAE" w:rsidRDefault="00AE751F" w:rsidP="00BF453C">
      <w:pPr>
        <w:pStyle w:val="Textodsazen"/>
      </w:pPr>
    </w:p>
    <w:p w:rsidR="00AE751F" w:rsidRPr="008D2DAE" w:rsidRDefault="000151F1" w:rsidP="00BF453C">
      <w:pPr>
        <w:pStyle w:val="Textodsazen"/>
      </w:pPr>
      <w:r w:rsidRPr="008D2DAE">
        <w:t>Sovětský summit tedy začal nadějně. Nikdy se však neodehrával podle přesného scénáře jako schůzka na nejvyšší úrovni</w:t>
      </w:r>
      <w:r w:rsidR="00AE751F" w:rsidRPr="008D2DAE">
        <w:t xml:space="preserve"> v </w:t>
      </w:r>
      <w:r w:rsidRPr="008D2DAE">
        <w:t>Pekingu; byl více náhodný</w:t>
      </w:r>
      <w:r w:rsidR="00AE751F" w:rsidRPr="008D2DAE">
        <w:t xml:space="preserve"> a </w:t>
      </w:r>
      <w:r w:rsidRPr="008D2DAE">
        <w:t>méně plynulý. Bylo jen málo praktických záležitostí, jež jsme museli řešit</w:t>
      </w:r>
      <w:r w:rsidR="00AE751F" w:rsidRPr="008D2DAE">
        <w:t xml:space="preserve"> </w:t>
      </w:r>
      <w:r w:rsidR="00AE751F" w:rsidRPr="008D2DAE">
        <w:lastRenderedPageBreak/>
        <w:t>s </w:t>
      </w:r>
      <w:r w:rsidRPr="008D2DAE">
        <w:t>Číňany.</w:t>
      </w:r>
      <w:r w:rsidR="0096191A" w:rsidRPr="008D2DAE">
        <w:t xml:space="preserve"> </w:t>
      </w:r>
      <w:r w:rsidRPr="008D2DAE">
        <w:t>Pekingský summit se tudíž koncentroval na vytváření filosofických</w:t>
      </w:r>
      <w:r w:rsidR="00AE751F" w:rsidRPr="008D2DAE">
        <w:t xml:space="preserve"> a </w:t>
      </w:r>
      <w:r w:rsidRPr="008D2DAE">
        <w:t>myšlenkových vazeb, které by vedly ke koordinované politice, jež by vzešla</w:t>
      </w:r>
      <w:r w:rsidR="00AE751F" w:rsidRPr="008D2DAE">
        <w:t xml:space="preserve"> z </w:t>
      </w:r>
      <w:r w:rsidRPr="008D2DAE">
        <w:t>totožného pohledu na mezinárodní situaci. Se Sovětským svazem jsme si však</w:t>
      </w:r>
      <w:r w:rsidR="00AE751F" w:rsidRPr="008D2DAE">
        <w:t xml:space="preserve"> z </w:t>
      </w:r>
      <w:r w:rsidRPr="008D2DAE">
        <w:t>geopolitického hlediska příliš konkurovali, než aby byl</w:t>
      </w:r>
      <w:r w:rsidR="00AE751F" w:rsidRPr="008D2DAE">
        <w:t xml:space="preserve"> i v </w:t>
      </w:r>
      <w:r w:rsidRPr="008D2DAE">
        <w:t>Moskvě možný tento přístup.</w:t>
      </w:r>
      <w:r w:rsidR="00AE751F" w:rsidRPr="008D2DAE">
        <w:t xml:space="preserve"> A </w:t>
      </w:r>
      <w:r w:rsidRPr="008D2DAE">
        <w:t>sovětští představitelé byli psychologicky příliš nejistí</w:t>
      </w:r>
      <w:r w:rsidR="00AE751F" w:rsidRPr="008D2DAE">
        <w:t xml:space="preserve"> a </w:t>
      </w:r>
      <w:r w:rsidRPr="008D2DAE">
        <w:t>příliš necitliví</w:t>
      </w:r>
      <w:r w:rsidR="00AE751F" w:rsidRPr="008D2DAE">
        <w:t xml:space="preserve"> k </w:t>
      </w:r>
      <w:r w:rsidRPr="008D2DAE">
        <w:t>některým nehmatatelným věcem, než aby byli ochotni se pustit do teoretických diskusí.</w:t>
      </w:r>
      <w:r w:rsidR="007B4B63" w:rsidRPr="008D2DAE">
        <w:t xml:space="preserve"> </w:t>
      </w:r>
      <w:r w:rsidRPr="008D2DAE">
        <w:t>Dosáhli svého postavení chladnokrevnou eliminací svých rivalů, kteří byli současně jejich kolegy. Jen těžko mohli nějakému kapitalistickému státníkovi důvěřovat více než sobě navzájem. Kolektivní vedení prohlubovalo tuto nejistotu. Chybu udělanou kolektivně bylo možno přežít; neúspěch způsobený přílišnou důvěrou některého jednotlivce se zdál neodpustitelný. Sovětští vůdci se proto znovu</w:t>
      </w:r>
      <w:r w:rsidR="00AE751F" w:rsidRPr="008D2DAE">
        <w:t xml:space="preserve"> a </w:t>
      </w:r>
      <w:r w:rsidRPr="008D2DAE">
        <w:t>znovu jistili dokumenty</w:t>
      </w:r>
      <w:r w:rsidR="00AE751F" w:rsidRPr="008D2DAE">
        <w:t xml:space="preserve"> a </w:t>
      </w:r>
      <w:r w:rsidRPr="008D2DAE">
        <w:t>psanými interpretacemi. Filosofické diskuse je viditelně znervózňovaly; považovali je buď za lest, nebo za kouřovou clonu. Vedli je okamžitě tak rychle, jak to jen šlo, směrem</w:t>
      </w:r>
      <w:r w:rsidR="00AE751F" w:rsidRPr="008D2DAE">
        <w:t xml:space="preserve"> k </w:t>
      </w:r>
      <w:r w:rsidRPr="008D2DAE">
        <w:t>jednáním</w:t>
      </w:r>
      <w:r w:rsidR="00AE751F" w:rsidRPr="008D2DAE">
        <w:t xml:space="preserve"> o </w:t>
      </w:r>
      <w:r w:rsidRPr="008D2DAE">
        <w:t>nějaké konkrétní otázce, jež by mohla skončit podepsáním příslušného dokumentu. Výsledkem bylo, že</w:t>
      </w:r>
      <w:r w:rsidR="00AE751F" w:rsidRPr="008D2DAE">
        <w:t xml:space="preserve"> i k </w:t>
      </w:r>
      <w:r w:rsidRPr="008D2DAE">
        <w:t>psanému textu se dospělo teprve po tak dlouhém handrkování, že existoval sám</w:t>
      </w:r>
      <w:r w:rsidR="00AE751F" w:rsidRPr="008D2DAE">
        <w:t xml:space="preserve"> o </w:t>
      </w:r>
      <w:r w:rsidRPr="008D2DAE">
        <w:t>sobě</w:t>
      </w:r>
      <w:r w:rsidR="00AE751F" w:rsidRPr="008D2DAE">
        <w:t xml:space="preserve"> a </w:t>
      </w:r>
      <w:r w:rsidRPr="008D2DAE">
        <w:t>řídil se vlastními podmínkami; nezbývalo</w:t>
      </w:r>
      <w:r w:rsidR="00AE751F" w:rsidRPr="008D2DAE">
        <w:t xml:space="preserve"> v </w:t>
      </w:r>
      <w:r w:rsidRPr="008D2DAE">
        <w:t>něm mnoho prostoru pro dobrou vůli. Člověk měl pocit, že bude dodržováno jen doslovné znění dokumentu (pokud vůbec)</w:t>
      </w:r>
      <w:r w:rsidR="00AE751F" w:rsidRPr="008D2DAE">
        <w:t xml:space="preserve"> a </w:t>
      </w:r>
      <w:r w:rsidRPr="008D2DAE">
        <w:t>že to, co</w:t>
      </w:r>
      <w:r w:rsidR="00AE751F" w:rsidRPr="008D2DAE">
        <w:t xml:space="preserve"> v </w:t>
      </w:r>
      <w:r w:rsidRPr="008D2DAE">
        <w:t>něm nebylo napsáno, postrádá jakýkoli význam.</w:t>
      </w:r>
      <w:r w:rsidR="0096191A" w:rsidRPr="008D2DAE">
        <w:t xml:space="preserve"> </w:t>
      </w:r>
      <w:r w:rsidR="00AE751F" w:rsidRPr="008D2DAE">
        <w:t>„</w:t>
      </w:r>
      <w:r w:rsidRPr="008D2DAE">
        <w:t>Duch</w:t>
      </w:r>
      <w:r w:rsidR="00AE751F" w:rsidRPr="008D2DAE">
        <w:t>“</w:t>
      </w:r>
      <w:r w:rsidRPr="008D2DAE">
        <w:t xml:space="preserve"> nějaké listiny představoval pro sovětské vedení prázdné slovo.</w:t>
      </w:r>
    </w:p>
    <w:p w:rsidR="00AE751F" w:rsidRPr="008D2DAE" w:rsidRDefault="00AE751F" w:rsidP="00BF453C">
      <w:pPr>
        <w:pStyle w:val="Textodsazen"/>
      </w:pPr>
      <w:r w:rsidRPr="008D2DAE">
        <w:t>V </w:t>
      </w:r>
      <w:r w:rsidR="000151F1" w:rsidRPr="008D2DAE">
        <w:t>praxi to znamenalo, že rozhovory mezi Nixonem</w:t>
      </w:r>
      <w:r w:rsidRPr="008D2DAE">
        <w:t xml:space="preserve"> a </w:t>
      </w:r>
      <w:r w:rsidR="000151F1" w:rsidRPr="008D2DAE">
        <w:t>členy sovětského vedení postrádaly ústřední téma. Proběhlo jedno dramatické jednání týkající se Vietnamu.</w:t>
      </w:r>
    </w:p>
    <w:p w:rsidR="00AE751F" w:rsidRPr="008D2DAE" w:rsidRDefault="000151F1" w:rsidP="00BF453C">
      <w:pPr>
        <w:pStyle w:val="Textodsazen"/>
      </w:pPr>
      <w:r w:rsidRPr="008D2DAE">
        <w:t>Pak se sovětští vůdci setkávali</w:t>
      </w:r>
      <w:r w:rsidR="00AE751F" w:rsidRPr="008D2DAE">
        <w:t xml:space="preserve"> s </w:t>
      </w:r>
      <w:r w:rsidRPr="008D2DAE">
        <w:t>Nixonem</w:t>
      </w:r>
      <w:r w:rsidR="00AE751F" w:rsidRPr="008D2DAE">
        <w:t xml:space="preserve"> v </w:t>
      </w:r>
      <w:r w:rsidRPr="008D2DAE">
        <w:t>nepravidelných intervalech</w:t>
      </w:r>
      <w:r w:rsidR="00AE751F" w:rsidRPr="008D2DAE">
        <w:t xml:space="preserve"> a </w:t>
      </w:r>
      <w:r w:rsidRPr="008D2DAE">
        <w:t>vedli</w:t>
      </w:r>
      <w:r w:rsidR="00AE751F" w:rsidRPr="008D2DAE">
        <w:t xml:space="preserve"> s </w:t>
      </w:r>
      <w:r w:rsidRPr="008D2DAE">
        <w:t>ním diskuse</w:t>
      </w:r>
      <w:r w:rsidR="00AE751F" w:rsidRPr="008D2DAE">
        <w:t xml:space="preserve"> o </w:t>
      </w:r>
      <w:r w:rsidRPr="008D2DAE">
        <w:t>neuspořádaném souboru témat včetně Evropy, Blízkého východu</w:t>
      </w:r>
      <w:r w:rsidR="00AE751F" w:rsidRPr="008D2DAE">
        <w:t xml:space="preserve"> a </w:t>
      </w:r>
      <w:r w:rsidRPr="008D2DAE">
        <w:t>ekonomických vztahů, aniž by tyto rozhovory skončily nějakým konkrétním závěrem nebo hlubokým pochopením politického problému. Vcelku šlo</w:t>
      </w:r>
      <w:r w:rsidR="00AE751F" w:rsidRPr="008D2DAE">
        <w:t xml:space="preserve"> o </w:t>
      </w:r>
      <w:r w:rsidRPr="008D2DAE">
        <w:t>oficiální vyjádření standardních stanovisek, jež se nijak významně nelišila od písemných sdělení, jež si obě strany vyměňovaly prostřednictvím našeho tajného kanálu. Buď to byly sumarizace již ukončených jednání, nebo předzvěsti pozdějších. Věci, jež zbývalo dojednat, byly předávány Gromykovi</w:t>
      </w:r>
      <w:r w:rsidR="00AE751F" w:rsidRPr="008D2DAE">
        <w:t xml:space="preserve"> a </w:t>
      </w:r>
      <w:r w:rsidRPr="008D2DAE">
        <w:t>mně.</w:t>
      </w:r>
      <w:r w:rsidR="00AE751F" w:rsidRPr="008D2DAE">
        <w:t xml:space="preserve"> V </w:t>
      </w:r>
      <w:r w:rsidRPr="008D2DAE">
        <w:t>průběhu týdne jsme je spolu řešili vždy na jednáních</w:t>
      </w:r>
      <w:r w:rsidR="00AE751F" w:rsidRPr="008D2DAE">
        <w:t xml:space="preserve"> v </w:t>
      </w:r>
      <w:r w:rsidRPr="008D2DAE">
        <w:t>pozdních nočních hodinách</w:t>
      </w:r>
      <w:r w:rsidR="00AE751F" w:rsidRPr="008D2DAE">
        <w:t xml:space="preserve"> a v </w:t>
      </w:r>
      <w:r w:rsidRPr="008D2DAE">
        <w:t>sobotu 27. května, kdy byl Nixon na návštěvě Leningradu,</w:t>
      </w:r>
      <w:r w:rsidR="00AE751F" w:rsidRPr="008D2DAE">
        <w:t xml:space="preserve"> a o </w:t>
      </w:r>
      <w:r w:rsidRPr="008D2DAE">
        <w:t>den později, kdy si připravoval svůj televizní projev</w:t>
      </w:r>
      <w:r w:rsidR="00AE751F" w:rsidRPr="008D2DAE">
        <w:t xml:space="preserve"> k </w:t>
      </w:r>
      <w:r w:rsidRPr="008D2DAE">
        <w:t>sovětskému lidu, na setkáních během dne.</w:t>
      </w:r>
    </w:p>
    <w:p w:rsidR="00AE751F" w:rsidRPr="008D2DAE" w:rsidRDefault="00AE751F" w:rsidP="00BF453C">
      <w:pPr>
        <w:pStyle w:val="Textodsazen"/>
      </w:pPr>
      <w:r w:rsidRPr="008D2DAE">
        <w:t>K </w:t>
      </w:r>
      <w:r w:rsidR="000151F1" w:rsidRPr="008D2DAE">
        <w:t>rozkouskovanosti summitu ještě přispívala skutečnost, že</w:t>
      </w:r>
      <w:r w:rsidRPr="008D2DAE">
        <w:t xml:space="preserve"> v </w:t>
      </w:r>
      <w:r w:rsidR="000151F1" w:rsidRPr="008D2DAE">
        <w:t>Sovětském svazu je časový rozvrh považován jen za cosi orientačního. Časy jednání uvedené</w:t>
      </w:r>
      <w:r w:rsidRPr="008D2DAE">
        <w:t xml:space="preserve"> v </w:t>
      </w:r>
      <w:r w:rsidR="000151F1" w:rsidRPr="008D2DAE">
        <w:t>našich programech byly do značné míry teoretické. Občas nás hostitelé nechával</w:t>
      </w:r>
      <w:r w:rsidR="007B4B63" w:rsidRPr="008D2DAE">
        <w:t>i</w:t>
      </w:r>
      <w:r w:rsidR="000151F1" w:rsidRPr="008D2DAE">
        <w:t xml:space="preserve"> celé hodiny čeka</w:t>
      </w:r>
      <w:r w:rsidR="0055316E" w:rsidRPr="008D2DAE">
        <w:t>t</w:t>
      </w:r>
      <w:r w:rsidR="000151F1" w:rsidRPr="008D2DAE">
        <w:t>, protože sovětské vedení sněmovalo, konala se zasedání politbyra, nebo</w:t>
      </w:r>
      <w:r w:rsidR="0055316E" w:rsidRPr="008D2DAE">
        <w:t xml:space="preserve"> se</w:t>
      </w:r>
      <w:r w:rsidRPr="008D2DAE">
        <w:t xml:space="preserve"> s </w:t>
      </w:r>
      <w:r w:rsidR="0055316E" w:rsidRPr="008D2DAE">
        <w:t>s</w:t>
      </w:r>
      <w:r w:rsidR="000151F1" w:rsidRPr="008D2DAE">
        <w:t xml:space="preserve">ovětští představitelé prostě někam vytratili. Člověk si nikdy nemohl být jist časem, místem nebo tématem jednání </w:t>
      </w:r>
      <w:r w:rsidR="000151F1" w:rsidRPr="008D2DAE">
        <w:lastRenderedPageBreak/>
        <w:t>bez ohledu na to, co bylo dohodnuto předem. (To platilo pouze pro členy nejvyššího vedení. Gromyko jako ministr zahraničí přicházel vždy naprosto přesně.) Nikdy nebylo jasné, zda časté odklady</w:t>
      </w:r>
      <w:r w:rsidRPr="008D2DAE">
        <w:t xml:space="preserve"> a </w:t>
      </w:r>
      <w:r w:rsidR="000151F1" w:rsidRPr="008D2DAE">
        <w:t>neustálé záměny témat jsou formou psychologické války nebo jednoduše odrážejí sovětský pracovní styl. Po celou dobu, co jsem byl se sovětskými vůdci ve styku, se na tomto přístupu nic nezměnilo. Když Brežněv</w:t>
      </w:r>
      <w:r w:rsidRPr="008D2DAE">
        <w:t xml:space="preserve"> v </w:t>
      </w:r>
      <w:r w:rsidR="000151F1" w:rsidRPr="008D2DAE">
        <w:t>roce 1973 navštívil Spojené státy, seděl</w:t>
      </w:r>
      <w:r w:rsidRPr="008D2DAE">
        <w:t xml:space="preserve"> v </w:t>
      </w:r>
      <w:r w:rsidR="000151F1" w:rsidRPr="008D2DAE">
        <w:t>Camp Davidu na verandě</w:t>
      </w:r>
      <w:r w:rsidRPr="008D2DAE">
        <w:t xml:space="preserve"> s </w:t>
      </w:r>
      <w:r w:rsidR="000151F1" w:rsidRPr="008D2DAE">
        <w:t>výhledem na N</w:t>
      </w:r>
      <w:r w:rsidR="007B4B63" w:rsidRPr="008D2DAE">
        <w:t>i</w:t>
      </w:r>
      <w:r w:rsidR="000151F1" w:rsidRPr="008D2DAE">
        <w:t>xonův srub</w:t>
      </w:r>
      <w:r w:rsidRPr="008D2DAE">
        <w:t xml:space="preserve"> a </w:t>
      </w:r>
      <w:r w:rsidR="000151F1" w:rsidRPr="008D2DAE">
        <w:t>diskutoval se svými poradci, zatímco už měl dávno jednat</w:t>
      </w:r>
      <w:r w:rsidRPr="008D2DAE">
        <w:t xml:space="preserve"> s </w:t>
      </w:r>
      <w:r w:rsidR="000151F1" w:rsidRPr="008D2DAE">
        <w:t>prezidentem, kterého nechal čekat dvě hodiny bez jakéhokoli vysvětlení nebo omluvy. Téhož roku, kdy mne Sověti během jedné mé návštěvy Moskvy nechávali čekat už čtyři hodiny, jsem je donutil</w:t>
      </w:r>
      <w:r w:rsidRPr="008D2DAE">
        <w:t xml:space="preserve"> k </w:t>
      </w:r>
      <w:r w:rsidR="000151F1" w:rsidRPr="008D2DAE">
        <w:t>jednání, až když jsem řekl pracovníkovi sovětského protokolu, že jsem vždy toužil strávit svou zimní dovolenou</w:t>
      </w:r>
      <w:r w:rsidRPr="008D2DAE">
        <w:t xml:space="preserve"> v </w:t>
      </w:r>
      <w:r w:rsidR="000151F1" w:rsidRPr="008D2DAE">
        <w:t>sovětském hlavním městě. Poté byl Brežněv do půl hodiny</w:t>
      </w:r>
      <w:r w:rsidRPr="008D2DAE">
        <w:t xml:space="preserve"> k </w:t>
      </w:r>
      <w:r w:rsidR="000151F1" w:rsidRPr="008D2DAE">
        <w:t>dispozici (nebo byl možná připraven celou dobu). Dobrynin se, kdykoli to bylo možné, během těchto neplánovaných pauz ukázal</w:t>
      </w:r>
      <w:r w:rsidRPr="008D2DAE">
        <w:t xml:space="preserve"> a </w:t>
      </w:r>
      <w:r w:rsidR="000151F1" w:rsidRPr="008D2DAE">
        <w:t>uklidňoval nás, zjevně však nikdy nebyl schopen nebo ochoten vysvětlit, co se děje.</w:t>
      </w:r>
    </w:p>
    <w:p w:rsidR="00AE751F" w:rsidRPr="008D2DAE" w:rsidRDefault="000151F1" w:rsidP="00BF453C">
      <w:pPr>
        <w:pStyle w:val="Textodsazen"/>
      </w:pPr>
      <w:r w:rsidRPr="008D2DAE">
        <w:t>Jediným pevným bodem</w:t>
      </w:r>
      <w:r w:rsidR="00AE751F" w:rsidRPr="008D2DAE">
        <w:t xml:space="preserve"> v </w:t>
      </w:r>
      <w:r w:rsidRPr="008D2DAE">
        <w:t>každodenním rozvrhu byl ceremoniál spojený</w:t>
      </w:r>
      <w:r w:rsidR="00AE751F" w:rsidRPr="008D2DAE">
        <w:t xml:space="preserve"> s </w:t>
      </w:r>
      <w:r w:rsidRPr="008D2DAE">
        <w:t>podepisováním druhotných dohod dojednaných předem. Obvykle se konal</w:t>
      </w:r>
      <w:r w:rsidR="00AE751F" w:rsidRPr="008D2DAE">
        <w:t xml:space="preserve"> v </w:t>
      </w:r>
      <w:r w:rsidRPr="008D2DAE">
        <w:t>17.00. Sovětská</w:t>
      </w:r>
      <w:r w:rsidR="00AE751F" w:rsidRPr="008D2DAE">
        <w:t xml:space="preserve"> a </w:t>
      </w:r>
      <w:r w:rsidRPr="008D2DAE">
        <w:t>americká delegace se sešly</w:t>
      </w:r>
      <w:r w:rsidR="00AE751F" w:rsidRPr="008D2DAE">
        <w:t xml:space="preserve"> v </w:t>
      </w:r>
      <w:r w:rsidRPr="008D2DAE">
        <w:t>Kremlu</w:t>
      </w:r>
      <w:r w:rsidR="00AE751F" w:rsidRPr="008D2DAE">
        <w:t xml:space="preserve"> v </w:t>
      </w:r>
      <w:r w:rsidRPr="008D2DAE">
        <w:t>prostorné místnosti za působivým sálem svatého Vladimíra, kde byla příslušná smlouva podepsána před žurnalisty, fotografy, činiteli</w:t>
      </w:r>
      <w:r w:rsidR="00AE751F" w:rsidRPr="008D2DAE">
        <w:t xml:space="preserve"> a </w:t>
      </w:r>
      <w:r w:rsidRPr="008D2DAE">
        <w:t>diváky. Místnost,</w:t>
      </w:r>
      <w:r w:rsidR="00AE751F" w:rsidRPr="008D2DAE">
        <w:t xml:space="preserve"> v </w:t>
      </w:r>
      <w:r w:rsidRPr="008D2DAE">
        <w:t>níž jsme čekali, se podobala odpočívá</w:t>
      </w:r>
      <w:r w:rsidR="007B4B63" w:rsidRPr="008D2DAE">
        <w:t>rn</w:t>
      </w:r>
      <w:r w:rsidRPr="008D2DAE">
        <w:t>ě nějakého průmyslového magnáta, který se vypracoval sám: stály</w:t>
      </w:r>
      <w:r w:rsidR="00AE751F" w:rsidRPr="008D2DAE">
        <w:t xml:space="preserve"> v </w:t>
      </w:r>
      <w:r w:rsidRPr="008D2DAE">
        <w:t>ní rostliny</w:t>
      </w:r>
      <w:r w:rsidR="00AE751F" w:rsidRPr="008D2DAE">
        <w:t xml:space="preserve"> v </w:t>
      </w:r>
      <w:r w:rsidRPr="008D2DAE">
        <w:t>květináčích, jež byly rozmístěny bez ladu</w:t>
      </w:r>
      <w:r w:rsidR="00AE751F" w:rsidRPr="008D2DAE">
        <w:t xml:space="preserve"> a </w:t>
      </w:r>
      <w:r w:rsidRPr="008D2DAE">
        <w:t>skladu,</w:t>
      </w:r>
      <w:r w:rsidR="00AE751F" w:rsidRPr="008D2DAE">
        <w:t xml:space="preserve"> a </w:t>
      </w:r>
      <w:r w:rsidRPr="008D2DAE">
        <w:t>nábytek byl sp</w:t>
      </w:r>
      <w:r w:rsidR="0055316E" w:rsidRPr="008D2DAE">
        <w:t>íš</w:t>
      </w:r>
      <w:r w:rsidRPr="008D2DAE">
        <w:t>e drahý než elegantní. Obě delegace se trapně držely od sebe co nejdál</w:t>
      </w:r>
      <w:r w:rsidR="00AE751F" w:rsidRPr="008D2DAE">
        <w:t xml:space="preserve"> a </w:t>
      </w:r>
      <w:r w:rsidRPr="008D2DAE">
        <w:t>shromáždily se vždy</w:t>
      </w:r>
      <w:r w:rsidR="00AE751F" w:rsidRPr="008D2DAE">
        <w:t xml:space="preserve"> v </w:t>
      </w:r>
      <w:r w:rsidRPr="008D2DAE">
        <w:t>opačných rozích místnosti, snad proto, že sovětští činitelé odpovědní za technické záležitosti měli předtím minimální kontakt</w:t>
      </w:r>
      <w:r w:rsidR="00AE751F" w:rsidRPr="008D2DAE">
        <w:t xml:space="preserve"> s </w:t>
      </w:r>
      <w:r w:rsidRPr="008D2DAE">
        <w:t>cizinci</w:t>
      </w:r>
      <w:r w:rsidR="00AE751F" w:rsidRPr="008D2DAE">
        <w:t xml:space="preserve"> z </w:t>
      </w:r>
      <w:r w:rsidRPr="008D2DAE">
        <w:t>nekomunistických zemí</w:t>
      </w:r>
      <w:r w:rsidR="00AE751F" w:rsidRPr="008D2DAE">
        <w:t xml:space="preserve"> a </w:t>
      </w:r>
      <w:r w:rsidRPr="008D2DAE">
        <w:t>jednoduše nevěděli, jak se chovat při neformálních nebo osobních kontaktech. Svou neschopnost konverzovat nahrazovali neurvalost</w:t>
      </w:r>
      <w:r w:rsidR="0055316E" w:rsidRPr="008D2DAE">
        <w:t>í</w:t>
      </w:r>
      <w:r w:rsidRPr="008D2DAE">
        <w:t>. Když zvukový signál oznámil, že přišel čas podepisování dohody, ukázali ruskou houževnatost</w:t>
      </w:r>
      <w:r w:rsidR="00AE751F" w:rsidRPr="008D2DAE">
        <w:t xml:space="preserve"> a </w:t>
      </w:r>
      <w:r w:rsidRPr="008D2DAE">
        <w:t>tvrdost tím, že si za pomoci loktů proráželi cestu dveřmi, aby předběhli své šokované hosty. Chovali se tak, jako by mohli uchránit sovětskou prestiž pouze</w:t>
      </w:r>
      <w:r w:rsidR="00AE751F" w:rsidRPr="008D2DAE">
        <w:t xml:space="preserve"> v </w:t>
      </w:r>
      <w:r w:rsidRPr="008D2DAE">
        <w:t>případě, že doběhnou na podepisování dohody před americkou delegací. Takový zápal si zaslouží, aby byl zaznamenán. Musí vejít do historie, že sovětská delegace, ať už bylo její složení jakékoli, ani jeden den, kdy probíhal ceremoniál spojený</w:t>
      </w:r>
      <w:r w:rsidR="00AE751F" w:rsidRPr="008D2DAE">
        <w:t xml:space="preserve"> s </w:t>
      </w:r>
      <w:r w:rsidRPr="008D2DAE">
        <w:t>podepisováním smluv, neudělala své zemi ostudu. Vyhrála každý běh ke každému ceremoniálu.</w:t>
      </w:r>
    </w:p>
    <w:p w:rsidR="00AE751F" w:rsidRPr="008D2DAE" w:rsidRDefault="000151F1" w:rsidP="00BF453C">
      <w:pPr>
        <w:pStyle w:val="Textodsazen"/>
      </w:pPr>
      <w:r w:rsidRPr="008D2DAE">
        <w:t>Nedůslednost plánování se projevila na prvním jednání obou delegací, jež se konalo</w:t>
      </w:r>
      <w:r w:rsidR="00AE751F" w:rsidRPr="008D2DAE">
        <w:t xml:space="preserve"> v </w:t>
      </w:r>
      <w:r w:rsidRPr="008D2DAE">
        <w:t>úterý 23. května. Setkání proběhlo</w:t>
      </w:r>
      <w:r w:rsidR="00AE751F" w:rsidRPr="008D2DAE">
        <w:t xml:space="preserve"> v </w:t>
      </w:r>
      <w:r w:rsidRPr="008D2DAE">
        <w:t>rozlehlém, zlatem zdobeném sále svaté Kateřiny, zařízeném jen dlouhým stolem, vyřezávanými židlemi</w:t>
      </w:r>
      <w:r w:rsidR="00AE751F" w:rsidRPr="008D2DAE">
        <w:t xml:space="preserve"> a </w:t>
      </w:r>
      <w:r w:rsidRPr="008D2DAE">
        <w:t>několika velkými svícny. My jsme vstupovali do sálu</w:t>
      </w:r>
      <w:r w:rsidR="00AE751F" w:rsidRPr="008D2DAE">
        <w:t xml:space="preserve"> z </w:t>
      </w:r>
      <w:r w:rsidRPr="008D2DAE">
        <w:t>jednoho jeho konce, Sověti</w:t>
      </w:r>
      <w:r w:rsidR="00AE751F" w:rsidRPr="008D2DAE">
        <w:t xml:space="preserve"> z </w:t>
      </w:r>
      <w:r w:rsidRPr="008D2DAE">
        <w:t>druhého; pak se však obě delegace promíchaly</w:t>
      </w:r>
      <w:r w:rsidR="00AE751F" w:rsidRPr="008D2DAE">
        <w:t xml:space="preserve"> a </w:t>
      </w:r>
      <w:r w:rsidRPr="008D2DAE">
        <w:t>bezcílně točily, než se jim zase podařilo rozdělit</w:t>
      </w:r>
      <w:r w:rsidR="00AE751F" w:rsidRPr="008D2DAE">
        <w:t xml:space="preserve"> a </w:t>
      </w:r>
      <w:r w:rsidRPr="008D2DAE">
        <w:t>zasednout proti sob</w:t>
      </w:r>
      <w:r w:rsidR="0055316E" w:rsidRPr="008D2DAE">
        <w:t>ě</w:t>
      </w:r>
      <w:r w:rsidR="00AE751F" w:rsidRPr="008D2DAE">
        <w:t xml:space="preserve"> a </w:t>
      </w:r>
      <w:r w:rsidRPr="008D2DAE">
        <w:t xml:space="preserve">stolu. Na naší straně seděl </w:t>
      </w:r>
      <w:r w:rsidRPr="008D2DAE">
        <w:lastRenderedPageBreak/>
        <w:t>uprostřed Nixon</w:t>
      </w:r>
      <w:r w:rsidR="00AE751F" w:rsidRPr="008D2DAE">
        <w:t xml:space="preserve"> s </w:t>
      </w:r>
      <w:r w:rsidRPr="008D2DAE">
        <w:t>Rogersem</w:t>
      </w:r>
      <w:r w:rsidR="00AE751F" w:rsidRPr="008D2DAE">
        <w:t xml:space="preserve"> a </w:t>
      </w:r>
      <w:r w:rsidRPr="008D2DAE">
        <w:t>mnou po boku; dále byli přítomni všichni členové delegace za Bílý</w:t>
      </w:r>
      <w:r w:rsidR="007B4B63" w:rsidRPr="008D2DAE">
        <w:t xml:space="preserve"> </w:t>
      </w:r>
      <w:r w:rsidRPr="008D2DAE">
        <w:t>dům</w:t>
      </w:r>
      <w:r w:rsidR="00AE751F" w:rsidRPr="008D2DAE">
        <w:t xml:space="preserve"> a </w:t>
      </w:r>
      <w:r w:rsidRPr="008D2DAE">
        <w:t xml:space="preserve">ministerstvo zahraničí, což garantovalo, že Nixon neřekne nic významného. Na sovětské straně seděl uprostřed Brežněv, vedle něho </w:t>
      </w:r>
      <w:r w:rsidR="008A18EF" w:rsidRPr="008D2DAE">
        <w:t>Podgorn</w:t>
      </w:r>
      <w:r w:rsidRPr="008D2DAE">
        <w:t>yj</w:t>
      </w:r>
      <w:r w:rsidR="00AE751F" w:rsidRPr="008D2DAE">
        <w:t xml:space="preserve"> a </w:t>
      </w:r>
      <w:r w:rsidRPr="008D2DAE">
        <w:t>Kosygin; členy sovětské delegace byli mimo jiné Gromyko</w:t>
      </w:r>
      <w:r w:rsidR="00AE751F" w:rsidRPr="008D2DAE">
        <w:t xml:space="preserve"> a </w:t>
      </w:r>
      <w:r w:rsidRPr="008D2DAE">
        <w:t xml:space="preserve">Dobrynin plus tlumočník Suchodrev. Stůl byl uprostřed rozdělen </w:t>
      </w:r>
      <w:r w:rsidR="00A76BE3" w:rsidRPr="008D2DAE">
        <w:t>–</w:t>
      </w:r>
      <w:r w:rsidRPr="008D2DAE">
        <w:t xml:space="preserve"> jako kdyby to byla nějaká bojová linie </w:t>
      </w:r>
      <w:r w:rsidR="00A76BE3" w:rsidRPr="008D2DAE">
        <w:t>–</w:t>
      </w:r>
      <w:r w:rsidRPr="008D2DAE">
        <w:t xml:space="preserve"> řadou lahví šumivé gruzínské minerálky</w:t>
      </w:r>
      <w:r w:rsidR="00AE751F" w:rsidRPr="008D2DAE">
        <w:t xml:space="preserve"> a </w:t>
      </w:r>
      <w:r w:rsidRPr="008D2DAE">
        <w:t>křišťálovými sklenicemi. Po několika minutách vyhrazených fotografům</w:t>
      </w:r>
      <w:r w:rsidR="00AE751F" w:rsidRPr="008D2DAE">
        <w:t xml:space="preserve"> a </w:t>
      </w:r>
      <w:r w:rsidRPr="008D2DAE">
        <w:t>kameramanům začaly oficiální rozhovory summitu.</w:t>
      </w:r>
    </w:p>
    <w:p w:rsidR="00AE751F" w:rsidRPr="008D2DAE" w:rsidRDefault="000151F1" w:rsidP="00BF453C">
      <w:pPr>
        <w:pStyle w:val="Textodsazen"/>
      </w:pPr>
      <w:r w:rsidRPr="008D2DAE">
        <w:t>Jednání se okamžitě začalo odvíjet nepředvídatelným směrem. Byl</w:t>
      </w:r>
      <w:r w:rsidR="00AE751F" w:rsidRPr="008D2DAE">
        <w:t xml:space="preserve"> v </w:t>
      </w:r>
      <w:r w:rsidRPr="008D2DAE">
        <w:t>nás vyvolán dojem, že hlavním tématem bude Evropa,</w:t>
      </w:r>
      <w:r w:rsidR="00AE751F" w:rsidRPr="008D2DAE">
        <w:t xml:space="preserve"> a </w:t>
      </w:r>
      <w:r w:rsidRPr="008D2DAE">
        <w:t>štáb Rady pro otázky národní bezpečnosti připravil proto pro Nixona podklady</w:t>
      </w:r>
      <w:r w:rsidR="00AE751F" w:rsidRPr="008D2DAE">
        <w:t xml:space="preserve"> v </w:t>
      </w:r>
      <w:r w:rsidRPr="008D2DAE">
        <w:t>tomto duchu. Toto téma ale vůbec nepřišlo na přetřes. Ti pracovníci, kteří zmíněné materiály připravovali, se stali zuřivě antisovětskými, neboť nikdo se nemůže rozlítit více než prezidentův poradce, který vypadá</w:t>
      </w:r>
      <w:r w:rsidR="00AE751F" w:rsidRPr="008D2DAE">
        <w:t xml:space="preserve"> v </w:t>
      </w:r>
      <w:r w:rsidRPr="008D2DAE">
        <w:t>očích svého šéfa jako ne zcela jasnozřivý.</w:t>
      </w:r>
    </w:p>
    <w:p w:rsidR="00AE751F" w:rsidRPr="008D2DAE" w:rsidRDefault="000151F1" w:rsidP="00BF453C">
      <w:pPr>
        <w:pStyle w:val="Textodsazen"/>
      </w:pPr>
      <w:r w:rsidRPr="008D2DAE">
        <w:t xml:space="preserve">Brežněv ve svém uvítacím proslovu opakoval brzy již zcela obehranou písničku, že pro Sověty nebylo </w:t>
      </w:r>
      <w:r w:rsidR="00AE751F" w:rsidRPr="008D2DAE">
        <w:t>„</w:t>
      </w:r>
      <w:r w:rsidRPr="008D2DAE">
        <w:t>jednoduché</w:t>
      </w:r>
      <w:r w:rsidR="00AE751F" w:rsidRPr="008D2DAE">
        <w:t>“</w:t>
      </w:r>
      <w:r w:rsidRPr="008D2DAE">
        <w:t xml:space="preserve"> souhlasit se summitem.</w:t>
      </w:r>
      <w:r w:rsidR="00AE751F" w:rsidRPr="008D2DAE">
        <w:t xml:space="preserve"> V </w:t>
      </w:r>
      <w:r w:rsidRPr="008D2DAE">
        <w:t>následující půlhodině seznamoval ostatní účastníky</w:t>
      </w:r>
      <w:r w:rsidR="00AE751F" w:rsidRPr="008D2DAE">
        <w:t xml:space="preserve"> s </w:t>
      </w:r>
      <w:r w:rsidRPr="008D2DAE">
        <w:t>rozhodnutími, kterých jsme už dávno dosáhli prostřednictvím našeho tajného kanálu. Brežněv navrhl, aby byla každé odpoledne podepsána jedna dohoda. Nixon se přidal</w:t>
      </w:r>
      <w:r w:rsidR="00AE751F" w:rsidRPr="008D2DAE">
        <w:t xml:space="preserve"> a </w:t>
      </w:r>
      <w:r w:rsidRPr="008D2DAE">
        <w:t>poznamenal, že moskevské r</w:t>
      </w:r>
      <w:r w:rsidR="0096191A" w:rsidRPr="008D2DAE">
        <w:t>aní</w:t>
      </w:r>
      <w:r w:rsidRPr="008D2DAE">
        <w:t>ky budou mít tudíž</w:t>
      </w:r>
      <w:r w:rsidR="00AE751F" w:rsidRPr="008D2DAE">
        <w:t xml:space="preserve"> o </w:t>
      </w:r>
      <w:r w:rsidRPr="008D2DAE">
        <w:t>čem psát, zatímco ve Spojených státech bude podpisový ceremoniál ústředním tématem večerních televizních show. Co si Brežněv pomyslel</w:t>
      </w:r>
      <w:r w:rsidR="00AE751F" w:rsidRPr="008D2DAE">
        <w:t xml:space="preserve"> o </w:t>
      </w:r>
      <w:r w:rsidRPr="008D2DAE">
        <w:t>Nixonově myšlence, že moskevské deníky potřebují jeho pomoc při hledání témat, se dovíme až</w:t>
      </w:r>
      <w:r w:rsidR="00AE751F" w:rsidRPr="008D2DAE">
        <w:t xml:space="preserve"> z </w:t>
      </w:r>
      <w:r w:rsidRPr="008D2DAE">
        <w:t>jeho autobiografie. Nixon se pak dosti dlouze rozpovídal</w:t>
      </w:r>
      <w:r w:rsidR="00AE751F" w:rsidRPr="008D2DAE">
        <w:t xml:space="preserve"> o </w:t>
      </w:r>
      <w:r w:rsidRPr="008D2DAE">
        <w:t>důležitosti, kterou přikládá summitu. Dal si však záležet, aby upozornil na pokračující neshody obou stran.</w:t>
      </w:r>
      <w:r w:rsidR="00AE751F" w:rsidRPr="008D2DAE">
        <w:t xml:space="preserve"> V </w:t>
      </w:r>
      <w:r w:rsidRPr="008D2DAE">
        <w:t>této souvislostí poznamenal, že má pověst studenoválečníka. Kosygin ho suše přerušil poznámkou, že se mu</w:t>
      </w:r>
      <w:r w:rsidR="00AE751F" w:rsidRPr="008D2DAE">
        <w:t xml:space="preserve"> o </w:t>
      </w:r>
      <w:r w:rsidRPr="008D2DAE">
        <w:t>tom někdy</w:t>
      </w:r>
      <w:r w:rsidR="00AE751F" w:rsidRPr="008D2DAE">
        <w:t xml:space="preserve"> v </w:t>
      </w:r>
      <w:r w:rsidRPr="008D2DAE">
        <w:t>minulosti donesly nějaké fámy.</w:t>
      </w:r>
    </w:p>
    <w:p w:rsidR="00AE751F" w:rsidRPr="008D2DAE" w:rsidRDefault="000151F1" w:rsidP="00BF453C">
      <w:pPr>
        <w:pStyle w:val="Textodsazen"/>
      </w:pPr>
      <w:r w:rsidRPr="008D2DAE">
        <w:t>Žertování pokračovalo</w:t>
      </w:r>
      <w:r w:rsidR="00AE751F" w:rsidRPr="008D2DAE">
        <w:t xml:space="preserve"> i </w:t>
      </w:r>
      <w:r w:rsidRPr="008D2DAE">
        <w:t>poté, co se rozhovor obrátil</w:t>
      </w:r>
      <w:r w:rsidR="00AE751F" w:rsidRPr="008D2DAE">
        <w:t xml:space="preserve"> k </w:t>
      </w:r>
      <w:r w:rsidRPr="008D2DAE">
        <w:t>ekonomickým vztahům</w:t>
      </w:r>
      <w:r w:rsidR="00AE751F" w:rsidRPr="008D2DAE">
        <w:t xml:space="preserve"> a </w:t>
      </w:r>
      <w:r w:rsidRPr="008D2DAE">
        <w:t>SALT. Brežněv řekl, napůl vážně, že americk</w:t>
      </w:r>
      <w:r w:rsidR="00AE751F" w:rsidRPr="008D2DAE">
        <w:t>o-s</w:t>
      </w:r>
      <w:r w:rsidRPr="008D2DAE">
        <w:t>ovětské vztahy by udělaly velký pokrok, pokud bychom mohli Sovětskému svazu poskytnout úvěry ve výši 3 až</w:t>
      </w:r>
      <w:r w:rsidR="0048017D" w:rsidRPr="008D2DAE">
        <w:t xml:space="preserve"> </w:t>
      </w:r>
      <w:r w:rsidRPr="008D2DAE">
        <w:t>4 miliard dolarů se splatností 25 let</w:t>
      </w:r>
      <w:r w:rsidR="00AE751F" w:rsidRPr="008D2DAE">
        <w:t xml:space="preserve"> a </w:t>
      </w:r>
      <w:r w:rsidRPr="008D2DAE">
        <w:t>úrokovou sazbou 2 procenta. Kosygin mu skočil do řeči poznámkou, že by potom bylo možno dodávat do Spojených států velké množství pravé sovětské vodky, jež je mnohem lepší než emigrantská vodka, na kterou jsme zvyklí; Brežněv navrhl, že on</w:t>
      </w:r>
      <w:r w:rsidR="00AE751F" w:rsidRPr="008D2DAE">
        <w:t xml:space="preserve"> a </w:t>
      </w:r>
      <w:r w:rsidRPr="008D2DAE">
        <w:t xml:space="preserve">já bychom mohli založit společnost. Nixon odpověděl, že já jsem už vydělal dost </w:t>
      </w:r>
      <w:r w:rsidR="00A76BE3" w:rsidRPr="008D2DAE">
        <w:t>–</w:t>
      </w:r>
      <w:r w:rsidRPr="008D2DAE">
        <w:t xml:space="preserve"> kde přišel</w:t>
      </w:r>
      <w:r w:rsidR="00AE751F" w:rsidRPr="008D2DAE">
        <w:t xml:space="preserve"> k </w:t>
      </w:r>
      <w:r w:rsidRPr="008D2DAE">
        <w:t>tomuto mylnému názoru, nemám tušení.</w:t>
      </w:r>
    </w:p>
    <w:p w:rsidR="00AE751F" w:rsidRPr="008D2DAE" w:rsidRDefault="000151F1" w:rsidP="00BF453C">
      <w:pPr>
        <w:pStyle w:val="Textodsazen"/>
      </w:pPr>
      <w:r w:rsidRPr="008D2DAE">
        <w:t>Nixon nijak nemiloval prázdné řečičky. Proto rychle přešel dál, aby upozornil na vazbu mezi obchodem</w:t>
      </w:r>
      <w:r w:rsidR="00AE751F" w:rsidRPr="008D2DAE">
        <w:t xml:space="preserve"> a </w:t>
      </w:r>
      <w:r w:rsidRPr="008D2DAE">
        <w:t>úvěry</w:t>
      </w:r>
      <w:r w:rsidR="00AE751F" w:rsidRPr="008D2DAE">
        <w:t xml:space="preserve"> a </w:t>
      </w:r>
      <w:r w:rsidRPr="008D2DAE">
        <w:t xml:space="preserve">pokrokem </w:t>
      </w:r>
      <w:r w:rsidR="002B4845" w:rsidRPr="008D2DAE">
        <w:t>při</w:t>
      </w:r>
      <w:r w:rsidRPr="008D2DAE">
        <w:t xml:space="preserve"> jednáních</w:t>
      </w:r>
      <w:r w:rsidR="00AE751F" w:rsidRPr="008D2DAE">
        <w:t xml:space="preserve"> o </w:t>
      </w:r>
      <w:r w:rsidRPr="008D2DAE">
        <w:t>SALT. Řekl, že dohoda</w:t>
      </w:r>
      <w:r w:rsidR="00AE751F" w:rsidRPr="008D2DAE">
        <w:t xml:space="preserve"> o </w:t>
      </w:r>
      <w:r w:rsidRPr="008D2DAE">
        <w:t>SALT mu pomůže získat</w:t>
      </w:r>
      <w:r w:rsidR="00AE751F" w:rsidRPr="008D2DAE">
        <w:t xml:space="preserve"> v </w:t>
      </w:r>
      <w:r w:rsidRPr="008D2DAE">
        <w:t>Kongresu podporu pro rozšíření hospodářských vztahů. Kosygin</w:t>
      </w:r>
      <w:r w:rsidR="00AE751F" w:rsidRPr="008D2DAE">
        <w:t xml:space="preserve"> a </w:t>
      </w:r>
      <w:r w:rsidRPr="008D2DAE">
        <w:t>Brežněv tvrdili, že obchod je důležitý sám</w:t>
      </w:r>
      <w:r w:rsidR="00AE751F" w:rsidRPr="008D2DAE">
        <w:t xml:space="preserve"> o </w:t>
      </w:r>
      <w:r w:rsidRPr="008D2DAE">
        <w:t xml:space="preserve">sobě. Náhle však intervenoval </w:t>
      </w:r>
      <w:r w:rsidR="008A18EF" w:rsidRPr="008D2DAE">
        <w:t>Podgorn</w:t>
      </w:r>
      <w:r w:rsidRPr="008D2DAE">
        <w:t>yj</w:t>
      </w:r>
      <w:r w:rsidR="00AE751F" w:rsidRPr="008D2DAE">
        <w:t xml:space="preserve"> a k </w:t>
      </w:r>
      <w:r w:rsidRPr="008D2DAE">
        <w:t xml:space="preserve">našemu údivu prohlásil, že </w:t>
      </w:r>
      <w:r w:rsidRPr="008D2DAE">
        <w:lastRenderedPageBreak/>
        <w:t xml:space="preserve">SALT je důležitější než obchodní vztahy, protože se týká národní bezpečnosti. Brežněv to uznal, ale dodal, že obchodní záležitosti mají </w:t>
      </w:r>
      <w:r w:rsidR="00AE751F" w:rsidRPr="008D2DAE">
        <w:t>„</w:t>
      </w:r>
      <w:r w:rsidRPr="008D2DAE">
        <w:t>velkou důležitost pro lidi</w:t>
      </w:r>
      <w:r w:rsidR="00AE751F" w:rsidRPr="008D2DAE">
        <w:t>“</w:t>
      </w:r>
      <w:r w:rsidRPr="008D2DAE">
        <w:t xml:space="preserve">. </w:t>
      </w:r>
      <w:r w:rsidR="008A18EF" w:rsidRPr="008D2DAE">
        <w:t>Podgorn</w:t>
      </w:r>
      <w:r w:rsidRPr="008D2DAE">
        <w:t>yj se ovšem nedal odstrčit</w:t>
      </w:r>
      <w:r w:rsidR="00AE751F" w:rsidRPr="008D2DAE">
        <w:t xml:space="preserve"> a </w:t>
      </w:r>
      <w:r w:rsidRPr="008D2DAE">
        <w:t>opakoval, že SALT je složitější</w:t>
      </w:r>
      <w:r w:rsidR="00AE751F" w:rsidRPr="008D2DAE">
        <w:t xml:space="preserve"> a </w:t>
      </w:r>
      <w:r w:rsidRPr="008D2DAE">
        <w:t>důležitější. Nyní promluvil Rogers, aby znovu připomněl, co Nixon říkal</w:t>
      </w:r>
      <w:r w:rsidR="00AE751F" w:rsidRPr="008D2DAE">
        <w:t xml:space="preserve"> o </w:t>
      </w:r>
      <w:r w:rsidRPr="008D2DAE">
        <w:t>potížích při získávání podpory</w:t>
      </w:r>
      <w:r w:rsidR="00AE751F" w:rsidRPr="008D2DAE">
        <w:t xml:space="preserve"> v </w:t>
      </w:r>
      <w:r w:rsidRPr="008D2DAE">
        <w:t xml:space="preserve">Kongresu pro poskytnutí doložky nejvyšších výhod, dokud nebudou uzavřeny ostatní dohody. </w:t>
      </w:r>
      <w:r w:rsidR="008A18EF" w:rsidRPr="008D2DAE">
        <w:t>Podgorn</w:t>
      </w:r>
      <w:r w:rsidRPr="008D2DAE">
        <w:t>yj odmítal ustoupit: obchod je důležitý, ale SALT je ještě důležitější. Nakonec Kosygin přešel na jeho stranu</w:t>
      </w:r>
      <w:r w:rsidR="00AE751F" w:rsidRPr="008D2DAE">
        <w:t xml:space="preserve"> a </w:t>
      </w:r>
      <w:r w:rsidRPr="008D2DAE">
        <w:t>zdůraznil potřebu dosáhnout dohody</w:t>
      </w:r>
      <w:r w:rsidR="00AE751F" w:rsidRPr="008D2DAE">
        <w:t xml:space="preserve"> o </w:t>
      </w:r>
      <w:r w:rsidRPr="008D2DAE">
        <w:t>SALT,</w:t>
      </w:r>
      <w:r w:rsidR="007B4B63" w:rsidRPr="008D2DAE">
        <w:t xml:space="preserve"> </w:t>
      </w:r>
      <w:r w:rsidRPr="008D2DAE">
        <w:t xml:space="preserve">dokud Spojené </w:t>
      </w:r>
      <w:r w:rsidR="0055316E" w:rsidRPr="008D2DAE">
        <w:t>státy</w:t>
      </w:r>
      <w:r w:rsidR="00AE751F" w:rsidRPr="008D2DAE">
        <w:t xml:space="preserve"> a </w:t>
      </w:r>
      <w:r w:rsidRPr="008D2DAE">
        <w:t>Sovětský svaz mají spolu ješt</w:t>
      </w:r>
      <w:r w:rsidR="007B4B63" w:rsidRPr="008D2DAE">
        <w:t>ě</w:t>
      </w:r>
      <w:r w:rsidRPr="008D2DAE">
        <w:t xml:space="preserve"> prakticky monopol na jaderné zbraně; skutečně neexistuje </w:t>
      </w:r>
      <w:r w:rsidR="00AE751F" w:rsidRPr="008D2DAE">
        <w:t>„</w:t>
      </w:r>
      <w:r w:rsidRPr="008D2DAE">
        <w:t>žádná jiná alternativa</w:t>
      </w:r>
      <w:r w:rsidR="00AE751F" w:rsidRPr="008D2DAE">
        <w:t>“</w:t>
      </w:r>
      <w:r w:rsidRPr="008D2DAE">
        <w:t>. Nixon ve snaze vyhnout se kiksu, který u</w:t>
      </w:r>
      <w:r w:rsidR="00A75B19" w:rsidRPr="008D2DAE">
        <w:t>děl</w:t>
      </w:r>
      <w:r w:rsidRPr="008D2DAE">
        <w:t>al</w:t>
      </w:r>
      <w:r w:rsidR="00AE751F" w:rsidRPr="008D2DAE">
        <w:t xml:space="preserve"> v </w:t>
      </w:r>
      <w:r w:rsidRPr="008D2DAE">
        <w:t>Chan</w:t>
      </w:r>
      <w:r w:rsidR="00AE751F" w:rsidRPr="008D2DAE">
        <w:t>g-č</w:t>
      </w:r>
      <w:r w:rsidRPr="008D2DAE">
        <w:t>ou, navrhl, aby se Gromyko</w:t>
      </w:r>
      <w:r w:rsidR="00AE751F" w:rsidRPr="008D2DAE">
        <w:t xml:space="preserve"> a </w:t>
      </w:r>
      <w:r w:rsidRPr="008D2DAE">
        <w:t>Rogers koncentrovali na evropské bezpečnostní otázky,</w:t>
      </w:r>
      <w:r w:rsidR="00AE751F" w:rsidRPr="008D2DAE">
        <w:t xml:space="preserve"> a </w:t>
      </w:r>
      <w:r w:rsidRPr="008D2DAE">
        <w:t>tím naznačil, že všechna ostatní témata přísluší mně. Brežněv se této narážky chytil</w:t>
      </w:r>
      <w:r w:rsidR="00AE751F" w:rsidRPr="008D2DAE">
        <w:t xml:space="preserve"> a </w:t>
      </w:r>
      <w:r w:rsidRPr="008D2DAE">
        <w:t>řekl, že by Gromyko měl se mnou pracovat na SALT. Pak dosti mazaně poznamenal, že když už jsme</w:t>
      </w:r>
      <w:r w:rsidR="00AE751F" w:rsidRPr="008D2DAE">
        <w:t xml:space="preserve"> a </w:t>
      </w:r>
      <w:r w:rsidRPr="008D2DAE">
        <w:t>toho, mohli bychom také trochu popřemýšlet</w:t>
      </w:r>
      <w:r w:rsidR="00AE751F" w:rsidRPr="008D2DAE">
        <w:t xml:space="preserve"> o </w:t>
      </w:r>
      <w:r w:rsidRPr="008D2DAE">
        <w:t>všeobecných zásadách, kterými by se měly řídit vztahy mezi oběma našimi zeměmi. Brežněv také poznamenal, že vyjednavači</w:t>
      </w:r>
      <w:r w:rsidR="00AE751F" w:rsidRPr="008D2DAE">
        <w:t xml:space="preserve"> v </w:t>
      </w:r>
      <w:r w:rsidRPr="008D2DAE">
        <w:t>Helsinkách na jednáních</w:t>
      </w:r>
      <w:r w:rsidR="00AE751F" w:rsidRPr="008D2DAE">
        <w:t xml:space="preserve"> o </w:t>
      </w:r>
      <w:r w:rsidRPr="008D2DAE">
        <w:t>SALT se zatím ještě nedokázali dohodnout</w:t>
      </w:r>
      <w:r w:rsidR="00AE751F" w:rsidRPr="008D2DAE">
        <w:t xml:space="preserve"> o </w:t>
      </w:r>
      <w:r w:rsidRPr="008D2DAE">
        <w:t>jednom nebo dvou bodech,</w:t>
      </w:r>
      <w:r w:rsidR="00AE751F" w:rsidRPr="008D2DAE">
        <w:t xml:space="preserve"> a </w:t>
      </w:r>
      <w:r w:rsidRPr="008D2DAE">
        <w:t>navrhl, aby je Nixon spolu</w:t>
      </w:r>
      <w:r w:rsidR="00AE751F" w:rsidRPr="008D2DAE">
        <w:t xml:space="preserve"> s </w:t>
      </w:r>
      <w:r w:rsidRPr="008D2DAE">
        <w:t>ním projednal</w:t>
      </w:r>
      <w:r w:rsidR="00AE751F" w:rsidRPr="008D2DAE">
        <w:t xml:space="preserve"> v </w:t>
      </w:r>
      <w:r w:rsidRPr="008D2DAE">
        <w:t>16.00 na dalším setkání. Tím bylo učiněno věci zadost</w:t>
      </w:r>
      <w:r w:rsidR="00AE751F" w:rsidRPr="008D2DAE">
        <w:t xml:space="preserve"> a </w:t>
      </w:r>
      <w:r w:rsidRPr="008D2DAE">
        <w:t>první společné zasedání obou delegací splnilo svůj účel</w:t>
      </w:r>
      <w:r w:rsidR="00AE751F" w:rsidRPr="008D2DAE">
        <w:t xml:space="preserve"> a </w:t>
      </w:r>
      <w:r w:rsidRPr="008D2DAE">
        <w:t>bylo odročeno. Jasnou obětí byl Gromyko, protože dostal za úkol jednat</w:t>
      </w:r>
      <w:r w:rsidR="00AE751F" w:rsidRPr="008D2DAE">
        <w:t xml:space="preserve"> s </w:t>
      </w:r>
      <w:r w:rsidRPr="008D2DAE">
        <w:t>týmem Bílého domu</w:t>
      </w:r>
      <w:r w:rsidR="00AE751F" w:rsidRPr="008D2DAE">
        <w:t xml:space="preserve"> i </w:t>
      </w:r>
      <w:r w:rsidRPr="008D2DAE">
        <w:t>zástupci našeho ministerstva zahraničí,</w:t>
      </w:r>
      <w:r w:rsidR="00AE751F" w:rsidRPr="008D2DAE">
        <w:t xml:space="preserve"> a k </w:t>
      </w:r>
      <w:r w:rsidRPr="008D2DAE">
        <w:t xml:space="preserve">tomu se </w:t>
      </w:r>
      <w:r w:rsidR="003B0E4F" w:rsidRPr="008D2DAE">
        <w:t>ještě</w:t>
      </w:r>
      <w:r w:rsidRPr="008D2DAE">
        <w:t xml:space="preserve"> musel zúčastňovat plenárních zasedání delegací obou stran.</w:t>
      </w:r>
    </w:p>
    <w:p w:rsidR="00AE751F" w:rsidRPr="008D2DAE" w:rsidRDefault="000151F1" w:rsidP="00BF453C">
      <w:pPr>
        <w:pStyle w:val="Textodsazen"/>
      </w:pPr>
      <w:r w:rsidRPr="008D2DAE">
        <w:t>Toto zasedání stanovilo vzorec, podle kterého se odehrávala další oficiální jednání. Kromě rozhovorů</w:t>
      </w:r>
      <w:r w:rsidR="00AE751F" w:rsidRPr="008D2DAE">
        <w:t xml:space="preserve"> o </w:t>
      </w:r>
      <w:r w:rsidRPr="008D2DAE">
        <w:t>SALT</w:t>
      </w:r>
      <w:r w:rsidR="00AE751F" w:rsidRPr="008D2DAE">
        <w:t xml:space="preserve"> a </w:t>
      </w:r>
      <w:r w:rsidRPr="008D2DAE">
        <w:t>krátké závěrečné diskuse</w:t>
      </w:r>
      <w:r w:rsidR="00AE751F" w:rsidRPr="008D2DAE">
        <w:t xml:space="preserve"> o </w:t>
      </w:r>
      <w:r w:rsidRPr="008D2DAE">
        <w:t>Vietnamu operoval sovětský tým jako trojka složená</w:t>
      </w:r>
      <w:r w:rsidR="00AE751F" w:rsidRPr="008D2DAE">
        <w:t xml:space="preserve"> z </w:t>
      </w:r>
      <w:r w:rsidRPr="008D2DAE">
        <w:t>Kosygina, Brežněva</w:t>
      </w:r>
      <w:r w:rsidR="00AE751F" w:rsidRPr="008D2DAE">
        <w:t xml:space="preserve"> a </w:t>
      </w:r>
      <w:r w:rsidR="008A18EF" w:rsidRPr="008D2DAE">
        <w:t>Podgorn</w:t>
      </w:r>
      <w:r w:rsidRPr="008D2DAE">
        <w:t xml:space="preserve">ého. </w:t>
      </w:r>
      <w:r w:rsidR="0055316E" w:rsidRPr="008D2DAE">
        <w:t>Brežněv</w:t>
      </w:r>
      <w:r w:rsidRPr="008D2DAE">
        <w:t xml:space="preserve"> obvykle pronesl za sovětskou stranu úvodní slovo, ale vždy přitom hrál komedii, že musí získat souhlas svých dvou kolegů, kterým dával bohatý prostor</w:t>
      </w:r>
      <w:r w:rsidR="00AE751F" w:rsidRPr="008D2DAE">
        <w:t xml:space="preserve"> k </w:t>
      </w:r>
      <w:r w:rsidRPr="008D2DAE">
        <w:t xml:space="preserve">jejich vlastním komentářům. </w:t>
      </w:r>
      <w:r w:rsidR="008A18EF" w:rsidRPr="008D2DAE">
        <w:t>Podgorn</w:t>
      </w:r>
      <w:r w:rsidRPr="008D2DAE">
        <w:t>yj využíval této platformy nerovnoměrně</w:t>
      </w:r>
      <w:r w:rsidR="00AE751F" w:rsidRPr="008D2DAE">
        <w:t xml:space="preserve"> a </w:t>
      </w:r>
      <w:r w:rsidRPr="008D2DAE">
        <w:t>alespoň podle názoru americké strany nepředvídatelně. Kosygin, disciplinovaný</w:t>
      </w:r>
      <w:r w:rsidR="00AE751F" w:rsidRPr="008D2DAE">
        <w:t xml:space="preserve"> a </w:t>
      </w:r>
      <w:r w:rsidRPr="008D2DAE">
        <w:t>pronikavý, nesl vždy poté, co Brežněv pronesl úvodní poznámky, břímě diskusí</w:t>
      </w:r>
      <w:r w:rsidR="00AE751F" w:rsidRPr="008D2DAE">
        <w:t xml:space="preserve"> o </w:t>
      </w:r>
      <w:r w:rsidRPr="008D2DAE">
        <w:t>ekonomických otázkách</w:t>
      </w:r>
      <w:r w:rsidR="00AE751F" w:rsidRPr="008D2DAE">
        <w:t xml:space="preserve"> a </w:t>
      </w:r>
      <w:r w:rsidRPr="008D2DAE">
        <w:t>předsedal jednomu sezení delegací obou stran, kterého se Brežněv nezúčastnil.</w:t>
      </w:r>
    </w:p>
    <w:p w:rsidR="00AE751F" w:rsidRPr="008D2DAE" w:rsidRDefault="000151F1" w:rsidP="00BF453C">
      <w:pPr>
        <w:pStyle w:val="Textodsazen"/>
      </w:pPr>
      <w:r w:rsidRPr="008D2DAE">
        <w:t>Na naší straně složení záviselo na tématech rozhovorů,</w:t>
      </w:r>
      <w:r w:rsidR="00AE751F" w:rsidRPr="008D2DAE">
        <w:t xml:space="preserve"> a </w:t>
      </w:r>
      <w:r w:rsidRPr="008D2DAE">
        <w:t>protože ta Sověti průběžně měnili, občas jsme měli problém poslat do boje správně složený tým. Já jsem se účastnil všech jednání na nejvyšší úrovni</w:t>
      </w:r>
      <w:r w:rsidR="00AE751F" w:rsidRPr="008D2DAE">
        <w:t xml:space="preserve"> a </w:t>
      </w:r>
      <w:r w:rsidRPr="008D2DAE">
        <w:t>měl jsem na starost rozhovory</w:t>
      </w:r>
      <w:r w:rsidR="00AE751F" w:rsidRPr="008D2DAE">
        <w:t xml:space="preserve"> o </w:t>
      </w:r>
      <w:r w:rsidRPr="008D2DAE">
        <w:t>SALT</w:t>
      </w:r>
      <w:r w:rsidR="00AE751F" w:rsidRPr="008D2DAE">
        <w:t xml:space="preserve"> a o </w:t>
      </w:r>
      <w:r w:rsidRPr="008D2DAE">
        <w:t>Vietnamu. Když se hovořilo</w:t>
      </w:r>
      <w:r w:rsidR="00AE751F" w:rsidRPr="008D2DAE">
        <w:t xml:space="preserve"> o </w:t>
      </w:r>
      <w:r w:rsidRPr="008D2DAE">
        <w:t xml:space="preserve">ekonomických záležitostech </w:t>
      </w:r>
      <w:r w:rsidR="00A76BE3" w:rsidRPr="008D2DAE">
        <w:t>–</w:t>
      </w:r>
      <w:r w:rsidRPr="008D2DAE">
        <w:t xml:space="preserve"> jako na prvním sezení obou delegací 23. května</w:t>
      </w:r>
      <w:r w:rsidR="00AE751F" w:rsidRPr="008D2DAE">
        <w:t xml:space="preserve"> a </w:t>
      </w:r>
      <w:r w:rsidRPr="008D2DAE">
        <w:t xml:space="preserve">odpoledne 25. května </w:t>
      </w:r>
      <w:r w:rsidR="00A76BE3" w:rsidRPr="008D2DAE">
        <w:t>–</w:t>
      </w:r>
      <w:r w:rsidRPr="008D2DAE">
        <w:t>, byli přítomni Rogers, Peter Flanigan (poradce prezidenta pro mezinárodní hospodářské otázky),</w:t>
      </w:r>
      <w:r w:rsidR="00AE751F" w:rsidRPr="008D2DAE">
        <w:t xml:space="preserve"> a </w:t>
      </w:r>
      <w:r w:rsidRPr="008D2DAE">
        <w:t>dokonce</w:t>
      </w:r>
      <w:r w:rsidR="00AE751F" w:rsidRPr="008D2DAE">
        <w:t xml:space="preserve"> i </w:t>
      </w:r>
      <w:r w:rsidRPr="008D2DAE">
        <w:t>Ron Ziegler. Jednání</w:t>
      </w:r>
      <w:r w:rsidR="00AE751F" w:rsidRPr="008D2DAE">
        <w:t xml:space="preserve"> o </w:t>
      </w:r>
      <w:r w:rsidRPr="008D2DAE">
        <w:t>Evropě, jež se konalo 24. května, se účastnili Rogers</w:t>
      </w:r>
      <w:r w:rsidR="00AE751F" w:rsidRPr="008D2DAE">
        <w:t xml:space="preserve"> a </w:t>
      </w:r>
      <w:r w:rsidRPr="008D2DAE">
        <w:t>experti</w:t>
      </w:r>
      <w:r w:rsidR="00AE751F" w:rsidRPr="008D2DAE">
        <w:t xml:space="preserve"> z </w:t>
      </w:r>
      <w:r w:rsidRPr="008D2DAE">
        <w:t>jeho ministerstva. Diskusi</w:t>
      </w:r>
      <w:r w:rsidR="00AE751F" w:rsidRPr="008D2DAE">
        <w:t xml:space="preserve"> o </w:t>
      </w:r>
      <w:r w:rsidRPr="008D2DAE">
        <w:t xml:space="preserve">Blízkém východě, která proběhla 26. května odpoledne, se věnovalo </w:t>
      </w:r>
      <w:r w:rsidRPr="008D2DAE">
        <w:lastRenderedPageBreak/>
        <w:t xml:space="preserve">celé sovětské vedení, ale jen tři Američané </w:t>
      </w:r>
      <w:r w:rsidR="00A76BE3" w:rsidRPr="008D2DAE">
        <w:t>–</w:t>
      </w:r>
      <w:r w:rsidRPr="008D2DAE">
        <w:t xml:space="preserve"> prezident, já</w:t>
      </w:r>
      <w:r w:rsidR="00AE751F" w:rsidRPr="008D2DAE">
        <w:t xml:space="preserve"> a </w:t>
      </w:r>
      <w:r w:rsidRPr="008D2DAE">
        <w:t>Peter Rodman, který pořizoval zápis. Protože však ministerstvo zahraničí bylo na moskevském summitu na rozdíl od čínského zastoupeno častěji</w:t>
      </w:r>
      <w:r w:rsidR="00AE751F" w:rsidRPr="008D2DAE">
        <w:t xml:space="preserve"> a </w:t>
      </w:r>
      <w:r w:rsidRPr="008D2DAE">
        <w:t>viditelněji, vyhnuli jsme se interním hádkám, které tak poznamenaly závěr našeho pobytu</w:t>
      </w:r>
      <w:r w:rsidR="00AE751F" w:rsidRPr="008D2DAE">
        <w:t xml:space="preserve"> v </w:t>
      </w:r>
      <w:r w:rsidRPr="008D2DAE">
        <w:t>Číně.</w:t>
      </w:r>
    </w:p>
    <w:p w:rsidR="00AE751F" w:rsidRPr="008D2DAE" w:rsidRDefault="000151F1" w:rsidP="00D37A2F">
      <w:pPr>
        <w:pStyle w:val="Nadpis3"/>
      </w:pPr>
      <w:bookmarkStart w:id="904" w:name="bookmark215"/>
      <w:bookmarkStart w:id="905" w:name="_Toc384757660"/>
      <w:bookmarkStart w:id="906" w:name="_Toc384757950"/>
      <w:bookmarkStart w:id="907" w:name="_Toc385021756"/>
      <w:r w:rsidRPr="008D2DAE">
        <w:t>Sovětská mocenská struktura: Kosygin</w:t>
      </w:r>
      <w:r w:rsidR="00AE751F" w:rsidRPr="008D2DAE">
        <w:t xml:space="preserve"> a </w:t>
      </w:r>
      <w:r w:rsidR="008A18EF" w:rsidRPr="008D2DAE">
        <w:t>Podgorn</w:t>
      </w:r>
      <w:r w:rsidRPr="008D2DAE">
        <w:t>yj</w:t>
      </w:r>
      <w:bookmarkEnd w:id="904"/>
      <w:bookmarkEnd w:id="905"/>
      <w:bookmarkEnd w:id="906"/>
      <w:bookmarkEnd w:id="907"/>
    </w:p>
    <w:p w:rsidR="00AE751F" w:rsidRPr="008D2DAE" w:rsidRDefault="007B4B63" w:rsidP="00D91C83">
      <w:pPr>
        <w:pStyle w:val="Text-neodsazen"/>
      </w:pPr>
      <w:r w:rsidRPr="008D2DAE">
        <w:t>T</w:t>
      </w:r>
      <w:r w:rsidR="000151F1" w:rsidRPr="008D2DAE">
        <w:t>ato jednání, třebaže nevedla</w:t>
      </w:r>
      <w:r w:rsidR="00AE751F" w:rsidRPr="008D2DAE">
        <w:t xml:space="preserve"> k </w:t>
      </w:r>
      <w:r w:rsidR="000151F1" w:rsidRPr="008D2DAE">
        <w:t>žádnému závěru, poskytla zajímavé informace</w:t>
      </w:r>
      <w:r w:rsidR="00AE751F" w:rsidRPr="008D2DAE">
        <w:t xml:space="preserve"> o </w:t>
      </w:r>
      <w:r w:rsidR="000151F1" w:rsidRPr="008D2DAE">
        <w:t>sovětské mocenské struktuře. Brežněv neměl žádnou vládní funkci, byl v</w:t>
      </w:r>
      <w:r w:rsidRPr="008D2DAE">
        <w:t>š</w:t>
      </w:r>
      <w:r w:rsidR="000151F1" w:rsidRPr="008D2DAE">
        <w:t>ak zjevn</w:t>
      </w:r>
      <w:r w:rsidRPr="008D2DAE">
        <w:t>ě</w:t>
      </w:r>
      <w:r w:rsidR="000151F1" w:rsidRPr="008D2DAE">
        <w:t xml:space="preserve"> mužem číslo jedn</w:t>
      </w:r>
      <w:r w:rsidRPr="008D2DAE">
        <w:t>a</w:t>
      </w:r>
      <w:r w:rsidR="000151F1" w:rsidRPr="008D2DAE">
        <w:t>; přesto se zdálo, že potřebuje podporu Kosygina</w:t>
      </w:r>
      <w:r w:rsidR="00AE751F" w:rsidRPr="008D2DAE">
        <w:t xml:space="preserve"> a </w:t>
      </w:r>
      <w:r w:rsidR="000151F1" w:rsidRPr="008D2DAE">
        <w:t>Podgorného, a</w:t>
      </w:r>
      <w:r w:rsidRPr="008D2DAE">
        <w:t>b</w:t>
      </w:r>
      <w:r w:rsidR="000151F1" w:rsidRPr="008D2DAE">
        <w:t xml:space="preserve">y měl na </w:t>
      </w:r>
      <w:r w:rsidRPr="008D2DAE">
        <w:t>s</w:t>
      </w:r>
      <w:r w:rsidR="000151F1" w:rsidRPr="008D2DAE">
        <w:t xml:space="preserve">vé </w:t>
      </w:r>
      <w:r w:rsidRPr="008D2DAE">
        <w:t>st</w:t>
      </w:r>
      <w:r w:rsidR="000151F1" w:rsidRPr="008D2DAE">
        <w:t>ra</w:t>
      </w:r>
      <w:r w:rsidR="002F3FC0" w:rsidRPr="008D2DAE">
        <w:t xml:space="preserve">ně </w:t>
      </w:r>
      <w:r w:rsidR="000151F1" w:rsidRPr="008D2DAE">
        <w:t>politbyro.</w:t>
      </w:r>
      <w:r w:rsidR="00AE751F" w:rsidRPr="008D2DAE">
        <w:t xml:space="preserve"> V </w:t>
      </w:r>
      <w:r w:rsidR="000151F1" w:rsidRPr="008D2DAE">
        <w:t xml:space="preserve">každém případě vždy </w:t>
      </w:r>
      <w:r w:rsidR="00785691" w:rsidRPr="008D2DAE">
        <w:t>s</w:t>
      </w:r>
      <w:r w:rsidR="000151F1" w:rsidRPr="008D2DAE">
        <w:t>ehrál velkou</w:t>
      </w:r>
      <w:r w:rsidRPr="008D2DAE">
        <w:t xml:space="preserve"> </w:t>
      </w:r>
      <w:r w:rsidR="000151F1" w:rsidRPr="008D2DAE">
        <w:t>komedii ve snaze ukázat, že se spolupodílejí na všech rozhodnutích. Šel tak daleko, že požadoval, aby</w:t>
      </w:r>
      <w:r w:rsidR="00AE751F" w:rsidRPr="008D2DAE">
        <w:t xml:space="preserve"> v </w:t>
      </w:r>
      <w:r w:rsidR="000151F1" w:rsidRPr="008D2DAE">
        <w:t>pozvání</w:t>
      </w:r>
      <w:r w:rsidR="00AE751F" w:rsidRPr="008D2DAE">
        <w:t xml:space="preserve"> k </w:t>
      </w:r>
      <w:r w:rsidR="000151F1" w:rsidRPr="008D2DAE">
        <w:t xml:space="preserve">reciproční návštěvě Spojených států </w:t>
      </w:r>
      <w:r w:rsidR="00A76BE3" w:rsidRPr="008D2DAE">
        <w:t>–</w:t>
      </w:r>
      <w:r w:rsidR="000151F1" w:rsidRPr="008D2DAE">
        <w:t xml:space="preserve"> jež bylo součástí komuniké </w:t>
      </w:r>
      <w:r w:rsidR="00A76BE3" w:rsidRPr="008D2DAE">
        <w:t>–</w:t>
      </w:r>
      <w:r w:rsidR="000151F1" w:rsidRPr="008D2DAE">
        <w:t xml:space="preserve"> byla výslovně uvedena jména obou těchto jeho hlavních spolupracovníků. Zdálo se ovšem, že ve vojenských otázkách má Brežněv jakožto předseda Rady obrany státu výlučné pravomoci; tudíž diskusi</w:t>
      </w:r>
      <w:r w:rsidR="00AE751F" w:rsidRPr="008D2DAE">
        <w:t xml:space="preserve"> o </w:t>
      </w:r>
      <w:r w:rsidR="000151F1" w:rsidRPr="008D2DAE">
        <w:t>SALT vedl</w:t>
      </w:r>
      <w:r w:rsidR="00AE751F" w:rsidRPr="008D2DAE">
        <w:t xml:space="preserve"> s </w:t>
      </w:r>
      <w:r w:rsidR="000151F1" w:rsidRPr="008D2DAE">
        <w:t>Nixonem sám. Také</w:t>
      </w:r>
      <w:r w:rsidR="00AE751F" w:rsidRPr="008D2DAE">
        <w:t xml:space="preserve"> v </w:t>
      </w:r>
      <w:r w:rsidR="000151F1" w:rsidRPr="008D2DAE">
        <w:t>případě Vietnamu to vypadalo, že má rozhodující slovo, což naznačovalo, že vztahy</w:t>
      </w:r>
      <w:r w:rsidR="00AE751F" w:rsidRPr="008D2DAE">
        <w:t xml:space="preserve"> s </w:t>
      </w:r>
      <w:r w:rsidR="000151F1" w:rsidRPr="008D2DAE">
        <w:t xml:space="preserve">Hanojí byly hlavně stranickou záležitostí </w:t>
      </w:r>
      <w:r w:rsidR="00A76BE3" w:rsidRPr="008D2DAE">
        <w:t>–</w:t>
      </w:r>
      <w:r w:rsidR="00AE751F" w:rsidRPr="008D2DAE">
        <w:t xml:space="preserve"> z </w:t>
      </w:r>
      <w:r w:rsidR="000151F1" w:rsidRPr="008D2DAE">
        <w:t>toho vybočil jeden kolektivní pokus zastrašit Nixona, během něhož se nejemotivněji projevil Kosygin.</w:t>
      </w:r>
    </w:p>
    <w:p w:rsidR="00AE751F" w:rsidRPr="008D2DAE" w:rsidRDefault="00AE751F" w:rsidP="00BF453C">
      <w:pPr>
        <w:pStyle w:val="Textodsazen"/>
      </w:pPr>
      <w:r w:rsidRPr="008D2DAE">
        <w:t>Z </w:t>
      </w:r>
      <w:r w:rsidR="000151F1" w:rsidRPr="008D2DAE">
        <w:t>Brežněvových kolegů působil nejsilnějším dojmem právě Kosygin. Třebaže byl podřízen Brežněvovi</w:t>
      </w:r>
      <w:r w:rsidRPr="008D2DAE">
        <w:t xml:space="preserve"> a </w:t>
      </w:r>
      <w:r w:rsidR="000151F1" w:rsidRPr="008D2DAE">
        <w:t>nebyl pověřen vedením závěrečných rozhovorů</w:t>
      </w:r>
      <w:r w:rsidRPr="008D2DAE">
        <w:t xml:space="preserve"> o </w:t>
      </w:r>
      <w:r w:rsidR="000151F1" w:rsidRPr="008D2DAE">
        <w:t>citlivých otázkách, zvládal tato témata</w:t>
      </w:r>
      <w:r w:rsidRPr="008D2DAE">
        <w:t xml:space="preserve"> s </w:t>
      </w:r>
      <w:r w:rsidR="000151F1" w:rsidRPr="008D2DAE">
        <w:t>jistotou</w:t>
      </w:r>
      <w:r w:rsidRPr="008D2DAE">
        <w:t xml:space="preserve"> a </w:t>
      </w:r>
      <w:r w:rsidR="000151F1" w:rsidRPr="008D2DAE">
        <w:t>velkou přesností. Zdálo se, že je</w:t>
      </w:r>
      <w:r w:rsidRPr="008D2DAE">
        <w:t xml:space="preserve"> s </w:t>
      </w:r>
      <w:r w:rsidR="000151F1" w:rsidRPr="008D2DAE">
        <w:t>nimi seznámen do větších podrobností než Brežněv. Mezi našimi experty měl Kosygin pověst muže, který je liberálnější než Brežněv. Na základě mých kontaktů</w:t>
      </w:r>
      <w:r w:rsidRPr="008D2DAE">
        <w:t xml:space="preserve"> s </w:t>
      </w:r>
      <w:r w:rsidR="000151F1" w:rsidRPr="008D2DAE">
        <w:t xml:space="preserve">ním jsem to považoval za povrchní soud. Jako předseda rady ministrů měl kontrolu nad každodenní činností sovětské vlády </w:t>
      </w:r>
      <w:r w:rsidR="00A76BE3" w:rsidRPr="008D2DAE">
        <w:t>–</w:t>
      </w:r>
      <w:r w:rsidR="000151F1" w:rsidRPr="008D2DAE">
        <w:t xml:space="preserve"> kromě bezpečnosti</w:t>
      </w:r>
      <w:r w:rsidRPr="008D2DAE">
        <w:t xml:space="preserve"> a </w:t>
      </w:r>
      <w:r w:rsidR="000151F1" w:rsidRPr="008D2DAE">
        <w:t>zahraniční politiky. To nevyhnutelně vyžadovalo určitý pragmatismus. Fascinovaly ho západní technologie</w:t>
      </w:r>
      <w:r w:rsidRPr="008D2DAE">
        <w:t xml:space="preserve"> a </w:t>
      </w:r>
      <w:r w:rsidR="000151F1" w:rsidRPr="008D2DAE">
        <w:t>dokázal výmluvně hovořit</w:t>
      </w:r>
      <w:r w:rsidRPr="008D2DAE">
        <w:t xml:space="preserve"> o </w:t>
      </w:r>
      <w:r w:rsidR="000151F1" w:rsidRPr="008D2DAE">
        <w:t>výhodách zvýšeného obchodu se Spojenými státy,</w:t>
      </w:r>
      <w:r w:rsidRPr="008D2DAE">
        <w:t xml:space="preserve"> i </w:t>
      </w:r>
      <w:r w:rsidR="000151F1" w:rsidRPr="008D2DAE">
        <w:t>když nikdy neopomněl tvrdit, že on nám otevřením sovětského trhu pro náš export dělá větší službu než my jemu. Ale</w:t>
      </w:r>
      <w:r w:rsidRPr="008D2DAE">
        <w:t xml:space="preserve"> v </w:t>
      </w:r>
      <w:r w:rsidR="000151F1" w:rsidRPr="008D2DAE">
        <w:t>oblastech, jež nezahrnovaly hospodářské otázky, například</w:t>
      </w:r>
      <w:r w:rsidRPr="008D2DAE">
        <w:t xml:space="preserve"> v </w:t>
      </w:r>
      <w:r w:rsidR="000151F1" w:rsidRPr="008D2DAE">
        <w:t>zahraniční politice, mi Kosygin připadal jako ortodoxní, n</w:t>
      </w:r>
      <w:r w:rsidRPr="008D2DAE">
        <w:t>e-l</w:t>
      </w:r>
      <w:r w:rsidR="000151F1" w:rsidRPr="008D2DAE">
        <w:t>i přímo rigidní. Téměř se zdálo, jako by si kompenzoval manažerský pragmatismus nejpřísnější poslušností</w:t>
      </w:r>
      <w:r w:rsidRPr="008D2DAE">
        <w:t xml:space="preserve"> v </w:t>
      </w:r>
      <w:r w:rsidR="000151F1" w:rsidRPr="008D2DAE">
        <w:t>ideologických otázkách.</w:t>
      </w:r>
    </w:p>
    <w:p w:rsidR="00AE751F" w:rsidRPr="008D2DAE" w:rsidRDefault="000151F1" w:rsidP="00BF453C">
      <w:pPr>
        <w:pStyle w:val="Textodsazen"/>
      </w:pPr>
      <w:r w:rsidRPr="008D2DAE">
        <w:t>Kosygin byl zjevně uhlazenější</w:t>
      </w:r>
      <w:r w:rsidR="00AE751F" w:rsidRPr="008D2DAE">
        <w:t xml:space="preserve"> a </w:t>
      </w:r>
      <w:r w:rsidRPr="008D2DAE">
        <w:t xml:space="preserve">vzdělanější než jeho kolegové. Snad byla důvodem skutečnost, že byl zvyklý více než třicet let působit ve vysokých funkcích. Brežněv byl kupříkladu stále středním stranickým funkcionářem, když Kosygin byl už členem skupiny zhruba dvaceti nejvyšších činitelů. Na druhé straně Kosygin možná dokázal tak schopně přežívat, protože nikdy neaspiroval na skutečně nejvyšší mocenské postavení. Každý nejvyšší </w:t>
      </w:r>
      <w:r w:rsidRPr="008D2DAE">
        <w:lastRenderedPageBreak/>
        <w:t>představitel Sovětského svazu počínaje Stalinem si cenil jeho kompetence; žádný</w:t>
      </w:r>
      <w:r w:rsidR="00AE751F" w:rsidRPr="008D2DAE">
        <w:t xml:space="preserve"> z </w:t>
      </w:r>
      <w:r w:rsidRPr="008D2DAE">
        <w:t>nich</w:t>
      </w:r>
      <w:r w:rsidR="00AE751F" w:rsidRPr="008D2DAE">
        <w:t xml:space="preserve"> v </w:t>
      </w:r>
      <w:r w:rsidRPr="008D2DAE">
        <w:t>něm nespatřoval potenciálního rivala. Protože Kosygin udělal největší kariéru ve vládě, postrádal</w:t>
      </w:r>
      <w:r w:rsidR="00AE751F" w:rsidRPr="008D2DAE">
        <w:t xml:space="preserve"> v </w:t>
      </w:r>
      <w:r w:rsidRPr="008D2DAE">
        <w:t>každém případě mocenskou základnu ve straně, která by mu umožnila pokusit se</w:t>
      </w:r>
      <w:r w:rsidR="00AE751F" w:rsidRPr="008D2DAE">
        <w:t xml:space="preserve"> o </w:t>
      </w:r>
      <w:r w:rsidRPr="008D2DAE">
        <w:t>získání nejvyšší funkce. Současně by se Kosygin nemohl dostat tak blízko</w:t>
      </w:r>
      <w:r w:rsidR="00AE751F" w:rsidRPr="008D2DAE">
        <w:t xml:space="preserve"> k </w:t>
      </w:r>
      <w:r w:rsidRPr="008D2DAE">
        <w:t>vrcholu ani se tam tak dlouho udržet, pokud by nebyl vůbec zběhlý</w:t>
      </w:r>
      <w:r w:rsidR="00AE751F" w:rsidRPr="008D2DAE">
        <w:t xml:space="preserve"> v </w:t>
      </w:r>
      <w:r w:rsidRPr="008D2DAE">
        <w:t>kremelské politice. Musel například hrát jednu</w:t>
      </w:r>
      <w:r w:rsidR="00AE751F" w:rsidRPr="008D2DAE">
        <w:t xml:space="preserve"> z </w:t>
      </w:r>
      <w:r w:rsidRPr="008D2DAE">
        <w:t>klíčových rolí při palácové revoluci, která svrhla Chruščova. Ale vydržel tak dlouho kvůli skutečnosti, že jeho činy nesloužily osobním ambicím. Jeho smysl pro povinnost se jasně ukázal, když jeho žena smrtelně onemocněla; Kosygin pokračoval ve svých denních povinnostech,</w:t>
      </w:r>
      <w:r w:rsidR="00AE751F" w:rsidRPr="008D2DAE">
        <w:t xml:space="preserve"> a </w:t>
      </w:r>
      <w:r w:rsidRPr="008D2DAE">
        <w:t>dokonce neodešel</w:t>
      </w:r>
      <w:r w:rsidR="00AE751F" w:rsidRPr="008D2DAE">
        <w:t xml:space="preserve"> z </w:t>
      </w:r>
      <w:r w:rsidRPr="008D2DAE">
        <w:t>Rudého náměstí, kde přihlížel</w:t>
      </w:r>
      <w:r w:rsidR="00AE751F" w:rsidRPr="008D2DAE">
        <w:t xml:space="preserve"> z </w:t>
      </w:r>
      <w:r w:rsidRPr="008D2DAE">
        <w:t>Leninova mauzolea slavnostní přehlídce, když ho zastihla zpráva</w:t>
      </w:r>
      <w:r w:rsidR="00AE751F" w:rsidRPr="008D2DAE">
        <w:t xml:space="preserve"> o </w:t>
      </w:r>
      <w:r w:rsidRPr="008D2DAE">
        <w:t>úmrtí jeho manželky.</w:t>
      </w:r>
    </w:p>
    <w:p w:rsidR="00AE751F" w:rsidRPr="008D2DAE" w:rsidRDefault="000151F1" w:rsidP="00BF453C">
      <w:pPr>
        <w:pStyle w:val="Textodsazen"/>
      </w:pPr>
      <w:r w:rsidRPr="008D2DAE">
        <w:t xml:space="preserve">Kosygin uměl dobře odhadnout charakter </w:t>
      </w:r>
      <w:r w:rsidR="00A76BE3" w:rsidRPr="008D2DAE">
        <w:t>–</w:t>
      </w:r>
      <w:r w:rsidRPr="008D2DAE">
        <w:t xml:space="preserve"> což byla zjevně podmínka pro přežití</w:t>
      </w:r>
      <w:r w:rsidR="00AE751F" w:rsidRPr="008D2DAE">
        <w:t xml:space="preserve"> v </w:t>
      </w:r>
      <w:r w:rsidRPr="008D2DAE">
        <w:t>sovětském systému. Brežněv působil dojmem člověka, kterému napovídá instinkt, jaké jsou aspirace, ambice</w:t>
      </w:r>
      <w:r w:rsidR="00AE751F" w:rsidRPr="008D2DAE">
        <w:t xml:space="preserve"> a </w:t>
      </w:r>
      <w:r w:rsidRPr="008D2DAE">
        <w:t>slabosti jeho protějšku;</w:t>
      </w:r>
      <w:r w:rsidR="00AE751F" w:rsidRPr="008D2DAE">
        <w:t xml:space="preserve"> a </w:t>
      </w:r>
      <w:r w:rsidRPr="008D2DAE">
        <w:t>Kosygina se naopak zdálo, že se</w:t>
      </w:r>
      <w:r w:rsidR="00AE751F" w:rsidRPr="008D2DAE">
        <w:t xml:space="preserve"> k </w:t>
      </w:r>
      <w:r w:rsidRPr="008D2DAE">
        <w:t>týmž zjištěním dopracovává chytrou kalkulací. Dokonce vyvolal</w:t>
      </w:r>
      <w:r w:rsidR="00AE751F" w:rsidRPr="008D2DAE">
        <w:t xml:space="preserve"> v </w:t>
      </w:r>
      <w:r w:rsidRPr="008D2DAE">
        <w:t>našem ministru obchodu Maurici Stansovi naděje, že by se oba mohli spojit jako nesentimentální obchodníci</w:t>
      </w:r>
      <w:r w:rsidR="00AE751F" w:rsidRPr="008D2DAE">
        <w:t xml:space="preserve"> a </w:t>
      </w:r>
      <w:r w:rsidRPr="008D2DAE">
        <w:t>vyřešit problémy světa obchodní výměnou; nesčetní</w:t>
      </w:r>
      <w:r w:rsidR="007B4B63" w:rsidRPr="008D2DAE">
        <w:t xml:space="preserve"> </w:t>
      </w:r>
      <w:r w:rsidRPr="008D2DAE">
        <w:t>další američtí podn</w:t>
      </w:r>
      <w:r w:rsidR="007B4B63" w:rsidRPr="008D2DAE">
        <w:t>i</w:t>
      </w:r>
      <w:r w:rsidRPr="008D2DAE">
        <w:t>k</w:t>
      </w:r>
      <w:r w:rsidR="007B4B63" w:rsidRPr="008D2DAE">
        <w:t>ate</w:t>
      </w:r>
      <w:r w:rsidRPr="008D2DAE">
        <w:t>lé odcházeli</w:t>
      </w:r>
      <w:r w:rsidR="00AE751F" w:rsidRPr="008D2DAE">
        <w:t xml:space="preserve"> z </w:t>
      </w:r>
      <w:r w:rsidR="0043311F" w:rsidRPr="008D2DAE">
        <w:t>jednání</w:t>
      </w:r>
      <w:r w:rsidR="00AE751F" w:rsidRPr="008D2DAE">
        <w:t xml:space="preserve"> s </w:t>
      </w:r>
      <w:r w:rsidRPr="008D2DAE">
        <w:t>Kosyginem</w:t>
      </w:r>
      <w:r w:rsidR="00AE751F" w:rsidRPr="008D2DAE">
        <w:t xml:space="preserve"> s </w:t>
      </w:r>
      <w:r w:rsidRPr="008D2DAE">
        <w:t>ústy plnými slin při představ</w:t>
      </w:r>
      <w:r w:rsidR="007B4B63" w:rsidRPr="008D2DAE">
        <w:t>ě</w:t>
      </w:r>
      <w:r w:rsidRPr="008D2DAE">
        <w:t>, jaké obrovské kontrakty před nimi jsou,</w:t>
      </w:r>
      <w:r w:rsidR="00AE751F" w:rsidRPr="008D2DAE">
        <w:t xml:space="preserve"> a </w:t>
      </w:r>
      <w:r w:rsidRPr="008D2DAE">
        <w:t>byli připraveni po svém návratu bojovat</w:t>
      </w:r>
      <w:r w:rsidR="00AE751F" w:rsidRPr="008D2DAE">
        <w:t xml:space="preserve"> s </w:t>
      </w:r>
      <w:r w:rsidRPr="008D2DAE">
        <w:t>tupou administrativou</w:t>
      </w:r>
      <w:r w:rsidR="00AE751F" w:rsidRPr="008D2DAE">
        <w:t xml:space="preserve"> o </w:t>
      </w:r>
      <w:r w:rsidRPr="008D2DAE">
        <w:t>úvěry</w:t>
      </w:r>
      <w:r w:rsidR="00AE751F" w:rsidRPr="008D2DAE">
        <w:t xml:space="preserve"> a </w:t>
      </w:r>
      <w:r w:rsidRPr="008D2DAE">
        <w:t>vývozní licence. Kosygin současně dokázal během války ve Vietnamu stejně šikovně vzbuzovat</w:t>
      </w:r>
      <w:r w:rsidR="00AE751F" w:rsidRPr="008D2DAE">
        <w:t xml:space="preserve"> v </w:t>
      </w:r>
      <w:r w:rsidRPr="008D2DAE">
        <w:t>návštěvn</w:t>
      </w:r>
      <w:r w:rsidR="007B4B63" w:rsidRPr="008D2DAE">
        <w:t>í</w:t>
      </w:r>
      <w:r w:rsidRPr="008D2DAE">
        <w:t>cích, jako byl Averell Harriman, naději na dohodu</w:t>
      </w:r>
      <w:r w:rsidR="00AE751F" w:rsidRPr="008D2DAE">
        <w:t xml:space="preserve"> o </w:t>
      </w:r>
      <w:r w:rsidRPr="008D2DAE">
        <w:t>kontrole zbrojení, přirozeně pouze za předpokladu, že ukončíme konflikt</w:t>
      </w:r>
      <w:r w:rsidR="00AE751F" w:rsidRPr="008D2DAE">
        <w:t xml:space="preserve"> v </w:t>
      </w:r>
      <w:r w:rsidRPr="008D2DAE">
        <w:t>Indočíně</w:t>
      </w:r>
      <w:r w:rsidR="00AE751F" w:rsidRPr="008D2DAE">
        <w:t xml:space="preserve"> v </w:t>
      </w:r>
      <w:r w:rsidRPr="008D2DAE">
        <w:t>souladu</w:t>
      </w:r>
      <w:r w:rsidR="00AE751F" w:rsidRPr="008D2DAE">
        <w:t xml:space="preserve"> s </w:t>
      </w:r>
      <w:r w:rsidRPr="008D2DAE">
        <w:t>podmínkami Hanoje.</w:t>
      </w:r>
    </w:p>
    <w:p w:rsidR="00AE751F" w:rsidRPr="008D2DAE" w:rsidRDefault="000151F1" w:rsidP="00BF453C">
      <w:pPr>
        <w:pStyle w:val="Textodsazen"/>
      </w:pPr>
      <w:r w:rsidRPr="008D2DAE">
        <w:t>Kosygin měl pověst tvrdohlavého člověka.</w:t>
      </w:r>
      <w:r w:rsidR="00AE751F" w:rsidRPr="008D2DAE">
        <w:t xml:space="preserve"> A </w:t>
      </w:r>
      <w:r w:rsidRPr="008D2DAE">
        <w:t>já jsem</w:t>
      </w:r>
      <w:r w:rsidR="00AE751F" w:rsidRPr="008D2DAE">
        <w:t xml:space="preserve"> a </w:t>
      </w:r>
      <w:r w:rsidRPr="008D2DAE">
        <w:t>něj nenalézal příliš velký smysl pro humor, který někteří naši experti vystopovali pod jeho ledovým zevnějškem. Buď se můj jediný pokus jednat ležérně obrátil proti mně, nebo byl Kosyginův humor pro mne příliš rafinovaný. Sověti stejně jaké Číňané trvali na tom, že Nixon musí na vnitrostátní lince pro let</w:t>
      </w:r>
      <w:r w:rsidR="00AE751F" w:rsidRPr="008D2DAE">
        <w:t xml:space="preserve"> z </w:t>
      </w:r>
      <w:r w:rsidRPr="008D2DAE">
        <w:t xml:space="preserve">Moskvy do Kyjeva </w:t>
      </w:r>
      <w:r w:rsidR="00232508" w:rsidRPr="008D2DAE">
        <w:t>použít</w:t>
      </w:r>
      <w:r w:rsidRPr="008D2DAE">
        <w:t xml:space="preserve"> jejich stroj. Prezidentova ochranka jako vždy nesouhlasila; stejně jako</w:t>
      </w:r>
      <w:r w:rsidR="00AE751F" w:rsidRPr="008D2DAE">
        <w:t xml:space="preserve"> v </w:t>
      </w:r>
      <w:r w:rsidRPr="008D2DAE">
        <w:t>Číně musela nakonec ustoupit. Když summit skončil, po rozloučení na letišti Vnukovo jsme nastoupili do sovětského vládního letadla, jež bylo poněkud větší</w:t>
      </w:r>
      <w:r w:rsidR="00AE751F" w:rsidRPr="008D2DAE">
        <w:t xml:space="preserve"> a </w:t>
      </w:r>
      <w:r w:rsidRPr="008D2DAE">
        <w:t xml:space="preserve">mnohem okázalejší než </w:t>
      </w:r>
      <w:r w:rsidRPr="008D2DAE">
        <w:rPr>
          <w:i/>
        </w:rPr>
        <w:t>Air Force One</w:t>
      </w:r>
      <w:r w:rsidRPr="008D2DAE">
        <w:t>. Před očima novinářů</w:t>
      </w:r>
      <w:r w:rsidR="00AE751F" w:rsidRPr="008D2DAE">
        <w:t xml:space="preserve"> z </w:t>
      </w:r>
      <w:r w:rsidRPr="008D2DAE">
        <w:t>celého světa</w:t>
      </w:r>
      <w:r w:rsidR="00AE751F" w:rsidRPr="008D2DAE">
        <w:t xml:space="preserve"> a k </w:t>
      </w:r>
      <w:r w:rsidRPr="008D2DAE">
        <w:t>značnému zděšení našich sovětských hostitelů motory letounu odmítly nastartovat. Zatímco se připravovalo náhradní letadlo, přihnal se Kosygin na palubu</w:t>
      </w:r>
      <w:r w:rsidR="00AE751F" w:rsidRPr="008D2DAE">
        <w:t xml:space="preserve"> a </w:t>
      </w:r>
      <w:r w:rsidRPr="008D2DAE">
        <w:t xml:space="preserve">řekl: </w:t>
      </w:r>
      <w:r w:rsidR="00AE751F" w:rsidRPr="008D2DAE">
        <w:t>„</w:t>
      </w:r>
      <w:r w:rsidRPr="008D2DAE">
        <w:t>Řekněte nám, co máme udělat našemu ministru letectví. Pokud chcete, abychom ho dali zastřelit na letištní ploše, uděláme to.</w:t>
      </w:r>
      <w:r w:rsidR="00AE751F" w:rsidRPr="008D2DAE">
        <w:t>“</w:t>
      </w:r>
      <w:r w:rsidRPr="008D2DAE">
        <w:t xml:space="preserve"> Zdálo se, že to může myslet vážně. Pokusil jsem se zmírnit jeho rozpaky hovorem</w:t>
      </w:r>
      <w:r w:rsidR="00AE751F" w:rsidRPr="008D2DAE">
        <w:t xml:space="preserve"> o </w:t>
      </w:r>
      <w:r w:rsidRPr="008D2DAE">
        <w:t>proradnosti věcí. Pokud člo</w:t>
      </w:r>
      <w:r w:rsidR="00F978A5" w:rsidRPr="008D2DAE">
        <w:t>věk</w:t>
      </w:r>
      <w:r w:rsidRPr="008D2DAE">
        <w:t>u upadne kousek chleba, dopadne namazanou stranou na koberec</w:t>
      </w:r>
      <w:r w:rsidR="00AE751F" w:rsidRPr="008D2DAE">
        <w:t xml:space="preserve"> v </w:t>
      </w:r>
      <w:r w:rsidRPr="008D2DAE">
        <w:t>přesném poměru</w:t>
      </w:r>
      <w:r w:rsidR="00AE751F" w:rsidRPr="008D2DAE">
        <w:t xml:space="preserve"> k </w:t>
      </w:r>
      <w:r w:rsidRPr="008D2DAE">
        <w:t>jeho ceně, řekl jsem; když člověk upustí minci, vždy se kutálí směrem od něj</w:t>
      </w:r>
      <w:r w:rsidR="00AE751F" w:rsidRPr="008D2DAE">
        <w:t xml:space="preserve"> </w:t>
      </w:r>
      <w:r w:rsidR="00AE751F" w:rsidRPr="008D2DAE">
        <w:lastRenderedPageBreak/>
        <w:t>a </w:t>
      </w:r>
      <w:r w:rsidRPr="008D2DAE">
        <w:t>nikdy</w:t>
      </w:r>
      <w:r w:rsidR="00AE751F" w:rsidRPr="008D2DAE">
        <w:t xml:space="preserve"> k </w:t>
      </w:r>
      <w:r w:rsidRPr="008D2DAE">
        <w:t xml:space="preserve">němu. Kosygin nehodlal dovolit, aby se ho někdo pokoušel uklidnit tak průhlednými pokusy přesunout odpovědnost na něco jiného. </w:t>
      </w:r>
      <w:r w:rsidR="00AE751F" w:rsidRPr="008D2DAE">
        <w:t>„</w:t>
      </w:r>
      <w:r w:rsidRPr="008D2DAE">
        <w:t>Moje zkušenost je jiná,</w:t>
      </w:r>
      <w:r w:rsidR="00AE751F" w:rsidRPr="008D2DAE">
        <w:t>“</w:t>
      </w:r>
      <w:r w:rsidRPr="008D2DAE">
        <w:t xml:space="preserve"> prohlásil</w:t>
      </w:r>
      <w:r w:rsidR="00AE751F" w:rsidRPr="008D2DAE">
        <w:t xml:space="preserve"> a </w:t>
      </w:r>
      <w:r w:rsidRPr="008D2DAE">
        <w:t xml:space="preserve">upřel na mne zlověstný pohled. </w:t>
      </w:r>
      <w:r w:rsidR="00AE751F" w:rsidRPr="008D2DAE">
        <w:t>„</w:t>
      </w:r>
      <w:r w:rsidRPr="008D2DAE">
        <w:t>Když jsem upustil někdy minci, kutálela se ke mně.</w:t>
      </w:r>
      <w:r w:rsidR="00AE751F" w:rsidRPr="008D2DAE">
        <w:t>“</w:t>
      </w:r>
    </w:p>
    <w:p w:rsidR="00AE751F" w:rsidRPr="008D2DAE" w:rsidRDefault="000151F1" w:rsidP="00BF453C">
      <w:pPr>
        <w:pStyle w:val="Textodsazen"/>
      </w:pPr>
      <w:r w:rsidRPr="008D2DAE">
        <w:t xml:space="preserve">Co se týče </w:t>
      </w:r>
      <w:r w:rsidR="008A18EF" w:rsidRPr="008D2DAE">
        <w:t>Podgorn</w:t>
      </w:r>
      <w:r w:rsidRPr="008D2DAE">
        <w:t>ého, ten se dal odhadnout nejhůře, snad proto, že nebylo co odhadovat. Zjevně byl, pokud šlo</w:t>
      </w:r>
      <w:r w:rsidR="00AE751F" w:rsidRPr="008D2DAE">
        <w:t xml:space="preserve"> o </w:t>
      </w:r>
      <w:r w:rsidRPr="008D2DAE">
        <w:t>vliv,</w:t>
      </w:r>
      <w:r w:rsidR="00AE751F" w:rsidRPr="008D2DAE">
        <w:t xml:space="preserve"> z </w:t>
      </w:r>
      <w:r w:rsidRPr="008D2DAE">
        <w:t xml:space="preserve">našich hostitelů až na třetím místě, třebaže podle protokolu </w:t>
      </w:r>
      <w:r w:rsidR="00A76BE3" w:rsidRPr="008D2DAE">
        <w:t>–</w:t>
      </w:r>
      <w:r w:rsidRPr="008D2DAE">
        <w:t xml:space="preserve"> byl vlastně hlavou státu </w:t>
      </w:r>
      <w:r w:rsidR="00A76BE3" w:rsidRPr="008D2DAE">
        <w:t>–</w:t>
      </w:r>
      <w:r w:rsidRPr="008D2DAE">
        <w:t xml:space="preserve"> měl vyšší postavení než Kosygin. Vypadal jako nějaký dědeček</w:t>
      </w:r>
      <w:r w:rsidR="00AE751F" w:rsidRPr="008D2DAE">
        <w:t xml:space="preserve"> a </w:t>
      </w:r>
      <w:r w:rsidRPr="008D2DAE">
        <w:t xml:space="preserve">zdálo se, že je uvolněnější než jeho kolegové, třebaže jeho neustálé kouření odráželo skutečnost, že dostat se byť jen těsně pod vrchol sovětské mocenské pyramidy má za následek enormní vnitřní napětí. Neměl ani Brežněvovu živelnou sílu, ani Kosyginův bystrý intelekt. </w:t>
      </w:r>
      <w:r w:rsidR="00117C8D" w:rsidRPr="008D2DAE">
        <w:t>Řekl</w:t>
      </w:r>
      <w:r w:rsidRPr="008D2DAE">
        <w:t xml:space="preserve"> své, občas vstoupil do debaty výstředním způsobem, nikdy však nepůsobil dojmem člověka,</w:t>
      </w:r>
      <w:r w:rsidR="00AE751F" w:rsidRPr="008D2DAE">
        <w:t xml:space="preserve"> a </w:t>
      </w:r>
      <w:r w:rsidRPr="008D2DAE">
        <w:t>něhož se očekává, že zvítězí, bude dominovat nebo mít rozhodující vliv.</w:t>
      </w:r>
    </w:p>
    <w:p w:rsidR="00AE751F" w:rsidRPr="008D2DAE" w:rsidRDefault="00AE751F" w:rsidP="00BF453C">
      <w:pPr>
        <w:pStyle w:val="Textodsazen"/>
      </w:pPr>
      <w:r w:rsidRPr="008D2DAE">
        <w:t>S </w:t>
      </w:r>
      <w:r w:rsidR="000151F1" w:rsidRPr="008D2DAE">
        <w:t xml:space="preserve">tímto triem se Nixon setkal na většině jednání </w:t>
      </w:r>
      <w:r w:rsidR="00A76BE3" w:rsidRPr="008D2DAE">
        <w:t>–</w:t>
      </w:r>
      <w:r w:rsidR="000151F1" w:rsidRPr="008D2DAE">
        <w:t xml:space="preserve"> především pak na tom dramatickém týkajícím se Vietnamu, jež proběhlo 24. května.</w:t>
      </w:r>
    </w:p>
    <w:p w:rsidR="00AE751F" w:rsidRPr="008D2DAE" w:rsidRDefault="000151F1" w:rsidP="00D37A2F">
      <w:pPr>
        <w:pStyle w:val="Nadpis3"/>
      </w:pPr>
      <w:bookmarkStart w:id="908" w:name="bookmark216"/>
      <w:bookmarkStart w:id="909" w:name="_Toc384757661"/>
      <w:bookmarkStart w:id="910" w:name="_Toc384757951"/>
      <w:bookmarkStart w:id="911" w:name="_Toc385021757"/>
      <w:r w:rsidRPr="008D2DAE">
        <w:t>První kolo jednání</w:t>
      </w:r>
      <w:r w:rsidR="00AE751F" w:rsidRPr="008D2DAE">
        <w:t xml:space="preserve"> o </w:t>
      </w:r>
      <w:r w:rsidRPr="008D2DAE">
        <w:t>SALT: Brežněv</w:t>
      </w:r>
      <w:r w:rsidR="00AE751F" w:rsidRPr="008D2DAE">
        <w:t xml:space="preserve"> a </w:t>
      </w:r>
      <w:r w:rsidRPr="008D2DAE">
        <w:t>Nixon</w:t>
      </w:r>
      <w:bookmarkEnd w:id="908"/>
      <w:bookmarkEnd w:id="909"/>
      <w:bookmarkEnd w:id="910"/>
      <w:bookmarkEnd w:id="911"/>
    </w:p>
    <w:p w:rsidR="00AE751F" w:rsidRPr="008D2DAE" w:rsidRDefault="00AE751F" w:rsidP="00D91C83">
      <w:pPr>
        <w:pStyle w:val="Text-neodsazen"/>
      </w:pPr>
      <w:r w:rsidRPr="008D2DAE">
        <w:t>V </w:t>
      </w:r>
      <w:r w:rsidR="000151F1" w:rsidRPr="008D2DAE">
        <w:t>době summitu trvaly diskuse</w:t>
      </w:r>
      <w:r w:rsidRPr="008D2DAE">
        <w:t xml:space="preserve"> o </w:t>
      </w:r>
      <w:r w:rsidR="000151F1" w:rsidRPr="008D2DAE">
        <w:t>omezení strategických zbraní už téměř tři roky. Detailní jednání vedla naše delegace na rozhovorech</w:t>
      </w:r>
      <w:r w:rsidRPr="008D2DAE">
        <w:t xml:space="preserve"> o </w:t>
      </w:r>
      <w:r w:rsidR="000151F1" w:rsidRPr="008D2DAE">
        <w:t>SALT.</w:t>
      </w:r>
      <w:r w:rsidRPr="008D2DAE">
        <w:t xml:space="preserve"> V </w:t>
      </w:r>
      <w:r w:rsidR="000151F1" w:rsidRPr="008D2DAE">
        <w:t>jejím čele stál Gerry Smith, jenž si počínal velmi schopně</w:t>
      </w:r>
      <w:r w:rsidRPr="008D2DAE">
        <w:t xml:space="preserve"> a </w:t>
      </w:r>
      <w:r w:rsidR="000151F1" w:rsidRPr="008D2DAE">
        <w:t>houževnatě</w:t>
      </w:r>
      <w:r w:rsidRPr="008D2DAE">
        <w:t xml:space="preserve"> v </w:t>
      </w:r>
      <w:r w:rsidR="000151F1" w:rsidRPr="008D2DAE">
        <w:t>diplomatickém klán</w:t>
      </w:r>
      <w:r w:rsidR="007B4B63" w:rsidRPr="008D2DAE">
        <w:t>í</w:t>
      </w:r>
      <w:r w:rsidRPr="008D2DAE">
        <w:t xml:space="preserve"> i v </w:t>
      </w:r>
      <w:r w:rsidR="000151F1" w:rsidRPr="008D2DAE">
        <w:t xml:space="preserve">byrokratickém </w:t>
      </w:r>
      <w:r w:rsidR="0055316E" w:rsidRPr="008D2DAE">
        <w:t>manévrování</w:t>
      </w:r>
      <w:r w:rsidR="000151F1" w:rsidRPr="008D2DAE">
        <w:t xml:space="preserve"> ve Washingtonu. Jednán</w:t>
      </w:r>
      <w:r w:rsidR="007B4B63" w:rsidRPr="008D2DAE">
        <w:t>í</w:t>
      </w:r>
      <w:r w:rsidR="000151F1" w:rsidRPr="008D2DAE">
        <w:t xml:space="preserve"> se konala střídavě</w:t>
      </w:r>
      <w:r w:rsidRPr="008D2DAE">
        <w:t xml:space="preserve"> v </w:t>
      </w:r>
      <w:r w:rsidR="000151F1" w:rsidRPr="008D2DAE">
        <w:t>Helsinkách (které preferovali Sověti)</w:t>
      </w:r>
      <w:r w:rsidRPr="008D2DAE">
        <w:t xml:space="preserve"> a </w:t>
      </w:r>
      <w:r w:rsidR="000151F1" w:rsidRPr="008D2DAE">
        <w:t>ve Vídni (jíž dával</w:t>
      </w:r>
      <w:r w:rsidRPr="008D2DAE">
        <w:t xml:space="preserve"> z </w:t>
      </w:r>
      <w:r w:rsidR="000151F1" w:rsidRPr="008D2DAE">
        <w:t>nějakého důvodu přednost Nixon).</w:t>
      </w:r>
      <w:r w:rsidRPr="008D2DAE">
        <w:t xml:space="preserve"> K </w:t>
      </w:r>
      <w:r w:rsidR="000151F1" w:rsidRPr="008D2DAE">
        <w:t>závěrečné fázi rozhovorů se obě delegace sešly</w:t>
      </w:r>
      <w:r w:rsidRPr="008D2DAE">
        <w:t xml:space="preserve"> v </w:t>
      </w:r>
      <w:r w:rsidR="000151F1" w:rsidRPr="008D2DAE">
        <w:t>Helsinkách.</w:t>
      </w:r>
    </w:p>
    <w:p w:rsidR="00AE751F" w:rsidRPr="008D2DAE" w:rsidRDefault="000151F1" w:rsidP="00BF453C">
      <w:pPr>
        <w:pStyle w:val="Textodsazen"/>
      </w:pPr>
      <w:r w:rsidRPr="008D2DAE">
        <w:t>Kdykoli přetrvávala na těchto oficiálních rozhovorech patová situace, měl Bílý dům sklon zasahovat prostřednictvím našeho tajného kanálu. Obvykle jsem tedy</w:t>
      </w:r>
      <w:r w:rsidR="00AE751F" w:rsidRPr="008D2DAE">
        <w:t xml:space="preserve"> s </w:t>
      </w:r>
      <w:r w:rsidRPr="008D2DAE">
        <w:t>Dobryninem vypracoval rámcovou dohodu</w:t>
      </w:r>
      <w:r w:rsidR="00AE751F" w:rsidRPr="008D2DAE">
        <w:t xml:space="preserve"> o </w:t>
      </w:r>
      <w:r w:rsidRPr="008D2DAE">
        <w:t>nějaké otázce, kvůli níž jednání uvízla na mrtvém bodě; delegace pak p</w:t>
      </w:r>
      <w:r w:rsidR="007B4B63" w:rsidRPr="008D2DAE">
        <w:t>ři</w:t>
      </w:r>
      <w:r w:rsidRPr="008D2DAE">
        <w:t>pravily její technickou realizaci</w:t>
      </w:r>
      <w:r w:rsidR="00AE751F" w:rsidRPr="008D2DAE">
        <w:t xml:space="preserve"> a </w:t>
      </w:r>
      <w:r w:rsidRPr="008D2DAE">
        <w:t>text. Prvním takovým případem byl květen 1971, kdy jsem</w:t>
      </w:r>
      <w:r w:rsidR="00AE751F" w:rsidRPr="008D2DAE">
        <w:t xml:space="preserve"> s </w:t>
      </w:r>
      <w:r w:rsidRPr="008D2DAE">
        <w:t>Dobryninem dojednal průlomový přístup, že součástí SALT budou útočné</w:t>
      </w:r>
      <w:r w:rsidR="00AE751F" w:rsidRPr="008D2DAE">
        <w:t xml:space="preserve"> i </w:t>
      </w:r>
      <w:r w:rsidRPr="008D2DAE">
        <w:t>obranné systémy. Podruhé</w:t>
      </w:r>
      <w:r w:rsidR="00AE751F" w:rsidRPr="008D2DAE">
        <w:t xml:space="preserve"> k </w:t>
      </w:r>
      <w:r w:rsidRPr="008D2DAE">
        <w:t>tomu došlo</w:t>
      </w:r>
      <w:r w:rsidR="00AE751F" w:rsidRPr="008D2DAE">
        <w:t xml:space="preserve"> o </w:t>
      </w:r>
      <w:r w:rsidRPr="008D2DAE">
        <w:t>rok později během mé dubnové návštěvy Moskvy, když Brežněv souhlasil, že rakety odpalované</w:t>
      </w:r>
      <w:r w:rsidR="00AE751F" w:rsidRPr="008D2DAE">
        <w:t xml:space="preserve"> z </w:t>
      </w:r>
      <w:r w:rsidRPr="008D2DAE">
        <w:t>ponorek budou zahrnuty do limitu pro ofenzivní zbraně.</w:t>
      </w:r>
    </w:p>
    <w:p w:rsidR="00AE751F" w:rsidRPr="008D2DAE" w:rsidRDefault="000151F1" w:rsidP="00BF453C">
      <w:pPr>
        <w:pStyle w:val="Textodsazen"/>
      </w:pPr>
      <w:r w:rsidRPr="008D2DAE">
        <w:t>Pro tyto intervence</w:t>
      </w:r>
      <w:r w:rsidR="00AE751F" w:rsidRPr="008D2DAE">
        <w:t xml:space="preserve"> z </w:t>
      </w:r>
      <w:r w:rsidRPr="008D2DAE">
        <w:t>vysokých míst existovalo několik důvodů. Jedním</w:t>
      </w:r>
      <w:r w:rsidR="00AE751F" w:rsidRPr="008D2DAE">
        <w:t xml:space="preserve"> z </w:t>
      </w:r>
      <w:r w:rsidRPr="008D2DAE">
        <w:t>nich byl věčný problém úniků informací. Delegace dostávala instrukce prostřednictvím mašinerie, která chrlila stovky kopií každého dokumentu. Jakkoli diskrétní byli jednotliví členové delegace, nebylo možné udržet utajení, obzvláště</w:t>
      </w:r>
      <w:r w:rsidR="00AE751F" w:rsidRPr="008D2DAE">
        <w:t xml:space="preserve"> v </w:t>
      </w:r>
      <w:r w:rsidRPr="008D2DAE">
        <w:t>otázkách politicky citlivých pro obě strany. Za druhé, složitá mašinerie ustavená</w:t>
      </w:r>
      <w:r w:rsidR="00AE751F" w:rsidRPr="008D2DAE">
        <w:t xml:space="preserve"> v </w:t>
      </w:r>
      <w:r w:rsidRPr="008D2DAE">
        <w:t xml:space="preserve">naší vládě, aby dohlížela na záležitosti SALT, všechno neuvěřitelně prodlužovala. Bylo nemožné udělat rychlé rozhodnutí; každý </w:t>
      </w:r>
      <w:r w:rsidRPr="008D2DAE">
        <w:lastRenderedPageBreak/>
        <w:t>byrokratický článek měl přinejmenším zpočátku právo veta. Za třetí, Nixon byl rozhodnut, že zásluhy za SALT musí připadnout jemu</w:t>
      </w:r>
      <w:r w:rsidR="00AE751F" w:rsidRPr="008D2DAE">
        <w:t xml:space="preserve"> a </w:t>
      </w:r>
      <w:r w:rsidRPr="008D2DAE">
        <w:t>ne Smithovi. Vydal</w:t>
      </w:r>
      <w:r w:rsidR="00AE751F" w:rsidRPr="008D2DAE">
        <w:t xml:space="preserve"> v </w:t>
      </w:r>
      <w:r w:rsidRPr="008D2DAE">
        <w:t>tomto smyslu přímo</w:t>
      </w:r>
      <w:r w:rsidR="00AE751F" w:rsidRPr="008D2DAE">
        <w:t xml:space="preserve"> z </w:t>
      </w:r>
      <w:r w:rsidRPr="008D2DAE">
        <w:t>Oválné pracovny nebo Haldemanovým prostřednictvím nesčetné instrukce.</w:t>
      </w:r>
      <w:r w:rsidR="00AE751F" w:rsidRPr="008D2DAE">
        <w:t xml:space="preserve"> A </w:t>
      </w:r>
      <w:r w:rsidRPr="008D2DAE">
        <w:t>jeho pocity byly zcela pochopitelné. Nixona celé roky napadali kvůli jeho údajné válkychtivosti; od okamžiku, kdy se stal prezidentem, pořádali proti němu protiváleční demonstranti neustále protestní pochody. Nixona nijak nediskredituje, že si přál vejít do historie jako mírotvůrce; stejně tak platí, že to nebylo žádné překrucování faktů, jakkoli by kvůli tomu mohli být jeho věční kritici vyvedeni</w:t>
      </w:r>
      <w:r w:rsidR="00AE751F" w:rsidRPr="008D2DAE">
        <w:t xml:space="preserve"> z </w:t>
      </w:r>
      <w:r w:rsidRPr="008D2DAE">
        <w:t>rovnováhy. Dovedl proces SALT až téměř</w:t>
      </w:r>
      <w:r w:rsidR="00AE751F" w:rsidRPr="008D2DAE">
        <w:t xml:space="preserve"> k </w:t>
      </w:r>
      <w:r w:rsidRPr="008D2DAE">
        <w:t>vyvrcholení. Nixonův sklon</w:t>
      </w:r>
      <w:r w:rsidR="00AE751F" w:rsidRPr="008D2DAE">
        <w:t xml:space="preserve"> k </w:t>
      </w:r>
      <w:r w:rsidRPr="008D2DAE">
        <w:t xml:space="preserve">přehnaným příměrům </w:t>
      </w:r>
      <w:r w:rsidR="00A76BE3" w:rsidRPr="008D2DAE">
        <w:t>–</w:t>
      </w:r>
      <w:r w:rsidRPr="008D2DAE">
        <w:t xml:space="preserve"> jako byla například jeho </w:t>
      </w:r>
      <w:r w:rsidR="00AE751F" w:rsidRPr="008D2DAE">
        <w:t>„</w:t>
      </w:r>
      <w:r w:rsidRPr="008D2DAE">
        <w:t>generace míru</w:t>
      </w:r>
      <w:r w:rsidR="00AE751F" w:rsidRPr="008D2DAE">
        <w:t>“</w:t>
      </w:r>
      <w:r w:rsidRPr="008D2DAE">
        <w:t xml:space="preserve"> </w:t>
      </w:r>
      <w:r w:rsidR="00A76BE3" w:rsidRPr="008D2DAE">
        <w:t>–</w:t>
      </w:r>
      <w:r w:rsidRPr="008D2DAE">
        <w:t xml:space="preserve"> nemohl zastřít fakt, že po letech vnitropolitických bouří</w:t>
      </w:r>
      <w:r w:rsidR="00AE751F" w:rsidRPr="008D2DAE">
        <w:t xml:space="preserve"> a </w:t>
      </w:r>
      <w:r w:rsidRPr="008D2DAE">
        <w:t>rozkladné války se pomalu začal vynořovat nový mezinárodní řád,</w:t>
      </w:r>
      <w:r w:rsidR="00AE751F" w:rsidRPr="008D2DAE">
        <w:t xml:space="preserve"> v </w:t>
      </w:r>
      <w:r w:rsidRPr="008D2DAE">
        <w:t>němž dohoda</w:t>
      </w:r>
      <w:r w:rsidR="00AE751F" w:rsidRPr="008D2DAE">
        <w:t xml:space="preserve"> o </w:t>
      </w:r>
      <w:r w:rsidRPr="008D2DAE">
        <w:t>SALT hrála důležitou roli.</w:t>
      </w:r>
    </w:p>
    <w:p w:rsidR="00AE751F" w:rsidRPr="008D2DAE" w:rsidRDefault="000151F1" w:rsidP="00BF453C">
      <w:pPr>
        <w:pStyle w:val="Textodsazen"/>
      </w:pPr>
      <w:r w:rsidRPr="008D2DAE">
        <w:t>Není třeba zdůrazňovat, že naše oficiální delegace na jednáních</w:t>
      </w:r>
      <w:r w:rsidR="00AE751F" w:rsidRPr="008D2DAE">
        <w:t xml:space="preserve"> o </w:t>
      </w:r>
      <w:r w:rsidRPr="008D2DAE">
        <w:t>SALT nemilovala tyto periodické intervence Bílého domu. Její členové se několik let zoufale snažili dovést jednání do konce, aniž by se jim dostalo nějakého výrazného uznání od veřejnosti. Bylo naprosto lidské, že chtěli hrát ústřední roli ve zlomových okamžicích, které umožnili svým odhodláním</w:t>
      </w:r>
      <w:r w:rsidR="00AE751F" w:rsidRPr="008D2DAE">
        <w:t xml:space="preserve"> a </w:t>
      </w:r>
      <w:r w:rsidRPr="008D2DAE">
        <w:t>schopnostmi. Nemohli za to, že klíčová rozhodnutí byla politická</w:t>
      </w:r>
      <w:r w:rsidR="00AE751F" w:rsidRPr="008D2DAE">
        <w:t xml:space="preserve"> a </w:t>
      </w:r>
      <w:r w:rsidRPr="008D2DAE">
        <w:t>že se do nich promítly vnitro</w:t>
      </w:r>
      <w:r w:rsidR="00A76BE3" w:rsidRPr="008D2DAE">
        <w:t>–</w:t>
      </w:r>
      <w:r w:rsidR="00AE751F" w:rsidRPr="008D2DAE">
        <w:t xml:space="preserve"> i </w:t>
      </w:r>
      <w:r w:rsidRPr="008D2DAE">
        <w:t>zahraničněpolitické úvahy obou jednajících stran. My jsme zase nemohli omezit své úsilí řešit sporné otázky jen proto, abychom udrželi morálku naší delegace. Jakkoli bolestné to bylo pro náš vyjednáva</w:t>
      </w:r>
      <w:r w:rsidR="007B4B63" w:rsidRPr="008D2DAE">
        <w:t>cí</w:t>
      </w:r>
      <w:r w:rsidRPr="008D2DAE">
        <w:t xml:space="preserve"> tým, občasné intervence</w:t>
      </w:r>
      <w:r w:rsidR="00AE751F" w:rsidRPr="008D2DAE">
        <w:t xml:space="preserve"> z </w:t>
      </w:r>
      <w:r w:rsidRPr="008D2DAE">
        <w:t xml:space="preserve">nejvyšších míst měly životně důležitý význam. </w:t>
      </w:r>
      <w:r w:rsidR="00AE751F" w:rsidRPr="008D2DAE">
        <w:t>(V </w:t>
      </w:r>
      <w:r w:rsidRPr="008D2DAE">
        <w:t>této praxi pokračovali</w:t>
      </w:r>
      <w:r w:rsidR="00AE751F" w:rsidRPr="008D2DAE">
        <w:t xml:space="preserve"> i </w:t>
      </w:r>
      <w:r w:rsidRPr="008D2DAE">
        <w:t>naši nástupci.)</w:t>
      </w:r>
    </w:p>
    <w:p w:rsidR="00AE751F" w:rsidRPr="008D2DAE" w:rsidRDefault="00AE751F" w:rsidP="00BF453C">
      <w:pPr>
        <w:pStyle w:val="Textodsazen"/>
      </w:pPr>
      <w:r w:rsidRPr="008D2DAE">
        <w:t>V </w:t>
      </w:r>
      <w:r w:rsidR="000151F1" w:rsidRPr="008D2DAE">
        <w:t>době konání summitu stály</w:t>
      </w:r>
      <w:r w:rsidRPr="008D2DAE">
        <w:t xml:space="preserve"> v </w:t>
      </w:r>
      <w:r w:rsidR="000151F1" w:rsidRPr="008D2DAE">
        <w:t>cestě dokončení dohody</w:t>
      </w:r>
      <w:r w:rsidRPr="008D2DAE">
        <w:t xml:space="preserve"> o </w:t>
      </w:r>
      <w:r w:rsidR="000151F1" w:rsidRPr="008D2DAE">
        <w:t>SALT už jen tři problémy. Nebylo cílem, aby zůstaly nevyřešeny,</w:t>
      </w:r>
      <w:r w:rsidRPr="008D2DAE">
        <w:t xml:space="preserve"> i </w:t>
      </w:r>
      <w:r w:rsidR="000151F1" w:rsidRPr="008D2DAE">
        <w:t>když Brežněv</w:t>
      </w:r>
      <w:r w:rsidRPr="008D2DAE">
        <w:t xml:space="preserve"> a </w:t>
      </w:r>
      <w:r w:rsidR="000151F1" w:rsidRPr="008D2DAE">
        <w:t>Nixon by si bezpochyby vyhradili jeden</w:t>
      </w:r>
      <w:r w:rsidRPr="008D2DAE">
        <w:t xml:space="preserve"> z </w:t>
      </w:r>
      <w:r w:rsidR="000151F1" w:rsidRPr="008D2DAE">
        <w:t>těchto bodů pro sebe, aby mohli slavnostně dovést jednání</w:t>
      </w:r>
      <w:r w:rsidRPr="008D2DAE">
        <w:t xml:space="preserve"> o </w:t>
      </w:r>
      <w:r w:rsidR="000151F1" w:rsidRPr="008D2DAE">
        <w:t>SALT do konce, pokud by rozhovory</w:t>
      </w:r>
      <w:r w:rsidRPr="008D2DAE">
        <w:t xml:space="preserve"> v </w:t>
      </w:r>
      <w:r w:rsidR="000151F1" w:rsidRPr="008D2DAE">
        <w:t>Helsinkách pokračovaly</w:t>
      </w:r>
      <w:r w:rsidRPr="008D2DAE">
        <w:t xml:space="preserve"> s </w:t>
      </w:r>
      <w:r w:rsidR="000151F1" w:rsidRPr="008D2DAE">
        <w:t>neočekávanou rychlostí. Zatímco jsme byli</w:t>
      </w:r>
      <w:r w:rsidRPr="008D2DAE">
        <w:t xml:space="preserve"> v </w:t>
      </w:r>
      <w:r w:rsidR="000151F1" w:rsidRPr="008D2DAE">
        <w:t>Moskvě, udělali vyjednavači obou stran</w:t>
      </w:r>
      <w:r w:rsidRPr="008D2DAE">
        <w:t xml:space="preserve"> v </w:t>
      </w:r>
      <w:r w:rsidR="000151F1" w:rsidRPr="008D2DAE">
        <w:t>Helsinkách ve skutečnosti každý den nějaký pokrok. Brežněv</w:t>
      </w:r>
      <w:r w:rsidRPr="008D2DAE">
        <w:t xml:space="preserve"> a </w:t>
      </w:r>
      <w:r w:rsidR="000151F1" w:rsidRPr="008D2DAE">
        <w:t>Nixon (a</w:t>
      </w:r>
      <w:r w:rsidRPr="008D2DAE">
        <w:t xml:space="preserve"> v </w:t>
      </w:r>
      <w:r w:rsidR="000151F1" w:rsidRPr="008D2DAE">
        <w:t xml:space="preserve">závěru </w:t>
      </w:r>
      <w:r w:rsidR="007B4B63" w:rsidRPr="008D2DAE">
        <w:t>G</w:t>
      </w:r>
      <w:r w:rsidR="000151F1" w:rsidRPr="008D2DAE">
        <w:t>romyko</w:t>
      </w:r>
      <w:r w:rsidRPr="008D2DAE">
        <w:t xml:space="preserve"> a </w:t>
      </w:r>
      <w:r w:rsidR="000151F1" w:rsidRPr="008D2DAE">
        <w:t xml:space="preserve">já) </w:t>
      </w:r>
      <w:r w:rsidR="00B0061A" w:rsidRPr="008D2DAE">
        <w:t>se</w:t>
      </w:r>
      <w:r w:rsidR="000151F1" w:rsidRPr="008D2DAE">
        <w:t xml:space="preserve"> </w:t>
      </w:r>
      <w:r w:rsidR="00071DC7" w:rsidRPr="008D2DAE">
        <w:t>z</w:t>
      </w:r>
      <w:r w:rsidR="00B0061A" w:rsidRPr="008D2DAE">
        <w:t>a</w:t>
      </w:r>
      <w:r w:rsidR="000151F1" w:rsidRPr="008D2DAE">
        <w:t>bývali t</w:t>
      </w:r>
      <w:r w:rsidR="00B0061A" w:rsidRPr="008D2DAE">
        <w:t>í</w:t>
      </w:r>
      <w:r w:rsidR="000151F1" w:rsidRPr="008D2DAE">
        <w:t>m, co zbývalo ještě dořeši</w:t>
      </w:r>
      <w:r w:rsidR="00B0061A" w:rsidRPr="008D2DAE">
        <w:t>t</w:t>
      </w:r>
      <w:r w:rsidR="000151F1" w:rsidRPr="008D2DAE">
        <w:t>. Po celou tu dobu vyjednavači pokračovali</w:t>
      </w:r>
      <w:r w:rsidRPr="008D2DAE">
        <w:t xml:space="preserve"> v </w:t>
      </w:r>
      <w:r w:rsidR="000151F1" w:rsidRPr="008D2DAE">
        <w:t>práci. Tento stav, jak uvidíme, vyvolal nezanedbatelné napětí.</w:t>
      </w:r>
    </w:p>
    <w:p w:rsidR="00AE751F" w:rsidRPr="008D2DAE" w:rsidRDefault="000151F1" w:rsidP="00BF453C">
      <w:pPr>
        <w:pStyle w:val="Textodsazen"/>
      </w:pPr>
      <w:r w:rsidRPr="008D2DAE">
        <w:t>Zmíněnými třemi zbývajícími problémy byly (1) vzdálenost mezi dvěma základnami ABM, které směla každá</w:t>
      </w:r>
      <w:r w:rsidR="00AE751F" w:rsidRPr="008D2DAE">
        <w:t xml:space="preserve"> z </w:t>
      </w:r>
      <w:r w:rsidRPr="008D2DAE">
        <w:t>obou zemí mít, (2) jaké nárůsty</w:t>
      </w:r>
      <w:r w:rsidR="00AE751F" w:rsidRPr="008D2DAE">
        <w:t xml:space="preserve"> v </w:t>
      </w:r>
      <w:r w:rsidRPr="008D2DAE">
        <w:t>počtu existujících interkontinentálních raket nebo rozměru sil pro ně by měly být povoleny, pokud vůbec,</w:t>
      </w:r>
      <w:r w:rsidR="00AE751F" w:rsidRPr="008D2DAE">
        <w:t xml:space="preserve"> a </w:t>
      </w:r>
      <w:r w:rsidRPr="008D2DAE">
        <w:t>(3) které rakety odpalované</w:t>
      </w:r>
      <w:r w:rsidR="00AE751F" w:rsidRPr="008D2DAE">
        <w:t xml:space="preserve"> z </w:t>
      </w:r>
      <w:r w:rsidRPr="008D2DAE">
        <w:t>moře by měly být započítány. Každá</w:t>
      </w:r>
      <w:r w:rsidR="00AE751F" w:rsidRPr="008D2DAE">
        <w:t xml:space="preserve"> z </w:t>
      </w:r>
      <w:r w:rsidRPr="008D2DAE">
        <w:t>těchto otázek byla bohužel velmi technická. Pokusím se</w:t>
      </w:r>
      <w:r w:rsidR="00B0061A" w:rsidRPr="008D2DAE">
        <w:t xml:space="preserve"> </w:t>
      </w:r>
      <w:r w:rsidRPr="008D2DAE">
        <w:t>je vysvětlit jazykem srozumitelným pro laiky; určité porozumění těmto bodům je nutné, aby člověk mohl pochopit debatu</w:t>
      </w:r>
      <w:r w:rsidR="00AE751F" w:rsidRPr="008D2DAE">
        <w:t xml:space="preserve"> o </w:t>
      </w:r>
      <w:r w:rsidRPr="008D2DAE">
        <w:t>SALT. (Čtenáři mohou přejít</w:t>
      </w:r>
      <w:r w:rsidR="00AE751F" w:rsidRPr="008D2DAE">
        <w:t xml:space="preserve"> k </w:t>
      </w:r>
      <w:r w:rsidRPr="008D2DAE">
        <w:t>další podkapitole, pokud se</w:t>
      </w:r>
      <w:r w:rsidR="00AE751F" w:rsidRPr="008D2DAE">
        <w:t xml:space="preserve"> o </w:t>
      </w:r>
      <w:r w:rsidRPr="008D2DAE">
        <w:t>tyto detaily příliš nezajímají.)</w:t>
      </w:r>
    </w:p>
    <w:p w:rsidR="00AE751F" w:rsidRPr="008D2DAE" w:rsidRDefault="000151F1" w:rsidP="00BF453C">
      <w:pPr>
        <w:pStyle w:val="Textodsazen"/>
      </w:pPr>
      <w:r w:rsidRPr="008D2DAE">
        <w:t>Vzdálenost mezi základnami ABM patřila</w:t>
      </w:r>
      <w:r w:rsidR="00AE751F" w:rsidRPr="008D2DAE">
        <w:t xml:space="preserve"> k </w:t>
      </w:r>
      <w:r w:rsidRPr="008D2DAE">
        <w:t>těm triviálním problémům, které se objeví jako jakýsi zbytek</w:t>
      </w:r>
      <w:r w:rsidR="00AE751F" w:rsidRPr="008D2DAE">
        <w:t xml:space="preserve"> v </w:t>
      </w:r>
      <w:r w:rsidRPr="008D2DAE">
        <w:t xml:space="preserve">posledních fázích jednání; obvykle jsou </w:t>
      </w:r>
      <w:r w:rsidRPr="008D2DAE">
        <w:lastRenderedPageBreak/>
        <w:t>stejně složité jako nedůležité, protože obě strany již vyčerpaly svou zásobu ústupků.</w:t>
      </w:r>
      <w:r w:rsidR="00AE751F" w:rsidRPr="008D2DAE">
        <w:t xml:space="preserve"> V </w:t>
      </w:r>
      <w:r w:rsidRPr="008D2DAE">
        <w:t>daném případě šlo</w:t>
      </w:r>
      <w:r w:rsidR="00AE751F" w:rsidRPr="008D2DAE">
        <w:t xml:space="preserve"> o </w:t>
      </w:r>
      <w:r w:rsidRPr="008D2DAE">
        <w:t>to nedovolit, aby obě základny byly situovány tak, že by se mohly podporovat,</w:t>
      </w:r>
      <w:r w:rsidR="00AE751F" w:rsidRPr="008D2DAE">
        <w:t xml:space="preserve"> a </w:t>
      </w:r>
      <w:r w:rsidRPr="008D2DAE">
        <w:t>tudíž vytvořit jádro, které by umožnilo obranu rychle rozšířit na velkou část příslušné země.</w:t>
      </w:r>
      <w:r w:rsidR="00AE751F" w:rsidRPr="008D2DAE">
        <w:t xml:space="preserve"> Z </w:t>
      </w:r>
      <w:r w:rsidRPr="008D2DAE">
        <w:t>tohoto důvodu jsme obhajovali největší možnou vzdálenost mezi základnami ABM. Navrhovali jsme 1500 kilometrů (937 mil); Sověti chtěli 1300 kilometrů (812 mil). Ten rozdíl byl nepodstatný; brzy se ukázalo, že nejvyšší představitelé nemohou nijak přispět</w:t>
      </w:r>
      <w:r w:rsidR="00AE751F" w:rsidRPr="008D2DAE">
        <w:t xml:space="preserve"> k </w:t>
      </w:r>
      <w:r w:rsidRPr="008D2DAE">
        <w:t>řešení tohoto problému, který se nakonec doslova</w:t>
      </w:r>
      <w:r w:rsidR="00AE751F" w:rsidRPr="008D2DAE">
        <w:t xml:space="preserve"> a </w:t>
      </w:r>
      <w:r w:rsidRPr="008D2DAE">
        <w:t>do písmene vyřešil sám.</w:t>
      </w:r>
    </w:p>
    <w:p w:rsidR="00AE751F" w:rsidRPr="008D2DAE" w:rsidRDefault="000151F1" w:rsidP="00BF453C">
      <w:pPr>
        <w:pStyle w:val="Textodsazen"/>
      </w:pPr>
      <w:r w:rsidRPr="008D2DAE">
        <w:t>Druhé dvě otázky byly potenciálně vážnější; zůstávaly stále otevřeny právě proto, že se vzpíraly politickému řešení.</w:t>
      </w:r>
    </w:p>
    <w:p w:rsidR="00AE751F" w:rsidRPr="008D2DAE" w:rsidRDefault="000151F1" w:rsidP="00BF453C">
      <w:pPr>
        <w:pStyle w:val="Textodsazen"/>
      </w:pPr>
      <w:r w:rsidRPr="008D2DAE">
        <w:t>Za prvé, jak definovat</w:t>
      </w:r>
      <w:r w:rsidR="00AE751F" w:rsidRPr="008D2DAE">
        <w:t xml:space="preserve"> a </w:t>
      </w:r>
      <w:r w:rsidRPr="008D2DAE">
        <w:t xml:space="preserve">omezit </w:t>
      </w:r>
      <w:r w:rsidR="00AE751F" w:rsidRPr="008D2DAE">
        <w:t>„</w:t>
      </w:r>
      <w:r w:rsidRPr="008D2DAE">
        <w:t>těžké</w:t>
      </w:r>
      <w:r w:rsidR="00AE751F" w:rsidRPr="008D2DAE">
        <w:t>“</w:t>
      </w:r>
      <w:r w:rsidRPr="008D2DAE">
        <w:t xml:space="preserve"> rakety, tedy jakou velikost interkontinentálních střel by měla dohoda dovolovat?</w:t>
      </w:r>
      <w:r w:rsidR="00AE751F" w:rsidRPr="008D2DAE">
        <w:t xml:space="preserve"> V </w:t>
      </w:r>
      <w:r w:rsidRPr="008D2DAE">
        <w:t xml:space="preserve">rámci zmrazení ofenzivních zbraní bylo zakázáno budovat nová sila pro interkontinentální rakety, směly se však </w:t>
      </w:r>
      <w:r w:rsidR="00AE751F" w:rsidRPr="008D2DAE">
        <w:t>„</w:t>
      </w:r>
      <w:r w:rsidRPr="008D2DAE">
        <w:t>modernizovat</w:t>
      </w:r>
      <w:r w:rsidR="00AE751F" w:rsidRPr="008D2DAE">
        <w:t>“</w:t>
      </w:r>
      <w:r w:rsidRPr="008D2DAE">
        <w:t xml:space="preserve"> interkontinentální rakety. Jen ta sila, která byla ve výstavbě</w:t>
      </w:r>
      <w:r w:rsidR="00AE751F" w:rsidRPr="008D2DAE">
        <w:t xml:space="preserve"> v </w:t>
      </w:r>
      <w:r w:rsidRPr="008D2DAE">
        <w:t>době podpisu dohody, směla být dokončena. Tato opatření pro nás nepředstavovala žádnou zvláštní potíž, neboť jsme měli jen jeden důležitý typ interkontinentální rakety, Minuteman,</w:t>
      </w:r>
      <w:r w:rsidR="00AE751F" w:rsidRPr="008D2DAE">
        <w:t xml:space="preserve"> a </w:t>
      </w:r>
      <w:r w:rsidRPr="008D2DAE">
        <w:t xml:space="preserve">také jsme nestavěli žádná nová sila. Sověti měli ovšem dva hlavní typy raket: </w:t>
      </w:r>
      <w:r w:rsidR="00AE751F" w:rsidRPr="008D2DAE">
        <w:t>„</w:t>
      </w:r>
      <w:r w:rsidRPr="008D2DAE">
        <w:t>lehkou</w:t>
      </w:r>
      <w:r w:rsidR="00AE751F" w:rsidRPr="008D2DAE">
        <w:t>“</w:t>
      </w:r>
      <w:r w:rsidRPr="008D2DAE">
        <w:t xml:space="preserve"> interkontinentální střelu </w:t>
      </w:r>
      <w:r w:rsidR="00A76BE3" w:rsidRPr="008D2DAE">
        <w:t>–</w:t>
      </w:r>
      <w:r w:rsidRPr="008D2DAE">
        <w:t xml:space="preserve"> S</w:t>
      </w:r>
      <w:r w:rsidR="00AE751F" w:rsidRPr="008D2DAE">
        <w:t>S-1</w:t>
      </w:r>
      <w:r w:rsidRPr="008D2DAE">
        <w:t xml:space="preserve">1, která byla ve skutečnosti větší než Minuteman </w:t>
      </w:r>
      <w:r w:rsidR="00A76BE3" w:rsidRPr="008D2DAE">
        <w:t>–</w:t>
      </w:r>
      <w:r w:rsidR="00AE751F" w:rsidRPr="008D2DAE">
        <w:t xml:space="preserve"> a </w:t>
      </w:r>
      <w:r w:rsidRPr="008D2DAE">
        <w:t xml:space="preserve">jednu </w:t>
      </w:r>
      <w:r w:rsidR="00AE751F" w:rsidRPr="008D2DAE">
        <w:t>„</w:t>
      </w:r>
      <w:r w:rsidRPr="008D2DAE">
        <w:t>těžkou</w:t>
      </w:r>
      <w:r w:rsidR="00AE751F" w:rsidRPr="008D2DAE">
        <w:t>“</w:t>
      </w:r>
      <w:r w:rsidRPr="008D2DAE">
        <w:t xml:space="preserve"> </w:t>
      </w:r>
      <w:r w:rsidR="00A76BE3" w:rsidRPr="008D2DAE">
        <w:t>–</w:t>
      </w:r>
      <w:r w:rsidRPr="008D2DAE">
        <w:t xml:space="preserve"> monstrum S</w:t>
      </w:r>
      <w:r w:rsidR="00AE751F" w:rsidRPr="008D2DAE">
        <w:t>S-9 s </w:t>
      </w:r>
      <w:r w:rsidRPr="008D2DAE">
        <w:t>ohromnou nosností, které nemělo</w:t>
      </w:r>
      <w:r w:rsidR="00AE751F" w:rsidRPr="008D2DAE">
        <w:t xml:space="preserve"> v </w:t>
      </w:r>
      <w:r w:rsidRPr="008D2DAE">
        <w:t>našem arzenálu žádný ekvivalent. Pokud by dohoda</w:t>
      </w:r>
      <w:r w:rsidR="00AE751F" w:rsidRPr="008D2DAE">
        <w:t xml:space="preserve"> o </w:t>
      </w:r>
      <w:r w:rsidRPr="008D2DAE">
        <w:t xml:space="preserve">zmrazení výroby interkontinentálních střel dovolovala umisťovat </w:t>
      </w:r>
      <w:r w:rsidR="00AE751F" w:rsidRPr="008D2DAE">
        <w:t>„</w:t>
      </w:r>
      <w:r w:rsidRPr="008D2DAE">
        <w:t>těžké</w:t>
      </w:r>
      <w:r w:rsidR="00AE751F" w:rsidRPr="008D2DAE">
        <w:t>“</w:t>
      </w:r>
      <w:r w:rsidRPr="008D2DAE">
        <w:t xml:space="preserve"> rakety do sil,</w:t>
      </w:r>
      <w:r w:rsidR="00AE751F" w:rsidRPr="008D2DAE">
        <w:t xml:space="preserve"> v </w:t>
      </w:r>
      <w:r w:rsidRPr="008D2DAE">
        <w:t>nichž byly nyní střely S</w:t>
      </w:r>
      <w:r w:rsidR="00AE751F" w:rsidRPr="008D2DAE">
        <w:t>S-1</w:t>
      </w:r>
      <w:r w:rsidRPr="008D2DAE">
        <w:t>1, neměla by pro nás žádný význam</w:t>
      </w:r>
      <w:r w:rsidR="00AE751F" w:rsidRPr="008D2DAE">
        <w:t xml:space="preserve"> a </w:t>
      </w:r>
      <w:r w:rsidRPr="008D2DAE">
        <w:t>Sověti by bez ohledu na ni mohli získat velkou převahu</w:t>
      </w:r>
      <w:r w:rsidR="00AE751F" w:rsidRPr="008D2DAE">
        <w:t xml:space="preserve"> v </w:t>
      </w:r>
      <w:r w:rsidRPr="008D2DAE">
        <w:t>nosnosti.</w:t>
      </w:r>
    </w:p>
    <w:p w:rsidR="00AE751F" w:rsidRPr="008D2DAE" w:rsidRDefault="000151F1" w:rsidP="00BF453C">
      <w:pPr>
        <w:pStyle w:val="Textodsazen"/>
      </w:pPr>
      <w:r w:rsidRPr="008D2DAE">
        <w:t>Stejně bylo zakázáno přebudovávat sila</w:t>
      </w:r>
      <w:r w:rsidR="00AE751F" w:rsidRPr="008D2DAE">
        <w:t xml:space="preserve"> z „</w:t>
      </w:r>
      <w:r w:rsidRPr="008D2DAE">
        <w:t>lehkých</w:t>
      </w:r>
      <w:r w:rsidR="00AE751F" w:rsidRPr="008D2DAE">
        <w:t>“</w:t>
      </w:r>
      <w:r w:rsidRPr="008D2DAE">
        <w:t xml:space="preserve"> na </w:t>
      </w:r>
      <w:r w:rsidR="00AE751F" w:rsidRPr="008D2DAE">
        <w:t>„</w:t>
      </w:r>
      <w:r w:rsidRPr="008D2DAE">
        <w:t>těžká</w:t>
      </w:r>
      <w:r w:rsidR="00AE751F" w:rsidRPr="008D2DAE">
        <w:t>“</w:t>
      </w:r>
      <w:r w:rsidRPr="008D2DAE">
        <w:t xml:space="preserve"> </w:t>
      </w:r>
      <w:r w:rsidR="00A76BE3" w:rsidRPr="008D2DAE">
        <w:t>–</w:t>
      </w:r>
      <w:r w:rsidRPr="008D2DAE">
        <w:t xml:space="preserve"> ale Sověti chtěli tuto klauzuli zbavit jakéhokoli praktického významu svou neochotou dohodnout se na nějaké definici výrazu </w:t>
      </w:r>
      <w:r w:rsidR="00AE751F" w:rsidRPr="008D2DAE">
        <w:t>„</w:t>
      </w:r>
      <w:r w:rsidRPr="008D2DAE">
        <w:t>těžké</w:t>
      </w:r>
      <w:r w:rsidR="00AE751F" w:rsidRPr="008D2DAE">
        <w:t>“</w:t>
      </w:r>
      <w:r w:rsidRPr="008D2DAE">
        <w:t xml:space="preserve"> silo. My jsme navrhovali, aby do sil,</w:t>
      </w:r>
      <w:r w:rsidR="00AE751F" w:rsidRPr="008D2DAE">
        <w:t xml:space="preserve"> v </w:t>
      </w:r>
      <w:r w:rsidRPr="008D2DAE">
        <w:t xml:space="preserve">nichž byly doposud </w:t>
      </w:r>
      <w:r w:rsidR="00AE751F" w:rsidRPr="008D2DAE">
        <w:t>„</w:t>
      </w:r>
      <w:r w:rsidRPr="008D2DAE">
        <w:t>lehké</w:t>
      </w:r>
      <w:r w:rsidR="00AE751F" w:rsidRPr="008D2DAE">
        <w:t>“</w:t>
      </w:r>
      <w:r w:rsidRPr="008D2DAE">
        <w:t xml:space="preserve"> rakety, nesměly být umisťovány žádné střely, jež by byly objemnější než typ S</w:t>
      </w:r>
      <w:r w:rsidR="00AE751F" w:rsidRPr="008D2DAE">
        <w:t>S-1</w:t>
      </w:r>
      <w:r w:rsidRPr="008D2DAE">
        <w:t xml:space="preserve">1. Sověti důsledně odmítali toto omezení nebo jakoukoli jeho variantu. Měli jsme podezření, že vyvíjejí </w:t>
      </w:r>
      <w:r w:rsidR="00AE751F" w:rsidRPr="008D2DAE">
        <w:t>„</w:t>
      </w:r>
      <w:r w:rsidRPr="008D2DAE">
        <w:t>lehkou</w:t>
      </w:r>
      <w:r w:rsidR="00AE751F" w:rsidRPr="008D2DAE">
        <w:t>“</w:t>
      </w:r>
      <w:r w:rsidRPr="008D2DAE">
        <w:t xml:space="preserve"> raketu, která je větší než S</w:t>
      </w:r>
      <w:r w:rsidR="00AE751F" w:rsidRPr="008D2DAE">
        <w:t>S-1</w:t>
      </w:r>
      <w:r w:rsidRPr="008D2DAE">
        <w:t xml:space="preserve">1, ale menší </w:t>
      </w:r>
      <w:r w:rsidR="00B0061A" w:rsidRPr="008D2DAE">
        <w:t>ne</w:t>
      </w:r>
      <w:r w:rsidRPr="008D2DAE">
        <w:t>ž S</w:t>
      </w:r>
      <w:r w:rsidR="00AE751F" w:rsidRPr="008D2DAE">
        <w:t>S-9</w:t>
      </w:r>
      <w:r w:rsidRPr="008D2DAE">
        <w:t>. Naše delegace proto přišla</w:t>
      </w:r>
      <w:r w:rsidR="00AE751F" w:rsidRPr="008D2DAE">
        <w:t xml:space="preserve"> s </w:t>
      </w:r>
      <w:r w:rsidRPr="008D2DAE">
        <w:t>novou formulí</w:t>
      </w:r>
      <w:r w:rsidR="00AE751F" w:rsidRPr="008D2DAE">
        <w:t xml:space="preserve"> v </w:t>
      </w:r>
      <w:r w:rsidRPr="008D2DAE">
        <w:t xml:space="preserve">tom smyslu, že rozměry </w:t>
      </w:r>
      <w:r w:rsidR="00B0061A" w:rsidRPr="008D2DAE">
        <w:t>s</w:t>
      </w:r>
      <w:r w:rsidRPr="008D2DAE">
        <w:t>il by se nesměly měni</w:t>
      </w:r>
      <w:r w:rsidR="00B0061A" w:rsidRPr="008D2DAE">
        <w:t>t</w:t>
      </w:r>
      <w:r w:rsidRPr="008D2DAE">
        <w:t>. Toto omezení by bylo volnější než zákaz m</w:t>
      </w:r>
      <w:r w:rsidR="00B0061A" w:rsidRPr="008D2DAE">
        <w:t>ě</w:t>
      </w:r>
      <w:r w:rsidRPr="008D2DAE">
        <w:t>nit objem vlastních rake</w:t>
      </w:r>
      <w:r w:rsidR="00B0061A" w:rsidRPr="008D2DAE">
        <w:t>t</w:t>
      </w:r>
      <w:r w:rsidRPr="008D2DAE">
        <w:t xml:space="preserve">, neboť by Sovětům dovolilo zvětšit velikost jejich střel tím, že by svých </w:t>
      </w:r>
      <w:r w:rsidR="00B0061A" w:rsidRPr="008D2DAE">
        <w:t>st</w:t>
      </w:r>
      <w:r w:rsidRPr="008D2DAE">
        <w:t>ávajících sil využili efektivněji. Způsobili jsme si tím</w:t>
      </w:r>
      <w:r w:rsidR="00B0061A" w:rsidRPr="008D2DAE">
        <w:t xml:space="preserve"> </w:t>
      </w:r>
      <w:r w:rsidRPr="008D2DAE">
        <w:t>také problém, neboť Pentagon se obával, že zákaz měnit rozměry sil by mohl znemožnit konverzi našich sil na rakety</w:t>
      </w:r>
      <w:r w:rsidR="00AE751F" w:rsidRPr="008D2DAE">
        <w:t xml:space="preserve"> s </w:t>
      </w:r>
      <w:r w:rsidRPr="008D2DAE">
        <w:t>několika samonaváděcími hlavicemi (Minuteman III). (Ukázalo se, že to je mylný závěr, ale</w:t>
      </w:r>
      <w:r w:rsidR="00AE751F" w:rsidRPr="008D2DAE">
        <w:t xml:space="preserve"> v </w:t>
      </w:r>
      <w:r w:rsidRPr="008D2DAE">
        <w:t>té době jsme už</w:t>
      </w:r>
      <w:r w:rsidR="00AE751F" w:rsidRPr="008D2DAE">
        <w:t xml:space="preserve"> z </w:t>
      </w:r>
      <w:r w:rsidRPr="008D2DAE">
        <w:t>této pozice nemohli ustoupit, přestože vyšlo najevo, že nic takového nepotřebujeme.)</w:t>
      </w:r>
    </w:p>
    <w:p w:rsidR="00AE751F" w:rsidRPr="008D2DAE" w:rsidRDefault="000151F1" w:rsidP="00BF453C">
      <w:pPr>
        <w:pStyle w:val="Textodsazen"/>
      </w:pPr>
      <w:r w:rsidRPr="008D2DAE">
        <w:t xml:space="preserve">Kvůli všem těmto důvodům naše delegace předložila návrh, že by měly být zakázány </w:t>
      </w:r>
      <w:r w:rsidR="00AE751F" w:rsidRPr="008D2DAE">
        <w:t>„</w:t>
      </w:r>
      <w:r w:rsidRPr="008D2DAE">
        <w:t>významné</w:t>
      </w:r>
      <w:r w:rsidR="00AE751F" w:rsidRPr="008D2DAE">
        <w:t>“</w:t>
      </w:r>
      <w:r w:rsidRPr="008D2DAE">
        <w:t xml:space="preserve"> nárůsty rozměrů sil. Sověti</w:t>
      </w:r>
      <w:r w:rsidR="00AE751F" w:rsidRPr="008D2DAE">
        <w:t xml:space="preserve"> s </w:t>
      </w:r>
      <w:r w:rsidRPr="008D2DAE">
        <w:t xml:space="preserve">tím souhlasili, odmítli však definovat </w:t>
      </w:r>
      <w:r w:rsidR="00AE751F" w:rsidRPr="008D2DAE">
        <w:t>„</w:t>
      </w:r>
      <w:r w:rsidRPr="008D2DAE">
        <w:t>významný</w:t>
      </w:r>
      <w:r w:rsidR="00AE751F" w:rsidRPr="008D2DAE">
        <w:t>“</w:t>
      </w:r>
      <w:r w:rsidRPr="008D2DAE">
        <w:t xml:space="preserve"> nárůst; okamžitě zavrhli náš návrh, aby pod tímto </w:t>
      </w:r>
      <w:r w:rsidRPr="008D2DAE">
        <w:lastRenderedPageBreak/>
        <w:t>výrazem bylo chápáno zvětšení rozměrů</w:t>
      </w:r>
      <w:r w:rsidR="00AE751F" w:rsidRPr="008D2DAE">
        <w:t xml:space="preserve"> o </w:t>
      </w:r>
      <w:r w:rsidRPr="008D2DAE">
        <w:t xml:space="preserve">10 až 15 procent. Naše delegace nabídla, že vydáme jednostranné prohlášení </w:t>
      </w:r>
      <w:r w:rsidR="00A76BE3" w:rsidRPr="008D2DAE">
        <w:t>–</w:t>
      </w:r>
      <w:r w:rsidRPr="008D2DAE">
        <w:t xml:space="preserve"> kterým by Sověti samozřejmě nebyli vázáni </w:t>
      </w:r>
      <w:r w:rsidR="00A76BE3" w:rsidRPr="008D2DAE">
        <w:t>–</w:t>
      </w:r>
      <w:r w:rsidRPr="008D2DAE">
        <w:t xml:space="preserve">, že </w:t>
      </w:r>
      <w:r w:rsidRPr="008D2DAE">
        <w:rPr>
          <w:i/>
        </w:rPr>
        <w:t>my</w:t>
      </w:r>
      <w:r w:rsidRPr="008D2DAE">
        <w:t xml:space="preserve"> rozumíme slovem </w:t>
      </w:r>
      <w:r w:rsidR="00AE751F" w:rsidRPr="008D2DAE">
        <w:t>„</w:t>
      </w:r>
      <w:r w:rsidRPr="008D2DAE">
        <w:t>významný</w:t>
      </w:r>
      <w:r w:rsidR="00AE751F" w:rsidRPr="008D2DAE">
        <w:t>“</w:t>
      </w:r>
      <w:r w:rsidRPr="008D2DAE">
        <w:t xml:space="preserve"> 10 až 15 procent, tedy přesně to, co Sověti odmítli přijmout. Založit nějakou dohodu na jednostranném prohlášení, na které Sověti nepřistoupili, se nám</w:t>
      </w:r>
      <w:r w:rsidR="00AE751F" w:rsidRPr="008D2DAE">
        <w:t xml:space="preserve"> v </w:t>
      </w:r>
      <w:r w:rsidRPr="008D2DAE">
        <w:t>Bílém domě zdálo příliš riskantní; proto jsme celou záležitost dali na agendu summitu.</w:t>
      </w:r>
    </w:p>
    <w:p w:rsidR="00AE751F" w:rsidRPr="008D2DAE" w:rsidRDefault="000151F1" w:rsidP="00BF453C">
      <w:pPr>
        <w:pStyle w:val="Textodsazen"/>
      </w:pPr>
      <w:r w:rsidRPr="008D2DAE">
        <w:t xml:space="preserve">Třetí otázka </w:t>
      </w:r>
      <w:r w:rsidR="00A76BE3" w:rsidRPr="008D2DAE">
        <w:t>–</w:t>
      </w:r>
      <w:r w:rsidRPr="008D2DAE">
        <w:t xml:space="preserve"> jak počítat interkontinentální střely odpalované</w:t>
      </w:r>
      <w:r w:rsidR="00AE751F" w:rsidRPr="008D2DAE">
        <w:t xml:space="preserve"> z </w:t>
      </w:r>
      <w:r w:rsidRPr="008D2DAE">
        <w:t xml:space="preserve">ponorek </w:t>
      </w:r>
      <w:r w:rsidR="00A76BE3" w:rsidRPr="008D2DAE">
        <w:t>–</w:t>
      </w:r>
      <w:r w:rsidRPr="008D2DAE">
        <w:t xml:space="preserve"> byla ještě složitější. Během své dubnové návštěvy Moskvy jsem dohodl, že Sověti budou moci mít 950 těchto interkontinentálních raket na 62 ponorkách. Zůstalo však otevřeno, jaké typy raket</w:t>
      </w:r>
      <w:r w:rsidR="00AE751F" w:rsidRPr="008D2DAE">
        <w:t xml:space="preserve"> a </w:t>
      </w:r>
      <w:r w:rsidRPr="008D2DAE">
        <w:t>ponorek budou do těchto čísel zahrnuty. Sověti zastávali názor, že zhruba 30 raket na starších ponorkách třídy H</w:t>
      </w:r>
      <w:r w:rsidR="00AE751F" w:rsidRPr="008D2DAE">
        <w:t xml:space="preserve"> a </w:t>
      </w:r>
      <w:r w:rsidRPr="008D2DAE">
        <w:t>taktéž nějakých 60 střel na ještě starších ponorkách třídy G</w:t>
      </w:r>
      <w:r w:rsidR="00AE751F" w:rsidRPr="008D2DAE">
        <w:t xml:space="preserve"> s </w:t>
      </w:r>
      <w:r w:rsidRPr="008D2DAE">
        <w:t xml:space="preserve">dieselovým pohonem nejsou </w:t>
      </w:r>
      <w:r w:rsidR="00AE751F" w:rsidRPr="008D2DAE">
        <w:t>„</w:t>
      </w:r>
      <w:r w:rsidRPr="008D2DAE">
        <w:t>moderní</w:t>
      </w:r>
      <w:r w:rsidR="00AE751F" w:rsidRPr="008D2DAE">
        <w:t>“</w:t>
      </w:r>
      <w:r w:rsidRPr="008D2DAE">
        <w:t>,</w:t>
      </w:r>
      <w:r w:rsidR="00AE751F" w:rsidRPr="008D2DAE">
        <w:t xml:space="preserve"> a </w:t>
      </w:r>
      <w:r w:rsidRPr="008D2DAE">
        <w:t>tudíž by neměly být započítány do celkového součtu. Jinými slovy,</w:t>
      </w:r>
      <w:r w:rsidR="00AE751F" w:rsidRPr="008D2DAE">
        <w:t xml:space="preserve"> v </w:t>
      </w:r>
      <w:r w:rsidRPr="008D2DAE">
        <w:t>zásadě chtěli, aby se dohoda nevztahovala na 90 jejich raket starších typů.</w:t>
      </w:r>
    </w:p>
    <w:p w:rsidR="00AE751F" w:rsidRPr="008D2DAE" w:rsidRDefault="00AE751F" w:rsidP="00BF453C">
      <w:pPr>
        <w:pStyle w:val="Textodsazen"/>
      </w:pPr>
      <w:r w:rsidRPr="008D2DAE">
        <w:t>V </w:t>
      </w:r>
      <w:r w:rsidR="000151F1" w:rsidRPr="008D2DAE">
        <w:t>dubnu jsem také</w:t>
      </w:r>
      <w:r w:rsidRPr="008D2DAE">
        <w:t xml:space="preserve"> s </w:t>
      </w:r>
      <w:r w:rsidR="000151F1" w:rsidRPr="008D2DAE">
        <w:t xml:space="preserve">Brežněvem dohodl </w:t>
      </w:r>
      <w:r w:rsidR="00A76BE3" w:rsidRPr="008D2DAE">
        <w:t>–</w:t>
      </w:r>
      <w:r w:rsidR="000151F1" w:rsidRPr="008D2DAE">
        <w:t xml:space="preserve"> na základě Lairdova lednového plánu </w:t>
      </w:r>
      <w:r w:rsidR="00A76BE3" w:rsidRPr="008D2DAE">
        <w:t>–</w:t>
      </w:r>
      <w:r w:rsidR="000151F1" w:rsidRPr="008D2DAE">
        <w:t>, že maj</w:t>
      </w:r>
      <w:r w:rsidRPr="008D2DAE">
        <w:t>í-l</w:t>
      </w:r>
      <w:r w:rsidR="000151F1" w:rsidRPr="008D2DAE">
        <w:t>i Sověti zvýšit svůj současný počet raket na povolených celkových 950, budou muset demontovat své starší interkontinentální střely odpalované</w:t>
      </w:r>
      <w:r w:rsidRPr="008D2DAE">
        <w:t xml:space="preserve"> z </w:t>
      </w:r>
      <w:r w:rsidR="000151F1" w:rsidRPr="008D2DAE">
        <w:t>pozemních sil</w:t>
      </w:r>
      <w:r w:rsidRPr="008D2DAE">
        <w:t xml:space="preserve"> a </w:t>
      </w:r>
      <w:r w:rsidR="000151F1" w:rsidRPr="008D2DAE">
        <w:t>ponorek. Avšak</w:t>
      </w:r>
      <w:r w:rsidRPr="008D2DAE">
        <w:t xml:space="preserve"> i </w:t>
      </w:r>
      <w:r w:rsidR="000151F1" w:rsidRPr="008D2DAE">
        <w:t xml:space="preserve">řešení otázky, na jakém čísle tato demontáž začne </w:t>
      </w:r>
      <w:r w:rsidR="00A76BE3" w:rsidRPr="008D2DAE">
        <w:t>–</w:t>
      </w:r>
      <w:r w:rsidRPr="008D2DAE">
        <w:t xml:space="preserve"> v </w:t>
      </w:r>
      <w:r w:rsidR="000151F1" w:rsidRPr="008D2DAE">
        <w:t xml:space="preserve">žargonu SALT se tomu říkalo </w:t>
      </w:r>
      <w:r w:rsidRPr="008D2DAE">
        <w:t>„</w:t>
      </w:r>
      <w:r w:rsidR="000151F1" w:rsidRPr="008D2DAE">
        <w:t>bázlajna</w:t>
      </w:r>
      <w:r w:rsidRPr="008D2DAE">
        <w:t>“</w:t>
      </w:r>
      <w:r w:rsidR="000151F1" w:rsidRPr="008D2DAE">
        <w:t xml:space="preserve"> </w:t>
      </w:r>
      <w:r w:rsidR="00A76BE3" w:rsidRPr="008D2DAE">
        <w:t>–</w:t>
      </w:r>
      <w:r w:rsidR="000151F1" w:rsidRPr="008D2DAE">
        <w:t>, bylo ponecháno na vyjednavačích</w:t>
      </w:r>
      <w:r w:rsidRPr="008D2DAE">
        <w:t xml:space="preserve"> v </w:t>
      </w:r>
      <w:r w:rsidR="000151F1" w:rsidRPr="008D2DAE">
        <w:t xml:space="preserve">Helsinkách. Sověti pochopitelně chtěli, aby </w:t>
      </w:r>
      <w:r w:rsidRPr="008D2DAE">
        <w:t>„</w:t>
      </w:r>
      <w:r w:rsidR="000151F1" w:rsidRPr="008D2DAE">
        <w:t>bázlajna</w:t>
      </w:r>
      <w:r w:rsidRPr="008D2DAE">
        <w:t>“</w:t>
      </w:r>
      <w:r w:rsidR="000151F1" w:rsidRPr="008D2DAE">
        <w:t xml:space="preserve"> začínala na co nejvyšším čísle, aby museli demontovat minimum raket; my jsme chtěli, aby </w:t>
      </w:r>
      <w:r w:rsidRPr="008D2DAE">
        <w:t>„</w:t>
      </w:r>
      <w:r w:rsidR="000151F1" w:rsidRPr="008D2DAE">
        <w:t>bázlajna</w:t>
      </w:r>
      <w:r w:rsidRPr="008D2DAE">
        <w:t>“</w:t>
      </w:r>
      <w:r w:rsidR="000151F1" w:rsidRPr="008D2DAE">
        <w:t xml:space="preserve"> byla co nejníže, protože tak bychom se zbavili starších sovětských interkontinentálních střel odpalovaných ze sil</w:t>
      </w:r>
      <w:r w:rsidRPr="008D2DAE">
        <w:t xml:space="preserve"> a z </w:t>
      </w:r>
      <w:r w:rsidR="000151F1" w:rsidRPr="008D2DAE">
        <w:t xml:space="preserve">ponorek. Toto dohadování ještě komplikoval fakt, že jsme se nejprve pokusili prosadit jako </w:t>
      </w:r>
      <w:r w:rsidRPr="008D2DAE">
        <w:t>„</w:t>
      </w:r>
      <w:r w:rsidR="000151F1" w:rsidRPr="008D2DAE">
        <w:t>bázlajnu</w:t>
      </w:r>
      <w:r w:rsidRPr="008D2DAE">
        <w:t>“</w:t>
      </w:r>
      <w:r w:rsidR="000151F1" w:rsidRPr="008D2DAE">
        <w:t xml:space="preserve"> počet moderních ponorek, které Sověti budou mít</w:t>
      </w:r>
      <w:r w:rsidRPr="008D2DAE">
        <w:t xml:space="preserve"> v </w:t>
      </w:r>
      <w:r w:rsidR="000151F1" w:rsidRPr="008D2DAE">
        <w:t>okamžiku podpisu smlouvy. Moskva tvrdila, že jich má 48; podle našich odhadů jich měla 43.</w:t>
      </w:r>
      <w:r w:rsidRPr="008D2DAE">
        <w:t xml:space="preserve"> I </w:t>
      </w:r>
      <w:r w:rsidR="000151F1" w:rsidRPr="008D2DAE">
        <w:t>kdybychom se dokázali dohodnout na tomto čísle, stejně bychom se prali</w:t>
      </w:r>
      <w:r w:rsidRPr="008D2DAE">
        <w:t xml:space="preserve"> s </w:t>
      </w:r>
      <w:r w:rsidR="000151F1" w:rsidRPr="008D2DAE">
        <w:t>problémem, kolik to ve skutečnosti znamená raket. Sověti měli totiž dva typy moderních ponorek: třída D nesla dvanáct raket, třída Y šestnáct. Stručně řečeno, když Brežněv</w:t>
      </w:r>
      <w:r w:rsidRPr="008D2DAE">
        <w:t xml:space="preserve"> a </w:t>
      </w:r>
      <w:r w:rsidR="000151F1" w:rsidRPr="008D2DAE">
        <w:t>Nixon zasedali</w:t>
      </w:r>
      <w:r w:rsidRPr="008D2DAE">
        <w:t xml:space="preserve"> v </w:t>
      </w:r>
      <w:r w:rsidR="000151F1" w:rsidRPr="008D2DAE">
        <w:t>úterý 23. května odpoledne</w:t>
      </w:r>
      <w:r w:rsidRPr="008D2DAE">
        <w:t xml:space="preserve"> k </w:t>
      </w:r>
      <w:r w:rsidR="000151F1" w:rsidRPr="008D2DAE">
        <w:t>práci, nebyla</w:t>
      </w:r>
      <w:r w:rsidRPr="008D2DAE">
        <w:t xml:space="preserve"> o </w:t>
      </w:r>
      <w:r w:rsidR="000151F1" w:rsidRPr="008D2DAE">
        <w:t>zmatky nouze.</w:t>
      </w:r>
    </w:p>
    <w:p w:rsidR="00AE751F" w:rsidRPr="008D2DAE" w:rsidRDefault="000151F1" w:rsidP="00BF453C">
      <w:pPr>
        <w:pStyle w:val="Textodsazen"/>
      </w:pPr>
      <w:r w:rsidRPr="008D2DAE">
        <w:t>Konala se dvě jednání, první od 16.00 do 18.00</w:t>
      </w:r>
      <w:r w:rsidR="00AE751F" w:rsidRPr="008D2DAE">
        <w:t xml:space="preserve"> v </w:t>
      </w:r>
      <w:r w:rsidRPr="008D2DAE">
        <w:t>sále svaté Kateřiny, druhé od 19.20 do 21.50</w:t>
      </w:r>
      <w:r w:rsidR="00AE751F" w:rsidRPr="008D2DAE">
        <w:t xml:space="preserve"> v </w:t>
      </w:r>
      <w:r w:rsidRPr="008D2DAE">
        <w:t>kanceláři generálního tajemníka</w:t>
      </w:r>
      <w:r w:rsidR="00AE751F" w:rsidRPr="008D2DAE">
        <w:t xml:space="preserve"> v </w:t>
      </w:r>
      <w:r w:rsidRPr="008D2DAE">
        <w:t xml:space="preserve">Kremlu. Na první sezení jsem doprovázel Nixona pouze já </w:t>
      </w:r>
      <w:r w:rsidR="00A76BE3" w:rsidRPr="008D2DAE">
        <w:t>–</w:t>
      </w:r>
      <w:r w:rsidRPr="008D2DAE">
        <w:t xml:space="preserve"> oficiálně jsem měl pořizovat zápis; protože jsem se však výrazně zapojoval do jednání, shledal jsem, že mi dělá problémy plnit mou oficiální funkci. Na druhé sezení jsme tudíž</w:t>
      </w:r>
      <w:r w:rsidR="00AE751F" w:rsidRPr="008D2DAE">
        <w:t xml:space="preserve"> s </w:t>
      </w:r>
      <w:r w:rsidRPr="008D2DAE">
        <w:t>sebou přivedli jako zapisovatele Hala Sonnenfeldta. Brežněva na obou jednáních doprovázel jeho osobní poradce Andrej Alexandrov, který nikdy nemluvil,</w:t>
      </w:r>
      <w:r w:rsidR="00AE751F" w:rsidRPr="008D2DAE">
        <w:t xml:space="preserve"> a </w:t>
      </w:r>
      <w:r w:rsidRPr="008D2DAE">
        <w:t>tlumočník Suchodrev.</w:t>
      </w:r>
    </w:p>
    <w:p w:rsidR="00AE751F" w:rsidRPr="008D2DAE" w:rsidRDefault="000151F1" w:rsidP="00BF453C">
      <w:pPr>
        <w:pStyle w:val="Textodsazen"/>
      </w:pPr>
      <w:r w:rsidRPr="008D2DAE">
        <w:t>Tyto rozhovory dobře demonstrovaly, že hlavy vlád nemají jednat</w:t>
      </w:r>
      <w:r w:rsidR="00AE751F" w:rsidRPr="008D2DAE">
        <w:t xml:space="preserve"> o </w:t>
      </w:r>
      <w:r w:rsidRPr="008D2DAE">
        <w:t>složitých</w:t>
      </w:r>
      <w:r w:rsidR="00B0061A" w:rsidRPr="008D2DAE">
        <w:t xml:space="preserve"> </w:t>
      </w:r>
      <w:r w:rsidRPr="008D2DAE">
        <w:t xml:space="preserve">otázkách. Ani </w:t>
      </w:r>
      <w:r w:rsidR="00B0061A" w:rsidRPr="008D2DAE">
        <w:t>Brežně</w:t>
      </w:r>
      <w:r w:rsidRPr="008D2DAE">
        <w:t xml:space="preserve">v, </w:t>
      </w:r>
      <w:r w:rsidR="00713B09" w:rsidRPr="008D2DAE">
        <w:t>ani</w:t>
      </w:r>
      <w:r w:rsidRPr="008D2DAE">
        <w:t xml:space="preserve"> Nixon nezvládali technické otázky; oba</w:t>
      </w:r>
      <w:r w:rsidR="00AE751F" w:rsidRPr="008D2DAE">
        <w:t xml:space="preserve"> o </w:t>
      </w:r>
      <w:r w:rsidRPr="008D2DAE">
        <w:t xml:space="preserve">několik hodin </w:t>
      </w:r>
      <w:r w:rsidR="0055316E" w:rsidRPr="008D2DAE">
        <w:t>pokulhávali</w:t>
      </w:r>
      <w:r w:rsidRPr="008D2DAE">
        <w:t xml:space="preserve"> </w:t>
      </w:r>
      <w:r w:rsidR="00647754" w:rsidRPr="008D2DAE">
        <w:t>za</w:t>
      </w:r>
      <w:r w:rsidRPr="008D2DAE">
        <w:t xml:space="preserve"> delegacemi</w:t>
      </w:r>
      <w:r w:rsidR="00AE751F" w:rsidRPr="008D2DAE">
        <w:t xml:space="preserve"> v </w:t>
      </w:r>
      <w:r w:rsidRPr="008D2DAE">
        <w:t xml:space="preserve">Helsinkách, které vesele </w:t>
      </w:r>
      <w:r w:rsidRPr="008D2DAE">
        <w:lastRenderedPageBreak/>
        <w:t>postupovaly kupředu právě</w:t>
      </w:r>
      <w:r w:rsidR="00AE751F" w:rsidRPr="008D2DAE">
        <w:t xml:space="preserve"> v </w:t>
      </w:r>
      <w:r w:rsidRPr="008D2DAE">
        <w:t>těchto bodech.</w:t>
      </w:r>
    </w:p>
    <w:p w:rsidR="00AE751F" w:rsidRPr="008D2DAE" w:rsidRDefault="000151F1" w:rsidP="00BF453C">
      <w:pPr>
        <w:pStyle w:val="Textodsazen"/>
      </w:pPr>
      <w:r w:rsidRPr="008D2DAE">
        <w:t xml:space="preserve">První jednání obou nejvyšších představitelů se zadrhlo na úsilí definovat </w:t>
      </w:r>
      <w:r w:rsidR="00AE751F" w:rsidRPr="008D2DAE">
        <w:t>„</w:t>
      </w:r>
      <w:r w:rsidRPr="008D2DAE">
        <w:t>těžkou</w:t>
      </w:r>
      <w:r w:rsidR="00AE751F" w:rsidRPr="008D2DAE">
        <w:t>“</w:t>
      </w:r>
      <w:r w:rsidRPr="008D2DAE">
        <w:t xml:space="preserve"> raketu. Brežněv</w:t>
      </w:r>
      <w:r w:rsidR="00AE751F" w:rsidRPr="008D2DAE">
        <w:t xml:space="preserve"> k </w:t>
      </w:r>
      <w:r w:rsidRPr="008D2DAE">
        <w:t>mému naprostému údivu přijal stanovisko, které sovětská delegace neustále odmítala. Řekl, že není potřeba měnit rozměry sovětských sil</w:t>
      </w:r>
      <w:r w:rsidR="00AE751F" w:rsidRPr="008D2DAE">
        <w:t xml:space="preserve"> a </w:t>
      </w:r>
      <w:r w:rsidRPr="008D2DAE">
        <w:t>že Sověti nemají vůbec</w:t>
      </w:r>
      <w:r w:rsidR="00AE751F" w:rsidRPr="008D2DAE">
        <w:t xml:space="preserve"> v </w:t>
      </w:r>
      <w:r w:rsidRPr="008D2DAE">
        <w:t>úmyslu zvětšit průměr svých raket; to naznačovalo, že pojmou limit na rozměry sil</w:t>
      </w:r>
      <w:r w:rsidR="00AE751F" w:rsidRPr="008D2DAE">
        <w:t xml:space="preserve"> i </w:t>
      </w:r>
      <w:r w:rsidRPr="008D2DAE">
        <w:t>na objem raket. Jinými slovy, zdálo se, že se přiklání</w:t>
      </w:r>
      <w:r w:rsidR="00AE751F" w:rsidRPr="008D2DAE">
        <w:t xml:space="preserve"> k </w:t>
      </w:r>
      <w:r w:rsidRPr="008D2DAE">
        <w:t>našemu původnímu, řadu měsíců starému návrhu, který sovětská delegace na jednáních</w:t>
      </w:r>
      <w:r w:rsidR="00AE751F" w:rsidRPr="008D2DAE">
        <w:t xml:space="preserve"> o </w:t>
      </w:r>
      <w:r w:rsidRPr="008D2DAE">
        <w:t>SALT neústupně odmítala. Navíc se zdálo, že Brežněv dává přednost návrhu neslučitelnému</w:t>
      </w:r>
      <w:r w:rsidR="00AE751F" w:rsidRPr="008D2DAE">
        <w:t xml:space="preserve"> s </w:t>
      </w:r>
      <w:r w:rsidRPr="008D2DAE">
        <w:t>raketami, které Sověti ve skutečnosti právě stavěli. Jeho tvrzení, že Sověti nezamýšlejí zvětšit průměr svých raket, také odporovalo, jak se ukázalo, faktům. Abych problém jasně vymezil, vysvětlil jsem Brežněvovi, že chceme jednoznačný limit na úpravy rozměrů sil, protože nové způsoby odpalování raket mohou zvýšit jejich výkonnost. Nešlo jen</w:t>
      </w:r>
      <w:r w:rsidR="00AE751F" w:rsidRPr="008D2DAE">
        <w:t xml:space="preserve"> o </w:t>
      </w:r>
      <w:r w:rsidRPr="008D2DAE">
        <w:t xml:space="preserve">teoretický argument; měli jsme dobrý důvod věřit, že právě toho chtějí Sověti dosáhnout. Brežněv toto tvrzení energicky popíral, ačkoli my jsme věděli, že je pravdivé; dokonce vytáhl nějaké diagramy, aby dokázal, že mluvím nesmysly. Samozřejmě jsme se mu nemohli postavit, protože bychom odhalili rozsah nebo zdroj našich informací. Brežněv se navíc vždy urazil, když jsem uvedl parametry sovětských zbraní. </w:t>
      </w:r>
      <w:r w:rsidR="0055316E" w:rsidRPr="008D2DAE">
        <w:t>Vášnivost</w:t>
      </w:r>
      <w:r w:rsidRPr="008D2DAE">
        <w:t>,</w:t>
      </w:r>
      <w:r w:rsidR="00AE751F" w:rsidRPr="008D2DAE">
        <w:t xml:space="preserve"> s </w:t>
      </w:r>
      <w:r w:rsidRPr="008D2DAE">
        <w:t xml:space="preserve">jakou se Sověti snažili všechno tajit, byla ohromná: kdykoli jsme ukázali, že </w:t>
      </w:r>
      <w:r w:rsidRPr="008D2DAE">
        <w:rPr>
          <w:i/>
        </w:rPr>
        <w:t>my</w:t>
      </w:r>
      <w:r w:rsidRPr="008D2DAE">
        <w:t xml:space="preserve"> známe </w:t>
      </w:r>
      <w:r w:rsidRPr="008D2DAE">
        <w:rPr>
          <w:i/>
        </w:rPr>
        <w:t>jejich</w:t>
      </w:r>
      <w:r w:rsidRPr="008D2DAE">
        <w:t xml:space="preserve"> potenciál, upadli sovětští vůdci do zmatku</w:t>
      </w:r>
      <w:r w:rsidR="00AE751F" w:rsidRPr="008D2DAE">
        <w:t xml:space="preserve"> a </w:t>
      </w:r>
      <w:r w:rsidRPr="008D2DAE">
        <w:t>byli viditelně podrážděni. Brežněv nicméně udělal gesto dobré vůle</w:t>
      </w:r>
      <w:r w:rsidR="00AE751F" w:rsidRPr="008D2DAE">
        <w:t xml:space="preserve"> a </w:t>
      </w:r>
      <w:r w:rsidRPr="008D2DAE">
        <w:t xml:space="preserve">oficiálně navrhl zcela vyřadit slovo </w:t>
      </w:r>
      <w:r w:rsidR="00AE751F" w:rsidRPr="008D2DAE">
        <w:t>„</w:t>
      </w:r>
      <w:r w:rsidRPr="008D2DAE">
        <w:t>významný</w:t>
      </w:r>
      <w:r w:rsidR="00AE751F" w:rsidRPr="008D2DAE">
        <w:t>“ z </w:t>
      </w:r>
      <w:r w:rsidRPr="008D2DAE">
        <w:t xml:space="preserve">odstavce zakazujícího zvětšování rozměrů sil; tím by se zabránilo </w:t>
      </w:r>
      <w:r w:rsidRPr="008D2DAE">
        <w:rPr>
          <w:i/>
        </w:rPr>
        <w:t>jakémukoli</w:t>
      </w:r>
      <w:r w:rsidRPr="008D2DAE">
        <w:t xml:space="preserve"> jejich zvětšení.</w:t>
      </w:r>
    </w:p>
    <w:p w:rsidR="00AE751F" w:rsidRPr="008D2DAE" w:rsidRDefault="000151F1" w:rsidP="00BF453C">
      <w:pPr>
        <w:pStyle w:val="Textodsazen"/>
      </w:pPr>
      <w:r w:rsidRPr="008D2DAE">
        <w:t>Protože Brežněv zcela změnil sovětské stanovisko</w:t>
      </w:r>
      <w:r w:rsidR="00AE751F" w:rsidRPr="008D2DAE">
        <w:t xml:space="preserve"> a </w:t>
      </w:r>
      <w:r w:rsidRPr="008D2DAE">
        <w:t xml:space="preserve">přijal limit na objem raket, způsobil nám svým krokem problém, neboť podle aktuálních propočtů Pentagonu </w:t>
      </w:r>
      <w:r w:rsidR="00A76BE3" w:rsidRPr="008D2DAE">
        <w:t>–</w:t>
      </w:r>
      <w:r w:rsidRPr="008D2DAE">
        <w:t xml:space="preserve"> jež se později ukázaly jako chybné </w:t>
      </w:r>
      <w:r w:rsidR="00A76BE3" w:rsidRPr="008D2DAE">
        <w:t>–</w:t>
      </w:r>
      <w:r w:rsidRPr="008D2DAE">
        <w:t xml:space="preserve"> by omezení rozměrů sil znemožnilo instalovat rakety Minuteman III do našich existujících sil. Proto jsme odsunuli Brežněvův šokující návrh stranou</w:t>
      </w:r>
      <w:r w:rsidR="00AE751F" w:rsidRPr="008D2DAE">
        <w:t xml:space="preserve"> a </w:t>
      </w:r>
      <w:r w:rsidRPr="008D2DAE">
        <w:t>vytvořili tím surrealistickou situaci, neboť to vypadalo, jako by si oba nejvyšší představitelé vyměnili role: Brežněv se klonil</w:t>
      </w:r>
      <w:r w:rsidR="00AE751F" w:rsidRPr="008D2DAE">
        <w:t xml:space="preserve"> k </w:t>
      </w:r>
      <w:r w:rsidRPr="008D2DAE">
        <w:t>našemu stanovisku</w:t>
      </w:r>
      <w:r w:rsidR="00AE751F" w:rsidRPr="008D2DAE">
        <w:t xml:space="preserve"> z </w:t>
      </w:r>
      <w:r w:rsidRPr="008D2DAE">
        <w:t>doby před několika měsíci, zatímco</w:t>
      </w:r>
      <w:r w:rsidR="00AE751F" w:rsidRPr="008D2DAE">
        <w:t xml:space="preserve"> a </w:t>
      </w:r>
      <w:r w:rsidRPr="008D2DAE">
        <w:t>Nixona se zdálo, že přijímá názor sovětské delegace na jednáních</w:t>
      </w:r>
      <w:r w:rsidR="00AE751F" w:rsidRPr="008D2DAE">
        <w:t xml:space="preserve"> o </w:t>
      </w:r>
      <w:r w:rsidRPr="008D2DAE">
        <w:t>SALT</w:t>
      </w:r>
      <w:r w:rsidR="00AE751F" w:rsidRPr="008D2DAE">
        <w:t xml:space="preserve"> v </w:t>
      </w:r>
      <w:r w:rsidRPr="008D2DAE">
        <w:t>Helsinkách.</w:t>
      </w:r>
      <w:r w:rsidR="00AE751F" w:rsidRPr="008D2DAE">
        <w:t xml:space="preserve"> O </w:t>
      </w:r>
      <w:r w:rsidRPr="008D2DAE">
        <w:t>čtyři dny později sbor náčelníků štábů rozhodl, že bychom se</w:t>
      </w:r>
      <w:r w:rsidR="00AE751F" w:rsidRPr="008D2DAE">
        <w:t xml:space="preserve"> s </w:t>
      </w:r>
      <w:r w:rsidRPr="008D2DAE">
        <w:t>Brežněvovým návrhem koneckonců nějak srovnali.</w:t>
      </w:r>
      <w:r w:rsidR="00AE751F" w:rsidRPr="008D2DAE">
        <w:t xml:space="preserve"> V </w:t>
      </w:r>
      <w:r w:rsidRPr="008D2DAE">
        <w:t>té době však Sověti už tuto nabídku stáhli, což by vzhledem</w:t>
      </w:r>
      <w:r w:rsidR="00AE751F" w:rsidRPr="008D2DAE">
        <w:t xml:space="preserve"> k </w:t>
      </w:r>
      <w:r w:rsidRPr="008D2DAE">
        <w:t>její neslučitelnosti</w:t>
      </w:r>
      <w:r w:rsidR="00AE751F" w:rsidRPr="008D2DAE">
        <w:t xml:space="preserve"> s </w:t>
      </w:r>
      <w:r w:rsidRPr="008D2DAE">
        <w:t>jejich plánovanými programy museli udělat bez ohledu na to, jak by Nixon odpověděl.</w:t>
      </w:r>
    </w:p>
    <w:p w:rsidR="00AE751F" w:rsidRPr="008D2DAE" w:rsidRDefault="000151F1" w:rsidP="00BF453C">
      <w:pPr>
        <w:pStyle w:val="Textodsazen"/>
      </w:pPr>
      <w:r w:rsidRPr="008D2DAE">
        <w:t>Diskuse</w:t>
      </w:r>
      <w:r w:rsidR="00AE751F" w:rsidRPr="008D2DAE">
        <w:t xml:space="preserve"> o </w:t>
      </w:r>
      <w:r w:rsidRPr="008D2DAE">
        <w:t>balistických raketách odpalovaných</w:t>
      </w:r>
      <w:r w:rsidR="00AE751F" w:rsidRPr="008D2DAE">
        <w:t xml:space="preserve"> z </w:t>
      </w:r>
      <w:r w:rsidRPr="008D2DAE">
        <w:t>ponorek se více blížila stanoviskům</w:t>
      </w:r>
      <w:r w:rsidR="00AE751F" w:rsidRPr="008D2DAE">
        <w:t xml:space="preserve"> v </w:t>
      </w:r>
      <w:r w:rsidRPr="008D2DAE">
        <w:t>Helsinkách; ani ta se však nevyznačovala přesností.</w:t>
      </w:r>
      <w:r w:rsidR="00AE751F" w:rsidRPr="008D2DAE">
        <w:t xml:space="preserve"> V </w:t>
      </w:r>
      <w:r w:rsidRPr="008D2DAE">
        <w:t xml:space="preserve">této otázce se Brežněv shodoval se svými vyjednavači: </w:t>
      </w:r>
      <w:r w:rsidR="00AE751F" w:rsidRPr="008D2DAE">
        <w:t>„</w:t>
      </w:r>
      <w:r w:rsidRPr="008D2DAE">
        <w:t>bázlajna</w:t>
      </w:r>
      <w:r w:rsidR="00AE751F" w:rsidRPr="008D2DAE">
        <w:t>“</w:t>
      </w:r>
      <w:r w:rsidRPr="008D2DAE">
        <w:t xml:space="preserve"> by měla začít na 48 sovětských ponorkách, aby bylo možno vyměnit starší ponorky</w:t>
      </w:r>
      <w:r w:rsidR="00AE751F" w:rsidRPr="008D2DAE">
        <w:t xml:space="preserve"> a </w:t>
      </w:r>
      <w:r w:rsidRPr="008D2DAE">
        <w:t>interkontinentální rakety odpalované</w:t>
      </w:r>
      <w:r w:rsidR="00AE751F" w:rsidRPr="008D2DAE">
        <w:t xml:space="preserve"> z </w:t>
      </w:r>
      <w:r w:rsidRPr="008D2DAE">
        <w:t>pozemních sil za modernější střely odp</w:t>
      </w:r>
      <w:r w:rsidR="00B0061A" w:rsidRPr="008D2DAE">
        <w:t>a</w:t>
      </w:r>
      <w:r w:rsidRPr="008D2DAE">
        <w:t>lované</w:t>
      </w:r>
      <w:r w:rsidR="00AE751F" w:rsidRPr="008D2DAE">
        <w:t xml:space="preserve"> z </w:t>
      </w:r>
      <w:r w:rsidRPr="008D2DAE">
        <w:t xml:space="preserve">ponorek. Nixon mne požádal, </w:t>
      </w:r>
      <w:r w:rsidR="0055316E" w:rsidRPr="008D2DAE">
        <w:t>abych</w:t>
      </w:r>
      <w:r w:rsidRPr="008D2DAE">
        <w:t xml:space="preserve"> </w:t>
      </w:r>
      <w:r w:rsidR="00B0061A" w:rsidRPr="008D2DAE">
        <w:t>t</w:t>
      </w:r>
      <w:r w:rsidRPr="008D2DAE">
        <w:t xml:space="preserve">uto část diskuse vedl já. Naznačil jsem, že my bychom mohli akceptovat 48 ponorek </w:t>
      </w:r>
      <w:r w:rsidR="00B43F92" w:rsidRPr="008D2DAE">
        <w:t>jako</w:t>
      </w:r>
      <w:r w:rsidRPr="008D2DAE">
        <w:t xml:space="preserve"> </w:t>
      </w:r>
      <w:r w:rsidR="00AE751F" w:rsidRPr="008D2DAE">
        <w:t>„</w:t>
      </w:r>
      <w:r w:rsidRPr="008D2DAE">
        <w:t>bázlajnu</w:t>
      </w:r>
      <w:r w:rsidR="00AE751F" w:rsidRPr="008D2DAE">
        <w:t>“</w:t>
      </w:r>
      <w:r w:rsidRPr="008D2DAE">
        <w:t xml:space="preserve">, </w:t>
      </w:r>
      <w:r w:rsidRPr="008D2DAE">
        <w:lastRenderedPageBreak/>
        <w:t>pokud by z</w:t>
      </w:r>
      <w:r w:rsidR="00B0061A" w:rsidRPr="008D2DAE">
        <w:t>a</w:t>
      </w:r>
      <w:r w:rsidRPr="008D2DAE">
        <w:t>h</w:t>
      </w:r>
      <w:r w:rsidR="00B0061A" w:rsidRPr="008D2DAE">
        <w:t>rn</w:t>
      </w:r>
      <w:r w:rsidRPr="008D2DAE">
        <w:t>ovala</w:t>
      </w:r>
      <w:r w:rsidR="00AE751F" w:rsidRPr="008D2DAE">
        <w:t xml:space="preserve"> i </w:t>
      </w:r>
      <w:r w:rsidRPr="008D2DAE">
        <w:t>9 s</w:t>
      </w:r>
      <w:r w:rsidR="00B0061A" w:rsidRPr="008D2DAE">
        <w:t>ta</w:t>
      </w:r>
      <w:r w:rsidRPr="008D2DAE">
        <w:t>r</w:t>
      </w:r>
      <w:r w:rsidR="00B0061A" w:rsidRPr="008D2DAE">
        <w:t>š</w:t>
      </w:r>
      <w:r w:rsidRPr="008D2DAE">
        <w:t>ích ponorek třídy H. T</w:t>
      </w:r>
      <w:r w:rsidR="00B0061A" w:rsidRPr="008D2DAE">
        <w:t>e</w:t>
      </w:r>
      <w:r w:rsidRPr="008D2DAE">
        <w:t xml:space="preserve">nto návrh </w:t>
      </w:r>
      <w:r w:rsidR="00B0061A" w:rsidRPr="008D2DAE">
        <w:t>B</w:t>
      </w:r>
      <w:r w:rsidRPr="008D2DAE">
        <w:t>r</w:t>
      </w:r>
      <w:r w:rsidR="00B0061A" w:rsidRPr="008D2DAE">
        <w:t>e</w:t>
      </w:r>
      <w:r w:rsidRPr="008D2DAE">
        <w:t>žněv</w:t>
      </w:r>
      <w:r w:rsidR="00B0061A" w:rsidRPr="008D2DAE">
        <w:t>a</w:t>
      </w:r>
      <w:r w:rsidRPr="008D2DAE">
        <w:t xml:space="preserve"> dosti podráždil, protože dokonce</w:t>
      </w:r>
      <w:r w:rsidR="00AE751F" w:rsidRPr="008D2DAE">
        <w:t xml:space="preserve"> i </w:t>
      </w:r>
      <w:r w:rsidRPr="008D2DAE">
        <w:t>podle</w:t>
      </w:r>
      <w:r w:rsidR="00B0061A" w:rsidRPr="008D2DAE">
        <w:t xml:space="preserve"> </w:t>
      </w:r>
      <w:r w:rsidRPr="008D2DAE">
        <w:t xml:space="preserve">sovětských výpočtů by tím sovětská </w:t>
      </w:r>
      <w:r w:rsidR="00AE751F" w:rsidRPr="008D2DAE">
        <w:t>„</w:t>
      </w:r>
      <w:r w:rsidRPr="008D2DAE">
        <w:t>bázlajna</w:t>
      </w:r>
      <w:r w:rsidR="00AE751F" w:rsidRPr="008D2DAE">
        <w:t>“</w:t>
      </w:r>
      <w:r w:rsidRPr="008D2DAE">
        <w:t xml:space="preserve"> byla snížena na 39 moderních ponorek</w:t>
      </w:r>
      <w:r w:rsidR="00AE751F" w:rsidRPr="008D2DAE">
        <w:t xml:space="preserve"> a </w:t>
      </w:r>
      <w:r w:rsidRPr="008D2DAE">
        <w:t>Sověti by museli buď sešrotovat všechny ponorky třídy H, nebo se za každou zachovanou ponorku třídy H (s třemi raketami na palubě) vzdát jedné nové moderní ponorky (s dvanácti nebo šestnácti raketami). Brežněv proto obrátil diskusi</w:t>
      </w:r>
      <w:r w:rsidR="00AE751F" w:rsidRPr="008D2DAE">
        <w:t xml:space="preserve"> k </w:t>
      </w:r>
      <w:r w:rsidRPr="008D2DAE">
        <w:t xml:space="preserve">počtu našich ponorek, který by nám povolovala dohoda. Trvali jsme na horním limitu 44 ponorek, který by nám umožnil mít počet raket, jenž by se rovnal sovětské </w:t>
      </w:r>
      <w:r w:rsidR="00AE751F" w:rsidRPr="008D2DAE">
        <w:t>„</w:t>
      </w:r>
      <w:r w:rsidRPr="008D2DAE">
        <w:t>bázlajně</w:t>
      </w:r>
      <w:r w:rsidR="00AE751F" w:rsidRPr="008D2DAE">
        <w:t>“</w:t>
      </w:r>
      <w:r w:rsidRPr="008D2DAE">
        <w:t>. (Abychom dosáhli tohoto počtu, museli bychom se vzdát 48 našich starších interkontinentálních střel Titan, které Pentagon chtěl dát sešrotovat už celé roky</w:t>
      </w:r>
      <w:r w:rsidR="00AE751F" w:rsidRPr="008D2DAE">
        <w:t xml:space="preserve"> a </w:t>
      </w:r>
      <w:r w:rsidRPr="008D2DAE">
        <w:t>jež jsem já držel, abychom měli něco na výměnu.) Protože jsme však měli ve skutečností jen 41 ponorek nesoucích rakety</w:t>
      </w:r>
      <w:r w:rsidR="00AE751F" w:rsidRPr="008D2DAE">
        <w:t xml:space="preserve"> a </w:t>
      </w:r>
      <w:r w:rsidRPr="008D2DAE">
        <w:t>protože sbor náčelníků štábů odmítl stavět nové, dokud nebude p</w:t>
      </w:r>
      <w:r w:rsidR="00B0061A" w:rsidRPr="008D2DAE">
        <w:t>ři</w:t>
      </w:r>
      <w:r w:rsidRPr="008D2DAE">
        <w:t>praven do výroby Trident, mohl Nixon Brežněvovi klidně sdělit, že nevyužijeme během pěti let, po které bude smlouva platit, možnosti vyčerpat náš limit</w:t>
      </w:r>
      <w:r w:rsidR="00AE751F" w:rsidRPr="008D2DAE">
        <w:t xml:space="preserve"> a </w:t>
      </w:r>
      <w:r w:rsidRPr="008D2DAE">
        <w:t>vyrobit další tři ponorky.</w:t>
      </w:r>
    </w:p>
    <w:p w:rsidR="00AE751F" w:rsidRPr="008D2DAE" w:rsidRDefault="000151F1" w:rsidP="00BF453C">
      <w:pPr>
        <w:pStyle w:val="Textodsazen"/>
      </w:pPr>
      <w:r w:rsidRPr="008D2DAE">
        <w:t>Obě strany, už popletené všemi těmi čísly, se nyní dohodly na hodinové pauze. Využil jsem toho času, abych poslal telegram Gerardu Smithovi,</w:t>
      </w:r>
      <w:r w:rsidR="00AE751F" w:rsidRPr="008D2DAE">
        <w:t xml:space="preserve"> v </w:t>
      </w:r>
      <w:r w:rsidRPr="008D2DAE">
        <w:t>němž jsem ho informoval</w:t>
      </w:r>
      <w:r w:rsidR="00AE751F" w:rsidRPr="008D2DAE">
        <w:t xml:space="preserve"> o </w:t>
      </w:r>
      <w:r w:rsidRPr="008D2DAE">
        <w:t>překvapivém vývoji událostí.</w:t>
      </w:r>
    </w:p>
    <w:p w:rsidR="00AE751F" w:rsidRPr="008D2DAE" w:rsidRDefault="000151F1" w:rsidP="00BF453C">
      <w:pPr>
        <w:pStyle w:val="Textodsazen"/>
      </w:pPr>
      <w:r w:rsidRPr="008D2DAE">
        <w:t>Do Brežněvovy kremelské kanceláře, jež se nacházela</w:t>
      </w:r>
      <w:r w:rsidR="00AE751F" w:rsidRPr="008D2DAE">
        <w:t xml:space="preserve"> v </w:t>
      </w:r>
      <w:r w:rsidRPr="008D2DAE">
        <w:t>barokní budově na opačném konci Kremlu než Velký kremelský palác, jsme se vrátili</w:t>
      </w:r>
      <w:r w:rsidR="00AE751F" w:rsidRPr="008D2DAE">
        <w:t xml:space="preserve"> v </w:t>
      </w:r>
      <w:r w:rsidRPr="008D2DAE">
        <w:t>19.20. Šlo se tam velmi úzkou chodbou</w:t>
      </w:r>
      <w:r w:rsidR="00AE751F" w:rsidRPr="008D2DAE">
        <w:t xml:space="preserve"> s </w:t>
      </w:r>
      <w:r w:rsidRPr="008D2DAE">
        <w:t>kobercem na podlaze, pak bylo pár schodů</w:t>
      </w:r>
      <w:r w:rsidR="00AE751F" w:rsidRPr="008D2DAE">
        <w:t xml:space="preserve"> a </w:t>
      </w:r>
      <w:r w:rsidRPr="008D2DAE">
        <w:t>za nimi rozhrkaný výtah. Třetí podlaží patřilo politbyru, druhé radě ministrů. Brežněvova kancelář byla dlouhá přinejmenším třicet metrů</w:t>
      </w:r>
      <w:r w:rsidR="00AE751F" w:rsidRPr="008D2DAE">
        <w:t xml:space="preserve"> a </w:t>
      </w:r>
      <w:r w:rsidRPr="008D2DAE">
        <w:t>stál</w:t>
      </w:r>
      <w:r w:rsidR="00AE751F" w:rsidRPr="008D2DAE">
        <w:t xml:space="preserve"> v </w:t>
      </w:r>
      <w:r w:rsidRPr="008D2DAE">
        <w:t>ní stůl dostatečně velký, aby se</w:t>
      </w:r>
      <w:r w:rsidR="00AE751F" w:rsidRPr="008D2DAE">
        <w:t xml:space="preserve"> k </w:t>
      </w:r>
      <w:r w:rsidRPr="008D2DAE">
        <w:t>němu vešli členové</w:t>
      </w:r>
      <w:r w:rsidR="00AE751F" w:rsidRPr="008D2DAE">
        <w:t xml:space="preserve"> a </w:t>
      </w:r>
      <w:r w:rsidRPr="008D2DAE">
        <w:t>kandidáti politbyra. Obvykle se jednalo</w:t>
      </w:r>
      <w:r w:rsidR="00AE751F" w:rsidRPr="008D2DAE">
        <w:t xml:space="preserve"> o </w:t>
      </w:r>
      <w:r w:rsidRPr="008D2DAE">
        <w:t>jednadvacet osob. Na jeho konci kolmo</w:t>
      </w:r>
      <w:r w:rsidR="00AE751F" w:rsidRPr="008D2DAE">
        <w:t xml:space="preserve"> k </w:t>
      </w:r>
      <w:r w:rsidRPr="008D2DAE">
        <w:t>němu se nacházel obrovský Brežněvův pracovní stůl, jehož jednu stranu zabírala telefonní konzola</w:t>
      </w:r>
      <w:r w:rsidR="00AE751F" w:rsidRPr="008D2DAE">
        <w:t xml:space="preserve"> s </w:t>
      </w:r>
      <w:r w:rsidRPr="008D2DAE">
        <w:t>ohromným počtem tlačítek. Člověk bezděčně nabyl dojmu, že jen zkušený varhaník by byl schopen ji ovládat.</w:t>
      </w:r>
    </w:p>
    <w:p w:rsidR="00AE751F" w:rsidRPr="008D2DAE" w:rsidRDefault="000151F1" w:rsidP="00BF453C">
      <w:pPr>
        <w:pStyle w:val="Textodsazen"/>
      </w:pPr>
      <w:r w:rsidRPr="008D2DAE">
        <w:t>Oba nejvyšší představitelé se ihned vrhli do práce. Brežněv zahájil jednání přijetím našeho návrhu, aby vzdálenost mezi základnami ABM byla 1500 kilometrů. Ani on, ani Nixon bohužel nevěděli, že naše delegace</w:t>
      </w:r>
      <w:r w:rsidR="00AE751F" w:rsidRPr="008D2DAE">
        <w:t xml:space="preserve"> v </w:t>
      </w:r>
      <w:r w:rsidRPr="008D2DAE">
        <w:t>Helsinkách toho dne ráno již přistoupila na Sověty požadovaných 1300 kilometrů. Brežněv nám nabídl lepší podmínky, než byly ty, které již akceptovali naši vyjednavači. Nehrálo to žádnou roli; nakonec jsme zůstali</w:t>
      </w:r>
      <w:r w:rsidR="00AE751F" w:rsidRPr="008D2DAE">
        <w:t xml:space="preserve"> a </w:t>
      </w:r>
      <w:r w:rsidRPr="008D2DAE">
        <w:t>verze, která byla dojednána</w:t>
      </w:r>
      <w:r w:rsidR="00AE751F" w:rsidRPr="008D2DAE">
        <w:t xml:space="preserve"> v </w:t>
      </w:r>
      <w:r w:rsidRPr="008D2DAE">
        <w:t>Helsinkách; rozdíl byl stejně jen okrajový.</w:t>
      </w:r>
    </w:p>
    <w:p w:rsidR="00AE751F" w:rsidRPr="008D2DAE" w:rsidRDefault="000151F1" w:rsidP="00BF453C">
      <w:pPr>
        <w:pStyle w:val="Textodsazen"/>
      </w:pPr>
      <w:r w:rsidRPr="008D2DAE">
        <w:t xml:space="preserve">Po tomto výstřelu naslepo se oba nejvyšší představitelé znovu pustili do řešení záludného problému definice </w:t>
      </w:r>
      <w:r w:rsidR="00AE751F" w:rsidRPr="008D2DAE">
        <w:t>„</w:t>
      </w:r>
      <w:r w:rsidRPr="008D2DAE">
        <w:t>těžkých</w:t>
      </w:r>
      <w:r w:rsidR="00AE751F" w:rsidRPr="008D2DAE">
        <w:t>“</w:t>
      </w:r>
      <w:r w:rsidRPr="008D2DAE">
        <w:t xml:space="preserve"> raket. Já jsem během pauzy Nixona varoval, že kvůli otázce samonaváděcích hlavic by se neměl odchýlit od stanoviska naší delegace, dokud se nám neozve Smith; měl se pokusit přimět Sověty, aby přijali naši definici slova </w:t>
      </w:r>
      <w:r w:rsidR="00AE751F" w:rsidRPr="008D2DAE">
        <w:t>„</w:t>
      </w:r>
      <w:r w:rsidRPr="008D2DAE">
        <w:t>významný</w:t>
      </w:r>
      <w:r w:rsidR="00AE751F" w:rsidRPr="008D2DAE">
        <w:t>“</w:t>
      </w:r>
      <w:r w:rsidRPr="008D2DAE">
        <w:t xml:space="preserve">. Nixon tudíž řekl Brežněvovi, že trváme na návrhu, aby nebylo dovoleno </w:t>
      </w:r>
      <w:r w:rsidR="00AE751F" w:rsidRPr="008D2DAE">
        <w:t>„</w:t>
      </w:r>
      <w:r w:rsidRPr="008D2DAE">
        <w:t>významně</w:t>
      </w:r>
      <w:r w:rsidR="00AE751F" w:rsidRPr="008D2DAE">
        <w:t>“</w:t>
      </w:r>
      <w:r w:rsidRPr="008D2DAE">
        <w:t xml:space="preserve"> zvětšit rozměry sil (což Sověti už přijali),</w:t>
      </w:r>
      <w:r w:rsidR="00AE751F" w:rsidRPr="008D2DAE">
        <w:t xml:space="preserve"> a </w:t>
      </w:r>
      <w:r w:rsidRPr="008D2DAE">
        <w:t xml:space="preserve">definoval </w:t>
      </w:r>
      <w:r w:rsidR="00AE751F" w:rsidRPr="008D2DAE">
        <w:t>„</w:t>
      </w:r>
      <w:r w:rsidRPr="008D2DAE">
        <w:t>významný</w:t>
      </w:r>
      <w:r w:rsidR="00AE751F" w:rsidRPr="008D2DAE">
        <w:t>“</w:t>
      </w:r>
      <w:r w:rsidRPr="008D2DAE">
        <w:t xml:space="preserve"> nárůst jako patnáctiprocentní </w:t>
      </w:r>
      <w:r w:rsidRPr="008D2DAE">
        <w:lastRenderedPageBreak/>
        <w:t>(což Sověti už odmítli). Brežněv, jenž navrhl při předchozím sezení totální zmrazení rozměrů sil, se zdál poněkud zmaten zjištěním, že nesouhlasíme</w:t>
      </w:r>
      <w:r w:rsidR="00AE751F" w:rsidRPr="008D2DAE">
        <w:t xml:space="preserve"> s </w:t>
      </w:r>
      <w:r w:rsidRPr="008D2DAE">
        <w:t>tím, co jsme prosazovali před několika měsíci</w:t>
      </w:r>
      <w:r w:rsidR="00AE751F" w:rsidRPr="008D2DAE">
        <w:t xml:space="preserve"> a </w:t>
      </w:r>
      <w:r w:rsidRPr="008D2DAE">
        <w:t>co by vyřešilo naše obavy</w:t>
      </w:r>
      <w:r w:rsidR="00AE751F" w:rsidRPr="008D2DAE">
        <w:t xml:space="preserve"> z </w:t>
      </w:r>
      <w:r w:rsidRPr="008D2DAE">
        <w:t>modernizace sovětských raket.</w:t>
      </w:r>
      <w:r w:rsidR="00AE751F" w:rsidRPr="008D2DAE">
        <w:t xml:space="preserve"> V </w:t>
      </w:r>
      <w:r w:rsidRPr="008D2DAE">
        <w:t>tomto okamžiku jsem dospěl</w:t>
      </w:r>
      <w:r w:rsidR="00AE751F" w:rsidRPr="008D2DAE">
        <w:t xml:space="preserve"> k </w:t>
      </w:r>
      <w:r w:rsidRPr="008D2DAE">
        <w:t>názoru, že neuškodí, když vzkřísím jednu starou americkou myšlenku,</w:t>
      </w:r>
      <w:r w:rsidR="00AE751F" w:rsidRPr="008D2DAE">
        <w:t xml:space="preserve"> o </w:t>
      </w:r>
      <w:r w:rsidRPr="008D2DAE">
        <w:t>níž Sověti doposud nechtěli ani slyšet, aby se dohodnuté limity vztahovaly nejen na rozměry sil, ale</w:t>
      </w:r>
      <w:r w:rsidR="00AE751F" w:rsidRPr="008D2DAE">
        <w:t xml:space="preserve"> i </w:t>
      </w:r>
      <w:r w:rsidRPr="008D2DAE">
        <w:t>na objem raket. Tím by byl vývoj</w:t>
      </w:r>
      <w:r w:rsidR="00B0061A" w:rsidRPr="008D2DAE">
        <w:t xml:space="preserve"> </w:t>
      </w:r>
      <w:r w:rsidRPr="008D2DAE">
        <w:t>sovětských raket om</w:t>
      </w:r>
      <w:r w:rsidR="00B0061A" w:rsidRPr="008D2DAE">
        <w:t>e</w:t>
      </w:r>
      <w:r w:rsidR="00071DC7" w:rsidRPr="008D2DAE">
        <w:t>z</w:t>
      </w:r>
      <w:r w:rsidR="00B0061A" w:rsidRPr="008D2DAE">
        <w:t>e</w:t>
      </w:r>
      <w:r w:rsidRPr="008D2DAE">
        <w:t>n ještě výrazněji, protože Sověti by nemohli zlepšit využit</w:t>
      </w:r>
      <w:r w:rsidR="00232508" w:rsidRPr="008D2DAE">
        <w:t>í</w:t>
      </w:r>
      <w:r w:rsidRPr="008D2DAE">
        <w:t xml:space="preserve"> svých existujících sil. Zdálo se, že Brežněv souhlasí</w:t>
      </w:r>
      <w:r w:rsidR="00AE751F" w:rsidRPr="008D2DAE">
        <w:t xml:space="preserve"> i s </w:t>
      </w:r>
      <w:r w:rsidRPr="008D2DAE">
        <w:t>tím. Bylo to naposledy, kdy přišel na jednání</w:t>
      </w:r>
      <w:r w:rsidR="00AE751F" w:rsidRPr="008D2DAE">
        <w:t xml:space="preserve"> o </w:t>
      </w:r>
      <w:r w:rsidRPr="008D2DAE">
        <w:t>SALT bez poradců.</w:t>
      </w:r>
    </w:p>
    <w:p w:rsidR="00AE751F" w:rsidRPr="008D2DAE" w:rsidRDefault="000151F1" w:rsidP="00BF453C">
      <w:pPr>
        <w:pStyle w:val="Textodsazen"/>
      </w:pPr>
      <w:r w:rsidRPr="008D2DAE">
        <w:t>Stále jsem nemohl pochopit, co Brežněv podle svého názoru dělá. Nabízel upřímné ústupky? Věděl</w:t>
      </w:r>
      <w:r w:rsidR="00AE751F" w:rsidRPr="008D2DAE">
        <w:t xml:space="preserve"> o </w:t>
      </w:r>
      <w:r w:rsidRPr="008D2DAE">
        <w:t>našem programu modernizace raket Minuteman,</w:t>
      </w:r>
      <w:r w:rsidR="00AE751F" w:rsidRPr="008D2DAE">
        <w:t xml:space="preserve"> a </w:t>
      </w:r>
      <w:r w:rsidRPr="008D2DAE">
        <w:t>očekával proto, že jeho návrh odmítneme? Nebo se jednoduše zapletl do technických podrobností</w:t>
      </w:r>
      <w:r w:rsidR="00AE751F" w:rsidRPr="008D2DAE">
        <w:t xml:space="preserve"> a </w:t>
      </w:r>
      <w:r w:rsidRPr="008D2DAE">
        <w:t>neuvědomil si, jaký je rozdíl mezi rozměry sil</w:t>
      </w:r>
      <w:r w:rsidR="00AE751F" w:rsidRPr="008D2DAE">
        <w:t xml:space="preserve"> a </w:t>
      </w:r>
      <w:r w:rsidRPr="008D2DAE">
        <w:t>objemem raket?</w:t>
      </w:r>
    </w:p>
    <w:p w:rsidR="00AE751F" w:rsidRPr="008D2DAE" w:rsidRDefault="000151F1" w:rsidP="00BF453C">
      <w:pPr>
        <w:pStyle w:val="Textodsazen"/>
      </w:pPr>
      <w:r w:rsidRPr="008D2DAE">
        <w:t>Když se oba nejvyšší představitelé vrátili</w:t>
      </w:r>
      <w:r w:rsidR="00AE751F" w:rsidRPr="008D2DAE">
        <w:t xml:space="preserve"> k </w:t>
      </w:r>
      <w:r w:rsidRPr="008D2DAE">
        <w:t>otázce balistických raket odpalovaných</w:t>
      </w:r>
      <w:r w:rsidR="00AE751F" w:rsidRPr="008D2DAE">
        <w:t xml:space="preserve"> z </w:t>
      </w:r>
      <w:r w:rsidRPr="008D2DAE">
        <w:t>ponorek, pouze opakovali argumenty</w:t>
      </w:r>
      <w:r w:rsidR="00AE751F" w:rsidRPr="008D2DAE">
        <w:t xml:space="preserve"> z </w:t>
      </w:r>
      <w:r w:rsidRPr="008D2DAE">
        <w:t>předcházejícího sezení. Nakonec zůstalo</w:t>
      </w:r>
      <w:r w:rsidR="00AE751F" w:rsidRPr="008D2DAE">
        <w:t xml:space="preserve"> a </w:t>
      </w:r>
      <w:r w:rsidRPr="008D2DAE">
        <w:t>toho, že se následujícího rána sejdu</w:t>
      </w:r>
      <w:r w:rsidR="00AE751F" w:rsidRPr="008D2DAE">
        <w:t xml:space="preserve"> s </w:t>
      </w:r>
      <w:r w:rsidRPr="008D2DAE">
        <w:t>Gromykem, abychom se podívali, zda bychom dokázali formulovat společné instrukce pro obě naše delegace. Než však mohlo proběhnout toto jednání, odehrálo se na Brežněvově dače napjaté</w:t>
      </w:r>
      <w:r w:rsidR="00AE751F" w:rsidRPr="008D2DAE">
        <w:t xml:space="preserve"> a </w:t>
      </w:r>
      <w:r w:rsidRPr="008D2DAE">
        <w:t>lehce bizarní setkání mezi Nixonem</w:t>
      </w:r>
      <w:r w:rsidR="00AE751F" w:rsidRPr="008D2DAE">
        <w:t xml:space="preserve"> a </w:t>
      </w:r>
      <w:r w:rsidRPr="008D2DAE">
        <w:t>sovětským vedením.</w:t>
      </w:r>
    </w:p>
    <w:p w:rsidR="00AE751F" w:rsidRPr="008D2DAE" w:rsidRDefault="000151F1" w:rsidP="00D37A2F">
      <w:pPr>
        <w:pStyle w:val="Nadpis3"/>
      </w:pPr>
      <w:bookmarkStart w:id="912" w:name="bookmark217"/>
      <w:bookmarkStart w:id="913" w:name="_Toc384757662"/>
      <w:bookmarkStart w:id="914" w:name="_Toc384757952"/>
      <w:bookmarkStart w:id="915" w:name="_Toc385021758"/>
      <w:r w:rsidRPr="008D2DAE">
        <w:t>Konfrontace na dače</w:t>
      </w:r>
      <w:bookmarkEnd w:id="912"/>
      <w:bookmarkEnd w:id="913"/>
      <w:bookmarkEnd w:id="914"/>
      <w:bookmarkEnd w:id="915"/>
    </w:p>
    <w:p w:rsidR="00AE751F" w:rsidRPr="008D2DAE" w:rsidRDefault="00B0061A" w:rsidP="00D91C83">
      <w:pPr>
        <w:pStyle w:val="Text-neodsazen"/>
      </w:pPr>
      <w:r w:rsidRPr="008D2DAE">
        <w:t>T</w:t>
      </w:r>
      <w:r w:rsidR="000151F1" w:rsidRPr="008D2DAE">
        <w:t>ento střet začal, když generální tajemník Ústředního výboru Komunistické strany Sovětského svazu unesl prezidenta Spojených států. Brežněv pozval Nixona, aby</w:t>
      </w:r>
      <w:r w:rsidR="00AE751F" w:rsidRPr="008D2DAE">
        <w:t xml:space="preserve"> s </w:t>
      </w:r>
      <w:r w:rsidR="000151F1" w:rsidRPr="008D2DAE">
        <w:t>ním 24. května povečeřel</w:t>
      </w:r>
      <w:r w:rsidR="00AE751F" w:rsidRPr="008D2DAE">
        <w:t xml:space="preserve"> a </w:t>
      </w:r>
      <w:r w:rsidR="000151F1" w:rsidRPr="008D2DAE">
        <w:t xml:space="preserve">probral </w:t>
      </w:r>
      <w:r w:rsidR="00AE751F" w:rsidRPr="008D2DAE">
        <w:t>„</w:t>
      </w:r>
      <w:r w:rsidR="000151F1" w:rsidRPr="008D2DAE">
        <w:t>nevyřízené</w:t>
      </w:r>
      <w:r w:rsidR="00AE751F" w:rsidRPr="008D2DAE">
        <w:t>“</w:t>
      </w:r>
      <w:r w:rsidR="000151F1" w:rsidRPr="008D2DAE">
        <w:t xml:space="preserve"> otázky; naznačil, že přítomno bude pouze nejvyšší sovětské vedení. Vyloučení Gromyka</w:t>
      </w:r>
      <w:r w:rsidR="00AE751F" w:rsidRPr="008D2DAE">
        <w:t xml:space="preserve"> z </w:t>
      </w:r>
      <w:r w:rsidR="000151F1" w:rsidRPr="008D2DAE">
        <w:t>rozhovorů bylo jasným signálem, že za naši stranu by se měli účastnit již jen členové štábu Rady pro otázky národní bezpečnosti. Bylo nám sděleno, že Brežněv hodlá diskutovat</w:t>
      </w:r>
      <w:r w:rsidR="00AE751F" w:rsidRPr="008D2DAE">
        <w:t xml:space="preserve"> o </w:t>
      </w:r>
      <w:r w:rsidR="000151F1" w:rsidRPr="008D2DAE">
        <w:t>Blízkém východě. Dobrynin mi ale během odpoledne řekl, že generální tajemník</w:t>
      </w:r>
      <w:r w:rsidR="00AE751F" w:rsidRPr="008D2DAE">
        <w:t xml:space="preserve"> s </w:t>
      </w:r>
      <w:r w:rsidR="000151F1" w:rsidRPr="008D2DAE">
        <w:t>největší pravděpodobností otevře téma Vietnamu; do té doby se</w:t>
      </w:r>
      <w:r w:rsidR="00AE751F" w:rsidRPr="008D2DAE">
        <w:t xml:space="preserve"> o </w:t>
      </w:r>
      <w:r w:rsidR="000151F1" w:rsidRPr="008D2DAE">
        <w:t>této otázce nejednalo kromě za</w:t>
      </w:r>
      <w:r w:rsidRPr="008D2DAE">
        <w:t>ří</w:t>
      </w:r>
      <w:r w:rsidR="000151F1" w:rsidRPr="008D2DAE">
        <w:t xml:space="preserve">kací formule, jak </w:t>
      </w:r>
      <w:r w:rsidR="00AE751F" w:rsidRPr="008D2DAE">
        <w:t>„</w:t>
      </w:r>
      <w:r w:rsidR="000151F1" w:rsidRPr="008D2DAE">
        <w:t>těžké</w:t>
      </w:r>
      <w:r w:rsidR="00AE751F" w:rsidRPr="008D2DAE">
        <w:t>“</w:t>
      </w:r>
      <w:r w:rsidR="000151F1" w:rsidRPr="008D2DAE">
        <w:t xml:space="preserve"> bylo pro sovětské vůdce přijmout Nixona. Proto jsem řekl Winstonu Lordovi, mému poradci ve věci všech nejcitlivějších jednání,</w:t>
      </w:r>
      <w:r w:rsidR="00AE751F" w:rsidRPr="008D2DAE">
        <w:t xml:space="preserve"> a </w:t>
      </w:r>
      <w:r w:rsidR="000151F1" w:rsidRPr="008D2DAE">
        <w:t>Johnu Negropontemu, nyní expertu na Vietnam</w:t>
      </w:r>
      <w:r w:rsidR="00AE751F" w:rsidRPr="008D2DAE">
        <w:t xml:space="preserve"> v </w:t>
      </w:r>
      <w:r w:rsidR="000151F1" w:rsidRPr="008D2DAE">
        <w:t>mém týmu, že mne doprovodí na daču. Plán byl ten, že vyrazíme zhruba půl hodiny po pravidelném podpisovém ceremoniálu (tentokrát šlo</w:t>
      </w:r>
      <w:r w:rsidR="00AE751F" w:rsidRPr="008D2DAE">
        <w:t xml:space="preserve"> o </w:t>
      </w:r>
      <w:r w:rsidR="000151F1" w:rsidRPr="008D2DAE">
        <w:t>smlouvu</w:t>
      </w:r>
      <w:r w:rsidR="00AE751F" w:rsidRPr="008D2DAE">
        <w:t xml:space="preserve"> o </w:t>
      </w:r>
      <w:r w:rsidR="000151F1" w:rsidRPr="008D2DAE">
        <w:t>spolupráci</w:t>
      </w:r>
      <w:r w:rsidR="00AE751F" w:rsidRPr="008D2DAE">
        <w:t xml:space="preserve"> v </w:t>
      </w:r>
      <w:r w:rsidR="000151F1" w:rsidRPr="008D2DAE">
        <w:t>kosmickém výzkumu)</w:t>
      </w:r>
      <w:r w:rsidR="00AE751F" w:rsidRPr="008D2DAE">
        <w:t xml:space="preserve"> a </w:t>
      </w:r>
      <w:r w:rsidR="000151F1" w:rsidRPr="008D2DAE">
        <w:t>pojedeme</w:t>
      </w:r>
      <w:r w:rsidR="00AE751F" w:rsidRPr="008D2DAE">
        <w:t xml:space="preserve"> v </w:t>
      </w:r>
      <w:r w:rsidR="000151F1" w:rsidRPr="008D2DAE">
        <w:t>koloně, kterou</w:t>
      </w:r>
      <w:r w:rsidR="00AE751F" w:rsidRPr="008D2DAE">
        <w:t xml:space="preserve"> i v </w:t>
      </w:r>
      <w:r w:rsidR="000151F1" w:rsidRPr="008D2DAE">
        <w:t>tomto případě sestaví prezidentova ochranka.</w:t>
      </w:r>
    </w:p>
    <w:p w:rsidR="00AE751F" w:rsidRPr="008D2DAE" w:rsidRDefault="000151F1" w:rsidP="00BF453C">
      <w:pPr>
        <w:pStyle w:val="Textodsazen"/>
      </w:pPr>
      <w:r w:rsidRPr="008D2DAE">
        <w:t>Brežněv ale všem vypálil rybník. Když</w:t>
      </w:r>
      <w:r w:rsidR="00AE751F" w:rsidRPr="008D2DAE">
        <w:t xml:space="preserve"> s </w:t>
      </w:r>
      <w:r w:rsidRPr="008D2DAE">
        <w:t>Nixonem odcházel</w:t>
      </w:r>
      <w:r w:rsidR="00AE751F" w:rsidRPr="008D2DAE">
        <w:t xml:space="preserve"> z </w:t>
      </w:r>
      <w:r w:rsidRPr="008D2DAE">
        <w:t xml:space="preserve">podpisového </w:t>
      </w:r>
      <w:r w:rsidRPr="008D2DAE">
        <w:lastRenderedPageBreak/>
        <w:t xml:space="preserve">ceremoniálu, náhle mu navrhl, aby spolu vyrazili na daču okamžitě. Nixon přijal </w:t>
      </w:r>
      <w:r w:rsidR="00A76BE3" w:rsidRPr="008D2DAE">
        <w:t>–</w:t>
      </w:r>
      <w:r w:rsidRPr="008D2DAE">
        <w:t xml:space="preserve"> nic jiného vlastně nemohl dělat, protože Brežněv ho strkal do svého vozu </w:t>
      </w:r>
      <w:r w:rsidR="00A76BE3" w:rsidRPr="008D2DAE">
        <w:t>–</w:t>
      </w:r>
      <w:r w:rsidR="00AE751F" w:rsidRPr="008D2DAE">
        <w:t xml:space="preserve"> a </w:t>
      </w:r>
      <w:r w:rsidRPr="008D2DAE">
        <w:t>už se oba nejvyšší představitelé hnali pryč</w:t>
      </w:r>
      <w:r w:rsidR="00AE751F" w:rsidRPr="008D2DAE">
        <w:t xml:space="preserve"> v </w:t>
      </w:r>
      <w:r w:rsidRPr="008D2DAE">
        <w:t>Brežněvově limuzíně. Poradce prezidenta se rychle naučí, že je dobré držet se</w:t>
      </w:r>
      <w:r w:rsidR="00AE751F" w:rsidRPr="008D2DAE">
        <w:t xml:space="preserve"> v </w:t>
      </w:r>
      <w:r w:rsidRPr="008D2DAE">
        <w:t>blízkosti svého šéfa,</w:t>
      </w:r>
      <w:r w:rsidR="00AE751F" w:rsidRPr="008D2DAE">
        <w:t xml:space="preserve"> a </w:t>
      </w:r>
      <w:r w:rsidRPr="008D2DAE">
        <w:t>to zvláště na zahraničních cestách. Skočil jsem do sovětského doprovodného vozidla</w:t>
      </w:r>
      <w:r w:rsidR="00AE751F" w:rsidRPr="008D2DAE">
        <w:t xml:space="preserve"> a </w:t>
      </w:r>
      <w:r w:rsidRPr="008D2DAE">
        <w:t>zařval na nějakého pobočníka, že Lord</w:t>
      </w:r>
      <w:r w:rsidR="00AE751F" w:rsidRPr="008D2DAE">
        <w:t xml:space="preserve"> a </w:t>
      </w:r>
      <w:r w:rsidRPr="008D2DAE">
        <w:t>Negroponte se musí dopravit na daču nějak sami.</w:t>
      </w:r>
    </w:p>
    <w:p w:rsidR="00AE751F" w:rsidRPr="008D2DAE" w:rsidRDefault="000151F1" w:rsidP="00BF453C">
      <w:pPr>
        <w:pStyle w:val="Textodsazen"/>
      </w:pPr>
      <w:r w:rsidRPr="008D2DAE">
        <w:t xml:space="preserve">Byl to absurdní pokyn. </w:t>
      </w:r>
      <w:r w:rsidR="00B0061A" w:rsidRPr="008D2DAE">
        <w:t>Ž</w:t>
      </w:r>
      <w:r w:rsidRPr="008D2DAE">
        <w:t>ádný Američan nevěděl, kde ta dača je. Žádný sovětský činitel by jim to neřekl. Žádné americké auto nebylo bezprostředně</w:t>
      </w:r>
      <w:r w:rsidR="00AE751F" w:rsidRPr="008D2DAE">
        <w:t xml:space="preserve"> k </w:t>
      </w:r>
      <w:r w:rsidRPr="008D2DAE">
        <w:t>dispozici. Lord</w:t>
      </w:r>
      <w:r w:rsidR="00AE751F" w:rsidRPr="008D2DAE">
        <w:t xml:space="preserve"> a </w:t>
      </w:r>
      <w:r w:rsidRPr="008D2DAE">
        <w:t>Negroponte se obraceli zoufale na řadu sovětských úředníků se žádostí</w:t>
      </w:r>
      <w:r w:rsidR="00AE751F" w:rsidRPr="008D2DAE">
        <w:t xml:space="preserve"> o </w:t>
      </w:r>
      <w:r w:rsidRPr="008D2DAE">
        <w:t xml:space="preserve">pomoc. Ti stoicky předstírali nevědomost </w:t>
      </w:r>
      <w:r w:rsidR="00A76BE3" w:rsidRPr="008D2DAE">
        <w:t>–</w:t>
      </w:r>
      <w:r w:rsidRPr="008D2DAE">
        <w:t xml:space="preserve"> buď nerozuměli anglicky, nebo se báli dát pokyn, aby bylo mým spolupracovníkům přiděleno auto, které by je zavezlo</w:t>
      </w:r>
      <w:r w:rsidR="00AE751F" w:rsidRPr="008D2DAE">
        <w:t xml:space="preserve"> k </w:t>
      </w:r>
      <w:r w:rsidRPr="008D2DAE">
        <w:t>přísné střežené dače, Lord</w:t>
      </w:r>
      <w:r w:rsidR="00AE751F" w:rsidRPr="008D2DAE">
        <w:t xml:space="preserve"> a </w:t>
      </w:r>
      <w:r w:rsidRPr="008D2DAE">
        <w:t xml:space="preserve">Negroponte, kteří byli </w:t>
      </w:r>
      <w:r w:rsidR="0055316E" w:rsidRPr="008D2DAE">
        <w:t>téměř</w:t>
      </w:r>
      <w:r w:rsidRPr="008D2DAE">
        <w:t xml:space="preserve"> zoufalí, protože</w:t>
      </w:r>
      <w:r w:rsidR="00B0061A" w:rsidRPr="008D2DAE">
        <w:t xml:space="preserve"> </w:t>
      </w:r>
      <w:r w:rsidRPr="008D2DAE">
        <w:t xml:space="preserve">žádný prezidentský poradce nechce zameškat nějaké jednání na nejvyšší úrovni </w:t>
      </w:r>
      <w:r w:rsidR="00A76BE3" w:rsidRPr="008D2DAE">
        <w:t>–</w:t>
      </w:r>
      <w:r w:rsidR="00AE751F" w:rsidRPr="008D2DAE">
        <w:t xml:space="preserve"> a </w:t>
      </w:r>
      <w:r w:rsidRPr="008D2DAE">
        <w:t xml:space="preserve">oni měli všechny informační materiály, které jsem potřeboval </w:t>
      </w:r>
      <w:r w:rsidR="00A76BE3" w:rsidRPr="008D2DAE">
        <w:t>–</w:t>
      </w:r>
      <w:r w:rsidRPr="008D2DAE">
        <w:t>, nakonec dokázali (s pomocí Billa Hylanda) kontaktovat generála Antonova, náčelníka správy KGB odpovědné za bezpečnost zahraničních představitelů. Antonov dal povolení, aby mohli jet,</w:t>
      </w:r>
      <w:r w:rsidR="00AE751F" w:rsidRPr="008D2DAE">
        <w:t xml:space="preserve"> a </w:t>
      </w:r>
      <w:r w:rsidRPr="008D2DAE">
        <w:t xml:space="preserve">opatřil jim vůz </w:t>
      </w:r>
      <w:r w:rsidR="00A76BE3" w:rsidRPr="008D2DAE">
        <w:t>–</w:t>
      </w:r>
      <w:r w:rsidRPr="008D2DAE">
        <w:t xml:space="preserve"> to se však stalo až poté, co Brežněv</w:t>
      </w:r>
      <w:r w:rsidR="00AE751F" w:rsidRPr="008D2DAE">
        <w:t xml:space="preserve"> a </w:t>
      </w:r>
      <w:r w:rsidRPr="008D2DAE">
        <w:t>Nixon (spolu se mnou) už dorazili na místo. Mezitím se totiž malá kolona</w:t>
      </w:r>
      <w:r w:rsidR="00AE751F" w:rsidRPr="008D2DAE">
        <w:t xml:space="preserve"> s </w:t>
      </w:r>
      <w:r w:rsidRPr="008D2DAE">
        <w:t>Brežněvem</w:t>
      </w:r>
      <w:r w:rsidR="00AE751F" w:rsidRPr="008D2DAE">
        <w:t xml:space="preserve"> a </w:t>
      </w:r>
      <w:r w:rsidRPr="008D2DAE">
        <w:t>Nixonem</w:t>
      </w:r>
      <w:r w:rsidR="00AE751F" w:rsidRPr="008D2DAE">
        <w:t xml:space="preserve"> v </w:t>
      </w:r>
      <w:r w:rsidRPr="008D2DAE">
        <w:t>jednom voze</w:t>
      </w:r>
      <w:r w:rsidR="00AE751F" w:rsidRPr="008D2DAE">
        <w:t xml:space="preserve"> a </w:t>
      </w:r>
      <w:r w:rsidRPr="008D2DAE">
        <w:t>se mnou</w:t>
      </w:r>
      <w:r w:rsidR="00AE751F" w:rsidRPr="008D2DAE">
        <w:t xml:space="preserve"> v </w:t>
      </w:r>
      <w:r w:rsidRPr="008D2DAE">
        <w:t>druhém už hnala</w:t>
      </w:r>
      <w:r w:rsidR="00AE751F" w:rsidRPr="008D2DAE">
        <w:t xml:space="preserve"> z </w:t>
      </w:r>
      <w:r w:rsidRPr="008D2DAE">
        <w:t>Moskvy. Za ní se řítil Nixonův vlastní automobil, plný agentů tajné služby, kteří se neznali vzteky, neboť jim muž číslo 1 komunistického Sovětského svazu unesl prezidenta Spojených států přímo před jejich očima.</w:t>
      </w:r>
    </w:p>
    <w:p w:rsidR="00AE751F" w:rsidRPr="008D2DAE" w:rsidRDefault="000151F1" w:rsidP="00BF453C">
      <w:pPr>
        <w:pStyle w:val="Textodsazen"/>
      </w:pPr>
      <w:r w:rsidRPr="008D2DAE">
        <w:t>Tajná služba nenávidí cizí letadla</w:t>
      </w:r>
      <w:r w:rsidR="00AE751F" w:rsidRPr="008D2DAE">
        <w:t xml:space="preserve"> a </w:t>
      </w:r>
      <w:r w:rsidRPr="008D2DAE">
        <w:t>hned po nich cizí šoféry</w:t>
      </w:r>
      <w:r w:rsidR="00AE751F" w:rsidRPr="008D2DAE">
        <w:t xml:space="preserve"> a </w:t>
      </w:r>
      <w:r w:rsidRPr="008D2DAE">
        <w:t>vozy.</w:t>
      </w:r>
      <w:r w:rsidR="00AE751F" w:rsidRPr="008D2DAE">
        <w:t xml:space="preserve"> V </w:t>
      </w:r>
      <w:r w:rsidRPr="008D2DAE">
        <w:t>tomto případě</w:t>
      </w:r>
      <w:r w:rsidR="00AE751F" w:rsidRPr="008D2DAE">
        <w:t xml:space="preserve"> k </w:t>
      </w:r>
      <w:r w:rsidRPr="008D2DAE">
        <w:t>tomu měli její agenti dobré důvody. Ukázalo se, že to je děsivý výlet. Hlavní třídy</w:t>
      </w:r>
      <w:r w:rsidR="00AE751F" w:rsidRPr="008D2DAE">
        <w:t xml:space="preserve"> v </w:t>
      </w:r>
      <w:r w:rsidRPr="008D2DAE">
        <w:t>Moskvě mají přinejmenším šest jízdních pruhů, přičemž ten vnitřní je vyhrazen nejvyšším funkcionářům strany</w:t>
      </w:r>
      <w:r w:rsidR="00AE751F" w:rsidRPr="008D2DAE">
        <w:t xml:space="preserve"> a </w:t>
      </w:r>
      <w:r w:rsidRPr="008D2DAE">
        <w:t>vlády. Jakýkoli vůz na tomto vnitřním pruhu má automaticky přednost na každé křižovatce. Pokud by sovětská veřejnost byla méně disciplinovaná nebo méně znalá pravidel, žádný člen politbyra by dlouho nepřežil, neboť jejich šoféři křižují Moskvou rychlostí přes 110 kilometrů za hodinu</w:t>
      </w:r>
      <w:r w:rsidR="00AE751F" w:rsidRPr="008D2DAE">
        <w:t xml:space="preserve"> a </w:t>
      </w:r>
      <w:r w:rsidRPr="008D2DAE">
        <w:t>zcela ignorují semafory. Spoléhají se, že každá křižovatka bude před jejich příjezdem uvolněna. Navíc vozy</w:t>
      </w:r>
      <w:r w:rsidR="00AE751F" w:rsidRPr="008D2DAE">
        <w:t xml:space="preserve"> v </w:t>
      </w:r>
      <w:r w:rsidRPr="008D2DAE">
        <w:t xml:space="preserve">koloně jezdí </w:t>
      </w:r>
      <w:r w:rsidR="002B4845" w:rsidRPr="008D2DAE">
        <w:t>při</w:t>
      </w:r>
      <w:r w:rsidRPr="008D2DAE">
        <w:t xml:space="preserve"> těchto závodních rychlostech</w:t>
      </w:r>
      <w:r w:rsidR="00AE751F" w:rsidRPr="008D2DAE">
        <w:t xml:space="preserve"> v </w:t>
      </w:r>
      <w:r w:rsidRPr="008D2DAE">
        <w:t>těsném závěsu</w:t>
      </w:r>
      <w:r w:rsidR="00AE751F" w:rsidRPr="008D2DAE">
        <w:t xml:space="preserve"> a </w:t>
      </w:r>
      <w:r w:rsidRPr="008D2DAE">
        <w:t>doprovodné automobily</w:t>
      </w:r>
      <w:r w:rsidR="00AE751F" w:rsidRPr="008D2DAE">
        <w:t xml:space="preserve"> s </w:t>
      </w:r>
      <w:r w:rsidRPr="008D2DAE">
        <w:t>ochrankou vystřelují</w:t>
      </w:r>
      <w:r w:rsidR="00AE751F" w:rsidRPr="008D2DAE">
        <w:t xml:space="preserve"> z </w:t>
      </w:r>
      <w:r w:rsidRPr="008D2DAE">
        <w:t>řady bez jakéhokoli varování. Pokud by čelní vůz musel prudce zabrzdit, následovalo by nevyhnutelně peklo. Je to osvěžující zkušenost. Po chvíli se dostaví fatalismus. Jediné místo, na kterém se mi vždy lehce zvedl žaludek, byl vjezd do Kremlu, kde se člověk nejprve řítí přes široký bulvár</w:t>
      </w:r>
      <w:r w:rsidR="00AE751F" w:rsidRPr="008D2DAE">
        <w:t xml:space="preserve"> s </w:t>
      </w:r>
      <w:r w:rsidRPr="008D2DAE">
        <w:t>hustým provozem</w:t>
      </w:r>
      <w:r w:rsidR="00AE751F" w:rsidRPr="008D2DAE">
        <w:t xml:space="preserve"> v </w:t>
      </w:r>
      <w:r w:rsidRPr="008D2DAE">
        <w:t>obou směrech,</w:t>
      </w:r>
      <w:r w:rsidR="00AE751F" w:rsidRPr="008D2DAE">
        <w:t xml:space="preserve"> a </w:t>
      </w:r>
      <w:r w:rsidRPr="008D2DAE">
        <w:t>když to přežije, žene se skrz Borovi</w:t>
      </w:r>
      <w:r w:rsidR="00785691" w:rsidRPr="008D2DAE">
        <w:t>c</w:t>
      </w:r>
      <w:r w:rsidRPr="008D2DAE">
        <w:t>kou bránu, která sotva stačí pro jedno auto. Pokud by si kdokoli nevšiml signálu, byla naděje na přežití při rychlostech, jimiž jezdí sovětské vozy</w:t>
      </w:r>
      <w:r w:rsidR="00AE751F" w:rsidRPr="008D2DAE">
        <w:t xml:space="preserve"> s </w:t>
      </w:r>
      <w:r w:rsidRPr="008D2DAE">
        <w:t>funkcionáři, zcela zanedbatelná.</w:t>
      </w:r>
    </w:p>
    <w:p w:rsidR="00AE751F" w:rsidRPr="008D2DAE" w:rsidRDefault="000151F1" w:rsidP="00BF453C">
      <w:pPr>
        <w:pStyle w:val="Textodsazen"/>
      </w:pPr>
      <w:r w:rsidRPr="008D2DAE">
        <w:t>Cesta na daču trvala asi čtyřicet minut</w:t>
      </w:r>
      <w:r w:rsidR="00AE751F" w:rsidRPr="008D2DAE">
        <w:t xml:space="preserve"> i </w:t>
      </w:r>
      <w:r w:rsidR="002B4845" w:rsidRPr="008D2DAE">
        <w:t>při</w:t>
      </w:r>
      <w:r w:rsidRPr="008D2DAE">
        <w:t xml:space="preserve"> té nemravné rychlosti, jakou </w:t>
      </w:r>
      <w:r w:rsidRPr="008D2DAE">
        <w:lastRenderedPageBreak/>
        <w:t>jsme jeli</w:t>
      </w:r>
      <w:r w:rsidR="00AE751F" w:rsidRPr="008D2DAE">
        <w:t xml:space="preserve"> z </w:t>
      </w:r>
      <w:r w:rsidRPr="008D2DAE">
        <w:t>Kremlu. Dům stál na malém návrší</w:t>
      </w:r>
      <w:r w:rsidR="00AE751F" w:rsidRPr="008D2DAE">
        <w:t xml:space="preserve"> v </w:t>
      </w:r>
      <w:r w:rsidRPr="008D2DAE">
        <w:t>hustě zalesněné oblasti podél řeky Moskvy.</w:t>
      </w:r>
      <w:r w:rsidR="00AE751F" w:rsidRPr="008D2DAE">
        <w:t xml:space="preserve"> V </w:t>
      </w:r>
      <w:r w:rsidRPr="008D2DAE">
        <w:t>dohledu nebylo žádné jiné stavení. Daču střežil velký počet uniformovaných příslušníků KGB. Byla postavena</w:t>
      </w:r>
      <w:r w:rsidR="00AE751F" w:rsidRPr="008D2DAE">
        <w:t xml:space="preserve"> v </w:t>
      </w:r>
      <w:r w:rsidRPr="008D2DAE">
        <w:t>klasickém sovětském stylu</w:t>
      </w:r>
      <w:r w:rsidR="00AE751F" w:rsidRPr="008D2DAE">
        <w:t xml:space="preserve"> a </w:t>
      </w:r>
      <w:r w:rsidRPr="008D2DAE">
        <w:t>příliš se nelišila od domů pro hosty na Leninských horách. Měla jedno patro, byla pohodlná, aniž by ovšem působila luxusně nebo elegantně.</w:t>
      </w:r>
      <w:r w:rsidR="00AE751F" w:rsidRPr="008D2DAE">
        <w:t xml:space="preserve"> V </w:t>
      </w:r>
      <w:r w:rsidRPr="008D2DAE">
        <w:t>přízemí byla na jedné straně malá pracovna</w:t>
      </w:r>
      <w:r w:rsidR="00AE751F" w:rsidRPr="008D2DAE">
        <w:t xml:space="preserve"> a </w:t>
      </w:r>
      <w:r w:rsidRPr="008D2DAE">
        <w:t>komfortně zařízený obývací pokoj</w:t>
      </w:r>
      <w:r w:rsidR="00AE751F" w:rsidRPr="008D2DAE">
        <w:t xml:space="preserve"> s </w:t>
      </w:r>
      <w:r w:rsidRPr="008D2DAE">
        <w:t>výhledem na trávník vedoucí</w:t>
      </w:r>
      <w:r w:rsidR="00AE751F" w:rsidRPr="008D2DAE">
        <w:t xml:space="preserve"> k </w:t>
      </w:r>
      <w:r w:rsidRPr="008D2DAE">
        <w:t xml:space="preserve">přístavišti na břehu řeky. Na druhé straně haly se nacházel promítací sál. Vedle něho byla malá </w:t>
      </w:r>
      <w:r w:rsidR="0055316E" w:rsidRPr="008D2DAE">
        <w:t>konferencí</w:t>
      </w:r>
      <w:r w:rsidRPr="008D2DAE">
        <w:t xml:space="preserve"> místnost velmi spartánsky zařízená oválným stolem</w:t>
      </w:r>
      <w:r w:rsidR="00AE751F" w:rsidRPr="008D2DAE">
        <w:t xml:space="preserve"> a </w:t>
      </w:r>
      <w:r w:rsidRPr="008D2DAE">
        <w:t>starožitnými hodinami, které stály</w:t>
      </w:r>
      <w:r w:rsidR="00AE751F" w:rsidRPr="008D2DAE">
        <w:t xml:space="preserve"> a </w:t>
      </w:r>
      <w:r w:rsidRPr="008D2DAE">
        <w:t>stěny.</w:t>
      </w:r>
      <w:r w:rsidR="00AE751F" w:rsidRPr="008D2DAE">
        <w:t xml:space="preserve"> Z </w:t>
      </w:r>
      <w:r w:rsidR="0055316E" w:rsidRPr="008D2DAE">
        <w:t>konferenční</w:t>
      </w:r>
      <w:r w:rsidRPr="008D2DAE">
        <w:t xml:space="preserve"> místnosti byl stejně jako</w:t>
      </w:r>
      <w:r w:rsidR="00AE751F" w:rsidRPr="008D2DAE">
        <w:t xml:space="preserve"> z </w:t>
      </w:r>
      <w:r w:rsidRPr="008D2DAE">
        <w:t>obývacího pokoje výhled na řeku.</w:t>
      </w:r>
    </w:p>
    <w:p w:rsidR="00AE751F" w:rsidRPr="008D2DAE" w:rsidRDefault="000151F1" w:rsidP="00BF453C">
      <w:pPr>
        <w:pStyle w:val="Textodsazen"/>
      </w:pPr>
      <w:r w:rsidRPr="008D2DAE">
        <w:t>Večer se měl odehrávat ve znamení náhlých, nepředvídatelných změn. Brežněv byl po příjezdu na daču ve skvělé náladě,</w:t>
      </w:r>
      <w:r w:rsidR="00AE751F" w:rsidRPr="008D2DAE">
        <w:t xml:space="preserve"> a </w:t>
      </w:r>
      <w:r w:rsidRPr="008D2DAE">
        <w:t xml:space="preserve">když už jednou úspěšně </w:t>
      </w:r>
      <w:r w:rsidR="00AE751F" w:rsidRPr="008D2DAE">
        <w:t>„</w:t>
      </w:r>
      <w:r w:rsidRPr="008D2DAE">
        <w:t>unesl</w:t>
      </w:r>
      <w:r w:rsidR="00AE751F" w:rsidRPr="008D2DAE">
        <w:t>“</w:t>
      </w:r>
      <w:r w:rsidRPr="008D2DAE">
        <w:t xml:space="preserve"> prezidenta, hned ho hnal dolů do přístaviště, aby se projeli</w:t>
      </w:r>
      <w:r w:rsidR="00AE751F" w:rsidRPr="008D2DAE">
        <w:t xml:space="preserve"> v </w:t>
      </w:r>
      <w:r w:rsidRPr="008D2DAE">
        <w:t>křídlovém člunu. Já jsem je</w:t>
      </w:r>
      <w:r w:rsidR="00AE751F" w:rsidRPr="008D2DAE">
        <w:t xml:space="preserve"> s </w:t>
      </w:r>
      <w:r w:rsidRPr="008D2DAE">
        <w:t>Alexandrovem následoval</w:t>
      </w:r>
      <w:r w:rsidR="00AE751F" w:rsidRPr="008D2DAE">
        <w:t xml:space="preserve"> v </w:t>
      </w:r>
      <w:r w:rsidRPr="008D2DAE">
        <w:t>dalším křídlovém člunu.</w:t>
      </w:r>
      <w:r w:rsidRPr="008D2DAE">
        <w:rPr>
          <w:rStyle w:val="slopoznmkypodarou"/>
        </w:rPr>
        <w:footnoteReference w:id="96"/>
      </w:r>
      <w:r w:rsidRPr="008D2DAE">
        <w:t xml:space="preserve"> Daleko vzadu bojoval</w:t>
      </w:r>
      <w:r w:rsidR="00AE751F" w:rsidRPr="008D2DAE">
        <w:t xml:space="preserve"> s </w:t>
      </w:r>
      <w:r w:rsidRPr="008D2DAE">
        <w:t>vlnami, které jsme udělali, obyčejný člun,</w:t>
      </w:r>
      <w:r w:rsidR="00AE751F" w:rsidRPr="008D2DAE">
        <w:t xml:space="preserve"> v </w:t>
      </w:r>
      <w:r w:rsidRPr="008D2DAE">
        <w:t>němž se t</w:t>
      </w:r>
      <w:r w:rsidR="00B0061A" w:rsidRPr="008D2DAE">
        <w:t>í</w:t>
      </w:r>
      <w:r w:rsidRPr="008D2DAE">
        <w:t>snili agenti tajné služby, kteří nyn</w:t>
      </w:r>
      <w:r w:rsidR="00B0061A" w:rsidRPr="008D2DAE">
        <w:t>í</w:t>
      </w:r>
      <w:r w:rsidRPr="008D2DAE">
        <w:t xml:space="preserve"> přihlíželi, jak </w:t>
      </w:r>
      <w:r w:rsidR="0058414F" w:rsidRPr="008D2DAE">
        <w:t>je</w:t>
      </w:r>
      <w:r w:rsidRPr="008D2DAE">
        <w:t xml:space="preserve"> muž, jehož měli střežit, unášen lstivými sov</w:t>
      </w:r>
      <w:r w:rsidR="00B0061A" w:rsidRPr="008D2DAE">
        <w:t>ě</w:t>
      </w:r>
      <w:r w:rsidRPr="008D2DAE">
        <w:t>tskými vůdci podruhé, tentokrát na vodě.</w:t>
      </w:r>
    </w:p>
    <w:p w:rsidR="00AE751F" w:rsidRPr="008D2DAE" w:rsidRDefault="000151F1" w:rsidP="00BF453C">
      <w:pPr>
        <w:pStyle w:val="Textodsazen"/>
      </w:pPr>
      <w:r w:rsidRPr="008D2DAE">
        <w:t>Křídlový člun se zjevně snažil překonat rychlostní rekord oficiálních limuzín,</w:t>
      </w:r>
      <w:r w:rsidR="00AE751F" w:rsidRPr="008D2DAE">
        <w:t xml:space="preserve"> a </w:t>
      </w:r>
      <w:r w:rsidRPr="008D2DAE">
        <w:t>pokud je mi známo, povedlo se mu to. Navzdory zmatkům</w:t>
      </w:r>
      <w:r w:rsidR="00AE751F" w:rsidRPr="008D2DAE">
        <w:t xml:space="preserve"> a </w:t>
      </w:r>
      <w:r w:rsidRPr="008D2DAE">
        <w:t>zjevným záchvatům zuřivosti, kterým propadali ti, jejichž postupy byly tak totálně porušovány, ve mně tento neplánovaný výlet vyvolal pocit mimořádného klidu. Na obou stranách řeky byly březové hájky, které vystupovaly</w:t>
      </w:r>
      <w:r w:rsidR="00AE751F" w:rsidRPr="008D2DAE">
        <w:t xml:space="preserve"> z </w:t>
      </w:r>
      <w:r w:rsidRPr="008D2DAE">
        <w:t>jemně zvlněné krajiny, jež se táhla</w:t>
      </w:r>
      <w:r w:rsidR="00AE751F" w:rsidRPr="008D2DAE">
        <w:t xml:space="preserve"> v </w:t>
      </w:r>
      <w:r w:rsidRPr="008D2DAE">
        <w:t>zelených vlnách daleko</w:t>
      </w:r>
      <w:r w:rsidR="00AE751F" w:rsidRPr="008D2DAE">
        <w:t xml:space="preserve"> k </w:t>
      </w:r>
      <w:r w:rsidRPr="008D2DAE">
        <w:t>horizontu. Ten pohled nepůsobil nějak efektně, vyvolával spíše dojem poklidu. Byl to kousek toho oceánu země, kterým je Rusko. Přes tyto pláně se valily od Východu</w:t>
      </w:r>
      <w:r w:rsidR="00AE751F" w:rsidRPr="008D2DAE">
        <w:t xml:space="preserve"> i </w:t>
      </w:r>
      <w:r w:rsidRPr="008D2DAE">
        <w:t>Západu po staletí hordy nájezdníků. Ti všichni však nakonec podlehli neochvějné trpělivosti národa, který neústupně lnul ke své půdě</w:t>
      </w:r>
      <w:r w:rsidR="00AE751F" w:rsidRPr="008D2DAE">
        <w:t xml:space="preserve"> a </w:t>
      </w:r>
      <w:r w:rsidRPr="008D2DAE">
        <w:t>zachovával si svou identitu uprostřed všeho násilí</w:t>
      </w:r>
      <w:r w:rsidR="00AE751F" w:rsidRPr="008D2DAE">
        <w:t xml:space="preserve"> a </w:t>
      </w:r>
      <w:r w:rsidRPr="008D2DAE">
        <w:t xml:space="preserve">krutostí </w:t>
      </w:r>
      <w:r w:rsidR="00A76BE3" w:rsidRPr="008D2DAE">
        <w:t>–</w:t>
      </w:r>
      <w:r w:rsidR="00AE751F" w:rsidRPr="008D2DAE">
        <w:t xml:space="preserve"> i </w:t>
      </w:r>
      <w:r w:rsidRPr="008D2DAE">
        <w:t>těch způsobených jeho vládci.</w:t>
      </w:r>
    </w:p>
    <w:p w:rsidR="00AE751F" w:rsidRPr="008D2DAE" w:rsidRDefault="000151F1" w:rsidP="00BF453C">
      <w:pPr>
        <w:pStyle w:val="Textodsazen"/>
      </w:pPr>
      <w:r w:rsidRPr="008D2DAE">
        <w:t>Když jsme se</w:t>
      </w:r>
      <w:r w:rsidR="00AE751F" w:rsidRPr="008D2DAE">
        <w:t xml:space="preserve"> o </w:t>
      </w:r>
      <w:r w:rsidRPr="008D2DAE">
        <w:t>hodinu později vrátili na daču, dorazili Kosygin</w:t>
      </w:r>
      <w:r w:rsidR="00AE751F" w:rsidRPr="008D2DAE">
        <w:t xml:space="preserve"> a </w:t>
      </w:r>
      <w:r w:rsidR="008A18EF" w:rsidRPr="008D2DAE">
        <w:t>Podgorn</w:t>
      </w:r>
      <w:r w:rsidRPr="008D2DAE">
        <w:t>yj</w:t>
      </w:r>
      <w:r w:rsidR="00AE751F" w:rsidRPr="008D2DAE">
        <w:t xml:space="preserve"> a </w:t>
      </w:r>
      <w:r w:rsidRPr="008D2DAE">
        <w:t>také osudem pronásledovaní Lord</w:t>
      </w:r>
      <w:r w:rsidR="00AE751F" w:rsidRPr="008D2DAE">
        <w:t xml:space="preserve"> a </w:t>
      </w:r>
      <w:r w:rsidRPr="008D2DAE">
        <w:t xml:space="preserve">Negroponte. Než však mohlo začít </w:t>
      </w:r>
      <w:r w:rsidR="0055316E" w:rsidRPr="008D2DAE">
        <w:t>naše</w:t>
      </w:r>
      <w:r w:rsidRPr="008D2DAE">
        <w:t xml:space="preserve"> jednání, musel jsem urovnat spor mezi KGB</w:t>
      </w:r>
      <w:r w:rsidR="00AE751F" w:rsidRPr="008D2DAE">
        <w:t xml:space="preserve"> a </w:t>
      </w:r>
      <w:r w:rsidRPr="008D2DAE">
        <w:rPr>
          <w:i/>
        </w:rPr>
        <w:t>Secret Service.</w:t>
      </w:r>
      <w:r w:rsidRPr="008D2DAE">
        <w:t xml:space="preserve"> Naši agenti byli rozhodnuti, že jim do ochrany svěřeného prezidenta už nikdo neodvleče na další divokou jízdu. Bezpochyby také trpěli palčivým pocitem, že byli poníženi před svými protějšky</w:t>
      </w:r>
      <w:r w:rsidR="00AE751F" w:rsidRPr="008D2DAE">
        <w:t xml:space="preserve"> z </w:t>
      </w:r>
      <w:r w:rsidRPr="008D2DAE">
        <w:t>KGB. Zajeli proto prezidentovým vozem přímo před portiko dači, zablokovali vstup do ní</w:t>
      </w:r>
      <w:r w:rsidR="00AE751F" w:rsidRPr="008D2DAE">
        <w:t xml:space="preserve"> a </w:t>
      </w:r>
      <w:r w:rsidRPr="008D2DAE">
        <w:t xml:space="preserve">vystavili všechny nebezpečí, pokud by náhodou vypukl požár. Není třeba říkat, že KGB byl nyní stejně vzteklý jako před půlhodinou agenti naší </w:t>
      </w:r>
      <w:r w:rsidRPr="008D2DAE">
        <w:rPr>
          <w:i/>
        </w:rPr>
        <w:t>Secret Service.</w:t>
      </w:r>
      <w:r w:rsidRPr="008D2DAE">
        <w:t xml:space="preserve"> Při vyjednávání, jež bylo</w:t>
      </w:r>
      <w:r w:rsidR="00AE751F" w:rsidRPr="008D2DAE">
        <w:t xml:space="preserve"> z </w:t>
      </w:r>
      <w:r w:rsidRPr="008D2DAE">
        <w:t xml:space="preserve">diplomatického hlediska složitější než kterékoli, jež jsem kdy vedl, se mi </w:t>
      </w:r>
      <w:r w:rsidRPr="008D2DAE">
        <w:lastRenderedPageBreak/>
        <w:t>nakonec podařilo přesvědčit na</w:t>
      </w:r>
      <w:r w:rsidR="00B0061A" w:rsidRPr="008D2DAE">
        <w:t>š</w:t>
      </w:r>
      <w:r w:rsidRPr="008D2DAE">
        <w:t>i ochranku, aby odjela</w:t>
      </w:r>
      <w:r w:rsidR="00AE751F" w:rsidRPr="008D2DAE">
        <w:t xml:space="preserve"> s </w:t>
      </w:r>
      <w:r w:rsidRPr="008D2DAE">
        <w:t xml:space="preserve">vozem od Brežněvových vstupních dveří. Napřed jsem </w:t>
      </w:r>
      <w:r w:rsidR="0055316E" w:rsidRPr="008D2DAE">
        <w:t>však</w:t>
      </w:r>
      <w:r w:rsidRPr="008D2DAE">
        <w:t xml:space="preserve"> musel slíbit, že Nixon při návratu do Moskvy už nepoužije žádnou limuzínu zahraniční výroby nebo šofér</w:t>
      </w:r>
      <w:r w:rsidR="00AE751F" w:rsidRPr="008D2DAE">
        <w:t>a-b</w:t>
      </w:r>
      <w:r w:rsidRPr="008D2DAE">
        <w:t xml:space="preserve">arbara. Je nutno zdůraznit, že </w:t>
      </w:r>
      <w:r w:rsidRPr="008D2DAE">
        <w:rPr>
          <w:i/>
        </w:rPr>
        <w:t>Secret Service</w:t>
      </w:r>
      <w:r w:rsidRPr="008D2DAE">
        <w:t xml:space="preserve"> má nejnáročnější úkol na světě. Jen lidé</w:t>
      </w:r>
      <w:r w:rsidR="00AE751F" w:rsidRPr="008D2DAE">
        <w:t xml:space="preserve"> s </w:t>
      </w:r>
      <w:r w:rsidRPr="008D2DAE">
        <w:t xml:space="preserve">mimořádným smyslem pro povinnost mohou převzít odpovědnost za ochranu prezidenta </w:t>
      </w:r>
      <w:r w:rsidR="00A76BE3" w:rsidRPr="008D2DAE">
        <w:t>–</w:t>
      </w:r>
      <w:r w:rsidR="00AE751F" w:rsidRPr="008D2DAE">
        <w:t xml:space="preserve"> a </w:t>
      </w:r>
      <w:r w:rsidRPr="008D2DAE">
        <w:t>nesmějí se při své práci dopustit jediné chyby. Musí dodržovat své postupy; nemohou si dovolit nějaké výjimky. Humorné příběhy, které</w:t>
      </w:r>
      <w:r w:rsidR="00AE751F" w:rsidRPr="008D2DAE">
        <w:t xml:space="preserve"> o </w:t>
      </w:r>
      <w:r w:rsidRPr="008D2DAE">
        <w:t>nich vyprávím</w:t>
      </w:r>
      <w:r w:rsidR="00AE751F" w:rsidRPr="008D2DAE">
        <w:t xml:space="preserve"> v </w:t>
      </w:r>
      <w:r w:rsidRPr="008D2DAE">
        <w:t>této knize, nesmějí zakrýt můj obdiv</w:t>
      </w:r>
      <w:r w:rsidR="00AE751F" w:rsidRPr="008D2DAE">
        <w:t xml:space="preserve"> a </w:t>
      </w:r>
      <w:r w:rsidRPr="008D2DAE">
        <w:t>sympatie</w:t>
      </w:r>
      <w:r w:rsidR="00AE751F" w:rsidRPr="008D2DAE">
        <w:t xml:space="preserve"> k </w:t>
      </w:r>
      <w:r w:rsidRPr="008D2DAE">
        <w:t>těm agentům, které jsem osobně poznal</w:t>
      </w:r>
      <w:r w:rsidR="00AE751F" w:rsidRPr="008D2DAE">
        <w:t xml:space="preserve"> a </w:t>
      </w:r>
      <w:r w:rsidRPr="008D2DAE">
        <w:t>kteří chránili také mne. Jsou to prvotřídní, talentovaní profesionálové.</w:t>
      </w:r>
    </w:p>
    <w:p w:rsidR="00AE751F" w:rsidRPr="008D2DAE" w:rsidRDefault="000151F1" w:rsidP="00BF453C">
      <w:pPr>
        <w:pStyle w:val="Textodsazen"/>
      </w:pPr>
      <w:r w:rsidRPr="008D2DAE">
        <w:t>Sovětští vůdci</w:t>
      </w:r>
      <w:r w:rsidR="00AE751F" w:rsidRPr="008D2DAE">
        <w:t xml:space="preserve"> a </w:t>
      </w:r>
      <w:r w:rsidRPr="008D2DAE">
        <w:t xml:space="preserve">Nixon konečně vešli do </w:t>
      </w:r>
      <w:r w:rsidR="0055316E" w:rsidRPr="008D2DAE">
        <w:t>konferenční</w:t>
      </w:r>
      <w:r w:rsidRPr="008D2DAE">
        <w:t xml:space="preserve"> místnosti, aby zasedli proti sobě</w:t>
      </w:r>
      <w:r w:rsidR="00AE751F" w:rsidRPr="008D2DAE">
        <w:t xml:space="preserve"> k </w:t>
      </w:r>
      <w:r w:rsidRPr="008D2DAE">
        <w:t>oválnému stolu. Jednání začalo zcela nevinně Brežněvovým souhrnem stavu rozhovorů</w:t>
      </w:r>
      <w:r w:rsidR="00AE751F" w:rsidRPr="008D2DAE">
        <w:t xml:space="preserve"> o </w:t>
      </w:r>
      <w:r w:rsidRPr="008D2DAE">
        <w:t>jednotlivých otázkách. Generální tajemník navrhl, abych</w:t>
      </w:r>
      <w:r w:rsidR="00AE751F" w:rsidRPr="008D2DAE">
        <w:t xml:space="preserve"> s </w:t>
      </w:r>
      <w:r w:rsidRPr="008D2DAE">
        <w:t>Gromykem převzal diskusi</w:t>
      </w:r>
      <w:r w:rsidR="00AE751F" w:rsidRPr="008D2DAE">
        <w:t xml:space="preserve"> o </w:t>
      </w:r>
      <w:r w:rsidRPr="008D2DAE">
        <w:t>SALT</w:t>
      </w:r>
      <w:r w:rsidR="00AE751F" w:rsidRPr="008D2DAE">
        <w:t xml:space="preserve"> s </w:t>
      </w:r>
      <w:r w:rsidRPr="008D2DAE">
        <w:t>cílem dobrat se nějakých společných instrukci, které bychom mohli dát našim delegacím</w:t>
      </w:r>
      <w:r w:rsidR="00AE751F" w:rsidRPr="008D2DAE">
        <w:t xml:space="preserve"> v </w:t>
      </w:r>
      <w:r w:rsidRPr="008D2DAE">
        <w:t>Helsinkách. Nixon se vložil do rozhovoru ve stejném duchu</w:t>
      </w:r>
      <w:r w:rsidR="00AE751F" w:rsidRPr="008D2DAE">
        <w:t xml:space="preserve"> a </w:t>
      </w:r>
      <w:r w:rsidRPr="008D2DAE">
        <w:t>vyjmenoval několik oblastí,</w:t>
      </w:r>
      <w:r w:rsidR="00AE751F" w:rsidRPr="008D2DAE">
        <w:t xml:space="preserve"> v </w:t>
      </w:r>
      <w:r w:rsidRPr="008D2DAE">
        <w:t>nichž se rýsovala možnost pokroku, například ustavení americk</w:t>
      </w:r>
      <w:r w:rsidR="00AE751F" w:rsidRPr="008D2DAE">
        <w:t>o-s</w:t>
      </w:r>
      <w:r w:rsidRPr="008D2DAE">
        <w:t>ovětské hospodářské komise. Když se nakonec Brežněv jen tak mimochodem zmínil, že by</w:t>
      </w:r>
      <w:r w:rsidR="00AE751F" w:rsidRPr="008D2DAE">
        <w:t xml:space="preserve"> v </w:t>
      </w:r>
      <w:r w:rsidRPr="008D2DAE">
        <w:t>určitém bodě mohlo být užitečné otevřít diskusi</w:t>
      </w:r>
      <w:r w:rsidR="00AE751F" w:rsidRPr="008D2DAE">
        <w:t xml:space="preserve"> o </w:t>
      </w:r>
      <w:r w:rsidRPr="008D2DAE">
        <w:t>Blízkém východě</w:t>
      </w:r>
      <w:r w:rsidR="00AE751F" w:rsidRPr="008D2DAE">
        <w:t xml:space="preserve"> a </w:t>
      </w:r>
      <w:r w:rsidRPr="008D2DAE">
        <w:t>Vietnamu,</w:t>
      </w:r>
      <w:r w:rsidR="00AE751F" w:rsidRPr="008D2DAE">
        <w:t xml:space="preserve"> a </w:t>
      </w:r>
      <w:r w:rsidRPr="008D2DAE">
        <w:t>když se zdálo, že tento stínový box může pokračov</w:t>
      </w:r>
      <w:r w:rsidR="00B0061A" w:rsidRPr="008D2DAE">
        <w:t>a</w:t>
      </w:r>
      <w:r w:rsidRPr="008D2DAE">
        <w:t>t celou noc, rozhodl se Nixon, že už nebude chodit kolem Vietnamu jako kolem horké k</w:t>
      </w:r>
      <w:r w:rsidR="00B0061A" w:rsidRPr="008D2DAE">
        <w:t>aše</w:t>
      </w:r>
      <w:r w:rsidRPr="008D2DAE">
        <w:t>. Kdyby to neudělal on, udělali by to určit</w:t>
      </w:r>
      <w:r w:rsidR="00B0061A" w:rsidRPr="008D2DAE">
        <w:t>ě</w:t>
      </w:r>
      <w:r w:rsidRPr="008D2DAE">
        <w:t xml:space="preserve"> </w:t>
      </w:r>
      <w:r w:rsidR="00B0061A" w:rsidRPr="008D2DAE">
        <w:t>s</w:t>
      </w:r>
      <w:r w:rsidRPr="008D2DAE">
        <w:t>ovět</w:t>
      </w:r>
      <w:r w:rsidR="00B0061A" w:rsidRPr="008D2DAE">
        <w:t>ští</w:t>
      </w:r>
      <w:r w:rsidRPr="008D2DAE">
        <w:t xml:space="preserve"> vůdci; chystali </w:t>
      </w:r>
      <w:r w:rsidR="00B0061A" w:rsidRPr="008D2DAE">
        <w:t>s</w:t>
      </w:r>
      <w:r w:rsidRPr="008D2DAE">
        <w:t>e n</w:t>
      </w:r>
      <w:r w:rsidR="00B0061A" w:rsidRPr="008D2DAE">
        <w:t>a</w:t>
      </w:r>
      <w:r w:rsidRPr="008D2DAE">
        <w:t xml:space="preserve"> medv</w:t>
      </w:r>
      <w:r w:rsidR="00B0061A" w:rsidRPr="008D2DAE">
        <w:t>ě</w:t>
      </w:r>
      <w:r w:rsidRPr="008D2DAE">
        <w:t>d</w:t>
      </w:r>
      <w:r w:rsidR="00B0061A" w:rsidRPr="008D2DAE">
        <w:t>a</w:t>
      </w:r>
      <w:r w:rsidRPr="008D2DAE">
        <w:t>.</w:t>
      </w:r>
    </w:p>
    <w:p w:rsidR="00AE751F" w:rsidRPr="008D2DAE" w:rsidRDefault="000151F1" w:rsidP="00BF453C">
      <w:pPr>
        <w:pStyle w:val="Textodsazen"/>
      </w:pPr>
      <w:r w:rsidRPr="008D2DAE">
        <w:t xml:space="preserve">Nixon začal tvrzením, že </w:t>
      </w:r>
      <w:r w:rsidR="00AE751F" w:rsidRPr="008D2DAE">
        <w:t>„</w:t>
      </w:r>
      <w:r w:rsidRPr="008D2DAE">
        <w:t>souběžná</w:t>
      </w:r>
      <w:r w:rsidR="00AE751F" w:rsidRPr="008D2DAE">
        <w:t>“</w:t>
      </w:r>
      <w:r w:rsidRPr="008D2DAE">
        <w:t xml:space="preserve"> otázka Vietnamu by neměla narušit základní pokrok</w:t>
      </w:r>
      <w:r w:rsidR="00AE751F" w:rsidRPr="008D2DAE">
        <w:t xml:space="preserve"> v </w:t>
      </w:r>
      <w:r w:rsidRPr="008D2DAE">
        <w:t>našich vztazích, kterého jsme začali dosahovat. (Strana, která se snaží získat volnou ruku, vždy tvrdí, že se jí propojov</w:t>
      </w:r>
      <w:r w:rsidR="0055316E" w:rsidRPr="008D2DAE">
        <w:t>á</w:t>
      </w:r>
      <w:r w:rsidRPr="008D2DAE">
        <w:t>ní témat netýká.) Pak poskytl hutné</w:t>
      </w:r>
      <w:r w:rsidR="00AE751F" w:rsidRPr="008D2DAE">
        <w:t xml:space="preserve"> a </w:t>
      </w:r>
      <w:r w:rsidRPr="008D2DAE">
        <w:t>jasné shrnutí našeho stanoviska. Řekl, že si je vědom ideologické spřízněnosti, která existuje mezi Sovětským svazem</w:t>
      </w:r>
      <w:r w:rsidR="00AE751F" w:rsidRPr="008D2DAE">
        <w:t xml:space="preserve"> a </w:t>
      </w:r>
      <w:r w:rsidRPr="008D2DAE">
        <w:t xml:space="preserve">Hanojí. My jsme si však nezvolili tento okamžik pro </w:t>
      </w:r>
      <w:r w:rsidR="00AE751F" w:rsidRPr="008D2DAE">
        <w:t>„</w:t>
      </w:r>
      <w:r w:rsidRPr="008D2DAE">
        <w:t>konflikt</w:t>
      </w:r>
      <w:r w:rsidR="00AE751F" w:rsidRPr="008D2DAE">
        <w:t>“</w:t>
      </w:r>
      <w:r w:rsidRPr="008D2DAE">
        <w:t xml:space="preserve"> ve Vietnamu. To udělala</w:t>
      </w:r>
      <w:r w:rsidR="00AE751F" w:rsidRPr="008D2DAE">
        <w:t xml:space="preserve"> s </w:t>
      </w:r>
      <w:r w:rsidRPr="008D2DAE">
        <w:t xml:space="preserve">pomocí sovětských zbraní Hanoj. Jakmile zahájila ofenzivu, </w:t>
      </w:r>
      <w:r w:rsidR="00AE751F" w:rsidRPr="008D2DAE">
        <w:t>„</w:t>
      </w:r>
      <w:r w:rsidRPr="008D2DAE">
        <w:t>museli jsme reagovat tak, jak jsme reagovali</w:t>
      </w:r>
      <w:r w:rsidR="00AE751F" w:rsidRPr="008D2DAE">
        <w:t>“</w:t>
      </w:r>
      <w:r w:rsidRPr="008D2DAE">
        <w:t>. Nemůžeme přehodnotit svou politiku, dokud Hanoj nenaznačí pružnost při jednání. Moskva, neodpustil si Nixon popíchnutí, by měla využít svého vlivu, který získala jako dodavatel vojenského materiálu Severovietnamcům,</w:t>
      </w:r>
      <w:r w:rsidR="00AE751F" w:rsidRPr="008D2DAE">
        <w:t xml:space="preserve"> k </w:t>
      </w:r>
      <w:r w:rsidRPr="008D2DAE">
        <w:t>tomu, aby přiměla Hanoj si věci znovu rozmyslet. Pokud jde</w:t>
      </w:r>
      <w:r w:rsidR="00AE751F" w:rsidRPr="008D2DAE">
        <w:t xml:space="preserve"> o </w:t>
      </w:r>
      <w:r w:rsidRPr="008D2DAE">
        <w:t>nás, jsme odhodláni dovést válku do nějakého konce, nejraději cestou jednání, ale bud</w:t>
      </w:r>
      <w:r w:rsidR="00AE751F" w:rsidRPr="008D2DAE">
        <w:t>e-l</w:t>
      </w:r>
      <w:r w:rsidRPr="008D2DAE">
        <w:t>i to nutné,</w:t>
      </w:r>
      <w:r w:rsidR="00AE751F" w:rsidRPr="008D2DAE">
        <w:t xml:space="preserve"> i </w:t>
      </w:r>
      <w:r w:rsidRPr="008D2DAE">
        <w:t>vojenskými prostředky.</w:t>
      </w:r>
    </w:p>
    <w:p w:rsidR="00AE751F" w:rsidRPr="008D2DAE" w:rsidRDefault="000151F1" w:rsidP="00BF453C">
      <w:pPr>
        <w:pStyle w:val="Textodsazen"/>
      </w:pPr>
      <w:r w:rsidRPr="008D2DAE">
        <w:t>Nyní, když byl tématem Vietnam, se vytratilo žoviální kamarádství; atmosféra začala náhle vteřinu za vteřinou houstnout. Každý</w:t>
      </w:r>
      <w:r w:rsidR="00AE751F" w:rsidRPr="008D2DAE">
        <w:t xml:space="preserve"> z </w:t>
      </w:r>
      <w:r w:rsidRPr="008D2DAE">
        <w:t>tria sovětských vůdců zahájil na oplátku jízlivou kritiku Nixona, který je pouze ve dvou případech přerušil,</w:t>
      </w:r>
      <w:r w:rsidR="00AE751F" w:rsidRPr="008D2DAE">
        <w:t xml:space="preserve"> a </w:t>
      </w:r>
      <w:r w:rsidRPr="008D2DAE">
        <w:t xml:space="preserve">to jednou větou, jinak důstojně mlčel. Nejenže kritika byla tvrdá, ale tón, který Sověti použili, byl hrubě chvástavý. Brežněv začal. Stěžoval si nejen na naše </w:t>
      </w:r>
      <w:r w:rsidR="00AE751F" w:rsidRPr="008D2DAE">
        <w:t>„</w:t>
      </w:r>
      <w:r w:rsidRPr="008D2DAE">
        <w:t>kruté</w:t>
      </w:r>
      <w:r w:rsidR="00AE751F" w:rsidRPr="008D2DAE">
        <w:t>“</w:t>
      </w:r>
      <w:r w:rsidRPr="008D2DAE">
        <w:t xml:space="preserve"> bombardování, ale na celou historii naší přítomnosti ve Vietnamu, která měla podle jeho názoru za cíl uvést do nesnází </w:t>
      </w:r>
      <w:r w:rsidRPr="008D2DAE">
        <w:lastRenderedPageBreak/>
        <w:t>Sovětský svaz. Připomněl, že Severní Vietnam byl poprvé bombardován</w:t>
      </w:r>
      <w:r w:rsidR="00AE751F" w:rsidRPr="008D2DAE">
        <w:t xml:space="preserve"> v </w:t>
      </w:r>
      <w:r w:rsidRPr="008D2DAE">
        <w:t>roce 1965, když Kosygin pobýval</w:t>
      </w:r>
      <w:r w:rsidR="00AE751F" w:rsidRPr="008D2DAE">
        <w:t xml:space="preserve"> v </w:t>
      </w:r>
      <w:r w:rsidRPr="008D2DAE">
        <w:t>Hanoji na návštěvě. Popíral, že by</w:t>
      </w:r>
      <w:r w:rsidR="00AE751F" w:rsidRPr="008D2DAE">
        <w:t xml:space="preserve"> k </w:t>
      </w:r>
      <w:r w:rsidRPr="008D2DAE">
        <w:t>ukončení války bylo zapotřebí vojenských akcí. Hanoj velmi chtěla vyjednávat; stačilo jen, abychom se zbavili Thieua</w:t>
      </w:r>
      <w:r w:rsidR="00AE751F" w:rsidRPr="008D2DAE">
        <w:t xml:space="preserve"> a </w:t>
      </w:r>
      <w:r w:rsidRPr="008D2DAE">
        <w:t xml:space="preserve">přijali </w:t>
      </w:r>
      <w:r w:rsidR="00AE751F" w:rsidRPr="008D2DAE">
        <w:t>„</w:t>
      </w:r>
      <w:r w:rsidRPr="008D2DAE">
        <w:t>rozumný</w:t>
      </w:r>
      <w:r w:rsidR="00AE751F" w:rsidRPr="008D2DAE">
        <w:t>“</w:t>
      </w:r>
      <w:r w:rsidRPr="008D2DAE">
        <w:t xml:space="preserve"> politický program Hanoje. Padlo několik nijak skrytých narážek,</w:t>
      </w:r>
      <w:r w:rsidR="00AE751F" w:rsidRPr="008D2DAE">
        <w:t xml:space="preserve"> v </w:t>
      </w:r>
      <w:r w:rsidRPr="008D2DAE">
        <w:t>nichž byla naše politika téměř přirovnána</w:t>
      </w:r>
      <w:r w:rsidR="00AE751F" w:rsidRPr="008D2DAE">
        <w:t xml:space="preserve"> k </w:t>
      </w:r>
      <w:r w:rsidRPr="008D2DAE">
        <w:t>Hitlerově. Brežněv vysvětlil, proč se sovětské vedení rozhodlo nezrušit summit,</w:t>
      </w:r>
      <w:r w:rsidR="00AE751F" w:rsidRPr="008D2DAE">
        <w:t xml:space="preserve"> a </w:t>
      </w:r>
      <w:r w:rsidRPr="008D2DAE">
        <w:t>tím vlastně potvrdil platnost naší strategie:</w:t>
      </w:r>
    </w:p>
    <w:p w:rsidR="00AE751F" w:rsidRPr="008D2DAE" w:rsidRDefault="00AE751F" w:rsidP="00BF453C">
      <w:pPr>
        <w:pStyle w:val="Textodsazen"/>
      </w:pPr>
    </w:p>
    <w:p w:rsidR="00AE751F" w:rsidRPr="008D2DAE" w:rsidRDefault="000151F1" w:rsidP="001246A8">
      <w:pPr>
        <w:pStyle w:val="Text-cittneodsazen"/>
      </w:pPr>
      <w:r w:rsidRPr="008D2DAE">
        <w:t>Pro nás bylo samozřejmě těžké za současných okolností souhlasit</w:t>
      </w:r>
      <w:r w:rsidR="00AE751F" w:rsidRPr="008D2DAE">
        <w:t xml:space="preserve"> s </w:t>
      </w:r>
      <w:r w:rsidRPr="008D2DAE">
        <w:t>konáním tohoto setkání.</w:t>
      </w:r>
      <w:r w:rsidR="00AE751F" w:rsidRPr="008D2DAE">
        <w:t xml:space="preserve"> A </w:t>
      </w:r>
      <w:r w:rsidRPr="008D2DAE">
        <w:t>přesto jsme to udělali. Chci vysvětlit proč. Cítili jsme, že práce, jež předcházela tomuto setkání, ospravedlňuje naději, že obě naše velmoci, jež mají takovou hospodářskou moc</w:t>
      </w:r>
      <w:r w:rsidR="00AE751F" w:rsidRPr="008D2DAE">
        <w:t xml:space="preserve"> a </w:t>
      </w:r>
      <w:r w:rsidRPr="008D2DAE">
        <w:t>takovou úroveň civilizace</w:t>
      </w:r>
      <w:r w:rsidR="00AE751F" w:rsidRPr="008D2DAE">
        <w:t xml:space="preserve"> a </w:t>
      </w:r>
      <w:r w:rsidRPr="008D2DAE">
        <w:t>všechny další nezbytné předpoklady, by se mohly spojit</w:t>
      </w:r>
      <w:r w:rsidR="00AE751F" w:rsidRPr="008D2DAE">
        <w:t xml:space="preserve"> a </w:t>
      </w:r>
      <w:r w:rsidRPr="008D2DAE">
        <w:t>zlepšit vztahy mezi našimi dvěma národy.</w:t>
      </w:r>
    </w:p>
    <w:p w:rsidR="00AE751F" w:rsidRPr="008D2DAE" w:rsidRDefault="00AE751F" w:rsidP="00BF453C">
      <w:pPr>
        <w:pStyle w:val="Textodsazen"/>
      </w:pPr>
    </w:p>
    <w:p w:rsidR="00AE751F" w:rsidRPr="008D2DAE" w:rsidRDefault="000151F1" w:rsidP="00BF453C">
      <w:pPr>
        <w:pStyle w:val="Textodsazen"/>
      </w:pPr>
      <w:r w:rsidRPr="008D2DAE">
        <w:t xml:space="preserve">Pak Brežněv bez jakékoli logické spojitosti </w:t>
      </w:r>
      <w:r w:rsidR="00A76BE3" w:rsidRPr="008D2DAE">
        <w:t>–</w:t>
      </w:r>
      <w:r w:rsidRPr="008D2DAE">
        <w:t xml:space="preserve"> která ukázala, jak jsou Sověti nervózní</w:t>
      </w:r>
      <w:r w:rsidR="00AE751F" w:rsidRPr="008D2DAE">
        <w:t xml:space="preserve"> z </w:t>
      </w:r>
      <w:r w:rsidRPr="008D2DAE">
        <w:t xml:space="preserve">Číny </w:t>
      </w:r>
      <w:r w:rsidR="00A76BE3" w:rsidRPr="008D2DAE">
        <w:t>–</w:t>
      </w:r>
      <w:r w:rsidRPr="008D2DAE">
        <w:t xml:space="preserve"> napadl Číňany, které obvinil</w:t>
      </w:r>
      <w:r w:rsidR="00AE751F" w:rsidRPr="008D2DAE">
        <w:t xml:space="preserve"> z </w:t>
      </w:r>
      <w:r w:rsidRPr="008D2DAE">
        <w:t>nemorální zahraniční politiky,</w:t>
      </w:r>
      <w:r w:rsidR="00AE751F" w:rsidRPr="008D2DAE">
        <w:t xml:space="preserve"> a </w:t>
      </w:r>
      <w:r w:rsidRPr="008D2DAE">
        <w:t xml:space="preserve">citoval </w:t>
      </w:r>
      <w:r w:rsidR="000271F4" w:rsidRPr="008D2DAE">
        <w:t>Šanghajské</w:t>
      </w:r>
      <w:r w:rsidRPr="008D2DAE">
        <w:t xml:space="preserve"> komuniké jako důkaz svých slov; podle jeho názoru skutečnost, že každá</w:t>
      </w:r>
      <w:r w:rsidR="00AE751F" w:rsidRPr="008D2DAE">
        <w:t xml:space="preserve"> z </w:t>
      </w:r>
      <w:r w:rsidRPr="008D2DAE">
        <w:t>obou stran vyhlásila svůj názor, aniž by definovala společné stanovisko, znamenala, že celý tento dokument je bezzásadový.</w:t>
      </w:r>
    </w:p>
    <w:p w:rsidR="00AE751F" w:rsidRPr="008D2DAE" w:rsidRDefault="000151F1" w:rsidP="00BF453C">
      <w:pPr>
        <w:pStyle w:val="Textodsazen"/>
      </w:pPr>
      <w:r w:rsidRPr="008D2DAE">
        <w:t>Než jsme mohli odhalit, jakou logikou se řídí tento zvláštní útok na dokument, který jsme podepsali, dostal se na řadu Kosygin. Jestliže Brežněv byl emotivní, on byl analytický; jestliže Brežněv tloukl pěstí do stolu, Kosygin byl ledově korektní, třebaže, jak jsem už řekl, byl</w:t>
      </w:r>
      <w:r w:rsidR="00AE751F" w:rsidRPr="008D2DAE">
        <w:t xml:space="preserve"> z </w:t>
      </w:r>
      <w:r w:rsidRPr="008D2DAE">
        <w:t>celé té trojky nejagresivnější. Připomněl svůj rozhovor</w:t>
      </w:r>
      <w:r w:rsidR="00AE751F" w:rsidRPr="008D2DAE">
        <w:t xml:space="preserve"> s </w:t>
      </w:r>
      <w:r w:rsidRPr="008D2DAE">
        <w:t>Lyndonem Johnsonem, který předpovídal vítězství</w:t>
      </w:r>
      <w:r w:rsidR="00AE751F" w:rsidRPr="008D2DAE">
        <w:t xml:space="preserve"> a </w:t>
      </w:r>
      <w:r w:rsidRPr="008D2DAE">
        <w:t>mýlil se. Naznačil, že stejný osud čeká Nixona. Ostře si stěžoval na škody způsobené sovětským lodím</w:t>
      </w:r>
      <w:r w:rsidR="00AE751F" w:rsidRPr="008D2DAE">
        <w:t xml:space="preserve"> v </w:t>
      </w:r>
      <w:r w:rsidRPr="008D2DAE">
        <w:t>přístavu Haiphong</w:t>
      </w:r>
      <w:r w:rsidR="00AE751F" w:rsidRPr="008D2DAE">
        <w:t xml:space="preserve"> a </w:t>
      </w:r>
      <w:r w:rsidR="00083670" w:rsidRPr="008D2DAE">
        <w:t>na</w:t>
      </w:r>
      <w:r w:rsidRPr="008D2DAE">
        <w:t xml:space="preserve"> oběti na životech</w:t>
      </w:r>
      <w:r w:rsidR="00AE751F" w:rsidRPr="008D2DAE">
        <w:t xml:space="preserve"> v </w:t>
      </w:r>
      <w:r w:rsidRPr="008D2DAE">
        <w:t xml:space="preserve">jejich posádkách. Naznačil, že Hanoj by mohla přehodnotit své dřívější odmítnutí povolit silám jiných zemí, aby bojovaly na její straně </w:t>
      </w:r>
      <w:r w:rsidR="00A76BE3" w:rsidRPr="008D2DAE">
        <w:t>–</w:t>
      </w:r>
      <w:r w:rsidRPr="008D2DAE">
        <w:t xml:space="preserve"> čímž přiměl Nixona</w:t>
      </w:r>
      <w:r w:rsidR="00AE751F" w:rsidRPr="008D2DAE">
        <w:t xml:space="preserve"> k </w:t>
      </w:r>
      <w:r w:rsidRPr="008D2DAE">
        <w:t>odseknutí, že nás tato hrozba nevyděsí. Kosygin to obrátil ve výpad proti Číně: upozornil, že Peking byl</w:t>
      </w:r>
      <w:r w:rsidR="00AE751F" w:rsidRPr="008D2DAE">
        <w:t xml:space="preserve"> v </w:t>
      </w:r>
      <w:r w:rsidRPr="008D2DAE">
        <w:t>roce 1965 připraven poslat své jednotky, ale Severovietnamci to rázně odmítli. Navrhl, abychom se zbavili Thieua. Moskevský summit je logickým místem</w:t>
      </w:r>
      <w:r w:rsidR="00AE751F" w:rsidRPr="008D2DAE">
        <w:t xml:space="preserve"> k </w:t>
      </w:r>
      <w:r w:rsidRPr="008D2DAE">
        <w:t>dohodě</w:t>
      </w:r>
      <w:r w:rsidR="00AE751F" w:rsidRPr="008D2DAE">
        <w:t xml:space="preserve"> o </w:t>
      </w:r>
      <w:r w:rsidRPr="008D2DAE">
        <w:t>takovém kroku; má dobré důvody se domnívat, že Hanoj bude reagovat pozitivně. (T</w:t>
      </w:r>
      <w:r w:rsidR="00B0061A" w:rsidRPr="008D2DAE">
        <w:t>y</w:t>
      </w:r>
      <w:r w:rsidRPr="008D2DAE">
        <w:t xml:space="preserve"> jsme měli také. Nedomnívali jsme se, že žádáme Sověty, aby nám pomohli kapitulovat.)</w:t>
      </w:r>
    </w:p>
    <w:p w:rsidR="00AE751F" w:rsidRPr="008D2DAE" w:rsidRDefault="000151F1" w:rsidP="00BF453C">
      <w:pPr>
        <w:pStyle w:val="Textodsazen"/>
      </w:pPr>
      <w:r w:rsidRPr="008D2DAE">
        <w:t xml:space="preserve">Představení uzavřel </w:t>
      </w:r>
      <w:r w:rsidR="008A18EF" w:rsidRPr="008D2DAE">
        <w:t>Podgorn</w:t>
      </w:r>
      <w:r w:rsidRPr="008D2DAE">
        <w:t>yj. Opět demonstroval, jak nejistý je Sovětský svaz ohledně Číny. Bylo to potřetí</w:t>
      </w:r>
      <w:r w:rsidR="00AE751F" w:rsidRPr="008D2DAE">
        <w:t xml:space="preserve"> v </w:t>
      </w:r>
      <w:r w:rsidRPr="008D2DAE">
        <w:t>řadě. Tento obrovský, složitý soused Sovětského svazu má</w:t>
      </w:r>
      <w:r w:rsidR="00AE751F" w:rsidRPr="008D2DAE">
        <w:t xml:space="preserve"> v </w:t>
      </w:r>
      <w:r w:rsidRPr="008D2DAE">
        <w:t>sobě něco, co vyvádí Sověty</w:t>
      </w:r>
      <w:r w:rsidR="00AE751F" w:rsidRPr="008D2DAE">
        <w:t xml:space="preserve"> z </w:t>
      </w:r>
      <w:r w:rsidRPr="008D2DAE">
        <w:t xml:space="preserve">míry. </w:t>
      </w:r>
      <w:r w:rsidR="008A18EF" w:rsidRPr="008D2DAE">
        <w:t>Podgorn</w:t>
      </w:r>
      <w:r w:rsidRPr="008D2DAE">
        <w:t>yj řekl, že byl</w:t>
      </w:r>
      <w:r w:rsidR="00AE751F" w:rsidRPr="008D2DAE">
        <w:t xml:space="preserve"> v </w:t>
      </w:r>
      <w:r w:rsidRPr="008D2DAE">
        <w:t>Hanoji,</w:t>
      </w:r>
      <w:r w:rsidR="00AE751F" w:rsidRPr="008D2DAE">
        <w:t xml:space="preserve"> a </w:t>
      </w:r>
      <w:r w:rsidRPr="008D2DAE">
        <w:t>tam ho zastihla zpráva, že jsem tajně navštívil Čínu. Mohl uklidnit Severovietnamce prohlášením, že Nixon plánuje cestu</w:t>
      </w:r>
      <w:r w:rsidR="00AE751F" w:rsidRPr="008D2DAE">
        <w:t xml:space="preserve"> i </w:t>
      </w:r>
      <w:r w:rsidRPr="008D2DAE">
        <w:t xml:space="preserve">do Moskvy </w:t>
      </w:r>
      <w:r w:rsidR="00A76BE3" w:rsidRPr="008D2DAE">
        <w:t>–</w:t>
      </w:r>
      <w:r w:rsidRPr="008D2DAE">
        <w:t xml:space="preserve"> jako kdyby bylo pro Hanoj lepší, že bude prodána</w:t>
      </w:r>
      <w:r w:rsidR="00AE751F" w:rsidRPr="008D2DAE">
        <w:t xml:space="preserve"> a </w:t>
      </w:r>
      <w:r w:rsidRPr="008D2DAE">
        <w:t>izolována dvakrát</w:t>
      </w:r>
      <w:r w:rsidR="00AE751F" w:rsidRPr="008D2DAE">
        <w:t xml:space="preserve"> a </w:t>
      </w:r>
      <w:r w:rsidRPr="008D2DAE">
        <w:t xml:space="preserve">ne jen jednou! Pak opakoval, co řekli už jeho kolegové: válka ve Vietnamu je </w:t>
      </w:r>
      <w:r w:rsidR="00AE751F" w:rsidRPr="008D2DAE">
        <w:lastRenderedPageBreak/>
        <w:t>„</w:t>
      </w:r>
      <w:r w:rsidRPr="008D2DAE">
        <w:t>nezákonná</w:t>
      </w:r>
      <w:r w:rsidR="00AE751F" w:rsidRPr="008D2DAE">
        <w:t>“ a </w:t>
      </w:r>
      <w:r w:rsidRPr="008D2DAE">
        <w:t xml:space="preserve">je to </w:t>
      </w:r>
      <w:r w:rsidR="00AE751F" w:rsidRPr="008D2DAE">
        <w:t>„</w:t>
      </w:r>
      <w:r w:rsidRPr="008D2DAE">
        <w:t>čistá agrese</w:t>
      </w:r>
      <w:r w:rsidR="00AE751F" w:rsidRPr="008D2DAE">
        <w:t>“</w:t>
      </w:r>
      <w:r w:rsidRPr="008D2DAE">
        <w:t xml:space="preserve">. </w:t>
      </w:r>
      <w:r w:rsidR="008A18EF" w:rsidRPr="008D2DAE">
        <w:t>Podgorn</w:t>
      </w:r>
      <w:r w:rsidRPr="008D2DAE">
        <w:t>yj používal stejné výrazy jako Brežněv</w:t>
      </w:r>
      <w:r w:rsidR="00AE751F" w:rsidRPr="008D2DAE">
        <w:t xml:space="preserve"> a </w:t>
      </w:r>
      <w:r w:rsidRPr="008D2DAE">
        <w:t>Kosygin,</w:t>
      </w:r>
      <w:r w:rsidR="00AE751F" w:rsidRPr="008D2DAE">
        <w:t xml:space="preserve"> i </w:t>
      </w:r>
      <w:r w:rsidRPr="008D2DAE">
        <w:t>když mluvil méně emotivně</w:t>
      </w:r>
      <w:r w:rsidR="00AE751F" w:rsidRPr="008D2DAE">
        <w:t xml:space="preserve"> a </w:t>
      </w:r>
      <w:r w:rsidRPr="008D2DAE">
        <w:t>mírnějším tónem. Zatímco hovořil, Brežněv pochodoval sem</w:t>
      </w:r>
      <w:r w:rsidR="00AE751F" w:rsidRPr="008D2DAE">
        <w:t xml:space="preserve"> a </w:t>
      </w:r>
      <w:r w:rsidRPr="008D2DAE">
        <w:t>tam za jeho zády</w:t>
      </w:r>
      <w:r w:rsidR="00AE751F" w:rsidRPr="008D2DAE">
        <w:t xml:space="preserve"> a </w:t>
      </w:r>
      <w:r w:rsidRPr="008D2DAE">
        <w:t xml:space="preserve">něco si mumlal. Nebylo zcela jasné, zda chce dodat </w:t>
      </w:r>
      <w:r w:rsidR="008A18EF" w:rsidRPr="008D2DAE">
        <w:t>Podgorn</w:t>
      </w:r>
      <w:r w:rsidRPr="008D2DAE">
        <w:t>ého komentářům důraz nebo se jen nudí.</w:t>
      </w:r>
    </w:p>
    <w:p w:rsidR="00AE751F" w:rsidRPr="008D2DAE" w:rsidRDefault="000151F1" w:rsidP="00BF453C">
      <w:pPr>
        <w:pStyle w:val="Textodsazen"/>
      </w:pPr>
      <w:r w:rsidRPr="008D2DAE">
        <w:t>Náhle jsem si uvědomil, že navzdory všem bombastickým prohlášením</w:t>
      </w:r>
      <w:r w:rsidR="00AE751F" w:rsidRPr="008D2DAE">
        <w:t xml:space="preserve"> a </w:t>
      </w:r>
      <w:r w:rsidRPr="008D2DAE">
        <w:t>hrubostem se účastníme pouhé šarády. Třebaže tón byl válečnický</w:t>
      </w:r>
      <w:r w:rsidR="00AE751F" w:rsidRPr="008D2DAE">
        <w:t xml:space="preserve"> a </w:t>
      </w:r>
      <w:r w:rsidRPr="008D2DAE">
        <w:t>chování Sovětů krajně neurvalé, žádné ze sovětských prohlášení nemělo praktický obsah. Sovětští vůdci si dávali dobrý pozor, aby nesáhli</w:t>
      </w:r>
      <w:r w:rsidR="00AE751F" w:rsidRPr="008D2DAE">
        <w:t xml:space="preserve"> k </w:t>
      </w:r>
      <w:r w:rsidRPr="008D2DAE">
        <w:t>výhrůžkám. Jejich takzvané návrhy nebyly nic jiného než slogany</w:t>
      </w:r>
      <w:r w:rsidR="00AE751F" w:rsidRPr="008D2DAE">
        <w:t xml:space="preserve"> z </w:t>
      </w:r>
      <w:r w:rsidRPr="008D2DAE">
        <w:t>plenárních zasedání pařížské konference, které, jak dobře věděli, jsme opakovaně odmítali</w:t>
      </w:r>
      <w:r w:rsidR="00AE751F" w:rsidRPr="008D2DAE">
        <w:t xml:space="preserve"> a </w:t>
      </w:r>
      <w:r w:rsidRPr="008D2DAE">
        <w:t>které jsme neměli žádný důvod přijmout nyní, kdy se vojenská situace téměř denně měnila</w:t>
      </w:r>
      <w:r w:rsidR="00AE751F" w:rsidRPr="008D2DAE">
        <w:t xml:space="preserve"> v </w:t>
      </w:r>
      <w:r w:rsidRPr="008D2DAE">
        <w:t>náš prospěch. Sovětští vůdci na nás vyvíjeli jen verbální nátlak. Mluvili jen proto, aby měli alibi,</w:t>
      </w:r>
      <w:r w:rsidR="00AE751F" w:rsidRPr="008D2DAE">
        <w:t xml:space="preserve"> a </w:t>
      </w:r>
      <w:r w:rsidRPr="008D2DAE">
        <w:t>až řeknou dost, aby měli zápis, který by mohli poslat Hanoji, přestanou.</w:t>
      </w:r>
    </w:p>
    <w:p w:rsidR="00AE751F" w:rsidRPr="008D2DAE" w:rsidRDefault="00AE751F" w:rsidP="00BF453C">
      <w:pPr>
        <w:pStyle w:val="Textodsazen"/>
      </w:pPr>
      <w:r w:rsidRPr="008D2DAE">
        <w:t>A </w:t>
      </w:r>
      <w:r w:rsidR="000151F1" w:rsidRPr="008D2DAE">
        <w:t>tak tomu také bylo. Nixon se po celou dobu choval</w:t>
      </w:r>
      <w:r w:rsidRPr="008D2DAE">
        <w:t xml:space="preserve"> s </w:t>
      </w:r>
      <w:r w:rsidR="000151F1" w:rsidRPr="008D2DAE">
        <w:t>pozoruhodnou důstojností, odpovídal klidně, ale pevně. Říkal, že věří, že válka brzy skončí. Poznamenal chladně, že SSSR</w:t>
      </w:r>
      <w:r w:rsidRPr="008D2DAE">
        <w:t xml:space="preserve"> v </w:t>
      </w:r>
      <w:r w:rsidR="000151F1" w:rsidRPr="008D2DAE">
        <w:t xml:space="preserve">dubnu </w:t>
      </w:r>
      <w:r w:rsidRPr="008D2DAE">
        <w:t>„</w:t>
      </w:r>
      <w:r w:rsidR="000151F1" w:rsidRPr="008D2DAE">
        <w:t>napomohl</w:t>
      </w:r>
      <w:r w:rsidRPr="008D2DAE">
        <w:t>“ k </w:t>
      </w:r>
      <w:r w:rsidR="000151F1" w:rsidRPr="008D2DAE">
        <w:t xml:space="preserve">obnovení tajných rozhovorů; my jsme byli </w:t>
      </w:r>
      <w:r w:rsidRPr="008D2DAE">
        <w:t>„</w:t>
      </w:r>
      <w:r w:rsidR="000151F1" w:rsidRPr="008D2DAE">
        <w:t>poněkud zklamáni</w:t>
      </w:r>
      <w:r w:rsidRPr="008D2DAE">
        <w:t>“</w:t>
      </w:r>
      <w:r w:rsidR="000151F1" w:rsidRPr="008D2DAE">
        <w:t xml:space="preserve">, když se Severovietnamci ukázali jako </w:t>
      </w:r>
      <w:r w:rsidRPr="008D2DAE">
        <w:t>„</w:t>
      </w:r>
      <w:r w:rsidR="000151F1" w:rsidRPr="008D2DAE">
        <w:t>neústupnější než kdykoli předtím</w:t>
      </w:r>
      <w:r w:rsidRPr="008D2DAE">
        <w:t>“</w:t>
      </w:r>
      <w:r w:rsidR="000151F1" w:rsidRPr="008D2DAE">
        <w:t>. Zmínil se významně</w:t>
      </w:r>
      <w:r w:rsidRPr="008D2DAE">
        <w:t xml:space="preserve"> o </w:t>
      </w:r>
      <w:r w:rsidR="000151F1" w:rsidRPr="008D2DAE">
        <w:t>Brežněvově nabídce na příměří, kterou jsme my přijali, ale Hanoj okamžitě odmítla. Navrhl, abychom se Vietnamem zabývali opět později během týdne. Pokračovali bychom</w:t>
      </w:r>
      <w:r w:rsidRPr="008D2DAE">
        <w:t xml:space="preserve"> v </w:t>
      </w:r>
      <w:r w:rsidR="000151F1" w:rsidRPr="008D2DAE">
        <w:t xml:space="preserve">rozhovorech se Severovietnamci, ale bylo by to zbytečné, jestliže nejsou ochotni uzavřít mír. Neočekáváme od sovětské strany, že vyřeší tento problém, řekl Nixon, ale </w:t>
      </w:r>
      <w:r w:rsidRPr="008D2DAE">
        <w:t>„</w:t>
      </w:r>
      <w:r w:rsidR="000151F1" w:rsidRPr="008D2DAE">
        <w:t>možná nám můžete pomoci</w:t>
      </w:r>
      <w:r w:rsidRPr="008D2DAE">
        <w:t>“</w:t>
      </w:r>
      <w:r w:rsidR="000151F1" w:rsidRPr="008D2DAE">
        <w:t>. Kosygin odsekl, že je potřeba přijít</w:t>
      </w:r>
      <w:r w:rsidRPr="008D2DAE">
        <w:t xml:space="preserve"> s </w:t>
      </w:r>
      <w:r w:rsidR="000151F1" w:rsidRPr="008D2DAE">
        <w:t>novým návrhem,</w:t>
      </w:r>
      <w:r w:rsidRPr="008D2DAE">
        <w:t xml:space="preserve"> a </w:t>
      </w:r>
      <w:r w:rsidR="000151F1" w:rsidRPr="008D2DAE">
        <w:t>prezident stejně ostře odpověděl, že diskuse trvá už příliš dlouho.</w:t>
      </w:r>
    </w:p>
    <w:p w:rsidR="00AE751F" w:rsidRPr="008D2DAE" w:rsidRDefault="00AE751F" w:rsidP="00BF453C">
      <w:pPr>
        <w:pStyle w:val="Textodsazen"/>
      </w:pPr>
      <w:r w:rsidRPr="008D2DAE">
        <w:t>V </w:t>
      </w:r>
      <w:r w:rsidR="000151F1" w:rsidRPr="008D2DAE">
        <w:t xml:space="preserve">tomto okamžiku se Brežněv zjevně rozhodl, že pro alibi to už stačí. Poznamenal, že jsme vedli </w:t>
      </w:r>
      <w:r w:rsidRPr="008D2DAE">
        <w:t>„</w:t>
      </w:r>
      <w:r w:rsidR="000151F1" w:rsidRPr="008D2DAE">
        <w:t>velmi vážnou diskusi</w:t>
      </w:r>
      <w:r w:rsidRPr="008D2DAE">
        <w:t xml:space="preserve"> o </w:t>
      </w:r>
      <w:r w:rsidR="000151F1" w:rsidRPr="008D2DAE">
        <w:t>problému světové důležitosti</w:t>
      </w:r>
      <w:r w:rsidRPr="008D2DAE">
        <w:t>“</w:t>
      </w:r>
      <w:r w:rsidR="000151F1" w:rsidRPr="008D2DAE">
        <w:t>, jako kdyby šlo</w:t>
      </w:r>
      <w:r w:rsidRPr="008D2DAE">
        <w:t xml:space="preserve"> o </w:t>
      </w:r>
      <w:r w:rsidR="000151F1" w:rsidRPr="008D2DAE">
        <w:t>abstraktní debatu mezi profesory. Nixonovy poznámky ho přiměly</w:t>
      </w:r>
      <w:r w:rsidRPr="008D2DAE">
        <w:t xml:space="preserve"> k </w:t>
      </w:r>
      <w:r w:rsidR="000151F1" w:rsidRPr="008D2DAE">
        <w:t>závěru, řekl, že Spojené státy</w:t>
      </w:r>
      <w:r w:rsidR="00B0061A" w:rsidRPr="008D2DAE">
        <w:t xml:space="preserve"> jsou </w:t>
      </w:r>
      <w:r w:rsidR="000151F1" w:rsidRPr="008D2DAE">
        <w:t>připraveny hledat rozumné řešen</w:t>
      </w:r>
      <w:r w:rsidR="00B0061A" w:rsidRPr="008D2DAE">
        <w:t>í</w:t>
      </w:r>
      <w:r w:rsidR="000151F1" w:rsidRPr="008D2DAE">
        <w:t xml:space="preserve"> </w:t>
      </w:r>
      <w:r w:rsidR="00A76BE3" w:rsidRPr="008D2DAE">
        <w:t>–</w:t>
      </w:r>
      <w:r w:rsidRPr="008D2DAE">
        <w:t xml:space="preserve"> s </w:t>
      </w:r>
      <w:r w:rsidR="000151F1" w:rsidRPr="008D2DAE">
        <w:t xml:space="preserve">tímto názorem se dalo těžko polemizovat. Kosygin mu skočil do řeči se sdělením, že do Vietnamu nepluje ani jediná loď, která </w:t>
      </w:r>
      <w:r w:rsidR="0043311F" w:rsidRPr="008D2DAE">
        <w:t>by</w:t>
      </w:r>
      <w:r w:rsidR="000151F1" w:rsidRPr="008D2DAE">
        <w:t xml:space="preserve"> měla na palu</w:t>
      </w:r>
      <w:r w:rsidR="00056B94" w:rsidRPr="008D2DAE">
        <w:t>bě</w:t>
      </w:r>
      <w:r w:rsidR="000151F1" w:rsidRPr="008D2DAE">
        <w:t xml:space="preserve"> vojenský </w:t>
      </w:r>
      <w:r w:rsidR="0055316E" w:rsidRPr="008D2DAE">
        <w:t>materiál</w:t>
      </w:r>
      <w:r w:rsidR="000151F1" w:rsidRPr="008D2DAE">
        <w:t xml:space="preserve">; </w:t>
      </w:r>
      <w:r w:rsidRPr="008D2DAE">
        <w:t>„</w:t>
      </w:r>
      <w:r w:rsidR="00647754" w:rsidRPr="008D2DAE">
        <w:t>jen</w:t>
      </w:r>
      <w:r w:rsidR="00056B94" w:rsidRPr="008D2DAE">
        <w:t xml:space="preserve"> </w:t>
      </w:r>
      <w:r w:rsidR="000151F1" w:rsidRPr="008D2DAE">
        <w:t>mouku</w:t>
      </w:r>
      <w:r w:rsidRPr="008D2DAE">
        <w:t xml:space="preserve"> a </w:t>
      </w:r>
      <w:r w:rsidR="000151F1" w:rsidRPr="008D2DAE">
        <w:t>potraviny, vůbec žádné zbraně</w:t>
      </w:r>
      <w:r w:rsidRPr="008D2DAE">
        <w:t>“</w:t>
      </w:r>
      <w:r w:rsidR="000151F1" w:rsidRPr="008D2DAE">
        <w:t>. To mohlo naznačovat, že Moskva vyvíjí tlak na Hanoj, nebo to nemuselo znamenat nic, neboť všechny severovietnamské přístavy byly stejně zaminované.</w:t>
      </w:r>
    </w:p>
    <w:p w:rsidR="00AE751F" w:rsidRPr="008D2DAE" w:rsidRDefault="000151F1" w:rsidP="00BF453C">
      <w:pPr>
        <w:pStyle w:val="Textodsazen"/>
      </w:pPr>
      <w:r w:rsidRPr="008D2DAE">
        <w:t>Faktem zůstávalo, že kromě zastrašování na tomto sezení nakládali Sověti</w:t>
      </w:r>
      <w:r w:rsidR="00AE751F" w:rsidRPr="008D2DAE">
        <w:t xml:space="preserve"> s </w:t>
      </w:r>
      <w:r w:rsidRPr="008D2DAE">
        <w:t>Vietnamem během summitu jako</w:t>
      </w:r>
      <w:r w:rsidR="00AE751F" w:rsidRPr="008D2DAE">
        <w:t xml:space="preserve"> s </w:t>
      </w:r>
      <w:r w:rsidRPr="008D2DAE">
        <w:t>podružnou otázkou. Nejvyšší sovětské vedení se vrátilo</w:t>
      </w:r>
      <w:r w:rsidR="00AE751F" w:rsidRPr="008D2DAE">
        <w:t xml:space="preserve"> k </w:t>
      </w:r>
      <w:r w:rsidRPr="008D2DAE">
        <w:t>Vietnamu už pouze jednou, když se Brežněv zeptal Nixona, zda bychom mohli upravit náš návrh</w:t>
      </w:r>
      <w:r w:rsidR="00AE751F" w:rsidRPr="008D2DAE">
        <w:t xml:space="preserve"> z </w:t>
      </w:r>
      <w:r w:rsidRPr="008D2DAE">
        <w:t>25. ledna</w:t>
      </w:r>
      <w:r w:rsidR="00AE751F" w:rsidRPr="008D2DAE">
        <w:t xml:space="preserve"> a </w:t>
      </w:r>
      <w:r w:rsidRPr="008D2DAE">
        <w:t xml:space="preserve">přimět Thieua, aby rezignoval nikoli měsíc před volbami, jak jsme původně nabídli, ale </w:t>
      </w:r>
      <w:r w:rsidRPr="008D2DAE">
        <w:rPr>
          <w:i/>
        </w:rPr>
        <w:t>d</w:t>
      </w:r>
      <w:r w:rsidR="00056B94" w:rsidRPr="008D2DAE">
        <w:rPr>
          <w:i/>
        </w:rPr>
        <w:t>va</w:t>
      </w:r>
      <w:r w:rsidRPr="008D2DAE">
        <w:rPr>
          <w:i/>
        </w:rPr>
        <w:t>.</w:t>
      </w:r>
      <w:r w:rsidRPr="008D2DAE">
        <w:t xml:space="preserve"> Nixon naznačil, že by mohl být ochoten to navrhnout, pokud by Hanoj přistoupila na naše ostatní podmínky.</w:t>
      </w:r>
    </w:p>
    <w:p w:rsidR="00AE751F" w:rsidRPr="008D2DAE" w:rsidRDefault="000151F1" w:rsidP="00BF453C">
      <w:pPr>
        <w:pStyle w:val="Textodsazen"/>
      </w:pPr>
      <w:r w:rsidRPr="008D2DAE">
        <w:lastRenderedPageBreak/>
        <w:t>Co se týče večera na dače, Sověti mluvili</w:t>
      </w:r>
      <w:r w:rsidR="00AE751F" w:rsidRPr="008D2DAE">
        <w:t xml:space="preserve"> o </w:t>
      </w:r>
      <w:r w:rsidRPr="008D2DAE">
        <w:t>Vietnamu tři hodiny, do 23.00. Pak přešli</w:t>
      </w:r>
      <w:r w:rsidR="00AE751F" w:rsidRPr="008D2DAE">
        <w:t xml:space="preserve"> k </w:t>
      </w:r>
      <w:r w:rsidRPr="008D2DAE">
        <w:t>žoviálnímu chování stejně náhle jako</w:t>
      </w:r>
      <w:r w:rsidR="00AE751F" w:rsidRPr="008D2DAE">
        <w:t xml:space="preserve"> o </w:t>
      </w:r>
      <w:r w:rsidRPr="008D2DAE">
        <w:t>několik hodin dříve</w:t>
      </w:r>
      <w:r w:rsidR="00AE751F" w:rsidRPr="008D2DAE">
        <w:t xml:space="preserve"> k </w:t>
      </w:r>
      <w:r w:rsidRPr="008D2DAE">
        <w:t>nepřátelskému tónu. Byli jsme odvedeni nahoru do jídelny, která zdánlivě zabírala celé první patro. Bez ohledu na pozdní hodinu se podávaly čtyři chody, kterým předcházela obvyklá hromada předkrmů, pod nimiž se prohýbal stůl.</w:t>
      </w:r>
    </w:p>
    <w:p w:rsidR="00AE751F" w:rsidRPr="008D2DAE" w:rsidRDefault="000151F1" w:rsidP="00BF453C">
      <w:pPr>
        <w:pStyle w:val="Textodsazen"/>
      </w:pPr>
      <w:r w:rsidRPr="008D2DAE">
        <w:t>Brežněv byl nyní netypicky tichý, možná unavený,</w:t>
      </w:r>
      <w:r w:rsidR="00AE751F" w:rsidRPr="008D2DAE">
        <w:t xml:space="preserve"> i </w:t>
      </w:r>
      <w:r w:rsidRPr="008D2DAE">
        <w:t>když se několikrát žoviálně zapojil do rozhovoru. Jakmile začala večeře, nabízel Kosygin jeden přípitek za druhým</w:t>
      </w:r>
      <w:r w:rsidR="00AE751F" w:rsidRPr="008D2DAE">
        <w:t xml:space="preserve"> a </w:t>
      </w:r>
      <w:r w:rsidRPr="008D2DAE">
        <w:t>zkoušel své hosty donutit, aby vypili tolik sovětského koňaku, kolik bylo možné. Během jídla vypil na počest každého amerického hosta přinejmenším dvě sklenky koňaku. Když si všiml, že Lord</w:t>
      </w:r>
      <w:r w:rsidR="00AE751F" w:rsidRPr="008D2DAE">
        <w:t xml:space="preserve"> a </w:t>
      </w:r>
      <w:r w:rsidRPr="008D2DAE">
        <w:t>Negroponte zcela nevyprazdňují sklenky při každém přípitku, žertovně se posmíval tomu, jak málo dokážou tito dva nejmladší členové naší delegace pít. Všichni účastníci se přeochotně vyhýbali všem seriózním tématům. Žertovalo se, popichovalo,</w:t>
      </w:r>
      <w:r w:rsidR="00AE751F" w:rsidRPr="008D2DAE">
        <w:t xml:space="preserve"> i </w:t>
      </w:r>
      <w:r w:rsidRPr="008D2DAE">
        <w:t>když bodrost byla někdy trochu hraná. Jako by existovala tichá vzájemná dohoda, že je třeba obnovit dobré vztahy, které byly navázány před rozhovorem</w:t>
      </w:r>
      <w:r w:rsidR="00AE751F" w:rsidRPr="008D2DAE">
        <w:t xml:space="preserve"> o </w:t>
      </w:r>
      <w:r w:rsidRPr="008D2DAE">
        <w:t>Vietnamu,</w:t>
      </w:r>
      <w:r w:rsidR="00AE751F" w:rsidRPr="008D2DAE">
        <w:t xml:space="preserve"> a </w:t>
      </w:r>
      <w:r w:rsidRPr="008D2DAE">
        <w:t>udržet je po zbývající část summitu. Rusové mluvili romanticky</w:t>
      </w:r>
      <w:r w:rsidR="00AE751F" w:rsidRPr="008D2DAE">
        <w:t xml:space="preserve"> a </w:t>
      </w:r>
      <w:r w:rsidRPr="008D2DAE">
        <w:t>hrdě</w:t>
      </w:r>
      <w:r w:rsidR="00AE751F" w:rsidRPr="008D2DAE">
        <w:t xml:space="preserve"> o </w:t>
      </w:r>
      <w:r w:rsidRPr="008D2DAE">
        <w:t xml:space="preserve">jezeru Bajkal </w:t>
      </w:r>
      <w:r w:rsidR="00A76BE3" w:rsidRPr="008D2DAE">
        <w:t>–</w:t>
      </w:r>
      <w:r w:rsidR="00AE751F" w:rsidRPr="008D2DAE">
        <w:t xml:space="preserve"> o </w:t>
      </w:r>
      <w:r w:rsidRPr="008D2DAE">
        <w:t>jeho velikosti, kráse</w:t>
      </w:r>
      <w:r w:rsidR="00AE751F" w:rsidRPr="008D2DAE">
        <w:t xml:space="preserve"> a </w:t>
      </w:r>
      <w:r w:rsidRPr="008D2DAE">
        <w:t>především čistotě. Brežněv si stěžoval, že je Nixon nesprávně označil za znečištěné, když chtěl</w:t>
      </w:r>
      <w:r w:rsidR="00AE751F" w:rsidRPr="008D2DAE">
        <w:t xml:space="preserve"> v </w:t>
      </w:r>
      <w:r w:rsidRPr="008D2DAE">
        <w:t xml:space="preserve">jednom projevu demonstrovat globální povahu problému životního prostředí. Velká jezera jsou velmi špinavá, řekl Brežněv, ale ne jezero Bajkal. Tento text, prohlásil, zřejmě pro Nixona koncipoval doktor Kissinger </w:t>
      </w:r>
      <w:r w:rsidR="00A76BE3" w:rsidRPr="008D2DAE">
        <w:t>–</w:t>
      </w:r>
      <w:r w:rsidRPr="008D2DAE">
        <w:t xml:space="preserve"> je to moje vina</w:t>
      </w:r>
      <w:r w:rsidR="00AE751F" w:rsidRPr="008D2DAE">
        <w:t xml:space="preserve"> a </w:t>
      </w:r>
      <w:r w:rsidRPr="008D2DAE">
        <w:t>měl bych jít do exilu. Nixon navrhl Sibiř. Brežněv nabídl jezero Bajkal, abych se mohl seznámit</w:t>
      </w:r>
      <w:r w:rsidR="00AE751F" w:rsidRPr="008D2DAE">
        <w:t xml:space="preserve"> s </w:t>
      </w:r>
      <w:r w:rsidRPr="008D2DAE">
        <w:t>jeho krásami osobně. Posílání lidí na Sibiř bylo příčinou divokého veselí, alespoň na sovětské straně stolu.</w:t>
      </w:r>
    </w:p>
    <w:p w:rsidR="00AE751F" w:rsidRPr="008D2DAE" w:rsidRDefault="00AE751F" w:rsidP="00BF453C">
      <w:pPr>
        <w:pStyle w:val="Textodsazen"/>
      </w:pPr>
      <w:r w:rsidRPr="008D2DAE">
        <w:t>K </w:t>
      </w:r>
      <w:r w:rsidR="000151F1" w:rsidRPr="008D2DAE">
        <w:t>vážnému tématu jsme nicméně přešli, když nás Brežněv navzdory pozdním hodinám informoval, že</w:t>
      </w:r>
      <w:r w:rsidRPr="008D2DAE">
        <w:t xml:space="preserve"> v </w:t>
      </w:r>
      <w:r w:rsidR="000151F1" w:rsidRPr="008D2DAE">
        <w:t>Moskvě na mne čeká Gromyko</w:t>
      </w:r>
      <w:r w:rsidRPr="008D2DAE">
        <w:t xml:space="preserve"> s </w:t>
      </w:r>
      <w:r w:rsidR="000151F1" w:rsidRPr="008D2DAE">
        <w:t>dalším významným sovětským činitelem, aby se mnou znovu zahájil rozhovory</w:t>
      </w:r>
      <w:r w:rsidRPr="008D2DAE">
        <w:t xml:space="preserve"> o </w:t>
      </w:r>
      <w:r w:rsidR="000151F1" w:rsidRPr="008D2DAE">
        <w:t>SALT. Vůbec se mi nechtělo po divoké jízdě, plavbě na křídlovém člunu, brutální diskusi</w:t>
      </w:r>
      <w:r w:rsidRPr="008D2DAE">
        <w:t xml:space="preserve"> o </w:t>
      </w:r>
      <w:r w:rsidR="000151F1" w:rsidRPr="008D2DAE">
        <w:t>Vietnamu</w:t>
      </w:r>
      <w:r w:rsidRPr="008D2DAE">
        <w:t xml:space="preserve"> a </w:t>
      </w:r>
      <w:r w:rsidR="000151F1" w:rsidRPr="008D2DAE">
        <w:t>těžkém jídle jednat se svěžím sovětským týmem</w:t>
      </w:r>
      <w:r w:rsidRPr="008D2DAE">
        <w:t xml:space="preserve"> v </w:t>
      </w:r>
      <w:r w:rsidR="000151F1" w:rsidRPr="008D2DAE">
        <w:t>čele</w:t>
      </w:r>
      <w:r w:rsidRPr="008D2DAE">
        <w:t xml:space="preserve"> s </w:t>
      </w:r>
      <w:r w:rsidR="000151F1" w:rsidRPr="008D2DAE">
        <w:t>nezdolným Gromykem. Třebaže už bylo po půlnoci, Nixon mne dal klidně</w:t>
      </w:r>
      <w:r w:rsidRPr="008D2DAE">
        <w:t xml:space="preserve"> k </w:t>
      </w:r>
      <w:r w:rsidR="000151F1" w:rsidRPr="008D2DAE">
        <w:t>dispozici. Čelil jsem tedy vyhlídce, že kolem jedné hodiny ranní budu muset vést vážná jednání. Kosygin prohlásil, že když selžu, bude pro mne Bajkal jako exil příliš dobrý. Odpověděl jsem, že mne popichuje, aby poznal, zda opilý diplomat dokáže udržet všech pět pohromadě. Rozhodl jsem se, že budu jednání</w:t>
      </w:r>
      <w:r w:rsidRPr="008D2DAE">
        <w:t xml:space="preserve"> o </w:t>
      </w:r>
      <w:r w:rsidR="000151F1" w:rsidRPr="008D2DAE">
        <w:t>SALT zdržovat. Neudělám to pouze</w:t>
      </w:r>
      <w:r w:rsidRPr="008D2DAE">
        <w:t xml:space="preserve"> v </w:t>
      </w:r>
      <w:r w:rsidR="000151F1" w:rsidRPr="008D2DAE">
        <w:t>případě, že by Sověti neočekávaně přijali naše podmínky.</w:t>
      </w:r>
    </w:p>
    <w:p w:rsidR="00AE751F" w:rsidRPr="008D2DAE" w:rsidRDefault="000151F1" w:rsidP="00BF453C">
      <w:pPr>
        <w:pStyle w:val="Textodsazen"/>
      </w:pPr>
      <w:r w:rsidRPr="008D2DAE">
        <w:t>Během pěti hodin jsme od žoviálnosti přešli</w:t>
      </w:r>
      <w:r w:rsidR="00AE751F" w:rsidRPr="008D2DAE">
        <w:t xml:space="preserve"> k </w:t>
      </w:r>
      <w:r w:rsidRPr="008D2DAE">
        <w:t>bojovnému tónu</w:t>
      </w:r>
      <w:r w:rsidR="00AE751F" w:rsidRPr="008D2DAE">
        <w:t xml:space="preserve"> a </w:t>
      </w:r>
      <w:r w:rsidRPr="008D2DAE">
        <w:t>opět se vrátili</w:t>
      </w:r>
      <w:r w:rsidR="00AE751F" w:rsidRPr="008D2DAE">
        <w:t xml:space="preserve"> k </w:t>
      </w:r>
      <w:r w:rsidRPr="008D2DAE">
        <w:t>dobrosrdečnosti. Sovětští vůdci nás halasně doprovodili dolů.</w:t>
      </w:r>
      <w:r w:rsidR="00AE751F" w:rsidRPr="008D2DAE">
        <w:t xml:space="preserve"> K </w:t>
      </w:r>
      <w:r w:rsidRPr="008D2DAE">
        <w:t>téměř slyšitelné</w:t>
      </w:r>
      <w:r w:rsidR="00056B94" w:rsidRPr="008D2DAE">
        <w:t xml:space="preserve"> </w:t>
      </w:r>
      <w:r w:rsidRPr="008D2DAE">
        <w:t>úlevě naší ochranky jsme odjeli</w:t>
      </w:r>
      <w:r w:rsidR="00AE751F" w:rsidRPr="008D2DAE">
        <w:t xml:space="preserve"> v </w:t>
      </w:r>
      <w:r w:rsidRPr="008D2DAE">
        <w:rPr>
          <w:i/>
        </w:rPr>
        <w:t>americké</w:t>
      </w:r>
      <w:r w:rsidRPr="008D2DAE">
        <w:t xml:space="preserve"> koloně se sovětskou motocyklovou eskortou. Jel jsem</w:t>
      </w:r>
      <w:r w:rsidR="00AE751F" w:rsidRPr="008D2DAE">
        <w:t xml:space="preserve"> s </w:t>
      </w:r>
      <w:r w:rsidRPr="008D2DAE">
        <w:t>prezidentem zpět do Kremlu. On se mohl těšit do postele, já na svěží sovětské vyjednavače.</w:t>
      </w:r>
    </w:p>
    <w:p w:rsidR="00AE751F" w:rsidRPr="008D2DAE" w:rsidRDefault="00AE751F" w:rsidP="00BF453C">
      <w:pPr>
        <w:pStyle w:val="Textodsazen"/>
      </w:pPr>
    </w:p>
    <w:p w:rsidR="00AE751F" w:rsidRPr="008D2DAE" w:rsidRDefault="000151F1" w:rsidP="00D37A2F">
      <w:pPr>
        <w:pStyle w:val="Nadpis3"/>
      </w:pPr>
      <w:bookmarkStart w:id="916" w:name="bookmark218"/>
      <w:bookmarkStart w:id="917" w:name="_Toc384757663"/>
      <w:bookmarkStart w:id="918" w:name="_Toc384757953"/>
      <w:bookmarkStart w:id="919" w:name="_Toc385021759"/>
      <w:r w:rsidRPr="008D2DAE">
        <w:lastRenderedPageBreak/>
        <w:t>Jednání</w:t>
      </w:r>
      <w:r w:rsidR="00AE751F" w:rsidRPr="008D2DAE">
        <w:t xml:space="preserve"> o </w:t>
      </w:r>
      <w:r w:rsidRPr="008D2DAE">
        <w:t>SALT jsou dokončena</w:t>
      </w:r>
      <w:bookmarkEnd w:id="916"/>
      <w:bookmarkEnd w:id="917"/>
      <w:bookmarkEnd w:id="918"/>
      <w:bookmarkEnd w:id="919"/>
    </w:p>
    <w:p w:rsidR="00AE751F" w:rsidRPr="008D2DAE" w:rsidRDefault="00056B94" w:rsidP="00D91C83">
      <w:pPr>
        <w:pStyle w:val="Text-neodsazen"/>
      </w:pPr>
      <w:r w:rsidRPr="008D2DAE">
        <w:t>B</w:t>
      </w:r>
      <w:r w:rsidR="000151F1" w:rsidRPr="008D2DAE">
        <w:t>režněv</w:t>
      </w:r>
      <w:r w:rsidR="00AE751F" w:rsidRPr="008D2DAE">
        <w:t xml:space="preserve"> a </w:t>
      </w:r>
      <w:r w:rsidR="000151F1" w:rsidRPr="008D2DAE">
        <w:t>Nixon uzavřeli 23. května svůj rozhovor</w:t>
      </w:r>
      <w:r w:rsidR="00AE751F" w:rsidRPr="008D2DAE">
        <w:t xml:space="preserve"> o </w:t>
      </w:r>
      <w:r w:rsidR="000151F1" w:rsidRPr="008D2DAE">
        <w:t>SALT návrhem, abych se následujícího rána sešel</w:t>
      </w:r>
      <w:r w:rsidR="00AE751F" w:rsidRPr="008D2DAE">
        <w:t xml:space="preserve"> s </w:t>
      </w:r>
      <w:r w:rsidR="000151F1" w:rsidRPr="008D2DAE">
        <w:t>Gromykem</w:t>
      </w:r>
      <w:r w:rsidR="00AE751F" w:rsidRPr="008D2DAE">
        <w:t xml:space="preserve"> a </w:t>
      </w:r>
      <w:r w:rsidR="000151F1" w:rsidRPr="008D2DAE">
        <w:t>pokračoval</w:t>
      </w:r>
      <w:r w:rsidR="00AE751F" w:rsidRPr="008D2DAE">
        <w:t xml:space="preserve"> s </w:t>
      </w:r>
      <w:r w:rsidR="000151F1" w:rsidRPr="008D2DAE">
        <w:t>ním</w:t>
      </w:r>
      <w:r w:rsidR="00AE751F" w:rsidRPr="008D2DAE">
        <w:t xml:space="preserve"> v </w:t>
      </w:r>
      <w:r w:rsidR="000151F1" w:rsidRPr="008D2DAE">
        <w:t>práci na této smlouvě; Gromyko se však nakonec neukázal.</w:t>
      </w:r>
      <w:r w:rsidR="00AE751F" w:rsidRPr="008D2DAE">
        <w:t xml:space="preserve"> A </w:t>
      </w:r>
      <w:r w:rsidR="000151F1" w:rsidRPr="008D2DAE">
        <w:t>nebylo se čemu divit. Sovětští vyjednavači se evidentně museli přeskupit poté, co jejich nekontrolovatelný generální tajemník nabídl své ústupky. Gerard Smith byl přesvědčen, že jsme museli Brežněvovi špatně rozumět. Jeho sovětští kolegové se možná obávali, že jsme ho pochopili příliš dobře. Zatímco Sověti sněmovali, jednání</w:t>
      </w:r>
      <w:r w:rsidR="00AE751F" w:rsidRPr="008D2DAE">
        <w:t xml:space="preserve"> o </w:t>
      </w:r>
      <w:r w:rsidR="000151F1" w:rsidRPr="008D2DAE">
        <w:t>SALT byla odložena</w:t>
      </w:r>
      <w:r w:rsidR="00AE751F" w:rsidRPr="008D2DAE">
        <w:t xml:space="preserve"> o </w:t>
      </w:r>
      <w:r w:rsidR="000151F1" w:rsidRPr="008D2DAE">
        <w:t>téměř třicet hodin. Takový byl stav, když jsem dostal po sezení na dače pokyn, abych se 25. května</w:t>
      </w:r>
      <w:r w:rsidR="00AE751F" w:rsidRPr="008D2DAE">
        <w:t xml:space="preserve"> v </w:t>
      </w:r>
      <w:r w:rsidR="000151F1" w:rsidRPr="008D2DAE">
        <w:t>ranních hodinách zapojil do boje.</w:t>
      </w:r>
    </w:p>
    <w:p w:rsidR="00AE751F" w:rsidRPr="008D2DAE" w:rsidRDefault="000151F1" w:rsidP="00BF453C">
      <w:pPr>
        <w:pStyle w:val="Textodsazen"/>
      </w:pPr>
      <w:r w:rsidRPr="008D2DAE">
        <w:t>Zmíněná pauza nám umožnila vyžádat si Smithovu radu. To bylo časové náročné, neboť spojení</w:t>
      </w:r>
      <w:r w:rsidR="00AE751F" w:rsidRPr="008D2DAE">
        <w:t xml:space="preserve"> s </w:t>
      </w:r>
      <w:r w:rsidRPr="008D2DAE">
        <w:t>Helsinkami bylo neuvěřitelně těžkopádné. Komunikační centrum Bílého domu stejně jako při všech takových cestách doprovázelo prezidenta; nyní se nacházelo</w:t>
      </w:r>
      <w:r w:rsidR="00AE751F" w:rsidRPr="008D2DAE">
        <w:t xml:space="preserve"> v </w:t>
      </w:r>
      <w:r w:rsidRPr="008D2DAE">
        <w:t>Kremlu. Komunikační centrum ministerstva zahraničí bylo</w:t>
      </w:r>
      <w:r w:rsidR="00AE751F" w:rsidRPr="008D2DAE">
        <w:t xml:space="preserve"> s </w:t>
      </w:r>
      <w:r w:rsidRPr="008D2DAE">
        <w:t>Rogersem</w:t>
      </w:r>
      <w:r w:rsidR="00AE751F" w:rsidRPr="008D2DAE">
        <w:t xml:space="preserve"> v </w:t>
      </w:r>
      <w:r w:rsidRPr="008D2DAE">
        <w:t>hotelu Rossija. Toto uspořádání znamenalo, že nikdo nebude informován včas; bylo téměř nemožné, aby všichni nejvyšší vládní činitelé dostali do ruky současně stejné dokumenty. Telegramy</w:t>
      </w:r>
      <w:r w:rsidR="00AE751F" w:rsidRPr="008D2DAE">
        <w:t xml:space="preserve"> s </w:t>
      </w:r>
      <w:r w:rsidRPr="008D2DAE">
        <w:t>normálním hlášením</w:t>
      </w:r>
      <w:r w:rsidR="00AE751F" w:rsidRPr="008D2DAE">
        <w:t xml:space="preserve"> z </w:t>
      </w:r>
      <w:r w:rsidRPr="008D2DAE">
        <w:t>Helsinek putovaly kanály ministerstva zahraničí do Washingtonu</w:t>
      </w:r>
      <w:r w:rsidR="00AE751F" w:rsidRPr="008D2DAE">
        <w:t xml:space="preserve"> a </w:t>
      </w:r>
      <w:r w:rsidRPr="008D2DAE">
        <w:t>velvyslanectví</w:t>
      </w:r>
      <w:r w:rsidR="00AE751F" w:rsidRPr="008D2DAE">
        <w:t xml:space="preserve"> v </w:t>
      </w:r>
      <w:r w:rsidRPr="008D2DAE">
        <w:t>Moskvě dostávalo kopie. Ty pak byly spěšně přepraveny do hotelu Rossija, kde</w:t>
      </w:r>
      <w:r w:rsidR="00AE751F" w:rsidRPr="008D2DAE">
        <w:t xml:space="preserve"> k </w:t>
      </w:r>
      <w:r w:rsidRPr="008D2DAE">
        <w:t xml:space="preserve">nim sekretariát ministerstva připojil četné další </w:t>
      </w:r>
      <w:r w:rsidR="00AE751F" w:rsidRPr="008D2DAE">
        <w:t>„</w:t>
      </w:r>
      <w:r w:rsidRPr="008D2DAE">
        <w:t>zajímavé</w:t>
      </w:r>
      <w:r w:rsidR="00AE751F" w:rsidRPr="008D2DAE">
        <w:t>“</w:t>
      </w:r>
      <w:r w:rsidRPr="008D2DAE">
        <w:t xml:space="preserve"> telegramy</w:t>
      </w:r>
      <w:r w:rsidR="00AE751F" w:rsidRPr="008D2DAE">
        <w:t xml:space="preserve"> a </w:t>
      </w:r>
      <w:r w:rsidRPr="008D2DAE">
        <w:t>poslal je personálu Rady pro otázky národní bezpečnosti do Kremlu. Tam byly založeny do složek, které personál rady prošel vždy mezi jednáními</w:t>
      </w:r>
      <w:r w:rsidR="00AE751F" w:rsidRPr="008D2DAE">
        <w:t xml:space="preserve"> a </w:t>
      </w:r>
      <w:r w:rsidRPr="008D2DAE">
        <w:t>po vykonání dalších úkolů. Pokud byly tyto materiály vyhodnoceny jako dostatečně důležité, připravili</w:t>
      </w:r>
      <w:r w:rsidR="00AE751F" w:rsidRPr="008D2DAE">
        <w:t xml:space="preserve"> z </w:t>
      </w:r>
      <w:r w:rsidRPr="008D2DAE">
        <w:t>nich pověření pracovníci souhrn pro prezidenta.</w:t>
      </w:r>
    </w:p>
    <w:p w:rsidR="00AE751F" w:rsidRPr="008D2DAE" w:rsidRDefault="000151F1" w:rsidP="00BF453C">
      <w:pPr>
        <w:pStyle w:val="Textodsazen"/>
      </w:pPr>
      <w:r w:rsidRPr="008D2DAE">
        <w:t>Pokud chtěl Smith poslat nějakou citlivější zprávu, mohl použít tajného spojení se mnou prostřednictvím operačního střediska Bílého domu ve Washingtonu. To znamenalo další několikahodinové zpoždění, protože operační středisko muselo Smithovo sdělení přeposlat za zvláštních bezpečnostních opatření komunikačnímu centru Bílého domu</w:t>
      </w:r>
      <w:r w:rsidR="00AE751F" w:rsidRPr="008D2DAE">
        <w:t xml:space="preserve"> v </w:t>
      </w:r>
      <w:r w:rsidRPr="008D2DAE">
        <w:t>Kremlu.</w:t>
      </w:r>
      <w:r w:rsidR="00AE751F" w:rsidRPr="008D2DAE">
        <w:t xml:space="preserve"> K </w:t>
      </w:r>
      <w:r w:rsidRPr="008D2DAE">
        <w:t>dispozici byla nechráněná telefonní linka do Helsinek, která nedovolovala žádnou vážnou diskusi. Existoval bezpečný telefon, ten se však nacházel na velvyslanectví, které bylo vzdáleno několik kilometrů.</w:t>
      </w:r>
    </w:p>
    <w:p w:rsidR="00AE751F" w:rsidRPr="008D2DAE" w:rsidRDefault="000151F1" w:rsidP="00BF453C">
      <w:pPr>
        <w:pStyle w:val="Textodsazen"/>
      </w:pPr>
      <w:r w:rsidRPr="008D2DAE">
        <w:t>Když</w:t>
      </w:r>
      <w:r w:rsidR="00AE751F" w:rsidRPr="008D2DAE">
        <w:t xml:space="preserve"> o </w:t>
      </w:r>
      <w:r w:rsidRPr="008D2DAE">
        <w:t>tom člověk uvažuje zpětně, bylo by bývalo lepší odvézt obé delegace</w:t>
      </w:r>
      <w:r w:rsidR="00AE751F" w:rsidRPr="008D2DAE">
        <w:t xml:space="preserve"> z </w:t>
      </w:r>
      <w:r w:rsidRPr="008D2DAE">
        <w:t>Helsinek do Moskvy</w:t>
      </w:r>
      <w:r w:rsidR="00AE751F" w:rsidRPr="008D2DAE">
        <w:t xml:space="preserve"> a </w:t>
      </w:r>
      <w:r w:rsidRPr="008D2DAE">
        <w:t>nechat je pokračovat</w:t>
      </w:r>
      <w:r w:rsidR="00AE751F" w:rsidRPr="008D2DAE">
        <w:t xml:space="preserve"> v </w:t>
      </w:r>
      <w:r w:rsidRPr="008D2DAE">
        <w:t>jednání, jež by bylo synchronizováno se summitem. Vzhledem</w:t>
      </w:r>
      <w:r w:rsidR="00AE751F" w:rsidRPr="008D2DAE">
        <w:t xml:space="preserve"> k </w:t>
      </w:r>
      <w:r w:rsidRPr="008D2DAE">
        <w:t>Nixonovu názoru na to, kdo by měl získat zásluhy za úspěch jednání</w:t>
      </w:r>
      <w:r w:rsidR="00AE751F" w:rsidRPr="008D2DAE">
        <w:t xml:space="preserve"> o </w:t>
      </w:r>
      <w:r w:rsidRPr="008D2DAE">
        <w:t>SALT, mám velké pochybnosti, že by souhlasil, kdybych mu takový krok navrhl. Už se to nikdy nedovíme, protože jsem tuto myšlenku nepředložil. Měla na tom podíl má marnivost</w:t>
      </w:r>
      <w:r w:rsidR="00AE751F" w:rsidRPr="008D2DAE">
        <w:t xml:space="preserve"> a </w:t>
      </w:r>
      <w:r w:rsidRPr="008D2DAE">
        <w:t xml:space="preserve">přání mít kontrolu nad závěrečným průběhem rozhovorů. </w:t>
      </w:r>
      <w:r w:rsidR="0055316E" w:rsidRPr="008D2DAE">
        <w:t>N</w:t>
      </w:r>
      <w:r w:rsidRPr="008D2DAE">
        <w:t>a</w:t>
      </w:r>
      <w:r w:rsidR="0055316E" w:rsidRPr="008D2DAE">
        <w:t>ši</w:t>
      </w:r>
      <w:r w:rsidRPr="008D2DAE">
        <w:t xml:space="preserve"> </w:t>
      </w:r>
      <w:r w:rsidR="0055316E" w:rsidRPr="008D2DAE">
        <w:t>delegaci</w:t>
      </w:r>
      <w:r w:rsidR="00AE751F" w:rsidRPr="008D2DAE">
        <w:t xml:space="preserve"> v </w:t>
      </w:r>
      <w:r w:rsidRPr="008D2DAE">
        <w:t>Helsinkách pochopitelně přivádělo</w:t>
      </w:r>
      <w:r w:rsidR="00AE751F" w:rsidRPr="008D2DAE">
        <w:t xml:space="preserve"> k </w:t>
      </w:r>
      <w:r w:rsidRPr="008D2DAE">
        <w:t xml:space="preserve">šílenství pomyšlení, že má </w:t>
      </w:r>
      <w:r w:rsidR="0048017D" w:rsidRPr="008D2DAE">
        <w:t>b</w:t>
      </w:r>
      <w:r w:rsidRPr="008D2DAE">
        <w:t>ýt vyloučena</w:t>
      </w:r>
      <w:r w:rsidR="00AE751F" w:rsidRPr="008D2DAE">
        <w:t xml:space="preserve"> z </w:t>
      </w:r>
      <w:r w:rsidRPr="008D2DAE">
        <w:t>vyvrcholení trpělivého</w:t>
      </w:r>
      <w:r w:rsidR="00AE751F" w:rsidRPr="008D2DAE">
        <w:t xml:space="preserve"> a </w:t>
      </w:r>
      <w:r w:rsidRPr="008D2DAE">
        <w:t>kvalifikovaně vedeného</w:t>
      </w:r>
      <w:r w:rsidR="0048017D" w:rsidRPr="008D2DAE">
        <w:t xml:space="preserve"> </w:t>
      </w:r>
      <w:r w:rsidRPr="008D2DAE">
        <w:t xml:space="preserve">jednání, jemuž věnovala </w:t>
      </w:r>
      <w:r w:rsidRPr="008D2DAE">
        <w:lastRenderedPageBreak/>
        <w:t>celé roky usilovné práce.</w:t>
      </w:r>
      <w:r w:rsidR="00AE751F" w:rsidRPr="008D2DAE">
        <w:t xml:space="preserve"> A </w:t>
      </w:r>
      <w:r w:rsidRPr="008D2DAE">
        <w:t>my jsme za to zaplatili</w:t>
      </w:r>
      <w:r w:rsidR="00AE751F" w:rsidRPr="008D2DAE">
        <w:t xml:space="preserve"> v </w:t>
      </w:r>
      <w:r w:rsidRPr="008D2DAE">
        <w:t>tom smyslu, že vyjednavači, vyloučení</w:t>
      </w:r>
      <w:r w:rsidR="00AE751F" w:rsidRPr="008D2DAE">
        <w:t xml:space="preserve"> z </w:t>
      </w:r>
      <w:r w:rsidRPr="008D2DAE">
        <w:t>procesu, který považují za svou výsadu, zaujmou obvykle tvrdší stanovisko</w:t>
      </w:r>
      <w:r w:rsidR="00AE751F" w:rsidRPr="008D2DAE">
        <w:t xml:space="preserve"> k </w:t>
      </w:r>
      <w:r w:rsidRPr="008D2DAE">
        <w:t>projednávanému problému než</w:t>
      </w:r>
      <w:r w:rsidR="00AE751F" w:rsidRPr="008D2DAE">
        <w:t xml:space="preserve"> v </w:t>
      </w:r>
      <w:r w:rsidRPr="008D2DAE">
        <w:t xml:space="preserve">případě, kdy rozhovory vedou sami. (Dokud jsme nepřiletěli do Moskvy, zastávala naše delegace téměř vždy </w:t>
      </w:r>
      <w:r w:rsidR="00AE751F" w:rsidRPr="008D2DAE">
        <w:t>„</w:t>
      </w:r>
      <w:r w:rsidRPr="008D2DAE">
        <w:t>měkčí</w:t>
      </w:r>
      <w:r w:rsidR="00AE751F" w:rsidRPr="008D2DAE">
        <w:t>“</w:t>
      </w:r>
      <w:r w:rsidRPr="008D2DAE">
        <w:t xml:space="preserve"> názory než Bílý dům, což je</w:t>
      </w:r>
      <w:r w:rsidR="00AE751F" w:rsidRPr="008D2DAE">
        <w:t xml:space="preserve"> a </w:t>
      </w:r>
      <w:r w:rsidRPr="008D2DAE">
        <w:t>jednání</w:t>
      </w:r>
      <w:r w:rsidR="00AE751F" w:rsidRPr="008D2DAE">
        <w:t xml:space="preserve"> v </w:t>
      </w:r>
      <w:r w:rsidRPr="008D2DAE">
        <w:t>zámoří normální.)</w:t>
      </w:r>
    </w:p>
    <w:p w:rsidR="00AE751F" w:rsidRPr="008D2DAE" w:rsidRDefault="000151F1" w:rsidP="00BF453C">
      <w:pPr>
        <w:pStyle w:val="Textodsazen"/>
      </w:pPr>
      <w:r w:rsidRPr="008D2DAE">
        <w:t>To se projevilo ve Smithově reakci na problém spojený</w:t>
      </w:r>
      <w:r w:rsidR="00AE751F" w:rsidRPr="008D2DAE">
        <w:t xml:space="preserve"> s </w:t>
      </w:r>
      <w:r w:rsidRPr="008D2DAE">
        <w:t>rozměry sil</w:t>
      </w:r>
      <w:r w:rsidR="00AE751F" w:rsidRPr="008D2DAE">
        <w:t xml:space="preserve"> a </w:t>
      </w:r>
      <w:r w:rsidRPr="008D2DAE">
        <w:t>interkontinentálními raketami odpalovanými</w:t>
      </w:r>
      <w:r w:rsidR="00AE751F" w:rsidRPr="008D2DAE">
        <w:t xml:space="preserve"> z </w:t>
      </w:r>
      <w:r w:rsidRPr="008D2DAE">
        <w:t xml:space="preserve">moře. Smith si myslel, že přistoupit na Brežněvův nápad zahrnout objemy raket do naší aritmetiky, jak definovat </w:t>
      </w:r>
      <w:r w:rsidR="00AE751F" w:rsidRPr="008D2DAE">
        <w:t>„</w:t>
      </w:r>
      <w:r w:rsidRPr="008D2DAE">
        <w:t>významnou</w:t>
      </w:r>
      <w:r w:rsidR="00AE751F" w:rsidRPr="008D2DAE">
        <w:t>“</w:t>
      </w:r>
      <w:r w:rsidRPr="008D2DAE">
        <w:t xml:space="preserve"> změnu ve velikosti sil, je dobrá myšlenka:</w:t>
      </w:r>
    </w:p>
    <w:p w:rsidR="00AE751F" w:rsidRPr="008D2DAE" w:rsidRDefault="00AE751F" w:rsidP="00BF453C">
      <w:pPr>
        <w:pStyle w:val="Textodsazen"/>
      </w:pPr>
    </w:p>
    <w:p w:rsidR="00AE751F" w:rsidRPr="008D2DAE" w:rsidRDefault="000151F1" w:rsidP="001246A8">
      <w:pPr>
        <w:pStyle w:val="Text-cittneodsazen"/>
      </w:pPr>
      <w:r w:rsidRPr="008D2DAE">
        <w:t>Pokud vy</w:t>
      </w:r>
      <w:r w:rsidR="00AE751F" w:rsidRPr="008D2DAE">
        <w:t xml:space="preserve"> v </w:t>
      </w:r>
      <w:r w:rsidRPr="008D2DAE">
        <w:t>Moskvě [psal mi</w:t>
      </w:r>
      <w:r w:rsidR="00AE751F" w:rsidRPr="008D2DAE">
        <w:t xml:space="preserve"> v </w:t>
      </w:r>
      <w:r w:rsidRPr="008D2DAE">
        <w:t>telegramu] můžete dosáhnout dohody, že nebude povolen žádný významný nárůst (a) rozměrů sil pro interkontinentální rakety, nebo (b) objemu těchto raket, který by přesahoval objem největší lehké interkontinentální rakety, již má</w:t>
      </w:r>
      <w:r w:rsidR="00AE751F" w:rsidRPr="008D2DAE">
        <w:t xml:space="preserve"> v </w:t>
      </w:r>
      <w:r w:rsidRPr="008D2DAE">
        <w:t>současnosti ve výzbroji kterákoli</w:t>
      </w:r>
      <w:r w:rsidR="00AE751F" w:rsidRPr="008D2DAE">
        <w:t xml:space="preserve"> z </w:t>
      </w:r>
      <w:r w:rsidRPr="008D2DAE">
        <w:t>obou stran,</w:t>
      </w:r>
      <w:r w:rsidR="00AE751F" w:rsidRPr="008D2DAE">
        <w:t xml:space="preserve"> a </w:t>
      </w:r>
      <w:r w:rsidRPr="008D2DAE">
        <w:t xml:space="preserve">pokud dokážete, aby slovo </w:t>
      </w:r>
      <w:r w:rsidR="00AE751F" w:rsidRPr="008D2DAE">
        <w:t>„</w:t>
      </w:r>
      <w:r w:rsidRPr="008D2DAE">
        <w:t>významný</w:t>
      </w:r>
      <w:r w:rsidR="00AE751F" w:rsidRPr="008D2DAE">
        <w:t>“</w:t>
      </w:r>
      <w:r w:rsidRPr="008D2DAE">
        <w:t xml:space="preserve"> bylo definováno tak, že nesmí znamenat nárůst větší než deset až patnáct procent, bylo by to velké zlepšení.</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případě raket odpalovaných</w:t>
      </w:r>
      <w:r w:rsidRPr="008D2DAE">
        <w:t xml:space="preserve"> z </w:t>
      </w:r>
      <w:r w:rsidR="000151F1" w:rsidRPr="008D2DAE">
        <w:t xml:space="preserve">ponorek se Smith už tak jasně nevyjádřil. Trval na povinném nahrazení starších raket již od počátku jednání. Nenabízel žádnou přesnou metodu pro výpočet </w:t>
      </w:r>
      <w:r w:rsidRPr="008D2DAE">
        <w:t>„</w:t>
      </w:r>
      <w:r w:rsidR="000151F1" w:rsidRPr="008D2DAE">
        <w:t>bázlajny</w:t>
      </w:r>
      <w:r w:rsidRPr="008D2DAE">
        <w:t>“</w:t>
      </w:r>
      <w:r w:rsidR="000151F1" w:rsidRPr="008D2DAE">
        <w:t>; podezříval jsem ho, že si ponechává své možnosti otevřené. Pokud bychom nedosáhli adekvátní dohody</w:t>
      </w:r>
      <w:r w:rsidRPr="008D2DAE">
        <w:t xml:space="preserve"> o </w:t>
      </w:r>
      <w:r w:rsidR="000151F1" w:rsidRPr="008D2DAE">
        <w:t>ponorkách, argumentoval Smith, měli bychom usilovat jen</w:t>
      </w:r>
      <w:r w:rsidRPr="008D2DAE">
        <w:t xml:space="preserve"> o </w:t>
      </w:r>
      <w:r w:rsidR="000151F1" w:rsidRPr="008D2DAE">
        <w:t>zmrazení interkontinentálních raket odpalovaných</w:t>
      </w:r>
      <w:r w:rsidRPr="008D2DAE">
        <w:t xml:space="preserve"> z </w:t>
      </w:r>
      <w:r w:rsidR="000151F1" w:rsidRPr="008D2DAE">
        <w:t>pozemních sil. Poslední věta jeho telegramu jasně ukazovala, jak je frustrován skutečností, že se nachází daleko od místa, kde se rozhoduje,</w:t>
      </w:r>
      <w:r w:rsidRPr="008D2DAE">
        <w:t xml:space="preserve"> a </w:t>
      </w:r>
      <w:r w:rsidR="000151F1" w:rsidRPr="008D2DAE">
        <w:t xml:space="preserve">věčným </w:t>
      </w:r>
      <w:r w:rsidR="00A76BE3" w:rsidRPr="008D2DAE">
        <w:t>–</w:t>
      </w:r>
      <w:r w:rsidR="000151F1" w:rsidRPr="008D2DAE">
        <w:t xml:space="preserve"> byť mylným </w:t>
      </w:r>
      <w:r w:rsidR="00A76BE3" w:rsidRPr="008D2DAE">
        <w:t>–</w:t>
      </w:r>
      <w:r w:rsidR="000151F1" w:rsidRPr="008D2DAE">
        <w:t xml:space="preserve"> přesvědčením, že poradci prezidenta vyhrávají, neboť nedovolí prezidentovi, aby se seznámil</w:t>
      </w:r>
      <w:r w:rsidRPr="008D2DAE">
        <w:t xml:space="preserve"> s </w:t>
      </w:r>
      <w:r w:rsidR="000151F1" w:rsidRPr="008D2DAE">
        <w:t xml:space="preserve">názory klíčových podřízených: </w:t>
      </w:r>
      <w:r w:rsidRPr="008D2DAE">
        <w:t>„</w:t>
      </w:r>
      <w:r w:rsidR="000151F1" w:rsidRPr="008D2DAE">
        <w:t>Věřím, že předložíte tyto názory prezidentovi.</w:t>
      </w:r>
      <w:r w:rsidRPr="008D2DAE">
        <w:t>“</w:t>
      </w:r>
      <w:r w:rsidR="000151F1" w:rsidRPr="008D2DAE">
        <w:t xml:space="preserve"> Všechny tyto úvahy měl prezident ve skutečnosti na stole ihned, jakmile dorazily. To platilo</w:t>
      </w:r>
      <w:r w:rsidRPr="008D2DAE">
        <w:t xml:space="preserve"> i </w:t>
      </w:r>
      <w:r w:rsidR="000151F1" w:rsidRPr="008D2DAE">
        <w:t>pro ostatní tajné zprávy, které nám Smith posílal.</w:t>
      </w:r>
    </w:p>
    <w:p w:rsidR="00AE751F" w:rsidRPr="008D2DAE" w:rsidRDefault="000151F1" w:rsidP="00BF453C">
      <w:pPr>
        <w:pStyle w:val="Textodsazen"/>
      </w:pPr>
      <w:r w:rsidRPr="008D2DAE">
        <w:t>Všechna tato fakta jsem prošel</w:t>
      </w:r>
      <w:r w:rsidR="00AE751F" w:rsidRPr="008D2DAE">
        <w:t xml:space="preserve"> s </w:t>
      </w:r>
      <w:r w:rsidRPr="008D2DAE">
        <w:t xml:space="preserve">Nixonem </w:t>
      </w:r>
      <w:r w:rsidR="002B4845" w:rsidRPr="008D2DAE">
        <w:t>při</w:t>
      </w:r>
      <w:r w:rsidRPr="008D2DAE">
        <w:t xml:space="preserve"> naší jízdě</w:t>
      </w:r>
      <w:r w:rsidR="00AE751F" w:rsidRPr="008D2DAE">
        <w:t xml:space="preserve"> z </w:t>
      </w:r>
      <w:r w:rsidRPr="008D2DAE">
        <w:t>dači zpět do Kremlu. Nedomníval jsem se, že otázka rozměrů sil je připravena pro prezidentovo rozhodnutí. Nejprve musíme zjistit, zda</w:t>
      </w:r>
      <w:r w:rsidR="00AE751F" w:rsidRPr="008D2DAE">
        <w:t xml:space="preserve"> a </w:t>
      </w:r>
      <w:r w:rsidRPr="008D2DAE">
        <w:t>jak Sověti stáhnou Brežněvovy návrhy; pokud je stáhnou, měli bychom se pokusit</w:t>
      </w:r>
      <w:r w:rsidR="00AE751F" w:rsidRPr="008D2DAE">
        <w:t xml:space="preserve"> o </w:t>
      </w:r>
      <w:r w:rsidRPr="008D2DAE">
        <w:t xml:space="preserve">prosazení definice, že </w:t>
      </w:r>
      <w:r w:rsidR="00AE751F" w:rsidRPr="008D2DAE">
        <w:t>„</w:t>
      </w:r>
      <w:r w:rsidRPr="008D2DAE">
        <w:t>významný</w:t>
      </w:r>
      <w:r w:rsidR="00AE751F" w:rsidRPr="008D2DAE">
        <w:t>“</w:t>
      </w:r>
      <w:r w:rsidRPr="008D2DAE">
        <w:t xml:space="preserve"> je ten nárůst, který zvětší rozměry sila</w:t>
      </w:r>
      <w:r w:rsidR="00AE751F" w:rsidRPr="008D2DAE">
        <w:t xml:space="preserve"> o </w:t>
      </w:r>
      <w:r w:rsidRPr="008D2DAE">
        <w:t>deset až patnáct procent; jednostranné prohlášení</w:t>
      </w:r>
      <w:r w:rsidR="00AE751F" w:rsidRPr="008D2DAE">
        <w:t xml:space="preserve"> v </w:t>
      </w:r>
      <w:r w:rsidRPr="008D2DAE">
        <w:t>tomto smyslu, jak navrhovala naše delegace, bylo podle mého názoru nevynutitelné. Pouze</w:t>
      </w:r>
      <w:r w:rsidR="00AE751F" w:rsidRPr="008D2DAE">
        <w:t xml:space="preserve"> v </w:t>
      </w:r>
      <w:r w:rsidRPr="008D2DAE">
        <w:t>případě, že by Sověti neoblomně zastávali stanovisko, které prezentovali</w:t>
      </w:r>
      <w:r w:rsidR="00AE751F" w:rsidRPr="008D2DAE">
        <w:t xml:space="preserve"> v </w:t>
      </w:r>
      <w:r w:rsidRPr="008D2DAE">
        <w:t>Helsinkách, by se do jednání musel zapojit prezident.</w:t>
      </w:r>
    </w:p>
    <w:p w:rsidR="00AE751F" w:rsidRPr="008D2DAE" w:rsidRDefault="000151F1" w:rsidP="00BF453C">
      <w:pPr>
        <w:pStyle w:val="Textodsazen"/>
      </w:pPr>
      <w:r w:rsidRPr="008D2DAE">
        <w:t>Odlišný případ představovaly rakety odpalované</w:t>
      </w:r>
      <w:r w:rsidR="00AE751F" w:rsidRPr="008D2DAE">
        <w:t xml:space="preserve"> z </w:t>
      </w:r>
      <w:r w:rsidRPr="008D2DAE">
        <w:t>ponorek. Nebylo sporu, že je</w:t>
      </w:r>
      <w:r w:rsidR="00AE751F" w:rsidRPr="008D2DAE">
        <w:t xml:space="preserve"> v </w:t>
      </w:r>
      <w:r w:rsidRPr="008D2DAE">
        <w:t xml:space="preserve">našem zájmu dosáhnout toho, aby byl demontován co největší počet </w:t>
      </w:r>
      <w:r w:rsidRPr="008D2DAE">
        <w:lastRenderedPageBreak/>
        <w:t>starších sovětských raket. Museli jsme ale také mít na zřeteli skutečnosti spojené</w:t>
      </w:r>
      <w:r w:rsidR="00AE751F" w:rsidRPr="008D2DAE">
        <w:t xml:space="preserve"> s </w:t>
      </w:r>
      <w:r w:rsidRPr="008D2DAE">
        <w:t>naší vyjednáv</w:t>
      </w:r>
      <w:r w:rsidR="005060B0" w:rsidRPr="008D2DAE">
        <w:t xml:space="preserve">ací </w:t>
      </w:r>
      <w:r w:rsidRPr="008D2DAE">
        <w:t>pozicí. Pokud bychom</w:t>
      </w:r>
      <w:r w:rsidR="00AE751F" w:rsidRPr="008D2DAE">
        <w:t xml:space="preserve"> z </w:t>
      </w:r>
      <w:r w:rsidRPr="008D2DAE">
        <w:t>dohody vyřadili rakety odpalované</w:t>
      </w:r>
      <w:r w:rsidR="00AE751F" w:rsidRPr="008D2DAE">
        <w:t xml:space="preserve"> z </w:t>
      </w:r>
      <w:r w:rsidRPr="008D2DAE">
        <w:t>ponorek, jak navrhoval Smith, skončilo by to tak, že by Sověti měli teoreticky možnost vyrobit</w:t>
      </w:r>
      <w:r w:rsidR="00AE751F" w:rsidRPr="008D2DAE">
        <w:t xml:space="preserve"> o </w:t>
      </w:r>
      <w:r w:rsidRPr="008D2DAE">
        <w:t>200 modernějších raket odpalovaných</w:t>
      </w:r>
      <w:r w:rsidR="00AE751F" w:rsidRPr="008D2DAE">
        <w:t xml:space="preserve"> z </w:t>
      </w:r>
      <w:r w:rsidRPr="008D2DAE">
        <w:t>ponorek více (za předpokladu, že by každý rok postavili osm ponorek, což byl program, kterého se drželi</w:t>
      </w:r>
      <w:r w:rsidR="00AE751F" w:rsidRPr="008D2DAE">
        <w:t xml:space="preserve"> v </w:t>
      </w:r>
      <w:r w:rsidRPr="008D2DAE">
        <w:t>posledních pěti letech), než povolovala smlouva. Navíc by si ponechali všech</w:t>
      </w:r>
      <w:r w:rsidR="0048017D" w:rsidRPr="008D2DAE">
        <w:t xml:space="preserve"> </w:t>
      </w:r>
      <w:r w:rsidRPr="008D2DAE">
        <w:t>209 star</w:t>
      </w:r>
      <w:r w:rsidR="0055316E" w:rsidRPr="008D2DAE">
        <w:t>ší</w:t>
      </w:r>
      <w:r w:rsidRPr="008D2DAE">
        <w:t>ch int</w:t>
      </w:r>
      <w:r w:rsidR="0055316E" w:rsidRPr="008D2DAE">
        <w:t>e</w:t>
      </w:r>
      <w:r w:rsidRPr="008D2DAE">
        <w:t>rkon</w:t>
      </w:r>
      <w:r w:rsidR="0055316E" w:rsidRPr="008D2DAE">
        <w:t>t</w:t>
      </w:r>
      <w:r w:rsidRPr="008D2DAE">
        <w:t>inentáln</w:t>
      </w:r>
      <w:r w:rsidR="0055316E" w:rsidRPr="008D2DAE">
        <w:t>í</w:t>
      </w:r>
      <w:r w:rsidRPr="008D2DAE">
        <w:t>ch raket odpalovaných ze sil</w:t>
      </w:r>
      <w:r w:rsidR="00AE751F" w:rsidRPr="008D2DAE">
        <w:t xml:space="preserve"> a </w:t>
      </w:r>
      <w:r w:rsidRPr="008D2DAE">
        <w:t>90 star</w:t>
      </w:r>
      <w:r w:rsidR="0055316E" w:rsidRPr="008D2DAE">
        <w:t>ší</w:t>
      </w:r>
      <w:r w:rsidRPr="008D2DAE">
        <w:t>ch raket odpalovaných</w:t>
      </w:r>
      <w:r w:rsidR="00AE751F" w:rsidRPr="008D2DAE">
        <w:t xml:space="preserve"> z </w:t>
      </w:r>
      <w:r w:rsidRPr="008D2DAE">
        <w:t>ponorek. Bylo jednoduché zaujmout tvrdou pozici.</w:t>
      </w:r>
      <w:r w:rsidR="00AE751F" w:rsidRPr="008D2DAE">
        <w:t xml:space="preserve"> V </w:t>
      </w:r>
      <w:r w:rsidRPr="008D2DAE">
        <w:t>praxi otázka stála tak, co bychom získali tím, kdyby nebyl žádný strop na rakety odpalované</w:t>
      </w:r>
      <w:r w:rsidR="00AE751F" w:rsidRPr="008D2DAE">
        <w:t xml:space="preserve"> z </w:t>
      </w:r>
      <w:r w:rsidRPr="008D2DAE">
        <w:t>ponorek</w:t>
      </w:r>
      <w:r w:rsidR="00AE751F" w:rsidRPr="008D2DAE">
        <w:t xml:space="preserve"> a </w:t>
      </w:r>
      <w:r w:rsidRPr="008D2DAE">
        <w:t>kdyby Sověti mohli mít</w:t>
      </w:r>
      <w:r w:rsidR="00AE751F" w:rsidRPr="008D2DAE">
        <w:t xml:space="preserve"> o </w:t>
      </w:r>
      <w:r w:rsidRPr="008D2DAE">
        <w:t>dalších 500 raket víc, když náš sbor náčelníků štábů odmítal bez ohledu na výsledek</w:t>
      </w:r>
      <w:r w:rsidR="00AE751F" w:rsidRPr="008D2DAE">
        <w:t xml:space="preserve"> v </w:t>
      </w:r>
      <w:r w:rsidRPr="008D2DAE">
        <w:t>Moskvě stavět</w:t>
      </w:r>
      <w:r w:rsidR="00AE751F" w:rsidRPr="008D2DAE">
        <w:t xml:space="preserve"> v </w:t>
      </w:r>
      <w:r w:rsidRPr="008D2DAE">
        <w:t>průběhu pěti let, po které měla smlouva platit, jakékoli nové ponorky.</w:t>
      </w:r>
    </w:p>
    <w:p w:rsidR="00AE751F" w:rsidRPr="008D2DAE" w:rsidRDefault="00AE751F" w:rsidP="00BF453C">
      <w:pPr>
        <w:pStyle w:val="Textodsazen"/>
      </w:pPr>
      <w:r w:rsidRPr="008D2DAE">
        <w:t>S </w:t>
      </w:r>
      <w:r w:rsidR="000151F1" w:rsidRPr="008D2DAE">
        <w:t xml:space="preserve">cílem vyhnout se nemožnému dohadování, kolik ponorek Sověti skutečně mají, vysoce tajemným debatám, co vlastně představuje </w:t>
      </w:r>
      <w:r w:rsidRPr="008D2DAE">
        <w:t>„</w:t>
      </w:r>
      <w:r w:rsidR="000151F1" w:rsidRPr="008D2DAE">
        <w:t>rozestavěnou</w:t>
      </w:r>
      <w:r w:rsidRPr="008D2DAE">
        <w:t>“</w:t>
      </w:r>
      <w:r w:rsidR="000151F1" w:rsidRPr="008D2DAE">
        <w:t xml:space="preserve"> ponorku,</w:t>
      </w:r>
      <w:r w:rsidRPr="008D2DAE">
        <w:t xml:space="preserve"> a </w:t>
      </w:r>
      <w:r w:rsidR="000151F1" w:rsidRPr="008D2DAE">
        <w:t>sporům</w:t>
      </w:r>
      <w:r w:rsidRPr="008D2DAE">
        <w:t xml:space="preserve"> o </w:t>
      </w:r>
      <w:r w:rsidR="000151F1" w:rsidRPr="008D2DAE">
        <w:t>to, kolik ponorek tříd D</w:t>
      </w:r>
      <w:r w:rsidRPr="008D2DAE">
        <w:t xml:space="preserve"> a </w:t>
      </w:r>
      <w:r w:rsidR="000151F1" w:rsidRPr="008D2DAE">
        <w:t>Y je</w:t>
      </w:r>
      <w:r w:rsidRPr="008D2DAE">
        <w:t xml:space="preserve"> v </w:t>
      </w:r>
      <w:r w:rsidR="000151F1" w:rsidRPr="008D2DAE">
        <w:t>sovětské výzbroji, jsem se svým týmem vypracoval odlišný přístup. Těm raketám, které bychom rádi viděli demontované, jsme přidělili různé priority,</w:t>
      </w:r>
      <w:r w:rsidRPr="008D2DAE">
        <w:t xml:space="preserve"> a </w:t>
      </w:r>
      <w:r w:rsidR="000151F1" w:rsidRPr="008D2DAE">
        <w:t xml:space="preserve">pak jsme je odčítali od povoleného celkového počtu 950 raket. </w:t>
      </w:r>
      <w:r w:rsidRPr="008D2DAE">
        <w:t>„</w:t>
      </w:r>
      <w:r w:rsidR="000151F1" w:rsidRPr="008D2DAE">
        <w:t>Bázlajnu</w:t>
      </w:r>
      <w:r w:rsidRPr="008D2DAE">
        <w:t>“</w:t>
      </w:r>
      <w:r w:rsidR="000151F1" w:rsidRPr="008D2DAE">
        <w:t xml:space="preserve"> jsme tedy vyjadřovali nikoli</w:t>
      </w:r>
      <w:r w:rsidRPr="008D2DAE">
        <w:t xml:space="preserve"> v </w:t>
      </w:r>
      <w:r w:rsidR="000151F1" w:rsidRPr="008D2DAE">
        <w:t>počtu ponorek, ale raket. Nejvyšší prioritu jsme dávali 70 starším interkontinentálním raketám S</w:t>
      </w:r>
      <w:r w:rsidRPr="008D2DAE">
        <w:t>S-7</w:t>
      </w:r>
      <w:r w:rsidR="000151F1" w:rsidRPr="008D2DAE">
        <w:t xml:space="preserve"> umístěným ve </w:t>
      </w:r>
      <w:r w:rsidRPr="008D2DAE">
        <w:t>„</w:t>
      </w:r>
      <w:r w:rsidR="000151F1" w:rsidRPr="008D2DAE">
        <w:t>vyztužených</w:t>
      </w:r>
      <w:r w:rsidRPr="008D2DAE">
        <w:t>“</w:t>
      </w:r>
      <w:r w:rsidR="000151F1" w:rsidRPr="008D2DAE">
        <w:t xml:space="preserve"> silech. Měly velkou nosnost</w:t>
      </w:r>
      <w:r w:rsidRPr="008D2DAE">
        <w:t xml:space="preserve"> a </w:t>
      </w:r>
      <w:r w:rsidR="000151F1" w:rsidRPr="008D2DAE">
        <w:t>ve svých silech byly velmi málo zranitelné; pokud by je Sověti nedemontovali, mohli je nakonec modernizovat</w:t>
      </w:r>
      <w:r w:rsidRPr="008D2DAE">
        <w:t xml:space="preserve"> a </w:t>
      </w:r>
      <w:r w:rsidR="000151F1" w:rsidRPr="008D2DAE">
        <w:t>významně posílit svůj potenciál. Pak následovalo přibližně 135 interkontinentálních raket S</w:t>
      </w:r>
      <w:r w:rsidRPr="008D2DAE">
        <w:t>S-7 a </w:t>
      </w:r>
      <w:r w:rsidR="000151F1" w:rsidRPr="008D2DAE">
        <w:t>S</w:t>
      </w:r>
      <w:r w:rsidRPr="008D2DAE">
        <w:t>S-8</w:t>
      </w:r>
      <w:r w:rsidR="000151F1" w:rsidRPr="008D2DAE">
        <w:t xml:space="preserve"> na </w:t>
      </w:r>
      <w:r w:rsidRPr="008D2DAE">
        <w:t>„</w:t>
      </w:r>
      <w:r w:rsidR="000151F1" w:rsidRPr="008D2DAE">
        <w:t>měkkých</w:t>
      </w:r>
      <w:r w:rsidRPr="008D2DAE">
        <w:t>“</w:t>
      </w:r>
      <w:r w:rsidR="000151F1" w:rsidRPr="008D2DAE">
        <w:t xml:space="preserve"> odpalovacích stanovištích. Byly zranitelné, proto jejich nebezpečí spočívalo</w:t>
      </w:r>
      <w:r w:rsidRPr="008D2DAE">
        <w:t xml:space="preserve"> v </w:t>
      </w:r>
      <w:r w:rsidR="000151F1" w:rsidRPr="008D2DAE">
        <w:t>tom, že budou použity</w:t>
      </w:r>
      <w:r w:rsidRPr="008D2DAE">
        <w:t xml:space="preserve"> k </w:t>
      </w:r>
      <w:r w:rsidR="000151F1" w:rsidRPr="008D2DAE">
        <w:t>prvnímu úderu,</w:t>
      </w:r>
      <w:r w:rsidRPr="008D2DAE">
        <w:t xml:space="preserve"> a </w:t>
      </w:r>
      <w:r w:rsidR="000151F1" w:rsidRPr="008D2DAE">
        <w:t>jejich nosnost jim dávala velkou ničivou sílu. Třetí</w:t>
      </w:r>
      <w:r w:rsidRPr="008D2DAE">
        <w:t xml:space="preserve"> v </w:t>
      </w:r>
      <w:r w:rsidR="000151F1" w:rsidRPr="008D2DAE">
        <w:t>řadě byly rakety na ponorkách třídy H. Těch měli Sověti asi 30. Jejich dolet (zhruba 1450 kilometrů) byl relativně krátký, ale ponorky třídy H byly jaderné,</w:t>
      </w:r>
      <w:r w:rsidRPr="008D2DAE">
        <w:t xml:space="preserve"> a </w:t>
      </w:r>
      <w:r w:rsidR="000151F1" w:rsidRPr="008D2DAE">
        <w:t>proto schopné dlouhodobých operací. Nejnižší prioritu jsme přiřadili 60 raketám na ponorkách třídy G Jejich dolet byl krátký (480 až 1120 kilometrů); ponorky třídy G měly dieselový pohon, byly hlučné</w:t>
      </w:r>
      <w:r w:rsidRPr="008D2DAE">
        <w:t xml:space="preserve"> a </w:t>
      </w:r>
      <w:r w:rsidR="000151F1" w:rsidRPr="008D2DAE">
        <w:t>operovat na moři mohly pouze omezenou dobu. Bylo nepravděpodobné, že země vlastnící 1500 interkontinentálních střel</w:t>
      </w:r>
      <w:r w:rsidRPr="008D2DAE">
        <w:t xml:space="preserve"> a </w:t>
      </w:r>
      <w:r w:rsidR="000151F1" w:rsidRPr="008D2DAE">
        <w:t>přibližně 1000 moderních raket odpalovaných</w:t>
      </w:r>
      <w:r w:rsidRPr="008D2DAE">
        <w:t xml:space="preserve"> z </w:t>
      </w:r>
      <w:r w:rsidR="000151F1" w:rsidRPr="008D2DAE">
        <w:t>ponorek by vezla 60 raket</w:t>
      </w:r>
      <w:r w:rsidRPr="008D2DAE">
        <w:t xml:space="preserve"> s </w:t>
      </w:r>
      <w:r w:rsidR="000151F1" w:rsidRPr="008D2DAE">
        <w:t>krátkým doletem přes Atlantik na snadno lokalizovatelných ponorkách, které se musely před zahájením palby vynořit. Ve skutečnosti platilo, že od roku 1966</w:t>
      </w:r>
      <w:r w:rsidRPr="008D2DAE">
        <w:t xml:space="preserve"> a </w:t>
      </w:r>
      <w:r w:rsidR="000151F1" w:rsidRPr="008D2DAE">
        <w:t>našeho pobřeží neoperovala žádná ponorka třídy G</w:t>
      </w:r>
      <w:r w:rsidR="0048017D" w:rsidRPr="008D2DAE">
        <w:t>.</w:t>
      </w:r>
    </w:p>
    <w:p w:rsidR="00AE751F" w:rsidRPr="008D2DAE" w:rsidRDefault="000151F1" w:rsidP="00BF453C">
      <w:pPr>
        <w:pStyle w:val="Textodsazen"/>
      </w:pPr>
      <w:r w:rsidRPr="008D2DAE">
        <w:t xml:space="preserve">Při cestě zpět do Kremlu jsem Nixonovi předložil návrh, aby </w:t>
      </w:r>
      <w:r w:rsidR="00AE751F" w:rsidRPr="008D2DAE">
        <w:t>„</w:t>
      </w:r>
      <w:r w:rsidRPr="008D2DAE">
        <w:t>bázlajna</w:t>
      </w:r>
      <w:r w:rsidR="00AE751F" w:rsidRPr="008D2DAE">
        <w:t>“</w:t>
      </w:r>
      <w:r w:rsidRPr="008D2DAE">
        <w:t xml:space="preserve"> začínala na 740 </w:t>
      </w:r>
      <w:r w:rsidR="00AE751F" w:rsidRPr="008D2DAE">
        <w:t>„</w:t>
      </w:r>
      <w:r w:rsidRPr="008D2DAE">
        <w:t>moderních</w:t>
      </w:r>
      <w:r w:rsidR="00AE751F" w:rsidRPr="008D2DAE">
        <w:t>“</w:t>
      </w:r>
      <w:r w:rsidRPr="008D2DAE">
        <w:t xml:space="preserve"> raketách odpalovaných</w:t>
      </w:r>
      <w:r w:rsidR="00AE751F" w:rsidRPr="008D2DAE">
        <w:t xml:space="preserve"> z </w:t>
      </w:r>
      <w:r w:rsidRPr="008D2DAE">
        <w:t>ponorek, takže vše, co by bylo nad to, už by Sověti museli vyměnit za staré rakety. To by je donutilo zničit všechny jejich starší interkontinentální rakety, pokud by chtěli dosáhnout povoleného počtu 950 raket odpalovaných</w:t>
      </w:r>
      <w:r w:rsidR="00AE751F" w:rsidRPr="008D2DAE">
        <w:t xml:space="preserve"> z </w:t>
      </w:r>
      <w:r w:rsidRPr="008D2DAE">
        <w:t xml:space="preserve">ponorek. Trvali bychom pak na tom, aby </w:t>
      </w:r>
      <w:r w:rsidR="00AE751F" w:rsidRPr="008D2DAE">
        <w:t>„</w:t>
      </w:r>
      <w:r w:rsidRPr="008D2DAE">
        <w:t>bázlajna</w:t>
      </w:r>
      <w:r w:rsidR="00AE751F" w:rsidRPr="008D2DAE">
        <w:t>“</w:t>
      </w:r>
      <w:r w:rsidRPr="008D2DAE">
        <w:t xml:space="preserve"> 740 raket zahrnovala všech 30 střel na </w:t>
      </w:r>
      <w:r w:rsidRPr="008D2DAE">
        <w:lastRenderedPageBreak/>
        <w:t>ponorkách třídy H, čímž bychom Sovětům dali volbu, aby je buď vyměnili za modernější rakety později, nebo je zahrnuli do stropu 950 raket.</w:t>
      </w:r>
      <w:r w:rsidR="00AE751F" w:rsidRPr="008D2DAE">
        <w:t xml:space="preserve"> S </w:t>
      </w:r>
      <w:r w:rsidRPr="008D2DAE">
        <w:t>ponorkami třídy G uděláme, co půjde. Varoval jsem však Nixona, že se možná</w:t>
      </w:r>
      <w:r w:rsidR="00AE751F" w:rsidRPr="008D2DAE">
        <w:t xml:space="preserve"> k </w:t>
      </w:r>
      <w:r w:rsidRPr="008D2DAE">
        <w:t>němu budeme muset vrátit se žádostí</w:t>
      </w:r>
      <w:r w:rsidR="00AE751F" w:rsidRPr="008D2DAE">
        <w:t xml:space="preserve"> o </w:t>
      </w:r>
      <w:r w:rsidRPr="008D2DAE">
        <w:t>nová rozhodnuti. Nixon mi řekl, že si promyslí tento přístup</w:t>
      </w:r>
      <w:r w:rsidR="00AE751F" w:rsidRPr="008D2DAE">
        <w:t xml:space="preserve"> a </w:t>
      </w:r>
      <w:r w:rsidRPr="008D2DAE">
        <w:t>že mi dá vědět před mým odjezdem na jednání</w:t>
      </w:r>
      <w:r w:rsidR="00AE751F" w:rsidRPr="008D2DAE">
        <w:t xml:space="preserve"> s </w:t>
      </w:r>
      <w:r w:rsidRPr="008D2DAE">
        <w:t>Gromykem, které se mělo konat na sovětském ministerstvu zahraničí.</w:t>
      </w:r>
    </w:p>
    <w:p w:rsidR="00AE751F" w:rsidRPr="008D2DAE" w:rsidRDefault="000151F1" w:rsidP="00BF453C">
      <w:pPr>
        <w:pStyle w:val="Textodsazen"/>
      </w:pPr>
      <w:r w:rsidRPr="008D2DAE">
        <w:t>Když jsem se vrátil do kanceláře Rady pro otázky národní bezpečnosti</w:t>
      </w:r>
      <w:r w:rsidR="00AE751F" w:rsidRPr="008D2DAE">
        <w:t xml:space="preserve"> v </w:t>
      </w:r>
      <w:r w:rsidRPr="008D2DAE">
        <w:t>Kremlu, shledal jsem, že naší domácí základně hrozí zhroucení. Někdo dal Bernardu Gwertzmanovi</w:t>
      </w:r>
      <w:r w:rsidR="00AE751F" w:rsidRPr="008D2DAE">
        <w:t xml:space="preserve"> z </w:t>
      </w:r>
      <w:r w:rsidRPr="008D2DAE">
        <w:t xml:space="preserve">listu </w:t>
      </w:r>
      <w:r w:rsidRPr="008D2DAE">
        <w:rPr>
          <w:i/>
        </w:rPr>
        <w:t>The New York Times</w:t>
      </w:r>
      <w:r w:rsidRPr="008D2DAE">
        <w:t xml:space="preserve"> důležité tajné informace, které mu umožnily publikovat 24. května zákl</w:t>
      </w:r>
      <w:r w:rsidR="0055316E" w:rsidRPr="008D2DAE">
        <w:t>a</w:t>
      </w:r>
      <w:r w:rsidRPr="008D2DAE">
        <w:t>dn</w:t>
      </w:r>
      <w:r w:rsidR="0055316E" w:rsidRPr="008D2DAE">
        <w:t>í</w:t>
      </w:r>
      <w:r w:rsidRPr="008D2DAE">
        <w:t xml:space="preserve"> počty raket,</w:t>
      </w:r>
      <w:r w:rsidR="00AE751F" w:rsidRPr="008D2DAE">
        <w:t xml:space="preserve"> o </w:t>
      </w:r>
      <w:r w:rsidRPr="008D2DAE">
        <w:t>kterých se vedly rozhovory</w:t>
      </w:r>
      <w:r w:rsidR="00AE751F" w:rsidRPr="008D2DAE">
        <w:t xml:space="preserve"> v </w:t>
      </w:r>
      <w:r w:rsidRPr="008D2DAE">
        <w:t>Helsinkách</w:t>
      </w:r>
      <w:r w:rsidR="00AE751F" w:rsidRPr="008D2DAE">
        <w:t xml:space="preserve"> a </w:t>
      </w:r>
      <w:r w:rsidRPr="008D2DAE">
        <w:t>Moskvě. Náhle se rozpoutalo naprosté peklo. Senátoři</w:t>
      </w:r>
      <w:r w:rsidR="0048017D" w:rsidRPr="008D2DAE">
        <w:t xml:space="preserve"> </w:t>
      </w:r>
      <w:r w:rsidRPr="008D2DAE">
        <w:t>Goldwater</w:t>
      </w:r>
      <w:r w:rsidR="00AE751F" w:rsidRPr="008D2DAE">
        <w:t xml:space="preserve"> a </w:t>
      </w:r>
      <w:r w:rsidRPr="008D2DAE">
        <w:t xml:space="preserve">Jackson reagovali vyjádřením hlubokých obav. Na obzoru byla revolta konzervativců. Poprvé se objevila kachna, že jsme Sovětům </w:t>
      </w:r>
      <w:r w:rsidR="00AE751F" w:rsidRPr="008D2DAE">
        <w:t>„</w:t>
      </w:r>
      <w:r w:rsidRPr="008D2DAE">
        <w:t>přepustili</w:t>
      </w:r>
      <w:r w:rsidR="00AE751F" w:rsidRPr="008D2DAE">
        <w:t>“</w:t>
      </w:r>
      <w:r w:rsidRPr="008D2DAE">
        <w:t xml:space="preserve"> početní převahu. Haig hlásil, že sbor náčelníků štábů začíná být neklidný; zdálo se, že každou chvíli opustí stanovisko, které podpořil před naším odletem</w:t>
      </w:r>
      <w:r w:rsidR="00AE751F" w:rsidRPr="008D2DAE">
        <w:t xml:space="preserve"> a </w:t>
      </w:r>
      <w:r w:rsidRPr="008D2DAE">
        <w:t>do něhož byla zahrnuta většina jeho naléhavých upozornění.</w:t>
      </w:r>
    </w:p>
    <w:p w:rsidR="00AE751F" w:rsidRPr="008D2DAE" w:rsidRDefault="000151F1" w:rsidP="00BF453C">
      <w:pPr>
        <w:pStyle w:val="Textodsazen"/>
      </w:pPr>
      <w:r w:rsidRPr="008D2DAE">
        <w:t xml:space="preserve">Tvrzení, že </w:t>
      </w:r>
      <w:r w:rsidR="00AE751F" w:rsidRPr="008D2DAE">
        <w:t>„</w:t>
      </w:r>
      <w:r w:rsidRPr="008D2DAE">
        <w:t>přenecháváme</w:t>
      </w:r>
      <w:r w:rsidR="00AE751F" w:rsidRPr="008D2DAE">
        <w:t>“</w:t>
      </w:r>
      <w:r w:rsidRPr="008D2DAE">
        <w:t xml:space="preserve"> Sovětům početní převahu, byla výsledkem buď nedorozumění, nebo demagogie. Nerovnost především vyplývala</w:t>
      </w:r>
      <w:r w:rsidR="00AE751F" w:rsidRPr="008D2DAE">
        <w:t xml:space="preserve"> z </w:t>
      </w:r>
      <w:r w:rsidRPr="008D2DAE">
        <w:t xml:space="preserve">rozhodnutí našich předchůdců reagovat na sovětské zbrojení nikoli zvyšováním počtu raketových nosičů, ale montováním několika samonaváděcích hlavic na jednu raketu. Johnsonova administrativa se řídila strategií </w:t>
      </w:r>
      <w:r w:rsidR="00AE751F" w:rsidRPr="008D2DAE">
        <w:t>„</w:t>
      </w:r>
      <w:r w:rsidRPr="008D2DAE">
        <w:t>zajištěné destrukce</w:t>
      </w:r>
      <w:r w:rsidR="00AE751F" w:rsidRPr="008D2DAE">
        <w:t>“</w:t>
      </w:r>
      <w:r w:rsidRPr="008D2DAE">
        <w:t>. Svůj program zakládala na naší schopnosti způsobit Sovětskému svazu ztráty na obyvatelstvu</w:t>
      </w:r>
      <w:r w:rsidR="00AE751F" w:rsidRPr="008D2DAE">
        <w:t xml:space="preserve"> a </w:t>
      </w:r>
      <w:r w:rsidRPr="008D2DAE">
        <w:t>těžce zasáhnout jeho průmysl. Dokud sovětské rakety byly nepřesné</w:t>
      </w:r>
      <w:r w:rsidR="00AE751F" w:rsidRPr="008D2DAE">
        <w:t xml:space="preserve"> a </w:t>
      </w:r>
      <w:r w:rsidRPr="008D2DAE">
        <w:t xml:space="preserve">dokud Sověti neměli žádné samonaváděcí hlavice </w:t>
      </w:r>
      <w:r w:rsidR="00A76BE3" w:rsidRPr="008D2DAE">
        <w:t>–</w:t>
      </w:r>
      <w:r w:rsidRPr="008D2DAE">
        <w:t xml:space="preserve"> takže naše interkontinentální rakety byly fakticky nezranitelné </w:t>
      </w:r>
      <w:r w:rsidR="00A76BE3" w:rsidRPr="008D2DAE">
        <w:t>–</w:t>
      </w:r>
      <w:r w:rsidRPr="008D2DAE">
        <w:t>, nebyly naše strategické kapacity nijak ohroženy počtem sovětských raket. Proto jsme během sovětského zbrojení</w:t>
      </w:r>
      <w:r w:rsidR="00AE751F" w:rsidRPr="008D2DAE">
        <w:t xml:space="preserve"> v </w:t>
      </w:r>
      <w:r w:rsidRPr="008D2DAE">
        <w:t>šedesátých letech nevyráběli další rakety. Dokonce ani samonaváděcí hlavice nebyly vyvinuty jako reakce na sovětský raketový program, nýbrž jako odpověď na jejich systém ABM. Pak jsme vědomě učinili rozhodnutí, že nebudeme stavět další ponorky stávajícího typu</w:t>
      </w:r>
      <w:r w:rsidR="00AE751F" w:rsidRPr="008D2DAE">
        <w:t xml:space="preserve"> a </w:t>
      </w:r>
      <w:r w:rsidRPr="008D2DAE">
        <w:t>místo toho se zaměňme na výrobu nové ponorky Trident. Protože vývoj nového zbrojního systému trvá šest až devět let, dostala se Nixonova administrativa na začátku sedmdesátých let do pěkné bryndy, kterou Kongres každý rok ještě zhoršoval svým odporem</w:t>
      </w:r>
      <w:r w:rsidR="00AE751F" w:rsidRPr="008D2DAE">
        <w:t xml:space="preserve"> k </w:t>
      </w:r>
      <w:r w:rsidRPr="008D2DAE">
        <w:t>novým strategickým programům</w:t>
      </w:r>
      <w:r w:rsidR="00AE751F" w:rsidRPr="008D2DAE">
        <w:t xml:space="preserve"> a </w:t>
      </w:r>
      <w:r w:rsidRPr="008D2DAE">
        <w:t>seškrtáváním rozpočtu na obranu na úroveň ještě nižší, než byla minimální varianta navrhovaná vládou. Ke zmrazení útočných zbraní poprvé vyzval náměstek ministra obrany Packard</w:t>
      </w:r>
      <w:r w:rsidR="00AE751F" w:rsidRPr="008D2DAE">
        <w:t xml:space="preserve"> v </w:t>
      </w:r>
      <w:r w:rsidRPr="008D2DAE">
        <w:t xml:space="preserve">létě roku 1970, aby </w:t>
      </w:r>
      <w:r w:rsidRPr="008D2DAE">
        <w:rPr>
          <w:i/>
        </w:rPr>
        <w:t>se existující početní nerovnováha dále nezvyšovala</w:t>
      </w:r>
      <w:r w:rsidR="00AE751F" w:rsidRPr="008D2DAE">
        <w:rPr>
          <w:i/>
        </w:rPr>
        <w:t xml:space="preserve"> </w:t>
      </w:r>
      <w:r w:rsidR="00AE751F" w:rsidRPr="008D2DAE">
        <w:t>v</w:t>
      </w:r>
      <w:r w:rsidR="00AE751F" w:rsidRPr="008D2DAE">
        <w:rPr>
          <w:i/>
        </w:rPr>
        <w:t> </w:t>
      </w:r>
      <w:r w:rsidRPr="008D2DAE">
        <w:rPr>
          <w:i/>
        </w:rPr>
        <w:t>náš neprospěch.</w:t>
      </w:r>
      <w:r w:rsidRPr="008D2DAE">
        <w:t xml:space="preserve"> Laird je znovu požadoval ve svém memorandu</w:t>
      </w:r>
      <w:r w:rsidR="00AE751F" w:rsidRPr="008D2DAE">
        <w:t xml:space="preserve"> z </w:t>
      </w:r>
      <w:r w:rsidRPr="008D2DAE">
        <w:t>18. ledna 1972 jako zásadně důležitý krok</w:t>
      </w:r>
      <w:r w:rsidR="00AE751F" w:rsidRPr="008D2DAE">
        <w:t xml:space="preserve"> k </w:t>
      </w:r>
      <w:r w:rsidRPr="008D2DAE">
        <w:t>tomu, abychom dostali příležitost znovu nastolit strategickou rovnováhu. Bylo známo, že se</w:t>
      </w:r>
      <w:r w:rsidR="00AE751F" w:rsidRPr="008D2DAE">
        <w:t xml:space="preserve"> o </w:t>
      </w:r>
      <w:r w:rsidRPr="008D2DAE">
        <w:t>něm vyjednává od května roku 1971,</w:t>
      </w:r>
      <w:r w:rsidR="00AE751F" w:rsidRPr="008D2DAE">
        <w:t xml:space="preserve"> a </w:t>
      </w:r>
      <w:r w:rsidRPr="008D2DAE">
        <w:t xml:space="preserve">nikdo nic nenamítal. Pokud bychom nyní zrušili tato jednání, početní nerovnováha </w:t>
      </w:r>
      <w:r w:rsidRPr="008D2DAE">
        <w:lastRenderedPageBreak/>
        <w:t>by se prohloubila. Dohoda, která byla na dosah ruky, by donutila Sověty snížit počty jejich raket. Žádný program, který jsme vyvíjeli, by její pětiletou platností nebyl nijak ovlivněn. Neměli jsme jinou možnost než pokračovat.</w:t>
      </w:r>
    </w:p>
    <w:p w:rsidR="00AE751F" w:rsidRPr="008D2DAE" w:rsidRDefault="005060B0" w:rsidP="00BF453C">
      <w:pPr>
        <w:pStyle w:val="Textodsazen"/>
      </w:pPr>
      <w:r w:rsidRPr="008D2DAE">
        <w:t>T</w:t>
      </w:r>
      <w:r w:rsidR="000151F1" w:rsidRPr="008D2DAE">
        <w:t>yto úvahy jsem předestřel Nixonovi, když jsem ho našel po našem návratu</w:t>
      </w:r>
      <w:r w:rsidR="00AE751F" w:rsidRPr="008D2DAE">
        <w:t xml:space="preserve"> z </w:t>
      </w:r>
      <w:r w:rsidR="000151F1" w:rsidRPr="008D2DAE">
        <w:t>dači nataženého kolem jedné hodiny ranní na masážním stole. Měl ho</w:t>
      </w:r>
      <w:r w:rsidR="00AE751F" w:rsidRPr="008D2DAE">
        <w:t xml:space="preserve"> v </w:t>
      </w:r>
      <w:r w:rsidR="000151F1" w:rsidRPr="008D2DAE">
        <w:t>práci doktor Kenneth Riland, který kvůli své úžasné schopnosti napravovat bolavá záda</w:t>
      </w:r>
      <w:r w:rsidR="00AE751F" w:rsidRPr="008D2DAE">
        <w:t xml:space="preserve"> a </w:t>
      </w:r>
      <w:r w:rsidR="000151F1" w:rsidRPr="008D2DAE">
        <w:t>uvolňovat napětí patřil</w:t>
      </w:r>
      <w:r w:rsidR="00AE751F" w:rsidRPr="008D2DAE">
        <w:t xml:space="preserve"> k </w:t>
      </w:r>
      <w:r w:rsidR="000151F1" w:rsidRPr="008D2DAE">
        <w:t xml:space="preserve">těm cennějším členům prezidentova doprovodu. </w:t>
      </w:r>
      <w:r w:rsidRPr="008D2DAE">
        <w:t>Při</w:t>
      </w:r>
      <w:r w:rsidR="000151F1" w:rsidRPr="008D2DAE">
        <w:t xml:space="preserve"> vysvětlování jsem musel používat složité opisné formy, neboť Nixon odmítal používat žvanítko</w:t>
      </w:r>
      <w:r w:rsidR="00AE751F" w:rsidRPr="008D2DAE">
        <w:t xml:space="preserve"> a </w:t>
      </w:r>
      <w:r w:rsidR="000151F1" w:rsidRPr="008D2DAE">
        <w:t>mohli jsme si být jisti, že nás Sověti odposlouchávají. Pochybuji ale, že jsem tím někoho zmátl.</w:t>
      </w:r>
      <w:r w:rsidR="00AE751F" w:rsidRPr="008D2DAE">
        <w:t xml:space="preserve"> V </w:t>
      </w:r>
      <w:r w:rsidR="000151F1" w:rsidRPr="008D2DAE">
        <w:t>každém případě nemohlo uškodit, když si sovětští vůdci uvědomí, že opozice</w:t>
      </w:r>
      <w:r w:rsidR="00AE751F" w:rsidRPr="008D2DAE">
        <w:t xml:space="preserve"> a </w:t>
      </w:r>
      <w:r w:rsidR="000151F1" w:rsidRPr="008D2DAE">
        <w:t>nás doma stanovuje limit naší flexibility. (Kéž by takové omezení stejně jasně chápali</w:t>
      </w:r>
      <w:r w:rsidR="00AE751F" w:rsidRPr="008D2DAE">
        <w:t xml:space="preserve"> i </w:t>
      </w:r>
      <w:r w:rsidR="000151F1" w:rsidRPr="008D2DAE">
        <w:t>naši odpůrci</w:t>
      </w:r>
      <w:r w:rsidR="00AE751F" w:rsidRPr="008D2DAE">
        <w:t xml:space="preserve"> v </w:t>
      </w:r>
      <w:r w:rsidR="000151F1" w:rsidRPr="008D2DAE">
        <w:t>Hanoji</w:t>
      </w:r>
      <w:r w:rsidR="00A76BE3" w:rsidRPr="008D2DAE">
        <w:t>!</w:t>
      </w:r>
      <w:r w:rsidR="000151F1" w:rsidRPr="008D2DAE">
        <w:t>)</w:t>
      </w:r>
    </w:p>
    <w:p w:rsidR="00AE751F" w:rsidRPr="008D2DAE" w:rsidRDefault="000151F1" w:rsidP="00BF453C">
      <w:pPr>
        <w:pStyle w:val="Textodsazen"/>
      </w:pPr>
      <w:r w:rsidRPr="008D2DAE">
        <w:t>Nahý Nixon ležící na masážním stole udělal rozhodnutí, jež se řadilo za dobu jeho pobytu</w:t>
      </w:r>
      <w:r w:rsidR="00AE751F" w:rsidRPr="008D2DAE">
        <w:t xml:space="preserve"> v </w:t>
      </w:r>
      <w:r w:rsidRPr="008D2DAE">
        <w:t>Bílém domě</w:t>
      </w:r>
      <w:r w:rsidR="00AE751F" w:rsidRPr="008D2DAE">
        <w:t xml:space="preserve"> k </w:t>
      </w:r>
      <w:r w:rsidRPr="008D2DAE">
        <w:t>těm odvážnějším. Přestože mu hrozilo, že ztratí podporu pravice, kterou považoval za svou zásadně důležitou základnu, přestože mu jeho vyjednavač na rozhovorech</w:t>
      </w:r>
      <w:r w:rsidR="00AE751F" w:rsidRPr="008D2DAE">
        <w:t xml:space="preserve"> o </w:t>
      </w:r>
      <w:r w:rsidRPr="008D2DAE">
        <w:t>SALT doporučoval, aby</w:t>
      </w:r>
      <w:r w:rsidR="00AE751F" w:rsidRPr="008D2DAE">
        <w:t xml:space="preserve"> z </w:t>
      </w:r>
      <w:r w:rsidR="00343A42" w:rsidRPr="008D2DAE">
        <w:t>jedn</w:t>
      </w:r>
      <w:r w:rsidRPr="008D2DAE">
        <w:t>ání vyřadil limity</w:t>
      </w:r>
      <w:r w:rsidR="0048017D" w:rsidRPr="008D2DAE">
        <w:t xml:space="preserve"> </w:t>
      </w:r>
      <w:r w:rsidRPr="008D2DAE">
        <w:t>na rakety odpalované</w:t>
      </w:r>
      <w:r w:rsidR="00AE751F" w:rsidRPr="008D2DAE">
        <w:t xml:space="preserve"> z </w:t>
      </w:r>
      <w:r w:rsidRPr="008D2DAE">
        <w:t>ponorek,</w:t>
      </w:r>
      <w:r w:rsidR="00AE751F" w:rsidRPr="008D2DAE">
        <w:t xml:space="preserve"> a </w:t>
      </w:r>
      <w:r w:rsidRPr="008D2DAE">
        <w:t xml:space="preserve">navzdory skutečnosti, že sbor náčelníků </w:t>
      </w:r>
      <w:r w:rsidR="005060B0" w:rsidRPr="008D2DAE">
        <w:t>š</w:t>
      </w:r>
      <w:r w:rsidRPr="008D2DAE">
        <w:t xml:space="preserve">tábů kolísal, měl sílu </w:t>
      </w:r>
      <w:r w:rsidR="00A76BE3" w:rsidRPr="008D2DAE">
        <w:t>–</w:t>
      </w:r>
      <w:r w:rsidRPr="008D2DAE">
        <w:t xml:space="preserve"> po nepříjemném sezení na dače </w:t>
      </w:r>
      <w:r w:rsidR="00A76BE3" w:rsidRPr="008D2DAE">
        <w:t>–</w:t>
      </w:r>
      <w:r w:rsidRPr="008D2DAE">
        <w:t xml:space="preserve"> nařídit mi, abych postupoval</w:t>
      </w:r>
      <w:r w:rsidR="00AE751F" w:rsidRPr="008D2DAE">
        <w:t xml:space="preserve"> v </w:t>
      </w:r>
      <w:r w:rsidRPr="008D2DAE">
        <w:t>té linii, kterou jsem načrtl.</w:t>
      </w:r>
      <w:r w:rsidR="00AE751F" w:rsidRPr="008D2DAE">
        <w:t xml:space="preserve"> Z </w:t>
      </w:r>
      <w:r w:rsidRPr="008D2DAE">
        <w:t>toho, co věděl, vyplývalo, že nikdo nebude podporovat zmrazení interkontinentálních střel</w:t>
      </w:r>
      <w:r w:rsidR="00AE751F" w:rsidRPr="008D2DAE">
        <w:t xml:space="preserve"> i </w:t>
      </w:r>
      <w:r w:rsidRPr="008D2DAE">
        <w:t>balistických raket odpalovaných</w:t>
      </w:r>
      <w:r w:rsidR="00AE751F" w:rsidRPr="008D2DAE">
        <w:t xml:space="preserve"> z </w:t>
      </w:r>
      <w:r w:rsidRPr="008D2DAE">
        <w:t>ponorek. Navzdory tomu mi řekl, abych ignoroval námitky Pentagonu, pokud by překračovaly předem dohodnuté stanovisko,</w:t>
      </w:r>
      <w:r w:rsidR="00AE751F" w:rsidRPr="008D2DAE">
        <w:t xml:space="preserve"> a </w:t>
      </w:r>
      <w:r w:rsidRPr="008D2DAE">
        <w:t>čelil pevně Smithovi. Politika doma ho neodradí od tohoto kroku</w:t>
      </w:r>
      <w:r w:rsidR="00AE751F" w:rsidRPr="008D2DAE">
        <w:t xml:space="preserve"> a </w:t>
      </w:r>
      <w:r w:rsidRPr="008D2DAE">
        <w:t>Sověti ho nepřimějí, aby udělal více, než jsem navrhl. Nixon zaujal heroické stanovisko</w:t>
      </w:r>
      <w:r w:rsidR="00AE751F" w:rsidRPr="008D2DAE">
        <w:t xml:space="preserve"> v </w:t>
      </w:r>
      <w:r w:rsidRPr="008D2DAE">
        <w:t>postavení, které rozhodně heroické nebylo.</w:t>
      </w:r>
    </w:p>
    <w:p w:rsidR="00AE751F" w:rsidRPr="008D2DAE" w:rsidRDefault="000151F1" w:rsidP="00BF453C">
      <w:pPr>
        <w:pStyle w:val="Textodsazen"/>
      </w:pPr>
      <w:r w:rsidRPr="008D2DAE">
        <w:t>Před odjezdem na sovětské ministerstvo zahraničí jsem poslal ostrý telegram Haigovi,</w:t>
      </w:r>
      <w:r w:rsidR="00AE751F" w:rsidRPr="008D2DAE">
        <w:t xml:space="preserve"> v </w:t>
      </w:r>
      <w:r w:rsidRPr="008D2DAE">
        <w:t>němž jsem ho informoval</w:t>
      </w:r>
      <w:r w:rsidR="00AE751F" w:rsidRPr="008D2DAE">
        <w:t xml:space="preserve"> o </w:t>
      </w:r>
      <w:r w:rsidRPr="008D2DAE">
        <w:t>prezidentově rozhodnutí. Sdělil jsem mu dále, že jeho úkolem je získávat podporu, ne pouze sdělovat důvody</w:t>
      </w:r>
      <w:r w:rsidR="00AE751F" w:rsidRPr="008D2DAE">
        <w:t xml:space="preserve"> k </w:t>
      </w:r>
      <w:r w:rsidRPr="008D2DAE">
        <w:t>obavám. Současně by se měl zeptat sboru náčelníků štábů</w:t>
      </w:r>
      <w:r w:rsidR="00AE751F" w:rsidRPr="008D2DAE">
        <w:t xml:space="preserve"> a </w:t>
      </w:r>
      <w:r w:rsidRPr="008D2DAE">
        <w:t>náměstka ministra obrany Rushe na Smithův návrh nezačlenit balistické rakety odpalované</w:t>
      </w:r>
      <w:r w:rsidR="00AE751F" w:rsidRPr="008D2DAE">
        <w:t xml:space="preserve"> z </w:t>
      </w:r>
      <w:r w:rsidRPr="008D2DAE">
        <w:t>ponorek do dohody.</w:t>
      </w:r>
    </w:p>
    <w:p w:rsidR="00AE751F" w:rsidRPr="008D2DAE" w:rsidRDefault="000151F1" w:rsidP="00BF453C">
      <w:pPr>
        <w:pStyle w:val="Textodsazen"/>
      </w:pPr>
      <w:r w:rsidRPr="008D2DAE">
        <w:t>Takto vyzbrojen jsem se konečně</w:t>
      </w:r>
      <w:r w:rsidR="00AE751F" w:rsidRPr="008D2DAE">
        <w:t xml:space="preserve"> v </w:t>
      </w:r>
      <w:r w:rsidRPr="008D2DAE">
        <w:t>1.15 sešel</w:t>
      </w:r>
      <w:r w:rsidR="00AE751F" w:rsidRPr="008D2DAE">
        <w:t xml:space="preserve"> s </w:t>
      </w:r>
      <w:r w:rsidRPr="008D2DAE">
        <w:t>Gromykem ve svatebnímu dortu podobném, ošuntělém mrakodrapu,</w:t>
      </w:r>
      <w:r w:rsidR="00AE751F" w:rsidRPr="008D2DAE">
        <w:t xml:space="preserve"> v </w:t>
      </w:r>
      <w:r w:rsidRPr="008D2DAE">
        <w:t xml:space="preserve">němž sídlilo sovětské ministerstvo zahraničí. Gromyka doprovázel člověk, kterého všichni přítomní Američané viděli poprvé. Byl představen jako náměstek předsedy rady ministrů L. V. </w:t>
      </w:r>
      <w:r w:rsidR="00DF4CFF" w:rsidRPr="008D2DAE">
        <w:t>Smirn</w:t>
      </w:r>
      <w:r w:rsidRPr="008D2DAE">
        <w:t>ov. Brežněv sice zmínil jeho jméno během večeře, ale tehdy jsem nevěděl,</w:t>
      </w:r>
      <w:r w:rsidR="00AE751F" w:rsidRPr="008D2DAE">
        <w:t xml:space="preserve"> o </w:t>
      </w:r>
      <w:r w:rsidRPr="008D2DAE">
        <w:t>koho se přesně jedná. Museli jsme si</w:t>
      </w:r>
      <w:r w:rsidR="00AE751F" w:rsidRPr="008D2DAE">
        <w:t xml:space="preserve"> s </w:t>
      </w:r>
      <w:r w:rsidRPr="008D2DAE">
        <w:t>kolegy Sonnenfeldtem</w:t>
      </w:r>
      <w:r w:rsidR="00AE751F" w:rsidRPr="008D2DAE">
        <w:t xml:space="preserve"> a </w:t>
      </w:r>
      <w:r w:rsidRPr="008D2DAE">
        <w:t>Hylandem vyměnit několik poznámek, abychom si vzpomněli, že je předsedou sovětského vojensk</w:t>
      </w:r>
      <w:r w:rsidR="00AE751F" w:rsidRPr="008D2DAE">
        <w:t>o-p</w:t>
      </w:r>
      <w:r w:rsidRPr="008D2DAE">
        <w:t>růmyslového výboru, stranické</w:t>
      </w:r>
      <w:r w:rsidR="00AE751F" w:rsidRPr="008D2DAE">
        <w:t xml:space="preserve"> a </w:t>
      </w:r>
      <w:r w:rsidRPr="008D2DAE">
        <w:t xml:space="preserve">státní organizace řídící celý obranný průmyslový komplex. Ukázalo se, že </w:t>
      </w:r>
      <w:r w:rsidR="00DF4CFF" w:rsidRPr="008D2DAE">
        <w:t>Smirn</w:t>
      </w:r>
      <w:r w:rsidRPr="008D2DAE">
        <w:t>ov je holohlavý, podsaditý</w:t>
      </w:r>
      <w:r w:rsidR="00AE751F" w:rsidRPr="008D2DAE">
        <w:t xml:space="preserve"> a </w:t>
      </w:r>
      <w:r w:rsidRPr="008D2DAE">
        <w:t xml:space="preserve">brilantní; dával najevo, že jen příkazy nejvyšších ho mohou přimět, aby přijal stanovisko, jež tak hluboce </w:t>
      </w:r>
      <w:r w:rsidRPr="008D2DAE">
        <w:lastRenderedPageBreak/>
        <w:t>vyčerpávalo omezené zdroje jeho sebekontroly. Vzhledem</w:t>
      </w:r>
      <w:r w:rsidR="00AE751F" w:rsidRPr="008D2DAE">
        <w:t xml:space="preserve"> k </w:t>
      </w:r>
      <w:r w:rsidRPr="008D2DAE">
        <w:t>tomu, jak Sověti dbají na utajení, se dalo pochybovat</w:t>
      </w:r>
      <w:r w:rsidR="00AE751F" w:rsidRPr="008D2DAE">
        <w:t xml:space="preserve"> o </w:t>
      </w:r>
      <w:r w:rsidRPr="008D2DAE">
        <w:t>tom, že viděl mnoho cizinců. Určitě nikdy nevyjednával</w:t>
      </w:r>
      <w:r w:rsidR="00AE751F" w:rsidRPr="008D2DAE">
        <w:t xml:space="preserve"> s </w:t>
      </w:r>
      <w:r w:rsidRPr="008D2DAE">
        <w:t>potenciálními protivníky. Ležérní, žertovný styl, kterým jsem jednal, ho zpočátku přiváděl</w:t>
      </w:r>
      <w:r w:rsidR="00AE751F" w:rsidRPr="008D2DAE">
        <w:t xml:space="preserve"> k </w:t>
      </w:r>
      <w:r w:rsidRPr="008D2DAE">
        <w:t>šílenství; bylo zjevné, že se absolutně neshoduje</w:t>
      </w:r>
      <w:r w:rsidR="00AE751F" w:rsidRPr="008D2DAE">
        <w:t xml:space="preserve"> s </w:t>
      </w:r>
      <w:r w:rsidRPr="008D2DAE">
        <w:t>jeho představou</w:t>
      </w:r>
      <w:r w:rsidR="00AE751F" w:rsidRPr="008D2DAE">
        <w:t xml:space="preserve"> o </w:t>
      </w:r>
      <w:r w:rsidRPr="008D2DAE">
        <w:t xml:space="preserve">závažnosti našeho jednání. Když jsem začal popisovat parametry sovětských zbraní, změnilo se </w:t>
      </w:r>
      <w:r w:rsidR="00DF4CFF" w:rsidRPr="008D2DAE">
        <w:t>Smirn</w:t>
      </w:r>
      <w:r w:rsidRPr="008D2DAE">
        <w:t>ovovo podráždění</w:t>
      </w:r>
      <w:r w:rsidR="00AE751F" w:rsidRPr="008D2DAE">
        <w:t xml:space="preserve"> v </w:t>
      </w:r>
      <w:r w:rsidRPr="008D2DAE">
        <w:t>zuřivost. Nebylo jasné, zda byl zděšen, že nějaký kapitalista ví tolik podrobností</w:t>
      </w:r>
      <w:r w:rsidR="00AE751F" w:rsidRPr="008D2DAE">
        <w:t xml:space="preserve"> o </w:t>
      </w:r>
      <w:r w:rsidRPr="008D2DAE">
        <w:t xml:space="preserve">sovětských zbrojních programech, nebo proto, že se jeho vlastní kolegové </w:t>
      </w:r>
      <w:r w:rsidR="00A76BE3" w:rsidRPr="008D2DAE">
        <w:t>–</w:t>
      </w:r>
      <w:r w:rsidRPr="008D2DAE">
        <w:t xml:space="preserve"> pravděpodobně včetně Gromyka </w:t>
      </w:r>
      <w:r w:rsidR="00A76BE3" w:rsidRPr="008D2DAE">
        <w:t>–</w:t>
      </w:r>
      <w:r w:rsidRPr="008D2DAE">
        <w:t xml:space="preserve"> ode mne dovídali, co před nimi sovětský systém doposud úspěšně tajil. Ať už byl důvod jakýkoli, </w:t>
      </w:r>
      <w:r w:rsidR="00DF4CFF" w:rsidRPr="008D2DAE">
        <w:t>Smirn</w:t>
      </w:r>
      <w:r w:rsidRPr="008D2DAE">
        <w:t>ov se tak rozlítil, že ho Gromyko musel vyvést</w:t>
      </w:r>
      <w:r w:rsidR="00AE751F" w:rsidRPr="008D2DAE">
        <w:t xml:space="preserve"> z </w:t>
      </w:r>
      <w:r w:rsidRPr="008D2DAE">
        <w:t>místnosti</w:t>
      </w:r>
      <w:r w:rsidR="00AE751F" w:rsidRPr="008D2DAE">
        <w:t xml:space="preserve"> a </w:t>
      </w:r>
      <w:r w:rsidRPr="008D2DAE">
        <w:t xml:space="preserve">uklidnit. Když jsme zase byli všichni pohromadě </w:t>
      </w:r>
      <w:r w:rsidR="00A76BE3" w:rsidRPr="008D2DAE">
        <w:t>–</w:t>
      </w:r>
      <w:r w:rsidRPr="008D2DAE">
        <w:t xml:space="preserve"> to už hodiny ukazovaly 2.30 </w:t>
      </w:r>
      <w:r w:rsidR="00A76BE3" w:rsidRPr="008D2DAE">
        <w:t>–</w:t>
      </w:r>
      <w:r w:rsidRPr="008D2DAE">
        <w:t>, začal jsem tam, kde jsem skončil. Tím jsem vyvolal další výbuch</w:t>
      </w:r>
      <w:r w:rsidR="00AE751F" w:rsidRPr="008D2DAE">
        <w:t xml:space="preserve"> a </w:t>
      </w:r>
      <w:r w:rsidRPr="008D2DAE">
        <w:t xml:space="preserve">nutnost udělat další přestávku. Když však </w:t>
      </w:r>
      <w:r w:rsidR="00DF4CFF" w:rsidRPr="008D2DAE">
        <w:t>Smirn</w:t>
      </w:r>
      <w:r w:rsidRPr="008D2DAE">
        <w:t>ov překonal kulturní šok, dohodli jsme se báječně. Ukázalo se, že patří</w:t>
      </w:r>
      <w:r w:rsidR="00AE751F" w:rsidRPr="008D2DAE">
        <w:t xml:space="preserve"> k </w:t>
      </w:r>
      <w:r w:rsidRPr="008D2DAE">
        <w:t>těm nejschopnějším</w:t>
      </w:r>
      <w:r w:rsidR="00AE751F" w:rsidRPr="008D2DAE">
        <w:t xml:space="preserve"> a </w:t>
      </w:r>
      <w:r w:rsidRPr="008D2DAE">
        <w:t>nejinteligentnějším sovětským představitelům,</w:t>
      </w:r>
      <w:r w:rsidR="00AE751F" w:rsidRPr="008D2DAE">
        <w:t xml:space="preserve"> s </w:t>
      </w:r>
      <w:r w:rsidRPr="008D2DAE">
        <w:t>kterými jsem jednal. Jakmile pochopil, že pompéznost není nezbytnou podmínkou diplomacie, projevil sarkastický smysl pro humor.</w:t>
      </w:r>
    </w:p>
    <w:p w:rsidR="00AE751F" w:rsidRPr="008D2DAE" w:rsidRDefault="000151F1" w:rsidP="00BF453C">
      <w:pPr>
        <w:pStyle w:val="Textodsazen"/>
      </w:pPr>
      <w:r w:rsidRPr="008D2DAE">
        <w:t xml:space="preserve">Při tomto nočním sezení jsme však čelili problému, že </w:t>
      </w:r>
      <w:r w:rsidR="00DF4CFF" w:rsidRPr="008D2DAE">
        <w:t>Smirn</w:t>
      </w:r>
      <w:r w:rsidRPr="008D2DAE">
        <w:t>ov ví všechno</w:t>
      </w:r>
      <w:r w:rsidR="00AE751F" w:rsidRPr="008D2DAE">
        <w:t xml:space="preserve"> o </w:t>
      </w:r>
      <w:r w:rsidRPr="008D2DAE">
        <w:t>zbraních</w:t>
      </w:r>
      <w:r w:rsidR="00AE751F" w:rsidRPr="008D2DAE">
        <w:t xml:space="preserve"> a </w:t>
      </w:r>
      <w:r w:rsidRPr="008D2DAE">
        <w:t>málo</w:t>
      </w:r>
      <w:r w:rsidR="00AE751F" w:rsidRPr="008D2DAE">
        <w:t xml:space="preserve"> o </w:t>
      </w:r>
      <w:r w:rsidRPr="008D2DAE">
        <w:t>diplomacii, zatímco</w:t>
      </w:r>
      <w:r w:rsidR="00AE751F" w:rsidRPr="008D2DAE">
        <w:t xml:space="preserve"> o </w:t>
      </w:r>
      <w:r w:rsidRPr="008D2DAE">
        <w:t xml:space="preserve">Gromykovi </w:t>
      </w:r>
      <w:r w:rsidR="00A76BE3" w:rsidRPr="008D2DAE">
        <w:t>–</w:t>
      </w:r>
      <w:r w:rsidRPr="008D2DAE">
        <w:t xml:space="preserve"> který ještě nebyl členem politbyra </w:t>
      </w:r>
      <w:r w:rsidR="00A76BE3" w:rsidRPr="008D2DAE">
        <w:t>–</w:t>
      </w:r>
      <w:r w:rsidRPr="008D2DAE">
        <w:t xml:space="preserve"> platil pravý opak. Jeho specializací byla diplomacie,</w:t>
      </w:r>
      <w:r w:rsidR="00AE751F" w:rsidRPr="008D2DAE">
        <w:t xml:space="preserve"> o </w:t>
      </w:r>
      <w:r w:rsidRPr="008D2DAE">
        <w:t>zbrojních systémech měl zjevně jen základní Informace. Mohl předložit oficiální sovětské stanovisko, ale nedokázal</w:t>
      </w:r>
      <w:r w:rsidR="00AE751F" w:rsidRPr="008D2DAE">
        <w:t xml:space="preserve"> o </w:t>
      </w:r>
      <w:r w:rsidR="0055316E" w:rsidRPr="008D2DAE">
        <w:t>něm</w:t>
      </w:r>
      <w:r w:rsidRPr="008D2DAE">
        <w:t xml:space="preserve"> </w:t>
      </w:r>
      <w:r w:rsidR="007C13A1" w:rsidRPr="008D2DAE">
        <w:t>j</w:t>
      </w:r>
      <w:r w:rsidRPr="008D2DAE">
        <w:t>ednat; tento úkol zbyl na mne</w:t>
      </w:r>
      <w:r w:rsidR="00AE751F" w:rsidRPr="008D2DAE">
        <w:t xml:space="preserve"> a </w:t>
      </w:r>
      <w:r w:rsidR="00DF4CFF" w:rsidRPr="008D2DAE">
        <w:t>Smirn</w:t>
      </w:r>
      <w:r w:rsidRPr="008D2DAE">
        <w:t>ova. Gromyko</w:t>
      </w:r>
      <w:r w:rsidR="0048017D" w:rsidRPr="008D2DAE">
        <w:t xml:space="preserve"> </w:t>
      </w:r>
      <w:r w:rsidRPr="008D2DAE">
        <w:t>shledal, že se octl</w:t>
      </w:r>
      <w:r w:rsidR="00AE751F" w:rsidRPr="008D2DAE">
        <w:t xml:space="preserve"> v </w:t>
      </w:r>
      <w:r w:rsidRPr="008D2DAE">
        <w:t>neobvyklém postavení, neboť vydával chlácholivé zvuky, kdykoli hrozilo, že se věci mezi mnou</w:t>
      </w:r>
      <w:r w:rsidR="00AE751F" w:rsidRPr="008D2DAE">
        <w:t xml:space="preserve"> a </w:t>
      </w:r>
      <w:r w:rsidR="00DF4CFF" w:rsidRPr="008D2DAE">
        <w:t>Smirn</w:t>
      </w:r>
      <w:r w:rsidRPr="008D2DAE">
        <w:t>ovem vymknou kontrole.</w:t>
      </w:r>
    </w:p>
    <w:p w:rsidR="00AE751F" w:rsidRPr="008D2DAE" w:rsidRDefault="000151F1" w:rsidP="00BF453C">
      <w:pPr>
        <w:pStyle w:val="Textodsazen"/>
      </w:pPr>
      <w:r w:rsidRPr="008D2DAE">
        <w:t>Musím říci, že Gromyko byl</w:t>
      </w:r>
      <w:r w:rsidR="00AE751F" w:rsidRPr="008D2DAE">
        <w:t xml:space="preserve"> v </w:t>
      </w:r>
      <w:r w:rsidRPr="008D2DAE">
        <w:t>tak zarputilé náladě, že to bylo mnoho</w:t>
      </w:r>
      <w:r w:rsidR="00AE751F" w:rsidRPr="008D2DAE">
        <w:t xml:space="preserve"> i </w:t>
      </w:r>
      <w:r w:rsidRPr="008D2DAE">
        <w:t>na jeho standardy. Jemu totiž připadla povinnost stáhnout téměř vše, co Brežněv předložil předcházejícího dne během setkání</w:t>
      </w:r>
      <w:r w:rsidR="00AE751F" w:rsidRPr="008D2DAE">
        <w:t xml:space="preserve"> s </w:t>
      </w:r>
      <w:r w:rsidRPr="008D2DAE">
        <w:t>Nixonem. Zvládl to mistrovsky: rozdal materiály údajně shrnující stav jednání</w:t>
      </w:r>
      <w:r w:rsidR="00AE751F" w:rsidRPr="008D2DAE">
        <w:t xml:space="preserve"> o </w:t>
      </w:r>
      <w:r w:rsidRPr="008D2DAE">
        <w:t xml:space="preserve">jednotlivých otázkách </w:t>
      </w:r>
      <w:r w:rsidR="00A76BE3" w:rsidRPr="008D2DAE">
        <w:t>–</w:t>
      </w:r>
      <w:r w:rsidRPr="008D2DAE">
        <w:t xml:space="preserve"> všechny byly</w:t>
      </w:r>
      <w:r w:rsidR="00AE751F" w:rsidRPr="008D2DAE">
        <w:t xml:space="preserve"> v </w:t>
      </w:r>
      <w:r w:rsidRPr="008D2DAE">
        <w:t>rozporu</w:t>
      </w:r>
      <w:r w:rsidR="00AE751F" w:rsidRPr="008D2DAE">
        <w:t xml:space="preserve"> s </w:t>
      </w:r>
      <w:r w:rsidRPr="008D2DAE">
        <w:t>tím, co řekl Brežněv. Vyhnul se jakémukoli srovnávání těchto dokumentů</w:t>
      </w:r>
      <w:r w:rsidR="00AE751F" w:rsidRPr="008D2DAE">
        <w:t xml:space="preserve"> s </w:t>
      </w:r>
      <w:r w:rsidRPr="008D2DAE">
        <w:t>jeho prohlášeními; nechal na mně, abych každou diskrepanci objevil sám.</w:t>
      </w:r>
      <w:r w:rsidR="00AE751F" w:rsidRPr="008D2DAE">
        <w:t xml:space="preserve"> V </w:t>
      </w:r>
      <w:r w:rsidRPr="008D2DAE">
        <w:t>jednom materiálu se uvádělo, že vzdálenost mezi základnami ABM bude 1300 kilometrů.</w:t>
      </w:r>
      <w:r w:rsidR="00AE751F" w:rsidRPr="008D2DAE">
        <w:t xml:space="preserve"> V </w:t>
      </w:r>
      <w:r w:rsidRPr="008D2DAE">
        <w:t>dalším se mluvilo</w:t>
      </w:r>
      <w:r w:rsidR="00AE751F" w:rsidRPr="008D2DAE">
        <w:t xml:space="preserve"> o </w:t>
      </w:r>
      <w:r w:rsidRPr="008D2DAE">
        <w:t xml:space="preserve">zákazu </w:t>
      </w:r>
      <w:r w:rsidR="00AE751F" w:rsidRPr="008D2DAE">
        <w:t>„</w:t>
      </w:r>
      <w:r w:rsidRPr="008D2DAE">
        <w:t>významných</w:t>
      </w:r>
      <w:r w:rsidR="00AE751F" w:rsidRPr="008D2DAE">
        <w:t>“</w:t>
      </w:r>
      <w:r w:rsidRPr="008D2DAE">
        <w:t xml:space="preserve"> změn rozměrů sil, nebyla tam však žádná zmínka</w:t>
      </w:r>
      <w:r w:rsidR="00AE751F" w:rsidRPr="008D2DAE">
        <w:t xml:space="preserve"> o </w:t>
      </w:r>
      <w:r w:rsidRPr="008D2DAE">
        <w:t xml:space="preserve">objemu raket ani definice výrazu </w:t>
      </w:r>
      <w:r w:rsidR="00AE751F" w:rsidRPr="008D2DAE">
        <w:t>„</w:t>
      </w:r>
      <w:r w:rsidRPr="008D2DAE">
        <w:t>významný</w:t>
      </w:r>
      <w:r w:rsidR="00AE751F" w:rsidRPr="008D2DAE">
        <w:t>“</w:t>
      </w:r>
      <w:r w:rsidRPr="008D2DAE">
        <w:t>. Co se týče balistických střel odpalovaných</w:t>
      </w:r>
      <w:r w:rsidR="00AE751F" w:rsidRPr="008D2DAE">
        <w:t xml:space="preserve"> z </w:t>
      </w:r>
      <w:r w:rsidRPr="008D2DAE">
        <w:t xml:space="preserve">ponorek, Gromyko mi předestřel standardní sovětské stanovisko, že sovětskou </w:t>
      </w:r>
      <w:r w:rsidR="00AE751F" w:rsidRPr="008D2DAE">
        <w:t>„</w:t>
      </w:r>
      <w:r w:rsidRPr="008D2DAE">
        <w:t>bázlajnu</w:t>
      </w:r>
      <w:r w:rsidR="00AE751F" w:rsidRPr="008D2DAE">
        <w:t>“</w:t>
      </w:r>
      <w:r w:rsidRPr="008D2DAE">
        <w:t xml:space="preserve"> bude tvořit 48 moderních ponorek. Já jsem tyto rozdíly zaznamenal okamžitě</w:t>
      </w:r>
      <w:r w:rsidR="00AE751F" w:rsidRPr="008D2DAE">
        <w:t xml:space="preserve"> a </w:t>
      </w:r>
      <w:r w:rsidRPr="008D2DAE">
        <w:t>dal jsem to Gromykovi pořádně pocítit; nedělal jsem to</w:t>
      </w:r>
      <w:r w:rsidR="00AE751F" w:rsidRPr="008D2DAE">
        <w:t xml:space="preserve"> v </w:t>
      </w:r>
      <w:r w:rsidRPr="008D2DAE">
        <w:t>naději, že by se mohl vrátit</w:t>
      </w:r>
      <w:r w:rsidR="00AE751F" w:rsidRPr="008D2DAE">
        <w:t xml:space="preserve"> k </w:t>
      </w:r>
      <w:r w:rsidRPr="008D2DAE">
        <w:t xml:space="preserve">původním Brežněvovým návrhům </w:t>
      </w:r>
      <w:r w:rsidR="00A76BE3" w:rsidRPr="008D2DAE">
        <w:t>–</w:t>
      </w:r>
      <w:r w:rsidRPr="008D2DAE">
        <w:t xml:space="preserve"> to nebylo možné vzhledem</w:t>
      </w:r>
      <w:r w:rsidR="00AE751F" w:rsidRPr="008D2DAE">
        <w:t xml:space="preserve"> k </w:t>
      </w:r>
      <w:r w:rsidRPr="008D2DAE">
        <w:t xml:space="preserve">realitě sovětských zbrojních programů </w:t>
      </w:r>
      <w:r w:rsidR="00A76BE3" w:rsidRPr="008D2DAE">
        <w:t>–</w:t>
      </w:r>
      <w:r w:rsidRPr="008D2DAE">
        <w:t>, spíše jsem doufal, že ho dostanu do defenzivy</w:t>
      </w:r>
      <w:r w:rsidR="00AE751F" w:rsidRPr="008D2DAE">
        <w:t xml:space="preserve"> a </w:t>
      </w:r>
      <w:r w:rsidRPr="008D2DAE">
        <w:t xml:space="preserve">že tím vyplýtvám dost času na úkor seriózního jednání, jež bych musel vést ve stavu </w:t>
      </w:r>
      <w:r w:rsidRPr="008D2DAE">
        <w:lastRenderedPageBreak/>
        <w:t>naprostého vyčerpání. Popichoval jsem Sověty kvůli tomu, jak změnili názor, kladl jsem otázky</w:t>
      </w:r>
      <w:r w:rsidR="00AE751F" w:rsidRPr="008D2DAE">
        <w:t xml:space="preserve"> a </w:t>
      </w:r>
      <w:r w:rsidRPr="008D2DAE">
        <w:t>dával najevo zděšení</w:t>
      </w:r>
      <w:r w:rsidR="00AE751F" w:rsidRPr="008D2DAE">
        <w:t xml:space="preserve"> a </w:t>
      </w:r>
      <w:r w:rsidRPr="008D2DAE">
        <w:t>zlost, že nějaké prohlášení generálního tajemníka nemusí být zavazující. Toto vše zabralo větší část setkání</w:t>
      </w:r>
      <w:r w:rsidR="00AE751F" w:rsidRPr="008D2DAE">
        <w:t xml:space="preserve"> a </w:t>
      </w:r>
      <w:r w:rsidRPr="008D2DAE">
        <w:t>stanovilo zásadu, že Sověti nám zůstávají něco dlužni.</w:t>
      </w:r>
    </w:p>
    <w:p w:rsidR="00AE751F" w:rsidRPr="008D2DAE" w:rsidRDefault="000151F1" w:rsidP="00BF453C">
      <w:pPr>
        <w:pStyle w:val="Textodsazen"/>
      </w:pPr>
      <w:r w:rsidRPr="008D2DAE">
        <w:t>Gromykovy formulace znamenaly návrat</w:t>
      </w:r>
      <w:r w:rsidR="00AE751F" w:rsidRPr="008D2DAE">
        <w:t xml:space="preserve"> k </w:t>
      </w:r>
      <w:r w:rsidRPr="008D2DAE">
        <w:t>ortodoxii. Jak jsem již poznamenal, rozdíl 200 kilometrů ve vzdálenosti mezi základnami ABM nebyl důležitý; byl jsem připraven nakonec</w:t>
      </w:r>
      <w:r w:rsidR="00AE751F" w:rsidRPr="008D2DAE">
        <w:t xml:space="preserve"> v </w:t>
      </w:r>
      <w:r w:rsidRPr="008D2DAE">
        <w:t>tomto bodě ustoupit, ne však dříve, než vytvořím situaci, jež by nám zakládala nárok na nějakou reciprocitu. Pokud šlo</w:t>
      </w:r>
      <w:r w:rsidR="00AE751F" w:rsidRPr="008D2DAE">
        <w:t xml:space="preserve"> o </w:t>
      </w:r>
      <w:r w:rsidRPr="008D2DAE">
        <w:t>rozměry sil, byl jsem rozhodnut převést nezávazné jednostranné prohlášení naší delegace</w:t>
      </w:r>
      <w:r w:rsidR="00AE751F" w:rsidRPr="008D2DAE">
        <w:t xml:space="preserve"> v </w:t>
      </w:r>
      <w:r w:rsidRPr="008D2DAE">
        <w:t>definici, jež by byla závazná pro obě strany. Především jsem však chtěl přinutit Sověty, aby</w:t>
      </w:r>
      <w:r w:rsidR="00AE751F" w:rsidRPr="008D2DAE">
        <w:t xml:space="preserve"> v </w:t>
      </w:r>
      <w:r w:rsidRPr="008D2DAE">
        <w:t>rámci stropu na balistické střely odpalované</w:t>
      </w:r>
      <w:r w:rsidR="00AE751F" w:rsidRPr="008D2DAE">
        <w:t xml:space="preserve"> z </w:t>
      </w:r>
      <w:r w:rsidRPr="008D2DAE">
        <w:t>ponorek demontovali co největší počet raketových nosičů.</w:t>
      </w:r>
    </w:p>
    <w:p w:rsidR="00AE751F" w:rsidRPr="008D2DAE" w:rsidRDefault="00AE751F" w:rsidP="00BF453C">
      <w:pPr>
        <w:pStyle w:val="Textodsazen"/>
      </w:pPr>
      <w:r w:rsidRPr="008D2DAE">
        <w:t>K </w:t>
      </w:r>
      <w:r w:rsidR="000151F1" w:rsidRPr="008D2DAE">
        <w:t>dosažení tohoto cíle jsem měl dvě páky. Nesoulad mezi tím, co řekl Brežněv,</w:t>
      </w:r>
      <w:r w:rsidRPr="008D2DAE">
        <w:t xml:space="preserve"> a </w:t>
      </w:r>
      <w:r w:rsidR="000151F1" w:rsidRPr="008D2DAE">
        <w:t>tím, co nyní předložil Gromyko, byl tou první. Za druhé, Brežněv naznačil na dače, že si velmi přeje, aby se podpis dohody</w:t>
      </w:r>
      <w:r w:rsidRPr="008D2DAE">
        <w:t xml:space="preserve"> o </w:t>
      </w:r>
      <w:r w:rsidR="000151F1" w:rsidRPr="008D2DAE">
        <w:t>SALT konal</w:t>
      </w:r>
      <w:r w:rsidRPr="008D2DAE">
        <w:t xml:space="preserve"> v </w:t>
      </w:r>
      <w:r w:rsidR="000151F1" w:rsidRPr="008D2DAE">
        <w:t>pátek odpoledne (do tohoto času zbývalo už jen třicet šest hodin). To znamenalo, že všichni sovětští činitelé budou jeho přání vnímat jako závaznou direktivu. Nikoli Nixon, nýbrž Brežněv byl ohledně SALT pod tlakem. Kromě této lhůty, kterou si sám stanovil, dovolil, aby se summit konal navzdory našemu bombardování</w:t>
      </w:r>
      <w:r w:rsidRPr="008D2DAE">
        <w:t xml:space="preserve"> a </w:t>
      </w:r>
      <w:r w:rsidR="000151F1" w:rsidRPr="008D2DAE">
        <w:t>zaminování Severního Vietnamu. Vyloučil Šelesta</w:t>
      </w:r>
      <w:r w:rsidRPr="008D2DAE">
        <w:t xml:space="preserve"> z </w:t>
      </w:r>
      <w:r w:rsidR="000151F1" w:rsidRPr="008D2DAE">
        <w:t>politbyra. Potřeboval úspěch mnohem více než Nixon, který dosáhl triumfu pouze tím, že přicestoval do Moskvy. Stejně jako</w:t>
      </w:r>
      <w:r w:rsidRPr="008D2DAE">
        <w:t xml:space="preserve"> v </w:t>
      </w:r>
      <w:r w:rsidR="000151F1" w:rsidRPr="008D2DAE">
        <w:t>Pekingu jsem tudíž zpomalil průběh jednání, abych otestoval, kdo ukáže pevnější nervy. (Byl jsem</w:t>
      </w:r>
      <w:r w:rsidRPr="008D2DAE">
        <w:t xml:space="preserve"> v </w:t>
      </w:r>
      <w:r w:rsidR="000151F1" w:rsidRPr="008D2DAE">
        <w:t xml:space="preserve">každém případě vyzbrojen tím, že mi Nixon řekl </w:t>
      </w:r>
      <w:r w:rsidR="00A76BE3" w:rsidRPr="008D2DAE">
        <w:t>–</w:t>
      </w:r>
      <w:r w:rsidR="000151F1" w:rsidRPr="008D2DAE">
        <w:t xml:space="preserve"> pokud to myslel opravdu vážně </w:t>
      </w:r>
      <w:r w:rsidR="00A76BE3" w:rsidRPr="008D2DAE">
        <w:t>–</w:t>
      </w:r>
      <w:r w:rsidR="000151F1" w:rsidRPr="008D2DAE">
        <w:t>, že je připraven odletět</w:t>
      </w:r>
      <w:r w:rsidRPr="008D2DAE">
        <w:t xml:space="preserve"> z </w:t>
      </w:r>
      <w:r w:rsidR="000151F1" w:rsidRPr="008D2DAE">
        <w:t>Moskvy bez dohody</w:t>
      </w:r>
      <w:r w:rsidRPr="008D2DAE">
        <w:t xml:space="preserve"> o </w:t>
      </w:r>
      <w:r w:rsidR="000151F1" w:rsidRPr="008D2DAE">
        <w:t>SALT.)</w:t>
      </w:r>
    </w:p>
    <w:p w:rsidR="00AE751F" w:rsidRPr="008D2DAE" w:rsidRDefault="000151F1" w:rsidP="00BF453C">
      <w:pPr>
        <w:pStyle w:val="Textodsazen"/>
      </w:pPr>
      <w:r w:rsidRPr="008D2DAE">
        <w:t>Kolem třetí hodiny ranní, když už nezbýval čas na žádné skutečné jedná</w:t>
      </w:r>
      <w:r w:rsidR="00BB418B" w:rsidRPr="008D2DAE">
        <w:t>ní</w:t>
      </w:r>
      <w:r w:rsidRPr="008D2DAE">
        <w:t xml:space="preserve">, jsem načrtl naše stanovisko založené na </w:t>
      </w:r>
      <w:r w:rsidR="00AE751F" w:rsidRPr="008D2DAE">
        <w:t>„</w:t>
      </w:r>
      <w:r w:rsidRPr="008D2DAE">
        <w:t>bázlajně</w:t>
      </w:r>
      <w:r w:rsidR="00AE751F" w:rsidRPr="008D2DAE">
        <w:t>“</w:t>
      </w:r>
      <w:r w:rsidRPr="008D2DAE">
        <w:t xml:space="preserve"> 740 balistických střel odpalovaných</w:t>
      </w:r>
      <w:r w:rsidR="00AE751F" w:rsidRPr="008D2DAE">
        <w:t xml:space="preserve"> z </w:t>
      </w:r>
      <w:r w:rsidRPr="008D2DAE">
        <w:t xml:space="preserve">moře. Než mohl </w:t>
      </w:r>
      <w:r w:rsidR="00DF4CFF" w:rsidRPr="008D2DAE">
        <w:t>Smirn</w:t>
      </w:r>
      <w:r w:rsidRPr="008D2DAE">
        <w:t>ov vybuchnout potřetí, nechal jsem Sověty zabodovat, když jsem potvrdil, že naše delegace akceptuje 1300 kilometrů jako vzdálenost</w:t>
      </w:r>
      <w:r w:rsidR="00BB418B" w:rsidRPr="008D2DAE">
        <w:t xml:space="preserve"> </w:t>
      </w:r>
      <w:r w:rsidRPr="008D2DAE">
        <w:t>mezi základnami ABM. Gromyko milosrdně ukončil naše setkání suchou poznámkou, že už je buď příliš brzy, nebo příliš pozdě. Zůstalo</w:t>
      </w:r>
      <w:r w:rsidR="00AE751F" w:rsidRPr="008D2DAE">
        <w:t xml:space="preserve"> a </w:t>
      </w:r>
      <w:r w:rsidRPr="008D2DAE">
        <w:t>toho, že se opět sejdeme za šest hodin, abychom dořešili zbývající problémy.</w:t>
      </w:r>
    </w:p>
    <w:p w:rsidR="00AE751F" w:rsidRPr="008D2DAE" w:rsidRDefault="000151F1" w:rsidP="00BF453C">
      <w:pPr>
        <w:pStyle w:val="Textodsazen"/>
      </w:pPr>
      <w:r w:rsidRPr="008D2DAE">
        <w:t>Do Kremlu jsem se vrátil kolem čtvrté ráno, kdy se</w:t>
      </w:r>
      <w:r w:rsidR="00AE751F" w:rsidRPr="008D2DAE">
        <w:t xml:space="preserve"> v </w:t>
      </w:r>
      <w:r w:rsidRPr="008D2DAE">
        <w:t>období pozdního jara</w:t>
      </w:r>
      <w:r w:rsidR="00AE751F" w:rsidRPr="008D2DAE">
        <w:t xml:space="preserve"> v </w:t>
      </w:r>
      <w:r w:rsidRPr="008D2DAE">
        <w:t>těchto severních šířkách už rozednívá</w:t>
      </w:r>
      <w:r w:rsidR="00AE751F" w:rsidRPr="008D2DAE">
        <w:t xml:space="preserve"> a </w:t>
      </w:r>
      <w:r w:rsidRPr="008D2DAE">
        <w:t>na kremelské zlaté báně, okrové zdi</w:t>
      </w:r>
      <w:r w:rsidR="00AE751F" w:rsidRPr="008D2DAE">
        <w:t xml:space="preserve"> a </w:t>
      </w:r>
      <w:r w:rsidRPr="008D2DAE">
        <w:t>bašty</w:t>
      </w:r>
      <w:r w:rsidR="00AE751F" w:rsidRPr="008D2DAE">
        <w:t xml:space="preserve"> z </w:t>
      </w:r>
      <w:r w:rsidRPr="008D2DAE">
        <w:t>červených cihel dopadaly první sluneční paprsky. Pode mnou se</w:t>
      </w:r>
      <w:r w:rsidR="00AE751F" w:rsidRPr="008D2DAE">
        <w:t xml:space="preserve"> v </w:t>
      </w:r>
      <w:r w:rsidRPr="008D2DAE">
        <w:t>tichu rozkládala Moskva</w:t>
      </w:r>
      <w:r w:rsidR="00AE751F" w:rsidRPr="008D2DAE">
        <w:t xml:space="preserve"> a </w:t>
      </w:r>
      <w:r w:rsidRPr="008D2DAE">
        <w:t>přecházela do velké ruské roviny, aniž by se pohledu člověka postavila do cesty jediná přírodní překážka.</w:t>
      </w:r>
      <w:r w:rsidR="00AE751F" w:rsidRPr="008D2DAE">
        <w:t xml:space="preserve"> V </w:t>
      </w:r>
      <w:r w:rsidRPr="008D2DAE">
        <w:t>tichu toho časného rána jsem kráčel přes ohromná, prázdná nádvoří Kremlu</w:t>
      </w:r>
      <w:r w:rsidR="00AE751F" w:rsidRPr="008D2DAE">
        <w:t xml:space="preserve"> a </w:t>
      </w:r>
      <w:r w:rsidRPr="008D2DAE">
        <w:t>zmocňoval se mne jeden</w:t>
      </w:r>
      <w:r w:rsidR="00AE751F" w:rsidRPr="008D2DAE">
        <w:t xml:space="preserve"> z </w:t>
      </w:r>
      <w:r w:rsidRPr="008D2DAE">
        <w:t>těch vzácných okamžiků naděje, který dovoluje státníkům unést nekonečný boj</w:t>
      </w:r>
      <w:r w:rsidR="00AE751F" w:rsidRPr="008D2DAE">
        <w:t xml:space="preserve"> s </w:t>
      </w:r>
      <w:r w:rsidRPr="008D2DAE">
        <w:t>neustále se měnící situací.</w:t>
      </w:r>
      <w:r w:rsidR="00AE751F" w:rsidRPr="008D2DAE">
        <w:t xml:space="preserve"> I </w:t>
      </w:r>
      <w:r w:rsidRPr="008D2DAE">
        <w:t>když jsme se ještě nedohodli, tón,</w:t>
      </w:r>
      <w:r w:rsidR="00AE751F" w:rsidRPr="008D2DAE">
        <w:t xml:space="preserve"> v </w:t>
      </w:r>
      <w:r w:rsidRPr="008D2DAE">
        <w:t>němž se odehrávalo jednání, naznačoval, že budeme moci dojednat smlouvu, jež by byla</w:t>
      </w:r>
      <w:r w:rsidR="00AE751F" w:rsidRPr="008D2DAE">
        <w:t xml:space="preserve"> v </w:t>
      </w:r>
      <w:r w:rsidRPr="008D2DAE">
        <w:t xml:space="preserve">intencích schválených Nixonem. Existovala </w:t>
      </w:r>
      <w:r w:rsidRPr="008D2DAE">
        <w:lastRenderedPageBreak/>
        <w:t>šance, že se účastníme události, jež umožní lidstvu vydechnout si</w:t>
      </w:r>
      <w:r w:rsidR="00AE751F" w:rsidRPr="008D2DAE">
        <w:t xml:space="preserve"> a s </w:t>
      </w:r>
      <w:r w:rsidRPr="008D2DAE">
        <w:t>trochou štěstí nastartuje proces, jenž by mohl vést ke klidnější budoucnosti.</w:t>
      </w:r>
    </w:p>
    <w:p w:rsidR="00AE751F" w:rsidRPr="008D2DAE" w:rsidRDefault="000151F1" w:rsidP="00BF453C">
      <w:pPr>
        <w:pStyle w:val="Textodsazen"/>
      </w:pPr>
      <w:r w:rsidRPr="008D2DAE">
        <w:t>Zatím jsme si však nemohli dovolit být sentimentální, protože před námi bylo ještě tvrdé vyjednávání. Gromyko se</w:t>
      </w:r>
      <w:r w:rsidR="00AE751F" w:rsidRPr="008D2DAE">
        <w:t xml:space="preserve"> v </w:t>
      </w:r>
      <w:r w:rsidRPr="008D2DAE">
        <w:t>10.00 neukázal. Místo toho nás Dobrynin informoval, že sovětské vedení znovu rozebírá stanoviska,</w:t>
      </w:r>
      <w:r w:rsidR="00AE751F" w:rsidRPr="008D2DAE">
        <w:t xml:space="preserve"> s </w:t>
      </w:r>
      <w:r w:rsidRPr="008D2DAE">
        <w:t>nimiž chce přijít na jednání</w:t>
      </w:r>
      <w:r w:rsidR="00AE751F" w:rsidRPr="008D2DAE">
        <w:t xml:space="preserve"> o </w:t>
      </w:r>
      <w:r w:rsidRPr="008D2DAE">
        <w:t>SALT. Brežněv toho odpoledne nepřišel do elegantního sálu svaté Kateřiny na plenární zasedání obou delegací, které se zabývalo ekonomickými otázkami, což nebylo téma, které by Nixon miloval</w:t>
      </w:r>
      <w:r w:rsidR="00AE751F" w:rsidRPr="008D2DAE">
        <w:t xml:space="preserve"> a </w:t>
      </w:r>
      <w:r w:rsidRPr="008D2DAE">
        <w:t>cítil se</w:t>
      </w:r>
      <w:r w:rsidR="00AE751F" w:rsidRPr="008D2DAE">
        <w:t xml:space="preserve"> v </w:t>
      </w:r>
      <w:r w:rsidRPr="008D2DAE">
        <w:t>něm silný</w:t>
      </w:r>
      <w:r w:rsidR="00AE751F" w:rsidRPr="008D2DAE">
        <w:t xml:space="preserve"> v </w:t>
      </w:r>
      <w:r w:rsidRPr="008D2DAE">
        <w:t>kramflecích. Sovětskou stranu tentokrát vedl Kosygin</w:t>
      </w:r>
      <w:r w:rsidR="00AE751F" w:rsidRPr="008D2DAE">
        <w:t xml:space="preserve"> a </w:t>
      </w:r>
      <w:r w:rsidRPr="008D2DAE">
        <w:t>byl analytický</w:t>
      </w:r>
      <w:r w:rsidR="00AE751F" w:rsidRPr="008D2DAE">
        <w:t xml:space="preserve"> a </w:t>
      </w:r>
      <w:r w:rsidRPr="008D2DAE">
        <w:t>přesný. To bylo více, než se dalo říci</w:t>
      </w:r>
      <w:r w:rsidR="00AE751F" w:rsidRPr="008D2DAE">
        <w:t xml:space="preserve"> o </w:t>
      </w:r>
      <w:r w:rsidRPr="008D2DAE">
        <w:t>nás, kteří jsme se u</w:t>
      </w:r>
      <w:r w:rsidR="00D930C2" w:rsidRPr="008D2DAE">
        <w:t>chy</w:t>
      </w:r>
      <w:r w:rsidR="00083670" w:rsidRPr="008D2DAE">
        <w:t>l</w:t>
      </w:r>
      <w:r w:rsidRPr="008D2DAE">
        <w:t>ovali</w:t>
      </w:r>
      <w:r w:rsidR="00AE751F" w:rsidRPr="008D2DAE">
        <w:t xml:space="preserve"> k </w:t>
      </w:r>
      <w:r w:rsidRPr="008D2DAE">
        <w:t>povšechným frázím. Brežněv zjevně pracoval na sovětském stanovisku pro jednání</w:t>
      </w:r>
      <w:r w:rsidR="00AE751F" w:rsidRPr="008D2DAE">
        <w:t xml:space="preserve"> o </w:t>
      </w:r>
      <w:r w:rsidRPr="008D2DAE">
        <w:t>SALT.</w:t>
      </w:r>
    </w:p>
    <w:p w:rsidR="00AE751F" w:rsidRPr="008D2DAE" w:rsidRDefault="000151F1" w:rsidP="00BF453C">
      <w:pPr>
        <w:pStyle w:val="Textodsazen"/>
      </w:pPr>
      <w:r w:rsidRPr="008D2DAE">
        <w:t>Spolu se svým týmem jsem analyzoval jednotlivé kombinace; zdálo se, že množství permutací je nekonečné, museli jsme však zajistit, aby Sověti demontovali maximální počet raket. Číselná hra</w:t>
      </w:r>
      <w:r w:rsidR="00AE751F" w:rsidRPr="008D2DAE">
        <w:t xml:space="preserve"> s „</w:t>
      </w:r>
      <w:r w:rsidRPr="008D2DAE">
        <w:t>bázlajnou</w:t>
      </w:r>
      <w:r w:rsidR="00AE751F" w:rsidRPr="008D2DAE">
        <w:t>“</w:t>
      </w:r>
      <w:r w:rsidRPr="008D2DAE">
        <w:t xml:space="preserve"> pro ponorky </w:t>
      </w:r>
      <w:r w:rsidR="00A76BE3" w:rsidRPr="008D2DAE">
        <w:t>–</w:t>
      </w:r>
      <w:r w:rsidRPr="008D2DAE">
        <w:t xml:space="preserve"> kolik jich může být vyměněno</w:t>
      </w:r>
      <w:r w:rsidR="00AE751F" w:rsidRPr="008D2DAE">
        <w:t xml:space="preserve"> a </w:t>
      </w:r>
      <w:r w:rsidRPr="008D2DAE">
        <w:t>jakých různých počtů raket lze dosáhnout jednotlivými kombinacemi ponorek nesoucích dvanáct</w:t>
      </w:r>
      <w:r w:rsidR="00AE751F" w:rsidRPr="008D2DAE">
        <w:t xml:space="preserve"> a </w:t>
      </w:r>
      <w:r w:rsidRPr="008D2DAE">
        <w:t xml:space="preserve">šestnáct raket </w:t>
      </w:r>
      <w:r w:rsidR="00A76BE3" w:rsidRPr="008D2DAE">
        <w:t>–</w:t>
      </w:r>
      <w:r w:rsidRPr="008D2DAE">
        <w:t xml:space="preserve"> nás donutila provádět ve žlutých blocích řadu výpočtů, na nichž jsme pracovali</w:t>
      </w:r>
      <w:r w:rsidR="00AE751F" w:rsidRPr="008D2DAE">
        <w:t xml:space="preserve"> v </w:t>
      </w:r>
      <w:r w:rsidRPr="008D2DAE">
        <w:t>přestávkách mezi jednotlivými sezeními</w:t>
      </w:r>
      <w:r w:rsidR="00AE751F" w:rsidRPr="008D2DAE">
        <w:t xml:space="preserve"> a </w:t>
      </w:r>
      <w:r w:rsidRPr="008D2DAE">
        <w:t>pak je rychle sepsali</w:t>
      </w:r>
      <w:r w:rsidR="00AE751F" w:rsidRPr="008D2DAE">
        <w:t xml:space="preserve"> a </w:t>
      </w:r>
      <w:r w:rsidRPr="008D2DAE">
        <w:t>učili se během jednání. My jsme se nemohli stále dobrat toho, jak mohou Sověti dosáhnout stropu 950 raket se 62 ponorkami.</w:t>
      </w:r>
      <w:r w:rsidRPr="008D2DAE">
        <w:rPr>
          <w:rStyle w:val="slopoznmkypodarou"/>
        </w:rPr>
        <w:footnoteReference w:id="97"/>
      </w:r>
      <w:r w:rsidRPr="008D2DAE">
        <w:t xml:space="preserve"> Ti to dělali jednoduchým způsobem: prostě se chovali, jako by většina jejich ponorek mohla nést šestnáct raket, přestože měli několik, na kterých jich mohlo být jen dvanáct.</w:t>
      </w:r>
    </w:p>
    <w:p w:rsidR="00AE751F" w:rsidRPr="008D2DAE" w:rsidRDefault="000151F1" w:rsidP="00BF453C">
      <w:pPr>
        <w:pStyle w:val="Textodsazen"/>
      </w:pPr>
      <w:r w:rsidRPr="008D2DAE">
        <w:t>Jednání</w:t>
      </w:r>
      <w:r w:rsidR="00AE751F" w:rsidRPr="008D2DAE">
        <w:t xml:space="preserve"> o </w:t>
      </w:r>
      <w:r w:rsidRPr="008D2DAE">
        <w:t>SALT znovu začalo</w:t>
      </w:r>
      <w:r w:rsidR="00AE751F" w:rsidRPr="008D2DAE">
        <w:t xml:space="preserve"> v </w:t>
      </w:r>
      <w:r w:rsidRPr="008D2DAE">
        <w:t>17.20</w:t>
      </w:r>
      <w:r w:rsidR="00AE751F" w:rsidRPr="008D2DAE">
        <w:t xml:space="preserve"> v </w:t>
      </w:r>
      <w:r w:rsidRPr="008D2DAE">
        <w:t xml:space="preserve">sále svaté Kateřiny </w:t>
      </w:r>
      <w:r w:rsidR="00A76BE3" w:rsidRPr="008D2DAE">
        <w:t>–</w:t>
      </w:r>
      <w:r w:rsidRPr="008D2DAE">
        <w:t xml:space="preserve"> jako obvykle jsme se to dověděli teprve půl hodiny předem. Byli jsme připraveni</w:t>
      </w:r>
      <w:r w:rsidR="00AE751F" w:rsidRPr="008D2DAE">
        <w:t xml:space="preserve"> a </w:t>
      </w:r>
      <w:r w:rsidRPr="008D2DAE">
        <w:t>ukázalo se, že Sověti také. Sovětskou stranu zastupovali Smirnov, Gromyko, Dobrynin</w:t>
      </w:r>
      <w:r w:rsidR="00AE751F" w:rsidRPr="008D2DAE">
        <w:t xml:space="preserve"> a </w:t>
      </w:r>
      <w:r w:rsidRPr="008D2DAE">
        <w:t>Georgij Ko</w:t>
      </w:r>
      <w:r w:rsidR="007C13A1" w:rsidRPr="008D2DAE">
        <w:t>rn</w:t>
      </w:r>
      <w:r w:rsidRPr="008D2DAE">
        <w:t>ijenko (vedoucí amerického odboru na sovětském ministerstvu zahraničí). Za nás jsme se účastnili já, Sonnenfeldt, Hyland</w:t>
      </w:r>
      <w:r w:rsidR="00AE751F" w:rsidRPr="008D2DAE">
        <w:t xml:space="preserve"> a </w:t>
      </w:r>
      <w:r w:rsidRPr="008D2DAE">
        <w:t>Rodman. Obě delegace měly jít na baletní představení pořádané na Nixonovu počest. Na sovětské straně se ani Gromyko, ani Dobrynin nemohli vyhnout této protokolární povinnosti; měli jsme tedy na</w:t>
      </w:r>
      <w:r w:rsidR="0055316E" w:rsidRPr="008D2DAE">
        <w:t xml:space="preserve"> </w:t>
      </w:r>
      <w:r w:rsidRPr="008D2DAE">
        <w:t>jednání hodinu. Rozhovor probíhal bryskně; nebyl čas na žertíky ani na form</w:t>
      </w:r>
      <w:r w:rsidR="00A76BE3" w:rsidRPr="008D2DAE">
        <w:t>a</w:t>
      </w:r>
      <w:r w:rsidRPr="008D2DAE">
        <w:t>listická stanoviska. Po dni vyčerpávajících názorových výměn</w:t>
      </w:r>
      <w:r w:rsidR="00AE751F" w:rsidRPr="008D2DAE">
        <w:t xml:space="preserve"> s </w:t>
      </w:r>
      <w:r w:rsidRPr="008D2DAE">
        <w:t>Washingtonem</w:t>
      </w:r>
      <w:r w:rsidR="00AE751F" w:rsidRPr="008D2DAE">
        <w:t xml:space="preserve"> a </w:t>
      </w:r>
      <w:r w:rsidRPr="008D2DAE">
        <w:t>Helsinkami jsme dospěli</w:t>
      </w:r>
      <w:r w:rsidR="00AE751F" w:rsidRPr="008D2DAE">
        <w:t xml:space="preserve"> k </w:t>
      </w:r>
      <w:r w:rsidRPr="008D2DAE">
        <w:t>závěru, že zákaz jakýchkoli změn</w:t>
      </w:r>
      <w:r w:rsidR="00AE751F" w:rsidRPr="008D2DAE">
        <w:t xml:space="preserve"> v </w:t>
      </w:r>
      <w:r w:rsidRPr="008D2DAE">
        <w:t>rozměrech sil je nakonec přece jen slučitelný</w:t>
      </w:r>
      <w:r w:rsidR="00AE751F" w:rsidRPr="008D2DAE">
        <w:t xml:space="preserve"> s </w:t>
      </w:r>
      <w:r w:rsidRPr="008D2DAE">
        <w:t xml:space="preserve">naším programem Minuteman III. Jak jsem však řekl, bylo už pozdě. Gromyko nám nabídl jako </w:t>
      </w:r>
      <w:r w:rsidR="00AE751F" w:rsidRPr="008D2DAE">
        <w:t>„</w:t>
      </w:r>
      <w:r w:rsidRPr="008D2DAE">
        <w:t>ústupek</w:t>
      </w:r>
      <w:r w:rsidR="00AE751F" w:rsidRPr="008D2DAE">
        <w:t>“</w:t>
      </w:r>
      <w:r w:rsidRPr="008D2DAE">
        <w:t xml:space="preserve"> stanovisko naší delegace</w:t>
      </w:r>
      <w:r w:rsidR="00AE751F" w:rsidRPr="008D2DAE">
        <w:t xml:space="preserve"> v </w:t>
      </w:r>
      <w:r w:rsidRPr="008D2DAE">
        <w:t xml:space="preserve">Helsinkách, podle něhož by byly zakázány pouze </w:t>
      </w:r>
      <w:r w:rsidR="00AE751F" w:rsidRPr="008D2DAE">
        <w:t>„</w:t>
      </w:r>
      <w:r w:rsidRPr="008D2DAE">
        <w:t>významn</w:t>
      </w:r>
      <w:r w:rsidR="00D61F0C" w:rsidRPr="008D2DAE">
        <w:t>é</w:t>
      </w:r>
      <w:r w:rsidR="00AE751F" w:rsidRPr="008D2DAE">
        <w:t>“</w:t>
      </w:r>
      <w:r w:rsidRPr="008D2DAE">
        <w:t xml:space="preserve"> změny. Sověti také řekli, že jsou připraveni zaznamenat jednostrannou americkou interpretaci výrazu </w:t>
      </w:r>
      <w:r w:rsidR="00AE751F" w:rsidRPr="008D2DAE">
        <w:t>„</w:t>
      </w:r>
      <w:r w:rsidRPr="008D2DAE">
        <w:t>významný</w:t>
      </w:r>
      <w:r w:rsidR="00AE751F" w:rsidRPr="008D2DAE">
        <w:t>“</w:t>
      </w:r>
      <w:r w:rsidRPr="008D2DAE">
        <w:t xml:space="preserve">. Trval jsem na tom, že pod slovem </w:t>
      </w:r>
      <w:r w:rsidR="00AE751F" w:rsidRPr="008D2DAE">
        <w:lastRenderedPageBreak/>
        <w:t>„</w:t>
      </w:r>
      <w:r w:rsidRPr="008D2DAE">
        <w:t>významný</w:t>
      </w:r>
      <w:r w:rsidR="00AE751F" w:rsidRPr="008D2DAE">
        <w:t>“</w:t>
      </w:r>
      <w:r w:rsidRPr="008D2DAE">
        <w:t xml:space="preserve"> musí obě strany rozumět nárůst, který nepřesáhne 15 procent. Gromyko</w:t>
      </w:r>
      <w:r w:rsidR="00AE751F" w:rsidRPr="008D2DAE">
        <w:t xml:space="preserve"> a </w:t>
      </w:r>
      <w:r w:rsidR="00DF4CFF" w:rsidRPr="008D2DAE">
        <w:t>Smirn</w:t>
      </w:r>
      <w:r w:rsidRPr="008D2DAE">
        <w:t>ov řekli, že si to promyslí.</w:t>
      </w:r>
    </w:p>
    <w:p w:rsidR="00AE751F" w:rsidRPr="008D2DAE" w:rsidRDefault="000151F1" w:rsidP="00BF453C">
      <w:pPr>
        <w:pStyle w:val="Textodsazen"/>
      </w:pPr>
      <w:r w:rsidRPr="008D2DAE">
        <w:t>Pak jsme se vrátili</w:t>
      </w:r>
      <w:r w:rsidR="00AE751F" w:rsidRPr="008D2DAE">
        <w:t xml:space="preserve"> k </w:t>
      </w:r>
      <w:r w:rsidRPr="008D2DAE">
        <w:t xml:space="preserve">nedořešené otázce, od jaké </w:t>
      </w:r>
      <w:r w:rsidR="00AE751F" w:rsidRPr="008D2DAE">
        <w:t>„</w:t>
      </w:r>
      <w:r w:rsidRPr="008D2DAE">
        <w:t>bázlajny</w:t>
      </w:r>
      <w:r w:rsidR="00AE751F" w:rsidRPr="008D2DAE">
        <w:t>“</w:t>
      </w:r>
      <w:r w:rsidRPr="008D2DAE">
        <w:t xml:space="preserve"> by se mělo počítat demontování starých raket. </w:t>
      </w:r>
      <w:r w:rsidR="00DF4CFF" w:rsidRPr="008D2DAE">
        <w:t>Smirn</w:t>
      </w:r>
      <w:r w:rsidRPr="008D2DAE">
        <w:t>ov přistoupil na můj návrh</w:t>
      </w:r>
      <w:r w:rsidR="00AE751F" w:rsidRPr="008D2DAE">
        <w:t xml:space="preserve"> z </w:t>
      </w:r>
      <w:r w:rsidRPr="008D2DAE">
        <w:t xml:space="preserve">předcházející noci, aby se vyjadřovala nikoli počtem ponorek, nýbrž počtem raket. Hned však převedl 48 ponorek, které Sověti podle svých slov měli, na rakety tím, že je vynásobil šestnácti (podle počtu odpalovacích komor). Sověti tedy požadovali, aby </w:t>
      </w:r>
      <w:r w:rsidR="00AE751F" w:rsidRPr="008D2DAE">
        <w:t>„</w:t>
      </w:r>
      <w:r w:rsidRPr="008D2DAE">
        <w:t>bázlajna</w:t>
      </w:r>
      <w:r w:rsidR="00AE751F" w:rsidRPr="008D2DAE">
        <w:t>“</w:t>
      </w:r>
      <w:r w:rsidRPr="008D2DAE">
        <w:t xml:space="preserve"> byla 768 raket,</w:t>
      </w:r>
      <w:r w:rsidR="00AE751F" w:rsidRPr="008D2DAE">
        <w:t xml:space="preserve"> a </w:t>
      </w:r>
      <w:r w:rsidRPr="008D2DAE">
        <w:t xml:space="preserve">vynechali rakety na starších ponorkách. To byl zjevně nesmysl, protože my jsme věděli, že mají určitý počet ponorek třídy Y, které mohou nést jen 12 raket. Po rychlé názorové výměně </w:t>
      </w:r>
      <w:r w:rsidR="00A76BE3" w:rsidRPr="008D2DAE">
        <w:t>–</w:t>
      </w:r>
      <w:r w:rsidRPr="008D2DAE">
        <w:t xml:space="preserve"> během níž jsem řekl: </w:t>
      </w:r>
      <w:r w:rsidR="00AE751F" w:rsidRPr="008D2DAE">
        <w:t>„</w:t>
      </w:r>
      <w:r w:rsidRPr="008D2DAE">
        <w:t>Rozumím té aritmetice. Aritmetika není těžká, těžká je politika.</w:t>
      </w:r>
      <w:r w:rsidR="00AE751F" w:rsidRPr="008D2DAE">
        <w:t>“</w:t>
      </w:r>
      <w:r w:rsidRPr="008D2DAE">
        <w:t xml:space="preserve"> </w:t>
      </w:r>
      <w:r w:rsidR="00A76BE3" w:rsidRPr="008D2DAE">
        <w:t>–</w:t>
      </w:r>
      <w:r w:rsidRPr="008D2DAE">
        <w:t xml:space="preserve"> </w:t>
      </w:r>
      <w:r w:rsidR="00DF4CFF" w:rsidRPr="008D2DAE">
        <w:t>Smirn</w:t>
      </w:r>
      <w:r w:rsidRPr="008D2DAE">
        <w:t xml:space="preserve">ov přijal jako </w:t>
      </w:r>
      <w:r w:rsidR="00AE751F" w:rsidRPr="008D2DAE">
        <w:t>„</w:t>
      </w:r>
      <w:r w:rsidRPr="008D2DAE">
        <w:t>bázlajnu</w:t>
      </w:r>
      <w:r w:rsidR="00AE751F" w:rsidRPr="008D2DAE">
        <w:t>“</w:t>
      </w:r>
      <w:r w:rsidRPr="008D2DAE">
        <w:t xml:space="preserve"> 740 raket.</w:t>
      </w:r>
    </w:p>
    <w:p w:rsidR="00AE751F" w:rsidRPr="008D2DAE" w:rsidRDefault="000151F1" w:rsidP="00BF453C">
      <w:pPr>
        <w:pStyle w:val="Textodsazen"/>
      </w:pPr>
      <w:r w:rsidRPr="008D2DAE">
        <w:t>Zbývala tedy už jen otázka, které balistické rakety odpalované</w:t>
      </w:r>
      <w:r w:rsidR="00AE751F" w:rsidRPr="008D2DAE">
        <w:t xml:space="preserve"> z </w:t>
      </w:r>
      <w:r w:rsidRPr="008D2DAE">
        <w:t>ponorek do ní budou zahrnuty. Můj návrh, aby byly započítány rakety na ponorkách třídy H</w:t>
      </w:r>
      <w:r w:rsidR="00AE751F" w:rsidRPr="008D2DAE">
        <w:t xml:space="preserve"> i </w:t>
      </w:r>
      <w:r w:rsidRPr="008D2DAE">
        <w:t>G, mi vynesl bouři nevole od Smirnova, jenž tvrdil, že myšlenka započítat 60 raket</w:t>
      </w:r>
      <w:r w:rsidR="00AE751F" w:rsidRPr="008D2DAE">
        <w:t xml:space="preserve"> s </w:t>
      </w:r>
      <w:r w:rsidRPr="008D2DAE">
        <w:t>doletem od 480 do 1120 kilometrů rozmístěných na ponorkách</w:t>
      </w:r>
      <w:r w:rsidR="00AE751F" w:rsidRPr="008D2DAE">
        <w:t xml:space="preserve"> s </w:t>
      </w:r>
      <w:r w:rsidRPr="008D2DAE">
        <w:t>dieselovým pohonem, které se musí před zahájením palby vynořit, nemůže být nic jiného než vtip. Pokusil jsem se uvolnit atmosféru návrhem, že by Sověti mohli třeba dát svého raketového obra S</w:t>
      </w:r>
      <w:r w:rsidR="00AE751F" w:rsidRPr="008D2DAE">
        <w:t>S-9</w:t>
      </w:r>
      <w:r w:rsidRPr="008D2DAE">
        <w:t xml:space="preserve"> na ponorku třídy G</w:t>
      </w:r>
      <w:r w:rsidR="00AE751F" w:rsidRPr="008D2DAE">
        <w:t xml:space="preserve"> a </w:t>
      </w:r>
      <w:r w:rsidRPr="008D2DAE">
        <w:t xml:space="preserve">tím by pro nás vyřešili dva problémy najednou. </w:t>
      </w:r>
      <w:r w:rsidR="00DF4CFF" w:rsidRPr="008D2DAE">
        <w:t>Smirn</w:t>
      </w:r>
      <w:r w:rsidRPr="008D2DAE">
        <w:t>ov tomu žertu rozuměl (že by ponorka klesla ke dnu), Gromyko se však domníval, že jsem přišel</w:t>
      </w:r>
      <w:r w:rsidR="00AE751F" w:rsidRPr="008D2DAE">
        <w:t xml:space="preserve"> s </w:t>
      </w:r>
      <w:r w:rsidRPr="008D2DAE">
        <w:t xml:space="preserve">novou myšlenkou. </w:t>
      </w:r>
      <w:r w:rsidR="00AE751F" w:rsidRPr="008D2DAE">
        <w:t>„</w:t>
      </w:r>
      <w:r w:rsidRPr="008D2DAE">
        <w:t>Prosím, buďte konkrétní,</w:t>
      </w:r>
      <w:r w:rsidR="00AE751F" w:rsidRPr="008D2DAE">
        <w:t>“</w:t>
      </w:r>
      <w:r w:rsidRPr="008D2DAE">
        <w:t xml:space="preserve"> řekl. </w:t>
      </w:r>
      <w:r w:rsidR="00DF4CFF" w:rsidRPr="008D2DAE">
        <w:t>Smirn</w:t>
      </w:r>
      <w:r w:rsidRPr="008D2DAE">
        <w:t>ov</w:t>
      </w:r>
      <w:r w:rsidR="00AE751F" w:rsidRPr="008D2DAE">
        <w:t xml:space="preserve"> a </w:t>
      </w:r>
      <w:r w:rsidRPr="008D2DAE">
        <w:t>já jsme se vrátili</w:t>
      </w:r>
      <w:r w:rsidR="00AE751F" w:rsidRPr="008D2DAE">
        <w:t xml:space="preserve"> k </w:t>
      </w:r>
      <w:r w:rsidRPr="008D2DAE">
        <w:t xml:space="preserve">věcnému jednání, abychom se mohli spolu znovu potýkat. Konečně, když hodiny odbíjely 18.30, se mne </w:t>
      </w:r>
      <w:r w:rsidR="00DF4CFF" w:rsidRPr="008D2DAE">
        <w:t>Smirn</w:t>
      </w:r>
      <w:r w:rsidRPr="008D2DAE">
        <w:t>ov zeptal, co přesně míním ponorkami třídy H, protože to je nikoli sovětské, nýbrž americké označení. Odpověděl jsem mu, že takto označujeme starší jaderné ponorky</w:t>
      </w:r>
      <w:r w:rsidR="00AE751F" w:rsidRPr="008D2DAE">
        <w:t xml:space="preserve"> s </w:t>
      </w:r>
      <w:r w:rsidRPr="008D2DAE">
        <w:t xml:space="preserve">třemi raketami. </w:t>
      </w:r>
      <w:r w:rsidR="00DF4CFF" w:rsidRPr="008D2DAE">
        <w:t>Smirn</w:t>
      </w:r>
      <w:r w:rsidRPr="008D2DAE">
        <w:t xml:space="preserve">ov nevinně prohlásil, že ty vždy chtěl započítat do </w:t>
      </w:r>
      <w:r w:rsidR="00AE751F" w:rsidRPr="008D2DAE">
        <w:t>„</w:t>
      </w:r>
      <w:r w:rsidRPr="008D2DAE">
        <w:t>bázlajny</w:t>
      </w:r>
      <w:r w:rsidR="00AE751F" w:rsidRPr="008D2DAE">
        <w:t>“</w:t>
      </w:r>
      <w:r w:rsidRPr="008D2DAE">
        <w:t xml:space="preserve"> </w:t>
      </w:r>
      <w:r w:rsidR="00A76BE3" w:rsidRPr="008D2DAE">
        <w:t>–</w:t>
      </w:r>
      <w:r w:rsidRPr="008D2DAE">
        <w:t xml:space="preserve"> tento bod dosud mně</w:t>
      </w:r>
      <w:r w:rsidR="00AE751F" w:rsidRPr="008D2DAE">
        <w:t xml:space="preserve"> a </w:t>
      </w:r>
      <w:r w:rsidRPr="008D2DAE">
        <w:t>našim vyjednavačům</w:t>
      </w:r>
      <w:r w:rsidR="00AE751F" w:rsidRPr="008D2DAE">
        <w:t xml:space="preserve"> v </w:t>
      </w:r>
      <w:r w:rsidRPr="008D2DAE">
        <w:t>Helsinkách unikal. Tímto způsobem byly ponorky třídy H zahrnuty do celkového počtu. Sověti by nyní museli demontovat dohromady 240 starších raket, aby dosáhli dohodnuté úrovně 950 moderních balistických střel odpalovaných</w:t>
      </w:r>
      <w:r w:rsidR="00AE751F" w:rsidRPr="008D2DAE">
        <w:t xml:space="preserve"> z </w:t>
      </w:r>
      <w:r w:rsidRPr="008D2DAE">
        <w:t>ponorek,</w:t>
      </w:r>
      <w:r w:rsidR="00AE751F" w:rsidRPr="008D2DAE">
        <w:t xml:space="preserve"> a k </w:t>
      </w:r>
      <w:r w:rsidRPr="008D2DAE">
        <w:t>tomu dále sešrotovat všechny své starší interkontinentální střely</w:t>
      </w:r>
      <w:r w:rsidR="00AE751F" w:rsidRPr="008D2DAE">
        <w:t xml:space="preserve"> s </w:t>
      </w:r>
      <w:r w:rsidRPr="008D2DAE">
        <w:t>velkou nosností. (Nebo si mohli nechat těch 30 raket na ponorkách třídy H, přičemž</w:t>
      </w:r>
      <w:r w:rsidR="00AE751F" w:rsidRPr="008D2DAE">
        <w:t xml:space="preserve"> v </w:t>
      </w:r>
      <w:r w:rsidRPr="008D2DAE">
        <w:t>tomto případě by měli jen 920 moderních balistických střel odpalovaných</w:t>
      </w:r>
      <w:r w:rsidR="00AE751F" w:rsidRPr="008D2DAE">
        <w:t xml:space="preserve"> z </w:t>
      </w:r>
      <w:r w:rsidRPr="008D2DAE">
        <w:t>ponorek; pro toto řešení se také rozhodli.)</w:t>
      </w:r>
    </w:p>
    <w:p w:rsidR="00AE751F" w:rsidRPr="008D2DAE" w:rsidRDefault="000151F1" w:rsidP="00BF453C">
      <w:pPr>
        <w:pStyle w:val="Textodsazen"/>
      </w:pPr>
      <w:r w:rsidRPr="008D2DAE">
        <w:t>Od úplné dohody nás nyní dělily dvě otázky: co udělat</w:t>
      </w:r>
      <w:r w:rsidR="00AE751F" w:rsidRPr="008D2DAE">
        <w:t xml:space="preserve"> s </w:t>
      </w:r>
      <w:r w:rsidRPr="008D2DAE">
        <w:t>raketami na ponorkách třídy G</w:t>
      </w:r>
      <w:r w:rsidR="00AE751F" w:rsidRPr="008D2DAE">
        <w:t xml:space="preserve"> a s </w:t>
      </w:r>
      <w:r w:rsidRPr="008D2DAE">
        <w:t>problémem modernizace sil. Dohodli jsme se, že se sejdeme po baletu.</w:t>
      </w:r>
    </w:p>
    <w:p w:rsidR="00AE751F" w:rsidRPr="008D2DAE" w:rsidRDefault="000151F1" w:rsidP="00BF453C">
      <w:pPr>
        <w:pStyle w:val="Textodsazen"/>
      </w:pPr>
      <w:r w:rsidRPr="008D2DAE">
        <w:t xml:space="preserve">Baletní soubor Velkého divadla zatančil </w:t>
      </w:r>
      <w:r w:rsidRPr="008D2DAE">
        <w:rPr>
          <w:i/>
        </w:rPr>
        <w:t>Labut</w:t>
      </w:r>
      <w:r w:rsidR="00DF4CFF" w:rsidRPr="008D2DAE">
        <w:rPr>
          <w:i/>
        </w:rPr>
        <w:t xml:space="preserve">í </w:t>
      </w:r>
      <w:r w:rsidRPr="008D2DAE">
        <w:rPr>
          <w:i/>
        </w:rPr>
        <w:t>jezero</w:t>
      </w:r>
      <w:r w:rsidRPr="008D2DAE">
        <w:t xml:space="preserve"> obvyklým, akrobatickým, lehce přezdobeným stylem. Mezi akty se podávala ve VIP místnosti lehká večeře pro prezidentův doprovod. Hostiteli byli Kosygin</w:t>
      </w:r>
      <w:r w:rsidR="00AE751F" w:rsidRPr="008D2DAE">
        <w:t xml:space="preserve"> a </w:t>
      </w:r>
      <w:r w:rsidR="008A18EF" w:rsidRPr="008D2DAE">
        <w:t>Podgorn</w:t>
      </w:r>
      <w:r w:rsidRPr="008D2DAE">
        <w:t>yj, Brežněv se jakožto</w:t>
      </w:r>
      <w:r w:rsidR="00DF4CFF" w:rsidRPr="008D2DAE">
        <w:t xml:space="preserve"> </w:t>
      </w:r>
      <w:r w:rsidRPr="008D2DAE">
        <w:t>generální tajemník strany neúčastnil ceremoniálních záležitostí. Pravděpodobn</w:t>
      </w:r>
      <w:r w:rsidR="00DF4CFF" w:rsidRPr="008D2DAE">
        <w:t>ě</w:t>
      </w:r>
      <w:r w:rsidRPr="008D2DAE">
        <w:t xml:space="preserve"> také probíral se Smirnovem </w:t>
      </w:r>
      <w:r w:rsidRPr="008D2DAE">
        <w:lastRenderedPageBreak/>
        <w:t>dosavadní průběh rozhovorů</w:t>
      </w:r>
      <w:r w:rsidR="00AE751F" w:rsidRPr="008D2DAE">
        <w:t xml:space="preserve"> o </w:t>
      </w:r>
      <w:r w:rsidRPr="008D2DAE">
        <w:t>SALT. Právě</w:t>
      </w:r>
      <w:r w:rsidR="00AE751F" w:rsidRPr="008D2DAE">
        <w:t xml:space="preserve"> v </w:t>
      </w:r>
      <w:r w:rsidRPr="008D2DAE">
        <w:t>okamžiku, kdy začínalo třetí dějství</w:t>
      </w:r>
      <w:r w:rsidR="00AE751F" w:rsidRPr="008D2DAE">
        <w:t xml:space="preserve"> a </w:t>
      </w:r>
      <w:r w:rsidRPr="008D2DAE">
        <w:t>zhasínala světla, vykřikla</w:t>
      </w:r>
      <w:r w:rsidR="00AE751F" w:rsidRPr="008D2DAE">
        <w:t xml:space="preserve"> z </w:t>
      </w:r>
      <w:r w:rsidRPr="008D2DAE">
        <w:t>publika manželka jednoho italského novináře na Nixona slogan proti válce ve Vietnamu.</w:t>
      </w:r>
      <w:r w:rsidR="00AE751F" w:rsidRPr="008D2DAE">
        <w:t xml:space="preserve"> V </w:t>
      </w:r>
      <w:r w:rsidRPr="008D2DAE">
        <w:t xml:space="preserve">Moskvě to bylo něco neslýchaného. </w:t>
      </w:r>
      <w:r w:rsidR="008A18EF" w:rsidRPr="008D2DAE">
        <w:t>Podgorn</w:t>
      </w:r>
      <w:r w:rsidRPr="008D2DAE">
        <w:t>yj dal okamžitě znovu rozsvítit světla,</w:t>
      </w:r>
      <w:r w:rsidR="00AE751F" w:rsidRPr="008D2DAE">
        <w:t xml:space="preserve"> a </w:t>
      </w:r>
      <w:r w:rsidRPr="008D2DAE">
        <w:t>spolu</w:t>
      </w:r>
      <w:r w:rsidR="00AE751F" w:rsidRPr="008D2DAE">
        <w:t xml:space="preserve"> s </w:t>
      </w:r>
      <w:r w:rsidRPr="008D2DAE">
        <w:t>Nixonem povstal</w:t>
      </w:r>
      <w:r w:rsidR="00AE751F" w:rsidRPr="008D2DAE">
        <w:t xml:space="preserve"> v </w:t>
      </w:r>
      <w:r w:rsidRPr="008D2DAE">
        <w:t>lóži za potlesku přítomných. Bylo to galantní gesto.</w:t>
      </w:r>
    </w:p>
    <w:p w:rsidR="00AE751F" w:rsidRPr="008D2DAE" w:rsidRDefault="000151F1" w:rsidP="00BF453C">
      <w:pPr>
        <w:pStyle w:val="Textodsazen"/>
      </w:pPr>
      <w:r w:rsidRPr="008D2DAE">
        <w:t>Po představení jsem vysvětlil Nixonovi, že se rýsuje na obzoru dohoda, pokud dokážeme nějak překonat problém šedesáti starých raket na ponorkách třídy G</w:t>
      </w:r>
      <w:r w:rsidR="00D61F0C" w:rsidRPr="008D2DAE">
        <w:t>.</w:t>
      </w:r>
      <w:r w:rsidRPr="008D2DAE">
        <w:t xml:space="preserve"> Navrhl jsem řešení, na které jsem přišel spolu se svými kolegy</w:t>
      </w:r>
      <w:r w:rsidR="00AE751F" w:rsidRPr="008D2DAE">
        <w:t xml:space="preserve"> a </w:t>
      </w:r>
      <w:r w:rsidRPr="008D2DAE">
        <w:t>jež jsme chtěli předložit na večerním jednání. Byl to kompromis. Nebudeme trvat na tom, že těchto šedesát střel musí být započítáno do celkového počtu, pokud je Sověti nez</w:t>
      </w:r>
      <w:r w:rsidR="001E604C" w:rsidRPr="008D2DAE">
        <w:t>modern</w:t>
      </w:r>
      <w:r w:rsidRPr="008D2DAE">
        <w:t xml:space="preserve">izují; avšak existující rakety na ponorkách třídy G nebudou moci být </w:t>
      </w:r>
      <w:r w:rsidR="00AE751F" w:rsidRPr="008D2DAE">
        <w:t>„</w:t>
      </w:r>
      <w:r w:rsidRPr="008D2DAE">
        <w:t>vyměněny</w:t>
      </w:r>
      <w:r w:rsidR="00AE751F" w:rsidRPr="008D2DAE">
        <w:t>“</w:t>
      </w:r>
      <w:r w:rsidRPr="008D2DAE">
        <w:t xml:space="preserve"> za rakety na nových ponorkách. To sloužilo dvěma účelům: pokud by se Sověti měli vejít do limitu 950 raket, museli by demontovat interkontinentální střely</w:t>
      </w:r>
      <w:r w:rsidR="00AE751F" w:rsidRPr="008D2DAE">
        <w:t xml:space="preserve"> a </w:t>
      </w:r>
      <w:r w:rsidRPr="008D2DAE">
        <w:t>rakety na jaderných ponorkách;</w:t>
      </w:r>
      <w:r w:rsidR="00AE751F" w:rsidRPr="008D2DAE">
        <w:t xml:space="preserve"> a </w:t>
      </w:r>
      <w:r w:rsidRPr="008D2DAE">
        <w:t xml:space="preserve">pokud by dali moderní rakety na dieselové ponorky, museli by je započítat </w:t>
      </w:r>
      <w:r w:rsidR="00A76BE3" w:rsidRPr="008D2DAE">
        <w:t>–</w:t>
      </w:r>
      <w:r w:rsidRPr="008D2DAE">
        <w:t xml:space="preserve"> jakkoli byla tato možnost nepravděpodobná, uvážil</w:t>
      </w:r>
      <w:r w:rsidR="00AE751F" w:rsidRPr="008D2DAE">
        <w:t>o-l</w:t>
      </w:r>
      <w:r w:rsidRPr="008D2DAE">
        <w:t>i se, že se tyto ponorky nechaly snadno odhalit</w:t>
      </w:r>
      <w:r w:rsidR="00AE751F" w:rsidRPr="008D2DAE">
        <w:t xml:space="preserve"> a </w:t>
      </w:r>
      <w:r w:rsidRPr="008D2DAE">
        <w:t>že nemohly zůstat na moři dlouho. Nixon souhlasil.</w:t>
      </w:r>
    </w:p>
    <w:p w:rsidR="00AE751F" w:rsidRPr="008D2DAE" w:rsidRDefault="000151F1" w:rsidP="00BF453C">
      <w:pPr>
        <w:pStyle w:val="Textodsazen"/>
      </w:pPr>
      <w:r w:rsidRPr="008D2DAE">
        <w:t>Vyjednáv</w:t>
      </w:r>
      <w:r w:rsidR="005060B0" w:rsidRPr="008D2DAE">
        <w:t xml:space="preserve">ací </w:t>
      </w:r>
      <w:r w:rsidRPr="008D2DAE">
        <w:t>týmy obou zemí se setkaly opět</w:t>
      </w:r>
      <w:r w:rsidR="00AE751F" w:rsidRPr="008D2DAE">
        <w:t xml:space="preserve"> v </w:t>
      </w:r>
      <w:r w:rsidRPr="008D2DAE">
        <w:t>23.30</w:t>
      </w:r>
      <w:r w:rsidR="00AE751F" w:rsidRPr="008D2DAE">
        <w:t xml:space="preserve"> v </w:t>
      </w:r>
      <w:r w:rsidRPr="008D2DAE">
        <w:t>sále svaté Kateřiny. Začali jsme</w:t>
      </w:r>
      <w:r w:rsidR="00AE751F" w:rsidRPr="008D2DAE">
        <w:t xml:space="preserve"> s „</w:t>
      </w:r>
      <w:r w:rsidRPr="008D2DAE">
        <w:t>bázlajnou</w:t>
      </w:r>
      <w:r w:rsidR="00AE751F" w:rsidRPr="008D2DAE">
        <w:t>“</w:t>
      </w:r>
      <w:r w:rsidRPr="008D2DAE">
        <w:t xml:space="preserve"> pro balistické střely odpalované</w:t>
      </w:r>
      <w:r w:rsidR="00AE751F" w:rsidRPr="008D2DAE">
        <w:t xml:space="preserve"> z </w:t>
      </w:r>
      <w:r w:rsidRPr="008D2DAE">
        <w:t>ponorek. Rozumím tomu tak, řekl jsem</w:t>
      </w:r>
      <w:r w:rsidR="00AE751F" w:rsidRPr="008D2DAE">
        <w:t xml:space="preserve"> v </w:t>
      </w:r>
      <w:r w:rsidRPr="008D2DAE">
        <w:t xml:space="preserve">úvodním souhrnu, že sovětská strana přijímá číslo 740 jako </w:t>
      </w:r>
      <w:r w:rsidR="00AE751F" w:rsidRPr="008D2DAE">
        <w:t>„</w:t>
      </w:r>
      <w:r w:rsidRPr="008D2DAE">
        <w:t>bázlajnu</w:t>
      </w:r>
      <w:r w:rsidR="00AE751F" w:rsidRPr="008D2DAE">
        <w:t>“ a </w:t>
      </w:r>
      <w:r w:rsidRPr="008D2DAE">
        <w:t>zahrne do ní 30 raket na ponorkách třídy H. Když Sověti přitakali, znovu jsem otevřel otázku raket na ponorkách třídy G</w:t>
      </w:r>
      <w:r w:rsidR="00D61F0C" w:rsidRPr="008D2DAE">
        <w:t>.</w:t>
      </w:r>
      <w:r w:rsidRPr="008D2DAE">
        <w:t xml:space="preserve"> Smirnov tvrdil, že jeho strana akceptovala náš základní návrh</w:t>
      </w:r>
      <w:r w:rsidR="00AE751F" w:rsidRPr="008D2DAE">
        <w:t xml:space="preserve"> a </w:t>
      </w:r>
      <w:r w:rsidRPr="008D2DAE">
        <w:t>že zdržujeme uzavření dohody, neboť neustále přicházíme</w:t>
      </w:r>
      <w:r w:rsidR="00AE751F" w:rsidRPr="008D2DAE">
        <w:t xml:space="preserve"> s </w:t>
      </w:r>
      <w:r w:rsidRPr="008D2DAE">
        <w:t>novými neodůvodněnými problémy. Přečetl jsem Sovětům telegram od Haiga, který psal, že ministerstvo obrany</w:t>
      </w:r>
      <w:r w:rsidR="00AE751F" w:rsidRPr="008D2DAE">
        <w:t xml:space="preserve"> a </w:t>
      </w:r>
      <w:r w:rsidRPr="008D2DAE">
        <w:t>sbor náčelníků štábů požadují, aby do 950 sovětských balistických střel odpalovaných</w:t>
      </w:r>
      <w:r w:rsidR="00AE751F" w:rsidRPr="008D2DAE">
        <w:t xml:space="preserve"> z </w:t>
      </w:r>
      <w:r w:rsidRPr="008D2DAE">
        <w:t>ponorek byly zahrnuty rakety na ponorkách třídy G</w:t>
      </w:r>
      <w:r w:rsidR="00D61F0C" w:rsidRPr="008D2DAE">
        <w:t>,</w:t>
      </w:r>
      <w:r w:rsidRPr="008D2DAE">
        <w:t xml:space="preserve"> H</w:t>
      </w:r>
      <w:r w:rsidR="00AE751F" w:rsidRPr="008D2DAE">
        <w:t xml:space="preserve"> a </w:t>
      </w:r>
      <w:r w:rsidRPr="008D2DAE">
        <w:t>Y.</w:t>
      </w:r>
      <w:r w:rsidR="001A5628" w:rsidRPr="008D2DAE">
        <w:rPr>
          <w:rStyle w:val="slopoznmkypodarou"/>
        </w:rPr>
        <w:footnoteReference w:id="98"/>
      </w:r>
      <w:r w:rsidRPr="008D2DAE">
        <w:t xml:space="preserve"> Washington také odmítl koncepci založenou na myšlence, že by byly zmrazen</w:t>
      </w:r>
      <w:r w:rsidR="00D61F0C" w:rsidRPr="008D2DAE">
        <w:t>y</w:t>
      </w:r>
      <w:r w:rsidRPr="008D2DAE">
        <w:t xml:space="preserve"> pouze interkontinentální rakety, jak navrhoval Smith. Byl ochoten raději nemít žádnou dohodu než takovou, která by nijak nelimitovala balistické střely odpalované</w:t>
      </w:r>
      <w:r w:rsidR="00AE751F" w:rsidRPr="008D2DAE">
        <w:t xml:space="preserve"> z </w:t>
      </w:r>
      <w:r w:rsidRPr="008D2DAE">
        <w:t>ponorek. Smi</w:t>
      </w:r>
      <w:r w:rsidR="00DF4CFF" w:rsidRPr="008D2DAE">
        <w:t>rn</w:t>
      </w:r>
      <w:r w:rsidRPr="008D2DAE">
        <w:t>ov, který do toho začínal vidět, řekl, že on má své vlastní hrůzu nahánějící telegramy</w:t>
      </w:r>
      <w:r w:rsidR="00AE751F" w:rsidRPr="008D2DAE">
        <w:t xml:space="preserve"> a </w:t>
      </w:r>
      <w:r w:rsidRPr="008D2DAE">
        <w:t>že je přinese na příští jednání (zřejmě nelhal). Gromyko trval na tom, že sovětská strana už udělala maximální ústupky; žádný další kompromis není možný.</w:t>
      </w:r>
    </w:p>
    <w:p w:rsidR="00AE751F" w:rsidRPr="008D2DAE" w:rsidRDefault="000151F1" w:rsidP="00BF453C">
      <w:pPr>
        <w:pStyle w:val="Textodsazen"/>
      </w:pPr>
      <w:r w:rsidRPr="008D2DAE">
        <w:t>Přesto jsem náš kompromis předložil. Sověti neměli instrukce, takže se diskuse vrátila</w:t>
      </w:r>
      <w:r w:rsidR="00AE751F" w:rsidRPr="008D2DAE">
        <w:t xml:space="preserve"> k </w:t>
      </w:r>
      <w:r w:rsidRPr="008D2DAE">
        <w:t>problému spojenému</w:t>
      </w:r>
      <w:r w:rsidR="00AE751F" w:rsidRPr="008D2DAE">
        <w:t xml:space="preserve"> s </w:t>
      </w:r>
      <w:r w:rsidRPr="008D2DAE">
        <w:t xml:space="preserve">rozměry sil. Sověti se pevně drželi provizorní dohody týkající se zákazu </w:t>
      </w:r>
      <w:r w:rsidR="00AE751F" w:rsidRPr="008D2DAE">
        <w:t>„</w:t>
      </w:r>
      <w:r w:rsidRPr="008D2DAE">
        <w:t>významného</w:t>
      </w:r>
      <w:r w:rsidR="00AE751F" w:rsidRPr="008D2DAE">
        <w:t>“</w:t>
      </w:r>
      <w:r w:rsidRPr="008D2DAE">
        <w:t xml:space="preserve"> nárůstu rozměrů sil, které </w:t>
      </w:r>
      <w:r w:rsidRPr="008D2DAE">
        <w:lastRenderedPageBreak/>
        <w:t>bylo dosaženo</w:t>
      </w:r>
      <w:r w:rsidR="00AE751F" w:rsidRPr="008D2DAE">
        <w:t xml:space="preserve"> v </w:t>
      </w:r>
      <w:r w:rsidRPr="008D2DAE">
        <w:t xml:space="preserve">Helsinkách. Americká strana může klidně jednostranně vyhlásit, co rozumí výrazem </w:t>
      </w:r>
      <w:r w:rsidR="00AE751F" w:rsidRPr="008D2DAE">
        <w:t>„</w:t>
      </w:r>
      <w:r w:rsidRPr="008D2DAE">
        <w:t>významný</w:t>
      </w:r>
      <w:r w:rsidR="00AE751F" w:rsidRPr="008D2DAE">
        <w:t>“</w:t>
      </w:r>
      <w:r w:rsidRPr="008D2DAE">
        <w:t>, ale Sověti tím nebudou nijak vázáni. Žádal jsem, aby Sověti přestali využívat proti prezidentovi toho, co řekla naše delegace, když to slouží jejich účelům; on má právo zamítnout názory svých podřízených</w:t>
      </w:r>
      <w:r w:rsidR="00AE751F" w:rsidRPr="008D2DAE">
        <w:t xml:space="preserve"> a </w:t>
      </w:r>
      <w:r w:rsidRPr="008D2DAE">
        <w:t>rozhodnout</w:t>
      </w:r>
      <w:r w:rsidR="00DF4CFF" w:rsidRPr="008D2DAE">
        <w:t xml:space="preserve"> </w:t>
      </w:r>
      <w:r w:rsidRPr="008D2DAE">
        <w:t xml:space="preserve">jinak. My budeme souhlasit se zákazem </w:t>
      </w:r>
      <w:r w:rsidR="00AE751F" w:rsidRPr="008D2DAE">
        <w:t>„</w:t>
      </w:r>
      <w:r w:rsidRPr="008D2DAE">
        <w:t>významného</w:t>
      </w:r>
      <w:r w:rsidR="00AE751F" w:rsidRPr="008D2DAE">
        <w:t>“</w:t>
      </w:r>
      <w:r w:rsidRPr="008D2DAE">
        <w:t xml:space="preserve"> nárůstu rozměrů sil pouze</w:t>
      </w:r>
      <w:r w:rsidR="00AE751F" w:rsidRPr="008D2DAE">
        <w:t xml:space="preserve"> v </w:t>
      </w:r>
      <w:r w:rsidRPr="008D2DAE">
        <w:t>případě, bud</w:t>
      </w:r>
      <w:r w:rsidR="00AE751F" w:rsidRPr="008D2DAE">
        <w:t>e-l</w:t>
      </w:r>
      <w:r w:rsidRPr="008D2DAE">
        <w:t>i existovat odsouhlasená</w:t>
      </w:r>
      <w:r w:rsidR="00AE751F" w:rsidRPr="008D2DAE">
        <w:t xml:space="preserve"> a </w:t>
      </w:r>
      <w:r w:rsidRPr="008D2DAE">
        <w:t>závazná definice významu tohoto slova. Gromyko naznačil, že se bude muset sejít nejvyšší sovětské vedení, aby zvážilo naše stanovisko</w:t>
      </w:r>
      <w:r w:rsidR="00AE751F" w:rsidRPr="008D2DAE">
        <w:t xml:space="preserve"> k </w:t>
      </w:r>
      <w:r w:rsidRPr="008D2DAE">
        <w:t>rozměrům sil</w:t>
      </w:r>
      <w:r w:rsidR="00AE751F" w:rsidRPr="008D2DAE">
        <w:t xml:space="preserve"> a </w:t>
      </w:r>
      <w:r w:rsidRPr="008D2DAE">
        <w:t>ponorkám třídy G</w:t>
      </w:r>
      <w:r w:rsidR="00DF4CFF" w:rsidRPr="008D2DAE">
        <w:t>.</w:t>
      </w:r>
      <w:r w:rsidRPr="008D2DAE">
        <w:t xml:space="preserve"> Upozornil jsem, že potom nebude možno podepsat následujícího večera (pátek) dohodu, jak si Brežněv zřejmě přál. Gromyko souhlasil. Ukázalo se, že sobota se nehodí, protože prezident letí do Leningradu. Předběžně jsme se dohodli, že přeložíme podpis dohody na neděli odpoledne 28. května, samozřejmě za předpokladu, že do té doby vyřešíme všechny názorové rozdíly. Bylo 0.32, když jednání skončilo.</w:t>
      </w:r>
    </w:p>
    <w:p w:rsidR="00AE751F" w:rsidRPr="008D2DAE" w:rsidRDefault="000151F1" w:rsidP="00BF453C">
      <w:pPr>
        <w:pStyle w:val="Textodsazen"/>
      </w:pPr>
      <w:r w:rsidRPr="008D2DAE">
        <w:t>Hlásil jsem Nixonovi, že jsme se dostali do patové situace, kterou mohou vyřešit jen Sověti. My už žádné další ústupky nemůžeme udělat.</w:t>
      </w:r>
      <w:r w:rsidR="00AE751F" w:rsidRPr="008D2DAE">
        <w:t xml:space="preserve"> V </w:t>
      </w:r>
      <w:r w:rsidRPr="008D2DAE">
        <w:t>pátek večer se nemůže konat žádný podpisový ceremoniál; proběhne až</w:t>
      </w:r>
      <w:r w:rsidR="00AE751F" w:rsidRPr="008D2DAE">
        <w:t xml:space="preserve"> v </w:t>
      </w:r>
      <w:r w:rsidRPr="008D2DAE">
        <w:t>neděli, pokud vůbec. Nixon byl zklamán, ale nic nenamítal. Mručel, že podepsání smlouvy SALT může zastínit jeho televizní projev</w:t>
      </w:r>
      <w:r w:rsidR="00AE751F" w:rsidRPr="008D2DAE">
        <w:t xml:space="preserve"> k </w:t>
      </w:r>
      <w:r w:rsidRPr="008D2DAE">
        <w:t>sovětskému lidu, který byl také naplánován na neděli večer. Byl nervózní, ale odhodlaný neod</w:t>
      </w:r>
      <w:r w:rsidR="00D930C2" w:rsidRPr="008D2DAE">
        <w:t>chy</w:t>
      </w:r>
      <w:r w:rsidR="00083670" w:rsidRPr="008D2DAE">
        <w:t>l</w:t>
      </w:r>
      <w:r w:rsidRPr="008D2DAE">
        <w:t>ovat se od našeho kursu.</w:t>
      </w:r>
    </w:p>
    <w:p w:rsidR="00AE751F" w:rsidRPr="008D2DAE" w:rsidRDefault="000151F1" w:rsidP="00BF453C">
      <w:pPr>
        <w:pStyle w:val="Textodsazen"/>
      </w:pPr>
      <w:r w:rsidRPr="008D2DAE">
        <w:t>Je důležité mít na zřeteli tento sled událostí, neboť naši kritici později tvrdili, že lhůta, kterou jsme si sami stanovili, nás donutila uspěchat jednání. Skutečností bylo, že jsme si nestanovili žádné lhůty; využívali jsme data, které určil sám Brežněv,</w:t>
      </w:r>
      <w:r w:rsidR="00AE751F" w:rsidRPr="008D2DAE">
        <w:t xml:space="preserve"> k </w:t>
      </w:r>
      <w:r w:rsidRPr="008D2DAE">
        <w:t>tomu, abychom vyvíjeli tlak na Sověty; dokonce jsme navrhli, aby byl podpis dohody odložen</w:t>
      </w:r>
      <w:r w:rsidR="00AE751F" w:rsidRPr="008D2DAE">
        <w:t xml:space="preserve"> o </w:t>
      </w:r>
      <w:r w:rsidRPr="008D2DAE">
        <w:t>čtyřicet osm hodin. Když jednání skončilo ve čtvrtek pozdě</w:t>
      </w:r>
      <w:r w:rsidR="00AE751F" w:rsidRPr="008D2DAE">
        <w:t xml:space="preserve"> v </w:t>
      </w:r>
      <w:r w:rsidRPr="008D2DAE">
        <w:t xml:space="preserve">noci, závisel výsledek rozhovorů už jen na tom, jak se rozhodnou Sověti. Nenechal jsem nikoho na pochybách, že naše ústupky už jsou vyčerpány. Ty byly </w:t>
      </w:r>
      <w:r w:rsidR="00FB1600" w:rsidRPr="008D2DAE">
        <w:t>buď</w:t>
      </w:r>
      <w:r w:rsidRPr="008D2DAE">
        <w:t xml:space="preserve"> totožné</w:t>
      </w:r>
      <w:r w:rsidR="00AE751F" w:rsidRPr="008D2DAE">
        <w:t xml:space="preserve"> z </w:t>
      </w:r>
      <w:r w:rsidRPr="008D2DAE">
        <w:t>praktického hlediska se stanoviskem naší delegace</w:t>
      </w:r>
      <w:r w:rsidR="00AE751F" w:rsidRPr="008D2DAE">
        <w:t xml:space="preserve"> v </w:t>
      </w:r>
      <w:r w:rsidRPr="008D2DAE">
        <w:t>Helsinkách, nebo pro nás znamenaly (jako</w:t>
      </w:r>
      <w:r w:rsidR="00AE751F" w:rsidRPr="008D2DAE">
        <w:t xml:space="preserve"> v </w:t>
      </w:r>
      <w:r w:rsidRPr="008D2DAE">
        <w:t>případě rozměrů sil) zlepšení.</w:t>
      </w:r>
      <w:r w:rsidRPr="008D2DAE">
        <w:rPr>
          <w:rStyle w:val="slopoznmkypodarou"/>
        </w:rPr>
        <w:footnoteReference w:id="99"/>
      </w:r>
      <w:r w:rsidR="00AE751F" w:rsidRPr="008D2DAE">
        <w:t xml:space="preserve"> O </w:t>
      </w:r>
      <w:r w:rsidRPr="008D2DAE">
        <w:t>žádné</w:t>
      </w:r>
      <w:r w:rsidR="00AE751F" w:rsidRPr="008D2DAE">
        <w:t xml:space="preserve"> z </w:t>
      </w:r>
      <w:r w:rsidRPr="008D2DAE">
        <w:t>otázek, které zavdaly příčinu</w:t>
      </w:r>
      <w:r w:rsidR="00AE751F" w:rsidRPr="008D2DAE">
        <w:t xml:space="preserve"> k </w:t>
      </w:r>
      <w:r w:rsidRPr="008D2DAE">
        <w:t xml:space="preserve">pozdější kontroverzi ohledně sovětské povolnosti </w:t>
      </w:r>
      <w:r w:rsidR="00A76BE3" w:rsidRPr="008D2DAE">
        <w:t>–</w:t>
      </w:r>
      <w:r w:rsidR="00AE751F" w:rsidRPr="008D2DAE">
        <w:t xml:space="preserve"> s </w:t>
      </w:r>
      <w:r w:rsidRPr="008D2DAE">
        <w:t xml:space="preserve">výjimkou jediného případu nespravedlivé </w:t>
      </w:r>
      <w:r w:rsidR="00A76BE3" w:rsidRPr="008D2DAE">
        <w:t>–</w:t>
      </w:r>
      <w:r w:rsidRPr="008D2DAE">
        <w:t xml:space="preserve"> se</w:t>
      </w:r>
      <w:r w:rsidR="00AE751F" w:rsidRPr="008D2DAE">
        <w:t xml:space="preserve"> v </w:t>
      </w:r>
      <w:r w:rsidRPr="008D2DAE">
        <w:t>Moskvě nejednalo.</w:t>
      </w:r>
    </w:p>
    <w:p w:rsidR="00AE751F" w:rsidRPr="008D2DAE" w:rsidRDefault="000151F1" w:rsidP="00BF453C">
      <w:pPr>
        <w:pStyle w:val="Textodsazen"/>
      </w:pPr>
      <w:r w:rsidRPr="008D2DAE">
        <w:lastRenderedPageBreak/>
        <w:t xml:space="preserve">Dostali jsme se do bodu, kdy jsme mohli pouze čekat na výsledek pátečního jednání nejvyššího sovětského vedení. Bylo velmi pravděpodobné, že Sověti přijmou náš </w:t>
      </w:r>
      <w:r w:rsidR="00AE751F" w:rsidRPr="008D2DAE">
        <w:t>„</w:t>
      </w:r>
      <w:r w:rsidRPr="008D2DAE">
        <w:t>konečný</w:t>
      </w:r>
      <w:r w:rsidR="00AE751F" w:rsidRPr="008D2DAE">
        <w:t>“</w:t>
      </w:r>
      <w:r w:rsidRPr="008D2DAE">
        <w:t xml:space="preserve"> návrh. Nemohli dovolit, aby se jednání, která trvala téměř tři roky, definitivně zadrhla na problému rozměrů sil (</w:t>
      </w:r>
      <w:r w:rsidR="00AE05AE" w:rsidRPr="008D2DAE">
        <w:t>u</w:t>
      </w:r>
      <w:r w:rsidRPr="008D2DAE">
        <w:t xml:space="preserve"> něhož jejich vlastní nerozhodnost demonstrovala, že uvažují</w:t>
      </w:r>
      <w:r w:rsidR="00AE751F" w:rsidRPr="008D2DAE">
        <w:t xml:space="preserve"> o </w:t>
      </w:r>
      <w:r w:rsidRPr="008D2DAE">
        <w:t>souhlasu)</w:t>
      </w:r>
      <w:r w:rsidR="00AE751F" w:rsidRPr="008D2DAE">
        <w:t xml:space="preserve"> a </w:t>
      </w:r>
      <w:r w:rsidRPr="008D2DAE">
        <w:t>na výměně raket na dieselových ponorkách třídy G za modernější (přestože každá analýza ukazovala, že modernizovat je nemá smysl).</w:t>
      </w:r>
    </w:p>
    <w:p w:rsidR="00AE751F" w:rsidRPr="008D2DAE" w:rsidRDefault="000151F1" w:rsidP="00BF453C">
      <w:pPr>
        <w:pStyle w:val="Textodsazen"/>
      </w:pPr>
      <w:r w:rsidRPr="008D2DAE">
        <w:t>Poslal jsem tudíž Haigovi telegram se žádostí, aby získal oficiální stanovisko sboru náčelníků štábů</w:t>
      </w:r>
      <w:r w:rsidR="00AE751F" w:rsidRPr="008D2DAE">
        <w:t xml:space="preserve"> k </w:t>
      </w:r>
      <w:r w:rsidRPr="008D2DAE">
        <w:t>tomuto kompromisu. Zformuloval jsem naše důvody jasnou řečí. Nejprve jsem shrnul podstatu našeho návrhu</w:t>
      </w:r>
      <w:r w:rsidR="00AE751F" w:rsidRPr="008D2DAE">
        <w:t xml:space="preserve"> a </w:t>
      </w:r>
      <w:r w:rsidRPr="008D2DAE">
        <w:t>poté jsem konstatoval</w:t>
      </w:r>
      <w:r w:rsidR="00DF4CFF" w:rsidRPr="008D2DAE">
        <w:t>:</w:t>
      </w:r>
    </w:p>
    <w:p w:rsidR="00AE751F" w:rsidRPr="008D2DAE" w:rsidRDefault="00AE751F" w:rsidP="00BF453C">
      <w:pPr>
        <w:pStyle w:val="Textodsazen"/>
      </w:pPr>
    </w:p>
    <w:p w:rsidR="00AE751F" w:rsidRPr="008D2DAE" w:rsidRDefault="000151F1" w:rsidP="00813CE0">
      <w:pPr>
        <w:pStyle w:val="Text-cittneodsazen"/>
      </w:pPr>
      <w:r w:rsidRPr="008D2DAE">
        <w:t xml:space="preserve">Prezident </w:t>
      </w:r>
      <w:r w:rsidR="0058414F" w:rsidRPr="008D2DAE">
        <w:t>není</w:t>
      </w:r>
      <w:r w:rsidRPr="008D2DAE">
        <w:t xml:space="preserve"> ochoten přihlížet tomu, jak nějakých 60 b</w:t>
      </w:r>
      <w:r w:rsidR="00DF4CFF" w:rsidRPr="008D2DAE">
        <w:t>a</w:t>
      </w:r>
      <w:r w:rsidRPr="008D2DAE">
        <w:t>listických střel</w:t>
      </w:r>
      <w:r w:rsidR="00AE751F" w:rsidRPr="008D2DAE">
        <w:t xml:space="preserve"> s </w:t>
      </w:r>
      <w:r w:rsidRPr="008D2DAE">
        <w:t>doletem 480 kilometrů odpalovaných</w:t>
      </w:r>
      <w:r w:rsidR="00AE751F" w:rsidRPr="008D2DAE">
        <w:t xml:space="preserve"> z </w:t>
      </w:r>
      <w:r w:rsidRPr="008D2DAE">
        <w:t>ponorek stojí</w:t>
      </w:r>
      <w:r w:rsidR="00AE751F" w:rsidRPr="008D2DAE">
        <w:t xml:space="preserve"> v </w:t>
      </w:r>
      <w:r w:rsidRPr="008D2DAE">
        <w:t>cestě dohodě, jež zjevně stanoví stropy pro Sověty, pokud jde</w:t>
      </w:r>
      <w:r w:rsidR="00AE751F" w:rsidRPr="008D2DAE">
        <w:t xml:space="preserve"> o </w:t>
      </w:r>
      <w:r w:rsidRPr="008D2DAE">
        <w:t>interkontinentální rakety</w:t>
      </w:r>
      <w:r w:rsidR="00AE751F" w:rsidRPr="008D2DAE">
        <w:t xml:space="preserve"> a </w:t>
      </w:r>
      <w:r w:rsidRPr="008D2DAE">
        <w:t>balistické střely odpalované</w:t>
      </w:r>
      <w:r w:rsidR="00AE751F" w:rsidRPr="008D2DAE">
        <w:t xml:space="preserve"> z </w:t>
      </w:r>
      <w:r w:rsidRPr="008D2DAE">
        <w:t>ponorek, které Moskva může snadno během pěti let překročit, nebudo</w:t>
      </w:r>
      <w:r w:rsidR="00AE751F" w:rsidRPr="008D2DAE">
        <w:t>u-l</w:t>
      </w:r>
      <w:r w:rsidRPr="008D2DAE">
        <w:t xml:space="preserve">i stanoveny žádné limity </w:t>
      </w:r>
      <w:r w:rsidR="00A76BE3" w:rsidRPr="008D2DAE">
        <w:t>–</w:t>
      </w:r>
      <w:r w:rsidR="00AE751F" w:rsidRPr="008D2DAE">
        <w:t xml:space="preserve"> o </w:t>
      </w:r>
      <w:r w:rsidRPr="008D2DAE">
        <w:t>demontáži 240 raket, která by byla výsledkem této dohody, ani nemluvě.</w:t>
      </w:r>
    </w:p>
    <w:p w:rsidR="00AE751F" w:rsidRPr="008D2DAE" w:rsidRDefault="000151F1" w:rsidP="00813CE0">
      <w:pPr>
        <w:pStyle w:val="Text-cittodsazen"/>
      </w:pPr>
      <w:r w:rsidRPr="008D2DAE">
        <w:t>Je třeba si také uvědomit, že nyní formulovaný základní strop dovolí Sovětům jen 710 raket na ponorkách třídy Y. Sověti tedy budou muset dát do šrotu nějakých 240 raket včetně všech těch, které mají na ponorkách třídy H, aby se vešli do povoleného celkového počtu.</w:t>
      </w:r>
    </w:p>
    <w:p w:rsidR="00AE751F" w:rsidRPr="008D2DAE" w:rsidRDefault="00AE751F" w:rsidP="00BF453C">
      <w:pPr>
        <w:pStyle w:val="Textodsazen"/>
      </w:pPr>
    </w:p>
    <w:p w:rsidR="00AE751F" w:rsidRPr="008D2DAE" w:rsidRDefault="000151F1" w:rsidP="00BF453C">
      <w:pPr>
        <w:pStyle w:val="Textodsazen"/>
      </w:pPr>
      <w:r w:rsidRPr="008D2DAE">
        <w:t>Sbor náčelníků štábů odpověděl</w:t>
      </w:r>
      <w:r w:rsidR="00AE751F" w:rsidRPr="008D2DAE">
        <w:t xml:space="preserve"> v </w:t>
      </w:r>
      <w:r w:rsidRPr="008D2DAE">
        <w:t>typickém duchu Pentagonu. Souhlasil</w:t>
      </w:r>
      <w:r w:rsidR="00AE751F" w:rsidRPr="008D2DAE">
        <w:t xml:space="preserve"> s </w:t>
      </w:r>
      <w:r w:rsidRPr="008D2DAE">
        <w:t>naším návrhem (jenž byl sám</w:t>
      </w:r>
      <w:r w:rsidR="00AE751F" w:rsidRPr="008D2DAE">
        <w:t xml:space="preserve"> o </w:t>
      </w:r>
      <w:r w:rsidRPr="008D2DAE">
        <w:t xml:space="preserve">sobě jen lehkou modifikací toho, který sbor náčelníků štábů schválil </w:t>
      </w:r>
      <w:r w:rsidRPr="008D2DAE">
        <w:rPr>
          <w:i/>
        </w:rPr>
        <w:t>před</w:t>
      </w:r>
      <w:r w:rsidRPr="008D2DAE">
        <w:t xml:space="preserve"> naším odletem), ale chtěl nějakou odměnu. Prezident se bude muset zavázat ke </w:t>
      </w:r>
      <w:r w:rsidR="00AE751F" w:rsidRPr="008D2DAE">
        <w:t>„</w:t>
      </w:r>
      <w:r w:rsidRPr="008D2DAE">
        <w:t>kroku, jenž je nutný</w:t>
      </w:r>
      <w:r w:rsidR="00AE751F" w:rsidRPr="008D2DAE">
        <w:t xml:space="preserve"> k </w:t>
      </w:r>
      <w:r w:rsidRPr="008D2DAE">
        <w:t>urychlení vývoje našich nových ofenzivních programů</w:t>
      </w:r>
      <w:r w:rsidR="00AE751F" w:rsidRPr="008D2DAE">
        <w:t xml:space="preserve"> a </w:t>
      </w:r>
      <w:r w:rsidRPr="008D2DAE">
        <w:t>také ke zlepšení existujících systémů</w:t>
      </w:r>
      <w:r w:rsidR="00AE751F" w:rsidRPr="008D2DAE">
        <w:t>“</w:t>
      </w:r>
      <w:r w:rsidRPr="008D2DAE">
        <w:t>. To jsme hodlali udělat tak jako tak. Především</w:t>
      </w:r>
      <w:r w:rsidR="00AE751F" w:rsidRPr="008D2DAE">
        <w:t xml:space="preserve"> z </w:t>
      </w:r>
      <w:r w:rsidRPr="008D2DAE">
        <w:t>toho důvodu jsme prosazovali limity na počty raket. Ale argumentace sboru náčelníků štábů měla logické nedostatky: svůj požadavek urychlit vývoj našich strategických programů zakládal nikoli na více než desetiletém sovětském zbrojení, ale pouze na existenci šedesáti zastaralých sovětských raket</w:t>
      </w:r>
      <w:r w:rsidR="00AE751F" w:rsidRPr="008D2DAE">
        <w:t xml:space="preserve"> s </w:t>
      </w:r>
      <w:r w:rsidRPr="008D2DAE">
        <w:t>minimálním doletem, jež byly součástí výzbroje dieselových ponorek. Kdyby Sověti bývali věděli</w:t>
      </w:r>
      <w:r w:rsidR="00AE751F" w:rsidRPr="008D2DAE">
        <w:t xml:space="preserve"> o </w:t>
      </w:r>
      <w:r w:rsidRPr="008D2DAE">
        <w:t>těchto důvodech, mohli klidně nabídnout, že se vzdají svých šedesáti raket na ponorkách třídy G výměnou za náš slib, že neurychlíme své strategické programy. (Proti takovému návrhu bychom bojovali, ale ten by měl</w:t>
      </w:r>
      <w:r w:rsidR="00AE751F" w:rsidRPr="008D2DAE">
        <w:t xml:space="preserve"> v </w:t>
      </w:r>
      <w:r w:rsidRPr="008D2DAE">
        <w:t>Kongresu velkou podporu.)</w:t>
      </w:r>
    </w:p>
    <w:p w:rsidR="00AE751F" w:rsidRPr="008D2DAE" w:rsidRDefault="000151F1" w:rsidP="00BF453C">
      <w:pPr>
        <w:pStyle w:val="Textodsazen"/>
      </w:pPr>
      <w:r w:rsidRPr="008D2DAE">
        <w:t>Usadili jsme se, abychom vyčkali,</w:t>
      </w:r>
      <w:r w:rsidR="00AE751F" w:rsidRPr="008D2DAE">
        <w:t xml:space="preserve"> k </w:t>
      </w:r>
      <w:r w:rsidRPr="008D2DAE">
        <w:t>jakému výsledku dospějí ve svých úvahách Sověti. Naše domácí základna byla zjevně</w:t>
      </w:r>
      <w:r w:rsidR="00AE751F" w:rsidRPr="008D2DAE">
        <w:t xml:space="preserve"> v </w:t>
      </w:r>
      <w:r w:rsidRPr="008D2DAE">
        <w:t>klidu; výjimkou byly nespokojené nářky</w:t>
      </w:r>
      <w:r w:rsidR="00AE751F" w:rsidRPr="008D2DAE">
        <w:t xml:space="preserve"> z </w:t>
      </w:r>
      <w:r w:rsidRPr="008D2DAE">
        <w:t xml:space="preserve">Helsinek, neboť Smith byl zřejmě přesvědčen, že mu zatajujeme informace. (Ve skutečnosti jsme vždy okamžitě sdělili, co jsme věděli. Čas na rozhodnutí potřebovali Sověti.) To bylo příčinou ostré výměny názorů. Smith, který nejprve přijal mé řešení problému ponorek třídy G </w:t>
      </w:r>
      <w:r w:rsidRPr="008D2DAE">
        <w:lastRenderedPageBreak/>
        <w:t>změnil názor</w:t>
      </w:r>
      <w:r w:rsidR="00AE751F" w:rsidRPr="008D2DAE">
        <w:t xml:space="preserve"> a </w:t>
      </w:r>
      <w:r w:rsidRPr="008D2DAE">
        <w:t>řekl, že je dávám Sovětům zadarmo. Byl jsem přesvědčen, snad neoprávněně, že to je stanovisko, které by nikdy nezaujal, nebýt jeho zklamání, že je tak daleko od místa, kde budou dovedena do konce jednání, která měl plné právo považovat za svá. Byli jsme nicméně ve stadiu, kdy na pofoukání bolístek ještě nebyl čas,</w:t>
      </w:r>
      <w:r w:rsidR="00AE751F" w:rsidRPr="008D2DAE">
        <w:t xml:space="preserve"> a </w:t>
      </w:r>
      <w:r w:rsidRPr="008D2DAE">
        <w:t>proto jsem mu poslal ostrou odpověď:</w:t>
      </w:r>
    </w:p>
    <w:p w:rsidR="00AE751F" w:rsidRPr="008D2DAE" w:rsidRDefault="00AE751F" w:rsidP="00BF453C">
      <w:pPr>
        <w:pStyle w:val="Textodsazen"/>
      </w:pPr>
    </w:p>
    <w:p w:rsidR="00AE751F" w:rsidRPr="008D2DAE" w:rsidRDefault="000151F1" w:rsidP="00813CE0">
      <w:pPr>
        <w:pStyle w:val="Text-cittneodsazen"/>
      </w:pPr>
      <w:r w:rsidRPr="008D2DAE">
        <w:t>Můžete mi vysvětlit, jak 60 raket</w:t>
      </w:r>
      <w:r w:rsidR="00AE751F" w:rsidRPr="008D2DAE">
        <w:t xml:space="preserve"> s </w:t>
      </w:r>
      <w:r w:rsidRPr="008D2DAE">
        <w:t>doletem 480 až 1120 kilometrů, jež nesmějí být modernizovány, jež jsou ve výzbroji dieselových ponorek, které se musí před palbou vynořit, jež představují méně než 3 procenta celkových sovětských strategických sil, může dát někdo zadarmo? Čeho se vzdáváme</w:t>
      </w:r>
      <w:r w:rsidR="00AE751F" w:rsidRPr="008D2DAE">
        <w:t xml:space="preserve"> z </w:t>
      </w:r>
      <w:r w:rsidRPr="008D2DAE">
        <w:t>toho, co jsme hodlali udělat? Sověti místo toho budou mít limit na balistické střely odpalované</w:t>
      </w:r>
      <w:r w:rsidR="00AE751F" w:rsidRPr="008D2DAE">
        <w:t xml:space="preserve"> z </w:t>
      </w:r>
      <w:r w:rsidRPr="008D2DAE">
        <w:t>ponorek, nebudou smět modernizovat třídu G</w:t>
      </w:r>
      <w:r w:rsidR="00AE751F" w:rsidRPr="008D2DAE">
        <w:t xml:space="preserve"> a </w:t>
      </w:r>
      <w:r w:rsidRPr="008D2DAE">
        <w:t>přijdou</w:t>
      </w:r>
      <w:r w:rsidR="00AE751F" w:rsidRPr="008D2DAE">
        <w:t xml:space="preserve"> o </w:t>
      </w:r>
      <w:r w:rsidRPr="008D2DAE">
        <w:t xml:space="preserve">240 raketových nosičů. Jestliže Sověti odmítnou akceptovat tento kompromis, pak chci, </w:t>
      </w:r>
      <w:r w:rsidR="00DF4E9F" w:rsidRPr="008D2DAE">
        <w:t>aby</w:t>
      </w:r>
      <w:r w:rsidRPr="008D2DAE">
        <w:t xml:space="preserve"> mi někdo vysvětlil, jak pomůže </w:t>
      </w:r>
      <w:r w:rsidR="009225EB" w:rsidRPr="008D2DAE">
        <w:t>naš</w:t>
      </w:r>
      <w:r w:rsidR="00DF4CFF" w:rsidRPr="008D2DAE">
        <w:t>í</w:t>
      </w:r>
      <w:r w:rsidRPr="008D2DAE">
        <w:t xml:space="preserve"> bezpečnosti, když potom budeme m</w:t>
      </w:r>
      <w:r w:rsidR="00DF4CFF" w:rsidRPr="008D2DAE">
        <w:t>ít</w:t>
      </w:r>
      <w:r w:rsidRPr="008D2DAE">
        <w:t xml:space="preserve"> proti sobě</w:t>
      </w:r>
      <w:r w:rsidR="00DF4CFF" w:rsidRPr="008D2DAE">
        <w:t xml:space="preserve"> </w:t>
      </w:r>
      <w:r w:rsidRPr="008D2DAE">
        <w:t>ponorky třídy G, H, 240 dalších raket</w:t>
      </w:r>
      <w:r w:rsidR="00AE751F" w:rsidRPr="008D2DAE">
        <w:t xml:space="preserve"> a </w:t>
      </w:r>
      <w:r w:rsidRPr="008D2DAE">
        <w:t>větší počet balistických střel odpalovaných</w:t>
      </w:r>
      <w:r w:rsidR="00AE751F" w:rsidRPr="008D2DAE">
        <w:t xml:space="preserve"> z </w:t>
      </w:r>
      <w:r w:rsidRPr="008D2DAE">
        <w:t>ponorek.</w:t>
      </w:r>
    </w:p>
    <w:p w:rsidR="00AE751F" w:rsidRPr="008D2DAE" w:rsidRDefault="00AE751F" w:rsidP="00BF453C">
      <w:pPr>
        <w:pStyle w:val="Textodsazen"/>
      </w:pPr>
    </w:p>
    <w:p w:rsidR="00AE751F" w:rsidRPr="008D2DAE" w:rsidRDefault="000151F1" w:rsidP="00BF453C">
      <w:pPr>
        <w:pStyle w:val="Textodsazen"/>
      </w:pPr>
      <w:r w:rsidRPr="008D2DAE">
        <w:t>Sovětské rozhodnutí přišlo</w:t>
      </w:r>
      <w:r w:rsidR="00AE751F" w:rsidRPr="008D2DAE">
        <w:t xml:space="preserve"> s </w:t>
      </w:r>
      <w:r w:rsidRPr="008D2DAE">
        <w:t>šokující náhlostí. Kolem desáté dopoledne za mnou přišel do mého pokoje</w:t>
      </w:r>
      <w:r w:rsidR="00AE751F" w:rsidRPr="008D2DAE">
        <w:t xml:space="preserve"> v </w:t>
      </w:r>
      <w:r w:rsidRPr="008D2DAE">
        <w:t>Kremlu Dobrynin, aby mi řekl, že politbyro zasedá od 8.00</w:t>
      </w:r>
      <w:r w:rsidR="00AE751F" w:rsidRPr="008D2DAE">
        <w:t xml:space="preserve"> a </w:t>
      </w:r>
      <w:r w:rsidRPr="008D2DAE">
        <w:t>že se nedá říci, jak dlouho to potrvá.</w:t>
      </w:r>
      <w:r w:rsidR="00AE751F" w:rsidRPr="008D2DAE">
        <w:t xml:space="preserve"> V </w:t>
      </w:r>
      <w:r w:rsidRPr="008D2DAE">
        <w:t>11.00 jsme byli informováni, že se Gromyko</w:t>
      </w:r>
      <w:r w:rsidR="00AE751F" w:rsidRPr="008D2DAE">
        <w:t xml:space="preserve"> a </w:t>
      </w:r>
      <w:r w:rsidR="00DF4CFF" w:rsidRPr="008D2DAE">
        <w:t>Smirn</w:t>
      </w:r>
      <w:r w:rsidRPr="008D2DAE">
        <w:t>ov se mnou chtějí naléhavě sejít</w:t>
      </w:r>
      <w:r w:rsidR="00AE751F" w:rsidRPr="008D2DAE">
        <w:t xml:space="preserve"> v </w:t>
      </w:r>
      <w:r w:rsidRPr="008D2DAE">
        <w:t>sále svaté Kateřiny. Sešli jsme se tam</w:t>
      </w:r>
      <w:r w:rsidR="00AE751F" w:rsidRPr="008D2DAE">
        <w:t xml:space="preserve"> v </w:t>
      </w:r>
      <w:r w:rsidRPr="008D2DAE">
        <w:t xml:space="preserve">11.15. Gromyko bez dalších okolků </w:t>
      </w:r>
      <w:r w:rsidRPr="008D2DAE">
        <w:rPr>
          <w:i/>
        </w:rPr>
        <w:t>přijal</w:t>
      </w:r>
      <w:r w:rsidRPr="008D2DAE">
        <w:t xml:space="preserve"> nejen naše stanovisko ohledně třídy G</w:t>
      </w:r>
      <w:r w:rsidR="00AE751F" w:rsidRPr="008D2DAE">
        <w:t xml:space="preserve"> a </w:t>
      </w:r>
      <w:r w:rsidRPr="008D2DAE">
        <w:t>problému rozměrů sil, ale souhlasil dokonce</w:t>
      </w:r>
      <w:r w:rsidR="00AE751F" w:rsidRPr="008D2DAE">
        <w:t xml:space="preserve"> i s </w:t>
      </w:r>
      <w:r w:rsidRPr="008D2DAE">
        <w:t xml:space="preserve">tím, jak jsme je formulovali. Sověti akceptují společnou definici výrazu </w:t>
      </w:r>
      <w:r w:rsidR="00AE751F" w:rsidRPr="008D2DAE">
        <w:t>„</w:t>
      </w:r>
      <w:r w:rsidRPr="008D2DAE">
        <w:t>významný</w:t>
      </w:r>
      <w:r w:rsidR="00AE751F" w:rsidRPr="008D2DAE">
        <w:t>“</w:t>
      </w:r>
      <w:r w:rsidRPr="008D2DAE">
        <w:t>.</w:t>
      </w:r>
    </w:p>
    <w:p w:rsidR="00AE751F" w:rsidRPr="008D2DAE" w:rsidRDefault="000151F1" w:rsidP="00BF453C">
      <w:pPr>
        <w:pStyle w:val="Textodsazen"/>
      </w:pPr>
      <w:r w:rsidRPr="008D2DAE">
        <w:t>Gromyko nás poté šokoval ještě více požadavkem, aby se podpis smlouvy konal týž večer, jak bylo původně plánováno. Dodnes nechápu, proč Sověti tak spěchali. Příčinou byla možná typická vlastnost sovětských vyjednavačů, kteří se</w:t>
      </w:r>
      <w:r w:rsidR="00AE751F" w:rsidRPr="008D2DAE">
        <w:t xml:space="preserve"> s </w:t>
      </w:r>
      <w:r w:rsidRPr="008D2DAE">
        <w:t>druhou stranou handrkují téměř donekonečna, ale jakmile je dohoda na dohled, jakoby propadají panice, že výsledek jejich tvrdé práce může</w:t>
      </w:r>
      <w:r w:rsidR="00AE751F" w:rsidRPr="008D2DAE">
        <w:t xml:space="preserve"> v </w:t>
      </w:r>
      <w:r w:rsidRPr="008D2DAE">
        <w:t>posledním okamžiku ohrozit nějaká nehoda nebo neproniknutelná lest kapitalistů. Možná jsem byl při vysvětlování nátlaku, kterému čelíme</w:t>
      </w:r>
      <w:r w:rsidR="00AE751F" w:rsidRPr="008D2DAE">
        <w:t xml:space="preserve"> a </w:t>
      </w:r>
      <w:r w:rsidRPr="008D2DAE">
        <w:t>nás doma, příliš přesvědčivý</w:t>
      </w:r>
      <w:r w:rsidR="00AE751F" w:rsidRPr="008D2DAE">
        <w:t xml:space="preserve"> a </w:t>
      </w:r>
      <w:r w:rsidRPr="008D2DAE">
        <w:t>oni dostali strach, že nějaká nepředvídatelná námitka smete všechny ty bolestně dosažené úpravy. Možná analyzovali telefonáty, které jsme měli</w:t>
      </w:r>
      <w:r w:rsidR="00AE751F" w:rsidRPr="008D2DAE">
        <w:t xml:space="preserve"> s </w:t>
      </w:r>
      <w:r w:rsidRPr="008D2DAE">
        <w:t>Washingtonem. Bylo pro ně těžké, že museli udělat většinu ústupků; bylo by ponižující dovolit, aby</w:t>
      </w:r>
      <w:r w:rsidR="00AE751F" w:rsidRPr="008D2DAE">
        <w:t xml:space="preserve"> v </w:t>
      </w:r>
      <w:r w:rsidRPr="008D2DAE">
        <w:t>poslední chvíli přišly nazmar. Zřejmě však Sověti jednoduše chtěli vyhovět Brežněvovi, který na začátku týdne vsadil svou prestiž na páteční ceremoniál.</w:t>
      </w:r>
    </w:p>
    <w:p w:rsidR="00AE751F" w:rsidRPr="008D2DAE" w:rsidRDefault="000151F1" w:rsidP="00BF453C">
      <w:pPr>
        <w:pStyle w:val="Textodsazen"/>
      </w:pPr>
      <w:r w:rsidRPr="008D2DAE">
        <w:t xml:space="preserve">Ať už měli Sověti důvody jakékoli, my jsme neměli proč odmítnout. Koneckonců oni akceptovali </w:t>
      </w:r>
      <w:r w:rsidRPr="008D2DAE">
        <w:rPr>
          <w:i/>
        </w:rPr>
        <w:t>naše</w:t>
      </w:r>
      <w:r w:rsidRPr="008D2DAE">
        <w:t xml:space="preserve"> návrhy</w:t>
      </w:r>
      <w:r w:rsidR="00AE751F" w:rsidRPr="008D2DAE">
        <w:t xml:space="preserve"> a </w:t>
      </w:r>
      <w:r w:rsidRPr="008D2DAE">
        <w:rPr>
          <w:i/>
        </w:rPr>
        <w:t>naše</w:t>
      </w:r>
      <w:r w:rsidRPr="008D2DAE">
        <w:t xml:space="preserve"> formulace. Pouze se dalo oprávněně namítnout, že konečné znění dvou zbývajících odstavců (vše ostatní bylo už hotovo) bude sestaveno ve spěchu (jeden</w:t>
      </w:r>
      <w:r w:rsidR="00AE751F" w:rsidRPr="008D2DAE">
        <w:t xml:space="preserve"> z </w:t>
      </w:r>
      <w:r w:rsidRPr="008D2DAE">
        <w:t>nich nicméně už navrhla naše delegace)</w:t>
      </w:r>
      <w:r w:rsidR="00AE751F" w:rsidRPr="008D2DAE">
        <w:t xml:space="preserve"> a </w:t>
      </w:r>
      <w:r w:rsidRPr="008D2DAE">
        <w:t>že všude od Helsinek po Moskvu bude spousta hluboce uražených lidí.</w:t>
      </w:r>
      <w:r w:rsidR="00AE751F" w:rsidRPr="008D2DAE">
        <w:t xml:space="preserve"> V </w:t>
      </w:r>
      <w:r w:rsidRPr="008D2DAE">
        <w:t>11.30 jsem požádal</w:t>
      </w:r>
      <w:r w:rsidR="00AE751F" w:rsidRPr="008D2DAE">
        <w:t xml:space="preserve"> o </w:t>
      </w:r>
      <w:r w:rsidRPr="008D2DAE">
        <w:t xml:space="preserve">pauzu, abych mohl zjistit, zda </w:t>
      </w:r>
      <w:r w:rsidRPr="008D2DAE">
        <w:lastRenderedPageBreak/>
        <w:t>prezident souhlasí.</w:t>
      </w:r>
      <w:r w:rsidR="00AE751F" w:rsidRPr="008D2DAE">
        <w:t xml:space="preserve"> V </w:t>
      </w:r>
      <w:r w:rsidRPr="008D2DAE">
        <w:t>11.47 jsem se vrátil</w:t>
      </w:r>
      <w:r w:rsidR="00AE751F" w:rsidRPr="008D2DAE">
        <w:t xml:space="preserve"> a </w:t>
      </w:r>
      <w:r w:rsidRPr="008D2DAE">
        <w:t>řekl Gromykovi, že budeme pokračovat. Prošli jsme spolu pečlivě text obou klauzulí. Dohodli jsme se, že našim delegacím</w:t>
      </w:r>
      <w:r w:rsidR="00AE751F" w:rsidRPr="008D2DAE">
        <w:t xml:space="preserve"> v </w:t>
      </w:r>
      <w:r w:rsidRPr="008D2DAE">
        <w:t>Helsinkách pošleme společné instrukce; obě strany budou instruovány stejně, aby se nemařil čas vyjasňováním stanovisek. Sonnenfeldt</w:t>
      </w:r>
      <w:r w:rsidR="00AE751F" w:rsidRPr="008D2DAE">
        <w:t xml:space="preserve"> a </w:t>
      </w:r>
      <w:r w:rsidRPr="008D2DAE">
        <w:t>Kornijenko se pustili do jejich formulování</w:t>
      </w:r>
      <w:r w:rsidR="00AE751F" w:rsidRPr="008D2DAE">
        <w:t xml:space="preserve"> s </w:t>
      </w:r>
      <w:r w:rsidRPr="008D2DAE">
        <w:t>tím, že text bude podléhat mému</w:t>
      </w:r>
      <w:r w:rsidR="00AE751F" w:rsidRPr="008D2DAE">
        <w:t xml:space="preserve"> a </w:t>
      </w:r>
      <w:r w:rsidRPr="008D2DAE">
        <w:t>Gromykovu schválení. Nyní bylo zaručeno, že summit vejde do historie: nikdy předtím se nestalo, aby sovětští</w:t>
      </w:r>
      <w:r w:rsidR="00AE751F" w:rsidRPr="008D2DAE">
        <w:t xml:space="preserve"> a </w:t>
      </w:r>
      <w:r w:rsidRPr="008D2DAE">
        <w:t>američtí vyjednavači dostali identické pokyny.</w:t>
      </w:r>
    </w:p>
    <w:p w:rsidR="00AE751F" w:rsidRPr="008D2DAE" w:rsidRDefault="000151F1" w:rsidP="00BF453C">
      <w:pPr>
        <w:pStyle w:val="Textodsazen"/>
      </w:pPr>
      <w:r w:rsidRPr="008D2DAE">
        <w:t>Pak se dostavil ten pocit uvolnění, který</w:t>
      </w:r>
      <w:r w:rsidR="00AE751F" w:rsidRPr="008D2DAE">
        <w:t xml:space="preserve"> v </w:t>
      </w:r>
      <w:r w:rsidRPr="008D2DAE">
        <w:t xml:space="preserve">zahraniční politice doprovází úspěšné dokončení všech velkých úkolů. </w:t>
      </w:r>
      <w:r w:rsidR="00AE751F" w:rsidRPr="008D2DAE">
        <w:t>„</w:t>
      </w:r>
      <w:r w:rsidRPr="008D2DAE">
        <w:t>Myslím, že to je velmi důležitý mezník ve vztazích mezi našimi zeměmi,</w:t>
      </w:r>
      <w:r w:rsidR="00AE751F" w:rsidRPr="008D2DAE">
        <w:t>“</w:t>
      </w:r>
      <w:r w:rsidRPr="008D2DAE">
        <w:t xml:space="preserve"> řekl jsem. </w:t>
      </w:r>
      <w:r w:rsidR="00AE751F" w:rsidRPr="008D2DAE">
        <w:t>„A </w:t>
      </w:r>
      <w:r w:rsidRPr="008D2DAE">
        <w:t>jsem velmi hrdý, že jsem na něm mohl pracovat</w:t>
      </w:r>
      <w:r w:rsidR="00AE751F" w:rsidRPr="008D2DAE">
        <w:t xml:space="preserve"> s </w:t>
      </w:r>
      <w:r w:rsidRPr="008D2DAE">
        <w:t>vámi, pánové.</w:t>
      </w:r>
      <w:r w:rsidR="00AE751F" w:rsidRPr="008D2DAE">
        <w:t>“</w:t>
      </w:r>
    </w:p>
    <w:p w:rsidR="00AE751F" w:rsidRPr="008D2DAE" w:rsidRDefault="000151F1" w:rsidP="00BF453C">
      <w:pPr>
        <w:pStyle w:val="Textodsazen"/>
      </w:pPr>
      <w:r w:rsidRPr="008D2DAE">
        <w:t>Gromyko, který neměl rád hyperboly, odpověděl</w:t>
      </w:r>
      <w:r w:rsidR="00AE751F" w:rsidRPr="008D2DAE">
        <w:t xml:space="preserve"> v </w:t>
      </w:r>
      <w:r w:rsidRPr="008D2DAE">
        <w:t xml:space="preserve">ruštině: </w:t>
      </w:r>
      <w:r w:rsidR="00AE751F" w:rsidRPr="008D2DAE">
        <w:t>„</w:t>
      </w:r>
      <w:r w:rsidRPr="008D2DAE">
        <w:t>Jsme spokojeni</w:t>
      </w:r>
      <w:r w:rsidR="00AE751F" w:rsidRPr="008D2DAE">
        <w:t xml:space="preserve"> s </w:t>
      </w:r>
      <w:r w:rsidRPr="008D2DAE">
        <w:t>tím, jak si při jednání počínala vaše strana,</w:t>
      </w:r>
      <w:r w:rsidR="00AE751F" w:rsidRPr="008D2DAE">
        <w:t xml:space="preserve"> a </w:t>
      </w:r>
      <w:r w:rsidRPr="008D2DAE">
        <w:t>snažili jsme se</w:t>
      </w:r>
      <w:r w:rsidR="00AE751F" w:rsidRPr="008D2DAE">
        <w:t xml:space="preserve"> o </w:t>
      </w:r>
      <w:r w:rsidRPr="008D2DAE">
        <w:t>reciprocitu. Věci, na kterých jsme pracovali, byly opravdu těžké</w:t>
      </w:r>
      <w:r w:rsidR="00AE751F" w:rsidRPr="008D2DAE">
        <w:t xml:space="preserve"> a </w:t>
      </w:r>
      <w:r w:rsidRPr="008D2DAE">
        <w:t>delikátní; specializované jednací týmy by se jimi zabývaly už téměř t</w:t>
      </w:r>
      <w:r w:rsidR="0055316E" w:rsidRPr="008D2DAE">
        <w:t>ři</w:t>
      </w:r>
      <w:r w:rsidRPr="008D2DAE">
        <w:t xml:space="preserve"> roky, kdyby rozhovory trvaly až do letošního srpna. Je to opravdu dobrý konec, skutečný mezník.</w:t>
      </w:r>
      <w:r w:rsidR="00AE751F" w:rsidRPr="008D2DAE">
        <w:t>“ A </w:t>
      </w:r>
      <w:r w:rsidRPr="008D2DAE">
        <w:t>pak zažertoval</w:t>
      </w:r>
      <w:r w:rsidR="00AE751F" w:rsidRPr="008D2DAE">
        <w:t xml:space="preserve"> v </w:t>
      </w:r>
      <w:r w:rsidRPr="008D2DAE">
        <w:t xml:space="preserve">angličtině: </w:t>
      </w:r>
      <w:r w:rsidR="00AE751F" w:rsidRPr="008D2DAE">
        <w:t>„</w:t>
      </w:r>
      <w:r w:rsidRPr="008D2DAE">
        <w:t>Jsme významně spokojeni, dokonce</w:t>
      </w:r>
      <w:r w:rsidR="00AE751F" w:rsidRPr="008D2DAE">
        <w:t xml:space="preserve"> o </w:t>
      </w:r>
      <w:r w:rsidRPr="008D2DAE">
        <w:t>více než patnáct procent.</w:t>
      </w:r>
      <w:r w:rsidR="00AE751F" w:rsidRPr="008D2DAE">
        <w:t>“</w:t>
      </w:r>
    </w:p>
    <w:p w:rsidR="00AE751F" w:rsidRPr="008D2DAE" w:rsidRDefault="000151F1" w:rsidP="00BF453C">
      <w:pPr>
        <w:pStyle w:val="Textodsazen"/>
      </w:pPr>
      <w:r w:rsidRPr="008D2DAE">
        <w:t>Tak tedy skončila jednání</w:t>
      </w:r>
      <w:r w:rsidR="00AE751F" w:rsidRPr="008D2DAE">
        <w:t xml:space="preserve"> o </w:t>
      </w:r>
      <w:r w:rsidRPr="008D2DAE">
        <w:t>SALT I.</w:t>
      </w:r>
    </w:p>
    <w:p w:rsidR="00AE751F" w:rsidRPr="008D2DAE" w:rsidRDefault="000151F1" w:rsidP="00BF453C">
      <w:pPr>
        <w:pStyle w:val="Textodsazen"/>
      </w:pPr>
      <w:r w:rsidRPr="008D2DAE">
        <w:t>To však n</w:t>
      </w:r>
      <w:r w:rsidR="00DF4CFF" w:rsidRPr="008D2DAE">
        <w:t>e</w:t>
      </w:r>
      <w:r w:rsidRPr="008D2DAE">
        <w:t>pl</w:t>
      </w:r>
      <w:r w:rsidR="00DF4CFF" w:rsidRPr="008D2DAE">
        <w:t>a</w:t>
      </w:r>
      <w:r w:rsidRPr="008D2DAE">
        <w:t>tilo</w:t>
      </w:r>
      <w:r w:rsidR="00AE751F" w:rsidRPr="008D2DAE">
        <w:t xml:space="preserve"> o </w:t>
      </w:r>
      <w:r w:rsidRPr="008D2DAE">
        <w:t>naš</w:t>
      </w:r>
      <w:r w:rsidR="00DF4CFF" w:rsidRPr="008D2DAE">
        <w:t>í</w:t>
      </w:r>
      <w:r w:rsidRPr="008D2DAE">
        <w:t xml:space="preserve"> práci. Stejně jako</w:t>
      </w:r>
      <w:r w:rsidR="00AE751F" w:rsidRPr="008D2DAE">
        <w:t xml:space="preserve"> v </w:t>
      </w:r>
      <w:r w:rsidRPr="008D2DAE">
        <w:t>Číně jsme museli zaplatit za způsob, jakým jsme řídili rozhovory. Opět nám nezbylo než tišit skupinu, kter</w:t>
      </w:r>
      <w:r w:rsidR="00DF4CFF" w:rsidRPr="008D2DAE">
        <w:t>é</w:t>
      </w:r>
      <w:r w:rsidRPr="008D2DAE">
        <w:t xml:space="preserve"> nebylo dovoleno dovést do konce její vlastní jednání.</w:t>
      </w:r>
      <w:r w:rsidR="00AE751F" w:rsidRPr="008D2DAE">
        <w:t xml:space="preserve"> V </w:t>
      </w:r>
      <w:r w:rsidRPr="008D2DAE">
        <w:t>Moskvě jsme uspěli stejně málo jako</w:t>
      </w:r>
      <w:r w:rsidR="00AE751F" w:rsidRPr="008D2DAE">
        <w:t xml:space="preserve"> v </w:t>
      </w:r>
      <w:r w:rsidRPr="008D2DAE">
        <w:t>Chan</w:t>
      </w:r>
      <w:r w:rsidR="00AE751F" w:rsidRPr="008D2DAE">
        <w:t>g-č</w:t>
      </w:r>
      <w:r w:rsidRPr="008D2DAE">
        <w:t>ou. Napětí částečně způsobily technické nedostatky. Když jsem se</w:t>
      </w:r>
      <w:r w:rsidR="00AE751F" w:rsidRPr="008D2DAE">
        <w:t xml:space="preserve"> s </w:t>
      </w:r>
      <w:r w:rsidRPr="008D2DAE">
        <w:t>Gromykem kolem poledne dohodl, že pošleme delegacím totožné pokyny, dal jsem Sonnenfeldtovi za úkol, aby otevřenou linkou zatelefonoval Smithovi</w:t>
      </w:r>
      <w:r w:rsidR="00AE751F" w:rsidRPr="008D2DAE">
        <w:t xml:space="preserve"> a </w:t>
      </w:r>
      <w:r w:rsidRPr="008D2DAE">
        <w:t>informoval ho, že instrukce jsou na cestě. Protože se jednalo pouze</w:t>
      </w:r>
      <w:r w:rsidR="00AE751F" w:rsidRPr="008D2DAE">
        <w:t xml:space="preserve"> o </w:t>
      </w:r>
      <w:r w:rsidRPr="008D2DAE">
        <w:t>dva odstavce</w:t>
      </w:r>
      <w:r w:rsidR="00AE751F" w:rsidRPr="008D2DAE">
        <w:t xml:space="preserve"> a </w:t>
      </w:r>
      <w:r w:rsidRPr="008D2DAE">
        <w:t>nějakých pět až deset vět, domnívali jsme se, že oba týmy</w:t>
      </w:r>
      <w:r w:rsidR="00AE751F" w:rsidRPr="008D2DAE">
        <w:t xml:space="preserve"> v </w:t>
      </w:r>
      <w:r w:rsidRPr="008D2DAE">
        <w:t>Helsinkách budou moci dokončit práci</w:t>
      </w:r>
      <w:r w:rsidR="00AE751F" w:rsidRPr="008D2DAE">
        <w:t xml:space="preserve"> a </w:t>
      </w:r>
      <w:r w:rsidRPr="008D2DAE">
        <w:t>p</w:t>
      </w:r>
      <w:r w:rsidR="00DF4CFF" w:rsidRPr="008D2DAE">
        <w:t>ři</w:t>
      </w:r>
      <w:r w:rsidRPr="008D2DAE">
        <w:t>letět poté letadlem americké delegace do Moskvy dostatečně brzy, aby se mohly ve 20.30 účastnit podpisového ceremoniálu. Neuvědomili jsme si, že náš letoun je turbovrtulový,</w:t>
      </w:r>
      <w:r w:rsidR="00AE751F" w:rsidRPr="008D2DAE">
        <w:t xml:space="preserve"> a </w:t>
      </w:r>
      <w:r w:rsidRPr="008D2DAE">
        <w:t>že mu proto bude let do Moskvy trvat dvě</w:t>
      </w:r>
      <w:r w:rsidR="00AE751F" w:rsidRPr="008D2DAE">
        <w:t xml:space="preserve"> a </w:t>
      </w:r>
      <w:r w:rsidRPr="008D2DAE">
        <w:t>půl hodiny. Také jsme nezapočítali zpoždění,</w:t>
      </w:r>
      <w:r w:rsidR="00AE751F" w:rsidRPr="008D2DAE">
        <w:t xml:space="preserve"> s </w:t>
      </w:r>
      <w:r w:rsidRPr="008D2DAE">
        <w:t>jakým dostane naše delegace zmíněné instrukce vhledem</w:t>
      </w:r>
      <w:r w:rsidR="00AE751F" w:rsidRPr="008D2DAE">
        <w:t xml:space="preserve"> k </w:t>
      </w:r>
      <w:r w:rsidRPr="008D2DAE">
        <w:t xml:space="preserve">tomu, že jsme je posílali přes operační středisko Bílého domu </w:t>
      </w:r>
      <w:r w:rsidR="00A76BE3" w:rsidRPr="008D2DAE">
        <w:t>–</w:t>
      </w:r>
      <w:r w:rsidRPr="008D2DAE">
        <w:t xml:space="preserve"> kde jim kvůli zmatku nevěnovali patřičnou pozornost. Výsledkem bylo, že sovětská delegace dostala pokyny během čtyřiceti minut, zatímco ta naše je neměla ani po dvou hodinách. Smith, nyní hluboce pobouřen, oprávněně odmítl při jednání vycházet ze sovětského textu, třebaže ho Sonnenfeldt ujistil, že instrukce jsou společné. Nicméně po opakovaných telefonických rozhovorech, při nichž šla veškerá bezpečnostní opatření</w:t>
      </w:r>
      <w:r w:rsidR="00AE751F" w:rsidRPr="008D2DAE">
        <w:t xml:space="preserve"> k </w:t>
      </w:r>
      <w:r w:rsidRPr="008D2DAE">
        <w:t>čertu (už na tom nijak nezáleželo, protože dohoda se Sověty byla uzavřena),</w:t>
      </w:r>
      <w:r w:rsidR="00AE751F" w:rsidRPr="008D2DAE">
        <w:t xml:space="preserve"> a </w:t>
      </w:r>
      <w:r w:rsidRPr="008D2DAE">
        <w:t>následném zaslání instrukcí Smithovi se oba týmy daly do práce</w:t>
      </w:r>
      <w:r w:rsidR="00AE751F" w:rsidRPr="008D2DAE">
        <w:t xml:space="preserve"> a </w:t>
      </w:r>
      <w:r w:rsidRPr="008D2DAE">
        <w:t xml:space="preserve">dokončily společný dokument na palubě letounu americké delegace během letu do Moskvy. Bylo </w:t>
      </w:r>
      <w:r w:rsidRPr="008D2DAE">
        <w:lastRenderedPageBreak/>
        <w:t>to herkulovské úsilí, jež korunovalo roky tvrdé práce.</w:t>
      </w:r>
    </w:p>
    <w:p w:rsidR="00AE751F" w:rsidRPr="008D2DAE" w:rsidRDefault="000151F1" w:rsidP="00BF453C">
      <w:pPr>
        <w:pStyle w:val="Textodsazen"/>
      </w:pPr>
      <w:r w:rsidRPr="008D2DAE">
        <w:t>My jsme mezitím museli odložit podpis dohody na 23.00, abychom umožnili naší delegaci zúčastnit se ceremoniálu</w:t>
      </w:r>
      <w:r w:rsidR="00AE751F" w:rsidRPr="008D2DAE">
        <w:t xml:space="preserve"> a </w:t>
      </w:r>
      <w:r w:rsidRPr="008D2DAE">
        <w:t>Smithovi jít se mnou na tiskovou konferenci, která se měla konat ve 22.00. Večeře, kterou měl dávat Nixon na počest Brežněva</w:t>
      </w:r>
      <w:r w:rsidR="00AE751F" w:rsidRPr="008D2DAE">
        <w:t xml:space="preserve"> a </w:t>
      </w:r>
      <w:r w:rsidRPr="008D2DAE">
        <w:t>ostatních sovětských vůdců</w:t>
      </w:r>
      <w:r w:rsidR="00AE751F" w:rsidRPr="008D2DAE">
        <w:t xml:space="preserve"> a </w:t>
      </w:r>
      <w:r w:rsidRPr="008D2DAE">
        <w:t>jež byla dlouho předem naplánována na tento večer, byla posunuta</w:t>
      </w:r>
      <w:r w:rsidR="00AE751F" w:rsidRPr="008D2DAE">
        <w:t xml:space="preserve"> o </w:t>
      </w:r>
      <w:r w:rsidRPr="008D2DAE">
        <w:t>hodinu, aby se nějak vyplnil čas.</w:t>
      </w:r>
    </w:p>
    <w:p w:rsidR="00AE751F" w:rsidRPr="008D2DAE" w:rsidRDefault="000151F1" w:rsidP="00BF453C">
      <w:pPr>
        <w:pStyle w:val="Textodsazen"/>
      </w:pPr>
      <w:r w:rsidRPr="008D2DAE">
        <w:t>Bohužel když Smith</w:t>
      </w:r>
      <w:r w:rsidR="00AE751F" w:rsidRPr="008D2DAE">
        <w:t xml:space="preserve"> a </w:t>
      </w:r>
      <w:r w:rsidRPr="008D2DAE">
        <w:t>jeho kolegové přistáli, stala se další nepříjemnost, která ještě více pocuchala jejich již tak napjaté nervy. Poslali pro ně vozy</w:t>
      </w:r>
      <w:r w:rsidR="00AE751F" w:rsidRPr="008D2DAE">
        <w:t xml:space="preserve"> z </w:t>
      </w:r>
      <w:r w:rsidRPr="008D2DAE">
        <w:t>našeho velvyslanectví. Ty</w:t>
      </w:r>
      <w:r w:rsidR="00AE751F" w:rsidRPr="008D2DAE">
        <w:t xml:space="preserve"> z </w:t>
      </w:r>
      <w:r w:rsidRPr="008D2DAE">
        <w:t xml:space="preserve">nějakého důvodu nedostaly povolení vjet na letištní plochu. Ať už to byl sovětský záměr nebo jen nějaký malý funkcionář tvrdohlavě uplatňoval místní pravidla </w:t>
      </w:r>
      <w:r w:rsidR="00A76BE3" w:rsidRPr="008D2DAE">
        <w:t>–</w:t>
      </w:r>
      <w:r w:rsidRPr="008D2DAE">
        <w:t xml:space="preserve"> mám podezření, že platí to druhé </w:t>
      </w:r>
      <w:r w:rsidR="00A76BE3" w:rsidRPr="008D2DAE">
        <w:t>–</w:t>
      </w:r>
      <w:r w:rsidRPr="008D2DAE">
        <w:t>, znamenalo to, že Smithe, který si mohl oprávněně myslet, že významně přispěl ke konečnému skvělému výsledku, nep</w:t>
      </w:r>
      <w:r w:rsidR="0055316E" w:rsidRPr="008D2DAE">
        <w:t>ři</w:t>
      </w:r>
      <w:r w:rsidRPr="008D2DAE">
        <w:t>vítal žádný Američan. (Všichni významní Američané</w:t>
      </w:r>
      <w:r w:rsidR="00AE751F" w:rsidRPr="008D2DAE">
        <w:t xml:space="preserve"> v </w:t>
      </w:r>
      <w:r w:rsidRPr="008D2DAE">
        <w:t>Moskvě byli samozřejmě na večeři, kterou podával Nixon pro Brežněva, což jen zhoršilo celou záležitost.) Smith se nehodlal shánět po vozech</w:t>
      </w:r>
      <w:r w:rsidR="00AE751F" w:rsidRPr="008D2DAE">
        <w:t xml:space="preserve"> z </w:t>
      </w:r>
      <w:r w:rsidRPr="008D2DAE">
        <w:t>velvyslanectví</w:t>
      </w:r>
      <w:r w:rsidR="00AE751F" w:rsidRPr="008D2DAE">
        <w:t xml:space="preserve"> a </w:t>
      </w:r>
      <w:r w:rsidRPr="008D2DAE">
        <w:t>raději požádal</w:t>
      </w:r>
      <w:r w:rsidR="00AE751F" w:rsidRPr="008D2DAE">
        <w:t xml:space="preserve"> o </w:t>
      </w:r>
      <w:r w:rsidRPr="008D2DAE">
        <w:t>pomoc svého sovětského kolegu Semenova. Smith chtěl jet na naše velvyslanectví, aby se ke mně připojil na tiskové konferenci, ale sovětský šofér trval na tom, že ho zaveze do Kremlu. Smith měl navíc své poznámky, které si připravil na tiskovku,</w:t>
      </w:r>
      <w:r w:rsidR="00AE751F" w:rsidRPr="008D2DAE">
        <w:t xml:space="preserve"> a </w:t>
      </w:r>
      <w:r w:rsidRPr="008D2DAE">
        <w:t>d</w:t>
      </w:r>
      <w:r w:rsidR="00DF4CFF" w:rsidRPr="008D2DAE">
        <w:t>alší</w:t>
      </w:r>
      <w:r w:rsidRPr="008D2DAE">
        <w:t>ho kolegy, který odjel</w:t>
      </w:r>
      <w:r w:rsidR="00AE751F" w:rsidRPr="008D2DAE">
        <w:t xml:space="preserve"> v </w:t>
      </w:r>
      <w:r w:rsidRPr="008D2DAE">
        <w:t>jiném voze na velvyslanectví.</w:t>
      </w:r>
      <w:r w:rsidR="00AE751F" w:rsidRPr="008D2DAE">
        <w:t xml:space="preserve"> V </w:t>
      </w:r>
      <w:r w:rsidRPr="008D2DAE">
        <w:t>Kremlu se nic nedělo, protože většina prezidentova doprovodu odjela do Sp</w:t>
      </w:r>
      <w:r w:rsidR="00AE05AE" w:rsidRPr="008D2DAE">
        <w:t>a</w:t>
      </w:r>
      <w:r w:rsidRPr="008D2DAE">
        <w:t>so House, rezidence na</w:t>
      </w:r>
      <w:r w:rsidR="00DF4CFF" w:rsidRPr="008D2DAE">
        <w:t>š</w:t>
      </w:r>
      <w:r w:rsidRPr="008D2DAE">
        <w:t>eho v</w:t>
      </w:r>
      <w:r w:rsidR="00DF4CFF" w:rsidRPr="008D2DAE">
        <w:t>e</w:t>
      </w:r>
      <w:r w:rsidRPr="008D2DAE">
        <w:t>lvy</w:t>
      </w:r>
      <w:r w:rsidR="00DF4CFF" w:rsidRPr="008D2DAE">
        <w:t>s</w:t>
      </w:r>
      <w:r w:rsidRPr="008D2DAE">
        <w:t>lance, kde večeře už končila</w:t>
      </w:r>
      <w:r w:rsidR="00AE751F" w:rsidRPr="008D2DAE">
        <w:t xml:space="preserve"> a </w:t>
      </w:r>
      <w:r w:rsidRPr="008D2DAE">
        <w:t xml:space="preserve">měla se konat tisková konference. Já </w:t>
      </w:r>
      <w:r w:rsidR="00DF4CFF" w:rsidRPr="008D2DAE">
        <w:t>jse</w:t>
      </w:r>
      <w:r w:rsidRPr="008D2DAE">
        <w:t>m odd</w:t>
      </w:r>
      <w:r w:rsidR="00DF4CFF" w:rsidRPr="008D2DAE">
        <w:t>a</w:t>
      </w:r>
      <w:r w:rsidRPr="008D2DAE">
        <w:t>lov</w:t>
      </w:r>
      <w:r w:rsidR="00DF4CFF" w:rsidRPr="008D2DAE">
        <w:t>a</w:t>
      </w:r>
      <w:r w:rsidRPr="008D2DAE">
        <w:t>l její začátek, abych počkal na Smithe,</w:t>
      </w:r>
      <w:r w:rsidR="00AE751F" w:rsidRPr="008D2DAE">
        <w:t xml:space="preserve"> a </w:t>
      </w:r>
      <w:r w:rsidRPr="008D2DAE">
        <w:t>kladl</w:t>
      </w:r>
      <w:r w:rsidR="00DF4CFF" w:rsidRPr="008D2DAE">
        <w:t xml:space="preserve"> </w:t>
      </w:r>
      <w:r w:rsidRPr="008D2DAE">
        <w:t>si otázku, co se mu stalo; Smith se měl nejen účastnit tiskové konference, ale (jak jsem si myslel) také přivážel oficiální texty pro slavnostní podepsání.</w:t>
      </w:r>
    </w:p>
    <w:p w:rsidR="00AE751F" w:rsidRPr="008D2DAE" w:rsidRDefault="00AE751F" w:rsidP="00BF453C">
      <w:pPr>
        <w:pStyle w:val="Textodsazen"/>
      </w:pPr>
      <w:r w:rsidRPr="008D2DAE">
        <w:t>V </w:t>
      </w:r>
      <w:r w:rsidR="000151F1" w:rsidRPr="008D2DAE">
        <w:t>Kremlu Peter Rodman získal vůz ze záložního sovětského parku</w:t>
      </w:r>
      <w:r w:rsidRPr="008D2DAE">
        <w:t xml:space="preserve"> a </w:t>
      </w:r>
      <w:r w:rsidR="000151F1" w:rsidRPr="008D2DAE">
        <w:t xml:space="preserve">dovezl Smithe na ambasádu. Když se Smith konečně ukázal, přeskakoval mu hlas vzteky </w:t>
      </w:r>
      <w:r w:rsidR="00A76BE3" w:rsidRPr="008D2DAE">
        <w:t>–</w:t>
      </w:r>
      <w:r w:rsidRPr="008D2DAE">
        <w:t xml:space="preserve"> a </w:t>
      </w:r>
      <w:r w:rsidR="000151F1" w:rsidRPr="008D2DAE">
        <w:t>měl</w:t>
      </w:r>
      <w:r w:rsidRPr="008D2DAE">
        <w:t xml:space="preserve"> k </w:t>
      </w:r>
      <w:r w:rsidR="000151F1" w:rsidRPr="008D2DAE">
        <w:t>tomu důvod. Do dneška jsem ho nedokázal přesvědčit, že to, co se stalo, nebyl úmysl, nýbrž sled na sebe navazujících pochybení. Účastníci summitu byli rozladěni jeho zpožděním téměř stejně jako on. Stal se obětí skutečně zpackané práce,</w:t>
      </w:r>
      <w:r w:rsidRPr="008D2DAE">
        <w:t xml:space="preserve"> i </w:t>
      </w:r>
      <w:r w:rsidR="000151F1" w:rsidRPr="008D2DAE">
        <w:t>když je třeba připustit, že praktiky Nixonovy administrativy napomáhaly tomu, aby slušné</w:t>
      </w:r>
      <w:r w:rsidRPr="008D2DAE">
        <w:t xml:space="preserve"> a </w:t>
      </w:r>
      <w:r w:rsidR="000151F1" w:rsidRPr="008D2DAE">
        <w:t>schopné muže postihovaly takové pokořující události. Obvykle se tak stalo náhodou, někdy byl za vším</w:t>
      </w:r>
      <w:r w:rsidRPr="008D2DAE">
        <w:t xml:space="preserve"> i </w:t>
      </w:r>
      <w:r w:rsidR="000151F1" w:rsidRPr="008D2DAE">
        <w:t>záměr. Je naprosto zjevné, že si Smith zasloužil lepší zacházení.</w:t>
      </w:r>
    </w:p>
    <w:p w:rsidR="00AE751F" w:rsidRPr="008D2DAE" w:rsidRDefault="000151F1" w:rsidP="00BF453C">
      <w:pPr>
        <w:pStyle w:val="Textodsazen"/>
      </w:pPr>
      <w:r w:rsidRPr="008D2DAE">
        <w:t>Když jsem uznal, že se Smith oprávněně hněval, musím také říci, že měl svou nevoli napsánu na čele. Tak špatně skrýval uraženou pýchu</w:t>
      </w:r>
      <w:r w:rsidR="00AE751F" w:rsidRPr="008D2DAE">
        <w:t xml:space="preserve"> a </w:t>
      </w:r>
      <w:r w:rsidRPr="008D2DAE">
        <w:t>svou zlost, že na tiskovce málem ztropil virvál. Tisková konference se konala</w:t>
      </w:r>
      <w:r w:rsidR="00AE751F" w:rsidRPr="008D2DAE">
        <w:t xml:space="preserve"> v </w:t>
      </w:r>
      <w:r w:rsidRPr="008D2DAE">
        <w:t>kavárně velvyslanectví, vedle Sp</w:t>
      </w:r>
      <w:r w:rsidR="00AE05AE" w:rsidRPr="008D2DAE">
        <w:t>a</w:t>
      </w:r>
      <w:r w:rsidRPr="008D2DAE">
        <w:t>so House. Začal jsem, ale Smith hlasitým šepotem zavrčel, že neví přesně, co dohoda obsahuje. To asi nemohlo na žurnalisty působit důvěryhodně; proto jsem tiskovku přerušil, abych vzal Smithe do předpokoje</w:t>
      </w:r>
      <w:r w:rsidR="00AE751F" w:rsidRPr="008D2DAE">
        <w:t xml:space="preserve"> a </w:t>
      </w:r>
      <w:r w:rsidRPr="008D2DAE">
        <w:t>pokusil se ho tam uklidnit. Jakžtakž jsem toho dosáhl</w:t>
      </w:r>
      <w:r w:rsidR="00AE751F" w:rsidRPr="008D2DAE">
        <w:t xml:space="preserve"> a </w:t>
      </w:r>
      <w:r w:rsidRPr="008D2DAE">
        <w:t xml:space="preserve">znovu jsem předstoupil před novináře, kterým jsem vysvětlil všeobecné zásady </w:t>
      </w:r>
      <w:r w:rsidRPr="008D2DAE">
        <w:lastRenderedPageBreak/>
        <w:t>dohody. Smith potom přednesl krátkou analýzu jejích článků. Nedokázal smlouvu nijak vášnivě obhajovat, ale tento nedostatek nahradil precizností svého rozboru. Zbyl pouze čas na jednu nebo dvě otázky, pak jsme již museli na podpisový ceremoniál. Max Frankel</w:t>
      </w:r>
      <w:r w:rsidR="00AE751F" w:rsidRPr="008D2DAE">
        <w:t xml:space="preserve"> z </w:t>
      </w:r>
      <w:r w:rsidRPr="008D2DAE">
        <w:t xml:space="preserve">listu </w:t>
      </w:r>
      <w:r w:rsidRPr="008D2DAE">
        <w:rPr>
          <w:i/>
        </w:rPr>
        <w:t>The New York Times,</w:t>
      </w:r>
      <w:r w:rsidRPr="008D2DAE">
        <w:t xml:space="preserve"> jeden</w:t>
      </w:r>
      <w:r w:rsidR="00AE751F" w:rsidRPr="008D2DAE">
        <w:t xml:space="preserve"> z </w:t>
      </w:r>
      <w:r w:rsidRPr="008D2DAE">
        <w:t>nejschopnějších žurnalistů, které znám, zdůraznil, že cítí povinnost nám sdělit, že smlouva skončí</w:t>
      </w:r>
      <w:r w:rsidR="00AE751F" w:rsidRPr="008D2DAE">
        <w:t xml:space="preserve"> z </w:t>
      </w:r>
      <w:r w:rsidRPr="008D2DAE">
        <w:t>hlediska public relations fiaskem, pokud tisk nebude moci položit více otázek</w:t>
      </w:r>
      <w:r w:rsidR="00AE751F" w:rsidRPr="008D2DAE">
        <w:t xml:space="preserve"> a </w:t>
      </w:r>
      <w:r w:rsidRPr="008D2DAE">
        <w:t>odstranit nejasnosti, na které se její odpůrci zcela jistě zamě</w:t>
      </w:r>
      <w:r w:rsidR="00DF4CFF" w:rsidRPr="008D2DAE">
        <w:t>ří</w:t>
      </w:r>
      <w:r w:rsidRPr="008D2DAE">
        <w:t>.</w:t>
      </w:r>
    </w:p>
    <w:p w:rsidR="00AE751F" w:rsidRPr="008D2DAE" w:rsidRDefault="000151F1" w:rsidP="00BF453C">
      <w:pPr>
        <w:pStyle w:val="Textodsazen"/>
      </w:pPr>
      <w:r w:rsidRPr="008D2DAE">
        <w:t>Podepsání smlouvy proběhlo hladce</w:t>
      </w:r>
      <w:r w:rsidR="00AE751F" w:rsidRPr="008D2DAE">
        <w:t xml:space="preserve"> a </w:t>
      </w:r>
      <w:r w:rsidRPr="008D2DAE">
        <w:t>sovětští účastníci před vlastním ceremoniálem opět vyhráli závod</w:t>
      </w:r>
      <w:r w:rsidR="00AE751F" w:rsidRPr="008D2DAE">
        <w:t xml:space="preserve"> o </w:t>
      </w:r>
      <w:r w:rsidRPr="008D2DAE">
        <w:t>to, kdo bude první</w:t>
      </w:r>
      <w:r w:rsidR="00AE751F" w:rsidRPr="008D2DAE">
        <w:t xml:space="preserve"> v </w:t>
      </w:r>
      <w:r w:rsidRPr="008D2DAE">
        <w:t>sále. Smith se vrátil do svého hotelu, já do svých pokojů</w:t>
      </w:r>
      <w:r w:rsidR="00AE751F" w:rsidRPr="008D2DAE">
        <w:t xml:space="preserve"> v </w:t>
      </w:r>
      <w:r w:rsidRPr="008D2DAE">
        <w:t>Kremlu, ostatní se rozběhli do všech stran, aby slavili. Neviděl jsem důvod, proč pořádat další tiskové konference, které by poskytly jen nové důkazy</w:t>
      </w:r>
      <w:r w:rsidR="00AE751F" w:rsidRPr="008D2DAE">
        <w:t xml:space="preserve"> o </w:t>
      </w:r>
      <w:r w:rsidRPr="008D2DAE">
        <w:t>napětí uvnitř našich řad.</w:t>
      </w:r>
    </w:p>
    <w:p w:rsidR="00AE751F" w:rsidRPr="008D2DAE" w:rsidRDefault="000151F1" w:rsidP="00BF453C">
      <w:pPr>
        <w:pStyle w:val="Textodsazen"/>
      </w:pPr>
      <w:r w:rsidRPr="008D2DAE">
        <w:t>Když už bylo hodně dlouho po půlnoci, zavolal Ziegler, aby informoval, že Frankel měl pravdu. Příběh SALT měl podobu katastrofy. Podmínky smlouvy byly příliš technické, napětí</w:t>
      </w:r>
      <w:r w:rsidR="00AE751F" w:rsidRPr="008D2DAE">
        <w:t xml:space="preserve"> v </w:t>
      </w:r>
      <w:r w:rsidRPr="008D2DAE">
        <w:t>americké delegaci příliš velké.</w:t>
      </w:r>
      <w:r w:rsidR="00AE751F" w:rsidRPr="008D2DAE">
        <w:t xml:space="preserve"> O </w:t>
      </w:r>
      <w:r w:rsidRPr="008D2DAE">
        <w:t>několik minut později telefonoval Murrey Marder</w:t>
      </w:r>
      <w:r w:rsidR="00AE751F" w:rsidRPr="008D2DAE">
        <w:t xml:space="preserve"> a </w:t>
      </w:r>
      <w:r w:rsidRPr="008D2DAE">
        <w:t>říkal totéž. Novináři předstírají, že jejich články jsou neosobní. To je nesmysl.</w:t>
      </w:r>
      <w:r w:rsidR="00AE751F" w:rsidRPr="008D2DAE">
        <w:t xml:space="preserve"> U </w:t>
      </w:r>
      <w:r w:rsidRPr="008D2DAE">
        <w:t>nich je zkouškou profesionality, zda dokážou být objektivní,</w:t>
      </w:r>
      <w:r w:rsidR="00AE751F" w:rsidRPr="008D2DAE">
        <w:t xml:space="preserve"> i </w:t>
      </w:r>
      <w:r w:rsidRPr="008D2DAE">
        <w:t>když jsou osobní.</w:t>
      </w:r>
      <w:r w:rsidR="00AE751F" w:rsidRPr="008D2DAE">
        <w:t xml:space="preserve"> A </w:t>
      </w:r>
      <w:r w:rsidRPr="008D2DAE">
        <w:t>nejlepší novináři vášnivě věřili</w:t>
      </w:r>
      <w:r w:rsidR="00AE751F" w:rsidRPr="008D2DAE">
        <w:t xml:space="preserve"> v </w:t>
      </w:r>
      <w:r w:rsidRPr="008D2DAE">
        <w:t>SALT; chtěli být při tom, když dojde ke zlomu</w:t>
      </w:r>
      <w:r w:rsidR="00AE751F" w:rsidRPr="008D2DAE">
        <w:t xml:space="preserve"> v </w:t>
      </w:r>
      <w:r w:rsidRPr="008D2DAE">
        <w:t>závodech</w:t>
      </w:r>
      <w:r w:rsidR="00AE751F" w:rsidRPr="008D2DAE">
        <w:t xml:space="preserve"> v </w:t>
      </w:r>
      <w:r w:rsidRPr="008D2DAE">
        <w:t>jaderném zbrojení. Psali by podle toho, jak by se pravda jevila jim, ale nám by při této příležitosti dali maximální prostor</w:t>
      </w:r>
      <w:r w:rsidR="00AE751F" w:rsidRPr="008D2DAE">
        <w:t xml:space="preserve"> k </w:t>
      </w:r>
      <w:r w:rsidRPr="008D2DAE">
        <w:t>vysvětlení této pravdy.</w:t>
      </w:r>
    </w:p>
    <w:p w:rsidR="00AE751F" w:rsidRPr="008D2DAE" w:rsidRDefault="000151F1" w:rsidP="00BF453C">
      <w:pPr>
        <w:pStyle w:val="Textodsazen"/>
      </w:pPr>
      <w:r w:rsidRPr="008D2DAE">
        <w:t>Haldeman dostal od Zieglera stejné hlášení</w:t>
      </w:r>
      <w:r w:rsidR="00AE751F" w:rsidRPr="008D2DAE">
        <w:t xml:space="preserve"> a </w:t>
      </w:r>
      <w:r w:rsidRPr="008D2DAE">
        <w:t>jeho prostřednictvím byl informován</w:t>
      </w:r>
      <w:r w:rsidR="00AE751F" w:rsidRPr="008D2DAE">
        <w:t xml:space="preserve"> i </w:t>
      </w:r>
      <w:r w:rsidRPr="008D2DAE">
        <w:t>Nixon. Haldeman téměř propadl panice, že smlouva nebude přijata odpovídajícím způsobem. Nixon se bál, že jeho pravicová základna se vzbouří. Ve Smithově chování spatřoval příklad spiknutí Georgetownu</w:t>
      </w:r>
      <w:r w:rsidR="00AE751F" w:rsidRPr="008D2DAE">
        <w:t xml:space="preserve"> a </w:t>
      </w:r>
      <w:r w:rsidRPr="008D2DAE">
        <w:t xml:space="preserve">východního establishmentu proti němu </w:t>
      </w:r>
      <w:r w:rsidR="00A76BE3" w:rsidRPr="008D2DAE">
        <w:t>–</w:t>
      </w:r>
      <w:r w:rsidRPr="008D2DAE">
        <w:t xml:space="preserve"> což bylo velmi nespravedlivé. Zneužit </w:t>
      </w:r>
      <w:r w:rsidRPr="008D2DAE">
        <w:rPr>
          <w:i/>
        </w:rPr>
        <w:t>byl</w:t>
      </w:r>
      <w:r w:rsidRPr="008D2DAE">
        <w:t xml:space="preserve"> Smith (který později</w:t>
      </w:r>
      <w:r w:rsidR="00DF4CFF" w:rsidRPr="008D2DAE">
        <w:t xml:space="preserve"> </w:t>
      </w:r>
      <w:r w:rsidRPr="008D2DAE">
        <w:t>dohodu obhajoval energicky</w:t>
      </w:r>
      <w:r w:rsidR="00AE751F" w:rsidRPr="008D2DAE">
        <w:t xml:space="preserve"> a </w:t>
      </w:r>
      <w:r w:rsidRPr="008D2DAE">
        <w:t>schopn</w:t>
      </w:r>
      <w:r w:rsidR="00DF4CFF" w:rsidRPr="008D2DAE">
        <w:t>ě</w:t>
      </w:r>
      <w:r w:rsidRPr="008D2DAE">
        <w:t>). Nixon</w:t>
      </w:r>
      <w:r w:rsidR="00AE751F" w:rsidRPr="008D2DAE">
        <w:t xml:space="preserve"> a </w:t>
      </w:r>
      <w:r w:rsidRPr="008D2DAE">
        <w:t xml:space="preserve">Haldeman tudíž nekompromisní žádali, abych </w:t>
      </w:r>
      <w:r w:rsidR="0055316E" w:rsidRPr="008D2DAE">
        <w:t>uspořádal</w:t>
      </w:r>
      <w:r w:rsidRPr="008D2DAE">
        <w:t xml:space="preserve"> další tiskovou konferenci, na které bych vystoupil sám,</w:t>
      </w:r>
      <w:r w:rsidR="00AE751F" w:rsidRPr="008D2DAE">
        <w:t xml:space="preserve"> a </w:t>
      </w:r>
      <w:r w:rsidRPr="008D2DAE">
        <w:t>zařadil smlouvu lépe do kontextu.</w:t>
      </w:r>
    </w:p>
    <w:p w:rsidR="00AE751F" w:rsidRPr="008D2DAE" w:rsidRDefault="000151F1" w:rsidP="00BF453C">
      <w:pPr>
        <w:pStyle w:val="Textodsazen"/>
      </w:pPr>
      <w:r w:rsidRPr="008D2DAE">
        <w:t>To byl důvod, proč se konala bizarní tiskovka, která začala</w:t>
      </w:r>
      <w:r w:rsidR="00AE751F" w:rsidRPr="008D2DAE">
        <w:t xml:space="preserve"> v </w:t>
      </w:r>
      <w:r w:rsidRPr="008D2DAE">
        <w:t>jednu hodinu ráno</w:t>
      </w:r>
      <w:r w:rsidR="00AE751F" w:rsidRPr="008D2DAE">
        <w:t xml:space="preserve"> v </w:t>
      </w:r>
      <w:r w:rsidRPr="008D2DAE">
        <w:t>sobotu 27. května,</w:t>
      </w:r>
      <w:r w:rsidR="00AE751F" w:rsidRPr="008D2DAE">
        <w:t xml:space="preserve"> v </w:t>
      </w:r>
      <w:r w:rsidRPr="008D2DAE">
        <w:t>den mých devětačtyřicátých narozenin. Stál jsem na pódiu nočního klubu Hvězdné nebe</w:t>
      </w:r>
      <w:r w:rsidR="00AE751F" w:rsidRPr="008D2DAE">
        <w:t xml:space="preserve"> v </w:t>
      </w:r>
      <w:r w:rsidRPr="008D2DAE">
        <w:t xml:space="preserve">hotelu Inturist, kde byli ubytováni novináři doprovázející Nixona. Tento noční klub byl popsán jako </w:t>
      </w:r>
      <w:r w:rsidR="00AE751F" w:rsidRPr="008D2DAE">
        <w:t>„</w:t>
      </w:r>
      <w:r w:rsidRPr="008D2DAE">
        <w:t>podobný tanečnímu sálu Roseland, ročník 1935. Kissinger, Frank Sinatra diplomacie, stál na tanečním parketu</w:t>
      </w:r>
      <w:r w:rsidR="00AE751F" w:rsidRPr="008D2DAE">
        <w:t xml:space="preserve"> a </w:t>
      </w:r>
      <w:r w:rsidRPr="008D2DAE">
        <w:t>občas se chytal své jediné opory, stojícího mikrofonu.</w:t>
      </w:r>
      <w:r w:rsidR="00AE751F" w:rsidRPr="008D2DAE">
        <w:t>“</w:t>
      </w:r>
      <w:r w:rsidR="000024B2" w:rsidRPr="008D2DAE">
        <w:rPr>
          <w:rStyle w:val="sloodkazu-konecoddlu"/>
        </w:rPr>
        <w:t>(</w:t>
      </w:r>
      <w:r w:rsidR="00FD6F9F" w:rsidRPr="008D2DAE">
        <w:rPr>
          <w:rStyle w:val="sloodkazu-konecoddlu"/>
        </w:rPr>
        <w:t>2</w:t>
      </w:r>
      <w:r w:rsidR="000024B2" w:rsidRPr="008D2DAE">
        <w:rPr>
          <w:rStyle w:val="sloodkazu-konecoddlu"/>
        </w:rPr>
        <w:t>)</w:t>
      </w:r>
      <w:r w:rsidRPr="008D2DAE">
        <w:t xml:space="preserve"> Celou hodinu jsem vysvětloval tak dobře, jak mi dovolilo vyčerpání po třech celonočních jednáních, klauzule dohody</w:t>
      </w:r>
      <w:r w:rsidR="00AE751F" w:rsidRPr="008D2DAE">
        <w:t xml:space="preserve"> o </w:t>
      </w:r>
      <w:r w:rsidRPr="008D2DAE">
        <w:t>ABM</w:t>
      </w:r>
      <w:r w:rsidR="00AE751F" w:rsidRPr="008D2DAE">
        <w:t xml:space="preserve"> a </w:t>
      </w:r>
      <w:r w:rsidRPr="008D2DAE">
        <w:t>zmrazení útočných zbraní, odpovídal na otázky</w:t>
      </w:r>
      <w:r w:rsidR="00AE751F" w:rsidRPr="008D2DAE">
        <w:t xml:space="preserve"> a </w:t>
      </w:r>
      <w:r w:rsidRPr="008D2DAE">
        <w:t>snažil se objasnit význam balíku složitých dokumentů, jež byly buď zlomovým bodem, nebo dalším impulsem</w:t>
      </w:r>
      <w:r w:rsidR="00AE751F" w:rsidRPr="008D2DAE">
        <w:t xml:space="preserve"> k </w:t>
      </w:r>
      <w:r w:rsidRPr="008D2DAE">
        <w:t xml:space="preserve">závodům ve zbrojení mezi supervelmocemi, </w:t>
      </w:r>
      <w:r w:rsidR="00FB1600" w:rsidRPr="008D2DAE">
        <w:t>buď</w:t>
      </w:r>
      <w:r w:rsidRPr="008D2DAE">
        <w:t xml:space="preserve"> předzvěstí mírovějšího mezinárodního řádu, nebo pauzou před novou sérií krizi.</w:t>
      </w:r>
    </w:p>
    <w:p w:rsidR="00AE751F" w:rsidRPr="008D2DAE" w:rsidRDefault="000151F1" w:rsidP="00BF453C">
      <w:pPr>
        <w:pStyle w:val="Textodsazen"/>
      </w:pPr>
      <w:r w:rsidRPr="008D2DAE">
        <w:lastRenderedPageBreak/>
        <w:t>Podmínky smlouvy umožňovaly vývoj</w:t>
      </w:r>
      <w:r w:rsidR="00AE751F" w:rsidRPr="008D2DAE">
        <w:t xml:space="preserve"> v </w:t>
      </w:r>
      <w:r w:rsidRPr="008D2DAE">
        <w:t>obou těchto směrech. Zmrazily budování systému ABM,</w:t>
      </w:r>
      <w:r w:rsidR="00AE751F" w:rsidRPr="008D2DAE">
        <w:t xml:space="preserve"> v </w:t>
      </w:r>
      <w:r w:rsidRPr="008D2DAE">
        <w:t>němž jsme měli technologickou převahu, třebaže by nám Kongres nedovolil jí využít. Trpěli jsme</w:t>
      </w:r>
      <w:r w:rsidR="00AE751F" w:rsidRPr="008D2DAE">
        <w:t xml:space="preserve"> v </w:t>
      </w:r>
      <w:r w:rsidRPr="008D2DAE">
        <w:t xml:space="preserve">této věci stejnou nemohoucností jako ve Vietnamu. Měli jsme dostatečnou podporu, abychom prosadili náš základní program, ale naši odpůrci byli zase natolik silní, že ho dokázali zcela oslabit. Proto byla naše </w:t>
      </w:r>
      <w:r w:rsidR="001E54FD" w:rsidRPr="008D2DAE">
        <w:t>vyjednávací pozice</w:t>
      </w:r>
      <w:r w:rsidRPr="008D2DAE">
        <w:t xml:space="preserve"> slabší, než mohla být. Udělali jsme dobře, že jsme prosadili limit na útočné zbraně,</w:t>
      </w:r>
      <w:r w:rsidR="00AE751F" w:rsidRPr="008D2DAE">
        <w:t xml:space="preserve"> v </w:t>
      </w:r>
      <w:r w:rsidRPr="008D2DAE">
        <w:t>jejichž počtu měli Sověti náskok, který by</w:t>
      </w:r>
      <w:r w:rsidR="00AE751F" w:rsidRPr="008D2DAE">
        <w:t xml:space="preserve"> v </w:t>
      </w:r>
      <w:r w:rsidRPr="008D2DAE">
        <w:t>případě neexistujícího stropu zřejmě dále narůstal. Sověti se vzdali 240 starších raket</w:t>
      </w:r>
      <w:r w:rsidR="00AE751F" w:rsidRPr="008D2DAE">
        <w:t xml:space="preserve"> s </w:t>
      </w:r>
      <w:r w:rsidRPr="008D2DAE">
        <w:t>velkou nosností</w:t>
      </w:r>
      <w:r w:rsidR="00AE751F" w:rsidRPr="008D2DAE">
        <w:t xml:space="preserve"> a </w:t>
      </w:r>
      <w:r w:rsidRPr="008D2DAE">
        <w:t>museli by započítat do celkového limitu jakoukoli modernizaci balistických střel na ponorkách třídy G Protože my jsme neměli žádné programy, které bychom začali realizovat během doby platnosti smlouvy</w:t>
      </w:r>
      <w:r w:rsidR="00AE751F" w:rsidRPr="008D2DAE">
        <w:t xml:space="preserve"> o </w:t>
      </w:r>
      <w:r w:rsidRPr="008D2DAE">
        <w:t>zmrazení útočných zbraní,</w:t>
      </w:r>
      <w:r w:rsidR="00AE751F" w:rsidRPr="008D2DAE">
        <w:t xml:space="preserve"> v </w:t>
      </w:r>
      <w:r w:rsidRPr="008D2DAE">
        <w:t>zásadě se nás nijak netýkala. Vyměnili jsme omezení obranných zbraní za strop na zbraně útočné.</w:t>
      </w:r>
    </w:p>
    <w:p w:rsidR="00AE751F" w:rsidRPr="008D2DAE" w:rsidRDefault="000151F1" w:rsidP="00BF453C">
      <w:pPr>
        <w:pStyle w:val="Textodsazen"/>
      </w:pPr>
      <w:r w:rsidRPr="008D2DAE">
        <w:t>Potřebovali jsme tuto dohodu, pokud jsme chtěli dohnat ztrátu</w:t>
      </w:r>
      <w:r w:rsidR="00AE751F" w:rsidRPr="008D2DAE">
        <w:t xml:space="preserve"> v </w:t>
      </w:r>
      <w:r w:rsidRPr="008D2DAE">
        <w:t xml:space="preserve">útočných zbraních. Potřebovali jsme však také SALT pro případ, že bychom se někdy zabývali možností mírové koexistence. Museli jsme bděle zachovávat strategickou rovnováhu. SALT nám ale dávala také příležitost určit, </w:t>
      </w:r>
      <w:r w:rsidR="00D04174" w:rsidRPr="008D2DAE">
        <w:t>zda je</w:t>
      </w:r>
      <w:r w:rsidRPr="008D2DAE">
        <w:t xml:space="preserve"> politika </w:t>
      </w:r>
      <w:r w:rsidRPr="008D2DAE">
        <w:rPr>
          <w:i/>
        </w:rPr>
        <w:t>détente</w:t>
      </w:r>
      <w:r w:rsidRPr="008D2DAE">
        <w:t xml:space="preserve"> taktikou, nebo novým obratem</w:t>
      </w:r>
      <w:r w:rsidR="00AE751F" w:rsidRPr="008D2DAE">
        <w:t xml:space="preserve"> v </w:t>
      </w:r>
      <w:r w:rsidRPr="008D2DAE">
        <w:t>sovětské politice. Byli jsme rozhodnuti vyhnout se do budoucna opakování situace, kdy by jen Sověti rozvíjeli nové strategické programy.</w:t>
      </w:r>
      <w:r w:rsidR="00AE05AE" w:rsidRPr="008D2DAE">
        <w:rPr>
          <w:rStyle w:val="slopoznmkypodarou"/>
        </w:rPr>
        <w:footnoteReference w:id="100"/>
      </w:r>
      <w:r w:rsidRPr="008D2DAE">
        <w:t xml:space="preserve"> Stejně tak jsme byli připraveni hledat pravidla pro vzájemně umí</w:t>
      </w:r>
      <w:r w:rsidR="00FB1600" w:rsidRPr="008D2DAE">
        <w:t>rně</w:t>
      </w:r>
      <w:r w:rsidRPr="008D2DAE">
        <w:t>né chování. Odmítali jsme tvrzení, že jaderný věk učinil</w:t>
      </w:r>
      <w:r w:rsidR="00AE751F" w:rsidRPr="008D2DAE">
        <w:t xml:space="preserve"> z </w:t>
      </w:r>
      <w:r w:rsidRPr="008D2DAE">
        <w:t>rovnováhy moci bezvýznamnou věc, ani jsme nepřijímali myšlenku, že je možné založit národní bezpečnost výhradně na politice jaderné konfrontace.</w:t>
      </w:r>
    </w:p>
    <w:p w:rsidR="00AE751F" w:rsidRPr="008D2DAE" w:rsidRDefault="000151F1" w:rsidP="00BF453C">
      <w:pPr>
        <w:pStyle w:val="Textodsazen"/>
      </w:pPr>
      <w:r w:rsidRPr="008D2DAE">
        <w:t>Tyto názory nás donutily opatrně vyvažovat. Následkem toho nás liberálové mohli obvinit, že jsme udělali příliš málo pro kontrolu zbrojení</w:t>
      </w:r>
      <w:r w:rsidR="00AE751F" w:rsidRPr="008D2DAE">
        <w:t xml:space="preserve"> a </w:t>
      </w:r>
      <w:r w:rsidRPr="008D2DAE">
        <w:t>příliš mnoho pro naši obranu,</w:t>
      </w:r>
      <w:r w:rsidR="00AE751F" w:rsidRPr="008D2DAE">
        <w:t xml:space="preserve"> a </w:t>
      </w:r>
      <w:r w:rsidRPr="008D2DAE">
        <w:t>konzervativci na nás mohli zase útočit, že jsme byli při jednáních příliš smířliví. My jsme se ale snažili</w:t>
      </w:r>
      <w:r w:rsidR="00AE751F" w:rsidRPr="008D2DAE">
        <w:t xml:space="preserve"> o </w:t>
      </w:r>
      <w:r w:rsidRPr="008D2DAE">
        <w:t>politiku, která by nám zachovala naši sílu</w:t>
      </w:r>
      <w:r w:rsidR="00AE751F" w:rsidRPr="008D2DAE">
        <w:t xml:space="preserve"> i </w:t>
      </w:r>
      <w:r w:rsidRPr="008D2DAE">
        <w:t>možnost, že vznikne nový mezinárodní řád. Byli jsme připraveni kráčet nejistou cestou jako ti, kdo jsou otevřeně oddáni míru, ale současně jasně ukazují, že touha po něm nemůže být zneužita</w:t>
      </w:r>
      <w:r w:rsidR="00AE751F" w:rsidRPr="008D2DAE">
        <w:t xml:space="preserve"> k </w:t>
      </w:r>
      <w:r w:rsidRPr="008D2DAE">
        <w:t>vydírání,</w:t>
      </w:r>
      <w:r w:rsidR="00AE751F" w:rsidRPr="008D2DAE">
        <w:t xml:space="preserve"> a </w:t>
      </w:r>
      <w:r w:rsidRPr="008D2DAE">
        <w:t>jsou si přitom také vědomi, že si nemohou dovolit chyby, které</w:t>
      </w:r>
      <w:r w:rsidR="00AE751F" w:rsidRPr="008D2DAE">
        <w:t xml:space="preserve"> v </w:t>
      </w:r>
      <w:r w:rsidRPr="008D2DAE">
        <w:t>tomto století každou generaci zavedly do světové války,</w:t>
      </w:r>
      <w:r w:rsidR="00AE751F" w:rsidRPr="008D2DAE">
        <w:t xml:space="preserve"> a </w:t>
      </w:r>
      <w:r w:rsidRPr="008D2DAE">
        <w:t>přesto jsou připraveni postavit se sovětskému expanzionismu</w:t>
      </w:r>
      <w:r w:rsidR="00AE751F" w:rsidRPr="008D2DAE">
        <w:t xml:space="preserve"> a </w:t>
      </w:r>
      <w:r w:rsidRPr="008D2DAE">
        <w:t>útokům na rovnováhu sil. Zachovat mír</w:t>
      </w:r>
      <w:r w:rsidR="00AE751F" w:rsidRPr="008D2DAE">
        <w:t xml:space="preserve"> a </w:t>
      </w:r>
      <w:r w:rsidRPr="008D2DAE">
        <w:t xml:space="preserve">bránit spravedlnost, být razantní, nikoli však válkychtiví, být bdělí, aniž bychom byli provokativní </w:t>
      </w:r>
      <w:r w:rsidR="00A76BE3" w:rsidRPr="008D2DAE">
        <w:t>–</w:t>
      </w:r>
      <w:r w:rsidRPr="008D2DAE">
        <w:t xml:space="preserve"> to měla být od nynějška zatěžkávací zkouška naší zahraniční politiky. Alespoň něco podobného jsem se pokoušel naznačit unaveným novinářům během té dlouhé noci</w:t>
      </w:r>
      <w:r w:rsidR="00AE751F" w:rsidRPr="008D2DAE">
        <w:t xml:space="preserve"> v </w:t>
      </w:r>
      <w:r w:rsidRPr="008D2DAE">
        <w:t xml:space="preserve">podivném prostředí </w:t>
      </w:r>
      <w:r w:rsidRPr="008D2DAE">
        <w:lastRenderedPageBreak/>
        <w:t>moskevského tanečního sálu.</w:t>
      </w:r>
    </w:p>
    <w:p w:rsidR="00AE751F" w:rsidRPr="008D2DAE" w:rsidRDefault="000151F1" w:rsidP="00BF453C">
      <w:pPr>
        <w:pStyle w:val="Textodsazen"/>
      </w:pPr>
      <w:r w:rsidRPr="008D2DAE">
        <w:t xml:space="preserve">Nakonec mnoho starých Nixonových odpůrců přijalo smlouvu SALT dobře </w:t>
      </w:r>
      <w:r w:rsidR="00A76BE3" w:rsidRPr="008D2DAE">
        <w:t>–</w:t>
      </w:r>
      <w:r w:rsidRPr="008D2DAE">
        <w:t xml:space="preserve"> deníky </w:t>
      </w:r>
      <w:r w:rsidRPr="008D2DAE">
        <w:rPr>
          <w:i/>
        </w:rPr>
        <w:t>The Washington Post</w:t>
      </w:r>
      <w:r w:rsidR="00AE751F" w:rsidRPr="008D2DAE">
        <w:t xml:space="preserve"> a </w:t>
      </w:r>
      <w:r w:rsidRPr="008D2DAE">
        <w:rPr>
          <w:i/>
        </w:rPr>
        <w:t>The New York Times</w:t>
      </w:r>
      <w:r w:rsidRPr="008D2DAE">
        <w:t xml:space="preserve"> aplaudovaly nejvíce. Také se stalo, že ji mnozí jeho tradiční stoupenci napadli za údajnou </w:t>
      </w:r>
      <w:r w:rsidR="00AE751F" w:rsidRPr="008D2DAE">
        <w:t>„</w:t>
      </w:r>
      <w:r w:rsidRPr="008D2DAE">
        <w:t>nevyváženost</w:t>
      </w:r>
      <w:r w:rsidR="00AE751F" w:rsidRPr="008D2DAE">
        <w:t>“</w:t>
      </w:r>
      <w:r w:rsidRPr="008D2DAE">
        <w:t>. Uvedení vojenských potenciálů na stejnou úroveň, které se zdálo přijatelné</w:t>
      </w:r>
      <w:r w:rsidR="00AE751F" w:rsidRPr="008D2DAE">
        <w:t xml:space="preserve"> v </w:t>
      </w:r>
      <w:r w:rsidRPr="008D2DAE">
        <w:t>době, kdy neexistovala žádná smlouva</w:t>
      </w:r>
      <w:r w:rsidR="00AE751F" w:rsidRPr="008D2DAE">
        <w:t xml:space="preserve"> a </w:t>
      </w:r>
      <w:r w:rsidRPr="008D2DAE">
        <w:t>kdy</w:t>
      </w:r>
      <w:r w:rsidR="00AE751F" w:rsidRPr="008D2DAE">
        <w:t xml:space="preserve"> s </w:t>
      </w:r>
      <w:r w:rsidRPr="008D2DAE">
        <w:t>každým dalším rokem vypadal poměr sil pro nás stále zlověstněji, bylo najednou kritizováno, přestože zastavilo sovětské zbrojení, aniž by omezilo kterýkoli náš program. Jen málo kritiků se zabývalo otázkou, kterou jsem položil na tiskové konferenci</w:t>
      </w:r>
      <w:r w:rsidR="00AE751F" w:rsidRPr="008D2DAE">
        <w:t xml:space="preserve"> v </w:t>
      </w:r>
      <w:r w:rsidRPr="008D2DAE">
        <w:t>Moskvě: Nejde</w:t>
      </w:r>
      <w:r w:rsidR="00AE751F" w:rsidRPr="008D2DAE">
        <w:t xml:space="preserve"> o </w:t>
      </w:r>
      <w:r w:rsidRPr="008D2DAE">
        <w:t>to,</w:t>
      </w:r>
      <w:r w:rsidR="00A76BE3" w:rsidRPr="008D2DAE">
        <w:t xml:space="preserve"> </w:t>
      </w:r>
      <w:r w:rsidR="00AE751F" w:rsidRPr="008D2DAE">
        <w:t>„</w:t>
      </w:r>
      <w:r w:rsidR="00A76BE3" w:rsidRPr="008D2DAE">
        <w:t>j</w:t>
      </w:r>
      <w:r w:rsidRPr="008D2DAE">
        <w:t>akou situaci [tato smlouva] zachovává, ale jakou nedovoluje. Otázka zní, kde bychom byli bez tohoto zmrazení.</w:t>
      </w:r>
      <w:r w:rsidR="00AE751F" w:rsidRPr="008D2DAE">
        <w:t>“</w:t>
      </w:r>
      <w:r w:rsidRPr="008D2DAE">
        <w:t xml:space="preserve"> Sověti se vzdávali části svých útočných kapacit, my nikoli.</w:t>
      </w:r>
    </w:p>
    <w:p w:rsidR="00AE751F" w:rsidRPr="008D2DAE" w:rsidRDefault="000151F1" w:rsidP="00BF453C">
      <w:pPr>
        <w:pStyle w:val="Textodsazen"/>
      </w:pPr>
      <w:r w:rsidRPr="008D2DAE">
        <w:t>Existovala však další kritika,</w:t>
      </w:r>
      <w:r w:rsidR="00AE751F" w:rsidRPr="008D2DAE">
        <w:t xml:space="preserve"> s </w:t>
      </w:r>
      <w:r w:rsidRPr="008D2DAE">
        <w:t>kterou se nedalo tak snadno vypořádat. Někteří uvážliví pozorovatelé se obávali, že naši veřejnost může ukolébat falešná euforie</w:t>
      </w:r>
      <w:r w:rsidR="00AE751F" w:rsidRPr="008D2DAE">
        <w:t xml:space="preserve"> a </w:t>
      </w:r>
      <w:r w:rsidRPr="008D2DAE">
        <w:t>že ta pak nepodpoří snahy nutné pro naši obranu. Zpočátku se nezdálo, že by tomu tak bylo.</w:t>
      </w:r>
      <w:r w:rsidR="00AE751F" w:rsidRPr="008D2DAE">
        <w:t xml:space="preserve"> V </w:t>
      </w:r>
      <w:r w:rsidRPr="008D2DAE">
        <w:t xml:space="preserve">roce, který následoval bezprostředně po podepsání SALT, jsme zahájili řadu nových strategických programů, abychom dohnali ztrátu: bombardér </w:t>
      </w:r>
      <w:r w:rsidR="00AE751F" w:rsidRPr="008D2DAE">
        <w:t>B-1</w:t>
      </w:r>
      <w:r w:rsidRPr="008D2DAE">
        <w:t>, raketu MX, střely</w:t>
      </w:r>
      <w:r w:rsidR="00AE751F" w:rsidRPr="008D2DAE">
        <w:t xml:space="preserve"> s </w:t>
      </w:r>
      <w:r w:rsidRPr="008D2DAE">
        <w:t>plochou dráhou letu</w:t>
      </w:r>
      <w:r w:rsidR="00AE751F" w:rsidRPr="008D2DAE">
        <w:t xml:space="preserve"> a </w:t>
      </w:r>
      <w:r w:rsidRPr="008D2DAE">
        <w:t>ponorky</w:t>
      </w:r>
      <w:r w:rsidR="00AE751F" w:rsidRPr="008D2DAE">
        <w:t xml:space="preserve"> a </w:t>
      </w:r>
      <w:r w:rsidRPr="008D2DAE">
        <w:t>rakety Trident. Však si mi také jeden senátor stěžoval, že bychom si</w:t>
      </w:r>
      <w:r w:rsidR="00AE751F" w:rsidRPr="008D2DAE">
        <w:t xml:space="preserve"> z </w:t>
      </w:r>
      <w:r w:rsidR="0055316E" w:rsidRPr="008D2DAE">
        <w:t>finančního</w:t>
      </w:r>
      <w:r w:rsidRPr="008D2DAE">
        <w:t xml:space="preserve"> hlediska nemohli dovolit další smlouvu SALT, pokud by vedla</w:t>
      </w:r>
      <w:r w:rsidR="00AE751F" w:rsidRPr="008D2DAE">
        <w:t xml:space="preserve"> k </w:t>
      </w:r>
      <w:r w:rsidRPr="008D2DAE">
        <w:t>takovému zvýšení výdajů na strategické programy jako ta první. Později však přišla tragédie spojená se skandálem Watergate, která způsobila, že exekutiva byla při bitvách</w:t>
      </w:r>
      <w:r w:rsidR="00AE751F" w:rsidRPr="008D2DAE">
        <w:t xml:space="preserve"> s </w:t>
      </w:r>
      <w:r w:rsidRPr="008D2DAE">
        <w:t>Kongresem slabá. Tehdy naše zahraniční politika ztratila mnoho ze své dynamiky.</w:t>
      </w:r>
    </w:p>
    <w:p w:rsidR="00AE751F" w:rsidRPr="008D2DAE" w:rsidRDefault="000151F1" w:rsidP="00BF453C">
      <w:pPr>
        <w:pStyle w:val="Textodsazen"/>
      </w:pPr>
      <w:r w:rsidRPr="008D2DAE">
        <w:t>Tyto obavy však nebylo možno lehkovážně přejít. Může demokracie kombinovat rezolutnost</w:t>
      </w:r>
      <w:r w:rsidR="00AE751F" w:rsidRPr="008D2DAE">
        <w:t xml:space="preserve"> i </w:t>
      </w:r>
      <w:r w:rsidRPr="008D2DAE">
        <w:t>naději, sílu</w:t>
      </w:r>
      <w:r w:rsidR="00AE751F" w:rsidRPr="008D2DAE">
        <w:t xml:space="preserve"> i </w:t>
      </w:r>
      <w:r w:rsidRPr="008D2DAE">
        <w:t>smířlivost? Nemohu přijmout rezignovaný názor, že jsme odsouzeni jen</w:t>
      </w:r>
      <w:r w:rsidR="00AE751F" w:rsidRPr="008D2DAE">
        <w:t xml:space="preserve"> k </w:t>
      </w:r>
      <w:r w:rsidRPr="008D2DAE">
        <w:t>extrémům: buď</w:t>
      </w:r>
      <w:r w:rsidR="00AE751F" w:rsidRPr="008D2DAE">
        <w:t xml:space="preserve"> k </w:t>
      </w:r>
      <w:r w:rsidRPr="008D2DAE">
        <w:t>euforii, nebo naprosté neústupnosti. Hlouběji se budu zabývat touto otázkou při zhodnocení celkového dopadu summitu. Musím také na tomto místě zdůraznit, že Gerry Smith po pochopitelném výbuchu hněvu</w:t>
      </w:r>
      <w:r w:rsidR="00AE751F" w:rsidRPr="008D2DAE">
        <w:t xml:space="preserve"> v </w:t>
      </w:r>
      <w:r w:rsidRPr="008D2DAE">
        <w:t>Moskvě bojoval houževnatě</w:t>
      </w:r>
      <w:r w:rsidR="00AE751F" w:rsidRPr="008D2DAE">
        <w:t xml:space="preserve"> a </w:t>
      </w:r>
      <w:r w:rsidRPr="008D2DAE">
        <w:t>zdatně za ratifikaci smlouvy SALT.</w:t>
      </w:r>
    </w:p>
    <w:p w:rsidR="00AE751F" w:rsidRPr="008D2DAE" w:rsidRDefault="000151F1" w:rsidP="00D37A2F">
      <w:pPr>
        <w:pStyle w:val="Nadpis3"/>
      </w:pPr>
      <w:bookmarkStart w:id="920" w:name="bookmark219"/>
      <w:bookmarkStart w:id="921" w:name="_Toc384757664"/>
      <w:bookmarkStart w:id="922" w:name="_Toc384757954"/>
      <w:bookmarkStart w:id="923" w:name="_Toc385021760"/>
      <w:r w:rsidRPr="008D2DAE">
        <w:t>Gromyko</w:t>
      </w:r>
      <w:r w:rsidR="00AE751F" w:rsidRPr="008D2DAE">
        <w:t xml:space="preserve"> a </w:t>
      </w:r>
      <w:r w:rsidRPr="008D2DAE">
        <w:t>Blízký východ</w:t>
      </w:r>
      <w:bookmarkEnd w:id="920"/>
      <w:bookmarkEnd w:id="921"/>
      <w:bookmarkEnd w:id="922"/>
      <w:bookmarkEnd w:id="923"/>
    </w:p>
    <w:p w:rsidR="00AE751F" w:rsidRPr="008D2DAE" w:rsidRDefault="00FB1600" w:rsidP="00D91C83">
      <w:pPr>
        <w:pStyle w:val="Text-neodsazen"/>
      </w:pPr>
      <w:r w:rsidRPr="008D2DAE">
        <w:t>K</w:t>
      </w:r>
      <w:r w:rsidR="000151F1" w:rsidRPr="008D2DAE">
        <w:t>dyž byla vyřešena smlouva SALT, veškeré zbývající napětí ze summitu zmizelo. Nikdo se potom už nepokoušel zabývat nějakými dalšími mezinárodními problémy. Bylo příznačné, že jediná diskuse</w:t>
      </w:r>
      <w:r w:rsidR="00AE751F" w:rsidRPr="008D2DAE">
        <w:t xml:space="preserve"> o </w:t>
      </w:r>
      <w:r w:rsidR="000151F1" w:rsidRPr="008D2DAE">
        <w:t>Blízkém východ</w:t>
      </w:r>
      <w:r w:rsidRPr="008D2DAE">
        <w:t>ě</w:t>
      </w:r>
      <w:r w:rsidR="000151F1" w:rsidRPr="008D2DAE">
        <w:t>, kterou měl Nixon</w:t>
      </w:r>
      <w:r w:rsidR="00AE751F" w:rsidRPr="008D2DAE">
        <w:t xml:space="preserve"> s </w:t>
      </w:r>
      <w:r w:rsidR="000151F1" w:rsidRPr="008D2DAE">
        <w:t>trojkou sovětských vůdců, se konala</w:t>
      </w:r>
      <w:r w:rsidR="00AE751F" w:rsidRPr="008D2DAE">
        <w:t xml:space="preserve"> v </w:t>
      </w:r>
      <w:r w:rsidR="000151F1" w:rsidRPr="008D2DAE">
        <w:t>průběhu toho odpoledne, které</w:t>
      </w:r>
      <w:r w:rsidRPr="008D2DAE">
        <w:t xml:space="preserve"> </w:t>
      </w:r>
      <w:r w:rsidR="000151F1" w:rsidRPr="008D2DAE">
        <w:t>předcházelo podepsání SALT. T</w:t>
      </w:r>
      <w:r w:rsidRPr="008D2DAE">
        <w:t>í</w:t>
      </w:r>
      <w:r w:rsidR="000151F1" w:rsidRPr="008D2DAE">
        <w:t>m bylo zaručeno, že Sověti nebudou dělat žádné vlny</w:t>
      </w:r>
      <w:r w:rsidR="00AE751F" w:rsidRPr="008D2DAE">
        <w:t xml:space="preserve"> a </w:t>
      </w:r>
      <w:r w:rsidR="000151F1" w:rsidRPr="008D2DAE">
        <w:t>že my se budeme dál držet naší strategie</w:t>
      </w:r>
      <w:r w:rsidR="00AE751F" w:rsidRPr="008D2DAE">
        <w:t xml:space="preserve"> a </w:t>
      </w:r>
      <w:r w:rsidR="000151F1" w:rsidRPr="008D2DAE">
        <w:t>necháme Blízký východ</w:t>
      </w:r>
      <w:r w:rsidR="00AE751F" w:rsidRPr="008D2DAE">
        <w:t xml:space="preserve"> u </w:t>
      </w:r>
      <w:r w:rsidR="000151F1" w:rsidRPr="008D2DAE">
        <w:t>ledu, dokud Sověti nebudou ochotni jednat</w:t>
      </w:r>
      <w:r w:rsidR="00AE751F" w:rsidRPr="008D2DAE">
        <w:t xml:space="preserve"> o </w:t>
      </w:r>
      <w:r w:rsidR="000151F1" w:rsidRPr="008D2DAE">
        <w:t xml:space="preserve">kompromisu. Nixon tudíž považoval tento rozhovor jen za zdržovací akci. </w:t>
      </w:r>
      <w:r w:rsidR="000151F1" w:rsidRPr="008D2DAE">
        <w:lastRenderedPageBreak/>
        <w:t>Navrhl, abych</w:t>
      </w:r>
      <w:r w:rsidR="00AE751F" w:rsidRPr="008D2DAE">
        <w:t xml:space="preserve"> s </w:t>
      </w:r>
      <w:r w:rsidR="000151F1" w:rsidRPr="008D2DAE">
        <w:t>Gromykem projednal toto téma znovu na podzim,</w:t>
      </w:r>
      <w:r w:rsidR="00AE751F" w:rsidRPr="008D2DAE">
        <w:t xml:space="preserve"> s </w:t>
      </w:r>
      <w:r w:rsidR="000151F1" w:rsidRPr="008D2DAE">
        <w:t>tím, že se my dva mezitím pokusíme dohodnout na nějakých všeobecných zásadách, kterými by se řídily další rozhovory. (Nixon způsobil dokonce</w:t>
      </w:r>
      <w:r w:rsidR="00AE751F" w:rsidRPr="008D2DAE">
        <w:t xml:space="preserve"> i </w:t>
      </w:r>
      <w:r w:rsidR="000151F1" w:rsidRPr="008D2DAE">
        <w:t>jinak vždy pohotovému Suchodrevovi překladatelský problém, když naznačil, že toto vše bude předpřípravou</w:t>
      </w:r>
      <w:r w:rsidR="00AE751F" w:rsidRPr="008D2DAE">
        <w:t xml:space="preserve"> k „</w:t>
      </w:r>
      <w:r w:rsidR="000151F1" w:rsidRPr="008D2DAE">
        <w:t>nut</w:t>
      </w:r>
      <w:r w:rsidR="00AE05AE" w:rsidRPr="008D2DAE">
        <w:t>c</w:t>
      </w:r>
      <w:r w:rsidR="000151F1" w:rsidRPr="008D2DAE">
        <w:t>utting stage</w:t>
      </w:r>
      <w:r w:rsidR="00AE751F" w:rsidRPr="008D2DAE">
        <w:t>“</w:t>
      </w:r>
      <w:r w:rsidR="000151F1" w:rsidRPr="008D2DAE">
        <w:t>, což Suchodrev přeložil doslovně jako odřezávání ovoce ze stromu. Bylo zjevné, že Nixonovi partneři nechápou,</w:t>
      </w:r>
      <w:r w:rsidR="00AE751F" w:rsidRPr="008D2DAE">
        <w:t xml:space="preserve"> o </w:t>
      </w:r>
      <w:r w:rsidR="000151F1" w:rsidRPr="008D2DAE">
        <w:t>co jde.) Naši nadřízení se také rozhodli, že Gromykovi</w:t>
      </w:r>
      <w:r w:rsidR="00AE751F" w:rsidRPr="008D2DAE">
        <w:t xml:space="preserve"> a </w:t>
      </w:r>
      <w:r w:rsidR="000151F1" w:rsidRPr="008D2DAE">
        <w:t>mně přenechají vypracování komuniké</w:t>
      </w:r>
      <w:r w:rsidR="00AE751F" w:rsidRPr="008D2DAE">
        <w:t xml:space="preserve"> k </w:t>
      </w:r>
      <w:r w:rsidR="000151F1" w:rsidRPr="008D2DAE">
        <w:t>tomuto tématu.</w:t>
      </w:r>
    </w:p>
    <w:p w:rsidR="00AE751F" w:rsidRPr="008D2DAE" w:rsidRDefault="00AE751F" w:rsidP="00BF453C">
      <w:pPr>
        <w:pStyle w:val="Textodsazen"/>
      </w:pPr>
      <w:r w:rsidRPr="008D2DAE">
        <w:t>S </w:t>
      </w:r>
      <w:r w:rsidR="000151F1" w:rsidRPr="008D2DAE">
        <w:t>Gromykem jsme se společně začali zabývat tímto úkolem jako doslova posledním bodem našich rozhovorů</w:t>
      </w:r>
      <w:r w:rsidRPr="008D2DAE">
        <w:t xml:space="preserve"> v </w:t>
      </w:r>
      <w:r w:rsidR="000151F1" w:rsidRPr="008D2DAE">
        <w:t xml:space="preserve">neděli odpoledne (naše delegace měla odletět následujícího dne). Sověti byli ve složitém postavení </w:t>
      </w:r>
      <w:r w:rsidR="00A76BE3" w:rsidRPr="008D2DAE">
        <w:t>–</w:t>
      </w:r>
      <w:r w:rsidR="000151F1" w:rsidRPr="008D2DAE">
        <w:t xml:space="preserve"> složitějším, než jsme si ve skutečnosti uvědomovali. Egypt začínal být neklidný kvůli neschopnosti Moskvy dosáhnout nějakého pokroku na cestě</w:t>
      </w:r>
      <w:r w:rsidRPr="008D2DAE">
        <w:t xml:space="preserve"> k </w:t>
      </w:r>
      <w:r w:rsidR="000151F1" w:rsidRPr="008D2DAE">
        <w:t>urovnání. Pedantický vyjednáv</w:t>
      </w:r>
      <w:r w:rsidR="005060B0" w:rsidRPr="008D2DAE">
        <w:t xml:space="preserve">ací </w:t>
      </w:r>
      <w:r w:rsidR="000151F1" w:rsidRPr="008D2DAE">
        <w:t>styl</w:t>
      </w:r>
      <w:r w:rsidRPr="008D2DAE">
        <w:t xml:space="preserve"> a </w:t>
      </w:r>
      <w:r w:rsidR="000151F1" w:rsidRPr="008D2DAE">
        <w:t>rigidní lpění na extrémních požadavcích však Kremlu nedovolovaly formulovat návrhy, které bychom měli chuť podpořit. Sověti nikdy nedokázali vyřešit dilema, které jsme se my tři roky snažili vyostřit. Dokud podporovali program radikálních Arabů, nemohli jsme mít důvod ke společné akci</w:t>
      </w:r>
      <w:r w:rsidRPr="008D2DAE">
        <w:t xml:space="preserve"> s </w:t>
      </w:r>
      <w:r w:rsidR="000151F1" w:rsidRPr="008D2DAE">
        <w:t>Moskvou. Bez nás mohli sovětští klienti dosáhnout svých cílů jen válkou, kterou by ale prohráli. Kreml tedy svou rigidní blízkovýchodní politikou demonstroval arabskému světu svou neschopnost ovlivňovat události</w:t>
      </w:r>
      <w:r w:rsidRPr="008D2DAE">
        <w:t xml:space="preserve"> a </w:t>
      </w:r>
      <w:r w:rsidR="000151F1" w:rsidRPr="008D2DAE">
        <w:t>tím progresivně ztrácel svůj vliv.</w:t>
      </w:r>
    </w:p>
    <w:p w:rsidR="00AE751F" w:rsidRPr="008D2DAE" w:rsidRDefault="000151F1" w:rsidP="00BF453C">
      <w:pPr>
        <w:pStyle w:val="Textodsazen"/>
      </w:pPr>
      <w:r w:rsidRPr="008D2DAE">
        <w:t>Co se nás týkalo, našim záměrům vyhovovalo, pokud by status quo vydržel tak dlouho, dokud by Sověti nemodifikovali svůj postoj, nebo dokud by se na nás neobrátily umírněné arabské státy</w:t>
      </w:r>
      <w:r w:rsidR="00AE751F" w:rsidRPr="008D2DAE">
        <w:t xml:space="preserve"> s </w:t>
      </w:r>
      <w:r w:rsidRPr="008D2DAE">
        <w:t>žádostí</w:t>
      </w:r>
      <w:r w:rsidR="00AE751F" w:rsidRPr="008D2DAE">
        <w:t xml:space="preserve"> o </w:t>
      </w:r>
      <w:r w:rsidRPr="008D2DAE">
        <w:t>řešení, jež by se zakládalo na pokroku prostřednictvím jednotlivých realizovatelných fází. Jakmile bylo jasné, že Moskva nezmění své stanovisko, snažil jsem se, aby</w:t>
      </w:r>
      <w:r w:rsidR="00AE751F" w:rsidRPr="008D2DAE">
        <w:t xml:space="preserve"> v </w:t>
      </w:r>
      <w:r w:rsidRPr="008D2DAE">
        <w:t>komuniké byla otázka Blízkého východu formulována zcela plytkou formou.</w:t>
      </w:r>
      <w:r w:rsidR="00AE751F" w:rsidRPr="008D2DAE">
        <w:t xml:space="preserve"> A </w:t>
      </w:r>
      <w:r w:rsidRPr="008D2DAE">
        <w:t>fakt, že summit měl přirozeně omezené trvání, hrál</w:t>
      </w:r>
      <w:r w:rsidR="00AE751F" w:rsidRPr="008D2DAE">
        <w:t xml:space="preserve"> v </w:t>
      </w:r>
      <w:r w:rsidRPr="008D2DAE">
        <w:t>náš prospěch; při handrkování</w:t>
      </w:r>
      <w:r w:rsidR="00AE751F" w:rsidRPr="008D2DAE">
        <w:t xml:space="preserve"> o </w:t>
      </w:r>
      <w:r w:rsidRPr="008D2DAE">
        <w:t>znění komuniké je</w:t>
      </w:r>
      <w:r w:rsidR="00AE751F" w:rsidRPr="008D2DAE">
        <w:t xml:space="preserve"> v </w:t>
      </w:r>
      <w:r w:rsidRPr="008D2DAE">
        <w:t xml:space="preserve">silnějším postavení ta strana, která chce vyvolat patovou situaci. Její partneři mohou dosáhnout svých cílů pouze výhrůžkou, že se postarají, aby celé jednání skončilo neúspěchem </w:t>
      </w:r>
      <w:r w:rsidR="00A76BE3" w:rsidRPr="008D2DAE">
        <w:t>–</w:t>
      </w:r>
      <w:r w:rsidRPr="008D2DAE">
        <w:t xml:space="preserve"> tato možnost však byla prakticky vyloučena kvůli dohodám</w:t>
      </w:r>
      <w:r w:rsidR="00AE751F" w:rsidRPr="008D2DAE">
        <w:t xml:space="preserve"> o </w:t>
      </w:r>
      <w:r w:rsidRPr="008D2DAE">
        <w:t>SALT</w:t>
      </w:r>
      <w:r w:rsidR="00AE751F" w:rsidRPr="008D2DAE">
        <w:t xml:space="preserve"> a o „</w:t>
      </w:r>
      <w:r w:rsidRPr="008D2DAE">
        <w:t>Základních principech americk</w:t>
      </w:r>
      <w:r w:rsidR="00AE751F" w:rsidRPr="008D2DAE">
        <w:t>o-s</w:t>
      </w:r>
      <w:r w:rsidRPr="008D2DAE">
        <w:t>ovětských vztahů</w:t>
      </w:r>
      <w:r w:rsidR="00AE751F" w:rsidRPr="008D2DAE">
        <w:t>“</w:t>
      </w:r>
      <w:r w:rsidRPr="008D2DAE">
        <w:t>. Výsledkem byl nic neříkající odstavec,</w:t>
      </w:r>
      <w:r w:rsidR="00AE751F" w:rsidRPr="008D2DAE">
        <w:t xml:space="preserve"> v </w:t>
      </w:r>
      <w:r w:rsidRPr="008D2DAE">
        <w:t>němž obě strany podpořily rezoluci Rady bezpečnosti č. 242,</w:t>
      </w:r>
      <w:r w:rsidR="00AE751F" w:rsidRPr="008D2DAE">
        <w:t xml:space="preserve"> a </w:t>
      </w:r>
      <w:r w:rsidRPr="008D2DAE">
        <w:t>oznámily, že si přejí mír na Blízkém východě. Přestože se</w:t>
      </w:r>
      <w:r w:rsidR="00AE751F" w:rsidRPr="008D2DAE">
        <w:t xml:space="preserve"> v </w:t>
      </w:r>
      <w:r w:rsidRPr="008D2DAE">
        <w:t xml:space="preserve">tomto textu volalo po </w:t>
      </w:r>
      <w:r w:rsidR="00AE751F" w:rsidRPr="008D2DAE">
        <w:t>„</w:t>
      </w:r>
      <w:r w:rsidRPr="008D2DAE">
        <w:t>mírovém urovnání</w:t>
      </w:r>
      <w:r w:rsidR="00AE751F" w:rsidRPr="008D2DAE">
        <w:t>“ a „</w:t>
      </w:r>
      <w:r w:rsidRPr="008D2DAE">
        <w:t>vojenském uvolnění</w:t>
      </w:r>
      <w:r w:rsidR="00AE751F" w:rsidRPr="008D2DAE">
        <w:t>“ v </w:t>
      </w:r>
      <w:r w:rsidRPr="008D2DAE">
        <w:t>oblasti, šlo prakticky</w:t>
      </w:r>
      <w:r w:rsidR="00AE751F" w:rsidRPr="008D2DAE">
        <w:t xml:space="preserve"> o </w:t>
      </w:r>
      <w:r w:rsidRPr="008D2DAE">
        <w:t>skrytý souhlas se st</w:t>
      </w:r>
      <w:r w:rsidR="001B4E0B" w:rsidRPr="008D2DAE">
        <w:t>a</w:t>
      </w:r>
      <w:r w:rsidRPr="008D2DAE">
        <w:t>tem quo. Bylo jasné, že toto prohlášení přijme</w:t>
      </w:r>
      <w:r w:rsidR="00AE751F" w:rsidRPr="008D2DAE">
        <w:t xml:space="preserve"> s </w:t>
      </w:r>
      <w:r w:rsidRPr="008D2DAE">
        <w:t>nevolí nejen Káhira, ale</w:t>
      </w:r>
      <w:r w:rsidR="00AE751F" w:rsidRPr="008D2DAE">
        <w:t xml:space="preserve"> i </w:t>
      </w:r>
      <w:r w:rsidRPr="008D2DAE">
        <w:t>ostatní arabský svět. (Text té části komuniké,</w:t>
      </w:r>
      <w:r w:rsidR="00AE751F" w:rsidRPr="008D2DAE">
        <w:t xml:space="preserve"> v </w:t>
      </w:r>
      <w:r w:rsidRPr="008D2DAE">
        <w:t>níž se mluví</w:t>
      </w:r>
      <w:r w:rsidR="00AE751F" w:rsidRPr="008D2DAE">
        <w:t xml:space="preserve"> o </w:t>
      </w:r>
      <w:r w:rsidRPr="008D2DAE">
        <w:t>Blízkém východu, je</w:t>
      </w:r>
      <w:r w:rsidR="00AE751F" w:rsidRPr="008D2DAE">
        <w:t xml:space="preserve"> v </w:t>
      </w:r>
      <w:r w:rsidRPr="008D2DAE">
        <w:t>poznámkách.</w:t>
      </w:r>
      <w:r w:rsidR="00AE751F" w:rsidRPr="008D2DAE">
        <w:t>)</w:t>
      </w:r>
      <w:r w:rsidR="000024B2" w:rsidRPr="008D2DAE">
        <w:rPr>
          <w:rStyle w:val="sloodkazu-konecoddlu"/>
        </w:rPr>
        <w:t>(</w:t>
      </w:r>
      <w:r w:rsidR="00AE751F" w:rsidRPr="008D2DAE">
        <w:rPr>
          <w:rStyle w:val="sloodkazu-konecoddlu"/>
        </w:rPr>
        <w:t>3</w:t>
      </w:r>
      <w:r w:rsidR="000024B2" w:rsidRPr="008D2DAE">
        <w:rPr>
          <w:rStyle w:val="sloodkazu-konecoddlu"/>
        </w:rPr>
        <w:t>)</w:t>
      </w:r>
      <w:r w:rsidRPr="008D2DAE">
        <w:t xml:space="preserve"> Budeme muset počkat na memoáry sovětských vůdců, aby nám</w:t>
      </w:r>
      <w:r w:rsidR="00AE751F" w:rsidRPr="008D2DAE">
        <w:t xml:space="preserve"> v </w:t>
      </w:r>
      <w:r w:rsidRPr="008D2DAE">
        <w:t xml:space="preserve">nich vysvětlili, proč se raději dohodli na společném prohlášení, místo aby si vzali za vzor </w:t>
      </w:r>
      <w:r w:rsidR="0055316E" w:rsidRPr="008D2DAE">
        <w:t>Šanghajské</w:t>
      </w:r>
      <w:r w:rsidRPr="008D2DAE">
        <w:t xml:space="preserve"> komuniké,</w:t>
      </w:r>
      <w:r w:rsidR="00AE751F" w:rsidRPr="008D2DAE">
        <w:t xml:space="preserve"> v </w:t>
      </w:r>
      <w:r w:rsidRPr="008D2DAE">
        <w:t>němž každá</w:t>
      </w:r>
      <w:r w:rsidR="00AE751F" w:rsidRPr="008D2DAE">
        <w:t xml:space="preserve"> z </w:t>
      </w:r>
      <w:r w:rsidRPr="008D2DAE">
        <w:t>obou stran zformulovala své vlastní stanovisko</w:t>
      </w:r>
      <w:r w:rsidR="001B4E0B" w:rsidRPr="008D2DAE">
        <w:t>.</w:t>
      </w:r>
      <w:r w:rsidRPr="008D2DAE">
        <w:t xml:space="preserve"> Oddělená prohlášení by Sovětům dala v</w:t>
      </w:r>
      <w:r w:rsidR="00FB1600" w:rsidRPr="008D2DAE">
        <w:t>ě</w:t>
      </w:r>
      <w:r w:rsidRPr="008D2DAE">
        <w:t>tší možnost prezentovat své názory</w:t>
      </w:r>
      <w:r w:rsidR="00AE751F" w:rsidRPr="008D2DAE">
        <w:t xml:space="preserve"> a </w:t>
      </w:r>
      <w:r w:rsidR="0096191A" w:rsidRPr="008D2DAE">
        <w:t>více</w:t>
      </w:r>
      <w:r w:rsidRPr="008D2DAE">
        <w:t xml:space="preserve"> přenést vinu za </w:t>
      </w:r>
      <w:r w:rsidRPr="008D2DAE">
        <w:lastRenderedPageBreak/>
        <w:t>jejich maření na nás. Sov</w:t>
      </w:r>
      <w:r w:rsidR="0055316E" w:rsidRPr="008D2DAE">
        <w:t>ě</w:t>
      </w:r>
      <w:r w:rsidRPr="008D2DAE">
        <w:t>t</w:t>
      </w:r>
      <w:r w:rsidR="0055316E" w:rsidRPr="008D2DAE">
        <w:t>š</w:t>
      </w:r>
      <w:r w:rsidRPr="008D2DAE">
        <w:t>tí byrokrati však zřejm</w:t>
      </w:r>
      <w:r w:rsidR="00FB1600" w:rsidRPr="008D2DAE">
        <w:t>ě</w:t>
      </w:r>
      <w:r w:rsidRPr="008D2DAE">
        <w:t xml:space="preserve"> považovali tradiční podobu komuniké za posvátnou,</w:t>
      </w:r>
      <w:r w:rsidR="00AE751F" w:rsidRPr="008D2DAE">
        <w:t xml:space="preserve"> a </w:t>
      </w:r>
      <w:r w:rsidRPr="008D2DAE">
        <w:t>nenávist, kterou sovětští vůdci chovali</w:t>
      </w:r>
      <w:r w:rsidR="00AE751F" w:rsidRPr="008D2DAE">
        <w:t xml:space="preserve"> k </w:t>
      </w:r>
      <w:r w:rsidRPr="008D2DAE">
        <w:t>Číňanům, jim možná nedovolila převzít model, který byl spojován</w:t>
      </w:r>
      <w:r w:rsidR="00AE751F" w:rsidRPr="008D2DAE">
        <w:t xml:space="preserve"> s </w:t>
      </w:r>
      <w:r w:rsidRPr="008D2DAE">
        <w:t>Nixonovou cestou do Číny.</w:t>
      </w:r>
    </w:p>
    <w:p w:rsidR="00AE751F" w:rsidRPr="008D2DAE" w:rsidRDefault="000151F1" w:rsidP="00BF453C">
      <w:pPr>
        <w:pStyle w:val="Textodsazen"/>
      </w:pPr>
      <w:r w:rsidRPr="008D2DAE">
        <w:t>Gromyko téměř stejně nepochopitelně strávil</w:t>
      </w:r>
      <w:r w:rsidR="00AE751F" w:rsidRPr="008D2DAE">
        <w:t xml:space="preserve"> v </w:t>
      </w:r>
      <w:r w:rsidRPr="008D2DAE">
        <w:t xml:space="preserve">tu neděli </w:t>
      </w:r>
      <w:r w:rsidR="002B4845" w:rsidRPr="008D2DAE">
        <w:t>při</w:t>
      </w:r>
      <w:r w:rsidRPr="008D2DAE">
        <w:t xml:space="preserve"> našem posledním jednání čty</w:t>
      </w:r>
      <w:r w:rsidR="0055316E" w:rsidRPr="008D2DAE">
        <w:t>ři</w:t>
      </w:r>
      <w:r w:rsidRPr="008D2DAE">
        <w:t xml:space="preserve"> hodiny pokusy dohodnout </w:t>
      </w:r>
      <w:r w:rsidR="00AE751F" w:rsidRPr="008D2DAE">
        <w:t>„</w:t>
      </w:r>
      <w:r w:rsidRPr="008D2DAE">
        <w:t>všeobecné zásady</w:t>
      </w:r>
      <w:r w:rsidR="00AE751F" w:rsidRPr="008D2DAE">
        <w:t>“</w:t>
      </w:r>
      <w:r w:rsidRPr="008D2DAE">
        <w:t xml:space="preserve"> nějakého blízkovýchodního urovnání. Proč si myslel, že jsme připraveni doprovodit nic neříkající komuniké souborem konkrétních principů, není jasné.</w:t>
      </w:r>
      <w:r w:rsidR="00AE751F" w:rsidRPr="008D2DAE">
        <w:t xml:space="preserve"> V </w:t>
      </w:r>
      <w:r w:rsidRPr="008D2DAE">
        <w:t>každém případě náš přístup</w:t>
      </w:r>
      <w:r w:rsidR="00AE751F" w:rsidRPr="008D2DAE">
        <w:t xml:space="preserve"> k </w:t>
      </w:r>
      <w:r w:rsidRPr="008D2DAE">
        <w:t>takovým zásadám musela určovat stejná strategie, jakou jsme se řídili při jednání</w:t>
      </w:r>
      <w:r w:rsidR="00AE751F" w:rsidRPr="008D2DAE">
        <w:t xml:space="preserve"> o </w:t>
      </w:r>
      <w:r w:rsidRPr="008D2DAE">
        <w:t>blízkovýchodním odstavci komuniké. Ve skutečnosti jsem praktikoval zdržovací taktiku. Gromyko měl dost zkušeností, aby věděl, co dělám; nezačal mne ale skutečně tlačit ke zdi. Bylo zjevné, že Sověti nechtějí kvůli Blízkému východu žádnou krizi. Výsledkem byla předběžná dohoda</w:t>
      </w:r>
      <w:r w:rsidR="00AE751F" w:rsidRPr="008D2DAE">
        <w:t xml:space="preserve"> o </w:t>
      </w:r>
      <w:r w:rsidRPr="008D2DAE">
        <w:t xml:space="preserve">řadě </w:t>
      </w:r>
      <w:r w:rsidR="00AE751F" w:rsidRPr="008D2DAE">
        <w:t>„</w:t>
      </w:r>
      <w:r w:rsidRPr="008D2DAE">
        <w:t>zásad</w:t>
      </w:r>
      <w:r w:rsidR="00AE751F" w:rsidRPr="008D2DAE">
        <w:t>“</w:t>
      </w:r>
      <w:r w:rsidRPr="008D2DAE">
        <w:t>, které ve skutečnosti nijak nepřesahovaly existující rezoluce Spojených národů, nebo byly tak vágní, že by při realizaci nechávaly velký prostor pro jednání. (Jejich text je</w:t>
      </w:r>
      <w:r w:rsidR="00AE751F" w:rsidRPr="008D2DAE">
        <w:t xml:space="preserve"> v </w:t>
      </w:r>
      <w:r w:rsidRPr="008D2DAE">
        <w:t>poznámkách.</w:t>
      </w:r>
      <w:r w:rsidR="00AE751F" w:rsidRPr="008D2DAE">
        <w:t xml:space="preserve">) </w:t>
      </w:r>
      <w:r w:rsidR="000024B2" w:rsidRPr="008D2DAE">
        <w:rPr>
          <w:rStyle w:val="sloodkazu-konecoddlu"/>
        </w:rPr>
        <w:t>(</w:t>
      </w:r>
      <w:r w:rsidR="00AE751F" w:rsidRPr="008D2DAE">
        <w:rPr>
          <w:rStyle w:val="sloodkazu-konecoddlu"/>
        </w:rPr>
        <w:t>4</w:t>
      </w:r>
      <w:r w:rsidR="000024B2" w:rsidRPr="008D2DAE">
        <w:rPr>
          <w:rStyle w:val="sloodkazu-konecoddlu"/>
        </w:rPr>
        <w:t>)</w:t>
      </w:r>
      <w:r w:rsidR="00AE751F" w:rsidRPr="008D2DAE">
        <w:t xml:space="preserve"> V </w:t>
      </w:r>
      <w:r w:rsidRPr="008D2DAE">
        <w:t>praxi jen potvrzovaly patovou situaci. Měl jsem</w:t>
      </w:r>
      <w:r w:rsidR="00AE751F" w:rsidRPr="008D2DAE">
        <w:t xml:space="preserve"> s </w:t>
      </w:r>
      <w:r w:rsidRPr="008D2DAE">
        <w:t>Dobryninem doladit jejich podobu, až se oba vrátíme do Spojených států. Sověti, kteří je zřejmě testovali na svých arabských klientech</w:t>
      </w:r>
      <w:r w:rsidR="00AE751F" w:rsidRPr="008D2DAE">
        <w:t xml:space="preserve"> a </w:t>
      </w:r>
      <w:r w:rsidRPr="008D2DAE">
        <w:t>neuspěli, nikdy nenaléhali, abychom dokončili tuto práci. My také ne. Věc přišla na přetřes opět až na summitu</w:t>
      </w:r>
      <w:r w:rsidR="00AE751F" w:rsidRPr="008D2DAE">
        <w:t xml:space="preserve"> v </w:t>
      </w:r>
      <w:r w:rsidRPr="008D2DAE">
        <w:t>roce 1973,</w:t>
      </w:r>
      <w:r w:rsidR="00AE751F" w:rsidRPr="008D2DAE">
        <w:t xml:space="preserve"> a </w:t>
      </w:r>
      <w:r w:rsidRPr="008D2DAE">
        <w:t>skončila stejně bezvýsledně.</w:t>
      </w:r>
    </w:p>
    <w:p w:rsidR="00AE751F" w:rsidRPr="008D2DAE" w:rsidRDefault="000151F1" w:rsidP="00BF453C">
      <w:pPr>
        <w:pStyle w:val="Textodsazen"/>
      </w:pPr>
      <w:r w:rsidRPr="008D2DAE">
        <w:t>Největší překážku pro mou zdržovací taktiku představoval můj vlastní tým.</w:t>
      </w:r>
      <w:r w:rsidR="00AE751F" w:rsidRPr="008D2DAE">
        <w:t xml:space="preserve"> S </w:t>
      </w:r>
      <w:r w:rsidRPr="008D2DAE">
        <w:t>cílem marnit co nejvíce čas jsem na</w:t>
      </w:r>
      <w:r w:rsidR="00FB1600" w:rsidRPr="008D2DAE">
        <w:t xml:space="preserve"> </w:t>
      </w:r>
      <w:r w:rsidRPr="008D2DAE">
        <w:t>jednání nutil Gromyka znovu</w:t>
      </w:r>
      <w:r w:rsidR="00AE751F" w:rsidRPr="008D2DAE">
        <w:t xml:space="preserve"> a </w:t>
      </w:r>
      <w:r w:rsidRPr="008D2DAE">
        <w:t xml:space="preserve">znovu opakovat některé formulace, abych jim mohl </w:t>
      </w:r>
      <w:r w:rsidR="00AE751F" w:rsidRPr="008D2DAE">
        <w:t>„</w:t>
      </w:r>
      <w:r w:rsidRPr="008D2DAE">
        <w:t>lépe porozumět</w:t>
      </w:r>
      <w:r w:rsidR="00AE751F" w:rsidRPr="008D2DAE">
        <w:t>“</w:t>
      </w:r>
      <w:r w:rsidRPr="008D2DAE">
        <w:t>. Peter Rodman, který pro naši stranu pořizoval zápis, tento postup přirozeně považoval za výraz nedůvěry</w:t>
      </w:r>
      <w:r w:rsidR="00AE751F" w:rsidRPr="008D2DAE">
        <w:t xml:space="preserve"> k </w:t>
      </w:r>
      <w:r w:rsidRPr="008D2DAE">
        <w:t>jeho spolehlivosti</w:t>
      </w:r>
      <w:r w:rsidR="00AE751F" w:rsidRPr="008D2DAE">
        <w:t xml:space="preserve"> a </w:t>
      </w:r>
      <w:r w:rsidRPr="008D2DAE">
        <w:t>neustále mne přerušoval</w:t>
      </w:r>
      <w:r w:rsidR="00AE751F" w:rsidRPr="008D2DAE">
        <w:t xml:space="preserve"> a </w:t>
      </w:r>
      <w:r w:rsidRPr="008D2DAE">
        <w:t xml:space="preserve">podával mi přesný text Gromykova návrhu, který doslovně zapsal ihned, jakmile byl poprvé předložen. Ani opakované rýpání do žeber neodradilo Petera od snahy podat mi papír se zněním každé nové </w:t>
      </w:r>
      <w:r w:rsidR="00AE751F" w:rsidRPr="008D2DAE">
        <w:t>„</w:t>
      </w:r>
      <w:r w:rsidRPr="008D2DAE">
        <w:t>zásady</w:t>
      </w:r>
      <w:r w:rsidR="00AE751F" w:rsidRPr="008D2DAE">
        <w:t>“</w:t>
      </w:r>
      <w:r w:rsidRPr="008D2DAE">
        <w:t>, kterou měl Gromyko na seznamu. Udělal jsem mu potom kvůli jeho nadměrnému zápalu takovou scénu, že mi on ani Winston Lord už nikdy nepodali při jednáních</w:t>
      </w:r>
      <w:r w:rsidR="00AE751F" w:rsidRPr="008D2DAE">
        <w:t xml:space="preserve"> s </w:t>
      </w:r>
      <w:r w:rsidRPr="008D2DAE">
        <w:t xml:space="preserve">nějakou delegací žádný dokument </w:t>
      </w:r>
      <w:r w:rsidR="00A76BE3" w:rsidRPr="008D2DAE">
        <w:t>–</w:t>
      </w:r>
      <w:r w:rsidRPr="008D2DAE">
        <w:t xml:space="preserve"> ani když jsem</w:t>
      </w:r>
      <w:r w:rsidR="00AE751F" w:rsidRPr="008D2DAE">
        <w:t xml:space="preserve"> o </w:t>
      </w:r>
      <w:r w:rsidRPr="008D2DAE">
        <w:t>něj požádal. Jak tvrdili, nemohli si být nikdy jisti, zda opravdu chci ten dokument nebo zda hledám záminku</w:t>
      </w:r>
      <w:r w:rsidR="00AE751F" w:rsidRPr="008D2DAE">
        <w:t xml:space="preserve"> k </w:t>
      </w:r>
      <w:r w:rsidRPr="008D2DAE">
        <w:t>protahování. Když jsem byl</w:t>
      </w:r>
      <w:r w:rsidR="00AE751F" w:rsidRPr="008D2DAE">
        <w:t xml:space="preserve"> o </w:t>
      </w:r>
      <w:r w:rsidRPr="008D2DAE">
        <w:t>měsíc později</w:t>
      </w:r>
      <w:r w:rsidR="00AE751F" w:rsidRPr="008D2DAE">
        <w:t xml:space="preserve"> v </w:t>
      </w:r>
      <w:r w:rsidRPr="008D2DAE">
        <w:t>Číně, požádal jsem Lorda</w:t>
      </w:r>
      <w:r w:rsidR="00AE751F" w:rsidRPr="008D2DAE">
        <w:t xml:space="preserve"> o </w:t>
      </w:r>
      <w:r w:rsidRPr="008D2DAE">
        <w:t>jeden materiál; měl ho, ale předstíral raději opak, než aby riskoval další chybu. Musel jsem se obejít bez toho dokumentu. Peter</w:t>
      </w:r>
      <w:r w:rsidR="00AE751F" w:rsidRPr="008D2DAE">
        <w:t xml:space="preserve"> a </w:t>
      </w:r>
      <w:r w:rsidRPr="008D2DAE">
        <w:t xml:space="preserve">Winston mne </w:t>
      </w:r>
      <w:r w:rsidR="0058414F" w:rsidRPr="008D2DAE">
        <w:t>marně</w:t>
      </w:r>
      <w:r w:rsidRPr="008D2DAE">
        <w:t xml:space="preserve"> žádali, abychom vypracovali nějaký systém gest, kódových slov, nebo dokonce pomocných kartiček, aby si mohli být jisti, že to, co žádám, skutečně chci. Když jsem</w:t>
      </w:r>
      <w:r w:rsidR="00AE751F" w:rsidRPr="008D2DAE">
        <w:t xml:space="preserve"> v </w:t>
      </w:r>
      <w:r w:rsidRPr="008D2DAE">
        <w:t>pozdějších letech příležitostně požádal Lorda nebo Rodmana</w:t>
      </w:r>
      <w:r w:rsidR="00AE751F" w:rsidRPr="008D2DAE">
        <w:t xml:space="preserve"> o </w:t>
      </w:r>
      <w:r w:rsidRPr="008D2DAE">
        <w:t>nějaký dokument, dostávali oba záchvat smíchu, takže premiéři nebo ministři zahraničí,</w:t>
      </w:r>
      <w:r w:rsidR="00AE751F" w:rsidRPr="008D2DAE">
        <w:t xml:space="preserve"> s </w:t>
      </w:r>
      <w:r w:rsidRPr="008D2DAE">
        <w:t>nimiž jsem jednal, museli být ohromeni zjevně naprostým úpadkem disciplíny</w:t>
      </w:r>
      <w:r w:rsidR="00AE751F" w:rsidRPr="008D2DAE">
        <w:t xml:space="preserve"> v </w:t>
      </w:r>
      <w:r w:rsidRPr="008D2DAE">
        <w:t>mém údajně tyranizovaném týmu.</w:t>
      </w:r>
    </w:p>
    <w:p w:rsidR="00AE751F" w:rsidRPr="008D2DAE" w:rsidRDefault="000151F1" w:rsidP="00BF453C">
      <w:pPr>
        <w:pStyle w:val="Textodsazen"/>
      </w:pPr>
      <w:r w:rsidRPr="008D2DAE">
        <w:t xml:space="preserve">Ukázalo se, že summit byl pro </w:t>
      </w:r>
      <w:r w:rsidR="005B3A7E" w:rsidRPr="008D2DAE">
        <w:t>Sadat</w:t>
      </w:r>
      <w:r w:rsidRPr="008D2DAE">
        <w:t>a poslední kapkou.</w:t>
      </w:r>
      <w:r w:rsidR="00AE751F" w:rsidRPr="008D2DAE">
        <w:t xml:space="preserve"> O </w:t>
      </w:r>
      <w:r w:rsidRPr="008D2DAE">
        <w:t xml:space="preserve">šest týdnů </w:t>
      </w:r>
      <w:r w:rsidRPr="008D2DAE">
        <w:lastRenderedPageBreak/>
        <w:t>později, 18. července, jeho rozčarování</w:t>
      </w:r>
      <w:r w:rsidR="00AE751F" w:rsidRPr="008D2DAE">
        <w:t xml:space="preserve"> z </w:t>
      </w:r>
      <w:r w:rsidRPr="008D2DAE">
        <w:t>jednání Moskvy dosáhlo vrcholu,</w:t>
      </w:r>
      <w:r w:rsidR="00AE751F" w:rsidRPr="008D2DAE">
        <w:t xml:space="preserve"> a </w:t>
      </w:r>
      <w:r w:rsidRPr="008D2DAE">
        <w:t>proto vykázal sovětské vojenské poradce</w:t>
      </w:r>
      <w:r w:rsidR="00AE751F" w:rsidRPr="008D2DAE">
        <w:t xml:space="preserve"> a </w:t>
      </w:r>
      <w:r w:rsidRPr="008D2DAE">
        <w:t>techniky</w:t>
      </w:r>
      <w:r w:rsidR="00AE751F" w:rsidRPr="008D2DAE">
        <w:t xml:space="preserve"> z </w:t>
      </w:r>
      <w:r w:rsidRPr="008D2DAE">
        <w:t xml:space="preserve">Egypta </w:t>
      </w:r>
      <w:r w:rsidR="00A76BE3" w:rsidRPr="008D2DAE">
        <w:t>–</w:t>
      </w:r>
      <w:r w:rsidRPr="008D2DAE">
        <w:t xml:space="preserve"> byla to jedna</w:t>
      </w:r>
      <w:r w:rsidR="00AE751F" w:rsidRPr="008D2DAE">
        <w:t xml:space="preserve"> z </w:t>
      </w:r>
      <w:r w:rsidRPr="008D2DAE">
        <w:t>klíčových událostí</w:t>
      </w:r>
      <w:r w:rsidR="00AE751F" w:rsidRPr="008D2DAE">
        <w:t xml:space="preserve"> v </w:t>
      </w:r>
      <w:r w:rsidRPr="008D2DAE">
        <w:t xml:space="preserve">současných dějinách Blízkého východu, </w:t>
      </w:r>
      <w:r w:rsidR="00FB1600" w:rsidRPr="008D2DAE">
        <w:t>v</w:t>
      </w:r>
      <w:r w:rsidRPr="008D2DAE">
        <w:t>íce se</w:t>
      </w:r>
      <w:r w:rsidR="00FB1600" w:rsidRPr="008D2DAE">
        <w:t xml:space="preserve"> </w:t>
      </w:r>
      <w:r w:rsidRPr="008D2DAE">
        <w:t>jí budu zabývat</w:t>
      </w:r>
      <w:r w:rsidR="00AE751F" w:rsidRPr="008D2DAE">
        <w:t xml:space="preserve"> v </w:t>
      </w:r>
      <w:r w:rsidRPr="008D2DAE">
        <w:t>kapitole XXX.</w:t>
      </w:r>
    </w:p>
    <w:p w:rsidR="00AE751F" w:rsidRPr="008D2DAE" w:rsidRDefault="000151F1" w:rsidP="00BF453C">
      <w:pPr>
        <w:pStyle w:val="Textodsazen"/>
      </w:pPr>
      <w:r w:rsidRPr="008D2DAE">
        <w:t>Vietnam, pokud šlo</w:t>
      </w:r>
      <w:r w:rsidR="00AE751F" w:rsidRPr="008D2DAE">
        <w:t xml:space="preserve"> o </w:t>
      </w:r>
      <w:r w:rsidRPr="008D2DAE">
        <w:t>nás, spadal do stejné kategorie jako Blízký východ. Zdálo se nám, že se události vyvíjejí dobře. Úspěšný americk</w:t>
      </w:r>
      <w:r w:rsidR="00AE751F" w:rsidRPr="008D2DAE">
        <w:t>o-s</w:t>
      </w:r>
      <w:r w:rsidRPr="008D2DAE">
        <w:t>ovětský summit musel</w:t>
      </w:r>
      <w:r w:rsidR="00AE751F" w:rsidRPr="008D2DAE">
        <w:t xml:space="preserve"> v </w:t>
      </w:r>
      <w:r w:rsidRPr="008D2DAE">
        <w:t>Hanoji posílit pocit izolovanosti.</w:t>
      </w:r>
      <w:r w:rsidR="00AE751F" w:rsidRPr="008D2DAE">
        <w:t xml:space="preserve"> V </w:t>
      </w:r>
      <w:r w:rsidRPr="008D2DAE">
        <w:t>zásadě jsme od Sovětů chtěli pouze tichý</w:t>
      </w:r>
      <w:r w:rsidR="00FB1600" w:rsidRPr="008D2DAE">
        <w:t xml:space="preserve"> </w:t>
      </w:r>
      <w:r w:rsidRPr="008D2DAE">
        <w:t>souhlas</w:t>
      </w:r>
      <w:r w:rsidR="00AE751F" w:rsidRPr="008D2DAE">
        <w:t xml:space="preserve"> s </w:t>
      </w:r>
      <w:r w:rsidRPr="008D2DAE">
        <w:t>kursem, který jsme jednostranně sledovali,</w:t>
      </w:r>
      <w:r w:rsidR="00AE751F" w:rsidRPr="008D2DAE">
        <w:t xml:space="preserve"> a </w:t>
      </w:r>
      <w:r w:rsidRPr="008D2DAE">
        <w:t>měli jsme blízko</w:t>
      </w:r>
      <w:r w:rsidR="00AE751F" w:rsidRPr="008D2DAE">
        <w:t xml:space="preserve"> k </w:t>
      </w:r>
      <w:r w:rsidRPr="008D2DAE">
        <w:t>jeho dosažení. Sov</w:t>
      </w:r>
      <w:r w:rsidR="0055316E" w:rsidRPr="008D2DAE">
        <w:t>ět</w:t>
      </w:r>
      <w:r w:rsidRPr="008D2DAE">
        <w:t xml:space="preserve">i </w:t>
      </w:r>
      <w:r w:rsidR="00071DC7" w:rsidRPr="008D2DAE">
        <w:t>z</w:t>
      </w:r>
      <w:r w:rsidRPr="008D2DAE">
        <w:t>ase usilovali</w:t>
      </w:r>
      <w:r w:rsidR="00AE751F" w:rsidRPr="008D2DAE">
        <w:t xml:space="preserve"> o </w:t>
      </w:r>
      <w:r w:rsidRPr="008D2DAE">
        <w:t>nějaké společné prohlášení</w:t>
      </w:r>
      <w:r w:rsidR="00AE751F" w:rsidRPr="008D2DAE">
        <w:t xml:space="preserve"> v </w:t>
      </w:r>
      <w:r w:rsidRPr="008D2DAE">
        <w:t>komuniké zčásti proto, aby uchlácholili svého rozlíceného spojence,</w:t>
      </w:r>
      <w:r w:rsidR="00AE751F" w:rsidRPr="008D2DAE">
        <w:t xml:space="preserve"> a </w:t>
      </w:r>
      <w:r w:rsidRPr="008D2DAE">
        <w:t>zčásti poněvadž Brežněv na dače vyhlásil, že formulování nesouhlasných názorů, jako tomu bylo</w:t>
      </w:r>
      <w:r w:rsidR="00AE751F" w:rsidRPr="008D2DAE">
        <w:t xml:space="preserve"> v </w:t>
      </w:r>
      <w:r w:rsidR="0055316E" w:rsidRPr="008D2DAE">
        <w:t>Š</w:t>
      </w:r>
      <w:r w:rsidRPr="008D2DAE">
        <w:t xml:space="preserve">anghajském komuniké, je </w:t>
      </w:r>
      <w:r w:rsidR="00AE751F" w:rsidRPr="008D2DAE">
        <w:t>„</w:t>
      </w:r>
      <w:r w:rsidRPr="008D2DAE">
        <w:t>bezzásadové</w:t>
      </w:r>
      <w:r w:rsidR="00AE751F" w:rsidRPr="008D2DAE">
        <w:t>“</w:t>
      </w:r>
      <w:r w:rsidRPr="008D2DAE">
        <w:t>. Gromyko</w:t>
      </w:r>
      <w:r w:rsidR="00AE751F" w:rsidRPr="008D2DAE">
        <w:t xml:space="preserve"> i </w:t>
      </w:r>
      <w:r w:rsidRPr="008D2DAE">
        <w:t>já jsme věděli, že je možná pouze taková společná řeč, která bude bolet obě strany; ve skutečnosti jsme strávili dvě sezení,</w:t>
      </w:r>
      <w:r w:rsidR="00AE751F" w:rsidRPr="008D2DAE">
        <w:t xml:space="preserve"> v </w:t>
      </w:r>
      <w:r w:rsidRPr="008D2DAE">
        <w:t>sobotu odpoledne</w:t>
      </w:r>
      <w:r w:rsidR="00AE751F" w:rsidRPr="008D2DAE">
        <w:t xml:space="preserve"> a v </w:t>
      </w:r>
      <w:r w:rsidRPr="008D2DAE">
        <w:t>neděli dopoledne, marnými snahami ji nalézt. Protože toto jednání zjevně nebylo určeno pro uši Hanoje, nemělo</w:t>
      </w:r>
      <w:r w:rsidR="00AE751F" w:rsidRPr="008D2DAE">
        <w:t xml:space="preserve"> v </w:t>
      </w:r>
      <w:r w:rsidRPr="008D2DAE">
        <w:t>sobě nic</w:t>
      </w:r>
      <w:r w:rsidR="00AE751F" w:rsidRPr="008D2DAE">
        <w:t xml:space="preserve"> z </w:t>
      </w:r>
      <w:r w:rsidRPr="008D2DAE">
        <w:t>bombastického kárání, které jsme si museli vyslechnout na dače. Gromyko se</w:t>
      </w:r>
      <w:r w:rsidR="00AE751F" w:rsidRPr="008D2DAE">
        <w:t xml:space="preserve"> v </w:t>
      </w:r>
      <w:r w:rsidRPr="008D2DAE">
        <w:t>souladu se svým stylem nepouštěl do žádných okázalých proslovů</w:t>
      </w:r>
      <w:r w:rsidR="00AE751F" w:rsidRPr="008D2DAE">
        <w:t xml:space="preserve"> a </w:t>
      </w:r>
      <w:r w:rsidRPr="008D2DAE">
        <w:t xml:space="preserve">nemarnil čas výčitkami. Přirozeně by byl rád, kdyby mohl Hanoji poslat nějaké naše nové </w:t>
      </w:r>
      <w:r w:rsidR="00AE751F" w:rsidRPr="008D2DAE">
        <w:t>„</w:t>
      </w:r>
      <w:r w:rsidRPr="008D2DAE">
        <w:t>ústupky</w:t>
      </w:r>
      <w:r w:rsidR="00AE751F" w:rsidRPr="008D2DAE">
        <w:t>“ s </w:t>
      </w:r>
      <w:r w:rsidRPr="008D2DAE">
        <w:t xml:space="preserve">informací, že je na nás vynutil na summitu. Nemohli jsme mu </w:t>
      </w:r>
      <w:r w:rsidR="0055316E" w:rsidRPr="008D2DAE">
        <w:t>však</w:t>
      </w:r>
      <w:r w:rsidRPr="008D2DAE">
        <w:t xml:space="preserve"> vyhovět. Dokud Hanoj nebude přesvědčena, že už dál neustoupíme, nikdy nepřistoupí na dohodu. Musela být zbavena veškeré naděje, že si na nás zdržovací taktikou vynutí vylepšení našich nabídek.</w:t>
      </w:r>
    </w:p>
    <w:p w:rsidR="00AE751F" w:rsidRPr="008D2DAE" w:rsidRDefault="000151F1" w:rsidP="00BF453C">
      <w:pPr>
        <w:pStyle w:val="Textodsazen"/>
      </w:pPr>
      <w:r w:rsidRPr="008D2DAE">
        <w:t xml:space="preserve">Ostře jsem tudíž odmítl opakované Gromykovy pokusy prosazovat koaliční vládu. Upozornil jsem na podivnou skutečnost, že Hanoj se nás snaží udržet </w:t>
      </w:r>
      <w:r w:rsidRPr="008D2DAE">
        <w:rPr>
          <w:i/>
        </w:rPr>
        <w:t xml:space="preserve">ve </w:t>
      </w:r>
      <w:r w:rsidRPr="008D2DAE">
        <w:t>Vietnamu, abychom jejím jménem mohli svrhnout Thieua. To se nikdy nestane. Řekl jsem, že</w:t>
      </w:r>
      <w:r w:rsidR="00AE751F" w:rsidRPr="008D2DAE">
        <w:t xml:space="preserve"> k </w:t>
      </w:r>
      <w:r w:rsidRPr="008D2DAE">
        <w:t xml:space="preserve">nějakému mírovému urovnání vedou pouze dvě cesty </w:t>
      </w:r>
      <w:r w:rsidR="00A76BE3" w:rsidRPr="008D2DAE">
        <w:t>–</w:t>
      </w:r>
      <w:r w:rsidRPr="008D2DAE">
        <w:t xml:space="preserve"> vojenské podmínky vyjádřené</w:t>
      </w:r>
      <w:r w:rsidR="00AE751F" w:rsidRPr="008D2DAE">
        <w:t xml:space="preserve"> v </w:t>
      </w:r>
      <w:r w:rsidRPr="008D2DAE">
        <w:t>našem návrhu</w:t>
      </w:r>
      <w:r w:rsidR="00AE751F" w:rsidRPr="008D2DAE">
        <w:t xml:space="preserve"> z </w:t>
      </w:r>
      <w:r w:rsidRPr="008D2DAE">
        <w:t>31. května 1971 (v zásadě uzavření příměří, stažení našich sil</w:t>
      </w:r>
      <w:r w:rsidR="00AE751F" w:rsidRPr="008D2DAE">
        <w:t xml:space="preserve"> a </w:t>
      </w:r>
      <w:r w:rsidRPr="008D2DAE">
        <w:t>návrat zajatců), které jsme dopracovali 8. května 1972, nebo celkový vojenský</w:t>
      </w:r>
      <w:r w:rsidR="00AE751F" w:rsidRPr="008D2DAE">
        <w:t xml:space="preserve"> a </w:t>
      </w:r>
      <w:r w:rsidRPr="008D2DAE">
        <w:t>politický program, který prezident předložil 25. ledna ve svém projevu. Pokud selžou oba přístupy, bude naší snahou dovést válku do konce vojenskými prostředky. Gromyko se</w:t>
      </w:r>
      <w:r w:rsidR="00AE751F" w:rsidRPr="008D2DAE">
        <w:t xml:space="preserve"> o </w:t>
      </w:r>
      <w:r w:rsidRPr="008D2DAE">
        <w:t>tom nepokoušel debatovat.</w:t>
      </w:r>
    </w:p>
    <w:p w:rsidR="00AE751F" w:rsidRPr="008D2DAE" w:rsidRDefault="000151F1" w:rsidP="00BF453C">
      <w:pPr>
        <w:pStyle w:val="Textodsazen"/>
      </w:pPr>
      <w:r w:rsidRPr="008D2DAE">
        <w:t>Když jsme se opět sešli následujícího rána, předal jsem mu nic neříkající tři věty, které měly být dohodnutým prohlášením</w:t>
      </w:r>
      <w:r w:rsidR="00AE751F" w:rsidRPr="008D2DAE">
        <w:t xml:space="preserve"> o </w:t>
      </w:r>
      <w:r w:rsidRPr="008D2DAE">
        <w:t xml:space="preserve">Vietnamu. </w:t>
      </w:r>
      <w:r w:rsidR="00AE751F" w:rsidRPr="008D2DAE">
        <w:t>(V </w:t>
      </w:r>
      <w:r w:rsidRPr="008D2DAE">
        <w:t xml:space="preserve">konceptu celého komuniké bylo pro ně vynecháno místo. Navrhl jsem, že bychom je možná měli nechat prázdné. Gromyko se tvářil nešťastně.) Jak se dalo předvídat, Gromyko odmítl </w:t>
      </w:r>
      <w:r w:rsidR="0055316E" w:rsidRPr="008D2DAE">
        <w:t>náš</w:t>
      </w:r>
      <w:r w:rsidRPr="008D2DAE">
        <w:t xml:space="preserve"> text. Nezbylo než se vrátit</w:t>
      </w:r>
      <w:r w:rsidR="00AE751F" w:rsidRPr="008D2DAE">
        <w:t xml:space="preserve"> k „</w:t>
      </w:r>
      <w:r w:rsidRPr="008D2DAE">
        <w:t>bezzásadové</w:t>
      </w:r>
      <w:r w:rsidR="00AE751F" w:rsidRPr="008D2DAE">
        <w:t>“</w:t>
      </w:r>
      <w:r w:rsidRPr="008D2DAE">
        <w:t xml:space="preserve"> podobě Šanghajského komuniké. Každá strana deklarovala své stanovisko; Sověti podpořili Hanoj jen vlažně, žádné společné prohlášení nebylo. Hanoj, stručně řečeno,</w:t>
      </w:r>
      <w:r w:rsidR="00AE751F" w:rsidRPr="008D2DAE">
        <w:t xml:space="preserve"> v </w:t>
      </w:r>
      <w:r w:rsidRPr="008D2DAE">
        <w:t>tom zůstala sama.</w:t>
      </w:r>
    </w:p>
    <w:p w:rsidR="00AE751F" w:rsidRPr="008D2DAE" w:rsidRDefault="000151F1" w:rsidP="00BF453C">
      <w:pPr>
        <w:pStyle w:val="Textodsazen"/>
      </w:pPr>
      <w:r w:rsidRPr="008D2DAE">
        <w:t>Zatímco si Nixon prohlížel Leningrad, procházel jsem</w:t>
      </w:r>
      <w:r w:rsidR="00AE751F" w:rsidRPr="008D2DAE">
        <w:t xml:space="preserve"> s </w:t>
      </w:r>
      <w:r w:rsidRPr="008D2DAE">
        <w:t xml:space="preserve">Gromykem text celého komuniké. Fakt, že jsem zmeškal výlet do Leningradu, se stal </w:t>
      </w:r>
      <w:r w:rsidRPr="008D2DAE">
        <w:lastRenderedPageBreak/>
        <w:t>předmětem stálého vtipkování mezi mnou</w:t>
      </w:r>
      <w:r w:rsidR="00AE751F" w:rsidRPr="008D2DAE">
        <w:t xml:space="preserve"> a </w:t>
      </w:r>
      <w:r w:rsidRPr="008D2DAE">
        <w:t xml:space="preserve">Gromykem. Sověti slíbili, že to napraví při mé příští cestě do Sovětského svazu. </w:t>
      </w:r>
      <w:r w:rsidR="005060B0" w:rsidRPr="008D2DAE">
        <w:t>Při</w:t>
      </w:r>
      <w:r w:rsidRPr="008D2DAE">
        <w:t xml:space="preserve"> každé</w:t>
      </w:r>
      <w:r w:rsidR="00AE751F" w:rsidRPr="008D2DAE">
        <w:t xml:space="preserve"> z </w:t>
      </w:r>
      <w:r w:rsidRPr="008D2DAE">
        <w:t>mých četných následných návštěv SSSR se počítalo</w:t>
      </w:r>
      <w:r w:rsidR="00AE751F" w:rsidRPr="008D2DAE">
        <w:t xml:space="preserve"> s </w:t>
      </w:r>
      <w:r w:rsidRPr="008D2DAE">
        <w:t>výletem do Leningradu. Avšak pokaždé jsme jej museli zrušit kvůli pracovnímu vytížení</w:t>
      </w:r>
      <w:r w:rsidR="00AE751F" w:rsidRPr="008D2DAE">
        <w:t xml:space="preserve"> v </w:t>
      </w:r>
      <w:r w:rsidRPr="008D2DAE">
        <w:t>Moskvě. Nakonec jsem Gromykovi řekl, že pochybuji, zda Leningrad vůbec existuje;</w:t>
      </w:r>
      <w:r w:rsidR="00AE751F" w:rsidRPr="008D2DAE">
        <w:t xml:space="preserve"> v </w:t>
      </w:r>
      <w:r w:rsidRPr="008D2DAE">
        <w:t xml:space="preserve">zásadě je to určitě lákadlo, které mne má přimět ke spolupráci. Gromyko se mne zeptal: </w:t>
      </w:r>
      <w:r w:rsidR="00AE751F" w:rsidRPr="008D2DAE">
        <w:t>„</w:t>
      </w:r>
      <w:r w:rsidRPr="008D2DAE">
        <w:t>Ale kde se tedy konala naše revoluce?</w:t>
      </w:r>
      <w:r w:rsidR="00AE751F" w:rsidRPr="008D2DAE">
        <w:t>“</w:t>
      </w:r>
      <w:r w:rsidRPr="008D2DAE">
        <w:t xml:space="preserve"> Nedokázal jsem si odpustit odpověď, že </w:t>
      </w:r>
      <w:r w:rsidR="00AE751F" w:rsidRPr="008D2DAE">
        <w:t>„</w:t>
      </w:r>
      <w:r w:rsidRPr="008D2DAE">
        <w:t>v Sankt Petěrburku</w:t>
      </w:r>
      <w:r w:rsidR="00AE751F" w:rsidRPr="008D2DAE">
        <w:t>“</w:t>
      </w:r>
      <w:r w:rsidRPr="008D2DAE">
        <w:t>.</w:t>
      </w:r>
    </w:p>
    <w:p w:rsidR="00AE751F" w:rsidRPr="008D2DAE" w:rsidRDefault="00AE751F" w:rsidP="00BF453C">
      <w:pPr>
        <w:pStyle w:val="Textodsazen"/>
      </w:pPr>
      <w:r w:rsidRPr="008D2DAE">
        <w:t>V </w:t>
      </w:r>
      <w:r w:rsidR="000151F1" w:rsidRPr="008D2DAE">
        <w:t>komuniké byla příznivá zmínka</w:t>
      </w:r>
      <w:r w:rsidRPr="008D2DAE">
        <w:t xml:space="preserve"> o </w:t>
      </w:r>
      <w:r w:rsidR="000151F1" w:rsidRPr="008D2DAE">
        <w:t>konferenci</w:t>
      </w:r>
      <w:r w:rsidRPr="008D2DAE">
        <w:t xml:space="preserve"> o </w:t>
      </w:r>
      <w:r w:rsidR="000151F1" w:rsidRPr="008D2DAE">
        <w:t>bezpečnosti</w:t>
      </w:r>
      <w:r w:rsidRPr="008D2DAE">
        <w:t xml:space="preserve"> v </w:t>
      </w:r>
      <w:r w:rsidR="000151F1" w:rsidRPr="008D2DAE">
        <w:t>Evropě, svým zněním podobná deklaracím, jež Moskva podepsala</w:t>
      </w:r>
      <w:r w:rsidRPr="008D2DAE">
        <w:t xml:space="preserve"> s </w:t>
      </w:r>
      <w:r w:rsidR="000151F1" w:rsidRPr="008D2DAE">
        <w:t>našimi evropskými spojenci; nezavazovala nás v</w:t>
      </w:r>
      <w:r w:rsidR="00FB1600" w:rsidRPr="008D2DAE">
        <w:t>ša</w:t>
      </w:r>
      <w:r w:rsidR="000151F1" w:rsidRPr="008D2DAE">
        <w:t>k</w:t>
      </w:r>
      <w:r w:rsidRPr="008D2DAE">
        <w:t xml:space="preserve"> k </w:t>
      </w:r>
      <w:r w:rsidR="000151F1" w:rsidRPr="008D2DAE">
        <w:t>žádnému datu. Naší strategií bylo podmínit konání konference</w:t>
      </w:r>
      <w:r w:rsidRPr="008D2DAE">
        <w:t xml:space="preserve"> o </w:t>
      </w:r>
      <w:r w:rsidR="000151F1" w:rsidRPr="008D2DAE">
        <w:t>bezpečnosti</w:t>
      </w:r>
      <w:r w:rsidRPr="008D2DAE">
        <w:t xml:space="preserve"> v </w:t>
      </w:r>
      <w:r w:rsidR="000151F1" w:rsidRPr="008D2DAE">
        <w:t>Evropě rozhovory</w:t>
      </w:r>
      <w:r w:rsidRPr="008D2DAE">
        <w:t xml:space="preserve"> o </w:t>
      </w:r>
      <w:r w:rsidR="000151F1" w:rsidRPr="008D2DAE">
        <w:t>snížení početního stavu vojsk</w:t>
      </w:r>
      <w:r w:rsidRPr="008D2DAE">
        <w:t xml:space="preserve"> a </w:t>
      </w:r>
      <w:r w:rsidR="000151F1" w:rsidRPr="008D2DAE">
        <w:t xml:space="preserve">obě tato témata zase vázat </w:t>
      </w:r>
      <w:r w:rsidR="00083670" w:rsidRPr="008D2DAE">
        <w:t>na</w:t>
      </w:r>
      <w:r w:rsidR="000151F1" w:rsidRPr="008D2DAE">
        <w:t xml:space="preserve"> ukončen</w:t>
      </w:r>
      <w:r w:rsidR="0055316E" w:rsidRPr="008D2DAE">
        <w:t>í</w:t>
      </w:r>
      <w:r w:rsidR="000151F1" w:rsidRPr="008D2DAE">
        <w:t xml:space="preserve"> války ve Vietnamu. Ná</w:t>
      </w:r>
      <w:r w:rsidR="00FB1600" w:rsidRPr="008D2DAE">
        <w:t>š</w:t>
      </w:r>
      <w:r w:rsidR="000151F1" w:rsidRPr="008D2DAE">
        <w:t xml:space="preserve"> př</w:t>
      </w:r>
      <w:r w:rsidR="00FB1600" w:rsidRPr="008D2DAE">
        <w:t>í</w:t>
      </w:r>
      <w:r w:rsidR="000151F1" w:rsidRPr="008D2DAE">
        <w:t>stup</w:t>
      </w:r>
      <w:r w:rsidRPr="008D2DAE">
        <w:t xml:space="preserve"> k </w:t>
      </w:r>
      <w:r w:rsidR="000151F1" w:rsidRPr="008D2DAE">
        <w:t>rozšiřován</w:t>
      </w:r>
      <w:r w:rsidR="00FB1600" w:rsidRPr="008D2DAE">
        <w:t xml:space="preserve">í </w:t>
      </w:r>
      <w:r w:rsidR="000151F1" w:rsidRPr="008D2DAE">
        <w:t>hospodářských vztahů byl stejný; bude to odměna za sovětskou umírněnost</w:t>
      </w:r>
      <w:r w:rsidRPr="008D2DAE">
        <w:t xml:space="preserve"> v </w:t>
      </w:r>
      <w:r w:rsidR="000151F1" w:rsidRPr="008D2DAE">
        <w:t>politické oblasti. Nesnažili jsme se jednat</w:t>
      </w:r>
      <w:r w:rsidRPr="008D2DAE">
        <w:t xml:space="preserve"> o </w:t>
      </w:r>
      <w:r w:rsidR="000151F1" w:rsidRPr="008D2DAE">
        <w:t>konkrétních obchodních dohodách; byla ustavena americk</w:t>
      </w:r>
      <w:r w:rsidRPr="008D2DAE">
        <w:t>o-s</w:t>
      </w:r>
      <w:r w:rsidR="000151F1" w:rsidRPr="008D2DAE">
        <w:t>ovětská komise, jež měla celkově usnadnit rozšíření obchodních vztahů. Na červenec byla naplánována návštěva našeho ministra obchodu Petera Petersona</w:t>
      </w:r>
      <w:r w:rsidRPr="008D2DAE">
        <w:t xml:space="preserve"> v </w:t>
      </w:r>
      <w:r w:rsidR="000151F1" w:rsidRPr="008D2DAE">
        <w:t>Moskvě, kde měl zahájit jednání</w:t>
      </w:r>
      <w:r w:rsidRPr="008D2DAE">
        <w:t xml:space="preserve"> o </w:t>
      </w:r>
      <w:r w:rsidR="000151F1" w:rsidRPr="008D2DAE">
        <w:t>řešení problémů spojených se sovětskými dluhy</w:t>
      </w:r>
      <w:r w:rsidRPr="008D2DAE">
        <w:t xml:space="preserve"> z </w:t>
      </w:r>
      <w:r w:rsidR="000151F1" w:rsidRPr="008D2DAE">
        <w:t>druhé světové války</w:t>
      </w:r>
      <w:r w:rsidRPr="008D2DAE">
        <w:t xml:space="preserve"> a s </w:t>
      </w:r>
      <w:r w:rsidR="000151F1" w:rsidRPr="008D2DAE">
        <w:t>udělením doložky nejvyšších výhod Sovětskému svazu. Koncipování komuniké probíhalo hladce</w:t>
      </w:r>
      <w:r w:rsidRPr="008D2DAE">
        <w:t xml:space="preserve"> a </w:t>
      </w:r>
      <w:r w:rsidR="000151F1" w:rsidRPr="008D2DAE">
        <w:t>pro jednou bez interních sporů</w:t>
      </w:r>
      <w:r w:rsidRPr="008D2DAE">
        <w:t xml:space="preserve"> v </w:t>
      </w:r>
      <w:r w:rsidR="000151F1" w:rsidRPr="008D2DAE">
        <w:t>americké delegaci.</w:t>
      </w:r>
    </w:p>
    <w:p w:rsidR="00AE751F" w:rsidRPr="008D2DAE" w:rsidRDefault="000151F1" w:rsidP="00BF453C">
      <w:pPr>
        <w:pStyle w:val="Textodsazen"/>
      </w:pPr>
      <w:r w:rsidRPr="008D2DAE">
        <w:t>Dostatečně jsem se poučil</w:t>
      </w:r>
      <w:r w:rsidR="00AE751F" w:rsidRPr="008D2DAE">
        <w:t xml:space="preserve"> z </w:t>
      </w:r>
      <w:r w:rsidRPr="008D2DAE">
        <w:t>cesty do Číny,</w:t>
      </w:r>
      <w:r w:rsidR="00AE751F" w:rsidRPr="008D2DAE">
        <w:t xml:space="preserve"> a </w:t>
      </w:r>
      <w:r w:rsidRPr="008D2DAE">
        <w:t>proto jsem do jednání zapojil</w:t>
      </w:r>
      <w:r w:rsidR="00AE751F" w:rsidRPr="008D2DAE">
        <w:t xml:space="preserve"> i </w:t>
      </w:r>
      <w:r w:rsidRPr="008D2DAE">
        <w:t>představitele ministerstva zahraničí. Tímto úkolem byl pověřen vedoucí odboru evropských záležitostí Martin Hillenbrand</w:t>
      </w:r>
      <w:r w:rsidR="00AE751F" w:rsidRPr="008D2DAE">
        <w:t xml:space="preserve"> a </w:t>
      </w:r>
      <w:r w:rsidRPr="008D2DAE">
        <w:t>zhostil se ho klidně</w:t>
      </w:r>
      <w:r w:rsidR="00AE751F" w:rsidRPr="008D2DAE">
        <w:t xml:space="preserve"> a </w:t>
      </w:r>
      <w:r w:rsidRPr="008D2DAE">
        <w:t>schopně.</w:t>
      </w:r>
      <w:r w:rsidR="00AE751F" w:rsidRPr="008D2DAE">
        <w:t xml:space="preserve"> V </w:t>
      </w:r>
      <w:r w:rsidRPr="008D2DAE">
        <w:t>závěrečných hodinách summitu Gromyko náhle</w:t>
      </w:r>
      <w:r w:rsidR="00AE751F" w:rsidRPr="008D2DAE">
        <w:t xml:space="preserve"> a </w:t>
      </w:r>
      <w:r w:rsidRPr="008D2DAE">
        <w:t xml:space="preserve">bez vysvětlení vytáhl text </w:t>
      </w:r>
      <w:r w:rsidR="00AE751F" w:rsidRPr="008D2DAE">
        <w:t>„</w:t>
      </w:r>
      <w:r w:rsidRPr="008D2DAE">
        <w:t>Základních zásad americk</w:t>
      </w:r>
      <w:r w:rsidR="00AE751F" w:rsidRPr="008D2DAE">
        <w:t>o-s</w:t>
      </w:r>
      <w:r w:rsidRPr="008D2DAE">
        <w:t>ovětských vztahů</w:t>
      </w:r>
      <w:r w:rsidR="00AE751F" w:rsidRPr="008D2DAE">
        <w:t>“</w:t>
      </w:r>
      <w:r w:rsidRPr="008D2DAE">
        <w:t xml:space="preserve"> dohodnutý při mé dubnové návštěvě. Hillenbrand, který byl také profesionál, věděl, že tyto zásady nemohli</w:t>
      </w:r>
      <w:r w:rsidR="00AE751F" w:rsidRPr="008D2DAE">
        <w:t xml:space="preserve"> v </w:t>
      </w:r>
      <w:r w:rsidRPr="008D2DAE">
        <w:t>jejich existující formě zkoncipovat Sověti, byl však příliš moudrý, než aby</w:t>
      </w:r>
      <w:r w:rsidR="00AE751F" w:rsidRPr="008D2DAE">
        <w:t xml:space="preserve"> z </w:t>
      </w:r>
      <w:r w:rsidRPr="008D2DAE">
        <w:t>toho dělal problém.</w:t>
      </w:r>
      <w:r w:rsidR="00AE751F" w:rsidRPr="008D2DAE">
        <w:t xml:space="preserve"> A </w:t>
      </w:r>
      <w:r w:rsidRPr="008D2DAE">
        <w:t>tak se nám pro jednou podařilo projít jedním summitem bez konfrontace mezi Bílým domem</w:t>
      </w:r>
      <w:r w:rsidR="00AE751F" w:rsidRPr="008D2DAE">
        <w:t xml:space="preserve"> a </w:t>
      </w:r>
      <w:r w:rsidRPr="008D2DAE">
        <w:t>ministerstvem zahraničí.</w:t>
      </w:r>
    </w:p>
    <w:p w:rsidR="00AE751F" w:rsidRPr="008D2DAE" w:rsidRDefault="00AE751F" w:rsidP="00BF453C">
      <w:pPr>
        <w:pStyle w:val="Textodsazen"/>
      </w:pPr>
      <w:r w:rsidRPr="008D2DAE">
        <w:t>S </w:t>
      </w:r>
      <w:r w:rsidR="000151F1" w:rsidRPr="008D2DAE">
        <w:t>deklaracemi zásad dělá naše pragmatická společnost obvykle krátký proces; přirozeně platí, že nejsou zavazující. Principy, které jsme podepsali</w:t>
      </w:r>
      <w:r w:rsidRPr="008D2DAE">
        <w:t xml:space="preserve"> v </w:t>
      </w:r>
      <w:r w:rsidR="000151F1" w:rsidRPr="008D2DAE">
        <w:t>Moskvě, potvrzovaly nutnost vyhýbat se konfrontaci, potřebu vzájemné umírněnosti, odmítání pokusů využít napětí</w:t>
      </w:r>
      <w:r w:rsidRPr="008D2DAE">
        <w:t xml:space="preserve"> v </w:t>
      </w:r>
      <w:r w:rsidR="000151F1" w:rsidRPr="008D2DAE">
        <w:t>ostatních oblastech</w:t>
      </w:r>
      <w:r w:rsidRPr="008D2DAE">
        <w:t xml:space="preserve"> k </w:t>
      </w:r>
      <w:r w:rsidR="000151F1" w:rsidRPr="008D2DAE">
        <w:t>získávání jednostranných výhod, zřeknutí se nároků kterékoli země na jakákoli privilegia</w:t>
      </w:r>
      <w:r w:rsidRPr="008D2DAE">
        <w:t xml:space="preserve"> v </w:t>
      </w:r>
      <w:r w:rsidR="000151F1" w:rsidRPr="008D2DAE">
        <w:t>kterékoli oblasti (což jsme interpretovali jako popření Brežněvovy doktríny), ochotu koexistovat mírově na této bázi</w:t>
      </w:r>
      <w:r w:rsidRPr="008D2DAE">
        <w:t xml:space="preserve"> a </w:t>
      </w:r>
      <w:r w:rsidR="000151F1" w:rsidRPr="008D2DAE">
        <w:t>usilovat</w:t>
      </w:r>
      <w:r w:rsidRPr="008D2DAE">
        <w:t xml:space="preserve"> o </w:t>
      </w:r>
      <w:r w:rsidR="000151F1" w:rsidRPr="008D2DAE">
        <w:t>konstruktivnější dlouhodobé vztahy.</w:t>
      </w:r>
    </w:p>
    <w:p w:rsidR="00AE751F" w:rsidRPr="008D2DAE" w:rsidRDefault="000151F1" w:rsidP="00BF453C">
      <w:pPr>
        <w:pStyle w:val="Textodsazen"/>
      </w:pPr>
      <w:r w:rsidRPr="008D2DAE">
        <w:t>Tyto zásady samozřejmě nebyly právní smlouvou. Záměrem bylo stanovit nějaké standardy chování, podle kterých bychom mohli posuzovat, zda dochází ke skutečnému pokroku,</w:t>
      </w:r>
      <w:r w:rsidR="00AE751F" w:rsidRPr="008D2DAE">
        <w:t xml:space="preserve"> a </w:t>
      </w:r>
      <w:r w:rsidRPr="008D2DAE">
        <w:t xml:space="preserve">jejichž jménem bychom se mohli stavět </w:t>
      </w:r>
      <w:r w:rsidRPr="008D2DAE">
        <w:lastRenderedPageBreak/>
        <w:t>proti jejich porušování. Čtyři roky jsme potvrzovali naše přesvědčení, že státníci nemají žádnou větší povinnost než omezit nebezpečí jaderné války; ve srovnání</w:t>
      </w:r>
      <w:r w:rsidR="00AE751F" w:rsidRPr="008D2DAE">
        <w:t xml:space="preserve"> s </w:t>
      </w:r>
      <w:r w:rsidRPr="008D2DAE">
        <w:t>jejím nebezpečím by zisky dosažené neustálou snahou</w:t>
      </w:r>
      <w:r w:rsidR="00AE751F" w:rsidRPr="008D2DAE">
        <w:t xml:space="preserve"> o </w:t>
      </w:r>
      <w:r w:rsidRPr="008D2DAE">
        <w:t>expanzi musely být jen okrajové. Avšak my jsme</w:t>
      </w:r>
      <w:r w:rsidR="00AE751F" w:rsidRPr="008D2DAE">
        <w:t xml:space="preserve"> v </w:t>
      </w:r>
      <w:r w:rsidRPr="008D2DAE">
        <w:t>našich úvahách museli spojovat snahu</w:t>
      </w:r>
      <w:r w:rsidR="00AE751F" w:rsidRPr="008D2DAE">
        <w:t xml:space="preserve"> o </w:t>
      </w:r>
      <w:r w:rsidRPr="008D2DAE">
        <w:t>redukci nebezpečí jaderné války kontrolou zbrojení</w:t>
      </w:r>
      <w:r w:rsidR="00AE751F" w:rsidRPr="008D2DAE">
        <w:t xml:space="preserve"> s </w:t>
      </w:r>
      <w:r w:rsidRPr="008D2DAE">
        <w:t>ukončením neustálého sovětského tlaku na globální rovnováhu sil. Byli jsme oddáni myšlence mírového soužití; stejně tak jsme byli odhodláni bránit rovnováhu sil</w:t>
      </w:r>
      <w:r w:rsidR="00AE751F" w:rsidRPr="008D2DAE">
        <w:t xml:space="preserve"> a </w:t>
      </w:r>
      <w:r w:rsidRPr="008D2DAE">
        <w:t xml:space="preserve">hodnoty svobody. Pokud bychom splnili </w:t>
      </w:r>
      <w:r w:rsidRPr="008D2DAE">
        <w:rPr>
          <w:i/>
        </w:rPr>
        <w:t>naši</w:t>
      </w:r>
      <w:r w:rsidRPr="008D2DAE">
        <w:t xml:space="preserve"> povinnost blokovat sovětskou expanzi, koexistence by mohla být spolehlivá</w:t>
      </w:r>
      <w:r w:rsidR="00AE751F" w:rsidRPr="008D2DAE">
        <w:t xml:space="preserve"> a </w:t>
      </w:r>
      <w:r w:rsidRPr="008D2DAE">
        <w:t xml:space="preserve">zásady </w:t>
      </w:r>
      <w:r w:rsidRPr="008D2DAE">
        <w:rPr>
          <w:i/>
        </w:rPr>
        <w:t xml:space="preserve">détente </w:t>
      </w:r>
      <w:r w:rsidRPr="008D2DAE">
        <w:t>mohly být vnímány jako ukazatel na cestě</w:t>
      </w:r>
      <w:r w:rsidR="00AE751F" w:rsidRPr="008D2DAE">
        <w:t xml:space="preserve"> k </w:t>
      </w:r>
      <w:r w:rsidRPr="008D2DAE">
        <w:t>nadějnější budoucnosti.</w:t>
      </w:r>
    </w:p>
    <w:p w:rsidR="00AE751F" w:rsidRPr="008D2DAE" w:rsidRDefault="000151F1" w:rsidP="00BF453C">
      <w:pPr>
        <w:pStyle w:val="Textodsazen"/>
      </w:pPr>
      <w:r w:rsidRPr="008D2DAE">
        <w:t>Od konce summitu nás dělily jen tři události: soukromé setkání Nixona</w:t>
      </w:r>
      <w:r w:rsidR="00AE751F" w:rsidRPr="008D2DAE">
        <w:t xml:space="preserve"> s </w:t>
      </w:r>
      <w:r w:rsidRPr="008D2DAE">
        <w:t>Brežněvem (kterého jsem se účastnil), krátké plenární zasedání obou delegací</w:t>
      </w:r>
      <w:r w:rsidR="00AE751F" w:rsidRPr="008D2DAE">
        <w:t xml:space="preserve"> a </w:t>
      </w:r>
      <w:r w:rsidRPr="008D2DAE">
        <w:t>gala recepce</w:t>
      </w:r>
      <w:r w:rsidR="00AE751F" w:rsidRPr="008D2DAE">
        <w:t xml:space="preserve"> v </w:t>
      </w:r>
      <w:r w:rsidRPr="008D2DAE">
        <w:t>obrovském kremelském sále svatého Jiří.</w:t>
      </w:r>
    </w:p>
    <w:p w:rsidR="00AE751F" w:rsidRPr="008D2DAE" w:rsidRDefault="000151F1" w:rsidP="00BF453C">
      <w:pPr>
        <w:pStyle w:val="Textodsazen"/>
      </w:pPr>
      <w:r w:rsidRPr="008D2DAE">
        <w:t>Šli jsme</w:t>
      </w:r>
      <w:r w:rsidR="00AE751F" w:rsidRPr="008D2DAE">
        <w:t xml:space="preserve"> s </w:t>
      </w:r>
      <w:r w:rsidRPr="008D2DAE">
        <w:t>Nixonem</w:t>
      </w:r>
      <w:r w:rsidR="00AE751F" w:rsidRPr="008D2DAE">
        <w:t xml:space="preserve"> z </w:t>
      </w:r>
      <w:r w:rsidRPr="008D2DAE">
        <w:t xml:space="preserve">carské rezidence do kanceláře generálního tajemníka vzdálené několik set metrů ve slabém dešti. Před naším odjezdem bylo stejné neurčité počasí jako </w:t>
      </w:r>
      <w:r w:rsidR="002B4845" w:rsidRPr="008D2DAE">
        <w:t>při</w:t>
      </w:r>
      <w:r w:rsidRPr="008D2DAE">
        <w:t xml:space="preserve"> našem příletu. Celý den se střídalo polojasno se zataženou oblohou. Měli jsme velmi dobrou náladu. Dosáhli jsme toho, že summit nebyl odvolán navzdory našemu tvrdému postoji</w:t>
      </w:r>
      <w:r w:rsidR="00AE751F" w:rsidRPr="008D2DAE">
        <w:t xml:space="preserve"> k </w:t>
      </w:r>
      <w:r w:rsidRPr="008D2DAE">
        <w:t>Vietnamu.</w:t>
      </w:r>
      <w:r w:rsidR="00AE751F" w:rsidRPr="008D2DAE">
        <w:t xml:space="preserve"> V </w:t>
      </w:r>
      <w:r w:rsidRPr="008D2DAE">
        <w:t>Moskvě jsme realizovali všechny naše cíle. Budoucnost byla samozřejmě mlhavá; sovětské záměry byly</w:t>
      </w:r>
      <w:r w:rsidR="00FB1600" w:rsidRPr="008D2DAE">
        <w:t xml:space="preserve"> </w:t>
      </w:r>
      <w:r w:rsidRPr="008D2DAE">
        <w:t>stále nejisté</w:t>
      </w:r>
      <w:r w:rsidR="00AE751F" w:rsidRPr="008D2DAE">
        <w:t xml:space="preserve"> a </w:t>
      </w:r>
      <w:r w:rsidRPr="008D2DAE">
        <w:t>my jsme samozřejmě ješt</w:t>
      </w:r>
      <w:r w:rsidR="00FB1600" w:rsidRPr="008D2DAE">
        <w:t>ě</w:t>
      </w:r>
      <w:r w:rsidRPr="008D2DAE">
        <w:t xml:space="preserve"> museli ukončit válku ve Vietnamu. Měli jsme však blízko ke </w:t>
      </w:r>
      <w:r w:rsidR="00071DC7" w:rsidRPr="008D2DAE">
        <w:t>z</w:t>
      </w:r>
      <w:r w:rsidRPr="008D2DAE">
        <w:t>vládnutí naší interní krize.</w:t>
      </w:r>
      <w:r w:rsidR="00AE751F" w:rsidRPr="008D2DAE">
        <w:t xml:space="preserve"> A </w:t>
      </w:r>
      <w:r w:rsidRPr="008D2DAE">
        <w:t>kladli jsme základy mezinárodního řádu. Zdálo se, že budeme mít větší kontrolu nad svou budoucností, než se za určitý čas ukázalo.</w:t>
      </w:r>
    </w:p>
    <w:p w:rsidR="00AE751F" w:rsidRPr="008D2DAE" w:rsidRDefault="000151F1" w:rsidP="00BF453C">
      <w:pPr>
        <w:pStyle w:val="Textodsazen"/>
      </w:pPr>
      <w:r w:rsidRPr="008D2DAE">
        <w:t>Poslední soukromý rozhovor mezi Brežněvem</w:t>
      </w:r>
      <w:r w:rsidR="00AE751F" w:rsidRPr="008D2DAE">
        <w:t xml:space="preserve"> a </w:t>
      </w:r>
      <w:r w:rsidRPr="008D2DAE">
        <w:t>Nixonem probíhal</w:t>
      </w:r>
      <w:r w:rsidR="00AE751F" w:rsidRPr="008D2DAE">
        <w:t xml:space="preserve"> v </w:t>
      </w:r>
      <w:r w:rsidRPr="008D2DAE">
        <w:t xml:space="preserve">uvolněné atmosféře; byla to sumarizace. Brežněv se zeptal, zda bychom považovali za přínos, kdyby některý vysoký sovětský představitel </w:t>
      </w:r>
      <w:r w:rsidR="00A76BE3" w:rsidRPr="008D2DAE">
        <w:t>–</w:t>
      </w:r>
      <w:r w:rsidRPr="008D2DAE">
        <w:t xml:space="preserve"> konkrétně </w:t>
      </w:r>
      <w:r w:rsidR="008A18EF" w:rsidRPr="008D2DAE">
        <w:t>Podgorn</w:t>
      </w:r>
      <w:r w:rsidRPr="008D2DAE">
        <w:t xml:space="preserve">yj </w:t>
      </w:r>
      <w:r w:rsidR="00A76BE3" w:rsidRPr="008D2DAE">
        <w:t>–</w:t>
      </w:r>
      <w:r w:rsidRPr="008D2DAE">
        <w:t xml:space="preserve"> navštívil Hanoj. Gromyko mi den předtím řekl, že Brežněv pravděpodobně nastolí toto téma (čímž Nixonovi</w:t>
      </w:r>
      <w:r w:rsidR="00AE751F" w:rsidRPr="008D2DAE">
        <w:t xml:space="preserve"> a </w:t>
      </w:r>
      <w:r w:rsidRPr="008D2DAE">
        <w:t>mně umožnil nejprve si vše probrat). Nezdálo se nám pravděpodobné, že by Moskva cestu jednoho ze svých nejvyšších hodnostářů učinila závislou na našem souhlasu. Nebyl tudíž důvod proti ní něco namítat; Brežněv chtěl získat nějaké body tím, že</w:t>
      </w:r>
      <w:r w:rsidR="00AE751F" w:rsidRPr="008D2DAE">
        <w:t xml:space="preserve"> s </w:t>
      </w:r>
      <w:r w:rsidRPr="008D2DAE">
        <w:t xml:space="preserve">námi projedná cestu, která by byla realizována tak jako tak. Kreml </w:t>
      </w:r>
      <w:r w:rsidR="008A18EF" w:rsidRPr="008D2DAE">
        <w:t>Podgorn</w:t>
      </w:r>
      <w:r w:rsidRPr="008D2DAE">
        <w:t xml:space="preserve">ého zcela jistě posílal do Hanoje, aby zmírnil hněv Severovietnamců. Na druhé straně taková mise nemohla uškodit. Jestliže byla Moskva opravdu ochotna mírnit Hanoj, urychlí tím její izolaci. Nixon řekl, že přivítá </w:t>
      </w:r>
      <w:r w:rsidR="008A18EF" w:rsidRPr="008D2DAE">
        <w:t>Podgorn</w:t>
      </w:r>
      <w:r w:rsidRPr="008D2DAE">
        <w:t xml:space="preserve">ého cestu. Brežněv, který nikdy nedokázal odolat pokusu vyměnit něco za něco, navrhl, abychom během </w:t>
      </w:r>
      <w:r w:rsidR="008A18EF" w:rsidRPr="008D2DAE">
        <w:t>Podgorn</w:t>
      </w:r>
      <w:r w:rsidRPr="008D2DAE">
        <w:t>ého návštěvy zastavili bombardování celého Severního Vietnamu. Nixon, jenž očekával tuto žádost, souhlasil pouze se zastavením bombardování Hanoje</w:t>
      </w:r>
      <w:r w:rsidR="00AE751F" w:rsidRPr="008D2DAE">
        <w:t xml:space="preserve"> a </w:t>
      </w:r>
      <w:r w:rsidRPr="008D2DAE">
        <w:t xml:space="preserve">Haiphongu </w:t>
      </w:r>
      <w:r w:rsidR="00A76BE3" w:rsidRPr="008D2DAE">
        <w:t>–</w:t>
      </w:r>
      <w:r w:rsidRPr="008D2DAE">
        <w:t xml:space="preserve"> ovšem za předpokladu, že se </w:t>
      </w:r>
      <w:r w:rsidR="008A18EF" w:rsidRPr="008D2DAE">
        <w:t>Podgorn</w:t>
      </w:r>
      <w:r w:rsidRPr="008D2DAE">
        <w:t>yj nezdrží t</w:t>
      </w:r>
      <w:r w:rsidR="0055316E" w:rsidRPr="008D2DAE">
        <w:t>ři</w:t>
      </w:r>
      <w:r w:rsidRPr="008D2DAE">
        <w:t xml:space="preserve"> měsíce. Brežněv se poté zeptal, zda by bylo možné přimět Thieua, aby odstoupil nikoli jeden, nýbrž už dva měsíce před volbami,</w:t>
      </w:r>
      <w:r w:rsidR="00AE751F" w:rsidRPr="008D2DAE">
        <w:t xml:space="preserve"> s </w:t>
      </w:r>
      <w:r w:rsidRPr="008D2DAE">
        <w:t xml:space="preserve">tím, že </w:t>
      </w:r>
      <w:r w:rsidR="008A18EF" w:rsidRPr="008D2DAE">
        <w:t>Podgorn</w:t>
      </w:r>
      <w:r w:rsidRPr="008D2DAE">
        <w:t xml:space="preserve">yj by to mohl prezentovat jako výsledek summitu. Nixon naznačil, že pokud budou přijaty všechny naše ostatní podmínky, bude </w:t>
      </w:r>
      <w:r w:rsidRPr="008D2DAE">
        <w:lastRenderedPageBreak/>
        <w:t>připraven doporučit tuto modifikaci podmínek, které přednesl ve svém projevu</w:t>
      </w:r>
      <w:r w:rsidR="00AE751F" w:rsidRPr="008D2DAE">
        <w:t xml:space="preserve"> z </w:t>
      </w:r>
      <w:r w:rsidRPr="008D2DAE">
        <w:t>25. ledna. Brežněv to bezpochyby sdělil Hanoji. Ale my už jsme</w:t>
      </w:r>
      <w:r w:rsidR="00AE751F" w:rsidRPr="008D2DAE">
        <w:t xml:space="preserve"> o </w:t>
      </w:r>
      <w:r w:rsidRPr="008D2DAE">
        <w:t>této možnosti nikdy neslyšeli, protože Severovietnamci se později</w:t>
      </w:r>
      <w:r w:rsidR="00AE751F" w:rsidRPr="008D2DAE">
        <w:t xml:space="preserve"> v </w:t>
      </w:r>
      <w:r w:rsidRPr="008D2DAE">
        <w:t>létě rozhodli jít jinou cestou.</w:t>
      </w:r>
    </w:p>
    <w:p w:rsidR="00AE751F" w:rsidRPr="008D2DAE" w:rsidRDefault="000151F1" w:rsidP="00BF453C">
      <w:pPr>
        <w:pStyle w:val="Textodsazen"/>
      </w:pPr>
      <w:r w:rsidRPr="008D2DAE">
        <w:t>Brežněv</w:t>
      </w:r>
      <w:r w:rsidR="00AE751F" w:rsidRPr="008D2DAE">
        <w:t xml:space="preserve"> a </w:t>
      </w:r>
      <w:r w:rsidRPr="008D2DAE">
        <w:t>Nixon se vrátili</w:t>
      </w:r>
      <w:r w:rsidR="00AE751F" w:rsidRPr="008D2DAE">
        <w:t xml:space="preserve"> k </w:t>
      </w:r>
      <w:r w:rsidRPr="008D2DAE">
        <w:t>myšlence dohody</w:t>
      </w:r>
      <w:r w:rsidR="00AE751F" w:rsidRPr="008D2DAE">
        <w:t xml:space="preserve"> o </w:t>
      </w:r>
      <w:r w:rsidRPr="008D2DAE">
        <w:t>nepoužití jaderných zbraní. Nixon šikovně odkázal Brežněva na jednání prostřednictvím našeho tajného kanálu; záležitost</w:t>
      </w:r>
      <w:r w:rsidR="00AE751F" w:rsidRPr="008D2DAE">
        <w:t xml:space="preserve"> v </w:t>
      </w:r>
      <w:r w:rsidRPr="008D2DAE">
        <w:t>té podobě,</w:t>
      </w:r>
      <w:r w:rsidR="00AE751F" w:rsidRPr="008D2DAE">
        <w:t xml:space="preserve"> v </w:t>
      </w:r>
      <w:r w:rsidRPr="008D2DAE">
        <w:t>jaké ji prezentoval generální tajemník, by musela</w:t>
      </w:r>
      <w:r w:rsidR="00AE751F" w:rsidRPr="008D2DAE">
        <w:t xml:space="preserve"> v </w:t>
      </w:r>
      <w:r w:rsidRPr="008D2DAE">
        <w:t>NATO</w:t>
      </w:r>
      <w:r w:rsidR="00AE751F" w:rsidRPr="008D2DAE">
        <w:t xml:space="preserve"> a v </w:t>
      </w:r>
      <w:r w:rsidRPr="008D2DAE">
        <w:t>našich vztazích</w:t>
      </w:r>
      <w:r w:rsidR="00AE751F" w:rsidRPr="008D2DAE">
        <w:t xml:space="preserve"> s </w:t>
      </w:r>
      <w:r w:rsidRPr="008D2DAE">
        <w:t xml:space="preserve">Čínou vyvolat poprask. Brežněv dobrovolně potvrdil platnost </w:t>
      </w:r>
      <w:r w:rsidR="00AE751F" w:rsidRPr="008D2DAE">
        <w:t>„</w:t>
      </w:r>
      <w:r w:rsidRPr="008D2DAE">
        <w:t>ujednání</w:t>
      </w:r>
      <w:r w:rsidR="00AE751F" w:rsidRPr="008D2DAE">
        <w:t>“ o </w:t>
      </w:r>
      <w:r w:rsidRPr="008D2DAE">
        <w:t>Kubě obecně</w:t>
      </w:r>
      <w:r w:rsidR="00AE751F" w:rsidRPr="008D2DAE">
        <w:t xml:space="preserve"> a </w:t>
      </w:r>
      <w:r w:rsidRPr="008D2DAE">
        <w:t>ohledně ponorek zvláště. Jako přívažek přidal ujištění</w:t>
      </w:r>
      <w:r w:rsidR="00AE751F" w:rsidRPr="008D2DAE">
        <w:t xml:space="preserve"> o </w:t>
      </w:r>
      <w:r w:rsidRPr="008D2DAE">
        <w:t>mírových záměrech Severní Koreje. (Získali jsme tak</w:t>
      </w:r>
      <w:r w:rsidR="00AE751F" w:rsidRPr="008D2DAE">
        <w:t xml:space="preserve"> v </w:t>
      </w:r>
      <w:r w:rsidRPr="008D2DAE">
        <w:t>rozmezí tří měsíců ujištění ve věci Koreje</w:t>
      </w:r>
      <w:r w:rsidR="00AE751F" w:rsidRPr="008D2DAE">
        <w:t xml:space="preserve"> v </w:t>
      </w:r>
      <w:r w:rsidRPr="008D2DAE">
        <w:t>Pekingu</w:t>
      </w:r>
      <w:r w:rsidR="00AE751F" w:rsidRPr="008D2DAE">
        <w:t xml:space="preserve"> i v </w:t>
      </w:r>
      <w:r w:rsidRPr="008D2DAE">
        <w:t>Moskvě.) Brežněv pak promluvil</w:t>
      </w:r>
      <w:r w:rsidR="00AE751F" w:rsidRPr="008D2DAE">
        <w:t xml:space="preserve"> o </w:t>
      </w:r>
      <w:r w:rsidRPr="008D2DAE">
        <w:t xml:space="preserve">ožehavé věci, kvůli níž měla Moskva možná největší zájem na </w:t>
      </w:r>
      <w:r w:rsidRPr="008D2DAE">
        <w:rPr>
          <w:i/>
        </w:rPr>
        <w:t>détente.</w:t>
      </w:r>
      <w:r w:rsidRPr="008D2DAE">
        <w:t xml:space="preserve"> Naznačil, že obě země by mohly dohlédnout na jaderné aspirace Pekingu. Nixon ho nijak nepovzbudil. Oba nejvyšší představitelé se nakonec dohodli, že</w:t>
      </w:r>
      <w:r w:rsidR="00AE751F" w:rsidRPr="008D2DAE">
        <w:t xml:space="preserve"> v </w:t>
      </w:r>
      <w:r w:rsidRPr="008D2DAE">
        <w:t>maximální možné míře omezí propagandu namířenou proti druhé zemi.</w:t>
      </w:r>
    </w:p>
    <w:p w:rsidR="00AE751F" w:rsidRPr="008D2DAE" w:rsidRDefault="000151F1" w:rsidP="00BF453C">
      <w:pPr>
        <w:pStyle w:val="Textodsazen"/>
      </w:pPr>
      <w:r w:rsidRPr="008D2DAE">
        <w:t>Člověk by neměl klást příliš velký důraz na osobní vztahy politiků, zvlášť když vládne uvolněná atmosféra po řadě událostí, které posílily vnitropolitické postavení jich obou. Samozřejmě že</w:t>
      </w:r>
      <w:r w:rsidR="00AE751F" w:rsidRPr="008D2DAE">
        <w:t xml:space="preserve"> i </w:t>
      </w:r>
      <w:r w:rsidRPr="008D2DAE">
        <w:t>Sovětský svaz dosáhl některých svých cílů; pouze naprostí amatéři věří, že jednání mezi velmocemi může vést</w:t>
      </w:r>
      <w:r w:rsidR="00AE751F" w:rsidRPr="008D2DAE">
        <w:t xml:space="preserve"> k </w:t>
      </w:r>
      <w:r w:rsidRPr="008D2DAE">
        <w:t>sérii jednostranných vítězství.</w:t>
      </w:r>
      <w:r w:rsidR="00AE751F" w:rsidRPr="008D2DAE">
        <w:t xml:space="preserve"> I </w:t>
      </w:r>
      <w:r w:rsidRPr="008D2DAE">
        <w:t>kdyby to bylo možné, takový výsledek jen zřídka bývá žádoucí; žádná země nebude donekonečna dodržovat nějaké dohody, které neslouží jejím zájmům. Moudrý státník bude u</w:t>
      </w:r>
      <w:r w:rsidR="00FB1600" w:rsidRPr="008D2DAE">
        <w:t>si</w:t>
      </w:r>
      <w:r w:rsidRPr="008D2DAE">
        <w:t>lov</w:t>
      </w:r>
      <w:r w:rsidR="00FB1600" w:rsidRPr="008D2DAE">
        <w:t>a</w:t>
      </w:r>
      <w:r w:rsidRPr="008D2DAE">
        <w:t>t</w:t>
      </w:r>
      <w:r w:rsidR="00AE751F" w:rsidRPr="008D2DAE">
        <w:t xml:space="preserve"> o </w:t>
      </w:r>
      <w:r w:rsidRPr="008D2DAE">
        <w:t>rovnováhu cílů; některá vítězství nestojí za to, neboť zatěžují budoucno</w:t>
      </w:r>
      <w:r w:rsidR="00FB1600" w:rsidRPr="008D2DAE">
        <w:t>st</w:t>
      </w:r>
      <w:r w:rsidRPr="008D2DAE">
        <w:t>. Sov</w:t>
      </w:r>
      <w:r w:rsidR="00FB1600" w:rsidRPr="008D2DAE">
        <w:t>ěts</w:t>
      </w:r>
      <w:r w:rsidRPr="008D2DAE">
        <w:t xml:space="preserve">kým </w:t>
      </w:r>
      <w:r w:rsidR="00071DC7" w:rsidRPr="008D2DAE">
        <w:t>z</w:t>
      </w:r>
      <w:r w:rsidR="00FB1600" w:rsidRPr="008D2DAE">
        <w:t>á</w:t>
      </w:r>
      <w:r w:rsidRPr="008D2DAE">
        <w:t>měrům zjevně sloužilo, aby poskytli</w:t>
      </w:r>
      <w:r w:rsidR="00FB1600" w:rsidRPr="008D2DAE">
        <w:t xml:space="preserve"> </w:t>
      </w:r>
      <w:r w:rsidRPr="008D2DAE">
        <w:t xml:space="preserve">svému lidu naději na lepší vztahy se Západem. Kreml bezpochyby doufal, že politika </w:t>
      </w:r>
      <w:r w:rsidRPr="008D2DAE">
        <w:rPr>
          <w:i/>
        </w:rPr>
        <w:t>détente</w:t>
      </w:r>
      <w:r w:rsidRPr="008D2DAE">
        <w:t xml:space="preserve"> vezme demokraciím vůli klást odpor. Někteří zastánci tvrdé linie (například Šelest) byli ostře proti, neboť se obávali, že to ohrožuje Sovětský svaz. Brežněv měl podle mého názoru několik motivů. Chtěl mír</w:t>
      </w:r>
      <w:r w:rsidR="00AE751F" w:rsidRPr="008D2DAE">
        <w:t xml:space="preserve"> a </w:t>
      </w:r>
      <w:r w:rsidRPr="008D2DAE">
        <w:t>byl ochoten zaplatit za něj nějakou cenu,</w:t>
      </w:r>
      <w:r w:rsidR="00AE751F" w:rsidRPr="008D2DAE">
        <w:t xml:space="preserve"> i </w:t>
      </w:r>
      <w:r w:rsidRPr="008D2DAE">
        <w:t>když se nevzdával naděje, že zvětší vyhlídky na globální vítězství komunismu.</w:t>
      </w:r>
      <w:r w:rsidR="00AE751F" w:rsidRPr="008D2DAE">
        <w:t xml:space="preserve"> A </w:t>
      </w:r>
      <w:r w:rsidRPr="008D2DAE">
        <w:t>jako mnoho státních představitelů se zřejmě snažil vyhýbat definitivnímu rozhodnutí tak dlouho, jak jen to bylo možné. Tím jen říkám, že budoucnost se zdála otevřená. Stručně řečeno, Nixon</w:t>
      </w:r>
      <w:r w:rsidR="00AE751F" w:rsidRPr="008D2DAE">
        <w:t xml:space="preserve"> i </w:t>
      </w:r>
      <w:r w:rsidRPr="008D2DAE">
        <w:t>Brežněv sázeli na to, že budou schopni utvářet události</w:t>
      </w:r>
      <w:r w:rsidR="00AE751F" w:rsidRPr="008D2DAE">
        <w:t xml:space="preserve"> v </w:t>
      </w:r>
      <w:r w:rsidRPr="008D2DAE">
        <w:t>souladu</w:t>
      </w:r>
      <w:r w:rsidR="00AE751F" w:rsidRPr="008D2DAE">
        <w:t xml:space="preserve"> s </w:t>
      </w:r>
      <w:r w:rsidRPr="008D2DAE">
        <w:t>cíli</w:t>
      </w:r>
      <w:r w:rsidR="00AE751F" w:rsidRPr="008D2DAE">
        <w:t xml:space="preserve"> a </w:t>
      </w:r>
      <w:r w:rsidRPr="008D2DAE">
        <w:t>hodnotami své společnosti. Žádný výsledek nebyl předem dán.</w:t>
      </w:r>
    </w:p>
    <w:p w:rsidR="00AE751F" w:rsidRPr="008D2DAE" w:rsidRDefault="000151F1" w:rsidP="00BF453C">
      <w:pPr>
        <w:pStyle w:val="Textodsazen"/>
      </w:pPr>
      <w:r w:rsidRPr="008D2DAE">
        <w:t>Tato vyhlídka dala zvláštní</w:t>
      </w:r>
      <w:r w:rsidR="00AE751F" w:rsidRPr="008D2DAE">
        <w:t xml:space="preserve"> a </w:t>
      </w:r>
      <w:r w:rsidRPr="008D2DAE">
        <w:t>nesmírný stimul poslední recepci. Bělostný</w:t>
      </w:r>
      <w:r w:rsidR="00AE751F" w:rsidRPr="008D2DAE">
        <w:t xml:space="preserve"> a </w:t>
      </w:r>
      <w:r w:rsidRPr="008D2DAE">
        <w:t>zářící sál svatého Jiří</w:t>
      </w:r>
      <w:r w:rsidR="00AE751F" w:rsidRPr="008D2DAE">
        <w:t xml:space="preserve"> v </w:t>
      </w:r>
      <w:r w:rsidRPr="008D2DAE">
        <w:t>Kremlu, zalitý světlem obrovských lustrů, se hemžil důležitými sovětskými osobnostmi (byli tam Anastas Mikojan</w:t>
      </w:r>
      <w:r w:rsidR="00AE751F" w:rsidRPr="008D2DAE">
        <w:t xml:space="preserve"> a </w:t>
      </w:r>
      <w:r w:rsidRPr="008D2DAE">
        <w:t>Dmitrij Šostakovič), středně</w:t>
      </w:r>
      <w:r w:rsidR="00AE751F" w:rsidRPr="008D2DAE">
        <w:t xml:space="preserve"> a </w:t>
      </w:r>
      <w:r w:rsidRPr="008D2DAE">
        <w:t>vysoce postavenými sovětskými úředníky, významnými zahraničními novináři</w:t>
      </w:r>
      <w:r w:rsidR="00AE751F" w:rsidRPr="008D2DAE">
        <w:t xml:space="preserve"> a </w:t>
      </w:r>
      <w:r w:rsidRPr="008D2DAE">
        <w:t>členy diplomatického sboru. Brežněv</w:t>
      </w:r>
      <w:r w:rsidR="00AE751F" w:rsidRPr="008D2DAE">
        <w:t xml:space="preserve"> a </w:t>
      </w:r>
      <w:r w:rsidRPr="008D2DAE">
        <w:t>Nixon vstoupili společně</w:t>
      </w:r>
      <w:r w:rsidR="00AE751F" w:rsidRPr="008D2DAE">
        <w:t xml:space="preserve"> a </w:t>
      </w:r>
      <w:r w:rsidRPr="008D2DAE">
        <w:t>kráčeli davem na konec sálu, který byl vyhrazen jen nejvyšším představitelům</w:t>
      </w:r>
      <w:r w:rsidR="00AE751F" w:rsidRPr="008D2DAE">
        <w:t xml:space="preserve"> a </w:t>
      </w:r>
      <w:r w:rsidRPr="008D2DAE">
        <w:t xml:space="preserve">od ostatního prostoru oddělen kordonem. Hrály se hymny obou zemí. Tento dojemný okamžik rozptýlil napětí posledních </w:t>
      </w:r>
      <w:r w:rsidRPr="008D2DAE">
        <w:lastRenderedPageBreak/>
        <w:t>měsíců</w:t>
      </w:r>
      <w:r w:rsidR="00AE751F" w:rsidRPr="008D2DAE">
        <w:t xml:space="preserve"> a </w:t>
      </w:r>
      <w:r w:rsidRPr="008D2DAE">
        <w:t>mnozí</w:t>
      </w:r>
      <w:r w:rsidR="00AE751F" w:rsidRPr="008D2DAE">
        <w:t xml:space="preserve"> z </w:t>
      </w:r>
      <w:r w:rsidRPr="008D2DAE">
        <w:t>nás</w:t>
      </w:r>
      <w:r w:rsidR="00AE751F" w:rsidRPr="008D2DAE">
        <w:t xml:space="preserve"> v </w:t>
      </w:r>
      <w:r w:rsidRPr="008D2DAE">
        <w:t>sále propadli naději, že jsme se možná opravdu podíleli na zrození nové éry. Přese všechny výhrady se</w:t>
      </w:r>
      <w:r w:rsidR="00AE751F" w:rsidRPr="008D2DAE">
        <w:t xml:space="preserve"> v </w:t>
      </w:r>
      <w:r w:rsidRPr="008D2DAE">
        <w:t>Moskvě toho večera daly rozpoznat alespoň vzdálené obrysy světa,</w:t>
      </w:r>
      <w:r w:rsidR="00AE751F" w:rsidRPr="008D2DAE">
        <w:t xml:space="preserve"> v </w:t>
      </w:r>
      <w:r w:rsidRPr="008D2DAE">
        <w:t>němž lidstvo ukončí pochod krizemi</w:t>
      </w:r>
      <w:r w:rsidR="00AE751F" w:rsidRPr="008D2DAE">
        <w:t xml:space="preserve"> a </w:t>
      </w:r>
      <w:r w:rsidRPr="008D2DAE">
        <w:t>nebezpečími</w:t>
      </w:r>
      <w:r w:rsidR="00AE751F" w:rsidRPr="008D2DAE">
        <w:t xml:space="preserve"> a </w:t>
      </w:r>
      <w:r w:rsidRPr="008D2DAE">
        <w:t>vstoupí do éry umírněnosti</w:t>
      </w:r>
      <w:r w:rsidR="00AE751F" w:rsidRPr="008D2DAE">
        <w:t xml:space="preserve"> a </w:t>
      </w:r>
      <w:r w:rsidRPr="008D2DAE">
        <w:t>spolupráce.</w:t>
      </w:r>
    </w:p>
    <w:p w:rsidR="00AE751F" w:rsidRPr="008D2DAE" w:rsidRDefault="000151F1" w:rsidP="00D37A2F">
      <w:pPr>
        <w:pStyle w:val="Nadpis3"/>
      </w:pPr>
      <w:bookmarkStart w:id="924" w:name="bookmark220"/>
      <w:bookmarkStart w:id="925" w:name="_Toc384757665"/>
      <w:bookmarkStart w:id="926" w:name="_Toc384757955"/>
      <w:bookmarkStart w:id="927" w:name="_Toc385021761"/>
      <w:r w:rsidRPr="008D2DAE">
        <w:t>Čeho jsme na summitu dosáhli?</w:t>
      </w:r>
      <w:bookmarkEnd w:id="924"/>
      <w:bookmarkEnd w:id="925"/>
      <w:bookmarkEnd w:id="926"/>
      <w:bookmarkEnd w:id="927"/>
    </w:p>
    <w:p w:rsidR="00AE751F" w:rsidRPr="008D2DAE" w:rsidRDefault="00FB1600" w:rsidP="00D91C83">
      <w:pPr>
        <w:pStyle w:val="Text-neodsazen"/>
      </w:pPr>
      <w:r w:rsidRPr="008D2DAE">
        <w:t>N</w:t>
      </w:r>
      <w:r w:rsidR="000151F1" w:rsidRPr="008D2DAE">
        <w:t>ixon se vrátil</w:t>
      </w:r>
      <w:r w:rsidR="00AE751F" w:rsidRPr="008D2DAE">
        <w:t xml:space="preserve"> z </w:t>
      </w:r>
      <w:r w:rsidR="000151F1" w:rsidRPr="008D2DAE">
        <w:t>Moskvy 1. června</w:t>
      </w:r>
      <w:r w:rsidR="00AE751F" w:rsidRPr="008D2DAE">
        <w:t xml:space="preserve"> a </w:t>
      </w:r>
      <w:r w:rsidR="000151F1" w:rsidRPr="008D2DAE">
        <w:t>byl to návrat dramatický. Po přistání na letecké základně Andrews odletěl helikoptérou ke Kapitolu. Byl přivítán vedením Kongresu</w:t>
      </w:r>
      <w:r w:rsidR="00AE751F" w:rsidRPr="008D2DAE">
        <w:t xml:space="preserve"> a </w:t>
      </w:r>
      <w:r w:rsidR="000151F1" w:rsidRPr="008D2DAE">
        <w:t>okamžitě odveden na společné zasedání obou jeho komor. Jeho projev se vyznačoval směsicí naděje (příležitostně zabrousil</w:t>
      </w:r>
      <w:r w:rsidR="00AE751F" w:rsidRPr="008D2DAE">
        <w:t xml:space="preserve"> i </w:t>
      </w:r>
      <w:r w:rsidR="000151F1" w:rsidRPr="008D2DAE">
        <w:t>do jásavé radosti)</w:t>
      </w:r>
      <w:r w:rsidR="00AE751F" w:rsidRPr="008D2DAE">
        <w:t xml:space="preserve"> a </w:t>
      </w:r>
      <w:r w:rsidR="000151F1" w:rsidRPr="008D2DAE">
        <w:t xml:space="preserve">opatrnosti. Prohlásil, že </w:t>
      </w:r>
      <w:r w:rsidR="00AE751F" w:rsidRPr="008D2DAE">
        <w:t>„</w:t>
      </w:r>
      <w:r w:rsidR="000151F1" w:rsidRPr="008D2DAE">
        <w:t>byl položen základ pro nové vztahy mezi oběma nejmocnějšími národy na světě</w:t>
      </w:r>
      <w:r w:rsidR="00AE751F" w:rsidRPr="008D2DAE">
        <w:t>“</w:t>
      </w:r>
      <w:r w:rsidR="000151F1" w:rsidRPr="008D2DAE">
        <w:t xml:space="preserve">. Zdůraznil také, že </w:t>
      </w:r>
      <w:r w:rsidR="00AE751F" w:rsidRPr="008D2DAE">
        <w:t>„</w:t>
      </w:r>
      <w:r w:rsidR="000151F1" w:rsidRPr="008D2DAE">
        <w:t>nikoli atmosféra, ale konkrétní výsledky budou naší</w:t>
      </w:r>
      <w:r w:rsidRPr="008D2DAE">
        <w:t>m</w:t>
      </w:r>
      <w:r w:rsidR="000151F1" w:rsidRPr="008D2DAE">
        <w:t xml:space="preserve"> kritériem pro schůzky na nejvyšší úrovni</w:t>
      </w:r>
      <w:r w:rsidR="00AE751F" w:rsidRPr="008D2DAE">
        <w:t>“</w:t>
      </w:r>
      <w:r w:rsidR="000151F1" w:rsidRPr="008D2DAE">
        <w:t xml:space="preserve">. Vyjmenoval jednotlivé bilaterální dohody včetně smlouvy SALT, která reprezentuje </w:t>
      </w:r>
      <w:r w:rsidR="00AE751F" w:rsidRPr="008D2DAE">
        <w:t>„</w:t>
      </w:r>
      <w:r w:rsidR="000151F1" w:rsidRPr="008D2DAE">
        <w:t>ve vztazích mezi oběma zeměmi první krok</w:t>
      </w:r>
      <w:r w:rsidR="00AE751F" w:rsidRPr="008D2DAE">
        <w:t xml:space="preserve"> k </w:t>
      </w:r>
      <w:r w:rsidR="000151F1" w:rsidRPr="008D2DAE">
        <w:t>nové éře vzájemně dohodnuté umírněnosti</w:t>
      </w:r>
      <w:r w:rsidR="00AE751F" w:rsidRPr="008D2DAE">
        <w:t xml:space="preserve"> a </w:t>
      </w:r>
      <w:r w:rsidR="000151F1" w:rsidRPr="008D2DAE">
        <w:t>omezení zbrojení</w:t>
      </w:r>
      <w:r w:rsidR="00AE751F" w:rsidRPr="008D2DAE">
        <w:t>“</w:t>
      </w:r>
      <w:r w:rsidR="000151F1" w:rsidRPr="008D2DAE">
        <w:t>. Zdůraznil také životní důležitost silné národní obrany</w:t>
      </w:r>
      <w:r w:rsidR="00AE751F" w:rsidRPr="008D2DAE">
        <w:t xml:space="preserve"> a </w:t>
      </w:r>
      <w:r w:rsidR="000151F1" w:rsidRPr="008D2DAE">
        <w:t xml:space="preserve">upozornil, že smlouva SALT neredukuje žádné naše ofenzivní programy. </w:t>
      </w:r>
      <w:r w:rsidR="00AE751F" w:rsidRPr="008D2DAE">
        <w:t>„</w:t>
      </w:r>
      <w:r w:rsidR="000151F1" w:rsidRPr="008D2DAE">
        <w:t>Základní zásady vztahů</w:t>
      </w:r>
      <w:r w:rsidR="00AE751F" w:rsidRPr="008D2DAE">
        <w:t>“</w:t>
      </w:r>
      <w:r w:rsidR="000151F1" w:rsidRPr="008D2DAE">
        <w:t xml:space="preserve"> popsal jako </w:t>
      </w:r>
      <w:r w:rsidR="00AE751F" w:rsidRPr="008D2DAE">
        <w:t>„</w:t>
      </w:r>
      <w:r w:rsidR="000151F1" w:rsidRPr="008D2DAE">
        <w:t>cestovní mapu</w:t>
      </w:r>
      <w:r w:rsidR="00AE751F" w:rsidRPr="008D2DAE">
        <w:t>“</w:t>
      </w:r>
      <w:r w:rsidR="000151F1" w:rsidRPr="008D2DAE">
        <w:t xml:space="preserve"> vyznačující cestu, kterou by se měly ubírat obě strany, pokud má mír trvat. Připomněl však svým posluchačům, že </w:t>
      </w:r>
      <w:r w:rsidR="00AE751F" w:rsidRPr="008D2DAE">
        <w:t>„</w:t>
      </w:r>
      <w:r w:rsidR="000151F1" w:rsidRPr="008D2DAE">
        <w:t>uchování síly, integrity</w:t>
      </w:r>
      <w:r w:rsidR="00AE751F" w:rsidRPr="008D2DAE">
        <w:t xml:space="preserve"> a </w:t>
      </w:r>
      <w:r w:rsidR="000151F1" w:rsidRPr="008D2DAE">
        <w:t>stálosti aliancí našeho svobodného světa je základem, na kterém musí spočívat všechny naše ostatní iniciativy mající za cíl mír</w:t>
      </w:r>
      <w:r w:rsidR="00AE751F" w:rsidRPr="008D2DAE">
        <w:t xml:space="preserve"> a </w:t>
      </w:r>
      <w:r w:rsidR="000151F1" w:rsidRPr="008D2DAE">
        <w:t>bezpečnost světa.</w:t>
      </w:r>
      <w:r w:rsidR="00AE751F" w:rsidRPr="008D2DAE">
        <w:t xml:space="preserve"> I </w:t>
      </w:r>
      <w:r w:rsidR="000151F1" w:rsidRPr="008D2DAE">
        <w:t>když usilujeme</w:t>
      </w:r>
      <w:r w:rsidR="00AE751F" w:rsidRPr="008D2DAE">
        <w:t xml:space="preserve"> o </w:t>
      </w:r>
      <w:r w:rsidR="000151F1" w:rsidRPr="008D2DAE">
        <w:t>lepší vztahy</w:t>
      </w:r>
      <w:r w:rsidR="00AE751F" w:rsidRPr="008D2DAE">
        <w:t xml:space="preserve"> s </w:t>
      </w:r>
      <w:r w:rsidR="000151F1" w:rsidRPr="008D2DAE">
        <w:t>těmi, kteří jsou našimi protivníky, nezklameme naše přátele</w:t>
      </w:r>
      <w:r w:rsidR="00AE751F" w:rsidRPr="008D2DAE">
        <w:t xml:space="preserve"> a </w:t>
      </w:r>
      <w:r w:rsidR="000151F1" w:rsidRPr="008D2DAE">
        <w:t>spojence ve světě.</w:t>
      </w:r>
      <w:r w:rsidR="00AE751F" w:rsidRPr="008D2DAE">
        <w:t>“</w:t>
      </w:r>
    </w:p>
    <w:p w:rsidR="00AE751F" w:rsidRPr="008D2DAE" w:rsidRDefault="000151F1" w:rsidP="00BF453C">
      <w:pPr>
        <w:pStyle w:val="Textodsazen"/>
      </w:pPr>
      <w:r w:rsidRPr="008D2DAE">
        <w:t>Bylo to korektní shrnutí našich výsledků, nebezpečí, před nimiž stojíme,</w:t>
      </w:r>
      <w:r w:rsidR="00AE751F" w:rsidRPr="008D2DAE">
        <w:t xml:space="preserve"> a </w:t>
      </w:r>
      <w:r w:rsidRPr="008D2DAE">
        <w:t xml:space="preserve">našich příležitostí. Přesto se zdálo, že Nixon není schopen </w:t>
      </w:r>
      <w:r w:rsidR="00A76BE3" w:rsidRPr="008D2DAE">
        <w:t>–</w:t>
      </w:r>
      <w:r w:rsidRPr="008D2DAE">
        <w:t xml:space="preserve"> byla to jeho tragédie </w:t>
      </w:r>
      <w:r w:rsidR="00A76BE3" w:rsidRPr="008D2DAE">
        <w:t>–</w:t>
      </w:r>
      <w:r w:rsidRPr="008D2DAE">
        <w:t xml:space="preserve"> uzavř</w:t>
      </w:r>
      <w:r w:rsidR="00FB1600" w:rsidRPr="008D2DAE">
        <w:t>í</w:t>
      </w:r>
      <w:r w:rsidRPr="008D2DAE">
        <w:t>t jakoukoli kapitolu nebo získat si př</w:t>
      </w:r>
      <w:r w:rsidR="00CE7220" w:rsidRPr="008D2DAE">
        <w:t>íz</w:t>
      </w:r>
      <w:r w:rsidRPr="008D2DAE">
        <w:t>eň při jakémkoli novém startu. Každý krok, který udělal, byl okamžitě spojen se střety</w:t>
      </w:r>
      <w:r w:rsidR="00AE751F" w:rsidRPr="008D2DAE">
        <w:t xml:space="preserve"> a </w:t>
      </w:r>
      <w:r w:rsidRPr="008D2DAE">
        <w:t>nedůvěrou, která se proti němu nahromadila během jeho politického života. Brzy shledal, že se nachází</w:t>
      </w:r>
      <w:r w:rsidR="00AE751F" w:rsidRPr="008D2DAE">
        <w:t xml:space="preserve"> v </w:t>
      </w:r>
      <w:r w:rsidRPr="008D2DAE">
        <w:t>paradoxním postaven</w:t>
      </w:r>
      <w:r w:rsidR="00CE7220" w:rsidRPr="008D2DAE">
        <w:t>í</w:t>
      </w:r>
      <w:r w:rsidRPr="008D2DAE">
        <w:t xml:space="preserve"> bývalého studenoválečníka obviněného</w:t>
      </w:r>
      <w:r w:rsidR="00AE751F" w:rsidRPr="008D2DAE">
        <w:t xml:space="preserve"> z </w:t>
      </w:r>
      <w:r w:rsidRPr="008D2DAE">
        <w:t>přílišného úsilí uvolnit vztahy se Sovětským svazem. Jaká byla skutečnost?</w:t>
      </w:r>
    </w:p>
    <w:p w:rsidR="00AE751F" w:rsidRPr="008D2DAE" w:rsidRDefault="000151F1" w:rsidP="00BF453C">
      <w:pPr>
        <w:pStyle w:val="Textodsazen"/>
      </w:pPr>
      <w:r w:rsidRPr="008D2DAE">
        <w:t>Kontext</w:t>
      </w:r>
      <w:r w:rsidR="00AE751F" w:rsidRPr="008D2DAE">
        <w:t xml:space="preserve"> i </w:t>
      </w:r>
      <w:r w:rsidRPr="008D2DAE">
        <w:t>obsah summitu</w:t>
      </w:r>
      <w:r w:rsidR="00AE751F" w:rsidRPr="008D2DAE">
        <w:t xml:space="preserve"> z </w:t>
      </w:r>
      <w:r w:rsidRPr="008D2DAE">
        <w:t>něj udělaly velký úspěch americké politiky. Fakt, že jsme Hanoji zarazili její drzost,</w:t>
      </w:r>
      <w:r w:rsidR="00AE751F" w:rsidRPr="008D2DAE">
        <w:t xml:space="preserve"> a </w:t>
      </w:r>
      <w:r w:rsidRPr="008D2DAE">
        <w:t>přesto dokončili významná jednání</w:t>
      </w:r>
      <w:r w:rsidR="00AE751F" w:rsidRPr="008D2DAE">
        <w:t xml:space="preserve"> v </w:t>
      </w:r>
      <w:r w:rsidRPr="008D2DAE">
        <w:t>Moskvě (tři měsíce po pozoruhodné cestě do Číny), vytvořil vyhlídku na nadějnější budoucnost</w:t>
      </w:r>
      <w:r w:rsidR="00AE751F" w:rsidRPr="008D2DAE">
        <w:t xml:space="preserve"> a </w:t>
      </w:r>
      <w:r w:rsidRPr="008D2DAE">
        <w:t>dostal tak Vietnam do normální perspektivy. Oba summity nám pomohly dokončit izolaci Hanoje, neboť jsme Peking</w:t>
      </w:r>
      <w:r w:rsidR="00AE751F" w:rsidRPr="008D2DAE">
        <w:t xml:space="preserve"> i </w:t>
      </w:r>
      <w:r w:rsidRPr="008D2DAE">
        <w:t>Moskvu zainteresovali na vztazích</w:t>
      </w:r>
      <w:r w:rsidR="00AE751F" w:rsidRPr="008D2DAE">
        <w:t xml:space="preserve"> s </w:t>
      </w:r>
      <w:r w:rsidRPr="008D2DAE">
        <w:t>námi. Ještě neobvyklejší bylo, že po větší část roku jsme byli osvobozeni od bouří na naší vnitropolitické scéně,</w:t>
      </w:r>
      <w:r w:rsidR="00AE751F" w:rsidRPr="008D2DAE">
        <w:t xml:space="preserve"> s </w:t>
      </w:r>
      <w:r w:rsidRPr="008D2DAE">
        <w:t>nimiž Hanoj doposud mohla počítat. To vše společně</w:t>
      </w:r>
      <w:r w:rsidR="00AE751F" w:rsidRPr="008D2DAE">
        <w:t xml:space="preserve"> s </w:t>
      </w:r>
      <w:r w:rsidRPr="008D2DAE">
        <w:t>vojenskou porážkou severovietnamské ofenzivy vedlo za několik měsíců</w:t>
      </w:r>
      <w:r w:rsidR="00AE751F" w:rsidRPr="008D2DAE">
        <w:t xml:space="preserve"> k </w:t>
      </w:r>
      <w:r w:rsidRPr="008D2DAE">
        <w:t>průlomu</w:t>
      </w:r>
      <w:r w:rsidR="00AE751F" w:rsidRPr="008D2DAE">
        <w:t xml:space="preserve"> v </w:t>
      </w:r>
      <w:r w:rsidRPr="008D2DAE">
        <w:t xml:space="preserve">mírových </w:t>
      </w:r>
      <w:r w:rsidRPr="008D2DAE">
        <w:lastRenderedPageBreak/>
        <w:t>jednáních. Summit sehrál stejně významnou úlohu pro vývoj na Blízkém východě. Jak ještě popíši, stal se zlomovým ok</w:t>
      </w:r>
      <w:r w:rsidR="00FB1600" w:rsidRPr="008D2DAE">
        <w:t>a</w:t>
      </w:r>
      <w:r w:rsidRPr="008D2DAE">
        <w:t>m</w:t>
      </w:r>
      <w:r w:rsidR="00FB1600" w:rsidRPr="008D2DAE">
        <w:t>ž</w:t>
      </w:r>
      <w:r w:rsidRPr="008D2DAE">
        <w:t>i</w:t>
      </w:r>
      <w:r w:rsidR="00FB1600" w:rsidRPr="008D2DAE">
        <w:t>kem</w:t>
      </w:r>
      <w:r w:rsidRPr="008D2DAE">
        <w:t>, po němž umírnění arabští vůdci začali gravitovat</w:t>
      </w:r>
      <w:r w:rsidR="00AE751F" w:rsidRPr="008D2DAE">
        <w:t xml:space="preserve"> k </w:t>
      </w:r>
      <w:r w:rsidRPr="008D2DAE">
        <w:t>Washingtonu; byl to krok</w:t>
      </w:r>
      <w:r w:rsidR="00AE751F" w:rsidRPr="008D2DAE">
        <w:t xml:space="preserve"> v </w:t>
      </w:r>
      <w:r w:rsidRPr="008D2DAE">
        <w:t>procesu, který</w:t>
      </w:r>
      <w:r w:rsidR="00AE751F" w:rsidRPr="008D2DAE">
        <w:t xml:space="preserve"> o </w:t>
      </w:r>
      <w:r w:rsidRPr="008D2DAE">
        <w:t>osmnáct měsíců později vyvrcholil tím, že bývalí nepřátelé zahájili pod americkou záštitou bolestnou cestu</w:t>
      </w:r>
      <w:r w:rsidR="00AE751F" w:rsidRPr="008D2DAE">
        <w:t xml:space="preserve"> k </w:t>
      </w:r>
      <w:r w:rsidRPr="008D2DAE">
        <w:t>míru.</w:t>
      </w:r>
    </w:p>
    <w:p w:rsidR="00AE751F" w:rsidRPr="008D2DAE" w:rsidRDefault="000151F1" w:rsidP="00BF453C">
      <w:pPr>
        <w:pStyle w:val="Textodsazen"/>
      </w:pPr>
      <w:r w:rsidRPr="008D2DAE">
        <w:t>Zásadním úspěchem bylo vymezení rámce, který musí určovat koexistenci mezi demokraciemi</w:t>
      </w:r>
      <w:r w:rsidR="00AE751F" w:rsidRPr="008D2DAE">
        <w:t xml:space="preserve"> a </w:t>
      </w:r>
      <w:r w:rsidRPr="008D2DAE">
        <w:t>sovětským systémem. Smlouva SALT byla vyjádřením našeho přesvědčení, že nekontrolovaná spirála závodů</w:t>
      </w:r>
      <w:r w:rsidR="00AE751F" w:rsidRPr="008D2DAE">
        <w:t xml:space="preserve"> v </w:t>
      </w:r>
      <w:r w:rsidRPr="008D2DAE">
        <w:t>jaderném zbrojení není</w:t>
      </w:r>
      <w:r w:rsidR="00AE751F" w:rsidRPr="008D2DAE">
        <w:t xml:space="preserve"> v </w:t>
      </w:r>
      <w:r w:rsidRPr="008D2DAE">
        <w:t>zájmu žádné země</w:t>
      </w:r>
      <w:r w:rsidR="00AE751F" w:rsidRPr="008D2DAE">
        <w:t xml:space="preserve"> a </w:t>
      </w:r>
      <w:r w:rsidRPr="008D2DAE">
        <w:t>neposiluje ničí bezpečnost,</w:t>
      </w:r>
      <w:r w:rsidR="00AE751F" w:rsidRPr="008D2DAE">
        <w:t xml:space="preserve"> a „</w:t>
      </w:r>
      <w:r w:rsidRPr="008D2DAE">
        <w:t>základní zásady</w:t>
      </w:r>
      <w:r w:rsidR="00AE751F" w:rsidRPr="008D2DAE">
        <w:t>“</w:t>
      </w:r>
      <w:r w:rsidRPr="008D2DAE">
        <w:t xml:space="preserve"> dávaly přinejmenším verbální vyjádření nutnosti odpovědného politického chování. Oba tyto prvky se vzájemně posilovaly; symbolizovaly naše přesvědčení, že uvolnění napětí se nemůže zakládat výlučně na kontrole zbrojení</w:t>
      </w:r>
      <w:r w:rsidR="00AE751F" w:rsidRPr="008D2DAE">
        <w:t xml:space="preserve"> a </w:t>
      </w:r>
      <w:r w:rsidRPr="008D2DAE">
        <w:t>že rozhodující zkouškou je umírněné chování</w:t>
      </w:r>
      <w:r w:rsidR="00AE751F" w:rsidRPr="008D2DAE">
        <w:t xml:space="preserve"> v </w:t>
      </w:r>
      <w:r w:rsidRPr="008D2DAE">
        <w:t>mezinárodní oblasti.</w:t>
      </w:r>
      <w:r w:rsidR="00AE751F" w:rsidRPr="008D2DAE">
        <w:t xml:space="preserve"> A </w:t>
      </w:r>
      <w:r w:rsidRPr="008D2DAE">
        <w:t>tady bilaterální dohody, které jsme každý den podepisovali</w:t>
      </w:r>
      <w:r w:rsidR="00AE751F" w:rsidRPr="008D2DAE">
        <w:t xml:space="preserve"> v </w:t>
      </w:r>
      <w:r w:rsidRPr="008D2DAE">
        <w:t xml:space="preserve">Moskvě </w:t>
      </w:r>
      <w:r w:rsidR="00A76BE3" w:rsidRPr="008D2DAE">
        <w:t>–</w:t>
      </w:r>
      <w:r w:rsidR="00AE751F" w:rsidRPr="008D2DAE">
        <w:t xml:space="preserve"> o </w:t>
      </w:r>
      <w:r w:rsidRPr="008D2DAE">
        <w:t>životním prostředí, vesmíru, technické spolupráci, námořních incidentech,</w:t>
      </w:r>
      <w:r w:rsidR="00AE751F" w:rsidRPr="008D2DAE">
        <w:t xml:space="preserve"> o </w:t>
      </w:r>
      <w:r w:rsidRPr="008D2DAE">
        <w:t xml:space="preserve">ustavení hospodářské komise </w:t>
      </w:r>
      <w:r w:rsidR="00A76BE3" w:rsidRPr="008D2DAE">
        <w:t>–</w:t>
      </w:r>
      <w:r w:rsidRPr="008D2DAE">
        <w:t>, mohly za čas vyústit</w:t>
      </w:r>
      <w:r w:rsidR="00AE751F" w:rsidRPr="008D2DAE">
        <w:t xml:space="preserve"> v </w:t>
      </w:r>
      <w:r w:rsidRPr="008D2DAE">
        <w:t>nezcizitelný zájem na míru. Bylo jisté, že to bude dlouhá cesta, přesto to odráželo imperativ míru</w:t>
      </w:r>
      <w:r w:rsidR="00AE751F" w:rsidRPr="008D2DAE">
        <w:t xml:space="preserve"> v </w:t>
      </w:r>
      <w:r w:rsidRPr="008D2DAE">
        <w:t>jaderném věku.</w:t>
      </w:r>
    </w:p>
    <w:p w:rsidR="00AE751F" w:rsidRPr="008D2DAE" w:rsidRDefault="000151F1" w:rsidP="00BF453C">
      <w:pPr>
        <w:pStyle w:val="Textodsazen"/>
      </w:pPr>
      <w:r w:rsidRPr="008D2DAE">
        <w:t>Museli jsme opatrně vyvažovat síly: být oddáni míru</w:t>
      </w:r>
      <w:r w:rsidR="00AE751F" w:rsidRPr="008D2DAE">
        <w:t xml:space="preserve"> a </w:t>
      </w:r>
      <w:r w:rsidRPr="008D2DAE">
        <w:t>zároveň nedovolit, aby se touha po něm stala formou morálního odzbrojení, které se vzdá všech ostatních hodnot; být připraveni bránit svobodu, ale současně dávat jasně najevo, že ničím neomezená rivalita může znamenat, že vše včetně svobody zničí jaderný holocaust. Pouze politik</w:t>
      </w:r>
      <w:r w:rsidR="00AE751F" w:rsidRPr="008D2DAE">
        <w:t xml:space="preserve"> s </w:t>
      </w:r>
      <w:r w:rsidRPr="008D2DAE">
        <w:t>velkou autoritou</w:t>
      </w:r>
      <w:r w:rsidR="00AE751F" w:rsidRPr="008D2DAE">
        <w:t xml:space="preserve"> a s </w:t>
      </w:r>
      <w:r w:rsidRPr="008D2DAE">
        <w:t xml:space="preserve">bezpečnou podporou veřejnosti mohl kráčet po tomto visutém laně </w:t>
      </w:r>
      <w:r w:rsidR="00A76BE3" w:rsidRPr="008D2DAE">
        <w:t>–</w:t>
      </w:r>
      <w:r w:rsidRPr="008D2DAE">
        <w:t xml:space="preserve"> politik, který nemá sklon sentimentálně ztotožňovat koexistenci</w:t>
      </w:r>
      <w:r w:rsidR="00AE751F" w:rsidRPr="008D2DAE">
        <w:t xml:space="preserve"> s </w:t>
      </w:r>
      <w:r w:rsidRPr="008D2DAE">
        <w:t>dobrými vztahy ani nedělá nezodpovědné pózy pro ně samé. Už se nikdy nedovíme, zda by administrativa vedená Richardem Nixonem měla pro takovou politiku</w:t>
      </w:r>
      <w:r w:rsidR="00AE751F" w:rsidRPr="008D2DAE">
        <w:t xml:space="preserve"> a </w:t>
      </w:r>
      <w:r w:rsidRPr="008D2DAE">
        <w:t>veřejnosti nezbytnou podporu. Jsem přesvědčen, že Nixonovy znalosti mezinárodních záležitostí</w:t>
      </w:r>
      <w:r w:rsidR="00AE751F" w:rsidRPr="008D2DAE">
        <w:t xml:space="preserve"> a </w:t>
      </w:r>
      <w:r w:rsidRPr="008D2DAE">
        <w:t>jejich nesentimentální přístup</w:t>
      </w:r>
      <w:r w:rsidR="00AE751F" w:rsidRPr="008D2DAE">
        <w:t xml:space="preserve"> k </w:t>
      </w:r>
      <w:r w:rsidRPr="008D2DAE">
        <w:t>nim byly cenným aktivem.</w:t>
      </w:r>
      <w:r w:rsidR="00AE751F" w:rsidRPr="008D2DAE">
        <w:t xml:space="preserve"> V </w:t>
      </w:r>
      <w:r w:rsidRPr="008D2DAE">
        <w:t xml:space="preserve">každém případě </w:t>
      </w:r>
      <w:r w:rsidR="0055316E" w:rsidRPr="008D2DAE">
        <w:t>platí</w:t>
      </w:r>
      <w:r w:rsidRPr="008D2DAE">
        <w:t>, že aféra Watergate nedovolila celkové naplnění všech vyhlídek, které se tehdy před námi otevřely nejen</w:t>
      </w:r>
      <w:r w:rsidR="00AE751F" w:rsidRPr="008D2DAE">
        <w:t xml:space="preserve"> v </w:t>
      </w:r>
      <w:r w:rsidRPr="008D2DAE">
        <w:t>rozvíjení americk</w:t>
      </w:r>
      <w:r w:rsidR="00AE751F" w:rsidRPr="008D2DAE">
        <w:t>o-s</w:t>
      </w:r>
      <w:r w:rsidRPr="008D2DAE">
        <w:t>ovětských vztahů, ale obecněji</w:t>
      </w:r>
      <w:r w:rsidR="00AE751F" w:rsidRPr="008D2DAE">
        <w:t xml:space="preserve"> v </w:t>
      </w:r>
      <w:r w:rsidRPr="008D2DAE">
        <w:t>budování nov</w:t>
      </w:r>
      <w:r w:rsidR="00FB1600" w:rsidRPr="008D2DAE">
        <w:t>é</w:t>
      </w:r>
      <w:r w:rsidRPr="008D2DAE">
        <w:t xml:space="preserve"> struktury mezinárodního řádu.</w:t>
      </w:r>
    </w:p>
    <w:p w:rsidR="00AE751F" w:rsidRPr="008D2DAE" w:rsidRDefault="00AE751F" w:rsidP="00BF453C">
      <w:pPr>
        <w:pStyle w:val="Textodsazen"/>
      </w:pPr>
      <w:r w:rsidRPr="008D2DAE">
        <w:t>V </w:t>
      </w:r>
      <w:r w:rsidR="000151F1" w:rsidRPr="008D2DAE">
        <w:t>dohledné budoucno</w:t>
      </w:r>
      <w:r w:rsidR="00FB1600" w:rsidRPr="008D2DAE">
        <w:t>st</w:t>
      </w:r>
      <w:r w:rsidR="000151F1" w:rsidRPr="008D2DAE">
        <w:t xml:space="preserve">i </w:t>
      </w:r>
      <w:r w:rsidR="0055316E" w:rsidRPr="008D2DAE">
        <w:t>totiž</w:t>
      </w:r>
      <w:r w:rsidR="000151F1" w:rsidRPr="008D2DAE">
        <w:t xml:space="preserve"> bude úkolem Ameriky znovu vytvářet</w:t>
      </w:r>
      <w:r w:rsidRPr="008D2DAE">
        <w:t xml:space="preserve"> a </w:t>
      </w:r>
      <w:r w:rsidR="000151F1" w:rsidRPr="008D2DAE">
        <w:t>udržovat oba pilíře naši politiky vůči Sovětskému svazu, které jsme začali budovat</w:t>
      </w:r>
      <w:r w:rsidRPr="008D2DAE">
        <w:t xml:space="preserve"> v </w:t>
      </w:r>
      <w:r w:rsidR="000151F1" w:rsidRPr="008D2DAE">
        <w:t>Moskvě: ochotu postavit se sovětskému expanzionismu</w:t>
      </w:r>
      <w:r w:rsidRPr="008D2DAE">
        <w:t xml:space="preserve"> a </w:t>
      </w:r>
      <w:r w:rsidR="000151F1" w:rsidRPr="008D2DAE">
        <w:t>simultánní připravenost vytyčit budoucí spolupráci. Pokud se odchýlíme příliš od kteréhokoli</w:t>
      </w:r>
      <w:r w:rsidRPr="008D2DAE">
        <w:t xml:space="preserve"> z </w:t>
      </w:r>
      <w:r w:rsidR="000151F1" w:rsidRPr="008D2DAE">
        <w:t>těchto směrů, bude svět méně bezpečný. Pokud se smířlivost stane samoúčelnou, nemilosrdní Sověti ji mohou přeměnit, jak to koneckonců příležitostně činí,</w:t>
      </w:r>
      <w:r w:rsidRPr="008D2DAE">
        <w:t xml:space="preserve"> v </w:t>
      </w:r>
      <w:r w:rsidR="000151F1" w:rsidRPr="008D2DAE">
        <w:t>nástroj vydírání</w:t>
      </w:r>
      <w:r w:rsidRPr="008D2DAE">
        <w:t xml:space="preserve"> a v </w:t>
      </w:r>
      <w:r w:rsidR="000151F1" w:rsidRPr="008D2DAE">
        <w:t>zástěrku pro jednostranné posilování své pozice. Když trochu nadějný americk</w:t>
      </w:r>
      <w:r w:rsidRPr="008D2DAE">
        <w:t>o-s</w:t>
      </w:r>
      <w:r w:rsidR="000151F1" w:rsidRPr="008D2DAE">
        <w:t>ovětský dialog znemožníme našimi akcemi, zaplatíme za to</w:t>
      </w:r>
      <w:r w:rsidRPr="008D2DAE">
        <w:t xml:space="preserve"> v </w:t>
      </w:r>
      <w:r w:rsidR="000151F1" w:rsidRPr="008D2DAE">
        <w:t>podobě ztráty důvěry naší veřejnosti</w:t>
      </w:r>
      <w:r w:rsidRPr="008D2DAE">
        <w:t xml:space="preserve"> a </w:t>
      </w:r>
      <w:r w:rsidR="000151F1" w:rsidRPr="008D2DAE">
        <w:t>soudržnosti našich spojenců. Úspěšná politika musí zahrnovat oba prvky: stimuly, jež by vedly Sověty</w:t>
      </w:r>
      <w:r w:rsidRPr="008D2DAE">
        <w:t xml:space="preserve"> k </w:t>
      </w:r>
      <w:r w:rsidR="000151F1" w:rsidRPr="008D2DAE">
        <w:t xml:space="preserve">umírněnosti (například </w:t>
      </w:r>
      <w:r w:rsidR="000151F1" w:rsidRPr="008D2DAE">
        <w:lastRenderedPageBreak/>
        <w:t>ekonomické vazby),</w:t>
      </w:r>
      <w:r w:rsidRPr="008D2DAE">
        <w:t xml:space="preserve"> a </w:t>
      </w:r>
      <w:r w:rsidR="000151F1" w:rsidRPr="008D2DAE">
        <w:t>tresty za avanturismus (například ráznou americkou protiakci včetně vojenské pomoci našim přátelům čelícím tlaku Sovětů, Kubánců nebo radikálů).</w:t>
      </w:r>
    </w:p>
    <w:p w:rsidR="00AE751F" w:rsidRPr="008D2DAE" w:rsidRDefault="000151F1" w:rsidP="00BF453C">
      <w:pPr>
        <w:pStyle w:val="Textodsazen"/>
      </w:pPr>
      <w:r w:rsidRPr="008D2DAE">
        <w:t>Být současně pevný</w:t>
      </w:r>
      <w:r w:rsidR="00AE751F" w:rsidRPr="008D2DAE">
        <w:t xml:space="preserve"> i </w:t>
      </w:r>
      <w:r w:rsidRPr="008D2DAE">
        <w:t>smířlivý vyžaduje disciplinovanou exekutivu</w:t>
      </w:r>
      <w:r w:rsidR="00AE751F" w:rsidRPr="008D2DAE">
        <w:t xml:space="preserve"> a </w:t>
      </w:r>
      <w:r w:rsidRPr="008D2DAE">
        <w:t>Kongres</w:t>
      </w:r>
      <w:r w:rsidR="00AE751F" w:rsidRPr="008D2DAE">
        <w:t xml:space="preserve"> s </w:t>
      </w:r>
      <w:r w:rsidRPr="008D2DAE">
        <w:t xml:space="preserve">veřejností, jež </w:t>
      </w:r>
      <w:r w:rsidR="00CE7220" w:rsidRPr="008D2DAE">
        <w:t>věří</w:t>
      </w:r>
      <w:r w:rsidRPr="008D2DAE">
        <w:t xml:space="preserve"> své vládě,</w:t>
      </w:r>
      <w:r w:rsidR="00AE751F" w:rsidRPr="008D2DAE">
        <w:t xml:space="preserve"> a </w:t>
      </w:r>
      <w:r w:rsidRPr="008D2DAE">
        <w:t>důsledné pochopení národních zájmů</w:t>
      </w:r>
      <w:r w:rsidR="00AE751F" w:rsidRPr="008D2DAE">
        <w:t xml:space="preserve"> a </w:t>
      </w:r>
      <w:r w:rsidRPr="008D2DAE">
        <w:t>toho, jak události</w:t>
      </w:r>
      <w:r w:rsidR="00AE751F" w:rsidRPr="008D2DAE">
        <w:t xml:space="preserve"> a </w:t>
      </w:r>
      <w:r w:rsidRPr="008D2DAE">
        <w:t>problémy</w:t>
      </w:r>
      <w:r w:rsidR="00AE751F" w:rsidRPr="008D2DAE">
        <w:t xml:space="preserve"> v </w:t>
      </w:r>
      <w:r w:rsidRPr="008D2DAE">
        <w:t>jedné sféře souvisejí</w:t>
      </w:r>
      <w:r w:rsidR="00AE751F" w:rsidRPr="008D2DAE">
        <w:t xml:space="preserve"> s </w:t>
      </w:r>
      <w:r w:rsidRPr="008D2DAE">
        <w:t>ostatními. Byl to úkol, který svou složitostí neměl žádnou obdobu</w:t>
      </w:r>
      <w:r w:rsidR="00AE751F" w:rsidRPr="008D2DAE">
        <w:t xml:space="preserve"> v </w:t>
      </w:r>
      <w:r w:rsidRPr="008D2DAE">
        <w:t>minulosti. Také já jsem měl rozporuplné pocity. Hluboce jsem nevěřil sovětským motivům, byl jsem odhodlán zabránit sovětské expanzi, pohrdal jsem těmi kritiky, kteří servilně přijímali sovětský postup vpřed nebo se spoléhali, že mu nějak zabrání historie.</w:t>
      </w:r>
      <w:r w:rsidR="00AE751F" w:rsidRPr="008D2DAE">
        <w:t xml:space="preserve"> O </w:t>
      </w:r>
      <w:r w:rsidRPr="008D2DAE">
        <w:rPr>
          <w:i/>
        </w:rPr>
        <w:t>détente</w:t>
      </w:r>
      <w:r w:rsidRPr="008D2DAE">
        <w:t xml:space="preserve"> jsem se do jisté mí</w:t>
      </w:r>
      <w:r w:rsidR="0058414F" w:rsidRPr="008D2DAE">
        <w:t>ry</w:t>
      </w:r>
      <w:r w:rsidRPr="008D2DAE">
        <w:t xml:space="preserve"> zajímal</w:t>
      </w:r>
      <w:r w:rsidR="00AE751F" w:rsidRPr="008D2DAE">
        <w:t xml:space="preserve"> z </w:t>
      </w:r>
      <w:r w:rsidRPr="008D2DAE">
        <w:t>taktických důvodů jako</w:t>
      </w:r>
      <w:r w:rsidR="00AE751F" w:rsidRPr="008D2DAE">
        <w:t xml:space="preserve"> o </w:t>
      </w:r>
      <w:r w:rsidRPr="008D2DAE">
        <w:t>nástroj, který by prohloubil dilemata Moskvy</w:t>
      </w:r>
      <w:r w:rsidR="00AE751F" w:rsidRPr="008D2DAE">
        <w:t xml:space="preserve"> a </w:t>
      </w:r>
      <w:r w:rsidRPr="008D2DAE">
        <w:t>omezil její vliv na Blízkém východě; také jsem</w:t>
      </w:r>
      <w:r w:rsidR="00AE751F" w:rsidRPr="008D2DAE">
        <w:t xml:space="preserve"> s </w:t>
      </w:r>
      <w:r w:rsidRPr="008D2DAE">
        <w:t xml:space="preserve">pomocí této politiky chtěl neutralizovat </w:t>
      </w:r>
      <w:r w:rsidR="00AE751F" w:rsidRPr="008D2DAE">
        <w:t>„</w:t>
      </w:r>
      <w:r w:rsidRPr="008D2DAE">
        <w:t>mírový</w:t>
      </w:r>
      <w:r w:rsidR="00AE751F" w:rsidRPr="008D2DAE">
        <w:t>“</w:t>
      </w:r>
      <w:r w:rsidRPr="008D2DAE">
        <w:t xml:space="preserve"> nátlak, abychom mohli získat podporu veřejnosti, pokud by se ukázalo, že rozhodující střet je nevyhnutelný.</w:t>
      </w:r>
      <w:r w:rsidR="00AE751F" w:rsidRPr="008D2DAE">
        <w:t xml:space="preserve"> A </w:t>
      </w:r>
      <w:r w:rsidRPr="008D2DAE">
        <w:t>přesto</w:t>
      </w:r>
      <w:r w:rsidR="00AE751F" w:rsidRPr="008D2DAE">
        <w:t xml:space="preserve"> v </w:t>
      </w:r>
      <w:r w:rsidRPr="008D2DAE">
        <w:t>pozadí existovalo cosi, co odráželo bezprecedentní výzvu naší epochy: přesvědčení, že politické vedení má</w:t>
      </w:r>
      <w:r w:rsidR="00AE751F" w:rsidRPr="008D2DAE">
        <w:t xml:space="preserve"> v </w:t>
      </w:r>
      <w:r w:rsidRPr="008D2DAE">
        <w:t>naší době morální povinnost zachovat vyhlídku, jakkoli malou, na zásadní změnu,</w:t>
      </w:r>
      <w:r w:rsidR="00AE751F" w:rsidRPr="008D2DAE">
        <w:t xml:space="preserve"> a </w:t>
      </w:r>
      <w:r w:rsidRPr="008D2DAE">
        <w:t>že musíme udělat vše pro to, aby nás nepostihl Armageddon kvůli nějaké nedbalosti nebo nedostatku předvídavosti.</w:t>
      </w:r>
    </w:p>
    <w:p w:rsidR="00AE751F" w:rsidRPr="008D2DAE" w:rsidRDefault="000151F1" w:rsidP="00BF453C">
      <w:pPr>
        <w:pStyle w:val="Textodsazen"/>
      </w:pPr>
      <w:r w:rsidRPr="008D2DAE">
        <w:t>Bohužel eroze Nixonovy domácí základny nám zabránila realizovat naši vizi nebo naši strategii. Vztahy se Sovětským svazem byly stále kontroverznější, neboť na ně útočili liberálové</w:t>
      </w:r>
      <w:r w:rsidR="00AE751F" w:rsidRPr="008D2DAE">
        <w:t xml:space="preserve"> i </w:t>
      </w:r>
      <w:r w:rsidRPr="008D2DAE">
        <w:t>konzervativci. Liberálové, kteří tři roky napadali Nixona za jeho údajnou válkychtivost</w:t>
      </w:r>
      <w:r w:rsidR="00AE751F" w:rsidRPr="008D2DAE">
        <w:t xml:space="preserve"> a </w:t>
      </w:r>
      <w:r w:rsidRPr="008D2DAE">
        <w:t xml:space="preserve">neústupnost, nyní považovali za vhodné kritizovat když ne politiku </w:t>
      </w:r>
      <w:r w:rsidRPr="008D2DAE">
        <w:rPr>
          <w:i/>
        </w:rPr>
        <w:t>détente</w:t>
      </w:r>
      <w:r w:rsidRPr="008D2DAE">
        <w:t xml:space="preserve"> samotnou, tak její </w:t>
      </w:r>
      <w:r w:rsidR="00AE751F" w:rsidRPr="008D2DAE">
        <w:t>„</w:t>
      </w:r>
      <w:r w:rsidRPr="008D2DAE">
        <w:t>výprodej</w:t>
      </w:r>
      <w:r w:rsidR="00AE751F" w:rsidRPr="008D2DAE">
        <w:t>“ v </w:t>
      </w:r>
      <w:r w:rsidRPr="008D2DAE">
        <w:t>Americe. Bylo příznačné, že se kritici</w:t>
      </w:r>
      <w:r w:rsidR="00AE751F" w:rsidRPr="008D2DAE">
        <w:t xml:space="preserve"> v </w:t>
      </w:r>
      <w:r w:rsidRPr="008D2DAE">
        <w:t>roce 1972</w:t>
      </w:r>
      <w:r w:rsidR="00AE751F" w:rsidRPr="008D2DAE">
        <w:t xml:space="preserve"> a </w:t>
      </w:r>
      <w:r w:rsidRPr="008D2DAE">
        <w:t>na začátku roku 1973, kdy uvolňování vrcholilo, ozývali jen málo. Kritika se objevila poprvé</w:t>
      </w:r>
      <w:r w:rsidR="00AE751F" w:rsidRPr="008D2DAE">
        <w:t xml:space="preserve"> v </w:t>
      </w:r>
      <w:r w:rsidRPr="008D2DAE">
        <w:t>druhé polovině roku 1973, kdy Sověti začali tvrdě postupovat proti disidentům, kdy Andrej Sacharov</w:t>
      </w:r>
      <w:r w:rsidR="00AE751F" w:rsidRPr="008D2DAE">
        <w:t xml:space="preserve"> v </w:t>
      </w:r>
      <w:r w:rsidRPr="008D2DAE">
        <w:t>srpnu pronesl svou výzvu,</w:t>
      </w:r>
      <w:r w:rsidR="00AE751F" w:rsidRPr="008D2DAE">
        <w:t xml:space="preserve"> v </w:t>
      </w:r>
      <w:r w:rsidRPr="008D2DAE">
        <w:t>níž podpořil Jacksonův dodatek, kdy</w:t>
      </w:r>
      <w:r w:rsidR="00AE751F" w:rsidRPr="008D2DAE">
        <w:t xml:space="preserve"> v </w:t>
      </w:r>
      <w:r w:rsidRPr="008D2DAE">
        <w:t xml:space="preserve">říjnu propukla válka na Blízkém východě (kterou, jak se rozhodli někteří, rozdmýchali Sověti) </w:t>
      </w:r>
      <w:r w:rsidR="00A76BE3" w:rsidRPr="008D2DAE">
        <w:t>–</w:t>
      </w:r>
      <w:r w:rsidR="00AE751F" w:rsidRPr="008D2DAE">
        <w:t xml:space="preserve"> a </w:t>
      </w:r>
      <w:r w:rsidRPr="008D2DAE">
        <w:t>kdy se rozhořel skandál Watergate</w:t>
      </w:r>
      <w:r w:rsidR="00AE751F" w:rsidRPr="008D2DAE">
        <w:t xml:space="preserve"> a </w:t>
      </w:r>
      <w:r w:rsidRPr="008D2DAE">
        <w:t>oslabil prezidentovu autoritu. Nikdo nikdy nedoložil,</w:t>
      </w:r>
      <w:r w:rsidR="00AE751F" w:rsidRPr="008D2DAE">
        <w:t xml:space="preserve"> v </w:t>
      </w:r>
      <w:r w:rsidRPr="008D2DAE">
        <w:t xml:space="preserve">čem zmíněný </w:t>
      </w:r>
      <w:r w:rsidR="00AE751F" w:rsidRPr="008D2DAE">
        <w:t>„</w:t>
      </w:r>
      <w:r w:rsidRPr="008D2DAE">
        <w:t>výprodej</w:t>
      </w:r>
      <w:r w:rsidR="00AE751F" w:rsidRPr="008D2DAE">
        <w:t>“</w:t>
      </w:r>
      <w:r w:rsidRPr="008D2DAE">
        <w:t xml:space="preserve"> spočíval. Naopak</w:t>
      </w:r>
      <w:r w:rsidR="00AE751F" w:rsidRPr="008D2DAE">
        <w:t xml:space="preserve"> i </w:t>
      </w:r>
      <w:r w:rsidRPr="008D2DAE">
        <w:t>povrchní pročtení záplavy projevů, tiskových prohlášení</w:t>
      </w:r>
      <w:r w:rsidR="00AE751F" w:rsidRPr="008D2DAE">
        <w:t xml:space="preserve"> a </w:t>
      </w:r>
      <w:r w:rsidRPr="008D2DAE">
        <w:t>interview</w:t>
      </w:r>
      <w:r w:rsidR="00AE751F" w:rsidRPr="008D2DAE">
        <w:t xml:space="preserve"> z </w:t>
      </w:r>
      <w:r w:rsidRPr="008D2DAE">
        <w:t>tohoto období ukáže obraz opatrné administrativy, jež neustále upozorňovala na meze, rozporuplnost</w:t>
      </w:r>
      <w:r w:rsidR="00AE751F" w:rsidRPr="008D2DAE">
        <w:t xml:space="preserve"> a </w:t>
      </w:r>
      <w:r w:rsidRPr="008D2DAE">
        <w:t>konkurenci vlastní americk</w:t>
      </w:r>
      <w:r w:rsidR="00AE751F" w:rsidRPr="008D2DAE">
        <w:t>o-s</w:t>
      </w:r>
      <w:r w:rsidRPr="008D2DAE">
        <w:t>ovětským vztahům, na nutnost nepolevovat</w:t>
      </w:r>
      <w:r w:rsidR="00AE751F" w:rsidRPr="008D2DAE">
        <w:t xml:space="preserve"> v </w:t>
      </w:r>
      <w:r w:rsidRPr="008D2DAE">
        <w:t>bdělosti, ale také na velmi reálný pokrok, kterého bylo dosaženo.</w:t>
      </w:r>
    </w:p>
    <w:p w:rsidR="00AE751F" w:rsidRPr="008D2DAE" w:rsidRDefault="000151F1" w:rsidP="00BF453C">
      <w:pPr>
        <w:pStyle w:val="Textodsazen"/>
      </w:pPr>
      <w:r w:rsidRPr="008D2DAE">
        <w:t>Bylo symptomatické pro naše vnitropolitické rozpory, že se tato kritika mohla zvednout proti administrativě, která umravnila Sověty ohledně Cienfuegos, bránila zástupným válkám</w:t>
      </w:r>
      <w:r w:rsidR="00AE751F" w:rsidRPr="008D2DAE">
        <w:t xml:space="preserve"> v </w:t>
      </w:r>
      <w:r w:rsidRPr="008D2DAE">
        <w:t>Indii</w:t>
      </w:r>
      <w:r w:rsidR="00AE751F" w:rsidRPr="008D2DAE">
        <w:t xml:space="preserve"> a </w:t>
      </w:r>
      <w:r w:rsidRPr="008D2DAE">
        <w:t>Sýrii, stanovila zásady propojování politických problémů, jejíž prezident začal navštěvovat země východní Evropy</w:t>
      </w:r>
      <w:r w:rsidR="00AE751F" w:rsidRPr="008D2DAE">
        <w:t xml:space="preserve"> a </w:t>
      </w:r>
      <w:r w:rsidRPr="008D2DAE">
        <w:t>která bojovala za</w:t>
      </w:r>
      <w:r w:rsidR="00CB7656" w:rsidRPr="008D2DAE">
        <w:t xml:space="preserve"> </w:t>
      </w:r>
      <w:r w:rsidRPr="008D2DAE">
        <w:t>silnou obranu</w:t>
      </w:r>
      <w:r w:rsidR="00AE751F" w:rsidRPr="008D2DAE">
        <w:t xml:space="preserve"> a </w:t>
      </w:r>
      <w:r w:rsidRPr="008D2DAE">
        <w:t>nesl</w:t>
      </w:r>
      <w:r w:rsidR="00CB7656" w:rsidRPr="008D2DAE">
        <w:t>a</w:t>
      </w:r>
      <w:r w:rsidRPr="008D2DAE">
        <w:t xml:space="preserve"> na r</w:t>
      </w:r>
      <w:r w:rsidR="00CB7656" w:rsidRPr="008D2DAE">
        <w:t>a</w:t>
      </w:r>
      <w:r w:rsidRPr="008D2DAE">
        <w:t>menech břemeno závazků</w:t>
      </w:r>
      <w:r w:rsidR="00AE751F" w:rsidRPr="008D2DAE">
        <w:t xml:space="preserve"> v </w:t>
      </w:r>
      <w:r w:rsidRPr="008D2DAE">
        <w:t>Indočíně, jež podědila po svých předchůdcích, ve snaze zachovat Americe globální důvěryhodnost</w:t>
      </w:r>
      <w:r w:rsidR="00AE751F" w:rsidRPr="008D2DAE">
        <w:t xml:space="preserve"> a </w:t>
      </w:r>
      <w:r w:rsidRPr="008D2DAE">
        <w:t xml:space="preserve">dokázat, že se budeme stavět </w:t>
      </w:r>
      <w:r w:rsidRPr="008D2DAE">
        <w:lastRenderedPageBreak/>
        <w:t xml:space="preserve">agresi </w:t>
      </w:r>
      <w:r w:rsidR="00A76BE3" w:rsidRPr="008D2DAE">
        <w:t>–</w:t>
      </w:r>
      <w:r w:rsidR="00AE751F" w:rsidRPr="008D2DAE">
        <w:t xml:space="preserve"> a </w:t>
      </w:r>
      <w:r w:rsidRPr="008D2DAE">
        <w:t>to vše za situace, kdy tato administrativa čelila na vnitropolitické scéně</w:t>
      </w:r>
      <w:r w:rsidR="00AE751F" w:rsidRPr="008D2DAE">
        <w:t xml:space="preserve"> v </w:t>
      </w:r>
      <w:r w:rsidRPr="008D2DAE">
        <w:t>některých případech těm nejtvrdším útokům za celé století.</w:t>
      </w:r>
    </w:p>
    <w:p w:rsidR="00AE751F" w:rsidRPr="008D2DAE" w:rsidRDefault="000151F1" w:rsidP="00BF453C">
      <w:pPr>
        <w:pStyle w:val="Textodsazen"/>
      </w:pPr>
      <w:r w:rsidRPr="008D2DAE">
        <w:t>Samozřejmě se nedalo předpokládat, že by Nixon ve volebním roce nějak omezoval svůj sklon</w:t>
      </w:r>
      <w:r w:rsidR="00AE751F" w:rsidRPr="008D2DAE">
        <w:t xml:space="preserve"> k </w:t>
      </w:r>
      <w:r w:rsidRPr="008D2DAE">
        <w:t xml:space="preserve">přehánění. Začal vyjadřováním </w:t>
      </w:r>
      <w:r w:rsidR="00AE751F" w:rsidRPr="008D2DAE">
        <w:t>„</w:t>
      </w:r>
      <w:r w:rsidRPr="008D2DAE">
        <w:t>naděje</w:t>
      </w:r>
      <w:r w:rsidR="00AE751F" w:rsidRPr="008D2DAE">
        <w:t>“</w:t>
      </w:r>
      <w:r w:rsidRPr="008D2DAE">
        <w:t xml:space="preserve">, že máme před sebou generaci míru. Brzy však už prohlašoval, že tento úkol je </w:t>
      </w:r>
      <w:r w:rsidR="00AE751F" w:rsidRPr="008D2DAE">
        <w:t>„</w:t>
      </w:r>
      <w:r w:rsidRPr="008D2DAE">
        <w:t>splněn</w:t>
      </w:r>
      <w:r w:rsidR="00AE751F" w:rsidRPr="008D2DAE">
        <w:t>“</w:t>
      </w:r>
      <w:r w:rsidRPr="008D2DAE">
        <w:t>.</w:t>
      </w:r>
      <w:r w:rsidR="00AE751F" w:rsidRPr="008D2DAE">
        <w:t xml:space="preserve"> A v </w:t>
      </w:r>
      <w:r w:rsidRPr="008D2DAE">
        <w:t>závěrečných dnech volební kampaně</w:t>
      </w:r>
      <w:r w:rsidR="00AE751F" w:rsidRPr="008D2DAE">
        <w:t xml:space="preserve"> v </w:t>
      </w:r>
      <w:r w:rsidRPr="008D2DAE">
        <w:t xml:space="preserve">roce 1972 si dal dokonce za cíl </w:t>
      </w:r>
      <w:r w:rsidR="00AE751F" w:rsidRPr="008D2DAE">
        <w:t>„</w:t>
      </w:r>
      <w:r w:rsidRPr="008D2DAE">
        <w:t>století míru</w:t>
      </w:r>
      <w:r w:rsidR="00AE751F" w:rsidRPr="008D2DAE">
        <w:t>“</w:t>
      </w:r>
      <w:r w:rsidRPr="008D2DAE">
        <w:t xml:space="preserve">. Jeho propagační oddělení neúnavně vymýšlelo takové věci </w:t>
      </w:r>
      <w:r w:rsidR="00A76BE3" w:rsidRPr="008D2DAE">
        <w:t>–</w:t>
      </w:r>
      <w:r w:rsidRPr="008D2DAE">
        <w:t xml:space="preserve"> navzdory mému často vyjadřovanému, ale dosti neefektivnímu nesouhlasu. Odhlédnem</w:t>
      </w:r>
      <w:r w:rsidR="00AE751F" w:rsidRPr="008D2DAE">
        <w:t>e-l</w:t>
      </w:r>
      <w:r w:rsidRPr="008D2DAE">
        <w:t>i však od předvolebního řečnění, platí, že Nixon ve svých oficiálních prohlášeních nikdy neopomenul zdůraznit konkurenci mezi sovětským</w:t>
      </w:r>
      <w:r w:rsidR="00AE751F" w:rsidRPr="008D2DAE">
        <w:t xml:space="preserve"> a </w:t>
      </w:r>
      <w:r w:rsidRPr="008D2DAE">
        <w:t>americkým systémem</w:t>
      </w:r>
      <w:r w:rsidR="00AE751F" w:rsidRPr="008D2DAE">
        <w:t xml:space="preserve"> a </w:t>
      </w:r>
      <w:r w:rsidRPr="008D2DAE">
        <w:t>hlubokou ideologickou propast zostřující tuto rivalitu. Dobrým příkladem je prezidentova Zpráva</w:t>
      </w:r>
      <w:r w:rsidR="00AE751F" w:rsidRPr="008D2DAE">
        <w:t xml:space="preserve"> o </w:t>
      </w:r>
      <w:r w:rsidRPr="008D2DAE">
        <w:t>zahraniční politice</w:t>
      </w:r>
      <w:r w:rsidR="00AE751F" w:rsidRPr="008D2DAE">
        <w:t xml:space="preserve"> z </w:t>
      </w:r>
      <w:r w:rsidRPr="008D2DAE">
        <w:t>3. května 1973. Je</w:t>
      </w:r>
      <w:r w:rsidR="00AE751F" w:rsidRPr="008D2DAE">
        <w:t xml:space="preserve"> v </w:t>
      </w:r>
      <w:r w:rsidRPr="008D2DAE">
        <w:t>ní zdůrazněna potřeba rovnováhy sil</w:t>
      </w:r>
      <w:r w:rsidR="00AE751F" w:rsidRPr="008D2DAE">
        <w:t xml:space="preserve"> a </w:t>
      </w:r>
      <w:r w:rsidRPr="008D2DAE">
        <w:t>také mezinárodní umírněnosti. Je</w:t>
      </w:r>
      <w:r w:rsidR="00AE751F" w:rsidRPr="008D2DAE">
        <w:t xml:space="preserve"> v </w:t>
      </w:r>
      <w:r w:rsidRPr="008D2DAE">
        <w:t>ní opět kladen důraz na vazby</w:t>
      </w:r>
      <w:r w:rsidR="00AE751F" w:rsidRPr="008D2DAE">
        <w:t xml:space="preserve"> v </w:t>
      </w:r>
      <w:r w:rsidRPr="008D2DAE">
        <w:t>Severoatlantické alianci. Je</w:t>
      </w:r>
      <w:r w:rsidR="00AE751F" w:rsidRPr="008D2DAE">
        <w:t xml:space="preserve"> v </w:t>
      </w:r>
      <w:r w:rsidRPr="008D2DAE">
        <w:t xml:space="preserve">ní vysloveno varování, že </w:t>
      </w:r>
      <w:r w:rsidRPr="008D2DAE">
        <w:rPr>
          <w:i/>
        </w:rPr>
        <w:t>détente</w:t>
      </w:r>
      <w:r w:rsidRPr="008D2DAE">
        <w:t xml:space="preserve"> neznamená konec nebezpečí. Říká se</w:t>
      </w:r>
      <w:r w:rsidR="00AE751F" w:rsidRPr="008D2DAE">
        <w:t xml:space="preserve"> v </w:t>
      </w:r>
      <w:r w:rsidRPr="008D2DAE">
        <w:t>ní, že Amerika je připravena podělit se</w:t>
      </w:r>
      <w:r w:rsidR="00AE751F" w:rsidRPr="008D2DAE">
        <w:t xml:space="preserve"> o </w:t>
      </w:r>
      <w:r w:rsidRPr="008D2DAE">
        <w:t>svou odpovědnost, ale nikoli na ni rezignovat.</w:t>
      </w:r>
    </w:p>
    <w:p w:rsidR="00AE751F" w:rsidRPr="008D2DAE" w:rsidRDefault="000151F1" w:rsidP="00BF453C">
      <w:pPr>
        <w:pStyle w:val="Textodsazen"/>
      </w:pPr>
      <w:r w:rsidRPr="008D2DAE">
        <w:t>Moskva, SALT</w:t>
      </w:r>
      <w:r w:rsidR="00AE751F" w:rsidRPr="008D2DAE">
        <w:t xml:space="preserve"> a </w:t>
      </w:r>
      <w:r w:rsidRPr="008D2DAE">
        <w:rPr>
          <w:i/>
        </w:rPr>
        <w:t>détente</w:t>
      </w:r>
      <w:r w:rsidRPr="008D2DAE">
        <w:t xml:space="preserve"> bohužel daly vzniknout hlubším</w:t>
      </w:r>
      <w:r w:rsidR="00AE751F" w:rsidRPr="008D2DAE">
        <w:t xml:space="preserve"> a </w:t>
      </w:r>
      <w:r w:rsidRPr="008D2DAE">
        <w:t>legitimnějším obavám, které nebyly tak bezdůvodné</w:t>
      </w:r>
      <w:r w:rsidR="00AE751F" w:rsidRPr="008D2DAE">
        <w:t xml:space="preserve"> a </w:t>
      </w:r>
      <w:r w:rsidRPr="008D2DAE">
        <w:t>cynické jako ty, jež vyjadřovali Nixonovi tradiční odpůrci na levici, kteří poté, co Nixon začal razit politiku uvolňování, náhle konvertovali</w:t>
      </w:r>
      <w:r w:rsidR="00AE751F" w:rsidRPr="008D2DAE">
        <w:t xml:space="preserve"> k </w:t>
      </w:r>
      <w:r w:rsidRPr="008D2DAE">
        <w:t>antikomunismu. Mnozí konzervativci, kteří předtím podporovali Nixona, se začali obávat nikoli této vládní politiky, nýbrž jejích psychologických dopadů. Amerika toužila ulevit si od let hořkých sporů</w:t>
      </w:r>
      <w:r w:rsidR="00AE751F" w:rsidRPr="008D2DAE">
        <w:t xml:space="preserve"> a </w:t>
      </w:r>
      <w:r w:rsidRPr="008D2DAE">
        <w:t>bouří. Velké události jako Nixonovy cesty do Pekingu</w:t>
      </w:r>
      <w:r w:rsidR="00AE751F" w:rsidRPr="008D2DAE">
        <w:t xml:space="preserve"> a </w:t>
      </w:r>
      <w:r w:rsidRPr="008D2DAE">
        <w:t>Moskvy sice ztělesňovaly úspěch</w:t>
      </w:r>
      <w:r w:rsidR="00AE751F" w:rsidRPr="008D2DAE">
        <w:t xml:space="preserve"> a </w:t>
      </w:r>
      <w:r w:rsidRPr="008D2DAE">
        <w:t>střízlivou kalkulaci, sloužily však také po dekádě společenského neklidu</w:t>
      </w:r>
      <w:r w:rsidR="00AE751F" w:rsidRPr="008D2DAE">
        <w:t xml:space="preserve"> a </w:t>
      </w:r>
      <w:r w:rsidRPr="008D2DAE">
        <w:t>pocitů viny Američanům jako dramatický citový kontrast. Po únavě</w:t>
      </w:r>
      <w:r w:rsidR="00AE751F" w:rsidRPr="008D2DAE">
        <w:t xml:space="preserve"> a </w:t>
      </w:r>
      <w:r w:rsidRPr="008D2DAE">
        <w:t>nactiutrhání, jež nás vyčerpávaly, musely přijít uvolnění, úleva, radost. Konzervativci se obávali, že americký národ, jenž historicky vždy osciloval</w:t>
      </w:r>
      <w:r w:rsidR="00AE751F" w:rsidRPr="008D2DAE">
        <w:t xml:space="preserve"> v </w:t>
      </w:r>
      <w:r w:rsidRPr="008D2DAE">
        <w:t>souvislosti se záměry Sovětů mezi optimismem</w:t>
      </w:r>
      <w:r w:rsidR="00AE751F" w:rsidRPr="008D2DAE">
        <w:t xml:space="preserve"> a </w:t>
      </w:r>
      <w:r w:rsidRPr="008D2DAE">
        <w:t>beznadějí, podléhá přílišné euforii, která za čas oslabí jeho vůli. Předpovídali úpadek všech hodnot, erozi všech rozdílů, když se američtí</w:t>
      </w:r>
      <w:r w:rsidR="00AE751F" w:rsidRPr="008D2DAE">
        <w:t xml:space="preserve"> a </w:t>
      </w:r>
      <w:r w:rsidRPr="008D2DAE">
        <w:t>sovětští představitelé (nebo také čínští komunisté) budou objevovat na obrazovkách televizí</w:t>
      </w:r>
      <w:r w:rsidR="00AE751F" w:rsidRPr="008D2DAE">
        <w:t xml:space="preserve"> a </w:t>
      </w:r>
      <w:r w:rsidRPr="008D2DAE">
        <w:t xml:space="preserve">vesele se před očima Američanů bratřit. Kladli si otázku, jak si uchováme bdělost </w:t>
      </w:r>
      <w:r w:rsidR="00A76BE3" w:rsidRPr="008D2DAE">
        <w:t>–</w:t>
      </w:r>
      <w:r w:rsidRPr="008D2DAE">
        <w:t xml:space="preserve"> bez ohledu na pojistné odstavce</w:t>
      </w:r>
      <w:r w:rsidR="00AE751F" w:rsidRPr="008D2DAE">
        <w:t xml:space="preserve"> v </w:t>
      </w:r>
      <w:r w:rsidRPr="008D2DAE">
        <w:t xml:space="preserve">prezidentových prohlášeních </w:t>
      </w:r>
      <w:r w:rsidR="00A76BE3" w:rsidRPr="008D2DAE">
        <w:t>–</w:t>
      </w:r>
      <w:r w:rsidRPr="008D2DAE">
        <w:t>, když vyhlašujeme novou éru. Měli pochybnosti, zda si Amerika dokáže současně udržet ochotu bojovat</w:t>
      </w:r>
      <w:r w:rsidR="00AE751F" w:rsidRPr="008D2DAE">
        <w:t xml:space="preserve"> i </w:t>
      </w:r>
      <w:r w:rsidRPr="008D2DAE">
        <w:t>připravenost spolupracovat.</w:t>
      </w:r>
    </w:p>
    <w:p w:rsidR="00AE751F" w:rsidRPr="008D2DAE" w:rsidRDefault="000151F1" w:rsidP="00BF453C">
      <w:pPr>
        <w:pStyle w:val="Textodsazen"/>
      </w:pPr>
      <w:r w:rsidRPr="008D2DAE">
        <w:t>Jejich obavy byly oprávněné; historie potvrzovala jejich názor. Žádné období soužití se Sovětským svazem nebylo trvalé. Kreml každého</w:t>
      </w:r>
      <w:r w:rsidR="00AE751F" w:rsidRPr="008D2DAE">
        <w:t xml:space="preserve"> z </w:t>
      </w:r>
      <w:r w:rsidRPr="008D2DAE">
        <w:t>nich využil jako odrazového prkna</w:t>
      </w:r>
      <w:r w:rsidR="00AE751F" w:rsidRPr="008D2DAE">
        <w:t xml:space="preserve"> k </w:t>
      </w:r>
      <w:r w:rsidRPr="008D2DAE">
        <w:t>novým výbojům.</w:t>
      </w:r>
      <w:r w:rsidR="00AE751F" w:rsidRPr="008D2DAE">
        <w:t xml:space="preserve"> A </w:t>
      </w:r>
      <w:r w:rsidRPr="008D2DAE">
        <w:t>přesto to byl</w:t>
      </w:r>
      <w:r w:rsidR="00AE751F" w:rsidRPr="008D2DAE">
        <w:t xml:space="preserve"> v </w:t>
      </w:r>
      <w:r w:rsidRPr="008D2DAE">
        <w:t>naší epoše názor beznadějný. Snaha</w:t>
      </w:r>
      <w:r w:rsidR="00AE751F" w:rsidRPr="008D2DAE">
        <w:t xml:space="preserve"> o </w:t>
      </w:r>
      <w:r w:rsidRPr="008D2DAE">
        <w:t>mírovou koexistenci zjevně měla svá nebezpečí; neznamenalo to ovšem, že válečnická politika konfront</w:t>
      </w:r>
      <w:r w:rsidR="00FB1600" w:rsidRPr="008D2DAE">
        <w:t>a</w:t>
      </w:r>
      <w:r w:rsidRPr="008D2DAE">
        <w:t>ce bude úspěšnější. První varianta mohla vyčerpat na</w:t>
      </w:r>
      <w:r w:rsidR="00FB1600" w:rsidRPr="008D2DAE">
        <w:t>š</w:t>
      </w:r>
      <w:r w:rsidRPr="008D2DAE">
        <w:t xml:space="preserve">i vůli, druhá by ohrozila </w:t>
      </w:r>
      <w:r w:rsidR="0048017D" w:rsidRPr="008D2DAE">
        <w:t>naš</w:t>
      </w:r>
      <w:r w:rsidRPr="008D2DAE">
        <w:t>i národní soudržnost</w:t>
      </w:r>
      <w:r w:rsidR="00AE751F" w:rsidRPr="008D2DAE">
        <w:t xml:space="preserve"> a </w:t>
      </w:r>
      <w:r w:rsidRPr="008D2DAE">
        <w:t>naše spojenecké svazky, protože naše vláda by byla</w:t>
      </w:r>
      <w:r w:rsidR="00AE751F" w:rsidRPr="008D2DAE">
        <w:t xml:space="preserve"> a </w:t>
      </w:r>
      <w:r w:rsidRPr="008D2DAE">
        <w:t>nar</w:t>
      </w:r>
      <w:r w:rsidR="0048017D" w:rsidRPr="008D2DAE">
        <w:t>ůsta</w:t>
      </w:r>
      <w:r w:rsidRPr="008D2DAE">
        <w:t>j</w:t>
      </w:r>
      <w:r w:rsidR="0048017D" w:rsidRPr="008D2DAE">
        <w:t>ící</w:t>
      </w:r>
      <w:r w:rsidRPr="008D2DAE">
        <w:t xml:space="preserve"> </w:t>
      </w:r>
      <w:r w:rsidRPr="008D2DAE">
        <w:lastRenderedPageBreak/>
        <w:t>vehemenc</w:t>
      </w:r>
      <w:r w:rsidR="0048017D" w:rsidRPr="008D2DAE">
        <w:t>í</w:t>
      </w:r>
      <w:r w:rsidRPr="008D2DAE">
        <w:t xml:space="preserve"> označována za příčinu mezinárodního napětí. Nepřijali bychom tvrzen</w:t>
      </w:r>
      <w:r w:rsidR="00FB1600" w:rsidRPr="008D2DAE">
        <w:t>í</w:t>
      </w:r>
      <w:r w:rsidRPr="008D2DAE">
        <w:t>, že Američané mohou udržet svou bdělost pouze tvrdou militan</w:t>
      </w:r>
      <w:r w:rsidR="00FB1600" w:rsidRPr="008D2DAE">
        <w:t>t</w:t>
      </w:r>
      <w:r w:rsidRPr="008D2DAE">
        <w:t>no</w:t>
      </w:r>
      <w:r w:rsidR="00FB1600" w:rsidRPr="008D2DAE">
        <w:t>stí</w:t>
      </w:r>
      <w:r w:rsidRPr="008D2DAE">
        <w:t xml:space="preserve">, protože </w:t>
      </w:r>
      <w:r w:rsidR="00CE7220" w:rsidRPr="008D2DAE">
        <w:t>ta</w:t>
      </w:r>
      <w:r w:rsidRPr="008D2DAE">
        <w:t xml:space="preserve"> </w:t>
      </w:r>
      <w:r w:rsidR="0043311F" w:rsidRPr="008D2DAE">
        <w:t>by</w:t>
      </w:r>
      <w:r w:rsidRPr="008D2DAE">
        <w:t xml:space="preserve"> </w:t>
      </w:r>
      <w:r w:rsidR="00083670" w:rsidRPr="008D2DAE">
        <w:t>na</w:t>
      </w:r>
      <w:r w:rsidR="00FB1600" w:rsidRPr="008D2DAE">
        <w:t>š</w:t>
      </w:r>
      <w:r w:rsidRPr="008D2DAE">
        <w:t>im protivníkům pon</w:t>
      </w:r>
      <w:r w:rsidR="00FB1600" w:rsidRPr="008D2DAE">
        <w:t>e</w:t>
      </w:r>
      <w:r w:rsidRPr="008D2DAE">
        <w:t>ch</w:t>
      </w:r>
      <w:r w:rsidR="00FB1600" w:rsidRPr="008D2DAE">
        <w:t>a</w:t>
      </w:r>
      <w:r w:rsidRPr="008D2DAE">
        <w:t>l</w:t>
      </w:r>
      <w:r w:rsidR="00FB1600" w:rsidRPr="008D2DAE">
        <w:t>a</w:t>
      </w:r>
      <w:r w:rsidRPr="008D2DAE">
        <w:t xml:space="preserve"> monopol na globální volání po míru</w:t>
      </w:r>
      <w:r w:rsidR="00AE751F" w:rsidRPr="008D2DAE">
        <w:t xml:space="preserve"> a </w:t>
      </w:r>
      <w:r w:rsidRPr="008D2DAE">
        <w:t>postupně by zavedla vládu Spojených států do izolace. Bylo jasné, že se náš národ musí učit žít</w:t>
      </w:r>
      <w:r w:rsidR="00AE751F" w:rsidRPr="008D2DAE">
        <w:t xml:space="preserve"> s </w:t>
      </w:r>
      <w:r w:rsidRPr="008D2DAE">
        <w:t>problémem, že</w:t>
      </w:r>
      <w:r w:rsidR="00AE751F" w:rsidRPr="008D2DAE">
        <w:t xml:space="preserve"> z </w:t>
      </w:r>
      <w:r w:rsidRPr="008D2DAE">
        <w:t>geopolitického hlediska je nutno udržet globální rovnováhu sil; bylo naší povinností zastavit sovětský expanzionismus. Tyto střízlivé úvahy poháněly naši politiku. Avšak právě proto, že tento konflikt byl také ideologický</w:t>
      </w:r>
      <w:r w:rsidR="00AE751F" w:rsidRPr="008D2DAE">
        <w:t xml:space="preserve"> a </w:t>
      </w:r>
      <w:r w:rsidRPr="008D2DAE">
        <w:t xml:space="preserve">politický, jsme se domnívali, že oslabíme sami sebe, pokud budeme hledět pouze na vojenskou rovnováhu. Uprostřed vnitropolitické hysterie kvůli Vietnamu bychom tím mařili své vlastní záměry. Přestože narůstala tvrdá kritika </w:t>
      </w:r>
      <w:r w:rsidRPr="008D2DAE">
        <w:rPr>
          <w:i/>
        </w:rPr>
        <w:t>détente</w:t>
      </w:r>
      <w:r w:rsidRPr="008D2DAE">
        <w:t>, americký Kongres nebyl</w:t>
      </w:r>
      <w:r w:rsidR="00AE751F" w:rsidRPr="008D2DAE">
        <w:t xml:space="preserve"> v </w:t>
      </w:r>
      <w:r w:rsidRPr="008D2DAE">
        <w:t>roce 1975</w:t>
      </w:r>
      <w:r w:rsidR="00AE751F" w:rsidRPr="008D2DAE">
        <w:t xml:space="preserve"> o </w:t>
      </w:r>
      <w:r w:rsidRPr="008D2DAE">
        <w:t>to víc ochoten postavit se sovětskému avanturismu</w:t>
      </w:r>
      <w:r w:rsidR="00AE751F" w:rsidRPr="008D2DAE">
        <w:t xml:space="preserve"> v </w:t>
      </w:r>
      <w:r w:rsidRPr="008D2DAE">
        <w:t xml:space="preserve">Angole </w:t>
      </w:r>
      <w:r w:rsidR="00A76BE3" w:rsidRPr="008D2DAE">
        <w:t>–</w:t>
      </w:r>
      <w:r w:rsidR="00AE751F" w:rsidRPr="008D2DAE">
        <w:t xml:space="preserve"> a </w:t>
      </w:r>
      <w:r w:rsidRPr="008D2DAE">
        <w:t>mnozí jestřábi se připojili</w:t>
      </w:r>
      <w:r w:rsidR="00AE751F" w:rsidRPr="008D2DAE">
        <w:t xml:space="preserve"> k </w:t>
      </w:r>
      <w:r w:rsidRPr="008D2DAE">
        <w:t>většině, která blokovala naše snahy nějak reagovat. Byli jsme odhodláni klást odpor sovětské agresivitě, domnívali jsme se však, že naše šance budou větší, když naše politika dá také prostor naději. Zůstává otázkou, zda se nám vzhledem</w:t>
      </w:r>
      <w:r w:rsidR="00AE751F" w:rsidRPr="008D2DAE">
        <w:t xml:space="preserve"> k </w:t>
      </w:r>
      <w:r w:rsidRPr="008D2DAE">
        <w:t>naší historii</w:t>
      </w:r>
      <w:r w:rsidR="00AE751F" w:rsidRPr="008D2DAE">
        <w:t xml:space="preserve"> a </w:t>
      </w:r>
      <w:r w:rsidRPr="008D2DAE">
        <w:t>nedávné hořké minulosti podaří nesejít</w:t>
      </w:r>
      <w:r w:rsidR="00AE751F" w:rsidRPr="008D2DAE">
        <w:t xml:space="preserve"> z </w:t>
      </w:r>
      <w:r w:rsidRPr="008D2DAE">
        <w:t>této úzké stezky, zda jsme odsouzeni</w:t>
      </w:r>
      <w:r w:rsidR="00AE751F" w:rsidRPr="008D2DAE">
        <w:t xml:space="preserve"> k </w:t>
      </w:r>
      <w:r w:rsidRPr="008D2DAE">
        <w:t>nepředvídatelnému oscilování mezi nadměrnou smířlivostí</w:t>
      </w:r>
      <w:r w:rsidR="00AE751F" w:rsidRPr="008D2DAE">
        <w:t xml:space="preserve"> a </w:t>
      </w:r>
      <w:r w:rsidRPr="008D2DAE">
        <w:t>nadměrnou válkychtivostí. Tuto základní otázku bude řešit každá administrativa.</w:t>
      </w:r>
    </w:p>
    <w:p w:rsidR="00AE751F" w:rsidRPr="008D2DAE" w:rsidRDefault="000151F1" w:rsidP="00BF453C">
      <w:pPr>
        <w:pStyle w:val="Textodsazen"/>
      </w:pPr>
      <w:r w:rsidRPr="008D2DAE">
        <w:t>Když jsem 15. června 1972 podával skupině nejdůležitějších představitelů Kongresu informaci</w:t>
      </w:r>
      <w:r w:rsidR="00AE751F" w:rsidRPr="008D2DAE">
        <w:t xml:space="preserve"> o </w:t>
      </w:r>
      <w:r w:rsidRPr="008D2DAE">
        <w:t>SALT, definoval jsem výzvu, která před námi stojí:</w:t>
      </w:r>
    </w:p>
    <w:p w:rsidR="00AE751F" w:rsidRPr="008D2DAE" w:rsidRDefault="00AE751F" w:rsidP="00BF453C">
      <w:pPr>
        <w:pStyle w:val="Textodsazen"/>
      </w:pPr>
    </w:p>
    <w:p w:rsidR="00AE751F" w:rsidRPr="008D2DAE" w:rsidRDefault="000151F1" w:rsidP="00813CE0">
      <w:pPr>
        <w:pStyle w:val="Text-cittneodsazen"/>
      </w:pPr>
      <w:r w:rsidRPr="008D2DAE">
        <w:t>Největší otázka, kterou si klademe, nezní, zda můžeme věřit Sovětům, nýbrž zda můžeme věřit sobě. Někteří vyjádřili obavy</w:t>
      </w:r>
      <w:r w:rsidR="00AE751F" w:rsidRPr="008D2DAE">
        <w:t xml:space="preserve"> z </w:t>
      </w:r>
      <w:r w:rsidRPr="008D2DAE">
        <w:t>této dohody nikoli proto, že by měli námitky proti jejím podmínkám, nýbrž proto, že se bojí euforie, kterou by tato dohoda mohla vyvolat. Jistě však na nás nikdo nemůže žádat, abychom udržovali snesitelné napětí jen proto, abychom mohli realizovat programy, které by náš národ potřeboval pro zajištění své bezpečnosti tak jako tak. Nesmíme probouzet národní psychologii, že můžeme jednat pouze na základě toho, proti čemu jsme,</w:t>
      </w:r>
      <w:r w:rsidR="00AE751F" w:rsidRPr="008D2DAE">
        <w:t xml:space="preserve"> a </w:t>
      </w:r>
      <w:r w:rsidRPr="008D2DAE">
        <w:t>nikoli podle toho, pro co jsme.</w:t>
      </w:r>
    </w:p>
    <w:p w:rsidR="00AE751F" w:rsidRPr="008D2DAE" w:rsidRDefault="000151F1" w:rsidP="00813CE0">
      <w:pPr>
        <w:pStyle w:val="Text-cittodsazen"/>
      </w:pPr>
      <w:r w:rsidRPr="008D2DAE">
        <w:t>Stojíme tudíž před těmito otázkami: Můžeme stanovit nový kurs</w:t>
      </w:r>
      <w:r w:rsidR="00AE751F" w:rsidRPr="008D2DAE">
        <w:t xml:space="preserve"> s </w:t>
      </w:r>
      <w:r w:rsidRPr="008D2DAE">
        <w:t>nadějí, ale bez iluzí,</w:t>
      </w:r>
      <w:r w:rsidR="00AE751F" w:rsidRPr="008D2DAE">
        <w:t xml:space="preserve"> s </w:t>
      </w:r>
      <w:r w:rsidRPr="008D2DAE">
        <w:t>velkými cíli, ale bez sentimentality? Můžeme být velkorysí</w:t>
      </w:r>
      <w:r w:rsidR="00AE751F" w:rsidRPr="008D2DAE">
        <w:t xml:space="preserve"> i </w:t>
      </w:r>
      <w:r w:rsidRPr="008D2DAE">
        <w:t>silní současně? Neděje se často, aby nějaká země měla příležitost odpovědět na tyto otázky smysluplně.</w:t>
      </w:r>
    </w:p>
    <w:p w:rsidR="00AE751F" w:rsidRPr="008D2DAE" w:rsidRDefault="00AE751F" w:rsidP="00BF453C">
      <w:pPr>
        <w:pStyle w:val="Textodsazen"/>
      </w:pPr>
    </w:p>
    <w:p w:rsidR="00AE751F" w:rsidRPr="008D2DAE" w:rsidRDefault="000151F1" w:rsidP="00BF453C">
      <w:pPr>
        <w:pStyle w:val="Textodsazen"/>
      </w:pPr>
      <w:r w:rsidRPr="008D2DAE">
        <w:t>Moskevský summit nám dal příležitost začít odpovídat. Osud si však nepřál, abychom mohli dát odpověď celou. Místo toho nás pohltily naše vlastní spory. Snad ani není možné dát nějakou definitivní odpověď</w:t>
      </w:r>
      <w:r w:rsidR="00AE751F" w:rsidRPr="008D2DAE">
        <w:t xml:space="preserve"> v </w:t>
      </w:r>
      <w:r w:rsidRPr="008D2DAE">
        <w:t>nějakém krátkém období. Americk</w:t>
      </w:r>
      <w:r w:rsidR="00AE751F" w:rsidRPr="008D2DAE">
        <w:t>o-s</w:t>
      </w:r>
      <w:r w:rsidRPr="008D2DAE">
        <w:t>ovětské vztahy jsou totiž nyní trvalou výzvou pro americký národ, jehož reakce rozhodne</w:t>
      </w:r>
      <w:r w:rsidR="00AE751F" w:rsidRPr="008D2DAE">
        <w:t xml:space="preserve"> o </w:t>
      </w:r>
      <w:r w:rsidRPr="008D2DAE">
        <w:t>naší bezpečnosti, ale také</w:t>
      </w:r>
      <w:r w:rsidR="00AE751F" w:rsidRPr="008D2DAE">
        <w:t xml:space="preserve"> o </w:t>
      </w:r>
      <w:r w:rsidRPr="008D2DAE">
        <w:t>vyhlídce na lepší svět.</w:t>
      </w:r>
    </w:p>
    <w:p w:rsidR="00AE751F" w:rsidRPr="008D2DAE" w:rsidRDefault="00AE751F" w:rsidP="00BF453C">
      <w:pPr>
        <w:pStyle w:val="Textodsazen"/>
      </w:pPr>
    </w:p>
    <w:p w:rsidR="000024B2" w:rsidRPr="008D2DAE" w:rsidRDefault="000024B2" w:rsidP="000024B2">
      <w:pPr>
        <w:pStyle w:val="Nadpis4"/>
      </w:pPr>
      <w:r w:rsidRPr="008D2DAE">
        <w:lastRenderedPageBreak/>
        <w:t>Poznámky</w:t>
      </w:r>
    </w:p>
    <w:p w:rsidR="000024B2" w:rsidRPr="008D2DAE" w:rsidRDefault="00577FC8" w:rsidP="000024B2">
      <w:pPr>
        <w:pStyle w:val="Text-poznmky"/>
      </w:pPr>
      <w:r w:rsidRPr="008D2DAE">
        <w:rPr>
          <w:b/>
          <w:bCs/>
        </w:rPr>
        <w:t>(</w:t>
      </w:r>
      <w:r w:rsidR="000024B2" w:rsidRPr="008D2DAE">
        <w:rPr>
          <w:b/>
          <w:bCs/>
        </w:rPr>
        <w:t>1</w:t>
      </w:r>
      <w:r w:rsidRPr="008D2DAE">
        <w:rPr>
          <w:b/>
          <w:bCs/>
        </w:rPr>
        <w:t>)</w:t>
      </w:r>
      <w:r w:rsidR="000024B2" w:rsidRPr="008D2DAE">
        <w:t xml:space="preserve"> Viz např. </w:t>
      </w:r>
      <w:r w:rsidR="000024B2" w:rsidRPr="008D2DAE">
        <w:rPr>
          <w:i/>
        </w:rPr>
        <w:t>The Washington Post</w:t>
      </w:r>
      <w:r w:rsidR="000024B2" w:rsidRPr="008D2DAE">
        <w:t>, 18. května 1972.</w:t>
      </w:r>
    </w:p>
    <w:p w:rsidR="000024B2" w:rsidRPr="008D2DAE" w:rsidRDefault="00577FC8" w:rsidP="000024B2">
      <w:pPr>
        <w:pStyle w:val="Text-poznmky"/>
      </w:pPr>
      <w:r w:rsidRPr="008D2DAE">
        <w:rPr>
          <w:b/>
          <w:bCs/>
        </w:rPr>
        <w:t>(</w:t>
      </w:r>
      <w:r w:rsidR="000024B2" w:rsidRPr="008D2DAE">
        <w:rPr>
          <w:b/>
          <w:bCs/>
        </w:rPr>
        <w:t>2</w:t>
      </w:r>
      <w:r w:rsidRPr="008D2DAE">
        <w:rPr>
          <w:b/>
          <w:bCs/>
        </w:rPr>
        <w:t>)</w:t>
      </w:r>
      <w:r w:rsidR="000024B2" w:rsidRPr="008D2DAE">
        <w:t xml:space="preserve"> Marvin Kalb a Bernard Kalb, </w:t>
      </w:r>
      <w:r w:rsidR="000024B2" w:rsidRPr="008D2DAE">
        <w:rPr>
          <w:i/>
        </w:rPr>
        <w:t>Kissinger</w:t>
      </w:r>
      <w:r w:rsidR="000024B2" w:rsidRPr="008D2DAE">
        <w:t xml:space="preserve"> (Little, Brown &amp; Co., Boston 1974), s. 328.</w:t>
      </w:r>
    </w:p>
    <w:p w:rsidR="000024B2" w:rsidRPr="008D2DAE" w:rsidRDefault="00577FC8" w:rsidP="000024B2">
      <w:pPr>
        <w:pStyle w:val="Text-poznmky"/>
      </w:pPr>
      <w:r w:rsidRPr="008D2DAE">
        <w:rPr>
          <w:b/>
          <w:bCs/>
        </w:rPr>
        <w:t>(</w:t>
      </w:r>
      <w:r w:rsidR="000024B2" w:rsidRPr="008D2DAE">
        <w:rPr>
          <w:b/>
          <w:bCs/>
        </w:rPr>
        <w:t>3</w:t>
      </w:r>
      <w:r w:rsidRPr="008D2DAE">
        <w:rPr>
          <w:b/>
          <w:bCs/>
        </w:rPr>
        <w:t>)</w:t>
      </w:r>
      <w:r w:rsidR="000024B2" w:rsidRPr="008D2DAE">
        <w:t xml:space="preserve"> Text pasáže o Blízkém východě v americko-sovětském komuniké zněl následovně:</w:t>
      </w:r>
    </w:p>
    <w:p w:rsidR="000024B2" w:rsidRPr="008D2DAE" w:rsidRDefault="000024B2" w:rsidP="000024B2">
      <w:pPr>
        <w:pStyle w:val="Text-poznmky"/>
        <w:ind w:left="567"/>
      </w:pPr>
      <w:r w:rsidRPr="008D2DAE">
        <w:t>Obě strany uvedly svá stanoviska k této otázce. Znovu potvrzují, že podporují takové mírové urovnání, jež bude v souladu s rezolucí Rady bezpečnosti č. 242.</w:t>
      </w:r>
    </w:p>
    <w:p w:rsidR="000024B2" w:rsidRPr="008D2DAE" w:rsidRDefault="000024B2" w:rsidP="000024B2">
      <w:pPr>
        <w:pStyle w:val="Text-poznmky"/>
        <w:ind w:left="567"/>
      </w:pPr>
      <w:r w:rsidRPr="008D2DAE">
        <w:t>USA a SSSR a vědomí důležitosti konstruktivní spolupráce dotčených stran ne zvláštním představitelem generálního tajemníka OSN, velvyslancem Jarringem, potvrzují své přání přispět k úspěchu jeho mise a také deklarují svou připravenost hrát roli při snahách o mírové urovnání na Blízkém východě. Podle názoru USA a SSSR dohlížení takového urovnání otevře vyhlídku na normalizaci situace na Blízkém východě a především dovolí zvážit další kroky, jež by dosáhly vojenského uvolnění v této oblasti.</w:t>
      </w:r>
    </w:p>
    <w:p w:rsidR="000024B2" w:rsidRPr="008D2DAE" w:rsidRDefault="000024B2" w:rsidP="000024B2">
      <w:pPr>
        <w:pStyle w:val="Text-poznmky"/>
      </w:pPr>
    </w:p>
    <w:p w:rsidR="000024B2" w:rsidRPr="008D2DAE" w:rsidRDefault="00577FC8" w:rsidP="000024B2">
      <w:pPr>
        <w:pStyle w:val="Text-poznmky"/>
      </w:pPr>
      <w:r w:rsidRPr="008D2DAE">
        <w:rPr>
          <w:b/>
          <w:bCs/>
        </w:rPr>
        <w:t>(</w:t>
      </w:r>
      <w:r w:rsidR="000024B2" w:rsidRPr="008D2DAE">
        <w:rPr>
          <w:b/>
          <w:bCs/>
        </w:rPr>
        <w:t>4</w:t>
      </w:r>
      <w:r w:rsidRPr="008D2DAE">
        <w:rPr>
          <w:b/>
          <w:bCs/>
        </w:rPr>
        <w:t>)</w:t>
      </w:r>
      <w:r w:rsidR="000024B2" w:rsidRPr="008D2DAE">
        <w:t xml:space="preserve"> „Všeobecné pracovní zásady“, které jsem vypracoval s Gromykem na základě diskusi na summitu v květnu 1972, znějí následovně:</w:t>
      </w:r>
    </w:p>
    <w:p w:rsidR="000024B2" w:rsidRPr="008D2DAE" w:rsidRDefault="000024B2" w:rsidP="000024B2">
      <w:pPr>
        <w:pStyle w:val="Text-poznmky"/>
        <w:ind w:left="567"/>
      </w:pPr>
      <w:r w:rsidRPr="008D2DAE">
        <w:t>1. Závěrečná dohoda by měla být komplexní a zahrnovat všechny strany a otázky. To neznamená, že se realizace nesmí dít ve fázích, nebo že některé otázky a spory nemohou být řešeny prioritně.</w:t>
      </w:r>
    </w:p>
    <w:p w:rsidR="000024B2" w:rsidRPr="008D2DAE" w:rsidRDefault="000024B2" w:rsidP="000024B2">
      <w:pPr>
        <w:pStyle w:val="Text-poznmky"/>
        <w:ind w:left="567"/>
      </w:pPr>
      <w:r w:rsidRPr="008D2DAE">
        <w:t>2. Dohoda by měla obsahovat podmínky pro stažení izraelských sil z arabských teritorií okupovaných v roce 1967.</w:t>
      </w:r>
    </w:p>
    <w:p w:rsidR="000024B2" w:rsidRPr="008D2DAE" w:rsidRDefault="000024B2" w:rsidP="000024B2">
      <w:pPr>
        <w:pStyle w:val="Text-poznmky"/>
        <w:ind w:left="567"/>
      </w:pPr>
      <w:r w:rsidRPr="008D2DAE">
        <w:t>3. Jakékoli úpravy hranic, jež by mohly proběhnout, by měly vycházet z dobrovolné dohody mezi zainteresovanými stranami.</w:t>
      </w:r>
    </w:p>
    <w:p w:rsidR="000024B2" w:rsidRPr="008D2DAE" w:rsidRDefault="000024B2" w:rsidP="000024B2">
      <w:pPr>
        <w:pStyle w:val="Text-poznmky"/>
        <w:ind w:left="567"/>
      </w:pPr>
      <w:r w:rsidRPr="008D2DAE">
        <w:t>4. Vzájemná ujednání o bezpečnosti mohou zahrnovat demilitarizované zóny, dočasné rozmístění personálu OSN v Šarm aš-Šajchu a ty nejúčinnější mezinárodní záruky s příslušnou účastí Sovětského svazu a Spojených států.</w:t>
      </w:r>
    </w:p>
    <w:p w:rsidR="000024B2" w:rsidRPr="008D2DAE" w:rsidRDefault="000024B2" w:rsidP="000024B2">
      <w:pPr>
        <w:pStyle w:val="Text-poznmky"/>
        <w:ind w:left="567"/>
      </w:pPr>
      <w:r w:rsidRPr="008D2DAE">
        <w:t>5. Dohody by měly vést k ukončení válečného stavu a ustavení míru.</w:t>
      </w:r>
    </w:p>
    <w:p w:rsidR="000024B2" w:rsidRPr="008D2DAE" w:rsidRDefault="000024B2" w:rsidP="000024B2">
      <w:pPr>
        <w:pStyle w:val="Text-poznmky"/>
        <w:ind w:left="567"/>
      </w:pPr>
      <w:r w:rsidRPr="008D2DAE">
        <w:t>6. Měla by být zajištěna svoboda plavby Tiranskou úžinou a Suezským průplavem. To je plně v souladu s egyptskou suverenitou nad průplavem.</w:t>
      </w:r>
    </w:p>
    <w:p w:rsidR="000024B2" w:rsidRPr="008D2DAE" w:rsidRDefault="000024B2" w:rsidP="000024B2">
      <w:pPr>
        <w:pStyle w:val="Text-poznmky"/>
        <w:ind w:left="567"/>
      </w:pPr>
      <w:r w:rsidRPr="008D2DAE">
        <w:rPr>
          <w:bCs/>
        </w:rPr>
        <w:t>7</w:t>
      </w:r>
      <w:r w:rsidRPr="008D2DAE">
        <w:t>. Uznání nezávislosti a suverenity všech států na Blízkém východě včetně Izraele je jedním ze základních principů, na němž musí být urovnání založeno.</w:t>
      </w:r>
    </w:p>
    <w:p w:rsidR="000024B2" w:rsidRPr="008D2DAE" w:rsidRDefault="000024B2" w:rsidP="000024B2">
      <w:pPr>
        <w:pStyle w:val="Text-poznmky"/>
        <w:ind w:left="567"/>
      </w:pPr>
      <w:r w:rsidRPr="008D2DAE">
        <w:t>Prohlášení stran:</w:t>
      </w:r>
    </w:p>
    <w:p w:rsidR="000024B2" w:rsidRPr="008D2DAE" w:rsidRDefault="000024B2" w:rsidP="000024B2">
      <w:pPr>
        <w:pStyle w:val="Text-poznmky"/>
        <w:ind w:left="567"/>
      </w:pPr>
      <w:r w:rsidRPr="008D2DAE">
        <w:t>Americká strana zastává názor, že v určité fázi by dokončování dohody mělo zahrnovat i jednání mezi signatáři.</w:t>
      </w:r>
    </w:p>
    <w:p w:rsidR="000024B2" w:rsidRPr="008D2DAE" w:rsidRDefault="000024B2" w:rsidP="000024B2">
      <w:pPr>
        <w:pStyle w:val="Text-poznmky"/>
        <w:ind w:left="567"/>
      </w:pPr>
      <w:r w:rsidRPr="008D2DAE">
        <w:t>Sovětská strana zastává názor, že problém palestinských uprchlíků by měl být řešen na spravedlivém základě a v souladu s příslušnými rozhodnutími OSN.</w:t>
      </w:r>
    </w:p>
    <w:p w:rsidR="000024B2" w:rsidRPr="008D2DAE" w:rsidRDefault="000024B2" w:rsidP="00BF453C">
      <w:pPr>
        <w:pStyle w:val="Textodsazen"/>
      </w:pPr>
    </w:p>
    <w:p w:rsidR="00CE7220" w:rsidRPr="008D2DAE" w:rsidRDefault="00CE7220" w:rsidP="00BF453C">
      <w:pPr>
        <w:pStyle w:val="Textodsazen"/>
        <w:sectPr w:rsidR="00CE7220" w:rsidRPr="008D2DAE" w:rsidSect="000151F1">
          <w:pgSz w:w="8391" w:h="11907" w:code="11"/>
          <w:pgMar w:top="851" w:right="851" w:bottom="851" w:left="851" w:header="0" w:footer="3" w:gutter="0"/>
          <w:cols w:space="720"/>
          <w:noEndnote/>
          <w:docGrid w:linePitch="360"/>
        </w:sectPr>
      </w:pPr>
    </w:p>
    <w:p w:rsidR="00AE751F" w:rsidRPr="008D2DAE" w:rsidRDefault="00CE7220" w:rsidP="00C31363">
      <w:pPr>
        <w:pStyle w:val="Nadpis2"/>
      </w:pPr>
      <w:bookmarkStart w:id="928" w:name="_Toc384757666"/>
      <w:bookmarkStart w:id="929" w:name="_Toc384757956"/>
      <w:bookmarkStart w:id="930" w:name="_Toc385021762"/>
      <w:bookmarkStart w:id="931" w:name="bookmark221"/>
      <w:r w:rsidRPr="008D2DAE">
        <w:lastRenderedPageBreak/>
        <w:t>XXIX</w:t>
      </w:r>
      <w:bookmarkEnd w:id="928"/>
      <w:bookmarkEnd w:id="929"/>
      <w:bookmarkEnd w:id="930"/>
    </w:p>
    <w:p w:rsidR="00AE751F" w:rsidRPr="008D2DAE" w:rsidRDefault="000151F1" w:rsidP="00D37A2F">
      <w:pPr>
        <w:pStyle w:val="Nzevkapitoly"/>
      </w:pPr>
      <w:bookmarkStart w:id="932" w:name="_Toc384757667"/>
      <w:bookmarkStart w:id="933" w:name="_Toc384757957"/>
      <w:bookmarkStart w:id="934" w:name="_Toc385021763"/>
      <w:r w:rsidRPr="008D2DAE">
        <w:t>Dozvuky summitu</w:t>
      </w:r>
      <w:bookmarkEnd w:id="931"/>
      <w:bookmarkEnd w:id="932"/>
      <w:bookmarkEnd w:id="933"/>
      <w:bookmarkEnd w:id="934"/>
    </w:p>
    <w:p w:rsidR="00AE751F" w:rsidRPr="008D2DAE" w:rsidRDefault="000151F1" w:rsidP="00D37A2F">
      <w:pPr>
        <w:pStyle w:val="Nadpis3"/>
      </w:pPr>
      <w:bookmarkStart w:id="935" w:name="bookmark222"/>
      <w:bookmarkStart w:id="936" w:name="_Toc384757668"/>
      <w:bookmarkStart w:id="937" w:name="_Toc384757958"/>
      <w:bookmarkStart w:id="938" w:name="_Toc385021764"/>
      <w:r w:rsidRPr="008D2DAE">
        <w:t>Návštěva</w:t>
      </w:r>
      <w:r w:rsidR="00AE751F" w:rsidRPr="008D2DAE">
        <w:t xml:space="preserve"> u </w:t>
      </w:r>
      <w:r w:rsidRPr="008D2DAE">
        <w:t>íránského šáha</w:t>
      </w:r>
      <w:bookmarkEnd w:id="935"/>
      <w:bookmarkEnd w:id="936"/>
      <w:bookmarkEnd w:id="937"/>
      <w:bookmarkEnd w:id="938"/>
    </w:p>
    <w:p w:rsidR="00AE751F" w:rsidRPr="008D2DAE" w:rsidRDefault="00CB7656" w:rsidP="00813CE0">
      <w:pPr>
        <w:pStyle w:val="Text-neodsazen"/>
      </w:pPr>
      <w:r w:rsidRPr="008D2DAE">
        <w:t>Z</w:t>
      </w:r>
      <w:r w:rsidR="000151F1" w:rsidRPr="008D2DAE">
        <w:t>ub času, emoce</w:t>
      </w:r>
      <w:r w:rsidR="00AE751F" w:rsidRPr="008D2DAE">
        <w:t xml:space="preserve"> a </w:t>
      </w:r>
      <w:r w:rsidR="000151F1" w:rsidRPr="008D2DAE">
        <w:t>převrat zasadily do zcela jiného kontextu příjemnou návštěvu, která nás</w:t>
      </w:r>
      <w:r w:rsidR="00AE751F" w:rsidRPr="008D2DAE">
        <w:t xml:space="preserve"> s </w:t>
      </w:r>
      <w:r w:rsidR="000151F1" w:rsidRPr="008D2DAE">
        <w:t>Nixonem čekala poté, co jsme uzavřeli moskevský summit.</w:t>
      </w:r>
      <w:r w:rsidR="00AE751F" w:rsidRPr="008D2DAE">
        <w:t xml:space="preserve"> Z </w:t>
      </w:r>
      <w:r w:rsidR="000151F1" w:rsidRPr="008D2DAE">
        <w:t>Kyjeva jsme 30. května letěli do Teheránu, kde nás přivítal jeden</w:t>
      </w:r>
      <w:r w:rsidR="00AE751F" w:rsidRPr="008D2DAE">
        <w:t xml:space="preserve"> z </w:t>
      </w:r>
      <w:r w:rsidR="000151F1" w:rsidRPr="008D2DAE">
        <w:t>nejbližších spojenců Ameriky, íránský šáh.</w:t>
      </w:r>
    </w:p>
    <w:p w:rsidR="00AE751F" w:rsidRPr="008D2DAE" w:rsidRDefault="000151F1" w:rsidP="00BF453C">
      <w:pPr>
        <w:pStyle w:val="Textodsazen"/>
      </w:pPr>
      <w:r w:rsidRPr="008D2DAE">
        <w:t>Na letišti stála štíhlá, vzpřímená postava, Mohammad Réza Pahlaví, šáhinšáh Árjámehr, král titulem, královský svým chováním. Amerika se může jen málo pyšnit tím, jak</w:t>
      </w:r>
      <w:r w:rsidR="00AE751F" w:rsidRPr="008D2DAE">
        <w:t xml:space="preserve"> o </w:t>
      </w:r>
      <w:r w:rsidRPr="008D2DAE">
        <w:t>několik let později reagovala na jeho svržení. Historii píší vítězové</w:t>
      </w:r>
      <w:r w:rsidR="00AE751F" w:rsidRPr="008D2DAE">
        <w:t xml:space="preserve"> a </w:t>
      </w:r>
      <w:r w:rsidRPr="008D2DAE">
        <w:t>šáh není dnes příliš</w:t>
      </w:r>
      <w:r w:rsidR="00AE751F" w:rsidRPr="008D2DAE">
        <w:t xml:space="preserve"> v </w:t>
      </w:r>
      <w:r w:rsidRPr="008D2DAE">
        <w:t>módě. Přesto si nezískáme reputaci spolehlivého partnera, pokud se bude stále ozývat současný pokřik proti státnímu představiteli, kterého osm našich prezidentů</w:t>
      </w:r>
      <w:r w:rsidR="00AE751F" w:rsidRPr="008D2DAE">
        <w:t xml:space="preserve"> z </w:t>
      </w:r>
      <w:r w:rsidRPr="008D2DAE">
        <w:t>Republikánské</w:t>
      </w:r>
      <w:r w:rsidR="00AE751F" w:rsidRPr="008D2DAE">
        <w:t xml:space="preserve"> i </w:t>
      </w:r>
      <w:r w:rsidRPr="008D2DAE">
        <w:t>Demokratické strany vyhlásilo za přítele naší země</w:t>
      </w:r>
      <w:r w:rsidR="00AE751F" w:rsidRPr="008D2DAE">
        <w:t xml:space="preserve"> a </w:t>
      </w:r>
      <w:r w:rsidRPr="008D2DAE">
        <w:t>pilíř stability</w:t>
      </w:r>
      <w:r w:rsidR="00AE751F" w:rsidRPr="008D2DAE">
        <w:t xml:space="preserve"> v </w:t>
      </w:r>
      <w:r w:rsidRPr="008D2DAE">
        <w:t>divoce neklidném</w:t>
      </w:r>
      <w:r w:rsidR="00AE751F" w:rsidRPr="008D2DAE">
        <w:t xml:space="preserve"> a </w:t>
      </w:r>
      <w:r w:rsidRPr="008D2DAE">
        <w:t>životně důležitém regionu.</w:t>
      </w:r>
    </w:p>
    <w:p w:rsidR="00AE751F" w:rsidRPr="008D2DAE" w:rsidRDefault="000151F1" w:rsidP="00BF453C">
      <w:pPr>
        <w:pStyle w:val="Textodsazen"/>
      </w:pPr>
      <w:r w:rsidRPr="008D2DAE">
        <w:t xml:space="preserve">Instituce šáha neboli krále nebyla osobním vynálezem dynastie Pahlaví; její kořeny sahají hluboko do minulosti Iránu. Tato země leží na křižovatce všech velkých světových kultur </w:t>
      </w:r>
      <w:r w:rsidR="00A76BE3" w:rsidRPr="008D2DAE">
        <w:t>–</w:t>
      </w:r>
      <w:r w:rsidRPr="008D2DAE">
        <w:t xml:space="preserve"> sahá od nesourodého indického subkontinentu plného barev, vášní</w:t>
      </w:r>
      <w:r w:rsidR="00AE751F" w:rsidRPr="008D2DAE">
        <w:t xml:space="preserve"> a </w:t>
      </w:r>
      <w:r w:rsidRPr="008D2DAE">
        <w:t>trpělivosti</w:t>
      </w:r>
      <w:r w:rsidR="00AE751F" w:rsidRPr="008D2DAE">
        <w:t xml:space="preserve"> k </w:t>
      </w:r>
      <w:r w:rsidRPr="008D2DAE">
        <w:t>monochromatické, exaltované Arábii; na severu hraničí se sovětskou Střední Asií</w:t>
      </w:r>
      <w:r w:rsidR="00AE751F" w:rsidRPr="008D2DAE">
        <w:t xml:space="preserve"> a </w:t>
      </w:r>
      <w:r w:rsidRPr="008D2DAE">
        <w:t xml:space="preserve">od Afriky ji dělí pouze úzký pás moře </w:t>
      </w:r>
      <w:r w:rsidR="00A76BE3" w:rsidRPr="008D2DAE">
        <w:t>–</w:t>
      </w:r>
      <w:r w:rsidRPr="008D2DAE">
        <w:t xml:space="preserve"> nevyhnutelně se proto nachází</w:t>
      </w:r>
      <w:r w:rsidR="00AE751F" w:rsidRPr="008D2DAE">
        <w:t xml:space="preserve"> v </w:t>
      </w:r>
      <w:r w:rsidRPr="008D2DAE">
        <w:t>centru světové historie.</w:t>
      </w:r>
      <w:r w:rsidR="00AE751F" w:rsidRPr="008D2DAE">
        <w:t xml:space="preserve"> Z </w:t>
      </w:r>
      <w:r w:rsidRPr="008D2DAE">
        <w:t>Íránu, strohé země drsných hor</w:t>
      </w:r>
      <w:r w:rsidR="00AE751F" w:rsidRPr="008D2DAE">
        <w:t xml:space="preserve"> a </w:t>
      </w:r>
      <w:r w:rsidRPr="008D2DAE">
        <w:t>rozžhavených pouští, úrodných mořských pobřeží</w:t>
      </w:r>
      <w:r w:rsidR="00AE751F" w:rsidRPr="008D2DAE">
        <w:t xml:space="preserve"> a </w:t>
      </w:r>
      <w:r w:rsidRPr="008D2DAE">
        <w:t>ostrých barev, vyráželi na své výpravy dobyvatelé; cizí dobyvatelé ho připojovali ke svým državám. Indové, Mongolové, Afghánci, Arabové, kozáci, Řekové</w:t>
      </w:r>
      <w:r w:rsidR="00AE751F" w:rsidRPr="008D2DAE">
        <w:t xml:space="preserve"> a </w:t>
      </w:r>
      <w:r w:rsidRPr="008D2DAE">
        <w:t xml:space="preserve">Evropané se prohnali jeho slavnou historií </w:t>
      </w:r>
      <w:r w:rsidR="00A76BE3" w:rsidRPr="008D2DAE">
        <w:t>–</w:t>
      </w:r>
      <w:r w:rsidRPr="008D2DAE">
        <w:t xml:space="preserve"> někdy zůstali, jindy šli dál. Všechny je však vzal čas, zůstala po nich jen stopa, kterou vstřebalo obyvatelstvo, které nikdy neztratilo svou perskou identitu. Velikost ambicí Persie</w:t>
      </w:r>
      <w:r w:rsidR="00AE751F" w:rsidRPr="008D2DAE">
        <w:t xml:space="preserve"> a </w:t>
      </w:r>
      <w:r w:rsidRPr="008D2DAE">
        <w:t>její kultury žily sam</w:t>
      </w:r>
      <w:r w:rsidR="00CB7656" w:rsidRPr="008D2DAE">
        <w:t>y</w:t>
      </w:r>
      <w:r w:rsidR="00AE751F" w:rsidRPr="008D2DAE">
        <w:t xml:space="preserve"> o </w:t>
      </w:r>
      <w:r w:rsidRPr="008D2DAE">
        <w:t>sobě, přesahovaly národní původ, rasu nebo cíle nájezdníků. Výsledkem byl nikoli stát</w:t>
      </w:r>
      <w:r w:rsidR="00AE751F" w:rsidRPr="008D2DAE">
        <w:t xml:space="preserve"> v </w:t>
      </w:r>
      <w:r w:rsidRPr="008D2DAE">
        <w:t>evropském slova smyslu, nýbrž směsice Peršanů, Kurdů, Balúčů, Afghánců, Židů, Turkmenů, Arabů</w:t>
      </w:r>
      <w:r w:rsidR="00AE751F" w:rsidRPr="008D2DAE">
        <w:t xml:space="preserve"> a </w:t>
      </w:r>
      <w:r w:rsidRPr="008D2DAE">
        <w:t>mnohých dalších.</w:t>
      </w:r>
    </w:p>
    <w:p w:rsidR="00AE751F" w:rsidRPr="008D2DAE" w:rsidRDefault="000151F1" w:rsidP="00BF453C">
      <w:pPr>
        <w:pStyle w:val="Textodsazen"/>
      </w:pPr>
      <w:r w:rsidRPr="008D2DAE">
        <w:t>Po dva tisíce pět set let existoval Írán jako říše, přestože se měnily vládnoucí dynastie; tento stát potřeboval jednotící princip, který by spojil početná etnika žijící na jeho území. Patří</w:t>
      </w:r>
      <w:r w:rsidR="00AE751F" w:rsidRPr="008D2DAE">
        <w:t xml:space="preserve"> k </w:t>
      </w:r>
      <w:r w:rsidRPr="008D2DAE">
        <w:t>ironii dějin, že nejindividualističtější národy</w:t>
      </w:r>
      <w:r w:rsidR="00AE751F" w:rsidRPr="008D2DAE">
        <w:t xml:space="preserve"> a </w:t>
      </w:r>
      <w:r w:rsidRPr="008D2DAE">
        <w:t xml:space="preserve">odstředivé společnosti někdy vytvoří nejabsolutističtější formy vlády, jako by jen nejvypjatější autorita mohla </w:t>
      </w:r>
      <w:r w:rsidRPr="008D2DAE">
        <w:lastRenderedPageBreak/>
        <w:t>ospravedlnit podřízenost.</w:t>
      </w:r>
      <w:r w:rsidR="00AE751F" w:rsidRPr="008D2DAE">
        <w:t xml:space="preserve"> V </w:t>
      </w:r>
      <w:r w:rsidRPr="008D2DAE">
        <w:t>Íránu bez ohledu na dynastii, jež byla na trůnu, spočívala autorita vládní moči</w:t>
      </w:r>
      <w:r w:rsidR="00AE751F" w:rsidRPr="008D2DAE">
        <w:t xml:space="preserve"> v </w:t>
      </w:r>
      <w:r w:rsidRPr="008D2DAE">
        <w:t>majestátu panovníka. Byla to jeho historická síla,</w:t>
      </w:r>
      <w:r w:rsidR="00AE751F" w:rsidRPr="008D2DAE">
        <w:t xml:space="preserve"> a </w:t>
      </w:r>
      <w:r w:rsidRPr="008D2DAE">
        <w:t>stejn</w:t>
      </w:r>
      <w:r w:rsidR="00FB1600" w:rsidRPr="008D2DAE">
        <w:t>ě</w:t>
      </w:r>
      <w:r w:rsidRPr="008D2DAE">
        <w:t xml:space="preserve"> tak slabost. </w:t>
      </w:r>
      <w:r w:rsidR="0038457D" w:rsidRPr="008D2DAE">
        <w:t>Šáh</w:t>
      </w:r>
      <w:r w:rsidRPr="008D2DAE">
        <w:t xml:space="preserve"> byl bezpochyby autoritářský panovník. To bylo</w:t>
      </w:r>
      <w:r w:rsidR="00AE751F" w:rsidRPr="008D2DAE">
        <w:t xml:space="preserve"> v </w:t>
      </w:r>
      <w:r w:rsidRPr="008D2DAE">
        <w:t>souladu</w:t>
      </w:r>
      <w:r w:rsidR="00AE751F" w:rsidRPr="008D2DAE">
        <w:t xml:space="preserve"> s </w:t>
      </w:r>
      <w:r w:rsidRPr="008D2DAE">
        <w:t>tradicemi, snad</w:t>
      </w:r>
      <w:r w:rsidR="00AE751F" w:rsidRPr="008D2DAE">
        <w:t xml:space="preserve"> i </w:t>
      </w:r>
      <w:r w:rsidRPr="008D2DAE">
        <w:t xml:space="preserve">potřebami jeho společnosti. Po jistou dobu to byl </w:t>
      </w:r>
      <w:r w:rsidR="00071DC7" w:rsidRPr="008D2DAE">
        <w:t>z</w:t>
      </w:r>
      <w:r w:rsidRPr="008D2DAE">
        <w:t xml:space="preserve">droj jeho </w:t>
      </w:r>
      <w:r w:rsidR="00CB7656" w:rsidRPr="008D2DAE">
        <w:t>sí</w:t>
      </w:r>
      <w:r w:rsidRPr="008D2DAE">
        <w:t>ly, po</w:t>
      </w:r>
      <w:r w:rsidR="00CB7656" w:rsidRPr="008D2DAE">
        <w:t>z</w:t>
      </w:r>
      <w:r w:rsidRPr="008D2DAE">
        <w:t>d</w:t>
      </w:r>
      <w:r w:rsidR="00CB7656" w:rsidRPr="008D2DAE">
        <w:t>ě</w:t>
      </w:r>
      <w:r w:rsidRPr="008D2DAE">
        <w:t>ji n</w:t>
      </w:r>
      <w:r w:rsidR="00CB7656" w:rsidRPr="008D2DAE">
        <w:t>a</w:t>
      </w:r>
      <w:r w:rsidRPr="008D2DAE">
        <w:t>op</w:t>
      </w:r>
      <w:r w:rsidR="00CB7656" w:rsidRPr="008D2DAE">
        <w:t>a</w:t>
      </w:r>
      <w:r w:rsidRPr="008D2DAE">
        <w:t>k příčina jeho pádu.</w:t>
      </w:r>
    </w:p>
    <w:p w:rsidR="00AE751F" w:rsidRPr="008D2DAE" w:rsidRDefault="000151F1" w:rsidP="00BF453C">
      <w:pPr>
        <w:pStyle w:val="Textodsazen"/>
      </w:pPr>
      <w:r w:rsidRPr="008D2DAE">
        <w:t>Jak ubíhal čas</w:t>
      </w:r>
      <w:r w:rsidR="00AE751F" w:rsidRPr="008D2DAE">
        <w:t xml:space="preserve"> a </w:t>
      </w:r>
      <w:r w:rsidRPr="008D2DAE">
        <w:t>já poznal šáha lépe, uvědomil jsem si, že není svým založením panovačný člověk. Ve skutečnosti byl spíše plachý</w:t>
      </w:r>
      <w:r w:rsidR="00AE751F" w:rsidRPr="008D2DAE">
        <w:t xml:space="preserve"> a </w:t>
      </w:r>
      <w:r w:rsidRPr="008D2DAE">
        <w:t>uzavřený. Nikdy jsem se nemohl zbavit dojmu, že to je jemný, dokonce sentimentální muž, který si zvyknul na zásadu, že vládce musí být odtažitý</w:t>
      </w:r>
      <w:r w:rsidR="00AE751F" w:rsidRPr="008D2DAE">
        <w:t xml:space="preserve"> a </w:t>
      </w:r>
      <w:r w:rsidRPr="008D2DAE">
        <w:t>tvrdý, ale nikdy se mu nepodařilo důsledně si takové chování osvojit. Jeho majestátnost byla jako role zažitá po letech nácviku.</w:t>
      </w:r>
      <w:r w:rsidR="00AE751F" w:rsidRPr="008D2DAE">
        <w:t xml:space="preserve"> V </w:t>
      </w:r>
      <w:r w:rsidRPr="008D2DAE">
        <w:t>tom byl, obávám se, vězněm potřeb svého státu stejně, jako se později stal obětí svých vlastních úspěchů.</w:t>
      </w:r>
    </w:p>
    <w:p w:rsidR="00AE751F" w:rsidRPr="008D2DAE" w:rsidRDefault="000151F1" w:rsidP="00BF453C">
      <w:pPr>
        <w:pStyle w:val="Textodsazen"/>
      </w:pPr>
      <w:r w:rsidRPr="008D2DAE">
        <w:t xml:space="preserve">Šáh byl </w:t>
      </w:r>
      <w:r w:rsidR="00A76BE3" w:rsidRPr="008D2DAE">
        <w:t>–</w:t>
      </w:r>
      <w:r w:rsidRPr="008D2DAE">
        <w:t xml:space="preserve"> navzdory směšnostem pozdějších mýtů </w:t>
      </w:r>
      <w:r w:rsidR="00A76BE3" w:rsidRPr="008D2DAE">
        <w:t>–</w:t>
      </w:r>
      <w:r w:rsidRPr="008D2DAE">
        <w:t xml:space="preserve"> zapáleným reformátorem. Byl </w:t>
      </w:r>
      <w:r w:rsidR="00AE751F" w:rsidRPr="008D2DAE">
        <w:t>„</w:t>
      </w:r>
      <w:r w:rsidRPr="008D2DAE">
        <w:t>progresivní</w:t>
      </w:r>
      <w:r w:rsidR="00AE751F" w:rsidRPr="008D2DAE">
        <w:t>“ v </w:t>
      </w:r>
      <w:r w:rsidRPr="008D2DAE">
        <w:t>tom smyslu, že se snažil industrializovat svou společnost; ve skutečnosti jednou</w:t>
      </w:r>
      <w:r w:rsidR="00AE751F" w:rsidRPr="008D2DAE">
        <w:t xml:space="preserve"> z </w:t>
      </w:r>
      <w:r w:rsidRPr="008D2DAE">
        <w:t>primárních příčin jeho pádu bylo, že modernizoval příliš rychle</w:t>
      </w:r>
      <w:r w:rsidR="00AE751F" w:rsidRPr="008D2DAE">
        <w:t xml:space="preserve"> a </w:t>
      </w:r>
      <w:r w:rsidRPr="008D2DAE">
        <w:t>že neadaptoval své politické instituce dostatečně na hospodářské</w:t>
      </w:r>
      <w:r w:rsidR="00AE751F" w:rsidRPr="008D2DAE">
        <w:t xml:space="preserve"> a </w:t>
      </w:r>
      <w:r w:rsidRPr="008D2DAE">
        <w:t>společenské změny, které vyvolal. Provedl velkou pozemkovou reformu. Podporoval alfabetizační kampaň způsobem, který dalece přesahoval to,</w:t>
      </w:r>
      <w:r w:rsidR="00AE751F" w:rsidRPr="008D2DAE">
        <w:t xml:space="preserve"> o </w:t>
      </w:r>
      <w:r w:rsidRPr="008D2DAE">
        <w:t>co se pokoušely sousední země. Stovky tisíc studentů jely na státní stipendium studovat do zahraničí, kde se mnozí stali členy radikálních hnutí. Ženy získaly větší práva. Od roku 1967 do roku 1972 rostl hrubý národní produkt Iránu</w:t>
      </w:r>
      <w:r w:rsidR="00AE751F" w:rsidRPr="008D2DAE">
        <w:t xml:space="preserve"> o </w:t>
      </w:r>
      <w:r w:rsidRPr="008D2DAE">
        <w:t>deset procent ročně, poté se tento divoký růst snížil na spíše zvládnutelných šest procent. Existovala přirozeně</w:t>
      </w:r>
      <w:r w:rsidR="00AE751F" w:rsidRPr="008D2DAE">
        <w:t xml:space="preserve"> i </w:t>
      </w:r>
      <w:r w:rsidRPr="008D2DAE">
        <w:t>negativa: korupce na vysokých místech, která ničila vznešené aspirace,</w:t>
      </w:r>
      <w:r w:rsidR="00AE751F" w:rsidRPr="008D2DAE">
        <w:t xml:space="preserve"> a </w:t>
      </w:r>
      <w:r w:rsidRPr="008D2DAE">
        <w:t>metody represe, jež hrubě odporovaly osvíceným cílům.</w:t>
      </w:r>
    </w:p>
    <w:p w:rsidR="00AE751F" w:rsidRPr="008D2DAE" w:rsidRDefault="000151F1" w:rsidP="00BF453C">
      <w:pPr>
        <w:pStyle w:val="Textodsazen"/>
      </w:pPr>
      <w:r w:rsidRPr="008D2DAE">
        <w:t>Šáh</w:t>
      </w:r>
      <w:r w:rsidR="00AE751F" w:rsidRPr="008D2DAE">
        <w:t xml:space="preserve"> v </w:t>
      </w:r>
      <w:r w:rsidRPr="008D2DAE">
        <w:t xml:space="preserve">zásadě aplikoval axiomy veškeré </w:t>
      </w:r>
      <w:r w:rsidR="00AE751F" w:rsidRPr="008D2DAE">
        <w:t>„</w:t>
      </w:r>
      <w:r w:rsidRPr="008D2DAE">
        <w:t>pokrokovější</w:t>
      </w:r>
      <w:r w:rsidR="00AE751F" w:rsidRPr="008D2DAE">
        <w:t>“</w:t>
      </w:r>
      <w:r w:rsidRPr="008D2DAE">
        <w:t xml:space="preserve"> literatury Západu. Dokonce</w:t>
      </w:r>
      <w:r w:rsidR="00AE751F" w:rsidRPr="008D2DAE">
        <w:t xml:space="preserve"> i </w:t>
      </w:r>
      <w:r w:rsidRPr="008D2DAE">
        <w:t>jeho zanedbávání politických institucí mělo kořeny</w:t>
      </w:r>
      <w:r w:rsidR="00AE751F" w:rsidRPr="008D2DAE">
        <w:t xml:space="preserve"> v </w:t>
      </w:r>
      <w:r w:rsidRPr="008D2DAE">
        <w:t>západních názorech, že hospodářský rozvoj podmiňuje politickou stabilitu. Velká část amerických teorií</w:t>
      </w:r>
      <w:r w:rsidR="00AE751F" w:rsidRPr="008D2DAE">
        <w:t xml:space="preserve"> o </w:t>
      </w:r>
      <w:r w:rsidRPr="008D2DAE">
        <w:t>ekonomickém rozvoji odrážela zkušenost Marshallova plánu. Předpokládalo se, že politická stabilita bude vycházet</w:t>
      </w:r>
      <w:r w:rsidR="00AE751F" w:rsidRPr="008D2DAE">
        <w:t xml:space="preserve"> z </w:t>
      </w:r>
      <w:r w:rsidRPr="008D2DAE">
        <w:t>hospodářského pokroku; mnozí západní ekonomové vycházeli ze stanoviska</w:t>
      </w:r>
      <w:r w:rsidR="00AE751F" w:rsidRPr="008D2DAE">
        <w:t xml:space="preserve"> a </w:t>
      </w:r>
      <w:r w:rsidRPr="008D2DAE">
        <w:t>šáh</w:t>
      </w:r>
      <w:r w:rsidR="00AE751F" w:rsidRPr="008D2DAE">
        <w:t xml:space="preserve"> z </w:t>
      </w:r>
      <w:r w:rsidRPr="008D2DAE">
        <w:t>přesvědčení, že vláda, která zvýší životní úroveň, získá</w:t>
      </w:r>
      <w:r w:rsidR="00AE751F" w:rsidRPr="008D2DAE">
        <w:t xml:space="preserve"> i </w:t>
      </w:r>
      <w:r w:rsidRPr="008D2DAE">
        <w:t>přízeň veřejnosti. Jinými slovy, hospodářský pokrok znamenal sám</w:t>
      </w:r>
      <w:r w:rsidR="00AE751F" w:rsidRPr="008D2DAE">
        <w:t xml:space="preserve"> o </w:t>
      </w:r>
      <w:r w:rsidRPr="008D2DAE">
        <w:t>sobě přínos</w:t>
      </w:r>
      <w:r w:rsidR="00AE751F" w:rsidRPr="008D2DAE">
        <w:t xml:space="preserve"> k </w:t>
      </w:r>
      <w:r w:rsidRPr="008D2DAE">
        <w:t>politické stabilitě. Tato teorie se ukázala jako katastrofálně chybná</w:t>
      </w:r>
      <w:r w:rsidR="00AE751F" w:rsidRPr="008D2DAE">
        <w:t xml:space="preserve"> a </w:t>
      </w:r>
      <w:r w:rsidRPr="008D2DAE">
        <w:t>pomýlená.</w:t>
      </w:r>
    </w:p>
    <w:p w:rsidR="00AE751F" w:rsidRPr="008D2DAE" w:rsidRDefault="00AE751F" w:rsidP="00BF453C">
      <w:pPr>
        <w:pStyle w:val="Textodsazen"/>
      </w:pPr>
      <w:r w:rsidRPr="008D2DAE">
        <w:t>V </w:t>
      </w:r>
      <w:r w:rsidR="000151F1" w:rsidRPr="008D2DAE">
        <w:t>Evropě</w:t>
      </w:r>
      <w:r w:rsidRPr="008D2DAE">
        <w:t xml:space="preserve"> a </w:t>
      </w:r>
      <w:r w:rsidR="000151F1" w:rsidRPr="008D2DAE">
        <w:t>Japonsku, kde se politické instituce</w:t>
      </w:r>
      <w:r w:rsidRPr="008D2DAE">
        <w:t xml:space="preserve"> a </w:t>
      </w:r>
      <w:r w:rsidR="000151F1" w:rsidRPr="008D2DAE">
        <w:t>fungující byrokracie vyvíjely celá staletí, ohrožovala stabilitu skutečně propast mezi skutečností</w:t>
      </w:r>
      <w:r w:rsidRPr="008D2DAE">
        <w:t xml:space="preserve"> a </w:t>
      </w:r>
      <w:r w:rsidR="000151F1" w:rsidRPr="008D2DAE">
        <w:t>očekáváními; tam hospodářský pokrok zvyšoval přijatelnost vlády, která ho nastartovala.</w:t>
      </w:r>
      <w:r w:rsidRPr="008D2DAE">
        <w:t xml:space="preserve"> V </w:t>
      </w:r>
      <w:r w:rsidR="000151F1" w:rsidRPr="008D2DAE">
        <w:t>rozvojových zemích má však hospodářský růst tendenci projevit se opačně; prohlubuje politický neklid. Zavedené instituce jsou podkopány,</w:t>
      </w:r>
      <w:r w:rsidRPr="008D2DAE">
        <w:t xml:space="preserve"> a </w:t>
      </w:r>
      <w:r w:rsidR="000151F1" w:rsidRPr="008D2DAE">
        <w:t>pokud</w:t>
      </w:r>
      <w:r w:rsidRPr="008D2DAE">
        <w:t xml:space="preserve"> k </w:t>
      </w:r>
      <w:r w:rsidR="000151F1" w:rsidRPr="008D2DAE">
        <w:t>tomu dojde dříve, než je nahradí jiné, nevyhnutelně propuknou společenské nepokoje. Masová migrace</w:t>
      </w:r>
      <w:r w:rsidRPr="008D2DAE">
        <w:t xml:space="preserve"> z </w:t>
      </w:r>
      <w:r w:rsidR="000151F1" w:rsidRPr="008D2DAE">
        <w:t xml:space="preserve">venkova do měst vezme dělníkům tradiční styl života dříve, než může být nahrazen novými vztahy. Právě tehdy, kdy hospodářský rozvoj nabírá největší rychlost, stávají se </w:t>
      </w:r>
      <w:r w:rsidR="000151F1" w:rsidRPr="008D2DAE">
        <w:lastRenderedPageBreak/>
        <w:t>existující hospodářské</w:t>
      </w:r>
      <w:r w:rsidRPr="008D2DAE">
        <w:t xml:space="preserve"> a </w:t>
      </w:r>
      <w:r w:rsidR="000151F1" w:rsidRPr="008D2DAE">
        <w:t>společenské struktury nejkřehčími</w:t>
      </w:r>
      <w:r w:rsidRPr="008D2DAE">
        <w:t xml:space="preserve"> a </w:t>
      </w:r>
      <w:r w:rsidR="000151F1" w:rsidRPr="008D2DAE">
        <w:t>obecně přijímané tradiční hodnoty nejohroženější. Šťastná je ta země, jež dokáže zvládnout přechod</w:t>
      </w:r>
      <w:r w:rsidRPr="008D2DAE">
        <w:t xml:space="preserve"> k </w:t>
      </w:r>
      <w:r w:rsidR="000151F1" w:rsidRPr="008D2DAE">
        <w:t>novým politickým formám bez křečí. Moudrý je ten vládce, který chápe, že ekonomický rozvoj vůbec neposiluje jeho postavení</w:t>
      </w:r>
      <w:r w:rsidRPr="008D2DAE">
        <w:t xml:space="preserve"> a </w:t>
      </w:r>
      <w:r w:rsidR="000151F1" w:rsidRPr="008D2DAE">
        <w:t>že</w:t>
      </w:r>
      <w:r w:rsidRPr="008D2DAE">
        <w:t xml:space="preserve"> s </w:t>
      </w:r>
      <w:r w:rsidR="000151F1" w:rsidRPr="008D2DAE">
        <w:t>sebou nese imperativ budování nových politických institucí nutných</w:t>
      </w:r>
      <w:r w:rsidRPr="008D2DAE">
        <w:t xml:space="preserve"> k </w:t>
      </w:r>
      <w:r w:rsidR="000151F1" w:rsidRPr="008D2DAE">
        <w:t>zvládnutí jeho společnosti, jež se stává stále složitější.</w:t>
      </w:r>
    </w:p>
    <w:p w:rsidR="00AE751F" w:rsidRPr="008D2DAE" w:rsidRDefault="000151F1" w:rsidP="00BF453C">
      <w:pPr>
        <w:pStyle w:val="Textodsazen"/>
      </w:pPr>
      <w:r w:rsidRPr="008D2DAE">
        <w:t xml:space="preserve">Nelze říci, že by šáh nebo jeho přátelé měli tuto moudrost; je však nutno poznamenat, že ji neměli ani jeho nepřátelé. Největšími odpůrci byli nikoli ti, kdo chtěli větší politickou účast ve vládě, ale tradicionalisté, kteří byli nuceni ustoupit tlaku modernizace </w:t>
      </w:r>
      <w:r w:rsidR="00A76BE3" w:rsidRPr="008D2DAE">
        <w:t>–</w:t>
      </w:r>
      <w:r w:rsidRPr="008D2DAE">
        <w:t xml:space="preserve"> statkáři, mull</w:t>
      </w:r>
      <w:r w:rsidR="0038457D" w:rsidRPr="008D2DAE">
        <w:t>á</w:t>
      </w:r>
      <w:r w:rsidRPr="008D2DAE">
        <w:t>hové zbavení svých privilegií, zastánci starého pořádku. Nebo jimi byli radikálové, kteří považovali dědičný autoritativní systém</w:t>
      </w:r>
      <w:r w:rsidR="00CB7656" w:rsidRPr="008D2DAE">
        <w:t xml:space="preserve"> </w:t>
      </w:r>
      <w:r w:rsidRPr="008D2DAE">
        <w:t>za nepříjemný primárně proto, že si přáli ho nahradit výkonnější mocenskou strukturou založenou na ideologii. Mezi těmito dvěma mlýnskými kameny byli drceni upřímní stoupenci demokracie</w:t>
      </w:r>
      <w:r w:rsidR="00AE751F" w:rsidRPr="008D2DAE">
        <w:t xml:space="preserve"> a </w:t>
      </w:r>
      <w:r w:rsidRPr="008D2DAE">
        <w:t xml:space="preserve">tolerance </w:t>
      </w:r>
      <w:r w:rsidR="00A76BE3" w:rsidRPr="008D2DAE">
        <w:t>–</w:t>
      </w:r>
      <w:r w:rsidRPr="008D2DAE">
        <w:t xml:space="preserve"> malá skupina intelektuálů, jejichž osudem byla perzekuce, ať už Íránu vládl jakýkoli režim. </w:t>
      </w:r>
      <w:r w:rsidR="0038457D" w:rsidRPr="008D2DAE">
        <w:t>Š</w:t>
      </w:r>
      <w:r w:rsidRPr="008D2DAE">
        <w:t>áh tak shledal, že jeho vlastní úspěchy podkopávají jeho postavení, neboť čím dále pokročil, tím více nepřátel si udělal.</w:t>
      </w:r>
      <w:r w:rsidR="00AE751F" w:rsidRPr="008D2DAE">
        <w:t xml:space="preserve"> A </w:t>
      </w:r>
      <w:r w:rsidRPr="008D2DAE">
        <w:t>nebyl dostatečně předvídavý, aby vytvořil nové politické instituce nebo si zajistil novou loajalitu</w:t>
      </w:r>
      <w:r w:rsidR="00AE751F" w:rsidRPr="008D2DAE">
        <w:t xml:space="preserve"> a </w:t>
      </w:r>
      <w:r w:rsidRPr="008D2DAE">
        <w:t>tímto způsobem udržel politickou stabilitu.</w:t>
      </w:r>
    </w:p>
    <w:p w:rsidR="00AE751F" w:rsidRPr="008D2DAE" w:rsidRDefault="000151F1" w:rsidP="00BF453C">
      <w:pPr>
        <w:pStyle w:val="Textodsazen"/>
      </w:pPr>
      <w:r w:rsidRPr="008D2DAE">
        <w:t xml:space="preserve">Stejně tak nelze říci, že by šáh nákupy zbraní odebral zdroje potřebné pro hospodářský rozvoj, což je </w:t>
      </w:r>
      <w:r w:rsidR="0055316E" w:rsidRPr="008D2DAE">
        <w:t>konvenční</w:t>
      </w:r>
      <w:r w:rsidRPr="008D2DAE">
        <w:t xml:space="preserve"> kritika prodejů vojenského materiálu rozvojovým zemím. Ekonomický růst Íránu nebyl zpomalen</w:t>
      </w:r>
      <w:r w:rsidR="00AE751F" w:rsidRPr="008D2DAE">
        <w:t xml:space="preserve"> a </w:t>
      </w:r>
      <w:r w:rsidRPr="008D2DAE">
        <w:t xml:space="preserve">jeho výdaje na obranu nijak nenarušily jeho politickou soudržnost. Kdyby Írán byl odříznut od vojenských dodávek </w:t>
      </w:r>
      <w:r w:rsidR="00A76BE3" w:rsidRPr="008D2DAE">
        <w:t>–</w:t>
      </w:r>
      <w:r w:rsidRPr="008D2DAE">
        <w:t xml:space="preserve"> což bylo</w:t>
      </w:r>
      <w:r w:rsidR="00AE751F" w:rsidRPr="008D2DAE">
        <w:t xml:space="preserve"> v </w:t>
      </w:r>
      <w:r w:rsidRPr="008D2DAE">
        <w:t>každém případě nemožné vzhledem ke snadné dostupnosti britských</w:t>
      </w:r>
      <w:r w:rsidR="00AE751F" w:rsidRPr="008D2DAE">
        <w:t xml:space="preserve"> a </w:t>
      </w:r>
      <w:r w:rsidRPr="008D2DAE">
        <w:t xml:space="preserve">francouzských zbraní </w:t>
      </w:r>
      <w:r w:rsidR="00A76BE3" w:rsidRPr="008D2DAE">
        <w:t>–</w:t>
      </w:r>
      <w:r w:rsidRPr="008D2DAE">
        <w:t xml:space="preserve">, mohl by se stát zranitelnější vůči tlaku zvenčí, aniž by získal vnitřní stabilitu. Snad nám historie dává tragickou lekci, že jen dva typy státních struktur jsou schopny přestát pnutí vyvolané modernizací: </w:t>
      </w:r>
      <w:r w:rsidR="00FB1600" w:rsidRPr="008D2DAE">
        <w:t>buď</w:t>
      </w:r>
      <w:r w:rsidRPr="008D2DAE">
        <w:t xml:space="preserve"> totalitní vlády vynucující si svou vůli</w:t>
      </w:r>
      <w:r w:rsidR="00AE751F" w:rsidRPr="008D2DAE">
        <w:t xml:space="preserve"> a </w:t>
      </w:r>
      <w:r w:rsidRPr="008D2DAE">
        <w:t>národní disciplínu, nebo demokratické vlády, kde pluralismus</w:t>
      </w:r>
      <w:r w:rsidR="00AE751F" w:rsidRPr="008D2DAE">
        <w:t xml:space="preserve"> a </w:t>
      </w:r>
      <w:r w:rsidRPr="008D2DAE">
        <w:t xml:space="preserve">ústavní tradice fungovaly již </w:t>
      </w:r>
      <w:r w:rsidRPr="008D2DAE">
        <w:rPr>
          <w:i/>
        </w:rPr>
        <w:t>před</w:t>
      </w:r>
      <w:r w:rsidRPr="008D2DAE">
        <w:t xml:space="preserve"> začátkem industrializace. Bohužel</w:t>
      </w:r>
      <w:r w:rsidR="00AE751F" w:rsidRPr="008D2DAE">
        <w:t xml:space="preserve"> v </w:t>
      </w:r>
      <w:r w:rsidRPr="008D2DAE">
        <w:t>současné době vidíme</w:t>
      </w:r>
      <w:r w:rsidR="00AE751F" w:rsidRPr="008D2DAE">
        <w:t xml:space="preserve"> v </w:t>
      </w:r>
      <w:r w:rsidRPr="008D2DAE">
        <w:t>rozvojovém světě jen málo příkladů demokratické evoluce. Pro rozvojové země je marxismus (nebo nyní návrat</w:t>
      </w:r>
      <w:r w:rsidR="00AE751F" w:rsidRPr="008D2DAE">
        <w:t xml:space="preserve"> k </w:t>
      </w:r>
      <w:r w:rsidRPr="008D2DAE">
        <w:t>teokracii) přitažlivý mimo jiné proto, že ospravedlňuje autoritativní přístup</w:t>
      </w:r>
      <w:r w:rsidR="00AE751F" w:rsidRPr="008D2DAE">
        <w:t xml:space="preserve"> a </w:t>
      </w:r>
      <w:r w:rsidRPr="008D2DAE">
        <w:t>rigidní struktury založené na disciplíně</w:t>
      </w:r>
      <w:r w:rsidR="00AE751F" w:rsidRPr="008D2DAE">
        <w:t xml:space="preserve"> a </w:t>
      </w:r>
      <w:r w:rsidRPr="008D2DAE">
        <w:t>autoritě</w:t>
      </w:r>
      <w:r w:rsidR="00AE751F" w:rsidRPr="008D2DAE">
        <w:t xml:space="preserve"> v </w:t>
      </w:r>
      <w:r w:rsidRPr="008D2DAE">
        <w:t>prostředí, kde dochází</w:t>
      </w:r>
      <w:r w:rsidR="00AE751F" w:rsidRPr="008D2DAE">
        <w:t xml:space="preserve"> k </w:t>
      </w:r>
      <w:r w:rsidRPr="008D2DAE">
        <w:t>naprosté dezintegraci tradičních forem.</w:t>
      </w:r>
    </w:p>
    <w:p w:rsidR="00AE751F" w:rsidRPr="008D2DAE" w:rsidRDefault="000151F1" w:rsidP="00BF453C">
      <w:pPr>
        <w:pStyle w:val="Textodsazen"/>
      </w:pPr>
      <w:r w:rsidRPr="008D2DAE">
        <w:t>Ať už měl šáh, zápasící se silami, jež by možná nedokázal kontrolovat žádný člověk, jakékoli nedostatky, byl pro nás</w:t>
      </w:r>
      <w:r w:rsidR="00AE751F" w:rsidRPr="008D2DAE">
        <w:t xml:space="preserve"> z </w:t>
      </w:r>
      <w:r w:rsidRPr="008D2DAE">
        <w:t xml:space="preserve">těch nejvzácnějších vůdců </w:t>
      </w:r>
      <w:r w:rsidR="00A76BE3" w:rsidRPr="008D2DAE">
        <w:t>–</w:t>
      </w:r>
      <w:r w:rsidRPr="008D2DAE">
        <w:t xml:space="preserve"> </w:t>
      </w:r>
      <w:r w:rsidR="00E67E5D" w:rsidRPr="008D2DAE">
        <w:t>patřil</w:t>
      </w:r>
      <w:r w:rsidR="00AE751F" w:rsidRPr="008D2DAE">
        <w:t xml:space="preserve"> k </w:t>
      </w:r>
      <w:r w:rsidRPr="008D2DAE">
        <w:t>našim bezvýhradným spojencům</w:t>
      </w:r>
      <w:r w:rsidR="00AE751F" w:rsidRPr="008D2DAE">
        <w:t xml:space="preserve"> a </w:t>
      </w:r>
      <w:r w:rsidRPr="008D2DAE">
        <w:t>situaci ve světě rozuměl tak, že mohl</w:t>
      </w:r>
      <w:r w:rsidR="00AE751F" w:rsidRPr="008D2DAE">
        <w:t xml:space="preserve"> v </w:t>
      </w:r>
      <w:r w:rsidRPr="008D2DAE">
        <w:t>této záležitosti rozšířit</w:t>
      </w:r>
      <w:r w:rsidR="00AE751F" w:rsidRPr="008D2DAE">
        <w:t xml:space="preserve"> i </w:t>
      </w:r>
      <w:r w:rsidRPr="008D2DAE">
        <w:t>naše obzory. Během let jsem</w:t>
      </w:r>
      <w:r w:rsidR="00AE751F" w:rsidRPr="008D2DAE">
        <w:t xml:space="preserve"> s </w:t>
      </w:r>
      <w:r w:rsidRPr="008D2DAE">
        <w:t>ním hovořil mnohokrát. Měl mimořádnou schopnost rozpoznat mezinárodní trendy;</w:t>
      </w:r>
      <w:r w:rsidR="00AE751F" w:rsidRPr="008D2DAE">
        <w:t xml:space="preserve"> z </w:t>
      </w:r>
      <w:r w:rsidRPr="008D2DAE">
        <w:t>tohoto hlediska se řadil</w:t>
      </w:r>
      <w:r w:rsidR="00AE751F" w:rsidRPr="008D2DAE">
        <w:t xml:space="preserve"> k </w:t>
      </w:r>
      <w:r w:rsidRPr="008D2DAE">
        <w:t>nejpůsobivějším vůdcům,</w:t>
      </w:r>
      <w:r w:rsidR="00AE751F" w:rsidRPr="008D2DAE">
        <w:t xml:space="preserve"> s </w:t>
      </w:r>
      <w:r w:rsidRPr="008D2DAE">
        <w:t>nimiž jsem se kdy setkal. Věděl, že historicky byl Írán vždy ohrožován ze severu, nikoli</w:t>
      </w:r>
      <w:r w:rsidR="00AE751F" w:rsidRPr="008D2DAE">
        <w:t xml:space="preserve"> z </w:t>
      </w:r>
      <w:r w:rsidRPr="008D2DAE">
        <w:t>moře. Chápal, že vzhledem</w:t>
      </w:r>
      <w:r w:rsidR="00AE751F" w:rsidRPr="008D2DAE">
        <w:t xml:space="preserve"> k </w:t>
      </w:r>
      <w:r w:rsidRPr="008D2DAE">
        <w:t>2400 kilometrů dlouhé hranici se Sovětským svazem</w:t>
      </w:r>
      <w:r w:rsidR="00AE751F" w:rsidRPr="008D2DAE">
        <w:t xml:space="preserve"> </w:t>
      </w:r>
      <w:r w:rsidR="00AE751F" w:rsidRPr="008D2DAE">
        <w:lastRenderedPageBreak/>
        <w:t>a </w:t>
      </w:r>
      <w:r w:rsidRPr="008D2DAE">
        <w:t>stále radikálnějším režimům</w:t>
      </w:r>
      <w:r w:rsidR="00AE751F" w:rsidRPr="008D2DAE">
        <w:t xml:space="preserve"> v </w:t>
      </w:r>
      <w:r w:rsidRPr="008D2DAE">
        <w:t>Iráku</w:t>
      </w:r>
      <w:r w:rsidR="00AE751F" w:rsidRPr="008D2DAE">
        <w:t xml:space="preserve"> i </w:t>
      </w:r>
      <w:r w:rsidRPr="008D2DAE">
        <w:t>Afghánistánu musí nalézt nějakou protiváhu</w:t>
      </w:r>
      <w:r w:rsidR="00AE751F" w:rsidRPr="008D2DAE">
        <w:t xml:space="preserve"> k </w:t>
      </w:r>
      <w:r w:rsidRPr="008D2DAE">
        <w:t>tomuto tlaku na všech svých hranicích</w:t>
      </w:r>
      <w:r w:rsidR="00AE751F" w:rsidRPr="008D2DAE">
        <w:t xml:space="preserve"> s </w:t>
      </w:r>
      <w:r w:rsidRPr="008D2DAE">
        <w:t>výjimkou pákistánské. Mohl se pokusit odklonit tento tlak tím, že by se stal mluvčím Sovětského svazu</w:t>
      </w:r>
      <w:r w:rsidR="00AE751F" w:rsidRPr="008D2DAE">
        <w:t xml:space="preserve"> v </w:t>
      </w:r>
      <w:r w:rsidRPr="008D2DAE">
        <w:t xml:space="preserve">oblasti, čehož by dosáhl politikou, jež by byla formálně neangažovaná, ale reálně protizápadní. Mohl se pokusit zachovat svou nezávislost manévrováním mezi bloky </w:t>
      </w:r>
      <w:r w:rsidR="00A76BE3" w:rsidRPr="008D2DAE">
        <w:t>–</w:t>
      </w:r>
      <w:r w:rsidRPr="008D2DAE">
        <w:t xml:space="preserve"> podobně jako to dělala Indie </w:t>
      </w:r>
      <w:r w:rsidR="00A76BE3" w:rsidRPr="008D2DAE">
        <w:t>–</w:t>
      </w:r>
      <w:r w:rsidRPr="008D2DAE">
        <w:t>,</w:t>
      </w:r>
      <w:r w:rsidR="00AE751F" w:rsidRPr="008D2DAE">
        <w:t xml:space="preserve"> i </w:t>
      </w:r>
      <w:r w:rsidRPr="008D2DAE">
        <w:t>když by si vždy musel dávat pozor, aby proti sobě nepostavil supervelmoc na severu. Mohl se přiklonit</w:t>
      </w:r>
      <w:r w:rsidR="00AE751F" w:rsidRPr="008D2DAE">
        <w:t xml:space="preserve"> k </w:t>
      </w:r>
      <w:r w:rsidRPr="008D2DAE">
        <w:t>nám, ale nespoléhat se, že naše ochrana je zaručená,</w:t>
      </w:r>
      <w:r w:rsidR="00AE751F" w:rsidRPr="008D2DAE">
        <w:t xml:space="preserve"> a </w:t>
      </w:r>
      <w:r w:rsidRPr="008D2DAE">
        <w:t>snažit se jako jiní vůdci polepšit si krátkodobě</w:t>
      </w:r>
      <w:r w:rsidR="00AE751F" w:rsidRPr="008D2DAE">
        <w:t xml:space="preserve"> a </w:t>
      </w:r>
      <w:r w:rsidRPr="008D2DAE">
        <w:t>jakkoli nepatrně manipulováním soupeřícími supervelmocemi. Šáh si místo toho vybral přátelství se Spojenými státy.</w:t>
      </w:r>
      <w:r w:rsidR="00AE751F" w:rsidRPr="008D2DAE">
        <w:t xml:space="preserve"> V </w:t>
      </w:r>
      <w:r w:rsidRPr="008D2DAE">
        <w:t>roce 1953 mu Amerika svým vlivem dopomohla zpátky</w:t>
      </w:r>
      <w:r w:rsidR="00AE751F" w:rsidRPr="008D2DAE">
        <w:t xml:space="preserve"> k </w:t>
      </w:r>
      <w:r w:rsidRPr="008D2DAE">
        <w:t>trůnu, neboť tehdejší levicové vládě se málem podařilo svrhnout ho. Nikdy na to nezapomněl; možná to byl kořen jeho mimořádné důvěry</w:t>
      </w:r>
      <w:r w:rsidR="00AE751F" w:rsidRPr="008D2DAE">
        <w:t xml:space="preserve"> v </w:t>
      </w:r>
      <w:r w:rsidRPr="008D2DAE">
        <w:t>americké cíle</w:t>
      </w:r>
      <w:r w:rsidR="00AE751F" w:rsidRPr="008D2DAE">
        <w:t xml:space="preserve"> a </w:t>
      </w:r>
      <w:r w:rsidRPr="008D2DAE">
        <w:t>americkou dobrou vůli,</w:t>
      </w:r>
      <w:r w:rsidR="00AE751F" w:rsidRPr="008D2DAE">
        <w:t xml:space="preserve"> a </w:t>
      </w:r>
      <w:r w:rsidRPr="008D2DAE">
        <w:t>příčina jeho psychické dezintegrace, když cítil, že toto přát</w:t>
      </w:r>
      <w:r w:rsidR="00CB7656" w:rsidRPr="008D2DAE">
        <w:t>e</w:t>
      </w:r>
      <w:r w:rsidRPr="008D2DAE">
        <w:t>ls</w:t>
      </w:r>
      <w:r w:rsidR="00CB7656" w:rsidRPr="008D2DAE">
        <w:t>t</w:t>
      </w:r>
      <w:r w:rsidRPr="008D2DAE">
        <w:t>v</w:t>
      </w:r>
      <w:r w:rsidR="00CB7656" w:rsidRPr="008D2DAE">
        <w:t>í</w:t>
      </w:r>
      <w:r w:rsidRPr="008D2DAE">
        <w:t xml:space="preserve"> končí. </w:t>
      </w:r>
      <w:r w:rsidR="00CB7656" w:rsidRPr="008D2DAE">
        <w:t>Š</w:t>
      </w:r>
      <w:r w:rsidRPr="008D2DAE">
        <w:t>áh</w:t>
      </w:r>
      <w:r w:rsidR="00AE751F" w:rsidRPr="008D2DAE">
        <w:t xml:space="preserve"> v </w:t>
      </w:r>
      <w:r w:rsidRPr="008D2DAE">
        <w:t>některých případech propadal nadměrnému, téměř chorobnému podezření, že se někdo pokouší omezit jeho autoritu, zachoval si však nicméně téměř naivní v</w:t>
      </w:r>
      <w:r w:rsidR="00CB7656" w:rsidRPr="008D2DAE">
        <w:t>í</w:t>
      </w:r>
      <w:r w:rsidRPr="008D2DAE">
        <w:t xml:space="preserve">ru ve Spojené státy. Stejně nepřipraven zůstal na vrtkavý </w:t>
      </w:r>
      <w:r w:rsidR="00232508" w:rsidRPr="008D2DAE">
        <w:t>přístup</w:t>
      </w:r>
      <w:r w:rsidRPr="008D2DAE">
        <w:t xml:space="preserve"> Ameriky</w:t>
      </w:r>
      <w:r w:rsidR="00AE751F" w:rsidRPr="008D2DAE">
        <w:t xml:space="preserve"> v </w:t>
      </w:r>
      <w:r w:rsidRPr="008D2DAE">
        <w:t>hodině své tragédie.</w:t>
      </w:r>
    </w:p>
    <w:p w:rsidR="00AE751F" w:rsidRPr="008D2DAE" w:rsidRDefault="000151F1" w:rsidP="00BF453C">
      <w:pPr>
        <w:pStyle w:val="Textodsazen"/>
      </w:pPr>
      <w:r w:rsidRPr="008D2DAE">
        <w:t>Šáh se snažil utvářet osud Íránu</w:t>
      </w:r>
      <w:r w:rsidR="00AE751F" w:rsidRPr="008D2DAE">
        <w:t xml:space="preserve"> a </w:t>
      </w:r>
      <w:r w:rsidRPr="008D2DAE">
        <w:t>udělat</w:t>
      </w:r>
      <w:r w:rsidR="00AE751F" w:rsidRPr="008D2DAE">
        <w:t xml:space="preserve"> z </w:t>
      </w:r>
      <w:r w:rsidRPr="008D2DAE">
        <w:t>něho hlavního partnera Západu. Byl přesvědčen, že musí nést odpovědnost za obranu své země alespoň do té míry, aby udržel rovnováhu sil se svými radikálními sousedy, například Irákem,</w:t>
      </w:r>
      <w:r w:rsidR="00AE751F" w:rsidRPr="008D2DAE">
        <w:t xml:space="preserve"> a </w:t>
      </w:r>
      <w:r w:rsidRPr="008D2DAE">
        <w:t>aby donutil Moskvu, pokud by se někdy rozhodla podrobit si Irán, zahájit přímou invazi, kterou by Spojené státy nemohly ignorovat.</w:t>
      </w:r>
      <w:r w:rsidR="00AE751F" w:rsidRPr="008D2DAE">
        <w:t xml:space="preserve"> A </w:t>
      </w:r>
      <w:r w:rsidRPr="008D2DAE">
        <w:t>snažil se získat naši podporu nejen tím, že přistupoval odpovědně</w:t>
      </w:r>
      <w:r w:rsidR="00AE751F" w:rsidRPr="008D2DAE">
        <w:t xml:space="preserve"> k </w:t>
      </w:r>
      <w:r w:rsidRPr="008D2DAE">
        <w:t xml:space="preserve">obraně své země </w:t>
      </w:r>
      <w:r w:rsidR="00A76BE3" w:rsidRPr="008D2DAE">
        <w:t>–</w:t>
      </w:r>
      <w:r w:rsidRPr="008D2DAE">
        <w:t xml:space="preserve"> jež měla koneckonců životně důležitý strategický význam </w:t>
      </w:r>
      <w:r w:rsidR="00A76BE3" w:rsidRPr="008D2DAE">
        <w:t>–</w:t>
      </w:r>
      <w:r w:rsidRPr="008D2DAE">
        <w:t>, ale také přátelstvím</w:t>
      </w:r>
      <w:r w:rsidR="00AE751F" w:rsidRPr="008D2DAE">
        <w:t xml:space="preserve"> s </w:t>
      </w:r>
      <w:r w:rsidRPr="008D2DAE">
        <w:t>námi</w:t>
      </w:r>
      <w:r w:rsidR="00AE751F" w:rsidRPr="008D2DAE">
        <w:t xml:space="preserve"> v </w:t>
      </w:r>
      <w:r w:rsidRPr="008D2DAE">
        <w:t>časech, kdy by se býval klidně mohl držet stranou.</w:t>
      </w:r>
    </w:p>
    <w:p w:rsidR="00AE751F" w:rsidRPr="008D2DAE" w:rsidRDefault="000151F1" w:rsidP="00BF453C">
      <w:pPr>
        <w:pStyle w:val="Textodsazen"/>
      </w:pPr>
      <w:r w:rsidRPr="008D2DAE">
        <w:t>Pod vedením šáha byla tato šíje spojující Asii</w:t>
      </w:r>
      <w:r w:rsidR="00AE751F" w:rsidRPr="008D2DAE">
        <w:t xml:space="preserve"> s </w:t>
      </w:r>
      <w:r w:rsidRPr="008D2DAE">
        <w:t>Evropou, jež se tak často stala svorníkem světové historie, bezvýhradně proamerická</w:t>
      </w:r>
      <w:r w:rsidR="00AE751F" w:rsidRPr="008D2DAE">
        <w:t xml:space="preserve"> a </w:t>
      </w:r>
      <w:r w:rsidRPr="008D2DAE">
        <w:t xml:space="preserve">prozápadní. Írán jako jediný mezi zeměmi tohoto regionu </w:t>
      </w:r>
      <w:r w:rsidR="00A76BE3" w:rsidRPr="008D2DAE">
        <w:t>–</w:t>
      </w:r>
      <w:r w:rsidRPr="008D2DAE">
        <w:t xml:space="preserve"> kromě Izraele </w:t>
      </w:r>
      <w:r w:rsidR="00A76BE3" w:rsidRPr="008D2DAE">
        <w:t>–</w:t>
      </w:r>
      <w:r w:rsidRPr="008D2DAE">
        <w:t xml:space="preserve"> učinil</w:t>
      </w:r>
      <w:r w:rsidR="00AE751F" w:rsidRPr="008D2DAE">
        <w:t xml:space="preserve"> z </w:t>
      </w:r>
      <w:r w:rsidRPr="008D2DAE">
        <w:t>přátelství se Spojenými státy výchozí bod své zahraniční politiky. Skutečnost, že toto přátelství bylo založeno na zcela střízlivé analýze, že nebezpečí hrozí Íránu od Sovětského svazu spolu</w:t>
      </w:r>
      <w:r w:rsidR="00AE751F" w:rsidRPr="008D2DAE">
        <w:t xml:space="preserve"> s </w:t>
      </w:r>
      <w:r w:rsidRPr="008D2DAE">
        <w:t>radikálními arabskými státy, je jen jiným vyjádřením toho, že se šáhův názor na světovou politickou realitu shodoval</w:t>
      </w:r>
      <w:r w:rsidR="00AE751F" w:rsidRPr="008D2DAE">
        <w:t xml:space="preserve"> s </w:t>
      </w:r>
      <w:r w:rsidRPr="008D2DAE">
        <w:t>naším. Írán využíval vždy svého vlivu</w:t>
      </w:r>
      <w:r w:rsidR="00AE751F" w:rsidRPr="008D2DAE">
        <w:t xml:space="preserve"> v </w:t>
      </w:r>
      <w:r w:rsidRPr="008D2DAE">
        <w:t>náš prospěch; svými zdroji nám pomáhal</w:t>
      </w:r>
      <w:r w:rsidR="00AE751F" w:rsidRPr="008D2DAE">
        <w:t xml:space="preserve"> i v </w:t>
      </w:r>
      <w:r w:rsidRPr="008D2DAE">
        <w:t xml:space="preserve">některých dalekých oblastech </w:t>
      </w:r>
      <w:r w:rsidR="00A76BE3" w:rsidRPr="008D2DAE">
        <w:t>–</w:t>
      </w:r>
      <w:r w:rsidR="00AE751F" w:rsidRPr="008D2DAE">
        <w:t xml:space="preserve"> v </w:t>
      </w:r>
      <w:r w:rsidRPr="008D2DAE">
        <w:t>roce 1973</w:t>
      </w:r>
      <w:r w:rsidR="00AE751F" w:rsidRPr="008D2DAE">
        <w:t xml:space="preserve"> v </w:t>
      </w:r>
      <w:r w:rsidRPr="008D2DAE">
        <w:t>době pařížské dohody poskytl pomoc Jižnímu Vietnamu, podržel západní Evropu</w:t>
      </w:r>
      <w:r w:rsidR="00AE751F" w:rsidRPr="008D2DAE">
        <w:t xml:space="preserve"> v </w:t>
      </w:r>
      <w:r w:rsidRPr="008D2DAE">
        <w:t>70. letech, když přišla hospodářská krize, podpořil umírněné síly</w:t>
      </w:r>
      <w:r w:rsidR="00AE751F" w:rsidRPr="008D2DAE">
        <w:t xml:space="preserve"> v </w:t>
      </w:r>
      <w:r w:rsidRPr="008D2DAE">
        <w:t>Africe proti sovětsk</w:t>
      </w:r>
      <w:r w:rsidR="00AE751F" w:rsidRPr="008D2DAE">
        <w:t>o-k</w:t>
      </w:r>
      <w:r w:rsidRPr="008D2DAE">
        <w:t>ubánské expanzi</w:t>
      </w:r>
      <w:r w:rsidR="00AE751F" w:rsidRPr="008D2DAE">
        <w:t xml:space="preserve"> a </w:t>
      </w:r>
      <w:r w:rsidRPr="008D2DAE">
        <w:t xml:space="preserve">podal pomocnou ruku </w:t>
      </w:r>
      <w:r w:rsidR="005B3A7E" w:rsidRPr="008D2DAE">
        <w:t>Sadat</w:t>
      </w:r>
      <w:r w:rsidRPr="008D2DAE">
        <w:t xml:space="preserve">ovi </w:t>
      </w:r>
      <w:r w:rsidR="002B4845" w:rsidRPr="008D2DAE">
        <w:t>při</w:t>
      </w:r>
      <w:r w:rsidRPr="008D2DAE">
        <w:t xml:space="preserve"> pozdější blízkovýchodní diplomacii.</w:t>
      </w:r>
      <w:r w:rsidR="00AE751F" w:rsidRPr="008D2DAE">
        <w:t xml:space="preserve"> V </w:t>
      </w:r>
      <w:r w:rsidRPr="008D2DAE">
        <w:t xml:space="preserve">roce 1973 během války na Blízkém východě byl Írán například </w:t>
      </w:r>
      <w:r w:rsidRPr="008D2DAE">
        <w:rPr>
          <w:i/>
        </w:rPr>
        <w:t>jedinou</w:t>
      </w:r>
      <w:r w:rsidRPr="008D2DAE">
        <w:t xml:space="preserve"> zemí hraničící se Sovětským svazem, která Sovětům nedovolila využívat svůj letecký prostor </w:t>
      </w:r>
      <w:r w:rsidR="00A76BE3" w:rsidRPr="008D2DAE">
        <w:t>–</w:t>
      </w:r>
      <w:r w:rsidRPr="008D2DAE">
        <w:t xml:space="preserve"> na rozdíl od některých našich spojenců</w:t>
      </w:r>
      <w:r w:rsidR="00AE751F" w:rsidRPr="008D2DAE">
        <w:t xml:space="preserve"> v </w:t>
      </w:r>
      <w:r w:rsidRPr="008D2DAE">
        <w:t>NATO. Šáh vyčerpával energii svých radikálních arabských sousedů, aby jim bránil</w:t>
      </w:r>
      <w:r w:rsidR="00AE751F" w:rsidRPr="008D2DAE">
        <w:t xml:space="preserve"> v </w:t>
      </w:r>
      <w:r w:rsidRPr="008D2DAE">
        <w:t>ohrožování umírněných režimů</w:t>
      </w:r>
      <w:r w:rsidR="00AE751F" w:rsidRPr="008D2DAE">
        <w:t xml:space="preserve"> v </w:t>
      </w:r>
      <w:r w:rsidRPr="008D2DAE">
        <w:t xml:space="preserve">Saúdské Arábii, </w:t>
      </w:r>
      <w:r w:rsidRPr="008D2DAE">
        <w:lastRenderedPageBreak/>
        <w:t>Jordánsku</w:t>
      </w:r>
      <w:r w:rsidR="00AE751F" w:rsidRPr="008D2DAE">
        <w:t xml:space="preserve"> a </w:t>
      </w:r>
      <w:r w:rsidRPr="008D2DAE">
        <w:t>Perském zálivu. Bez jakýchkoli otázek dodával palivo našim flotilám. Nikdy nevyužil své kontroly nad ropnými zdroji</w:t>
      </w:r>
      <w:r w:rsidR="00AE751F" w:rsidRPr="008D2DAE">
        <w:t xml:space="preserve"> k </w:t>
      </w:r>
      <w:r w:rsidRPr="008D2DAE">
        <w:t>politickému nátlaku; nikdy se nepřipojil</w:t>
      </w:r>
      <w:r w:rsidR="00AE751F" w:rsidRPr="008D2DAE">
        <w:t xml:space="preserve"> k </w:t>
      </w:r>
      <w:r w:rsidRPr="008D2DAE">
        <w:t>žádnému ropnému embargu proti Spojeným státům nebo Izraeli.</w:t>
      </w:r>
      <w:r w:rsidR="0038457D" w:rsidRPr="008D2DAE">
        <w:rPr>
          <w:rStyle w:val="slopoznmkypodarou"/>
        </w:rPr>
        <w:footnoteReference w:id="101"/>
      </w:r>
      <w:r w:rsidRPr="008D2DAE">
        <w:t xml:space="preserve"> Zkrátka, Írán byl za vlády šáha jedním</w:t>
      </w:r>
      <w:r w:rsidR="00AE751F" w:rsidRPr="008D2DAE">
        <w:t xml:space="preserve"> z </w:t>
      </w:r>
      <w:r w:rsidRPr="008D2DAE">
        <w:t>nejlepších, nejdůležitějších</w:t>
      </w:r>
      <w:r w:rsidR="00AE751F" w:rsidRPr="008D2DAE">
        <w:t xml:space="preserve"> a </w:t>
      </w:r>
      <w:r w:rsidRPr="008D2DAE">
        <w:t xml:space="preserve">nejloajálnějších přátel Ameriky na celém světě. Minimálně bychom ho neměli zpětně urážet za činy, které vděčně vítalo osm amerických prezidentů </w:t>
      </w:r>
      <w:r w:rsidR="00A76BE3" w:rsidRPr="008D2DAE">
        <w:t>–</w:t>
      </w:r>
      <w:r w:rsidRPr="008D2DAE">
        <w:t xml:space="preserve"> včetně toho současného.</w:t>
      </w:r>
    </w:p>
    <w:p w:rsidR="00AE751F" w:rsidRPr="008D2DAE" w:rsidRDefault="00AE751F" w:rsidP="00BF453C">
      <w:pPr>
        <w:pStyle w:val="Textodsazen"/>
      </w:pPr>
      <w:r w:rsidRPr="008D2DAE">
        <w:t>A </w:t>
      </w:r>
      <w:r w:rsidR="000151F1" w:rsidRPr="008D2DAE">
        <w:t>tak když jsme</w:t>
      </w:r>
      <w:r w:rsidRPr="008D2DAE">
        <w:t xml:space="preserve"> v </w:t>
      </w:r>
      <w:r w:rsidR="000151F1" w:rsidRPr="008D2DAE">
        <w:t>květnu roku 1972 přiletěli do Teheránu, cítili jsme téměř fyzickou úlevu. Jakkoli přátelsky jsme byli přijati</w:t>
      </w:r>
      <w:r w:rsidRPr="008D2DAE">
        <w:t xml:space="preserve"> v </w:t>
      </w:r>
      <w:r w:rsidR="000151F1" w:rsidRPr="008D2DAE">
        <w:t>Moskvě</w:t>
      </w:r>
      <w:r w:rsidRPr="008D2DAE">
        <w:t xml:space="preserve"> a </w:t>
      </w:r>
      <w:r w:rsidR="000151F1" w:rsidRPr="008D2DAE">
        <w:t>jakkoli úspěšný byl americk</w:t>
      </w:r>
      <w:r w:rsidRPr="008D2DAE">
        <w:t>o-s</w:t>
      </w:r>
      <w:r w:rsidR="000151F1" w:rsidRPr="008D2DAE">
        <w:t>ovětský summit, náš pobyt</w:t>
      </w:r>
      <w:r w:rsidRPr="008D2DAE">
        <w:t xml:space="preserve"> v </w:t>
      </w:r>
      <w:r w:rsidR="000151F1" w:rsidRPr="008D2DAE">
        <w:t>Sovětském svazu zatěžovala nakažlivá atmosféra totalitarismu, která vždy vyvolá</w:t>
      </w:r>
      <w:r w:rsidRPr="008D2DAE">
        <w:t xml:space="preserve"> v </w:t>
      </w:r>
      <w:r w:rsidR="000151F1" w:rsidRPr="008D2DAE">
        <w:t>návštěvníkovi depresi</w:t>
      </w:r>
      <w:r w:rsidRPr="008D2DAE">
        <w:t xml:space="preserve"> a </w:t>
      </w:r>
      <w:r w:rsidR="000151F1" w:rsidRPr="008D2DAE">
        <w:t>projevuje se ubíjející uniformitou, která varuje lidského ducha před budoucností, která ho očekává, jestliže svobodné národy ztratí víru ve své svobody</w:t>
      </w:r>
      <w:r w:rsidRPr="008D2DAE">
        <w:t xml:space="preserve"> a </w:t>
      </w:r>
      <w:r w:rsidR="000151F1" w:rsidRPr="008D2DAE">
        <w:t>přestanou hájit své hodnoty</w:t>
      </w:r>
      <w:r w:rsidRPr="008D2DAE">
        <w:t xml:space="preserve"> a </w:t>
      </w:r>
      <w:r w:rsidR="000151F1" w:rsidRPr="008D2DAE">
        <w:t>instituce.</w:t>
      </w:r>
      <w:r w:rsidRPr="008D2DAE">
        <w:t xml:space="preserve"> V </w:t>
      </w:r>
      <w:r w:rsidR="000151F1" w:rsidRPr="008D2DAE">
        <w:t>Teheránu byla přímo hmatatelná vřelá dobrá vůle.</w:t>
      </w:r>
    </w:p>
    <w:p w:rsidR="00AE751F" w:rsidRPr="008D2DAE" w:rsidRDefault="000151F1" w:rsidP="00BF453C">
      <w:pPr>
        <w:pStyle w:val="Textodsazen"/>
      </w:pPr>
      <w:r w:rsidRPr="008D2DAE">
        <w:t>Náv</w:t>
      </w:r>
      <w:r w:rsidR="0055316E" w:rsidRPr="008D2DAE">
        <w:t>š</w:t>
      </w:r>
      <w:r w:rsidR="00D168BC" w:rsidRPr="008D2DAE">
        <w:t>těv</w:t>
      </w:r>
      <w:r w:rsidRPr="008D2DAE">
        <w:t xml:space="preserve">a </w:t>
      </w:r>
      <w:r w:rsidR="00083670" w:rsidRPr="008D2DAE">
        <w:t>byl</w:t>
      </w:r>
      <w:r w:rsidR="0055316E" w:rsidRPr="008D2DAE">
        <w:t>a</w:t>
      </w:r>
      <w:r w:rsidRPr="008D2DAE">
        <w:t xml:space="preserve"> sice lidsky upřímná, </w:t>
      </w:r>
      <w:r w:rsidR="00A75B19" w:rsidRPr="008D2DAE">
        <w:t>měl</w:t>
      </w:r>
      <w:r w:rsidR="00AE751F" w:rsidRPr="008D2DAE">
        <w:t xml:space="preserve"> a </w:t>
      </w:r>
      <w:r w:rsidRPr="008D2DAE">
        <w:t>však své složité okamžiky. Nixon se šáhovi velmi podob</w:t>
      </w:r>
      <w:r w:rsidR="00CB7656" w:rsidRPr="008D2DAE">
        <w:t>a</w:t>
      </w:r>
      <w:r w:rsidRPr="008D2DAE">
        <w:t xml:space="preserve">l svou odtažitou plachosti. </w:t>
      </w:r>
      <w:r w:rsidR="0038457D" w:rsidRPr="008D2DAE">
        <w:t>Šáh</w:t>
      </w:r>
      <w:r w:rsidRPr="008D2DAE">
        <w:t xml:space="preserve"> uspořádal pro prezidenta bohatou hostinu, na kterou se smělo jen ve fraku. Když končila, musel Nixon improvizovat přípitek, neboť oslňující světlo reflektorů televizních štábů ho oslepovalo</w:t>
      </w:r>
      <w:r w:rsidR="00AE751F" w:rsidRPr="008D2DAE">
        <w:t xml:space="preserve"> a </w:t>
      </w:r>
      <w:r w:rsidRPr="008D2DAE">
        <w:t>marnivost mu nedovolovala, aby si nasadil brýle, když ho snímaly televizní kamery. Mluvil docela dobře, pouze nevěděl, jak přípitek zakončit. Třikrát se dostal</w:t>
      </w:r>
      <w:r w:rsidR="00AE751F" w:rsidRPr="008D2DAE">
        <w:t xml:space="preserve"> k </w:t>
      </w:r>
      <w:r w:rsidRPr="008D2DAE">
        <w:t>bodu, který mohl posloužit jako skvělý závěr, ale přesto se rozhodl pokračovat dál. Při čtvrtém pokusu si myslel, že našel to pravé,</w:t>
      </w:r>
      <w:r w:rsidR="00AE751F" w:rsidRPr="008D2DAE">
        <w:t xml:space="preserve"> a </w:t>
      </w:r>
      <w:r w:rsidRPr="008D2DAE">
        <w:t xml:space="preserve">citoval poznámku prezidenta Eisenhowera, že všichni úspěšní političtí vůdci, ať už se liší čímkoli, mají zřejmě jedno společné: </w:t>
      </w:r>
      <w:r w:rsidR="00AE751F" w:rsidRPr="008D2DAE">
        <w:t>„</w:t>
      </w:r>
      <w:r w:rsidRPr="008D2DAE">
        <w:t>schopnost oženit se nad své pomě</w:t>
      </w:r>
      <w:r w:rsidR="0058414F" w:rsidRPr="008D2DAE">
        <w:t>ry</w:t>
      </w:r>
      <w:r w:rsidR="00AE751F" w:rsidRPr="008D2DAE">
        <w:t>“</w:t>
      </w:r>
      <w:r w:rsidRPr="008D2DAE">
        <w:t>. Pak navrhl připít šáhovi</w:t>
      </w:r>
      <w:r w:rsidR="00AE751F" w:rsidRPr="008D2DAE">
        <w:t xml:space="preserve"> a „</w:t>
      </w:r>
      <w:r w:rsidR="00A76BE3" w:rsidRPr="008D2DAE">
        <w:t>j</w:t>
      </w:r>
      <w:r w:rsidRPr="008D2DAE">
        <w:t>eho krásné královně, jež je po jeho boku</w:t>
      </w:r>
      <w:r w:rsidR="00A76BE3" w:rsidRPr="008D2DAE">
        <w:t>…</w:t>
      </w:r>
      <w:r w:rsidR="00AE751F" w:rsidRPr="008D2DAE">
        <w:t>“</w:t>
      </w:r>
      <w:r w:rsidRPr="008D2DAE">
        <w:t xml:space="preserve"> Král králů se zahleděl smutně do prázdna.</w:t>
      </w:r>
    </w:p>
    <w:p w:rsidR="00AE751F" w:rsidRPr="008D2DAE" w:rsidRDefault="000151F1" w:rsidP="00BF453C">
      <w:pPr>
        <w:pStyle w:val="Textodsazen"/>
      </w:pPr>
      <w:r w:rsidRPr="008D2DAE">
        <w:t>Třebaže byl Nixon vyčerpán namáhavým výkonem</w:t>
      </w:r>
      <w:r w:rsidR="00AE751F" w:rsidRPr="008D2DAE">
        <w:t xml:space="preserve"> v </w:t>
      </w:r>
      <w:r w:rsidRPr="008D2DAE">
        <w:t>Sovětském svazu</w:t>
      </w:r>
      <w:r w:rsidR="00AE751F" w:rsidRPr="008D2DAE">
        <w:t xml:space="preserve"> a </w:t>
      </w:r>
      <w:r w:rsidRPr="008D2DAE">
        <w:t>i když nebyl</w:t>
      </w:r>
      <w:r w:rsidR="00AE751F" w:rsidRPr="008D2DAE">
        <w:t xml:space="preserve"> v </w:t>
      </w:r>
      <w:r w:rsidRPr="008D2DAE">
        <w:t>Teheránu čas na hlubší dialog, rozhovor mezi šáhem</w:t>
      </w:r>
      <w:r w:rsidR="00AE751F" w:rsidRPr="008D2DAE">
        <w:t xml:space="preserve"> a </w:t>
      </w:r>
      <w:r w:rsidRPr="008D2DAE">
        <w:t>prezidentem patřil</w:t>
      </w:r>
      <w:r w:rsidR="00AE751F" w:rsidRPr="008D2DAE">
        <w:t xml:space="preserve"> k </w:t>
      </w:r>
      <w:r w:rsidRPr="008D2DAE">
        <w:t>těm, které mezi sebou vedou blízcí spojenci. Katastrofa, kterou pro Západ znamenal šáhův pád, vyvolala zuřivou snahu najít nějaký způsob, jak svalit na Richarda Nixona vinu za události, které se odehrály</w:t>
      </w:r>
      <w:r w:rsidR="00AE751F" w:rsidRPr="008D2DAE">
        <w:t xml:space="preserve"> o </w:t>
      </w:r>
      <w:r w:rsidRPr="008D2DAE">
        <w:t>sedm let později.</w:t>
      </w:r>
      <w:r w:rsidR="00AE751F" w:rsidRPr="008D2DAE">
        <w:t xml:space="preserve"> Z </w:t>
      </w:r>
      <w:r w:rsidRPr="008D2DAE">
        <w:t>Nixona byl kvůli jeho cestě do Íránu</w:t>
      </w:r>
      <w:r w:rsidR="00AE751F" w:rsidRPr="008D2DAE">
        <w:t xml:space="preserve"> v </w:t>
      </w:r>
      <w:r w:rsidRPr="008D2DAE">
        <w:t xml:space="preserve">roce 1972 </w:t>
      </w:r>
      <w:r w:rsidRPr="008D2DAE">
        <w:lastRenderedPageBreak/>
        <w:t>dodatečně udělán obětní beránek; byl obviňován, že</w:t>
      </w:r>
      <w:r w:rsidR="00AE751F" w:rsidRPr="008D2DAE">
        <w:t xml:space="preserve"> v </w:t>
      </w:r>
      <w:r w:rsidRPr="008D2DAE">
        <w:t>šáhovi, který byl</w:t>
      </w:r>
      <w:r w:rsidR="00AE751F" w:rsidRPr="008D2DAE">
        <w:t xml:space="preserve"> a </w:t>
      </w:r>
      <w:r w:rsidRPr="008D2DAE">
        <w:t>moci už třicet let</w:t>
      </w:r>
      <w:r w:rsidR="00AE751F" w:rsidRPr="008D2DAE">
        <w:t xml:space="preserve"> a </w:t>
      </w:r>
      <w:r w:rsidRPr="008D2DAE">
        <w:t>jehož podporovalo několik amerických administrativ, republikánských</w:t>
      </w:r>
      <w:r w:rsidR="00AE751F" w:rsidRPr="008D2DAE">
        <w:t xml:space="preserve"> i </w:t>
      </w:r>
      <w:r w:rsidRPr="008D2DAE">
        <w:t>demokratických, vyvolal nadměrnou sebedůvěru.</w:t>
      </w:r>
      <w:r w:rsidR="0038457D" w:rsidRPr="008D2DAE">
        <w:rPr>
          <w:rStyle w:val="slopoznmkypodarou"/>
        </w:rPr>
        <w:footnoteReference w:id="102"/>
      </w:r>
    </w:p>
    <w:p w:rsidR="00AE751F" w:rsidRPr="008D2DAE" w:rsidRDefault="000151F1" w:rsidP="00BF453C">
      <w:pPr>
        <w:pStyle w:val="Textodsazen"/>
      </w:pPr>
      <w:r w:rsidRPr="008D2DAE">
        <w:t>Není přirozeně zjevné, proč je špatné mít sebejistého spojence.</w:t>
      </w:r>
      <w:r w:rsidR="00AE751F" w:rsidRPr="008D2DAE">
        <w:t xml:space="preserve"> A </w:t>
      </w:r>
      <w:r w:rsidRPr="008D2DAE">
        <w:t>navíc</w:t>
      </w:r>
      <w:r w:rsidR="00AE751F" w:rsidRPr="008D2DAE">
        <w:t xml:space="preserve"> v </w:t>
      </w:r>
      <w:r w:rsidRPr="008D2DAE">
        <w:t>roce 1972 se otázka takto nejevila. Skutečným problémem tehdy bylo, že potřebná rovnováha</w:t>
      </w:r>
      <w:r w:rsidR="00AE751F" w:rsidRPr="008D2DAE">
        <w:t xml:space="preserve"> v </w:t>
      </w:r>
      <w:r w:rsidRPr="008D2DAE">
        <w:t>oblasti zásadně důležité pro bezpečnost</w:t>
      </w:r>
      <w:r w:rsidR="00AE751F" w:rsidRPr="008D2DAE">
        <w:t xml:space="preserve"> a </w:t>
      </w:r>
      <w:r w:rsidRPr="008D2DAE">
        <w:t>ještě více pro prosperitu všech průmyslových demokracií se zdála být</w:t>
      </w:r>
      <w:r w:rsidR="00AE751F" w:rsidRPr="008D2DAE">
        <w:t xml:space="preserve"> v </w:t>
      </w:r>
      <w:r w:rsidRPr="008D2DAE">
        <w:t>nebezpečí.</w:t>
      </w:r>
      <w:r w:rsidR="00AE751F" w:rsidRPr="008D2DAE">
        <w:t xml:space="preserve"> V </w:t>
      </w:r>
      <w:r w:rsidRPr="008D2DAE">
        <w:t>Egyptě,</w:t>
      </w:r>
      <w:r w:rsidR="00AE751F" w:rsidRPr="008D2DAE">
        <w:t xml:space="preserve"> s </w:t>
      </w:r>
      <w:r w:rsidRPr="008D2DAE">
        <w:t>nímž jsme je</w:t>
      </w:r>
      <w:r w:rsidR="0055316E" w:rsidRPr="008D2DAE">
        <w:t>š</w:t>
      </w:r>
      <w:r w:rsidRPr="008D2DAE">
        <w:t>t</w:t>
      </w:r>
      <w:r w:rsidR="0055316E" w:rsidRPr="008D2DAE">
        <w:t>ě</w:t>
      </w:r>
      <w:r w:rsidRPr="008D2DAE">
        <w:t xml:space="preserve"> neměli diplomatické vztahy</w:t>
      </w:r>
      <w:r w:rsidR="00AE751F" w:rsidRPr="008D2DAE">
        <w:t xml:space="preserve"> a </w:t>
      </w:r>
      <w:r w:rsidRPr="008D2DAE">
        <w:t>jejž poutala</w:t>
      </w:r>
      <w:r w:rsidR="00AE751F" w:rsidRPr="008D2DAE">
        <w:t xml:space="preserve"> k </w:t>
      </w:r>
      <w:r w:rsidRPr="008D2DAE">
        <w:t>Sovětskému svazu smlouva</w:t>
      </w:r>
      <w:r w:rsidR="00AE751F" w:rsidRPr="008D2DAE">
        <w:t xml:space="preserve"> o </w:t>
      </w:r>
      <w:r w:rsidRPr="008D2DAE">
        <w:t>přátelství podepsaná před rokem, bylo stále 15 000 sovětských vojáků. Před pouhými sedmi týdny, 9. dubna, uzavřel Sovětský svaz podobnou smlouvu</w:t>
      </w:r>
      <w:r w:rsidR="00AE751F" w:rsidRPr="008D2DAE">
        <w:t xml:space="preserve"> s </w:t>
      </w:r>
      <w:r w:rsidRPr="008D2DAE">
        <w:t>Irákem, po jejímž podpisu začal této zemi dodávat velké množství moderních zbraní. Sýrie</w:t>
      </w:r>
      <w:r w:rsidR="00AE751F" w:rsidRPr="008D2DAE">
        <w:t xml:space="preserve"> v </w:t>
      </w:r>
      <w:r w:rsidRPr="008D2DAE">
        <w:t xml:space="preserve">té době byla už dlouhodobým odběratelem sovětských zbraní </w:t>
      </w:r>
      <w:r w:rsidR="00A76BE3" w:rsidRPr="008D2DAE">
        <w:t>–</w:t>
      </w:r>
      <w:r w:rsidR="00AE751F" w:rsidRPr="008D2DAE">
        <w:t xml:space="preserve"> a </w:t>
      </w:r>
      <w:r w:rsidRPr="008D2DAE">
        <w:t>před dvaceti měsíci napadla umírněné Jordánsko. Británie na konci roku 1971 ukončila historické stažení svých jednotek</w:t>
      </w:r>
      <w:r w:rsidR="00AE751F" w:rsidRPr="008D2DAE">
        <w:t xml:space="preserve"> z </w:t>
      </w:r>
      <w:r w:rsidRPr="008D2DAE">
        <w:t>Perského zálivu</w:t>
      </w:r>
      <w:r w:rsidR="00AE751F" w:rsidRPr="008D2DAE">
        <w:t xml:space="preserve"> a </w:t>
      </w:r>
      <w:r w:rsidRPr="008D2DAE">
        <w:t>jeho ochranu právě</w:t>
      </w:r>
      <w:r w:rsidR="00AE751F" w:rsidRPr="008D2DAE">
        <w:t xml:space="preserve"> v </w:t>
      </w:r>
      <w:r w:rsidRPr="008D2DAE">
        <w:t xml:space="preserve">okamžiku, kdy radikálnímu Iráku umožnily sovětské zbraně prosazovat jeho tradiční hegemonistické cíle. Naši přátelé </w:t>
      </w:r>
      <w:r w:rsidR="00A76BE3" w:rsidRPr="008D2DAE">
        <w:t>–</w:t>
      </w:r>
      <w:r w:rsidRPr="008D2DAE">
        <w:t xml:space="preserve"> Saúdská Arábie, Jordánsko, Spojené arabské emiráty </w:t>
      </w:r>
      <w:r w:rsidR="00A76BE3" w:rsidRPr="008D2DAE">
        <w:t>–</w:t>
      </w:r>
      <w:r w:rsidRPr="008D2DAE">
        <w:t xml:space="preserve"> se dostávali do obklíčení.</w:t>
      </w:r>
    </w:p>
    <w:p w:rsidR="00AE751F" w:rsidRPr="008D2DAE" w:rsidRDefault="000151F1" w:rsidP="00BF453C">
      <w:pPr>
        <w:pStyle w:val="Textodsazen"/>
      </w:pPr>
      <w:r w:rsidRPr="008D2DAE">
        <w:t>Pro naše zájmy</w:t>
      </w:r>
      <w:r w:rsidR="00AE751F" w:rsidRPr="008D2DAE">
        <w:t xml:space="preserve"> a </w:t>
      </w:r>
      <w:r w:rsidRPr="008D2DAE">
        <w:t>zájmy západního světa bylo zásadně důležité, aby regionální rovnováha sil zůstala neporušena, aby umírněné síly nepodlehly náporu radikálů</w:t>
      </w:r>
      <w:r w:rsidR="00AE751F" w:rsidRPr="008D2DAE">
        <w:t xml:space="preserve"> a </w:t>
      </w:r>
      <w:r w:rsidRPr="008D2DAE">
        <w:t>aby pro hospodářství Evropy</w:t>
      </w:r>
      <w:r w:rsidR="00AE751F" w:rsidRPr="008D2DAE">
        <w:t xml:space="preserve"> a </w:t>
      </w:r>
      <w:r w:rsidRPr="008D2DAE">
        <w:t>Japonska životně důležitá trasa nepadla do nepřátelských rukou. Buď jsme mohli udržet rovnováhu vlastní silou, nebo nechat na nějaké regionální mocnosti, aby to udělala sama. Neexistovala však možnost poslat jakékoli naše vojenské síly do Indického oceánu uprostřed vietnamské války</w:t>
      </w:r>
      <w:r w:rsidR="00AE751F" w:rsidRPr="008D2DAE">
        <w:t xml:space="preserve"> a </w:t>
      </w:r>
      <w:r w:rsidRPr="008D2DAE">
        <w:t>traumat</w:t>
      </w:r>
      <w:r w:rsidR="00AE751F" w:rsidRPr="008D2DAE">
        <w:t xml:space="preserve"> s </w:t>
      </w:r>
      <w:r w:rsidRPr="008D2DAE">
        <w:t>ní spojených. Kongres by nic takového netoleroval; veřejnost by takový krok nepodpořila. Írán byl naštěstí ochoten hrát tuto roli. Hrozilo, že vakuum, které</w:t>
      </w:r>
      <w:r w:rsidR="00CB7656" w:rsidRPr="008D2DAE">
        <w:t xml:space="preserve"> </w:t>
      </w:r>
      <w:r w:rsidRPr="008D2DAE">
        <w:t>zůstalo po Britech, zaplní Sověti</w:t>
      </w:r>
      <w:r w:rsidR="00AE751F" w:rsidRPr="008D2DAE">
        <w:t xml:space="preserve"> a </w:t>
      </w:r>
      <w:r w:rsidRPr="008D2DAE">
        <w:t>radikální hnutí, nyní však měla převzít tento úkol</w:t>
      </w:r>
      <w:r w:rsidR="00AE751F" w:rsidRPr="008D2DAE">
        <w:t xml:space="preserve"> s </w:t>
      </w:r>
      <w:r w:rsidRPr="008D2DAE">
        <w:t>námi spřátelená regionální mocnost. Znamenalo to, že Irák ztratí chuť na nějaké dobrodružné akce proti emirátům</w:t>
      </w:r>
      <w:r w:rsidR="00AE751F" w:rsidRPr="008D2DAE">
        <w:t xml:space="preserve"> v </w:t>
      </w:r>
      <w:r w:rsidRPr="008D2DAE">
        <w:t>dolní části Perského zálivu</w:t>
      </w:r>
      <w:r w:rsidR="00AE751F" w:rsidRPr="008D2DAE">
        <w:t xml:space="preserve"> a </w:t>
      </w:r>
      <w:r w:rsidRPr="008D2DAE">
        <w:t>proti Jordánsku</w:t>
      </w:r>
      <w:r w:rsidR="00AE751F" w:rsidRPr="008D2DAE">
        <w:t xml:space="preserve"> a </w:t>
      </w:r>
      <w:r w:rsidRPr="008D2DAE">
        <w:t>Saúdské Arábii. Silný Írán mohl také pomoci odradit Indii od jejího záměru dokončit dobytí Pákistánu.</w:t>
      </w:r>
      <w:r w:rsidR="00AE751F" w:rsidRPr="008D2DAE">
        <w:t xml:space="preserve"> A </w:t>
      </w:r>
      <w:r w:rsidRPr="008D2DAE">
        <w:t>toho všeho bylo možno dosáhnout bez jakýchkoli našich výdajů, protože šáh byl ochoten platit za nákup zbraní příjmy</w:t>
      </w:r>
      <w:r w:rsidR="00AE751F" w:rsidRPr="008D2DAE">
        <w:t xml:space="preserve"> z </w:t>
      </w:r>
      <w:r w:rsidRPr="008D2DAE">
        <w:t>prodeje ropy. Kdybychom se nepokusili reagovat na příliv sovětských zbraní do zemí sousedících</w:t>
      </w:r>
      <w:r w:rsidR="00AE751F" w:rsidRPr="008D2DAE">
        <w:t xml:space="preserve"> s </w:t>
      </w:r>
      <w:r w:rsidRPr="008D2DAE">
        <w:t>Íránem, urychlili bychom demoralizaci umírněných sil na Blízkém východě</w:t>
      </w:r>
      <w:r w:rsidR="00AE751F" w:rsidRPr="008D2DAE">
        <w:t xml:space="preserve"> a </w:t>
      </w:r>
      <w:r w:rsidRPr="008D2DAE">
        <w:t xml:space="preserve">uspíšili radikalizaci celé oblasti včetně samotného Íránu. Troufám si tvrdit, že by to mohlo zabránit pozdějšímu </w:t>
      </w:r>
      <w:r w:rsidR="005B3A7E" w:rsidRPr="008D2DAE">
        <w:t>Sadat</w:t>
      </w:r>
      <w:r w:rsidRPr="008D2DAE">
        <w:t>ovu příklonu</w:t>
      </w:r>
      <w:r w:rsidR="00AE751F" w:rsidRPr="008D2DAE">
        <w:t xml:space="preserve"> k </w:t>
      </w:r>
      <w:r w:rsidRPr="008D2DAE">
        <w:t>Západu nebo jej velmi ztížit.</w:t>
      </w:r>
    </w:p>
    <w:p w:rsidR="00AE751F" w:rsidRPr="008D2DAE" w:rsidRDefault="000151F1" w:rsidP="00BF453C">
      <w:pPr>
        <w:pStyle w:val="Textodsazen"/>
      </w:pPr>
      <w:r w:rsidRPr="008D2DAE">
        <w:lastRenderedPageBreak/>
        <w:t xml:space="preserve">Nixon potřeboval udělat rozhodnutí, neboť šáh si přál nakoupit letouny </w:t>
      </w:r>
      <w:r w:rsidR="00AE751F" w:rsidRPr="008D2DAE">
        <w:t>F-1</w:t>
      </w:r>
      <w:r w:rsidRPr="008D2DAE">
        <w:t xml:space="preserve">4 nebo </w:t>
      </w:r>
      <w:r w:rsidR="00AE751F" w:rsidRPr="008D2DAE">
        <w:t>F-1</w:t>
      </w:r>
      <w:r w:rsidRPr="008D2DAE">
        <w:t>5</w:t>
      </w:r>
      <w:r w:rsidR="00AE751F" w:rsidRPr="008D2DAE">
        <w:t xml:space="preserve"> s </w:t>
      </w:r>
      <w:r w:rsidRPr="008D2DAE">
        <w:t>doprovodným vybavením. Tento záměr se však střetával</w:t>
      </w:r>
      <w:r w:rsidR="00AE751F" w:rsidRPr="008D2DAE">
        <w:t xml:space="preserve"> s </w:t>
      </w:r>
      <w:r w:rsidRPr="008D2DAE">
        <w:t>odporem: ministerstvo obrany se nechtělo dělit</w:t>
      </w:r>
      <w:r w:rsidR="00AE751F" w:rsidRPr="008D2DAE">
        <w:t xml:space="preserve"> o </w:t>
      </w:r>
      <w:r w:rsidRPr="008D2DAE">
        <w:t>nej</w:t>
      </w:r>
      <w:r w:rsidR="001E604C" w:rsidRPr="008D2DAE">
        <w:t>modern</w:t>
      </w:r>
      <w:r w:rsidRPr="008D2DAE">
        <w:t>ější technologie</w:t>
      </w:r>
      <w:r w:rsidR="00AE751F" w:rsidRPr="008D2DAE">
        <w:t xml:space="preserve"> a </w:t>
      </w:r>
      <w:r w:rsidRPr="008D2DAE">
        <w:t>ministerstvo zahraničí se obávalo, že prodej může vyznít provokativně. Šáh měl možnost koupit trochu méně moderní francouzské letouny Mirage. Nixon však smetl tyto námitky</w:t>
      </w:r>
      <w:r w:rsidR="00AE751F" w:rsidRPr="008D2DAE">
        <w:t xml:space="preserve"> a </w:t>
      </w:r>
      <w:r w:rsidRPr="008D2DAE">
        <w:t xml:space="preserve">vymínil si, že do budoucna nesmějí být objednávky Íránu podrobovány žádným dodatečným úvahám. Nazvat to </w:t>
      </w:r>
      <w:r w:rsidR="00AE751F" w:rsidRPr="008D2DAE">
        <w:t>„</w:t>
      </w:r>
      <w:r w:rsidRPr="008D2DAE">
        <w:t>neomezenými</w:t>
      </w:r>
      <w:r w:rsidR="00AE751F" w:rsidRPr="008D2DAE">
        <w:t>“</w:t>
      </w:r>
      <w:r w:rsidRPr="008D2DAE">
        <w:t xml:space="preserve"> závazky je přehnané, uvážím</w:t>
      </w:r>
      <w:r w:rsidR="00AE751F" w:rsidRPr="008D2DAE">
        <w:t>e-l</w:t>
      </w:r>
      <w:r w:rsidRPr="008D2DAE">
        <w:t>i ochotu</w:t>
      </w:r>
      <w:r w:rsidR="00AE751F" w:rsidRPr="008D2DAE">
        <w:t xml:space="preserve"> a </w:t>
      </w:r>
      <w:r w:rsidRPr="008D2DAE">
        <w:t>dovednost,</w:t>
      </w:r>
      <w:r w:rsidR="00AE751F" w:rsidRPr="008D2DAE">
        <w:t xml:space="preserve"> s </w:t>
      </w:r>
      <w:r w:rsidRPr="008D2DAE">
        <w:t xml:space="preserve">nimiž byrokrati dokážou neutralizovat direktivy, které nechtějí plnit </w:t>
      </w:r>
      <w:r w:rsidR="00A76BE3" w:rsidRPr="008D2DAE">
        <w:t>–</w:t>
      </w:r>
      <w:r w:rsidRPr="008D2DAE">
        <w:t xml:space="preserve"> kteréžto vlastnosti za Nixonovy administrativy opakovaně demonstrovali (například při indick</w:t>
      </w:r>
      <w:r w:rsidR="00AE751F" w:rsidRPr="008D2DAE">
        <w:t>o-p</w:t>
      </w:r>
      <w:r w:rsidRPr="008D2DAE">
        <w:t>ákistánské krizi)</w:t>
      </w:r>
      <w:r w:rsidR="00AE751F" w:rsidRPr="008D2DAE">
        <w:t xml:space="preserve"> a </w:t>
      </w:r>
      <w:r w:rsidRPr="008D2DAE">
        <w:t>jimž měl brzy dát ještě větší prostor úpadek Nixonovy autority</w:t>
      </w:r>
      <w:r w:rsidR="00AE751F" w:rsidRPr="008D2DAE">
        <w:t xml:space="preserve"> v </w:t>
      </w:r>
      <w:r w:rsidRPr="008D2DAE">
        <w:t>důsledku aféry Watergate. Později utvářel rozhodnutí více úsudek naší vlády než Nixonovy direktivy. Během Fordovy administrativy například jmenoval ministr obrany Schlesinger vysokého činitele, aby působil jako styčný důstojník se šáhem</w:t>
      </w:r>
      <w:r w:rsidR="00AE751F" w:rsidRPr="008D2DAE">
        <w:t xml:space="preserve"> a </w:t>
      </w:r>
      <w:r w:rsidRPr="008D2DAE">
        <w:t>posuzoval jeho žádosti</w:t>
      </w:r>
      <w:r w:rsidR="00AE751F" w:rsidRPr="008D2DAE">
        <w:t xml:space="preserve"> o </w:t>
      </w:r>
      <w:r w:rsidRPr="008D2DAE">
        <w:t>nákup zbraní. Schlesingerovo rozhodnutí nebylo přirozeně ovlivněno Nixonovou direktivou, jež byla</w:t>
      </w:r>
      <w:r w:rsidR="00AE751F" w:rsidRPr="008D2DAE">
        <w:t xml:space="preserve"> v </w:t>
      </w:r>
      <w:r w:rsidRPr="008D2DAE">
        <w:t>té době už více než dva roky stará. Ministr dospěl ke stejnému závěru jako Nixon</w:t>
      </w:r>
      <w:r w:rsidR="00AE751F" w:rsidRPr="008D2DAE">
        <w:t xml:space="preserve"> v </w:t>
      </w:r>
      <w:r w:rsidRPr="008D2DAE">
        <w:t>roce 1972,</w:t>
      </w:r>
      <w:r w:rsidR="00AE751F" w:rsidRPr="008D2DAE">
        <w:t xml:space="preserve"> a </w:t>
      </w:r>
      <w:r w:rsidRPr="008D2DAE">
        <w:t>to</w:t>
      </w:r>
      <w:r w:rsidR="00AE751F" w:rsidRPr="008D2DAE">
        <w:t xml:space="preserve"> z </w:t>
      </w:r>
      <w:r w:rsidRPr="008D2DAE">
        <w:t xml:space="preserve">prakticky stejných důvodů. Následně jsme prodávali Íránu zbraně ve velkém množství, neboť všichni nejvyšší činitelé </w:t>
      </w:r>
      <w:r w:rsidR="00A76BE3" w:rsidRPr="008D2DAE">
        <w:t>–</w:t>
      </w:r>
      <w:r w:rsidR="00AE751F" w:rsidRPr="008D2DAE">
        <w:t xml:space="preserve"> i </w:t>
      </w:r>
      <w:r w:rsidRPr="008D2DAE">
        <w:t xml:space="preserve">naši nástupci </w:t>
      </w:r>
      <w:r w:rsidR="00A76BE3" w:rsidRPr="008D2DAE">
        <w:t>–</w:t>
      </w:r>
      <w:r w:rsidRPr="008D2DAE">
        <w:t xml:space="preserve"> usoudili, že je to potřeba pro zachování rovnováhy sil</w:t>
      </w:r>
      <w:r w:rsidR="00AE751F" w:rsidRPr="008D2DAE">
        <w:t xml:space="preserve"> a </w:t>
      </w:r>
      <w:r w:rsidRPr="008D2DAE">
        <w:t>že Írán je životně důležitý spojenec, jenž nese na svých bedrech břemeno, které bychom jinak museli převzít my.</w:t>
      </w:r>
      <w:r w:rsidR="00AE751F" w:rsidRPr="008D2DAE">
        <w:t xml:space="preserve"> V </w:t>
      </w:r>
      <w:r w:rsidRPr="008D2DAE">
        <w:t>mezidobí se nestalo nic, co by změnilo tento názor.</w:t>
      </w:r>
    </w:p>
    <w:p w:rsidR="00AE751F" w:rsidRPr="008D2DAE" w:rsidRDefault="000151F1" w:rsidP="00BF453C">
      <w:pPr>
        <w:pStyle w:val="Textodsazen"/>
      </w:pPr>
      <w:r w:rsidRPr="008D2DAE">
        <w:t>Nixon také souhlasil, abychom šáha povzbuzovali</w:t>
      </w:r>
      <w:r w:rsidR="00AE751F" w:rsidRPr="008D2DAE">
        <w:t xml:space="preserve"> k </w:t>
      </w:r>
      <w:r w:rsidRPr="008D2DAE">
        <w:t>podpoře autonomie Kurdů</w:t>
      </w:r>
      <w:r w:rsidR="00AE751F" w:rsidRPr="008D2DAE">
        <w:t xml:space="preserve"> v </w:t>
      </w:r>
      <w:r w:rsidRPr="008D2DAE">
        <w:t>Iráku. Kurdská kauza</w:t>
      </w:r>
      <w:r w:rsidR="00AE751F" w:rsidRPr="008D2DAE">
        <w:t xml:space="preserve"> a </w:t>
      </w:r>
      <w:r w:rsidRPr="008D2DAE">
        <w:t>její tragické vyústění</w:t>
      </w:r>
      <w:r w:rsidR="00AE751F" w:rsidRPr="008D2DAE">
        <w:t xml:space="preserve"> v </w:t>
      </w:r>
      <w:r w:rsidRPr="008D2DAE">
        <w:t>letech 197</w:t>
      </w:r>
      <w:r w:rsidR="00AE751F" w:rsidRPr="008D2DAE">
        <w:t>3-1</w:t>
      </w:r>
      <w:r w:rsidRPr="008D2DAE">
        <w:t>975 přesahují samozřejmě rámec tohoto svazku. Ve vzrušených polemikách publikovaných na toto téma nebylo ovšem uvedeno, že byly napsány, aniž by se řádně zmínily</w:t>
      </w:r>
      <w:r w:rsidR="00AE751F" w:rsidRPr="008D2DAE">
        <w:t xml:space="preserve"> o </w:t>
      </w:r>
      <w:r w:rsidRPr="008D2DAE">
        <w:t>rozhodnutích Bílého domu</w:t>
      </w:r>
      <w:r w:rsidR="00AE751F" w:rsidRPr="008D2DAE">
        <w:t xml:space="preserve"> a o </w:t>
      </w:r>
      <w:r w:rsidRPr="008D2DAE">
        <w:t>důvodech, které</w:t>
      </w:r>
      <w:r w:rsidR="00AE751F" w:rsidRPr="008D2DAE">
        <w:t xml:space="preserve"> k </w:t>
      </w:r>
      <w:r w:rsidRPr="008D2DAE">
        <w:t>nim vedly. Toto vše vysvětlím</w:t>
      </w:r>
      <w:r w:rsidR="00AE751F" w:rsidRPr="008D2DAE">
        <w:t xml:space="preserve"> v </w:t>
      </w:r>
      <w:r w:rsidRPr="008D2DAE">
        <w:t>druhém díle svých pamětí;</w:t>
      </w:r>
      <w:r w:rsidRPr="008D2DAE">
        <w:rPr>
          <w:rStyle w:val="slopoznmkypodarou"/>
        </w:rPr>
        <w:footnoteReference w:id="103"/>
      </w:r>
      <w:r w:rsidR="00AE751F" w:rsidRPr="008D2DAE">
        <w:t xml:space="preserve"> v </w:t>
      </w:r>
      <w:r w:rsidRPr="008D2DAE">
        <w:t>roce 1972 to bylo</w:t>
      </w:r>
      <w:r w:rsidR="00AE751F" w:rsidRPr="008D2DAE">
        <w:t xml:space="preserve"> v </w:t>
      </w:r>
      <w:r w:rsidRPr="008D2DAE">
        <w:t>každém případě věcí budoucnosti.</w:t>
      </w:r>
      <w:r w:rsidR="001E604C" w:rsidRPr="008D2DAE">
        <w:t xml:space="preserve"> </w:t>
      </w:r>
      <w:r w:rsidRPr="008D2DAE">
        <w:t>Přínos Nixonovu rozhodnutí ve věci Kurdů se ukázal už za rok:</w:t>
      </w:r>
      <w:r w:rsidR="00AE751F" w:rsidRPr="008D2DAE">
        <w:t xml:space="preserve"> v </w:t>
      </w:r>
      <w:r w:rsidRPr="008D2DAE">
        <w:t xml:space="preserve">říjnu roku 1973 se války na Blízkém východě </w:t>
      </w:r>
      <w:r w:rsidRPr="008D2DAE">
        <w:lastRenderedPageBreak/>
        <w:t>mohla zúčastnit pouze jedna irácká divize.</w:t>
      </w:r>
    </w:p>
    <w:p w:rsidR="00AE751F" w:rsidRPr="008D2DAE" w:rsidRDefault="000151F1" w:rsidP="00BF453C">
      <w:pPr>
        <w:pStyle w:val="Textodsazen"/>
      </w:pPr>
      <w:r w:rsidRPr="008D2DAE">
        <w:t>Návštěva Teheránu znamenala důležitý krok při udržování rovnováhy sil na Blízkém východě. Naše přátelství</w:t>
      </w:r>
      <w:r w:rsidR="00AE751F" w:rsidRPr="008D2DAE">
        <w:t xml:space="preserve"> s </w:t>
      </w:r>
      <w:r w:rsidRPr="008D2DAE">
        <w:t>Íránem nám dobře posloužilo</w:t>
      </w:r>
      <w:r w:rsidR="00AE751F" w:rsidRPr="008D2DAE">
        <w:t xml:space="preserve"> v </w:t>
      </w:r>
      <w:r w:rsidRPr="008D2DAE">
        <w:t>krizích, jež nás měly brzy postihnout. Geopolitická důležitost Íránu musí nutit každou administrativu</w:t>
      </w:r>
      <w:r w:rsidR="00AE751F" w:rsidRPr="008D2DAE">
        <w:t xml:space="preserve"> k </w:t>
      </w:r>
      <w:r w:rsidRPr="008D2DAE">
        <w:t>úsilí</w:t>
      </w:r>
      <w:r w:rsidR="00AE751F" w:rsidRPr="008D2DAE">
        <w:t xml:space="preserve"> o </w:t>
      </w:r>
      <w:r w:rsidRPr="008D2DAE">
        <w:t>dobré vztahy</w:t>
      </w:r>
      <w:r w:rsidR="00AE751F" w:rsidRPr="008D2DAE">
        <w:t xml:space="preserve"> s </w:t>
      </w:r>
      <w:r w:rsidRPr="008D2DAE">
        <w:t>ním, ať už mu vládne jakákoli mocenská skupina. Avšak tento imperativ nesmí být naplňován tak, že budeme ignorovat</w:t>
      </w:r>
      <w:r w:rsidR="00AE751F" w:rsidRPr="008D2DAE">
        <w:t xml:space="preserve"> v </w:t>
      </w:r>
      <w:r w:rsidRPr="008D2DAE">
        <w:t>hodině jejich utrpení ty, kdo byli našimi přáteli. Nemůže být</w:t>
      </w:r>
      <w:r w:rsidR="00AE751F" w:rsidRPr="008D2DAE">
        <w:t xml:space="preserve"> v </w:t>
      </w:r>
      <w:r w:rsidRPr="008D2DAE">
        <w:t>zájmu naší země dovolovat malicherné</w:t>
      </w:r>
      <w:r w:rsidR="00AE751F" w:rsidRPr="008D2DAE">
        <w:t xml:space="preserve"> a </w:t>
      </w:r>
      <w:r w:rsidRPr="008D2DAE">
        <w:t>dodatečné očerňování těch, kdo</w:t>
      </w:r>
      <w:r w:rsidR="00AE751F" w:rsidRPr="008D2DAE">
        <w:t xml:space="preserve"> s </w:t>
      </w:r>
      <w:r w:rsidRPr="008D2DAE">
        <w:t>námi spolupracovali celou jednu generaci, nebo ukazovat necitlivost</w:t>
      </w:r>
      <w:r w:rsidR="00AE751F" w:rsidRPr="008D2DAE">
        <w:t xml:space="preserve"> k </w:t>
      </w:r>
      <w:r w:rsidRPr="008D2DAE">
        <w:t>jejich lidským potřebám</w:t>
      </w:r>
      <w:r w:rsidR="00AE751F" w:rsidRPr="008D2DAE">
        <w:t xml:space="preserve"> v </w:t>
      </w:r>
      <w:r w:rsidRPr="008D2DAE">
        <w:t>hodině jejich utrpení. Přeochotně jsme se šáhem spolupracovali jako</w:t>
      </w:r>
      <w:r w:rsidR="00AE751F" w:rsidRPr="008D2DAE">
        <w:t xml:space="preserve"> s </w:t>
      </w:r>
      <w:r w:rsidRPr="008D2DAE">
        <w:t>přítelem</w:t>
      </w:r>
      <w:r w:rsidR="00AE751F" w:rsidRPr="008D2DAE">
        <w:t xml:space="preserve"> a </w:t>
      </w:r>
      <w:r w:rsidRPr="008D2DAE">
        <w:t>spojencem po třicet sedm let; na nikoho nezapůsobíme tím, když ho budeme nyní odsuzovat. Nemůžeme vždy zajistit budoucnost svých přátel; máme však větší naději zajistit naši budoucnost, když si budeme pamatovat, kdo jsou naši přátelé.</w:t>
      </w:r>
    </w:p>
    <w:p w:rsidR="00AE751F" w:rsidRPr="008D2DAE" w:rsidRDefault="000151F1" w:rsidP="00D37A2F">
      <w:pPr>
        <w:pStyle w:val="Nadpis3"/>
      </w:pPr>
      <w:bookmarkStart w:id="939" w:name="bookmark223"/>
      <w:bookmarkStart w:id="940" w:name="_Toc384757669"/>
      <w:bookmarkStart w:id="941" w:name="_Toc384757959"/>
      <w:bookmarkStart w:id="942" w:name="_Toc385021765"/>
      <w:r w:rsidRPr="008D2DAE">
        <w:t>Návrat přes Varšavu</w:t>
      </w:r>
      <w:bookmarkEnd w:id="939"/>
      <w:bookmarkEnd w:id="940"/>
      <w:bookmarkEnd w:id="941"/>
      <w:bookmarkEnd w:id="942"/>
    </w:p>
    <w:p w:rsidR="00AE751F" w:rsidRPr="008D2DAE" w:rsidRDefault="0048017D" w:rsidP="0055163E">
      <w:pPr>
        <w:pStyle w:val="Text-neodsazen"/>
      </w:pPr>
      <w:r w:rsidRPr="008D2DAE">
        <w:t>K</w:t>
      </w:r>
      <w:r w:rsidR="000151F1" w:rsidRPr="008D2DAE">
        <w:t>omunistický svět se Nixona nepustil jen tak snadno. Na cestě domů</w:t>
      </w:r>
      <w:r w:rsidR="00AE751F" w:rsidRPr="008D2DAE">
        <w:t xml:space="preserve"> z </w:t>
      </w:r>
      <w:r w:rsidR="000151F1" w:rsidRPr="008D2DAE">
        <w:t>Íránu se zastavil</w:t>
      </w:r>
      <w:r w:rsidR="00AE751F" w:rsidRPr="008D2DAE">
        <w:t xml:space="preserve"> v </w:t>
      </w:r>
      <w:r w:rsidR="000151F1" w:rsidRPr="008D2DAE">
        <w:t>Polsku, největší</w:t>
      </w:r>
      <w:r w:rsidR="00AE751F" w:rsidRPr="008D2DAE">
        <w:t xml:space="preserve"> a </w:t>
      </w:r>
      <w:r w:rsidR="000151F1" w:rsidRPr="008D2DAE">
        <w:t>nejlidnatější zemi</w:t>
      </w:r>
      <w:r w:rsidR="00AE751F" w:rsidRPr="008D2DAE">
        <w:t xml:space="preserve"> z </w:t>
      </w:r>
      <w:r w:rsidR="000151F1" w:rsidRPr="008D2DAE">
        <w:t>těch, které se nacházely</w:t>
      </w:r>
      <w:r w:rsidR="00AE751F" w:rsidRPr="008D2DAE">
        <w:t xml:space="preserve"> v </w:t>
      </w:r>
      <w:r w:rsidR="000151F1" w:rsidRPr="008D2DAE">
        <w:t>sovětské východoevropské sféře vlivu. Nixona do Varšavy přivedla částečn</w:t>
      </w:r>
      <w:r w:rsidR="000C3E72" w:rsidRPr="008D2DAE">
        <w:t>ě</w:t>
      </w:r>
      <w:r w:rsidR="000151F1" w:rsidRPr="008D2DAE">
        <w:t xml:space="preserve"> nostalgie, vnitropolitické důvody</w:t>
      </w:r>
      <w:r w:rsidR="00AE751F" w:rsidRPr="008D2DAE">
        <w:t xml:space="preserve"> i </w:t>
      </w:r>
      <w:r w:rsidR="000151F1" w:rsidRPr="008D2DAE">
        <w:t>zahraniční politika.</w:t>
      </w:r>
      <w:r w:rsidR="00AE751F" w:rsidRPr="008D2DAE">
        <w:t xml:space="preserve"> S </w:t>
      </w:r>
      <w:r w:rsidR="000151F1" w:rsidRPr="008D2DAE">
        <w:t>rozechvěním vzpomínal na Polsko, neboť mu</w:t>
      </w:r>
      <w:r w:rsidR="00AE751F" w:rsidRPr="008D2DAE">
        <w:t xml:space="preserve"> v </w:t>
      </w:r>
      <w:r w:rsidR="000151F1" w:rsidRPr="008D2DAE">
        <w:t>roce 1959, kdy je navštívil jako viceprezident, připravilo bouřlivé přivítání;</w:t>
      </w:r>
      <w:r w:rsidR="00AE751F" w:rsidRPr="008D2DAE">
        <w:t xml:space="preserve"> a </w:t>
      </w:r>
      <w:r w:rsidR="000151F1" w:rsidRPr="008D2DAE">
        <w:t>on nikdy nezapomínal na ty nemnohé případy ve svém životě, kdy vyvolal spontánní nadšení. Kdyby se něco trochu podobného mohlo opakovat</w:t>
      </w:r>
      <w:r w:rsidR="00AE751F" w:rsidRPr="008D2DAE">
        <w:t xml:space="preserve"> v </w:t>
      </w:r>
      <w:r w:rsidR="000151F1" w:rsidRPr="008D2DAE">
        <w:t>roce amerických prezidentských voleb, určitě by to nepřehlédly miliony amerických voličů polského původu.</w:t>
      </w:r>
      <w:r w:rsidR="00AE751F" w:rsidRPr="008D2DAE">
        <w:t xml:space="preserve"> A </w:t>
      </w:r>
      <w:r w:rsidR="000151F1" w:rsidRPr="008D2DAE">
        <w:t>konečně bylo naší politikou povzbuzovat ve východní Evropě pocit národní nezávislosti. Tento cíl nás zavedl</w:t>
      </w:r>
      <w:r w:rsidR="00AE751F" w:rsidRPr="008D2DAE">
        <w:t xml:space="preserve"> v </w:t>
      </w:r>
      <w:r w:rsidR="000151F1" w:rsidRPr="008D2DAE">
        <w:t>roce 1969 do Bukurešti</w:t>
      </w:r>
      <w:r w:rsidR="00AE751F" w:rsidRPr="008D2DAE">
        <w:t xml:space="preserve"> a o </w:t>
      </w:r>
      <w:r w:rsidR="000151F1" w:rsidRPr="008D2DAE">
        <w:t>rok později do Bělehradu.</w:t>
      </w:r>
      <w:r w:rsidR="00AE751F" w:rsidRPr="008D2DAE">
        <w:t xml:space="preserve"> V </w:t>
      </w:r>
      <w:r w:rsidR="000151F1" w:rsidRPr="008D2DAE">
        <w:t>roce 1972 jsme ze stejného důvodu jeli do Varšavy.</w:t>
      </w:r>
    </w:p>
    <w:p w:rsidR="00AE751F" w:rsidRPr="008D2DAE" w:rsidRDefault="00AE751F" w:rsidP="00BF453C">
      <w:pPr>
        <w:pStyle w:val="Textodsazen"/>
      </w:pPr>
      <w:r w:rsidRPr="008D2DAE">
        <w:t>V </w:t>
      </w:r>
      <w:r w:rsidR="000151F1" w:rsidRPr="008D2DAE">
        <w:t>Evropě není žádná země,</w:t>
      </w:r>
      <w:r w:rsidRPr="008D2DAE">
        <w:t xml:space="preserve"> v </w:t>
      </w:r>
      <w:r w:rsidR="000151F1" w:rsidRPr="008D2DAE">
        <w:t>níž aspirace na národní nezávislost je tak nerozlučně spjatá</w:t>
      </w:r>
      <w:r w:rsidRPr="008D2DAE">
        <w:t xml:space="preserve"> s </w:t>
      </w:r>
      <w:r w:rsidR="000151F1" w:rsidRPr="008D2DAE">
        <w:t>její historií. Dějiny Polska jsou stejně heroické jako tragické</w:t>
      </w:r>
      <w:r w:rsidRPr="008D2DAE">
        <w:t xml:space="preserve"> a </w:t>
      </w:r>
      <w:r w:rsidR="000151F1" w:rsidRPr="008D2DAE">
        <w:t>inspirují způsobem, jenž odpovídá velikosti jeho utrpení. Jen zřídka se</w:t>
      </w:r>
      <w:r w:rsidRPr="008D2DAE">
        <w:t xml:space="preserve"> v </w:t>
      </w:r>
      <w:r w:rsidR="000151F1" w:rsidRPr="008D2DAE">
        <w:t>nějakém národu kombinuje tak zapálená oddanost svobodě</w:t>
      </w:r>
      <w:r w:rsidRPr="008D2DAE">
        <w:t xml:space="preserve"> s </w:t>
      </w:r>
      <w:r w:rsidR="000151F1" w:rsidRPr="008D2DAE">
        <w:t>tak zuřivým odmítáním podřídit se cizí autoritě,</w:t>
      </w:r>
      <w:r w:rsidRPr="008D2DAE">
        <w:t xml:space="preserve"> s </w:t>
      </w:r>
      <w:r w:rsidR="000151F1" w:rsidRPr="008D2DAE">
        <w:t>takovou donkichotskou ochotou neustále riskovat svobodu</w:t>
      </w:r>
      <w:r w:rsidRPr="008D2DAE">
        <w:t xml:space="preserve"> v </w:t>
      </w:r>
      <w:r w:rsidR="000151F1" w:rsidRPr="008D2DAE">
        <w:t>úsilí naplnit romantickou vizi nezávislosti. Polsko se rozkládá ve stejných rovinách bez přirozených hranic jako Rusko, ale není chráněno tak velkou rozlohou jako ono. Bylo vtaženo do víru soupeřících sil</w:t>
      </w:r>
      <w:r w:rsidRPr="008D2DAE">
        <w:t xml:space="preserve"> v </w:t>
      </w:r>
      <w:r w:rsidR="000151F1" w:rsidRPr="008D2DAE">
        <w:t>Evropě</w:t>
      </w:r>
      <w:r w:rsidRPr="008D2DAE">
        <w:t xml:space="preserve"> a </w:t>
      </w:r>
      <w:r w:rsidR="000151F1" w:rsidRPr="008D2DAE">
        <w:t>vystaveno periodickému tlaku</w:t>
      </w:r>
      <w:r w:rsidRPr="008D2DAE">
        <w:t xml:space="preserve"> z </w:t>
      </w:r>
      <w:r w:rsidR="000151F1" w:rsidRPr="008D2DAE">
        <w:t>Východu</w:t>
      </w:r>
      <w:r w:rsidRPr="008D2DAE">
        <w:t xml:space="preserve"> i </w:t>
      </w:r>
      <w:r w:rsidR="000151F1" w:rsidRPr="008D2DAE">
        <w:t>Západu. Právě jeho hranice jsou dokladem proměnlivé historické štěstěny; Polskem bylo postrkováno na mapě téměř stejně jako židlí</w:t>
      </w:r>
      <w:r w:rsidRPr="008D2DAE">
        <w:t xml:space="preserve"> v </w:t>
      </w:r>
      <w:r w:rsidR="000151F1" w:rsidRPr="008D2DAE">
        <w:t>nějakém pokoji. Jeho území se muselo posunout buď na východ, nebo na západ; záleželo jen na tom, odkud přišel nápor. Ještě</w:t>
      </w:r>
      <w:r w:rsidRPr="008D2DAE">
        <w:t xml:space="preserve"> v </w:t>
      </w:r>
      <w:r w:rsidR="000151F1" w:rsidRPr="008D2DAE">
        <w:t xml:space="preserve">roce 1945 bylo Polsko přesunuto 240 kilometrů na západ; </w:t>
      </w:r>
      <w:r w:rsidR="000151F1" w:rsidRPr="008D2DAE">
        <w:lastRenderedPageBreak/>
        <w:t>Rusko zabralo východní část Polska</w:t>
      </w:r>
      <w:r w:rsidRPr="008D2DAE">
        <w:t xml:space="preserve"> a </w:t>
      </w:r>
      <w:r w:rsidR="001E604C" w:rsidRPr="008D2DAE">
        <w:t>t</w:t>
      </w:r>
      <w:r w:rsidR="000151F1" w:rsidRPr="008D2DAE">
        <w:t>o dos</w:t>
      </w:r>
      <w:r w:rsidR="001E604C" w:rsidRPr="008D2DAE">
        <w:t>t</w:t>
      </w:r>
      <w:r w:rsidR="000151F1" w:rsidRPr="008D2DAE">
        <w:t>alo jako kompenzaci východní část Německa. Tyto divoké úpravy zatí</w:t>
      </w:r>
      <w:r w:rsidR="001E604C" w:rsidRPr="008D2DAE">
        <w:t>ž</w:t>
      </w:r>
      <w:r w:rsidR="000151F1" w:rsidRPr="008D2DAE">
        <w:t>ily v</w:t>
      </w:r>
      <w:r w:rsidR="001E604C" w:rsidRPr="008D2DAE">
        <w:t>zta</w:t>
      </w:r>
      <w:r w:rsidR="000151F1" w:rsidRPr="008D2DAE">
        <w:t>hy Polska</w:t>
      </w:r>
      <w:r w:rsidRPr="008D2DAE">
        <w:t xml:space="preserve"> k </w:t>
      </w:r>
      <w:r w:rsidR="000151F1" w:rsidRPr="008D2DAE">
        <w:t>východním</w:t>
      </w:r>
      <w:r w:rsidRPr="008D2DAE">
        <w:t xml:space="preserve"> i </w:t>
      </w:r>
      <w:r w:rsidR="000151F1" w:rsidRPr="008D2DAE">
        <w:t>západním sousedem</w:t>
      </w:r>
      <w:r w:rsidRPr="008D2DAE">
        <w:t xml:space="preserve"> a </w:t>
      </w:r>
      <w:r w:rsidR="000151F1" w:rsidRPr="008D2DAE">
        <w:t>rozhodly</w:t>
      </w:r>
      <w:r w:rsidRPr="008D2DAE">
        <w:t xml:space="preserve"> o </w:t>
      </w:r>
      <w:r w:rsidR="000151F1" w:rsidRPr="008D2DAE">
        <w:t>nich vítězně mocno</w:t>
      </w:r>
      <w:r w:rsidR="001E604C" w:rsidRPr="008D2DAE">
        <w:t>sti</w:t>
      </w:r>
      <w:r w:rsidR="000151F1" w:rsidRPr="008D2DAE">
        <w:t xml:space="preserve"> n</w:t>
      </w:r>
      <w:r w:rsidR="001E604C" w:rsidRPr="008D2DAE">
        <w:t>a</w:t>
      </w:r>
      <w:r w:rsidR="000151F1" w:rsidRPr="008D2DAE">
        <w:t xml:space="preserve"> jednáních, kterých se Polsko neúčastnilo.</w:t>
      </w:r>
    </w:p>
    <w:p w:rsidR="00AE751F" w:rsidRPr="008D2DAE" w:rsidRDefault="000151F1" w:rsidP="00BF453C">
      <w:pPr>
        <w:pStyle w:val="Textodsazen"/>
      </w:pPr>
      <w:r w:rsidRPr="008D2DAE">
        <w:t>Polský stát, kdysi jeden</w:t>
      </w:r>
      <w:r w:rsidR="00AE751F" w:rsidRPr="008D2DAE">
        <w:t xml:space="preserve"> z </w:t>
      </w:r>
      <w:r w:rsidRPr="008D2DAE">
        <w:t>nejdůležitějších</w:t>
      </w:r>
      <w:r w:rsidR="00AE751F" w:rsidRPr="008D2DAE">
        <w:t xml:space="preserve"> v </w:t>
      </w:r>
      <w:r w:rsidRPr="008D2DAE">
        <w:t>Evropě, zmizel</w:t>
      </w:r>
      <w:r w:rsidR="00AE751F" w:rsidRPr="008D2DAE">
        <w:t xml:space="preserve"> v </w:t>
      </w:r>
      <w:r w:rsidRPr="008D2DAE">
        <w:t>období od konce osmnáctého století do konce první světové války, tedy na téměř 150 let, zcela</w:t>
      </w:r>
      <w:r w:rsidR="00AE751F" w:rsidRPr="008D2DAE">
        <w:t xml:space="preserve"> z </w:t>
      </w:r>
      <w:r w:rsidRPr="008D2DAE">
        <w:t>mapy Evropy. Polsko si mezi sebou rozdělily Prusko, Rakousko</w:t>
      </w:r>
      <w:r w:rsidR="00AE751F" w:rsidRPr="008D2DAE">
        <w:t xml:space="preserve"> a </w:t>
      </w:r>
      <w:r w:rsidRPr="008D2DAE">
        <w:t>Rusko. Polsko však zůstalo vryto hluboko</w:t>
      </w:r>
      <w:r w:rsidR="00AE751F" w:rsidRPr="008D2DAE">
        <w:t xml:space="preserve"> v </w:t>
      </w:r>
      <w:r w:rsidRPr="008D2DAE">
        <w:t>srdci Poláků,</w:t>
      </w:r>
      <w:r w:rsidR="00AE751F" w:rsidRPr="008D2DAE">
        <w:t xml:space="preserve"> i </w:t>
      </w:r>
      <w:r w:rsidRPr="008D2DAE">
        <w:t>když bylo rozděleno mezi sousední státy. Byla to mimořádná ukázka víry ve vlastní národ. Příspěvek Poláků ke svobodě Evropy se</w:t>
      </w:r>
      <w:r w:rsidR="00AE751F" w:rsidRPr="008D2DAE">
        <w:t xml:space="preserve"> v </w:t>
      </w:r>
      <w:r w:rsidRPr="008D2DAE">
        <w:t>souladu</w:t>
      </w:r>
      <w:r w:rsidR="00AE751F" w:rsidRPr="008D2DAE">
        <w:t xml:space="preserve"> s </w:t>
      </w:r>
      <w:r w:rsidRPr="008D2DAE">
        <w:t>jejich divoce romantickým</w:t>
      </w:r>
      <w:r w:rsidR="00AE751F" w:rsidRPr="008D2DAE">
        <w:t xml:space="preserve"> a </w:t>
      </w:r>
      <w:r w:rsidRPr="008D2DAE">
        <w:t>individualistickým národním charakterem během let jejich útlaku ve skutečnosti ještě zvýšil.</w:t>
      </w:r>
      <w:r w:rsidR="00AE751F" w:rsidRPr="008D2DAE">
        <w:t xml:space="preserve"> V </w:t>
      </w:r>
      <w:r w:rsidRPr="008D2DAE">
        <w:t>osmnáctém</w:t>
      </w:r>
      <w:r w:rsidR="00AE751F" w:rsidRPr="008D2DAE">
        <w:t xml:space="preserve"> a </w:t>
      </w:r>
      <w:r w:rsidRPr="008D2DAE">
        <w:t>devatenáctém století vyznávali polští patrioti heroickou</w:t>
      </w:r>
      <w:r w:rsidR="00AE751F" w:rsidRPr="008D2DAE">
        <w:t xml:space="preserve"> a </w:t>
      </w:r>
      <w:r w:rsidRPr="008D2DAE">
        <w:t xml:space="preserve">dojemnou teorii, že mohou navrátit svobodu svému lidu pouze tím, že ji budou prosazovat všude. Nebyla jediná válka za nezávislost </w:t>
      </w:r>
      <w:r w:rsidR="00A76BE3" w:rsidRPr="008D2DAE">
        <w:t>–</w:t>
      </w:r>
      <w:r w:rsidRPr="008D2DAE">
        <w:t xml:space="preserve"> včetně americké </w:t>
      </w:r>
      <w:r w:rsidR="00A76BE3" w:rsidRPr="008D2DAE">
        <w:t>–</w:t>
      </w:r>
      <w:r w:rsidRPr="008D2DAE">
        <w:t>, kterou by nezušlechtila účast polských dobrovolníků, kteří nasazovali vlastní životy za nezávislost dalekých zemí ve víře, že tím ospravedlňují právo na svobodu své vlastní.</w:t>
      </w:r>
    </w:p>
    <w:p w:rsidR="00AE751F" w:rsidRPr="008D2DAE" w:rsidRDefault="000151F1" w:rsidP="00BF453C">
      <w:pPr>
        <w:pStyle w:val="Textodsazen"/>
      </w:pPr>
      <w:r w:rsidRPr="008D2DAE">
        <w:t>Víru</w:t>
      </w:r>
      <w:r w:rsidR="00AE751F" w:rsidRPr="008D2DAE">
        <w:t xml:space="preserve"> v </w:t>
      </w:r>
      <w:r w:rsidRPr="008D2DAE">
        <w:t>národ posilovala</w:t>
      </w:r>
      <w:r w:rsidR="00AE751F" w:rsidRPr="008D2DAE">
        <w:t xml:space="preserve"> v </w:t>
      </w:r>
      <w:r w:rsidRPr="008D2DAE">
        <w:t>té heroické zemi víra</w:t>
      </w:r>
      <w:r w:rsidR="00AE751F" w:rsidRPr="008D2DAE">
        <w:t xml:space="preserve"> v </w:t>
      </w:r>
      <w:r w:rsidRPr="008D2DAE">
        <w:t>Boha. Polsko je východní výspou katolické církve</w:t>
      </w:r>
      <w:r w:rsidR="00AE751F" w:rsidRPr="008D2DAE">
        <w:t xml:space="preserve"> a </w:t>
      </w:r>
      <w:r w:rsidRPr="008D2DAE">
        <w:t>její kněží se stali představiteli ducha země, jejíž utlačovatelé ve většině případů vyznávali jinou víru. Polská církev byla oporou pro národní cítění více než kdekoli jinde. Žádná země netrpěla za druhé světové války více než Polsko, jehož politická</w:t>
      </w:r>
      <w:r w:rsidR="00AE751F" w:rsidRPr="008D2DAE">
        <w:t xml:space="preserve"> a </w:t>
      </w:r>
      <w:r w:rsidRPr="008D2DAE">
        <w:t>intelektuální vitalita jako by vyvolávaly</w:t>
      </w:r>
      <w:r w:rsidR="00AE751F" w:rsidRPr="008D2DAE">
        <w:t xml:space="preserve"> v </w:t>
      </w:r>
      <w:r w:rsidRPr="008D2DAE">
        <w:t>jeho sousedech takový děs, že vůdčí osobnosti byly systematicky likvidovány tu Němci, tu Sověty. Nacisté povraždili miliony lidí, které považovali za elitu polského národa. Stalin dal</w:t>
      </w:r>
      <w:r w:rsidR="00AE751F" w:rsidRPr="008D2DAE">
        <w:t xml:space="preserve"> v </w:t>
      </w:r>
      <w:r w:rsidRPr="008D2DAE">
        <w:t>době paktu Moloto</w:t>
      </w:r>
      <w:r w:rsidR="00AE751F" w:rsidRPr="008D2DAE">
        <w:t>v-R</w:t>
      </w:r>
      <w:r w:rsidRPr="008D2DAE">
        <w:t>ibbentrop popravit</w:t>
      </w:r>
      <w:r w:rsidR="00AE751F" w:rsidRPr="008D2DAE">
        <w:t xml:space="preserve"> v </w:t>
      </w:r>
      <w:r w:rsidRPr="008D2DAE">
        <w:t>Katyňském lese několik tisíc polských důstojníků. Rudá armáda nečinně přihlížela</w:t>
      </w:r>
      <w:r w:rsidR="00AE751F" w:rsidRPr="008D2DAE">
        <w:t xml:space="preserve"> v </w:t>
      </w:r>
      <w:r w:rsidRPr="008D2DAE">
        <w:t>roce 1944</w:t>
      </w:r>
      <w:r w:rsidR="00AE751F" w:rsidRPr="008D2DAE">
        <w:t xml:space="preserve"> z </w:t>
      </w:r>
      <w:r w:rsidRPr="008D2DAE">
        <w:t>druhého břehu řeky Visly, jak Němci potlačují varšavské povstání, protože věděla, že polští vlastenci budou samozřejmě překážkou pro sovětské poválečné plány.</w:t>
      </w:r>
      <w:r w:rsidR="00AE751F" w:rsidRPr="008D2DAE">
        <w:t xml:space="preserve"> A </w:t>
      </w:r>
      <w:r w:rsidRPr="008D2DAE">
        <w:t>tak se Polsko vynořilo</w:t>
      </w:r>
      <w:r w:rsidR="00AE751F" w:rsidRPr="008D2DAE">
        <w:t xml:space="preserve"> z </w:t>
      </w:r>
      <w:r w:rsidRPr="008D2DAE">
        <w:t>druhé světové války</w:t>
      </w:r>
      <w:r w:rsidR="00AE751F" w:rsidRPr="008D2DAE">
        <w:t xml:space="preserve"> s </w:t>
      </w:r>
      <w:r w:rsidRPr="008D2DAE">
        <w:t>novými hranicemi na východě</w:t>
      </w:r>
      <w:r w:rsidR="00AE751F" w:rsidRPr="008D2DAE">
        <w:t xml:space="preserve"> i </w:t>
      </w:r>
      <w:r w:rsidRPr="008D2DAE">
        <w:t>na západě</w:t>
      </w:r>
      <w:r w:rsidR="00AE751F" w:rsidRPr="008D2DAE">
        <w:t xml:space="preserve"> a s </w:t>
      </w:r>
      <w:r w:rsidRPr="008D2DAE">
        <w:t>vnuceným, cizorodým politickým systémem. Na jeho území byly sovětské jednotky</w:t>
      </w:r>
      <w:r w:rsidR="00AE751F" w:rsidRPr="008D2DAE">
        <w:t xml:space="preserve"> a </w:t>
      </w:r>
      <w:r w:rsidRPr="008D2DAE">
        <w:t>zdálo se, že tam zůstanou navždy.</w:t>
      </w:r>
      <w:r w:rsidR="00AE751F" w:rsidRPr="008D2DAE">
        <w:t xml:space="preserve"> A </w:t>
      </w:r>
      <w:r w:rsidRPr="008D2DAE">
        <w:t>přesto</w:t>
      </w:r>
      <w:r w:rsidR="00AE751F" w:rsidRPr="008D2DAE">
        <w:t xml:space="preserve"> i </w:t>
      </w:r>
      <w:r w:rsidRPr="008D2DAE">
        <w:t>polští komunističtí vládci, kteří se dostali</w:t>
      </w:r>
      <w:r w:rsidR="00AE751F" w:rsidRPr="008D2DAE">
        <w:t xml:space="preserve"> k </w:t>
      </w:r>
      <w:r w:rsidRPr="008D2DAE">
        <w:t>moci díky cizím zbraním, se mohli udržet pouze tehdy, když se maximálně snažili prosadit rozhodování</w:t>
      </w:r>
      <w:r w:rsidR="00AE751F" w:rsidRPr="008D2DAE">
        <w:t xml:space="preserve"> z </w:t>
      </w:r>
      <w:r w:rsidRPr="008D2DAE">
        <w:t>hlediska národních zájmů. Komunistické mocenské struktury trucovitě přistoupily na usmíření</w:t>
      </w:r>
      <w:r w:rsidR="00AE751F" w:rsidRPr="008D2DAE">
        <w:t xml:space="preserve"> s </w:t>
      </w:r>
      <w:r w:rsidRPr="008D2DAE">
        <w:t>katolickou církví, jež si</w:t>
      </w:r>
      <w:r w:rsidR="001E604C" w:rsidRPr="008D2DAE">
        <w:t xml:space="preserve"> </w:t>
      </w:r>
      <w:r w:rsidRPr="008D2DAE">
        <w:t>vymohla značnou duchovní autonomii</w:t>
      </w:r>
      <w:r w:rsidR="00AE751F" w:rsidRPr="008D2DAE">
        <w:t xml:space="preserve"> a </w:t>
      </w:r>
      <w:r w:rsidRPr="008D2DAE">
        <w:t>na oplátku vykonávala svou historickou roli, symbolizující, že některé ctnosti se nedají politickými rozhodnutími ovlivnit. Povstání</w:t>
      </w:r>
      <w:r w:rsidR="00AE751F" w:rsidRPr="008D2DAE">
        <w:t xml:space="preserve"> v </w:t>
      </w:r>
      <w:r w:rsidRPr="008D2DAE">
        <w:t>roce 1956</w:t>
      </w:r>
      <w:r w:rsidR="00AE751F" w:rsidRPr="008D2DAE">
        <w:t xml:space="preserve"> a v </w:t>
      </w:r>
      <w:r w:rsidRPr="008D2DAE">
        <w:t>roce 1970 byla varováním, že polského ducha lze zkrotit pouze masivní vojenskou silou, před čímž Sovětský svaz</w:t>
      </w:r>
      <w:r w:rsidR="00AE751F" w:rsidRPr="008D2DAE">
        <w:t xml:space="preserve"> v </w:t>
      </w:r>
      <w:r w:rsidRPr="008D2DAE">
        <w:t>obou případech couvnul.</w:t>
      </w:r>
    </w:p>
    <w:p w:rsidR="00AE751F" w:rsidRPr="008D2DAE" w:rsidRDefault="000151F1" w:rsidP="00BF453C">
      <w:pPr>
        <w:pStyle w:val="Textodsazen"/>
      </w:pPr>
      <w:r w:rsidRPr="008D2DAE">
        <w:t>Nezkrotná oddanost polské identitě se odrazila</w:t>
      </w:r>
      <w:r w:rsidR="00AE751F" w:rsidRPr="008D2DAE">
        <w:t xml:space="preserve"> v </w:t>
      </w:r>
      <w:r w:rsidRPr="008D2DAE">
        <w:t>opětném vybudování krásného historického centra Varšavy. Národní tradice byla tak silná, že</w:t>
      </w:r>
      <w:r w:rsidR="00AE751F" w:rsidRPr="008D2DAE">
        <w:t xml:space="preserve"> i </w:t>
      </w:r>
      <w:r w:rsidRPr="008D2DAE">
        <w:t xml:space="preserve">komunističtí vládci, kteří podědili hromadu ruin, jež kdysi bývala Varšavou </w:t>
      </w:r>
      <w:r w:rsidRPr="008D2DAE">
        <w:lastRenderedPageBreak/>
        <w:t>(90 procent budov bylo zničeno), zahájili svůj úkol rekonstruovat město opětnou výstavbou jeho historických částí: Varšava šestnáctého století byla nově vystavěna podle plánů, jež se zachovaly. Teprve poté se komunisté odvážili vnutit svým poddaným pouťový architektonický styl stalinské gotiky.</w:t>
      </w:r>
    </w:p>
    <w:p w:rsidR="00AE751F" w:rsidRPr="008D2DAE" w:rsidRDefault="000151F1" w:rsidP="00BF453C">
      <w:pPr>
        <w:pStyle w:val="Textodsazen"/>
      </w:pPr>
      <w:r w:rsidRPr="008D2DAE">
        <w:t>Polsko od nás nepotřebovalo žádné lekce</w:t>
      </w:r>
      <w:r w:rsidR="00AE751F" w:rsidRPr="008D2DAE">
        <w:t xml:space="preserve"> o </w:t>
      </w:r>
      <w:r w:rsidRPr="008D2DAE">
        <w:t>důležitosti svobody. Žádalo jen duchovní ujištění, že jeho sta</w:t>
      </w:r>
      <w:r w:rsidR="001E604C" w:rsidRPr="008D2DAE">
        <w:t>ří</w:t>
      </w:r>
      <w:r w:rsidRPr="008D2DAE">
        <w:t xml:space="preserve"> přátelé rozumějí jeho aspiracím. Proto byla naše přítomnost ve Varšavě důležitější než obsah rozhovorů.</w:t>
      </w:r>
    </w:p>
    <w:p w:rsidR="00AE751F" w:rsidRPr="008D2DAE" w:rsidRDefault="000151F1" w:rsidP="00BF453C">
      <w:pPr>
        <w:pStyle w:val="Textodsazen"/>
      </w:pPr>
      <w:r w:rsidRPr="008D2DAE">
        <w:t>Když jsme přistáli na letišti, nastal hrozný zmatek.</w:t>
      </w:r>
      <w:r w:rsidR="00AE751F" w:rsidRPr="008D2DAE">
        <w:t xml:space="preserve"> V </w:t>
      </w:r>
      <w:r w:rsidRPr="008D2DAE">
        <w:t>rámci uvítacího ceremoniálu začala vyparáděná kapela polské armády pochodovat</w:t>
      </w:r>
      <w:r w:rsidR="00AE751F" w:rsidRPr="008D2DAE">
        <w:t xml:space="preserve"> z </w:t>
      </w:r>
      <w:r w:rsidRPr="008D2DAE">
        <w:t>druhého konce letištní</w:t>
      </w:r>
      <w:r w:rsidR="001E604C" w:rsidRPr="008D2DAE">
        <w:t xml:space="preserve"> </w:t>
      </w:r>
      <w:r w:rsidRPr="008D2DAE">
        <w:t>plochy</w:t>
      </w:r>
      <w:r w:rsidR="00AE751F" w:rsidRPr="008D2DAE">
        <w:t xml:space="preserve"> k </w:t>
      </w:r>
      <w:r w:rsidRPr="008D2DAE">
        <w:t>pódiu</w:t>
      </w:r>
      <w:r w:rsidR="00AE751F" w:rsidRPr="008D2DAE">
        <w:t xml:space="preserve"> s </w:t>
      </w:r>
      <w:r w:rsidRPr="008D2DAE">
        <w:t>politiky. S</w:t>
      </w:r>
      <w:r w:rsidR="000C3E72" w:rsidRPr="008D2DAE">
        <w:t>cé</w:t>
      </w:r>
      <w:r w:rsidRPr="008D2DAE">
        <w:t>na musela být nacvičována mnohokrát, neboť pochod byl dokonalý, zjevně v</w:t>
      </w:r>
      <w:r w:rsidR="001E604C" w:rsidRPr="008D2DAE">
        <w:t>š</w:t>
      </w:r>
      <w:r w:rsidRPr="008D2DAE">
        <w:t>ak při zkouškách nebylo na ploše letadlo. Když se kapela přiblížila</w:t>
      </w:r>
      <w:r w:rsidR="00AE751F" w:rsidRPr="008D2DAE">
        <w:t xml:space="preserve"> k </w:t>
      </w:r>
      <w:r w:rsidRPr="008D2DAE">
        <w:t>nám, začalo být zoufale jasné, že pochoduje přímo na motory pod křídly</w:t>
      </w:r>
      <w:r w:rsidR="001E604C" w:rsidRPr="008D2DAE">
        <w:t xml:space="preserve"> </w:t>
      </w:r>
      <w:r w:rsidRPr="008D2DAE">
        <w:rPr>
          <w:i/>
        </w:rPr>
        <w:t>Air Force One</w:t>
      </w:r>
      <w:r w:rsidR="001E604C" w:rsidRPr="008D2DAE">
        <w:rPr>
          <w:i/>
        </w:rPr>
        <w:t>.</w:t>
      </w:r>
      <w:r w:rsidRPr="008D2DAE">
        <w:t xml:space="preserve"> kdyby je náš pilot nastartoval, spálil by nebo smetl celou kapelu. Ale ukázalo se, že vojenský orchestr má úroveň. Aniž by porušil krok nebo přerušil hudbu, provedl obrat</w:t>
      </w:r>
      <w:r w:rsidR="00AE751F" w:rsidRPr="008D2DAE">
        <w:t xml:space="preserve"> v </w:t>
      </w:r>
      <w:r w:rsidRPr="008D2DAE">
        <w:t>úhlu devadesáti stupňů, prošel pod křídly paraleln</w:t>
      </w:r>
      <w:r w:rsidR="001E604C" w:rsidRPr="008D2DAE">
        <w:t>ě</w:t>
      </w:r>
      <w:r w:rsidR="00AE751F" w:rsidRPr="008D2DAE">
        <w:t xml:space="preserve"> s </w:t>
      </w:r>
      <w:r w:rsidRPr="008D2DAE">
        <w:t>trupem letadla, jeho řady se</w:t>
      </w:r>
      <w:r w:rsidR="00AE751F" w:rsidRPr="008D2DAE">
        <w:t xml:space="preserve"> v </w:t>
      </w:r>
      <w:r w:rsidRPr="008D2DAE">
        <w:t>dokonalém sledu rozestupovaly před motory</w:t>
      </w:r>
      <w:r w:rsidR="00AE751F" w:rsidRPr="008D2DAE">
        <w:t xml:space="preserve"> a </w:t>
      </w:r>
      <w:r w:rsidRPr="008D2DAE">
        <w:t>celou dobu bezchybně hrál. Kapela pak ukázala, že rutiny se dá zbavit těžko, neboť před našim odletem opět napochodovala přímo pod letadlo</w:t>
      </w:r>
      <w:r w:rsidR="00AE751F" w:rsidRPr="008D2DAE">
        <w:t xml:space="preserve"> a </w:t>
      </w:r>
      <w:r w:rsidRPr="008D2DAE">
        <w:t>jeho motory.</w:t>
      </w:r>
    </w:p>
    <w:p w:rsidR="00AE751F" w:rsidRPr="008D2DAE" w:rsidRDefault="000151F1" w:rsidP="00BF453C">
      <w:pPr>
        <w:pStyle w:val="Textodsazen"/>
      </w:pPr>
      <w:r w:rsidRPr="008D2DAE">
        <w:t xml:space="preserve">Náš přípravný tým byl rozhodnut, že musí ukázat stejnou pohotovost. </w:t>
      </w:r>
      <w:r w:rsidR="001E604C" w:rsidRPr="008D2DAE">
        <w:t>Č</w:t>
      </w:r>
      <w:r w:rsidRPr="008D2DAE">
        <w:t xml:space="preserve">elil věčně stejnému problému: jak navodit situaci, jejíž součástí by byly </w:t>
      </w:r>
      <w:r w:rsidR="00AE751F" w:rsidRPr="008D2DAE">
        <w:t>„</w:t>
      </w:r>
      <w:r w:rsidRPr="008D2DAE">
        <w:t>spontánní</w:t>
      </w:r>
      <w:r w:rsidR="00AE751F" w:rsidRPr="008D2DAE">
        <w:t>“</w:t>
      </w:r>
      <w:r w:rsidRPr="008D2DAE">
        <w:t xml:space="preserve"> davy, které by bylo možné fotografovat</w:t>
      </w:r>
      <w:r w:rsidR="00AE751F" w:rsidRPr="008D2DAE">
        <w:t xml:space="preserve"> a </w:t>
      </w:r>
      <w:r w:rsidRPr="008D2DAE">
        <w:t>filmovat.</w:t>
      </w:r>
      <w:r w:rsidR="00AE751F" w:rsidRPr="008D2DAE">
        <w:t xml:space="preserve"> V </w:t>
      </w:r>
      <w:r w:rsidRPr="008D2DAE">
        <w:t>Polsku to bylo komplikované, neboť naši hostitelé trvali na tom, abychom používali jejich vozy, náš přípravný tým proto nemohl způsobit dopravní zácpu, která se tak dobře osvědčila</w:t>
      </w:r>
      <w:r w:rsidR="00AE751F" w:rsidRPr="008D2DAE">
        <w:t xml:space="preserve"> v </w:t>
      </w:r>
      <w:r w:rsidRPr="008D2DAE">
        <w:t>Římě</w:t>
      </w:r>
      <w:r w:rsidR="00AE751F" w:rsidRPr="008D2DAE">
        <w:t xml:space="preserve"> a v </w:t>
      </w:r>
      <w:r w:rsidRPr="008D2DAE">
        <w:t>Bělehradě</w:t>
      </w:r>
      <w:r w:rsidR="00AE751F" w:rsidRPr="008D2DAE">
        <w:t xml:space="preserve"> v </w:t>
      </w:r>
      <w:r w:rsidRPr="008D2DAE">
        <w:t>roce 1970. Jeho členové však byli hodni svého úkolu. Nixon se na cestě</w:t>
      </w:r>
      <w:r w:rsidR="00AE751F" w:rsidRPr="008D2DAE">
        <w:t xml:space="preserve"> z </w:t>
      </w:r>
      <w:r w:rsidRPr="008D2DAE">
        <w:t>letiště do své rezidence zastavil</w:t>
      </w:r>
      <w:r w:rsidR="00AE751F" w:rsidRPr="008D2DAE">
        <w:t xml:space="preserve"> a </w:t>
      </w:r>
      <w:r w:rsidRPr="008D2DAE">
        <w:t>Hrobu neznámého vojína, aby</w:t>
      </w:r>
      <w:r w:rsidR="00AE751F" w:rsidRPr="008D2DAE">
        <w:t xml:space="preserve"> u </w:t>
      </w:r>
      <w:r w:rsidRPr="008D2DAE">
        <w:t>něho položil věnec. Ve Varšavě se naštěstí tento hrob nalézá</w:t>
      </w:r>
      <w:r w:rsidR="00AE751F" w:rsidRPr="008D2DAE">
        <w:t xml:space="preserve"> v </w:t>
      </w:r>
      <w:r w:rsidRPr="008D2DAE">
        <w:t>centru města, proto se</w:t>
      </w:r>
      <w:r w:rsidR="00AE751F" w:rsidRPr="008D2DAE">
        <w:t xml:space="preserve"> u </w:t>
      </w:r>
      <w:r w:rsidRPr="008D2DAE">
        <w:t>něj shromáždil velký dav,</w:t>
      </w:r>
      <w:r w:rsidR="00AE751F" w:rsidRPr="008D2DAE">
        <w:t xml:space="preserve"> a </w:t>
      </w:r>
      <w:r w:rsidRPr="008D2DAE">
        <w:t>náš přípravný tým se tudíž mohl uklidnit. Když Nixon dokončil pokládání věnce, objevila se náhle jeho americká limuzína</w:t>
      </w:r>
      <w:r w:rsidR="00AE751F" w:rsidRPr="008D2DAE">
        <w:t xml:space="preserve"> s </w:t>
      </w:r>
      <w:r w:rsidRPr="008D2DAE">
        <w:t>agentem tajné služby, který ji vždy řídil. Než se naši hostitelé mohli vzpamatovat</w:t>
      </w:r>
      <w:r w:rsidR="00AE751F" w:rsidRPr="008D2DAE">
        <w:t xml:space="preserve"> z </w:t>
      </w:r>
      <w:r w:rsidRPr="008D2DAE">
        <w:t>překvapení, prezident do ní nastoupil. Řidič jel pomalu ulicí</w:t>
      </w:r>
      <w:r w:rsidR="00AE751F" w:rsidRPr="008D2DAE">
        <w:t xml:space="preserve"> a </w:t>
      </w:r>
      <w:r w:rsidRPr="008D2DAE">
        <w:t>pak vyjel na chodník, tedy rovnou doprostřed davu. Dokonce</w:t>
      </w:r>
      <w:r w:rsidR="00AE751F" w:rsidRPr="008D2DAE">
        <w:t xml:space="preserve"> i </w:t>
      </w:r>
      <w:r w:rsidRPr="008D2DAE">
        <w:t>ten nejnepřátelštější fotograf jednoduše musel vyfotit Nixonův vůz obklopený davy Poláků. Dostal jsem da</w:t>
      </w:r>
      <w:r w:rsidR="0055316E" w:rsidRPr="008D2DAE">
        <w:t>lš</w:t>
      </w:r>
      <w:r w:rsidRPr="008D2DAE">
        <w:t>í lekci</w:t>
      </w:r>
      <w:r w:rsidR="00AE751F" w:rsidRPr="008D2DAE">
        <w:t xml:space="preserve"> o </w:t>
      </w:r>
      <w:r w:rsidRPr="008D2DAE">
        <w:t>tom, jak se dají vytvářet příležitosti pro zajímavé fotky.</w:t>
      </w:r>
    </w:p>
    <w:p w:rsidR="00AE751F" w:rsidRPr="008D2DAE" w:rsidRDefault="000151F1" w:rsidP="00BF453C">
      <w:pPr>
        <w:pStyle w:val="Textodsazen"/>
      </w:pPr>
      <w:r w:rsidRPr="008D2DAE">
        <w:t>Rozhovory</w:t>
      </w:r>
      <w:r w:rsidR="00AE751F" w:rsidRPr="008D2DAE">
        <w:t xml:space="preserve"> s </w:t>
      </w:r>
      <w:r w:rsidRPr="008D2DAE">
        <w:t>polskými představiteli nemohly soutěžit</w:t>
      </w:r>
      <w:r w:rsidR="00AE751F" w:rsidRPr="008D2DAE">
        <w:t xml:space="preserve"> s </w:t>
      </w:r>
      <w:r w:rsidRPr="008D2DAE">
        <w:t>takovou důmyslností. Na mne však velmi zapůsobil Edward Gierek, první tajemník Ústředního výboru Polské sjednocené dělnické strany, který se dostal</w:t>
      </w:r>
      <w:r w:rsidR="00AE751F" w:rsidRPr="008D2DAE">
        <w:t xml:space="preserve"> k </w:t>
      </w:r>
      <w:r w:rsidRPr="008D2DAE">
        <w:t>moci po nepokojích</w:t>
      </w:r>
      <w:r w:rsidR="00AE751F" w:rsidRPr="008D2DAE">
        <w:t xml:space="preserve"> v </w:t>
      </w:r>
      <w:r w:rsidRPr="008D2DAE">
        <w:t>roce 1970. Byl zapáleným komunistou</w:t>
      </w:r>
      <w:r w:rsidR="00AE751F" w:rsidRPr="008D2DAE">
        <w:t xml:space="preserve"> a </w:t>
      </w:r>
      <w:r w:rsidRPr="008D2DAE">
        <w:t>polským patriotem. Budil dojem, že jakoukoli ideologii, která zničila státotvo</w:t>
      </w:r>
      <w:r w:rsidR="001E604C" w:rsidRPr="008D2DAE">
        <w:t>rn</w:t>
      </w:r>
      <w:r w:rsidRPr="008D2DAE">
        <w:t>ost jeho národa, považuje za nesmyslnou</w:t>
      </w:r>
      <w:r w:rsidR="00AE751F" w:rsidRPr="008D2DAE">
        <w:t xml:space="preserve"> a </w:t>
      </w:r>
      <w:r w:rsidRPr="008D2DAE">
        <w:t>že by se nakonec proti ní bránil, kdyby ožila. Věděl, že Polsko by spáchalo sebevraždu, kdyby se postavilo svému mocnému sousedovi na východě.</w:t>
      </w:r>
      <w:r w:rsidR="00AE751F" w:rsidRPr="008D2DAE">
        <w:t xml:space="preserve"> A </w:t>
      </w:r>
      <w:r w:rsidRPr="008D2DAE">
        <w:t xml:space="preserve">žádný Polák se nedokázal zcela zbavit po utrpeních </w:t>
      </w:r>
      <w:r w:rsidRPr="008D2DAE">
        <w:lastRenderedPageBreak/>
        <w:t>druhé světové války nedůvěry</w:t>
      </w:r>
      <w:r w:rsidR="00AE751F" w:rsidRPr="008D2DAE">
        <w:t xml:space="preserve"> k </w:t>
      </w:r>
      <w:r w:rsidRPr="008D2DAE">
        <w:t xml:space="preserve">Německu. Gierek manévroval mezi těmito dvěma </w:t>
      </w:r>
      <w:r w:rsidR="000C3E72" w:rsidRPr="008D2DAE">
        <w:t>č</w:t>
      </w:r>
      <w:r w:rsidRPr="008D2DAE">
        <w:t>ernými můrami svého národa</w:t>
      </w:r>
      <w:r w:rsidR="00AE751F" w:rsidRPr="008D2DAE">
        <w:t xml:space="preserve"> a </w:t>
      </w:r>
      <w:r w:rsidRPr="008D2DAE">
        <w:t>snažil se získat co největší autonomii, aniž by se vzdal principů komunismu, kterému věnoval celý svůj život.</w:t>
      </w:r>
    </w:p>
    <w:p w:rsidR="00AE751F" w:rsidRPr="008D2DAE" w:rsidRDefault="00AE751F" w:rsidP="00BF453C">
      <w:pPr>
        <w:pStyle w:val="Textodsazen"/>
      </w:pPr>
      <w:r w:rsidRPr="008D2DAE">
        <w:t>A </w:t>
      </w:r>
      <w:r w:rsidR="000151F1" w:rsidRPr="008D2DAE">
        <w:t>nebylo pochyb, že má</w:t>
      </w:r>
      <w:r w:rsidRPr="008D2DAE">
        <w:t xml:space="preserve"> z </w:t>
      </w:r>
      <w:r w:rsidR="000151F1" w:rsidRPr="008D2DAE">
        <w:t>výsledků moskevského summitu velkou radost. Sovětští vůdci přistupovali</w:t>
      </w:r>
      <w:r w:rsidRPr="008D2DAE">
        <w:t xml:space="preserve"> k </w:t>
      </w:r>
      <w:r w:rsidR="000151F1" w:rsidRPr="008D2DAE">
        <w:rPr>
          <w:i/>
        </w:rPr>
        <w:t>détente</w:t>
      </w:r>
      <w:r w:rsidR="000151F1" w:rsidRPr="008D2DAE">
        <w:t xml:space="preserve"> rozporuplně</w:t>
      </w:r>
      <w:r w:rsidRPr="008D2DAE">
        <w:t xml:space="preserve"> a </w:t>
      </w:r>
      <w:r w:rsidR="000151F1" w:rsidRPr="008D2DAE">
        <w:t>nemohli se rozhodnout, zda použijí této politiky jako ofenzivní taktiky</w:t>
      </w:r>
      <w:r w:rsidRPr="008D2DAE">
        <w:t xml:space="preserve"> k </w:t>
      </w:r>
      <w:r w:rsidR="000151F1" w:rsidRPr="008D2DAE">
        <w:t>ukolébání Západu nebo zda se skutečně vydají cestou vzájemné umírněnosti. Gierek měl</w:t>
      </w:r>
      <w:r w:rsidRPr="008D2DAE">
        <w:t xml:space="preserve"> v </w:t>
      </w:r>
      <w:r w:rsidR="000151F1" w:rsidRPr="008D2DAE">
        <w:t>této záležitosti naopak zcela jasno. Chtěl kodex mezinárodního chování, který by zakazoval silným vnucovat svou vůli slabým. Polské autonomii se mohlo nejlépe dařit</w:t>
      </w:r>
      <w:r w:rsidRPr="008D2DAE">
        <w:t xml:space="preserve"> v </w:t>
      </w:r>
      <w:r w:rsidR="000151F1" w:rsidRPr="008D2DAE">
        <w:t>podmínkách uvolňování napětí. Konfrontace zn</w:t>
      </w:r>
      <w:r w:rsidR="001E604C" w:rsidRPr="008D2DAE">
        <w:t>a</w:t>
      </w:r>
      <w:r w:rsidR="000151F1" w:rsidRPr="008D2DAE">
        <w:t>menala zavedení tuhého dohledu; Gierek nedával míru přednost</w:t>
      </w:r>
      <w:r w:rsidRPr="008D2DAE">
        <w:t xml:space="preserve"> z </w:t>
      </w:r>
      <w:r w:rsidR="001E604C" w:rsidRPr="008D2DAE">
        <w:t>a</w:t>
      </w:r>
      <w:r w:rsidR="000151F1" w:rsidRPr="008D2DAE">
        <w:t>bstraktních důvodů, pro Polsko to byla podmínka národního přežití. Zastávka ve V</w:t>
      </w:r>
      <w:r w:rsidR="001E604C" w:rsidRPr="008D2DAE">
        <w:t>a</w:t>
      </w:r>
      <w:r w:rsidR="000151F1" w:rsidRPr="008D2DAE">
        <w:t>r</w:t>
      </w:r>
      <w:r w:rsidR="001E604C" w:rsidRPr="008D2DAE">
        <w:t>ša</w:t>
      </w:r>
      <w:r w:rsidR="000151F1" w:rsidRPr="008D2DAE">
        <w:t>v</w:t>
      </w:r>
      <w:r w:rsidR="001E604C" w:rsidRPr="008D2DAE">
        <w:t>ě</w:t>
      </w:r>
      <w:r w:rsidR="000151F1" w:rsidRPr="008D2DAE">
        <w:t xml:space="preserve"> nám </w:t>
      </w:r>
      <w:r w:rsidR="001E604C" w:rsidRPr="008D2DAE">
        <w:t>ta</w:t>
      </w:r>
      <w:r w:rsidR="000151F1" w:rsidRPr="008D2DAE">
        <w:t xml:space="preserve">k připomněla některé základní věci, kvůli nimž má práce státníků nakonec </w:t>
      </w:r>
      <w:r w:rsidR="001E604C" w:rsidRPr="008D2DAE">
        <w:t>s</w:t>
      </w:r>
      <w:r w:rsidR="000151F1" w:rsidRPr="008D2DAE">
        <w:t>my</w:t>
      </w:r>
      <w:r w:rsidR="001E604C" w:rsidRPr="008D2DAE">
        <w:t>sl</w:t>
      </w:r>
      <w:r w:rsidR="000151F1" w:rsidRPr="008D2DAE">
        <w:t>.</w:t>
      </w:r>
    </w:p>
    <w:p w:rsidR="00AE751F" w:rsidRPr="008D2DAE" w:rsidRDefault="000151F1" w:rsidP="00D37A2F">
      <w:pPr>
        <w:pStyle w:val="Nadpis3"/>
      </w:pPr>
      <w:bookmarkStart w:id="943" w:name="bookmark224"/>
      <w:bookmarkStart w:id="944" w:name="_Toc384757670"/>
      <w:bookmarkStart w:id="945" w:name="_Toc384757960"/>
      <w:bookmarkStart w:id="946" w:name="_Toc385021766"/>
      <w:r w:rsidRPr="008D2DAE">
        <w:t>Dohoda</w:t>
      </w:r>
      <w:r w:rsidR="00AE751F" w:rsidRPr="008D2DAE">
        <w:t xml:space="preserve"> o </w:t>
      </w:r>
      <w:r w:rsidRPr="008D2DAE">
        <w:t>prodeji obilí Sovětskému svazu</w:t>
      </w:r>
      <w:bookmarkEnd w:id="943"/>
      <w:bookmarkEnd w:id="944"/>
      <w:bookmarkEnd w:id="945"/>
      <w:bookmarkEnd w:id="946"/>
    </w:p>
    <w:p w:rsidR="00AE751F" w:rsidRPr="008D2DAE" w:rsidRDefault="001E604C" w:rsidP="0055163E">
      <w:pPr>
        <w:pStyle w:val="Text-neodsazen"/>
      </w:pPr>
      <w:r w:rsidRPr="008D2DAE">
        <w:t>M</w:t>
      </w:r>
      <w:r w:rsidR="000151F1" w:rsidRPr="008D2DAE">
        <w:t>usím přiznat, že</w:t>
      </w:r>
      <w:r w:rsidR="00AE751F" w:rsidRPr="008D2DAE">
        <w:t xml:space="preserve"> v </w:t>
      </w:r>
      <w:r w:rsidR="000151F1" w:rsidRPr="008D2DAE">
        <w:t>jedné záležitosti nás Sovětský svaz na summitu přechytračil. Šlo</w:t>
      </w:r>
      <w:r w:rsidR="00AE751F" w:rsidRPr="008D2DAE">
        <w:t xml:space="preserve"> o </w:t>
      </w:r>
      <w:r w:rsidR="000151F1" w:rsidRPr="008D2DAE">
        <w:t>nákup našeho obilí, který se uskutečnil</w:t>
      </w:r>
      <w:r w:rsidR="00AE751F" w:rsidRPr="008D2DAE">
        <w:t xml:space="preserve"> o </w:t>
      </w:r>
      <w:r w:rsidR="000151F1" w:rsidRPr="008D2DAE">
        <w:t>několik týdnů později.</w:t>
      </w:r>
    </w:p>
    <w:p w:rsidR="00AE751F" w:rsidRPr="008D2DAE" w:rsidRDefault="000151F1" w:rsidP="00BF453C">
      <w:pPr>
        <w:pStyle w:val="Textodsazen"/>
      </w:pPr>
      <w:r w:rsidRPr="008D2DAE">
        <w:t>Počínaje Kennedym se každý americký prezident domníval, že by bylo velkým politickým úspěchem, pokud bychom mohli Sovětskému svazu prodat obilí, které si nedokázal sám vypěstovat,</w:t>
      </w:r>
      <w:r w:rsidR="00AE751F" w:rsidRPr="008D2DAE">
        <w:t xml:space="preserve"> a </w:t>
      </w:r>
      <w:r w:rsidRPr="008D2DAE">
        <w:t>tak demonstrovat převahu našeho systému. Nějaký čas blokovaly takové prodeje odbory, které odmítaly nakládat sovětské lodě</w:t>
      </w:r>
      <w:r w:rsidR="00AE751F" w:rsidRPr="008D2DAE">
        <w:t xml:space="preserve"> a </w:t>
      </w:r>
      <w:r w:rsidRPr="008D2DAE">
        <w:t>požadovaly, aby obilí přepravovala naše plavidla, která však byla pro Sověty příliš drahá. Tyto problémy se však krátce po summitu vyřešily.</w:t>
      </w:r>
      <w:r w:rsidR="00AE751F" w:rsidRPr="008D2DAE">
        <w:t xml:space="preserve"> V </w:t>
      </w:r>
      <w:r w:rsidRPr="008D2DAE">
        <w:t>cestě tedy už nestálo nic, ovšem za předpokladu, že Sověti budou skutečně ochotni nakupovat. Sovětské nákupy obilí na našem trhu byly</w:t>
      </w:r>
      <w:r w:rsidR="00AE751F" w:rsidRPr="008D2DAE">
        <w:t xml:space="preserve"> v </w:t>
      </w:r>
      <w:r w:rsidRPr="008D2DAE">
        <w:t>zásadě vnímány jako vnitropolitická záležitost, součást naší zemědělské politiky; štáb Rady pro otázky národní bezpečnosti byl informován pouze rámcově. Navíc žádný člověk, který věděl, jak ministr zemědělství Earl Butz chrání zemědělskou komunitu, ani na okamžik nevěřil, že by se jen tak smířil</w:t>
      </w:r>
      <w:r w:rsidR="00AE751F" w:rsidRPr="008D2DAE">
        <w:t xml:space="preserve"> s </w:t>
      </w:r>
      <w:r w:rsidRPr="008D2DAE">
        <w:t>nějakými direktivami motivovanými zahraničněpolitickými aspekty. Butz se</w:t>
      </w:r>
      <w:r w:rsidR="00AE751F" w:rsidRPr="008D2DAE">
        <w:t xml:space="preserve"> v </w:t>
      </w:r>
      <w:r w:rsidRPr="008D2DAE">
        <w:t>byrokratickém manévrování vyrovnal Melu Lairdovi</w:t>
      </w:r>
      <w:r w:rsidR="00AE751F" w:rsidRPr="008D2DAE">
        <w:t xml:space="preserve"> a </w:t>
      </w:r>
      <w:r w:rsidRPr="008D2DAE">
        <w:t>byl ještě nebezpečnější, protože zastupoval skupinu mající jediný cíl.</w:t>
      </w:r>
    </w:p>
    <w:p w:rsidR="00AE751F" w:rsidRPr="008D2DAE" w:rsidRDefault="000151F1" w:rsidP="00BF453C">
      <w:pPr>
        <w:pStyle w:val="Textodsazen"/>
      </w:pPr>
      <w:r w:rsidRPr="008D2DAE">
        <w:t>Když Butz navštívil</w:t>
      </w:r>
      <w:r w:rsidR="00AE751F" w:rsidRPr="008D2DAE">
        <w:t xml:space="preserve"> v </w:t>
      </w:r>
      <w:r w:rsidRPr="008D2DAE">
        <w:t>dubnu roku 1972 Moskvu, bylo mu řečeno, že by Sovětský svaz mohl zvážit tříletou dohodu</w:t>
      </w:r>
      <w:r w:rsidR="00AE751F" w:rsidRPr="008D2DAE">
        <w:t xml:space="preserve"> o </w:t>
      </w:r>
      <w:r w:rsidRPr="008D2DAE">
        <w:t>nákupu obilí za předpokladu, že budou poskytnuty příslušné úvěry. Butz do června vypracoval plán počítající</w:t>
      </w:r>
      <w:r w:rsidR="00AE751F" w:rsidRPr="008D2DAE">
        <w:t xml:space="preserve"> s </w:t>
      </w:r>
      <w:r w:rsidRPr="008D2DAE">
        <w:t>dotovaným úvěrem. Nixon se během summitu několikrát zmínil před Brežněvem</w:t>
      </w:r>
      <w:r w:rsidR="00AE751F" w:rsidRPr="008D2DAE">
        <w:t xml:space="preserve"> a </w:t>
      </w:r>
      <w:r w:rsidRPr="008D2DAE">
        <w:t>Kosyginem</w:t>
      </w:r>
      <w:r w:rsidR="00AE751F" w:rsidRPr="008D2DAE">
        <w:t xml:space="preserve"> o </w:t>
      </w:r>
      <w:r w:rsidRPr="008D2DAE">
        <w:t>příznivém dopadu, který by nákup obilí měl na naše veřejné mínění, ale sovětští vůdci ukazovali jen malý zájem. Kosygin řekl Rogersovi, že Sověti by snad mohli nakoupit obilí</w:t>
      </w:r>
      <w:r w:rsidR="00AE751F" w:rsidRPr="008D2DAE">
        <w:t xml:space="preserve"> v </w:t>
      </w:r>
      <w:r w:rsidRPr="008D2DAE">
        <w:t xml:space="preserve">hodnotě 150 milionů dolarů, čímž by nám udělali velkou službu. Upozornil jsem Nixona, že tato </w:t>
      </w:r>
      <w:r w:rsidR="001E604C" w:rsidRPr="008D2DAE">
        <w:lastRenderedPageBreak/>
        <w:t>s</w:t>
      </w:r>
      <w:r w:rsidRPr="008D2DAE">
        <w:t>uma</w:t>
      </w:r>
      <w:r w:rsidR="001E604C" w:rsidRPr="008D2DAE">
        <w:t xml:space="preserve"> </w:t>
      </w:r>
      <w:r w:rsidRPr="008D2DAE">
        <w:t>je příliš bezvýznamná, než aby stálo za to zahrnout ji do závěrečného komuniké.</w:t>
      </w:r>
    </w:p>
    <w:p w:rsidR="00AE751F" w:rsidRPr="008D2DAE" w:rsidRDefault="000151F1" w:rsidP="00BF453C">
      <w:pPr>
        <w:pStyle w:val="Textodsazen"/>
      </w:pPr>
      <w:r w:rsidRPr="008D2DAE">
        <w:t>Po našem návratu se však zájem Sovětů náhle zvýšil. Nyní víme, že Sověti</w:t>
      </w:r>
      <w:r w:rsidR="00AE751F" w:rsidRPr="008D2DAE">
        <w:t xml:space="preserve"> v </w:t>
      </w:r>
      <w:r w:rsidRPr="008D2DAE">
        <w:t>roce 1972 čelili katastrofální neúrodě; naše obilí zoufale potřebovali. Tehdy jsme to však nevěděli; Bílý dům nedostal žádné hlášení</w:t>
      </w:r>
      <w:r w:rsidR="00AE751F" w:rsidRPr="008D2DAE">
        <w:t xml:space="preserve"> o </w:t>
      </w:r>
      <w:r w:rsidRPr="008D2DAE">
        <w:t>rozsahu této neúrody, takové zprávy přišly až dlouho poté, co Sověti provedli masivní nákupy našeho obilí. Mohlo nás napadnout, že něco není</w:t>
      </w:r>
      <w:r w:rsidR="00AE751F" w:rsidRPr="008D2DAE">
        <w:t xml:space="preserve"> v </w:t>
      </w:r>
      <w:r w:rsidRPr="008D2DAE">
        <w:t>pořádku. Sověti opustili svou obvyklou taktiku handrkovat se</w:t>
      </w:r>
      <w:r w:rsidR="00AE751F" w:rsidRPr="008D2DAE">
        <w:t xml:space="preserve"> o </w:t>
      </w:r>
      <w:r w:rsidRPr="008D2DAE">
        <w:t>všechno</w:t>
      </w:r>
      <w:r w:rsidR="00AE751F" w:rsidRPr="008D2DAE">
        <w:t xml:space="preserve"> a </w:t>
      </w:r>
      <w:r w:rsidRPr="008D2DAE">
        <w:t>pokračovali</w:t>
      </w:r>
      <w:r w:rsidR="00AE751F" w:rsidRPr="008D2DAE">
        <w:t xml:space="preserve"> v </w:t>
      </w:r>
      <w:r w:rsidRPr="008D2DAE">
        <w:t>jednáních</w:t>
      </w:r>
      <w:r w:rsidR="00AE751F" w:rsidRPr="008D2DAE">
        <w:t xml:space="preserve"> o </w:t>
      </w:r>
      <w:r w:rsidRPr="008D2DAE">
        <w:t>otázce nákupu obilí na úrovni expertů bez hádek</w:t>
      </w:r>
      <w:r w:rsidR="00AE751F" w:rsidRPr="008D2DAE">
        <w:t xml:space="preserve"> a </w:t>
      </w:r>
      <w:r w:rsidRPr="008D2DAE">
        <w:t>publicity. Měli jsme asi uhodnout, že Moskva se chce vyhnout podrobné politické diskusi</w:t>
      </w:r>
      <w:r w:rsidR="00AE751F" w:rsidRPr="008D2DAE">
        <w:t xml:space="preserve"> o </w:t>
      </w:r>
      <w:r w:rsidRPr="008D2DAE">
        <w:t>tomto problému</w:t>
      </w:r>
      <w:r w:rsidR="00AE751F" w:rsidRPr="008D2DAE">
        <w:t xml:space="preserve"> a </w:t>
      </w:r>
      <w:r w:rsidRPr="008D2DAE">
        <w:t>riziku, že na obilném trhu prudce vzrostou ceny, pokud bude odhalen rozsah sovětské neúrody. Poslední týden</w:t>
      </w:r>
      <w:r w:rsidR="00AE751F" w:rsidRPr="008D2DAE">
        <w:t xml:space="preserve"> v </w:t>
      </w:r>
      <w:r w:rsidRPr="008D2DAE">
        <w:t>červnu přijel do Washingtonu tajně jeden náměstek sovětského ministra zemědělství. Peterson</w:t>
      </w:r>
      <w:r w:rsidR="00AE751F" w:rsidRPr="008D2DAE">
        <w:t xml:space="preserve"> a </w:t>
      </w:r>
      <w:r w:rsidRPr="008D2DAE">
        <w:t>Butz</w:t>
      </w:r>
      <w:r w:rsidR="00AE751F" w:rsidRPr="008D2DAE">
        <w:t xml:space="preserve"> s </w:t>
      </w:r>
      <w:r w:rsidRPr="008D2DAE">
        <w:t>ním rychle vypracovali tříletou dohodu</w:t>
      </w:r>
      <w:r w:rsidR="00AE751F" w:rsidRPr="008D2DAE">
        <w:t xml:space="preserve"> o </w:t>
      </w:r>
      <w:r w:rsidRPr="008D2DAE">
        <w:t>nákupu obilí, jejíž součástí byl úvěr ve výši 750 milionů dolarů. Míru naší nevědomosti demonstruje rozhovor, který jsem tehdy měl</w:t>
      </w:r>
      <w:r w:rsidR="00AE751F" w:rsidRPr="008D2DAE">
        <w:t xml:space="preserve"> s </w:t>
      </w:r>
      <w:r w:rsidRPr="008D2DAE">
        <w:t>Petersonem. Ten byl příjemně překvapen, že Sověti zřejmě uvažují</w:t>
      </w:r>
      <w:r w:rsidR="00AE751F" w:rsidRPr="008D2DAE">
        <w:t xml:space="preserve"> o </w:t>
      </w:r>
      <w:r w:rsidRPr="008D2DAE">
        <w:t>tom, že během prvního roku nakoupí obilí</w:t>
      </w:r>
      <w:r w:rsidR="00AE751F" w:rsidRPr="008D2DAE">
        <w:t xml:space="preserve"> v </w:t>
      </w:r>
      <w:r w:rsidRPr="008D2DAE">
        <w:t xml:space="preserve">hodnotě </w:t>
      </w:r>
      <w:r w:rsidR="00AE751F" w:rsidRPr="008D2DAE">
        <w:t>„</w:t>
      </w:r>
      <w:r w:rsidRPr="008D2DAE">
        <w:t>až 500 milionů dolarů</w:t>
      </w:r>
      <w:r w:rsidR="00AE751F" w:rsidRPr="008D2DAE">
        <w:t>“</w:t>
      </w:r>
      <w:r w:rsidRPr="008D2DAE">
        <w:t>.</w:t>
      </w:r>
    </w:p>
    <w:p w:rsidR="00AE751F" w:rsidRPr="008D2DAE" w:rsidRDefault="000151F1" w:rsidP="00BF453C">
      <w:pPr>
        <w:pStyle w:val="Textodsazen"/>
      </w:pPr>
      <w:r w:rsidRPr="008D2DAE">
        <w:t>Sověti nicméně rychle využili konkurence mezi našimi společnostmi obchodujícími</w:t>
      </w:r>
      <w:r w:rsidR="00AE751F" w:rsidRPr="008D2DAE">
        <w:t xml:space="preserve"> s </w:t>
      </w:r>
      <w:r w:rsidRPr="008D2DAE">
        <w:t>obilím. Dali nám lekci, jaký má tržní ekonomika handicap, když musí vyjednávat se státním podnikem zahraničního obchodu. Každá</w:t>
      </w:r>
      <w:r w:rsidR="00AE751F" w:rsidRPr="008D2DAE">
        <w:t xml:space="preserve"> z </w:t>
      </w:r>
      <w:r w:rsidRPr="008D2DAE">
        <w:t>našich společností chtěla</w:t>
      </w:r>
      <w:r w:rsidR="001E604C" w:rsidRPr="008D2DAE">
        <w:t xml:space="preserve"> </w:t>
      </w:r>
      <w:r w:rsidRPr="008D2DAE">
        <w:t>získat náskok před konkurencí,</w:t>
      </w:r>
      <w:r w:rsidR="00AE751F" w:rsidRPr="008D2DAE">
        <w:t xml:space="preserve"> a </w:t>
      </w:r>
      <w:r w:rsidRPr="008D2DAE">
        <w:t>proto prodala co největší množství obilí</w:t>
      </w:r>
      <w:r w:rsidR="00AE751F" w:rsidRPr="008D2DAE">
        <w:t xml:space="preserve"> a </w:t>
      </w:r>
      <w:r w:rsidRPr="008D2DAE">
        <w:t>držela tyto prodeje</w:t>
      </w:r>
      <w:r w:rsidR="00AE751F" w:rsidRPr="008D2DAE">
        <w:t xml:space="preserve"> v </w:t>
      </w:r>
      <w:r w:rsidRPr="008D2DAE">
        <w:t>naprostém utajení, neinformovala dokonce ani federální vládu. Až za několik týdnů jsme si uvědomili, že Sověti nakoupili prostřednictvím série oddělených transakcí</w:t>
      </w:r>
      <w:r w:rsidR="00AE751F" w:rsidRPr="008D2DAE">
        <w:t xml:space="preserve"> v </w:t>
      </w:r>
      <w:r w:rsidRPr="008D2DAE">
        <w:t xml:space="preserve">jediném roce obilí za téměř miliardu dolarů </w:t>
      </w:r>
      <w:r w:rsidR="00A76BE3" w:rsidRPr="008D2DAE">
        <w:t>–</w:t>
      </w:r>
      <w:r w:rsidRPr="008D2DAE">
        <w:t xml:space="preserve"> téměř všechny naše skladové zásoby.</w:t>
      </w:r>
      <w:r w:rsidR="00AE751F" w:rsidRPr="008D2DAE">
        <w:t xml:space="preserve"> A </w:t>
      </w:r>
      <w:r w:rsidRPr="008D2DAE">
        <w:t>my jsme tyto nákupy dotovali</w:t>
      </w:r>
      <w:r w:rsidR="00AE751F" w:rsidRPr="008D2DAE">
        <w:t xml:space="preserve"> v </w:t>
      </w:r>
      <w:r w:rsidRPr="008D2DAE">
        <w:t>čase, kdy by Sovětský svaz musel buď nakupovat naše obilí za tržní cenu, nebo čelit velkému hladomoru.</w:t>
      </w:r>
    </w:p>
    <w:p w:rsidR="00AE751F" w:rsidRPr="008D2DAE" w:rsidRDefault="000151F1" w:rsidP="00BF453C">
      <w:pPr>
        <w:pStyle w:val="Textodsazen"/>
      </w:pPr>
      <w:r w:rsidRPr="008D2DAE">
        <w:t>Bylo nepříjemné zjistit, že nás Sověti přelstili,</w:t>
      </w:r>
      <w:r w:rsidR="00AE751F" w:rsidRPr="008D2DAE">
        <w:t xml:space="preserve"> a </w:t>
      </w:r>
      <w:r w:rsidRPr="008D2DAE">
        <w:t>ještě více pálilo, že metoda, kterou toho dosáhli, ukazovala na tvrdé obchodníky, kteří mazaně využili systému naše svobodného trhu. Mohli jsme vinit pouze sebe. Naše informace</w:t>
      </w:r>
      <w:r w:rsidR="00AE751F" w:rsidRPr="008D2DAE">
        <w:t xml:space="preserve"> o </w:t>
      </w:r>
      <w:r w:rsidRPr="008D2DAE">
        <w:t>sovětských potřebách byly děsivě nedostatečné.</w:t>
      </w:r>
      <w:r w:rsidR="00AE751F" w:rsidRPr="008D2DAE">
        <w:t xml:space="preserve"> O </w:t>
      </w:r>
      <w:r w:rsidRPr="008D2DAE">
        <w:t>tom, co se děje na našich trzích, jsme nevěděli skoro nic. Americká vláda jednoduše nebyla</w:t>
      </w:r>
      <w:r w:rsidR="00AE751F" w:rsidRPr="008D2DAE">
        <w:t xml:space="preserve"> v </w:t>
      </w:r>
      <w:r w:rsidRPr="008D2DAE">
        <w:t>té době organizována tak, aby mohla dohlížet na prodej obilí jako na zahraničněpolitickou záležitost, nebo jej dokonce monitorovat. Sověti nás porazili na našem vlastním poli.</w:t>
      </w:r>
    </w:p>
    <w:p w:rsidR="00AE751F" w:rsidRPr="008D2DAE" w:rsidRDefault="000151F1" w:rsidP="00BF453C">
      <w:pPr>
        <w:pStyle w:val="Textodsazen"/>
      </w:pPr>
      <w:r w:rsidRPr="008D2DAE">
        <w:t>Prodej obilí byl nejprve veleben jako mistrovský politický kousek. Následovalo obvyklé přetahování, kdo si za něj připíše zásluhy. Uspořádal jsem</w:t>
      </w:r>
      <w:r w:rsidR="00AE751F" w:rsidRPr="008D2DAE">
        <w:t xml:space="preserve"> v </w:t>
      </w:r>
      <w:r w:rsidRPr="008D2DAE">
        <w:t>San Clemente tiskovou konferenci za Bílý dům, aby něco</w:t>
      </w:r>
      <w:r w:rsidR="00AE751F" w:rsidRPr="008D2DAE">
        <w:t xml:space="preserve"> z </w:t>
      </w:r>
      <w:r w:rsidRPr="008D2DAE">
        <w:t>nich připadlo</w:t>
      </w:r>
      <w:r w:rsidR="00AE751F" w:rsidRPr="008D2DAE">
        <w:t xml:space="preserve"> i </w:t>
      </w:r>
      <w:r w:rsidRPr="008D2DAE">
        <w:t>Nixonovi. Butz mi však na ministerstvu zemědělství hravě vypálil rybník, čímž pokračoval</w:t>
      </w:r>
      <w:r w:rsidR="00AE751F" w:rsidRPr="008D2DAE">
        <w:t xml:space="preserve"> v </w:t>
      </w:r>
      <w:r w:rsidRPr="008D2DAE">
        <w:t>tradici Nixonova kabinetu, že prezidentovi se přiznává podíl pouze na špatných zprávách. Avšak brzy se</w:t>
      </w:r>
      <w:r w:rsidR="00AE751F" w:rsidRPr="008D2DAE">
        <w:t xml:space="preserve"> o </w:t>
      </w:r>
      <w:r w:rsidRPr="008D2DAE">
        <w:t>zásluhy nehlásil vůbec nikdo;</w:t>
      </w:r>
      <w:r w:rsidR="00AE751F" w:rsidRPr="008D2DAE">
        <w:t xml:space="preserve"> z </w:t>
      </w:r>
      <w:r w:rsidRPr="008D2DAE">
        <w:t xml:space="preserve">prodeje obilí se rychle stal politický skandál: Nixon byl </w:t>
      </w:r>
      <w:r w:rsidRPr="008D2DAE">
        <w:lastRenderedPageBreak/>
        <w:t>obviněn, že prodává obilí našim protivníkům za babku</w:t>
      </w:r>
      <w:r w:rsidR="00AE751F" w:rsidRPr="008D2DAE">
        <w:t xml:space="preserve"> a </w:t>
      </w:r>
      <w:r w:rsidRPr="008D2DAE">
        <w:t>ceny pro naše spotřebitele přitom žene nahoru.</w:t>
      </w:r>
      <w:r w:rsidRPr="008D2DAE">
        <w:rPr>
          <w:rStyle w:val="slopoznmkypodarou"/>
        </w:rPr>
        <w:footnoteReference w:id="104"/>
      </w:r>
      <w:r w:rsidRPr="008D2DAE">
        <w:t xml:space="preserve"> Toto obvinění bylo velice nespravedlivé. Nixon chtěl prodat naše obilí</w:t>
      </w:r>
      <w:r w:rsidR="00AE751F" w:rsidRPr="008D2DAE">
        <w:t xml:space="preserve"> a </w:t>
      </w:r>
      <w:r w:rsidRPr="008D2DAE">
        <w:t>samozřejmě nebyl netečný</w:t>
      </w:r>
      <w:r w:rsidR="00AE751F" w:rsidRPr="008D2DAE">
        <w:t xml:space="preserve"> k </w:t>
      </w:r>
      <w:r w:rsidRPr="008D2DAE">
        <w:t>politickým výhodám, které by mu to přineslo ve volebním roce.</w:t>
      </w:r>
      <w:r w:rsidR="00AE751F" w:rsidRPr="008D2DAE">
        <w:t xml:space="preserve"> S </w:t>
      </w:r>
      <w:r w:rsidRPr="008D2DAE">
        <w:t>podmínkami</w:t>
      </w:r>
      <w:r w:rsidR="00AE751F" w:rsidRPr="008D2DAE">
        <w:t xml:space="preserve"> a </w:t>
      </w:r>
      <w:r w:rsidRPr="008D2DAE">
        <w:t xml:space="preserve">rozsahem kontraktu však neměl nic společného. Sověti ho dostali, protože žádný vysoký činitel </w:t>
      </w:r>
      <w:r w:rsidR="00A76BE3" w:rsidRPr="008D2DAE">
        <w:t>–</w:t>
      </w:r>
      <w:r w:rsidRPr="008D2DAE">
        <w:t xml:space="preserve"> snad</w:t>
      </w:r>
      <w:r w:rsidR="00AE751F" w:rsidRPr="008D2DAE">
        <w:t xml:space="preserve"> s </w:t>
      </w:r>
      <w:r w:rsidRPr="008D2DAE">
        <w:t xml:space="preserve">výjimkou Butze </w:t>
      </w:r>
      <w:r w:rsidR="00A76BE3" w:rsidRPr="008D2DAE">
        <w:t>–</w:t>
      </w:r>
      <w:r w:rsidRPr="008D2DAE">
        <w:t xml:space="preserve"> netušil, co mají za lubem. Dá se říci pouze to, že jsme se</w:t>
      </w:r>
      <w:r w:rsidR="00AE751F" w:rsidRPr="008D2DAE">
        <w:t xml:space="preserve"> z </w:t>
      </w:r>
      <w:r w:rsidRPr="008D2DAE">
        <w:t>této zkušenosti poučili. Od té doby jsou všechny takové transakce považovány za zahraničněpolitickou záležitost</w:t>
      </w:r>
      <w:r w:rsidR="00AE751F" w:rsidRPr="008D2DAE">
        <w:t xml:space="preserve"> a </w:t>
      </w:r>
      <w:r w:rsidRPr="008D2DAE">
        <w:t>podléhají meziministerskému dohledu.</w:t>
      </w:r>
      <w:r w:rsidR="00AE751F" w:rsidRPr="008D2DAE">
        <w:t xml:space="preserve"> V </w:t>
      </w:r>
      <w:r w:rsidRPr="008D2DAE">
        <w:t>roce 1975, za administrativy prezidenta Forda, jsme podepsali se Sovětským svazem pětiletou dohodu regulující jeho nákupy obilí, která zajistila ochranu našeho trhu před jakýmkoli novým narušením.</w:t>
      </w:r>
      <w:r w:rsidR="00AE751F" w:rsidRPr="008D2DAE">
        <w:t xml:space="preserve"> V </w:t>
      </w:r>
      <w:r w:rsidRPr="008D2DAE">
        <w:t>té době se samozřejmě politické, ekonomické</w:t>
      </w:r>
      <w:r w:rsidR="00AE751F" w:rsidRPr="008D2DAE">
        <w:t xml:space="preserve"> a </w:t>
      </w:r>
      <w:r w:rsidRPr="008D2DAE">
        <w:t>psychologické škody spojené</w:t>
      </w:r>
      <w:r w:rsidR="00AE751F" w:rsidRPr="008D2DAE">
        <w:t xml:space="preserve"> s </w:t>
      </w:r>
      <w:r w:rsidRPr="008D2DAE">
        <w:t>předchozí dohodou nedaly už nijak napravit.</w:t>
      </w:r>
    </w:p>
    <w:p w:rsidR="00AE751F" w:rsidRPr="008D2DAE" w:rsidRDefault="00AE751F" w:rsidP="00BF453C">
      <w:pPr>
        <w:pStyle w:val="Textodsazen"/>
      </w:pPr>
      <w:r w:rsidRPr="008D2DAE">
        <w:t>V </w:t>
      </w:r>
      <w:r w:rsidR="000151F1" w:rsidRPr="008D2DAE">
        <w:t>řadě dalších ekonomických otázek jsme se Sovětským svazem udělali rychlý</w:t>
      </w:r>
      <w:r w:rsidRPr="008D2DAE">
        <w:t xml:space="preserve"> a </w:t>
      </w:r>
      <w:r w:rsidR="000151F1" w:rsidRPr="008D2DAE">
        <w:t>vcelku uspokojivý pokrok.</w:t>
      </w:r>
      <w:r w:rsidRPr="008D2DAE">
        <w:t xml:space="preserve"> V </w:t>
      </w:r>
      <w:r w:rsidR="000151F1" w:rsidRPr="008D2DAE">
        <w:t>červenci navštívil Moskvu náš ministr obchodu Peter Peterson, aby</w:t>
      </w:r>
      <w:r w:rsidRPr="008D2DAE">
        <w:t xml:space="preserve"> o </w:t>
      </w:r>
      <w:r w:rsidR="000151F1" w:rsidRPr="008D2DAE">
        <w:t>některých</w:t>
      </w:r>
      <w:r w:rsidRPr="008D2DAE">
        <w:t xml:space="preserve"> z </w:t>
      </w:r>
      <w:r w:rsidR="000151F1" w:rsidRPr="008D2DAE">
        <w:t>nich dále jednal: šlo</w:t>
      </w:r>
      <w:r w:rsidRPr="008D2DAE">
        <w:t xml:space="preserve"> o </w:t>
      </w:r>
      <w:r w:rsidR="000151F1" w:rsidRPr="008D2DAE">
        <w:t>vyřešení problému sovětských dluhů</w:t>
      </w:r>
      <w:r w:rsidRPr="008D2DAE">
        <w:t xml:space="preserve"> z </w:t>
      </w:r>
      <w:r w:rsidR="000151F1" w:rsidRPr="008D2DAE">
        <w:t>druhé světové války, rozšíření doložky nejvyšších obchodních výhod, možnost získání amerických úvěrů</w:t>
      </w:r>
      <w:r w:rsidRPr="008D2DAE">
        <w:t xml:space="preserve"> a </w:t>
      </w:r>
      <w:r w:rsidR="000151F1" w:rsidRPr="008D2DAE">
        <w:t>ustavení obchodních poboček</w:t>
      </w:r>
      <w:r w:rsidRPr="008D2DAE">
        <w:t xml:space="preserve"> v </w:t>
      </w:r>
      <w:r w:rsidR="000151F1" w:rsidRPr="008D2DAE">
        <w:t>hlavních městech obou zemí. Tyto rozhovory probíhaly tak dobře, že Peterson se svým</w:t>
      </w:r>
      <w:r w:rsidR="001E604C" w:rsidRPr="008D2DAE">
        <w:t xml:space="preserve"> </w:t>
      </w:r>
      <w:r w:rsidR="000151F1" w:rsidRPr="008D2DAE">
        <w:t>týmem zkoncipoval návrh základní dohody,</w:t>
      </w:r>
      <w:r w:rsidRPr="008D2DAE">
        <w:t xml:space="preserve"> v </w:t>
      </w:r>
      <w:r w:rsidR="000151F1" w:rsidRPr="008D2DAE">
        <w:t>němž zůstala otevřena pouze výše částky, kterou nám Sověti uhradí ze svého dluhu</w:t>
      </w:r>
      <w:r w:rsidRPr="008D2DAE">
        <w:t xml:space="preserve"> z </w:t>
      </w:r>
      <w:r w:rsidR="000151F1" w:rsidRPr="008D2DAE">
        <w:t>druhé světové války.</w:t>
      </w:r>
    </w:p>
    <w:p w:rsidR="00AE751F" w:rsidRPr="008D2DAE" w:rsidRDefault="000151F1" w:rsidP="00BF453C">
      <w:pPr>
        <w:pStyle w:val="Textodsazen"/>
      </w:pPr>
      <w:r w:rsidRPr="008D2DAE">
        <w:t>Tuto záležitost jsem vyřešil</w:t>
      </w:r>
      <w:r w:rsidR="00AE751F" w:rsidRPr="008D2DAE">
        <w:t xml:space="preserve"> s </w:t>
      </w:r>
      <w:r w:rsidRPr="008D2DAE">
        <w:t>Brežněvem během své návštěvy</w:t>
      </w:r>
      <w:r w:rsidR="00AE751F" w:rsidRPr="008D2DAE">
        <w:t xml:space="preserve"> v </w:t>
      </w:r>
      <w:r w:rsidRPr="008D2DAE">
        <w:t>Moskvě, která se konala od 10. do 13. září</w:t>
      </w:r>
      <w:r w:rsidR="00AE751F" w:rsidRPr="008D2DAE">
        <w:t xml:space="preserve"> s </w:t>
      </w:r>
      <w:r w:rsidRPr="008D2DAE">
        <w:t>cílem udělat celkové zhodnocení všech aspektů americk</w:t>
      </w:r>
      <w:r w:rsidR="00AE751F" w:rsidRPr="008D2DAE">
        <w:t>o-s</w:t>
      </w:r>
      <w:r w:rsidRPr="008D2DAE">
        <w:t>ovětských vztahů. Protože jsme už znali sovětskou taktiku, začali jsme</w:t>
      </w:r>
      <w:r w:rsidR="00AE751F" w:rsidRPr="008D2DAE">
        <w:t xml:space="preserve"> v </w:t>
      </w:r>
      <w:r w:rsidRPr="008D2DAE">
        <w:t>otázce sovětských dluhů</w:t>
      </w:r>
      <w:r w:rsidR="00AE751F" w:rsidRPr="008D2DAE">
        <w:t xml:space="preserve"> z </w:t>
      </w:r>
      <w:r w:rsidRPr="008D2DAE">
        <w:t>druhé světové války na sumě výrazně vyšší, než byla ta, kterou jsme podle našeho názoru mohli získat,</w:t>
      </w:r>
      <w:r w:rsidR="00AE751F" w:rsidRPr="008D2DAE">
        <w:t xml:space="preserve"> a </w:t>
      </w:r>
      <w:r w:rsidRPr="008D2DAE">
        <w:t>strávili několik večerů jejím postupným snižováním vždy</w:t>
      </w:r>
      <w:r w:rsidR="00AE751F" w:rsidRPr="008D2DAE">
        <w:t xml:space="preserve"> o </w:t>
      </w:r>
      <w:r w:rsidRPr="008D2DAE">
        <w:t xml:space="preserve">10 milionů dolarů na konečných 722 milionů </w:t>
      </w:r>
      <w:r w:rsidR="00A76BE3" w:rsidRPr="008D2DAE">
        <w:t>–</w:t>
      </w:r>
      <w:r w:rsidRPr="008D2DAE">
        <w:t xml:space="preserve"> což bylo</w:t>
      </w:r>
      <w:r w:rsidR="00AE751F" w:rsidRPr="008D2DAE">
        <w:t xml:space="preserve"> o </w:t>
      </w:r>
      <w:r w:rsidRPr="008D2DAE">
        <w:t>25 milionů dolarů více než minimální částka, na kterou jsme byli ochotni přistoupit. Brežněv ustoupil dříve než my. (Nebylo to velké vítězství; pokud se suma rozpočítala na dobu trvání dohody</w:t>
      </w:r>
      <w:r w:rsidR="00AE751F" w:rsidRPr="008D2DAE">
        <w:t xml:space="preserve"> o </w:t>
      </w:r>
      <w:r w:rsidRPr="008D2DAE">
        <w:t>půjčce</w:t>
      </w:r>
      <w:r w:rsidR="00AE751F" w:rsidRPr="008D2DAE">
        <w:t xml:space="preserve"> a </w:t>
      </w:r>
      <w:r w:rsidRPr="008D2DAE">
        <w:t>pronájmu, šlo</w:t>
      </w:r>
      <w:r w:rsidR="00AE751F" w:rsidRPr="008D2DAE">
        <w:t xml:space="preserve"> o </w:t>
      </w:r>
      <w:r w:rsidRPr="008D2DAE">
        <w:t>méně než jeden milion dolarů ročně.) Stejně jako při mých jednáních</w:t>
      </w:r>
      <w:r w:rsidR="00AE751F" w:rsidRPr="008D2DAE">
        <w:t xml:space="preserve"> s </w:t>
      </w:r>
      <w:r w:rsidRPr="008D2DAE">
        <w:t xml:space="preserve">Pompidouem na Azorách se má neznalost této problematiky změnila ve výhodu, protože mi znemožňovala být pružným. Nic tak nepodpoří pevný postoj jako absence nějaké alternativy. James Lynn, náměstek ministra obchodu, jenž byl členem naší delegace, dodával těmto </w:t>
      </w:r>
      <w:r w:rsidRPr="008D2DAE">
        <w:lastRenderedPageBreak/>
        <w:t>rozhovorům dynamiku svými nekonečně rafinovanými formulacemi.</w:t>
      </w:r>
    </w:p>
    <w:p w:rsidR="00AE751F" w:rsidRPr="008D2DAE" w:rsidRDefault="000151F1" w:rsidP="00BF453C">
      <w:pPr>
        <w:pStyle w:val="Textodsazen"/>
      </w:pPr>
      <w:r w:rsidRPr="008D2DAE">
        <w:t>Ve světle tohoto pokroku Nixona</w:t>
      </w:r>
      <w:r w:rsidR="00AE751F" w:rsidRPr="008D2DAE">
        <w:t xml:space="preserve"> i </w:t>
      </w:r>
      <w:r w:rsidRPr="008D2DAE">
        <w:t>mne ohromilo, když</w:t>
      </w:r>
      <w:r w:rsidR="00AE751F" w:rsidRPr="008D2DAE">
        <w:t xml:space="preserve"> v </w:t>
      </w:r>
      <w:r w:rsidRPr="008D2DAE">
        <w:t>srpnu Sověti náhle uvalili výjezdní daň na židovské emigranty. Počínaje rokem 1969 jsme začali naléhat na Moskvu, aby usnadnila Židům emigraci ze Sovětského svazu,</w:t>
      </w:r>
      <w:r w:rsidR="00AE751F" w:rsidRPr="008D2DAE">
        <w:t xml:space="preserve"> a </w:t>
      </w:r>
      <w:r w:rsidRPr="008D2DAE">
        <w:t>zdůrazňovali jsme, že taková politika by zlepšila atmosféru americk</w:t>
      </w:r>
      <w:r w:rsidR="00AE751F" w:rsidRPr="008D2DAE">
        <w:t>o-s</w:t>
      </w:r>
      <w:r w:rsidRPr="008D2DAE">
        <w:t>ovětských vztahů. Dělali jsme to soukromě, neboť jsme byli přesvědčeni, že veřejná konfrontace by zmařila náš cíl. Nedoufali jsme ve velký úspěch. Židovská emigrace ze Sovětského svazu se však trochu</w:t>
      </w:r>
      <w:r w:rsidR="00AE751F" w:rsidRPr="008D2DAE">
        <w:t xml:space="preserve"> k </w:t>
      </w:r>
      <w:r w:rsidRPr="008D2DAE">
        <w:t>našemu překvapení postupně zvýšila ze 400 osob</w:t>
      </w:r>
      <w:r w:rsidR="00AE751F" w:rsidRPr="008D2DAE">
        <w:t xml:space="preserve"> v </w:t>
      </w:r>
      <w:r w:rsidRPr="008D2DAE">
        <w:t>roce 1968 na 35 000</w:t>
      </w:r>
      <w:r w:rsidR="00AE751F" w:rsidRPr="008D2DAE">
        <w:t xml:space="preserve"> v </w:t>
      </w:r>
      <w:r w:rsidRPr="008D2DAE">
        <w:t>roce 1973. Tento proces probíhal paralelně se zlepšováním americk</w:t>
      </w:r>
      <w:r w:rsidR="00AE751F" w:rsidRPr="008D2DAE">
        <w:t>o-s</w:t>
      </w:r>
      <w:r w:rsidRPr="008D2DAE">
        <w:t xml:space="preserve">ovětských vztahů. Když se zvýšil celkový počet emigrantů, začal jsem pracovat také na případech jedinců, kteří nedostali vízum nebo byli zavřeni či měli problémy kvůli některým přestupkům, které by Západ považoval za politické. Soukromě jsem Dobryninovi čas od času předal dlouhý seznam </w:t>
      </w:r>
      <w:r w:rsidR="00AE751F" w:rsidRPr="008D2DAE">
        <w:t>„</w:t>
      </w:r>
      <w:r w:rsidRPr="008D2DAE">
        <w:t>odpíračů</w:t>
      </w:r>
      <w:r w:rsidR="00AE751F" w:rsidRPr="008D2DAE">
        <w:t>“</w:t>
      </w:r>
      <w:r w:rsidRPr="008D2DAE">
        <w:t xml:space="preserve"> neboli vězňů svědomí, který jsem dostával od amerických židovských skupin koordinujících veřejné snahy za propuštění těchto osob. Tyto seznamy jsem mu dával </w:t>
      </w:r>
      <w:r w:rsidR="00AE751F" w:rsidRPr="008D2DAE">
        <w:t>„</w:t>
      </w:r>
      <w:r w:rsidRPr="008D2DAE">
        <w:t>neoficiálně</w:t>
      </w:r>
      <w:r w:rsidR="00AE751F" w:rsidRPr="008D2DAE">
        <w:t>“</w:t>
      </w:r>
      <w:r w:rsidRPr="008D2DAE">
        <w:t>; nikdy jsem nežádal</w:t>
      </w:r>
      <w:r w:rsidR="00AE751F" w:rsidRPr="008D2DAE">
        <w:t xml:space="preserve"> o </w:t>
      </w:r>
      <w:r w:rsidRPr="008D2DAE">
        <w:t>oficiální odpověď.</w:t>
      </w:r>
      <w:r w:rsidR="00AE751F" w:rsidRPr="008D2DAE">
        <w:t xml:space="preserve"> V </w:t>
      </w:r>
      <w:r w:rsidRPr="008D2DAE">
        <w:t>posledním roce,</w:t>
      </w:r>
      <w:r w:rsidR="00AE751F" w:rsidRPr="008D2DAE">
        <w:t xml:space="preserve"> o </w:t>
      </w:r>
      <w:r w:rsidRPr="008D2DAE">
        <w:t>němž mám údaje (což byl rok 1973), propustili Sověti díky této metodě tiše 550</w:t>
      </w:r>
      <w:r w:rsidR="00AE751F" w:rsidRPr="008D2DAE">
        <w:t xml:space="preserve"> z </w:t>
      </w:r>
      <w:r w:rsidRPr="008D2DAE">
        <w:t>800 takto postižených lidí. Valerij</w:t>
      </w:r>
      <w:r w:rsidR="00AE751F" w:rsidRPr="008D2DAE">
        <w:t xml:space="preserve"> a </w:t>
      </w:r>
      <w:r w:rsidRPr="008D2DAE">
        <w:t>Galina Panovovi například směli vycestovat až poněkud později, když jsem se obrátil se zvláštní výzvou na Dobrynina.</w:t>
      </w:r>
    </w:p>
    <w:p w:rsidR="00AE751F" w:rsidRPr="008D2DAE" w:rsidRDefault="000151F1" w:rsidP="00BF453C">
      <w:pPr>
        <w:pStyle w:val="Textodsazen"/>
      </w:pPr>
      <w:r w:rsidRPr="008D2DAE">
        <w:t>Daň uvalená na židovské emigranty</w:t>
      </w:r>
      <w:r w:rsidR="00AE751F" w:rsidRPr="008D2DAE">
        <w:t xml:space="preserve"> v </w:t>
      </w:r>
      <w:r w:rsidRPr="008D2DAE">
        <w:t>roce 1972 byla</w:t>
      </w:r>
      <w:r w:rsidR="00AE751F" w:rsidRPr="008D2DAE">
        <w:t xml:space="preserve"> v </w:t>
      </w:r>
      <w:r w:rsidRPr="008D2DAE">
        <w:t>tomto kontextu nevysvětlitelná. Hrozilo, že zvrátí nadějný trend,</w:t>
      </w:r>
      <w:r w:rsidR="00AE751F" w:rsidRPr="008D2DAE">
        <w:t xml:space="preserve"> a </w:t>
      </w:r>
      <w:r w:rsidRPr="008D2DAE">
        <w:t>to bez jakéhokoli zřejmého důvodu. Nikdy jsem neslyšel žádné uspokojující vysvětlení. To nejpřijatelnější zní, že Sověti panikařící po vypovězení jejich poradců</w:t>
      </w:r>
      <w:r w:rsidR="00AE751F" w:rsidRPr="008D2DAE">
        <w:t xml:space="preserve"> z </w:t>
      </w:r>
      <w:r w:rsidRPr="008D2DAE">
        <w:t>Egypta se rozhodli už nic neriskovat ve svých vztazích</w:t>
      </w:r>
      <w:r w:rsidR="00AE751F" w:rsidRPr="008D2DAE">
        <w:t xml:space="preserve"> s </w:t>
      </w:r>
      <w:r w:rsidRPr="008D2DAE">
        <w:t>Araby. Dobrynin tvrdil, že toto rozhodnutí neudělalo politbyro, ale že</w:t>
      </w:r>
      <w:r w:rsidR="00AE751F" w:rsidRPr="008D2DAE">
        <w:t xml:space="preserve"> k </w:t>
      </w:r>
      <w:r w:rsidRPr="008D2DAE">
        <w:t>němu přistoupilo</w:t>
      </w:r>
      <w:r w:rsidR="00AE751F" w:rsidRPr="008D2DAE">
        <w:t xml:space="preserve"> o </w:t>
      </w:r>
      <w:r w:rsidRPr="008D2DAE">
        <w:t>své vůli příslušné ministerstvo. Nezní to pravděpodobně, ale zcela vyloučené to není; vždy se zdá, že zahraniční vlády, obzvláště ty totalitní, jsou homogennější než naše vlastní, ale nemusí být.</w:t>
      </w:r>
    </w:p>
    <w:p w:rsidR="00AE751F" w:rsidRPr="008D2DAE" w:rsidRDefault="000151F1" w:rsidP="00BF453C">
      <w:pPr>
        <w:pStyle w:val="Textodsazen"/>
      </w:pPr>
      <w:r w:rsidRPr="008D2DAE">
        <w:t>Ať už byl sovětský motiv jakýkoli, výjezdní daň vyprovokovala výbuch nevole, který se zamě</w:t>
      </w:r>
      <w:r w:rsidR="000C3E72" w:rsidRPr="008D2DAE">
        <w:t>řil</w:t>
      </w:r>
      <w:r w:rsidRPr="008D2DAE">
        <w:t xml:space="preserve"> na rozhodnutí administrativy rozšířit obchod mezi Východem</w:t>
      </w:r>
      <w:r w:rsidR="00AE751F" w:rsidRPr="008D2DAE">
        <w:t xml:space="preserve"> a </w:t>
      </w:r>
      <w:r w:rsidRPr="008D2DAE">
        <w:t>Západem. Senátor Henry Jackson předložil 4. října společně</w:t>
      </w:r>
      <w:r w:rsidR="00AE751F" w:rsidRPr="008D2DAE">
        <w:t xml:space="preserve"> s </w:t>
      </w:r>
      <w:r w:rsidRPr="008D2DAE">
        <w:t>dalšími jedenasedmdesáti předkladateli návrh dodatku podmiňujícího udělen</w:t>
      </w:r>
      <w:r w:rsidR="0055316E" w:rsidRPr="008D2DAE">
        <w:t>í</w:t>
      </w:r>
      <w:r w:rsidRPr="008D2DAE">
        <w:t xml:space="preserve"> doložky nejvyšších výhod Sovětskému svazu zvýšením počtu židovských emigrantů. Podpořily ho </w:t>
      </w:r>
      <w:r w:rsidR="001E604C" w:rsidRPr="008D2DAE">
        <w:t>t</w:t>
      </w:r>
      <w:r w:rsidRPr="008D2DAE">
        <w:t>ři čtvrtiny členů každé</w:t>
      </w:r>
      <w:r w:rsidR="00AE751F" w:rsidRPr="008D2DAE">
        <w:t xml:space="preserve"> z </w:t>
      </w:r>
      <w:r w:rsidRPr="008D2DAE">
        <w:t>obou komor Kongresu.</w:t>
      </w:r>
    </w:p>
    <w:p w:rsidR="00AE751F" w:rsidRPr="008D2DAE" w:rsidRDefault="000151F1" w:rsidP="00BF453C">
      <w:pPr>
        <w:pStyle w:val="Textodsazen"/>
      </w:pPr>
      <w:r w:rsidRPr="008D2DAE">
        <w:t xml:space="preserve">Špatné zvyky se však odstraňují těžko. Jednadvacátého října, tři dny poté, </w:t>
      </w:r>
      <w:r w:rsidRPr="008D2DAE">
        <w:rPr>
          <w:i/>
        </w:rPr>
        <w:t xml:space="preserve">to </w:t>
      </w:r>
      <w:r w:rsidRPr="008D2DAE">
        <w:t xml:space="preserve">byl podepsán balík obchodních dohod se SSSR </w:t>
      </w:r>
      <w:r w:rsidR="00A76BE3" w:rsidRPr="008D2DAE">
        <w:t>–</w:t>
      </w:r>
      <w:r w:rsidRPr="008D2DAE">
        <w:t xml:space="preserve"> urovnání dluhů</w:t>
      </w:r>
      <w:r w:rsidR="00AE751F" w:rsidRPr="008D2DAE">
        <w:t xml:space="preserve"> z </w:t>
      </w:r>
      <w:r w:rsidRPr="008D2DAE">
        <w:t>druhé světové války</w:t>
      </w:r>
      <w:r w:rsidR="00AE751F" w:rsidRPr="008D2DAE">
        <w:t xml:space="preserve"> a </w:t>
      </w:r>
      <w:r w:rsidRPr="008D2DAE">
        <w:t xml:space="preserve">doložka nejvyšších obchodních výhod </w:t>
      </w:r>
      <w:r w:rsidR="00A76BE3" w:rsidRPr="008D2DAE">
        <w:t>–</w:t>
      </w:r>
      <w:r w:rsidRPr="008D2DAE">
        <w:t xml:space="preserve">, list </w:t>
      </w:r>
      <w:r w:rsidRPr="008D2DAE">
        <w:rPr>
          <w:i/>
        </w:rPr>
        <w:t>The Washington Post</w:t>
      </w:r>
      <w:r w:rsidRPr="008D2DAE">
        <w:t xml:space="preserve"> stále reptal, že máme tendenci využívat obchodu jako páky</w:t>
      </w:r>
      <w:r w:rsidR="00AE751F" w:rsidRPr="008D2DAE">
        <w:t xml:space="preserve"> k </w:t>
      </w:r>
      <w:r w:rsidRPr="008D2DAE">
        <w:t>řešení vietnamského problému. Deník opakoval svůj nesouhlas</w:t>
      </w:r>
      <w:r w:rsidR="00AE751F" w:rsidRPr="008D2DAE">
        <w:t xml:space="preserve"> s </w:t>
      </w:r>
      <w:r w:rsidRPr="008D2DAE">
        <w:t xml:space="preserve">politikou propojování: </w:t>
      </w:r>
      <w:r w:rsidR="00AE751F" w:rsidRPr="008D2DAE">
        <w:t>„</w:t>
      </w:r>
      <w:r w:rsidR="00EA02D1" w:rsidRPr="008D2DAE">
        <w:t>B</w:t>
      </w:r>
      <w:r w:rsidRPr="008D2DAE">
        <w:t>ez ohledu na to může dohoda</w:t>
      </w:r>
      <w:r w:rsidR="00AE751F" w:rsidRPr="008D2DAE">
        <w:t xml:space="preserve"> o </w:t>
      </w:r>
      <w:r w:rsidRPr="008D2DAE">
        <w:t xml:space="preserve">obchodních vztazích fungovat </w:t>
      </w:r>
      <w:r w:rsidRPr="008D2DAE">
        <w:lastRenderedPageBreak/>
        <w:t>sama</w:t>
      </w:r>
      <w:r w:rsidR="00AE751F" w:rsidRPr="008D2DAE">
        <w:t xml:space="preserve"> o </w:t>
      </w:r>
      <w:r w:rsidRPr="008D2DAE">
        <w:t>sobě. Smekáme před panem Nixonem</w:t>
      </w:r>
      <w:r w:rsidR="00AE751F" w:rsidRPr="008D2DAE">
        <w:t xml:space="preserve"> a </w:t>
      </w:r>
      <w:r w:rsidRPr="008D2DAE">
        <w:t>panem Brežněvem, že jednají</w:t>
      </w:r>
      <w:r w:rsidR="00AE751F" w:rsidRPr="008D2DAE">
        <w:t xml:space="preserve"> k </w:t>
      </w:r>
      <w:r w:rsidRPr="008D2DAE">
        <w:t>vzájemnému prospěchu obou zemí.</w:t>
      </w:r>
      <w:r w:rsidR="00AE751F" w:rsidRPr="008D2DAE">
        <w:t>“</w:t>
      </w:r>
      <w:r w:rsidRPr="008D2DAE">
        <w:t xml:space="preserve"> List </w:t>
      </w:r>
      <w:r w:rsidRPr="008D2DAE">
        <w:rPr>
          <w:i/>
        </w:rPr>
        <w:t>The Wall Street Journal</w:t>
      </w:r>
      <w:r w:rsidRPr="008D2DAE">
        <w:t xml:space="preserve"> napsal 20. října</w:t>
      </w:r>
      <w:r w:rsidR="00AE751F" w:rsidRPr="008D2DAE">
        <w:t xml:space="preserve"> v </w:t>
      </w:r>
      <w:r w:rsidRPr="008D2DAE">
        <w:t xml:space="preserve">úvodníku, že </w:t>
      </w:r>
      <w:r w:rsidR="00AE751F" w:rsidRPr="008D2DAE">
        <w:t>„</w:t>
      </w:r>
      <w:r w:rsidRPr="008D2DAE">
        <w:t>zásada rozšíření obchodních styků mezi oběma zeměmi</w:t>
      </w:r>
      <w:r w:rsidR="00AE751F" w:rsidRPr="008D2DAE">
        <w:t xml:space="preserve"> a </w:t>
      </w:r>
      <w:r w:rsidRPr="008D2DAE">
        <w:t>rozšíření obchodu</w:t>
      </w:r>
      <w:r w:rsidR="00AE751F" w:rsidRPr="008D2DAE">
        <w:t xml:space="preserve"> a </w:t>
      </w:r>
      <w:r w:rsidRPr="008D2DAE">
        <w:t>kontaktů mezi Spojenými státy</w:t>
      </w:r>
      <w:r w:rsidR="00AE751F" w:rsidRPr="008D2DAE">
        <w:t xml:space="preserve"> a </w:t>
      </w:r>
      <w:r w:rsidRPr="008D2DAE">
        <w:t>ostatními komunistickými státy jsou nicméně dobré</w:t>
      </w:r>
      <w:r w:rsidR="00AE751F" w:rsidRPr="008D2DAE">
        <w:t>“</w:t>
      </w:r>
      <w:r w:rsidRPr="008D2DAE">
        <w:t>.</w:t>
      </w:r>
    </w:p>
    <w:p w:rsidR="00AE751F" w:rsidRPr="008D2DAE" w:rsidRDefault="000151F1" w:rsidP="00BF453C">
      <w:pPr>
        <w:pStyle w:val="Textodsazen"/>
      </w:pPr>
      <w:r w:rsidRPr="008D2DAE">
        <w:t>Přístup se však téměř nepozorovatelně začal měnit. Nyní, když Nixon přijal myšlenku většího obchodu mezi Východem</w:t>
      </w:r>
      <w:r w:rsidR="00AE751F" w:rsidRPr="008D2DAE">
        <w:t xml:space="preserve"> a </w:t>
      </w:r>
      <w:r w:rsidRPr="008D2DAE">
        <w:t>Západem, někteří</w:t>
      </w:r>
      <w:r w:rsidR="00AE751F" w:rsidRPr="008D2DAE">
        <w:t xml:space="preserve"> z </w:t>
      </w:r>
      <w:r w:rsidRPr="008D2DAE">
        <w:t>bývalých stoupenců takové politiky si vše začali znovu rozmýšlet. Řídili se zjevně teorií, že souhlas</w:t>
      </w:r>
      <w:r w:rsidR="00AE751F" w:rsidRPr="008D2DAE">
        <w:t>í-l</w:t>
      </w:r>
      <w:r w:rsidRPr="008D2DAE">
        <w:t>i Nixon</w:t>
      </w:r>
      <w:r w:rsidR="00AE751F" w:rsidRPr="008D2DAE">
        <w:t xml:space="preserve"> s </w:t>
      </w:r>
      <w:r w:rsidRPr="008D2DAE">
        <w:t xml:space="preserve">nějakým názorem, pak je třeba ho přehodnotit. List </w:t>
      </w:r>
      <w:r w:rsidRPr="008D2DAE">
        <w:rPr>
          <w:i/>
        </w:rPr>
        <w:t>The New York Times</w:t>
      </w:r>
      <w:r w:rsidRPr="008D2DAE">
        <w:t xml:space="preserve"> celé čty</w:t>
      </w:r>
      <w:r w:rsidR="0055316E" w:rsidRPr="008D2DAE">
        <w:t>ři</w:t>
      </w:r>
      <w:r w:rsidRPr="008D2DAE">
        <w:t xml:space="preserve"> roky peskoval administrativu za to, že podmiňuje obchod se Sověty změnou jejich chování na mezinárodním poli. Ještě 13. září 1972 deník psal, že rozšířený obchod </w:t>
      </w:r>
      <w:r w:rsidR="00AE751F" w:rsidRPr="008D2DAE">
        <w:t>„</w:t>
      </w:r>
      <w:r w:rsidRPr="008D2DAE">
        <w:t>znamená takový přínos pro obě strany, že by měl být zvážen</w:t>
      </w:r>
      <w:r w:rsidR="00A76BE3" w:rsidRPr="008D2DAE">
        <w:t>…</w:t>
      </w:r>
      <w:r w:rsidRPr="008D2DAE">
        <w:t xml:space="preserve"> sám</w:t>
      </w:r>
      <w:r w:rsidR="00AE751F" w:rsidRPr="008D2DAE">
        <w:t xml:space="preserve"> o </w:t>
      </w:r>
      <w:r w:rsidRPr="008D2DAE">
        <w:t>sobě bez závislosti na konkrétních druhotných sporech</w:t>
      </w:r>
      <w:r w:rsidR="00AE751F" w:rsidRPr="008D2DAE">
        <w:t xml:space="preserve"> v </w:t>
      </w:r>
      <w:r w:rsidRPr="008D2DAE">
        <w:t>jiných oblastech</w:t>
      </w:r>
      <w:r w:rsidR="00AE751F" w:rsidRPr="008D2DAE">
        <w:t>“</w:t>
      </w:r>
      <w:r w:rsidRPr="008D2DAE">
        <w:t>.</w:t>
      </w:r>
      <w:r w:rsidR="00AE751F" w:rsidRPr="008D2DAE">
        <w:t xml:space="preserve"> O </w:t>
      </w:r>
      <w:r w:rsidRPr="008D2DAE">
        <w:t>necelý měsíc později se nicméně začal přiklánět</w:t>
      </w:r>
      <w:r w:rsidR="00AE751F" w:rsidRPr="008D2DAE">
        <w:t xml:space="preserve"> k </w:t>
      </w:r>
      <w:r w:rsidRPr="008D2DAE">
        <w:t>názoru, že bychom měli vázat rozšíření obchodních styků na změny</w:t>
      </w:r>
      <w:r w:rsidR="00AE751F" w:rsidRPr="008D2DAE">
        <w:t xml:space="preserve"> v </w:t>
      </w:r>
      <w:r w:rsidRPr="008D2DAE">
        <w:t xml:space="preserve">sovětské </w:t>
      </w:r>
      <w:r w:rsidRPr="008D2DAE">
        <w:rPr>
          <w:i/>
        </w:rPr>
        <w:t>vnitřní</w:t>
      </w:r>
      <w:r w:rsidRPr="008D2DAE">
        <w:t xml:space="preserve"> struktuře </w:t>
      </w:r>
      <w:r w:rsidR="00A76BE3" w:rsidRPr="008D2DAE">
        <w:t>–</w:t>
      </w:r>
      <w:r w:rsidRPr="008D2DAE">
        <w:t xml:space="preserve"> což byla mnohem ambicióznější forma propojování. Šestého října autor jeho úvodníku ještě stále pochyboval</w:t>
      </w:r>
      <w:r w:rsidR="00AE751F" w:rsidRPr="008D2DAE">
        <w:t xml:space="preserve"> o </w:t>
      </w:r>
      <w:r w:rsidRPr="008D2DAE">
        <w:t>možnosti použít ekonomický nátlak</w:t>
      </w:r>
      <w:r w:rsidR="00AE751F" w:rsidRPr="008D2DAE">
        <w:t xml:space="preserve"> k </w:t>
      </w:r>
      <w:r w:rsidRPr="008D2DAE">
        <w:t>vynucení interních změn</w:t>
      </w:r>
      <w:r w:rsidR="00AE751F" w:rsidRPr="008D2DAE">
        <w:t xml:space="preserve"> v </w:t>
      </w:r>
      <w:r w:rsidRPr="008D2DAE">
        <w:t xml:space="preserve">Sovětském svazu, varoval však </w:t>
      </w:r>
      <w:r w:rsidR="00AE751F" w:rsidRPr="008D2DAE">
        <w:t>„</w:t>
      </w:r>
      <w:r w:rsidRPr="008D2DAE">
        <w:t>realisty</w:t>
      </w:r>
      <w:r w:rsidR="00AE751F" w:rsidRPr="008D2DAE">
        <w:t xml:space="preserve"> v </w:t>
      </w:r>
      <w:r w:rsidRPr="008D2DAE">
        <w:t>Kremlu</w:t>
      </w:r>
      <w:r w:rsidR="00AE751F" w:rsidRPr="008D2DAE">
        <w:t>“</w:t>
      </w:r>
      <w:r w:rsidRPr="008D2DAE">
        <w:t xml:space="preserve">, aby brali zřetel na americké veřejné mínění. Ale do 25. listopadu už deník zcela obrátil: </w:t>
      </w:r>
      <w:r w:rsidR="00AE751F" w:rsidRPr="008D2DAE">
        <w:t>„</w:t>
      </w:r>
      <w:r w:rsidRPr="008D2DAE">
        <w:t>Bylo by vážnou chybou, kdyby americké firmy, Nixonova administrativa nebo, když jsme</w:t>
      </w:r>
      <w:r w:rsidR="00AE751F" w:rsidRPr="008D2DAE">
        <w:t xml:space="preserve"> a </w:t>
      </w:r>
      <w:r w:rsidRPr="008D2DAE">
        <w:t>toho, sovětské vedení natolik usilovaly</w:t>
      </w:r>
      <w:r w:rsidR="00AE751F" w:rsidRPr="008D2DAE">
        <w:t xml:space="preserve"> o </w:t>
      </w:r>
      <w:r w:rsidRPr="008D2DAE">
        <w:t>rozšíření sovětsk</w:t>
      </w:r>
      <w:r w:rsidR="00AE751F" w:rsidRPr="008D2DAE">
        <w:t>o-a</w:t>
      </w:r>
      <w:r w:rsidRPr="008D2DAE">
        <w:t xml:space="preserve">merického obchodu, že by zapomněly na stále trvající citlivost amerického národa </w:t>
      </w:r>
      <w:r w:rsidR="00A76BE3" w:rsidRPr="008D2DAE">
        <w:t>–</w:t>
      </w:r>
      <w:r w:rsidR="00AE751F" w:rsidRPr="008D2DAE">
        <w:t xml:space="preserve"> a </w:t>
      </w:r>
      <w:r w:rsidRPr="008D2DAE">
        <w:t xml:space="preserve">Kongresu </w:t>
      </w:r>
      <w:r w:rsidR="00A76BE3" w:rsidRPr="008D2DAE">
        <w:t>–</w:t>
      </w:r>
      <w:r w:rsidRPr="008D2DAE">
        <w:t xml:space="preserve"> na sovětské politické postupy uvnitř Sovětského svazu</w:t>
      </w:r>
      <w:r w:rsidR="00AE751F" w:rsidRPr="008D2DAE">
        <w:t xml:space="preserve"> i </w:t>
      </w:r>
      <w:r w:rsidRPr="008D2DAE">
        <w:t>za jeho hranicemi</w:t>
      </w:r>
      <w:r w:rsidR="00AE751F" w:rsidRPr="008D2DAE">
        <w:t>“</w:t>
      </w:r>
      <w:r w:rsidR="001E604C" w:rsidRPr="008D2DAE">
        <w:t>.</w:t>
      </w:r>
      <w:r w:rsidRPr="008D2DAE">
        <w:t xml:space="preserve"> Deník </w:t>
      </w:r>
      <w:r w:rsidRPr="008D2DAE">
        <w:rPr>
          <w:i/>
        </w:rPr>
        <w:t>The Washington Post</w:t>
      </w:r>
      <w:r w:rsidRPr="008D2DAE">
        <w:t>,</w:t>
      </w:r>
      <w:r w:rsidRPr="008D2DAE">
        <w:rPr>
          <w:i/>
        </w:rPr>
        <w:t xml:space="preserve"> </w:t>
      </w:r>
      <w:r w:rsidRPr="008D2DAE">
        <w:t xml:space="preserve">který kdysi odsuzoval obchodní diskriminaci komunistických zemí jako </w:t>
      </w:r>
      <w:r w:rsidR="00AE751F" w:rsidRPr="008D2DAE">
        <w:t>„</w:t>
      </w:r>
      <w:r w:rsidRPr="008D2DAE">
        <w:t>drahý anachronismus</w:t>
      </w:r>
      <w:r w:rsidR="00AE751F" w:rsidRPr="008D2DAE">
        <w:t>“ a „</w:t>
      </w:r>
      <w:r w:rsidRPr="008D2DAE">
        <w:t>studenoválečnické myšlení</w:t>
      </w:r>
      <w:r w:rsidR="00AE751F" w:rsidRPr="008D2DAE">
        <w:t>“</w:t>
      </w:r>
      <w:r w:rsidRPr="008D2DAE">
        <w:t>, nyní velebil Jacksonův dodatek</w:t>
      </w:r>
      <w:r w:rsidR="00AE751F" w:rsidRPr="008D2DAE">
        <w:t xml:space="preserve"> a </w:t>
      </w:r>
      <w:r w:rsidRPr="008D2DAE">
        <w:t>brzy měl přijít</w:t>
      </w:r>
      <w:r w:rsidR="00AE751F" w:rsidRPr="008D2DAE">
        <w:t xml:space="preserve"> s </w:t>
      </w:r>
      <w:r w:rsidRPr="008D2DAE">
        <w:t>výzvou, aby byla</w:t>
      </w:r>
      <w:r w:rsidR="00AE751F" w:rsidRPr="008D2DAE">
        <w:t xml:space="preserve"> z </w:t>
      </w:r>
      <w:r w:rsidRPr="008D2DAE">
        <w:t>obchodního zákona vyňata doložka nejvyšších výhod pro Sovětský svaz,</w:t>
      </w:r>
      <w:r w:rsidR="00AE751F" w:rsidRPr="008D2DAE">
        <w:t xml:space="preserve"> a </w:t>
      </w:r>
      <w:r w:rsidRPr="008D2DAE">
        <w:t>to na tak dlouho, dokud Moskva nepovolí židovskou emigraci.</w:t>
      </w:r>
      <w:r w:rsidR="00BB694F" w:rsidRPr="008D2DAE">
        <w:rPr>
          <w:rStyle w:val="sloodkazu-konecoddlu"/>
        </w:rPr>
        <w:t>(</w:t>
      </w:r>
      <w:r w:rsidR="00FD6F9F" w:rsidRPr="008D2DAE">
        <w:rPr>
          <w:rStyle w:val="sloodkazu-konecoddlu"/>
        </w:rPr>
        <w:t>2</w:t>
      </w:r>
      <w:r w:rsidR="00BB694F" w:rsidRPr="008D2DAE">
        <w:rPr>
          <w:rStyle w:val="sloodkazu-konecoddlu"/>
        </w:rPr>
        <w:t>)</w:t>
      </w:r>
    </w:p>
    <w:p w:rsidR="00AE751F" w:rsidRPr="008D2DAE" w:rsidRDefault="00AE751F" w:rsidP="00BF453C">
      <w:pPr>
        <w:pStyle w:val="Textodsazen"/>
      </w:pPr>
      <w:r w:rsidRPr="008D2DAE">
        <w:t>V </w:t>
      </w:r>
      <w:r w:rsidR="000151F1" w:rsidRPr="008D2DAE">
        <w:t>roce 1972 to byly stále jen lehké mráčky na jinak čistém horizontu. Americk</w:t>
      </w:r>
      <w:r w:rsidRPr="008D2DAE">
        <w:t>o-s</w:t>
      </w:r>
      <w:r w:rsidR="000151F1" w:rsidRPr="008D2DAE">
        <w:t>ovětské vztahy byly vcelku nejlepší za mnoho let. Dohoda</w:t>
      </w:r>
      <w:r w:rsidRPr="008D2DAE">
        <w:t xml:space="preserve"> o </w:t>
      </w:r>
      <w:r w:rsidR="000151F1" w:rsidRPr="008D2DAE">
        <w:t>Berlín</w:t>
      </w:r>
      <w:r w:rsidR="001E604C" w:rsidRPr="008D2DAE">
        <w:t>ě</w:t>
      </w:r>
      <w:r w:rsidR="000151F1" w:rsidRPr="008D2DAE">
        <w:t>, smlouva SALT, sovětská umírněnost na Blízkém východě</w:t>
      </w:r>
      <w:r w:rsidRPr="008D2DAE">
        <w:t xml:space="preserve"> a </w:t>
      </w:r>
      <w:r w:rsidR="000151F1" w:rsidRPr="008D2DAE">
        <w:t>ve Vietnamu, Široká škála dohod</w:t>
      </w:r>
      <w:r w:rsidRPr="008D2DAE">
        <w:t xml:space="preserve"> o </w:t>
      </w:r>
      <w:r w:rsidR="000151F1" w:rsidRPr="008D2DAE">
        <w:t>spolupráci ve vědě</w:t>
      </w:r>
      <w:r w:rsidRPr="008D2DAE">
        <w:t xml:space="preserve"> a </w:t>
      </w:r>
      <w:r w:rsidR="000151F1" w:rsidRPr="008D2DAE">
        <w:t>technice</w:t>
      </w:r>
      <w:r w:rsidRPr="008D2DAE">
        <w:t xml:space="preserve"> a </w:t>
      </w:r>
      <w:r w:rsidR="000151F1" w:rsidRPr="008D2DAE">
        <w:t>další chystané rozhovory byly dobrým příslibem. Přesto pečlivě plánovaný přístup Nixonovy administrativy</w:t>
      </w:r>
      <w:r w:rsidRPr="008D2DAE">
        <w:t xml:space="preserve"> k </w:t>
      </w:r>
      <w:r w:rsidR="000151F1" w:rsidRPr="008D2DAE">
        <w:t>obchodu mezi Východem</w:t>
      </w:r>
      <w:r w:rsidRPr="008D2DAE">
        <w:t xml:space="preserve"> a </w:t>
      </w:r>
      <w:r w:rsidR="000151F1" w:rsidRPr="008D2DAE">
        <w:t>Západem měla pravice</w:t>
      </w:r>
      <w:r w:rsidRPr="008D2DAE">
        <w:t xml:space="preserve"> v </w:t>
      </w:r>
      <w:r w:rsidR="000151F1" w:rsidRPr="008D2DAE">
        <w:t>následujících dvou letech kritizovat stejně ostře jako</w:t>
      </w:r>
      <w:r w:rsidRPr="008D2DAE">
        <w:t xml:space="preserve"> v </w:t>
      </w:r>
      <w:r w:rsidR="000151F1" w:rsidRPr="008D2DAE">
        <w:t>předcházejícím období levice.</w:t>
      </w:r>
      <w:r w:rsidRPr="008D2DAE">
        <w:t xml:space="preserve"> A </w:t>
      </w:r>
      <w:r w:rsidR="000151F1" w:rsidRPr="008D2DAE">
        <w:t>je velkou ironi</w:t>
      </w:r>
      <w:r w:rsidR="001E604C" w:rsidRPr="008D2DAE">
        <w:t>í</w:t>
      </w:r>
      <w:r w:rsidR="000151F1" w:rsidRPr="008D2DAE">
        <w:t>, že tradičně antikomunistická pravice nalezla spojence</w:t>
      </w:r>
      <w:r w:rsidRPr="008D2DAE">
        <w:t xml:space="preserve"> v </w:t>
      </w:r>
      <w:r w:rsidR="000151F1" w:rsidRPr="008D2DAE">
        <w:t>levici, jež pociťovala</w:t>
      </w:r>
      <w:r w:rsidRPr="008D2DAE">
        <w:t xml:space="preserve"> k </w:t>
      </w:r>
      <w:r w:rsidR="000151F1" w:rsidRPr="008D2DAE">
        <w:t>Nixonovi hluboké ant</w:t>
      </w:r>
      <w:r w:rsidR="000A24F2" w:rsidRPr="008D2DAE">
        <w:t>i</w:t>
      </w:r>
      <w:r w:rsidR="000151F1" w:rsidRPr="008D2DAE">
        <w:t>pa</w:t>
      </w:r>
      <w:r w:rsidR="000A24F2" w:rsidRPr="008D2DAE">
        <w:t>tie</w:t>
      </w:r>
      <w:r w:rsidRPr="008D2DAE">
        <w:t xml:space="preserve"> a </w:t>
      </w:r>
      <w:r w:rsidR="000C3E72" w:rsidRPr="008D2DAE">
        <w:t>stále</w:t>
      </w:r>
      <w:r w:rsidR="000151F1" w:rsidRPr="008D2DAE">
        <w:t>v</w:t>
      </w:r>
      <w:r w:rsidR="000A24F2" w:rsidRPr="008D2DAE">
        <w:t>í</w:t>
      </w:r>
      <w:r w:rsidR="000151F1" w:rsidRPr="008D2DAE">
        <w:t xml:space="preserve">ce </w:t>
      </w:r>
      <w:r w:rsidR="000A24F2" w:rsidRPr="008D2DAE">
        <w:t xml:space="preserve">se </w:t>
      </w:r>
      <w:r w:rsidR="000151F1" w:rsidRPr="008D2DAE">
        <w:t>obávala</w:t>
      </w:r>
      <w:r w:rsidRPr="008D2DAE">
        <w:t xml:space="preserve"> o </w:t>
      </w:r>
      <w:r w:rsidR="000151F1" w:rsidRPr="008D2DAE">
        <w:t>lidská práva.</w:t>
      </w:r>
    </w:p>
    <w:p w:rsidR="00AE751F" w:rsidRPr="008D2DAE" w:rsidRDefault="000151F1" w:rsidP="00D37A2F">
      <w:pPr>
        <w:pStyle w:val="Nadpis3"/>
      </w:pPr>
      <w:bookmarkStart w:id="947" w:name="bookmark225"/>
      <w:bookmarkStart w:id="948" w:name="_Toc384757671"/>
      <w:bookmarkStart w:id="949" w:name="_Toc384757961"/>
      <w:bookmarkStart w:id="950" w:name="_Toc385021767"/>
      <w:r w:rsidRPr="008D2DAE">
        <w:lastRenderedPageBreak/>
        <w:t>Postoje Evropanů</w:t>
      </w:r>
      <w:bookmarkEnd w:id="947"/>
      <w:bookmarkEnd w:id="948"/>
      <w:bookmarkEnd w:id="949"/>
      <w:bookmarkEnd w:id="950"/>
    </w:p>
    <w:p w:rsidR="00AE751F" w:rsidRPr="008D2DAE" w:rsidRDefault="000A24F2" w:rsidP="0055163E">
      <w:pPr>
        <w:pStyle w:val="Text-neodsazen"/>
      </w:pPr>
      <w:r w:rsidRPr="008D2DAE">
        <w:t>P</w:t>
      </w:r>
      <w:r w:rsidR="000151F1" w:rsidRPr="008D2DAE">
        <w:t>o moskevském summitu se ozvala ještě jedna skupina: naši evropští spojenci. Téměř tři roky nás na každém jednání všichni evropští politici tlačili</w:t>
      </w:r>
      <w:r w:rsidR="00AE751F" w:rsidRPr="008D2DAE">
        <w:t xml:space="preserve"> k </w:t>
      </w:r>
      <w:r w:rsidR="000151F1" w:rsidRPr="008D2DAE">
        <w:t>jednáním se Sověty. Politiku propojování přijímali vlažně,</w:t>
      </w:r>
      <w:r w:rsidR="00AE751F" w:rsidRPr="008D2DAE">
        <w:t xml:space="preserve"> v </w:t>
      </w:r>
      <w:r w:rsidR="000151F1" w:rsidRPr="008D2DAE">
        <w:t>obchodě</w:t>
      </w:r>
      <w:r w:rsidR="00AE751F" w:rsidRPr="008D2DAE">
        <w:t xml:space="preserve"> s </w:t>
      </w:r>
      <w:r w:rsidR="000151F1" w:rsidRPr="008D2DAE">
        <w:t>Východem nás dalece předstihovali, velmi si přáli konferenci</w:t>
      </w:r>
      <w:r w:rsidR="00AE751F" w:rsidRPr="008D2DAE">
        <w:t xml:space="preserve"> o </w:t>
      </w:r>
      <w:r w:rsidR="000151F1" w:rsidRPr="008D2DAE">
        <w:t>evropské bezpečností</w:t>
      </w:r>
      <w:r w:rsidR="00AE751F" w:rsidRPr="008D2DAE">
        <w:t xml:space="preserve"> a </w:t>
      </w:r>
      <w:r w:rsidR="000151F1" w:rsidRPr="008D2DAE">
        <w:t>stále netrpělivěji chtěli zahájit jednání</w:t>
      </w:r>
      <w:r w:rsidR="00AE751F" w:rsidRPr="008D2DAE">
        <w:t xml:space="preserve"> o </w:t>
      </w:r>
      <w:r w:rsidR="000151F1" w:rsidRPr="008D2DAE">
        <w:t>vzájemném</w:t>
      </w:r>
      <w:r w:rsidR="00AE751F" w:rsidRPr="008D2DAE">
        <w:t xml:space="preserve"> a </w:t>
      </w:r>
      <w:r w:rsidR="000151F1" w:rsidRPr="008D2DAE">
        <w:t xml:space="preserve">vyrovnaném omezení sil. Taktně </w:t>
      </w:r>
      <w:r w:rsidR="00A76BE3" w:rsidRPr="008D2DAE">
        <w:t>–</w:t>
      </w:r>
      <w:r w:rsidR="000151F1" w:rsidRPr="008D2DAE">
        <w:t xml:space="preserve"> ale také veřejně </w:t>
      </w:r>
      <w:r w:rsidR="00A76BE3" w:rsidRPr="008D2DAE">
        <w:t>–</w:t>
      </w:r>
      <w:r w:rsidR="000151F1" w:rsidRPr="008D2DAE">
        <w:t xml:space="preserve"> nám dali vědět, že podle jejich názoru zlepšujeme své vztahy</w:t>
      </w:r>
      <w:r w:rsidR="00AE751F" w:rsidRPr="008D2DAE">
        <w:t xml:space="preserve"> s </w:t>
      </w:r>
      <w:r w:rsidR="000151F1" w:rsidRPr="008D2DAE">
        <w:t>Moskvou příliš pomalu</w:t>
      </w:r>
      <w:r w:rsidR="00AE751F" w:rsidRPr="008D2DAE">
        <w:t xml:space="preserve"> a </w:t>
      </w:r>
      <w:r w:rsidR="000151F1" w:rsidRPr="008D2DAE">
        <w:t>že zbytečně riskujeme válku.</w:t>
      </w:r>
    </w:p>
    <w:p w:rsidR="00AE751F" w:rsidRPr="008D2DAE" w:rsidRDefault="000151F1" w:rsidP="00BF453C">
      <w:pPr>
        <w:pStyle w:val="Textodsazen"/>
      </w:pPr>
      <w:r w:rsidRPr="008D2DAE">
        <w:t>Náhle, když jsme se nyní řídili jejich radou, odhalili Evropané svou schizofrenii. Doslechli jsme se, že si někteří</w:t>
      </w:r>
      <w:r w:rsidR="00AE751F" w:rsidRPr="008D2DAE">
        <w:t xml:space="preserve"> z </w:t>
      </w:r>
      <w:r w:rsidRPr="008D2DAE">
        <w:t xml:space="preserve">nich stěžují na </w:t>
      </w:r>
      <w:r w:rsidR="00AE751F" w:rsidRPr="008D2DAE">
        <w:t>„</w:t>
      </w:r>
      <w:r w:rsidRPr="008D2DAE">
        <w:t>Základní zásady americk</w:t>
      </w:r>
      <w:r w:rsidR="00AE751F" w:rsidRPr="008D2DAE">
        <w:t>o-s</w:t>
      </w:r>
      <w:r w:rsidRPr="008D2DAE">
        <w:t>ovětských vztahů</w:t>
      </w:r>
      <w:r w:rsidR="00AE751F" w:rsidRPr="008D2DAE">
        <w:t>“</w:t>
      </w:r>
      <w:r w:rsidRPr="008D2DAE">
        <w:t xml:space="preserve"> kvůli větě</w:t>
      </w:r>
      <w:r w:rsidR="00AE751F" w:rsidRPr="008D2DAE">
        <w:t xml:space="preserve"> o „</w:t>
      </w:r>
      <w:r w:rsidRPr="008D2DAE">
        <w:t>mírové koexistenci</w:t>
      </w:r>
      <w:r w:rsidR="00AE751F" w:rsidRPr="008D2DAE">
        <w:t>“</w:t>
      </w:r>
      <w:r w:rsidRPr="008D2DAE">
        <w:t xml:space="preserve"> </w:t>
      </w:r>
      <w:r w:rsidR="00A76BE3" w:rsidRPr="008D2DAE">
        <w:t>–</w:t>
      </w:r>
      <w:r w:rsidRPr="008D2DAE">
        <w:t xml:space="preserve"> to byla šokující kritika, uvážím</w:t>
      </w:r>
      <w:r w:rsidR="00AE751F" w:rsidRPr="008D2DAE">
        <w:t>e-l</w:t>
      </w:r>
      <w:r w:rsidRPr="008D2DAE">
        <w:t>i, že podobné deklarace, které podepsaly Francie</w:t>
      </w:r>
      <w:r w:rsidR="00AE751F" w:rsidRPr="008D2DAE">
        <w:t xml:space="preserve"> a </w:t>
      </w:r>
      <w:r w:rsidRPr="008D2DAE">
        <w:t>také Německo ve svých východních dohodách, šly daleko za rámec našich formulací. Nastal rozruch, že některé</w:t>
      </w:r>
      <w:r w:rsidR="00AE751F" w:rsidRPr="008D2DAE">
        <w:t xml:space="preserve"> z </w:t>
      </w:r>
      <w:r w:rsidRPr="008D2DAE">
        <w:t>našich zásad předběhly případnou agendu konference</w:t>
      </w:r>
      <w:r w:rsidR="00AE751F" w:rsidRPr="008D2DAE">
        <w:t xml:space="preserve"> o </w:t>
      </w:r>
      <w:r w:rsidRPr="008D2DAE">
        <w:t xml:space="preserve">evropské bezpečnosti </w:t>
      </w:r>
      <w:r w:rsidR="00A76BE3" w:rsidRPr="008D2DAE">
        <w:t>–</w:t>
      </w:r>
      <w:r w:rsidRPr="008D2DAE">
        <w:t xml:space="preserve"> neboli že jsme souhlasili</w:t>
      </w:r>
      <w:r w:rsidR="00AE751F" w:rsidRPr="008D2DAE">
        <w:t xml:space="preserve"> s </w:t>
      </w:r>
      <w:r w:rsidRPr="008D2DAE">
        <w:t>něčím, co naši spojenci chtěli poskytnout svým vlastním jménem.</w:t>
      </w:r>
    </w:p>
    <w:p w:rsidR="00AE751F" w:rsidRPr="008D2DAE" w:rsidRDefault="000151F1" w:rsidP="00BF453C">
      <w:pPr>
        <w:pStyle w:val="Textodsazen"/>
      </w:pPr>
      <w:r w:rsidRPr="008D2DAE">
        <w:t xml:space="preserve">Tato kritika nepřicházela od hlav států </w:t>
      </w:r>
      <w:r w:rsidR="00A76BE3" w:rsidRPr="008D2DAE">
        <w:t>–</w:t>
      </w:r>
      <w:r w:rsidRPr="008D2DAE">
        <w:t xml:space="preserve"> všichni nejvyšší evropští představitelé nám napsali vřelé blahopřejné dopisy (které mohly nebo nemusely odpovídat jejich soukromým názorům). Existovala však vlivná vrstva středně postavených činitelů</w:t>
      </w:r>
      <w:r w:rsidR="00AE751F" w:rsidRPr="008D2DAE">
        <w:t xml:space="preserve"> a </w:t>
      </w:r>
      <w:r w:rsidRPr="008D2DAE">
        <w:t>publicistů, kteří ventilovali úporně svou nervozitu, což částečně odráželo neschopnost Evropy artikulovat své vlastní cíle.</w:t>
      </w:r>
      <w:r w:rsidR="00AE751F" w:rsidRPr="008D2DAE">
        <w:t xml:space="preserve"> V </w:t>
      </w:r>
      <w:r w:rsidRPr="008D2DAE">
        <w:t>době, kdy se Spojené státy koncentrovaly na přípravu nových vztahů</w:t>
      </w:r>
      <w:r w:rsidR="00AE751F" w:rsidRPr="008D2DAE">
        <w:t xml:space="preserve"> s </w:t>
      </w:r>
      <w:r w:rsidRPr="008D2DAE">
        <w:t>Moskvou</w:t>
      </w:r>
      <w:r w:rsidR="00AE751F" w:rsidRPr="008D2DAE">
        <w:t xml:space="preserve"> a </w:t>
      </w:r>
      <w:r w:rsidRPr="008D2DAE">
        <w:t>Pekingem, nebyli Evropané schopni se dohodnout na nové podobě Evropského společenství. Za těchto okolností bylo pochopitelné,</w:t>
      </w:r>
      <w:r w:rsidR="00AE751F" w:rsidRPr="008D2DAE">
        <w:t xml:space="preserve"> i </w:t>
      </w:r>
      <w:r w:rsidRPr="008D2DAE">
        <w:t>když nikoli vlídné, že najdou vhodné sjednocující téma ve stížnostech na naši údajnou tajnou shodu se Sovětským svazem. Obavy</w:t>
      </w:r>
      <w:r w:rsidR="00AE751F" w:rsidRPr="008D2DAE">
        <w:t xml:space="preserve"> z </w:t>
      </w:r>
      <w:r w:rsidRPr="008D2DAE">
        <w:t>naší nové spolupráce se Sověty</w:t>
      </w:r>
      <w:r w:rsidR="00AE751F" w:rsidRPr="008D2DAE">
        <w:t xml:space="preserve"> v </w:t>
      </w:r>
      <w:r w:rsidRPr="008D2DAE">
        <w:t>řadě technických oblastí se kombinovaly se strachem</w:t>
      </w:r>
      <w:r w:rsidR="00AE751F" w:rsidRPr="008D2DAE">
        <w:t xml:space="preserve"> z </w:t>
      </w:r>
      <w:r w:rsidRPr="008D2DAE">
        <w:t>naší celkové tendence omezit závazky</w:t>
      </w:r>
      <w:r w:rsidR="00AE751F" w:rsidRPr="008D2DAE">
        <w:t xml:space="preserve"> v </w:t>
      </w:r>
      <w:r w:rsidRPr="008D2DAE">
        <w:t>zámoří. Tento náš sklon byl zjevnější než kdykoli předtím, neboť</w:t>
      </w:r>
      <w:r w:rsidR="00AE751F" w:rsidRPr="008D2DAE">
        <w:t xml:space="preserve"> v </w:t>
      </w:r>
      <w:r w:rsidRPr="008D2DAE">
        <w:t>tomto volebním roce byl Nixonovým vyzývatelem George McGovern.</w:t>
      </w:r>
    </w:p>
    <w:p w:rsidR="00AE751F" w:rsidRPr="008D2DAE" w:rsidRDefault="000151F1" w:rsidP="00BF453C">
      <w:pPr>
        <w:pStyle w:val="Textodsazen"/>
      </w:pPr>
      <w:r w:rsidRPr="008D2DAE">
        <w:t>Jednadvacátého srpna jsem napsal Nixonovi, že situaci lze napravit:</w:t>
      </w:r>
    </w:p>
    <w:p w:rsidR="00AE751F" w:rsidRPr="008D2DAE" w:rsidRDefault="00AE751F" w:rsidP="00BF453C">
      <w:pPr>
        <w:pStyle w:val="Textodsazen"/>
      </w:pPr>
    </w:p>
    <w:p w:rsidR="00AE751F" w:rsidRPr="008D2DAE" w:rsidRDefault="000151F1" w:rsidP="008B16FE">
      <w:pPr>
        <w:pStyle w:val="Text-cittneodsazen"/>
      </w:pPr>
      <w:r w:rsidRPr="008D2DAE">
        <w:t>Tisk</w:t>
      </w:r>
      <w:r w:rsidR="00AE751F" w:rsidRPr="008D2DAE">
        <w:t xml:space="preserve"> a </w:t>
      </w:r>
      <w:r w:rsidRPr="008D2DAE">
        <w:t>evropská veřejnost nevědí</w:t>
      </w:r>
      <w:r w:rsidR="00AE751F" w:rsidRPr="008D2DAE">
        <w:t xml:space="preserve"> o </w:t>
      </w:r>
      <w:r w:rsidRPr="008D2DAE">
        <w:t>vašich pokračujících tajných názorových výměnách</w:t>
      </w:r>
      <w:r w:rsidR="00AE751F" w:rsidRPr="008D2DAE">
        <w:t xml:space="preserve"> s </w:t>
      </w:r>
      <w:r w:rsidRPr="008D2DAE">
        <w:t>Heathem, Brandtem</w:t>
      </w:r>
      <w:r w:rsidR="00AE751F" w:rsidRPr="008D2DAE">
        <w:t xml:space="preserve"> a </w:t>
      </w:r>
      <w:r w:rsidRPr="008D2DAE">
        <w:t>Pompidouem. Ti všichni ve svých odpovědích na vaše sdělení po konání summitu vyjádřili důvěru ve vaši evropskou politiku</w:t>
      </w:r>
      <w:r w:rsidR="00AE751F" w:rsidRPr="008D2DAE">
        <w:t xml:space="preserve"> a v </w:t>
      </w:r>
      <w:r w:rsidRPr="008D2DAE">
        <w:t>přínos, který budou mít pro jejich země kooperativnější vztahy mezi námi</w:t>
      </w:r>
      <w:r w:rsidR="00AE751F" w:rsidRPr="008D2DAE">
        <w:t xml:space="preserve"> a </w:t>
      </w:r>
      <w:r w:rsidRPr="008D2DAE">
        <w:t>Sověty. To nemůžeme samozřejmě vytroubit do světa. Ale náš problém nespočívá</w:t>
      </w:r>
      <w:r w:rsidR="00AE751F" w:rsidRPr="008D2DAE">
        <w:t xml:space="preserve"> v </w:t>
      </w:r>
      <w:r w:rsidRPr="008D2DAE">
        <w:t>těchto nejvyšších představitelích, jeho příčinou jsou spíše níže postavení činitelé</w:t>
      </w:r>
      <w:r w:rsidR="00AE751F" w:rsidRPr="008D2DAE">
        <w:t xml:space="preserve"> a </w:t>
      </w:r>
      <w:r w:rsidRPr="008D2DAE">
        <w:t>političtí pozorovatelé</w:t>
      </w:r>
      <w:r w:rsidR="00AE751F" w:rsidRPr="008D2DAE">
        <w:t xml:space="preserve"> v </w:t>
      </w:r>
      <w:r w:rsidRPr="008D2DAE">
        <w:t>Evropě</w:t>
      </w:r>
      <w:r w:rsidR="00A76BE3" w:rsidRPr="008D2DAE">
        <w:t>…</w:t>
      </w:r>
    </w:p>
    <w:p w:rsidR="00AE751F" w:rsidRPr="008D2DAE" w:rsidRDefault="000151F1" w:rsidP="008B16FE">
      <w:pPr>
        <w:pStyle w:val="Text-cittodsazen"/>
      </w:pPr>
      <w:r w:rsidRPr="008D2DAE">
        <w:t>Požadavek přesvědčit tuto skupinu, že se nehodláme stáhnout</w:t>
      </w:r>
      <w:r w:rsidR="00AE751F" w:rsidRPr="008D2DAE">
        <w:t xml:space="preserve"> z </w:t>
      </w:r>
      <w:r w:rsidRPr="008D2DAE">
        <w:t xml:space="preserve">Evropy, </w:t>
      </w:r>
      <w:r w:rsidRPr="008D2DAE">
        <w:lastRenderedPageBreak/>
        <w:t>stále trvá</w:t>
      </w:r>
      <w:r w:rsidR="00A76BE3" w:rsidRPr="008D2DAE">
        <w:t>…</w:t>
      </w:r>
      <w:r w:rsidRPr="008D2DAE">
        <w:t xml:space="preserve"> Budeme muset věnovat neobvykle velkou pozornost názorům našich hlavních spojenců</w:t>
      </w:r>
      <w:r w:rsidR="00AE751F" w:rsidRPr="008D2DAE">
        <w:t xml:space="preserve"> a </w:t>
      </w:r>
      <w:r w:rsidRPr="008D2DAE">
        <w:t>připravit si pro jednání</w:t>
      </w:r>
      <w:r w:rsidR="00AE751F" w:rsidRPr="008D2DAE">
        <w:t xml:space="preserve"> s </w:t>
      </w:r>
      <w:r w:rsidRPr="008D2DAE">
        <w:t>nimi stanoviska,</w:t>
      </w:r>
      <w:r w:rsidR="00AE751F" w:rsidRPr="008D2DAE">
        <w:t xml:space="preserve"> a </w:t>
      </w:r>
      <w:r w:rsidRPr="008D2DAE">
        <w:t>nichž budou cítit, že nepoškodí jejich bezpečnost.</w:t>
      </w:r>
    </w:p>
    <w:p w:rsidR="00AE751F" w:rsidRPr="008D2DAE" w:rsidRDefault="000151F1" w:rsidP="008B16FE">
      <w:pPr>
        <w:pStyle w:val="Text-cittodsazen"/>
      </w:pPr>
      <w:r w:rsidRPr="008D2DAE">
        <w:t>Stejně důležité je, že budeme potřebovat vysvětlit naše rozhodnutí.</w:t>
      </w:r>
      <w:r w:rsidR="00AE751F" w:rsidRPr="008D2DAE">
        <w:t xml:space="preserve"> V </w:t>
      </w:r>
      <w:r w:rsidRPr="008D2DAE">
        <w:t>určitém</w:t>
      </w:r>
      <w:r w:rsidR="00D7548B" w:rsidRPr="008D2DAE">
        <w:t xml:space="preserve"> </w:t>
      </w:r>
      <w:r w:rsidRPr="008D2DAE">
        <w:t xml:space="preserve">bodě možná budete chtít </w:t>
      </w:r>
      <w:r w:rsidR="00071DC7" w:rsidRPr="008D2DAE">
        <w:t>z</w:t>
      </w:r>
      <w:r w:rsidRPr="008D2DAE">
        <w:t>vážit možnost dalšího kola osobních rozhovorů, abyste</w:t>
      </w:r>
      <w:r w:rsidR="00D7548B" w:rsidRPr="008D2DAE">
        <w:t xml:space="preserve"> </w:t>
      </w:r>
      <w:r w:rsidRPr="008D2DAE">
        <w:t>realizoval tento cíl.</w:t>
      </w:r>
    </w:p>
    <w:p w:rsidR="00AE751F" w:rsidRPr="008D2DAE" w:rsidRDefault="00AE751F" w:rsidP="00BF453C">
      <w:pPr>
        <w:pStyle w:val="Textodsazen"/>
      </w:pPr>
    </w:p>
    <w:p w:rsidR="00AE751F" w:rsidRPr="008D2DAE" w:rsidRDefault="000151F1" w:rsidP="00BF453C">
      <w:pPr>
        <w:pStyle w:val="Textodsazen"/>
      </w:pPr>
      <w:r w:rsidRPr="008D2DAE">
        <w:t>Dilema spočívalo</w:t>
      </w:r>
      <w:r w:rsidR="00AE751F" w:rsidRPr="008D2DAE">
        <w:t xml:space="preserve"> v </w:t>
      </w:r>
      <w:r w:rsidRPr="008D2DAE">
        <w:t>tom, že jsme mohli zvolit jakýkoli kurs, ať už konfrontační nebo smířlivý, ale vždy bychom narazili na skutečnost, že transatlantické vztahy dosáhly svého vrcholu. Cíl poválečné generace dosáhnout bezpečnosti</w:t>
      </w:r>
      <w:r w:rsidR="00AE751F" w:rsidRPr="008D2DAE">
        <w:t xml:space="preserve"> a </w:t>
      </w:r>
      <w:r w:rsidRPr="008D2DAE">
        <w:t>prosperity byl</w:t>
      </w:r>
      <w:r w:rsidR="00AE751F" w:rsidRPr="008D2DAE">
        <w:t xml:space="preserve"> v </w:t>
      </w:r>
      <w:r w:rsidRPr="008D2DAE">
        <w:t>zásadě splněn. Zbývalo několik taktických problémů vyvolaných vývojem událostí; neexistovala dohodnutá strategie pro konfrontační nebo naopak smířlivý postoj, pro dlouhodobou bezpečnost nebo pro dosažení jiných dlouhodobých cílů. Ta musela vzejít</w:t>
      </w:r>
      <w:r w:rsidR="00AE751F" w:rsidRPr="008D2DAE">
        <w:t xml:space="preserve"> z </w:t>
      </w:r>
      <w:r w:rsidRPr="008D2DAE">
        <w:t>dialogu</w:t>
      </w:r>
      <w:r w:rsidR="00AE751F" w:rsidRPr="008D2DAE">
        <w:t xml:space="preserve"> s </w:t>
      </w:r>
      <w:r w:rsidRPr="008D2DAE">
        <w:t>našimi spojenci, kteří byli nyní schopni prosazovat své vlastní názory mnohem lépe než kdykoli předtím.</w:t>
      </w:r>
    </w:p>
    <w:p w:rsidR="00AE751F" w:rsidRPr="008D2DAE" w:rsidRDefault="00AE751F" w:rsidP="00BF453C">
      <w:pPr>
        <w:pStyle w:val="Textodsazen"/>
      </w:pPr>
      <w:r w:rsidRPr="008D2DAE">
        <w:t>V </w:t>
      </w:r>
      <w:r w:rsidR="000151F1" w:rsidRPr="008D2DAE">
        <w:t>létě roku 1972 jsme mohli pouze dál udržovat tento dialog na taktické úrovni. Měl jsem dlouhá jednání</w:t>
      </w:r>
      <w:r w:rsidRPr="008D2DAE">
        <w:t xml:space="preserve"> s </w:t>
      </w:r>
      <w:r w:rsidR="000151F1" w:rsidRPr="008D2DAE">
        <w:t>Helmutem Schmidtem (tehdejším německým ministrem financí), sirem Burkem Trendem, tajemníkem britského kabinetu,</w:t>
      </w:r>
      <w:r w:rsidRPr="008D2DAE">
        <w:t xml:space="preserve"> a s </w:t>
      </w:r>
      <w:r w:rsidR="000151F1" w:rsidRPr="008D2DAE">
        <w:t>francouzským ministrem obrany Michelem Debrém</w:t>
      </w:r>
      <w:r w:rsidRPr="008D2DAE">
        <w:t xml:space="preserve"> a </w:t>
      </w:r>
      <w:r w:rsidR="000151F1" w:rsidRPr="008D2DAE">
        <w:t>Mauricem Schumannem, francouzským ministrem zahraničí. Dosáhli jsme shody ohledně naší současné politiky, ale všichni představitelé spojeneckých zemí, kteří navštívili Washington, souhlasili, že transatlantické vztahy potřebují nový impuls.</w:t>
      </w:r>
      <w:r w:rsidRPr="008D2DAE">
        <w:t xml:space="preserve"> A </w:t>
      </w:r>
      <w:r w:rsidR="000151F1" w:rsidRPr="008D2DAE">
        <w:t>Nixon hluboce věřil,</w:t>
      </w:r>
      <w:r w:rsidRPr="008D2DAE">
        <w:t xml:space="preserve"> a </w:t>
      </w:r>
      <w:r w:rsidR="000151F1" w:rsidRPr="008D2DAE">
        <w:t>já</w:t>
      </w:r>
      <w:r w:rsidRPr="008D2DAE">
        <w:t xml:space="preserve"> s </w:t>
      </w:r>
      <w:r w:rsidR="000151F1" w:rsidRPr="008D2DAE">
        <w:t>ním, že bez ohledu na jakékoli úspěchy při jednáních</w:t>
      </w:r>
      <w:r w:rsidRPr="008D2DAE">
        <w:t xml:space="preserve"> s </w:t>
      </w:r>
      <w:r w:rsidR="000151F1" w:rsidRPr="008D2DAE">
        <w:t>našimi protivníky je naší prioritou věnovat se posilování soudržnosti svobodných národů</w:t>
      </w:r>
      <w:r w:rsidRPr="008D2DAE">
        <w:t xml:space="preserve"> a </w:t>
      </w:r>
      <w:r w:rsidR="000151F1" w:rsidRPr="008D2DAE">
        <w:t>pracovat na prosazování jejich společných cílů. To byl další důvod, proč definitivně uzavřít vietnamskou kapitolu. Dorostla nová generace, jež považovala bezpečnost za předem zajištěnou</w:t>
      </w:r>
      <w:r w:rsidRPr="008D2DAE">
        <w:t xml:space="preserve"> a </w:t>
      </w:r>
      <w:r w:rsidR="000151F1" w:rsidRPr="008D2DAE">
        <w:t>domnívala se, že hospodářský pokrok je nevyhnutelný. Nastal čas spojit naše summity</w:t>
      </w:r>
      <w:r w:rsidRPr="008D2DAE">
        <w:t xml:space="preserve"> s </w:t>
      </w:r>
      <w:r w:rsidR="000151F1" w:rsidRPr="008D2DAE">
        <w:t>komunistickými představiteli</w:t>
      </w:r>
      <w:r w:rsidRPr="008D2DAE">
        <w:t xml:space="preserve"> s </w:t>
      </w:r>
      <w:r w:rsidR="000151F1" w:rsidRPr="008D2DAE">
        <w:t>demonstrativním opětným potvrzením našich závazků</w:t>
      </w:r>
      <w:r w:rsidRPr="008D2DAE">
        <w:t xml:space="preserve"> k </w:t>
      </w:r>
      <w:r w:rsidR="000151F1" w:rsidRPr="008D2DAE">
        <w:t>Severoatlantické alianci</w:t>
      </w:r>
      <w:r w:rsidRPr="008D2DAE">
        <w:t xml:space="preserve"> a </w:t>
      </w:r>
      <w:r w:rsidR="000151F1" w:rsidRPr="008D2DAE">
        <w:t>opětným definováním jejích cílů. Jen tak jsme mohli</w:t>
      </w:r>
      <w:r w:rsidRPr="008D2DAE">
        <w:t xml:space="preserve"> s </w:t>
      </w:r>
      <w:r w:rsidR="000151F1" w:rsidRPr="008D2DAE">
        <w:t>Evropany posoudit jednotlivá jednání</w:t>
      </w:r>
      <w:r w:rsidRPr="008D2DAE">
        <w:t xml:space="preserve"> s </w:t>
      </w:r>
      <w:r w:rsidR="000151F1" w:rsidRPr="008D2DAE">
        <w:t>Východem</w:t>
      </w:r>
      <w:r w:rsidRPr="008D2DAE">
        <w:t xml:space="preserve"> a </w:t>
      </w:r>
      <w:r w:rsidR="000151F1" w:rsidRPr="008D2DAE">
        <w:t>znovu ustavit důvěru ve vzájemné cíle. Tento krok by navodil pocit, že někam směřujeme,</w:t>
      </w:r>
      <w:r w:rsidRPr="008D2DAE">
        <w:t xml:space="preserve"> a </w:t>
      </w:r>
      <w:r w:rsidR="000151F1" w:rsidRPr="008D2DAE">
        <w:t>dodal hrdost komunitě svobodných národů. Takový byl původ iniciativy Rok Evropy, kterou jsme zahájili</w:t>
      </w:r>
      <w:r w:rsidRPr="008D2DAE">
        <w:t xml:space="preserve"> v </w:t>
      </w:r>
      <w:r w:rsidR="000151F1" w:rsidRPr="008D2DAE">
        <w:t>roce 1973.</w:t>
      </w:r>
    </w:p>
    <w:p w:rsidR="00BB694F" w:rsidRPr="008D2DAE" w:rsidRDefault="00BB694F" w:rsidP="00BB694F">
      <w:pPr>
        <w:pStyle w:val="Nadpis4"/>
      </w:pPr>
      <w:r w:rsidRPr="008D2DAE">
        <w:t>Poznámky</w:t>
      </w:r>
    </w:p>
    <w:p w:rsidR="00BB694F" w:rsidRPr="008D2DAE" w:rsidRDefault="00577FC8" w:rsidP="00BB694F">
      <w:pPr>
        <w:pStyle w:val="Text-poznmky"/>
      </w:pPr>
      <w:r w:rsidRPr="008D2DAE">
        <w:rPr>
          <w:b/>
          <w:bCs/>
        </w:rPr>
        <w:t>(</w:t>
      </w:r>
      <w:r w:rsidR="00BB694F" w:rsidRPr="008D2DAE">
        <w:rPr>
          <w:b/>
          <w:bCs/>
        </w:rPr>
        <w:t>1</w:t>
      </w:r>
      <w:r w:rsidRPr="008D2DAE">
        <w:rPr>
          <w:b/>
          <w:bCs/>
        </w:rPr>
        <w:t>)</w:t>
      </w:r>
      <w:r w:rsidR="00BB694F" w:rsidRPr="008D2DAE">
        <w:t xml:space="preserve"> Dobrým příkladem konvenčního revizionistického názoru je série článků George W. Balla v listu </w:t>
      </w:r>
      <w:r w:rsidR="00BB694F" w:rsidRPr="008D2DAE">
        <w:rPr>
          <w:i/>
        </w:rPr>
        <w:t>The Washington Star,</w:t>
      </w:r>
      <w:r w:rsidR="00BB694F" w:rsidRPr="008D2DAE">
        <w:t xml:space="preserve"> 14.-16. března 1979, a Ballův dopis vydavateli časopisu </w:t>
      </w:r>
      <w:r w:rsidR="00BB694F" w:rsidRPr="008D2DAE">
        <w:rPr>
          <w:i/>
        </w:rPr>
        <w:t>The Economist</w:t>
      </w:r>
      <w:r w:rsidR="00BB694F" w:rsidRPr="008D2DAE">
        <w:t>, 17. února 1979.</w:t>
      </w:r>
    </w:p>
    <w:p w:rsidR="00BB694F" w:rsidRPr="008D2DAE" w:rsidRDefault="00577FC8" w:rsidP="00BB694F">
      <w:pPr>
        <w:pStyle w:val="Text-poznmky"/>
      </w:pPr>
      <w:r w:rsidRPr="008D2DAE">
        <w:rPr>
          <w:b/>
          <w:bCs/>
        </w:rPr>
        <w:t>(</w:t>
      </w:r>
      <w:r w:rsidR="00BB694F" w:rsidRPr="008D2DAE">
        <w:rPr>
          <w:b/>
          <w:bCs/>
        </w:rPr>
        <w:t>2</w:t>
      </w:r>
      <w:r w:rsidRPr="008D2DAE">
        <w:rPr>
          <w:b/>
          <w:bCs/>
        </w:rPr>
        <w:t>)</w:t>
      </w:r>
      <w:r w:rsidR="00BB694F" w:rsidRPr="008D2DAE">
        <w:t xml:space="preserve"> Srovnej úvodníky listu </w:t>
      </w:r>
      <w:r w:rsidR="00BB694F" w:rsidRPr="008D2DAE">
        <w:rPr>
          <w:i/>
        </w:rPr>
        <w:t>The Washington Post</w:t>
      </w:r>
      <w:r w:rsidR="00BB694F" w:rsidRPr="008D2DAE">
        <w:t xml:space="preserve"> ze 7. června a 27. července 1971 s jeho úvodníky ze 7. října 1972 a 21. února 1973.</w:t>
      </w:r>
    </w:p>
    <w:p w:rsidR="00577FC8" w:rsidRPr="008D2DAE" w:rsidRDefault="00577FC8" w:rsidP="00BB694F">
      <w:pPr>
        <w:pStyle w:val="Text-poznmky"/>
      </w:pPr>
    </w:p>
    <w:p w:rsidR="00D7548B" w:rsidRPr="008D2DAE" w:rsidRDefault="00D7548B" w:rsidP="00BF453C">
      <w:pPr>
        <w:pStyle w:val="Textodsazen"/>
        <w:sectPr w:rsidR="00D7548B" w:rsidRPr="008D2DAE" w:rsidSect="000151F1">
          <w:pgSz w:w="8391" w:h="11907" w:code="11"/>
          <w:pgMar w:top="851" w:right="851" w:bottom="851" w:left="851" w:header="0" w:footer="3" w:gutter="0"/>
          <w:cols w:space="720"/>
          <w:noEndnote/>
          <w:docGrid w:linePitch="360"/>
        </w:sectPr>
      </w:pPr>
    </w:p>
    <w:p w:rsidR="00AE751F" w:rsidRPr="008D2DAE" w:rsidRDefault="000E2DF7" w:rsidP="00C31363">
      <w:pPr>
        <w:pStyle w:val="Nadpis2"/>
      </w:pPr>
      <w:bookmarkStart w:id="951" w:name="_Toc384757672"/>
      <w:bookmarkStart w:id="952" w:name="_Toc384757962"/>
      <w:bookmarkStart w:id="953" w:name="_Toc385021768"/>
      <w:bookmarkStart w:id="954" w:name="bookmark226"/>
      <w:r w:rsidRPr="008D2DAE">
        <w:lastRenderedPageBreak/>
        <w:t>XXX</w:t>
      </w:r>
      <w:bookmarkEnd w:id="951"/>
      <w:bookmarkEnd w:id="952"/>
      <w:bookmarkEnd w:id="953"/>
    </w:p>
    <w:p w:rsidR="00AE751F" w:rsidRPr="008D2DAE" w:rsidRDefault="005B3A7E" w:rsidP="00D37A2F">
      <w:pPr>
        <w:pStyle w:val="Nzevkapitoly"/>
      </w:pPr>
      <w:bookmarkStart w:id="955" w:name="_Toc384757673"/>
      <w:bookmarkStart w:id="956" w:name="_Toc384757963"/>
      <w:bookmarkStart w:id="957" w:name="_Toc385021769"/>
      <w:r w:rsidRPr="008D2DAE">
        <w:t>Sadat</w:t>
      </w:r>
      <w:r w:rsidR="000151F1" w:rsidRPr="008D2DAE">
        <w:t xml:space="preserve"> vykazuje Sověty</w:t>
      </w:r>
      <w:bookmarkEnd w:id="954"/>
      <w:bookmarkEnd w:id="955"/>
      <w:bookmarkEnd w:id="956"/>
      <w:bookmarkEnd w:id="957"/>
    </w:p>
    <w:p w:rsidR="00AE751F" w:rsidRPr="008D2DAE" w:rsidRDefault="000A24F2" w:rsidP="008B16FE">
      <w:pPr>
        <w:pStyle w:val="Text-neodsazen"/>
      </w:pPr>
      <w:r w:rsidRPr="008D2DAE">
        <w:t>M</w:t>
      </w:r>
      <w:r w:rsidR="000151F1" w:rsidRPr="008D2DAE">
        <w:t xml:space="preserve">oskevský summit měl ještě jeden důležitý důsledek: Anvar </w:t>
      </w:r>
      <w:r w:rsidR="005B3A7E" w:rsidRPr="008D2DAE">
        <w:t>Sadat</w:t>
      </w:r>
      <w:r w:rsidR="000151F1" w:rsidRPr="008D2DAE">
        <w:t xml:space="preserve"> vykázal</w:t>
      </w:r>
      <w:r w:rsidR="00AE751F" w:rsidRPr="008D2DAE">
        <w:t xml:space="preserve"> v </w:t>
      </w:r>
      <w:r w:rsidR="000151F1" w:rsidRPr="008D2DAE">
        <w:t>červenci roku 1972 Sověty</w:t>
      </w:r>
      <w:r w:rsidR="00AE751F" w:rsidRPr="008D2DAE">
        <w:t xml:space="preserve"> z </w:t>
      </w:r>
      <w:r w:rsidR="000151F1" w:rsidRPr="008D2DAE">
        <w:t>Egypta.</w:t>
      </w:r>
    </w:p>
    <w:p w:rsidR="00AE751F" w:rsidRPr="008D2DAE" w:rsidRDefault="000151F1" w:rsidP="00BF453C">
      <w:pPr>
        <w:pStyle w:val="Textodsazen"/>
      </w:pPr>
      <w:r w:rsidRPr="008D2DAE">
        <w:t xml:space="preserve">Ještě před summitem si byl Nixon stejně jako já vědom narůstajícího </w:t>
      </w:r>
      <w:r w:rsidR="005B3A7E" w:rsidRPr="008D2DAE">
        <w:t>Sadat</w:t>
      </w:r>
      <w:r w:rsidRPr="008D2DAE">
        <w:t>ova rozčarování ze Sovětského svazu. Navzdory úplné závislosti Egypta na sovětské vojenské podpoře nedokázala Moskva dosáhnout žádného pokroku na cestě</w:t>
      </w:r>
      <w:r w:rsidR="00AE751F" w:rsidRPr="008D2DAE">
        <w:t xml:space="preserve"> k </w:t>
      </w:r>
      <w:r w:rsidRPr="008D2DAE">
        <w:t>mírovému urovnání nebo stažení izraelských sil</w:t>
      </w:r>
      <w:r w:rsidR="00AE751F" w:rsidRPr="008D2DAE">
        <w:t xml:space="preserve"> z </w:t>
      </w:r>
      <w:r w:rsidRPr="008D2DAE">
        <w:t xml:space="preserve">arabských území. </w:t>
      </w:r>
      <w:r w:rsidR="005B3A7E" w:rsidRPr="008D2DAE">
        <w:t>Sadat</w:t>
      </w:r>
      <w:r w:rsidRPr="008D2DAE">
        <w:t xml:space="preserve"> jel osobně do Sovětského svazu</w:t>
      </w:r>
      <w:r w:rsidR="00AE751F" w:rsidRPr="008D2DAE">
        <w:t xml:space="preserve"> v </w:t>
      </w:r>
      <w:r w:rsidRPr="008D2DAE">
        <w:t>únoru</w:t>
      </w:r>
      <w:r w:rsidR="00AE751F" w:rsidRPr="008D2DAE">
        <w:t xml:space="preserve"> a v </w:t>
      </w:r>
      <w:r w:rsidRPr="008D2DAE">
        <w:t>dubnu. Mezi těmito dvěma návštěvami</w:t>
      </w:r>
      <w:r w:rsidR="00AE751F" w:rsidRPr="008D2DAE">
        <w:t xml:space="preserve"> s </w:t>
      </w:r>
      <w:r w:rsidRPr="008D2DAE">
        <w:t xml:space="preserve">námi Káhira navázala </w:t>
      </w:r>
      <w:r w:rsidR="000E2DF7" w:rsidRPr="008D2DAE">
        <w:t>taj</w:t>
      </w:r>
      <w:r w:rsidRPr="008D2DAE">
        <w:t>ný kontakt. To byl jeden</w:t>
      </w:r>
      <w:r w:rsidR="00AE751F" w:rsidRPr="008D2DAE">
        <w:t xml:space="preserve"> z </w:t>
      </w:r>
      <w:r w:rsidRPr="008D2DAE">
        <w:t>faktorů</w:t>
      </w:r>
      <w:r w:rsidR="00AE751F" w:rsidRPr="008D2DAE">
        <w:t xml:space="preserve"> v </w:t>
      </w:r>
      <w:r w:rsidRPr="008D2DAE">
        <w:t>našem odhodlání zajistit, aby závěrečné komuniké</w:t>
      </w:r>
      <w:r w:rsidR="00AE751F" w:rsidRPr="008D2DAE">
        <w:t xml:space="preserve"> z </w:t>
      </w:r>
      <w:r w:rsidRPr="008D2DAE">
        <w:t>moskevského summitu bylo</w:t>
      </w:r>
      <w:r w:rsidR="00AE751F" w:rsidRPr="008D2DAE">
        <w:t xml:space="preserve"> v </w:t>
      </w:r>
      <w:r w:rsidRPr="008D2DAE">
        <w:t>záležitosti Blízkého východu nemastné neslané. Chtěli jsme vidět, jaké další výsledky může naše strategie přinést. Jak dobře fungovala, jsme se měli dovědět až později. Musíme se vrátit téměř</w:t>
      </w:r>
      <w:r w:rsidR="00AE751F" w:rsidRPr="008D2DAE">
        <w:t xml:space="preserve"> o </w:t>
      </w:r>
      <w:r w:rsidRPr="008D2DAE">
        <w:t>dva roky zpět, abychom mohli vystopovat tuto rozhodující změnu na Blízkém východě.</w:t>
      </w:r>
    </w:p>
    <w:p w:rsidR="00AE751F" w:rsidRPr="008D2DAE" w:rsidRDefault="000151F1" w:rsidP="00D37A2F">
      <w:pPr>
        <w:pStyle w:val="Nadpis3"/>
      </w:pPr>
      <w:bookmarkStart w:id="958" w:name="bookmark227"/>
      <w:bookmarkStart w:id="959" w:name="_Toc384757674"/>
      <w:bookmarkStart w:id="960" w:name="_Toc384757964"/>
      <w:bookmarkStart w:id="961" w:name="_Toc385021770"/>
      <w:r w:rsidRPr="008D2DAE">
        <w:t>Násirova smrt</w:t>
      </w:r>
      <w:bookmarkEnd w:id="958"/>
      <w:bookmarkEnd w:id="959"/>
      <w:bookmarkEnd w:id="960"/>
      <w:bookmarkEnd w:id="961"/>
    </w:p>
    <w:p w:rsidR="00AE751F" w:rsidRPr="008D2DAE" w:rsidRDefault="000A24F2" w:rsidP="0055163E">
      <w:pPr>
        <w:pStyle w:val="Text-neodsazen"/>
      </w:pPr>
      <w:r w:rsidRPr="008D2DAE">
        <w:t>K</w:t>
      </w:r>
      <w:r w:rsidR="000151F1" w:rsidRPr="008D2DAE">
        <w:t>onec roku 1970 byl</w:t>
      </w:r>
      <w:r w:rsidR="00AE751F" w:rsidRPr="008D2DAE">
        <w:t xml:space="preserve"> v </w:t>
      </w:r>
      <w:r w:rsidR="000151F1" w:rsidRPr="008D2DAE">
        <w:t xml:space="preserve">jistém smyslu bodem obratu na Blízkém východě, třebaže jsme to tehdy netušili. </w:t>
      </w:r>
      <w:r w:rsidR="00D6009A" w:rsidRPr="008D2DAE">
        <w:t>Jordánska</w:t>
      </w:r>
      <w:r w:rsidR="000151F1" w:rsidRPr="008D2DAE">
        <w:t xml:space="preserve"> krize,</w:t>
      </w:r>
      <w:r w:rsidR="00AE751F" w:rsidRPr="008D2DAE">
        <w:t xml:space="preserve"> a </w:t>
      </w:r>
      <w:r w:rsidR="000151F1" w:rsidRPr="008D2DAE">
        <w:t>dokonce</w:t>
      </w:r>
      <w:r w:rsidR="00AE751F" w:rsidRPr="008D2DAE">
        <w:t xml:space="preserve"> i </w:t>
      </w:r>
      <w:r w:rsidR="000151F1" w:rsidRPr="008D2DAE">
        <w:t>napětí podél Suezského průplavu byly fázemi vývoje, který přivedl Araby</w:t>
      </w:r>
      <w:r w:rsidR="00AE751F" w:rsidRPr="008D2DAE">
        <w:t xml:space="preserve"> k </w:t>
      </w:r>
      <w:r w:rsidR="000151F1" w:rsidRPr="008D2DAE">
        <w:t>názoru, že klíč</w:t>
      </w:r>
      <w:r w:rsidR="00AE751F" w:rsidRPr="008D2DAE">
        <w:t xml:space="preserve"> k </w:t>
      </w:r>
      <w:r w:rsidR="000151F1" w:rsidRPr="008D2DAE">
        <w:t>urovnání na Blízkém východě nemá Moskva, nýbrž Washington. Zřejmě nejdůležitějším okamžikem však byla smrt Gamála Abd an Násira</w:t>
      </w:r>
      <w:r w:rsidR="00AE751F" w:rsidRPr="008D2DAE">
        <w:t xml:space="preserve"> a </w:t>
      </w:r>
      <w:r w:rsidR="000151F1" w:rsidRPr="008D2DAE">
        <w:t>skutečnost, že se po ní dostal</w:t>
      </w:r>
      <w:r w:rsidR="00AE751F" w:rsidRPr="008D2DAE">
        <w:t xml:space="preserve"> k </w:t>
      </w:r>
      <w:r w:rsidR="000151F1" w:rsidRPr="008D2DAE">
        <w:t xml:space="preserve">moci Anvar </w:t>
      </w:r>
      <w:r w:rsidR="005B3A7E" w:rsidRPr="008D2DAE">
        <w:t>Sadat</w:t>
      </w:r>
      <w:r w:rsidR="000151F1" w:rsidRPr="008D2DAE">
        <w:t>.</w:t>
      </w:r>
    </w:p>
    <w:p w:rsidR="00AE751F" w:rsidRPr="008D2DAE" w:rsidRDefault="000151F1" w:rsidP="00BF453C">
      <w:pPr>
        <w:pStyle w:val="Textodsazen"/>
      </w:pPr>
      <w:r w:rsidRPr="008D2DAE">
        <w:t xml:space="preserve">Anvara </w:t>
      </w:r>
      <w:r w:rsidR="005B3A7E" w:rsidRPr="008D2DAE">
        <w:t>Sadat</w:t>
      </w:r>
      <w:r w:rsidRPr="008D2DAE">
        <w:t>a jsme tehdy příliš neznali. Pat</w:t>
      </w:r>
      <w:r w:rsidR="00D7548B" w:rsidRPr="008D2DAE">
        <w:t>řil</w:t>
      </w:r>
      <w:r w:rsidR="00AE751F" w:rsidRPr="008D2DAE">
        <w:t xml:space="preserve"> k </w:t>
      </w:r>
      <w:r w:rsidRPr="008D2DAE">
        <w:t>původní skupině armádních důstojníků, která</w:t>
      </w:r>
      <w:r w:rsidR="00AE751F" w:rsidRPr="008D2DAE">
        <w:t xml:space="preserve"> v </w:t>
      </w:r>
      <w:r w:rsidRPr="008D2DAE">
        <w:t>roce 1952 svrhla krále Farúka. Ale</w:t>
      </w:r>
      <w:r w:rsidR="00AE751F" w:rsidRPr="008D2DAE">
        <w:t xml:space="preserve"> v </w:t>
      </w:r>
      <w:r w:rsidRPr="008D2DAE">
        <w:t xml:space="preserve">následujících letech ho naši experti nepovažovali za důležitého muže. Zpočátku nebylo ani jasné, zda se stane opravdovým prezidentem Egypta. Každého, kdo by měl nastoupit po tak výrazné osobnosti, jakou byl Násir, by čekaly těžké časy, neboť jemu se dalo vyrovnat jen těžko. </w:t>
      </w:r>
      <w:r w:rsidR="005B3A7E" w:rsidRPr="008D2DAE">
        <w:t>Sadat</w:t>
      </w:r>
      <w:r w:rsidRPr="008D2DAE">
        <w:t>a vnější svět navíc podcenil kvůli jeho neformálnímu řečnickému stylu</w:t>
      </w:r>
      <w:r w:rsidR="00AE751F" w:rsidRPr="008D2DAE">
        <w:t xml:space="preserve"> a </w:t>
      </w:r>
      <w:r w:rsidRPr="008D2DAE">
        <w:t>venkovskému původu. Dalším důvodem bylo, že za Násira hrál</w:t>
      </w:r>
      <w:r w:rsidR="00AE751F" w:rsidRPr="008D2DAE">
        <w:t xml:space="preserve"> v </w:t>
      </w:r>
      <w:r w:rsidRPr="008D2DAE">
        <w:t>egyptské politice relativně okrajovou roli. Násir zemřel 28. září 1970, když jsem byl</w:t>
      </w:r>
      <w:r w:rsidR="00AE751F" w:rsidRPr="008D2DAE">
        <w:t xml:space="preserve"> s </w:t>
      </w:r>
      <w:r w:rsidRPr="008D2DAE">
        <w:t>prezidentem na jeho cestě po Středomoří.</w:t>
      </w:r>
      <w:r w:rsidR="00AE751F" w:rsidRPr="008D2DAE">
        <w:t xml:space="preserve"> O </w:t>
      </w:r>
      <w:r w:rsidRPr="008D2DAE">
        <w:t xml:space="preserve">den později </w:t>
      </w:r>
      <w:r w:rsidR="007C71CC" w:rsidRPr="008D2DAE">
        <w:t>se</w:t>
      </w:r>
      <w:r w:rsidRPr="008D2DAE">
        <w:t xml:space="preserve"> mne jeden novinář zeptal na </w:t>
      </w:r>
      <w:r w:rsidR="005B3A7E" w:rsidRPr="008D2DAE">
        <w:t>Sadat</w:t>
      </w:r>
      <w:r w:rsidRPr="008D2DAE">
        <w:t xml:space="preserve">a. Odpověděl jsem, že podle mého názoru je </w:t>
      </w:r>
      <w:r w:rsidR="005B3A7E" w:rsidRPr="008D2DAE">
        <w:t>Sadat</w:t>
      </w:r>
      <w:r w:rsidRPr="008D2DAE">
        <w:t xml:space="preserve"> jen přechodnou </w:t>
      </w:r>
      <w:r w:rsidRPr="008D2DAE">
        <w:lastRenderedPageBreak/>
        <w:t>politickou figurou</w:t>
      </w:r>
      <w:r w:rsidR="00AE751F" w:rsidRPr="008D2DAE">
        <w:t xml:space="preserve"> a </w:t>
      </w:r>
      <w:r w:rsidRPr="008D2DAE">
        <w:t>udrží se pouze pár týdnů. To byl jeden</w:t>
      </w:r>
      <w:r w:rsidR="00AE751F" w:rsidRPr="008D2DAE">
        <w:t xml:space="preserve"> z </w:t>
      </w:r>
      <w:r w:rsidRPr="008D2DAE">
        <w:t>nejhorších úsudků, jaké jsem kdy</w:t>
      </w:r>
      <w:r w:rsidR="00D7548B" w:rsidRPr="008D2DAE">
        <w:t xml:space="preserve"> </w:t>
      </w:r>
      <w:r w:rsidRPr="008D2DAE">
        <w:t xml:space="preserve">udělal! </w:t>
      </w:r>
      <w:r w:rsidR="005B3A7E" w:rsidRPr="008D2DAE">
        <w:t>Sadat</w:t>
      </w:r>
      <w:r w:rsidR="00AE751F" w:rsidRPr="008D2DAE">
        <w:t xml:space="preserve"> v </w:t>
      </w:r>
      <w:r w:rsidRPr="008D2DAE">
        <w:t xml:space="preserve">průběhu roku 1971 </w:t>
      </w:r>
      <w:r w:rsidR="00232508" w:rsidRPr="008D2DAE">
        <w:t>postupně</w:t>
      </w:r>
      <w:r w:rsidRPr="008D2DAE">
        <w:t xml:space="preserve"> vymanévroval své protivníky.</w:t>
      </w:r>
      <w:r w:rsidR="00AE751F" w:rsidRPr="008D2DAE">
        <w:t xml:space="preserve"> V </w:t>
      </w:r>
      <w:r w:rsidRPr="008D2DAE">
        <w:t>květnu provedl šokující čistku významné skupiny svých prosovětských rivalů, kteří se spikli, aby ho odstranili. Pak upevňoval své postavení doma</w:t>
      </w:r>
      <w:r w:rsidR="00AE751F" w:rsidRPr="008D2DAE">
        <w:t xml:space="preserve"> a </w:t>
      </w:r>
      <w:r w:rsidRPr="008D2DAE">
        <w:t>připravoval si prostor pro akce na mezinárodním poli.</w:t>
      </w:r>
      <w:r w:rsidR="00AE751F" w:rsidRPr="008D2DAE">
        <w:t xml:space="preserve"> I </w:t>
      </w:r>
      <w:r w:rsidRPr="008D2DAE">
        <w:t>tehdy pouze několik cizinců (já určit</w:t>
      </w:r>
      <w:r w:rsidR="00D7548B" w:rsidRPr="008D2DAE">
        <w:t>ě</w:t>
      </w:r>
      <w:r w:rsidRPr="008D2DAE">
        <w:t xml:space="preserve"> ne) tušilo,</w:t>
      </w:r>
      <w:r w:rsidR="00AE751F" w:rsidRPr="008D2DAE">
        <w:t xml:space="preserve"> s </w:t>
      </w:r>
      <w:r w:rsidRPr="008D2DAE">
        <w:t>jakou statečností, vizí</w:t>
      </w:r>
      <w:r w:rsidR="00AE751F" w:rsidRPr="008D2DAE">
        <w:t xml:space="preserve"> a </w:t>
      </w:r>
      <w:r w:rsidRPr="008D2DAE">
        <w:t xml:space="preserve">odhodláním </w:t>
      </w:r>
      <w:r w:rsidR="005B3A7E" w:rsidRPr="008D2DAE">
        <w:t>Sadat</w:t>
      </w:r>
      <w:r w:rsidRPr="008D2DAE">
        <w:t xml:space="preserve"> později povede svou zemi</w:t>
      </w:r>
      <w:r w:rsidR="00AE751F" w:rsidRPr="008D2DAE">
        <w:t xml:space="preserve"> i </w:t>
      </w:r>
      <w:r w:rsidRPr="008D2DAE">
        <w:t>celý region</w:t>
      </w:r>
      <w:r w:rsidR="00AE751F" w:rsidRPr="008D2DAE">
        <w:t xml:space="preserve"> k </w:t>
      </w:r>
      <w:r w:rsidRPr="008D2DAE">
        <w:t>revoluci</w:t>
      </w:r>
      <w:r w:rsidR="00AE751F" w:rsidRPr="008D2DAE">
        <w:t xml:space="preserve"> v </w:t>
      </w:r>
      <w:r w:rsidRPr="008D2DAE">
        <w:t>mezinárodních záležitostech,</w:t>
      </w:r>
      <w:r w:rsidR="00AE751F" w:rsidRPr="008D2DAE">
        <w:t xml:space="preserve"> a </w:t>
      </w:r>
      <w:r w:rsidRPr="008D2DAE">
        <w:t>že se tudíž projeví jako jeden</w:t>
      </w:r>
      <w:r w:rsidR="00AE751F" w:rsidRPr="008D2DAE">
        <w:t xml:space="preserve"> z </w:t>
      </w:r>
      <w:r w:rsidRPr="008D2DAE">
        <w:t>velkých vůdců naší doby. (Dalším významným důsledkem podzimu krizí, kterému však svět nevěnoval takovou pozornost, bylo, že se</w:t>
      </w:r>
      <w:r w:rsidR="00AE751F" w:rsidRPr="008D2DAE">
        <w:t xml:space="preserve"> v </w:t>
      </w:r>
      <w:r w:rsidRPr="008D2DAE">
        <w:t>listopadu 1970 dostal</w:t>
      </w:r>
      <w:r w:rsidR="00AE751F" w:rsidRPr="008D2DAE">
        <w:t xml:space="preserve"> v </w:t>
      </w:r>
      <w:r w:rsidRPr="008D2DAE">
        <w:t>Sýrii</w:t>
      </w:r>
      <w:r w:rsidR="00AE751F" w:rsidRPr="008D2DAE">
        <w:t xml:space="preserve"> k </w:t>
      </w:r>
      <w:r w:rsidRPr="008D2DAE">
        <w:t xml:space="preserve">moci Háfíz Asad. Neměl takovou vizi jako </w:t>
      </w:r>
      <w:r w:rsidR="005B3A7E" w:rsidRPr="008D2DAE">
        <w:t>Sadat</w:t>
      </w:r>
      <w:r w:rsidRPr="008D2DAE">
        <w:t>, ale postaral se, aby</w:t>
      </w:r>
      <w:r w:rsidR="00AE751F" w:rsidRPr="008D2DAE">
        <w:t xml:space="preserve"> v </w:t>
      </w:r>
      <w:r w:rsidRPr="008D2DAE">
        <w:t>jeho zemi zavládla do té doby bezprecedentní stabilita,</w:t>
      </w:r>
      <w:r w:rsidR="00AE751F" w:rsidRPr="008D2DAE">
        <w:t xml:space="preserve"> a </w:t>
      </w:r>
      <w:r w:rsidRPr="008D2DAE">
        <w:t>uvážím</w:t>
      </w:r>
      <w:r w:rsidR="00AE751F" w:rsidRPr="008D2DAE">
        <w:t>e-l</w:t>
      </w:r>
      <w:r w:rsidRPr="008D2DAE">
        <w:t>i bouřlivou historii jeho národa, projevil se jako smělý</w:t>
      </w:r>
      <w:r w:rsidR="00AE751F" w:rsidRPr="008D2DAE">
        <w:t xml:space="preserve"> a </w:t>
      </w:r>
      <w:r w:rsidRPr="008D2DAE">
        <w:t>relativně umírněný vůdce.)</w:t>
      </w:r>
    </w:p>
    <w:p w:rsidR="00AE751F" w:rsidRPr="008D2DAE" w:rsidRDefault="000151F1" w:rsidP="00BF453C">
      <w:pPr>
        <w:pStyle w:val="Textodsazen"/>
      </w:pPr>
      <w:r w:rsidRPr="008D2DAE">
        <w:t>Politika, již má naše vláda pevně zažitou, se někdy zdá imunní vůči jakékoli změně (a občas také je). Bylo typické, že nástup nového prezidenta</w:t>
      </w:r>
      <w:r w:rsidR="00AE751F" w:rsidRPr="008D2DAE">
        <w:t xml:space="preserve"> v </w:t>
      </w:r>
      <w:r w:rsidRPr="008D2DAE">
        <w:t>Egyptě nezměnil nic na touze našeho ministerstva zahraničí prosazovat diplomatickou iniciativu, se kterou přišlo předtím</w:t>
      </w:r>
      <w:r w:rsidR="00D7548B" w:rsidRPr="008D2DAE">
        <w:t xml:space="preserve">. </w:t>
      </w:r>
      <w:r w:rsidRPr="008D2DAE">
        <w:t>Úsilí ministerstva skončilo</w:t>
      </w:r>
      <w:r w:rsidR="00AE751F" w:rsidRPr="008D2DAE">
        <w:t xml:space="preserve"> v </w:t>
      </w:r>
      <w:r w:rsidRPr="008D2DAE">
        <w:t>roce 1969 ve slepé uličce.</w:t>
      </w:r>
      <w:r w:rsidR="00AE751F" w:rsidRPr="008D2DAE">
        <w:t xml:space="preserve"> V </w:t>
      </w:r>
      <w:r w:rsidRPr="008D2DAE">
        <w:t>roce 1970 byly tyto snahy oživeny návrhem ministerských úředníků na uzavření příměří podél Suezského průplavu, avšak okamžitě byly zatlačeny do pozadí, protože Násir porušova</w:t>
      </w:r>
      <w:r w:rsidR="00D7548B" w:rsidRPr="008D2DAE">
        <w:t>l do</w:t>
      </w:r>
      <w:r w:rsidRPr="008D2DAE">
        <w:t>hodu</w:t>
      </w:r>
      <w:r w:rsidR="00AE751F" w:rsidRPr="008D2DAE">
        <w:t xml:space="preserve"> o </w:t>
      </w:r>
      <w:r w:rsidRPr="008D2DAE">
        <w:t>zastavení palby</w:t>
      </w:r>
      <w:r w:rsidR="00AE751F" w:rsidRPr="008D2DAE">
        <w:t xml:space="preserve"> a </w:t>
      </w:r>
      <w:r w:rsidRPr="008D2DAE">
        <w:t>propukla také jordánská krize.</w:t>
      </w:r>
      <w:r w:rsidR="00AE751F" w:rsidRPr="008D2DAE">
        <w:t xml:space="preserve"> V </w:t>
      </w:r>
      <w:r w:rsidRPr="008D2DAE">
        <w:t xml:space="preserve">témže roce ministerstvo tuto iniciativu oprášilo znovu, jako by </w:t>
      </w:r>
      <w:r w:rsidR="007C71CC" w:rsidRPr="008D2DAE">
        <w:t>nedošlo</w:t>
      </w:r>
      <w:r w:rsidR="00AE751F" w:rsidRPr="008D2DAE">
        <w:t xml:space="preserve"> k </w:t>
      </w:r>
      <w:r w:rsidRPr="008D2DAE">
        <w:t>žádným novým událostem. Skutečnost, že do ní nebyl zařazen žádný nový prvek, nebyla vnímána jako důvod</w:t>
      </w:r>
      <w:r w:rsidR="00AE751F" w:rsidRPr="008D2DAE">
        <w:t xml:space="preserve"> k </w:t>
      </w:r>
      <w:r w:rsidRPr="008D2DAE">
        <w:t>tomu, abychom se vzdali této uspěchané diplomacie</w:t>
      </w:r>
      <w:r w:rsidR="0048017D" w:rsidRPr="008D2DAE">
        <w:t>.</w:t>
      </w:r>
    </w:p>
    <w:p w:rsidR="00AE751F" w:rsidRPr="008D2DAE" w:rsidRDefault="000151F1" w:rsidP="00BF453C">
      <w:pPr>
        <w:pStyle w:val="Textodsazen"/>
      </w:pPr>
      <w:r w:rsidRPr="008D2DAE">
        <w:t xml:space="preserve">Ministerstvu zahraničí </w:t>
      </w:r>
      <w:r w:rsidR="00A76BE3" w:rsidRPr="008D2DAE">
        <w:t>–</w:t>
      </w:r>
      <w:r w:rsidRPr="008D2DAE">
        <w:t xml:space="preserve"> jež se mohlo opřít</w:t>
      </w:r>
      <w:r w:rsidR="00AE751F" w:rsidRPr="008D2DAE">
        <w:t xml:space="preserve"> o </w:t>
      </w:r>
      <w:r w:rsidRPr="008D2DAE">
        <w:t>uklidňující dopis, který Nixon na Rogersovo naléhání napsal 3. prosince paní</w:t>
      </w:r>
      <w:r w:rsidR="00D7548B" w:rsidRPr="008D2DAE">
        <w:t xml:space="preserve"> </w:t>
      </w:r>
      <w:r w:rsidR="00950546" w:rsidRPr="008D2DAE">
        <w:t xml:space="preserve">Meirové </w:t>
      </w:r>
      <w:r w:rsidR="00A76BE3" w:rsidRPr="008D2DAE">
        <w:t>–</w:t>
      </w:r>
      <w:r w:rsidRPr="008D2DAE">
        <w:t xml:space="preserve"> se koncem prosince 1970 konečně podařilo přesvědčit Izraelce, aby se vrátili na Jarringova jednání,</w:t>
      </w:r>
      <w:r w:rsidR="00AE751F" w:rsidRPr="008D2DAE">
        <w:t xml:space="preserve"> z </w:t>
      </w:r>
      <w:r w:rsidRPr="008D2DAE">
        <w:t>kterých se poděkovali</w:t>
      </w:r>
      <w:r w:rsidR="00AE751F" w:rsidRPr="008D2DAE">
        <w:t xml:space="preserve"> v </w:t>
      </w:r>
      <w:r w:rsidRPr="008D2DAE">
        <w:t xml:space="preserve">září, protože Egypt porušoval příměří podél Suezského průplavu. Joe </w:t>
      </w:r>
      <w:r w:rsidR="00CB224A" w:rsidRPr="008D2DAE">
        <w:t>Sisc</w:t>
      </w:r>
      <w:r w:rsidRPr="008D2DAE">
        <w:t xml:space="preserve">o však ještě předtím, než byl získán souhlas Izraelců, posílal instrukce </w:t>
      </w:r>
      <w:r w:rsidR="00A76BE3" w:rsidRPr="008D2DAE">
        <w:t>–</w:t>
      </w:r>
      <w:r w:rsidRPr="008D2DAE">
        <w:t xml:space="preserve"> bez vědomí Bílého domu </w:t>
      </w:r>
      <w:r w:rsidR="00A76BE3" w:rsidRPr="008D2DAE">
        <w:t>–</w:t>
      </w:r>
      <w:r w:rsidRPr="008D2DAE">
        <w:t>,</w:t>
      </w:r>
      <w:r w:rsidR="00AE751F" w:rsidRPr="008D2DAE">
        <w:t xml:space="preserve"> v </w:t>
      </w:r>
      <w:r w:rsidRPr="008D2DAE">
        <w:t>nichž vyzýval Jarringa, aby obnovil svou zprostředkovatelskou misi</w:t>
      </w:r>
      <w:r w:rsidR="00AE751F" w:rsidRPr="008D2DAE">
        <w:t xml:space="preserve"> v </w:t>
      </w:r>
      <w:r w:rsidRPr="008D2DAE">
        <w:t>linii našeho návrhu</w:t>
      </w:r>
      <w:r w:rsidR="00AE751F" w:rsidRPr="008D2DAE">
        <w:t xml:space="preserve"> z </w:t>
      </w:r>
      <w:r w:rsidRPr="008D2DAE">
        <w:t>roku 1969</w:t>
      </w:r>
      <w:r w:rsidR="00AE751F" w:rsidRPr="008D2DAE">
        <w:t xml:space="preserve"> o </w:t>
      </w:r>
      <w:r w:rsidRPr="008D2DAE">
        <w:t>konečných hranicích</w:t>
      </w:r>
      <w:r w:rsidR="00AE751F" w:rsidRPr="008D2DAE">
        <w:t xml:space="preserve"> a </w:t>
      </w:r>
      <w:r w:rsidRPr="008D2DAE">
        <w:t xml:space="preserve">mírových podmínkách (Rogersův plán). </w:t>
      </w:r>
      <w:r w:rsidR="00CB224A" w:rsidRPr="008D2DAE">
        <w:t>Sisc</w:t>
      </w:r>
      <w:r w:rsidRPr="008D2DAE">
        <w:t>o neměl nejmenší důvod domnívat se, že zainteresované strany jsou ochotny ustoupit ze svých dosud nesmiřitelných stanovisek, ale, jak mi řekl počátkem ledna, nic se nestane, když to Jarring alespoň zkusí</w:t>
      </w:r>
      <w:r w:rsidR="007C71CC" w:rsidRPr="008D2DAE">
        <w:t>;</w:t>
      </w:r>
      <w:r w:rsidRPr="008D2DAE">
        <w:t xml:space="preserve"> </w:t>
      </w:r>
      <w:r w:rsidR="007C71CC" w:rsidRPr="008D2DAE">
        <w:t>di</w:t>
      </w:r>
      <w:r w:rsidRPr="008D2DAE">
        <w:t>plomat by neměl být kritizován za to, že nechává prostor pro zázrak.</w:t>
      </w:r>
    </w:p>
    <w:p w:rsidR="00AE751F" w:rsidRPr="008D2DAE" w:rsidRDefault="000151F1" w:rsidP="00BF453C">
      <w:pPr>
        <w:pStyle w:val="Textodsazen"/>
      </w:pPr>
      <w:r w:rsidRPr="008D2DAE">
        <w:t>Izraelci uchlácholení novou americkou vojenskou pomocí ve výši 90 milionu dolarů, kterou Nixon schválil</w:t>
      </w:r>
      <w:r w:rsidR="00AE751F" w:rsidRPr="008D2DAE">
        <w:t xml:space="preserve"> v </w:t>
      </w:r>
      <w:r w:rsidRPr="008D2DAE">
        <w:t>říjnu, se na začátku roku 1971 chopili iniciativy</w:t>
      </w:r>
      <w:r w:rsidR="00AE751F" w:rsidRPr="008D2DAE">
        <w:t xml:space="preserve"> a </w:t>
      </w:r>
      <w:r w:rsidRPr="008D2DAE">
        <w:t xml:space="preserve">pozvali Jarringa, aby zahájil svou misi návštěvou Izraele. Jarring byl </w:t>
      </w:r>
      <w:r w:rsidR="00232508" w:rsidRPr="008D2DAE">
        <w:t>okamžitě</w:t>
      </w:r>
      <w:r w:rsidRPr="008D2DAE">
        <w:t xml:space="preserve"> konfrontován</w:t>
      </w:r>
      <w:r w:rsidR="00AE751F" w:rsidRPr="008D2DAE">
        <w:t xml:space="preserve"> s </w:t>
      </w:r>
      <w:r w:rsidRPr="008D2DAE">
        <w:t xml:space="preserve">problémem, na kterém se zadrhla jednání rok předtím: Izrael trval na </w:t>
      </w:r>
      <w:r w:rsidR="00AE751F" w:rsidRPr="008D2DAE">
        <w:t>„</w:t>
      </w:r>
      <w:r w:rsidRPr="008D2DAE">
        <w:t>míru</w:t>
      </w:r>
      <w:r w:rsidR="00AE751F" w:rsidRPr="008D2DAE">
        <w:t>“</w:t>
      </w:r>
      <w:r w:rsidRPr="008D2DAE">
        <w:t xml:space="preserve">, Egypt na stažení. Izraelci předali švédskému diplomatovi 8. ledna papír se </w:t>
      </w:r>
      <w:r w:rsidR="00AE751F" w:rsidRPr="008D2DAE">
        <w:t>„</w:t>
      </w:r>
      <w:r w:rsidRPr="008D2DAE">
        <w:t>základními podmínkami míru</w:t>
      </w:r>
      <w:r w:rsidR="00AE751F" w:rsidRPr="008D2DAE">
        <w:t>“</w:t>
      </w:r>
      <w:r w:rsidRPr="008D2DAE">
        <w:t xml:space="preserve"> </w:t>
      </w:r>
      <w:r w:rsidR="00A76BE3" w:rsidRPr="008D2DAE">
        <w:t>–</w:t>
      </w:r>
      <w:r w:rsidRPr="008D2DAE">
        <w:t xml:space="preserve"> zahrnujícími </w:t>
      </w:r>
      <w:r w:rsidRPr="008D2DAE">
        <w:lastRenderedPageBreak/>
        <w:t>také ukončení válečného stavu, terorismu, hospodářské blokády, bojkotu</w:t>
      </w:r>
      <w:r w:rsidR="00AE751F" w:rsidRPr="008D2DAE">
        <w:t xml:space="preserve"> a „</w:t>
      </w:r>
      <w:r w:rsidRPr="008D2DAE">
        <w:t>navázání dobrých sousedských vztahů</w:t>
      </w:r>
      <w:r w:rsidR="00AE751F" w:rsidRPr="008D2DAE">
        <w:t xml:space="preserve"> a </w:t>
      </w:r>
      <w:r w:rsidRPr="008D2DAE">
        <w:t>spolupráce</w:t>
      </w:r>
      <w:r w:rsidR="00AE751F" w:rsidRPr="008D2DAE">
        <w:t>“</w:t>
      </w:r>
      <w:r w:rsidRPr="008D2DAE">
        <w:t>. Izrael dále usiloval</w:t>
      </w:r>
      <w:r w:rsidR="00AE751F" w:rsidRPr="008D2DAE">
        <w:t xml:space="preserve"> o „</w:t>
      </w:r>
      <w:r w:rsidRPr="008D2DAE">
        <w:t>bezpečné, uznané</w:t>
      </w:r>
      <w:r w:rsidR="00AE751F" w:rsidRPr="008D2DAE">
        <w:t xml:space="preserve"> a </w:t>
      </w:r>
      <w:r w:rsidRPr="008D2DAE">
        <w:t>dohodnuté hranice</w:t>
      </w:r>
      <w:r w:rsidR="00AE751F" w:rsidRPr="008D2DAE">
        <w:t>“ s </w:t>
      </w:r>
      <w:r w:rsidRPr="008D2DAE">
        <w:t xml:space="preserve">příslušným bezpečnostním zajištěním </w:t>
      </w:r>
      <w:r w:rsidR="00A76BE3" w:rsidRPr="008D2DAE">
        <w:t>–</w:t>
      </w:r>
      <w:r w:rsidRPr="008D2DAE">
        <w:t xml:space="preserve"> jinými slovy, židovský stát navrhoval, že si</w:t>
      </w:r>
      <w:r w:rsidR="00AE751F" w:rsidRPr="008D2DAE">
        <w:t xml:space="preserve"> v </w:t>
      </w:r>
      <w:r w:rsidRPr="008D2DAE">
        <w:t>rámci mírového procesu ponechá část egyptského území. Stručné řečeno, Izrael</w:t>
      </w:r>
      <w:r w:rsidR="00AE751F" w:rsidRPr="008D2DAE">
        <w:t xml:space="preserve"> v </w:t>
      </w:r>
      <w:r w:rsidRPr="008D2DAE">
        <w:t>ničem nezměnil své standardní stanovisko.</w:t>
      </w:r>
    </w:p>
    <w:p w:rsidR="00AE751F" w:rsidRPr="008D2DAE" w:rsidRDefault="000151F1" w:rsidP="00BF453C">
      <w:pPr>
        <w:pStyle w:val="Textodsazen"/>
      </w:pPr>
      <w:r w:rsidRPr="008D2DAE">
        <w:t xml:space="preserve">Jarring předal 13. ledna </w:t>
      </w:r>
      <w:r w:rsidR="00D7548B" w:rsidRPr="008D2DAE">
        <w:t>i</w:t>
      </w:r>
      <w:r w:rsidRPr="008D2DAE">
        <w:t>zra</w:t>
      </w:r>
      <w:r w:rsidR="00D7548B" w:rsidRPr="008D2DAE">
        <w:t>e</w:t>
      </w:r>
      <w:r w:rsidRPr="008D2DAE">
        <w:t>l</w:t>
      </w:r>
      <w:r w:rsidR="00D7548B" w:rsidRPr="008D2DAE">
        <w:t>s</w:t>
      </w:r>
      <w:r w:rsidRPr="008D2DAE">
        <w:t>ký dokument Egypťanům. Káhira odpověděla</w:t>
      </w:r>
      <w:r w:rsidR="00AE751F" w:rsidRPr="008D2DAE">
        <w:t xml:space="preserve"> o </w:t>
      </w:r>
      <w:r w:rsidRPr="008D2DAE">
        <w:t xml:space="preserve">několik dní později </w:t>
      </w:r>
      <w:r w:rsidR="00D7548B" w:rsidRPr="008D2DAE">
        <w:t>s</w:t>
      </w:r>
      <w:r w:rsidRPr="008D2DAE">
        <w:t>d</w:t>
      </w:r>
      <w:r w:rsidR="00D7548B" w:rsidRPr="008D2DAE">
        <w:t>ě</w:t>
      </w:r>
      <w:r w:rsidRPr="008D2DAE">
        <w:t>lením,</w:t>
      </w:r>
      <w:r w:rsidR="00AE751F" w:rsidRPr="008D2DAE">
        <w:t xml:space="preserve"> v </w:t>
      </w:r>
      <w:r w:rsidRPr="008D2DAE">
        <w:t>němž opakovala standardní egyptské stanovisko:</w:t>
      </w:r>
      <w:r w:rsidR="00D7548B" w:rsidRPr="008D2DAE">
        <w:t xml:space="preserve"> </w:t>
      </w:r>
      <w:r w:rsidRPr="008D2DAE">
        <w:t>vyzývala</w:t>
      </w:r>
      <w:r w:rsidR="00AE751F" w:rsidRPr="008D2DAE">
        <w:t xml:space="preserve"> k </w:t>
      </w:r>
      <w:r w:rsidRPr="008D2DAE">
        <w:t>úplnému stažení izraelských jednotek</w:t>
      </w:r>
      <w:r w:rsidR="00AE751F" w:rsidRPr="008D2DAE">
        <w:t xml:space="preserve"> k </w:t>
      </w:r>
      <w:r w:rsidRPr="008D2DAE">
        <w:t>hranicím</w:t>
      </w:r>
      <w:r w:rsidR="00AE751F" w:rsidRPr="008D2DAE">
        <w:t xml:space="preserve"> z </w:t>
      </w:r>
      <w:r w:rsidRPr="008D2DAE">
        <w:t>roku 1967</w:t>
      </w:r>
      <w:r w:rsidR="00AE751F" w:rsidRPr="008D2DAE">
        <w:t xml:space="preserve"> a </w:t>
      </w:r>
      <w:r w:rsidRPr="008D2DAE">
        <w:t xml:space="preserve">žádala, aby se Izraelci vzdali politiky </w:t>
      </w:r>
      <w:r w:rsidR="00AE751F" w:rsidRPr="008D2DAE">
        <w:t>„</w:t>
      </w:r>
      <w:r w:rsidRPr="008D2DAE">
        <w:t>územní expanze</w:t>
      </w:r>
      <w:r w:rsidR="00AE751F" w:rsidRPr="008D2DAE">
        <w:t>“</w:t>
      </w:r>
      <w:r w:rsidRPr="008D2DAE">
        <w:t>. Jarring</w:t>
      </w:r>
      <w:r w:rsidR="00AE751F" w:rsidRPr="008D2DAE">
        <w:t xml:space="preserve"> v </w:t>
      </w:r>
      <w:r w:rsidRPr="008D2DAE">
        <w:t>zoufalé snaze smířit neslučitelné sáhl</w:t>
      </w:r>
      <w:r w:rsidR="00AE751F" w:rsidRPr="008D2DAE">
        <w:t xml:space="preserve"> k </w:t>
      </w:r>
      <w:r w:rsidRPr="008D2DAE">
        <w:t>procedurálnímu triku</w:t>
      </w:r>
      <w:r w:rsidR="00AE751F" w:rsidRPr="008D2DAE">
        <w:t xml:space="preserve"> a „</w:t>
      </w:r>
      <w:r w:rsidRPr="008D2DAE">
        <w:t>uhladil</w:t>
      </w:r>
      <w:r w:rsidR="00AE751F" w:rsidRPr="008D2DAE">
        <w:t>“</w:t>
      </w:r>
      <w:r w:rsidRPr="008D2DAE">
        <w:t xml:space="preserve"> egyptskou odpověď, kterou teprve poté předal Izraelcům ke komentáři; vynechal</w:t>
      </w:r>
      <w:r w:rsidR="00AE751F" w:rsidRPr="008D2DAE">
        <w:t xml:space="preserve"> v </w:t>
      </w:r>
      <w:r w:rsidRPr="008D2DAE">
        <w:t>textu nějaké útočnější úvodní formulace,</w:t>
      </w:r>
      <w:r w:rsidR="00AE751F" w:rsidRPr="008D2DAE">
        <w:t xml:space="preserve"> v </w:t>
      </w:r>
      <w:r w:rsidRPr="008D2DAE">
        <w:t>nichž Káhira odmítala izraelský návrh</w:t>
      </w:r>
      <w:r w:rsidR="00AE751F" w:rsidRPr="008D2DAE">
        <w:t xml:space="preserve"> s </w:t>
      </w:r>
      <w:r w:rsidRPr="008D2DAE">
        <w:t>tím, že nedodává</w:t>
      </w:r>
      <w:r w:rsidR="00AE751F" w:rsidRPr="008D2DAE">
        <w:t xml:space="preserve"> k </w:t>
      </w:r>
      <w:r w:rsidRPr="008D2DAE">
        <w:t xml:space="preserve">předchozím izraelským stanoviskům </w:t>
      </w:r>
      <w:r w:rsidR="00AE751F" w:rsidRPr="008D2DAE">
        <w:t>„</w:t>
      </w:r>
      <w:r w:rsidRPr="008D2DAE">
        <w:t>žádný nový prvek</w:t>
      </w:r>
      <w:r w:rsidR="00AE751F" w:rsidRPr="008D2DAE">
        <w:t>“</w:t>
      </w:r>
      <w:r w:rsidRPr="008D2DAE">
        <w:t>. Jarring se pokoušel zmírnit podez</w:t>
      </w:r>
      <w:r w:rsidR="007C71CC" w:rsidRPr="008D2DAE">
        <w:t>ří</w:t>
      </w:r>
      <w:r w:rsidRPr="008D2DAE">
        <w:t>vavost obou stran, svou taktikou však dosáhl pravého opaku. Egypt</w:t>
      </w:r>
      <w:r w:rsidR="00AE751F" w:rsidRPr="008D2DAE">
        <w:t xml:space="preserve"> a </w:t>
      </w:r>
      <w:r w:rsidRPr="008D2DAE">
        <w:t>Izrael spolu vedly propagandistickou válku</w:t>
      </w:r>
      <w:r w:rsidR="00AE751F" w:rsidRPr="008D2DAE">
        <w:t xml:space="preserve"> a </w:t>
      </w:r>
      <w:r w:rsidRPr="008D2DAE">
        <w:t>její součástí bylo, že každá</w:t>
      </w:r>
      <w:r w:rsidR="00AE751F" w:rsidRPr="008D2DAE">
        <w:t xml:space="preserve"> z </w:t>
      </w:r>
      <w:r w:rsidRPr="008D2DAE">
        <w:t>obou stran vždy nakonec podstrčila své stanovisko tisku. Když Izraelci viděli</w:t>
      </w:r>
      <w:r w:rsidR="00AE751F" w:rsidRPr="008D2DAE">
        <w:t xml:space="preserve"> v </w:t>
      </w:r>
      <w:r w:rsidRPr="008D2DAE">
        <w:t>novinách verzi egyptského dokumentu, která se lišila od té, již oficiálně dostali od Jarringa, nemohlo to jejich důvěru zvýšit.</w:t>
      </w:r>
    </w:p>
    <w:p w:rsidR="00AE751F" w:rsidRPr="008D2DAE" w:rsidRDefault="000151F1" w:rsidP="00BF453C">
      <w:pPr>
        <w:pStyle w:val="Textodsazen"/>
      </w:pPr>
      <w:r w:rsidRPr="008D2DAE">
        <w:t xml:space="preserve">Jak jsem předvídal, první kolo Jarringových rozhovorů skončilo ve slepé uličce. Joe </w:t>
      </w:r>
      <w:r w:rsidR="00CB224A" w:rsidRPr="008D2DAE">
        <w:t>Sisc</w:t>
      </w:r>
      <w:r w:rsidRPr="008D2DAE">
        <w:t>o mi řekl 21. ledna, že neočekával něco jiného; nyní říkal, že účelem této snahy bylo povzbudit Egypťany, aby obnovili příměří, až na začátku února skončí jeho platnost. Tohoto cíle bylo dosaženo, ale Jarring během dvou týdnů</w:t>
      </w:r>
      <w:r w:rsidR="00AE751F" w:rsidRPr="008D2DAE">
        <w:t xml:space="preserve"> s </w:t>
      </w:r>
      <w:r w:rsidRPr="008D2DAE">
        <w:t>podporou našeho ministerstva zahraničí předložil ve snaze vyvést jednání ze slepé uličky vlastní podstatné návrhy.</w:t>
      </w:r>
    </w:p>
    <w:p w:rsidR="00AE751F" w:rsidRPr="008D2DAE" w:rsidRDefault="000151F1" w:rsidP="00BF453C">
      <w:pPr>
        <w:pStyle w:val="Textodsazen"/>
      </w:pPr>
      <w:r w:rsidRPr="008D2DAE">
        <w:t>Scénář, podle něhož se věci začaly odvíjet, byl přesnou kopií toho</w:t>
      </w:r>
      <w:r w:rsidR="00AE751F" w:rsidRPr="008D2DAE">
        <w:t xml:space="preserve"> z </w:t>
      </w:r>
      <w:r w:rsidRPr="008D2DAE">
        <w:t xml:space="preserve">roku 1969 </w:t>
      </w:r>
      <w:r w:rsidR="00A76BE3" w:rsidRPr="008D2DAE">
        <w:t>–</w:t>
      </w:r>
      <w:r w:rsidRPr="008D2DAE">
        <w:t xml:space="preserve"> aktivita jen pro ni samu</w:t>
      </w:r>
      <w:r w:rsidR="00AE751F" w:rsidRPr="008D2DAE">
        <w:t xml:space="preserve"> a s </w:t>
      </w:r>
      <w:r w:rsidRPr="008D2DAE">
        <w:t>ní časové lhůty, které vznikaly sam</w:t>
      </w:r>
      <w:r w:rsidR="000A24F2" w:rsidRPr="008D2DAE">
        <w:t>y</w:t>
      </w:r>
      <w:r w:rsidR="00AE751F" w:rsidRPr="008D2DAE">
        <w:t xml:space="preserve"> o </w:t>
      </w:r>
      <w:r w:rsidRPr="008D2DAE">
        <w:t>sobě</w:t>
      </w:r>
      <w:r w:rsidR="00AE751F" w:rsidRPr="008D2DAE">
        <w:t xml:space="preserve"> a </w:t>
      </w:r>
      <w:r w:rsidRPr="008D2DAE">
        <w:t>jež bylo možné splnit jen retušováním nesmiřitelných názorových rozdílů, kvůli němuž byl zase konečný neúspěch ještě jistější. Jarring vyšel</w:t>
      </w:r>
      <w:r w:rsidR="00AE751F" w:rsidRPr="008D2DAE">
        <w:t xml:space="preserve"> z </w:t>
      </w:r>
      <w:r w:rsidRPr="008D2DAE">
        <w:t>dokumentů, které si obě strany vyměnily</w:t>
      </w:r>
      <w:r w:rsidR="00AE751F" w:rsidRPr="008D2DAE">
        <w:t xml:space="preserve"> v </w:t>
      </w:r>
      <w:r w:rsidRPr="008D2DAE">
        <w:t>lednu,</w:t>
      </w:r>
      <w:r w:rsidR="00AE751F" w:rsidRPr="008D2DAE">
        <w:t xml:space="preserve"> a </w:t>
      </w:r>
      <w:r w:rsidRPr="008D2DAE">
        <w:t>8. února jim předložil novou nabídku.</w:t>
      </w:r>
      <w:r w:rsidR="00AE751F" w:rsidRPr="008D2DAE">
        <w:t xml:space="preserve"> V </w:t>
      </w:r>
      <w:r w:rsidRPr="008D2DAE">
        <w:t>ní žádal Izrael, aby se stáhl na hranice</w:t>
      </w:r>
      <w:r w:rsidR="00AE751F" w:rsidRPr="008D2DAE">
        <w:t xml:space="preserve"> s </w:t>
      </w:r>
      <w:r w:rsidRPr="008D2DAE">
        <w:t>Egyptem</w:t>
      </w:r>
      <w:r w:rsidR="00AE751F" w:rsidRPr="008D2DAE">
        <w:t xml:space="preserve"> z </w:t>
      </w:r>
      <w:r w:rsidRPr="008D2DAE">
        <w:t>roku 1967 (což by bylo podmíněno praktickými bezpečnostními opatřeními),</w:t>
      </w:r>
      <w:r w:rsidR="00AE751F" w:rsidRPr="008D2DAE">
        <w:t xml:space="preserve"> a </w:t>
      </w:r>
      <w:r w:rsidRPr="008D2DAE">
        <w:t>Egypt, aby podepsal mírovou smlouvu se židovským státem. Izraelci běsnili; podle nich byl Jarringův návrh založen na Rogersově plánu</w:t>
      </w:r>
      <w:r w:rsidR="00AE751F" w:rsidRPr="008D2DAE">
        <w:t xml:space="preserve"> z </w:t>
      </w:r>
      <w:r w:rsidRPr="008D2DAE">
        <w:t>roku 1969 (v čemž měli pravdu), který tehdy odmítli. Také zpochybnili Jarringův mandát předkládat vlastní návrhy; zastávali názor, že švédský diplomat má sloužit pouze jako kurýr</w:t>
      </w:r>
      <w:r w:rsidR="00AE751F" w:rsidRPr="008D2DAE">
        <w:t xml:space="preserve"> a </w:t>
      </w:r>
      <w:r w:rsidRPr="008D2DAE">
        <w:t xml:space="preserve">omezovat se na kladení otázek. Pro Izraelce byl Jarringův dokument nejen problematický ve své podstatě; pouhý fakt, že byl předložen, podle nich znamenal, že </w:t>
      </w:r>
      <w:r w:rsidR="005B3A7E" w:rsidRPr="008D2DAE">
        <w:t>Sadat</w:t>
      </w:r>
      <w:r w:rsidRPr="008D2DAE">
        <w:t xml:space="preserve"> už nemusí reagovat na jejich stanovisko, které se zaměřovalo na </w:t>
      </w:r>
      <w:r w:rsidR="00AE751F" w:rsidRPr="008D2DAE">
        <w:t>„</w:t>
      </w:r>
      <w:r w:rsidRPr="008D2DAE">
        <w:t>mírové</w:t>
      </w:r>
      <w:r w:rsidR="00AE751F" w:rsidRPr="008D2DAE">
        <w:t>“</w:t>
      </w:r>
      <w:r w:rsidRPr="008D2DAE">
        <w:t xml:space="preserve"> podmínky.</w:t>
      </w:r>
    </w:p>
    <w:p w:rsidR="00AE751F" w:rsidRPr="008D2DAE" w:rsidRDefault="000151F1" w:rsidP="00BF453C">
      <w:pPr>
        <w:pStyle w:val="Textodsazen"/>
      </w:pPr>
      <w:r w:rsidRPr="008D2DAE">
        <w:t>Tato diplomacie nebyla nijak koordinována</w:t>
      </w:r>
      <w:r w:rsidR="00AE751F" w:rsidRPr="008D2DAE">
        <w:t xml:space="preserve"> s </w:t>
      </w:r>
      <w:r w:rsidRPr="008D2DAE">
        <w:t>Bílým domem. Jarring například předložil svůj vlastní návrh oběma stranám právě</w:t>
      </w:r>
      <w:r w:rsidR="00AE751F" w:rsidRPr="008D2DAE">
        <w:t xml:space="preserve"> v </w:t>
      </w:r>
      <w:r w:rsidRPr="008D2DAE">
        <w:t xml:space="preserve">den, kdy se </w:t>
      </w:r>
      <w:r w:rsidRPr="008D2DAE">
        <w:lastRenderedPageBreak/>
        <w:t>scházela kontrolní skupina, kterou jsem svolal, abychom diskutovali</w:t>
      </w:r>
      <w:r w:rsidR="00AE751F" w:rsidRPr="008D2DAE">
        <w:t xml:space="preserve"> o </w:t>
      </w:r>
      <w:r w:rsidRPr="008D2DAE">
        <w:t>budoucí strategii pro Blízký východ.</w:t>
      </w:r>
      <w:r w:rsidR="00AE751F" w:rsidRPr="008D2DAE">
        <w:t xml:space="preserve"> V </w:t>
      </w:r>
      <w:r w:rsidRPr="008D2DAE">
        <w:t>lednu si také ministr Rogers</w:t>
      </w:r>
      <w:r w:rsidR="00AE751F" w:rsidRPr="008D2DAE">
        <w:t xml:space="preserve"> a </w:t>
      </w:r>
      <w:r w:rsidRPr="008D2DAE">
        <w:t>egyptský ministr zahraničí Mahmúd Riád vyměnili sérii důležitých sdělení,</w:t>
      </w:r>
      <w:r w:rsidR="00AE751F" w:rsidRPr="008D2DAE">
        <w:t xml:space="preserve"> o </w:t>
      </w:r>
      <w:r w:rsidRPr="008D2DAE">
        <w:t xml:space="preserve">kterých se Bílý dům dověděl až poté, co vše proběhlo </w:t>
      </w:r>
      <w:r w:rsidR="00A76BE3" w:rsidRPr="008D2DAE">
        <w:t>–</w:t>
      </w:r>
      <w:r w:rsidRPr="008D2DAE">
        <w:t xml:space="preserve"> tyto procesy se snažil ze všech sil monitorovat schopný expert mého týmu Hal Saunders. Rogers</w:t>
      </w:r>
      <w:r w:rsidR="00AE751F" w:rsidRPr="008D2DAE">
        <w:t xml:space="preserve"> v </w:t>
      </w:r>
      <w:r w:rsidRPr="008D2DAE">
        <w:t xml:space="preserve">těchto zprávách mimo jiné dal Riádovi záruku, že Spojené státy vyvinou </w:t>
      </w:r>
      <w:r w:rsidR="00AE751F" w:rsidRPr="008D2DAE">
        <w:t>„</w:t>
      </w:r>
      <w:r w:rsidRPr="008D2DAE">
        <w:t>maximální</w:t>
      </w:r>
      <w:r w:rsidR="00AE751F" w:rsidRPr="008D2DAE">
        <w:t>“</w:t>
      </w:r>
      <w:r w:rsidRPr="008D2DAE">
        <w:t xml:space="preserve"> úsilí, aby dosáhly</w:t>
      </w:r>
      <w:r w:rsidR="00AE751F" w:rsidRPr="008D2DAE">
        <w:t xml:space="preserve"> v </w:t>
      </w:r>
      <w:r w:rsidRPr="008D2DAE">
        <w:t xml:space="preserve">roce 1971 urovnání </w:t>
      </w:r>
      <w:r w:rsidR="00A76BE3" w:rsidRPr="008D2DAE">
        <w:t>–</w:t>
      </w:r>
      <w:r w:rsidR="00AE751F" w:rsidRPr="008D2DAE">
        <w:t xml:space="preserve"> k </w:t>
      </w:r>
      <w:r w:rsidRPr="008D2DAE">
        <w:t xml:space="preserve">čemuž neměl vůbec podporu Bílého domu </w:t>
      </w:r>
      <w:r w:rsidR="00A76BE3" w:rsidRPr="008D2DAE">
        <w:t>–</w:t>
      </w:r>
      <w:r w:rsidRPr="008D2DAE">
        <w:t xml:space="preserve"> na základě Rogersova plánu. Jestliže Izraelce rozlítila podstata Jarringových návrhů, pak Egypťané brzy propadli rozčarování</w:t>
      </w:r>
      <w:r w:rsidR="00AE751F" w:rsidRPr="008D2DAE">
        <w:t xml:space="preserve"> z </w:t>
      </w:r>
      <w:r w:rsidRPr="008D2DAE">
        <w:t>toho, že jsme povzbuzovali Jarringa, aby tuto nabídku předložil,</w:t>
      </w:r>
      <w:r w:rsidR="00AE751F" w:rsidRPr="008D2DAE">
        <w:t xml:space="preserve"> a </w:t>
      </w:r>
      <w:r w:rsidRPr="008D2DAE">
        <w:t>pak ji nijak nepodporovali. Obě strany se nyní zlobily na nás, protože se opakovala patová situace</w:t>
      </w:r>
      <w:r w:rsidR="00AE751F" w:rsidRPr="008D2DAE">
        <w:t xml:space="preserve"> z </w:t>
      </w:r>
      <w:r w:rsidRPr="008D2DAE">
        <w:t>roku 1969. Koncem února Jarringovy pokusy ztroskotaly na odmítnutí Izraele přijmout zásadu návratu</w:t>
      </w:r>
      <w:r w:rsidR="00AE751F" w:rsidRPr="008D2DAE">
        <w:t xml:space="preserve"> k </w:t>
      </w:r>
      <w:r w:rsidRPr="008D2DAE">
        <w:t>hranicím</w:t>
      </w:r>
      <w:r w:rsidR="00AE751F" w:rsidRPr="008D2DAE">
        <w:t xml:space="preserve"> z </w:t>
      </w:r>
      <w:r w:rsidRPr="008D2DAE">
        <w:t>roku 1967</w:t>
      </w:r>
      <w:r w:rsidR="00AE751F" w:rsidRPr="008D2DAE">
        <w:t xml:space="preserve"> a </w:t>
      </w:r>
      <w:r w:rsidRPr="008D2DAE">
        <w:t>na naprosté</w:t>
      </w:r>
      <w:r w:rsidR="00D7548B" w:rsidRPr="008D2DAE">
        <w:t xml:space="preserve"> </w:t>
      </w:r>
      <w:r w:rsidRPr="008D2DAE">
        <w:t>neochot</w:t>
      </w:r>
      <w:r w:rsidR="00D7548B" w:rsidRPr="008D2DAE">
        <w:t>ě</w:t>
      </w:r>
      <w:r w:rsidRPr="008D2DAE">
        <w:t xml:space="preserve"> Egyptu vzdát se tohoto požadavku. Jarring nicméně dosáhl určitého pokroku; Egypt souhlasil, že podepíše mírovou smlouvu, nikoli jen deklaraci</w:t>
      </w:r>
      <w:r w:rsidR="00AE751F" w:rsidRPr="008D2DAE">
        <w:t xml:space="preserve"> o </w:t>
      </w:r>
      <w:r w:rsidRPr="008D2DAE">
        <w:t>ukončení válečného stavu, pokud se Izrael vrátí</w:t>
      </w:r>
      <w:r w:rsidR="00AE751F" w:rsidRPr="008D2DAE">
        <w:t xml:space="preserve"> k </w:t>
      </w:r>
      <w:r w:rsidRPr="008D2DAE">
        <w:t>hranicím</w:t>
      </w:r>
      <w:r w:rsidR="00AE751F" w:rsidRPr="008D2DAE">
        <w:t xml:space="preserve"> z </w:t>
      </w:r>
      <w:r w:rsidRPr="008D2DAE">
        <w:t>roku 1967. To v</w:t>
      </w:r>
      <w:r w:rsidR="007C71CC" w:rsidRPr="008D2DAE">
        <w:t>š</w:t>
      </w:r>
      <w:r w:rsidRPr="008D2DAE">
        <w:t>ak Izraelci neoblomn</w:t>
      </w:r>
      <w:r w:rsidR="007C71CC" w:rsidRPr="008D2DAE">
        <w:t>ě</w:t>
      </w:r>
      <w:r w:rsidRPr="008D2DAE">
        <w:t xml:space="preserve"> odmítali</w:t>
      </w:r>
      <w:r w:rsidR="00AE751F" w:rsidRPr="008D2DAE">
        <w:t xml:space="preserve"> a </w:t>
      </w:r>
      <w:r w:rsidRPr="008D2DAE">
        <w:t>Jarringova mise fakticky skončila.</w:t>
      </w:r>
    </w:p>
    <w:p w:rsidR="00AE751F" w:rsidRPr="008D2DAE" w:rsidRDefault="00AE751F" w:rsidP="00BF453C">
      <w:pPr>
        <w:pStyle w:val="Textodsazen"/>
      </w:pPr>
      <w:r w:rsidRPr="008D2DAE">
        <w:t>V </w:t>
      </w:r>
      <w:r w:rsidR="000151F1" w:rsidRPr="008D2DAE">
        <w:t>naší vládě vládl určitý pocit, že bychom měli Izraeli Rogersův plán vnutit. Na to však prezident neměl uprostřed laoské krize žaludek.</w:t>
      </w:r>
      <w:r w:rsidRPr="008D2DAE">
        <w:t xml:space="preserve"> A </w:t>
      </w:r>
      <w:r w:rsidR="000151F1" w:rsidRPr="008D2DAE">
        <w:t>ze strategického hlediska to nemělo smysl. Dokud byl Egypt fakticky sovětskou vojenskou základnou, nemohli jsme mít důvod obrátit se proti našemu spojenci kvůli nějakému sovětskému klientovi. Právě proto jsem byl vždy proti komplexním řešením, jež by přirozeně obě strany odmítly</w:t>
      </w:r>
      <w:r w:rsidRPr="008D2DAE">
        <w:t xml:space="preserve"> a </w:t>
      </w:r>
      <w:r w:rsidR="000151F1" w:rsidRPr="008D2DAE">
        <w:t>která by pouze posloužila Sovětům, neboť by demonstrovala naši nemohoucnost či se stala ukázkou toho, čeho dokáže Moskva dosáhnout svým nátlakem. Mým cílem bylo vyvolat patovou situaci, jež by trvala tak dlouho, dokud by Moskva nezačala naléhat na kompromis, nebo dokud by se některé umírněné arabské režimy nerozhodly, což by bylo ještě lepší, že cesta</w:t>
      </w:r>
      <w:r w:rsidRPr="008D2DAE">
        <w:t xml:space="preserve"> k </w:t>
      </w:r>
      <w:r w:rsidR="000151F1" w:rsidRPr="008D2DAE">
        <w:t>pokroku vede přes Washington.</w:t>
      </w:r>
    </w:p>
    <w:p w:rsidR="00AE751F" w:rsidRPr="008D2DAE" w:rsidRDefault="000151F1" w:rsidP="00BF453C">
      <w:pPr>
        <w:pStyle w:val="Textodsazen"/>
      </w:pPr>
      <w:r w:rsidRPr="008D2DAE">
        <w:t>Kdybychom ve skutečnosti lépe rozuměli jemnostem blízkovýchodní diplomacie, mohli jsme rozpoznat první náznaky této změny</w:t>
      </w:r>
      <w:r w:rsidR="00AE751F" w:rsidRPr="008D2DAE">
        <w:t xml:space="preserve"> v </w:t>
      </w:r>
      <w:r w:rsidRPr="008D2DAE">
        <w:t xml:space="preserve">pozici Egypta. </w:t>
      </w:r>
      <w:r w:rsidR="005B3A7E" w:rsidRPr="008D2DAE">
        <w:t>Sadat</w:t>
      </w:r>
      <w:r w:rsidRPr="008D2DAE">
        <w:t xml:space="preserve"> promluvil 4. února</w:t>
      </w:r>
      <w:r w:rsidR="00AE751F" w:rsidRPr="008D2DAE">
        <w:t xml:space="preserve"> k </w:t>
      </w:r>
      <w:r w:rsidRPr="008D2DAE">
        <w:t>egyptskému parlamentu</w:t>
      </w:r>
      <w:r w:rsidR="00AE751F" w:rsidRPr="008D2DAE">
        <w:t xml:space="preserve"> a </w:t>
      </w:r>
      <w:r w:rsidRPr="008D2DAE">
        <w:t>akceptoval prodloužení přím</w:t>
      </w:r>
      <w:r w:rsidR="00D7548B" w:rsidRPr="008D2DAE">
        <w:t>ě</w:t>
      </w:r>
      <w:r w:rsidRPr="008D2DAE">
        <w:t>ří. Přišel však také</w:t>
      </w:r>
      <w:r w:rsidR="00AE751F" w:rsidRPr="008D2DAE">
        <w:t xml:space="preserve"> s </w:t>
      </w:r>
      <w:r w:rsidRPr="008D2DAE">
        <w:t xml:space="preserve">myšlenkou dočasné dohody: částečného stažení Izraele od Suezského průplavu, jež by umožnilo jeho otevření jako </w:t>
      </w:r>
      <w:r w:rsidR="00AE751F" w:rsidRPr="008D2DAE">
        <w:t>„</w:t>
      </w:r>
      <w:r w:rsidRPr="008D2DAE">
        <w:t>první fázi procesu, který by později dovolil realizovat další podmínky rezoluce [242] Rady bezpečnosti</w:t>
      </w:r>
      <w:r w:rsidR="00AE751F" w:rsidRPr="008D2DAE">
        <w:t>“</w:t>
      </w:r>
      <w:r w:rsidRPr="008D2DAE">
        <w:t>.</w:t>
      </w:r>
      <w:r w:rsidR="00AE751F" w:rsidRPr="008D2DAE">
        <w:t xml:space="preserve"> A </w:t>
      </w:r>
      <w:r w:rsidRPr="008D2DAE">
        <w:t>jak už bylo řečeno, Egypt vyjádřil 15. února ve své odpovědi Jarringovi poprvé ochotu podepsat</w:t>
      </w:r>
      <w:r w:rsidR="00AE751F" w:rsidRPr="008D2DAE">
        <w:t xml:space="preserve"> s </w:t>
      </w:r>
      <w:r w:rsidRPr="008D2DAE">
        <w:t>Izraelem mírovou smlouvu. (Tu samozřejmě podmínil izraelským stažením</w:t>
      </w:r>
      <w:r w:rsidR="00AE751F" w:rsidRPr="008D2DAE">
        <w:t xml:space="preserve"> k </w:t>
      </w:r>
      <w:r w:rsidRPr="008D2DAE">
        <w:t>hranicím</w:t>
      </w:r>
      <w:r w:rsidR="00AE751F" w:rsidRPr="008D2DAE">
        <w:t xml:space="preserve"> z </w:t>
      </w:r>
      <w:r w:rsidRPr="008D2DAE">
        <w:t>roku 1967, což by Izrael nepřijal.)</w:t>
      </w:r>
    </w:p>
    <w:p w:rsidR="00AE751F" w:rsidRPr="008D2DAE" w:rsidRDefault="005B3A7E" w:rsidP="00BF453C">
      <w:pPr>
        <w:pStyle w:val="Textodsazen"/>
      </w:pPr>
      <w:r w:rsidRPr="008D2DAE">
        <w:t>Sadat</w:t>
      </w:r>
      <w:r w:rsidR="000151F1" w:rsidRPr="008D2DAE">
        <w:t xml:space="preserve"> považoval tyto první kroky</w:t>
      </w:r>
      <w:r w:rsidR="00AE751F" w:rsidRPr="008D2DAE">
        <w:t xml:space="preserve"> z </w:t>
      </w:r>
      <w:r w:rsidR="000151F1" w:rsidRPr="008D2DAE">
        <w:t>února 1971 za počátek své dlouhé, namáhavé</w:t>
      </w:r>
      <w:r w:rsidR="00AE751F" w:rsidRPr="008D2DAE">
        <w:t xml:space="preserve"> a </w:t>
      </w:r>
      <w:r w:rsidR="000151F1" w:rsidRPr="008D2DAE">
        <w:t>mimořádné cesty</w:t>
      </w:r>
      <w:r w:rsidR="00AE751F" w:rsidRPr="008D2DAE">
        <w:t xml:space="preserve"> k </w:t>
      </w:r>
      <w:r w:rsidR="000151F1" w:rsidRPr="008D2DAE">
        <w:t>míru.</w:t>
      </w:r>
      <w:r w:rsidR="00A87045" w:rsidRPr="008D2DAE">
        <w:rPr>
          <w:rStyle w:val="sloodkazu-konecoddlu"/>
        </w:rPr>
        <w:t>(</w:t>
      </w:r>
      <w:r w:rsidR="000151F1" w:rsidRPr="008D2DAE">
        <w:rPr>
          <w:rStyle w:val="sloodkazu-konecoddlu"/>
        </w:rPr>
        <w:t>1</w:t>
      </w:r>
      <w:r w:rsidR="00A87045" w:rsidRPr="008D2DAE">
        <w:rPr>
          <w:rStyle w:val="sloodkazu-konecoddlu"/>
        </w:rPr>
        <w:t>)</w:t>
      </w:r>
      <w:r w:rsidR="000151F1" w:rsidRPr="008D2DAE">
        <w:t xml:space="preserve"> Jeho návrh jednat</w:t>
      </w:r>
      <w:r w:rsidR="00AE751F" w:rsidRPr="008D2DAE">
        <w:t xml:space="preserve"> o </w:t>
      </w:r>
      <w:r w:rsidR="000151F1" w:rsidRPr="008D2DAE">
        <w:t>dočasné dohodě</w:t>
      </w:r>
      <w:r w:rsidR="00AE751F" w:rsidRPr="008D2DAE">
        <w:t xml:space="preserve"> o </w:t>
      </w:r>
      <w:r w:rsidR="000151F1" w:rsidRPr="008D2DAE">
        <w:t>Suezském průplavu se</w:t>
      </w:r>
      <w:r w:rsidR="00AE751F" w:rsidRPr="008D2DAE">
        <w:t xml:space="preserve"> v </w:t>
      </w:r>
      <w:r w:rsidR="000151F1" w:rsidRPr="008D2DAE">
        <w:t xml:space="preserve">roce 1971 stal hlavním tématem blízkovýchodní diplomacie </w:t>
      </w:r>
      <w:r w:rsidR="00A76BE3" w:rsidRPr="008D2DAE">
        <w:t>–</w:t>
      </w:r>
      <w:r w:rsidR="00AE751F" w:rsidRPr="008D2DAE">
        <w:t xml:space="preserve"> a </w:t>
      </w:r>
      <w:r w:rsidR="000151F1" w:rsidRPr="008D2DAE">
        <w:t>dohoda</w:t>
      </w:r>
      <w:r w:rsidR="00AE751F" w:rsidRPr="008D2DAE">
        <w:t xml:space="preserve"> o </w:t>
      </w:r>
      <w:r w:rsidR="000151F1" w:rsidRPr="008D2DAE">
        <w:t>odpoutání uzavřená</w:t>
      </w:r>
      <w:r w:rsidR="00AE751F" w:rsidRPr="008D2DAE">
        <w:t xml:space="preserve"> v </w:t>
      </w:r>
      <w:r w:rsidR="000151F1" w:rsidRPr="008D2DAE">
        <w:t>roce 1974 po válce</w:t>
      </w:r>
      <w:r w:rsidR="00AE751F" w:rsidRPr="008D2DAE">
        <w:t xml:space="preserve"> z </w:t>
      </w:r>
      <w:r w:rsidR="000151F1" w:rsidRPr="008D2DAE">
        <w:t xml:space="preserve">předcházejícího roku byla verzí této koncepce. </w:t>
      </w:r>
      <w:r w:rsidRPr="008D2DAE">
        <w:t>Sadat</w:t>
      </w:r>
      <w:r w:rsidR="000151F1" w:rsidRPr="008D2DAE">
        <w:t xml:space="preserve">ova ochota podepsat </w:t>
      </w:r>
      <w:r w:rsidR="000151F1" w:rsidRPr="008D2DAE">
        <w:lastRenderedPageBreak/>
        <w:t>mírovou dohodu</w:t>
      </w:r>
      <w:r w:rsidR="00AE751F" w:rsidRPr="008D2DAE">
        <w:t xml:space="preserve"> s </w:t>
      </w:r>
      <w:r w:rsidR="000151F1" w:rsidRPr="008D2DAE">
        <w:t>Izraelem se m</w:t>
      </w:r>
      <w:r w:rsidR="00D7548B" w:rsidRPr="008D2DAE">
        <w:t>ě</w:t>
      </w:r>
      <w:r w:rsidR="000151F1" w:rsidRPr="008D2DAE">
        <w:t>la stát</w:t>
      </w:r>
      <w:r w:rsidR="00AE751F" w:rsidRPr="008D2DAE">
        <w:t xml:space="preserve"> o </w:t>
      </w:r>
      <w:r w:rsidR="000151F1" w:rsidRPr="008D2DAE">
        <w:t xml:space="preserve">osm let později dramatickou realitou. Nám bohužel význam </w:t>
      </w:r>
      <w:r w:rsidRPr="008D2DAE">
        <w:t>Sadat</w:t>
      </w:r>
      <w:r w:rsidR="000151F1" w:rsidRPr="008D2DAE">
        <w:t>ových kroků stále zastírala přítomnost 15</w:t>
      </w:r>
      <w:r w:rsidR="00A87045" w:rsidRPr="008D2DAE">
        <w:t> </w:t>
      </w:r>
      <w:r w:rsidR="000151F1" w:rsidRPr="008D2DAE">
        <w:t>000 sovětských vojáků</w:t>
      </w:r>
      <w:r w:rsidR="00AE751F" w:rsidRPr="008D2DAE">
        <w:t xml:space="preserve"> v </w:t>
      </w:r>
      <w:r w:rsidR="000151F1" w:rsidRPr="008D2DAE">
        <w:t>Egyptě</w:t>
      </w:r>
      <w:r w:rsidR="00AE751F" w:rsidRPr="008D2DAE">
        <w:t xml:space="preserve"> a </w:t>
      </w:r>
      <w:r w:rsidR="000151F1" w:rsidRPr="008D2DAE">
        <w:t>skutečnost, že podepsal</w:t>
      </w:r>
      <w:r w:rsidR="00AE751F" w:rsidRPr="008D2DAE">
        <w:t xml:space="preserve"> s </w:t>
      </w:r>
      <w:r w:rsidR="000151F1" w:rsidRPr="008D2DAE">
        <w:t>Moskvou smlouvu</w:t>
      </w:r>
      <w:r w:rsidR="00AE751F" w:rsidRPr="008D2DAE">
        <w:t xml:space="preserve"> o </w:t>
      </w:r>
      <w:r w:rsidR="000151F1" w:rsidRPr="008D2DAE">
        <w:t>přátelství.</w:t>
      </w:r>
    </w:p>
    <w:p w:rsidR="00AE751F" w:rsidRPr="008D2DAE" w:rsidRDefault="000151F1" w:rsidP="00D37A2F">
      <w:pPr>
        <w:pStyle w:val="Nadpis3"/>
      </w:pPr>
      <w:bookmarkStart w:id="962" w:name="bookmark229"/>
      <w:bookmarkStart w:id="963" w:name="_Toc384757675"/>
      <w:bookmarkStart w:id="964" w:name="_Toc384757965"/>
      <w:bookmarkStart w:id="965" w:name="_Toc385021771"/>
      <w:r w:rsidRPr="008D2DAE">
        <w:t>Myšlenka dočasné dohody</w:t>
      </w:r>
      <w:bookmarkEnd w:id="962"/>
      <w:bookmarkEnd w:id="963"/>
      <w:bookmarkEnd w:id="964"/>
      <w:bookmarkEnd w:id="965"/>
    </w:p>
    <w:p w:rsidR="00AE751F" w:rsidRPr="008D2DAE" w:rsidRDefault="000A24F2" w:rsidP="0055163E">
      <w:pPr>
        <w:pStyle w:val="Text-neodsazen"/>
      </w:pPr>
      <w:r w:rsidRPr="008D2DAE">
        <w:t>K</w:t>
      </w:r>
      <w:r w:rsidR="000151F1" w:rsidRPr="008D2DAE">
        <w:t>oncepce dočasného stažení od průplavu se zrodila</w:t>
      </w:r>
      <w:r w:rsidR="00AE751F" w:rsidRPr="008D2DAE">
        <w:t xml:space="preserve"> v </w:t>
      </w:r>
      <w:r w:rsidR="000151F1" w:rsidRPr="008D2DAE">
        <w:t xml:space="preserve">plodné mysli izraelského ministra obrany Mošeho Dajana během léta roku 1970. Podle jeho představy měla zahrnovat vzájemné stažení nebo omezení sil na </w:t>
      </w:r>
      <w:r w:rsidR="000151F1" w:rsidRPr="008D2DAE">
        <w:rPr>
          <w:rStyle w:val="Slovo-kurzva"/>
        </w:rPr>
        <w:t>obou</w:t>
      </w:r>
      <w:r w:rsidR="000151F1" w:rsidRPr="008D2DAE">
        <w:t xml:space="preserve"> stranách průplavu. Avšak Dajanova koncepce tehdy nebyla oficiálním návrhem izraelské vlády,</w:t>
      </w:r>
      <w:r w:rsidR="00AE751F" w:rsidRPr="008D2DAE">
        <w:t xml:space="preserve"> a </w:t>
      </w:r>
      <w:r w:rsidR="000151F1" w:rsidRPr="008D2DAE">
        <w:t>když Dajan navštívil</w:t>
      </w:r>
      <w:r w:rsidR="00AE751F" w:rsidRPr="008D2DAE">
        <w:t xml:space="preserve"> v </w:t>
      </w:r>
      <w:r w:rsidR="000151F1" w:rsidRPr="008D2DAE">
        <w:t>prosinci roku 1970 Washington, musel se od ní distancovat</w:t>
      </w:r>
      <w:r w:rsidR="00AE751F" w:rsidRPr="008D2DAE">
        <w:t xml:space="preserve"> s </w:t>
      </w:r>
      <w:r w:rsidR="000151F1" w:rsidRPr="008D2DAE">
        <w:t xml:space="preserve">tím, že to je pouze </w:t>
      </w:r>
      <w:r w:rsidR="00AE751F" w:rsidRPr="008D2DAE">
        <w:t>„</w:t>
      </w:r>
      <w:r w:rsidR="000151F1" w:rsidRPr="008D2DAE">
        <w:t xml:space="preserve">teoretická </w:t>
      </w:r>
      <w:r w:rsidR="007C71CC" w:rsidRPr="008D2DAE">
        <w:t>a</w:t>
      </w:r>
      <w:r w:rsidR="000151F1" w:rsidRPr="008D2DAE">
        <w:t>ltern</w:t>
      </w:r>
      <w:r w:rsidR="007C71CC" w:rsidRPr="008D2DAE">
        <w:t>a</w:t>
      </w:r>
      <w:r w:rsidR="000151F1" w:rsidRPr="008D2DAE">
        <w:t>tiv</w:t>
      </w:r>
      <w:r w:rsidR="007C71CC" w:rsidRPr="008D2DAE">
        <w:t>a</w:t>
      </w:r>
      <w:r w:rsidR="00AE751F" w:rsidRPr="008D2DAE">
        <w:t>“</w:t>
      </w:r>
      <w:r w:rsidR="000151F1" w:rsidRPr="008D2DAE">
        <w:t xml:space="preserve"> ke standardnímu izraelskému stanovisku, že Izrael dovolí Egyptu znovu otevřít Suezský průplav až po podpisu konečné mírové dohody. P</w:t>
      </w:r>
      <w:r w:rsidR="00D7548B" w:rsidRPr="008D2DAE">
        <w:t>a</w:t>
      </w:r>
      <w:r w:rsidR="000151F1" w:rsidRPr="008D2DAE">
        <w:t>ní M</w:t>
      </w:r>
      <w:r w:rsidR="00D7548B" w:rsidRPr="008D2DAE">
        <w:t>e</w:t>
      </w:r>
      <w:r w:rsidR="000151F1" w:rsidRPr="008D2DAE">
        <w:t xml:space="preserve">irová </w:t>
      </w:r>
      <w:r w:rsidR="007C71CC" w:rsidRPr="008D2DAE">
        <w:t>se</w:t>
      </w:r>
      <w:r w:rsidR="000151F1" w:rsidRPr="008D2DAE">
        <w:t xml:space="preserve"> mne ve </w:t>
      </w:r>
      <w:r w:rsidR="00D7548B" w:rsidRPr="008D2DAE">
        <w:t>s</w:t>
      </w:r>
      <w:r w:rsidR="000151F1" w:rsidRPr="008D2DAE">
        <w:t>kut</w:t>
      </w:r>
      <w:r w:rsidR="00D7548B" w:rsidRPr="008D2DAE">
        <w:t>e</w:t>
      </w:r>
      <w:r w:rsidR="000151F1" w:rsidRPr="008D2DAE">
        <w:t xml:space="preserve">čnosti </w:t>
      </w:r>
      <w:r w:rsidR="00D7548B" w:rsidRPr="008D2DAE">
        <w:t>ze</w:t>
      </w:r>
      <w:r w:rsidR="000151F1" w:rsidRPr="008D2DAE">
        <w:t>ptala, co si myslím</w:t>
      </w:r>
      <w:r w:rsidR="00AE751F" w:rsidRPr="008D2DAE">
        <w:t xml:space="preserve"> o </w:t>
      </w:r>
      <w:r w:rsidR="000151F1" w:rsidRPr="008D2DAE">
        <w:t>D</w:t>
      </w:r>
      <w:r w:rsidR="00D7548B" w:rsidRPr="008D2DAE">
        <w:t>a</w:t>
      </w:r>
      <w:r w:rsidR="000151F1" w:rsidRPr="008D2DAE">
        <w:t>janov</w:t>
      </w:r>
      <w:r w:rsidR="00D7548B" w:rsidRPr="008D2DAE">
        <w:t>ě</w:t>
      </w:r>
      <w:r w:rsidR="000151F1" w:rsidRPr="008D2DAE">
        <w:t xml:space="preserve"> my</w:t>
      </w:r>
      <w:r w:rsidR="00D7548B" w:rsidRPr="008D2DAE">
        <w:t>š</w:t>
      </w:r>
      <w:r w:rsidR="000151F1" w:rsidRPr="008D2DAE">
        <w:t>lenc</w:t>
      </w:r>
      <w:r w:rsidR="00D7548B" w:rsidRPr="008D2DAE">
        <w:t>e</w:t>
      </w:r>
      <w:r w:rsidR="000151F1" w:rsidRPr="008D2DAE">
        <w:t xml:space="preserve">, když jsem </w:t>
      </w:r>
      <w:r w:rsidR="00D7548B" w:rsidRPr="008D2DAE">
        <w:t>s</w:t>
      </w:r>
      <w:r w:rsidR="000151F1" w:rsidRPr="008D2DAE">
        <w:t>e</w:t>
      </w:r>
      <w:r w:rsidR="00AE751F" w:rsidRPr="008D2DAE">
        <w:t xml:space="preserve"> s </w:t>
      </w:r>
      <w:r w:rsidR="000151F1" w:rsidRPr="008D2DAE">
        <w:t>n</w:t>
      </w:r>
      <w:r w:rsidR="00D7548B" w:rsidRPr="008D2DAE">
        <w:t>í</w:t>
      </w:r>
      <w:r w:rsidR="000151F1" w:rsidRPr="008D2DAE">
        <w:t xml:space="preserve"> </w:t>
      </w:r>
      <w:r w:rsidR="00D7548B" w:rsidRPr="008D2DAE">
        <w:t>s</w:t>
      </w:r>
      <w:r w:rsidR="000151F1" w:rsidRPr="008D2DAE">
        <w:t xml:space="preserve">etkal 25. </w:t>
      </w:r>
      <w:r w:rsidR="00D7548B" w:rsidRPr="008D2DAE">
        <w:t>ří</w:t>
      </w:r>
      <w:r w:rsidR="000151F1" w:rsidRPr="008D2DAE">
        <w:t>jn</w:t>
      </w:r>
      <w:r w:rsidR="00D7548B" w:rsidRPr="008D2DAE">
        <w:t>a</w:t>
      </w:r>
      <w:r w:rsidR="000151F1" w:rsidRPr="008D2DAE">
        <w:t xml:space="preserve"> 1970</w:t>
      </w:r>
      <w:r w:rsidR="00AE751F" w:rsidRPr="008D2DAE">
        <w:t xml:space="preserve"> v </w:t>
      </w:r>
      <w:r w:rsidR="000151F1" w:rsidRPr="008D2DAE">
        <w:t>hotelu Shor</w:t>
      </w:r>
      <w:r w:rsidR="007C71CC" w:rsidRPr="008D2DAE">
        <w:t>e</w:t>
      </w:r>
      <w:r w:rsidR="000151F1" w:rsidRPr="008D2DAE">
        <w:t>ham. Tehdy přijela do</w:t>
      </w:r>
      <w:r w:rsidRPr="008D2DAE">
        <w:t xml:space="preserve"> </w:t>
      </w:r>
      <w:r w:rsidR="000151F1" w:rsidRPr="008D2DAE">
        <w:t>Washingtonu</w:t>
      </w:r>
      <w:r w:rsidR="00AE751F" w:rsidRPr="008D2DAE">
        <w:t xml:space="preserve"> v </w:t>
      </w:r>
      <w:r w:rsidR="000151F1" w:rsidRPr="008D2DAE">
        <w:t>souvislosti</w:t>
      </w:r>
      <w:r w:rsidR="00AE751F" w:rsidRPr="008D2DAE">
        <w:t xml:space="preserve"> s </w:t>
      </w:r>
      <w:r w:rsidR="000151F1" w:rsidRPr="008D2DAE">
        <w:t>25. výročím OSN. Řekl jsem jí, že jsem tuto koncepci nestudoval podrobně, ale že to může být dobrý nápad. Tato myšlenka byla oživena na začátku roku 1971, když vedoucího naší mise</w:t>
      </w:r>
      <w:r w:rsidR="00AE751F" w:rsidRPr="008D2DAE">
        <w:t xml:space="preserve"> v </w:t>
      </w:r>
      <w:r w:rsidR="000151F1" w:rsidRPr="008D2DAE">
        <w:t xml:space="preserve">Káhiře kontaktoval 11. ledna jeden egyptský generál, který mluvil </w:t>
      </w:r>
      <w:r w:rsidR="005B3A7E" w:rsidRPr="008D2DAE">
        <w:t>Sadat</w:t>
      </w:r>
      <w:r w:rsidR="000151F1" w:rsidRPr="008D2DAE">
        <w:t>ovým jménem</w:t>
      </w:r>
      <w:r w:rsidR="00AE751F" w:rsidRPr="008D2DAE">
        <w:t xml:space="preserve"> a </w:t>
      </w:r>
      <w:r w:rsidR="000151F1" w:rsidRPr="008D2DAE">
        <w:t>vyjádřil zájem</w:t>
      </w:r>
      <w:r w:rsidR="00AE751F" w:rsidRPr="008D2DAE">
        <w:t xml:space="preserve"> o </w:t>
      </w:r>
      <w:r w:rsidR="000151F1" w:rsidRPr="008D2DAE">
        <w:t xml:space="preserve">Dajanův návrh. Pak ji </w:t>
      </w:r>
      <w:r w:rsidR="005B3A7E" w:rsidRPr="008D2DAE">
        <w:t>Sadat</w:t>
      </w:r>
      <w:r w:rsidR="000151F1" w:rsidRPr="008D2DAE">
        <w:t xml:space="preserve"> veřejně opakoval ve svém projevu 4. února.</w:t>
      </w:r>
    </w:p>
    <w:p w:rsidR="00AE751F" w:rsidRPr="008D2DAE" w:rsidRDefault="00AE751F" w:rsidP="00BF453C">
      <w:pPr>
        <w:pStyle w:val="Textodsazen"/>
      </w:pPr>
      <w:r w:rsidRPr="008D2DAE">
        <w:t>K </w:t>
      </w:r>
      <w:r w:rsidR="000151F1" w:rsidRPr="008D2DAE">
        <w:t>dočasné dohodě však</w:t>
      </w:r>
      <w:r w:rsidRPr="008D2DAE">
        <w:t xml:space="preserve"> v </w:t>
      </w:r>
      <w:r w:rsidR="000151F1" w:rsidRPr="008D2DAE">
        <w:t>roce 1971 nikdy nedošlo,</w:t>
      </w:r>
      <w:r w:rsidRPr="008D2DAE">
        <w:t xml:space="preserve"> a </w:t>
      </w:r>
      <w:r w:rsidR="000151F1" w:rsidRPr="008D2DAE">
        <w:t>to ze stejného důvodu, kvůli němuž ztroskotal pokus</w:t>
      </w:r>
      <w:r w:rsidRPr="008D2DAE">
        <w:t xml:space="preserve"> o </w:t>
      </w:r>
      <w:r w:rsidR="000151F1" w:rsidRPr="008D2DAE">
        <w:t>komplexní mírovou smlouvu: obě strany</w:t>
      </w:r>
      <w:r w:rsidRPr="008D2DAE">
        <w:t xml:space="preserve"> o </w:t>
      </w:r>
      <w:r w:rsidR="000151F1" w:rsidRPr="008D2DAE">
        <w:t>ni usilovaly ze zcela odlišných příčin. Egypt chtěl dočasnou dohodu jako první krok</w:t>
      </w:r>
      <w:r w:rsidRPr="008D2DAE">
        <w:t xml:space="preserve"> k </w:t>
      </w:r>
      <w:r w:rsidR="000151F1" w:rsidRPr="008D2DAE">
        <w:t>úplnému stažení izraelských sil, Dajan ji navrhl, aby zabránil právě této možnosti. Dajana možnost částečného odpoutání přitahovala, neboť by neutralizovala Jarringovu misi</w:t>
      </w:r>
      <w:r w:rsidRPr="008D2DAE">
        <w:t xml:space="preserve"> a </w:t>
      </w:r>
      <w:r w:rsidR="000151F1" w:rsidRPr="008D2DAE">
        <w:t>omezila jednání na limitovaný návrh, který by izraelská vnitropolitická scéna dokázala snáze zvládnout.</w:t>
      </w:r>
      <w:r w:rsidRPr="008D2DAE">
        <w:t xml:space="preserve"> A </w:t>
      </w:r>
      <w:r w:rsidR="000151F1" w:rsidRPr="008D2DAE">
        <w:t>především by oddálila diskuse</w:t>
      </w:r>
      <w:r w:rsidRPr="008D2DAE">
        <w:t xml:space="preserve"> o </w:t>
      </w:r>
      <w:r w:rsidR="000151F1" w:rsidRPr="008D2DAE">
        <w:t>konečné podobě hranic. Pokud by dočasná dohoda byla realizována, stabilizovala by suezskou frontu</w:t>
      </w:r>
      <w:r w:rsidRPr="008D2DAE">
        <w:t xml:space="preserve"> a </w:t>
      </w:r>
      <w:r w:rsidR="000151F1" w:rsidRPr="008D2DAE">
        <w:t>omezila možnost propuknutí bojů. Bylo by méně pravděpodobné, že Egypt zahájí válku, pokud by mu hrozilo, že přijde</w:t>
      </w:r>
      <w:r w:rsidRPr="008D2DAE">
        <w:t xml:space="preserve"> o </w:t>
      </w:r>
      <w:r w:rsidR="000151F1" w:rsidRPr="008D2DAE">
        <w:t>příjmy, jež by mu plynuly</w:t>
      </w:r>
      <w:r w:rsidRPr="008D2DAE">
        <w:t xml:space="preserve"> z </w:t>
      </w:r>
      <w:r w:rsidR="000151F1" w:rsidRPr="008D2DAE">
        <w:t xml:space="preserve">opětného otevření Suezského průplavu. Tyto důvody přiměly paní Meirovou, aby 9. února ve svém projevu přijala </w:t>
      </w:r>
      <w:r w:rsidR="005B3A7E" w:rsidRPr="008D2DAE">
        <w:t>Sadat</w:t>
      </w:r>
      <w:r w:rsidR="000151F1" w:rsidRPr="008D2DAE">
        <w:t>ovy návrhy na stažení sil od Suezského průplavu.</w:t>
      </w:r>
    </w:p>
    <w:p w:rsidR="00AE751F" w:rsidRPr="008D2DAE" w:rsidRDefault="005B3A7E" w:rsidP="00BF453C">
      <w:pPr>
        <w:pStyle w:val="Textodsazen"/>
      </w:pPr>
      <w:r w:rsidRPr="008D2DAE">
        <w:t>Sadat</w:t>
      </w:r>
      <w:r w:rsidR="000151F1" w:rsidRPr="008D2DAE">
        <w:t xml:space="preserve"> nicméně rozuměl odpoutáním mnohem větší izraelské stažení než omezený odsun, který předpokládal Dajan. Ten navrhoval stažení nebo redukci sil na obou stranách, </w:t>
      </w:r>
      <w:r w:rsidRPr="008D2DAE">
        <w:t>Sadat</w:t>
      </w:r>
      <w:r w:rsidR="000151F1" w:rsidRPr="008D2DAE">
        <w:t xml:space="preserve"> však naznačil 22. února</w:t>
      </w:r>
      <w:r w:rsidR="00AE751F" w:rsidRPr="008D2DAE">
        <w:t xml:space="preserve"> v </w:t>
      </w:r>
      <w:r w:rsidR="000151F1" w:rsidRPr="008D2DAE">
        <w:t xml:space="preserve">časopisu </w:t>
      </w:r>
      <w:r w:rsidR="000151F1" w:rsidRPr="008D2DAE">
        <w:rPr>
          <w:i/>
        </w:rPr>
        <w:t>Newsweek</w:t>
      </w:r>
      <w:r w:rsidR="000151F1" w:rsidRPr="008D2DAE">
        <w:t>, že Izraelci by se měli stáhnout</w:t>
      </w:r>
      <w:r w:rsidR="00AE751F" w:rsidRPr="008D2DAE">
        <w:t xml:space="preserve"> k „</w:t>
      </w:r>
      <w:r w:rsidR="000151F1" w:rsidRPr="008D2DAE">
        <w:t>nějaké linii za a</w:t>
      </w:r>
      <w:r w:rsidR="00AE751F" w:rsidRPr="008D2DAE">
        <w:t>l-A</w:t>
      </w:r>
      <w:r w:rsidR="000151F1" w:rsidRPr="008D2DAE">
        <w:t>ríšem</w:t>
      </w:r>
      <w:r w:rsidR="00AE751F" w:rsidRPr="008D2DAE">
        <w:t>“</w:t>
      </w:r>
      <w:r w:rsidR="000151F1" w:rsidRPr="008D2DAE">
        <w:t xml:space="preserve"> (až na druhou polovinu Sinaje)</w:t>
      </w:r>
      <w:r w:rsidR="00AE751F" w:rsidRPr="008D2DAE">
        <w:t xml:space="preserve"> a </w:t>
      </w:r>
      <w:r w:rsidR="000151F1" w:rsidRPr="008D2DAE">
        <w:t>dovolit silám OSN převzít Šarm a</w:t>
      </w:r>
      <w:r w:rsidR="00AE751F" w:rsidRPr="008D2DAE">
        <w:t>š-Š</w:t>
      </w:r>
      <w:r w:rsidR="000151F1" w:rsidRPr="008D2DAE">
        <w:t xml:space="preserve">ajch. </w:t>
      </w:r>
      <w:r w:rsidRPr="008D2DAE">
        <w:t>Sadat</w:t>
      </w:r>
      <w:r w:rsidR="000151F1" w:rsidRPr="008D2DAE">
        <w:t xml:space="preserve"> také trval na tom, že egyptské síly musí překročit Suezský průplav, zatímco Dajan </w:t>
      </w:r>
      <w:r w:rsidR="000151F1" w:rsidRPr="008D2DAE">
        <w:lastRenderedPageBreak/>
        <w:t>mluvil</w:t>
      </w:r>
      <w:r w:rsidR="00AE751F" w:rsidRPr="008D2DAE">
        <w:t xml:space="preserve"> o </w:t>
      </w:r>
      <w:r w:rsidR="000151F1" w:rsidRPr="008D2DAE">
        <w:rPr>
          <w:i/>
        </w:rPr>
        <w:t>vzájemném</w:t>
      </w:r>
      <w:r w:rsidR="000151F1" w:rsidRPr="008D2DAE">
        <w:t xml:space="preserve"> stažení </w:t>
      </w:r>
      <w:r w:rsidR="000151F1" w:rsidRPr="008D2DAE">
        <w:rPr>
          <w:i/>
        </w:rPr>
        <w:t xml:space="preserve">od </w:t>
      </w:r>
      <w:r w:rsidR="000151F1" w:rsidRPr="008D2DAE">
        <w:t xml:space="preserve">průplavu. Důležitější však bylo, že </w:t>
      </w:r>
      <w:r w:rsidRPr="008D2DAE">
        <w:t>Sadat</w:t>
      </w:r>
      <w:r w:rsidR="000151F1" w:rsidRPr="008D2DAE">
        <w:t xml:space="preserve"> podmínil dočasnou dohodu časovým rozpisem pro úplné stažení izraelských jednotek, jež by vycházelo</w:t>
      </w:r>
      <w:r w:rsidR="00AE751F" w:rsidRPr="008D2DAE">
        <w:t xml:space="preserve"> z </w:t>
      </w:r>
      <w:r w:rsidR="000151F1" w:rsidRPr="008D2DAE">
        <w:t>Rogersova plánu. To Izraelci absolutně odmítali.</w:t>
      </w:r>
    </w:p>
    <w:p w:rsidR="00AE751F" w:rsidRPr="008D2DAE" w:rsidRDefault="000151F1" w:rsidP="00BF453C">
      <w:pPr>
        <w:pStyle w:val="Textodsazen"/>
      </w:pPr>
      <w:r w:rsidRPr="008D2DAE">
        <w:t>Odpoutání nemělo žádnou šanci tak dlouho, dokud muselo být projednáváno společně</w:t>
      </w:r>
      <w:r w:rsidR="00AE751F" w:rsidRPr="008D2DAE">
        <w:t xml:space="preserve"> s </w:t>
      </w:r>
      <w:r w:rsidRPr="008D2DAE">
        <w:t>celkovým urovnáním.</w:t>
      </w:r>
      <w:r w:rsidR="00AE751F" w:rsidRPr="008D2DAE">
        <w:t xml:space="preserve"> A </w:t>
      </w:r>
      <w:r w:rsidRPr="008D2DAE">
        <w:t>jestliže nebyla žádná naděje na úspěch, neviděl jsem důvod, proč bychom se měli angažovat. Měli jsme však jiné eso</w:t>
      </w:r>
      <w:r w:rsidR="00AE751F" w:rsidRPr="008D2DAE">
        <w:t xml:space="preserve"> v </w:t>
      </w:r>
      <w:r w:rsidRPr="008D2DAE">
        <w:t>rukávě: pokud bychom zahráli svými kartami správně, mohli jsme dosáhnout hmatatelného diplomatického pokroku, zatímco Sověti mohli slíbit jen pomoc při válce. Aby však tato strategie fungovala, museli jsme být efektivní; nesměli jsme marnit naši prestiž prázdnými manévry. Dočasnou dohodu bylo tedy nutno separovat od komplexního urovnání; pokud by zůstaly provázány, marnili bychom jenom náš vliv honěním se za přeludem,</w:t>
      </w:r>
      <w:r w:rsidR="00AE751F" w:rsidRPr="008D2DAE">
        <w:t xml:space="preserve"> s </w:t>
      </w:r>
      <w:r w:rsidRPr="008D2DAE">
        <w:t>nímž by byly spojeny všechny problémy vlastní plánům na celkové urovnání, které by údajně nahrazoval.</w:t>
      </w:r>
      <w:r w:rsidR="00AE751F" w:rsidRPr="008D2DAE">
        <w:t xml:space="preserve"> A </w:t>
      </w:r>
      <w:r w:rsidRPr="008D2DAE">
        <w:t>takové řešení jsme nebyli schopni prosadit</w:t>
      </w:r>
      <w:r w:rsidR="00AE751F" w:rsidRPr="008D2DAE">
        <w:t xml:space="preserve"> o </w:t>
      </w:r>
      <w:r w:rsidRPr="008D2DAE">
        <w:t>nic víc než Moskva.</w:t>
      </w:r>
    </w:p>
    <w:p w:rsidR="00AE751F" w:rsidRPr="008D2DAE" w:rsidRDefault="000151F1" w:rsidP="00BF453C">
      <w:pPr>
        <w:pStyle w:val="Textodsazen"/>
      </w:pPr>
      <w:r w:rsidRPr="008D2DAE">
        <w:t>Ministerstvo zahraničí se nicméně vzhledem</w:t>
      </w:r>
      <w:r w:rsidR="00AE751F" w:rsidRPr="008D2DAE">
        <w:t xml:space="preserve"> k </w:t>
      </w:r>
      <w:r w:rsidRPr="008D2DAE">
        <w:t>absenci jakékoli jiné alternativy energicky chytilo myšlenky dočasné dohody, jakmile Jarringova mise na začátku února zkolabovala. Ministerstvo tajně diskutovalo</w:t>
      </w:r>
      <w:r w:rsidR="00AE751F" w:rsidRPr="008D2DAE">
        <w:t xml:space="preserve"> o </w:t>
      </w:r>
      <w:r w:rsidRPr="008D2DAE">
        <w:t>přínosech případné dočasné dohody</w:t>
      </w:r>
      <w:r w:rsidR="00AE751F" w:rsidRPr="008D2DAE">
        <w:t xml:space="preserve"> s </w:t>
      </w:r>
      <w:r w:rsidRPr="008D2DAE">
        <w:t>Izraelci</w:t>
      </w:r>
      <w:r w:rsidR="00AE751F" w:rsidRPr="008D2DAE">
        <w:t xml:space="preserve"> v </w:t>
      </w:r>
      <w:r w:rsidRPr="008D2DAE">
        <w:t>prvním březnovém týdnu. Rabinovi předložilo určité konkrétní představy již 6. března. Rychlost,</w:t>
      </w:r>
      <w:r w:rsidR="00AE751F" w:rsidRPr="008D2DAE">
        <w:t xml:space="preserve"> s </w:t>
      </w:r>
      <w:r w:rsidRPr="008D2DAE">
        <w:t xml:space="preserve">jakou ministerstvo postupovalo </w:t>
      </w:r>
      <w:r w:rsidR="00A76BE3" w:rsidRPr="008D2DAE">
        <w:t>–</w:t>
      </w:r>
      <w:r w:rsidRPr="008D2DAE">
        <w:t xml:space="preserve"> od 26. února, kdy Izrael odmítl Jarringův návrh, uplynulo jen osm dní</w:t>
      </w:r>
      <w:r w:rsidR="00AE751F" w:rsidRPr="008D2DAE">
        <w:t xml:space="preserve"> a </w:t>
      </w:r>
      <w:r w:rsidRPr="008D2DAE">
        <w:t xml:space="preserve">na zvážení dalšího kroku nebyl téměř čas </w:t>
      </w:r>
      <w:r w:rsidR="00A76BE3" w:rsidRPr="008D2DAE">
        <w:t>–</w:t>
      </w:r>
      <w:r w:rsidRPr="008D2DAE">
        <w:t>, mohla jen stěží rozptýlit hluboké obavy Izraele, že bude opět</w:t>
      </w:r>
      <w:r w:rsidR="00D7548B" w:rsidRPr="008D2DAE">
        <w:t xml:space="preserve"> </w:t>
      </w:r>
      <w:r w:rsidRPr="008D2DAE">
        <w:t>tvrdě tlačen</w:t>
      </w:r>
      <w:r w:rsidR="00AE751F" w:rsidRPr="008D2DAE">
        <w:t xml:space="preserve"> k </w:t>
      </w:r>
      <w:r w:rsidRPr="008D2DAE">
        <w:t>diplomacii, jež spoj</w:t>
      </w:r>
      <w:r w:rsidR="00D7548B" w:rsidRPr="008D2DAE">
        <w:t>í</w:t>
      </w:r>
      <w:r w:rsidRPr="008D2DAE">
        <w:t xml:space="preserve"> otázku dočasné dohody</w:t>
      </w:r>
      <w:r w:rsidR="00AE751F" w:rsidRPr="008D2DAE">
        <w:t xml:space="preserve"> a </w:t>
      </w:r>
      <w:r w:rsidRPr="008D2DAE">
        <w:t>celkového urovnán</w:t>
      </w:r>
      <w:r w:rsidR="00917045" w:rsidRPr="008D2DAE">
        <w:t>í</w:t>
      </w:r>
      <w:r w:rsidR="00AE751F" w:rsidRPr="008D2DAE">
        <w:t xml:space="preserve"> v </w:t>
      </w:r>
      <w:r w:rsidRPr="008D2DAE">
        <w:t>jeden problém,</w:t>
      </w:r>
      <w:r w:rsidR="00AE751F" w:rsidRPr="008D2DAE">
        <w:t xml:space="preserve"> a </w:t>
      </w:r>
      <w:r w:rsidRPr="008D2DAE">
        <w:t>to</w:t>
      </w:r>
      <w:r w:rsidR="00AE751F" w:rsidRPr="008D2DAE">
        <w:t xml:space="preserve"> v </w:t>
      </w:r>
      <w:r w:rsidRPr="008D2DAE">
        <w:t>intencích, které odmítal. Při absenci dohodnutých cílů se propast mezi názory obou stran nedala jednoduše překlenout procedurálním eskamotérstvím.</w:t>
      </w:r>
      <w:r w:rsidR="00AE751F" w:rsidRPr="008D2DAE">
        <w:t xml:space="preserve"> V </w:t>
      </w:r>
      <w:r w:rsidRPr="008D2DAE">
        <w:t>jednotlivých etapách vždy jedna strana podlehla přesvědčen</w:t>
      </w:r>
      <w:r w:rsidR="007C71CC" w:rsidRPr="008D2DAE">
        <w:t>í</w:t>
      </w:r>
      <w:r w:rsidRPr="008D2DAE">
        <w:t>, že sympatizujeme</w:t>
      </w:r>
      <w:r w:rsidR="00AE751F" w:rsidRPr="008D2DAE">
        <w:t xml:space="preserve"> s </w:t>
      </w:r>
      <w:r w:rsidRPr="008D2DAE">
        <w:t>její verzí dočasné dohody; nevyhnutelným výsledkem byly rozčarování, zklamání</w:t>
      </w:r>
      <w:r w:rsidR="00AE751F" w:rsidRPr="008D2DAE">
        <w:t xml:space="preserve"> a </w:t>
      </w:r>
      <w:r w:rsidRPr="008D2DAE">
        <w:t>pat.</w:t>
      </w:r>
    </w:p>
    <w:p w:rsidR="00AE751F" w:rsidRPr="008D2DAE" w:rsidRDefault="000151F1" w:rsidP="00BF453C">
      <w:pPr>
        <w:pStyle w:val="Textodsazen"/>
      </w:pPr>
      <w:r w:rsidRPr="008D2DAE">
        <w:t>Já jsem chtěl využít dočasné dohody</w:t>
      </w:r>
      <w:r w:rsidR="00AE751F" w:rsidRPr="008D2DAE">
        <w:t xml:space="preserve"> k </w:t>
      </w:r>
      <w:r w:rsidRPr="008D2DAE">
        <w:t>překonání patové situace. Jakmile by takový krok byl realizován, usnadnil by cestu</w:t>
      </w:r>
      <w:r w:rsidR="00AE751F" w:rsidRPr="008D2DAE">
        <w:t xml:space="preserve"> k </w:t>
      </w:r>
      <w:r w:rsidRPr="008D2DAE">
        <w:t>dalším sbližovacím pokusům. Také jsem se však neshodoval</w:t>
      </w:r>
      <w:r w:rsidR="00AE751F" w:rsidRPr="008D2DAE">
        <w:t xml:space="preserve"> s </w:t>
      </w:r>
      <w:r w:rsidRPr="008D2DAE">
        <w:t>těmi Izraelci, kteří spatřovali</w:t>
      </w:r>
      <w:r w:rsidR="00AE751F" w:rsidRPr="008D2DAE">
        <w:t xml:space="preserve"> v </w:t>
      </w:r>
      <w:r w:rsidRPr="008D2DAE">
        <w:t>dočasné dohodě cestu, jak se vyhnout dalšímu stahování sil. Hlavní užitečnost odpoutání podél Suezského kanálu jsem naopak spatřoval</w:t>
      </w:r>
      <w:r w:rsidR="00AE751F" w:rsidRPr="008D2DAE">
        <w:t xml:space="preserve"> v </w:t>
      </w:r>
      <w:r w:rsidRPr="008D2DAE">
        <w:t>tom, že zahájí proces jednání, jež mohou nakonec vést</w:t>
      </w:r>
      <w:r w:rsidR="00AE751F" w:rsidRPr="008D2DAE">
        <w:t xml:space="preserve"> k </w:t>
      </w:r>
      <w:r w:rsidRPr="008D2DAE">
        <w:t>uzavření míru</w:t>
      </w:r>
      <w:r w:rsidR="00AE751F" w:rsidRPr="008D2DAE">
        <w:t xml:space="preserve"> s </w:t>
      </w:r>
      <w:r w:rsidRPr="008D2DAE">
        <w:t xml:space="preserve">některým nebo všemi arabskými státy. (To byla samozřejmě koncepce postupu </w:t>
      </w:r>
      <w:r w:rsidR="00AE751F" w:rsidRPr="008D2DAE">
        <w:t>„</w:t>
      </w:r>
      <w:r w:rsidRPr="008D2DAE">
        <w:t>krok za krokem</w:t>
      </w:r>
      <w:r w:rsidR="00AE751F" w:rsidRPr="008D2DAE">
        <w:t>“</w:t>
      </w:r>
      <w:r w:rsidRPr="008D2DAE">
        <w:t>, který</w:t>
      </w:r>
      <w:r w:rsidR="00AE751F" w:rsidRPr="008D2DAE">
        <w:t xml:space="preserve"> v </w:t>
      </w:r>
      <w:r w:rsidRPr="008D2DAE">
        <w:t>roce 1974 umožnil počátek mírového procesu.)</w:t>
      </w:r>
    </w:p>
    <w:p w:rsidR="00AE751F" w:rsidRPr="008D2DAE" w:rsidRDefault="000151F1" w:rsidP="00BF453C">
      <w:pPr>
        <w:pStyle w:val="Textodsazen"/>
      </w:pPr>
      <w:r w:rsidRPr="008D2DAE">
        <w:t>Nixon mi dal mandát prozkoumat, co je možné. Vést jednání jsem ale nesměl. Nadhodil jsem proto myšlenku dočasné dohody 22. března 1971 před Dobryninem, abych zjistil, zda jsou Sověti připraveni vzdát se podmínky, že bude spojena</w:t>
      </w:r>
      <w:r w:rsidR="00AE751F" w:rsidRPr="008D2DAE">
        <w:t xml:space="preserve"> s </w:t>
      </w:r>
      <w:r w:rsidRPr="008D2DAE">
        <w:t>podrobným plánem komplexního urovnání.</w:t>
      </w:r>
      <w:r w:rsidR="00AE751F" w:rsidRPr="008D2DAE">
        <w:t xml:space="preserve"> S </w:t>
      </w:r>
      <w:r w:rsidRPr="008D2DAE">
        <w:t>Abbou Ebanem jsem tuto koncepci probral</w:t>
      </w:r>
      <w:r w:rsidR="00AE751F" w:rsidRPr="008D2DAE">
        <w:t xml:space="preserve"> v </w:t>
      </w:r>
      <w:r w:rsidRPr="008D2DAE">
        <w:t>polovině března</w:t>
      </w:r>
      <w:r w:rsidR="00AE751F" w:rsidRPr="008D2DAE">
        <w:t xml:space="preserve"> a s </w:t>
      </w:r>
      <w:r w:rsidRPr="008D2DAE">
        <w:t xml:space="preserve">Ašrafem Ghorbalem, egyptským představitelem ve Washingtonu, 25. března. Snažil jsem se najít </w:t>
      </w:r>
      <w:r w:rsidRPr="008D2DAE">
        <w:lastRenderedPageBreak/>
        <w:t>nějaký počáteční krok, který by uvedl do pohybu proces stahování</w:t>
      </w:r>
      <w:r w:rsidR="00AE751F" w:rsidRPr="008D2DAE">
        <w:t xml:space="preserve"> a </w:t>
      </w:r>
      <w:r w:rsidRPr="008D2DAE">
        <w:t>zajistil, že strany budou ochotny spolu jednat, aniž by hned požadovaly celkovou mírovou dohodu. Protože Dobrynin nebyl ochoten diskutovat</w:t>
      </w:r>
      <w:r w:rsidR="00AE751F" w:rsidRPr="008D2DAE">
        <w:t xml:space="preserve"> o </w:t>
      </w:r>
      <w:r w:rsidRPr="008D2DAE">
        <w:t>mém pojetí, jednání se vrátila oficiálním institucím</w:t>
      </w:r>
      <w:r w:rsidR="00AE751F" w:rsidRPr="008D2DAE">
        <w:t xml:space="preserve"> a </w:t>
      </w:r>
      <w:r w:rsidRPr="008D2DAE">
        <w:t>ty, nikoli neočekávaně, zjistily, že ani jedna</w:t>
      </w:r>
      <w:r w:rsidR="00AE751F" w:rsidRPr="008D2DAE">
        <w:t xml:space="preserve"> z </w:t>
      </w:r>
      <w:r w:rsidRPr="008D2DAE">
        <w:t xml:space="preserve">obou stran není připravena podepsat </w:t>
      </w:r>
      <w:r w:rsidRPr="008D2DAE">
        <w:rPr>
          <w:i/>
        </w:rPr>
        <w:t>dokonce</w:t>
      </w:r>
      <w:r w:rsidRPr="008D2DAE">
        <w:t xml:space="preserve"> ani nějakou částečnou dohodu.</w:t>
      </w:r>
    </w:p>
    <w:p w:rsidR="00AE751F" w:rsidRPr="008D2DAE" w:rsidRDefault="000151F1" w:rsidP="00BF453C">
      <w:pPr>
        <w:pStyle w:val="Textodsazen"/>
      </w:pPr>
      <w:r w:rsidRPr="008D2DAE">
        <w:t>Izraelci přišli</w:t>
      </w:r>
      <w:r w:rsidR="00AE751F" w:rsidRPr="008D2DAE">
        <w:t xml:space="preserve"> v </w:t>
      </w:r>
      <w:r w:rsidRPr="008D2DAE">
        <w:t>polovině dubna</w:t>
      </w:r>
      <w:r w:rsidR="00AE751F" w:rsidRPr="008D2DAE">
        <w:t xml:space="preserve"> s </w:t>
      </w:r>
      <w:r w:rsidRPr="008D2DAE">
        <w:t>materiálem,</w:t>
      </w:r>
      <w:r w:rsidR="00AE751F" w:rsidRPr="008D2DAE">
        <w:t xml:space="preserve"> v </w:t>
      </w:r>
      <w:r w:rsidRPr="008D2DAE">
        <w:t xml:space="preserve">němž podrobně formulovali svůj přístup: stažení jejich sil do nespecifikované (ale malé) vzdálenosti od průplavu, </w:t>
      </w:r>
      <w:r w:rsidRPr="008D2DAE">
        <w:rPr>
          <w:i/>
        </w:rPr>
        <w:t>žádní</w:t>
      </w:r>
      <w:r w:rsidRPr="008D2DAE">
        <w:t xml:space="preserve"> egyptští vojáci nesmějí překročit průplav, Egypťané mus</w:t>
      </w:r>
      <w:r w:rsidR="00113B37" w:rsidRPr="008D2DAE">
        <w:t>í</w:t>
      </w:r>
      <w:r w:rsidRPr="008D2DAE">
        <w:t xml:space="preserve"> na své straně průplavu snížit</w:t>
      </w:r>
      <w:r w:rsidR="00AE751F" w:rsidRPr="008D2DAE">
        <w:t xml:space="preserve"> v </w:t>
      </w:r>
      <w:r w:rsidRPr="008D2DAE">
        <w:t>určitém rozsahu počet svých vojáků,</w:t>
      </w:r>
      <w:r w:rsidR="00AE751F" w:rsidRPr="008D2DAE">
        <w:t xml:space="preserve"> a </w:t>
      </w:r>
      <w:r w:rsidRPr="008D2DAE">
        <w:t xml:space="preserve">rozhodně </w:t>
      </w:r>
      <w:r w:rsidR="00113B37" w:rsidRPr="008D2DAE">
        <w:rPr>
          <w:i/>
        </w:rPr>
        <w:t>žá</w:t>
      </w:r>
      <w:r w:rsidRPr="008D2DAE">
        <w:rPr>
          <w:i/>
        </w:rPr>
        <w:t xml:space="preserve">dné </w:t>
      </w:r>
      <w:r w:rsidRPr="008D2DAE">
        <w:t>vázání dočasné dohody na další stahování izraelských jednotek. Rabin mi ve skutečnosti ukázal dokument</w:t>
      </w:r>
      <w:r w:rsidR="00AE751F" w:rsidRPr="008D2DAE">
        <w:t xml:space="preserve"> s </w:t>
      </w:r>
      <w:r w:rsidRPr="008D2DAE">
        <w:t>navrhovaným izraelským stanoviskem předtím, než</w:t>
      </w:r>
      <w:r w:rsidR="00AE751F" w:rsidRPr="008D2DAE">
        <w:t xml:space="preserve"> s </w:t>
      </w:r>
      <w:r w:rsidRPr="008D2DAE">
        <w:t>ním šel na naše ministerstvo zahraničí. Přesvědčil jsem ho, aby přiměl svou vládu pozměnit některé prvky jejího návrhu způsobem, jenž by naprosto znemožnil úspěch jednání. Konečná izraelská verze tak byla pro Egypt zjevně nepřijatelná.</w:t>
      </w:r>
    </w:p>
    <w:p w:rsidR="00AE751F" w:rsidRPr="008D2DAE" w:rsidRDefault="000151F1" w:rsidP="00BF453C">
      <w:pPr>
        <w:pStyle w:val="Textodsazen"/>
      </w:pPr>
      <w:r w:rsidRPr="008D2DAE">
        <w:t>Rogers byl nicméně rozhodnut urychlit diplomatická jednání, která považoval za nadějná. Devatenáctého dubna si na prezidentovi vymohl svolení navštívit několik blízkovýchodních zemí, aby tam hledal styčné plochy mezi Izraelem</w:t>
      </w:r>
      <w:r w:rsidR="00AE751F" w:rsidRPr="008D2DAE">
        <w:t xml:space="preserve"> a </w:t>
      </w:r>
      <w:r w:rsidRPr="008D2DAE">
        <w:t>Egyptem</w:t>
      </w:r>
      <w:r w:rsidR="00AE751F" w:rsidRPr="008D2DAE">
        <w:t xml:space="preserve"> v </w:t>
      </w:r>
      <w:r w:rsidRPr="008D2DAE">
        <w:t>souvislosti</w:t>
      </w:r>
      <w:r w:rsidR="00AE751F" w:rsidRPr="008D2DAE">
        <w:t xml:space="preserve"> s </w:t>
      </w:r>
      <w:r w:rsidRPr="008D2DAE">
        <w:t>dočasnou dohodou. Já jsem 22. dubna poslal Nixonovi memorandum,</w:t>
      </w:r>
      <w:r w:rsidR="00AE751F" w:rsidRPr="008D2DAE">
        <w:t xml:space="preserve"> v </w:t>
      </w:r>
      <w:r w:rsidRPr="008D2DAE">
        <w:t>němž jsem vyjadřoval své pochybnosti:</w:t>
      </w:r>
    </w:p>
    <w:p w:rsidR="00AE751F" w:rsidRPr="008D2DAE" w:rsidRDefault="00AE751F" w:rsidP="00BF453C">
      <w:pPr>
        <w:pStyle w:val="Textodsazen"/>
      </w:pPr>
    </w:p>
    <w:p w:rsidR="00AE751F" w:rsidRPr="008D2DAE" w:rsidRDefault="000151F1" w:rsidP="008B16FE">
      <w:pPr>
        <w:pStyle w:val="Text-cittneodsazen"/>
      </w:pPr>
      <w:r w:rsidRPr="008D2DAE">
        <w:t>Bylo by obzvláště rušivé, kdyby svou přítomností urychlil diplomatický proces</w:t>
      </w:r>
      <w:r w:rsidR="00AE751F" w:rsidRPr="008D2DAE">
        <w:t xml:space="preserve"> a </w:t>
      </w:r>
      <w:r w:rsidRPr="008D2DAE">
        <w:t>tak zhoršil současný pat mezi Izraelem, Araby, USA</w:t>
      </w:r>
      <w:r w:rsidR="00AE751F" w:rsidRPr="008D2DAE">
        <w:t xml:space="preserve"> a </w:t>
      </w:r>
      <w:r w:rsidRPr="008D2DAE">
        <w:t>SSSR.</w:t>
      </w:r>
      <w:r w:rsidR="00AE751F" w:rsidRPr="008D2DAE">
        <w:t xml:space="preserve"> Z </w:t>
      </w:r>
      <w:r w:rsidRPr="008D2DAE">
        <w:t>tohoto důvodu jsem přesvědčen, že je důležité, abyste upozornil ministra zahraničí, že se nesmí odchýlit od současného stavu vě</w:t>
      </w:r>
      <w:r w:rsidR="00D7548B" w:rsidRPr="008D2DAE">
        <w:t>cí</w:t>
      </w:r>
      <w:r w:rsidRPr="008D2DAE">
        <w:t xml:space="preserve">, aniž </w:t>
      </w:r>
      <w:r w:rsidR="0043311F" w:rsidRPr="008D2DAE">
        <w:t>by</w:t>
      </w:r>
      <w:r w:rsidRPr="008D2DAE">
        <w:t xml:space="preserve"> nás průběžně plně informoval,</w:t>
      </w:r>
      <w:r w:rsidR="00AE751F" w:rsidRPr="008D2DAE">
        <w:t xml:space="preserve"> a </w:t>
      </w:r>
      <w:r w:rsidRPr="008D2DAE">
        <w:t>že pro jakýkoli odklon od statu quo musí získat v</w:t>
      </w:r>
      <w:r w:rsidR="00113B37" w:rsidRPr="008D2DAE">
        <w:t>aš</w:t>
      </w:r>
      <w:r w:rsidRPr="008D2DAE">
        <w:t>e výslovné povolení.</w:t>
      </w:r>
    </w:p>
    <w:p w:rsidR="00AE751F" w:rsidRPr="008D2DAE" w:rsidRDefault="00AE751F" w:rsidP="00BF453C">
      <w:pPr>
        <w:pStyle w:val="Textodsazen"/>
      </w:pPr>
    </w:p>
    <w:p w:rsidR="00AE751F" w:rsidRPr="008D2DAE" w:rsidRDefault="000151F1" w:rsidP="00BF453C">
      <w:pPr>
        <w:pStyle w:val="Textodsazen"/>
      </w:pPr>
      <w:r w:rsidRPr="008D2DAE">
        <w:t>Mohl jsem však jen vyslovovat varování. Protože Nixon nebyl ochoten přít se kvůli této záležitosti se svým ministrem, nemohl si vynutit dodržování shora zmíněných omezení,</w:t>
      </w:r>
      <w:r w:rsidR="00AE751F" w:rsidRPr="008D2DAE">
        <w:t xml:space="preserve"> i </w:t>
      </w:r>
      <w:r w:rsidRPr="008D2DAE">
        <w:t>kdyby souhlasil</w:t>
      </w:r>
      <w:r w:rsidR="00AE751F" w:rsidRPr="008D2DAE">
        <w:t xml:space="preserve"> s </w:t>
      </w:r>
      <w:r w:rsidRPr="008D2DAE">
        <w:t>mou analýzou, což vůbec nebylo předem dané.</w:t>
      </w:r>
    </w:p>
    <w:p w:rsidR="00AE751F" w:rsidRPr="008D2DAE" w:rsidRDefault="000151F1" w:rsidP="00BF453C">
      <w:pPr>
        <w:pStyle w:val="Textodsazen"/>
      </w:pPr>
      <w:r w:rsidRPr="008D2DAE">
        <w:t>Rogers navštívil Blízký východ na začátku května 1971. Rozhovory, které vedl</w:t>
      </w:r>
      <w:r w:rsidR="00AE751F" w:rsidRPr="008D2DAE">
        <w:t xml:space="preserve"> v </w:t>
      </w:r>
      <w:r w:rsidRPr="008D2DAE">
        <w:t>Izraeli</w:t>
      </w:r>
      <w:r w:rsidR="00AE751F" w:rsidRPr="008D2DAE">
        <w:t xml:space="preserve"> a </w:t>
      </w:r>
      <w:r w:rsidRPr="008D2DAE">
        <w:t xml:space="preserve">Egyptě, otevřeně ukázaly základní názorové rozdíly. </w:t>
      </w:r>
      <w:r w:rsidR="005B3A7E" w:rsidRPr="008D2DAE">
        <w:t>Sadat</w:t>
      </w:r>
      <w:r w:rsidRPr="008D2DAE">
        <w:t xml:space="preserve"> chtěl, aby egyptské jednotky mohly zaujmout pozice na </w:t>
      </w:r>
      <w:r w:rsidRPr="008D2DAE">
        <w:rPr>
          <w:i/>
        </w:rPr>
        <w:t>obou</w:t>
      </w:r>
      <w:r w:rsidRPr="008D2DAE">
        <w:t xml:space="preserve"> stranách průplavu; Izraelci zuřivě nesouhlasili (s výjimkou Dajana, který se rozumně domníval, že přítomnost určitého počtu egyptských policistů by mohla být přípustná). </w:t>
      </w:r>
      <w:r w:rsidR="005B3A7E" w:rsidRPr="008D2DAE">
        <w:t>Sadat</w:t>
      </w:r>
      <w:r w:rsidRPr="008D2DAE">
        <w:t xml:space="preserve"> žádal, aby se Izrael</w:t>
      </w:r>
      <w:r w:rsidR="00AE751F" w:rsidRPr="008D2DAE">
        <w:t xml:space="preserve"> v </w:t>
      </w:r>
      <w:r w:rsidRPr="008D2DAE">
        <w:t>zásadě zavázal při jednání</w:t>
      </w:r>
      <w:r w:rsidR="00AE751F" w:rsidRPr="008D2DAE">
        <w:t xml:space="preserve"> o </w:t>
      </w:r>
      <w:r w:rsidRPr="008D2DAE">
        <w:t>dohodě</w:t>
      </w:r>
      <w:r w:rsidR="00AE751F" w:rsidRPr="008D2DAE">
        <w:t xml:space="preserve"> o </w:t>
      </w:r>
      <w:r w:rsidRPr="008D2DAE">
        <w:t>průplavu, že uznává hranice</w:t>
      </w:r>
      <w:r w:rsidR="00AE751F" w:rsidRPr="008D2DAE">
        <w:t xml:space="preserve"> z </w:t>
      </w:r>
      <w:r w:rsidRPr="008D2DAE">
        <w:t>roku 1967. Izrael by se</w:t>
      </w:r>
      <w:r w:rsidR="00AE751F" w:rsidRPr="008D2DAE">
        <w:t xml:space="preserve"> k </w:t>
      </w:r>
      <w:r w:rsidRPr="008D2DAE">
        <w:t>ničemu podobnému nezavázal (třebaže Dajan řekl Siscovi, že patří</w:t>
      </w:r>
      <w:r w:rsidR="00AE751F" w:rsidRPr="008D2DAE">
        <w:t xml:space="preserve"> k </w:t>
      </w:r>
      <w:r w:rsidRPr="008D2DAE">
        <w:t xml:space="preserve">těm několika málo členům izraelské vlády, kteří se dívají na dočasnou dohodu jako na součást pokračujícího mírového procesu). Rogers svou cestou ničeho nedosáhl, jen </w:t>
      </w:r>
      <w:r w:rsidRPr="008D2DAE">
        <w:lastRenderedPageBreak/>
        <w:t>způsobil Dajanovi určité potíže doma, když se dostala na veřejnost informace</w:t>
      </w:r>
      <w:r w:rsidR="00AE751F" w:rsidRPr="008D2DAE">
        <w:t xml:space="preserve"> o </w:t>
      </w:r>
      <w:r w:rsidRPr="008D2DAE">
        <w:t>tom, že jeho názor se liší od stanoviska jeho vlády. Hal Saunders mi poslal 19. května pronikavou analýzu,</w:t>
      </w:r>
      <w:r w:rsidR="00AE751F" w:rsidRPr="008D2DAE">
        <w:t xml:space="preserve"> v </w:t>
      </w:r>
      <w:r w:rsidRPr="008D2DAE">
        <w:t xml:space="preserve">níž vyjádřil obavu, že </w:t>
      </w:r>
      <w:r w:rsidR="005B3A7E" w:rsidRPr="008D2DAE">
        <w:t>Sadat</w:t>
      </w:r>
      <w:r w:rsidRPr="008D2DAE">
        <w:t xml:space="preserve"> možná spoléhá na to, že Rogers prosadí dohodu</w:t>
      </w:r>
      <w:r w:rsidR="00AE751F" w:rsidRPr="008D2DAE">
        <w:t xml:space="preserve"> o </w:t>
      </w:r>
      <w:r w:rsidRPr="008D2DAE">
        <w:t xml:space="preserve">průplavu. </w:t>
      </w:r>
      <w:r w:rsidR="005B3A7E" w:rsidRPr="008D2DAE">
        <w:t>Sadat</w:t>
      </w:r>
      <w:r w:rsidRPr="008D2DAE">
        <w:t xml:space="preserve">, který právě dokončil masivní čistku prosovětských elementů ve své vládě, pravděpodobně potřeboval diplomatický pokrok, </w:t>
      </w:r>
      <w:r w:rsidR="00AE751F" w:rsidRPr="008D2DAE">
        <w:t>„</w:t>
      </w:r>
      <w:r w:rsidRPr="008D2DAE">
        <w:t>aby jeho politika začala fungovat</w:t>
      </w:r>
      <w:r w:rsidR="00AE751F" w:rsidRPr="008D2DAE">
        <w:t xml:space="preserve"> a </w:t>
      </w:r>
      <w:r w:rsidRPr="008D2DAE">
        <w:t>aby on politicky přežil</w:t>
      </w:r>
      <w:r w:rsidR="00A76BE3" w:rsidRPr="008D2DAE">
        <w:t>…</w:t>
      </w:r>
      <w:r w:rsidRPr="008D2DAE">
        <w:t xml:space="preserve"> Může se dostavit obrovské zklamání, pokud se věci nyní nepohnou.</w:t>
      </w:r>
      <w:r w:rsidR="00AE751F" w:rsidRPr="008D2DAE">
        <w:t>“</w:t>
      </w:r>
      <w:r w:rsidRPr="008D2DAE">
        <w:t xml:space="preserve"> Když Rogers poslal Nixonovi zprávu</w:t>
      </w:r>
      <w:r w:rsidR="00AE751F" w:rsidRPr="008D2DAE">
        <w:t xml:space="preserve"> o </w:t>
      </w:r>
      <w:r w:rsidRPr="008D2DAE">
        <w:t>své cestě, připojil jsem</w:t>
      </w:r>
      <w:r w:rsidR="00AE751F" w:rsidRPr="008D2DAE">
        <w:t xml:space="preserve"> k </w:t>
      </w:r>
      <w:r w:rsidRPr="008D2DAE">
        <w:t>ní svůj vlastní rozbor,</w:t>
      </w:r>
      <w:r w:rsidR="00AE751F" w:rsidRPr="008D2DAE">
        <w:t xml:space="preserve"> v </w:t>
      </w:r>
      <w:r w:rsidRPr="008D2DAE">
        <w:t>němž jsem upozorňoval na totéž:</w:t>
      </w:r>
    </w:p>
    <w:p w:rsidR="00AE751F" w:rsidRPr="008D2DAE" w:rsidRDefault="00AE751F" w:rsidP="00BF453C">
      <w:pPr>
        <w:pStyle w:val="Textodsazen"/>
      </w:pPr>
    </w:p>
    <w:p w:rsidR="00AE751F" w:rsidRPr="008D2DAE" w:rsidRDefault="00AE751F" w:rsidP="008B16FE">
      <w:pPr>
        <w:pStyle w:val="Text-cittneodsazen"/>
      </w:pPr>
      <w:r w:rsidRPr="008D2DAE">
        <w:t>Z </w:t>
      </w:r>
      <w:r w:rsidR="000151F1" w:rsidRPr="008D2DAE">
        <w:t xml:space="preserve">toho všeho zůstává jediné: zatímco </w:t>
      </w:r>
      <w:r w:rsidR="005B3A7E" w:rsidRPr="008D2DAE">
        <w:t>Sadat</w:t>
      </w:r>
      <w:r w:rsidR="000151F1" w:rsidRPr="008D2DAE">
        <w:t xml:space="preserve"> udělal tento tah [čistku svých odpůrců], aby si zabezpečil vlastní pozici, začaly být USA bezděčně, ale hluboce zapojeny. Kvůli shodnému načasování si mnozí budou spojovat Rogersovu návštěvu</w:t>
      </w:r>
      <w:r w:rsidRPr="008D2DAE">
        <w:t xml:space="preserve"> a </w:t>
      </w:r>
      <w:r w:rsidR="000151F1" w:rsidRPr="008D2DAE">
        <w:t>očekávání dohody</w:t>
      </w:r>
      <w:r w:rsidRPr="008D2DAE">
        <w:t xml:space="preserve"> o </w:t>
      </w:r>
      <w:r w:rsidR="000151F1" w:rsidRPr="008D2DAE">
        <w:t xml:space="preserve">průplavu se </w:t>
      </w:r>
      <w:r w:rsidR="005B3A7E" w:rsidRPr="008D2DAE">
        <w:t>Sadat</w:t>
      </w:r>
      <w:r w:rsidR="000151F1" w:rsidRPr="008D2DAE">
        <w:t>ovým velkým krokem. Pokud nebude moci demonstrovat, že jeho snaha</w:t>
      </w:r>
      <w:r w:rsidRPr="008D2DAE">
        <w:t xml:space="preserve"> o </w:t>
      </w:r>
      <w:r w:rsidR="000151F1" w:rsidRPr="008D2DAE">
        <w:t xml:space="preserve">jednání je úspěšná, může být vina za to </w:t>
      </w:r>
      <w:r w:rsidR="00A76BE3" w:rsidRPr="008D2DAE">
        <w:t>–</w:t>
      </w:r>
      <w:r w:rsidR="000151F1" w:rsidRPr="008D2DAE">
        <w:t xml:space="preserve"> bez ohledu na podstatu věci </w:t>
      </w:r>
      <w:r w:rsidR="00A76BE3" w:rsidRPr="008D2DAE">
        <w:t>–</w:t>
      </w:r>
      <w:r w:rsidR="000151F1" w:rsidRPr="008D2DAE">
        <w:t xml:space="preserve"> do značné míry připisována USA.</w:t>
      </w:r>
    </w:p>
    <w:p w:rsidR="00AE751F" w:rsidRPr="008D2DAE" w:rsidRDefault="000151F1" w:rsidP="00D37A2F">
      <w:pPr>
        <w:pStyle w:val="Nadpis3"/>
      </w:pPr>
      <w:bookmarkStart w:id="966" w:name="bookmark230"/>
      <w:bookmarkStart w:id="967" w:name="_Toc384757676"/>
      <w:bookmarkStart w:id="968" w:name="_Toc384757966"/>
      <w:bookmarkStart w:id="969" w:name="_Toc385021772"/>
      <w:r w:rsidRPr="008D2DAE">
        <w:t>Neexistující memorandum</w:t>
      </w:r>
      <w:bookmarkEnd w:id="966"/>
      <w:bookmarkEnd w:id="967"/>
      <w:bookmarkEnd w:id="968"/>
      <w:bookmarkEnd w:id="969"/>
    </w:p>
    <w:p w:rsidR="00AE751F" w:rsidRPr="008D2DAE" w:rsidRDefault="00AE751F" w:rsidP="0055163E">
      <w:pPr>
        <w:pStyle w:val="Text-neodsazen"/>
      </w:pPr>
      <w:r w:rsidRPr="008D2DAE">
        <w:t>V </w:t>
      </w:r>
      <w:r w:rsidR="000151F1" w:rsidRPr="008D2DAE">
        <w:t>tomto bodě se snahy</w:t>
      </w:r>
      <w:r w:rsidRPr="008D2DAE">
        <w:t xml:space="preserve"> o </w:t>
      </w:r>
      <w:r w:rsidR="000151F1" w:rsidRPr="008D2DAE">
        <w:t>dočasnou dohodu změnily</w:t>
      </w:r>
      <w:r w:rsidRPr="008D2DAE">
        <w:t xml:space="preserve"> v </w:t>
      </w:r>
      <w:r w:rsidR="000151F1" w:rsidRPr="008D2DAE">
        <w:t>detektivní příběh. Bylo stále těžší zjistit, kdo navrhuje co</w:t>
      </w:r>
      <w:r w:rsidRPr="008D2DAE">
        <w:t xml:space="preserve"> a </w:t>
      </w:r>
      <w:r w:rsidR="000151F1" w:rsidRPr="008D2DAE">
        <w:t>komu. Bílý dům už nedokázal říci, zda strany předkládají svá vlastní stanoviska nebo interpretace našich postojů, aby nás donutily veřejně podpořit to, co jsme jim řekli neoficiálně. Mezitím někteří naši diplomaté provedli zvláštní tah,</w:t>
      </w:r>
      <w:r w:rsidRPr="008D2DAE">
        <w:t xml:space="preserve"> o </w:t>
      </w:r>
      <w:r w:rsidR="000151F1" w:rsidRPr="008D2DAE">
        <w:t>kterém neměl Bílý dům nejmenší tušení. Po Rogersově cestě na Blízký východ náš diplomatický představitel</w:t>
      </w:r>
      <w:r w:rsidRPr="008D2DAE">
        <w:t xml:space="preserve"> v </w:t>
      </w:r>
      <w:r w:rsidR="000151F1" w:rsidRPr="008D2DAE">
        <w:t>Káhiře pomohl Egypťanům zkoncipovat jejich protinávrh dočasného urovnání. Tento incident nejen doložil, že naše ministerstvo zahraničí se jednostranně přiklánělo</w:t>
      </w:r>
      <w:r w:rsidRPr="008D2DAE">
        <w:t xml:space="preserve"> k </w:t>
      </w:r>
      <w:r w:rsidR="000151F1" w:rsidRPr="008D2DAE">
        <w:t>dočasné dohodě, jež by byla stadiem na cestě</w:t>
      </w:r>
      <w:r w:rsidRPr="008D2DAE">
        <w:t xml:space="preserve"> k </w:t>
      </w:r>
      <w:r w:rsidR="000151F1" w:rsidRPr="008D2DAE">
        <w:t>celkovému (a nedosažitelnému) urovnání; horší bylo, že naše neschopnost realizovat tento návrh (poté, co ho Egypťané předložili, jak se domnívali,</w:t>
      </w:r>
      <w:r w:rsidRPr="008D2DAE">
        <w:t xml:space="preserve"> s </w:t>
      </w:r>
      <w:r w:rsidR="000151F1" w:rsidRPr="008D2DAE">
        <w:t>naším požehnáním) znásobila rozčarování Káhiry</w:t>
      </w:r>
      <w:r w:rsidRPr="008D2DAE">
        <w:t xml:space="preserve"> z </w:t>
      </w:r>
      <w:r w:rsidR="000151F1" w:rsidRPr="008D2DAE">
        <w:t>americké diplomacie. Egypťané si mysleli, že jsme buď nekompetentní, nebo prolhaní. Bílý dům začal mít jakési tušení, co se stalo</w:t>
      </w:r>
      <w:r w:rsidRPr="008D2DAE">
        <w:t xml:space="preserve"> v </w:t>
      </w:r>
      <w:r w:rsidR="000151F1" w:rsidRPr="008D2DAE">
        <w:t>Egyptě, teprve</w:t>
      </w:r>
      <w:r w:rsidRPr="008D2DAE">
        <w:t xml:space="preserve"> o </w:t>
      </w:r>
      <w:r w:rsidR="000151F1" w:rsidRPr="008D2DAE">
        <w:t>tři týdny později.</w:t>
      </w:r>
      <w:r w:rsidR="00113B37" w:rsidRPr="008D2DAE">
        <w:t xml:space="preserve"> </w:t>
      </w:r>
      <w:r w:rsidR="000151F1" w:rsidRPr="008D2DAE">
        <w:t xml:space="preserve">Donald Bergus, </w:t>
      </w:r>
      <w:r w:rsidR="00113B37" w:rsidRPr="008D2DAE">
        <w:t>š</w:t>
      </w:r>
      <w:r w:rsidR="000151F1" w:rsidRPr="008D2DAE">
        <w:t>éf na</w:t>
      </w:r>
      <w:r w:rsidR="00113B37" w:rsidRPr="008D2DAE">
        <w:t>ší</w:t>
      </w:r>
      <w:r w:rsidR="000151F1" w:rsidRPr="008D2DAE">
        <w:t xml:space="preserve"> zájmové sekce</w:t>
      </w:r>
      <w:r w:rsidRPr="008D2DAE">
        <w:t xml:space="preserve"> v </w:t>
      </w:r>
      <w:r w:rsidR="000151F1" w:rsidRPr="008D2DAE">
        <w:t>Káhiře,</w:t>
      </w:r>
      <w:r w:rsidR="000151F1" w:rsidRPr="008D2DAE">
        <w:rPr>
          <w:rStyle w:val="slopoznmkypodarou"/>
        </w:rPr>
        <w:footnoteReference w:id="105"/>
      </w:r>
      <w:r w:rsidR="000151F1" w:rsidRPr="008D2DAE">
        <w:t xml:space="preserve"> se 23. května sešel</w:t>
      </w:r>
      <w:r w:rsidRPr="008D2DAE">
        <w:t xml:space="preserve"> s </w:t>
      </w:r>
      <w:r w:rsidR="000151F1" w:rsidRPr="008D2DAE">
        <w:t>činiteli egyptského ministerstva zahraničí, aby</w:t>
      </w:r>
      <w:r w:rsidRPr="008D2DAE">
        <w:t xml:space="preserve"> s </w:t>
      </w:r>
      <w:r w:rsidR="000151F1" w:rsidRPr="008D2DAE">
        <w:t>nimi diskutoval</w:t>
      </w:r>
      <w:r w:rsidRPr="008D2DAE">
        <w:t xml:space="preserve"> o </w:t>
      </w:r>
      <w:r w:rsidR="000151F1" w:rsidRPr="008D2DAE">
        <w:t>koncepci egyptského stanoviska. Když Egypťané žádali Berguse</w:t>
      </w:r>
      <w:r w:rsidRPr="008D2DAE">
        <w:t xml:space="preserve"> o </w:t>
      </w:r>
      <w:r w:rsidR="000151F1" w:rsidRPr="008D2DAE">
        <w:t>radu, zřejmě sepsal podrobné představy</w:t>
      </w:r>
      <w:r w:rsidRPr="008D2DAE">
        <w:t xml:space="preserve"> a </w:t>
      </w:r>
      <w:r w:rsidR="000151F1" w:rsidRPr="008D2DAE">
        <w:t xml:space="preserve">své poznámky jim nechal. Když vyšel Bergusův koncept najevo, ukázalo se, že se mimořádně podobá oficiálnímu egyptskému návrhu, </w:t>
      </w:r>
      <w:r w:rsidR="000151F1" w:rsidRPr="008D2DAE">
        <w:lastRenderedPageBreak/>
        <w:t xml:space="preserve">který nám nakonec předložil </w:t>
      </w:r>
      <w:r w:rsidR="005B3A7E" w:rsidRPr="008D2DAE">
        <w:t>Sadat</w:t>
      </w:r>
      <w:r w:rsidR="000151F1" w:rsidRPr="008D2DAE">
        <w:t xml:space="preserve"> 4. června. Byl to velmi podivný postup</w:t>
      </w:r>
      <w:r w:rsidRPr="008D2DAE">
        <w:t xml:space="preserve"> a </w:t>
      </w:r>
      <w:r w:rsidR="000151F1" w:rsidRPr="008D2DAE">
        <w:t>jsem stále přesvědčen, že žádný profesionální diplomat</w:t>
      </w:r>
      <w:r w:rsidRPr="008D2DAE">
        <w:t xml:space="preserve"> s </w:t>
      </w:r>
      <w:r w:rsidR="000151F1" w:rsidRPr="008D2DAE">
        <w:t>Bergusovými zkušenostmi by se</w:t>
      </w:r>
      <w:r w:rsidRPr="008D2DAE">
        <w:t xml:space="preserve"> k </w:t>
      </w:r>
      <w:r w:rsidR="000151F1" w:rsidRPr="008D2DAE">
        <w:t>němu neuchýlil, pokud by neměl pokyn</w:t>
      </w:r>
      <w:r w:rsidRPr="008D2DAE">
        <w:t xml:space="preserve"> z </w:t>
      </w:r>
      <w:r w:rsidR="000151F1" w:rsidRPr="008D2DAE">
        <w:t>vyšších míst. Tento krok také musel skončit neúspěchem</w:t>
      </w:r>
      <w:r w:rsidRPr="008D2DAE">
        <w:t xml:space="preserve"> a </w:t>
      </w:r>
      <w:r w:rsidR="000151F1" w:rsidRPr="008D2DAE">
        <w:t>nás dostal do preké</w:t>
      </w:r>
      <w:r w:rsidR="00113B37" w:rsidRPr="008D2DAE">
        <w:t>rn</w:t>
      </w:r>
      <w:r w:rsidR="000151F1" w:rsidRPr="008D2DAE">
        <w:t>í situace. Když se potom informace</w:t>
      </w:r>
      <w:r w:rsidRPr="008D2DAE">
        <w:t xml:space="preserve"> o </w:t>
      </w:r>
      <w:r w:rsidR="000151F1" w:rsidRPr="008D2DAE">
        <w:t>Bergusově memorandu dostala do tisku, ministerstvo zahraničí se od něj distancovalo</w:t>
      </w:r>
      <w:r w:rsidRPr="008D2DAE">
        <w:t xml:space="preserve"> s </w:t>
      </w:r>
      <w:r w:rsidR="000151F1" w:rsidRPr="008D2DAE">
        <w:t>prohlášením, že nereprezentuje oficiální stanovisko USA.</w:t>
      </w:r>
      <w:r w:rsidR="00A87045" w:rsidRPr="008D2DAE">
        <w:rPr>
          <w:rStyle w:val="sloodkazu-konecoddlu"/>
        </w:rPr>
        <w:t>(</w:t>
      </w:r>
      <w:r w:rsidR="000151F1" w:rsidRPr="008D2DAE">
        <w:rPr>
          <w:rStyle w:val="sloodkazu-konecoddlu"/>
        </w:rPr>
        <w:t>2</w:t>
      </w:r>
      <w:r w:rsidR="00A87045" w:rsidRPr="008D2DAE">
        <w:rPr>
          <w:rStyle w:val="sloodkazu-konecoddlu"/>
        </w:rPr>
        <w:t>)</w:t>
      </w:r>
      <w:r w:rsidR="000151F1" w:rsidRPr="008D2DAE">
        <w:t xml:space="preserve"> Egypťané byli nyní dvojnásob rozzlobeni; skutečnost, že jsme se od memoranda distancovali, je popudila,</w:t>
      </w:r>
      <w:r w:rsidRPr="008D2DAE">
        <w:t xml:space="preserve"> a </w:t>
      </w:r>
      <w:r w:rsidR="000151F1" w:rsidRPr="008D2DAE">
        <w:t>byli rozčarováni, že nejsme schopni prosadit to, co podle jejich přesvědčení byly naše vlastní představy. Izraelci zase zuřili, že povzbuzujeme Egypt</w:t>
      </w:r>
      <w:r w:rsidRPr="008D2DAE">
        <w:t xml:space="preserve"> k </w:t>
      </w:r>
      <w:r w:rsidR="000151F1" w:rsidRPr="008D2DAE">
        <w:t>předkládání návrhů,</w:t>
      </w:r>
      <w:r w:rsidRPr="008D2DAE">
        <w:t xml:space="preserve"> o </w:t>
      </w:r>
      <w:r w:rsidR="000151F1" w:rsidRPr="008D2DAE">
        <w:t xml:space="preserve">nichž jsme věděli, že je nikdy nepřijmou. Byl jsem rozladěn </w:t>
      </w:r>
      <w:r w:rsidR="00A76BE3" w:rsidRPr="008D2DAE">
        <w:t>–</w:t>
      </w:r>
      <w:r w:rsidR="000151F1" w:rsidRPr="008D2DAE">
        <w:t xml:space="preserve"> jemně řečeno </w:t>
      </w:r>
      <w:r w:rsidR="00A76BE3" w:rsidRPr="008D2DAE">
        <w:t>–</w:t>
      </w:r>
      <w:r w:rsidR="000151F1" w:rsidRPr="008D2DAE">
        <w:t>, že</w:t>
      </w:r>
      <w:r w:rsidRPr="008D2DAE">
        <w:t xml:space="preserve"> o </w:t>
      </w:r>
      <w:r w:rsidR="000151F1" w:rsidRPr="008D2DAE">
        <w:t>žádném</w:t>
      </w:r>
      <w:r w:rsidRPr="008D2DAE">
        <w:t xml:space="preserve"> z </w:t>
      </w:r>
      <w:r w:rsidR="000151F1" w:rsidRPr="008D2DAE">
        <w:t>těchto kroků nevěděl prezident Spojených států.</w:t>
      </w:r>
    </w:p>
    <w:p w:rsidR="00AE751F" w:rsidRPr="008D2DAE" w:rsidRDefault="000151F1" w:rsidP="00BF453C">
      <w:pPr>
        <w:pStyle w:val="Textodsazen"/>
      </w:pPr>
      <w:r w:rsidRPr="008D2DAE">
        <w:t xml:space="preserve">Pak přišel další šok, jenž byl ještě závažnější. </w:t>
      </w:r>
      <w:r w:rsidR="005B3A7E" w:rsidRPr="008D2DAE">
        <w:t>Sadat</w:t>
      </w:r>
      <w:r w:rsidRPr="008D2DAE">
        <w:t xml:space="preserve"> podepsal 27. května 1971 se Sovětským svazem smlouvu</w:t>
      </w:r>
      <w:r w:rsidR="00AE751F" w:rsidRPr="008D2DAE">
        <w:t xml:space="preserve"> o </w:t>
      </w:r>
      <w:r w:rsidRPr="008D2DAE">
        <w:t>přátelství. Ve své autobiografii mluví</w:t>
      </w:r>
      <w:r w:rsidR="00AE751F" w:rsidRPr="008D2DAE">
        <w:t xml:space="preserve"> o </w:t>
      </w:r>
      <w:r w:rsidRPr="008D2DAE">
        <w:t>této dohodě jako</w:t>
      </w:r>
      <w:r w:rsidR="00AE751F" w:rsidRPr="008D2DAE">
        <w:t xml:space="preserve"> o </w:t>
      </w:r>
      <w:r w:rsidRPr="008D2DAE">
        <w:t>svého druhu cukrátku, kterým chtěl uklidnit Sověty poté, co provedl čistku všech nejvyšších prosovětských elementů</w:t>
      </w:r>
      <w:r w:rsidR="00AE751F" w:rsidRPr="008D2DAE">
        <w:t xml:space="preserve"> v </w:t>
      </w:r>
      <w:r w:rsidRPr="008D2DAE">
        <w:t>egyptské politice, které následně pozavíral.</w:t>
      </w:r>
      <w:r w:rsidR="00A87045" w:rsidRPr="008D2DAE">
        <w:rPr>
          <w:rStyle w:val="sloodkazu-konecoddlu"/>
        </w:rPr>
        <w:t>(</w:t>
      </w:r>
      <w:r w:rsidRPr="008D2DAE">
        <w:rPr>
          <w:rStyle w:val="sloodkazu-konecoddlu"/>
        </w:rPr>
        <w:t>3</w:t>
      </w:r>
      <w:r w:rsidR="00A87045" w:rsidRPr="008D2DAE">
        <w:rPr>
          <w:rStyle w:val="sloodkazu-konecoddlu"/>
        </w:rPr>
        <w:t>)</w:t>
      </w:r>
      <w:r w:rsidRPr="008D2DAE">
        <w:t xml:space="preserve"> Nyní věřím, že to skutečně byl jeho hlavní motiv </w:t>
      </w:r>
      <w:r w:rsidR="00A76BE3" w:rsidRPr="008D2DAE">
        <w:t>–</w:t>
      </w:r>
      <w:r w:rsidRPr="008D2DAE">
        <w:t>,</w:t>
      </w:r>
      <w:r w:rsidR="00AE751F" w:rsidRPr="008D2DAE">
        <w:t xml:space="preserve"> v </w:t>
      </w:r>
      <w:r w:rsidRPr="008D2DAE">
        <w:t>té době ale nikdo</w:t>
      </w:r>
      <w:r w:rsidR="00AE751F" w:rsidRPr="008D2DAE">
        <w:t xml:space="preserve"> z </w:t>
      </w:r>
      <w:r w:rsidRPr="008D2DAE">
        <w:t xml:space="preserve">nás nechápal, co </w:t>
      </w:r>
      <w:r w:rsidR="005B3A7E" w:rsidRPr="008D2DAE">
        <w:t>Sadat</w:t>
      </w:r>
      <w:r w:rsidRPr="008D2DAE">
        <w:t xml:space="preserve"> dělá. Jeho krok však určitě odrážel fakt, že se Sověti opět osmělili</w:t>
      </w:r>
      <w:r w:rsidR="00AE751F" w:rsidRPr="008D2DAE">
        <w:t xml:space="preserve"> a </w:t>
      </w:r>
      <w:r w:rsidRPr="008D2DAE">
        <w:t xml:space="preserve">že je </w:t>
      </w:r>
      <w:r w:rsidR="005B3A7E" w:rsidRPr="008D2DAE">
        <w:t>Sadat</w:t>
      </w:r>
      <w:r w:rsidRPr="008D2DAE">
        <w:t xml:space="preserve"> zklamán neurovnanou americkou diplomacií. Samozřejmě také uvedl Izraelce do střehu</w:t>
      </w:r>
      <w:r w:rsidR="00AE751F" w:rsidRPr="008D2DAE">
        <w:t xml:space="preserve"> a </w:t>
      </w:r>
      <w:r w:rsidRPr="008D2DAE">
        <w:t>způsobil, že dočasná dohoda byla ještě méně dosažitelná. Ministerstvo zahraničí ovšem nijak překvapivě hodnotilo situaci pozitivněji. Rogers hlásil Nixonovi, že smlouva</w:t>
      </w:r>
      <w:r w:rsidR="00AE751F" w:rsidRPr="008D2DAE">
        <w:t xml:space="preserve"> o </w:t>
      </w:r>
      <w:r w:rsidRPr="008D2DAE">
        <w:t xml:space="preserve">přátelství </w:t>
      </w:r>
      <w:r w:rsidR="00AE751F" w:rsidRPr="008D2DAE">
        <w:t>„</w:t>
      </w:r>
      <w:r w:rsidRPr="008D2DAE">
        <w:t>posiluje [</w:t>
      </w:r>
      <w:r w:rsidR="005B3A7E" w:rsidRPr="008D2DAE">
        <w:t>Sadat</w:t>
      </w:r>
      <w:r w:rsidRPr="008D2DAE">
        <w:t>ovo] postavení</w:t>
      </w:r>
      <w:r w:rsidR="00AE751F" w:rsidRPr="008D2DAE">
        <w:t xml:space="preserve"> a </w:t>
      </w:r>
      <w:r w:rsidRPr="008D2DAE">
        <w:t>jeho vlastní armády svým důrazem na dlouhodobou vojenskou podporu. Může pomoci zachovat [jeho] flexibilitu ohledně dohody</w:t>
      </w:r>
      <w:r w:rsidR="00AE751F" w:rsidRPr="008D2DAE">
        <w:t xml:space="preserve"> o </w:t>
      </w:r>
      <w:r w:rsidRPr="008D2DAE">
        <w:t>Suezském průplavu.</w:t>
      </w:r>
      <w:r w:rsidR="00AE751F" w:rsidRPr="008D2DAE">
        <w:t>“</w:t>
      </w:r>
      <w:r w:rsidRPr="008D2DAE">
        <w:t xml:space="preserve"> (Ministerstvo zahraničí</w:t>
      </w:r>
      <w:r w:rsidR="00AE751F" w:rsidRPr="008D2DAE">
        <w:t xml:space="preserve"> a </w:t>
      </w:r>
      <w:r w:rsidRPr="008D2DAE">
        <w:t>CIA udělaly úplně stejnou analýzu</w:t>
      </w:r>
      <w:r w:rsidR="00AE751F" w:rsidRPr="008D2DAE">
        <w:t xml:space="preserve"> i v </w:t>
      </w:r>
      <w:r w:rsidRPr="008D2DAE">
        <w:t>případě sovětsk</w:t>
      </w:r>
      <w:r w:rsidR="00AE751F" w:rsidRPr="008D2DAE">
        <w:t>o-i</w:t>
      </w:r>
      <w:r w:rsidRPr="008D2DAE">
        <w:t>ndické smlouvy</w:t>
      </w:r>
      <w:r w:rsidR="00AE751F" w:rsidRPr="008D2DAE">
        <w:t xml:space="preserve"> o </w:t>
      </w:r>
      <w:r w:rsidRPr="008D2DAE">
        <w:t>přátelství, která byla podepsána</w:t>
      </w:r>
      <w:r w:rsidR="00AE751F" w:rsidRPr="008D2DAE">
        <w:t xml:space="preserve"> o </w:t>
      </w:r>
      <w:r w:rsidRPr="008D2DAE">
        <w:t>necelé tři měsíce později.) Já jsem prezidentovi napsal 31. května, že nesouhlasím</w:t>
      </w:r>
      <w:r w:rsidR="00AE751F" w:rsidRPr="008D2DAE">
        <w:t xml:space="preserve"> s </w:t>
      </w:r>
      <w:r w:rsidRPr="008D2DAE">
        <w:t>Rogersovým hodnocením:</w:t>
      </w:r>
    </w:p>
    <w:p w:rsidR="00AE751F" w:rsidRPr="008D2DAE" w:rsidRDefault="00AE751F" w:rsidP="00BF453C">
      <w:pPr>
        <w:pStyle w:val="Textodsazen"/>
      </w:pPr>
    </w:p>
    <w:p w:rsidR="00AE751F" w:rsidRPr="008D2DAE" w:rsidRDefault="000151F1" w:rsidP="008B16FE">
      <w:pPr>
        <w:pStyle w:val="Text-cittneodsazen"/>
      </w:pPr>
      <w:r w:rsidRPr="008D2DAE">
        <w:t xml:space="preserve">Egyptská armáda závisí na sovětské podpoře. </w:t>
      </w:r>
      <w:r w:rsidR="005B3A7E" w:rsidRPr="008D2DAE">
        <w:t>Sadat</w:t>
      </w:r>
      <w:r w:rsidRPr="008D2DAE">
        <w:t xml:space="preserve"> zase závisí na své armádě, která je základem jeho moci nyní, kdy provedl čistku ve straně</w:t>
      </w:r>
      <w:r w:rsidR="00AE751F" w:rsidRPr="008D2DAE">
        <w:t xml:space="preserve"> a </w:t>
      </w:r>
      <w:r w:rsidRPr="008D2DAE">
        <w:t xml:space="preserve">státních úřadech. Smlouva neposílí </w:t>
      </w:r>
      <w:r w:rsidR="005B3A7E" w:rsidRPr="008D2DAE">
        <w:t>Sadat</w:t>
      </w:r>
      <w:r w:rsidRPr="008D2DAE">
        <w:t>ovu pružnost</w:t>
      </w:r>
      <w:r w:rsidR="00AE751F" w:rsidRPr="008D2DAE">
        <w:t xml:space="preserve"> v </w:t>
      </w:r>
      <w:r w:rsidRPr="008D2DAE">
        <w:t>souvislosti</w:t>
      </w:r>
      <w:r w:rsidR="00AE751F" w:rsidRPr="008D2DAE">
        <w:t xml:space="preserve"> s </w:t>
      </w:r>
      <w:r w:rsidRPr="008D2DAE">
        <w:t>jednáním</w:t>
      </w:r>
      <w:r w:rsidR="00AE751F" w:rsidRPr="008D2DAE">
        <w:t xml:space="preserve"> o </w:t>
      </w:r>
      <w:r w:rsidRPr="008D2DAE">
        <w:t>dohodě</w:t>
      </w:r>
      <w:r w:rsidR="00AE751F" w:rsidRPr="008D2DAE">
        <w:t xml:space="preserve"> o </w:t>
      </w:r>
      <w:r w:rsidRPr="008D2DAE">
        <w:t xml:space="preserve">průplavu, naopak může dát Sovětskému svazu právo veta nad budoucími rozhovory. Tudíž ať už bude výsledek těchto jednání jakýkoli </w:t>
      </w:r>
      <w:r w:rsidR="00A76BE3" w:rsidRPr="008D2DAE">
        <w:t>–</w:t>
      </w:r>
      <w:r w:rsidR="00AE751F" w:rsidRPr="008D2DAE">
        <w:t xml:space="preserve"> a z </w:t>
      </w:r>
      <w:r w:rsidRPr="008D2DAE">
        <w:t>dohody</w:t>
      </w:r>
      <w:r w:rsidR="00AE751F" w:rsidRPr="008D2DAE">
        <w:t xml:space="preserve"> o </w:t>
      </w:r>
      <w:r w:rsidRPr="008D2DAE">
        <w:t xml:space="preserve">průplavu budou koneckonců profitovat především Sověti </w:t>
      </w:r>
      <w:r w:rsidR="00A76BE3" w:rsidRPr="008D2DAE">
        <w:t>–</w:t>
      </w:r>
      <w:r w:rsidRPr="008D2DAE">
        <w:t>, současné události mohou posílit dlouhodobý sovětský vliv.</w:t>
      </w:r>
      <w:r w:rsidR="00AE751F" w:rsidRPr="008D2DAE">
        <w:t xml:space="preserve"> A </w:t>
      </w:r>
      <w:r w:rsidRPr="008D2DAE">
        <w:t>Sověti jsou určitě mnohem více než kdykoli předtím vázáni povinnosti angažovat se</w:t>
      </w:r>
      <w:r w:rsidR="00AE751F" w:rsidRPr="008D2DAE">
        <w:t xml:space="preserve"> v </w:t>
      </w:r>
      <w:r w:rsidRPr="008D2DAE">
        <w:t>případě, že znovu propuknou boje.</w:t>
      </w:r>
    </w:p>
    <w:p w:rsidR="00AE751F" w:rsidRPr="008D2DAE" w:rsidRDefault="00AE751F" w:rsidP="00BF453C">
      <w:pPr>
        <w:pStyle w:val="Textodsazen"/>
      </w:pPr>
    </w:p>
    <w:p w:rsidR="00AE751F" w:rsidRPr="008D2DAE" w:rsidRDefault="000151F1" w:rsidP="00BF453C">
      <w:pPr>
        <w:pStyle w:val="Textodsazen"/>
      </w:pPr>
      <w:r w:rsidRPr="008D2DAE">
        <w:t>Nev</w:t>
      </w:r>
      <w:r w:rsidR="00113B37" w:rsidRPr="008D2DAE">
        <w:t>í</w:t>
      </w:r>
      <w:r w:rsidRPr="008D2DAE">
        <w:t>m, kterou interpretaci Nixon přijal. Mohu si vytvářet úsudek pouze</w:t>
      </w:r>
      <w:r w:rsidR="00AE751F" w:rsidRPr="008D2DAE">
        <w:t xml:space="preserve"> z </w:t>
      </w:r>
      <w:r w:rsidRPr="008D2DAE">
        <w:t>jeho poznámky na okraji mého memorand</w:t>
      </w:r>
      <w:r w:rsidR="00113B37" w:rsidRPr="008D2DAE">
        <w:t>a</w:t>
      </w:r>
      <w:r w:rsidRPr="008D2DAE">
        <w:t>,</w:t>
      </w:r>
      <w:r w:rsidR="00AE751F" w:rsidRPr="008D2DAE">
        <w:t xml:space="preserve"> v </w:t>
      </w:r>
      <w:r w:rsidRPr="008D2DAE">
        <w:t>n</w:t>
      </w:r>
      <w:r w:rsidR="00113B37" w:rsidRPr="008D2DAE">
        <w:t>í</w:t>
      </w:r>
      <w:r w:rsidRPr="008D2DAE">
        <w:t xml:space="preserve">ž psal, že </w:t>
      </w:r>
      <w:r w:rsidR="00AE751F" w:rsidRPr="008D2DAE">
        <w:t>„</w:t>
      </w:r>
      <w:r w:rsidRPr="008D2DAE">
        <w:t xml:space="preserve">nesmíme dovolit, </w:t>
      </w:r>
      <w:r w:rsidRPr="008D2DAE">
        <w:lastRenderedPageBreak/>
        <w:t>aby se</w:t>
      </w:r>
      <w:r w:rsidR="00AE751F" w:rsidRPr="008D2DAE">
        <w:t xml:space="preserve"> z </w:t>
      </w:r>
      <w:r w:rsidRPr="008D2DAE">
        <w:t>toho stala záminka pro eskalaci dodávek zbraní Izraeli. Měli bychom mu je poskytnout jen</w:t>
      </w:r>
      <w:r w:rsidR="00AE751F" w:rsidRPr="008D2DAE">
        <w:t xml:space="preserve"> v </w:t>
      </w:r>
      <w:r w:rsidRPr="008D2DAE">
        <w:t>reakci na nevyvratitelný důkaz, že Sověti posílají takovou vojenskou pomoc, která by podle našeho hodnocení významně změnila rovnováhu sil.</w:t>
      </w:r>
      <w:r w:rsidR="00AE751F" w:rsidRPr="008D2DAE">
        <w:t>“</w:t>
      </w:r>
      <w:r w:rsidRPr="008D2DAE">
        <w:t xml:space="preserve"> Nixon řekl víceméně totéž 1. června na jedné tiskové konferenci. Hrozila nám současně probíhající konfrontace</w:t>
      </w:r>
      <w:r w:rsidR="00AE751F" w:rsidRPr="008D2DAE">
        <w:t xml:space="preserve"> s </w:t>
      </w:r>
      <w:r w:rsidRPr="008D2DAE">
        <w:t>Egyptem, Izraelem</w:t>
      </w:r>
      <w:r w:rsidR="00AE751F" w:rsidRPr="008D2DAE">
        <w:t xml:space="preserve"> i </w:t>
      </w:r>
      <w:r w:rsidRPr="008D2DAE">
        <w:t>Sovětským svazem.</w:t>
      </w:r>
    </w:p>
    <w:p w:rsidR="00AE751F" w:rsidRPr="008D2DAE" w:rsidRDefault="000151F1" w:rsidP="00BF453C">
      <w:pPr>
        <w:pStyle w:val="Textodsazen"/>
      </w:pPr>
      <w:r w:rsidRPr="008D2DAE">
        <w:t xml:space="preserve">Neznal jsem </w:t>
      </w:r>
      <w:r w:rsidR="005B3A7E" w:rsidRPr="008D2DAE">
        <w:t>Sadat</w:t>
      </w:r>
      <w:r w:rsidRPr="008D2DAE">
        <w:t>a, proto jsem musel dospět</w:t>
      </w:r>
      <w:r w:rsidR="00AE751F" w:rsidRPr="008D2DAE">
        <w:t xml:space="preserve"> k </w:t>
      </w:r>
      <w:r w:rsidRPr="008D2DAE">
        <w:t xml:space="preserve">závěru, že stále hraje Násirovu hru. </w:t>
      </w:r>
      <w:r w:rsidR="005B3A7E" w:rsidRPr="008D2DAE">
        <w:t>Sadat</w:t>
      </w:r>
      <w:r w:rsidRPr="008D2DAE">
        <w:t>ova netrpělivost také stále jasněji vyplývala</w:t>
      </w:r>
      <w:r w:rsidR="00AE751F" w:rsidRPr="008D2DAE">
        <w:t xml:space="preserve"> z </w:t>
      </w:r>
      <w:r w:rsidRPr="008D2DAE">
        <w:t xml:space="preserve">jeho opakovaných prohlášení, že rok 1971 musí být na Blízkém východě </w:t>
      </w:r>
      <w:r w:rsidR="00AE751F" w:rsidRPr="008D2DAE">
        <w:t>„</w:t>
      </w:r>
      <w:r w:rsidRPr="008D2DAE">
        <w:t>rokem rozhodnutí</w:t>
      </w:r>
      <w:r w:rsidR="00AE751F" w:rsidRPr="008D2DAE">
        <w:t>“</w:t>
      </w:r>
      <w:r w:rsidRPr="008D2DAE">
        <w:t>. Potřebovali jsme sledovat strategii, která by ma</w:t>
      </w:r>
      <w:r w:rsidR="007C71CC" w:rsidRPr="008D2DAE">
        <w:t>řil</w:t>
      </w:r>
      <w:r w:rsidRPr="008D2DAE">
        <w:t>a každou politiku Egypta, jež by byla založena na vojenských hrozbách</w:t>
      </w:r>
      <w:r w:rsidR="00AE751F" w:rsidRPr="008D2DAE">
        <w:t xml:space="preserve"> a </w:t>
      </w:r>
      <w:r w:rsidRPr="008D2DAE">
        <w:t xml:space="preserve">tajné shodě se Sovětským svazem. Proto nás </w:t>
      </w:r>
      <w:r w:rsidR="005B3A7E" w:rsidRPr="008D2DAE">
        <w:t>Sadat</w:t>
      </w:r>
      <w:r w:rsidRPr="008D2DAE">
        <w:t xml:space="preserve"> svou smlouvou</w:t>
      </w:r>
      <w:r w:rsidR="00AE751F" w:rsidRPr="008D2DAE">
        <w:t xml:space="preserve"> o </w:t>
      </w:r>
      <w:r w:rsidRPr="008D2DAE">
        <w:t>přátelství se SSSR, ať už byl její motiv jakýkoli, nepřiměl</w:t>
      </w:r>
      <w:r w:rsidR="00AE751F" w:rsidRPr="008D2DAE">
        <w:t xml:space="preserve"> k </w:t>
      </w:r>
      <w:r w:rsidRPr="008D2DAE">
        <w:t>tomu, abychom mu přispěchali na pomoc, jak možná doufal. Naopak ve mně posílil odhodlání ještě více zpomalit celý proces, abych demonstroval, že sovětské výhrůžky</w:t>
      </w:r>
      <w:r w:rsidR="00AE751F" w:rsidRPr="008D2DAE">
        <w:t xml:space="preserve"> a </w:t>
      </w:r>
      <w:r w:rsidRPr="008D2DAE">
        <w:t>smlouvy nemohou mít rozhodující váhu.</w:t>
      </w:r>
    </w:p>
    <w:p w:rsidR="00AE751F" w:rsidRPr="008D2DAE" w:rsidRDefault="000151F1" w:rsidP="00BF453C">
      <w:pPr>
        <w:pStyle w:val="Textodsazen"/>
      </w:pPr>
      <w:r w:rsidRPr="008D2DAE">
        <w:t>Ministerstvo zahraničí nicméně chtělo rychle postoupit kupředu. Prvního července,</w:t>
      </w:r>
      <w:r w:rsidR="00AE751F" w:rsidRPr="008D2DAE">
        <w:t xml:space="preserve"> v </w:t>
      </w:r>
      <w:r w:rsidRPr="008D2DAE">
        <w:t xml:space="preserve">den, kdy jsem odlétal do Asie (a Číny), </w:t>
      </w:r>
      <w:r w:rsidR="00CB224A" w:rsidRPr="008D2DAE">
        <w:t>Sisc</w:t>
      </w:r>
      <w:r w:rsidRPr="008D2DAE">
        <w:t>o sondoval</w:t>
      </w:r>
      <w:r w:rsidR="00AE751F" w:rsidRPr="008D2DAE">
        <w:t xml:space="preserve"> a </w:t>
      </w:r>
      <w:r w:rsidRPr="008D2DAE">
        <w:t>velvyslance Rabina, zda by mohl navštívit Izrael</w:t>
      </w:r>
      <w:r w:rsidR="00AE751F" w:rsidRPr="008D2DAE">
        <w:t xml:space="preserve"> a </w:t>
      </w:r>
      <w:r w:rsidRPr="008D2DAE">
        <w:t>jednat tam</w:t>
      </w:r>
      <w:r w:rsidR="00AE751F" w:rsidRPr="008D2DAE">
        <w:t xml:space="preserve"> o </w:t>
      </w:r>
      <w:r w:rsidRPr="008D2DAE">
        <w:t>dočasné dohodě. (Stěží mohlo jít</w:t>
      </w:r>
      <w:r w:rsidR="00AE751F" w:rsidRPr="008D2DAE">
        <w:t xml:space="preserve"> o </w:t>
      </w:r>
      <w:r w:rsidRPr="008D2DAE">
        <w:t>pouhou shodu okolností, že ministerstvo zahraničí přišlo</w:t>
      </w:r>
      <w:r w:rsidR="00AE751F" w:rsidRPr="008D2DAE">
        <w:t xml:space="preserve"> s </w:t>
      </w:r>
      <w:r w:rsidRPr="008D2DAE">
        <w:t>touto novou iniciativou právě</w:t>
      </w:r>
      <w:r w:rsidR="00AE751F" w:rsidRPr="008D2DAE">
        <w:t xml:space="preserve"> v </w:t>
      </w:r>
      <w:r w:rsidRPr="008D2DAE">
        <w:t>okamžiku, kdy jsem odlétal na dvanáctidenní cestu do zahraničí!) Jak jsem již popisoval, když jsem byl</w:t>
      </w:r>
      <w:r w:rsidR="00AE751F" w:rsidRPr="008D2DAE">
        <w:t xml:space="preserve"> v </w:t>
      </w:r>
      <w:r w:rsidRPr="008D2DAE">
        <w:t>Asii, podařilo se mi přesvědčit prezidenta, aby odložil jakékoli závažné rozhodnutí</w:t>
      </w:r>
      <w:r w:rsidR="00AE751F" w:rsidRPr="008D2DAE">
        <w:t xml:space="preserve"> o </w:t>
      </w:r>
      <w:r w:rsidRPr="008D2DAE">
        <w:t>Blízkém východě až na dobu po mém návratu. Nixon jako záminku použil jednání Rady pro otázky národní bezpečnosti, které svolal na 16. července.</w:t>
      </w:r>
      <w:r w:rsidR="00AE751F" w:rsidRPr="008D2DAE">
        <w:t xml:space="preserve"> S </w:t>
      </w:r>
      <w:r w:rsidRPr="008D2DAE">
        <w:t>každou novou iniciativou se muselo počkat až na jeho výsledek. Když se rada</w:t>
      </w:r>
      <w:r w:rsidR="00AE751F" w:rsidRPr="008D2DAE">
        <w:t xml:space="preserve"> v </w:t>
      </w:r>
      <w:r w:rsidRPr="008D2DAE">
        <w:t>příslušný den sešla, charakterizovaly její jednání prezidentovy stížnosti na proizraelskou lobby, Lairdovy námitky proti dalším dodávkám letadel Izraeli</w:t>
      </w:r>
      <w:r w:rsidR="00AE751F" w:rsidRPr="008D2DAE">
        <w:t xml:space="preserve"> a </w:t>
      </w:r>
      <w:r w:rsidRPr="008D2DAE">
        <w:t xml:space="preserve">Rogersovy snahy prosadit Siscovu cestu do Izraele. Na konci jednání Nixon povolil, aby </w:t>
      </w:r>
      <w:r w:rsidR="00CB224A" w:rsidRPr="008D2DAE">
        <w:t>Sisc</w:t>
      </w:r>
      <w:r w:rsidRPr="008D2DAE">
        <w:t>o letěl na Blízký východ</w:t>
      </w:r>
      <w:r w:rsidR="00AE751F" w:rsidRPr="008D2DAE">
        <w:t xml:space="preserve"> a </w:t>
      </w:r>
      <w:r w:rsidRPr="008D2DAE">
        <w:t>zjistil, zda Izraelci budou trochu pružní. Nebyli. Jeho cesta přinesla tak málo, že mu ani nestálo za to zastavit se při návratu domů</w:t>
      </w:r>
      <w:r w:rsidR="00AE751F" w:rsidRPr="008D2DAE">
        <w:t xml:space="preserve"> v </w:t>
      </w:r>
      <w:r w:rsidRPr="008D2DAE">
        <w:t>Káhiře.</w:t>
      </w:r>
    </w:p>
    <w:p w:rsidR="00AE751F" w:rsidRPr="008D2DAE" w:rsidRDefault="00AE751F" w:rsidP="00BF453C">
      <w:pPr>
        <w:pStyle w:val="Textodsazen"/>
      </w:pPr>
      <w:r w:rsidRPr="008D2DAE">
        <w:t>V </w:t>
      </w:r>
      <w:r w:rsidR="000151F1" w:rsidRPr="008D2DAE">
        <w:t>tomto bodě, po mé návštěvě Pekingu</w:t>
      </w:r>
      <w:r w:rsidRPr="008D2DAE">
        <w:t xml:space="preserve"> a </w:t>
      </w:r>
      <w:r w:rsidR="000151F1" w:rsidRPr="008D2DAE">
        <w:t>kolapsu snah ministerstva zahraničí</w:t>
      </w:r>
      <w:r w:rsidRPr="008D2DAE">
        <w:t xml:space="preserve"> o </w:t>
      </w:r>
      <w:r w:rsidR="000151F1" w:rsidRPr="008D2DAE">
        <w:t>dočasnou dohodu, jsem se poprvé začal přímo účastnit blízkovýchodní diplomacie.</w:t>
      </w:r>
    </w:p>
    <w:p w:rsidR="00AE751F" w:rsidRPr="008D2DAE" w:rsidRDefault="000151F1" w:rsidP="00D37A2F">
      <w:pPr>
        <w:pStyle w:val="Nadpis3"/>
      </w:pPr>
      <w:bookmarkStart w:id="970" w:name="bookmark231"/>
      <w:bookmarkStart w:id="971" w:name="_Toc384757677"/>
      <w:bookmarkStart w:id="972" w:name="_Toc384757967"/>
      <w:bookmarkStart w:id="973" w:name="_Toc385021773"/>
      <w:r w:rsidRPr="008D2DAE">
        <w:t>Zapojuji se</w:t>
      </w:r>
      <w:bookmarkEnd w:id="970"/>
      <w:bookmarkEnd w:id="971"/>
      <w:bookmarkEnd w:id="972"/>
      <w:bookmarkEnd w:id="973"/>
    </w:p>
    <w:p w:rsidR="00AE751F" w:rsidRPr="008D2DAE" w:rsidRDefault="000A24F2" w:rsidP="0055163E">
      <w:pPr>
        <w:pStyle w:val="Text-neodsazen"/>
      </w:pPr>
      <w:r w:rsidRPr="008D2DAE">
        <w:t>N</w:t>
      </w:r>
      <w:r w:rsidR="000151F1" w:rsidRPr="008D2DAE">
        <w:t>ixon se nakonec rozhodl zapojit mne do blízkovýchodní diplomacie, neboť se nedomníval, že by ve volebním roce mohl riskovat periodicky se opakující krize na Blízkém východě. Požádal mne proto, abych se do věci vložil, byť jen proto, abych udržel věci</w:t>
      </w:r>
      <w:r w:rsidR="00AE751F" w:rsidRPr="008D2DAE">
        <w:t xml:space="preserve"> v </w:t>
      </w:r>
      <w:r w:rsidR="000151F1" w:rsidRPr="008D2DAE">
        <w:t xml:space="preserve">klidu. Nejprve jsem začal zjišťovat, zda jsou Sověti </w:t>
      </w:r>
      <w:r w:rsidR="000151F1" w:rsidRPr="008D2DAE">
        <w:lastRenderedPageBreak/>
        <w:t>ochotni modifikovat své návrhy; pokud by nebyli, hodlal jsem je vtáhnout do vleklých</w:t>
      </w:r>
      <w:r w:rsidR="00AE751F" w:rsidRPr="008D2DAE">
        <w:t xml:space="preserve"> a </w:t>
      </w:r>
      <w:r w:rsidR="000151F1" w:rsidRPr="008D2DAE">
        <w:t>bezvýsledných jednání, která by trvala tak dlouho, dokud by oni nebo nějaká arabská země nezměnili své stanovisko. Sověti si stále stěžovali na jednostrannou americkou diplomacii na Blízkém východě. Tím ani tak nenaznačovali, že se jim nelíbí, jak je vyřazujeme</w:t>
      </w:r>
      <w:r w:rsidR="00AE751F" w:rsidRPr="008D2DAE">
        <w:t xml:space="preserve"> z </w:t>
      </w:r>
      <w:r w:rsidR="00343A42" w:rsidRPr="008D2DAE">
        <w:t>jedn</w:t>
      </w:r>
      <w:r w:rsidR="000151F1" w:rsidRPr="008D2DAE">
        <w:t>ání, spíše si přáli dramaticky upozornit na naši neschopnost postarat se</w:t>
      </w:r>
      <w:r w:rsidR="00AE751F" w:rsidRPr="008D2DAE">
        <w:t xml:space="preserve"> o </w:t>
      </w:r>
      <w:r w:rsidR="000151F1" w:rsidRPr="008D2DAE">
        <w:t>jakýkoli pokrok. Proto jsem</w:t>
      </w:r>
      <w:r w:rsidR="00AE751F" w:rsidRPr="008D2DAE">
        <w:t xml:space="preserve"> v </w:t>
      </w:r>
      <w:r w:rsidR="000151F1" w:rsidRPr="008D2DAE">
        <w:t>první polovině roku 1971 při mých rozhovorech</w:t>
      </w:r>
      <w:r w:rsidR="00AE751F" w:rsidRPr="008D2DAE">
        <w:t xml:space="preserve"> s </w:t>
      </w:r>
      <w:r w:rsidR="000151F1" w:rsidRPr="008D2DAE">
        <w:t>Dobryninem hrál</w:t>
      </w:r>
      <w:r w:rsidR="00AE751F" w:rsidRPr="008D2DAE">
        <w:t xml:space="preserve"> o </w:t>
      </w:r>
      <w:r w:rsidR="000151F1" w:rsidRPr="008D2DAE">
        <w:t>čas. Ale po 15. červenci, kdy byla oznámena má cesta do Číny, jsme</w:t>
      </w:r>
      <w:r w:rsidR="00AE751F" w:rsidRPr="008D2DAE">
        <w:t xml:space="preserve"> v </w:t>
      </w:r>
      <w:r w:rsidR="000151F1" w:rsidRPr="008D2DAE">
        <w:t>chlácholivém dopise, který Nixon poslal Brežněvovi 5. srpna, nabídli možnost spolupráce obou supervelmocí na Blízkém východě. Nixon pronesl podobný návrh na tiskové konferenci večer předtím. Dobrynin se mne 5. srpna zeptal, co máme na mysli. Protože jsem ještě neměl žádné konkrétní představy (ani mandát jakékoli nabízet), řekl jsem, že to jednoduše odráží naši připravenost podílet se na široce založených jednáních. Brežněv odpověděl Nixonovi 7. září</w:t>
      </w:r>
      <w:r w:rsidR="00AE751F" w:rsidRPr="008D2DAE">
        <w:t xml:space="preserve"> a </w:t>
      </w:r>
      <w:r w:rsidR="000151F1" w:rsidRPr="008D2DAE">
        <w:t>opět potvrdil sovětský zájem na blízkovýchodním urovnání. Vyjádřil také nesmírný údiv, proč jsme přerušili dřívější přímá jednání</w:t>
      </w:r>
      <w:r w:rsidR="00AE751F" w:rsidRPr="008D2DAE">
        <w:t xml:space="preserve"> s </w:t>
      </w:r>
      <w:r w:rsidR="000151F1" w:rsidRPr="008D2DAE">
        <w:t>Moskvou</w:t>
      </w:r>
      <w:r w:rsidR="00AE751F" w:rsidRPr="008D2DAE">
        <w:t xml:space="preserve"> o </w:t>
      </w:r>
      <w:r w:rsidR="000151F1" w:rsidRPr="008D2DAE">
        <w:t>tomto tématu.</w:t>
      </w:r>
    </w:p>
    <w:p w:rsidR="00AE751F" w:rsidRPr="008D2DAE" w:rsidRDefault="000151F1" w:rsidP="00BF453C">
      <w:pPr>
        <w:pStyle w:val="Textodsazen"/>
      </w:pPr>
      <w:r w:rsidRPr="008D2DAE">
        <w:t>Tyto sovětské nabídky přicházely</w:t>
      </w:r>
      <w:r w:rsidR="00AE751F" w:rsidRPr="008D2DAE">
        <w:t xml:space="preserve"> v </w:t>
      </w:r>
      <w:r w:rsidRPr="008D2DAE">
        <w:t>době, kdy Moskva vystupňovala svou vojenskou aktivitu</w:t>
      </w:r>
      <w:r w:rsidR="00AE751F" w:rsidRPr="008D2DAE">
        <w:t xml:space="preserve"> v </w:t>
      </w:r>
      <w:r w:rsidRPr="008D2DAE">
        <w:t>Egyptě. Izrael například</w:t>
      </w:r>
      <w:r w:rsidR="00AE751F" w:rsidRPr="008D2DAE">
        <w:t xml:space="preserve"> v </w:t>
      </w:r>
      <w:r w:rsidRPr="008D2DAE">
        <w:t xml:space="preserve">září sestřelil nad průplavem sovětský útočný bombardér </w:t>
      </w:r>
      <w:r w:rsidR="00A76BE3" w:rsidRPr="008D2DAE">
        <w:t>–</w:t>
      </w:r>
      <w:r w:rsidRPr="008D2DAE">
        <w:t xml:space="preserve"> stroj S</w:t>
      </w:r>
      <w:r w:rsidR="00AE751F" w:rsidRPr="008D2DAE">
        <w:t>U-7</w:t>
      </w:r>
      <w:r w:rsidRPr="008D2DAE">
        <w:t xml:space="preserve"> </w:t>
      </w:r>
      <w:r w:rsidR="00A76BE3" w:rsidRPr="008D2DAE">
        <w:t>–</w:t>
      </w:r>
      <w:r w:rsidRPr="008D2DAE">
        <w:t>, jedna egyptská raketa zem</w:t>
      </w:r>
      <w:r w:rsidR="00AE751F" w:rsidRPr="008D2DAE">
        <w:t>ě-v</w:t>
      </w:r>
      <w:r w:rsidRPr="008D2DAE">
        <w:t>zduch zase zničila izraelský průzkumný letoun. Egypt posunul některá stanoviště svých raket zem</w:t>
      </w:r>
      <w:r w:rsidR="00AE751F" w:rsidRPr="008D2DAE">
        <w:t>ě-v</w:t>
      </w:r>
      <w:r w:rsidRPr="008D2DAE">
        <w:t>zduch ještě více</w:t>
      </w:r>
      <w:r w:rsidR="00AE751F" w:rsidRPr="008D2DAE">
        <w:t xml:space="preserve"> k </w:t>
      </w:r>
      <w:r w:rsidRPr="008D2DAE">
        <w:t>průplavu; to nemohl udělat bez souhlasu</w:t>
      </w:r>
      <w:r w:rsidR="00AE751F" w:rsidRPr="008D2DAE">
        <w:t xml:space="preserve"> a </w:t>
      </w:r>
      <w:r w:rsidRPr="008D2DAE">
        <w:t>spolupráce Sovětů.</w:t>
      </w:r>
      <w:r w:rsidR="00AE751F" w:rsidRPr="008D2DAE">
        <w:t xml:space="preserve"> V </w:t>
      </w:r>
      <w:r w:rsidRPr="008D2DAE">
        <w:t>téže době ministerstvo zahraničí naznačovalo, že ještě více oddálíme dodávky letounů Izraeli, pokud Izraelci neukážou větší pružnost. Paní Meirová napsala Nixonovi 17. září dopis,</w:t>
      </w:r>
      <w:r w:rsidR="00AE751F" w:rsidRPr="008D2DAE">
        <w:t xml:space="preserve"> v </w:t>
      </w:r>
      <w:r w:rsidRPr="008D2DAE">
        <w:t xml:space="preserve">němž opakovala izraelskou koncepci dočasné dohody, ale také vyjádřila </w:t>
      </w:r>
      <w:r w:rsidR="00AE751F" w:rsidRPr="008D2DAE">
        <w:t>„</w:t>
      </w:r>
      <w:r w:rsidRPr="008D2DAE">
        <w:t>vážné obavy</w:t>
      </w:r>
      <w:r w:rsidR="00AE751F" w:rsidRPr="008D2DAE">
        <w:t>“</w:t>
      </w:r>
      <w:r w:rsidRPr="008D2DAE">
        <w:t xml:space="preserve"> kvůli zastavení dodávek letounů Phantom Izraeli</w:t>
      </w:r>
      <w:r w:rsidR="00AE751F" w:rsidRPr="008D2DAE">
        <w:t xml:space="preserve"> v </w:t>
      </w:r>
      <w:r w:rsidRPr="008D2DAE">
        <w:t>době zvyšující se sovětské vojenské přítomnosti</w:t>
      </w:r>
      <w:r w:rsidR="00AE751F" w:rsidRPr="008D2DAE">
        <w:t xml:space="preserve"> v </w:t>
      </w:r>
      <w:r w:rsidRPr="008D2DAE">
        <w:t xml:space="preserve">Egyptě. Jestliže jsme </w:t>
      </w:r>
      <w:r w:rsidR="0043311F" w:rsidRPr="008D2DAE">
        <w:t>jednání</w:t>
      </w:r>
      <w:r w:rsidR="00AE751F" w:rsidRPr="008D2DAE">
        <w:t xml:space="preserve"> o </w:t>
      </w:r>
      <w:r w:rsidRPr="008D2DAE">
        <w:t>dočasné dohodě měli vyvést ze slepé uličky, místo abychom ještě posílili daný stav, pak bylo možná na čase přijít</w:t>
      </w:r>
      <w:r w:rsidR="00AE751F" w:rsidRPr="008D2DAE">
        <w:t xml:space="preserve"> s </w:t>
      </w:r>
      <w:r w:rsidRPr="008D2DAE">
        <w:t>novým kursem. Nixonovi jsem 23. září napsal:</w:t>
      </w:r>
    </w:p>
    <w:p w:rsidR="00AE751F" w:rsidRPr="008D2DAE" w:rsidRDefault="00AE751F" w:rsidP="00BF453C">
      <w:pPr>
        <w:pStyle w:val="Textodsazen"/>
      </w:pPr>
    </w:p>
    <w:p w:rsidR="00AE751F" w:rsidRPr="008D2DAE" w:rsidRDefault="000151F1" w:rsidP="008B16FE">
      <w:pPr>
        <w:pStyle w:val="Text-cittneodsazen"/>
      </w:pPr>
      <w:r w:rsidRPr="008D2DAE">
        <w:t>Problém</w:t>
      </w:r>
      <w:r w:rsidR="00AE751F" w:rsidRPr="008D2DAE">
        <w:t xml:space="preserve"> s </w:t>
      </w:r>
      <w:r w:rsidRPr="008D2DAE">
        <w:t>dočasnou dohodou spočívá</w:t>
      </w:r>
      <w:r w:rsidR="00AE751F" w:rsidRPr="008D2DAE">
        <w:t xml:space="preserve"> v </w:t>
      </w:r>
      <w:r w:rsidRPr="008D2DAE">
        <w:t>tom, že ta se pokouší</w:t>
      </w:r>
      <w:r w:rsidR="00AE751F" w:rsidRPr="008D2DAE">
        <w:t xml:space="preserve"> o </w:t>
      </w:r>
      <w:r w:rsidRPr="008D2DAE">
        <w:t xml:space="preserve">příliš mnoho. Podle původní představy měly obě strany jen stáhnout část svých sil. Pak to narostlo do takových rozměrů, že </w:t>
      </w:r>
      <w:r w:rsidR="005B3A7E" w:rsidRPr="008D2DAE">
        <w:t>Sadat</w:t>
      </w:r>
      <w:r w:rsidRPr="008D2DAE">
        <w:t xml:space="preserve"> chce nyní přesunout své síly až ke klíčovým sinajským průsmykům. Pokud by to chtěly Spojené státy prosadit, musely by vyvíjet na Izrael téměř stejně tvrdý tlak, jako kdyby ho chtěly přimět</w:t>
      </w:r>
      <w:r w:rsidR="00AE751F" w:rsidRPr="008D2DAE">
        <w:t xml:space="preserve"> k </w:t>
      </w:r>
      <w:r w:rsidR="00232508" w:rsidRPr="008D2DAE">
        <w:t>přijetí</w:t>
      </w:r>
      <w:r w:rsidRPr="008D2DAE">
        <w:t xml:space="preserve"> celkového urovnání.</w:t>
      </w:r>
    </w:p>
    <w:p w:rsidR="00AE751F" w:rsidRPr="008D2DAE" w:rsidRDefault="000151F1" w:rsidP="008B16FE">
      <w:pPr>
        <w:pStyle w:val="Text-cittodsazen"/>
      </w:pPr>
      <w:r w:rsidRPr="008D2DAE">
        <w:t>Hlavní naděje nyní, jak se mi zdá, spočívá</w:t>
      </w:r>
      <w:r w:rsidR="00AE751F" w:rsidRPr="008D2DAE">
        <w:t xml:space="preserve"> v </w:t>
      </w:r>
      <w:r w:rsidRPr="008D2DAE">
        <w:t>takovém omezení egyptských očekávání, aby změny, jež je reálné očekávat</w:t>
      </w:r>
      <w:r w:rsidR="00AE751F" w:rsidRPr="008D2DAE">
        <w:t xml:space="preserve"> a </w:t>
      </w:r>
      <w:r w:rsidRPr="008D2DAE">
        <w:t>izraelského stanoviska, mohly vést</w:t>
      </w:r>
      <w:r w:rsidR="00AE751F" w:rsidRPr="008D2DAE">
        <w:t xml:space="preserve"> k </w:t>
      </w:r>
      <w:r w:rsidRPr="008D2DAE">
        <w:t>nějakému ujednání. Protože</w:t>
      </w:r>
      <w:r w:rsidR="00AE751F" w:rsidRPr="008D2DAE">
        <w:t xml:space="preserve"> s </w:t>
      </w:r>
      <w:r w:rsidRPr="008D2DAE">
        <w:t xml:space="preserve">oficiálními stanovisky se pojí větší očekávání, lze možná dosáhnout tohoto cíle </w:t>
      </w:r>
      <w:r w:rsidR="00A76BE3" w:rsidRPr="008D2DAE">
        <w:t>–</w:t>
      </w:r>
      <w:r w:rsidRPr="008D2DAE">
        <w:t xml:space="preserve"> j</w:t>
      </w:r>
      <w:r w:rsidR="00AE751F" w:rsidRPr="008D2DAE">
        <w:t>e-l</w:t>
      </w:r>
      <w:r w:rsidRPr="008D2DAE">
        <w:t xml:space="preserve">i to vůbec možné </w:t>
      </w:r>
      <w:r w:rsidR="00A76BE3" w:rsidRPr="008D2DAE">
        <w:t>–</w:t>
      </w:r>
      <w:r w:rsidRPr="008D2DAE">
        <w:t xml:space="preserve"> prostřednictvím méně oficiálních názorových výměn, abychom viděli, co by se dalo udělat.</w:t>
      </w:r>
    </w:p>
    <w:p w:rsidR="00AE751F" w:rsidRPr="008D2DAE" w:rsidRDefault="00AE751F" w:rsidP="00BF453C">
      <w:pPr>
        <w:pStyle w:val="Textodsazen"/>
      </w:pPr>
    </w:p>
    <w:p w:rsidR="00AE751F" w:rsidRPr="008D2DAE" w:rsidRDefault="000151F1" w:rsidP="00BF453C">
      <w:pPr>
        <w:pStyle w:val="Textodsazen"/>
      </w:pPr>
      <w:r w:rsidRPr="008D2DAE">
        <w:t>Ke zmínce</w:t>
      </w:r>
      <w:r w:rsidR="00AE751F" w:rsidRPr="008D2DAE">
        <w:t xml:space="preserve"> o „</w:t>
      </w:r>
      <w:r w:rsidRPr="008D2DAE">
        <w:t>méně oficiálních názorových výměnách</w:t>
      </w:r>
      <w:r w:rsidR="00AE751F" w:rsidRPr="008D2DAE">
        <w:t>“</w:t>
      </w:r>
      <w:r w:rsidRPr="008D2DAE">
        <w:t xml:space="preserve"> mne vedla mimo jiné sovětská nabídka. Dobrynin mne 20. září varoval, že Gromyko na svém </w:t>
      </w:r>
      <w:r w:rsidR="00526404" w:rsidRPr="008D2DAE">
        <w:t>setkání</w:t>
      </w:r>
      <w:r w:rsidR="00AE751F" w:rsidRPr="008D2DAE">
        <w:t xml:space="preserve"> s </w:t>
      </w:r>
      <w:r w:rsidRPr="008D2DAE">
        <w:t>prezidentem naplánovaném na 29. září navrhne, abychom převedli blízkovýchodní otázku do našeho tajného komunikačního kanálu. Já jsem Dobrynina zase varoval, že to bude přinejlepším pomalý proces, jenž bude vyžadovat určité zkoumán</w:t>
      </w:r>
      <w:r w:rsidR="007C71CC" w:rsidRPr="008D2DAE">
        <w:t>í</w:t>
      </w:r>
      <w:r w:rsidRPr="008D2DAE">
        <w:t xml:space="preserve">, zda věc stojí za to. Blízký východ je dokonce ještě složitější než otázka </w:t>
      </w:r>
      <w:r w:rsidR="006E4A2C" w:rsidRPr="008D2DAE">
        <w:t>Berlín</w:t>
      </w:r>
      <w:r w:rsidRPr="008D2DAE">
        <w:t>a (kterou jsme právě</w:t>
      </w:r>
      <w:r w:rsidR="00AE751F" w:rsidRPr="008D2DAE">
        <w:t xml:space="preserve"> v </w:t>
      </w:r>
      <w:r w:rsidRPr="008D2DAE">
        <w:t>našem tajném kanálu dovedli do úspěšného konce); máme nad těmito záležitostmi mnohem menší kontrolu</w:t>
      </w:r>
      <w:r w:rsidR="00AE751F" w:rsidRPr="008D2DAE">
        <w:t xml:space="preserve"> a </w:t>
      </w:r>
      <w:r w:rsidRPr="008D2DAE">
        <w:t>indiskrétnost zainteresovaných stran dosahuje epických rozměrů.</w:t>
      </w:r>
    </w:p>
    <w:p w:rsidR="00AE751F" w:rsidRPr="008D2DAE" w:rsidRDefault="000151F1" w:rsidP="00BF453C">
      <w:pPr>
        <w:pStyle w:val="Textodsazen"/>
      </w:pPr>
      <w:r w:rsidRPr="008D2DAE">
        <w:t>Vyhlídka na dal</w:t>
      </w:r>
      <w:r w:rsidR="0043311F" w:rsidRPr="008D2DAE">
        <w:t>ší</w:t>
      </w:r>
      <w:r w:rsidRPr="008D2DAE">
        <w:t xml:space="preserve"> tajná </w:t>
      </w:r>
      <w:r w:rsidR="0043311F" w:rsidRPr="008D2DAE">
        <w:t>jednání</w:t>
      </w:r>
      <w:r w:rsidRPr="008D2DAE">
        <w:t xml:space="preserve"> </w:t>
      </w:r>
      <w:r w:rsidR="0043311F" w:rsidRPr="008D2DAE">
        <w:t>by</w:t>
      </w:r>
      <w:r w:rsidRPr="008D2DAE">
        <w:t xml:space="preserve"> také vyžadovala kontakt</w:t>
      </w:r>
      <w:r w:rsidR="00AE751F" w:rsidRPr="008D2DAE">
        <w:t xml:space="preserve"> s </w:t>
      </w:r>
      <w:r w:rsidRPr="008D2DAE">
        <w:t>Egyptem. Šestnáctého zář</w:t>
      </w:r>
      <w:r w:rsidR="0043311F" w:rsidRPr="008D2DAE">
        <w:t>í</w:t>
      </w:r>
      <w:r w:rsidRPr="008D2DAE">
        <w:t xml:space="preserve"> jsem mluvil </w:t>
      </w:r>
      <w:r w:rsidR="0043311F" w:rsidRPr="008D2DAE">
        <w:t>se</w:t>
      </w:r>
      <w:r w:rsidRPr="008D2DAE">
        <w:t xml:space="preserve"> svým bývalým studentem Al</w:t>
      </w:r>
      <w:r w:rsidR="0043311F" w:rsidRPr="008D2DAE">
        <w:t>í</w:t>
      </w:r>
      <w:r w:rsidRPr="008D2DAE">
        <w:t>m Hamd</w:t>
      </w:r>
      <w:r w:rsidR="00917045" w:rsidRPr="008D2DAE">
        <w:t>í</w:t>
      </w:r>
      <w:r w:rsidRPr="008D2DAE">
        <w:t xml:space="preserve">m </w:t>
      </w:r>
      <w:r w:rsidR="000A24F2" w:rsidRPr="008D2DAE">
        <w:t>e</w:t>
      </w:r>
      <w:r w:rsidR="00AE751F" w:rsidRPr="008D2DAE">
        <w:t>l-G</w:t>
      </w:r>
      <w:r w:rsidRPr="008D2DAE">
        <w:t>ummalem,</w:t>
      </w:r>
      <w:r w:rsidR="0043311F" w:rsidRPr="008D2DAE">
        <w:t xml:space="preserve"> </w:t>
      </w:r>
      <w:r w:rsidRPr="008D2DAE">
        <w:t xml:space="preserve">ředitelem prestižního káhirského deníku </w:t>
      </w:r>
      <w:r w:rsidRPr="008D2DAE">
        <w:rPr>
          <w:i/>
        </w:rPr>
        <w:t>A</w:t>
      </w:r>
      <w:r w:rsidR="00AE751F" w:rsidRPr="008D2DAE">
        <w:rPr>
          <w:i/>
        </w:rPr>
        <w:t>l-A</w:t>
      </w:r>
      <w:r w:rsidRPr="008D2DAE">
        <w:rPr>
          <w:i/>
        </w:rPr>
        <w:t>hram</w:t>
      </w:r>
      <w:r w:rsidRPr="008D2DAE">
        <w:t>, který se pokoušel zorganizovat tajnou schůzku mezi mnou</w:t>
      </w:r>
      <w:r w:rsidR="00AE751F" w:rsidRPr="008D2DAE">
        <w:t xml:space="preserve"> a </w:t>
      </w:r>
      <w:r w:rsidRPr="008D2DAE">
        <w:t xml:space="preserve">jeho šéfredaktorem Muhammadem Hajkalem, </w:t>
      </w:r>
      <w:r w:rsidR="005B3A7E" w:rsidRPr="008D2DAE">
        <w:t>Sadat</w:t>
      </w:r>
      <w:r w:rsidRPr="008D2DAE">
        <w:t>ovým důvěrníkem. Gammal mne pozval do Káhiry; diskutoval se mnou</w:t>
      </w:r>
      <w:r w:rsidR="00AE751F" w:rsidRPr="008D2DAE">
        <w:t xml:space="preserve"> o </w:t>
      </w:r>
      <w:r w:rsidRPr="008D2DAE">
        <w:t>tom, že jednou možností by mohlo být přijetí nabídky manažera jistého soukromého podniku, jenž nabízel, že bude ve svém domě hostit jednání mezi mnou</w:t>
      </w:r>
      <w:r w:rsidR="00AE751F" w:rsidRPr="008D2DAE">
        <w:t xml:space="preserve"> a </w:t>
      </w:r>
      <w:r w:rsidRPr="008D2DAE">
        <w:t>Hajkalem.</w:t>
      </w:r>
      <w:r w:rsidRPr="008D2DAE">
        <w:rPr>
          <w:rStyle w:val="slopoznmkypodarou"/>
        </w:rPr>
        <w:footnoteReference w:id="106"/>
      </w:r>
      <w:r w:rsidRPr="008D2DAE">
        <w:t xml:space="preserve"> Pak mne na začátku října vyzval také Jicchak Rabin, abych se osobně zapojil do jednání</w:t>
      </w:r>
      <w:r w:rsidR="00AE751F" w:rsidRPr="008D2DAE">
        <w:t xml:space="preserve"> o </w:t>
      </w:r>
      <w:r w:rsidRPr="008D2DAE">
        <w:t>dočasné dohodě; s</w:t>
      </w:r>
      <w:r w:rsidR="00A75B19" w:rsidRPr="008D2DAE">
        <w:t>děl</w:t>
      </w:r>
      <w:r w:rsidRPr="008D2DAE">
        <w:t>il mi důvěrně, že Izrael by mohl být vstřícnější, kdybych se</w:t>
      </w:r>
      <w:r w:rsidR="00AE751F" w:rsidRPr="008D2DAE">
        <w:t xml:space="preserve"> v </w:t>
      </w:r>
      <w:r w:rsidRPr="008D2DAE">
        <w:t>rozhovorech angažoval</w:t>
      </w:r>
      <w:r w:rsidR="00AE751F" w:rsidRPr="008D2DAE">
        <w:t xml:space="preserve"> a </w:t>
      </w:r>
      <w:r w:rsidRPr="008D2DAE">
        <w:t>kdyby jeho vláda dostala prezidentovu záruku, že požadavky na ni se nebudou stále zvyšovat. Řekl jsem Gammálovi Rab</w:t>
      </w:r>
      <w:r w:rsidR="007C71CC" w:rsidRPr="008D2DAE">
        <w:t>i</w:t>
      </w:r>
      <w:r w:rsidRPr="008D2DAE">
        <w:t>novi, že když se rozhodnu angažovat osobně, jejich vlády se</w:t>
      </w:r>
      <w:r w:rsidR="0043311F" w:rsidRPr="008D2DAE">
        <w:t xml:space="preserve"> </w:t>
      </w:r>
      <w:r w:rsidRPr="008D2DAE">
        <w:t>budou muset postavit čelem</w:t>
      </w:r>
      <w:r w:rsidR="00AE751F" w:rsidRPr="008D2DAE">
        <w:t xml:space="preserve"> k </w:t>
      </w:r>
      <w:r w:rsidRPr="008D2DAE">
        <w:t>bolestným rozhodnutím, která budou muset udělat. Egypt se bude muset vzdát své předběžné podmínky, aby se Izrael totálně stáhl; Izrael bude muset být ochoten předložit rozumný návrh. Pokud by měla být dána</w:t>
      </w:r>
      <w:r w:rsidR="00AE751F" w:rsidRPr="008D2DAE">
        <w:t xml:space="preserve"> v </w:t>
      </w:r>
      <w:r w:rsidRPr="008D2DAE">
        <w:t>sázku prezidentova prestiž, musel by nastat pokrok.</w:t>
      </w:r>
    </w:p>
    <w:p w:rsidR="00AE751F" w:rsidRPr="008D2DAE" w:rsidRDefault="00AE751F" w:rsidP="00BF453C">
      <w:pPr>
        <w:pStyle w:val="Textodsazen"/>
      </w:pPr>
      <w:r w:rsidRPr="008D2DAE">
        <w:t>V </w:t>
      </w:r>
      <w:r w:rsidR="000151F1" w:rsidRPr="008D2DAE">
        <w:t xml:space="preserve">té době už sám Nixon prosazoval myšlenku, abych se více zapojil do jednání </w:t>
      </w:r>
      <w:r w:rsidR="00A76BE3" w:rsidRPr="008D2DAE">
        <w:t>–</w:t>
      </w:r>
      <w:r w:rsidR="000151F1" w:rsidRPr="008D2DAE">
        <w:t xml:space="preserve"> byť jen proto, a</w:t>
      </w:r>
      <w:r w:rsidR="0043311F" w:rsidRPr="008D2DAE">
        <w:t>b</w:t>
      </w:r>
      <w:r w:rsidR="000151F1" w:rsidRPr="008D2DAE">
        <w:t>ych omezil škody na minimum</w:t>
      </w:r>
      <w:r w:rsidRPr="008D2DAE">
        <w:t xml:space="preserve"> a </w:t>
      </w:r>
      <w:r w:rsidR="000151F1" w:rsidRPr="008D2DAE">
        <w:t>udržel věci</w:t>
      </w:r>
      <w:r w:rsidRPr="008D2DAE">
        <w:t xml:space="preserve"> v </w:t>
      </w:r>
      <w:r w:rsidR="000151F1" w:rsidRPr="008D2DAE">
        <w:t>klidu tak dlouho, dokud za námi nebude rok 1972</w:t>
      </w:r>
      <w:r w:rsidRPr="008D2DAE">
        <w:t xml:space="preserve"> a s </w:t>
      </w:r>
      <w:r w:rsidR="000151F1" w:rsidRPr="008D2DAE">
        <w:t>ním prezidentské volby</w:t>
      </w:r>
      <w:r w:rsidR="0043311F" w:rsidRPr="008D2DAE">
        <w:t>.</w:t>
      </w:r>
      <w:r w:rsidR="000151F1" w:rsidRPr="008D2DAE">
        <w:t xml:space="preserve"> Když Nixon přijal 29. září 1971 sovětského ministra zahraničí Gromyka, dodrželi jsme obvyklý rituál: jednání, jehož se účastnili</w:t>
      </w:r>
      <w:r w:rsidRPr="008D2DAE">
        <w:t xml:space="preserve"> i </w:t>
      </w:r>
      <w:r w:rsidR="000151F1" w:rsidRPr="008D2DAE">
        <w:t>zástupci ministerstva zahraničí, bylo rychle ukončeno, aby Nixon poté mohl</w:t>
      </w:r>
      <w:r w:rsidRPr="008D2DAE">
        <w:t xml:space="preserve"> s </w:t>
      </w:r>
      <w:r w:rsidR="000151F1" w:rsidRPr="008D2DAE">
        <w:t>Gromykem mluvit soukromě ve svém azylu</w:t>
      </w:r>
      <w:r w:rsidRPr="008D2DAE">
        <w:t xml:space="preserve"> v </w:t>
      </w:r>
      <w:r w:rsidR="000151F1" w:rsidRPr="008D2DAE">
        <w:t>Executive Office Building. Nixon akceptoval Gromykův návrh, abych</w:t>
      </w:r>
      <w:r w:rsidRPr="008D2DAE">
        <w:t xml:space="preserve"> s </w:t>
      </w:r>
      <w:r w:rsidR="000151F1" w:rsidRPr="008D2DAE">
        <w:t xml:space="preserve">Dobryninem seriózně probral problematiku Blízkého východu </w:t>
      </w:r>
      <w:r w:rsidR="00A76BE3" w:rsidRPr="008D2DAE">
        <w:t>–</w:t>
      </w:r>
      <w:r w:rsidR="000151F1" w:rsidRPr="008D2DAE">
        <w:t xml:space="preserve"> ale opět jej podmínil sovětskou spoluprací</w:t>
      </w:r>
      <w:r w:rsidRPr="008D2DAE">
        <w:t xml:space="preserve"> v </w:t>
      </w:r>
      <w:r w:rsidR="000151F1" w:rsidRPr="008D2DAE">
        <w:t>záležitosti Vietnamu.</w:t>
      </w:r>
    </w:p>
    <w:p w:rsidR="00AE751F" w:rsidRPr="008D2DAE" w:rsidRDefault="000151F1" w:rsidP="00BF453C">
      <w:pPr>
        <w:pStyle w:val="Textodsazen"/>
      </w:pPr>
      <w:r w:rsidRPr="008D2DAE">
        <w:t>Já jsem pak 30. září večer navštívil sovětské velvyslanectví, abych zde dvě hodiny tajně jednal</w:t>
      </w:r>
      <w:r w:rsidR="00AE751F" w:rsidRPr="008D2DAE">
        <w:t xml:space="preserve"> s </w:t>
      </w:r>
      <w:r w:rsidRPr="008D2DAE">
        <w:t>Gromykem. Opakoval jsem mu, proč bude složité na rozdíl od Berlína zahájit rozhovory</w:t>
      </w:r>
      <w:r w:rsidR="00AE751F" w:rsidRPr="008D2DAE">
        <w:t xml:space="preserve"> o </w:t>
      </w:r>
      <w:r w:rsidRPr="008D2DAE">
        <w:t xml:space="preserve">Blízkém východě prostřednictvím </w:t>
      </w:r>
      <w:r w:rsidRPr="008D2DAE">
        <w:lastRenderedPageBreak/>
        <w:t>našeho tajného kanálu.</w:t>
      </w:r>
      <w:r w:rsidR="00AE751F" w:rsidRPr="008D2DAE">
        <w:t xml:space="preserve"> V </w:t>
      </w:r>
      <w:r w:rsidRPr="008D2DAE">
        <w:t>případě Berlína všechny zainteresované strany chtěly dohodu;</w:t>
      </w:r>
      <w:r w:rsidR="00AE751F" w:rsidRPr="008D2DAE">
        <w:t xml:space="preserve"> a </w:t>
      </w:r>
      <w:r w:rsidRPr="008D2DAE">
        <w:t>Blízkého východu nic takového nebylo předem rozhodně dáno. Upozornil jsem, že nechci vstoupit do jednání jménem prezidenta, dokud nebude dobrá naděje na dosažení dohody; proto jsem navrhoval, aby napřed proběhly předběžné rozhovory. To, oč jde, není detail, zda se Izrael stáhne od průplavu</w:t>
      </w:r>
      <w:r w:rsidR="00AE751F" w:rsidRPr="008D2DAE">
        <w:t xml:space="preserve"> o </w:t>
      </w:r>
      <w:r w:rsidRPr="008D2DAE">
        <w:t>čtyřicet nebo dvacet kilometrů, ale fakt, že jakékoli izraelské stažení bude mít ohromný symbolický význam. Egypt se musí rozhodnout, zda chce podstatné věci nebo teoretizování; neexistuje možnost dohodnout se nyní na podobě definitivního urovnání. Čím více rigidity zahrneme do dočasné dohody, tím menší bude pravděpodobnost, že jí dosáhneme. Kdybych chtěl mařit čas, naléhal bych, aby dočasná dohoda jasně vymezovala podmínky konečného urovnání, neboť strany by</w:t>
      </w:r>
      <w:r w:rsidR="00AE751F" w:rsidRPr="008D2DAE">
        <w:t xml:space="preserve"> s </w:t>
      </w:r>
      <w:r w:rsidRPr="008D2DAE">
        <w:t>ní pak nikdy nesouhlasily. Pokud by se měl zapojit do jednání prezident spolu se mnou, musel by existovat základ pro pokrok; to pro mne znamená, že pokud jde</w:t>
      </w:r>
      <w:r w:rsidR="00AE751F" w:rsidRPr="008D2DAE">
        <w:t xml:space="preserve"> o </w:t>
      </w:r>
      <w:r w:rsidRPr="008D2DAE">
        <w:t>konečný cíl, měli bychom být zatím vágní.</w:t>
      </w:r>
    </w:p>
    <w:p w:rsidR="00AE751F" w:rsidRPr="008D2DAE" w:rsidRDefault="000151F1" w:rsidP="00BF453C">
      <w:pPr>
        <w:pStyle w:val="Textodsazen"/>
      </w:pPr>
      <w:r w:rsidRPr="008D2DAE">
        <w:t>Gromyko odmítl tento přístup. Trval na tom, že dočasná dohoda musí být konkrétně</w:t>
      </w:r>
      <w:r w:rsidR="00AE751F" w:rsidRPr="008D2DAE">
        <w:t xml:space="preserve"> a </w:t>
      </w:r>
      <w:r w:rsidRPr="008D2DAE">
        <w:t>detailně vázána na nějaké konečné urovnání. Tvrdil, že nemůže být žádná</w:t>
      </w:r>
      <w:r w:rsidR="000A24F2" w:rsidRPr="008D2DAE">
        <w:t xml:space="preserve"> </w:t>
      </w:r>
      <w:r w:rsidRPr="008D2DAE">
        <w:t>úvodní fáze, dokud není vypracována podoba konečné dohody</w:t>
      </w:r>
      <w:r w:rsidR="00AE751F" w:rsidRPr="008D2DAE">
        <w:t xml:space="preserve"> a </w:t>
      </w:r>
      <w:r w:rsidRPr="008D2DAE">
        <w:t xml:space="preserve">dokud </w:t>
      </w:r>
      <w:r w:rsidR="0058414F" w:rsidRPr="008D2DAE">
        <w:t>není</w:t>
      </w:r>
      <w:r w:rsidRPr="008D2DAE">
        <w:t xml:space="preserve"> stanoven přesný časový rozpis. Podle názoru Sovětů mělo</w:t>
      </w:r>
      <w:r w:rsidR="00AE751F" w:rsidRPr="008D2DAE">
        <w:t xml:space="preserve"> k </w:t>
      </w:r>
      <w:r w:rsidRPr="008D2DAE">
        <w:t>definitivnímu urovnán</w:t>
      </w:r>
      <w:r w:rsidR="007C71CC" w:rsidRPr="008D2DAE">
        <w:t>í</w:t>
      </w:r>
      <w:r w:rsidRPr="008D2DAE">
        <w:t xml:space="preserve"> dojít nejpozději za rok po uzavření dočasné dohody,</w:t>
      </w:r>
      <w:r w:rsidR="00AE751F" w:rsidRPr="008D2DAE">
        <w:t xml:space="preserve"> i </w:t>
      </w:r>
      <w:r w:rsidRPr="008D2DAE">
        <w:t>když</w:t>
      </w:r>
      <w:r w:rsidR="00AE751F" w:rsidRPr="008D2DAE">
        <w:t xml:space="preserve"> o </w:t>
      </w:r>
      <w:r w:rsidRPr="008D2DAE">
        <w:t>délce tohoto intervalu by se mohlo jednat. (Gromyko nevysvětlil,</w:t>
      </w:r>
      <w:r w:rsidR="00AE751F" w:rsidRPr="008D2DAE">
        <w:t xml:space="preserve"> v </w:t>
      </w:r>
      <w:r w:rsidRPr="008D2DAE">
        <w:t>čem by za těchto okolností spočívala hodnota dočasné dohody.) Trval na tom, že konečné urovnání musí zahrnovat totální stažení izraelských sil</w:t>
      </w:r>
      <w:r w:rsidR="00AE751F" w:rsidRPr="008D2DAE">
        <w:t xml:space="preserve"> z </w:t>
      </w:r>
      <w:r w:rsidRPr="008D2DAE">
        <w:t>území všech arabských zemí. Jinými slovy, Sovětský svaz stále podporoval maximální arabské požadavky</w:t>
      </w:r>
      <w:r w:rsidR="00AE751F" w:rsidRPr="008D2DAE">
        <w:t xml:space="preserve"> a </w:t>
      </w:r>
      <w:r w:rsidRPr="008D2DAE">
        <w:t>nebral na zřetel skutečnost, že za těchto okolností nemá Izrael žádný důvod uzavírat dočasnou dohodu</w:t>
      </w:r>
      <w:r w:rsidR="00AE751F" w:rsidRPr="008D2DAE">
        <w:t xml:space="preserve"> a </w:t>
      </w:r>
      <w:r w:rsidRPr="008D2DAE">
        <w:t>my žádný důvod postupovat společně</w:t>
      </w:r>
      <w:r w:rsidR="00AE751F" w:rsidRPr="008D2DAE">
        <w:t xml:space="preserve"> s </w:t>
      </w:r>
      <w:r w:rsidRPr="008D2DAE">
        <w:t>Moskvou. Neexistoval žádný náznak, že by Sovětský svaz byl ochoten tlačit své klienty</w:t>
      </w:r>
      <w:r w:rsidR="00AE751F" w:rsidRPr="008D2DAE">
        <w:t xml:space="preserve"> k </w:t>
      </w:r>
      <w:r w:rsidRPr="008D2DAE">
        <w:t>větší pružnosti. Gromyko nicméně Nixonovi předložil</w:t>
      </w:r>
      <w:r w:rsidR="00AE751F" w:rsidRPr="008D2DAE">
        <w:t xml:space="preserve"> v </w:t>
      </w:r>
      <w:r w:rsidRPr="008D2DAE">
        <w:t>jeho pracovně</w:t>
      </w:r>
      <w:r w:rsidR="00AE751F" w:rsidRPr="008D2DAE">
        <w:t xml:space="preserve"> v </w:t>
      </w:r>
      <w:r w:rsidRPr="008D2DAE">
        <w:t>Executive Office Building návrh, který navenek působil jako úžasná modifikace standardního sovětského stanoviska.</w:t>
      </w:r>
      <w:r w:rsidR="00AE751F" w:rsidRPr="008D2DAE">
        <w:t xml:space="preserve"> V </w:t>
      </w:r>
      <w:r w:rsidRPr="008D2DAE">
        <w:t>případě celkové dohody, řekl sovětský ministr zahraničí, bude Moskva připravena stáhnout své síly</w:t>
      </w:r>
      <w:r w:rsidR="00AE751F" w:rsidRPr="008D2DAE">
        <w:t xml:space="preserve"> z </w:t>
      </w:r>
      <w:r w:rsidRPr="008D2DAE">
        <w:t>Blízkého východu, připojit se</w:t>
      </w:r>
      <w:r w:rsidR="00AE751F" w:rsidRPr="008D2DAE">
        <w:t xml:space="preserve"> k </w:t>
      </w:r>
      <w:r w:rsidRPr="008D2DAE">
        <w:t>vyhlášení zbrojního embarga</w:t>
      </w:r>
      <w:r w:rsidR="00AE751F" w:rsidRPr="008D2DAE">
        <w:t xml:space="preserve"> v </w:t>
      </w:r>
      <w:r w:rsidRPr="008D2DAE">
        <w:t>této oblasti</w:t>
      </w:r>
      <w:r w:rsidR="00AE751F" w:rsidRPr="008D2DAE">
        <w:t xml:space="preserve"> a </w:t>
      </w:r>
      <w:r w:rsidRPr="008D2DAE">
        <w:t xml:space="preserve">podílet se na garantování této dohody. Jako obvykle byl tento návrh méně významný, než se na první pohled zdálo. Stále se na nás žádalo, abychom donutili Izrael přijmout hranice, jež považoval za neslučitelné se svou bezpečností. Slibované stažení sovětských sil by proběhlo až na </w:t>
      </w:r>
      <w:r w:rsidRPr="008D2DAE">
        <w:rPr>
          <w:i/>
        </w:rPr>
        <w:t>konci</w:t>
      </w:r>
      <w:r w:rsidRPr="008D2DAE">
        <w:t xml:space="preserve"> celého procesu; jinými slovy, my bychom museli napřed maximálně přispět</w:t>
      </w:r>
      <w:r w:rsidR="00AE751F" w:rsidRPr="008D2DAE">
        <w:t xml:space="preserve"> k </w:t>
      </w:r>
      <w:r w:rsidRPr="008D2DAE">
        <w:t>takovému ujednání,</w:t>
      </w:r>
      <w:r w:rsidR="00AE751F" w:rsidRPr="008D2DAE">
        <w:t xml:space="preserve"> a </w:t>
      </w:r>
      <w:r w:rsidRPr="008D2DAE">
        <w:t>teprve poté by přišla řada na Sověty.</w:t>
      </w:r>
      <w:r w:rsidR="00AE751F" w:rsidRPr="008D2DAE">
        <w:t xml:space="preserve"> I </w:t>
      </w:r>
      <w:r w:rsidRPr="008D2DAE">
        <w:t>tak ovšem Moskva podmiňovala stažení svých vojáků</w:t>
      </w:r>
      <w:r w:rsidR="00AE751F" w:rsidRPr="008D2DAE">
        <w:t xml:space="preserve"> z </w:t>
      </w:r>
      <w:r w:rsidRPr="008D2DAE">
        <w:t>Egypta odvoláním našich poradců</w:t>
      </w:r>
      <w:r w:rsidR="00AE751F" w:rsidRPr="008D2DAE">
        <w:t xml:space="preserve"> z </w:t>
      </w:r>
      <w:r w:rsidRPr="008D2DAE">
        <w:t>Íránu. To vše</w:t>
      </w:r>
      <w:r w:rsidR="00AE751F" w:rsidRPr="008D2DAE">
        <w:t xml:space="preserve"> v </w:t>
      </w:r>
      <w:r w:rsidRPr="008D2DAE">
        <w:t xml:space="preserve">době, kdy </w:t>
      </w:r>
      <w:r w:rsidR="005B3A7E" w:rsidRPr="008D2DAE">
        <w:t>Sadat</w:t>
      </w:r>
      <w:r w:rsidRPr="008D2DAE">
        <w:t xml:space="preserve"> hrozil, že záležitost vyřeší</w:t>
      </w:r>
      <w:r w:rsidR="00AE751F" w:rsidRPr="008D2DAE">
        <w:t xml:space="preserve"> v </w:t>
      </w:r>
      <w:r w:rsidRPr="008D2DAE">
        <w:t>roce 1971 nebo</w:t>
      </w:r>
      <w:r w:rsidR="00AE751F" w:rsidRPr="008D2DAE">
        <w:t xml:space="preserve"> o </w:t>
      </w:r>
      <w:r w:rsidRPr="008D2DAE">
        <w:t>rok později vojenskou cestou. (To byl jeden</w:t>
      </w:r>
      <w:r w:rsidR="00AE751F" w:rsidRPr="008D2DAE">
        <w:t xml:space="preserve"> z </w:t>
      </w:r>
      <w:r w:rsidRPr="008D2DAE">
        <w:t>důvodů, proč jsme tak ostře reagovali na indický útok na Pákistán; chtěli jsme se postarat</w:t>
      </w:r>
      <w:r w:rsidR="00AE751F" w:rsidRPr="008D2DAE">
        <w:t xml:space="preserve"> o </w:t>
      </w:r>
      <w:r w:rsidRPr="008D2DAE">
        <w:t xml:space="preserve">to, aby Sovětský svaz pochopil, že jím sponzorovaný </w:t>
      </w:r>
      <w:r w:rsidRPr="008D2DAE">
        <w:lastRenderedPageBreak/>
        <w:t>útok na Blízkém východě bude mít za následek ještě tvrdší odpověď.)</w:t>
      </w:r>
    </w:p>
    <w:p w:rsidR="00AE751F" w:rsidRPr="008D2DAE" w:rsidRDefault="000151F1" w:rsidP="00BF453C">
      <w:pPr>
        <w:pStyle w:val="Textodsazen"/>
      </w:pPr>
      <w:r w:rsidRPr="008D2DAE">
        <w:t xml:space="preserve">Avšak Gromyko dodal dostatek nového koření, aby byl důvod zahájit </w:t>
      </w:r>
      <w:r w:rsidR="00AE751F" w:rsidRPr="008D2DAE">
        <w:t>„</w:t>
      </w:r>
      <w:r w:rsidRPr="008D2DAE">
        <w:t>předběžné</w:t>
      </w:r>
      <w:r w:rsidR="00AE751F" w:rsidRPr="008D2DAE">
        <w:t>“</w:t>
      </w:r>
      <w:r w:rsidRPr="008D2DAE">
        <w:t xml:space="preserve"> rozhovory mezi mnou</w:t>
      </w:r>
      <w:r w:rsidR="00AE751F" w:rsidRPr="008D2DAE">
        <w:t xml:space="preserve"> a </w:t>
      </w:r>
      <w:r w:rsidRPr="008D2DAE">
        <w:t>Dobryninem. To zase stimulovalo Sověty</w:t>
      </w:r>
      <w:r w:rsidR="00AE751F" w:rsidRPr="008D2DAE">
        <w:t xml:space="preserve"> k </w:t>
      </w:r>
      <w:r w:rsidRPr="008D2DAE">
        <w:t>tomu, aby</w:t>
      </w:r>
      <w:r w:rsidR="00AE751F" w:rsidRPr="008D2DAE">
        <w:t xml:space="preserve"> v </w:t>
      </w:r>
      <w:r w:rsidRPr="008D2DAE">
        <w:t>následujícím roce udržovali Blízký východ</w:t>
      </w:r>
      <w:r w:rsidR="00AE751F" w:rsidRPr="008D2DAE">
        <w:t xml:space="preserve"> v </w:t>
      </w:r>
      <w:r w:rsidRPr="008D2DAE">
        <w:t xml:space="preserve">klidu </w:t>
      </w:r>
      <w:r w:rsidR="00A76BE3" w:rsidRPr="008D2DAE">
        <w:t>–</w:t>
      </w:r>
      <w:r w:rsidRPr="008D2DAE">
        <w:t xml:space="preserve"> což byla strategie, jež jen znásobí egyptskou nespokojenost se sovětskou politikou.</w:t>
      </w:r>
    </w:p>
    <w:p w:rsidR="00AE751F" w:rsidRPr="008D2DAE" w:rsidRDefault="000151F1" w:rsidP="00BF453C">
      <w:pPr>
        <w:pStyle w:val="Textodsazen"/>
      </w:pPr>
      <w:r w:rsidRPr="008D2DAE">
        <w:t>Když se jako každý rok sjeli do New Yorku zahraniční představitelé na zasedání Valného shromáždění, ministerstvo znovu začalo vyvíjet aktivitu ve snaze překlenout propast mezi Egyptem</w:t>
      </w:r>
      <w:r w:rsidR="00AE751F" w:rsidRPr="008D2DAE">
        <w:t xml:space="preserve"> a </w:t>
      </w:r>
      <w:r w:rsidRPr="008D2DAE">
        <w:t>Izraelem. Rogers</w:t>
      </w:r>
      <w:r w:rsidR="00AE751F" w:rsidRPr="008D2DAE">
        <w:t xml:space="preserve"> v </w:t>
      </w:r>
      <w:r w:rsidRPr="008D2DAE">
        <w:t>projevu, který pronesl</w:t>
      </w:r>
      <w:r w:rsidR="00AE751F" w:rsidRPr="008D2DAE">
        <w:t xml:space="preserve"> v </w:t>
      </w:r>
      <w:r w:rsidRPr="008D2DAE">
        <w:t>OSN na začátku října, odhalil americkou představu</w:t>
      </w:r>
      <w:r w:rsidR="00AE751F" w:rsidRPr="008D2DAE">
        <w:t xml:space="preserve"> o </w:t>
      </w:r>
      <w:r w:rsidRPr="008D2DAE">
        <w:t>dočasné dohodě</w:t>
      </w:r>
      <w:r w:rsidR="00AE751F" w:rsidRPr="008D2DAE">
        <w:t xml:space="preserve"> o </w:t>
      </w:r>
      <w:r w:rsidRPr="008D2DAE">
        <w:t xml:space="preserve">Suezském průplavu. Doprovodil ji návrhem na rozhovory, při nichž by nějaký americký diplomat </w:t>
      </w:r>
      <w:r w:rsidR="00AE751F" w:rsidRPr="008D2DAE">
        <w:t>„</w:t>
      </w:r>
      <w:r w:rsidRPr="008D2DAE">
        <w:t>migroval</w:t>
      </w:r>
      <w:r w:rsidR="00AE751F" w:rsidRPr="008D2DAE">
        <w:t>“</w:t>
      </w:r>
      <w:r w:rsidRPr="008D2DAE">
        <w:t xml:space="preserve"> mezi delegacemi obou zemí, jež by byly ubytovány</w:t>
      </w:r>
      <w:r w:rsidR="00AE751F" w:rsidRPr="008D2DAE">
        <w:t xml:space="preserve"> v </w:t>
      </w:r>
      <w:r w:rsidRPr="008D2DAE">
        <w:t>hotelových pokojích blízko sebe</w:t>
      </w:r>
      <w:r w:rsidR="00AE751F" w:rsidRPr="008D2DAE">
        <w:t xml:space="preserve"> v </w:t>
      </w:r>
      <w:r w:rsidRPr="008D2DAE">
        <w:t>New Yorku. Není nutno zdůrazňovat, že podle názoru Egypta</w:t>
      </w:r>
      <w:r w:rsidR="00AE751F" w:rsidRPr="008D2DAE">
        <w:t xml:space="preserve"> i </w:t>
      </w:r>
      <w:r w:rsidRPr="008D2DAE">
        <w:t>Izraele nemohlo</w:t>
      </w:r>
      <w:r w:rsidR="00AE751F" w:rsidRPr="008D2DAE">
        <w:t xml:space="preserve"> z </w:t>
      </w:r>
      <w:r w:rsidRPr="008D2DAE">
        <w:t xml:space="preserve">takového jednání vzejít nic dobrého, </w:t>
      </w:r>
      <w:r w:rsidR="007C71CC" w:rsidRPr="008D2DAE">
        <w:t>neboť</w:t>
      </w:r>
      <w:r w:rsidRPr="008D2DAE">
        <w:t xml:space="preserve"> jejich stanoviska zůstávala neslučitelná; nebylo pravděpodobné, že by se ta či ona strana nechala hyperaktivním vyjednáváním vmanévrovat do pozice, kdy by udělala nějaký ústupek. Obzvláště Izraelci se obávali, že na ně bude opět vyvíjen nátlak, aby se zapojili do zbytečných diplomatických snah bez adekvátních amerických záruk dodávek zbraní nebo bez jasně stanoveného cíle; jejich obavy se nezmenšily, když </w:t>
      </w:r>
      <w:r w:rsidR="005B3A7E" w:rsidRPr="008D2DAE">
        <w:t>Sadat</w:t>
      </w:r>
      <w:r w:rsidR="00AE751F" w:rsidRPr="008D2DAE">
        <w:t xml:space="preserve"> v </w:t>
      </w:r>
      <w:r w:rsidRPr="008D2DAE">
        <w:t>říjnu navštívil Moskvu</w:t>
      </w:r>
      <w:r w:rsidR="00AE751F" w:rsidRPr="008D2DAE">
        <w:t xml:space="preserve"> a </w:t>
      </w:r>
      <w:r w:rsidRPr="008D2DAE">
        <w:t>vrátil se</w:t>
      </w:r>
      <w:r w:rsidR="00AE751F" w:rsidRPr="008D2DAE">
        <w:t xml:space="preserve"> s </w:t>
      </w:r>
      <w:r w:rsidRPr="008D2DAE">
        <w:t>komuniké,</w:t>
      </w:r>
      <w:r w:rsidR="00AE751F" w:rsidRPr="008D2DAE">
        <w:t xml:space="preserve"> v </w:t>
      </w:r>
      <w:r w:rsidRPr="008D2DAE">
        <w:t>němž se Sověti zavazovali</w:t>
      </w:r>
      <w:r w:rsidR="00AE751F" w:rsidRPr="008D2DAE">
        <w:t xml:space="preserve"> k „</w:t>
      </w:r>
      <w:r w:rsidRPr="008D2DAE">
        <w:t>posílen</w:t>
      </w:r>
      <w:r w:rsidR="00232508" w:rsidRPr="008D2DAE">
        <w:t>í</w:t>
      </w:r>
      <w:r w:rsidRPr="008D2DAE">
        <w:t xml:space="preserve"> vojen</w:t>
      </w:r>
      <w:r w:rsidR="0043311F" w:rsidRPr="008D2DAE">
        <w:t>s</w:t>
      </w:r>
      <w:r w:rsidRPr="008D2DAE">
        <w:t>ké moci Egypta</w:t>
      </w:r>
      <w:r w:rsidR="00AE751F" w:rsidRPr="008D2DAE">
        <w:t>“</w:t>
      </w:r>
      <w:r w:rsidRPr="008D2DAE">
        <w:t>. (Dokonce</w:t>
      </w:r>
      <w:r w:rsidR="00AE751F" w:rsidRPr="008D2DAE">
        <w:t xml:space="preserve"> i </w:t>
      </w:r>
      <w:r w:rsidRPr="008D2DAE">
        <w:t xml:space="preserve">Rogers cílil potřebu vyslovit nad tímto závazkem veřejné </w:t>
      </w:r>
      <w:r w:rsidR="00AE751F" w:rsidRPr="008D2DAE">
        <w:t>„</w:t>
      </w:r>
      <w:r w:rsidRPr="008D2DAE">
        <w:t>politován</w:t>
      </w:r>
      <w:r w:rsidR="0043311F" w:rsidRPr="008D2DAE">
        <w:t>í</w:t>
      </w:r>
      <w:r w:rsidR="00AE751F" w:rsidRPr="008D2DAE">
        <w:t>“</w:t>
      </w:r>
      <w:r w:rsidRPr="008D2DAE">
        <w:t>.)</w:t>
      </w:r>
    </w:p>
    <w:p w:rsidR="00AE751F" w:rsidRPr="008D2DAE" w:rsidRDefault="000151F1" w:rsidP="00BF453C">
      <w:pPr>
        <w:pStyle w:val="Textodsazen"/>
      </w:pPr>
      <w:r w:rsidRPr="008D2DAE">
        <w:t>Do konce roku 1971 spory</w:t>
      </w:r>
      <w:r w:rsidR="00AE751F" w:rsidRPr="008D2DAE">
        <w:t xml:space="preserve"> v </w:t>
      </w:r>
      <w:r w:rsidRPr="008D2DAE">
        <w:t>naší vládě, neústupnost,</w:t>
      </w:r>
      <w:r w:rsidR="00AE751F" w:rsidRPr="008D2DAE">
        <w:t xml:space="preserve"> s </w:t>
      </w:r>
      <w:r w:rsidRPr="008D2DAE">
        <w:t>jakou ministerstvo zahraničí usilovalo</w:t>
      </w:r>
      <w:r w:rsidR="00AE751F" w:rsidRPr="008D2DAE">
        <w:t xml:space="preserve"> o </w:t>
      </w:r>
      <w:r w:rsidRPr="008D2DAE">
        <w:t xml:space="preserve">nedosažitelné cíle </w:t>
      </w:r>
      <w:r w:rsidR="00A76BE3" w:rsidRPr="008D2DAE">
        <w:t>–</w:t>
      </w:r>
      <w:r w:rsidR="00AE751F" w:rsidRPr="008D2DAE">
        <w:t xml:space="preserve"> a </w:t>
      </w:r>
      <w:r w:rsidRPr="008D2DAE">
        <w:t xml:space="preserve">nedostatek představivosti Sovětského </w:t>
      </w:r>
      <w:r w:rsidR="0043311F" w:rsidRPr="008D2DAE">
        <w:t>s</w:t>
      </w:r>
      <w:r w:rsidRPr="008D2DAE">
        <w:t xml:space="preserve">vazu </w:t>
      </w:r>
      <w:r w:rsidR="00A76BE3" w:rsidRPr="008D2DAE">
        <w:t>–</w:t>
      </w:r>
      <w:r w:rsidRPr="008D2DAE">
        <w:t>, vyvolaly patovou situaci, kterou jsem</w:t>
      </w:r>
      <w:r w:rsidR="0043311F" w:rsidRPr="008D2DAE">
        <w:t xml:space="preserve"> </w:t>
      </w:r>
      <w:r w:rsidR="00E276F6" w:rsidRPr="008D2DAE">
        <w:t>se j</w:t>
      </w:r>
      <w:r w:rsidRPr="008D2DAE">
        <w:t>á</w:t>
      </w:r>
      <w:r w:rsidR="000A24F2" w:rsidRPr="008D2DAE">
        <w:t xml:space="preserve"> p</w:t>
      </w:r>
      <w:r w:rsidRPr="008D2DAE">
        <w:t>okoušel navodit záměrně.</w:t>
      </w:r>
    </w:p>
    <w:p w:rsidR="00AE751F" w:rsidRPr="008D2DAE" w:rsidRDefault="000151F1" w:rsidP="00BF453C">
      <w:pPr>
        <w:pStyle w:val="Textodsazen"/>
      </w:pPr>
      <w:r w:rsidRPr="008D2DAE">
        <w:t>Pak Nixon</w:t>
      </w:r>
      <w:r w:rsidR="00AE751F" w:rsidRPr="008D2DAE">
        <w:t xml:space="preserve"> v </w:t>
      </w:r>
      <w:r w:rsidRPr="008D2DAE">
        <w:t>prosinci roku 1971 udělal krok, po němž jsem začal získávat praktickou kontrolu</w:t>
      </w:r>
      <w:r w:rsidR="00F56E0F" w:rsidRPr="008D2DAE">
        <w:t xml:space="preserve"> </w:t>
      </w:r>
      <w:r w:rsidRPr="008D2DAE">
        <w:t>nad blízkovýchodní diplomacií. Paní Meirová navštívila 2. prosince Nixona</w:t>
      </w:r>
      <w:r w:rsidR="00AE751F" w:rsidRPr="008D2DAE">
        <w:t xml:space="preserve"> a </w:t>
      </w:r>
      <w:r w:rsidRPr="008D2DAE">
        <w:t>dosáhla</w:t>
      </w:r>
      <w:r w:rsidR="00AE751F" w:rsidRPr="008D2DAE">
        <w:t xml:space="preserve"> s </w:t>
      </w:r>
      <w:r w:rsidRPr="008D2DAE">
        <w:t>ním ž</w:t>
      </w:r>
      <w:r w:rsidR="0043311F" w:rsidRPr="008D2DAE">
        <w:t>i</w:t>
      </w:r>
      <w:r w:rsidRPr="008D2DAE">
        <w:t>v</w:t>
      </w:r>
      <w:r w:rsidR="0043311F" w:rsidRPr="008D2DAE">
        <w:t>o</w:t>
      </w:r>
      <w:r w:rsidRPr="008D2DAE">
        <w:t>t</w:t>
      </w:r>
      <w:r w:rsidR="0043311F" w:rsidRPr="008D2DAE">
        <w:t xml:space="preserve">ně </w:t>
      </w:r>
      <w:r w:rsidR="00F56E0F" w:rsidRPr="008D2DAE">
        <w:t>důležit</w:t>
      </w:r>
      <w:r w:rsidR="00E276F6" w:rsidRPr="008D2DAE">
        <w:t>é</w:t>
      </w:r>
      <w:r w:rsidR="00F56E0F" w:rsidRPr="008D2DAE">
        <w:t xml:space="preserve"> shod</w:t>
      </w:r>
      <w:r w:rsidR="00E276F6" w:rsidRPr="008D2DAE">
        <w:t>y</w:t>
      </w:r>
      <w:r w:rsidR="00AE751F" w:rsidRPr="008D2DAE">
        <w:t xml:space="preserve"> v </w:t>
      </w:r>
      <w:r w:rsidRPr="008D2DAE">
        <w:t>otázce strategie</w:t>
      </w:r>
      <w:r w:rsidR="00AE751F" w:rsidRPr="008D2DAE">
        <w:t xml:space="preserve"> i </w:t>
      </w:r>
      <w:r w:rsidRPr="008D2DAE">
        <w:t>taktiky: snahy</w:t>
      </w:r>
      <w:r w:rsidR="00AE751F" w:rsidRPr="008D2DAE">
        <w:t xml:space="preserve"> o </w:t>
      </w:r>
      <w:r w:rsidRPr="008D2DAE">
        <w:t>komplexní urovnání budou načas opuštěny. (Dokonce</w:t>
      </w:r>
      <w:r w:rsidR="00AE751F" w:rsidRPr="008D2DAE">
        <w:t xml:space="preserve"> i </w:t>
      </w:r>
      <w:r w:rsidRPr="008D2DAE">
        <w:t>ministerstvo zahraničí dospělo</w:t>
      </w:r>
      <w:r w:rsidR="00AE751F" w:rsidRPr="008D2DAE">
        <w:t xml:space="preserve"> k </w:t>
      </w:r>
      <w:r w:rsidRPr="008D2DAE">
        <w:t>názoru, že tato cesta nikam nevede.) Místo toho budou pokračovat snahy</w:t>
      </w:r>
      <w:r w:rsidR="00AE751F" w:rsidRPr="008D2DAE">
        <w:t xml:space="preserve"> o </w:t>
      </w:r>
      <w:r w:rsidRPr="008D2DAE">
        <w:t>uzavření dočasné dohody</w:t>
      </w:r>
      <w:r w:rsidR="00AE751F" w:rsidRPr="008D2DAE">
        <w:t xml:space="preserve"> s </w:t>
      </w:r>
      <w:r w:rsidRPr="008D2DAE">
        <w:t xml:space="preserve">Egyptem. </w:t>
      </w:r>
      <w:r w:rsidR="00CB224A" w:rsidRPr="008D2DAE">
        <w:t>Sisc</w:t>
      </w:r>
      <w:r w:rsidRPr="008D2DAE">
        <w:t xml:space="preserve">o bude tím americkým diplomatem, který bude </w:t>
      </w:r>
      <w:r w:rsidR="00AE751F" w:rsidRPr="008D2DAE">
        <w:t>„</w:t>
      </w:r>
      <w:r w:rsidRPr="008D2DAE">
        <w:t>migrovat</w:t>
      </w:r>
      <w:r w:rsidR="00AE751F" w:rsidRPr="008D2DAE">
        <w:t>“</w:t>
      </w:r>
      <w:r w:rsidRPr="008D2DAE">
        <w:t xml:space="preserve"> mezi Egyptem</w:t>
      </w:r>
      <w:r w:rsidR="00AE751F" w:rsidRPr="008D2DAE">
        <w:t xml:space="preserve"> a </w:t>
      </w:r>
      <w:r w:rsidRPr="008D2DAE">
        <w:t>Izraelem</w:t>
      </w:r>
      <w:r w:rsidR="00AE751F" w:rsidRPr="008D2DAE">
        <w:t xml:space="preserve"> a </w:t>
      </w:r>
      <w:r w:rsidRPr="008D2DAE">
        <w:t>povede oficiální rozhovory. Skutečná, jednání však budou probíhat mezi mnou</w:t>
      </w:r>
      <w:r w:rsidR="00AE751F" w:rsidRPr="008D2DAE">
        <w:t xml:space="preserve"> a </w:t>
      </w:r>
      <w:r w:rsidRPr="008D2DAE">
        <w:t>velvyslancem Rabinem</w:t>
      </w:r>
      <w:r w:rsidR="00AE751F" w:rsidRPr="008D2DAE">
        <w:t xml:space="preserve"> a </w:t>
      </w:r>
      <w:r w:rsidRPr="008D2DAE">
        <w:t>také mezi mnou</w:t>
      </w:r>
      <w:r w:rsidR="00AE751F" w:rsidRPr="008D2DAE">
        <w:t xml:space="preserve"> a </w:t>
      </w:r>
      <w:r w:rsidRPr="008D2DAE">
        <w:t>Dobryninem. Pokud dosáhneme pokroku na těchto tajných jednáních, můžeme je předat oficiálnímu jednacímu kanálu. Jinými slovy, nakonec js</w:t>
      </w:r>
      <w:r w:rsidR="00E276F6" w:rsidRPr="008D2DAE">
        <w:t>me</w:t>
      </w:r>
      <w:r w:rsidR="00AE751F" w:rsidRPr="008D2DAE">
        <w:t xml:space="preserve"> v </w:t>
      </w:r>
      <w:r w:rsidR="00E276F6" w:rsidRPr="008D2DAE">
        <w:t>otá</w:t>
      </w:r>
      <w:r w:rsidRPr="008D2DAE">
        <w:t>zce Blízkého východu ustavili stejný dvojkolejný přístup, jaký charakterizoval naše ostatní jednání. Zatím jsme postrádali jen Egypťany; byl jsem hluboce přesvědčen, že se dříve či později p</w:t>
      </w:r>
      <w:r w:rsidR="0043311F" w:rsidRPr="008D2DAE">
        <w:t>ři</w:t>
      </w:r>
      <w:r w:rsidRPr="008D2DAE">
        <w:t>pojí také.</w:t>
      </w:r>
    </w:p>
    <w:p w:rsidR="00AE751F" w:rsidRPr="008D2DAE" w:rsidRDefault="000151F1" w:rsidP="00D37A2F">
      <w:pPr>
        <w:pStyle w:val="Nadpis3"/>
      </w:pPr>
      <w:bookmarkStart w:id="974" w:name="bookmark232"/>
      <w:bookmarkStart w:id="975" w:name="_Toc384757678"/>
      <w:bookmarkStart w:id="976" w:name="_Toc384757968"/>
      <w:bookmarkStart w:id="977" w:name="_Toc385021774"/>
      <w:r w:rsidRPr="008D2DAE">
        <w:lastRenderedPageBreak/>
        <w:t>Sonduji prostřednictvím tajných komunikačních kanálů</w:t>
      </w:r>
      <w:bookmarkEnd w:id="974"/>
      <w:bookmarkEnd w:id="975"/>
      <w:bookmarkEnd w:id="976"/>
      <w:bookmarkEnd w:id="977"/>
    </w:p>
    <w:p w:rsidR="00AE751F" w:rsidRPr="008D2DAE" w:rsidRDefault="000A24F2" w:rsidP="0055163E">
      <w:pPr>
        <w:pStyle w:val="Text-neodsazen"/>
      </w:pPr>
      <w:r w:rsidRPr="008D2DAE">
        <w:t>K</w:t>
      </w:r>
      <w:r w:rsidR="000151F1" w:rsidRPr="008D2DAE">
        <w:t xml:space="preserve">dyž jsme ustavili nové komunikační kanály, neviděl jsem důvod, proč spěchat. </w:t>
      </w:r>
      <w:r w:rsidR="0043311F" w:rsidRPr="008D2DAE">
        <w:t>Z</w:t>
      </w:r>
      <w:r w:rsidR="000151F1" w:rsidRPr="008D2DAE">
        <w:t>a</w:t>
      </w:r>
      <w:r w:rsidR="000151F1" w:rsidRPr="008D2DAE">
        <w:rPr>
          <w:rStyle w:val="Slovo-kurzva"/>
        </w:rPr>
        <w:t xml:space="preserve"> </w:t>
      </w:r>
      <w:r w:rsidR="000151F1" w:rsidRPr="008D2DAE">
        <w:t xml:space="preserve">prvé, </w:t>
      </w:r>
      <w:r w:rsidR="00CB224A" w:rsidRPr="008D2DAE">
        <w:t>Sisc</w:t>
      </w:r>
      <w:r w:rsidR="000151F1" w:rsidRPr="008D2DAE">
        <w:t>o</w:t>
      </w:r>
      <w:r w:rsidR="00AE751F" w:rsidRPr="008D2DAE">
        <w:t xml:space="preserve"> a </w:t>
      </w:r>
      <w:r w:rsidR="000151F1" w:rsidRPr="008D2DAE">
        <w:t>Rabin museli na začátku roku 1972 vyřešit každoroční problém naší vojenské pomoci Izraeli, abychom se vyhnuli periodickým bouřlivým hádkám, které byly výsledkem snah, mimochodem marných, držet Izrael zkrátka. Vždy to skončilo tak, že jsme Izraeli poskytli, co žádal, ale teprve po politických sporech</w:t>
      </w:r>
      <w:r w:rsidR="00AE751F" w:rsidRPr="008D2DAE">
        <w:t xml:space="preserve"> a </w:t>
      </w:r>
      <w:r w:rsidR="000151F1" w:rsidRPr="008D2DAE">
        <w:t>nás doma, které neposunuly blízkovýchodní jednání kupředu, jen vyvolaly dojem, že administrativa je nemohoucí. Když byl tento problém konečně vyřešen, souhlasil Izrael na začátku února</w:t>
      </w:r>
      <w:r w:rsidR="00AE751F" w:rsidRPr="008D2DAE">
        <w:t xml:space="preserve"> s </w:t>
      </w:r>
      <w:r w:rsidR="000151F1" w:rsidRPr="008D2DAE">
        <w:t>procedurou rozhovorů, kterou navrhl Rogers ve svém projevu</w:t>
      </w:r>
      <w:r w:rsidR="00AE751F" w:rsidRPr="008D2DAE">
        <w:t xml:space="preserve"> v </w:t>
      </w:r>
      <w:r w:rsidR="000151F1" w:rsidRPr="008D2DAE">
        <w:t xml:space="preserve">OSN </w:t>
      </w:r>
      <w:r w:rsidR="00A76BE3" w:rsidRPr="008D2DAE">
        <w:t>–</w:t>
      </w:r>
      <w:r w:rsidR="00AE751F" w:rsidRPr="008D2DAE">
        <w:t xml:space="preserve"> a </w:t>
      </w:r>
      <w:r w:rsidR="000151F1" w:rsidRPr="008D2DAE">
        <w:t>kterou Egypt ovšem zamítl. Já jsem se mezitím snažil zjistit, co Sověti skutečně chtějí. Byly nabídky na dočasnou dohodu nástrojem, jenž by změnil existující diplomatické schéma, nebo měly demonstrovat klientům Moskvy, že straníme Izraeli? Především jsem však kalkuloval</w:t>
      </w:r>
      <w:r w:rsidR="00AE751F" w:rsidRPr="008D2DAE">
        <w:t xml:space="preserve"> s </w:t>
      </w:r>
      <w:r w:rsidR="000151F1" w:rsidRPr="008D2DAE">
        <w:t xml:space="preserve">tím, že čím déle bude tento proces pokračovat, tím pravděpodobněji se </w:t>
      </w:r>
      <w:r w:rsidR="005B3A7E" w:rsidRPr="008D2DAE">
        <w:t>Sadat</w:t>
      </w:r>
      <w:r w:rsidR="000151F1" w:rsidRPr="008D2DAE">
        <w:t xml:space="preserve"> pokusí jednat přímo</w:t>
      </w:r>
      <w:r w:rsidR="00AE751F" w:rsidRPr="008D2DAE">
        <w:t xml:space="preserve"> s </w:t>
      </w:r>
      <w:r w:rsidR="000151F1" w:rsidRPr="008D2DAE">
        <w:t>námi. Sověti jakožto prostředníci pro nás představovali až druhou volbu.</w:t>
      </w:r>
    </w:p>
    <w:p w:rsidR="00AE751F" w:rsidRPr="008D2DAE" w:rsidRDefault="000151F1" w:rsidP="00BF453C">
      <w:pPr>
        <w:pStyle w:val="Textodsazen"/>
      </w:pPr>
      <w:r w:rsidRPr="008D2DAE">
        <w:t>Odpověď byla brzy na obzoru. Začal jsem své diskuse</w:t>
      </w:r>
      <w:r w:rsidR="00AE751F" w:rsidRPr="008D2DAE">
        <w:t xml:space="preserve"> s </w:t>
      </w:r>
      <w:r w:rsidRPr="008D2DAE">
        <w:t>Dobryninem</w:t>
      </w:r>
      <w:r w:rsidR="00AE751F" w:rsidRPr="008D2DAE">
        <w:t xml:space="preserve"> v </w:t>
      </w:r>
      <w:r w:rsidRPr="008D2DAE">
        <w:t>polovině ledna roku 1972</w:t>
      </w:r>
      <w:r w:rsidR="00AE751F" w:rsidRPr="008D2DAE">
        <w:t xml:space="preserve"> a </w:t>
      </w:r>
      <w:r w:rsidRPr="008D2DAE">
        <w:t>rychle se mi potvrdilo, že Gromyko byl vstřícnější jen navenek, nikoli ve skutečnosti. Sověti postupovali</w:t>
      </w:r>
      <w:r w:rsidR="00AE751F" w:rsidRPr="008D2DAE">
        <w:t xml:space="preserve"> k </w:t>
      </w:r>
      <w:r w:rsidRPr="008D2DAE">
        <w:t>věci stejně nepružně jako předtím, jejich stanovisko se za celou dobu Nixonovy administrativy nezměnilo. Nepružně hájili maximální arabský program, nebyli ochotni podstoupit žádné riziko</w:t>
      </w:r>
      <w:r w:rsidR="00AE751F" w:rsidRPr="008D2DAE">
        <w:t xml:space="preserve"> a </w:t>
      </w:r>
      <w:r w:rsidRPr="008D2DAE">
        <w:t>vrátili se ke své standardní pozici,</w:t>
      </w:r>
      <w:r w:rsidR="00AE751F" w:rsidRPr="008D2DAE">
        <w:t xml:space="preserve"> i </w:t>
      </w:r>
      <w:r w:rsidRPr="008D2DAE">
        <w:t>když diskutovali jen</w:t>
      </w:r>
      <w:r w:rsidR="00AE751F" w:rsidRPr="008D2DAE">
        <w:t xml:space="preserve"> o </w:t>
      </w:r>
      <w:r w:rsidRPr="008D2DAE">
        <w:t>dočasné dohodě</w:t>
      </w:r>
      <w:r w:rsidR="00AE751F" w:rsidRPr="008D2DAE">
        <w:t xml:space="preserve"> o </w:t>
      </w:r>
      <w:r w:rsidRPr="008D2DAE">
        <w:t>Suezském průplavu. Dobrynin byl stejně jako Gromyko ochoten posoudit, jaká by byla šance na odpoutání izraelských</w:t>
      </w:r>
      <w:r w:rsidR="00AE751F" w:rsidRPr="008D2DAE">
        <w:t xml:space="preserve"> a </w:t>
      </w:r>
      <w:r w:rsidRPr="008D2DAE">
        <w:t>egyptských sil, ovšem za předpokladu, že by bylo vázáno na celkové urovnání. Opět jsem shrnul dilema Moskvy</w:t>
      </w:r>
      <w:r w:rsidR="00AE751F" w:rsidRPr="008D2DAE">
        <w:t xml:space="preserve"> v </w:t>
      </w:r>
      <w:r w:rsidRPr="008D2DAE">
        <w:t>memorandu pro prezidenta</w:t>
      </w:r>
      <w:r w:rsidR="0043311F" w:rsidRPr="008D2DAE">
        <w:t>:</w:t>
      </w:r>
    </w:p>
    <w:p w:rsidR="00AE751F" w:rsidRPr="008D2DAE" w:rsidRDefault="00AE751F" w:rsidP="00BF453C">
      <w:pPr>
        <w:pStyle w:val="Textodsazen"/>
      </w:pPr>
    </w:p>
    <w:p w:rsidR="00AE751F" w:rsidRPr="008D2DAE" w:rsidRDefault="000151F1" w:rsidP="008B16FE">
      <w:pPr>
        <w:pStyle w:val="Text-cittneodsazen"/>
      </w:pPr>
      <w:r w:rsidRPr="008D2DAE">
        <w:t>Jejich klient nemůže vyhrát válku</w:t>
      </w:r>
      <w:r w:rsidR="00AE751F" w:rsidRPr="008D2DAE">
        <w:t xml:space="preserve"> s </w:t>
      </w:r>
      <w:r w:rsidRPr="008D2DAE">
        <w:t>Izraelci. Pokračován</w:t>
      </w:r>
      <w:r w:rsidR="007C71CC" w:rsidRPr="008D2DAE">
        <w:t>í</w:t>
      </w:r>
      <w:r w:rsidRPr="008D2DAE">
        <w:t xml:space="preserve"> současné doutnajíc</w:t>
      </w:r>
      <w:r w:rsidR="007C71CC" w:rsidRPr="008D2DAE">
        <w:t>í</w:t>
      </w:r>
      <w:r w:rsidRPr="008D2DAE">
        <w:t xml:space="preserve"> krize mů</w:t>
      </w:r>
      <w:r w:rsidR="0043311F" w:rsidRPr="008D2DAE">
        <w:t>ž</w:t>
      </w:r>
      <w:r w:rsidRPr="008D2DAE">
        <w:t>e proto vést pouze ke dv</w:t>
      </w:r>
      <w:r w:rsidR="0043311F" w:rsidRPr="008D2DAE">
        <w:t>ě</w:t>
      </w:r>
      <w:r w:rsidRPr="008D2DAE">
        <w:t>ma situacím: buď začnou být Arabové přesvědčeni, že jejich aliance se Sovětským svazem jim nedokáže přinést nějaké urovnání, nebo Egypťané začnou válčit</w:t>
      </w:r>
      <w:r w:rsidR="00AE751F" w:rsidRPr="008D2DAE">
        <w:t xml:space="preserve"> a </w:t>
      </w:r>
      <w:r w:rsidRPr="008D2DAE">
        <w:t>Sověti se budou muset rozhodnout, zda jim poskytnou vojenskou podporu</w:t>
      </w:r>
      <w:r w:rsidR="00AE751F" w:rsidRPr="008D2DAE">
        <w:t xml:space="preserve"> a </w:t>
      </w:r>
      <w:r w:rsidRPr="008D2DAE">
        <w:t>ponesou přitom riziko, které nebude absolutně úměrné čemukoli, čeho by mohlo být dosaženo.</w:t>
      </w:r>
    </w:p>
    <w:p w:rsidR="00AE751F" w:rsidRPr="008D2DAE" w:rsidRDefault="00AE751F" w:rsidP="00BF453C">
      <w:pPr>
        <w:pStyle w:val="Textodsazen"/>
      </w:pPr>
    </w:p>
    <w:p w:rsidR="00AE751F" w:rsidRPr="008D2DAE" w:rsidRDefault="000151F1" w:rsidP="00BF453C">
      <w:pPr>
        <w:pStyle w:val="Textodsazen"/>
      </w:pPr>
      <w:r w:rsidRPr="008D2DAE">
        <w:t>Navrhl jsem strategii, jak se dostat</w:t>
      </w:r>
      <w:r w:rsidR="00AE751F" w:rsidRPr="008D2DAE">
        <w:t xml:space="preserve"> z </w:t>
      </w:r>
      <w:r w:rsidRPr="008D2DAE">
        <w:t>této slepé uličky. Jejím nejvýznamněj</w:t>
      </w:r>
      <w:r w:rsidR="0043311F" w:rsidRPr="008D2DAE">
        <w:t>ší</w:t>
      </w:r>
      <w:r w:rsidRPr="008D2DAE">
        <w:t xml:space="preserve">m prvkem </w:t>
      </w:r>
      <w:r w:rsidR="00A76BE3" w:rsidRPr="008D2DAE">
        <w:t>–</w:t>
      </w:r>
      <w:r w:rsidRPr="008D2DAE">
        <w:t xml:space="preserve"> jenž se později znovu objevil</w:t>
      </w:r>
      <w:r w:rsidR="00AE751F" w:rsidRPr="008D2DAE">
        <w:t xml:space="preserve"> v </w:t>
      </w:r>
      <w:r w:rsidRPr="008D2DAE">
        <w:t xml:space="preserve">některých počátečních návrzích Carterovy administrativy </w:t>
      </w:r>
      <w:r w:rsidR="00A76BE3" w:rsidRPr="008D2DAE">
        <w:t>–</w:t>
      </w:r>
      <w:r w:rsidRPr="008D2DAE">
        <w:t xml:space="preserve"> byl pokus překlenout propast mezi izraelským požadavkem na změnu hranic</w:t>
      </w:r>
      <w:r w:rsidR="00AE751F" w:rsidRPr="008D2DAE">
        <w:t xml:space="preserve"> a </w:t>
      </w:r>
      <w:r w:rsidRPr="008D2DAE">
        <w:t>arabským požadavkem na návrat</w:t>
      </w:r>
      <w:r w:rsidR="00AE751F" w:rsidRPr="008D2DAE">
        <w:t xml:space="preserve"> k </w:t>
      </w:r>
      <w:r w:rsidRPr="008D2DAE">
        <w:t>hranicím</w:t>
      </w:r>
      <w:r w:rsidR="00AE751F" w:rsidRPr="008D2DAE">
        <w:t xml:space="preserve"> z </w:t>
      </w:r>
      <w:r w:rsidRPr="008D2DAE">
        <w:t>roku 1967. My</w:t>
      </w:r>
      <w:r w:rsidR="0043311F" w:rsidRPr="008D2DAE">
        <w:t>š</w:t>
      </w:r>
      <w:r w:rsidRPr="008D2DAE">
        <w:t>lenka spočívala</w:t>
      </w:r>
      <w:r w:rsidR="00AE751F" w:rsidRPr="008D2DAE">
        <w:t xml:space="preserve"> v </w:t>
      </w:r>
      <w:r w:rsidRPr="008D2DAE">
        <w:t xml:space="preserve">oddělení problému bezpečnosti od otázky suverenity: Egypt by znovu získal suverenitu </w:t>
      </w:r>
      <w:r w:rsidRPr="008D2DAE">
        <w:lastRenderedPageBreak/>
        <w:t>nad celým poloostrovem Sinaj, ale Izrael by směl udržovat určitá obranná postavení</w:t>
      </w:r>
      <w:r w:rsidR="00AE751F" w:rsidRPr="008D2DAE">
        <w:t xml:space="preserve"> v </w:t>
      </w:r>
      <w:r w:rsidRPr="008D2DAE">
        <w:t>přesně definovaném pásu egyptského území. Probral jsem tuto možnost</w:t>
      </w:r>
      <w:r w:rsidR="00AE751F" w:rsidRPr="008D2DAE">
        <w:t xml:space="preserve"> s </w:t>
      </w:r>
      <w:r w:rsidRPr="008D2DAE">
        <w:t>Izraelci prostřednictvím tajného komunikačního kanálu. Rabin</w:t>
      </w:r>
      <w:r w:rsidR="00AE751F" w:rsidRPr="008D2DAE">
        <w:t xml:space="preserve"> a </w:t>
      </w:r>
      <w:r w:rsidRPr="008D2DAE">
        <w:t>Dajan přijali tento přístup</w:t>
      </w:r>
      <w:r w:rsidR="00AE751F" w:rsidRPr="008D2DAE">
        <w:t xml:space="preserve"> a </w:t>
      </w:r>
      <w:r w:rsidRPr="008D2DAE">
        <w:t>na začátku roku 1972 jsme stanovili určité zásady: Izrael řekl, že by byl ochoten stáhnout se</w:t>
      </w:r>
      <w:r w:rsidR="00AE751F" w:rsidRPr="008D2DAE">
        <w:t xml:space="preserve"> k </w:t>
      </w:r>
      <w:r w:rsidRPr="008D2DAE">
        <w:t>západní straně sinajských průsmyků výměnou za dohodu, že příměří bude trvat až do začátku roku 1974, překročit Suezský průplav by mohla egyptská policie, ale žádné vojenské jednotky, vazba na nějaké konečné urovnání by byla potlačena</w:t>
      </w:r>
      <w:r w:rsidR="00AE751F" w:rsidRPr="008D2DAE">
        <w:t xml:space="preserve"> a </w:t>
      </w:r>
      <w:r w:rsidRPr="008D2DAE">
        <w:t>Izrael by nebránil opětnému otevření Suezského průplavu. (Mnoho</w:t>
      </w:r>
      <w:r w:rsidR="00AE751F" w:rsidRPr="008D2DAE">
        <w:t xml:space="preserve"> z </w:t>
      </w:r>
      <w:r w:rsidRPr="008D2DAE">
        <w:t>těchto myšlenek se objevilo</w:t>
      </w:r>
      <w:r w:rsidR="00AE751F" w:rsidRPr="008D2DAE">
        <w:t xml:space="preserve"> v </w:t>
      </w:r>
      <w:r w:rsidRPr="008D2DAE">
        <w:t>první dohodě</w:t>
      </w:r>
      <w:r w:rsidR="00AE751F" w:rsidRPr="008D2DAE">
        <w:t xml:space="preserve"> o </w:t>
      </w:r>
      <w:r w:rsidRPr="008D2DAE">
        <w:t>odpoutání uzavřené</w:t>
      </w:r>
      <w:r w:rsidR="00AE751F" w:rsidRPr="008D2DAE">
        <w:t xml:space="preserve"> v </w:t>
      </w:r>
      <w:r w:rsidRPr="008D2DAE">
        <w:t>lednu roku 1974.)</w:t>
      </w:r>
    </w:p>
    <w:p w:rsidR="00AE751F" w:rsidRPr="008D2DAE" w:rsidRDefault="000151F1" w:rsidP="00BF453C">
      <w:pPr>
        <w:pStyle w:val="Textodsazen"/>
      </w:pPr>
      <w:r w:rsidRPr="008D2DAE">
        <w:t>Sovětský svaz se mezitím nepohnul</w:t>
      </w:r>
      <w:r w:rsidR="00AE751F" w:rsidRPr="008D2DAE">
        <w:t xml:space="preserve"> z </w:t>
      </w:r>
      <w:r w:rsidRPr="008D2DAE">
        <w:t>místa. Dobrynin naznačil</w:t>
      </w:r>
      <w:r w:rsidR="00AE751F" w:rsidRPr="008D2DAE">
        <w:t xml:space="preserve"> v </w:t>
      </w:r>
      <w:r w:rsidRPr="008D2DAE">
        <w:t>únoru 1972,</w:t>
      </w:r>
      <w:r w:rsidR="0043311F" w:rsidRPr="008D2DAE">
        <w:t xml:space="preserve"> ž</w:t>
      </w:r>
      <w:r w:rsidRPr="008D2DAE">
        <w:t>e Moskva by možná byla ochotna diskutovat</w:t>
      </w:r>
      <w:r w:rsidR="00AE751F" w:rsidRPr="008D2DAE">
        <w:t xml:space="preserve"> o </w:t>
      </w:r>
      <w:r w:rsidRPr="008D2DAE">
        <w:t>koncepci založené na oddělení bezpečnosti od suverenity. Moskva však stejně jako Gromyko před čtyřmi měsíci od tohoto tématu okamžitě utekla, jakmile pochopila, že bychom mohli být připraveni jednat</w:t>
      </w:r>
      <w:r w:rsidR="00AE751F" w:rsidRPr="008D2DAE">
        <w:t xml:space="preserve"> o </w:t>
      </w:r>
      <w:r w:rsidRPr="008D2DAE">
        <w:t>něm vážně. Nyní si myslím, že</w:t>
      </w:r>
      <w:r w:rsidR="00AE751F" w:rsidRPr="008D2DAE">
        <w:t xml:space="preserve"> s </w:t>
      </w:r>
      <w:r w:rsidRPr="008D2DAE">
        <w:t>Káhirou neměla žádné ujednání, které by jí umožnilo reagovat pružně. Dobrynin se</w:t>
      </w:r>
      <w:r w:rsidR="00AE751F" w:rsidRPr="008D2DAE">
        <w:t xml:space="preserve"> k </w:t>
      </w:r>
      <w:r w:rsidRPr="008D2DAE">
        <w:t>tomuto tématu nikdy nevrátil.</w:t>
      </w:r>
    </w:p>
    <w:p w:rsidR="00AE751F" w:rsidRPr="008D2DAE" w:rsidRDefault="000151F1" w:rsidP="00BF453C">
      <w:pPr>
        <w:pStyle w:val="Textodsazen"/>
      </w:pPr>
      <w:r w:rsidRPr="008D2DAE">
        <w:t>Během března mne sovětský velvyslanec nutil, abych zformuloval náš vlastní komplexnější mírový program; pro Moskvu by bylo jednodušší, řekl, zareagovat na náš návrh než se</w:t>
      </w:r>
      <w:r w:rsidR="00AE751F" w:rsidRPr="008D2DAE">
        <w:t xml:space="preserve"> z </w:t>
      </w:r>
      <w:r w:rsidRPr="008D2DAE">
        <w:t>vlastní iniciativy odchýlit od stanoviska Arabů. To byla bezpochyby pravda. Současně jsme již věděli, jaká by byla arabská reakce na jakékoli nabídky, jež by podpořil Izrael; Arabové jich veřejně zamítli již dost. Kdybychom předložili prostřednictvím takzvaného tajného moskevského kanálu stanovisko, které by se lišilo od izraelského, Moskva by toho využila, aby demonstrovala, čeho všeho se dá dosáhnout</w:t>
      </w:r>
      <w:r w:rsidR="00AE751F" w:rsidRPr="008D2DAE">
        <w:t xml:space="preserve"> s </w:t>
      </w:r>
      <w:r w:rsidRPr="008D2DAE">
        <w:t>její pomocí,</w:t>
      </w:r>
      <w:r w:rsidR="00AE751F" w:rsidRPr="008D2DAE">
        <w:t xml:space="preserve"> a </w:t>
      </w:r>
      <w:r w:rsidRPr="008D2DAE">
        <w:t>my bychom se opět dostali do křížové palby mezi dvěma stranami. Jestliže bychom však předložili prostřednictvím Moskvy návrh totožný</w:t>
      </w:r>
      <w:r w:rsidR="00AE751F" w:rsidRPr="008D2DAE">
        <w:t xml:space="preserve"> s </w:t>
      </w:r>
      <w:r w:rsidRPr="008D2DAE">
        <w:t>izraelským, ta by toho využila, aby ukázala, jak je zbytečné jednat</w:t>
      </w:r>
      <w:r w:rsidR="00AE751F" w:rsidRPr="008D2DAE">
        <w:t xml:space="preserve"> s </w:t>
      </w:r>
      <w:r w:rsidRPr="008D2DAE">
        <w:t>námi.</w:t>
      </w:r>
    </w:p>
    <w:p w:rsidR="00AE751F" w:rsidRPr="008D2DAE" w:rsidRDefault="000151F1" w:rsidP="00BF453C">
      <w:pPr>
        <w:pStyle w:val="Textodsazen"/>
      </w:pPr>
      <w:r w:rsidRPr="008D2DAE">
        <w:t xml:space="preserve">Má strategie se neměnila. Neměli jsme důvod modifikovat naši politiku, dokud nějaký arabský stát neukáže ochotu separovat se od Sovětů, nebo dokud </w:t>
      </w:r>
      <w:r w:rsidR="007C71CC" w:rsidRPr="008D2DAE">
        <w:t>Sověti</w:t>
      </w:r>
      <w:r w:rsidRPr="008D2DAE">
        <w:t xml:space="preserve"> nebudou připraveni dis</w:t>
      </w:r>
      <w:r w:rsidR="0043311F" w:rsidRPr="008D2DAE">
        <w:t>t</w:t>
      </w:r>
      <w:r w:rsidRPr="008D2DAE">
        <w:t>ancov</w:t>
      </w:r>
      <w:r w:rsidR="000A24F2" w:rsidRPr="008D2DAE">
        <w:t>a</w:t>
      </w:r>
      <w:r w:rsidRPr="008D2DAE">
        <w:t xml:space="preserve">t se od maximálního arabského programu. </w:t>
      </w:r>
      <w:r w:rsidR="007C71CC" w:rsidRPr="008D2DAE">
        <w:t>Sověti</w:t>
      </w:r>
      <w:r w:rsidRPr="008D2DAE">
        <w:t xml:space="preserve"> se nikdy nedokázali dostat</w:t>
      </w:r>
      <w:r w:rsidR="00AE751F" w:rsidRPr="008D2DAE">
        <w:t xml:space="preserve"> z </w:t>
      </w:r>
      <w:r w:rsidRPr="008D2DAE">
        <w:t xml:space="preserve">tohoto </w:t>
      </w:r>
      <w:r w:rsidR="007C71CC" w:rsidRPr="008D2DAE">
        <w:t>začarovaného</w:t>
      </w:r>
      <w:r w:rsidRPr="008D2DAE">
        <w:t xml:space="preserve"> kruhu. Mezitím však zvýšili ná</w:t>
      </w:r>
      <w:r w:rsidR="0043311F" w:rsidRPr="008D2DAE">
        <w:t>š</w:t>
      </w:r>
      <w:r w:rsidRPr="008D2DAE">
        <w:t xml:space="preserve"> neklid: 9. du</w:t>
      </w:r>
      <w:r w:rsidR="0043311F" w:rsidRPr="008D2DAE">
        <w:t>b</w:t>
      </w:r>
      <w:r w:rsidRPr="008D2DAE">
        <w:t>na 1972 podeps</w:t>
      </w:r>
      <w:r w:rsidR="0043311F" w:rsidRPr="008D2DAE">
        <w:t>a</w:t>
      </w:r>
      <w:r w:rsidRPr="008D2DAE">
        <w:t>l</w:t>
      </w:r>
      <w:r w:rsidR="0043311F" w:rsidRPr="008D2DAE">
        <w:t>i</w:t>
      </w:r>
      <w:r w:rsidRPr="008D2DAE">
        <w:t xml:space="preserve"> smlouvu</w:t>
      </w:r>
      <w:r w:rsidR="00AE751F" w:rsidRPr="008D2DAE">
        <w:t xml:space="preserve"> o </w:t>
      </w:r>
      <w:r w:rsidRPr="008D2DAE">
        <w:t>přátelství</w:t>
      </w:r>
      <w:r w:rsidR="00AE751F" w:rsidRPr="008D2DAE">
        <w:t xml:space="preserve"> s </w:t>
      </w:r>
      <w:r w:rsidRPr="008D2DAE">
        <w:t xml:space="preserve">Irákem, kterému krátce nato </w:t>
      </w:r>
      <w:r w:rsidR="00071DC7" w:rsidRPr="008D2DAE">
        <w:t>z</w:t>
      </w:r>
      <w:r w:rsidRPr="008D2DAE">
        <w:t>ač</w:t>
      </w:r>
      <w:r w:rsidR="000A24F2" w:rsidRPr="008D2DAE">
        <w:t>a</w:t>
      </w:r>
      <w:r w:rsidRPr="008D2DAE">
        <w:t xml:space="preserve">li dodávat velké množství moderních </w:t>
      </w:r>
      <w:r w:rsidR="0043311F" w:rsidRPr="008D2DAE">
        <w:t>z</w:t>
      </w:r>
      <w:r w:rsidRPr="008D2DAE">
        <w:t>br</w:t>
      </w:r>
      <w:r w:rsidR="0043311F" w:rsidRPr="008D2DAE">
        <w:t>a</w:t>
      </w:r>
      <w:r w:rsidRPr="008D2DAE">
        <w:t>n</w:t>
      </w:r>
      <w:r w:rsidR="0043311F" w:rsidRPr="008D2DAE">
        <w:t>í</w:t>
      </w:r>
      <w:r w:rsidRPr="008D2DAE">
        <w:t>. Sov</w:t>
      </w:r>
      <w:r w:rsidR="0043311F" w:rsidRPr="008D2DAE">
        <w:t>ě</w:t>
      </w:r>
      <w:r w:rsidRPr="008D2DAE">
        <w:t>ti vycházeli při jedná</w:t>
      </w:r>
      <w:r w:rsidR="0043311F" w:rsidRPr="008D2DAE">
        <w:t>ní</w:t>
      </w:r>
      <w:r w:rsidR="00AE751F" w:rsidRPr="008D2DAE">
        <w:t xml:space="preserve"> z </w:t>
      </w:r>
      <w:r w:rsidRPr="008D2DAE">
        <w:t>maximálních arabských požadavků</w:t>
      </w:r>
      <w:r w:rsidR="00AE751F" w:rsidRPr="008D2DAE">
        <w:t xml:space="preserve"> a </w:t>
      </w:r>
      <w:r w:rsidRPr="008D2DAE">
        <w:t>současně vytvářeli podmínky pro maximální vojenský tlak.</w:t>
      </w:r>
    </w:p>
    <w:p w:rsidR="00AE751F" w:rsidRPr="008D2DAE" w:rsidRDefault="000151F1" w:rsidP="00BF453C">
      <w:pPr>
        <w:pStyle w:val="Textodsazen"/>
      </w:pPr>
      <w:r w:rsidRPr="008D2DAE">
        <w:t>Po 30. březnu, kdy začala velikonoční ofenziva Hanoje, jsem přerušil tajné rozhovory</w:t>
      </w:r>
      <w:r w:rsidR="00AE751F" w:rsidRPr="008D2DAE">
        <w:t xml:space="preserve"> o </w:t>
      </w:r>
      <w:r w:rsidRPr="008D2DAE">
        <w:t>Blízkém východě, které jsem vedl</w:t>
      </w:r>
      <w:r w:rsidR="00AE751F" w:rsidRPr="008D2DAE">
        <w:t xml:space="preserve"> s </w:t>
      </w:r>
      <w:r w:rsidRPr="008D2DAE">
        <w:t>Dobryninem, na znamení nevole nad dodávkami zbraní, kterými Sověti umožnili severovietnamskou ofenzivu. Diskuse</w:t>
      </w:r>
      <w:r w:rsidR="00AE751F" w:rsidRPr="008D2DAE">
        <w:t xml:space="preserve"> o </w:t>
      </w:r>
      <w:r w:rsidRPr="008D2DAE">
        <w:t>Blízkém východě jsme obnovili až při mé dubnové návštěvě Moskvy</w:t>
      </w:r>
      <w:r w:rsidR="00AE751F" w:rsidRPr="008D2DAE">
        <w:t xml:space="preserve"> v </w:t>
      </w:r>
      <w:r w:rsidRPr="008D2DAE">
        <w:t xml:space="preserve">rámci příprav summitu. Gromyko </w:t>
      </w:r>
      <w:r w:rsidR="002B4845" w:rsidRPr="008D2DAE">
        <w:t>při</w:t>
      </w:r>
      <w:r w:rsidRPr="008D2DAE">
        <w:t xml:space="preserve"> této příležitosti prezentoval návrh komplexního urovnání,</w:t>
      </w:r>
      <w:r w:rsidR="00AE751F" w:rsidRPr="008D2DAE">
        <w:t xml:space="preserve"> v </w:t>
      </w:r>
      <w:r w:rsidRPr="008D2DAE">
        <w:t xml:space="preserve">němž naznačoval tu nejrigidnější </w:t>
      </w:r>
      <w:r w:rsidRPr="008D2DAE">
        <w:lastRenderedPageBreak/>
        <w:t>interpretaci ústupků, jež udělal během minulého podzimu. Tvrdil, že separátní egyptsk</w:t>
      </w:r>
      <w:r w:rsidR="00AE751F" w:rsidRPr="008D2DAE">
        <w:t>o-i</w:t>
      </w:r>
      <w:r w:rsidRPr="008D2DAE">
        <w:t>zraelská jednání jsou přípustná, ale pouze</w:t>
      </w:r>
      <w:r w:rsidR="00AE751F" w:rsidRPr="008D2DAE">
        <w:t xml:space="preserve"> v </w:t>
      </w:r>
      <w:r w:rsidRPr="008D2DAE">
        <w:t>případě, budo</w:t>
      </w:r>
      <w:r w:rsidR="00AE751F" w:rsidRPr="008D2DAE">
        <w:t>u-l</w:t>
      </w:r>
      <w:r w:rsidRPr="008D2DAE">
        <w:t>i doprovázena dohodou</w:t>
      </w:r>
      <w:r w:rsidR="00AE751F" w:rsidRPr="008D2DAE">
        <w:t xml:space="preserve"> o „</w:t>
      </w:r>
      <w:r w:rsidRPr="008D2DAE">
        <w:t>globálních</w:t>
      </w:r>
      <w:r w:rsidR="00AE751F" w:rsidRPr="008D2DAE">
        <w:t>“</w:t>
      </w:r>
      <w:r w:rsidRPr="008D2DAE">
        <w:t xml:space="preserve"> otázkách.</w:t>
      </w:r>
      <w:r w:rsidR="00AE751F" w:rsidRPr="008D2DAE">
        <w:t xml:space="preserve"> A </w:t>
      </w:r>
      <w:r w:rsidRPr="008D2DAE">
        <w:t>opět platilo, že nic</w:t>
      </w:r>
      <w:r w:rsidR="00AE751F" w:rsidRPr="008D2DAE">
        <w:t xml:space="preserve"> z </w:t>
      </w:r>
      <w:r w:rsidRPr="008D2DAE">
        <w:t xml:space="preserve">toho, co Sověti slibovali, by nebylo provedeno, dokud by nebyly realizovány všechny podmínky celkové dohody </w:t>
      </w:r>
      <w:r w:rsidR="00A76BE3" w:rsidRPr="008D2DAE">
        <w:t>–</w:t>
      </w:r>
      <w:r w:rsidRPr="008D2DAE">
        <w:t xml:space="preserve"> kterou by Izrael podepsal jen pod tím nejtvrdším americkým nátlakem. Gromyko svou původní nabídku na stažení sovětského vojenského personálu ještě více oklestil, takže už téměř postrádala význam. Za prvé, byla by realizována až po dosažení dohody</w:t>
      </w:r>
      <w:r w:rsidR="00AE751F" w:rsidRPr="008D2DAE">
        <w:t xml:space="preserve"> o </w:t>
      </w:r>
      <w:r w:rsidRPr="008D2DAE">
        <w:t>celkovém urovnání (jinými slovy, po procesu, který by podle našich odhadů určitě trval tak dlouho, že by tato nabídka ztratila prakticky smysl);</w:t>
      </w:r>
      <w:r w:rsidR="00AE751F" w:rsidRPr="008D2DAE">
        <w:t xml:space="preserve"> i </w:t>
      </w:r>
      <w:r w:rsidRPr="008D2DAE">
        <w:t>potom by však sovětští vojáci zůstali</w:t>
      </w:r>
      <w:r w:rsidR="00AE751F" w:rsidRPr="008D2DAE">
        <w:t xml:space="preserve"> v </w:t>
      </w:r>
      <w:r w:rsidRPr="008D2DAE">
        <w:t>arabských zemích,</w:t>
      </w:r>
      <w:r w:rsidR="00AE751F" w:rsidRPr="008D2DAE">
        <w:t xml:space="preserve"> a </w:t>
      </w:r>
      <w:r w:rsidRPr="008D2DAE">
        <w:t>to úměrně počtu amerických vojenských poradců</w:t>
      </w:r>
      <w:r w:rsidR="00AE751F" w:rsidRPr="008D2DAE">
        <w:t xml:space="preserve"> v </w:t>
      </w:r>
      <w:r w:rsidRPr="008D2DAE">
        <w:t>Íránu.</w:t>
      </w:r>
      <w:r w:rsidR="00AE751F" w:rsidRPr="008D2DAE">
        <w:t xml:space="preserve"> V </w:t>
      </w:r>
      <w:r w:rsidRPr="008D2DAE">
        <w:t>závislosti na způsobu výpočtu to také mohlo znamenat, že by se žádné sovětské stahování nemuselo konat.</w:t>
      </w:r>
    </w:p>
    <w:p w:rsidR="00AE751F" w:rsidRPr="008D2DAE" w:rsidRDefault="000151F1" w:rsidP="00BF453C">
      <w:pPr>
        <w:pStyle w:val="Textodsazen"/>
      </w:pPr>
      <w:r w:rsidRPr="008D2DAE">
        <w:t>Gromyko pak agilně nabídl řešení, jak by se daly obejít překážky</w:t>
      </w:r>
      <w:r w:rsidR="00AE751F" w:rsidRPr="008D2DAE">
        <w:t xml:space="preserve"> u </w:t>
      </w:r>
      <w:r w:rsidRPr="008D2DAE">
        <w:t>nás doma. Navrhl, že bychom mohli jednat veřejně</w:t>
      </w:r>
      <w:r w:rsidR="00AE751F" w:rsidRPr="008D2DAE">
        <w:t xml:space="preserve"> o </w:t>
      </w:r>
      <w:r w:rsidRPr="008D2DAE">
        <w:t>dohodě</w:t>
      </w:r>
      <w:r w:rsidR="00AE751F" w:rsidRPr="008D2DAE">
        <w:t xml:space="preserve"> o </w:t>
      </w:r>
      <w:r w:rsidRPr="008D2DAE">
        <w:t>odpoutání podél Suezského průplavu tak dlouho, dokud my dva nedosáhneme</w:t>
      </w:r>
      <w:r w:rsidR="00AE751F" w:rsidRPr="008D2DAE">
        <w:t xml:space="preserve"> v </w:t>
      </w:r>
      <w:r w:rsidRPr="008D2DAE">
        <w:t xml:space="preserve">rozhovorech probíhajících paralelně </w:t>
      </w:r>
      <w:r w:rsidRPr="008D2DAE">
        <w:rPr>
          <w:i/>
        </w:rPr>
        <w:t>tajného</w:t>
      </w:r>
      <w:r w:rsidRPr="008D2DAE">
        <w:t xml:space="preserve"> ujednání</w:t>
      </w:r>
      <w:r w:rsidR="00AE751F" w:rsidRPr="008D2DAE">
        <w:t xml:space="preserve"> o </w:t>
      </w:r>
      <w:r w:rsidRPr="008D2DAE">
        <w:t>podmínkách celkové mírové smlouvy, která by byla oznámena</w:t>
      </w:r>
      <w:r w:rsidR="00AE751F" w:rsidRPr="008D2DAE">
        <w:t xml:space="preserve"> a </w:t>
      </w:r>
      <w:r w:rsidRPr="008D2DAE">
        <w:t>realizována ihned po našich prezidentských volbách</w:t>
      </w:r>
      <w:r w:rsidR="00AE751F" w:rsidRPr="008D2DAE">
        <w:t xml:space="preserve"> v </w:t>
      </w:r>
      <w:r w:rsidRPr="008D2DAE">
        <w:t>roce 1972. Navzdory své pověstné sebejistotě</w:t>
      </w:r>
      <w:r w:rsidR="00AE751F" w:rsidRPr="008D2DAE">
        <w:t xml:space="preserve"> i </w:t>
      </w:r>
      <w:r w:rsidRPr="008D2DAE">
        <w:t>ochotě</w:t>
      </w:r>
      <w:r w:rsidR="00AE751F" w:rsidRPr="008D2DAE">
        <w:t xml:space="preserve"> k </w:t>
      </w:r>
      <w:r w:rsidRPr="008D2DAE">
        <w:t>utajování jsem se nedomníval, že by toto mohlo fungovat. Návrh byl odmítnut.</w:t>
      </w:r>
    </w:p>
    <w:p w:rsidR="00AE751F" w:rsidRPr="008D2DAE" w:rsidRDefault="000151F1" w:rsidP="00BF453C">
      <w:pPr>
        <w:pStyle w:val="Textodsazen"/>
      </w:pPr>
      <w:r w:rsidRPr="008D2DAE">
        <w:t>Prokletím sovětské diplomacie je její neustálá snaha</w:t>
      </w:r>
      <w:r w:rsidR="00AE751F" w:rsidRPr="008D2DAE">
        <w:t xml:space="preserve"> o </w:t>
      </w:r>
      <w:r w:rsidRPr="008D2DAE">
        <w:t>získání maximálních výhod. Někdy neústupný tlak rozloží odpor, ale často se vymstí, neboť odstraní jakýkoli stimul</w:t>
      </w:r>
      <w:r w:rsidR="00AE751F" w:rsidRPr="008D2DAE">
        <w:t xml:space="preserve"> k </w:t>
      </w:r>
      <w:r w:rsidRPr="008D2DAE">
        <w:t>serióznímu dialogu. Žádný prezident, navíc bičovaný řadou prudkých sporů</w:t>
      </w:r>
      <w:r w:rsidR="00AE751F" w:rsidRPr="008D2DAE">
        <w:t xml:space="preserve"> a </w:t>
      </w:r>
      <w:r w:rsidRPr="008D2DAE">
        <w:t>nás doma</w:t>
      </w:r>
      <w:r w:rsidR="00AE751F" w:rsidRPr="008D2DAE">
        <w:t xml:space="preserve"> a </w:t>
      </w:r>
      <w:r w:rsidRPr="008D2DAE">
        <w:t>směřující</w:t>
      </w:r>
      <w:r w:rsidR="00AE751F" w:rsidRPr="008D2DAE">
        <w:t xml:space="preserve"> k </w:t>
      </w:r>
      <w:r w:rsidRPr="008D2DAE">
        <w:t>volbám, by nemohl uprostřed vietnamské ofenzivy vyvolané dodávkami sovětských zbraní kývnout na návrh spočívající</w:t>
      </w:r>
      <w:r w:rsidR="00AE751F" w:rsidRPr="008D2DAE">
        <w:t xml:space="preserve"> v </w:t>
      </w:r>
      <w:r w:rsidRPr="008D2DAE">
        <w:t>tom, abychom jednomu našemu spojenci vnutili určitou dohodu, aniž by tento krok měl pro nás nějaký prokazatelný přínos. Celé to bylo založeno na špatném odhadu naší strategie</w:t>
      </w:r>
      <w:r w:rsidR="00AE751F" w:rsidRPr="008D2DAE">
        <w:t xml:space="preserve"> a </w:t>
      </w:r>
      <w:r w:rsidRPr="008D2DAE">
        <w:t>našich možností. Sovětští vůdci jednali, jako by měli zůstat</w:t>
      </w:r>
      <w:r w:rsidR="00AE751F" w:rsidRPr="008D2DAE">
        <w:t xml:space="preserve"> v </w:t>
      </w:r>
      <w:r w:rsidRPr="008D2DAE">
        <w:t>arabském světě natrvalo, jako by</w:t>
      </w:r>
      <w:r w:rsidR="00AE751F" w:rsidRPr="008D2DAE">
        <w:t xml:space="preserve"> o </w:t>
      </w:r>
      <w:r w:rsidRPr="008D2DAE">
        <w:t>této věci rozhodoval jen Kreml. Už předtím, 17. března, jsem Dobrynina upozornil, že sovětské postavení není tak skvělé, jak by ho rád vykreslil. Řekl jsem mu, že současná politika Kremlu garantuje jeho klientům pouze patovou situaci, nebo porážku ve válce. Dobrynin odpověděl, že Moskva také může dramaticky zvýšit svou vojenskou přítomnost</w:t>
      </w:r>
      <w:r w:rsidR="00AE751F" w:rsidRPr="008D2DAE">
        <w:t xml:space="preserve"> v </w:t>
      </w:r>
      <w:r w:rsidRPr="008D2DAE">
        <w:t>Egyptě. Byl jsem skeptický: za prvé, byl jsem přesvědčen, že Moskva rozhodně nepošle své síly do nějakého konfliktu, který by snadno mohl skončit přímou konfrontací se Spojenými státy; za druhé, začal jsem cítit, že naše strategie už pomalu pracuje, přinejmenším</w:t>
      </w:r>
      <w:r w:rsidR="00AE751F" w:rsidRPr="008D2DAE">
        <w:t xml:space="preserve"> v </w:t>
      </w:r>
      <w:r w:rsidRPr="008D2DAE">
        <w:t>případě Egypta.</w:t>
      </w:r>
    </w:p>
    <w:p w:rsidR="00AE751F" w:rsidRPr="008D2DAE" w:rsidRDefault="000151F1" w:rsidP="00D37A2F">
      <w:pPr>
        <w:pStyle w:val="Nadpis3"/>
      </w:pPr>
      <w:bookmarkStart w:id="978" w:name="bookmark233"/>
      <w:bookmarkStart w:id="979" w:name="_Toc384757679"/>
      <w:bookmarkStart w:id="980" w:name="_Toc384757969"/>
      <w:bookmarkStart w:id="981" w:name="_Toc385021775"/>
      <w:r w:rsidRPr="008D2DAE">
        <w:lastRenderedPageBreak/>
        <w:t>Egypt</w:t>
      </w:r>
      <w:r w:rsidR="00AE751F" w:rsidRPr="008D2DAE">
        <w:t xml:space="preserve"> s </w:t>
      </w:r>
      <w:r w:rsidRPr="008D2DAE">
        <w:t>námi navazuje tajný kontakt</w:t>
      </w:r>
      <w:bookmarkEnd w:id="978"/>
      <w:bookmarkEnd w:id="979"/>
      <w:bookmarkEnd w:id="980"/>
      <w:bookmarkEnd w:id="981"/>
    </w:p>
    <w:p w:rsidR="00AE751F" w:rsidRPr="008D2DAE" w:rsidRDefault="005B3A7E" w:rsidP="0055163E">
      <w:pPr>
        <w:pStyle w:val="Text-neodsazen"/>
      </w:pPr>
      <w:r w:rsidRPr="008D2DAE">
        <w:t>Sadat</w:t>
      </w:r>
      <w:r w:rsidR="000151F1" w:rsidRPr="008D2DAE">
        <w:t xml:space="preserve"> </w:t>
      </w:r>
      <w:r w:rsidR="007C71CC" w:rsidRPr="008D2DAE">
        <w:t>navštívil</w:t>
      </w:r>
      <w:r w:rsidR="000151F1" w:rsidRPr="008D2DAE">
        <w:t xml:space="preserve"> Moskvu</w:t>
      </w:r>
      <w:r w:rsidR="00AE751F" w:rsidRPr="008D2DAE">
        <w:t xml:space="preserve"> v </w:t>
      </w:r>
      <w:r w:rsidR="000151F1" w:rsidRPr="008D2DAE">
        <w:t>únoru roku 1972. Mezi Sovětským svazem</w:t>
      </w:r>
      <w:r w:rsidR="00AE751F" w:rsidRPr="008D2DAE">
        <w:t xml:space="preserve"> a </w:t>
      </w:r>
      <w:r w:rsidR="000151F1" w:rsidRPr="008D2DAE">
        <w:t>Egyptem to skřípalo. Osmého dubna jsem si byl už tak jist, abych mohl upozornit Nixona, že sovětsk</w:t>
      </w:r>
      <w:r w:rsidR="00AE751F" w:rsidRPr="008D2DAE">
        <w:t>o-e</w:t>
      </w:r>
      <w:r w:rsidR="000151F1" w:rsidRPr="008D2DAE">
        <w:t xml:space="preserve">gyptské vztahy jsou zjevně rezervovanější než za Násira. Věděli jsme, že </w:t>
      </w:r>
      <w:r w:rsidRPr="008D2DAE">
        <w:t>Sadat</w:t>
      </w:r>
      <w:r w:rsidR="000151F1" w:rsidRPr="008D2DAE">
        <w:t xml:space="preserve"> žádal moderní zbraně</w:t>
      </w:r>
      <w:r w:rsidR="00AE751F" w:rsidRPr="008D2DAE">
        <w:t xml:space="preserve"> a </w:t>
      </w:r>
      <w:r w:rsidR="000151F1" w:rsidRPr="008D2DAE">
        <w:t>sovětskou diplomatickou</w:t>
      </w:r>
      <w:r w:rsidR="00AE751F" w:rsidRPr="008D2DAE">
        <w:t xml:space="preserve"> a </w:t>
      </w:r>
      <w:r w:rsidR="000151F1" w:rsidRPr="008D2DAE">
        <w:t>vojenskou podporu</w:t>
      </w:r>
      <w:r w:rsidR="00AE751F" w:rsidRPr="008D2DAE">
        <w:t xml:space="preserve"> v </w:t>
      </w:r>
      <w:r w:rsidR="000151F1" w:rsidRPr="008D2DAE">
        <w:t>rozsahu, který Moskva poskytla Indii</w:t>
      </w:r>
      <w:r w:rsidR="00AE751F" w:rsidRPr="008D2DAE">
        <w:t xml:space="preserve"> v </w:t>
      </w:r>
      <w:r w:rsidR="000151F1" w:rsidRPr="008D2DAE">
        <w:t>její válce</w:t>
      </w:r>
      <w:r w:rsidR="00AE751F" w:rsidRPr="008D2DAE">
        <w:t xml:space="preserve"> s </w:t>
      </w:r>
      <w:r w:rsidR="000151F1" w:rsidRPr="008D2DAE">
        <w:t>Pákistánem,</w:t>
      </w:r>
      <w:r w:rsidR="00AE751F" w:rsidRPr="008D2DAE">
        <w:t xml:space="preserve"> a </w:t>
      </w:r>
      <w:r w:rsidR="000151F1" w:rsidRPr="008D2DAE">
        <w:t>že také chtěl, aby Sověti pomohli Egyptu vybudovat jeho vlastní zbrojní průmysl. Byly mu přislíbeny zbraně, ale nedostal žádný bianco šek na diplomaticko</w:t>
      </w:r>
      <w:r w:rsidR="0043311F" w:rsidRPr="008D2DAE">
        <w:t>u</w:t>
      </w:r>
      <w:r w:rsidR="000151F1" w:rsidRPr="008D2DAE">
        <w:t xml:space="preserve"> nebo vojenskou podporu. Egypt vyvíjel tlak na Moskvu, ta však zjevně soudila </w:t>
      </w:r>
      <w:r w:rsidR="00A76BE3" w:rsidRPr="008D2DAE">
        <w:rPr>
          <w:rStyle w:val="Slovo-kurzva"/>
        </w:rPr>
        <w:t>–</w:t>
      </w:r>
      <w:r w:rsidR="000151F1" w:rsidRPr="008D2DAE">
        <w:rPr>
          <w:rStyle w:val="Slovo-kurzva"/>
        </w:rPr>
        <w:t xml:space="preserve"> </w:t>
      </w:r>
      <w:r w:rsidR="000151F1" w:rsidRPr="008D2DAE">
        <w:t xml:space="preserve">jak jsme doufali </w:t>
      </w:r>
      <w:r w:rsidR="00A76BE3" w:rsidRPr="008D2DAE">
        <w:t>–</w:t>
      </w:r>
      <w:r w:rsidR="000151F1" w:rsidRPr="008D2DAE">
        <w:t>, že když jsme kvůli Pákistánu zašli do krajnosti, pak ohrožení samotného přežití Izraele by znamenalo nekontrolovatelné riziko.</w:t>
      </w:r>
      <w:r w:rsidR="00AE751F" w:rsidRPr="008D2DAE">
        <w:t xml:space="preserve"> A </w:t>
      </w:r>
      <w:r w:rsidR="000151F1" w:rsidRPr="008D2DAE">
        <w:t>Kreml nemohl nic získat tím, že by vybudoval</w:t>
      </w:r>
      <w:r w:rsidR="00AE751F" w:rsidRPr="008D2DAE">
        <w:t xml:space="preserve"> v </w:t>
      </w:r>
      <w:r w:rsidR="000151F1" w:rsidRPr="008D2DAE">
        <w:t xml:space="preserve">Egyptě zbrojní průmysl, který by drasticky snížil závislost Káhiry na sovětských dodávkách. Řekl jsem Nixonovi svůj dojem, že Sověti si drží </w:t>
      </w:r>
      <w:r w:rsidRPr="008D2DAE">
        <w:t>Sadat</w:t>
      </w:r>
      <w:r w:rsidR="000151F1" w:rsidRPr="008D2DAE">
        <w:t>a od těla, protože se bojí rizik spojených</w:t>
      </w:r>
      <w:r w:rsidR="00AE751F" w:rsidRPr="008D2DAE">
        <w:t xml:space="preserve"> s </w:t>
      </w:r>
      <w:r w:rsidR="000151F1" w:rsidRPr="008D2DAE">
        <w:t>totální podporou Egypta,</w:t>
      </w:r>
      <w:r w:rsidR="00AE751F" w:rsidRPr="008D2DAE">
        <w:t xml:space="preserve"> a </w:t>
      </w:r>
      <w:r w:rsidR="000151F1" w:rsidRPr="008D2DAE">
        <w:t>čekají na výsledek mých rozhovorů</w:t>
      </w:r>
      <w:r w:rsidR="00AE751F" w:rsidRPr="008D2DAE">
        <w:t xml:space="preserve"> s </w:t>
      </w:r>
      <w:r w:rsidR="000151F1" w:rsidRPr="008D2DAE">
        <w:t>Dobryninem. Jako obvykle cht</w:t>
      </w:r>
      <w:r w:rsidR="0043311F" w:rsidRPr="008D2DAE">
        <w:t>ě</w:t>
      </w:r>
      <w:r w:rsidR="000151F1" w:rsidRPr="008D2DAE">
        <w:t>l</w:t>
      </w:r>
      <w:r w:rsidR="0043311F" w:rsidRPr="008D2DAE">
        <w:t>i</w:t>
      </w:r>
      <w:r w:rsidR="000151F1" w:rsidRPr="008D2DAE">
        <w:t xml:space="preserve"> všechno: egyptskou podřízenost, minimální riziko</w:t>
      </w:r>
      <w:r w:rsidR="00AE751F" w:rsidRPr="008D2DAE">
        <w:t xml:space="preserve"> a </w:t>
      </w:r>
      <w:r w:rsidR="000151F1" w:rsidRPr="008D2DAE">
        <w:t>prosazení maximálního arabského programu. Takto</w:t>
      </w:r>
      <w:r w:rsidR="0043311F" w:rsidRPr="008D2DAE">
        <w:t xml:space="preserve"> </w:t>
      </w:r>
      <w:r w:rsidR="000151F1" w:rsidRPr="008D2DAE">
        <w:t>však diplomacie většinou nefunguje: ti, kdo se snaží urva</w:t>
      </w:r>
      <w:r w:rsidR="00E276F6" w:rsidRPr="008D2DAE">
        <w:t>t</w:t>
      </w:r>
      <w:r w:rsidR="000151F1" w:rsidRPr="008D2DAE">
        <w:t xml:space="preserve"> všechno, kdo zapomínají, že </w:t>
      </w:r>
      <w:r w:rsidR="0043311F" w:rsidRPr="008D2DAE">
        <w:t>p</w:t>
      </w:r>
      <w:r w:rsidR="000151F1" w:rsidRPr="008D2DAE">
        <w:t>olitika je uměním možného, mohou</w:t>
      </w:r>
      <w:r w:rsidR="00AE751F" w:rsidRPr="008D2DAE">
        <w:t xml:space="preserve"> v </w:t>
      </w:r>
      <w:r w:rsidR="000151F1" w:rsidRPr="008D2DAE">
        <w:t>konečném součtu ztratit všechno.</w:t>
      </w:r>
    </w:p>
    <w:p w:rsidR="00AE751F" w:rsidRPr="008D2DAE" w:rsidRDefault="000151F1" w:rsidP="00BF453C">
      <w:pPr>
        <w:pStyle w:val="Textodsazen"/>
      </w:pPr>
      <w:r w:rsidRPr="008D2DAE">
        <w:t>Hmatatelnějším důvodem pro můj optimismus byla skutečnost, že Egypt</w:t>
      </w:r>
      <w:r w:rsidR="00AE751F" w:rsidRPr="008D2DAE">
        <w:t xml:space="preserve"> v </w:t>
      </w:r>
      <w:r w:rsidRPr="008D2DAE">
        <w:t>prvním dubnovém týdnu roku 1972 navázal tajný kontakt</w:t>
      </w:r>
      <w:r w:rsidR="00AE751F" w:rsidRPr="008D2DAE">
        <w:t xml:space="preserve"> s </w:t>
      </w:r>
      <w:r w:rsidRPr="008D2DAE">
        <w:t>Bílým domem. Pátého dubna jeden vysoký egyptský činitel řekl</w:t>
      </w:r>
      <w:r w:rsidR="00AE751F" w:rsidRPr="008D2DAE">
        <w:t xml:space="preserve"> v </w:t>
      </w:r>
      <w:r w:rsidRPr="008D2DAE">
        <w:t>Káhiře jistému americkému představitel</w:t>
      </w:r>
      <w:r w:rsidR="0043311F" w:rsidRPr="008D2DAE">
        <w:t xml:space="preserve">i, </w:t>
      </w:r>
      <w:r w:rsidRPr="008D2DAE">
        <w:t>že Egypt není spokojen</w:t>
      </w:r>
      <w:r w:rsidR="00AE751F" w:rsidRPr="008D2DAE">
        <w:t xml:space="preserve"> s </w:t>
      </w:r>
      <w:r w:rsidRPr="008D2DAE">
        <w:t>existujícími diplomatickými kanály, které používají obě země. Sdělil, že podle názoru jeho vlády je zásadně důležité, abychom komunikovali na úrovni prezidentů bez účasti ministerstev zahraničí obou zemí. Egyp</w:t>
      </w:r>
      <w:r w:rsidR="0043311F" w:rsidRPr="008D2DAE">
        <w:t>ť</w:t>
      </w:r>
      <w:r w:rsidRPr="008D2DAE">
        <w:t xml:space="preserve">ané navrhli, aby Káhiru navštívil Helms nebo já; pak by mohl můj protějšek Háfíz Ismáíl, </w:t>
      </w:r>
      <w:r w:rsidR="005B3A7E" w:rsidRPr="008D2DAE">
        <w:t>Sadat</w:t>
      </w:r>
      <w:r w:rsidRPr="008D2DAE">
        <w:t>ův poradce pro otázky národní bezpečnosti, přiletět do Washingtonu</w:t>
      </w:r>
      <w:r w:rsidR="0043311F" w:rsidRPr="008D2DAE">
        <w:t xml:space="preserve">. </w:t>
      </w:r>
      <w:r w:rsidRPr="008D2DAE">
        <w:t>Nemohu říci, že bych byl šokován nebo uražen návrhem, aby obě strany obešly své ministry zahraničí. Ve skutečnosti jsem to považoval za podmínku úspěchu. Když se mi dostala 8. dubna na stůl zpráva</w:t>
      </w:r>
      <w:r w:rsidR="00AE751F" w:rsidRPr="008D2DAE">
        <w:t xml:space="preserve"> o </w:t>
      </w:r>
      <w:r w:rsidRPr="008D2DAE">
        <w:t xml:space="preserve">novém egyptském kontaktu, okamžitě jsem na ni připsal poznámku pro svého zástupce Ala Haiga: </w:t>
      </w:r>
      <w:r w:rsidR="00AE751F" w:rsidRPr="008D2DAE">
        <w:t>„</w:t>
      </w:r>
      <w:r w:rsidRPr="008D2DAE">
        <w:t>Ale, co takhle Ismáíl do Washingtonu?</w:t>
      </w:r>
      <w:r w:rsidR="00AE751F" w:rsidRPr="008D2DAE">
        <w:t>“</w:t>
      </w:r>
    </w:p>
    <w:p w:rsidR="00AE751F" w:rsidRPr="008D2DAE" w:rsidRDefault="000151F1" w:rsidP="00BF453C">
      <w:pPr>
        <w:pStyle w:val="Textodsazen"/>
      </w:pPr>
      <w:r w:rsidRPr="008D2DAE">
        <w:t>Přesto jsme neodpověděli okamžitě, protože jsem byl pohlcen problémy spojenými</w:t>
      </w:r>
      <w:r w:rsidR="00AE751F" w:rsidRPr="008D2DAE">
        <w:t xml:space="preserve"> s </w:t>
      </w:r>
      <w:r w:rsidRPr="008D2DAE">
        <w:t>vietnamskou ofenzivou</w:t>
      </w:r>
      <w:r w:rsidR="00AE751F" w:rsidRPr="008D2DAE">
        <w:t xml:space="preserve"> a </w:t>
      </w:r>
      <w:r w:rsidRPr="008D2DAE">
        <w:t xml:space="preserve">mou nadcházející cestou do Moskvy. Chtěli jsme také vědět, co Kreml nabídne prostřednictvím našeho tajného kanálu. Dále jsme se doslechli, že </w:t>
      </w:r>
      <w:r w:rsidR="005B3A7E" w:rsidRPr="008D2DAE">
        <w:t>Sadat</w:t>
      </w:r>
      <w:r w:rsidRPr="008D2DAE">
        <w:t xml:space="preserve"> navštíví Moskvu opět na konci dubna,</w:t>
      </w:r>
      <w:r w:rsidR="00AE751F" w:rsidRPr="008D2DAE">
        <w:t xml:space="preserve"> a </w:t>
      </w:r>
      <w:r w:rsidRPr="008D2DAE">
        <w:t>nehodlali jsme dát egyptské straně odpověď, kterou by někdo mohl předat Sovětům.</w:t>
      </w:r>
      <w:r w:rsidR="00AE751F" w:rsidRPr="008D2DAE">
        <w:t xml:space="preserve"> A </w:t>
      </w:r>
      <w:r w:rsidRPr="008D2DAE">
        <w:t>především, uměřený postup zapadal do naší strategie vyvolávat</w:t>
      </w:r>
      <w:r w:rsidR="00AE751F" w:rsidRPr="008D2DAE">
        <w:t xml:space="preserve"> v </w:t>
      </w:r>
      <w:r w:rsidRPr="008D2DAE">
        <w:t xml:space="preserve">Egyptě maximální nespokojenost se současným stavem. Proto jsme poslali odpověď až 29. dubna, kdy byl </w:t>
      </w:r>
      <w:r w:rsidR="005B3A7E" w:rsidRPr="008D2DAE">
        <w:t>Sadat</w:t>
      </w:r>
      <w:r w:rsidR="00AE751F" w:rsidRPr="008D2DAE">
        <w:t xml:space="preserve"> v </w:t>
      </w:r>
      <w:r w:rsidRPr="008D2DAE">
        <w:t>Moskvě, aby ji dostal až po svém návratu. Sdělili jsme, že máme skutečně zájem</w:t>
      </w:r>
      <w:r w:rsidR="00AE751F" w:rsidRPr="008D2DAE">
        <w:t xml:space="preserve"> o </w:t>
      </w:r>
      <w:r w:rsidRPr="008D2DAE">
        <w:t xml:space="preserve">tajné </w:t>
      </w:r>
      <w:r w:rsidR="00526404" w:rsidRPr="008D2DAE">
        <w:t>setkání</w:t>
      </w:r>
      <w:r w:rsidRPr="008D2DAE">
        <w:t xml:space="preserve"> vysokých </w:t>
      </w:r>
      <w:r w:rsidRPr="008D2DAE">
        <w:lastRenderedPageBreak/>
        <w:t xml:space="preserve">činitelů; představitel prezidenta </w:t>
      </w:r>
      <w:r w:rsidR="005B3A7E" w:rsidRPr="008D2DAE">
        <w:t>Sadat</w:t>
      </w:r>
      <w:r w:rsidR="007C71CC" w:rsidRPr="008D2DAE">
        <w:t>a</w:t>
      </w:r>
      <w:r w:rsidRPr="008D2DAE">
        <w:t>, jenž by přicestoval za tímto účelem do Spojených států, bude vítán. Žádné jednání se však nemůže kon</w:t>
      </w:r>
      <w:r w:rsidR="0043311F" w:rsidRPr="008D2DAE">
        <w:t>a</w:t>
      </w:r>
      <w:r w:rsidRPr="008D2DAE">
        <w:t>t, dokud nepro</w:t>
      </w:r>
      <w:r w:rsidR="0043311F" w:rsidRPr="008D2DAE">
        <w:t>bě</w:t>
      </w:r>
      <w:r w:rsidRPr="008D2DAE">
        <w:t>hne moskevský summit. K</w:t>
      </w:r>
      <w:r w:rsidR="007C71CC" w:rsidRPr="008D2DAE">
        <w:t>a</w:t>
      </w:r>
      <w:r w:rsidRPr="008D2DAE">
        <w:t>lkulov</w:t>
      </w:r>
      <w:r w:rsidR="007C71CC" w:rsidRPr="008D2DAE">
        <w:t>a</w:t>
      </w:r>
      <w:r w:rsidRPr="008D2DAE">
        <w:t>li jsme</w:t>
      </w:r>
      <w:r w:rsidR="00AE751F" w:rsidRPr="008D2DAE">
        <w:t xml:space="preserve"> s </w:t>
      </w:r>
      <w:r w:rsidRPr="008D2DAE">
        <w:t>t</w:t>
      </w:r>
      <w:r w:rsidR="0043311F" w:rsidRPr="008D2DAE">
        <w:t>í</w:t>
      </w:r>
      <w:r w:rsidRPr="008D2DAE">
        <w:t>m, že vyhlídka na schů</w:t>
      </w:r>
      <w:r w:rsidR="00071DC7" w:rsidRPr="008D2DAE">
        <w:t>z</w:t>
      </w:r>
      <w:r w:rsidRPr="008D2DAE">
        <w:t xml:space="preserve">ku po </w:t>
      </w:r>
      <w:r w:rsidR="00E276F6" w:rsidRPr="008D2DAE">
        <w:t>s</w:t>
      </w:r>
      <w:r w:rsidRPr="008D2DAE">
        <w:t>um</w:t>
      </w:r>
      <w:r w:rsidR="00E276F6" w:rsidRPr="008D2DAE">
        <w:t>m</w:t>
      </w:r>
      <w:r w:rsidRPr="008D2DAE">
        <w:t>i</w:t>
      </w:r>
      <w:r w:rsidR="00E276F6" w:rsidRPr="008D2DAE">
        <w:t>t</w:t>
      </w:r>
      <w:r w:rsidRPr="008D2DAE">
        <w:t>u bude v</w:t>
      </w:r>
      <w:r w:rsidR="0043311F" w:rsidRPr="008D2DAE">
        <w:t>ětší</w:t>
      </w:r>
      <w:r w:rsidRPr="008D2DAE">
        <w:t xml:space="preserve"> pobídkou</w:t>
      </w:r>
      <w:r w:rsidR="00AE751F" w:rsidRPr="008D2DAE">
        <w:t xml:space="preserve"> k </w:t>
      </w:r>
      <w:r w:rsidRPr="008D2DAE">
        <w:t>umírněnosti než něj</w:t>
      </w:r>
      <w:r w:rsidR="0043311F" w:rsidRPr="008D2DAE">
        <w:t>a</w:t>
      </w:r>
      <w:r w:rsidRPr="008D2DAE">
        <w:t>ké</w:t>
      </w:r>
      <w:r w:rsidR="0043311F" w:rsidRPr="008D2DAE">
        <w:t xml:space="preserve"> </w:t>
      </w:r>
      <w:r w:rsidRPr="008D2DAE">
        <w:t>rozhovory, které by se konaly před ním</w:t>
      </w:r>
      <w:r w:rsidR="00AE751F" w:rsidRPr="008D2DAE">
        <w:t xml:space="preserve"> a </w:t>
      </w:r>
      <w:r w:rsidRPr="008D2DAE">
        <w:t>jež by jakožto první kontakt skončily určité bez konkrétního závěru. Egypťané</w:t>
      </w:r>
      <w:r w:rsidR="00AE751F" w:rsidRPr="008D2DAE">
        <w:t xml:space="preserve"> o </w:t>
      </w:r>
      <w:r w:rsidRPr="008D2DAE">
        <w:t>dva týdny později odpověděli, že náš návrh studují</w:t>
      </w:r>
      <w:r w:rsidR="00AE751F" w:rsidRPr="008D2DAE">
        <w:t xml:space="preserve"> a </w:t>
      </w:r>
      <w:r w:rsidRPr="008D2DAE">
        <w:t>že nám pošlou oficiální odpověď</w:t>
      </w:r>
      <w:r w:rsidR="00AE751F" w:rsidRPr="008D2DAE">
        <w:t xml:space="preserve"> v </w:t>
      </w:r>
      <w:r w:rsidRPr="008D2DAE">
        <w:t>červnu po summitu. To krásně zapadalo do naší strategie.</w:t>
      </w:r>
    </w:p>
    <w:p w:rsidR="00AE751F" w:rsidRPr="008D2DAE" w:rsidRDefault="000151F1" w:rsidP="00BF453C">
      <w:pPr>
        <w:pStyle w:val="Textodsazen"/>
      </w:pPr>
      <w:r w:rsidRPr="008D2DAE">
        <w:t>Mezitím přibývalo náznaků, že napětí mezi Egyptem</w:t>
      </w:r>
      <w:r w:rsidR="00AE751F" w:rsidRPr="008D2DAE">
        <w:t xml:space="preserve"> a </w:t>
      </w:r>
      <w:r w:rsidRPr="008D2DAE">
        <w:t xml:space="preserve">Sovětským svazem narůstá. </w:t>
      </w:r>
      <w:r w:rsidR="005B3A7E" w:rsidRPr="008D2DAE">
        <w:t>Sadat</w:t>
      </w:r>
      <w:r w:rsidRPr="008D2DAE">
        <w:t xml:space="preserve"> jel</w:t>
      </w:r>
      <w:r w:rsidR="00AE751F" w:rsidRPr="008D2DAE">
        <w:t xml:space="preserve"> v </w:t>
      </w:r>
      <w:r w:rsidRPr="008D2DAE">
        <w:t>dubnu do Moskvy</w:t>
      </w:r>
      <w:r w:rsidR="00AE751F" w:rsidRPr="008D2DAE">
        <w:t xml:space="preserve"> a </w:t>
      </w:r>
      <w:r w:rsidRPr="008D2DAE">
        <w:t>tato návštěva</w:t>
      </w:r>
      <w:r w:rsidR="00AE751F" w:rsidRPr="008D2DAE">
        <w:t xml:space="preserve"> v </w:t>
      </w:r>
      <w:r w:rsidRPr="008D2DAE">
        <w:t>něm zjevně zvýšila obavy, že Sovětský svaz by mohl přistoupit na status quo na Blízkém východě. Ani letecké dodávky moderních zbraní, které mu Sověti poslali</w:t>
      </w:r>
      <w:r w:rsidR="00AE751F" w:rsidRPr="008D2DAE">
        <w:t xml:space="preserve"> v </w:t>
      </w:r>
      <w:r w:rsidRPr="008D2DAE">
        <w:t>dubnu</w:t>
      </w:r>
      <w:r w:rsidR="00AE751F" w:rsidRPr="008D2DAE">
        <w:t xml:space="preserve"> a </w:t>
      </w:r>
      <w:r w:rsidRPr="008D2DAE">
        <w:t>květnu, nezmírnily jeho neklid. Já jsem 22. května</w:t>
      </w:r>
      <w:r w:rsidR="00AE751F" w:rsidRPr="008D2DAE">
        <w:t xml:space="preserve"> v </w:t>
      </w:r>
      <w:r w:rsidRPr="008D2DAE">
        <w:t>memorandu Nixonovi napsal, že Sověti</w:t>
      </w:r>
      <w:r w:rsidR="00AE751F" w:rsidRPr="008D2DAE">
        <w:t xml:space="preserve"> a </w:t>
      </w:r>
      <w:r w:rsidR="005B3A7E" w:rsidRPr="008D2DAE">
        <w:t>Sadat</w:t>
      </w:r>
      <w:r w:rsidRPr="008D2DAE">
        <w:t xml:space="preserve"> nejsou nyní rovnocennými partnery, kteří by si věřili, nýbrž že je mezi nimi vztah vyděšeného klienta</w:t>
      </w:r>
      <w:r w:rsidR="00AE751F" w:rsidRPr="008D2DAE">
        <w:t xml:space="preserve"> a </w:t>
      </w:r>
      <w:r w:rsidRPr="008D2DAE">
        <w:t>jeho patrona.</w:t>
      </w:r>
    </w:p>
    <w:p w:rsidR="00AE751F" w:rsidRPr="008D2DAE" w:rsidRDefault="000151F1" w:rsidP="00BF453C">
      <w:pPr>
        <w:pStyle w:val="Textodsazen"/>
      </w:pPr>
      <w:r w:rsidRPr="008D2DAE">
        <w:t xml:space="preserve">Později jsem poznal, že </w:t>
      </w:r>
      <w:r w:rsidR="005B3A7E" w:rsidRPr="008D2DAE">
        <w:t>Sadat</w:t>
      </w:r>
      <w:r w:rsidRPr="008D2DAE">
        <w:t xml:space="preserve"> patří</w:t>
      </w:r>
      <w:r w:rsidR="00AE751F" w:rsidRPr="008D2DAE">
        <w:t xml:space="preserve"> k </w:t>
      </w:r>
      <w:r w:rsidRPr="008D2DAE">
        <w:t>těm několika málo skutečně významným vůdcům, které jsem potkal. Kombinoval</w:t>
      </w:r>
      <w:r w:rsidR="00AE751F" w:rsidRPr="008D2DAE">
        <w:t xml:space="preserve"> v </w:t>
      </w:r>
      <w:r w:rsidRPr="008D2DAE">
        <w:t>sobě onen vhled</w:t>
      </w:r>
      <w:r w:rsidR="00AE751F" w:rsidRPr="008D2DAE">
        <w:t xml:space="preserve"> a </w:t>
      </w:r>
      <w:r w:rsidRPr="008D2DAE">
        <w:t>statečnost, kterými se vyznačují velcí státníci. Měl odvahu jít do války, kterou si podle všeobecného přesvědčení nemohl dovolit, byl natolik umírněný, aby ihned po ní okamžitě usiloval</w:t>
      </w:r>
      <w:r w:rsidR="00AE751F" w:rsidRPr="008D2DAE">
        <w:t xml:space="preserve"> o </w:t>
      </w:r>
      <w:r w:rsidRPr="008D2DAE">
        <w:t>mír,</w:t>
      </w:r>
      <w:r w:rsidR="00AE751F" w:rsidRPr="008D2DAE">
        <w:t xml:space="preserve"> a </w:t>
      </w:r>
      <w:r w:rsidRPr="008D2DAE">
        <w:t>natolik moudrý, aby zvrátil postoje zažité celé desítky let.</w:t>
      </w:r>
      <w:r w:rsidR="00AE751F" w:rsidRPr="008D2DAE">
        <w:t xml:space="preserve"> V </w:t>
      </w:r>
      <w:r w:rsidRPr="008D2DAE">
        <w:t>roce 1972 však nic</w:t>
      </w:r>
      <w:r w:rsidR="00AE751F" w:rsidRPr="008D2DAE">
        <w:t xml:space="preserve"> z </w:t>
      </w:r>
      <w:r w:rsidRPr="008D2DAE">
        <w:t xml:space="preserve">toho ještě nebylo patrné. </w:t>
      </w:r>
      <w:r w:rsidR="005B3A7E" w:rsidRPr="008D2DAE">
        <w:t>Sadat</w:t>
      </w:r>
      <w:r w:rsidRPr="008D2DAE">
        <w:t xml:space="preserve"> vyslovil mnoho hrozeb, které ale nerealizoval.</w:t>
      </w:r>
      <w:r w:rsidR="00AE751F" w:rsidRPr="008D2DAE">
        <w:t xml:space="preserve"> V </w:t>
      </w:r>
      <w:r w:rsidRPr="008D2DAE">
        <w:t>Jarringových jednáních se projevoval pružněji než jeho předchůdci, ale ještě se zjevně nevzdal násirovské iluze, že může trvat na nesplnitelných požadavcích, protože má sovětské zbraně. Neměl</w:t>
      </w:r>
      <w:r w:rsidR="00AE751F" w:rsidRPr="008D2DAE">
        <w:t xml:space="preserve"> s </w:t>
      </w:r>
      <w:r w:rsidRPr="008D2DAE">
        <w:t>námi pravidelný kontakt. Žádný</w:t>
      </w:r>
      <w:r w:rsidR="00AE751F" w:rsidRPr="008D2DAE">
        <w:t xml:space="preserve"> z </w:t>
      </w:r>
      <w:r w:rsidRPr="008D2DAE">
        <w:t>našich emisarů nedokázal nikdy proniknout za jeho okouzlující způsoby</w:t>
      </w:r>
      <w:r w:rsidR="00AE751F" w:rsidRPr="008D2DAE">
        <w:t xml:space="preserve"> a </w:t>
      </w:r>
      <w:r w:rsidRPr="008D2DAE">
        <w:t>rozpoznat, co si skutečně myslí. Až do dubna roku 1972, kdy</w:t>
      </w:r>
      <w:r w:rsidR="00AE751F" w:rsidRPr="008D2DAE">
        <w:t xml:space="preserve"> s </w:t>
      </w:r>
      <w:r w:rsidRPr="008D2DAE">
        <w:t xml:space="preserve">námi </w:t>
      </w:r>
      <w:r w:rsidR="005B3A7E" w:rsidRPr="008D2DAE">
        <w:t>Sadat</w:t>
      </w:r>
      <w:r w:rsidRPr="008D2DAE">
        <w:t xml:space="preserve"> navázal tajný kontakt, probíhala většina jednání mezi ním</w:t>
      </w:r>
      <w:r w:rsidR="00AE751F" w:rsidRPr="008D2DAE">
        <w:t xml:space="preserve"> a </w:t>
      </w:r>
      <w:r w:rsidRPr="008D2DAE">
        <w:t xml:space="preserve">námi prostřednictvím Moskvy. Má reakce na tuto nabídku byla tedy hlavně taktická: chtěl jsem dále ukazovat </w:t>
      </w:r>
      <w:r w:rsidR="005B3A7E" w:rsidRPr="008D2DAE">
        <w:t>Sadat</w:t>
      </w:r>
      <w:r w:rsidRPr="008D2DAE">
        <w:t>ovi marnost jeho kursu</w:t>
      </w:r>
      <w:r w:rsidR="00AE751F" w:rsidRPr="008D2DAE">
        <w:t xml:space="preserve"> a </w:t>
      </w:r>
      <w:r w:rsidRPr="008D2DAE">
        <w:t>současně</w:t>
      </w:r>
      <w:r w:rsidR="00AE751F" w:rsidRPr="008D2DAE">
        <w:t xml:space="preserve"> s </w:t>
      </w:r>
      <w:r w:rsidRPr="008D2DAE">
        <w:t>ním zahájit dialog, který by nám umožnil změnit jeho politiku.</w:t>
      </w:r>
    </w:p>
    <w:p w:rsidR="00AE751F" w:rsidRPr="008D2DAE" w:rsidRDefault="000151F1" w:rsidP="00BF453C">
      <w:pPr>
        <w:pStyle w:val="Textodsazen"/>
      </w:pPr>
      <w:r w:rsidRPr="008D2DAE">
        <w:t>Na tomto pozadí se také na summitu odehrávaly naše diskuse</w:t>
      </w:r>
      <w:r w:rsidR="00AE751F" w:rsidRPr="008D2DAE">
        <w:t xml:space="preserve"> o </w:t>
      </w:r>
      <w:r w:rsidRPr="008D2DAE">
        <w:t>Blízkém východě. Protože hlavními tématy byly Vietnam</w:t>
      </w:r>
      <w:r w:rsidR="00AE751F" w:rsidRPr="008D2DAE">
        <w:t xml:space="preserve"> a </w:t>
      </w:r>
      <w:r w:rsidRPr="008D2DAE">
        <w:t>SALT, dostal se Blízký východ na pořad dne až na konci summitu, kdy jsem na dlouhém nočním jednání,</w:t>
      </w:r>
      <w:r w:rsidR="00AE751F" w:rsidRPr="008D2DAE">
        <w:t xml:space="preserve"> o </w:t>
      </w:r>
      <w:r w:rsidRPr="008D2DAE">
        <w:t>němž jsem už psal</w:t>
      </w:r>
      <w:r w:rsidR="00AE751F" w:rsidRPr="008D2DAE">
        <w:t xml:space="preserve"> v </w:t>
      </w:r>
      <w:r w:rsidRPr="008D2DAE">
        <w:t>kapitole XXVIII, vypracoval</w:t>
      </w:r>
      <w:r w:rsidR="00AE751F" w:rsidRPr="008D2DAE">
        <w:t xml:space="preserve"> s </w:t>
      </w:r>
      <w:r w:rsidRPr="008D2DAE">
        <w:t xml:space="preserve">Gromykem </w:t>
      </w:r>
      <w:r w:rsidR="00AE751F" w:rsidRPr="008D2DAE">
        <w:t>„</w:t>
      </w:r>
      <w:r w:rsidRPr="008D2DAE">
        <w:t>všeobecné pracovní zásady</w:t>
      </w:r>
      <w:r w:rsidR="00AE751F" w:rsidRPr="008D2DAE">
        <w:t>“</w:t>
      </w:r>
      <w:r w:rsidRPr="008D2DAE">
        <w:t xml:space="preserve"> pro celkové urovnání; jejich vágnost musela</w:t>
      </w:r>
      <w:r w:rsidR="00AE751F" w:rsidRPr="008D2DAE">
        <w:t xml:space="preserve"> v </w:t>
      </w:r>
      <w:r w:rsidR="005B3A7E" w:rsidRPr="008D2DAE">
        <w:t>Sadat</w:t>
      </w:r>
      <w:r w:rsidRPr="008D2DAE">
        <w:t>ovi vyvolat další pochybnosti.</w:t>
      </w:r>
      <w:r w:rsidR="00A87045" w:rsidRPr="008D2DAE">
        <w:rPr>
          <w:rStyle w:val="sloodkazu-konecoddlu"/>
        </w:rPr>
        <w:t>(</w:t>
      </w:r>
      <w:r w:rsidRPr="008D2DAE">
        <w:rPr>
          <w:rStyle w:val="sloodkazu-konecoddlu"/>
        </w:rPr>
        <w:t>4</w:t>
      </w:r>
      <w:r w:rsidR="00A87045" w:rsidRPr="008D2DAE">
        <w:rPr>
          <w:rStyle w:val="sloodkazu-konecoddlu"/>
        </w:rPr>
        <w:t>)</w:t>
      </w:r>
      <w:r w:rsidRPr="008D2DAE">
        <w:t xml:space="preserve"> Tyto principy byly neurčitější než rezoluce č. 242; říkaly, že úpravy hranic jsou možné (vypadlo</w:t>
      </w:r>
      <w:r w:rsidR="00AE751F" w:rsidRPr="008D2DAE">
        <w:t xml:space="preserve"> z </w:t>
      </w:r>
      <w:r w:rsidRPr="008D2DAE">
        <w:t xml:space="preserve">nich však slovo </w:t>
      </w:r>
      <w:r w:rsidR="00AE751F" w:rsidRPr="008D2DAE">
        <w:t>„</w:t>
      </w:r>
      <w:r w:rsidRPr="008D2DAE">
        <w:t>malé</w:t>
      </w:r>
      <w:r w:rsidR="00AE751F" w:rsidRPr="008D2DAE">
        <w:t>“</w:t>
      </w:r>
      <w:r w:rsidRPr="008D2DAE">
        <w:t>, jež se stalo pro oficiální dokumenty posvátným), rozsah uvažovaného stažení izraelských sil</w:t>
      </w:r>
      <w:r w:rsidR="00AE751F" w:rsidRPr="008D2DAE">
        <w:t xml:space="preserve"> v </w:t>
      </w:r>
      <w:r w:rsidRPr="008D2DAE">
        <w:t xml:space="preserve">nich byl formulován rozporuplně. Nikdy jsem nepochopil, proč je Gromyko přijal. Vysvětlením snad může být pouze únava </w:t>
      </w:r>
      <w:r w:rsidR="00A76BE3" w:rsidRPr="008D2DAE">
        <w:t>–</w:t>
      </w:r>
      <w:r w:rsidRPr="008D2DAE">
        <w:t xml:space="preserve"> koneckonců se</w:t>
      </w:r>
      <w:r w:rsidR="00AE751F" w:rsidRPr="008D2DAE">
        <w:t xml:space="preserve"> v </w:t>
      </w:r>
      <w:r w:rsidRPr="008D2DAE">
        <w:t>Moskvě účastnil většího počtu jednání než já</w:t>
      </w:r>
      <w:r w:rsidR="00AE751F" w:rsidRPr="008D2DAE">
        <w:t xml:space="preserve"> a </w:t>
      </w:r>
      <w:r w:rsidRPr="008D2DAE">
        <w:t>pracoval ještě déle.</w:t>
      </w:r>
      <w:r w:rsidR="00AE751F" w:rsidRPr="008D2DAE">
        <w:t xml:space="preserve"> V </w:t>
      </w:r>
      <w:r w:rsidRPr="008D2DAE">
        <w:t xml:space="preserve">každém případě tyto zásady skončily rychle mezi ostatními </w:t>
      </w:r>
      <w:r w:rsidRPr="008D2DAE">
        <w:lastRenderedPageBreak/>
        <w:t xml:space="preserve">neúspěšnými plány na řešení blízkovýchodní otázky </w:t>
      </w:r>
      <w:r w:rsidR="00A76BE3" w:rsidRPr="008D2DAE">
        <w:t>–</w:t>
      </w:r>
      <w:r w:rsidRPr="008D2DAE">
        <w:t xml:space="preserve"> jak jsem zamýšlel.</w:t>
      </w:r>
    </w:p>
    <w:p w:rsidR="00AE751F" w:rsidRPr="008D2DAE" w:rsidRDefault="00AE751F" w:rsidP="00BF453C">
      <w:pPr>
        <w:pStyle w:val="Textodsazen"/>
      </w:pPr>
      <w:r w:rsidRPr="008D2DAE">
        <w:t>S </w:t>
      </w:r>
      <w:r w:rsidR="000151F1" w:rsidRPr="008D2DAE">
        <w:t>Gromykem jsme se také dohodli na textu závěrečného komuniké,</w:t>
      </w:r>
      <w:r w:rsidRPr="008D2DAE">
        <w:t xml:space="preserve"> v </w:t>
      </w:r>
      <w:r w:rsidR="000151F1" w:rsidRPr="008D2DAE">
        <w:t>němž obě strany pouze vyzvaly</w:t>
      </w:r>
      <w:r w:rsidRPr="008D2DAE">
        <w:t xml:space="preserve"> k </w:t>
      </w:r>
      <w:r w:rsidR="000151F1" w:rsidRPr="008D2DAE">
        <w:t>mírovému urovnání</w:t>
      </w:r>
      <w:r w:rsidRPr="008D2DAE">
        <w:t xml:space="preserve"> a </w:t>
      </w:r>
      <w:r w:rsidR="000151F1" w:rsidRPr="008D2DAE">
        <w:t xml:space="preserve">podpořily Jarringovu misi; nenabídly však žádný konkrétní návod pro ni ani pro jiná jednání. Toto plytké komuniké však mělo mít historické důsledky. Pro Egypt znamenalo </w:t>
      </w:r>
      <w:r w:rsidRPr="008D2DAE">
        <w:t>„</w:t>
      </w:r>
      <w:r w:rsidR="000151F1" w:rsidRPr="008D2DAE">
        <w:t>strašný šok</w:t>
      </w:r>
      <w:r w:rsidRPr="008D2DAE">
        <w:t>“</w:t>
      </w:r>
      <w:r w:rsidR="000151F1" w:rsidRPr="008D2DAE">
        <w:t xml:space="preserve">, jak píše </w:t>
      </w:r>
      <w:r w:rsidR="005B3A7E" w:rsidRPr="008D2DAE">
        <w:t>Sadat</w:t>
      </w:r>
      <w:r w:rsidR="000151F1" w:rsidRPr="008D2DAE">
        <w:t xml:space="preserve"> ve svých pamětech.</w:t>
      </w:r>
      <w:r w:rsidR="00A87045" w:rsidRPr="008D2DAE">
        <w:rPr>
          <w:rStyle w:val="sloodkazu-konecoddlu"/>
        </w:rPr>
        <w:t>(</w:t>
      </w:r>
      <w:r w:rsidR="000151F1" w:rsidRPr="008D2DAE">
        <w:rPr>
          <w:rStyle w:val="sloodkazu-konecoddlu"/>
        </w:rPr>
        <w:t>5</w:t>
      </w:r>
      <w:r w:rsidR="00A87045" w:rsidRPr="008D2DAE">
        <w:rPr>
          <w:rStyle w:val="sloodkazu-konecoddlu"/>
        </w:rPr>
        <w:t>)</w:t>
      </w:r>
      <w:r w:rsidR="000151F1" w:rsidRPr="008D2DAE">
        <w:t xml:space="preserve"> Ukázalo se, že to byla rozhodující rána jeho vztahům se Sovětským svazem.</w:t>
      </w:r>
    </w:p>
    <w:p w:rsidR="00AE751F" w:rsidRPr="008D2DAE" w:rsidRDefault="000151F1" w:rsidP="00BF453C">
      <w:pPr>
        <w:pStyle w:val="Textodsazen"/>
      </w:pPr>
      <w:r w:rsidRPr="008D2DAE">
        <w:t>Celou tu dobu byli Egypťané vystaveni enervující zkušenosti</w:t>
      </w:r>
      <w:r w:rsidR="00AE751F" w:rsidRPr="008D2DAE">
        <w:t xml:space="preserve"> s </w:t>
      </w:r>
      <w:r w:rsidRPr="008D2DAE">
        <w:t>naší trojkolejnou diplomacií. Jednali</w:t>
      </w:r>
      <w:r w:rsidR="00AE751F" w:rsidRPr="008D2DAE">
        <w:t xml:space="preserve"> s </w:t>
      </w:r>
      <w:r w:rsidRPr="008D2DAE">
        <w:t>námi prostřednictvím tajného kanálu, od Sovětů dostávali</w:t>
      </w:r>
      <w:r w:rsidR="000A24F2" w:rsidRPr="008D2DAE">
        <w:t xml:space="preserve"> </w:t>
      </w:r>
      <w:r w:rsidRPr="008D2DAE">
        <w:t>jejich verzi rozhovorů vedených na summitu</w:t>
      </w:r>
      <w:r w:rsidR="00AE751F" w:rsidRPr="008D2DAE">
        <w:t xml:space="preserve"> a </w:t>
      </w:r>
      <w:r w:rsidRPr="008D2DAE">
        <w:t>mých diskusi</w:t>
      </w:r>
      <w:r w:rsidR="00AE751F" w:rsidRPr="008D2DAE">
        <w:t xml:space="preserve"> s </w:t>
      </w:r>
      <w:r w:rsidRPr="008D2DAE">
        <w:t>Dobryninem,</w:t>
      </w:r>
      <w:r w:rsidRPr="008D2DAE">
        <w:rPr>
          <w:rStyle w:val="slopoznmkypodarou"/>
        </w:rPr>
        <w:footnoteReference w:id="107"/>
      </w:r>
      <w:r w:rsidR="00AE751F" w:rsidRPr="008D2DAE">
        <w:rPr>
          <w:rStyle w:val="slopoznmkypodarou"/>
        </w:rPr>
        <w:t xml:space="preserve"> </w:t>
      </w:r>
      <w:r w:rsidR="00AE751F" w:rsidRPr="008D2DAE">
        <w:t>a</w:t>
      </w:r>
      <w:r w:rsidR="00AE751F" w:rsidRPr="008D2DAE">
        <w:rPr>
          <w:rStyle w:val="slopoznmkypodarou"/>
        </w:rPr>
        <w:t> </w:t>
      </w:r>
      <w:r w:rsidRPr="008D2DAE">
        <w:t>museli čelit pravidelným pokusům ministerstva zahraničí získat jejich souhlas</w:t>
      </w:r>
      <w:r w:rsidR="00AE751F" w:rsidRPr="008D2DAE">
        <w:t xml:space="preserve"> s </w:t>
      </w:r>
      <w:r w:rsidRPr="008D2DAE">
        <w:t>tím, aby byly zahájeny egyptsk</w:t>
      </w:r>
      <w:r w:rsidR="00AE751F" w:rsidRPr="008D2DAE">
        <w:t>o-i</w:t>
      </w:r>
      <w:r w:rsidRPr="008D2DAE">
        <w:t>zraelské rozhovory</w:t>
      </w:r>
      <w:r w:rsidR="00AE751F" w:rsidRPr="008D2DAE">
        <w:t xml:space="preserve"> s </w:t>
      </w:r>
      <w:r w:rsidRPr="008D2DAE">
        <w:t xml:space="preserve">americkým prostředníkem. Musela to být příšerná kombinace </w:t>
      </w:r>
      <w:r w:rsidR="00A76BE3" w:rsidRPr="008D2DAE">
        <w:t>–</w:t>
      </w:r>
      <w:r w:rsidR="00AE751F" w:rsidRPr="008D2DAE">
        <w:t xml:space="preserve"> i </w:t>
      </w:r>
      <w:r w:rsidRPr="008D2DAE">
        <w:t>když se Káhira díky tomu dostala do postavení, které jí na rozdíl od Bílého domu</w:t>
      </w:r>
      <w:r w:rsidR="00AE751F" w:rsidRPr="008D2DAE">
        <w:t xml:space="preserve"> a </w:t>
      </w:r>
      <w:r w:rsidRPr="008D2DAE">
        <w:t>našeho ministerstva zahraničí umožňovalo mít dobrý přehled</w:t>
      </w:r>
      <w:r w:rsidR="00AE751F" w:rsidRPr="008D2DAE">
        <w:t xml:space="preserve"> o </w:t>
      </w:r>
      <w:r w:rsidRPr="008D2DAE">
        <w:t>tom, jaká sdělení byla předána</w:t>
      </w:r>
      <w:r w:rsidR="00AE751F" w:rsidRPr="008D2DAE">
        <w:t xml:space="preserve"> a </w:t>
      </w:r>
      <w:r w:rsidRPr="008D2DAE">
        <w:t>komu. Naše ministerstvo zahraničí totiž nejenže nedávalo své telegramy ke schválení Bílému domu; pokud mohu nyní soudit, neposílalo Bílému domu záznamy svých rozhovorů</w:t>
      </w:r>
      <w:r w:rsidR="00AE751F" w:rsidRPr="008D2DAE">
        <w:t xml:space="preserve"> s </w:t>
      </w:r>
      <w:r w:rsidRPr="008D2DAE">
        <w:t>klíčovými Araby ani poté, co</w:t>
      </w:r>
      <w:r w:rsidR="00AE751F" w:rsidRPr="008D2DAE">
        <w:t xml:space="preserve"> k </w:t>
      </w:r>
      <w:r w:rsidRPr="008D2DAE">
        <w:t>nim už došlo. Často jsme zjistili, co ministerstvo poslalo prostřednictvím svých komunikačních kanálů, až</w:t>
      </w:r>
      <w:r w:rsidR="00AE751F" w:rsidRPr="008D2DAE">
        <w:t xml:space="preserve"> z </w:t>
      </w:r>
      <w:r w:rsidRPr="008D2DAE">
        <w:t>telegramu, který nám přišel</w:t>
      </w:r>
      <w:r w:rsidR="00AE751F" w:rsidRPr="008D2DAE">
        <w:t xml:space="preserve"> z </w:t>
      </w:r>
      <w:r w:rsidRPr="008D2DAE">
        <w:t>některé arabské země, jež dostala tyto informace od Káhiry. Tak jsme se například až</w:t>
      </w:r>
      <w:r w:rsidR="00AE751F" w:rsidRPr="008D2DAE">
        <w:t xml:space="preserve"> s </w:t>
      </w:r>
      <w:r w:rsidRPr="008D2DAE">
        <w:t xml:space="preserve">velkým opožděním dověděli, že naše ministerstvo zahraničí tajně nabídlo Káhiře zmíněné rozhovory. Stejně tak jsme neměli tušení, že </w:t>
      </w:r>
      <w:r w:rsidR="00CB224A" w:rsidRPr="008D2DAE">
        <w:t>Sisc</w:t>
      </w:r>
      <w:r w:rsidRPr="008D2DAE">
        <w:t>o jednal</w:t>
      </w:r>
      <w:r w:rsidR="00AE751F" w:rsidRPr="008D2DAE">
        <w:t xml:space="preserve"> v </w:t>
      </w:r>
      <w:r w:rsidRPr="008D2DAE">
        <w:t>červnu se saúdsk</w:t>
      </w:r>
      <w:r w:rsidR="00AE751F" w:rsidRPr="008D2DAE">
        <w:t>o-a</w:t>
      </w:r>
      <w:r w:rsidRPr="008D2DAE">
        <w:t>rabským princem Sult</w:t>
      </w:r>
      <w:r w:rsidR="00BE19C5" w:rsidRPr="008D2DAE">
        <w:t>a</w:t>
      </w:r>
      <w:r w:rsidRPr="008D2DAE">
        <w:t xml:space="preserve">nem </w:t>
      </w:r>
      <w:r w:rsidR="00A76BE3" w:rsidRPr="008D2DAE">
        <w:t>–</w:t>
      </w:r>
      <w:r w:rsidR="00AE751F" w:rsidRPr="008D2DAE">
        <w:t xml:space="preserve"> s </w:t>
      </w:r>
      <w:r w:rsidRPr="008D2DAE">
        <w:t>cílem přimět ho, aby pomohl přesvědčit egyptské představitele, že by měli souhlasit</w:t>
      </w:r>
      <w:r w:rsidR="00AE751F" w:rsidRPr="008D2DAE">
        <w:t xml:space="preserve"> s </w:t>
      </w:r>
      <w:r w:rsidRPr="008D2DAE">
        <w:t xml:space="preserve">takovými rozhovory </w:t>
      </w:r>
      <w:r w:rsidR="00A76BE3" w:rsidRPr="008D2DAE">
        <w:t>–</w:t>
      </w:r>
      <w:r w:rsidRPr="008D2DAE">
        <w:t>, dokud se</w:t>
      </w:r>
      <w:r w:rsidR="00AE751F" w:rsidRPr="008D2DAE">
        <w:t xml:space="preserve"> o </w:t>
      </w:r>
      <w:r w:rsidRPr="008D2DAE">
        <w:t>tomto jednání nezmínil 18. července Rijád</w:t>
      </w:r>
      <w:r w:rsidR="00AE751F" w:rsidRPr="008D2DAE">
        <w:t xml:space="preserve"> v </w:t>
      </w:r>
      <w:r w:rsidRPr="008D2DAE">
        <w:t>jednom svém telegramu. Ministerstvo zahraničí zase nevědělo</w:t>
      </w:r>
      <w:r w:rsidR="00AE751F" w:rsidRPr="008D2DAE">
        <w:t xml:space="preserve"> o </w:t>
      </w:r>
      <w:r w:rsidRPr="008D2DAE">
        <w:t>našem tajném komunikačním kanálu</w:t>
      </w:r>
      <w:r w:rsidR="00AE751F" w:rsidRPr="008D2DAE">
        <w:t xml:space="preserve"> s </w:t>
      </w:r>
      <w:r w:rsidRPr="008D2DAE">
        <w:t>Káhirou. (Pochybuji, že by</w:t>
      </w:r>
      <w:r w:rsidR="00AE751F" w:rsidRPr="008D2DAE">
        <w:t xml:space="preserve"> v </w:t>
      </w:r>
      <w:r w:rsidRPr="008D2DAE">
        <w:t>nějaké učebnici politologie byly tyto postupy oceněny.)</w:t>
      </w:r>
    </w:p>
    <w:p w:rsidR="00AE751F" w:rsidRPr="008D2DAE" w:rsidRDefault="000151F1" w:rsidP="00BF453C">
      <w:pPr>
        <w:pStyle w:val="Textodsazen"/>
      </w:pPr>
      <w:r w:rsidRPr="008D2DAE">
        <w:t>Je</w:t>
      </w:r>
      <w:r w:rsidR="00AE751F" w:rsidRPr="008D2DAE">
        <w:t xml:space="preserve"> s </w:t>
      </w:r>
      <w:r w:rsidRPr="008D2DAE">
        <w:t>podivem, že tyto metody nezpůsobily žádné škody, jen znamenaly velké nervové vypětí pro jejich účastníky. Tajný kontakt</w:t>
      </w:r>
      <w:r w:rsidR="00AE751F" w:rsidRPr="008D2DAE">
        <w:t xml:space="preserve"> s </w:t>
      </w:r>
      <w:r w:rsidRPr="008D2DAE">
        <w:t>Bílým domem koneckonců inicioval Egypt, protože ztratil důvěru</w:t>
      </w:r>
      <w:r w:rsidR="00AE751F" w:rsidRPr="008D2DAE">
        <w:t xml:space="preserve"> v </w:t>
      </w:r>
      <w:r w:rsidRPr="008D2DAE">
        <w:t>normální diplomatické postupy.</w:t>
      </w:r>
      <w:r w:rsidR="00AE751F" w:rsidRPr="008D2DAE">
        <w:t xml:space="preserve"> A v </w:t>
      </w:r>
      <w:r w:rsidRPr="008D2DAE">
        <w:t>červnu Káhira odmítla návrh našeho ministerstva zahraničí, aby zahájila za amerického prostředkování rozhovory</w:t>
      </w:r>
      <w:r w:rsidR="00AE751F" w:rsidRPr="008D2DAE">
        <w:t xml:space="preserve"> s </w:t>
      </w:r>
      <w:r w:rsidRPr="008D2DAE">
        <w:t xml:space="preserve">Izraelem </w:t>
      </w:r>
      <w:r w:rsidR="00A76BE3" w:rsidRPr="008D2DAE">
        <w:t>–</w:t>
      </w:r>
      <w:r w:rsidRPr="008D2DAE">
        <w:t xml:space="preserve"> aniž by nějak zmenšila pověstnou snahu ministerských úředníků usilovat</w:t>
      </w:r>
      <w:r w:rsidR="00AE751F" w:rsidRPr="008D2DAE">
        <w:t xml:space="preserve"> o </w:t>
      </w:r>
      <w:r w:rsidRPr="008D2DAE">
        <w:t>nedosažitelné.</w:t>
      </w:r>
    </w:p>
    <w:p w:rsidR="00AE751F" w:rsidRPr="008D2DAE" w:rsidRDefault="005B3A7E" w:rsidP="00BF453C">
      <w:pPr>
        <w:pStyle w:val="Textodsazen"/>
      </w:pPr>
      <w:r w:rsidRPr="008D2DAE">
        <w:t>Sadat</w:t>
      </w:r>
      <w:r w:rsidR="000151F1" w:rsidRPr="008D2DAE">
        <w:t xml:space="preserve"> hrál nyní vyšší hru. Třináctého července jsme dostali prostřednictvím tajného kanálu dvojznačné sdělení. Egypt</w:t>
      </w:r>
      <w:r w:rsidR="00AE751F" w:rsidRPr="008D2DAE">
        <w:t xml:space="preserve"> v </w:t>
      </w:r>
      <w:r w:rsidR="000151F1" w:rsidRPr="008D2DAE">
        <w:t>něm opakoval svou ochotu poslat do Washingtonu vysokého představitele, ovšem za předpokladu, že můžeme nabídnout něco nového. Pokud bychom nepřišli</w:t>
      </w:r>
      <w:r w:rsidR="00AE751F" w:rsidRPr="008D2DAE">
        <w:t xml:space="preserve"> s </w:t>
      </w:r>
      <w:r w:rsidR="000151F1" w:rsidRPr="008D2DAE">
        <w:t>žádnou takovou iniciativou, nebyl podle Káhiry důvod</w:t>
      </w:r>
      <w:r w:rsidR="00AE751F" w:rsidRPr="008D2DAE">
        <w:t xml:space="preserve"> k </w:t>
      </w:r>
      <w:r w:rsidR="000151F1" w:rsidRPr="008D2DAE">
        <w:t xml:space="preserve">tomu, aby se konalo </w:t>
      </w:r>
      <w:r w:rsidR="000151F1" w:rsidRPr="008D2DAE">
        <w:lastRenderedPageBreak/>
        <w:t>nějaké jednání. Logicky</w:t>
      </w:r>
      <w:r w:rsidR="00AE751F" w:rsidRPr="008D2DAE">
        <w:t xml:space="preserve"> z </w:t>
      </w:r>
      <w:r w:rsidR="000151F1" w:rsidRPr="008D2DAE">
        <w:t>toho samozřejmě vyplývalo, že se návštěva vysokého egyptského představitele bude konat, až jednoduše naznačíme naši ochotu posoudit možnost nějakého nového přístupu.</w:t>
      </w:r>
    </w:p>
    <w:p w:rsidR="00AE751F" w:rsidRPr="008D2DAE" w:rsidRDefault="000151F1" w:rsidP="00BF453C">
      <w:pPr>
        <w:pStyle w:val="Textodsazen"/>
      </w:pPr>
      <w:r w:rsidRPr="008D2DAE">
        <w:t>Než jsme mohli plně vyhodnotit podtext této tajemné nabídky, přišel 18. červenec 1972</w:t>
      </w:r>
      <w:r w:rsidR="00AE751F" w:rsidRPr="008D2DAE">
        <w:t xml:space="preserve"> a s </w:t>
      </w:r>
      <w:r w:rsidRPr="008D2DAE">
        <w:t xml:space="preserve">ním šok </w:t>
      </w:r>
      <w:r w:rsidR="00A76BE3" w:rsidRPr="008D2DAE">
        <w:t>–</w:t>
      </w:r>
      <w:r w:rsidRPr="008D2DAE">
        <w:t xml:space="preserve"> </w:t>
      </w:r>
      <w:r w:rsidR="005B3A7E" w:rsidRPr="008D2DAE">
        <w:t>Sadat</w:t>
      </w:r>
      <w:r w:rsidRPr="008D2DAE">
        <w:t xml:space="preserve"> oznámil, že se rozhodl ukončit misi více než 15 000 sovětských vojenských poradců</w:t>
      </w:r>
      <w:r w:rsidR="00AE751F" w:rsidRPr="008D2DAE">
        <w:t xml:space="preserve"> a </w:t>
      </w:r>
      <w:r w:rsidRPr="008D2DAE">
        <w:t>expertů</w:t>
      </w:r>
      <w:r w:rsidR="00AE751F" w:rsidRPr="008D2DAE">
        <w:t xml:space="preserve"> v </w:t>
      </w:r>
      <w:r w:rsidRPr="008D2DAE">
        <w:t>Egyptě. Dostali příkaz odejít do týdne; vojenská zařízení</w:t>
      </w:r>
      <w:r w:rsidR="00AE751F" w:rsidRPr="008D2DAE">
        <w:t xml:space="preserve"> a </w:t>
      </w:r>
      <w:r w:rsidRPr="008D2DAE">
        <w:t>vybavení postavená</w:t>
      </w:r>
      <w:r w:rsidR="00AE751F" w:rsidRPr="008D2DAE">
        <w:t xml:space="preserve"> v </w:t>
      </w:r>
      <w:r w:rsidRPr="008D2DAE">
        <w:t>Egyptě od roku 1967 se měla stát egyptským majetkem</w:t>
      </w:r>
      <w:r w:rsidR="00A76BE3" w:rsidRPr="008D2DAE">
        <w:t>…</w:t>
      </w:r>
    </w:p>
    <w:p w:rsidR="00AE751F" w:rsidRPr="008D2DAE" w:rsidRDefault="000151F1" w:rsidP="00BF453C">
      <w:pPr>
        <w:pStyle w:val="Textodsazen"/>
      </w:pPr>
      <w:r w:rsidRPr="008D2DAE">
        <w:t xml:space="preserve">Toto rozhodnutí Washington zcela překvapilo. (Toho dne jsem byl na cestě do Paříže, kde mne čekalo tajné setkání se Severovietnamci.) Samozřejmě bylo mou strategií přimět Káhiru, aby zmenšila svou závislost na Sovětském svazu. Očekával jsem, že </w:t>
      </w:r>
      <w:r w:rsidR="005B3A7E" w:rsidRPr="008D2DAE">
        <w:t>Sadat</w:t>
      </w:r>
      <w:r w:rsidRPr="008D2DAE">
        <w:t xml:space="preserve"> bude</w:t>
      </w:r>
      <w:r w:rsidR="00AE751F" w:rsidRPr="008D2DAE">
        <w:t xml:space="preserve"> v </w:t>
      </w:r>
      <w:r w:rsidRPr="008D2DAE">
        <w:t>určité fázi připraven nabídnout, že pošle Sověty domů výměnou za to, že dosáhne pokroku</w:t>
      </w:r>
      <w:r w:rsidR="00AE751F" w:rsidRPr="008D2DAE">
        <w:t xml:space="preserve"> v </w:t>
      </w:r>
      <w:r w:rsidRPr="008D2DAE">
        <w:t>jednáních</w:t>
      </w:r>
      <w:r w:rsidR="00AE751F" w:rsidRPr="008D2DAE">
        <w:t xml:space="preserve"> s </w:t>
      </w:r>
      <w:r w:rsidRPr="008D2DAE">
        <w:t>námi. Avšak stále jsem byl zat</w:t>
      </w:r>
      <w:r w:rsidR="00D030EF" w:rsidRPr="008D2DAE">
        <w:t>í</w:t>
      </w:r>
      <w:r w:rsidRPr="008D2DAE">
        <w:t>žen svým despektem</w:t>
      </w:r>
      <w:r w:rsidR="00AE751F" w:rsidRPr="008D2DAE">
        <w:t xml:space="preserve"> k </w:t>
      </w:r>
      <w:r w:rsidRPr="008D2DAE">
        <w:t>egyptskému prezidentovi,</w:t>
      </w:r>
      <w:r w:rsidR="00AE751F" w:rsidRPr="008D2DAE">
        <w:t xml:space="preserve"> a </w:t>
      </w:r>
      <w:r w:rsidRPr="008D2DAE">
        <w:t>proto jsem absolutně netušil, že vyřeší tuto záležitost jedním velkým tahem</w:t>
      </w:r>
      <w:r w:rsidR="00AE751F" w:rsidRPr="008D2DAE">
        <w:t xml:space="preserve"> a </w:t>
      </w:r>
      <w:r w:rsidRPr="008D2DAE">
        <w:t>jednostranně. Když jsem uslyšel tuto zprávu, okamžitě jsem si pomyslel, že jednal ukvapeně</w:t>
      </w:r>
      <w:r w:rsidR="00AE751F" w:rsidRPr="008D2DAE">
        <w:t xml:space="preserve"> a </w:t>
      </w:r>
      <w:r w:rsidRPr="008D2DAE">
        <w:t>že se vzdal důležitého aktiva, kterého mohl využít jako páky při jednání, aniž by cokoli získal.</w:t>
      </w:r>
      <w:r w:rsidR="00AE751F" w:rsidRPr="008D2DAE">
        <w:t xml:space="preserve"> O </w:t>
      </w:r>
      <w:r w:rsidRPr="008D2DAE">
        <w:t>dva dny později jsem připravil delší</w:t>
      </w:r>
      <w:r w:rsidR="00AE751F" w:rsidRPr="008D2DAE">
        <w:t xml:space="preserve"> a </w:t>
      </w:r>
      <w:r w:rsidRPr="008D2DAE">
        <w:t>uvážlivější analýzu:</w:t>
      </w:r>
    </w:p>
    <w:p w:rsidR="00AE751F" w:rsidRPr="008D2DAE" w:rsidRDefault="00AE751F" w:rsidP="00BF453C">
      <w:pPr>
        <w:pStyle w:val="Textodsazen"/>
      </w:pPr>
    </w:p>
    <w:p w:rsidR="00AE751F" w:rsidRPr="008D2DAE" w:rsidRDefault="00AE751F" w:rsidP="008B16FE">
      <w:pPr>
        <w:pStyle w:val="Text-cittneodsazen"/>
      </w:pPr>
      <w:r w:rsidRPr="008D2DAE">
        <w:t>V </w:t>
      </w:r>
      <w:r w:rsidR="000151F1" w:rsidRPr="008D2DAE">
        <w:t>posledních dvou měsících bylo zjevné, že se Egypťané smířili</w:t>
      </w:r>
      <w:r w:rsidRPr="008D2DAE">
        <w:t xml:space="preserve"> s </w:t>
      </w:r>
      <w:r w:rsidR="000151F1" w:rsidRPr="008D2DAE">
        <w:t>faktem, že kvůli volbám</w:t>
      </w:r>
      <w:r w:rsidRPr="008D2DAE">
        <w:t xml:space="preserve"> v </w:t>
      </w:r>
      <w:r w:rsidR="000151F1" w:rsidRPr="008D2DAE">
        <w:t>USA se toho</w:t>
      </w:r>
      <w:r w:rsidRPr="008D2DAE">
        <w:t xml:space="preserve"> v </w:t>
      </w:r>
      <w:r w:rsidR="000151F1" w:rsidRPr="008D2DAE">
        <w:t>záležitosti arabsk</w:t>
      </w:r>
      <w:r w:rsidRPr="008D2DAE">
        <w:t>o-i</w:t>
      </w:r>
      <w:r w:rsidR="000151F1" w:rsidRPr="008D2DAE">
        <w:t>zraelského problému nebude</w:t>
      </w:r>
      <w:r w:rsidRPr="008D2DAE">
        <w:t xml:space="preserve"> z </w:t>
      </w:r>
      <w:r w:rsidR="000151F1" w:rsidRPr="008D2DAE">
        <w:t>diplomatického hlediska mnoho dít</w:t>
      </w:r>
      <w:r w:rsidR="00A76BE3" w:rsidRPr="008D2DAE">
        <w:t>…</w:t>
      </w:r>
      <w:r w:rsidR="000151F1" w:rsidRPr="008D2DAE">
        <w:t xml:space="preserve"> Bez ohledu na tento určitě racionální závěr čelí </w:t>
      </w:r>
      <w:r w:rsidR="005B3A7E" w:rsidRPr="008D2DAE">
        <w:t>Sadat</w:t>
      </w:r>
      <w:r w:rsidR="000151F1" w:rsidRPr="008D2DAE">
        <w:t xml:space="preserve"> dilematu, jak nedovolit, aby nečinnost měla za následek trvalé zatuhnutí celé situace</w:t>
      </w:r>
      <w:r w:rsidR="00A76BE3" w:rsidRPr="008D2DAE">
        <w:t>…</w:t>
      </w:r>
      <w:r w:rsidRPr="008D2DAE">
        <w:t xml:space="preserve"> V </w:t>
      </w:r>
      <w:r w:rsidR="000151F1" w:rsidRPr="008D2DAE">
        <w:t>Káhiře vládne velké zklamání, že se arabsk</w:t>
      </w:r>
      <w:r w:rsidRPr="008D2DAE">
        <w:t>o-i</w:t>
      </w:r>
      <w:r w:rsidR="000151F1" w:rsidRPr="008D2DAE">
        <w:t>zraelská otázka nehýbe dostatečně kupředu.</w:t>
      </w:r>
    </w:p>
    <w:p w:rsidR="00AE751F" w:rsidRPr="008D2DAE" w:rsidRDefault="000151F1" w:rsidP="008B16FE">
      <w:pPr>
        <w:pStyle w:val="Text-cittodsazen"/>
      </w:pPr>
      <w:r w:rsidRPr="008D2DAE">
        <w:t>Americk</w:t>
      </w:r>
      <w:r w:rsidR="00AE751F" w:rsidRPr="008D2DAE">
        <w:t>o-s</w:t>
      </w:r>
      <w:r w:rsidRPr="008D2DAE">
        <w:t>ovětský summit potvrdil pocit, že se nic tento rok už nestane,</w:t>
      </w:r>
      <w:r w:rsidR="00AE751F" w:rsidRPr="008D2DAE">
        <w:t xml:space="preserve"> a </w:t>
      </w:r>
      <w:r w:rsidRPr="008D2DAE">
        <w:t>vystupňoval kritiku Sovětů</w:t>
      </w:r>
      <w:r w:rsidR="00AE751F" w:rsidRPr="008D2DAE">
        <w:t xml:space="preserve"> a </w:t>
      </w:r>
      <w:r w:rsidRPr="008D2DAE">
        <w:t xml:space="preserve">jejich role, která se už ozývala před summitem. Hajkal, vlivný šéfredaktor deníku </w:t>
      </w:r>
      <w:r w:rsidRPr="008D2DAE">
        <w:rPr>
          <w:rStyle w:val="Slovo-kurzva"/>
          <w:sz w:val="19"/>
        </w:rPr>
        <w:t>A</w:t>
      </w:r>
      <w:r w:rsidR="00AE751F" w:rsidRPr="008D2DAE">
        <w:rPr>
          <w:rStyle w:val="Slovo-kurzva"/>
          <w:sz w:val="19"/>
        </w:rPr>
        <w:t>l-A</w:t>
      </w:r>
      <w:r w:rsidRPr="008D2DAE">
        <w:rPr>
          <w:rStyle w:val="Slovo-kurzva"/>
          <w:sz w:val="19"/>
        </w:rPr>
        <w:t>hram,</w:t>
      </w:r>
      <w:r w:rsidRPr="008D2DAE">
        <w:t xml:space="preserve"> který se minulé léto stavěl za rozhovory</w:t>
      </w:r>
      <w:r w:rsidR="00AE751F" w:rsidRPr="008D2DAE">
        <w:t xml:space="preserve"> s </w:t>
      </w:r>
      <w:r w:rsidRPr="008D2DAE">
        <w:t>USA</w:t>
      </w:r>
      <w:r w:rsidR="00AE751F" w:rsidRPr="008D2DAE">
        <w:t xml:space="preserve"> o </w:t>
      </w:r>
      <w:r w:rsidRPr="008D2DAE">
        <w:t>dočasné dohodě, zahájil</w:t>
      </w:r>
      <w:r w:rsidR="00AE751F" w:rsidRPr="008D2DAE">
        <w:t xml:space="preserve"> v </w:t>
      </w:r>
      <w:r w:rsidRPr="008D2DAE">
        <w:t>dubnu sérii veřejných debat</w:t>
      </w:r>
      <w:r w:rsidR="00AE751F" w:rsidRPr="008D2DAE">
        <w:t xml:space="preserve"> o </w:t>
      </w:r>
      <w:r w:rsidRPr="008D2DAE">
        <w:t>sovětsk</w:t>
      </w:r>
      <w:r w:rsidR="00AE751F" w:rsidRPr="008D2DAE">
        <w:t>o-e</w:t>
      </w:r>
      <w:r w:rsidRPr="008D2DAE">
        <w:t>gyptských vztazích</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 době jsem už dospěl</w:t>
      </w:r>
      <w:r w:rsidRPr="008D2DAE">
        <w:t xml:space="preserve"> k </w:t>
      </w:r>
      <w:r w:rsidR="000151F1" w:rsidRPr="008D2DAE">
        <w:t xml:space="preserve">závěru, že </w:t>
      </w:r>
      <w:r w:rsidR="005B3A7E" w:rsidRPr="008D2DAE">
        <w:t>Sadat</w:t>
      </w:r>
      <w:r w:rsidR="000151F1" w:rsidRPr="008D2DAE">
        <w:t xml:space="preserve">ovo rozhodnutí nemusí být tak ukvapené, jak jsem si nejprve myslel. Všiml jsem si, že </w:t>
      </w:r>
      <w:r w:rsidR="005B3A7E" w:rsidRPr="008D2DAE">
        <w:t>Sadat</w:t>
      </w:r>
      <w:r w:rsidR="000151F1" w:rsidRPr="008D2DAE">
        <w:t xml:space="preserve"> výslovně odmítl jakákoli omezení na použití zbraní dodaných Sověty. Spekuloval jsem, že toto prohlášení </w:t>
      </w:r>
      <w:r w:rsidRPr="008D2DAE">
        <w:t>„</w:t>
      </w:r>
      <w:r w:rsidR="000151F1" w:rsidRPr="008D2DAE">
        <w:t>může klidně odkazovat ke skutečnosti, že přítomnost sovětských poradců</w:t>
      </w:r>
      <w:r w:rsidRPr="008D2DAE">
        <w:t xml:space="preserve"> a </w:t>
      </w:r>
      <w:r w:rsidR="000151F1" w:rsidRPr="008D2DAE">
        <w:t>egyptských jednotek měla sloužit jako sovětská brzda ofenzivních kroků Egypťanů</w:t>
      </w:r>
      <w:r w:rsidRPr="008D2DAE">
        <w:t>“</w:t>
      </w:r>
      <w:r w:rsidR="000151F1" w:rsidRPr="008D2DAE">
        <w:t xml:space="preserve">. Ve své celkové analýze jsem shrnul čtyři možné motivy, jež </w:t>
      </w:r>
      <w:r w:rsidR="005B3A7E" w:rsidRPr="008D2DAE">
        <w:t>Sadat</w:t>
      </w:r>
      <w:r w:rsidR="000151F1" w:rsidRPr="008D2DAE">
        <w:t>a přiměly</w:t>
      </w:r>
      <w:r w:rsidRPr="008D2DAE">
        <w:t xml:space="preserve"> k </w:t>
      </w:r>
      <w:r w:rsidR="000151F1" w:rsidRPr="008D2DAE">
        <w:t>jeho rozhodnutí. Jako jeden</w:t>
      </w:r>
      <w:r w:rsidRPr="008D2DAE">
        <w:t xml:space="preserve"> z </w:t>
      </w:r>
      <w:r w:rsidR="000151F1" w:rsidRPr="008D2DAE">
        <w:t>nich jsem uvedl jeho snahu zlepšit své vojenské postavení pro následující rok (tedy rok 1973):</w:t>
      </w:r>
    </w:p>
    <w:p w:rsidR="00AE751F" w:rsidRPr="008D2DAE" w:rsidRDefault="00AE751F" w:rsidP="00BF453C">
      <w:pPr>
        <w:pStyle w:val="Textodsazen"/>
      </w:pPr>
    </w:p>
    <w:p w:rsidR="00AE751F" w:rsidRPr="008D2DAE" w:rsidRDefault="000151F1" w:rsidP="008B16FE">
      <w:pPr>
        <w:pStyle w:val="Text-cittneodsazen"/>
      </w:pPr>
      <w:r w:rsidRPr="008D2DAE">
        <w:t>(a) potřeba reagovat politicky na zklamání doma; (b) potřeba nedovolit, aby problém Blízkého východu</w:t>
      </w:r>
      <w:r w:rsidR="00AE751F" w:rsidRPr="008D2DAE">
        <w:t xml:space="preserve"> v </w:t>
      </w:r>
      <w:r w:rsidRPr="008D2DAE">
        <w:t>tomto nerozhodném roce zcela zatuhl,</w:t>
      </w:r>
      <w:r w:rsidR="00AE751F" w:rsidRPr="008D2DAE">
        <w:t xml:space="preserve"> a </w:t>
      </w:r>
      <w:r w:rsidRPr="008D2DAE">
        <w:t>ukázat, že on to nedovoluje; (c) žádoucnost usilovat</w:t>
      </w:r>
      <w:r w:rsidR="00AE751F" w:rsidRPr="008D2DAE">
        <w:t xml:space="preserve"> o </w:t>
      </w:r>
      <w:r w:rsidRPr="008D2DAE">
        <w:t xml:space="preserve">větší sovětskou </w:t>
      </w:r>
      <w:r w:rsidRPr="008D2DAE">
        <w:lastRenderedPageBreak/>
        <w:t>podporu pro ofenzivní akci</w:t>
      </w:r>
      <w:r w:rsidR="00AE751F" w:rsidRPr="008D2DAE">
        <w:t xml:space="preserve"> v </w:t>
      </w:r>
      <w:r w:rsidRPr="008D2DAE">
        <w:t>příštím roce; (c) příležitost ukázat, že může ukončit vztahy se Sověty,</w:t>
      </w:r>
      <w:r w:rsidR="00AE751F" w:rsidRPr="008D2DAE">
        <w:t xml:space="preserve"> a </w:t>
      </w:r>
      <w:r w:rsidRPr="008D2DAE">
        <w:t>těmito kroky navnadit Spojené státy.</w:t>
      </w:r>
    </w:p>
    <w:p w:rsidR="00AE751F" w:rsidRPr="008D2DAE" w:rsidRDefault="00AE751F" w:rsidP="00BF453C">
      <w:pPr>
        <w:pStyle w:val="Textodsazen"/>
      </w:pPr>
    </w:p>
    <w:p w:rsidR="00AE751F" w:rsidRPr="008D2DAE" w:rsidRDefault="005B3A7E" w:rsidP="00BF453C">
      <w:pPr>
        <w:pStyle w:val="Textodsazen"/>
      </w:pPr>
      <w:r w:rsidRPr="008D2DAE">
        <w:t>Sadat</w:t>
      </w:r>
      <w:r w:rsidR="000151F1" w:rsidRPr="008D2DAE">
        <w:t xml:space="preserve"> pronesl 24.</w:t>
      </w:r>
      <w:r w:rsidR="00AE751F" w:rsidRPr="008D2DAE">
        <w:t xml:space="preserve"> a </w:t>
      </w:r>
      <w:r w:rsidR="000151F1" w:rsidRPr="008D2DAE">
        <w:t>27. července dva další projevy. Třebaže tvrdil, že mu Spojené státy</w:t>
      </w:r>
      <w:r w:rsidR="00AE751F" w:rsidRPr="008D2DAE">
        <w:t xml:space="preserve"> v </w:t>
      </w:r>
      <w:r w:rsidR="000151F1" w:rsidRPr="008D2DAE">
        <w:t>roce 1971 lhaly, vyhradil si nejostřejší kritiku pro Sovětský svaz. Upozornil, že Moskvu před americk</w:t>
      </w:r>
      <w:r w:rsidR="00AE751F" w:rsidRPr="008D2DAE">
        <w:t>o-s</w:t>
      </w:r>
      <w:r w:rsidR="000151F1" w:rsidRPr="008D2DAE">
        <w:t xml:space="preserve">ovětským summitem varoval, že Káhira nemůže akceptovat pokračující stav </w:t>
      </w:r>
      <w:r w:rsidR="00AE751F" w:rsidRPr="008D2DAE">
        <w:t>„</w:t>
      </w:r>
      <w:r w:rsidR="000151F1" w:rsidRPr="008D2DAE">
        <w:t>ani války, ani míru</w:t>
      </w:r>
      <w:r w:rsidR="00AE751F" w:rsidRPr="008D2DAE">
        <w:t>“</w:t>
      </w:r>
      <w:r w:rsidR="000151F1" w:rsidRPr="008D2DAE">
        <w:t xml:space="preserve">; summit podle něj dále demonstroval, že Sověti podporují Egypt mnohem méně než Amerika Izrael. Ve svém druhém projevu </w:t>
      </w:r>
      <w:r w:rsidRPr="008D2DAE">
        <w:t>Sadat</w:t>
      </w:r>
      <w:r w:rsidR="000151F1" w:rsidRPr="008D2DAE">
        <w:t xml:space="preserve"> nepřímo apeloval na Sověty, aby se poučili</w:t>
      </w:r>
      <w:r w:rsidR="00AE751F" w:rsidRPr="008D2DAE">
        <w:t xml:space="preserve"> z </w:t>
      </w:r>
      <w:r w:rsidR="000151F1" w:rsidRPr="008D2DAE">
        <w:t>šoku,</w:t>
      </w:r>
      <w:r w:rsidR="00D030EF" w:rsidRPr="008D2DAE">
        <w:t xml:space="preserve"> </w:t>
      </w:r>
      <w:r w:rsidR="000151F1" w:rsidRPr="008D2DAE">
        <w:t>který jim způsobil,</w:t>
      </w:r>
      <w:r w:rsidR="00AE751F" w:rsidRPr="008D2DAE">
        <w:t xml:space="preserve"> a </w:t>
      </w:r>
      <w:r w:rsidR="000151F1" w:rsidRPr="008D2DAE">
        <w:t>umožnili Káhiře vybudovat si odpovídající vojenskou pozici</w:t>
      </w:r>
      <w:r w:rsidR="00D030EF" w:rsidRPr="008D2DAE">
        <w:t xml:space="preserve"> </w:t>
      </w:r>
      <w:r w:rsidR="000151F1" w:rsidRPr="008D2DAE">
        <w:t xml:space="preserve">pro budoucnost. Egypt nechce, vyhlásil </w:t>
      </w:r>
      <w:r w:rsidRPr="008D2DAE">
        <w:t>Sadat</w:t>
      </w:r>
      <w:r w:rsidR="000151F1" w:rsidRPr="008D2DAE">
        <w:t>, aby sovětští vojáci za něj bojovali</w:t>
      </w:r>
      <w:r w:rsidR="00AE751F" w:rsidRPr="008D2DAE">
        <w:t xml:space="preserve"> v </w:t>
      </w:r>
      <w:r w:rsidR="000151F1" w:rsidRPr="008D2DAE">
        <w:t>jeho bitvách. Egypt nemá zájem vyvolat konfrontaci mezi supervelmocemi. Moskva však musí pochopit, že pro Egypt je blízkovýchodní problém nejvyšší prioritou, ať už je</w:t>
      </w:r>
      <w:r w:rsidR="00AE751F" w:rsidRPr="008D2DAE">
        <w:t xml:space="preserve"> v </w:t>
      </w:r>
      <w:r w:rsidR="000151F1" w:rsidRPr="008D2DAE">
        <w:t>sovětské agendě na jakékoli příčce:</w:t>
      </w:r>
    </w:p>
    <w:p w:rsidR="00AE751F" w:rsidRPr="008D2DAE" w:rsidRDefault="00AE751F" w:rsidP="00BF453C">
      <w:pPr>
        <w:pStyle w:val="Textodsazen"/>
      </w:pPr>
    </w:p>
    <w:p w:rsidR="00AE751F" w:rsidRPr="008D2DAE" w:rsidRDefault="000151F1" w:rsidP="008B16FE">
      <w:pPr>
        <w:pStyle w:val="Text-cittneodsazen"/>
      </w:pPr>
      <w:r w:rsidRPr="008D2DAE">
        <w:t>Ná</w:t>
      </w:r>
      <w:r w:rsidR="00D030EF" w:rsidRPr="008D2DAE">
        <w:t>š</w:t>
      </w:r>
      <w:r w:rsidRPr="008D2DAE">
        <w:t xml:space="preserve"> přítel mus</w:t>
      </w:r>
      <w:r w:rsidR="00D030EF" w:rsidRPr="008D2DAE">
        <w:t>í</w:t>
      </w:r>
      <w:r w:rsidRPr="008D2DAE">
        <w:t xml:space="preserve"> toto vědět</w:t>
      </w:r>
      <w:r w:rsidR="00AE751F" w:rsidRPr="008D2DAE">
        <w:t xml:space="preserve"> a </w:t>
      </w:r>
      <w:r w:rsidRPr="008D2DAE">
        <w:t>uznat. Pro něj může být tento problém na čtvrtém, pátém m</w:t>
      </w:r>
      <w:r w:rsidR="00D030EF" w:rsidRPr="008D2DAE">
        <w:t>í</w:t>
      </w:r>
      <w:r w:rsidRPr="008D2DAE">
        <w:t>stě</w:t>
      </w:r>
      <w:r w:rsidR="00A76BE3" w:rsidRPr="008D2DAE">
        <w:t>…</w:t>
      </w:r>
      <w:r w:rsidRPr="008D2DAE">
        <w:t xml:space="preserve"> Tato přestávka ve vztazích</w:t>
      </w:r>
      <w:r w:rsidR="00AE751F" w:rsidRPr="008D2DAE">
        <w:t xml:space="preserve"> s </w:t>
      </w:r>
      <w:r w:rsidRPr="008D2DAE">
        <w:t>přítelem nastává proto, aby si opravdu uvědomil tuto bitvu. Možná že až sovětsk</w:t>
      </w:r>
      <w:r w:rsidR="00AE751F" w:rsidRPr="008D2DAE">
        <w:t>o-e</w:t>
      </w:r>
      <w:r w:rsidRPr="008D2DAE">
        <w:t>gyptská spolupráce bude fungovat na tomto poli stejně jako ve vědě</w:t>
      </w:r>
      <w:r w:rsidR="00AE751F" w:rsidRPr="008D2DAE">
        <w:t xml:space="preserve"> a </w:t>
      </w:r>
      <w:r w:rsidRPr="008D2DAE">
        <w:t>technice, vše bude perfektní.</w:t>
      </w:r>
    </w:p>
    <w:p w:rsidR="00AE751F" w:rsidRPr="008D2DAE" w:rsidRDefault="00AE751F" w:rsidP="00BF453C">
      <w:pPr>
        <w:pStyle w:val="Textodsazen"/>
      </w:pPr>
    </w:p>
    <w:p w:rsidR="00AE751F" w:rsidRPr="008D2DAE" w:rsidRDefault="000151F1" w:rsidP="00BF453C">
      <w:pPr>
        <w:pStyle w:val="Textodsazen"/>
      </w:pPr>
      <w:r w:rsidRPr="008D2DAE">
        <w:t>Mnoho bylo napsáno</w:t>
      </w:r>
      <w:r w:rsidR="00AE751F" w:rsidRPr="008D2DAE">
        <w:t xml:space="preserve"> a </w:t>
      </w:r>
      <w:r w:rsidRPr="008D2DAE">
        <w:t>řečeno</w:t>
      </w:r>
      <w:r w:rsidR="00AE751F" w:rsidRPr="008D2DAE">
        <w:t xml:space="preserve"> o </w:t>
      </w:r>
      <w:r w:rsidRPr="008D2DAE">
        <w:t>neochotě Sovětského svazu řídit se zásadami umírněnosti,</w:t>
      </w:r>
      <w:r w:rsidR="00AE751F" w:rsidRPr="008D2DAE">
        <w:t xml:space="preserve"> k </w:t>
      </w:r>
      <w:r w:rsidRPr="008D2DAE">
        <w:t>nimž se zavázal na moskevském summitu. Většina této kritiky je oprávněná. Avšak historický záznam by nebyl ani úplný, ani spravedlivý, pokud bychom neupozornili, že Sovětský svaz těžce zaplatil</w:t>
      </w:r>
      <w:r w:rsidR="00AE751F" w:rsidRPr="008D2DAE">
        <w:t xml:space="preserve"> v </w:t>
      </w:r>
      <w:r w:rsidRPr="008D2DAE">
        <w:t>Egyptě</w:t>
      </w:r>
      <w:r w:rsidR="00AE751F" w:rsidRPr="008D2DAE">
        <w:t xml:space="preserve"> a </w:t>
      </w:r>
      <w:r w:rsidRPr="008D2DAE">
        <w:t>na celém Blízkém východě za to, že na summitu dal blízkovýchodní problém</w:t>
      </w:r>
      <w:r w:rsidR="00AE751F" w:rsidRPr="008D2DAE">
        <w:t xml:space="preserve"> v </w:t>
      </w:r>
      <w:r w:rsidRPr="008D2DAE">
        <w:t>zásadě</w:t>
      </w:r>
      <w:r w:rsidR="00AE751F" w:rsidRPr="008D2DAE">
        <w:t xml:space="preserve"> k </w:t>
      </w:r>
      <w:r w:rsidRPr="008D2DAE">
        <w:t>ledu. Příčinou jeho umírněnosti samozřejmě nebyly altruistické pohnutky. Bezpochyby hlavní příčinou byla síla Izraele. Kreml také předpokládal, že válka by znamenala riziko přímé konfrontace se Spojenými státy.</w:t>
      </w:r>
      <w:r w:rsidR="00AE751F" w:rsidRPr="008D2DAE">
        <w:t xml:space="preserve"> A </w:t>
      </w:r>
      <w:r w:rsidRPr="008D2DAE">
        <w:t>sovětští vůdci, kte</w:t>
      </w:r>
      <w:r w:rsidR="00D030EF" w:rsidRPr="008D2DAE">
        <w:t>ří</w:t>
      </w:r>
      <w:r w:rsidRPr="008D2DAE">
        <w:t xml:space="preserve"> potřebovali naše obilí</w:t>
      </w:r>
      <w:r w:rsidR="00AE751F" w:rsidRPr="008D2DAE">
        <w:t xml:space="preserve"> a </w:t>
      </w:r>
      <w:r w:rsidRPr="008D2DAE">
        <w:t>naši podporu pro ratifikaci německých dohod, si nemohli dovolit vyvolat krizi</w:t>
      </w:r>
      <w:r w:rsidR="00AE751F" w:rsidRPr="008D2DAE">
        <w:t xml:space="preserve"> v </w:t>
      </w:r>
      <w:r w:rsidRPr="008D2DAE">
        <w:t xml:space="preserve">tak citlivé oblasti. Avšak strategie politiky </w:t>
      </w:r>
      <w:r w:rsidRPr="008D2DAE">
        <w:rPr>
          <w:i/>
        </w:rPr>
        <w:t>détente</w:t>
      </w:r>
      <w:r w:rsidRPr="008D2DAE">
        <w:t>, jež povzbuzuje Sověty</w:t>
      </w:r>
      <w:r w:rsidR="00AE751F" w:rsidRPr="008D2DAE">
        <w:t xml:space="preserve"> k </w:t>
      </w:r>
      <w:r w:rsidRPr="008D2DAE">
        <w:t>umírněnosti tím, že je staví před určitá rizika</w:t>
      </w:r>
      <w:r w:rsidR="00AE751F" w:rsidRPr="008D2DAE">
        <w:t xml:space="preserve"> a </w:t>
      </w:r>
      <w:r w:rsidRPr="008D2DAE">
        <w:t>současné jim dává pozitivní pobídky, má pracovat právě tímto způsobem.</w:t>
      </w:r>
      <w:r w:rsidR="00AE751F" w:rsidRPr="008D2DAE">
        <w:t xml:space="preserve"> V </w:t>
      </w:r>
      <w:r w:rsidRPr="008D2DAE">
        <w:t>roce 1972, během něhož se Spojené státy musely intenzivně angažovat ve Vietnamu, nepodpořil Sovětský svaz svého klienta na Blízkém východě</w:t>
      </w:r>
      <w:r w:rsidR="00AE751F" w:rsidRPr="008D2DAE">
        <w:t xml:space="preserve"> a </w:t>
      </w:r>
      <w:r w:rsidRPr="008D2DAE">
        <w:t>za toto rozhodnutí draze zaplatil. Pevnost, jakou jsme demonstrovali při indick</w:t>
      </w:r>
      <w:r w:rsidR="00AE751F" w:rsidRPr="008D2DAE">
        <w:t>o-p</w:t>
      </w:r>
      <w:r w:rsidRPr="008D2DAE">
        <w:t>ákistánské válce</w:t>
      </w:r>
      <w:r w:rsidR="00AE751F" w:rsidRPr="008D2DAE">
        <w:t xml:space="preserve"> a </w:t>
      </w:r>
      <w:r w:rsidRPr="008D2DAE">
        <w:t>ve Vietnamu (nemluvě</w:t>
      </w:r>
      <w:r w:rsidR="00AE751F" w:rsidRPr="008D2DAE">
        <w:t xml:space="preserve"> o </w:t>
      </w:r>
      <w:r w:rsidRPr="008D2DAE">
        <w:t>konfliktech na podzim roku 1970), musela Kreml přesvědčit, že další krize by už vyrazila pojistky. Připočítám</w:t>
      </w:r>
      <w:r w:rsidR="00AE751F" w:rsidRPr="008D2DAE">
        <w:t>e-l</w:t>
      </w:r>
      <w:r w:rsidRPr="008D2DAE">
        <w:t>i</w:t>
      </w:r>
      <w:r w:rsidR="00AE751F" w:rsidRPr="008D2DAE">
        <w:t xml:space="preserve"> k </w:t>
      </w:r>
      <w:r w:rsidRPr="008D2DAE">
        <w:t>ní náš smířlivý postoj</w:t>
      </w:r>
      <w:r w:rsidR="00AE751F" w:rsidRPr="008D2DAE">
        <w:t xml:space="preserve"> v </w:t>
      </w:r>
      <w:r w:rsidRPr="008D2DAE">
        <w:t>Moskvě</w:t>
      </w:r>
      <w:r w:rsidR="00AE751F" w:rsidRPr="008D2DAE">
        <w:t xml:space="preserve"> a </w:t>
      </w:r>
      <w:r w:rsidRPr="008D2DAE">
        <w:t>vyhlídky na další rozšíření obchodu, máme důvod, proč se Sověti chovali umírněně.</w:t>
      </w:r>
    </w:p>
    <w:p w:rsidR="00AE751F" w:rsidRPr="008D2DAE" w:rsidRDefault="000151F1" w:rsidP="00BF453C">
      <w:pPr>
        <w:pStyle w:val="Textodsazen"/>
      </w:pPr>
      <w:r w:rsidRPr="008D2DAE">
        <w:t xml:space="preserve">Ať už byl důvod sovětských potíží jakýkoli, my jsme jich hodlali využít. </w:t>
      </w:r>
      <w:r w:rsidRPr="008D2DAE">
        <w:lastRenderedPageBreak/>
        <w:t>Nejprve jsem potřeboval uklidnit Dobrynina. Dvacátého července jsem mu pravdiv</w:t>
      </w:r>
      <w:r w:rsidR="00BE19C5" w:rsidRPr="008D2DAE">
        <w:t>ě</w:t>
      </w:r>
      <w:r w:rsidRPr="008D2DAE">
        <w:t>, byť trochu rezervovaně řekl, že jsme nevěděli, co se chystá</w:t>
      </w:r>
      <w:r w:rsidR="00AE751F" w:rsidRPr="008D2DAE">
        <w:t xml:space="preserve"> v </w:t>
      </w:r>
      <w:r w:rsidRPr="008D2DAE">
        <w:t>Egyptě; nedostali jsme žádné avízo. Sdělil jsem mu dále, že jsme připraveni pokračovat</w:t>
      </w:r>
      <w:r w:rsidR="00AE751F" w:rsidRPr="008D2DAE">
        <w:t xml:space="preserve"> v </w:t>
      </w:r>
      <w:r w:rsidRPr="008D2DAE">
        <w:t>diskusi</w:t>
      </w:r>
      <w:r w:rsidR="00AE751F" w:rsidRPr="008D2DAE">
        <w:t xml:space="preserve"> o „</w:t>
      </w:r>
      <w:r w:rsidRPr="008D2DAE">
        <w:t>zásadách</w:t>
      </w:r>
      <w:r w:rsidR="00AE751F" w:rsidRPr="008D2DAE">
        <w:t>“</w:t>
      </w:r>
      <w:r w:rsidRPr="008D2DAE">
        <w:t>, jimiž jsme se zabývali už</w:t>
      </w:r>
      <w:r w:rsidR="00AE751F" w:rsidRPr="008D2DAE">
        <w:t xml:space="preserve"> v </w:t>
      </w:r>
      <w:r w:rsidRPr="008D2DAE">
        <w:t>Moskvě. Dobrynin musel poznat, že to je</w:t>
      </w:r>
      <w:r w:rsidR="00AE751F" w:rsidRPr="008D2DAE">
        <w:t xml:space="preserve"> v </w:t>
      </w:r>
      <w:r w:rsidRPr="008D2DAE">
        <w:t>zásadě jen útěcha. Toho odpoledne mi přinesl dopis od Brežněva pro Nixona. Brežněv se šokující nestoudností</w:t>
      </w:r>
      <w:r w:rsidR="00AE751F" w:rsidRPr="008D2DAE">
        <w:t xml:space="preserve"> v </w:t>
      </w:r>
      <w:r w:rsidRPr="008D2DAE">
        <w:t>dopise tvrdil, že odchod sovětských vojáků</w:t>
      </w:r>
      <w:r w:rsidR="00AE751F" w:rsidRPr="008D2DAE">
        <w:t xml:space="preserve"> z </w:t>
      </w:r>
      <w:r w:rsidRPr="008D2DAE">
        <w:t>Egypta je částečným naplněním návrhu na stažení jednotek, který Gromyko předložil Nixonovi</w:t>
      </w:r>
      <w:r w:rsidR="00AE751F" w:rsidRPr="008D2DAE">
        <w:t xml:space="preserve"> v </w:t>
      </w:r>
      <w:r w:rsidRPr="008D2DAE">
        <w:t>září roku 1971; říkal nám tedy, že jsme od Sovětů dostali jakousi první splátku!</w:t>
      </w:r>
      <w:r w:rsidR="00AE751F" w:rsidRPr="008D2DAE">
        <w:t xml:space="preserve"> Z </w:t>
      </w:r>
      <w:r w:rsidRPr="008D2DAE">
        <w:t>toho vyvodil, že Spojené státy mají nyní povinnost naplnit svou část dohody, zejména ovlivnit Izrael, aby přijal nějaké urovnání,</w:t>
      </w:r>
      <w:r w:rsidR="00D030EF" w:rsidRPr="008D2DAE">
        <w:t xml:space="preserve"> </w:t>
      </w:r>
      <w:r w:rsidR="00AE751F" w:rsidRPr="008D2DAE">
        <w:t>„</w:t>
      </w:r>
      <w:r w:rsidRPr="008D2DAE">
        <w:t>jehož ústředním bodem by mělo být osvobození všech arabských území, která obsadil</w:t>
      </w:r>
      <w:r w:rsidR="00AE751F" w:rsidRPr="008D2DAE">
        <w:t xml:space="preserve"> v </w:t>
      </w:r>
      <w:r w:rsidRPr="008D2DAE">
        <w:t>roce 1967</w:t>
      </w:r>
      <w:r w:rsidR="00AE751F" w:rsidRPr="008D2DAE">
        <w:t>“</w:t>
      </w:r>
      <w:r w:rsidRPr="008D2DAE">
        <w:t>. Neviděl jsem nejmenší důvod, proč se zabývat tímto ohromujícím požadavkem; opakoval jsem jen svou nabídku diskutovat</w:t>
      </w:r>
      <w:r w:rsidR="00AE751F" w:rsidRPr="008D2DAE">
        <w:t xml:space="preserve"> o </w:t>
      </w:r>
      <w:r w:rsidRPr="008D2DAE">
        <w:t>moskevských zásadách. Byl to nejlepší způsob, jak získat čas, abychom mohli zjistit, co si myslí Káhira.</w:t>
      </w:r>
    </w:p>
    <w:p w:rsidR="00AE751F" w:rsidRPr="008D2DAE" w:rsidRDefault="000151F1" w:rsidP="00BF453C">
      <w:pPr>
        <w:pStyle w:val="Textodsazen"/>
      </w:pPr>
      <w:r w:rsidRPr="008D2DAE">
        <w:t>Nemuseli jsme čekat dlouho. Téhož dne jsem dostal zprávu, že náčelník egyptské zpravodajské služby nás den předtím kontaktoval prostřednictvím našeho tajného kanálu. Zdůraznil, že bychom měli brát vážně nabídku Káhiry, abychom předložili nějaké nové my</w:t>
      </w:r>
      <w:r w:rsidR="00D030EF" w:rsidRPr="008D2DAE">
        <w:t>šle</w:t>
      </w:r>
      <w:r w:rsidRPr="008D2DAE">
        <w:t xml:space="preserve">nky, které </w:t>
      </w:r>
      <w:r w:rsidR="0043311F" w:rsidRPr="008D2DAE">
        <w:t>by</w:t>
      </w:r>
      <w:r w:rsidRPr="008D2DAE">
        <w:t xml:space="preserve"> byly předehrou</w:t>
      </w:r>
      <w:r w:rsidR="00AE751F" w:rsidRPr="008D2DAE">
        <w:t xml:space="preserve"> k </w:t>
      </w:r>
      <w:r w:rsidRPr="008D2DAE">
        <w:t xml:space="preserve">nějakému </w:t>
      </w:r>
      <w:r w:rsidR="00526404" w:rsidRPr="008D2DAE">
        <w:t>setkání</w:t>
      </w:r>
      <w:r w:rsidRPr="008D2DAE">
        <w:t xml:space="preserve"> na vysoké úrovni. Bylo n</w:t>
      </w:r>
      <w:r w:rsidR="00D030EF" w:rsidRPr="008D2DAE">
        <w:t>ám</w:t>
      </w:r>
      <w:r w:rsidRPr="008D2DAE">
        <w:t xml:space="preserve"> řečeno, </w:t>
      </w:r>
      <w:r w:rsidR="00D030EF" w:rsidRPr="008D2DAE">
        <w:t>že</w:t>
      </w:r>
      <w:r w:rsidRPr="008D2DAE">
        <w:t xml:space="preserve"> </w:t>
      </w:r>
      <w:r w:rsidR="00D030EF" w:rsidRPr="008D2DAE">
        <w:t>E</w:t>
      </w:r>
      <w:r w:rsidRPr="008D2DAE">
        <w:t>gyp</w:t>
      </w:r>
      <w:r w:rsidR="00D030EF" w:rsidRPr="008D2DAE">
        <w:t>ťa</w:t>
      </w:r>
      <w:r w:rsidRPr="008D2DAE">
        <w:t>né mají především zájem na dočasné dohodě</w:t>
      </w:r>
      <w:r w:rsidR="00AE751F" w:rsidRPr="008D2DAE">
        <w:t xml:space="preserve"> o </w:t>
      </w:r>
      <w:r w:rsidRPr="008D2DAE">
        <w:t>odpoután</w:t>
      </w:r>
      <w:r w:rsidR="007C71CC" w:rsidRPr="008D2DAE">
        <w:t>í</w:t>
      </w:r>
      <w:r w:rsidRPr="008D2DAE">
        <w:t xml:space="preserve"> podél Su</w:t>
      </w:r>
      <w:r w:rsidR="00D030EF" w:rsidRPr="008D2DAE">
        <w:t>ezs</w:t>
      </w:r>
      <w:r w:rsidRPr="008D2DAE">
        <w:t>k</w:t>
      </w:r>
      <w:r w:rsidR="00D030EF" w:rsidRPr="008D2DAE">
        <w:t>é</w:t>
      </w:r>
      <w:r w:rsidRPr="008D2DAE">
        <w:t>ho průplavu.</w:t>
      </w:r>
    </w:p>
    <w:p w:rsidR="00AE751F" w:rsidRPr="008D2DAE" w:rsidRDefault="000151F1" w:rsidP="00BF453C">
      <w:pPr>
        <w:pStyle w:val="Textodsazen"/>
      </w:pPr>
      <w:r w:rsidRPr="008D2DAE">
        <w:t xml:space="preserve">Stále jsem se nechtěl nechat zatáhnout do nabízení </w:t>
      </w:r>
      <w:r w:rsidR="00AE751F" w:rsidRPr="008D2DAE">
        <w:t>„</w:t>
      </w:r>
      <w:r w:rsidRPr="008D2DAE">
        <w:t>nových</w:t>
      </w:r>
      <w:r w:rsidR="00AE751F" w:rsidRPr="008D2DAE">
        <w:t>“</w:t>
      </w:r>
      <w:r w:rsidRPr="008D2DAE">
        <w:t xml:space="preserve"> myšlenek, jež mohly pouze zklamat </w:t>
      </w:r>
      <w:r w:rsidR="005B3A7E" w:rsidRPr="008D2DAE">
        <w:t>Sadat</w:t>
      </w:r>
      <w:r w:rsidRPr="008D2DAE">
        <w:t>a</w:t>
      </w:r>
      <w:r w:rsidR="00AE751F" w:rsidRPr="008D2DAE">
        <w:t xml:space="preserve"> a </w:t>
      </w:r>
      <w:r w:rsidRPr="008D2DAE">
        <w:t>zmařit kontakt hned na začátku. Preferoval jsem celkové posouzení situace, které by nám předtím, než se zavážeme</w:t>
      </w:r>
      <w:r w:rsidR="00AE751F" w:rsidRPr="008D2DAE">
        <w:t xml:space="preserve"> k </w:t>
      </w:r>
      <w:r w:rsidRPr="008D2DAE">
        <w:t>nějaké akci, umožnilo zjistit, co je možné. Poslal jsem tudíž 29. července Káhiře odpověď,</w:t>
      </w:r>
      <w:r w:rsidR="00AE751F" w:rsidRPr="008D2DAE">
        <w:t xml:space="preserve"> v </w:t>
      </w:r>
      <w:r w:rsidRPr="008D2DAE">
        <w:t xml:space="preserve">níž jsem znovu opakoval naši ochotu vést tajné rozhovory, jež jsem označil za </w:t>
      </w:r>
      <w:r w:rsidR="00AE751F" w:rsidRPr="008D2DAE">
        <w:t>„</w:t>
      </w:r>
      <w:r w:rsidRPr="008D2DAE">
        <w:t>potenciálně krajně důležité</w:t>
      </w:r>
      <w:r w:rsidR="00AE751F" w:rsidRPr="008D2DAE">
        <w:t>“</w:t>
      </w:r>
      <w:r w:rsidRPr="008D2DAE">
        <w:t>:</w:t>
      </w:r>
    </w:p>
    <w:p w:rsidR="00AE751F" w:rsidRPr="008D2DAE" w:rsidRDefault="00AE751F" w:rsidP="00BF453C">
      <w:pPr>
        <w:pStyle w:val="Textodsazen"/>
      </w:pPr>
    </w:p>
    <w:p w:rsidR="00AE751F" w:rsidRPr="008D2DAE" w:rsidRDefault="00AE751F" w:rsidP="008B16FE">
      <w:pPr>
        <w:pStyle w:val="Text-cittneodsazen"/>
      </w:pPr>
      <w:r w:rsidRPr="008D2DAE">
        <w:t>S </w:t>
      </w:r>
      <w:r w:rsidR="000151F1" w:rsidRPr="008D2DAE">
        <w:t>ohledem na prohlášení Egypta, že tyto rozhovory mohou pokračovat pouze na základě nových amerických návrhů, je názor USA následující: při všech předcházejících úspěšných jednáních vedených na úrovni Bílého domu musely strany nejprve usilovat</w:t>
      </w:r>
      <w:r w:rsidRPr="008D2DAE">
        <w:t xml:space="preserve"> v </w:t>
      </w:r>
      <w:r w:rsidR="000151F1" w:rsidRPr="008D2DAE">
        <w:t>předběžných diskusích</w:t>
      </w:r>
      <w:r w:rsidRPr="008D2DAE">
        <w:t xml:space="preserve"> o </w:t>
      </w:r>
      <w:r w:rsidR="000151F1" w:rsidRPr="008D2DAE">
        <w:t>ujednání</w:t>
      </w:r>
      <w:r w:rsidRPr="008D2DAE">
        <w:t xml:space="preserve"> o </w:t>
      </w:r>
      <w:r w:rsidR="000151F1" w:rsidRPr="008D2DAE">
        <w:t>zásadách</w:t>
      </w:r>
      <w:r w:rsidRPr="008D2DAE">
        <w:t xml:space="preserve"> a </w:t>
      </w:r>
      <w:r w:rsidR="000151F1" w:rsidRPr="008D2DAE">
        <w:t>celkovém rámci případné dohody</w:t>
      </w:r>
      <w:r w:rsidRPr="008D2DAE">
        <w:t xml:space="preserve"> a </w:t>
      </w:r>
      <w:r w:rsidR="000151F1" w:rsidRPr="008D2DAE">
        <w:t>také ho dosáhnout. Teprve poté mohla začít konkrétní jednání. Nové návrhy, jež by vedly pouze</w:t>
      </w:r>
      <w:r w:rsidRPr="008D2DAE">
        <w:t xml:space="preserve"> k </w:t>
      </w:r>
      <w:r w:rsidR="000151F1" w:rsidRPr="008D2DAE">
        <w:t>novým patovým situacím, by neposloužily žádné straně. Americká strana tudíž navrhuje, aby se úvodní kontakty koncentrovaly na podrobnou diskusi</w:t>
      </w:r>
      <w:r w:rsidRPr="008D2DAE">
        <w:t xml:space="preserve"> o </w:t>
      </w:r>
      <w:r w:rsidR="000151F1" w:rsidRPr="008D2DAE">
        <w:t>tom, co je realisticky dosažitelné. To je podstata věci</w:t>
      </w:r>
      <w:r w:rsidRPr="008D2DAE">
        <w:t xml:space="preserve"> a </w:t>
      </w:r>
      <w:r w:rsidR="000151F1" w:rsidRPr="008D2DAE">
        <w:t>jediné ospravedlnění pro přímé zapojení prezidenta do jednání. Pokud lze dosáhnout podrobné dohody</w:t>
      </w:r>
      <w:r w:rsidRPr="008D2DAE">
        <w:t xml:space="preserve"> v </w:t>
      </w:r>
      <w:r w:rsidR="000151F1" w:rsidRPr="008D2DAE">
        <w:t>této věci, pak lze připravit podrobné návrhy.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 xml:space="preserve">průběhu srpna nám </w:t>
      </w:r>
      <w:r w:rsidR="005B3A7E" w:rsidRPr="008D2DAE">
        <w:t>Sadat</w:t>
      </w:r>
      <w:r w:rsidR="000151F1" w:rsidRPr="008D2DAE">
        <w:t xml:space="preserve"> neposlal žádné významné sdělení. Objevili se dva případní noví prostředníci: jistý Egypťan, který tvrdil, že je </w:t>
      </w:r>
      <w:r w:rsidR="005B3A7E" w:rsidRPr="008D2DAE">
        <w:t>Sadat</w:t>
      </w:r>
      <w:r w:rsidR="000151F1" w:rsidRPr="008D2DAE">
        <w:t xml:space="preserve">ovým </w:t>
      </w:r>
      <w:r w:rsidR="000151F1" w:rsidRPr="008D2DAE">
        <w:lastRenderedPageBreak/>
        <w:t>přítelem,</w:t>
      </w:r>
      <w:r w:rsidRPr="008D2DAE">
        <w:t xml:space="preserve"> a </w:t>
      </w:r>
      <w:r w:rsidR="000151F1" w:rsidRPr="008D2DAE">
        <w:t>jistý evropský obchodník, který se oháněl kontakty na vysokých místech</w:t>
      </w:r>
      <w:r w:rsidRPr="008D2DAE">
        <w:t xml:space="preserve"> v </w:t>
      </w:r>
      <w:r w:rsidR="000151F1" w:rsidRPr="008D2DAE">
        <w:t>Egyptě.</w:t>
      </w:r>
      <w:r w:rsidRPr="008D2DAE">
        <w:t xml:space="preserve"> I </w:t>
      </w:r>
      <w:r w:rsidR="000151F1" w:rsidRPr="008D2DAE">
        <w:t>když na začátku kontaktů</w:t>
      </w:r>
      <w:r w:rsidRPr="008D2DAE">
        <w:t xml:space="preserve"> s </w:t>
      </w:r>
      <w:r w:rsidR="000151F1" w:rsidRPr="008D2DAE">
        <w:t xml:space="preserve">nějakou vládou jsem byl obvykle připraven vyzkoušet různé cesty, nikdy jsem nepodkopal důvěryhodnost komunikačního kanálu, jakmile byl jednou ustaven. Oba tito samozvaní prostředníci byli tedy zdvořile odmítnuti. Fakt, že Egypt ještě nestanovil svůj kurs, začal být zjevný 22. srpna, když nám bylo prostřednictvím tajného kanálu sděleno, že </w:t>
      </w:r>
      <w:r w:rsidR="005B3A7E" w:rsidRPr="008D2DAE">
        <w:t>Sadat</w:t>
      </w:r>
      <w:r w:rsidR="000151F1" w:rsidRPr="008D2DAE">
        <w:t xml:space="preserve"> stále zvažuje svou odpověď, že ji však dá brzy. Pak nám bylo řečeno, že bude potřebovat ještě pár dní. Čtvrtého září jsme se dověděli, že </w:t>
      </w:r>
      <w:r w:rsidR="005B3A7E" w:rsidRPr="008D2DAE">
        <w:t>Sadat</w:t>
      </w:r>
      <w:r w:rsidR="000151F1" w:rsidRPr="008D2DAE">
        <w:t xml:space="preserve"> rozhovory</w:t>
      </w:r>
      <w:r w:rsidRPr="008D2DAE">
        <w:t xml:space="preserve"> v </w:t>
      </w:r>
      <w:r w:rsidR="000151F1" w:rsidRPr="008D2DAE">
        <w:t>principu přijímá, ale během několika dnů bude žádat určitá objasnění.</w:t>
      </w:r>
    </w:p>
    <w:p w:rsidR="00AE751F" w:rsidRPr="008D2DAE" w:rsidRDefault="000151F1" w:rsidP="00BF453C">
      <w:pPr>
        <w:pStyle w:val="Textodsazen"/>
      </w:pPr>
      <w:r w:rsidRPr="008D2DAE">
        <w:t>Pak jsme 7. září dostali od Káhiry dlouhou</w:t>
      </w:r>
      <w:r w:rsidR="00AE751F" w:rsidRPr="008D2DAE">
        <w:t xml:space="preserve"> a </w:t>
      </w:r>
      <w:r w:rsidRPr="008D2DAE">
        <w:t>krajně korektní zprávu. Informovala nás, že vykázání sovětských poradců bylo čistě národním rozhodnutím, jež nebylo přijímáno</w:t>
      </w:r>
      <w:r w:rsidR="00AE751F" w:rsidRPr="008D2DAE">
        <w:t xml:space="preserve"> s </w:t>
      </w:r>
      <w:r w:rsidRPr="008D2DAE">
        <w:t xml:space="preserve">cílem </w:t>
      </w:r>
      <w:r w:rsidR="00AE751F" w:rsidRPr="008D2DAE">
        <w:t>„</w:t>
      </w:r>
      <w:r w:rsidRPr="008D2DAE">
        <w:t>kohokoli potěšit či rozladit</w:t>
      </w:r>
      <w:r w:rsidR="00AE751F" w:rsidRPr="008D2DAE">
        <w:t>“</w:t>
      </w:r>
      <w:r w:rsidRPr="008D2DAE">
        <w:t>; jinými slovy, Egypt nechtěl, abychom</w:t>
      </w:r>
      <w:r w:rsidR="00AE751F" w:rsidRPr="008D2DAE">
        <w:t xml:space="preserve"> s </w:t>
      </w:r>
      <w:r w:rsidRPr="008D2DAE">
        <w:t>ním kvůli tomu jednali</w:t>
      </w:r>
      <w:r w:rsidR="00AE751F" w:rsidRPr="008D2DAE">
        <w:t xml:space="preserve"> s </w:t>
      </w:r>
      <w:r w:rsidRPr="008D2DAE">
        <w:t>nějakým zvláštním ohledem. Ve zprávě byla stížnost na nepřiměřeně velký vliv, který Izrael zřejmě má na americkou politiku,</w:t>
      </w:r>
      <w:r w:rsidR="00AE751F" w:rsidRPr="008D2DAE">
        <w:t xml:space="preserve"> a </w:t>
      </w:r>
      <w:r w:rsidRPr="008D2DAE">
        <w:t>pasáž,</w:t>
      </w:r>
      <w:r w:rsidR="00AE751F" w:rsidRPr="008D2DAE">
        <w:t xml:space="preserve"> v </w:t>
      </w:r>
      <w:r w:rsidRPr="008D2DAE">
        <w:t>níž Egypt vyjadřoval své zklamání</w:t>
      </w:r>
      <w:r w:rsidR="00AE751F" w:rsidRPr="008D2DAE">
        <w:t xml:space="preserve"> z </w:t>
      </w:r>
      <w:r w:rsidRPr="008D2DAE">
        <w:t>diplomatických jednání</w:t>
      </w:r>
      <w:r w:rsidR="00AE751F" w:rsidRPr="008D2DAE">
        <w:t xml:space="preserve"> v </w:t>
      </w:r>
      <w:r w:rsidRPr="008D2DAE">
        <w:t>předcházejícím roce</w:t>
      </w:r>
      <w:r w:rsidR="00AE751F" w:rsidRPr="008D2DAE">
        <w:t xml:space="preserve"> a </w:t>
      </w:r>
      <w:r w:rsidRPr="008D2DAE">
        <w:t>svou ochotu znovu otevřít Suezský průplav. Nic</w:t>
      </w:r>
      <w:r w:rsidR="00AE751F" w:rsidRPr="008D2DAE">
        <w:t xml:space="preserve"> z </w:t>
      </w:r>
      <w:r w:rsidRPr="008D2DAE">
        <w:t>toho, říkalo se ve zprávě, není předkládáno jako podmínka pro zahájení rozhovorů.</w:t>
      </w:r>
    </w:p>
    <w:p w:rsidR="00AE751F" w:rsidRPr="008D2DAE" w:rsidRDefault="000151F1" w:rsidP="00BF453C">
      <w:pPr>
        <w:pStyle w:val="Textodsazen"/>
      </w:pPr>
      <w:r w:rsidRPr="008D2DAE">
        <w:t xml:space="preserve">Jak jsem později poznal, byl to klasický </w:t>
      </w:r>
      <w:r w:rsidR="005B3A7E" w:rsidRPr="008D2DAE">
        <w:t>Sadat</w:t>
      </w:r>
      <w:r w:rsidRPr="008D2DAE">
        <w:t>. Při jednání se držel taktiky nikdy se nehandrkovat</w:t>
      </w:r>
      <w:r w:rsidR="00AE751F" w:rsidRPr="008D2DAE">
        <w:t xml:space="preserve"> o </w:t>
      </w:r>
      <w:r w:rsidRPr="008D2DAE">
        <w:t>detaily, nýbrž vytvořit atmosféru,</w:t>
      </w:r>
      <w:r w:rsidR="00AE751F" w:rsidRPr="008D2DAE">
        <w:t xml:space="preserve"> v </w:t>
      </w:r>
      <w:r w:rsidRPr="008D2DAE">
        <w:t>níž bylo</w:t>
      </w:r>
      <w:r w:rsidR="00AE751F" w:rsidRPr="008D2DAE">
        <w:t xml:space="preserve"> z </w:t>
      </w:r>
      <w:r w:rsidRPr="008D2DAE">
        <w:t>psychologického hlediska těžké nesouhlasit</w:t>
      </w:r>
      <w:r w:rsidR="00AE751F" w:rsidRPr="008D2DAE">
        <w:t xml:space="preserve"> s </w:t>
      </w:r>
      <w:r w:rsidRPr="008D2DAE">
        <w:t>druhou stranou. Kladl důraz (stejně jako Čou E</w:t>
      </w:r>
      <w:r w:rsidR="00AE751F" w:rsidRPr="008D2DAE">
        <w:t>n-l</w:t>
      </w:r>
      <w:r w:rsidRPr="008D2DAE">
        <w:t>aj) na myšlenkové porozumění, neboť uznával, že realizaci dohod mezi suverénními státy si nelze vynutit; ta vyžaduje ochotu na obou stranách. Dohoda</w:t>
      </w:r>
      <w:r w:rsidR="00AE751F" w:rsidRPr="008D2DAE">
        <w:t xml:space="preserve"> o </w:t>
      </w:r>
      <w:r w:rsidRPr="008D2DAE">
        <w:t>koncepci je někdy důležitější než dohoda</w:t>
      </w:r>
      <w:r w:rsidR="00AE751F" w:rsidRPr="008D2DAE">
        <w:t xml:space="preserve"> o </w:t>
      </w:r>
      <w:r w:rsidRPr="008D2DAE">
        <w:t xml:space="preserve">detailech. Nemohu říci, že bych tehdy plně chápal, jak hluboko </w:t>
      </w:r>
      <w:r w:rsidR="005B3A7E" w:rsidRPr="008D2DAE">
        <w:t>Sadat</w:t>
      </w:r>
      <w:r w:rsidRPr="008D2DAE">
        <w:t xml:space="preserve"> pronikl do podstaty věci. Velkých mužů je tak málo, že trvá určitý čas, než si na ně člověk zvykne.</w:t>
      </w:r>
    </w:p>
    <w:p w:rsidR="00AE751F" w:rsidRPr="008D2DAE" w:rsidRDefault="000151F1" w:rsidP="00BF453C">
      <w:pPr>
        <w:pStyle w:val="Textodsazen"/>
      </w:pPr>
      <w:r w:rsidRPr="008D2DAE">
        <w:t>Následujícího dne jsem ve své odpovědi s</w:t>
      </w:r>
      <w:r w:rsidR="00A75B19" w:rsidRPr="008D2DAE">
        <w:t>děl</w:t>
      </w:r>
      <w:r w:rsidRPr="008D2DAE">
        <w:t>il, že souhlasím</w:t>
      </w:r>
      <w:r w:rsidR="00AE751F" w:rsidRPr="008D2DAE">
        <w:t xml:space="preserve"> s </w:t>
      </w:r>
      <w:r w:rsidRPr="008D2DAE">
        <w:t>tajným setkáním</w:t>
      </w:r>
      <w:r w:rsidR="00AE751F" w:rsidRPr="008D2DAE">
        <w:t xml:space="preserve"> s </w:t>
      </w:r>
      <w:r w:rsidRPr="008D2DAE">
        <w:t>Háf</w:t>
      </w:r>
      <w:r w:rsidR="00D030EF" w:rsidRPr="008D2DAE">
        <w:t>í</w:t>
      </w:r>
      <w:r w:rsidRPr="008D2DAE">
        <w:t>zem Ismá</w:t>
      </w:r>
      <w:r w:rsidR="00D030EF" w:rsidRPr="008D2DAE">
        <w:t>i</w:t>
      </w:r>
      <w:r w:rsidRPr="008D2DAE">
        <w:t>l</w:t>
      </w:r>
      <w:r w:rsidR="00D030EF" w:rsidRPr="008D2DAE">
        <w:t>e</w:t>
      </w:r>
      <w:r w:rsidRPr="008D2DAE">
        <w:t>m,</w:t>
      </w:r>
      <w:r w:rsidR="00AE751F" w:rsidRPr="008D2DAE">
        <w:t xml:space="preserve"> a </w:t>
      </w:r>
      <w:r w:rsidRPr="008D2DAE">
        <w:t>přislíbil, že po svém návratu</w:t>
      </w:r>
      <w:r w:rsidR="00AE751F" w:rsidRPr="008D2DAE">
        <w:t xml:space="preserve"> z </w:t>
      </w:r>
      <w:r w:rsidRPr="008D2DAE">
        <w:t>další návštěvy Moskvy pošlu obsažnější odpověď. Tu ode mne Egypt dostal 18. září</w:t>
      </w:r>
      <w:r w:rsidR="00AE751F" w:rsidRPr="008D2DAE">
        <w:t xml:space="preserve"> a </w:t>
      </w:r>
      <w:r w:rsidRPr="008D2DAE">
        <w:t>já jsem se</w:t>
      </w:r>
      <w:r w:rsidR="00AE751F" w:rsidRPr="008D2DAE">
        <w:t xml:space="preserve"> v </w:t>
      </w:r>
      <w:r w:rsidRPr="008D2DAE">
        <w:t>ní opět vyhnul konkrétním tématům, která otevřel, protože jsem si je chtěl nechat až na přímá jednání. Předložil jsem nějaké drobné detaily, například místo možné tajné schůzky,</w:t>
      </w:r>
      <w:r w:rsidR="00AE751F" w:rsidRPr="008D2DAE">
        <w:t xml:space="preserve"> a </w:t>
      </w:r>
      <w:r w:rsidRPr="008D2DAE">
        <w:t>uzavřel celkovým vyhlášením našich záměrů:</w:t>
      </w:r>
    </w:p>
    <w:p w:rsidR="00AE751F" w:rsidRPr="008D2DAE" w:rsidRDefault="00AE751F" w:rsidP="00BF453C">
      <w:pPr>
        <w:pStyle w:val="Textodsazen"/>
      </w:pPr>
    </w:p>
    <w:p w:rsidR="00AE751F" w:rsidRPr="008D2DAE" w:rsidRDefault="000151F1" w:rsidP="008B16FE">
      <w:pPr>
        <w:pStyle w:val="Text-cittneodsazen"/>
      </w:pPr>
      <w:r w:rsidRPr="008D2DAE">
        <w:t>USA si přejí ujistit vládu Egypta</w:t>
      </w:r>
      <w:r w:rsidR="00AE751F" w:rsidRPr="008D2DAE">
        <w:t xml:space="preserve"> o </w:t>
      </w:r>
      <w:r w:rsidRPr="008D2DAE">
        <w:t>svém pevném odhodlání usilovat</w:t>
      </w:r>
      <w:r w:rsidR="00AE751F" w:rsidRPr="008D2DAE">
        <w:t xml:space="preserve"> o </w:t>
      </w:r>
      <w:r w:rsidRPr="008D2DAE">
        <w:t>ukončen</w:t>
      </w:r>
      <w:r w:rsidR="007C71CC" w:rsidRPr="008D2DAE">
        <w:t>í</w:t>
      </w:r>
      <w:r w:rsidRPr="008D2DAE">
        <w:t xml:space="preserve"> cyklu násilí na Blízkém východě</w:t>
      </w:r>
      <w:r w:rsidR="00AE751F" w:rsidRPr="008D2DAE">
        <w:t xml:space="preserve"> a </w:t>
      </w:r>
      <w:r w:rsidRPr="008D2DAE">
        <w:t>chtějí zdůraznit, že přikládají nadcházejícím diskusím mezi představiteli obou vlád, na kterých se má dosáhnout tohoto cíle, tu největší důležitost.</w:t>
      </w:r>
    </w:p>
    <w:p w:rsidR="00AE751F" w:rsidRPr="008D2DAE" w:rsidRDefault="00AE751F" w:rsidP="00BF453C">
      <w:pPr>
        <w:pStyle w:val="Textodsazen"/>
      </w:pPr>
    </w:p>
    <w:p w:rsidR="00AE751F" w:rsidRPr="008D2DAE" w:rsidRDefault="000151F1" w:rsidP="00BF453C">
      <w:pPr>
        <w:pStyle w:val="Textodsazen"/>
      </w:pPr>
      <w:r w:rsidRPr="008D2DAE">
        <w:t>Poté už jsme neřešili</w:t>
      </w:r>
      <w:r w:rsidR="00AE751F" w:rsidRPr="008D2DAE">
        <w:t xml:space="preserve"> v </w:t>
      </w:r>
      <w:r w:rsidRPr="008D2DAE">
        <w:t>těchto sděleních jen procedurální otázky. Egypt například využil tohoto tajného kanálu, aby nám sdělil, jak je nešťastný</w:t>
      </w:r>
      <w:r w:rsidR="00AE751F" w:rsidRPr="008D2DAE">
        <w:t xml:space="preserve"> z </w:t>
      </w:r>
      <w:r w:rsidRPr="008D2DAE">
        <w:t xml:space="preserve">tónu našich veřejných odsouzení teroristického útoku na izraelské atlety na </w:t>
      </w:r>
      <w:r w:rsidRPr="008D2DAE">
        <w:lastRenderedPageBreak/>
        <w:t>olympiádě; vyjádřil obavu, že izraelská odveta proti Libanonu může přimět některé arabské země, aby požádaly</w:t>
      </w:r>
      <w:r w:rsidR="00AE751F" w:rsidRPr="008D2DAE">
        <w:t xml:space="preserve"> o </w:t>
      </w:r>
      <w:r w:rsidRPr="008D2DAE">
        <w:t xml:space="preserve">sovětskou vojenskou pomoc </w:t>
      </w:r>
      <w:r w:rsidR="00A76BE3" w:rsidRPr="008D2DAE">
        <w:t>–</w:t>
      </w:r>
      <w:r w:rsidRPr="008D2DAE">
        <w:t xml:space="preserve"> což byla zajímavá informace, neboť naznačovala, </w:t>
      </w:r>
      <w:r w:rsidR="00D030EF" w:rsidRPr="008D2DAE">
        <w:t>ž</w:t>
      </w:r>
      <w:r w:rsidRPr="008D2DAE">
        <w:t xml:space="preserve">e </w:t>
      </w:r>
      <w:r w:rsidR="005B3A7E" w:rsidRPr="008D2DAE">
        <w:t>Sadat</w:t>
      </w:r>
      <w:r w:rsidRPr="008D2DAE">
        <w:t xml:space="preserve"> si ve skutečnosti nepřeje, aby Sověti vojensky zasáhli na Blízkém východ</w:t>
      </w:r>
      <w:r w:rsidR="00D030EF" w:rsidRPr="008D2DAE">
        <w:t>ě</w:t>
      </w:r>
      <w:r w:rsidRPr="008D2DAE">
        <w:t>. T</w:t>
      </w:r>
      <w:r w:rsidR="00D030EF" w:rsidRPr="008D2DAE">
        <w:t>ři</w:t>
      </w:r>
      <w:r w:rsidRPr="008D2DAE">
        <w:t>cátého září jsme dostali od Egypta další sdělení,</w:t>
      </w:r>
      <w:r w:rsidR="00AE751F" w:rsidRPr="008D2DAE">
        <w:t xml:space="preserve"> v </w:t>
      </w:r>
      <w:r w:rsidRPr="008D2DAE">
        <w:t>němž si stěžoval, že naše výzva</w:t>
      </w:r>
      <w:r w:rsidR="00AE751F" w:rsidRPr="008D2DAE">
        <w:t xml:space="preserve"> k </w:t>
      </w:r>
      <w:r w:rsidRPr="008D2DAE">
        <w:t xml:space="preserve">realismu příliš připomíná izraelské stanovisko. Chce pouze ujištění, prohlásil, </w:t>
      </w:r>
      <w:r w:rsidR="00D030EF" w:rsidRPr="008D2DAE">
        <w:t>ž</w:t>
      </w:r>
      <w:r w:rsidRPr="008D2DAE">
        <w:t>e se sejdeme</w:t>
      </w:r>
      <w:r w:rsidR="00AE751F" w:rsidRPr="008D2DAE">
        <w:t xml:space="preserve"> s „</w:t>
      </w:r>
      <w:r w:rsidRPr="008D2DAE">
        <w:t>otevřeným srdcem</w:t>
      </w:r>
      <w:r w:rsidR="00AE751F" w:rsidRPr="008D2DAE">
        <w:t>“</w:t>
      </w:r>
      <w:r w:rsidRPr="008D2DAE">
        <w:t>. Věděl jsem příliš málo</w:t>
      </w:r>
      <w:r w:rsidR="00AE751F" w:rsidRPr="008D2DAE">
        <w:t xml:space="preserve"> o </w:t>
      </w:r>
      <w:r w:rsidRPr="008D2DAE">
        <w:t xml:space="preserve">psychologii Egypťanů, abych tehdy odpověděl se srovnatelnou vřelostí; poněkud méně poeticky jsem sdělil, že jsme připraveni vstoupit do rozhovorů </w:t>
      </w:r>
      <w:r w:rsidR="00AE751F" w:rsidRPr="008D2DAE">
        <w:t>„</w:t>
      </w:r>
      <w:r w:rsidRPr="008D2DAE">
        <w:t>s otevřenou myslí, abychom zjistili, jakou užitečnou roli můžeme sehrát při prosazování spravedlivého urovnán</w:t>
      </w:r>
      <w:r w:rsidR="007C71CC" w:rsidRPr="008D2DAE">
        <w:t>í</w:t>
      </w:r>
      <w:r w:rsidR="00AE751F" w:rsidRPr="008D2DAE">
        <w:t>“</w:t>
      </w:r>
      <w:r w:rsidRPr="008D2DAE">
        <w:t>.</w:t>
      </w:r>
    </w:p>
    <w:p w:rsidR="00AE751F" w:rsidRPr="008D2DAE" w:rsidRDefault="00AE751F" w:rsidP="00BF453C">
      <w:pPr>
        <w:pStyle w:val="Textodsazen"/>
      </w:pPr>
    </w:p>
    <w:p w:rsidR="00AE751F" w:rsidRPr="008D2DAE" w:rsidRDefault="000151F1" w:rsidP="008B16FE">
      <w:pPr>
        <w:pStyle w:val="Text-cittneodsazen"/>
      </w:pPr>
      <w:r w:rsidRPr="008D2DAE">
        <w:t>Tyto tajné rozhovory mají sloužit</w:t>
      </w:r>
      <w:r w:rsidR="00AE751F" w:rsidRPr="008D2DAE">
        <w:t xml:space="preserve"> k </w:t>
      </w:r>
      <w:r w:rsidRPr="008D2DAE">
        <w:t>tomu, abychom nalezli směr, jenž by mohl vést</w:t>
      </w:r>
      <w:r w:rsidR="00AE751F" w:rsidRPr="008D2DAE">
        <w:t xml:space="preserve"> k </w:t>
      </w:r>
      <w:r w:rsidRPr="008D2DAE">
        <w:t>realizaci rezoluce Rady bezpečnosti č. 242. Velkým úkolem je definovat praktická opatření, jež by umožnila to provést. Prázdné sliby by neposloužily zájmům nikoho. To je význam slova realistický.</w:t>
      </w:r>
    </w:p>
    <w:p w:rsidR="00AE751F" w:rsidRPr="008D2DAE" w:rsidRDefault="000151F1" w:rsidP="008B16FE">
      <w:pPr>
        <w:pStyle w:val="Text-cittodsazen"/>
      </w:pPr>
      <w:r w:rsidRPr="008D2DAE">
        <w:t>Obě strany scházející se</w:t>
      </w:r>
      <w:r w:rsidR="00AE751F" w:rsidRPr="008D2DAE">
        <w:t xml:space="preserve"> v </w:t>
      </w:r>
      <w:r w:rsidRPr="008D2DAE">
        <w:t>dobré vůli by měly posoudit všechny možnosti</w:t>
      </w:r>
      <w:r w:rsidR="00AE751F" w:rsidRPr="008D2DAE">
        <w:t xml:space="preserve"> s </w:t>
      </w:r>
      <w:r w:rsidRPr="008D2DAE">
        <w:t>cílem zahájit průběžnou výměnu seriózních</w:t>
      </w:r>
      <w:r w:rsidR="00AE751F" w:rsidRPr="008D2DAE">
        <w:t xml:space="preserve"> a </w:t>
      </w:r>
      <w:r w:rsidRPr="008D2DAE">
        <w:t>otevřených názorů.</w:t>
      </w:r>
    </w:p>
    <w:p w:rsidR="00AE751F" w:rsidRPr="008D2DAE" w:rsidRDefault="00AE751F" w:rsidP="00BF453C">
      <w:pPr>
        <w:pStyle w:val="Textodsazen"/>
      </w:pPr>
    </w:p>
    <w:p w:rsidR="00AE751F" w:rsidRPr="008D2DAE" w:rsidRDefault="000151F1" w:rsidP="00BF453C">
      <w:pPr>
        <w:pStyle w:val="Textodsazen"/>
      </w:pPr>
      <w:r w:rsidRPr="008D2DAE">
        <w:t>Zatímco začínala tato diskuse probíhat, přijel sovětský ministr zahraničí Gromyko jako každý rok na Valné shromáždění OSN. Při jednáních</w:t>
      </w:r>
      <w:r w:rsidR="00AE751F" w:rsidRPr="008D2DAE">
        <w:t xml:space="preserve"> s </w:t>
      </w:r>
      <w:r w:rsidRPr="008D2DAE">
        <w:t>prezidentem</w:t>
      </w:r>
      <w:r w:rsidR="00AE751F" w:rsidRPr="008D2DAE">
        <w:t xml:space="preserve"> i </w:t>
      </w:r>
      <w:r w:rsidRPr="008D2DAE">
        <w:t>se mnou se držel standardní sovětské linie, jako by se absolutně nic nezměnilo. Vůbec se nechtěl vzdát posvátných názorů, třebaže neměl žádnou představu, jak je realizovat. Neschvaloval myšlenku dočasné dohody, protože Egypt by ji prý odmítl. (My jsme měli lepší informace.)</w:t>
      </w:r>
      <w:r w:rsidR="00AE751F" w:rsidRPr="008D2DAE">
        <w:t xml:space="preserve"> A </w:t>
      </w:r>
      <w:r w:rsidRPr="008D2DAE">
        <w:t>jako při nějakém rituálu se opět snažil prosadit celkovou mírovou dohodu,</w:t>
      </w:r>
      <w:r w:rsidR="00AE751F" w:rsidRPr="008D2DAE">
        <w:t xml:space="preserve"> v </w:t>
      </w:r>
      <w:r w:rsidRPr="008D2DAE">
        <w:t>níž by Izrael dostal výměnou za návrat</w:t>
      </w:r>
      <w:r w:rsidR="00AE751F" w:rsidRPr="008D2DAE">
        <w:t xml:space="preserve"> k </w:t>
      </w:r>
      <w:r w:rsidRPr="008D2DAE">
        <w:t>hranicím</w:t>
      </w:r>
      <w:r w:rsidR="00AE751F" w:rsidRPr="008D2DAE">
        <w:t xml:space="preserve"> z </w:t>
      </w:r>
      <w:r w:rsidRPr="008D2DAE">
        <w:t>roku 1967 pouze deklaraci</w:t>
      </w:r>
      <w:r w:rsidR="00AE751F" w:rsidRPr="008D2DAE">
        <w:t xml:space="preserve"> o </w:t>
      </w:r>
      <w:r w:rsidRPr="008D2DAE">
        <w:t>ukončení válečného stavu. Mne příliš pohlcoval Vietnam</w:t>
      </w:r>
      <w:r w:rsidR="00AE751F" w:rsidRPr="008D2DAE">
        <w:t xml:space="preserve"> a </w:t>
      </w:r>
      <w:r w:rsidRPr="008D2DAE">
        <w:t xml:space="preserve">Nixona volební kampaň, než abychom mohli vést nějaké seriózní jednání. Nixon Gromykovi jednoduše řekl, že se bude osobně věnovat Blízkému východu poté, co bude vyřešen Vietnam. Já jsem se vrátil ke svému návrhu, abychom vzali moskevské </w:t>
      </w:r>
      <w:r w:rsidR="00AE751F" w:rsidRPr="008D2DAE">
        <w:t>„</w:t>
      </w:r>
      <w:r w:rsidRPr="008D2DAE">
        <w:t>všeobecné pracovní zásady</w:t>
      </w:r>
      <w:r w:rsidR="00AE751F" w:rsidRPr="008D2DAE">
        <w:t>“</w:t>
      </w:r>
      <w:r w:rsidRPr="008D2DAE">
        <w:t xml:space="preserve"> </w:t>
      </w:r>
      <w:r w:rsidR="00A76BE3" w:rsidRPr="008D2DAE">
        <w:t>–</w:t>
      </w:r>
      <w:r w:rsidRPr="008D2DAE">
        <w:t xml:space="preserve"> které Gromyko zkoušel pohřbít </w:t>
      </w:r>
      <w:r w:rsidR="00A76BE3" w:rsidRPr="008D2DAE">
        <w:t>–</w:t>
      </w:r>
      <w:r w:rsidR="00AE751F" w:rsidRPr="008D2DAE">
        <w:t xml:space="preserve"> a </w:t>
      </w:r>
      <w:r w:rsidRPr="008D2DAE">
        <w:t xml:space="preserve">aplikovali je </w:t>
      </w:r>
      <w:r w:rsidR="00083670" w:rsidRPr="008D2DAE">
        <w:t>na</w:t>
      </w:r>
      <w:r w:rsidRPr="008D2DAE">
        <w:t xml:space="preserve"> každého souseda Izraele (Egypt, Jordánsko, Sýrii).</w:t>
      </w:r>
      <w:r w:rsidR="00D030EF" w:rsidRPr="008D2DAE">
        <w:t xml:space="preserve"> </w:t>
      </w:r>
      <w:r w:rsidRPr="008D2DAE">
        <w:t>Věděl jsem, že tento postup určitě nezafunguje rychle; poskytl by nám další čas</w:t>
      </w:r>
      <w:r w:rsidR="00AE751F" w:rsidRPr="008D2DAE">
        <w:t xml:space="preserve"> k </w:t>
      </w:r>
      <w:r w:rsidRPr="008D2DAE">
        <w:t>tomu, abychom mohli zjistit, co nám přinese egyptský kanál. Americk</w:t>
      </w:r>
      <w:r w:rsidR="00AE751F" w:rsidRPr="008D2DAE">
        <w:t>o-s</w:t>
      </w:r>
      <w:r w:rsidRPr="008D2DAE">
        <w:t>ovětský dialog</w:t>
      </w:r>
      <w:r w:rsidR="00AE751F" w:rsidRPr="008D2DAE">
        <w:t xml:space="preserve"> o </w:t>
      </w:r>
      <w:r w:rsidRPr="008D2DAE">
        <w:t>Blízkém východě se nepohnul</w:t>
      </w:r>
      <w:r w:rsidR="00AE751F" w:rsidRPr="008D2DAE">
        <w:t xml:space="preserve"> z </w:t>
      </w:r>
      <w:r w:rsidRPr="008D2DAE">
        <w:t>místa,</w:t>
      </w:r>
      <w:r w:rsidR="00AE751F" w:rsidRPr="008D2DAE">
        <w:t xml:space="preserve"> a </w:t>
      </w:r>
      <w:r w:rsidRPr="008D2DAE">
        <w:t>přesně tam jsme ho chtěli mít.</w:t>
      </w:r>
    </w:p>
    <w:p w:rsidR="00AE751F" w:rsidRPr="008D2DAE" w:rsidRDefault="000151F1" w:rsidP="00BF453C">
      <w:pPr>
        <w:pStyle w:val="Textodsazen"/>
      </w:pPr>
      <w:r w:rsidRPr="008D2DAE">
        <w:t xml:space="preserve">Zbývalo jen stanovit datum mé tajné schůzky se </w:t>
      </w:r>
      <w:r w:rsidR="005B3A7E" w:rsidRPr="008D2DAE">
        <w:t>Sadat</w:t>
      </w:r>
      <w:r w:rsidRPr="008D2DAE">
        <w:t xml:space="preserve">ovým představitelem. </w:t>
      </w:r>
      <w:r w:rsidR="005B3A7E" w:rsidRPr="008D2DAE">
        <w:t>Sadat</w:t>
      </w:r>
      <w:r w:rsidRPr="008D2DAE">
        <w:t xml:space="preserve"> ukázal velké pochopení, když mne chaotická závěrečná fáze jednání</w:t>
      </w:r>
      <w:r w:rsidR="00AE751F" w:rsidRPr="008D2DAE">
        <w:t xml:space="preserve"> o </w:t>
      </w:r>
      <w:r w:rsidRPr="008D2DAE">
        <w:t>Vietnamu pohltila natolik, že jsem nemohl akceptovat Egypťany navrhované datum 16. nebo 23. října. Mé setkání</w:t>
      </w:r>
      <w:r w:rsidR="00AE751F" w:rsidRPr="008D2DAE">
        <w:t xml:space="preserve"> s </w:t>
      </w:r>
      <w:r w:rsidRPr="008D2DAE">
        <w:t xml:space="preserve">Háfízem Ismáílem, </w:t>
      </w:r>
      <w:r w:rsidR="005B3A7E" w:rsidRPr="008D2DAE">
        <w:t>Sadat</w:t>
      </w:r>
      <w:r w:rsidRPr="008D2DAE">
        <w:t>ovým poradcem pro otázky národní bezpečnosti, se konalo až</w:t>
      </w:r>
      <w:r w:rsidR="00AE751F" w:rsidRPr="008D2DAE">
        <w:t xml:space="preserve"> v </w:t>
      </w:r>
      <w:r w:rsidRPr="008D2DAE">
        <w:t>únoru roku 1973. Rodící se příležitost dosáhnout totálního přeskupení aliancí</w:t>
      </w:r>
      <w:r w:rsidR="00AE751F" w:rsidRPr="008D2DAE">
        <w:t xml:space="preserve"> v </w:t>
      </w:r>
      <w:r w:rsidRPr="008D2DAE">
        <w:t xml:space="preserve">arabském světě musela počkat až na dobu, kdy měla být válka ve Vietnamu </w:t>
      </w:r>
      <w:r w:rsidRPr="008D2DAE">
        <w:lastRenderedPageBreak/>
        <w:t>definitivně za námi.</w:t>
      </w:r>
    </w:p>
    <w:p w:rsidR="00AE751F" w:rsidRPr="008D2DAE" w:rsidRDefault="00AE751F" w:rsidP="00BF453C">
      <w:pPr>
        <w:pStyle w:val="Textodsazen"/>
      </w:pPr>
    </w:p>
    <w:p w:rsidR="00A87045" w:rsidRPr="008D2DAE" w:rsidRDefault="00A87045" w:rsidP="00A87045">
      <w:pPr>
        <w:pStyle w:val="Nadpis4"/>
      </w:pPr>
      <w:r w:rsidRPr="008D2DAE">
        <w:t>Poznámky</w:t>
      </w:r>
    </w:p>
    <w:p w:rsidR="00A87045" w:rsidRPr="008D2DAE" w:rsidRDefault="00577FC8" w:rsidP="00A87045">
      <w:pPr>
        <w:pStyle w:val="Text-poznmky"/>
      </w:pPr>
      <w:r w:rsidRPr="008D2DAE">
        <w:rPr>
          <w:b/>
          <w:bCs/>
        </w:rPr>
        <w:t>(</w:t>
      </w:r>
      <w:r w:rsidR="00A87045" w:rsidRPr="008D2DAE">
        <w:rPr>
          <w:b/>
          <w:bCs/>
        </w:rPr>
        <w:t>1</w:t>
      </w:r>
      <w:r w:rsidRPr="008D2DAE">
        <w:rPr>
          <w:b/>
          <w:bCs/>
        </w:rPr>
        <w:t>)</w:t>
      </w:r>
      <w:r w:rsidR="00A87045" w:rsidRPr="008D2DAE">
        <w:t xml:space="preserve"> Viz Anwar el-Sadat, </w:t>
      </w:r>
      <w:r w:rsidR="00A87045" w:rsidRPr="008D2DAE">
        <w:rPr>
          <w:i/>
        </w:rPr>
        <w:t>In Search of Identity</w:t>
      </w:r>
      <w:r w:rsidR="00A87045" w:rsidRPr="008D2DAE">
        <w:t xml:space="preserve"> (Harper and Row, New York 1978), s. 219, 221-222. Sadat řekl totéž 20. listopadu 1977 v izraelském Knesetu.</w:t>
      </w:r>
    </w:p>
    <w:p w:rsidR="00A87045" w:rsidRPr="008D2DAE" w:rsidRDefault="00577FC8" w:rsidP="00A87045">
      <w:pPr>
        <w:pStyle w:val="Text-poznmky"/>
      </w:pPr>
      <w:r w:rsidRPr="008D2DAE">
        <w:rPr>
          <w:b/>
          <w:bCs/>
        </w:rPr>
        <w:t>(</w:t>
      </w:r>
      <w:r w:rsidR="00A87045" w:rsidRPr="008D2DAE">
        <w:rPr>
          <w:b/>
          <w:bCs/>
        </w:rPr>
        <w:t>2</w:t>
      </w:r>
      <w:r w:rsidRPr="008D2DAE">
        <w:rPr>
          <w:b/>
          <w:bCs/>
        </w:rPr>
        <w:t>)</w:t>
      </w:r>
      <w:r w:rsidR="00A87045" w:rsidRPr="008D2DAE">
        <w:t xml:space="preserve"> Viz Marilyn Berger, „Envoy ‚Paper‘ Compromises U.S. in Mideast“, </w:t>
      </w:r>
      <w:r w:rsidR="00A87045" w:rsidRPr="008D2DAE">
        <w:rPr>
          <w:i/>
        </w:rPr>
        <w:t>The Washington Post</w:t>
      </w:r>
      <w:r w:rsidR="00A87045" w:rsidRPr="008D2DAE">
        <w:t>, 29. června 1971.</w:t>
      </w:r>
    </w:p>
    <w:p w:rsidR="00A87045" w:rsidRPr="008D2DAE" w:rsidRDefault="00577FC8" w:rsidP="00A87045">
      <w:pPr>
        <w:pStyle w:val="Text-poznmky"/>
      </w:pPr>
      <w:r w:rsidRPr="008D2DAE">
        <w:rPr>
          <w:b/>
          <w:bCs/>
        </w:rPr>
        <w:t>(</w:t>
      </w:r>
      <w:r w:rsidR="00A87045" w:rsidRPr="008D2DAE">
        <w:rPr>
          <w:b/>
          <w:bCs/>
        </w:rPr>
        <w:t>3</w:t>
      </w:r>
      <w:r w:rsidRPr="008D2DAE">
        <w:rPr>
          <w:b/>
          <w:bCs/>
        </w:rPr>
        <w:t>)</w:t>
      </w:r>
      <w:r w:rsidR="00A87045" w:rsidRPr="008D2DAE">
        <w:t xml:space="preserve"> Sadat, </w:t>
      </w:r>
      <w:r w:rsidR="00A87045" w:rsidRPr="008D2DAE">
        <w:rPr>
          <w:i/>
        </w:rPr>
        <w:t>In Search of Identity,</w:t>
      </w:r>
      <w:r w:rsidR="00A87045" w:rsidRPr="008D2DAE">
        <w:t xml:space="preserve"> s. 225.</w:t>
      </w:r>
    </w:p>
    <w:p w:rsidR="00A87045" w:rsidRPr="008D2DAE" w:rsidRDefault="00577FC8" w:rsidP="00A87045">
      <w:pPr>
        <w:pStyle w:val="Text-poznmky"/>
      </w:pPr>
      <w:r w:rsidRPr="008D2DAE">
        <w:rPr>
          <w:b/>
          <w:bCs/>
        </w:rPr>
        <w:t>(</w:t>
      </w:r>
      <w:r w:rsidR="00A87045" w:rsidRPr="008D2DAE">
        <w:rPr>
          <w:b/>
          <w:bCs/>
        </w:rPr>
        <w:t>4</w:t>
      </w:r>
      <w:r w:rsidRPr="008D2DAE">
        <w:rPr>
          <w:b/>
          <w:bCs/>
        </w:rPr>
        <w:t>)</w:t>
      </w:r>
      <w:r w:rsidR="00A87045" w:rsidRPr="008D2DAE">
        <w:t xml:space="preserve"> Viz kapitolu XXVIII, poznámku 4.</w:t>
      </w:r>
    </w:p>
    <w:p w:rsidR="00A87045" w:rsidRPr="008D2DAE" w:rsidRDefault="00577FC8" w:rsidP="00A87045">
      <w:pPr>
        <w:pStyle w:val="Text-poznmky"/>
      </w:pPr>
      <w:r w:rsidRPr="008D2DAE">
        <w:rPr>
          <w:b/>
          <w:bCs/>
        </w:rPr>
        <w:t>(</w:t>
      </w:r>
      <w:r w:rsidR="00A87045" w:rsidRPr="008D2DAE">
        <w:rPr>
          <w:b/>
          <w:bCs/>
        </w:rPr>
        <w:t>5</w:t>
      </w:r>
      <w:r w:rsidRPr="008D2DAE">
        <w:rPr>
          <w:b/>
          <w:bCs/>
        </w:rPr>
        <w:t>)</w:t>
      </w:r>
      <w:r w:rsidR="00A87045" w:rsidRPr="008D2DAE">
        <w:t xml:space="preserve"> Sadat, </w:t>
      </w:r>
      <w:r w:rsidR="00A87045" w:rsidRPr="008D2DAE">
        <w:rPr>
          <w:i/>
        </w:rPr>
        <w:t>In Search of Identity</w:t>
      </w:r>
      <w:r w:rsidR="00A87045" w:rsidRPr="008D2DAE">
        <w:t>, s. 229.</w:t>
      </w:r>
    </w:p>
    <w:p w:rsidR="00A87045" w:rsidRPr="008D2DAE" w:rsidRDefault="00577FC8" w:rsidP="00A87045">
      <w:pPr>
        <w:pStyle w:val="Text-poznmky"/>
      </w:pPr>
      <w:r w:rsidRPr="008D2DAE">
        <w:rPr>
          <w:b/>
          <w:bCs/>
        </w:rPr>
        <w:t>(</w:t>
      </w:r>
      <w:r w:rsidR="00A87045" w:rsidRPr="008D2DAE">
        <w:rPr>
          <w:b/>
          <w:bCs/>
        </w:rPr>
        <w:t>6</w:t>
      </w:r>
      <w:r w:rsidRPr="008D2DAE">
        <w:rPr>
          <w:b/>
          <w:bCs/>
        </w:rPr>
        <w:t>)</w:t>
      </w:r>
      <w:r w:rsidR="00A87045" w:rsidRPr="008D2DAE">
        <w:t xml:space="preserve"> Tamtéž.</w:t>
      </w:r>
    </w:p>
    <w:p w:rsidR="00A87045" w:rsidRPr="008D2DAE" w:rsidRDefault="00A87045" w:rsidP="00BF453C">
      <w:pPr>
        <w:pStyle w:val="Textodsazen"/>
      </w:pPr>
    </w:p>
    <w:p w:rsidR="00D030EF" w:rsidRPr="008D2DAE" w:rsidRDefault="00D030EF" w:rsidP="00BF453C">
      <w:pPr>
        <w:pStyle w:val="Textodsazen"/>
        <w:sectPr w:rsidR="00D030EF" w:rsidRPr="008D2DAE" w:rsidSect="000151F1">
          <w:pgSz w:w="8391" w:h="11907" w:code="11"/>
          <w:pgMar w:top="851" w:right="851" w:bottom="851" w:left="851" w:header="0" w:footer="3" w:gutter="0"/>
          <w:cols w:space="720"/>
          <w:noEndnote/>
          <w:docGrid w:linePitch="360"/>
        </w:sectPr>
      </w:pPr>
    </w:p>
    <w:p w:rsidR="00AE751F" w:rsidRPr="008D2DAE" w:rsidRDefault="00BE19C5" w:rsidP="009C173F">
      <w:pPr>
        <w:pStyle w:val="Nadpis2"/>
      </w:pPr>
      <w:bookmarkStart w:id="982" w:name="_Toc384757680"/>
      <w:bookmarkStart w:id="983" w:name="_Toc384757970"/>
      <w:bookmarkStart w:id="984" w:name="_Toc385021776"/>
      <w:bookmarkStart w:id="985" w:name="bookmark234"/>
      <w:r w:rsidRPr="008D2DAE">
        <w:lastRenderedPageBreak/>
        <w:t>XXXI</w:t>
      </w:r>
      <w:bookmarkEnd w:id="982"/>
      <w:bookmarkEnd w:id="983"/>
      <w:bookmarkEnd w:id="984"/>
    </w:p>
    <w:p w:rsidR="00AE751F" w:rsidRPr="008D2DAE" w:rsidRDefault="00AE751F" w:rsidP="003F219A">
      <w:pPr>
        <w:pStyle w:val="Nzevkapitoly"/>
      </w:pPr>
      <w:bookmarkStart w:id="986" w:name="_Toc384757681"/>
      <w:bookmarkStart w:id="987" w:name="_Toc384757971"/>
      <w:bookmarkStart w:id="988" w:name="_Toc385021777"/>
      <w:r w:rsidRPr="008D2DAE">
        <w:t>Z </w:t>
      </w:r>
      <w:r w:rsidR="000151F1" w:rsidRPr="008D2DAE">
        <w:t>patové situace</w:t>
      </w:r>
      <w:r w:rsidRPr="008D2DAE">
        <w:t xml:space="preserve"> k </w:t>
      </w:r>
      <w:r w:rsidR="000151F1" w:rsidRPr="008D2DAE">
        <w:t>průlomu</w:t>
      </w:r>
      <w:bookmarkEnd w:id="985"/>
      <w:bookmarkEnd w:id="986"/>
      <w:bookmarkEnd w:id="987"/>
      <w:bookmarkEnd w:id="988"/>
    </w:p>
    <w:p w:rsidR="00AE751F" w:rsidRPr="008D2DAE" w:rsidRDefault="000151F1" w:rsidP="00D37A2F">
      <w:pPr>
        <w:pStyle w:val="Nadpis3"/>
      </w:pPr>
      <w:bookmarkStart w:id="989" w:name="bookmark235"/>
      <w:bookmarkStart w:id="990" w:name="_Toc384757682"/>
      <w:bookmarkStart w:id="991" w:name="_Toc384757972"/>
      <w:bookmarkStart w:id="992" w:name="_Toc385021778"/>
      <w:r w:rsidRPr="008D2DAE">
        <w:t>Nervozita Hanoje</w:t>
      </w:r>
      <w:bookmarkEnd w:id="989"/>
      <w:bookmarkEnd w:id="990"/>
      <w:bookmarkEnd w:id="991"/>
      <w:bookmarkEnd w:id="992"/>
    </w:p>
    <w:p w:rsidR="00AE751F" w:rsidRPr="008D2DAE" w:rsidRDefault="00AE751F" w:rsidP="0055163E">
      <w:pPr>
        <w:pStyle w:val="Text-neodsazen"/>
      </w:pPr>
      <w:r w:rsidRPr="008D2DAE">
        <w:t>V </w:t>
      </w:r>
      <w:r w:rsidR="000151F1" w:rsidRPr="008D2DAE">
        <w:t>době, kdy jsme se vrátili</w:t>
      </w:r>
      <w:r w:rsidRPr="008D2DAE">
        <w:t xml:space="preserve"> z </w:t>
      </w:r>
      <w:r w:rsidR="000151F1" w:rsidRPr="008D2DAE">
        <w:t>Moskvy, už se ofenziva Hanoje vyčerpala. Přispělo</w:t>
      </w:r>
      <w:r w:rsidRPr="008D2DAE">
        <w:t xml:space="preserve"> k </w:t>
      </w:r>
      <w:r w:rsidR="000151F1" w:rsidRPr="008D2DAE">
        <w:t xml:space="preserve">tomu několik faktorů. Severovietnamci po obsazení Quang Tri nezaútočili na císařské město </w:t>
      </w:r>
      <w:r w:rsidR="006957B1" w:rsidRPr="008D2DAE">
        <w:t>Hue</w:t>
      </w:r>
      <w:r w:rsidR="000151F1" w:rsidRPr="008D2DAE">
        <w:t>, jehož pád mohl být rozhodující pro vývoj války. Hanoj se stejně jako</w:t>
      </w:r>
      <w:r w:rsidRPr="008D2DAE">
        <w:t xml:space="preserve"> v </w:t>
      </w:r>
      <w:r w:rsidR="000151F1" w:rsidRPr="008D2DAE">
        <w:t>roce 1968 snažila zahájením celoplošné ofenzivy dosáhnout spíše psychologického než vojenského účinku, což stejně jako tehdy vedlo</w:t>
      </w:r>
      <w:r w:rsidRPr="008D2DAE">
        <w:t xml:space="preserve"> k </w:t>
      </w:r>
      <w:r w:rsidR="000151F1" w:rsidRPr="008D2DAE">
        <w:t>vojenské porážce. Ukázalo se, že synchronizovat tři fronty je příliš složité,</w:t>
      </w:r>
      <w:r w:rsidRPr="008D2DAE">
        <w:t xml:space="preserve"> a </w:t>
      </w:r>
      <w:r w:rsidR="003B0E4F" w:rsidRPr="008D2DAE">
        <w:t>ještě</w:t>
      </w:r>
      <w:r w:rsidR="000151F1" w:rsidRPr="008D2DAE">
        <w:t xml:space="preserve"> složitější bylo jejich zásobování; Saigon proto dokázal přesunovat své malé strategické rezervy</w:t>
      </w:r>
      <w:r w:rsidRPr="008D2DAE">
        <w:t xml:space="preserve"> a </w:t>
      </w:r>
      <w:r w:rsidR="000151F1" w:rsidRPr="008D2DAE">
        <w:t>čelit hrozbě vždy na té frontě,</w:t>
      </w:r>
      <w:r w:rsidRPr="008D2DAE">
        <w:t xml:space="preserve"> z </w:t>
      </w:r>
      <w:r w:rsidR="000151F1" w:rsidRPr="008D2DAE">
        <w:t>které p</w:t>
      </w:r>
      <w:r w:rsidR="00BE19C5" w:rsidRPr="008D2DAE">
        <w:t>ři</w:t>
      </w:r>
      <w:r w:rsidR="000151F1" w:rsidRPr="008D2DAE">
        <w:t xml:space="preserve">cházela. Tříštění sil také znamenalo, že Severovietnamci potřebovali téměř tři týdny na přisunutí posil pro útok na </w:t>
      </w:r>
      <w:r w:rsidR="006957B1" w:rsidRPr="008D2DAE">
        <w:t>Hue</w:t>
      </w:r>
      <w:r w:rsidR="000151F1" w:rsidRPr="008D2DAE">
        <w:t>. Do té doby se tam však už přesunula část strategických rezervních jednotek Jižního Vietnamu. Výsadkářská divize Saigonu bojovala</w:t>
      </w:r>
      <w:r w:rsidRPr="008D2DAE">
        <w:t xml:space="preserve"> v </w:t>
      </w:r>
      <w:r w:rsidR="000151F1" w:rsidRPr="008D2DAE">
        <w:t>An Locu</w:t>
      </w:r>
      <w:r w:rsidRPr="008D2DAE">
        <w:t xml:space="preserve"> i a </w:t>
      </w:r>
      <w:r w:rsidR="006957B1" w:rsidRPr="008D2DAE">
        <w:t>Hue</w:t>
      </w:r>
      <w:r w:rsidR="000151F1" w:rsidRPr="008D2DAE">
        <w:t>. Námořní pěchota byla nasazena</w:t>
      </w:r>
      <w:r w:rsidRPr="008D2DAE">
        <w:t xml:space="preserve"> v </w:t>
      </w:r>
      <w:r w:rsidR="000151F1" w:rsidRPr="008D2DAE">
        <w:t>centrální vysočině</w:t>
      </w:r>
      <w:r w:rsidRPr="008D2DAE">
        <w:t xml:space="preserve"> i </w:t>
      </w:r>
      <w:r w:rsidR="000151F1" w:rsidRPr="008D2DAE">
        <w:t>ve vojenské oblasti 1.</w:t>
      </w:r>
      <w:r w:rsidRPr="008D2DAE">
        <w:t xml:space="preserve"> A </w:t>
      </w:r>
      <w:r w:rsidR="000151F1" w:rsidRPr="008D2DAE">
        <w:t>jihovietnamské divize bojovaly lépe než</w:t>
      </w:r>
      <w:r w:rsidRPr="008D2DAE">
        <w:t xml:space="preserve"> v </w:t>
      </w:r>
      <w:r w:rsidR="000151F1" w:rsidRPr="008D2DAE">
        <w:t xml:space="preserve">kterékoli předešlé bitvě. Masivně jsme posílili naše bombardovací svazy, takže ke konci května jsme měli ve Vietnamu už přes 200 bombardérů </w:t>
      </w:r>
      <w:r w:rsidRPr="008D2DAE">
        <w:t>B-5</w:t>
      </w:r>
      <w:r w:rsidR="000151F1" w:rsidRPr="008D2DAE">
        <w:t>2. Útočící síly tak byly vystaveny těžkému, soustředěnému bombardování, které stále více znemožňovalo útoky velkých vojenských uskupení. Problémy Hanoje se dále zhoršovaly, protože její důstojníci neuměli velet velkým jednotkám. Útoky tanků, dělostřelectva</w:t>
      </w:r>
      <w:r w:rsidRPr="008D2DAE">
        <w:t xml:space="preserve"> a </w:t>
      </w:r>
      <w:r w:rsidR="000151F1" w:rsidRPr="008D2DAE">
        <w:t>obrněných jednotek se často zadrhly, protože jednotlivé složky spolu ztratily spojení.</w:t>
      </w:r>
      <w:r w:rsidRPr="008D2DAE">
        <w:t xml:space="preserve"> V </w:t>
      </w:r>
      <w:r w:rsidR="000151F1" w:rsidRPr="008D2DAE">
        <w:t>polovině června, kdy se už projevily důsledky našich náletů</w:t>
      </w:r>
      <w:r w:rsidRPr="008D2DAE">
        <w:t xml:space="preserve"> a </w:t>
      </w:r>
      <w:r w:rsidR="000151F1" w:rsidRPr="008D2DAE">
        <w:t>zaminování severovietnamských přístavů, byla severovietnamská armáda zastavena.</w:t>
      </w:r>
    </w:p>
    <w:p w:rsidR="00AE751F" w:rsidRPr="008D2DAE" w:rsidRDefault="000151F1" w:rsidP="00BF453C">
      <w:pPr>
        <w:pStyle w:val="Textodsazen"/>
      </w:pPr>
      <w:r w:rsidRPr="008D2DAE">
        <w:t>Devátého června jsem</w:t>
      </w:r>
      <w:r w:rsidR="00AE751F" w:rsidRPr="008D2DAE">
        <w:t xml:space="preserve"> v </w:t>
      </w:r>
      <w:r w:rsidRPr="008D2DAE">
        <w:t xml:space="preserve">memorandu pro prezidenta zhodnotil, čeho dosáhla blokáda, kterou jsme zahájili 8. května. Napsal jsem, že vyhlídky Jižního Vietnamu jsou </w:t>
      </w:r>
      <w:r w:rsidR="00AE751F" w:rsidRPr="008D2DAE">
        <w:t>„</w:t>
      </w:r>
      <w:r w:rsidRPr="008D2DAE">
        <w:t>podstatně veselejší</w:t>
      </w:r>
      <w:r w:rsidR="00AE751F" w:rsidRPr="008D2DAE">
        <w:t>“</w:t>
      </w:r>
      <w:r w:rsidRPr="008D2DAE">
        <w:t>. Kvůli blokádě musely být všechno zásoby dopravovány po železnici,</w:t>
      </w:r>
      <w:r w:rsidR="00AE751F" w:rsidRPr="008D2DAE">
        <w:t xml:space="preserve"> a </w:t>
      </w:r>
      <w:r w:rsidRPr="008D2DAE">
        <w:t>my jsme železniční tratě ničili leteckými útoky. Na čínské straně hranice uvízlo více než 1000 vagonů.</w:t>
      </w:r>
      <w:r w:rsidR="00AE751F" w:rsidRPr="008D2DAE">
        <w:t xml:space="preserve"> V </w:t>
      </w:r>
      <w:r w:rsidRPr="008D2DAE">
        <w:t>důsledku toho musel být jejich náklad překládán na nákladní vozy, což vyžadovalo časově náročné vykládání</w:t>
      </w:r>
      <w:r w:rsidR="00AE751F" w:rsidRPr="008D2DAE">
        <w:t xml:space="preserve"> a </w:t>
      </w:r>
      <w:r w:rsidRPr="008D2DAE">
        <w:t>nakládání</w:t>
      </w:r>
      <w:r w:rsidR="00AE751F" w:rsidRPr="008D2DAE">
        <w:t xml:space="preserve"> a v </w:t>
      </w:r>
      <w:r w:rsidRPr="008D2DAE">
        <w:t>období dešťů to bylo spojeno</w:t>
      </w:r>
      <w:r w:rsidR="00AE751F" w:rsidRPr="008D2DAE">
        <w:t xml:space="preserve"> s </w:t>
      </w:r>
      <w:r w:rsidRPr="008D2DAE">
        <w:t>krajními problémy. Nepřítel při komunikaci se svými složkami mluvil</w:t>
      </w:r>
      <w:r w:rsidR="00AE751F" w:rsidRPr="008D2DAE">
        <w:t xml:space="preserve"> o </w:t>
      </w:r>
      <w:r w:rsidRPr="008D2DAE">
        <w:t>nedostatku munice, naši piloti hlásili významný pokles palby raketami zem</w:t>
      </w:r>
      <w:r w:rsidR="00AE751F" w:rsidRPr="008D2DAE">
        <w:t>ě-v</w:t>
      </w:r>
      <w:r w:rsidRPr="008D2DAE">
        <w:t xml:space="preserve">zduch, což naznačovalo, že Hanoj možná zavedla přídělový systém. Rádio Hanoj lamentovalo, že nastala </w:t>
      </w:r>
      <w:r w:rsidR="00AE751F" w:rsidRPr="008D2DAE">
        <w:t>„</w:t>
      </w:r>
      <w:r w:rsidRPr="008D2DAE">
        <w:t>řada potíží</w:t>
      </w:r>
      <w:r w:rsidR="00AE751F" w:rsidRPr="008D2DAE">
        <w:t>“</w:t>
      </w:r>
      <w:r w:rsidRPr="008D2DAE">
        <w:t xml:space="preserve"> při shánění pracovních sil pro </w:t>
      </w:r>
      <w:r w:rsidRPr="008D2DAE">
        <w:lastRenderedPageBreak/>
        <w:t>zemědělství, průmysl</w:t>
      </w:r>
      <w:r w:rsidR="00AE751F" w:rsidRPr="008D2DAE">
        <w:t xml:space="preserve"> a </w:t>
      </w:r>
      <w:r w:rsidRPr="008D2DAE">
        <w:t>dopravu. Korupce</w:t>
      </w:r>
      <w:r w:rsidR="00AE751F" w:rsidRPr="008D2DAE">
        <w:t xml:space="preserve"> a </w:t>
      </w:r>
      <w:r w:rsidRPr="008D2DAE">
        <w:t xml:space="preserve">černý </w:t>
      </w:r>
      <w:r w:rsidR="003B0E4F" w:rsidRPr="008D2DAE">
        <w:t>t</w:t>
      </w:r>
      <w:r w:rsidRPr="008D2DAE">
        <w:t>rh vyprovokovaly s</w:t>
      </w:r>
      <w:r w:rsidR="003B0E4F" w:rsidRPr="008D2DAE">
        <w:t>e</w:t>
      </w:r>
      <w:r w:rsidRPr="008D2DAE">
        <w:t>verovietnam</w:t>
      </w:r>
      <w:r w:rsidR="003B0E4F" w:rsidRPr="008D2DAE">
        <w:t>s</w:t>
      </w:r>
      <w:r w:rsidRPr="008D2DAE">
        <w:t>ké veden</w:t>
      </w:r>
      <w:r w:rsidR="003B0E4F" w:rsidRPr="008D2DAE">
        <w:t>í</w:t>
      </w:r>
      <w:r w:rsidR="00AE751F" w:rsidRPr="008D2DAE">
        <w:t xml:space="preserve"> k </w:t>
      </w:r>
      <w:r w:rsidRPr="008D2DAE">
        <w:t>hněvivému kárán</w:t>
      </w:r>
      <w:r w:rsidR="003B0E4F" w:rsidRPr="008D2DAE">
        <w:t>í</w:t>
      </w:r>
      <w:r w:rsidRPr="008D2DAE">
        <w:t xml:space="preserve"> svého lidu.</w:t>
      </w:r>
      <w:r w:rsidR="003B0E4F" w:rsidRPr="008D2DAE">
        <w:t xml:space="preserve"> </w:t>
      </w:r>
      <w:r w:rsidRPr="008D2DAE">
        <w:t xml:space="preserve">Hanoj navíc musí, pokračoval </w:t>
      </w:r>
      <w:r w:rsidR="003B0E4F" w:rsidRPr="008D2DAE">
        <w:t xml:space="preserve">jsem, </w:t>
      </w:r>
      <w:r w:rsidRPr="008D2DAE">
        <w:t>vn</w:t>
      </w:r>
      <w:r w:rsidR="003B0E4F" w:rsidRPr="008D2DAE">
        <w:t>í</w:t>
      </w:r>
      <w:r w:rsidRPr="008D2DAE">
        <w:t>m</w:t>
      </w:r>
      <w:r w:rsidR="003B0E4F" w:rsidRPr="008D2DAE">
        <w:t>a</w:t>
      </w:r>
      <w:r w:rsidRPr="008D2DAE">
        <w:t>t r</w:t>
      </w:r>
      <w:r w:rsidR="003B0E4F" w:rsidRPr="008D2DAE">
        <w:t>ea</w:t>
      </w:r>
      <w:r w:rsidRPr="008D2DAE">
        <w:t>kci Moskvy</w:t>
      </w:r>
      <w:r w:rsidR="00AE751F" w:rsidRPr="008D2DAE">
        <w:t xml:space="preserve"> a </w:t>
      </w:r>
      <w:r w:rsidRPr="008D2DAE">
        <w:t>Pekingu na na</w:t>
      </w:r>
      <w:r w:rsidR="003B0E4F" w:rsidRPr="008D2DAE">
        <w:t>š</w:t>
      </w:r>
      <w:r w:rsidRPr="008D2DAE">
        <w:t>e</w:t>
      </w:r>
      <w:r w:rsidR="003B0E4F" w:rsidRPr="008D2DAE">
        <w:t xml:space="preserve"> </w:t>
      </w:r>
      <w:r w:rsidRPr="008D2DAE">
        <w:t>kroky</w:t>
      </w:r>
      <w:r w:rsidR="00AE751F" w:rsidRPr="008D2DAE">
        <w:t xml:space="preserve"> z </w:t>
      </w:r>
      <w:r w:rsidRPr="008D2DAE">
        <w:t>8. května jako neuvěřitelně opatrnou</w:t>
      </w:r>
      <w:r w:rsidR="00AE751F" w:rsidRPr="008D2DAE">
        <w:t xml:space="preserve"> a </w:t>
      </w:r>
      <w:r w:rsidRPr="008D2DAE">
        <w:t>omezenou. Sovětské odmítnutí zrušit summit Severovietnamce hluboce znepokojilo</w:t>
      </w:r>
      <w:r w:rsidR="00AE751F" w:rsidRPr="008D2DAE">
        <w:t xml:space="preserve"> a </w:t>
      </w:r>
      <w:r w:rsidRPr="008D2DAE">
        <w:t>rozzlobilo. Hanoj</w:t>
      </w:r>
      <w:r w:rsidR="00AE751F" w:rsidRPr="008D2DAE">
        <w:t xml:space="preserve"> v </w:t>
      </w:r>
      <w:r w:rsidRPr="008D2DAE">
        <w:t xml:space="preserve">předvečer naší cesty veřejně varovala (nejmenované) soudruhy komunisty, aby </w:t>
      </w:r>
      <w:r w:rsidR="00AE751F" w:rsidRPr="008D2DAE">
        <w:t>„</w:t>
      </w:r>
      <w:r w:rsidRPr="008D2DAE">
        <w:t>nestavěli národní zájmy proti zájmům světové revoluce</w:t>
      </w:r>
      <w:r w:rsidR="00AE751F" w:rsidRPr="008D2DAE">
        <w:t>“</w:t>
      </w:r>
      <w:r w:rsidRPr="008D2DAE">
        <w:t xml:space="preserve"> (tedy proti zájmům Hanoje).</w:t>
      </w:r>
      <w:r w:rsidR="00AE751F" w:rsidRPr="008D2DAE">
        <w:t xml:space="preserve"> O </w:t>
      </w:r>
      <w:r w:rsidRPr="008D2DAE">
        <w:t xml:space="preserve">několik dní později, 21. května </w:t>
      </w:r>
      <w:r w:rsidR="00A76BE3" w:rsidRPr="008D2DAE">
        <w:t>–</w:t>
      </w:r>
      <w:r w:rsidRPr="008D2DAE">
        <w:t xml:space="preserve"> když jsme byli na cestě do Moskvy </w:t>
      </w:r>
      <w:r w:rsidR="00A76BE3" w:rsidRPr="008D2DAE">
        <w:t>–</w:t>
      </w:r>
      <w:r w:rsidRPr="008D2DAE">
        <w:t xml:space="preserve">, jeden sovětský mluvčí dal jasně najevo, že Moskva ví, kdo je tím míněn; varoval bez obalu, že Hanoj </w:t>
      </w:r>
      <w:r w:rsidR="00AE751F" w:rsidRPr="008D2DAE">
        <w:t>„</w:t>
      </w:r>
      <w:r w:rsidRPr="008D2DAE">
        <w:t>si krajně svévolně vykládá povinnosti</w:t>
      </w:r>
      <w:r w:rsidR="00AE751F" w:rsidRPr="008D2DAE">
        <w:t>“</w:t>
      </w:r>
      <w:r w:rsidRPr="008D2DAE">
        <w:t xml:space="preserve"> Sovětského svazu vůči Severnímu Vietnamu,</w:t>
      </w:r>
      <w:r w:rsidR="00AE751F" w:rsidRPr="008D2DAE">
        <w:t xml:space="preserve"> a </w:t>
      </w:r>
      <w:r w:rsidRPr="008D2DAE">
        <w:t>upozornil, že zbytek komunistického světa, počítaje</w:t>
      </w:r>
      <w:r w:rsidR="00AE751F" w:rsidRPr="008D2DAE">
        <w:t xml:space="preserve"> v </w:t>
      </w:r>
      <w:r w:rsidRPr="008D2DAE">
        <w:t>to dokonce</w:t>
      </w:r>
      <w:r w:rsidR="00AE751F" w:rsidRPr="008D2DAE">
        <w:t xml:space="preserve"> i </w:t>
      </w:r>
      <w:r w:rsidRPr="008D2DAE">
        <w:t xml:space="preserve">Čínu, dává přednost </w:t>
      </w:r>
      <w:r w:rsidR="00AE751F" w:rsidRPr="008D2DAE">
        <w:t>„</w:t>
      </w:r>
      <w:r w:rsidRPr="008D2DAE">
        <w:t>mírové koexistenci</w:t>
      </w:r>
      <w:r w:rsidR="00AE751F" w:rsidRPr="008D2DAE">
        <w:t>“</w:t>
      </w:r>
      <w:r w:rsidRPr="008D2DAE">
        <w:t>. Po moskevském summitu Hanoj neustále tuto schůzku na nejvyšší úrovni nepřímo napadala</w:t>
      </w:r>
      <w:r w:rsidR="00AE751F" w:rsidRPr="008D2DAE">
        <w:t xml:space="preserve"> a s </w:t>
      </w:r>
      <w:r w:rsidRPr="008D2DAE">
        <w:t>ní</w:t>
      </w:r>
      <w:r w:rsidR="00AE751F" w:rsidRPr="008D2DAE">
        <w:t xml:space="preserve"> i </w:t>
      </w:r>
      <w:r w:rsidRPr="008D2DAE">
        <w:t>dohody na ní dosažené.</w:t>
      </w:r>
    </w:p>
    <w:p w:rsidR="00AE751F" w:rsidRPr="008D2DAE" w:rsidRDefault="000151F1" w:rsidP="00BF453C">
      <w:pPr>
        <w:pStyle w:val="Textodsazen"/>
      </w:pPr>
      <w:r w:rsidRPr="008D2DAE">
        <w:t>Naše dva summity bezpochyby prohloubily</w:t>
      </w:r>
      <w:r w:rsidR="00AE751F" w:rsidRPr="008D2DAE">
        <w:t xml:space="preserve"> v </w:t>
      </w:r>
      <w:r w:rsidRPr="008D2DAE">
        <w:t>Severním Vietnamu pocit izolace. Viděli jsme, jak zapůsobily na morálku severovietnamského vedení, obyvatelstva</w:t>
      </w:r>
      <w:r w:rsidR="00AE751F" w:rsidRPr="008D2DAE">
        <w:t xml:space="preserve"> i </w:t>
      </w:r>
      <w:r w:rsidRPr="008D2DAE">
        <w:t>ozbrojených sil.</w:t>
      </w:r>
      <w:r w:rsidR="00AE751F" w:rsidRPr="008D2DAE">
        <w:t xml:space="preserve"> A </w:t>
      </w:r>
      <w:r w:rsidRPr="008D2DAE">
        <w:t>velice posílily Nixonovo postavení doma, kvůli čemuž Hanoj ztratila svou klíčovou zbraň, kterou proti nám měla.</w:t>
      </w:r>
      <w:r w:rsidR="00AE751F" w:rsidRPr="008D2DAE">
        <w:t xml:space="preserve"> V </w:t>
      </w:r>
      <w:r w:rsidRPr="008D2DAE">
        <w:t>červnu se</w:t>
      </w:r>
      <w:r w:rsidR="00AE751F" w:rsidRPr="008D2DAE">
        <w:t xml:space="preserve"> k </w:t>
      </w:r>
      <w:r w:rsidRPr="008D2DAE">
        <w:t>nám dostaly první nepotvrzené náznaky, že Hanoj možná plánuje příměří. Během léta přišly jasnější signály.</w:t>
      </w:r>
      <w:r w:rsidR="00AE751F" w:rsidRPr="008D2DAE">
        <w:t xml:space="preserve"> V </w:t>
      </w:r>
      <w:r w:rsidRPr="008D2DAE">
        <w:t>polovině září, jak ukážu, už</w:t>
      </w:r>
      <w:r w:rsidR="00AE751F" w:rsidRPr="008D2DAE">
        <w:t xml:space="preserve"> o </w:t>
      </w:r>
      <w:r w:rsidRPr="008D2DAE">
        <w:t>tom nebylo pochyb.</w:t>
      </w:r>
    </w:p>
    <w:p w:rsidR="00AE751F" w:rsidRPr="008D2DAE" w:rsidRDefault="000151F1" w:rsidP="00BF453C">
      <w:pPr>
        <w:pStyle w:val="Textodsazen"/>
      </w:pPr>
      <w:r w:rsidRPr="008D2DAE">
        <w:t>Morálka</w:t>
      </w:r>
      <w:r w:rsidR="00AE751F" w:rsidRPr="008D2DAE">
        <w:t xml:space="preserve"> v </w:t>
      </w:r>
      <w:r w:rsidRPr="008D2DAE">
        <w:t>Jižním Vietnamu se propadla na úplné dno po ztrátě Quang Tri. Divoké fámy, že jsme se dohodli</w:t>
      </w:r>
      <w:r w:rsidR="00AE751F" w:rsidRPr="008D2DAE">
        <w:t xml:space="preserve"> s </w:t>
      </w:r>
      <w:r w:rsidRPr="008D2DAE">
        <w:t xml:space="preserve">Hanojí, že jí předáme severní část Jižního Vietnamu </w:t>
      </w:r>
      <w:r w:rsidR="00A76BE3" w:rsidRPr="008D2DAE">
        <w:t>–</w:t>
      </w:r>
      <w:r w:rsidRPr="008D2DAE">
        <w:t xml:space="preserve"> které zcela jistě šířily komunistické kádry </w:t>
      </w:r>
      <w:r w:rsidR="00A76BE3" w:rsidRPr="008D2DAE">
        <w:t>–</w:t>
      </w:r>
      <w:r w:rsidRPr="008D2DAE">
        <w:t>, ukončilo Nixonovo rozhodnutí zaminovat severovietnamské přístavy. Thieuovi se podařilo uklidnit obyvatelstvo, protože znovu vyvstala naděje</w:t>
      </w:r>
      <w:r w:rsidR="00AE751F" w:rsidRPr="008D2DAE">
        <w:t xml:space="preserve"> a </w:t>
      </w:r>
      <w:r w:rsidRPr="008D2DAE">
        <w:t>bylo za co bojovat. Podle mého názoru byla naše pozice dostatečně silná, abychom znovu zahájili rozhovory.</w:t>
      </w:r>
    </w:p>
    <w:p w:rsidR="00AE751F" w:rsidRPr="008D2DAE" w:rsidRDefault="000151F1" w:rsidP="00BF453C">
      <w:pPr>
        <w:pStyle w:val="Textodsazen"/>
      </w:pPr>
      <w:r w:rsidRPr="008D2DAE">
        <w:t>Mnozí považují jednání za známku slabosti. Já jsem</w:t>
      </w:r>
      <w:r w:rsidR="00AE751F" w:rsidRPr="008D2DAE">
        <w:t xml:space="preserve"> v </w:t>
      </w:r>
      <w:r w:rsidRPr="008D2DAE">
        <w:t>nich vždy spatřoval zbraň</w:t>
      </w:r>
      <w:r w:rsidR="00AE751F" w:rsidRPr="008D2DAE">
        <w:t xml:space="preserve"> k </w:t>
      </w:r>
      <w:r w:rsidRPr="008D2DAE">
        <w:t>získání velké morální</w:t>
      </w:r>
      <w:r w:rsidR="00AE751F" w:rsidRPr="008D2DAE">
        <w:t xml:space="preserve"> a </w:t>
      </w:r>
      <w:r w:rsidRPr="008D2DAE">
        <w:t>psychologické opory. Někteří považují ochotu jednat, když člověk není pod tlakem, za zbytečný ústupek; pro mne je to prostředek</w:t>
      </w:r>
      <w:r w:rsidR="00AE751F" w:rsidRPr="008D2DAE">
        <w:t xml:space="preserve"> k </w:t>
      </w:r>
      <w:r w:rsidRPr="008D2DAE">
        <w:t>vylepšení strategické pozice, protože váš partner</w:t>
      </w:r>
      <w:r w:rsidR="00AE751F" w:rsidRPr="008D2DAE">
        <w:t xml:space="preserve"> v </w:t>
      </w:r>
      <w:r w:rsidRPr="008D2DAE">
        <w:t>rozhovorech si uvědomuje, že necelíte nutnosti dělat ústupky. Nixon nicméně povolil kontaktovat 12. června Hanoj nikoli</w:t>
      </w:r>
      <w:r w:rsidR="00AE751F" w:rsidRPr="008D2DAE">
        <w:t xml:space="preserve"> z </w:t>
      </w:r>
      <w:r w:rsidRPr="008D2DAE">
        <w:t>teoretických, nýbrž</w:t>
      </w:r>
      <w:r w:rsidR="00AE751F" w:rsidRPr="008D2DAE">
        <w:t xml:space="preserve"> z </w:t>
      </w:r>
      <w:r w:rsidRPr="008D2DAE">
        <w:t>praktických důvodů. Navrhli jsme, aby se tajné jednání</w:t>
      </w:r>
      <w:r w:rsidR="00AE751F" w:rsidRPr="008D2DAE">
        <w:t xml:space="preserve"> s </w:t>
      </w:r>
      <w:r w:rsidRPr="008D2DAE">
        <w:t>Le Duc Them konalo 28. června, kdy jsem měl volný víkend mezi cestou do Číny</w:t>
      </w:r>
      <w:r w:rsidR="00AE751F" w:rsidRPr="008D2DAE">
        <w:t xml:space="preserve"> a </w:t>
      </w:r>
      <w:r w:rsidRPr="008D2DAE">
        <w:t>pobytem</w:t>
      </w:r>
      <w:r w:rsidR="00AE751F" w:rsidRPr="008D2DAE">
        <w:t xml:space="preserve"> v </w:t>
      </w:r>
      <w:r w:rsidRPr="008D2DAE">
        <w:t>San Clemente. Naše sdělení Hanoji nabízelo prostor pro opakování hrátek</w:t>
      </w:r>
      <w:r w:rsidR="00AE751F" w:rsidRPr="008D2DAE">
        <w:t xml:space="preserve"> z </w:t>
      </w:r>
      <w:r w:rsidRPr="008D2DAE">
        <w:t xml:space="preserve">předchozího jara, neboť jsme navrhli, aby tajné rozhovory </w:t>
      </w:r>
      <w:r w:rsidRPr="008D2DAE">
        <w:rPr>
          <w:i/>
        </w:rPr>
        <w:t>předcházely</w:t>
      </w:r>
      <w:r w:rsidRPr="008D2DAE">
        <w:t xml:space="preserve"> plenárnímu zasedání</w:t>
      </w:r>
      <w:r w:rsidR="00AE751F" w:rsidRPr="008D2DAE">
        <w:t xml:space="preserve"> v </w:t>
      </w:r>
      <w:r w:rsidRPr="008D2DAE">
        <w:t>Paříži. Pokud by se Hanoj držela svého scénáře</w:t>
      </w:r>
      <w:r w:rsidR="00AE751F" w:rsidRPr="008D2DAE">
        <w:t xml:space="preserve"> a </w:t>
      </w:r>
      <w:r w:rsidRPr="008D2DAE">
        <w:t>žádala, aby se plenární zasedání konalo před tajným jednáním, byli jsme připraveni akceptovat 13. červenec pro plenární zasedání</w:t>
      </w:r>
      <w:r w:rsidR="00AE751F" w:rsidRPr="008D2DAE">
        <w:t xml:space="preserve"> a </w:t>
      </w:r>
      <w:r w:rsidRPr="008D2DAE">
        <w:t xml:space="preserve">18. červenec pro tajné rozhovory. Nixon preferoval tento časový sled, protože 10. července začínal předvolební sjezd Demokratické strany. My bychom byli za těchto okolností schopni oznámit, že </w:t>
      </w:r>
      <w:r w:rsidRPr="008D2DAE">
        <w:lastRenderedPageBreak/>
        <w:t>se chystá nějaké jednání, zatímco</w:t>
      </w:r>
      <w:r w:rsidR="00AE751F" w:rsidRPr="008D2DAE">
        <w:t xml:space="preserve"> v </w:t>
      </w:r>
      <w:r w:rsidRPr="008D2DAE">
        <w:t>případě 29. června, kterému jsem dával přednost já, by se mohlo stát, že bychom museli těsně před nominačním sjezdem demokratů přiznat neúspěch této tajné schůzky.</w:t>
      </w:r>
    </w:p>
    <w:p w:rsidR="00AE751F" w:rsidRPr="008D2DAE" w:rsidRDefault="000151F1" w:rsidP="00BF453C">
      <w:pPr>
        <w:pStyle w:val="Textodsazen"/>
      </w:pPr>
      <w:r w:rsidRPr="008D2DAE">
        <w:t>Zatímco jsme čekali na odpověď Hanoje, dvě události podtrhly izolaci Severního Vietnamu.</w:t>
      </w:r>
    </w:p>
    <w:p w:rsidR="00AE751F" w:rsidRPr="008D2DAE" w:rsidRDefault="000151F1" w:rsidP="00BF453C">
      <w:pPr>
        <w:pStyle w:val="Textodsazen"/>
      </w:pPr>
      <w:r w:rsidRPr="008D2DAE">
        <w:t>Osmého června jsem se zeptal Dobrynina, co je</w:t>
      </w:r>
      <w:r w:rsidR="00AE751F" w:rsidRPr="008D2DAE">
        <w:t xml:space="preserve"> s </w:t>
      </w:r>
      <w:r w:rsidR="008A18EF" w:rsidRPr="008D2DAE">
        <w:t>Podgorn</w:t>
      </w:r>
      <w:r w:rsidRPr="008D2DAE">
        <w:t>ého misí,</w:t>
      </w:r>
      <w:r w:rsidR="00AE751F" w:rsidRPr="008D2DAE">
        <w:t xml:space="preserve"> o </w:t>
      </w:r>
      <w:r w:rsidRPr="008D2DAE">
        <w:t>které mluvilo sovětské vedení</w:t>
      </w:r>
      <w:r w:rsidR="00AE751F" w:rsidRPr="008D2DAE">
        <w:t xml:space="preserve"> v </w:t>
      </w:r>
      <w:r w:rsidRPr="008D2DAE">
        <w:t xml:space="preserve">Moskvě. </w:t>
      </w:r>
      <w:r w:rsidR="00117C8D" w:rsidRPr="008D2DAE">
        <w:t>Řekl</w:t>
      </w:r>
      <w:r w:rsidRPr="008D2DAE">
        <w:t xml:space="preserve">, že Kreml stále čeká, až přijde oficiální pozvání </w:t>
      </w:r>
      <w:r w:rsidR="00A76BE3" w:rsidRPr="008D2DAE">
        <w:t>–</w:t>
      </w:r>
      <w:r w:rsidRPr="008D2DAE">
        <w:t xml:space="preserve"> toto vysvětlení mohlo být vzhledem</w:t>
      </w:r>
      <w:r w:rsidR="00AE751F" w:rsidRPr="008D2DAE">
        <w:t xml:space="preserve"> k </w:t>
      </w:r>
      <w:r w:rsidRPr="008D2DAE">
        <w:t>tomu, co jsem věděl</w:t>
      </w:r>
      <w:r w:rsidR="00AE751F" w:rsidRPr="008D2DAE">
        <w:t xml:space="preserve"> o </w:t>
      </w:r>
      <w:r w:rsidRPr="008D2DAE">
        <w:t>naježeném</w:t>
      </w:r>
      <w:r w:rsidR="00AE751F" w:rsidRPr="008D2DAE">
        <w:t xml:space="preserve"> a </w:t>
      </w:r>
      <w:r w:rsidRPr="008D2DAE">
        <w:t>trucovitém klientovi Kremlu, klidn</w:t>
      </w:r>
      <w:r w:rsidR="003B0E4F" w:rsidRPr="008D2DAE">
        <w:t>ě</w:t>
      </w:r>
      <w:r w:rsidRPr="008D2DAE">
        <w:t xml:space="preserve"> pravdivé. Konečně Dobrynin 11. června, zatímco jsem byl na krátké náv</w:t>
      </w:r>
      <w:r w:rsidR="003B0E4F" w:rsidRPr="008D2DAE">
        <w:t>š</w:t>
      </w:r>
      <w:r w:rsidR="00D168BC" w:rsidRPr="008D2DAE">
        <w:t>těv</w:t>
      </w:r>
      <w:r w:rsidR="003B0E4F" w:rsidRPr="008D2DAE">
        <w:t xml:space="preserve">ě </w:t>
      </w:r>
      <w:r w:rsidRPr="008D2DAE">
        <w:t xml:space="preserve">Japonska, řekl Haigovi, že </w:t>
      </w:r>
      <w:r w:rsidR="008A18EF" w:rsidRPr="008D2DAE">
        <w:t>Podgorn</w:t>
      </w:r>
      <w:r w:rsidRPr="008D2DAE">
        <w:t>yj odletí do Hanoje</w:t>
      </w:r>
      <w:r w:rsidR="003B0E4F" w:rsidRPr="008D2DAE">
        <w:t xml:space="preserve"> </w:t>
      </w:r>
      <w:r w:rsidRPr="008D2DAE">
        <w:t>13. června,</w:t>
      </w:r>
      <w:r w:rsidR="00AE751F" w:rsidRPr="008D2DAE">
        <w:t xml:space="preserve"> a </w:t>
      </w:r>
      <w:r w:rsidRPr="008D2DAE">
        <w:t>žádal, abychom zastavili bombardování Severního Vietnamu po dobu jeho tamějš</w:t>
      </w:r>
      <w:r w:rsidR="003B0E4F" w:rsidRPr="008D2DAE">
        <w:t>í</w:t>
      </w:r>
      <w:r w:rsidRPr="008D2DAE">
        <w:t>ho pobytu. Odpověděli jsme</w:t>
      </w:r>
      <w:r w:rsidR="00AE751F" w:rsidRPr="008D2DAE">
        <w:t xml:space="preserve"> v </w:t>
      </w:r>
      <w:r w:rsidRPr="008D2DAE">
        <w:t>souladu</w:t>
      </w:r>
      <w:r w:rsidR="00AE751F" w:rsidRPr="008D2DAE">
        <w:t xml:space="preserve"> s </w:t>
      </w:r>
      <w:r w:rsidRPr="008D2DAE">
        <w:t>tím, co Nixon už řekl Brežn</w:t>
      </w:r>
      <w:r w:rsidR="003B0E4F" w:rsidRPr="008D2DAE">
        <w:t>ě</w:t>
      </w:r>
      <w:r w:rsidRPr="008D2DAE">
        <w:t>vovi: nebudeme bombardovat Hanoj</w:t>
      </w:r>
      <w:r w:rsidR="00AE751F" w:rsidRPr="008D2DAE">
        <w:t xml:space="preserve"> a </w:t>
      </w:r>
      <w:r w:rsidRPr="008D2DAE">
        <w:t>oblast do vzdálenosti šestnácti kilometrů od ní</w:t>
      </w:r>
      <w:r w:rsidR="00AE751F" w:rsidRPr="008D2DAE">
        <w:t xml:space="preserve"> a </w:t>
      </w:r>
      <w:r w:rsidRPr="008D2DAE">
        <w:t>Haiphong</w:t>
      </w:r>
      <w:r w:rsidR="00AE751F" w:rsidRPr="008D2DAE">
        <w:t xml:space="preserve"> a </w:t>
      </w:r>
      <w:r w:rsidRPr="008D2DAE">
        <w:t>oblast do vzdálenost</w:t>
      </w:r>
      <w:r w:rsidR="003B0E4F" w:rsidRPr="008D2DAE">
        <w:t>i</w:t>
      </w:r>
      <w:r w:rsidRPr="008D2DAE">
        <w:t xml:space="preserve"> osmi kilometrů od něj; žádná jiná omezen</w:t>
      </w:r>
      <w:r w:rsidR="003B0E4F" w:rsidRPr="008D2DAE">
        <w:t>í</w:t>
      </w:r>
      <w:r w:rsidRPr="008D2DAE">
        <w:t xml:space="preserve"> nebudou platit. Brežněv 22. června hlásil Nixonovi, že severovietnamské veden</w:t>
      </w:r>
      <w:r w:rsidR="003B0E4F" w:rsidRPr="008D2DAE">
        <w:t>í</w:t>
      </w:r>
      <w:r w:rsidRPr="008D2DAE">
        <w:t xml:space="preserve"> naslouchalo</w:t>
      </w:r>
      <w:r w:rsidR="00AE751F" w:rsidRPr="008D2DAE">
        <w:t xml:space="preserve"> s „</w:t>
      </w:r>
      <w:r w:rsidRPr="008D2DAE">
        <w:t>pozorným přístupem</w:t>
      </w:r>
      <w:r w:rsidR="00AE751F" w:rsidRPr="008D2DAE">
        <w:t>“</w:t>
      </w:r>
      <w:r w:rsidRPr="008D2DAE">
        <w:t xml:space="preserve"> </w:t>
      </w:r>
      <w:r w:rsidR="008A18EF" w:rsidRPr="008D2DAE">
        <w:t>Podgorn</w:t>
      </w:r>
      <w:r w:rsidRPr="008D2DAE">
        <w:t>ého výkladu</w:t>
      </w:r>
      <w:r w:rsidR="00AE751F" w:rsidRPr="008D2DAE">
        <w:t xml:space="preserve"> o </w:t>
      </w:r>
      <w:r w:rsidRPr="008D2DAE">
        <w:t xml:space="preserve">naší </w:t>
      </w:r>
      <w:r w:rsidR="001E54FD" w:rsidRPr="008D2DAE">
        <w:t>vyjednávací pozici</w:t>
      </w:r>
      <w:r w:rsidRPr="008D2DAE">
        <w:t>; je připraveno obnovit rozhovory na pracovní bázi</w:t>
      </w:r>
      <w:r w:rsidR="00AE751F" w:rsidRPr="008D2DAE">
        <w:t xml:space="preserve"> a </w:t>
      </w:r>
      <w:r w:rsidRPr="008D2DAE">
        <w:t>netrvá na tom, že se musí jednat pouze</w:t>
      </w:r>
      <w:r w:rsidR="00AE751F" w:rsidRPr="008D2DAE">
        <w:t xml:space="preserve"> o </w:t>
      </w:r>
      <w:r w:rsidRPr="008D2DAE">
        <w:t>jeho návrzích. Pokud nás Brežněv informoval přesně, pak to byl tón, který jsme</w:t>
      </w:r>
      <w:r w:rsidR="00AE751F" w:rsidRPr="008D2DAE">
        <w:t xml:space="preserve"> u </w:t>
      </w:r>
      <w:r w:rsidRPr="008D2DAE">
        <w:t>Severovietnamců neznali. Hanoj předtím odmítala jakoukoli od</w:t>
      </w:r>
      <w:r w:rsidR="00D930C2" w:rsidRPr="008D2DAE">
        <w:t>chy</w:t>
      </w:r>
      <w:r w:rsidR="00083670" w:rsidRPr="008D2DAE">
        <w:t>l</w:t>
      </w:r>
      <w:r w:rsidRPr="008D2DAE">
        <w:t xml:space="preserve">ku od svých jednotlivých </w:t>
      </w:r>
      <w:r w:rsidR="00AE751F" w:rsidRPr="008D2DAE">
        <w:t>„</w:t>
      </w:r>
      <w:r w:rsidRPr="008D2DAE">
        <w:t>bodů</w:t>
      </w:r>
      <w:r w:rsidR="00AE751F" w:rsidRPr="008D2DAE">
        <w:t>“</w:t>
      </w:r>
      <w:r w:rsidRPr="008D2DAE">
        <w:t xml:space="preserve"> jako </w:t>
      </w:r>
      <w:r w:rsidR="00AE751F" w:rsidRPr="008D2DAE">
        <w:t>„</w:t>
      </w:r>
      <w:r w:rsidRPr="008D2DAE">
        <w:t>nelogickou</w:t>
      </w:r>
      <w:r w:rsidR="00AE751F" w:rsidRPr="008D2DAE">
        <w:t xml:space="preserve"> a </w:t>
      </w:r>
      <w:r w:rsidRPr="008D2DAE">
        <w:t>nerozumnou</w:t>
      </w:r>
      <w:r w:rsidR="00AE751F" w:rsidRPr="008D2DAE">
        <w:t>“</w:t>
      </w:r>
      <w:r w:rsidRPr="008D2DAE">
        <w:t>. Brežněv uzavřel svůj dopis sdělením, že bychom měli navrhnout datum pro obnovení jednání.</w:t>
      </w:r>
    </w:p>
    <w:p w:rsidR="00AE751F" w:rsidRPr="008D2DAE" w:rsidRDefault="000151F1" w:rsidP="00BF453C">
      <w:pPr>
        <w:pStyle w:val="Textodsazen"/>
      </w:pPr>
      <w:r w:rsidRPr="008D2DAE">
        <w:t>To bylo matoucí, neboť právě takový návrh jsme Hanoji předložili 12. června, Držela Hanoj Moskvu</w:t>
      </w:r>
      <w:r w:rsidR="00AE751F" w:rsidRPr="008D2DAE">
        <w:t xml:space="preserve"> v </w:t>
      </w:r>
      <w:r w:rsidRPr="008D2DAE">
        <w:t>nevědomostí? Nebo na nás Brežněv naléhal, abychom promptně odpověděli na zprávu od Hanoje, kterou jsme dostali 20. června? Ukázalo se, že odpověď na tuto otázku je mnohem jednodušší než obvykle. Bombardování Severního Vietnamu</w:t>
      </w:r>
      <w:r w:rsidR="00AE751F" w:rsidRPr="008D2DAE">
        <w:t xml:space="preserve"> a </w:t>
      </w:r>
      <w:r w:rsidRPr="008D2DAE">
        <w:t xml:space="preserve">zaminování jeho přístavů na rozdíl od toho, co předpokládali naši kritici, velmi zlepšily způsoby Hanoje. Ta napřed formálně vyjmenovala své stížnosti </w:t>
      </w:r>
      <w:r w:rsidR="00A76BE3" w:rsidRPr="008D2DAE">
        <w:t>–</w:t>
      </w:r>
      <w:r w:rsidRPr="008D2DAE">
        <w:t xml:space="preserve"> bombardování, blokádu</w:t>
      </w:r>
      <w:r w:rsidR="00AE751F" w:rsidRPr="008D2DAE">
        <w:t xml:space="preserve"> a </w:t>
      </w:r>
      <w:r w:rsidRPr="008D2DAE">
        <w:t xml:space="preserve">pozastavení plenárních zasedání </w:t>
      </w:r>
      <w:r w:rsidR="00A76BE3" w:rsidRPr="008D2DAE">
        <w:t>–</w:t>
      </w:r>
      <w:r w:rsidR="00AE751F" w:rsidRPr="008D2DAE">
        <w:t xml:space="preserve"> a </w:t>
      </w:r>
      <w:r w:rsidRPr="008D2DAE">
        <w:t>pak téměř biblickým jazykem promluvila</w:t>
      </w:r>
      <w:r w:rsidR="00AE751F" w:rsidRPr="008D2DAE">
        <w:t xml:space="preserve"> k </w:t>
      </w:r>
      <w:r w:rsidRPr="008D2DAE">
        <w:t xml:space="preserve">jádru problému: </w:t>
      </w:r>
      <w:r w:rsidR="00AE751F" w:rsidRPr="008D2DAE">
        <w:t>„</w:t>
      </w:r>
      <w:r w:rsidRPr="008D2DAE">
        <w:t>Severovietnamská strana, oděna svou dobrou vůlí, souhlasí</w:t>
      </w:r>
      <w:r w:rsidR="00AE751F" w:rsidRPr="008D2DAE">
        <w:t xml:space="preserve"> s </w:t>
      </w:r>
      <w:r w:rsidRPr="008D2DAE">
        <w:t>tajnými jednáními.</w:t>
      </w:r>
      <w:r w:rsidR="00AE751F" w:rsidRPr="008D2DAE">
        <w:t>“</w:t>
      </w:r>
      <w:r w:rsidRPr="008D2DAE">
        <w:t xml:space="preserve"> </w:t>
      </w:r>
      <w:r w:rsidR="007C71CC" w:rsidRPr="008D2DAE">
        <w:t>Její</w:t>
      </w:r>
      <w:r w:rsidRPr="008D2DAE">
        <w:t xml:space="preserve"> dobrá vůle ovšem nebyla tak dobrá, aby přestala trvat na svém požadavku, že napřed musí proběhnout plenární zasedání. Hanoj nám také sdělila, že Le Duc Tho</w:t>
      </w:r>
      <w:r w:rsidR="00AE751F" w:rsidRPr="008D2DAE">
        <w:t xml:space="preserve"> a </w:t>
      </w:r>
      <w:r w:rsidRPr="008D2DAE">
        <w:t xml:space="preserve">Xuan Thuy se nemohou zúčastnit žádného plenárního zasedání, jež by se konalo před 13. červencem, neboť </w:t>
      </w:r>
      <w:r w:rsidR="00AE751F" w:rsidRPr="008D2DAE">
        <w:t>„</w:t>
      </w:r>
      <w:r w:rsidRPr="008D2DAE">
        <w:t>mají nyní práci</w:t>
      </w:r>
      <w:r w:rsidR="00AE751F" w:rsidRPr="008D2DAE">
        <w:t xml:space="preserve"> v </w:t>
      </w:r>
      <w:r w:rsidRPr="008D2DAE">
        <w:t>Hanoji, která byla naplánována již dříve</w:t>
      </w:r>
      <w:r w:rsidR="00AE751F" w:rsidRPr="008D2DAE">
        <w:t>“</w:t>
      </w:r>
      <w:r w:rsidRPr="008D2DAE">
        <w:t>. To bylo další zajímavé znamení; Hanoj nebyla zvyklá dávat taková vysvětlení. Pokud šlo</w:t>
      </w:r>
      <w:r w:rsidR="00AE751F" w:rsidRPr="008D2DAE">
        <w:t xml:space="preserve"> o </w:t>
      </w:r>
      <w:r w:rsidRPr="008D2DAE">
        <w:t xml:space="preserve">tajné jednání, navrhla 15. červenec; tím hladce vyřešila Nixonův politický problém, neboť navrhla termín </w:t>
      </w:r>
      <w:r w:rsidRPr="008D2DAE">
        <w:rPr>
          <w:i/>
        </w:rPr>
        <w:t>po</w:t>
      </w:r>
      <w:r w:rsidRPr="008D2DAE">
        <w:t xml:space="preserve"> sjezdu Demokratické strany.</w:t>
      </w:r>
    </w:p>
    <w:p w:rsidR="00AE751F" w:rsidRPr="008D2DAE" w:rsidRDefault="000151F1" w:rsidP="00BF453C">
      <w:pPr>
        <w:pStyle w:val="Textodsazen"/>
      </w:pPr>
      <w:r w:rsidRPr="008D2DAE">
        <w:t>Izolaci Hanoje ještě dramatizoval fakt, že tato zpráva mne zastihla</w:t>
      </w:r>
      <w:r w:rsidR="00AE751F" w:rsidRPr="008D2DAE">
        <w:t xml:space="preserve"> v </w:t>
      </w:r>
      <w:r w:rsidRPr="008D2DAE">
        <w:t>Pekingu, kde jsem se zdržel od 19. do 23. června, abych informoval čínské vůdce</w:t>
      </w:r>
      <w:r w:rsidR="00AE751F" w:rsidRPr="008D2DAE">
        <w:t xml:space="preserve"> o </w:t>
      </w:r>
      <w:r w:rsidRPr="008D2DAE">
        <w:t>moskevském summitu. Mým hlavním cílem bylo udržet dynamiku</w:t>
      </w:r>
      <w:r w:rsidR="00AE751F" w:rsidRPr="008D2DAE">
        <w:t xml:space="preserve"> </w:t>
      </w:r>
      <w:r w:rsidR="00AE751F" w:rsidRPr="008D2DAE">
        <w:lastRenderedPageBreak/>
        <w:t>v </w:t>
      </w:r>
      <w:r w:rsidRPr="008D2DAE">
        <w:t>našich nových vztazích</w:t>
      </w:r>
      <w:r w:rsidR="00AE751F" w:rsidRPr="008D2DAE">
        <w:t xml:space="preserve"> a </w:t>
      </w:r>
      <w:r w:rsidRPr="008D2DAE">
        <w:t>znervóznit Hanoj.</w:t>
      </w:r>
      <w:r w:rsidR="00AE751F" w:rsidRPr="008D2DAE">
        <w:t xml:space="preserve"> V </w:t>
      </w:r>
      <w:r w:rsidRPr="008D2DAE">
        <w:t xml:space="preserve">záležitosti Vietnamu má návštěva nepřinesla </w:t>
      </w:r>
      <w:r w:rsidR="00781A2A" w:rsidRPr="008D2DAE">
        <w:t>ž</w:t>
      </w:r>
      <w:r w:rsidRPr="008D2DAE">
        <w:t>ádný nový vývoj. Čou E</w:t>
      </w:r>
      <w:r w:rsidR="00AE751F" w:rsidRPr="008D2DAE">
        <w:t>n-l</w:t>
      </w:r>
      <w:r w:rsidRPr="008D2DAE">
        <w:t>aj jako vždy ukazoval větší zájem</w:t>
      </w:r>
      <w:r w:rsidR="00AE751F" w:rsidRPr="008D2DAE">
        <w:t xml:space="preserve"> o </w:t>
      </w:r>
      <w:r w:rsidRPr="008D2DAE">
        <w:t>příměří než</w:t>
      </w:r>
      <w:r w:rsidR="00AE751F" w:rsidRPr="008D2DAE">
        <w:t xml:space="preserve"> o </w:t>
      </w:r>
      <w:r w:rsidRPr="008D2DAE">
        <w:t>politické urovnání. Bylo mu jasné, že zastavení palby se dá dosáhnout snáze,</w:t>
      </w:r>
      <w:r w:rsidR="00AE751F" w:rsidRPr="008D2DAE">
        <w:t xml:space="preserve"> a </w:t>
      </w:r>
      <w:r w:rsidRPr="008D2DAE">
        <w:t>chtěl odstranit iritující vietnamské téma</w:t>
      </w:r>
      <w:r w:rsidR="00AE751F" w:rsidRPr="008D2DAE">
        <w:t xml:space="preserve"> z </w:t>
      </w:r>
      <w:r w:rsidRPr="008D2DAE">
        <w:t>americk</w:t>
      </w:r>
      <w:r w:rsidR="00AE751F" w:rsidRPr="008D2DAE">
        <w:t>o-č</w:t>
      </w:r>
      <w:r w:rsidRPr="008D2DAE">
        <w:t>ínských vztahů. Peking si na rozdíl od Moskvy nepřál žádnou demonstraci toho, že Spojené státy jsou připraveny opustit své přátele; Čína se svým dlouhodobým cílem hledat protiváhu</w:t>
      </w:r>
      <w:r w:rsidR="00AE751F" w:rsidRPr="008D2DAE">
        <w:t xml:space="preserve"> k </w:t>
      </w:r>
      <w:r w:rsidRPr="008D2DAE">
        <w:t>Sovětskému svazu měla ve skutečnosti zájem na tom, abychom měli pověst spolehlivého partnera.</w:t>
      </w:r>
      <w:r w:rsidR="00AE751F" w:rsidRPr="008D2DAE">
        <w:t xml:space="preserve"> A </w:t>
      </w:r>
      <w:r w:rsidRPr="008D2DAE">
        <w:t>vždy byla přítomna skrytá čínská obava</w:t>
      </w:r>
      <w:r w:rsidR="00AE751F" w:rsidRPr="008D2DAE">
        <w:t xml:space="preserve"> z </w:t>
      </w:r>
      <w:r w:rsidRPr="008D2DAE">
        <w:t>hegemonistických ambic</w:t>
      </w:r>
      <w:r w:rsidR="003B0E4F" w:rsidRPr="008D2DAE">
        <w:t>í</w:t>
      </w:r>
      <w:r w:rsidRPr="008D2DAE">
        <w:t xml:space="preserve"> Hanoje</w:t>
      </w:r>
      <w:r w:rsidR="00AE751F" w:rsidRPr="008D2DAE">
        <w:t xml:space="preserve"> v </w:t>
      </w:r>
      <w:r w:rsidRPr="008D2DAE">
        <w:t>Indočíně. Čou se vnímav</w:t>
      </w:r>
      <w:r w:rsidR="003B0E4F" w:rsidRPr="008D2DAE">
        <w:t>ě</w:t>
      </w:r>
      <w:r w:rsidRPr="008D2DAE">
        <w:t xml:space="preserve"> ptal na Nixonův návrh</w:t>
      </w:r>
      <w:r w:rsidR="00AE751F" w:rsidRPr="008D2DAE">
        <w:t xml:space="preserve"> z </w:t>
      </w:r>
      <w:r w:rsidRPr="008D2DAE">
        <w:t>8. května (což byla ve skutečnosti nabídku na př</w:t>
      </w:r>
      <w:r w:rsidR="003B0E4F" w:rsidRPr="008D2DAE">
        <w:t>í</w:t>
      </w:r>
      <w:r w:rsidR="0058414F" w:rsidRPr="008D2DAE">
        <w:t>měř</w:t>
      </w:r>
      <w:r w:rsidR="003B0E4F" w:rsidRPr="008D2DAE">
        <w:t>í</w:t>
      </w:r>
      <w:r w:rsidRPr="008D2DAE">
        <w:t>), zopakoval obvyklé sdělení</w:t>
      </w:r>
      <w:r w:rsidR="00AE751F" w:rsidRPr="008D2DAE">
        <w:t xml:space="preserve"> o </w:t>
      </w:r>
      <w:r w:rsidRPr="008D2DAE">
        <w:t xml:space="preserve">čínském historickém dluhu vůči </w:t>
      </w:r>
      <w:r w:rsidR="007C71CC" w:rsidRPr="008D2DAE">
        <w:t>Vietnamu</w:t>
      </w:r>
      <w:r w:rsidRPr="008D2DAE">
        <w:t xml:space="preserve">, vyhnul se </w:t>
      </w:r>
      <w:r w:rsidR="007C71CC" w:rsidRPr="008D2DAE">
        <w:t>jakémukoli</w:t>
      </w:r>
      <w:r w:rsidRPr="008D2DAE">
        <w:t xml:space="preserve"> náznaku, že by Čína</w:t>
      </w:r>
      <w:r w:rsidR="00A26CEB" w:rsidRPr="008D2DAE">
        <w:t xml:space="preserve"> měl</w:t>
      </w:r>
      <w:r w:rsidRPr="008D2DAE">
        <w:t>a na válce ve Vi</w:t>
      </w:r>
      <w:r w:rsidR="003B0E4F" w:rsidRPr="008D2DAE">
        <w:t>e</w:t>
      </w:r>
      <w:r w:rsidRPr="008D2DAE">
        <w:t>tn</w:t>
      </w:r>
      <w:r w:rsidR="003B0E4F" w:rsidRPr="008D2DAE">
        <w:t>a</w:t>
      </w:r>
      <w:r w:rsidRPr="008D2DAE">
        <w:t>mu jakýkoli národní zájem,</w:t>
      </w:r>
      <w:r w:rsidR="00AE751F" w:rsidRPr="008D2DAE">
        <w:t xml:space="preserve"> a </w:t>
      </w:r>
      <w:r w:rsidRPr="008D2DAE">
        <w:t>nepřímo řekl, že Peking dodává Vietnamu předev</w:t>
      </w:r>
      <w:r w:rsidR="003B0E4F" w:rsidRPr="008D2DAE">
        <w:t>ší</w:t>
      </w:r>
      <w:r w:rsidRPr="008D2DAE">
        <w:t>m potraviny</w:t>
      </w:r>
      <w:r w:rsidR="003B0E4F" w:rsidRPr="008D2DAE">
        <w:t>.</w:t>
      </w:r>
      <w:r w:rsidRPr="008D2DAE">
        <w:t xml:space="preserve"> </w:t>
      </w:r>
      <w:r w:rsidR="003B0E4F" w:rsidRPr="008D2DAE">
        <w:t>To</w:t>
      </w:r>
      <w:r w:rsidRPr="008D2DAE">
        <w:t xml:space="preserve"> bylo totéž, co nám Kosygin řekl před čtyřmi týdny</w:t>
      </w:r>
      <w:r w:rsidR="00AE751F" w:rsidRPr="008D2DAE">
        <w:t xml:space="preserve"> o </w:t>
      </w:r>
      <w:r w:rsidRPr="008D2DAE">
        <w:t>sovětských dodávkách. Vzhledem</w:t>
      </w:r>
      <w:r w:rsidR="00AE751F" w:rsidRPr="008D2DAE">
        <w:t xml:space="preserve"> k </w:t>
      </w:r>
      <w:r w:rsidRPr="008D2DAE">
        <w:t>zastaralejšímu čínskému zbrojnímu průmyslu bylo pravděpodobnější, že pravdu mluví Čou. Hanoj ale nebyla ve skvělém postavení, jestliže její dva patroni oznamovali jejímu nepříteli, že už jí nedodávají vojenský materiál.</w:t>
      </w:r>
    </w:p>
    <w:p w:rsidR="00AE751F" w:rsidRPr="008D2DAE" w:rsidRDefault="000151F1" w:rsidP="00BF453C">
      <w:pPr>
        <w:pStyle w:val="Textodsazen"/>
      </w:pPr>
      <w:r w:rsidRPr="008D2DAE">
        <w:t>Severovietnamcům jsme odpověděli</w:t>
      </w:r>
      <w:r w:rsidR="00AE751F" w:rsidRPr="008D2DAE">
        <w:t xml:space="preserve"> v </w:t>
      </w:r>
      <w:r w:rsidRPr="008D2DAE">
        <w:t>den mého návratu (23. června). Přijali jsme 13. červenec jako termín pro konání plenárního zasedání</w:t>
      </w:r>
      <w:r w:rsidR="00AE751F" w:rsidRPr="008D2DAE">
        <w:t xml:space="preserve"> a </w:t>
      </w:r>
      <w:r w:rsidRPr="008D2DAE">
        <w:t>navrhli, aby se tajné jednání konalo 19. července. Hlavním důvodem bylo, že toto datum se hodilo lépe</w:t>
      </w:r>
      <w:r w:rsidR="00AE751F" w:rsidRPr="008D2DAE">
        <w:t xml:space="preserve"> s </w:t>
      </w:r>
      <w:r w:rsidRPr="008D2DAE">
        <w:t xml:space="preserve">ohledem na Nixonův cestovní itinerář. Stížnosti Hanoje jsme odmítli rázně: </w:t>
      </w:r>
      <w:r w:rsidR="00AE751F" w:rsidRPr="008D2DAE">
        <w:t>„</w:t>
      </w:r>
      <w:r w:rsidRPr="008D2DAE">
        <w:t>Spojené státy</w:t>
      </w:r>
      <w:r w:rsidR="00AE751F" w:rsidRPr="008D2DAE">
        <w:t xml:space="preserve"> s </w:t>
      </w:r>
      <w:r w:rsidRPr="008D2DAE">
        <w:t>cílem pomoci vytvořit správnou atmosféru pro tyto diskuse nebudou odpovídat na tvrzení</w:t>
      </w:r>
      <w:r w:rsidR="00AE751F" w:rsidRPr="008D2DAE">
        <w:t xml:space="preserve"> v </w:t>
      </w:r>
      <w:r w:rsidRPr="008D2DAE">
        <w:t>nótě VDR</w:t>
      </w:r>
      <w:r w:rsidR="00AE751F" w:rsidRPr="008D2DAE">
        <w:t xml:space="preserve"> z </w:t>
      </w:r>
      <w:r w:rsidRPr="008D2DAE">
        <w:t>20. června.</w:t>
      </w:r>
      <w:r w:rsidR="00AE751F" w:rsidRPr="008D2DAE">
        <w:t>“</w:t>
      </w:r>
      <w:r w:rsidRPr="008D2DAE">
        <w:t xml:space="preserve"> Šestadvacátého června přišel do Bílého domu Dobrynin</w:t>
      </w:r>
      <w:r w:rsidR="00AE751F" w:rsidRPr="008D2DAE">
        <w:t xml:space="preserve"> v </w:t>
      </w:r>
      <w:r w:rsidRPr="008D2DAE">
        <w:t>povinné snaze zjistit, co jsem dělal</w:t>
      </w:r>
      <w:r w:rsidR="00AE751F" w:rsidRPr="008D2DAE">
        <w:t xml:space="preserve"> v </w:t>
      </w:r>
      <w:r w:rsidRPr="008D2DAE">
        <w:t>Pekingu. Během rozhovoru se zeptal na Vietnam. Náš čtyřdenní odklad vyvolá, řekl,</w:t>
      </w:r>
      <w:r w:rsidR="00AE751F" w:rsidRPr="008D2DAE">
        <w:t xml:space="preserve"> v </w:t>
      </w:r>
      <w:r w:rsidRPr="008D2DAE">
        <w:t>Hanoji hluboké podezření. (To naznačovalo nový spěch</w:t>
      </w:r>
      <w:r w:rsidR="00AE751F" w:rsidRPr="008D2DAE">
        <w:t xml:space="preserve"> a </w:t>
      </w:r>
      <w:r w:rsidRPr="008D2DAE">
        <w:t>našeho protivníka, který předtím dělal obstrukce třeba čtyři měsíce, než stanovil nějaké datum.) Dobrynin vyjádřil názor, že Hanoj možná čeká, až bude jasnější, kdo vyhraje americké prezidentské volby,</w:t>
      </w:r>
      <w:r w:rsidR="00AE751F" w:rsidRPr="008D2DAE">
        <w:t xml:space="preserve"> a </w:t>
      </w:r>
      <w:r w:rsidRPr="008D2DAE">
        <w:t>teprve poté udělá rozhodnutí, zda ukončit válku.</w:t>
      </w:r>
    </w:p>
    <w:p w:rsidR="00AE751F" w:rsidRPr="008D2DAE" w:rsidRDefault="000151F1" w:rsidP="00BF453C">
      <w:pPr>
        <w:pStyle w:val="Textodsazen"/>
      </w:pPr>
      <w:r w:rsidRPr="008D2DAE">
        <w:t>Byla to přesná poznámka. Hanoj skutečně sledovala naši volební kampaň,</w:t>
      </w:r>
      <w:r w:rsidR="00AE751F" w:rsidRPr="008D2DAE">
        <w:t xml:space="preserve"> i </w:t>
      </w:r>
      <w:r w:rsidRPr="008D2DAE">
        <w:t>když jsem si nebyl jist, co udělá: zda bude odmítat jednání, dokud neproběhnou</w:t>
      </w:r>
      <w:r w:rsidR="00AE751F" w:rsidRPr="008D2DAE">
        <w:t xml:space="preserve"> v </w:t>
      </w:r>
      <w:r w:rsidRPr="008D2DAE">
        <w:t>listopadu volby, nebo se rozhodne seriózně jednat těsně před nimi. Nerozhodne se, psal jsem 26. června Nixonovi</w:t>
      </w:r>
      <w:r w:rsidR="00AE751F" w:rsidRPr="008D2DAE">
        <w:t xml:space="preserve"> v </w:t>
      </w:r>
      <w:r w:rsidRPr="008D2DAE">
        <w:t xml:space="preserve">memorandu, </w:t>
      </w:r>
      <w:r w:rsidR="00AE751F" w:rsidRPr="008D2DAE">
        <w:t>„</w:t>
      </w:r>
      <w:r w:rsidRPr="008D2DAE">
        <w:t>dokud nebude přesvědčena, že má jasnější představu</w:t>
      </w:r>
      <w:r w:rsidR="00AE751F" w:rsidRPr="008D2DAE">
        <w:t xml:space="preserve"> o </w:t>
      </w:r>
      <w:r w:rsidRPr="008D2DAE">
        <w:t>tom, zda budete či nebudete znovu zvolen</w:t>
      </w:r>
      <w:r w:rsidR="00AE751F" w:rsidRPr="008D2DAE">
        <w:t>“</w:t>
      </w:r>
      <w:r w:rsidRPr="008D2DAE">
        <w:t>. Poslal jsem mu výtah</w:t>
      </w:r>
      <w:r w:rsidR="00AE751F" w:rsidRPr="008D2DAE">
        <w:t xml:space="preserve"> z </w:t>
      </w:r>
      <w:r w:rsidRPr="008D2DAE">
        <w:t>jednoho článku, jenž vyšel 10. června</w:t>
      </w:r>
      <w:r w:rsidR="00AE751F" w:rsidRPr="008D2DAE">
        <w:t xml:space="preserve"> v </w:t>
      </w:r>
      <w:r w:rsidRPr="008D2DAE">
        <w:t>listu severovietnamských komunistů, kteří</w:t>
      </w:r>
      <w:r w:rsidR="00AE751F" w:rsidRPr="008D2DAE">
        <w:t xml:space="preserve"> v </w:t>
      </w:r>
      <w:r w:rsidRPr="008D2DAE">
        <w:t>něm mluvili příznivě</w:t>
      </w:r>
      <w:r w:rsidR="00AE751F" w:rsidRPr="008D2DAE">
        <w:t xml:space="preserve"> o </w:t>
      </w:r>
      <w:r w:rsidR="001E5701" w:rsidRPr="008D2DAE">
        <w:t>McGovern</w:t>
      </w:r>
      <w:r w:rsidRPr="008D2DAE">
        <w:t>ovi, ale nepředpověděli otevřeně, že vyhraje. Nixona Hanoj odsoudila za to, že zůstal jestřábem,</w:t>
      </w:r>
      <w:r w:rsidR="00AE751F" w:rsidRPr="008D2DAE">
        <w:t xml:space="preserve"> i </w:t>
      </w:r>
      <w:r w:rsidRPr="008D2DAE">
        <w:t xml:space="preserve">když si </w:t>
      </w:r>
      <w:r w:rsidR="00AE751F" w:rsidRPr="008D2DAE">
        <w:t>„</w:t>
      </w:r>
      <w:r w:rsidRPr="008D2DAE">
        <w:t>vypůjčil holubičí křídla na daleké cesty</w:t>
      </w:r>
      <w:r w:rsidR="00AE751F" w:rsidRPr="008D2DAE">
        <w:t>“</w:t>
      </w:r>
      <w:r w:rsidRPr="008D2DAE">
        <w:t>, což byla jen málo skrytá narážka na její vlastní spojence, kteří ji tak rozzlobili.</w:t>
      </w:r>
    </w:p>
    <w:p w:rsidR="00AE751F" w:rsidRPr="008D2DAE" w:rsidRDefault="00AE751F" w:rsidP="00BF453C">
      <w:pPr>
        <w:pStyle w:val="Textodsazen"/>
      </w:pPr>
      <w:r w:rsidRPr="008D2DAE">
        <w:t>„</w:t>
      </w:r>
      <w:r w:rsidR="000151F1" w:rsidRPr="008D2DAE">
        <w:t>Jestřáb</w:t>
      </w:r>
      <w:r w:rsidRPr="008D2DAE">
        <w:t>“</w:t>
      </w:r>
      <w:r w:rsidR="000151F1" w:rsidRPr="008D2DAE">
        <w:t xml:space="preserve"> zatím stál před dalším rozhodnutím</w:t>
      </w:r>
      <w:r w:rsidRPr="008D2DAE">
        <w:t xml:space="preserve"> o </w:t>
      </w:r>
      <w:r w:rsidR="000151F1" w:rsidRPr="008D2DAE">
        <w:t xml:space="preserve">stahování našich vojáků. </w:t>
      </w:r>
      <w:r w:rsidR="000151F1" w:rsidRPr="008D2DAE">
        <w:lastRenderedPageBreak/>
        <w:t>Měli jsme nyní ve Vietnamu tak málo mužů, že když na konci června přišel čas na oznámení dalšího tu</w:t>
      </w:r>
      <w:r w:rsidR="003B0E4F" w:rsidRPr="008D2DAE">
        <w:t>rn</w:t>
      </w:r>
      <w:r w:rsidR="000151F1" w:rsidRPr="008D2DAE">
        <w:t xml:space="preserve">usu, nebyl prostor pro jakoukoli dramatickou redukci. Nixon se však rozhodl oznámit, že během dvou měsíců stáhne 10 000 mužů </w:t>
      </w:r>
      <w:r w:rsidR="00A76BE3" w:rsidRPr="008D2DAE">
        <w:t>–</w:t>
      </w:r>
      <w:r w:rsidRPr="008D2DAE">
        <w:t xml:space="preserve"> a </w:t>
      </w:r>
      <w:r w:rsidR="000151F1" w:rsidRPr="008D2DAE">
        <w:t>řekl Zieglerovi, že do Vietnamu už nebudou posílání žádní odvedenci, pokud by tam nešli dobrovolně. Odvody, které způsobily tolik bouří</w:t>
      </w:r>
      <w:r w:rsidRPr="008D2DAE">
        <w:t xml:space="preserve"> v </w:t>
      </w:r>
      <w:r w:rsidR="000151F1" w:rsidRPr="008D2DAE">
        <w:t>kampusech, už proto neznamenaly pro studenty hrozbu, že budou sloužit ve Vietnamu; když začal na podzim školní rok, bylo po studentských protestech. Nixon si vychutnal oznámení</w:t>
      </w:r>
      <w:r w:rsidRPr="008D2DAE">
        <w:t xml:space="preserve"> o </w:t>
      </w:r>
      <w:r w:rsidR="000151F1" w:rsidRPr="008D2DAE">
        <w:t>obnovení plenárních zasedání na tiskové konferenci, která se konala 29. června, den po sdělení, že stáhneme další vojáky,</w:t>
      </w:r>
      <w:r w:rsidRPr="008D2DAE">
        <w:t xml:space="preserve"> a </w:t>
      </w:r>
      <w:r w:rsidR="000151F1" w:rsidRPr="008D2DAE">
        <w:t>týden</w:t>
      </w:r>
      <w:r w:rsidRPr="008D2DAE">
        <w:t xml:space="preserve"> a </w:t>
      </w:r>
      <w:r w:rsidR="000151F1" w:rsidRPr="008D2DAE">
        <w:t xml:space="preserve">půl před sjezdem Demokratické strany. List </w:t>
      </w:r>
      <w:r w:rsidR="000151F1" w:rsidRPr="008D2DAE">
        <w:rPr>
          <w:i/>
        </w:rPr>
        <w:t>The New York Times</w:t>
      </w:r>
      <w:r w:rsidR="000151F1" w:rsidRPr="008D2DAE">
        <w:t xml:space="preserve"> si stěžoval, jak se dalo předpokládat, že se to shoduje</w:t>
      </w:r>
      <w:r w:rsidRPr="008D2DAE">
        <w:t xml:space="preserve"> s </w:t>
      </w:r>
      <w:r w:rsidR="000151F1" w:rsidRPr="008D2DAE">
        <w:t xml:space="preserve">politickým kalendářem. Upozornil jsem jednoho novináře, že toto datum vybrala Hanoj. Tudíž bylo možné učinit jen dva závěry: buď Hanoj chce napomoci opětnému zvolení Nixona, což bylo nepravděpodobné, nebo si hodlá zachovat možnost uzavřít nějakou dohodu </w:t>
      </w:r>
      <w:r w:rsidR="000151F1" w:rsidRPr="008D2DAE">
        <w:rPr>
          <w:i/>
        </w:rPr>
        <w:t>před</w:t>
      </w:r>
      <w:r w:rsidR="000151F1" w:rsidRPr="008D2DAE">
        <w:t xml:space="preserve"> volbami.</w:t>
      </w:r>
      <w:r w:rsidRPr="008D2DAE">
        <w:t xml:space="preserve"> A </w:t>
      </w:r>
      <w:r w:rsidR="000151F1" w:rsidRPr="008D2DAE">
        <w:t>to byl přesně ten případ.</w:t>
      </w:r>
    </w:p>
    <w:p w:rsidR="00AE751F" w:rsidRPr="008D2DAE" w:rsidRDefault="000151F1" w:rsidP="00D37A2F">
      <w:pPr>
        <w:pStyle w:val="Nadpis3"/>
      </w:pPr>
      <w:bookmarkStart w:id="993" w:name="bookmark236"/>
      <w:bookmarkStart w:id="994" w:name="_Toc384757683"/>
      <w:bookmarkStart w:id="995" w:name="_Toc384757973"/>
      <w:bookmarkStart w:id="996" w:name="_Toc385021779"/>
      <w:r w:rsidRPr="008D2DAE">
        <w:t>Sonduji, jak je to</w:t>
      </w:r>
      <w:r w:rsidR="00AE751F" w:rsidRPr="008D2DAE">
        <w:t xml:space="preserve"> s </w:t>
      </w:r>
      <w:r w:rsidRPr="008D2DAE">
        <w:t>patovou situací</w:t>
      </w:r>
      <w:bookmarkEnd w:id="993"/>
      <w:bookmarkEnd w:id="994"/>
      <w:bookmarkEnd w:id="995"/>
      <w:bookmarkEnd w:id="996"/>
    </w:p>
    <w:p w:rsidR="00AE751F" w:rsidRPr="008D2DAE" w:rsidRDefault="003B0E4F" w:rsidP="0055163E">
      <w:pPr>
        <w:pStyle w:val="Text-neodsazen"/>
      </w:pPr>
      <w:r w:rsidRPr="008D2DAE">
        <w:t>O</w:t>
      </w:r>
      <w:r w:rsidR="000151F1" w:rsidRPr="008D2DAE">
        <w:t>bnovení rozhovorů mělo velký symbolický význam: ukazovalo, že Hanoj už nepovažuje za předem dané, že zvítězí na bitevním poli, nebo že Nixon prohraje ve volbách. Pokud by Hanoj věřila, že zvítězí, načasovala by jednání tak, aby se shodovala</w:t>
      </w:r>
      <w:r w:rsidR="00AE751F" w:rsidRPr="008D2DAE">
        <w:t xml:space="preserve"> s </w:t>
      </w:r>
      <w:r w:rsidR="000151F1" w:rsidRPr="008D2DAE">
        <w:t>nějakou velkou novou ofenzivou. Jestliže by byla přesvědčena, že může přivodit Nixonův politický pád, zdržovala by</w:t>
      </w:r>
      <w:r w:rsidR="00AE751F" w:rsidRPr="008D2DAE">
        <w:t xml:space="preserve"> a </w:t>
      </w:r>
      <w:r w:rsidR="000151F1" w:rsidRPr="008D2DAE">
        <w:t>zveřejňovala rozporuplné mírové návrhy, aby roznítila opozici na naší vnitropolitické scéně</w:t>
      </w:r>
      <w:r w:rsidR="00AE751F" w:rsidRPr="008D2DAE">
        <w:t xml:space="preserve"> a </w:t>
      </w:r>
      <w:r w:rsidR="000151F1" w:rsidRPr="008D2DAE">
        <w:t>vykreslila na</w:t>
      </w:r>
      <w:r w:rsidR="007C71CC" w:rsidRPr="008D2DAE">
        <w:t>š</w:t>
      </w:r>
      <w:r w:rsidR="000151F1" w:rsidRPr="008D2DAE">
        <w:t>i administrativu jako překážku</w:t>
      </w:r>
      <w:r w:rsidR="00AE751F" w:rsidRPr="008D2DAE">
        <w:t xml:space="preserve"> k </w:t>
      </w:r>
      <w:r w:rsidR="000151F1" w:rsidRPr="008D2DAE">
        <w:t xml:space="preserve">míru </w:t>
      </w:r>
      <w:r w:rsidR="00A76BE3" w:rsidRPr="008D2DAE">
        <w:t>–</w:t>
      </w:r>
      <w:r w:rsidR="000151F1" w:rsidRPr="008D2DAE">
        <w:t xml:space="preserve"> jak to udělala před svou velikonoční ofenzivou. Fakt, že Hanoj trvala na obnovení plenárních zasedání, přestože se budou časově shodovat se sjezdem Demokratické strany, demonstroval narůstající pochybnosti Hanoje, že může dosáhnout totálního vítězství.</w:t>
      </w:r>
    </w:p>
    <w:p w:rsidR="00AE751F" w:rsidRPr="008D2DAE" w:rsidRDefault="000151F1" w:rsidP="00BF453C">
      <w:pPr>
        <w:pStyle w:val="Textodsazen"/>
      </w:pPr>
      <w:r w:rsidRPr="008D2DAE">
        <w:t>Celou dobu jsem počítal</w:t>
      </w:r>
      <w:r w:rsidR="00AE751F" w:rsidRPr="008D2DAE">
        <w:t xml:space="preserve"> s </w:t>
      </w:r>
      <w:r w:rsidRPr="008D2DAE">
        <w:t>tím, že ofenziva Hanoje vyústí</w:t>
      </w:r>
      <w:r w:rsidR="00AE751F" w:rsidRPr="008D2DAE">
        <w:t xml:space="preserve"> v </w:t>
      </w:r>
      <w:r w:rsidRPr="008D2DAE">
        <w:t xml:space="preserve">seriózní </w:t>
      </w:r>
      <w:r w:rsidR="0043311F" w:rsidRPr="008D2DAE">
        <w:t>jednání</w:t>
      </w:r>
      <w:r w:rsidRPr="008D2DAE">
        <w:t>, ať už se stane cokoli. Pokud by Hanoj zvítězila na bitevním poli, musel by Nixon přistoupit na její podmínky, jestliže by se její ofenziva zadrhla</w:t>
      </w:r>
      <w:r w:rsidR="00AE751F" w:rsidRPr="008D2DAE">
        <w:t xml:space="preserve"> a </w:t>
      </w:r>
      <w:r w:rsidRPr="008D2DAE">
        <w:t>přitom se zdálo, že pravděpodobný demokratický kandidát, senátor George McGovern, vyhraje volby, vyčkávala by; sázela by na krajně výhodné podmínky, které nabízel. Pokud by ofenziva byla neutralizována</w:t>
      </w:r>
      <w:r w:rsidR="00AE751F" w:rsidRPr="008D2DAE">
        <w:t xml:space="preserve"> a </w:t>
      </w:r>
      <w:r w:rsidRPr="008D2DAE">
        <w:t>zdálo se, že ve volbách vyhraje Nixon, vyvinula by Hanoj maximální úsilí dohodnout se</w:t>
      </w:r>
      <w:r w:rsidR="00AE751F" w:rsidRPr="008D2DAE">
        <w:t xml:space="preserve"> s </w:t>
      </w:r>
      <w:r w:rsidRPr="008D2DAE">
        <w:t>námi. Osobně jsem také předpovídal, že poved</w:t>
      </w:r>
      <w:r w:rsidR="00AE751F" w:rsidRPr="008D2DAE">
        <w:t>e-l</w:t>
      </w:r>
      <w:r w:rsidRPr="008D2DAE">
        <w:t>i Nixon do 15. září</w:t>
      </w:r>
      <w:r w:rsidR="00AE751F" w:rsidRPr="008D2DAE">
        <w:t xml:space="preserve"> v </w:t>
      </w:r>
      <w:r w:rsidRPr="008D2DAE">
        <w:t>průzkumech veřejného mínění</w:t>
      </w:r>
      <w:r w:rsidR="00AE751F" w:rsidRPr="008D2DAE">
        <w:t xml:space="preserve"> o </w:t>
      </w:r>
      <w:r w:rsidRPr="008D2DAE">
        <w:t>více než deset procentních bodů, změní Hanoj zásadním způsobem svou vyjednáv</w:t>
      </w:r>
      <w:r w:rsidR="005060B0" w:rsidRPr="008D2DAE">
        <w:t xml:space="preserve">ací </w:t>
      </w:r>
      <w:r w:rsidRPr="008D2DAE">
        <w:t>strategii</w:t>
      </w:r>
      <w:r w:rsidR="00AE751F" w:rsidRPr="008D2DAE">
        <w:t xml:space="preserve"> a </w:t>
      </w:r>
      <w:r w:rsidRPr="008D2DAE">
        <w:t>bude usilovat</w:t>
      </w:r>
      <w:r w:rsidR="00AE751F" w:rsidRPr="008D2DAE">
        <w:t xml:space="preserve"> o </w:t>
      </w:r>
      <w:r w:rsidRPr="008D2DAE">
        <w:t>okamžité urovnání. Pokud by si však Hanoj chtěla udržet tuto možnost, měla dva úkoly: prozkoumat naše záměry, aby zjistila naše cíle,</w:t>
      </w:r>
      <w:r w:rsidR="00AE751F" w:rsidRPr="008D2DAE">
        <w:t xml:space="preserve"> a </w:t>
      </w:r>
      <w:r w:rsidRPr="008D2DAE">
        <w:t>mezitím se pokusit trochu</w:t>
      </w:r>
      <w:r w:rsidR="00AE751F" w:rsidRPr="008D2DAE">
        <w:t xml:space="preserve"> s </w:t>
      </w:r>
      <w:r w:rsidRPr="008D2DAE">
        <w:t>námi sladit názory, aby konečná dohoda, pokud by se</w:t>
      </w:r>
      <w:r w:rsidR="00AE751F" w:rsidRPr="008D2DAE">
        <w:t xml:space="preserve"> k </w:t>
      </w:r>
      <w:r w:rsidRPr="008D2DAE">
        <w:t xml:space="preserve">ní </w:t>
      </w:r>
      <w:r w:rsidRPr="008D2DAE">
        <w:lastRenderedPageBreak/>
        <w:t>rozhodla, mohla být uzavřena rychle</w:t>
      </w:r>
      <w:r w:rsidR="00AE751F" w:rsidRPr="008D2DAE">
        <w:t xml:space="preserve"> v </w:t>
      </w:r>
      <w:r w:rsidRPr="008D2DAE">
        <w:t>těch několika týdnech, jež zbývaly do voleb.</w:t>
      </w:r>
    </w:p>
    <w:p w:rsidR="00AE751F" w:rsidRPr="008D2DAE" w:rsidRDefault="000151F1" w:rsidP="00BF453C">
      <w:pPr>
        <w:pStyle w:val="Textodsazen"/>
      </w:pPr>
      <w:r w:rsidRPr="008D2DAE">
        <w:t>Nesouhlasil jsem</w:t>
      </w:r>
      <w:r w:rsidR="00AE751F" w:rsidRPr="008D2DAE">
        <w:t xml:space="preserve"> s </w:t>
      </w:r>
      <w:r w:rsidRPr="008D2DAE">
        <w:t>názorem těch členů mého týmu, kteří si mysleli, že se Hanoj po ofenzivě rozhodne vést vleklou válku. Protože do boje poslala své pravidelné jednotky, shledala by, že je pro ni</w:t>
      </w:r>
      <w:r w:rsidR="00AE751F" w:rsidRPr="008D2DAE">
        <w:t xml:space="preserve"> v </w:t>
      </w:r>
      <w:r w:rsidRPr="008D2DAE">
        <w:t>praxi těžké vrátit se</w:t>
      </w:r>
      <w:r w:rsidR="00AE751F" w:rsidRPr="008D2DAE">
        <w:t xml:space="preserve"> k </w:t>
      </w:r>
      <w:r w:rsidRPr="008D2DAE">
        <w:t>partyzánské válce. Takový kurs by narazil také na psychologické překážky. Bylo by to přiznání, že po deseti letech krvavé vysilující války se Severní Vietnam vrátil tam, odkud začal. Hanoj mohla přijmout tuto strategii, pokud by všechno ostatní selhalo; pokud by se nabízely jiné možnosti, nevybrala by si ji.</w:t>
      </w:r>
    </w:p>
    <w:p w:rsidR="00AE751F" w:rsidRPr="008D2DAE" w:rsidRDefault="000151F1" w:rsidP="00BF453C">
      <w:pPr>
        <w:pStyle w:val="Textodsazen"/>
      </w:pPr>
      <w:r w:rsidRPr="008D2DAE">
        <w:t>Jestliže však Hanoj byla ve složitém postavení</w:t>
      </w:r>
      <w:r w:rsidR="00AE751F" w:rsidRPr="008D2DAE">
        <w:t xml:space="preserve"> z </w:t>
      </w:r>
      <w:r w:rsidRPr="008D2DAE">
        <w:t>vojenského hlediska, my jsme měli problémy</w:t>
      </w:r>
      <w:r w:rsidR="00AE751F" w:rsidRPr="008D2DAE">
        <w:t xml:space="preserve"> v </w:t>
      </w:r>
      <w:r w:rsidRPr="008D2DAE">
        <w:t>psychologické</w:t>
      </w:r>
      <w:r w:rsidR="00AE751F" w:rsidRPr="008D2DAE">
        <w:t xml:space="preserve"> a </w:t>
      </w:r>
      <w:r w:rsidRPr="008D2DAE">
        <w:t>politické oblasti. Prezident získal určitý manévrovací prostor svým smělým rozhodnutím bombardovat</w:t>
      </w:r>
      <w:r w:rsidR="00AE751F" w:rsidRPr="008D2DAE">
        <w:t xml:space="preserve"> a </w:t>
      </w:r>
      <w:r w:rsidRPr="008D2DAE">
        <w:t xml:space="preserve">zaminovat Severní Vietnam, pokud by se však velmi rychle nedostavily výsledky, byl by tento krok stále více napadán jako </w:t>
      </w:r>
      <w:r w:rsidR="00AE751F" w:rsidRPr="008D2DAE">
        <w:t>„</w:t>
      </w:r>
      <w:r w:rsidRPr="008D2DAE">
        <w:t>selhání</w:t>
      </w:r>
      <w:r w:rsidR="00AE751F" w:rsidRPr="008D2DAE">
        <w:t>“</w:t>
      </w:r>
      <w:r w:rsidRPr="008D2DAE">
        <w:t xml:space="preserve">. Požadavky, aby byly nabídnuty nějaké </w:t>
      </w:r>
      <w:r w:rsidR="00AE751F" w:rsidRPr="008D2DAE">
        <w:t>„</w:t>
      </w:r>
      <w:r w:rsidRPr="008D2DAE">
        <w:t>politické</w:t>
      </w:r>
      <w:r w:rsidR="00AE751F" w:rsidRPr="008D2DAE">
        <w:t>“</w:t>
      </w:r>
      <w:r w:rsidRPr="008D2DAE">
        <w:t xml:space="preserve"> alternativy, by narůstaly.</w:t>
      </w:r>
      <w:r w:rsidR="00AE751F" w:rsidRPr="008D2DAE">
        <w:t xml:space="preserve"> A </w:t>
      </w:r>
      <w:r w:rsidRPr="008D2DAE">
        <w:t>uvážím</w:t>
      </w:r>
      <w:r w:rsidR="00AE751F" w:rsidRPr="008D2DAE">
        <w:t>e-l</w:t>
      </w:r>
      <w:r w:rsidRPr="008D2DAE">
        <w:t>i, jak se vyvíjela naše vnitropolitická debata,</w:t>
      </w:r>
      <w:r w:rsidR="00AE751F" w:rsidRPr="008D2DAE">
        <w:t xml:space="preserve"> v </w:t>
      </w:r>
      <w:r w:rsidRPr="008D2DAE">
        <w:t>praxi by to znamenalo přijmout požadavek Hanoje na vytvoření koaliční vlády</w:t>
      </w:r>
      <w:r w:rsidR="00AE751F" w:rsidRPr="008D2DAE">
        <w:t xml:space="preserve"> a </w:t>
      </w:r>
      <w:r w:rsidRPr="008D2DAE">
        <w:t xml:space="preserve">stanovení pevné lhůty pro odchod našich vojáků podmíněný pouze propuštěním válečných zajatců. </w:t>
      </w:r>
      <w:r w:rsidR="00AE751F" w:rsidRPr="008D2DAE">
        <w:t>(A </w:t>
      </w:r>
      <w:r w:rsidRPr="008D2DAE">
        <w:t xml:space="preserve">McGovern dal najevo, že na propuštění zajatých Američanů nebude trvat ani formálně, vyjádřil pouze </w:t>
      </w:r>
      <w:r w:rsidR="00AE751F" w:rsidRPr="008D2DAE">
        <w:t>„</w:t>
      </w:r>
      <w:r w:rsidRPr="008D2DAE">
        <w:t>očekávání</w:t>
      </w:r>
      <w:r w:rsidR="00AE751F" w:rsidRPr="008D2DAE">
        <w:t>“</w:t>
      </w:r>
      <w:r w:rsidRPr="008D2DAE">
        <w:t>, že stažení našich jednotek povede</w:t>
      </w:r>
      <w:r w:rsidR="00AE751F" w:rsidRPr="008D2DAE">
        <w:t xml:space="preserve"> k </w:t>
      </w:r>
      <w:r w:rsidRPr="008D2DAE">
        <w:t>jejich propu</w:t>
      </w:r>
      <w:r w:rsidR="003B0E4F" w:rsidRPr="008D2DAE">
        <w:t>š</w:t>
      </w:r>
      <w:r w:rsidRPr="008D2DAE">
        <w:t>těn</w:t>
      </w:r>
      <w:r w:rsidR="003B0E4F" w:rsidRPr="008D2DAE">
        <w:t>í</w:t>
      </w:r>
      <w:r w:rsidRPr="008D2DAE">
        <w:t>.)</w:t>
      </w:r>
      <w:r w:rsidR="00AE751F" w:rsidRPr="008D2DAE">
        <w:t xml:space="preserve"> V </w:t>
      </w:r>
      <w:r w:rsidRPr="008D2DAE">
        <w:t>květnu, červnu</w:t>
      </w:r>
      <w:r w:rsidR="00AE751F" w:rsidRPr="008D2DAE">
        <w:t xml:space="preserve"> a </w:t>
      </w:r>
      <w:r w:rsidRPr="008D2DAE">
        <w:t xml:space="preserve">červenci vrcholila příznivá reakce veřejnosti na kombinaci </w:t>
      </w:r>
      <w:r w:rsidR="00781A2A" w:rsidRPr="008D2DAE">
        <w:t>ús</w:t>
      </w:r>
      <w:r w:rsidRPr="008D2DAE">
        <w:t>p</w:t>
      </w:r>
      <w:r w:rsidR="00781A2A" w:rsidRPr="008D2DAE">
        <w:t>ěš</w:t>
      </w:r>
      <w:r w:rsidRPr="008D2DAE">
        <w:t xml:space="preserve">ného </w:t>
      </w:r>
      <w:r w:rsidR="00781A2A" w:rsidRPr="008D2DAE">
        <w:t>s</w:t>
      </w:r>
      <w:r w:rsidRPr="008D2DAE">
        <w:t>ummi</w:t>
      </w:r>
      <w:r w:rsidR="00781A2A" w:rsidRPr="008D2DAE">
        <w:t>t</w:t>
      </w:r>
      <w:r w:rsidRPr="008D2DAE">
        <w:t>u</w:t>
      </w:r>
      <w:r w:rsidR="00AE751F" w:rsidRPr="008D2DAE">
        <w:t xml:space="preserve"> a </w:t>
      </w:r>
      <w:r w:rsidRPr="008D2DAE">
        <w:t>bombardován</w:t>
      </w:r>
      <w:r w:rsidR="00EA0D9B" w:rsidRPr="008D2DAE">
        <w:t>í</w:t>
      </w:r>
      <w:r w:rsidR="00AE751F" w:rsidRPr="008D2DAE">
        <w:t xml:space="preserve"> a </w:t>
      </w:r>
      <w:r w:rsidRPr="008D2DAE">
        <w:t>zaminován</w:t>
      </w:r>
      <w:r w:rsidR="007C71CC" w:rsidRPr="008D2DAE">
        <w:t>í</w:t>
      </w:r>
      <w:r w:rsidRPr="008D2DAE">
        <w:t xml:space="preserve"> Severního Vietnamu. N</w:t>
      </w:r>
      <w:r w:rsidR="003B0E4F" w:rsidRPr="008D2DAE">
        <w:t>i</w:t>
      </w:r>
      <w:r w:rsidRPr="008D2DAE">
        <w:t>cmén</w:t>
      </w:r>
      <w:r w:rsidR="003B0E4F" w:rsidRPr="008D2DAE">
        <w:t>ě</w:t>
      </w:r>
      <w:r w:rsidR="00AE751F" w:rsidRPr="008D2DAE">
        <w:t xml:space="preserve"> v </w:t>
      </w:r>
      <w:r w:rsidRPr="008D2DAE">
        <w:t>t</w:t>
      </w:r>
      <w:r w:rsidR="00232508" w:rsidRPr="008D2DAE">
        <w:t>éž</w:t>
      </w:r>
      <w:r w:rsidRPr="008D2DAE">
        <w:t>e době proběhlo</w:t>
      </w:r>
      <w:r w:rsidR="00AE751F" w:rsidRPr="008D2DAE">
        <w:t xml:space="preserve"> v </w:t>
      </w:r>
      <w:r w:rsidRPr="008D2DAE">
        <w:t>Senátu</w:t>
      </w:r>
      <w:r w:rsidR="00AE751F" w:rsidRPr="008D2DAE">
        <w:t xml:space="preserve"> a </w:t>
      </w:r>
      <w:r w:rsidRPr="008D2DAE">
        <w:t>Sněmovně reprezentantů</w:t>
      </w:r>
      <w:r w:rsidR="003B0E4F" w:rsidRPr="008D2DAE">
        <w:t xml:space="preserve"> </w:t>
      </w:r>
      <w:r w:rsidRPr="008D2DAE">
        <w:t>devatenáct hlasování</w:t>
      </w:r>
      <w:r w:rsidR="00AE751F" w:rsidRPr="008D2DAE">
        <w:t xml:space="preserve"> o </w:t>
      </w:r>
      <w:r w:rsidRPr="008D2DAE">
        <w:t>různých dodatcích požadujících ukončení války. Ne všechny byly stejnou měrou sporné. Některé obsahovaly prvky našeho stanoviska; žádný se</w:t>
      </w:r>
      <w:r w:rsidR="00AE751F" w:rsidRPr="008D2DAE">
        <w:t xml:space="preserve"> s </w:t>
      </w:r>
      <w:r w:rsidRPr="008D2DAE">
        <w:t>ním neshodoval zcela. Všechny představovaly variace plánu nabídnout naše stažen</w:t>
      </w:r>
      <w:r w:rsidR="007C71CC" w:rsidRPr="008D2DAE">
        <w:t>í</w:t>
      </w:r>
      <w:r w:rsidRPr="008D2DAE">
        <w:t xml:space="preserve"> výměnou za propuštění zajatců. Rozdíl</w:t>
      </w:r>
      <w:r w:rsidR="00AE751F" w:rsidRPr="008D2DAE">
        <w:t xml:space="preserve"> v </w:t>
      </w:r>
      <w:r w:rsidRPr="008D2DAE">
        <w:t>názorech stoupenců</w:t>
      </w:r>
      <w:r w:rsidR="00AE751F" w:rsidRPr="008D2DAE">
        <w:t xml:space="preserve"> a </w:t>
      </w:r>
      <w:r w:rsidRPr="008D2DAE">
        <w:t>odpůrců těchto dodatků se zúžil pouze na problém, zda máme trvat na uzavření příměří nebo přistoupit jednoduše na propuštění zajatců za současného stažení našich vojáků.</w:t>
      </w:r>
    </w:p>
    <w:p w:rsidR="00AE751F" w:rsidRPr="008D2DAE" w:rsidRDefault="00AE751F" w:rsidP="00BF453C">
      <w:pPr>
        <w:pStyle w:val="Textodsazen"/>
      </w:pPr>
      <w:r w:rsidRPr="008D2DAE">
        <w:t>V </w:t>
      </w:r>
      <w:r w:rsidR="000151F1" w:rsidRPr="008D2DAE">
        <w:t>Senátu byly, pokud jde</w:t>
      </w:r>
      <w:r w:rsidRPr="008D2DAE">
        <w:t xml:space="preserve"> o </w:t>
      </w:r>
      <w:r w:rsidR="000151F1" w:rsidRPr="008D2DAE">
        <w:t>tuto záležitost, tři myšlenkové proudy. Menšina (asi třicet senátorů), jež se však rozrůstala, preferovala stanovení pevné lhůty pro náš odchod</w:t>
      </w:r>
      <w:r w:rsidRPr="008D2DAE">
        <w:t xml:space="preserve"> v „</w:t>
      </w:r>
      <w:r w:rsidR="000151F1" w:rsidRPr="008D2DAE">
        <w:t>očekávání</w:t>
      </w:r>
      <w:r w:rsidRPr="008D2DAE">
        <w:t>“</w:t>
      </w:r>
      <w:r w:rsidR="000151F1" w:rsidRPr="008D2DAE">
        <w:t>, že to povede Hanoj</w:t>
      </w:r>
      <w:r w:rsidRPr="008D2DAE">
        <w:t xml:space="preserve"> k </w:t>
      </w:r>
      <w:r w:rsidR="000151F1" w:rsidRPr="008D2DAE">
        <w:t xml:space="preserve">propuštění zajatých Američanů. Přibližně čtyřicet senátorů si přálo, aby stažení našich vojáků bylo podmíněno propuštěním našich zajatců. Zbývající menšinová skupina, které však stále ubývaly hlasy, chtěla, aby náš odchod závisel také na uzavření příměří. Do konce roku 1971 získalo stanovisko </w:t>
      </w:r>
      <w:r w:rsidRPr="008D2DAE">
        <w:t>„</w:t>
      </w:r>
      <w:r w:rsidR="000151F1" w:rsidRPr="008D2DAE">
        <w:t>odchod výměnou za zajatce</w:t>
      </w:r>
      <w:r w:rsidRPr="008D2DAE">
        <w:t>“ v </w:t>
      </w:r>
      <w:r w:rsidR="000151F1" w:rsidRPr="008D2DAE">
        <w:t>Senátu většinovou podporu, která</w:t>
      </w:r>
      <w:r w:rsidRPr="008D2DAE">
        <w:t xml:space="preserve"> v </w:t>
      </w:r>
      <w:r w:rsidR="000151F1" w:rsidRPr="008D2DAE">
        <w:t xml:space="preserve">průběhu následujícího roku dále narůstala. Požadavek, aby před stažením našich jednotek bylo uzavřeno </w:t>
      </w:r>
      <w:r w:rsidR="00E662BF" w:rsidRPr="008D2DAE">
        <w:t>příměří</w:t>
      </w:r>
      <w:r w:rsidR="000151F1" w:rsidRPr="008D2DAE">
        <w:t>, se stal konzervativním návrhem; obě komory Kongresu pravidelně zamítaly ty dodatky,</w:t>
      </w:r>
      <w:r w:rsidRPr="008D2DAE">
        <w:t xml:space="preserve"> v </w:t>
      </w:r>
      <w:r w:rsidR="000151F1" w:rsidRPr="008D2DAE">
        <w:t>nichž byl začleněn.</w:t>
      </w:r>
      <w:r w:rsidRPr="008D2DAE">
        <w:t xml:space="preserve"> V </w:t>
      </w:r>
      <w:r w:rsidR="000151F1" w:rsidRPr="008D2DAE">
        <w:t xml:space="preserve">Senátu tudíž převládalo dominantní </w:t>
      </w:r>
      <w:r w:rsidRPr="008D2DAE">
        <w:t>„</w:t>
      </w:r>
      <w:r w:rsidR="000151F1" w:rsidRPr="008D2DAE">
        <w:t>mírové</w:t>
      </w:r>
      <w:r w:rsidRPr="008D2DAE">
        <w:t>“</w:t>
      </w:r>
      <w:r w:rsidR="000151F1" w:rsidRPr="008D2DAE">
        <w:t xml:space="preserve"> stanovisko odejít</w:t>
      </w:r>
      <w:r w:rsidRPr="008D2DAE">
        <w:t xml:space="preserve"> z </w:t>
      </w:r>
      <w:r w:rsidR="000151F1" w:rsidRPr="008D2DAE">
        <w:t>Vietnamu,</w:t>
      </w:r>
      <w:r w:rsidRPr="008D2DAE">
        <w:t xml:space="preserve"> i </w:t>
      </w:r>
      <w:r w:rsidR="000151F1" w:rsidRPr="008D2DAE">
        <w:t xml:space="preserve">když válka mezi </w:t>
      </w:r>
      <w:r w:rsidR="000151F1" w:rsidRPr="008D2DAE">
        <w:lastRenderedPageBreak/>
        <w:t>Vietnamci pokračuje. Ukončili bychom desetiletý konflikt výměnou za návrat našich zajatců</w:t>
      </w:r>
      <w:r w:rsidRPr="008D2DAE">
        <w:t xml:space="preserve"> a </w:t>
      </w:r>
      <w:r w:rsidR="000151F1" w:rsidRPr="008D2DAE">
        <w:t>naše spojence bychom ponechali jejich osudu.</w:t>
      </w:r>
    </w:p>
    <w:p w:rsidR="00AE751F" w:rsidRPr="008D2DAE" w:rsidRDefault="000151F1" w:rsidP="00BF453C">
      <w:pPr>
        <w:pStyle w:val="Textodsazen"/>
      </w:pPr>
      <w:r w:rsidRPr="008D2DAE">
        <w:t>Dokázali jsme blokovat jednotlivé dodatky požadující bezpodmínečné stažení, ale rozdíl při hlasování byl stále těsnější. Čtyřiadvacátého července neprošel</w:t>
      </w:r>
      <w:r w:rsidR="00AE751F" w:rsidRPr="008D2DAE">
        <w:t xml:space="preserve"> v </w:t>
      </w:r>
      <w:r w:rsidRPr="008D2DAE">
        <w:t>Senátu</w:t>
      </w:r>
      <w:r w:rsidR="00AE751F" w:rsidRPr="008D2DAE">
        <w:t xml:space="preserve"> o </w:t>
      </w:r>
      <w:r w:rsidRPr="008D2DAE">
        <w:t>pět hlasů Cooperů</w:t>
      </w:r>
      <w:r w:rsidR="00AE751F" w:rsidRPr="008D2DAE">
        <w:t>v-B</w:t>
      </w:r>
      <w:r w:rsidRPr="008D2DAE">
        <w:t>rookeův dodatek požadující naše stažení výměnou za propuštění zajatců; senátor James Allen</w:t>
      </w:r>
      <w:r w:rsidR="00AE751F" w:rsidRPr="008D2DAE">
        <w:t xml:space="preserve"> z </w:t>
      </w:r>
      <w:r w:rsidRPr="008D2DAE">
        <w:t>Alabamy se téhož dne pokusil podmínit náš odchod</w:t>
      </w:r>
      <w:r w:rsidR="00AE751F" w:rsidRPr="008D2DAE">
        <w:t xml:space="preserve"> z </w:t>
      </w:r>
      <w:r w:rsidRPr="008D2DAE">
        <w:t xml:space="preserve">Vietnamu uzavřením </w:t>
      </w:r>
      <w:r w:rsidR="00E662BF" w:rsidRPr="008D2DAE">
        <w:t>příměří</w:t>
      </w:r>
      <w:r w:rsidRPr="008D2DAE">
        <w:t xml:space="preserve"> pod mezinárodním dohledem, jeho dodatek však také </w:t>
      </w:r>
      <w:r w:rsidRPr="008D2DAE">
        <w:rPr>
          <w:i/>
        </w:rPr>
        <w:t>neprošel</w:t>
      </w:r>
      <w:r w:rsidR="00AE751F" w:rsidRPr="008D2DAE">
        <w:t xml:space="preserve"> o </w:t>
      </w:r>
      <w:r w:rsidRPr="008D2DAE">
        <w:t>pět hlasů. Bylo jasné, že dříve či později bude jeden</w:t>
      </w:r>
      <w:r w:rsidR="00AE751F" w:rsidRPr="008D2DAE">
        <w:t xml:space="preserve"> z </w:t>
      </w:r>
      <w:r w:rsidRPr="008D2DAE">
        <w:t>dodatků požadujících seškrtání vojenského rozpočtu schválen. Hanoj měla minimálně důvod věřit, že má garantovanou pojistku: pokud by nabídla propuštění zajatých Američanů, Kongres by pravděpodobně zastavil válku. Bez ohledu na parlamentní aritmetiku nás všechny rezoluce Senátu, které se periodicky vracely</w:t>
      </w:r>
      <w:r w:rsidR="00AE751F" w:rsidRPr="008D2DAE">
        <w:t xml:space="preserve"> k </w:t>
      </w:r>
      <w:r w:rsidRPr="008D2DAE">
        <w:t>projednání</w:t>
      </w:r>
      <w:r w:rsidR="00AE751F" w:rsidRPr="008D2DAE">
        <w:t xml:space="preserve"> a </w:t>
      </w:r>
      <w:r w:rsidRPr="008D2DAE">
        <w:t xml:space="preserve">lišily se od naší </w:t>
      </w:r>
      <w:r w:rsidR="001E54FD" w:rsidRPr="008D2DAE">
        <w:t>vyjednávací pozice</w:t>
      </w:r>
      <w:r w:rsidRPr="008D2DAE">
        <w:t>, před jednáními se Severovietnamci, jež byla nyní nevyhnutelná, jednoznačně oslabovaly.</w:t>
      </w:r>
      <w:r w:rsidR="00AE751F" w:rsidRPr="008D2DAE">
        <w:t xml:space="preserve"> A </w:t>
      </w:r>
      <w:r w:rsidRPr="008D2DAE">
        <w:t>my jsme nemohli přistoupit na stanovisko Senátu. Museli jsme vázat stažení na uzavření příměří. Dále jsme zastávali názor, že by bylo nehumánní, nízké</w:t>
      </w:r>
      <w:r w:rsidR="00AE751F" w:rsidRPr="008D2DAE">
        <w:t xml:space="preserve"> a </w:t>
      </w:r>
      <w:r w:rsidRPr="008D2DAE">
        <w:t>destruktivní pro naše širší zájmy stáhnout se, zatímco pokračuje útok proti těm, kdo se na nás spoléhali. Pokud bychom opustili naše spojence</w:t>
      </w:r>
      <w:r w:rsidR="00AE751F" w:rsidRPr="008D2DAE">
        <w:t xml:space="preserve"> a </w:t>
      </w:r>
      <w:r w:rsidRPr="008D2DAE">
        <w:t>způsobili jejich porážku, byl by to výsměch našim obětem</w:t>
      </w:r>
      <w:r w:rsidR="00AE751F" w:rsidRPr="008D2DAE">
        <w:t xml:space="preserve"> a </w:t>
      </w:r>
      <w:r w:rsidRPr="008D2DAE">
        <w:t>diskreditace naší zahraniční politiky.</w:t>
      </w:r>
    </w:p>
    <w:p w:rsidR="00AE751F" w:rsidRPr="008D2DAE" w:rsidRDefault="000151F1" w:rsidP="00BF453C">
      <w:pPr>
        <w:pStyle w:val="Textodsazen"/>
      </w:pPr>
      <w:r w:rsidRPr="008D2DAE">
        <w:t>Byli jsme proto rozhodnuti hledat spravedlivý kompromis. Vojenská situace se zlepšovala, ale nic podobného totálnímu vítězství nebylo zřejmě</w:t>
      </w:r>
      <w:r w:rsidR="00AE751F" w:rsidRPr="008D2DAE">
        <w:t xml:space="preserve"> v </w:t>
      </w:r>
      <w:r w:rsidRPr="008D2DAE">
        <w:t>dohledu. Třebaže Saigon do června přešel do ofenzivy, tempo jihovietnamských vojenských operací nenabízelo vyhlídku na drastické nebo rychlé zlepšení. Trvalo do poloviny září, než byl znovu dobyt Quang Tri; cestu do An Locu se nikdy nepovedlo znovu otevřít, třebaže byla do oblastí Saigonu přesunuta</w:t>
      </w:r>
      <w:r w:rsidR="00AE751F" w:rsidRPr="008D2DAE">
        <w:t xml:space="preserve"> z </w:t>
      </w:r>
      <w:r w:rsidRPr="008D2DAE">
        <w:t>delty čerstvá divize. Přestože si 21. divize počínala ve vojenské oblasti 4 dobře, jakmile byla odvelena</w:t>
      </w:r>
      <w:r w:rsidR="00AE751F" w:rsidRPr="008D2DAE">
        <w:t xml:space="preserve"> z </w:t>
      </w:r>
      <w:r w:rsidRPr="008D2DAE">
        <w:t>provincie, kde byli zverbováni její příslušníci, chovala se jako kterákoli jiná jihovietnamská jednotka, která se ocitla mimo domovskou oblast: byla liknavá</w:t>
      </w:r>
      <w:r w:rsidR="00AE751F" w:rsidRPr="008D2DAE">
        <w:t xml:space="preserve"> a </w:t>
      </w:r>
      <w:r w:rsidRPr="008D2DAE">
        <w:t>otupělá.</w:t>
      </w:r>
      <w:r w:rsidR="00AE751F" w:rsidRPr="008D2DAE">
        <w:t xml:space="preserve"> Z </w:t>
      </w:r>
      <w:r w:rsidRPr="008D2DAE">
        <w:t>vojenského</w:t>
      </w:r>
      <w:r w:rsidR="00EA0D9B" w:rsidRPr="008D2DAE">
        <w:t xml:space="preserve"> </w:t>
      </w:r>
      <w:r w:rsidRPr="008D2DAE">
        <w:t xml:space="preserve">hlediska </w:t>
      </w:r>
      <w:r w:rsidR="00EA0D9B" w:rsidRPr="008D2DAE">
        <w:t>j</w:t>
      </w:r>
      <w:r w:rsidRPr="008D2DAE">
        <w:t xml:space="preserve">sme směřovali do slepé uličky. Pro Hanoj, </w:t>
      </w:r>
      <w:r w:rsidR="000C0C8E" w:rsidRPr="008D2DAE">
        <w:t>kter</w:t>
      </w:r>
      <w:r w:rsidRPr="008D2DAE">
        <w:t>á si byla ještě nedávno jista totálním vítězstvím, by to byl velký neúspěch. Avšak hrubě bychom riskovali, kdybychom to interpretovali jako předzvěst její naprosté porážky.</w:t>
      </w:r>
    </w:p>
    <w:p w:rsidR="00AE751F" w:rsidRPr="008D2DAE" w:rsidRDefault="000151F1" w:rsidP="00BF453C">
      <w:pPr>
        <w:pStyle w:val="Textodsazen"/>
      </w:pPr>
      <w:r w:rsidRPr="008D2DAE">
        <w:t>Přesto jsme do jednání vstupovali</w:t>
      </w:r>
      <w:r w:rsidR="00AE751F" w:rsidRPr="008D2DAE">
        <w:t xml:space="preserve"> v </w:t>
      </w:r>
      <w:r w:rsidRPr="008D2DAE">
        <w:t>tom nejlepším postavení, jaké jsme kdy měli. Pokud byla má analýza správná, pak se dalo čekat, že zářijové průzkumy veřejného mínění vychýlí poměr sil. Bylo tedy velmi pravděpodobné, že když</w:t>
      </w:r>
      <w:r w:rsidR="00AE751F" w:rsidRPr="008D2DAE">
        <w:t xml:space="preserve"> v </w:t>
      </w:r>
      <w:r w:rsidRPr="008D2DAE">
        <w:t>červenci neuděláme žádné ústupky, ovlivní to kalkulace Hanoje.</w:t>
      </w:r>
      <w:r w:rsidR="00AE751F" w:rsidRPr="008D2DAE">
        <w:t xml:space="preserve"> A </w:t>
      </w:r>
      <w:r w:rsidRPr="008D2DAE">
        <w:t>my jsme fakticky neměli téměř</w:t>
      </w:r>
      <w:r w:rsidR="00AE751F" w:rsidRPr="008D2DAE">
        <w:t xml:space="preserve"> v </w:t>
      </w:r>
      <w:r w:rsidRPr="008D2DAE">
        <w:t>čem ustoupit. Pokud jsme se měli držet našich zásad, nemohli jsme se výrazně odchýlit od našeho vojenského návrhu</w:t>
      </w:r>
      <w:r w:rsidR="00AE751F" w:rsidRPr="008D2DAE">
        <w:t xml:space="preserve"> z </w:t>
      </w:r>
      <w:r w:rsidRPr="008D2DAE">
        <w:t>8. května 1972 (nebo 31. května 1971) nebo politického návrhu</w:t>
      </w:r>
      <w:r w:rsidR="00AE751F" w:rsidRPr="008D2DAE">
        <w:t xml:space="preserve"> z </w:t>
      </w:r>
      <w:r w:rsidRPr="008D2DAE">
        <w:t>25. ledna 1972. Připravoval jsem se proto na jednání</w:t>
      </w:r>
      <w:r w:rsidR="00AE751F" w:rsidRPr="008D2DAE">
        <w:t xml:space="preserve"> v </w:t>
      </w:r>
      <w:r w:rsidRPr="008D2DAE">
        <w:t>optimistické</w:t>
      </w:r>
      <w:r w:rsidR="00AE751F" w:rsidRPr="008D2DAE">
        <w:t xml:space="preserve"> a </w:t>
      </w:r>
      <w:r w:rsidRPr="008D2DAE">
        <w:t>uvolněné náladě; zásadní rozhodnutí bude muset udělat Hanoj</w:t>
      </w:r>
      <w:r w:rsidR="00AE751F" w:rsidRPr="008D2DAE">
        <w:t xml:space="preserve"> a </w:t>
      </w:r>
      <w:r w:rsidRPr="008D2DAE">
        <w:t xml:space="preserve">ne my. </w:t>
      </w:r>
      <w:r w:rsidRPr="008D2DAE">
        <w:lastRenderedPageBreak/>
        <w:t>Dokud Severovietnamci nebudou mít analýzu pravděpodobných volebních výsledků, bylo nejlepší strategií zůstat klidný, nenabízet nic výrazně nového</w:t>
      </w:r>
      <w:r w:rsidR="00AE751F" w:rsidRPr="008D2DAE">
        <w:t xml:space="preserve"> a </w:t>
      </w:r>
      <w:r w:rsidRPr="008D2DAE">
        <w:t>doufat, že tímto způsobem zvýšíme tlak na Hanoj. Kritický okamžik nás čekal až poté, co si Severovietnamci udělají definitivní názor na Nixonovy volební vyhlídky.</w:t>
      </w:r>
    </w:p>
    <w:p w:rsidR="00AE751F" w:rsidRPr="008D2DAE" w:rsidRDefault="000151F1" w:rsidP="00BF453C">
      <w:pPr>
        <w:pStyle w:val="Textodsazen"/>
      </w:pPr>
      <w:r w:rsidRPr="008D2DAE">
        <w:t>Později se rozšířil mýtus, že Nixon velmi chtěl</w:t>
      </w:r>
      <w:r w:rsidR="00AE751F" w:rsidRPr="008D2DAE">
        <w:t xml:space="preserve"> z </w:t>
      </w:r>
      <w:r w:rsidRPr="008D2DAE">
        <w:t>vnitropolitických důvodů ukončit válku před volbami. Nic nemůže být vzdálenějšího pravdě. Jak jsem již ukázal, Nixon měl obecně krajní nedůvěru</w:t>
      </w:r>
      <w:r w:rsidR="00AE751F" w:rsidRPr="008D2DAE">
        <w:t xml:space="preserve"> v </w:t>
      </w:r>
      <w:r w:rsidRPr="008D2DAE">
        <w:t>jednání (pokud neexistovala téměř nezvratná záruka úspěchu),</w:t>
      </w:r>
      <w:r w:rsidR="00AE751F" w:rsidRPr="008D2DAE">
        <w:t xml:space="preserve"> a </w:t>
      </w:r>
      <w:r w:rsidRPr="008D2DAE">
        <w:t>zvláště</w:t>
      </w:r>
      <w:r w:rsidR="00AE751F" w:rsidRPr="008D2DAE">
        <w:t xml:space="preserve"> v </w:t>
      </w:r>
      <w:r w:rsidRPr="008D2DAE">
        <w:t>rozhovory se Severním Vietnamem. Pochyboval, že by</w:t>
      </w:r>
      <w:r w:rsidR="00AE751F" w:rsidRPr="008D2DAE">
        <w:t xml:space="preserve"> z </w:t>
      </w:r>
      <w:r w:rsidRPr="008D2DAE">
        <w:t>nich mohlo něco vůbec někdy vzejít; když se jeho vyhlídky na znovuzvolení zlepšily, neviděl žádný vnitropolitický důvod, proč by</w:t>
      </w:r>
      <w:r w:rsidR="00AE751F" w:rsidRPr="008D2DAE">
        <w:t xml:space="preserve"> o </w:t>
      </w:r>
      <w:r w:rsidRPr="008D2DAE">
        <w:t>ně měl usilovat.</w:t>
      </w:r>
      <w:r w:rsidR="00AE751F" w:rsidRPr="008D2DAE">
        <w:t xml:space="preserve"> V </w:t>
      </w:r>
      <w:r w:rsidRPr="008D2DAE">
        <w:t>červenci ještě spatřoval nějaký přínos ve vyvádění opoziční Demokratické strany</w:t>
      </w:r>
      <w:r w:rsidR="00AE751F" w:rsidRPr="008D2DAE">
        <w:t xml:space="preserve"> z </w:t>
      </w:r>
      <w:r w:rsidRPr="008D2DAE">
        <w:t>rovnováhy periodickým oznamováním mých tajných jednání</w:t>
      </w:r>
      <w:r w:rsidR="00AE751F" w:rsidRPr="008D2DAE">
        <w:t xml:space="preserve"> s </w:t>
      </w:r>
      <w:r w:rsidRPr="008D2DAE">
        <w:t>Le Duc Them. Avšak po debaklu senátora Thomase Eagletona, kterého McGovern nominoval na viceprezidentský úřad, ztratil zájem dokonce</w:t>
      </w:r>
      <w:r w:rsidR="00AE751F" w:rsidRPr="008D2DAE">
        <w:t xml:space="preserve"> i o </w:t>
      </w:r>
      <w:r w:rsidRPr="008D2DAE">
        <w:t xml:space="preserve">to. Jak ubíhaly týdny, začal být Nixon přesvědčen, že zúžil </w:t>
      </w:r>
      <w:r w:rsidR="001E5701" w:rsidRPr="008D2DAE">
        <w:t>McGovern</w:t>
      </w:r>
      <w:r w:rsidRPr="008D2DAE">
        <w:t xml:space="preserve">ovu podporu na okrajový liberální proud, který by byl proti němu, ať by ohledně Vietnamu dělal cokoli. Kdyby na druhé straně přistoupil na podmínky, které jsme již dříve předložili veřejně, mohlo by to ohrozit jeho podporu mezi konzervativními skupinami, které považoval za svou základnu. Nixon se nedomníval, že je možné dosáhnout pokroku </w:t>
      </w:r>
      <w:r w:rsidRPr="008D2DAE">
        <w:rPr>
          <w:i/>
        </w:rPr>
        <w:t>před</w:t>
      </w:r>
      <w:r w:rsidRPr="008D2DAE">
        <w:t xml:space="preserve"> volbami,</w:t>
      </w:r>
      <w:r w:rsidR="00AE751F" w:rsidRPr="008D2DAE">
        <w:t xml:space="preserve"> a </w:t>
      </w:r>
      <w:r w:rsidRPr="008D2DAE">
        <w:t>zřejmě si ho ani nepřál.</w:t>
      </w:r>
      <w:r w:rsidR="00AE751F" w:rsidRPr="008D2DAE">
        <w:t xml:space="preserve"> I v </w:t>
      </w:r>
      <w:r w:rsidRPr="008D2DAE">
        <w:t>tomto případě však dával přednost další eskalaci bojů,</w:t>
      </w:r>
      <w:r w:rsidR="00AE751F" w:rsidRPr="008D2DAE">
        <w:t xml:space="preserve"> a </w:t>
      </w:r>
      <w:r w:rsidRPr="008D2DAE">
        <w:t>teprve poté chtěl zasednout</w:t>
      </w:r>
      <w:r w:rsidR="00AE751F" w:rsidRPr="008D2DAE">
        <w:t xml:space="preserve"> k </w:t>
      </w:r>
      <w:r w:rsidRPr="008D2DAE">
        <w:t>jednacímu stolu.</w:t>
      </w:r>
    </w:p>
    <w:p w:rsidR="00AE751F" w:rsidRPr="008D2DAE" w:rsidRDefault="000151F1" w:rsidP="00BF453C">
      <w:pPr>
        <w:pStyle w:val="Textodsazen"/>
      </w:pPr>
      <w:r w:rsidRPr="008D2DAE">
        <w:t>Říkal jsem si, že když se věci budou odvíjet dobře, poslouží naše volby jako jednou provždy stanovená lhůta pro Hanoj, jež by byla ekvivalentem ultimáta. Její strach, co by</w:t>
      </w:r>
      <w:r w:rsidR="00A76BE3" w:rsidRPr="008D2DAE">
        <w:t xml:space="preserve"> </w:t>
      </w:r>
      <w:r w:rsidR="00AE751F" w:rsidRPr="008D2DAE">
        <w:t>„</w:t>
      </w:r>
      <w:r w:rsidR="00A76BE3" w:rsidRPr="008D2DAE">
        <w:t>j</w:t>
      </w:r>
      <w:r w:rsidRPr="008D2DAE">
        <w:t>estřáb</w:t>
      </w:r>
      <w:r w:rsidR="00AE751F" w:rsidRPr="008D2DAE">
        <w:t>“</w:t>
      </w:r>
      <w:r w:rsidRPr="008D2DAE">
        <w:t xml:space="preserve"> mohl udělat během nového čtyřletého mandátu, by ji možná přiměl</w:t>
      </w:r>
      <w:r w:rsidR="00AE751F" w:rsidRPr="008D2DAE">
        <w:t xml:space="preserve"> k </w:t>
      </w:r>
      <w:r w:rsidRPr="008D2DAE">
        <w:t>rozhodnutí uzavřít nějakou dohodu ještě před našimi volbami. Hanoj by se mohla vzdát svého zvyku vyčerpávat nás propagandistickými návrhy</w:t>
      </w:r>
      <w:r w:rsidR="00AE751F" w:rsidRPr="008D2DAE">
        <w:t xml:space="preserve"> a </w:t>
      </w:r>
      <w:r w:rsidRPr="008D2DAE">
        <w:t>mobilizováním médií</w:t>
      </w:r>
      <w:r w:rsidR="00AE751F" w:rsidRPr="008D2DAE">
        <w:t xml:space="preserve"> a </w:t>
      </w:r>
      <w:r w:rsidRPr="008D2DAE">
        <w:t>Kongresu,</w:t>
      </w:r>
      <w:r w:rsidR="00AE751F" w:rsidRPr="008D2DAE">
        <w:t xml:space="preserve"> a </w:t>
      </w:r>
      <w:r w:rsidRPr="008D2DAE">
        <w:t>možná bude usilovat</w:t>
      </w:r>
      <w:r w:rsidR="00AE751F" w:rsidRPr="008D2DAE">
        <w:t xml:space="preserve"> o </w:t>
      </w:r>
      <w:r w:rsidRPr="008D2DAE">
        <w:t xml:space="preserve">skutečná jednání. Snad nebylo pozdě. Domníval jsem se totiž </w:t>
      </w:r>
      <w:r w:rsidR="00A76BE3" w:rsidRPr="008D2DAE">
        <w:t>–</w:t>
      </w:r>
      <w:r w:rsidRPr="008D2DAE">
        <w:t xml:space="preserve"> na rozdíl od pravděpodobných závěrů Hanoje</w:t>
      </w:r>
      <w:r w:rsidR="00AE751F" w:rsidRPr="008D2DAE">
        <w:t xml:space="preserve"> a </w:t>
      </w:r>
      <w:r w:rsidRPr="008D2DAE">
        <w:t>běžného názoru</w:t>
      </w:r>
      <w:r w:rsidR="00AE751F" w:rsidRPr="008D2DAE">
        <w:t xml:space="preserve"> a </w:t>
      </w:r>
      <w:r w:rsidRPr="008D2DAE">
        <w:t xml:space="preserve">nás </w:t>
      </w:r>
      <w:r w:rsidR="00A76BE3" w:rsidRPr="008D2DAE">
        <w:t>–</w:t>
      </w:r>
      <w:r w:rsidRPr="008D2DAE">
        <w:t xml:space="preserve">, že na tom ve skutečnosti budeme po volbách </w:t>
      </w:r>
      <w:r w:rsidRPr="008D2DAE">
        <w:rPr>
          <w:i/>
        </w:rPr>
        <w:t>hůře</w:t>
      </w:r>
      <w:r w:rsidRPr="008D2DAE">
        <w:t xml:space="preserve"> než před nimi. V</w:t>
      </w:r>
      <w:r w:rsidR="00EA0D9B" w:rsidRPr="008D2DAE">
        <w:t>še</w:t>
      </w:r>
      <w:r w:rsidRPr="008D2DAE">
        <w:t>chny průzkumy veřejného mínění, které jsem četl, ukazovaly, že složení nového Kongresu bude</w:t>
      </w:r>
      <w:r w:rsidR="00AE751F" w:rsidRPr="008D2DAE">
        <w:t xml:space="preserve"> v </w:t>
      </w:r>
      <w:r w:rsidRPr="008D2DAE">
        <w:t>zásadě stejné jako toho starého, nebo dokonce je</w:t>
      </w:r>
      <w:r w:rsidR="00EA0D9B" w:rsidRPr="008D2DAE">
        <w:t>ště</w:t>
      </w:r>
      <w:r w:rsidRPr="008D2DAE">
        <w:t xml:space="preserve"> trochu </w:t>
      </w:r>
      <w:r w:rsidR="007C71CC" w:rsidRPr="008D2DAE">
        <w:t>nepříznivější</w:t>
      </w:r>
      <w:r w:rsidRPr="008D2DAE">
        <w:t xml:space="preserve"> </w:t>
      </w:r>
      <w:r w:rsidR="00A76BE3" w:rsidRPr="008D2DAE">
        <w:t>–</w:t>
      </w:r>
      <w:r w:rsidRPr="008D2DAE">
        <w:t xml:space="preserve"> tuto pravděpodobnost Nixon posílil svým rozhodnutím maximální odd</w:t>
      </w:r>
      <w:r w:rsidR="00EA0D9B" w:rsidRPr="008D2DAE">
        <w:t>álit</w:t>
      </w:r>
      <w:r w:rsidRPr="008D2DAE">
        <w:t xml:space="preserve"> </w:t>
      </w:r>
      <w:r w:rsidR="00EA0D9B" w:rsidRPr="008D2DAE">
        <w:t>s</w:t>
      </w:r>
      <w:r w:rsidRPr="008D2DAE">
        <w:t>vou k</w:t>
      </w:r>
      <w:r w:rsidR="00EA0D9B" w:rsidRPr="008D2DAE">
        <w:t>a</w:t>
      </w:r>
      <w:r w:rsidRPr="008D2DAE">
        <w:t>mp</w:t>
      </w:r>
      <w:r w:rsidR="00EA0D9B" w:rsidRPr="008D2DAE">
        <w:t>a</w:t>
      </w:r>
      <w:r w:rsidRPr="008D2DAE">
        <w:t>ň od voleb do Kongresu, neboť chtěl získat</w:t>
      </w:r>
      <w:r w:rsidR="00EA0D9B" w:rsidRPr="008D2DAE">
        <w:t xml:space="preserve"> </w:t>
      </w:r>
      <w:r w:rsidRPr="008D2DAE">
        <w:t>největší volební vítězství</w:t>
      </w:r>
      <w:r w:rsidR="00AE751F" w:rsidRPr="008D2DAE">
        <w:t xml:space="preserve"> v </w:t>
      </w:r>
      <w:r w:rsidRPr="008D2DAE">
        <w:t>historii. Ve skutečnosti tedy bylo jisté, že tlak na ukončení války formou legislativního nařízení se po listopadu obnoví.</w:t>
      </w:r>
      <w:r w:rsidR="00AE751F" w:rsidRPr="008D2DAE">
        <w:t xml:space="preserve"> A </w:t>
      </w:r>
      <w:r w:rsidRPr="008D2DAE">
        <w:t>opozice bude mít vhodný cíl, až předložíme</w:t>
      </w:r>
      <w:r w:rsidR="00AE751F" w:rsidRPr="008D2DAE">
        <w:t xml:space="preserve"> v </w:t>
      </w:r>
      <w:r w:rsidRPr="008D2DAE">
        <w:t>lednu dodatečný rozpočet, abychom uhradili náklady na posily, které jsme museli kvůli ofenzivě Hanoje poslat do Vietnamu. Laird odhadoval, že budeme požadovat čtyři až šest miliard dolarů. Nixon už měl na stole Lairdův návrh, abychom po 1. lednu 1973 stáhli jednotky dodatečně odvelené do Jižního Vietnamu</w:t>
      </w:r>
      <w:r w:rsidR="00AE751F" w:rsidRPr="008D2DAE">
        <w:t xml:space="preserve"> a </w:t>
      </w:r>
      <w:r w:rsidRPr="008D2DAE">
        <w:t xml:space="preserve">tím zabránili </w:t>
      </w:r>
      <w:r w:rsidRPr="008D2DAE">
        <w:lastRenderedPageBreak/>
        <w:t>nekontrolovatelnému růstu výdajů na ně. Laird konkrétně navrhoval stáhnout</w:t>
      </w:r>
      <w:r w:rsidR="00AE751F" w:rsidRPr="008D2DAE">
        <w:t xml:space="preserve"> v </w:t>
      </w:r>
      <w:r w:rsidRPr="008D2DAE">
        <w:t xml:space="preserve">lednu 98 bombardérů </w:t>
      </w:r>
      <w:r w:rsidR="00AE751F" w:rsidRPr="008D2DAE">
        <w:t>B-5</w:t>
      </w:r>
      <w:r w:rsidRPr="008D2DAE">
        <w:t>2</w:t>
      </w:r>
      <w:r w:rsidR="00AE751F" w:rsidRPr="008D2DAE">
        <w:t xml:space="preserve"> a </w:t>
      </w:r>
      <w:r w:rsidRPr="008D2DAE">
        <w:t xml:space="preserve">3 letky letounů </w:t>
      </w:r>
      <w:r w:rsidR="00AE751F" w:rsidRPr="008D2DAE">
        <w:t>F-4</w:t>
      </w:r>
      <w:r w:rsidRPr="008D2DAE">
        <w:t>. Jakmile by Hanoj pochopila, že se síla našich jednotek zmenšuje, mohla by se vrátit</w:t>
      </w:r>
      <w:r w:rsidR="00AE751F" w:rsidRPr="008D2DAE">
        <w:t xml:space="preserve"> k </w:t>
      </w:r>
      <w:r w:rsidRPr="008D2DAE">
        <w:t>vyčkávací taktice.</w:t>
      </w:r>
      <w:r w:rsidR="00AE751F" w:rsidRPr="008D2DAE">
        <w:t xml:space="preserve"> A </w:t>
      </w:r>
      <w:r w:rsidRPr="008D2DAE">
        <w:t>jakmile by bylo jasno</w:t>
      </w:r>
      <w:r w:rsidR="00AE751F" w:rsidRPr="008D2DAE">
        <w:t xml:space="preserve"> o </w:t>
      </w:r>
      <w:r w:rsidRPr="008D2DAE">
        <w:t>složení Kongresu, obnovila by psychologickou válku.</w:t>
      </w:r>
    </w:p>
    <w:p w:rsidR="00AE751F" w:rsidRPr="008D2DAE" w:rsidRDefault="00AE751F" w:rsidP="00BF453C">
      <w:pPr>
        <w:pStyle w:val="Textodsazen"/>
      </w:pPr>
      <w:r w:rsidRPr="008D2DAE">
        <w:t>V </w:t>
      </w:r>
      <w:r w:rsidR="000151F1" w:rsidRPr="008D2DAE">
        <w:t xml:space="preserve">každém případě jsem byl přesvědčen, že nezáleží pouze na nás, zda jednat nebo ne. Pokud by se Hanoji zdálo, že zdržujeme, mohla </w:t>
      </w:r>
      <w:r w:rsidRPr="008D2DAE">
        <w:t>„</w:t>
      </w:r>
      <w:r w:rsidR="000151F1" w:rsidRPr="008D2DAE">
        <w:t>jít na veřejnost</w:t>
      </w:r>
      <w:r w:rsidRPr="008D2DAE">
        <w:t>“</w:t>
      </w:r>
      <w:r w:rsidR="000151F1" w:rsidRPr="008D2DAE">
        <w:t>. Pokud by přijala rámec našich návrhů</w:t>
      </w:r>
      <w:r w:rsidRPr="008D2DAE">
        <w:t xml:space="preserve"> a </w:t>
      </w:r>
      <w:r w:rsidR="000151F1" w:rsidRPr="008D2DAE">
        <w:t>prozradila ho (což nakonec skutečně</w:t>
      </w:r>
      <w:r w:rsidRPr="008D2DAE">
        <w:t xml:space="preserve"> v </w:t>
      </w:r>
      <w:r w:rsidR="000151F1" w:rsidRPr="008D2DAE">
        <w:t>říjnu udělala), dostala by nás doma do neřešitelného postavení, ať už by měl Nixon</w:t>
      </w:r>
      <w:r w:rsidRPr="008D2DAE">
        <w:t xml:space="preserve"> v </w:t>
      </w:r>
      <w:r w:rsidR="000151F1" w:rsidRPr="008D2DAE">
        <w:t>průzkumech veřejného mínění jakýkoli náskok. Opakoval by se klasický syndrom vietnamské války, neboť by se zdálo, že jsme krok za krokem tlačeni</w:t>
      </w:r>
      <w:r w:rsidRPr="008D2DAE">
        <w:t xml:space="preserve"> k </w:t>
      </w:r>
      <w:r w:rsidR="000151F1" w:rsidRPr="008D2DAE">
        <w:t>ústupkům,</w:t>
      </w:r>
      <w:r w:rsidRPr="008D2DAE">
        <w:t xml:space="preserve"> a </w:t>
      </w:r>
      <w:r w:rsidR="000151F1" w:rsidRPr="008D2DAE">
        <w:t>tento proces podkopával autoritu bez ohledu na výsledek. Podle mého názoru bylo válku nutno ukončit jasnou demonstrací toho, že naše vláda má kontrolu nad událostmi,</w:t>
      </w:r>
      <w:r w:rsidRPr="008D2DAE">
        <w:t xml:space="preserve"> a </w:t>
      </w:r>
      <w:r w:rsidR="000151F1" w:rsidRPr="008D2DAE">
        <w:t>to vyžadovalo udržet si diplomatickou iniciativu. Ze všech těchto důvodů jsem přistoupil</w:t>
      </w:r>
      <w:r w:rsidRPr="008D2DAE">
        <w:t xml:space="preserve"> k </w:t>
      </w:r>
      <w:r w:rsidR="000151F1" w:rsidRPr="008D2DAE">
        <w:t>jednáním. Nixon dal tichý souhlas, ale nadšen rozhodně nebyl.</w:t>
      </w:r>
    </w:p>
    <w:p w:rsidR="00AE751F" w:rsidRPr="008D2DAE" w:rsidRDefault="000151F1" w:rsidP="00BF453C">
      <w:pPr>
        <w:pStyle w:val="Textodsazen"/>
      </w:pPr>
      <w:r w:rsidRPr="008D2DAE">
        <w:t>Severovietnamci</w:t>
      </w:r>
      <w:r w:rsidR="00AE751F" w:rsidRPr="008D2DAE">
        <w:t xml:space="preserve"> v </w:t>
      </w:r>
      <w:r w:rsidRPr="008D2DAE">
        <w:t>červnu vykřikovali, že opětné konání plenárních zasedání je velkým vítězstvím nad Spojenými státy.</w:t>
      </w:r>
      <w:r w:rsidR="00AE751F" w:rsidRPr="008D2DAE">
        <w:t xml:space="preserve"> A </w:t>
      </w:r>
      <w:r w:rsidRPr="008D2DAE">
        <w:t>vrátili se ke své staré taktice: začali na nás vyvíjet tlak tím, že zvali do Hanoje Američany, jež považovali za významné,</w:t>
      </w:r>
      <w:r w:rsidR="00AE751F" w:rsidRPr="008D2DAE">
        <w:t xml:space="preserve"> v </w:t>
      </w:r>
      <w:r w:rsidRPr="008D2DAE">
        <w:t>daném případě odborové předáky</w:t>
      </w:r>
      <w:r w:rsidR="00AE751F" w:rsidRPr="008D2DAE">
        <w:t xml:space="preserve"> a </w:t>
      </w:r>
      <w:r w:rsidRPr="008D2DAE">
        <w:t>žurnalisty. T</w:t>
      </w:r>
      <w:r w:rsidR="00EA0D9B" w:rsidRPr="008D2DAE">
        <w:t>ři</w:t>
      </w:r>
      <w:r w:rsidRPr="008D2DAE">
        <w:t>cátého června jsem varoval Dobrynina, že když Hanoj bude opakovat své představení</w:t>
      </w:r>
      <w:r w:rsidR="00AE751F" w:rsidRPr="008D2DAE">
        <w:t xml:space="preserve"> z </w:t>
      </w:r>
      <w:r w:rsidRPr="008D2DAE">
        <w:t xml:space="preserve">předcházejícího roku </w:t>
      </w:r>
      <w:r w:rsidR="00A76BE3" w:rsidRPr="008D2DAE">
        <w:t>–</w:t>
      </w:r>
      <w:r w:rsidRPr="008D2DAE">
        <w:t xml:space="preserve"> dělat obstrukce na veřejnosti</w:t>
      </w:r>
      <w:r w:rsidR="00AE751F" w:rsidRPr="008D2DAE">
        <w:t xml:space="preserve"> a </w:t>
      </w:r>
      <w:r w:rsidRPr="008D2DAE">
        <w:t>současně</w:t>
      </w:r>
      <w:r w:rsidR="00AE751F" w:rsidRPr="008D2DAE">
        <w:t xml:space="preserve"> s </w:t>
      </w:r>
      <w:r w:rsidRPr="008D2DAE">
        <w:t xml:space="preserve">námi tajně jednat </w:t>
      </w:r>
      <w:r w:rsidR="00A76BE3" w:rsidRPr="008D2DAE">
        <w:t>–</w:t>
      </w:r>
      <w:r w:rsidRPr="008D2DAE">
        <w:t>, přerušíme tyto rozhovory. Dobrynin na znamení sympatií mlaskl (alespoň si myslím, že tím mlasknutím vyjadřoval sympatie;</w:t>
      </w:r>
      <w:r w:rsidR="00AE751F" w:rsidRPr="008D2DAE">
        <w:t xml:space="preserve"> v </w:t>
      </w:r>
      <w:r w:rsidRPr="008D2DAE">
        <w:t>každém případě existovala dobrá šance, že se toto sdělení dostane</w:t>
      </w:r>
      <w:r w:rsidR="00AE751F" w:rsidRPr="008D2DAE">
        <w:t xml:space="preserve"> k </w:t>
      </w:r>
      <w:r w:rsidRPr="008D2DAE">
        <w:t>Hanoji.)</w:t>
      </w:r>
    </w:p>
    <w:p w:rsidR="00AE751F" w:rsidRPr="008D2DAE" w:rsidRDefault="000151F1" w:rsidP="00BF453C">
      <w:pPr>
        <w:pStyle w:val="Textodsazen"/>
      </w:pPr>
      <w:r w:rsidRPr="008D2DAE">
        <w:t>Na tajná jednání, která měla začít 19. července, jsme šli se základní strategií nepředkládat žádné nové návrhy, dokud nebudeme mít větší jasno</w:t>
      </w:r>
      <w:r w:rsidR="00AE751F" w:rsidRPr="008D2DAE">
        <w:t xml:space="preserve"> o </w:t>
      </w:r>
      <w:r w:rsidRPr="008D2DAE">
        <w:t>záměrech Hanoje. Chtěl jsem se pokusit postupně zbavit politické návrhy Hanoje jakéhokoli praktického obsahu, například postavit proti požadavku na vytvoření koaliční vlády, který chtěla prosadit, naši neškodnou nabídku na ustavení společné volební komise. Pokud by Hanoj hrála tuto hru, mohli jsme nakonec dosáhnout dvojkolejného přístupu, který jsme původně navrhovali: řešili bychom vojenské otázky</w:t>
      </w:r>
      <w:r w:rsidR="00AE751F" w:rsidRPr="008D2DAE">
        <w:t xml:space="preserve"> a </w:t>
      </w:r>
      <w:r w:rsidRPr="008D2DAE">
        <w:t>ty politické bychom</w:t>
      </w:r>
      <w:r w:rsidR="00AE751F" w:rsidRPr="008D2DAE">
        <w:t xml:space="preserve"> v </w:t>
      </w:r>
      <w:r w:rsidRPr="008D2DAE">
        <w:t>zásadě ponechali na budoucí jednání mezi stranami. Taková dohoda by udržela naše spojence nad vodou</w:t>
      </w:r>
      <w:r w:rsidR="00AE751F" w:rsidRPr="008D2DAE">
        <w:t xml:space="preserve"> a </w:t>
      </w:r>
      <w:r w:rsidRPr="008D2DAE">
        <w:t>poskytla jim možnost rozhodnout</w:t>
      </w:r>
      <w:r w:rsidR="00AE751F" w:rsidRPr="008D2DAE">
        <w:t xml:space="preserve"> o </w:t>
      </w:r>
      <w:r w:rsidRPr="008D2DAE">
        <w:t xml:space="preserve">vlastním osudu </w:t>
      </w:r>
      <w:r w:rsidR="00A76BE3" w:rsidRPr="008D2DAE">
        <w:t>–</w:t>
      </w:r>
      <w:r w:rsidR="00AE751F" w:rsidRPr="008D2DAE">
        <w:t xml:space="preserve"> o </w:t>
      </w:r>
      <w:r w:rsidRPr="008D2DAE">
        <w:t>což jsme ve skutečnosti vždy usilovali.</w:t>
      </w:r>
    </w:p>
    <w:p w:rsidR="00AE751F" w:rsidRPr="008D2DAE" w:rsidRDefault="000151F1" w:rsidP="00BF453C">
      <w:pPr>
        <w:pStyle w:val="Textodsazen"/>
      </w:pPr>
      <w:r w:rsidRPr="008D2DAE">
        <w:t>Na začátku července jsme poslali Haiga do Saigonu, aby zjistil stav války</w:t>
      </w:r>
      <w:r w:rsidR="00AE751F" w:rsidRPr="008D2DAE">
        <w:t xml:space="preserve"> a </w:t>
      </w:r>
      <w:r w:rsidRPr="008D2DAE">
        <w:t>konzultoval</w:t>
      </w:r>
      <w:r w:rsidR="00AE751F" w:rsidRPr="008D2DAE">
        <w:t xml:space="preserve"> s </w:t>
      </w:r>
      <w:r w:rsidRPr="008D2DAE">
        <w:t>Thieuem stanovisko, které jsme hodlali zaujmout na tajných rozhovorech. Haig mluvil</w:t>
      </w:r>
      <w:r w:rsidR="00AE751F" w:rsidRPr="008D2DAE">
        <w:t xml:space="preserve"> s </w:t>
      </w:r>
      <w:r w:rsidRPr="008D2DAE">
        <w:t>Thieuem 3. července, ale setkal se</w:t>
      </w:r>
      <w:r w:rsidR="00AE751F" w:rsidRPr="008D2DAE">
        <w:t xml:space="preserve"> s </w:t>
      </w:r>
      <w:r w:rsidRPr="008D2DAE">
        <w:t>vůdcem, který se choval jinak než ten,</w:t>
      </w:r>
      <w:r w:rsidR="00AE751F" w:rsidRPr="008D2DAE">
        <w:t xml:space="preserve"> s </w:t>
      </w:r>
      <w:r w:rsidRPr="008D2DAE">
        <w:t>nímž doposud jednal. Thieuova armáda nyní prošla zkouškou na bitevním poli; myslel si, že Hanoj už nebude schopna ho porazit, určitě ne tak</w:t>
      </w:r>
      <w:r w:rsidR="00EA0D9B" w:rsidRPr="008D2DAE">
        <w:t xml:space="preserve"> </w:t>
      </w:r>
      <w:r w:rsidRPr="008D2DAE">
        <w:t xml:space="preserve">dlouho, dokud mu </w:t>
      </w:r>
      <w:r w:rsidR="007C71CC" w:rsidRPr="008D2DAE">
        <w:t>b</w:t>
      </w:r>
      <w:r w:rsidRPr="008D2DAE">
        <w:t>ud</w:t>
      </w:r>
      <w:r w:rsidR="007C71CC" w:rsidRPr="008D2DAE">
        <w:t>e</w:t>
      </w:r>
      <w:r w:rsidRPr="008D2DAE">
        <w:t xml:space="preserve"> poskytovat podporu naše letectvo. Kalkuloval </w:t>
      </w:r>
      <w:r w:rsidR="00A76BE3" w:rsidRPr="008D2DAE">
        <w:t>–</w:t>
      </w:r>
      <w:r w:rsidRPr="008D2DAE">
        <w:t xml:space="preserve"> téměř správně </w:t>
      </w:r>
      <w:r w:rsidR="00A76BE3" w:rsidRPr="008D2DAE">
        <w:t>–</w:t>
      </w:r>
      <w:r w:rsidRPr="008D2DAE">
        <w:t xml:space="preserve">, že může </w:t>
      </w:r>
      <w:r w:rsidR="00071DC7" w:rsidRPr="008D2DAE">
        <w:t>z</w:t>
      </w:r>
      <w:r w:rsidR="00EA0D9B" w:rsidRPr="008D2DAE">
        <w:t>a</w:t>
      </w:r>
      <w:r w:rsidRPr="008D2DAE">
        <w:t>řídit, a</w:t>
      </w:r>
      <w:r w:rsidR="007C71CC" w:rsidRPr="008D2DAE">
        <w:t>b</w:t>
      </w:r>
      <w:r w:rsidRPr="008D2DAE">
        <w:t>y naše volby pracovaly</w:t>
      </w:r>
      <w:r w:rsidR="00AE751F" w:rsidRPr="008D2DAE">
        <w:t xml:space="preserve"> v </w:t>
      </w:r>
      <w:r w:rsidRPr="008D2DAE">
        <w:t xml:space="preserve">jeho </w:t>
      </w:r>
      <w:r w:rsidRPr="008D2DAE">
        <w:lastRenderedPageBreak/>
        <w:t>prospěch, když bude hrát na Nixonovu známou neochotu sáhnout</w:t>
      </w:r>
      <w:r w:rsidR="00AE751F" w:rsidRPr="008D2DAE">
        <w:t xml:space="preserve"> k </w:t>
      </w:r>
      <w:r w:rsidRPr="008D2DAE">
        <w:t>nátlakové taktice, kterou použil Johnson</w:t>
      </w:r>
      <w:r w:rsidR="00AE751F" w:rsidRPr="008D2DAE">
        <w:t xml:space="preserve"> v </w:t>
      </w:r>
      <w:r w:rsidRPr="008D2DAE">
        <w:t>roce 1968. Thieu navíc rozuměl Hanoji mnohem lépe než my. Pravý důvod, proč se nikdy během Nixonovy administrativy nepostavil proti žádnému našemu návrhu, který jsme předkládali Hanoji, vyplýval</w:t>
      </w:r>
      <w:r w:rsidR="00AE751F" w:rsidRPr="008D2DAE">
        <w:t xml:space="preserve"> z </w:t>
      </w:r>
      <w:r w:rsidRPr="008D2DAE">
        <w:t>jeho úvahy, že je Severovietnamci všechny odmítnou. Považoval je za cenu, kterou musí platit za pokračující americkou podporu.</w:t>
      </w:r>
      <w:r w:rsidR="00AE751F" w:rsidRPr="008D2DAE">
        <w:t xml:space="preserve"> V </w:t>
      </w:r>
      <w:r w:rsidRPr="008D2DAE">
        <w:t>roce 1972 však cítil, že kompromis je na obzoru, ještě dříve než většina Američanů. Byl zřejmě stejně jako já přesvědčen, že se blíží opravdová jednání. Stál však před zcela odlišným problémem. Na rozdíl od nás by kompromis pro Jižní Vietnam znamenal nikoli konec, nýbrž počátek masivních potíží. My bychom se stáhli; Jižní Vietnam by zůstal. Hanoj by se nikdy nevzdala své nesmiřitelné snahy</w:t>
      </w:r>
      <w:r w:rsidR="00AE751F" w:rsidRPr="008D2DAE">
        <w:t xml:space="preserve"> o </w:t>
      </w:r>
      <w:r w:rsidRPr="008D2DAE">
        <w:t>vítězství; dříve či později by Jižní Vietnam musel jít do boje sám. Thieuovi se zdálo, že pokračovat dál</w:t>
      </w:r>
      <w:r w:rsidR="00AE751F" w:rsidRPr="008D2DAE">
        <w:t xml:space="preserve"> v </w:t>
      </w:r>
      <w:r w:rsidRPr="008D2DAE">
        <w:t>boji až</w:t>
      </w:r>
      <w:r w:rsidR="00AE751F" w:rsidRPr="008D2DAE">
        <w:t xml:space="preserve"> k </w:t>
      </w:r>
      <w:r w:rsidRPr="008D2DAE">
        <w:t>totálnímu vítězství by bylo smysluplnější,</w:t>
      </w:r>
      <w:r w:rsidR="00AE751F" w:rsidRPr="008D2DAE">
        <w:t xml:space="preserve"> a </w:t>
      </w:r>
      <w:r w:rsidRPr="008D2DAE">
        <w:t>takové řešení by si pravděpodobně nevyžádalo vyšší náklady než kompromis, který byl nyní dosažitelný. Na nás to bohužel nezáviselo.</w:t>
      </w:r>
      <w:r w:rsidR="00AE751F" w:rsidRPr="008D2DAE">
        <w:t xml:space="preserve"> I </w:t>
      </w:r>
      <w:r w:rsidRPr="008D2DAE">
        <w:t xml:space="preserve">kdyby se Hanoj náhle rozhodla, že neakceptuje náš návrh, nový Kongres by nás donutil, abychom přistoupili na horší podmínky </w:t>
      </w:r>
      <w:r w:rsidR="00A76BE3" w:rsidRPr="008D2DAE">
        <w:t>–</w:t>
      </w:r>
      <w:r w:rsidRPr="008D2DAE">
        <w:t xml:space="preserve"> na odchod</w:t>
      </w:r>
      <w:r w:rsidR="00AE751F" w:rsidRPr="008D2DAE">
        <w:t xml:space="preserve"> z </w:t>
      </w:r>
      <w:r w:rsidRPr="008D2DAE">
        <w:t xml:space="preserve">Vietnamu výměnou za propuštění našich zajatců </w:t>
      </w:r>
      <w:r w:rsidR="00A76BE3" w:rsidRPr="008D2DAE">
        <w:t>–</w:t>
      </w:r>
      <w:r w:rsidRPr="008D2DAE">
        <w:t>, než byly ty, které jsme se snažili dojednat. Bylo pochopitelné, že Thieu bude dál požadovat úplnou porážku Hanoje, což by si vyžádalo několik dalších let amerického</w:t>
      </w:r>
      <w:r w:rsidR="00AE751F" w:rsidRPr="008D2DAE">
        <w:t xml:space="preserve"> i </w:t>
      </w:r>
      <w:r w:rsidRPr="008D2DAE">
        <w:t>jihovietnamského vypětí. My jsme však neměli doma pro takový kurs žádný prostor. Měli bychom štěstí, pokud bychom stihli, dříve než nám Kongres nařídí odejít</w:t>
      </w:r>
      <w:r w:rsidR="00AE751F" w:rsidRPr="008D2DAE">
        <w:t xml:space="preserve"> z </w:t>
      </w:r>
      <w:r w:rsidRPr="008D2DAE">
        <w:t>Vietnamu, prosadit podmínky, jež předložil Nixon 8. května.</w:t>
      </w:r>
    </w:p>
    <w:p w:rsidR="00AE751F" w:rsidRPr="008D2DAE" w:rsidRDefault="000151F1" w:rsidP="00BF453C">
      <w:pPr>
        <w:pStyle w:val="Textodsazen"/>
      </w:pPr>
      <w:r w:rsidRPr="008D2DAE">
        <w:t>Toto vše se během Haigovy návštěvy ještě plně neprojevilo, bylo to spíše jako první hřmění vzdálené bouřky. Haig 3. července na základě bodů, které jsem připravil</w:t>
      </w:r>
      <w:r w:rsidR="00AE751F" w:rsidRPr="008D2DAE">
        <w:t xml:space="preserve"> s </w:t>
      </w:r>
      <w:r w:rsidRPr="008D2DAE">
        <w:t>Winem Lordem, informoval Thieua</w:t>
      </w:r>
      <w:r w:rsidR="00AE751F" w:rsidRPr="008D2DAE">
        <w:t xml:space="preserve"> o </w:t>
      </w:r>
      <w:r w:rsidRPr="008D2DAE">
        <w:t>diskusích, jež jsme vedli</w:t>
      </w:r>
      <w:r w:rsidR="00AE751F" w:rsidRPr="008D2DAE">
        <w:t xml:space="preserve"> o </w:t>
      </w:r>
      <w:r w:rsidRPr="008D2DAE">
        <w:t>Vietnamu na moskevském summitu,</w:t>
      </w:r>
      <w:r w:rsidR="00AE751F" w:rsidRPr="008D2DAE">
        <w:t xml:space="preserve"> a o </w:t>
      </w:r>
      <w:r w:rsidRPr="008D2DAE">
        <w:t xml:space="preserve">mé červnové cestě do Pekingu. Vysvětlil mu náš nový návrh </w:t>
      </w:r>
      <w:r w:rsidR="00A76BE3" w:rsidRPr="008D2DAE">
        <w:t>–</w:t>
      </w:r>
      <w:r w:rsidRPr="008D2DAE">
        <w:t xml:space="preserve"> příměří, návrat zajatců, odchod vojáků do čtyř měsíců</w:t>
      </w:r>
      <w:r w:rsidR="00AE751F" w:rsidRPr="008D2DAE">
        <w:t xml:space="preserve"> a </w:t>
      </w:r>
      <w:r w:rsidRPr="008D2DAE">
        <w:t>jeho rezignace dva měsíce před novými prezidentskými volbami. Jediným rozdílem ve srovnání</w:t>
      </w:r>
      <w:r w:rsidR="00AE751F" w:rsidRPr="008D2DAE">
        <w:t xml:space="preserve"> s </w:t>
      </w:r>
      <w:r w:rsidRPr="008D2DAE">
        <w:t xml:space="preserve">předešlými návrhy byl dřívější čas Thieuovy rezignace, který Nixon napůl slíbil Brežněvovi. Haig vysvětlil naši strategii: </w:t>
      </w:r>
      <w:r w:rsidR="00AE751F" w:rsidRPr="008D2DAE">
        <w:t>„</w:t>
      </w:r>
      <w:r w:rsidRPr="008D2DAE">
        <w:t>USA se snaží kombinovat tvrdá opatření prováděná na vojenské frontě</w:t>
      </w:r>
      <w:r w:rsidR="00AE751F" w:rsidRPr="008D2DAE">
        <w:t xml:space="preserve"> s </w:t>
      </w:r>
      <w:r w:rsidRPr="008D2DAE">
        <w:t>demonstrováním racionálního přístupu na jednací frontě.</w:t>
      </w:r>
      <w:r w:rsidR="00AE751F" w:rsidRPr="008D2DAE">
        <w:t>“</w:t>
      </w:r>
      <w:r w:rsidRPr="008D2DAE">
        <w:t xml:space="preserve"> Nastínil Thieuovi možnost, kterou jsem se zabýval intenzivně já, že Hanoj možná zaujme</w:t>
      </w:r>
      <w:r w:rsidR="00AE751F" w:rsidRPr="008D2DAE">
        <w:t xml:space="preserve"> v </w:t>
      </w:r>
      <w:r w:rsidRPr="008D2DAE">
        <w:t xml:space="preserve">blízké budoucnosti měkčí postoj na základě </w:t>
      </w:r>
      <w:r w:rsidR="00AE751F" w:rsidRPr="008D2DAE">
        <w:t>„</w:t>
      </w:r>
      <w:r w:rsidRPr="008D2DAE">
        <w:t>předpokladu, že prezident Nixon</w:t>
      </w:r>
      <w:r w:rsidR="00AE751F" w:rsidRPr="008D2DAE">
        <w:t xml:space="preserve"> v </w:t>
      </w:r>
      <w:r w:rsidRPr="008D2DAE">
        <w:t>listopadu vyhraje volby</w:t>
      </w:r>
      <w:r w:rsidR="00AE751F" w:rsidRPr="008D2DAE">
        <w:t xml:space="preserve"> a </w:t>
      </w:r>
      <w:r w:rsidRPr="008D2DAE">
        <w:t>že bude zřejmě snazší jednat</w:t>
      </w:r>
      <w:r w:rsidR="00AE751F" w:rsidRPr="008D2DAE">
        <w:t xml:space="preserve"> s </w:t>
      </w:r>
      <w:r w:rsidRPr="008D2DAE">
        <w:t>ním před jeho opětným zvolením než po něm</w:t>
      </w:r>
      <w:r w:rsidR="00AE751F" w:rsidRPr="008D2DAE">
        <w:t>“</w:t>
      </w:r>
      <w:r w:rsidRPr="008D2DAE">
        <w:t>.</w:t>
      </w:r>
    </w:p>
    <w:p w:rsidR="00AE751F" w:rsidRPr="008D2DAE" w:rsidRDefault="000151F1" w:rsidP="00BF453C">
      <w:pPr>
        <w:pStyle w:val="Textodsazen"/>
      </w:pPr>
      <w:r w:rsidRPr="008D2DAE">
        <w:t>Thieu svou odpovědí ukázal, že není zcela naladěn na naši vlnovou délku. Podle jeho názoru Hanoj necítila potřebu jednat, kterou předpovídal Haig. Severovi</w:t>
      </w:r>
      <w:r w:rsidR="007C71CC" w:rsidRPr="008D2DAE">
        <w:t>e</w:t>
      </w:r>
      <w:r w:rsidRPr="008D2DAE">
        <w:t xml:space="preserve">tnamci nepřistoupí na dohodu, tvrdil, dokud neprosadí koaliční vládu. Trvalé příměří by zajistilo jejich porážku, protože by nebyli schopni znovu zahájit válku </w:t>
      </w:r>
      <w:r w:rsidR="00A76BE3" w:rsidRPr="008D2DAE">
        <w:t>–</w:t>
      </w:r>
      <w:r w:rsidRPr="008D2DAE">
        <w:t xml:space="preserve"> na tento bod Thieu</w:t>
      </w:r>
      <w:r w:rsidR="00AE751F" w:rsidRPr="008D2DAE">
        <w:t xml:space="preserve"> o </w:t>
      </w:r>
      <w:r w:rsidR="007C71CC" w:rsidRPr="008D2DAE">
        <w:t>t</w:t>
      </w:r>
      <w:r w:rsidRPr="008D2DAE">
        <w:t xml:space="preserve">ři měsíce později, kdy Hanoj </w:t>
      </w:r>
      <w:r w:rsidRPr="008D2DAE">
        <w:lastRenderedPageBreak/>
        <w:t>přijala právě takové příměří, náhle zapomněl. Thieu měl, zdálo se, ob</w:t>
      </w:r>
      <w:r w:rsidR="007C71CC" w:rsidRPr="008D2DAE">
        <w:t>a</w:t>
      </w:r>
      <w:r w:rsidRPr="008D2DAE">
        <w:t xml:space="preserve">vu, že by naše byrokracie mohla vyvíjet tlak, abychom během voleb přistoupili </w:t>
      </w:r>
      <w:r w:rsidR="00083670" w:rsidRPr="008D2DAE">
        <w:t>na</w:t>
      </w:r>
      <w:r w:rsidRPr="008D2DAE">
        <w:t xml:space="preserve"> doč</w:t>
      </w:r>
      <w:r w:rsidR="007C71CC" w:rsidRPr="008D2DAE">
        <w:t>a</w:t>
      </w:r>
      <w:r w:rsidRPr="008D2DAE">
        <w:t xml:space="preserve">sné příměří; tvrdil, že takový návrh musí </w:t>
      </w:r>
      <w:r w:rsidR="00AA2839" w:rsidRPr="008D2DAE">
        <w:t>být</w:t>
      </w:r>
      <w:r w:rsidRPr="008D2DAE">
        <w:t xml:space="preserve"> odmítnut. Byl proti jakémukoli příměří bez mezinárodního dohledu; nedošlo nám </w:t>
      </w:r>
      <w:r w:rsidR="00A76BE3" w:rsidRPr="008D2DAE">
        <w:t>–</w:t>
      </w:r>
      <w:r w:rsidRPr="008D2DAE">
        <w:t xml:space="preserve"> byl </w:t>
      </w:r>
      <w:r w:rsidR="00EA0D9B" w:rsidRPr="008D2DAE">
        <w:t>to</w:t>
      </w:r>
      <w:r w:rsidRPr="008D2DAE">
        <w:t xml:space="preserve"> to</w:t>
      </w:r>
      <w:r w:rsidR="00EA0D9B" w:rsidRPr="008D2DAE">
        <w:t>tiž</w:t>
      </w:r>
      <w:r w:rsidRPr="008D2DAE">
        <w:t xml:space="preserve"> </w:t>
      </w:r>
      <w:r w:rsidR="00EA0D9B" w:rsidRPr="008D2DAE">
        <w:t>zc</w:t>
      </w:r>
      <w:r w:rsidRPr="008D2DAE">
        <w:t>el</w:t>
      </w:r>
      <w:r w:rsidR="00EA0D9B" w:rsidRPr="008D2DAE">
        <w:t>a</w:t>
      </w:r>
      <w:r w:rsidRPr="008D2DAE">
        <w:t xml:space="preserve"> nový fakt</w:t>
      </w:r>
      <w:r w:rsidR="00EA02D1" w:rsidRPr="008D2DAE">
        <w:t>,</w:t>
      </w:r>
      <w:r w:rsidRPr="008D2DAE">
        <w:t xml:space="preserve"> že Thieu považuje jakékoli přiměří</w:t>
      </w:r>
      <w:r w:rsidR="00EA0D9B" w:rsidRPr="008D2DAE">
        <w:t xml:space="preserve"> </w:t>
      </w:r>
      <w:r w:rsidRPr="008D2DAE">
        <w:t>podle stávající linie za neuhlídatelné. Zdvořile odmítal to, co jsme</w:t>
      </w:r>
      <w:r w:rsidR="00AE751F" w:rsidRPr="008D2DAE">
        <w:t xml:space="preserve"> s </w:t>
      </w:r>
      <w:r w:rsidRPr="008D2DAE">
        <w:t xml:space="preserve">jeho souhlasem navrhovali od 7. </w:t>
      </w:r>
      <w:r w:rsidR="00526404" w:rsidRPr="008D2DAE">
        <w:t>října</w:t>
      </w:r>
      <w:r w:rsidRPr="008D2DAE">
        <w:t xml:space="preserve"> 1970</w:t>
      </w:r>
      <w:r w:rsidR="00AE751F" w:rsidRPr="008D2DAE">
        <w:t xml:space="preserve"> a </w:t>
      </w:r>
      <w:r w:rsidRPr="008D2DAE">
        <w:t>co prezident znovu potvrdil ještě 8. května. (Senát samozřejmě začal brzy požadovat úplné stažení našich vojáků podmíněné jen propuštěním zajatců,</w:t>
      </w:r>
      <w:r w:rsidR="00AE751F" w:rsidRPr="008D2DAE">
        <w:t xml:space="preserve"> a </w:t>
      </w:r>
      <w:r w:rsidRPr="008D2DAE">
        <w:t xml:space="preserve">to bez jakéhokoli </w:t>
      </w:r>
      <w:r w:rsidR="00E662BF" w:rsidRPr="008D2DAE">
        <w:t>příměří</w:t>
      </w:r>
      <w:r w:rsidRPr="008D2DAE">
        <w:t>.) Thieuovi nečinilo žádné problémy, že jsme mu navrhli, aby rezignoval dva měsíce před volbami</w:t>
      </w:r>
      <w:r w:rsidR="00AE751F" w:rsidRPr="008D2DAE">
        <w:t xml:space="preserve"> v </w:t>
      </w:r>
      <w:r w:rsidRPr="008D2DAE">
        <w:t>Jižním Vietnamu; byl ochoten odstoupit klidně čtyři měsíce před nimi, pokud by to pomohlo jednáním. Zdálo se, že se svými bratry</w:t>
      </w:r>
      <w:r w:rsidR="00AE751F" w:rsidRPr="008D2DAE">
        <w:t xml:space="preserve"> v </w:t>
      </w:r>
      <w:r w:rsidRPr="008D2DAE">
        <w:t>Hanoji se shoduje</w:t>
      </w:r>
      <w:r w:rsidR="00AE751F" w:rsidRPr="008D2DAE">
        <w:t xml:space="preserve"> v </w:t>
      </w:r>
      <w:r w:rsidRPr="008D2DAE">
        <w:t>jednom: ten, kdo kontroluje volební mašin</w:t>
      </w:r>
      <w:r w:rsidR="00EA0D9B" w:rsidRPr="008D2DAE">
        <w:t>e</w:t>
      </w:r>
      <w:r w:rsidRPr="008D2DAE">
        <w:t>rii, nakonec stejně vyhraje.</w:t>
      </w:r>
    </w:p>
    <w:p w:rsidR="00AE751F" w:rsidRPr="008D2DAE" w:rsidRDefault="000151F1" w:rsidP="00BF453C">
      <w:pPr>
        <w:pStyle w:val="Textodsazen"/>
      </w:pPr>
      <w:r w:rsidRPr="008D2DAE">
        <w:t xml:space="preserve">Haig slíbil, že sdělí tyto názory Washingtonu. Na závěr opět ujistil Thieua, že </w:t>
      </w:r>
      <w:r w:rsidR="00AE751F" w:rsidRPr="008D2DAE">
        <w:t>„</w:t>
      </w:r>
      <w:r w:rsidRPr="008D2DAE">
        <w:t>Spojené státy za žádných okolností</w:t>
      </w:r>
      <w:r w:rsidR="00AE751F" w:rsidRPr="008D2DAE">
        <w:t xml:space="preserve"> a </w:t>
      </w:r>
      <w:r w:rsidRPr="008D2DAE">
        <w:t>jednacího stolu nepřistoupí na řešení, jež by znevážilo úspěchy dosažené na bitevním poli nebo by poskytlo Hanoji výhody, které by jinak mohla získat pouze prostřednictvím vojenských akcí</w:t>
      </w:r>
      <w:r w:rsidR="00AE751F" w:rsidRPr="008D2DAE">
        <w:t>“</w:t>
      </w:r>
      <w:r w:rsidRPr="008D2DAE">
        <w:t>. Thieu vřele pozdravoval Nixona</w:t>
      </w:r>
      <w:r w:rsidR="00AE751F" w:rsidRPr="008D2DAE">
        <w:t xml:space="preserve"> a </w:t>
      </w:r>
      <w:r w:rsidRPr="008D2DAE">
        <w:t>mne,</w:t>
      </w:r>
      <w:r w:rsidR="00AE751F" w:rsidRPr="008D2DAE">
        <w:t xml:space="preserve"> a </w:t>
      </w:r>
      <w:r w:rsidRPr="008D2DAE">
        <w:t xml:space="preserve">zřejmě si neuvědomil, že Haigovo závěrečné </w:t>
      </w:r>
      <w:r w:rsidR="00AE751F" w:rsidRPr="008D2DAE">
        <w:t>„</w:t>
      </w:r>
      <w:r w:rsidRPr="008D2DAE">
        <w:t>ujištění</w:t>
      </w:r>
      <w:r w:rsidR="00AE751F" w:rsidRPr="008D2DAE">
        <w:t>“</w:t>
      </w:r>
      <w:r w:rsidRPr="008D2DAE">
        <w:t xml:space="preserve"> předjímá příměří podél stávajících linií, jež právě odmítl. Logika takového kroku totiž spočívala</w:t>
      </w:r>
      <w:r w:rsidR="00AE751F" w:rsidRPr="008D2DAE">
        <w:t xml:space="preserve"> v </w:t>
      </w:r>
      <w:r w:rsidRPr="008D2DAE">
        <w:t xml:space="preserve">tom, že </w:t>
      </w:r>
      <w:r w:rsidRPr="008D2DAE">
        <w:rPr>
          <w:i/>
        </w:rPr>
        <w:t>my</w:t>
      </w:r>
      <w:r w:rsidRPr="008D2DAE">
        <w:t xml:space="preserve"> jsme nemohli usilovat</w:t>
      </w:r>
      <w:r w:rsidR="00AE751F" w:rsidRPr="008D2DAE">
        <w:t xml:space="preserve"> o </w:t>
      </w:r>
      <w:r w:rsidRPr="008D2DAE">
        <w:t>žádné výhody nad rámec situace na bitevním poli. Haig se právě účastnil zdvižení opony, kterým začalo jedno</w:t>
      </w:r>
      <w:r w:rsidR="00AE751F" w:rsidRPr="008D2DAE">
        <w:t xml:space="preserve"> z </w:t>
      </w:r>
      <w:r w:rsidRPr="008D2DAE">
        <w:t>největších dramat na cestě</w:t>
      </w:r>
      <w:r w:rsidR="00AE751F" w:rsidRPr="008D2DAE">
        <w:t xml:space="preserve"> k </w:t>
      </w:r>
      <w:r w:rsidRPr="008D2DAE">
        <w:t>ukončení války ve Vietnamu.</w:t>
      </w:r>
    </w:p>
    <w:p w:rsidR="00AE751F" w:rsidRPr="008D2DAE" w:rsidRDefault="000151F1" w:rsidP="00BF453C">
      <w:pPr>
        <w:pStyle w:val="Textodsazen"/>
      </w:pPr>
      <w:r w:rsidRPr="008D2DAE">
        <w:t>Když jsem odlétal 19. července do Paříže, spočívaly názorové rozdíly mezi hlavními aktéry na naší straně</w:t>
      </w:r>
      <w:r w:rsidR="00AE751F" w:rsidRPr="008D2DAE">
        <w:t xml:space="preserve"> v </w:t>
      </w:r>
      <w:r w:rsidRPr="008D2DAE">
        <w:t>nuancích,</w:t>
      </w:r>
      <w:r w:rsidR="00AE751F" w:rsidRPr="008D2DAE">
        <w:t xml:space="preserve"> v </w:t>
      </w:r>
      <w:r w:rsidRPr="008D2DAE">
        <w:t>náznacích, jejichž plný význam jsme ještě nechápali. Nixon souhlasil</w:t>
      </w:r>
      <w:r w:rsidR="00AE751F" w:rsidRPr="008D2DAE">
        <w:t xml:space="preserve"> s </w:t>
      </w:r>
      <w:r w:rsidRPr="008D2DAE">
        <w:t>jednáními hlavně proto, že se hodila ke zmatení jeho domácích odpůrců; to platilo přinejmenším</w:t>
      </w:r>
      <w:r w:rsidR="00AE751F" w:rsidRPr="008D2DAE">
        <w:t xml:space="preserve"> v </w:t>
      </w:r>
      <w:r w:rsidRPr="008D2DAE">
        <w:t>červenci. Thieu věřil, že odmítnutí návrhu na ustavení koaliční vlády nabízí bezpečnou ochranu před jednáním</w:t>
      </w:r>
      <w:r w:rsidR="00AE751F" w:rsidRPr="008D2DAE">
        <w:t xml:space="preserve"> a </w:t>
      </w:r>
      <w:r w:rsidRPr="008D2DAE">
        <w:t>jeho riziky,</w:t>
      </w:r>
      <w:r w:rsidR="00AE751F" w:rsidRPr="008D2DAE">
        <w:t xml:space="preserve"> a </w:t>
      </w:r>
      <w:r w:rsidRPr="008D2DAE">
        <w:t>před nejistotou, jak by se Jižní Vietnam mohl bránit bez nás.</w:t>
      </w:r>
      <w:r w:rsidR="00AE751F" w:rsidRPr="008D2DAE">
        <w:t xml:space="preserve"> A </w:t>
      </w:r>
      <w:r w:rsidRPr="008D2DAE">
        <w:t xml:space="preserve">já jsem se nedomníval, že by jakýkoli průlom </w:t>
      </w:r>
      <w:r w:rsidR="00A76BE3" w:rsidRPr="008D2DAE">
        <w:t>–</w:t>
      </w:r>
      <w:r w:rsidRPr="008D2DAE">
        <w:t xml:space="preserve"> který jsem ovšem očekával </w:t>
      </w:r>
      <w:r w:rsidR="00A76BE3" w:rsidRPr="008D2DAE">
        <w:t>–</w:t>
      </w:r>
      <w:r w:rsidRPr="008D2DAE">
        <w:t xml:space="preserve"> mohl nastat dříve než</w:t>
      </w:r>
      <w:r w:rsidR="00AE751F" w:rsidRPr="008D2DAE">
        <w:t xml:space="preserve"> v </w:t>
      </w:r>
      <w:r w:rsidRPr="008D2DAE">
        <w:t>druhé polovině září. Mohli jsme se tedy všichni sjednotit na vyjednáva</w:t>
      </w:r>
      <w:r w:rsidR="00EA0D9B" w:rsidRPr="008D2DAE">
        <w:t>cí</w:t>
      </w:r>
      <w:r w:rsidRPr="008D2DAE">
        <w:t xml:space="preserve"> strategii, jež</w:t>
      </w:r>
      <w:r w:rsidR="00AE751F" w:rsidRPr="008D2DAE">
        <w:t xml:space="preserve"> v </w:t>
      </w:r>
      <w:r w:rsidRPr="008D2DAE">
        <w:t>zásadě zachovávala stávající stanoviska</w:t>
      </w:r>
      <w:r w:rsidR="00AE751F" w:rsidRPr="008D2DAE">
        <w:t xml:space="preserve"> a </w:t>
      </w:r>
      <w:r w:rsidRPr="008D2DAE">
        <w:t>jež měla za cíl nashromáždit všechny ústupky, které by Hanoj případně nabídla</w:t>
      </w:r>
      <w:r w:rsidR="00AE751F" w:rsidRPr="008D2DAE">
        <w:t xml:space="preserve"> v </w:t>
      </w:r>
      <w:r w:rsidRPr="008D2DAE">
        <w:t>úsilí sblížit stanoviska ještě předtím, než učiní definitivní rozhodnutí.</w:t>
      </w:r>
    </w:p>
    <w:p w:rsidR="00AE751F" w:rsidRPr="008D2DAE" w:rsidRDefault="000151F1" w:rsidP="00BF453C">
      <w:pPr>
        <w:pStyle w:val="Textodsazen"/>
      </w:pPr>
      <w:r w:rsidRPr="008D2DAE">
        <w:t>Sešel jsem se</w:t>
      </w:r>
      <w:r w:rsidR="00AE751F" w:rsidRPr="008D2DAE">
        <w:t xml:space="preserve"> s </w:t>
      </w:r>
      <w:r w:rsidRPr="008D2DAE">
        <w:t>Le Duc Them 19. července</w:t>
      </w:r>
      <w:r w:rsidR="00AE751F" w:rsidRPr="008D2DAE">
        <w:t xml:space="preserve"> v </w:t>
      </w:r>
      <w:r w:rsidRPr="008D2DAE">
        <w:t>ošumělém domě na rue Darthé č. 11, jenž byl místem konání všech našich čtrnáctí schůzek</w:t>
      </w:r>
      <w:r w:rsidR="00AE751F" w:rsidRPr="008D2DAE">
        <w:t xml:space="preserve"> s </w:t>
      </w:r>
      <w:r w:rsidRPr="008D2DAE">
        <w:t>výjimkou té první.</w:t>
      </w:r>
      <w:r w:rsidR="00AE751F" w:rsidRPr="008D2DAE">
        <w:t xml:space="preserve"> V </w:t>
      </w:r>
      <w:r w:rsidRPr="008D2DAE">
        <w:t>malé jídelně</w:t>
      </w:r>
      <w:r w:rsidR="00AE751F" w:rsidRPr="008D2DAE">
        <w:t xml:space="preserve"> s </w:t>
      </w:r>
      <w:r w:rsidRPr="008D2DAE">
        <w:t xml:space="preserve">okny do zahrady byl opět čtvercový </w:t>
      </w:r>
      <w:r w:rsidR="007C71CC" w:rsidRPr="008D2DAE">
        <w:t>konferenční</w:t>
      </w:r>
      <w:r w:rsidRPr="008D2DAE">
        <w:t xml:space="preserve"> stolek pokrytý zeleným suknem. Někteří lidé</w:t>
      </w:r>
      <w:r w:rsidR="00AE751F" w:rsidRPr="008D2DAE">
        <w:t xml:space="preserve"> a </w:t>
      </w:r>
      <w:r w:rsidRPr="008D2DAE">
        <w:t>nás doma měli Severovietnamce za mírumilovné,</w:t>
      </w:r>
      <w:r w:rsidR="00AE751F" w:rsidRPr="008D2DAE">
        <w:t xml:space="preserve"> v </w:t>
      </w:r>
      <w:r w:rsidRPr="008D2DAE">
        <w:t>zásadě zdvořilé bytosti, které uráží každá demonstrace americké moci</w:t>
      </w:r>
      <w:r w:rsidR="00AE751F" w:rsidRPr="008D2DAE">
        <w:t xml:space="preserve"> a </w:t>
      </w:r>
      <w:r w:rsidRPr="008D2DAE">
        <w:t xml:space="preserve">kteří především dychtí na každé gesto americké dobré vůle odpovědět stejnou mincí. Naše zkušenost byla jiná. Věděli jsme, že Severovietnamci záměrně napadli všechny své sousedy; že jejich způsob války </w:t>
      </w:r>
      <w:r w:rsidRPr="008D2DAE">
        <w:lastRenderedPageBreak/>
        <w:t>závisel částečně na používání teroru. Ukázky americké síly brali vždy vážně,</w:t>
      </w:r>
      <w:r w:rsidR="00AE751F" w:rsidRPr="008D2DAE">
        <w:t xml:space="preserve"> i </w:t>
      </w:r>
      <w:r w:rsidRPr="008D2DAE">
        <w:t>když se jim stavěli na odpor. Akty dobré vůle, které neodrážely existující poměr sil, brali jako známku morální slabostí</w:t>
      </w:r>
      <w:r w:rsidR="00AE751F" w:rsidRPr="008D2DAE">
        <w:t xml:space="preserve"> a </w:t>
      </w:r>
      <w:r w:rsidRPr="008D2DAE">
        <w:t>pohrdali jimi. Druhého května, když si mysleli, že vyhrávají, se chovali drze. Nyní, kdy měli zaminované přístavy</w:t>
      </w:r>
      <w:r w:rsidR="00AE751F" w:rsidRPr="008D2DAE">
        <w:t xml:space="preserve"> a </w:t>
      </w:r>
      <w:r w:rsidRPr="008D2DAE">
        <w:t>kdy jsme zrušili všechna omezení pro naše bombardování, jednali mírně</w:t>
      </w:r>
      <w:r w:rsidR="00AE751F" w:rsidRPr="008D2DAE">
        <w:t xml:space="preserve"> a </w:t>
      </w:r>
      <w:r w:rsidRPr="008D2DAE">
        <w:t>přátelsky.</w:t>
      </w:r>
    </w:p>
    <w:p w:rsidR="00AE751F" w:rsidRPr="008D2DAE" w:rsidRDefault="000151F1" w:rsidP="00BF453C">
      <w:pPr>
        <w:pStyle w:val="Textodsazen"/>
      </w:pPr>
      <w:r w:rsidRPr="008D2DAE">
        <w:t>Začal jsem analýzou toho, proč naše předcházející rozhovory skončily neúspěchem. Odmítání Hanoje rozlišovat mezi tím, co se dá vyřešit jednáním,</w:t>
      </w:r>
      <w:r w:rsidR="00AE751F" w:rsidRPr="008D2DAE">
        <w:t xml:space="preserve"> a </w:t>
      </w:r>
      <w:r w:rsidRPr="008D2DAE">
        <w:t>tím, co musí být ponecháno historii, garantovalo válku až do konce. Postupoval jsem kupředu velmi uvážlivě</w:t>
      </w:r>
      <w:r w:rsidR="00AE751F" w:rsidRPr="008D2DAE">
        <w:t xml:space="preserve"> a </w:t>
      </w:r>
      <w:r w:rsidRPr="008D2DAE">
        <w:t>mluvil převážně filosoficky, abych vyvrátil jakýkoli</w:t>
      </w:r>
      <w:r w:rsidR="00EA0D9B" w:rsidRPr="008D2DAE">
        <w:t xml:space="preserve"> </w:t>
      </w:r>
      <w:r w:rsidRPr="008D2DAE">
        <w:t>dojem, že pociťujeme tlak blížících se voleb. Zdůraznil jsem (třebaže jsem tomu sám nevěřil), že se naše situace po volbách zlepší. Varoval jsem, že jakýkoli pokus manipulovat rozhovory</w:t>
      </w:r>
      <w:r w:rsidR="00AE751F" w:rsidRPr="008D2DAE">
        <w:t xml:space="preserve"> s </w:t>
      </w:r>
      <w:r w:rsidRPr="008D2DAE">
        <w:t>cílem ovlivnit naše volby povede</w:t>
      </w:r>
      <w:r w:rsidR="00AE751F" w:rsidRPr="008D2DAE">
        <w:t xml:space="preserve"> k </w:t>
      </w:r>
      <w:r w:rsidRPr="008D2DAE">
        <w:t>jejich okamžitému přerušení. Svůj úvodní výstup jsem uzavřel vyhlášením všeobecných zásad. Jsme ochotni</w:t>
      </w:r>
      <w:r w:rsidR="00AE751F" w:rsidRPr="008D2DAE">
        <w:t xml:space="preserve"> s </w:t>
      </w:r>
      <w:r w:rsidRPr="008D2DAE">
        <w:t>Hanojí po válce koexistovat. Nepřejeme si udržovat stálé základny</w:t>
      </w:r>
      <w:r w:rsidR="00AE751F" w:rsidRPr="008D2DAE">
        <w:t xml:space="preserve"> v </w:t>
      </w:r>
      <w:r w:rsidRPr="008D2DAE">
        <w:t>jihovýchodní Asii. Nově zvolené vládě</w:t>
      </w:r>
      <w:r w:rsidR="00AE751F" w:rsidRPr="008D2DAE">
        <w:t xml:space="preserve"> v </w:t>
      </w:r>
      <w:r w:rsidRPr="008D2DAE">
        <w:t>Saigonu nebudeme vnucovat své představy. Nepředložil jsem žádný konkrétní návrh.</w:t>
      </w:r>
    </w:p>
    <w:p w:rsidR="00AE751F" w:rsidRPr="008D2DAE" w:rsidRDefault="000151F1" w:rsidP="00BF453C">
      <w:pPr>
        <w:pStyle w:val="Textodsazen"/>
      </w:pPr>
      <w:r w:rsidRPr="008D2DAE">
        <w:t xml:space="preserve">Za Severovietnamce většinou mluvil Le Duc Tho, což naznačovalo, že chtějí vážně jednat. Tohle byl odlišný </w:t>
      </w:r>
      <w:r w:rsidR="00AE751F" w:rsidRPr="008D2DAE">
        <w:t>„</w:t>
      </w:r>
      <w:r w:rsidRPr="008D2DAE">
        <w:t>Ducky</w:t>
      </w:r>
      <w:r w:rsidR="00AE751F" w:rsidRPr="008D2DAE">
        <w:t>“</w:t>
      </w:r>
      <w:r w:rsidRPr="008D2DAE">
        <w:t xml:space="preserve"> </w:t>
      </w:r>
      <w:r w:rsidR="00A76BE3" w:rsidRPr="008D2DAE">
        <w:t>–</w:t>
      </w:r>
      <w:r w:rsidRPr="008D2DAE">
        <w:t xml:space="preserve"> takto se choval pouze jednou,</w:t>
      </w:r>
      <w:r w:rsidR="00AE751F" w:rsidRPr="008D2DAE">
        <w:t xml:space="preserve"> v </w:t>
      </w:r>
      <w:r w:rsidRPr="008D2DAE">
        <w:t>červenci předcházejícího roku, kdy se nás pokoušel přesvědčit, abychom Thieua hodili při jihovietnamských volbách přes palubu. Byl ve svých vyjádřeních samá smířlivost. Smál se mým žertům; lehce mi lichotil kvůli mé akademické kariéře. Ušetřil nás epických poem</w:t>
      </w:r>
      <w:r w:rsidR="00AE751F" w:rsidRPr="008D2DAE">
        <w:t xml:space="preserve"> o </w:t>
      </w:r>
      <w:r w:rsidRPr="008D2DAE">
        <w:t xml:space="preserve">heroickém boji Vietnamu za nezávislost. Místo toho prohlašoval, že si Hanoj velmi přeje ukončit válku ještě během Nixonova prvního funkčního období. Opakovaně se ptal, zda budeme respektovat každou dohodu, které bychom dosáhli, ať už psanou nebo ústní. Vyvine </w:t>
      </w:r>
      <w:r w:rsidR="00AE751F" w:rsidRPr="008D2DAE">
        <w:t>„</w:t>
      </w:r>
      <w:r w:rsidRPr="008D2DAE">
        <w:t>velké úsilí</w:t>
      </w:r>
      <w:r w:rsidR="00AE751F" w:rsidRPr="008D2DAE">
        <w:t>“</w:t>
      </w:r>
      <w:r w:rsidRPr="008D2DAE">
        <w:t xml:space="preserve">, aby se toto jednání stalo zlomovým, řekl, za předpokladu, že </w:t>
      </w:r>
      <w:r w:rsidRPr="008D2DAE">
        <w:rPr>
          <w:i/>
        </w:rPr>
        <w:t>obě</w:t>
      </w:r>
      <w:r w:rsidRPr="008D2DAE">
        <w:t xml:space="preserve"> strany přehodnotí svá stanoviska </w:t>
      </w:r>
      <w:r w:rsidR="00A76BE3" w:rsidRPr="008D2DAE">
        <w:t>–</w:t>
      </w:r>
      <w:r w:rsidRPr="008D2DAE">
        <w:t xml:space="preserve"> což byla bezprecedentní rezignace na neomylnost. Hanoj, ujišťoval, bude mít na mysli naše povinnosti</w:t>
      </w:r>
      <w:r w:rsidR="00AE751F" w:rsidRPr="008D2DAE">
        <w:t xml:space="preserve"> v </w:t>
      </w:r>
      <w:r w:rsidRPr="008D2DAE">
        <w:t>jiných částech světa,</w:t>
      </w:r>
      <w:r w:rsidR="00AE751F" w:rsidRPr="008D2DAE">
        <w:t xml:space="preserve"> i </w:t>
      </w:r>
      <w:r w:rsidRPr="008D2DAE">
        <w:t xml:space="preserve">když na nich Vietnamci nemají přímý zájem </w:t>
      </w:r>
      <w:r w:rsidR="00A76BE3" w:rsidRPr="008D2DAE">
        <w:t>–</w:t>
      </w:r>
      <w:r w:rsidRPr="008D2DAE">
        <w:t xml:space="preserve"> to bylo další šokující prohlášení. Jen krátce</w:t>
      </w:r>
      <w:r w:rsidR="00AE751F" w:rsidRPr="008D2DAE">
        <w:t xml:space="preserve"> a </w:t>
      </w:r>
      <w:r w:rsidRPr="008D2DAE">
        <w:t>povrchné se zmínil</w:t>
      </w:r>
      <w:r w:rsidR="00AE751F" w:rsidRPr="008D2DAE">
        <w:t xml:space="preserve"> o </w:t>
      </w:r>
      <w:r w:rsidRPr="008D2DAE">
        <w:t>bombardování</w:t>
      </w:r>
      <w:r w:rsidR="00AE751F" w:rsidRPr="008D2DAE">
        <w:t xml:space="preserve"> a </w:t>
      </w:r>
      <w:r w:rsidRPr="008D2DAE">
        <w:t>zaminování přístavů; kupodivu nás ani nežádal, abychom přestali bombardovat</w:t>
      </w:r>
      <w:r w:rsidR="00AE751F" w:rsidRPr="008D2DAE">
        <w:t xml:space="preserve"> a </w:t>
      </w:r>
      <w:r w:rsidRPr="008D2DAE">
        <w:t>odstranili miny. Místo toho se uchýlil ke stejné písničce jako</w:t>
      </w:r>
      <w:r w:rsidR="00AE751F" w:rsidRPr="008D2DAE">
        <w:t xml:space="preserve"> v </w:t>
      </w:r>
      <w:r w:rsidRPr="008D2DAE">
        <w:t>roce 1968</w:t>
      </w:r>
      <w:r w:rsidR="00AE751F" w:rsidRPr="008D2DAE">
        <w:t xml:space="preserve"> a </w:t>
      </w:r>
      <w:r w:rsidRPr="008D2DAE">
        <w:t xml:space="preserve">prohlašoval, že ukončení této bojové činností by vytvořilo </w:t>
      </w:r>
      <w:r w:rsidR="00AE751F" w:rsidRPr="008D2DAE">
        <w:t>„</w:t>
      </w:r>
      <w:r w:rsidRPr="008D2DAE">
        <w:t>příznivou</w:t>
      </w:r>
      <w:r w:rsidR="00AE751F" w:rsidRPr="008D2DAE">
        <w:t>“</w:t>
      </w:r>
      <w:r w:rsidRPr="008D2DAE">
        <w:t xml:space="preserve"> atmosféru pro</w:t>
      </w:r>
      <w:r w:rsidR="00EA0D9B" w:rsidRPr="008D2DAE">
        <w:t xml:space="preserve"> </w:t>
      </w:r>
      <w:r w:rsidRPr="008D2DAE">
        <w:t>jednání.</w:t>
      </w:r>
      <w:r w:rsidR="00AE751F" w:rsidRPr="008D2DAE">
        <w:t xml:space="preserve"> V </w:t>
      </w:r>
      <w:r w:rsidRPr="008D2DAE">
        <w:t>roce 1968 mne tento návrh napůl přesvědčil; po čtyřech letech zkušeností</w:t>
      </w:r>
      <w:r w:rsidR="00AE751F" w:rsidRPr="008D2DAE">
        <w:t xml:space="preserve"> s </w:t>
      </w:r>
      <w:r w:rsidRPr="008D2DAE">
        <w:t>Hanojí jsem věděl, že opak je pravdou.</w:t>
      </w:r>
    </w:p>
    <w:p w:rsidR="00AE751F" w:rsidRPr="008D2DAE" w:rsidRDefault="000151F1" w:rsidP="00BF453C">
      <w:pPr>
        <w:pStyle w:val="Textodsazen"/>
      </w:pPr>
      <w:r w:rsidRPr="008D2DAE">
        <w:t>Po chvilce stínového boxu jsem předložil náš návrh</w:t>
      </w:r>
      <w:r w:rsidR="00AE751F" w:rsidRPr="008D2DAE">
        <w:t xml:space="preserve"> z </w:t>
      </w:r>
      <w:r w:rsidRPr="008D2DAE">
        <w:t xml:space="preserve">8. května </w:t>
      </w:r>
      <w:r w:rsidR="00A76BE3" w:rsidRPr="008D2DAE">
        <w:t>–</w:t>
      </w:r>
      <w:r w:rsidRPr="008D2DAE">
        <w:t xml:space="preserve"> vynechal jsem nicméně jeho část počítající</w:t>
      </w:r>
      <w:r w:rsidR="00AE751F" w:rsidRPr="008D2DAE">
        <w:t xml:space="preserve"> s </w:t>
      </w:r>
      <w:r w:rsidRPr="008D2DAE">
        <w:t>dřívější Thieuovou rezignací. Ducky ho odmítl,</w:t>
      </w:r>
      <w:r w:rsidR="00AE751F" w:rsidRPr="008D2DAE">
        <w:t xml:space="preserve"> i </w:t>
      </w:r>
      <w:r w:rsidRPr="008D2DAE">
        <w:t>když</w:t>
      </w:r>
      <w:r w:rsidR="00AE751F" w:rsidRPr="008D2DAE">
        <w:t xml:space="preserve"> s </w:t>
      </w:r>
      <w:r w:rsidRPr="008D2DAE">
        <w:t>mnohem menší polemikou než</w:t>
      </w:r>
      <w:r w:rsidR="00AE751F" w:rsidRPr="008D2DAE">
        <w:t xml:space="preserve"> v </w:t>
      </w:r>
      <w:r w:rsidRPr="008D2DAE">
        <w:t>minulosti. Opakoval standardní nabídku Hanoje na trojstrannou dočasnou koalici vlády národní shody,</w:t>
      </w:r>
      <w:r w:rsidR="00AE751F" w:rsidRPr="008D2DAE">
        <w:t xml:space="preserve"> v </w:t>
      </w:r>
      <w:r w:rsidRPr="008D2DAE">
        <w:t xml:space="preserve">jednom aspektu ji však upravil: naznačil, že jakmile by Thieu </w:t>
      </w:r>
      <w:r w:rsidRPr="008D2DAE">
        <w:lastRenderedPageBreak/>
        <w:t>odstoupil, zbytek vlády by mohl zůstat,</w:t>
      </w:r>
      <w:r w:rsidR="00AE751F" w:rsidRPr="008D2DAE">
        <w:t xml:space="preserve"> a </w:t>
      </w:r>
      <w:r w:rsidRPr="008D2DAE">
        <w:t>dokonce přijímat americkou pomoc až do konečných jednání</w:t>
      </w:r>
      <w:r w:rsidR="00AE751F" w:rsidRPr="008D2DAE">
        <w:t xml:space="preserve"> s </w:t>
      </w:r>
      <w:r w:rsidRPr="008D2DAE">
        <w:t>komunisty. Naše schůzka trvala šest</w:t>
      </w:r>
      <w:r w:rsidR="00AE751F" w:rsidRPr="008D2DAE">
        <w:t xml:space="preserve"> a </w:t>
      </w:r>
      <w:r w:rsidRPr="008D2DAE">
        <w:t xml:space="preserve">půl hodiny </w:t>
      </w:r>
      <w:r w:rsidR="00A76BE3" w:rsidRPr="008D2DAE">
        <w:t>–</w:t>
      </w:r>
      <w:r w:rsidRPr="008D2DAE">
        <w:t xml:space="preserve"> byla nejdelší ze všech, které jsme kdy měli. Dohodli jsme se, že se sejdeme opět 1. srpna.</w:t>
      </w:r>
    </w:p>
    <w:p w:rsidR="00AE751F" w:rsidRPr="008D2DAE" w:rsidRDefault="000151F1" w:rsidP="00BF453C">
      <w:pPr>
        <w:pStyle w:val="Textodsazen"/>
      </w:pPr>
      <w:r w:rsidRPr="008D2DAE">
        <w:t>Před odchodem jsem Le Duc Thovi řekl, že mne nyní sleduje příliš mnoho lidí, než aby se jednání dala utajit. Novináři budou pokládat příliš mnoho otázek, na které bychom museli odpovídat buď vyhýbavě, nebo nepravdivě. Navrhl jsem tedy, abychom každou schůzku po jejím konám oznámili, ale neposkytli</w:t>
      </w:r>
      <w:r w:rsidR="00AE751F" w:rsidRPr="008D2DAE">
        <w:t xml:space="preserve"> o </w:t>
      </w:r>
      <w:r w:rsidRPr="008D2DAE">
        <w:t>ní žádné podrobné informace. Když Nixon</w:t>
      </w:r>
      <w:r w:rsidR="00AE751F" w:rsidRPr="008D2DAE">
        <w:t xml:space="preserve"> v </w:t>
      </w:r>
      <w:r w:rsidRPr="008D2DAE">
        <w:t>lednu sdělil, že vedeme</w:t>
      </w:r>
      <w:r w:rsidR="00AE751F" w:rsidRPr="008D2DAE">
        <w:t xml:space="preserve"> s </w:t>
      </w:r>
      <w:r w:rsidRPr="008D2DAE">
        <w:t>Hanojí tajné rozhovory, Severovietnamci</w:t>
      </w:r>
      <w:r w:rsidR="00AE751F" w:rsidRPr="008D2DAE">
        <w:t xml:space="preserve"> s </w:t>
      </w:r>
      <w:r w:rsidRPr="008D2DAE">
        <w:t>drzým čelem vyhlásili, že jen neochotně</w:t>
      </w:r>
      <w:r w:rsidR="00AE751F" w:rsidRPr="008D2DAE">
        <w:t xml:space="preserve"> a </w:t>
      </w:r>
      <w:r w:rsidRPr="008D2DAE">
        <w:t xml:space="preserve">na naše naléhání souhlasili, aby jednání byla důvěrná. Když to nyní měl Le Duc Tho doložit činem, reptal. Zjevně se mu strašně nelíbila představa, že by se měl vzdát výhody dovědět se na tajných schůzkách naše stanoviska, zatímco otevřenou diplomacii brzdil, aby bral Američanům </w:t>
      </w:r>
      <w:r w:rsidR="007C71CC" w:rsidRPr="008D2DAE">
        <w:t>naději</w:t>
      </w:r>
      <w:r w:rsidRPr="008D2DAE">
        <w:t xml:space="preserve">. </w:t>
      </w:r>
      <w:r w:rsidR="00EA0D9B" w:rsidRPr="008D2DAE">
        <w:t>Te</w:t>
      </w:r>
      <w:r w:rsidRPr="008D2DAE">
        <w:t xml:space="preserve">ntokrát jsem mu neumožnil jinou volbu. Skutečnost, že </w:t>
      </w:r>
      <w:r w:rsidR="007C71CC" w:rsidRPr="008D2DAE">
        <w:t>se</w:t>
      </w:r>
      <w:r w:rsidRPr="008D2DAE">
        <w:t xml:space="preserve"> </w:t>
      </w:r>
      <w:r w:rsidR="0043311F" w:rsidRPr="008D2DAE">
        <w:t>jednání</w:t>
      </w:r>
      <w:r w:rsidRPr="008D2DAE">
        <w:t xml:space="preserve"> konalo, bude zveřejněna. Po zbytek rozhovorů jsme otupili jednu</w:t>
      </w:r>
      <w:r w:rsidR="00AE751F" w:rsidRPr="008D2DAE">
        <w:t xml:space="preserve"> z </w:t>
      </w:r>
      <w:r w:rsidRPr="008D2DAE">
        <w:t xml:space="preserve">psychologických </w:t>
      </w:r>
      <w:r w:rsidR="00071DC7" w:rsidRPr="008D2DAE">
        <w:t>z</w:t>
      </w:r>
      <w:r w:rsidR="00EA0D9B" w:rsidRPr="008D2DAE">
        <w:t>b</w:t>
      </w:r>
      <w:r w:rsidRPr="008D2DAE">
        <w:t>raní</w:t>
      </w:r>
      <w:r w:rsidR="00AE751F" w:rsidRPr="008D2DAE">
        <w:t xml:space="preserve"> v </w:t>
      </w:r>
      <w:r w:rsidR="00EA0D9B" w:rsidRPr="008D2DAE">
        <w:t>arze</w:t>
      </w:r>
      <w:r w:rsidRPr="008D2DAE">
        <w:t>nálu Hanoje oznamováním každé</w:t>
      </w:r>
      <w:r w:rsidR="00EA0D9B" w:rsidRPr="008D2DAE">
        <w:t xml:space="preserve"> </w:t>
      </w:r>
      <w:r w:rsidRPr="008D2DAE">
        <w:t>schůzky. Ve skutečnosti média neučinila žádný seriózní pokus pokrývat zpravodajsky tato jednání nebo sledovat mne či Le Duc Tha. Byl to symptom všeobecného cynismu,</w:t>
      </w:r>
      <w:r w:rsidR="00AE751F" w:rsidRPr="008D2DAE">
        <w:t xml:space="preserve"> s </w:t>
      </w:r>
      <w:r w:rsidRPr="008D2DAE">
        <w:t>nímž byly přijímány vyhlídky na mír. Dvě oznámená tajná setkání</w:t>
      </w:r>
      <w:r w:rsidR="00AE751F" w:rsidRPr="008D2DAE">
        <w:t xml:space="preserve"> v </w:t>
      </w:r>
      <w:r w:rsidRPr="008D2DAE">
        <w:t>jedenácti dnech</w:t>
      </w:r>
      <w:r w:rsidR="00AE751F" w:rsidRPr="008D2DAE">
        <w:t xml:space="preserve"> a </w:t>
      </w:r>
      <w:r w:rsidRPr="008D2DAE">
        <w:t>cesta do Saigonu nijak neotřásly všeobecným přesvědčením, že jde jen</w:t>
      </w:r>
      <w:r w:rsidR="00AE751F" w:rsidRPr="008D2DAE">
        <w:t xml:space="preserve"> o </w:t>
      </w:r>
      <w:r w:rsidRPr="008D2DAE">
        <w:t>volební manévr.</w:t>
      </w:r>
    </w:p>
    <w:p w:rsidR="00AE751F" w:rsidRPr="008D2DAE" w:rsidRDefault="000151F1" w:rsidP="00BF453C">
      <w:pPr>
        <w:pStyle w:val="Textodsazen"/>
      </w:pPr>
      <w:r w:rsidRPr="008D2DAE">
        <w:t>Shrnul jsem výsledky první schůzky</w:t>
      </w:r>
      <w:r w:rsidR="00AE751F" w:rsidRPr="008D2DAE">
        <w:t xml:space="preserve"> v </w:t>
      </w:r>
      <w:r w:rsidRPr="008D2DAE">
        <w:t>memorandu pro prezidenta:</w:t>
      </w:r>
    </w:p>
    <w:p w:rsidR="00AE751F" w:rsidRPr="008D2DAE" w:rsidRDefault="00AE751F" w:rsidP="00BF453C">
      <w:pPr>
        <w:pStyle w:val="Textodsazen"/>
      </w:pPr>
    </w:p>
    <w:p w:rsidR="00AE751F" w:rsidRPr="008D2DAE" w:rsidRDefault="000151F1" w:rsidP="002006C4">
      <w:pPr>
        <w:pStyle w:val="Text-cittneodsazen"/>
      </w:pPr>
      <w:r w:rsidRPr="008D2DAE">
        <w:t>Neřekli sice nic, co by znemožňovalo jejich důsledný návrat</w:t>
      </w:r>
      <w:r w:rsidR="00AE751F" w:rsidRPr="008D2DAE">
        <w:t xml:space="preserve"> k </w:t>
      </w:r>
      <w:r w:rsidRPr="008D2DAE">
        <w:t>jejich starým pozicím, ale na tomto prvním sezení se chovali tak pozitivně, jak jsme mohli očekávat, pokud se chtějí dohodnout, zvláště uvážím</w:t>
      </w:r>
      <w:r w:rsidR="00AE751F" w:rsidRPr="008D2DAE">
        <w:t>e-l</w:t>
      </w:r>
      <w:r w:rsidRPr="008D2DAE">
        <w:t>i, že jsme je museli vyvést</w:t>
      </w:r>
      <w:r w:rsidR="00AE751F" w:rsidRPr="008D2DAE">
        <w:t xml:space="preserve"> z </w:t>
      </w:r>
      <w:r w:rsidRPr="008D2DAE">
        <w:t>rovnováhy, když jsme nenavrhli nic</w:t>
      </w:r>
      <w:r w:rsidR="00AE751F" w:rsidRPr="008D2DAE">
        <w:t xml:space="preserve"> z </w:t>
      </w:r>
      <w:r w:rsidRPr="008D2DAE">
        <w:t>toho,</w:t>
      </w:r>
      <w:r w:rsidR="00AE751F" w:rsidRPr="008D2DAE">
        <w:t xml:space="preserve"> o </w:t>
      </w:r>
      <w:r w:rsidRPr="008D2DAE">
        <w:t>čem se mluvilo</w:t>
      </w:r>
      <w:r w:rsidR="00AE751F" w:rsidRPr="008D2DAE">
        <w:t xml:space="preserve"> v </w:t>
      </w:r>
      <w:r w:rsidRPr="008D2DAE">
        <w:t>Moskvě.</w:t>
      </w:r>
    </w:p>
    <w:p w:rsidR="00AE751F" w:rsidRPr="008D2DAE" w:rsidRDefault="000151F1" w:rsidP="002006C4">
      <w:pPr>
        <w:pStyle w:val="Text-cittodsazen"/>
      </w:pPr>
      <w:r w:rsidRPr="008D2DAE">
        <w:t>Pokud udělají nějaký krok, může to být směrem</w:t>
      </w:r>
      <w:r w:rsidR="00AE751F" w:rsidRPr="008D2DAE">
        <w:t xml:space="preserve"> k </w:t>
      </w:r>
      <w:r w:rsidRPr="008D2DAE">
        <w:t>příměří spojenému</w:t>
      </w:r>
      <w:r w:rsidR="00AE751F" w:rsidRPr="008D2DAE">
        <w:t xml:space="preserve"> s </w:t>
      </w:r>
      <w:r w:rsidRPr="008D2DAE">
        <w:t>politickými zásadami</w:t>
      </w:r>
      <w:r w:rsidR="00AE751F" w:rsidRPr="008D2DAE">
        <w:t xml:space="preserve"> v </w:t>
      </w:r>
      <w:r w:rsidRPr="008D2DAE">
        <w:t>linii našeho návrhu</w:t>
      </w:r>
      <w:r w:rsidR="00AE751F" w:rsidRPr="008D2DAE">
        <w:t xml:space="preserve"> z </w:t>
      </w:r>
      <w:r w:rsidRPr="008D2DAE">
        <w:t>25. ledna. To se však ukáže nejdříve po několika dalších jednáních. Další možností je, že využijí rozhovorů</w:t>
      </w:r>
      <w:r w:rsidR="00AE751F" w:rsidRPr="008D2DAE">
        <w:t xml:space="preserve"> k </w:t>
      </w:r>
      <w:r w:rsidRPr="008D2DAE">
        <w:t>vypracování stanoviska,</w:t>
      </w:r>
      <w:r w:rsidR="00AE751F" w:rsidRPr="008D2DAE">
        <w:t xml:space="preserve"> v </w:t>
      </w:r>
      <w:r w:rsidRPr="008D2DAE">
        <w:t>němž bude jedinou překážkou na cestě</w:t>
      </w:r>
      <w:r w:rsidR="00AE751F" w:rsidRPr="008D2DAE">
        <w:t xml:space="preserve"> k </w:t>
      </w:r>
      <w:r w:rsidRPr="008D2DAE">
        <w:t>celkovému urovnání Thieu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Po návratu jsem informoval Dobrynina</w:t>
      </w:r>
      <w:r w:rsidR="00AE751F" w:rsidRPr="008D2DAE">
        <w:t xml:space="preserve"> i </w:t>
      </w:r>
      <w:r w:rsidRPr="008D2DAE">
        <w:t>Chuang Chuu</w:t>
      </w:r>
      <w:r w:rsidR="00AE751F" w:rsidRPr="008D2DAE">
        <w:t xml:space="preserve"> o </w:t>
      </w:r>
      <w:r w:rsidRPr="008D2DAE">
        <w:t>vývoji událostí.</w:t>
      </w:r>
      <w:r w:rsidR="00AE751F" w:rsidRPr="008D2DAE">
        <w:t xml:space="preserve"> A v </w:t>
      </w:r>
      <w:r w:rsidRPr="008D2DAE">
        <w:t>intervalu mezi tajnými schůzkami přišel další</w:t>
      </w:r>
      <w:r w:rsidR="00AE751F" w:rsidRPr="008D2DAE">
        <w:t xml:space="preserve"> z </w:t>
      </w:r>
      <w:r w:rsidRPr="008D2DAE">
        <w:t>periodických útoků médií. Tentokrát jsme byli napadáni za to, že jsme úmyslně bombardovali severovietnamské hráze</w:t>
      </w:r>
      <w:r w:rsidR="00AE751F" w:rsidRPr="008D2DAE">
        <w:t xml:space="preserve"> a </w:t>
      </w:r>
      <w:r w:rsidRPr="008D2DAE">
        <w:t>ohrozili životy milionů lidí. Byl to jeden</w:t>
      </w:r>
      <w:r w:rsidR="00AE751F" w:rsidRPr="008D2DAE">
        <w:t xml:space="preserve"> z </w:t>
      </w:r>
      <w:r w:rsidRPr="008D2DAE">
        <w:t xml:space="preserve">věčných znaků protiválečné debaty, nachystaný, aby vyvolal </w:t>
      </w:r>
      <w:r w:rsidR="00AE751F" w:rsidRPr="008D2DAE">
        <w:t>„</w:t>
      </w:r>
      <w:r w:rsidRPr="008D2DAE">
        <w:t>trhlinu</w:t>
      </w:r>
      <w:r w:rsidR="00AE751F" w:rsidRPr="008D2DAE">
        <w:t xml:space="preserve"> v </w:t>
      </w:r>
      <w:r w:rsidRPr="008D2DAE">
        <w:t>důvěryhodností</w:t>
      </w:r>
      <w:r w:rsidR="00AE751F" w:rsidRPr="008D2DAE">
        <w:t>“ a </w:t>
      </w:r>
      <w:r w:rsidRPr="008D2DAE">
        <w:t xml:space="preserve">dojem, že neexistuje žádný amorální akt, kterého by se Nixonova administrativa nebyla schopna dopustit. Pokud bychom toto tvrzení popřeli, Hanoj by na nějakém náspu vyrobila jeden nebo dva krátery; jestliže bychom </w:t>
      </w:r>
      <w:r w:rsidR="00AE751F" w:rsidRPr="008D2DAE">
        <w:t>„</w:t>
      </w:r>
      <w:r w:rsidRPr="008D2DAE">
        <w:t>připustili</w:t>
      </w:r>
      <w:r w:rsidR="00AE751F" w:rsidRPr="008D2DAE">
        <w:t>“</w:t>
      </w:r>
      <w:r w:rsidRPr="008D2DAE">
        <w:t xml:space="preserve">, že nějaká zatoulaná bomba určená raketovému stanovišti </w:t>
      </w:r>
      <w:r w:rsidRPr="008D2DAE">
        <w:lastRenderedPageBreak/>
        <w:t>mohla nešťastnou náhodou zasáhnout nějakou hráz, vyvolali bychom titulky podobné tomu, který se objevil 16. července</w:t>
      </w:r>
      <w:r w:rsidR="00AE751F" w:rsidRPr="008D2DAE">
        <w:t xml:space="preserve"> v </w:t>
      </w:r>
      <w:r w:rsidRPr="008D2DAE">
        <w:t xml:space="preserve">listu </w:t>
      </w:r>
      <w:r w:rsidRPr="008D2DAE">
        <w:rPr>
          <w:i/>
        </w:rPr>
        <w:t>The New York Times.</w:t>
      </w:r>
      <w:r w:rsidRPr="008D2DAE">
        <w:t xml:space="preserve"> </w:t>
      </w:r>
      <w:r w:rsidR="00AE751F" w:rsidRPr="008D2DAE">
        <w:t>„</w:t>
      </w:r>
      <w:r w:rsidRPr="008D2DAE">
        <w:t>Jak bombardovat nějakou hráz, ale nemířit na ni.</w:t>
      </w:r>
      <w:r w:rsidR="00AE751F" w:rsidRPr="008D2DAE">
        <w:t>“</w:t>
      </w:r>
      <w:r w:rsidRPr="008D2DAE">
        <w:t xml:space="preserve"> Nixon 29. června</w:t>
      </w:r>
      <w:r w:rsidR="00AE751F" w:rsidRPr="008D2DAE">
        <w:t xml:space="preserve"> a </w:t>
      </w:r>
      <w:r w:rsidRPr="008D2DAE">
        <w:t>27. července na tiskových konferencích</w:t>
      </w:r>
      <w:r w:rsidR="00AE751F" w:rsidRPr="008D2DAE">
        <w:t xml:space="preserve"> a </w:t>
      </w:r>
      <w:r w:rsidRPr="008D2DAE">
        <w:t>Laird 6. července rázně odmítli, že je naší politikou bombardovat hráze. Toto ujištění mělo být samozřejmě dostačující, neboť jinak by hráze byly už dávno zničeny. Nixon se také 27. července zeptal, proč si tolik lidí dělá starosti</w:t>
      </w:r>
      <w:r w:rsidR="00AE751F" w:rsidRPr="008D2DAE">
        <w:t xml:space="preserve"> s </w:t>
      </w:r>
      <w:r w:rsidRPr="008D2DAE">
        <w:t>hypotetickými útoky na hráze, když se tak málo mluví</w:t>
      </w:r>
      <w:r w:rsidR="00AE751F" w:rsidRPr="008D2DAE">
        <w:t xml:space="preserve"> o </w:t>
      </w:r>
      <w:r w:rsidRPr="008D2DAE">
        <w:t xml:space="preserve">860 000 Jihovietnamců, kteří kvůli současné severovietnamské </w:t>
      </w:r>
      <w:r w:rsidR="00E873E6" w:rsidRPr="008D2DAE">
        <w:t>ofenziv</w:t>
      </w:r>
      <w:r w:rsidRPr="008D2DAE">
        <w:t>ě ztratili své domovy. Po několika týdnech pokřik kolem údajného bombardování hrází utichl</w:t>
      </w:r>
      <w:r w:rsidR="00AE751F" w:rsidRPr="008D2DAE">
        <w:t xml:space="preserve"> a </w:t>
      </w:r>
      <w:r w:rsidRPr="008D2DAE">
        <w:t>do konce války se už</w:t>
      </w:r>
      <w:r w:rsidR="00AE751F" w:rsidRPr="008D2DAE">
        <w:t xml:space="preserve"> o </w:t>
      </w:r>
      <w:r w:rsidRPr="008D2DAE">
        <w:t>něm nemluvilo.</w:t>
      </w:r>
    </w:p>
    <w:p w:rsidR="00AE751F" w:rsidRPr="008D2DAE" w:rsidRDefault="000151F1" w:rsidP="00BF453C">
      <w:pPr>
        <w:pStyle w:val="Textodsazen"/>
      </w:pPr>
      <w:r w:rsidRPr="008D2DAE">
        <w:t>Mezitím jsme měli další jednání</w:t>
      </w:r>
      <w:r w:rsidR="00AE751F" w:rsidRPr="008D2DAE">
        <w:t xml:space="preserve"> s </w:t>
      </w:r>
      <w:r w:rsidRPr="008D2DAE">
        <w:t xml:space="preserve">Thieuem. Naznačilo, co přijde </w:t>
      </w:r>
      <w:r w:rsidR="00A76BE3" w:rsidRPr="008D2DAE">
        <w:t>–</w:t>
      </w:r>
      <w:r w:rsidRPr="008D2DAE">
        <w:t xml:space="preserve"> třebaže jsme opět to, co se nakonec ukázalo jako zásadní rozpor</w:t>
      </w:r>
      <w:r w:rsidR="00AE751F" w:rsidRPr="008D2DAE">
        <w:t xml:space="preserve"> v </w:t>
      </w:r>
      <w:r w:rsidRPr="008D2DAE">
        <w:t>názorech, považovali jen za taktické nedorozumění. Řekli jsme Thieuovi, že na dalším plenárním zasedání předložíme návrh, který jsme na tajném jednání 19. července zamlčeli; šlo</w:t>
      </w:r>
      <w:r w:rsidR="00AE751F" w:rsidRPr="008D2DAE">
        <w:t xml:space="preserve"> o </w:t>
      </w:r>
      <w:r w:rsidRPr="008D2DAE">
        <w:t>návrh, že odstoupí nikoli jeden, nýbrž dva měsíce před jihovietnamskými volbami. Také jsme nabídli, že budeme požadovat, aby příměří vstoupilo</w:t>
      </w:r>
      <w:r w:rsidR="00AE751F" w:rsidRPr="008D2DAE">
        <w:t xml:space="preserve"> v </w:t>
      </w:r>
      <w:r w:rsidRPr="008D2DAE">
        <w:t>platnost při podepsání rámcové dohody,</w:t>
      </w:r>
      <w:r w:rsidR="00AE751F" w:rsidRPr="008D2DAE">
        <w:t xml:space="preserve"> a </w:t>
      </w:r>
      <w:r w:rsidRPr="008D2DAE">
        <w:t>to navzdory neustálému naléhání Hanoje, aby příměří bylo odloženo na tak dlouho, dokud nebude dosaženo dohody</w:t>
      </w:r>
      <w:r w:rsidR="00AE751F" w:rsidRPr="008D2DAE">
        <w:t xml:space="preserve"> o </w:t>
      </w:r>
      <w:r w:rsidRPr="008D2DAE">
        <w:t>politických otázkách. Chtěli jsme se vyhnout pasti, že se rámcová dohoda změní pouze ve výměnu zajatců za odchod našich jednotek</w:t>
      </w:r>
      <w:r w:rsidR="00AE751F" w:rsidRPr="008D2DAE">
        <w:t xml:space="preserve"> a </w:t>
      </w:r>
      <w:r w:rsidRPr="008D2DAE">
        <w:t>Hanoji ponechá možnost pokračovat dál ve válce proti Jižnímu Vietnamu.</w:t>
      </w:r>
    </w:p>
    <w:p w:rsidR="00AE751F" w:rsidRPr="008D2DAE" w:rsidRDefault="000151F1" w:rsidP="00BF453C">
      <w:pPr>
        <w:pStyle w:val="Textodsazen"/>
      </w:pPr>
      <w:r w:rsidRPr="008D2DAE">
        <w:t>Třebaže Thieu souhlasil 3. července</w:t>
      </w:r>
      <w:r w:rsidR="00AE751F" w:rsidRPr="008D2DAE">
        <w:t xml:space="preserve"> v </w:t>
      </w:r>
      <w:r w:rsidRPr="008D2DAE">
        <w:t>rozhovoru</w:t>
      </w:r>
      <w:r w:rsidR="00AE751F" w:rsidRPr="008D2DAE">
        <w:t xml:space="preserve"> s </w:t>
      </w:r>
      <w:r w:rsidRPr="008D2DAE">
        <w:t>Haigem</w:t>
      </w:r>
      <w:r w:rsidR="00AE751F" w:rsidRPr="008D2DAE">
        <w:t xml:space="preserve"> s </w:t>
      </w:r>
      <w:r w:rsidRPr="008D2DAE">
        <w:t>návrhem, aby odstoupil dva měsíce před volbami (dokonce nabídl, že by mohl rezignovat dříve),</w:t>
      </w:r>
      <w:r w:rsidR="00AE751F" w:rsidRPr="008D2DAE">
        <w:t xml:space="preserve"> a </w:t>
      </w:r>
      <w:r w:rsidRPr="008D2DAE">
        <w:t>i když se nám zdálo, že návrh na uzavření okamžitého příměří je naprosto</w:t>
      </w:r>
      <w:r w:rsidR="00AE751F" w:rsidRPr="008D2DAE">
        <w:t xml:space="preserve"> v </w:t>
      </w:r>
      <w:r w:rsidRPr="008D2DAE">
        <w:t xml:space="preserve">jeho zájmu, vznesl nyní námitky proti oběma těmto bodům. </w:t>
      </w:r>
      <w:r w:rsidR="00117C8D" w:rsidRPr="008D2DAE">
        <w:t>Řekl</w:t>
      </w:r>
      <w:r w:rsidRPr="008D2DAE">
        <w:t>, že můžeme neoficiálně nabídnout, že rezignuje dva měsíce před volbami, nikoli však písemně. Uzavření příměří podmínil stažením všech severovietnamských sil,</w:t>
      </w:r>
      <w:r w:rsidR="00AE751F" w:rsidRPr="008D2DAE">
        <w:t xml:space="preserve"> a </w:t>
      </w:r>
      <w:r w:rsidRPr="008D2DAE">
        <w:t>to do tří měsíců. První námitka se dala snadno obejít neutrální formulací</w:t>
      </w:r>
      <w:r w:rsidR="00AE751F" w:rsidRPr="008D2DAE">
        <w:t xml:space="preserve"> a </w:t>
      </w:r>
      <w:r w:rsidRPr="008D2DAE">
        <w:t>konkrétním osobním ujištěním. Požadavek na stažení jednotek Hanoje byl nový.</w:t>
      </w:r>
      <w:r w:rsidR="00AE751F" w:rsidRPr="008D2DAE">
        <w:t xml:space="preserve"> S </w:t>
      </w:r>
      <w:r w:rsidRPr="008D2DAE">
        <w:t>Thieuovým souhlasem jsme 7. října 1970 veřejně navrhli uzavřít příměří podle stávajících linií. Opět</w:t>
      </w:r>
      <w:r w:rsidR="00AE751F" w:rsidRPr="008D2DAE">
        <w:t xml:space="preserve"> s </w:t>
      </w:r>
      <w:r w:rsidRPr="008D2DAE">
        <w:t>jeho souhlasem jsme</w:t>
      </w:r>
      <w:r w:rsidR="00AE751F" w:rsidRPr="008D2DAE">
        <w:t xml:space="preserve"> v </w:t>
      </w:r>
      <w:r w:rsidRPr="008D2DAE">
        <w:t>našem tajném návrhu</w:t>
      </w:r>
      <w:r w:rsidR="00AE751F" w:rsidRPr="008D2DAE">
        <w:t xml:space="preserve"> z </w:t>
      </w:r>
      <w:r w:rsidRPr="008D2DAE">
        <w:t>31. května 1971 oficiálně opustili náš požadavek na vzájemné stažení sil,</w:t>
      </w:r>
      <w:r w:rsidR="00AE751F" w:rsidRPr="008D2DAE">
        <w:t xml:space="preserve"> a </w:t>
      </w:r>
      <w:r w:rsidRPr="008D2DAE">
        <w:t>Nixon vyzval</w:t>
      </w:r>
      <w:r w:rsidR="00AE751F" w:rsidRPr="008D2DAE">
        <w:t xml:space="preserve"> k </w:t>
      </w:r>
      <w:r w:rsidRPr="008D2DAE">
        <w:t>uzavření příměří bez stahování jednotek 25. ledna</w:t>
      </w:r>
      <w:r w:rsidR="00AE751F" w:rsidRPr="008D2DAE">
        <w:t xml:space="preserve"> a </w:t>
      </w:r>
      <w:r w:rsidRPr="008D2DAE">
        <w:t>8. května 1972.</w:t>
      </w:r>
    </w:p>
    <w:p w:rsidR="00AE751F" w:rsidRPr="008D2DAE" w:rsidRDefault="000151F1" w:rsidP="00BF453C">
      <w:pPr>
        <w:pStyle w:val="Textodsazen"/>
      </w:pPr>
      <w:r w:rsidRPr="008D2DAE">
        <w:t>Thieův nový návrh nebyl realizovatelný. Hanoj by se</w:t>
      </w:r>
      <w:r w:rsidR="00AE751F" w:rsidRPr="008D2DAE">
        <w:t xml:space="preserve"> a </w:t>
      </w:r>
      <w:r w:rsidRPr="008D2DAE">
        <w:t>jednacího stolu nevzdala toho, co nebyla donucena vydat na bitevním poli. Poté, co jsme celé naše veřejné stanovisko založili na bezpodmínečném příměří, už bychom nikdy nedokázali odůvodnit, proč chceme kvůli tomuto bodu pokračovat ve válce; většina</w:t>
      </w:r>
      <w:r w:rsidR="00AE751F" w:rsidRPr="008D2DAE">
        <w:t xml:space="preserve"> v </w:t>
      </w:r>
      <w:r w:rsidRPr="008D2DAE">
        <w:t>našem Senátu dokonce odmítala podmínit</w:t>
      </w:r>
      <w:r w:rsidR="00AE751F" w:rsidRPr="008D2DAE">
        <w:t xml:space="preserve"> i </w:t>
      </w:r>
      <w:r w:rsidRPr="008D2DAE">
        <w:t xml:space="preserve">jednostranné stažení uzavřením příměří. Jednatřicátého května 1971 jsme předložili návrh, který by zakázal po uzavření </w:t>
      </w:r>
      <w:r w:rsidR="00E662BF" w:rsidRPr="008D2DAE">
        <w:t>příměří</w:t>
      </w:r>
      <w:r w:rsidRPr="008D2DAE">
        <w:t xml:space="preserve"> další infiltraci vojáků nepřítele do Jižního Vietnamu. To by mělo za praktický následek oslabování </w:t>
      </w:r>
      <w:r w:rsidRPr="008D2DAE">
        <w:lastRenderedPageBreak/>
        <w:t>severovietnamských sil na Jihu kvůli normálnímu opotřebování. Ani toto stanovisko nemělo</w:t>
      </w:r>
      <w:r w:rsidR="00AE751F" w:rsidRPr="008D2DAE">
        <w:t xml:space="preserve"> a </w:t>
      </w:r>
      <w:r w:rsidRPr="008D2DAE">
        <w:t>nás doma téměř žádnou podporu, my jsme však byli rozhodnuti na něm trvat. Jít dál už by nemělo smysl; jen bychom tím Kongres přiměli vydat legislativní nařízení, abychom se vzdali jakýchkoli podmínek. Nezabývali jsme se však dál neshodou</w:t>
      </w:r>
      <w:r w:rsidR="00AE751F" w:rsidRPr="008D2DAE">
        <w:t xml:space="preserve"> s </w:t>
      </w:r>
      <w:r w:rsidRPr="008D2DAE">
        <w:t>Thieuem, protože se zdála ve srovnání se slepou uličkou,</w:t>
      </w:r>
      <w:r w:rsidR="00AE751F" w:rsidRPr="008D2DAE">
        <w:t xml:space="preserve"> v </w:t>
      </w:r>
      <w:r w:rsidRPr="008D2DAE">
        <w:t>které byla jednání</w:t>
      </w:r>
      <w:r w:rsidR="00AE751F" w:rsidRPr="008D2DAE">
        <w:t xml:space="preserve"> s </w:t>
      </w:r>
      <w:r w:rsidRPr="008D2DAE">
        <w:t>Hanojí, nepodstatná.</w:t>
      </w:r>
    </w:p>
    <w:p w:rsidR="00AE751F" w:rsidRPr="008D2DAE" w:rsidRDefault="000151F1" w:rsidP="00BF453C">
      <w:pPr>
        <w:pStyle w:val="Textodsazen"/>
      </w:pPr>
      <w:r w:rsidRPr="008D2DAE">
        <w:t>Prvního srpna jsem se sešel</w:t>
      </w:r>
      <w:r w:rsidR="00AE751F" w:rsidRPr="008D2DAE">
        <w:t xml:space="preserve"> v </w:t>
      </w:r>
      <w:r w:rsidRPr="008D2DAE">
        <w:t>Paříži</w:t>
      </w:r>
      <w:r w:rsidR="00AE751F" w:rsidRPr="008D2DAE">
        <w:t xml:space="preserve"> s </w:t>
      </w:r>
      <w:r w:rsidRPr="008D2DAE">
        <w:t>Le Duc Them</w:t>
      </w:r>
      <w:r w:rsidR="00AE751F" w:rsidRPr="008D2DAE">
        <w:t xml:space="preserve"> a </w:t>
      </w:r>
      <w:r w:rsidRPr="008D2DAE">
        <w:t xml:space="preserve">bylo to nejdelší </w:t>
      </w:r>
      <w:r w:rsidR="0043311F" w:rsidRPr="008D2DAE">
        <w:t>jednání</w:t>
      </w:r>
      <w:r w:rsidRPr="008D2DAE">
        <w:t>, jaké jsem</w:t>
      </w:r>
      <w:r w:rsidR="00AE751F" w:rsidRPr="008D2DAE">
        <w:t xml:space="preserve"> s </w:t>
      </w:r>
      <w:r w:rsidRPr="008D2DAE">
        <w:t>ním měl; trvalo osm hodin.</w:t>
      </w:r>
      <w:r w:rsidR="00AE751F" w:rsidRPr="008D2DAE">
        <w:t xml:space="preserve"> V </w:t>
      </w:r>
      <w:r w:rsidRPr="008D2DAE">
        <w:t xml:space="preserve">memorandu prezidentovi jsem je popsal jako </w:t>
      </w:r>
      <w:r w:rsidR="00AE751F" w:rsidRPr="008D2DAE">
        <w:t>„</w:t>
      </w:r>
      <w:r w:rsidRPr="008D2DAE">
        <w:t>nejzajímavější sezení, které jsme kdy měli</w:t>
      </w:r>
      <w:r w:rsidR="00AE751F" w:rsidRPr="008D2DAE">
        <w:t>“</w:t>
      </w:r>
      <w:r w:rsidRPr="008D2DAE">
        <w:t>. Le Duc Tho ještě netoužil natolik po dohodě, aby se vzdal své taktiky zahájit schůzku útokem na naši dobrou vůli. Tentokrát zaměřil svou nevoli na skutečnost, že jsme oznámili konání těchto tajných schůzek. Po hodinu trvajících tahanicích se sklonil před nevyhnutelným. Věděl velmi dobře, že neexistuje způsob, jak udržet rozhovory</w:t>
      </w:r>
      <w:r w:rsidR="00AE751F" w:rsidRPr="008D2DAE">
        <w:t xml:space="preserve"> v </w:t>
      </w:r>
      <w:r w:rsidRPr="008D2DAE">
        <w:t xml:space="preserve">tajnosti, jestliže jsme rozhodnuti jejich konání zveřejnit </w:t>
      </w:r>
      <w:r w:rsidR="00A76BE3" w:rsidRPr="008D2DAE">
        <w:t>–</w:t>
      </w:r>
      <w:r w:rsidRPr="008D2DAE">
        <w:t xml:space="preserve"> samozřejmě za předpokladu, že se nerozhodne hrozit jejich přerušením.</w:t>
      </w:r>
    </w:p>
    <w:p w:rsidR="00AE751F" w:rsidRPr="008D2DAE" w:rsidRDefault="00AE751F" w:rsidP="00BF453C">
      <w:pPr>
        <w:pStyle w:val="Textodsazen"/>
      </w:pPr>
      <w:r w:rsidRPr="008D2DAE">
        <w:t>A </w:t>
      </w:r>
      <w:r w:rsidR="000151F1" w:rsidRPr="008D2DAE">
        <w:t>jak vyšlo najevo, toto vůbec nehodlal udělat. Le Duc Tho totiž 1. srpna pokračoval</w:t>
      </w:r>
      <w:r w:rsidRPr="008D2DAE">
        <w:t xml:space="preserve"> v </w:t>
      </w:r>
      <w:r w:rsidR="000151F1" w:rsidRPr="008D2DAE">
        <w:t xml:space="preserve">ústupu, který zahájil 19. července. Předložil jsem náš </w:t>
      </w:r>
      <w:r w:rsidRPr="008D2DAE">
        <w:t>„</w:t>
      </w:r>
      <w:r w:rsidR="000151F1" w:rsidRPr="008D2DAE">
        <w:t>nový</w:t>
      </w:r>
      <w:r w:rsidRPr="008D2DAE">
        <w:t>“</w:t>
      </w:r>
      <w:r w:rsidR="000151F1" w:rsidRPr="008D2DAE">
        <w:t xml:space="preserve"> plán, ale Le Duc Tho si uvědomil, že obsahuje jen kosmetické změny. Jeho obvinění, že nenabízím </w:t>
      </w:r>
      <w:r w:rsidRPr="008D2DAE">
        <w:t>„</w:t>
      </w:r>
      <w:r w:rsidR="000151F1" w:rsidRPr="008D2DAE">
        <w:t>nic nového</w:t>
      </w:r>
      <w:r w:rsidRPr="008D2DAE">
        <w:t>“</w:t>
      </w:r>
      <w:r w:rsidR="000151F1" w:rsidRPr="008D2DAE">
        <w:t>, bylo protentokrát oprávněné. Když jsme spotřebovali skoro tři hodiny na handrkování</w:t>
      </w:r>
      <w:r w:rsidRPr="008D2DAE">
        <w:t xml:space="preserve"> a </w:t>
      </w:r>
      <w:r w:rsidR="000151F1" w:rsidRPr="008D2DAE">
        <w:t>poté na probírání známých věcí, požádal Le Duc Tho</w:t>
      </w:r>
      <w:r w:rsidRPr="008D2DAE">
        <w:t xml:space="preserve"> o </w:t>
      </w:r>
      <w:r w:rsidR="000151F1" w:rsidRPr="008D2DAE">
        <w:t>pauzu. Trvala skoro hodinu</w:t>
      </w:r>
      <w:r w:rsidRPr="008D2DAE">
        <w:t xml:space="preserve"> a </w:t>
      </w:r>
      <w:r w:rsidR="000151F1" w:rsidRPr="008D2DAE">
        <w:t>čtvrt, byla to nejdelší přestávka na našich jednáních. Ukázala zajímavou změnu</w:t>
      </w:r>
      <w:r w:rsidRPr="008D2DAE">
        <w:t xml:space="preserve"> v </w:t>
      </w:r>
      <w:r w:rsidR="000151F1" w:rsidRPr="008D2DAE">
        <w:t>atmosféře, kterou zaznamenal nejprve Peter Rodman, který jako zapisovatel potř</w:t>
      </w:r>
      <w:r w:rsidR="007C71CC" w:rsidRPr="008D2DAE">
        <w:t>eb</w:t>
      </w:r>
      <w:r w:rsidR="000151F1" w:rsidRPr="008D2DAE">
        <w:t>ov</w:t>
      </w:r>
      <w:r w:rsidR="007C71CC" w:rsidRPr="008D2DAE">
        <w:t>a</w:t>
      </w:r>
      <w:r w:rsidR="000151F1" w:rsidRPr="008D2DAE">
        <w:t>l nejvíce doplňovat energii. Na předcházejících jednáních nabízeli Severovietnamci skromné svačiny, především vietnamské taštičky (</w:t>
      </w:r>
      <w:r w:rsidR="000151F1" w:rsidRPr="008D2DAE">
        <w:rPr>
          <w:i/>
        </w:rPr>
        <w:t>cha gio</w:t>
      </w:r>
      <w:r w:rsidR="000151F1" w:rsidRPr="008D2DAE">
        <w:t>)</w:t>
      </w:r>
      <w:r w:rsidRPr="008D2DAE">
        <w:t xml:space="preserve"> a </w:t>
      </w:r>
      <w:r w:rsidR="000151F1" w:rsidRPr="008D2DAE">
        <w:t xml:space="preserve">nealkoholické nápoje. Na </w:t>
      </w:r>
      <w:r w:rsidR="0043311F" w:rsidRPr="008D2DAE">
        <w:t>jednání</w:t>
      </w:r>
      <w:r w:rsidR="000151F1" w:rsidRPr="008D2DAE">
        <w:t xml:space="preserve"> </w:t>
      </w:r>
      <w:r w:rsidR="00EA0D9B" w:rsidRPr="008D2DAE">
        <w:t>1</w:t>
      </w:r>
      <w:r w:rsidR="000151F1" w:rsidRPr="008D2DAE">
        <w:t>. srpna se servírovalo ovoce, koláčky</w:t>
      </w:r>
      <w:r w:rsidRPr="008D2DAE">
        <w:t xml:space="preserve"> a </w:t>
      </w:r>
      <w:r w:rsidR="000151F1" w:rsidRPr="008D2DAE">
        <w:t xml:space="preserve">velký </w:t>
      </w:r>
      <w:r w:rsidR="007C71CC" w:rsidRPr="008D2DAE">
        <w:t>výběr</w:t>
      </w:r>
      <w:r w:rsidR="000151F1" w:rsidRPr="008D2DAE">
        <w:t xml:space="preserve"> lehkých pochutin, což vedlo Rodmana</w:t>
      </w:r>
      <w:r w:rsidRPr="008D2DAE">
        <w:t xml:space="preserve"> k </w:t>
      </w:r>
      <w:r w:rsidR="00D5734E" w:rsidRPr="008D2DAE">
        <w:t>t</w:t>
      </w:r>
      <w:r w:rsidR="000151F1" w:rsidRPr="008D2DAE">
        <w:t>omu,</w:t>
      </w:r>
      <w:r w:rsidR="00D5734E" w:rsidRPr="008D2DAE">
        <w:t xml:space="preserve"> </w:t>
      </w:r>
      <w:r w:rsidR="000151F1" w:rsidRPr="008D2DAE">
        <w:t xml:space="preserve">aby pro budoucí generace zaznamenal, že </w:t>
      </w:r>
      <w:r w:rsidRPr="008D2DAE">
        <w:t>„</w:t>
      </w:r>
      <w:r w:rsidR="000151F1" w:rsidRPr="008D2DAE">
        <w:t>pohoštění bylo bohatší</w:t>
      </w:r>
      <w:r w:rsidRPr="008D2DAE">
        <w:t xml:space="preserve"> a </w:t>
      </w:r>
      <w:r w:rsidR="000151F1" w:rsidRPr="008D2DAE">
        <w:rPr>
          <w:i/>
        </w:rPr>
        <w:t>cha gio</w:t>
      </w:r>
      <w:r w:rsidR="000151F1" w:rsidRPr="008D2DAE">
        <w:t xml:space="preserve"> nějak vydatnější než na předcházejících jednáních</w:t>
      </w:r>
      <w:r w:rsidRPr="008D2DAE">
        <w:t>“</w:t>
      </w:r>
      <w:r w:rsidR="000151F1" w:rsidRPr="008D2DAE">
        <w:t xml:space="preserve"> </w:t>
      </w:r>
      <w:r w:rsidR="00A76BE3" w:rsidRPr="008D2DAE">
        <w:t>–</w:t>
      </w:r>
      <w:r w:rsidR="000151F1" w:rsidRPr="008D2DAE">
        <w:t xml:space="preserve"> což ukazuje jak Rodmanův pověstný apetyt, tak věštění</w:t>
      </w:r>
      <w:r w:rsidRPr="008D2DAE">
        <w:t xml:space="preserve"> z </w:t>
      </w:r>
      <w:r w:rsidR="000151F1" w:rsidRPr="008D2DAE">
        <w:t>lístků čaje,</w:t>
      </w:r>
      <w:r w:rsidRPr="008D2DAE">
        <w:t xml:space="preserve"> k </w:t>
      </w:r>
      <w:r w:rsidR="000151F1" w:rsidRPr="008D2DAE">
        <w:t>němuž nás donutily čtyři roky frustrujících jednání. (Čtrnáctého srpna se objevilo dokonce víno</w:t>
      </w:r>
      <w:r w:rsidRPr="008D2DAE">
        <w:t xml:space="preserve"> a </w:t>
      </w:r>
      <w:r w:rsidR="000151F1" w:rsidRPr="008D2DAE">
        <w:t>rýžové koláčky.)</w:t>
      </w:r>
    </w:p>
    <w:p w:rsidR="00AE751F" w:rsidRPr="008D2DAE" w:rsidRDefault="000151F1" w:rsidP="00BF453C">
      <w:pPr>
        <w:pStyle w:val="Textodsazen"/>
      </w:pPr>
      <w:r w:rsidRPr="008D2DAE">
        <w:t>Po pauze mi Ducky trochu četl levity za bombardování</w:t>
      </w:r>
      <w:r w:rsidR="00AE751F" w:rsidRPr="008D2DAE">
        <w:t xml:space="preserve"> a </w:t>
      </w:r>
      <w:r w:rsidRPr="008D2DAE">
        <w:t>zaminování přístavů. Když jsem ukázal netrpělivost, přešel</w:t>
      </w:r>
      <w:r w:rsidR="00AE751F" w:rsidRPr="008D2DAE">
        <w:t xml:space="preserve"> k </w:t>
      </w:r>
      <w:r w:rsidRPr="008D2DAE">
        <w:t>podstatnému. Měl celý vějíř nových návrhů.</w:t>
      </w:r>
    </w:p>
    <w:p w:rsidR="00AE751F" w:rsidRPr="008D2DAE" w:rsidRDefault="000151F1" w:rsidP="00BF453C">
      <w:pPr>
        <w:pStyle w:val="Textodsazen"/>
      </w:pPr>
      <w:r w:rsidRPr="008D2DAE">
        <w:t>Po dva</w:t>
      </w:r>
      <w:r w:rsidR="00AE751F" w:rsidRPr="008D2DAE">
        <w:t xml:space="preserve"> a </w:t>
      </w:r>
      <w:r w:rsidRPr="008D2DAE">
        <w:t>půl roku nás Hanoj mučila požadavkem, abychom bez předběžných podmínek stáhli do pevného data své jednotky. Požadovala, abychom se zavázali</w:t>
      </w:r>
      <w:r w:rsidR="00AE751F" w:rsidRPr="008D2DAE">
        <w:t xml:space="preserve"> k </w:t>
      </w:r>
      <w:r w:rsidRPr="008D2DAE">
        <w:t xml:space="preserve">časovému rozpisu, který bychom museli dodržovat bez ohledu na to, co by se stalo na rozhovorech. Platilo by </w:t>
      </w:r>
      <w:r w:rsidR="00E662BF" w:rsidRPr="008D2DAE">
        <w:t>příměří</w:t>
      </w:r>
      <w:r w:rsidR="00AE751F" w:rsidRPr="008D2DAE">
        <w:t xml:space="preserve"> s </w:t>
      </w:r>
      <w:r w:rsidRPr="008D2DAE">
        <w:t>našimi silami, zatímco</w:t>
      </w:r>
      <w:r w:rsidR="00AE751F" w:rsidRPr="008D2DAE">
        <w:t xml:space="preserve"> v </w:t>
      </w:r>
      <w:r w:rsidRPr="008D2DAE">
        <w:t>Jižním Vietnamu by pokračovaly boje. My jsme kontrovali návrhem, že budeme souhlasit</w:t>
      </w:r>
      <w:r w:rsidR="00AE751F" w:rsidRPr="008D2DAE">
        <w:t xml:space="preserve"> s </w:t>
      </w:r>
      <w:r w:rsidRPr="008D2DAE">
        <w:t>časovým rozpisem pro stahování našich vojáků, které bude ovšem záviset na dalších podmínkách, ve skutečnosti na zastavení palby</w:t>
      </w:r>
      <w:r w:rsidR="00AE751F" w:rsidRPr="008D2DAE">
        <w:t xml:space="preserve"> v </w:t>
      </w:r>
      <w:r w:rsidRPr="008D2DAE">
        <w:t>celé Indočíně. Jakkoli byl návrh Hanoje jednostranný, fakticky nestoudný,</w:t>
      </w:r>
      <w:r w:rsidR="00AE751F" w:rsidRPr="008D2DAE">
        <w:t xml:space="preserve"> a </w:t>
      </w:r>
      <w:r w:rsidRPr="008D2DAE">
        <w:t xml:space="preserve">nás doma získával podporu. Byl jádrem několika senátních rezolucí; </w:t>
      </w:r>
      <w:r w:rsidRPr="008D2DAE">
        <w:lastRenderedPageBreak/>
        <w:t>McGovern</w:t>
      </w:r>
      <w:r w:rsidR="00AE751F" w:rsidRPr="008D2DAE">
        <w:t xml:space="preserve"> z </w:t>
      </w:r>
      <w:r w:rsidRPr="008D2DAE">
        <w:t xml:space="preserve">něj udělal ústřední bod své kampaně. Nyní ho Le Duc Tho stáhl. Byl ochoten přistoupit na dohodu, která by mu dávala méně, než mu nabízel opoziční kandidát </w:t>
      </w:r>
      <w:r w:rsidR="00A76BE3" w:rsidRPr="008D2DAE">
        <w:t>–</w:t>
      </w:r>
      <w:r w:rsidRPr="008D2DAE">
        <w:t xml:space="preserve"> což byl jasný náznak, kdo podle názoru Hanoje zvítězí</w:t>
      </w:r>
      <w:r w:rsidR="00AE751F" w:rsidRPr="008D2DAE">
        <w:t xml:space="preserve"> v </w:t>
      </w:r>
      <w:r w:rsidRPr="008D2DAE">
        <w:t xml:space="preserve">blížících se volbách. Le Duc Tho souhlasil, že ať už se dohodneme na jakémkoli časovém plánu odchodu našich jednotek, začne platit až </w:t>
      </w:r>
      <w:r w:rsidRPr="008D2DAE">
        <w:rPr>
          <w:i/>
        </w:rPr>
        <w:t>poté,</w:t>
      </w:r>
      <w:r w:rsidRPr="008D2DAE">
        <w:t xml:space="preserve"> co budou vyřešeny všechny další problémy; pevná lhůta bez předběžných podmínek, jež se stala ústředním tématem naší vnitropolitické debaty, byla mrtvá.</w:t>
      </w:r>
    </w:p>
    <w:p w:rsidR="00AE751F" w:rsidRPr="008D2DAE" w:rsidRDefault="000151F1" w:rsidP="00BF453C">
      <w:pPr>
        <w:pStyle w:val="Textodsazen"/>
      </w:pPr>
      <w:r w:rsidRPr="008D2DAE">
        <w:t xml:space="preserve">Le Duc Tho také začal modifikovat své politické požadavky. Stále sice trval na koaliční vládě, nabídl však dva ústupky. Hanoj doposud požadovala </w:t>
      </w:r>
      <w:r w:rsidRPr="008D2DAE">
        <w:rPr>
          <w:i/>
        </w:rPr>
        <w:t xml:space="preserve">dočasnou </w:t>
      </w:r>
      <w:r w:rsidRPr="008D2DAE">
        <w:t>koaliční vládu,</w:t>
      </w:r>
      <w:r w:rsidR="00AE751F" w:rsidRPr="008D2DAE">
        <w:t xml:space="preserve"> v </w:t>
      </w:r>
      <w:r w:rsidRPr="008D2DAE">
        <w:t>níž by komunisté jmenovali jednu třetinu členů</w:t>
      </w:r>
      <w:r w:rsidR="00AE751F" w:rsidRPr="008D2DAE">
        <w:t xml:space="preserve"> a </w:t>
      </w:r>
      <w:r w:rsidRPr="008D2DAE">
        <w:t>nad jmenováním zbývajících dvou třetin by měli právo veta. Tato odzbrojená vláda by pak musela vyjednávat</w:t>
      </w:r>
      <w:r w:rsidR="00AE751F" w:rsidRPr="008D2DAE">
        <w:t xml:space="preserve"> s </w:t>
      </w:r>
      <w:r w:rsidRPr="008D2DAE">
        <w:t>plně vyzbrojenou komunistickou stínovou vládou</w:t>
      </w:r>
      <w:r w:rsidR="00AE751F" w:rsidRPr="008D2DAE">
        <w:t xml:space="preserve"> o </w:t>
      </w:r>
      <w:r w:rsidRPr="008D2DAE">
        <w:t xml:space="preserve">nějakém definitivním řešení. Le Duc Tho nyní navrhl, aby se tato třístranná koaliční vláda stala vládou </w:t>
      </w:r>
      <w:r w:rsidRPr="008D2DAE">
        <w:rPr>
          <w:i/>
        </w:rPr>
        <w:t>trvalou,</w:t>
      </w:r>
      <w:r w:rsidRPr="008D2DAE">
        <w:t xml:space="preserve"> která by už nemusela zahájit jednání</w:t>
      </w:r>
      <w:r w:rsidR="00AE751F" w:rsidRPr="008D2DAE">
        <w:t xml:space="preserve"> s </w:t>
      </w:r>
      <w:r w:rsidRPr="008D2DAE">
        <w:t>komunisty. Le Duc Tho se navíc vzdal práva veta nad složením nekomunistických segmentů jím navrhované vládní struktury, čímž demonstroval, jaký pocit naléhavostí Hanoj má.</w:t>
      </w:r>
      <w:r w:rsidR="00AE751F" w:rsidRPr="008D2DAE">
        <w:t xml:space="preserve"> V </w:t>
      </w:r>
      <w:r w:rsidRPr="008D2DAE">
        <w:t>třístranné koalici by komunisté</w:t>
      </w:r>
      <w:r w:rsidR="00AE751F" w:rsidRPr="008D2DAE">
        <w:t xml:space="preserve"> a </w:t>
      </w:r>
      <w:r w:rsidRPr="008D2DAE">
        <w:t>Saigon jmenovali každý svou třetinu</w:t>
      </w:r>
      <w:r w:rsidR="00AE751F" w:rsidRPr="008D2DAE">
        <w:t xml:space="preserve"> a </w:t>
      </w:r>
      <w:r w:rsidRPr="008D2DAE">
        <w:t xml:space="preserve">také jednu polovinu údajně </w:t>
      </w:r>
      <w:r w:rsidR="00AE751F" w:rsidRPr="008D2DAE">
        <w:t>„</w:t>
      </w:r>
      <w:r w:rsidRPr="008D2DAE">
        <w:t>neutrální</w:t>
      </w:r>
      <w:r w:rsidR="00AE751F" w:rsidRPr="008D2DAE">
        <w:t>“</w:t>
      </w:r>
      <w:r w:rsidRPr="008D2DAE">
        <w:t xml:space="preserve"> zbývající třetiny. Jinými slovy, trojstranná koalice by se rozdělila půl na půl </w:t>
      </w:r>
      <w:r w:rsidR="00A76BE3" w:rsidRPr="008D2DAE">
        <w:t>–</w:t>
      </w:r>
      <w:r w:rsidRPr="008D2DAE">
        <w:t xml:space="preserve"> Saigon by tudíž měl právo veta </w:t>
      </w:r>
      <w:r w:rsidR="00A76BE3" w:rsidRPr="008D2DAE">
        <w:t>–</w:t>
      </w:r>
      <w:r w:rsidR="00AE751F" w:rsidRPr="008D2DAE">
        <w:t xml:space="preserve"> a </w:t>
      </w:r>
      <w:r w:rsidRPr="008D2DAE">
        <w:t>už by nepředstavovala pokus</w:t>
      </w:r>
      <w:r w:rsidR="00AE751F" w:rsidRPr="008D2DAE">
        <w:t xml:space="preserve"> o </w:t>
      </w:r>
      <w:r w:rsidRPr="008D2DAE">
        <w:t>uzurpování si totální moci. Odmítali jsme jakoukoli formu koaliční vlády, ale byli jsme si jistí, že Hanoj ukáže ještě pružnější přístup.</w:t>
      </w:r>
    </w:p>
    <w:p w:rsidR="00AE751F" w:rsidRPr="008D2DAE" w:rsidRDefault="000151F1" w:rsidP="00BF453C">
      <w:pPr>
        <w:pStyle w:val="Textodsazen"/>
      </w:pPr>
      <w:r w:rsidRPr="008D2DAE">
        <w:t>Jakmile Le Duc Tho začal dělat ústupky, byl stejně tvůrčí jako předtím urážlivý, když praktikoval zdržovací taktiku. Následně přistoupil</w:t>
      </w:r>
      <w:r w:rsidR="00AE751F" w:rsidRPr="008D2DAE">
        <w:t xml:space="preserve"> k </w:t>
      </w:r>
      <w:r w:rsidRPr="008D2DAE">
        <w:t>procedurálnímu návrhu, jehož cílem bylo urychlení jednání. Šlo</w:t>
      </w:r>
      <w:r w:rsidR="00AE751F" w:rsidRPr="008D2DAE">
        <w:t xml:space="preserve"> o </w:t>
      </w:r>
      <w:r w:rsidRPr="008D2DAE">
        <w:t>tak kompletní nabídku, že vyžadovala vysoké vzdělání</w:t>
      </w:r>
      <w:r w:rsidR="00AE751F" w:rsidRPr="008D2DAE">
        <w:t xml:space="preserve"> v </w:t>
      </w:r>
      <w:r w:rsidRPr="008D2DAE">
        <w:t>metafyzice, aby člověk pochopil divoký sled jednacích fór, který nám nyní předkládal. Saigon</w:t>
      </w:r>
      <w:r w:rsidR="00AE751F" w:rsidRPr="008D2DAE">
        <w:t xml:space="preserve"> a </w:t>
      </w:r>
      <w:r w:rsidRPr="008D2DAE">
        <w:t>jihovietnamští komunisté by jednali</w:t>
      </w:r>
      <w:r w:rsidR="00AE751F" w:rsidRPr="008D2DAE">
        <w:t xml:space="preserve"> o </w:t>
      </w:r>
      <w:r w:rsidRPr="008D2DAE">
        <w:t>politických otázkách; tyto dvě strany plus Severovietnamci by diskutovali</w:t>
      </w:r>
      <w:r w:rsidR="00AE751F" w:rsidRPr="008D2DAE">
        <w:t xml:space="preserve"> o </w:t>
      </w:r>
      <w:r w:rsidRPr="008D2DAE">
        <w:t xml:space="preserve">tématech týkajících se celého Vietnamu; všechny čtyři strany (včetně Spojených států) by se zabývaly otázkami týkajícími se příměří. Pro nás bylo na tomto procedurálním rohu hojnosti podstatné, že každého zmíněného jednacího fóra by se mohla účastnit </w:t>
      </w:r>
      <w:r w:rsidRPr="008D2DAE">
        <w:rPr>
          <w:i/>
        </w:rPr>
        <w:t>existující</w:t>
      </w:r>
      <w:r w:rsidRPr="008D2DAE">
        <w:t xml:space="preserve"> jihovie</w:t>
      </w:r>
      <w:r w:rsidR="00D5734E" w:rsidRPr="008D2DAE">
        <w:t>t</w:t>
      </w:r>
      <w:r w:rsidRPr="008D2DAE">
        <w:t>n</w:t>
      </w:r>
      <w:r w:rsidR="00D5734E" w:rsidRPr="008D2DAE">
        <w:t>a</w:t>
      </w:r>
      <w:r w:rsidRPr="008D2DAE">
        <w:t xml:space="preserve">mská vláda </w:t>
      </w:r>
      <w:r w:rsidRPr="008D2DAE">
        <w:rPr>
          <w:i/>
        </w:rPr>
        <w:t>včetně</w:t>
      </w:r>
      <w:r w:rsidRPr="008D2DAE">
        <w:t xml:space="preserve"> Thieua jako rovnocenný partner. Hanoj zjevně zcela ustupovala od svého starého požadavku, že Thieu bude muset odstoupit </w:t>
      </w:r>
      <w:r w:rsidRPr="008D2DAE">
        <w:rPr>
          <w:i/>
        </w:rPr>
        <w:t>předtím,</w:t>
      </w:r>
      <w:r w:rsidRPr="008D2DAE">
        <w:t xml:space="preserve"> než se stane cokoli jiného.</w:t>
      </w:r>
    </w:p>
    <w:p w:rsidR="00AE751F" w:rsidRPr="008D2DAE" w:rsidRDefault="000151F1" w:rsidP="00BF453C">
      <w:pPr>
        <w:pStyle w:val="Textodsazen"/>
      </w:pPr>
      <w:r w:rsidRPr="008D2DAE">
        <w:t>Považoval jsem Le Duc Thův návrh za dostatečně seriózní, abych celý objemný text poslal Bunkerovi</w:t>
      </w:r>
      <w:r w:rsidR="00AE751F" w:rsidRPr="008D2DAE">
        <w:t xml:space="preserve"> a </w:t>
      </w:r>
      <w:r w:rsidRPr="008D2DAE">
        <w:t>Thieuovi ke zvážení.</w:t>
      </w:r>
      <w:r w:rsidR="00AE751F" w:rsidRPr="008D2DAE">
        <w:t xml:space="preserve"> V </w:t>
      </w:r>
      <w:r w:rsidRPr="008D2DAE">
        <w:t xml:space="preserve">memorandu prezidentovi </w:t>
      </w:r>
      <w:r w:rsidR="00A76BE3" w:rsidRPr="008D2DAE">
        <w:t>–</w:t>
      </w:r>
      <w:r w:rsidRPr="008D2DAE">
        <w:t xml:space="preserve"> na jehož okraje Nixon připsal skeptické poznámky</w:t>
      </w:r>
      <w:r w:rsidR="00AE751F" w:rsidRPr="008D2DAE">
        <w:t xml:space="preserve"> o </w:t>
      </w:r>
      <w:r w:rsidRPr="008D2DAE">
        <w:t>únavnosti celého toho cvičen</w:t>
      </w:r>
      <w:r w:rsidR="007C71CC" w:rsidRPr="008D2DAE">
        <w:t>í</w:t>
      </w:r>
      <w:r w:rsidRPr="008D2DAE">
        <w:t xml:space="preserve"> </w:t>
      </w:r>
      <w:r w:rsidR="00A76BE3" w:rsidRPr="008D2DAE">
        <w:t>–</w:t>
      </w:r>
      <w:r w:rsidRPr="008D2DAE">
        <w:t xml:space="preserve"> jsem upozornil, že nové nabídky Hanoje mohou být prvním krokem</w:t>
      </w:r>
      <w:r w:rsidR="00AE751F" w:rsidRPr="008D2DAE">
        <w:t xml:space="preserve"> k </w:t>
      </w:r>
      <w:r w:rsidRPr="008D2DAE">
        <w:t>oddělen</w:t>
      </w:r>
      <w:r w:rsidR="007C71CC" w:rsidRPr="008D2DAE">
        <w:t>í</w:t>
      </w:r>
      <w:r w:rsidRPr="008D2DAE">
        <w:t xml:space="preserve"> vojenských</w:t>
      </w:r>
      <w:r w:rsidR="00AE751F" w:rsidRPr="008D2DAE">
        <w:t xml:space="preserve"> a </w:t>
      </w:r>
      <w:r w:rsidRPr="008D2DAE">
        <w:t>politických otázek. Tento přístup jsem doporučoval</w:t>
      </w:r>
      <w:r w:rsidR="00AE751F" w:rsidRPr="008D2DAE">
        <w:t xml:space="preserve"> v </w:t>
      </w:r>
      <w:r w:rsidRPr="008D2DAE">
        <w:t>roce 1968 ve svém článku</w:t>
      </w:r>
      <w:r w:rsidR="00AE751F" w:rsidRPr="008D2DAE">
        <w:t xml:space="preserve"> v </w:t>
      </w:r>
      <w:r w:rsidRPr="008D2DAE">
        <w:t xml:space="preserve">časopise </w:t>
      </w:r>
      <w:r w:rsidRPr="008D2DAE">
        <w:rPr>
          <w:i/>
        </w:rPr>
        <w:t>Foreign Affairs</w:t>
      </w:r>
      <w:r w:rsidR="00AE751F" w:rsidRPr="008D2DAE">
        <w:t xml:space="preserve"> </w:t>
      </w:r>
      <w:r w:rsidR="00AE751F" w:rsidRPr="008D2DAE">
        <w:lastRenderedPageBreak/>
        <w:t>a k </w:t>
      </w:r>
      <w:r w:rsidRPr="008D2DAE">
        <w:t>jeho aplikaci nás</w:t>
      </w:r>
      <w:r w:rsidR="00AE751F" w:rsidRPr="008D2DAE">
        <w:t xml:space="preserve"> v </w:t>
      </w:r>
      <w:r w:rsidRPr="008D2DAE">
        <w:t>době, kdy jsme přebírali vládu, vyzývali také Harriman</w:t>
      </w:r>
      <w:r w:rsidR="00AE751F" w:rsidRPr="008D2DAE">
        <w:t xml:space="preserve"> a </w:t>
      </w:r>
      <w:r w:rsidR="009D479D" w:rsidRPr="008D2DAE">
        <w:t>Vance</w:t>
      </w:r>
      <w:r w:rsidRPr="008D2DAE">
        <w:t>. Le Duc Tho doposud neoblomně odmítal tento kurs. Avšak pokud byla situace taková, že se Severní Vietnam začal pomalu hýbat, museli jsme pokračovat ve své strategii</w:t>
      </w:r>
      <w:r w:rsidR="00AE751F" w:rsidRPr="008D2DAE">
        <w:t xml:space="preserve"> a </w:t>
      </w:r>
      <w:r w:rsidRPr="008D2DAE">
        <w:t>dál odmítat jakoukoli koaliční vládu. Za čas by to mohlo skončit</w:t>
      </w:r>
      <w:r w:rsidR="00AE751F" w:rsidRPr="008D2DAE">
        <w:t xml:space="preserve"> a </w:t>
      </w:r>
      <w:r w:rsidRPr="008D2DAE">
        <w:t>nějaké kompromisní formule,</w:t>
      </w:r>
      <w:r w:rsidR="00AE751F" w:rsidRPr="008D2DAE">
        <w:t xml:space="preserve"> v </w:t>
      </w:r>
      <w:r w:rsidRPr="008D2DAE">
        <w:t>jejímž rámci by byly vyřešeny příměří, výměna zajatců</w:t>
      </w:r>
      <w:r w:rsidR="00AE751F" w:rsidRPr="008D2DAE">
        <w:t xml:space="preserve"> a </w:t>
      </w:r>
      <w:r w:rsidRPr="008D2DAE">
        <w:t>stahování našich jednotek, zatímco politické otázky by byly ponechány dlouhým</w:t>
      </w:r>
      <w:r w:rsidR="00AE751F" w:rsidRPr="008D2DAE">
        <w:t xml:space="preserve"> a </w:t>
      </w:r>
      <w:r w:rsidRPr="008D2DAE">
        <w:t>možná bezvýsledným jednáním mezi jednotlivými vietnamskými stranami.</w:t>
      </w:r>
    </w:p>
    <w:p w:rsidR="00AE751F" w:rsidRPr="008D2DAE" w:rsidRDefault="000151F1" w:rsidP="00BF453C">
      <w:pPr>
        <w:pStyle w:val="Textodsazen"/>
      </w:pPr>
      <w:r w:rsidRPr="008D2DAE">
        <w:t>Vplouvali jsme samozřejmě do nebezpečných vod. Dokud na nás Hanoj žádala, abychom svrhli vládu jedné spojenecké země, byli jsme morálně silní</w:t>
      </w:r>
      <w:r w:rsidR="00AE751F" w:rsidRPr="008D2DAE">
        <w:t xml:space="preserve"> v </w:t>
      </w:r>
      <w:r w:rsidRPr="008D2DAE">
        <w:t>kramflecích, když jsme odmítali. Avšak Hanoj nyní směřovala</w:t>
      </w:r>
      <w:r w:rsidR="00AE751F" w:rsidRPr="008D2DAE">
        <w:t xml:space="preserve"> k </w:t>
      </w:r>
      <w:r w:rsidRPr="008D2DAE">
        <w:t>přijetí opravdového politického soupeření, tedy do šedé zóny, kde se začnou dělicí linie ztrácet. Symbolika</w:t>
      </w:r>
      <w:r w:rsidR="00AE751F" w:rsidRPr="008D2DAE">
        <w:t xml:space="preserve"> a </w:t>
      </w:r>
      <w:r w:rsidRPr="008D2DAE">
        <w:t>podstatné splynou.</w:t>
      </w:r>
      <w:r w:rsidR="00AE751F" w:rsidRPr="008D2DAE">
        <w:t xml:space="preserve"> A </w:t>
      </w:r>
      <w:r w:rsidRPr="008D2DAE">
        <w:t>to první mohlo znamenat větší nebezpečí pro naše zranitelné spojence</w:t>
      </w:r>
      <w:r w:rsidR="00AE751F" w:rsidRPr="008D2DAE">
        <w:t xml:space="preserve"> v </w:t>
      </w:r>
      <w:r w:rsidRPr="008D2DAE">
        <w:t>Saigonu, kteří budou muset zůstat, aby bojovali po našem odchodu za svou svobodu, než pro nás, kteří budeme 16 000 kilometrů daleko.</w:t>
      </w:r>
      <w:r w:rsidR="00AE751F" w:rsidRPr="008D2DAE">
        <w:t xml:space="preserve"> S </w:t>
      </w:r>
      <w:r w:rsidRPr="008D2DAE">
        <w:t xml:space="preserve">tím, jak tajné rozhovory </w:t>
      </w:r>
      <w:r w:rsidR="00A76BE3" w:rsidRPr="008D2DAE">
        <w:t>–</w:t>
      </w:r>
      <w:r w:rsidRPr="008D2DAE">
        <w:t xml:space="preserve"> což média pořád nezaznamenala </w:t>
      </w:r>
      <w:r w:rsidR="00A76BE3" w:rsidRPr="008D2DAE">
        <w:t>–</w:t>
      </w:r>
      <w:r w:rsidRPr="008D2DAE">
        <w:t xml:space="preserve"> probíhaly stále seriózněji, se ukazovalo čím dál více, že klíčovou otázkou bude něco nehmatatelného: psychologická odolnost Saigonu.</w:t>
      </w:r>
    </w:p>
    <w:p w:rsidR="00AE751F" w:rsidRPr="008D2DAE" w:rsidRDefault="000151F1" w:rsidP="00BF453C">
      <w:pPr>
        <w:pStyle w:val="Textodsazen"/>
      </w:pPr>
      <w:r w:rsidRPr="008D2DAE">
        <w:t>Prozatím jsme nebyli nuceni udělat rozhodnutí. Hanoj ještě nepostoupila tak daleko, aby otestovala naše důsledné stanovisko, že jedinou překážkou</w:t>
      </w:r>
      <w:r w:rsidR="00AE751F" w:rsidRPr="008D2DAE">
        <w:t xml:space="preserve"> k </w:t>
      </w:r>
      <w:r w:rsidRPr="008D2DAE">
        <w:t>urovnán</w:t>
      </w:r>
      <w:r w:rsidR="007C71CC" w:rsidRPr="008D2DAE">
        <w:t>í</w:t>
      </w:r>
      <w:r w:rsidRPr="008D2DAE">
        <w:t xml:space="preserve"> je naše neměnná neochota svrhnout spojeneckou vládu. Nixon neviděl důvod</w:t>
      </w:r>
      <w:r w:rsidR="00AE751F" w:rsidRPr="008D2DAE">
        <w:t xml:space="preserve"> k </w:t>
      </w:r>
      <w:r w:rsidRPr="008D2DAE">
        <w:t>dalším ústupkům, neboť hodlal zakrátko dát celý proces jednání</w:t>
      </w:r>
      <w:r w:rsidR="00AE751F" w:rsidRPr="008D2DAE">
        <w:t xml:space="preserve"> k </w:t>
      </w:r>
      <w:r w:rsidRPr="008D2DAE">
        <w:t>ledu,</w:t>
      </w:r>
      <w:r w:rsidR="00AE751F" w:rsidRPr="008D2DAE">
        <w:t xml:space="preserve"> a </w:t>
      </w:r>
      <w:r w:rsidRPr="008D2DAE">
        <w:t>to až do doby po volbách. Souhlasil jsem, že bychom se neměli hnout</w:t>
      </w:r>
      <w:r w:rsidR="00AE751F" w:rsidRPr="008D2DAE">
        <w:t xml:space="preserve"> z </w:t>
      </w:r>
      <w:r w:rsidRPr="008D2DAE">
        <w:t>místa, protože jsem si chtěl uchovat pro závěrečný nápor některé drobné úpravy</w:t>
      </w:r>
      <w:r w:rsidR="00AE751F" w:rsidRPr="008D2DAE">
        <w:t xml:space="preserve"> v </w:t>
      </w:r>
      <w:r w:rsidRPr="008D2DAE">
        <w:t>naší pozici, které jsme ještě mohli udělat. Zastával jsem názor, že Hanoj učiní definitivní rozhodnutí až pozdě</w:t>
      </w:r>
      <w:r w:rsidR="00AE751F" w:rsidRPr="008D2DAE">
        <w:t xml:space="preserve"> v </w:t>
      </w:r>
      <w:r w:rsidRPr="008D2DAE">
        <w:t>září, kdy už bude jasnější, jak dopadne Nixon. Bylo zajímavé, že tento názor sdílel Dobrynin, který byl zřejmě dobře informován</w:t>
      </w:r>
      <w:r w:rsidR="00AE751F" w:rsidRPr="008D2DAE">
        <w:t xml:space="preserve"> o </w:t>
      </w:r>
      <w:r w:rsidRPr="008D2DAE">
        <w:t>průběhu našich jednání. Stačí nám, myslel jsem si, nevýrazně reagovat na severovietnamské iniciativy</w:t>
      </w:r>
      <w:r w:rsidR="00AE751F" w:rsidRPr="008D2DAE">
        <w:t xml:space="preserve"> a </w:t>
      </w:r>
      <w:r w:rsidRPr="008D2DAE">
        <w:t>čas od času předložit náš vlastní text, který by byl jen tak vstřícný, aby Hanoji neposkytl žádnou záminku vše zveřejnit</w:t>
      </w:r>
      <w:r w:rsidR="00AE751F" w:rsidRPr="008D2DAE">
        <w:t xml:space="preserve"> a </w:t>
      </w:r>
      <w:r w:rsidRPr="008D2DAE">
        <w:t>rozpoutat další hořkou kontroverzi</w:t>
      </w:r>
      <w:r w:rsidR="00AE751F" w:rsidRPr="008D2DAE">
        <w:t xml:space="preserve"> v </w:t>
      </w:r>
      <w:r w:rsidRPr="008D2DAE">
        <w:t>Americe. Nixon souhlasil.</w:t>
      </w:r>
    </w:p>
    <w:p w:rsidR="00AE751F" w:rsidRPr="008D2DAE" w:rsidRDefault="000151F1" w:rsidP="00BF453C">
      <w:pPr>
        <w:pStyle w:val="Textodsazen"/>
      </w:pPr>
      <w:r w:rsidRPr="008D2DAE">
        <w:t>Protože jsme potřebovali držet Hanoj pod stálým tlakem, aby se dále zhoršilo její politické postavení,</w:t>
      </w:r>
      <w:r w:rsidR="00AE751F" w:rsidRPr="008D2DAE">
        <w:t xml:space="preserve"> a </w:t>
      </w:r>
      <w:r w:rsidRPr="008D2DAE">
        <w:t>koordinovat postup</w:t>
      </w:r>
      <w:r w:rsidR="00AE751F" w:rsidRPr="008D2DAE">
        <w:t xml:space="preserve"> s </w:t>
      </w:r>
      <w:r w:rsidRPr="008D2DAE">
        <w:t>naším spojencem, prezident rovněž souhlasil, abych okamžitě po ná</w:t>
      </w:r>
      <w:r w:rsidR="00D5734E" w:rsidRPr="008D2DAE">
        <w:t>s</w:t>
      </w:r>
      <w:r w:rsidRPr="008D2DAE">
        <w:t>leduj</w:t>
      </w:r>
      <w:r w:rsidR="00D5734E" w:rsidRPr="008D2DAE">
        <w:t>í</w:t>
      </w:r>
      <w:r w:rsidRPr="008D2DAE">
        <w:t>c</w:t>
      </w:r>
      <w:r w:rsidR="00D5734E" w:rsidRPr="008D2DAE">
        <w:t>í</w:t>
      </w:r>
      <w:r w:rsidRPr="008D2DAE">
        <w:t xml:space="preserve">m tajném </w:t>
      </w:r>
      <w:r w:rsidR="0043311F" w:rsidRPr="008D2DAE">
        <w:t>jednání</w:t>
      </w:r>
      <w:r w:rsidRPr="008D2DAE">
        <w:t xml:space="preserve"> naplánovaném na 14. srpna navštívil Saigon. </w:t>
      </w:r>
      <w:r w:rsidR="00D5734E" w:rsidRPr="008D2DAE">
        <w:t>To</w:t>
      </w:r>
      <w:r w:rsidRPr="008D2DAE">
        <w:t xml:space="preserve"> </w:t>
      </w:r>
      <w:r w:rsidR="00A75B19" w:rsidRPr="008D2DAE">
        <w:t>měl</w:t>
      </w:r>
      <w:r w:rsidRPr="008D2DAE">
        <w:t>o d</w:t>
      </w:r>
      <w:r w:rsidR="00D5734E" w:rsidRPr="008D2DAE">
        <w:t>a</w:t>
      </w:r>
      <w:r w:rsidRPr="008D2DAE">
        <w:t>l</w:t>
      </w:r>
      <w:r w:rsidR="00D5734E" w:rsidRPr="008D2DAE">
        <w:t>ší</w:t>
      </w:r>
      <w:r w:rsidRPr="008D2DAE">
        <w:t xml:space="preserve"> výhodu, neboť jsme mohli pokračovat</w:t>
      </w:r>
      <w:r w:rsidR="00AE751F" w:rsidRPr="008D2DAE">
        <w:t xml:space="preserve"> v </w:t>
      </w:r>
      <w:r w:rsidRPr="008D2DAE">
        <w:t>na</w:t>
      </w:r>
      <w:r w:rsidR="00D5734E" w:rsidRPr="008D2DAE">
        <w:t>ší</w:t>
      </w:r>
      <w:r w:rsidRPr="008D2DAE">
        <w:t xml:space="preserve"> strategii, tedy zdržova</w:t>
      </w:r>
      <w:r w:rsidR="00D5734E" w:rsidRPr="008D2DAE">
        <w:t>t</w:t>
      </w:r>
      <w:r w:rsidRPr="008D2DAE">
        <w:t xml:space="preserve">; měl </w:t>
      </w:r>
      <w:r w:rsidR="00D5734E" w:rsidRPr="008D2DAE">
        <w:t>jse</w:t>
      </w:r>
      <w:r w:rsidRPr="008D2DAE">
        <w:t>m totiž záminku</w:t>
      </w:r>
      <w:r w:rsidR="00AE751F" w:rsidRPr="008D2DAE">
        <w:t xml:space="preserve"> k </w:t>
      </w:r>
      <w:r w:rsidRPr="008D2DAE">
        <w:t>tomu, abych mohl odd</w:t>
      </w:r>
      <w:r w:rsidR="00D5734E" w:rsidRPr="008D2DAE">
        <w:t>a</w:t>
      </w:r>
      <w:r w:rsidRPr="008D2DAE">
        <w:t>lovat odpověď na návrh, který Hanoj předložila 1. srpna, přinejmenším po da</w:t>
      </w:r>
      <w:r w:rsidR="00D5734E" w:rsidRPr="008D2DAE">
        <w:t>lší</w:t>
      </w:r>
      <w:r w:rsidRPr="008D2DAE">
        <w:t xml:space="preserve"> dva</w:t>
      </w:r>
      <w:r w:rsidR="00D5734E" w:rsidRPr="008D2DAE">
        <w:t xml:space="preserve"> </w:t>
      </w:r>
      <w:r w:rsidRPr="008D2DAE">
        <w:t>týdny. Pokud byl správný můj závěr, že Hanoj je kvůli termínu našich voleb pod tlakem, pak to znamenalo, že bude muset rychle ukázat své karty. Poprvé za celou dobu války jsme to nebyli my, nýbrž naši protivníci, koho honil čas.</w:t>
      </w:r>
    </w:p>
    <w:p w:rsidR="00AE751F" w:rsidRPr="008D2DAE" w:rsidRDefault="000151F1" w:rsidP="00BF453C">
      <w:pPr>
        <w:pStyle w:val="Textodsazen"/>
      </w:pPr>
      <w:r w:rsidRPr="008D2DAE">
        <w:t>Jak se ukázalo,</w:t>
      </w:r>
      <w:r w:rsidR="00AE751F" w:rsidRPr="008D2DAE">
        <w:t xml:space="preserve"> i </w:t>
      </w:r>
      <w:r w:rsidRPr="008D2DAE">
        <w:t xml:space="preserve">Le Duc Tho se chystal na cesty; sdělil nám, že byl povolán </w:t>
      </w:r>
      <w:r w:rsidRPr="008D2DAE">
        <w:lastRenderedPageBreak/>
        <w:t>zpět do Hanoje. To potvrzovalo, že na obzoru jsou zásadní rozhodnutí.</w:t>
      </w:r>
      <w:r w:rsidR="00AE751F" w:rsidRPr="008D2DAE">
        <w:t xml:space="preserve"> V </w:t>
      </w:r>
      <w:r w:rsidRPr="008D2DAE">
        <w:t>důsledku toho na tajném jednání 14. srpna zdržovaly obě strany. Dal jsem Severovietnamcům řadu dokumentů, jež kompenzovaly nedostatek obsahu právnickou složitostí formulací: šlo</w:t>
      </w:r>
      <w:r w:rsidR="00AE751F" w:rsidRPr="008D2DAE">
        <w:t xml:space="preserve"> o </w:t>
      </w:r>
      <w:r w:rsidRPr="008D2DAE">
        <w:t>prohlášení celkových zásad vycházející</w:t>
      </w:r>
      <w:r w:rsidR="00AE751F" w:rsidRPr="008D2DAE">
        <w:t xml:space="preserve"> z </w:t>
      </w:r>
      <w:r w:rsidRPr="008D2DAE">
        <w:t>předchozích dvou jednání; desetibodový dokument</w:t>
      </w:r>
      <w:r w:rsidR="00AE751F" w:rsidRPr="008D2DAE">
        <w:t xml:space="preserve"> k </w:t>
      </w:r>
      <w:r w:rsidRPr="008D2DAE">
        <w:t>jednání, odpovídající na deset bodů, které předložili 1. srpna;</w:t>
      </w:r>
      <w:r w:rsidR="00AE751F" w:rsidRPr="008D2DAE">
        <w:t xml:space="preserve"> a </w:t>
      </w:r>
      <w:r w:rsidRPr="008D2DAE">
        <w:t>procedurální návrh,</w:t>
      </w:r>
      <w:r w:rsidR="00AE751F" w:rsidRPr="008D2DAE">
        <w:t xml:space="preserve"> v </w:t>
      </w:r>
      <w:r w:rsidRPr="008D2DAE">
        <w:t>němž jsme přijímali princip různých jednacích fór, který také předložili 1. září, ale zároveň přidělovali témata jednotlivým jednacím skupinám. Vojenské otázky byly jasné,</w:t>
      </w:r>
      <w:r w:rsidR="00AE751F" w:rsidRPr="008D2DAE">
        <w:t xml:space="preserve"> v </w:t>
      </w:r>
      <w:r w:rsidRPr="008D2DAE">
        <w:t>předcházejícím roce už jsme měli blízko</w:t>
      </w:r>
      <w:r w:rsidR="00AE751F" w:rsidRPr="008D2DAE">
        <w:t xml:space="preserve"> k </w:t>
      </w:r>
      <w:r w:rsidRPr="008D2DAE">
        <w:t>dohodě</w:t>
      </w:r>
      <w:r w:rsidR="00AE751F" w:rsidRPr="008D2DAE">
        <w:t xml:space="preserve"> o </w:t>
      </w:r>
      <w:r w:rsidRPr="008D2DAE">
        <w:t xml:space="preserve">nich. Proto jsme změnili formulace, ne však podstatu. Nepředložili jsme </w:t>
      </w:r>
      <w:r w:rsidRPr="008D2DAE">
        <w:rPr>
          <w:i/>
        </w:rPr>
        <w:t>vůbec žádné</w:t>
      </w:r>
      <w:r w:rsidRPr="008D2DAE">
        <w:t xml:space="preserve"> politické návrhy; výmluvou byla moje nadcházející návštěva</w:t>
      </w:r>
      <w:r w:rsidR="00AE751F" w:rsidRPr="008D2DAE">
        <w:t xml:space="preserve"> v </w:t>
      </w:r>
      <w:r w:rsidRPr="008D2DAE">
        <w:t>Saigonu. Dohodli jsme se, že se sejdeme znovu 15. září, kdy se</w:t>
      </w:r>
      <w:r w:rsidR="00AE751F" w:rsidRPr="008D2DAE">
        <w:t xml:space="preserve"> v </w:t>
      </w:r>
      <w:r w:rsidRPr="008D2DAE">
        <w:t>Paříži zastavím po mé už dlouho naplánované cestě do Moskvy.</w:t>
      </w:r>
    </w:p>
    <w:p w:rsidR="00AE751F" w:rsidRPr="008D2DAE" w:rsidRDefault="000151F1" w:rsidP="00BF453C">
      <w:pPr>
        <w:pStyle w:val="Textodsazen"/>
      </w:pPr>
      <w:r w:rsidRPr="008D2DAE">
        <w:t>Po třech jednáních nastal tedy významný posun, výhradně ve stanovisku Hanoje; Severovietnamci se vydávali správným směrem, nikoli však tempem, které by jim zabránilo později změnit kurs. Hanoj se vzdala svého požadavku, aby Thieu okamžitě odstoupil. Souhlasila</w:t>
      </w:r>
      <w:r w:rsidR="00AE751F" w:rsidRPr="008D2DAE">
        <w:t xml:space="preserve"> s </w:t>
      </w:r>
      <w:r w:rsidRPr="008D2DAE">
        <w:t>jednacími fóry, na nichž by měla zastoupení</w:t>
      </w:r>
      <w:r w:rsidR="00AE751F" w:rsidRPr="008D2DAE">
        <w:t xml:space="preserve"> i </w:t>
      </w:r>
      <w:r w:rsidRPr="008D2DAE">
        <w:t>saigonská vláda,</w:t>
      </w:r>
      <w:r w:rsidR="00AE751F" w:rsidRPr="008D2DAE">
        <w:t xml:space="preserve"> v </w:t>
      </w:r>
      <w:r w:rsidRPr="008D2DAE">
        <w:t>jistém smyslu tak uznávala její legitimitu. Opustila absurdní požadavek, abychom stanovili pevnou ničím nepodmíněnou lhůtu pro stažení našich sil. Navrhovaná koaliční vláda, doposud průhledná jednotná fronta pro převzetí moci komunisty, už by směla mít jen poloviční podíl na moci.</w:t>
      </w:r>
    </w:p>
    <w:p w:rsidR="00AE751F" w:rsidRPr="008D2DAE" w:rsidRDefault="000151F1" w:rsidP="00BF453C">
      <w:pPr>
        <w:pStyle w:val="Textodsazen"/>
      </w:pPr>
      <w:r w:rsidRPr="008D2DAE">
        <w:t>Navíc se mi zdálo, že Hanoj ztratila něco ze svého předtím spolehlivého odhadu. Le Duc Tho postupoval kupředu až příliš uspěchaně; jeho návrhy následovaly jeden za druhým tak rychle, že mne lákalo počkat si na to, co má ještě</w:t>
      </w:r>
      <w:r w:rsidR="00AE751F" w:rsidRPr="008D2DAE">
        <w:t xml:space="preserve"> v </w:t>
      </w:r>
      <w:r w:rsidRPr="008D2DAE">
        <w:t>rezervě.</w:t>
      </w:r>
      <w:r w:rsidR="00AE751F" w:rsidRPr="008D2DAE">
        <w:t xml:space="preserve"> A </w:t>
      </w:r>
      <w:r w:rsidRPr="008D2DAE">
        <w:t>návrh procedurálního postupu přímo vyzýval ke zdržování, neboť vytvořil spoustu jednacích skupin,</w:t>
      </w:r>
      <w:r w:rsidR="00AE751F" w:rsidRPr="008D2DAE">
        <w:t xml:space="preserve"> z </w:t>
      </w:r>
      <w:r w:rsidRPr="008D2DAE">
        <w:t xml:space="preserve">nichž každá mohla při jednání zabřednout do podružných detailů, ale podle Hanoje by napřed musely </w:t>
      </w:r>
      <w:r w:rsidRPr="008D2DAE">
        <w:rPr>
          <w:i/>
        </w:rPr>
        <w:t>všechny</w:t>
      </w:r>
      <w:r w:rsidRPr="008D2DAE">
        <w:t xml:space="preserve"> dokončit rozhovory,</w:t>
      </w:r>
      <w:r w:rsidR="00AE751F" w:rsidRPr="008D2DAE">
        <w:t xml:space="preserve"> a </w:t>
      </w:r>
      <w:r w:rsidRPr="008D2DAE">
        <w:t>teprve poté by mohlo vstoupit</w:t>
      </w:r>
      <w:r w:rsidR="00AE751F" w:rsidRPr="008D2DAE">
        <w:t xml:space="preserve"> v </w:t>
      </w:r>
      <w:r w:rsidRPr="008D2DAE">
        <w:t xml:space="preserve">platnost </w:t>
      </w:r>
      <w:r w:rsidR="00E662BF" w:rsidRPr="008D2DAE">
        <w:t>příměří</w:t>
      </w:r>
      <w:r w:rsidRPr="008D2DAE">
        <w:t>. Takový postup by se dal spíše očekávat</w:t>
      </w:r>
      <w:r w:rsidR="00AE751F" w:rsidRPr="008D2DAE">
        <w:t xml:space="preserve"> a </w:t>
      </w:r>
      <w:r w:rsidRPr="008D2DAE">
        <w:t>strany, jež byla vcelku připravena vyčkávat, než</w:t>
      </w:r>
      <w:r w:rsidR="00AE751F" w:rsidRPr="008D2DAE">
        <w:t xml:space="preserve"> a </w:t>
      </w:r>
      <w:r w:rsidRPr="008D2DAE">
        <w:t xml:space="preserve">strany, která potřebovala rychle uzavřít dohodu </w:t>
      </w:r>
      <w:r w:rsidR="00A76BE3" w:rsidRPr="008D2DAE">
        <w:t>–</w:t>
      </w:r>
      <w:r w:rsidRPr="008D2DAE">
        <w:t xml:space="preserve"> což byl náhle Severní Vietnam.</w:t>
      </w:r>
    </w:p>
    <w:p w:rsidR="00AE751F" w:rsidRPr="008D2DAE" w:rsidRDefault="000151F1" w:rsidP="00BF453C">
      <w:pPr>
        <w:pStyle w:val="Textodsazen"/>
      </w:pPr>
      <w:r w:rsidRPr="008D2DAE">
        <w:t>Hanoj si však nechávala spoustu únikových cest. Koncepce koaliční vlády</w:t>
      </w:r>
      <w:r w:rsidR="00AE751F" w:rsidRPr="008D2DAE">
        <w:t xml:space="preserve"> i </w:t>
      </w:r>
      <w:r w:rsidRPr="008D2DAE">
        <w:t>za podmínek, které nyní Hanoj navrhovala, zůstávala nepřijatelná. Dávala straně, jež kontrolovala přibližně 10 procent obyvatelstva, 50 procent moci.</w:t>
      </w:r>
      <w:r w:rsidR="00AE751F" w:rsidRPr="008D2DAE">
        <w:t xml:space="preserve"> A </w:t>
      </w:r>
      <w:r w:rsidRPr="008D2DAE">
        <w:t>rozdělení vlády půl na půl mezi skupiny, které se navzájem pobíjely celých dvacet let, by se muselo ukázat jako velký švindl. Zcela jistě by to zavdalo příčinu</w:t>
      </w:r>
      <w:r w:rsidR="00AE751F" w:rsidRPr="008D2DAE">
        <w:t xml:space="preserve"> k </w:t>
      </w:r>
      <w:r w:rsidRPr="008D2DAE">
        <w:t>novému boji</w:t>
      </w:r>
      <w:r w:rsidR="00AE751F" w:rsidRPr="008D2DAE">
        <w:t xml:space="preserve"> a </w:t>
      </w:r>
      <w:r w:rsidRPr="008D2DAE">
        <w:t>my bychom oslabili výchozí pozici našich spojenců, protože bychom je psychicky poškodili svým odchodem</w:t>
      </w:r>
      <w:r w:rsidR="00AE751F" w:rsidRPr="008D2DAE">
        <w:t xml:space="preserve"> a </w:t>
      </w:r>
      <w:r w:rsidRPr="008D2DAE">
        <w:t>tím, že bychom dali jejich protivníkům podíl na moci, který by neodpovídal míře podpory, kterou měli</w:t>
      </w:r>
      <w:r w:rsidR="00AE751F" w:rsidRPr="008D2DAE">
        <w:t xml:space="preserve"> a </w:t>
      </w:r>
      <w:r w:rsidRPr="008D2DAE">
        <w:t>veřejnosti. Jednací fóra sice mohla být uznáním Thieuovy legitimity, ale stejně tak dobře mohla znamenat, že Thieu je žádán, aby na nich vyjednával</w:t>
      </w:r>
      <w:r w:rsidR="00AE751F" w:rsidRPr="008D2DAE">
        <w:t xml:space="preserve"> o </w:t>
      </w:r>
      <w:r w:rsidRPr="008D2DAE">
        <w:t xml:space="preserve">svém vlastním odchodu. Hanoj se ještě nerozhodla; stále měla spoustu </w:t>
      </w:r>
      <w:r w:rsidRPr="008D2DAE">
        <w:lastRenderedPageBreak/>
        <w:t>prostoru.</w:t>
      </w:r>
    </w:p>
    <w:p w:rsidR="00AE751F" w:rsidRPr="008D2DAE" w:rsidRDefault="000151F1" w:rsidP="00BF453C">
      <w:pPr>
        <w:pStyle w:val="Textodsazen"/>
      </w:pPr>
      <w:r w:rsidRPr="008D2DAE">
        <w:t>Po</w:t>
      </w:r>
      <w:r w:rsidR="00D5734E" w:rsidRPr="008D2DAE">
        <w:t xml:space="preserve"> </w:t>
      </w:r>
      <w:r w:rsidRPr="008D2DAE">
        <w:t>jednání, které se konalo 14. srpna, jsem referoval prezidentovi:</w:t>
      </w:r>
    </w:p>
    <w:p w:rsidR="00AE751F" w:rsidRPr="008D2DAE" w:rsidRDefault="00AE751F" w:rsidP="00BF453C">
      <w:pPr>
        <w:pStyle w:val="Textodsazen"/>
      </w:pPr>
    </w:p>
    <w:p w:rsidR="00AE751F" w:rsidRPr="008D2DAE" w:rsidRDefault="000151F1" w:rsidP="002006C4">
      <w:pPr>
        <w:pStyle w:val="Text-cittneodsazen"/>
      </w:pPr>
      <w:r w:rsidRPr="008D2DAE">
        <w:t>Severovi</w:t>
      </w:r>
      <w:r w:rsidR="00D5734E" w:rsidRPr="008D2DAE">
        <w:t>et</w:t>
      </w:r>
      <w:r w:rsidRPr="008D2DAE">
        <w:t>n</w:t>
      </w:r>
      <w:r w:rsidR="00D5734E" w:rsidRPr="008D2DAE">
        <w:t>a</w:t>
      </w:r>
      <w:r w:rsidRPr="008D2DAE">
        <w:t>mci budou sledovat průzkumy veřejného mínění</w:t>
      </w:r>
      <w:r w:rsidR="00AE751F" w:rsidRPr="008D2DAE">
        <w:t xml:space="preserve"> v </w:t>
      </w:r>
      <w:r w:rsidRPr="008D2DAE">
        <w:t>naší zemi</w:t>
      </w:r>
      <w:r w:rsidR="00AE751F" w:rsidRPr="008D2DAE">
        <w:t xml:space="preserve"> a </w:t>
      </w:r>
      <w:r w:rsidRPr="008D2DAE">
        <w:t>vývoj</w:t>
      </w:r>
      <w:r w:rsidR="00AE751F" w:rsidRPr="008D2DAE">
        <w:t xml:space="preserve"> v </w:t>
      </w:r>
      <w:r w:rsidRPr="008D2DAE">
        <w:t>Jižním Vietnamu</w:t>
      </w:r>
      <w:r w:rsidR="00AE751F" w:rsidRPr="008D2DAE">
        <w:t xml:space="preserve"> a </w:t>
      </w:r>
      <w:r w:rsidRPr="008D2DAE">
        <w:t>budou se rozhodovat, zda přistoupit na kompromis před listopadem. Stojí před krajně svízelnou volbou. Mohou se dohodnout</w:t>
      </w:r>
      <w:r w:rsidR="00AE751F" w:rsidRPr="008D2DAE">
        <w:t xml:space="preserve"> s </w:t>
      </w:r>
      <w:r w:rsidRPr="008D2DAE">
        <w:t xml:space="preserve">administrativou, která jim dá spravedlivou </w:t>
      </w:r>
      <w:r w:rsidR="00F06DBE" w:rsidRPr="008D2DAE">
        <w:t>š</w:t>
      </w:r>
      <w:r w:rsidRPr="008D2DAE">
        <w:t>anci soupeřit</w:t>
      </w:r>
      <w:r w:rsidR="00AE751F" w:rsidRPr="008D2DAE">
        <w:t xml:space="preserve"> o </w:t>
      </w:r>
      <w:r w:rsidRPr="008D2DAE">
        <w:t>moc na Jihu, ale odmítá garantovat jejich vítězství. Nebo mohou zdržovat,</w:t>
      </w:r>
      <w:r w:rsidR="00AE751F" w:rsidRPr="008D2DAE">
        <w:t xml:space="preserve"> i </w:t>
      </w:r>
      <w:r w:rsidRPr="008D2DAE">
        <w:t xml:space="preserve">když budou vědět, </w:t>
      </w:r>
      <w:r w:rsidR="007C71CC" w:rsidRPr="008D2DAE">
        <w:t>že</w:t>
      </w:r>
      <w:r w:rsidRPr="008D2DAE">
        <w:t xml:space="preserve"> tento kurs téměř jistě znamená, že budou čelit téže administrativě</w:t>
      </w:r>
      <w:r w:rsidR="00AE751F" w:rsidRPr="008D2DAE">
        <w:t xml:space="preserve"> s </w:t>
      </w:r>
      <w:r w:rsidRPr="008D2DAE">
        <w:t>čerstvým čtyřletým mandátem, který odráží odmítnutí amerického národa hanebně uzavřít deset let obětí</w:t>
      </w:r>
      <w:r w:rsidR="00A76BE3" w:rsidRPr="008D2DAE">
        <w:t>…</w:t>
      </w:r>
      <w:r w:rsidRPr="008D2DAE">
        <w:t xml:space="preserve"> Během tohoto procesu jsme se přiblížili dohodě více než kdykoli předtím; pokud jde</w:t>
      </w:r>
      <w:r w:rsidR="00AE751F" w:rsidRPr="008D2DAE">
        <w:t xml:space="preserve"> o </w:t>
      </w:r>
      <w:r w:rsidRPr="008D2DAE">
        <w:t>jednání, máme dokonalé alibi</w:t>
      </w:r>
      <w:r w:rsidR="00AE751F" w:rsidRPr="008D2DAE">
        <w:t xml:space="preserve"> a </w:t>
      </w:r>
      <w:r w:rsidRPr="008D2DAE">
        <w:t>stále máme naději na dosažení čestného míru.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Nixonův skutečný přístup odrážejí poznámky, které napsal Alu Haigovi na</w:t>
      </w:r>
      <w:r w:rsidR="0048017D" w:rsidRPr="008D2DAE">
        <w:t xml:space="preserve"> </w:t>
      </w:r>
      <w:r w:rsidR="000151F1" w:rsidRPr="008D2DAE">
        <w:t>okraj mého hlášení:</w:t>
      </w:r>
    </w:p>
    <w:p w:rsidR="00AE751F" w:rsidRPr="008D2DAE" w:rsidRDefault="00AE751F" w:rsidP="00BF453C">
      <w:pPr>
        <w:pStyle w:val="Textodsazen"/>
      </w:pPr>
    </w:p>
    <w:p w:rsidR="00AE751F" w:rsidRPr="008D2DAE" w:rsidRDefault="000151F1" w:rsidP="002006C4">
      <w:pPr>
        <w:pStyle w:val="Text-cittneodsazen"/>
      </w:pPr>
      <w:r w:rsidRPr="008D2DAE">
        <w:t>Což znamená, že ani po 15 jednáních jsme se nikam nedostali!</w:t>
      </w:r>
      <w:r w:rsidRPr="008D2DAE">
        <w:rPr>
          <w:rStyle w:val="slopoznmkypodarou"/>
        </w:rPr>
        <w:footnoteReference w:id="108"/>
      </w:r>
    </w:p>
    <w:p w:rsidR="00AE751F" w:rsidRPr="008D2DAE" w:rsidRDefault="000151F1" w:rsidP="002006C4">
      <w:pPr>
        <w:pStyle w:val="Text-cittodsazen"/>
      </w:pPr>
      <w:r w:rsidRPr="008D2DAE">
        <w:t xml:space="preserve">Ale </w:t>
      </w:r>
      <w:r w:rsidR="00A76BE3" w:rsidRPr="008D2DAE">
        <w:t>–</w:t>
      </w:r>
      <w:r w:rsidRPr="008D2DAE">
        <w:t xml:space="preserve"> Je jasné, že nedošlo</w:t>
      </w:r>
      <w:r w:rsidR="00AE751F" w:rsidRPr="008D2DAE">
        <w:t xml:space="preserve"> k </w:t>
      </w:r>
      <w:r w:rsidRPr="008D2DAE">
        <w:t>žádnému pokroku</w:t>
      </w:r>
      <w:r w:rsidR="00AE751F" w:rsidRPr="008D2DAE">
        <w:t xml:space="preserve"> a </w:t>
      </w:r>
      <w:r w:rsidRPr="008D2DAE">
        <w:t xml:space="preserve">že se žádný nedá očekávat. Henry to musí pustit </w:t>
      </w:r>
      <w:r w:rsidR="00A76BE3" w:rsidRPr="008D2DAE">
        <w:t>–</w:t>
      </w:r>
      <w:r w:rsidRPr="008D2DAE">
        <w:t xml:space="preserve"> stejně jako jsem to udělal já</w:t>
      </w:r>
      <w:r w:rsidR="00AE751F" w:rsidRPr="008D2DAE">
        <w:t xml:space="preserve"> a </w:t>
      </w:r>
      <w:r w:rsidRPr="008D2DAE">
        <w:t xml:space="preserve">nechávám to až na dobu po volbách. Dostali jsme se do fáze, kdy nám pouhý fakt tajných rozhovorů pomáhá velmi málo </w:t>
      </w:r>
      <w:r w:rsidR="00A76BE3" w:rsidRPr="008D2DAE">
        <w:t>–</w:t>
      </w:r>
      <w:r w:rsidRPr="008D2DAE">
        <w:t xml:space="preserve"> pokud vůbec. Můžeme čekat, že opozice se toho začne brzy chytat.</w:t>
      </w:r>
    </w:p>
    <w:p w:rsidR="00AE751F" w:rsidRPr="008D2DAE" w:rsidRDefault="000151F1" w:rsidP="002006C4">
      <w:pPr>
        <w:pStyle w:val="Text-cittodsazen"/>
      </w:pPr>
      <w:r w:rsidRPr="008D2DAE">
        <w:t xml:space="preserve">Rozčarování ohledně rozhovorů, které vede K, může být škodlivé politicky </w:t>
      </w:r>
      <w:r w:rsidR="00A76BE3" w:rsidRPr="008D2DAE">
        <w:t>–</w:t>
      </w:r>
      <w:r w:rsidRPr="008D2DAE">
        <w:t xml:space="preserve"> zvláště vzhledem ke skutečnosti, že cesta do Saigonu bez ohledu na to, jak ji budeme zlehčovat, může vyvolat očekávání.</w:t>
      </w:r>
    </w:p>
    <w:p w:rsidR="00AE751F" w:rsidRPr="008D2DAE" w:rsidRDefault="00232508" w:rsidP="002006C4">
      <w:pPr>
        <w:pStyle w:val="Text-cittodsazen"/>
      </w:pPr>
      <w:r w:rsidRPr="008D2DAE">
        <w:t>Teď</w:t>
      </w:r>
      <w:r w:rsidR="000151F1" w:rsidRPr="008D2DAE">
        <w:t xml:space="preserve"> potřebujeme nejvíce nějaký plán, co říci lidem, když se rozhodneme ukončit rozhovory, nebo jak dát nějakou naději na pokrok, pokud</w:t>
      </w:r>
      <w:r w:rsidR="00AE751F" w:rsidRPr="008D2DAE">
        <w:t xml:space="preserve"> v </w:t>
      </w:r>
      <w:r w:rsidR="000151F1" w:rsidRPr="008D2DAE">
        <w:t>nich budeme pokračovat.</w:t>
      </w:r>
    </w:p>
    <w:p w:rsidR="00AE751F" w:rsidRPr="008D2DAE" w:rsidRDefault="00AE751F" w:rsidP="00BF453C">
      <w:pPr>
        <w:pStyle w:val="Textodsazen"/>
      </w:pPr>
    </w:p>
    <w:p w:rsidR="00AE751F" w:rsidRPr="008D2DAE" w:rsidRDefault="000151F1" w:rsidP="00BF453C">
      <w:pPr>
        <w:pStyle w:val="Textodsazen"/>
      </w:pPr>
      <w:r w:rsidRPr="008D2DAE">
        <w:t>Nixonovi by zjevně nevadilo, kdybych doporučil přerušit všechna jednání</w:t>
      </w:r>
      <w:r w:rsidR="00AE751F" w:rsidRPr="008D2DAE">
        <w:t xml:space="preserve"> a </w:t>
      </w:r>
      <w:r w:rsidRPr="008D2DAE">
        <w:t>počkat až na dobu po volbách. Neudělal jsem to, protože můj závěr byl jiný.</w:t>
      </w:r>
    </w:p>
    <w:p w:rsidR="00AE751F" w:rsidRPr="008D2DAE" w:rsidRDefault="000151F1" w:rsidP="00D37A2F">
      <w:pPr>
        <w:pStyle w:val="Nadpis3"/>
      </w:pPr>
      <w:bookmarkStart w:id="997" w:name="bookmark237"/>
      <w:bookmarkStart w:id="998" w:name="_Toc384757684"/>
      <w:bookmarkStart w:id="999" w:name="_Toc384757974"/>
      <w:bookmarkStart w:id="1000" w:name="_Toc385021780"/>
      <w:r w:rsidRPr="008D2DAE">
        <w:t>Návštěva Saigonu</w:t>
      </w:r>
      <w:bookmarkEnd w:id="997"/>
      <w:bookmarkEnd w:id="998"/>
      <w:bookmarkEnd w:id="999"/>
      <w:bookmarkEnd w:id="1000"/>
    </w:p>
    <w:p w:rsidR="00AE751F" w:rsidRPr="008D2DAE" w:rsidRDefault="00AE751F" w:rsidP="0055163E">
      <w:pPr>
        <w:pStyle w:val="Text-neodsazen"/>
      </w:pPr>
      <w:r w:rsidRPr="008D2DAE">
        <w:t>V </w:t>
      </w:r>
      <w:r w:rsidR="000151F1" w:rsidRPr="008D2DAE">
        <w:t>této náladě plné očekávám jsem dorazil 17. srpna do Saigonu. Předtím jsem strávil den ve Švýcarsku, kde jsem byl se svými dětmi na oslavě padesátého výročí svatby mých rodičů. Byla to příjemná dočasná úleva od fanatiků</w:t>
      </w:r>
      <w:r w:rsidRPr="008D2DAE">
        <w:t xml:space="preserve"> z </w:t>
      </w:r>
      <w:r w:rsidR="000151F1" w:rsidRPr="008D2DAE">
        <w:t>Hanoje</w:t>
      </w:r>
      <w:r w:rsidRPr="008D2DAE">
        <w:t xml:space="preserve"> a </w:t>
      </w:r>
      <w:r w:rsidR="000151F1" w:rsidRPr="008D2DAE">
        <w:t>zoufalců</w:t>
      </w:r>
      <w:r w:rsidRPr="008D2DAE">
        <w:t xml:space="preserve"> v </w:t>
      </w:r>
      <w:r w:rsidR="000151F1" w:rsidRPr="008D2DAE">
        <w:t xml:space="preserve">Saigonu, kteří všichni jako posedlí hledali nějaký </w:t>
      </w:r>
      <w:r w:rsidR="000151F1" w:rsidRPr="008D2DAE">
        <w:lastRenderedPageBreak/>
        <w:t>manévr, který by jim otevřel cestu</w:t>
      </w:r>
      <w:r w:rsidRPr="008D2DAE">
        <w:t xml:space="preserve"> k </w:t>
      </w:r>
      <w:r w:rsidR="000151F1" w:rsidRPr="008D2DAE">
        <w:t xml:space="preserve">vítězství. Snažili jsme se </w:t>
      </w:r>
      <w:r w:rsidR="0058414F" w:rsidRPr="008D2DAE">
        <w:t>marně</w:t>
      </w:r>
      <w:r w:rsidR="000151F1" w:rsidRPr="008D2DAE">
        <w:t xml:space="preserve"> přimět ke kompromisu strany, které spojovalo pouze jejich přesvědčení, že neexistuje žádná střední cesta, byli jsme pod tlakem veřejnosti už unavené svým vypětím</w:t>
      </w:r>
      <w:r w:rsidRPr="008D2DAE">
        <w:t xml:space="preserve"> a </w:t>
      </w:r>
      <w:r w:rsidR="000151F1" w:rsidRPr="008D2DAE">
        <w:t>útočila na nás domácí opozice rozhodnutá ukončit naši přítomnost ve Vietnamu téměř za jakýchkoli podmínek.</w:t>
      </w:r>
    </w:p>
    <w:p w:rsidR="00AE751F" w:rsidRPr="008D2DAE" w:rsidRDefault="000151F1" w:rsidP="00BF453C">
      <w:pPr>
        <w:pStyle w:val="Textodsazen"/>
      </w:pPr>
      <w:r w:rsidRPr="008D2DAE">
        <w:t>Saigon byl plný fám, že jsem přiletěl, abych Jižnímu Vietnamu vnutil mír. Město působilo pro ně typickým, rozporuplným dojmem hysterické apatie, bylo plné hřmotu motocyklů</w:t>
      </w:r>
      <w:r w:rsidR="00AE751F" w:rsidRPr="008D2DAE">
        <w:t xml:space="preserve"> a </w:t>
      </w:r>
      <w:r w:rsidRPr="008D2DAE">
        <w:t>armádních vozů,</w:t>
      </w:r>
      <w:r w:rsidR="00AE751F" w:rsidRPr="008D2DAE">
        <w:t xml:space="preserve"> a </w:t>
      </w:r>
      <w:r w:rsidRPr="008D2DAE">
        <w:t>dávalo najevo přání vést příjemný</w:t>
      </w:r>
      <w:r w:rsidR="0054659A" w:rsidRPr="008D2DAE">
        <w:t xml:space="preserve"> </w:t>
      </w:r>
      <w:r w:rsidRPr="008D2DAE">
        <w:t>život tak ostentativně, že se nabízela otázka, zda vůbec dokáže zmobilizovat dostatek odhodlání zvítězit nad nepřáteli, jejichž jediným zaměstnáním, snad přímo koníčkem, byla válka. Velvyslanec Ellsworth Bunker mne přivítal na letišti Tan Son Nhut</w:t>
      </w:r>
      <w:r w:rsidR="00AE751F" w:rsidRPr="008D2DAE">
        <w:t xml:space="preserve"> a </w:t>
      </w:r>
      <w:r w:rsidRPr="008D2DAE">
        <w:t>jako vždy byl dokonale klidný. Byl přesvědčen, že se Thieu cítí silnější než kdykoli předtím, ale že také bude kvůli své nově nalezené síle vzpurnější. Thieu si myslel, že Jižní Vietnam má vojensky navrch; ústupky,</w:t>
      </w:r>
      <w:r w:rsidR="00AE751F" w:rsidRPr="008D2DAE">
        <w:t xml:space="preserve"> s </w:t>
      </w:r>
      <w:r w:rsidRPr="008D2DAE">
        <w:t>nimiž souhlasil</w:t>
      </w:r>
      <w:r w:rsidR="00AE751F" w:rsidRPr="008D2DAE">
        <w:t xml:space="preserve"> v </w:t>
      </w:r>
      <w:r w:rsidRPr="008D2DAE">
        <w:t>horších časech, se mu nyní zdály nesmyslné. Podle Bunkera se zdálo, že má upřímný strach</w:t>
      </w:r>
      <w:r w:rsidR="00AE751F" w:rsidRPr="008D2DAE">
        <w:t xml:space="preserve"> z </w:t>
      </w:r>
      <w:r w:rsidRPr="008D2DAE">
        <w:t>míru. Také on nepoznal za celý život nic jiného než válku; celá jeho kariéra se zakládala na americké podpoře. Svět,</w:t>
      </w:r>
      <w:r w:rsidR="00AE751F" w:rsidRPr="008D2DAE">
        <w:t xml:space="preserve"> v </w:t>
      </w:r>
      <w:r w:rsidRPr="008D2DAE">
        <w:t>němž Jihovietnamci budou muset stát na vlastních nohou, byl plný hrůz, které mu jeho hrdost nedovolovala připustit.</w:t>
      </w:r>
    </w:p>
    <w:p w:rsidR="00AE751F" w:rsidRPr="008D2DAE" w:rsidRDefault="000151F1" w:rsidP="00BF453C">
      <w:pPr>
        <w:pStyle w:val="Textodsazen"/>
      </w:pPr>
      <w:r w:rsidRPr="008D2DAE">
        <w:t>Má jednání</w:t>
      </w:r>
      <w:r w:rsidR="00AE751F" w:rsidRPr="008D2DAE">
        <w:t xml:space="preserve"> s </w:t>
      </w:r>
      <w:r w:rsidRPr="008D2DAE">
        <w:t>Thieuem zpočátku nepotvrzovala Bunkerovy černé předtuchy. Setkali jsme se</w:t>
      </w:r>
      <w:r w:rsidR="00AE751F" w:rsidRPr="008D2DAE">
        <w:t xml:space="preserve"> v </w:t>
      </w:r>
      <w:r w:rsidR="001E604C" w:rsidRPr="008D2DAE">
        <w:t>modern</w:t>
      </w:r>
      <w:r w:rsidRPr="008D2DAE">
        <w:t>istickém Prezidentském paláci, který trčel uprostřed Saigonu na křižovatce dvou širokých bulvárů, jako by se vzpíral odkazu francouzského kolonialismu</w:t>
      </w:r>
      <w:r w:rsidR="00AE751F" w:rsidRPr="008D2DAE">
        <w:t xml:space="preserve"> i </w:t>
      </w:r>
      <w:r w:rsidRPr="008D2DAE">
        <w:t>vietnamské minulosti (s níž to bylo po pravdě řečeno</w:t>
      </w:r>
      <w:r w:rsidR="00AE751F" w:rsidRPr="008D2DAE">
        <w:t xml:space="preserve"> v </w:t>
      </w:r>
      <w:r w:rsidRPr="008D2DAE">
        <w:t>této části Jižního Vietnamu, odtržené teprve před něco více než sto lety od Kambodže, přinejlepším nejasné). Thieua doprovázeli Nguyen Phu Duc, kte</w:t>
      </w:r>
      <w:r w:rsidR="00D5734E" w:rsidRPr="008D2DAE">
        <w:t>r</w:t>
      </w:r>
      <w:r w:rsidRPr="008D2DAE">
        <w:t>ý byl víceméně mým protějškem</w:t>
      </w:r>
      <w:r w:rsidR="00AE751F" w:rsidRPr="008D2DAE">
        <w:t xml:space="preserve"> v </w:t>
      </w:r>
      <w:r w:rsidRPr="008D2DAE">
        <w:t>jeho štábu,</w:t>
      </w:r>
      <w:r w:rsidR="00AE751F" w:rsidRPr="008D2DAE">
        <w:t xml:space="preserve"> a </w:t>
      </w:r>
      <w:r w:rsidRPr="008D2DAE">
        <w:t>Hoang Duc Nhu, jeho synovec, tiskový tajemník</w:t>
      </w:r>
      <w:r w:rsidR="00AE751F" w:rsidRPr="008D2DAE">
        <w:t xml:space="preserve"> a </w:t>
      </w:r>
      <w:r w:rsidRPr="008D2DAE">
        <w:t>důvěrník. Duc, skvostný produkt francouzského vzdělávacího systému, přecházel od abstraktních definicí</w:t>
      </w:r>
      <w:r w:rsidR="00AE751F" w:rsidRPr="008D2DAE">
        <w:t xml:space="preserve"> k </w:t>
      </w:r>
      <w:r w:rsidRPr="008D2DAE">
        <w:t>plytkým závěrům</w:t>
      </w:r>
      <w:r w:rsidR="00AE751F" w:rsidRPr="008D2DAE">
        <w:t xml:space="preserve"> s </w:t>
      </w:r>
      <w:r w:rsidRPr="008D2DAE">
        <w:t>příšernou vynalézavostí,</w:t>
      </w:r>
      <w:r w:rsidR="00AE751F" w:rsidRPr="008D2DAE">
        <w:t xml:space="preserve"> z </w:t>
      </w:r>
      <w:r w:rsidRPr="008D2DAE">
        <w:t>níž naskakovala husí kůže. Za pozoruhodného Nha musela převzít určitou odpovědnost Amerika. Bylo mu něco málo přes třicet, vystudoval ve Spojených státech, kde viděl příliš mnoho filmů,</w:t>
      </w:r>
      <w:r w:rsidR="00AE751F" w:rsidRPr="008D2DAE">
        <w:t xml:space="preserve"> v </w:t>
      </w:r>
      <w:r w:rsidRPr="008D2DAE">
        <w:t>nichž vystupovali ostří mladí muži, kteří se prosadili svou mazaností; vypadal jako mladý Alan Ladd</w:t>
      </w:r>
      <w:r w:rsidR="00AE751F" w:rsidRPr="008D2DAE">
        <w:t xml:space="preserve"> v </w:t>
      </w:r>
      <w:r w:rsidRPr="008D2DAE">
        <w:t>roli nějakého gangstera. Byl oblečen</w:t>
      </w:r>
      <w:r w:rsidR="00AE751F" w:rsidRPr="008D2DAE">
        <w:t xml:space="preserve"> v </w:t>
      </w:r>
      <w:r w:rsidRPr="008D2DAE">
        <w:t>tom nejbláznivějším hollywoodském stylu, mluvil plynně americkou angličtinou</w:t>
      </w:r>
      <w:r w:rsidR="00AE751F" w:rsidRPr="008D2DAE">
        <w:t xml:space="preserve"> a </w:t>
      </w:r>
      <w:r w:rsidRPr="008D2DAE">
        <w:t>ze svého vietnamského prostředí si podržel pouze nekonečnou schopnost intrikovat. Posiloval Thieuovu vrozenou podezřívavost. Bunker</w:t>
      </w:r>
      <w:r w:rsidR="00AE751F" w:rsidRPr="008D2DAE">
        <w:t xml:space="preserve"> i </w:t>
      </w:r>
      <w:r w:rsidRPr="008D2DAE">
        <w:t>já jsme byli přesvědčeni, že nadělal spoustu neplechy, protože zhoršoval každé nedorozumění.</w:t>
      </w:r>
    </w:p>
    <w:p w:rsidR="00AE751F" w:rsidRPr="008D2DAE" w:rsidRDefault="000151F1" w:rsidP="00BF453C">
      <w:pPr>
        <w:pStyle w:val="Textodsazen"/>
      </w:pPr>
      <w:r w:rsidRPr="008D2DAE">
        <w:t>Thieu nás přivítal se svou neochvějnou důstojností</w:t>
      </w:r>
      <w:r w:rsidR="00AE751F" w:rsidRPr="008D2DAE">
        <w:t xml:space="preserve"> a </w:t>
      </w:r>
      <w:r w:rsidRPr="008D2DAE">
        <w:t>zdvořilostí.</w:t>
      </w:r>
      <w:r w:rsidR="00AE751F" w:rsidRPr="008D2DAE">
        <w:t xml:space="preserve"> Z </w:t>
      </w:r>
      <w:r w:rsidRPr="008D2DAE">
        <w:t>jeho jiskřících očí nebylo možno vyčíst, co se mu honí hlavou. Určitě však smýšlel pohrdavě</w:t>
      </w:r>
      <w:r w:rsidR="00AE751F" w:rsidRPr="008D2DAE">
        <w:t xml:space="preserve"> o </w:t>
      </w:r>
      <w:r w:rsidRPr="008D2DAE">
        <w:t>supervelmoc</w:t>
      </w:r>
      <w:r w:rsidR="0048017D" w:rsidRPr="008D2DAE">
        <w:t>i</w:t>
      </w:r>
      <w:r w:rsidRPr="008D2DAE">
        <w:t>, která dychtí dohodnout se na kompromisu, když se totální vítězství zdá být dosažitelné. Ujistil jsem ho, že Spojené státy nebudou korunovat své dlouhé vietnamské úsilí hanbou, že se nikdy nepřipojíme</w:t>
      </w:r>
      <w:r w:rsidR="00AE751F" w:rsidRPr="008D2DAE">
        <w:t xml:space="preserve"> k </w:t>
      </w:r>
      <w:r w:rsidRPr="008D2DAE">
        <w:t xml:space="preserve">těm </w:t>
      </w:r>
      <w:r w:rsidRPr="008D2DAE">
        <w:lastRenderedPageBreak/>
        <w:t>Američanům, kteří</w:t>
      </w:r>
      <w:r w:rsidR="00AE751F" w:rsidRPr="008D2DAE">
        <w:t xml:space="preserve"> v </w:t>
      </w:r>
      <w:r w:rsidRPr="008D2DAE">
        <w:t>jeho osobě spatřují překážku</w:t>
      </w:r>
      <w:r w:rsidR="00AE751F" w:rsidRPr="008D2DAE">
        <w:t xml:space="preserve"> k </w:t>
      </w:r>
      <w:r w:rsidRPr="008D2DAE">
        <w:t>míru. Doufal jsem, že ze Saigonu odletím se společným stanoviskem</w:t>
      </w:r>
      <w:r w:rsidR="00AE751F" w:rsidRPr="008D2DAE">
        <w:t xml:space="preserve"> a </w:t>
      </w:r>
      <w:r w:rsidRPr="008D2DAE">
        <w:t>totožným hodnocením situace. Severovietnamci by mohli promeškat příležitost uzavřít příměří před volbami, říkal jsem si.</w:t>
      </w:r>
      <w:r w:rsidR="00AE751F" w:rsidRPr="008D2DAE">
        <w:t xml:space="preserve"> K </w:t>
      </w:r>
      <w:r w:rsidRPr="008D2DAE">
        <w:t>projednání zbývalo příliš mnoho věcí; Hanojí navrhované postupy způsobí zdržení. Ať už měla Hanoj jakékoli záměry, bylo zásadně důležité, aby Washington</w:t>
      </w:r>
      <w:r w:rsidR="00AE751F" w:rsidRPr="008D2DAE">
        <w:t xml:space="preserve"> a </w:t>
      </w:r>
      <w:r w:rsidRPr="008D2DAE">
        <w:t>Saigon zaujaly smířlivý postoj, pokud jsme si chtěli udržet podporu veřejnosti.</w:t>
      </w:r>
      <w:r w:rsidR="00AE751F" w:rsidRPr="008D2DAE">
        <w:t xml:space="preserve"> A „</w:t>
      </w:r>
      <w:r w:rsidRPr="008D2DAE">
        <w:t>kdybychom mohli dosáhnout rozumné dohody, samozřejmě bychom ji přijali stejně jako vy</w:t>
      </w:r>
      <w:r w:rsidR="00AE751F" w:rsidRPr="008D2DAE">
        <w:t>“</w:t>
      </w:r>
      <w:r w:rsidRPr="008D2DAE">
        <w:t>.</w:t>
      </w:r>
    </w:p>
    <w:p w:rsidR="00AE751F" w:rsidRPr="008D2DAE" w:rsidRDefault="000151F1" w:rsidP="00BF453C">
      <w:pPr>
        <w:pStyle w:val="Textodsazen"/>
      </w:pPr>
      <w:r w:rsidRPr="008D2DAE">
        <w:t>Abych realizoval tyto cíle, dal jsem Thieuovi</w:t>
      </w:r>
      <w:r w:rsidR="00AE751F" w:rsidRPr="008D2DAE">
        <w:t xml:space="preserve"> k </w:t>
      </w:r>
      <w:r w:rsidRPr="008D2DAE">
        <w:t>úvaze nabídku, kterou jsem Le Duc</w:t>
      </w:r>
      <w:r w:rsidR="00D5734E" w:rsidRPr="008D2DAE">
        <w:t xml:space="preserve"> </w:t>
      </w:r>
      <w:r w:rsidRPr="008D2DAE">
        <w:t>Thovi chtěl předložit 15. září. Nezměníme naše vojenské návrhy, jen zkrátíme lhůtu pro odchod našich vojáků ze čtyř na tři měsíce. To neznamenalo velký rozdíl, neboť stahování by ve skutečnosti probíhalo přes čtyři měsíce vzhledem</w:t>
      </w:r>
      <w:r w:rsidR="00AE751F" w:rsidRPr="008D2DAE">
        <w:t xml:space="preserve"> k </w:t>
      </w:r>
      <w:r w:rsidRPr="008D2DAE">
        <w:t>tomu, že jsme čtyřměsíční lhůtu nabídli 8. května.</w:t>
      </w:r>
      <w:r w:rsidR="00AE751F" w:rsidRPr="008D2DAE">
        <w:t xml:space="preserve"> V </w:t>
      </w:r>
      <w:r w:rsidRPr="008D2DAE">
        <w:t>politické oblasti odmítneme</w:t>
      </w:r>
      <w:r w:rsidR="00D5734E" w:rsidRPr="008D2DAE">
        <w:t xml:space="preserve"> </w:t>
      </w:r>
      <w:r w:rsidRPr="008D2DAE">
        <w:t>jakoukoli koaliční vládu, ale vysvětlíme, jaké by bylo složení společné volební komise, kterou nabízíme už tři roky, od 14. května 1969.</w:t>
      </w:r>
    </w:p>
    <w:p w:rsidR="00AE751F" w:rsidRPr="008D2DAE" w:rsidRDefault="000151F1" w:rsidP="00BF453C">
      <w:pPr>
        <w:pStyle w:val="Textodsazen"/>
      </w:pPr>
      <w:r w:rsidRPr="008D2DAE">
        <w:t>Každý americký plán od té doby navrhoval volební komisi,</w:t>
      </w:r>
      <w:r w:rsidR="00AE751F" w:rsidRPr="008D2DAE">
        <w:t xml:space="preserve"> v </w:t>
      </w:r>
      <w:r w:rsidRPr="008D2DAE">
        <w:t>níž by měli zastoupení komunisté spolu se všemi ostatními politickými silami; jinými slovy, šlo</w:t>
      </w:r>
      <w:r w:rsidR="00AE751F" w:rsidRPr="008D2DAE">
        <w:t xml:space="preserve"> o </w:t>
      </w:r>
      <w:r w:rsidRPr="008D2DAE">
        <w:t>určitou strukturu složenou ze tří stran. Mou nynější představou bylo ukončit jakékoli diskuse</w:t>
      </w:r>
      <w:r w:rsidR="00AE751F" w:rsidRPr="008D2DAE">
        <w:t xml:space="preserve"> o </w:t>
      </w:r>
      <w:r w:rsidRPr="008D2DAE">
        <w:t>koaliční vládě</w:t>
      </w:r>
      <w:r w:rsidR="00AE751F" w:rsidRPr="008D2DAE">
        <w:t xml:space="preserve"> a </w:t>
      </w:r>
      <w:r w:rsidRPr="008D2DAE">
        <w:t>přejmenovat volební komisi na Výbor národního usmíření, který by si však ponechal její funkci.</w:t>
      </w:r>
      <w:r w:rsidR="00AE751F" w:rsidRPr="008D2DAE">
        <w:t xml:space="preserve"> A </w:t>
      </w:r>
      <w:r w:rsidRPr="008D2DAE">
        <w:t>navrhoval jsem, aby jeho složení bylo navenek označováno jako třístranné (to byla komunistická formulace,</w:t>
      </w:r>
      <w:r w:rsidR="00AE751F" w:rsidRPr="008D2DAE">
        <w:t xml:space="preserve"> v </w:t>
      </w:r>
      <w:r w:rsidRPr="008D2DAE">
        <w:t xml:space="preserve">našich předchozích návrzích zazněla jen implicitně). Nicméně každá strana by jmenovala polovinu třetího segmentu </w:t>
      </w:r>
      <w:r w:rsidR="00A76BE3" w:rsidRPr="008D2DAE">
        <w:t>–</w:t>
      </w:r>
      <w:r w:rsidRPr="008D2DAE">
        <w:t xml:space="preserve"> moc by se tedy dělila půl na půl, jak to navrhl Le Duc Tho. Přejmenovaná volební komise by přijímala rozhodnutí jednomyslně. Saigon by tedy měl dvojnásobné právo veta, dané složením komise</w:t>
      </w:r>
      <w:r w:rsidR="00AE751F" w:rsidRPr="008D2DAE">
        <w:t xml:space="preserve"> i </w:t>
      </w:r>
      <w:r w:rsidRPr="008D2DAE">
        <w:t>mechanismem její práce. Nikdy mne nenapadlo, že Thieu by mohl mít námitky ke schématu, jež představovalo nějaký společný orgán opravdu jen navenek</w:t>
      </w:r>
      <w:r w:rsidR="00AE751F" w:rsidRPr="008D2DAE">
        <w:t xml:space="preserve"> a </w:t>
      </w:r>
      <w:r w:rsidRPr="008D2DAE">
        <w:t>společnou komisi odsuzovalo</w:t>
      </w:r>
      <w:r w:rsidR="00AE751F" w:rsidRPr="008D2DAE">
        <w:t xml:space="preserve"> k </w:t>
      </w:r>
      <w:r w:rsidRPr="008D2DAE">
        <w:t>nemohoucnosti. Abychom dále podtrhli, že Výbor národního usmíření bude pouze dohlížet na průběh voleb, začlenili jsme do našeho nového plánu další podmínku, která dovolovala komunistům zasednout</w:t>
      </w:r>
      <w:r w:rsidR="00AE751F" w:rsidRPr="008D2DAE">
        <w:t xml:space="preserve"> v </w:t>
      </w:r>
      <w:r w:rsidRPr="008D2DAE">
        <w:t>nové vládě, jež by vzešla</w:t>
      </w:r>
      <w:r w:rsidR="00AE751F" w:rsidRPr="008D2DAE">
        <w:t xml:space="preserve"> z </w:t>
      </w:r>
      <w:r w:rsidRPr="008D2DAE">
        <w:t>voleb, ale</w:t>
      </w:r>
      <w:r w:rsidR="00D5734E" w:rsidRPr="008D2DAE">
        <w:t xml:space="preserve"> </w:t>
      </w:r>
      <w:r w:rsidRPr="008D2DAE">
        <w:t>jen</w:t>
      </w:r>
      <w:r w:rsidR="00AE751F" w:rsidRPr="008D2DAE">
        <w:t xml:space="preserve"> v </w:t>
      </w:r>
      <w:r w:rsidRPr="008D2DAE">
        <w:t>takovém počtu, který by odpovídal jimi získaným hlasům. Odhadovali jsme, že komunistům by takto mohla připadnout dvě</w:t>
      </w:r>
      <w:r w:rsidR="00AE751F" w:rsidRPr="008D2DAE">
        <w:t xml:space="preserve"> z </w:t>
      </w:r>
      <w:r w:rsidRPr="008D2DAE">
        <w:t xml:space="preserve">dvaceti křesel. Jak jsem vysvětloval Thieuovi: </w:t>
      </w:r>
      <w:r w:rsidR="00AE751F" w:rsidRPr="008D2DAE">
        <w:t>„V </w:t>
      </w:r>
      <w:r w:rsidRPr="008D2DAE">
        <w:t>naší zemi bereme politické odpůrce do kabinetu nikoli proto, aby získali vliv, ale aby ho ztratili.</w:t>
      </w:r>
      <w:r w:rsidR="00AE751F" w:rsidRPr="008D2DAE">
        <w:t>“</w:t>
      </w:r>
      <w:r w:rsidRPr="008D2DAE">
        <w:t xml:space="preserve"> Tomuto argumentu Thieu rozuměl.</w:t>
      </w:r>
    </w:p>
    <w:p w:rsidR="00AE751F" w:rsidRPr="008D2DAE" w:rsidRDefault="000151F1" w:rsidP="00BF453C">
      <w:pPr>
        <w:pStyle w:val="Textodsazen"/>
      </w:pPr>
      <w:r w:rsidRPr="008D2DAE">
        <w:t>Byl jsem na tento plán dosti hrdý. Domníval jsem se, že jednou provždy skončí</w:t>
      </w:r>
      <w:r w:rsidR="00AE751F" w:rsidRPr="008D2DAE">
        <w:t xml:space="preserve"> s </w:t>
      </w:r>
      <w:r w:rsidRPr="008D2DAE">
        <w:t>myšlenkou koaliční vlády,</w:t>
      </w:r>
      <w:r w:rsidR="00AE751F" w:rsidRPr="008D2DAE">
        <w:t xml:space="preserve"> a </w:t>
      </w:r>
      <w:r w:rsidRPr="008D2DAE">
        <w:t>přesto nám umožní obhájit se doma, pokud by Hanoj náš návrh odmítla. Thieu, jak se nakonec ukázalo, nesdílel mé vysoké mínění</w:t>
      </w:r>
      <w:r w:rsidR="00AE751F" w:rsidRPr="008D2DAE">
        <w:t xml:space="preserve"> o </w:t>
      </w:r>
      <w:r w:rsidRPr="008D2DAE">
        <w:t>mých koncepčních schopnostech.</w:t>
      </w:r>
    </w:p>
    <w:p w:rsidR="00AE751F" w:rsidRPr="008D2DAE" w:rsidRDefault="000151F1" w:rsidP="00BF453C">
      <w:pPr>
        <w:pStyle w:val="Textodsazen"/>
      </w:pPr>
      <w:r w:rsidRPr="008D2DAE">
        <w:t>Thieu se projevil novým</w:t>
      </w:r>
      <w:r w:rsidR="00AE751F" w:rsidRPr="008D2DAE">
        <w:t xml:space="preserve"> a </w:t>
      </w:r>
      <w:r w:rsidRPr="008D2DAE">
        <w:t>velmi závažným způsobem. Nikdy předtím se nesetkal</w:t>
      </w:r>
      <w:r w:rsidR="00AE751F" w:rsidRPr="008D2DAE">
        <w:t xml:space="preserve"> s </w:t>
      </w:r>
      <w:r w:rsidRPr="008D2DAE">
        <w:t xml:space="preserve">nějakou americkou nabídkou, která by měla podle jeho názoru </w:t>
      </w:r>
      <w:r w:rsidRPr="008D2DAE">
        <w:lastRenderedPageBreak/>
        <w:t>naději, že ji Hanoj přijme. Předtím se nám nestavěl na odpor, aby získal nárok na pokračující podporu. Když se však blížila seriózní jednání, začaly se jeho</w:t>
      </w:r>
      <w:r w:rsidR="00AE751F" w:rsidRPr="008D2DAE">
        <w:t xml:space="preserve"> a </w:t>
      </w:r>
      <w:r w:rsidRPr="008D2DAE">
        <w:t>naše názory stále více rozcházet. Úpravy, které dělaly naše předchozí návrhy jen trochu stravitelnějšími, bral nyní jako zásadní odklon od původních záměrů; to, co jsme považovali za taktické manévrování, on vystupňoval do konfrontace. Hledal způsob, jak zpětně zmařit vše, co bylo dojednáno</w:t>
      </w:r>
      <w:r w:rsidR="00AE751F" w:rsidRPr="008D2DAE">
        <w:t xml:space="preserve"> v </w:t>
      </w:r>
      <w:r w:rsidRPr="008D2DAE">
        <w:t>posledních třech letech,</w:t>
      </w:r>
      <w:r w:rsidR="00AE751F" w:rsidRPr="008D2DAE">
        <w:t xml:space="preserve"> a </w:t>
      </w:r>
      <w:r w:rsidRPr="008D2DAE">
        <w:t>jak takový krok ospravedlnit.</w:t>
      </w:r>
    </w:p>
    <w:p w:rsidR="00AE751F" w:rsidRPr="008D2DAE" w:rsidRDefault="000151F1" w:rsidP="00BF453C">
      <w:pPr>
        <w:pStyle w:val="Textodsazen"/>
      </w:pPr>
      <w:r w:rsidRPr="008D2DAE">
        <w:t>My jsme hned nepochopili, co se děje. Stále jsme si mysleli, že</w:t>
      </w:r>
      <w:r w:rsidR="00AE751F" w:rsidRPr="008D2DAE">
        <w:t xml:space="preserve"> s </w:t>
      </w:r>
      <w:r w:rsidRPr="008D2DAE">
        <w:t>Thieuem pracujeme</w:t>
      </w:r>
      <w:r w:rsidR="00AE751F" w:rsidRPr="008D2DAE">
        <w:t xml:space="preserve"> v </w:t>
      </w:r>
      <w:r w:rsidRPr="008D2DAE">
        <w:t>tandemu,</w:t>
      </w:r>
      <w:r w:rsidR="00AE751F" w:rsidRPr="008D2DAE">
        <w:t xml:space="preserve"> a </w:t>
      </w:r>
      <w:r w:rsidRPr="008D2DAE">
        <w:t>proto jsme vinu za jeho chladný přístup připisovali problémům spojeným</w:t>
      </w:r>
      <w:r w:rsidR="00AE751F" w:rsidRPr="008D2DAE">
        <w:t xml:space="preserve"> s </w:t>
      </w:r>
      <w:r w:rsidRPr="008D2DAE">
        <w:t>formulováním návrhů</w:t>
      </w:r>
      <w:r w:rsidR="00AE751F" w:rsidRPr="008D2DAE">
        <w:t xml:space="preserve"> a </w:t>
      </w:r>
      <w:r w:rsidRPr="008D2DAE">
        <w:t>jeho krátkozrakým poradcům. Byli jsme připraveni trpělivě hledat řešení.</w:t>
      </w:r>
      <w:r w:rsidR="00AE751F" w:rsidRPr="008D2DAE">
        <w:t xml:space="preserve"> A </w:t>
      </w:r>
      <w:r w:rsidRPr="008D2DAE">
        <w:t>Thieu nás dále zmátl svou taktikou, kterou si Vietnamci rezervují pro cizince: nikdy</w:t>
      </w:r>
      <w:r w:rsidR="00AE751F" w:rsidRPr="008D2DAE">
        <w:t xml:space="preserve"> z </w:t>
      </w:r>
      <w:r w:rsidRPr="008D2DAE">
        <w:t>ničeho neudělal opravdový problém; jednoduše se snažil nás udolat vytvářením dojmu, že bude užuž souhlasit, aby pak svůj souhlas nikdy nedal. Měl jsem tuto metodu poznat, protože Le Duc Tho se choval stejné. Thieu nevznesl proti mému rozboru žádné okamžité námitky. Sledoval taktiku,</w:t>
      </w:r>
      <w:r w:rsidR="00AE751F" w:rsidRPr="008D2DAE">
        <w:t xml:space="preserve"> s </w:t>
      </w:r>
      <w:r w:rsidRPr="008D2DAE">
        <w:t xml:space="preserve">níž jsme se </w:t>
      </w:r>
      <w:r w:rsidR="00A75B19" w:rsidRPr="008D2DAE">
        <w:t>měl</w:t>
      </w:r>
      <w:r w:rsidRPr="008D2DAE">
        <w:t xml:space="preserve">i seznámit už </w:t>
      </w:r>
      <w:r w:rsidR="007C71CC" w:rsidRPr="008D2DAE">
        <w:t>příliš</w:t>
      </w:r>
      <w:r w:rsidRPr="008D2DAE">
        <w:t xml:space="preserve"> dobře: vyslechl nás se zdánlivou sympati</w:t>
      </w:r>
      <w:r w:rsidR="00D5734E" w:rsidRPr="008D2DAE">
        <w:t>í</w:t>
      </w:r>
      <w:r w:rsidRPr="008D2DAE">
        <w:t>, pokládal inteligentní dot</w:t>
      </w:r>
      <w:r w:rsidR="00D5734E" w:rsidRPr="008D2DAE">
        <w:t>a</w:t>
      </w:r>
      <w:r w:rsidR="00071DC7" w:rsidRPr="008D2DAE">
        <w:t>z</w:t>
      </w:r>
      <w:r w:rsidRPr="008D2DAE">
        <w:t xml:space="preserve">y, </w:t>
      </w:r>
      <w:r w:rsidR="007C71CC" w:rsidRPr="008D2DAE">
        <w:t>navrhoval</w:t>
      </w:r>
      <w:r w:rsidRPr="008D2DAE">
        <w:t xml:space="preserve"> modifikace, diskutoval</w:t>
      </w:r>
      <w:r w:rsidR="00AE751F" w:rsidRPr="008D2DAE">
        <w:t xml:space="preserve"> o </w:t>
      </w:r>
      <w:r w:rsidRPr="008D2DAE">
        <w:t>podrobnostech</w:t>
      </w:r>
      <w:r w:rsidR="00D5734E" w:rsidRPr="008D2DAE">
        <w:t xml:space="preserve"> </w:t>
      </w:r>
      <w:r w:rsidRPr="008D2DAE">
        <w:t>realizace. Prohlásil, že souhlasí</w:t>
      </w:r>
      <w:r w:rsidR="00AE751F" w:rsidRPr="008D2DAE">
        <w:t xml:space="preserve"> s </w:t>
      </w:r>
      <w:r w:rsidRPr="008D2DAE">
        <w:t>mým názorem, že vyhlídky na</w:t>
      </w:r>
      <w:r w:rsidR="00D5734E" w:rsidRPr="008D2DAE">
        <w:t xml:space="preserve"> </w:t>
      </w:r>
      <w:r w:rsidRPr="008D2DAE">
        <w:t>jednání nejsou příliš velké; tato představa ho uklidnila. Pochyboval, že Hanoj nabídne příměří. To by pracovalo příliš jednostranně</w:t>
      </w:r>
      <w:r w:rsidR="00AE751F" w:rsidRPr="008D2DAE">
        <w:t xml:space="preserve"> v </w:t>
      </w:r>
      <w:r w:rsidRPr="008D2DAE">
        <w:t xml:space="preserve">náš prospěch, řekl. Byl by to </w:t>
      </w:r>
      <w:r w:rsidR="00AE751F" w:rsidRPr="008D2DAE">
        <w:t>„</w:t>
      </w:r>
      <w:r w:rsidRPr="008D2DAE">
        <w:t>dar</w:t>
      </w:r>
      <w:r w:rsidR="00AE751F" w:rsidRPr="008D2DAE">
        <w:t>“</w:t>
      </w:r>
      <w:r w:rsidRPr="008D2DAE">
        <w:t xml:space="preserve"> prezidentu Nixonovi</w:t>
      </w:r>
      <w:r w:rsidR="00AE751F" w:rsidRPr="008D2DAE">
        <w:t xml:space="preserve"> a </w:t>
      </w:r>
      <w:r w:rsidRPr="008D2DAE">
        <w:t>psychologický úder morálce komunistů, protože by skládali zbraně, aniž by dosáhli jakýchkoli politických úspěchů (tyto argumenty měl</w:t>
      </w:r>
      <w:r w:rsidR="00AE751F" w:rsidRPr="008D2DAE">
        <w:t xml:space="preserve"> o </w:t>
      </w:r>
      <w:r w:rsidRPr="008D2DAE">
        <w:t xml:space="preserve">pět týdnů později zuřivě odmítat). Souhlasil jsem, že se Hanoj zřejmě nevzdá svých politických požadavků, připomněl jsem mu však, že jsme ve skutečnosti vázáni tím, co jsme navrhli veřejně: </w:t>
      </w:r>
      <w:r w:rsidR="00AE751F" w:rsidRPr="008D2DAE">
        <w:t>„</w:t>
      </w:r>
      <w:r w:rsidRPr="008D2DAE">
        <w:t xml:space="preserve">Pokud se vrátí </w:t>
      </w:r>
      <w:r w:rsidR="00A76BE3" w:rsidRPr="008D2DAE">
        <w:t>–</w:t>
      </w:r>
      <w:r w:rsidRPr="008D2DAE">
        <w:t xml:space="preserve"> nechci ve vás vyvolat mylný dojem </w:t>
      </w:r>
      <w:r w:rsidR="00A76BE3" w:rsidRPr="008D2DAE">
        <w:t>–</w:t>
      </w:r>
      <w:r w:rsidR="00AE751F" w:rsidRPr="008D2DAE">
        <w:t xml:space="preserve"> a </w:t>
      </w:r>
      <w:r w:rsidRPr="008D2DAE">
        <w:t>řeknou, že by mělo být uzavřeno příměří, musíme to přijmout.</w:t>
      </w:r>
      <w:r w:rsidR="00AE751F" w:rsidRPr="008D2DAE">
        <w:t>“</w:t>
      </w:r>
    </w:p>
    <w:p w:rsidR="00AE751F" w:rsidRPr="008D2DAE" w:rsidRDefault="000151F1" w:rsidP="00BF453C">
      <w:pPr>
        <w:pStyle w:val="Textodsazen"/>
      </w:pPr>
      <w:r w:rsidRPr="008D2DAE">
        <w:t>Thieu mi předal osmistránkové memorandum kritizující Le Duc Thův návrh</w:t>
      </w:r>
      <w:r w:rsidR="00AE751F" w:rsidRPr="008D2DAE">
        <w:t xml:space="preserve"> z </w:t>
      </w:r>
      <w:r w:rsidRPr="008D2DAE">
        <w:t>1. srpna. Zkoncipoval ho hnidopišsky Duc. Rychle jsem je pročetl</w:t>
      </w:r>
      <w:r w:rsidR="00AE751F" w:rsidRPr="008D2DAE">
        <w:t xml:space="preserve"> a </w:t>
      </w:r>
      <w:r w:rsidRPr="008D2DAE">
        <w:t>pak jsem ironicky poznamenal, že se nemohu vyhnout dojmu, že Saigon nepřijímá žádný detail návrhu Hanoje, což ovšem platí</w:t>
      </w:r>
      <w:r w:rsidR="00AE751F" w:rsidRPr="008D2DAE">
        <w:t xml:space="preserve"> i </w:t>
      </w:r>
      <w:r w:rsidRPr="008D2DAE">
        <w:t xml:space="preserve">pro nás. Na konci rozhovoru jsem opět poznamenal </w:t>
      </w:r>
      <w:r w:rsidR="00A76BE3" w:rsidRPr="008D2DAE">
        <w:t>–</w:t>
      </w:r>
      <w:r w:rsidRPr="008D2DAE">
        <w:t xml:space="preserve"> potřetí </w:t>
      </w:r>
      <w:r w:rsidR="00A76BE3" w:rsidRPr="008D2DAE">
        <w:t>–</w:t>
      </w:r>
      <w:r w:rsidRPr="008D2DAE">
        <w:t>, že když Hanoj přijme náš návrh</w:t>
      </w:r>
      <w:r w:rsidR="00AE751F" w:rsidRPr="008D2DAE">
        <w:t xml:space="preserve"> z </w:t>
      </w:r>
      <w:r w:rsidRPr="008D2DAE">
        <w:t>8. května, nezbude nám nic jiného než na to přistoupit.</w:t>
      </w:r>
    </w:p>
    <w:p w:rsidR="00AE751F" w:rsidRPr="008D2DAE" w:rsidRDefault="000151F1" w:rsidP="00BF453C">
      <w:pPr>
        <w:pStyle w:val="Textodsazen"/>
      </w:pPr>
      <w:r w:rsidRPr="008D2DAE">
        <w:t>Následujícího dne, 18. srpna, mi Thieu</w:t>
      </w:r>
      <w:r w:rsidR="00AE751F" w:rsidRPr="008D2DAE">
        <w:t xml:space="preserve"> v </w:t>
      </w:r>
      <w:r w:rsidRPr="008D2DAE">
        <w:t>Prezidentském paláci předal nové memorandum, tentokrát čtyřstránkové,</w:t>
      </w:r>
      <w:r w:rsidR="00AE751F" w:rsidRPr="008D2DAE">
        <w:t xml:space="preserve"> v </w:t>
      </w:r>
      <w:r w:rsidRPr="008D2DAE">
        <w:t>němž navrhoval asi dvacet změn</w:t>
      </w:r>
      <w:r w:rsidR="00AE751F" w:rsidRPr="008D2DAE">
        <w:t xml:space="preserve"> v </w:t>
      </w:r>
      <w:r w:rsidRPr="008D2DAE">
        <w:t>našem plánu. Přibližně patnáct</w:t>
      </w:r>
      <w:r w:rsidR="00AE751F" w:rsidRPr="008D2DAE">
        <w:t xml:space="preserve"> z </w:t>
      </w:r>
      <w:r w:rsidRPr="008D2DAE">
        <w:t xml:space="preserve">nich bylo snadno proveditelných, zbývající představovaly velký problém. Thieu chtěl změnit výraz </w:t>
      </w:r>
      <w:r w:rsidR="00AE751F" w:rsidRPr="008D2DAE">
        <w:t>„</w:t>
      </w:r>
      <w:r w:rsidRPr="008D2DAE">
        <w:t>příměří podle stávajících linií</w:t>
      </w:r>
      <w:r w:rsidR="00AE751F" w:rsidRPr="008D2DAE">
        <w:t>“</w:t>
      </w:r>
      <w:r w:rsidRPr="008D2DAE">
        <w:t xml:space="preserve"> na </w:t>
      </w:r>
      <w:r w:rsidR="00AE751F" w:rsidRPr="008D2DAE">
        <w:t>„</w:t>
      </w:r>
      <w:r w:rsidRPr="008D2DAE">
        <w:t>celkové příměří</w:t>
      </w:r>
      <w:r w:rsidR="00AE751F" w:rsidRPr="008D2DAE">
        <w:t>“</w:t>
      </w:r>
      <w:r w:rsidRPr="008D2DAE">
        <w:t>. Důvody tohoto požadavku nikdy nevysvětlil; snad to mělo znamenat, že jihovietnamské jednotky nehodlají po příměří stávající linie dodržet. Měl námitky</w:t>
      </w:r>
      <w:r w:rsidR="00AE751F" w:rsidRPr="008D2DAE">
        <w:t xml:space="preserve"> k </w:t>
      </w:r>
      <w:r w:rsidRPr="008D2DAE">
        <w:t>třístrannému Výboru národního usmíření</w:t>
      </w:r>
      <w:r w:rsidR="00AE751F" w:rsidRPr="008D2DAE">
        <w:t xml:space="preserve"> i v </w:t>
      </w:r>
      <w:r w:rsidRPr="008D2DAE">
        <w:t>té verzi, kdy moc</w:t>
      </w:r>
      <w:r w:rsidR="00AE751F" w:rsidRPr="008D2DAE">
        <w:t xml:space="preserve"> v </w:t>
      </w:r>
      <w:r w:rsidRPr="008D2DAE">
        <w:t>něm byla rozdělena půl na půl. Princip tří stran, který požadovali komunisté, by zůstal zachován, řekl;</w:t>
      </w:r>
      <w:r w:rsidR="00AE751F" w:rsidRPr="008D2DAE">
        <w:t xml:space="preserve"> v </w:t>
      </w:r>
      <w:r w:rsidRPr="008D2DAE">
        <w:t xml:space="preserve">obyvatelstvu </w:t>
      </w:r>
      <w:r w:rsidRPr="008D2DAE">
        <w:lastRenderedPageBreak/>
        <w:t>Jižního Vietnamu by takový orgán nutně vzbudil pochybnosti. Reagoval jsem tím, že jsem naši strategii vysvětlil znovu. Chceme získat čas. Chceme se pojistit pro případ, že by se Hanoj rozhodla své návrhy zveřejnit. Jen objasňujeme to, co jsme nabízeli více než dva roky. Vždy jsme otevřeně prohlašovali, že ve volební komisi budou zastoupeny všechny elementy včetně komunistů. Ve skutečnosti vylučujeme možnost koaliční vlády.</w:t>
      </w:r>
      <w:r w:rsidR="00AE751F" w:rsidRPr="008D2DAE">
        <w:t xml:space="preserve"> Z </w:t>
      </w:r>
      <w:r w:rsidRPr="008D2DAE">
        <w:t xml:space="preserve">těchto důvodů si přejeme, aby některé formulace zůstaly dvouznačné; nemůžeme si dovolit, aby rozhovory skončily kvůli nějakým doktrinářským sporům. Na druhé straně, upozornil jsem </w:t>
      </w:r>
      <w:r w:rsidR="00A76BE3" w:rsidRPr="008D2DAE">
        <w:t>–</w:t>
      </w:r>
      <w:r w:rsidRPr="008D2DAE">
        <w:t xml:space="preserve"> tentokrát počtvrté </w:t>
      </w:r>
      <w:r w:rsidR="00A76BE3" w:rsidRPr="008D2DAE">
        <w:t>–</w:t>
      </w:r>
      <w:r w:rsidRPr="008D2DAE">
        <w:t>, pokud Hanoj navrhne příměří bez předběžných podmínek, budeme to muset přijmout. Thieu opakoval (opět</w:t>
      </w:r>
      <w:r w:rsidR="00AE751F" w:rsidRPr="008D2DAE">
        <w:t xml:space="preserve"> s </w:t>
      </w:r>
      <w:r w:rsidRPr="008D2DAE">
        <w:t xml:space="preserve">určitou ironií) své přesvědčení, že se Hanoj bojí příměří, protože </w:t>
      </w:r>
      <w:r w:rsidR="00AE751F" w:rsidRPr="008D2DAE">
        <w:t>„</w:t>
      </w:r>
      <w:r w:rsidRPr="008D2DAE">
        <w:t>jakmile je jednou přijme, už nikdy nebude moci začít znovu</w:t>
      </w:r>
      <w:r w:rsidR="00AE751F" w:rsidRPr="008D2DAE">
        <w:t xml:space="preserve"> a </w:t>
      </w:r>
      <w:r w:rsidRPr="008D2DAE">
        <w:t>my budeme politické rozhovory protahovat donekonečna</w:t>
      </w:r>
      <w:r w:rsidR="00AE751F" w:rsidRPr="008D2DAE">
        <w:t>“</w:t>
      </w:r>
      <w:r w:rsidRPr="008D2DAE">
        <w:t>. Zdálo se, že Thieu má především obavu</w:t>
      </w:r>
      <w:r w:rsidR="00AE751F" w:rsidRPr="008D2DAE">
        <w:t xml:space="preserve"> z </w:t>
      </w:r>
      <w:r w:rsidRPr="008D2DAE">
        <w:t>toho, abychom neudělali politické ústupky; načasování příměří mu zřejmě působilo menší starosti. Ukázalo se, že to je mylný názor. Thieu byl proti všemu, co by se blížilo nějakému řešení.</w:t>
      </w:r>
      <w:r w:rsidR="00AE751F" w:rsidRPr="008D2DAE">
        <w:t xml:space="preserve"> V </w:t>
      </w:r>
      <w:r w:rsidRPr="008D2DAE">
        <w:t>každém případě jsme nakonec rozhodli, že nebudeme měnit existující formulace</w:t>
      </w:r>
      <w:r w:rsidR="00AE751F" w:rsidRPr="008D2DAE">
        <w:t xml:space="preserve"> o </w:t>
      </w:r>
      <w:r w:rsidRPr="008D2DAE">
        <w:t>příměří.</w:t>
      </w:r>
    </w:p>
    <w:p w:rsidR="00AE751F" w:rsidRPr="008D2DAE" w:rsidRDefault="000151F1" w:rsidP="00BF453C">
      <w:pPr>
        <w:pStyle w:val="Textodsazen"/>
      </w:pPr>
      <w:r w:rsidRPr="008D2DAE">
        <w:t>Thieův obojaký přístup měl však hlubší příčinu. Nedělalo mu žádné potíže upozornit na nejednoznačnosti</w:t>
      </w:r>
      <w:r w:rsidR="00AE751F" w:rsidRPr="008D2DAE">
        <w:t xml:space="preserve"> v </w:t>
      </w:r>
      <w:r w:rsidRPr="008D2DAE">
        <w:t>dokumentech</w:t>
      </w:r>
      <w:r w:rsidR="00AE751F" w:rsidRPr="008D2DAE">
        <w:t xml:space="preserve"> z </w:t>
      </w:r>
      <w:r w:rsidRPr="008D2DAE">
        <w:t>jednání, jež měly pomoci překlenout propast mezi dvěma nepřáteli na život</w:t>
      </w:r>
      <w:r w:rsidR="00AE751F" w:rsidRPr="008D2DAE">
        <w:t xml:space="preserve"> a </w:t>
      </w:r>
      <w:r w:rsidRPr="008D2DAE">
        <w:t>na smrt. Žádná</w:t>
      </w:r>
      <w:r w:rsidR="00AE751F" w:rsidRPr="008D2DAE">
        <w:t xml:space="preserve"> z </w:t>
      </w:r>
      <w:r w:rsidRPr="008D2DAE">
        <w:t>těchto změn však nemluvila</w:t>
      </w:r>
      <w:r w:rsidR="00AE751F" w:rsidRPr="008D2DAE">
        <w:t xml:space="preserve"> o </w:t>
      </w:r>
      <w:r w:rsidRPr="008D2DAE">
        <w:t>jádru problému, který</w:t>
      </w:r>
      <w:r w:rsidR="00AE751F" w:rsidRPr="008D2DAE">
        <w:t xml:space="preserve"> z </w:t>
      </w:r>
      <w:r w:rsidRPr="008D2DAE">
        <w:t>Thieuova hlediska spočíval ve vnitropolitické oblasti</w:t>
      </w:r>
      <w:r w:rsidR="00AE751F" w:rsidRPr="008D2DAE">
        <w:t xml:space="preserve"> a v </w:t>
      </w:r>
      <w:r w:rsidRPr="008D2DAE">
        <w:t>zásadě se týkal přežití nekomunistických politických struktur</w:t>
      </w:r>
      <w:r w:rsidR="00AE751F" w:rsidRPr="008D2DAE">
        <w:t xml:space="preserve"> v </w:t>
      </w:r>
      <w:r w:rsidRPr="008D2DAE">
        <w:t>Jižním</w:t>
      </w:r>
      <w:r w:rsidR="00D5734E" w:rsidRPr="008D2DAE">
        <w:t xml:space="preserve"> </w:t>
      </w:r>
      <w:r w:rsidRPr="008D2DAE">
        <w:t xml:space="preserve">Vietnamu: </w:t>
      </w:r>
      <w:r w:rsidR="00AE751F" w:rsidRPr="008D2DAE">
        <w:t>„</w:t>
      </w:r>
      <w:r w:rsidRPr="008D2DAE">
        <w:t xml:space="preserve">Mou povinnosti </w:t>
      </w:r>
      <w:r w:rsidR="0058414F" w:rsidRPr="008D2DAE">
        <w:t>je</w:t>
      </w:r>
      <w:r w:rsidRPr="008D2DAE">
        <w:t xml:space="preserve"> především nevystavit národ, armádu, politické skupiny</w:t>
      </w:r>
      <w:r w:rsidR="00AE751F" w:rsidRPr="008D2DAE">
        <w:t xml:space="preserve"> a </w:t>
      </w:r>
      <w:r w:rsidRPr="008D2DAE">
        <w:t>Národní shromáždění šoku.</w:t>
      </w:r>
      <w:r w:rsidR="00AE751F" w:rsidRPr="008D2DAE">
        <w:t>“</w:t>
      </w:r>
      <w:r w:rsidRPr="008D2DAE">
        <w:t xml:space="preserve"> Potřeboval přesvědčit svůj národ, že případná dohoda není ani prohrou, ani hrozbou pro vnitřní stabilitu Jižního Vietnamu.</w:t>
      </w:r>
      <w:r w:rsidR="00AE751F" w:rsidRPr="008D2DAE">
        <w:t xml:space="preserve"> K </w:t>
      </w:r>
      <w:r w:rsidRPr="008D2DAE">
        <w:t xml:space="preserve">tomu musel mít čas. </w:t>
      </w:r>
      <w:r w:rsidR="00AE751F" w:rsidRPr="008D2DAE">
        <w:t>„I </w:t>
      </w:r>
      <w:r w:rsidRPr="008D2DAE">
        <w:t>kdybychom přijali váš návrh, museli bychom studovat, jak ho vy světlit.</w:t>
      </w:r>
      <w:r w:rsidR="00AE751F" w:rsidRPr="008D2DAE">
        <w:t>“ V </w:t>
      </w:r>
      <w:r w:rsidRPr="008D2DAE">
        <w:t>tom měl Thieu naprostou pravdu</w:t>
      </w:r>
      <w:r w:rsidR="00AE751F" w:rsidRPr="008D2DAE">
        <w:t xml:space="preserve"> a </w:t>
      </w:r>
      <w:r w:rsidRPr="008D2DAE">
        <w:t>my jsme na něm nakonec chtěli, aby se rozhodl příliš rychle vzhledem</w:t>
      </w:r>
      <w:r w:rsidR="00AE751F" w:rsidRPr="008D2DAE">
        <w:t xml:space="preserve"> k </w:t>
      </w:r>
      <w:r w:rsidRPr="008D2DAE">
        <w:t>potřebám vnitřní stability jeho země. Také však platilo, že nás Thieu svým příšerným vyjednávacím stylem připravil</w:t>
      </w:r>
      <w:r w:rsidR="00AE751F" w:rsidRPr="008D2DAE">
        <w:t xml:space="preserve"> o </w:t>
      </w:r>
      <w:r w:rsidRPr="008D2DAE">
        <w:t>jakoukoli možnost opravdu pochopit jeho myšlenkové pochody.</w:t>
      </w:r>
    </w:p>
    <w:p w:rsidR="00AE751F" w:rsidRPr="008D2DAE" w:rsidRDefault="000151F1" w:rsidP="00BF453C">
      <w:pPr>
        <w:pStyle w:val="Textodsazen"/>
      </w:pPr>
      <w:r w:rsidRPr="008D2DAE">
        <w:t>Teprve postupně nám svitlo, že nejde</w:t>
      </w:r>
      <w:r w:rsidR="00AE751F" w:rsidRPr="008D2DAE">
        <w:t xml:space="preserve"> o </w:t>
      </w:r>
      <w:r w:rsidRPr="008D2DAE">
        <w:t>problémy</w:t>
      </w:r>
      <w:r w:rsidR="00AE751F" w:rsidRPr="008D2DAE">
        <w:t xml:space="preserve"> s </w:t>
      </w:r>
      <w:r w:rsidRPr="008D2DAE">
        <w:t>formulací konceptu, ale</w:t>
      </w:r>
      <w:r w:rsidR="00AE751F" w:rsidRPr="008D2DAE">
        <w:t xml:space="preserve"> o </w:t>
      </w:r>
      <w:r w:rsidRPr="008D2DAE">
        <w:t>zásadní názorovou neshodu. Základním faktem bylo, že Thieu</w:t>
      </w:r>
      <w:r w:rsidR="00AE751F" w:rsidRPr="008D2DAE">
        <w:t xml:space="preserve"> a </w:t>
      </w:r>
      <w:r w:rsidRPr="008D2DAE">
        <w:t>jeho vláda nebyli jednoduše připraveni přijmout mír, jehož by bylo dosaženo jednáním. Měli nějaké neurčité představy, co by chtěli, ty se však</w:t>
      </w:r>
      <w:r w:rsidR="00AE751F" w:rsidRPr="008D2DAE">
        <w:t xml:space="preserve"> v </w:t>
      </w:r>
      <w:r w:rsidRPr="008D2DAE">
        <w:t>podstatě rovnaly přání, aby se Hanoj bezpodmínečně vzdala. Nestačilo jim, že by jen přežili; chtěli záruku, že zvítězí. Dávali přednost pokračování války, neboť nechtěli čelit politickému boji. Jak řekl Bunker 31. srpna, když se setkal</w:t>
      </w:r>
      <w:r w:rsidR="00AE751F" w:rsidRPr="008D2DAE">
        <w:t xml:space="preserve"> s </w:t>
      </w:r>
      <w:r w:rsidRPr="008D2DAE">
        <w:t>prezidentem</w:t>
      </w:r>
      <w:r w:rsidR="00AE751F" w:rsidRPr="008D2DAE">
        <w:t xml:space="preserve"> a </w:t>
      </w:r>
      <w:r w:rsidRPr="008D2DAE">
        <w:t>se mnou</w:t>
      </w:r>
      <w:r w:rsidR="00AE751F" w:rsidRPr="008D2DAE">
        <w:t xml:space="preserve"> v </w:t>
      </w:r>
      <w:r w:rsidRPr="008D2DAE">
        <w:t xml:space="preserve">Honolulu, abychom společně probrali náš návrh: </w:t>
      </w:r>
      <w:r w:rsidR="00AE751F" w:rsidRPr="008D2DAE">
        <w:t>„</w:t>
      </w:r>
      <w:r w:rsidRPr="008D2DAE">
        <w:t>Bojí se, že nejsou ještě dostatečně organizováni, aby mohli politicky soutěžit</w:t>
      </w:r>
      <w:r w:rsidR="00AE751F" w:rsidRPr="008D2DAE">
        <w:t xml:space="preserve"> s </w:t>
      </w:r>
      <w:r w:rsidRPr="008D2DAE">
        <w:t>tak tvrdě disciplinovanou organizací.</w:t>
      </w:r>
      <w:r w:rsidR="00AE751F" w:rsidRPr="008D2DAE">
        <w:t>“</w:t>
      </w:r>
    </w:p>
    <w:p w:rsidR="00AE751F" w:rsidRPr="008D2DAE" w:rsidRDefault="000151F1" w:rsidP="00BF453C">
      <w:pPr>
        <w:pStyle w:val="Textodsazen"/>
      </w:pPr>
      <w:r w:rsidRPr="008D2DAE">
        <w:t>My jsme však měli své vlastní imperativy. Bojovali jsme</w:t>
      </w:r>
      <w:r w:rsidR="00AE751F" w:rsidRPr="008D2DAE">
        <w:t xml:space="preserve"> a </w:t>
      </w:r>
      <w:r w:rsidRPr="008D2DAE">
        <w:t>trpěli čtyři roky kvůli válce,</w:t>
      </w:r>
      <w:r w:rsidR="00AE751F" w:rsidRPr="008D2DAE">
        <w:t xml:space="preserve"> z </w:t>
      </w:r>
      <w:r w:rsidRPr="008D2DAE">
        <w:t xml:space="preserve">které jsme se pokoušeli vymanit. Akceptovali jsme téměř </w:t>
      </w:r>
      <w:r w:rsidRPr="008D2DAE">
        <w:lastRenderedPageBreak/>
        <w:t>neúnosný rozkol</w:t>
      </w:r>
      <w:r w:rsidR="00AE751F" w:rsidRPr="008D2DAE">
        <w:t xml:space="preserve"> v </w:t>
      </w:r>
      <w:r w:rsidRPr="008D2DAE">
        <w:t>naší společnosti, abychom si zachovali důvěryhodnost</w:t>
      </w:r>
      <w:r w:rsidR="00AE751F" w:rsidRPr="008D2DAE">
        <w:t xml:space="preserve"> a </w:t>
      </w:r>
      <w:r w:rsidRPr="008D2DAE">
        <w:t>čest. Mohli jsme</w:t>
      </w:r>
      <w:r w:rsidR="00AE751F" w:rsidRPr="008D2DAE">
        <w:t xml:space="preserve"> v </w:t>
      </w:r>
      <w:r w:rsidRPr="008D2DAE">
        <w:t>našem úsilí pokračovat jen proto, že jsme přesvědčili naši veřejnost, že jediný bod,</w:t>
      </w:r>
      <w:r w:rsidR="00AE751F" w:rsidRPr="008D2DAE">
        <w:t xml:space="preserve"> v </w:t>
      </w:r>
      <w:r w:rsidRPr="008D2DAE">
        <w:t>kterém nepřistoupíme na žádný kompromis, je požadavek, abychom vnutili svému spojenci komunistickou vládu. Pokud by však Hanoj přijala naši nabídku na příměří, nemohli bychom reagovat časově neomezeným závazkem, že budeme pokračovat ve válce až do úplného vítězství. Pokud by se Nixon takto rozhodl, Kongres by naši noční můru změnil</w:t>
      </w:r>
      <w:r w:rsidR="00AE751F" w:rsidRPr="008D2DAE">
        <w:t xml:space="preserve"> v </w:t>
      </w:r>
      <w:r w:rsidRPr="008D2DAE">
        <w:t>realitu</w:t>
      </w:r>
      <w:r w:rsidR="00AE751F" w:rsidRPr="008D2DAE">
        <w:t xml:space="preserve"> a </w:t>
      </w:r>
      <w:r w:rsidRPr="008D2DAE">
        <w:t>odhlasoval by legislativní nařízení, abychom ukončili válku bez jakýchkoli dalších podmínek. Tím by podkopal autoritu amerického prezidenta</w:t>
      </w:r>
      <w:r w:rsidR="00AE751F" w:rsidRPr="008D2DAE">
        <w:t xml:space="preserve"> v </w:t>
      </w:r>
      <w:r w:rsidRPr="008D2DAE">
        <w:t>celém světě.</w:t>
      </w:r>
    </w:p>
    <w:p w:rsidR="00AE751F" w:rsidRPr="008D2DAE" w:rsidRDefault="000151F1" w:rsidP="00BF453C">
      <w:pPr>
        <w:pStyle w:val="Textodsazen"/>
      </w:pPr>
      <w:r w:rsidRPr="008D2DAE">
        <w:t xml:space="preserve">Thieu nemohl </w:t>
      </w:r>
      <w:r w:rsidR="00A76BE3" w:rsidRPr="008D2DAE">
        <w:t>–</w:t>
      </w:r>
      <w:r w:rsidR="00AE751F" w:rsidRPr="008D2DAE">
        <w:t xml:space="preserve"> a </w:t>
      </w:r>
      <w:r w:rsidRPr="008D2DAE">
        <w:t>když jsme</w:t>
      </w:r>
      <w:r w:rsidR="00AE751F" w:rsidRPr="008D2DAE">
        <w:t xml:space="preserve"> a </w:t>
      </w:r>
      <w:r w:rsidRPr="008D2DAE">
        <w:t xml:space="preserve">toho, já také ne </w:t>
      </w:r>
      <w:r w:rsidR="00A76BE3" w:rsidRPr="008D2DAE">
        <w:t>–</w:t>
      </w:r>
      <w:r w:rsidRPr="008D2DAE">
        <w:t xml:space="preserve"> předložit žádnou přesvědčivou vojenskou strategii, jak změnit poměr sil</w:t>
      </w:r>
      <w:r w:rsidR="00AE751F" w:rsidRPr="008D2DAE">
        <w:t xml:space="preserve"> v </w:t>
      </w:r>
      <w:r w:rsidRPr="008D2DAE">
        <w:t>Indočíně</w:t>
      </w:r>
      <w:r w:rsidR="00AE751F" w:rsidRPr="008D2DAE">
        <w:t xml:space="preserve"> v </w:t>
      </w:r>
      <w:r w:rsidRPr="008D2DAE">
        <w:t>případě, že by jednání skončila neúspěchem. Já jsem si pohrával</w:t>
      </w:r>
      <w:r w:rsidR="00AE751F" w:rsidRPr="008D2DAE">
        <w:t xml:space="preserve"> s </w:t>
      </w:r>
      <w:r w:rsidRPr="008D2DAE">
        <w:t>myšlenkou, že by se jihovietnamské jednotky mohly na dva dny vylodit na severovietnamském pobřeží, aby donutily pravidelné severovietnamské jednotky přesunout se</w:t>
      </w:r>
      <w:r w:rsidR="00AE751F" w:rsidRPr="008D2DAE">
        <w:t xml:space="preserve"> z </w:t>
      </w:r>
      <w:r w:rsidRPr="008D2DAE">
        <w:t>Jižního Vietnamu zpět. Thieu projevil určitý zájem, ale oba jsme uznali, že to není strategie, ale</w:t>
      </w:r>
      <w:r w:rsidR="00D5734E" w:rsidRPr="008D2DAE">
        <w:t xml:space="preserve"> </w:t>
      </w:r>
      <w:r w:rsidRPr="008D2DAE">
        <w:t xml:space="preserve">jen úskok. Thieu ze své skleněné koule také nevyčetl nějakou jasnou alternativu. Vyjádřil ale názor, že Severovietnamci do prosince roku 1973 </w:t>
      </w:r>
      <w:r w:rsidR="00A76BE3" w:rsidRPr="008D2DAE">
        <w:t>–</w:t>
      </w:r>
      <w:r w:rsidRPr="008D2DAE">
        <w:t xml:space="preserve"> což bylo za patnáct měsíců </w:t>
      </w:r>
      <w:r w:rsidR="00A76BE3" w:rsidRPr="008D2DAE">
        <w:t>–</w:t>
      </w:r>
      <w:r w:rsidRPr="008D2DAE">
        <w:t xml:space="preserve"> </w:t>
      </w:r>
      <w:r w:rsidR="00AE751F" w:rsidRPr="008D2DAE">
        <w:t>„</w:t>
      </w:r>
      <w:r w:rsidRPr="008D2DAE">
        <w:t>budou, pokud my nic nepodepíšeme</w:t>
      </w:r>
      <w:r w:rsidR="00A76BE3" w:rsidRPr="008D2DAE">
        <w:t>…</w:t>
      </w:r>
      <w:r w:rsidRPr="008D2DAE">
        <w:t>, mít méně zásob, méně lidského potenciálu</w:t>
      </w:r>
      <w:r w:rsidR="00AE751F" w:rsidRPr="008D2DAE">
        <w:t xml:space="preserve"> a </w:t>
      </w:r>
      <w:r w:rsidR="007C71CC" w:rsidRPr="008D2DAE">
        <w:t>méně</w:t>
      </w:r>
      <w:r w:rsidRPr="008D2DAE">
        <w:t xml:space="preserve"> pravidelných jednotek, než měli</w:t>
      </w:r>
      <w:r w:rsidR="00AE751F" w:rsidRPr="008D2DAE">
        <w:t xml:space="preserve"> v </w:t>
      </w:r>
      <w:r w:rsidRPr="008D2DAE">
        <w:t>prosinci 1971 nebo březnu 1972</w:t>
      </w:r>
      <w:r w:rsidR="00AE751F" w:rsidRPr="008D2DAE">
        <w:t>“</w:t>
      </w:r>
      <w:r w:rsidRPr="008D2DAE">
        <w:t>. Jinými slovy, po dalším dlouhém období bojů, pravděpodobně</w:t>
      </w:r>
      <w:r w:rsidR="00AE751F" w:rsidRPr="008D2DAE">
        <w:t xml:space="preserve"> s </w:t>
      </w:r>
      <w:r w:rsidRPr="008D2DAE">
        <w:t>naší neomezenou leteckou podporou, bychom se mohli těšit na poměr sil podobný tomu, který</w:t>
      </w:r>
      <w:r w:rsidR="00AE751F" w:rsidRPr="008D2DAE">
        <w:t xml:space="preserve"> v </w:t>
      </w:r>
      <w:r w:rsidRPr="008D2DAE">
        <w:t>minulosti vedl jen</w:t>
      </w:r>
      <w:r w:rsidR="00AE751F" w:rsidRPr="008D2DAE">
        <w:t xml:space="preserve"> k </w:t>
      </w:r>
      <w:r w:rsidRPr="008D2DAE">
        <w:t>patovým situacím. Nedomnívali jsme se, že by naše veřejnost nebo Kongres přijaly takovou vyhlídku odevzdaně.</w:t>
      </w:r>
      <w:r w:rsidR="00AE751F" w:rsidRPr="008D2DAE">
        <w:t xml:space="preserve"> A </w:t>
      </w:r>
      <w:r w:rsidRPr="008D2DAE">
        <w:t>věděl jsem, že napjatý rozpočet nás brzy donutí snížit posily, které j</w:t>
      </w:r>
      <w:r w:rsidR="007C71CC" w:rsidRPr="008D2DAE">
        <w:t>s</w:t>
      </w:r>
      <w:r w:rsidRPr="008D2DAE">
        <w:t>m</w:t>
      </w:r>
      <w:r w:rsidR="007C71CC" w:rsidRPr="008D2DAE">
        <w:t>e</w:t>
      </w:r>
      <w:r w:rsidRPr="008D2DAE">
        <w:t xml:space="preserve"> do Vietnamu poslali.</w:t>
      </w:r>
    </w:p>
    <w:p w:rsidR="00AE751F" w:rsidRPr="008D2DAE" w:rsidRDefault="000151F1" w:rsidP="00BF453C">
      <w:pPr>
        <w:pStyle w:val="Textodsazen"/>
      </w:pPr>
      <w:r w:rsidRPr="008D2DAE">
        <w:t>Dialog mezi Washingtonem</w:t>
      </w:r>
      <w:r w:rsidR="00AE751F" w:rsidRPr="008D2DAE">
        <w:t xml:space="preserve"> a </w:t>
      </w:r>
      <w:r w:rsidRPr="008D2DAE">
        <w:t>Saigonem se tedy odvíjel jako ř</w:t>
      </w:r>
      <w:r w:rsidR="00D5734E" w:rsidRPr="008D2DAE">
        <w:t>e</w:t>
      </w:r>
      <w:r w:rsidRPr="008D2DAE">
        <w:t>cká tragédie,</w:t>
      </w:r>
      <w:r w:rsidR="00AE751F" w:rsidRPr="008D2DAE">
        <w:t xml:space="preserve"> v </w:t>
      </w:r>
      <w:r w:rsidRPr="008D2DAE">
        <w:t xml:space="preserve">níž si každá strana ve </w:t>
      </w:r>
      <w:r w:rsidR="00D5734E" w:rsidRPr="008D2DAE">
        <w:t>s</w:t>
      </w:r>
      <w:r w:rsidRPr="008D2DAE">
        <w:t>na</w:t>
      </w:r>
      <w:r w:rsidR="00D5734E" w:rsidRPr="008D2DAE">
        <w:t>z</w:t>
      </w:r>
      <w:r w:rsidRPr="008D2DAE">
        <w:t xml:space="preserve">e </w:t>
      </w:r>
      <w:r w:rsidR="00D5734E" w:rsidRPr="008D2DAE">
        <w:t>p</w:t>
      </w:r>
      <w:r w:rsidRPr="008D2DAE">
        <w:t>ro</w:t>
      </w:r>
      <w:r w:rsidR="00D5734E" w:rsidRPr="008D2DAE">
        <w:t>saz</w:t>
      </w:r>
      <w:r w:rsidRPr="008D2DAE">
        <w:t>ova</w:t>
      </w:r>
      <w:r w:rsidR="00D5734E" w:rsidRPr="008D2DAE">
        <w:t>t</w:t>
      </w:r>
      <w:r w:rsidRPr="008D2DAE">
        <w:t xml:space="preserve"> </w:t>
      </w:r>
      <w:r w:rsidR="00D5734E" w:rsidRPr="008D2DAE">
        <w:t xml:space="preserve">své </w:t>
      </w:r>
      <w:r w:rsidRPr="008D2DAE">
        <w:t>vlastní potřeby způsobí to, čeho se nejvíce obává. Obě strany měly totiž</w:t>
      </w:r>
      <w:r w:rsidR="00AE751F" w:rsidRPr="008D2DAE">
        <w:t xml:space="preserve"> v </w:t>
      </w:r>
      <w:r w:rsidRPr="008D2DAE">
        <w:t>zásadě pravdu. Thieu byl vlastenec</w:t>
      </w:r>
      <w:r w:rsidR="00AE751F" w:rsidRPr="008D2DAE">
        <w:t xml:space="preserve"> a </w:t>
      </w:r>
      <w:r w:rsidRPr="008D2DAE">
        <w:t>vysoce inteligentní muž. Provedl svou zemi zuřivou válkou schopně</w:t>
      </w:r>
      <w:r w:rsidR="00AE751F" w:rsidRPr="008D2DAE">
        <w:t xml:space="preserve"> a </w:t>
      </w:r>
      <w:r w:rsidRPr="008D2DAE">
        <w:t>oddaně. Nezasloužil si tupení, kterým ho častovali odpůrci války</w:t>
      </w:r>
      <w:r w:rsidR="00AE751F" w:rsidRPr="008D2DAE">
        <w:t xml:space="preserve"> v </w:t>
      </w:r>
      <w:r w:rsidRPr="008D2DAE">
        <w:t>Americe, protože si chtěli vybít své zklamání</w:t>
      </w:r>
      <w:r w:rsidR="00AE751F" w:rsidRPr="008D2DAE">
        <w:t xml:space="preserve"> a </w:t>
      </w:r>
      <w:r w:rsidRPr="008D2DAE">
        <w:t>mít současně alibi pro kapitulaci, již chtěli vnutit jeho vládě. Avšak to, co nutně potřeboval on, se téměř diametrálně lišilo od našich potřeb.</w:t>
      </w:r>
    </w:p>
    <w:p w:rsidR="00AE751F" w:rsidRPr="008D2DAE" w:rsidRDefault="000151F1" w:rsidP="00BF453C">
      <w:pPr>
        <w:pStyle w:val="Textodsazen"/>
      </w:pPr>
      <w:r w:rsidRPr="008D2DAE">
        <w:t>Byl podle svého</w:t>
      </w:r>
      <w:r w:rsidR="00AE751F" w:rsidRPr="008D2DAE">
        <w:t xml:space="preserve"> a </w:t>
      </w:r>
      <w:r w:rsidRPr="008D2DAE">
        <w:t>také našeho názoru legitimní hlavou vlády Jižního Vietnamu. Fakt, že by měl akceptovat možnou legitimitu těch, kdo se ho snažili svrhnout, si vykládal jako podkopávání psychologické základny své moci.</w:t>
      </w:r>
      <w:r w:rsidR="00AE751F" w:rsidRPr="008D2DAE">
        <w:t xml:space="preserve"> I </w:t>
      </w:r>
      <w:r w:rsidRPr="008D2DAE">
        <w:t>ten nejkompromisnější návrh však musel počítat</w:t>
      </w:r>
      <w:r w:rsidR="00AE751F" w:rsidRPr="008D2DAE">
        <w:t xml:space="preserve"> s </w:t>
      </w:r>
      <w:r w:rsidRPr="008D2DAE">
        <w:t>nějakou formou legitimizování komunistů. Vnitropolitické podmínky Thieuovi diktovaly neústupnost. My jsme mohli pokračovat</w:t>
      </w:r>
      <w:r w:rsidR="00AE751F" w:rsidRPr="008D2DAE">
        <w:t xml:space="preserve"> v </w:t>
      </w:r>
      <w:r w:rsidRPr="008D2DAE">
        <w:t>jeho podpoře pouze</w:t>
      </w:r>
      <w:r w:rsidR="00AE751F" w:rsidRPr="008D2DAE">
        <w:t xml:space="preserve"> v </w:t>
      </w:r>
      <w:r w:rsidRPr="008D2DAE">
        <w:t xml:space="preserve">případě, že budeme ukazovat smířlivost. Naším cílem bylo zachovat si čest; mohli jsme (jak se říkalo) kvůli míru zariskovat. Ale Thieu stál před problémem, jak přežít; on se svým národem musel po našem odchodu zůstat, proto se nesměl dopustit jediné </w:t>
      </w:r>
      <w:r w:rsidRPr="008D2DAE">
        <w:lastRenderedPageBreak/>
        <w:t>chyby.</w:t>
      </w:r>
    </w:p>
    <w:p w:rsidR="00AE751F" w:rsidRPr="008D2DAE" w:rsidRDefault="000151F1" w:rsidP="00BF453C">
      <w:pPr>
        <w:pStyle w:val="Textodsazen"/>
      </w:pPr>
      <w:r w:rsidRPr="008D2DAE">
        <w:t>Stejně tak platilo, že měl ke svým černým předtuchám důvody. Když jsme se snažili vyhovět požadavkům našich neukojitelných odpůrců</w:t>
      </w:r>
      <w:r w:rsidR="00AE751F" w:rsidRPr="008D2DAE">
        <w:t xml:space="preserve"> v </w:t>
      </w:r>
      <w:r w:rsidRPr="008D2DAE">
        <w:t>médiích</w:t>
      </w:r>
      <w:r w:rsidR="00AE751F" w:rsidRPr="008D2DAE">
        <w:t xml:space="preserve"> a v </w:t>
      </w:r>
      <w:r w:rsidRPr="008D2DAE">
        <w:t>Kongresu, omezili jsme postupně naše podmínky na úroveň, jež byla mnohem nižší než ta, která byla považována za nutnou</w:t>
      </w:r>
      <w:r w:rsidR="00AE751F" w:rsidRPr="008D2DAE">
        <w:t xml:space="preserve"> k </w:t>
      </w:r>
      <w:r w:rsidRPr="008D2DAE">
        <w:t>uchování bezpečnosti Jižní Koreje</w:t>
      </w:r>
      <w:r w:rsidR="00AE751F" w:rsidRPr="008D2DAE">
        <w:t xml:space="preserve"> v </w:t>
      </w:r>
      <w:r w:rsidRPr="008D2DAE">
        <w:t>době, kdy od skončení korejské války uplynulo již více než dvacet let. Zatímco</w:t>
      </w:r>
      <w:r w:rsidR="00AE751F" w:rsidRPr="008D2DAE">
        <w:t xml:space="preserve"> v </w:t>
      </w:r>
      <w:r w:rsidRPr="008D2DAE">
        <w:t>Jižní Koreji bylo stále rozmístěno 50 000 našich vojáků,</w:t>
      </w:r>
      <w:r w:rsidR="00AE751F" w:rsidRPr="008D2DAE">
        <w:t xml:space="preserve"> v </w:t>
      </w:r>
      <w:r w:rsidRPr="008D2DAE">
        <w:t>případě Jižního Vietnamu, který měl hranice, jež se daly bránit mnohem hůře,</w:t>
      </w:r>
      <w:r w:rsidR="00AE751F" w:rsidRPr="008D2DAE">
        <w:t xml:space="preserve"> a </w:t>
      </w:r>
      <w:r w:rsidRPr="008D2DAE">
        <w:t xml:space="preserve">ještě nesmiřitelnějšího nepřítele, jsme navrhovali stažení </w:t>
      </w:r>
      <w:r w:rsidRPr="008D2DAE">
        <w:rPr>
          <w:i/>
        </w:rPr>
        <w:t>všech</w:t>
      </w:r>
      <w:r w:rsidRPr="008D2DAE">
        <w:t xml:space="preserve"> našich jednotek. Jediné, co by Thieu získal za situace, kdy poměr sil vyzníval</w:t>
      </w:r>
      <w:r w:rsidR="00AE751F" w:rsidRPr="008D2DAE">
        <w:t xml:space="preserve"> v </w:t>
      </w:r>
      <w:r w:rsidRPr="008D2DAE">
        <w:t>zásadě</w:t>
      </w:r>
      <w:r w:rsidR="00AE751F" w:rsidRPr="008D2DAE">
        <w:t xml:space="preserve"> v </w:t>
      </w:r>
      <w:r w:rsidRPr="008D2DAE">
        <w:t>jeho prospěch, by bylo příměří</w:t>
      </w:r>
      <w:r w:rsidR="00AE751F" w:rsidRPr="008D2DAE">
        <w:t xml:space="preserve"> s </w:t>
      </w:r>
      <w:r w:rsidRPr="008D2DAE">
        <w:t>nepřítelem, který od roku 1954 nedodržoval jedinou dohodu. Výměnou za to by se Spojené státy zcela stáhly</w:t>
      </w:r>
      <w:r w:rsidR="00AE751F" w:rsidRPr="008D2DAE">
        <w:t xml:space="preserve"> a </w:t>
      </w:r>
      <w:r w:rsidRPr="008D2DAE">
        <w:t>zřejmě již nikdy nevrátily. Thieu by měl nejraději bezvýhradnou americkou podporu až do okamžiku, kdy by se jeho nepřítel rozložil.</w:t>
      </w:r>
    </w:p>
    <w:p w:rsidR="00AE751F" w:rsidRPr="008D2DAE" w:rsidRDefault="000151F1" w:rsidP="00BF453C">
      <w:pPr>
        <w:pStyle w:val="Textodsazen"/>
      </w:pPr>
      <w:r w:rsidRPr="008D2DAE">
        <w:t>Naše neustálá snaha nalézt nějaký kompromis ukazovala kulturní propast mezi námi</w:t>
      </w:r>
      <w:r w:rsidR="00AE751F" w:rsidRPr="008D2DAE">
        <w:t xml:space="preserve"> a </w:t>
      </w:r>
      <w:r w:rsidRPr="008D2DAE">
        <w:t>Vietnamci, neboť právě koncepce kompromisu byla oběma vietnamským stranám cizí.</w:t>
      </w:r>
    </w:p>
    <w:p w:rsidR="00AE751F" w:rsidRPr="008D2DAE" w:rsidRDefault="000151F1" w:rsidP="00BF453C">
      <w:pPr>
        <w:pStyle w:val="Textodsazen"/>
      </w:pPr>
      <w:r w:rsidRPr="008D2DAE">
        <w:t>Neměli jsme žádný nástroj, který by nám umožnil porozumět prapůvodní nenávisti, která poháněla obě strany. Bojovaly proti sobě celou generaci. Vraždily si navzájem své činitele, mučily zajatce. Křečovitá nedůvěra</w:t>
      </w:r>
      <w:r w:rsidR="00AE751F" w:rsidRPr="008D2DAE">
        <w:t xml:space="preserve"> a </w:t>
      </w:r>
      <w:r w:rsidRPr="008D2DAE">
        <w:t>vzájemně si způsobené utrpení se nedaly překlenout dobrou vůlí nebo kompromisem toho typu,</w:t>
      </w:r>
      <w:r w:rsidR="00AE751F" w:rsidRPr="008D2DAE">
        <w:t xml:space="preserve"> k </w:t>
      </w:r>
      <w:r w:rsidRPr="008D2DAE">
        <w:t>němuž jsme inklinovali my. Obě vietnamské strany spatřovaly</w:t>
      </w:r>
      <w:r w:rsidR="00AE751F" w:rsidRPr="008D2DAE">
        <w:t xml:space="preserve"> v </w:t>
      </w:r>
      <w:r w:rsidRPr="008D2DAE">
        <w:t>případném urovnání jen startovní čáru pro nový boj, který vzplane</w:t>
      </w:r>
      <w:r w:rsidR="00AE751F" w:rsidRPr="008D2DAE">
        <w:t xml:space="preserve"> v </w:t>
      </w:r>
      <w:r w:rsidRPr="008D2DAE">
        <w:t>nepříliš vzdálené budoucnosti. Jihovietnamci</w:t>
      </w:r>
      <w:r w:rsidR="00AE751F" w:rsidRPr="008D2DAE">
        <w:t xml:space="preserve"> i </w:t>
      </w:r>
      <w:r w:rsidRPr="008D2DAE">
        <w:t>Severovietnamci testovali každou záměrně vágní formulaci, kterou jsem předložil,</w:t>
      </w:r>
      <w:r w:rsidR="00AE751F" w:rsidRPr="008D2DAE">
        <w:t xml:space="preserve"> s </w:t>
      </w:r>
      <w:r w:rsidRPr="008D2DAE">
        <w:t>rozhodnutím zjistit, jakou představuje příležitost</w:t>
      </w:r>
      <w:r w:rsidR="00AE751F" w:rsidRPr="008D2DAE">
        <w:t xml:space="preserve"> k </w:t>
      </w:r>
      <w:r w:rsidRPr="008D2DAE">
        <w:t>pokoření nenáviděného protivníka.</w:t>
      </w:r>
      <w:r w:rsidR="00AE751F" w:rsidRPr="008D2DAE">
        <w:t xml:space="preserve"> A </w:t>
      </w:r>
      <w:r w:rsidRPr="008D2DAE">
        <w:t>obě strany uměly nesmírně rafinovaně</w:t>
      </w:r>
      <w:r w:rsidR="00AE751F" w:rsidRPr="008D2DAE">
        <w:t xml:space="preserve"> a </w:t>
      </w:r>
      <w:r w:rsidRPr="008D2DAE">
        <w:t>lstivě měnit frazeologii, aby dosáhly takových vítězství,</w:t>
      </w:r>
      <w:r w:rsidR="00AE751F" w:rsidRPr="008D2DAE">
        <w:t xml:space="preserve"> k </w:t>
      </w:r>
      <w:r w:rsidRPr="008D2DAE">
        <w:t>čemuž se zvláště hodila vietnamština se svými jemnými významovými odstíny, které my nemůžeme</w:t>
      </w:r>
      <w:r w:rsidR="00AE751F" w:rsidRPr="008D2DAE">
        <w:t xml:space="preserve"> v </w:t>
      </w:r>
      <w:r w:rsidRPr="008D2DAE">
        <w:t>žádném případě pochopit.</w:t>
      </w:r>
    </w:p>
    <w:p w:rsidR="00AE751F" w:rsidRPr="008D2DAE" w:rsidRDefault="000151F1" w:rsidP="00BF453C">
      <w:pPr>
        <w:pStyle w:val="Textodsazen"/>
      </w:pPr>
      <w:r w:rsidRPr="008D2DAE">
        <w:t>Nic</w:t>
      </w:r>
      <w:r w:rsidR="00AE751F" w:rsidRPr="008D2DAE">
        <w:t xml:space="preserve"> z </w:t>
      </w:r>
      <w:r w:rsidRPr="008D2DAE">
        <w:t>toho mi však naštěstí nebylo na konci srpna ještě jasné, jinak bych možná neměl odvahu pustit se do toho, co následovalo; možná že</w:t>
      </w:r>
      <w:r w:rsidR="00AE751F" w:rsidRPr="008D2DAE">
        <w:t xml:space="preserve"> i </w:t>
      </w:r>
      <w:r w:rsidRPr="008D2DAE">
        <w:t>Thieu měl jen matné tušení, co nás čeká. Ve skutečnosti jsme spolu začali tančit jakýsi menuet, majestátní, protože jsme se pečlivě vyhýbali skutečným problémům, zdvořilý,</w:t>
      </w:r>
      <w:r w:rsidR="00D5734E" w:rsidRPr="008D2DAE">
        <w:t xml:space="preserve"> </w:t>
      </w:r>
      <w:r w:rsidRPr="008D2DAE">
        <w:t>neboť jsme předstírali pokračující partnerství,</w:t>
      </w:r>
      <w:r w:rsidR="00AE751F" w:rsidRPr="008D2DAE">
        <w:t xml:space="preserve"> a </w:t>
      </w:r>
      <w:r w:rsidRPr="008D2DAE">
        <w:t>nut</w:t>
      </w:r>
      <w:r w:rsidR="002F3FC0" w:rsidRPr="008D2DAE">
        <w:t xml:space="preserve">ně </w:t>
      </w:r>
      <w:r w:rsidRPr="008D2DAE">
        <w:t>bezvýsledný vzhledem</w:t>
      </w:r>
      <w:r w:rsidR="00AE751F" w:rsidRPr="008D2DAE">
        <w:t xml:space="preserve"> k </w:t>
      </w:r>
      <w:r w:rsidRPr="008D2DAE">
        <w:t>tomu, že jsme se omezili na diskusi</w:t>
      </w:r>
      <w:r w:rsidR="00AE751F" w:rsidRPr="008D2DAE">
        <w:t xml:space="preserve"> o </w:t>
      </w:r>
      <w:r w:rsidRPr="008D2DAE">
        <w:t>tradičních, nyní však už bezvýznamných plánech. Thieu určité zkomplikoval věci tím, že nikdy jasně nevyjádřil své námitky. Stejně jako Le Duc Tho</w:t>
      </w:r>
      <w:r w:rsidR="00AE751F" w:rsidRPr="008D2DAE">
        <w:t xml:space="preserve"> s </w:t>
      </w:r>
      <w:r w:rsidRPr="008D2DAE">
        <w:t>námi bojoval</w:t>
      </w:r>
      <w:r w:rsidR="00AE751F" w:rsidRPr="008D2DAE">
        <w:t xml:space="preserve"> s </w:t>
      </w:r>
      <w:r w:rsidRPr="008D2DAE">
        <w:t>charakteristickou vietnamskou neprůhledností</w:t>
      </w:r>
      <w:r w:rsidR="00AE751F" w:rsidRPr="008D2DAE">
        <w:t xml:space="preserve"> a </w:t>
      </w:r>
      <w:r w:rsidRPr="008D2DAE">
        <w:t>kulturní arogancí, kterou ještě zhoršovalo francouzské karteziánské myšlení, jež definuje jakoukoli od</w:t>
      </w:r>
      <w:r w:rsidR="00D930C2" w:rsidRPr="008D2DAE">
        <w:t>chy</w:t>
      </w:r>
      <w:r w:rsidR="00083670" w:rsidRPr="008D2DAE">
        <w:t>l</w:t>
      </w:r>
      <w:r w:rsidRPr="008D2DAE">
        <w:t>ku od abstraktních, jednostranně vyhlášených principů jako nepřijatelnou chybu.</w:t>
      </w:r>
    </w:p>
    <w:p w:rsidR="00AE751F" w:rsidRPr="008D2DAE" w:rsidRDefault="000151F1" w:rsidP="00BF453C">
      <w:pPr>
        <w:pStyle w:val="Textodsazen"/>
      </w:pPr>
      <w:r w:rsidRPr="008D2DAE">
        <w:t>Odlétal jsem ze Saigonu</w:t>
      </w:r>
      <w:r w:rsidR="00AE751F" w:rsidRPr="008D2DAE">
        <w:t xml:space="preserve"> s </w:t>
      </w:r>
      <w:r w:rsidRPr="008D2DAE">
        <w:t>falešným dojmem, že jsem dosáhl</w:t>
      </w:r>
      <w:r w:rsidR="00AE751F" w:rsidRPr="008D2DAE">
        <w:t xml:space="preserve"> s </w:t>
      </w:r>
      <w:r w:rsidRPr="008D2DAE">
        <w:t xml:space="preserve">Thieuem </w:t>
      </w:r>
      <w:r w:rsidRPr="008D2DAE">
        <w:lastRenderedPageBreak/>
        <w:t>myšlenkové shody. Dohodl jsem se</w:t>
      </w:r>
      <w:r w:rsidR="00AE751F" w:rsidRPr="008D2DAE">
        <w:t xml:space="preserve"> s </w:t>
      </w:r>
      <w:r w:rsidRPr="008D2DAE">
        <w:t>ním, že dořešíme zbývajících pár názorových rozdílů spojených</w:t>
      </w:r>
      <w:r w:rsidR="00AE751F" w:rsidRPr="008D2DAE">
        <w:t xml:space="preserve"> s </w:t>
      </w:r>
      <w:r w:rsidRPr="008D2DAE">
        <w:t>konceptem našeho návrhu Bunkerovým prostřednictvím. M</w:t>
      </w:r>
      <w:r w:rsidR="00D5734E" w:rsidRPr="008D2DAE">
        <w:t>ě</w:t>
      </w:r>
      <w:r w:rsidRPr="008D2DAE">
        <w:t xml:space="preserve">li jsme spoustu času </w:t>
      </w:r>
      <w:r w:rsidR="00A76BE3" w:rsidRPr="008D2DAE">
        <w:t>–</w:t>
      </w:r>
      <w:r w:rsidRPr="008D2DAE">
        <w:t xml:space="preserve"> do 15. září, kdy se měla konat další tajná schůzka se Severovietnamci, zbývaly téměř čtyři týdny.</w:t>
      </w:r>
    </w:p>
    <w:p w:rsidR="00AE751F" w:rsidRPr="008D2DAE" w:rsidRDefault="000151F1" w:rsidP="00BF453C">
      <w:pPr>
        <w:pStyle w:val="Textodsazen"/>
      </w:pPr>
      <w:r w:rsidRPr="008D2DAE">
        <w:t>Thieu však přestal komunikovat;</w:t>
      </w:r>
      <w:r w:rsidR="00AE751F" w:rsidRPr="008D2DAE">
        <w:t xml:space="preserve"> z </w:t>
      </w:r>
      <w:r w:rsidRPr="008D2DAE">
        <w:t>Prezidentského paláce nepřicházela žádná zpráva.</w:t>
      </w:r>
      <w:r w:rsidR="00AE751F" w:rsidRPr="008D2DAE">
        <w:t xml:space="preserve"> A </w:t>
      </w:r>
      <w:r w:rsidRPr="008D2DAE">
        <w:t>Nha začal své hrátky</w:t>
      </w:r>
      <w:r w:rsidR="00AE751F" w:rsidRPr="008D2DAE">
        <w:t xml:space="preserve"> s </w:t>
      </w:r>
      <w:r w:rsidRPr="008D2DAE">
        <w:t>médii. Po tom všem, co jsme si</w:t>
      </w:r>
      <w:r w:rsidR="00AE751F" w:rsidRPr="008D2DAE">
        <w:t xml:space="preserve"> v </w:t>
      </w:r>
      <w:r w:rsidRPr="008D2DAE">
        <w:t>naší vnitropolitické debatě vytrpěli kvůli Saigonu, jsme možná byli skutečně citliví na útoky na naše motivy, které stále častěji pouštěla do saigonských novin kancelář nechvalné známého Nhy. Způsob, jakým psaly</w:t>
      </w:r>
      <w:r w:rsidR="00AE751F" w:rsidRPr="008D2DAE">
        <w:t xml:space="preserve"> o </w:t>
      </w:r>
      <w:r w:rsidRPr="008D2DAE">
        <w:t>Ellsworthi Bunkerovi, který tehdy už překročil sedmdesátku</w:t>
      </w:r>
      <w:r w:rsidR="00AE751F" w:rsidRPr="008D2DAE">
        <w:t xml:space="preserve"> a </w:t>
      </w:r>
      <w:r w:rsidRPr="008D2DAE">
        <w:t>Saigonu pomáhal po pět let ze všech sil, hraničil</w:t>
      </w:r>
      <w:r w:rsidR="00AE751F" w:rsidRPr="008D2DAE">
        <w:t xml:space="preserve"> s </w:t>
      </w:r>
      <w:r w:rsidRPr="008D2DAE">
        <w:t>nechutností. Bunkerovy žádosti</w:t>
      </w:r>
      <w:r w:rsidR="00AE751F" w:rsidRPr="008D2DAE">
        <w:t xml:space="preserve"> o </w:t>
      </w:r>
      <w:r w:rsidRPr="008D2DAE">
        <w:t>schůzky</w:t>
      </w:r>
      <w:r w:rsidR="00AE751F" w:rsidRPr="008D2DAE">
        <w:t xml:space="preserve"> s </w:t>
      </w:r>
      <w:r w:rsidRPr="008D2DAE">
        <w:t>Thieuem zůstávaly bez odpovědi, nebo dostal souhlas po takových odkladech, že téma,</w:t>
      </w:r>
      <w:r w:rsidR="00AE751F" w:rsidRPr="008D2DAE">
        <w:t xml:space="preserve"> o </w:t>
      </w:r>
      <w:r w:rsidRPr="008D2DAE">
        <w:t>němž se mělo jednat, už bylo čistě akademické. Například jsme pozvali Bunkera, aby přiletěl 31. srpna do Honolulu, kde Nixon jednal</w:t>
      </w:r>
      <w:r w:rsidR="00AE751F" w:rsidRPr="008D2DAE">
        <w:t xml:space="preserve"> s </w:t>
      </w:r>
      <w:r w:rsidRPr="008D2DAE">
        <w:t>novým japonským premiérem Kakueiem Tanakou. Cílem bylo prodiskutovat mé rozhovory</w:t>
      </w:r>
      <w:r w:rsidR="00AE751F" w:rsidRPr="008D2DAE">
        <w:t xml:space="preserve"> s </w:t>
      </w:r>
      <w:r w:rsidRPr="008D2DAE">
        <w:t>Le Duc Them. Bunker měl konzultovat</w:t>
      </w:r>
      <w:r w:rsidR="00AE751F" w:rsidRPr="008D2DAE">
        <w:t xml:space="preserve"> s </w:t>
      </w:r>
      <w:r w:rsidRPr="008D2DAE">
        <w:t>Jihovietnamci, abychom znali jejich názory. Já jsem doufal, že využiji této příležitosti</w:t>
      </w:r>
      <w:r w:rsidR="00AE751F" w:rsidRPr="008D2DAE">
        <w:t xml:space="preserve"> k </w:t>
      </w:r>
      <w:r w:rsidRPr="008D2DAE">
        <w:t>dokončení konceptu návrhu, který jsem hodlal předložit 15. září. Bunker však přes opakované úsilí nedokázal Thieua přimět, aby se</w:t>
      </w:r>
      <w:r w:rsidR="00AE751F" w:rsidRPr="008D2DAE">
        <w:t xml:space="preserve"> s </w:t>
      </w:r>
      <w:r w:rsidRPr="008D2DAE">
        <w:t>ním sešel včas. Stejn</w:t>
      </w:r>
      <w:r w:rsidR="00D5734E" w:rsidRPr="008D2DAE">
        <w:t>ě</w:t>
      </w:r>
      <w:r w:rsidRPr="008D2DAE">
        <w:t xml:space="preserve"> tak Saigon neodpověděl na naše komentáře</w:t>
      </w:r>
      <w:r w:rsidR="00AE751F" w:rsidRPr="008D2DAE">
        <w:t xml:space="preserve"> k </w:t>
      </w:r>
      <w:r w:rsidRPr="008D2DAE">
        <w:t xml:space="preserve">memorandu, jež mi předal Thieu. </w:t>
      </w:r>
      <w:r w:rsidR="00D5734E" w:rsidRPr="008D2DAE">
        <w:t>Ty</w:t>
      </w:r>
      <w:r w:rsidRPr="008D2DAE">
        <w:t xml:space="preserve"> jsme odeslali 19. srpna</w:t>
      </w:r>
      <w:r w:rsidR="00AE751F" w:rsidRPr="008D2DAE">
        <w:t xml:space="preserve"> z </w:t>
      </w:r>
      <w:r w:rsidRPr="008D2DAE">
        <w:t>paluby našeho letadla.</w:t>
      </w:r>
    </w:p>
    <w:p w:rsidR="00AE751F" w:rsidRPr="008D2DAE" w:rsidRDefault="000151F1" w:rsidP="00BF453C">
      <w:pPr>
        <w:pStyle w:val="Textodsazen"/>
      </w:pPr>
      <w:r w:rsidRPr="008D2DAE">
        <w:t>Opět jsme</w:t>
      </w:r>
      <w:r w:rsidR="00AE751F" w:rsidRPr="008D2DAE">
        <w:t xml:space="preserve"> v </w:t>
      </w:r>
      <w:r w:rsidRPr="008D2DAE">
        <w:t>nich přijali většinu dvojsmyslů, které sepsal Duc, včetně některých, které podle našeho soudu byly pro Hanoj výhodnější než náš původní návrh. (Nepřijali jsme například Saigonem navrhovanou změnu, abychom požadovali přednostní propuštění našich zajatých pilotů; nepovažovali jsme za vhodné dělat rozdíly mezi složkami naší armády.) To však nebylo jádro problému. Jakmile jsme vyřešili jednu otázku, nezdolní Duc</w:t>
      </w:r>
      <w:r w:rsidR="00AE751F" w:rsidRPr="008D2DAE">
        <w:t xml:space="preserve"> a </w:t>
      </w:r>
      <w:r w:rsidRPr="008D2DAE">
        <w:t>Nha začali zase vrtat do jiné věci. Hlavním jablkem sváru byly námitky, které Saigon vznášel</w:t>
      </w:r>
      <w:r w:rsidR="00AE751F" w:rsidRPr="008D2DAE">
        <w:t xml:space="preserve"> k </w:t>
      </w:r>
      <w:r w:rsidRPr="008D2DAE">
        <w:t>námi navrhovanému složení Výboru národního usmíření. Spor se týkal hnidopišské otázky, zda jeho tři segmenty mají být konkrétně vyjmenovány, jak jsme navrhovali my, nebo zda se</w:t>
      </w:r>
      <w:r w:rsidR="00AE751F" w:rsidRPr="008D2DAE">
        <w:t xml:space="preserve"> o </w:t>
      </w:r>
      <w:r w:rsidRPr="008D2DAE">
        <w:t>nich text má zmiňovat jenom všeobecně, jak si přál Saigon. (Postgraduální studenti si mohou, chtěj</w:t>
      </w:r>
      <w:r w:rsidR="00AE751F" w:rsidRPr="008D2DAE">
        <w:t>í-l</w:t>
      </w:r>
      <w:r w:rsidRPr="008D2DAE">
        <w:t>i, přečíst tyto formulace</w:t>
      </w:r>
      <w:r w:rsidR="00AE751F" w:rsidRPr="008D2DAE">
        <w:t xml:space="preserve"> v </w:t>
      </w:r>
      <w:r w:rsidRPr="008D2DAE">
        <w:t>závěrečných poznámkách.)</w:t>
      </w:r>
      <w:r w:rsidR="00A012CE" w:rsidRPr="008D2DAE">
        <w:rPr>
          <w:rStyle w:val="sloodkazu-konecoddlu"/>
        </w:rPr>
        <w:t>(1)</w:t>
      </w:r>
    </w:p>
    <w:p w:rsidR="00AE751F" w:rsidRPr="008D2DAE" w:rsidRDefault="000151F1" w:rsidP="00BF453C">
      <w:pPr>
        <w:pStyle w:val="Textodsazen"/>
      </w:pPr>
      <w:r w:rsidRPr="008D2DAE">
        <w:t>Při jednání na Havaji Bunker zdůraznil Nixonovi</w:t>
      </w:r>
      <w:r w:rsidR="00AE751F" w:rsidRPr="008D2DAE">
        <w:t xml:space="preserve"> a </w:t>
      </w:r>
      <w:r w:rsidRPr="008D2DAE">
        <w:t xml:space="preserve">mně, že podle jeho názoru sledujeme správný kurs. Řekl jsem Bunkerovi, že je naším svědomím; doufáme, že nás upozorní, pokud bychom zacházeli příliš daleko. </w:t>
      </w:r>
      <w:r w:rsidR="00AE751F" w:rsidRPr="008D2DAE">
        <w:t>„</w:t>
      </w:r>
      <w:r w:rsidRPr="008D2DAE">
        <w:t>Neobětovali jsme všechny ty roky proto, abychom nyní dali všechno pod cenou,</w:t>
      </w:r>
      <w:r w:rsidR="00AE751F" w:rsidRPr="008D2DAE">
        <w:t>“</w:t>
      </w:r>
      <w:r w:rsidRPr="008D2DAE">
        <w:t xml:space="preserve"> prohlásil jsem. </w:t>
      </w:r>
      <w:r w:rsidR="00AE751F" w:rsidRPr="008D2DAE">
        <w:t>„</w:t>
      </w:r>
      <w:r w:rsidRPr="008D2DAE">
        <w:t xml:space="preserve">Pokud se domníváte, </w:t>
      </w:r>
      <w:r w:rsidR="007C71CC" w:rsidRPr="008D2DAE">
        <w:t>ž</w:t>
      </w:r>
      <w:r w:rsidRPr="008D2DAE">
        <w:t>e to je nerozumný návrh, změníme ho.</w:t>
      </w:r>
      <w:r w:rsidR="00AE751F" w:rsidRPr="008D2DAE">
        <w:t xml:space="preserve"> A </w:t>
      </w:r>
      <w:r w:rsidRPr="008D2DAE">
        <w:t>zaplatíme za to, ať už bude cena jakákoli.</w:t>
      </w:r>
      <w:r w:rsidR="00AE751F" w:rsidRPr="008D2DAE">
        <w:t>“</w:t>
      </w:r>
      <w:r w:rsidRPr="008D2DAE">
        <w:t xml:space="preserve"> </w:t>
      </w:r>
      <w:r w:rsidR="007C71CC" w:rsidRPr="008D2DAE">
        <w:t>B</w:t>
      </w:r>
      <w:r w:rsidRPr="008D2DAE">
        <w:t xml:space="preserve">unker znovu potvrdil svůj názor, </w:t>
      </w:r>
      <w:r w:rsidR="007C71CC" w:rsidRPr="008D2DAE">
        <w:t>ž</w:t>
      </w:r>
      <w:r w:rsidRPr="008D2DAE">
        <w:t>e naše politika je</w:t>
      </w:r>
      <w:r w:rsidR="00D5734E" w:rsidRPr="008D2DAE">
        <w:t xml:space="preserve"> </w:t>
      </w:r>
      <w:r w:rsidRPr="008D2DAE">
        <w:t>správná; ve skutečnosti byla jediná možná. Na základě našeho rozhovoru</w:t>
      </w:r>
      <w:r w:rsidR="00AE751F" w:rsidRPr="008D2DAE">
        <w:t xml:space="preserve"> s </w:t>
      </w:r>
      <w:r w:rsidRPr="008D2DAE">
        <w:t>Bunkerem jsme zkoncipovali prezidentův dopis pro Thieua</w:t>
      </w:r>
      <w:r w:rsidR="00AE751F" w:rsidRPr="008D2DAE">
        <w:t xml:space="preserve"> a </w:t>
      </w:r>
      <w:r w:rsidRPr="008D2DAE">
        <w:t>Nixon ho podepsal.</w:t>
      </w:r>
      <w:r w:rsidR="00AE751F" w:rsidRPr="008D2DAE">
        <w:t xml:space="preserve"> V </w:t>
      </w:r>
      <w:r w:rsidRPr="008D2DAE">
        <w:t xml:space="preserve">něm Thieua opět ujišťoval, že </w:t>
      </w:r>
      <w:r w:rsidR="00AE751F" w:rsidRPr="008D2DAE">
        <w:t>„</w:t>
      </w:r>
      <w:r w:rsidRPr="008D2DAE">
        <w:t>neuděláme teď to, co jsme odmítali udělat</w:t>
      </w:r>
      <w:r w:rsidR="00AE751F" w:rsidRPr="008D2DAE">
        <w:t xml:space="preserve"> v </w:t>
      </w:r>
      <w:r w:rsidRPr="008D2DAE">
        <w:t>předcházejících třech</w:t>
      </w:r>
      <w:r w:rsidR="00AE751F" w:rsidRPr="008D2DAE">
        <w:t xml:space="preserve"> a </w:t>
      </w:r>
      <w:r w:rsidRPr="008D2DAE">
        <w:t>půl letech</w:t>
      </w:r>
      <w:r w:rsidR="00AE751F" w:rsidRPr="008D2DAE">
        <w:t>“</w:t>
      </w:r>
      <w:r w:rsidRPr="008D2DAE">
        <w:t xml:space="preserve">, tedy že </w:t>
      </w:r>
      <w:r w:rsidRPr="008D2DAE">
        <w:lastRenderedPageBreak/>
        <w:t>nezanecháme Jižní Vietnam jeho osudu. Zmíněné návrhy, argumentoval Nixon, ochrání zájmy Saigonu, pokud je nepřítel přijme,</w:t>
      </w:r>
      <w:r w:rsidR="00AE751F" w:rsidRPr="008D2DAE">
        <w:t xml:space="preserve"> a </w:t>
      </w:r>
      <w:r w:rsidRPr="008D2DAE">
        <w:t>pokud je zamítne, posílí ve Spojených státech podporu pro náš společný kurs.</w:t>
      </w:r>
    </w:p>
    <w:p w:rsidR="00AE751F" w:rsidRPr="008D2DAE" w:rsidRDefault="000151F1" w:rsidP="00BF453C">
      <w:pPr>
        <w:pStyle w:val="Textodsazen"/>
      </w:pPr>
      <w:r w:rsidRPr="008D2DAE">
        <w:t>Bunker se vrátil do Saigonu 5. září. Byl vyzbrojen prezidentovým dopisem, proto ho Thieu konečně 6. září přijal, ovšem pouze proto, aby mu sdělil, že odpověď na naše memoranda bude dána následujícího dne. Do mého jednání</w:t>
      </w:r>
      <w:r w:rsidR="00AE751F" w:rsidRPr="008D2DAE">
        <w:t xml:space="preserve"> s </w:t>
      </w:r>
      <w:r w:rsidRPr="008D2DAE">
        <w:t>Le Duc Them zbýval nyní jen týden</w:t>
      </w:r>
      <w:r w:rsidR="00AE751F" w:rsidRPr="008D2DAE">
        <w:t xml:space="preserve"> a </w:t>
      </w:r>
      <w:r w:rsidRPr="008D2DAE">
        <w:t>do mého odletu do Moskvy jen dva dny. Poslal jsem Bunkerovi telegram,</w:t>
      </w:r>
      <w:r w:rsidR="00AE751F" w:rsidRPr="008D2DAE">
        <w:t xml:space="preserve"> v </w:t>
      </w:r>
      <w:r w:rsidRPr="008D2DAE">
        <w:t xml:space="preserve">němž jsem upozornil, že náš </w:t>
      </w:r>
      <w:r w:rsidR="00AE751F" w:rsidRPr="008D2DAE">
        <w:t>„</w:t>
      </w:r>
      <w:r w:rsidRPr="008D2DAE">
        <w:t>nový</w:t>
      </w:r>
      <w:r w:rsidR="00AE751F" w:rsidRPr="008D2DAE">
        <w:t>“</w:t>
      </w:r>
      <w:r w:rsidRPr="008D2DAE">
        <w:t xml:space="preserve"> návrh je ve skutečnosti návrh</w:t>
      </w:r>
      <w:r w:rsidR="00AE751F" w:rsidRPr="008D2DAE">
        <w:t xml:space="preserve"> z </w:t>
      </w:r>
      <w:r w:rsidRPr="008D2DAE">
        <w:t>25. ledna doplněný</w:t>
      </w:r>
      <w:r w:rsidR="00AE751F" w:rsidRPr="008D2DAE">
        <w:t xml:space="preserve"> o </w:t>
      </w:r>
      <w:r w:rsidRPr="008D2DAE">
        <w:t xml:space="preserve">detailnější vysvětlení složení volební komise </w:t>
      </w:r>
      <w:r w:rsidR="00A76BE3" w:rsidRPr="008D2DAE">
        <w:t>–</w:t>
      </w:r>
      <w:r w:rsidR="00AE751F" w:rsidRPr="008D2DAE">
        <w:t xml:space="preserve"> v </w:t>
      </w:r>
      <w:r w:rsidRPr="008D2DAE">
        <w:t>níž měli mít podle našeho prohlášení komunisté vždy zastoupení.</w:t>
      </w:r>
    </w:p>
    <w:p w:rsidR="00AE751F" w:rsidRPr="008D2DAE" w:rsidRDefault="000151F1" w:rsidP="00BF453C">
      <w:pPr>
        <w:pStyle w:val="Textodsazen"/>
      </w:pPr>
      <w:r w:rsidRPr="008D2DAE">
        <w:t>Thieu 7. září použil na Bunkera svou nyní již známou taktiku. Pokládal mu vnímavé otázky ohledně našeho konceptu</w:t>
      </w:r>
      <w:r w:rsidR="00AE751F" w:rsidRPr="008D2DAE">
        <w:t xml:space="preserve"> a </w:t>
      </w:r>
      <w:r w:rsidRPr="008D2DAE">
        <w:t>chtěl vědět, co uděláme, když ho zamítne. Naslouchal Bunkerovi, který pečlivě upozorňoval na úpravy, které jsme</w:t>
      </w:r>
      <w:r w:rsidR="00AE751F" w:rsidRPr="008D2DAE">
        <w:t xml:space="preserve"> v </w:t>
      </w:r>
      <w:r w:rsidRPr="008D2DAE">
        <w:t>našem návrhu provedli</w:t>
      </w:r>
      <w:r w:rsidR="00AE751F" w:rsidRPr="008D2DAE">
        <w:t xml:space="preserve"> v </w:t>
      </w:r>
      <w:r w:rsidRPr="008D2DAE">
        <w:t>reakci na komentáře Saigonu. Thieu</w:t>
      </w:r>
      <w:r w:rsidR="00AE751F" w:rsidRPr="008D2DAE">
        <w:t xml:space="preserve"> v </w:t>
      </w:r>
      <w:r w:rsidRPr="008D2DAE">
        <w:t>něm vyvolal dojem, že bude souhlasit, což mne přimělo, abych Bunkerovi gratuloval</w:t>
      </w:r>
      <w:r w:rsidR="00AE751F" w:rsidRPr="008D2DAE">
        <w:t xml:space="preserve"> k „</w:t>
      </w:r>
      <w:r w:rsidRPr="008D2DAE">
        <w:t>povzbudivým</w:t>
      </w:r>
      <w:r w:rsidR="00AE751F" w:rsidRPr="008D2DAE">
        <w:t>“</w:t>
      </w:r>
      <w:r w:rsidRPr="008D2DAE">
        <w:t xml:space="preserve"> výsledkům. Devátého září však Duc</w:t>
      </w:r>
      <w:r w:rsidR="00AE751F" w:rsidRPr="008D2DAE">
        <w:t xml:space="preserve"> a </w:t>
      </w:r>
      <w:r w:rsidRPr="008D2DAE">
        <w:t>Nha dali Bunkerovi nový koncept,</w:t>
      </w:r>
      <w:r w:rsidR="00AE751F" w:rsidRPr="008D2DAE">
        <w:t xml:space="preserve"> v </w:t>
      </w:r>
      <w:r w:rsidRPr="008D2DAE">
        <w:t xml:space="preserve">němž byly otevírány další otázky. Desátého září </w:t>
      </w:r>
      <w:r w:rsidR="00A76BE3" w:rsidRPr="008D2DAE">
        <w:t>–</w:t>
      </w:r>
      <w:r w:rsidRPr="008D2DAE">
        <w:t xml:space="preserve"> už při letu do Moskvy </w:t>
      </w:r>
      <w:r w:rsidR="00A76BE3" w:rsidRPr="008D2DAE">
        <w:t>–</w:t>
      </w:r>
      <w:r w:rsidRPr="008D2DAE">
        <w:t xml:space="preserve"> jsem většinu</w:t>
      </w:r>
      <w:r w:rsidR="00AE751F" w:rsidRPr="008D2DAE">
        <w:t xml:space="preserve"> z </w:t>
      </w:r>
      <w:r w:rsidRPr="008D2DAE">
        <w:t>nich přijal</w:t>
      </w:r>
      <w:r w:rsidR="00AE751F" w:rsidRPr="008D2DAE">
        <w:t xml:space="preserve"> a </w:t>
      </w:r>
      <w:r w:rsidRPr="008D2DAE">
        <w:t>žádal pouze, aby mi byl ponechán určitý prostor</w:t>
      </w:r>
      <w:r w:rsidR="00AE751F" w:rsidRPr="008D2DAE">
        <w:t xml:space="preserve"> k </w:t>
      </w:r>
      <w:r w:rsidRPr="008D2DAE">
        <w:t>jednání ve věci složení Výboru národního usmíření. Třináctého září, po měsíci přetahování</w:t>
      </w:r>
      <w:r w:rsidR="00AE751F" w:rsidRPr="008D2DAE">
        <w:t xml:space="preserve"> a </w:t>
      </w:r>
      <w:r w:rsidRPr="008D2DAE">
        <w:t>čtyřicet osm hodin před mou schůzkou</w:t>
      </w:r>
      <w:r w:rsidR="00AE751F" w:rsidRPr="008D2DAE">
        <w:t xml:space="preserve"> s </w:t>
      </w:r>
      <w:r w:rsidRPr="008D2DAE">
        <w:t>Le Duc Them, Thieu opět odmítl náš návrh na složení výboru. Thieu se</w:t>
      </w:r>
      <w:r w:rsidR="00AE751F" w:rsidRPr="008D2DAE">
        <w:t xml:space="preserve"> k </w:t>
      </w:r>
      <w:r w:rsidRPr="008D2DAE">
        <w:t>němu postavil negativně nikoli proto, že by mu dělal starosti Výbor národního usmíření; jednoduše nebyl připraven na příměří.</w:t>
      </w:r>
    </w:p>
    <w:p w:rsidR="00AE751F" w:rsidRPr="008D2DAE" w:rsidRDefault="000151F1" w:rsidP="00BF453C">
      <w:pPr>
        <w:pStyle w:val="Textodsazen"/>
      </w:pPr>
      <w:r w:rsidRPr="008D2DAE">
        <w:t>Nestoudnost je zbraní slabých; je to způsob, jak si dodat odvahy, když se člověka zmocňuje panika. Ale to vím lépe teď než tehdy.</w:t>
      </w:r>
      <w:r w:rsidR="00AE751F" w:rsidRPr="008D2DAE">
        <w:t xml:space="preserve"> V </w:t>
      </w:r>
      <w:r w:rsidRPr="008D2DAE">
        <w:t xml:space="preserve">září roku 1972 se podařilo druhé vietnamské straně </w:t>
      </w:r>
      <w:r w:rsidR="00A76BE3" w:rsidRPr="008D2DAE">
        <w:t>–</w:t>
      </w:r>
      <w:r w:rsidRPr="008D2DAE">
        <w:t xml:space="preserve"> našemu vlastnímu spojenci </w:t>
      </w:r>
      <w:r w:rsidR="00A76BE3" w:rsidRPr="008D2DAE">
        <w:t>–</w:t>
      </w:r>
      <w:r w:rsidRPr="008D2DAE">
        <w:t xml:space="preserve"> dohnat mne</w:t>
      </w:r>
      <w:r w:rsidR="00AE751F" w:rsidRPr="008D2DAE">
        <w:t xml:space="preserve"> k </w:t>
      </w:r>
      <w:r w:rsidRPr="008D2DAE">
        <w:t>onomu bezmocnému vzteku, kterým Vietnamci vždy týrali fyzicky silnější protivníky. Po měsíci diskusí se Thieu odmítl hnout</w:t>
      </w:r>
      <w:r w:rsidR="00AE751F" w:rsidRPr="008D2DAE">
        <w:t xml:space="preserve"> z </w:t>
      </w:r>
      <w:r w:rsidRPr="008D2DAE">
        <w:t>místa kvůli bodu, jenž měl tak okrajový význam pro konečný výsledek, že bychom jej nikdy před naší veřejnosti nedokázali obhájit jako důvod</w:t>
      </w:r>
      <w:r w:rsidR="00AE751F" w:rsidRPr="008D2DAE">
        <w:t xml:space="preserve"> k </w:t>
      </w:r>
      <w:r w:rsidRPr="008D2DAE">
        <w:t>přerušení jednání. Pokud bychom 15. září jednoduše zdržovali</w:t>
      </w:r>
      <w:r w:rsidR="00AE751F" w:rsidRPr="008D2DAE">
        <w:t xml:space="preserve"> a </w:t>
      </w:r>
      <w:r w:rsidRPr="008D2DAE">
        <w:t>Hanoj vše zveřejnila, začínali bychom pak</w:t>
      </w:r>
      <w:r w:rsidR="00AE751F" w:rsidRPr="008D2DAE">
        <w:t xml:space="preserve"> v </w:t>
      </w:r>
      <w:r w:rsidRPr="008D2DAE">
        <w:t>mnohem horším postavení. Kdybychom přijali Thieuovo chování, byl by to konec koordinované diplomacie; dostali bychom se do situace, kterou jsme podle našich kritiků již dovolili: Thieu by měl právo absolutního veta nad naší politikou.</w:t>
      </w:r>
    </w:p>
    <w:p w:rsidR="00AE751F" w:rsidRPr="008D2DAE" w:rsidRDefault="000151F1" w:rsidP="00BF453C">
      <w:pPr>
        <w:pStyle w:val="Textodsazen"/>
      </w:pPr>
      <w:r w:rsidRPr="008D2DAE">
        <w:t>Do tohoto okamžiku jsme sledovali strategii, kterou jsem obhajoval</w:t>
      </w:r>
      <w:r w:rsidR="00AE751F" w:rsidRPr="008D2DAE">
        <w:t xml:space="preserve"> v </w:t>
      </w:r>
      <w:r w:rsidRPr="008D2DAE">
        <w:t>roce 1968 ve svém článku</w:t>
      </w:r>
      <w:r w:rsidR="00AE751F" w:rsidRPr="008D2DAE">
        <w:t xml:space="preserve"> v </w:t>
      </w:r>
      <w:r w:rsidRPr="008D2DAE">
        <w:t xml:space="preserve">časopise </w:t>
      </w:r>
      <w:r w:rsidRPr="008D2DAE">
        <w:rPr>
          <w:i/>
        </w:rPr>
        <w:t>Foreign Affairs</w:t>
      </w:r>
      <w:r w:rsidR="00AE751F" w:rsidRPr="008D2DAE">
        <w:t xml:space="preserve"> a </w:t>
      </w:r>
      <w:r w:rsidRPr="008D2DAE">
        <w:t>následně</w:t>
      </w:r>
      <w:r w:rsidR="00AE751F" w:rsidRPr="008D2DAE">
        <w:t xml:space="preserve"> v </w:t>
      </w:r>
      <w:r w:rsidRPr="008D2DAE">
        <w:t>nesčetných memorandech</w:t>
      </w:r>
      <w:r w:rsidR="00AE751F" w:rsidRPr="008D2DAE">
        <w:t xml:space="preserve"> a </w:t>
      </w:r>
      <w:r w:rsidRPr="008D2DAE">
        <w:t>na nespočetných jednáních: oddělit vojenské</w:t>
      </w:r>
      <w:r w:rsidR="00AE751F" w:rsidRPr="008D2DAE">
        <w:t xml:space="preserve"> a </w:t>
      </w:r>
      <w:r w:rsidRPr="008D2DAE">
        <w:t>politické aspekty, vyřešit nejprve vojenské otázky (příměří, zajatci, stažení)</w:t>
      </w:r>
      <w:r w:rsidR="00AE751F" w:rsidRPr="008D2DAE">
        <w:t xml:space="preserve"> a </w:t>
      </w:r>
      <w:r w:rsidRPr="008D2DAE">
        <w:t xml:space="preserve">nechat politické záležitosti na jednání mezi Vietnamci </w:t>
      </w:r>
      <w:r w:rsidR="00A76BE3" w:rsidRPr="008D2DAE">
        <w:t>–</w:t>
      </w:r>
      <w:r w:rsidRPr="008D2DAE">
        <w:t xml:space="preserve"> čímž bychom našim spojencům</w:t>
      </w:r>
      <w:r w:rsidR="00AE751F" w:rsidRPr="008D2DAE">
        <w:t xml:space="preserve"> v </w:t>
      </w:r>
      <w:r w:rsidRPr="008D2DAE">
        <w:t>Saigonu, které jsme po mnoho let podporovali, dali příležitost prosperovat díky vlastnímu úsilí.</w:t>
      </w:r>
    </w:p>
    <w:p w:rsidR="00AE751F" w:rsidRPr="008D2DAE" w:rsidRDefault="000151F1" w:rsidP="00BF453C">
      <w:pPr>
        <w:pStyle w:val="Textodsazen"/>
      </w:pPr>
      <w:r w:rsidRPr="008D2DAE">
        <w:lastRenderedPageBreak/>
        <w:t>Vysvětlil jsem svou strategii obšírně Thieuovi 17.</w:t>
      </w:r>
      <w:r w:rsidR="00AE751F" w:rsidRPr="008D2DAE">
        <w:t xml:space="preserve"> a </w:t>
      </w:r>
      <w:r w:rsidRPr="008D2DAE">
        <w:t>18. srpna. Narýsoval jsem ji také 25. srpna</w:t>
      </w:r>
      <w:r w:rsidR="00AE751F" w:rsidRPr="008D2DAE">
        <w:t xml:space="preserve"> v </w:t>
      </w:r>
      <w:r w:rsidRPr="008D2DAE">
        <w:t>memorandu Nixonovi:</w:t>
      </w:r>
    </w:p>
    <w:p w:rsidR="00AE751F" w:rsidRPr="008D2DAE" w:rsidRDefault="00AE751F" w:rsidP="00BF453C">
      <w:pPr>
        <w:pStyle w:val="Textodsazen"/>
      </w:pPr>
    </w:p>
    <w:p w:rsidR="00AE751F" w:rsidRPr="008D2DAE" w:rsidRDefault="000151F1" w:rsidP="002006C4">
      <w:pPr>
        <w:pStyle w:val="Text-cittodsazen"/>
      </w:pPr>
      <w:r w:rsidRPr="008D2DAE">
        <w:t xml:space="preserve">(1) Chceme </w:t>
      </w:r>
      <w:r w:rsidR="00083670" w:rsidRPr="008D2DAE">
        <w:t>na</w:t>
      </w:r>
      <w:r w:rsidRPr="008D2DAE">
        <w:t xml:space="preserve"> jednání dosáhnout dohody nebo přinejmenším zásadního průlomu,</w:t>
      </w:r>
      <w:r w:rsidR="00AE751F" w:rsidRPr="008D2DAE">
        <w:t xml:space="preserve"> a </w:t>
      </w:r>
      <w:r w:rsidRPr="008D2DAE">
        <w:t>to za čestných podmínek.</w:t>
      </w:r>
      <w:r w:rsidR="00AE751F" w:rsidRPr="008D2DAE">
        <w:t xml:space="preserve"> V </w:t>
      </w:r>
      <w:r w:rsidRPr="008D2DAE">
        <w:t>tomto úsilí se zastavíme jen před vnucením komunistické vlády Jižnímu Vietnamu nebo vytvořením situace, po níž by její vznik byl nevyhnutelný.</w:t>
      </w:r>
    </w:p>
    <w:p w:rsidR="00AE751F" w:rsidRPr="008D2DAE" w:rsidRDefault="000151F1" w:rsidP="002006C4">
      <w:pPr>
        <w:pStyle w:val="Text-cittodsazen"/>
      </w:pPr>
      <w:r w:rsidRPr="008D2DAE">
        <w:t>(2)</w:t>
      </w:r>
      <w:r w:rsidR="00A76BE3" w:rsidRPr="008D2DAE">
        <w:t xml:space="preserve"> </w:t>
      </w:r>
      <w:r w:rsidRPr="008D2DAE">
        <w:t>Jestliže nebude možné rozumné řešení, chceme mít co nejlepší alibi před naši veřejností.</w:t>
      </w:r>
      <w:r w:rsidR="00AE751F" w:rsidRPr="008D2DAE">
        <w:t xml:space="preserve"> V </w:t>
      </w:r>
      <w:r w:rsidRPr="008D2DAE">
        <w:t>tomto případě musíme zajistit, aby jednání ztroskotala na neústupných politických požadavcích druhé strany,</w:t>
      </w:r>
      <w:r w:rsidR="00AE751F" w:rsidRPr="008D2DAE">
        <w:t xml:space="preserve"> s </w:t>
      </w:r>
      <w:r w:rsidRPr="008D2DAE">
        <w:t>cílem izolovat</w:t>
      </w:r>
      <w:r w:rsidR="00AE751F" w:rsidRPr="008D2DAE">
        <w:t xml:space="preserve"> v </w:t>
      </w:r>
      <w:r w:rsidRPr="008D2DAE">
        <w:t>naší zemi ty, kdo by nás chtěli donutit</w:t>
      </w:r>
      <w:r w:rsidR="00AE751F" w:rsidRPr="008D2DAE">
        <w:t xml:space="preserve"> k </w:t>
      </w:r>
      <w:r w:rsidRPr="008D2DAE">
        <w:t>přijetí hanebných podmínek.</w:t>
      </w:r>
    </w:p>
    <w:p w:rsidR="00AE751F" w:rsidRPr="008D2DAE" w:rsidRDefault="00AE751F" w:rsidP="00BF453C">
      <w:pPr>
        <w:pStyle w:val="Textodsazen"/>
      </w:pPr>
    </w:p>
    <w:p w:rsidR="00AE751F" w:rsidRPr="008D2DAE" w:rsidRDefault="000151F1" w:rsidP="00BF453C">
      <w:pPr>
        <w:pStyle w:val="Textodsazen"/>
      </w:pPr>
      <w:r w:rsidRPr="008D2DAE">
        <w:t>Hanoj</w:t>
      </w:r>
      <w:r w:rsidR="00AE751F" w:rsidRPr="008D2DAE">
        <w:t xml:space="preserve"> i </w:t>
      </w:r>
      <w:r w:rsidRPr="008D2DAE">
        <w:t>Saigon odmítly mou strategii právě proto, že zahrnovala kompromis,</w:t>
      </w:r>
      <w:r w:rsidR="00AE751F" w:rsidRPr="008D2DAE">
        <w:t xml:space="preserve"> a </w:t>
      </w:r>
      <w:r w:rsidRPr="008D2DAE">
        <w:t>proto, že každá</w:t>
      </w:r>
      <w:r w:rsidR="00AE751F" w:rsidRPr="008D2DAE">
        <w:t xml:space="preserve"> z </w:t>
      </w:r>
      <w:r w:rsidRPr="008D2DAE">
        <w:t>obou vietnamských stran stále toužila po rozhodném vítězství. Dobrynin mi 22. srpna řekl, že Le Duc Tho má námitky</w:t>
      </w:r>
      <w:r w:rsidR="00AE751F" w:rsidRPr="008D2DAE">
        <w:t xml:space="preserve"> z </w:t>
      </w:r>
      <w:r w:rsidRPr="008D2DAE">
        <w:t>důvodů, které překvapivě připomínaly Thieuovy výhrady. Le Duc Tho, jak mi řekl Dobrynin, byl přesvědčen, že všechny mé formulace mají jeden určující cíl: ukončit vojenskou fázi války</w:t>
      </w:r>
      <w:r w:rsidR="00AE751F" w:rsidRPr="008D2DAE">
        <w:t xml:space="preserve"> a </w:t>
      </w:r>
      <w:r w:rsidRPr="008D2DAE">
        <w:t>současně definovat politický výsledek formou všeobecných zásad,</w:t>
      </w:r>
      <w:r w:rsidR="00AE751F" w:rsidRPr="008D2DAE">
        <w:t xml:space="preserve"> o </w:t>
      </w:r>
      <w:r w:rsidRPr="008D2DAE">
        <w:t>jejichž realizaci by pak Hanoj musela jednat</w:t>
      </w:r>
      <w:r w:rsidR="00AE751F" w:rsidRPr="008D2DAE">
        <w:t xml:space="preserve"> s </w:t>
      </w:r>
      <w:r w:rsidRPr="008D2DAE">
        <w:t xml:space="preserve">Jihovietnamci, což by byl </w:t>
      </w:r>
      <w:r w:rsidR="00AE751F" w:rsidRPr="008D2DAE">
        <w:t>„</w:t>
      </w:r>
      <w:r w:rsidRPr="008D2DAE">
        <w:t>proces, jenž by mohl trvat donekonečna</w:t>
      </w:r>
      <w:r w:rsidR="00AE751F" w:rsidRPr="008D2DAE">
        <w:t>“</w:t>
      </w:r>
      <w:r w:rsidRPr="008D2DAE">
        <w:t>. Výsledkem by bylo, že by jihovietnamská politická struktura přežila. Hanoj něco takového nedokázala strávit. Thieu m</w:t>
      </w:r>
      <w:r w:rsidR="00D5734E" w:rsidRPr="008D2DAE">
        <w:t>ě</w:t>
      </w:r>
      <w:r w:rsidRPr="008D2DAE">
        <w:t>l stejné námitky</w:t>
      </w:r>
      <w:r w:rsidR="00AE751F" w:rsidRPr="008D2DAE">
        <w:t xml:space="preserve"> k </w:t>
      </w:r>
      <w:r w:rsidRPr="008D2DAE">
        <w:t xml:space="preserve">možnosti, že by komunisté fyzicky přežili. Ani jedna strana se necítila tak bezpečně, aby riskovala jakékoli zmírnění svého požadavku totálně zvítězit. Zdálo se, že politického boje, který by nastal po příměří, se bojí </w:t>
      </w:r>
      <w:r w:rsidRPr="008D2DAE">
        <w:rPr>
          <w:i/>
        </w:rPr>
        <w:t>ob</w:t>
      </w:r>
      <w:r w:rsidR="00D5734E" w:rsidRPr="008D2DAE">
        <w:rPr>
          <w:i/>
        </w:rPr>
        <w:t>ě</w:t>
      </w:r>
      <w:r w:rsidRPr="008D2DAE">
        <w:rPr>
          <w:i/>
        </w:rPr>
        <w:t>.</w:t>
      </w:r>
      <w:r w:rsidR="00AE751F" w:rsidRPr="008D2DAE">
        <w:rPr>
          <w:i/>
        </w:rPr>
        <w:t xml:space="preserve"> </w:t>
      </w:r>
      <w:r w:rsidR="00AE751F" w:rsidRPr="008D2DAE">
        <w:t>A</w:t>
      </w:r>
      <w:r w:rsidR="00AE751F" w:rsidRPr="008D2DAE">
        <w:rPr>
          <w:i/>
        </w:rPr>
        <w:t> </w:t>
      </w:r>
      <w:r w:rsidRPr="008D2DAE">
        <w:t>obě vyvíjely mocné úsilí, aby mne vychýlily</w:t>
      </w:r>
      <w:r w:rsidR="00AE751F" w:rsidRPr="008D2DAE">
        <w:t xml:space="preserve"> z </w:t>
      </w:r>
      <w:r w:rsidRPr="008D2DAE">
        <w:t>úzké stezky, kterou jsem se snažil jít ve snaze poskytnou Hanoji kompromisní politické řešení, jež by mi zase umožnilo dosáhnout toho, co by se</w:t>
      </w:r>
      <w:r w:rsidR="00AE751F" w:rsidRPr="008D2DAE">
        <w:t xml:space="preserve"> v </w:t>
      </w:r>
      <w:r w:rsidRPr="008D2DAE">
        <w:t>podstatě rovnalo dohodě</w:t>
      </w:r>
      <w:r w:rsidR="00AE751F" w:rsidRPr="008D2DAE">
        <w:t xml:space="preserve"> o </w:t>
      </w:r>
      <w:r w:rsidRPr="008D2DAE">
        <w:t>vojenských otázkách</w:t>
      </w:r>
      <w:r w:rsidR="00AE751F" w:rsidRPr="008D2DAE">
        <w:t xml:space="preserve"> a </w:t>
      </w:r>
      <w:r w:rsidRPr="008D2DAE">
        <w:t>zachování politické struktury našich spojenců.</w:t>
      </w:r>
    </w:p>
    <w:p w:rsidR="00AE751F" w:rsidRPr="008D2DAE" w:rsidRDefault="000151F1" w:rsidP="00BF453C">
      <w:pPr>
        <w:pStyle w:val="Textodsazen"/>
      </w:pPr>
      <w:r w:rsidRPr="008D2DAE">
        <w:t>Le Duc Tho se mě snažil přimět, abych od formy přešel</w:t>
      </w:r>
      <w:r w:rsidR="00AE751F" w:rsidRPr="008D2DAE">
        <w:t xml:space="preserve"> k </w:t>
      </w:r>
      <w:r w:rsidRPr="008D2DAE">
        <w:t>podstatě,</w:t>
      </w:r>
      <w:r w:rsidR="00AE751F" w:rsidRPr="008D2DAE">
        <w:t xml:space="preserve"> a </w:t>
      </w:r>
      <w:r w:rsidRPr="008D2DAE">
        <w:t>tím ve skutečnosti podkopal Saigon. Thieu se snažil blokovat mé formální ústupky, aby nemusel uzavřít příměří, což byla jeho pravá obava, neboť to by znamenalo odchod našich vojáků</w:t>
      </w:r>
      <w:r w:rsidR="00AE751F" w:rsidRPr="008D2DAE">
        <w:t xml:space="preserve"> a </w:t>
      </w:r>
      <w:r w:rsidRPr="008D2DAE">
        <w:t xml:space="preserve">ukončení bombardování. Na konci války se nám tedy koneční podařilo </w:t>
      </w:r>
      <w:r w:rsidR="00AE751F" w:rsidRPr="008D2DAE">
        <w:t>„</w:t>
      </w:r>
      <w:r w:rsidRPr="008D2DAE">
        <w:t>sjednotit</w:t>
      </w:r>
      <w:r w:rsidR="00AE751F" w:rsidRPr="008D2DAE">
        <w:t>“</w:t>
      </w:r>
      <w:r w:rsidRPr="008D2DAE">
        <w:t xml:space="preserve"> obě vietnamské strany </w:t>
      </w:r>
      <w:r w:rsidR="00A76BE3" w:rsidRPr="008D2DAE">
        <w:t>–</w:t>
      </w:r>
      <w:r w:rsidR="00AE751F" w:rsidRPr="008D2DAE">
        <w:t xml:space="preserve"> v </w:t>
      </w:r>
      <w:r w:rsidRPr="008D2DAE">
        <w:t>jejich společném strachu</w:t>
      </w:r>
      <w:r w:rsidR="00AE751F" w:rsidRPr="008D2DAE">
        <w:t xml:space="preserve"> z </w:t>
      </w:r>
      <w:r w:rsidRPr="008D2DAE">
        <w:t>amerických cílů</w:t>
      </w:r>
      <w:r w:rsidR="00AE751F" w:rsidRPr="008D2DAE">
        <w:t xml:space="preserve"> a </w:t>
      </w:r>
      <w:r w:rsidRPr="008D2DAE">
        <w:t>koneckonců</w:t>
      </w:r>
      <w:r w:rsidR="00AE751F" w:rsidRPr="008D2DAE">
        <w:t xml:space="preserve"> v </w:t>
      </w:r>
      <w:r w:rsidRPr="008D2DAE">
        <w:t>jejich společné nedůvěře</w:t>
      </w:r>
      <w:r w:rsidR="00AE751F" w:rsidRPr="008D2DAE">
        <w:t xml:space="preserve"> a </w:t>
      </w:r>
      <w:r w:rsidRPr="008D2DAE">
        <w:t>nechuti</w:t>
      </w:r>
      <w:r w:rsidR="00AE751F" w:rsidRPr="008D2DAE">
        <w:t xml:space="preserve"> k </w:t>
      </w:r>
      <w:r w:rsidRPr="008D2DAE">
        <w:t>hlavnímu americkému vyjednavači. Pokud jsem situaci správně analyzoval, museli jsme 15. září na tajném jednání znovu udělat nějaké kosmetické ústupky, aby Hanoj nedospěla</w:t>
      </w:r>
      <w:r w:rsidR="00AE751F" w:rsidRPr="008D2DAE">
        <w:t xml:space="preserve"> k </w:t>
      </w:r>
      <w:r w:rsidRPr="008D2DAE">
        <w:t>závěru, že zdržujeme,</w:t>
      </w:r>
      <w:r w:rsidR="00AE751F" w:rsidRPr="008D2DAE">
        <w:t xml:space="preserve"> a </w:t>
      </w:r>
      <w:r w:rsidRPr="008D2DAE">
        <w:t>nerozhodla se</w:t>
      </w:r>
      <w:r w:rsidR="00D5734E" w:rsidRPr="008D2DAE">
        <w:t xml:space="preserve"> </w:t>
      </w:r>
      <w:r w:rsidRPr="008D2DAE">
        <w:t>jít na veřejnost se zdánlivě smířlivými stanovisky, která by podkopala naši domácí podporu.</w:t>
      </w:r>
    </w:p>
    <w:p w:rsidR="00AE751F" w:rsidRPr="008D2DAE" w:rsidRDefault="000151F1" w:rsidP="00BF453C">
      <w:pPr>
        <w:pStyle w:val="Textodsazen"/>
      </w:pPr>
      <w:r w:rsidRPr="008D2DAE">
        <w:t>Ze strategického hlediska jsme měli nyní tři možnosti: za prvé, pokusit se</w:t>
      </w:r>
      <w:r w:rsidR="00AE751F" w:rsidRPr="008D2DAE">
        <w:t xml:space="preserve"> o </w:t>
      </w:r>
      <w:r w:rsidRPr="008D2DAE">
        <w:t xml:space="preserve">dohodu před volbami; za druhé, rozhodnout celou záležitost drastickou </w:t>
      </w:r>
      <w:r w:rsidR="007C71CC" w:rsidRPr="008D2DAE">
        <w:lastRenderedPageBreak/>
        <w:t>eskalaci</w:t>
      </w:r>
      <w:r w:rsidRPr="008D2DAE">
        <w:t xml:space="preserve"> bojů bezprostředně po volbách;</w:t>
      </w:r>
      <w:r w:rsidR="00AE751F" w:rsidRPr="008D2DAE">
        <w:t xml:space="preserve"> a </w:t>
      </w:r>
      <w:r w:rsidRPr="008D2DAE">
        <w:t>za třetí, pokračovat</w:t>
      </w:r>
      <w:r w:rsidR="00AE751F" w:rsidRPr="008D2DAE">
        <w:t xml:space="preserve"> v </w:t>
      </w:r>
      <w:r w:rsidRPr="008D2DAE">
        <w:t>konfliktu</w:t>
      </w:r>
      <w:r w:rsidR="00AE751F" w:rsidRPr="008D2DAE">
        <w:t xml:space="preserve"> v </w:t>
      </w:r>
      <w:r w:rsidRPr="008D2DAE">
        <w:t>jeho současné intenzitě</w:t>
      </w:r>
      <w:r w:rsidR="00AE751F" w:rsidRPr="008D2DAE">
        <w:t xml:space="preserve"> v </w:t>
      </w:r>
      <w:r w:rsidRPr="008D2DAE">
        <w:t>naději, že někdy</w:t>
      </w:r>
      <w:r w:rsidR="00AE751F" w:rsidRPr="008D2DAE">
        <w:t xml:space="preserve"> v </w:t>
      </w:r>
      <w:r w:rsidRPr="008D2DAE">
        <w:t>jeho průběhu se Hanoj podvolí</w:t>
      </w:r>
      <w:r w:rsidR="00AE751F" w:rsidRPr="008D2DAE">
        <w:t xml:space="preserve"> a </w:t>
      </w:r>
      <w:r w:rsidRPr="008D2DAE">
        <w:t>nabídne ještě lepší podmínky. Já jsem byl zastáncem první linie, Nixon prosazoval druhou. Usiloval</w:t>
      </w:r>
      <w:r w:rsidR="00AE751F" w:rsidRPr="008D2DAE">
        <w:t xml:space="preserve"> v </w:t>
      </w:r>
      <w:r w:rsidRPr="008D2DAE">
        <w:t>zásadě</w:t>
      </w:r>
      <w:r w:rsidR="00AE751F" w:rsidRPr="008D2DAE">
        <w:t xml:space="preserve"> o </w:t>
      </w:r>
      <w:r w:rsidRPr="008D2DAE">
        <w:t>stejné podmínky jako já, ale chtěl jich raději dosáhnout dramatickou ukázkou síly</w:t>
      </w:r>
      <w:r w:rsidR="00F06DBE" w:rsidRPr="008D2DAE">
        <w:t>.</w:t>
      </w:r>
      <w:r w:rsidRPr="008D2DAE">
        <w:t xml:space="preserve"> Ihned po získání nového mandátu od voličů. Třetí možnost byla více teoretická než reálná. Proti pokračování</w:t>
      </w:r>
      <w:r w:rsidR="00AE751F" w:rsidRPr="008D2DAE">
        <w:t xml:space="preserve"> v </w:t>
      </w:r>
      <w:r w:rsidRPr="008D2DAE">
        <w:t>n</w:t>
      </w:r>
      <w:r w:rsidR="00D5734E" w:rsidRPr="008D2DAE">
        <w:t>a</w:t>
      </w:r>
      <w:r w:rsidRPr="008D2DAE">
        <w:t>šem současném kursu se zved</w:t>
      </w:r>
      <w:r w:rsidR="00D5734E" w:rsidRPr="008D2DAE">
        <w:t>a</w:t>
      </w:r>
      <w:r w:rsidRPr="008D2DAE">
        <w:t>l stále větší nesouhlas</w:t>
      </w:r>
      <w:r w:rsidR="00AE751F" w:rsidRPr="008D2DAE">
        <w:t xml:space="preserve"> v </w:t>
      </w:r>
      <w:r w:rsidRPr="008D2DAE">
        <w:t>na</w:t>
      </w:r>
      <w:r w:rsidR="00D5734E" w:rsidRPr="008D2DAE">
        <w:t>š</w:t>
      </w:r>
      <w:r w:rsidRPr="008D2DAE">
        <w:t>í vládě</w:t>
      </w:r>
      <w:r w:rsidR="00AE751F" w:rsidRPr="008D2DAE">
        <w:t xml:space="preserve"> i </w:t>
      </w:r>
      <w:r w:rsidRPr="008D2DAE">
        <w:t>mimo n</w:t>
      </w:r>
      <w:r w:rsidR="00D5734E" w:rsidRPr="008D2DAE">
        <w:t>í</w:t>
      </w:r>
      <w:r w:rsidRPr="008D2DAE">
        <w:t>. Mel L</w:t>
      </w:r>
      <w:r w:rsidR="007C71CC" w:rsidRPr="008D2DAE">
        <w:t>a</w:t>
      </w:r>
      <w:r w:rsidRPr="008D2DAE">
        <w:t>ird</w:t>
      </w:r>
      <w:r w:rsidR="00AE751F" w:rsidRPr="008D2DAE">
        <w:t xml:space="preserve"> v </w:t>
      </w:r>
      <w:r w:rsidRPr="008D2DAE">
        <w:t>srpnu ve snaze snížit tl</w:t>
      </w:r>
      <w:r w:rsidR="00D5734E" w:rsidRPr="008D2DAE">
        <w:t>a</w:t>
      </w:r>
      <w:r w:rsidRPr="008D2DAE">
        <w:t xml:space="preserve">k </w:t>
      </w:r>
      <w:r w:rsidR="00083670" w:rsidRPr="008D2DAE">
        <w:t>na</w:t>
      </w:r>
      <w:r w:rsidRPr="008D2DAE">
        <w:t xml:space="preserve"> obranný rozpočet po</w:t>
      </w:r>
      <w:r w:rsidR="00D5734E" w:rsidRPr="008D2DAE">
        <w:t>s</w:t>
      </w:r>
      <w:r w:rsidRPr="008D2DAE">
        <w:t>l</w:t>
      </w:r>
      <w:r w:rsidR="00D5734E" w:rsidRPr="008D2DAE">
        <w:t>a</w:t>
      </w:r>
      <w:r w:rsidRPr="008D2DAE">
        <w:t>l pr</w:t>
      </w:r>
      <w:r w:rsidR="00D5734E" w:rsidRPr="008D2DAE">
        <w:t>ezi</w:t>
      </w:r>
      <w:r w:rsidRPr="008D2DAE">
        <w:t>d</w:t>
      </w:r>
      <w:r w:rsidR="00D5734E" w:rsidRPr="008D2DAE">
        <w:t>e</w:t>
      </w:r>
      <w:r w:rsidRPr="008D2DAE">
        <w:t>n</w:t>
      </w:r>
      <w:r w:rsidR="00D5734E" w:rsidRPr="008D2DAE">
        <w:t>t</w:t>
      </w:r>
      <w:r w:rsidRPr="008D2DAE">
        <w:t>ov</w:t>
      </w:r>
      <w:r w:rsidR="00D5734E" w:rsidRPr="008D2DAE">
        <w:t>i</w:t>
      </w:r>
      <w:r w:rsidRPr="008D2DAE">
        <w:t xml:space="preserve"> memorandum,</w:t>
      </w:r>
      <w:r w:rsidR="00AE751F" w:rsidRPr="008D2DAE">
        <w:t xml:space="preserve"> v </w:t>
      </w:r>
      <w:r w:rsidRPr="008D2DAE">
        <w:t xml:space="preserve">němž </w:t>
      </w:r>
      <w:r w:rsidR="007C71CC" w:rsidRPr="008D2DAE">
        <w:t>doporučoval</w:t>
      </w:r>
      <w:r w:rsidRPr="008D2DAE">
        <w:t xml:space="preserve"> ok</w:t>
      </w:r>
      <w:r w:rsidR="00D5734E" w:rsidRPr="008D2DAE">
        <w:t>a</w:t>
      </w:r>
      <w:r w:rsidRPr="008D2DAE">
        <w:t>mžitě snížit posily (poslané do Vietnamu od začátku ofenzivy nepřítele)</w:t>
      </w:r>
      <w:r w:rsidR="00AE751F" w:rsidRPr="008D2DAE">
        <w:t xml:space="preserve"> o </w:t>
      </w:r>
      <w:r w:rsidRPr="008D2DAE">
        <w:t>20 procent, zredukovat počet startů letadel</w:t>
      </w:r>
      <w:r w:rsidR="00AE751F" w:rsidRPr="008D2DAE">
        <w:t xml:space="preserve"> o </w:t>
      </w:r>
      <w:r w:rsidRPr="008D2DAE">
        <w:t>40 procent</w:t>
      </w:r>
      <w:r w:rsidR="00AE751F" w:rsidRPr="008D2DAE">
        <w:t xml:space="preserve"> a </w:t>
      </w:r>
      <w:r w:rsidRPr="008D2DAE">
        <w:t>omezit dodávky munice. Když Nixon odmítl, Laird předložil návrh na ještě větší redukci, jež by začala platit od 1. ledna (o níž jsem již mluvil). Tento tlak by narůstal</w:t>
      </w:r>
      <w:r w:rsidR="00AE751F" w:rsidRPr="008D2DAE">
        <w:t xml:space="preserve"> s </w:t>
      </w:r>
      <w:r w:rsidRPr="008D2DAE">
        <w:t>tím, jak by se blížilo schvalování rozpočtu.</w:t>
      </w:r>
    </w:p>
    <w:p w:rsidR="00AE751F" w:rsidRPr="008D2DAE" w:rsidRDefault="000151F1" w:rsidP="00BF453C">
      <w:pPr>
        <w:pStyle w:val="Textodsazen"/>
      </w:pPr>
      <w:r w:rsidRPr="008D2DAE">
        <w:t>Navíc nás opět postihl syndrom stahování. Nixon 29. srpna oznámil odchod dalších 12 000 mužů, čímž počet našich vojáků ve Vietnamu klesl pod 27 000 (což bylo výrazně méně, než jsme měli stále</w:t>
      </w:r>
      <w:r w:rsidR="00AE751F" w:rsidRPr="008D2DAE">
        <w:t xml:space="preserve"> v </w:t>
      </w:r>
      <w:r w:rsidRPr="008D2DAE">
        <w:t>Koreji). Prezident</w:t>
      </w:r>
      <w:r w:rsidR="00AE751F" w:rsidRPr="008D2DAE">
        <w:t xml:space="preserve"> a </w:t>
      </w:r>
      <w:r w:rsidRPr="008D2DAE">
        <w:t>já jsme chtěli veřejně nechat otevřenou možnost, že by to mohly být trvalé zbytkové síly, které bychom stáhli pouze</w:t>
      </w:r>
      <w:r w:rsidR="00AE751F" w:rsidRPr="008D2DAE">
        <w:t xml:space="preserve"> v </w:t>
      </w:r>
      <w:r w:rsidRPr="008D2DAE">
        <w:t>případě, že by nás</w:t>
      </w:r>
      <w:r w:rsidR="00AE751F" w:rsidRPr="008D2DAE">
        <w:t xml:space="preserve"> k </w:t>
      </w:r>
      <w:r w:rsidRPr="008D2DAE">
        <w:t>tomu Hanoj přiměla svými ústupky. Pentagon však okamžitě pustil ven zprávu, že to nepovažuje za konec stahování. Bylo zřejmé, že do šesti měsíců budeme určitě čelit tlaku kvůli rozpočtu, který bude vycházet především od Lairda,</w:t>
      </w:r>
      <w:r w:rsidR="00AE751F" w:rsidRPr="008D2DAE">
        <w:t xml:space="preserve"> a </w:t>
      </w:r>
      <w:r w:rsidRPr="008D2DAE">
        <w:t>požadavkům Kongresu</w:t>
      </w:r>
      <w:r w:rsidR="00AE751F" w:rsidRPr="008D2DAE">
        <w:t xml:space="preserve"> a </w:t>
      </w:r>
      <w:r w:rsidRPr="008D2DAE">
        <w:t>médií, abychom dokončili totální odsun našich vojáků. Znamenalo to ztrátu další páky, kterou jsme dosud při vyjednávání měli.</w:t>
      </w:r>
    </w:p>
    <w:p w:rsidR="00AE751F" w:rsidRPr="008D2DAE" w:rsidRDefault="000151F1" w:rsidP="00BF453C">
      <w:pPr>
        <w:pStyle w:val="Textodsazen"/>
      </w:pPr>
      <w:r w:rsidRPr="008D2DAE">
        <w:t>Jakmile začne</w:t>
      </w:r>
      <w:r w:rsidR="00AE751F" w:rsidRPr="008D2DAE">
        <w:t xml:space="preserve"> v </w:t>
      </w:r>
      <w:r w:rsidRPr="008D2DAE">
        <w:t>lednu zasedat Kongres, budeme nevyhnutelně konfrontováni se záplavou nových rezolucí,</w:t>
      </w:r>
      <w:r w:rsidR="00AE751F" w:rsidRPr="008D2DAE">
        <w:t xml:space="preserve"> v </w:t>
      </w:r>
      <w:r w:rsidRPr="008D2DAE">
        <w:t>nichž bude stanoveno datum, do kterého máme ukončit svou přítomnost ve Vietnamu,</w:t>
      </w:r>
      <w:r w:rsidR="00AE751F" w:rsidRPr="008D2DAE">
        <w:t xml:space="preserve"> a </w:t>
      </w:r>
      <w:r w:rsidRPr="008D2DAE">
        <w:t>to přinejlepším za podmínek horších než ty, kterých bychom mohli dosáhnout</w:t>
      </w:r>
      <w:r w:rsidR="00AE751F" w:rsidRPr="008D2DAE">
        <w:t xml:space="preserve"> v </w:t>
      </w:r>
      <w:r w:rsidRPr="008D2DAE">
        <w:t xml:space="preserve">Paříži. Stručně řečeno, domníval jsem se, že Hanoj činí chybný závěr, když se domnívá, že Nixon bude po volbách mnohem silnější. Pokud nebudeme kout železo, dokud je žhavé před 7. </w:t>
      </w:r>
      <w:r w:rsidRPr="008D2DAE">
        <w:rPr>
          <w:i/>
        </w:rPr>
        <w:t>listopadem</w:t>
      </w:r>
      <w:r w:rsidRPr="008D2DAE">
        <w:t>, Hanoj brzy rozpozná křehkost našeho postavení. Pak budeme opět čelit úděsné směsici protahování, dvojznačných ústupků</w:t>
      </w:r>
      <w:r w:rsidR="00AE751F" w:rsidRPr="008D2DAE">
        <w:t xml:space="preserve"> a </w:t>
      </w:r>
      <w:r w:rsidRPr="008D2DAE">
        <w:t xml:space="preserve">příležitostných vojenských </w:t>
      </w:r>
      <w:r w:rsidR="00AE751F" w:rsidRPr="008D2DAE">
        <w:t>„</w:t>
      </w:r>
      <w:r w:rsidRPr="008D2DAE">
        <w:t>amplitud</w:t>
      </w:r>
      <w:r w:rsidR="00AE751F" w:rsidRPr="008D2DAE">
        <w:t>“</w:t>
      </w:r>
      <w:r w:rsidRPr="008D2DAE">
        <w:t>, jejímž prostřednictvím se bude Hanoj snažit dostat nás na kolena.</w:t>
      </w:r>
    </w:p>
    <w:p w:rsidR="00AE751F" w:rsidRPr="008D2DAE" w:rsidRDefault="000151F1" w:rsidP="00BF453C">
      <w:pPr>
        <w:pStyle w:val="Textodsazen"/>
      </w:pPr>
      <w:r w:rsidRPr="008D2DAE">
        <w:t xml:space="preserve">Nixonovu strategii dramatické eskalace bojů </w:t>
      </w:r>
      <w:r w:rsidRPr="008D2DAE">
        <w:rPr>
          <w:i/>
        </w:rPr>
        <w:t>po</w:t>
      </w:r>
      <w:r w:rsidRPr="008D2DAE">
        <w:t xml:space="preserve"> volbách jsem mohl podporovat pouze jako nouzové východisko pro případ, že se jednání zcela zadrhnou; bylo to lepší než nekonečná agonie případné další dlouhé fáze nerozhodnutého konfliktu. Znamenalo by to, že Nixon zahájí své druhé funkční období za bouře nevole na domácí scéně; rány, které zasadila válka ve Vietnamu naší společnosti, by bylo ještě těžší zhojit. Tlak Kongresu by prudce vzrostl;</w:t>
      </w:r>
      <w:r w:rsidR="00AE751F" w:rsidRPr="008D2DAE">
        <w:t xml:space="preserve"> a </w:t>
      </w:r>
      <w:r w:rsidRPr="008D2DAE">
        <w:t>my bychom měli na všechno lhůtu jen do 3. ledna, kdy by začal opět zasedat.</w:t>
      </w:r>
      <w:r w:rsidR="00AE751F" w:rsidRPr="008D2DAE">
        <w:t xml:space="preserve"> A </w:t>
      </w:r>
      <w:r w:rsidRPr="008D2DAE">
        <w:t>navzdory tomu všemu bychom nedosáhli podmínek výrazně lepších než ty, které se konečně začaly zdát reálné.</w:t>
      </w:r>
    </w:p>
    <w:p w:rsidR="00AE751F" w:rsidRPr="008D2DAE" w:rsidRDefault="00AE751F" w:rsidP="00BF453C">
      <w:pPr>
        <w:pStyle w:val="Textodsazen"/>
      </w:pPr>
      <w:r w:rsidRPr="008D2DAE">
        <w:lastRenderedPageBreak/>
        <w:t>V </w:t>
      </w:r>
      <w:r w:rsidR="000151F1" w:rsidRPr="008D2DAE">
        <w:t>této pozdní fázi bychom nemohli</w:t>
      </w:r>
      <w:r w:rsidRPr="008D2DAE">
        <w:t xml:space="preserve"> v </w:t>
      </w:r>
      <w:r w:rsidR="000151F1" w:rsidRPr="008D2DAE">
        <w:t>Paříži náhle vystoupit</w:t>
      </w:r>
      <w:r w:rsidRPr="008D2DAE">
        <w:t xml:space="preserve"> s </w:t>
      </w:r>
      <w:r w:rsidR="000151F1" w:rsidRPr="008D2DAE">
        <w:t>požadavky, jež by šly výrazně za rámec toho, co jsme navrhovali dva roky</w:t>
      </w:r>
      <w:r w:rsidRPr="008D2DAE">
        <w:t xml:space="preserve"> a </w:t>
      </w:r>
      <w:r w:rsidR="000151F1" w:rsidRPr="008D2DAE">
        <w:t>nejkonkrétněji 25. ledna</w:t>
      </w:r>
      <w:r w:rsidRPr="008D2DAE">
        <w:t xml:space="preserve"> a </w:t>
      </w:r>
      <w:r w:rsidR="000151F1" w:rsidRPr="008D2DAE">
        <w:t xml:space="preserve">8. května </w:t>
      </w:r>
      <w:r w:rsidR="00A76BE3" w:rsidRPr="008D2DAE">
        <w:t>–</w:t>
      </w:r>
      <w:r w:rsidRPr="008D2DAE">
        <w:t xml:space="preserve"> a </w:t>
      </w:r>
      <w:r w:rsidR="000151F1" w:rsidRPr="008D2DAE">
        <w:t>to bylo vždy více, než</w:t>
      </w:r>
      <w:r w:rsidRPr="008D2DAE">
        <w:t xml:space="preserve"> s </w:t>
      </w:r>
      <w:r w:rsidR="000151F1" w:rsidRPr="008D2DAE">
        <w:t>čím souhlasil Kongres.</w:t>
      </w:r>
    </w:p>
    <w:p w:rsidR="00AE751F" w:rsidRPr="008D2DAE" w:rsidRDefault="000151F1" w:rsidP="00BF453C">
      <w:pPr>
        <w:pStyle w:val="Textodsazen"/>
      </w:pPr>
      <w:r w:rsidRPr="008D2DAE">
        <w:t xml:space="preserve">Jestliže by se tedy Hanoj rozhodla uzavřít dohodu před našimi volbami, znamenalo by to pro nás příležitost, která by se již nemusela opakovat. Ať už bychom po 7. listopadu zvolili jakýkoli kurs </w:t>
      </w:r>
      <w:r w:rsidR="00A76BE3" w:rsidRPr="008D2DAE">
        <w:t>–</w:t>
      </w:r>
      <w:r w:rsidRPr="008D2DAE">
        <w:t xml:space="preserve"> vytrvalost nebo eskalaci </w:t>
      </w:r>
      <w:r w:rsidR="00A76BE3" w:rsidRPr="008D2DAE">
        <w:t>–</w:t>
      </w:r>
      <w:r w:rsidRPr="008D2DAE">
        <w:t>, museli bychom ho sledovat</w:t>
      </w:r>
      <w:r w:rsidR="00AE751F" w:rsidRPr="008D2DAE">
        <w:t xml:space="preserve"> s </w:t>
      </w:r>
      <w:r w:rsidRPr="008D2DAE">
        <w:t xml:space="preserve">vědomím, že Hanoj čas netlačí; </w:t>
      </w:r>
      <w:r w:rsidRPr="008D2DAE">
        <w:rPr>
          <w:i/>
        </w:rPr>
        <w:t>my</w:t>
      </w:r>
      <w:r w:rsidRPr="008D2DAE">
        <w:t xml:space="preserve"> bychom se dostali mezi mlýnské kameny tlaku Kongresu. Nedalo se také vyloučit, že bychom se už dále nemohli spoléhat na tichý souhlas Sovětů</w:t>
      </w:r>
      <w:r w:rsidR="00AE751F" w:rsidRPr="008D2DAE">
        <w:t xml:space="preserve"> a </w:t>
      </w:r>
      <w:r w:rsidRPr="008D2DAE">
        <w:t>Číňanů, nebo že by od nás za něj mohli něco chtít. Považoval jsem za moudřejší využít unikátní souhry okolností, díky níž jsme se dostali doma, na bitevním poli</w:t>
      </w:r>
      <w:r w:rsidR="00AE751F" w:rsidRPr="008D2DAE">
        <w:t xml:space="preserve"> i </w:t>
      </w:r>
      <w:r w:rsidRPr="008D2DAE">
        <w:t>na mezinárodní scéně do postavení, jež bylo nejsilnější za mnoho let. Nastal čas pokusit se donutit Hanoj</w:t>
      </w:r>
      <w:r w:rsidR="00AE751F" w:rsidRPr="008D2DAE">
        <w:t xml:space="preserve"> k </w:t>
      </w:r>
      <w:r w:rsidRPr="008D2DAE">
        <w:t>maximálním ústupkům.</w:t>
      </w:r>
    </w:p>
    <w:p w:rsidR="00AE751F" w:rsidRPr="008D2DAE" w:rsidRDefault="00AE751F" w:rsidP="00BF453C">
      <w:pPr>
        <w:pStyle w:val="Textodsazen"/>
      </w:pPr>
      <w:r w:rsidRPr="008D2DAE">
        <w:t>Z </w:t>
      </w:r>
      <w:r w:rsidR="000151F1" w:rsidRPr="008D2DAE">
        <w:t>těchto důvodů jsem Nixonovi doporučil, abychom 15. září předložili návrh,</w:t>
      </w:r>
      <w:r w:rsidRPr="008D2DAE">
        <w:t xml:space="preserve"> v </w:t>
      </w:r>
      <w:r w:rsidR="000151F1" w:rsidRPr="008D2DAE">
        <w:t>němž by byla myšlenka volební komise, která tvořila základ našeho stanovisk</w:t>
      </w:r>
      <w:r w:rsidR="00D5734E" w:rsidRPr="008D2DAE">
        <w:t xml:space="preserve">a </w:t>
      </w:r>
      <w:r w:rsidR="000151F1" w:rsidRPr="008D2DAE">
        <w:t xml:space="preserve">od května roku </w:t>
      </w:r>
      <w:r w:rsidR="007C71CC" w:rsidRPr="008D2DAE">
        <w:t>1</w:t>
      </w:r>
      <w:r w:rsidR="00D5734E" w:rsidRPr="008D2DAE">
        <w:t>96</w:t>
      </w:r>
      <w:r w:rsidR="000151F1" w:rsidRPr="008D2DAE">
        <w:t xml:space="preserve">9, rozpracována nad původní rámec jen povrchně. </w:t>
      </w:r>
      <w:r w:rsidR="00D5734E" w:rsidRPr="008D2DAE">
        <w:t>Šlo</w:t>
      </w:r>
      <w:r w:rsidRPr="008D2DAE">
        <w:t xml:space="preserve"> o </w:t>
      </w:r>
      <w:r w:rsidR="000151F1" w:rsidRPr="008D2DAE">
        <w:t>odstavec týkající se složení Výboru národního usmíření, který Thieu odmítl. Poslal jsem Nixonovi telegram,</w:t>
      </w:r>
      <w:r w:rsidRPr="008D2DAE">
        <w:t xml:space="preserve"> v </w:t>
      </w:r>
      <w:r w:rsidR="000151F1" w:rsidRPr="008D2DAE">
        <w:t>němž jsem ho žádal</w:t>
      </w:r>
      <w:r w:rsidRPr="008D2DAE">
        <w:t xml:space="preserve"> o </w:t>
      </w:r>
      <w:r w:rsidR="000151F1" w:rsidRPr="008D2DAE">
        <w:t>souhlas:</w:t>
      </w:r>
    </w:p>
    <w:p w:rsidR="00AE751F" w:rsidRPr="008D2DAE" w:rsidRDefault="00AE751F" w:rsidP="00BF453C">
      <w:pPr>
        <w:pStyle w:val="Textodsazen"/>
      </w:pPr>
    </w:p>
    <w:p w:rsidR="00AE751F" w:rsidRPr="008D2DAE" w:rsidRDefault="000151F1" w:rsidP="002006C4">
      <w:pPr>
        <w:pStyle w:val="Text-cittneodsazen"/>
      </w:pPr>
      <w:r w:rsidRPr="008D2DAE">
        <w:t>Pokud druhá strana přijme náš návrh, což považujeme za zcela nepravděpodobné, pak fakt, že GVN [vláda Vietnamské republiky] nebyla</w:t>
      </w:r>
      <w:r w:rsidR="00AE751F" w:rsidRPr="008D2DAE">
        <w:t xml:space="preserve"> s </w:t>
      </w:r>
      <w:r w:rsidRPr="008D2DAE">
        <w:t>tímto posledním bodem zcela seznámena, bude zakryt spoustou dalších složitostí toho, co bude</w:t>
      </w:r>
      <w:r w:rsidR="00AE751F" w:rsidRPr="008D2DAE">
        <w:t xml:space="preserve"> v </w:t>
      </w:r>
      <w:r w:rsidRPr="008D2DAE">
        <w:t>zásadě novým začátkem hry. Při takovém konečném výsledku je nemyslitelné, že by se GVN domnívala, že je</w:t>
      </w:r>
      <w:r w:rsidR="00AE751F" w:rsidRPr="008D2DAE">
        <w:t xml:space="preserve"> v </w:t>
      </w:r>
      <w:r w:rsidRPr="008D2DAE">
        <w:t>jejím zájmu zveřejnit těch pár neshod, které snad máme</w:t>
      </w:r>
      <w:r w:rsidR="00A76BE3" w:rsidRPr="008D2DAE">
        <w:t>…</w:t>
      </w:r>
    </w:p>
    <w:p w:rsidR="00AE751F" w:rsidRPr="008D2DAE" w:rsidRDefault="000151F1" w:rsidP="002006C4">
      <w:pPr>
        <w:pStyle w:val="Text-cittodsazen"/>
      </w:pPr>
      <w:r w:rsidRPr="008D2DAE">
        <w:t>Pokud však druhá strana odmítne naši nabídku, což je podle našeho názoru mnohem pravděpodobnější, bude to pro GVN absolutní stimul, aby</w:t>
      </w:r>
      <w:r w:rsidR="00AE751F" w:rsidRPr="008D2DAE">
        <w:t xml:space="preserve"> s </w:t>
      </w:r>
      <w:r w:rsidRPr="008D2DAE">
        <w:t>námi souhlasila. Nedokážeme si představit, že by chtěla veřejně přiznat existenci jakýchkoli našich minulých neshod, jakmile by náš rozumný návrh byl zveřejněn, odmítnut Hanojí,</w:t>
      </w:r>
      <w:r w:rsidR="00AE751F" w:rsidRPr="008D2DAE">
        <w:t xml:space="preserve"> a </w:t>
      </w:r>
      <w:r w:rsidRPr="008D2DAE">
        <w:t>jakmile bychom se tudíž dostali do skvělého postavení, jež by nám umožnilo čelit všem veřejným útokům druhé strany poukazem na naše iniciativy, které jsme předložili na jednání.</w:t>
      </w:r>
    </w:p>
    <w:p w:rsidR="00AE751F" w:rsidRPr="008D2DAE" w:rsidRDefault="00AE751F" w:rsidP="00BF453C">
      <w:pPr>
        <w:pStyle w:val="Textodsazen"/>
      </w:pPr>
    </w:p>
    <w:p w:rsidR="00AE751F" w:rsidRPr="008D2DAE" w:rsidRDefault="000151F1" w:rsidP="00BF453C">
      <w:pPr>
        <w:pStyle w:val="Textodsazen"/>
      </w:pPr>
      <w:r w:rsidRPr="008D2DAE">
        <w:t>Nixon rozhodně nebyl nadšen. Měl bojovnou náladu, protože 11. září byl publikován průzkum veřejného mínění (Harris Poll),</w:t>
      </w:r>
      <w:r w:rsidR="00AE751F" w:rsidRPr="008D2DAE">
        <w:t xml:space="preserve"> z </w:t>
      </w:r>
      <w:r w:rsidRPr="008D2DAE">
        <w:t>něhož vyplývalo, že velká většina amerických voličů (55 procent ku 32 procentům) podporuje pokračující těžké bombardování Severního Vietnamu</w:t>
      </w:r>
      <w:r w:rsidR="00AE751F" w:rsidRPr="008D2DAE">
        <w:t xml:space="preserve"> a </w:t>
      </w:r>
      <w:r w:rsidRPr="008D2DAE">
        <w:t>že 64 procent dotázaných podporuje zaminován</w:t>
      </w:r>
      <w:r w:rsidR="00492FF7" w:rsidRPr="008D2DAE">
        <w:t>í</w:t>
      </w:r>
      <w:r w:rsidRPr="008D2DAE">
        <w:t xml:space="preserve"> severovietnamských přístavů, zatímco proti je pouze 22 procent. Dále si 47 procent respondentů nepřálo vznik koaliční vlády</w:t>
      </w:r>
      <w:r w:rsidR="00AE751F" w:rsidRPr="008D2DAE">
        <w:t xml:space="preserve"> v </w:t>
      </w:r>
      <w:r w:rsidRPr="008D2DAE">
        <w:t>Jižním Vietnamu (ze všech průzkumů udělaných na toto téma to bylo nejvyšší číslo), 35 procent bylo pro. Většina veřejnosti</w:t>
      </w:r>
      <w:r w:rsidR="00AE751F" w:rsidRPr="008D2DAE">
        <w:t xml:space="preserve"> v </w:t>
      </w:r>
      <w:r w:rsidRPr="008D2DAE">
        <w:t>poměru 51 procent ku 36 procentům nesouhlasila</w:t>
      </w:r>
      <w:r w:rsidR="00AE751F" w:rsidRPr="008D2DAE">
        <w:t xml:space="preserve"> s </w:t>
      </w:r>
      <w:r w:rsidR="001E5701" w:rsidRPr="008D2DAE">
        <w:t>McGovern</w:t>
      </w:r>
      <w:r w:rsidRPr="008D2DAE">
        <w:t xml:space="preserve">ovým obviněním, že </w:t>
      </w:r>
      <w:r w:rsidR="00AE751F" w:rsidRPr="008D2DAE">
        <w:t>„</w:t>
      </w:r>
      <w:r w:rsidRPr="008D2DAE">
        <w:t>cesty Henryho Kissingera do Paříže</w:t>
      </w:r>
      <w:r w:rsidR="00AE751F" w:rsidRPr="008D2DAE">
        <w:t xml:space="preserve"> a </w:t>
      </w:r>
      <w:r w:rsidRPr="008D2DAE">
        <w:t>Saigonu nejsou nic více než propagační triky, které vyvolávají falešné naděje na mír</w:t>
      </w:r>
      <w:r w:rsidR="00AE751F" w:rsidRPr="008D2DAE">
        <w:t>“</w:t>
      </w:r>
      <w:r w:rsidRPr="008D2DAE">
        <w:t>.</w:t>
      </w:r>
      <w:r w:rsidR="00AE751F" w:rsidRPr="008D2DAE">
        <w:t xml:space="preserve"> A </w:t>
      </w:r>
      <w:r w:rsidRPr="008D2DAE">
        <w:t xml:space="preserve">51 procent voličů se domnívalo, že </w:t>
      </w:r>
      <w:r w:rsidRPr="008D2DAE">
        <w:lastRenderedPageBreak/>
        <w:t>postup, kterým chce Nixon dostat</w:t>
      </w:r>
      <w:r w:rsidR="00AE751F" w:rsidRPr="008D2DAE">
        <w:t xml:space="preserve"> z </w:t>
      </w:r>
      <w:r w:rsidRPr="008D2DAE">
        <w:t xml:space="preserve">Vietnamu domů naše síly, je lepší než ten, který navrhuje McGovern, 33 procent mělo opačný názor. (Dvanáct dní předtím zveřejnil Gallupův ústav průzkum volebních preferencí: pro Nixona bylo 64 procent dotázaných, pro </w:t>
      </w:r>
      <w:r w:rsidR="001E5701" w:rsidRPr="008D2DAE">
        <w:t>McGovern</w:t>
      </w:r>
      <w:r w:rsidRPr="008D2DAE">
        <w:t>a 30 procent; nerozhodnutých bylo 6 procent.)</w:t>
      </w:r>
    </w:p>
    <w:p w:rsidR="00AE751F" w:rsidRPr="008D2DAE" w:rsidRDefault="000151F1" w:rsidP="00BF453C">
      <w:pPr>
        <w:pStyle w:val="Textodsazen"/>
      </w:pPr>
      <w:r w:rsidRPr="008D2DAE">
        <w:t>Za těchto okolností se Nixon nedomníval, že by mu akceptování mých doporučení přineslo nějaké výhody. Ale jak bylo jeho zvykem</w:t>
      </w:r>
      <w:r w:rsidR="00AE751F" w:rsidRPr="008D2DAE">
        <w:t xml:space="preserve"> v </w:t>
      </w:r>
      <w:r w:rsidRPr="008D2DAE">
        <w:t>případech týkajících se národní bezpečnosti, přijal zahraničněpolitické zdůvodnění, připomněl mi však, že to je opravdu proti jeho politickým zájmům. Haig mi poslal do Moskvy telegram:</w:t>
      </w:r>
    </w:p>
    <w:p w:rsidR="00AE751F" w:rsidRPr="008D2DAE" w:rsidRDefault="00AE751F" w:rsidP="00BF453C">
      <w:pPr>
        <w:pStyle w:val="Textodsazen"/>
      </w:pPr>
    </w:p>
    <w:p w:rsidR="00AE751F" w:rsidRPr="008D2DAE" w:rsidRDefault="000151F1" w:rsidP="002006C4">
      <w:pPr>
        <w:pStyle w:val="Text-cittneodsazen"/>
      </w:pPr>
      <w:r w:rsidRPr="008D2DAE">
        <w:t>On [prezident] prohlásil, že Rada pro otázky národní bezpečnosti zřejmě nechápe, že americký národ už nemá dál zájem na řešení založeném na kompromisu, dává přednost pokračujícímu bombardování</w:t>
      </w:r>
      <w:r w:rsidR="00AE751F" w:rsidRPr="008D2DAE">
        <w:t xml:space="preserve"> a </w:t>
      </w:r>
      <w:r w:rsidRPr="008D2DAE">
        <w:t>chce, aby Spojené státy po všech těch letech zvítězily. Upozornil jsem, že právě tento postoj je křehký</w:t>
      </w:r>
      <w:r w:rsidR="00AE751F" w:rsidRPr="008D2DAE">
        <w:t xml:space="preserve"> a </w:t>
      </w:r>
      <w:r w:rsidRPr="008D2DAE">
        <w:t>dosáhli jsme ho</w:t>
      </w:r>
      <w:r w:rsidR="00492FF7" w:rsidRPr="008D2DAE">
        <w:t>,</w:t>
      </w:r>
      <w:r w:rsidRPr="008D2DAE">
        <w:t xml:space="preserve"> protože jsme byli schopni opatrně n</w:t>
      </w:r>
      <w:r w:rsidR="00D5734E" w:rsidRPr="008D2DAE">
        <w:t>a</w:t>
      </w:r>
      <w:r w:rsidRPr="008D2DAE">
        <w:t>míchat směs řady rázných</w:t>
      </w:r>
      <w:r w:rsidR="00AE751F" w:rsidRPr="008D2DAE">
        <w:t xml:space="preserve"> a </w:t>
      </w:r>
      <w:r w:rsidRPr="008D2DAE">
        <w:t>vstřícných opatření způsobem, který vrátil prezidentskému úřadu důvěryhodnost</w:t>
      </w:r>
      <w:r w:rsidR="00A76BE3" w:rsidRPr="008D2DAE">
        <w:t>…</w:t>
      </w:r>
      <w:r w:rsidRPr="008D2DAE">
        <w:t xml:space="preserve"> Prezident nakonec souhl</w:t>
      </w:r>
      <w:r w:rsidR="00D5734E" w:rsidRPr="008D2DAE">
        <w:t>a</w:t>
      </w:r>
      <w:r w:rsidRPr="008D2DAE">
        <w:t xml:space="preserve">sil, </w:t>
      </w:r>
      <w:r w:rsidR="00D5734E" w:rsidRPr="008D2DAE">
        <w:t>ale</w:t>
      </w:r>
      <w:r w:rsidRPr="008D2DAE">
        <w:t xml:space="preserve"> žádal, abych vám při předávání jeho souhlasu zdůraznil, že si přeje, aby</w:t>
      </w:r>
      <w:r w:rsidR="00AE751F" w:rsidRPr="008D2DAE">
        <w:t xml:space="preserve"> z </w:t>
      </w:r>
      <w:r w:rsidRPr="008D2DAE">
        <w:t>v</w:t>
      </w:r>
      <w:r w:rsidR="00492FF7" w:rsidRPr="008D2DAE">
        <w:t>a</w:t>
      </w:r>
      <w:r w:rsidR="00D5734E" w:rsidRPr="008D2DAE">
        <w:t>še</w:t>
      </w:r>
      <w:r w:rsidRPr="008D2DAE">
        <w:t xml:space="preserve">ho </w:t>
      </w:r>
      <w:r w:rsidR="00526404" w:rsidRPr="008D2DAE">
        <w:t>chování</w:t>
      </w:r>
      <w:r w:rsidRPr="008D2DAE">
        <w:t xml:space="preserve"> </w:t>
      </w:r>
      <w:r w:rsidR="00083670" w:rsidRPr="008D2DAE">
        <w:t>na</w:t>
      </w:r>
      <w:r w:rsidRPr="008D2DAE">
        <w:t xml:space="preserve"> </w:t>
      </w:r>
      <w:r w:rsidR="00F06DBE" w:rsidRPr="008D2DAE">
        <w:t>zí</w:t>
      </w:r>
      <w:r w:rsidRPr="008D2DAE">
        <w:t>t</w:t>
      </w:r>
      <w:r w:rsidR="00F06DBE" w:rsidRPr="008D2DAE">
        <w:t>ře</w:t>
      </w:r>
      <w:r w:rsidRPr="008D2DAE">
        <w:t>j</w:t>
      </w:r>
      <w:r w:rsidR="00F06DBE" w:rsidRPr="008D2DAE">
        <w:t>šíc</w:t>
      </w:r>
      <w:r w:rsidRPr="008D2DAE">
        <w:t>h jednáních</w:t>
      </w:r>
      <w:r w:rsidR="00AE751F" w:rsidRPr="008D2DAE">
        <w:t xml:space="preserve"> z </w:t>
      </w:r>
      <w:r w:rsidRPr="008D2DAE">
        <w:t>hlediska veřejnosti jasně</w:t>
      </w:r>
      <w:r w:rsidR="00D5734E" w:rsidRPr="008D2DAE">
        <w:t xml:space="preserve"> </w:t>
      </w:r>
      <w:r w:rsidRPr="008D2DAE">
        <w:t>vyplývalo, že jste postupoval tvrdě jako jestřáb</w:t>
      </w:r>
      <w:r w:rsidR="00AE751F" w:rsidRPr="008D2DAE">
        <w:t xml:space="preserve"> a </w:t>
      </w:r>
      <w:r w:rsidRPr="008D2DAE">
        <w:t>ne jako holubice. Řekl jsem znovu prezidentovi, že průběh těchto jednání je doposud nenapadnutelný,</w:t>
      </w:r>
      <w:r w:rsidR="00AE751F" w:rsidRPr="008D2DAE">
        <w:t xml:space="preserve"> a </w:t>
      </w:r>
      <w:r w:rsidRPr="008D2DAE">
        <w:t>že jsem přesvědčen, že to po zítřejších rozhovorech tak zůstane.</w:t>
      </w:r>
    </w:p>
    <w:p w:rsidR="00AE751F" w:rsidRPr="008D2DAE" w:rsidRDefault="00AE751F" w:rsidP="00BF453C">
      <w:pPr>
        <w:pStyle w:val="Textodsazen"/>
      </w:pPr>
    </w:p>
    <w:p w:rsidR="00AE751F" w:rsidRPr="008D2DAE" w:rsidRDefault="000151F1" w:rsidP="00BF453C">
      <w:pPr>
        <w:pStyle w:val="Textodsazen"/>
      </w:pPr>
      <w:r w:rsidRPr="008D2DAE">
        <w:t>Když se na tyto události dívám zpětně, jsem přesvědčen, že jsme mohli podstoupit to riziko</w:t>
      </w:r>
      <w:r w:rsidR="00AE751F" w:rsidRPr="008D2DAE">
        <w:t xml:space="preserve"> a </w:t>
      </w:r>
      <w:r w:rsidRPr="008D2DAE">
        <w:t>předložit saigonskou formulaci bez modifikace, kterou jsem navrhoval já. Hanoj by určitě neodešla</w:t>
      </w:r>
      <w:r w:rsidR="00AE751F" w:rsidRPr="008D2DAE">
        <w:t xml:space="preserve"> z </w:t>
      </w:r>
      <w:r w:rsidRPr="008D2DAE">
        <w:t>jednání, neboť se obávala, že Nixon bude určitě zvolen. Nyní si také myslím, že tento postup by byl takticky moudrý; snad by zmenšil Thieuovu nedůvěru, třebaže by nezabránil vzhledem</w:t>
      </w:r>
      <w:r w:rsidR="00AE751F" w:rsidRPr="008D2DAE">
        <w:t xml:space="preserve"> k </w:t>
      </w:r>
      <w:r w:rsidRPr="008D2DAE">
        <w:t>našemu rozdílnému pohledu na věc konečnému střetu. P</w:t>
      </w:r>
      <w:r w:rsidR="0048017D" w:rsidRPr="008D2DAE">
        <w:t>ři</w:t>
      </w:r>
      <w:r w:rsidRPr="008D2DAE">
        <w:t xml:space="preserve"> jednáních by to ale nehrálo žádnou roli, neboť náš návrh nebyl dokonce ani prodiskutován. Le Duc Tho 15. září předložil novou nabídku, jež byla během čtyř kol rozhovorů, které začaly</w:t>
      </w:r>
      <w:r w:rsidR="00AE751F" w:rsidRPr="008D2DAE">
        <w:t xml:space="preserve"> v </w:t>
      </w:r>
      <w:r w:rsidRPr="008D2DAE">
        <w:t>červenci, už třetí</w:t>
      </w:r>
      <w:r w:rsidR="00AE751F" w:rsidRPr="008D2DAE">
        <w:t xml:space="preserve"> v </w:t>
      </w:r>
      <w:r w:rsidRPr="008D2DAE">
        <w:t>pořadí. Náš návrh proto ztratil význam.</w:t>
      </w:r>
    </w:p>
    <w:p w:rsidR="00AE751F" w:rsidRPr="008D2DAE" w:rsidRDefault="000151F1" w:rsidP="00D37A2F">
      <w:pPr>
        <w:pStyle w:val="Nadpis3"/>
      </w:pPr>
      <w:bookmarkStart w:id="1001" w:name="bookmark238"/>
      <w:bookmarkStart w:id="1002" w:name="_Toc384757685"/>
      <w:bookmarkStart w:id="1003" w:name="_Toc384757975"/>
      <w:bookmarkStart w:id="1004" w:name="_Toc385021781"/>
      <w:r w:rsidRPr="008D2DAE">
        <w:t>Mezihra: jednání</w:t>
      </w:r>
      <w:r w:rsidR="00AE751F" w:rsidRPr="008D2DAE">
        <w:t xml:space="preserve"> z </w:t>
      </w:r>
      <w:r w:rsidRPr="008D2DAE">
        <w:t>15.</w:t>
      </w:r>
      <w:r w:rsidR="00AE751F" w:rsidRPr="008D2DAE">
        <w:t xml:space="preserve"> a </w:t>
      </w:r>
      <w:r w:rsidRPr="008D2DAE">
        <w:t>27. září</w:t>
      </w:r>
      <w:bookmarkEnd w:id="1001"/>
      <w:bookmarkEnd w:id="1002"/>
      <w:bookmarkEnd w:id="1003"/>
      <w:bookmarkEnd w:id="1004"/>
    </w:p>
    <w:p w:rsidR="00AE751F" w:rsidRPr="008D2DAE" w:rsidRDefault="00AF6144" w:rsidP="0055163E">
      <w:pPr>
        <w:pStyle w:val="Text-neodsazen"/>
      </w:pPr>
      <w:r w:rsidRPr="008D2DAE">
        <w:t>Na cestě</w:t>
      </w:r>
      <w:r w:rsidR="00AE751F" w:rsidRPr="008D2DAE">
        <w:t xml:space="preserve"> z </w:t>
      </w:r>
      <w:r w:rsidRPr="008D2DAE">
        <w:t>Moskvy jsem se večer 14. září zastavil</w:t>
      </w:r>
      <w:r w:rsidR="00AE751F" w:rsidRPr="008D2DAE">
        <w:t xml:space="preserve"> v </w:t>
      </w:r>
      <w:r w:rsidRPr="008D2DAE">
        <w:t>Chequers, abych informo</w:t>
      </w:r>
      <w:r w:rsidR="000151F1" w:rsidRPr="008D2DAE">
        <w:t>val premiéra Heathe</w:t>
      </w:r>
      <w:r w:rsidR="00AE751F" w:rsidRPr="008D2DAE">
        <w:t xml:space="preserve"> o </w:t>
      </w:r>
      <w:r w:rsidR="000151F1" w:rsidRPr="008D2DAE">
        <w:t>mých rozhovorech se sovětskými vůdci. Oznámili jsme, že také poletím do Paříže, abych se ze stejného důvodu setkal</w:t>
      </w:r>
      <w:r w:rsidR="00AE751F" w:rsidRPr="008D2DAE">
        <w:t xml:space="preserve"> s </w:t>
      </w:r>
      <w:r w:rsidR="000151F1" w:rsidRPr="008D2DAE">
        <w:t>Pompidouem. Ale snahy utajovat se člověk těžko zbaví. Abych měl</w:t>
      </w:r>
      <w:r w:rsidR="00AE751F" w:rsidRPr="008D2DAE">
        <w:t xml:space="preserve"> k </w:t>
      </w:r>
      <w:r w:rsidR="000151F1" w:rsidRPr="008D2DAE">
        <w:t>dispozici šest hodin potřebných na jednání</w:t>
      </w:r>
      <w:r w:rsidR="00AE751F" w:rsidRPr="008D2DAE">
        <w:t xml:space="preserve"> s </w:t>
      </w:r>
      <w:r w:rsidR="000151F1" w:rsidRPr="008D2DAE">
        <w:t xml:space="preserve">Le Duc Them, letěl jsem do Paříže brzy ráno malým </w:t>
      </w:r>
      <w:r w:rsidR="000151F1" w:rsidRPr="008D2DAE">
        <w:lastRenderedPageBreak/>
        <w:t>letadlem</w:t>
      </w:r>
      <w:r w:rsidR="00AE751F" w:rsidRPr="008D2DAE">
        <w:t xml:space="preserve"> z </w:t>
      </w:r>
      <w:r w:rsidR="000151F1" w:rsidRPr="008D2DAE">
        <w:t>britského vojenského letiště. Na dveře našich pokojů</w:t>
      </w:r>
      <w:r w:rsidR="00AE751F" w:rsidRPr="008D2DAE">
        <w:t xml:space="preserve"> v </w:t>
      </w:r>
      <w:r w:rsidR="000151F1" w:rsidRPr="008D2DAE">
        <w:t>hotelu Claridge</w:t>
      </w:r>
      <w:r w:rsidR="00AE751F" w:rsidRPr="008D2DAE">
        <w:t>’</w:t>
      </w:r>
      <w:r w:rsidR="000151F1" w:rsidRPr="008D2DAE">
        <w:t>s byly pověšeny cedule NERUŠIT, abychom zamaskovali můj přesun,</w:t>
      </w:r>
      <w:r w:rsidR="00AE751F" w:rsidRPr="008D2DAE">
        <w:t xml:space="preserve"> a </w:t>
      </w:r>
      <w:r w:rsidR="000151F1" w:rsidRPr="008D2DAE">
        <w:t xml:space="preserve">prezidentské letadlo zůstalo na letišti Heathrow. Do Paříže pak odletělo až později během dne. Byla to zbytečná </w:t>
      </w:r>
      <w:r w:rsidR="00A76BE3" w:rsidRPr="008D2DAE">
        <w:t>–</w:t>
      </w:r>
      <w:r w:rsidR="000151F1" w:rsidRPr="008D2DAE">
        <w:t xml:space="preserve"> dokonce dětinská </w:t>
      </w:r>
      <w:r w:rsidR="00A76BE3" w:rsidRPr="008D2DAE">
        <w:t>–</w:t>
      </w:r>
      <w:r w:rsidR="000151F1" w:rsidRPr="008D2DAE">
        <w:t xml:space="preserve"> hra, protože jsme hodlali</w:t>
      </w:r>
      <w:r w:rsidR="00AE751F" w:rsidRPr="008D2DAE">
        <w:t xml:space="preserve"> v </w:t>
      </w:r>
      <w:r w:rsidR="000151F1" w:rsidRPr="008D2DAE">
        <w:t>každém případě setkání</w:t>
      </w:r>
      <w:r w:rsidR="00AE751F" w:rsidRPr="008D2DAE">
        <w:t xml:space="preserve"> s </w:t>
      </w:r>
      <w:r w:rsidR="000151F1" w:rsidRPr="008D2DAE">
        <w:t>Le Duc Them</w:t>
      </w:r>
      <w:r w:rsidR="00AE751F" w:rsidRPr="008D2DAE">
        <w:t xml:space="preserve"> v </w:t>
      </w:r>
      <w:r w:rsidR="000151F1" w:rsidRPr="008D2DAE">
        <w:t>průběhu dne oznámit. Od tohoto okamžiku až do konce rozhovorů jsme už nedělali žádná zvláštní opatření</w:t>
      </w:r>
      <w:r w:rsidR="00AE751F" w:rsidRPr="008D2DAE">
        <w:t xml:space="preserve"> s </w:t>
      </w:r>
      <w:r w:rsidR="000151F1" w:rsidRPr="008D2DAE">
        <w:t>cílem utajit moje přesuny,</w:t>
      </w:r>
      <w:r w:rsidR="00AE751F" w:rsidRPr="008D2DAE">
        <w:t xml:space="preserve"> a </w:t>
      </w:r>
      <w:r w:rsidR="000151F1" w:rsidRPr="008D2DAE">
        <w:t>ke konci jsme je dokonce už oznamovali předem.</w:t>
      </w:r>
    </w:p>
    <w:p w:rsidR="00AE751F" w:rsidRPr="008D2DAE" w:rsidRDefault="000151F1" w:rsidP="00BF453C">
      <w:pPr>
        <w:pStyle w:val="Textodsazen"/>
      </w:pPr>
      <w:r w:rsidRPr="008D2DAE">
        <w:t>Jak se tak často stávalo</w:t>
      </w:r>
      <w:r w:rsidR="00AE751F" w:rsidRPr="008D2DAE">
        <w:t xml:space="preserve"> v </w:t>
      </w:r>
      <w:r w:rsidRPr="008D2DAE">
        <w:t>historii jednání</w:t>
      </w:r>
      <w:r w:rsidR="00AE751F" w:rsidRPr="008D2DAE">
        <w:t xml:space="preserve"> o </w:t>
      </w:r>
      <w:r w:rsidRPr="008D2DAE">
        <w:t>Vietnamu, samotná schůzka ukázala, že všechny pečlivě připravené plány jsou</w:t>
      </w:r>
      <w:r w:rsidR="00AE751F" w:rsidRPr="008D2DAE">
        <w:t xml:space="preserve"> k </w:t>
      </w:r>
      <w:r w:rsidRPr="008D2DAE">
        <w:t>ničemu. Le Duc Tho vystupoval opět mírně, téměř příjemně jako na všech našich rozhovorech, které se konaly od 19. července. Opět se zdržel jakéhokoli chvástání, typického pro první tři roky,</w:t>
      </w:r>
      <w:r w:rsidR="00AE751F" w:rsidRPr="008D2DAE">
        <w:t xml:space="preserve"> a </w:t>
      </w:r>
      <w:r w:rsidRPr="008D2DAE">
        <w:t>řečí</w:t>
      </w:r>
      <w:r w:rsidR="00AE751F" w:rsidRPr="008D2DAE">
        <w:t xml:space="preserve"> o </w:t>
      </w:r>
      <w:r w:rsidRPr="008D2DAE">
        <w:t>tom, jak nás americké</w:t>
      </w:r>
      <w:r w:rsidR="00AE751F" w:rsidRPr="008D2DAE">
        <w:t xml:space="preserve"> a </w:t>
      </w:r>
      <w:r w:rsidRPr="008D2DAE">
        <w:t>světové veřejné mínění donutí přistoupit na dohodu. Téměř omluvně se stále vyptával, zda jsme ochotni se rychle dohodnout. Záměrně jsem ho nijak zvlášť neujišťoval, že ano, abych zvýšil jeho nervozitu. Nakonec jsem předložil náš celkový plán včetně odstavce,</w:t>
      </w:r>
      <w:r w:rsidR="00AE751F" w:rsidRPr="008D2DAE">
        <w:t xml:space="preserve"> s </w:t>
      </w:r>
      <w:r w:rsidRPr="008D2DAE">
        <w:t>kterým Thieu nesouhlasil. Le Duc Tho ho odmítl</w:t>
      </w:r>
      <w:r w:rsidR="00AE751F" w:rsidRPr="008D2DAE">
        <w:t xml:space="preserve"> s </w:t>
      </w:r>
      <w:r w:rsidRPr="008D2DAE">
        <w:t>tím, že nepřináší nic nového, což bylo dosti přesné hodnocení. Místo toho, aby se držel stanoviska</w:t>
      </w:r>
      <w:r w:rsidR="00AE751F" w:rsidRPr="008D2DAE">
        <w:t xml:space="preserve"> z </w:t>
      </w:r>
      <w:r w:rsidRPr="008D2DAE">
        <w:t>předešlého jednání, položil na stůl nový desetibodový návrh. Jeho hlavní novota spočívala</w:t>
      </w:r>
      <w:r w:rsidR="00AE751F" w:rsidRPr="008D2DAE">
        <w:t xml:space="preserve"> v </w:t>
      </w:r>
      <w:r w:rsidRPr="008D2DAE">
        <w:t>tom, že by vláda národní shody (jak ji načrtl na posledním jednání) ztratila část svých pravomocí. Jestliže Hanoj</w:t>
      </w:r>
      <w:r w:rsidR="0048017D" w:rsidRPr="008D2DAE">
        <w:t xml:space="preserve"> </w:t>
      </w:r>
      <w:r w:rsidRPr="008D2DAE">
        <w:t>14.</w:t>
      </w:r>
      <w:r w:rsidR="00A76BE3" w:rsidRPr="008D2DAE">
        <w:t xml:space="preserve"> </w:t>
      </w:r>
      <w:r w:rsidRPr="008D2DAE">
        <w:t>srpna souhlasila</w:t>
      </w:r>
      <w:r w:rsidR="00AE751F" w:rsidRPr="008D2DAE">
        <w:t xml:space="preserve"> s </w:t>
      </w:r>
      <w:r w:rsidRPr="008D2DAE">
        <w:t>tím, že by saigonská vláda pokračovala</w:t>
      </w:r>
      <w:r w:rsidR="00AE751F" w:rsidRPr="008D2DAE">
        <w:t xml:space="preserve"> v </w:t>
      </w:r>
      <w:r w:rsidRPr="008D2DAE">
        <w:t>činnosti do zformování vlády národní shody, pak podle Le Duc Thova posledního návrhu by ob</w:t>
      </w:r>
      <w:r w:rsidR="00F06DBE" w:rsidRPr="008D2DAE">
        <w:t>ě</w:t>
      </w:r>
      <w:r w:rsidRPr="008D2DAE">
        <w:t xml:space="preserve"> administrativy pokračovaly dokonce</w:t>
      </w:r>
      <w:r w:rsidR="00AE751F" w:rsidRPr="008D2DAE">
        <w:t xml:space="preserve"> i </w:t>
      </w:r>
      <w:r w:rsidRPr="008D2DAE">
        <w:rPr>
          <w:i/>
        </w:rPr>
        <w:t>po</w:t>
      </w:r>
      <w:r w:rsidRPr="008D2DAE">
        <w:t xml:space="preserve"> uzavření dohody. Vláda národní shody by dohlížela na plnění článků dohody</w:t>
      </w:r>
      <w:r w:rsidR="00AE751F" w:rsidRPr="008D2DAE">
        <w:t xml:space="preserve"> a </w:t>
      </w:r>
      <w:r w:rsidRPr="008D2DAE">
        <w:t>řídila by zahraniční politiku; byla o</w:t>
      </w:r>
      <w:r w:rsidR="005D3ED6" w:rsidRPr="008D2DAE">
        <w:t>pět</w:t>
      </w:r>
      <w:r w:rsidR="00AF6144" w:rsidRPr="008D2DAE">
        <w:t xml:space="preserve"> </w:t>
      </w:r>
      <w:r w:rsidR="00AE751F" w:rsidRPr="008D2DAE">
        <w:t>„</w:t>
      </w:r>
      <w:r w:rsidRPr="008D2DAE">
        <w:t>dočasná</w:t>
      </w:r>
      <w:r w:rsidR="00AE751F" w:rsidRPr="008D2DAE">
        <w:t>“ a </w:t>
      </w:r>
      <w:r w:rsidR="00A75B19" w:rsidRPr="008D2DAE">
        <w:t>měl</w:t>
      </w:r>
      <w:r w:rsidR="00AE751F" w:rsidRPr="008D2DAE">
        <w:t xml:space="preserve"> a </w:t>
      </w:r>
      <w:r w:rsidRPr="008D2DAE">
        <w:t>pracov</w:t>
      </w:r>
      <w:r w:rsidR="00AF6144" w:rsidRPr="008D2DAE">
        <w:t>a</w:t>
      </w:r>
      <w:r w:rsidRPr="008D2DAE">
        <w:t>t, dokud by nebylo dosaženo definitivního urovnáni, pro které nicméně neexistoval žádný přesně stanovený postup.</w:t>
      </w:r>
      <w:r w:rsidR="00AE751F" w:rsidRPr="008D2DAE">
        <w:t xml:space="preserve"> V </w:t>
      </w:r>
      <w:r w:rsidRPr="008D2DAE">
        <w:t xml:space="preserve">každé provincii by vznikly výbory národní shody; vykonávaly by vládu nad všemi oblastmi, jež by byly předmětem sporu. Saigon by měl na starosti domácí politiku ve všech oblastech, které kontroluje. Tho však dodal </w:t>
      </w:r>
      <w:r w:rsidR="00A76BE3" w:rsidRPr="008D2DAE">
        <w:t>–</w:t>
      </w:r>
      <w:r w:rsidRPr="008D2DAE">
        <w:t xml:space="preserve"> nebyl ochoten se vzdát ironického komentáře,</w:t>
      </w:r>
      <w:r w:rsidR="00AE751F" w:rsidRPr="008D2DAE">
        <w:t xml:space="preserve"> i </w:t>
      </w:r>
      <w:r w:rsidRPr="008D2DAE">
        <w:t xml:space="preserve">když ho tlačil čas </w:t>
      </w:r>
      <w:r w:rsidR="00A76BE3" w:rsidRPr="008D2DAE">
        <w:t>–</w:t>
      </w:r>
      <w:r w:rsidRPr="008D2DAE">
        <w:t>, že předmětem sporu je většina oblastí, tudíž výbory národní shody by převzaly většinu země. Le Duc Tho také předložil řadu kosmetických ústupků, například byl ochoten prodloužit lhůtu pro stažení našich sil</w:t>
      </w:r>
      <w:r w:rsidR="00AE751F" w:rsidRPr="008D2DAE">
        <w:t xml:space="preserve"> z </w:t>
      </w:r>
      <w:r w:rsidRPr="008D2DAE">
        <w:t>původních třiceti dnů na čtyřicet pět (oproti třem měsícům</w:t>
      </w:r>
      <w:r w:rsidR="00AE751F" w:rsidRPr="008D2DAE">
        <w:t xml:space="preserve"> v </w:t>
      </w:r>
      <w:r w:rsidRPr="008D2DAE">
        <w:t>našem návrhu).</w:t>
      </w:r>
    </w:p>
    <w:p w:rsidR="00AE751F" w:rsidRPr="008D2DAE" w:rsidRDefault="000151F1" w:rsidP="00BF453C">
      <w:pPr>
        <w:pStyle w:val="Textodsazen"/>
      </w:pPr>
      <w:r w:rsidRPr="008D2DAE">
        <w:t>Okamžitě jsem jeho politický návrh odmítl, což musel očekávat. Nepřijmeme žádnou koaliční vládu</w:t>
      </w:r>
      <w:r w:rsidR="00AE751F" w:rsidRPr="008D2DAE">
        <w:t xml:space="preserve"> v </w:t>
      </w:r>
      <w:r w:rsidRPr="008D2DAE">
        <w:t>jakémkoli převleku, řekl jsem mu.</w:t>
      </w:r>
      <w:r w:rsidR="00AE751F" w:rsidRPr="008D2DAE">
        <w:t xml:space="preserve"> V </w:t>
      </w:r>
      <w:r w:rsidRPr="008D2DAE">
        <w:t>rozporu</w:t>
      </w:r>
      <w:r w:rsidR="00AE751F" w:rsidRPr="008D2DAE">
        <w:t xml:space="preserve"> s </w:t>
      </w:r>
      <w:r w:rsidRPr="008D2DAE">
        <w:t xml:space="preserve">předchozí praxí si jen mírně postěžoval na naši </w:t>
      </w:r>
      <w:r w:rsidR="00AE751F" w:rsidRPr="008D2DAE">
        <w:t>„</w:t>
      </w:r>
      <w:r w:rsidRPr="008D2DAE">
        <w:t>upřímnost</w:t>
      </w:r>
      <w:r w:rsidR="00AE751F" w:rsidRPr="008D2DAE">
        <w:t>“</w:t>
      </w:r>
      <w:r w:rsidRPr="008D2DAE">
        <w:t>,</w:t>
      </w:r>
      <w:r w:rsidR="00AE751F" w:rsidRPr="008D2DAE">
        <w:t xml:space="preserve"> a </w:t>
      </w:r>
      <w:r w:rsidRPr="008D2DAE">
        <w:t>dokonce se zdálo, že je</w:t>
      </w:r>
      <w:r w:rsidR="00492FF7" w:rsidRPr="008D2DAE">
        <w:t>š</w:t>
      </w:r>
      <w:r w:rsidRPr="008D2DAE">
        <w:t>t</w:t>
      </w:r>
      <w:r w:rsidR="00492FF7" w:rsidRPr="008D2DAE">
        <w:t>ě</w:t>
      </w:r>
      <w:r w:rsidRPr="008D2DAE">
        <w:t xml:space="preserve"> zdvojnásobuje své úsilí. Jsem připraven dosáhnout rámcové dohody do určitého data? chtěl náhle vědět. Po takové dohodě by jednotlivá jednací fóra navrhovaná</w:t>
      </w:r>
      <w:r w:rsidR="00AE751F" w:rsidRPr="008D2DAE">
        <w:t xml:space="preserve"> v </w:t>
      </w:r>
      <w:r w:rsidRPr="008D2DAE">
        <w:t>jeho konceptu</w:t>
      </w:r>
      <w:r w:rsidR="00AE751F" w:rsidRPr="008D2DAE">
        <w:t xml:space="preserve"> z </w:t>
      </w:r>
      <w:r w:rsidRPr="008D2DAE">
        <w:t>1. srpna začala jednat</w:t>
      </w:r>
      <w:r w:rsidR="00AE751F" w:rsidRPr="008D2DAE">
        <w:t xml:space="preserve"> o </w:t>
      </w:r>
      <w:r w:rsidRPr="008D2DAE">
        <w:t xml:space="preserve">její realizaci. Nespatřoval jsem nic Špatného na cílovém datu, pokud nebudeme dělat žádné dodatečné ústupky. Domluvili jsme se na 15. říjnu. </w:t>
      </w:r>
      <w:r w:rsidRPr="008D2DAE">
        <w:lastRenderedPageBreak/>
        <w:t>Jednotlivá fóra budou stále ponechávat spoustu prostoru pro úpravy základní dohody.</w:t>
      </w:r>
    </w:p>
    <w:p w:rsidR="00AE751F" w:rsidRPr="008D2DAE" w:rsidRDefault="00AE751F" w:rsidP="00BF453C">
      <w:pPr>
        <w:pStyle w:val="Textodsazen"/>
      </w:pPr>
      <w:r w:rsidRPr="008D2DAE">
        <w:t>S </w:t>
      </w:r>
      <w:r w:rsidR="000151F1" w:rsidRPr="008D2DAE">
        <w:t>cílem získat další čas</w:t>
      </w:r>
      <w:r w:rsidRPr="008D2DAE">
        <w:t xml:space="preserve"> a </w:t>
      </w:r>
      <w:r w:rsidR="000151F1" w:rsidRPr="008D2DAE">
        <w:t xml:space="preserve">tím dostat Le Duc Tha pod větší tlak jsem navrhl, abychom věnovali příští setkání formulování bodů, na nichž jsme se již shodli. </w:t>
      </w:r>
      <w:r w:rsidR="00AF6144" w:rsidRPr="008D2DAE">
        <w:t>Š</w:t>
      </w:r>
      <w:r w:rsidR="000151F1" w:rsidRPr="008D2DAE">
        <w:t>lo většinou</w:t>
      </w:r>
      <w:r w:rsidRPr="008D2DAE">
        <w:t xml:space="preserve"> o </w:t>
      </w:r>
      <w:r w:rsidR="000151F1" w:rsidRPr="008D2DAE">
        <w:t>vojenské otázky. Tho byl zosobněním smířlivosti. Souhlasil, ale upozornil, že pokrok</w:t>
      </w:r>
      <w:r w:rsidRPr="008D2DAE">
        <w:t xml:space="preserve"> v </w:t>
      </w:r>
      <w:r w:rsidR="000151F1" w:rsidRPr="008D2DAE">
        <w:t xml:space="preserve">politických otázkách by usnadnil řešení vojenských záležitosti; už to však nebyla předběžná podmínka. Poté navrhl </w:t>
      </w:r>
      <w:r w:rsidR="000151F1" w:rsidRPr="008D2DAE">
        <w:rPr>
          <w:i/>
        </w:rPr>
        <w:t>dvoudenní</w:t>
      </w:r>
      <w:r w:rsidR="000151F1" w:rsidRPr="008D2DAE">
        <w:t xml:space="preserve"> jednání, </w:t>
      </w:r>
      <w:r w:rsidR="000151F1" w:rsidRPr="008D2DAE">
        <w:rPr>
          <w:i/>
        </w:rPr>
        <w:t>nejlépe do jednoho týdne.</w:t>
      </w:r>
      <w:r w:rsidR="000151F1" w:rsidRPr="008D2DAE">
        <w:t xml:space="preserve"> Přijal jsem tuto bezprecedentní žádost, ale</w:t>
      </w:r>
      <w:r w:rsidRPr="008D2DAE">
        <w:t xml:space="preserve"> s </w:t>
      </w:r>
      <w:r w:rsidR="000151F1" w:rsidRPr="008D2DAE">
        <w:t>tím, že schůzka začne až 26. září. Čím více se bude blížit lhůta (naše prezidentské volby), kterou si, jak bylo stále zjevnější, sám uložil, tím vstřícnější zřejmě bude.</w:t>
      </w:r>
      <w:r w:rsidRPr="008D2DAE">
        <w:t xml:space="preserve"> V </w:t>
      </w:r>
      <w:r w:rsidR="000151F1" w:rsidRPr="008D2DAE">
        <w:t>souhrnném memorandu, připraveném pro Nixona okamžitě po</w:t>
      </w:r>
      <w:r w:rsidR="00AF6144" w:rsidRPr="008D2DAE">
        <w:t xml:space="preserve"> </w:t>
      </w:r>
      <w:r w:rsidR="000151F1" w:rsidRPr="008D2DAE">
        <w:t>jednání, jsem napsal:</w:t>
      </w:r>
    </w:p>
    <w:p w:rsidR="00AE751F" w:rsidRPr="008D2DAE" w:rsidRDefault="00AE751F" w:rsidP="00BF453C">
      <w:pPr>
        <w:pStyle w:val="Textodsazen"/>
      </w:pPr>
    </w:p>
    <w:p w:rsidR="00AE751F" w:rsidRPr="008D2DAE" w:rsidRDefault="000151F1" w:rsidP="0055163E">
      <w:pPr>
        <w:pStyle w:val="Text-cittneodsazen"/>
      </w:pPr>
      <w:r w:rsidRPr="008D2DAE">
        <w:t>Není zcela jasné, čeho mohou dosáhnout tím, že tak dychtivě vedou dialog. Jejich dilematem je, že další rozhovory posilují naše postavení</w:t>
      </w:r>
      <w:r w:rsidR="00AE751F" w:rsidRPr="008D2DAE">
        <w:t xml:space="preserve"> a </w:t>
      </w:r>
      <w:r w:rsidRPr="008D2DAE">
        <w:t>nás doma</w:t>
      </w:r>
      <w:r w:rsidR="00AE751F" w:rsidRPr="008D2DAE">
        <w:t xml:space="preserve"> a </w:t>
      </w:r>
      <w:r w:rsidRPr="008D2DAE">
        <w:t>poskytují nám alibi, aniž by jakkoli omezovaly naši pružnost ve vojenské oblasti. Kdyby je však ukončili, nemohli by dosáhnout dohody před listopadem, čemuž, jak cítím</w:t>
      </w:r>
      <w:r w:rsidR="00AE751F" w:rsidRPr="008D2DAE">
        <w:t xml:space="preserve"> z </w:t>
      </w:r>
      <w:r w:rsidRPr="008D2DAE">
        <w:t>našeho setkání, dávají výraznou přednost.</w:t>
      </w:r>
    </w:p>
    <w:p w:rsidR="00AE751F" w:rsidRPr="008D2DAE" w:rsidRDefault="000151F1" w:rsidP="0055163E">
      <w:pPr>
        <w:pStyle w:val="Text-cittodsazen"/>
      </w:pPr>
      <w:r w:rsidRPr="008D2DAE">
        <w:t>Domnívám se, že se velmi obávají vašeho znovuzvolení</w:t>
      </w:r>
      <w:r w:rsidR="00AE751F" w:rsidRPr="008D2DAE">
        <w:t xml:space="preserve"> a </w:t>
      </w:r>
      <w:r w:rsidRPr="008D2DAE">
        <w:t>jeho dopadu na ně, ale vzhledem</w:t>
      </w:r>
      <w:r w:rsidR="00AE751F" w:rsidRPr="008D2DAE">
        <w:t xml:space="preserve"> k </w:t>
      </w:r>
      <w:r w:rsidRPr="008D2DAE">
        <w:t>jejich kolektivnímu vedení mohou mít velké potíže vypořádat se právě</w:t>
      </w:r>
      <w:r w:rsidR="00AE751F" w:rsidRPr="008D2DAE">
        <w:t xml:space="preserve"> s </w:t>
      </w:r>
      <w:r w:rsidRPr="008D2DAE">
        <w:t>těmi politickými ústupky, které budou muset udělat, aby dostali rozhovory</w:t>
      </w:r>
      <w:r w:rsidR="00AE751F" w:rsidRPr="008D2DAE">
        <w:t xml:space="preserve"> z </w:t>
      </w:r>
      <w:r w:rsidRPr="008D2DAE">
        <w:t>mrtvého bodu. Nadále předkládají nepřijatelné požadavky, snad proto, že postrádají dostatek představivosti, snad proto, že si přejí odložit nutné ústupky do poslední možné chvíle.</w:t>
      </w:r>
    </w:p>
    <w:p w:rsidR="00AE751F" w:rsidRPr="008D2DAE" w:rsidRDefault="00AE751F" w:rsidP="00BF453C">
      <w:pPr>
        <w:pStyle w:val="Textodsazen"/>
      </w:pPr>
    </w:p>
    <w:p w:rsidR="00AE751F" w:rsidRPr="008D2DAE" w:rsidRDefault="000151F1" w:rsidP="00BF453C">
      <w:pPr>
        <w:pStyle w:val="Textodsazen"/>
      </w:pPr>
      <w:r w:rsidRPr="008D2DAE">
        <w:t>Ve skutečnosti jsme se nacházeli</w:t>
      </w:r>
      <w:r w:rsidR="00AE751F" w:rsidRPr="008D2DAE">
        <w:t xml:space="preserve"> v </w:t>
      </w:r>
      <w:r w:rsidRPr="008D2DAE">
        <w:t xml:space="preserve">nejsilnější </w:t>
      </w:r>
      <w:r w:rsidR="001E54FD" w:rsidRPr="008D2DAE">
        <w:t>vyjednávací pozici</w:t>
      </w:r>
      <w:r w:rsidRPr="008D2DAE">
        <w:t xml:space="preserve"> od začátku války. Patnácté září bylo dnem, kdy jihovietnamské jednotky dobyly zpět Quang Tri, jediné provi</w:t>
      </w:r>
      <w:r w:rsidR="001E54FD" w:rsidRPr="008D2DAE">
        <w:t>n</w:t>
      </w:r>
      <w:r w:rsidR="00AF6144" w:rsidRPr="008D2DAE">
        <w:t>č</w:t>
      </w:r>
      <w:r w:rsidR="001E54FD" w:rsidRPr="008D2DAE">
        <w:t>n</w:t>
      </w:r>
      <w:r w:rsidRPr="008D2DAE">
        <w:t>í město, které Hanoj obsadila během své ofenzivy. Byl to týden průzkumů veřejného m</w:t>
      </w:r>
      <w:r w:rsidR="00AF6144" w:rsidRPr="008D2DAE">
        <w:t>í</w:t>
      </w:r>
      <w:r w:rsidRPr="008D2DAE">
        <w:t>n</w:t>
      </w:r>
      <w:r w:rsidR="00AF6144" w:rsidRPr="008D2DAE">
        <w:t>ě</w:t>
      </w:r>
      <w:r w:rsidRPr="008D2DAE">
        <w:t>n</w:t>
      </w:r>
      <w:r w:rsidR="00AF6144" w:rsidRPr="008D2DAE">
        <w:t>í</w:t>
      </w:r>
      <w:r w:rsidRPr="008D2DAE">
        <w:t>, které ukazovaly, že americká veřejnost stále v</w:t>
      </w:r>
      <w:r w:rsidR="00AF6144" w:rsidRPr="008D2DAE">
        <w:t>íc</w:t>
      </w:r>
      <w:r w:rsidRPr="008D2DAE">
        <w:t xml:space="preserve">e podporuje způsob, jakým </w:t>
      </w:r>
      <w:r w:rsidR="005D3ED6" w:rsidRPr="008D2DAE">
        <w:t>Nixon</w:t>
      </w:r>
      <w:r w:rsidRPr="008D2DAE">
        <w:t xml:space="preserve"> </w:t>
      </w:r>
      <w:r w:rsidR="00F06DBE" w:rsidRPr="008D2DAE">
        <w:t>řeší</w:t>
      </w:r>
      <w:r w:rsidRPr="008D2DAE">
        <w:t xml:space="preserve"> válku ve Vi</w:t>
      </w:r>
      <w:r w:rsidR="00AF6144" w:rsidRPr="008D2DAE">
        <w:t>e</w:t>
      </w:r>
      <w:r w:rsidRPr="008D2DAE">
        <w:t>tn</w:t>
      </w:r>
      <w:r w:rsidR="00AF6144" w:rsidRPr="008D2DAE">
        <w:t>a</w:t>
      </w:r>
      <w:r w:rsidRPr="008D2DAE">
        <w:t>mu,</w:t>
      </w:r>
      <w:r w:rsidR="00AE751F" w:rsidRPr="008D2DAE">
        <w:t xml:space="preserve"> a </w:t>
      </w:r>
      <w:r w:rsidRPr="008D2DAE">
        <w:t>že vede nad McGovernem tím největším rozdílem, jakého kdy dosáhl.</w:t>
      </w:r>
      <w:r w:rsidR="00AE751F" w:rsidRPr="008D2DAE">
        <w:t xml:space="preserve"> A v </w:t>
      </w:r>
      <w:r w:rsidRPr="008D2DAE">
        <w:t>tomto čase (jak jsme se dověděli</w:t>
      </w:r>
      <w:r w:rsidR="00AE751F" w:rsidRPr="008D2DAE">
        <w:t xml:space="preserve"> o </w:t>
      </w:r>
      <w:r w:rsidRPr="008D2DAE">
        <w:t>několik týdnů později) informoval COSVN (</w:t>
      </w:r>
      <w:r w:rsidRPr="008D2DAE">
        <w:rPr>
          <w:i/>
        </w:rPr>
        <w:t>Central Office for South Vietnam;</w:t>
      </w:r>
      <w:r w:rsidRPr="008D2DAE">
        <w:t xml:space="preserve"> Ústřední úřad pro Jižní Vietnam) komunistické kádry</w:t>
      </w:r>
      <w:r w:rsidR="00AE751F" w:rsidRPr="008D2DAE">
        <w:t xml:space="preserve"> v </w:t>
      </w:r>
      <w:r w:rsidRPr="008D2DAE">
        <w:t xml:space="preserve">direktivě 06, že bude vyvinuto úsilí </w:t>
      </w:r>
      <w:r w:rsidR="00AE751F" w:rsidRPr="008D2DAE">
        <w:t>„</w:t>
      </w:r>
      <w:r w:rsidRPr="008D2DAE">
        <w:t>donutit</w:t>
      </w:r>
      <w:r w:rsidR="00AE751F" w:rsidRPr="008D2DAE">
        <w:t>“</w:t>
      </w:r>
      <w:r w:rsidRPr="008D2DAE">
        <w:t xml:space="preserve"> Nixona, aby uzavřel smlouvu</w:t>
      </w:r>
      <w:r w:rsidR="00AE751F" w:rsidRPr="008D2DAE">
        <w:t xml:space="preserve"> o </w:t>
      </w:r>
      <w:r w:rsidRPr="008D2DAE">
        <w:t xml:space="preserve">ukončení války před volbami </w:t>
      </w:r>
      <w:r w:rsidR="00A76BE3" w:rsidRPr="008D2DAE">
        <w:t>–</w:t>
      </w:r>
      <w:r w:rsidRPr="008D2DAE">
        <w:t xml:space="preserve"> Hanoj tímto způsobem připravovala svůj lid na dohodu, jejíž podmínky budeme</w:t>
      </w:r>
      <w:r w:rsidR="00AE751F" w:rsidRPr="008D2DAE">
        <w:t xml:space="preserve"> v </w:t>
      </w:r>
      <w:r w:rsidRPr="008D2DAE">
        <w:t>zásadě určovat my.</w:t>
      </w:r>
    </w:p>
    <w:p w:rsidR="00AE751F" w:rsidRPr="008D2DAE" w:rsidRDefault="000151F1" w:rsidP="00BF453C">
      <w:pPr>
        <w:pStyle w:val="Textodsazen"/>
      </w:pPr>
      <w:r w:rsidRPr="008D2DAE">
        <w:t>Ukázalo se, že 15. září se</w:t>
      </w:r>
      <w:r w:rsidR="00AE751F" w:rsidRPr="008D2DAE">
        <w:t xml:space="preserve"> v </w:t>
      </w:r>
      <w:r w:rsidRPr="008D2DAE">
        <w:t>rue Darthé č. 11</w:t>
      </w:r>
      <w:r w:rsidR="00AE751F" w:rsidRPr="008D2DAE">
        <w:t xml:space="preserve"> v </w:t>
      </w:r>
      <w:r w:rsidRPr="008D2DAE">
        <w:t>Chois</w:t>
      </w:r>
      <w:r w:rsidR="00AE751F" w:rsidRPr="008D2DAE">
        <w:t>y-le-R</w:t>
      </w:r>
      <w:r w:rsidRPr="008D2DAE">
        <w:t>oi konalo poslední regulérní jednání.</w:t>
      </w:r>
      <w:r w:rsidR="00AE751F" w:rsidRPr="008D2DAE">
        <w:t xml:space="preserve"> I </w:t>
      </w:r>
      <w:r w:rsidRPr="008D2DAE">
        <w:t xml:space="preserve">když já jsem utajil svůj přesun, Le Duc Tho nebyl tak úspěšný </w:t>
      </w:r>
      <w:r w:rsidR="00A76BE3" w:rsidRPr="008D2DAE">
        <w:t>–</w:t>
      </w:r>
      <w:r w:rsidRPr="008D2DAE">
        <w:t xml:space="preserve"> nebo si nedával takový pozor. Bylo známo, že je</w:t>
      </w:r>
      <w:r w:rsidR="00AE751F" w:rsidRPr="008D2DAE">
        <w:t xml:space="preserve"> v </w:t>
      </w:r>
      <w:r w:rsidRPr="008D2DAE">
        <w:t>Paříži;</w:t>
      </w:r>
      <w:r w:rsidR="00AE751F" w:rsidRPr="008D2DAE">
        <w:t xml:space="preserve"> o </w:t>
      </w:r>
      <w:r w:rsidRPr="008D2DAE">
        <w:t>několik dní později dokonce naznačil novinářům, že se mnou bude mluvit, což nicméně nepředstavovalo žádný problém. (Zatímco jsem byl</w:t>
      </w:r>
      <w:r w:rsidR="00AE751F" w:rsidRPr="008D2DAE">
        <w:t xml:space="preserve"> v </w:t>
      </w:r>
      <w:r w:rsidRPr="008D2DAE">
        <w:t xml:space="preserve">Moskvě, odpověděl Tho na otázku jednoho novináře, zda se mnou bude jednat: </w:t>
      </w:r>
      <w:r w:rsidR="00AE751F" w:rsidRPr="008D2DAE">
        <w:t>„</w:t>
      </w:r>
      <w:r w:rsidRPr="008D2DAE">
        <w:t>Dostane odpověď za pár dní.</w:t>
      </w:r>
      <w:r w:rsidR="00AE751F" w:rsidRPr="008D2DAE">
        <w:t>“</w:t>
      </w:r>
      <w:r w:rsidRPr="008D2DAE">
        <w:t>) Iniciativní tým televize CBS sledoval Le Duc Tha</w:t>
      </w:r>
      <w:r w:rsidR="00AE751F" w:rsidRPr="008D2DAE">
        <w:t xml:space="preserve"> z </w:t>
      </w:r>
      <w:r w:rsidRPr="008D2DAE">
        <w:t>jeho rezidence na místo konání naší schůzky</w:t>
      </w:r>
      <w:r w:rsidR="00AE751F" w:rsidRPr="008D2DAE">
        <w:t xml:space="preserve"> a </w:t>
      </w:r>
      <w:r w:rsidRPr="008D2DAE">
        <w:t xml:space="preserve">nafilmoval mne, jak </w:t>
      </w:r>
      <w:r w:rsidRPr="008D2DAE">
        <w:lastRenderedPageBreak/>
        <w:t>vstupuji do tohoto doposud tajného domu</w:t>
      </w:r>
      <w:r w:rsidR="00AE751F" w:rsidRPr="008D2DAE">
        <w:t xml:space="preserve"> a </w:t>
      </w:r>
      <w:r w:rsidRPr="008D2DAE">
        <w:t>jak</w:t>
      </w:r>
      <w:r w:rsidR="00AE751F" w:rsidRPr="008D2DAE">
        <w:t xml:space="preserve"> z </w:t>
      </w:r>
      <w:r w:rsidRPr="008D2DAE">
        <w:t>něj vycházím. Bylo na Severovietnamcích, aby našli pro následující schůzky nové místo.</w:t>
      </w:r>
    </w:p>
    <w:p w:rsidR="00AE751F" w:rsidRPr="008D2DAE" w:rsidRDefault="00AE751F" w:rsidP="00BF453C">
      <w:pPr>
        <w:pStyle w:val="Textodsazen"/>
      </w:pPr>
      <w:r w:rsidRPr="008D2DAE">
        <w:t>Z </w:t>
      </w:r>
      <w:r w:rsidR="000151F1" w:rsidRPr="008D2DAE">
        <w:t>jednání, které se konalo 15. září, jsem odcházel spokojen, že jsme opět odmítli koaliční vládu,</w:t>
      </w:r>
      <w:r w:rsidRPr="008D2DAE">
        <w:t xml:space="preserve"> a </w:t>
      </w:r>
      <w:r w:rsidR="000151F1" w:rsidRPr="008D2DAE">
        <w:t>přesvědčen, že Hanoj se blíží</w:t>
      </w:r>
      <w:r w:rsidRPr="008D2DAE">
        <w:t xml:space="preserve"> k </w:t>
      </w:r>
      <w:r w:rsidR="000151F1" w:rsidRPr="008D2DAE">
        <w:t>rozhodnutí oddělit vojenské</w:t>
      </w:r>
      <w:r w:rsidRPr="008D2DAE">
        <w:t xml:space="preserve"> a </w:t>
      </w:r>
      <w:r w:rsidR="000151F1" w:rsidRPr="008D2DAE">
        <w:t>politické otázky, jak jsme chtěli. Když Hanoj zašla už tak daleko, předloží dříve či později nabídku se svými maximálními ústupky. Tatáž vyhlídka naplňovala Thieua opět děsem. Bunker se</w:t>
      </w:r>
      <w:r w:rsidRPr="008D2DAE">
        <w:t xml:space="preserve"> k </w:t>
      </w:r>
      <w:r w:rsidR="000151F1" w:rsidRPr="008D2DAE">
        <w:t>němu znovu nemohl dostat, když ho chtěl informovat</w:t>
      </w:r>
      <w:r w:rsidRPr="008D2DAE">
        <w:t xml:space="preserve"> o </w:t>
      </w:r>
      <w:r w:rsidR="000151F1" w:rsidRPr="008D2DAE">
        <w:t>mém jednání</w:t>
      </w:r>
      <w:r w:rsidRPr="008D2DAE">
        <w:t xml:space="preserve"> s </w:t>
      </w:r>
      <w:r w:rsidR="000151F1" w:rsidRPr="008D2DAE">
        <w:t xml:space="preserve">Le Duc Them. Bunker mi však řekl, že podle jeho názoru se </w:t>
      </w:r>
      <w:r w:rsidRPr="008D2DAE">
        <w:t>„</w:t>
      </w:r>
      <w:r w:rsidR="000151F1" w:rsidRPr="008D2DAE">
        <w:t>naše trpělivost</w:t>
      </w:r>
      <w:r w:rsidRPr="008D2DAE">
        <w:t xml:space="preserve"> a </w:t>
      </w:r>
      <w:r w:rsidR="000151F1" w:rsidRPr="008D2DAE">
        <w:t>neústupnost začínají vyplácet</w:t>
      </w:r>
      <w:r w:rsidRPr="008D2DAE">
        <w:t>“</w:t>
      </w:r>
      <w:r w:rsidR="000151F1" w:rsidRPr="008D2DAE">
        <w:t xml:space="preserve">. Dodal: </w:t>
      </w:r>
      <w:r w:rsidRPr="008D2DAE">
        <w:t>„</w:t>
      </w:r>
      <w:r w:rsidR="000151F1" w:rsidRPr="008D2DAE">
        <w:t>Myslím, že jsme se velmi chápavě</w:t>
      </w:r>
      <w:r w:rsidRPr="008D2DAE">
        <w:t xml:space="preserve"> a </w:t>
      </w:r>
      <w:r w:rsidR="000151F1" w:rsidRPr="008D2DAE">
        <w:t>vstřícně podrobovali jeho [Thieuovým] názorům,</w:t>
      </w:r>
      <w:r w:rsidRPr="008D2DAE">
        <w:t xml:space="preserve"> a </w:t>
      </w:r>
      <w:r w:rsidR="000151F1" w:rsidRPr="008D2DAE">
        <w:t>myslím, že nyní bychom měli dát jasně najevo, že máme také své imperativy.</w:t>
      </w:r>
      <w:r w:rsidRPr="008D2DAE">
        <w:t>“</w:t>
      </w:r>
    </w:p>
    <w:p w:rsidR="00AE751F" w:rsidRPr="008D2DAE" w:rsidRDefault="000151F1" w:rsidP="00BF453C">
      <w:pPr>
        <w:pStyle w:val="Textodsazen"/>
      </w:pPr>
      <w:r w:rsidRPr="008D2DAE">
        <w:t>Bunker se</w:t>
      </w:r>
      <w:r w:rsidR="00AE751F" w:rsidRPr="008D2DAE">
        <w:t xml:space="preserve"> k </w:t>
      </w:r>
      <w:r w:rsidRPr="008D2DAE">
        <w:t>Thieuovi nedostal</w:t>
      </w:r>
      <w:r w:rsidR="00AE751F" w:rsidRPr="008D2DAE">
        <w:t xml:space="preserve"> a </w:t>
      </w:r>
      <w:r w:rsidRPr="008D2DAE">
        <w:t>místo toho mu byl 16. září předán dopis, který Thieu posílal Nixonovi. Oficiálně to byla odpověď na Nixonův dopis</w:t>
      </w:r>
      <w:r w:rsidR="00AE751F" w:rsidRPr="008D2DAE">
        <w:t xml:space="preserve"> z </w:t>
      </w:r>
      <w:r w:rsidRPr="008D2DAE">
        <w:t>31. srpna. Byla umně sepsaná (autorem byl zřejmě</w:t>
      </w:r>
      <w:r w:rsidR="00AE751F" w:rsidRPr="008D2DAE">
        <w:t xml:space="preserve"> v </w:t>
      </w:r>
      <w:r w:rsidRPr="008D2DAE">
        <w:t>Americe vystudovaný Nha)</w:t>
      </w:r>
      <w:r w:rsidR="00AE751F" w:rsidRPr="008D2DAE">
        <w:t xml:space="preserve"> a </w:t>
      </w:r>
      <w:r w:rsidRPr="008D2DAE">
        <w:t>Thieu</w:t>
      </w:r>
      <w:r w:rsidR="00AE751F" w:rsidRPr="008D2DAE">
        <w:t xml:space="preserve"> v </w:t>
      </w:r>
      <w:r w:rsidRPr="008D2DAE">
        <w:t>ní vyjadřoval souhlas se všemi hlavními body Nixonova sdělení. Bylo pro něj příznačné, že nijak neocenil, že jsme se drželi naší linie</w:t>
      </w:r>
      <w:r w:rsidR="00AE751F" w:rsidRPr="008D2DAE">
        <w:t xml:space="preserve"> v </w:t>
      </w:r>
      <w:r w:rsidRPr="008D2DAE">
        <w:t xml:space="preserve">klíčových otázkách koaliční vlády, </w:t>
      </w:r>
      <w:r w:rsidR="00E662BF" w:rsidRPr="008D2DAE">
        <w:t>příměří</w:t>
      </w:r>
      <w:r w:rsidRPr="008D2DAE">
        <w:t xml:space="preserve"> pod mezinárodním dohledem</w:t>
      </w:r>
      <w:r w:rsidR="00AE751F" w:rsidRPr="008D2DAE">
        <w:t xml:space="preserve"> a </w:t>
      </w:r>
      <w:r w:rsidRPr="008D2DAE">
        <w:t>zastavení infiltrace; naopak varoval, že bychom neměli dělat žádné další ústupky:</w:t>
      </w:r>
    </w:p>
    <w:p w:rsidR="00AE751F" w:rsidRPr="008D2DAE" w:rsidRDefault="00AE751F" w:rsidP="00BF453C">
      <w:pPr>
        <w:pStyle w:val="Textodsazen"/>
      </w:pPr>
    </w:p>
    <w:p w:rsidR="00AE751F" w:rsidRPr="008D2DAE" w:rsidRDefault="00A76BE3" w:rsidP="002006C4">
      <w:pPr>
        <w:pStyle w:val="Text-cittneodsazen"/>
      </w:pPr>
      <w:r w:rsidRPr="008D2DAE">
        <w:t>…</w:t>
      </w:r>
      <w:r w:rsidR="000151F1" w:rsidRPr="008D2DAE">
        <w:t xml:space="preserve"> komunisté by neměli být povzbuzováni</w:t>
      </w:r>
      <w:r w:rsidR="00AE751F" w:rsidRPr="008D2DAE">
        <w:t xml:space="preserve"> k </w:t>
      </w:r>
      <w:r w:rsidR="000151F1" w:rsidRPr="008D2DAE">
        <w:t>tomu, aby aplikovali rafinovanější</w:t>
      </w:r>
      <w:r w:rsidR="00AE751F" w:rsidRPr="008D2DAE">
        <w:t xml:space="preserve"> a </w:t>
      </w:r>
      <w:r w:rsidR="000151F1" w:rsidRPr="008D2DAE">
        <w:t>levnější metodu přebírání zemí prostřednictvím takzvaně dojednaných politických mírových řešení</w:t>
      </w:r>
      <w:r w:rsidRPr="008D2DAE">
        <w:t>…</w:t>
      </w:r>
      <w:r w:rsidR="000151F1" w:rsidRPr="008D2DAE">
        <w:t xml:space="preserve"> Další</w:t>
      </w:r>
      <w:r w:rsidR="00AE751F" w:rsidRPr="008D2DAE">
        <w:t xml:space="preserve"> a </w:t>
      </w:r>
      <w:r w:rsidR="000151F1" w:rsidRPr="008D2DAE">
        <w:t>další poskytování ústupků komunistům velmi nelogickým způsobem slouží pouze</w:t>
      </w:r>
      <w:r w:rsidR="00AE751F" w:rsidRPr="008D2DAE">
        <w:t xml:space="preserve"> k </w:t>
      </w:r>
      <w:r w:rsidR="000151F1" w:rsidRPr="008D2DAE">
        <w:t>tomu, aby je podnítilo</w:t>
      </w:r>
      <w:r w:rsidR="00AE751F" w:rsidRPr="008D2DAE">
        <w:t xml:space="preserve"> k </w:t>
      </w:r>
      <w:r w:rsidR="000151F1" w:rsidRPr="008D2DAE">
        <w:t>větší tvrdohlavosti</w:t>
      </w:r>
      <w:r w:rsidR="00AE751F" w:rsidRPr="008D2DAE">
        <w:t xml:space="preserve"> v </w:t>
      </w:r>
      <w:r w:rsidR="000151F1" w:rsidRPr="008D2DAE">
        <w:t>jejich stanoviscích</w:t>
      </w:r>
      <w:r w:rsidR="00AE751F" w:rsidRPr="008D2DAE">
        <w:t xml:space="preserve"> a </w:t>
      </w:r>
      <w:r w:rsidR="000151F1" w:rsidRPr="008D2DAE">
        <w:t>při provádění jejich agrese.</w:t>
      </w:r>
    </w:p>
    <w:p w:rsidR="00AE751F" w:rsidRPr="008D2DAE" w:rsidRDefault="00AE751F" w:rsidP="00BF453C">
      <w:pPr>
        <w:pStyle w:val="Textodsazen"/>
      </w:pPr>
    </w:p>
    <w:p w:rsidR="00AE751F" w:rsidRPr="008D2DAE" w:rsidRDefault="000151F1" w:rsidP="00BF453C">
      <w:pPr>
        <w:pStyle w:val="Textodsazen"/>
      </w:pPr>
      <w:r w:rsidRPr="008D2DAE">
        <w:t xml:space="preserve">Thieu, aniž by uznal, že odsouhlasil </w:t>
      </w:r>
      <w:r w:rsidRPr="008D2DAE">
        <w:rPr>
          <w:i/>
        </w:rPr>
        <w:t>všechny</w:t>
      </w:r>
      <w:r w:rsidRPr="008D2DAE">
        <w:t xml:space="preserve"> naše předcházející návrhy, prohlásil, že podmínky, které jsme už nabídli, byly </w:t>
      </w:r>
      <w:r w:rsidR="00AE751F" w:rsidRPr="008D2DAE">
        <w:t>„</w:t>
      </w:r>
      <w:r w:rsidRPr="008D2DAE">
        <w:t>vskutku příliš vstřícné, velmi rozumné</w:t>
      </w:r>
      <w:r w:rsidR="00AE751F" w:rsidRPr="008D2DAE">
        <w:t xml:space="preserve"> a </w:t>
      </w:r>
      <w:r w:rsidRPr="008D2DAE">
        <w:t>logické,</w:t>
      </w:r>
      <w:r w:rsidR="00AE751F" w:rsidRPr="008D2DAE">
        <w:t xml:space="preserve"> a </w:t>
      </w:r>
      <w:r w:rsidRPr="008D2DAE">
        <w:t>zašli jsme</w:t>
      </w:r>
      <w:r w:rsidR="00AE751F" w:rsidRPr="008D2DAE">
        <w:t xml:space="preserve"> v </w:t>
      </w:r>
      <w:r w:rsidRPr="008D2DAE">
        <w:t>nich příliš daleko</w:t>
      </w:r>
      <w:r w:rsidR="00AE751F" w:rsidRPr="008D2DAE">
        <w:t>“</w:t>
      </w:r>
      <w:r w:rsidRPr="008D2DAE">
        <w:t xml:space="preserve">. (Když nazval naše předešlé návrhy </w:t>
      </w:r>
      <w:r w:rsidR="00AE751F" w:rsidRPr="008D2DAE">
        <w:t>„</w:t>
      </w:r>
      <w:r w:rsidRPr="008D2DAE">
        <w:t>rozumnými</w:t>
      </w:r>
      <w:r w:rsidR="00AE751F" w:rsidRPr="008D2DAE">
        <w:t xml:space="preserve"> a </w:t>
      </w:r>
      <w:r w:rsidRPr="008D2DAE">
        <w:t>logickými</w:t>
      </w:r>
      <w:r w:rsidR="00AE751F" w:rsidRPr="008D2DAE">
        <w:t>“</w:t>
      </w:r>
      <w:r w:rsidRPr="008D2DAE">
        <w:t>, byla to nepříjemná ozvěna severovietnamské frazeologie.) Thieuovy ostré výtky byly stejně zbytečné jako zraňující, protože my jsme nehodlali na následujícím jednání nabízet nic nového.</w:t>
      </w:r>
    </w:p>
    <w:p w:rsidR="00AE751F" w:rsidRPr="008D2DAE" w:rsidRDefault="000151F1" w:rsidP="00BF453C">
      <w:pPr>
        <w:pStyle w:val="Textodsazen"/>
      </w:pPr>
      <w:r w:rsidRPr="008D2DAE">
        <w:t>Thieu se konečně uvolil 17. září přijmout Bunkera</w:t>
      </w:r>
      <w:r w:rsidR="00AE751F" w:rsidRPr="008D2DAE">
        <w:t xml:space="preserve"> a </w:t>
      </w:r>
      <w:r w:rsidRPr="008D2DAE">
        <w:t>vyslechnout si informace</w:t>
      </w:r>
      <w:r w:rsidR="00AE751F" w:rsidRPr="008D2DAE">
        <w:t xml:space="preserve"> o </w:t>
      </w:r>
      <w:r w:rsidRPr="008D2DAE">
        <w:t>mém jednání</w:t>
      </w:r>
      <w:r w:rsidR="00AE751F" w:rsidRPr="008D2DAE">
        <w:t xml:space="preserve"> s </w:t>
      </w:r>
      <w:r w:rsidRPr="008D2DAE">
        <w:t>L</w:t>
      </w:r>
      <w:r w:rsidR="00AF6144" w:rsidRPr="008D2DAE">
        <w:t>e</w:t>
      </w:r>
      <w:r w:rsidRPr="008D2DAE">
        <w:t xml:space="preserve"> Du</w:t>
      </w:r>
      <w:r w:rsidR="00AF6144" w:rsidRPr="008D2DAE">
        <w:t>c</w:t>
      </w:r>
      <w:r w:rsidRPr="008D2DAE">
        <w:t xml:space="preserve"> Them. Thieu se domníval, že existují dvě možnosti: Severovietnamci se mohou připravovat, že uzavřou rámcovou dohodu ještě před našimi volbami, nebo si nejsou jisti naší strategií. Byl jsem stále napůl přesvědčen, že Thieův nepřátelský postoj musí odrážet nedorozumění. Proto jsem Bunkerovi poslal ještě podrobnější hlášení</w:t>
      </w:r>
      <w:r w:rsidR="00AE751F" w:rsidRPr="008D2DAE">
        <w:t xml:space="preserve"> o </w:t>
      </w:r>
      <w:r w:rsidR="00BB418B" w:rsidRPr="008D2DAE">
        <w:t>jednání</w:t>
      </w:r>
      <w:r w:rsidRPr="008D2DAE">
        <w:t>, které jsem měl</w:t>
      </w:r>
      <w:r w:rsidR="00AE751F" w:rsidRPr="008D2DAE">
        <w:t xml:space="preserve"> s </w:t>
      </w:r>
      <w:r w:rsidRPr="008D2DAE">
        <w:t>Le Duc Them 15. září,</w:t>
      </w:r>
      <w:r w:rsidR="00AE751F" w:rsidRPr="008D2DAE">
        <w:t xml:space="preserve"> a </w:t>
      </w:r>
      <w:r w:rsidRPr="008D2DAE">
        <w:t>přidal informace</w:t>
      </w:r>
      <w:r w:rsidR="00AE751F" w:rsidRPr="008D2DAE">
        <w:t xml:space="preserve"> o </w:t>
      </w:r>
      <w:r w:rsidRPr="008D2DAE">
        <w:t>diskusích, které jsem vedl</w:t>
      </w:r>
      <w:r w:rsidR="00AE751F" w:rsidRPr="008D2DAE">
        <w:t xml:space="preserve"> o </w:t>
      </w:r>
      <w:r w:rsidRPr="008D2DAE">
        <w:t>Vietnamu</w:t>
      </w:r>
      <w:r w:rsidR="00AE751F" w:rsidRPr="008D2DAE">
        <w:t xml:space="preserve"> v </w:t>
      </w:r>
      <w:r w:rsidRPr="008D2DAE">
        <w:t xml:space="preserve">Moskvě. </w:t>
      </w:r>
      <w:r w:rsidR="00AF6144" w:rsidRPr="008D2DAE">
        <w:t>Ty</w:t>
      </w:r>
      <w:r w:rsidRPr="008D2DAE">
        <w:t xml:space="preserve"> byly ve skutečnosti jen povrchní, neboť jsem nebyl toho názoru, že by Moskva mohla přispět</w:t>
      </w:r>
      <w:r w:rsidR="00AE751F" w:rsidRPr="008D2DAE">
        <w:t xml:space="preserve"> </w:t>
      </w:r>
      <w:r w:rsidR="00AE751F" w:rsidRPr="008D2DAE">
        <w:lastRenderedPageBreak/>
        <w:t>k </w:t>
      </w:r>
      <w:r w:rsidRPr="008D2DAE">
        <w:t>intenzivním rozhovorům probíhajícím</w:t>
      </w:r>
      <w:r w:rsidR="00AE751F" w:rsidRPr="008D2DAE">
        <w:t xml:space="preserve"> v </w:t>
      </w:r>
      <w:r w:rsidRPr="008D2DAE">
        <w:t>Paříži. Zdálo se však, že vyhlídka na úspěch jen zvětšuje Thieuovu neústupnost. Dvacátého září</w:t>
      </w:r>
      <w:r w:rsidR="00AE751F" w:rsidRPr="008D2DAE">
        <w:t xml:space="preserve"> v </w:t>
      </w:r>
      <w:r w:rsidRPr="008D2DAE">
        <w:t>projevu</w:t>
      </w:r>
      <w:r w:rsidR="00AE751F" w:rsidRPr="008D2DAE">
        <w:t xml:space="preserve"> v </w:t>
      </w:r>
      <w:r w:rsidR="006957B1" w:rsidRPr="008D2DAE">
        <w:t>Hue</w:t>
      </w:r>
      <w:r w:rsidRPr="008D2DAE">
        <w:t xml:space="preserve"> významně vyhlásil, že </w:t>
      </w:r>
      <w:r w:rsidR="00AE751F" w:rsidRPr="008D2DAE">
        <w:t>„</w:t>
      </w:r>
      <w:r w:rsidRPr="008D2DAE">
        <w:t>nikdo nemá právo jednat</w:t>
      </w:r>
      <w:r w:rsidR="00AE751F" w:rsidRPr="008D2DAE">
        <w:t xml:space="preserve"> o </w:t>
      </w:r>
      <w:r w:rsidRPr="008D2DAE">
        <w:t>řešení nebo nějaké přijmout</w:t>
      </w:r>
      <w:r w:rsidR="00AE751F" w:rsidRPr="008D2DAE">
        <w:t>“</w:t>
      </w:r>
      <w:r w:rsidRPr="008D2DAE">
        <w:t xml:space="preserve"> kromě jihovietnamského národa.</w:t>
      </w:r>
      <w:r w:rsidR="00AE751F" w:rsidRPr="008D2DAE">
        <w:t xml:space="preserve"> O </w:t>
      </w:r>
      <w:r w:rsidRPr="008D2DAE">
        <w:t>tři dny později jsem se znovu pokusil urovnat tento spor</w:t>
      </w:r>
      <w:r w:rsidR="00AE751F" w:rsidRPr="008D2DAE">
        <w:t xml:space="preserve"> a </w:t>
      </w:r>
      <w:r w:rsidRPr="008D2DAE">
        <w:t>poslal jsem Bunkerovi telegram:</w:t>
      </w:r>
    </w:p>
    <w:p w:rsidR="00AE751F" w:rsidRPr="008D2DAE" w:rsidRDefault="00AE751F" w:rsidP="00BF453C">
      <w:pPr>
        <w:pStyle w:val="Textodsazen"/>
      </w:pPr>
    </w:p>
    <w:p w:rsidR="00AE751F" w:rsidRPr="008D2DAE" w:rsidRDefault="000151F1" w:rsidP="0055163E">
      <w:pPr>
        <w:pStyle w:val="Text-cittneodsazen"/>
      </w:pPr>
      <w:r w:rsidRPr="008D2DAE">
        <w:t>Je také důležité, aby Thieu chápal, že</w:t>
      </w:r>
      <w:r w:rsidR="00AE751F" w:rsidRPr="008D2DAE">
        <w:t xml:space="preserve"> v </w:t>
      </w:r>
      <w:r w:rsidRPr="008D2DAE">
        <w:t>citlivém období, které máme před sebou, může jeho odtažitý postoj</w:t>
      </w:r>
      <w:r w:rsidR="00AE751F" w:rsidRPr="008D2DAE">
        <w:t xml:space="preserve"> k </w:t>
      </w:r>
      <w:r w:rsidRPr="008D2DAE">
        <w:t>jednáním významně ovlivnit strategii Hanoje. Pokud Thieua upřímně znepokojuje, že bychom mohli uzavřít dohodu předčasně, musí pochopit, že patrné spory mezi Washingtonem</w:t>
      </w:r>
      <w:r w:rsidR="00AE751F" w:rsidRPr="008D2DAE">
        <w:t xml:space="preserve"> a </w:t>
      </w:r>
      <w:r w:rsidRPr="008D2DAE">
        <w:t>Saigonem mohou mít za následek, že povedou Hanoj</w:t>
      </w:r>
      <w:r w:rsidR="00AE751F" w:rsidRPr="008D2DAE">
        <w:t xml:space="preserve"> k </w:t>
      </w:r>
      <w:r w:rsidRPr="008D2DAE">
        <w:t>rychlému uzavření dohody na tajných jednáních, aby využila toho, co může vnímat jako rozkol mezi USA</w:t>
      </w:r>
      <w:r w:rsidR="00AE751F" w:rsidRPr="008D2DAE">
        <w:t xml:space="preserve"> a </w:t>
      </w:r>
      <w:r w:rsidRPr="008D2DAE">
        <w:t>jihovietnamskou vládou,</w:t>
      </w:r>
      <w:r w:rsidR="00AE751F" w:rsidRPr="008D2DAE">
        <w:t xml:space="preserve"> a </w:t>
      </w:r>
      <w:r w:rsidRPr="008D2DAE">
        <w:t>následujícího politického zmatku</w:t>
      </w:r>
      <w:r w:rsidR="00AE751F" w:rsidRPr="008D2DAE">
        <w:t xml:space="preserve"> v </w:t>
      </w:r>
      <w:r w:rsidRPr="008D2DAE">
        <w:t>Saigonu. To by narušilo pečlivě odměřené tempo, které se pokoušíme udržet. Naší strategií</w:t>
      </w:r>
      <w:r w:rsidR="00AE751F" w:rsidRPr="008D2DAE">
        <w:t xml:space="preserve"> v </w:t>
      </w:r>
      <w:r w:rsidRPr="008D2DAE">
        <w:t>tomto okamžiku je přinutit Hanoj</w:t>
      </w:r>
      <w:r w:rsidR="00AE751F" w:rsidRPr="008D2DAE">
        <w:t xml:space="preserve"> k </w:t>
      </w:r>
      <w:r w:rsidRPr="008D2DAE">
        <w:t>dalšímu posunu</w:t>
      </w:r>
      <w:r w:rsidR="00AE751F" w:rsidRPr="008D2DAE">
        <w:t xml:space="preserve"> v </w:t>
      </w:r>
      <w:r w:rsidRPr="008D2DAE">
        <w:t>jejím stanovisku</w:t>
      </w:r>
      <w:r w:rsidR="00AE751F" w:rsidRPr="008D2DAE">
        <w:t xml:space="preserve"> a </w:t>
      </w:r>
      <w:r w:rsidRPr="008D2DAE">
        <w:t>uchovat zdání konstruktivní aktivity</w:t>
      </w:r>
      <w:r w:rsidR="00AE751F" w:rsidRPr="008D2DAE">
        <w:t xml:space="preserve"> v </w:t>
      </w:r>
      <w:r w:rsidRPr="008D2DAE">
        <w:t>Paříži, zatímco budeme pokračovat ve vyvíjení maximálního vojenského tlaku. Proto je zásadně důležité, aby Thieu stál při nás</w:t>
      </w:r>
      <w:r w:rsidR="00AE751F" w:rsidRPr="008D2DAE">
        <w:t xml:space="preserve"> a </w:t>
      </w:r>
      <w:r w:rsidRPr="008D2DAE">
        <w:t>aby Hanoj viděla, že držíme pospolu.</w:t>
      </w:r>
    </w:p>
    <w:p w:rsidR="00AE751F" w:rsidRPr="008D2DAE" w:rsidRDefault="00AE751F" w:rsidP="00BF453C">
      <w:pPr>
        <w:pStyle w:val="Textodsazen"/>
      </w:pPr>
    </w:p>
    <w:p w:rsidR="00AE751F" w:rsidRPr="008D2DAE" w:rsidRDefault="000151F1" w:rsidP="00BF453C">
      <w:pPr>
        <w:pStyle w:val="Textodsazen"/>
      </w:pPr>
      <w:r w:rsidRPr="008D2DAE">
        <w:t>Severovietnamci, mající trochu pocit viny, že prozradili rue Darthé, vybrali pro rozhovory, jež se měly konat 26. až 27. září, nové místo. Abychom se tam dostali, museli jsme jet trasou zdánlivě navrženou tak, aby člověku připomínala minulost, současnost</w:t>
      </w:r>
      <w:r w:rsidR="00AE751F" w:rsidRPr="008D2DAE">
        <w:t xml:space="preserve"> i </w:t>
      </w:r>
      <w:r w:rsidRPr="008D2DAE">
        <w:t>budoucnost Francie, naší hostitelské země. Jeli jsme jihozápadním směrem ven</w:t>
      </w:r>
      <w:r w:rsidR="00AE751F" w:rsidRPr="008D2DAE">
        <w:t xml:space="preserve"> z </w:t>
      </w:r>
      <w:r w:rsidRPr="008D2DAE">
        <w:t xml:space="preserve">Paříže, přes </w:t>
      </w:r>
      <w:r w:rsidR="00492FF7" w:rsidRPr="008D2DAE">
        <w:t>Bouloňský</w:t>
      </w:r>
      <w:r w:rsidRPr="008D2DAE">
        <w:t xml:space="preserve"> lesík, kolem dostihového závodiště</w:t>
      </w:r>
      <w:r w:rsidR="00AE751F" w:rsidRPr="008D2DAE">
        <w:t xml:space="preserve"> v </w:t>
      </w:r>
      <w:r w:rsidRPr="008D2DAE">
        <w:t>Longchamp, pak jsme minuli pomník označující cestu, kterou</w:t>
      </w:r>
      <w:r w:rsidR="00AE751F" w:rsidRPr="008D2DAE">
        <w:t xml:space="preserve"> v </w:t>
      </w:r>
      <w:r w:rsidRPr="008D2DAE">
        <w:t>roce 1944 osvobozoval Paříž generál Leclerc, přejeli jsme přes křižovatku</w:t>
      </w:r>
      <w:r w:rsidR="00AE751F" w:rsidRPr="008D2DAE">
        <w:t xml:space="preserve"> a </w:t>
      </w:r>
      <w:r w:rsidRPr="008D2DAE">
        <w:t>Le Petit Clamart, kde de Gaulle unikl</w:t>
      </w:r>
      <w:r w:rsidR="00AE751F" w:rsidRPr="008D2DAE">
        <w:t xml:space="preserve"> v </w:t>
      </w:r>
      <w:r w:rsidRPr="008D2DAE">
        <w:t>roce 1962 pokusu</w:t>
      </w:r>
      <w:r w:rsidR="00AE751F" w:rsidRPr="008D2DAE">
        <w:t xml:space="preserve"> o </w:t>
      </w:r>
      <w:r w:rsidRPr="008D2DAE">
        <w:t>atentát,</w:t>
      </w:r>
      <w:r w:rsidR="00AE751F" w:rsidRPr="008D2DAE">
        <w:t xml:space="preserve"> a </w:t>
      </w:r>
      <w:r w:rsidRPr="008D2DAE">
        <w:t>pokračovali dál kolem jaderného výzkumného střediska</w:t>
      </w:r>
      <w:r w:rsidR="00AE751F" w:rsidRPr="008D2DAE">
        <w:t xml:space="preserve"> v </w:t>
      </w:r>
      <w:r w:rsidRPr="008D2DAE">
        <w:t>Saclay.</w:t>
      </w:r>
      <w:r w:rsidR="00AE751F" w:rsidRPr="008D2DAE">
        <w:t xml:space="preserve"> V </w:t>
      </w:r>
      <w:r w:rsidRPr="008D2DAE">
        <w:t>malém venkovském městě Gi</w:t>
      </w:r>
      <w:r w:rsidR="00AE751F" w:rsidRPr="008D2DAE">
        <w:t>f-s</w:t>
      </w:r>
      <w:r w:rsidRPr="008D2DAE">
        <w:t>u</w:t>
      </w:r>
      <w:r w:rsidR="00AE751F" w:rsidRPr="008D2DAE">
        <w:t>r-Y</w:t>
      </w:r>
      <w:r w:rsidRPr="008D2DAE">
        <w:t>vette na avenue Général Leclerc č. 108 stál za vysokou zeleně natřenou dřevěnou ohradou jednopatrový bílý dům</w:t>
      </w:r>
      <w:r w:rsidR="00AE751F" w:rsidRPr="008D2DAE">
        <w:t xml:space="preserve"> s </w:t>
      </w:r>
      <w:r w:rsidRPr="008D2DAE">
        <w:t>velkou zahradou. To bylo místo, kde se měly konat naše rozhovory. Povýšili jsme do příjemnějšího</w:t>
      </w:r>
      <w:r w:rsidR="00AE751F" w:rsidRPr="008D2DAE">
        <w:t xml:space="preserve"> a </w:t>
      </w:r>
      <w:r w:rsidRPr="008D2DAE">
        <w:t>elegantnějšího prostředí.</w:t>
      </w:r>
    </w:p>
    <w:p w:rsidR="00AE751F" w:rsidRPr="008D2DAE" w:rsidRDefault="000151F1" w:rsidP="00BF453C">
      <w:pPr>
        <w:pStyle w:val="Textodsazen"/>
      </w:pPr>
      <w:r w:rsidRPr="008D2DAE">
        <w:t xml:space="preserve">Severovietnamci neřekli, jak tento dům našli, jen že jim ho půjčili </w:t>
      </w:r>
      <w:r w:rsidR="00AE751F" w:rsidRPr="008D2DAE">
        <w:t>„</w:t>
      </w:r>
      <w:r w:rsidRPr="008D2DAE">
        <w:t>přátelé</w:t>
      </w:r>
      <w:r w:rsidR="00AE751F" w:rsidRPr="008D2DAE">
        <w:t>“</w:t>
      </w:r>
      <w:r w:rsidRPr="008D2DAE">
        <w:t xml:space="preserve">. Ukázalo se, že těmito </w:t>
      </w:r>
      <w:r w:rsidR="00AE751F" w:rsidRPr="008D2DAE">
        <w:t>„</w:t>
      </w:r>
      <w:r w:rsidRPr="008D2DAE">
        <w:t>přáteli</w:t>
      </w:r>
      <w:r w:rsidR="00AE751F" w:rsidRPr="008D2DAE">
        <w:t>“</w:t>
      </w:r>
      <w:r w:rsidRPr="008D2DAE">
        <w:t xml:space="preserve"> je francouzská komunistická strana. Byl to domov</w:t>
      </w:r>
      <w:r w:rsidR="00AE751F" w:rsidRPr="008D2DAE">
        <w:t xml:space="preserve"> a </w:t>
      </w:r>
      <w:r w:rsidRPr="008D2DAE">
        <w:t>ateliér kubistického malíře Fernanda Légera, člena nebo sympatizanta KSF, který odkázal svůj dům vděčné straně, když</w:t>
      </w:r>
      <w:r w:rsidR="00AE751F" w:rsidRPr="008D2DAE">
        <w:t xml:space="preserve"> v </w:t>
      </w:r>
      <w:r w:rsidRPr="008D2DAE">
        <w:t>roce 1955 zemřel. Kriticky důležité kolo stále konkrétnějších jednání</w:t>
      </w:r>
      <w:r w:rsidR="00AE751F" w:rsidRPr="008D2DAE">
        <w:t xml:space="preserve"> o </w:t>
      </w:r>
      <w:r w:rsidRPr="008D2DAE">
        <w:t xml:space="preserve">ukončení války jsme tedy zahájili dost absurdně mezi úžasnými reprodukcemi (a </w:t>
      </w:r>
      <w:r w:rsidR="00AF6144" w:rsidRPr="008D2DAE">
        <w:t>sn</w:t>
      </w:r>
      <w:r w:rsidRPr="008D2DAE">
        <w:t>ad</w:t>
      </w:r>
      <w:r w:rsidR="00AE751F" w:rsidRPr="008D2DAE">
        <w:t xml:space="preserve"> i </w:t>
      </w:r>
      <w:r w:rsidRPr="008D2DAE">
        <w:t>některými originály) Lég</w:t>
      </w:r>
      <w:r w:rsidR="00AF6144" w:rsidRPr="008D2DAE">
        <w:t>e</w:t>
      </w:r>
      <w:r w:rsidRPr="008D2DAE">
        <w:t>rových abstraktních obrazů</w:t>
      </w:r>
      <w:r w:rsidR="00AE751F" w:rsidRPr="008D2DAE">
        <w:t xml:space="preserve"> a </w:t>
      </w:r>
      <w:r w:rsidRPr="008D2DAE">
        <w:t>tapiserií. Na</w:t>
      </w:r>
      <w:r w:rsidR="00AF6144" w:rsidRPr="008D2DAE">
        <w:t>š</w:t>
      </w:r>
      <w:r w:rsidRPr="008D2DAE">
        <w:t xml:space="preserve">e nové </w:t>
      </w:r>
      <w:r w:rsidR="00AF6144" w:rsidRPr="008D2DAE">
        <w:t>j</w:t>
      </w:r>
      <w:r w:rsidRPr="008D2DAE">
        <w:t>ednací m</w:t>
      </w:r>
      <w:r w:rsidR="00AF6144" w:rsidRPr="008D2DAE">
        <w:t>íst</w:t>
      </w:r>
      <w:r w:rsidRPr="008D2DAE">
        <w:t>o mělo zůstat dva další měsíce n</w:t>
      </w:r>
      <w:r w:rsidR="00AF6144" w:rsidRPr="008D2DAE">
        <w:t>e</w:t>
      </w:r>
      <w:r w:rsidRPr="008D2DAE">
        <w:t xml:space="preserve">objeveno, pak jsem však 26. října na tiskové konferenci pronesl ono známé </w:t>
      </w:r>
      <w:r w:rsidR="00AE751F" w:rsidRPr="008D2DAE">
        <w:t>„</w:t>
      </w:r>
      <w:r w:rsidRPr="008D2DAE">
        <w:t>mír je na dosah ruky</w:t>
      </w:r>
      <w:r w:rsidR="00AE751F" w:rsidRPr="008D2DAE">
        <w:t>“</w:t>
      </w:r>
      <w:r w:rsidRPr="008D2DAE">
        <w:t>,</w:t>
      </w:r>
      <w:r w:rsidR="00AE751F" w:rsidRPr="008D2DAE">
        <w:t xml:space="preserve"> a </w:t>
      </w:r>
      <w:r w:rsidRPr="008D2DAE">
        <w:t>když jsme se koncem listopadu vrátili do Gi</w:t>
      </w:r>
      <w:r w:rsidR="00AE751F" w:rsidRPr="008D2DAE">
        <w:t>f-s</w:t>
      </w:r>
      <w:r w:rsidRPr="008D2DAE">
        <w:t>u</w:t>
      </w:r>
      <w:r w:rsidR="00AE751F" w:rsidRPr="008D2DAE">
        <w:t>r-Y</w:t>
      </w:r>
      <w:r w:rsidRPr="008D2DAE">
        <w:t>vette, novináři ze všech zemí světa se vydali na masivní</w:t>
      </w:r>
      <w:r w:rsidR="00AE751F" w:rsidRPr="008D2DAE">
        <w:t xml:space="preserve"> a </w:t>
      </w:r>
      <w:r w:rsidRPr="008D2DAE">
        <w:t>neochvějné pátrání.</w:t>
      </w:r>
    </w:p>
    <w:p w:rsidR="00AE751F" w:rsidRPr="008D2DAE" w:rsidRDefault="000151F1" w:rsidP="00BF453C">
      <w:pPr>
        <w:pStyle w:val="Textodsazen"/>
      </w:pPr>
      <w:r w:rsidRPr="008D2DAE">
        <w:lastRenderedPageBreak/>
        <w:t>Le Duc Tho</w:t>
      </w:r>
      <w:r w:rsidR="00AE751F" w:rsidRPr="008D2DAE">
        <w:t xml:space="preserve"> a </w:t>
      </w:r>
      <w:r w:rsidRPr="008D2DAE">
        <w:t>Xuan Thuy usilovali</w:t>
      </w:r>
      <w:r w:rsidR="00AE751F" w:rsidRPr="008D2DAE">
        <w:t xml:space="preserve"> o </w:t>
      </w:r>
      <w:r w:rsidRPr="008D2DAE">
        <w:t>ukončení války se stejnou naléhavostí jako</w:t>
      </w:r>
      <w:r w:rsidR="00AF6144" w:rsidRPr="008D2DAE">
        <w:t xml:space="preserve"> </w:t>
      </w:r>
      <w:r w:rsidRPr="008D2DAE">
        <w:t xml:space="preserve">15. září. První dvě hodiny strávili přípravou pracovního programu (severovietnamský tlumočník Nguyen Dinh Phuong říkal </w:t>
      </w:r>
      <w:r w:rsidR="00AE751F" w:rsidRPr="008D2DAE">
        <w:t>„</w:t>
      </w:r>
      <w:r w:rsidRPr="008D2DAE">
        <w:t>shed</w:t>
      </w:r>
      <w:r w:rsidR="00F06DBE" w:rsidRPr="008D2DAE">
        <w:t>y</w:t>
      </w:r>
      <w:r w:rsidR="00AF6144" w:rsidRPr="008D2DAE">
        <w:t>ule</w:t>
      </w:r>
      <w:r w:rsidR="00AE751F" w:rsidRPr="008D2DAE">
        <w:t>“</w:t>
      </w:r>
      <w:r w:rsidRPr="008D2DAE">
        <w:t>),</w:t>
      </w:r>
      <w:r w:rsidRPr="008D2DAE">
        <w:rPr>
          <w:rStyle w:val="slopoznmkypodarou"/>
        </w:rPr>
        <w:footnoteReference w:id="109"/>
      </w:r>
      <w:r w:rsidRPr="008D2DAE">
        <w:t xml:space="preserve"> který měl umožnit dosažení dohody </w:t>
      </w:r>
      <w:r w:rsidRPr="008D2DAE">
        <w:rPr>
          <w:i/>
        </w:rPr>
        <w:t>do jednoho měsíce.</w:t>
      </w:r>
      <w:r w:rsidRPr="008D2DAE">
        <w:t xml:space="preserve"> Tento </w:t>
      </w:r>
      <w:r w:rsidR="00AE751F" w:rsidRPr="008D2DAE">
        <w:t>„</w:t>
      </w:r>
      <w:r w:rsidRPr="008D2DAE">
        <w:t>rozvrh</w:t>
      </w:r>
      <w:r w:rsidR="00AE751F" w:rsidRPr="008D2DAE">
        <w:t>“</w:t>
      </w:r>
      <w:r w:rsidRPr="008D2DAE">
        <w:t xml:space="preserve"> se brzy stal zahajovacím rituálem našich rozhovorů místo epické poemy</w:t>
      </w:r>
      <w:r w:rsidR="00AE751F" w:rsidRPr="008D2DAE">
        <w:t xml:space="preserve"> o </w:t>
      </w:r>
      <w:r w:rsidRPr="008D2DAE">
        <w:t>boji Hanoje za osvobození. Tho předkládal svá doporučení urychlit jednání jako úvodní modlitbu, já jsem odpovídal. Handrkovali jsme se, neboť jsem se domníval, že rozhovorem</w:t>
      </w:r>
      <w:r w:rsidR="00AE751F" w:rsidRPr="008D2DAE">
        <w:t xml:space="preserve"> o </w:t>
      </w:r>
      <w:r w:rsidRPr="008D2DAE">
        <w:t>tomto tématu mohu mařit čas stejně dobře jako kterýmkoli jiným</w:t>
      </w:r>
      <w:r w:rsidR="00AE751F" w:rsidRPr="008D2DAE">
        <w:t xml:space="preserve"> a </w:t>
      </w:r>
      <w:r w:rsidRPr="008D2DAE">
        <w:t>tak vyvíjet na Hanoj tlak kvůli lhůtě, kterou si sama stanovila. Nakonec jsem vždy</w:t>
      </w:r>
      <w:r w:rsidR="00AE751F" w:rsidRPr="008D2DAE">
        <w:t xml:space="preserve"> s „</w:t>
      </w:r>
      <w:r w:rsidRPr="008D2DAE">
        <w:t>rozvrhem</w:t>
      </w:r>
      <w:r w:rsidR="00AE751F" w:rsidRPr="008D2DAE">
        <w:t>“</w:t>
      </w:r>
      <w:r w:rsidRPr="008D2DAE">
        <w:t xml:space="preserve"> souhlasil. Tho ho potom osobně zapsal do malého, modře čtverečkovaného bloku, čímž mu dodal další vážnost. Při následující schůzce se tento proces opakoval. </w:t>
      </w:r>
      <w:r w:rsidR="00AE751F" w:rsidRPr="008D2DAE">
        <w:t>„</w:t>
      </w:r>
      <w:r w:rsidRPr="008D2DAE">
        <w:t>Rozvrh</w:t>
      </w:r>
      <w:r w:rsidR="00AE751F" w:rsidRPr="008D2DAE">
        <w:t>“</w:t>
      </w:r>
      <w:r w:rsidRPr="008D2DAE">
        <w:t xml:space="preserve"> se nicméně kvůli času, který mezitím uplynul, vždycky změnil. Jednou Tho zlostně zvolal: </w:t>
      </w:r>
      <w:r w:rsidR="00AE751F" w:rsidRPr="008D2DAE">
        <w:t>„</w:t>
      </w:r>
      <w:r w:rsidRPr="008D2DAE">
        <w:t>Zapisuji ho, ale chci, abyste věděl, že</w:t>
      </w:r>
      <w:r w:rsidR="00AE751F" w:rsidRPr="008D2DAE">
        <w:t xml:space="preserve"> v </w:t>
      </w:r>
      <w:r w:rsidRPr="008D2DAE">
        <w:t>něj nevěřím.</w:t>
      </w:r>
      <w:r w:rsidR="00AE751F" w:rsidRPr="008D2DAE">
        <w:t>“</w:t>
      </w:r>
    </w:p>
    <w:p w:rsidR="00AE751F" w:rsidRPr="008D2DAE" w:rsidRDefault="000151F1" w:rsidP="00BF453C">
      <w:pPr>
        <w:pStyle w:val="Textodsazen"/>
      </w:pPr>
      <w:r w:rsidRPr="008D2DAE">
        <w:t>Když jsme se konečně dostali</w:t>
      </w:r>
      <w:r w:rsidR="00AE751F" w:rsidRPr="008D2DAE">
        <w:t xml:space="preserve"> k </w:t>
      </w:r>
      <w:r w:rsidRPr="008D2DAE">
        <w:t>podstatným věcem, Le Duc Tho se vrátil</w:t>
      </w:r>
      <w:r w:rsidR="00AE751F" w:rsidRPr="008D2DAE">
        <w:t xml:space="preserve"> k </w:t>
      </w:r>
      <w:r w:rsidRPr="008D2DAE">
        <w:t>myšlence mé návštěvy</w:t>
      </w:r>
      <w:r w:rsidR="00AE751F" w:rsidRPr="008D2DAE">
        <w:t xml:space="preserve"> v </w:t>
      </w:r>
      <w:r w:rsidRPr="008D2DAE">
        <w:t xml:space="preserve">Hanoji, na níž bychom dořešili poslední sporné body. Ta byla zahrnuta do </w:t>
      </w:r>
      <w:r w:rsidR="00AE751F" w:rsidRPr="008D2DAE">
        <w:t>„</w:t>
      </w:r>
      <w:r w:rsidRPr="008D2DAE">
        <w:t>rozvrhu</w:t>
      </w:r>
      <w:r w:rsidR="00AE751F" w:rsidRPr="008D2DAE">
        <w:t>“</w:t>
      </w:r>
      <w:r w:rsidRPr="008D2DAE">
        <w:t>, ovšem za předpokladu, že dokončíme jednání. Le Duc Tho věcně bod za bodem prošel stanoviska obou stran</w:t>
      </w:r>
      <w:r w:rsidR="00AE751F" w:rsidRPr="008D2DAE">
        <w:t xml:space="preserve"> a </w:t>
      </w:r>
      <w:r w:rsidRPr="008D2DAE">
        <w:t>shrnul,</w:t>
      </w:r>
      <w:r w:rsidR="00AE751F" w:rsidRPr="008D2DAE">
        <w:t xml:space="preserve"> v </w:t>
      </w:r>
      <w:r w:rsidRPr="008D2DAE">
        <w:t>čem se liší</w:t>
      </w:r>
      <w:r w:rsidR="00AE751F" w:rsidRPr="008D2DAE">
        <w:t xml:space="preserve"> a v </w:t>
      </w:r>
      <w:r w:rsidRPr="008D2DAE">
        <w:t>čem jsou si podobná,</w:t>
      </w:r>
      <w:r w:rsidR="00AE751F" w:rsidRPr="008D2DAE">
        <w:t xml:space="preserve"> a </w:t>
      </w:r>
      <w:r w:rsidRPr="008D2DAE">
        <w:t>poté předložil další nový komplexní návrh, jeho čtvrtý</w:t>
      </w:r>
      <w:r w:rsidR="00AE751F" w:rsidRPr="008D2DAE">
        <w:t xml:space="preserve"> v </w:t>
      </w:r>
      <w:r w:rsidRPr="008D2DAE">
        <w:t xml:space="preserve">pěti jednáních. </w:t>
      </w:r>
      <w:r w:rsidR="00AE751F" w:rsidRPr="008D2DAE">
        <w:t>(V </w:t>
      </w:r>
      <w:r w:rsidRPr="008D2DAE">
        <w:t>minulosti se Severovietnamci drželi jednoho plánu vždy alespoň šest měsíců.) Udělal to navzdory mému prohlášení, že nepřednesu žádné nové myšlenky, protože si chci přes noc promyslet jeho komentáře. (Bylo to jen dobře; mohl jsem nabídnout jen malé koncepční úpravy.)</w:t>
      </w:r>
    </w:p>
    <w:p w:rsidR="00AE751F" w:rsidRPr="008D2DAE" w:rsidRDefault="000151F1" w:rsidP="00BF453C">
      <w:pPr>
        <w:pStyle w:val="Textodsazen"/>
      </w:pPr>
      <w:r w:rsidRPr="008D2DAE">
        <w:t xml:space="preserve">Le Duc Tho ve svém novém plánu </w:t>
      </w:r>
      <w:r w:rsidR="00A76BE3" w:rsidRPr="008D2DAE">
        <w:t>–</w:t>
      </w:r>
      <w:r w:rsidRPr="008D2DAE">
        <w:t xml:space="preserve"> který nazval svým </w:t>
      </w:r>
      <w:r w:rsidR="00AE751F" w:rsidRPr="008D2DAE">
        <w:t>„</w:t>
      </w:r>
      <w:r w:rsidRPr="008D2DAE">
        <w:t>posledním</w:t>
      </w:r>
      <w:r w:rsidR="00AE751F" w:rsidRPr="008D2DAE">
        <w:t>“</w:t>
      </w:r>
      <w:r w:rsidRPr="008D2DAE">
        <w:t xml:space="preserve"> návrhem </w:t>
      </w:r>
      <w:r w:rsidR="00A76BE3" w:rsidRPr="008D2DAE">
        <w:t>–</w:t>
      </w:r>
      <w:r w:rsidRPr="008D2DAE">
        <w:t xml:space="preserve"> dále oslabil požadavek Hanoje, aby vznikla třístranná koaliční vláda,</w:t>
      </w:r>
      <w:r w:rsidR="00AE751F" w:rsidRPr="008D2DAE">
        <w:t xml:space="preserve"> a </w:t>
      </w:r>
      <w:r w:rsidRPr="008D2DAE">
        <w:t>opět se přiblížil</w:t>
      </w:r>
      <w:r w:rsidR="00AE751F" w:rsidRPr="008D2DAE">
        <w:t xml:space="preserve"> k </w:t>
      </w:r>
      <w:r w:rsidRPr="008D2DAE">
        <w:t>našemu pojetí,</w:t>
      </w:r>
      <w:r w:rsidR="00AE751F" w:rsidRPr="008D2DAE">
        <w:t xml:space="preserve"> v </w:t>
      </w:r>
      <w:r w:rsidRPr="008D2DAE">
        <w:t>němž jsme tuto koalici redukovali</w:t>
      </w:r>
      <w:r w:rsidR="00AE751F" w:rsidRPr="008D2DAE">
        <w:t xml:space="preserve"> v </w:t>
      </w:r>
      <w:r w:rsidRPr="008D2DAE">
        <w:t xml:space="preserve">zásadě na smíšenou volební komisi. Stále volal po </w:t>
      </w:r>
      <w:r w:rsidR="00AE751F" w:rsidRPr="008D2DAE">
        <w:t>„</w:t>
      </w:r>
      <w:r w:rsidRPr="008D2DAE">
        <w:t>dočasné vládě národní shody</w:t>
      </w:r>
      <w:r w:rsidR="00AE751F" w:rsidRPr="008D2DAE">
        <w:t>“</w:t>
      </w:r>
      <w:r w:rsidRPr="008D2DAE">
        <w:t xml:space="preserve"> bez Thieua, ale opět omezil její pravomoci; vláda národní shody by byla </w:t>
      </w:r>
      <w:r w:rsidRPr="008D2DAE">
        <w:rPr>
          <w:i/>
        </w:rPr>
        <w:t>poradním</w:t>
      </w:r>
      <w:r w:rsidRPr="008D2DAE">
        <w:t xml:space="preserve"> orgánem existujících vlád</w:t>
      </w:r>
      <w:r w:rsidR="00AE751F" w:rsidRPr="008D2DAE">
        <w:t xml:space="preserve"> s </w:t>
      </w:r>
      <w:r w:rsidRPr="008D2DAE">
        <w:t>neurčitou funkcí zprostředkovatele mezi oběma stranami</w:t>
      </w:r>
      <w:r w:rsidR="00AE751F" w:rsidRPr="008D2DAE">
        <w:t xml:space="preserve"> a </w:t>
      </w:r>
      <w:r w:rsidRPr="008D2DAE">
        <w:t xml:space="preserve">bez výkonné moci či práva vést zahraniční politiku. Pracovala by stejně jako námi navrhovaný Výbor národního usmíření </w:t>
      </w:r>
      <w:r w:rsidR="00AE751F" w:rsidRPr="008D2DAE">
        <w:t>„</w:t>
      </w:r>
      <w:r w:rsidRPr="008D2DAE">
        <w:t>v souladu</w:t>
      </w:r>
      <w:r w:rsidR="00AE751F" w:rsidRPr="008D2DAE">
        <w:t xml:space="preserve"> s </w:t>
      </w:r>
      <w:r w:rsidRPr="008D2DAE">
        <w:t>principem jednomyslnosti</w:t>
      </w:r>
      <w:r w:rsidR="00AE751F" w:rsidRPr="008D2DAE">
        <w:t>“</w:t>
      </w:r>
      <w:r w:rsidRPr="008D2DAE">
        <w:t xml:space="preserve"> </w:t>
      </w:r>
      <w:r w:rsidR="00A76BE3" w:rsidRPr="008D2DAE">
        <w:t>–</w:t>
      </w:r>
      <w:r w:rsidRPr="008D2DAE">
        <w:t xml:space="preserve"> každý člen by tedy měl právo veta, čímž by byla garantována její nemohoucnost</w:t>
      </w:r>
      <w:r w:rsidR="00AE751F" w:rsidRPr="008D2DAE">
        <w:t xml:space="preserve"> i </w:t>
      </w:r>
      <w:r w:rsidRPr="008D2DAE">
        <w:t xml:space="preserve">při jejích omezených funkcích. Stále byla nepřijatelná, ale </w:t>
      </w:r>
      <w:r w:rsidR="00AE751F" w:rsidRPr="008D2DAE">
        <w:t>„</w:t>
      </w:r>
      <w:r w:rsidRPr="008D2DAE">
        <w:t>z hlediska Hanoje reprezentuje velký posun</w:t>
      </w:r>
      <w:r w:rsidR="00AE751F" w:rsidRPr="008D2DAE">
        <w:t>“</w:t>
      </w:r>
      <w:r w:rsidRPr="008D2DAE">
        <w:t xml:space="preserve">, hlásil jsem později prezidentovi. </w:t>
      </w:r>
      <w:r w:rsidR="00AE751F" w:rsidRPr="008D2DAE">
        <w:t>„</w:t>
      </w:r>
      <w:r w:rsidRPr="008D2DAE">
        <w:t>Není nemožné,</w:t>
      </w:r>
      <w:r w:rsidR="00AE751F" w:rsidRPr="008D2DAE">
        <w:t>“</w:t>
      </w:r>
      <w:r w:rsidRPr="008D2DAE">
        <w:t xml:space="preserve"> poznamenal jsem, </w:t>
      </w:r>
      <w:r w:rsidR="00AE751F" w:rsidRPr="008D2DAE">
        <w:t>„</w:t>
      </w:r>
      <w:r w:rsidRPr="008D2DAE">
        <w:t xml:space="preserve">že by </w:t>
      </w:r>
      <w:r w:rsidRPr="008D2DAE">
        <w:lastRenderedPageBreak/>
        <w:t>mohli nakonec změnit svou koaliční vládu</w:t>
      </w:r>
      <w:r w:rsidR="00AE751F" w:rsidRPr="008D2DAE">
        <w:t xml:space="preserve"> v </w:t>
      </w:r>
      <w:r w:rsidRPr="008D2DAE">
        <w:t>bezvýznamný výbor, aby měli nějakou omluvu pro příměří podle stávajících linií</w:t>
      </w:r>
      <w:r w:rsidR="00AE751F" w:rsidRPr="008D2DAE">
        <w:t xml:space="preserve"> a </w:t>
      </w:r>
      <w:r w:rsidRPr="008D2DAE">
        <w:t>pro skutečnost, že si obě strany zachovají kontrolu nad svým územím.</w:t>
      </w:r>
      <w:r w:rsidR="00AE751F" w:rsidRPr="008D2DAE">
        <w:t>“</w:t>
      </w:r>
    </w:p>
    <w:p w:rsidR="00AE751F" w:rsidRPr="008D2DAE" w:rsidRDefault="000151F1" w:rsidP="00BF453C">
      <w:pPr>
        <w:pStyle w:val="Textodsazen"/>
      </w:pPr>
      <w:r w:rsidRPr="008D2DAE">
        <w:t>Ještě překv</w:t>
      </w:r>
      <w:r w:rsidR="00AF6144" w:rsidRPr="008D2DAE">
        <w:t>a</w:t>
      </w:r>
      <w:r w:rsidRPr="008D2DAE">
        <w:t>piv</w:t>
      </w:r>
      <w:r w:rsidR="00AF6144" w:rsidRPr="008D2DAE">
        <w:t>ě</w:t>
      </w:r>
      <w:r w:rsidRPr="008D2DAE">
        <w:t>j</w:t>
      </w:r>
      <w:r w:rsidR="00AF6144" w:rsidRPr="008D2DAE">
        <w:t>ší</w:t>
      </w:r>
      <w:r w:rsidRPr="008D2DAE">
        <w:t>m ústupkem byla Le Duc Thova nabídka, že Hanoj po uzavření dohody stáhne sv</w:t>
      </w:r>
      <w:r w:rsidR="00AF6144" w:rsidRPr="008D2DAE">
        <w:t>é</w:t>
      </w:r>
      <w:r w:rsidRPr="008D2DAE">
        <w:t xml:space="preserve"> vojáky</w:t>
      </w:r>
      <w:r w:rsidR="00AE751F" w:rsidRPr="008D2DAE">
        <w:t xml:space="preserve"> z </w:t>
      </w:r>
      <w:r w:rsidRPr="008D2DAE">
        <w:t>Laosu</w:t>
      </w:r>
      <w:r w:rsidR="00AE751F" w:rsidRPr="008D2DAE">
        <w:t xml:space="preserve"> a </w:t>
      </w:r>
      <w:r w:rsidRPr="008D2DAE">
        <w:t>Kambodže</w:t>
      </w:r>
      <w:r w:rsidR="00AE751F" w:rsidRPr="008D2DAE">
        <w:t xml:space="preserve"> a </w:t>
      </w:r>
      <w:r w:rsidRPr="008D2DAE">
        <w:t>že naši zajatci</w:t>
      </w:r>
      <w:r w:rsidR="00AE751F" w:rsidRPr="008D2DAE">
        <w:t xml:space="preserve"> v </w:t>
      </w:r>
      <w:r w:rsidRPr="008D2DAE">
        <w:t>Laosu budou propuštěni. (Prohlásil, že</w:t>
      </w:r>
      <w:r w:rsidR="00AE751F" w:rsidRPr="008D2DAE">
        <w:t xml:space="preserve"> v </w:t>
      </w:r>
      <w:r w:rsidRPr="008D2DAE">
        <w:t>Kambodži žádní zajatí Američané nejsou.) To byl pozoruhodný průlom. Žádali jsme přimě</w:t>
      </w:r>
      <w:r w:rsidR="00AF6144" w:rsidRPr="008D2DAE">
        <w:t>ří</w:t>
      </w:r>
      <w:r w:rsidR="00AE751F" w:rsidRPr="008D2DAE">
        <w:t xml:space="preserve"> v </w:t>
      </w:r>
      <w:r w:rsidRPr="008D2DAE">
        <w:t>celé Indočíně, vyvíjeli jsme tlak, aby byli propuštěni všichni naši lidé zajatí</w:t>
      </w:r>
      <w:r w:rsidR="00AE751F" w:rsidRPr="008D2DAE">
        <w:t xml:space="preserve"> v </w:t>
      </w:r>
      <w:r w:rsidRPr="008D2DAE">
        <w:t>Indočíně, požadovali jsme, aby Severovietnamci odešli</w:t>
      </w:r>
      <w:r w:rsidR="00AE751F" w:rsidRPr="008D2DAE">
        <w:t xml:space="preserve"> z </w:t>
      </w:r>
      <w:r w:rsidRPr="008D2DAE">
        <w:t>ostatních zemí</w:t>
      </w:r>
      <w:r w:rsidR="00AE751F" w:rsidRPr="008D2DAE">
        <w:t xml:space="preserve"> v </w:t>
      </w:r>
      <w:r w:rsidRPr="008D2DAE">
        <w:t>Indočíně. Žádný</w:t>
      </w:r>
      <w:r w:rsidR="00AE751F" w:rsidRPr="008D2DAE">
        <w:t xml:space="preserve"> z </w:t>
      </w:r>
      <w:r w:rsidRPr="008D2DAE">
        <w:t>těchto požadavků</w:t>
      </w:r>
      <w:r w:rsidR="00AE751F" w:rsidRPr="008D2DAE">
        <w:t xml:space="preserve"> s </w:t>
      </w:r>
      <w:r w:rsidRPr="008D2DAE">
        <w:t>výjimkou návratu zajatců neměl</w:t>
      </w:r>
      <w:r w:rsidR="00AE751F" w:rsidRPr="008D2DAE">
        <w:t xml:space="preserve"> v </w:t>
      </w:r>
      <w:r w:rsidRPr="008D2DAE">
        <w:t>Americe velkou podporu; přesto se všechny blížily realizaci.</w:t>
      </w:r>
      <w:r w:rsidR="00AE751F" w:rsidRPr="008D2DAE">
        <w:t xml:space="preserve"> I </w:t>
      </w:r>
      <w:r w:rsidRPr="008D2DAE">
        <w:t>kvalita pohoštění se dramaticky zlepšila. Druhého dne, 27. září, nám Severovietnamci kromě ovoce</w:t>
      </w:r>
      <w:r w:rsidR="00AE751F" w:rsidRPr="008D2DAE">
        <w:t xml:space="preserve"> a </w:t>
      </w:r>
      <w:r w:rsidRPr="008D2DAE">
        <w:t>taštiček dali ještě kaviár, krevetové lupínky, bílé víno</w:t>
      </w:r>
      <w:r w:rsidR="00AE751F" w:rsidRPr="008D2DAE">
        <w:t xml:space="preserve"> a </w:t>
      </w:r>
      <w:r w:rsidRPr="008D2DAE">
        <w:t>sherry.</w:t>
      </w:r>
    </w:p>
    <w:p w:rsidR="00AE751F" w:rsidRPr="008D2DAE" w:rsidRDefault="000151F1" w:rsidP="00BF453C">
      <w:pPr>
        <w:pStyle w:val="Textodsazen"/>
      </w:pPr>
      <w:r w:rsidRPr="008D2DAE">
        <w:t>Protože se zdálo, že naše strategie funguje, omezil jsem se pouze na předávání krátkých konceptů týkajících se takových otázek, jako byly mezinárodní záruky, podrobnosti mezinárodního dohledu nad příměřím</w:t>
      </w:r>
      <w:r w:rsidR="00AE751F" w:rsidRPr="008D2DAE">
        <w:t xml:space="preserve"> a </w:t>
      </w:r>
      <w:r w:rsidRPr="008D2DAE">
        <w:t>výměna zajatců. Le Duc Tho naléhal stále neústupněji na rychlý pokrok,</w:t>
      </w:r>
      <w:r w:rsidR="00AE751F" w:rsidRPr="008D2DAE">
        <w:t xml:space="preserve"> a </w:t>
      </w:r>
      <w:r w:rsidRPr="008D2DAE">
        <w:t>začal proto vyjadřovat nevoli, že postupuji jen pomaličku</w:t>
      </w:r>
      <w:r w:rsidR="00AE751F" w:rsidRPr="008D2DAE">
        <w:t xml:space="preserve"> a </w:t>
      </w:r>
      <w:r w:rsidRPr="008D2DAE">
        <w:t xml:space="preserve">že se soustřeďuji na okrajové otázky </w:t>
      </w:r>
      <w:r w:rsidR="00A76BE3" w:rsidRPr="008D2DAE">
        <w:t>–</w:t>
      </w:r>
      <w:r w:rsidR="00AE751F" w:rsidRPr="008D2DAE">
        <w:t xml:space="preserve"> v </w:t>
      </w:r>
      <w:r w:rsidRPr="008D2DAE">
        <w:t>čemž měl pravdu.</w:t>
      </w:r>
    </w:p>
    <w:p w:rsidR="00AE751F" w:rsidRPr="008D2DAE" w:rsidRDefault="000151F1" w:rsidP="00BF453C">
      <w:pPr>
        <w:pStyle w:val="Textodsazen"/>
      </w:pPr>
      <w:r w:rsidRPr="008D2DAE">
        <w:t>Řekl jsem Le Duc Thovi, že mnohé</w:t>
      </w:r>
      <w:r w:rsidR="00AE751F" w:rsidRPr="008D2DAE">
        <w:t xml:space="preserve"> z </w:t>
      </w:r>
      <w:r w:rsidRPr="008D2DAE">
        <w:t>jeho nových návrhů znamenají krok kupředu. Nicméně setrvalý požadavek, že Thieu musí po podepsání závěrečné dohody odejít</w:t>
      </w:r>
      <w:r w:rsidR="00AE751F" w:rsidRPr="008D2DAE">
        <w:t xml:space="preserve"> z </w:t>
      </w:r>
      <w:r w:rsidRPr="008D2DAE">
        <w:t xml:space="preserve">úřadu, je směšný. Znovu jsem zdůraznil, že nikdy nesvrhneme naše spojence, ať už přímo nebo nějakou lstí. Le Duc Tho zdůraznil </w:t>
      </w:r>
      <w:r w:rsidR="00AE751F" w:rsidRPr="008D2DAE">
        <w:t>„</w:t>
      </w:r>
      <w:r w:rsidRPr="008D2DAE">
        <w:t>definitivnost</w:t>
      </w:r>
      <w:r w:rsidR="00AE751F" w:rsidRPr="008D2DAE">
        <w:t>“</w:t>
      </w:r>
      <w:r w:rsidRPr="008D2DAE">
        <w:t xml:space="preserve"> svého návrhu. Opakoval jsem, že náš národ by nikdy nestrpěl, abychom ukončili válku, která nás stála tolik obětí, vnucením komunistické vlády našemu spojenci. Konečný výsledek musí být ponechán na svobodném rozhodnutí lidí </w:t>
      </w:r>
      <w:r w:rsidR="00A76BE3" w:rsidRPr="008D2DAE">
        <w:t>–</w:t>
      </w:r>
      <w:r w:rsidRPr="008D2DAE">
        <w:t xml:space="preserve"> Thov</w:t>
      </w:r>
      <w:r w:rsidR="00492FF7" w:rsidRPr="008D2DAE">
        <w:t>i</w:t>
      </w:r>
      <w:r w:rsidRPr="008D2DAE">
        <w:t xml:space="preserve"> dělalo velké potíže porozumět tomuto pojetí. Zdálo se, že ho irituje skutečnost, že</w:t>
      </w:r>
      <w:r w:rsidR="00AE751F" w:rsidRPr="008D2DAE">
        <w:t xml:space="preserve"> v </w:t>
      </w:r>
      <w:r w:rsidRPr="008D2DAE">
        <w:t xml:space="preserve">jihovietnamských prezidentských volbách bude vítěz brát vše; kladl si otázku, zda by se místo prezidenta nemohlo volit Ústavodárné shromáždění. Nakonec se zeptal, zda námi navrhovaný Výbor národního usmíření by mohl dostat kromě dohledu nad volbami ještě nějakou jinou funkci. Chtěl, aby příští jednání bylo třídenní. Navrhl, aby začalo 7. října </w:t>
      </w:r>
      <w:r w:rsidR="00A76BE3" w:rsidRPr="008D2DAE">
        <w:t>–</w:t>
      </w:r>
      <w:r w:rsidRPr="008D2DAE">
        <w:t xml:space="preserve"> za deset dní. Prohlásil, že toto sezení bude </w:t>
      </w:r>
      <w:r w:rsidR="00AE751F" w:rsidRPr="008D2DAE">
        <w:t>„</w:t>
      </w:r>
      <w:r w:rsidRPr="008D2DAE">
        <w:t>rozhodující</w:t>
      </w:r>
      <w:r w:rsidR="00AE751F" w:rsidRPr="008D2DAE">
        <w:t>“</w:t>
      </w:r>
      <w:r w:rsidRPr="008D2DAE">
        <w:t>. Lehce jsem vystupňoval tlak; řekl jsem, že se sejdeme 8. října.</w:t>
      </w:r>
    </w:p>
    <w:p w:rsidR="00AE751F" w:rsidRPr="008D2DAE" w:rsidRDefault="00AE751F" w:rsidP="00BF453C">
      <w:pPr>
        <w:pStyle w:val="Textodsazen"/>
      </w:pPr>
      <w:r w:rsidRPr="008D2DAE">
        <w:t>Z </w:t>
      </w:r>
      <w:r w:rsidR="000151F1" w:rsidRPr="008D2DAE">
        <w:t>toho všeho bylo stále zřejmější, že se blížíme rozhodujícímu bodu.</w:t>
      </w:r>
      <w:r w:rsidRPr="008D2DAE">
        <w:t xml:space="preserve"> V </w:t>
      </w:r>
      <w:r w:rsidR="000151F1" w:rsidRPr="008D2DAE">
        <w:t>zásadě jsme vyřešili všechny vojenské otázky: příměří, infiltraci, stahování, propuštění zajatců, mezinárodní dohled, Laos. Nedohodli jsme se</w:t>
      </w:r>
      <w:r w:rsidRPr="008D2DAE">
        <w:t xml:space="preserve"> o </w:t>
      </w:r>
      <w:r w:rsidR="000151F1" w:rsidRPr="008D2DAE">
        <w:t>Kambodži. Le Duc Tho stále prosazoval politická schémata, která měla podkopat Saigon. Avšak dychtivost,</w:t>
      </w:r>
      <w:r w:rsidRPr="008D2DAE">
        <w:t xml:space="preserve"> s </w:t>
      </w:r>
      <w:r w:rsidR="000151F1" w:rsidRPr="008D2DAE">
        <w:t>jakou usiloval</w:t>
      </w:r>
      <w:r w:rsidRPr="008D2DAE">
        <w:t xml:space="preserve"> o </w:t>
      </w:r>
      <w:r w:rsidR="000151F1" w:rsidRPr="008D2DAE">
        <w:t xml:space="preserve">další jednání </w:t>
      </w:r>
      <w:r w:rsidR="00A76BE3" w:rsidRPr="008D2DAE">
        <w:t>–</w:t>
      </w:r>
      <w:r w:rsidR="000151F1" w:rsidRPr="008D2DAE">
        <w:t xml:space="preserve"> tentokrát třídenní</w:t>
      </w:r>
      <w:r w:rsidRPr="008D2DAE">
        <w:t xml:space="preserve"> a </w:t>
      </w:r>
      <w:r w:rsidR="000151F1" w:rsidRPr="008D2DAE">
        <w:t xml:space="preserve">na začátku října </w:t>
      </w:r>
      <w:r w:rsidR="00A76BE3" w:rsidRPr="008D2DAE">
        <w:t>–</w:t>
      </w:r>
      <w:r w:rsidR="000151F1" w:rsidRPr="008D2DAE">
        <w:t>, nenechávala nikoho na pochybách, že jsme od něj ještě neslyšeli poslední slovo. Mohlo se však ukázat, že bude nepřijatelné,</w:t>
      </w:r>
      <w:r w:rsidRPr="008D2DAE">
        <w:t xml:space="preserve"> a </w:t>
      </w:r>
      <w:r w:rsidR="000151F1" w:rsidRPr="008D2DAE">
        <w:t xml:space="preserve">všechno se také mohlo zhroutit, až začneme koncipovat text toho, na čem jsme se principiálně dohodli. Ušli jsme ale dlouhou cestu. Následující setkání skončí </w:t>
      </w:r>
      <w:r w:rsidR="000151F1" w:rsidRPr="008D2DAE">
        <w:lastRenderedPageBreak/>
        <w:t>buď průlomem, nebo další zkouškou sil na bitevním poli.</w:t>
      </w:r>
    </w:p>
    <w:p w:rsidR="00AE751F" w:rsidRPr="008D2DAE" w:rsidRDefault="000151F1" w:rsidP="00BF453C">
      <w:pPr>
        <w:pStyle w:val="Textodsazen"/>
      </w:pPr>
      <w:r w:rsidRPr="008D2DAE">
        <w:t>Bylo naprosto jasné, čemu dává přednost Thieu. Ze Saigonu přicházelo stále více informací, které ukazovaly jihovietnamský vzdor. Vděčnost za prokázané služby nepatří</w:t>
      </w:r>
      <w:r w:rsidR="00AE751F" w:rsidRPr="008D2DAE">
        <w:t xml:space="preserve"> k </w:t>
      </w:r>
      <w:r w:rsidRPr="008D2DAE">
        <w:t>rysům vietnamské povahy; Thieu bral naši tvrdou ústupovou akci provedenou jménem jeho země za samozřejmou; nebo chtěl přesunout vinu za jakékoli ústupky na nás. Protože jsme se však blížili okamžiku, kdy vše vyvrcholí, bylo evidentní, že musíme znovu konzultovat</w:t>
      </w:r>
      <w:r w:rsidR="00AE751F" w:rsidRPr="008D2DAE">
        <w:t xml:space="preserve"> s </w:t>
      </w:r>
      <w:r w:rsidRPr="008D2DAE">
        <w:t>Thieuem.</w:t>
      </w:r>
    </w:p>
    <w:p w:rsidR="00AE751F" w:rsidRPr="008D2DAE" w:rsidRDefault="000151F1" w:rsidP="00BF453C">
      <w:pPr>
        <w:pStyle w:val="Textodsazen"/>
      </w:pPr>
      <w:r w:rsidRPr="008D2DAE">
        <w:t>Nixon byl</w:t>
      </w:r>
      <w:r w:rsidR="00AE751F" w:rsidRPr="008D2DAE">
        <w:t xml:space="preserve"> v </w:t>
      </w:r>
      <w:r w:rsidRPr="008D2DAE">
        <w:t>rámci volební k</w:t>
      </w:r>
      <w:r w:rsidR="00AF6144" w:rsidRPr="008D2DAE">
        <w:t>a</w:t>
      </w:r>
      <w:r w:rsidRPr="008D2DAE">
        <w:t>mp</w:t>
      </w:r>
      <w:r w:rsidR="00AF6144" w:rsidRPr="008D2DAE">
        <w:t>a</w:t>
      </w:r>
      <w:r w:rsidR="002F3FC0" w:rsidRPr="008D2DAE">
        <w:t xml:space="preserve">ně </w:t>
      </w:r>
      <w:r w:rsidR="00083670" w:rsidRPr="008D2DAE">
        <w:t>na</w:t>
      </w:r>
      <w:r w:rsidRPr="008D2DAE">
        <w:t xml:space="preserve"> západním pobřeží</w:t>
      </w:r>
      <w:r w:rsidR="00AF6144" w:rsidRPr="008D2DAE">
        <w:t>.</w:t>
      </w:r>
      <w:r w:rsidRPr="008D2DAE">
        <w:t xml:space="preserve"> Jen několik hodin po mém návratu</w:t>
      </w:r>
      <w:r w:rsidR="00AE751F" w:rsidRPr="008D2DAE">
        <w:t xml:space="preserve"> z </w:t>
      </w:r>
      <w:r w:rsidRPr="008D2DAE">
        <w:t>Paříže (27</w:t>
      </w:r>
      <w:r w:rsidR="00AF6144" w:rsidRPr="008D2DAE">
        <w:t>.</w:t>
      </w:r>
      <w:r w:rsidRPr="008D2DAE">
        <w:t xml:space="preserve"> září) </w:t>
      </w:r>
      <w:r w:rsidR="00AF6144" w:rsidRPr="008D2DAE">
        <w:t>jse</w:t>
      </w:r>
      <w:r w:rsidRPr="008D2DAE">
        <w:t>m se spojil</w:t>
      </w:r>
      <w:r w:rsidR="00AE751F" w:rsidRPr="008D2DAE">
        <w:t xml:space="preserve"> s </w:t>
      </w:r>
      <w:r w:rsidRPr="008D2DAE">
        <w:t>Hald</w:t>
      </w:r>
      <w:r w:rsidR="009F4E00" w:rsidRPr="008D2DAE">
        <w:t>e</w:t>
      </w:r>
      <w:r w:rsidRPr="008D2DAE">
        <w:t>manem, který byl</w:t>
      </w:r>
      <w:r w:rsidR="00AE751F" w:rsidRPr="008D2DAE">
        <w:t xml:space="preserve"> v </w:t>
      </w:r>
      <w:r w:rsidRPr="008D2DAE">
        <w:t>Lo</w:t>
      </w:r>
      <w:r w:rsidR="00AF6144" w:rsidRPr="008D2DAE">
        <w:t xml:space="preserve">s </w:t>
      </w:r>
      <w:r w:rsidRPr="008D2DAE">
        <w:t>Angeles,</w:t>
      </w:r>
      <w:r w:rsidR="00AE751F" w:rsidRPr="008D2DAE">
        <w:t xml:space="preserve"> a </w:t>
      </w:r>
      <w:r w:rsidRPr="008D2DAE">
        <w:t>navrhl, abychom poslali Ala Haiga do Saigonu, kde by</w:t>
      </w:r>
      <w:r w:rsidR="00AE751F" w:rsidRPr="008D2DAE">
        <w:t xml:space="preserve"> s </w:t>
      </w:r>
      <w:r w:rsidRPr="008D2DAE">
        <w:t>Thieuem probral jednotlivé mimořádné situace, které by mohly nastat na mém příštím setkání</w:t>
      </w:r>
      <w:r w:rsidR="00AE751F" w:rsidRPr="008D2DAE">
        <w:t xml:space="preserve"> s </w:t>
      </w:r>
      <w:r w:rsidRPr="008D2DAE">
        <w:t>Le Duc Them. Nixon souhlasil.</w:t>
      </w:r>
    </w:p>
    <w:p w:rsidR="00AE751F" w:rsidRPr="008D2DAE" w:rsidRDefault="000151F1" w:rsidP="00BF453C">
      <w:pPr>
        <w:pStyle w:val="Textodsazen"/>
      </w:pPr>
      <w:r w:rsidRPr="008D2DAE">
        <w:t>Doporučil jsem, abychom Thieua konfrontovali</w:t>
      </w:r>
      <w:r w:rsidR="00AE751F" w:rsidRPr="008D2DAE">
        <w:t xml:space="preserve"> s </w:t>
      </w:r>
      <w:r w:rsidRPr="008D2DAE">
        <w:t>řadou variant politických návrhů pro další jednání</w:t>
      </w:r>
      <w:r w:rsidR="00AE751F" w:rsidRPr="008D2DAE">
        <w:t xml:space="preserve"> v </w:t>
      </w:r>
      <w:r w:rsidRPr="008D2DAE">
        <w:t>Paříži. Mohli bychom souhlasit, aby se místo prezidentských voleb konaly volby do ústavodá</w:t>
      </w:r>
      <w:r w:rsidR="009F4E00" w:rsidRPr="008D2DAE">
        <w:t>rn</w:t>
      </w:r>
      <w:r w:rsidRPr="008D2DAE">
        <w:t>ého shromáždění; stažení návrhu, aby se konaly prezidentské volby, by Thieua zbavilo jakékoli potřeby rezignovat. Mohli bychom požádat, aby námi navrhovaný Výbor národního usmíření rok po uzavření mírové dohody posoudil, zda ústava odpovídá jejím podmínkám. Zdálo se mi, že to je naprosto nejbezpečnější kurs, protože Saigon by měl</w:t>
      </w:r>
      <w:r w:rsidR="00AE751F" w:rsidRPr="008D2DAE">
        <w:t xml:space="preserve"> v </w:t>
      </w:r>
      <w:r w:rsidRPr="008D2DAE">
        <w:t>tomto orgánu právo absolutního veta.</w:t>
      </w:r>
    </w:p>
    <w:p w:rsidR="00AE751F" w:rsidRPr="008D2DAE" w:rsidRDefault="000151F1" w:rsidP="00BF453C">
      <w:pPr>
        <w:pStyle w:val="Textodsazen"/>
      </w:pPr>
      <w:r w:rsidRPr="008D2DAE">
        <w:t xml:space="preserve">Ukázalo se, že všechny tyto rafinované úvahy byly zbytečné. Haig si mohl ušetřit svou cestu. </w:t>
      </w:r>
      <w:r w:rsidR="009F4E00" w:rsidRPr="008D2DAE">
        <w:t>Al</w:t>
      </w:r>
      <w:r w:rsidRPr="008D2DAE">
        <w:t>, velký Thieův obdivovatel, shledal, že Thieu</w:t>
      </w:r>
      <w:r w:rsidR="00AE751F" w:rsidRPr="008D2DAE">
        <w:t xml:space="preserve"> s </w:t>
      </w:r>
      <w:r w:rsidRPr="008D2DAE">
        <w:t>ním tentokrát jedná svým standardním způsobem, který se velmi podobal taktice, již uplatňoval Le Duc Tho</w:t>
      </w:r>
      <w:r w:rsidR="00AE751F" w:rsidRPr="008D2DAE">
        <w:t xml:space="preserve"> v </w:t>
      </w:r>
      <w:r w:rsidRPr="008D2DAE">
        <w:t>Paříži, když si Hanoj myslela, že je</w:t>
      </w:r>
      <w:r w:rsidR="00AE751F" w:rsidRPr="008D2DAE">
        <w:t xml:space="preserve"> v </w:t>
      </w:r>
      <w:r w:rsidRPr="008D2DAE">
        <w:t xml:space="preserve">silném postavení. Oba muži se poprvé setkali 2. </w:t>
      </w:r>
      <w:r w:rsidR="00526404" w:rsidRPr="008D2DAE">
        <w:t>října</w:t>
      </w:r>
      <w:r w:rsidR="00AE751F" w:rsidRPr="008D2DAE">
        <w:t xml:space="preserve"> a </w:t>
      </w:r>
      <w:r w:rsidRPr="008D2DAE">
        <w:t>jednali spolu</w:t>
      </w:r>
      <w:r w:rsidR="00AE751F" w:rsidRPr="008D2DAE">
        <w:t xml:space="preserve"> v </w:t>
      </w:r>
      <w:r w:rsidRPr="008D2DAE">
        <w:t>Prezidentském paláci dvě hodiny</w:t>
      </w:r>
      <w:r w:rsidR="00AE751F" w:rsidRPr="008D2DAE">
        <w:t xml:space="preserve"> a </w:t>
      </w:r>
      <w:r w:rsidRPr="008D2DAE">
        <w:t>čtyřicet minut. Thieu se choval klidně</w:t>
      </w:r>
      <w:r w:rsidR="00AE751F" w:rsidRPr="008D2DAE">
        <w:t xml:space="preserve"> a </w:t>
      </w:r>
      <w:r w:rsidRPr="008D2DAE">
        <w:t>smířlivě, pokládal uvážlivé otázky</w:t>
      </w:r>
      <w:r w:rsidR="00AE751F" w:rsidRPr="008D2DAE">
        <w:t xml:space="preserve"> s </w:t>
      </w:r>
      <w:r w:rsidRPr="008D2DAE">
        <w:t>cílem získat co největší množství informací. Haig se držel bodů připravených mnou</w:t>
      </w:r>
      <w:r w:rsidR="00AE751F" w:rsidRPr="008D2DAE">
        <w:t xml:space="preserve"> a </w:t>
      </w:r>
      <w:r w:rsidRPr="008D2DAE">
        <w:t>mým týmem,</w:t>
      </w:r>
      <w:r w:rsidR="00AE751F" w:rsidRPr="008D2DAE">
        <w:t xml:space="preserve"> v </w:t>
      </w:r>
      <w:r w:rsidRPr="008D2DAE">
        <w:t>nichž jsme formulovali naši strategii, jak využít netrpělivosti Hanoje</w:t>
      </w:r>
      <w:r w:rsidR="00AE751F" w:rsidRPr="008D2DAE">
        <w:t xml:space="preserve"> k </w:t>
      </w:r>
      <w:r w:rsidRPr="008D2DAE">
        <w:t>získání dalších ústupků.</w:t>
      </w:r>
      <w:r w:rsidR="00AE751F" w:rsidRPr="008D2DAE">
        <w:t xml:space="preserve"> A </w:t>
      </w:r>
      <w:r w:rsidRPr="008D2DAE">
        <w:t>na druhé straně upozorňoval, že pokračující patová situace, která by</w:t>
      </w:r>
      <w:r w:rsidR="00AE751F" w:rsidRPr="008D2DAE">
        <w:t xml:space="preserve"> a </w:t>
      </w:r>
      <w:r w:rsidRPr="008D2DAE">
        <w:t>nás doma mohla být kritizována jako výsledek našeho selhání chopit se příležitosti uzavřít mír, by nakonec ohrozila naši schopnost pomáhat Jižnímu Vietnamu. Haig vysvětloval, proč jsme 15. září postupovali tak, jak jsme postupovali. Naše ochota předložit něco nového, ale nevýznamného byla důležitá pro udržení procesu</w:t>
      </w:r>
      <w:r w:rsidR="00AE751F" w:rsidRPr="008D2DAE">
        <w:t xml:space="preserve"> v </w:t>
      </w:r>
      <w:r w:rsidRPr="008D2DAE">
        <w:t xml:space="preserve">chodu; Hanoj ve skutečnosti předložila </w:t>
      </w:r>
      <w:r w:rsidR="00AE751F" w:rsidRPr="008D2DAE">
        <w:t>„</w:t>
      </w:r>
      <w:r w:rsidRPr="008D2DAE">
        <w:t>dramaticky revidovaný návrh</w:t>
      </w:r>
      <w:r w:rsidR="00AE751F" w:rsidRPr="008D2DAE">
        <w:t>“</w:t>
      </w:r>
      <w:r w:rsidRPr="008D2DAE">
        <w:t>. Ze stejného důvodu potřebujeme něco nového</w:t>
      </w:r>
      <w:r w:rsidR="00AE751F" w:rsidRPr="008D2DAE">
        <w:t xml:space="preserve"> a </w:t>
      </w:r>
      <w:r w:rsidRPr="008D2DAE">
        <w:t>nevýznamného</w:t>
      </w:r>
      <w:r w:rsidR="00AE751F" w:rsidRPr="008D2DAE">
        <w:t xml:space="preserve"> i </w:t>
      </w:r>
      <w:r w:rsidRPr="008D2DAE">
        <w:t>pro další kolo jednání. Haig vysvětlil varianty, které Nixon schválil.</w:t>
      </w:r>
    </w:p>
    <w:p w:rsidR="00AE751F" w:rsidRPr="008D2DAE" w:rsidRDefault="00AE751F" w:rsidP="00BF453C">
      <w:pPr>
        <w:pStyle w:val="Textodsazen"/>
      </w:pPr>
      <w:r w:rsidRPr="008D2DAE">
        <w:t>Z </w:t>
      </w:r>
      <w:r w:rsidR="000151F1" w:rsidRPr="008D2DAE">
        <w:t>Thieuovy reakce vyvodil, že je vše</w:t>
      </w:r>
      <w:r w:rsidRPr="008D2DAE">
        <w:t xml:space="preserve"> v </w:t>
      </w:r>
      <w:r w:rsidR="000151F1" w:rsidRPr="008D2DAE">
        <w:t>pořádku. (Zdálo se, že Thieu myslel, že na něm budeme opět chtít, aby se zavázal</w:t>
      </w:r>
      <w:r w:rsidRPr="008D2DAE">
        <w:t xml:space="preserve"> k </w:t>
      </w:r>
      <w:r w:rsidR="000151F1" w:rsidRPr="008D2DAE">
        <w:t>rezignaci před novými volbami.) Haig hlásil, že Thieu je</w:t>
      </w:r>
      <w:r w:rsidRPr="008D2DAE">
        <w:t xml:space="preserve"> v „</w:t>
      </w:r>
      <w:r w:rsidR="000151F1" w:rsidRPr="008D2DAE">
        <w:t>tak konstruktivním rozpoložení,</w:t>
      </w:r>
      <w:r w:rsidRPr="008D2DAE">
        <w:t xml:space="preserve"> v </w:t>
      </w:r>
      <w:r w:rsidR="000151F1" w:rsidRPr="008D2DAE">
        <w:t>jaké jsme mohli doufat,</w:t>
      </w:r>
      <w:r w:rsidRPr="008D2DAE">
        <w:t xml:space="preserve"> a </w:t>
      </w:r>
      <w:r w:rsidR="000151F1" w:rsidRPr="008D2DAE">
        <w:t>bude mít tendenci spolupracovat více, než jak by tomu bylo jindy</w:t>
      </w:r>
      <w:r w:rsidRPr="008D2DAE">
        <w:t>“</w:t>
      </w:r>
      <w:r w:rsidR="000151F1" w:rsidRPr="008D2DAE">
        <w:t>.</w:t>
      </w:r>
    </w:p>
    <w:p w:rsidR="00AE751F" w:rsidRPr="008D2DAE" w:rsidRDefault="000151F1" w:rsidP="00BF453C">
      <w:pPr>
        <w:pStyle w:val="Textodsazen"/>
      </w:pPr>
      <w:r w:rsidRPr="008D2DAE">
        <w:lastRenderedPageBreak/>
        <w:t>Brzy se měl poučit, že se mýlil. Jeho schůzka</w:t>
      </w:r>
      <w:r w:rsidR="00AE751F" w:rsidRPr="008D2DAE">
        <w:t xml:space="preserve"> s </w:t>
      </w:r>
      <w:r w:rsidRPr="008D2DAE">
        <w:t>Thieuem, plánovaná na 3. října, byla náhle zrušena. Den předtím se Nixon sešel</w:t>
      </w:r>
      <w:r w:rsidR="00AE751F" w:rsidRPr="008D2DAE">
        <w:t xml:space="preserve"> v </w:t>
      </w:r>
      <w:r w:rsidRPr="008D2DAE">
        <w:t>Camp Davidu</w:t>
      </w:r>
      <w:r w:rsidR="00AE751F" w:rsidRPr="008D2DAE">
        <w:t xml:space="preserve"> s </w:t>
      </w:r>
      <w:r w:rsidRPr="008D2DAE">
        <w:t xml:space="preserve">Gromykem. Pod vlivem Haigova optimistického hlášení mu řekl, že na jednání 8. </w:t>
      </w:r>
      <w:r w:rsidR="00526404" w:rsidRPr="008D2DAE">
        <w:t>října</w:t>
      </w:r>
      <w:r w:rsidRPr="008D2DAE">
        <w:t xml:space="preserve"> předložíme naši konečnou nabídku. Pokud bude odmítnuta, nebudou během předvolebního období už žádné rozhovory. Poté sáhneme po</w:t>
      </w:r>
      <w:r w:rsidR="00A76BE3" w:rsidRPr="008D2DAE">
        <w:t xml:space="preserve"> </w:t>
      </w:r>
      <w:r w:rsidR="00AE751F" w:rsidRPr="008D2DAE">
        <w:t>„</w:t>
      </w:r>
      <w:r w:rsidR="00A76BE3" w:rsidRPr="008D2DAE">
        <w:t>j</w:t>
      </w:r>
      <w:r w:rsidRPr="008D2DAE">
        <w:t>iných metodách</w:t>
      </w:r>
      <w:r w:rsidR="00AE751F" w:rsidRPr="008D2DAE">
        <w:t>“</w:t>
      </w:r>
      <w:r w:rsidRPr="008D2DAE">
        <w:t>.</w:t>
      </w:r>
    </w:p>
    <w:p w:rsidR="00AE751F" w:rsidRPr="008D2DAE" w:rsidRDefault="000151F1" w:rsidP="00BF453C">
      <w:pPr>
        <w:pStyle w:val="Textodsazen"/>
      </w:pPr>
      <w:r w:rsidRPr="008D2DAE">
        <w:t>Čtvrtého října Thieu věc dokončil. Konfrontoval Haiga</w:t>
      </w:r>
      <w:r w:rsidR="00AE751F" w:rsidRPr="008D2DAE">
        <w:t xml:space="preserve"> s </w:t>
      </w:r>
      <w:r w:rsidRPr="008D2DAE">
        <w:t>celou svou Radou národní bezpečnosti</w:t>
      </w:r>
      <w:r w:rsidR="00AE751F" w:rsidRPr="008D2DAE">
        <w:t xml:space="preserve"> a </w:t>
      </w:r>
      <w:r w:rsidRPr="008D2DAE">
        <w:t>zuřivě napadl skoro všechny aspekty amerického návrhu včetně těch, které už dávno předtím přijal. Prohlásil, že nebude diskutovat</w:t>
      </w:r>
      <w:r w:rsidR="00AE751F" w:rsidRPr="008D2DAE">
        <w:t xml:space="preserve"> o </w:t>
      </w:r>
      <w:r w:rsidRPr="008D2DAE">
        <w:t>žádné</w:t>
      </w:r>
      <w:r w:rsidR="00AE751F" w:rsidRPr="008D2DAE">
        <w:t xml:space="preserve"> z </w:t>
      </w:r>
      <w:r w:rsidRPr="008D2DAE">
        <w:t>variant, které jsme mu předložili.</w:t>
      </w:r>
      <w:r w:rsidR="00AE751F" w:rsidRPr="008D2DAE">
        <w:t xml:space="preserve"> V </w:t>
      </w:r>
      <w:r w:rsidRPr="008D2DAE">
        <w:t>některých okamžicích plakal. (Na mne použil stejný postup</w:t>
      </w:r>
      <w:r w:rsidR="00AE751F" w:rsidRPr="008D2DAE">
        <w:t xml:space="preserve"> o </w:t>
      </w:r>
      <w:r w:rsidRPr="008D2DAE">
        <w:t>necelé tři týdny později.) Haig hlásil:</w:t>
      </w:r>
    </w:p>
    <w:p w:rsidR="00AE751F" w:rsidRPr="008D2DAE" w:rsidRDefault="00AE751F" w:rsidP="00BF453C">
      <w:pPr>
        <w:pStyle w:val="Textodsazen"/>
      </w:pPr>
    </w:p>
    <w:p w:rsidR="00AE751F" w:rsidRPr="008D2DAE" w:rsidRDefault="000151F1" w:rsidP="0055163E">
      <w:pPr>
        <w:pStyle w:val="Text-cittneodsazen"/>
      </w:pPr>
      <w:r w:rsidRPr="008D2DAE">
        <w:t>Právě jsme dokončili tři hodiny</w:t>
      </w:r>
      <w:r w:rsidR="00AE751F" w:rsidRPr="008D2DAE">
        <w:t xml:space="preserve"> a </w:t>
      </w:r>
      <w:r w:rsidRPr="008D2DAE">
        <w:t>padesát minut dlouhé sezení</w:t>
      </w:r>
      <w:r w:rsidR="00AE751F" w:rsidRPr="008D2DAE">
        <w:t xml:space="preserve"> s </w:t>
      </w:r>
      <w:r w:rsidRPr="008D2DAE">
        <w:t>prezidentem Thieuem</w:t>
      </w:r>
      <w:r w:rsidR="00AE751F" w:rsidRPr="008D2DAE">
        <w:t xml:space="preserve"> a </w:t>
      </w:r>
      <w:r w:rsidRPr="008D2DAE">
        <w:t>jeho Radou národní bezpečnosti včetně viceprezidenta Huonga, premiéra Khiema, ministra zahraničí Lama, poradce pro otázky zahraniční politiky Duca</w:t>
      </w:r>
      <w:r w:rsidR="00AE751F" w:rsidRPr="008D2DAE">
        <w:t xml:space="preserve"> a </w:t>
      </w:r>
      <w:r w:rsidRPr="008D2DAE">
        <w:t>zvláštního poradce Nhy. Když jsme</w:t>
      </w:r>
      <w:r w:rsidR="00AE751F" w:rsidRPr="008D2DAE">
        <w:t xml:space="preserve"> s </w:t>
      </w:r>
      <w:r w:rsidRPr="008D2DAE">
        <w:t>Bunkerem přicházeli</w:t>
      </w:r>
      <w:r w:rsidR="00AE751F" w:rsidRPr="008D2DAE">
        <w:t xml:space="preserve"> k </w:t>
      </w:r>
      <w:r w:rsidRPr="008D2DAE">
        <w:t>paláci, bylo nám zcela jasné, že na obzoru je spor. Na nějaký čas byla zastavena doprava,</w:t>
      </w:r>
      <w:r w:rsidR="00AE751F" w:rsidRPr="008D2DAE">
        <w:t xml:space="preserve"> a </w:t>
      </w:r>
      <w:r w:rsidRPr="008D2DAE">
        <w:t>když jsme do paláce vstupovali, vše ukazovalo, že</w:t>
      </w:r>
      <w:r w:rsidR="00AE751F" w:rsidRPr="008D2DAE">
        <w:t xml:space="preserve"> v </w:t>
      </w:r>
      <w:r w:rsidRPr="008D2DAE">
        <w:t>něm vládne krizová atmosféra. Bunker</w:t>
      </w:r>
      <w:r w:rsidR="00AE751F" w:rsidRPr="008D2DAE">
        <w:t xml:space="preserve"> a </w:t>
      </w:r>
      <w:r w:rsidRPr="008D2DAE">
        <w:t>já jsme byli povoláni do prezidentovy kanceláře, ale místo toho nás uvedli přímo do jednacího sálu, kde už čekala Rada národní bezpečnosti. Thieu zahájil jednání ve vietnamštině, Nha stál</w:t>
      </w:r>
      <w:r w:rsidR="00AE751F" w:rsidRPr="008D2DAE">
        <w:t xml:space="preserve"> a </w:t>
      </w:r>
      <w:r w:rsidRPr="008D2DAE">
        <w:t>tabule</w:t>
      </w:r>
      <w:r w:rsidR="00AE751F" w:rsidRPr="008D2DAE">
        <w:t xml:space="preserve"> a </w:t>
      </w:r>
      <w:r w:rsidRPr="008D2DAE">
        <w:t>sloužil jako tlumočník</w:t>
      </w:r>
      <w:r w:rsidR="00A76BE3" w:rsidRPr="008D2DAE">
        <w:t>…</w:t>
      </w:r>
      <w:r w:rsidRPr="008D2DAE">
        <w:t xml:space="preserve"> Od začátku bylo zjevné, že jsme konfrontováni</w:t>
      </w:r>
      <w:r w:rsidR="00AE751F" w:rsidRPr="008D2DAE">
        <w:t xml:space="preserve"> s </w:t>
      </w:r>
      <w:r w:rsidRPr="008D2DAE">
        <w:t>pevným, jednotným nesouhlasem vlády Vietnamské republiky</w:t>
      </w:r>
      <w:r w:rsidR="00AE751F" w:rsidRPr="008D2DAE">
        <w:t xml:space="preserve"> s </w:t>
      </w:r>
      <w:r w:rsidRPr="008D2DAE">
        <w:t>americkými protinávrhy.</w:t>
      </w:r>
    </w:p>
    <w:p w:rsidR="00AE751F" w:rsidRPr="008D2DAE" w:rsidRDefault="00AE751F" w:rsidP="00BF453C">
      <w:pPr>
        <w:pStyle w:val="Textodsazen"/>
      </w:pPr>
    </w:p>
    <w:p w:rsidR="00AE751F" w:rsidRPr="008D2DAE" w:rsidRDefault="000151F1" w:rsidP="00BF453C">
      <w:pPr>
        <w:pStyle w:val="Textodsazen"/>
      </w:pPr>
      <w:r w:rsidRPr="008D2DAE">
        <w:t>Nixonova reakce neodpovídala sympatiím, které choval, jak píše ve svých pam</w:t>
      </w:r>
      <w:r w:rsidR="009F4E00" w:rsidRPr="008D2DAE">
        <w:t>ě</w:t>
      </w:r>
      <w:r w:rsidRPr="008D2DAE">
        <w:t>tech,</w:t>
      </w:r>
      <w:r w:rsidR="00AE751F" w:rsidRPr="008D2DAE">
        <w:t xml:space="preserve"> k </w:t>
      </w:r>
      <w:r w:rsidRPr="008D2DAE">
        <w:t>Thieuovi.</w:t>
      </w:r>
      <w:r w:rsidR="00A87045" w:rsidRPr="008D2DAE">
        <w:rPr>
          <w:rStyle w:val="sloodkazu-konecoddlu"/>
        </w:rPr>
        <w:t>(</w:t>
      </w:r>
      <w:r w:rsidR="00FD6F9F" w:rsidRPr="008D2DAE">
        <w:rPr>
          <w:rStyle w:val="sloodkazu-konecoddlu"/>
        </w:rPr>
        <w:t>2</w:t>
      </w:r>
      <w:r w:rsidR="00A87045" w:rsidRPr="008D2DAE">
        <w:rPr>
          <w:rStyle w:val="sloodkazu-konecoddlu"/>
        </w:rPr>
        <w:t>)</w:t>
      </w:r>
      <w:r w:rsidRPr="008D2DAE">
        <w:t xml:space="preserve"> Ráno 4. </w:t>
      </w:r>
      <w:r w:rsidR="00526404" w:rsidRPr="008D2DAE">
        <w:t>října</w:t>
      </w:r>
      <w:r w:rsidRPr="008D2DAE">
        <w:t xml:space="preserve"> mi řekl, že Haig udělal chybu, když se vrátil domů, jak bylo plánováno; měl zůstat</w:t>
      </w:r>
      <w:r w:rsidR="00AE751F" w:rsidRPr="008D2DAE">
        <w:t xml:space="preserve"> a </w:t>
      </w:r>
      <w:r w:rsidRPr="008D2DAE">
        <w:t xml:space="preserve">pracovat na Thieuovi. Bunker by si měl rychle </w:t>
      </w:r>
      <w:r w:rsidR="00AE751F" w:rsidRPr="008D2DAE">
        <w:t>„</w:t>
      </w:r>
      <w:r w:rsidRPr="008D2DAE">
        <w:t>smrtelně vážně</w:t>
      </w:r>
      <w:r w:rsidR="00AE751F" w:rsidRPr="008D2DAE">
        <w:t>“</w:t>
      </w:r>
      <w:r w:rsidRPr="008D2DAE">
        <w:t xml:space="preserve"> promluvit</w:t>
      </w:r>
      <w:r w:rsidR="00AE751F" w:rsidRPr="008D2DAE">
        <w:t xml:space="preserve"> s </w:t>
      </w:r>
      <w:r w:rsidRPr="008D2DAE">
        <w:t>Thieuem; Thieu musí pochopit, že on, Nixon, nedovolí, aby ho někdo dostal do tak neudržitelné pozice. Prezident mi však dovolil pokračovat</w:t>
      </w:r>
      <w:r w:rsidR="00AE751F" w:rsidRPr="008D2DAE">
        <w:t xml:space="preserve"> v </w:t>
      </w:r>
      <w:r w:rsidRPr="008D2DAE">
        <w:t>přípravách na 8. říjen</w:t>
      </w:r>
      <w:r w:rsidR="00AE751F" w:rsidRPr="008D2DAE">
        <w:t xml:space="preserve"> a </w:t>
      </w:r>
      <w:r w:rsidRPr="008D2DAE">
        <w:t>utěšil se tím, že Hanoj pravděpodobně stejn</w:t>
      </w:r>
      <w:r w:rsidR="009F4E00" w:rsidRPr="008D2DAE">
        <w:t>ě</w:t>
      </w:r>
      <w:r w:rsidRPr="008D2DAE">
        <w:t xml:space="preserve"> naše návrhy odmítne. Stejně jako</w:t>
      </w:r>
      <w:r w:rsidR="00AE751F" w:rsidRPr="008D2DAE">
        <w:t xml:space="preserve"> v </w:t>
      </w:r>
      <w:r w:rsidRPr="008D2DAE">
        <w:t xml:space="preserve">případě Cienfuegos chtěl zdržovat až do doby, než proběhnou volby. </w:t>
      </w:r>
      <w:r w:rsidR="00AE751F" w:rsidRPr="008D2DAE">
        <w:t>„A </w:t>
      </w:r>
      <w:r w:rsidRPr="008D2DAE">
        <w:t>budeme to</w:t>
      </w:r>
      <w:r w:rsidR="00AE751F" w:rsidRPr="008D2DAE">
        <w:t xml:space="preserve"> s </w:t>
      </w:r>
      <w:r w:rsidRPr="008D2DAE">
        <w:t>ním [Thieuem] muset po volbách skončit, to je mi jasné. Víte, pokud se hodlá chovat takhle nerozumně, pak si vážně myslím, že ta nula tady nemůže mít hlavní slovo.</w:t>
      </w:r>
      <w:r w:rsidR="00AE751F" w:rsidRPr="008D2DAE">
        <w:t>“</w:t>
      </w:r>
      <w:r w:rsidRPr="008D2DAE">
        <w:t xml:space="preserve"> Varoval jsem Nixona, že Hanoj může přijmout náš návrh</w:t>
      </w:r>
      <w:r w:rsidR="00AE751F" w:rsidRPr="008D2DAE">
        <w:t xml:space="preserve"> z </w:t>
      </w:r>
      <w:r w:rsidRPr="008D2DAE">
        <w:t>15. září (jako kombinaci našich návrhů</w:t>
      </w:r>
      <w:r w:rsidR="00AE751F" w:rsidRPr="008D2DAE">
        <w:t xml:space="preserve"> z </w:t>
      </w:r>
      <w:r w:rsidRPr="008D2DAE">
        <w:t xml:space="preserve">doby před šestnácti měsíci), protože šance jsou nyní padesát na padesát. Vyjádřil jsem názor, že je to nejlepší šance, kterou dostaneme: </w:t>
      </w:r>
      <w:r w:rsidR="00AE751F" w:rsidRPr="008D2DAE">
        <w:t>„</w:t>
      </w:r>
      <w:r w:rsidRPr="008D2DAE">
        <w:t>Nezlepšíme ji ani dalším rok dlouhým bombardováním.</w:t>
      </w:r>
      <w:r w:rsidR="00AE751F" w:rsidRPr="008D2DAE">
        <w:t>“</w:t>
      </w:r>
      <w:r w:rsidRPr="008D2DAE">
        <w:t xml:space="preserve"> Nixon řekl, že souhlasí. Opakoval jsem, co by mělo být naší strategií: nechat </w:t>
      </w:r>
      <w:r w:rsidR="00AE751F" w:rsidRPr="008D2DAE">
        <w:t>„</w:t>
      </w:r>
      <w:r w:rsidRPr="008D2DAE">
        <w:t>Severo</w:t>
      </w:r>
      <w:r w:rsidR="00E873E6" w:rsidRPr="008D2DAE">
        <w:t>vietnamců</w:t>
      </w:r>
      <w:r w:rsidRPr="008D2DAE">
        <w:t>m utíkat čas</w:t>
      </w:r>
      <w:r w:rsidR="00AE751F" w:rsidRPr="008D2DAE">
        <w:t>“</w:t>
      </w:r>
      <w:r w:rsidRPr="008D2DAE">
        <w:t xml:space="preserve">. Nahlas jsem si kladl otázku, zda Thieu náhodou </w:t>
      </w:r>
      <w:r w:rsidRPr="008D2DAE">
        <w:rPr>
          <w:i/>
        </w:rPr>
        <w:t>nechce,</w:t>
      </w:r>
      <w:r w:rsidRPr="008D2DAE">
        <w:t xml:space="preserve"> abychom na něj vyvíjeli tlak, protože pak bychom nesli vinu </w:t>
      </w:r>
      <w:r w:rsidRPr="008D2DAE">
        <w:lastRenderedPageBreak/>
        <w:t>my.</w:t>
      </w:r>
    </w:p>
    <w:p w:rsidR="00AE751F" w:rsidRPr="008D2DAE" w:rsidRDefault="000151F1" w:rsidP="00BF453C">
      <w:pPr>
        <w:pStyle w:val="Textodsazen"/>
      </w:pPr>
      <w:r w:rsidRPr="008D2DAE">
        <w:t>Výsledkem bylo rozhodnutí, že se přidržím stanoviska</w:t>
      </w:r>
      <w:r w:rsidR="00AE751F" w:rsidRPr="008D2DAE">
        <w:t xml:space="preserve"> z </w:t>
      </w:r>
      <w:r w:rsidRPr="008D2DAE">
        <w:t>15. září</w:t>
      </w:r>
      <w:r w:rsidR="00AE751F" w:rsidRPr="008D2DAE">
        <w:t xml:space="preserve"> a </w:t>
      </w:r>
      <w:r w:rsidRPr="008D2DAE">
        <w:t>nepředložím žádnou</w:t>
      </w:r>
      <w:r w:rsidR="00AE751F" w:rsidRPr="008D2DAE">
        <w:t xml:space="preserve"> z </w:t>
      </w:r>
      <w:r w:rsidRPr="008D2DAE">
        <w:t>variant, které Thieu odmítl; nemělo smysl vyvolávat</w:t>
      </w:r>
      <w:r w:rsidR="00AE751F" w:rsidRPr="008D2DAE">
        <w:t xml:space="preserve"> v </w:t>
      </w:r>
      <w:r w:rsidRPr="008D2DAE">
        <w:t>našich vztazích</w:t>
      </w:r>
      <w:r w:rsidR="00AE751F" w:rsidRPr="008D2DAE">
        <w:t xml:space="preserve"> s </w:t>
      </w:r>
      <w:r w:rsidRPr="008D2DAE">
        <w:t>Thieuem další napětí. Požádáme Hanoj, aby byla konkrétnější ohledně vojenských otázek, teprve poté budeme moci předložit nový politický program. Jestliže Hanoj přijme náš návrh</w:t>
      </w:r>
      <w:r w:rsidR="00AE751F" w:rsidRPr="008D2DAE">
        <w:t xml:space="preserve"> z </w:t>
      </w:r>
      <w:r w:rsidRPr="008D2DAE">
        <w:t>15. září, požádám</w:t>
      </w:r>
      <w:r w:rsidR="00AE751F" w:rsidRPr="008D2DAE">
        <w:t xml:space="preserve"> o </w:t>
      </w:r>
      <w:r w:rsidRPr="008D2DAE">
        <w:t>přestávku</w:t>
      </w:r>
      <w:r w:rsidR="00AE751F" w:rsidRPr="008D2DAE">
        <w:t xml:space="preserve"> s </w:t>
      </w:r>
      <w:r w:rsidRPr="008D2DAE">
        <w:t xml:space="preserve">tím, že potřebuji letět do Saigonu. Nixon řekl, že pak bych </w:t>
      </w:r>
      <w:r w:rsidR="00AE751F" w:rsidRPr="008D2DAE">
        <w:t>„</w:t>
      </w:r>
      <w:r w:rsidRPr="008D2DAE">
        <w:t>mu [Thieuovi] to měl narvat do chřtánu</w:t>
      </w:r>
      <w:r w:rsidR="00AE751F" w:rsidRPr="008D2DAE">
        <w:t>“</w:t>
      </w:r>
      <w:r w:rsidRPr="008D2DAE">
        <w:t>.</w:t>
      </w:r>
    </w:p>
    <w:p w:rsidR="00AE751F" w:rsidRPr="008D2DAE" w:rsidRDefault="000151F1" w:rsidP="00BF453C">
      <w:pPr>
        <w:pStyle w:val="Textodsazen"/>
      </w:pPr>
      <w:r w:rsidRPr="008D2DAE">
        <w:t xml:space="preserve">Nixon zjevně doufal, že tato eventualita </w:t>
      </w:r>
      <w:r w:rsidR="00A76BE3" w:rsidRPr="008D2DAE">
        <w:t>–</w:t>
      </w:r>
      <w:r w:rsidRPr="008D2DAE">
        <w:t xml:space="preserve"> které jsme se snažili vyhnout čtyři roky </w:t>
      </w:r>
      <w:r w:rsidR="00A76BE3" w:rsidRPr="008D2DAE">
        <w:t>–</w:t>
      </w:r>
      <w:r w:rsidRPr="008D2DAE">
        <w:t xml:space="preserve"> nenastane před volbami. Nebyl jsem si tak jist, neboť 30. září jsme dostali od Hanoje nótu, jež opět ukazovala, že Severovietnamci chtějí rychle uzavřít dohodu,</w:t>
      </w:r>
      <w:r w:rsidR="00AE751F" w:rsidRPr="008D2DAE">
        <w:t xml:space="preserve"> a </w:t>
      </w:r>
      <w:r w:rsidRPr="008D2DAE">
        <w:t>proto možná nabídnou další ústupky.</w:t>
      </w:r>
    </w:p>
    <w:p w:rsidR="00AE751F" w:rsidRPr="008D2DAE" w:rsidRDefault="00AE751F" w:rsidP="00BF453C">
      <w:pPr>
        <w:pStyle w:val="Textodsazen"/>
      </w:pPr>
    </w:p>
    <w:p w:rsidR="00AE751F" w:rsidRPr="008D2DAE" w:rsidRDefault="000151F1" w:rsidP="002006C4">
      <w:pPr>
        <w:pStyle w:val="Text-cittneodsazen"/>
      </w:pPr>
      <w:r w:rsidRPr="008D2DAE">
        <w:t>VDR [Hanoj] se domnívá, že následující setkání, které by mělo trvat tři dni, je životně důležité</w:t>
      </w:r>
      <w:r w:rsidR="00AE751F" w:rsidRPr="008D2DAE">
        <w:t xml:space="preserve"> a </w:t>
      </w:r>
      <w:r w:rsidRPr="008D2DAE">
        <w:t>že nastal čas jasně rozhodnout</w:t>
      </w:r>
      <w:r w:rsidR="00AE751F" w:rsidRPr="008D2DAE">
        <w:t xml:space="preserve"> o </w:t>
      </w:r>
      <w:r w:rsidRPr="008D2DAE">
        <w:t>tom, jakým směrem se budou jednání ubírat: Buď se obě strany dohodnou</w:t>
      </w:r>
      <w:r w:rsidR="00AE751F" w:rsidRPr="008D2DAE">
        <w:t xml:space="preserve"> o </w:t>
      </w:r>
      <w:r w:rsidRPr="008D2DAE">
        <w:t>základních otázkách, které už byly nastoleny,</w:t>
      </w:r>
      <w:r w:rsidR="00AE751F" w:rsidRPr="008D2DAE">
        <w:t xml:space="preserve"> a </w:t>
      </w:r>
      <w:r w:rsidRPr="008D2DAE">
        <w:t>tím umožní realizaci časového plánu rozhovorů již přijatého oběma stranami, to jest ukonči válku</w:t>
      </w:r>
      <w:r w:rsidR="00AE751F" w:rsidRPr="008D2DAE">
        <w:t xml:space="preserve"> a </w:t>
      </w:r>
      <w:r w:rsidRPr="008D2DAE">
        <w:t xml:space="preserve">podepíší celkovou dohodu ke konci října 1972 nebo ještě dříve, což </w:t>
      </w:r>
      <w:r w:rsidR="0043311F" w:rsidRPr="008D2DAE">
        <w:t>by</w:t>
      </w:r>
      <w:r w:rsidRPr="008D2DAE">
        <w:t xml:space="preserve"> bylo lepší</w:t>
      </w:r>
      <w:r w:rsidR="0048017D" w:rsidRPr="008D2DAE">
        <w:t>.</w:t>
      </w:r>
    </w:p>
    <w:p w:rsidR="00AE751F" w:rsidRPr="008D2DAE" w:rsidRDefault="000151F1" w:rsidP="002006C4">
      <w:pPr>
        <w:pStyle w:val="Text-cittodsazen"/>
      </w:pPr>
      <w:r w:rsidRPr="008D2DAE">
        <w:t>Nebo se obě str</w:t>
      </w:r>
      <w:r w:rsidR="00AB19DD" w:rsidRPr="008D2DAE">
        <w:t>a</w:t>
      </w:r>
      <w:r w:rsidRPr="008D2DAE">
        <w:t>ny nebudou schopny dohodnout, jednání zůstanou ve slepé uličce</w:t>
      </w:r>
      <w:r w:rsidR="00AE751F" w:rsidRPr="008D2DAE">
        <w:t xml:space="preserve"> a </w:t>
      </w:r>
      <w:r w:rsidRPr="008D2DAE">
        <w:t>válk</w:t>
      </w:r>
      <w:r w:rsidR="00AB19DD" w:rsidRPr="008D2DAE">
        <w:t>a</w:t>
      </w:r>
      <w:r w:rsidRPr="008D2DAE">
        <w:t xml:space="preserve"> bude pokr</w:t>
      </w:r>
      <w:r w:rsidR="00AB19DD" w:rsidRPr="008D2DAE">
        <w:t>a</w:t>
      </w:r>
      <w:r w:rsidRPr="008D2DAE">
        <w:t>čov</w:t>
      </w:r>
      <w:r w:rsidR="00AB19DD" w:rsidRPr="008D2DAE">
        <w:t>at</w:t>
      </w:r>
      <w:r w:rsidRPr="008D2DAE">
        <w:t>,</w:t>
      </w:r>
      <w:r w:rsidR="00AE751F" w:rsidRPr="008D2DAE">
        <w:t xml:space="preserve"> a v </w:t>
      </w:r>
      <w:r w:rsidRPr="008D2DAE">
        <w:t>t</w:t>
      </w:r>
      <w:r w:rsidR="00AB19DD" w:rsidRPr="008D2DAE">
        <w:t>a</w:t>
      </w:r>
      <w:r w:rsidRPr="008D2DAE">
        <w:t>kovém příp</w:t>
      </w:r>
      <w:r w:rsidR="00AB19DD" w:rsidRPr="008D2DAE">
        <w:t>a</w:t>
      </w:r>
      <w:r w:rsidRPr="008D2DAE">
        <w:t xml:space="preserve">dě </w:t>
      </w:r>
      <w:r w:rsidR="00647754" w:rsidRPr="008D2DAE">
        <w:t>za</w:t>
      </w:r>
      <w:r w:rsidRPr="008D2DAE">
        <w:t xml:space="preserve"> to mus</w:t>
      </w:r>
      <w:r w:rsidR="00AB19DD" w:rsidRPr="008D2DAE">
        <w:t>í</w:t>
      </w:r>
      <w:r w:rsidRPr="008D2DAE">
        <w:t xml:space="preserve"> </w:t>
      </w:r>
      <w:r w:rsidR="00492FF7" w:rsidRPr="008D2DAE">
        <w:t>americká</w:t>
      </w:r>
      <w:r w:rsidRPr="008D2DAE">
        <w:t xml:space="preserve"> str</w:t>
      </w:r>
      <w:r w:rsidR="00AB19DD" w:rsidRPr="008D2DAE">
        <w:t>a</w:t>
      </w:r>
      <w:r w:rsidRPr="008D2DAE">
        <w:t>n</w:t>
      </w:r>
      <w:r w:rsidR="00AB19DD" w:rsidRPr="008D2DAE">
        <w:t>a</w:t>
      </w:r>
      <w:r w:rsidRPr="008D2DAE">
        <w:t xml:space="preserve"> přijmout plnou odpov</w:t>
      </w:r>
      <w:r w:rsidR="00AB19DD" w:rsidRPr="008D2DAE">
        <w:t>ě</w:t>
      </w:r>
      <w:r w:rsidRPr="008D2DAE">
        <w:t>d</w:t>
      </w:r>
      <w:r w:rsidR="00AB19DD" w:rsidRPr="008D2DAE">
        <w:t>nos</w:t>
      </w:r>
      <w:r w:rsidRPr="008D2DAE">
        <w:t>t</w:t>
      </w:r>
      <w:r w:rsidR="00A76BE3" w:rsidRPr="008D2DAE">
        <w:t>…</w:t>
      </w:r>
    </w:p>
    <w:p w:rsidR="00AE751F" w:rsidRPr="008D2DAE" w:rsidRDefault="000151F1" w:rsidP="002006C4">
      <w:pPr>
        <w:pStyle w:val="Text-cittodsazen"/>
      </w:pPr>
      <w:r w:rsidRPr="008D2DAE">
        <w:t>VDR podrobně prostuduje desetibodový návrh předložený americkou stranou</w:t>
      </w:r>
      <w:r w:rsidR="00AE751F" w:rsidRPr="008D2DAE">
        <w:t xml:space="preserve"> a </w:t>
      </w:r>
      <w:r w:rsidRPr="008D2DAE">
        <w:t>na příští schůzce bude postupovat konstruktivně</w:t>
      </w:r>
      <w:r w:rsidR="00AE751F" w:rsidRPr="008D2DAE">
        <w:t xml:space="preserve"> a </w:t>
      </w:r>
      <w:r w:rsidRPr="008D2DAE">
        <w:t>seriózně</w:t>
      </w:r>
      <w:r w:rsidR="00AE751F" w:rsidRPr="008D2DAE">
        <w:t xml:space="preserve"> v </w:t>
      </w:r>
      <w:r w:rsidRPr="008D2DAE">
        <w:t>posledním pokusu dospět</w:t>
      </w:r>
      <w:r w:rsidR="00AE751F" w:rsidRPr="008D2DAE">
        <w:t xml:space="preserve"> s </w:t>
      </w:r>
      <w:r w:rsidRPr="008D2DAE">
        <w:t>americkou stranou</w:t>
      </w:r>
      <w:r w:rsidR="00AE751F" w:rsidRPr="008D2DAE">
        <w:t xml:space="preserve"> k </w:t>
      </w:r>
      <w:r w:rsidRPr="008D2DAE">
        <w:t>dohodě</w:t>
      </w:r>
      <w:r w:rsidR="00AE751F" w:rsidRPr="008D2DAE">
        <w:t xml:space="preserve"> o </w:t>
      </w:r>
      <w:r w:rsidRPr="008D2DAE">
        <w:t>základních otázkách.</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mezidobí bylo naším úkolem připravit co nejlépe kontext jednání naplánovaných na 8. října. Museli jsme zabránit Thieuovi, aby spor</w:t>
      </w:r>
      <w:r w:rsidRPr="008D2DAE">
        <w:t xml:space="preserve"> s </w:t>
      </w:r>
      <w:r w:rsidR="000151F1" w:rsidRPr="008D2DAE">
        <w:t xml:space="preserve">námi ventiloval veřejně, protože to by mohlo podkopat naši </w:t>
      </w:r>
      <w:r w:rsidR="001E54FD" w:rsidRPr="008D2DAE">
        <w:t>vyjednávací pozici</w:t>
      </w:r>
      <w:r w:rsidR="000151F1" w:rsidRPr="008D2DAE">
        <w:t xml:space="preserve"> na rozhovorech</w:t>
      </w:r>
      <w:r w:rsidRPr="008D2DAE">
        <w:t xml:space="preserve"> s </w:t>
      </w:r>
      <w:r w:rsidR="000151F1" w:rsidRPr="008D2DAE">
        <w:t>Hanojí</w:t>
      </w:r>
      <w:r w:rsidRPr="008D2DAE">
        <w:t xml:space="preserve"> a </w:t>
      </w:r>
      <w:r w:rsidR="000151F1" w:rsidRPr="008D2DAE">
        <w:t>naše postavení</w:t>
      </w:r>
      <w:r w:rsidRPr="008D2DAE">
        <w:t xml:space="preserve"> a </w:t>
      </w:r>
      <w:r w:rsidR="000151F1" w:rsidRPr="008D2DAE">
        <w:t>Nixonových pravicových voličů. Museli jsme ho také upozornit, že vyvíjející se jednání nás mohou donutit</w:t>
      </w:r>
      <w:r w:rsidRPr="008D2DAE">
        <w:t xml:space="preserve"> k </w:t>
      </w:r>
      <w:r w:rsidR="000151F1" w:rsidRPr="008D2DAE">
        <w:t>tomu, abychom se vrátili</w:t>
      </w:r>
      <w:r w:rsidRPr="008D2DAE">
        <w:t xml:space="preserve"> k </w:t>
      </w:r>
      <w:r w:rsidR="000151F1" w:rsidRPr="008D2DAE">
        <w:t>některým politickým návrhům,</w:t>
      </w:r>
      <w:r w:rsidRPr="008D2DAE">
        <w:t xml:space="preserve"> o </w:t>
      </w:r>
      <w:r w:rsidR="000151F1" w:rsidRPr="008D2DAE">
        <w:t>kterých</w:t>
      </w:r>
      <w:r w:rsidRPr="008D2DAE">
        <w:t xml:space="preserve"> s </w:t>
      </w:r>
      <w:r w:rsidR="000151F1" w:rsidRPr="008D2DAE">
        <w:t>ním diskutoval Haig. Pátého října jsem zkoncipoval Nixonovým jménem zprávu pro Thieua,</w:t>
      </w:r>
      <w:r w:rsidRPr="008D2DAE">
        <w:t xml:space="preserve"> v </w:t>
      </w:r>
      <w:r w:rsidR="000151F1" w:rsidRPr="008D2DAE">
        <w:t>níž jsme mu slibovali, že</w:t>
      </w:r>
      <w:r w:rsidRPr="008D2DAE">
        <w:t xml:space="preserve"> s </w:t>
      </w:r>
      <w:r w:rsidR="000151F1" w:rsidRPr="008D2DAE">
        <w:t xml:space="preserve">ním budeme před každým závažným rozhodnutím konzultovat. Následujícího dne jsem poslal Bunkerovi telegram, že Thieu by měl prostudovat ty politické návrhy </w:t>
      </w:r>
      <w:r w:rsidR="00A76BE3" w:rsidRPr="008D2DAE">
        <w:t>–</w:t>
      </w:r>
      <w:r w:rsidR="000151F1" w:rsidRPr="008D2DAE">
        <w:t xml:space="preserve"> ohledně prezidentských voleb, voleb do ústavodá</w:t>
      </w:r>
      <w:r w:rsidR="00AB19DD" w:rsidRPr="008D2DAE">
        <w:t>rn</w:t>
      </w:r>
      <w:r w:rsidR="000151F1" w:rsidRPr="008D2DAE">
        <w:t xml:space="preserve">ého shromáždění, nebo dokonce opětného posouzení ústavy, které by provedla volební komise </w:t>
      </w:r>
      <w:r w:rsidR="00A76BE3" w:rsidRPr="008D2DAE">
        <w:t>–</w:t>
      </w:r>
      <w:r w:rsidR="000151F1" w:rsidRPr="008D2DAE">
        <w:t xml:space="preserve">, jež mu nechal Haig, </w:t>
      </w:r>
      <w:r w:rsidRPr="008D2DAE">
        <w:t>„</w:t>
      </w:r>
      <w:r w:rsidR="000151F1" w:rsidRPr="008D2DAE">
        <w:t>aby si nemohl stěžovat, že nemá dostatek času zvážit jednotlivé aspekty těchto návrhů, pokud by bylo potřebné to udělat</w:t>
      </w:r>
      <w:r w:rsidRPr="008D2DAE">
        <w:t>“</w:t>
      </w:r>
      <w:r w:rsidR="000151F1" w:rsidRPr="008D2DAE">
        <w:t>.</w:t>
      </w:r>
    </w:p>
    <w:p w:rsidR="00AE751F" w:rsidRPr="008D2DAE" w:rsidRDefault="000151F1" w:rsidP="00BF453C">
      <w:pPr>
        <w:pStyle w:val="Textodsazen"/>
      </w:pPr>
      <w:r w:rsidRPr="008D2DAE">
        <w:t>Do příprav na 8. říjen jsem zapojil ministerstvo zahraničí. Náměstek ministra zahraničí Alex Johnson</w:t>
      </w:r>
      <w:r w:rsidR="00AE751F" w:rsidRPr="008D2DAE">
        <w:t xml:space="preserve"> a </w:t>
      </w:r>
      <w:r w:rsidRPr="008D2DAE">
        <w:t xml:space="preserve">zástupce vedoucího východoasijského odboru William Sullivan vypracovali dokumenty týkající se mezinárodního </w:t>
      </w:r>
      <w:r w:rsidRPr="008D2DAE">
        <w:lastRenderedPageBreak/>
        <w:t>dohledu nad příměřím</w:t>
      </w:r>
      <w:r w:rsidR="00AE751F" w:rsidRPr="008D2DAE">
        <w:t xml:space="preserve"> a </w:t>
      </w:r>
      <w:r w:rsidRPr="008D2DAE">
        <w:t>jeho realizace, které byly mimořádně užitečné.</w:t>
      </w:r>
      <w:r w:rsidR="00AE751F" w:rsidRPr="008D2DAE">
        <w:t xml:space="preserve"> A </w:t>
      </w:r>
      <w:r w:rsidRPr="008D2DAE">
        <w:t>pak jsem konečně odletěl</w:t>
      </w:r>
      <w:r w:rsidR="00AE751F" w:rsidRPr="008D2DAE">
        <w:t xml:space="preserve"> v </w:t>
      </w:r>
      <w:r w:rsidRPr="008D2DAE">
        <w:t>sobotu 7. října ráno do Paříže na schůzku,</w:t>
      </w:r>
      <w:r w:rsidR="00AE751F" w:rsidRPr="008D2DAE">
        <w:t xml:space="preserve"> z </w:t>
      </w:r>
      <w:r w:rsidRPr="008D2DAE">
        <w:t>níž se stalo vyvrcholení čtyřletého vyjednávání</w:t>
      </w:r>
      <w:r w:rsidR="00AE751F" w:rsidRPr="008D2DAE">
        <w:t xml:space="preserve"> s </w:t>
      </w:r>
      <w:r w:rsidRPr="008D2DAE">
        <w:t>Hanojí</w:t>
      </w:r>
      <w:r w:rsidR="00AE751F" w:rsidRPr="008D2DAE">
        <w:t xml:space="preserve"> o </w:t>
      </w:r>
      <w:r w:rsidRPr="008D2DAE">
        <w:t>ukončení války.</w:t>
      </w:r>
    </w:p>
    <w:p w:rsidR="00AE751F" w:rsidRPr="008D2DAE" w:rsidRDefault="000151F1" w:rsidP="00D37A2F">
      <w:pPr>
        <w:pStyle w:val="Nadpis3"/>
      </w:pPr>
      <w:bookmarkStart w:id="1005" w:name="bookmark239"/>
      <w:bookmarkStart w:id="1006" w:name="_Toc384757686"/>
      <w:bookmarkStart w:id="1007" w:name="_Toc384757976"/>
      <w:bookmarkStart w:id="1008" w:name="_Toc385021782"/>
      <w:r w:rsidRPr="008D2DAE">
        <w:t>Průlom: jednání</w:t>
      </w:r>
      <w:r w:rsidR="00AE751F" w:rsidRPr="008D2DAE">
        <w:t xml:space="preserve"> z </w:t>
      </w:r>
      <w:r w:rsidRPr="008D2DAE">
        <w:t>8. října</w:t>
      </w:r>
      <w:bookmarkEnd w:id="1005"/>
      <w:bookmarkEnd w:id="1006"/>
      <w:bookmarkEnd w:id="1007"/>
      <w:bookmarkEnd w:id="1008"/>
    </w:p>
    <w:p w:rsidR="00AE751F" w:rsidRPr="008D2DAE" w:rsidRDefault="00AB19DD" w:rsidP="0055163E">
      <w:pPr>
        <w:pStyle w:val="Text-neodsazen"/>
      </w:pPr>
      <w:r w:rsidRPr="008D2DAE">
        <w:t>T</w:t>
      </w:r>
      <w:r w:rsidR="000151F1" w:rsidRPr="008D2DAE">
        <w:t>entokrát se celý můj tým ubytoval</w:t>
      </w:r>
      <w:r w:rsidR="00AE751F" w:rsidRPr="008D2DAE">
        <w:t xml:space="preserve"> v </w:t>
      </w:r>
      <w:r w:rsidR="000151F1" w:rsidRPr="008D2DAE">
        <w:t>rezidenci velvyslance Watsona,</w:t>
      </w:r>
      <w:r w:rsidR="00AE751F" w:rsidRPr="008D2DAE">
        <w:t xml:space="preserve"> v </w:t>
      </w:r>
      <w:r w:rsidR="000151F1" w:rsidRPr="008D2DAE">
        <w:t>nově renovované budově na exkluzivní rue du Fabourg St. Honoré. Očekávalo se, že budeme jednat tři nebo čtyři dny. Doprovázel mne A</w:t>
      </w:r>
      <w:r w:rsidRPr="008D2DAE">
        <w:t>l</w:t>
      </w:r>
      <w:r w:rsidR="000151F1" w:rsidRPr="008D2DAE">
        <w:t xml:space="preserve"> Haig, protože měl nejčerstvější</w:t>
      </w:r>
      <w:r w:rsidR="00AE751F" w:rsidRPr="008D2DAE">
        <w:t xml:space="preserve"> a </w:t>
      </w:r>
      <w:r w:rsidR="000151F1" w:rsidRPr="008D2DAE">
        <w:t>přímé informace</w:t>
      </w:r>
      <w:r w:rsidR="00AE751F" w:rsidRPr="008D2DAE">
        <w:t xml:space="preserve"> o </w:t>
      </w:r>
      <w:r w:rsidR="000151F1" w:rsidRPr="008D2DAE">
        <w:t>tom, co Saigon unese,</w:t>
      </w:r>
      <w:r w:rsidR="00AE751F" w:rsidRPr="008D2DAE">
        <w:t xml:space="preserve"> a </w:t>
      </w:r>
      <w:r w:rsidR="000151F1" w:rsidRPr="008D2DAE">
        <w:t>protože byl schopen pomoci mi přesvědčit Nixona, aby přijal jakoukoli případnou dohodu, pokud ji dojednáme. Richard T. Kennedy</w:t>
      </w:r>
      <w:r w:rsidR="00AE751F" w:rsidRPr="008D2DAE">
        <w:t xml:space="preserve"> z </w:t>
      </w:r>
      <w:r w:rsidR="000151F1" w:rsidRPr="008D2DAE">
        <w:t>mého štábu zůstal ve Washingtonu, aby</w:t>
      </w:r>
      <w:r w:rsidR="00AE751F" w:rsidRPr="008D2DAE">
        <w:t xml:space="preserve"> v </w:t>
      </w:r>
      <w:r w:rsidR="000151F1" w:rsidRPr="008D2DAE">
        <w:t>době mé nepřítomnosti řídil mou kancelář.</w:t>
      </w:r>
    </w:p>
    <w:p w:rsidR="00AE751F" w:rsidRPr="008D2DAE" w:rsidRDefault="00AE751F" w:rsidP="00BF453C">
      <w:pPr>
        <w:pStyle w:val="Textodsazen"/>
      </w:pPr>
      <w:r w:rsidRPr="008D2DAE">
        <w:t>V </w:t>
      </w:r>
      <w:r w:rsidR="000151F1" w:rsidRPr="008D2DAE">
        <w:t>neděli 8. října byl</w:t>
      </w:r>
      <w:r w:rsidRPr="008D2DAE">
        <w:t xml:space="preserve"> v </w:t>
      </w:r>
      <w:r w:rsidR="000151F1" w:rsidRPr="008D2DAE">
        <w:t>Paříži mrazivý, jasný podzimní den.</w:t>
      </w:r>
      <w:r w:rsidRPr="008D2DAE">
        <w:t xml:space="preserve"> S </w:t>
      </w:r>
      <w:r w:rsidR="000151F1" w:rsidRPr="008D2DAE">
        <w:t>Haigem</w:t>
      </w:r>
      <w:r w:rsidRPr="008D2DAE">
        <w:t xml:space="preserve"> v </w:t>
      </w:r>
      <w:r w:rsidR="000151F1" w:rsidRPr="008D2DAE">
        <w:t>závěsu jsem dorazil do stále ještě tajného bílého domu</w:t>
      </w:r>
      <w:r w:rsidRPr="008D2DAE">
        <w:t xml:space="preserve"> v </w:t>
      </w:r>
      <w:r w:rsidR="000151F1" w:rsidRPr="008D2DAE">
        <w:t>Gi</w:t>
      </w:r>
      <w:r w:rsidRPr="008D2DAE">
        <w:t>f-s</w:t>
      </w:r>
      <w:r w:rsidR="000151F1" w:rsidRPr="008D2DAE">
        <w:t>u</w:t>
      </w:r>
      <w:r w:rsidRPr="008D2DAE">
        <w:t>r-Y</w:t>
      </w:r>
      <w:r w:rsidR="000151F1" w:rsidRPr="008D2DAE">
        <w:t>vette</w:t>
      </w:r>
      <w:r w:rsidRPr="008D2DAE">
        <w:t xml:space="preserve"> v </w:t>
      </w:r>
      <w:r w:rsidR="000151F1" w:rsidRPr="008D2DAE">
        <w:t>10.30. Jednání začalo žertováním. Omlouval jsem se Le Duc Thovi</w:t>
      </w:r>
      <w:r w:rsidRPr="008D2DAE">
        <w:t xml:space="preserve"> a </w:t>
      </w:r>
      <w:r w:rsidR="000151F1" w:rsidRPr="008D2DAE">
        <w:t xml:space="preserve">Xuan Thuyovi, že kvůli mně zmeškali nedělní bohoslužby </w:t>
      </w:r>
      <w:r w:rsidR="00A76BE3" w:rsidRPr="008D2DAE">
        <w:t>–</w:t>
      </w:r>
      <w:r w:rsidR="000151F1" w:rsidRPr="008D2DAE">
        <w:t xml:space="preserve"> případně velké dostihy, které se konaly</w:t>
      </w:r>
      <w:r w:rsidRPr="008D2DAE">
        <w:t xml:space="preserve"> v </w:t>
      </w:r>
      <w:r w:rsidR="000151F1" w:rsidRPr="008D2DAE">
        <w:t>Longchamp. Severovietnamci přeochotně hráli stejnou hru:</w:t>
      </w:r>
    </w:p>
    <w:p w:rsidR="00AE751F" w:rsidRPr="008D2DAE" w:rsidRDefault="00AE751F" w:rsidP="0055163E">
      <w:pPr>
        <w:pStyle w:val="Textodsazen"/>
      </w:pPr>
    </w:p>
    <w:p w:rsidR="00AE751F" w:rsidRPr="008D2DAE" w:rsidRDefault="000151F1" w:rsidP="002006C4">
      <w:pPr>
        <w:pStyle w:val="Text-cittodsazen"/>
      </w:pPr>
      <w:r w:rsidRPr="008D2DAE">
        <w:t>KISSINGER: Ve Francii běhají na závodišti opačným směrem než</w:t>
      </w:r>
      <w:r w:rsidR="00AE751F" w:rsidRPr="008D2DAE">
        <w:t xml:space="preserve"> v </w:t>
      </w:r>
      <w:r w:rsidRPr="008D2DAE">
        <w:t>Americe.</w:t>
      </w:r>
    </w:p>
    <w:p w:rsidR="00AE751F" w:rsidRPr="008D2DAE" w:rsidRDefault="00AE751F" w:rsidP="002006C4">
      <w:pPr>
        <w:pStyle w:val="Text-cittodsazen"/>
      </w:pPr>
      <w:r w:rsidRPr="008D2DAE">
        <w:t>A </w:t>
      </w:r>
      <w:r w:rsidR="000151F1" w:rsidRPr="008D2DAE">
        <w:t>říkali mi, že</w:t>
      </w:r>
      <w:r w:rsidRPr="008D2DAE">
        <w:t xml:space="preserve"> v </w:t>
      </w:r>
      <w:r w:rsidR="000151F1" w:rsidRPr="008D2DAE">
        <w:t>Paříži je jedno závodiště,</w:t>
      </w:r>
      <w:r w:rsidRPr="008D2DAE">
        <w:t xml:space="preserve"> v </w:t>
      </w:r>
      <w:r w:rsidR="000151F1" w:rsidRPr="008D2DAE">
        <w:t>Auteuil, kde koně doběhnou na druhou stranu</w:t>
      </w:r>
      <w:r w:rsidRPr="008D2DAE">
        <w:t xml:space="preserve"> a </w:t>
      </w:r>
      <w:r w:rsidR="000151F1" w:rsidRPr="008D2DAE">
        <w:t>pak je skryjí stromy, takže je člověk nemůže vidět.</w:t>
      </w:r>
      <w:r w:rsidRPr="008D2DAE">
        <w:t xml:space="preserve"> A </w:t>
      </w:r>
      <w:r w:rsidR="000151F1" w:rsidRPr="008D2DAE">
        <w:t>říkali mi, že právě tam žokejové rozhodují, kdo zvítězí.</w:t>
      </w:r>
    </w:p>
    <w:p w:rsidR="00AE751F" w:rsidRPr="008D2DAE" w:rsidRDefault="000151F1" w:rsidP="002006C4">
      <w:pPr>
        <w:pStyle w:val="Text-cittodsazen"/>
      </w:pPr>
      <w:r w:rsidRPr="008D2DAE">
        <w:t>LE DUC THO: Ale co my, běžíme nyní</w:t>
      </w:r>
      <w:r w:rsidR="00AE751F" w:rsidRPr="008D2DAE">
        <w:t xml:space="preserve"> o </w:t>
      </w:r>
      <w:r w:rsidRPr="008D2DAE">
        <w:t>závod</w:t>
      </w:r>
      <w:r w:rsidR="00AE751F" w:rsidRPr="008D2DAE">
        <w:t xml:space="preserve"> k </w:t>
      </w:r>
      <w:r w:rsidRPr="008D2DAE">
        <w:t>míru nebo</w:t>
      </w:r>
      <w:r w:rsidR="00AE751F" w:rsidRPr="008D2DAE">
        <w:t xml:space="preserve"> k </w:t>
      </w:r>
      <w:r w:rsidRPr="008D2DAE">
        <w:t>válce?</w:t>
      </w:r>
    </w:p>
    <w:p w:rsidR="00AE751F" w:rsidRPr="008D2DAE" w:rsidRDefault="000151F1" w:rsidP="002006C4">
      <w:pPr>
        <w:pStyle w:val="Text-cittodsazen"/>
      </w:pPr>
      <w:r w:rsidRPr="008D2DAE">
        <w:t>KISSINGER:</w:t>
      </w:r>
      <w:r w:rsidR="00AE751F" w:rsidRPr="008D2DAE">
        <w:t xml:space="preserve"> K </w:t>
      </w:r>
      <w:r w:rsidRPr="008D2DAE">
        <w:t>míru,</w:t>
      </w:r>
      <w:r w:rsidR="00AE751F" w:rsidRPr="008D2DAE">
        <w:t xml:space="preserve"> a </w:t>
      </w:r>
      <w:r w:rsidRPr="008D2DAE">
        <w:t>jsme za stromy!</w:t>
      </w:r>
    </w:p>
    <w:p w:rsidR="00AE751F" w:rsidRPr="008D2DAE" w:rsidRDefault="000151F1" w:rsidP="002006C4">
      <w:pPr>
        <w:pStyle w:val="Text-cittodsazen"/>
      </w:pPr>
      <w:r w:rsidRPr="008D2DAE">
        <w:t>LE DUC THO: Ale překonáme ty stromy, nebo pro nás budou překážkou?</w:t>
      </w:r>
    </w:p>
    <w:p w:rsidR="00AE751F" w:rsidRPr="008D2DAE" w:rsidRDefault="000151F1" w:rsidP="002006C4">
      <w:pPr>
        <w:pStyle w:val="Text-cittodsazen"/>
      </w:pPr>
      <w:r w:rsidRPr="008D2DAE">
        <w:t>KISSINGER: Ne, dohodneme se.</w:t>
      </w:r>
    </w:p>
    <w:p w:rsidR="00AE751F" w:rsidRPr="008D2DAE" w:rsidRDefault="000151F1" w:rsidP="002006C4">
      <w:pPr>
        <w:pStyle w:val="Text-cittodsazen"/>
      </w:pPr>
      <w:r w:rsidRPr="008D2DAE">
        <w:t>LE DUC THO: Ale jestliže se dostanete zpoza těch stromů, tak se dohodneme taky.</w:t>
      </w:r>
    </w:p>
    <w:p w:rsidR="00AE751F" w:rsidRPr="008D2DAE" w:rsidRDefault="000151F1" w:rsidP="002006C4">
      <w:pPr>
        <w:pStyle w:val="Text-cittodsazen"/>
      </w:pPr>
      <w:r w:rsidRPr="008D2DAE">
        <w:t>KISSINGER: My oba se dostaneme zpoza těch stromů</w:t>
      </w:r>
      <w:r w:rsidR="00AE751F" w:rsidRPr="008D2DAE">
        <w:t xml:space="preserve"> a </w:t>
      </w:r>
      <w:r w:rsidRPr="008D2DAE">
        <w:t>dohodneme se.</w:t>
      </w:r>
    </w:p>
    <w:p w:rsidR="00AE751F" w:rsidRPr="008D2DAE" w:rsidRDefault="000151F1" w:rsidP="002006C4">
      <w:pPr>
        <w:pStyle w:val="Text-cittodsazen"/>
      </w:pPr>
      <w:r w:rsidRPr="008D2DAE">
        <w:t>LE DUC THO:</w:t>
      </w:r>
      <w:r w:rsidR="00AE751F" w:rsidRPr="008D2DAE">
        <w:t xml:space="preserve"> A </w:t>
      </w:r>
      <w:r w:rsidRPr="008D2DAE">
        <w:t>pak oba koně poběží stejnou cestou.</w:t>
      </w:r>
    </w:p>
    <w:p w:rsidR="00AE751F" w:rsidRPr="008D2DAE" w:rsidRDefault="000151F1" w:rsidP="002006C4">
      <w:pPr>
        <w:pStyle w:val="Text-cittodsazen"/>
      </w:pPr>
      <w:r w:rsidRPr="008D2DAE">
        <w:t xml:space="preserve">KISSINGER: Ale až proběhneme cílem, budete říkat: </w:t>
      </w:r>
      <w:r w:rsidR="00AE751F" w:rsidRPr="008D2DAE">
        <w:t>„</w:t>
      </w:r>
      <w:r w:rsidRPr="008D2DAE">
        <w:t>Nebyl jste dostatečné konkrétní.</w:t>
      </w:r>
      <w:r w:rsidR="00AE751F" w:rsidRPr="008D2DAE">
        <w:t>“</w:t>
      </w:r>
    </w:p>
    <w:p w:rsidR="00AE751F" w:rsidRPr="008D2DAE" w:rsidRDefault="00AE751F" w:rsidP="00BF453C">
      <w:pPr>
        <w:pStyle w:val="Textodsazen"/>
      </w:pPr>
    </w:p>
    <w:p w:rsidR="00AE751F" w:rsidRPr="008D2DAE" w:rsidRDefault="000151F1" w:rsidP="00BF453C">
      <w:pPr>
        <w:pStyle w:val="Textodsazen"/>
      </w:pPr>
      <w:r w:rsidRPr="008D2DAE">
        <w:t>Po těchto úvodních bodrostech jsem si všiml dvou velkých zelených složek před Le Duc Them</w:t>
      </w:r>
      <w:r w:rsidR="00AE751F" w:rsidRPr="008D2DAE">
        <w:t xml:space="preserve"> a </w:t>
      </w:r>
      <w:r w:rsidRPr="008D2DAE">
        <w:t xml:space="preserve">zeptal se ho, zda mi je chce přečíst. Xuan Thuy mne vyzval, abych mluvil první </w:t>
      </w:r>
      <w:r w:rsidR="00A76BE3" w:rsidRPr="008D2DAE">
        <w:t>–</w:t>
      </w:r>
      <w:r w:rsidRPr="008D2DAE">
        <w:t xml:space="preserve"> zjevně chtěli zjistit, zda jsem náhodou nepřivezl nabídku, která by jim umožnila nevzdat se některých věcí, jež byli připraveni nabídnout jako ústupek. Odpověděl jsem, že jsme</w:t>
      </w:r>
      <w:r w:rsidR="00AE751F" w:rsidRPr="008D2DAE">
        <w:t xml:space="preserve"> v </w:t>
      </w:r>
      <w:r w:rsidRPr="008D2DAE">
        <w:t>posledním politickém návrhu Le Duc Tha sice nalezli některé pozitivní prvky, například princip jednomyslnosti, ale přesto má stále velké závady:</w:t>
      </w:r>
    </w:p>
    <w:p w:rsidR="00AE751F" w:rsidRPr="008D2DAE" w:rsidRDefault="00AE751F" w:rsidP="00BF453C">
      <w:pPr>
        <w:pStyle w:val="Textodsazen"/>
      </w:pPr>
    </w:p>
    <w:p w:rsidR="00AE751F" w:rsidRPr="008D2DAE" w:rsidRDefault="000151F1" w:rsidP="002006C4">
      <w:pPr>
        <w:pStyle w:val="Text-cittneodsazen"/>
      </w:pPr>
      <w:r w:rsidRPr="008D2DAE">
        <w:t>Odstraníte po podpisu dohody současného prezidenta, zrušíte současnou ústavní strukturu, vytvoříte nové kvazivládní orgány od Saigonu dolů až na vesnickou úroveň.</w:t>
      </w:r>
    </w:p>
    <w:p w:rsidR="00AE751F" w:rsidRPr="008D2DAE" w:rsidRDefault="00A76BE3" w:rsidP="002006C4">
      <w:pPr>
        <w:pStyle w:val="Text-cittodsazen"/>
      </w:pPr>
      <w:r w:rsidRPr="008D2DAE">
        <w:t>…</w:t>
      </w:r>
      <w:r w:rsidR="000151F1" w:rsidRPr="008D2DAE">
        <w:t xml:space="preserve"> Kumulativní dopad těchto jednotlivých prvků je jasný.</w:t>
      </w:r>
      <w:r w:rsidR="00AE751F" w:rsidRPr="008D2DAE">
        <w:t xml:space="preserve"> I </w:t>
      </w:r>
      <w:r w:rsidR="000151F1" w:rsidRPr="008D2DAE">
        <w:t>kdyby se žádný</w:t>
      </w:r>
      <w:r w:rsidR="00AE751F" w:rsidRPr="008D2DAE">
        <w:t xml:space="preserve"> z </w:t>
      </w:r>
      <w:r w:rsidR="000151F1" w:rsidRPr="008D2DAE">
        <w:t>nich neukázal sám</w:t>
      </w:r>
      <w:r w:rsidR="00AE751F" w:rsidRPr="008D2DAE">
        <w:t xml:space="preserve"> o </w:t>
      </w:r>
      <w:r w:rsidR="000151F1" w:rsidRPr="008D2DAE">
        <w:t>sobě jako rozhodující, kombinace všech najednou</w:t>
      </w:r>
      <w:r w:rsidR="00AE751F" w:rsidRPr="008D2DAE">
        <w:t xml:space="preserve"> v </w:t>
      </w:r>
      <w:r w:rsidR="000151F1" w:rsidRPr="008D2DAE">
        <w:t>nás musí vzbuzovat obavu.</w:t>
      </w:r>
    </w:p>
    <w:p w:rsidR="00AE751F" w:rsidRPr="008D2DAE" w:rsidRDefault="00AE751F" w:rsidP="00BF453C">
      <w:pPr>
        <w:pStyle w:val="Textodsazen"/>
      </w:pPr>
    </w:p>
    <w:p w:rsidR="00AE751F" w:rsidRPr="008D2DAE" w:rsidRDefault="000151F1" w:rsidP="00BF453C">
      <w:pPr>
        <w:pStyle w:val="Textodsazen"/>
      </w:pPr>
      <w:r w:rsidRPr="008D2DAE">
        <w:t>Uzavřel jsem sarkastickým komentářem, že</w:t>
      </w:r>
      <w:r w:rsidR="00AE751F" w:rsidRPr="008D2DAE">
        <w:t xml:space="preserve"> z </w:t>
      </w:r>
      <w:r w:rsidRPr="008D2DAE">
        <w:t>toho vyplynuvší podkopán</w:t>
      </w:r>
      <w:r w:rsidR="001A73DD" w:rsidRPr="008D2DAE">
        <w:t>í</w:t>
      </w:r>
      <w:r w:rsidRPr="008D2DAE">
        <w:t xml:space="preserve"> moci Saigonu by přirozeně nebylo záměrné; nabízím své názory čistě</w:t>
      </w:r>
      <w:r w:rsidR="00AE751F" w:rsidRPr="008D2DAE">
        <w:t xml:space="preserve"> v </w:t>
      </w:r>
      <w:r w:rsidRPr="008D2DAE">
        <w:t>duchu spolupráce.</w:t>
      </w:r>
    </w:p>
    <w:p w:rsidR="00AE751F" w:rsidRPr="008D2DAE" w:rsidRDefault="000151F1" w:rsidP="00BF453C">
      <w:pPr>
        <w:pStyle w:val="Textodsazen"/>
      </w:pPr>
      <w:r w:rsidRPr="008D2DAE">
        <w:t xml:space="preserve">Poté jsem se začal zabývat vojenskými otázkami, které, jak jsem zdůraznil, získaly </w:t>
      </w:r>
      <w:r w:rsidR="00AE751F" w:rsidRPr="008D2DAE">
        <w:t>„</w:t>
      </w:r>
      <w:r w:rsidRPr="008D2DAE">
        <w:t>mimořádnou naléhavost</w:t>
      </w:r>
      <w:r w:rsidR="00AE751F" w:rsidRPr="008D2DAE">
        <w:t>“</w:t>
      </w:r>
      <w:r w:rsidRPr="008D2DAE">
        <w:t>.</w:t>
      </w:r>
      <w:r w:rsidR="00AE751F" w:rsidRPr="008D2DAE">
        <w:t xml:space="preserve"> V </w:t>
      </w:r>
      <w:r w:rsidRPr="008D2DAE">
        <w:t>posledním návrhu Hanoje je mnoho nevyře</w:t>
      </w:r>
      <w:r w:rsidR="00AB19DD" w:rsidRPr="008D2DAE">
        <w:t>š</w:t>
      </w:r>
      <w:r w:rsidRPr="008D2DAE">
        <w:t>ených otázek, zvláště se to týká problému příměří, stažení severovietnamských sil</w:t>
      </w:r>
      <w:r w:rsidR="00AE751F" w:rsidRPr="008D2DAE">
        <w:t xml:space="preserve"> z </w:t>
      </w:r>
      <w:r w:rsidRPr="008D2DAE">
        <w:t>Laosu</w:t>
      </w:r>
      <w:r w:rsidR="00AE751F" w:rsidRPr="008D2DAE">
        <w:t xml:space="preserve"> a </w:t>
      </w:r>
      <w:r w:rsidRPr="008D2DAE">
        <w:t>Kambodže, ukončení infiltrace severovietnamských sil</w:t>
      </w:r>
      <w:r w:rsidR="00AE751F" w:rsidRPr="008D2DAE">
        <w:t xml:space="preserve"> z </w:t>
      </w:r>
      <w:r w:rsidRPr="008D2DAE">
        <w:t>Laosu</w:t>
      </w:r>
      <w:r w:rsidR="00AE751F" w:rsidRPr="008D2DAE">
        <w:t xml:space="preserve"> a </w:t>
      </w:r>
      <w:r w:rsidRPr="008D2DAE">
        <w:t>Kambodže do Jižního Vietnamu</w:t>
      </w:r>
      <w:r w:rsidR="00AE751F" w:rsidRPr="008D2DAE">
        <w:t xml:space="preserve"> a </w:t>
      </w:r>
      <w:r w:rsidRPr="008D2DAE">
        <w:t>propuštění Američanů zajatých</w:t>
      </w:r>
      <w:r w:rsidR="00AE751F" w:rsidRPr="008D2DAE">
        <w:t xml:space="preserve"> v </w:t>
      </w:r>
      <w:r w:rsidRPr="008D2DAE">
        <w:t>Laosu</w:t>
      </w:r>
      <w:r w:rsidR="00AE751F" w:rsidRPr="008D2DAE">
        <w:t xml:space="preserve"> a v </w:t>
      </w:r>
      <w:r w:rsidRPr="008D2DAE">
        <w:t>Kambodži. Existují jakési náznaky řešení, ale žádné konkrétní návrhy. Budeme trvat na příměří</w:t>
      </w:r>
      <w:r w:rsidR="00AE751F" w:rsidRPr="008D2DAE">
        <w:t xml:space="preserve"> v </w:t>
      </w:r>
      <w:r w:rsidRPr="008D2DAE">
        <w:t>celé Indočíně,</w:t>
      </w:r>
      <w:r w:rsidR="00AE751F" w:rsidRPr="008D2DAE">
        <w:t xml:space="preserve"> i </w:t>
      </w:r>
      <w:r w:rsidRPr="008D2DAE">
        <w:t>když budeme pružní, pokud jde</w:t>
      </w:r>
      <w:r w:rsidR="00AE751F" w:rsidRPr="008D2DAE">
        <w:t xml:space="preserve"> o </w:t>
      </w:r>
      <w:r w:rsidRPr="008D2DAE">
        <w:t>konkrétní dohody.</w:t>
      </w:r>
      <w:r w:rsidR="00AE751F" w:rsidRPr="008D2DAE">
        <w:t xml:space="preserve"> I </w:t>
      </w:r>
      <w:r w:rsidRPr="008D2DAE">
        <w:t>kdyby příměří</w:t>
      </w:r>
      <w:r w:rsidR="00AE751F" w:rsidRPr="008D2DAE">
        <w:t xml:space="preserve"> v </w:t>
      </w:r>
      <w:r w:rsidRPr="008D2DAE">
        <w:t>Laosu</w:t>
      </w:r>
      <w:r w:rsidR="00AE751F" w:rsidRPr="008D2DAE">
        <w:t xml:space="preserve"> a v </w:t>
      </w:r>
      <w:r w:rsidRPr="008D2DAE">
        <w:t>Kambodži muselo být ustaveno odděleně,</w:t>
      </w:r>
      <w:r w:rsidR="00AE751F" w:rsidRPr="008D2DAE">
        <w:t xml:space="preserve"> v </w:t>
      </w:r>
      <w:r w:rsidRPr="008D2DAE">
        <w:t xml:space="preserve">platnost by muselo vstoupit ve stejný čas. Předal jsem severovietnamské straně řadu vysvětlujících dokumentů týkajících se všech technických aspektů </w:t>
      </w:r>
      <w:r w:rsidR="00A76BE3" w:rsidRPr="008D2DAE">
        <w:t>–</w:t>
      </w:r>
      <w:r w:rsidR="00AE751F" w:rsidRPr="008D2DAE">
        <w:t xml:space="preserve"> v </w:t>
      </w:r>
      <w:r w:rsidRPr="008D2DAE">
        <w:t>zásadě to, co připravilo ministerstvo zahraničí.</w:t>
      </w:r>
    </w:p>
    <w:p w:rsidR="00AE751F" w:rsidRPr="008D2DAE" w:rsidRDefault="000151F1" w:rsidP="00BF453C">
      <w:pPr>
        <w:pStyle w:val="Textodsazen"/>
      </w:pPr>
      <w:r w:rsidRPr="008D2DAE">
        <w:t xml:space="preserve">Předal jsem také </w:t>
      </w:r>
      <w:r w:rsidR="00AE751F" w:rsidRPr="008D2DAE">
        <w:t>„</w:t>
      </w:r>
      <w:r w:rsidRPr="008D2DAE">
        <w:t>nový</w:t>
      </w:r>
      <w:r w:rsidR="00AE751F" w:rsidRPr="008D2DAE">
        <w:t>“</w:t>
      </w:r>
      <w:r w:rsidRPr="008D2DAE">
        <w:t xml:space="preserve"> mírový návrh, který však obsahoval jen kosmetické změny, protože stanovov</w:t>
      </w:r>
      <w:r w:rsidR="00AB19DD" w:rsidRPr="008D2DAE">
        <w:t>a</w:t>
      </w:r>
      <w:r w:rsidRPr="008D2DAE">
        <w:t>l trochu konkrétněji funkce Výboru národního usmířen</w:t>
      </w:r>
      <w:r w:rsidR="00AB19DD" w:rsidRPr="008D2DAE">
        <w:t>í</w:t>
      </w:r>
      <w:r w:rsidRPr="008D2DAE">
        <w:t xml:space="preserve">; ten nyní měl dohlížet </w:t>
      </w:r>
      <w:r w:rsidR="00083670" w:rsidRPr="008D2DAE">
        <w:t>na</w:t>
      </w:r>
      <w:r w:rsidRPr="008D2DAE">
        <w:t xml:space="preserve"> volby</w:t>
      </w:r>
      <w:r w:rsidR="00AE751F" w:rsidRPr="008D2DAE">
        <w:t xml:space="preserve"> a </w:t>
      </w:r>
      <w:r w:rsidRPr="008D2DAE">
        <w:t>na cokoli, na čem by se jeho členové dohod</w:t>
      </w:r>
      <w:r w:rsidR="00AB19DD" w:rsidRPr="008D2DAE">
        <w:t>li.</w:t>
      </w:r>
      <w:r w:rsidRPr="008D2DAE">
        <w:t xml:space="preserve"> Kvůli vetu Saigonu </w:t>
      </w:r>
      <w:r w:rsidR="00AB19DD" w:rsidRPr="008D2DAE">
        <w:t xml:space="preserve">se </w:t>
      </w:r>
      <w:r w:rsidRPr="008D2DAE">
        <w:t>nedalo očekáv</w:t>
      </w:r>
      <w:r w:rsidR="00AB19DD" w:rsidRPr="008D2DAE">
        <w:t>at</w:t>
      </w:r>
      <w:r w:rsidRPr="008D2DAE">
        <w:t xml:space="preserve">, že by toho bylo mnoho. Povaha voleb, na které měl dohlížet, nebyla formálně specifikována. Pokud toto byla naše </w:t>
      </w:r>
      <w:r w:rsidR="00AE751F" w:rsidRPr="008D2DAE">
        <w:t>„</w:t>
      </w:r>
      <w:r w:rsidRPr="008D2DAE">
        <w:t>poslední nabídka</w:t>
      </w:r>
      <w:r w:rsidR="00AE751F" w:rsidRPr="008D2DAE">
        <w:t>“</w:t>
      </w:r>
      <w:r w:rsidRPr="008D2DAE">
        <w:t xml:space="preserve">, jak Nixon </w:t>
      </w:r>
      <w:r w:rsidR="00AB19DD" w:rsidRPr="008D2DAE">
        <w:t>ř</w:t>
      </w:r>
      <w:r w:rsidRPr="008D2DAE">
        <w:t xml:space="preserve">ekl </w:t>
      </w:r>
      <w:r w:rsidR="00AB19DD" w:rsidRPr="008D2DAE">
        <w:t>G</w:t>
      </w:r>
      <w:r w:rsidRPr="008D2DAE">
        <w:t xml:space="preserve">romykovl, </w:t>
      </w:r>
      <w:r w:rsidR="009D6C8D" w:rsidRPr="008D2DAE">
        <w:t>pak</w:t>
      </w:r>
      <w:r w:rsidRPr="008D2DAE">
        <w:t xml:space="preserve"> pro L</w:t>
      </w:r>
      <w:r w:rsidR="00AB19DD" w:rsidRPr="008D2DAE">
        <w:t>e</w:t>
      </w:r>
      <w:r w:rsidRPr="008D2DAE">
        <w:t xml:space="preserve"> Du</w:t>
      </w:r>
      <w:r w:rsidR="00AB19DD" w:rsidRPr="008D2DAE">
        <w:t>c</w:t>
      </w:r>
      <w:r w:rsidRPr="008D2DAE">
        <w:t xml:space="preserve"> Tha to musel být signál, že</w:t>
      </w:r>
      <w:r w:rsidR="00AB19DD" w:rsidRPr="008D2DAE">
        <w:t xml:space="preserve"> </w:t>
      </w:r>
      <w:r w:rsidRPr="008D2DAE">
        <w:t>trváme na svém rozhodnutí udržet existující strukturu Saigonu</w:t>
      </w:r>
      <w:r w:rsidR="00AE751F" w:rsidRPr="008D2DAE">
        <w:t xml:space="preserve"> a </w:t>
      </w:r>
      <w:r w:rsidRPr="008D2DAE">
        <w:t>že neuděláme žádné významné politické ústupky.</w:t>
      </w:r>
    </w:p>
    <w:p w:rsidR="00AE751F" w:rsidRPr="008D2DAE" w:rsidRDefault="000151F1" w:rsidP="00BF453C">
      <w:pPr>
        <w:pStyle w:val="Textodsazen"/>
      </w:pPr>
      <w:r w:rsidRPr="008D2DAE">
        <w:t>Le Duc Tho zjevně došel ke stejnému závěru. Místo toho, aby vybuchl, jak by to udělal kdykoli</w:t>
      </w:r>
      <w:r w:rsidR="00AE751F" w:rsidRPr="008D2DAE">
        <w:t xml:space="preserve"> v </w:t>
      </w:r>
      <w:r w:rsidRPr="008D2DAE">
        <w:t xml:space="preserve">průběhu předcházejících tří let, řekl: </w:t>
      </w:r>
      <w:r w:rsidR="00AE751F" w:rsidRPr="008D2DAE">
        <w:t>„</w:t>
      </w:r>
      <w:r w:rsidRPr="008D2DAE">
        <w:t>Nyní navrhuji přestávku</w:t>
      </w:r>
      <w:r w:rsidR="00AE751F" w:rsidRPr="008D2DAE">
        <w:t xml:space="preserve"> a </w:t>
      </w:r>
      <w:r w:rsidRPr="008D2DAE">
        <w:t>po ní vyjádřím své názory.</w:t>
      </w:r>
      <w:r w:rsidR="00AE751F" w:rsidRPr="008D2DAE">
        <w:t>“</w:t>
      </w:r>
      <w:r w:rsidRPr="008D2DAE">
        <w:t xml:space="preserve"> Jednání bylo přerušeno ve 12.38. Zatímco Severovietnamci zmizeli</w:t>
      </w:r>
      <w:r w:rsidR="00AE751F" w:rsidRPr="008D2DAE">
        <w:t xml:space="preserve"> v </w:t>
      </w:r>
      <w:r w:rsidRPr="008D2DAE">
        <w:t>prvním patře, my jsme měli</w:t>
      </w:r>
      <w:r w:rsidR="00AE751F" w:rsidRPr="008D2DAE">
        <w:t xml:space="preserve"> k </w:t>
      </w:r>
      <w:r w:rsidRPr="008D2DAE">
        <w:t>dispozici bohaté pohoštění. Ve 13.00 se Le Duc Tho vrátil do místnosti</w:t>
      </w:r>
      <w:r w:rsidR="00AE751F" w:rsidRPr="008D2DAE">
        <w:t xml:space="preserve"> a </w:t>
      </w:r>
      <w:r w:rsidRPr="008D2DAE">
        <w:t>mluvil se mnou vedle stolu</w:t>
      </w:r>
      <w:r w:rsidR="00AE751F" w:rsidRPr="008D2DAE">
        <w:t xml:space="preserve"> s </w:t>
      </w:r>
      <w:r w:rsidRPr="008D2DAE">
        <w:t xml:space="preserve">jídlem. </w:t>
      </w:r>
      <w:r w:rsidR="00AE751F" w:rsidRPr="008D2DAE">
        <w:t>„</w:t>
      </w:r>
      <w:r w:rsidRPr="008D2DAE">
        <w:t>Až válka skončí, ukážu vám jednou Ho Či Minovu stezku,</w:t>
      </w:r>
      <w:r w:rsidR="00AE751F" w:rsidRPr="008D2DAE">
        <w:t>“</w:t>
      </w:r>
      <w:r w:rsidRPr="008D2DAE">
        <w:t xml:space="preserve"> žertoval. Pak na chvíli znovu odešel za svými kolegy</w:t>
      </w:r>
      <w:r w:rsidR="00AE751F" w:rsidRPr="008D2DAE">
        <w:t xml:space="preserve"> a </w:t>
      </w:r>
      <w:r w:rsidRPr="008D2DAE">
        <w:t xml:space="preserve">zase se vrátil, aby mi sdělil, že poněvadž jsem jim dal </w:t>
      </w:r>
      <w:r w:rsidR="00AE751F" w:rsidRPr="008D2DAE">
        <w:t>„</w:t>
      </w:r>
      <w:r w:rsidRPr="008D2DAE">
        <w:t>tolik papírů</w:t>
      </w:r>
      <w:r w:rsidR="00AE751F" w:rsidRPr="008D2DAE">
        <w:t>“</w:t>
      </w:r>
      <w:r w:rsidRPr="008D2DAE">
        <w:t>, potřebují delší pauzu. Navrhl, abychom se opět sešli</w:t>
      </w:r>
      <w:r w:rsidR="00AE751F" w:rsidRPr="008D2DAE">
        <w:t xml:space="preserve"> v </w:t>
      </w:r>
      <w:r w:rsidRPr="008D2DAE">
        <w:t>16.00. Souhlasil jsem.</w:t>
      </w:r>
    </w:p>
    <w:p w:rsidR="00AE751F" w:rsidRPr="008D2DAE" w:rsidRDefault="000151F1" w:rsidP="00BF453C">
      <w:pPr>
        <w:pStyle w:val="Textodsazen"/>
      </w:pPr>
      <w:r w:rsidRPr="008D2DAE">
        <w:t>Trochu jsem se prošel spolu</w:t>
      </w:r>
      <w:r w:rsidR="00AE751F" w:rsidRPr="008D2DAE">
        <w:t xml:space="preserve"> s </w:t>
      </w:r>
      <w:r w:rsidRPr="008D2DAE">
        <w:t>členy mého týmu</w:t>
      </w:r>
      <w:r w:rsidR="00AE751F" w:rsidRPr="008D2DAE">
        <w:t xml:space="preserve"> v </w:t>
      </w:r>
      <w:r w:rsidRPr="008D2DAE">
        <w:t>jasném podzimním dni</w:t>
      </w:r>
      <w:r w:rsidR="00AE751F" w:rsidRPr="008D2DAE">
        <w:t xml:space="preserve"> v </w:t>
      </w:r>
      <w:r w:rsidRPr="008D2DAE">
        <w:t>zahradě</w:t>
      </w:r>
      <w:r w:rsidR="00AE751F" w:rsidRPr="008D2DAE">
        <w:t xml:space="preserve"> a </w:t>
      </w:r>
      <w:r w:rsidRPr="008D2DAE">
        <w:t>chvílemi jsme si šeptali (pro případ, že</w:t>
      </w:r>
      <w:r w:rsidR="00AE751F" w:rsidRPr="008D2DAE">
        <w:t xml:space="preserve"> v </w:t>
      </w:r>
      <w:r w:rsidRPr="008D2DAE">
        <w:t>křoví by byla odposlouchávací zařízení). Pak jsem začal uvažovat</w:t>
      </w:r>
      <w:r w:rsidR="00AE751F" w:rsidRPr="008D2DAE">
        <w:t xml:space="preserve"> o </w:t>
      </w:r>
      <w:r w:rsidRPr="008D2DAE">
        <w:t xml:space="preserve">projížďce, abychom </w:t>
      </w:r>
      <w:r w:rsidRPr="008D2DAE">
        <w:lastRenderedPageBreak/>
        <w:t>nějak strávili čas. Někdo (snad to byl plukovník Guay) navrhl Rambouillet, zámek</w:t>
      </w:r>
      <w:r w:rsidR="00AE751F" w:rsidRPr="008D2DAE">
        <w:t xml:space="preserve"> s </w:t>
      </w:r>
      <w:r w:rsidRPr="008D2DAE">
        <w:t>lesíkem vzdálený asi dvaadvacet kilometrů. Souhlasil jsem,</w:t>
      </w:r>
      <w:r w:rsidR="00AE751F" w:rsidRPr="008D2DAE">
        <w:t xml:space="preserve"> a </w:t>
      </w:r>
      <w:r w:rsidRPr="008D2DAE">
        <w:t>náš sedmičlenný tým se nasoukal do dvou vozů řízených Guayem</w:t>
      </w:r>
      <w:r w:rsidR="00AE751F" w:rsidRPr="008D2DAE">
        <w:t xml:space="preserve"> a </w:t>
      </w:r>
      <w:r w:rsidRPr="008D2DAE">
        <w:t>jeho spolupracovníkem</w:t>
      </w:r>
      <w:r w:rsidR="00AE751F" w:rsidRPr="008D2DAE">
        <w:t xml:space="preserve"> a </w:t>
      </w:r>
      <w:r w:rsidRPr="008D2DAE">
        <w:t>vydali jsme se západně po Route Nationale 306. Do Rambouillet jsme nikdy nedojeli. Po deseti minutách jízdy jsem požádal plukovníka Guaye, aby zastavil na nějakém místě, kde bych se</w:t>
      </w:r>
      <w:r w:rsidR="00AE751F" w:rsidRPr="008D2DAE">
        <w:t xml:space="preserve"> s </w:t>
      </w:r>
      <w:r w:rsidRPr="008D2DAE">
        <w:t>Haigem mohl projít, protože jsem byl neklidný</w:t>
      </w:r>
      <w:r w:rsidR="00AE751F" w:rsidRPr="008D2DAE">
        <w:t xml:space="preserve"> a </w:t>
      </w:r>
      <w:r w:rsidRPr="008D2DAE">
        <w:t>chtěl si</w:t>
      </w:r>
      <w:r w:rsidR="00AE751F" w:rsidRPr="008D2DAE">
        <w:t xml:space="preserve"> s </w:t>
      </w:r>
      <w:r w:rsidRPr="008D2DAE">
        <w:t>ním promluvit ve větším soukromí. Guay zastavil</w:t>
      </w:r>
      <w:r w:rsidR="00AE751F" w:rsidRPr="008D2DAE">
        <w:t xml:space="preserve"> v </w:t>
      </w:r>
      <w:r w:rsidRPr="008D2DAE">
        <w:t>místě, kde se stromy lemující silnici náhle rozestupovaly</w:t>
      </w:r>
      <w:r w:rsidR="00AE751F" w:rsidRPr="008D2DAE">
        <w:t xml:space="preserve"> a </w:t>
      </w:r>
      <w:r w:rsidRPr="008D2DAE">
        <w:t xml:space="preserve">otevíraly výhled na malé jezero. Zdálo se, že to je výletní oblast; výletníci si rozkládali jídlo na kostkované ubrusy, pod stromy ležely páry. Nebe bylo sytě modré </w:t>
      </w:r>
      <w:r w:rsidR="00A76BE3" w:rsidRPr="008D2DAE">
        <w:t>–</w:t>
      </w:r>
      <w:r w:rsidRPr="008D2DAE">
        <w:t xml:space="preserve"> jaké bývá ve Francii na začátku podzimu.</w:t>
      </w:r>
      <w:r w:rsidR="00AE751F" w:rsidRPr="008D2DAE">
        <w:t xml:space="preserve"> A </w:t>
      </w:r>
      <w:r w:rsidRPr="008D2DAE">
        <w:t>žádný</w:t>
      </w:r>
      <w:r w:rsidR="00AE751F" w:rsidRPr="008D2DAE">
        <w:t xml:space="preserve"> z </w:t>
      </w:r>
      <w:r w:rsidRPr="008D2DAE">
        <w:t>Pařížanů si ani</w:t>
      </w:r>
      <w:r w:rsidR="00AE751F" w:rsidRPr="008D2DAE">
        <w:t xml:space="preserve"> v </w:t>
      </w:r>
      <w:r w:rsidRPr="008D2DAE">
        <w:t>nejmenším nevšímal podivné skupiny do sebe zahleděných Američanů, kteří se procházeli po úzkých stezkách vedoucích vysokou trávou. Šli jsme</w:t>
      </w:r>
      <w:r w:rsidR="00AE751F" w:rsidRPr="008D2DAE">
        <w:t xml:space="preserve"> s </w:t>
      </w:r>
      <w:r w:rsidRPr="008D2DAE">
        <w:t>Haigem chvíli kolem jezera, probrali situaci, pak jsme se obrátili</w:t>
      </w:r>
      <w:r w:rsidR="00AE751F" w:rsidRPr="008D2DAE">
        <w:t xml:space="preserve"> a </w:t>
      </w:r>
      <w:r w:rsidRPr="008D2DAE">
        <w:t>mířili zpět. Ostatní členové naší delegace byli stejně zamyšlení, napjatí kvůli tomu, co přijde za dvě hodiny.</w:t>
      </w:r>
    </w:p>
    <w:p w:rsidR="00AE751F" w:rsidRPr="008D2DAE" w:rsidRDefault="000151F1" w:rsidP="00BF453C">
      <w:pPr>
        <w:pStyle w:val="Textodsazen"/>
      </w:pPr>
      <w:r w:rsidRPr="008D2DAE">
        <w:t>Kontrast mezi klidnou mírumilovností této scenerie</w:t>
      </w:r>
      <w:r w:rsidR="00AE751F" w:rsidRPr="008D2DAE">
        <w:t xml:space="preserve"> a </w:t>
      </w:r>
      <w:r w:rsidRPr="008D2DAE">
        <w:t>naší vlastní úzkostí byl pro nás téměř nesnesitelný.</w:t>
      </w:r>
      <w:r w:rsidR="00AE751F" w:rsidRPr="008D2DAE">
        <w:t xml:space="preserve"> V </w:t>
      </w:r>
      <w:r w:rsidRPr="008D2DAE">
        <w:t>16.00 jsme se měli dovědět, zda utrpení, které muselo tolik lidí snášet téměř po deset let, bude vykoupeno čestným koncem války ve Vietnamu.</w:t>
      </w:r>
    </w:p>
    <w:p w:rsidR="00AE751F" w:rsidRPr="008D2DAE" w:rsidRDefault="000151F1" w:rsidP="00BF453C">
      <w:pPr>
        <w:pStyle w:val="Textodsazen"/>
      </w:pPr>
      <w:r w:rsidRPr="008D2DAE">
        <w:t>Jednání znovu začalo</w:t>
      </w:r>
      <w:r w:rsidR="00AE751F" w:rsidRPr="008D2DAE">
        <w:t xml:space="preserve"> v </w:t>
      </w:r>
      <w:r w:rsidRPr="008D2DAE">
        <w:t xml:space="preserve">plánovanou dobu. Le Duc Tho nechodil kolem horké kaše. Okamžitě vzal své dvě zelené složky. </w:t>
      </w:r>
      <w:r w:rsidR="00AE751F" w:rsidRPr="008D2DAE">
        <w:t>„</w:t>
      </w:r>
      <w:r w:rsidRPr="008D2DAE">
        <w:t>Myslím, že nemůžeme vyjednávat způsobem, jakým to děláme nyní,</w:t>
      </w:r>
      <w:r w:rsidR="00AE751F" w:rsidRPr="008D2DAE">
        <w:t>“</w:t>
      </w:r>
      <w:r w:rsidRPr="008D2DAE">
        <w:t xml:space="preserve"> řekl, </w:t>
      </w:r>
      <w:r w:rsidR="00AE751F" w:rsidRPr="008D2DAE">
        <w:t>„</w:t>
      </w:r>
      <w:r w:rsidRPr="008D2DAE">
        <w:t>mám</w:t>
      </w:r>
      <w:r w:rsidR="00AE751F" w:rsidRPr="008D2DAE">
        <w:t>e-l</w:t>
      </w:r>
      <w:r w:rsidRPr="008D2DAE">
        <w:t>i dodržet časový rozpis, na kterém jsme se dohodli,</w:t>
      </w:r>
      <w:r w:rsidR="00AE751F" w:rsidRPr="008D2DAE">
        <w:t xml:space="preserve"> a </w:t>
      </w:r>
      <w:r w:rsidRPr="008D2DAE">
        <w:t>rychle ukončit válku.</w:t>
      </w:r>
      <w:r w:rsidR="00AE751F" w:rsidRPr="008D2DAE">
        <w:t>“</w:t>
      </w:r>
      <w:r w:rsidRPr="008D2DAE">
        <w:t xml:space="preserve"> Tho nyní rozhodl, že všechny postupy</w:t>
      </w:r>
      <w:r w:rsidR="00AE751F" w:rsidRPr="008D2DAE">
        <w:t xml:space="preserve"> a </w:t>
      </w:r>
      <w:r w:rsidRPr="008D2DAE">
        <w:t>scénáře počítající</w:t>
      </w:r>
      <w:r w:rsidR="00AE751F" w:rsidRPr="008D2DAE">
        <w:t xml:space="preserve"> s </w:t>
      </w:r>
      <w:r w:rsidRPr="008D2DAE">
        <w:t>různými jednacími fóry, které původně předložil</w:t>
      </w:r>
      <w:r w:rsidR="00AE751F" w:rsidRPr="008D2DAE">
        <w:t xml:space="preserve"> k </w:t>
      </w:r>
      <w:r w:rsidRPr="008D2DAE">
        <w:t>jednání (a</w:t>
      </w:r>
      <w:r w:rsidR="00AE751F" w:rsidRPr="008D2DAE">
        <w:t xml:space="preserve"> s </w:t>
      </w:r>
      <w:r w:rsidRPr="008D2DAE">
        <w:t xml:space="preserve">nimž jsem já neochotně souhlasil), nejsou dostatečné. Jsou </w:t>
      </w:r>
      <w:r w:rsidR="00AE751F" w:rsidRPr="008D2DAE">
        <w:t>„</w:t>
      </w:r>
      <w:r w:rsidRPr="008D2DAE">
        <w:t>velmi komplikované</w:t>
      </w:r>
      <w:r w:rsidR="00AE751F" w:rsidRPr="008D2DAE">
        <w:t>“ a </w:t>
      </w:r>
      <w:r w:rsidRPr="008D2DAE">
        <w:t xml:space="preserve">zabraly by </w:t>
      </w:r>
      <w:r w:rsidR="00AE751F" w:rsidRPr="008D2DAE">
        <w:t>„</w:t>
      </w:r>
      <w:r w:rsidRPr="008D2DAE">
        <w:t>dlouhý čas na těchto rozhovorech, mnoho týdnů</w:t>
      </w:r>
      <w:r w:rsidR="00AE751F" w:rsidRPr="008D2DAE">
        <w:t>“</w:t>
      </w:r>
      <w:r w:rsidRPr="008D2DAE">
        <w:t xml:space="preserve">. Tudíž: </w:t>
      </w:r>
      <w:r w:rsidR="00AE751F" w:rsidRPr="008D2DAE">
        <w:t>„</w:t>
      </w:r>
      <w:r w:rsidRPr="008D2DAE">
        <w:t>Abychom ukázali dobrou vůli</w:t>
      </w:r>
      <w:r w:rsidR="00AE751F" w:rsidRPr="008D2DAE">
        <w:t xml:space="preserve"> a </w:t>
      </w:r>
      <w:r w:rsidRPr="008D2DAE">
        <w:t>zajistili rychlé ukončení války, rychlé obnovení míru ve Vietnamu, což si přeje každý</w:t>
      </w:r>
      <w:r w:rsidR="00AE751F" w:rsidRPr="008D2DAE">
        <w:t xml:space="preserve"> z </w:t>
      </w:r>
      <w:r w:rsidRPr="008D2DAE">
        <w:t>nás, předkládáme dnes nový návrh týkající se obsahu těchto jednání</w:t>
      </w:r>
      <w:r w:rsidR="00AE751F" w:rsidRPr="008D2DAE">
        <w:t xml:space="preserve"> i </w:t>
      </w:r>
      <w:r w:rsidRPr="008D2DAE">
        <w:t>způsobu jejich vedení, velmi realistický</w:t>
      </w:r>
      <w:r w:rsidR="00AE751F" w:rsidRPr="008D2DAE">
        <w:t xml:space="preserve"> a </w:t>
      </w:r>
      <w:r w:rsidRPr="008D2DAE">
        <w:t>velmi jednoduchý návrh.</w:t>
      </w:r>
      <w:r w:rsidR="00AE751F" w:rsidRPr="008D2DAE">
        <w:t>“</w:t>
      </w:r>
    </w:p>
    <w:p w:rsidR="00AE751F" w:rsidRPr="008D2DAE" w:rsidRDefault="000151F1" w:rsidP="00BF453C">
      <w:pPr>
        <w:pStyle w:val="Textodsazen"/>
      </w:pPr>
      <w:r w:rsidRPr="008D2DAE">
        <w:t>Le Duc Tho navrhl, aby Spojené státy</w:t>
      </w:r>
      <w:r w:rsidR="00AE751F" w:rsidRPr="008D2DAE">
        <w:t xml:space="preserve"> a </w:t>
      </w:r>
      <w:r w:rsidRPr="008D2DAE">
        <w:t xml:space="preserve">Severní Vietnam podepsaly dohodu, která by řešila vojenské otázky </w:t>
      </w:r>
      <w:r w:rsidR="00A76BE3" w:rsidRPr="008D2DAE">
        <w:t>–</w:t>
      </w:r>
      <w:r w:rsidRPr="008D2DAE">
        <w:t xml:space="preserve"> stažení, zajatce, příměří. Pokud jde</w:t>
      </w:r>
      <w:r w:rsidR="00AE751F" w:rsidRPr="008D2DAE">
        <w:t xml:space="preserve"> o </w:t>
      </w:r>
      <w:r w:rsidRPr="008D2DAE">
        <w:t>politický</w:t>
      </w:r>
      <w:r w:rsidR="00AB19DD" w:rsidRPr="008D2DAE">
        <w:t xml:space="preserve"> </w:t>
      </w:r>
      <w:r w:rsidRPr="008D2DAE">
        <w:t xml:space="preserve">problém Jižního Vietnamu, </w:t>
      </w:r>
      <w:r w:rsidR="00AE751F" w:rsidRPr="008D2DAE">
        <w:t>„</w:t>
      </w:r>
      <w:r w:rsidRPr="008D2DAE">
        <w:t>dohodneme se jen na hlavních zásadách. Po podepsání této dohody začne okamžitě platit příměří.</w:t>
      </w:r>
      <w:r w:rsidR="00AE751F" w:rsidRPr="008D2DAE">
        <w:t>“</w:t>
      </w:r>
      <w:r w:rsidRPr="008D2DAE">
        <w:t xml:space="preserve"> Tento politický problém </w:t>
      </w:r>
      <w:r w:rsidR="00A76BE3" w:rsidRPr="008D2DAE">
        <w:t>–</w:t>
      </w:r>
      <w:r w:rsidRPr="008D2DAE">
        <w:t xml:space="preserve"> </w:t>
      </w:r>
      <w:r w:rsidR="00AE751F" w:rsidRPr="008D2DAE">
        <w:t>„</w:t>
      </w:r>
      <w:r w:rsidRPr="008D2DAE">
        <w:t>to</w:t>
      </w:r>
      <w:r w:rsidR="00AB19DD" w:rsidRPr="008D2DAE">
        <w:t xml:space="preserve"> </w:t>
      </w:r>
      <w:r w:rsidRPr="008D2DAE">
        <w:t>jest ten nejožehavější, nejsložitější problém</w:t>
      </w:r>
      <w:r w:rsidR="00AE751F" w:rsidRPr="008D2DAE">
        <w:t>“</w:t>
      </w:r>
      <w:r w:rsidRPr="008D2DAE">
        <w:t xml:space="preserve"> </w:t>
      </w:r>
      <w:r w:rsidR="00A76BE3" w:rsidRPr="008D2DAE">
        <w:t>–</w:t>
      </w:r>
      <w:r w:rsidRPr="008D2DAE">
        <w:t xml:space="preserve"> nesmí dál prodlužovat naše </w:t>
      </w:r>
      <w:r w:rsidR="0043311F" w:rsidRPr="008D2DAE">
        <w:t>jednání</w:t>
      </w:r>
      <w:r w:rsidRPr="008D2DAE">
        <w:t xml:space="preserve"> (tlumočník pan Phuong vyslovil slovo </w:t>
      </w:r>
      <w:r w:rsidRPr="008D2DAE">
        <w:rPr>
          <w:i/>
        </w:rPr>
        <w:t>prolong</w:t>
      </w:r>
      <w:r w:rsidRPr="008D2DAE">
        <w:t xml:space="preserve"> jako </w:t>
      </w:r>
      <w:r w:rsidR="00AE751F" w:rsidRPr="008D2DAE">
        <w:t>„</w:t>
      </w:r>
      <w:r w:rsidRPr="008D2DAE">
        <w:t>prolonge</w:t>
      </w:r>
      <w:r w:rsidR="00AE751F" w:rsidRPr="008D2DAE">
        <w:t>“</w:t>
      </w:r>
      <w:r w:rsidRPr="008D2DAE">
        <w:t>). Le Duc Tho nyní už nepožadoval vytvoření vlády národní shody před uzavřením příměří. Ve skutečnosti skončil</w:t>
      </w:r>
      <w:r w:rsidR="00AE751F" w:rsidRPr="008D2DAE">
        <w:t xml:space="preserve"> s </w:t>
      </w:r>
      <w:r w:rsidRPr="008D2DAE">
        <w:t xml:space="preserve">celou koncepcí koaliční vlády. Teď už to byla jen </w:t>
      </w:r>
      <w:r w:rsidR="00AE751F" w:rsidRPr="008D2DAE">
        <w:t>„</w:t>
      </w:r>
      <w:r w:rsidRPr="008D2DAE">
        <w:t>správa národní shody</w:t>
      </w:r>
      <w:r w:rsidR="00AE751F" w:rsidRPr="008D2DAE">
        <w:t>“</w:t>
      </w:r>
      <w:r w:rsidRPr="008D2DAE">
        <w:t>, kterou měly obě jihovietnamské strany ustavit do tří měsíců, aby realizovala podepsané dohody, dosáhla národní shody (ať už to znamenalo cokoli)</w:t>
      </w:r>
      <w:r w:rsidR="00AE751F" w:rsidRPr="008D2DAE">
        <w:t xml:space="preserve"> a „</w:t>
      </w:r>
      <w:r w:rsidRPr="008D2DAE">
        <w:t>organizovala</w:t>
      </w:r>
      <w:r w:rsidR="00AE751F" w:rsidRPr="008D2DAE">
        <w:t>“</w:t>
      </w:r>
      <w:r w:rsidRPr="008D2DAE">
        <w:t xml:space="preserve"> nespecifikované všeobecné</w:t>
      </w:r>
      <w:r w:rsidR="00AE751F" w:rsidRPr="008D2DAE">
        <w:t xml:space="preserve"> a </w:t>
      </w:r>
      <w:r w:rsidRPr="008D2DAE">
        <w:t xml:space="preserve">místní volby. Tyto dvě jihovietnamské </w:t>
      </w:r>
      <w:r w:rsidR="00AE751F" w:rsidRPr="008D2DAE">
        <w:t>„</w:t>
      </w:r>
      <w:r w:rsidRPr="008D2DAE">
        <w:t>správy</w:t>
      </w:r>
      <w:r w:rsidR="00AE751F" w:rsidRPr="008D2DAE">
        <w:t>“</w:t>
      </w:r>
      <w:r w:rsidRPr="008D2DAE">
        <w:t xml:space="preserve"> </w:t>
      </w:r>
      <w:r w:rsidR="00A76BE3" w:rsidRPr="008D2DAE">
        <w:t>–</w:t>
      </w:r>
      <w:r w:rsidRPr="008D2DAE">
        <w:t xml:space="preserve"> </w:t>
      </w:r>
      <w:r w:rsidRPr="008D2DAE">
        <w:lastRenderedPageBreak/>
        <w:t>vláda</w:t>
      </w:r>
      <w:r w:rsidR="00AE751F" w:rsidRPr="008D2DAE">
        <w:t xml:space="preserve"> v </w:t>
      </w:r>
      <w:r w:rsidRPr="008D2DAE">
        <w:t>Saigonu</w:t>
      </w:r>
      <w:r w:rsidR="00AE751F" w:rsidRPr="008D2DAE">
        <w:t xml:space="preserve"> a </w:t>
      </w:r>
      <w:r w:rsidRPr="008D2DAE">
        <w:t xml:space="preserve">komunistická prozatímní revoluční vláda </w:t>
      </w:r>
      <w:r w:rsidR="00A76BE3" w:rsidRPr="008D2DAE">
        <w:t>–</w:t>
      </w:r>
      <w:r w:rsidRPr="008D2DAE">
        <w:t xml:space="preserve"> by dál existovaly</w:t>
      </w:r>
      <w:r w:rsidR="00AE751F" w:rsidRPr="008D2DAE">
        <w:t xml:space="preserve"> i </w:t>
      </w:r>
      <w:r w:rsidRPr="008D2DAE">
        <w:t>se svými ozbrojenými silami.</w:t>
      </w:r>
    </w:p>
    <w:p w:rsidR="00AE751F" w:rsidRPr="008D2DAE" w:rsidRDefault="000151F1" w:rsidP="00BF453C">
      <w:pPr>
        <w:pStyle w:val="Textodsazen"/>
      </w:pPr>
      <w:r w:rsidRPr="008D2DAE">
        <w:t xml:space="preserve">Zmíněná </w:t>
      </w:r>
      <w:r w:rsidR="00AE751F" w:rsidRPr="008D2DAE">
        <w:t>„</w:t>
      </w:r>
      <w:r w:rsidRPr="008D2DAE">
        <w:t>správa národní shody</w:t>
      </w:r>
      <w:r w:rsidR="00AE751F" w:rsidRPr="008D2DAE">
        <w:t>“</w:t>
      </w:r>
      <w:r w:rsidRPr="008D2DAE">
        <w:t xml:space="preserve"> by dokonce nemusela být vůbec ustavena, protože by to vyžadovalo souhlas těchto dvou jihovietnamských struktur.</w:t>
      </w:r>
      <w:r w:rsidR="00AE751F" w:rsidRPr="008D2DAE">
        <w:t xml:space="preserve"> O </w:t>
      </w:r>
      <w:r w:rsidRPr="008D2DAE">
        <w:t>jejích funkcích by teprve jednaly tyto dvě na smrt znepřátelené strany</w:t>
      </w:r>
      <w:r w:rsidR="00AE751F" w:rsidRPr="008D2DAE">
        <w:t xml:space="preserve"> a </w:t>
      </w:r>
      <w:r w:rsidRPr="008D2DAE">
        <w:t>poté by fungovala na principu jednomyslnosti.</w:t>
      </w:r>
      <w:r w:rsidRPr="008D2DAE">
        <w:rPr>
          <w:rStyle w:val="slopoznmkypodarou"/>
        </w:rPr>
        <w:footnoteReference w:id="110"/>
      </w:r>
      <w:r w:rsidRPr="008D2DAE">
        <w:t xml:space="preserve"> Tento slabý odvar dřívějšího požadavku Hanoje, aby byla utvořena koaliční vláda, nebyl velkým výdobytkem po desetiletí heroického vypětí</w:t>
      </w:r>
      <w:r w:rsidR="00AE751F" w:rsidRPr="008D2DAE">
        <w:t xml:space="preserve"> a </w:t>
      </w:r>
      <w:r w:rsidRPr="008D2DAE">
        <w:t xml:space="preserve">strašlivého utrpení Severovietnamců. Byl jsem si jist, že mohu na dalších jednáních ještě více omezit důležitost této </w:t>
      </w:r>
      <w:r w:rsidR="00AE751F" w:rsidRPr="008D2DAE">
        <w:t>„</w:t>
      </w:r>
      <w:r w:rsidRPr="008D2DAE">
        <w:t>správy</w:t>
      </w:r>
      <w:r w:rsidR="00AE751F" w:rsidRPr="008D2DAE">
        <w:t>“</w:t>
      </w:r>
      <w:r w:rsidRPr="008D2DAE">
        <w:t>. Hanoj se po čtyřech letech neústupného trvání na tom, abychom demontovali politickou strukturu našeho spojence</w:t>
      </w:r>
      <w:r w:rsidR="00AE751F" w:rsidRPr="008D2DAE">
        <w:t xml:space="preserve"> a </w:t>
      </w:r>
      <w:r w:rsidRPr="008D2DAE">
        <w:t>nahradili ji koaliční vládou, nyní</w:t>
      </w:r>
      <w:r w:rsidR="00AE751F" w:rsidRPr="008D2DAE">
        <w:t xml:space="preserve"> v </w:t>
      </w:r>
      <w:r w:rsidRPr="008D2DAE">
        <w:t>zásadě vzdala svých politických požadavků</w:t>
      </w:r>
      <w:r w:rsidR="0048017D" w:rsidRPr="008D2DAE">
        <w:t>.</w:t>
      </w:r>
    </w:p>
    <w:p w:rsidR="00AE751F" w:rsidRPr="008D2DAE" w:rsidRDefault="00AE751F" w:rsidP="00BF453C">
      <w:pPr>
        <w:pStyle w:val="Textodsazen"/>
      </w:pPr>
      <w:r w:rsidRPr="008D2DAE">
        <w:t>A </w:t>
      </w:r>
      <w:r w:rsidR="000151F1" w:rsidRPr="008D2DAE">
        <w:t xml:space="preserve">přišly další nabídky, které pomáhaly řešit naše problémy. Hanoj po tři roky vyhlašovala, že absolutní podmínkou jakékoli dohody je ukončení naší vojenské podpory Jižnímu Vietnamu. Le Duc Tho nyní hodil tento požadavek do koše. </w:t>
      </w:r>
      <w:r w:rsidRPr="008D2DAE">
        <w:t>„</w:t>
      </w:r>
      <w:r w:rsidR="000151F1" w:rsidRPr="008D2DAE">
        <w:t>Výměna výzbroje</w:t>
      </w:r>
      <w:r w:rsidRPr="008D2DAE">
        <w:t>“</w:t>
      </w:r>
      <w:r w:rsidR="000151F1" w:rsidRPr="008D2DAE">
        <w:t xml:space="preserve"> (to jest vojenská pomoc) byla povolena; jinými slovy, mohli jsme pokračovat</w:t>
      </w:r>
      <w:r w:rsidRPr="008D2DAE">
        <w:t xml:space="preserve"> v </w:t>
      </w:r>
      <w:r w:rsidR="000151F1" w:rsidRPr="008D2DAE">
        <w:t>zásobování Jižního Vietnamu. Hanoj neříkala nic</w:t>
      </w:r>
      <w:r w:rsidRPr="008D2DAE">
        <w:t xml:space="preserve"> o </w:t>
      </w:r>
      <w:r w:rsidR="000151F1" w:rsidRPr="008D2DAE">
        <w:t>stažen</w:t>
      </w:r>
      <w:r w:rsidR="00492FF7" w:rsidRPr="008D2DAE">
        <w:t>í</w:t>
      </w:r>
      <w:r w:rsidR="000151F1" w:rsidRPr="008D2DAE">
        <w:t xml:space="preserve"> svých jednotek</w:t>
      </w:r>
      <w:r w:rsidRPr="008D2DAE">
        <w:t xml:space="preserve"> z </w:t>
      </w:r>
      <w:r w:rsidR="000151F1" w:rsidRPr="008D2DAE">
        <w:t>Jižního Vietnamu (ve skutečnosti ani nepřipustila, že tam jsou), ale přijala náš návrh</w:t>
      </w:r>
      <w:r w:rsidRPr="008D2DAE">
        <w:t xml:space="preserve"> z </w:t>
      </w:r>
      <w:r w:rsidR="000151F1" w:rsidRPr="008D2DAE">
        <w:t>31. května 1971,</w:t>
      </w:r>
      <w:r w:rsidRPr="008D2DAE">
        <w:t xml:space="preserve"> v </w:t>
      </w:r>
      <w:r w:rsidR="000151F1" w:rsidRPr="008D2DAE">
        <w:t>němž jsme požadovali, aby infiltrace severovietnamských vojáků na Jih skončila; pokud by ho dodržovala, garantovalo by to erozi její síly</w:t>
      </w:r>
      <w:r w:rsidRPr="008D2DAE">
        <w:t xml:space="preserve"> v </w:t>
      </w:r>
      <w:r w:rsidR="000151F1" w:rsidRPr="008D2DAE">
        <w:t>Jižním Vietnamu. Měly existovat mezinárodní kontrola</w:t>
      </w:r>
      <w:r w:rsidRPr="008D2DAE">
        <w:t xml:space="preserve"> a </w:t>
      </w:r>
      <w:r w:rsidR="000151F1" w:rsidRPr="008D2DAE">
        <w:t xml:space="preserve">dohled nad zastavením palby </w:t>
      </w:r>
      <w:r w:rsidR="00A76BE3" w:rsidRPr="008D2DAE">
        <w:t>–</w:t>
      </w:r>
      <w:r w:rsidR="000151F1" w:rsidRPr="008D2DAE">
        <w:t xml:space="preserve"> třebaže Le Duc Tho to nepovažoval za </w:t>
      </w:r>
      <w:r w:rsidRPr="008D2DAE">
        <w:t>„</w:t>
      </w:r>
      <w:r w:rsidR="000151F1" w:rsidRPr="008D2DAE">
        <w:t>naléhavou otázku</w:t>
      </w:r>
      <w:r w:rsidRPr="008D2DAE">
        <w:t>“ a </w:t>
      </w:r>
      <w:r w:rsidR="000151F1" w:rsidRPr="008D2DAE">
        <w:t>navrhl, abychom</w:t>
      </w:r>
      <w:r w:rsidRPr="008D2DAE">
        <w:t xml:space="preserve"> o </w:t>
      </w:r>
      <w:r w:rsidR="000151F1" w:rsidRPr="008D2DAE">
        <w:t xml:space="preserve">ní diskutovali až </w:t>
      </w:r>
      <w:r w:rsidR="000151F1" w:rsidRPr="008D2DAE">
        <w:rPr>
          <w:i/>
        </w:rPr>
        <w:t>po</w:t>
      </w:r>
      <w:r w:rsidR="000151F1" w:rsidRPr="008D2DAE">
        <w:t xml:space="preserve"> uzavření příměří. Nevyhnutelně zůstávaly také nějaké názorové rozdíly. Le Duc Tho zatím mlčel</w:t>
      </w:r>
      <w:r w:rsidRPr="008D2DAE">
        <w:t xml:space="preserve"> o </w:t>
      </w:r>
      <w:r w:rsidR="000151F1" w:rsidRPr="008D2DAE">
        <w:t>severovietnamských jednotkách</w:t>
      </w:r>
      <w:r w:rsidRPr="008D2DAE">
        <w:t xml:space="preserve"> v </w:t>
      </w:r>
      <w:r w:rsidR="000151F1" w:rsidRPr="008D2DAE">
        <w:t>Laosu</w:t>
      </w:r>
      <w:r w:rsidRPr="008D2DAE">
        <w:t xml:space="preserve"> a </w:t>
      </w:r>
      <w:r w:rsidR="000151F1" w:rsidRPr="008D2DAE">
        <w:t>Kambodži (i když předtím přistoupil na to, že budou staženy); nehodlal zavázat Hanoj</w:t>
      </w:r>
      <w:r w:rsidRPr="008D2DAE">
        <w:t xml:space="preserve"> k </w:t>
      </w:r>
      <w:r w:rsidR="000151F1" w:rsidRPr="008D2DAE">
        <w:t>příměří</w:t>
      </w:r>
      <w:r w:rsidRPr="008D2DAE">
        <w:t xml:space="preserve"> v </w:t>
      </w:r>
      <w:r w:rsidR="000151F1" w:rsidRPr="008D2DAE">
        <w:t>těchto zemích, protože by to bylo</w:t>
      </w:r>
      <w:r w:rsidRPr="008D2DAE">
        <w:t xml:space="preserve"> v </w:t>
      </w:r>
      <w:r w:rsidR="000151F1" w:rsidRPr="008D2DAE">
        <w:t>rozporu</w:t>
      </w:r>
      <w:r w:rsidRPr="008D2DAE">
        <w:t xml:space="preserve"> s </w:t>
      </w:r>
      <w:r w:rsidR="000151F1" w:rsidRPr="008D2DAE">
        <w:t xml:space="preserve">principem nezasahování. </w:t>
      </w:r>
      <w:r w:rsidRPr="008D2DAE">
        <w:t>„</w:t>
      </w:r>
      <w:r w:rsidR="000151F1" w:rsidRPr="008D2DAE">
        <w:t>Ale to platí</w:t>
      </w:r>
      <w:r w:rsidRPr="008D2DAE">
        <w:t xml:space="preserve"> o </w:t>
      </w:r>
      <w:r w:rsidR="000151F1" w:rsidRPr="008D2DAE">
        <w:t>tamější přítomnosti vašich jednotek,</w:t>
      </w:r>
      <w:r w:rsidRPr="008D2DAE">
        <w:t>“</w:t>
      </w:r>
      <w:r w:rsidR="000151F1" w:rsidRPr="008D2DAE">
        <w:t xml:space="preserve"> odsekl jsem. Avšak jestliže byl Le Duc Tho upřímný ve svém tvrzení, že nyní bude pracovat pro mír stejně rezolutně, jako předtím válčil, mohli jsme tyto problémy vyřešit</w:t>
      </w:r>
      <w:r w:rsidRPr="008D2DAE">
        <w:t xml:space="preserve"> v </w:t>
      </w:r>
      <w:r w:rsidR="000151F1" w:rsidRPr="008D2DAE">
        <w:t>následujících několika dnech. Věděl dobře, že jinak nebude žádná dohoda. Na konci svého vystoupení mi předal text konceptu dohody.</w:t>
      </w:r>
    </w:p>
    <w:p w:rsidR="00AE751F" w:rsidRPr="008D2DAE" w:rsidRDefault="000151F1" w:rsidP="00BF453C">
      <w:pPr>
        <w:pStyle w:val="Textodsazen"/>
      </w:pPr>
      <w:r w:rsidRPr="008D2DAE">
        <w:t>Le Duc Tho znovu</w:t>
      </w:r>
      <w:r w:rsidR="00AE751F" w:rsidRPr="008D2DAE">
        <w:t xml:space="preserve"> a </w:t>
      </w:r>
      <w:r w:rsidRPr="008D2DAE">
        <w:t>znovu prohlašoval, že jeho plán znamená přijetí našich vlastních návrhů:</w:t>
      </w:r>
    </w:p>
    <w:p w:rsidR="00AE751F" w:rsidRPr="008D2DAE" w:rsidRDefault="00AE751F" w:rsidP="00BF453C">
      <w:pPr>
        <w:pStyle w:val="Textodsazen"/>
      </w:pPr>
    </w:p>
    <w:p w:rsidR="00AE751F" w:rsidRPr="008D2DAE" w:rsidRDefault="00AE751F" w:rsidP="002006C4">
      <w:pPr>
        <w:pStyle w:val="Text-cittneodsazen"/>
      </w:pPr>
      <w:r w:rsidRPr="008D2DAE">
        <w:t>A </w:t>
      </w:r>
      <w:r w:rsidR="000151F1" w:rsidRPr="008D2DAE">
        <w:t>toto je, co jste sami navrhli, tentýž návrh</w:t>
      </w:r>
      <w:r w:rsidR="00A76BE3" w:rsidRPr="008D2DAE">
        <w:t>…</w:t>
      </w:r>
      <w:r w:rsidR="000151F1" w:rsidRPr="008D2DAE">
        <w:t xml:space="preserve"> Takže náš návrh ukazuje naši dobrou vůli, naše skutečné přání rychle ukončit válku.</w:t>
      </w:r>
      <w:r w:rsidRPr="008D2DAE">
        <w:t xml:space="preserve"> A </w:t>
      </w:r>
      <w:r w:rsidR="000151F1" w:rsidRPr="008D2DAE">
        <w:t xml:space="preserve">je to tentýž návrh, </w:t>
      </w:r>
      <w:r w:rsidR="000151F1" w:rsidRPr="008D2DAE">
        <w:lastRenderedPageBreak/>
        <w:t xml:space="preserve">jaký udělal sám prezident Nixon </w:t>
      </w:r>
      <w:r w:rsidR="00A76BE3" w:rsidRPr="008D2DAE">
        <w:t>–</w:t>
      </w:r>
      <w:r w:rsidR="000151F1" w:rsidRPr="008D2DAE">
        <w:t xml:space="preserve"> příměří, propuštění zajatců, stažení sil</w:t>
      </w:r>
      <w:r w:rsidR="00A76BE3" w:rsidRPr="008D2DAE">
        <w:t>…</w:t>
      </w:r>
      <w:r w:rsidR="000151F1" w:rsidRPr="008D2DAE">
        <w:t xml:space="preserve"> Co se týče interních politických</w:t>
      </w:r>
      <w:r w:rsidRPr="008D2DAE">
        <w:t xml:space="preserve"> a </w:t>
      </w:r>
      <w:r w:rsidR="000151F1" w:rsidRPr="008D2DAE">
        <w:t>vojenských otázek Jižního Vietnamu, principiálně spolu souhlasíme</w:t>
      </w:r>
      <w:r w:rsidRPr="008D2DAE">
        <w:t xml:space="preserve"> a </w:t>
      </w:r>
      <w:r w:rsidR="000151F1" w:rsidRPr="008D2DAE">
        <w:t>jihovietnamské strany budou jednat</w:t>
      </w:r>
      <w:r w:rsidR="00A76BE3" w:rsidRPr="008D2DAE">
        <w:t>…</w:t>
      </w:r>
      <w:r w:rsidR="000151F1" w:rsidRPr="008D2DAE">
        <w:t xml:space="preserve"> Děláme to</w:t>
      </w:r>
      <w:r w:rsidRPr="008D2DAE">
        <w:t xml:space="preserve"> s </w:t>
      </w:r>
      <w:r w:rsidR="000151F1" w:rsidRPr="008D2DAE">
        <w:t xml:space="preserve">cílem zmenšit počet palčivých problémů. Takže chceme udělat to, co jste navrhli předtím: </w:t>
      </w:r>
      <w:r w:rsidR="00E662BF" w:rsidRPr="008D2DAE">
        <w:t>příměří</w:t>
      </w:r>
      <w:r w:rsidRPr="008D2DAE">
        <w:t xml:space="preserve"> a </w:t>
      </w:r>
      <w:r w:rsidR="000151F1" w:rsidRPr="008D2DAE">
        <w:t>ukončení bojů, stažení sil, propuštění zajatců</w:t>
      </w:r>
      <w:r w:rsidR="00A76BE3" w:rsidRPr="008D2DAE">
        <w:t>…</w:t>
      </w:r>
      <w:r w:rsidRPr="008D2DAE">
        <w:t xml:space="preserve"> A </w:t>
      </w:r>
      <w:r w:rsidR="000151F1" w:rsidRPr="008D2DAE">
        <w:t>je to váš návrh</w:t>
      </w:r>
      <w:r w:rsidRPr="008D2DAE">
        <w:t xml:space="preserve"> a </w:t>
      </w:r>
      <w:r w:rsidR="000151F1" w:rsidRPr="008D2DAE">
        <w:t>my mu vycházíme vstříc</w:t>
      </w:r>
      <w:r w:rsidRPr="008D2DAE">
        <w:t xml:space="preserve"> s </w:t>
      </w:r>
      <w:r w:rsidR="000151F1" w:rsidRPr="008D2DAE">
        <w:t>velkou dobrou vůlí, abychom ukončili válku</w:t>
      </w:r>
      <w:r w:rsidR="00A76BE3" w:rsidRPr="008D2DAE">
        <w:t>…</w:t>
      </w:r>
      <w:r w:rsidR="000151F1" w:rsidRPr="008D2DAE">
        <w:t xml:space="preserve"> Protože tento nový návrh je přesně to, co prezident Nixon sám navrhl: příměří, ukončení války, propuštění vězňů</w:t>
      </w:r>
      <w:r w:rsidRPr="008D2DAE">
        <w:t xml:space="preserve"> a </w:t>
      </w:r>
      <w:r w:rsidR="000151F1" w:rsidRPr="008D2DAE">
        <w:t>stažení vojáků</w:t>
      </w:r>
      <w:r w:rsidR="00A76BE3" w:rsidRPr="008D2DAE">
        <w:t>…</w:t>
      </w:r>
      <w:r w:rsidR="000151F1" w:rsidRPr="008D2DAE">
        <w:t>,</w:t>
      </w:r>
      <w:r w:rsidRPr="008D2DAE">
        <w:t xml:space="preserve"> a </w:t>
      </w:r>
      <w:r w:rsidR="000151F1" w:rsidRPr="008D2DAE">
        <w:t>my navrhujeme řadu zásad ohledně politických problémů. Vy jste to také navrhovali.</w:t>
      </w:r>
      <w:r w:rsidRPr="008D2DAE">
        <w:t xml:space="preserve"> A </w:t>
      </w:r>
      <w:r w:rsidR="000151F1" w:rsidRPr="008D2DAE">
        <w:t>my přenecháme jihovietnamským stranám vyřešení těchto otázek</w:t>
      </w:r>
      <w:r w:rsidR="00A76BE3" w:rsidRPr="008D2DAE">
        <w:t>…</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tak se to stalo. Hanoj konečně oddělila vojenské otázky od politických,</w:t>
      </w:r>
      <w:r w:rsidRPr="008D2DAE">
        <w:t xml:space="preserve"> k </w:t>
      </w:r>
      <w:r w:rsidR="000151F1" w:rsidRPr="008D2DAE">
        <w:t>čemuž jsem vyzýval už téměř před čtyřmi roky</w:t>
      </w:r>
      <w:r w:rsidRPr="008D2DAE">
        <w:t xml:space="preserve"> s </w:t>
      </w:r>
      <w:r w:rsidR="000151F1" w:rsidRPr="008D2DAE">
        <w:t>tím, že jde</w:t>
      </w:r>
      <w:r w:rsidRPr="008D2DAE">
        <w:t xml:space="preserve"> o </w:t>
      </w:r>
      <w:r w:rsidR="000151F1" w:rsidRPr="008D2DAE">
        <w:t>nejlepší způsob, jak se dohodnout. Přijala Nixonův návrh</w:t>
      </w:r>
      <w:r w:rsidRPr="008D2DAE">
        <w:t xml:space="preserve"> z </w:t>
      </w:r>
      <w:r w:rsidR="000151F1" w:rsidRPr="008D2DAE">
        <w:t>8. května</w:t>
      </w:r>
      <w:r w:rsidRPr="008D2DAE">
        <w:t xml:space="preserve"> a </w:t>
      </w:r>
      <w:r w:rsidR="000151F1" w:rsidRPr="008D2DAE">
        <w:t>ustoupila od své podmínky, že musí být svržena jihovietnamská vláda, jinak nebude žádná dohoda. Hanoj ignorovala naši nabídku prezidentských voleb, čímž odpadla</w:t>
      </w:r>
      <w:r w:rsidRPr="008D2DAE">
        <w:t xml:space="preserve"> i </w:t>
      </w:r>
      <w:r w:rsidR="000151F1" w:rsidRPr="008D2DAE">
        <w:t>nutnost, aby Thieu před nimi na čas odstoupil. Vzdala se požadavku, aby byla</w:t>
      </w:r>
      <w:r w:rsidRPr="008D2DAE">
        <w:t xml:space="preserve"> v </w:t>
      </w:r>
      <w:r w:rsidR="000151F1" w:rsidRPr="008D2DAE">
        <w:t>Jižním Vietnamu vytvořena koaliční vláda;</w:t>
      </w:r>
      <w:r w:rsidRPr="008D2DAE">
        <w:t xml:space="preserve"> o </w:t>
      </w:r>
      <w:r w:rsidR="000151F1" w:rsidRPr="008D2DAE">
        <w:t>politické struktuře Jižního Vietnamu se měli dohodnout sami Vietnamci.</w:t>
      </w:r>
    </w:p>
    <w:p w:rsidR="00AE751F" w:rsidRPr="008D2DAE" w:rsidRDefault="000151F1" w:rsidP="00BF453C">
      <w:pPr>
        <w:pStyle w:val="Textodsazen"/>
      </w:pPr>
      <w:r w:rsidRPr="008D2DAE">
        <w:t>Téměř čtyři roky jsme toužili po tomto dni, když však přišel, byl méně dramatický, než jsme si kdy představovali. Mír přišel</w:t>
      </w:r>
      <w:r w:rsidR="00AE751F" w:rsidRPr="008D2DAE">
        <w:t xml:space="preserve"> v </w:t>
      </w:r>
      <w:r w:rsidRPr="008D2DAE">
        <w:t>přestrojení za starého revolucionáře</w:t>
      </w:r>
      <w:r w:rsidR="00AE751F" w:rsidRPr="008D2DAE">
        <w:t xml:space="preserve"> s </w:t>
      </w:r>
      <w:r w:rsidRPr="008D2DAE">
        <w:t>monotónním hlasem, který zaobaloval konec desetiletého krveprolévání do právně formalistických dvojznačností.</w:t>
      </w:r>
    </w:p>
    <w:p w:rsidR="00AE751F" w:rsidRPr="008D2DAE" w:rsidRDefault="000151F1" w:rsidP="00BF453C">
      <w:pPr>
        <w:pStyle w:val="Textodsazen"/>
      </w:pPr>
      <w:r w:rsidRPr="008D2DAE">
        <w:t>Já</w:t>
      </w:r>
      <w:r w:rsidR="00AE751F" w:rsidRPr="008D2DAE">
        <w:t xml:space="preserve"> i </w:t>
      </w:r>
      <w:r w:rsidRPr="008D2DAE">
        <w:t>většina mých kolegů jsme okamžitě pochopili dosah toho, co slyšíme.</w:t>
      </w:r>
      <w:r w:rsidR="00AE751F" w:rsidRPr="008D2DAE">
        <w:t xml:space="preserve"> O </w:t>
      </w:r>
      <w:r w:rsidRPr="008D2DAE">
        <w:t>přestávce,</w:t>
      </w:r>
      <w:r w:rsidR="00AE751F" w:rsidRPr="008D2DAE">
        <w:t xml:space="preserve"> o </w:t>
      </w:r>
      <w:r w:rsidRPr="008D2DAE">
        <w:t>kterou jsem okamžitě požádal, jsme si</w:t>
      </w:r>
      <w:r w:rsidR="00AE751F" w:rsidRPr="008D2DAE">
        <w:t xml:space="preserve"> s </w:t>
      </w:r>
      <w:r w:rsidRPr="008D2DAE">
        <w:t>Lordem potřásli rukou</w:t>
      </w:r>
      <w:r w:rsidR="00AE751F" w:rsidRPr="008D2DAE">
        <w:t xml:space="preserve"> a </w:t>
      </w:r>
      <w:r w:rsidRPr="008D2DAE">
        <w:t xml:space="preserve">řekli si navzájem: </w:t>
      </w:r>
      <w:r w:rsidR="00AE751F" w:rsidRPr="008D2DAE">
        <w:t>„</w:t>
      </w:r>
      <w:r w:rsidRPr="008D2DAE">
        <w:t>Dokázali jsme to.</w:t>
      </w:r>
      <w:r w:rsidR="00AE751F" w:rsidRPr="008D2DAE">
        <w:t>“</w:t>
      </w:r>
      <w:r w:rsidRPr="008D2DAE">
        <w:t xml:space="preserve"> Haig, který sloužil ve Vietnamu, prohlásil</w:t>
      </w:r>
      <w:r w:rsidR="00AE751F" w:rsidRPr="008D2DAE">
        <w:t xml:space="preserve"> s </w:t>
      </w:r>
      <w:r w:rsidRPr="008D2DAE">
        <w:t>dojetím, že jsme zachránili čest vojáků, kteří tam bojovali, umírali</w:t>
      </w:r>
      <w:r w:rsidR="00AE751F" w:rsidRPr="008D2DAE">
        <w:t xml:space="preserve"> a </w:t>
      </w:r>
      <w:r w:rsidRPr="008D2DAE">
        <w:t>trpěli. Le Duc Thův návrh měl samozřejmě stále mnoho nepřijatelných prvků.</w:t>
      </w:r>
      <w:r w:rsidR="00AE751F" w:rsidRPr="008D2DAE">
        <w:t xml:space="preserve"> A </w:t>
      </w:r>
      <w:r w:rsidRPr="008D2DAE">
        <w:t>ostatní moji kolegové, především John Negroponte, se na ně zaměřili</w:t>
      </w:r>
      <w:r w:rsidR="00AE751F" w:rsidRPr="008D2DAE">
        <w:t xml:space="preserve"> v </w:t>
      </w:r>
      <w:r w:rsidRPr="008D2DAE">
        <w:t xml:space="preserve">půlhodinové přestávce poté, co náš partner ukončil svou prezentaci. Věděl jsem však, že její podstatou je příměří, stažení našich sil, propuštění vězňů plus žádná další infiltrace </w:t>
      </w:r>
      <w:r w:rsidR="00A76BE3" w:rsidRPr="008D2DAE">
        <w:t>–</w:t>
      </w:r>
      <w:r w:rsidRPr="008D2DAE">
        <w:t xml:space="preserve"> to byl základní program, který jsme nabízeli od května 1971</w:t>
      </w:r>
      <w:r w:rsidR="00AE751F" w:rsidRPr="008D2DAE">
        <w:t xml:space="preserve"> a o </w:t>
      </w:r>
      <w:r w:rsidRPr="008D2DAE">
        <w:t>němž jsme tvrdili, že je zásadní.</w:t>
      </w:r>
    </w:p>
    <w:p w:rsidR="00AE751F" w:rsidRPr="008D2DAE" w:rsidRDefault="000151F1" w:rsidP="00BF453C">
      <w:pPr>
        <w:pStyle w:val="Textodsazen"/>
      </w:pPr>
      <w:r w:rsidRPr="008D2DAE">
        <w:t>Často dostávám otázku, co bylo nejnapínavějším okamžikem</w:t>
      </w:r>
      <w:r w:rsidR="00AE751F" w:rsidRPr="008D2DAE">
        <w:t xml:space="preserve"> v </w:t>
      </w:r>
      <w:r w:rsidRPr="008D2DAE">
        <w:t>mé vládní službě. Účastnil jsem se mnoha mimořádných událostí; pohyboval jsem se</w:t>
      </w:r>
      <w:r w:rsidR="00AE751F" w:rsidRPr="008D2DAE">
        <w:t xml:space="preserve"> v </w:t>
      </w:r>
      <w:r w:rsidRPr="008D2DAE">
        <w:t>mocenském prostředí, viděl jsem spoustu pompy</w:t>
      </w:r>
      <w:r w:rsidR="00AE751F" w:rsidRPr="008D2DAE">
        <w:t xml:space="preserve"> a </w:t>
      </w:r>
      <w:r w:rsidRPr="008D2DAE">
        <w:t>ceremoniálů. Nejvíce mne však muselo dojmout to chladné, podzimní nedělní odpoledne, kdy se nad bukolickou francouzskou krajinou začalo stmívat,</w:t>
      </w:r>
      <w:r w:rsidR="00AE751F" w:rsidRPr="008D2DAE">
        <w:t xml:space="preserve"> a </w:t>
      </w:r>
      <w:r w:rsidRPr="008D2DAE">
        <w:t>ten velký tichý pokoj ověšený abstraktními obrazy,</w:t>
      </w:r>
      <w:r w:rsidR="00AE751F" w:rsidRPr="008D2DAE">
        <w:t xml:space="preserve"> v </w:t>
      </w:r>
      <w:r w:rsidRPr="008D2DAE">
        <w:t>němž byl osvětlen pouze velký stůl pokrytý zeleným suknem,</w:t>
      </w:r>
      <w:r w:rsidR="00AE751F" w:rsidRPr="008D2DAE">
        <w:t xml:space="preserve"> a </w:t>
      </w:r>
      <w:r w:rsidRPr="008D2DAE">
        <w:t>něhož seděly proti sobě obě delegace. Konečně, pomysleli jsme si, bude konec krveprolití</w:t>
      </w:r>
      <w:r w:rsidR="00AE751F" w:rsidRPr="008D2DAE">
        <w:t xml:space="preserve"> v </w:t>
      </w:r>
      <w:r w:rsidRPr="008D2DAE">
        <w:t>Indočíně. Stáli jsme na prahu toho,</w:t>
      </w:r>
      <w:r w:rsidR="00AE751F" w:rsidRPr="008D2DAE">
        <w:t xml:space="preserve"> o </w:t>
      </w:r>
      <w:r w:rsidRPr="008D2DAE">
        <w:t>co jsme tak dlouho usilovali, na prahu míru, který byl slučitelný</w:t>
      </w:r>
      <w:r w:rsidR="00AE751F" w:rsidRPr="008D2DAE">
        <w:t xml:space="preserve"> s </w:t>
      </w:r>
      <w:r w:rsidRPr="008D2DAE">
        <w:t>naší ctí</w:t>
      </w:r>
      <w:r w:rsidR="00AE751F" w:rsidRPr="008D2DAE">
        <w:t xml:space="preserve"> a s </w:t>
      </w:r>
      <w:r w:rsidRPr="008D2DAE">
        <w:t>naší mezinárodní odpovědností.</w:t>
      </w:r>
      <w:r w:rsidR="00AE751F" w:rsidRPr="008D2DAE">
        <w:t xml:space="preserve"> A </w:t>
      </w:r>
      <w:r w:rsidRPr="008D2DAE">
        <w:t>věděli jsme, že budeme moci začít</w:t>
      </w:r>
      <w:r w:rsidR="00AE751F" w:rsidRPr="008D2DAE">
        <w:t xml:space="preserve"> s </w:t>
      </w:r>
      <w:r w:rsidRPr="008D2DAE">
        <w:t xml:space="preserve">hojením ran, </w:t>
      </w:r>
      <w:r w:rsidRPr="008D2DAE">
        <w:lastRenderedPageBreak/>
        <w:t>které válka způsobila naší společnosti.</w:t>
      </w:r>
    </w:p>
    <w:p w:rsidR="00AE751F" w:rsidRPr="008D2DAE" w:rsidRDefault="000151F1" w:rsidP="00BF453C">
      <w:pPr>
        <w:pStyle w:val="Textodsazen"/>
      </w:pPr>
      <w:r w:rsidRPr="008D2DAE">
        <w:t>Avšak vyjednavač nesmí prozrazovat emoce; stává se to zbraní</w:t>
      </w:r>
      <w:r w:rsidR="00AE751F" w:rsidRPr="008D2DAE">
        <w:t xml:space="preserve"> v </w:t>
      </w:r>
      <w:r w:rsidRPr="008D2DAE">
        <w:t>rukou druhé</w:t>
      </w:r>
      <w:r w:rsidR="00AB19DD" w:rsidRPr="008D2DAE">
        <w:t xml:space="preserve"> </w:t>
      </w:r>
      <w:r w:rsidRPr="008D2DAE">
        <w:t>strany. Když jsme začali o</w:t>
      </w:r>
      <w:r w:rsidR="005D3ED6" w:rsidRPr="008D2DAE">
        <w:t>pět</w:t>
      </w:r>
      <w:r w:rsidRPr="008D2DAE">
        <w:t xml:space="preserve"> jednat, mohl jsem říci</w:t>
      </w:r>
      <w:r w:rsidR="00AE751F" w:rsidRPr="008D2DAE">
        <w:t xml:space="preserve"> v </w:t>
      </w:r>
      <w:r w:rsidRPr="008D2DAE">
        <w:t>tomto okamžiku téměř jásavé nad</w:t>
      </w:r>
      <w:r w:rsidR="00AB19DD" w:rsidRPr="008D2DAE">
        <w:t>ě</w:t>
      </w:r>
      <w:r w:rsidRPr="008D2DAE">
        <w:t>je</w:t>
      </w:r>
      <w:r w:rsidR="00AE751F" w:rsidRPr="008D2DAE">
        <w:t xml:space="preserve"> z </w:t>
      </w:r>
      <w:r w:rsidRPr="008D2DAE">
        <w:t xml:space="preserve">taktických důvodů pouze následující: </w:t>
      </w:r>
      <w:r w:rsidR="00AE751F" w:rsidRPr="008D2DAE">
        <w:t>„</w:t>
      </w:r>
      <w:r w:rsidRPr="008D2DAE">
        <w:t>Přirozeně jsem neměl ještě příležitost prostudovat váš dokument.</w:t>
      </w:r>
      <w:r w:rsidR="00AE751F" w:rsidRPr="008D2DAE">
        <w:t xml:space="preserve"> Z </w:t>
      </w:r>
      <w:r w:rsidRPr="008D2DAE">
        <w:t>vaší prezentace však vyvozuji, že jste otevřel novou důležitou kapitolu</w:t>
      </w:r>
      <w:r w:rsidR="00AE751F" w:rsidRPr="008D2DAE">
        <w:t xml:space="preserve"> v </w:t>
      </w:r>
      <w:r w:rsidRPr="008D2DAE">
        <w:t>našich rozhovorech, takovou, která nás může dovést</w:t>
      </w:r>
      <w:r w:rsidR="00AE751F" w:rsidRPr="008D2DAE">
        <w:t xml:space="preserve"> k </w:t>
      </w:r>
      <w:r w:rsidRPr="008D2DAE">
        <w:t>rychlému závěru.</w:t>
      </w:r>
      <w:r w:rsidR="00AE751F" w:rsidRPr="008D2DAE">
        <w:t>“</w:t>
      </w:r>
      <w:r w:rsidRPr="008D2DAE">
        <w:t xml:space="preserve"> Varoval jsem Le Duc Tha, že ať už jsme jednali</w:t>
      </w:r>
      <w:r w:rsidR="00AE751F" w:rsidRPr="008D2DAE">
        <w:t xml:space="preserve"> o </w:t>
      </w:r>
      <w:r w:rsidRPr="008D2DAE">
        <w:t>čemkoli, bude to muset nejprve schválit prezident Nixon</w:t>
      </w:r>
      <w:r w:rsidR="00AE751F" w:rsidRPr="008D2DAE">
        <w:t xml:space="preserve"> a </w:t>
      </w:r>
      <w:r w:rsidRPr="008D2DAE">
        <w:t>pak Saigon. Teprve potom můžeme uvažovat</w:t>
      </w:r>
      <w:r w:rsidR="00AE751F" w:rsidRPr="008D2DAE">
        <w:t xml:space="preserve"> o </w:t>
      </w:r>
      <w:r w:rsidRPr="008D2DAE">
        <w:t>mé návštěvě Hanoje,</w:t>
      </w:r>
      <w:r w:rsidR="00AE751F" w:rsidRPr="008D2DAE">
        <w:t xml:space="preserve"> k </w:t>
      </w:r>
      <w:r w:rsidRPr="008D2DAE">
        <w:t>níž mne vyzývá. Nejbližším možným datem by byl 20. říjen. Požádal jsem, abych mohl tento večer</w:t>
      </w:r>
      <w:r w:rsidR="00AE751F" w:rsidRPr="008D2DAE">
        <w:t xml:space="preserve"> a </w:t>
      </w:r>
      <w:r w:rsidRPr="008D2DAE">
        <w:t>dopoledne následujícího dne strávit studiem jeho materiálu. Znovu bychom se sešli</w:t>
      </w:r>
      <w:r w:rsidR="00AE751F" w:rsidRPr="008D2DAE">
        <w:t xml:space="preserve"> v </w:t>
      </w:r>
      <w:r w:rsidRPr="008D2DAE">
        <w:t>pondělí 9. října ve 14.00. Le Duc Tho souhlasil. Povečeřel jsem</w:t>
      </w:r>
      <w:r w:rsidR="00AE751F" w:rsidRPr="008D2DAE">
        <w:t xml:space="preserve"> s </w:t>
      </w:r>
      <w:r w:rsidRPr="008D2DAE">
        <w:t>přítelem. Vrátil jsem se do rezidence velvyslanectví</w:t>
      </w:r>
      <w:r w:rsidR="00AE751F" w:rsidRPr="008D2DAE">
        <w:t xml:space="preserve"> a </w:t>
      </w:r>
      <w:r w:rsidRPr="008D2DAE">
        <w:t>dal Winstonu Lordovi</w:t>
      </w:r>
      <w:r w:rsidR="00AE751F" w:rsidRPr="008D2DAE">
        <w:t xml:space="preserve"> a </w:t>
      </w:r>
      <w:r w:rsidRPr="008D2DAE">
        <w:t>Johnu Negropontemu instrukce přepsat Le Duc Thův dokument, ještě více oslabit odstavce týkající se politických záležitostí, posílit naše právo pomáhat Jižnímu Vietnamu, zpřísnit pasáže týkající se infiltrace formulacemi převzatými</w:t>
      </w:r>
      <w:r w:rsidR="00AE751F" w:rsidRPr="008D2DAE">
        <w:t xml:space="preserve"> z </w:t>
      </w:r>
      <w:r w:rsidRPr="008D2DAE">
        <w:t>našich dřívějších návrhů</w:t>
      </w:r>
      <w:r w:rsidR="00AE751F" w:rsidRPr="008D2DAE">
        <w:t xml:space="preserve"> a </w:t>
      </w:r>
      <w:r w:rsidRPr="008D2DAE">
        <w:t>trvat na stažen</w:t>
      </w:r>
      <w:r w:rsidR="00492FF7" w:rsidRPr="008D2DAE">
        <w:t>í</w:t>
      </w:r>
      <w:r w:rsidRPr="008D2DAE">
        <w:t xml:space="preserve"> Severovietnamců</w:t>
      </w:r>
      <w:r w:rsidR="00AE751F" w:rsidRPr="008D2DAE">
        <w:t xml:space="preserve"> z </w:t>
      </w:r>
      <w:r w:rsidRPr="008D2DAE">
        <w:t>Laosu</w:t>
      </w:r>
      <w:r w:rsidR="00AE751F" w:rsidRPr="008D2DAE">
        <w:t xml:space="preserve"> a </w:t>
      </w:r>
      <w:r w:rsidRPr="008D2DAE">
        <w:t>Kambodže.</w:t>
      </w:r>
    </w:p>
    <w:p w:rsidR="00AE751F" w:rsidRPr="008D2DAE" w:rsidRDefault="000151F1" w:rsidP="00BF453C">
      <w:pPr>
        <w:pStyle w:val="Textodsazen"/>
      </w:pPr>
      <w:r w:rsidRPr="008D2DAE">
        <w:t>Poté jsem se vydal pěšky sám po levém břehu Seiny</w:t>
      </w:r>
      <w:r w:rsidR="00AE751F" w:rsidRPr="008D2DAE">
        <w:t xml:space="preserve"> k </w:t>
      </w:r>
      <w:r w:rsidRPr="008D2DAE">
        <w:t>Notr</w:t>
      </w:r>
      <w:r w:rsidR="00AE751F" w:rsidRPr="008D2DAE">
        <w:t>e-D</w:t>
      </w:r>
      <w:r w:rsidRPr="008D2DAE">
        <w:t>ame. Přešel jsem přes řeku</w:t>
      </w:r>
      <w:r w:rsidR="00AE751F" w:rsidRPr="008D2DAE">
        <w:t xml:space="preserve"> a </w:t>
      </w:r>
      <w:r w:rsidRPr="008D2DAE">
        <w:t>Saint</w:t>
      </w:r>
      <w:r w:rsidR="00AE751F" w:rsidRPr="008D2DAE">
        <w:t>e-C</w:t>
      </w:r>
      <w:r w:rsidRPr="008D2DAE">
        <w:t>hapelle, zabočil kolem Louvru</w:t>
      </w:r>
      <w:r w:rsidR="00AE751F" w:rsidRPr="008D2DAE">
        <w:t xml:space="preserve"> a </w:t>
      </w:r>
      <w:r w:rsidRPr="008D2DAE">
        <w:t>šel přes Place de la Concorde zpátky</w:t>
      </w:r>
      <w:r w:rsidR="00AE751F" w:rsidRPr="008D2DAE">
        <w:t xml:space="preserve"> k </w:t>
      </w:r>
      <w:r w:rsidRPr="008D2DAE">
        <w:t>velvyslancově rezidenci. Neexistuje jiné město,</w:t>
      </w:r>
      <w:r w:rsidR="00AE751F" w:rsidRPr="008D2DAE">
        <w:t xml:space="preserve"> v </w:t>
      </w:r>
      <w:r w:rsidRPr="008D2DAE">
        <w:t>němž by minulost</w:t>
      </w:r>
      <w:r w:rsidR="00AE751F" w:rsidRPr="008D2DAE">
        <w:t xml:space="preserve"> a </w:t>
      </w:r>
      <w:r w:rsidRPr="008D2DAE">
        <w:t>přítomnost byly</w:t>
      </w:r>
      <w:r w:rsidR="00AE751F" w:rsidRPr="008D2DAE">
        <w:t xml:space="preserve"> v </w:t>
      </w:r>
      <w:r w:rsidRPr="008D2DAE">
        <w:t>tak harmonické rovnováze jako</w:t>
      </w:r>
      <w:r w:rsidR="00AE751F" w:rsidRPr="008D2DAE">
        <w:t xml:space="preserve"> v </w:t>
      </w:r>
      <w:r w:rsidRPr="008D2DAE">
        <w:t>Paříži. Některá města jsou star</w:t>
      </w:r>
      <w:r w:rsidR="00AB19DD" w:rsidRPr="008D2DAE">
        <w:t>ší</w:t>
      </w:r>
      <w:r w:rsidRPr="008D2DAE">
        <w:t>, ale méně podstatná pro současnou realitu; jiná jsou mnohem modernější, nevyvolávají však pocit kontinuity.</w:t>
      </w:r>
      <w:r w:rsidR="00AE751F" w:rsidRPr="008D2DAE">
        <w:t xml:space="preserve"> V </w:t>
      </w:r>
      <w:r w:rsidRPr="008D2DAE">
        <w:t>Paříži je historie nevtíravě přítomna</w:t>
      </w:r>
      <w:r w:rsidR="00AE751F" w:rsidRPr="008D2DAE">
        <w:t xml:space="preserve"> v </w:t>
      </w:r>
      <w:r w:rsidRPr="008D2DAE">
        <w:t>současném světě; inspiruje, ale neobtěžuje. Levý břeh Seiny vypovídá</w:t>
      </w:r>
      <w:r w:rsidR="00AE751F" w:rsidRPr="008D2DAE">
        <w:t xml:space="preserve"> o </w:t>
      </w:r>
      <w:r w:rsidRPr="008D2DAE">
        <w:t>lidských hodnotách, které stály</w:t>
      </w:r>
      <w:r w:rsidR="00AE751F" w:rsidRPr="008D2DAE">
        <w:t xml:space="preserve"> a </w:t>
      </w:r>
      <w:r w:rsidRPr="008D2DAE">
        <w:t>založení Paříže; Notr</w:t>
      </w:r>
      <w:r w:rsidR="00AE751F" w:rsidRPr="008D2DAE">
        <w:t>e-D</w:t>
      </w:r>
      <w:r w:rsidRPr="008D2DAE">
        <w:t>ame dýchá vírou, která přiměla rolnickou společnost budovat stavby podle její vize Boha</w:t>
      </w:r>
      <w:r w:rsidR="00AE751F" w:rsidRPr="008D2DAE">
        <w:t xml:space="preserve"> a </w:t>
      </w:r>
      <w:r w:rsidRPr="008D2DAE">
        <w:t>jejího pojetí věčnosti;</w:t>
      </w:r>
      <w:r w:rsidR="00AE751F" w:rsidRPr="008D2DAE">
        <w:t xml:space="preserve"> a </w:t>
      </w:r>
      <w:r w:rsidRPr="008D2DAE">
        <w:t xml:space="preserve">Paříž devatenáctého století ukazuje, jak lze dát přírodu do služby umění (třebaže účel širokých bulvárů je přízemnější </w:t>
      </w:r>
      <w:r w:rsidR="00A76BE3" w:rsidRPr="008D2DAE">
        <w:t>–</w:t>
      </w:r>
      <w:r w:rsidRPr="008D2DAE">
        <w:t xml:space="preserve"> měl umožnit snadnou palbu do rebelantů</w:t>
      </w:r>
      <w:r w:rsidR="00AE751F" w:rsidRPr="008D2DAE">
        <w:t xml:space="preserve"> a </w:t>
      </w:r>
      <w:r w:rsidRPr="008D2DAE">
        <w:t>komplikovat Pa</w:t>
      </w:r>
      <w:r w:rsidR="00AB19DD" w:rsidRPr="008D2DAE">
        <w:t>ří</w:t>
      </w:r>
      <w:r w:rsidRPr="008D2DAE">
        <w:t>žanům jejich sklon stavět barikády). Všechny tyto podoby Paříže jsem nechával bez povšimnutí, když jsem kráčel jejími ulicemi ponořen</w:t>
      </w:r>
      <w:r w:rsidR="00AE751F" w:rsidRPr="008D2DAE">
        <w:t xml:space="preserve"> v </w:t>
      </w:r>
      <w:r w:rsidRPr="008D2DAE">
        <w:t>myšlenkách. Měli jsme na dosah ruky radostný cíl; bude velmi záležet na tom, co udělám, doporučím</w:t>
      </w:r>
      <w:r w:rsidR="00AE751F" w:rsidRPr="008D2DAE">
        <w:t xml:space="preserve"> a o </w:t>
      </w:r>
      <w:r w:rsidRPr="008D2DAE">
        <w:t>co budu usilovat</w:t>
      </w:r>
      <w:r w:rsidR="00AE751F" w:rsidRPr="008D2DAE">
        <w:t xml:space="preserve"> v </w:t>
      </w:r>
      <w:r w:rsidRPr="008D2DAE">
        <w:t>příštích několika dnech.</w:t>
      </w:r>
    </w:p>
    <w:p w:rsidR="00AE751F" w:rsidRPr="008D2DAE" w:rsidRDefault="000151F1" w:rsidP="00BF453C">
      <w:pPr>
        <w:pStyle w:val="Textodsazen"/>
      </w:pPr>
      <w:r w:rsidRPr="008D2DAE">
        <w:t>Měl jsem tři možnosti</w:t>
      </w:r>
      <w:r w:rsidR="00A76BE3" w:rsidRPr="008D2DAE">
        <w:t>:</w:t>
      </w:r>
      <w:r w:rsidRPr="008D2DAE">
        <w:t xml:space="preserve"> mohl jsem odmítnout Le Duc Thův plán jako</w:t>
      </w:r>
      <w:r w:rsidR="00AE751F" w:rsidRPr="008D2DAE">
        <w:t xml:space="preserve"> v </w:t>
      </w:r>
      <w:r w:rsidRPr="008D2DAE">
        <w:t>principu nedostačující; mohl jsem ho</w:t>
      </w:r>
      <w:r w:rsidR="00AE751F" w:rsidRPr="008D2DAE">
        <w:t xml:space="preserve"> v </w:t>
      </w:r>
      <w:r w:rsidRPr="008D2DAE">
        <w:t>zásadě přijmout</w:t>
      </w:r>
      <w:r w:rsidR="00AE751F" w:rsidRPr="008D2DAE">
        <w:t xml:space="preserve"> a </w:t>
      </w:r>
      <w:r w:rsidRPr="008D2DAE">
        <w:t>jednat</w:t>
      </w:r>
      <w:r w:rsidR="00AE751F" w:rsidRPr="008D2DAE">
        <w:t xml:space="preserve"> o </w:t>
      </w:r>
      <w:r w:rsidRPr="008D2DAE">
        <w:t>jeho vylepšení; mohl jsem zdržovat, například se vrátit do Washingtonu na konzultace.</w:t>
      </w:r>
    </w:p>
    <w:p w:rsidR="00AE751F" w:rsidRPr="008D2DAE" w:rsidRDefault="000151F1" w:rsidP="00BF453C">
      <w:pPr>
        <w:pStyle w:val="Textodsazen"/>
      </w:pPr>
      <w:r w:rsidRPr="008D2DAE">
        <w:t>Rozhodl jsem se pokračovat.</w:t>
      </w:r>
      <w:r w:rsidR="00AE751F" w:rsidRPr="008D2DAE">
        <w:t xml:space="preserve"> V </w:t>
      </w:r>
      <w:r w:rsidRPr="008D2DAE">
        <w:t>průběhu let jsme naše cíle definovali přesně: nesvrhneme spojeneckou vládu ani přímou, ani nepřímou intervencí, chceme, aby boje skončily</w:t>
      </w:r>
      <w:r w:rsidR="00AE751F" w:rsidRPr="008D2DAE">
        <w:t xml:space="preserve"> v </w:t>
      </w:r>
      <w:r w:rsidRPr="008D2DAE">
        <w:t>celé Indočíně, budeme trvat na návratu našich zajatců</w:t>
      </w:r>
      <w:r w:rsidR="00AE751F" w:rsidRPr="008D2DAE">
        <w:t xml:space="preserve"> a </w:t>
      </w:r>
      <w:r w:rsidRPr="008D2DAE">
        <w:t>na pátrán</w:t>
      </w:r>
      <w:r w:rsidR="00492FF7" w:rsidRPr="008D2DAE">
        <w:t>í</w:t>
      </w:r>
      <w:r w:rsidRPr="008D2DAE">
        <w:t xml:space="preserve"> po těch, kdo zmizeli při akci. Chtěli jsme, aby Severní Vietnam stáhl své síly </w:t>
      </w:r>
      <w:r w:rsidR="00071DC7" w:rsidRPr="008D2DAE">
        <w:t>ze</w:t>
      </w:r>
      <w:r w:rsidRPr="008D2DAE">
        <w:t xml:space="preserve"> sousedních zemí. Požadovali jsme, aby skončilo </w:t>
      </w:r>
      <w:r w:rsidRPr="008D2DAE">
        <w:lastRenderedPageBreak/>
        <w:t>pronikání Severovietnamců do Jižního Vietnamu. Le Duc Tho vycházel ve svém konceptu vstříc všem těmto podmínkám; fakticky přijal, co jsme předložili 31. května 1971</w:t>
      </w:r>
      <w:r w:rsidR="00AE751F" w:rsidRPr="008D2DAE">
        <w:t xml:space="preserve"> a </w:t>
      </w:r>
      <w:r w:rsidRPr="008D2DAE">
        <w:t xml:space="preserve">8. května 1972. Část týkající se politické struktury Jižního Vietnamu byla pro nás ve skutečnosti mnohem výhodnější než </w:t>
      </w:r>
      <w:r w:rsidR="00492FF7" w:rsidRPr="008D2DAE">
        <w:t>to</w:t>
      </w:r>
      <w:r w:rsidRPr="008D2DAE">
        <w:t>, co Nixon nabídl 25. ledna 1972. Všeobecné volby,</w:t>
      </w:r>
      <w:r w:rsidR="00AE751F" w:rsidRPr="008D2DAE">
        <w:t xml:space="preserve"> o </w:t>
      </w:r>
      <w:r w:rsidRPr="008D2DAE">
        <w:t xml:space="preserve">kterých mluvil Tho ve svém plánu, byly </w:t>
      </w:r>
      <w:r w:rsidR="00786149" w:rsidRPr="008D2DAE">
        <w:t>tak</w:t>
      </w:r>
      <w:r w:rsidRPr="008D2DAE">
        <w:t xml:space="preserve"> vágní, že by</w:t>
      </w:r>
      <w:r w:rsidR="00AE751F" w:rsidRPr="008D2DAE">
        <w:t xml:space="preserve"> v </w:t>
      </w:r>
      <w:r w:rsidRPr="008D2DAE">
        <w:t>praxi nebyly proveditelně (oproti našemu návrhu, který poč</w:t>
      </w:r>
      <w:r w:rsidR="00AB19DD" w:rsidRPr="008D2DAE">
        <w:t>ítal</w:t>
      </w:r>
      <w:r w:rsidR="00AE751F" w:rsidRPr="008D2DAE">
        <w:t xml:space="preserve"> s </w:t>
      </w:r>
      <w:r w:rsidRPr="008D2DAE">
        <w:t>prezidentskými volb</w:t>
      </w:r>
      <w:r w:rsidR="00AB19DD" w:rsidRPr="008D2DAE">
        <w:t>a</w:t>
      </w:r>
      <w:r w:rsidRPr="008D2DAE">
        <w:t>mi</w:t>
      </w:r>
      <w:r w:rsidR="00AE751F" w:rsidRPr="008D2DAE">
        <w:t xml:space="preserve"> a s </w:t>
      </w:r>
      <w:r w:rsidRPr="008D2DAE">
        <w:t xml:space="preserve">rezignací Thieua dva měsíce před nimi). </w:t>
      </w:r>
      <w:r w:rsidR="00AE751F" w:rsidRPr="008D2DAE">
        <w:t>„</w:t>
      </w:r>
      <w:r w:rsidRPr="008D2DAE">
        <w:t>Správ</w:t>
      </w:r>
      <w:r w:rsidR="00AB19DD" w:rsidRPr="008D2DAE">
        <w:t>a</w:t>
      </w:r>
      <w:r w:rsidRPr="008D2DAE">
        <w:t xml:space="preserve"> národní </w:t>
      </w:r>
      <w:r w:rsidR="00AB19DD" w:rsidRPr="008D2DAE">
        <w:t>s</w:t>
      </w:r>
      <w:r w:rsidRPr="008D2DAE">
        <w:t>hody</w:t>
      </w:r>
      <w:r w:rsidR="00AE751F" w:rsidRPr="008D2DAE">
        <w:t>“</w:t>
      </w:r>
      <w:r w:rsidRPr="008D2DAE">
        <w:t xml:space="preserve"> </w:t>
      </w:r>
      <w:r w:rsidR="0043311F" w:rsidRPr="008D2DAE">
        <w:t>by</w:t>
      </w:r>
      <w:r w:rsidRPr="008D2DAE">
        <w:t xml:space="preserve"> měla dokonce ještě menš</w:t>
      </w:r>
      <w:r w:rsidR="00AB19DD" w:rsidRPr="008D2DAE">
        <w:t>í</w:t>
      </w:r>
      <w:r w:rsidRPr="008D2DAE">
        <w:t xml:space="preserve"> moc</w:t>
      </w:r>
      <w:r w:rsidR="00AB19DD" w:rsidRPr="008D2DAE">
        <w:t xml:space="preserve"> </w:t>
      </w:r>
      <w:r w:rsidRPr="008D2DAE">
        <w:t>než společná volební komise,</w:t>
      </w:r>
      <w:r w:rsidR="00AE751F" w:rsidRPr="008D2DAE">
        <w:t xml:space="preserve"> o </w:t>
      </w:r>
      <w:r w:rsidRPr="008D2DAE">
        <w:t>kterou jsme usilovali přes tři roky, protože neexistovaly dohodnuté volby, na které by dohlížela.</w:t>
      </w:r>
      <w:r w:rsidR="00AE751F" w:rsidRPr="008D2DAE">
        <w:t xml:space="preserve"> A </w:t>
      </w:r>
      <w:r w:rsidRPr="008D2DAE">
        <w:t>byl jsem si jist, že při rychlém vyjednávání bychom dokázali tyto politické návrhy ještě více rozředit.</w:t>
      </w:r>
    </w:p>
    <w:p w:rsidR="00AE751F" w:rsidRPr="008D2DAE" w:rsidRDefault="000151F1" w:rsidP="00BF453C">
      <w:pPr>
        <w:pStyle w:val="Textodsazen"/>
      </w:pPr>
      <w:r w:rsidRPr="008D2DAE">
        <w:t>Pokud šlo</w:t>
      </w:r>
      <w:r w:rsidR="00AE751F" w:rsidRPr="008D2DAE">
        <w:t xml:space="preserve"> o </w:t>
      </w:r>
      <w:r w:rsidRPr="008D2DAE">
        <w:t>vojenské podmínky, nabídka příměří podle stávajících linií ve Vietnamu byla bezvýhradná. Le Duc Tho naznačil, že by mohla být rozšířena na Laos</w:t>
      </w:r>
      <w:r w:rsidR="00AE751F" w:rsidRPr="008D2DAE">
        <w:t xml:space="preserve"> a </w:t>
      </w:r>
      <w:r w:rsidRPr="008D2DAE">
        <w:t>Kambodžu. Předaný koncept zahrnoval článek požadující stažení všech cizích sil</w:t>
      </w:r>
      <w:r w:rsidR="00AE751F" w:rsidRPr="008D2DAE">
        <w:t xml:space="preserve"> z </w:t>
      </w:r>
      <w:r w:rsidRPr="008D2DAE">
        <w:t>Laosu</w:t>
      </w:r>
      <w:r w:rsidR="00AE751F" w:rsidRPr="008D2DAE">
        <w:t xml:space="preserve"> a </w:t>
      </w:r>
      <w:r w:rsidRPr="008D2DAE">
        <w:t>Kambodže; budu to muset zkusit vhodně načasovat</w:t>
      </w:r>
      <w:r w:rsidR="00AE751F" w:rsidRPr="008D2DAE">
        <w:t xml:space="preserve"> a </w:t>
      </w:r>
      <w:r w:rsidRPr="008D2DAE">
        <w:t xml:space="preserve">zajistit, aby Le Duc Tho považoval severovietnamské síly za </w:t>
      </w:r>
      <w:r w:rsidR="00AE751F" w:rsidRPr="008D2DAE">
        <w:t>„</w:t>
      </w:r>
      <w:r w:rsidRPr="008D2DAE">
        <w:t>cizí</w:t>
      </w:r>
      <w:r w:rsidR="00AE751F" w:rsidRPr="008D2DAE">
        <w:t>“</w:t>
      </w:r>
      <w:r w:rsidRPr="008D2DAE">
        <w:t>.</w:t>
      </w:r>
      <w:r w:rsidR="00AE751F" w:rsidRPr="008D2DAE">
        <w:t xml:space="preserve"> A </w:t>
      </w:r>
      <w:r w:rsidRPr="008D2DAE">
        <w:t>Hanoj byla připravena propustit zajaté Američany, když naše zbývající síly odejdou. Nutno připustit, že</w:t>
      </w:r>
      <w:r w:rsidR="00AE751F" w:rsidRPr="008D2DAE">
        <w:t xml:space="preserve"> v </w:t>
      </w:r>
      <w:r w:rsidRPr="008D2DAE">
        <w:t>návrhu nebyl žádný článek, který by počítal</w:t>
      </w:r>
      <w:r w:rsidR="00AE751F" w:rsidRPr="008D2DAE">
        <w:t xml:space="preserve"> s </w:t>
      </w:r>
      <w:r w:rsidRPr="008D2DAE">
        <w:t>odchodem severovietnamských sil</w:t>
      </w:r>
      <w:r w:rsidR="00AE751F" w:rsidRPr="008D2DAE">
        <w:t xml:space="preserve"> z </w:t>
      </w:r>
      <w:r w:rsidRPr="008D2DAE">
        <w:t xml:space="preserve">Jihu. My sami jsme se však vzdali tohoto požadavku </w:t>
      </w:r>
      <w:r w:rsidR="00A76BE3" w:rsidRPr="008D2DAE">
        <w:t>–</w:t>
      </w:r>
      <w:r w:rsidR="00AE751F" w:rsidRPr="008D2DAE">
        <w:t xml:space="preserve"> s </w:t>
      </w:r>
      <w:r w:rsidRPr="008D2DAE">
        <w:t xml:space="preserve">Thieuovým souhlasem </w:t>
      </w:r>
      <w:r w:rsidR="00A76BE3" w:rsidRPr="008D2DAE">
        <w:t>–</w:t>
      </w:r>
      <w:r w:rsidR="00AE751F" w:rsidRPr="008D2DAE">
        <w:t xml:space="preserve"> v </w:t>
      </w:r>
      <w:r w:rsidRPr="008D2DAE">
        <w:t xml:space="preserve">našem návrhu na uzavření příměří ze 7. </w:t>
      </w:r>
      <w:r w:rsidR="00526404" w:rsidRPr="008D2DAE">
        <w:t>října</w:t>
      </w:r>
      <w:r w:rsidRPr="008D2DAE">
        <w:t xml:space="preserve"> 1970,</w:t>
      </w:r>
      <w:r w:rsidR="00AE751F" w:rsidRPr="008D2DAE">
        <w:t xml:space="preserve"> v </w:t>
      </w:r>
      <w:r w:rsidRPr="008D2DAE">
        <w:t>našem tajném sedmibodovém plánu</w:t>
      </w:r>
      <w:r w:rsidR="00AE751F" w:rsidRPr="008D2DAE">
        <w:t xml:space="preserve"> z </w:t>
      </w:r>
      <w:r w:rsidRPr="008D2DAE">
        <w:t>31. května 1971</w:t>
      </w:r>
      <w:r w:rsidR="00AE751F" w:rsidRPr="008D2DAE">
        <w:t xml:space="preserve"> a v </w:t>
      </w:r>
      <w:r w:rsidRPr="008D2DAE">
        <w:t>Nixonových projevech</w:t>
      </w:r>
      <w:r w:rsidR="00AE751F" w:rsidRPr="008D2DAE">
        <w:t xml:space="preserve"> z </w:t>
      </w:r>
      <w:r w:rsidRPr="008D2DAE">
        <w:t>25. ledna 1972</w:t>
      </w:r>
      <w:r w:rsidR="00AE751F" w:rsidRPr="008D2DAE">
        <w:t xml:space="preserve"> a </w:t>
      </w:r>
      <w:r w:rsidRPr="008D2DAE">
        <w:t xml:space="preserve">8. května 1972. Je třeba připomenout, že nikdo </w:t>
      </w:r>
      <w:r w:rsidR="00A76BE3" w:rsidRPr="008D2DAE">
        <w:t>–</w:t>
      </w:r>
      <w:r w:rsidRPr="008D2DAE">
        <w:t xml:space="preserve"> jestřáb nebo holubice nebo, když už jsme</w:t>
      </w:r>
      <w:r w:rsidR="00AE751F" w:rsidRPr="008D2DAE">
        <w:t xml:space="preserve"> a </w:t>
      </w:r>
      <w:r w:rsidRPr="008D2DAE">
        <w:t xml:space="preserve">toho, Thieu </w:t>
      </w:r>
      <w:r w:rsidR="00A76BE3" w:rsidRPr="008D2DAE">
        <w:t>–</w:t>
      </w:r>
      <w:r w:rsidRPr="008D2DAE">
        <w:t xml:space="preserve"> nic nenamítal, když byly předloženy tyto dřívější návrhy bez zmíněné podmínky. Principiálně byl požadavek, aby se Severní Vietnam stáhl, jistě spravedlivý.</w:t>
      </w:r>
      <w:r w:rsidR="00AE751F" w:rsidRPr="008D2DAE">
        <w:t xml:space="preserve"> V </w:t>
      </w:r>
      <w:r w:rsidRPr="008D2DAE">
        <w:t>praxi se však ukázalo, že ho nedokázaly realizovat tři různé administrativy ani za deset let války. Tohoto cíle jsme mohli dosáhnout pouze totální porážkou Hanoje, prostřednictvím totální války, kterou by zase naše veřejnost</w:t>
      </w:r>
      <w:r w:rsidR="00AE751F" w:rsidRPr="008D2DAE">
        <w:t xml:space="preserve"> a </w:t>
      </w:r>
      <w:r w:rsidRPr="008D2DAE">
        <w:t>Kongres nepodpořily.</w:t>
      </w:r>
      <w:r w:rsidR="00AE751F" w:rsidRPr="008D2DAE">
        <w:t xml:space="preserve"> I </w:t>
      </w:r>
      <w:r w:rsidRPr="008D2DAE">
        <w:t>když jsme tedy hodlali</w:t>
      </w:r>
      <w:r w:rsidR="00AE751F" w:rsidRPr="008D2DAE">
        <w:t xml:space="preserve"> v </w:t>
      </w:r>
      <w:r w:rsidRPr="008D2DAE">
        <w:t>nadcházejících dnech žádat odchod severovietnamských sil, nemohli jsme jím podmínit uzavření konečné dohody. Na to jsme už dávno rezignovali. Jediné, co jsme mohli dělat, bylo trvat na článku našeho plánu</w:t>
      </w:r>
      <w:r w:rsidR="00AE751F" w:rsidRPr="008D2DAE">
        <w:t xml:space="preserve"> z </w:t>
      </w:r>
      <w:r w:rsidRPr="008D2DAE">
        <w:t>31. května 1971, který zakazoval pronikání dalších vojáků</w:t>
      </w:r>
      <w:r w:rsidR="00AE751F" w:rsidRPr="008D2DAE">
        <w:t xml:space="preserve"> a </w:t>
      </w:r>
      <w:r w:rsidRPr="008D2DAE">
        <w:t>posílání dalšího materiálu do Jižního Vietnamu</w:t>
      </w:r>
      <w:r w:rsidR="00AE751F" w:rsidRPr="008D2DAE">
        <w:t xml:space="preserve"> a </w:t>
      </w:r>
      <w:r w:rsidRPr="008D2DAE">
        <w:t>jejž Le Duc Tho nyní akceptoval. Pokud by byl tento závazek dodržován, vedl by</w:t>
      </w:r>
      <w:r w:rsidR="00AE751F" w:rsidRPr="008D2DAE">
        <w:t xml:space="preserve"> k </w:t>
      </w:r>
      <w:r w:rsidRPr="008D2DAE">
        <w:t>opotřebování severovietnamských sil; pokud by byl porušován, nijak bychom si nepomohli se stejně porušovaným článkem vyzývajícím ke stažení.</w:t>
      </w:r>
    </w:p>
    <w:p w:rsidR="00AE751F" w:rsidRPr="008D2DAE" w:rsidRDefault="000151F1" w:rsidP="00BF453C">
      <w:pPr>
        <w:pStyle w:val="Textodsazen"/>
      </w:pPr>
      <w:r w:rsidRPr="008D2DAE">
        <w:t>Také jsem myslel na to, co by se stalo, kdybychom tento návrh odmítli</w:t>
      </w:r>
      <w:r w:rsidR="00AE751F" w:rsidRPr="008D2DAE">
        <w:t xml:space="preserve"> a </w:t>
      </w:r>
      <w:r w:rsidRPr="008D2DAE">
        <w:t xml:space="preserve">Hanoj ho pak zveřejnila </w:t>
      </w:r>
      <w:r w:rsidR="00A76BE3" w:rsidRPr="008D2DAE">
        <w:t>–</w:t>
      </w:r>
      <w:r w:rsidRPr="008D2DAE">
        <w:t xml:space="preserve"> což bylo téměř jisté. </w:t>
      </w:r>
      <w:r w:rsidR="00AE751F" w:rsidRPr="008D2DAE">
        <w:t>(A </w:t>
      </w:r>
      <w:r w:rsidRPr="008D2DAE">
        <w:t xml:space="preserve">Hanoj to skutečně koncem </w:t>
      </w:r>
      <w:r w:rsidR="00526404" w:rsidRPr="008D2DAE">
        <w:t>října</w:t>
      </w:r>
      <w:r w:rsidRPr="008D2DAE">
        <w:t xml:space="preserve"> udělala.) Člověk si mohl snadno představit, co by se dělo, kdybychom odmítli nabídku, která znamenala, že Hanoj přijala naše vlastní návrhy. Téměř jistě bychom museli zpátky</w:t>
      </w:r>
      <w:r w:rsidR="00AE751F" w:rsidRPr="008D2DAE">
        <w:t xml:space="preserve"> k </w:t>
      </w:r>
      <w:r w:rsidRPr="008D2DAE">
        <w:t>jednacímu stolu</w:t>
      </w:r>
      <w:r w:rsidR="00AE751F" w:rsidRPr="008D2DAE">
        <w:t xml:space="preserve"> a </w:t>
      </w:r>
      <w:r w:rsidRPr="008D2DAE">
        <w:t>tentokrát bychom vyjednávali za přívalu obvinění</w:t>
      </w:r>
      <w:r w:rsidR="00AE751F" w:rsidRPr="008D2DAE">
        <w:t xml:space="preserve"> v </w:t>
      </w:r>
      <w:r w:rsidRPr="008D2DAE">
        <w:t>Kongresu</w:t>
      </w:r>
      <w:r w:rsidR="00AE751F" w:rsidRPr="008D2DAE">
        <w:t xml:space="preserve"> a v </w:t>
      </w:r>
      <w:r w:rsidRPr="008D2DAE">
        <w:t>médiích, že jsme cyničtí</w:t>
      </w:r>
      <w:r w:rsidR="00AE751F" w:rsidRPr="008D2DAE">
        <w:t xml:space="preserve"> a </w:t>
      </w:r>
      <w:r w:rsidRPr="008D2DAE">
        <w:t xml:space="preserve">zlovolní, když </w:t>
      </w:r>
      <w:r w:rsidRPr="008D2DAE">
        <w:lastRenderedPageBreak/>
        <w:t>jsme nepřijali naše vlastní návrhy. Podle mého soudu jsme měli nejlepší šanci, když bychom pokračovali</w:t>
      </w:r>
      <w:r w:rsidR="00AE751F" w:rsidRPr="008D2DAE">
        <w:t xml:space="preserve"> a </w:t>
      </w:r>
      <w:r w:rsidRPr="008D2DAE">
        <w:t>dál vyvíjeli tlak na Hanoj, která byla</w:t>
      </w:r>
      <w:r w:rsidR="00AE751F" w:rsidRPr="008D2DAE">
        <w:t xml:space="preserve"> v </w:t>
      </w:r>
      <w:r w:rsidRPr="008D2DAE">
        <w:t>časové tísni kvůli lhůtě, kterou si sama stanovila,</w:t>
      </w:r>
      <w:r w:rsidR="00AE751F" w:rsidRPr="008D2DAE">
        <w:t xml:space="preserve"> a </w:t>
      </w:r>
      <w:r w:rsidRPr="008D2DAE">
        <w:t>využili její nyní hmatatelné touhy postupovat co nejrychleji</w:t>
      </w:r>
      <w:r w:rsidR="00AE751F" w:rsidRPr="008D2DAE">
        <w:t xml:space="preserve"> k </w:t>
      </w:r>
      <w:r w:rsidRPr="008D2DAE">
        <w:t>vynucení dalšího vylepšení jejího návrhu.</w:t>
      </w:r>
    </w:p>
    <w:p w:rsidR="00AE751F" w:rsidRPr="008D2DAE" w:rsidRDefault="000151F1" w:rsidP="00BF453C">
      <w:pPr>
        <w:pStyle w:val="Textodsazen"/>
      </w:pPr>
      <w:r w:rsidRPr="008D2DAE">
        <w:t>Byl jsem si vědom, že Nixon celkově dává přednost protahování rozhovorů do doby po volbách</w:t>
      </w:r>
      <w:r w:rsidR="00AE751F" w:rsidRPr="008D2DAE">
        <w:t xml:space="preserve"> a </w:t>
      </w:r>
      <w:r w:rsidRPr="008D2DAE">
        <w:t>že pak chce vsadit všechno na jednu kartu, ať už půjde</w:t>
      </w:r>
      <w:r w:rsidR="00AE751F" w:rsidRPr="008D2DAE">
        <w:t xml:space="preserve"> o </w:t>
      </w:r>
      <w:r w:rsidRPr="008D2DAE">
        <w:t>Hanoj nebo Saigon. Tuto možnost jsme však ve skutečnosti neměli. Zdržovací taktika by Hanoj donutila jít se vším na veřejnost</w:t>
      </w:r>
      <w:r w:rsidR="00AE751F" w:rsidRPr="008D2DAE">
        <w:t xml:space="preserve"> a </w:t>
      </w:r>
      <w:r w:rsidRPr="008D2DAE">
        <w:t>tam by naše postavení bylo slabé. Neměli jsme žádnou základnu pro odmítnutí, dokonce ani pro zdržování. Nabídka byla mnohem lepší než cokoli, co podle názoru Kongresu, médií</w:t>
      </w:r>
      <w:r w:rsidR="00AE751F" w:rsidRPr="008D2DAE">
        <w:t xml:space="preserve"> a </w:t>
      </w:r>
      <w:r w:rsidRPr="008D2DAE">
        <w:t>veřejnosti bylo dosažitelné,</w:t>
      </w:r>
      <w:r w:rsidR="00AE751F" w:rsidRPr="008D2DAE">
        <w:t xml:space="preserve"> a </w:t>
      </w:r>
      <w:r w:rsidRPr="008D2DAE">
        <w:t>lepší než to,</w:t>
      </w:r>
      <w:r w:rsidR="00AE751F" w:rsidRPr="008D2DAE">
        <w:t xml:space="preserve"> o </w:t>
      </w:r>
      <w:r w:rsidRPr="008D2DAE">
        <w:t>co jsme žádali my. Pokud by Hanoj publikovala svůj návrh, stal by se výchozím bodem jednání bez vylepšení, kterých bych mohl</w:t>
      </w:r>
      <w:r w:rsidR="00AB19DD" w:rsidRPr="008D2DAE">
        <w:t xml:space="preserve"> </w:t>
      </w:r>
      <w:r w:rsidRPr="008D2DAE">
        <w:t>dosáhnout, jak jsem si byl prakticky jistý, během tří nebo čtyř dnů intenzivních tajných jednání, při nichž by Hanoj byla</w:t>
      </w:r>
      <w:r w:rsidR="00AE751F" w:rsidRPr="008D2DAE">
        <w:t xml:space="preserve"> v </w:t>
      </w:r>
      <w:r w:rsidRPr="008D2DAE">
        <w:t>časové tísni.</w:t>
      </w:r>
    </w:p>
    <w:p w:rsidR="00AE751F" w:rsidRPr="008D2DAE" w:rsidRDefault="000151F1" w:rsidP="00BF453C">
      <w:pPr>
        <w:pStyle w:val="Textodsazen"/>
      </w:pPr>
      <w:r w:rsidRPr="008D2DAE">
        <w:t>Stejn</w:t>
      </w:r>
      <w:r w:rsidR="001A73DD" w:rsidRPr="008D2DAE">
        <w:t>ě</w:t>
      </w:r>
      <w:r w:rsidRPr="008D2DAE">
        <w:t xml:space="preserve"> důležité bylo, že možnost eskalovat boje </w:t>
      </w:r>
      <w:r w:rsidR="00A76BE3" w:rsidRPr="008D2DAE">
        <w:t>–</w:t>
      </w:r>
      <w:r w:rsidRPr="008D2DAE">
        <w:t xml:space="preserve"> když bychom po volbách vsadili vše na jednu kartu </w:t>
      </w:r>
      <w:r w:rsidR="00A76BE3" w:rsidRPr="008D2DAE">
        <w:t>–</w:t>
      </w:r>
      <w:r w:rsidRPr="008D2DAE">
        <w:t xml:space="preserve"> byla vzrušující, ale nerealistická. Náš vojenský potenciál by se nelišil od toho současného; mohl by být dokonce menší. Severnímu Vietnamu už jsme dělali všechno, čeho jsme byli schopni,</w:t>
      </w:r>
      <w:r w:rsidR="00AE751F" w:rsidRPr="008D2DAE">
        <w:t xml:space="preserve"> s </w:t>
      </w:r>
      <w:r w:rsidRPr="008D2DAE">
        <w:t xml:space="preserve">výjimkou masivních náletů bombardérů </w:t>
      </w:r>
      <w:r w:rsidR="00AE751F" w:rsidRPr="008D2DAE">
        <w:t>B-5</w:t>
      </w:r>
      <w:r w:rsidRPr="008D2DAE">
        <w:t>2 na severní třetinu země. Ale začít tam</w:t>
      </w:r>
      <w:r w:rsidR="00AE751F" w:rsidRPr="008D2DAE">
        <w:t xml:space="preserve"> s </w:t>
      </w:r>
      <w:r w:rsidRPr="008D2DAE">
        <w:t>bombardováním poté, co by Hanoj zveřejnila, že přijímá naše podmínky, by se nedalo ospravedlnit.</w:t>
      </w:r>
      <w:r w:rsidR="00AE751F" w:rsidRPr="008D2DAE">
        <w:t xml:space="preserve"> A </w:t>
      </w:r>
      <w:r w:rsidRPr="008D2DAE">
        <w:t>Hanoj by krátce po našich volbách zjistila, že naše pozice</w:t>
      </w:r>
      <w:r w:rsidR="00AE751F" w:rsidRPr="008D2DAE">
        <w:t xml:space="preserve"> a </w:t>
      </w:r>
      <w:r w:rsidRPr="008D2DAE">
        <w:t>nás doma je opět křehká,</w:t>
      </w:r>
      <w:r w:rsidR="00AE751F" w:rsidRPr="008D2DAE">
        <w:t xml:space="preserve"> a </w:t>
      </w:r>
      <w:r w:rsidRPr="008D2DAE">
        <w:t>že navíc máme rozpočtové problémy, které nás donutí jednostranně redukovat naše síly</w:t>
      </w:r>
      <w:r w:rsidR="00AE751F" w:rsidRPr="008D2DAE">
        <w:t xml:space="preserve"> v </w:t>
      </w:r>
      <w:r w:rsidRPr="008D2DAE">
        <w:t>souladu</w:t>
      </w:r>
      <w:r w:rsidR="00AE751F" w:rsidRPr="008D2DAE">
        <w:t xml:space="preserve"> s </w:t>
      </w:r>
      <w:r w:rsidRPr="008D2DAE">
        <w:t xml:space="preserve">Lairdovými </w:t>
      </w:r>
      <w:r w:rsidR="00492FF7" w:rsidRPr="008D2DAE">
        <w:t>finančním</w:t>
      </w:r>
      <w:r w:rsidRPr="008D2DAE">
        <w:t xml:space="preserve"> plánováním. Museli bychom potom řešit spory</w:t>
      </w:r>
      <w:r w:rsidR="00AE751F" w:rsidRPr="008D2DAE">
        <w:t xml:space="preserve"> s </w:t>
      </w:r>
      <w:r w:rsidRPr="008D2DAE">
        <w:t xml:space="preserve">Hanojí testováním vzájemné výdrže prostřednictvím řady dodatečných patových situací </w:t>
      </w:r>
      <w:r w:rsidR="00A76BE3" w:rsidRPr="008D2DAE">
        <w:t>–</w:t>
      </w:r>
      <w:r w:rsidR="00AE751F" w:rsidRPr="008D2DAE">
        <w:t xml:space="preserve"> a </w:t>
      </w:r>
      <w:r w:rsidRPr="008D2DAE">
        <w:t>tento proces by ještě více rozdělil naši zemi</w:t>
      </w:r>
      <w:r w:rsidR="00AE751F" w:rsidRPr="008D2DAE">
        <w:t xml:space="preserve"> a </w:t>
      </w:r>
      <w:r w:rsidRPr="008D2DAE">
        <w:t>způsobil by, že ukončení války by bylo stejně palčivé jako ona sama.</w:t>
      </w:r>
    </w:p>
    <w:p w:rsidR="00AE751F" w:rsidRPr="008D2DAE" w:rsidRDefault="000151F1" w:rsidP="00BF453C">
      <w:pPr>
        <w:pStyle w:val="Textodsazen"/>
      </w:pPr>
      <w:r w:rsidRPr="008D2DAE">
        <w:t>To se mi zdálo nejdůležitější, když jsem kráčel oné osudové noci ulicemi Paříže. Bylo naší morální povinností vůči našim spojencům</w:t>
      </w:r>
      <w:r w:rsidR="00AE751F" w:rsidRPr="008D2DAE">
        <w:t xml:space="preserve"> v </w:t>
      </w:r>
      <w:r w:rsidRPr="008D2DAE">
        <w:t>Saigonu nekupčit</w:t>
      </w:r>
      <w:r w:rsidR="00AE751F" w:rsidRPr="008D2DAE">
        <w:t xml:space="preserve"> s </w:t>
      </w:r>
      <w:r w:rsidRPr="008D2DAE">
        <w:t>osudem milionů těch, kdo uvěřili našemu slovu. Nebyli jsme však povinni jim garantovat totální vítězství, které nebyli schopni definovat, jehož dosažení znamenalo závazky, které by trvaly mnoho dalších let</w:t>
      </w:r>
      <w:r w:rsidR="00AE751F" w:rsidRPr="008D2DAE">
        <w:t xml:space="preserve"> a </w:t>
      </w:r>
      <w:r w:rsidRPr="008D2DAE">
        <w:t>kterých jsme se</w:t>
      </w:r>
      <w:r w:rsidR="00AE751F" w:rsidRPr="008D2DAE">
        <w:t xml:space="preserve"> v </w:t>
      </w:r>
      <w:r w:rsidRPr="008D2DAE">
        <w:t>posledních třech letech veřejně zříkali. Poslali jsme do Jižního Vietnamu miliony Američanů</w:t>
      </w:r>
      <w:r w:rsidR="00AE751F" w:rsidRPr="008D2DAE">
        <w:t xml:space="preserve"> a </w:t>
      </w:r>
      <w:r w:rsidRPr="008D2DAE">
        <w:t>miliardy dolarů ve vojenském materiálu</w:t>
      </w:r>
      <w:r w:rsidR="00AE751F" w:rsidRPr="008D2DAE">
        <w:t xml:space="preserve"> a </w:t>
      </w:r>
      <w:r w:rsidRPr="008D2DAE">
        <w:t>pouštěli naší zemi deset let žilou. Získávali jsme čas</w:t>
      </w:r>
      <w:r w:rsidR="00AE751F" w:rsidRPr="008D2DAE">
        <w:t xml:space="preserve"> a </w:t>
      </w:r>
      <w:r w:rsidRPr="008D2DAE">
        <w:t>mezitím posilovali schopnost Jižního Vietnamu bránit se bez cizí pomoci. Měli jsme však</w:t>
      </w:r>
      <w:r w:rsidR="00AE751F" w:rsidRPr="008D2DAE">
        <w:t xml:space="preserve"> i </w:t>
      </w:r>
      <w:r w:rsidRPr="008D2DAE">
        <w:t>morální povinnost</w:t>
      </w:r>
      <w:r w:rsidR="00AE751F" w:rsidRPr="008D2DAE">
        <w:t xml:space="preserve"> k </w:t>
      </w:r>
      <w:r w:rsidRPr="008D2DAE">
        <w:t>našim vlastním lidem: nesměli jsme prodlužovat jejich spory déle, než bylo nutné pro potřeby naší cti</w:t>
      </w:r>
      <w:r w:rsidR="00AE751F" w:rsidRPr="008D2DAE">
        <w:t xml:space="preserve"> a </w:t>
      </w:r>
      <w:r w:rsidRPr="008D2DAE">
        <w:t>mezinárodní odpovědnosti, museli jsme ukončit válku způsobem, který by spíše usmiřoval než rozděloval.</w:t>
      </w:r>
      <w:r w:rsidR="00AE751F" w:rsidRPr="008D2DAE">
        <w:t xml:space="preserve"> K </w:t>
      </w:r>
      <w:r w:rsidRPr="008D2DAE">
        <w:t>tomu byla zásadně důležitá rychlost, jinak by se tato příležitost utopila</w:t>
      </w:r>
      <w:r w:rsidR="00AE751F" w:rsidRPr="008D2DAE">
        <w:t xml:space="preserve"> v </w:t>
      </w:r>
      <w:r w:rsidRPr="008D2DAE">
        <w:t>marasmu našich domácích rozbrojů</w:t>
      </w:r>
      <w:r w:rsidR="00AE751F" w:rsidRPr="008D2DAE">
        <w:t xml:space="preserve"> a </w:t>
      </w:r>
      <w:r w:rsidRPr="008D2DAE">
        <w:t>podezřívavosti. Pokud bychom dokázali dosáhnout dohody, kterou nikdo nepovažoval za možnou,</w:t>
      </w:r>
      <w:r w:rsidR="00AE751F" w:rsidRPr="008D2DAE">
        <w:t xml:space="preserve"> a </w:t>
      </w:r>
      <w:r w:rsidRPr="008D2DAE">
        <w:t xml:space="preserve">prosadili základní </w:t>
      </w:r>
      <w:r w:rsidRPr="008D2DAE">
        <w:lastRenderedPageBreak/>
        <w:t>podmínky, které jsme předkládali celé roky, existovala by konečně šance na usmíření</w:t>
      </w:r>
      <w:r w:rsidR="00AE751F" w:rsidRPr="008D2DAE">
        <w:t xml:space="preserve"> v </w:t>
      </w:r>
      <w:r w:rsidRPr="008D2DAE">
        <w:t>naší zemi. Holubice by se mohly radovat</w:t>
      </w:r>
      <w:r w:rsidR="00AE751F" w:rsidRPr="008D2DAE">
        <w:t xml:space="preserve"> z </w:t>
      </w:r>
      <w:r w:rsidRPr="008D2DAE">
        <w:t>ukončení války. Jestřábi by mohli být hrdí na zachování americké důstojnosti. Kdybychom jednali rozhodně, mohli bychom dovést válku do konce způsobem, který by dal nějaký význam obětem, které jsme přinesli: jako projev naší vůle, nikoli důsledek vyčerpání</w:t>
      </w:r>
      <w:r w:rsidR="00AE751F" w:rsidRPr="008D2DAE">
        <w:t xml:space="preserve"> z </w:t>
      </w:r>
      <w:r w:rsidRPr="008D2DAE">
        <w:t>nekonečných neshod.</w:t>
      </w:r>
      <w:r w:rsidR="00AE751F" w:rsidRPr="008D2DAE">
        <w:t xml:space="preserve"> A </w:t>
      </w:r>
      <w:r w:rsidRPr="008D2DAE">
        <w:t>já bych touto cestou splatil malou část dluhu, jejž jsem měl vůči zemi, která ochránila mou rodinu</w:t>
      </w:r>
      <w:r w:rsidR="00AE751F" w:rsidRPr="008D2DAE">
        <w:t xml:space="preserve"> a </w:t>
      </w:r>
      <w:r w:rsidRPr="008D2DAE">
        <w:t>mne před perzekucí, nenávistí</w:t>
      </w:r>
      <w:r w:rsidR="00AE751F" w:rsidRPr="008D2DAE">
        <w:t xml:space="preserve"> a </w:t>
      </w:r>
      <w:r w:rsidRPr="008D2DAE">
        <w:t>tyranií.</w:t>
      </w:r>
    </w:p>
    <w:p w:rsidR="00AE751F" w:rsidRPr="008D2DAE" w:rsidRDefault="000151F1" w:rsidP="00BF453C">
      <w:pPr>
        <w:pStyle w:val="Textodsazen"/>
      </w:pPr>
      <w:r w:rsidRPr="008D2DAE">
        <w:t xml:space="preserve">Ze všech těchto důvodů jsem se rozhodl pro druhou ze svých tří možností </w:t>
      </w:r>
      <w:r w:rsidR="00A76BE3" w:rsidRPr="008D2DAE">
        <w:t>–</w:t>
      </w:r>
      <w:r w:rsidR="00AE751F" w:rsidRPr="008D2DAE">
        <w:t xml:space="preserve"> v </w:t>
      </w:r>
      <w:r w:rsidRPr="008D2DAE">
        <w:t>principu Le Duc Thův plán přijmout</w:t>
      </w:r>
      <w:r w:rsidR="00AE751F" w:rsidRPr="008D2DAE">
        <w:t xml:space="preserve"> a </w:t>
      </w:r>
      <w:r w:rsidRPr="008D2DAE">
        <w:t>okamžitě začít vyjednávat</w:t>
      </w:r>
      <w:r w:rsidR="00AE751F" w:rsidRPr="008D2DAE">
        <w:t xml:space="preserve"> o </w:t>
      </w:r>
      <w:r w:rsidRPr="008D2DAE">
        <w:t>jeho dalším vylepšení. Věděl jsem, že když půjde do tuhého, Nixon mne podpoří. Nezřekne se dohody kvůli volebním kalkulacím. Pochopí, že by riskoval víc, kdyby vyčkával. Haldeman bude bezpochyby doporučovat odklad, abychom nepopudili konzervativce. Ale Nixon, nehledě</w:t>
      </w:r>
      <w:r w:rsidR="00AE751F" w:rsidRPr="008D2DAE">
        <w:t xml:space="preserve"> k </w:t>
      </w:r>
      <w:r w:rsidRPr="008D2DAE">
        <w:t>tomu, že</w:t>
      </w:r>
      <w:r w:rsidR="00AE751F" w:rsidRPr="008D2DAE">
        <w:t xml:space="preserve"> v </w:t>
      </w:r>
      <w:r w:rsidRPr="008D2DAE">
        <w:t>této věci nemáme vskutku na výběr, na podobné argumenty</w:t>
      </w:r>
      <w:r w:rsidR="00AE751F" w:rsidRPr="008D2DAE">
        <w:t xml:space="preserve"> v </w:t>
      </w:r>
      <w:r w:rsidRPr="008D2DAE">
        <w:t xml:space="preserve">otázkách </w:t>
      </w:r>
      <w:r w:rsidR="00786149" w:rsidRPr="008D2DAE">
        <w:t>tak</w:t>
      </w:r>
      <w:r w:rsidRPr="008D2DAE">
        <w:t xml:space="preserve"> důležitých jako Vietnam dosud nikdy neslyšel,</w:t>
      </w:r>
      <w:r w:rsidR="00AE751F" w:rsidRPr="008D2DAE">
        <w:t xml:space="preserve"> a </w:t>
      </w:r>
      <w:r w:rsidRPr="008D2DAE">
        <w:t xml:space="preserve">neudělá to ani led. Po </w:t>
      </w:r>
      <w:r w:rsidR="00AB19DD" w:rsidRPr="008D2DAE">
        <w:t>s</w:t>
      </w:r>
      <w:r w:rsidRPr="008D2DAE">
        <w:t>vém návratu do rezidence jsem diskutoval</w:t>
      </w:r>
      <w:r w:rsidR="00AE751F" w:rsidRPr="008D2DAE">
        <w:t xml:space="preserve"> o </w:t>
      </w:r>
      <w:r w:rsidRPr="008D2DAE">
        <w:t>svých závěrech</w:t>
      </w:r>
      <w:r w:rsidR="00AE751F" w:rsidRPr="008D2DAE">
        <w:t xml:space="preserve"> s </w:t>
      </w:r>
      <w:r w:rsidRPr="008D2DAE">
        <w:t>Alem Haig</w:t>
      </w:r>
      <w:r w:rsidR="00AB19DD" w:rsidRPr="008D2DAE">
        <w:t>e</w:t>
      </w:r>
      <w:r w:rsidRPr="008D2DAE">
        <w:t>m</w:t>
      </w:r>
      <w:r w:rsidR="00AE751F" w:rsidRPr="008D2DAE">
        <w:t xml:space="preserve"> a </w:t>
      </w:r>
      <w:r w:rsidRPr="008D2DAE">
        <w:t>on</w:t>
      </w:r>
      <w:r w:rsidR="00AE751F" w:rsidRPr="008D2DAE">
        <w:t xml:space="preserve"> s </w:t>
      </w:r>
      <w:r w:rsidRPr="008D2DAE">
        <w:t xml:space="preserve">nimi </w:t>
      </w:r>
      <w:r w:rsidR="00AB19DD" w:rsidRPr="008D2DAE">
        <w:t>s</w:t>
      </w:r>
      <w:r w:rsidRPr="008D2DAE">
        <w:t>ouhlasil. Stejně jako já byl dojat touto příležitostí</w:t>
      </w:r>
      <w:r w:rsidR="00AE751F" w:rsidRPr="008D2DAE">
        <w:t xml:space="preserve"> a </w:t>
      </w:r>
      <w:r w:rsidRPr="008D2DAE">
        <w:t>myšlenkou, že náš vojenský e</w:t>
      </w:r>
      <w:r w:rsidR="00AB19DD" w:rsidRPr="008D2DAE">
        <w:t>stab</w:t>
      </w:r>
      <w:r w:rsidRPr="008D2DAE">
        <w:t>li</w:t>
      </w:r>
      <w:r w:rsidR="00AB19DD" w:rsidRPr="008D2DAE">
        <w:t>sh</w:t>
      </w:r>
      <w:r w:rsidRPr="008D2DAE">
        <w:t>ment by konečně mohl být vyvázán</w:t>
      </w:r>
      <w:r w:rsidR="00AE751F" w:rsidRPr="008D2DAE">
        <w:t xml:space="preserve"> z </w:t>
      </w:r>
      <w:r w:rsidRPr="008D2DAE">
        <w:t>jednoho</w:t>
      </w:r>
      <w:r w:rsidR="00AB19DD" w:rsidRPr="008D2DAE">
        <w:t xml:space="preserve"> </w:t>
      </w:r>
      <w:r w:rsidRPr="008D2DAE">
        <w:t>nešťastného</w:t>
      </w:r>
      <w:r w:rsidR="00AE751F" w:rsidRPr="008D2DAE">
        <w:t xml:space="preserve"> a </w:t>
      </w:r>
      <w:r w:rsidRPr="008D2DAE">
        <w:t xml:space="preserve">problematického konfliktu. Za předpokladu, že dokážeme vyjednat ta zlepšení, která jsme stále potřebovali </w:t>
      </w:r>
      <w:r w:rsidR="00A76BE3" w:rsidRPr="008D2DAE">
        <w:t>–</w:t>
      </w:r>
      <w:r w:rsidR="00AE751F" w:rsidRPr="008D2DAE">
        <w:t xml:space="preserve"> a </w:t>
      </w:r>
      <w:r w:rsidRPr="008D2DAE">
        <w:t xml:space="preserve">já jsem si byl téměř jist, že se mi to podaří </w:t>
      </w:r>
      <w:r w:rsidR="00A76BE3" w:rsidRPr="008D2DAE">
        <w:t>–</w:t>
      </w:r>
      <w:r w:rsidRPr="008D2DAE">
        <w:t>, bychom podle jeho názoru jen těžko mohli získat lepší podmínky. Ty by zřejmě umožnil pouze další rok intenzivního bombardování, které by</w:t>
      </w:r>
      <w:r w:rsidR="00AE751F" w:rsidRPr="008D2DAE">
        <w:t xml:space="preserve"> a </w:t>
      </w:r>
      <w:r w:rsidRPr="008D2DAE">
        <w:t>nás doma vyvolalo mučivé bouře nevole.</w:t>
      </w:r>
    </w:p>
    <w:p w:rsidR="00AE751F" w:rsidRPr="008D2DAE" w:rsidRDefault="000151F1" w:rsidP="00BF453C">
      <w:pPr>
        <w:pStyle w:val="Textodsazen"/>
      </w:pPr>
      <w:r w:rsidRPr="008D2DAE">
        <w:t xml:space="preserve">Dlouho po půlnoci jsem poslal Haldemanovi tajemnou zprávu: </w:t>
      </w:r>
      <w:r w:rsidR="00AE751F" w:rsidRPr="008D2DAE">
        <w:t>„</w:t>
      </w:r>
      <w:r w:rsidRPr="008D2DAE">
        <w:t>Řekněte prezidentovi, že na dnešním prvním sezení nastal určitý definitivní pokrok. Může tedy chovat určitou důvěru, že výsledek bude pozitivní.</w:t>
      </w:r>
      <w:r w:rsidR="00AE751F" w:rsidRPr="008D2DAE">
        <w:t>“</w:t>
      </w:r>
      <w:r w:rsidRPr="008D2DAE">
        <w:t xml:space="preserve"> Nixonovi neposkytovala žádné podrobnosti, ale nabízela mu dokonalou příležitost zastavit jednání nebo žádat dodatečné informace, pokud by mu šlo</w:t>
      </w:r>
      <w:r w:rsidR="00AE751F" w:rsidRPr="008D2DAE">
        <w:t xml:space="preserve"> o </w:t>
      </w:r>
      <w:r w:rsidRPr="008D2DAE">
        <w:t xml:space="preserve">zdržovací taktiku. Jak jsem očekával, žádná odpověď nepřišla. Současně jsem poslal krátkou zprávu Ellsworthi Bunkerovi, aby vyrozuměl prezidenta Thieua, že </w:t>
      </w:r>
      <w:r w:rsidR="00AE751F" w:rsidRPr="008D2DAE">
        <w:t>„</w:t>
      </w:r>
      <w:r w:rsidRPr="008D2DAE">
        <w:t xml:space="preserve">druhá strana může během těchto jednání položit na stůl návrh na uzavření </w:t>
      </w:r>
      <w:r w:rsidR="00E662BF" w:rsidRPr="008D2DAE">
        <w:t>příměří</w:t>
      </w:r>
      <w:r w:rsidR="00AE751F" w:rsidRPr="008D2DAE">
        <w:t>“</w:t>
      </w:r>
      <w:r w:rsidRPr="008D2DAE">
        <w:t>,</w:t>
      </w:r>
      <w:r w:rsidR="00AE751F" w:rsidRPr="008D2DAE">
        <w:t xml:space="preserve"> a </w:t>
      </w:r>
      <w:r w:rsidRPr="008D2DAE">
        <w:t xml:space="preserve">že je tudíž </w:t>
      </w:r>
      <w:r w:rsidR="00AE751F" w:rsidRPr="008D2DAE">
        <w:t>„</w:t>
      </w:r>
      <w:r w:rsidRPr="008D2DAE">
        <w:t>zásadně důležité, aby Thieu instruoval své velitele, že mají jednat rychle</w:t>
      </w:r>
      <w:r w:rsidR="00AE751F" w:rsidRPr="008D2DAE">
        <w:t xml:space="preserve"> a </w:t>
      </w:r>
      <w:r w:rsidRPr="008D2DAE">
        <w:t>obsadit co největší rozlohu kriticky důležitých území</w:t>
      </w:r>
      <w:r w:rsidR="00AE751F" w:rsidRPr="008D2DAE">
        <w:t>“</w:t>
      </w:r>
      <w:r w:rsidRPr="008D2DAE">
        <w:t>. Bunker jako obvykle nebyl schopen předat toto sdělení, protože Thieu nebyl</w:t>
      </w:r>
      <w:r w:rsidR="00AE751F" w:rsidRPr="008D2DAE">
        <w:t xml:space="preserve"> k </w:t>
      </w:r>
      <w:r w:rsidRPr="008D2DAE">
        <w:t xml:space="preserve">dosažení. Thieu si šel 8. </w:t>
      </w:r>
      <w:r w:rsidR="00526404" w:rsidRPr="008D2DAE">
        <w:t>října</w:t>
      </w:r>
      <w:r w:rsidRPr="008D2DAE">
        <w:t xml:space="preserve"> zajezdit na vodních lyžích, šlápl na hřebík, dostal protitetanovou injekci</w:t>
      </w:r>
      <w:r w:rsidR="00AE751F" w:rsidRPr="008D2DAE">
        <w:t xml:space="preserve"> a </w:t>
      </w:r>
      <w:r w:rsidRPr="008D2DAE">
        <w:t>ležel</w:t>
      </w:r>
      <w:r w:rsidR="00AE751F" w:rsidRPr="008D2DAE">
        <w:t xml:space="preserve"> v </w:t>
      </w:r>
      <w:r w:rsidRPr="008D2DAE">
        <w:t>posteli</w:t>
      </w:r>
      <w:r w:rsidR="00AE751F" w:rsidRPr="008D2DAE">
        <w:t xml:space="preserve"> s </w:t>
      </w:r>
      <w:r w:rsidRPr="008D2DAE">
        <w:t xml:space="preserve">vysokou horečkou </w:t>
      </w:r>
      <w:r w:rsidR="00A76BE3" w:rsidRPr="008D2DAE">
        <w:t>–</w:t>
      </w:r>
      <w:r w:rsidRPr="008D2DAE">
        <w:t xml:space="preserve"> nebo to alespoň Nha tvrdil. Bunker nicméně poznamenal, že Thieu mu 6. </w:t>
      </w:r>
      <w:r w:rsidR="00526404" w:rsidRPr="008D2DAE">
        <w:t>října</w:t>
      </w:r>
      <w:r w:rsidRPr="008D2DAE">
        <w:t xml:space="preserve"> řekl, že jeho armádní velitelé už dostali rozkaz obsazovat území.</w:t>
      </w:r>
    </w:p>
    <w:p w:rsidR="00AE751F" w:rsidRPr="008D2DAE" w:rsidRDefault="000151F1" w:rsidP="00BF453C">
      <w:pPr>
        <w:pStyle w:val="Textodsazen"/>
      </w:pPr>
      <w:r w:rsidRPr="008D2DAE">
        <w:t>Odložil jsem jednání</w:t>
      </w:r>
      <w:r w:rsidR="00AE751F" w:rsidRPr="008D2DAE">
        <w:t xml:space="preserve"> s </w:t>
      </w:r>
      <w:r w:rsidRPr="008D2DAE">
        <w:t>Le Duc Them na 16.00, neboť jsme potřebovali čas na přípravu protinávrhu,</w:t>
      </w:r>
      <w:r w:rsidR="00AE751F" w:rsidRPr="008D2DAE">
        <w:t xml:space="preserve"> v </w:t>
      </w:r>
      <w:r w:rsidRPr="008D2DAE">
        <w:t>němž bychom využili jeho posedlosti časovým rozvrhem</w:t>
      </w:r>
      <w:r w:rsidR="00AE751F" w:rsidRPr="008D2DAE">
        <w:t xml:space="preserve"> k </w:t>
      </w:r>
      <w:r w:rsidRPr="008D2DAE">
        <w:t>získání maximálních ústupků. Když jsme začali 9. října jednat, předal jsem Xuan Thuyovi vojenskou vázanku jako odměnu za to, že pracoval</w:t>
      </w:r>
      <w:r w:rsidR="00AE751F" w:rsidRPr="008D2DAE">
        <w:t xml:space="preserve"> </w:t>
      </w:r>
      <w:r w:rsidR="00AE751F" w:rsidRPr="008D2DAE">
        <w:lastRenderedPageBreak/>
        <w:t>v </w:t>
      </w:r>
      <w:r w:rsidRPr="008D2DAE">
        <w:t xml:space="preserve">neděli. Řekl, že ji bude nosit, až dokončíme dohodu. (Udělal to.) Zahájil jsem jednání zdůrazněním, že Le Duc Tho nám předal </w:t>
      </w:r>
      <w:r w:rsidR="00AE751F" w:rsidRPr="008D2DAE">
        <w:t>„</w:t>
      </w:r>
      <w:r w:rsidRPr="008D2DAE">
        <w:t>velmi důležitý dokument, jenž nás podle mého přesvědčení dovede</w:t>
      </w:r>
      <w:r w:rsidR="00AE751F" w:rsidRPr="008D2DAE">
        <w:t xml:space="preserve"> k </w:t>
      </w:r>
      <w:r w:rsidRPr="008D2DAE">
        <w:t>dohodě</w:t>
      </w:r>
      <w:r w:rsidR="00AE751F" w:rsidRPr="008D2DAE">
        <w:t>“</w:t>
      </w:r>
      <w:r w:rsidRPr="008D2DAE">
        <w:t>. Dal jsem mu náš nový návrh</w:t>
      </w:r>
      <w:r w:rsidR="00AE751F" w:rsidRPr="008D2DAE">
        <w:t xml:space="preserve"> a </w:t>
      </w:r>
      <w:r w:rsidRPr="008D2DAE">
        <w:t>prošel jsem jeho články bod po bodu. Přijali jsme některé odstavce, jiné přeformulovali, další vyhodili</w:t>
      </w:r>
      <w:r w:rsidR="00AE751F" w:rsidRPr="008D2DAE">
        <w:t xml:space="preserve"> a </w:t>
      </w:r>
      <w:r w:rsidRPr="008D2DAE">
        <w:t>přidali nové vlastní,</w:t>
      </w:r>
      <w:r w:rsidR="00AE751F" w:rsidRPr="008D2DAE">
        <w:t xml:space="preserve"> v </w:t>
      </w:r>
      <w:r w:rsidRPr="008D2DAE">
        <w:t>nichž jsme zpřísňovali podmínky platící pro infiltraci, náhradu vojenského materiálu</w:t>
      </w:r>
      <w:r w:rsidR="00AE751F" w:rsidRPr="008D2DAE">
        <w:t xml:space="preserve"> a </w:t>
      </w:r>
      <w:r w:rsidRPr="008D2DAE">
        <w:t>Laos</w:t>
      </w:r>
      <w:r w:rsidR="00AE751F" w:rsidRPr="008D2DAE">
        <w:t xml:space="preserve"> a </w:t>
      </w:r>
      <w:r w:rsidRPr="008D2DAE">
        <w:t>Kambodžu. Le Duc Tho řekl, že bude moci odpovědět, až si materiál prostuduje, ale hlasitě vyjadřoval své hluboké přání dohodnout se,</w:t>
      </w:r>
      <w:r w:rsidR="00AE751F" w:rsidRPr="008D2DAE">
        <w:t xml:space="preserve"> a </w:t>
      </w:r>
      <w:r w:rsidRPr="008D2DAE">
        <w:t>to se stejnou intenzitou,</w:t>
      </w:r>
      <w:r w:rsidR="00AE751F" w:rsidRPr="008D2DAE">
        <w:t xml:space="preserve"> s </w:t>
      </w:r>
      <w:r w:rsidRPr="008D2DAE">
        <w:t>jakou předtím používal zdržovací taktiku:</w:t>
      </w:r>
    </w:p>
    <w:p w:rsidR="00AE751F" w:rsidRPr="008D2DAE" w:rsidRDefault="00AE751F" w:rsidP="00BF453C">
      <w:pPr>
        <w:pStyle w:val="Textodsazen"/>
      </w:pPr>
    </w:p>
    <w:p w:rsidR="00AE751F" w:rsidRPr="008D2DAE" w:rsidRDefault="000151F1" w:rsidP="002006C4">
      <w:pPr>
        <w:pStyle w:val="Text-cittneodsazen"/>
      </w:pPr>
      <w:r w:rsidRPr="008D2DAE">
        <w:t>Okolnosti jsou tedy příznivé.</w:t>
      </w:r>
      <w:r w:rsidR="00AE751F" w:rsidRPr="008D2DAE">
        <w:t xml:space="preserve"> A </w:t>
      </w:r>
      <w:r w:rsidRPr="008D2DAE">
        <w:t>nyní bychom, my</w:t>
      </w:r>
      <w:r w:rsidR="00AE751F" w:rsidRPr="008D2DAE">
        <w:t xml:space="preserve"> i </w:t>
      </w:r>
      <w:r w:rsidRPr="008D2DAE">
        <w:t>vy, měli usilovat</w:t>
      </w:r>
      <w:r w:rsidR="00AE751F" w:rsidRPr="008D2DAE">
        <w:t xml:space="preserve"> o </w:t>
      </w:r>
      <w:r w:rsidRPr="008D2DAE">
        <w:t>to, abychom dohody dosáhli odborně, rychle</w:t>
      </w:r>
      <w:r w:rsidR="00AE751F" w:rsidRPr="008D2DAE">
        <w:t xml:space="preserve"> a s </w:t>
      </w:r>
      <w:r w:rsidRPr="008D2DAE">
        <w:t>dobrými výsledky. M</w:t>
      </w:r>
      <w:r w:rsidR="00AE751F" w:rsidRPr="008D2DAE">
        <w:t>á-l</w:t>
      </w:r>
      <w:r w:rsidRPr="008D2DAE">
        <w:t>i tedy někdo</w:t>
      </w:r>
      <w:r w:rsidR="00AE751F" w:rsidRPr="008D2DAE">
        <w:t xml:space="preserve"> z </w:t>
      </w:r>
      <w:r w:rsidRPr="008D2DAE">
        <w:t>nás nějaký problém,</w:t>
      </w:r>
      <w:r w:rsidR="00AE751F" w:rsidRPr="008D2DAE">
        <w:t xml:space="preserve"> o </w:t>
      </w:r>
      <w:r w:rsidRPr="008D2DAE">
        <w:t>kterém je třeba se dohodnout, měl by ho předložit</w:t>
      </w:r>
      <w:r w:rsidR="00AE751F" w:rsidRPr="008D2DAE">
        <w:t xml:space="preserve"> s </w:t>
      </w:r>
      <w:r w:rsidRPr="008D2DAE">
        <w:t>otevřeným srdcem, upřímně</w:t>
      </w:r>
      <w:r w:rsidR="00AE751F" w:rsidRPr="008D2DAE">
        <w:t xml:space="preserve"> a </w:t>
      </w:r>
      <w:r w:rsidRPr="008D2DAE">
        <w:t>rychle ho vyřešit. To, co budeme moci zahrnout do smlouvy, do ní zahrneme.</w:t>
      </w:r>
      <w:r w:rsidR="00AE751F" w:rsidRPr="008D2DAE">
        <w:t xml:space="preserve"> O </w:t>
      </w:r>
      <w:r w:rsidRPr="008D2DAE">
        <w:t>tom, co nebudeme moci zahrnout do smlouvy, uděláme vzájemné ujednání.</w:t>
      </w:r>
    </w:p>
    <w:p w:rsidR="00AE751F" w:rsidRPr="008D2DAE" w:rsidRDefault="00AE751F" w:rsidP="00BF453C">
      <w:pPr>
        <w:pStyle w:val="Textodsazen"/>
      </w:pPr>
    </w:p>
    <w:p w:rsidR="00AE751F" w:rsidRPr="008D2DAE" w:rsidRDefault="000151F1" w:rsidP="00BF453C">
      <w:pPr>
        <w:pStyle w:val="Textodsazen"/>
      </w:pPr>
      <w:r w:rsidRPr="008D2DAE">
        <w:t>Po dvou hodinách jsme jednání odložili. Tentokrát to byli Severovietnamci, kdo potřeboval dopoledne</w:t>
      </w:r>
      <w:r w:rsidR="00AE751F" w:rsidRPr="008D2DAE">
        <w:t xml:space="preserve"> k </w:t>
      </w:r>
      <w:r w:rsidRPr="008D2DAE">
        <w:t>prostudování našeho návrhu. Další jednání bylo stanoveno na 16.00 následujícího dne.</w:t>
      </w:r>
    </w:p>
    <w:p w:rsidR="00AE751F" w:rsidRPr="008D2DAE" w:rsidRDefault="000151F1" w:rsidP="00BF453C">
      <w:pPr>
        <w:pStyle w:val="Textodsazen"/>
      </w:pPr>
      <w:r w:rsidRPr="008D2DAE">
        <w:t>Když jsme se rozcházeli, Tho mi předal tlustý dokument</w:t>
      </w:r>
      <w:r w:rsidR="00AE751F" w:rsidRPr="008D2DAE">
        <w:t xml:space="preserve"> a </w:t>
      </w:r>
      <w:r w:rsidRPr="008D2DAE">
        <w:t>navrhl, aby ho Spojené státy</w:t>
      </w:r>
      <w:r w:rsidR="00AE751F" w:rsidRPr="008D2DAE">
        <w:t xml:space="preserve"> a </w:t>
      </w:r>
      <w:r w:rsidRPr="008D2DAE">
        <w:t>Hanoj podepsaly; byla</w:t>
      </w:r>
      <w:r w:rsidR="00AE751F" w:rsidRPr="008D2DAE">
        <w:t xml:space="preserve"> v </w:t>
      </w:r>
      <w:r w:rsidRPr="008D2DAE">
        <w:t>něm formulována pravidla, podle kterých by probíhala politická jednání mezi oběma jihovietnamskými stranami. To bylo</w:t>
      </w:r>
      <w:r w:rsidR="00AB19DD" w:rsidRPr="008D2DAE">
        <w:t xml:space="preserve"> </w:t>
      </w:r>
      <w:r w:rsidRPr="008D2DAE">
        <w:t>samozřejmě zcela</w:t>
      </w:r>
      <w:r w:rsidR="00AE751F" w:rsidRPr="008D2DAE">
        <w:t xml:space="preserve"> v </w:t>
      </w:r>
      <w:r w:rsidRPr="008D2DAE">
        <w:t>rozporu</w:t>
      </w:r>
      <w:r w:rsidR="00AE751F" w:rsidRPr="008D2DAE">
        <w:t xml:space="preserve"> s </w:t>
      </w:r>
      <w:r w:rsidRPr="008D2DAE">
        <w:t>naší strategií oddělit od sebe vojenské</w:t>
      </w:r>
      <w:r w:rsidR="00AE751F" w:rsidRPr="008D2DAE">
        <w:t xml:space="preserve"> a </w:t>
      </w:r>
      <w:r w:rsidRPr="008D2DAE">
        <w:t>politické otázky; materiál by nemohl být projednán</w:t>
      </w:r>
      <w:r w:rsidR="00AE751F" w:rsidRPr="008D2DAE">
        <w:t xml:space="preserve"> v </w:t>
      </w:r>
      <w:r w:rsidRPr="008D2DAE">
        <w:t>časovém rozvrhu, na který kladl Tho takový důraz. Musel to vědět, ale jeho kolegové</w:t>
      </w:r>
      <w:r w:rsidR="00AE751F" w:rsidRPr="008D2DAE">
        <w:t xml:space="preserve"> z </w:t>
      </w:r>
      <w:r w:rsidRPr="008D2DAE">
        <w:t>Vietcongu</w:t>
      </w:r>
      <w:r w:rsidR="00AE751F" w:rsidRPr="008D2DAE">
        <w:t xml:space="preserve"> v </w:t>
      </w:r>
      <w:r w:rsidRPr="008D2DAE">
        <w:t>Jižním Vietnamu možná naléhali</w:t>
      </w:r>
      <w:r w:rsidR="00AE751F" w:rsidRPr="008D2DAE">
        <w:t xml:space="preserve"> a </w:t>
      </w:r>
      <w:r w:rsidRPr="008D2DAE">
        <w:t>on to udělal, aby měl alibi. Vzal jsem ten dokument, naznačil jsem, že ho prostuduji,</w:t>
      </w:r>
      <w:r w:rsidR="00AE751F" w:rsidRPr="008D2DAE">
        <w:t xml:space="preserve"> a </w:t>
      </w:r>
      <w:r w:rsidRPr="008D2DAE">
        <w:t>nikdy jsem se</w:t>
      </w:r>
      <w:r w:rsidR="00AE751F" w:rsidRPr="008D2DAE">
        <w:t xml:space="preserve"> k </w:t>
      </w:r>
      <w:r w:rsidRPr="008D2DAE">
        <w:t>němu nevrátil. Neudělal to ani Tho. Poslal jsem další hutný telegram Haldemanovi:</w:t>
      </w:r>
    </w:p>
    <w:p w:rsidR="00AE751F" w:rsidRPr="008D2DAE" w:rsidRDefault="00AE751F" w:rsidP="00BF453C">
      <w:pPr>
        <w:pStyle w:val="Textodsazen"/>
      </w:pPr>
    </w:p>
    <w:p w:rsidR="00AE751F" w:rsidRPr="008D2DAE" w:rsidRDefault="000151F1" w:rsidP="002006C4">
      <w:pPr>
        <w:pStyle w:val="Text-cittneodsazen"/>
      </w:pPr>
      <w:r w:rsidRPr="008D2DAE">
        <w:t>Jsme na rozcestí,</w:t>
      </w:r>
      <w:r w:rsidR="00AE751F" w:rsidRPr="008D2DAE">
        <w:t xml:space="preserve"> a </w:t>
      </w:r>
      <w:r w:rsidRPr="008D2DAE">
        <w:t>podle mého přesvědčení máme šanci dosáhnout významného pokroku, když budeme pevně stát na svém</w:t>
      </w:r>
      <w:r w:rsidR="00AE751F" w:rsidRPr="008D2DAE">
        <w:t xml:space="preserve"> a </w:t>
      </w:r>
      <w:r w:rsidRPr="008D2DAE">
        <w:t>předpokládat, že na zítřejším sezení dojde</w:t>
      </w:r>
      <w:r w:rsidR="00AE751F" w:rsidRPr="008D2DAE">
        <w:t xml:space="preserve"> k </w:t>
      </w:r>
      <w:r w:rsidRPr="008D2DAE">
        <w:t>pokroku. Teď je bezpodmínečně nutné, abychom si byli jisti, že nikdo neudělá žádná veřejná prohlášení,</w:t>
      </w:r>
      <w:r w:rsidR="00AE751F" w:rsidRPr="008D2DAE">
        <w:t xml:space="preserve"> z </w:t>
      </w:r>
      <w:r w:rsidRPr="008D2DAE">
        <w:t>kterých by vyplývalo, jak hrozně chceme uspět</w:t>
      </w:r>
      <w:r w:rsidR="00AE751F" w:rsidRPr="008D2DAE">
        <w:t xml:space="preserve"> v </w:t>
      </w:r>
      <w:r w:rsidRPr="008D2DAE">
        <w:t>současném kole rozhovorů nebo že</w:t>
      </w:r>
      <w:r w:rsidR="00AE751F" w:rsidRPr="008D2DAE">
        <w:t xml:space="preserve"> z </w:t>
      </w:r>
      <w:r w:rsidRPr="008D2DAE">
        <w:t>něj máme obavy. Ještě důležitější je nemluvit</w:t>
      </w:r>
      <w:r w:rsidR="00AE751F" w:rsidRPr="008D2DAE">
        <w:t xml:space="preserve"> o </w:t>
      </w:r>
      <w:r w:rsidRPr="008D2DAE">
        <w:t>jejich obsahu. Jsme</w:t>
      </w:r>
      <w:r w:rsidR="00AE751F" w:rsidRPr="008D2DAE">
        <w:t xml:space="preserve"> v </w:t>
      </w:r>
      <w:r w:rsidRPr="008D2DAE">
        <w:t>kritickém bodě.</w:t>
      </w:r>
    </w:p>
    <w:p w:rsidR="00AE751F" w:rsidRPr="008D2DAE" w:rsidRDefault="000151F1" w:rsidP="002006C4">
      <w:pPr>
        <w:pStyle w:val="Text-cittodsazen"/>
      </w:pPr>
      <w:r w:rsidRPr="008D2DAE">
        <w:t>Na konci zítřejšího sezení budeme mít jasnou představu</w:t>
      </w:r>
      <w:r w:rsidR="00AE751F" w:rsidRPr="008D2DAE">
        <w:t xml:space="preserve"> o </w:t>
      </w:r>
      <w:r w:rsidRPr="008D2DAE">
        <w:t>budoucím.</w:t>
      </w:r>
    </w:p>
    <w:p w:rsidR="00AE751F" w:rsidRPr="008D2DAE" w:rsidRDefault="00AE751F" w:rsidP="00BF453C">
      <w:pPr>
        <w:pStyle w:val="Textodsazen"/>
      </w:pPr>
    </w:p>
    <w:p w:rsidR="00AE751F" w:rsidRPr="008D2DAE" w:rsidRDefault="000151F1" w:rsidP="00BF453C">
      <w:pPr>
        <w:pStyle w:val="Textodsazen"/>
      </w:pPr>
      <w:r w:rsidRPr="008D2DAE">
        <w:t>Opět nepřišla žádná odpověď ani žádost</w:t>
      </w:r>
      <w:r w:rsidR="00AE751F" w:rsidRPr="008D2DAE">
        <w:t xml:space="preserve"> o </w:t>
      </w:r>
      <w:r w:rsidRPr="008D2DAE">
        <w:t>další informace.</w:t>
      </w:r>
    </w:p>
    <w:p w:rsidR="00AE751F" w:rsidRPr="008D2DAE" w:rsidRDefault="000151F1" w:rsidP="00BF453C">
      <w:pPr>
        <w:pStyle w:val="Textodsazen"/>
      </w:pPr>
      <w:r w:rsidRPr="008D2DAE">
        <w:t>Důvody, proč jsme tak málo komunikovali</w:t>
      </w:r>
      <w:r w:rsidR="00AE751F" w:rsidRPr="008D2DAE">
        <w:t xml:space="preserve"> s </w:t>
      </w:r>
      <w:r w:rsidRPr="008D2DAE">
        <w:t>prezidentem, byly dva.</w:t>
      </w:r>
      <w:r w:rsidR="00AE751F" w:rsidRPr="008D2DAE">
        <w:t xml:space="preserve"> V </w:t>
      </w:r>
      <w:r w:rsidRPr="008D2DAE">
        <w:t xml:space="preserve">Bílém domě nezbyl žádný expert na Vietnam, který by mohl pro Nixona analyzovat jednotlivé návrhy. Členové štábu Rady pro otázky národní bezpečnosti, kteří </w:t>
      </w:r>
      <w:r w:rsidRPr="008D2DAE">
        <w:lastRenderedPageBreak/>
        <w:t>by to normálně dělali, byli všichni se mnou. Prezident až příliš nedůvěřoval ministerstvu zahraničí, než aby</w:t>
      </w:r>
      <w:r w:rsidR="00AE751F" w:rsidRPr="008D2DAE">
        <w:t xml:space="preserve"> s </w:t>
      </w:r>
      <w:r w:rsidRPr="008D2DAE">
        <w:t xml:space="preserve">ním mohl konzultovat; buď jak buď, jeho experti na </w:t>
      </w:r>
      <w:r w:rsidR="00492FF7" w:rsidRPr="008D2DAE">
        <w:t>Vietnam</w:t>
      </w:r>
      <w:r w:rsidRPr="008D2DAE">
        <w:t xml:space="preserve"> nebyli informováni</w:t>
      </w:r>
      <w:r w:rsidR="00AE751F" w:rsidRPr="008D2DAE">
        <w:t xml:space="preserve"> o </w:t>
      </w:r>
      <w:r w:rsidRPr="008D2DAE">
        <w:t>vývoji situace. Důležitější bylo, že prezident se</w:t>
      </w:r>
      <w:r w:rsidR="00AE751F" w:rsidRPr="008D2DAE">
        <w:t xml:space="preserve"> v </w:t>
      </w:r>
      <w:r w:rsidRPr="008D2DAE">
        <w:t>oněch posledních týdnech kampaně stýkal především</w:t>
      </w:r>
      <w:r w:rsidR="00AE751F" w:rsidRPr="008D2DAE">
        <w:t xml:space="preserve"> s „</w:t>
      </w:r>
      <w:r w:rsidRPr="008D2DAE">
        <w:t>experty</w:t>
      </w:r>
      <w:r w:rsidR="00AE751F" w:rsidRPr="008D2DAE">
        <w:t>“</w:t>
      </w:r>
      <w:r w:rsidRPr="008D2DAE">
        <w:t xml:space="preserve"> na public relations</w:t>
      </w:r>
      <w:r w:rsidR="00AE751F" w:rsidRPr="008D2DAE">
        <w:t xml:space="preserve"> a </w:t>
      </w:r>
      <w:r w:rsidRPr="008D2DAE">
        <w:t>politickými operativci, které by nesmírně svádělo využití těchto jednání ke krátkodobým účelům. Haig</w:t>
      </w:r>
      <w:r w:rsidR="00AE751F" w:rsidRPr="008D2DAE">
        <w:t xml:space="preserve"> i </w:t>
      </w:r>
      <w:r w:rsidRPr="008D2DAE">
        <w:t>já jsme věděli, že Nixon je schopen ukázat nějaký mimořádně zajímavý telegram komukoli, kdo se náhodou právě vyskytne</w:t>
      </w:r>
      <w:r w:rsidR="00AE751F" w:rsidRPr="008D2DAE">
        <w:t xml:space="preserve"> v </w:t>
      </w:r>
      <w:r w:rsidRPr="008D2DAE">
        <w:t xml:space="preserve">jeho kanceláři. Pokud by tímto člověkem byl Charles Colson </w:t>
      </w:r>
      <w:r w:rsidR="00A76BE3" w:rsidRPr="008D2DAE">
        <w:t>–</w:t>
      </w:r>
      <w:r w:rsidR="00AE751F" w:rsidRPr="008D2DAE">
        <w:t xml:space="preserve"> s </w:t>
      </w:r>
      <w:r w:rsidRPr="008D2DAE">
        <w:t xml:space="preserve">nímž trávil stále více času </w:t>
      </w:r>
      <w:r w:rsidR="00A76BE3" w:rsidRPr="008D2DAE">
        <w:t>–</w:t>
      </w:r>
      <w:r w:rsidRPr="008D2DAE">
        <w:t>, bylo úplně jasné, co by se stalo.</w:t>
      </w:r>
      <w:r w:rsidRPr="008D2DAE">
        <w:rPr>
          <w:rStyle w:val="slopoznmkypodarou"/>
        </w:rPr>
        <w:footnoteReference w:id="111"/>
      </w:r>
      <w:r w:rsidRPr="008D2DAE">
        <w:t xml:space="preserve"> Starosti mi to dělalo zejména proto, že George McGovern měl do čtyřiadvaceti hodin, do 10. února večer, vyhlásit svou vietnamskou politiku. Bylo jisté, že Hanoji nabídne mnohem více, než požadovala. Nedomníval jsem se, že je žádoucí, aby Nixonovi političtí poradci dostali pro ně lákavou možnost riskovat čty</w:t>
      </w:r>
      <w:r w:rsidR="00492FF7" w:rsidRPr="008D2DAE">
        <w:t>ři</w:t>
      </w:r>
      <w:r w:rsidRPr="008D2DAE">
        <w:t xml:space="preserve"> roky jednání pro</w:t>
      </w:r>
      <w:r w:rsidR="00AB19DD" w:rsidRPr="008D2DAE">
        <w:t xml:space="preserve"> </w:t>
      </w:r>
      <w:r w:rsidRPr="008D2DAE">
        <w:t>jeden pomíjivý titulek, který by udělal</w:t>
      </w:r>
      <w:r w:rsidR="00AE751F" w:rsidRPr="008D2DAE">
        <w:t xml:space="preserve"> z </w:t>
      </w:r>
      <w:r w:rsidR="001E5701" w:rsidRPr="008D2DAE">
        <w:t>McGovern</w:t>
      </w:r>
      <w:r w:rsidRPr="008D2DAE">
        <w:t>a hlupáka. Navíc jsem si byl jist, že</w:t>
      </w:r>
      <w:r w:rsidR="00AE751F" w:rsidRPr="008D2DAE">
        <w:t xml:space="preserve"> v </w:t>
      </w:r>
      <w:r w:rsidRPr="008D2DAE">
        <w:t>rychle se měnící taktické situaci operuji</w:t>
      </w:r>
      <w:r w:rsidR="00AE751F" w:rsidRPr="008D2DAE">
        <w:t xml:space="preserve"> v </w:t>
      </w:r>
      <w:r w:rsidRPr="008D2DAE">
        <w:t>rámci linie, kterou stanovil prezident (zvláště podle té, na které jsme se dohodli 4. února). Koncept</w:t>
      </w:r>
      <w:r w:rsidR="00AE751F" w:rsidRPr="008D2DAE">
        <w:t xml:space="preserve"> z </w:t>
      </w:r>
      <w:r w:rsidRPr="008D2DAE">
        <w:t>8. října byl pro nás mnohem příznivější než ten, který přivezl Haig Thieuovi,</w:t>
      </w:r>
      <w:r w:rsidR="00AE751F" w:rsidRPr="008D2DAE">
        <w:t xml:space="preserve"> s </w:t>
      </w:r>
      <w:r w:rsidRPr="008D2DAE">
        <w:t>Nixonovým souhlasem, před týdnem.</w:t>
      </w:r>
      <w:r w:rsidR="00AE751F" w:rsidRPr="008D2DAE">
        <w:t xml:space="preserve"> A </w:t>
      </w:r>
      <w:r w:rsidRPr="008D2DAE">
        <w:t>nebylo nutno, aby Nixon</w:t>
      </w:r>
      <w:r w:rsidR="00AE751F" w:rsidRPr="008D2DAE">
        <w:t xml:space="preserve"> v </w:t>
      </w:r>
      <w:r w:rsidRPr="008D2DAE">
        <w:t>této fázi dělal nějaká rozhodnutí.</w:t>
      </w:r>
    </w:p>
    <w:p w:rsidR="00AE751F" w:rsidRPr="008D2DAE" w:rsidRDefault="000151F1" w:rsidP="00BF453C">
      <w:pPr>
        <w:pStyle w:val="Textodsazen"/>
      </w:pPr>
      <w:r w:rsidRPr="008D2DAE">
        <w:t>Le Duc Thovi jsem řekl</w:t>
      </w:r>
      <w:r w:rsidR="00AE751F" w:rsidRPr="008D2DAE">
        <w:t xml:space="preserve"> s </w:t>
      </w:r>
      <w:r w:rsidRPr="008D2DAE">
        <w:t>cílem vyhnout se jakémukoli nedorozumění</w:t>
      </w:r>
      <w:r w:rsidR="00AE751F" w:rsidRPr="008D2DAE">
        <w:t xml:space="preserve"> v </w:t>
      </w:r>
      <w:r w:rsidRPr="008D2DAE">
        <w:t xml:space="preserve">Hanoji, že všechna naše jednání jsou </w:t>
      </w:r>
      <w:r w:rsidRPr="008D2DAE">
        <w:rPr>
          <w:i/>
        </w:rPr>
        <w:t>ad referendum</w:t>
      </w:r>
      <w:r w:rsidRPr="008D2DAE">
        <w:t>, dokud je neschválí prezident.</w:t>
      </w:r>
      <w:r w:rsidR="00AE751F" w:rsidRPr="008D2DAE">
        <w:t xml:space="preserve"> A </w:t>
      </w:r>
      <w:r w:rsidRPr="008D2DAE">
        <w:t>abych zabránil nervozitě ve Washingtonu, poslal jsem prezidentovi osobní telegram:</w:t>
      </w:r>
    </w:p>
    <w:p w:rsidR="00AE751F" w:rsidRPr="008D2DAE" w:rsidRDefault="00AE751F" w:rsidP="00BF453C">
      <w:pPr>
        <w:pStyle w:val="Textodsazen"/>
      </w:pPr>
    </w:p>
    <w:p w:rsidR="00AE751F" w:rsidRPr="008D2DAE" w:rsidRDefault="004A1673" w:rsidP="002006C4">
      <w:pPr>
        <w:pStyle w:val="Text-cittneodsazen"/>
      </w:pPr>
      <w:r w:rsidRPr="008D2DAE">
        <w:t>Toto kolo jednání je tak složité</w:t>
      </w:r>
      <w:r w:rsidR="00AE751F" w:rsidRPr="008D2DAE">
        <w:t xml:space="preserve"> a </w:t>
      </w:r>
      <w:r w:rsidRPr="008D2DAE">
        <w:t>citlivé, že nejsme schopni podávat detailní hlášení</w:t>
      </w:r>
      <w:r w:rsidR="00AE751F" w:rsidRPr="008D2DAE">
        <w:t xml:space="preserve"> o </w:t>
      </w:r>
      <w:r w:rsidRPr="008D2DAE">
        <w:t>jejich obsahu kvůli nebezpečí ukvapených závěrů. Víme přesně, co děláme,</w:t>
      </w:r>
      <w:r w:rsidR="00AE751F" w:rsidRPr="008D2DAE">
        <w:t xml:space="preserve"> a </w:t>
      </w:r>
      <w:r w:rsidRPr="008D2DAE">
        <w:t>stejně jako jsme vás nezklamali</w:t>
      </w:r>
      <w:r w:rsidR="00AE751F" w:rsidRPr="008D2DAE">
        <w:t xml:space="preserve"> v </w:t>
      </w:r>
      <w:r w:rsidRPr="008D2DAE">
        <w:t>minulosti, nezklameme vás ani nyní.</w:t>
      </w:r>
    </w:p>
    <w:p w:rsidR="00AE751F" w:rsidRPr="008D2DAE" w:rsidRDefault="004A1673" w:rsidP="002006C4">
      <w:pPr>
        <w:pStyle w:val="Text-cittodsazen"/>
      </w:pPr>
      <w:r w:rsidRPr="008D2DAE">
        <w:t>Dokud se nevrátíme</w:t>
      </w:r>
      <w:r w:rsidR="00AE751F" w:rsidRPr="008D2DAE">
        <w:t xml:space="preserve"> a </w:t>
      </w:r>
      <w:r w:rsidRPr="008D2DAE">
        <w:t>já vám nepodám přímé hlášení, je zásadně důležité nijak nereagovat na McGovernova prohlášení, ani neříkat nic</w:t>
      </w:r>
      <w:r w:rsidR="00AE751F" w:rsidRPr="008D2DAE">
        <w:t xml:space="preserve"> v </w:t>
      </w:r>
      <w:r w:rsidRPr="008D2DAE">
        <w:t>jakémkoli jiném kontextu vztahujícím se</w:t>
      </w:r>
      <w:r w:rsidR="00AE751F" w:rsidRPr="008D2DAE">
        <w:t xml:space="preserve"> k </w:t>
      </w:r>
      <w:r w:rsidRPr="008D2DAE">
        <w:t>těmto rozhovorům.</w:t>
      </w:r>
    </w:p>
    <w:p w:rsidR="00AE751F" w:rsidRPr="008D2DAE" w:rsidRDefault="00AE751F" w:rsidP="00BF453C">
      <w:pPr>
        <w:pStyle w:val="Textodsazen"/>
      </w:pPr>
    </w:p>
    <w:p w:rsidR="00AE751F" w:rsidRPr="008D2DAE" w:rsidRDefault="004A1673" w:rsidP="00BF453C">
      <w:pPr>
        <w:pStyle w:val="Textodsazen"/>
      </w:pPr>
      <w:r w:rsidRPr="008D2DAE">
        <w:t xml:space="preserve">Přidal jsem postskriptum určené jen Haldemanovi: </w:t>
      </w:r>
      <w:r w:rsidR="00AE751F" w:rsidRPr="008D2DAE">
        <w:t>„</w:t>
      </w:r>
      <w:r w:rsidRPr="008D2DAE">
        <w:t>Udržte prosím všechno</w:t>
      </w:r>
      <w:r w:rsidR="00AE751F" w:rsidRPr="008D2DAE">
        <w:t xml:space="preserve"> v </w:t>
      </w:r>
      <w:r w:rsidRPr="008D2DAE">
        <w:t>klidu. Vím</w:t>
      </w:r>
      <w:r w:rsidR="00AE751F" w:rsidRPr="008D2DAE">
        <w:t xml:space="preserve"> o </w:t>
      </w:r>
      <w:r w:rsidRPr="008D2DAE">
        <w:t>nejistotě</w:t>
      </w:r>
      <w:r w:rsidR="00AE751F" w:rsidRPr="008D2DAE">
        <w:t xml:space="preserve"> u </w:t>
      </w:r>
      <w:r w:rsidRPr="008D2DAE">
        <w:t>vás, ale nadměrná nervozita může jen ohrozit výsledek tady.</w:t>
      </w:r>
      <w:r w:rsidR="00AE751F" w:rsidRPr="008D2DAE">
        <w:t>“</w:t>
      </w:r>
    </w:p>
    <w:p w:rsidR="00AE751F" w:rsidRPr="008D2DAE" w:rsidRDefault="004A1673" w:rsidP="00BF453C">
      <w:pPr>
        <w:pStyle w:val="Textodsazen"/>
      </w:pPr>
      <w:r w:rsidRPr="008D2DAE">
        <w:t>Jen málokterý prezident by se smířil</w:t>
      </w:r>
      <w:r w:rsidR="00AE751F" w:rsidRPr="008D2DAE">
        <w:t xml:space="preserve"> s </w:t>
      </w:r>
      <w:r w:rsidRPr="008D2DAE">
        <w:t>takovým postupem. Avšak jakkoli nesnesitelný dokázal být Nixon</w:t>
      </w:r>
      <w:r w:rsidR="00AE751F" w:rsidRPr="008D2DAE">
        <w:t xml:space="preserve"> v </w:t>
      </w:r>
      <w:r w:rsidRPr="008D2DAE">
        <w:t>klidných časech, když šlo</w:t>
      </w:r>
      <w:r w:rsidR="00AE751F" w:rsidRPr="008D2DAE">
        <w:t xml:space="preserve"> o </w:t>
      </w:r>
      <w:r w:rsidRPr="008D2DAE">
        <w:t>skutečně kriticky důležité otázky, choval se téměř heroicky. Musel být napjatý, nemohl se vyhnout nervozitě.</w:t>
      </w:r>
    </w:p>
    <w:p w:rsidR="00AE751F" w:rsidRPr="008D2DAE" w:rsidRDefault="00AE751F" w:rsidP="00BF453C">
      <w:pPr>
        <w:pStyle w:val="Textodsazen"/>
      </w:pPr>
      <w:r w:rsidRPr="008D2DAE">
        <w:lastRenderedPageBreak/>
        <w:t>V </w:t>
      </w:r>
      <w:r w:rsidR="004A1673" w:rsidRPr="008D2DAE">
        <w:t>tomto kritickém okamžiku byl ochoten ponechat na jednom poradci jednajícím</w:t>
      </w:r>
      <w:r w:rsidRPr="008D2DAE">
        <w:t xml:space="preserve"> v </w:t>
      </w:r>
      <w:r w:rsidR="004A1673" w:rsidRPr="008D2DAE">
        <w:t>daleké zemi výsledek konfliktu, jenž rozdělil národ, který se on pokoušel vést,</w:t>
      </w:r>
      <w:r w:rsidRPr="008D2DAE">
        <w:t xml:space="preserve"> a </w:t>
      </w:r>
      <w:r w:rsidR="004A1673" w:rsidRPr="008D2DAE">
        <w:t>kvůli němuž mohl být ohrožen jeho prezidentský úřad. Vyžadovalo mimořádnou statečnost nepokoušet se ovlivnit jednání, jež mohla rozhodnout volby</w:t>
      </w:r>
      <w:r w:rsidRPr="008D2DAE">
        <w:t xml:space="preserve"> a </w:t>
      </w:r>
      <w:r w:rsidR="004A1673" w:rsidRPr="008D2DAE">
        <w:t>jež měla rozhodně určit, zda jeho druhé funkční období bude klidné nebo krizové. Nixon se natolik ovládal, že si nedovolil zatelefonovat dokonce ani</w:t>
      </w:r>
      <w:r w:rsidRPr="008D2DAE">
        <w:t xml:space="preserve"> z </w:t>
      </w:r>
      <w:r w:rsidR="004A1673" w:rsidRPr="008D2DAE">
        <w:t>čiré</w:t>
      </w:r>
      <w:r w:rsidRPr="008D2DAE">
        <w:t xml:space="preserve"> a </w:t>
      </w:r>
      <w:r w:rsidR="004A1673" w:rsidRPr="008D2DAE">
        <w:t>přirozené lidské zvědavosti.</w:t>
      </w:r>
    </w:p>
    <w:p w:rsidR="00AE751F" w:rsidRPr="008D2DAE" w:rsidRDefault="004A1673" w:rsidP="00BF453C">
      <w:pPr>
        <w:pStyle w:val="Textodsazen"/>
      </w:pPr>
      <w:r w:rsidRPr="008D2DAE">
        <w:t>Delegace obou stran se opět sešly</w:t>
      </w:r>
      <w:r w:rsidR="00AE751F" w:rsidRPr="008D2DAE">
        <w:t xml:space="preserve"> v </w:t>
      </w:r>
      <w:r w:rsidRPr="008D2DAE">
        <w:t>úterý 10. října</w:t>
      </w:r>
      <w:r w:rsidR="00AE751F" w:rsidRPr="008D2DAE">
        <w:t xml:space="preserve"> v </w:t>
      </w:r>
      <w:r w:rsidRPr="008D2DAE">
        <w:t>16.00</w:t>
      </w:r>
      <w:r w:rsidR="00AE751F" w:rsidRPr="008D2DAE">
        <w:t xml:space="preserve"> v </w:t>
      </w:r>
      <w:r w:rsidRPr="008D2DAE">
        <w:t>Gi</w:t>
      </w:r>
      <w:r w:rsidR="00AE751F" w:rsidRPr="008D2DAE">
        <w:t>f-s</w:t>
      </w:r>
      <w:r w:rsidRPr="008D2DAE">
        <w:t>u</w:t>
      </w:r>
      <w:r w:rsidR="00AE751F" w:rsidRPr="008D2DAE">
        <w:t>r-Y</w:t>
      </w:r>
      <w:r w:rsidRPr="008D2DAE">
        <w:t>vette.</w:t>
      </w:r>
    </w:p>
    <w:p w:rsidR="00AE751F" w:rsidRPr="008D2DAE" w:rsidRDefault="00AE751F" w:rsidP="00BF453C">
      <w:pPr>
        <w:pStyle w:val="Textodsazen"/>
      </w:pPr>
      <w:r w:rsidRPr="008D2DAE">
        <w:t>V </w:t>
      </w:r>
      <w:r w:rsidR="004A1673" w:rsidRPr="008D2DAE">
        <w:t>noci jsem nechal Le Duc Thovi doručit zprávu,</w:t>
      </w:r>
      <w:r w:rsidRPr="008D2DAE">
        <w:t xml:space="preserve"> v </w:t>
      </w:r>
      <w:r w:rsidR="004A1673" w:rsidRPr="008D2DAE">
        <w:t>níž jsem vyjmenovával naše požadavky ohledně bezpečnosti</w:t>
      </w:r>
      <w:r w:rsidRPr="008D2DAE">
        <w:t xml:space="preserve"> a </w:t>
      </w:r>
      <w:r w:rsidR="004A1673" w:rsidRPr="008D2DAE">
        <w:t>Laosu</w:t>
      </w:r>
      <w:r w:rsidRPr="008D2DAE">
        <w:t xml:space="preserve"> a </w:t>
      </w:r>
      <w:r w:rsidR="004A1673" w:rsidRPr="008D2DAE">
        <w:t>Kambodže. Tím jsem na něj chtěl vyvíjet tlak, aby byl maximálně vstřícný</w:t>
      </w:r>
      <w:r w:rsidRPr="008D2DAE">
        <w:t xml:space="preserve"> v </w:t>
      </w:r>
      <w:r w:rsidR="004A1673" w:rsidRPr="008D2DAE">
        <w:t xml:space="preserve">těchto oblastech, až předloží svůj protinávrh. Tho reptal, že tím </w:t>
      </w:r>
      <w:r w:rsidRPr="008D2DAE">
        <w:t>„</w:t>
      </w:r>
      <w:r w:rsidR="004A1673" w:rsidRPr="008D2DAE">
        <w:t>komplikuji</w:t>
      </w:r>
      <w:r w:rsidRPr="008D2DAE">
        <w:t>“</w:t>
      </w:r>
      <w:r w:rsidR="004A1673" w:rsidRPr="008D2DAE">
        <w:t xml:space="preserve"> záležitosti</w:t>
      </w:r>
      <w:r w:rsidRPr="008D2DAE">
        <w:t xml:space="preserve"> a </w:t>
      </w:r>
      <w:r w:rsidR="004A1673" w:rsidRPr="008D2DAE">
        <w:t xml:space="preserve">že na něj </w:t>
      </w:r>
      <w:r w:rsidRPr="008D2DAE">
        <w:t>„</w:t>
      </w:r>
      <w:r w:rsidR="004A1673" w:rsidRPr="008D2DAE">
        <w:t>tlačím</w:t>
      </w:r>
      <w:r w:rsidRPr="008D2DAE">
        <w:t>“</w:t>
      </w:r>
      <w:r w:rsidR="004A1673" w:rsidRPr="008D2DAE">
        <w:t xml:space="preserve"> –jako by byl takový postup cizí něžným srdcím mužů</w:t>
      </w:r>
      <w:r w:rsidRPr="008D2DAE">
        <w:t xml:space="preserve"> z </w:t>
      </w:r>
      <w:r w:rsidR="004A1673" w:rsidRPr="008D2DAE">
        <w:t>Hanoje. Pak jsme se však pustili do práce</w:t>
      </w:r>
      <w:r w:rsidRPr="008D2DAE">
        <w:t xml:space="preserve"> a v </w:t>
      </w:r>
      <w:r w:rsidR="004A1673" w:rsidRPr="008D2DAE">
        <w:t>šestihodinovém sezení zahájili únavný proces porovnávání obou konceptů</w:t>
      </w:r>
      <w:r w:rsidRPr="008D2DAE">
        <w:t xml:space="preserve"> a </w:t>
      </w:r>
      <w:r w:rsidR="004A1673" w:rsidRPr="008D2DAE">
        <w:t>jejich sladování, dočasně jsme odkládali stranou otázky,</w:t>
      </w:r>
      <w:r w:rsidRPr="008D2DAE">
        <w:t xml:space="preserve"> o </w:t>
      </w:r>
      <w:r w:rsidR="004A1673" w:rsidRPr="008D2DAE">
        <w:t>nichž jsme se zatím nemohli dohodnout,</w:t>
      </w:r>
      <w:r w:rsidRPr="008D2DAE">
        <w:t xml:space="preserve"> a </w:t>
      </w:r>
      <w:r w:rsidR="004A1673" w:rsidRPr="008D2DAE">
        <w:t>začali jsme jednat</w:t>
      </w:r>
      <w:r w:rsidRPr="008D2DAE">
        <w:t xml:space="preserve"> o </w:t>
      </w:r>
      <w:r w:rsidR="004A1673" w:rsidRPr="008D2DAE">
        <w:t>oddělených písemných ujednáních</w:t>
      </w:r>
      <w:r w:rsidRPr="008D2DAE">
        <w:t xml:space="preserve"> o </w:t>
      </w:r>
      <w:r w:rsidR="004A1673" w:rsidRPr="008D2DAE">
        <w:t>tématech jako Laos, která nezapadala do mírové dohody</w:t>
      </w:r>
      <w:r w:rsidRPr="008D2DAE">
        <w:t xml:space="preserve"> s </w:t>
      </w:r>
      <w:r w:rsidR="004A1673" w:rsidRPr="008D2DAE">
        <w:t>Vietnamem.</w:t>
      </w:r>
    </w:p>
    <w:p w:rsidR="00AE751F" w:rsidRPr="008D2DAE" w:rsidRDefault="004A1673" w:rsidP="00BF453C">
      <w:pPr>
        <w:pStyle w:val="Textodsazen"/>
      </w:pPr>
      <w:r w:rsidRPr="008D2DAE">
        <w:t>Následujícího dne, 11. října, jsme pokračovali</w:t>
      </w:r>
      <w:r w:rsidR="00AE751F" w:rsidRPr="008D2DAE">
        <w:t xml:space="preserve"> a </w:t>
      </w:r>
      <w:r w:rsidRPr="008D2DAE">
        <w:t>výsledkem byl jednací maratón (i když jsme si to neuvědomili), který trval šestnáct hodin, od 9.50 do 2.00 následujícího rána. Zápis</w:t>
      </w:r>
      <w:r w:rsidR="00AE751F" w:rsidRPr="008D2DAE">
        <w:t xml:space="preserve"> z </w:t>
      </w:r>
      <w:r w:rsidRPr="008D2DAE">
        <w:t>tohoto sezení má 122 stran textu psaného ob řádek. Naděje</w:t>
      </w:r>
      <w:r w:rsidR="00AE751F" w:rsidRPr="008D2DAE">
        <w:t xml:space="preserve"> a </w:t>
      </w:r>
      <w:r w:rsidRPr="008D2DAE">
        <w:t>zápal, které poháněly každého člena naší delegace, lze demonstrovat na mé sekretářce Ireně Derusové, jež pořizovala během jednání stenografický záznam. Ta se nechtěla dát vystřídat, neboť se neustále zdálo, že užuž jsme na pokraji úspěchu, pak se ale vždy náhle objevil nějaký další problém. Hlavně však odmítala odejít proto, že si přála účastnit se historického okamžiku ukončení války ve Vietnamu.</w:t>
      </w:r>
    </w:p>
    <w:p w:rsidR="00AE751F" w:rsidRPr="008D2DAE" w:rsidRDefault="004A1673" w:rsidP="00BF453C">
      <w:pPr>
        <w:pStyle w:val="Textodsazen"/>
      </w:pPr>
      <w:r w:rsidRPr="008D2DAE">
        <w:t>Neposloužilo by ničemu, kdybych líčil proměnlivost těchto detailních jednání.</w:t>
      </w:r>
    </w:p>
    <w:p w:rsidR="00AE751F" w:rsidRPr="008D2DAE" w:rsidRDefault="004A1673" w:rsidP="00BF453C">
      <w:pPr>
        <w:pStyle w:val="Textodsazen"/>
      </w:pPr>
      <w:r w:rsidRPr="008D2DAE">
        <w:t>Prostředí nepostrádalo surrealistický nádech. Obklopeni abstraktními obrazy jsme porovnávali oba koncepty bod po bodu. Když došlo</w:t>
      </w:r>
      <w:r w:rsidR="00AE751F" w:rsidRPr="008D2DAE">
        <w:t xml:space="preserve"> k </w:t>
      </w:r>
      <w:r w:rsidRPr="008D2DAE">
        <w:t>neshodě, obě delegace sněmovaly, aby zvážily, zda mohou navrhnout alternativní formulaci. Ta pak musela být napsána na stroji</w:t>
      </w:r>
      <w:r w:rsidR="00AE751F" w:rsidRPr="008D2DAE">
        <w:t xml:space="preserve"> a </w:t>
      </w:r>
      <w:r w:rsidRPr="008D2DAE">
        <w:t>přeložena. Při čekání jsem často klábosil</w:t>
      </w:r>
      <w:r w:rsidR="00AE751F" w:rsidRPr="008D2DAE">
        <w:t xml:space="preserve"> s </w:t>
      </w:r>
      <w:r w:rsidRPr="008D2DAE">
        <w:t>Them. Ze všech zádrhelů jsem obviňoval Xuan Thuye</w:t>
      </w:r>
      <w:r w:rsidR="00AE751F" w:rsidRPr="008D2DAE">
        <w:t xml:space="preserve"> a </w:t>
      </w:r>
      <w:r w:rsidRPr="008D2DAE">
        <w:t>navrhl, aby byl vykázán</w:t>
      </w:r>
      <w:r w:rsidR="00AE751F" w:rsidRPr="008D2DAE">
        <w:t xml:space="preserve"> z </w:t>
      </w:r>
      <w:r w:rsidRPr="008D2DAE">
        <w:t>místnosti. Tho hrozil, že se postará, abych se nemohl vrátit na Harvard, pokud se nebudu chovat rozumněji (ukázalo se, že jeho výhrůžka měla větší smysl než moje). Těžkopádné žertování nemohlo zastřít ani napětí, ani rozjařenost, vědomí odpovědnosti</w:t>
      </w:r>
      <w:r w:rsidR="00AE751F" w:rsidRPr="008D2DAE">
        <w:t xml:space="preserve"> a </w:t>
      </w:r>
      <w:r w:rsidRPr="008D2DAE">
        <w:t>naději, že konečně dosáhneme toho stále unikajícího cíle,</w:t>
      </w:r>
      <w:r w:rsidR="00AE751F" w:rsidRPr="008D2DAE">
        <w:t xml:space="preserve"> o </w:t>
      </w:r>
      <w:r w:rsidRPr="008D2DAE">
        <w:t>který jsme usilovali</w:t>
      </w:r>
      <w:r w:rsidR="00AE751F" w:rsidRPr="008D2DAE">
        <w:t xml:space="preserve"> a v </w:t>
      </w:r>
      <w:r w:rsidRPr="008D2DAE">
        <w:t>který jsme úzkostně doufali po celé roky.</w:t>
      </w:r>
    </w:p>
    <w:p w:rsidR="00AE751F" w:rsidRPr="008D2DAE" w:rsidRDefault="004A1673" w:rsidP="00BF453C">
      <w:pPr>
        <w:pStyle w:val="Textodsazen"/>
      </w:pPr>
      <w:r w:rsidRPr="008D2DAE">
        <w:t>Rychle jsme se dohodli na příměří, stažení amerických jednotek do dvou měsíců</w:t>
      </w:r>
      <w:r w:rsidR="00AE751F" w:rsidRPr="008D2DAE">
        <w:t xml:space="preserve"> a </w:t>
      </w:r>
      <w:r w:rsidRPr="008D2DAE">
        <w:t>propuštění zajatců. Naším hlavním cílem bylo zbavit politické články dohody všeho, co by snad ještě naznačovalo vytvoření koaliční vlády,</w:t>
      </w:r>
      <w:r w:rsidR="00AE751F" w:rsidRPr="008D2DAE">
        <w:t xml:space="preserve"> </w:t>
      </w:r>
      <w:r w:rsidR="00AE751F" w:rsidRPr="008D2DAE">
        <w:lastRenderedPageBreak/>
        <w:t>a </w:t>
      </w:r>
      <w:r w:rsidRPr="008D2DAE">
        <w:t>formulovat zbývající politické závazky obou stran takovým způsobem, aby neochota je naplnit nedala Hanoji žádnou záminku</w:t>
      </w:r>
      <w:r w:rsidR="00AE751F" w:rsidRPr="008D2DAE">
        <w:t xml:space="preserve"> k </w:t>
      </w:r>
      <w:r w:rsidRPr="008D2DAE">
        <w:t xml:space="preserve">obnovení bojů. Proto jsme změnili formulaci Hanoje, že se obě jihovietnamské strany musí dohodnout na politickém urovnání do tří měsíců, na méně konkrétní znění, že budou </w:t>
      </w:r>
      <w:r w:rsidR="00AE751F" w:rsidRPr="008D2DAE">
        <w:t>„</w:t>
      </w:r>
      <w:r w:rsidRPr="008D2DAE">
        <w:t>dělat maximum</w:t>
      </w:r>
      <w:r w:rsidR="00AE751F" w:rsidRPr="008D2DAE">
        <w:t>“</w:t>
      </w:r>
      <w:r w:rsidRPr="008D2DAE">
        <w:t>, aby dosáhly takové dohody – čímž jsme transformovali objektivní povinnost</w:t>
      </w:r>
      <w:r w:rsidR="00AE751F" w:rsidRPr="008D2DAE">
        <w:t xml:space="preserve"> v </w:t>
      </w:r>
      <w:r w:rsidRPr="008D2DAE">
        <w:t xml:space="preserve">subjektivní slib, že bude vyvinuto takové úsilí. Přidali jsme princip jednomyslnosti. </w:t>
      </w:r>
      <w:r w:rsidR="00AE751F" w:rsidRPr="008D2DAE">
        <w:t>„</w:t>
      </w:r>
      <w:r w:rsidRPr="008D2DAE">
        <w:t>Správa národní shody</w:t>
      </w:r>
      <w:r w:rsidR="00AE751F" w:rsidRPr="008D2DAE">
        <w:t>“</w:t>
      </w:r>
      <w:r w:rsidRPr="008D2DAE">
        <w:t>, dříve</w:t>
      </w:r>
      <w:r w:rsidR="00AE751F" w:rsidRPr="008D2DAE">
        <w:t xml:space="preserve"> v </w:t>
      </w:r>
      <w:r w:rsidRPr="008D2DAE">
        <w:t>severovietnamském pojetí koaliční vláda, byla zbavena svého obsahu</w:t>
      </w:r>
      <w:r w:rsidR="00AE751F" w:rsidRPr="008D2DAE">
        <w:t xml:space="preserve"> a </w:t>
      </w:r>
      <w:r w:rsidRPr="008D2DAE">
        <w:t>změněna</w:t>
      </w:r>
      <w:r w:rsidR="00AE751F" w:rsidRPr="008D2DAE">
        <w:t xml:space="preserve"> v </w:t>
      </w:r>
      <w:r w:rsidRPr="008D2DAE">
        <w:t>neurčitý orgán, jenž měl blíže</w:t>
      </w:r>
      <w:r w:rsidR="00AE751F" w:rsidRPr="008D2DAE">
        <w:t xml:space="preserve"> k </w:t>
      </w:r>
      <w:r w:rsidRPr="008D2DAE">
        <w:t>naší volební komisi</w:t>
      </w:r>
      <w:r w:rsidR="00AE751F" w:rsidRPr="008D2DAE">
        <w:t xml:space="preserve"> a </w:t>
      </w:r>
      <w:r w:rsidRPr="008D2DAE">
        <w:t>nazýval se (po spojení názvů</w:t>
      </w:r>
      <w:r w:rsidR="00AE751F" w:rsidRPr="008D2DAE">
        <w:t xml:space="preserve"> z </w:t>
      </w:r>
      <w:r w:rsidRPr="008D2DAE">
        <w:t xml:space="preserve">návrhů obou stran) </w:t>
      </w:r>
      <w:r w:rsidR="00AE751F" w:rsidRPr="008D2DAE">
        <w:t>„</w:t>
      </w:r>
      <w:r w:rsidRPr="008D2DAE">
        <w:t>Národní rada národního usmíření</w:t>
      </w:r>
      <w:r w:rsidR="00AE751F" w:rsidRPr="008D2DAE">
        <w:t xml:space="preserve"> a </w:t>
      </w:r>
      <w:r w:rsidRPr="008D2DAE">
        <w:t>shody</w:t>
      </w:r>
      <w:r w:rsidR="00AE751F" w:rsidRPr="008D2DAE">
        <w:t>“</w:t>
      </w:r>
      <w:r w:rsidRPr="008D2DAE">
        <w:t>. (Odstavec</w:t>
      </w:r>
      <w:r w:rsidR="00AE751F" w:rsidRPr="008D2DAE">
        <w:t xml:space="preserve"> v </w:t>
      </w:r>
      <w:r w:rsidRPr="008D2DAE">
        <w:t>Le Duc Thově konceptu</w:t>
      </w:r>
      <w:r w:rsidR="00AE751F" w:rsidRPr="008D2DAE">
        <w:t xml:space="preserve"> z </w:t>
      </w:r>
      <w:r w:rsidRPr="008D2DAE">
        <w:t>8. října</w:t>
      </w:r>
      <w:r w:rsidR="00AE751F" w:rsidRPr="008D2DAE">
        <w:t xml:space="preserve"> a </w:t>
      </w:r>
      <w:r w:rsidRPr="008D2DAE">
        <w:t>jeho konečná podoba</w:t>
      </w:r>
      <w:r w:rsidR="00AE751F" w:rsidRPr="008D2DAE">
        <w:t xml:space="preserve"> z </w:t>
      </w:r>
      <w:r w:rsidRPr="008D2DAE">
        <w:t>11. října jsou uvedeny</w:t>
      </w:r>
      <w:r w:rsidR="00AE751F" w:rsidRPr="008D2DAE">
        <w:t xml:space="preserve"> v </w:t>
      </w:r>
      <w:r w:rsidRPr="008D2DAE">
        <w:t>závěrečných poznámkách.) 4 Devatenáctého října na setkání</w:t>
      </w:r>
      <w:r w:rsidR="00AE751F" w:rsidRPr="008D2DAE">
        <w:t xml:space="preserve"> s </w:t>
      </w:r>
      <w:r w:rsidRPr="008D2DAE">
        <w:t>Thieuem</w:t>
      </w:r>
      <w:r w:rsidR="00AE751F" w:rsidRPr="008D2DAE">
        <w:t xml:space="preserve"> a </w:t>
      </w:r>
      <w:r w:rsidRPr="008D2DAE">
        <w:t>jeho poradci</w:t>
      </w:r>
      <w:r w:rsidR="00AE751F" w:rsidRPr="008D2DAE">
        <w:t xml:space="preserve"> v </w:t>
      </w:r>
      <w:r w:rsidRPr="008D2DAE">
        <w:t>Saigonu jsem tyto politické články charakterizoval takto:</w:t>
      </w:r>
    </w:p>
    <w:p w:rsidR="00AE751F" w:rsidRPr="008D2DAE" w:rsidRDefault="00AE751F" w:rsidP="00BF453C">
      <w:pPr>
        <w:pStyle w:val="Textodsazen"/>
      </w:pPr>
    </w:p>
    <w:p w:rsidR="00AE751F" w:rsidRPr="008D2DAE" w:rsidRDefault="004A1673" w:rsidP="002006C4">
      <w:pPr>
        <w:pStyle w:val="Text-cittneodsazen"/>
      </w:pPr>
      <w:r w:rsidRPr="008D2DAE">
        <w:t>Dovolte mi tedy shrnout obsah politických článků,</w:t>
      </w:r>
      <w:r w:rsidR="00AE751F" w:rsidRPr="008D2DAE">
        <w:t xml:space="preserve"> v </w:t>
      </w:r>
      <w:r w:rsidRPr="008D2DAE">
        <w:t>nichž komunisté podle našeho názoru zcela ustoupili… Požadavek na vytvoření dočasné vlády národní shody byl zcela opuštěn. Požadavek na spojení armády Vietnamské republiky</w:t>
      </w:r>
      <w:r w:rsidR="00AE751F" w:rsidRPr="008D2DAE">
        <w:t xml:space="preserve"> a </w:t>
      </w:r>
      <w:r w:rsidRPr="008D2DAE">
        <w:t>komunistických sil byl zcela opuštěn. Existující vláda může pokračovat</w:t>
      </w:r>
      <w:r w:rsidR="00AE751F" w:rsidRPr="008D2DAE">
        <w:t xml:space="preserve"> s </w:t>
      </w:r>
      <w:r w:rsidRPr="008D2DAE">
        <w:t>neomezeným objemem hospodářské pomoci</w:t>
      </w:r>
      <w:r w:rsidR="00AE751F" w:rsidRPr="008D2DAE">
        <w:t xml:space="preserve"> a </w:t>
      </w:r>
      <w:r w:rsidRPr="008D2DAE">
        <w:t>americké vojenské pomoci při výměně výzbroje. Zůstává jediný požadavek, aby jednala</w:t>
      </w:r>
      <w:r w:rsidR="00AE751F" w:rsidRPr="008D2DAE">
        <w:t xml:space="preserve"> s </w:t>
      </w:r>
      <w:r w:rsidRPr="008D2DAE">
        <w:t>druhou stranou</w:t>
      </w:r>
      <w:r w:rsidR="00AE751F" w:rsidRPr="008D2DAE">
        <w:t xml:space="preserve"> o </w:t>
      </w:r>
      <w:r w:rsidRPr="008D2DAE">
        <w:t>ustavení nějaké rady. Pokud začne taková rada vůbec existovat, nebude mít žádnou jurisdikci,</w:t>
      </w:r>
      <w:r w:rsidR="00AE751F" w:rsidRPr="008D2DAE">
        <w:t xml:space="preserve"> o </w:t>
      </w:r>
      <w:r w:rsidRPr="008D2DAE">
        <w:t>které bych věděl,</w:t>
      </w:r>
      <w:r w:rsidR="00AE751F" w:rsidRPr="008D2DAE">
        <w:t xml:space="preserve"> s </w:t>
      </w:r>
      <w:r w:rsidRPr="008D2DAE">
        <w:t>výjimkou voleb,</w:t>
      </w:r>
      <w:r w:rsidR="00AE751F" w:rsidRPr="008D2DAE">
        <w:t xml:space="preserve"> s </w:t>
      </w:r>
      <w:r w:rsidRPr="008D2DAE">
        <w:t>nimiž ale musíte souhlasit,</w:t>
      </w:r>
      <w:r w:rsidR="00AE751F" w:rsidRPr="008D2DAE">
        <w:t xml:space="preserve"> a </w:t>
      </w:r>
      <w:r w:rsidRPr="008D2DAE">
        <w:t>institucí,</w:t>
      </w:r>
      <w:r w:rsidR="00AE751F" w:rsidRPr="008D2DAE">
        <w:t xml:space="preserve"> o </w:t>
      </w:r>
      <w:r w:rsidRPr="008D2DAE">
        <w:t>nichž máte rozhodnout vy,</w:t>
      </w:r>
      <w:r w:rsidR="00AE751F" w:rsidRPr="008D2DAE">
        <w:t xml:space="preserve"> a </w:t>
      </w:r>
      <w:r w:rsidRPr="008D2DAE">
        <w:t>to</w:t>
      </w:r>
      <w:r w:rsidR="00AE751F" w:rsidRPr="008D2DAE">
        <w:t xml:space="preserve"> v </w:t>
      </w:r>
      <w:r w:rsidRPr="008D2DAE">
        <w:t>rámci, který závisí na tom, zda</w:t>
      </w:r>
      <w:r w:rsidR="00AE751F" w:rsidRPr="008D2DAE">
        <w:t xml:space="preserve"> o </w:t>
      </w:r>
      <w:r w:rsidRPr="008D2DAE">
        <w:t>něm budete chtít jednat. Jinými slovy, zachovali jsme kardinální stanovisko, že budoucnost Jižního Vietnamu ponecháváme jihovietnamskému národu</w:t>
      </w:r>
      <w:r w:rsidR="00AE751F" w:rsidRPr="008D2DAE">
        <w:t xml:space="preserve"> a </w:t>
      </w:r>
      <w:r w:rsidRPr="008D2DAE">
        <w:t>že vláda, kterou uznáváme, je vláda Republiky Jižního Vietnamu</w:t>
      </w:r>
      <w:r w:rsidR="00AE751F" w:rsidRPr="008D2DAE">
        <w:t xml:space="preserve"> a </w:t>
      </w:r>
      <w:r w:rsidRPr="008D2DAE">
        <w:t>její prezident.</w:t>
      </w:r>
    </w:p>
    <w:p w:rsidR="00AE751F" w:rsidRPr="008D2DAE" w:rsidRDefault="00AE751F" w:rsidP="00BF453C">
      <w:pPr>
        <w:pStyle w:val="Textodsazen"/>
      </w:pPr>
    </w:p>
    <w:p w:rsidR="00AE751F" w:rsidRPr="008D2DAE" w:rsidRDefault="004A1673" w:rsidP="00BF453C">
      <w:pPr>
        <w:pStyle w:val="Textodsazen"/>
      </w:pPr>
      <w:r w:rsidRPr="008D2DAE">
        <w:t>Druhou stranou téže mince bylo, že Hanoj přirozeně</w:t>
      </w:r>
      <w:r w:rsidR="00AE751F" w:rsidRPr="008D2DAE">
        <w:t xml:space="preserve"> o </w:t>
      </w:r>
      <w:r w:rsidRPr="008D2DAE">
        <w:t>to houževnatěji smlouvala</w:t>
      </w:r>
      <w:r w:rsidR="00AE751F" w:rsidRPr="008D2DAE">
        <w:t xml:space="preserve"> o </w:t>
      </w:r>
      <w:r w:rsidRPr="008D2DAE">
        <w:t>vojenských otázkách. Dosáhnout Le Duc Thova souhlasu</w:t>
      </w:r>
      <w:r w:rsidR="00AE751F" w:rsidRPr="008D2DAE">
        <w:t xml:space="preserve"> s </w:t>
      </w:r>
      <w:r w:rsidRPr="008D2DAE">
        <w:t>tím, že skončí jakékoli pronikání severovietnamských vojáků do Jižního Vietnamu</w:t>
      </w:r>
      <w:r w:rsidR="00AE751F" w:rsidRPr="008D2DAE">
        <w:t xml:space="preserve"> a </w:t>
      </w:r>
      <w:r w:rsidRPr="008D2DAE">
        <w:t xml:space="preserve">že výzbroj bude moci být pod mezinárodním dohledem vyměňována formou </w:t>
      </w:r>
      <w:r w:rsidR="00AE751F" w:rsidRPr="008D2DAE">
        <w:t>„</w:t>
      </w:r>
      <w:r w:rsidRPr="008D2DAE">
        <w:t>kus za kus</w:t>
      </w:r>
      <w:r w:rsidR="00AE751F" w:rsidRPr="008D2DAE">
        <w:t>“</w:t>
      </w:r>
      <w:r w:rsidRPr="008D2DAE">
        <w:t xml:space="preserve">, se nám proto podařilo teprve po dlouhém úsilí. (Tho žádal </w:t>
      </w:r>
      <w:r w:rsidR="00AE751F" w:rsidRPr="008D2DAE">
        <w:t>„</w:t>
      </w:r>
      <w:r w:rsidRPr="008D2DAE">
        <w:t>rovnoprávnost</w:t>
      </w:r>
      <w:r w:rsidR="00AE751F" w:rsidRPr="008D2DAE">
        <w:t>“</w:t>
      </w:r>
      <w:r w:rsidRPr="008D2DAE">
        <w:t xml:space="preserve"> čili chtěl, aby komunisté měli právo posílat na Jih stejný objem výzbroje, jaký jsme my dávali Saigonu. Protože saigonská armáda byla mnohem větší, trvali jsme na naší formulaci, která znamenala, že existující zbraně</w:t>
      </w:r>
      <w:r w:rsidR="00AE751F" w:rsidRPr="008D2DAE">
        <w:t xml:space="preserve"> a </w:t>
      </w:r>
      <w:r w:rsidRPr="008D2DAE">
        <w:t>zařízení budou moci být nahrazeny, ale jejich množství se nezvýší.</w:t>
      </w:r>
      <w:r w:rsidR="00AE751F" w:rsidRPr="008D2DAE">
        <w:t xml:space="preserve"> A </w:t>
      </w:r>
      <w:r w:rsidRPr="008D2DAE">
        <w:t>prosadili jsme ji – zřejmě proto, že se Hanoj nehodlala řídit tímto ustanovením.) Na každém jednání</w:t>
      </w:r>
      <w:r w:rsidR="00AE751F" w:rsidRPr="008D2DAE">
        <w:t xml:space="preserve"> a </w:t>
      </w:r>
      <w:r w:rsidRPr="008D2DAE">
        <w:t>prostřednictvím různých formulací jsme znovu</w:t>
      </w:r>
      <w:r w:rsidR="00AE751F" w:rsidRPr="008D2DAE">
        <w:t xml:space="preserve"> a </w:t>
      </w:r>
      <w:r w:rsidRPr="008D2DAE">
        <w:t>znovu žádali Severovietnamce, aby se zavázali ke stažení svých jednotek</w:t>
      </w:r>
      <w:r w:rsidR="00AE751F" w:rsidRPr="008D2DAE">
        <w:t xml:space="preserve"> z </w:t>
      </w:r>
      <w:r w:rsidRPr="008D2DAE">
        <w:t>Jihu. Nikdy jsme toho nedosáhli. Le Duc Tho se proti tomuto požadavku stavěl</w:t>
      </w:r>
      <w:r w:rsidR="00AE751F" w:rsidRPr="008D2DAE">
        <w:t xml:space="preserve"> z </w:t>
      </w:r>
      <w:r w:rsidRPr="008D2DAE">
        <w:t xml:space="preserve">principu, protože </w:t>
      </w:r>
      <w:r w:rsidR="000151F1" w:rsidRPr="008D2DAE">
        <w:t>Jižní Vietnam nepovažoval za cizí zemi</w:t>
      </w:r>
      <w:r w:rsidR="00AE751F" w:rsidRPr="008D2DAE">
        <w:t xml:space="preserve"> a </w:t>
      </w:r>
      <w:r w:rsidR="000151F1" w:rsidRPr="008D2DAE">
        <w:t xml:space="preserve">protože taková klauzule by znamenala přiznání totální kapitulace. Nakonec </w:t>
      </w:r>
      <w:r w:rsidR="000151F1" w:rsidRPr="008D2DAE">
        <w:lastRenderedPageBreak/>
        <w:t>jsme se dohodli na zákazu infiltrace</w:t>
      </w:r>
      <w:r w:rsidR="00AE751F" w:rsidRPr="008D2DAE">
        <w:t xml:space="preserve"> a </w:t>
      </w:r>
      <w:r w:rsidR="000151F1" w:rsidRPr="008D2DAE">
        <w:t>na formulaci, že obě jihovietnamské strany budou po uzavření příměří diskutovat</w:t>
      </w:r>
      <w:r w:rsidR="00AE751F" w:rsidRPr="008D2DAE">
        <w:t xml:space="preserve"> o „</w:t>
      </w:r>
      <w:r w:rsidR="000151F1" w:rsidRPr="008D2DAE">
        <w:t>krocích, jež by vedly ke snížení počtu vojáků na obou stranách</w:t>
      </w:r>
      <w:r w:rsidR="00AE751F" w:rsidRPr="008D2DAE">
        <w:t xml:space="preserve"> a k </w:t>
      </w:r>
      <w:r w:rsidR="000151F1" w:rsidRPr="008D2DAE">
        <w:t>demobilizaci jednotek, které budou stahovány</w:t>
      </w:r>
      <w:r w:rsidR="00AE751F" w:rsidRPr="008D2DAE">
        <w:t>“</w:t>
      </w:r>
      <w:r w:rsidR="000151F1" w:rsidRPr="008D2DAE">
        <w:t>. Nedělal jsem si žádné iluze. Kdykoli jsme my nebo Hanoj hledali způsob, jak elegantně pohřbít nějaký problém, nechali jsme jeho řešení na obou jihovietnamských stranách,</w:t>
      </w:r>
      <w:r w:rsidR="00AE751F" w:rsidRPr="008D2DAE">
        <w:t xml:space="preserve"> o </w:t>
      </w:r>
      <w:r w:rsidR="000151F1" w:rsidRPr="008D2DAE">
        <w:t>nichž jsme věděli, že se nikdy na ničem nemohou dohodnout. Smířili jsme se</w:t>
      </w:r>
      <w:r w:rsidR="00AE751F" w:rsidRPr="008D2DAE">
        <w:t xml:space="preserve"> s </w:t>
      </w:r>
      <w:r w:rsidR="000151F1" w:rsidRPr="008D2DAE">
        <w:t>tím, protože jsme nabízeli příměří podle stávajících linií celé dva roky</w:t>
      </w:r>
      <w:r w:rsidR="00AE751F" w:rsidRPr="008D2DAE">
        <w:t xml:space="preserve"> a </w:t>
      </w:r>
      <w:r w:rsidR="000151F1" w:rsidRPr="008D2DAE">
        <w:t>protože Hanoj přijímala naše kompromisní schéma zakazující jakoukoli další infiltraci severovietnamských vojáků na Jih. Tím by byly síly Hanoje na Jihu postupně eliminovány, protože by se vyčerpaly, ovšem za předpokladu, že by Hanoj tuto klauzuli dodržovala, nebo že bychom si my její dodržování vynutili. (Tato výhrada platila pro celou dohodu; pokud by pochybnosti, že se jí bude někdo řídit, směly zablokovat dosažení nějaké uspokojivé smlouvy, pak by se ukončení války nikdy nedalo dojednat; musela by být dobojována do konce.)</w:t>
      </w:r>
    </w:p>
    <w:p w:rsidR="00AE751F" w:rsidRPr="008D2DAE" w:rsidRDefault="000151F1" w:rsidP="00BF453C">
      <w:pPr>
        <w:pStyle w:val="Textodsazen"/>
      </w:pPr>
      <w:r w:rsidRPr="008D2DAE">
        <w:t>Spoustu času nám zabraly Laos</w:t>
      </w:r>
      <w:r w:rsidR="00AE751F" w:rsidRPr="008D2DAE">
        <w:t xml:space="preserve"> a </w:t>
      </w:r>
      <w:r w:rsidRPr="008D2DAE">
        <w:t>Kambodža. Existovaly tři problémy, které se nedařilo řešit po několik týdnů: jakou právní formou vyjádřit jakékoli závazky, které byly přijaty; jaký je status zahraničních sil včetně severovietnamských;</w:t>
      </w:r>
      <w:r w:rsidR="00AE751F" w:rsidRPr="008D2DAE">
        <w:t xml:space="preserve"> a </w:t>
      </w:r>
      <w:r w:rsidRPr="008D2DAE">
        <w:t>jak ustavit</w:t>
      </w:r>
      <w:r w:rsidR="00AE751F" w:rsidRPr="008D2DAE">
        <w:t xml:space="preserve"> v </w:t>
      </w:r>
      <w:r w:rsidRPr="008D2DAE">
        <w:t xml:space="preserve">těchto zemích </w:t>
      </w:r>
      <w:r w:rsidR="00E662BF" w:rsidRPr="008D2DAE">
        <w:t>příměří</w:t>
      </w:r>
      <w:r w:rsidRPr="008D2DAE">
        <w:t>. První problém vyvstal, protože Tho tvrdil, že interní laoské</w:t>
      </w:r>
      <w:r w:rsidR="00AE751F" w:rsidRPr="008D2DAE">
        <w:t xml:space="preserve"> a </w:t>
      </w:r>
      <w:r w:rsidRPr="008D2DAE">
        <w:t>kambodžské otázky se nedají zahrnout do vietnamské mírové smlouvy. Vyřešili jsme to vyjádřením našich ujednání</w:t>
      </w:r>
      <w:r w:rsidR="00AE751F" w:rsidRPr="008D2DAE">
        <w:t xml:space="preserve"> v </w:t>
      </w:r>
      <w:r w:rsidRPr="008D2DAE">
        <w:t>oddělených písemných dokumentech. Le Duc Tho akceptoval, že stažení cizích sil</w:t>
      </w:r>
      <w:r w:rsidR="00AE751F" w:rsidRPr="008D2DAE">
        <w:t xml:space="preserve"> z </w:t>
      </w:r>
      <w:r w:rsidRPr="008D2DAE">
        <w:t>Laosu</w:t>
      </w:r>
      <w:r w:rsidR="00AE751F" w:rsidRPr="008D2DAE">
        <w:t xml:space="preserve"> a </w:t>
      </w:r>
      <w:r w:rsidRPr="008D2DAE">
        <w:t>Kambodže by mělo být součástí dohody</w:t>
      </w:r>
      <w:r w:rsidR="00AE751F" w:rsidRPr="008D2DAE">
        <w:t xml:space="preserve"> o </w:t>
      </w:r>
      <w:r w:rsidRPr="008D2DAE">
        <w:t>Vietnamu; po dlouhých debatách souhlasil, že</w:t>
      </w:r>
      <w:r w:rsidR="00AE751F" w:rsidRPr="008D2DAE">
        <w:t xml:space="preserve"> z </w:t>
      </w:r>
      <w:r w:rsidRPr="008D2DAE">
        <w:t>obou zemí odejdou všichni cizí vojáci</w:t>
      </w:r>
      <w:r w:rsidR="00AE751F" w:rsidRPr="008D2DAE">
        <w:t xml:space="preserve"> a </w:t>
      </w:r>
      <w:r w:rsidRPr="008D2DAE">
        <w:t>že severovietnamské jednotky budou pro tento účel považovány za cizí. Co se týče příměří</w:t>
      </w:r>
      <w:r w:rsidR="00AE751F" w:rsidRPr="008D2DAE">
        <w:t xml:space="preserve"> v </w:t>
      </w:r>
      <w:r w:rsidRPr="008D2DAE">
        <w:t>Laosu</w:t>
      </w:r>
      <w:r w:rsidR="00AE751F" w:rsidRPr="008D2DAE">
        <w:t xml:space="preserve"> a </w:t>
      </w:r>
      <w:r w:rsidRPr="008D2DAE">
        <w:t>Kambodži, vedli jsme si hůře. Žádal jsem, aby bylo ustaveno do pevného data, jež by předcházelo totálnímu stažení našich sil. Le Duc Tho slíbil příměří</w:t>
      </w:r>
      <w:r w:rsidR="00AE751F" w:rsidRPr="008D2DAE">
        <w:t xml:space="preserve"> v </w:t>
      </w:r>
      <w:r w:rsidRPr="008D2DAE">
        <w:t>Laosu do třiceti dnů po podepsání dohody; tvrdil však, že na kambodžské komunisty Hanoj nemá rozhodující vliv. Byli jsme</w:t>
      </w:r>
      <w:r w:rsidR="00AE751F" w:rsidRPr="008D2DAE">
        <w:t xml:space="preserve"> k </w:t>
      </w:r>
      <w:r w:rsidRPr="008D2DAE">
        <w:t>jeho prohlášení skeptičtí. Následující události však jasně ukázaly, že to byl jeden</w:t>
      </w:r>
      <w:r w:rsidR="00AE751F" w:rsidRPr="008D2DAE">
        <w:t xml:space="preserve"> z </w:t>
      </w:r>
      <w:r w:rsidRPr="008D2DAE">
        <w:t>případů, kdy Tho mluvil pravdu.</w:t>
      </w:r>
    </w:p>
    <w:p w:rsidR="00AE751F" w:rsidRPr="008D2DAE" w:rsidRDefault="000151F1" w:rsidP="00BF453C">
      <w:pPr>
        <w:pStyle w:val="Textodsazen"/>
      </w:pPr>
      <w:r w:rsidRPr="008D2DAE">
        <w:t>Hlavním jablkem sváru bylo údajných 30 000 civilních vězňů</w:t>
      </w:r>
      <w:r w:rsidR="00AE751F" w:rsidRPr="008D2DAE">
        <w:t xml:space="preserve"> v </w:t>
      </w:r>
      <w:r w:rsidRPr="008D2DAE">
        <w:t>jihovietnamských věznicích,</w:t>
      </w:r>
      <w:r w:rsidR="00AE751F" w:rsidRPr="008D2DAE">
        <w:t xml:space="preserve"> z </w:t>
      </w:r>
      <w:r w:rsidRPr="008D2DAE">
        <w:t>toho zhruba 10 000 příslušníků Vietcongu, zbytek byli kriminálníci. Le Duc Tho ve svém konceptu</w:t>
      </w:r>
      <w:r w:rsidR="00AE751F" w:rsidRPr="008D2DAE">
        <w:t xml:space="preserve"> z </w:t>
      </w:r>
      <w:r w:rsidRPr="008D2DAE">
        <w:t>8. října požadoval, aby byli propuštěni společně se všemi válečnými zajatci. Já jsem se ani</w:t>
      </w:r>
      <w:r w:rsidR="00AE751F" w:rsidRPr="008D2DAE">
        <w:t xml:space="preserve"> v </w:t>
      </w:r>
      <w:r w:rsidRPr="008D2DAE">
        <w:t xml:space="preserve">nejmenším nedomníval, že by Saigon propustil jádro partyzánských jednotek Vietcongu. Navrhl jsem, aby tato otázka byla přenechána oběma jihovietnamským stranám, které </w:t>
      </w:r>
      <w:r w:rsidR="00AE751F" w:rsidRPr="008D2DAE">
        <w:t>„</w:t>
      </w:r>
      <w:r w:rsidRPr="008D2DAE">
        <w:t>udělají maximum</w:t>
      </w:r>
      <w:r w:rsidR="00AE751F" w:rsidRPr="008D2DAE">
        <w:t>“</w:t>
      </w:r>
      <w:r w:rsidRPr="008D2DAE">
        <w:t>, aby tuto záležitost vyřešily. Le Duc Tho ze všech sil vznášel námitky, neboť to fakticky znamenalo, že všichni jihovietnamští komunističtí vězni zůstanou</w:t>
      </w:r>
      <w:r w:rsidR="00AE751F" w:rsidRPr="008D2DAE">
        <w:t xml:space="preserve"> v </w:t>
      </w:r>
      <w:r w:rsidRPr="008D2DAE">
        <w:t>saigonských žalářích. Pro jeho spojence</w:t>
      </w:r>
      <w:r w:rsidR="00AE751F" w:rsidRPr="008D2DAE">
        <w:t xml:space="preserve"> z </w:t>
      </w:r>
      <w:r w:rsidRPr="008D2DAE">
        <w:t xml:space="preserve">Vietcongu to byl zcela jistě citlivý bod. Pro nás však bylo absolutně nepřijatelné dovolit, aby propuštění zajatých Američanů záviselo na naší schopnosti přesvědčit Thieua, aby pustil na </w:t>
      </w:r>
      <w:r w:rsidRPr="008D2DAE">
        <w:lastRenderedPageBreak/>
        <w:t>svobodu kádry Vietcongu.</w:t>
      </w:r>
      <w:r w:rsidR="00AE751F" w:rsidRPr="008D2DAE">
        <w:t xml:space="preserve"> O </w:t>
      </w:r>
      <w:r w:rsidRPr="008D2DAE">
        <w:t xml:space="preserve">týden později Severovietnamci opustili tento požadavek </w:t>
      </w:r>
      <w:r w:rsidR="00A76BE3" w:rsidRPr="008D2DAE">
        <w:t>–</w:t>
      </w:r>
      <w:r w:rsidRPr="008D2DAE">
        <w:t xml:space="preserve"> byl to příklad velkého ústupku, kterého jsme dosáhli tím, že jsme jím podmínili rychlé uzavření dohody.</w:t>
      </w:r>
      <w:r w:rsidR="00536CE9" w:rsidRPr="008D2DAE">
        <w:rPr>
          <w:rStyle w:val="sloodkazu-konecoddlu"/>
        </w:rPr>
        <w:t>(4)</w:t>
      </w:r>
    </w:p>
    <w:p w:rsidR="00AE751F" w:rsidRPr="008D2DAE" w:rsidRDefault="000151F1" w:rsidP="00BF453C">
      <w:pPr>
        <w:pStyle w:val="Textodsazen"/>
      </w:pPr>
      <w:r w:rsidRPr="008D2DAE">
        <w:t>Nakonec jsem se</w:t>
      </w:r>
      <w:r w:rsidR="00AE751F" w:rsidRPr="008D2DAE">
        <w:t xml:space="preserve"> s </w:t>
      </w:r>
      <w:r w:rsidRPr="008D2DAE">
        <w:t>Le Duc Them dohodl, že součástí dohody bude celkové prohlášení odrážející to, co jako první nabídl</w:t>
      </w:r>
      <w:r w:rsidR="00AE751F" w:rsidRPr="008D2DAE">
        <w:t xml:space="preserve"> v </w:t>
      </w:r>
      <w:r w:rsidRPr="008D2DAE">
        <w:t>roce 1965 prezident Johnson</w:t>
      </w:r>
      <w:r w:rsidR="00AE751F" w:rsidRPr="008D2DAE">
        <w:t xml:space="preserve"> a </w:t>
      </w:r>
      <w:r w:rsidRPr="008D2DAE">
        <w:t>co</w:t>
      </w:r>
      <w:r w:rsidR="00AB19DD" w:rsidRPr="008D2DAE">
        <w:t xml:space="preserve"> </w:t>
      </w:r>
      <w:r w:rsidRPr="008D2DAE">
        <w:t>výslovné opakoval Nixon 25. ledna</w:t>
      </w:r>
      <w:r w:rsidR="00AE751F" w:rsidRPr="008D2DAE">
        <w:t xml:space="preserve"> a </w:t>
      </w:r>
      <w:r w:rsidRPr="008D2DAE">
        <w:t>8. května 1972: tedy že Amerika po válce přispěje</w:t>
      </w:r>
      <w:r w:rsidR="00AE751F" w:rsidRPr="008D2DAE">
        <w:t xml:space="preserve"> k </w:t>
      </w:r>
      <w:r w:rsidRPr="008D2DAE">
        <w:t xml:space="preserve">hospodářské rekonstrukci Indočíny, </w:t>
      </w:r>
      <w:r w:rsidR="00AE751F" w:rsidRPr="008D2DAE">
        <w:t>„</w:t>
      </w:r>
      <w:r w:rsidRPr="008D2DAE">
        <w:t>aby zhojila rány války</w:t>
      </w:r>
      <w:r w:rsidR="00AE751F" w:rsidRPr="008D2DAE">
        <w:t>“</w:t>
      </w:r>
      <w:r w:rsidRPr="008D2DAE">
        <w:t>, jak říkala poetičtější formulace</w:t>
      </w:r>
      <w:r w:rsidR="00AE751F" w:rsidRPr="008D2DAE">
        <w:t xml:space="preserve"> v </w:t>
      </w:r>
      <w:r w:rsidRPr="008D2DAE">
        <w:t>dokumentu. Dal jsem jasně najevo, že to uděláme</w:t>
      </w:r>
      <w:r w:rsidR="00AE751F" w:rsidRPr="008D2DAE">
        <w:t xml:space="preserve"> v </w:t>
      </w:r>
      <w:r w:rsidRPr="008D2DAE">
        <w:t>našem vlastním zájmu,</w:t>
      </w:r>
      <w:r w:rsidR="00AE751F" w:rsidRPr="008D2DAE">
        <w:t xml:space="preserve"> z </w:t>
      </w:r>
      <w:r w:rsidRPr="008D2DAE">
        <w:t>humánních důvodů,</w:t>
      </w:r>
      <w:r w:rsidR="00AE751F" w:rsidRPr="008D2DAE">
        <w:t xml:space="preserve"> a </w:t>
      </w:r>
      <w:r w:rsidRPr="008D2DAE">
        <w:t>abychom zvýšili naději na zlepšení bilaterálních vztahů mezi našimi zeměmi (a tím zase Hanoj více stimulovali</w:t>
      </w:r>
      <w:r w:rsidR="00AE751F" w:rsidRPr="008D2DAE">
        <w:t xml:space="preserve"> k </w:t>
      </w:r>
      <w:r w:rsidRPr="008D2DAE">
        <w:t>dodržování této dohody). Odmítali jsme tehdy</w:t>
      </w:r>
      <w:r w:rsidR="00AE751F" w:rsidRPr="008D2DAE">
        <w:t xml:space="preserve"> a </w:t>
      </w:r>
      <w:r w:rsidRPr="008D2DAE">
        <w:t>od té doby pořád jakýkoli princip viny nebo reparací; dal jsem také jasně najevo, že takovou pomoc musí schválit Kongres.</w:t>
      </w:r>
    </w:p>
    <w:p w:rsidR="00AE751F" w:rsidRPr="008D2DAE" w:rsidRDefault="000151F1" w:rsidP="00BF453C">
      <w:pPr>
        <w:pStyle w:val="Textodsazen"/>
      </w:pPr>
      <w:r w:rsidRPr="008D2DAE">
        <w:t>Vedli jsme nekonečné diskuse</w:t>
      </w:r>
      <w:r w:rsidR="00AE751F" w:rsidRPr="008D2DAE">
        <w:t xml:space="preserve"> o </w:t>
      </w:r>
      <w:r w:rsidRPr="008D2DAE">
        <w:t>dalších otázkách včetně mezinárodní kontrolní mašinerie</w:t>
      </w:r>
      <w:r w:rsidR="00AE751F" w:rsidRPr="008D2DAE">
        <w:t xml:space="preserve"> a </w:t>
      </w:r>
      <w:r w:rsidRPr="008D2DAE">
        <w:t>účastníků mezinárodní mírové konference. Ale ve 2.00 12. října jsme</w:t>
      </w:r>
      <w:r w:rsidR="00AE751F" w:rsidRPr="008D2DAE">
        <w:t xml:space="preserve"> s </w:t>
      </w:r>
      <w:r w:rsidRPr="008D2DAE">
        <w:t xml:space="preserve">Le Duc Them konečně </w:t>
      </w:r>
      <w:r w:rsidR="00A76BE3" w:rsidRPr="008D2DAE">
        <w:t>–</w:t>
      </w:r>
      <w:r w:rsidRPr="008D2DAE">
        <w:t xml:space="preserve"> po nepřetržitém šestnáctihodinovém jednání</w:t>
      </w:r>
      <w:r w:rsidR="00AE751F" w:rsidRPr="008D2DAE">
        <w:t xml:space="preserve"> a </w:t>
      </w:r>
      <w:r w:rsidRPr="008D2DAE">
        <w:t>po rozhovorech, které zabraly dvaadvacet</w:t>
      </w:r>
      <w:r w:rsidR="00AE751F" w:rsidRPr="008D2DAE">
        <w:t xml:space="preserve"> z </w:t>
      </w:r>
      <w:r w:rsidRPr="008D2DAE">
        <w:t xml:space="preserve">posledních třiceti hodin </w:t>
      </w:r>
      <w:r w:rsidR="00A76BE3" w:rsidRPr="008D2DAE">
        <w:t>–</w:t>
      </w:r>
      <w:r w:rsidRPr="008D2DAE">
        <w:t xml:space="preserve"> byli připraveni říci, že je hotovo. Vyřešili jsme všechny zásadní problémy kromě formulace</w:t>
      </w:r>
      <w:r w:rsidR="00AE751F" w:rsidRPr="008D2DAE">
        <w:t xml:space="preserve"> o </w:t>
      </w:r>
      <w:r w:rsidRPr="008D2DAE">
        <w:t>právu USA dodávat jihovietnamským silám novou výzbroj, jíž by mohly nahradit starou nebo zničenou,</w:t>
      </w:r>
      <w:r w:rsidR="00AE751F" w:rsidRPr="008D2DAE">
        <w:t xml:space="preserve"> a </w:t>
      </w:r>
      <w:r w:rsidRPr="008D2DAE">
        <w:t>kromě otázky civilistů zadržovaných Saigonem. Stále jsme také potřebovali přesněji formulovat závazek, že</w:t>
      </w:r>
      <w:r w:rsidR="00AE751F" w:rsidRPr="008D2DAE">
        <w:t xml:space="preserve"> v </w:t>
      </w:r>
      <w:r w:rsidRPr="008D2DAE">
        <w:t>Laosu</w:t>
      </w:r>
      <w:r w:rsidR="00AE751F" w:rsidRPr="008D2DAE">
        <w:t xml:space="preserve"> a </w:t>
      </w:r>
      <w:r w:rsidRPr="008D2DAE">
        <w:t>Kambodži bude příměří. Došli jsme však už tak daleko, že uzavření dohody bylo nyní nevyhnutelné. Byli jsme odsouzeni</w:t>
      </w:r>
      <w:r w:rsidR="00AE751F" w:rsidRPr="008D2DAE">
        <w:t xml:space="preserve"> k </w:t>
      </w:r>
      <w:r w:rsidRPr="008D2DAE">
        <w:t>úspěchu,</w:t>
      </w:r>
      <w:r w:rsidR="00AE751F" w:rsidRPr="008D2DAE">
        <w:t xml:space="preserve"> i </w:t>
      </w:r>
      <w:r w:rsidRPr="008D2DAE">
        <w:t xml:space="preserve">kdyby to trvalo nějaký čas. Žertoval jsem </w:t>
      </w:r>
      <w:r w:rsidR="00A76BE3" w:rsidRPr="008D2DAE">
        <w:t>–</w:t>
      </w:r>
      <w:r w:rsidRPr="008D2DAE">
        <w:t xml:space="preserve"> předvídavě </w:t>
      </w:r>
      <w:r w:rsidR="00A76BE3" w:rsidRPr="008D2DAE">
        <w:t>–</w:t>
      </w:r>
      <w:r w:rsidRPr="008D2DAE">
        <w:t>, že tím možná dosáhneme jen toho, že se všechny strany vietnamského konfliktu sjednotí proti mně.</w:t>
      </w:r>
    </w:p>
    <w:p w:rsidR="00AE751F" w:rsidRPr="008D2DAE" w:rsidRDefault="000151F1" w:rsidP="00BF453C">
      <w:pPr>
        <w:pStyle w:val="Textodsazen"/>
      </w:pPr>
      <w:r w:rsidRPr="008D2DAE">
        <w:t>Konečně se dostavila úleva</w:t>
      </w:r>
      <w:r w:rsidR="00AE751F" w:rsidRPr="008D2DAE">
        <w:t xml:space="preserve"> z </w:t>
      </w:r>
      <w:r w:rsidRPr="008D2DAE">
        <w:t>konce hrozného pracovního vypětí doprovázeného obrovskou nervozitou. Déle než tři roky jsme</w:t>
      </w:r>
      <w:r w:rsidR="00AE751F" w:rsidRPr="008D2DAE">
        <w:t xml:space="preserve"> s </w:t>
      </w:r>
      <w:r w:rsidRPr="008D2DAE">
        <w:t>Le Duc Them vzájemně testovali výdrž toho druhého, zkoušeli vzít tomu druhému jeho možnosti obrany, snažili se vzít tomu druhému manévrovací prostor. Diplomacie mezi protivníky může být smrtelná hra, zvlášť když je oděna do hávu smířlivosti. Obě strany riskovaly nejen zahraničněpolitické cíle, ale</w:t>
      </w:r>
      <w:r w:rsidR="00AE751F" w:rsidRPr="008D2DAE">
        <w:t xml:space="preserve"> i </w:t>
      </w:r>
      <w:r w:rsidRPr="008D2DAE">
        <w:t>soudržnost svých společností; obě se musely vzdát velkých cílů,</w:t>
      </w:r>
      <w:r w:rsidR="00AE751F" w:rsidRPr="008D2DAE">
        <w:t xml:space="preserve"> s </w:t>
      </w:r>
      <w:r w:rsidRPr="008D2DAE">
        <w:t>nimiž vstupovaly do boje, obě kalkulovaly</w:t>
      </w:r>
      <w:r w:rsidR="00AE751F" w:rsidRPr="008D2DAE">
        <w:t xml:space="preserve"> s </w:t>
      </w:r>
      <w:r w:rsidRPr="008D2DAE">
        <w:t>budoucností. Nebyli jsme tak naivní, abychom věřili, že se zarputilí vůdci</w:t>
      </w:r>
      <w:r w:rsidR="00AE751F" w:rsidRPr="008D2DAE">
        <w:t xml:space="preserve"> v </w:t>
      </w:r>
      <w:r w:rsidRPr="008D2DAE">
        <w:t>Hanoji vzdali svých celoživotních aspirací. Avšak bojovali jsme za svobodu</w:t>
      </w:r>
      <w:r w:rsidR="00AE751F" w:rsidRPr="008D2DAE">
        <w:t xml:space="preserve"> a </w:t>
      </w:r>
      <w:r w:rsidRPr="008D2DAE">
        <w:t>nezávislost těch, kdo na nás spoléhali</w:t>
      </w:r>
      <w:r w:rsidR="00AE751F" w:rsidRPr="008D2DAE">
        <w:t xml:space="preserve"> a </w:t>
      </w:r>
      <w:r w:rsidRPr="008D2DAE">
        <w:t>spojili své snahy</w:t>
      </w:r>
      <w:r w:rsidR="00AE751F" w:rsidRPr="008D2DAE">
        <w:t xml:space="preserve"> s </w:t>
      </w:r>
      <w:r w:rsidRPr="008D2DAE">
        <w:t>našimi,</w:t>
      </w:r>
      <w:r w:rsidR="00AE751F" w:rsidRPr="008D2DAE">
        <w:t xml:space="preserve"> a </w:t>
      </w:r>
      <w:r w:rsidRPr="008D2DAE">
        <w:t>nyní jsme mohli doufat, že podobné společné úsilí zachová mír.</w:t>
      </w:r>
      <w:r w:rsidR="00AE751F" w:rsidRPr="008D2DAE">
        <w:t xml:space="preserve"> V </w:t>
      </w:r>
      <w:r w:rsidRPr="008D2DAE">
        <w:t>té časné ranní hodině nás vyhlídka na výsledek, který nám tak dlouho unikal, přivedla do stavu blízkého euforii.</w:t>
      </w:r>
      <w:r w:rsidR="00AE751F" w:rsidRPr="008D2DAE">
        <w:t xml:space="preserve"> A </w:t>
      </w:r>
      <w:r w:rsidRPr="008D2DAE">
        <w:t>tak jsem já</w:t>
      </w:r>
      <w:r w:rsidR="00AE751F" w:rsidRPr="008D2DAE">
        <w:t xml:space="preserve"> i </w:t>
      </w:r>
      <w:r w:rsidRPr="008D2DAE">
        <w:t>Le Duc Tho pronesli krátké proslovy, jež se totálně lišily od našich příležitostně zuřivých střetů, které charakterizovaly naše schůzky po tři roky. Le Duc Tho mluvil</w:t>
      </w:r>
      <w:r w:rsidR="00AE751F" w:rsidRPr="008D2DAE">
        <w:t xml:space="preserve"> v </w:t>
      </w:r>
      <w:r w:rsidRPr="008D2DAE">
        <w:t>idiomech,</w:t>
      </w:r>
      <w:r w:rsidR="00AE751F" w:rsidRPr="008D2DAE">
        <w:t xml:space="preserve"> s </w:t>
      </w:r>
      <w:r w:rsidRPr="008D2DAE">
        <w:t>nimiž jsme se za celé ty roky seznámili až příliš dobře:</w:t>
      </w:r>
    </w:p>
    <w:p w:rsidR="00AE751F" w:rsidRPr="008D2DAE" w:rsidRDefault="00AE751F" w:rsidP="00BF453C">
      <w:pPr>
        <w:pStyle w:val="Textodsazen"/>
      </w:pPr>
    </w:p>
    <w:p w:rsidR="00AE751F" w:rsidRPr="008D2DAE" w:rsidRDefault="000151F1" w:rsidP="002006C4">
      <w:pPr>
        <w:pStyle w:val="Text-cittneodsazen"/>
      </w:pPr>
      <w:r w:rsidRPr="008D2DAE">
        <w:t>Vyvinuli jsme velké úsilí</w:t>
      </w:r>
      <w:r w:rsidR="00AE751F" w:rsidRPr="008D2DAE">
        <w:t xml:space="preserve"> a </w:t>
      </w:r>
      <w:r w:rsidRPr="008D2DAE">
        <w:t>vy jste také vyvinuli velké úsilí.</w:t>
      </w:r>
      <w:r w:rsidR="00AE751F" w:rsidRPr="008D2DAE">
        <w:t xml:space="preserve"> A </w:t>
      </w:r>
      <w:r w:rsidRPr="008D2DAE">
        <w:t>toto úsilí bylo největší během posledních několika dní.</w:t>
      </w:r>
      <w:r w:rsidR="00AE751F" w:rsidRPr="008D2DAE">
        <w:t xml:space="preserve"> A </w:t>
      </w:r>
      <w:r w:rsidRPr="008D2DAE">
        <w:t>občas</w:t>
      </w:r>
      <w:r w:rsidR="00AE751F" w:rsidRPr="008D2DAE">
        <w:t xml:space="preserve"> v </w:t>
      </w:r>
      <w:r w:rsidRPr="008D2DAE">
        <w:t>průběhu jednání byly naše diskuse bouřlivé; při mnoha příležitostech byl výsledkem dojem, že rozhovory mohou skončit. Ale naše snaha byla velká</w:t>
      </w:r>
      <w:r w:rsidR="00AE751F" w:rsidRPr="008D2DAE">
        <w:t xml:space="preserve"> a </w:t>
      </w:r>
      <w:r w:rsidRPr="008D2DAE">
        <w:t>dá se říci, že naše jednání přinesla základní dohodu</w:t>
      </w:r>
      <w:r w:rsidR="00AE751F" w:rsidRPr="008D2DAE">
        <w:t xml:space="preserve"> o </w:t>
      </w:r>
      <w:r w:rsidRPr="008D2DAE">
        <w:t xml:space="preserve">velkém počtu otázek, třebaže smlouva ještě není hotova, neboť nám stále </w:t>
      </w:r>
      <w:r w:rsidR="003B0E4F" w:rsidRPr="008D2DAE">
        <w:t>ještě</w:t>
      </w:r>
      <w:r w:rsidRPr="008D2DAE">
        <w:t xml:space="preserve"> zbývají dvě nebo tři otázky. Naše úsilí nás však bezpochyby dovede</w:t>
      </w:r>
      <w:r w:rsidR="00AE751F" w:rsidRPr="008D2DAE">
        <w:t xml:space="preserve"> k </w:t>
      </w:r>
      <w:r w:rsidRPr="008D2DAE">
        <w:t>našemu cíli dosáhnout míru.</w:t>
      </w:r>
    </w:p>
    <w:p w:rsidR="00AE751F" w:rsidRPr="008D2DAE" w:rsidRDefault="000151F1" w:rsidP="002006C4">
      <w:pPr>
        <w:pStyle w:val="Text-cittodsazen"/>
      </w:pPr>
      <w:r w:rsidRPr="008D2DAE">
        <w:t>Pokud bude obnoven m</w:t>
      </w:r>
      <w:r w:rsidR="00AB19DD" w:rsidRPr="008D2DAE">
        <w:t>í</w:t>
      </w:r>
      <w:r w:rsidRPr="008D2DAE">
        <w:t>r, p</w:t>
      </w:r>
      <w:r w:rsidR="00AB19DD" w:rsidRPr="008D2DAE">
        <w:t>a</w:t>
      </w:r>
      <w:r w:rsidRPr="008D2DAE">
        <w:t>k mohu říci, že otevřeme</w:t>
      </w:r>
      <w:r w:rsidR="00AE751F" w:rsidRPr="008D2DAE">
        <w:t xml:space="preserve"> v </w:t>
      </w:r>
      <w:r w:rsidRPr="008D2DAE">
        <w:t xml:space="preserve">dějinách vztahů našich národů novou kapitolu, kdy </w:t>
      </w:r>
      <w:r w:rsidR="00AB19DD" w:rsidRPr="008D2DAE">
        <w:t>se</w:t>
      </w:r>
      <w:r w:rsidRPr="008D2DAE">
        <w:t xml:space="preserve"> n</w:t>
      </w:r>
      <w:r w:rsidR="00AB19DD" w:rsidRPr="008D2DAE">
        <w:t>aš</w:t>
      </w:r>
      <w:r w:rsidRPr="008D2DAE">
        <w:t>e v</w:t>
      </w:r>
      <w:r w:rsidR="00071DC7" w:rsidRPr="008D2DAE">
        <w:t>z</w:t>
      </w:r>
      <w:r w:rsidRPr="008D2DAE">
        <w:t>t</w:t>
      </w:r>
      <w:r w:rsidR="00AB19DD" w:rsidRPr="008D2DAE">
        <w:t>a</w:t>
      </w:r>
      <w:r w:rsidRPr="008D2DAE">
        <w:t xml:space="preserve">hy </w:t>
      </w:r>
      <w:r w:rsidR="00071DC7" w:rsidRPr="008D2DAE">
        <w:t>z</w:t>
      </w:r>
      <w:r w:rsidRPr="008D2DAE">
        <w:t>mění</w:t>
      </w:r>
      <w:r w:rsidR="00AE751F" w:rsidRPr="008D2DAE">
        <w:t xml:space="preserve"> z </w:t>
      </w:r>
      <w:r w:rsidRPr="008D2DAE">
        <w:t xml:space="preserve">nepřátelských </w:t>
      </w:r>
      <w:r w:rsidR="00083670" w:rsidRPr="008D2DAE">
        <w:t>na</w:t>
      </w:r>
      <w:r w:rsidRPr="008D2DAE">
        <w:t xml:space="preserve"> přátelské,</w:t>
      </w:r>
      <w:r w:rsidR="00AE751F" w:rsidRPr="008D2DAE">
        <w:t xml:space="preserve"> a </w:t>
      </w:r>
      <w:r w:rsidRPr="008D2DAE">
        <w:t>to nikoli jen na be</w:t>
      </w:r>
      <w:r w:rsidR="008A7151" w:rsidRPr="008D2DAE">
        <w:t>z</w:t>
      </w:r>
      <w:r w:rsidRPr="008D2DAE">
        <w:t>pro</w:t>
      </w:r>
      <w:r w:rsidR="008A7151" w:rsidRPr="008D2DAE">
        <w:t>s</w:t>
      </w:r>
      <w:r w:rsidRPr="008D2DAE">
        <w:t>tředn</w:t>
      </w:r>
      <w:r w:rsidR="008A7151" w:rsidRPr="008D2DAE">
        <w:t>ě</w:t>
      </w:r>
      <w:r w:rsidRPr="008D2DAE">
        <w:t xml:space="preserve"> následující období, </w:t>
      </w:r>
      <w:r w:rsidR="00AB19DD" w:rsidRPr="008D2DAE">
        <w:t>ale</w:t>
      </w:r>
      <w:r w:rsidRPr="008D2DAE">
        <w:t xml:space="preserve"> </w:t>
      </w:r>
      <w:r w:rsidR="00083670" w:rsidRPr="008D2DAE">
        <w:t>na</w:t>
      </w:r>
      <w:r w:rsidRPr="008D2DAE">
        <w:t xml:space="preserve"> dlouhý č</w:t>
      </w:r>
      <w:r w:rsidR="00AB19DD" w:rsidRPr="008D2DAE">
        <w:t>as</w:t>
      </w:r>
      <w:r w:rsidRPr="008D2DAE">
        <w:t>.</w:t>
      </w:r>
      <w:r w:rsidR="00AE751F" w:rsidRPr="008D2DAE">
        <w:t xml:space="preserve"> A </w:t>
      </w:r>
      <w:r w:rsidRPr="008D2DAE">
        <w:t>den</w:t>
      </w:r>
      <w:r w:rsidR="00AB19DD" w:rsidRPr="008D2DAE">
        <w:t xml:space="preserve"> </w:t>
      </w:r>
      <w:r w:rsidRPr="008D2DAE">
        <w:t>podepsání dohody</w:t>
      </w:r>
      <w:r w:rsidR="00AE751F" w:rsidRPr="008D2DAE">
        <w:t xml:space="preserve"> a </w:t>
      </w:r>
      <w:r w:rsidRPr="008D2DAE">
        <w:t>den, kdy skončí válka, bude dnem oslav pro oba naše národy. Vy</w:t>
      </w:r>
      <w:r w:rsidR="00AE751F" w:rsidRPr="008D2DAE">
        <w:t xml:space="preserve"> a </w:t>
      </w:r>
      <w:r w:rsidRPr="008D2DAE">
        <w:t>my se můžeme zaručit, že budeme důsledně dodržovat dohodu, kterou jsme tady udělali. Až podepíšeme tuto dohodu, zaručíme se, že budeme ctít to, co jsme podepsali. To jsem chtěl říci, než během dvou nebo tří dnů odletím do Hanoje.</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já jsem odpověděl, aniž bych se pokoušel vyrovnat homérskému rozměru Le Duc Thových posledních vět:</w:t>
      </w:r>
    </w:p>
    <w:p w:rsidR="00AE751F" w:rsidRPr="008D2DAE" w:rsidRDefault="00AE751F" w:rsidP="00BF453C">
      <w:pPr>
        <w:pStyle w:val="Textodsazen"/>
      </w:pPr>
    </w:p>
    <w:p w:rsidR="00AE751F" w:rsidRPr="008D2DAE" w:rsidRDefault="000151F1" w:rsidP="0055163E">
      <w:pPr>
        <w:pStyle w:val="Text-cittneodsazen"/>
      </w:pPr>
      <w:r w:rsidRPr="008D2DAE">
        <w:t>Pane zvláštní poradce, hluboce si cením vašich komentářů. Osobně jsem jednal</w:t>
      </w:r>
      <w:r w:rsidR="00AE751F" w:rsidRPr="008D2DAE">
        <w:t xml:space="preserve"> o </w:t>
      </w:r>
      <w:r w:rsidRPr="008D2DAE">
        <w:t>problému Vietnamu od roku 1967</w:t>
      </w:r>
      <w:r w:rsidR="00AE751F" w:rsidRPr="008D2DAE">
        <w:t xml:space="preserve"> a </w:t>
      </w:r>
      <w:r w:rsidRPr="008D2DAE">
        <w:t>se zvláštním poradcem od roku 1969. Prožili jsme velmi složitá období, ale překonali jsme je, protože jsme si oba uvědomili, stejně jako naše národy, že mír je tím nejdůležitějším cílem, kterého je třeba dosáhnout. Jak jsem vám řekl včera, obě naše země spolu při několika příležitostech uzavřely příměří, tentokrát to však musí být trvalý mír.</w:t>
      </w:r>
    </w:p>
    <w:p w:rsidR="00AE751F" w:rsidRPr="008D2DAE" w:rsidRDefault="000151F1" w:rsidP="0055163E">
      <w:pPr>
        <w:pStyle w:val="Text-cittodsazen"/>
      </w:pPr>
      <w:r w:rsidRPr="008D2DAE">
        <w:t>Když však přecházíme od nepřátelství</w:t>
      </w:r>
      <w:r w:rsidR="00AE751F" w:rsidRPr="008D2DAE">
        <w:t xml:space="preserve"> k </w:t>
      </w:r>
      <w:r w:rsidRPr="008D2DAE">
        <w:t>přátelství, měli bychom mít na paměti, že na obou stranách bylo mnoho utrpení</w:t>
      </w:r>
      <w:r w:rsidR="00AE751F" w:rsidRPr="008D2DAE">
        <w:t xml:space="preserve"> a </w:t>
      </w:r>
      <w:r w:rsidRPr="008D2DAE">
        <w:t>že je naší povinností vůči těm, kdo trpěli, abychom necharakterizovali tuto válku žádným konkrétním způsobem</w:t>
      </w:r>
      <w:r w:rsidR="00AE751F" w:rsidRPr="008D2DAE">
        <w:t xml:space="preserve"> a </w:t>
      </w:r>
      <w:r w:rsidRPr="008D2DAE">
        <w:t>aby žádný</w:t>
      </w:r>
      <w:r w:rsidR="00AE751F" w:rsidRPr="008D2DAE">
        <w:t xml:space="preserve"> z </w:t>
      </w:r>
      <w:r w:rsidRPr="008D2DAE">
        <w:t>nás nevyhlašoval vítězství nebo porážku.</w:t>
      </w:r>
    </w:p>
    <w:p w:rsidR="00AE751F" w:rsidRPr="008D2DAE" w:rsidRDefault="000151F1" w:rsidP="0055163E">
      <w:pPr>
        <w:pStyle w:val="Text-cittodsazen"/>
      </w:pPr>
      <w:r w:rsidRPr="008D2DAE">
        <w:t>Skutečným vítězstvím pro oba budou nyní samozřejmě pevné vztahy, které můžeme spolu navázat. Až tedy se svými kolegy navštívím Hanoj, přijdeme tam, abychom vzdali úctu heroickému lidu Severního Vietnamu</w:t>
      </w:r>
      <w:r w:rsidR="00AE751F" w:rsidRPr="008D2DAE">
        <w:t xml:space="preserve"> a </w:t>
      </w:r>
      <w:r w:rsidRPr="008D2DAE">
        <w:t>zahájili novou éru</w:t>
      </w:r>
      <w:r w:rsidR="00AE751F" w:rsidRPr="008D2DAE">
        <w:t xml:space="preserve"> v </w:t>
      </w:r>
      <w:r w:rsidRPr="008D2DAE">
        <w:t>našich vztazích.</w:t>
      </w:r>
    </w:p>
    <w:p w:rsidR="00AE751F" w:rsidRPr="008D2DAE" w:rsidRDefault="00AE751F" w:rsidP="00BF453C">
      <w:pPr>
        <w:pStyle w:val="Textodsazen"/>
      </w:pPr>
    </w:p>
    <w:p w:rsidR="00AE751F" w:rsidRPr="008D2DAE" w:rsidRDefault="000151F1" w:rsidP="00BF453C">
      <w:pPr>
        <w:pStyle w:val="Textodsazen"/>
      </w:pPr>
      <w:r w:rsidRPr="008D2DAE">
        <w:t>Tuto náladu jsme</w:t>
      </w:r>
      <w:r w:rsidR="00AE751F" w:rsidRPr="008D2DAE">
        <w:t xml:space="preserve"> s </w:t>
      </w:r>
      <w:r w:rsidRPr="008D2DAE">
        <w:t>sebou vezli do Washingtonu. Lord</w:t>
      </w:r>
      <w:r w:rsidR="00AE751F" w:rsidRPr="008D2DAE">
        <w:t xml:space="preserve"> a </w:t>
      </w:r>
      <w:r w:rsidRPr="008D2DAE">
        <w:t>David Engel (náš schopný tlumočník) zůstali ještě ve Francii, aby dohlédli na to, že my</w:t>
      </w:r>
      <w:r w:rsidR="00AE751F" w:rsidRPr="008D2DAE">
        <w:t xml:space="preserve"> i </w:t>
      </w:r>
      <w:r w:rsidRPr="008D2DAE">
        <w:t>Severovietnamci budeme vycházet ze stejných textů,</w:t>
      </w:r>
      <w:r w:rsidR="00AE751F" w:rsidRPr="008D2DAE">
        <w:t xml:space="preserve"> a </w:t>
      </w:r>
      <w:r w:rsidRPr="008D2DAE">
        <w:t>aby dořešili nějaké technické detaily. Po našem právě ukončeném marat</w:t>
      </w:r>
      <w:r w:rsidR="008A7151" w:rsidRPr="008D2DAE">
        <w:t>o</w:t>
      </w:r>
      <w:r w:rsidRPr="008D2DAE">
        <w:t>nu, kdy jsme čty</w:t>
      </w:r>
      <w:r w:rsidR="00492FF7" w:rsidRPr="008D2DAE">
        <w:t>ři</w:t>
      </w:r>
      <w:r w:rsidRPr="008D2DAE">
        <w:t xml:space="preserve"> dny za sebou spali</w:t>
      </w:r>
      <w:r w:rsidR="00AE751F" w:rsidRPr="008D2DAE">
        <w:t xml:space="preserve"> v </w:t>
      </w:r>
      <w:r w:rsidRPr="008D2DAE">
        <w:t>noci průměrně jen t</w:t>
      </w:r>
      <w:r w:rsidR="00492FF7" w:rsidRPr="008D2DAE">
        <w:t>ři</w:t>
      </w:r>
      <w:r w:rsidRPr="008D2DAE">
        <w:t xml:space="preserve"> hodiny, měli strávit</w:t>
      </w:r>
      <w:r w:rsidR="00AE751F" w:rsidRPr="008D2DAE">
        <w:t xml:space="preserve"> v </w:t>
      </w:r>
      <w:r w:rsidRPr="008D2DAE">
        <w:t>průběhu následujícího odpoledne</w:t>
      </w:r>
      <w:r w:rsidR="00AE751F" w:rsidRPr="008D2DAE">
        <w:t xml:space="preserve"> a </w:t>
      </w:r>
      <w:r w:rsidRPr="008D2DAE">
        <w:t>večera deset hodin řešením únavných</w:t>
      </w:r>
      <w:r w:rsidR="00AE751F" w:rsidRPr="008D2DAE">
        <w:t xml:space="preserve"> a </w:t>
      </w:r>
      <w:r w:rsidRPr="008D2DAE">
        <w:t>hnidopišských technických</w:t>
      </w:r>
      <w:r w:rsidR="00AE751F" w:rsidRPr="008D2DAE">
        <w:t xml:space="preserve"> a </w:t>
      </w:r>
      <w:r w:rsidRPr="008D2DAE">
        <w:t>jazykových záležitostí. My, kteří jsme se vraceli domů, jsme chvílemi podléhali euforii, chvílemi naprostému vyčerpání.</w:t>
      </w:r>
    </w:p>
    <w:p w:rsidR="00AE751F" w:rsidRPr="008D2DAE" w:rsidRDefault="000151F1" w:rsidP="00BF453C">
      <w:pPr>
        <w:pStyle w:val="Textodsazen"/>
      </w:pPr>
      <w:r w:rsidRPr="008D2DAE">
        <w:lastRenderedPageBreak/>
        <w:t>Nixon se mi za celou dobu jednání neozval,</w:t>
      </w:r>
      <w:r w:rsidR="00AE751F" w:rsidRPr="008D2DAE">
        <w:t xml:space="preserve"> i </w:t>
      </w:r>
      <w:r w:rsidRPr="008D2DAE">
        <w:t>když mé telegramy nenechávaly nikoho na pochybách, že podle mého názoru může být konec na dohled. Když skončilo naše sezení</w:t>
      </w:r>
      <w:r w:rsidR="00AE751F" w:rsidRPr="008D2DAE">
        <w:t xml:space="preserve"> z </w:t>
      </w:r>
      <w:r w:rsidRPr="008D2DAE">
        <w:t>10. října, poslal jsem další tajuplnou zprávu,</w:t>
      </w:r>
      <w:r w:rsidR="00AE751F" w:rsidRPr="008D2DAE">
        <w:t xml:space="preserve"> v </w:t>
      </w:r>
      <w:r w:rsidRPr="008D2DAE">
        <w:t xml:space="preserve">níž jsem naznačoval, že průlom se blíží: </w:t>
      </w:r>
      <w:r w:rsidR="00AE751F" w:rsidRPr="008D2DAE">
        <w:t>„</w:t>
      </w:r>
      <w:r w:rsidRPr="008D2DAE">
        <w:t>Prosím, předejte následující sdělení Haldemanovi</w:t>
      </w:r>
      <w:r w:rsidR="00AE751F" w:rsidRPr="008D2DAE">
        <w:t xml:space="preserve"> s </w:t>
      </w:r>
      <w:r w:rsidRPr="008D2DAE">
        <w:t>tím, že je pro prezidenta: Rozhodli jsme se zůstat ještě jeden den</w:t>
      </w:r>
      <w:r w:rsidR="00AE751F" w:rsidRPr="008D2DAE">
        <w:t xml:space="preserve"> v </w:t>
      </w:r>
      <w:r w:rsidRPr="008D2DAE">
        <w:t>očekávání toho, že můžeme dosáhnout velkého průlomu. Ať tak či onak, domů se vrátíme zítra odpoledne. Podle mého soudu jsme dostatečně blízko úspěchu, abychom mohli riskovat ještě jeden den tady.</w:t>
      </w:r>
      <w:r w:rsidR="00AE751F" w:rsidRPr="008D2DAE">
        <w:t>“</w:t>
      </w:r>
      <w:r w:rsidRPr="008D2DAE">
        <w:t xml:space="preserve"> Jakmile jsme se vrátili po našem šestnáctihodinovém jednání, poslal jsem Haldemanovi další zprávu, která určitě neoslnila podrobnostmi: </w:t>
      </w:r>
      <w:r w:rsidR="00AE751F" w:rsidRPr="008D2DAE">
        <w:t>„</w:t>
      </w:r>
      <w:r w:rsidRPr="008D2DAE">
        <w:t>Právě jsme tady dokončili extrémně dlouhé sezení. Je zásadně důležité, aby si na mne prezident zítra udělal dost času, neboť je nutné udělat hluboký rozbor situace, která nyní vyžaduje pečlivou přípravu plánu dalších kroků.</w:t>
      </w:r>
      <w:r w:rsidR="00AE751F" w:rsidRPr="008D2DAE">
        <w:t>“</w:t>
      </w:r>
      <w:r w:rsidRPr="008D2DAE">
        <w:t xml:space="preserve"> Haldeman mi odpověděl, že prezident je</w:t>
      </w:r>
      <w:r w:rsidR="00AE751F" w:rsidRPr="008D2DAE">
        <w:t xml:space="preserve"> v </w:t>
      </w:r>
      <w:r w:rsidRPr="008D2DAE">
        <w:t>terénu</w:t>
      </w:r>
      <w:r w:rsidR="00AE751F" w:rsidRPr="008D2DAE">
        <w:t xml:space="preserve"> v </w:t>
      </w:r>
      <w:r w:rsidRPr="008D2DAE">
        <w:t>rámci volební kampaně,</w:t>
      </w:r>
      <w:r w:rsidR="00AE751F" w:rsidRPr="008D2DAE">
        <w:t xml:space="preserve"> a </w:t>
      </w:r>
      <w:r w:rsidR="008A7151" w:rsidRPr="008D2DAE">
        <w:t xml:space="preserve">že </w:t>
      </w:r>
      <w:r w:rsidRPr="008D2DAE">
        <w:t>bych tudíž neměl přijet před pátou hodinou odpoledni. Po ní si Nixon přeje povečeřet se mnou</w:t>
      </w:r>
      <w:r w:rsidR="00AE751F" w:rsidRPr="008D2DAE">
        <w:t xml:space="preserve"> a </w:t>
      </w:r>
      <w:r w:rsidRPr="008D2DAE">
        <w:t>Haig</w:t>
      </w:r>
      <w:r w:rsidR="008A7151" w:rsidRPr="008D2DAE">
        <w:t>e</w:t>
      </w:r>
      <w:r w:rsidRPr="008D2DAE">
        <w:t>m.</w:t>
      </w:r>
    </w:p>
    <w:p w:rsidR="00AE751F" w:rsidRPr="008D2DAE" w:rsidRDefault="000151F1" w:rsidP="00BF453C">
      <w:pPr>
        <w:pStyle w:val="Textodsazen"/>
      </w:pPr>
      <w:r w:rsidRPr="008D2DAE">
        <w:t>Saigonu jsme neřekli</w:t>
      </w:r>
      <w:r w:rsidR="00AE751F" w:rsidRPr="008D2DAE">
        <w:t xml:space="preserve"> o </w:t>
      </w:r>
      <w:r w:rsidRPr="008D2DAE">
        <w:t>mnoho více, jen jsme zdůraznili narůstající naléhavost možnosti, že bude uzavřeno příměří. Poněkud prohnaně jsem chtěl ponechat Thieua</w:t>
      </w:r>
      <w:r w:rsidR="00AE751F" w:rsidRPr="008D2DAE">
        <w:t xml:space="preserve"> v </w:t>
      </w:r>
      <w:r w:rsidRPr="008D2DAE">
        <w:t>přesvědčení, že Hanoj trvala na svých politických požadavcích více, než tomu ve skutečnosti bylo, abych si vysloužil větší zásluhy za kolaps stanoviska Hanoje, až Thieuovi ukážu konečnou dohodu,</w:t>
      </w:r>
      <w:r w:rsidR="00AE751F" w:rsidRPr="008D2DAE">
        <w:t xml:space="preserve"> a </w:t>
      </w:r>
      <w:r w:rsidRPr="008D2DAE">
        <w:t>abych ho více stimuloval</w:t>
      </w:r>
      <w:r w:rsidR="00AE751F" w:rsidRPr="008D2DAE">
        <w:t xml:space="preserve"> k </w:t>
      </w:r>
      <w:r w:rsidRPr="008D2DAE">
        <w:t xml:space="preserve">jejímu </w:t>
      </w:r>
      <w:r w:rsidR="00232508" w:rsidRPr="008D2DAE">
        <w:t>přijetí</w:t>
      </w:r>
      <w:r w:rsidRPr="008D2DAE">
        <w:t>. Thieuovi muselo být bezpochyby jasné, že se příměří blíží, třebaže ještě neznal seškrtané politické podmínky, které je budou doprovázet.</w:t>
      </w:r>
    </w:p>
    <w:p w:rsidR="00AE751F" w:rsidRPr="008D2DAE" w:rsidRDefault="000151F1" w:rsidP="00BF453C">
      <w:pPr>
        <w:pStyle w:val="Textodsazen"/>
      </w:pPr>
      <w:r w:rsidRPr="008D2DAE">
        <w:t xml:space="preserve">Jedenáctého </w:t>
      </w:r>
      <w:r w:rsidR="00526404" w:rsidRPr="008D2DAE">
        <w:t>října</w:t>
      </w:r>
      <w:r w:rsidRPr="008D2DAE">
        <w:t xml:space="preserve"> jsem Bunkerovi telegramem sdělil:</w:t>
      </w:r>
    </w:p>
    <w:p w:rsidR="00AE751F" w:rsidRPr="008D2DAE" w:rsidRDefault="00AE751F" w:rsidP="00BF453C">
      <w:pPr>
        <w:pStyle w:val="Textodsazen"/>
      </w:pPr>
    </w:p>
    <w:p w:rsidR="00AE751F" w:rsidRPr="008D2DAE" w:rsidRDefault="00AE751F" w:rsidP="0055163E">
      <w:pPr>
        <w:pStyle w:val="Text-cittneodsazen"/>
      </w:pPr>
      <w:r w:rsidRPr="008D2DAE">
        <w:t>I </w:t>
      </w:r>
      <w:r w:rsidR="000151F1" w:rsidRPr="008D2DAE">
        <w:t>když mi hrozí, že se budu stále opakovat, musí [Thieu] vyvinout absolutně maximální úsilí, aby obsadil co nejvíce území. To se zvláště týká klíčových hustě osídlených oblastí kolem Saigonu [VO 3].</w:t>
      </w:r>
    </w:p>
    <w:p w:rsidR="00AE751F" w:rsidRPr="008D2DAE" w:rsidRDefault="00AE751F" w:rsidP="0055163E">
      <w:pPr>
        <w:pStyle w:val="Text-cittodsazen"/>
      </w:pPr>
      <w:r w:rsidRPr="008D2DAE">
        <w:t>V </w:t>
      </w:r>
      <w:r w:rsidR="000151F1" w:rsidRPr="008D2DAE">
        <w:t>tomto okamžiku, kdy se rozhoduje</w:t>
      </w:r>
      <w:r w:rsidRPr="008D2DAE">
        <w:t xml:space="preserve"> o </w:t>
      </w:r>
      <w:r w:rsidR="000151F1" w:rsidRPr="008D2DAE">
        <w:t>dalším, se nedomnívám, že existuje naděje na příměří</w:t>
      </w:r>
      <w:r w:rsidRPr="008D2DAE">
        <w:t xml:space="preserve"> v </w:t>
      </w:r>
      <w:r w:rsidR="000151F1" w:rsidRPr="008D2DAE">
        <w:t>čase kratším než dva týdny.</w:t>
      </w:r>
      <w:r w:rsidRPr="008D2DAE">
        <w:t xml:space="preserve"> I </w:t>
      </w:r>
      <w:r w:rsidR="000151F1" w:rsidRPr="008D2DAE">
        <w:t>když tedy není důvod</w:t>
      </w:r>
      <w:r w:rsidRPr="008D2DAE">
        <w:t xml:space="preserve"> k </w:t>
      </w:r>
      <w:r w:rsidR="000151F1" w:rsidRPr="008D2DAE">
        <w:t>panice, není také dost času na to, aby velitelé jihovietnamské armády mohli zdržovat.</w:t>
      </w:r>
    </w:p>
    <w:p w:rsidR="00AE751F" w:rsidRPr="008D2DAE" w:rsidRDefault="00AE751F" w:rsidP="00BF453C">
      <w:pPr>
        <w:pStyle w:val="Textodsazen"/>
      </w:pPr>
    </w:p>
    <w:p w:rsidR="00AE751F" w:rsidRPr="008D2DAE" w:rsidRDefault="000151F1" w:rsidP="00BF453C">
      <w:pPr>
        <w:pStyle w:val="Textodsazen"/>
      </w:pPr>
      <w:r w:rsidRPr="008D2DAE">
        <w:t>Následujícího dne jsem poslal delší telegram,</w:t>
      </w:r>
      <w:r w:rsidR="00AE751F" w:rsidRPr="008D2DAE">
        <w:t xml:space="preserve"> v </w:t>
      </w:r>
      <w:r w:rsidRPr="008D2DAE">
        <w:t>němž jsem shrnul, jak si stojíme,</w:t>
      </w:r>
      <w:r w:rsidR="00AE751F" w:rsidRPr="008D2DAE">
        <w:t xml:space="preserve"> a </w:t>
      </w:r>
      <w:r w:rsidRPr="008D2DAE">
        <w:t>uzavřel:</w:t>
      </w:r>
    </w:p>
    <w:p w:rsidR="00AE751F" w:rsidRPr="008D2DAE" w:rsidRDefault="00AE751F" w:rsidP="00BF453C">
      <w:pPr>
        <w:pStyle w:val="Textodsazen"/>
      </w:pPr>
    </w:p>
    <w:p w:rsidR="00AE751F" w:rsidRPr="008D2DAE" w:rsidRDefault="00AE751F" w:rsidP="003575C4">
      <w:pPr>
        <w:pStyle w:val="Text-cittneodsazen"/>
      </w:pPr>
      <w:r w:rsidRPr="008D2DAE">
        <w:t>V </w:t>
      </w:r>
      <w:r w:rsidR="000151F1" w:rsidRPr="008D2DAE">
        <w:t>tomto okamžiku, kdy stojíme na rozcestí, soudím, že jsou zřejmě připraveni přijmout</w:t>
      </w:r>
      <w:r w:rsidRPr="008D2DAE">
        <w:t xml:space="preserve"> v </w:t>
      </w:r>
      <w:r w:rsidR="000151F1" w:rsidRPr="008D2DAE">
        <w:t>blízké budoucnosti příměří podle stávajících linií. To samozřejmě potvrzují informace</w:t>
      </w:r>
      <w:r w:rsidRPr="008D2DAE">
        <w:t xml:space="preserve"> z </w:t>
      </w:r>
      <w:r w:rsidR="000151F1" w:rsidRPr="008D2DAE">
        <w:t>bitevního pole,</w:t>
      </w:r>
      <w:r w:rsidRPr="008D2DAE">
        <w:t xml:space="preserve"> a z </w:t>
      </w:r>
      <w:r w:rsidR="000151F1" w:rsidRPr="008D2DAE">
        <w:t>tohoto důvodu musíte neustále Thieuovi zdůrazňovat:</w:t>
      </w:r>
    </w:p>
    <w:p w:rsidR="00AE751F" w:rsidRPr="008D2DAE" w:rsidRDefault="000151F1" w:rsidP="003575C4">
      <w:pPr>
        <w:pStyle w:val="Text-cittodsazen"/>
      </w:pPr>
      <w:r w:rsidRPr="008D2DAE">
        <w:t>(1)</w:t>
      </w:r>
      <w:r w:rsidR="00A76BE3" w:rsidRPr="008D2DAE">
        <w:t xml:space="preserve"> </w:t>
      </w:r>
      <w:r w:rsidRPr="008D2DAE">
        <w:t>potřebu dobýt zpět tolik území, kolik bude jen možné, a</w:t>
      </w:r>
    </w:p>
    <w:p w:rsidR="00AE751F" w:rsidRPr="008D2DAE" w:rsidRDefault="000151F1" w:rsidP="003575C4">
      <w:pPr>
        <w:pStyle w:val="Text-cittodsazen"/>
      </w:pPr>
      <w:r w:rsidRPr="008D2DAE">
        <w:t>(2)</w:t>
      </w:r>
      <w:r w:rsidR="00A76BE3" w:rsidRPr="008D2DAE">
        <w:t xml:space="preserve"> </w:t>
      </w:r>
      <w:r w:rsidRPr="008D2DAE">
        <w:t>potřebu větší pružnosti</w:t>
      </w:r>
      <w:r w:rsidR="00AE751F" w:rsidRPr="008D2DAE">
        <w:t xml:space="preserve"> v </w:t>
      </w:r>
      <w:r w:rsidRPr="008D2DAE">
        <w:t>politických otázkách.</w:t>
      </w:r>
    </w:p>
    <w:p w:rsidR="00AE751F" w:rsidRPr="008D2DAE" w:rsidRDefault="000151F1" w:rsidP="003575C4">
      <w:pPr>
        <w:pStyle w:val="Text-cittodsazen"/>
      </w:pPr>
      <w:r w:rsidRPr="008D2DAE">
        <w:t>My samozřejmě nebudeme chtít ustoupit</w:t>
      </w:r>
      <w:r w:rsidR="00AE751F" w:rsidRPr="008D2DAE">
        <w:t xml:space="preserve"> v </w:t>
      </w:r>
      <w:r w:rsidRPr="008D2DAE">
        <w:t>politické oblasti, ale</w:t>
      </w:r>
      <w:r w:rsidR="00AE751F" w:rsidRPr="008D2DAE">
        <w:t xml:space="preserve"> </w:t>
      </w:r>
      <w:r w:rsidR="00AE751F" w:rsidRPr="008D2DAE">
        <w:lastRenderedPageBreak/>
        <w:t>z </w:t>
      </w:r>
      <w:r w:rsidRPr="008D2DAE">
        <w:t>taktických důvodů budeme možná muset diskutovat</w:t>
      </w:r>
      <w:r w:rsidR="00AE751F" w:rsidRPr="008D2DAE">
        <w:t xml:space="preserve"> o </w:t>
      </w:r>
      <w:r w:rsidRPr="008D2DAE">
        <w:t>nějakých závazcích</w:t>
      </w:r>
      <w:r w:rsidR="00AE751F" w:rsidRPr="008D2DAE">
        <w:t xml:space="preserve"> v </w:t>
      </w:r>
      <w:r w:rsidRPr="008D2DAE">
        <w:t>této oblasti.</w:t>
      </w:r>
    </w:p>
    <w:p w:rsidR="00AE751F" w:rsidRPr="008D2DAE" w:rsidRDefault="00AE751F" w:rsidP="00BF453C">
      <w:pPr>
        <w:pStyle w:val="Textodsazen"/>
      </w:pPr>
    </w:p>
    <w:p w:rsidR="00AE751F" w:rsidRPr="008D2DAE" w:rsidRDefault="000151F1" w:rsidP="00BF453C">
      <w:pPr>
        <w:pStyle w:val="Textodsazen"/>
      </w:pPr>
      <w:r w:rsidRPr="008D2DAE">
        <w:t>Druhý bod byl</w:t>
      </w:r>
      <w:r w:rsidR="00AE751F" w:rsidRPr="008D2DAE">
        <w:t xml:space="preserve"> v </w:t>
      </w:r>
      <w:r w:rsidRPr="008D2DAE">
        <w:t>zásadě nečestný; měl přimět Thieua, aby zaměřil svou pozornost na politické články případné smlouvy,</w:t>
      </w:r>
      <w:r w:rsidR="00AE751F" w:rsidRPr="008D2DAE">
        <w:t xml:space="preserve"> i </w:t>
      </w:r>
      <w:r w:rsidRPr="008D2DAE">
        <w:t>když jsem věděl, že</w:t>
      </w:r>
      <w:r w:rsidR="00AE751F" w:rsidRPr="008D2DAE">
        <w:t xml:space="preserve"> v </w:t>
      </w:r>
      <w:r w:rsidRPr="008D2DAE">
        <w:t>této otázce jsme prosadili většinu toho,</w:t>
      </w:r>
      <w:r w:rsidR="00AE751F" w:rsidRPr="008D2DAE">
        <w:t xml:space="preserve"> o </w:t>
      </w:r>
      <w:r w:rsidRPr="008D2DAE">
        <w:t>co jsme žádali.</w:t>
      </w:r>
      <w:r w:rsidR="00AE751F" w:rsidRPr="008D2DAE">
        <w:t xml:space="preserve"> S </w:t>
      </w:r>
      <w:r w:rsidRPr="008D2DAE">
        <w:t xml:space="preserve">cílem prohloubit Thieuovy obavy ohledně politických klauzulí jsem poslal Bunkerovi </w:t>
      </w:r>
      <w:r w:rsidR="00AE751F" w:rsidRPr="008D2DAE">
        <w:t>„</w:t>
      </w:r>
      <w:r w:rsidRPr="008D2DAE">
        <w:t>návod</w:t>
      </w:r>
      <w:r w:rsidR="00AE751F" w:rsidRPr="008D2DAE">
        <w:t>“</w:t>
      </w:r>
      <w:r w:rsidRPr="008D2DAE">
        <w:t>, který mi Le Duc Tho předal 9. října</w:t>
      </w:r>
      <w:r w:rsidR="00AE751F" w:rsidRPr="008D2DAE">
        <w:t xml:space="preserve"> a o </w:t>
      </w:r>
      <w:r w:rsidRPr="008D2DAE">
        <w:t>němž už nikdo od té doby nemluvil. Nebyla to příliš vznešená metoda;</w:t>
      </w:r>
      <w:r w:rsidR="00AE751F" w:rsidRPr="008D2DAE">
        <w:t xml:space="preserve"> a </w:t>
      </w:r>
      <w:r w:rsidRPr="008D2DAE">
        <w:t>také nezafungovala,</w:t>
      </w:r>
      <w:r w:rsidR="00AE751F" w:rsidRPr="008D2DAE">
        <w:t xml:space="preserve"> i </w:t>
      </w:r>
      <w:r w:rsidRPr="008D2DAE">
        <w:t>když ze zcela jiných důvodů.</w:t>
      </w:r>
    </w:p>
    <w:p w:rsidR="00AE751F" w:rsidRPr="008D2DAE" w:rsidRDefault="000151F1" w:rsidP="00BF453C">
      <w:pPr>
        <w:pStyle w:val="Textodsazen"/>
      </w:pPr>
      <w:r w:rsidRPr="008D2DAE">
        <w:t>Rozhodl jsem se, že nepošlu Thieuovi úplný text dohody, částečně</w:t>
      </w:r>
      <w:r w:rsidR="00AE751F" w:rsidRPr="008D2DAE">
        <w:t xml:space="preserve"> z </w:t>
      </w:r>
      <w:r w:rsidRPr="008D2DAE">
        <w:t>bezpečnostních důvodů; stále méně jsme věřili lidem</w:t>
      </w:r>
      <w:r w:rsidR="00AE751F" w:rsidRPr="008D2DAE">
        <w:t xml:space="preserve"> v </w:t>
      </w:r>
      <w:r w:rsidRPr="008D2DAE">
        <w:t>jeho okolí, mysleli jsme si (správně), že můžeme smlouvu ještě vylepšit,</w:t>
      </w:r>
      <w:r w:rsidR="00AE751F" w:rsidRPr="008D2DAE">
        <w:t xml:space="preserve"> a </w:t>
      </w:r>
      <w:r w:rsidRPr="008D2DAE">
        <w:t>především jsem se domníval, že bude potěšen výsledkem,</w:t>
      </w:r>
      <w:r w:rsidR="00AE751F" w:rsidRPr="008D2DAE">
        <w:t xml:space="preserve"> a </w:t>
      </w:r>
      <w:r w:rsidRPr="008D2DAE">
        <w:t>že ho tudíž nemusíme do všeho zasvěcovat předtím, než budeme mít jasno</w:t>
      </w:r>
      <w:r w:rsidR="00AE751F" w:rsidRPr="008D2DAE">
        <w:t xml:space="preserve"> o </w:t>
      </w:r>
      <w:r w:rsidRPr="008D2DAE">
        <w:t>plánu našich dalších kroků. Spolu</w:t>
      </w:r>
      <w:r w:rsidR="00AE751F" w:rsidRPr="008D2DAE">
        <w:t xml:space="preserve"> s </w:t>
      </w:r>
      <w:r w:rsidRPr="008D2DAE">
        <w:t>Haigem jsem skutečně věřil, že Thieua mimořádně potěší, že se nám podařilo zahnat černou můru koaliční vlády,</w:t>
      </w:r>
      <w:r w:rsidR="00AE751F" w:rsidRPr="008D2DAE">
        <w:t xml:space="preserve"> a </w:t>
      </w:r>
      <w:r w:rsidRPr="008D2DAE">
        <w:t>že jeho souhlas</w:t>
      </w:r>
      <w:r w:rsidR="00AE751F" w:rsidRPr="008D2DAE">
        <w:t xml:space="preserve"> s </w:t>
      </w:r>
      <w:r w:rsidRPr="008D2DAE">
        <w:t>př</w:t>
      </w:r>
      <w:r w:rsidR="00492FF7" w:rsidRPr="008D2DAE">
        <w:t>í</w:t>
      </w:r>
      <w:r w:rsidRPr="008D2DAE">
        <w:t xml:space="preserve">měřím podél stávajících linii </w:t>
      </w:r>
      <w:r w:rsidR="00A76BE3" w:rsidRPr="008D2DAE">
        <w:t>–</w:t>
      </w:r>
      <w:r w:rsidRPr="008D2DAE">
        <w:t xml:space="preserve"> toto řešen</w:t>
      </w:r>
      <w:r w:rsidR="00492FF7" w:rsidRPr="008D2DAE">
        <w:t>í</w:t>
      </w:r>
      <w:r w:rsidRPr="008D2DAE">
        <w:t xml:space="preserve"> koneckonců </w:t>
      </w:r>
      <w:r w:rsidR="00492FF7" w:rsidRPr="008D2DAE">
        <w:t>podporoval</w:t>
      </w:r>
      <w:r w:rsidRPr="008D2DAE">
        <w:t xml:space="preserve"> dva roky </w:t>
      </w:r>
      <w:r w:rsidR="00A76BE3" w:rsidRPr="008D2DAE">
        <w:t>–</w:t>
      </w:r>
      <w:r w:rsidRPr="008D2DAE">
        <w:t xml:space="preserve"> </w:t>
      </w:r>
      <w:r w:rsidR="008A7151" w:rsidRPr="008D2DAE">
        <w:t>b</w:t>
      </w:r>
      <w:r w:rsidRPr="008D2DAE">
        <w:t xml:space="preserve">ude jen formalitou. Domnívali jsme se, že největší překážkou pro nás </w:t>
      </w:r>
      <w:r w:rsidR="008A7151" w:rsidRPr="008D2DAE">
        <w:t>b</w:t>
      </w:r>
      <w:r w:rsidRPr="008D2DAE">
        <w:t>udou n</w:t>
      </w:r>
      <w:r w:rsidR="008A7151" w:rsidRPr="008D2DAE">
        <w:t>e</w:t>
      </w:r>
      <w:r w:rsidR="004A1673" w:rsidRPr="008D2DAE">
        <w:t>snesiteln</w:t>
      </w:r>
      <w:r w:rsidR="0058414F" w:rsidRPr="008D2DAE">
        <w:t>ý</w:t>
      </w:r>
      <w:r w:rsidRPr="008D2DAE">
        <w:t xml:space="preserve"> Nh</w:t>
      </w:r>
      <w:r w:rsidR="00536CE9" w:rsidRPr="008D2DAE">
        <w:t>a</w:t>
      </w:r>
      <w:r w:rsidR="00AE751F" w:rsidRPr="008D2DAE">
        <w:t xml:space="preserve"> a </w:t>
      </w:r>
      <w:r w:rsidRPr="008D2DAE">
        <w:t>ped</w:t>
      </w:r>
      <w:r w:rsidR="008A7151" w:rsidRPr="008D2DAE">
        <w:t>a</w:t>
      </w:r>
      <w:r w:rsidRPr="008D2DAE">
        <w:t>ntický Duc, kteří budou pitv</w:t>
      </w:r>
      <w:r w:rsidR="008A7151" w:rsidRPr="008D2DAE">
        <w:t xml:space="preserve">at </w:t>
      </w:r>
      <w:r w:rsidRPr="008D2DAE">
        <w:t>dohodu do poslední chvíle</w:t>
      </w:r>
      <w:r w:rsidR="00AE751F" w:rsidRPr="008D2DAE">
        <w:t xml:space="preserve"> a </w:t>
      </w:r>
      <w:r w:rsidRPr="008D2DAE">
        <w:t>nebudou chápat, že představuje nejlepší dosažitelný kompromis. Johnu Negropontemu dělala Thieuova možná reakce mnohem větší starosti. Ukázalo se, že byl předvídavější než ostatní.</w:t>
      </w:r>
    </w:p>
    <w:p w:rsidR="00AE751F" w:rsidRPr="008D2DAE" w:rsidRDefault="000151F1" w:rsidP="00BF453C">
      <w:pPr>
        <w:pStyle w:val="Textodsazen"/>
      </w:pPr>
      <w:r w:rsidRPr="008D2DAE">
        <w:t>Desátého října oznámil George McGovern svůj vlastní mírový program pro Vietnam. Žádal od Hanoje mnohem méně, než nám už poskytla. Ale velká většina umírněných amerických kritiků se už vzdala jakékoli naděje, že bychom mohli prosadit podmínky našich jednotlivých mírových návrhů,</w:t>
      </w:r>
      <w:r w:rsidR="00AE751F" w:rsidRPr="008D2DAE">
        <w:t xml:space="preserve"> o </w:t>
      </w:r>
      <w:r w:rsidRPr="008D2DAE">
        <w:t>našem konceptu, který byl mnohem lepší, ani nemluvě. Přiváželi jsme domů dokument, který měl ospravedlnit modlitby těch, kdo po celou dobu vydrželi</w:t>
      </w:r>
      <w:r w:rsidR="00AE751F" w:rsidRPr="008D2DAE">
        <w:t xml:space="preserve"> a </w:t>
      </w:r>
      <w:r w:rsidRPr="008D2DAE">
        <w:t>podporovali svou vládu,</w:t>
      </w:r>
      <w:r w:rsidR="00AE751F" w:rsidRPr="008D2DAE">
        <w:t xml:space="preserve"> a </w:t>
      </w:r>
      <w:r w:rsidRPr="008D2DAE">
        <w:t>tudíž zastavit erozi důvěry, kterou se vyznačovala poslední dekáda. Nicméně naši odpůrci se mohli připojit</w:t>
      </w:r>
      <w:r w:rsidR="00AE751F" w:rsidRPr="008D2DAE">
        <w:t xml:space="preserve"> a </w:t>
      </w:r>
      <w:r w:rsidRPr="008D2DAE">
        <w:t>podpořit tuto dohodu, protože konečně dosáhla cíle, míru,</w:t>
      </w:r>
      <w:r w:rsidR="00AE751F" w:rsidRPr="008D2DAE">
        <w:t xml:space="preserve"> o </w:t>
      </w:r>
      <w:r w:rsidRPr="008D2DAE">
        <w:t>který se zápalem usilovali. Doufali jsme tedy, že nikoli nevýznamným výsledkem posledních několika dní bude ukončení našeho národního utrpení</w:t>
      </w:r>
      <w:r w:rsidR="00AE751F" w:rsidRPr="008D2DAE">
        <w:t xml:space="preserve"> a </w:t>
      </w:r>
      <w:r w:rsidRPr="008D2DAE">
        <w:t>záchrana ducha jednoty</w:t>
      </w:r>
      <w:r w:rsidR="00AE751F" w:rsidRPr="008D2DAE">
        <w:t xml:space="preserve"> a </w:t>
      </w:r>
      <w:r w:rsidRPr="008D2DAE">
        <w:t>usmíření. Mohli jsme zhojit vlastní rány</w:t>
      </w:r>
      <w:r w:rsidR="00AE751F" w:rsidRPr="008D2DAE">
        <w:t xml:space="preserve"> z </w:t>
      </w:r>
      <w:r w:rsidRPr="008D2DAE">
        <w:t>války.</w:t>
      </w:r>
    </w:p>
    <w:p w:rsidR="00AE751F" w:rsidRPr="008D2DAE" w:rsidRDefault="000151F1" w:rsidP="00BF453C">
      <w:pPr>
        <w:pStyle w:val="Textodsazen"/>
      </w:pPr>
      <w:r w:rsidRPr="008D2DAE">
        <w:t>Když tento pokrok vyšel koncem října na veřejnost</w:t>
      </w:r>
      <w:r w:rsidR="00AE751F" w:rsidRPr="008D2DAE">
        <w:t xml:space="preserve"> a </w:t>
      </w:r>
      <w:r w:rsidRPr="008D2DAE">
        <w:t>když byla dohoda</w:t>
      </w:r>
      <w:r w:rsidR="00AE751F" w:rsidRPr="008D2DAE">
        <w:t xml:space="preserve"> v </w:t>
      </w:r>
      <w:r w:rsidRPr="008D2DAE">
        <w:t>lednu roku 1973 podepsána, národ si skutečně oddechl</w:t>
      </w:r>
      <w:r w:rsidR="00AE751F" w:rsidRPr="008D2DAE">
        <w:t xml:space="preserve"> a </w:t>
      </w:r>
      <w:r w:rsidRPr="008D2DAE">
        <w:t>projevily se první náznaky národního usmíření. Samozřejmě se objevily zlé komentáře, ty však nemohly udusit pocit satisfakce, který země měla</w:t>
      </w:r>
      <w:r w:rsidR="00AE751F" w:rsidRPr="008D2DAE">
        <w:t xml:space="preserve"> z </w:t>
      </w:r>
      <w:r w:rsidRPr="008D2DAE">
        <w:t>dokončení našeho odchodu</w:t>
      </w:r>
      <w:r w:rsidR="00AE751F" w:rsidRPr="008D2DAE">
        <w:t xml:space="preserve"> z </w:t>
      </w:r>
      <w:r w:rsidRPr="008D2DAE">
        <w:t>Vietnamu. Někteří tvrdili, že jsme</w:t>
      </w:r>
      <w:r w:rsidR="00AE751F" w:rsidRPr="008D2DAE">
        <w:t xml:space="preserve"> v </w:t>
      </w:r>
      <w:r w:rsidRPr="008D2DAE">
        <w:t>roce 1972 přistoupili na podmínky, které byly realizovatelné</w:t>
      </w:r>
      <w:r w:rsidR="00AE751F" w:rsidRPr="008D2DAE">
        <w:t xml:space="preserve"> v </w:t>
      </w:r>
      <w:r w:rsidRPr="008D2DAE">
        <w:t>roce 1969.</w:t>
      </w:r>
      <w:r w:rsidR="00AE751F" w:rsidRPr="008D2DAE">
        <w:t xml:space="preserve"> I </w:t>
      </w:r>
      <w:r w:rsidRPr="008D2DAE">
        <w:t xml:space="preserve">ta nejmenší znalost vývoje událostí jasně ukazuje, že tento argument není udržitelný. Hanoj se do 8. října 1972 nikdy nehodlala vzdát svého nepřijatelného požadavku na vytvoření </w:t>
      </w:r>
      <w:r w:rsidRPr="008D2DAE">
        <w:lastRenderedPageBreak/>
        <w:t>koaliční vlády</w:t>
      </w:r>
      <w:r w:rsidR="00AE751F" w:rsidRPr="008D2DAE">
        <w:t xml:space="preserve"> v </w:t>
      </w:r>
      <w:r w:rsidRPr="008D2DAE">
        <w:t>Jižním Vietnamu. (Od svého rozhodnutí, že jihovietnamská vláda musí být svržena, začala ustupovat až několik týdnů před tímto datem.) Zachování jihovietnamské armády, pokračování americké vojenské</w:t>
      </w:r>
      <w:r w:rsidR="00AE751F" w:rsidRPr="008D2DAE">
        <w:t xml:space="preserve"> a </w:t>
      </w:r>
      <w:r w:rsidRPr="008D2DAE">
        <w:t>hospodářské podpory Saigonu, stažení</w:t>
      </w:r>
      <w:r w:rsidR="00AE751F" w:rsidRPr="008D2DAE">
        <w:t xml:space="preserve"> z </w:t>
      </w:r>
      <w:r w:rsidRPr="008D2DAE">
        <w:t>Laosu</w:t>
      </w:r>
      <w:r w:rsidR="00AE751F" w:rsidRPr="008D2DAE">
        <w:t xml:space="preserve"> a </w:t>
      </w:r>
      <w:r w:rsidRPr="008D2DAE">
        <w:t>Kambodže, příměří</w:t>
      </w:r>
      <w:r w:rsidR="00AE751F" w:rsidRPr="008D2DAE">
        <w:t xml:space="preserve"> v </w:t>
      </w:r>
      <w:r w:rsidRPr="008D2DAE">
        <w:t>Laosu</w:t>
      </w:r>
      <w:r w:rsidR="00AE751F" w:rsidRPr="008D2DAE">
        <w:t xml:space="preserve"> a </w:t>
      </w:r>
      <w:r w:rsidRPr="008D2DAE">
        <w:t>několik dalších velkých ústupků, to vše vzešlo až</w:t>
      </w:r>
      <w:r w:rsidR="00AE751F" w:rsidRPr="008D2DAE">
        <w:t xml:space="preserve"> z </w:t>
      </w:r>
      <w:r w:rsidRPr="008D2DAE">
        <w:t>jednání, která začala 8. října.</w:t>
      </w:r>
    </w:p>
    <w:p w:rsidR="00AE751F" w:rsidRPr="008D2DAE" w:rsidRDefault="000151F1" w:rsidP="00BF453C">
      <w:pPr>
        <w:pStyle w:val="Textodsazen"/>
      </w:pPr>
      <w:r w:rsidRPr="008D2DAE">
        <w:t>Není také pravda, že jsme usilovali jen</w:t>
      </w:r>
      <w:r w:rsidR="00AE751F" w:rsidRPr="008D2DAE">
        <w:t xml:space="preserve"> o „</w:t>
      </w:r>
      <w:r w:rsidRPr="008D2DAE">
        <w:t>slušné mezidobí</w:t>
      </w:r>
      <w:r w:rsidR="00AE751F" w:rsidRPr="008D2DAE">
        <w:t>“</w:t>
      </w:r>
      <w:r w:rsidRPr="008D2DAE">
        <w:t xml:space="preserve"> před definitivním pádem Saigonu. My všichni, kteří jsme dojednali dohodu</w:t>
      </w:r>
      <w:r w:rsidR="00AE751F" w:rsidRPr="008D2DAE">
        <w:t xml:space="preserve"> z </w:t>
      </w:r>
      <w:r w:rsidRPr="008D2DAE">
        <w:t xml:space="preserve">12. října, jsme byli přesvědčeni, že jsme ospravedlnili desetileté utrpení nikoli </w:t>
      </w:r>
      <w:r w:rsidR="00AE751F" w:rsidRPr="008D2DAE">
        <w:t>„</w:t>
      </w:r>
      <w:r w:rsidRPr="008D2DAE">
        <w:t>slušným mezidobím</w:t>
      </w:r>
      <w:r w:rsidR="00AE751F" w:rsidRPr="008D2DAE">
        <w:t>“</w:t>
      </w:r>
      <w:r w:rsidRPr="008D2DAE">
        <w:t>, nýbrž slušnou dohodou. Měli jsme důvod předpokládat, že dobře vyzbrojený</w:t>
      </w:r>
      <w:r w:rsidR="00AE751F" w:rsidRPr="008D2DAE">
        <w:t xml:space="preserve"> a </w:t>
      </w:r>
      <w:r w:rsidRPr="008D2DAE">
        <w:t>Spojenými státy podporovaný Saigon bude schopen si poradit</w:t>
      </w:r>
      <w:r w:rsidR="00AE751F" w:rsidRPr="008D2DAE">
        <w:t xml:space="preserve"> s </w:t>
      </w:r>
      <w:r w:rsidRPr="008D2DAE">
        <w:t>menšími porušeními této dohody; že Spojené státy budou připraveny vymoci si dodržování této smlouvy</w:t>
      </w:r>
      <w:r w:rsidR="00AE751F" w:rsidRPr="008D2DAE">
        <w:t xml:space="preserve"> a </w:t>
      </w:r>
      <w:r w:rsidRPr="008D2DAE">
        <w:t>že potrestají její zásadní narušení, dojd</w:t>
      </w:r>
      <w:r w:rsidR="00AE751F" w:rsidRPr="008D2DAE">
        <w:t>e-l</w:t>
      </w:r>
      <w:r w:rsidRPr="008D2DAE">
        <w:t>i</w:t>
      </w:r>
      <w:r w:rsidR="00AE751F" w:rsidRPr="008D2DAE">
        <w:t xml:space="preserve"> k </w:t>
      </w:r>
      <w:r w:rsidRPr="008D2DAE">
        <w:t>němu; že Hanoj by se možná nechala ekonomickou pomocí zlákat</w:t>
      </w:r>
      <w:r w:rsidR="00AE751F" w:rsidRPr="008D2DAE">
        <w:t xml:space="preserve"> k </w:t>
      </w:r>
      <w:r w:rsidRPr="008D2DAE">
        <w:t>rekonstrukci Severu, jestliže by dobytí Jihu bylo nad její síly; že bychom mohli využít našich vztahů se Sovětským svazem</w:t>
      </w:r>
      <w:r w:rsidR="00AE751F" w:rsidRPr="008D2DAE">
        <w:t xml:space="preserve"> a </w:t>
      </w:r>
      <w:r w:rsidRPr="008D2DAE">
        <w:t>navíc</w:t>
      </w:r>
      <w:r w:rsidR="00AE751F" w:rsidRPr="008D2DAE">
        <w:t xml:space="preserve"> s </w:t>
      </w:r>
      <w:r w:rsidRPr="008D2DAE">
        <w:t>Čínou, abychom povzbudili Hanoj</w:t>
      </w:r>
      <w:r w:rsidR="00AE751F" w:rsidRPr="008D2DAE">
        <w:t xml:space="preserve"> k </w:t>
      </w:r>
      <w:r w:rsidRPr="008D2DAE">
        <w:t>umírněnosti;</w:t>
      </w:r>
      <w:r w:rsidR="00AE751F" w:rsidRPr="008D2DAE">
        <w:t xml:space="preserve"> a </w:t>
      </w:r>
      <w:r w:rsidRPr="008D2DAE">
        <w:t>že jihovietnamská vláda</w:t>
      </w:r>
      <w:r w:rsidR="00AE751F" w:rsidRPr="008D2DAE">
        <w:t xml:space="preserve"> s </w:t>
      </w:r>
      <w:r w:rsidRPr="008D2DAE">
        <w:t>naší pomocí</w:t>
      </w:r>
      <w:r w:rsidR="00AE751F" w:rsidRPr="008D2DAE">
        <w:t xml:space="preserve"> v </w:t>
      </w:r>
      <w:r w:rsidRPr="008D2DAE">
        <w:t>čase, který získala uzavřením dohody, posílí své postavení</w:t>
      </w:r>
      <w:r w:rsidR="00AE751F" w:rsidRPr="008D2DAE">
        <w:t xml:space="preserve"> v </w:t>
      </w:r>
      <w:r w:rsidRPr="008D2DAE">
        <w:t>bezpečnostní</w:t>
      </w:r>
      <w:r w:rsidR="00AE751F" w:rsidRPr="008D2DAE">
        <w:t xml:space="preserve"> i </w:t>
      </w:r>
      <w:r w:rsidRPr="008D2DAE">
        <w:t>hospodářské oblasti</w:t>
      </w:r>
      <w:r w:rsidR="00AE751F" w:rsidRPr="008D2DAE">
        <w:t xml:space="preserve"> a </w:t>
      </w:r>
      <w:r w:rsidRPr="008D2DAE">
        <w:t>bude si efektivně vést</w:t>
      </w:r>
      <w:r w:rsidR="00AE751F" w:rsidRPr="008D2DAE">
        <w:t xml:space="preserve"> v </w:t>
      </w:r>
      <w:r w:rsidRPr="008D2DAE">
        <w:t>politickém boji,</w:t>
      </w:r>
      <w:r w:rsidR="00AE751F" w:rsidRPr="008D2DAE">
        <w:t xml:space="preserve"> v </w:t>
      </w:r>
      <w:r w:rsidRPr="008D2DAE">
        <w:t xml:space="preserve">němž měla bez jakékoli pochyby na své straně podporu většiny obyvatelstva. Nebylo vyloučeno, že obě vietnamské strany dokonce naleznou mírový </w:t>
      </w:r>
      <w:r w:rsidRPr="008D2DAE">
        <w:rPr>
          <w:i/>
        </w:rPr>
        <w:t>modus vivendi</w:t>
      </w:r>
      <w:r w:rsidRPr="008D2DAE">
        <w:t>.</w:t>
      </w:r>
    </w:p>
    <w:p w:rsidR="00AE751F" w:rsidRPr="008D2DAE" w:rsidRDefault="000151F1" w:rsidP="00BF453C">
      <w:pPr>
        <w:pStyle w:val="Textodsazen"/>
      </w:pPr>
      <w:r w:rsidRPr="008D2DAE">
        <w:t>Nemohli jsme tušit, že aféra Watergate brzy učiní většinu</w:t>
      </w:r>
      <w:r w:rsidR="00AE751F" w:rsidRPr="008D2DAE">
        <w:t xml:space="preserve"> z </w:t>
      </w:r>
      <w:r w:rsidRPr="008D2DAE">
        <w:t>těchto předpokladů bezpředmětnými.</w:t>
      </w:r>
      <w:r w:rsidR="00AE751F" w:rsidRPr="008D2DAE">
        <w:t xml:space="preserve"> V </w:t>
      </w:r>
      <w:r w:rsidRPr="008D2DAE">
        <w:t>blažené neznalosti budoucnosti jsme přistáli ve Washingtonu</w:t>
      </w:r>
      <w:r w:rsidR="00AE751F" w:rsidRPr="008D2DAE">
        <w:t xml:space="preserve"> a </w:t>
      </w:r>
      <w:r w:rsidRPr="008D2DAE">
        <w:t>téměř jásali, že jsme přivezli domů mír</w:t>
      </w:r>
      <w:r w:rsidR="00AE751F" w:rsidRPr="008D2DAE">
        <w:t xml:space="preserve"> i </w:t>
      </w:r>
      <w:r w:rsidRPr="008D2DAE">
        <w:t>důstojnost.</w:t>
      </w:r>
    </w:p>
    <w:p w:rsidR="00AE751F" w:rsidRPr="008D2DAE" w:rsidRDefault="00AE751F" w:rsidP="00BF453C">
      <w:pPr>
        <w:pStyle w:val="Textodsazen"/>
      </w:pPr>
    </w:p>
    <w:p w:rsidR="00A012CE" w:rsidRPr="008D2DAE" w:rsidRDefault="00A012CE" w:rsidP="00A012CE">
      <w:pPr>
        <w:pStyle w:val="Nadpis4"/>
      </w:pPr>
      <w:r w:rsidRPr="008D2DAE">
        <w:t>Poznámky</w:t>
      </w:r>
    </w:p>
    <w:p w:rsidR="00536CE9" w:rsidRPr="008D2DAE" w:rsidRDefault="00577FC8" w:rsidP="00536CE9">
      <w:pPr>
        <w:pStyle w:val="Text-poznmky"/>
      </w:pPr>
      <w:r w:rsidRPr="008D2DAE">
        <w:rPr>
          <w:b/>
          <w:bCs/>
        </w:rPr>
        <w:t>(</w:t>
      </w:r>
      <w:r w:rsidR="00536CE9" w:rsidRPr="008D2DAE">
        <w:rPr>
          <w:b/>
          <w:bCs/>
        </w:rPr>
        <w:t>1</w:t>
      </w:r>
      <w:r w:rsidRPr="008D2DAE">
        <w:rPr>
          <w:b/>
          <w:bCs/>
        </w:rPr>
        <w:t>)</w:t>
      </w:r>
      <w:r w:rsidR="00536CE9" w:rsidRPr="008D2DAE">
        <w:t xml:space="preserve"> Americký koncept příslušného článku zněl následovní:</w:t>
      </w:r>
    </w:p>
    <w:p w:rsidR="00536CE9" w:rsidRPr="008D2DAE" w:rsidRDefault="00536CE9" w:rsidP="00536CE9">
      <w:pPr>
        <w:pStyle w:val="Text-poznmky"/>
      </w:pPr>
    </w:p>
    <w:p w:rsidR="00536CE9" w:rsidRPr="008D2DAE" w:rsidRDefault="00536CE9" w:rsidP="00536CE9">
      <w:pPr>
        <w:pStyle w:val="Text-poznmky"/>
        <w:ind w:left="567"/>
      </w:pPr>
      <w:r w:rsidRPr="008D2DAE">
        <w:t>Složení komise bude následující:</w:t>
      </w:r>
    </w:p>
    <w:p w:rsidR="00536CE9" w:rsidRPr="008D2DAE" w:rsidRDefault="00536CE9" w:rsidP="00536CE9">
      <w:pPr>
        <w:pStyle w:val="Text-poznmky"/>
        <w:ind w:left="567"/>
      </w:pPr>
      <w:r w:rsidRPr="008D2DAE">
        <w:t>– Zástupci Vietnamské republiky budou navrženi vládou Vietnamské republiky.</w:t>
      </w:r>
    </w:p>
    <w:p w:rsidR="00536CE9" w:rsidRPr="008D2DAE" w:rsidRDefault="00536CE9" w:rsidP="00536CE9">
      <w:pPr>
        <w:pStyle w:val="Text-poznmky"/>
        <w:ind w:left="567"/>
      </w:pPr>
      <w:r w:rsidRPr="008D2DAE">
        <w:t>– Zástupci Fronty národního osvobození budou navrženi Frontou národního osvobození.</w:t>
      </w:r>
    </w:p>
    <w:p w:rsidR="00536CE9" w:rsidRPr="008D2DAE" w:rsidRDefault="00536CE9" w:rsidP="00536CE9">
      <w:pPr>
        <w:pStyle w:val="Text-poznmky"/>
        <w:ind w:left="567"/>
      </w:pPr>
      <w:r w:rsidRPr="008D2DAE">
        <w:t>– Zástupci jednotlivých politických a náboženských směrů v Jižním Vietnamu, jež nejsou spojovány ani s vládou Vietnamské republiky, ani s Frontou národního osvobození, budou navrženi po vzájemné dohodě mezi vládou Vietnamské republiky a Frontou národního osvobození.</w:t>
      </w:r>
    </w:p>
    <w:p w:rsidR="00536CE9" w:rsidRPr="008D2DAE" w:rsidRDefault="00536CE9" w:rsidP="00536CE9">
      <w:pPr>
        <w:pStyle w:val="Text-poznmky"/>
        <w:ind w:left="567"/>
      </w:pPr>
      <w:r w:rsidRPr="008D2DAE">
        <w:t>Prezident Thieu a jeho štáb nám dali koncept s navrhovanými opravami, které znějí následovně:</w:t>
      </w:r>
    </w:p>
    <w:p w:rsidR="00536CE9" w:rsidRPr="008D2DAE" w:rsidRDefault="00536CE9" w:rsidP="00536CE9">
      <w:pPr>
        <w:pStyle w:val="Text-poznmky"/>
        <w:ind w:left="567"/>
      </w:pPr>
      <w:r w:rsidRPr="008D2DAE">
        <w:t xml:space="preserve">Výbor bude složen ze zástupců všech politických a náboženských sil a směrů v Jižním Vietnamu. Fronta národního osvobození je považována za jednu ze shora zmíněných. Tito zástupci budou navrženi po vzájemné dohodě. Chtěli </w:t>
      </w:r>
      <w:r w:rsidRPr="008D2DAE">
        <w:lastRenderedPageBreak/>
        <w:t>jsme být raději konkrétní, protože to dávalo Hanoji třístranný orgán, který byl současně zbaven jakéhokoli obsahu. Náš plán transformoval koaliční vládu ve volební komisi rozdělenou půl na půl a Saigonu dával právo veta. Podle našeho soudu byla formulace Saigonu pro jeho vlastní kauzu méně příznivá, neboť by dávala Frontě národního osvobození právo veta dokonce nad zástupci Saigonu v tomto výboru.</w:t>
      </w:r>
    </w:p>
    <w:p w:rsidR="00536CE9" w:rsidRPr="008D2DAE" w:rsidRDefault="00577FC8" w:rsidP="00536CE9">
      <w:pPr>
        <w:pStyle w:val="Text-poznmky"/>
        <w:ind w:left="567"/>
      </w:pPr>
      <w:r w:rsidRPr="008D2DAE">
        <w:rPr>
          <w:b/>
          <w:bCs/>
        </w:rPr>
        <w:t>(</w:t>
      </w:r>
      <w:r w:rsidR="00536CE9" w:rsidRPr="008D2DAE">
        <w:rPr>
          <w:b/>
          <w:bCs/>
        </w:rPr>
        <w:t>2</w:t>
      </w:r>
      <w:r w:rsidRPr="008D2DAE">
        <w:rPr>
          <w:b/>
          <w:bCs/>
        </w:rPr>
        <w:t>)</w:t>
      </w:r>
      <w:r w:rsidR="00536CE9" w:rsidRPr="008D2DAE">
        <w:t xml:space="preserve"> Viz </w:t>
      </w:r>
      <w:r w:rsidR="00536CE9" w:rsidRPr="008D2DAE">
        <w:rPr>
          <w:i/>
        </w:rPr>
        <w:t>RN: The Memoirs of Richard Nixon</w:t>
      </w:r>
      <w:r w:rsidR="00536CE9" w:rsidRPr="008D2DAE">
        <w:t xml:space="preserve"> (Grosset &amp; Dunlap, New York 1978), s. 690.</w:t>
      </w:r>
    </w:p>
    <w:p w:rsidR="00536CE9" w:rsidRPr="008D2DAE" w:rsidRDefault="00577FC8" w:rsidP="00536CE9">
      <w:pPr>
        <w:pStyle w:val="Text-poznmky"/>
        <w:ind w:left="567"/>
      </w:pPr>
      <w:r w:rsidRPr="008D2DAE">
        <w:rPr>
          <w:b/>
          <w:bCs/>
        </w:rPr>
        <w:t>(</w:t>
      </w:r>
      <w:r w:rsidR="00536CE9" w:rsidRPr="008D2DAE">
        <w:rPr>
          <w:b/>
          <w:bCs/>
        </w:rPr>
        <w:t>3</w:t>
      </w:r>
      <w:r w:rsidRPr="008D2DAE">
        <w:rPr>
          <w:b/>
          <w:bCs/>
        </w:rPr>
        <w:t>)</w:t>
      </w:r>
      <w:r w:rsidR="00536CE9" w:rsidRPr="008D2DAE">
        <w:t xml:space="preserve"> Viz Charles W. Colson, </w:t>
      </w:r>
      <w:r w:rsidR="00536CE9" w:rsidRPr="008D2DAE">
        <w:rPr>
          <w:i/>
        </w:rPr>
        <w:t>Bom Again</w:t>
      </w:r>
      <w:r w:rsidR="00536CE9" w:rsidRPr="008D2DAE">
        <w:t xml:space="preserve"> (Chosen Books, Inc., Old Tappan, N.J., 1976), s. 76.</w:t>
      </w:r>
    </w:p>
    <w:p w:rsidR="00536CE9" w:rsidRPr="008D2DAE" w:rsidRDefault="00577FC8" w:rsidP="00536CE9">
      <w:pPr>
        <w:pStyle w:val="Text-poznmky"/>
        <w:ind w:left="567"/>
      </w:pPr>
      <w:r w:rsidRPr="008D2DAE">
        <w:rPr>
          <w:b/>
          <w:bCs/>
        </w:rPr>
        <w:t>(</w:t>
      </w:r>
      <w:r w:rsidR="00536CE9" w:rsidRPr="008D2DAE">
        <w:rPr>
          <w:b/>
          <w:bCs/>
        </w:rPr>
        <w:t>4</w:t>
      </w:r>
      <w:r w:rsidRPr="008D2DAE">
        <w:rPr>
          <w:b/>
          <w:bCs/>
        </w:rPr>
        <w:t>)</w:t>
      </w:r>
      <w:r w:rsidR="00536CE9" w:rsidRPr="008D2DAE">
        <w:t xml:space="preserve"> Výsledek se dá nejlépe posoudit, když se porovná původní koncept Hanoje s verzí, která vzešla z jednání 11. října. Le Duc Thův koncept z 8. října zněl:</w:t>
      </w:r>
    </w:p>
    <w:p w:rsidR="00536CE9" w:rsidRPr="008D2DAE" w:rsidRDefault="00536CE9" w:rsidP="00536CE9">
      <w:pPr>
        <w:pStyle w:val="Text-poznmky"/>
        <w:ind w:left="567"/>
      </w:pPr>
    </w:p>
    <w:p w:rsidR="00536CE9" w:rsidRPr="008D2DAE" w:rsidRDefault="00536CE9" w:rsidP="00536CE9">
      <w:pPr>
        <w:pStyle w:val="Text-poznmky"/>
        <w:ind w:left="567"/>
      </w:pPr>
      <w:r w:rsidRPr="008D2DAE">
        <w:t>Obě jihovietnamské strany okamžitě po uzavření příměří zahájí konzultace v duchu národní shody, rovnosti, vzájemného respektu a bez záměru eliminovat jedna druhou, aby ustavily tří segmentovou správu národní shody a vyřešily všechny další vnitřní záležitosti Jižního Vietnamu v souladu s aspiracemi lidu Jižního Vietnamu na mír, nezávislost, demokracii a neutralitu. Obě jihovietnamské strany podepíší co nejdříve dohodu o vnitřních záležitostech Jižního Vietnamu, a to nejpozději tři měsíce poté, co vstoupí v platnost příměří.</w:t>
      </w:r>
    </w:p>
    <w:p w:rsidR="00536CE9" w:rsidRPr="008D2DAE" w:rsidRDefault="00536CE9" w:rsidP="00536CE9">
      <w:pPr>
        <w:pStyle w:val="Text-poznmky"/>
      </w:pPr>
    </w:p>
    <w:p w:rsidR="00536CE9" w:rsidRPr="008D2DAE" w:rsidRDefault="00536CE9" w:rsidP="00536CE9">
      <w:pPr>
        <w:pStyle w:val="Text-poznmky"/>
      </w:pPr>
      <w:r w:rsidRPr="008D2DAE">
        <w:t>Verze z 11. října zněla:</w:t>
      </w:r>
    </w:p>
    <w:p w:rsidR="00536CE9" w:rsidRPr="008D2DAE" w:rsidRDefault="00536CE9" w:rsidP="00536CE9">
      <w:pPr>
        <w:pStyle w:val="Text-poznmky"/>
      </w:pPr>
    </w:p>
    <w:p w:rsidR="00536CE9" w:rsidRPr="008D2DAE" w:rsidRDefault="00536CE9" w:rsidP="00536CE9">
      <w:pPr>
        <w:pStyle w:val="Text-poznmky"/>
        <w:ind w:left="567"/>
      </w:pPr>
      <w:r w:rsidRPr="008D2DAE">
        <w:t>Obě jihovietnamské strany okamžitě po uzavření příměří zahájí konzultace v duchu národní shody, rovnosti, vzájemného respektu a bez záměru eliminovat jedna druhou, aby ustavily správní strukturu nazvanou Národní rada národního smíření a shody složenou ze tří rovnoprávných segmentů. Rada bude pracovat na principu jednomyslnosti. Poté, co se Národní rada národního smíření a shody ujme svých funkcí, budou obě jihovietnamské strany konzultovat utvoření rad na nižších správních úrovních. Obě jihovietnamské strany podepíší co nejdříve dohodu o vnitřních záležitostech Jižního Vietnamu a vyvinou maximální úsilí v souladu s aspiracemi lidu Jižního Vietnamu na mír, nezávislost, demokracii a neutralitu, aby toho dosáhly nejpozději tři měsíce poté, co vstoupí v platnost příměří.</w:t>
      </w:r>
    </w:p>
    <w:p w:rsidR="00536CE9" w:rsidRPr="008D2DAE" w:rsidRDefault="00536CE9" w:rsidP="00536CE9">
      <w:pPr>
        <w:pStyle w:val="Text-poznmky"/>
      </w:pPr>
    </w:p>
    <w:p w:rsidR="00536CE9" w:rsidRPr="008D2DAE" w:rsidRDefault="00536CE9" w:rsidP="00536CE9">
      <w:pPr>
        <w:pStyle w:val="Text-poznmky"/>
      </w:pPr>
      <w:r w:rsidRPr="008D2DAE">
        <w:t>Tato formulace byla při pozdějších jednáních ještě více rozmělněna vynecháním slov „správní struktura“, protože vietnamský překlad těchto výrazů je kontroverzní. Viz kapitolu XXXIII.</w:t>
      </w:r>
    </w:p>
    <w:p w:rsidR="00A012CE" w:rsidRPr="008D2DAE" w:rsidRDefault="00A012CE" w:rsidP="00BF453C">
      <w:pPr>
        <w:pStyle w:val="Textodsazen"/>
      </w:pPr>
    </w:p>
    <w:p w:rsidR="005C3935" w:rsidRPr="008D2DAE" w:rsidRDefault="005C3935" w:rsidP="00BF453C">
      <w:pPr>
        <w:pStyle w:val="Textodsazen"/>
        <w:sectPr w:rsidR="005C3935" w:rsidRPr="008D2DAE" w:rsidSect="000151F1">
          <w:pgSz w:w="8391" w:h="11907" w:code="11"/>
          <w:pgMar w:top="851" w:right="851" w:bottom="851" w:left="851" w:header="0" w:footer="3" w:gutter="0"/>
          <w:cols w:space="720"/>
          <w:noEndnote/>
          <w:docGrid w:linePitch="360"/>
        </w:sectPr>
      </w:pPr>
    </w:p>
    <w:p w:rsidR="00AE751F" w:rsidRPr="008D2DAE" w:rsidRDefault="005C3935" w:rsidP="009C173F">
      <w:pPr>
        <w:pStyle w:val="Nadpis2"/>
      </w:pPr>
      <w:bookmarkStart w:id="1009" w:name="_Toc384757687"/>
      <w:bookmarkStart w:id="1010" w:name="_Toc384757977"/>
      <w:bookmarkStart w:id="1011" w:name="_Toc385021783"/>
      <w:bookmarkStart w:id="1012" w:name="bookmark240"/>
      <w:r w:rsidRPr="008D2DAE">
        <w:lastRenderedPageBreak/>
        <w:t>XXXII</w:t>
      </w:r>
      <w:bookmarkEnd w:id="1009"/>
      <w:bookmarkEnd w:id="1010"/>
      <w:bookmarkEnd w:id="1011"/>
    </w:p>
    <w:p w:rsidR="00AE751F" w:rsidRPr="008D2DAE" w:rsidRDefault="000151F1" w:rsidP="00D37A2F">
      <w:pPr>
        <w:pStyle w:val="Nzevkapitoly"/>
      </w:pPr>
      <w:bookmarkStart w:id="1013" w:name="_Toc384757688"/>
      <w:bookmarkStart w:id="1014" w:name="_Toc384757978"/>
      <w:bookmarkStart w:id="1015" w:name="_Toc385021784"/>
      <w:r w:rsidRPr="008D2DAE">
        <w:t>Klopotná cesta</w:t>
      </w:r>
      <w:r w:rsidR="00AE751F" w:rsidRPr="008D2DAE">
        <w:t xml:space="preserve"> k </w:t>
      </w:r>
      <w:r w:rsidRPr="008D2DAE">
        <w:t>míru</w:t>
      </w:r>
      <w:bookmarkEnd w:id="1012"/>
      <w:bookmarkEnd w:id="1013"/>
      <w:bookmarkEnd w:id="1014"/>
      <w:bookmarkEnd w:id="1015"/>
    </w:p>
    <w:p w:rsidR="00AE751F" w:rsidRPr="008D2DAE" w:rsidRDefault="008A7151" w:rsidP="0055163E">
      <w:pPr>
        <w:pStyle w:val="Text-neodsazen"/>
      </w:pPr>
      <w:r w:rsidRPr="008D2DAE">
        <w:t>K</w:t>
      </w:r>
      <w:r w:rsidR="000151F1" w:rsidRPr="008D2DAE">
        <w:t xml:space="preserve">dyž jsme se 12. </w:t>
      </w:r>
      <w:r w:rsidR="00526404" w:rsidRPr="008D2DAE">
        <w:t>října</w:t>
      </w:r>
      <w:r w:rsidR="000151F1" w:rsidRPr="008D2DAE">
        <w:t xml:space="preserve"> vrátili do Washingtonu, šel jsem okamžitě</w:t>
      </w:r>
      <w:r w:rsidR="00AE751F" w:rsidRPr="008D2DAE">
        <w:t xml:space="preserve"> v </w:t>
      </w:r>
      <w:r w:rsidR="000151F1" w:rsidRPr="008D2DAE">
        <w:t>Haigov</w:t>
      </w:r>
      <w:r w:rsidRPr="008D2DAE">
        <w:t>ě</w:t>
      </w:r>
      <w:r w:rsidR="000151F1" w:rsidRPr="008D2DAE">
        <w:t xml:space="preserve"> doprovodu do Nixonova azylu</w:t>
      </w:r>
      <w:r w:rsidR="00AE751F" w:rsidRPr="008D2DAE">
        <w:t xml:space="preserve"> v </w:t>
      </w:r>
      <w:r w:rsidR="000151F1" w:rsidRPr="008D2DAE">
        <w:t>Executive Office Building.</w:t>
      </w:r>
    </w:p>
    <w:p w:rsidR="00AE751F" w:rsidRPr="008D2DAE" w:rsidRDefault="000151F1" w:rsidP="00BF453C">
      <w:pPr>
        <w:pStyle w:val="Textodsazen"/>
      </w:pPr>
      <w:r w:rsidRPr="008D2DAE">
        <w:t>Byly to dvě místnosti.</w:t>
      </w:r>
      <w:r w:rsidR="00AE751F" w:rsidRPr="008D2DAE">
        <w:t xml:space="preserve"> V </w:t>
      </w:r>
      <w:r w:rsidR="00492FF7" w:rsidRPr="008D2DAE">
        <w:t>přední</w:t>
      </w:r>
      <w:r w:rsidRPr="008D2DAE">
        <w:t xml:space="preserve"> stál kulatý stůl</w:t>
      </w:r>
      <w:r w:rsidR="00AE751F" w:rsidRPr="008D2DAE">
        <w:t xml:space="preserve"> a </w:t>
      </w:r>
      <w:r w:rsidRPr="008D2DAE">
        <w:t>nějaké židle; na stěnách visely originály Nixonových karikatur. Nebyla tam žádná přepážka nebo recepční. Nikdy jsem nezaznamenal, že by tento předpokoj</w:t>
      </w:r>
      <w:r w:rsidR="00AE751F" w:rsidRPr="008D2DAE">
        <w:t xml:space="preserve"> k </w:t>
      </w:r>
      <w:r w:rsidRPr="008D2DAE">
        <w:t>něčemu sloužil. Člověk se mohl dostat do tohoto Nixonova úkrytu pouze</w:t>
      </w:r>
      <w:r w:rsidR="00AE751F" w:rsidRPr="008D2DAE">
        <w:t xml:space="preserve"> v </w:t>
      </w:r>
      <w:r w:rsidRPr="008D2DAE">
        <w:t>případě, že si ho tam Nixon sám zavolal nebo když mu dal Haldemanovým prostřednictvím pokyn, aby se dostavil; tudíž žádni čekárna nebyla potřeba. Nixon úřadoval</w:t>
      </w:r>
      <w:r w:rsidR="00AE751F" w:rsidRPr="008D2DAE">
        <w:t xml:space="preserve"> v </w:t>
      </w:r>
      <w:r w:rsidRPr="008D2DAE">
        <w:t>podlouhlé zadní místnosti</w:t>
      </w:r>
      <w:r w:rsidR="00AE751F" w:rsidRPr="008D2DAE">
        <w:t xml:space="preserve"> s </w:t>
      </w:r>
      <w:r w:rsidRPr="008D2DAE">
        <w:t>krbem na jejím druhém konci. Její okna se otvírala na verandu,</w:t>
      </w:r>
      <w:r w:rsidR="00AE751F" w:rsidRPr="008D2DAE">
        <w:t xml:space="preserve"> z </w:t>
      </w:r>
      <w:r w:rsidRPr="008D2DAE">
        <w:t>níž byl výhled na West Executive Avenue, úzkou uličku oddělující Bílý dům od Executive Office Building. Rolety na oknech byly téměř vždy staženy. Nixon měl rád, když byla</w:t>
      </w:r>
      <w:r w:rsidR="00AE751F" w:rsidRPr="008D2DAE">
        <w:t xml:space="preserve"> v </w:t>
      </w:r>
      <w:r w:rsidRPr="008D2DAE">
        <w:t>místnosti, kde pracoval, atmosféra jako</w:t>
      </w:r>
      <w:r w:rsidR="00AE751F" w:rsidRPr="008D2DAE">
        <w:t xml:space="preserve"> v </w:t>
      </w:r>
      <w:r w:rsidRPr="008D2DAE">
        <w:t>jakémsi kokonu.</w:t>
      </w:r>
      <w:r w:rsidR="00AE751F" w:rsidRPr="008D2DAE">
        <w:t xml:space="preserve"> U </w:t>
      </w:r>
      <w:r w:rsidRPr="008D2DAE">
        <w:t>okna byl velký psací stůl</w:t>
      </w:r>
      <w:r w:rsidR="00AE751F" w:rsidRPr="008D2DAE">
        <w:t xml:space="preserve"> a v </w:t>
      </w:r>
      <w:r w:rsidRPr="008D2DAE">
        <w:t>rohu vedle něj křeslo</w:t>
      </w:r>
      <w:r w:rsidR="00AE751F" w:rsidRPr="008D2DAE">
        <w:t xml:space="preserve"> a </w:t>
      </w:r>
      <w:r w:rsidRPr="008D2DAE">
        <w:t>před ním malá pohovka. Když člověk stál proti ní, pak napravo od ní byl kulatý stoleček</w:t>
      </w:r>
      <w:r w:rsidR="00AE751F" w:rsidRPr="008D2DAE">
        <w:t xml:space="preserve"> a </w:t>
      </w:r>
      <w:r w:rsidRPr="008D2DAE">
        <w:t>několik dřevěných židlí</w:t>
      </w:r>
      <w:r w:rsidR="00AE751F" w:rsidRPr="008D2DAE">
        <w:t xml:space="preserve"> s </w:t>
      </w:r>
      <w:r w:rsidRPr="008D2DAE">
        <w:t>opěradly.</w:t>
      </w:r>
    </w:p>
    <w:p w:rsidR="00AE751F" w:rsidRPr="008D2DAE" w:rsidRDefault="000151F1" w:rsidP="00BF453C">
      <w:pPr>
        <w:pStyle w:val="Textodsazen"/>
      </w:pPr>
      <w:r w:rsidRPr="008D2DAE">
        <w:t>Nixon obvykle sedával</w:t>
      </w:r>
      <w:r w:rsidR="00AE751F" w:rsidRPr="008D2DAE">
        <w:t xml:space="preserve"> v </w:t>
      </w:r>
      <w:r w:rsidRPr="008D2DAE">
        <w:t>křesle</w:t>
      </w:r>
      <w:r w:rsidR="00AE751F" w:rsidRPr="008D2DAE">
        <w:t xml:space="preserve"> s </w:t>
      </w:r>
      <w:r w:rsidRPr="008D2DAE">
        <w:t>dopředu nataženýma nohama,</w:t>
      </w:r>
      <w:r w:rsidR="00AE751F" w:rsidRPr="008D2DAE">
        <w:t xml:space="preserve"> a </w:t>
      </w:r>
      <w:r w:rsidRPr="008D2DAE">
        <w:t>to</w:t>
      </w:r>
      <w:r w:rsidR="00AE751F" w:rsidRPr="008D2DAE">
        <w:t xml:space="preserve"> i </w:t>
      </w:r>
      <w:r w:rsidRPr="008D2DAE">
        <w:t>když pracoval. Jeho poradci seděli na dřevěných židlích. Nemuselo to být pohodlné, pokud se jednání protáhlo, což se často stávalo, když byl prezident</w:t>
      </w:r>
      <w:r w:rsidR="00AE751F" w:rsidRPr="008D2DAE">
        <w:t xml:space="preserve"> v </w:t>
      </w:r>
      <w:r w:rsidRPr="008D2DAE">
        <w:t>přemítavé náladě.</w:t>
      </w:r>
    </w:p>
    <w:p w:rsidR="00AE751F" w:rsidRPr="008D2DAE" w:rsidRDefault="000151F1" w:rsidP="00BF453C">
      <w:pPr>
        <w:pStyle w:val="Textodsazen"/>
      </w:pPr>
      <w:r w:rsidRPr="008D2DAE">
        <w:t>Dvanáctého října však byla situace jiná. Nixon mne</w:t>
      </w:r>
      <w:r w:rsidR="00AE751F" w:rsidRPr="008D2DAE">
        <w:t xml:space="preserve"> a </w:t>
      </w:r>
      <w:r w:rsidRPr="008D2DAE">
        <w:t>Haiga</w:t>
      </w:r>
      <w:r w:rsidR="00AE751F" w:rsidRPr="008D2DAE">
        <w:t xml:space="preserve"> s </w:t>
      </w:r>
      <w:r w:rsidRPr="008D2DAE">
        <w:t xml:space="preserve">předstíranou nonšalancí požádal, abychom mu podali informaci. Řekl jsem mu poněkud triumfálně, že jsme dosáhli všech tří hlavních cílů pro rok 1972 </w:t>
      </w:r>
      <w:r w:rsidR="00A76BE3" w:rsidRPr="008D2DAE">
        <w:t>–</w:t>
      </w:r>
      <w:r w:rsidRPr="008D2DAE">
        <w:t xml:space="preserve"> prvními dvěma byla cesta do Pekingu</w:t>
      </w:r>
      <w:r w:rsidR="00AE751F" w:rsidRPr="008D2DAE">
        <w:t xml:space="preserve"> a </w:t>
      </w:r>
      <w:r w:rsidRPr="008D2DAE">
        <w:t>moskevský summit. Pak jsem velmi detailně referoval</w:t>
      </w:r>
      <w:r w:rsidR="00AE751F" w:rsidRPr="008D2DAE">
        <w:t xml:space="preserve"> o </w:t>
      </w:r>
      <w:r w:rsidRPr="008D2DAE">
        <w:t>všech klauzulích dohody</w:t>
      </w:r>
      <w:r w:rsidR="00AE751F" w:rsidRPr="008D2DAE">
        <w:t xml:space="preserve"> o </w:t>
      </w:r>
      <w:r w:rsidRPr="008D2DAE">
        <w:t>Vietnamu, vysvětloval, jaké jsou rozdíly mezi ní</w:t>
      </w:r>
      <w:r w:rsidR="00AE751F" w:rsidRPr="008D2DAE">
        <w:t xml:space="preserve"> a </w:t>
      </w:r>
      <w:r w:rsidRPr="008D2DAE">
        <w:t>našimi návrhy</w:t>
      </w:r>
      <w:r w:rsidR="00AE751F" w:rsidRPr="008D2DAE">
        <w:t xml:space="preserve"> z </w:t>
      </w:r>
      <w:r w:rsidRPr="008D2DAE">
        <w:t>ledna</w:t>
      </w:r>
      <w:r w:rsidR="00AE751F" w:rsidRPr="008D2DAE">
        <w:t xml:space="preserve"> a </w:t>
      </w:r>
      <w:r w:rsidRPr="008D2DAE">
        <w:t>května,</w:t>
      </w:r>
      <w:r w:rsidR="00AE751F" w:rsidRPr="008D2DAE">
        <w:t xml:space="preserve"> a </w:t>
      </w:r>
      <w:r w:rsidRPr="008D2DAE">
        <w:t>zdůraznil, že vyznívají téměř ve všech případech</w:t>
      </w:r>
      <w:r w:rsidR="00AE751F" w:rsidRPr="008D2DAE">
        <w:t xml:space="preserve"> v </w:t>
      </w:r>
      <w:r w:rsidRPr="008D2DAE">
        <w:t xml:space="preserve">náš prospěch. Nixonovi dělalo největší starost, jak zareaguje Thieu. Já jsem byl </w:t>
      </w:r>
      <w:r w:rsidR="00A76BE3" w:rsidRPr="008D2DAE">
        <w:t>–</w:t>
      </w:r>
      <w:r w:rsidRPr="008D2DAE">
        <w:t xml:space="preserve"> naivně </w:t>
      </w:r>
      <w:r w:rsidR="00A76BE3" w:rsidRPr="008D2DAE">
        <w:t>–</w:t>
      </w:r>
      <w:r w:rsidRPr="008D2DAE">
        <w:t xml:space="preserve"> optimistický, protože jsme dosáhli lepších podmínek, než byly ty, jež jsme společně navrhovali déle než dva roky. Nixon vzpomíná, že Haig vyjadřoval obavy;</w:t>
      </w:r>
      <w:r w:rsidR="00333D39" w:rsidRPr="008D2DAE">
        <w:rPr>
          <w:rStyle w:val="sloodkazu-konecoddlu"/>
        </w:rPr>
        <w:t>(</w:t>
      </w:r>
      <w:r w:rsidRPr="008D2DAE">
        <w:rPr>
          <w:rStyle w:val="sloodkazu-konecoddlu"/>
        </w:rPr>
        <w:t>1</w:t>
      </w:r>
      <w:r w:rsidR="00333D39" w:rsidRPr="008D2DAE">
        <w:rPr>
          <w:rStyle w:val="sloodkazu-konecoddlu"/>
        </w:rPr>
        <w:t>)</w:t>
      </w:r>
      <w:r w:rsidRPr="008D2DAE">
        <w:t xml:space="preserve"> já si na nic takového nevzpomínám. Nehraje to však žádnou roli, protože Haig dohodu intenzivně podporoval.</w:t>
      </w:r>
    </w:p>
    <w:p w:rsidR="00AE751F" w:rsidRPr="008D2DAE" w:rsidRDefault="000151F1" w:rsidP="00BF453C">
      <w:pPr>
        <w:pStyle w:val="Textodsazen"/>
      </w:pPr>
      <w:r w:rsidRPr="008D2DAE">
        <w:t>Nixon dal přinést na oslavu steaky</w:t>
      </w:r>
      <w:r w:rsidR="00AE751F" w:rsidRPr="008D2DAE">
        <w:t xml:space="preserve"> a </w:t>
      </w:r>
      <w:r w:rsidRPr="008D2DAE">
        <w:t>víno. Já jsem ho informoval</w:t>
      </w:r>
      <w:r w:rsidR="00AE751F" w:rsidRPr="008D2DAE">
        <w:t xml:space="preserve"> o </w:t>
      </w:r>
      <w:r w:rsidRPr="008D2DAE">
        <w:t>předběžném rozvrhu, na kterém jsem se dohodl</w:t>
      </w:r>
      <w:r w:rsidR="00AE751F" w:rsidRPr="008D2DAE">
        <w:t xml:space="preserve"> s </w:t>
      </w:r>
      <w:r w:rsidRPr="008D2DAE">
        <w:t>Le Duc Them. Sedmnáctého října se vrátím do Paříže, abych se tam pokusil</w:t>
      </w:r>
      <w:r w:rsidR="00AE751F" w:rsidRPr="008D2DAE">
        <w:t xml:space="preserve"> s </w:t>
      </w:r>
      <w:r w:rsidRPr="008D2DAE">
        <w:t>Xu</w:t>
      </w:r>
      <w:r w:rsidR="00B22822" w:rsidRPr="008D2DAE">
        <w:t>a</w:t>
      </w:r>
      <w:r w:rsidRPr="008D2DAE">
        <w:t xml:space="preserve">n Thuyem dosáhnout pokroku ve dvou zbývajících otázkách </w:t>
      </w:r>
      <w:r w:rsidR="00A76BE3" w:rsidRPr="008D2DAE">
        <w:t>–</w:t>
      </w:r>
      <w:r w:rsidRPr="008D2DAE">
        <w:t xml:space="preserve"> </w:t>
      </w:r>
      <w:r w:rsidR="00D5734E" w:rsidRPr="008D2DAE">
        <w:t>Šlo</w:t>
      </w:r>
      <w:r w:rsidR="00AE751F" w:rsidRPr="008D2DAE">
        <w:t xml:space="preserve"> o </w:t>
      </w:r>
      <w:r w:rsidRPr="008D2DAE">
        <w:t>civilis</w:t>
      </w:r>
      <w:r w:rsidR="008A7151" w:rsidRPr="008D2DAE">
        <w:t>t</w:t>
      </w:r>
      <w:r w:rsidRPr="008D2DAE">
        <w:t xml:space="preserve">y </w:t>
      </w:r>
      <w:r w:rsidR="008A7151" w:rsidRPr="008D2DAE">
        <w:t>za</w:t>
      </w:r>
      <w:r w:rsidRPr="008D2DAE">
        <w:t xml:space="preserve">držované </w:t>
      </w:r>
      <w:r w:rsidRPr="008D2DAE">
        <w:lastRenderedPageBreak/>
        <w:t>Jižním Vietnamem</w:t>
      </w:r>
      <w:r w:rsidR="00AE751F" w:rsidRPr="008D2DAE">
        <w:t xml:space="preserve"> a </w:t>
      </w:r>
      <w:r w:rsidRPr="008D2DAE">
        <w:t>doplňován</w:t>
      </w:r>
      <w:r w:rsidR="008A7151" w:rsidRPr="008D2DAE">
        <w:t>í</w:t>
      </w:r>
      <w:r w:rsidRPr="008D2DAE">
        <w:t xml:space="preserve"> výzbroje jihovietna</w:t>
      </w:r>
      <w:r w:rsidR="008A7151" w:rsidRPr="008D2DAE">
        <w:t>m</w:t>
      </w:r>
      <w:r w:rsidR="00492FF7" w:rsidRPr="008D2DAE">
        <w:t>s</w:t>
      </w:r>
      <w:r w:rsidRPr="008D2DAE">
        <w:t>kých o</w:t>
      </w:r>
      <w:r w:rsidR="00083670" w:rsidRPr="008D2DAE">
        <w:t>z</w:t>
      </w:r>
      <w:r w:rsidRPr="008D2DAE">
        <w:t xml:space="preserve">brojených </w:t>
      </w:r>
      <w:r w:rsidR="008A7151" w:rsidRPr="008D2DAE">
        <w:t xml:space="preserve">sil. </w:t>
      </w:r>
      <w:r w:rsidRPr="008D2DAE">
        <w:t>Budeme muset také vypracovat ujednání</w:t>
      </w:r>
      <w:r w:rsidR="00AE751F" w:rsidRPr="008D2DAE">
        <w:t xml:space="preserve"> o </w:t>
      </w:r>
      <w:r w:rsidRPr="008D2DAE">
        <w:t>uzavřen</w:t>
      </w:r>
      <w:r w:rsidR="008A7151" w:rsidRPr="008D2DAE">
        <w:t>í</w:t>
      </w:r>
      <w:r w:rsidRPr="008D2DAE">
        <w:t xml:space="preserve"> p</w:t>
      </w:r>
      <w:r w:rsidR="008A7151" w:rsidRPr="008D2DAE">
        <w:t>ří</w:t>
      </w:r>
      <w:r w:rsidRPr="008D2DAE">
        <w:t>m</w:t>
      </w:r>
      <w:r w:rsidR="008A7151" w:rsidRPr="008D2DAE">
        <w:t>ěří</w:t>
      </w:r>
      <w:r w:rsidR="00AE751F" w:rsidRPr="008D2DAE">
        <w:t xml:space="preserve"> v </w:t>
      </w:r>
      <w:r w:rsidR="008A7151" w:rsidRPr="008D2DAE">
        <w:t>Laosu</w:t>
      </w:r>
      <w:r w:rsidR="00AE751F" w:rsidRPr="008D2DAE">
        <w:t xml:space="preserve"> a </w:t>
      </w:r>
      <w:r w:rsidRPr="008D2DAE">
        <w:t>Kambodži. Potom odletím</w:t>
      </w:r>
      <w:r w:rsidR="00AE751F" w:rsidRPr="008D2DAE">
        <w:t xml:space="preserve"> z </w:t>
      </w:r>
      <w:r w:rsidRPr="008D2DAE">
        <w:t>P</w:t>
      </w:r>
      <w:r w:rsidR="008A7151" w:rsidRPr="008D2DAE">
        <w:t>a</w:t>
      </w:r>
      <w:r w:rsidRPr="008D2DAE">
        <w:t>říže do Saigonu,</w:t>
      </w:r>
      <w:r w:rsidR="008A7151" w:rsidRPr="008D2DAE">
        <w:t xml:space="preserve"> </w:t>
      </w:r>
      <w:r w:rsidRPr="008D2DAE">
        <w:t>kde se zdržím od 18. do 22. října. Večer 22. října poletím do Hanoje</w:t>
      </w:r>
      <w:r w:rsidR="00AE751F" w:rsidRPr="008D2DAE">
        <w:t xml:space="preserve"> a </w:t>
      </w:r>
      <w:r w:rsidRPr="008D2DAE">
        <w:t>do Washingtonu se vrátím 24. října. Dohoda bude oznámena 26.</w:t>
      </w:r>
      <w:r w:rsidR="00AE751F" w:rsidRPr="008D2DAE">
        <w:t xml:space="preserve"> a </w:t>
      </w:r>
      <w:r w:rsidRPr="008D2DAE">
        <w:t>podepsána 31. října. Byl to napjatý časový rozpis,</w:t>
      </w:r>
      <w:r w:rsidR="00AE751F" w:rsidRPr="008D2DAE">
        <w:t xml:space="preserve"> a </w:t>
      </w:r>
      <w:r w:rsidRPr="008D2DAE">
        <w:t>jak se ukázalo, divoce optimistický. Vnucovala nám ho Hanoj. Já jsem se</w:t>
      </w:r>
      <w:r w:rsidR="00AE751F" w:rsidRPr="008D2DAE">
        <w:t xml:space="preserve"> v </w:t>
      </w:r>
      <w:r w:rsidRPr="008D2DAE">
        <w:t>žádném okamžiku nepokusil urychlovat tento proces. Naším základním cílem přirozeně nebylo dělat radost Hanoji, ale využít její netrpělivosti</w:t>
      </w:r>
      <w:r w:rsidR="00AE751F" w:rsidRPr="008D2DAE">
        <w:t xml:space="preserve"> a </w:t>
      </w:r>
      <w:r w:rsidRPr="008D2DAE">
        <w:t>krátké lhůty</w:t>
      </w:r>
      <w:r w:rsidR="00AE751F" w:rsidRPr="008D2DAE">
        <w:t xml:space="preserve"> k </w:t>
      </w:r>
      <w:r w:rsidRPr="008D2DAE">
        <w:t>tomu, abychom ji donutili rychle přistoupit na dohodu</w:t>
      </w:r>
      <w:r w:rsidR="00AE751F" w:rsidRPr="008D2DAE">
        <w:t xml:space="preserve"> v </w:t>
      </w:r>
      <w:r w:rsidRPr="008D2DAE">
        <w:t>záležitostech,</w:t>
      </w:r>
      <w:r w:rsidR="00AE751F" w:rsidRPr="008D2DAE">
        <w:t xml:space="preserve"> v </w:t>
      </w:r>
      <w:r w:rsidRPr="008D2DAE">
        <w:t>nichž se naše názory rozcházely.</w:t>
      </w:r>
      <w:r w:rsidR="00AE751F" w:rsidRPr="008D2DAE">
        <w:t xml:space="preserve"> Z </w:t>
      </w:r>
      <w:r w:rsidRPr="008D2DAE">
        <w:t>tohoto hlediska naše taktika fungovala.</w:t>
      </w:r>
    </w:p>
    <w:p w:rsidR="00AE751F" w:rsidRPr="008D2DAE" w:rsidRDefault="000151F1" w:rsidP="00BF453C">
      <w:pPr>
        <w:pStyle w:val="Textodsazen"/>
      </w:pPr>
      <w:r w:rsidRPr="008D2DAE">
        <w:t>Prezident souhlasil</w:t>
      </w:r>
      <w:r w:rsidR="00AE751F" w:rsidRPr="008D2DAE">
        <w:t xml:space="preserve"> a </w:t>
      </w:r>
      <w:r w:rsidRPr="008D2DAE">
        <w:t>my jsme okamžitě začali Hanoj tlačit do rohu. Winston Lord, který byl stále ještě</w:t>
      </w:r>
      <w:r w:rsidR="00AE751F" w:rsidRPr="008D2DAE">
        <w:t xml:space="preserve"> v </w:t>
      </w:r>
      <w:r w:rsidRPr="008D2DAE">
        <w:t>Paříži</w:t>
      </w:r>
      <w:r w:rsidR="00AE751F" w:rsidRPr="008D2DAE">
        <w:t xml:space="preserve"> a </w:t>
      </w:r>
      <w:r w:rsidRPr="008D2DAE">
        <w:t>porovnával tam vietnamské</w:t>
      </w:r>
      <w:r w:rsidR="00AE751F" w:rsidRPr="008D2DAE">
        <w:t xml:space="preserve"> a </w:t>
      </w:r>
      <w:r w:rsidRPr="008D2DAE">
        <w:t xml:space="preserve">americké texty dohody, dostal instrukci říci Xuan Thuyovi, že Nixon souhlasí se základním konceptem za předpokladu, že Hanoj přistoupí na čtyři úpravy, </w:t>
      </w:r>
      <w:r w:rsidR="00AE751F" w:rsidRPr="008D2DAE">
        <w:t>„</w:t>
      </w:r>
      <w:r w:rsidRPr="008D2DAE">
        <w:t>bez nichž americká strana nemůže dokument přijmout</w:t>
      </w:r>
      <w:r w:rsidR="00AE751F" w:rsidRPr="008D2DAE">
        <w:t>“</w:t>
      </w:r>
      <w:r w:rsidRPr="008D2DAE">
        <w:t>. Tyto úpravy zahrnovaly přesnější formulace takových otázek jako zákaz infiltrace, vojenská pomoc Jižnímu Vietnamu</w:t>
      </w:r>
      <w:r w:rsidR="00AE751F" w:rsidRPr="008D2DAE">
        <w:t xml:space="preserve"> a </w:t>
      </w:r>
      <w:r w:rsidRPr="008D2DAE">
        <w:t>oslabené pravomoci Národní rady. Dali jsme</w:t>
      </w:r>
      <w:r w:rsidR="00AE751F" w:rsidRPr="008D2DAE">
        <w:t xml:space="preserve"> v </w:t>
      </w:r>
      <w:r w:rsidRPr="008D2DAE">
        <w:t>Paříži připravit tyto texty před mým odletem,</w:t>
      </w:r>
      <w:r w:rsidR="00AE751F" w:rsidRPr="008D2DAE">
        <w:t xml:space="preserve"> a </w:t>
      </w:r>
      <w:r w:rsidRPr="008D2DAE">
        <w:t>proto tam mohly být předloženy. Poslali jsme je ale</w:t>
      </w:r>
      <w:r w:rsidR="00AE751F" w:rsidRPr="008D2DAE">
        <w:t xml:space="preserve"> z </w:t>
      </w:r>
      <w:r w:rsidRPr="008D2DAE">
        <w:t>Washingtonu, abychom vyvolali dojem naléhavosti, posvětili je prezidentovou autoritou</w:t>
      </w:r>
      <w:r w:rsidR="00AE751F" w:rsidRPr="008D2DAE">
        <w:t xml:space="preserve"> a </w:t>
      </w:r>
      <w:r w:rsidRPr="008D2DAE">
        <w:t>nechali rozvrh pracovat pro nás.</w:t>
      </w:r>
    </w:p>
    <w:p w:rsidR="00AE751F" w:rsidRPr="008D2DAE" w:rsidRDefault="000151F1" w:rsidP="00BF453C">
      <w:pPr>
        <w:pStyle w:val="Textodsazen"/>
      </w:pPr>
      <w:r w:rsidRPr="008D2DAE">
        <w:t>Nyní je třeba říci něco</w:t>
      </w:r>
      <w:r w:rsidR="00AE751F" w:rsidRPr="008D2DAE">
        <w:t xml:space="preserve"> o </w:t>
      </w:r>
      <w:r w:rsidRPr="008D2DAE">
        <w:t xml:space="preserve">sděleních, která posílal Washington do Hanoje během tohoto období. </w:t>
      </w:r>
      <w:r w:rsidRPr="008D2DAE">
        <w:rPr>
          <w:i/>
        </w:rPr>
        <w:t>Všechny</w:t>
      </w:r>
      <w:r w:rsidRPr="008D2DAE">
        <w:t xml:space="preserve"> jsem je koncipoval já se svým týmem. Některé byly odeslány jako nepodepsané nóty; když jsme jim chtěli dodat na naléhavosti, poslali jsme je jménem prezidenta. Jako</w:t>
      </w:r>
      <w:r w:rsidR="00AE751F" w:rsidRPr="008D2DAE">
        <w:t xml:space="preserve"> v </w:t>
      </w:r>
      <w:r w:rsidRPr="008D2DAE">
        <w:t>případě všech ostatních jednání, která jsem vedl</w:t>
      </w:r>
      <w:r w:rsidR="00AE751F" w:rsidRPr="008D2DAE">
        <w:t xml:space="preserve"> v </w:t>
      </w:r>
      <w:r w:rsidRPr="008D2DAE">
        <w:t>jeho zastoupení, dostával Nixon kopii všeho, co jsem posílal jeho jménem; rozhodně měl možnost stornovat jakoukoli zprávu. Nikdy to neudělal. Jakmile stanovil celkový kurs, už si nepřál zapojovat se do vyjednávání. Také ho nezajímal text dokumentů. Někdy komentoval mou ústní informaci</w:t>
      </w:r>
      <w:r w:rsidR="00AE751F" w:rsidRPr="008D2DAE">
        <w:t xml:space="preserve"> o </w:t>
      </w:r>
      <w:r w:rsidRPr="008D2DAE">
        <w:t>nějakém textu, ale jemnosti, konkrétní formulace</w:t>
      </w:r>
      <w:r w:rsidR="00AE751F" w:rsidRPr="008D2DAE">
        <w:t xml:space="preserve"> a </w:t>
      </w:r>
      <w:r w:rsidRPr="008D2DAE">
        <w:t>nuance ho nezajímaly.</w:t>
      </w:r>
      <w:r w:rsidR="00AE751F" w:rsidRPr="008D2DAE">
        <w:t xml:space="preserve"> V </w:t>
      </w:r>
      <w:r w:rsidRPr="008D2DAE">
        <w:t>této fázi rozhovorů</w:t>
      </w:r>
      <w:r w:rsidR="00AE751F" w:rsidRPr="008D2DAE">
        <w:t xml:space="preserve"> o </w:t>
      </w:r>
      <w:r w:rsidRPr="008D2DAE">
        <w:t>Vietnamu nezasahoval; pohádky, které se dostaly do tisku, že jeho školené oko právníka objevilo nějaké mezery, se zakládaly na čiré fikci. Koncept dohody odsouhlasil bez jediné změny. Chápal, že životaschopnost této dohody závisí na energii,</w:t>
      </w:r>
      <w:r w:rsidR="00AE751F" w:rsidRPr="008D2DAE">
        <w:t xml:space="preserve"> s </w:t>
      </w:r>
      <w:r w:rsidRPr="008D2DAE">
        <w:t>kterou je uváděna do života,</w:t>
      </w:r>
      <w:r w:rsidR="00AE751F" w:rsidRPr="008D2DAE">
        <w:t xml:space="preserve"> a </w:t>
      </w:r>
      <w:r w:rsidRPr="008D2DAE">
        <w:t>ne na mazaných výkladech právních formulí.</w:t>
      </w:r>
    </w:p>
    <w:p w:rsidR="00AE751F" w:rsidRPr="008D2DAE" w:rsidRDefault="000151F1" w:rsidP="00BF453C">
      <w:pPr>
        <w:pStyle w:val="Textodsazen"/>
      </w:pPr>
      <w:r w:rsidRPr="008D2DAE">
        <w:t>Stále mu však působila starosti možnost střetu se Saigonem. Byl rozhodnut, že tomu se musí vyhnout téměř za každou cenu. Pokud by Thieu dělal potíže, měl jsem couvnout</w:t>
      </w:r>
      <w:r w:rsidR="00AE751F" w:rsidRPr="008D2DAE">
        <w:t xml:space="preserve"> a </w:t>
      </w:r>
      <w:r w:rsidRPr="008D2DAE">
        <w:t>uzavřít dohodu po volbách. Tuto instrukci bylo snazší vydat než splnit, protože Hanoj nás stále mohla donutit publikováním textu</w:t>
      </w:r>
      <w:r w:rsidR="00AE751F" w:rsidRPr="008D2DAE">
        <w:t xml:space="preserve"> k </w:t>
      </w:r>
      <w:r w:rsidRPr="008D2DAE">
        <w:t>zaujetí nějakého stanoviska. Ani jsem si ovšem nemyslel, že by záležitosti došly až do tohoto bodu. Stále jsem podléhal iluzi, že Thieu bude radostně souhlasit</w:t>
      </w:r>
      <w:r w:rsidR="00AE751F" w:rsidRPr="008D2DAE">
        <w:t xml:space="preserve"> s </w:t>
      </w:r>
      <w:r w:rsidRPr="008D2DAE">
        <w:t xml:space="preserve">dohodou, jejíž podmínky byly téměř ve všech </w:t>
      </w:r>
      <w:r w:rsidRPr="008D2DAE">
        <w:lastRenderedPageBreak/>
        <w:t>podstatných bodech lepší než ty, které jsme</w:t>
      </w:r>
      <w:r w:rsidR="00AE751F" w:rsidRPr="008D2DAE">
        <w:t xml:space="preserve"> s </w:t>
      </w:r>
      <w:r w:rsidRPr="008D2DAE">
        <w:t>jeho souhlasem nabízeli dva roky.</w:t>
      </w:r>
    </w:p>
    <w:p w:rsidR="00AE751F" w:rsidRPr="008D2DAE" w:rsidRDefault="000151F1" w:rsidP="00BF453C">
      <w:pPr>
        <w:pStyle w:val="Textodsazen"/>
      </w:pPr>
      <w:r w:rsidRPr="008D2DAE">
        <w:t>Nixon si byl jist, že kvůli volbám nějakou dohodu nepotřebuje; její přínos by byl příliš okrajový, než aby ospravedlnil jakékoli riziko. Haldeman,</w:t>
      </w:r>
      <w:r w:rsidR="00AE751F" w:rsidRPr="008D2DAE">
        <w:t xml:space="preserve"> s </w:t>
      </w:r>
      <w:r w:rsidRPr="008D2DAE">
        <w:t>nímž jsem mluvil hned po jednání</w:t>
      </w:r>
      <w:r w:rsidR="00AE751F" w:rsidRPr="008D2DAE">
        <w:t xml:space="preserve"> a </w:t>
      </w:r>
      <w:r w:rsidRPr="008D2DAE">
        <w:t xml:space="preserve">Nixona, šel ještě dál. Domníval se, že nějaká dohoda může být potenciální hrozbou; byl si jist, že </w:t>
      </w:r>
      <w:r w:rsidR="001E5701" w:rsidRPr="008D2DAE">
        <w:t>McGovern</w:t>
      </w:r>
      <w:r w:rsidRPr="008D2DAE">
        <w:t>a podporují už jen fanatici, kteří by nehlasovali pro Nixona,</w:t>
      </w:r>
      <w:r w:rsidR="00AE751F" w:rsidRPr="008D2DAE">
        <w:t xml:space="preserve"> i </w:t>
      </w:r>
      <w:r w:rsidRPr="008D2DAE">
        <w:t>kdyby zorganizoval druhý příchod Ježíše Krista, kdežto konzervativní stoupence by mohla případná dohoda zneklidnit,</w:t>
      </w:r>
      <w:r w:rsidR="00AE751F" w:rsidRPr="008D2DAE">
        <w:t xml:space="preserve"> a </w:t>
      </w:r>
      <w:r w:rsidRPr="008D2DAE">
        <w:t>tudíž snížit rozdíl hlasů,</w:t>
      </w:r>
      <w:r w:rsidR="00AE751F" w:rsidRPr="008D2DAE">
        <w:t xml:space="preserve"> s </w:t>
      </w:r>
      <w:r w:rsidRPr="008D2DAE">
        <w:t>nímž by Nixon vyhrál. Stručně řečeno, rozhovory</w:t>
      </w:r>
      <w:r w:rsidR="00AE751F" w:rsidRPr="008D2DAE">
        <w:t xml:space="preserve"> o </w:t>
      </w:r>
      <w:r w:rsidRPr="008D2DAE">
        <w:t>Vietnamu</w:t>
      </w:r>
      <w:r w:rsidR="008A7151" w:rsidRPr="008D2DAE">
        <w:t xml:space="preserve"> </w:t>
      </w:r>
      <w:r w:rsidRPr="008D2DAE">
        <w:t xml:space="preserve">neměly </w:t>
      </w:r>
      <w:r w:rsidR="00AA2839" w:rsidRPr="008D2DAE">
        <w:t>být</w:t>
      </w:r>
      <w:r w:rsidRPr="008D2DAE">
        <w:t xml:space="preserve"> použily</w:t>
      </w:r>
      <w:r w:rsidR="00AE751F" w:rsidRPr="008D2DAE">
        <w:t xml:space="preserve"> k </w:t>
      </w:r>
      <w:r w:rsidRPr="008D2DAE">
        <w:t>ovlivnění voleb; voleb se využívalo</w:t>
      </w:r>
      <w:r w:rsidR="00AE751F" w:rsidRPr="008D2DAE">
        <w:t xml:space="preserve"> k </w:t>
      </w:r>
      <w:r w:rsidRPr="008D2DAE">
        <w:t xml:space="preserve">tomu, aby urychlily jednání. Hrály takovou roli, jakou má za normálních okolností ultimátum </w:t>
      </w:r>
      <w:r w:rsidR="00A76BE3" w:rsidRPr="008D2DAE">
        <w:t>–</w:t>
      </w:r>
      <w:r w:rsidRPr="008D2DAE">
        <w:t xml:space="preserve"> až na to, že</w:t>
      </w:r>
      <w:r w:rsidR="00AE751F" w:rsidRPr="008D2DAE">
        <w:t xml:space="preserve"> s </w:t>
      </w:r>
      <w:r w:rsidRPr="008D2DAE">
        <w:t>nimi nebyla spojena otázka prestiže</w:t>
      </w:r>
      <w:r w:rsidR="00AE751F" w:rsidRPr="008D2DAE">
        <w:t xml:space="preserve"> a </w:t>
      </w:r>
      <w:r w:rsidRPr="008D2DAE">
        <w:t>že termín jejich konání, poněvadž byly stanoveny ústavou, nemohl být změněn.</w:t>
      </w:r>
    </w:p>
    <w:p w:rsidR="00AE751F" w:rsidRPr="008D2DAE" w:rsidRDefault="000151F1" w:rsidP="00BF453C">
      <w:pPr>
        <w:pStyle w:val="Textodsazen"/>
      </w:pPr>
      <w:r w:rsidRPr="008D2DAE">
        <w:t>Ráno 13. října jsem na pracovní snídani informoval</w:t>
      </w:r>
      <w:r w:rsidR="00AE751F" w:rsidRPr="008D2DAE">
        <w:t xml:space="preserve"> v </w:t>
      </w:r>
      <w:r w:rsidRPr="008D2DAE">
        <w:t>Haigově přítomnosti</w:t>
      </w:r>
      <w:r w:rsidR="00AE751F" w:rsidRPr="008D2DAE">
        <w:t xml:space="preserve"> o </w:t>
      </w:r>
      <w:r w:rsidRPr="008D2DAE">
        <w:t>vývoji situace ministra zahraničí Rogerse. Byl nadšen; považoval dohodu za úplné ospravedlnění amerického stanoviska. Vzhledem</w:t>
      </w:r>
      <w:r w:rsidR="00AE751F" w:rsidRPr="008D2DAE">
        <w:t xml:space="preserve"> k </w:t>
      </w:r>
      <w:r w:rsidRPr="008D2DAE">
        <w:t xml:space="preserve">našim napjatým pracovním vztahům to bylo skutečně velké ocenění </w:t>
      </w:r>
      <w:r w:rsidR="00A76BE3" w:rsidRPr="008D2DAE">
        <w:t>–</w:t>
      </w:r>
      <w:r w:rsidR="00AE751F" w:rsidRPr="008D2DAE">
        <w:t xml:space="preserve"> a </w:t>
      </w:r>
      <w:r w:rsidRPr="008D2DAE">
        <w:t>velkorysé. Protože se ve Vietnamu rýsovalo příměří, uvědomil jsem si, že můj malý tým se blíží</w:t>
      </w:r>
      <w:r w:rsidR="00AE751F" w:rsidRPr="008D2DAE">
        <w:t xml:space="preserve"> k </w:t>
      </w:r>
      <w:r w:rsidRPr="008D2DAE">
        <w:t>hranicím svých možností. Bude nutno připravit mnoho protokolů</w:t>
      </w:r>
      <w:r w:rsidR="00AE751F" w:rsidRPr="008D2DAE">
        <w:t xml:space="preserve"> o </w:t>
      </w:r>
      <w:r w:rsidRPr="008D2DAE">
        <w:t>technických otázkách, které budou vyžadovat speciální kvalifikaci. Požádal jsem Rogerse</w:t>
      </w:r>
      <w:r w:rsidR="00AE751F" w:rsidRPr="008D2DAE">
        <w:t xml:space="preserve"> o </w:t>
      </w:r>
      <w:r w:rsidRPr="008D2DAE">
        <w:t>pomoc, což jsem neměl ve zvyku dělat, ale dělat jsem to měl. Rogers souhlasil</w:t>
      </w:r>
      <w:r w:rsidR="00AE751F" w:rsidRPr="008D2DAE">
        <w:t xml:space="preserve"> a </w:t>
      </w:r>
      <w:r w:rsidRPr="008D2DAE">
        <w:t>přidělil mi Williama Sullivana, zástupce vedoucího východoasijského odboru ministerstva zahraničí. Sullivan, bývalý velvyslanec</w:t>
      </w:r>
      <w:r w:rsidR="00AE751F" w:rsidRPr="008D2DAE">
        <w:t xml:space="preserve"> v </w:t>
      </w:r>
      <w:r w:rsidRPr="008D2DAE">
        <w:t>Laosu, který tehdy vedl na ministerstvu zahraničí vietnamskou pracovní skupinu, vykonal mnoho nevděčných misí velmi zdatně,</w:t>
      </w:r>
      <w:r w:rsidR="00AE751F" w:rsidRPr="008D2DAE">
        <w:t xml:space="preserve"> s </w:t>
      </w:r>
      <w:r w:rsidRPr="008D2DAE">
        <w:t>odvahou</w:t>
      </w:r>
      <w:r w:rsidR="00AE751F" w:rsidRPr="008D2DAE">
        <w:t xml:space="preserve"> a s </w:t>
      </w:r>
      <w:r w:rsidRPr="008D2DAE">
        <w:t>neobvyklou ochotou převzít odpovědnost. Vedl si</w:t>
      </w:r>
      <w:r w:rsidR="00AE751F" w:rsidRPr="008D2DAE">
        <w:t xml:space="preserve"> v </w:t>
      </w:r>
      <w:r w:rsidRPr="008D2DAE">
        <w:t>mém týmu</w:t>
      </w:r>
      <w:r w:rsidR="00AE751F" w:rsidRPr="008D2DAE">
        <w:t xml:space="preserve"> s </w:t>
      </w:r>
      <w:r w:rsidRPr="008D2DAE">
        <w:t>vervou. Doprovázel mne na mé říjnové cestě kolem světa jako můj zástupce. Podával laoským</w:t>
      </w:r>
      <w:r w:rsidR="00AE751F" w:rsidRPr="008D2DAE">
        <w:t xml:space="preserve"> a </w:t>
      </w:r>
      <w:r w:rsidRPr="008D2DAE">
        <w:t>thajským představitelům informace</w:t>
      </w:r>
      <w:r w:rsidR="00AE751F" w:rsidRPr="008D2DAE">
        <w:t xml:space="preserve"> o </w:t>
      </w:r>
      <w:r w:rsidRPr="008D2DAE">
        <w:t>našich jednáních.</w:t>
      </w:r>
      <w:r w:rsidR="00AE751F" w:rsidRPr="008D2DAE">
        <w:t xml:space="preserve"> A v </w:t>
      </w:r>
      <w:r w:rsidRPr="008D2DAE">
        <w:t>závěrečné fázi vedl</w:t>
      </w:r>
      <w:r w:rsidR="00AE751F" w:rsidRPr="008D2DAE">
        <w:t xml:space="preserve"> s </w:t>
      </w:r>
      <w:r w:rsidRPr="008D2DAE">
        <w:t>Vietnamci diskuse</w:t>
      </w:r>
      <w:r w:rsidR="00AE751F" w:rsidRPr="008D2DAE">
        <w:t xml:space="preserve"> o </w:t>
      </w:r>
      <w:r w:rsidRPr="008D2DAE">
        <w:t>technických otázkách. Sullivanův přínos</w:t>
      </w:r>
      <w:r w:rsidR="00AE751F" w:rsidRPr="008D2DAE">
        <w:t xml:space="preserve"> k </w:t>
      </w:r>
      <w:r w:rsidRPr="008D2DAE">
        <w:t>závěrečné fázi jednání byl nepostradatelný.</w:t>
      </w:r>
    </w:p>
    <w:p w:rsidR="00AE751F" w:rsidRPr="008D2DAE" w:rsidRDefault="000151F1" w:rsidP="00BF453C">
      <w:pPr>
        <w:pStyle w:val="Textodsazen"/>
      </w:pPr>
      <w:r w:rsidRPr="008D2DAE">
        <w:t>Můj rozvrh ze 13. října ukazuje intenzitu našich příprav. Čas od 10.45 do 11.05 jsem strávil se Sullivanem</w:t>
      </w:r>
      <w:r w:rsidR="00AE751F" w:rsidRPr="008D2DAE">
        <w:t xml:space="preserve"> a </w:t>
      </w:r>
      <w:r w:rsidRPr="008D2DAE">
        <w:t>Negropontem, další čtyři minuty jen se Sullivanem, čas od 12.40 do 13.05 se Sullivanem</w:t>
      </w:r>
      <w:r w:rsidR="00AE751F" w:rsidRPr="008D2DAE">
        <w:t xml:space="preserve"> a </w:t>
      </w:r>
      <w:r w:rsidRPr="008D2DAE">
        <w:t>Negropontem, od 14.40 do 15.30 jsem byl opět se Sullivanem</w:t>
      </w:r>
      <w:r w:rsidR="00AE751F" w:rsidRPr="008D2DAE">
        <w:t xml:space="preserve"> a </w:t>
      </w:r>
      <w:r w:rsidRPr="008D2DAE">
        <w:t>Negropontem, od 15.35 do 16.09</w:t>
      </w:r>
      <w:r w:rsidR="00AE751F" w:rsidRPr="008D2DAE">
        <w:t xml:space="preserve"> s </w:t>
      </w:r>
      <w:r w:rsidRPr="008D2DAE">
        <w:t>prezidentem, od 17.36 do 18.24 se Sullivanem, Lordem (který se právě vrátil</w:t>
      </w:r>
      <w:r w:rsidR="00AE751F" w:rsidRPr="008D2DAE">
        <w:t xml:space="preserve"> z </w:t>
      </w:r>
      <w:r w:rsidRPr="008D2DAE">
        <w:t>Paříže)</w:t>
      </w:r>
      <w:r w:rsidR="00AE751F" w:rsidRPr="008D2DAE">
        <w:t xml:space="preserve"> a </w:t>
      </w:r>
      <w:r w:rsidRPr="008D2DAE">
        <w:t>Negropontem, od 20.20 do 20.55</w:t>
      </w:r>
      <w:r w:rsidR="00AE751F" w:rsidRPr="008D2DAE">
        <w:t xml:space="preserve"> s </w:t>
      </w:r>
      <w:r w:rsidRPr="008D2DAE">
        <w:t>Lordem</w:t>
      </w:r>
      <w:r w:rsidR="00AE751F" w:rsidRPr="008D2DAE">
        <w:t xml:space="preserve"> a </w:t>
      </w:r>
      <w:r w:rsidRPr="008D2DAE">
        <w:t>Negropontem.</w:t>
      </w:r>
    </w:p>
    <w:p w:rsidR="00AE751F" w:rsidRPr="008D2DAE" w:rsidRDefault="000151F1" w:rsidP="00BF453C">
      <w:pPr>
        <w:pStyle w:val="Textodsazen"/>
      </w:pPr>
      <w:r w:rsidRPr="008D2DAE">
        <w:t>Toho dne přišel telegram od Bunkera</w:t>
      </w:r>
      <w:r w:rsidR="00AE751F" w:rsidRPr="008D2DAE">
        <w:t xml:space="preserve"> s </w:t>
      </w:r>
      <w:r w:rsidRPr="008D2DAE">
        <w:t>varováním, že ať už bude dohoda jakákoli,</w:t>
      </w:r>
      <w:r w:rsidR="00AE751F" w:rsidRPr="008D2DAE">
        <w:t xml:space="preserve"> v </w:t>
      </w:r>
      <w:r w:rsidRPr="008D2DAE">
        <w:t>Saigonu můžeme mít velké potíže. Jak se už stalo pravidlem, Thieu nebyl</w:t>
      </w:r>
      <w:r w:rsidR="00AE751F" w:rsidRPr="008D2DAE">
        <w:t xml:space="preserve"> k </w:t>
      </w:r>
      <w:r w:rsidRPr="008D2DAE">
        <w:t>dosažení,</w:t>
      </w:r>
      <w:r w:rsidR="00AE751F" w:rsidRPr="008D2DAE">
        <w:t xml:space="preserve"> a </w:t>
      </w:r>
      <w:r w:rsidRPr="008D2DAE">
        <w:t xml:space="preserve">proto nemohl být informován; jeho zdržování se nyní stalo součásti každého jednání </w:t>
      </w:r>
      <w:r w:rsidR="00A76BE3" w:rsidRPr="008D2DAE">
        <w:t>–</w:t>
      </w:r>
      <w:r w:rsidRPr="008D2DAE">
        <w:t xml:space="preserve"> minule to byla protitetanová injekce, nyní žaludeční potíže. Nha agilně nabídl další zdůvodnění: Thieua překvapilo, že americké velvyslanectví bylo otevřeno</w:t>
      </w:r>
      <w:r w:rsidR="00AE751F" w:rsidRPr="008D2DAE">
        <w:t xml:space="preserve"> v </w:t>
      </w:r>
      <w:r w:rsidRPr="008D2DAE">
        <w:t xml:space="preserve">pátek třináctého. Bunker suše </w:t>
      </w:r>
      <w:r w:rsidRPr="008D2DAE">
        <w:lastRenderedPageBreak/>
        <w:t>odvětil, že tento problém vyřídil se svým astrologem. Varoval mne ovšem, že Thieu začíná mít pocit obležení jako</w:t>
      </w:r>
      <w:r w:rsidR="00AE751F" w:rsidRPr="008D2DAE">
        <w:t xml:space="preserve"> v </w:t>
      </w:r>
      <w:r w:rsidRPr="008D2DAE">
        <w:t>roce 1968. Určitě se nás pokusí p</w:t>
      </w:r>
      <w:r w:rsidR="008A7151" w:rsidRPr="008D2DAE">
        <w:t>ři</w:t>
      </w:r>
      <w:r w:rsidRPr="008D2DAE">
        <w:t xml:space="preserve">vést do rozpaků, ať už mu přineseme cokoli. Je zřejmí přesvědčen, že když by válka pokračovala, byl by </w:t>
      </w:r>
      <w:r w:rsidR="00AE751F" w:rsidRPr="008D2DAE">
        <w:t>„</w:t>
      </w:r>
      <w:r w:rsidRPr="008D2DAE">
        <w:t>za rok za dva</w:t>
      </w:r>
      <w:r w:rsidR="00AE751F" w:rsidRPr="008D2DAE">
        <w:t xml:space="preserve"> v </w:t>
      </w:r>
      <w:r w:rsidRPr="008D2DAE">
        <w:t>postavení, které by umožnilo získat lepší dohodu</w:t>
      </w:r>
      <w:r w:rsidR="00AE751F" w:rsidRPr="008D2DAE">
        <w:t>“</w:t>
      </w:r>
      <w:r w:rsidRPr="008D2DAE">
        <w:t>, ale nenaznačil nám,</w:t>
      </w:r>
      <w:r w:rsidR="00AE751F" w:rsidRPr="008D2DAE">
        <w:t xml:space="preserve"> v </w:t>
      </w:r>
      <w:r w:rsidRPr="008D2DAE">
        <w:t>jakém ohledu by byla lepší nebo jak bychom mohli dál válčit, aniž bychom měli cíl, který by americká veřejnost mohla pochopit poté, co Hanoj přijala 8. října náš vlastní návrh.</w:t>
      </w:r>
    </w:p>
    <w:p w:rsidR="00AE751F" w:rsidRPr="008D2DAE" w:rsidRDefault="000151F1" w:rsidP="00BF453C">
      <w:pPr>
        <w:pStyle w:val="Textodsazen"/>
      </w:pPr>
      <w:r w:rsidRPr="008D2DAE">
        <w:t>Řekl jsem Bunkerovi, aby Thieuovi shrnul, kam míříme:</w:t>
      </w:r>
    </w:p>
    <w:p w:rsidR="00AE751F" w:rsidRPr="008D2DAE" w:rsidRDefault="00AE751F" w:rsidP="00BF453C">
      <w:pPr>
        <w:pStyle w:val="Textodsazen"/>
      </w:pPr>
    </w:p>
    <w:p w:rsidR="00AE751F" w:rsidRPr="008D2DAE" w:rsidRDefault="000151F1" w:rsidP="004936BF">
      <w:pPr>
        <w:pStyle w:val="Text-cittneodsazen"/>
      </w:pPr>
      <w:r w:rsidRPr="008D2DAE">
        <w:t>Před mým příletem do Saigonu, nyní předběžně naplánovaným na středu</w:t>
      </w:r>
      <w:r w:rsidR="00AE751F" w:rsidRPr="008D2DAE">
        <w:t xml:space="preserve"> v </w:t>
      </w:r>
      <w:r w:rsidRPr="008D2DAE">
        <w:t>noci, se sejdu</w:t>
      </w:r>
      <w:r w:rsidR="00AE751F" w:rsidRPr="008D2DAE">
        <w:t xml:space="preserve"> s </w:t>
      </w:r>
      <w:r w:rsidRPr="008D2DAE">
        <w:t>vyslancem Xuan Thuy</w:t>
      </w:r>
      <w:r w:rsidR="00B22822" w:rsidRPr="008D2DAE">
        <w:t>e</w:t>
      </w:r>
      <w:r w:rsidRPr="008D2DAE">
        <w:t>m</w:t>
      </w:r>
      <w:r w:rsidR="00AE751F" w:rsidRPr="008D2DAE">
        <w:t xml:space="preserve"> a </w:t>
      </w:r>
      <w:r w:rsidRPr="008D2DAE">
        <w:t>předpokládám, že druhá strana navrhne politickou formuli, která bude od Thieua požadoval mnohem méně než alternativní scénáře, kter</w:t>
      </w:r>
      <w:r w:rsidR="008A7151" w:rsidRPr="008D2DAE">
        <w:t>é</w:t>
      </w:r>
      <w:r w:rsidRPr="008D2DAE">
        <w:t xml:space="preserve"> mu nastínil Haig při </w:t>
      </w:r>
      <w:r w:rsidR="008A7151" w:rsidRPr="008D2DAE">
        <w:t xml:space="preserve">své </w:t>
      </w:r>
      <w:r w:rsidRPr="008D2DAE">
        <w:t>poslední návštěvě. To bude kombinováno</w:t>
      </w:r>
      <w:r w:rsidR="00AE751F" w:rsidRPr="008D2DAE">
        <w:t xml:space="preserve"> s </w:t>
      </w:r>
      <w:r w:rsidRPr="008D2DAE">
        <w:t xml:space="preserve">přiměřím, </w:t>
      </w:r>
      <w:r w:rsidR="00492FF7" w:rsidRPr="008D2DAE">
        <w:t>které</w:t>
      </w:r>
      <w:r w:rsidRPr="008D2DAE">
        <w:t xml:space="preserve"> v</w:t>
      </w:r>
      <w:r w:rsidR="008A7151" w:rsidRPr="008D2DAE">
        <w:t>stou</w:t>
      </w:r>
      <w:r w:rsidRPr="008D2DAE">
        <w:t>p</w:t>
      </w:r>
      <w:r w:rsidR="008A7151" w:rsidRPr="008D2DAE">
        <w:t>í</w:t>
      </w:r>
      <w:r w:rsidR="00AE751F" w:rsidRPr="008D2DAE">
        <w:t xml:space="preserve"> v </w:t>
      </w:r>
      <w:r w:rsidRPr="008D2DAE">
        <w:t>platnost již do dvou týdnů po rámcovém uz</w:t>
      </w:r>
      <w:r w:rsidR="008A7151" w:rsidRPr="008D2DAE">
        <w:t>a</w:t>
      </w:r>
      <w:r w:rsidRPr="008D2DAE">
        <w:t>vření celkové dohody. Vzhledem</w:t>
      </w:r>
      <w:r w:rsidR="00AE751F" w:rsidRPr="008D2DAE">
        <w:t xml:space="preserve"> k </w:t>
      </w:r>
      <w:r w:rsidRPr="008D2DAE">
        <w:t>tomuto pravděpodobnému vývoji je zásadně důležité, aby si Thieu uvědomil, že jsme mohli ukončit tento konflikt již dávno za podmínek, které by pro něj znamenaly ztrátu moci. Tudíž nemůže přistupovat</w:t>
      </w:r>
      <w:r w:rsidR="00AE751F" w:rsidRPr="008D2DAE">
        <w:t xml:space="preserve"> k </w:t>
      </w:r>
      <w:r w:rsidRPr="008D2DAE">
        <w:t>nadcházejícímu setkání se mnou</w:t>
      </w:r>
      <w:r w:rsidR="00AE751F" w:rsidRPr="008D2DAE">
        <w:t xml:space="preserve"> v </w:t>
      </w:r>
      <w:r w:rsidRPr="008D2DAE">
        <w:t>kontextu konfrontace, musí mít naopak pozitivní přístup, který by nám umožnil potvrdit dohody, které zkonsolidují</w:t>
      </w:r>
      <w:r w:rsidR="00AE751F" w:rsidRPr="008D2DAE">
        <w:t xml:space="preserve"> a </w:t>
      </w:r>
      <w:r w:rsidRPr="008D2DAE">
        <w:t>upevní jeho budoucí postavení. Věřím, že taková politická ujednání</w:t>
      </w:r>
      <w:r w:rsidR="00AE751F" w:rsidRPr="008D2DAE">
        <w:t xml:space="preserve"> s </w:t>
      </w:r>
      <w:r w:rsidRPr="008D2DAE">
        <w:t>Hanojí jsou na obzoru,</w:t>
      </w:r>
      <w:r w:rsidR="00AE751F" w:rsidRPr="008D2DAE">
        <w:t xml:space="preserve"> a </w:t>
      </w:r>
      <w:r w:rsidRPr="008D2DAE">
        <w:t>Thieu musí být odrazen od svého současného konfrontačního kursu vůči nám</w:t>
      </w:r>
      <w:r w:rsidR="00AE751F" w:rsidRPr="008D2DAE">
        <w:t xml:space="preserve"> a </w:t>
      </w:r>
      <w:r w:rsidRPr="008D2DAE">
        <w:t>současně připraven ukázat výměnou za politické ústupky Hanoje rozumnou pružnost</w:t>
      </w:r>
      <w:r w:rsidR="00AE751F" w:rsidRPr="008D2DAE">
        <w:t xml:space="preserve"> v </w:t>
      </w:r>
      <w:r w:rsidRPr="008D2DAE">
        <w:t>otázkách realizace příměří podle stávajících linií.</w:t>
      </w:r>
    </w:p>
    <w:p w:rsidR="00AE751F" w:rsidRPr="008D2DAE" w:rsidRDefault="00AE751F" w:rsidP="00BF453C">
      <w:pPr>
        <w:pStyle w:val="Textodsazen"/>
      </w:pPr>
    </w:p>
    <w:p w:rsidR="00AE751F" w:rsidRPr="008D2DAE" w:rsidRDefault="000151F1" w:rsidP="00BF453C">
      <w:pPr>
        <w:pStyle w:val="Textodsazen"/>
      </w:pPr>
      <w:r w:rsidRPr="008D2DAE">
        <w:t xml:space="preserve">Bunker předal tento nástin navrhované dohody Thieuovi 14. </w:t>
      </w:r>
      <w:r w:rsidR="00526404" w:rsidRPr="008D2DAE">
        <w:t>října</w:t>
      </w:r>
      <w:r w:rsidRPr="008D2DAE">
        <w:t>. Nikdy jsme nedostali odpověď.</w:t>
      </w:r>
    </w:p>
    <w:p w:rsidR="00AE751F" w:rsidRPr="008D2DAE" w:rsidRDefault="000151F1" w:rsidP="00BF453C">
      <w:pPr>
        <w:pStyle w:val="Textodsazen"/>
      </w:pPr>
      <w:r w:rsidRPr="008D2DAE">
        <w:t>Čtrnáctého října jsem Dobryninovi zdůraznil důležitost, jakou přikládáme nedořešeným otázkám,</w:t>
      </w:r>
      <w:r w:rsidR="00AE751F" w:rsidRPr="008D2DAE">
        <w:t xml:space="preserve"> a o </w:t>
      </w:r>
      <w:r w:rsidRPr="008D2DAE">
        <w:t>den později jsem to udělal znovu. Žádal jsem záruku, že Sověti se budou po uzavření dohody chovat umírněně, pokud jde</w:t>
      </w:r>
      <w:r w:rsidR="00AE751F" w:rsidRPr="008D2DAE">
        <w:t xml:space="preserve"> o </w:t>
      </w:r>
      <w:r w:rsidRPr="008D2DAE">
        <w:t>dodávky zbraní. Dobrynin, který dostal text konceptu dohody</w:t>
      </w:r>
      <w:r w:rsidR="00AE751F" w:rsidRPr="008D2DAE">
        <w:t xml:space="preserve"> z </w:t>
      </w:r>
      <w:r w:rsidRPr="008D2DAE">
        <w:t>Hanoje, se vyhnul odpovědi. Nixon požádal dopisem Brežněva</w:t>
      </w:r>
      <w:r w:rsidR="00AE751F" w:rsidRPr="008D2DAE">
        <w:t xml:space="preserve"> o </w:t>
      </w:r>
      <w:r w:rsidRPr="008D2DAE">
        <w:t>podobnou záruku</w:t>
      </w:r>
      <w:r w:rsidR="00AE751F" w:rsidRPr="008D2DAE">
        <w:t xml:space="preserve"> a </w:t>
      </w:r>
      <w:r w:rsidRPr="008D2DAE">
        <w:t>ten se také tomuto bodu vyhnul. Ještě znepokojivější bylo, že Hanoj zjevně čachrovala</w:t>
      </w:r>
      <w:r w:rsidR="00AE751F" w:rsidRPr="008D2DAE">
        <w:t xml:space="preserve"> s </w:t>
      </w:r>
      <w:r w:rsidRPr="008D2DAE">
        <w:t>překladem dohodnutého konceptu. Ve vietnamské verzi textu dohody se podle Dobrynina mluvilo</w:t>
      </w:r>
      <w:r w:rsidR="00AE751F" w:rsidRPr="008D2DAE">
        <w:t xml:space="preserve"> o </w:t>
      </w:r>
      <w:r w:rsidRPr="008D2DAE">
        <w:t>navrhované Národní radě národního smíření</w:t>
      </w:r>
      <w:r w:rsidR="00AE751F" w:rsidRPr="008D2DAE">
        <w:t xml:space="preserve"> a </w:t>
      </w:r>
      <w:r w:rsidRPr="008D2DAE">
        <w:t>shody jako</w:t>
      </w:r>
      <w:r w:rsidR="00AE751F" w:rsidRPr="008D2DAE">
        <w:t xml:space="preserve"> o „</w:t>
      </w:r>
      <w:r w:rsidRPr="008D2DAE">
        <w:t>politické struktuře</w:t>
      </w:r>
      <w:r w:rsidR="00AE751F" w:rsidRPr="008D2DAE">
        <w:t>“</w:t>
      </w:r>
      <w:r w:rsidRPr="008D2DAE">
        <w:t>. Trvalo nám</w:t>
      </w:r>
      <w:r w:rsidR="00AE751F" w:rsidRPr="008D2DAE">
        <w:t xml:space="preserve"> s </w:t>
      </w:r>
      <w:r w:rsidRPr="008D2DAE">
        <w:t>Le Duc Them</w:t>
      </w:r>
      <w:r w:rsidR="00AE751F" w:rsidRPr="008D2DAE">
        <w:t xml:space="preserve"> v </w:t>
      </w:r>
      <w:r w:rsidRPr="008D2DAE">
        <w:t>Paříži hodiny, než jsme se dohodli, že ji</w:t>
      </w:r>
      <w:r w:rsidR="00AE751F" w:rsidRPr="008D2DAE">
        <w:t xml:space="preserve"> v </w:t>
      </w:r>
      <w:r w:rsidRPr="008D2DAE">
        <w:t xml:space="preserve">angličtině budeme označovat za </w:t>
      </w:r>
      <w:r w:rsidR="00AE751F" w:rsidRPr="008D2DAE">
        <w:t>„</w:t>
      </w:r>
      <w:r w:rsidRPr="008D2DAE">
        <w:t>správní strukturu</w:t>
      </w:r>
      <w:r w:rsidR="00AE751F" w:rsidRPr="008D2DAE">
        <w:t>“</w:t>
      </w:r>
      <w:r w:rsidRPr="008D2DAE">
        <w:t>, abychom zdůraznili její nevládní charakter; vietnamský překlad nebyl odsouhlasen.</w:t>
      </w:r>
      <w:r w:rsidRPr="008D2DAE">
        <w:rPr>
          <w:rStyle w:val="slopoznmkypodarou"/>
        </w:rPr>
        <w:footnoteReference w:id="112"/>
      </w:r>
      <w:r w:rsidRPr="008D2DAE">
        <w:t xml:space="preserve"> Dal jsem Dobryninovi najevo, že verze Hanoje </w:t>
      </w:r>
      <w:r w:rsidRPr="008D2DAE">
        <w:lastRenderedPageBreak/>
        <w:t>je absolutně nepřijatelná.</w:t>
      </w:r>
    </w:p>
    <w:p w:rsidR="00AE751F" w:rsidRPr="008D2DAE" w:rsidRDefault="000151F1" w:rsidP="00BF453C">
      <w:pPr>
        <w:pStyle w:val="Textodsazen"/>
      </w:pPr>
      <w:r w:rsidRPr="008D2DAE">
        <w:t>Poslali jsme také nótu Pekingu,</w:t>
      </w:r>
      <w:r w:rsidR="00AE751F" w:rsidRPr="008D2DAE">
        <w:t xml:space="preserve"> v </w:t>
      </w:r>
      <w:r w:rsidRPr="008D2DAE">
        <w:t>níž jsme žádali</w:t>
      </w:r>
      <w:r w:rsidR="00AE751F" w:rsidRPr="008D2DAE">
        <w:t xml:space="preserve"> o </w:t>
      </w:r>
      <w:r w:rsidRPr="008D2DAE">
        <w:t>umírněný přístup ve věci dodávek zbraní; nepřišla žádná odpověď. Ale tehdy byl čínský příspěvek</w:t>
      </w:r>
      <w:r w:rsidR="00AE751F" w:rsidRPr="008D2DAE">
        <w:t xml:space="preserve"> k </w:t>
      </w:r>
      <w:r w:rsidRPr="008D2DAE">
        <w:t>arzenálu Hanoje příliš nevýznamný, než aby ovlivnil výsledek na Jihu.</w:t>
      </w:r>
    </w:p>
    <w:p w:rsidR="00AE751F" w:rsidRPr="008D2DAE" w:rsidRDefault="000151F1" w:rsidP="00BF453C">
      <w:pPr>
        <w:pStyle w:val="Textodsazen"/>
      </w:pPr>
      <w:r w:rsidRPr="008D2DAE">
        <w:t xml:space="preserve">Šestnáctého </w:t>
      </w:r>
      <w:r w:rsidR="00526404" w:rsidRPr="008D2DAE">
        <w:t>října</w:t>
      </w:r>
      <w:r w:rsidRPr="008D2DAE">
        <w:t xml:space="preserve"> jsem snídal</w:t>
      </w:r>
      <w:r w:rsidR="00AE751F" w:rsidRPr="008D2DAE">
        <w:t xml:space="preserve"> s </w:t>
      </w:r>
      <w:r w:rsidRPr="008D2DAE">
        <w:t>Haigem, který měl držet hrad, zatímco budu pryč,</w:t>
      </w:r>
      <w:r w:rsidR="00AE751F" w:rsidRPr="008D2DAE">
        <w:t xml:space="preserve"> a s </w:t>
      </w:r>
      <w:r w:rsidRPr="008D2DAE">
        <w:t>náměstkem ministra zahraničí Alexem Johnsonem. Pak jsem strávil čtyřicet pět minut</w:t>
      </w:r>
      <w:r w:rsidR="00AE751F" w:rsidRPr="008D2DAE">
        <w:t xml:space="preserve"> s </w:t>
      </w:r>
      <w:r w:rsidRPr="008D2DAE">
        <w:t>prezidentem.</w:t>
      </w:r>
      <w:r w:rsidR="00AE751F" w:rsidRPr="008D2DAE">
        <w:t xml:space="preserve"> V </w:t>
      </w:r>
      <w:r w:rsidRPr="008D2DAE">
        <w:t>11.00 jsem odjel na leteckou základnu Andrews, abych zahájil misi, na kterou jsme se ve svých nadějích koncentrovali celé čtyři roky: ukončení války</w:t>
      </w:r>
      <w:r w:rsidR="00AE751F" w:rsidRPr="008D2DAE">
        <w:t xml:space="preserve"> v </w:t>
      </w:r>
      <w:r w:rsidRPr="008D2DAE">
        <w:t>Indočíně. Na palubě letadla mne čekal lístek</w:t>
      </w:r>
      <w:r w:rsidR="00AE751F" w:rsidRPr="008D2DAE">
        <w:t xml:space="preserve"> s </w:t>
      </w:r>
      <w:r w:rsidRPr="008D2DAE">
        <w:t>ručně psanou poznámku od Nixona. Zněla následovně:</w:t>
      </w:r>
    </w:p>
    <w:p w:rsidR="00AE751F" w:rsidRPr="008D2DAE" w:rsidRDefault="00AE751F" w:rsidP="00BF453C">
      <w:pPr>
        <w:pStyle w:val="Textodsazen"/>
      </w:pPr>
    </w:p>
    <w:p w:rsidR="00AE751F" w:rsidRPr="008D2DAE" w:rsidRDefault="000151F1" w:rsidP="004936BF">
      <w:pPr>
        <w:pStyle w:val="Text-cittneodsazen"/>
      </w:pPr>
      <w:r w:rsidRPr="008D2DAE">
        <w:t>Drahý Henry, protože odlétáte do Paříže, myslím, že se vám bude hodit určitý návod,</w:t>
      </w:r>
      <w:r w:rsidR="00AE751F" w:rsidRPr="008D2DAE">
        <w:t xml:space="preserve"> o </w:t>
      </w:r>
      <w:r w:rsidRPr="008D2DAE">
        <w:t>kterém jsme si psali. Za prvé, dělejte, co je správné, bez ohledu na volby. Za druhé, nemůžeme si dovolit, aby nám šance uzavřít čestný mír unikla. Co se týče voleb, dohoda, která by nepohořela, by nám pomohla mezi mladými</w:t>
      </w:r>
      <w:r w:rsidR="008A7151" w:rsidRPr="008D2DAE">
        <w:t xml:space="preserve"> </w:t>
      </w:r>
      <w:r w:rsidRPr="008D2DAE">
        <w:t xml:space="preserve">voliči, </w:t>
      </w:r>
      <w:r w:rsidR="008A7151" w:rsidRPr="008D2DAE">
        <w:t>ale</w:t>
      </w:r>
      <w:r w:rsidRPr="008D2DAE">
        <w:t xml:space="preserve"> nepotřebujeme ji</w:t>
      </w:r>
      <w:r w:rsidR="00AE751F" w:rsidRPr="008D2DAE">
        <w:t xml:space="preserve"> k </w:t>
      </w:r>
      <w:r w:rsidRPr="008D2DAE">
        <w:t>výhře. Dohoda, která pohoří, by bolela, ale nebyl by to fatální neúspěch. Za žádnou cenu nesmíme prosazovat silou koaliční vládu nebo souhlasit</w:t>
      </w:r>
      <w:r w:rsidR="00AE751F" w:rsidRPr="008D2DAE">
        <w:t xml:space="preserve"> s </w:t>
      </w:r>
      <w:r w:rsidRPr="008D2DAE">
        <w:t>jejím vytvořením</w:t>
      </w:r>
      <w:r w:rsidR="00AE751F" w:rsidRPr="008D2DAE">
        <w:t xml:space="preserve"> a </w:t>
      </w:r>
      <w:r w:rsidRPr="008D2DAE">
        <w:t>za každou cenu musíme zabránit dojmu, že něco takového děláme. Sečteno</w:t>
      </w:r>
      <w:r w:rsidR="00AE751F" w:rsidRPr="008D2DAE">
        <w:t xml:space="preserve"> a </w:t>
      </w:r>
      <w:r w:rsidRPr="008D2DAE">
        <w:t>podtrženo, vracím se ke své počáteční instrukci, udělejte, co je správné pro dosažení čestného míru, ale nedovolte, aby načasování těchto kroků nějak ovlivnily volby.</w:t>
      </w:r>
    </w:p>
    <w:p w:rsidR="00AE751F" w:rsidRPr="008D2DAE" w:rsidRDefault="000151F1" w:rsidP="00D37A2F">
      <w:pPr>
        <w:pStyle w:val="Nadpis3"/>
      </w:pPr>
      <w:bookmarkStart w:id="1016" w:name="bookmark241"/>
      <w:bookmarkStart w:id="1017" w:name="_Toc384757689"/>
      <w:bookmarkStart w:id="1018" w:name="_Toc384757979"/>
      <w:bookmarkStart w:id="1019" w:name="_Toc385021785"/>
      <w:r w:rsidRPr="008D2DAE">
        <w:t>Mezihra</w:t>
      </w:r>
      <w:r w:rsidR="00AE751F" w:rsidRPr="008D2DAE">
        <w:t xml:space="preserve"> v </w:t>
      </w:r>
      <w:r w:rsidRPr="008D2DAE">
        <w:t>Paříži</w:t>
      </w:r>
      <w:bookmarkEnd w:id="1016"/>
      <w:bookmarkEnd w:id="1017"/>
      <w:bookmarkEnd w:id="1018"/>
      <w:bookmarkEnd w:id="1019"/>
    </w:p>
    <w:p w:rsidR="00AE751F" w:rsidRPr="008D2DAE" w:rsidRDefault="008A7151" w:rsidP="004936BF">
      <w:pPr>
        <w:pStyle w:val="Text-neodsazen"/>
      </w:pPr>
      <w:r w:rsidRPr="008D2DAE">
        <w:t>M</w:t>
      </w:r>
      <w:r w:rsidR="000151F1" w:rsidRPr="008D2DAE">
        <w:t>é jedná</w:t>
      </w:r>
      <w:r w:rsidRPr="008D2DAE">
        <w:t>ní</w:t>
      </w:r>
      <w:r w:rsidR="00AE751F" w:rsidRPr="008D2DAE">
        <w:t xml:space="preserve"> s </w:t>
      </w:r>
      <w:r w:rsidR="000151F1" w:rsidRPr="008D2DAE">
        <w:t>Xuan Thuyem, které se konalo 17. října, nebylo vůbec tak dramatické jako sezení, jež jsem měl</w:t>
      </w:r>
      <w:r w:rsidR="00AE751F" w:rsidRPr="008D2DAE">
        <w:t xml:space="preserve"> s </w:t>
      </w:r>
      <w:r w:rsidR="000151F1" w:rsidRPr="008D2DAE">
        <w:t>Le Duc Them předcházející týden. Xuan Thuy neměl pravomoc dělat nějaké zásadní změny. Vylepšili jsme politické klauzule jasnou formulací, že Národní rada národního smíření</w:t>
      </w:r>
      <w:r w:rsidR="00AE751F" w:rsidRPr="008D2DAE">
        <w:t xml:space="preserve"> a </w:t>
      </w:r>
      <w:r w:rsidR="000151F1" w:rsidRPr="008D2DAE">
        <w:t xml:space="preserve">shody může dohlížet na volby; neměla však pravomoc je nařídit. Jakékoli nové volby, jež by se případné konaly, by napřed musely jednohlasně schválit obě jihovietnamské strany </w:t>
      </w:r>
      <w:r w:rsidR="00A76BE3" w:rsidRPr="008D2DAE">
        <w:t>–</w:t>
      </w:r>
      <w:r w:rsidR="000151F1" w:rsidRPr="008D2DAE">
        <w:t xml:space="preserve"> byl to univerzální způsob, jak pohřbít nějakou otázku. Národní rada </w:t>
      </w:r>
      <w:r w:rsidR="00A76BE3" w:rsidRPr="008D2DAE">
        <w:t>–</w:t>
      </w:r>
      <w:r w:rsidR="000151F1" w:rsidRPr="008D2DAE">
        <w:t xml:space="preserve"> poslední stín koaliční vlády </w:t>
      </w:r>
      <w:r w:rsidR="00A76BE3" w:rsidRPr="008D2DAE">
        <w:t>–</w:t>
      </w:r>
      <w:r w:rsidR="000151F1" w:rsidRPr="008D2DAE">
        <w:t xml:space="preserve"> nejenže dávala Saigonu právo veta; byla zbavena možnosti dělat cokoli. Politický program Hanoje byl mrtvý.</w:t>
      </w:r>
    </w:p>
    <w:p w:rsidR="00AE751F" w:rsidRPr="008D2DAE" w:rsidRDefault="000151F1" w:rsidP="00BF453C">
      <w:pPr>
        <w:pStyle w:val="Textodsazen"/>
      </w:pPr>
      <w:r w:rsidRPr="008D2DAE">
        <w:t>Pokud šlo</w:t>
      </w:r>
      <w:r w:rsidR="00AE751F" w:rsidRPr="008D2DAE">
        <w:t xml:space="preserve"> o </w:t>
      </w:r>
      <w:r w:rsidRPr="008D2DAE">
        <w:t>výměnu staré výzbroje za novou, trval Xuan Thuy na principu rovnosti</w:t>
      </w:r>
      <w:r w:rsidR="00AE751F" w:rsidRPr="008D2DAE">
        <w:t xml:space="preserve"> a </w:t>
      </w:r>
      <w:r w:rsidRPr="008D2DAE">
        <w:t xml:space="preserve">my na principu výměny opotřebovaného vojenského materiálu </w:t>
      </w:r>
      <w:r w:rsidRPr="008D2DAE">
        <w:lastRenderedPageBreak/>
        <w:t>formou kus za kus. Xuan Thuy nakonec akceptoval naši formulaci, ale podmínil ji propuštěním civilních vězňů</w:t>
      </w:r>
      <w:r w:rsidR="00AE751F" w:rsidRPr="008D2DAE">
        <w:t xml:space="preserve"> v </w:t>
      </w:r>
      <w:r w:rsidRPr="008D2DAE">
        <w:t>Jižním Vietnamu. Odmítl jsem tento návrh; Saigon by ho nikdy nepřijal. Šlo</w:t>
      </w:r>
      <w:r w:rsidR="00AE751F" w:rsidRPr="008D2DAE">
        <w:t xml:space="preserve"> o </w:t>
      </w:r>
      <w:r w:rsidRPr="008D2DAE">
        <w:t xml:space="preserve">politickou záležitost, na které se musely dohodnout vietnamské strany. Navíc jsme shledávali záruku Hanoje ohledně </w:t>
      </w:r>
      <w:r w:rsidR="00E662BF" w:rsidRPr="008D2DAE">
        <w:t>příměří</w:t>
      </w:r>
      <w:r w:rsidR="00AE751F" w:rsidRPr="008D2DAE">
        <w:t xml:space="preserve"> v </w:t>
      </w:r>
      <w:r w:rsidRPr="008D2DAE">
        <w:t>Laosu</w:t>
      </w:r>
      <w:r w:rsidR="00AE751F" w:rsidRPr="008D2DAE">
        <w:t xml:space="preserve"> a </w:t>
      </w:r>
      <w:r w:rsidRPr="008D2DAE">
        <w:t>Kambodži neuspokojivou. Řekl jsem Xuan Thuyovi, že nemohu letět do Hanoje, dokud se nedohodneme na textu celé dohody, jakož</w:t>
      </w:r>
      <w:r w:rsidR="00AE751F" w:rsidRPr="008D2DAE">
        <w:t xml:space="preserve"> i </w:t>
      </w:r>
      <w:r w:rsidRPr="008D2DAE">
        <w:t>na doprovodných ujednáních.</w:t>
      </w:r>
      <w:r w:rsidR="00AE751F" w:rsidRPr="008D2DAE">
        <w:t xml:space="preserve"> A </w:t>
      </w:r>
      <w:r w:rsidRPr="008D2DAE">
        <w:t xml:space="preserve">jeho nadřízení by měli jasně vědět, že my můžeme postupovat jen se souhlasem Saigonu. Může se tudíž stát, že se budu muset vrátit ze Saigonu do Paříže na </w:t>
      </w:r>
      <w:r w:rsidR="008A7151" w:rsidRPr="008D2DAE">
        <w:t>další</w:t>
      </w:r>
      <w:r w:rsidRPr="008D2DAE">
        <w:t xml:space="preserve"> kolo jednání. Případně se může stát, že bude žádoucí sejít se</w:t>
      </w:r>
      <w:r w:rsidR="00AE751F" w:rsidRPr="008D2DAE">
        <w:t xml:space="preserve"> s </w:t>
      </w:r>
      <w:r w:rsidRPr="008D2DAE">
        <w:t>Le Duc Them, řekněme ve Vientianu, až dokončím svá jednání</w:t>
      </w:r>
      <w:r w:rsidR="00AE751F" w:rsidRPr="008D2DAE">
        <w:t xml:space="preserve"> v </w:t>
      </w:r>
      <w:r w:rsidRPr="008D2DAE">
        <w:t>Saigonu. Xuan Thuy reptal, ale zjevně neměl pravomoc dát mi definitivní odpověď.</w:t>
      </w:r>
    </w:p>
    <w:p w:rsidR="00AE751F" w:rsidRPr="008D2DAE" w:rsidRDefault="000151F1" w:rsidP="00BF453C">
      <w:pPr>
        <w:pStyle w:val="Textodsazen"/>
      </w:pPr>
      <w:r w:rsidRPr="008D2DAE">
        <w:t>Nixon se mezitím ve Washingtonu vyptával svých hlavních poradců na jejich názory. Šestnáctého října konzultoval</w:t>
      </w:r>
      <w:r w:rsidR="00AE751F" w:rsidRPr="008D2DAE">
        <w:t xml:space="preserve"> s </w:t>
      </w:r>
      <w:r w:rsidRPr="008D2DAE">
        <w:t>ministrem Lairdem</w:t>
      </w:r>
      <w:r w:rsidR="00AE751F" w:rsidRPr="008D2DAE">
        <w:t xml:space="preserve"> a </w:t>
      </w:r>
      <w:r w:rsidRPr="008D2DAE">
        <w:t>generálem Abramsem. Oba, jak mne informoval Haig, energicky podporovali tuto dohodu. Abrams zdůraznil, že si</w:t>
      </w:r>
      <w:r w:rsidR="00AE751F" w:rsidRPr="008D2DAE">
        <w:t xml:space="preserve"> z </w:t>
      </w:r>
      <w:r w:rsidRPr="008D2DAE">
        <w:t>vojenského hlediska nijak výrazně nepolepšíme,</w:t>
      </w:r>
      <w:r w:rsidR="00AE751F" w:rsidRPr="008D2DAE">
        <w:t xml:space="preserve"> i </w:t>
      </w:r>
      <w:r w:rsidRPr="008D2DAE">
        <w:t>když budeme další rok bojovat tak intenzivně jako za současné situace (a samozřejmě bylo vysoce nepravděpodobné, že bychom mohli udržet stávající intenzitu našich operaci). Rogers</w:t>
      </w:r>
      <w:r w:rsidR="00AE751F" w:rsidRPr="008D2DAE">
        <w:t xml:space="preserve"> a </w:t>
      </w:r>
      <w:r w:rsidRPr="008D2DAE">
        <w:t xml:space="preserve">Alex Johnson řekli 18. října Nixonovi, že považují koncept dohody za </w:t>
      </w:r>
      <w:r w:rsidR="00AE751F" w:rsidRPr="008D2DAE">
        <w:t>„</w:t>
      </w:r>
      <w:r w:rsidRPr="008D2DAE">
        <w:t>totální kapitulaci</w:t>
      </w:r>
      <w:r w:rsidR="00AE751F" w:rsidRPr="008D2DAE">
        <w:t>“</w:t>
      </w:r>
      <w:r w:rsidRPr="008D2DAE">
        <w:t xml:space="preserve"> Hanoje, obzvláště</w:t>
      </w:r>
      <w:r w:rsidR="00AE751F" w:rsidRPr="008D2DAE">
        <w:t xml:space="preserve"> v </w:t>
      </w:r>
      <w:r w:rsidRPr="008D2DAE">
        <w:t xml:space="preserve">politických bodech. Haig hlásil, že Nixon je nadšený. Prezident navrhoval, </w:t>
      </w:r>
      <w:r w:rsidR="00492FF7" w:rsidRPr="008D2DAE">
        <w:t>abych</w:t>
      </w:r>
      <w:r w:rsidRPr="008D2DAE">
        <w:t xml:space="preserve"> bral nadcházející setkání</w:t>
      </w:r>
      <w:r w:rsidR="00AE751F" w:rsidRPr="008D2DAE">
        <w:t xml:space="preserve"> s </w:t>
      </w:r>
      <w:r w:rsidRPr="008D2DAE">
        <w:t xml:space="preserve">Thieuem jako </w:t>
      </w:r>
      <w:r w:rsidR="00AE751F" w:rsidRPr="008D2DAE">
        <w:t>„</w:t>
      </w:r>
      <w:r w:rsidRPr="008D2DAE">
        <w:t>pokerovou hru</w:t>
      </w:r>
      <w:r w:rsidR="00AE751F" w:rsidRPr="008D2DAE">
        <w:t>“</w:t>
      </w:r>
      <w:r w:rsidRPr="008D2DAE">
        <w:t>,</w:t>
      </w:r>
      <w:r w:rsidR="00AE751F" w:rsidRPr="008D2DAE">
        <w:t xml:space="preserve"> v </w:t>
      </w:r>
      <w:r w:rsidRPr="008D2DAE">
        <w:t xml:space="preserve">niž bych si měl </w:t>
      </w:r>
      <w:r w:rsidR="00AE751F" w:rsidRPr="008D2DAE">
        <w:t>„</w:t>
      </w:r>
      <w:r w:rsidRPr="008D2DAE">
        <w:t>trum</w:t>
      </w:r>
      <w:r w:rsidR="008A7151" w:rsidRPr="008D2DAE">
        <w:t>f</w:t>
      </w:r>
      <w:r w:rsidR="00AE751F" w:rsidRPr="008D2DAE">
        <w:t>“</w:t>
      </w:r>
      <w:r w:rsidRPr="008D2DAE">
        <w:t xml:space="preserve"> schovat až na poslední chvíli. Neměl bych tedy ok</w:t>
      </w:r>
      <w:r w:rsidR="008A7151" w:rsidRPr="008D2DAE">
        <w:t>a</w:t>
      </w:r>
      <w:r w:rsidRPr="008D2DAE">
        <w:t>mžit</w:t>
      </w:r>
      <w:r w:rsidR="008A7151" w:rsidRPr="008D2DAE">
        <w:t>ě</w:t>
      </w:r>
      <w:r w:rsidRPr="008D2DAE">
        <w:t xml:space="preserve"> ukázat Thieuovi politickou část dohody. Měl bych nazn</w:t>
      </w:r>
      <w:r w:rsidR="008A7151" w:rsidRPr="008D2DAE">
        <w:t>a</w:t>
      </w:r>
      <w:r w:rsidRPr="008D2DAE">
        <w:t xml:space="preserve">čit, </w:t>
      </w:r>
      <w:r w:rsidR="008A7151" w:rsidRPr="008D2DAE">
        <w:t>že</w:t>
      </w:r>
      <w:r w:rsidRPr="008D2DAE">
        <w:t xml:space="preserve"> Hanoj žádá</w:t>
      </w:r>
      <w:r w:rsidR="00AE751F" w:rsidRPr="008D2DAE">
        <w:t xml:space="preserve"> o </w:t>
      </w:r>
      <w:r w:rsidRPr="008D2DAE">
        <w:t>v</w:t>
      </w:r>
      <w:r w:rsidR="008A7151" w:rsidRPr="008D2DAE">
        <w:t>í</w:t>
      </w:r>
      <w:r w:rsidRPr="008D2DAE">
        <w:t xml:space="preserve">c než ve skutečnosti. Když bych potom položil </w:t>
      </w:r>
      <w:r w:rsidR="00083670" w:rsidRPr="008D2DAE">
        <w:t>na</w:t>
      </w:r>
      <w:r w:rsidRPr="008D2DAE">
        <w:t xml:space="preserve"> stůl náš skutečný </w:t>
      </w:r>
      <w:r w:rsidR="008A7151" w:rsidRPr="008D2DAE">
        <w:t>t</w:t>
      </w:r>
      <w:r w:rsidRPr="008D2DAE">
        <w:t xml:space="preserve">ext jako </w:t>
      </w:r>
      <w:r w:rsidR="00AE751F" w:rsidRPr="008D2DAE">
        <w:t>„</w:t>
      </w:r>
      <w:r w:rsidRPr="008D2DAE">
        <w:t>st</w:t>
      </w:r>
      <w:r w:rsidR="008A7151" w:rsidRPr="008D2DAE">
        <w:t>a</w:t>
      </w:r>
      <w:r w:rsidRPr="008D2DAE">
        <w:t>nov</w:t>
      </w:r>
      <w:r w:rsidR="008A7151" w:rsidRPr="008D2DAE">
        <w:t>is</w:t>
      </w:r>
      <w:r w:rsidRPr="008D2DAE">
        <w:t>ko,</w:t>
      </w:r>
      <w:r w:rsidR="00AE751F" w:rsidRPr="008D2DAE">
        <w:t xml:space="preserve"> z </w:t>
      </w:r>
      <w:r w:rsidRPr="008D2DAE">
        <w:t>kterého už nemůžeme slevi</w:t>
      </w:r>
      <w:r w:rsidR="008A7151" w:rsidRPr="008D2DAE">
        <w:t>t</w:t>
      </w:r>
      <w:r w:rsidR="00AE751F" w:rsidRPr="008D2DAE">
        <w:t>“</w:t>
      </w:r>
      <w:r w:rsidRPr="008D2DAE">
        <w:t>, byla by to pro Thi</w:t>
      </w:r>
      <w:r w:rsidR="008A7151" w:rsidRPr="008D2DAE">
        <w:t>e</w:t>
      </w:r>
      <w:r w:rsidRPr="008D2DAE">
        <w:t>u</w:t>
      </w:r>
      <w:r w:rsidR="008A7151" w:rsidRPr="008D2DAE">
        <w:t>e</w:t>
      </w:r>
      <w:r w:rsidRPr="008D2DAE">
        <w:t xml:space="preserve"> m</w:t>
      </w:r>
      <w:r w:rsidR="008A7151" w:rsidRPr="008D2DAE">
        <w:t>a</w:t>
      </w:r>
      <w:r w:rsidRPr="008D2DAE">
        <w:t>ximální pobídka, aby souhlasil. Neřídil jsem se touto radou. Dospěl jsem</w:t>
      </w:r>
      <w:r w:rsidR="00AE751F" w:rsidRPr="008D2DAE">
        <w:t xml:space="preserve"> k </w:t>
      </w:r>
      <w:r w:rsidRPr="008D2DAE">
        <w:t>závěru, že text dohody mělo</w:t>
      </w:r>
      <w:r w:rsidR="00AE751F" w:rsidRPr="008D2DAE">
        <w:t xml:space="preserve"> v </w:t>
      </w:r>
      <w:r w:rsidRPr="008D2DAE">
        <w:t>ruce příliš mnoho lidí, než abychom mohli ještě zkoušet nějaké triky. Jak se však ukázalo, hrát na rovinu také mnoho nepomohlo.</w:t>
      </w:r>
    </w:p>
    <w:p w:rsidR="00AE751F" w:rsidRPr="008D2DAE" w:rsidRDefault="000151F1" w:rsidP="00BF453C">
      <w:pPr>
        <w:pStyle w:val="Textodsazen"/>
      </w:pPr>
      <w:r w:rsidRPr="008D2DAE">
        <w:t>Během letu do Saigonu jsem poslal svým jménem zprávu Hanoji,</w:t>
      </w:r>
      <w:r w:rsidR="00AE751F" w:rsidRPr="008D2DAE">
        <w:t xml:space="preserve"> v </w:t>
      </w:r>
      <w:r w:rsidRPr="008D2DAE">
        <w:t xml:space="preserve">níž jsem opakoval, co jsem řekl Xuan Thuyovi: že má návštěva Hanoje se může konat </w:t>
      </w:r>
      <w:r w:rsidR="00AE751F" w:rsidRPr="008D2DAE">
        <w:t>„</w:t>
      </w:r>
      <w:r w:rsidRPr="008D2DAE">
        <w:t>jen</w:t>
      </w:r>
      <w:r w:rsidR="00AE751F" w:rsidRPr="008D2DAE">
        <w:t xml:space="preserve"> v </w:t>
      </w:r>
      <w:r w:rsidRPr="008D2DAE">
        <w:t>kontextu nějaké dohody</w:t>
      </w:r>
      <w:r w:rsidR="00AE751F" w:rsidRPr="008D2DAE">
        <w:t>“</w:t>
      </w:r>
      <w:r w:rsidRPr="008D2DAE">
        <w:t>. Přiložil jsem námi navrhované znění bodů,</w:t>
      </w:r>
      <w:r w:rsidR="00AE751F" w:rsidRPr="008D2DAE">
        <w:t xml:space="preserve"> v </w:t>
      </w:r>
      <w:r w:rsidRPr="008D2DAE">
        <w:t xml:space="preserve">nichž zatím mezi oběma stranami panovala neshoda. Kvůli důrazu jsem později během toho dne, 18. října, poslal Hanoji další sdělení </w:t>
      </w:r>
      <w:r w:rsidR="00A76BE3" w:rsidRPr="008D2DAE">
        <w:t>–</w:t>
      </w:r>
      <w:r w:rsidRPr="008D2DAE">
        <w:t xml:space="preserve"> tentokrát jménem prezidenta </w:t>
      </w:r>
      <w:r w:rsidR="00A76BE3" w:rsidRPr="008D2DAE">
        <w:t>–</w:t>
      </w:r>
      <w:r w:rsidRPr="008D2DAE">
        <w:t>,</w:t>
      </w:r>
      <w:r w:rsidR="00AE751F" w:rsidRPr="008D2DAE">
        <w:t xml:space="preserve"> v </w:t>
      </w:r>
      <w:r w:rsidRPr="008D2DAE">
        <w:t>němž jsem opakoval, že nemohu navštívit Hanoj, dokud budou existovat nějaké nedořešené body,</w:t>
      </w:r>
      <w:r w:rsidR="00AE751F" w:rsidRPr="008D2DAE">
        <w:t xml:space="preserve"> a </w:t>
      </w:r>
      <w:r w:rsidRPr="008D2DAE">
        <w:t>navrhl jsem jednání mezi mnou</w:t>
      </w:r>
      <w:r w:rsidR="00AE751F" w:rsidRPr="008D2DAE">
        <w:t xml:space="preserve"> a </w:t>
      </w:r>
      <w:r w:rsidRPr="008D2DAE">
        <w:t>Le Duc Them, nejlépe ve Vientianu,</w:t>
      </w:r>
      <w:r w:rsidR="00AE751F" w:rsidRPr="008D2DAE">
        <w:t xml:space="preserve"> v </w:t>
      </w:r>
      <w:r w:rsidRPr="008D2DAE">
        <w:t>nutném případě</w:t>
      </w:r>
      <w:r w:rsidR="00AE751F" w:rsidRPr="008D2DAE">
        <w:t xml:space="preserve"> v </w:t>
      </w:r>
      <w:r w:rsidRPr="008D2DAE">
        <w:t>Paříži. To by znamenalo zpoždění</w:t>
      </w:r>
      <w:r w:rsidR="00AE751F" w:rsidRPr="008D2DAE">
        <w:t xml:space="preserve"> o </w:t>
      </w:r>
      <w:r w:rsidRPr="008D2DAE">
        <w:t>další t</w:t>
      </w:r>
      <w:r w:rsidR="008A7151" w:rsidRPr="008D2DAE">
        <w:t>ři</w:t>
      </w:r>
      <w:r w:rsidRPr="008D2DAE">
        <w:t xml:space="preserve"> až čtyři dny oproti původnímu, Hanoji tak drahému časovému plánu.</w:t>
      </w:r>
    </w:p>
    <w:p w:rsidR="00AE751F" w:rsidRPr="008D2DAE" w:rsidRDefault="000151F1" w:rsidP="00BF453C">
      <w:pPr>
        <w:pStyle w:val="Textodsazen"/>
      </w:pPr>
      <w:r w:rsidRPr="008D2DAE">
        <w:t>Již jsem se dohodl</w:t>
      </w:r>
      <w:r w:rsidR="00AE751F" w:rsidRPr="008D2DAE">
        <w:t xml:space="preserve"> s </w:t>
      </w:r>
      <w:r w:rsidRPr="008D2DAE">
        <w:t>Le Duc Them, že během závěrečné fáze rozhovorů zmírníme intenzitu bombardování Severu. Při mém odletu</w:t>
      </w:r>
      <w:r w:rsidR="00AE751F" w:rsidRPr="008D2DAE">
        <w:t xml:space="preserve"> z </w:t>
      </w:r>
      <w:r w:rsidRPr="008D2DAE">
        <w:t>Paříže jsme omezili bombardování oblastí severně od dvacáté rovnoběžky;</w:t>
      </w:r>
      <w:r w:rsidR="00AE751F" w:rsidRPr="008D2DAE">
        <w:t xml:space="preserve"> v </w:t>
      </w:r>
      <w:r w:rsidRPr="008D2DAE">
        <w:t xml:space="preserve">nótě jsme říkali, že když bude text dohody dokončen, zastavíme dvacet čtyři hodiny před </w:t>
      </w:r>
      <w:r w:rsidRPr="008D2DAE">
        <w:lastRenderedPageBreak/>
        <w:t xml:space="preserve">mým příletem do Hanoje bombardování Severu. Washington současně dělal závěrečné přípravy na masivní navýšení zásob Saigonu, abychom měli co nejvyšší základ pro případnou výměnu starého vojenského materiálu za nový formou kus za kus. Mohutné letecké dodávky výzbroje do Jižního Vietnamu měly protentokrát kódové označení, které dávalo smysl: operace se jmenovala </w:t>
      </w:r>
      <w:r w:rsidR="00AE751F" w:rsidRPr="008D2DAE">
        <w:t>„</w:t>
      </w:r>
      <w:r w:rsidRPr="008D2DAE">
        <w:t>Enhance Plus</w:t>
      </w:r>
      <w:r w:rsidR="00AE751F" w:rsidRPr="008D2DAE">
        <w:t>“</w:t>
      </w:r>
      <w:r w:rsidRPr="008D2DAE">
        <w:t xml:space="preserve"> (Navýšení plus).</w:t>
      </w:r>
    </w:p>
    <w:p w:rsidR="00AE751F" w:rsidRPr="008D2DAE" w:rsidRDefault="000151F1" w:rsidP="00BF453C">
      <w:pPr>
        <w:pStyle w:val="Textodsazen"/>
      </w:pPr>
      <w:r w:rsidRPr="008D2DAE">
        <w:t xml:space="preserve">Nálada </w:t>
      </w:r>
      <w:r w:rsidR="002B4845" w:rsidRPr="008D2DAE">
        <w:t>při</w:t>
      </w:r>
      <w:r w:rsidRPr="008D2DAE">
        <w:t xml:space="preserve"> dlouhém letu do Saigonu byla optimistická. Všichni kromě Johna Negroponteho jsme si mysleli, že Thieu bude nad dohodou jásat. Znovu jsme prošli její podmínky. Příměří podle stávajících linií ponechá Saigonu 90 procent jihovietnamského obyvatelstva, infiltrace do Jižního Vietnamu je zakázána, noční můra koaliční vlády zažehnána, bude existovat mezinárodní dohled nad dodržováním příměří, kádry Vietcongu zřejmě zůstanou</w:t>
      </w:r>
      <w:r w:rsidR="00AE751F" w:rsidRPr="008D2DAE">
        <w:t xml:space="preserve"> v </w:t>
      </w:r>
      <w:r w:rsidRPr="008D2DAE">
        <w:t>jihovietnamských žalářích, naše vojenská pomoc Saigonu bude pokračovat. Hanoj přirozeně odmítla stáhnout své síly</w:t>
      </w:r>
      <w:r w:rsidR="00AE751F" w:rsidRPr="008D2DAE">
        <w:t xml:space="preserve"> z </w:t>
      </w:r>
      <w:r w:rsidRPr="008D2DAE">
        <w:t>Jihu. Pokud by však byl dodržován článek</w:t>
      </w:r>
      <w:r w:rsidR="00AE751F" w:rsidRPr="008D2DAE">
        <w:t xml:space="preserve"> o </w:t>
      </w:r>
      <w:r w:rsidRPr="008D2DAE">
        <w:t>zákazu infiltrace, bylo by jeho důsledkem opotřebení severovietnamských jednotek,</w:t>
      </w:r>
      <w:r w:rsidR="00AE751F" w:rsidRPr="008D2DAE">
        <w:t xml:space="preserve"> a </w:t>
      </w:r>
      <w:r w:rsidRPr="008D2DAE">
        <w:t>tudíž zmírnění této hrozby. Toto vše bylo založeno na předpokladu, že dohoda bude naplněna</w:t>
      </w:r>
      <w:r w:rsidR="00AE751F" w:rsidRPr="008D2DAE">
        <w:t xml:space="preserve"> a </w:t>
      </w:r>
      <w:r w:rsidRPr="008D2DAE">
        <w:t>že vietnamské strany udělají racionální kalkulaci svých vyhlídek. Na to však příliš trpěly</w:t>
      </w:r>
      <w:r w:rsidR="00AE751F" w:rsidRPr="008D2DAE">
        <w:t xml:space="preserve"> a </w:t>
      </w:r>
      <w:r w:rsidRPr="008D2DAE">
        <w:t>způsobily si navzájem příliš mnoho bolesti. Obě vietnamské strany, šílené nenávistí</w:t>
      </w:r>
      <w:r w:rsidR="00AE751F" w:rsidRPr="008D2DAE">
        <w:t xml:space="preserve"> a </w:t>
      </w:r>
      <w:r w:rsidRPr="008D2DAE">
        <w:t>podez</w:t>
      </w:r>
      <w:r w:rsidR="008A7151" w:rsidRPr="008D2DAE">
        <w:t>ří</w:t>
      </w:r>
      <w:r w:rsidRPr="008D2DAE">
        <w:t>vavostí, neschopné představit si mír, nakonec našly společnou řeč pouze ve své posedlé touze pokořit jedna druhou</w:t>
      </w:r>
      <w:r w:rsidR="00AE751F" w:rsidRPr="008D2DAE">
        <w:t xml:space="preserve"> a </w:t>
      </w:r>
      <w:r w:rsidRPr="008D2DAE">
        <w:t>ve své snaze vtáhnout nás do víru svých vášní. Zdálo se, že každá</w:t>
      </w:r>
      <w:r w:rsidR="00AE751F" w:rsidRPr="008D2DAE">
        <w:t xml:space="preserve"> z </w:t>
      </w:r>
      <w:r w:rsidRPr="008D2DAE">
        <w:t>nich je ochotna zničit se, dokud bude existovat možnost, že se sebou strhne do nicoty</w:t>
      </w:r>
      <w:r w:rsidR="00AE751F" w:rsidRPr="008D2DAE">
        <w:t xml:space="preserve"> i </w:t>
      </w:r>
      <w:r w:rsidRPr="008D2DAE">
        <w:t>svého nenáviděného protivníka.</w:t>
      </w:r>
    </w:p>
    <w:p w:rsidR="00AE751F" w:rsidRPr="008D2DAE" w:rsidRDefault="000151F1" w:rsidP="00D37A2F">
      <w:pPr>
        <w:pStyle w:val="Nadpis3"/>
      </w:pPr>
      <w:bookmarkStart w:id="1020" w:name="bookmark242"/>
      <w:bookmarkStart w:id="1021" w:name="_Toc384757690"/>
      <w:bookmarkStart w:id="1022" w:name="_Toc384757980"/>
      <w:bookmarkStart w:id="1023" w:name="_Toc385021786"/>
      <w:r w:rsidRPr="008D2DAE">
        <w:t>Konzultace</w:t>
      </w:r>
      <w:r w:rsidR="00AE751F" w:rsidRPr="008D2DAE">
        <w:t xml:space="preserve"> s </w:t>
      </w:r>
      <w:r w:rsidRPr="008D2DAE">
        <w:t>Thieuem</w:t>
      </w:r>
      <w:bookmarkEnd w:id="1020"/>
      <w:bookmarkEnd w:id="1021"/>
      <w:bookmarkEnd w:id="1022"/>
      <w:bookmarkEnd w:id="1023"/>
    </w:p>
    <w:p w:rsidR="00AE751F" w:rsidRPr="008D2DAE" w:rsidRDefault="008A7151" w:rsidP="0055163E">
      <w:pPr>
        <w:pStyle w:val="Text-neodsazen"/>
      </w:pPr>
      <w:r w:rsidRPr="008D2DAE">
        <w:t>E</w:t>
      </w:r>
      <w:r w:rsidR="000151F1" w:rsidRPr="008D2DAE">
        <w:t>llsworth Bunker měl</w:t>
      </w:r>
      <w:r w:rsidR="00AE751F" w:rsidRPr="008D2DAE">
        <w:t xml:space="preserve"> v </w:t>
      </w:r>
      <w:r w:rsidR="000151F1" w:rsidRPr="008D2DAE">
        <w:t>krizích vždy uklidňující vliv. Když člověk viděl</w:t>
      </w:r>
      <w:r w:rsidR="00AE751F" w:rsidRPr="008D2DAE">
        <w:t xml:space="preserve"> a </w:t>
      </w:r>
      <w:r w:rsidR="000151F1" w:rsidRPr="008D2DAE">
        <w:t>paty schůdků tuto vysokou, vzpřímenou postavu, dokonale oblečenou, jako by si žádný Ellsworthův oblek nedovolil pomačkat se ani</w:t>
      </w:r>
      <w:r w:rsidR="00AE751F" w:rsidRPr="008D2DAE">
        <w:t xml:space="preserve"> v </w:t>
      </w:r>
      <w:r w:rsidR="000151F1" w:rsidRPr="008D2DAE">
        <w:t>saigonském tropickém vedru, věděl, že nehrozí žádný neúspěch ani kvůli neuváženosti, ani kvůli n</w:t>
      </w:r>
      <w:r w:rsidRPr="008D2DAE">
        <w:t>e</w:t>
      </w:r>
      <w:r w:rsidR="000151F1" w:rsidRPr="008D2DAE">
        <w:t>dostatečnému zápalu. Ellsworth byl jeden</w:t>
      </w:r>
      <w:r w:rsidR="00AE751F" w:rsidRPr="008D2DAE">
        <w:t xml:space="preserve"> z </w:t>
      </w:r>
      <w:r w:rsidR="000151F1" w:rsidRPr="008D2DAE">
        <w:t>našich velkých diplomatů. Do státní služby nastoupil</w:t>
      </w:r>
      <w:r w:rsidR="00AE751F" w:rsidRPr="008D2DAE">
        <w:t xml:space="preserve"> v </w:t>
      </w:r>
      <w:r w:rsidR="000151F1" w:rsidRPr="008D2DAE">
        <w:t>relativně pozdním věku po úspěšné podnikatelské kariéře; nemusel dokazovat nic sobě ani ostatním. Jeho ambicí bylo přispět</w:t>
      </w:r>
      <w:r w:rsidR="00AE751F" w:rsidRPr="008D2DAE">
        <w:t xml:space="preserve"> k </w:t>
      </w:r>
      <w:r w:rsidR="000151F1" w:rsidRPr="008D2DAE">
        <w:t>zahraniční politice své země, jejíž blahobyt ztotožňoval</w:t>
      </w:r>
      <w:r w:rsidR="00AE751F" w:rsidRPr="008D2DAE">
        <w:t xml:space="preserve"> s </w:t>
      </w:r>
      <w:r w:rsidR="000151F1" w:rsidRPr="008D2DAE">
        <w:t>bezpečností</w:t>
      </w:r>
      <w:r w:rsidR="00AE751F" w:rsidRPr="008D2DAE">
        <w:t xml:space="preserve"> a </w:t>
      </w:r>
      <w:r w:rsidR="000151F1" w:rsidRPr="008D2DAE">
        <w:t>nadějemi všech svobodných národů. Jeho hodnoty se odrážely nikoli</w:t>
      </w:r>
      <w:r w:rsidR="00AE751F" w:rsidRPr="008D2DAE">
        <w:t xml:space="preserve"> v </w:t>
      </w:r>
      <w:r w:rsidR="000151F1" w:rsidRPr="008D2DAE">
        <w:t>samoúčelné rétorice, nýbrž ve věcném, mimořádně korektním výkonu služby. Svým optimismem, díky kterému působil mladě</w:t>
      </w:r>
      <w:r w:rsidR="00AE751F" w:rsidRPr="008D2DAE">
        <w:t xml:space="preserve"> i </w:t>
      </w:r>
      <w:r w:rsidR="000151F1" w:rsidRPr="008D2DAE">
        <w:t>ve svých téměř osmdesáti letech, byl typickým Američanem.</w:t>
      </w:r>
      <w:r w:rsidR="00AE751F" w:rsidRPr="008D2DAE">
        <w:t xml:space="preserve"> V </w:t>
      </w:r>
      <w:r w:rsidR="000151F1" w:rsidRPr="008D2DAE">
        <w:t>Saigonu byl už pět let, sloužil jednomu demokratickému</w:t>
      </w:r>
      <w:r w:rsidR="00AE751F" w:rsidRPr="008D2DAE">
        <w:t xml:space="preserve"> a </w:t>
      </w:r>
      <w:r w:rsidR="000151F1" w:rsidRPr="008D2DAE">
        <w:t>jednomu republikánskému prezidentovi,</w:t>
      </w:r>
      <w:r w:rsidR="00AE751F" w:rsidRPr="008D2DAE">
        <w:t xml:space="preserve"> a u </w:t>
      </w:r>
      <w:r w:rsidR="000151F1" w:rsidRPr="008D2DAE">
        <w:t>obou si získal bezmeznou důvěru</w:t>
      </w:r>
      <w:r w:rsidR="00AE751F" w:rsidRPr="008D2DAE">
        <w:t xml:space="preserve"> a </w:t>
      </w:r>
      <w:r w:rsidR="000151F1" w:rsidRPr="008D2DAE">
        <w:t>obdiv.</w:t>
      </w:r>
      <w:r w:rsidR="00AE751F" w:rsidRPr="008D2DAE">
        <w:t xml:space="preserve"> V </w:t>
      </w:r>
      <w:r w:rsidR="000151F1" w:rsidRPr="008D2DAE">
        <w:t>době, kdy naše země nejvíce trpěla, nikdy nezakolísal. Podporoval naši vládu</w:t>
      </w:r>
      <w:r w:rsidR="00AE751F" w:rsidRPr="008D2DAE">
        <w:t xml:space="preserve"> v </w:t>
      </w:r>
      <w:r w:rsidR="000151F1" w:rsidRPr="008D2DAE">
        <w:t>televizi</w:t>
      </w:r>
      <w:r w:rsidR="00AE751F" w:rsidRPr="008D2DAE">
        <w:t xml:space="preserve"> i v </w:t>
      </w:r>
      <w:r w:rsidR="000151F1" w:rsidRPr="008D2DAE">
        <w:t xml:space="preserve">tisku, když se jiní, </w:t>
      </w:r>
      <w:r w:rsidR="000151F1" w:rsidRPr="008D2DAE">
        <w:lastRenderedPageBreak/>
        <w:t>kteří měli mnohem větší odpovědnost za naši přítomnost ve Vietnamu, schovávali. Věděl vše</w:t>
      </w:r>
      <w:r w:rsidR="00AE751F" w:rsidRPr="008D2DAE">
        <w:t xml:space="preserve"> o </w:t>
      </w:r>
      <w:r w:rsidR="000151F1" w:rsidRPr="008D2DAE">
        <w:t>mé tajné diplomacii ohledně Vietnamu; dostával kompletní souhrny</w:t>
      </w:r>
      <w:r w:rsidR="00AE751F" w:rsidRPr="008D2DAE">
        <w:t xml:space="preserve"> z </w:t>
      </w:r>
      <w:r w:rsidR="000151F1" w:rsidRPr="008D2DAE">
        <w:t>každého tajného jednání</w:t>
      </w:r>
      <w:r w:rsidR="00AE751F" w:rsidRPr="008D2DAE">
        <w:t xml:space="preserve"> a </w:t>
      </w:r>
      <w:r w:rsidR="002B4845" w:rsidRPr="008D2DAE">
        <w:t>při</w:t>
      </w:r>
      <w:r w:rsidR="000151F1" w:rsidRPr="008D2DAE">
        <w:t xml:space="preserve"> návštěvách Washingtonu detailní informace</w:t>
      </w:r>
      <w:r w:rsidR="00AE751F" w:rsidRPr="008D2DAE">
        <w:t xml:space="preserve"> o </w:t>
      </w:r>
      <w:r w:rsidR="000151F1" w:rsidRPr="008D2DAE">
        <w:t>vývoji událostí. Během všech těch let, kdy jsem byl</w:t>
      </w:r>
      <w:r w:rsidR="00AE751F" w:rsidRPr="008D2DAE">
        <w:t xml:space="preserve"> v </w:t>
      </w:r>
      <w:r w:rsidR="000151F1" w:rsidRPr="008D2DAE">
        <w:t>úřadu, stál při jihovietnamské vládě,</w:t>
      </w:r>
      <w:r w:rsidR="00AE751F" w:rsidRPr="008D2DAE">
        <w:t xml:space="preserve"> u </w:t>
      </w:r>
      <w:r w:rsidR="00796915" w:rsidRPr="008D2DAE">
        <w:t>ní</w:t>
      </w:r>
      <w:r w:rsidR="000151F1" w:rsidRPr="008D2DAE">
        <w:t>ž byl akreditován,</w:t>
      </w:r>
      <w:r w:rsidR="00AE751F" w:rsidRPr="008D2DAE">
        <w:t xml:space="preserve"> a </w:t>
      </w:r>
      <w:r w:rsidR="000151F1" w:rsidRPr="008D2DAE">
        <w:t>hájil ji</w:t>
      </w:r>
      <w:r w:rsidR="00AE751F" w:rsidRPr="008D2DAE">
        <w:t xml:space="preserve"> v </w:t>
      </w:r>
      <w:r w:rsidR="000151F1" w:rsidRPr="008D2DAE">
        <w:t>oficiálních institucích</w:t>
      </w:r>
      <w:r w:rsidR="00AE751F" w:rsidRPr="008D2DAE">
        <w:t xml:space="preserve"> i </w:t>
      </w:r>
      <w:r w:rsidR="000151F1" w:rsidRPr="008D2DAE">
        <w:t>na veřejnosti proti obvinění, že je hlavní překážkou na cestě</w:t>
      </w:r>
      <w:r w:rsidR="00AE751F" w:rsidRPr="008D2DAE">
        <w:t xml:space="preserve"> k </w:t>
      </w:r>
      <w:r w:rsidR="000151F1" w:rsidRPr="008D2DAE">
        <w:t>míru. Nikdo si nezasloužil méně než on způsob, jakým</w:t>
      </w:r>
      <w:r w:rsidR="00AE751F" w:rsidRPr="008D2DAE">
        <w:t xml:space="preserve"> s </w:t>
      </w:r>
      <w:r w:rsidR="000151F1" w:rsidRPr="008D2DAE">
        <w:t xml:space="preserve">ním Thieu zacházel </w:t>
      </w:r>
      <w:r w:rsidR="00A76BE3" w:rsidRPr="008D2DAE">
        <w:t>–</w:t>
      </w:r>
      <w:r w:rsidR="000151F1" w:rsidRPr="008D2DAE">
        <w:t xml:space="preserve"> nekonečné čekání, odkládání schůzek, vyhýbavé, n</w:t>
      </w:r>
      <w:r w:rsidR="00AE751F" w:rsidRPr="008D2DAE">
        <w:t>e-l</w:t>
      </w:r>
      <w:r w:rsidR="000151F1" w:rsidRPr="008D2DAE">
        <w:t>i přímo lživé odpovědi, které dostával.</w:t>
      </w:r>
      <w:r w:rsidR="00AE751F" w:rsidRPr="008D2DAE">
        <w:t xml:space="preserve"> V </w:t>
      </w:r>
      <w:r w:rsidR="000151F1" w:rsidRPr="008D2DAE">
        <w:t>průběhu toho všeho si Ellsworth Bunker jen zřídka postěžoval. Vykonával své úkoly gentlemansky, disciplinovaně</w:t>
      </w:r>
      <w:r w:rsidR="00AE751F" w:rsidRPr="008D2DAE">
        <w:t xml:space="preserve"> a s </w:t>
      </w:r>
      <w:r w:rsidR="000151F1" w:rsidRPr="008D2DAE">
        <w:t>nesobeckou dovedností. To on dovedl věci až do tohoto bodu;</w:t>
      </w:r>
      <w:r w:rsidR="00AE751F" w:rsidRPr="008D2DAE">
        <w:t xml:space="preserve"> a </w:t>
      </w:r>
      <w:r w:rsidR="000151F1" w:rsidRPr="008D2DAE">
        <w:t>stejně jako my všichni toužil po čestném míru. Každý, kdo ho znal, věděl, že bude interpretovat požadavky cti striktně.</w:t>
      </w:r>
    </w:p>
    <w:p w:rsidR="00AE751F" w:rsidRPr="008D2DAE" w:rsidRDefault="000151F1" w:rsidP="00BF453C">
      <w:pPr>
        <w:pStyle w:val="Textodsazen"/>
      </w:pPr>
      <w:r w:rsidRPr="008D2DAE">
        <w:t>Bunker, jeho zástupce Charles Whitehouse, generál Abrams</w:t>
      </w:r>
      <w:r w:rsidR="00AE751F" w:rsidRPr="008D2DAE">
        <w:t xml:space="preserve"> a </w:t>
      </w:r>
      <w:r w:rsidRPr="008D2DAE">
        <w:t xml:space="preserve">já jsme se </w:t>
      </w:r>
      <w:r w:rsidR="00492FF7" w:rsidRPr="008D2DAE">
        <w:t>sešli</w:t>
      </w:r>
      <w:r w:rsidRPr="008D2DAE">
        <w:t xml:space="preserve"> krátce po mém příletu</w:t>
      </w:r>
      <w:r w:rsidR="00AE751F" w:rsidRPr="008D2DAE">
        <w:t xml:space="preserve"> v </w:t>
      </w:r>
      <w:r w:rsidRPr="008D2DAE">
        <w:t>malé knihovně skromné rezidence velvyslanectví, budovy, která byla vybrána nikoli pro svou eleganci, nýbrž kvůli tomu, že stála na konci slepé ulice, což usnadňovalo bezpečnostní opatření. Byla to má první příležitost ukázat Bunkerovi</w:t>
      </w:r>
      <w:r w:rsidR="00AE751F" w:rsidRPr="008D2DAE">
        <w:t xml:space="preserve"> a </w:t>
      </w:r>
      <w:r w:rsidRPr="008D2DAE">
        <w:t>jeho spolupracovníkům současný koncept dohody. Bunker reagoval slovy, že jsme jí získali více, než považoval za dosažitelné; kdyby toho bylo méně, stále by se to dalo</w:t>
      </w:r>
      <w:r w:rsidR="00AE751F" w:rsidRPr="008D2DAE">
        <w:t xml:space="preserve"> z </w:t>
      </w:r>
      <w:r w:rsidRPr="008D2DAE">
        <w:t>praktického</w:t>
      </w:r>
      <w:r w:rsidR="00AE751F" w:rsidRPr="008D2DAE">
        <w:t xml:space="preserve"> a </w:t>
      </w:r>
      <w:r w:rsidRPr="008D2DAE">
        <w:t>morálního hlediska ospravedlnit. Generál Abrams sdílel jeho názor; Abe opakoval, co řekl Nixonovi: že nezískáme nic,</w:t>
      </w:r>
      <w:r w:rsidR="00AE751F" w:rsidRPr="008D2DAE">
        <w:t xml:space="preserve"> i </w:t>
      </w:r>
      <w:r w:rsidRPr="008D2DAE">
        <w:t xml:space="preserve">když budeme se současnou intenzitou válčit třeba další rok </w:t>
      </w:r>
      <w:r w:rsidR="00A76BE3" w:rsidRPr="008D2DAE">
        <w:t>–</w:t>
      </w:r>
      <w:r w:rsidRPr="008D2DAE">
        <w:t xml:space="preserve"> dodal, že když snížíme naše bojové úsilí stažením posil, podmínky se mohou velmi zhoršit. Hlásil znepokojivou zprávu, že Severovietnamci zahájili </w:t>
      </w:r>
      <w:r w:rsidR="00AE751F" w:rsidRPr="008D2DAE">
        <w:t>„</w:t>
      </w:r>
      <w:r w:rsidRPr="008D2DAE">
        <w:t>vysoce</w:t>
      </w:r>
      <w:r w:rsidR="00AE751F" w:rsidRPr="008D2DAE">
        <w:t>“</w:t>
      </w:r>
      <w:r w:rsidRPr="008D2DAE">
        <w:t xml:space="preserve"> ofenzivní operace, zvláště kolem Saigonu, ve zjevné snaze (já jsem se pokoušel přimět Saigon</w:t>
      </w:r>
      <w:r w:rsidR="00AE751F" w:rsidRPr="008D2DAE">
        <w:t xml:space="preserve"> k </w:t>
      </w:r>
      <w:r w:rsidRPr="008D2DAE">
        <w:t>témuž) před uzavřením příměří obsadit co největší území. Abrams si myslel, že tato ofenziva bude nepříjemná, ale že ji bude možno neutralizovat bez významných územních ztrát.</w:t>
      </w:r>
    </w:p>
    <w:p w:rsidR="00AE751F" w:rsidRPr="008D2DAE" w:rsidRDefault="000151F1" w:rsidP="00BF453C">
      <w:pPr>
        <w:pStyle w:val="Textodsazen"/>
      </w:pPr>
      <w:r w:rsidRPr="008D2DAE">
        <w:t>Charles Whitehouse jako jediný</w:t>
      </w:r>
      <w:r w:rsidR="00AE751F" w:rsidRPr="008D2DAE">
        <w:t xml:space="preserve"> z </w:t>
      </w:r>
      <w:r w:rsidRPr="008D2DAE">
        <w:t>přítomných vyzýval</w:t>
      </w:r>
      <w:r w:rsidR="00AE751F" w:rsidRPr="008D2DAE">
        <w:t xml:space="preserve"> k </w:t>
      </w:r>
      <w:r w:rsidRPr="008D2DAE">
        <w:t>opatrnosti. Sdílel názor svého kolegy na dohodu, ale pochyboval, že ji Thieu přijme ještě před našimi volbami. Pro Saigon bude totiž přetnutí pupeční šňůry se Spojenými státy znamenat devastující psychologickou ránu. Thieu bude potřebovat mnoho týdnů, aby sebe</w:t>
      </w:r>
      <w:r w:rsidR="00AE751F" w:rsidRPr="008D2DAE">
        <w:t xml:space="preserve"> a </w:t>
      </w:r>
      <w:r w:rsidRPr="008D2DAE">
        <w:t>svůj národ na takový krok připravil. Ať už budou podmínky dohody jakékoli, bude se ze všech sil snažit co nejdéle kličkovat</w:t>
      </w:r>
      <w:r w:rsidR="00AE751F" w:rsidRPr="008D2DAE">
        <w:t xml:space="preserve"> a </w:t>
      </w:r>
      <w:r w:rsidRPr="008D2DAE">
        <w:t xml:space="preserve">zdržovat. Ukázalo se, že Whitehouse </w:t>
      </w:r>
      <w:r w:rsidR="00A75B19" w:rsidRPr="008D2DAE">
        <w:t>měl</w:t>
      </w:r>
      <w:r w:rsidR="00A76BE3" w:rsidRPr="008D2DAE">
        <w:t xml:space="preserve"> </w:t>
      </w:r>
      <w:r w:rsidRPr="008D2DAE">
        <w:t>naprostou pravdu.</w:t>
      </w:r>
    </w:p>
    <w:p w:rsidR="00AE751F" w:rsidRPr="008D2DAE" w:rsidRDefault="000151F1" w:rsidP="00BF453C">
      <w:pPr>
        <w:pStyle w:val="Textodsazen"/>
      </w:pPr>
      <w:r w:rsidRPr="008D2DAE">
        <w:t xml:space="preserve">Konzultoval </w:t>
      </w:r>
      <w:r w:rsidR="00492FF7" w:rsidRPr="008D2DAE">
        <w:t>jsem</w:t>
      </w:r>
      <w:r w:rsidRPr="008D2DAE">
        <w:t xml:space="preserve"> také Ph</w:t>
      </w:r>
      <w:r w:rsidR="006957B1" w:rsidRPr="008D2DAE">
        <w:t>i</w:t>
      </w:r>
      <w:r w:rsidRPr="008D2DAE">
        <w:t>la Hab</w:t>
      </w:r>
      <w:r w:rsidR="006957B1" w:rsidRPr="008D2DAE">
        <w:t>ib</w:t>
      </w:r>
      <w:r w:rsidRPr="008D2DAE">
        <w:t>a, našeho velvyslance</w:t>
      </w:r>
      <w:r w:rsidR="00AE751F" w:rsidRPr="008D2DAE">
        <w:t xml:space="preserve"> v </w:t>
      </w:r>
      <w:r w:rsidRPr="008D2DAE">
        <w:t>Koreji, kterého jsem požádal, aby za mnou přijel do Saigonu. Habibovým názorům jsem přikládal velkou důležitost. Habib se narodil</w:t>
      </w:r>
      <w:r w:rsidR="00AE751F" w:rsidRPr="008D2DAE">
        <w:t xml:space="preserve"> v </w:t>
      </w:r>
      <w:r w:rsidRPr="008D2DAE">
        <w:t>Brooklynu, byl libanonského původu, vystudoval University of Idaho</w:t>
      </w:r>
      <w:r w:rsidR="00AE751F" w:rsidRPr="008D2DAE">
        <w:t xml:space="preserve"> a </w:t>
      </w:r>
      <w:r w:rsidRPr="008D2DAE">
        <w:t>přímo ztělesňoval antitezi rozšířené stereotypní představy, že americký diplomat je vždy elegantní</w:t>
      </w:r>
      <w:r w:rsidR="00AE751F" w:rsidRPr="008D2DAE">
        <w:t xml:space="preserve"> a </w:t>
      </w:r>
      <w:r w:rsidRPr="008D2DAE">
        <w:t>nadměrně zdvořilý. Habib byl drsný, neomalený, přímý</w:t>
      </w:r>
      <w:r w:rsidR="00AE751F" w:rsidRPr="008D2DAE">
        <w:t xml:space="preserve"> a </w:t>
      </w:r>
      <w:r w:rsidRPr="008D2DAE">
        <w:t>diplomatu</w:t>
      </w:r>
      <w:r w:rsidR="00AE751F" w:rsidRPr="008D2DAE">
        <w:t xml:space="preserve"> v „</w:t>
      </w:r>
      <w:r w:rsidRPr="008D2DAE">
        <w:t>proužkovaných kalhotách</w:t>
      </w:r>
      <w:r w:rsidR="00AE751F" w:rsidRPr="008D2DAE">
        <w:t>“</w:t>
      </w:r>
      <w:r w:rsidRPr="008D2DAE">
        <w:t xml:space="preserve"> se podobal tak málo, jak jen to bylo možné. Pracoval na </w:t>
      </w:r>
      <w:r w:rsidRPr="008D2DAE">
        <w:lastRenderedPageBreak/>
        <w:t>velvyslanectví ve Vietnamu či se zabýval vietnamskými problémy téměř deset let. Byl zástupcem řady velvyslanců na pařížských mírových rozhovorech</w:t>
      </w:r>
      <w:r w:rsidR="00AE751F" w:rsidRPr="008D2DAE">
        <w:t xml:space="preserve"> a </w:t>
      </w:r>
      <w:r w:rsidRPr="008D2DAE">
        <w:t>jedincem, který</w:t>
      </w:r>
      <w:r w:rsidR="00AE751F" w:rsidRPr="008D2DAE">
        <w:t xml:space="preserve"> v </w:t>
      </w:r>
      <w:r w:rsidRPr="008D2DAE">
        <w:t>naší delegaci představoval kontinuitu. Vybíral většinu zapálených mladých pracovníků naší zahraniční služby, kteří pracovali</w:t>
      </w:r>
      <w:r w:rsidR="00AE751F" w:rsidRPr="008D2DAE">
        <w:t xml:space="preserve"> v </w:t>
      </w:r>
      <w:r w:rsidRPr="008D2DAE">
        <w:t>jihovietnamských provinciích. Byl mužem naprosté morální integrity; zpočátku byl ohledně Vietnamu naplněn idealismem</w:t>
      </w:r>
      <w:r w:rsidR="00AE751F" w:rsidRPr="008D2DAE">
        <w:t xml:space="preserve"> a </w:t>
      </w:r>
      <w:r w:rsidRPr="008D2DAE">
        <w:t>nadějí, nyní už propadl chmurné beznaději. Chtěl, abychom za sebou nechali onen hrob tolika nadějí, ale</w:t>
      </w:r>
      <w:r w:rsidR="00AE751F" w:rsidRPr="008D2DAE">
        <w:t xml:space="preserve"> s </w:t>
      </w:r>
      <w:r w:rsidRPr="008D2DAE">
        <w:t>důstojností. Byl povinován naší diplomatické službě</w:t>
      </w:r>
      <w:r w:rsidR="00AE751F" w:rsidRPr="008D2DAE">
        <w:t xml:space="preserve"> a </w:t>
      </w:r>
      <w:r w:rsidRPr="008D2DAE">
        <w:t>svým kolegům tím, aby válka skončila způsobem slučitelným</w:t>
      </w:r>
      <w:r w:rsidR="00AE751F" w:rsidRPr="008D2DAE">
        <w:t xml:space="preserve"> s </w:t>
      </w:r>
      <w:r w:rsidRPr="008D2DAE">
        <w:t>našimi mezinárodními závazky. Vždy nabádal</w:t>
      </w:r>
      <w:r w:rsidR="00AE751F" w:rsidRPr="008D2DAE">
        <w:t xml:space="preserve"> k </w:t>
      </w:r>
      <w:r w:rsidRPr="008D2DAE">
        <w:t>pružnosti, ale také</w:t>
      </w:r>
      <w:r w:rsidR="00AE751F" w:rsidRPr="008D2DAE">
        <w:t xml:space="preserve"> k </w:t>
      </w:r>
      <w:r w:rsidRPr="008D2DAE">
        <w:t xml:space="preserve">realismu; seriózní vyjednávání ano, ale žádná kapitulace, skrytá či jakákoli jiná. </w:t>
      </w:r>
      <w:r w:rsidR="00232508" w:rsidRPr="008D2DAE">
        <w:t>Ček</w:t>
      </w:r>
      <w:r w:rsidRPr="008D2DAE">
        <w:t>al ho úkol zdůvodnit naši dohodu</w:t>
      </w:r>
      <w:r w:rsidR="00AE751F" w:rsidRPr="008D2DAE">
        <w:t xml:space="preserve"> s </w:t>
      </w:r>
      <w:r w:rsidRPr="008D2DAE">
        <w:t>Hanojí Jižní Koreji, spojenci, který poslal do Jižního Vietnamu 50 000 svých vojáků</w:t>
      </w:r>
      <w:r w:rsidR="00AE751F" w:rsidRPr="008D2DAE">
        <w:t xml:space="preserve"> a </w:t>
      </w:r>
      <w:r w:rsidRPr="008D2DAE">
        <w:t>jehož bezpečnost také závisela na důvěře</w:t>
      </w:r>
      <w:r w:rsidR="00AE751F" w:rsidRPr="008D2DAE">
        <w:t xml:space="preserve"> v </w:t>
      </w:r>
      <w:r w:rsidRPr="008D2DAE">
        <w:t>naši spolehlivost. Konceptem dohody byl nadšen; překonávala všechny jeho naděje. Naši korejští spojenci ji budou považovat za vítězství.</w:t>
      </w:r>
      <w:r w:rsidR="00AE751F" w:rsidRPr="008D2DAE">
        <w:t xml:space="preserve"> S </w:t>
      </w:r>
      <w:r w:rsidRPr="008D2DAE">
        <w:t>Habibem tak každý americký vysoce postavený činitel, znající průběh jednání</w:t>
      </w:r>
      <w:r w:rsidR="00AE751F" w:rsidRPr="008D2DAE">
        <w:t xml:space="preserve"> a </w:t>
      </w:r>
      <w:r w:rsidRPr="008D2DAE">
        <w:t>vietnamskou problematiku, podporoval naše snahy.</w:t>
      </w:r>
    </w:p>
    <w:p w:rsidR="00AE751F" w:rsidRPr="008D2DAE" w:rsidRDefault="000151F1" w:rsidP="00BF453C">
      <w:pPr>
        <w:pStyle w:val="Textodsazen"/>
      </w:pPr>
      <w:r w:rsidRPr="008D2DAE">
        <w:t>Kdyby se Thieu dokázal přimět</w:t>
      </w:r>
      <w:r w:rsidR="00AE751F" w:rsidRPr="008D2DAE">
        <w:t xml:space="preserve"> k </w:t>
      </w:r>
      <w:r w:rsidRPr="008D2DAE">
        <w:t>tomu, aby řekl, třeba čistě soukromě, co nastínil Whitehouse, vyhnuli bychom se do značné míry divokým událostem,</w:t>
      </w:r>
      <w:r w:rsidR="00AE751F" w:rsidRPr="008D2DAE">
        <w:t xml:space="preserve"> k </w:t>
      </w:r>
      <w:r w:rsidRPr="008D2DAE">
        <w:t>nimž došlo</w:t>
      </w:r>
      <w:r w:rsidR="00AE751F" w:rsidRPr="008D2DAE">
        <w:t xml:space="preserve"> v </w:t>
      </w:r>
      <w:r w:rsidRPr="008D2DAE">
        <w:t xml:space="preserve">následujících týdnech. Kdybychom okamžitě pochopili, že Thieu nemá námitky vůči konkrétním podmínkám dohody, ale vůči ní </w:t>
      </w:r>
      <w:r w:rsidRPr="008D2DAE">
        <w:rPr>
          <w:i/>
        </w:rPr>
        <w:t>jako takové,</w:t>
      </w:r>
      <w:r w:rsidRPr="008D2DAE">
        <w:t xml:space="preserve"> určitě bychom postupovali jinak. Jakkoli bylo Thieuovo stanovisko nerozumné, měl jsem stále na paměti, že Nixon si před volbami nepřeje žádný zuřivý střet. Thieu se však nikdy nezapojil do diskuse</w:t>
      </w:r>
      <w:r w:rsidR="00AE751F" w:rsidRPr="008D2DAE">
        <w:t xml:space="preserve"> o </w:t>
      </w:r>
      <w:r w:rsidRPr="008D2DAE">
        <w:t xml:space="preserve">koncepci. Místo toho bojoval jako rodilý Vietnamec: nepřímo, vyhýbavě, metodami, které neměly věci objasnit, ale vyčerpat druhou stranu, neustále popichoval, aniž by někdy označil pravý problém </w:t>
      </w:r>
      <w:r w:rsidR="00A76BE3" w:rsidRPr="008D2DAE">
        <w:t>–</w:t>
      </w:r>
      <w:r w:rsidRPr="008D2DAE">
        <w:t xml:space="preserve"> jinými slovy, používal postupů, kterými se Vietnamci</w:t>
      </w:r>
      <w:r w:rsidR="00AE751F" w:rsidRPr="008D2DAE">
        <w:t xml:space="preserve"> v </w:t>
      </w:r>
      <w:r w:rsidRPr="008D2DAE">
        <w:t>průběhu staletí snažili zlomit ducha cizinců předtím, než se jim postavili</w:t>
      </w:r>
      <w:r w:rsidR="00AE751F" w:rsidRPr="008D2DAE">
        <w:t xml:space="preserve"> v </w:t>
      </w:r>
      <w:r w:rsidRPr="008D2DAE">
        <w:t>poli při některém ze svých heroických výpadů. Nedá se říci, že by tyto metody nefungovaly; bohužel také nevyvolávají důvěru</w:t>
      </w:r>
      <w:r w:rsidR="00AE751F" w:rsidRPr="008D2DAE">
        <w:t xml:space="preserve"> a </w:t>
      </w:r>
      <w:r w:rsidRPr="008D2DAE">
        <w:t>zvláště tvrdě působí na spojence. Avšak žádný Vietnamec, ať ze Severu či</w:t>
      </w:r>
      <w:r w:rsidR="00AE751F" w:rsidRPr="008D2DAE">
        <w:t xml:space="preserve"> z </w:t>
      </w:r>
      <w:r w:rsidRPr="008D2DAE">
        <w:t>Jihu, by nikdy neuvěřil, že důvěra nebo přátelství mohou být rozhodující. Vietnamci celá staletí přežívali nikoli proto, že by cizincům věřili, nýbrž proto, že jimi manipulovali.</w:t>
      </w:r>
    </w:p>
    <w:p w:rsidR="00AE751F" w:rsidRPr="008D2DAE" w:rsidRDefault="000151F1" w:rsidP="00BF453C">
      <w:pPr>
        <w:pStyle w:val="Textodsazen"/>
      </w:pPr>
      <w:r w:rsidRPr="008D2DAE">
        <w:t>Setkání, které se konalo 19. října, probíhalo</w:t>
      </w:r>
      <w:r w:rsidR="00AE751F" w:rsidRPr="008D2DAE">
        <w:t xml:space="preserve"> v </w:t>
      </w:r>
      <w:r w:rsidRPr="008D2DAE">
        <w:t>tomto duchu. Po příjezdu do Prezidentského paláce jsem musel čekat patnáct minut,</w:t>
      </w:r>
      <w:r w:rsidR="00AE751F" w:rsidRPr="008D2DAE">
        <w:t xml:space="preserve"> a </w:t>
      </w:r>
      <w:r w:rsidRPr="008D2DAE">
        <w:t>to za přítomnosti tisku. Pak se objevil Thieův poradce Hoang Duc Tha, aby mne</w:t>
      </w:r>
      <w:r w:rsidR="00AE751F" w:rsidRPr="008D2DAE">
        <w:t xml:space="preserve"> a </w:t>
      </w:r>
      <w:r w:rsidRPr="008D2DAE">
        <w:t>Bunkera uvedl</w:t>
      </w:r>
      <w:r w:rsidR="00AE751F" w:rsidRPr="008D2DAE">
        <w:t xml:space="preserve"> k </w:t>
      </w:r>
      <w:r w:rsidRPr="008D2DAE">
        <w:t>jihovietnamskému prezidentovi. Thieu nás nijak neuvítal. Bez zájmu přijal dopis od Nixona,</w:t>
      </w:r>
      <w:r w:rsidR="00AE751F" w:rsidRPr="008D2DAE">
        <w:t xml:space="preserve"> v </w:t>
      </w:r>
      <w:r w:rsidRPr="008D2DAE">
        <w:t>němž se mimo jiné pravilo:</w:t>
      </w:r>
    </w:p>
    <w:p w:rsidR="00AE751F" w:rsidRPr="008D2DAE" w:rsidRDefault="00AE751F" w:rsidP="00BF453C">
      <w:pPr>
        <w:pStyle w:val="Textodsazen"/>
      </w:pPr>
    </w:p>
    <w:p w:rsidR="00AE751F" w:rsidRPr="008D2DAE" w:rsidRDefault="000151F1" w:rsidP="004936BF">
      <w:pPr>
        <w:pStyle w:val="Text-cittneodsazen"/>
      </w:pPr>
      <w:r w:rsidRPr="008D2DAE">
        <w:t>Doktor Kissinger vám vysvětlí do nejmenších detailů klauzule navrhované</w:t>
      </w:r>
      <w:r w:rsidR="006957B1" w:rsidRPr="008D2DAE">
        <w:t xml:space="preserve"> </w:t>
      </w:r>
      <w:r w:rsidRPr="008D2DAE">
        <w:t>dohody, kterou</w:t>
      </w:r>
      <w:r w:rsidR="00AE751F" w:rsidRPr="008D2DAE">
        <w:t xml:space="preserve"> s </w:t>
      </w:r>
      <w:r w:rsidRPr="008D2DAE">
        <w:t>sebou přiváží. Já se jí tudíž nebudu</w:t>
      </w:r>
      <w:r w:rsidR="00AE751F" w:rsidRPr="008D2DAE">
        <w:t xml:space="preserve"> v </w:t>
      </w:r>
      <w:r w:rsidRPr="008D2DAE">
        <w:t>této zprávě dále zabývat.</w:t>
      </w:r>
      <w:r w:rsidR="004936BF" w:rsidRPr="008D2DAE">
        <w:t xml:space="preserve"> </w:t>
      </w:r>
      <w:r w:rsidRPr="008D2DAE">
        <w:t>Nicméně bych chtěl, abyste věděl, že podle mého přesvědčení nemáme jinou</w:t>
      </w:r>
      <w:r w:rsidR="006957B1" w:rsidRPr="008D2DAE">
        <w:t xml:space="preserve"> </w:t>
      </w:r>
      <w:r w:rsidRPr="008D2DAE">
        <w:t>rozumnou alt</w:t>
      </w:r>
      <w:r w:rsidR="006957B1" w:rsidRPr="008D2DAE">
        <w:t>erna</w:t>
      </w:r>
      <w:r w:rsidRPr="008D2DAE">
        <w:t xml:space="preserve">tivu než přijmout tuto dohodu. </w:t>
      </w:r>
      <w:r w:rsidRPr="008D2DAE">
        <w:lastRenderedPageBreak/>
        <w:t>Představuje významný posun</w:t>
      </w:r>
      <w:r w:rsidR="00AE751F" w:rsidRPr="008D2DAE">
        <w:t xml:space="preserve"> v </w:t>
      </w:r>
      <w:r w:rsidRPr="008D2DAE">
        <w:t>názoru druhé strany</w:t>
      </w:r>
      <w:r w:rsidR="00AE751F" w:rsidRPr="008D2DAE">
        <w:t xml:space="preserve"> a </w:t>
      </w:r>
      <w:r w:rsidRPr="008D2DAE">
        <w:t>jsem pevně přesvědčen, že její realizace dá vám</w:t>
      </w:r>
      <w:r w:rsidR="00AE751F" w:rsidRPr="008D2DAE">
        <w:t xml:space="preserve"> a </w:t>
      </w:r>
      <w:r w:rsidRPr="008D2DAE">
        <w:t>vašemu národu schopnost bránit se</w:t>
      </w:r>
      <w:r w:rsidR="00AE751F" w:rsidRPr="008D2DAE">
        <w:t xml:space="preserve"> a </w:t>
      </w:r>
      <w:r w:rsidRPr="008D2DAE">
        <w:t>rozhodnout</w:t>
      </w:r>
      <w:r w:rsidR="00AE751F" w:rsidRPr="008D2DAE">
        <w:t xml:space="preserve"> o </w:t>
      </w:r>
      <w:r w:rsidRPr="008D2DAE">
        <w:t>politickém osudu Jižního Vietnamu</w:t>
      </w:r>
      <w:r w:rsidR="00A76BE3" w:rsidRPr="008D2DAE">
        <w:t>…</w:t>
      </w:r>
    </w:p>
    <w:p w:rsidR="00AE751F" w:rsidRPr="008D2DAE" w:rsidRDefault="000151F1" w:rsidP="004936BF">
      <w:pPr>
        <w:pStyle w:val="Text-cittodsazen"/>
      </w:pPr>
      <w:r w:rsidRPr="008D2DAE">
        <w:t>Nakonec musím říci, že stejně jako podstupujeme riziko kvůli válce, musíme podle mého názoru podstoupit riziko</w:t>
      </w:r>
      <w:r w:rsidR="00AE751F" w:rsidRPr="008D2DAE">
        <w:t xml:space="preserve"> i </w:t>
      </w:r>
      <w:r w:rsidRPr="008D2DAE">
        <w:t>kvůli míru. Naším záměrem je důsledn</w:t>
      </w:r>
      <w:r w:rsidR="006957B1" w:rsidRPr="008D2DAE">
        <w:t>ě</w:t>
      </w:r>
      <w:r w:rsidRPr="008D2DAE">
        <w:t xml:space="preserve"> dodržovat podmínky dohod</w:t>
      </w:r>
      <w:r w:rsidR="00AE751F" w:rsidRPr="008D2DAE">
        <w:t xml:space="preserve"> a </w:t>
      </w:r>
      <w:r w:rsidRPr="008D2DAE">
        <w:t>ujednání dosažených</w:t>
      </w:r>
      <w:r w:rsidR="00AE751F" w:rsidRPr="008D2DAE">
        <w:t xml:space="preserve"> s </w:t>
      </w:r>
      <w:r w:rsidRPr="008D2DAE">
        <w:t>Hanojí</w:t>
      </w:r>
      <w:r w:rsidR="00AE751F" w:rsidRPr="008D2DAE">
        <w:t xml:space="preserve"> a </w:t>
      </w:r>
      <w:r w:rsidRPr="008D2DAE">
        <w:t>vím, že tentýž postoj zaujme</w:t>
      </w:r>
      <w:r w:rsidR="00AE751F" w:rsidRPr="008D2DAE">
        <w:t xml:space="preserve"> i </w:t>
      </w:r>
      <w:r w:rsidRPr="008D2DAE">
        <w:t>vaše vláda. Očekáváme reciprocitu</w:t>
      </w:r>
      <w:r w:rsidR="00AE751F" w:rsidRPr="008D2DAE">
        <w:t xml:space="preserve"> a </w:t>
      </w:r>
      <w:r w:rsidRPr="008D2DAE">
        <w:t>dali jsme to jednoznační najevo Hanoji</w:t>
      </w:r>
      <w:r w:rsidR="00AE751F" w:rsidRPr="008D2DAE">
        <w:t xml:space="preserve"> i </w:t>
      </w:r>
      <w:r w:rsidRPr="008D2DAE">
        <w:t>jejím hlavním spojencům. Chci vás ujistit, že budeme pohlížet na jakékoli porušení dohody</w:t>
      </w:r>
      <w:r w:rsidR="00AE751F" w:rsidRPr="008D2DAE">
        <w:t xml:space="preserve"> z </w:t>
      </w:r>
      <w:r w:rsidRPr="008D2DAE">
        <w:t>jejich strany jako na mimořádně závažnou víc,</w:t>
      </w:r>
      <w:r w:rsidR="00AE751F" w:rsidRPr="008D2DAE">
        <w:t xml:space="preserve"> a </w:t>
      </w:r>
      <w:r w:rsidRPr="008D2DAE">
        <w:t>bude to mít ty nejvážnější následky.</w:t>
      </w:r>
    </w:p>
    <w:p w:rsidR="00AE751F" w:rsidRPr="008D2DAE" w:rsidRDefault="00AE751F" w:rsidP="00BF453C">
      <w:pPr>
        <w:pStyle w:val="Textodsazen"/>
      </w:pPr>
    </w:p>
    <w:p w:rsidR="00AE751F" w:rsidRPr="008D2DAE" w:rsidRDefault="00AE751F" w:rsidP="00BF453C">
      <w:pPr>
        <w:pStyle w:val="Textodsazen"/>
      </w:pPr>
      <w:r w:rsidRPr="008D2DAE">
        <w:t>K </w:t>
      </w:r>
      <w:r w:rsidR="000151F1" w:rsidRPr="008D2DAE">
        <w:t>textu psanému na stroji, zkoncipovanému mnou</w:t>
      </w:r>
      <w:r w:rsidRPr="008D2DAE">
        <w:t xml:space="preserve"> a </w:t>
      </w:r>
      <w:r w:rsidR="000151F1" w:rsidRPr="008D2DAE">
        <w:t>mým týmem, přidal Nixon následující rukou psanou poznámku:</w:t>
      </w:r>
    </w:p>
    <w:p w:rsidR="00AE751F" w:rsidRPr="008D2DAE" w:rsidRDefault="00AE751F" w:rsidP="00BF453C">
      <w:pPr>
        <w:pStyle w:val="Textodsazen"/>
      </w:pPr>
    </w:p>
    <w:p w:rsidR="00AE751F" w:rsidRPr="008D2DAE" w:rsidRDefault="000151F1" w:rsidP="004936BF">
      <w:pPr>
        <w:pStyle w:val="Text-cittneodsazen"/>
      </w:pPr>
      <w:r w:rsidRPr="008D2DAE">
        <w:t>Doktor Kissinger, generál Haig</w:t>
      </w:r>
      <w:r w:rsidR="00AE751F" w:rsidRPr="008D2DAE">
        <w:t xml:space="preserve"> a </w:t>
      </w:r>
      <w:r w:rsidRPr="008D2DAE">
        <w:t>já jsme dlouho diskutovali</w:t>
      </w:r>
      <w:r w:rsidR="00AE751F" w:rsidRPr="008D2DAE">
        <w:t xml:space="preserve"> o </w:t>
      </w:r>
      <w:r w:rsidRPr="008D2DAE">
        <w:t>tomto návrhu. Podle mého osobního přesvědčení je tím nejlepším, jakého jsme schopni dosáhnout,</w:t>
      </w:r>
      <w:r w:rsidR="00AE751F" w:rsidRPr="008D2DAE">
        <w:t xml:space="preserve"> a </w:t>
      </w:r>
      <w:r w:rsidRPr="008D2DAE">
        <w:t xml:space="preserve">splňuje mou </w:t>
      </w:r>
      <w:r w:rsidRPr="008D2DAE">
        <w:rPr>
          <w:rStyle w:val="Slovo-kurzva"/>
          <w:sz w:val="19"/>
        </w:rPr>
        <w:t>absolutní</w:t>
      </w:r>
      <w:r w:rsidRPr="008D2DAE">
        <w:t xml:space="preserve"> podmínku </w:t>
      </w:r>
      <w:r w:rsidR="00A76BE3" w:rsidRPr="008D2DAE">
        <w:t>–</w:t>
      </w:r>
      <w:r w:rsidRPr="008D2DAE">
        <w:t xml:space="preserve"> že Jižní Vietnam musí přežít jako svobodná země. To, co řekne doktor Kissinger, má mou naprostou podporu.</w:t>
      </w:r>
    </w:p>
    <w:p w:rsidR="00AE751F" w:rsidRPr="008D2DAE" w:rsidRDefault="00AE751F" w:rsidP="00BF453C">
      <w:pPr>
        <w:pStyle w:val="Textodsazen"/>
      </w:pPr>
    </w:p>
    <w:p w:rsidR="00AE751F" w:rsidRPr="008D2DAE" w:rsidRDefault="000151F1" w:rsidP="00BF453C">
      <w:pPr>
        <w:pStyle w:val="Textodsazen"/>
      </w:pPr>
      <w:r w:rsidRPr="008D2DAE">
        <w:t>Pokud někdy nastal čas, aby Thieu vyjádřil své skutečné obavy</w:t>
      </w:r>
      <w:r w:rsidR="00AE751F" w:rsidRPr="008D2DAE">
        <w:t xml:space="preserve"> a </w:t>
      </w:r>
      <w:r w:rsidRPr="008D2DAE">
        <w:t>upřímně si promluvil</w:t>
      </w:r>
      <w:r w:rsidR="00AE751F" w:rsidRPr="008D2DAE">
        <w:t xml:space="preserve"> s </w:t>
      </w:r>
      <w:r w:rsidRPr="008D2DAE">
        <w:t>emisarem prezidenta, který koneckonců spojil svou politickou budoucnost</w:t>
      </w:r>
      <w:r w:rsidR="00AE751F" w:rsidRPr="008D2DAE">
        <w:t xml:space="preserve"> a </w:t>
      </w:r>
      <w:r w:rsidRPr="008D2DAE">
        <w:t>důvěryhodnost své země</w:t>
      </w:r>
      <w:r w:rsidR="00AE751F" w:rsidRPr="008D2DAE">
        <w:t xml:space="preserve"> s </w:t>
      </w:r>
      <w:r w:rsidRPr="008D2DAE">
        <w:t>podporou Jižního Vietnamu, pak to bylo te</w:t>
      </w:r>
      <w:r w:rsidR="006957B1" w:rsidRPr="008D2DAE">
        <w:t>ď</w:t>
      </w:r>
      <w:r w:rsidRPr="008D2DAE">
        <w:t>. Místo toho si dopis přečetl bez jakéhokoli komentáře</w:t>
      </w:r>
      <w:r w:rsidR="00AE751F" w:rsidRPr="008D2DAE">
        <w:t xml:space="preserve"> a </w:t>
      </w:r>
      <w:r w:rsidRPr="008D2DAE">
        <w:t>pozval mne, stejně jako Haiga před třemi týdny, do další místnosti, kde seděla jeho Rada národní bezpečnosti, doplněná</w:t>
      </w:r>
      <w:r w:rsidR="00AE751F" w:rsidRPr="008D2DAE">
        <w:t xml:space="preserve"> o </w:t>
      </w:r>
      <w:r w:rsidRPr="008D2DAE">
        <w:t>jihovietnamského velvyslance ve Washingtonu</w:t>
      </w:r>
      <w:r w:rsidR="00AE751F" w:rsidRPr="008D2DAE">
        <w:t xml:space="preserve"> a o </w:t>
      </w:r>
      <w:r w:rsidRPr="008D2DAE">
        <w:t>jeho kolegu na pařížských mírových rozhovorech.</w:t>
      </w:r>
      <w:r w:rsidR="00AE751F" w:rsidRPr="008D2DAE">
        <w:t xml:space="preserve"> V </w:t>
      </w:r>
      <w:r w:rsidRPr="008D2DAE">
        <w:t>naší delegaci byli kromě mne ještě Bunker, Whitehouse, Abrams, Sullivan, Lord</w:t>
      </w:r>
      <w:r w:rsidR="00AE751F" w:rsidRPr="008D2DAE">
        <w:t xml:space="preserve"> a </w:t>
      </w:r>
      <w:r w:rsidRPr="008D2DAE">
        <w:t>tlumočník David Engel. Atmosféra jednání byla okamžitě určena, když Thieu bez jakéhokoli úvodního slova zahájil sezení oznámením, že Nha bude sloužit jako tlumočník. Uvážím</w:t>
      </w:r>
      <w:r w:rsidR="00AE751F" w:rsidRPr="008D2DAE">
        <w:t>e-l</w:t>
      </w:r>
      <w:r w:rsidRPr="008D2DAE">
        <w:t>i, že každý</w:t>
      </w:r>
      <w:r w:rsidR="00AE751F" w:rsidRPr="008D2DAE">
        <w:t xml:space="preserve"> z </w:t>
      </w:r>
      <w:r w:rsidRPr="008D2DAE">
        <w:t>přítomných Vietnamců přinejmenším rozuměl anglicky, bylo zřejmé, že Thieu nám věci nehodlá ulehčit. Nha se vysmál svému úkolu, neboť všechno, co jsem řekl, krátil na polovinu. Tím mne přiměl</w:t>
      </w:r>
      <w:r w:rsidR="00AE751F" w:rsidRPr="008D2DAE">
        <w:t xml:space="preserve"> k </w:t>
      </w:r>
      <w:r w:rsidRPr="008D2DAE">
        <w:t>poznámce, že buď je vietnamština hutnější řeč než angličtina, nebo Nha překládá jen část (v kterémžto případě by bylo zajímavé vědět, co vynechává).</w:t>
      </w:r>
      <w:r w:rsidR="006957B1" w:rsidRPr="008D2DAE">
        <w:t xml:space="preserve"> </w:t>
      </w:r>
      <w:r w:rsidR="00AE751F" w:rsidRPr="008D2DAE">
        <w:t>„</w:t>
      </w:r>
      <w:r w:rsidRPr="008D2DAE">
        <w:t>Jsem mistrem zkratky,</w:t>
      </w:r>
      <w:r w:rsidR="00AE751F" w:rsidRPr="008D2DAE">
        <w:t>“</w:t>
      </w:r>
      <w:r w:rsidRPr="008D2DAE">
        <w:t xml:space="preserve"> řekl Nha skromně.</w:t>
      </w:r>
    </w:p>
    <w:p w:rsidR="00AE751F" w:rsidRPr="008D2DAE" w:rsidRDefault="000151F1" w:rsidP="00BF453C">
      <w:pPr>
        <w:pStyle w:val="Textodsazen"/>
      </w:pPr>
      <w:r w:rsidRPr="008D2DAE">
        <w:t xml:space="preserve">Začal jsem vysvětlovat naši strategii. Naše snahy ve Vietnamu, upozornil jsem, jsou možné jen díky velmi malému počtu osob, které čelí masivnímu vnitropolitickému tlaku, jehož cílem je ukončit naši přítomnost ve Vietnamu výměnou za návrat zajatých Američanů. Tento tlak vzroste nade všechny meze, pokud vznikne dojem, že opouštíme rozumnou </w:t>
      </w:r>
      <w:r w:rsidR="001E54FD" w:rsidRPr="008D2DAE">
        <w:t>vyjednávací pozici</w:t>
      </w:r>
      <w:r w:rsidRPr="008D2DAE">
        <w:t>, zvláště bud</w:t>
      </w:r>
      <w:r w:rsidR="00AE751F" w:rsidRPr="008D2DAE">
        <w:t>e-l</w:t>
      </w:r>
      <w:r w:rsidRPr="008D2DAE">
        <w:t>i to ta, kterou jsme sami předložili. Uznal jsem, že</w:t>
      </w:r>
      <w:r w:rsidR="00AE751F" w:rsidRPr="008D2DAE">
        <w:t xml:space="preserve"> v </w:t>
      </w:r>
      <w:r w:rsidRPr="008D2DAE">
        <w:t>tomto ohledu se naše</w:t>
      </w:r>
      <w:r w:rsidR="00AE751F" w:rsidRPr="008D2DAE">
        <w:t xml:space="preserve"> a </w:t>
      </w:r>
      <w:r w:rsidRPr="008D2DAE">
        <w:t xml:space="preserve">Thieuovy požadavky liší. On musí demonstrovat svému národu, že je pevný; my musíme ukázat, že jsme pružni. Zdůraznil jsem, že my </w:t>
      </w:r>
      <w:r w:rsidR="006957B1" w:rsidRPr="008D2DAE">
        <w:lastRenderedPageBreak/>
        <w:t>s</w:t>
      </w:r>
      <w:r w:rsidRPr="008D2DAE">
        <w:t xml:space="preserve">e neobáváme dvou týdnů zbývajících do voleb, ale měsíců, které budou následovat. Dodatečné náklady, které si vyžádalo vyslání posil po začátku </w:t>
      </w:r>
      <w:r w:rsidR="006957B1" w:rsidRPr="008D2DAE">
        <w:t>s</w:t>
      </w:r>
      <w:r w:rsidRPr="008D2DAE">
        <w:t>e</w:t>
      </w:r>
      <w:r w:rsidR="0058414F" w:rsidRPr="008D2DAE">
        <w:t>ver</w:t>
      </w:r>
      <w:r w:rsidRPr="008D2DAE">
        <w:t>ov</w:t>
      </w:r>
      <w:r w:rsidR="006957B1" w:rsidRPr="008D2DAE">
        <w:t>ie</w:t>
      </w:r>
      <w:r w:rsidRPr="008D2DAE">
        <w:t>tnam</w:t>
      </w:r>
      <w:r w:rsidR="006957B1" w:rsidRPr="008D2DAE">
        <w:t>s</w:t>
      </w:r>
      <w:r w:rsidRPr="008D2DAE">
        <w:t>k</w:t>
      </w:r>
      <w:r w:rsidR="006957B1" w:rsidRPr="008D2DAE">
        <w:t>é</w:t>
      </w:r>
      <w:r w:rsidRPr="008D2DAE">
        <w:t xml:space="preserve"> ofenzivy </w:t>
      </w:r>
      <w:r w:rsidR="00A76BE3" w:rsidRPr="008D2DAE">
        <w:t>–</w:t>
      </w:r>
      <w:r w:rsidRPr="008D2DAE">
        <w:t xml:space="preserve"> dosahující výše téměř 4,1 miliardy dolarů </w:t>
      </w:r>
      <w:r w:rsidR="00A76BE3" w:rsidRPr="008D2DAE">
        <w:t>–</w:t>
      </w:r>
      <w:r w:rsidRPr="008D2DAE">
        <w:t xml:space="preserve">, budou muset </w:t>
      </w:r>
      <w:r w:rsidR="00AA2839" w:rsidRPr="008D2DAE">
        <w:t>být</w:t>
      </w:r>
      <w:r w:rsidR="00AE751F" w:rsidRPr="008D2DAE">
        <w:t xml:space="preserve"> v </w:t>
      </w:r>
      <w:r w:rsidRPr="008D2DAE">
        <w:t>lednu předloženy</w:t>
      </w:r>
      <w:r w:rsidR="00AE751F" w:rsidRPr="008D2DAE">
        <w:t xml:space="preserve"> k </w:t>
      </w:r>
      <w:r w:rsidRPr="008D2DAE">
        <w:t>projednání</w:t>
      </w:r>
      <w:r w:rsidR="00AE751F" w:rsidRPr="008D2DAE">
        <w:t xml:space="preserve"> v </w:t>
      </w:r>
      <w:r w:rsidRPr="008D2DAE">
        <w:t>Kongresu. T</w:t>
      </w:r>
      <w:r w:rsidR="006957B1" w:rsidRPr="008D2DAE">
        <w:t>o</w:t>
      </w:r>
      <w:r w:rsidRPr="008D2DAE">
        <w:t xml:space="preserve"> bude</w:t>
      </w:r>
      <w:r w:rsidR="006957B1" w:rsidRPr="008D2DAE">
        <w:t xml:space="preserve"> </w:t>
      </w:r>
      <w:r w:rsidRPr="008D2DAE">
        <w:t>vhodná příležitost pro zastavení podpory. Řekl jsem, že jsme téměř dva roky předkládali jasně definovaný souhrn návrhů,</w:t>
      </w:r>
      <w:r w:rsidR="00AE751F" w:rsidRPr="008D2DAE">
        <w:t xml:space="preserve"> s </w:t>
      </w:r>
      <w:r w:rsidRPr="008D2DAE">
        <w:t>nimiž Saigon souhlasil; Hanoj je nyní přijala. Ani naši stoupenci</w:t>
      </w:r>
      <w:r w:rsidR="00AE751F" w:rsidRPr="008D2DAE">
        <w:t xml:space="preserve"> v </w:t>
      </w:r>
      <w:r w:rsidRPr="008D2DAE">
        <w:t xml:space="preserve">Kongresu by neporozuměli, kdybychom teď začali zdržovat. To je ta pravá lhůta, která pracuje proti nám. Nechávaje stranou Nixonovu radu, abych </w:t>
      </w:r>
      <w:r w:rsidR="00AE751F" w:rsidRPr="008D2DAE">
        <w:t>„</w:t>
      </w:r>
      <w:r w:rsidRPr="008D2DAE">
        <w:t>vytáhl trumf</w:t>
      </w:r>
      <w:r w:rsidR="00AE751F" w:rsidRPr="008D2DAE">
        <w:t>“</w:t>
      </w:r>
      <w:r w:rsidRPr="008D2DAE">
        <w:t xml:space="preserve"> až na konci, strávil jsem hodinu rozebíráním celého konceptu, přičemž jsem dokládal, že pasáž</w:t>
      </w:r>
      <w:r w:rsidR="00AE751F" w:rsidRPr="008D2DAE">
        <w:t xml:space="preserve"> o </w:t>
      </w:r>
      <w:r w:rsidR="00E662BF" w:rsidRPr="008D2DAE">
        <w:t>příměří</w:t>
      </w:r>
      <w:r w:rsidRPr="008D2DAE">
        <w:t xml:space="preserve"> odpovídá všem námi předkládaným návrhům</w:t>
      </w:r>
      <w:r w:rsidR="00AE751F" w:rsidRPr="008D2DAE">
        <w:t xml:space="preserve"> a </w:t>
      </w:r>
      <w:r w:rsidRPr="008D2DAE">
        <w:t>že jeho politické klauzule jsou mnohem lepší než podmínky, které jsme nabízeli veřejně nebo tajně. Uzavřel jsem tím, co jsem považoval za ústřední bod:</w:t>
      </w:r>
    </w:p>
    <w:p w:rsidR="00AE751F" w:rsidRPr="008D2DAE" w:rsidRDefault="00AE751F" w:rsidP="00BF453C">
      <w:pPr>
        <w:pStyle w:val="Textodsazen"/>
      </w:pPr>
    </w:p>
    <w:p w:rsidR="00AE751F" w:rsidRPr="008D2DAE" w:rsidRDefault="000151F1" w:rsidP="004936BF">
      <w:pPr>
        <w:pStyle w:val="Text-cittneodsazen"/>
      </w:pPr>
      <w:r w:rsidRPr="008D2DAE">
        <w:t>Bojovali jsme bok po boku osm let</w:t>
      </w:r>
      <w:r w:rsidR="00AE751F" w:rsidRPr="008D2DAE">
        <w:t xml:space="preserve"> a </w:t>
      </w:r>
      <w:r w:rsidRPr="008D2DAE">
        <w:t>ještě déle. Přinesli jste velké oběti</w:t>
      </w:r>
      <w:r w:rsidR="00AE751F" w:rsidRPr="008D2DAE">
        <w:t xml:space="preserve"> a </w:t>
      </w:r>
      <w:r w:rsidRPr="008D2DAE">
        <w:t>my také.</w:t>
      </w:r>
      <w:r w:rsidR="00AE751F" w:rsidRPr="008D2DAE">
        <w:t xml:space="preserve"> A </w:t>
      </w:r>
      <w:r w:rsidRPr="008D2DAE">
        <w:t>pokud bychom nyní mohli společně dosáhnout míru, mohli bychom ospravedlnit všechno toto utrpení</w:t>
      </w:r>
      <w:r w:rsidR="00AE751F" w:rsidRPr="008D2DAE">
        <w:t xml:space="preserve"> a </w:t>
      </w:r>
      <w:r w:rsidRPr="008D2DAE">
        <w:t>společně vybudovat ve Vietnamu onu společnost, pro kterou jsme my všichni tolik vytrpěli. Prezident mě požádal, abych</w:t>
      </w:r>
      <w:r w:rsidR="00AE751F" w:rsidRPr="008D2DAE">
        <w:t xml:space="preserve"> k </w:t>
      </w:r>
      <w:r w:rsidRPr="008D2DAE">
        <w:t>vám promluvil</w:t>
      </w:r>
      <w:r w:rsidR="00AE751F" w:rsidRPr="008D2DAE">
        <w:t xml:space="preserve"> v </w:t>
      </w:r>
      <w:r w:rsidRPr="008D2DAE">
        <w:t>tomto duchu,</w:t>
      </w:r>
      <w:r w:rsidR="00AE751F" w:rsidRPr="008D2DAE">
        <w:t xml:space="preserve"> a </w:t>
      </w:r>
      <w:r w:rsidRPr="008D2DAE">
        <w:t>já</w:t>
      </w:r>
      <w:r w:rsidR="00AE751F" w:rsidRPr="008D2DAE">
        <w:t xml:space="preserve"> k </w:t>
      </w:r>
      <w:r w:rsidRPr="008D2DAE">
        <w:t>vám přicházím jako přítel, abych vyřešil náš společný problém</w:t>
      </w:r>
      <w:r w:rsidR="00AE751F" w:rsidRPr="008D2DAE">
        <w:t xml:space="preserve"> a </w:t>
      </w:r>
      <w:r w:rsidRPr="008D2DAE">
        <w:t>aby naše přátelství</w:t>
      </w:r>
      <w:r w:rsidR="00AE751F" w:rsidRPr="008D2DAE">
        <w:t xml:space="preserve"> a </w:t>
      </w:r>
      <w:r w:rsidRPr="008D2DAE">
        <w:t>spolupráce mohly pokračovat.</w:t>
      </w:r>
    </w:p>
    <w:p w:rsidR="00AE751F" w:rsidRPr="008D2DAE" w:rsidRDefault="00AE751F" w:rsidP="00BF453C">
      <w:pPr>
        <w:pStyle w:val="Textodsazen"/>
      </w:pPr>
    </w:p>
    <w:p w:rsidR="00AE751F" w:rsidRPr="008D2DAE" w:rsidRDefault="000151F1" w:rsidP="00BF453C">
      <w:pPr>
        <w:pStyle w:val="Textodsazen"/>
      </w:pPr>
      <w:r w:rsidRPr="008D2DAE">
        <w:t>Ukázalo se, že Thieu dokáže být stejně imunní vůči výmluvnosti cizinců jako Le Duc Tho po tři předcházející roky</w:t>
      </w:r>
      <w:r w:rsidR="00AE751F" w:rsidRPr="008D2DAE">
        <w:t xml:space="preserve"> v </w:t>
      </w:r>
      <w:r w:rsidRPr="008D2DAE">
        <w:t xml:space="preserve">Paříži </w:t>
      </w:r>
      <w:r w:rsidR="00A76BE3" w:rsidRPr="008D2DAE">
        <w:t>–</w:t>
      </w:r>
      <w:r w:rsidRPr="008D2DAE">
        <w:t xml:space="preserve"> nebo jsem jednoduše přecenil svou přesvědčivost. Řídil se taktikou, kterou jsem měl rozpoznat už</w:t>
      </w:r>
      <w:r w:rsidR="00AE751F" w:rsidRPr="008D2DAE">
        <w:t xml:space="preserve"> z </w:t>
      </w:r>
      <w:r w:rsidRPr="008D2DAE">
        <w:t xml:space="preserve">jeho předcházejících </w:t>
      </w:r>
      <w:r w:rsidR="00476DBE" w:rsidRPr="008D2DAE">
        <w:t>setkání</w:t>
      </w:r>
      <w:r w:rsidR="00AE751F" w:rsidRPr="008D2DAE">
        <w:t xml:space="preserve"> s </w:t>
      </w:r>
      <w:r w:rsidRPr="008D2DAE">
        <w:t>Haigem</w:t>
      </w:r>
      <w:r w:rsidR="00AE751F" w:rsidRPr="008D2DAE">
        <w:t xml:space="preserve"> a </w:t>
      </w:r>
      <w:r w:rsidRPr="008D2DAE">
        <w:t>se mnou. Položil řadu věcných otázek,</w:t>
      </w:r>
      <w:r w:rsidR="00AE751F" w:rsidRPr="008D2DAE">
        <w:t xml:space="preserve"> z </w:t>
      </w:r>
      <w:r w:rsidRPr="008D2DAE">
        <w:t>nichž se však žádná netýkala jádra problému. Chtěl vědět, do jaké míry jsou podle mého názoru podmínky konceptu slučitelné</w:t>
      </w:r>
      <w:r w:rsidR="00AE751F" w:rsidRPr="008D2DAE">
        <w:t xml:space="preserve"> s </w:t>
      </w:r>
      <w:r w:rsidRPr="008D2DAE">
        <w:t>naším návrhem</w:t>
      </w:r>
      <w:r w:rsidR="00AE751F" w:rsidRPr="008D2DAE">
        <w:t xml:space="preserve"> z </w:t>
      </w:r>
      <w:r w:rsidRPr="008D2DAE">
        <w:t>8. května, kdy</w:t>
      </w:r>
      <w:r w:rsidR="00AE751F" w:rsidRPr="008D2DAE">
        <w:t xml:space="preserve"> a </w:t>
      </w:r>
      <w:r w:rsidRPr="008D2DAE">
        <w:t xml:space="preserve">za jakých okolností by byla dohoda podepsána, kdy by začal pracovat mezinárodní dohled, jaký časový plán doporučuji </w:t>
      </w:r>
      <w:r w:rsidR="00A76BE3" w:rsidRPr="008D2DAE">
        <w:t>–</w:t>
      </w:r>
      <w:r w:rsidRPr="008D2DAE">
        <w:t xml:space="preserve"> to vše naznačovalo, že když dám uspokojující odpovědi, bude souhlasit. Thieu se však náhle zeptal, zda je dohoda potřebná pro Nixonovo znovuzvolení. Odpověděl jsem tím, že jsem přečetl poznámku, kterou Nixon vlastnoručně napsal</w:t>
      </w:r>
      <w:r w:rsidR="00AE751F" w:rsidRPr="008D2DAE">
        <w:t xml:space="preserve"> a </w:t>
      </w:r>
      <w:r w:rsidRPr="008D2DAE">
        <w:t>která mi byla předána</w:t>
      </w:r>
      <w:r w:rsidR="00AE751F" w:rsidRPr="008D2DAE">
        <w:t xml:space="preserve"> v </w:t>
      </w:r>
      <w:r w:rsidRPr="008D2DAE">
        <w:t>letadle před mým odletem</w:t>
      </w:r>
      <w:r w:rsidR="00AE751F" w:rsidRPr="008D2DAE">
        <w:t xml:space="preserve"> z </w:t>
      </w:r>
      <w:r w:rsidRPr="008D2DAE">
        <w:t>Washingtonu.</w:t>
      </w:r>
    </w:p>
    <w:p w:rsidR="00AE751F" w:rsidRPr="008D2DAE" w:rsidRDefault="000151F1" w:rsidP="00BF453C">
      <w:pPr>
        <w:pStyle w:val="Textodsazen"/>
      </w:pPr>
      <w:r w:rsidRPr="008D2DAE">
        <w:t>Dohodli jsme se, že obnovíme rozhovory</w:t>
      </w:r>
      <w:r w:rsidR="00AE751F" w:rsidRPr="008D2DAE">
        <w:t xml:space="preserve"> s </w:t>
      </w:r>
      <w:r w:rsidRPr="008D2DAE">
        <w:t>jeho Radou národní bezpečnosti</w:t>
      </w:r>
      <w:r w:rsidR="00AE751F" w:rsidRPr="008D2DAE">
        <w:t xml:space="preserve"> v </w:t>
      </w:r>
      <w:r w:rsidRPr="008D2DAE">
        <w:t>plném složení následující dopoledne. Další jednání bylo naplánováno na odpoledne. Toho se měl účastnit Thieu</w:t>
      </w:r>
      <w:r w:rsidR="00AE751F" w:rsidRPr="008D2DAE">
        <w:t xml:space="preserve"> a </w:t>
      </w:r>
      <w:r w:rsidRPr="008D2DAE">
        <w:t>dále Abrams, generál Cao Van Vien (náčelník jihovietnamského generálního štábu)</w:t>
      </w:r>
      <w:r w:rsidR="00AE751F" w:rsidRPr="008D2DAE">
        <w:t xml:space="preserve"> a </w:t>
      </w:r>
      <w:r w:rsidRPr="008D2DAE">
        <w:t>já</w:t>
      </w:r>
      <w:r w:rsidR="00AE751F" w:rsidRPr="008D2DAE">
        <w:t xml:space="preserve"> s </w:t>
      </w:r>
      <w:r w:rsidRPr="008D2DAE">
        <w:t>tím, že budeme diskutovat</w:t>
      </w:r>
      <w:r w:rsidR="00AE751F" w:rsidRPr="008D2DAE">
        <w:t xml:space="preserve"> o </w:t>
      </w:r>
      <w:r w:rsidRPr="008D2DAE">
        <w:t>dodatečných vojenských dodávkách</w:t>
      </w:r>
      <w:r w:rsidR="00AE751F" w:rsidRPr="008D2DAE">
        <w:t xml:space="preserve"> v </w:t>
      </w:r>
      <w:r w:rsidRPr="008D2DAE">
        <w:t>rámci programu Enhance Plus. Moji kolegové, Bunker</w:t>
      </w:r>
      <w:r w:rsidR="00AE751F" w:rsidRPr="008D2DAE">
        <w:t xml:space="preserve"> a </w:t>
      </w:r>
      <w:r w:rsidRPr="008D2DAE">
        <w:t>já jsme byli</w:t>
      </w:r>
      <w:r w:rsidR="00AE751F" w:rsidRPr="008D2DAE">
        <w:t xml:space="preserve"> v </w:t>
      </w:r>
      <w:r w:rsidRPr="008D2DAE">
        <w:t>tomto okamžiku velmi optimističtí. Thieuovy otázky</w:t>
      </w:r>
      <w:r w:rsidR="00AE751F" w:rsidRPr="008D2DAE">
        <w:t xml:space="preserve"> a </w:t>
      </w:r>
      <w:r w:rsidRPr="008D2DAE">
        <w:t>jeho dychtivost projednat Enhance Plus naznačovaly, že se přiklání</w:t>
      </w:r>
      <w:r w:rsidR="00AE751F" w:rsidRPr="008D2DAE">
        <w:t xml:space="preserve"> k </w:t>
      </w:r>
      <w:r w:rsidRPr="008D2DAE">
        <w:t>dohodě. Odeslal jsem Nixonovi zprávu,</w:t>
      </w:r>
      <w:r w:rsidR="00AE751F" w:rsidRPr="008D2DAE">
        <w:t xml:space="preserve"> v </w:t>
      </w:r>
      <w:r w:rsidRPr="008D2DAE">
        <w:t>níž jsem vykreslil vyhlídky mnohem opatrněji, než kdokoli</w:t>
      </w:r>
      <w:r w:rsidR="00AE751F" w:rsidRPr="008D2DAE">
        <w:t xml:space="preserve"> z </w:t>
      </w:r>
      <w:r w:rsidRPr="008D2DAE">
        <w:t xml:space="preserve">nás cítil. Každý jen trochu zkušený emisar </w:t>
      </w:r>
      <w:r w:rsidRPr="008D2DAE">
        <w:lastRenderedPageBreak/>
        <w:t>raději slíbí méně,</w:t>
      </w:r>
      <w:r w:rsidR="00AE751F" w:rsidRPr="008D2DAE">
        <w:t xml:space="preserve"> i </w:t>
      </w:r>
      <w:r w:rsidRPr="008D2DAE">
        <w:t>když doufá, že může dosáhnout více;</w:t>
      </w:r>
      <w:r w:rsidR="00AE751F" w:rsidRPr="008D2DAE">
        <w:t xml:space="preserve"> v </w:t>
      </w:r>
      <w:r w:rsidRPr="008D2DAE">
        <w:t>případě neočekávaného neúspěchu tím zmenší zklamání;</w:t>
      </w:r>
      <w:r w:rsidR="00AE751F" w:rsidRPr="008D2DAE">
        <w:t xml:space="preserve"> a </w:t>
      </w:r>
      <w:r w:rsidRPr="008D2DAE">
        <w:t>buďme upřímní, jeho úspěch, pokud je výsledek nakonec příznivý, je naopak větší. Zpráva zněla:</w:t>
      </w:r>
    </w:p>
    <w:p w:rsidR="00AE751F" w:rsidRPr="008D2DAE" w:rsidRDefault="00AE751F" w:rsidP="00BF453C">
      <w:pPr>
        <w:pStyle w:val="Textodsazen"/>
      </w:pPr>
    </w:p>
    <w:p w:rsidR="00AE751F" w:rsidRPr="008D2DAE" w:rsidRDefault="000151F1" w:rsidP="004936BF">
      <w:pPr>
        <w:pStyle w:val="Text-cittneodsazen"/>
      </w:pPr>
      <w:r w:rsidRPr="008D2DAE">
        <w:t>Je příliš brzy na to, abychom mohli říci, jak Thieu zareaguje;</w:t>
      </w:r>
      <w:r w:rsidR="00AE751F" w:rsidRPr="008D2DAE">
        <w:t xml:space="preserve"> z </w:t>
      </w:r>
      <w:r w:rsidRPr="008D2DAE">
        <w:t>posledních cest víme, že ukáže, co má</w:t>
      </w:r>
      <w:r w:rsidR="00AE751F" w:rsidRPr="008D2DAE">
        <w:t xml:space="preserve"> v </w:t>
      </w:r>
      <w:r w:rsidRPr="008D2DAE">
        <w:t xml:space="preserve">ruce, až na druhém </w:t>
      </w:r>
      <w:r w:rsidR="00BB418B" w:rsidRPr="008D2DAE">
        <w:t>jednání</w:t>
      </w:r>
      <w:r w:rsidRPr="008D2DAE">
        <w:t>. Můj instinkt mi říká, že stojíme před složitým úkolem, který jsme všichni předvídali; ještě se ukáže, zda to dokážeme</w:t>
      </w:r>
      <w:r w:rsidR="00A76BE3" w:rsidRPr="008D2DAE">
        <w:t>…</w:t>
      </w:r>
      <w:r w:rsidR="00AE751F" w:rsidRPr="008D2DAE">
        <w:t xml:space="preserve"> V </w:t>
      </w:r>
      <w:r w:rsidRPr="008D2DAE">
        <w:t>zásadě jsem dal důrazně najevo, že to považujeme za skvělou</w:t>
      </w:r>
      <w:r w:rsidR="006957B1" w:rsidRPr="008D2DAE">
        <w:t xml:space="preserve"> </w:t>
      </w:r>
      <w:r w:rsidRPr="008D2DAE">
        <w:t>dohodu, která ospravedlní roky oběti</w:t>
      </w:r>
      <w:r w:rsidR="00AE751F" w:rsidRPr="008D2DAE">
        <w:t xml:space="preserve"> a </w:t>
      </w:r>
      <w:r w:rsidRPr="008D2DAE">
        <w:t>plně ochrán</w:t>
      </w:r>
      <w:r w:rsidR="006957B1" w:rsidRPr="008D2DAE">
        <w:t>í</w:t>
      </w:r>
      <w:r w:rsidRPr="008D2DAE">
        <w:t xml:space="preserve"> jihovietnamskou vládu</w:t>
      </w:r>
      <w:r w:rsidR="00AE751F" w:rsidRPr="008D2DAE">
        <w:t xml:space="preserve"> i </w:t>
      </w:r>
      <w:r w:rsidRPr="008D2DAE">
        <w:t>Thieua. Je to mnohem lepší urovnání, než mohl kdokoli očekávat,</w:t>
      </w:r>
      <w:r w:rsidR="00AE751F" w:rsidRPr="008D2DAE">
        <w:t xml:space="preserve"> a </w:t>
      </w:r>
      <w:r w:rsidRPr="008D2DAE">
        <w:t>vyplynulo</w:t>
      </w:r>
      <w:r w:rsidR="00AE751F" w:rsidRPr="008D2DAE">
        <w:t xml:space="preserve"> z </w:t>
      </w:r>
      <w:r w:rsidRPr="008D2DAE">
        <w:t>naší pevné vojenské</w:t>
      </w:r>
      <w:r w:rsidR="00AE751F" w:rsidRPr="008D2DAE">
        <w:t xml:space="preserve"> a </w:t>
      </w:r>
      <w:r w:rsidRPr="008D2DAE">
        <w:t>diplomatické podpory.</w:t>
      </w:r>
    </w:p>
    <w:p w:rsidR="00AE751F" w:rsidRPr="008D2DAE" w:rsidRDefault="00AE751F" w:rsidP="00BF453C">
      <w:pPr>
        <w:pStyle w:val="Textodsazen"/>
      </w:pPr>
    </w:p>
    <w:p w:rsidR="00AE751F" w:rsidRPr="008D2DAE" w:rsidRDefault="000151F1" w:rsidP="00BF453C">
      <w:pPr>
        <w:pStyle w:val="Textodsazen"/>
      </w:pPr>
      <w:r w:rsidRPr="008D2DAE">
        <w:t>Na jednání, které se konalo 19. října odpoledne, Abrams vysvětlil Thieuovi, jaký materiál necháme jihovietnamské armádě</w:t>
      </w:r>
      <w:r w:rsidR="00AE751F" w:rsidRPr="008D2DAE">
        <w:t xml:space="preserve"> a </w:t>
      </w:r>
      <w:r w:rsidRPr="008D2DAE">
        <w:t>jaké dodávky zajistíme prostřednictvím programu Enhance Plus před uzavřením příměří.</w:t>
      </w:r>
      <w:r w:rsidR="00AE751F" w:rsidRPr="008D2DAE">
        <w:t xml:space="preserve"> V </w:t>
      </w:r>
      <w:r w:rsidRPr="008D2DAE">
        <w:t>tom bylo zahrnuto</w:t>
      </w:r>
      <w:r w:rsidR="00AE751F" w:rsidRPr="008D2DAE">
        <w:t xml:space="preserve"> i </w:t>
      </w:r>
      <w:r w:rsidRPr="008D2DAE">
        <w:t>150 dalších letounů, které měly být dodány do čtrnácti dnů. Thieu znovu kladl vnímavé otázky; našim nerafinovaným myslím se zdálo, že se pomalu přiklání</w:t>
      </w:r>
      <w:r w:rsidR="00AE751F" w:rsidRPr="008D2DAE">
        <w:t xml:space="preserve"> k </w:t>
      </w:r>
      <w:r w:rsidRPr="008D2DAE">
        <w:t>souhlasu. Například nevznesl žádnou přímou námitku proti mé navrhované zastávce</w:t>
      </w:r>
      <w:r w:rsidR="00AE751F" w:rsidRPr="008D2DAE">
        <w:t xml:space="preserve"> v </w:t>
      </w:r>
      <w:r w:rsidRPr="008D2DAE">
        <w:t>Hanoji; pokud přijme tu dohodu, řekl, nebude považovat takovou cestu za nevhodnou.</w:t>
      </w:r>
    </w:p>
    <w:p w:rsidR="00AE751F" w:rsidRPr="008D2DAE" w:rsidRDefault="000151F1" w:rsidP="00BF453C">
      <w:pPr>
        <w:pStyle w:val="Textodsazen"/>
      </w:pPr>
      <w:r w:rsidRPr="008D2DAE">
        <w:t xml:space="preserve">Před naším dalším setkáním se ozval druhý Vietnam. Zprávy, které mi posílala Hanoj, musely nyní urazit 32 000 kilometrů, než doputovaly do Saigonu </w:t>
      </w:r>
      <w:r w:rsidR="00A76BE3" w:rsidRPr="008D2DAE">
        <w:t>–</w:t>
      </w:r>
      <w:r w:rsidRPr="008D2DAE">
        <w:t xml:space="preserve"> vzdáleného od severovietnamského hlavního města necelých 1300 kilometrů. Hanoj je předala</w:t>
      </w:r>
      <w:r w:rsidR="00AE751F" w:rsidRPr="008D2DAE">
        <w:t xml:space="preserve"> v </w:t>
      </w:r>
      <w:r w:rsidRPr="008D2DAE">
        <w:t xml:space="preserve">Paříži plukovníku Guayovi. Ten je poslal tajným komunikačním kanálem Haigovi do Washingtonu. Haig je předal </w:t>
      </w:r>
      <w:r w:rsidR="00A76BE3" w:rsidRPr="008D2DAE">
        <w:t>–</w:t>
      </w:r>
      <w:r w:rsidRPr="008D2DAE">
        <w:t xml:space="preserve"> opět tajnými kanály Bílého domu </w:t>
      </w:r>
      <w:r w:rsidR="00A76BE3" w:rsidRPr="008D2DAE">
        <w:t>–</w:t>
      </w:r>
      <w:r w:rsidRPr="008D2DAE">
        <w:t xml:space="preserve"> do Saigonu. Když jsme kontaktovali Hanoj, postup se obrátil. Naše zprávy putovaly ze Saigonu do Washingtonu, odtamtud do Paříže</w:t>
      </w:r>
      <w:r w:rsidR="00AE751F" w:rsidRPr="008D2DAE">
        <w:t xml:space="preserve"> a </w:t>
      </w:r>
      <w:r w:rsidRPr="008D2DAE">
        <w:t>pak do Hanoje.</w:t>
      </w:r>
    </w:p>
    <w:p w:rsidR="00AE751F" w:rsidRPr="008D2DAE" w:rsidRDefault="000151F1" w:rsidP="00BF453C">
      <w:pPr>
        <w:pStyle w:val="Textodsazen"/>
      </w:pPr>
      <w:r w:rsidRPr="008D2DAE">
        <w:t>Sdělení, které přišlo 19. října večer, nicméně reprezentovalo odpověď do čtyřiadvaceti hodin. Hanoj</w:t>
      </w:r>
      <w:r w:rsidR="00AE751F" w:rsidRPr="008D2DAE">
        <w:t xml:space="preserve"> v </w:t>
      </w:r>
      <w:r w:rsidRPr="008D2DAE">
        <w:t>něm dala jasně najevo, že si nepřeje žádné další setkání ani ve Vientianu, ani</w:t>
      </w:r>
      <w:r w:rsidR="00AE751F" w:rsidRPr="008D2DAE">
        <w:t xml:space="preserve"> v </w:t>
      </w:r>
      <w:r w:rsidRPr="008D2DAE">
        <w:t xml:space="preserve">Paříži. Navrhla, že se raději přidržíme původního rozpisu. Aby nám to umožnila, </w:t>
      </w:r>
      <w:r w:rsidRPr="008D2DAE">
        <w:rPr>
          <w:i/>
        </w:rPr>
        <w:t>ustoupí</w:t>
      </w:r>
      <w:r w:rsidRPr="008D2DAE">
        <w:t xml:space="preserve"> ve dvou zbývajících bodech týkajících se civilních vězňů</w:t>
      </w:r>
      <w:r w:rsidR="00AE751F" w:rsidRPr="008D2DAE">
        <w:t xml:space="preserve"> a </w:t>
      </w:r>
      <w:r w:rsidRPr="008D2DAE">
        <w:t>výměny starého vojenského materiálu za nový. Hanoj tedy přijala nejen naše stanovisko, ale</w:t>
      </w:r>
      <w:r w:rsidR="00AE751F" w:rsidRPr="008D2DAE">
        <w:t xml:space="preserve"> i </w:t>
      </w:r>
      <w:r w:rsidRPr="008D2DAE">
        <w:t>text, který jsme poslali</w:t>
      </w:r>
      <w:r w:rsidR="00AE751F" w:rsidRPr="008D2DAE">
        <w:t xml:space="preserve"> z </w:t>
      </w:r>
      <w:r w:rsidRPr="008D2DAE">
        <w:t xml:space="preserve">letadla. Praktickým výsledkem bylo, že přiměří bude znamenat svobodu pro všechny zajatce </w:t>
      </w:r>
      <w:r w:rsidRPr="008D2DAE">
        <w:rPr>
          <w:i/>
        </w:rPr>
        <w:t>kromě</w:t>
      </w:r>
      <w:r w:rsidRPr="008D2DAE">
        <w:t xml:space="preserve"> kádrů Vietcongu vězněných</w:t>
      </w:r>
      <w:r w:rsidR="00AE751F" w:rsidRPr="008D2DAE">
        <w:t xml:space="preserve"> v </w:t>
      </w:r>
      <w:r w:rsidRPr="008D2DAE">
        <w:t>jihovietnamských žalářích.</w:t>
      </w:r>
      <w:r w:rsidR="00AE751F" w:rsidRPr="008D2DAE">
        <w:t xml:space="preserve"> A </w:t>
      </w:r>
      <w:r w:rsidRPr="008D2DAE">
        <w:t>klauzule</w:t>
      </w:r>
      <w:r w:rsidR="00AE751F" w:rsidRPr="008D2DAE">
        <w:t xml:space="preserve"> o </w:t>
      </w:r>
      <w:r w:rsidRPr="008D2DAE">
        <w:t>výměně staré výzbroje za novou spojená</w:t>
      </w:r>
      <w:r w:rsidR="00AE751F" w:rsidRPr="008D2DAE">
        <w:t xml:space="preserve"> s </w:t>
      </w:r>
      <w:r w:rsidRPr="008D2DAE">
        <w:t>masivním dozbrojováním jihovietnamských jednotek, které už probíhalo,</w:t>
      </w:r>
      <w:r w:rsidR="00AE751F" w:rsidRPr="008D2DAE">
        <w:t xml:space="preserve"> v </w:t>
      </w:r>
      <w:r w:rsidRPr="008D2DAE">
        <w:t>zásadě dovolovala naši neomezenou vojenskou pomoc Saigonu.</w:t>
      </w:r>
    </w:p>
    <w:p w:rsidR="00AE751F" w:rsidRPr="008D2DAE" w:rsidRDefault="000151F1" w:rsidP="00BF453C">
      <w:pPr>
        <w:pStyle w:val="Textodsazen"/>
      </w:pPr>
      <w:r w:rsidRPr="008D2DAE">
        <w:t xml:space="preserve">Když mi Haig posílal odpověď Severovietnamců, dodal správně: </w:t>
      </w:r>
      <w:r w:rsidR="00AE751F" w:rsidRPr="008D2DAE">
        <w:t>„</w:t>
      </w:r>
      <w:r w:rsidRPr="008D2DAE">
        <w:t>Uznávám, že tato odpověď nezměrně znásobí vaše problémy na dnešním jednání.</w:t>
      </w:r>
      <w:r w:rsidR="00AE751F" w:rsidRPr="008D2DAE">
        <w:t>“</w:t>
      </w:r>
      <w:r w:rsidRPr="008D2DAE">
        <w:t xml:space="preserve"> Bylo maximální ironií, jestliže si někdo mohl myslet, že mi Hanoj ztíží situaci, když </w:t>
      </w:r>
      <w:r w:rsidRPr="008D2DAE">
        <w:lastRenderedPageBreak/>
        <w:t>bezvýhradně přijme naše požadavky. Ale bylo tomu tak. Hanoj se navíc snažila obsadit co nejvíce území, na což Haig také upozornil,</w:t>
      </w:r>
      <w:r w:rsidR="00AE751F" w:rsidRPr="008D2DAE">
        <w:t xml:space="preserve"> a </w:t>
      </w:r>
      <w:r w:rsidRPr="008D2DAE">
        <w:t>my jsme tudíž stáli před masivním problémem. Vzhledem</w:t>
      </w:r>
      <w:r w:rsidR="00AE751F" w:rsidRPr="008D2DAE">
        <w:t xml:space="preserve"> k </w:t>
      </w:r>
      <w:r w:rsidRPr="008D2DAE">
        <w:t xml:space="preserve">vojenské </w:t>
      </w:r>
      <w:r w:rsidR="00E873E6" w:rsidRPr="008D2DAE">
        <w:t>ofenziv</w:t>
      </w:r>
      <w:r w:rsidRPr="008D2DAE">
        <w:t>ě Hanoje bude mnohem těžší přesvědčit Thieua, aby dal svůj souhlas</w:t>
      </w:r>
      <w:r w:rsidR="00AE751F" w:rsidRPr="008D2DAE">
        <w:t xml:space="preserve"> s </w:t>
      </w:r>
      <w:r w:rsidRPr="008D2DAE">
        <w:t xml:space="preserve">dohodou; avšak pokud by to neudělal, byla by </w:t>
      </w:r>
      <w:r w:rsidR="00492FF7" w:rsidRPr="008D2DAE">
        <w:t>naše</w:t>
      </w:r>
      <w:r w:rsidRPr="008D2DAE">
        <w:t xml:space="preserve"> pozice</w:t>
      </w:r>
      <w:r w:rsidR="00AE751F" w:rsidRPr="008D2DAE">
        <w:t xml:space="preserve"> a </w:t>
      </w:r>
      <w:r w:rsidRPr="008D2DAE">
        <w:t>nás doma kvůli odpovědi Hanoje zcela neobhajitelná. Klíč</w:t>
      </w:r>
      <w:r w:rsidR="00AE751F" w:rsidRPr="008D2DAE">
        <w:t xml:space="preserve"> v </w:t>
      </w:r>
      <w:r w:rsidRPr="008D2DAE">
        <w:t>ruce držel Saigon; jeho postoj měl určit, zda válka skončí rychle.</w:t>
      </w:r>
    </w:p>
    <w:p w:rsidR="00AE751F" w:rsidRPr="008D2DAE" w:rsidRDefault="000151F1" w:rsidP="00BF453C">
      <w:pPr>
        <w:pStyle w:val="Textodsazen"/>
      </w:pPr>
      <w:r w:rsidRPr="008D2DAE">
        <w:t>Saigon nikam nespěchal. Kráč</w:t>
      </w:r>
      <w:r w:rsidR="00AE751F" w:rsidRPr="008D2DAE">
        <w:t>í-l</w:t>
      </w:r>
      <w:r w:rsidRPr="008D2DAE">
        <w:t>i však člověk po visutém laně, je nejnebezpečnější zastavit se. Jakmile jsem se jednou vydal na cestu, už jsem mohl jít pouze dopředu. Využili jsme časového plánu dohodnutého</w:t>
      </w:r>
      <w:r w:rsidR="00AE751F" w:rsidRPr="008D2DAE">
        <w:t xml:space="preserve"> s </w:t>
      </w:r>
      <w:r w:rsidRPr="008D2DAE">
        <w:t>Hanojí</w:t>
      </w:r>
      <w:r w:rsidR="00AE751F" w:rsidRPr="008D2DAE">
        <w:t xml:space="preserve"> k </w:t>
      </w:r>
      <w:r w:rsidRPr="008D2DAE">
        <w:t>tomu, abychom si vynutili ústupky; během tohoto procesu jsme se vzdali možnosti zdržovat. Do našich voleb mohlo odkládán</w:t>
      </w:r>
      <w:r w:rsidR="006957B1" w:rsidRPr="008D2DAE">
        <w:t>í</w:t>
      </w:r>
      <w:r w:rsidRPr="008D2DAE">
        <w:t xml:space="preserve">, pokud bychom ho používali soudně, zlepšit naši </w:t>
      </w:r>
      <w:r w:rsidR="001E54FD" w:rsidRPr="008D2DAE">
        <w:t>vyjednávací pozici</w:t>
      </w:r>
      <w:r w:rsidRPr="008D2DAE">
        <w:t>. Pot</w:t>
      </w:r>
      <w:r w:rsidR="006957B1" w:rsidRPr="008D2DAE">
        <w:t>é</w:t>
      </w:r>
      <w:r w:rsidRPr="008D2DAE">
        <w:t xml:space="preserve"> </w:t>
      </w:r>
      <w:r w:rsidR="0043311F" w:rsidRPr="008D2DAE">
        <w:t>by</w:t>
      </w:r>
      <w:r w:rsidRPr="008D2DAE">
        <w:t xml:space="preserve"> už d</w:t>
      </w:r>
      <w:r w:rsidR="006957B1" w:rsidRPr="008D2DAE">
        <w:t>a</w:t>
      </w:r>
      <w:r w:rsidRPr="008D2DAE">
        <w:t>l</w:t>
      </w:r>
      <w:r w:rsidR="006957B1" w:rsidRPr="008D2DAE">
        <w:t>ší</w:t>
      </w:r>
      <w:r w:rsidRPr="008D2DAE">
        <w:t xml:space="preserve"> zdržování stále více nahrávalo Hanoji. Protože by se ukázalo, že </w:t>
      </w:r>
      <w:r w:rsidR="006957B1" w:rsidRPr="008D2DAE">
        <w:t>s</w:t>
      </w:r>
      <w:r w:rsidRPr="008D2DAE">
        <w:t>e n</w:t>
      </w:r>
      <w:r w:rsidR="006957B1" w:rsidRPr="008D2DAE">
        <w:t>aš</w:t>
      </w:r>
      <w:r w:rsidRPr="008D2DAE">
        <w:t>e vojenské</w:t>
      </w:r>
      <w:r w:rsidR="00AE751F" w:rsidRPr="008D2DAE">
        <w:t xml:space="preserve"> a </w:t>
      </w:r>
      <w:r w:rsidRPr="008D2DAE">
        <w:t>politické postavení po 7. listopadu</w:t>
      </w:r>
      <w:r w:rsidR="006957B1" w:rsidRPr="008D2DAE">
        <w:t xml:space="preserve"> </w:t>
      </w:r>
      <w:r w:rsidRPr="008D2DAE">
        <w:t>nezlepší, Hanoj by situaci obrátila, neboť by zjistila, že má všechny důvody</w:t>
      </w:r>
      <w:r w:rsidR="00AE751F" w:rsidRPr="008D2DAE">
        <w:t xml:space="preserve"> k </w:t>
      </w:r>
      <w:r w:rsidRPr="008D2DAE">
        <w:t>tomu, aby proti nám využila naši vlastní lhůtu, danou dnem, kdy by opět začal zasedat Kongres,</w:t>
      </w:r>
      <w:r w:rsidR="00AE751F" w:rsidRPr="008D2DAE">
        <w:t xml:space="preserve"> a </w:t>
      </w:r>
      <w:r w:rsidRPr="008D2DAE">
        <w:t>naší potřebou získat jeho souhlas</w:t>
      </w:r>
      <w:r w:rsidR="00AE751F" w:rsidRPr="008D2DAE">
        <w:t xml:space="preserve"> s </w:t>
      </w:r>
      <w:r w:rsidRPr="008D2DAE">
        <w:t>našimi dodatečnými výdaji ve výši čtyř až šesti miliard dolarů. Měli jsme tedy nyní málo možností. Hanoj vždy mohla jít na veřejnost.</w:t>
      </w:r>
      <w:r w:rsidR="00AE751F" w:rsidRPr="008D2DAE">
        <w:t xml:space="preserve"> A </w:t>
      </w:r>
      <w:r w:rsidRPr="008D2DAE">
        <w:t xml:space="preserve">já jsem zastával názor </w:t>
      </w:r>
      <w:r w:rsidR="00A76BE3" w:rsidRPr="008D2DAE">
        <w:t>–</w:t>
      </w:r>
      <w:r w:rsidRPr="008D2DAE">
        <w:t xml:space="preserve"> který jsem nezměnil, ani když se dívám na věci zpětně </w:t>
      </w:r>
      <w:r w:rsidR="00A76BE3" w:rsidRPr="008D2DAE">
        <w:t>–</w:t>
      </w:r>
      <w:r w:rsidRPr="008D2DAE">
        <w:t>, že bychom nikdy nedosáhli takových ústupků, kterými nás Hanoj zasypávala téměř denně, pokud by jednání probíhala napůl veřejně</w:t>
      </w:r>
      <w:r w:rsidR="00AE751F" w:rsidRPr="008D2DAE">
        <w:t xml:space="preserve"> a </w:t>
      </w:r>
      <w:r w:rsidRPr="008D2DAE">
        <w:t>my jsme byli pod neustálým tlakem, že</w:t>
      </w:r>
      <w:r w:rsidR="00AE751F" w:rsidRPr="008D2DAE">
        <w:t xml:space="preserve"> a </w:t>
      </w:r>
      <w:r w:rsidRPr="008D2DAE">
        <w:t>nás doma propukne bouře nevole. Byli bychom donuceni přijmout dohodu, ať už by byl Thieův názor jakýkoli. My jsme nevolili mezi zdržováním</w:t>
      </w:r>
      <w:r w:rsidR="00AE751F" w:rsidRPr="008D2DAE">
        <w:t xml:space="preserve"> a </w:t>
      </w:r>
      <w:r w:rsidRPr="008D2DAE">
        <w:t>dohodou. My jsme se rozhodovali mezi tím, zda uzavřeme dohodu, protože nás</w:t>
      </w:r>
      <w:r w:rsidR="00AE751F" w:rsidRPr="008D2DAE">
        <w:t xml:space="preserve"> k </w:t>
      </w:r>
      <w:r w:rsidRPr="008D2DAE">
        <w:t>tomuto kroku donutí Hanoj, Kongres</w:t>
      </w:r>
      <w:r w:rsidR="00AE751F" w:rsidRPr="008D2DAE">
        <w:t xml:space="preserve"> a </w:t>
      </w:r>
      <w:r w:rsidRPr="008D2DAE">
        <w:t>veřejné mínění,</w:t>
      </w:r>
      <w:r w:rsidR="00AE751F" w:rsidRPr="008D2DAE">
        <w:t xml:space="preserve"> a </w:t>
      </w:r>
      <w:r w:rsidRPr="008D2DAE">
        <w:t>tím, zda ukončíme válku politickým aktem, který by demonstroval, že máme události pod kontrolou</w:t>
      </w:r>
      <w:r w:rsidR="00AE751F" w:rsidRPr="008D2DAE">
        <w:t xml:space="preserve"> a </w:t>
      </w:r>
      <w:r w:rsidRPr="008D2DAE">
        <w:t>že jsme našim obětem dali nějaký smysl.</w:t>
      </w:r>
    </w:p>
    <w:p w:rsidR="00AE751F" w:rsidRPr="008D2DAE" w:rsidRDefault="000151F1" w:rsidP="00BF453C">
      <w:pPr>
        <w:pStyle w:val="Textodsazen"/>
      </w:pPr>
      <w:r w:rsidRPr="008D2DAE">
        <w:t xml:space="preserve">Proto jsem poslal do Hanoje přes operační středisko Bílého domu </w:t>
      </w:r>
      <w:r w:rsidR="00AE751F" w:rsidRPr="008D2DAE">
        <w:t>„</w:t>
      </w:r>
      <w:r w:rsidRPr="008D2DAE">
        <w:t>jménem prezidenta</w:t>
      </w:r>
      <w:r w:rsidR="00AE751F" w:rsidRPr="008D2DAE">
        <w:t>“</w:t>
      </w:r>
      <w:r w:rsidRPr="008D2DAE">
        <w:t xml:space="preserve"> odpověď.</w:t>
      </w:r>
      <w:r w:rsidR="00AE751F" w:rsidRPr="008D2DAE">
        <w:t xml:space="preserve"> V </w:t>
      </w:r>
      <w:r w:rsidRPr="008D2DAE">
        <w:t xml:space="preserve">ní jsem vyhlásil text dohody za </w:t>
      </w:r>
      <w:r w:rsidR="00AE751F" w:rsidRPr="008D2DAE">
        <w:t>„</w:t>
      </w:r>
      <w:r w:rsidRPr="008D2DAE">
        <w:t>hotový</w:t>
      </w:r>
      <w:r w:rsidR="00AE751F" w:rsidRPr="008D2DAE">
        <w:t>“</w:t>
      </w:r>
      <w:r w:rsidRPr="008D2DAE">
        <w:t xml:space="preserve">, ale také jsem upozornil na zbývající otázky ve třech oblastech, které měly být vyřešeny formou </w:t>
      </w:r>
      <w:r w:rsidR="00AE751F" w:rsidRPr="008D2DAE">
        <w:t>„</w:t>
      </w:r>
      <w:r w:rsidRPr="008D2DAE">
        <w:t>ujednání</w:t>
      </w:r>
      <w:r w:rsidR="00AE751F" w:rsidRPr="008D2DAE">
        <w:t>“</w:t>
      </w:r>
      <w:r w:rsidRPr="008D2DAE">
        <w:t>: šlo</w:t>
      </w:r>
      <w:r w:rsidR="00AE751F" w:rsidRPr="008D2DAE">
        <w:t xml:space="preserve"> o </w:t>
      </w:r>
      <w:r w:rsidRPr="008D2DAE">
        <w:t>zajaté Američany</w:t>
      </w:r>
      <w:r w:rsidR="00AE751F" w:rsidRPr="008D2DAE">
        <w:t xml:space="preserve"> v </w:t>
      </w:r>
      <w:r w:rsidRPr="008D2DAE">
        <w:t>Laosu</w:t>
      </w:r>
      <w:r w:rsidR="00AE751F" w:rsidRPr="008D2DAE">
        <w:t xml:space="preserve"> a </w:t>
      </w:r>
      <w:r w:rsidRPr="008D2DAE">
        <w:t>Kambodži,</w:t>
      </w:r>
      <w:r w:rsidR="00AE751F" w:rsidRPr="008D2DAE">
        <w:t xml:space="preserve"> o </w:t>
      </w:r>
      <w:r w:rsidRPr="008D2DAE">
        <w:t>ukončení války</w:t>
      </w:r>
      <w:r w:rsidR="00AE751F" w:rsidRPr="008D2DAE">
        <w:t xml:space="preserve"> v </w:t>
      </w:r>
      <w:r w:rsidRPr="008D2DAE">
        <w:t>Laosu</w:t>
      </w:r>
      <w:r w:rsidR="00AE751F" w:rsidRPr="008D2DAE">
        <w:t xml:space="preserve"> a o </w:t>
      </w:r>
      <w:r w:rsidRPr="008D2DAE">
        <w:t>budoucnost Kambodže. Námi navrhovaný text ohledně těchto témat byl poslán do Paříže</w:t>
      </w:r>
      <w:r w:rsidR="00AE751F" w:rsidRPr="008D2DAE">
        <w:t xml:space="preserve"> k </w:t>
      </w:r>
      <w:r w:rsidRPr="008D2DAE">
        <w:t>předání Hanoji. Ve věci Laosu jsme žádali, aby tam příměří nastalo do třiceti dnů po zastavení palby ve Vietnamu. Pokud šlo</w:t>
      </w:r>
      <w:r w:rsidR="00AE751F" w:rsidRPr="008D2DAE">
        <w:t xml:space="preserve"> o </w:t>
      </w:r>
      <w:r w:rsidRPr="008D2DAE">
        <w:t>Kambodžu,</w:t>
      </w:r>
      <w:r w:rsidR="00AE751F" w:rsidRPr="008D2DAE">
        <w:t xml:space="preserve"> v </w:t>
      </w:r>
      <w:r w:rsidRPr="008D2DAE">
        <w:t xml:space="preserve">jejímž případě Hanoj tvrdila </w:t>
      </w:r>
      <w:r w:rsidR="00A76BE3" w:rsidRPr="008D2DAE">
        <w:t>–</w:t>
      </w:r>
      <w:r w:rsidRPr="008D2DAE">
        <w:t xml:space="preserve"> jak se ukázalo pravdivě </w:t>
      </w:r>
      <w:r w:rsidR="00A76BE3" w:rsidRPr="008D2DAE">
        <w:t>–</w:t>
      </w:r>
      <w:r w:rsidRPr="008D2DAE">
        <w:t>, že nemá dostatečný vliv na tamní dění, žádali jsme písemné potvrzení Le Duc Thových prohlášení, že ofenzivní operace budou zastaveny, že severovietnamské jednotky odejdou</w:t>
      </w:r>
      <w:r w:rsidR="00AE751F" w:rsidRPr="008D2DAE">
        <w:t xml:space="preserve"> a </w:t>
      </w:r>
      <w:r w:rsidRPr="008D2DAE">
        <w:t>že infiltrace skončí. Když už jsem byl</w:t>
      </w:r>
      <w:r w:rsidR="00AE751F" w:rsidRPr="008D2DAE">
        <w:t xml:space="preserve"> v </w:t>
      </w:r>
      <w:r w:rsidRPr="008D2DAE">
        <w:t>tom, navrhl jsem nový rozvrh,</w:t>
      </w:r>
      <w:r w:rsidR="00AE751F" w:rsidRPr="008D2DAE">
        <w:t xml:space="preserve"> v </w:t>
      </w:r>
      <w:r w:rsidRPr="008D2DAE">
        <w:t>jehož rámci by můj přílet do Hanoje byl odložen</w:t>
      </w:r>
      <w:r w:rsidR="00AE751F" w:rsidRPr="008D2DAE">
        <w:t xml:space="preserve"> o </w:t>
      </w:r>
      <w:r w:rsidRPr="008D2DAE">
        <w:t>čtyřicet osm hodin.</w:t>
      </w:r>
    </w:p>
    <w:p w:rsidR="00AE751F" w:rsidRPr="008D2DAE" w:rsidRDefault="000151F1" w:rsidP="00BF453C">
      <w:pPr>
        <w:pStyle w:val="Textodsazen"/>
      </w:pPr>
      <w:r w:rsidRPr="008D2DAE">
        <w:t xml:space="preserve">Saigon netoužil po tom, abych plnil jakékoli termíny. Co bylo pro nás </w:t>
      </w:r>
      <w:r w:rsidRPr="008D2DAE">
        <w:lastRenderedPageBreak/>
        <w:t>úspěchem</w:t>
      </w:r>
      <w:r w:rsidR="006957B1" w:rsidRPr="008D2DAE">
        <w:t xml:space="preserve"> </w:t>
      </w:r>
      <w:r w:rsidR="00A76BE3" w:rsidRPr="008D2DAE">
        <w:t>–</w:t>
      </w:r>
      <w:r w:rsidRPr="008D2DAE">
        <w:t xml:space="preserve"> stažení našich jednotek </w:t>
      </w:r>
      <w:r w:rsidR="00A76BE3" w:rsidRPr="008D2DAE">
        <w:t>–</w:t>
      </w:r>
      <w:r w:rsidRPr="008D2DAE">
        <w:t>, bylo pro naše spojence noční můrou; jednoduše si nedokázali představit, proč by jim mělo být lépe bez nás,</w:t>
      </w:r>
      <w:r w:rsidR="00AE751F" w:rsidRPr="008D2DAE">
        <w:t xml:space="preserve"> i </w:t>
      </w:r>
      <w:r w:rsidRPr="008D2DAE">
        <w:t>kdyby nastalo příměří. Jednání</w:t>
      </w:r>
      <w:r w:rsidR="00AE751F" w:rsidRPr="008D2DAE">
        <w:t xml:space="preserve"> s </w:t>
      </w:r>
      <w:r w:rsidRPr="008D2DAE">
        <w:t>Thieuem</w:t>
      </w:r>
      <w:r w:rsidR="00AE751F" w:rsidRPr="008D2DAE">
        <w:t xml:space="preserve"> a </w:t>
      </w:r>
      <w:r w:rsidRPr="008D2DAE">
        <w:t>jeho Radou národní bezpečnosti naplánované na 20. října bylo přeloženo</w:t>
      </w:r>
      <w:r w:rsidR="00AE751F" w:rsidRPr="008D2DAE">
        <w:t xml:space="preserve"> z </w:t>
      </w:r>
      <w:r w:rsidRPr="008D2DAE">
        <w:t>9.00 na 14.00. Sezení trvalo t</w:t>
      </w:r>
      <w:r w:rsidR="006957B1" w:rsidRPr="008D2DAE">
        <w:t>ři</w:t>
      </w:r>
      <w:r w:rsidR="00AE751F" w:rsidRPr="008D2DAE">
        <w:t xml:space="preserve"> a </w:t>
      </w:r>
      <w:r w:rsidRPr="008D2DAE">
        <w:t>půl hodiny. Vietnamci se dostavili ve stejném složení jako den předtím. Naše delegace byla také stejná, chyběl pouze Bill Sullivan, kterého jsem poslal do Bangkoku</w:t>
      </w:r>
      <w:r w:rsidR="00AE751F" w:rsidRPr="008D2DAE">
        <w:t xml:space="preserve"> a </w:t>
      </w:r>
      <w:r w:rsidRPr="008D2DAE">
        <w:t>Vientianu, aby informoval thajské</w:t>
      </w:r>
      <w:r w:rsidR="00AE751F" w:rsidRPr="008D2DAE">
        <w:t xml:space="preserve"> a </w:t>
      </w:r>
      <w:r w:rsidRPr="008D2DAE">
        <w:t>laoské představitele</w:t>
      </w:r>
      <w:r w:rsidR="00AE751F" w:rsidRPr="008D2DAE">
        <w:t xml:space="preserve"> o </w:t>
      </w:r>
      <w:r w:rsidRPr="008D2DAE">
        <w:t>konceptu dohody.</w:t>
      </w:r>
    </w:p>
    <w:p w:rsidR="00AE751F" w:rsidRPr="008D2DAE" w:rsidRDefault="000151F1" w:rsidP="00BF453C">
      <w:pPr>
        <w:pStyle w:val="Textodsazen"/>
      </w:pPr>
      <w:r w:rsidRPr="008D2DAE">
        <w:t>Thieu zahájil jednání, opět bez jakéhokoli slova díků naší delegaci, vyjádřením hluboké skepse, pokud šlo</w:t>
      </w:r>
      <w:r w:rsidR="00AE751F" w:rsidRPr="008D2DAE">
        <w:t xml:space="preserve"> o </w:t>
      </w:r>
      <w:r w:rsidRPr="008D2DAE">
        <w:t>motivy Hanoje,</w:t>
      </w:r>
      <w:r w:rsidR="00AE751F" w:rsidRPr="008D2DAE">
        <w:t xml:space="preserve"> a </w:t>
      </w:r>
      <w:r w:rsidRPr="008D2DAE">
        <w:t xml:space="preserve">obav ohledně nebezpečí, kterému říkal </w:t>
      </w:r>
      <w:r w:rsidR="00AE751F" w:rsidRPr="008D2DAE">
        <w:t>„</w:t>
      </w:r>
      <w:r w:rsidRPr="008D2DAE">
        <w:t>přepady ze zálohy</w:t>
      </w:r>
      <w:r w:rsidR="00AE751F" w:rsidRPr="008D2DAE">
        <w:t>“</w:t>
      </w:r>
      <w:r w:rsidRPr="008D2DAE">
        <w:t>. Nha pak prošel seznam nesmírně inteligentních dotazů, jež se zaměřovaly na severovietnamské síly na Jihu, na objasnění klauzule</w:t>
      </w:r>
      <w:r w:rsidR="00AE751F" w:rsidRPr="008D2DAE">
        <w:t xml:space="preserve"> o </w:t>
      </w:r>
      <w:r w:rsidRPr="008D2DAE">
        <w:t>možnosti nahrazovat opotřebovaný nebo zničený vojenský materiál, na složení</w:t>
      </w:r>
      <w:r w:rsidR="00AE751F" w:rsidRPr="008D2DAE">
        <w:t xml:space="preserve"> a </w:t>
      </w:r>
      <w:r w:rsidRPr="008D2DAE">
        <w:t>funkce Národní rady národního smíření</w:t>
      </w:r>
      <w:r w:rsidR="00AE751F" w:rsidRPr="008D2DAE">
        <w:t xml:space="preserve"> a </w:t>
      </w:r>
      <w:r w:rsidRPr="008D2DAE">
        <w:t>shody</w:t>
      </w:r>
      <w:r w:rsidR="00AE751F" w:rsidRPr="008D2DAE">
        <w:t xml:space="preserve"> a </w:t>
      </w:r>
      <w:r w:rsidRPr="008D2DAE">
        <w:t>na americký postoj</w:t>
      </w:r>
      <w:r w:rsidR="00AE751F" w:rsidRPr="008D2DAE">
        <w:t xml:space="preserve"> v </w:t>
      </w:r>
      <w:r w:rsidRPr="008D2DAE">
        <w:t>případě, že dohoda bude porušována. Odpovídal jsem podrobně, opakoval své argumenty</w:t>
      </w:r>
      <w:r w:rsidR="00AE751F" w:rsidRPr="008D2DAE">
        <w:t xml:space="preserve"> z </w:t>
      </w:r>
      <w:r w:rsidRPr="008D2DAE">
        <w:t>předešlého dne, že zákaz infiltrace by měl opotřebovat severovietnamské síly, že článek</w:t>
      </w:r>
      <w:r w:rsidR="00AE751F" w:rsidRPr="008D2DAE">
        <w:t xml:space="preserve"> o </w:t>
      </w:r>
      <w:r w:rsidRPr="008D2DAE">
        <w:t>náhradě vojenského materiálu bude fakticky znamenat naši neomezenou vojenskou pomoc kvůli velkým arzenálům Saigonu, které ještě zvětší program Enhance Plus, že</w:t>
      </w:r>
      <w:r w:rsidR="00AE751F" w:rsidRPr="008D2DAE">
        <w:t xml:space="preserve"> o </w:t>
      </w:r>
      <w:r w:rsidRPr="008D2DAE">
        <w:t>funkcích Národní rady bude jednat Saigon, který bude také mít právo veta nad jejím složením</w:t>
      </w:r>
      <w:r w:rsidR="00AE751F" w:rsidRPr="008D2DAE">
        <w:t xml:space="preserve"> a </w:t>
      </w:r>
      <w:r w:rsidRPr="008D2DAE">
        <w:t>činností.</w:t>
      </w:r>
    </w:p>
    <w:p w:rsidR="00AE751F" w:rsidRPr="008D2DAE" w:rsidRDefault="000151F1" w:rsidP="00BF453C">
      <w:pPr>
        <w:pStyle w:val="Textodsazen"/>
      </w:pPr>
      <w:r w:rsidRPr="008D2DAE">
        <w:t>Co se týče naší r</w:t>
      </w:r>
      <w:r w:rsidR="006957B1" w:rsidRPr="008D2DAE">
        <w:t>ea</w:t>
      </w:r>
      <w:r w:rsidRPr="008D2DAE">
        <w:t>kc</w:t>
      </w:r>
      <w:r w:rsidR="006957B1" w:rsidRPr="008D2DAE">
        <w:t>e</w:t>
      </w:r>
      <w:r w:rsidRPr="008D2DAE">
        <w:t xml:space="preserve"> na porušování dohody, opakoval jsem Nixonovo ujištění, že</w:t>
      </w:r>
      <w:r w:rsidR="00AE751F" w:rsidRPr="008D2DAE">
        <w:t xml:space="preserve"> v </w:t>
      </w:r>
      <w:r w:rsidRPr="008D2DAE">
        <w:t>případě masivního porušovaní dohody přistoupí Spojené státy</w:t>
      </w:r>
      <w:r w:rsidR="00AE751F" w:rsidRPr="008D2DAE">
        <w:t xml:space="preserve"> k </w:t>
      </w:r>
      <w:r w:rsidRPr="008D2DAE">
        <w:t>akcím, kterými si dodržování dohody budou vynucovat. Později se objevil argument, že prezident nemá pravomoc dávat takové záruky bez výslovného svolení Kongresu. Nejenže nás nic podobného nenapadlo, ale bývali bychom považovali za nemyslitelné, že by Spojené státy mohly bojovat celé roky</w:t>
      </w:r>
      <w:r w:rsidR="00AE751F" w:rsidRPr="008D2DAE">
        <w:t xml:space="preserve"> a </w:t>
      </w:r>
      <w:r w:rsidRPr="008D2DAE">
        <w:t>ztratit 45 000 mužů kvůli čestné věci,</w:t>
      </w:r>
      <w:r w:rsidR="00AE751F" w:rsidRPr="008D2DAE">
        <w:t xml:space="preserve"> a </w:t>
      </w:r>
      <w:r w:rsidRPr="008D2DAE">
        <w:t>pak nečinně přihlížet, jak je mírová dohoda, výsledek jejich obětí, flagrantně porušována. Diplomacie by nemohlo přestát takovou kasuistiku. Jednání by se stala cvičeními</w:t>
      </w:r>
      <w:r w:rsidR="00AE751F" w:rsidRPr="008D2DAE">
        <w:t xml:space="preserve"> v </w:t>
      </w:r>
      <w:r w:rsidRPr="008D2DAE">
        <w:t>cynismu; žádná dohoda by nebyla nikdy dodržována.</w:t>
      </w:r>
    </w:p>
    <w:p w:rsidR="00AE751F" w:rsidRPr="008D2DAE" w:rsidRDefault="00AE751F" w:rsidP="00BF453C">
      <w:pPr>
        <w:pStyle w:val="Textodsazen"/>
      </w:pPr>
      <w:r w:rsidRPr="008D2DAE">
        <w:t>V </w:t>
      </w:r>
      <w:r w:rsidR="000151F1" w:rsidRPr="008D2DAE">
        <w:t>případě Vietnamu by to znamenalo, že by dohoda byla nestoudnou zástěrkou kapitulace. To jsme mohli udělat už dříve</w:t>
      </w:r>
      <w:r w:rsidRPr="008D2DAE">
        <w:t xml:space="preserve"> a </w:t>
      </w:r>
      <w:r w:rsidR="000151F1" w:rsidRPr="008D2DAE">
        <w:t>ušetřili bychom si spoustu bolesti. Čest, slušnost, důvěryhodnost</w:t>
      </w:r>
      <w:r w:rsidRPr="008D2DAE">
        <w:t xml:space="preserve"> a </w:t>
      </w:r>
      <w:r w:rsidR="000151F1" w:rsidRPr="008D2DAE">
        <w:t xml:space="preserve">mezinárodní právo </w:t>
      </w:r>
      <w:r w:rsidR="00A76BE3" w:rsidRPr="008D2DAE">
        <w:t>–</w:t>
      </w:r>
      <w:r w:rsidR="000151F1" w:rsidRPr="008D2DAE">
        <w:t xml:space="preserve"> to vše se zkombinovalo</w:t>
      </w:r>
      <w:r w:rsidRPr="008D2DAE">
        <w:t xml:space="preserve"> a </w:t>
      </w:r>
      <w:r w:rsidR="000151F1" w:rsidRPr="008D2DAE">
        <w:t>vyvolávalo dojem, že bychom měli bez jakýchkoli sporů slíbit dodržování dohody</w:t>
      </w:r>
      <w:r w:rsidRPr="008D2DAE">
        <w:t xml:space="preserve"> a </w:t>
      </w:r>
      <w:r w:rsidR="000151F1" w:rsidRPr="008D2DAE">
        <w:t>také na ně dohlížet. Jaký jiný význam mohla mít slavnostní smlouva</w:t>
      </w:r>
      <w:r w:rsidRPr="008D2DAE">
        <w:t xml:space="preserve"> o </w:t>
      </w:r>
      <w:r w:rsidR="000151F1" w:rsidRPr="008D2DAE">
        <w:t>ukončen</w:t>
      </w:r>
      <w:r w:rsidR="00492FF7" w:rsidRPr="008D2DAE">
        <w:t>í</w:t>
      </w:r>
      <w:r w:rsidR="000151F1" w:rsidRPr="008D2DAE">
        <w:t xml:space="preserve"> války, ratifikovaná mezinárodní konferencí? Slíbili jsme to Thieuovi</w:t>
      </w:r>
      <w:r w:rsidRPr="008D2DAE">
        <w:t xml:space="preserve"> a </w:t>
      </w:r>
      <w:r w:rsidR="000151F1" w:rsidRPr="008D2DAE">
        <w:t>jeho spolupracovníkům soukromě. Stejný slib dali veřejně Nixon</w:t>
      </w:r>
      <w:r w:rsidRPr="008D2DAE">
        <w:t xml:space="preserve"> a </w:t>
      </w:r>
      <w:r w:rsidR="000151F1" w:rsidRPr="008D2DAE">
        <w:t>Elliot Richardson (když by ministrem obrany)</w:t>
      </w:r>
      <w:r w:rsidRPr="008D2DAE">
        <w:t xml:space="preserve"> a </w:t>
      </w:r>
      <w:r w:rsidR="000151F1" w:rsidRPr="008D2DAE">
        <w:t>také já</w:t>
      </w:r>
      <w:r w:rsidRPr="008D2DAE">
        <w:t xml:space="preserve"> i </w:t>
      </w:r>
      <w:r w:rsidR="000151F1" w:rsidRPr="008D2DAE">
        <w:t>další činitelé.</w:t>
      </w:r>
      <w:r w:rsidR="00333D39" w:rsidRPr="008D2DAE">
        <w:rPr>
          <w:rStyle w:val="sloodkazu-konecoddlu"/>
        </w:rPr>
        <w:t>(</w:t>
      </w:r>
      <w:r w:rsidR="000151F1" w:rsidRPr="008D2DAE">
        <w:rPr>
          <w:rStyle w:val="sloodkazu-konecoddlu"/>
        </w:rPr>
        <w:t>2</w:t>
      </w:r>
      <w:r w:rsidR="00333D39" w:rsidRPr="008D2DAE">
        <w:rPr>
          <w:rStyle w:val="sloodkazu-konecoddlu"/>
        </w:rPr>
        <w:t>)</w:t>
      </w:r>
      <w:r w:rsidR="000151F1" w:rsidRPr="008D2DAE">
        <w:t xml:space="preserve"> Zdálo se nám, že to je ta nejméně kontroverzní otázka celé dohody. Domnívali jsme se, že budeme</w:t>
      </w:r>
      <w:r w:rsidRPr="008D2DAE">
        <w:t xml:space="preserve"> v </w:t>
      </w:r>
      <w:r w:rsidR="000151F1" w:rsidRPr="008D2DAE">
        <w:t>lepším morálním</w:t>
      </w:r>
      <w:r w:rsidRPr="008D2DAE">
        <w:t xml:space="preserve"> a </w:t>
      </w:r>
      <w:r w:rsidR="000151F1" w:rsidRPr="008D2DAE">
        <w:t xml:space="preserve">politickém postavení, když budeme pomáhat Saigonu udržet si svobodu jménem mírové smlouvy, na kterou bude moci americký národ být hrdý, než když povedeme válku, jejíž </w:t>
      </w:r>
      <w:r w:rsidR="000151F1" w:rsidRPr="008D2DAE">
        <w:lastRenderedPageBreak/>
        <w:t>výsledek bude otevřený</w:t>
      </w:r>
      <w:r w:rsidRPr="008D2DAE">
        <w:t xml:space="preserve"> a </w:t>
      </w:r>
      <w:r w:rsidR="000151F1" w:rsidRPr="008D2DAE">
        <w:t>která bude štěpit naši zemi. Zda by se tato úvaha ukázala</w:t>
      </w:r>
      <w:r w:rsidRPr="008D2DAE">
        <w:t xml:space="preserve"> v </w:t>
      </w:r>
      <w:r w:rsidR="000151F1" w:rsidRPr="008D2DAE">
        <w:t>normálních časech jako správná, už se nikdy nedovíme. Krátce poté, co byla dohoda podepsána, podkopala aféra Watergate Nixonovu autoritu</w:t>
      </w:r>
      <w:r w:rsidRPr="008D2DAE">
        <w:t xml:space="preserve"> a </w:t>
      </w:r>
      <w:r w:rsidR="000151F1" w:rsidRPr="008D2DAE">
        <w:t>přehrada zadržující záplavu protiválečných rezolucí Kongresu praskla. To znovu rozpoutalo vášně</w:t>
      </w:r>
      <w:r w:rsidRPr="008D2DAE">
        <w:t xml:space="preserve"> a </w:t>
      </w:r>
      <w:r w:rsidR="000151F1" w:rsidRPr="008D2DAE">
        <w:t xml:space="preserve">spory, které jsme se snažili utišit uzavřením míru. Ti, kdo měli zájem především na ospravedlnění dekády sporů, dostali novou příležitost </w:t>
      </w:r>
      <w:r w:rsidR="00A76BE3" w:rsidRPr="008D2DAE">
        <w:t>–</w:t>
      </w:r>
      <w:r w:rsidR="000151F1" w:rsidRPr="008D2DAE">
        <w:t xml:space="preserve"> které tentokrát úspěšně využili </w:t>
      </w:r>
      <w:r w:rsidR="00A76BE3" w:rsidRPr="008D2DAE">
        <w:t>–</w:t>
      </w:r>
      <w:r w:rsidR="000151F1" w:rsidRPr="008D2DAE">
        <w:t xml:space="preserve"> prosadit svou kauzu na ruinách nezávislosti Jižního Vietnamu.</w:t>
      </w:r>
    </w:p>
    <w:p w:rsidR="00AE751F" w:rsidRPr="008D2DAE" w:rsidRDefault="000151F1" w:rsidP="00D37A2F">
      <w:pPr>
        <w:pStyle w:val="Nadpis3"/>
      </w:pPr>
      <w:bookmarkStart w:id="1024" w:name="bookmark243"/>
      <w:bookmarkStart w:id="1025" w:name="_Toc384757691"/>
      <w:bookmarkStart w:id="1026" w:name="_Toc384757981"/>
      <w:bookmarkStart w:id="1027" w:name="_Toc385021787"/>
      <w:r w:rsidRPr="008D2DAE">
        <w:t>První vzdálené zahřmění</w:t>
      </w:r>
      <w:bookmarkEnd w:id="1024"/>
      <w:bookmarkEnd w:id="1025"/>
      <w:bookmarkEnd w:id="1026"/>
      <w:bookmarkEnd w:id="1027"/>
    </w:p>
    <w:p w:rsidR="00AE751F" w:rsidRPr="008D2DAE" w:rsidRDefault="006957B1" w:rsidP="0055163E">
      <w:pPr>
        <w:pStyle w:val="Text-neodsazen"/>
      </w:pPr>
      <w:r w:rsidRPr="008D2DAE">
        <w:t>Ž</w:t>
      </w:r>
      <w:r w:rsidR="000151F1" w:rsidRPr="008D2DAE">
        <w:t>ádný člen naší delegace tehdy</w:t>
      </w:r>
      <w:r w:rsidR="00AE751F" w:rsidRPr="008D2DAE">
        <w:t xml:space="preserve"> v </w:t>
      </w:r>
      <w:r w:rsidR="000151F1" w:rsidRPr="008D2DAE">
        <w:t>říjnu</w:t>
      </w:r>
      <w:r w:rsidR="00AE751F" w:rsidRPr="008D2DAE">
        <w:t xml:space="preserve"> v </w:t>
      </w:r>
      <w:r w:rsidR="000151F1" w:rsidRPr="008D2DAE">
        <w:t>Prezidentském paláci</w:t>
      </w:r>
      <w:r w:rsidR="00AE751F" w:rsidRPr="008D2DAE">
        <w:t xml:space="preserve"> v </w:t>
      </w:r>
      <w:r w:rsidR="000151F1" w:rsidRPr="008D2DAE">
        <w:t>Saigonu nepovažoval takové pokračování za možné. Upřímně jsme věřili, že zachováme americké zásady</w:t>
      </w:r>
      <w:r w:rsidR="00AE751F" w:rsidRPr="008D2DAE">
        <w:t xml:space="preserve"> a </w:t>
      </w:r>
      <w:r w:rsidR="000151F1" w:rsidRPr="008D2DAE">
        <w:t>svobodu Jižního Vietnamu. Frustrovaly nás nikoli pochybnosti</w:t>
      </w:r>
      <w:r w:rsidR="00AE751F" w:rsidRPr="008D2DAE">
        <w:t xml:space="preserve"> o </w:t>
      </w:r>
      <w:r w:rsidR="000151F1" w:rsidRPr="008D2DAE">
        <w:t>mínění</w:t>
      </w:r>
      <w:r w:rsidR="00AE751F" w:rsidRPr="008D2DAE">
        <w:t xml:space="preserve"> a </w:t>
      </w:r>
      <w:r w:rsidR="000151F1" w:rsidRPr="008D2DAE">
        <w:t>nás doma, nýbrž Thieuova zdánlivá neschopnost pochopit, jaká příležitost se mu nabízí. Dokonce</w:t>
      </w:r>
      <w:r w:rsidR="00AE751F" w:rsidRPr="008D2DAE">
        <w:t xml:space="preserve"> i </w:t>
      </w:r>
      <w:r w:rsidR="000151F1" w:rsidRPr="008D2DAE">
        <w:t>generál Abrams, normálně tak mlčenlivý, vstoupil 20. října do debaty</w:t>
      </w:r>
      <w:r w:rsidR="00AE751F" w:rsidRPr="008D2DAE">
        <w:t xml:space="preserve"> a </w:t>
      </w:r>
      <w:r w:rsidR="000151F1" w:rsidRPr="008D2DAE">
        <w:t>nabádal Thieua, aby přijal koncept dohody:</w:t>
      </w:r>
    </w:p>
    <w:p w:rsidR="00AE751F" w:rsidRPr="008D2DAE" w:rsidRDefault="00AE751F" w:rsidP="00BF453C">
      <w:pPr>
        <w:pStyle w:val="Textodsazen"/>
      </w:pPr>
    </w:p>
    <w:p w:rsidR="00AE751F" w:rsidRPr="008D2DAE" w:rsidRDefault="000151F1" w:rsidP="004936BF">
      <w:pPr>
        <w:pStyle w:val="Text-cittneodsazen"/>
      </w:pPr>
      <w:r w:rsidRPr="008D2DAE">
        <w:t>Věřím, že to uspořádá</w:t>
      </w:r>
      <w:r w:rsidR="00973B61" w:rsidRPr="008D2DAE">
        <w:t xml:space="preserve">ní </w:t>
      </w:r>
      <w:r w:rsidRPr="008D2DAE">
        <w:t>tady, jak dnes stojí, je schopno zajistit bezpečnost této země</w:t>
      </w:r>
      <w:r w:rsidR="00AE751F" w:rsidRPr="008D2DAE">
        <w:t xml:space="preserve"> a </w:t>
      </w:r>
      <w:r w:rsidRPr="008D2DAE">
        <w:t xml:space="preserve">této vlády. Opakuji názor doktora Kissingera, že žádná dohoda nezajistí této zemi bezpečnost </w:t>
      </w:r>
      <w:r w:rsidR="00A76BE3" w:rsidRPr="008D2DAE">
        <w:t>–</w:t>
      </w:r>
      <w:r w:rsidRPr="008D2DAE">
        <w:t xml:space="preserve"> jen bdělo</w:t>
      </w:r>
      <w:r w:rsidR="006957B1" w:rsidRPr="008D2DAE">
        <w:t>st</w:t>
      </w:r>
      <w:r w:rsidR="00AE751F" w:rsidRPr="008D2DAE">
        <w:t xml:space="preserve"> a </w:t>
      </w:r>
      <w:r w:rsidRPr="008D2DAE">
        <w:t>odhodlání ji zajistí.</w:t>
      </w:r>
    </w:p>
    <w:p w:rsidR="00AE751F" w:rsidRPr="008D2DAE" w:rsidRDefault="000151F1" w:rsidP="004936BF">
      <w:pPr>
        <w:pStyle w:val="Text-cittodsazen"/>
      </w:pPr>
      <w:r w:rsidRPr="008D2DAE">
        <w:t xml:space="preserve">Když si mne prezident Nixon </w:t>
      </w:r>
      <w:r w:rsidR="006957B1" w:rsidRPr="008D2DAE">
        <w:t>t</w:t>
      </w:r>
      <w:r w:rsidRPr="008D2DAE">
        <w:t xml:space="preserve">ento </w:t>
      </w:r>
      <w:r w:rsidR="006957B1" w:rsidRPr="008D2DAE">
        <w:t>t</w:t>
      </w:r>
      <w:r w:rsidRPr="008D2DAE">
        <w:t>ýd</w:t>
      </w:r>
      <w:r w:rsidR="006957B1" w:rsidRPr="008D2DAE">
        <w:t>e</w:t>
      </w:r>
      <w:r w:rsidRPr="008D2DAE">
        <w:t>n</w:t>
      </w:r>
      <w:r w:rsidR="00AE751F" w:rsidRPr="008D2DAE">
        <w:t xml:space="preserve"> v </w:t>
      </w:r>
      <w:r w:rsidRPr="008D2DAE">
        <w:t>pondělí odpoledne zavolal</w:t>
      </w:r>
      <w:r w:rsidR="00AE751F" w:rsidRPr="008D2DAE">
        <w:t xml:space="preserve"> s </w:t>
      </w:r>
      <w:r w:rsidRPr="008D2DAE">
        <w:t>ministrem L</w:t>
      </w:r>
      <w:r w:rsidR="006957B1" w:rsidRPr="008D2DAE">
        <w:t>a</w:t>
      </w:r>
      <w:r w:rsidRPr="008D2DAE">
        <w:t>irdem</w:t>
      </w:r>
      <w:r w:rsidR="00AE751F" w:rsidRPr="008D2DAE">
        <w:t xml:space="preserve"> a </w:t>
      </w:r>
      <w:r w:rsidR="00071DC7" w:rsidRPr="008D2DAE">
        <w:t>z</w:t>
      </w:r>
      <w:r w:rsidR="006957B1" w:rsidRPr="008D2DAE">
        <w:t>e</w:t>
      </w:r>
      <w:r w:rsidRPr="008D2DAE">
        <w:t xml:space="preserve">ptal </w:t>
      </w:r>
      <w:r w:rsidR="006957B1" w:rsidRPr="008D2DAE">
        <w:t>s</w:t>
      </w:r>
      <w:r w:rsidRPr="008D2DAE">
        <w:t xml:space="preserve">e mne, co </w:t>
      </w:r>
      <w:r w:rsidR="006957B1" w:rsidRPr="008D2DAE">
        <w:t>s</w:t>
      </w:r>
      <w:r w:rsidRPr="008D2DAE">
        <w:t>i</w:t>
      </w:r>
      <w:r w:rsidR="00AE751F" w:rsidRPr="008D2DAE">
        <w:t xml:space="preserve"> o </w:t>
      </w:r>
      <w:r w:rsidRPr="008D2DAE">
        <w:t>tom myslím</w:t>
      </w:r>
      <w:r w:rsidR="00A76BE3" w:rsidRPr="008D2DAE">
        <w:t>…</w:t>
      </w:r>
      <w:r w:rsidRPr="008D2DAE">
        <w:t xml:space="preserve">, řekl jsem mu, že </w:t>
      </w:r>
      <w:r w:rsidR="006957B1" w:rsidRPr="008D2DAE">
        <w:t xml:space="preserve">si </w:t>
      </w:r>
      <w:r w:rsidRPr="008D2DAE">
        <w:t>myslím, že je na</w:t>
      </w:r>
      <w:r w:rsidR="006957B1" w:rsidRPr="008D2DAE">
        <w:t>čase</w:t>
      </w:r>
      <w:r w:rsidRPr="008D2DAE">
        <w:t xml:space="preserve"> udělat dal</w:t>
      </w:r>
      <w:r w:rsidR="006957B1" w:rsidRPr="008D2DAE">
        <w:t>š</w:t>
      </w:r>
      <w:r w:rsidRPr="008D2DAE">
        <w:t>í krok. Stáhnout první vojáky</w:t>
      </w:r>
      <w:r w:rsidR="00AE751F" w:rsidRPr="008D2DAE">
        <w:t xml:space="preserve"> a </w:t>
      </w:r>
      <w:r w:rsidRPr="008D2DAE">
        <w:t>pak dal</w:t>
      </w:r>
      <w:r w:rsidR="006957B1" w:rsidRPr="008D2DAE">
        <w:t>ší</w:t>
      </w:r>
      <w:r w:rsidRPr="008D2DAE">
        <w:t xml:space="preserve"> kontingent</w:t>
      </w:r>
      <w:r w:rsidR="00AE751F" w:rsidRPr="008D2DAE">
        <w:t xml:space="preserve"> a </w:t>
      </w:r>
      <w:r w:rsidRPr="008D2DAE">
        <w:t>další byl těžký krok, když jsme však získali důvěru</w:t>
      </w:r>
      <w:r w:rsidR="00AE751F" w:rsidRPr="008D2DAE">
        <w:t xml:space="preserve"> a </w:t>
      </w:r>
      <w:r w:rsidRPr="008D2DAE">
        <w:t>naučili se, jak to dělat, začalo to fungovat. Čím více času uplývalo, tím více byla obrana Jižního Vietnamu</w:t>
      </w:r>
      <w:r w:rsidR="00AE751F" w:rsidRPr="008D2DAE">
        <w:t xml:space="preserve"> v </w:t>
      </w:r>
      <w:r w:rsidRPr="008D2DAE">
        <w:t>rukou samotných Jihovietnamců. Vždy jsem choval velkou úctu</w:t>
      </w:r>
      <w:r w:rsidR="00AE751F" w:rsidRPr="008D2DAE">
        <w:t xml:space="preserve"> a </w:t>
      </w:r>
      <w:r w:rsidRPr="008D2DAE">
        <w:t>obdiv</w:t>
      </w:r>
      <w:r w:rsidR="00AE751F" w:rsidRPr="008D2DAE">
        <w:t xml:space="preserve"> k </w:t>
      </w:r>
      <w:r w:rsidRPr="008D2DAE">
        <w:t>jihovietnamskému národu</w:t>
      </w:r>
      <w:r w:rsidR="00AE751F" w:rsidRPr="008D2DAE">
        <w:t xml:space="preserve"> a </w:t>
      </w:r>
      <w:r w:rsidRPr="008D2DAE">
        <w:t>armádě, avšak od začátku jsem věřil, že musí přijít pro vás, pro vaši vlastní hrdost</w:t>
      </w:r>
      <w:r w:rsidR="00AE751F" w:rsidRPr="008D2DAE">
        <w:t xml:space="preserve"> a </w:t>
      </w:r>
      <w:r w:rsidRPr="008D2DAE">
        <w:t>pro váš národ den, kdy bezpečnost</w:t>
      </w:r>
      <w:r w:rsidR="00AE751F" w:rsidRPr="008D2DAE">
        <w:t xml:space="preserve"> a </w:t>
      </w:r>
      <w:r w:rsidRPr="008D2DAE">
        <w:t>politická síla budou jen vaše, kdy vám budeme poskytovat jen leteckou záštitu</w:t>
      </w:r>
      <w:r w:rsidR="00AE751F" w:rsidRPr="008D2DAE">
        <w:t xml:space="preserve"> a </w:t>
      </w:r>
      <w:r w:rsidRPr="008D2DAE">
        <w:t>kdy do vašich přístavů bude proudit náš vojenský materiál</w:t>
      </w:r>
      <w:r w:rsidR="00AE751F" w:rsidRPr="008D2DAE">
        <w:t xml:space="preserve"> a </w:t>
      </w:r>
      <w:r w:rsidRPr="008D2DAE">
        <w:t>naše dodávky.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tomto bodě Thieu prozradil, že pravým důvodem</w:t>
      </w:r>
      <w:r w:rsidRPr="008D2DAE">
        <w:t xml:space="preserve"> k </w:t>
      </w:r>
      <w:r w:rsidR="000151F1" w:rsidRPr="008D2DAE">
        <w:t>obavám není diskutovaná dohoda, ale právě nedostatek té sebedůvěry, kterou Abrams definoval jako tak důležitou. Abrams naléhal na Thieua, aby nepřeceňoval Hanoj, neboť Severovietnamci udělali hrubé chyby; opakovaně špatně vyhodnotili situaci. Kdyby přesunuli</w:t>
      </w:r>
      <w:r w:rsidRPr="008D2DAE">
        <w:t xml:space="preserve"> v </w:t>
      </w:r>
      <w:r w:rsidR="000151F1" w:rsidRPr="008D2DAE">
        <w:t>roce 1968 dvě divize, které oblehly Khe Sanh,</w:t>
      </w:r>
      <w:r w:rsidRPr="008D2DAE">
        <w:t xml:space="preserve"> k </w:t>
      </w:r>
      <w:r w:rsidR="006957B1" w:rsidRPr="008D2DAE">
        <w:t>Hue</w:t>
      </w:r>
      <w:r w:rsidR="000151F1" w:rsidRPr="008D2DAE">
        <w:t xml:space="preserve">, nikdy bychom nebyli schopni pomoci tomuto městu. Podobně Hanoj </w:t>
      </w:r>
      <w:r w:rsidRPr="008D2DAE">
        <w:t>„</w:t>
      </w:r>
      <w:r w:rsidR="000151F1" w:rsidRPr="008D2DAE">
        <w:t>stupidně</w:t>
      </w:r>
      <w:r w:rsidRPr="008D2DAE">
        <w:t>“</w:t>
      </w:r>
      <w:r w:rsidR="000151F1" w:rsidRPr="008D2DAE">
        <w:t xml:space="preserve"> štěpila své síly během své letošní ofenzivy: </w:t>
      </w:r>
      <w:r w:rsidRPr="008D2DAE">
        <w:t>„</w:t>
      </w:r>
      <w:r w:rsidR="000151F1" w:rsidRPr="008D2DAE">
        <w:t>Dávají nabídku, protože prohráli</w:t>
      </w:r>
      <w:r w:rsidRPr="008D2DAE">
        <w:t xml:space="preserve"> a </w:t>
      </w:r>
      <w:r w:rsidR="000151F1" w:rsidRPr="008D2DAE">
        <w:t>vědí to. To je první případ, kdy se začínají chovat rozumně.</w:t>
      </w:r>
      <w:r w:rsidRPr="008D2DAE">
        <w:t>“</w:t>
      </w:r>
      <w:r w:rsidR="000151F1" w:rsidRPr="008D2DAE">
        <w:t xml:space="preserve"> </w:t>
      </w:r>
      <w:r w:rsidR="000151F1" w:rsidRPr="008D2DAE">
        <w:lastRenderedPageBreak/>
        <w:t>Bohužel Thieu vyvodil</w:t>
      </w:r>
      <w:r w:rsidRPr="008D2DAE">
        <w:t xml:space="preserve"> z </w:t>
      </w:r>
      <w:r w:rsidR="000151F1" w:rsidRPr="008D2DAE">
        <w:t>Abramsových slov opačný závěr</w:t>
      </w:r>
      <w:r w:rsidRPr="008D2DAE">
        <w:t xml:space="preserve"> a </w:t>
      </w:r>
      <w:r w:rsidR="000151F1" w:rsidRPr="008D2DAE">
        <w:t xml:space="preserve">obrátil Abramsův argument proti němu: </w:t>
      </w:r>
      <w:r w:rsidRPr="008D2DAE">
        <w:t>„</w:t>
      </w:r>
      <w:r w:rsidR="000151F1" w:rsidRPr="008D2DAE">
        <w:t>Tato skutečnost, generále Abramsi,</w:t>
      </w:r>
      <w:r w:rsidRPr="008D2DAE">
        <w:t xml:space="preserve"> o </w:t>
      </w:r>
      <w:r w:rsidR="000151F1" w:rsidRPr="008D2DAE">
        <w:t>tom, jak mohli poslat dvě divize od Khe Sanh</w:t>
      </w:r>
      <w:r w:rsidRPr="008D2DAE">
        <w:t xml:space="preserve"> k </w:t>
      </w:r>
      <w:r w:rsidR="006957B1" w:rsidRPr="008D2DAE">
        <w:t>Hue</w:t>
      </w:r>
      <w:r w:rsidR="000151F1" w:rsidRPr="008D2DAE">
        <w:t>, fakt, že to neudělali, znamená, že to je zásluhou talentu našich generálů,</w:t>
      </w:r>
      <w:r w:rsidRPr="008D2DAE">
        <w:t xml:space="preserve"> a </w:t>
      </w:r>
      <w:r w:rsidR="000151F1" w:rsidRPr="008D2DAE">
        <w:t>fakt, že komunisti prohráli, je zásluhou talentu našich generálů.</w:t>
      </w:r>
      <w:r w:rsidRPr="008D2DAE">
        <w:t>“</w:t>
      </w:r>
      <w:r w:rsidR="000151F1" w:rsidRPr="008D2DAE">
        <w:t xml:space="preserve"> Tato jasná deklarace vlastní sebedůvěry maskovala hlubší obavu; Thieu odmítal přijmout Abramsovo tvrzení, že komunisté jsou neschopní. Vyjmenovávání severovietnamských selhání ho neuklidnilo, pokud se úspěch odvozoval od náhodnějšího faktoru jihovietnamské dovednosti (nebo štěstí).</w:t>
      </w:r>
    </w:p>
    <w:p w:rsidR="00AE751F" w:rsidRPr="008D2DAE" w:rsidRDefault="000151F1" w:rsidP="00BF453C">
      <w:pPr>
        <w:pStyle w:val="Textodsazen"/>
      </w:pPr>
      <w:r w:rsidRPr="008D2DAE">
        <w:t>To bylo jádro problému, které nemohla vymazat žádná systémová analýza nebo proklamace</w:t>
      </w:r>
      <w:r w:rsidR="00AE751F" w:rsidRPr="008D2DAE">
        <w:t xml:space="preserve"> o </w:t>
      </w:r>
      <w:r w:rsidRPr="008D2DAE">
        <w:t>vietnamizaci. Jihovietnamci se po naší osmileté účasti</w:t>
      </w:r>
      <w:r w:rsidR="00AE751F" w:rsidRPr="008D2DAE">
        <w:t xml:space="preserve"> v </w:t>
      </w:r>
      <w:r w:rsidRPr="008D2DAE">
        <w:t>bojích jednoduše necítili připraveni postavit Hanoji bez našeho přímého zapojení. Jejich noční můrou nebyla ta či ona klauzule, nýbrž strach, že zůstanou opuštěni. Pro saigonské vůdce příměří znamenalo odchod našich zbývajících jednotek; nemohli věřit, že se Hanoj vzdá své neústupné touhy po ovládnutí Indočíny.</w:t>
      </w:r>
      <w:r w:rsidR="00AE751F" w:rsidRPr="008D2DAE">
        <w:t xml:space="preserve"> V </w:t>
      </w:r>
      <w:r w:rsidRPr="008D2DAE">
        <w:t>pravém slova smyslu bylo ponecháváno na nich, jaká bude jejich budoucnost;</w:t>
      </w:r>
      <w:r w:rsidR="00AE751F" w:rsidRPr="008D2DAE">
        <w:t xml:space="preserve"> v </w:t>
      </w:r>
      <w:r w:rsidRPr="008D2DAE">
        <w:t>hloubi duše kvůli tomu propadali panice, ale byli příliš hrdí, než aby to přiznali.</w:t>
      </w:r>
      <w:r w:rsidR="00AE751F" w:rsidRPr="008D2DAE">
        <w:t xml:space="preserve"> A </w:t>
      </w:r>
      <w:r w:rsidRPr="008D2DAE">
        <w:t>měli důvod.</w:t>
      </w:r>
    </w:p>
    <w:p w:rsidR="00AE751F" w:rsidRPr="008D2DAE" w:rsidRDefault="00AE751F" w:rsidP="00BF453C">
      <w:pPr>
        <w:pStyle w:val="Textodsazen"/>
      </w:pPr>
      <w:r w:rsidRPr="008D2DAE">
        <w:t>V </w:t>
      </w:r>
      <w:r w:rsidR="000151F1" w:rsidRPr="008D2DAE">
        <w:t>Koreji jsme považovali přítomnost našich sil za zásadně důležitou pro vojenskou</w:t>
      </w:r>
      <w:r w:rsidRPr="008D2DAE">
        <w:t xml:space="preserve"> a </w:t>
      </w:r>
      <w:r w:rsidR="000151F1" w:rsidRPr="008D2DAE">
        <w:t>psychologickou rovnováhu na poloostrově.</w:t>
      </w:r>
    </w:p>
    <w:p w:rsidR="00AE751F" w:rsidRPr="008D2DAE" w:rsidRDefault="000151F1" w:rsidP="00BF453C">
      <w:pPr>
        <w:pStyle w:val="Textodsazen"/>
      </w:pPr>
      <w:r w:rsidRPr="008D2DAE">
        <w:t xml:space="preserve">Nebylo Thieuovou vinou, že jsme došli na konec své cesty </w:t>
      </w:r>
      <w:r w:rsidR="00A76BE3" w:rsidRPr="008D2DAE">
        <w:t>–</w:t>
      </w:r>
      <w:r w:rsidRPr="008D2DAE">
        <w:t xml:space="preserve"> do značné míry kvůli našim domácím sporům. Avšak</w:t>
      </w:r>
      <w:r w:rsidR="00AE751F" w:rsidRPr="008D2DAE">
        <w:t xml:space="preserve"> i </w:t>
      </w:r>
      <w:r w:rsidRPr="008D2DAE">
        <w:t>když rozumově chápal naše stanovisko, nemohl se jako vietnamský patriot přimět</w:t>
      </w:r>
      <w:r w:rsidR="00AE751F" w:rsidRPr="008D2DAE">
        <w:t xml:space="preserve"> k </w:t>
      </w:r>
      <w:r w:rsidRPr="008D2DAE">
        <w:t>tomu, aby je veřejně přijal. Podmínky, kterých jsme dosáhli, byly nejlepší možné. Byly skutečně lepší než ty,</w:t>
      </w:r>
      <w:r w:rsidR="00AE751F" w:rsidRPr="008D2DAE">
        <w:t xml:space="preserve"> o </w:t>
      </w:r>
      <w:r w:rsidRPr="008D2DAE">
        <w:t>které jsme žádali; teoreticky dávaly Jižnímu Vietnamu nástroje</w:t>
      </w:r>
      <w:r w:rsidR="00AE751F" w:rsidRPr="008D2DAE">
        <w:t xml:space="preserve"> k </w:t>
      </w:r>
      <w:r w:rsidRPr="008D2DAE">
        <w:t>přežití. Sam</w:t>
      </w:r>
      <w:r w:rsidR="006957B1" w:rsidRPr="008D2DAE">
        <w:t>y</w:t>
      </w:r>
      <w:r w:rsidR="00AE751F" w:rsidRPr="008D2DAE">
        <w:t xml:space="preserve"> o </w:t>
      </w:r>
      <w:r w:rsidRPr="008D2DAE">
        <w:t>sobě však neposkytovaly Saigonu kombinaci sebedůvěry</w:t>
      </w:r>
      <w:r w:rsidR="00AE751F" w:rsidRPr="008D2DAE">
        <w:t xml:space="preserve"> a </w:t>
      </w:r>
      <w:r w:rsidRPr="008D2DAE">
        <w:t>soudržnosti, jež byla životně důležitá pro udržení rovnováhy, jíž bylo fakticky dosaženo na bitevním poli.</w:t>
      </w:r>
    </w:p>
    <w:p w:rsidR="00AE751F" w:rsidRPr="008D2DAE" w:rsidRDefault="000151F1" w:rsidP="00BF453C">
      <w:pPr>
        <w:pStyle w:val="Textodsazen"/>
      </w:pPr>
      <w:r w:rsidRPr="008D2DAE">
        <w:t>Vzhledem</w:t>
      </w:r>
      <w:r w:rsidR="00AE751F" w:rsidRPr="008D2DAE">
        <w:t xml:space="preserve"> k </w:t>
      </w:r>
      <w:r w:rsidRPr="008D2DAE">
        <w:t>těmto skutečnostem byla diskuse</w:t>
      </w:r>
      <w:r w:rsidR="00AE751F" w:rsidRPr="008D2DAE">
        <w:t xml:space="preserve"> v </w:t>
      </w:r>
      <w:r w:rsidRPr="008D2DAE">
        <w:t>Prezidentském paláci</w:t>
      </w:r>
      <w:r w:rsidR="00AE751F" w:rsidRPr="008D2DAE">
        <w:t xml:space="preserve"> z </w:t>
      </w:r>
      <w:r w:rsidRPr="008D2DAE">
        <w:t xml:space="preserve">větší části bezpředmětná. Jihovietnamci předložili řadu návrhů, které ještě více utvrdily naši stranu </w:t>
      </w:r>
      <w:r w:rsidR="00A76BE3" w:rsidRPr="008D2DAE">
        <w:t>–</w:t>
      </w:r>
      <w:r w:rsidRPr="008D2DAE">
        <w:t xml:space="preserve"> nikdy nepřipravenou na složitost vietnamské psychologie </w:t>
      </w:r>
      <w:r w:rsidR="00A76BE3" w:rsidRPr="008D2DAE">
        <w:t>–</w:t>
      </w:r>
      <w:r w:rsidR="00AE751F" w:rsidRPr="008D2DAE">
        <w:t xml:space="preserve"> v </w:t>
      </w:r>
      <w:r w:rsidRPr="008D2DAE">
        <w:t>přesvědčení, že Saigon pomalu nachází cestu</w:t>
      </w:r>
      <w:r w:rsidR="00AE751F" w:rsidRPr="008D2DAE">
        <w:t xml:space="preserve"> k </w:t>
      </w:r>
      <w:r w:rsidRPr="008D2DAE">
        <w:t>nějaké dohodě. Thieu</w:t>
      </w:r>
      <w:r w:rsidR="00AE751F" w:rsidRPr="008D2DAE">
        <w:t xml:space="preserve"> v </w:t>
      </w:r>
      <w:r w:rsidRPr="008D2DAE">
        <w:t>nás tento dojem ještě posílil, když nám na konci jednání oznámil, že následující dopoledne</w:t>
      </w:r>
      <w:r w:rsidR="006957B1" w:rsidRPr="008D2DAE">
        <w:t xml:space="preserve"> </w:t>
      </w:r>
      <w:r w:rsidRPr="008D2DAE">
        <w:t>stráví konzultacemi</w:t>
      </w:r>
      <w:r w:rsidR="00AE751F" w:rsidRPr="008D2DAE">
        <w:t xml:space="preserve"> s </w:t>
      </w:r>
      <w:r w:rsidRPr="008D2DAE">
        <w:t>vedením Národního shromáždění</w:t>
      </w:r>
      <w:r w:rsidR="00AE751F" w:rsidRPr="008D2DAE">
        <w:t xml:space="preserve"> a </w:t>
      </w:r>
      <w:r w:rsidRPr="008D2DAE">
        <w:t>dalšími klíčovými politickými osobnostmi, aby všechny připravil na to, co je možná čeká. Naplánovali jsme proto další jednání na 21. října na 14.00; mezitím měly probíhat diskuse mezi skupinou expertů vedenou jihovietnamským ministrem zahraničí Tran Van Lamem</w:t>
      </w:r>
      <w:r w:rsidR="00AE751F" w:rsidRPr="008D2DAE">
        <w:t xml:space="preserve"> a </w:t>
      </w:r>
      <w:r w:rsidRPr="008D2DAE">
        <w:t>americkým týmem. Cílem bylo dohodnout se na změnách</w:t>
      </w:r>
      <w:r w:rsidR="00AE751F" w:rsidRPr="008D2DAE">
        <w:t xml:space="preserve"> v </w:t>
      </w:r>
      <w:r w:rsidRPr="008D2DAE">
        <w:t>konceptu dohody, které by pak byly navrženy Hanoji. Vzhledem</w:t>
      </w:r>
      <w:r w:rsidR="00AE751F" w:rsidRPr="008D2DAE">
        <w:t xml:space="preserve"> k </w:t>
      </w:r>
      <w:r w:rsidRPr="008D2DAE">
        <w:t xml:space="preserve">tomu, že jsme Hanoji sdělili, že text dohody považujeme za </w:t>
      </w:r>
      <w:r w:rsidR="00AE751F" w:rsidRPr="008D2DAE">
        <w:t>„</w:t>
      </w:r>
      <w:r w:rsidRPr="008D2DAE">
        <w:t>hotový</w:t>
      </w:r>
      <w:r w:rsidR="00AE751F" w:rsidRPr="008D2DAE">
        <w:t>“</w:t>
      </w:r>
      <w:r w:rsidRPr="008D2DAE">
        <w:t xml:space="preserve"> </w:t>
      </w:r>
      <w:r w:rsidR="00A76BE3" w:rsidRPr="008D2DAE">
        <w:t>–</w:t>
      </w:r>
      <w:r w:rsidR="00AE751F" w:rsidRPr="008D2DAE">
        <w:t xml:space="preserve"> i </w:t>
      </w:r>
      <w:r w:rsidRPr="008D2DAE">
        <w:t xml:space="preserve">když pro doprovodná ujednání (nebo protokoly) to neplatilo </w:t>
      </w:r>
      <w:r w:rsidR="00A76BE3" w:rsidRPr="008D2DAE">
        <w:t>–</w:t>
      </w:r>
      <w:r w:rsidRPr="008D2DAE">
        <w:t>, věděli jsme, že to bude nesmírně těžký úkol.</w:t>
      </w:r>
    </w:p>
    <w:p w:rsidR="00AE751F" w:rsidRPr="008D2DAE" w:rsidRDefault="000151F1" w:rsidP="00BF453C">
      <w:pPr>
        <w:pStyle w:val="Textodsazen"/>
      </w:pPr>
      <w:r w:rsidRPr="008D2DAE">
        <w:t>Po třech</w:t>
      </w:r>
      <w:r w:rsidR="00AE751F" w:rsidRPr="008D2DAE">
        <w:t xml:space="preserve"> a </w:t>
      </w:r>
      <w:r w:rsidRPr="008D2DAE">
        <w:t>půl hodinách diskusí</w:t>
      </w:r>
      <w:r w:rsidR="00AE751F" w:rsidRPr="008D2DAE">
        <w:t xml:space="preserve"> s </w:t>
      </w:r>
      <w:r w:rsidRPr="008D2DAE">
        <w:t>Thieuem jsem hlásil do Washingtonu:</w:t>
      </w:r>
    </w:p>
    <w:p w:rsidR="00AE751F" w:rsidRPr="008D2DAE" w:rsidRDefault="00AE751F" w:rsidP="00BF453C">
      <w:pPr>
        <w:pStyle w:val="Textodsazen"/>
      </w:pPr>
    </w:p>
    <w:p w:rsidR="00AE751F" w:rsidRPr="008D2DAE" w:rsidRDefault="000151F1" w:rsidP="004936BF">
      <w:pPr>
        <w:pStyle w:val="Text-cittneodsazen"/>
      </w:pPr>
      <w:r w:rsidRPr="008D2DAE">
        <w:t>Ze střízlivé, poněkud smutné nálady na jednání jasně vyplývalo, že mají velké psychologické problémy</w:t>
      </w:r>
      <w:r w:rsidR="00AE751F" w:rsidRPr="008D2DAE">
        <w:t xml:space="preserve"> s </w:t>
      </w:r>
      <w:r w:rsidRPr="008D2DAE">
        <w:t>představou, že budou muset přetnout pupeční šňůru, která je spojuje</w:t>
      </w:r>
      <w:r w:rsidR="00AE751F" w:rsidRPr="008D2DAE">
        <w:t xml:space="preserve"> s </w:t>
      </w:r>
      <w:r w:rsidRPr="008D2DAE">
        <w:t>Američany. Pravděpodobně si uvědomili, že dohoda je dobrá</w:t>
      </w:r>
      <w:r w:rsidR="00AE751F" w:rsidRPr="008D2DAE">
        <w:t xml:space="preserve"> z </w:t>
      </w:r>
      <w:r w:rsidRPr="008D2DAE">
        <w:t>amerického hlediska, ale oni se zaměřují na zbývající severovietnamské síly</w:t>
      </w:r>
      <w:r w:rsidR="00AE751F" w:rsidRPr="008D2DAE">
        <w:t xml:space="preserve"> a </w:t>
      </w:r>
      <w:r w:rsidRPr="008D2DAE">
        <w:t>pravděpodobnost porušování dohody. Pyšnili se sice talentem svých generálů, ale dál ukazovali, že je děsí mazanost komunistů</w:t>
      </w:r>
      <w:r w:rsidR="00AE751F" w:rsidRPr="008D2DAE">
        <w:t xml:space="preserve"> a </w:t>
      </w:r>
      <w:r w:rsidRPr="008D2DAE">
        <w:t>že nemají dostatek sebedůvěry. Zřejmě se domnívají, že potřebují více času, ale člověk tuší, že takto budou uvažovat vždycky. Vědí, co musí udělat,</w:t>
      </w:r>
      <w:r w:rsidR="00AE751F" w:rsidRPr="008D2DAE">
        <w:t xml:space="preserve"> a </w:t>
      </w:r>
      <w:r w:rsidRPr="008D2DAE">
        <w:t>je to velmi bolestné. Pravděpodobné mají dokonce pravdu. Kdybychom mohli vydržet další dva roky, zřejmě by to dotáhli do konce.</w:t>
      </w:r>
    </w:p>
    <w:p w:rsidR="00AE751F" w:rsidRPr="008D2DAE" w:rsidRDefault="00A76BE3" w:rsidP="004936BF">
      <w:pPr>
        <w:pStyle w:val="Text-cittneodsazen"/>
      </w:pPr>
      <w:r w:rsidRPr="008D2DAE">
        <w:t>…</w:t>
      </w:r>
      <w:r w:rsidR="000151F1" w:rsidRPr="008D2DAE">
        <w:t xml:space="preserve"> Mám pocit, že pomalu začínají souhlasit</w:t>
      </w:r>
      <w:r w:rsidR="00AE751F" w:rsidRPr="008D2DAE">
        <w:t xml:space="preserve"> a </w:t>
      </w:r>
      <w:r w:rsidR="000151F1" w:rsidRPr="008D2DAE">
        <w:t>propracovávají se do duševního stavu, kdy přijmou ten plán, ale jejich sebeúcta vyžaduje, abychom jim poskytli pocit sounáležitosti.</w:t>
      </w:r>
    </w:p>
    <w:p w:rsidR="00AE751F" w:rsidRPr="008D2DAE" w:rsidRDefault="00AE751F" w:rsidP="00BF453C">
      <w:pPr>
        <w:pStyle w:val="Textodsazen"/>
      </w:pPr>
    </w:p>
    <w:p w:rsidR="00AE751F" w:rsidRPr="008D2DAE" w:rsidRDefault="000151F1" w:rsidP="00BF453C">
      <w:pPr>
        <w:pStyle w:val="Textodsazen"/>
      </w:pPr>
      <w:r w:rsidRPr="008D2DAE">
        <w:t xml:space="preserve">Stejně jako </w:t>
      </w:r>
      <w:r w:rsidR="002B4845" w:rsidRPr="008D2DAE">
        <w:t>při</w:t>
      </w:r>
      <w:r w:rsidRPr="008D2DAE">
        <w:t xml:space="preserve"> mé dubnové návštěvě Moskvy jsem nyní shledal, že jsem rukojmím komunikačního cyklu</w:t>
      </w:r>
      <w:r w:rsidR="00AE751F" w:rsidRPr="008D2DAE">
        <w:t xml:space="preserve"> s </w:t>
      </w:r>
      <w:r w:rsidRPr="008D2DAE">
        <w:t>Washingtonem, který nesmírně ztěžoval efektivní výměnu názorů,</w:t>
      </w:r>
      <w:r w:rsidR="00AE751F" w:rsidRPr="008D2DAE">
        <w:t xml:space="preserve"> a </w:t>
      </w:r>
      <w:r w:rsidRPr="008D2DAE">
        <w:t>jak se události dávaly stále více do pohybu, produkoval narůstající nedorozumění, všechna znásobená časovou tísní, tím, co bylo</w:t>
      </w:r>
      <w:r w:rsidR="00AE751F" w:rsidRPr="008D2DAE">
        <w:t xml:space="preserve"> v </w:t>
      </w:r>
      <w:r w:rsidRPr="008D2DAE">
        <w:t>sázce,</w:t>
      </w:r>
      <w:r w:rsidR="00AE751F" w:rsidRPr="008D2DAE">
        <w:t xml:space="preserve"> a </w:t>
      </w:r>
      <w:r w:rsidRPr="008D2DAE">
        <w:t>emocemi vyvolanými skutečností, že konec války je na dosah ruky. Saigon má před Washingtonem časový předstih třinácti hodin. Má večerní hlášení</w:t>
      </w:r>
      <w:r w:rsidR="00AE751F" w:rsidRPr="008D2DAE">
        <w:t xml:space="preserve"> o </w:t>
      </w:r>
      <w:r w:rsidRPr="008D2DAE">
        <w:t>průběhu jednání přicházela tedy do Washingtonu někdy</w:t>
      </w:r>
      <w:r w:rsidR="00AE751F" w:rsidRPr="008D2DAE">
        <w:t xml:space="preserve"> v </w:t>
      </w:r>
      <w:r w:rsidRPr="008D2DAE">
        <w:t>polovině dopoledne.</w:t>
      </w:r>
      <w:r w:rsidR="00AE751F" w:rsidRPr="008D2DAE">
        <w:t xml:space="preserve"> Z </w:t>
      </w:r>
      <w:r w:rsidRPr="008D2DAE">
        <w:t>bezpečnostních důvodů jsme měli na obou koncích komunikačního kanálu zaveden systém dvojího kódování, který vyžadoval dvě skupiny šifrérů. Kvůli zákazu vycházení, který platil</w:t>
      </w:r>
      <w:r w:rsidR="00AE751F" w:rsidRPr="008D2DAE">
        <w:t xml:space="preserve"> v </w:t>
      </w:r>
      <w:r w:rsidRPr="008D2DAE">
        <w:t>Saigonu, museli naši poslové požádat</w:t>
      </w:r>
      <w:r w:rsidR="00AE751F" w:rsidRPr="008D2DAE">
        <w:t xml:space="preserve"> o </w:t>
      </w:r>
      <w:r w:rsidRPr="008D2DAE">
        <w:t>zvláštní eskortu pokaždé, když jsme posílali nebo přijímali zprávu. To vše způsobovalo další zdržení, takže Washington zoufale pokulhával za vývojem událostí</w:t>
      </w:r>
      <w:r w:rsidR="00AE751F" w:rsidRPr="008D2DAE">
        <w:t xml:space="preserve"> v </w:t>
      </w:r>
      <w:r w:rsidRPr="008D2DAE">
        <w:t>Saigonu. Než Haig mohl probrat naše zprávy</w:t>
      </w:r>
      <w:r w:rsidR="00AE751F" w:rsidRPr="008D2DAE">
        <w:t xml:space="preserve"> s </w:t>
      </w:r>
      <w:r w:rsidRPr="008D2DAE">
        <w:t>prezidentem, zkoncipovat odpověď</w:t>
      </w:r>
      <w:r w:rsidR="00AE751F" w:rsidRPr="008D2DAE">
        <w:t xml:space="preserve"> a </w:t>
      </w:r>
      <w:r w:rsidRPr="008D2DAE">
        <w:t>dát ji Nixonovi</w:t>
      </w:r>
      <w:r w:rsidR="00AE751F" w:rsidRPr="008D2DAE">
        <w:t xml:space="preserve"> k </w:t>
      </w:r>
      <w:r w:rsidRPr="008D2DAE">
        <w:t>posouzení</w:t>
      </w:r>
      <w:r w:rsidR="00AE751F" w:rsidRPr="008D2DAE">
        <w:t xml:space="preserve"> a </w:t>
      </w:r>
      <w:r w:rsidRPr="008D2DAE">
        <w:t>odeslat ji, skončil ve Washingtonu obvykle pracovní den. Já jsem odpověď Washingtonu dostával většinou během dopoledne následujícího dne, když jsem se už často účastnil dalšího jednání. Ten, kdo byl na druhém konci komunikačního kanálu, tedy průběžně komentoval nebo hlásil události či přijímal nějaké rady, které už byly pasé.</w:t>
      </w:r>
    </w:p>
    <w:p w:rsidR="00AE751F" w:rsidRPr="008D2DAE" w:rsidRDefault="000151F1" w:rsidP="00BF453C">
      <w:pPr>
        <w:pStyle w:val="Textodsazen"/>
      </w:pPr>
      <w:r w:rsidRPr="008D2DAE">
        <w:t xml:space="preserve">Nebylo tedy překvapením, že </w:t>
      </w:r>
      <w:r w:rsidR="006957B1" w:rsidRPr="008D2DAE">
        <w:t>se</w:t>
      </w:r>
      <w:r w:rsidR="00AE751F" w:rsidRPr="008D2DAE">
        <w:t xml:space="preserve"> u </w:t>
      </w:r>
      <w:r w:rsidRPr="008D2DAE">
        <w:t>mne začal projevovat klasický neurotický syndrom, který po</w:t>
      </w:r>
      <w:r w:rsidR="006957B1" w:rsidRPr="008D2DAE">
        <w:t>s</w:t>
      </w:r>
      <w:r w:rsidRPr="008D2DAE">
        <w:t>t</w:t>
      </w:r>
      <w:r w:rsidR="006957B1" w:rsidRPr="008D2DAE">
        <w:t>i</w:t>
      </w:r>
      <w:r w:rsidRPr="008D2DAE">
        <w:t>hn</w:t>
      </w:r>
      <w:r w:rsidR="006957B1" w:rsidRPr="008D2DAE">
        <w:t>e</w:t>
      </w:r>
      <w:r w:rsidRPr="008D2DAE">
        <w:t xml:space="preserve"> dříve č</w:t>
      </w:r>
      <w:r w:rsidR="006957B1" w:rsidRPr="008D2DAE">
        <w:t>i</w:t>
      </w:r>
      <w:r w:rsidRPr="008D2DAE">
        <w:t xml:space="preserve"> později každého diplomata, který pracuje</w:t>
      </w:r>
      <w:r w:rsidR="00AE751F" w:rsidRPr="008D2DAE">
        <w:t xml:space="preserve"> v </w:t>
      </w:r>
      <w:r w:rsidRPr="008D2DAE">
        <w:t xml:space="preserve">terénu. Byly chvíle, kdy </w:t>
      </w:r>
      <w:r w:rsidR="006957B1" w:rsidRPr="008D2DAE">
        <w:t>s</w:t>
      </w:r>
      <w:r w:rsidRPr="008D2DAE">
        <w:t>e m</w:t>
      </w:r>
      <w:r w:rsidR="006957B1" w:rsidRPr="008D2DAE">
        <w:t>i</w:t>
      </w:r>
      <w:r w:rsidRPr="008D2DAE">
        <w:t xml:space="preserve"> </w:t>
      </w:r>
      <w:r w:rsidR="006957B1" w:rsidRPr="008D2DAE">
        <w:t>z</w:t>
      </w:r>
      <w:r w:rsidRPr="008D2DAE">
        <w:t>dálo, že</w:t>
      </w:r>
      <w:r w:rsidR="006957B1" w:rsidRPr="008D2DAE">
        <w:t xml:space="preserve"> se </w:t>
      </w:r>
      <w:r w:rsidRPr="008D2DAE">
        <w:t>Washington více zajímá</w:t>
      </w:r>
      <w:r w:rsidR="00AE751F" w:rsidRPr="008D2DAE">
        <w:t xml:space="preserve"> o </w:t>
      </w:r>
      <w:r w:rsidRPr="008D2DAE">
        <w:t>to, jak</w:t>
      </w:r>
      <w:r w:rsidR="006957B1" w:rsidRPr="008D2DAE">
        <w:t xml:space="preserve"> zís</w:t>
      </w:r>
      <w:r w:rsidRPr="008D2DAE">
        <w:t>kat odstup od toho, co se již stalo, než</w:t>
      </w:r>
      <w:r w:rsidR="00AE751F" w:rsidRPr="008D2DAE">
        <w:t xml:space="preserve"> o </w:t>
      </w:r>
      <w:r w:rsidRPr="008D2DAE">
        <w:t>sdílení odpovědnosti za naše kriticky důležitá rozhodnutí. Nixon mi například mimořádně pomohl, když mi po mém relativně optimistickém hlášení</w:t>
      </w:r>
      <w:r w:rsidR="00AE751F" w:rsidRPr="008D2DAE">
        <w:t xml:space="preserve"> z </w:t>
      </w:r>
      <w:r w:rsidRPr="008D2DAE">
        <w:t>19. října poslal následující telegram:</w:t>
      </w:r>
    </w:p>
    <w:p w:rsidR="00AE751F" w:rsidRPr="008D2DAE" w:rsidRDefault="00AE751F" w:rsidP="00BF453C">
      <w:pPr>
        <w:pStyle w:val="Textodsazen"/>
      </w:pPr>
    </w:p>
    <w:p w:rsidR="00AE751F" w:rsidRPr="008D2DAE" w:rsidRDefault="000151F1" w:rsidP="004936BF">
      <w:pPr>
        <w:pStyle w:val="Text-cittneodsazen"/>
      </w:pPr>
      <w:r w:rsidRPr="008D2DAE">
        <w:t xml:space="preserve">Osobně jsem velmi pečlivě prostudoval koncept dohody vypracovaný </w:t>
      </w:r>
      <w:r w:rsidRPr="008D2DAE">
        <w:lastRenderedPageBreak/>
        <w:t>společně</w:t>
      </w:r>
      <w:r w:rsidR="00AE751F" w:rsidRPr="008D2DAE">
        <w:t xml:space="preserve"> s </w:t>
      </w:r>
      <w:r w:rsidRPr="008D2DAE">
        <w:t>Hanojí</w:t>
      </w:r>
      <w:r w:rsidR="00AE751F" w:rsidRPr="008D2DAE">
        <w:t xml:space="preserve"> a </w:t>
      </w:r>
      <w:r w:rsidRPr="008D2DAE">
        <w:t>jsem přesvědčen, že je</w:t>
      </w:r>
      <w:r w:rsidR="00AE751F" w:rsidRPr="008D2DAE">
        <w:t xml:space="preserve"> v </w:t>
      </w:r>
      <w:r w:rsidRPr="008D2DAE">
        <w:t>nejhlubším zájmu jihovietnamské vlády</w:t>
      </w:r>
      <w:r w:rsidR="00AE751F" w:rsidRPr="008D2DAE">
        <w:t xml:space="preserve"> a </w:t>
      </w:r>
      <w:r w:rsidRPr="008D2DAE">
        <w:t>národa, aby byl tento návrh přijat. Upozorněte také prezidenta Thieua těmi nejostřejšími slovy, že po čtyři roky, co jsem</w:t>
      </w:r>
      <w:r w:rsidR="00AE751F" w:rsidRPr="008D2DAE">
        <w:t xml:space="preserve"> v </w:t>
      </w:r>
      <w:r w:rsidRPr="008D2DAE">
        <w:t>úřadu,</w:t>
      </w:r>
      <w:r w:rsidR="00AE751F" w:rsidRPr="008D2DAE">
        <w:t xml:space="preserve"> a </w:t>
      </w:r>
      <w:r w:rsidRPr="008D2DAE">
        <w:t>fakticky po celou dobu předtím, kdy jsem neměl žádný úřad, žádná americká veřejná osobnost neprosazovala tak neústupně názor, že jihovietnamskému národu nemůže být vnucena žádná komunistická vláda, jako já. Navíc žádná americká veřejná osobnost nebyla větším stoupencem prezidenta Thieua než já. Měl byste ujistit prezidenta, že může do budoucna bezvýhradně spoléhat na pokračování této podpory.</w:t>
      </w:r>
    </w:p>
    <w:p w:rsidR="00AE751F" w:rsidRPr="008D2DAE" w:rsidRDefault="00AE751F" w:rsidP="00BF453C">
      <w:pPr>
        <w:pStyle w:val="Textodsazen"/>
      </w:pPr>
    </w:p>
    <w:p w:rsidR="00AE751F" w:rsidRPr="008D2DAE" w:rsidRDefault="000151F1" w:rsidP="00BF453C">
      <w:pPr>
        <w:pStyle w:val="Textodsazen"/>
      </w:pPr>
      <w:r w:rsidRPr="008D2DAE">
        <w:t>Avšak následujícího dne Nixon</w:t>
      </w:r>
      <w:r w:rsidR="00AE751F" w:rsidRPr="008D2DAE">
        <w:t xml:space="preserve"> v </w:t>
      </w:r>
      <w:r w:rsidRPr="008D2DAE">
        <w:t>rámci konzultací se svými hlavními poradci mluvil</w:t>
      </w:r>
      <w:r w:rsidR="00AE751F" w:rsidRPr="008D2DAE">
        <w:t xml:space="preserve"> s </w:t>
      </w:r>
      <w:r w:rsidRPr="008D2DAE">
        <w:t>generálem Williamem Westmorelandem, který měl zakrátko odejít</w:t>
      </w:r>
      <w:r w:rsidR="00AE751F" w:rsidRPr="008D2DAE">
        <w:t xml:space="preserve"> z </w:t>
      </w:r>
      <w:r w:rsidRPr="008D2DAE">
        <w:t xml:space="preserve">funkce náčelníka štábu pozemních sil. Ten náhle vznesl námitky vůči vlastní koncepci příměří podle stávajících linií. To bylo šokující, neboť takové </w:t>
      </w:r>
      <w:r w:rsidR="00E662BF" w:rsidRPr="008D2DAE">
        <w:t>příměří</w:t>
      </w:r>
      <w:r w:rsidRPr="008D2DAE">
        <w:t xml:space="preserve"> bylo součástí našich požadavků od </w:t>
      </w:r>
      <w:r w:rsidR="00526404" w:rsidRPr="008D2DAE">
        <w:t>října</w:t>
      </w:r>
      <w:r w:rsidRPr="008D2DAE">
        <w:t xml:space="preserve"> roku 1970,</w:t>
      </w:r>
      <w:r w:rsidR="00AE751F" w:rsidRPr="008D2DAE">
        <w:t xml:space="preserve"> a </w:t>
      </w:r>
      <w:r w:rsidRPr="008D2DAE">
        <w:t>tehdy tuto myšlenku podpořil sbor náčelníků štábů, jehož byl Westmoreland členem. Nixon mi nyní, aniž by mi řekl</w:t>
      </w:r>
      <w:r w:rsidR="00AE751F" w:rsidRPr="008D2DAE">
        <w:t xml:space="preserve"> o </w:t>
      </w:r>
      <w:r w:rsidRPr="008D2DAE">
        <w:t>tomto rozhovoru, poslal další telegram,</w:t>
      </w:r>
      <w:r w:rsidR="00AE751F" w:rsidRPr="008D2DAE">
        <w:t xml:space="preserve"> v </w:t>
      </w:r>
      <w:r w:rsidRPr="008D2DAE">
        <w:t>němž mi popáté během čtyř dnů říkal, abych ani</w:t>
      </w:r>
      <w:r w:rsidR="00AE751F" w:rsidRPr="008D2DAE">
        <w:t xml:space="preserve"> v </w:t>
      </w:r>
      <w:r w:rsidRPr="008D2DAE">
        <w:t>nejmenším nebral na zřetel nadcházející volby</w:t>
      </w:r>
      <w:r w:rsidR="00AE751F" w:rsidRPr="008D2DAE">
        <w:t xml:space="preserve"> a </w:t>
      </w:r>
      <w:r w:rsidRPr="008D2DAE">
        <w:t>zdůraznil naši solidaritu</w:t>
      </w:r>
      <w:r w:rsidR="00AE751F" w:rsidRPr="008D2DAE">
        <w:t xml:space="preserve"> s </w:t>
      </w:r>
      <w:r w:rsidRPr="008D2DAE">
        <w:t>Thieuem:</w:t>
      </w:r>
    </w:p>
    <w:p w:rsidR="00AE751F" w:rsidRPr="008D2DAE" w:rsidRDefault="00AE751F" w:rsidP="00BF453C">
      <w:pPr>
        <w:pStyle w:val="Textodsazen"/>
      </w:pPr>
    </w:p>
    <w:p w:rsidR="00AE751F" w:rsidRPr="008D2DAE" w:rsidRDefault="000151F1" w:rsidP="004936BF">
      <w:pPr>
        <w:pStyle w:val="Text-cittneodsazen"/>
      </w:pPr>
      <w:r w:rsidRPr="008D2DAE">
        <w:t>Protože pokračujete</w:t>
      </w:r>
      <w:r w:rsidR="00AE751F" w:rsidRPr="008D2DAE">
        <w:t xml:space="preserve"> v </w:t>
      </w:r>
      <w:r w:rsidRPr="008D2DAE">
        <w:t>diskusích</w:t>
      </w:r>
      <w:r w:rsidR="00AE751F" w:rsidRPr="008D2DAE">
        <w:t xml:space="preserve"> s </w:t>
      </w:r>
      <w:r w:rsidRPr="008D2DAE">
        <w:t>Thieuem, chci znovu zdůraznit, že nic</w:t>
      </w:r>
      <w:r w:rsidR="00AE751F" w:rsidRPr="008D2DAE">
        <w:t xml:space="preserve"> z </w:t>
      </w:r>
      <w:r w:rsidRPr="008D2DAE">
        <w:t>toho, co se děje, by nemělo být ovlivněno datem amerických voleb. Dospěl jsem</w:t>
      </w:r>
      <w:r w:rsidR="00AE751F" w:rsidRPr="008D2DAE">
        <w:t xml:space="preserve"> k </w:t>
      </w:r>
      <w:r w:rsidRPr="008D2DAE">
        <w:t xml:space="preserve">závěru, že urovnání, které by se konalo před volbami </w:t>
      </w:r>
      <w:r w:rsidR="00A76BE3" w:rsidRPr="008D2DAE">
        <w:t>–</w:t>
      </w:r>
      <w:r w:rsidRPr="008D2DAE">
        <w:t xml:space="preserve"> pokud by bylo přinejlepším neúspěchem </w:t>
      </w:r>
      <w:r w:rsidR="00A76BE3" w:rsidRPr="008D2DAE">
        <w:t>–</w:t>
      </w:r>
      <w:r w:rsidRPr="008D2DAE">
        <w:t>,</w:t>
      </w:r>
      <w:r w:rsidR="00AE751F" w:rsidRPr="008D2DAE">
        <w:t xml:space="preserve"> s </w:t>
      </w:r>
      <w:r w:rsidRPr="008D2DAE">
        <w:t>sebou nese riziko, že závažně poškodí americkou vnitropolitickou scénu, kdybychom kvůli takovému urovnání byli napadáni, že jsme nyní uzavřeli méně výhodnou dohodu, než kdybychom počkali až na dobu po volbách. Zásadním požadavkem je, aby ji Thieu přijal opravdu srdcem, abychom nemohli být obviněni, že jsme ho donutili</w:t>
      </w:r>
      <w:r w:rsidR="00AE751F" w:rsidRPr="008D2DAE">
        <w:t xml:space="preserve"> k </w:t>
      </w:r>
      <w:r w:rsidRPr="008D2DAE">
        <w:t>dohodě, která nenapomohla</w:t>
      </w:r>
      <w:r w:rsidR="00AE751F" w:rsidRPr="008D2DAE">
        <w:t xml:space="preserve"> k </w:t>
      </w:r>
      <w:r w:rsidRPr="008D2DAE">
        <w:t>tomu, aby se komunistům zabránilo</w:t>
      </w:r>
      <w:r w:rsidR="00AE751F" w:rsidRPr="008D2DAE">
        <w:t xml:space="preserve"> v </w:t>
      </w:r>
      <w:r w:rsidRPr="008D2DAE">
        <w:t>obsazení velkých částí jihovietnamského území.</w:t>
      </w:r>
    </w:p>
    <w:p w:rsidR="00AE751F" w:rsidRPr="008D2DAE" w:rsidRDefault="000151F1" w:rsidP="004936BF">
      <w:pPr>
        <w:pStyle w:val="Text-cittodsazen"/>
      </w:pPr>
      <w:r w:rsidRPr="008D2DAE">
        <w:t>Jak jsem nastínil včera, při uzavírání jakékoli dohody musí Thieu být naším ochotným partnerem. Nesmí ji přijmout proto, že mu přiložíme</w:t>
      </w:r>
      <w:r w:rsidR="00AE751F" w:rsidRPr="008D2DAE">
        <w:t xml:space="preserve"> k </w:t>
      </w:r>
      <w:r w:rsidRPr="008D2DAE">
        <w:t>hlavě pistoli. Jsem si vědom rizika, že Hanoj půjde na veřejnost, ale věřím, že můžeme tuto eventualitu zvládnout mnohem snáze než předvolební střet</w:t>
      </w:r>
      <w:r w:rsidR="00AE751F" w:rsidRPr="008D2DAE">
        <w:t xml:space="preserve"> s </w:t>
      </w:r>
      <w:r w:rsidRPr="008D2DAE">
        <w:t>Thieuem nebo nějakou dohodu, jež by byla kritizována jako záminka pro stažení našich sil.</w:t>
      </w:r>
    </w:p>
    <w:p w:rsidR="00AE751F" w:rsidRPr="008D2DAE" w:rsidRDefault="00AE751F" w:rsidP="00BF453C">
      <w:pPr>
        <w:pStyle w:val="Textodsazen"/>
      </w:pPr>
    </w:p>
    <w:p w:rsidR="00AE751F" w:rsidRPr="008D2DAE" w:rsidRDefault="000151F1" w:rsidP="00BF453C">
      <w:pPr>
        <w:pStyle w:val="Textodsazen"/>
      </w:pPr>
      <w:r w:rsidRPr="008D2DAE">
        <w:t>Když jsem poprvé slyšel tento pokyn, byl jsem dojat; nyní mne začala strašit</w:t>
      </w:r>
      <w:r w:rsidR="00AE751F" w:rsidRPr="008D2DAE">
        <w:t xml:space="preserve"> v </w:t>
      </w:r>
      <w:r w:rsidRPr="008D2DAE">
        <w:t>hlavě nepěkná myšlenka, že si mne někdo chystá jako toho špatného pro případ, že se něco pokazí. Byl jsem ze všech Nixonových poradců nejméně zapojen do volební kampaně. Od začátku září jsem byl téměř trvale mimo Spojené státy. Nikdy jsem se neúčastnil porad zabývajících se volební strategií.</w:t>
      </w:r>
      <w:r w:rsidR="00AE751F" w:rsidRPr="008D2DAE">
        <w:t xml:space="preserve"> S </w:t>
      </w:r>
      <w:r w:rsidRPr="008D2DAE">
        <w:t>odůvodněním, že zahraniční politika je nadstranická, jsem se odmítl zapojit do jakýchkoli akcí,</w:t>
      </w:r>
      <w:r w:rsidR="006957B1" w:rsidRPr="008D2DAE">
        <w:t xml:space="preserve"> </w:t>
      </w:r>
      <w:r w:rsidRPr="008D2DAE">
        <w:t>jejichž c</w:t>
      </w:r>
      <w:r w:rsidR="006957B1" w:rsidRPr="008D2DAE">
        <w:t>í</w:t>
      </w:r>
      <w:r w:rsidRPr="008D2DAE">
        <w:t>l</w:t>
      </w:r>
      <w:r w:rsidR="006957B1" w:rsidRPr="008D2DAE">
        <w:t>e</w:t>
      </w:r>
      <w:r w:rsidRPr="008D2DAE">
        <w:t xml:space="preserve">m bylo získávání </w:t>
      </w:r>
      <w:r w:rsidR="00492FF7" w:rsidRPr="008D2DAE">
        <w:t>finančních</w:t>
      </w:r>
      <w:r w:rsidRPr="008D2DAE">
        <w:t xml:space="preserve"> fondů na volební </w:t>
      </w:r>
      <w:r w:rsidRPr="008D2DAE">
        <w:lastRenderedPageBreak/>
        <w:t>kampaň. Odmítl jsem opakované žádosti Johna Ehrlichmana, který tvrdil, že mi předává Nixonovy pokyny odtajnit kompromitující dokumenty týkající se předcházejících administrativ, abych pomohl při kampani. (To bylo před zákonem</w:t>
      </w:r>
      <w:r w:rsidR="00AE751F" w:rsidRPr="008D2DAE">
        <w:t xml:space="preserve"> o </w:t>
      </w:r>
      <w:r w:rsidRPr="008D2DAE">
        <w:t>svobodě informací, který</w:t>
      </w:r>
      <w:r w:rsidR="00AE751F" w:rsidRPr="008D2DAE">
        <w:t xml:space="preserve"> z </w:t>
      </w:r>
      <w:r w:rsidRPr="008D2DAE">
        <w:t>podobných věcí udělal rutinu.) Na jeden</w:t>
      </w:r>
      <w:r w:rsidR="00AE751F" w:rsidRPr="008D2DAE">
        <w:t xml:space="preserve"> z </w:t>
      </w:r>
      <w:r w:rsidRPr="008D2DAE">
        <w:t xml:space="preserve">těchto úředních dopisů jsem rukou připsal: </w:t>
      </w:r>
      <w:r w:rsidR="00AE751F" w:rsidRPr="008D2DAE">
        <w:t>„</w:t>
      </w:r>
      <w:r w:rsidRPr="008D2DAE">
        <w:t xml:space="preserve">Jsem proti </w:t>
      </w:r>
      <w:r w:rsidR="00A76BE3" w:rsidRPr="008D2DAE">
        <w:t>–</w:t>
      </w:r>
      <w:r w:rsidRPr="008D2DAE">
        <w:t xml:space="preserve"> to je nízká politika.</w:t>
      </w:r>
      <w:r w:rsidR="00AE751F" w:rsidRPr="008D2DAE">
        <w:t>“</w:t>
      </w:r>
      <w:r w:rsidRPr="008D2DAE">
        <w:t xml:space="preserve"> Nixon toto téma přede mnou nikdy nenadhodil, ale muselo mu být naprosto jasné, jaké jsou moje názory. Mou strategií </w:t>
      </w:r>
      <w:r w:rsidR="00A76BE3" w:rsidRPr="008D2DAE">
        <w:t>–</w:t>
      </w:r>
      <w:r w:rsidRPr="008D2DAE">
        <w:t xml:space="preserve"> kterou jsem vysvětloval</w:t>
      </w:r>
      <w:r w:rsidR="00AE751F" w:rsidRPr="008D2DAE">
        <w:t xml:space="preserve"> v </w:t>
      </w:r>
      <w:r w:rsidRPr="008D2DAE">
        <w:t xml:space="preserve">nesčetných memorandech </w:t>
      </w:r>
      <w:r w:rsidR="00A76BE3" w:rsidRPr="008D2DAE">
        <w:t>–</w:t>
      </w:r>
      <w:r w:rsidRPr="008D2DAE">
        <w:t xml:space="preserve"> bylo využít Hanojí vyjádřeného přání dohodnout se před našimi volbami, použít jich jako pevné lhůty,</w:t>
      </w:r>
      <w:r w:rsidR="00AE751F" w:rsidRPr="008D2DAE">
        <w:t xml:space="preserve"> s </w:t>
      </w:r>
      <w:r w:rsidRPr="008D2DAE">
        <w:t>jejíž pomocí bychom si mohli vynutit ústupky. Nikdy jsem ani ústn</w:t>
      </w:r>
      <w:r w:rsidR="006957B1" w:rsidRPr="008D2DAE">
        <w:t>ě</w:t>
      </w:r>
      <w:r w:rsidRPr="008D2DAE">
        <w:t>, ani písemně neučinil opačnou úvahu, tedy že by uzavření dohody pomohlo našim volebním vyhlídkám. Bylo ironií, že Nixon mne nepřímo obviňoval</w:t>
      </w:r>
      <w:r w:rsidR="00AE751F" w:rsidRPr="008D2DAE">
        <w:t xml:space="preserve"> z </w:t>
      </w:r>
      <w:r w:rsidRPr="008D2DAE">
        <w:t>téhož,</w:t>
      </w:r>
      <w:r w:rsidR="00AE751F" w:rsidRPr="008D2DAE">
        <w:t xml:space="preserve"> z </w:t>
      </w:r>
      <w:r w:rsidRPr="008D2DAE">
        <w:t xml:space="preserve">čeho jiní obviňovali Nixona </w:t>
      </w:r>
      <w:r w:rsidR="00A76BE3" w:rsidRPr="008D2DAE">
        <w:t>–</w:t>
      </w:r>
      <w:r w:rsidRPr="008D2DAE">
        <w:t xml:space="preserve"> že se dohodu snažím urychleně uzavřít kvůli volbám. Jemu jeho úvahy</w:t>
      </w:r>
      <w:r w:rsidR="00AE751F" w:rsidRPr="008D2DAE">
        <w:t xml:space="preserve"> o </w:t>
      </w:r>
      <w:r w:rsidRPr="008D2DAE">
        <w:t>volbách radily odklad. Byl jsem vyčerpán dvěma týdny každodenní patnácti</w:t>
      </w:r>
      <w:r w:rsidR="00A76BE3" w:rsidRPr="008D2DAE">
        <w:t>–</w:t>
      </w:r>
      <w:r w:rsidRPr="008D2DAE">
        <w:t xml:space="preserve"> až osmnáctihodinové práce, podrážděný kvůli časovému posunu</w:t>
      </w:r>
      <w:r w:rsidR="00AE751F" w:rsidRPr="008D2DAE">
        <w:t xml:space="preserve"> a </w:t>
      </w:r>
      <w:r w:rsidRPr="008D2DAE">
        <w:t>útočný, poněvadž na mne dorážely dvě skupiny monomaniakálních Vietnamců, proto jsem Haigovi poslal sarkastickou odpověď:</w:t>
      </w:r>
    </w:p>
    <w:p w:rsidR="00AE751F" w:rsidRPr="008D2DAE" w:rsidRDefault="00AE751F" w:rsidP="00BF453C">
      <w:pPr>
        <w:pStyle w:val="Textodsazen"/>
      </w:pPr>
    </w:p>
    <w:p w:rsidR="00AE751F" w:rsidRPr="008D2DAE" w:rsidRDefault="000151F1" w:rsidP="004936BF">
      <w:pPr>
        <w:pStyle w:val="Text-cittneodsazen"/>
      </w:pPr>
      <w:r w:rsidRPr="008D2DAE">
        <w:t>Děkuji za úžasné komentáře, které dostávám. Musí se pamatovat na to, že jakákoli dohoda bude přinejlepším křehká</w:t>
      </w:r>
      <w:r w:rsidR="00AE751F" w:rsidRPr="008D2DAE">
        <w:t xml:space="preserve"> a </w:t>
      </w:r>
      <w:r w:rsidRPr="008D2DAE">
        <w:t>uvede nás do složitého období. Ani za těch nejpříznivějších okolností se nedá od Jihovietnamců očekávat nadšení, protože přicházejí</w:t>
      </w:r>
      <w:r w:rsidR="00AE751F" w:rsidRPr="008D2DAE">
        <w:t xml:space="preserve"> o </w:t>
      </w:r>
      <w:r w:rsidRPr="008D2DAE">
        <w:t>přítomnost našich vojenských jednotek,</w:t>
      </w:r>
      <w:r w:rsidR="00AE751F" w:rsidRPr="008D2DAE">
        <w:t xml:space="preserve"> a </w:t>
      </w:r>
      <w:r w:rsidRPr="008D2DAE">
        <w:t>tudíž se budou muset přizpůsobit situaci, které čelili naposledy</w:t>
      </w:r>
      <w:r w:rsidR="00AE751F" w:rsidRPr="008D2DAE">
        <w:t xml:space="preserve"> v </w:t>
      </w:r>
      <w:r w:rsidRPr="008D2DAE">
        <w:t>roce 1962.</w:t>
      </w:r>
    </w:p>
    <w:p w:rsidR="00AE751F" w:rsidRPr="008D2DAE" w:rsidRDefault="000151F1" w:rsidP="004936BF">
      <w:pPr>
        <w:pStyle w:val="Text-cittodsazen"/>
      </w:pPr>
      <w:r w:rsidRPr="008D2DAE">
        <w:t xml:space="preserve">Pokud se mi říká, abych tento proces zastavil, pak by mi to mělo být řečeno bez vytáček. Na druhé straně každý tady soudí </w:t>
      </w:r>
      <w:r w:rsidR="00A76BE3" w:rsidRPr="008D2DAE">
        <w:t>–</w:t>
      </w:r>
      <w:r w:rsidRPr="008D2DAE">
        <w:t xml:space="preserve"> včetně Bunkera, Abramse, Habiba</w:t>
      </w:r>
      <w:r w:rsidR="00AE751F" w:rsidRPr="008D2DAE">
        <w:t xml:space="preserve"> a </w:t>
      </w:r>
      <w:r w:rsidRPr="008D2DAE">
        <w:t xml:space="preserve">Sullivana </w:t>
      </w:r>
      <w:r w:rsidR="00A76BE3" w:rsidRPr="008D2DAE">
        <w:t>–</w:t>
      </w:r>
      <w:r w:rsidRPr="008D2DAE">
        <w:t>, že to je ta nejlepší dohoda, jaké kdy dosáhneme. Úvahy</w:t>
      </w:r>
      <w:r w:rsidR="00AE751F" w:rsidRPr="008D2DAE">
        <w:t xml:space="preserve"> o </w:t>
      </w:r>
      <w:r w:rsidRPr="008D2DAE">
        <w:t>volbách musíme poměřovat faktem, že si nedovedu představit, jak bychom mohli za normálních okolností vyřešit otázku propuštění zajatců za pouhých několik týdnů.</w:t>
      </w:r>
    </w:p>
    <w:p w:rsidR="00AE751F" w:rsidRPr="008D2DAE" w:rsidRDefault="00AE751F" w:rsidP="004936BF">
      <w:pPr>
        <w:pStyle w:val="Text-cittodsazen"/>
      </w:pPr>
      <w:r w:rsidRPr="008D2DAE">
        <w:t>V </w:t>
      </w:r>
      <w:r w:rsidR="000151F1" w:rsidRPr="008D2DAE">
        <w:t>každém případě jsem připraven tuto operaci zdržovat, jestliže dostanu jasný signál udělat to.</w:t>
      </w:r>
    </w:p>
    <w:p w:rsidR="00AE751F" w:rsidRPr="008D2DAE" w:rsidRDefault="00AE751F" w:rsidP="00BF453C">
      <w:pPr>
        <w:pStyle w:val="Textodsazen"/>
      </w:pPr>
    </w:p>
    <w:p w:rsidR="00AE751F" w:rsidRPr="008D2DAE" w:rsidRDefault="000151F1" w:rsidP="00BF453C">
      <w:pPr>
        <w:pStyle w:val="Textodsazen"/>
      </w:pPr>
      <w:r w:rsidRPr="008D2DAE">
        <w:t>Žádný takový signál nehrozil; po pravdě řečeno nemohl být ani vydán, neboť události</w:t>
      </w:r>
      <w:r w:rsidR="00AE751F" w:rsidRPr="008D2DAE">
        <w:t xml:space="preserve"> v </w:t>
      </w:r>
      <w:r w:rsidRPr="008D2DAE">
        <w:t>Saigonu začínaly nabírat spád, který byl nad možnosti našeho komunikačního systému.</w:t>
      </w:r>
    </w:p>
    <w:p w:rsidR="00AE751F" w:rsidRPr="008D2DAE" w:rsidRDefault="000151F1" w:rsidP="00D37A2F">
      <w:pPr>
        <w:pStyle w:val="Nadpis3"/>
      </w:pPr>
      <w:bookmarkStart w:id="1028" w:name="bookmark244"/>
      <w:bookmarkStart w:id="1029" w:name="_Toc384757692"/>
      <w:bookmarkStart w:id="1030" w:name="_Toc384757982"/>
      <w:bookmarkStart w:id="1031" w:name="_Toc385021788"/>
      <w:r w:rsidRPr="008D2DAE">
        <w:t>Střet</w:t>
      </w:r>
      <w:r w:rsidR="00AE751F" w:rsidRPr="008D2DAE">
        <w:t xml:space="preserve"> s </w:t>
      </w:r>
      <w:r w:rsidRPr="008D2DAE">
        <w:t>Thieuem</w:t>
      </w:r>
      <w:bookmarkEnd w:id="1028"/>
      <w:bookmarkEnd w:id="1029"/>
      <w:bookmarkEnd w:id="1030"/>
      <w:bookmarkEnd w:id="1031"/>
    </w:p>
    <w:p w:rsidR="00AE751F" w:rsidRPr="008D2DAE" w:rsidRDefault="006957B1" w:rsidP="0055163E">
      <w:pPr>
        <w:pStyle w:val="Text-neodsazen"/>
      </w:pPr>
      <w:r w:rsidRPr="008D2DAE">
        <w:t>J</w:t>
      </w:r>
      <w:r w:rsidR="000151F1" w:rsidRPr="008D2DAE">
        <w:t>ak jsem již naznačil, 21. října jsme stále předpokládali, že se blížíme</w:t>
      </w:r>
      <w:r w:rsidR="00AE751F" w:rsidRPr="008D2DAE">
        <w:t xml:space="preserve"> k </w:t>
      </w:r>
      <w:r w:rsidR="000151F1" w:rsidRPr="008D2DAE">
        <w:t>dohodě se Saigonem, byť to pro Thieua znamená bolest</w:t>
      </w:r>
      <w:r w:rsidR="00AE751F" w:rsidRPr="008D2DAE">
        <w:t xml:space="preserve"> a </w:t>
      </w:r>
      <w:r w:rsidR="000151F1" w:rsidRPr="008D2DAE">
        <w:t>žádnou velkou poctu. Dopoledne jsem se sešel</w:t>
      </w:r>
      <w:r w:rsidR="00AE751F" w:rsidRPr="008D2DAE">
        <w:t xml:space="preserve"> s </w:t>
      </w:r>
      <w:r w:rsidR="000151F1" w:rsidRPr="008D2DAE">
        <w:t xml:space="preserve">jihovietnamským týmem expertů vedeným </w:t>
      </w:r>
      <w:r w:rsidR="000151F1" w:rsidRPr="008D2DAE">
        <w:lastRenderedPageBreak/>
        <w:t>ministrem zahraničí Lamem, abychom pro</w:t>
      </w:r>
      <w:r w:rsidRPr="008D2DAE">
        <w:t>b</w:t>
      </w:r>
      <w:r w:rsidR="000151F1" w:rsidRPr="008D2DAE">
        <w:t>r</w:t>
      </w:r>
      <w:r w:rsidRPr="008D2DAE">
        <w:t>a</w:t>
      </w:r>
      <w:r w:rsidR="000151F1" w:rsidRPr="008D2DAE">
        <w:t>li jimi navrhované změny konceptu dohody.</w:t>
      </w:r>
    </w:p>
    <w:p w:rsidR="00AE751F" w:rsidRPr="008D2DAE" w:rsidRDefault="000151F1" w:rsidP="00BF453C">
      <w:pPr>
        <w:pStyle w:val="Textodsazen"/>
      </w:pPr>
      <w:r w:rsidRPr="008D2DAE">
        <w:t>Bylo jich třiadvacet. N</w:t>
      </w:r>
      <w:r w:rsidR="006957B1" w:rsidRPr="008D2DAE">
        <w:t>ě</w:t>
      </w:r>
      <w:r w:rsidRPr="008D2DAE">
        <w:t>k</w:t>
      </w:r>
      <w:r w:rsidR="00492FF7" w:rsidRPr="008D2DAE">
        <w:t>t</w:t>
      </w:r>
      <w:r w:rsidR="006957B1" w:rsidRPr="008D2DAE">
        <w:t>e</w:t>
      </w:r>
      <w:r w:rsidRPr="008D2DAE">
        <w:t xml:space="preserve">ré měly zásadní význam. Saigon chtěl vyškrtnout větu označující Národní radu národního </w:t>
      </w:r>
      <w:r w:rsidR="006957B1" w:rsidRPr="008D2DAE">
        <w:t>us</w:t>
      </w:r>
      <w:r w:rsidRPr="008D2DAE">
        <w:t>m</w:t>
      </w:r>
      <w:r w:rsidR="006957B1" w:rsidRPr="008D2DAE">
        <w:t>í</w:t>
      </w:r>
      <w:r w:rsidRPr="008D2DAE">
        <w:t>ření</w:t>
      </w:r>
      <w:r w:rsidR="00AE751F" w:rsidRPr="008D2DAE">
        <w:t xml:space="preserve"> a </w:t>
      </w:r>
      <w:r w:rsidR="006957B1" w:rsidRPr="008D2DAE">
        <w:t>s</w:t>
      </w:r>
      <w:r w:rsidRPr="008D2DAE">
        <w:t xml:space="preserve">hody za </w:t>
      </w:r>
      <w:r w:rsidR="00AE751F" w:rsidRPr="008D2DAE">
        <w:t>„</w:t>
      </w:r>
      <w:r w:rsidRPr="008D2DAE">
        <w:t>správní strukturu</w:t>
      </w:r>
      <w:r w:rsidR="00AE751F" w:rsidRPr="008D2DAE">
        <w:t>“</w:t>
      </w:r>
      <w:r w:rsidRPr="008D2DAE">
        <w:t xml:space="preserve">, abychom </w:t>
      </w:r>
      <w:r w:rsidR="006957B1" w:rsidRPr="008D2DAE">
        <w:t>s</w:t>
      </w:r>
      <w:r w:rsidRPr="008D2DAE">
        <w:t>e vyhnuli handrkován</w:t>
      </w:r>
      <w:r w:rsidR="006957B1" w:rsidRPr="008D2DAE">
        <w:t>í</w:t>
      </w:r>
      <w:r w:rsidR="00AE751F" w:rsidRPr="008D2DAE">
        <w:t xml:space="preserve"> o </w:t>
      </w:r>
      <w:r w:rsidRPr="008D2DAE">
        <w:t>překl</w:t>
      </w:r>
      <w:r w:rsidR="006957B1" w:rsidRPr="008D2DAE">
        <w:t>a</w:t>
      </w:r>
      <w:r w:rsidRPr="008D2DAE">
        <w:t>d. Žádal, aby pasáž</w:t>
      </w:r>
      <w:r w:rsidR="00AE751F" w:rsidRPr="008D2DAE">
        <w:t xml:space="preserve"> o </w:t>
      </w:r>
      <w:r w:rsidRPr="008D2DAE">
        <w:t>demilitarizované</w:t>
      </w:r>
      <w:r w:rsidR="006957B1" w:rsidRPr="008D2DAE">
        <w:t xml:space="preserve"> </w:t>
      </w:r>
      <w:r w:rsidRPr="008D2DAE">
        <w:t>zóně byla zdůrazněna</w:t>
      </w:r>
      <w:r w:rsidR="00AE751F" w:rsidRPr="008D2DAE">
        <w:t xml:space="preserve"> v </w:t>
      </w:r>
      <w:r w:rsidRPr="008D2DAE">
        <w:t>tom smyslu, že se jedná</w:t>
      </w:r>
      <w:r w:rsidR="00AE751F" w:rsidRPr="008D2DAE">
        <w:t xml:space="preserve"> o </w:t>
      </w:r>
      <w:r w:rsidRPr="008D2DAE">
        <w:t>dělicí linii</w:t>
      </w:r>
      <w:r w:rsidR="00AE751F" w:rsidRPr="008D2DAE">
        <w:t xml:space="preserve"> a </w:t>
      </w:r>
      <w:r w:rsidRPr="008D2DAE">
        <w:t>že výpady přes ni jsou nelegální. Dále trval na tom, že</w:t>
      </w:r>
      <w:r w:rsidR="00AE751F" w:rsidRPr="008D2DAE">
        <w:t xml:space="preserve"> v </w:t>
      </w:r>
      <w:r w:rsidRPr="008D2DAE">
        <w:t>textu nebude žádná zmínka</w:t>
      </w:r>
      <w:r w:rsidR="00AE751F" w:rsidRPr="008D2DAE">
        <w:t xml:space="preserve"> o </w:t>
      </w:r>
      <w:r w:rsidRPr="008D2DAE">
        <w:t>dočasné revoluční vládě (politickém rameni Hanoje na Jihu). Ostatní změny byly zdánlivě okrajové, třebaže notoricky neschopná západní mysl nemusela vůbec chápat zraňující povahu těchto zjevně dvojznačných</w:t>
      </w:r>
      <w:r w:rsidR="00AE751F" w:rsidRPr="008D2DAE">
        <w:t xml:space="preserve"> a </w:t>
      </w:r>
      <w:r w:rsidRPr="008D2DAE">
        <w:t>navenek nepodstatných vět. Mně</w:t>
      </w:r>
      <w:r w:rsidR="00AE751F" w:rsidRPr="008D2DAE">
        <w:t xml:space="preserve"> i </w:t>
      </w:r>
      <w:r w:rsidRPr="008D2DAE">
        <w:t xml:space="preserve">mým spolupracovníkům bylo naprosto jasné, jak těžké bude prosadit tolik změn do textu, který jsme již prohlásili za </w:t>
      </w:r>
      <w:r w:rsidR="00AE751F" w:rsidRPr="008D2DAE">
        <w:t>„</w:t>
      </w:r>
      <w:r w:rsidRPr="008D2DAE">
        <w:t>hotový</w:t>
      </w:r>
      <w:r w:rsidR="00AE751F" w:rsidRPr="008D2DAE">
        <w:t>“</w:t>
      </w:r>
      <w:r w:rsidRPr="008D2DAE">
        <w:t>. Slíbili jsme však Saigonu, že se</w:t>
      </w:r>
      <w:r w:rsidR="00AE751F" w:rsidRPr="008D2DAE">
        <w:t xml:space="preserve"> o </w:t>
      </w:r>
      <w:r w:rsidRPr="008D2DAE">
        <w:t>to</w:t>
      </w:r>
      <w:r w:rsidR="00AE751F" w:rsidRPr="008D2DAE">
        <w:t xml:space="preserve"> v </w:t>
      </w:r>
      <w:r w:rsidRPr="008D2DAE">
        <w:t>dobré víře pokusíme. Strávili jsme ono dopoledne snahou zjistit, co vedlo Jihovietnamce</w:t>
      </w:r>
      <w:r w:rsidR="00AE751F" w:rsidRPr="008D2DAE">
        <w:t xml:space="preserve"> k </w:t>
      </w:r>
      <w:r w:rsidRPr="008D2DAE">
        <w:t>navrhovaným změnám, abychom mohli stanovit nějakou prioritu, až vezmeme návrhy Saigonu do Hanoje. Atmosféra jednání byla profesionální, nesla se ve znamení seriózní snahy vymezit, co je dosažitelné,</w:t>
      </w:r>
      <w:r w:rsidR="00AE751F" w:rsidRPr="008D2DAE">
        <w:t xml:space="preserve"> a </w:t>
      </w:r>
      <w:r w:rsidRPr="008D2DAE">
        <w:t>vykalkulovat, co je praktické.</w:t>
      </w:r>
    </w:p>
    <w:p w:rsidR="00AE751F" w:rsidRPr="008D2DAE" w:rsidRDefault="000151F1" w:rsidP="00BF453C">
      <w:pPr>
        <w:pStyle w:val="Textodsazen"/>
      </w:pPr>
      <w:r w:rsidRPr="008D2DAE">
        <w:t>Poobědval jsem</w:t>
      </w:r>
      <w:r w:rsidR="00AE751F" w:rsidRPr="008D2DAE">
        <w:t xml:space="preserve"> s </w:t>
      </w:r>
      <w:r w:rsidRPr="008D2DAE">
        <w:t>Bunkerem. Oba jsme byli velmi optimističtí, když jsme se krátce před druhou hodinou odpolední vrátili do jeho kanceláře, abychom vyčkali, až budeme opět předvoláni do Prezidentského paláce na další jednání</w:t>
      </w:r>
      <w:r w:rsidR="00AE751F" w:rsidRPr="008D2DAE">
        <w:t xml:space="preserve"> s </w:t>
      </w:r>
      <w:r w:rsidRPr="008D2DAE">
        <w:t>jihovietnamskou Radou národní bezpečnosti. Ve stanovenou hodinu nikdo nezavolal. Asi</w:t>
      </w:r>
      <w:r w:rsidR="00AE751F" w:rsidRPr="008D2DAE">
        <w:t xml:space="preserve"> o </w:t>
      </w:r>
      <w:r w:rsidRPr="008D2DAE">
        <w:t>hodinu později zatelefonoval Nha, že máme zůstat připraveni; jednání bylo přesunuto na pátou hodinu. Vyrozumí nás, až bude Thieu</w:t>
      </w:r>
      <w:r w:rsidR="00AE751F" w:rsidRPr="008D2DAE">
        <w:t xml:space="preserve"> k </w:t>
      </w:r>
      <w:r w:rsidRPr="008D2DAE">
        <w:t>dispozici. Nha se za odklad neomluvil ani ho nevysvětlil. Jednoduše sdělil, co měl,</w:t>
      </w:r>
      <w:r w:rsidR="00AE751F" w:rsidRPr="008D2DAE">
        <w:t xml:space="preserve"> a </w:t>
      </w:r>
      <w:r w:rsidRPr="008D2DAE">
        <w:t>zavěsil; musel vidět</w:t>
      </w:r>
      <w:r w:rsidR="00AE751F" w:rsidRPr="008D2DAE">
        <w:t xml:space="preserve"> v </w:t>
      </w:r>
      <w:r w:rsidRPr="008D2DAE">
        <w:t>nějakém filmu, jak tohle dělá Humphrey Bogart.</w:t>
      </w:r>
      <w:r w:rsidR="00AE751F" w:rsidRPr="008D2DAE">
        <w:t xml:space="preserve"> V </w:t>
      </w:r>
      <w:r w:rsidRPr="008D2DAE">
        <w:t xml:space="preserve">16.30 </w:t>
      </w:r>
      <w:r w:rsidR="00A76BE3" w:rsidRPr="008D2DAE">
        <w:t>–</w:t>
      </w:r>
      <w:r w:rsidRPr="008D2DAE">
        <w:t xml:space="preserve"> neboli dvě</w:t>
      </w:r>
      <w:r w:rsidR="00AE751F" w:rsidRPr="008D2DAE">
        <w:t xml:space="preserve"> a </w:t>
      </w:r>
      <w:r w:rsidRPr="008D2DAE">
        <w:t xml:space="preserve">půl hodiny po původně dohodnutém čase jednání </w:t>
      </w:r>
      <w:r w:rsidR="00A76BE3" w:rsidRPr="008D2DAE">
        <w:t>–</w:t>
      </w:r>
      <w:r w:rsidRPr="008D2DAE">
        <w:t xml:space="preserve"> projela kolem velvyslanectví kolona vozů</w:t>
      </w:r>
      <w:r w:rsidR="00AE751F" w:rsidRPr="008D2DAE">
        <w:t xml:space="preserve"> s </w:t>
      </w:r>
      <w:r w:rsidRPr="008D2DAE">
        <w:t>Thieuem</w:t>
      </w:r>
      <w:r w:rsidR="00AE751F" w:rsidRPr="008D2DAE">
        <w:t xml:space="preserve"> s </w:t>
      </w:r>
      <w:r w:rsidRPr="008D2DAE">
        <w:t>ječícími sirénami.</w:t>
      </w:r>
      <w:r w:rsidR="00AE751F" w:rsidRPr="008D2DAE">
        <w:t xml:space="preserve"> V </w:t>
      </w:r>
      <w:r w:rsidRPr="008D2DAE">
        <w:t>17.30 se nám stále ještě neozval nikdo</w:t>
      </w:r>
      <w:r w:rsidR="00AE751F" w:rsidRPr="008D2DAE">
        <w:t xml:space="preserve"> z </w:t>
      </w:r>
      <w:r w:rsidRPr="008D2DAE">
        <w:t>Prezidentského paláce, což mělo za následek událost historického významu: Bunker se rozzlobil. Pokusil se spojit</w:t>
      </w:r>
      <w:r w:rsidR="00AE751F" w:rsidRPr="008D2DAE">
        <w:t xml:space="preserve"> s </w:t>
      </w:r>
      <w:r w:rsidRPr="008D2DAE">
        <w:t>Thieuem telefonicky</w:t>
      </w:r>
      <w:r w:rsidR="00AE751F" w:rsidRPr="008D2DAE">
        <w:t xml:space="preserve"> a </w:t>
      </w:r>
      <w:r w:rsidRPr="008D2DAE">
        <w:t>bylo mu řečeno, že prezident je na zasedání vlády. Když požádal, aby</w:t>
      </w:r>
      <w:r w:rsidR="00AE751F" w:rsidRPr="008D2DAE">
        <w:t xml:space="preserve"> k </w:t>
      </w:r>
      <w:r w:rsidRPr="008D2DAE">
        <w:t>telefonu přišel Nha, dověděl se, že prezidentův tiskový tajemník také odešel</w:t>
      </w:r>
      <w:r w:rsidR="00AE751F" w:rsidRPr="008D2DAE">
        <w:t xml:space="preserve"> z </w:t>
      </w:r>
      <w:r w:rsidRPr="008D2DAE">
        <w:t>budovy</w:t>
      </w:r>
      <w:r w:rsidR="00AE751F" w:rsidRPr="008D2DAE">
        <w:t xml:space="preserve"> a </w:t>
      </w:r>
      <w:r w:rsidRPr="008D2DAE">
        <w:t>není dosažitelný.</w:t>
      </w:r>
      <w:r w:rsidR="00AE751F" w:rsidRPr="008D2DAE">
        <w:t xml:space="preserve"> O </w:t>
      </w:r>
      <w:r w:rsidRPr="008D2DAE">
        <w:t>hodinu později, tedy téměř</w:t>
      </w:r>
      <w:r w:rsidR="00AE751F" w:rsidRPr="008D2DAE">
        <w:t xml:space="preserve"> o </w:t>
      </w:r>
      <w:r w:rsidRPr="008D2DAE">
        <w:t>pět hodin později, než mělo začít jednání, zatelefonoval Thieu Bunkerovi, aby mu sdělil, že se</w:t>
      </w:r>
      <w:r w:rsidR="00AE751F" w:rsidRPr="008D2DAE">
        <w:t xml:space="preserve"> s </w:t>
      </w:r>
      <w:r w:rsidRPr="008D2DAE">
        <w:t>námi setká ihned po zasedání vlády, které stále probíhá. Po dalších čtyřiceti pěti minutách zavolal Nha, aby oznámil, že se Thieu sejde</w:t>
      </w:r>
      <w:r w:rsidR="00AE751F" w:rsidRPr="008D2DAE">
        <w:t xml:space="preserve"> s </w:t>
      </w:r>
      <w:r w:rsidRPr="008D2DAE">
        <w:t>Bunkerem</w:t>
      </w:r>
      <w:r w:rsidR="00AE751F" w:rsidRPr="008D2DAE">
        <w:t xml:space="preserve"> a </w:t>
      </w:r>
      <w:r w:rsidRPr="008D2DAE">
        <w:t>se mnou</w:t>
      </w:r>
      <w:r w:rsidR="00AE751F" w:rsidRPr="008D2DAE">
        <w:t xml:space="preserve"> v </w:t>
      </w:r>
      <w:r w:rsidRPr="008D2DAE">
        <w:t>8.00 následujícího rána. Když Bunker protestoval, že kvůli časovému posunu se rozhodování ve Washingtonu nyní opozdí přinejmenším</w:t>
      </w:r>
      <w:r w:rsidR="00AE751F" w:rsidRPr="008D2DAE">
        <w:t xml:space="preserve"> o </w:t>
      </w:r>
      <w:r w:rsidRPr="008D2DAE">
        <w:t>dvacet čtyři hodiny, Nha jednoduše zavěsil.</w:t>
      </w:r>
    </w:p>
    <w:p w:rsidR="00AE751F" w:rsidRPr="008D2DAE" w:rsidRDefault="000151F1" w:rsidP="00BF453C">
      <w:pPr>
        <w:pStyle w:val="Textodsazen"/>
      </w:pPr>
      <w:r w:rsidRPr="008D2DAE">
        <w:t>Vrátili jsme se do Bunkerovy rezidence. Seděli jsme</w:t>
      </w:r>
      <w:r w:rsidR="00AE751F" w:rsidRPr="008D2DAE">
        <w:t xml:space="preserve"> v </w:t>
      </w:r>
      <w:r w:rsidRPr="008D2DAE">
        <w:t>jeho malé knihovně</w:t>
      </w:r>
      <w:r w:rsidR="00AE751F" w:rsidRPr="008D2DAE">
        <w:t xml:space="preserve"> a </w:t>
      </w:r>
      <w:r w:rsidRPr="008D2DAE">
        <w:t>zkoušeli pochopit, co se děje. Jihovietnamci samozřejmě potřebovali čas, aby si mohli rozvážit důležitá rozhodnutí. Ale jejich hrubé chování naznačovalo, že se blíží konfrontace.</w:t>
      </w:r>
      <w:r w:rsidR="00AE751F" w:rsidRPr="008D2DAE">
        <w:t xml:space="preserve"> A </w:t>
      </w:r>
      <w:r w:rsidRPr="008D2DAE">
        <w:t xml:space="preserve">kvůli čemu? Thieu ještě nevyhlásil žádné stanovisko; omezil se na kladení dotazů. Dopolední jednání expertů probíhalo navenek </w:t>
      </w:r>
      <w:r w:rsidRPr="008D2DAE">
        <w:lastRenderedPageBreak/>
        <w:t>dobře. Slíbili jsme, že všechny body Saigonu předneseme</w:t>
      </w:r>
      <w:r w:rsidR="00AE751F" w:rsidRPr="008D2DAE">
        <w:t xml:space="preserve"> v </w:t>
      </w:r>
      <w:r w:rsidRPr="008D2DAE">
        <w:t>Hanoji; samozřejmě jsme nemohli garantovat výsledek. Ani Thieu, ani žádný</w:t>
      </w:r>
      <w:r w:rsidR="00AE751F" w:rsidRPr="008D2DAE">
        <w:t xml:space="preserve"> z </w:t>
      </w:r>
      <w:r w:rsidRPr="008D2DAE">
        <w:t>jeho spolupracovníků ještě nepřišel</w:t>
      </w:r>
      <w:r w:rsidR="00AE751F" w:rsidRPr="008D2DAE">
        <w:t xml:space="preserve"> s </w:t>
      </w:r>
      <w:r w:rsidRPr="008D2DAE">
        <w:t>ničím, co by označil za zásadní problém,</w:t>
      </w:r>
      <w:r w:rsidR="00AE751F" w:rsidRPr="008D2DAE">
        <w:t xml:space="preserve"> i </w:t>
      </w:r>
      <w:r w:rsidRPr="008D2DAE">
        <w:t>když klauzule týkající se severovietnamských jednotek jim zjevně dělaly starosti. Ať už byly obavy Saigonu jakékoli, žádný spojenec neměl právo jednat</w:t>
      </w:r>
      <w:r w:rsidR="00AE751F" w:rsidRPr="008D2DAE">
        <w:t xml:space="preserve"> s </w:t>
      </w:r>
      <w:r w:rsidRPr="008D2DAE">
        <w:t>vyslancem prezidenta Spojených států tímto způsobem.</w:t>
      </w:r>
      <w:r w:rsidR="00AE751F" w:rsidRPr="008D2DAE">
        <w:t xml:space="preserve"> A </w:t>
      </w:r>
      <w:r w:rsidRPr="008D2DAE">
        <w:t>způsob, jakým se Jihovietnamci chovali</w:t>
      </w:r>
      <w:r w:rsidR="00AE751F" w:rsidRPr="008D2DAE">
        <w:t xml:space="preserve"> k </w:t>
      </w:r>
      <w:r w:rsidRPr="008D2DAE">
        <w:t>Bunkerovi, byl kolosálně nespravedlivý. Pociťovali jsme ten impotentní vztek, který Vietnamci umějí tak mazaně vyvolávat</w:t>
      </w:r>
      <w:r w:rsidR="00AE751F" w:rsidRPr="008D2DAE">
        <w:t xml:space="preserve"> a </w:t>
      </w:r>
      <w:r w:rsidRPr="008D2DAE">
        <w:t>Živit</w:t>
      </w:r>
      <w:r w:rsidR="00AE751F" w:rsidRPr="008D2DAE">
        <w:t xml:space="preserve"> v </w:t>
      </w:r>
      <w:r w:rsidRPr="008D2DAE">
        <w:t>cizincích. Thieu si musel uvědomit, že nemůžeme ve své strategii</w:t>
      </w:r>
      <w:r w:rsidR="006957B1" w:rsidRPr="008D2DAE">
        <w:t xml:space="preserve"> </w:t>
      </w:r>
      <w:r w:rsidRPr="008D2DAE">
        <w:t>pokračovat bez n</w:t>
      </w:r>
      <w:r w:rsidR="006957B1" w:rsidRPr="008D2DAE">
        <w:t>ě</w:t>
      </w:r>
      <w:r w:rsidRPr="008D2DAE">
        <w:t>ho; č</w:t>
      </w:r>
      <w:r w:rsidR="006957B1" w:rsidRPr="008D2DAE">
        <w:t>í</w:t>
      </w:r>
      <w:r w:rsidRPr="008D2DAE">
        <w:t xml:space="preserve">m více nám bude ukazovat svou nepostradatelnost </w:t>
      </w:r>
      <w:r w:rsidR="00A76BE3" w:rsidRPr="008D2DAE">
        <w:t>–</w:t>
      </w:r>
      <w:r w:rsidRPr="008D2DAE">
        <w:t xml:space="preserve"> jakkoli pobuřujícím chováním </w:t>
      </w:r>
      <w:r w:rsidR="00A76BE3" w:rsidRPr="008D2DAE">
        <w:t>–</w:t>
      </w:r>
      <w:r w:rsidRPr="008D2DAE">
        <w:t>, tím více může ponížit Hanoj, tím více může zapůsobit na vietnamský nacionalismus</w:t>
      </w:r>
      <w:r w:rsidR="00AE751F" w:rsidRPr="008D2DAE">
        <w:t xml:space="preserve"> a </w:t>
      </w:r>
      <w:r w:rsidRPr="008D2DAE">
        <w:t xml:space="preserve">tím lepší bude jeho </w:t>
      </w:r>
      <w:r w:rsidR="001E54FD" w:rsidRPr="008D2DAE">
        <w:t>vyjednávací pozice</w:t>
      </w:r>
      <w:r w:rsidRPr="008D2DAE">
        <w:t>.</w:t>
      </w:r>
    </w:p>
    <w:p w:rsidR="00AE751F" w:rsidRPr="008D2DAE" w:rsidRDefault="000151F1" w:rsidP="00BF453C">
      <w:pPr>
        <w:pStyle w:val="Textodsazen"/>
      </w:pPr>
      <w:r w:rsidRPr="008D2DAE">
        <w:t>Nepodléhal jsem paranoie; divoké emoce vládnoucí</w:t>
      </w:r>
      <w:r w:rsidR="00AE751F" w:rsidRPr="008D2DAE">
        <w:t xml:space="preserve"> v </w:t>
      </w:r>
      <w:r w:rsidRPr="008D2DAE">
        <w:t xml:space="preserve">Prezidentském paláci se rychle projevily. Přibližně ve 21.00 </w:t>
      </w:r>
      <w:r w:rsidR="00A76BE3" w:rsidRPr="008D2DAE">
        <w:t>–</w:t>
      </w:r>
      <w:r w:rsidRPr="008D2DAE">
        <w:t xml:space="preserve"> neboli</w:t>
      </w:r>
      <w:r w:rsidR="00AE751F" w:rsidRPr="008D2DAE">
        <w:t xml:space="preserve"> o </w:t>
      </w:r>
      <w:r w:rsidRPr="008D2DAE">
        <w:t xml:space="preserve">sedm hodin později, než se měla původně konat schůzka </w:t>
      </w:r>
      <w:r w:rsidR="00A76BE3" w:rsidRPr="008D2DAE">
        <w:t>–</w:t>
      </w:r>
      <w:r w:rsidRPr="008D2DAE">
        <w:t xml:space="preserve"> zatelefonoval Thieu Bunkerovi. Byl téměř hysterický</w:t>
      </w:r>
      <w:r w:rsidR="00AE751F" w:rsidRPr="008D2DAE">
        <w:t xml:space="preserve"> a </w:t>
      </w:r>
      <w:r w:rsidRPr="008D2DAE">
        <w:t>zuřivě si stěžoval, že Haig před třemi týdny přijel, aby zorganizoval převrat proti němu; členové mého týmu nyní pokračují</w:t>
      </w:r>
      <w:r w:rsidR="00AE751F" w:rsidRPr="008D2DAE">
        <w:t xml:space="preserve"> v </w:t>
      </w:r>
      <w:r w:rsidRPr="008D2DAE">
        <w:t>tomto úsilí. Žádal, abychom toho nechali. Bunker</w:t>
      </w:r>
      <w:r w:rsidR="00AE751F" w:rsidRPr="008D2DAE">
        <w:t xml:space="preserve"> a </w:t>
      </w:r>
      <w:r w:rsidRPr="008D2DAE">
        <w:t>já jsme patřili celé roky</w:t>
      </w:r>
      <w:r w:rsidR="00AE751F" w:rsidRPr="008D2DAE">
        <w:t xml:space="preserve"> k </w:t>
      </w:r>
      <w:r w:rsidRPr="008D2DAE">
        <w:t>Thieuovým hlavním stoupencům</w:t>
      </w:r>
      <w:r w:rsidR="00AE751F" w:rsidRPr="008D2DAE">
        <w:t xml:space="preserve"> a </w:t>
      </w:r>
      <w:r w:rsidRPr="008D2DAE">
        <w:t>odmítali požadavky Hanoje</w:t>
      </w:r>
      <w:r w:rsidR="00AE751F" w:rsidRPr="008D2DAE">
        <w:t xml:space="preserve"> a </w:t>
      </w:r>
      <w:r w:rsidRPr="008D2DAE">
        <w:t>protiválečných kritiků, abychom odstranili saigonskou vládu. Haig bojoval ve Vietnamu; byl zarytým Thieuovým stoupencem. Byla to hořká pilulka, být obviněni</w:t>
      </w:r>
      <w:r w:rsidR="00AE751F" w:rsidRPr="008D2DAE">
        <w:t xml:space="preserve"> z </w:t>
      </w:r>
      <w:r w:rsidRPr="008D2DAE">
        <w:t>pokusu svrhnout vůdce, kvůli jehož politickému přežití jsme podstoupili nemalé utrpení. Když Bunker odmítal Thieuova obvinění, měl tak blízko</w:t>
      </w:r>
      <w:r w:rsidR="00AE751F" w:rsidRPr="008D2DAE">
        <w:t xml:space="preserve"> k </w:t>
      </w:r>
      <w:r w:rsidRPr="008D2DAE">
        <w:t>pobouření, jak to jen jeho gentlemanská povaha dovolovala. My jsme však neměli žádný čas na rozhořčení;</w:t>
      </w:r>
      <w:r w:rsidR="00AE751F" w:rsidRPr="008D2DAE">
        <w:t xml:space="preserve"> a </w:t>
      </w:r>
      <w:r w:rsidRPr="008D2DAE">
        <w:t xml:space="preserve">také jsme neměli jinou možnost než vydržet </w:t>
      </w:r>
      <w:r w:rsidR="00A76BE3" w:rsidRPr="008D2DAE">
        <w:t>–</w:t>
      </w:r>
      <w:r w:rsidRPr="008D2DAE">
        <w:t xml:space="preserve"> jak Thieu správně pochopil. Museli jsme dodržet časový plán, podle kterého jsem měl za sedmdesát dvě hodiny letět do Hanoje; náš jihovietnamský spojenec se přitom psychicky rozkládal. Telefonáty</w:t>
      </w:r>
      <w:r w:rsidR="00AE751F" w:rsidRPr="008D2DAE">
        <w:t xml:space="preserve"> z </w:t>
      </w:r>
      <w:r w:rsidRPr="008D2DAE">
        <w:t>Prezidentského paláce nenechávaly nikoho na pochybách, že atmosféra začíná být nepřátelská,</w:t>
      </w:r>
      <w:r w:rsidR="00AE751F" w:rsidRPr="008D2DAE">
        <w:t xml:space="preserve"> a </w:t>
      </w:r>
      <w:r w:rsidRPr="008D2DAE">
        <w:t>protože Jihovietnamci stále nevznesli žádné konkrétní námitky, nevěděli jsme ani, jak věci řešit nebo co je třeba řešit. Začali jsme doufat, že Hanoj by</w:t>
      </w:r>
      <w:r w:rsidR="00AE751F" w:rsidRPr="008D2DAE">
        <w:t xml:space="preserve"> z </w:t>
      </w:r>
      <w:r w:rsidRPr="008D2DAE">
        <w:t>tohoto problému mohla udělat akademickou záležitost, když by odmítla texty ujednání</w:t>
      </w:r>
      <w:r w:rsidR="00AE751F" w:rsidRPr="008D2DAE">
        <w:t xml:space="preserve"> o </w:t>
      </w:r>
      <w:r w:rsidRPr="008D2DAE">
        <w:t>Laosu</w:t>
      </w:r>
      <w:r w:rsidR="00AE751F" w:rsidRPr="008D2DAE">
        <w:t xml:space="preserve"> a </w:t>
      </w:r>
      <w:r w:rsidRPr="008D2DAE">
        <w:t>Kambodži, které jsme jí zaslali 20. října, ale já jsem okamžitě vyslovil pochybnosti. Do Washingtonu jsem hlásil;</w:t>
      </w:r>
    </w:p>
    <w:p w:rsidR="00AE751F" w:rsidRPr="008D2DAE" w:rsidRDefault="00AE751F" w:rsidP="00BF453C">
      <w:pPr>
        <w:pStyle w:val="Textodsazen"/>
      </w:pPr>
    </w:p>
    <w:p w:rsidR="00AE751F" w:rsidRPr="008D2DAE" w:rsidRDefault="000151F1" w:rsidP="004936BF">
      <w:pPr>
        <w:pStyle w:val="Text-cittneodsazen"/>
      </w:pPr>
      <w:r w:rsidRPr="008D2DAE">
        <w:t>Nastává známá situace. To nás dostává do krajně složitého postavení. Jestliže Hanoj opět kývne na naše poslední sdělení</w:t>
      </w:r>
      <w:r w:rsidR="00AE751F" w:rsidRPr="008D2DAE">
        <w:t xml:space="preserve"> a </w:t>
      </w:r>
      <w:r w:rsidRPr="008D2DAE">
        <w:t>já tam potom odmítnu letět, bude jí zcela jasné,</w:t>
      </w:r>
      <w:r w:rsidR="00AE751F" w:rsidRPr="008D2DAE">
        <w:t xml:space="preserve"> v </w:t>
      </w:r>
      <w:r w:rsidRPr="008D2DAE">
        <w:t>čem spočívá problém. Bude mít všechny důvody</w:t>
      </w:r>
      <w:r w:rsidR="00AE751F" w:rsidRPr="008D2DAE">
        <w:t xml:space="preserve"> k </w:t>
      </w:r>
      <w:r w:rsidRPr="008D2DAE">
        <w:t>tomu, aby šla na veřejnost</w:t>
      </w:r>
      <w:r w:rsidR="00AE751F" w:rsidRPr="008D2DAE">
        <w:t xml:space="preserve"> a </w:t>
      </w:r>
      <w:r w:rsidRPr="008D2DAE">
        <w:t>požadovala, abychom podepsali dohodu,</w:t>
      </w:r>
      <w:r w:rsidR="00AE751F" w:rsidRPr="008D2DAE">
        <w:t xml:space="preserve"> s </w:t>
      </w:r>
      <w:r w:rsidRPr="008D2DAE">
        <w:t>kterou jsme už souhlasili.</w:t>
      </w:r>
    </w:p>
    <w:p w:rsidR="00AE751F" w:rsidRPr="008D2DAE" w:rsidRDefault="00AE751F" w:rsidP="00BF453C">
      <w:pPr>
        <w:pStyle w:val="Textodsazen"/>
      </w:pPr>
    </w:p>
    <w:p w:rsidR="00AE751F" w:rsidRPr="008D2DAE" w:rsidRDefault="000151F1" w:rsidP="00BF453C">
      <w:pPr>
        <w:pStyle w:val="Textodsazen"/>
      </w:pPr>
      <w:r w:rsidRPr="008D2DAE">
        <w:lastRenderedPageBreak/>
        <w:t xml:space="preserve">Má předpověď se naplnila. Hanoj večer 21. října opět </w:t>
      </w:r>
      <w:r w:rsidRPr="008D2DAE">
        <w:rPr>
          <w:i/>
        </w:rPr>
        <w:t>přijala</w:t>
      </w:r>
      <w:r w:rsidRPr="008D2DAE">
        <w:t xml:space="preserve"> všechny naše požadavky. Severovietnamci přistoupili na všechny naše formulace ohledně Laosu</w:t>
      </w:r>
      <w:r w:rsidR="00AE751F" w:rsidRPr="008D2DAE">
        <w:t xml:space="preserve"> a </w:t>
      </w:r>
      <w:r w:rsidRPr="008D2DAE">
        <w:t>Kambodže. Informovali nás, že</w:t>
      </w:r>
      <w:r w:rsidR="00AE751F" w:rsidRPr="008D2DAE">
        <w:t xml:space="preserve"> v </w:t>
      </w:r>
      <w:r w:rsidRPr="008D2DAE">
        <w:t>Kambodži nejsou žádní zajatí Američané, ale zajatci</w:t>
      </w:r>
      <w:r w:rsidR="00AE751F" w:rsidRPr="008D2DAE">
        <w:t xml:space="preserve"> v </w:t>
      </w:r>
      <w:r w:rsidRPr="008D2DAE">
        <w:t>Laosu budou propuštěni společně se všemi Američany zajatými</w:t>
      </w:r>
      <w:r w:rsidR="00AE751F" w:rsidRPr="008D2DAE">
        <w:t xml:space="preserve"> v </w:t>
      </w:r>
      <w:r w:rsidRPr="008D2DAE">
        <w:t>Severním</w:t>
      </w:r>
      <w:r w:rsidR="00AE751F" w:rsidRPr="008D2DAE">
        <w:t xml:space="preserve"> a </w:t>
      </w:r>
      <w:r w:rsidRPr="008D2DAE">
        <w:t>Jižním Vietnamu. Souhlasili</w:t>
      </w:r>
      <w:r w:rsidR="00AE751F" w:rsidRPr="008D2DAE">
        <w:t xml:space="preserve"> i s </w:t>
      </w:r>
      <w:r w:rsidRPr="008D2DAE">
        <w:t>novým rozvrhem, který jsem jim poslal 20. října. Naše strategie fungovala všude</w:t>
      </w:r>
      <w:r w:rsidR="00AE751F" w:rsidRPr="008D2DAE">
        <w:t xml:space="preserve"> s </w:t>
      </w:r>
      <w:r w:rsidRPr="008D2DAE">
        <w:t xml:space="preserve">fascinujícím úspěchem </w:t>
      </w:r>
      <w:r w:rsidR="00A76BE3" w:rsidRPr="008D2DAE">
        <w:t>–</w:t>
      </w:r>
      <w:r w:rsidRPr="008D2DAE">
        <w:t xml:space="preserve"> jen ne</w:t>
      </w:r>
      <w:r w:rsidR="00AE751F" w:rsidRPr="008D2DAE">
        <w:t xml:space="preserve"> a </w:t>
      </w:r>
      <w:r w:rsidRPr="008D2DAE">
        <w:t>našich spojenců</w:t>
      </w:r>
      <w:r w:rsidR="00AE751F" w:rsidRPr="008D2DAE">
        <w:t xml:space="preserve"> v </w:t>
      </w:r>
      <w:r w:rsidRPr="008D2DAE">
        <w:t>Saigonu. Faktem bylo, jak upozornil Haig</w:t>
      </w:r>
      <w:r w:rsidR="00AE751F" w:rsidRPr="008D2DAE">
        <w:t xml:space="preserve"> v </w:t>
      </w:r>
      <w:r w:rsidRPr="008D2DAE">
        <w:t>jednom telegramu, že</w:t>
      </w:r>
      <w:r w:rsidR="00A76BE3" w:rsidRPr="008D2DAE">
        <w:t xml:space="preserve"> </w:t>
      </w:r>
      <w:r w:rsidR="00AE751F" w:rsidRPr="008D2DAE">
        <w:t>„</w:t>
      </w:r>
      <w:r w:rsidR="00A76BE3" w:rsidRPr="008D2DAE">
        <w:t>j</w:t>
      </w:r>
      <w:r w:rsidRPr="008D2DAE">
        <w:t>sme nyní ve špatné situaci</w:t>
      </w:r>
      <w:r w:rsidR="00AE751F" w:rsidRPr="008D2DAE">
        <w:t xml:space="preserve"> a </w:t>
      </w:r>
      <w:r w:rsidRPr="008D2DAE">
        <w:t>vaše dnešní dopolední setkání</w:t>
      </w:r>
      <w:r w:rsidR="00AE751F" w:rsidRPr="008D2DAE">
        <w:t xml:space="preserve"> s </w:t>
      </w:r>
      <w:r w:rsidRPr="008D2DAE">
        <w:t>Thieuem bude určující</w:t>
      </w:r>
      <w:r w:rsidR="00AE751F" w:rsidRPr="008D2DAE">
        <w:t>“</w:t>
      </w:r>
      <w:r w:rsidRPr="008D2DAE">
        <w:t>.</w:t>
      </w:r>
    </w:p>
    <w:p w:rsidR="00AE751F" w:rsidRPr="008D2DAE" w:rsidRDefault="000151F1" w:rsidP="00BF453C">
      <w:pPr>
        <w:pStyle w:val="Textodsazen"/>
      </w:pPr>
      <w:r w:rsidRPr="008D2DAE">
        <w:t>Naštěstí (vzhledem</w:t>
      </w:r>
      <w:r w:rsidR="00AE751F" w:rsidRPr="008D2DAE">
        <w:t xml:space="preserve"> k </w:t>
      </w:r>
      <w:r w:rsidRPr="008D2DAE">
        <w:t>okolnostem) Hanoj udělala jednu chybu, která poskytla skutečné ospravedlnění pro zdržovací taktiku. Významný novinář Arnaud de Borchgrave náhle dostal severovietnamské vízum. Ještě pozoruhodnější však bylo, že</w:t>
      </w:r>
      <w:r w:rsidR="00AE751F" w:rsidRPr="008D2DAE">
        <w:t xml:space="preserve"> o </w:t>
      </w:r>
      <w:r w:rsidRPr="008D2DAE">
        <w:t>ně vůbec nežádal. Jakmile přic</w:t>
      </w:r>
      <w:r w:rsidR="006957B1" w:rsidRPr="008D2DAE">
        <w:t>est</w:t>
      </w:r>
      <w:r w:rsidRPr="008D2DAE">
        <w:t>oval do Hanoje, poskytl mu premiér Pham Van Dong rozhovor,</w:t>
      </w:r>
      <w:r w:rsidR="00AE751F" w:rsidRPr="008D2DAE">
        <w:t xml:space="preserve"> o </w:t>
      </w:r>
      <w:r w:rsidRPr="008D2DAE">
        <w:t>který t</w:t>
      </w:r>
      <w:r w:rsidR="006957B1" w:rsidRPr="008D2DAE">
        <w:t>a</w:t>
      </w:r>
      <w:r w:rsidRPr="008D2DAE">
        <w:t>k</w:t>
      </w:r>
      <w:r w:rsidR="006957B1" w:rsidRPr="008D2DAE">
        <w:t>é</w:t>
      </w:r>
      <w:r w:rsidRPr="008D2DAE">
        <w:t xml:space="preserve"> nežádal. Toto interview mělo být publikováno 23. ř</w:t>
      </w:r>
      <w:r w:rsidR="006957B1" w:rsidRPr="008D2DAE">
        <w:t>í</w:t>
      </w:r>
      <w:r w:rsidRPr="008D2DAE">
        <w:t>jna, když jsem byl j</w:t>
      </w:r>
      <w:r w:rsidR="006957B1" w:rsidRPr="008D2DAE">
        <w:t>eště</w:t>
      </w:r>
      <w:r w:rsidR="00AE751F" w:rsidRPr="008D2DAE">
        <w:t xml:space="preserve"> v </w:t>
      </w:r>
      <w:r w:rsidRPr="008D2DAE">
        <w:t>Saigonu. Hanoj věděla, že</w:t>
      </w:r>
      <w:r w:rsidR="00AE751F" w:rsidRPr="008D2DAE">
        <w:t xml:space="preserve"> v </w:t>
      </w:r>
      <w:r w:rsidRPr="008D2DAE">
        <w:t>tě době budu pracovat</w:t>
      </w:r>
      <w:r w:rsidR="006957B1" w:rsidRPr="008D2DAE">
        <w:t xml:space="preserve"> </w:t>
      </w:r>
      <w:r w:rsidRPr="008D2DAE">
        <w:t>na získání jihovietnamského souhlasu.</w:t>
      </w:r>
      <w:r w:rsidRPr="008D2DAE">
        <w:rPr>
          <w:rStyle w:val="slopoznmkypodarou"/>
        </w:rPr>
        <w:footnoteReference w:id="113"/>
      </w:r>
      <w:r w:rsidRPr="008D2DAE">
        <w:t xml:space="preserve"> Snad Hanoj připravila toto interview, když ještě operovala podle dřívějšího časového plánu, protože</w:t>
      </w:r>
      <w:r w:rsidR="00AE751F" w:rsidRPr="008D2DAE">
        <w:t xml:space="preserve"> v </w:t>
      </w:r>
      <w:r w:rsidRPr="008D2DAE">
        <w:t>takovém případě bych byl</w:t>
      </w:r>
      <w:r w:rsidR="00AE751F" w:rsidRPr="008D2DAE">
        <w:t xml:space="preserve"> v </w:t>
      </w:r>
      <w:r w:rsidRPr="008D2DAE">
        <w:t>den jeho publikování už</w:t>
      </w:r>
      <w:r w:rsidR="00AE751F" w:rsidRPr="008D2DAE">
        <w:t xml:space="preserve"> v </w:t>
      </w:r>
      <w:r w:rsidRPr="008D2DAE">
        <w:t>Severním Vietnamu. Rozhovor byl</w:t>
      </w:r>
      <w:r w:rsidR="00AE751F" w:rsidRPr="008D2DAE">
        <w:t xml:space="preserve"> v </w:t>
      </w:r>
      <w:r w:rsidRPr="008D2DAE">
        <w:t>každém případě urážlivým aktem zlé vůle,</w:t>
      </w:r>
      <w:r w:rsidR="00AE751F" w:rsidRPr="008D2DAE">
        <w:t xml:space="preserve"> a </w:t>
      </w:r>
      <w:r w:rsidRPr="008D2DAE">
        <w:t xml:space="preserve">kvůli odkladu, který nastal, měl téměř fatální následky. Pham Van Dong totiž ve svém interview předložil </w:t>
      </w:r>
      <w:r w:rsidR="00492FF7" w:rsidRPr="008D2DAE">
        <w:t>tendenční</w:t>
      </w:r>
      <w:r w:rsidRPr="008D2DAE">
        <w:t xml:space="preserve"> severovietnamskou interpretaci konceptu dohody, která byla</w:t>
      </w:r>
      <w:r w:rsidR="00AE751F" w:rsidRPr="008D2DAE">
        <w:t xml:space="preserve"> v </w:t>
      </w:r>
      <w:r w:rsidRPr="008D2DAE">
        <w:t>rozporu nejen</w:t>
      </w:r>
      <w:r w:rsidR="00AE751F" w:rsidRPr="008D2DAE">
        <w:t xml:space="preserve"> s </w:t>
      </w:r>
      <w:r w:rsidRPr="008D2DAE">
        <w:t>tím, jak jsme ji chápali my, ale</w:t>
      </w:r>
      <w:r w:rsidR="00AE751F" w:rsidRPr="008D2DAE">
        <w:t xml:space="preserve"> i s </w:t>
      </w:r>
      <w:r w:rsidRPr="008D2DAE">
        <w:t xml:space="preserve">jejím vlastním textem. Thieua označil za člověka </w:t>
      </w:r>
      <w:r w:rsidR="00AE751F" w:rsidRPr="008D2DAE">
        <w:t>„</w:t>
      </w:r>
      <w:r w:rsidRPr="008D2DAE">
        <w:t>překonaného událostmi</w:t>
      </w:r>
      <w:r w:rsidR="00AE751F" w:rsidRPr="008D2DAE">
        <w:t>“</w:t>
      </w:r>
      <w:r w:rsidRPr="008D2DAE">
        <w:t xml:space="preserve">, řekl, že bude ustavena </w:t>
      </w:r>
      <w:r w:rsidR="00AE751F" w:rsidRPr="008D2DAE">
        <w:t>„</w:t>
      </w:r>
      <w:r w:rsidRPr="008D2DAE">
        <w:t>třístranná přechodná koalice</w:t>
      </w:r>
      <w:r w:rsidR="00AE751F" w:rsidRPr="008D2DAE">
        <w:t>“</w:t>
      </w:r>
      <w:r w:rsidRPr="008D2DAE">
        <w:t>, že budou propuštěni všichni zajatci obou stran (včetně civilních), že Amerika musí zaplatit reparace. De Borchgrave psal, že Hanoj už informuje cizí diplomaty</w:t>
      </w:r>
      <w:r w:rsidR="00AE751F" w:rsidRPr="008D2DAE">
        <w:t xml:space="preserve"> o </w:t>
      </w:r>
      <w:r w:rsidRPr="008D2DAE">
        <w:t>dokončení dohody</w:t>
      </w:r>
      <w:r w:rsidR="00AE751F" w:rsidRPr="008D2DAE">
        <w:t xml:space="preserve"> a </w:t>
      </w:r>
      <w:r w:rsidRPr="008D2DAE">
        <w:t xml:space="preserve">připravuje veselice, které mu připadají jako </w:t>
      </w:r>
      <w:r w:rsidR="00AE751F" w:rsidRPr="008D2DAE">
        <w:t>„</w:t>
      </w:r>
      <w:r w:rsidRPr="008D2DAE">
        <w:t>oslavy vítězství</w:t>
      </w:r>
      <w:r w:rsidR="00AE751F" w:rsidRPr="008D2DAE">
        <w:t>“</w:t>
      </w:r>
      <w:r w:rsidRPr="008D2DAE">
        <w:t>. Bylo jisté, že Pham Van Dongovo interview vyprovokuje Jihovietnamce</w:t>
      </w:r>
      <w:r w:rsidR="00AE751F" w:rsidRPr="008D2DAE">
        <w:t xml:space="preserve"> a </w:t>
      </w:r>
      <w:r w:rsidRPr="008D2DAE">
        <w:t>znásobí jejich nejhlubší podezření. Také nás upozornilo, že Thova současná pružnost je daná nutností, nikoli změnou názoru. Rozhovor ale ukazoval také slabost</w:t>
      </w:r>
      <w:r w:rsidR="00AE751F" w:rsidRPr="008D2DAE">
        <w:t xml:space="preserve"> a </w:t>
      </w:r>
      <w:r w:rsidRPr="008D2DAE">
        <w:t xml:space="preserve">falešnost. Pham Van Dong připustil, že Thieu po uzavření dohody zůstane ve funkci. Používal sice </w:t>
      </w:r>
      <w:r w:rsidR="00492FF7" w:rsidRPr="008D2DAE">
        <w:t>tendenční</w:t>
      </w:r>
      <w:r w:rsidRPr="008D2DAE">
        <w:t xml:space="preserve"> slovník, ale přesto dal jasně najevo, že dohoda</w:t>
      </w:r>
      <w:r w:rsidR="00AE751F" w:rsidRPr="008D2DAE">
        <w:t xml:space="preserve"> v </w:t>
      </w:r>
      <w:r w:rsidRPr="008D2DAE">
        <w:t xml:space="preserve">zásadě znamená </w:t>
      </w:r>
      <w:r w:rsidR="00E662BF" w:rsidRPr="008D2DAE">
        <w:t>příměří</w:t>
      </w:r>
      <w:r w:rsidRPr="008D2DAE">
        <w:t xml:space="preserve">, které Hanoj doposud pohrdavě odmítala. Na Jihu budou dále existovat </w:t>
      </w:r>
      <w:r w:rsidR="00AE751F" w:rsidRPr="008D2DAE">
        <w:t>„</w:t>
      </w:r>
      <w:r w:rsidRPr="008D2DAE">
        <w:t>dvě armády</w:t>
      </w:r>
      <w:r w:rsidR="00AE751F" w:rsidRPr="008D2DAE">
        <w:t xml:space="preserve"> a </w:t>
      </w:r>
      <w:r w:rsidRPr="008D2DAE">
        <w:t>dvě správy</w:t>
      </w:r>
      <w:r w:rsidR="00AE751F" w:rsidRPr="008D2DAE">
        <w:t>“</w:t>
      </w:r>
      <w:r w:rsidRPr="008D2DAE">
        <w:t>.</w:t>
      </w:r>
    </w:p>
    <w:p w:rsidR="00AE751F" w:rsidRPr="008D2DAE" w:rsidRDefault="000151F1" w:rsidP="00BF453C">
      <w:pPr>
        <w:pStyle w:val="Textodsazen"/>
      </w:pPr>
      <w:r w:rsidRPr="008D2DAE">
        <w:t>Přibližně ve stejný čas přišel telegram od Nixona, který mi dával instrukce před jednáním</w:t>
      </w:r>
      <w:r w:rsidR="00AE751F" w:rsidRPr="008D2DAE">
        <w:t xml:space="preserve"> s </w:t>
      </w:r>
      <w:r w:rsidRPr="008D2DAE">
        <w:t xml:space="preserve">Thieuem, jež se mělo konat dopoledne 22. </w:t>
      </w:r>
      <w:r w:rsidR="00526404" w:rsidRPr="008D2DAE">
        <w:t>října</w:t>
      </w:r>
      <w:r w:rsidRPr="008D2DAE">
        <w:t xml:space="preserve">. Všichni jsme se shodovali, že toto setkání bude rozhodující. Prezident chtěl, abych Thieua </w:t>
      </w:r>
      <w:r w:rsidRPr="008D2DAE">
        <w:lastRenderedPageBreak/>
        <w:t>tlačil co nejvíce do kouta, aniž bych však vyvolal zásadní střet.</w:t>
      </w:r>
      <w:r w:rsidR="00AE751F" w:rsidRPr="008D2DAE">
        <w:t xml:space="preserve"> V </w:t>
      </w:r>
      <w:r w:rsidRPr="008D2DAE">
        <w:t>případě Hanoje jsem měl postupovat stejně. Tvrdil, že nejlepším řešením bude odložit konečnou dohodu až na dobu po volbách</w:t>
      </w:r>
      <w:r w:rsidR="00AE751F" w:rsidRPr="008D2DAE">
        <w:t xml:space="preserve"> a </w:t>
      </w:r>
      <w:r w:rsidRPr="008D2DAE">
        <w:t>mezitím udržet obě vietnamské strany</w:t>
      </w:r>
      <w:r w:rsidR="00AE751F" w:rsidRPr="008D2DAE">
        <w:t xml:space="preserve"> v </w:t>
      </w:r>
      <w:r w:rsidRPr="008D2DAE">
        <w:t>klidu. Nixon ve svých instrukcích neobjasnil, jak by se dalo toho všeho dosáhnout. (Připomnělo mi to člověka, který za druhé světové války řekl, že problém</w:t>
      </w:r>
      <w:r w:rsidR="00AE751F" w:rsidRPr="008D2DAE">
        <w:t xml:space="preserve"> s </w:t>
      </w:r>
      <w:r w:rsidRPr="008D2DAE">
        <w:t xml:space="preserve">ponorkami se dá řešit: je jen třeba ohřát oceán, aby musely vyplout na povrch. Když dostal otázku, jak to udělat, odpověděl: </w:t>
      </w:r>
      <w:r w:rsidR="00AE751F" w:rsidRPr="008D2DAE">
        <w:t>„</w:t>
      </w:r>
      <w:r w:rsidRPr="008D2DAE">
        <w:t>Dal jsem vám námět, technická realizace je na vás.</w:t>
      </w:r>
      <w:r w:rsidR="00AE751F" w:rsidRPr="008D2DAE">
        <w:t>“</w:t>
      </w:r>
      <w:r w:rsidRPr="008D2DAE">
        <w:t>)</w:t>
      </w:r>
      <w:r w:rsidR="00AE751F" w:rsidRPr="008D2DAE">
        <w:t xml:space="preserve"> Z </w:t>
      </w:r>
      <w:r w:rsidRPr="008D2DAE">
        <w:t>Nixonových instrukcí se sice nedalo vysledovat, jak konkrétně postupovat, ale jasně</w:t>
      </w:r>
      <w:r w:rsidR="00AE751F" w:rsidRPr="008D2DAE">
        <w:t xml:space="preserve"> z </w:t>
      </w:r>
      <w:r w:rsidRPr="008D2DAE">
        <w:t>nich vyplývalo, že Nixon se kvůli volbám stále více přiklání</w:t>
      </w:r>
      <w:r w:rsidR="00AE751F" w:rsidRPr="008D2DAE">
        <w:t xml:space="preserve"> k </w:t>
      </w:r>
      <w:r w:rsidRPr="008D2DAE">
        <w:t>názoru, že je nutno odložit uzavření dohody.</w:t>
      </w:r>
      <w:r w:rsidR="00AE751F" w:rsidRPr="008D2DAE">
        <w:t xml:space="preserve"> V </w:t>
      </w:r>
      <w:r w:rsidRPr="008D2DAE">
        <w:t>žádném případě ji tedy nechtěl urychlit, jak později tvrdili jeho kritici.</w:t>
      </w:r>
    </w:p>
    <w:p w:rsidR="00AE751F" w:rsidRPr="008D2DAE" w:rsidRDefault="000151F1" w:rsidP="00BF453C">
      <w:pPr>
        <w:pStyle w:val="Textodsazen"/>
      </w:pPr>
      <w:r w:rsidRPr="008D2DAE">
        <w:t>Přínosnější byl dopis Thieuovi, který Nixon zkoncipoval osobně.</w:t>
      </w:r>
      <w:r w:rsidR="00AE751F" w:rsidRPr="008D2DAE">
        <w:t xml:space="preserve"> V </w:t>
      </w:r>
      <w:r w:rsidRPr="008D2DAE">
        <w:t>něm Nixon opakoval, že považuje dohodu</w:t>
      </w:r>
      <w:r w:rsidR="00AE751F" w:rsidRPr="008D2DAE">
        <w:t xml:space="preserve"> v </w:t>
      </w:r>
      <w:r w:rsidRPr="008D2DAE">
        <w:t>její stávající podobě za zcela přijatelnou.</w:t>
      </w:r>
      <w:r w:rsidR="00AE751F" w:rsidRPr="008D2DAE">
        <w:t xml:space="preserve"> A </w:t>
      </w:r>
      <w:r w:rsidRPr="008D2DAE">
        <w:t>přidal vážné varování, které ho muselo po tom všem, co jsme udělali pro Thieuovu podporu, nesmírně bolet:</w:t>
      </w:r>
    </w:p>
    <w:p w:rsidR="00AE751F" w:rsidRPr="008D2DAE" w:rsidRDefault="00AE751F" w:rsidP="00BF453C">
      <w:pPr>
        <w:pStyle w:val="Textodsazen"/>
      </w:pPr>
    </w:p>
    <w:p w:rsidR="00AE751F" w:rsidRPr="008D2DAE" w:rsidRDefault="000151F1" w:rsidP="004936BF">
      <w:pPr>
        <w:pStyle w:val="Text-cittneodsazen"/>
      </w:pPr>
      <w:r w:rsidRPr="008D2DAE">
        <w:t>Pokud byste snad shledal</w:t>
      </w:r>
      <w:r w:rsidR="00AE751F" w:rsidRPr="008D2DAE">
        <w:t xml:space="preserve"> v </w:t>
      </w:r>
      <w:r w:rsidRPr="008D2DAE">
        <w:t>tomto bodě tuto dohodu za neakceptovatelnou</w:t>
      </w:r>
      <w:r w:rsidR="00AE751F" w:rsidRPr="008D2DAE">
        <w:t xml:space="preserve"> a </w:t>
      </w:r>
      <w:r w:rsidRPr="008D2DAE">
        <w:t>pokud by druhá strana měla odhalit, kam až zašla ve své mimořádné snaze vyhovět jí předloženým požadavkům, pak jsem toho názoru, že vaše rozhodnutí by mělo ten nejvážnější dopad na mou schopnost dále zajišťovat podporu pro vás</w:t>
      </w:r>
      <w:r w:rsidR="00AE751F" w:rsidRPr="008D2DAE">
        <w:t xml:space="preserve"> a </w:t>
      </w:r>
      <w:r w:rsidRPr="008D2DAE">
        <w:t>pro vládu Jižního Vietnamu.</w:t>
      </w:r>
    </w:p>
    <w:p w:rsidR="00AE751F" w:rsidRPr="008D2DAE" w:rsidRDefault="00AE751F" w:rsidP="00BF453C">
      <w:pPr>
        <w:pStyle w:val="Textodsazen"/>
      </w:pPr>
    </w:p>
    <w:p w:rsidR="00AE751F" w:rsidRPr="008D2DAE" w:rsidRDefault="000151F1" w:rsidP="00BF453C">
      <w:pPr>
        <w:pStyle w:val="Textodsazen"/>
      </w:pPr>
      <w:r w:rsidRPr="008D2DAE">
        <w:t xml:space="preserve">Ve </w:t>
      </w:r>
      <w:r w:rsidR="00492FF7" w:rsidRPr="008D2DAE">
        <w:t>Vietnamu</w:t>
      </w:r>
      <w:r w:rsidRPr="008D2DAE">
        <w:t xml:space="preserve"> nic nefunguje tak, jak se očekává. Jednání</w:t>
      </w:r>
      <w:r w:rsidR="00AE751F" w:rsidRPr="008D2DAE">
        <w:t xml:space="preserve"> s </w:t>
      </w:r>
      <w:r w:rsidRPr="008D2DAE">
        <w:t>Thieuem, které se konalo</w:t>
      </w:r>
      <w:r w:rsidR="00AE751F" w:rsidRPr="008D2DAE">
        <w:t xml:space="preserve"> v </w:t>
      </w:r>
      <w:r w:rsidRPr="008D2DAE">
        <w:t xml:space="preserve">8.00 následujícího rána </w:t>
      </w:r>
      <w:r w:rsidR="00A76BE3" w:rsidRPr="008D2DAE">
        <w:t>–</w:t>
      </w:r>
      <w:r w:rsidR="00AE751F" w:rsidRPr="008D2DAE">
        <w:t xml:space="preserve"> v </w:t>
      </w:r>
      <w:r w:rsidRPr="008D2DAE">
        <w:t xml:space="preserve">neděli 22. října </w:t>
      </w:r>
      <w:r w:rsidR="00A76BE3" w:rsidRPr="008D2DAE">
        <w:t>–</w:t>
      </w:r>
      <w:r w:rsidRPr="008D2DAE">
        <w:t>, neskončilo navzdory zlověstné předehře konfrontací. Ve skutečnosti se zdálo, že Thieu sehrál svou melodramatickou scénu den předtím proto, aby získal jakési nezávislé postavení, které by mu poté umožnilo</w:t>
      </w:r>
      <w:r w:rsidR="00AE751F" w:rsidRPr="008D2DAE">
        <w:t xml:space="preserve"> v </w:t>
      </w:r>
      <w:r w:rsidRPr="008D2DAE">
        <w:t>posledním okamžiku na dohodu přistoupit. Za vietnamskou stranu byli přítomni Thieu</w:t>
      </w:r>
      <w:r w:rsidR="00AE751F" w:rsidRPr="008D2DAE">
        <w:t xml:space="preserve"> a </w:t>
      </w:r>
      <w:r w:rsidRPr="008D2DAE">
        <w:t>Nha, se mnou byl Bunker. Thieu znovu odrecitoval své nyní již známé výhrady</w:t>
      </w:r>
      <w:r w:rsidR="00AE751F" w:rsidRPr="008D2DAE">
        <w:t xml:space="preserve"> k </w:t>
      </w:r>
      <w:r w:rsidRPr="008D2DAE">
        <w:t>dohodě. Zamění se na pokračující přítomnost severovietnamských sil</w:t>
      </w:r>
      <w:r w:rsidR="00AE751F" w:rsidRPr="008D2DAE">
        <w:t xml:space="preserve"> a </w:t>
      </w:r>
      <w:r w:rsidRPr="008D2DAE">
        <w:t xml:space="preserve">na složení Národní rady </w:t>
      </w:r>
      <w:r w:rsidR="00A76BE3" w:rsidRPr="008D2DAE">
        <w:t>–</w:t>
      </w:r>
      <w:r w:rsidRPr="008D2DAE">
        <w:t xml:space="preserve"> která nedisponovala žádnými funkcemi,</w:t>
      </w:r>
      <w:r w:rsidR="00AE751F" w:rsidRPr="008D2DAE">
        <w:t xml:space="preserve"> v </w:t>
      </w:r>
      <w:r w:rsidRPr="008D2DAE">
        <w:t>níž měl mít právo veta</w:t>
      </w:r>
      <w:r w:rsidR="00AE751F" w:rsidRPr="008D2DAE">
        <w:t xml:space="preserve"> a </w:t>
      </w:r>
      <w:r w:rsidRPr="008D2DAE">
        <w:t>která, jak se ukázalo, nikdy ani nevznikla. Odpověděl jsem Thieuovi na jeho obavy bod po bodu</w:t>
      </w:r>
      <w:r w:rsidR="00AE751F" w:rsidRPr="008D2DAE">
        <w:t xml:space="preserve"> a </w:t>
      </w:r>
      <w:r w:rsidRPr="008D2DAE">
        <w:t>předal mu Nixonův dopis. Thieu</w:t>
      </w:r>
      <w:r w:rsidR="00AE751F" w:rsidRPr="008D2DAE">
        <w:t xml:space="preserve"> s </w:t>
      </w:r>
      <w:r w:rsidRPr="008D2DAE">
        <w:t>určitou důstojností odpověděl, že pro nás podstata problému spočívá</w:t>
      </w:r>
      <w:r w:rsidR="00AE751F" w:rsidRPr="008D2DAE">
        <w:t xml:space="preserve"> v </w:t>
      </w:r>
      <w:r w:rsidRPr="008D2DAE">
        <w:t>tom, jak ukončit naši účast ve válce; pro něj</w:t>
      </w:r>
      <w:r w:rsidR="00AE751F" w:rsidRPr="008D2DAE">
        <w:t xml:space="preserve"> a </w:t>
      </w:r>
      <w:r w:rsidRPr="008D2DAE">
        <w:t>pro jeho zemi je to otázka života</w:t>
      </w:r>
      <w:r w:rsidR="00AE751F" w:rsidRPr="008D2DAE">
        <w:t xml:space="preserve"> a </w:t>
      </w:r>
      <w:r w:rsidRPr="008D2DAE">
        <w:t>smrti. On musí zvážit nejen podmínky dohody, ale</w:t>
      </w:r>
      <w:r w:rsidR="00AE751F" w:rsidRPr="008D2DAE">
        <w:t xml:space="preserve"> i </w:t>
      </w:r>
      <w:r w:rsidRPr="008D2DAE">
        <w:t>to, jak na ni bude reagovat jihovietnamský národ. Proto konzultoval</w:t>
      </w:r>
      <w:r w:rsidR="00AE751F" w:rsidRPr="008D2DAE">
        <w:t xml:space="preserve"> s </w:t>
      </w:r>
      <w:r w:rsidRPr="008D2DAE">
        <w:t>Národním shromážděním. Chtěl také vyslechnout úplné hlášení svých poradců</w:t>
      </w:r>
      <w:r w:rsidR="00AE751F" w:rsidRPr="008D2DAE">
        <w:t xml:space="preserve"> o </w:t>
      </w:r>
      <w:r w:rsidRPr="008D2DAE">
        <w:t>tom, jak jsme se postavili ke změnám, které navrhli. Řekl, že se</w:t>
      </w:r>
      <w:r w:rsidR="00AE751F" w:rsidRPr="008D2DAE">
        <w:t xml:space="preserve"> s </w:t>
      </w:r>
      <w:r w:rsidRPr="008D2DAE">
        <w:t>námi sejde opět</w:t>
      </w:r>
      <w:r w:rsidR="00AE751F" w:rsidRPr="008D2DAE">
        <w:t xml:space="preserve"> v </w:t>
      </w:r>
      <w:r w:rsidRPr="008D2DAE">
        <w:t>17.00, aby nám dal definitivní odpověď.</w:t>
      </w:r>
    </w:p>
    <w:p w:rsidR="00AE751F" w:rsidRPr="008D2DAE" w:rsidRDefault="000151F1" w:rsidP="00BF453C">
      <w:pPr>
        <w:pStyle w:val="Textodsazen"/>
      </w:pPr>
      <w:r w:rsidRPr="008D2DAE">
        <w:t>Odcházeli jsme</w:t>
      </w:r>
      <w:r w:rsidR="00AE751F" w:rsidRPr="008D2DAE">
        <w:t xml:space="preserve"> s </w:t>
      </w:r>
      <w:r w:rsidRPr="008D2DAE">
        <w:t>Bunkerem</w:t>
      </w:r>
      <w:r w:rsidR="00AE751F" w:rsidRPr="008D2DAE">
        <w:t xml:space="preserve"> z </w:t>
      </w:r>
      <w:r w:rsidR="00BB418B" w:rsidRPr="008D2DAE">
        <w:t>jednání</w:t>
      </w:r>
      <w:r w:rsidR="00AE751F" w:rsidRPr="008D2DAE">
        <w:t xml:space="preserve"> v </w:t>
      </w:r>
      <w:r w:rsidRPr="008D2DAE">
        <w:t xml:space="preserve">optimistické náladě. </w:t>
      </w:r>
      <w:r w:rsidR="00AE751F" w:rsidRPr="008D2DAE">
        <w:t>„</w:t>
      </w:r>
      <w:r w:rsidRPr="008D2DAE">
        <w:t>Myslím, že jsme konečně dosáhli průlomu,</w:t>
      </w:r>
      <w:r w:rsidR="00AE751F" w:rsidRPr="008D2DAE">
        <w:t>“</w:t>
      </w:r>
      <w:r w:rsidRPr="008D2DAE">
        <w:t xml:space="preserve"> sděloval jsem Washingtonu. Požádal jsem Bunkera, aby poslal podrobnější hlášení, protože jsem odjížděl na letiště, </w:t>
      </w:r>
      <w:r w:rsidRPr="008D2DAE">
        <w:lastRenderedPageBreak/>
        <w:t xml:space="preserve">abych odletěl do Phnompenhu. Bunker ve svém telegramu sděloval, že </w:t>
      </w:r>
      <w:r w:rsidR="00AE751F" w:rsidRPr="008D2DAE">
        <w:t>„</w:t>
      </w:r>
      <w:r w:rsidRPr="008D2DAE">
        <w:t>jsme oba odcházeli</w:t>
      </w:r>
      <w:r w:rsidR="00AE751F" w:rsidRPr="008D2DAE">
        <w:t xml:space="preserve"> s </w:t>
      </w:r>
      <w:r w:rsidRPr="008D2DAE">
        <w:t>dojmem, že jsme konečně dosáhli průlomu</w:t>
      </w:r>
      <w:r w:rsidR="00A76BE3" w:rsidRPr="008D2DAE">
        <w:t>…</w:t>
      </w:r>
      <w:r w:rsidRPr="008D2DAE">
        <w:t>, oba jsme odcházeli</w:t>
      </w:r>
      <w:r w:rsidR="00AE751F" w:rsidRPr="008D2DAE">
        <w:t xml:space="preserve"> z </w:t>
      </w:r>
      <w:r w:rsidRPr="008D2DAE">
        <w:t>jednání</w:t>
      </w:r>
      <w:r w:rsidR="00AE751F" w:rsidRPr="008D2DAE">
        <w:t xml:space="preserve"> s </w:t>
      </w:r>
      <w:r w:rsidRPr="008D2DAE">
        <w:t>větší nadějí, že Thieu se pokusí najít cestu</w:t>
      </w:r>
      <w:r w:rsidR="00AE751F" w:rsidRPr="008D2DAE">
        <w:t xml:space="preserve"> k </w:t>
      </w:r>
      <w:r w:rsidRPr="008D2DAE">
        <w:t>řešení svých problémů</w:t>
      </w:r>
      <w:r w:rsidR="00AE751F" w:rsidRPr="008D2DAE">
        <w:t>“</w:t>
      </w:r>
      <w:r w:rsidRPr="008D2DAE">
        <w:t>. Když už byl Bunker</w:t>
      </w:r>
      <w:r w:rsidR="00AE751F" w:rsidRPr="008D2DAE">
        <w:t xml:space="preserve"> v </w:t>
      </w:r>
      <w:r w:rsidRPr="008D2DAE">
        <w:t>tom, upozornil také, že snahy Hanoje obsadit před uzavřením příměří co největší území zcela selhaly. Hlásil, že je velký nepoměr mezi záměry nepřítele</w:t>
      </w:r>
      <w:r w:rsidR="00AE751F" w:rsidRPr="008D2DAE">
        <w:t xml:space="preserve"> a </w:t>
      </w:r>
      <w:r w:rsidRPr="008D2DAE">
        <w:t xml:space="preserve">jeho možnostmi. </w:t>
      </w:r>
      <w:r w:rsidR="00AE751F" w:rsidRPr="008D2DAE">
        <w:t>„</w:t>
      </w:r>
      <w:r w:rsidRPr="008D2DAE">
        <w:t>Dospěli jsme</w:t>
      </w:r>
      <w:r w:rsidR="00AE751F" w:rsidRPr="008D2DAE">
        <w:t xml:space="preserve"> k </w:t>
      </w:r>
      <w:r w:rsidRPr="008D2DAE">
        <w:t>závěru, že navzdory instrukcím komunistů</w:t>
      </w:r>
      <w:r w:rsidR="00AE751F" w:rsidRPr="008D2DAE">
        <w:t xml:space="preserve"> a </w:t>
      </w:r>
      <w:r w:rsidRPr="008D2DAE">
        <w:t>jejich pokusům je realizovat nebyl nepřítel schopen postupovat efektivně</w:t>
      </w:r>
      <w:r w:rsidR="00AE751F" w:rsidRPr="008D2DAE">
        <w:t xml:space="preserve"> a </w:t>
      </w:r>
      <w:r w:rsidRPr="008D2DAE">
        <w:t xml:space="preserve">utrpěl </w:t>
      </w:r>
      <w:r w:rsidR="002B4845" w:rsidRPr="008D2DAE">
        <w:t>při</w:t>
      </w:r>
      <w:r w:rsidRPr="008D2DAE">
        <w:t xml:space="preserve"> svých snahách ztráty.</w:t>
      </w:r>
      <w:r w:rsidR="00AE751F" w:rsidRPr="008D2DAE">
        <w:t>“</w:t>
      </w:r>
    </w:p>
    <w:p w:rsidR="00AE751F" w:rsidRPr="008D2DAE" w:rsidRDefault="000151F1" w:rsidP="00BF453C">
      <w:pPr>
        <w:pStyle w:val="Textodsazen"/>
      </w:pPr>
      <w:r w:rsidRPr="008D2DAE">
        <w:t>Abych udržel</w:t>
      </w:r>
      <w:r w:rsidR="00AE751F" w:rsidRPr="008D2DAE">
        <w:t xml:space="preserve"> v </w:t>
      </w:r>
      <w:r w:rsidRPr="008D2DAE">
        <w:t>klidu druhou vietnamskou stranu, poslal jsem do Hanoje nic neříkající zprávu, že její odpověď přišla</w:t>
      </w:r>
      <w:r w:rsidR="00AE751F" w:rsidRPr="008D2DAE">
        <w:t xml:space="preserve"> v </w:t>
      </w:r>
      <w:r w:rsidRPr="008D2DAE">
        <w:t>době, kdy jsem byl</w:t>
      </w:r>
      <w:r w:rsidR="00AE751F" w:rsidRPr="008D2DAE">
        <w:t xml:space="preserve"> v </w:t>
      </w:r>
      <w:r w:rsidRPr="008D2DAE">
        <w:t>Phnompenhu,</w:t>
      </w:r>
      <w:r w:rsidR="00AE751F" w:rsidRPr="008D2DAE">
        <w:t xml:space="preserve"> a </w:t>
      </w:r>
      <w:r w:rsidRPr="008D2DAE">
        <w:t>že na ni zareaguji až později</w:t>
      </w:r>
      <w:r w:rsidR="00AE751F" w:rsidRPr="008D2DAE">
        <w:t xml:space="preserve"> v </w:t>
      </w:r>
      <w:r w:rsidRPr="008D2DAE">
        <w:t>průběhu téhož dne po svém návratu.</w:t>
      </w:r>
    </w:p>
    <w:p w:rsidR="00AE751F" w:rsidRPr="008D2DAE" w:rsidRDefault="000151F1" w:rsidP="00BF453C">
      <w:pPr>
        <w:pStyle w:val="Textodsazen"/>
      </w:pPr>
      <w:r w:rsidRPr="008D2DAE">
        <w:t>Nyní, kdy se válka blížila ke konci, začala být ze všech dohod nejsložitější</w:t>
      </w:r>
      <w:r w:rsidR="00AE751F" w:rsidRPr="008D2DAE">
        <w:t xml:space="preserve"> a </w:t>
      </w:r>
      <w:r w:rsidRPr="008D2DAE">
        <w:t>nejméně jistá ujednání</w:t>
      </w:r>
      <w:r w:rsidR="00AE751F" w:rsidRPr="008D2DAE">
        <w:t xml:space="preserve"> o </w:t>
      </w:r>
      <w:r w:rsidRPr="008D2DAE">
        <w:t>Kambodži.</w:t>
      </w:r>
    </w:p>
    <w:p w:rsidR="00AE751F" w:rsidRPr="008D2DAE" w:rsidRDefault="000151F1" w:rsidP="00BF453C">
      <w:pPr>
        <w:pStyle w:val="Textodsazen"/>
      </w:pPr>
      <w:r w:rsidRPr="008D2DAE">
        <w:t>Problémy Laosu</w:t>
      </w:r>
      <w:r w:rsidR="00AE751F" w:rsidRPr="008D2DAE">
        <w:t xml:space="preserve"> a </w:t>
      </w:r>
      <w:r w:rsidRPr="008D2DAE">
        <w:t>Kambodže byly řešeny ve dvou souborech dokumentů. Hanoj zaujala stanovisko, že</w:t>
      </w:r>
      <w:r w:rsidR="00AE751F" w:rsidRPr="008D2DAE">
        <w:t xml:space="preserve"> v </w:t>
      </w:r>
      <w:r w:rsidRPr="008D2DAE">
        <w:t>konceptu dohody</w:t>
      </w:r>
      <w:r w:rsidR="00AE751F" w:rsidRPr="008D2DAE">
        <w:t xml:space="preserve"> o </w:t>
      </w:r>
      <w:r w:rsidRPr="008D2DAE">
        <w:t>Vietnamu může přijmout závazky týkající se pouze jejích vlastních akcí. Mohla se tedy zavázat, že stáhne své jednotky</w:t>
      </w:r>
      <w:r w:rsidR="00AE751F" w:rsidRPr="008D2DAE">
        <w:t xml:space="preserve"> z </w:t>
      </w:r>
      <w:r w:rsidRPr="008D2DAE">
        <w:t>Laosu</w:t>
      </w:r>
      <w:r w:rsidR="00AE751F" w:rsidRPr="008D2DAE">
        <w:t xml:space="preserve"> a </w:t>
      </w:r>
      <w:r w:rsidRPr="008D2DAE">
        <w:t>Kambodže. Co se týče příměří mezi válčícími stranami nebo dodržení slibu propustit zajaté Američany, mohl Le Duc Tho pouze přislíbit, že Hanoj vyvine maximální úsilí přesvědčit své spojence, aby to udělali.</w:t>
      </w:r>
      <w:r w:rsidR="00AE751F" w:rsidRPr="008D2DAE">
        <w:t xml:space="preserve"> A k </w:t>
      </w:r>
      <w:r w:rsidRPr="008D2DAE">
        <w:t>tomuto maximálnímu úsilí se měla zavázat</w:t>
      </w:r>
      <w:r w:rsidR="00AE751F" w:rsidRPr="008D2DAE">
        <w:t xml:space="preserve"> v </w:t>
      </w:r>
      <w:r w:rsidRPr="008D2DAE">
        <w:t>písemném tajném ujednání</w:t>
      </w:r>
      <w:r w:rsidR="00AE751F" w:rsidRPr="008D2DAE">
        <w:t xml:space="preserve"> s </w:t>
      </w:r>
      <w:r w:rsidRPr="008D2DAE">
        <w:t>námi, nikoli</w:t>
      </w:r>
      <w:r w:rsidR="00AE751F" w:rsidRPr="008D2DAE">
        <w:t xml:space="preserve"> v </w:t>
      </w:r>
      <w:r w:rsidRPr="008D2DAE">
        <w:t>textu dohody</w:t>
      </w:r>
      <w:r w:rsidR="00AE751F" w:rsidRPr="008D2DAE">
        <w:t xml:space="preserve"> o </w:t>
      </w:r>
      <w:r w:rsidRPr="008D2DAE">
        <w:t>Vietnamu. Hanoj se tudíž</w:t>
      </w:r>
      <w:r w:rsidR="00AE751F" w:rsidRPr="008D2DAE">
        <w:t xml:space="preserve"> v </w:t>
      </w:r>
      <w:r w:rsidRPr="008D2DAE">
        <w:t>článku 20 dohody</w:t>
      </w:r>
      <w:r w:rsidR="00AE751F" w:rsidRPr="008D2DAE">
        <w:t xml:space="preserve"> o </w:t>
      </w:r>
      <w:r w:rsidRPr="008D2DAE">
        <w:t>Vietnamu zavazovala, že stáhne své síly</w:t>
      </w:r>
      <w:r w:rsidR="00AE751F" w:rsidRPr="008D2DAE">
        <w:t xml:space="preserve"> z </w:t>
      </w:r>
      <w:r w:rsidRPr="008D2DAE">
        <w:t>Kambodže</w:t>
      </w:r>
      <w:r w:rsidR="00AE751F" w:rsidRPr="008D2DAE">
        <w:t xml:space="preserve"> a </w:t>
      </w:r>
      <w:r w:rsidRPr="008D2DAE">
        <w:t>Laosu</w:t>
      </w:r>
      <w:r w:rsidR="00AE751F" w:rsidRPr="008D2DAE">
        <w:t xml:space="preserve"> a </w:t>
      </w:r>
      <w:r w:rsidRPr="008D2DAE">
        <w:t>že se zdrží používání území Kambodže</w:t>
      </w:r>
      <w:r w:rsidR="00AE751F" w:rsidRPr="008D2DAE">
        <w:t xml:space="preserve"> a </w:t>
      </w:r>
      <w:r w:rsidRPr="008D2DAE">
        <w:t>Laosu</w:t>
      </w:r>
      <w:r w:rsidR="00AE751F" w:rsidRPr="008D2DAE">
        <w:t xml:space="preserve"> k </w:t>
      </w:r>
      <w:r w:rsidRPr="008D2DAE">
        <w:t>vojenským operacím proti kterémukoli signatáři této dohody, to jest proti Jižnímu Vietnamu.</w:t>
      </w:r>
    </w:p>
    <w:p w:rsidR="00AE751F" w:rsidRPr="008D2DAE" w:rsidRDefault="000151F1" w:rsidP="00BF453C">
      <w:pPr>
        <w:pStyle w:val="Textodsazen"/>
      </w:pPr>
      <w:r w:rsidRPr="008D2DAE">
        <w:t xml:space="preserve">Tajná ujednání se ukázala jako složitější. Hanoj si byla jista svým vlivem </w:t>
      </w:r>
      <w:r w:rsidR="00083670" w:rsidRPr="008D2DAE">
        <w:t>na</w:t>
      </w:r>
      <w:r w:rsidRPr="008D2DAE">
        <w:t xml:space="preserve"> Pathet Lao, svého spojence</w:t>
      </w:r>
      <w:r w:rsidR="00AE751F" w:rsidRPr="008D2DAE">
        <w:t xml:space="preserve"> v </w:t>
      </w:r>
      <w:r w:rsidR="002766E3" w:rsidRPr="008D2DAE">
        <w:t xml:space="preserve">Laosu. Le </w:t>
      </w:r>
      <w:r w:rsidRPr="008D2DAE">
        <w:t>Duc Tho proto slíbil, že</w:t>
      </w:r>
      <w:r w:rsidR="00AE751F" w:rsidRPr="008D2DAE">
        <w:t xml:space="preserve"> v </w:t>
      </w:r>
      <w:r w:rsidRPr="008D2DAE">
        <w:t xml:space="preserve">Laosu začne příměří do třiceti dnů po </w:t>
      </w:r>
      <w:r w:rsidR="00071DC7" w:rsidRPr="008D2DAE">
        <w:t>z</w:t>
      </w:r>
      <w:r w:rsidR="002766E3" w:rsidRPr="008D2DAE">
        <w:t>a</w:t>
      </w:r>
      <w:r w:rsidRPr="008D2DAE">
        <w:t>stave</w:t>
      </w:r>
      <w:r w:rsidR="002766E3" w:rsidRPr="008D2DAE">
        <w:t>ní</w:t>
      </w:r>
      <w:r w:rsidRPr="008D2DAE">
        <w:t xml:space="preserve"> palby ve </w:t>
      </w:r>
      <w:r w:rsidR="00492FF7" w:rsidRPr="008D2DAE">
        <w:t>Vietnamu</w:t>
      </w:r>
      <w:r w:rsidR="00AE751F" w:rsidRPr="008D2DAE">
        <w:t xml:space="preserve"> a </w:t>
      </w:r>
      <w:r w:rsidRPr="008D2DAE">
        <w:t>že pod</w:t>
      </w:r>
      <w:r w:rsidR="002766E3" w:rsidRPr="008D2DAE">
        <w:t>e</w:t>
      </w:r>
      <w:r w:rsidRPr="008D2DAE">
        <w:t>p</w:t>
      </w:r>
      <w:r w:rsidR="002766E3" w:rsidRPr="008D2DAE">
        <w:t>í</w:t>
      </w:r>
      <w:r w:rsidRPr="008D2DAE">
        <w:t>še ujednání</w:t>
      </w:r>
      <w:r w:rsidR="00AE751F" w:rsidRPr="008D2DAE">
        <w:t xml:space="preserve"> v </w:t>
      </w:r>
      <w:r w:rsidR="008075A5" w:rsidRPr="008D2DAE">
        <w:t>tomto</w:t>
      </w:r>
      <w:r w:rsidR="002766E3" w:rsidRPr="008D2DAE">
        <w:t xml:space="preserve"> </w:t>
      </w:r>
      <w:r w:rsidRPr="008D2DAE">
        <w:t>smyslu. Pokud šlo</w:t>
      </w:r>
      <w:r w:rsidR="00AE751F" w:rsidRPr="008D2DAE">
        <w:t xml:space="preserve"> o </w:t>
      </w:r>
      <w:r w:rsidRPr="008D2DAE">
        <w:t>Kambodžu, Le Duc Tho tvrdil, že na Rudé Khmery má Hanoj menší vliv. Poskytl jen povšechné ústní ujištění, že jakmile skončí válka ve Vietnamu</w:t>
      </w:r>
      <w:r w:rsidR="00AE751F" w:rsidRPr="008D2DAE">
        <w:t xml:space="preserve"> a </w:t>
      </w:r>
      <w:r w:rsidRPr="008D2DAE">
        <w:t xml:space="preserve">Laosu, </w:t>
      </w:r>
      <w:r w:rsidR="00AE751F" w:rsidRPr="008D2DAE">
        <w:t>„</w:t>
      </w:r>
      <w:r w:rsidRPr="008D2DAE">
        <w:t>nebude žádný důvod</w:t>
      </w:r>
      <w:r w:rsidR="00AE751F" w:rsidRPr="008D2DAE">
        <w:t xml:space="preserve"> k </w:t>
      </w:r>
      <w:r w:rsidRPr="008D2DAE">
        <w:t>tomu, aby pokračovala válka</w:t>
      </w:r>
      <w:r w:rsidR="00AE751F" w:rsidRPr="008D2DAE">
        <w:t xml:space="preserve"> v </w:t>
      </w:r>
      <w:r w:rsidRPr="008D2DAE">
        <w:t>Kambodži</w:t>
      </w:r>
      <w:r w:rsidR="00AE751F" w:rsidRPr="008D2DAE">
        <w:t>“</w:t>
      </w:r>
      <w:r w:rsidRPr="008D2DAE">
        <w:t>. Opakovaně jsem se snažil získat konkrétnější závazek ohledně příměří</w:t>
      </w:r>
      <w:r w:rsidR="00AE751F" w:rsidRPr="008D2DAE">
        <w:t xml:space="preserve"> v </w:t>
      </w:r>
      <w:r w:rsidRPr="008D2DAE">
        <w:t>Kambodži, ale dosáhl jsem jen toho, že mi Hanoj písemně potvrdila slib, který mi dal Le Duc Tho ústně. Rozhodl jsem se vyzvat Lon Nola, aby nabídl jednostranné zastavení palby, jakmile bude podepsána</w:t>
      </w:r>
      <w:r w:rsidR="00AE751F" w:rsidRPr="008D2DAE">
        <w:t xml:space="preserve"> v </w:t>
      </w:r>
      <w:r w:rsidRPr="008D2DAE">
        <w:t>Paříži dohoda</w:t>
      </w:r>
      <w:r w:rsidR="00AE751F" w:rsidRPr="008D2DAE">
        <w:t xml:space="preserve"> o </w:t>
      </w:r>
      <w:r w:rsidRPr="008D2DAE">
        <w:t>Vietnamu (což udělal),</w:t>
      </w:r>
      <w:r w:rsidR="00AE751F" w:rsidRPr="008D2DAE">
        <w:t xml:space="preserve"> a </w:t>
      </w:r>
      <w:r w:rsidRPr="008D2DAE">
        <w:t xml:space="preserve">varoval jsem Le Duc Tha, že když Rudí Khmerové odpovědí novou ofenzivou, bude to </w:t>
      </w:r>
      <w:r w:rsidR="00AE751F" w:rsidRPr="008D2DAE">
        <w:t>„</w:t>
      </w:r>
      <w:r w:rsidRPr="008D2DAE">
        <w:t>v rozporu</w:t>
      </w:r>
      <w:r w:rsidR="00A76BE3" w:rsidRPr="008D2DAE">
        <w:t>…</w:t>
      </w:r>
      <w:r w:rsidR="00AE751F" w:rsidRPr="008D2DAE">
        <w:t xml:space="preserve"> s </w:t>
      </w:r>
      <w:r w:rsidRPr="008D2DAE">
        <w:t>předpoklady, na nichž je založena tato dohoda</w:t>
      </w:r>
      <w:r w:rsidR="00AE751F" w:rsidRPr="008D2DAE">
        <w:t>“</w:t>
      </w:r>
      <w:r w:rsidRPr="008D2DAE">
        <w:t>.</w:t>
      </w:r>
      <w:r w:rsidR="00333D39" w:rsidRPr="008D2DAE">
        <w:rPr>
          <w:rStyle w:val="sloodkazu-konecoddlu"/>
        </w:rPr>
        <w:t>(</w:t>
      </w:r>
      <w:r w:rsidRPr="008D2DAE">
        <w:rPr>
          <w:rStyle w:val="sloodkazu-konecoddlu"/>
        </w:rPr>
        <w:t>3</w:t>
      </w:r>
      <w:r w:rsidR="00333D39" w:rsidRPr="008D2DAE">
        <w:rPr>
          <w:rStyle w:val="sloodkazu-konecoddlu"/>
        </w:rPr>
        <w:t>)</w:t>
      </w:r>
      <w:r w:rsidRPr="008D2DAE">
        <w:t xml:space="preserve"> Byl jsem ochoten hrát na to, že Lon Nolovy síly</w:t>
      </w:r>
      <w:r w:rsidR="00AE751F" w:rsidRPr="008D2DAE">
        <w:t xml:space="preserve"> s </w:t>
      </w:r>
      <w:r w:rsidRPr="008D2DAE">
        <w:t>naší skromnou pomocí dokážou zvládnout kambodžské komunisty, pokud severovietnamské jednotky odejdou</w:t>
      </w:r>
      <w:r w:rsidR="00AE751F" w:rsidRPr="008D2DAE">
        <w:t xml:space="preserve"> a </w:t>
      </w:r>
      <w:r w:rsidRPr="008D2DAE">
        <w:t>pokud skončí pronikání Severovietnamců do Kambodže. Ve skutečnosti jsme neměli téměř žádnou volbu.</w:t>
      </w:r>
      <w:r w:rsidR="00AE751F" w:rsidRPr="008D2DAE">
        <w:t xml:space="preserve"> U </w:t>
      </w:r>
      <w:r w:rsidRPr="008D2DAE">
        <w:t>nás doma by nikdo nepodpořil odmítnutí dohody</w:t>
      </w:r>
      <w:r w:rsidR="00AE751F" w:rsidRPr="008D2DAE">
        <w:t xml:space="preserve"> o </w:t>
      </w:r>
      <w:r w:rsidRPr="008D2DAE">
        <w:t>Vietnamu, jež by znamenala propuštění našich zajatců</w:t>
      </w:r>
      <w:r w:rsidR="00AE751F" w:rsidRPr="008D2DAE">
        <w:t xml:space="preserve"> a </w:t>
      </w:r>
      <w:r w:rsidRPr="008D2DAE">
        <w:t xml:space="preserve">vedla ke stažení Severovietnamců ze </w:t>
      </w:r>
      <w:r w:rsidRPr="008D2DAE">
        <w:lastRenderedPageBreak/>
        <w:t>zemí Indočíny, jen kvůli tomu, že by příměří</w:t>
      </w:r>
      <w:r w:rsidR="00AE751F" w:rsidRPr="008D2DAE">
        <w:t xml:space="preserve"> v </w:t>
      </w:r>
      <w:r w:rsidRPr="008D2DAE">
        <w:t>Kambodži nebylo zcela bezpodmínečné.</w:t>
      </w:r>
    </w:p>
    <w:p w:rsidR="00AE751F" w:rsidRPr="008D2DAE" w:rsidRDefault="000151F1" w:rsidP="00BF453C">
      <w:pPr>
        <w:pStyle w:val="Textodsazen"/>
      </w:pPr>
      <w:r w:rsidRPr="008D2DAE">
        <w:t>Poslal jsem Billa Sullivana do Bangkoku</w:t>
      </w:r>
      <w:r w:rsidR="00AE751F" w:rsidRPr="008D2DAE">
        <w:t xml:space="preserve"> a </w:t>
      </w:r>
      <w:r w:rsidRPr="008D2DAE">
        <w:t>Vientianu, protože znal thajské</w:t>
      </w:r>
      <w:r w:rsidR="00AE751F" w:rsidRPr="008D2DAE">
        <w:t xml:space="preserve"> a </w:t>
      </w:r>
      <w:r w:rsidRPr="008D2DAE">
        <w:t>laoské vůdce,</w:t>
      </w:r>
      <w:r w:rsidR="00AE751F" w:rsidRPr="008D2DAE">
        <w:t xml:space="preserve"> s </w:t>
      </w:r>
      <w:r w:rsidRPr="008D2DAE">
        <w:t>nimž spolupracoval, když byl velvyslancem</w:t>
      </w:r>
      <w:r w:rsidR="00AE751F" w:rsidRPr="008D2DAE">
        <w:t xml:space="preserve"> v </w:t>
      </w:r>
      <w:r w:rsidRPr="008D2DAE">
        <w:t>Laosu. Vrátil se</w:t>
      </w:r>
      <w:r w:rsidR="00AE751F" w:rsidRPr="008D2DAE">
        <w:t xml:space="preserve"> s </w:t>
      </w:r>
      <w:r w:rsidRPr="008D2DAE">
        <w:t xml:space="preserve">jejich nadšeným souhlasem. Souvanna Phouma podle Sullivana zvolal: </w:t>
      </w:r>
      <w:r w:rsidR="00AE751F" w:rsidRPr="008D2DAE">
        <w:t>„</w:t>
      </w:r>
      <w:r w:rsidRPr="008D2DAE">
        <w:t>Jsou totálně poraženi.</w:t>
      </w:r>
      <w:r w:rsidR="00AE751F" w:rsidRPr="008D2DAE">
        <w:t>“</w:t>
      </w:r>
      <w:r w:rsidRPr="008D2DAE">
        <w:t xml:space="preserve"> Thajští představitelé zareagovali podobně. Protože jsme však Kambodži poskytovali omezenou pomoc</w:t>
      </w:r>
      <w:r w:rsidR="00AE751F" w:rsidRPr="008D2DAE">
        <w:t xml:space="preserve"> a </w:t>
      </w:r>
      <w:r w:rsidRPr="008D2DAE">
        <w:t>protože ujednání</w:t>
      </w:r>
      <w:r w:rsidR="00AE751F" w:rsidRPr="008D2DAE">
        <w:t xml:space="preserve"> o </w:t>
      </w:r>
      <w:r w:rsidRPr="008D2DAE">
        <w:t>ní bylo dvojznačné, zdálo se mi, že je mou povinností informovat Lon Nola osobně.</w:t>
      </w:r>
    </w:p>
    <w:p w:rsidR="00AE751F" w:rsidRPr="008D2DAE" w:rsidRDefault="000151F1" w:rsidP="00BF453C">
      <w:pPr>
        <w:pStyle w:val="Textodsazen"/>
      </w:pPr>
      <w:r w:rsidRPr="008D2DAE">
        <w:t>Bylo to zahanbující jednání. Lon Nol měl opravdový důvod</w:t>
      </w:r>
      <w:r w:rsidR="00AE751F" w:rsidRPr="008D2DAE">
        <w:t xml:space="preserve"> k </w:t>
      </w:r>
      <w:r w:rsidRPr="008D2DAE">
        <w:t>nervozitě, přesto se nechoval ani hnidopišsky, ani urážlivě jako Jihovietnamci. Kambodžané, kteří dostávali jen zlomeček pomoci, kterou každoročně obdržel Saigon, nám stále věřili. Lon Nol podpořil to, co jsme dělali,</w:t>
      </w:r>
      <w:r w:rsidR="00AE751F" w:rsidRPr="008D2DAE">
        <w:t xml:space="preserve"> i </w:t>
      </w:r>
      <w:r w:rsidRPr="008D2DAE">
        <w:t>když věděl, že jeho země jako jediná</w:t>
      </w:r>
      <w:r w:rsidR="00AE751F" w:rsidRPr="008D2DAE">
        <w:t xml:space="preserve"> v </w:t>
      </w:r>
      <w:r w:rsidRPr="008D2DAE">
        <w:t xml:space="preserve">Indočíně nemá jasně stanovené datum pro uzavření příměří </w:t>
      </w:r>
      <w:r w:rsidR="00A76BE3" w:rsidRPr="008D2DAE">
        <w:t>–</w:t>
      </w:r>
      <w:r w:rsidRPr="008D2DAE">
        <w:t xml:space="preserve"> třebaže Severovietnamci byli vázáni pevným slibem stáhnout se. Lon Nol dokonce řekl, že po oznámení dohody</w:t>
      </w:r>
      <w:r w:rsidR="00AE751F" w:rsidRPr="008D2DAE">
        <w:t xml:space="preserve"> o </w:t>
      </w:r>
      <w:r w:rsidRPr="008D2DAE">
        <w:t>Vietnamu vydá prohlášení,</w:t>
      </w:r>
      <w:r w:rsidR="00AE751F" w:rsidRPr="008D2DAE">
        <w:t xml:space="preserve"> v </w:t>
      </w:r>
      <w:r w:rsidRPr="008D2DAE">
        <w:t>němž ji energicky podpoří.</w:t>
      </w:r>
    </w:p>
    <w:p w:rsidR="00AE751F" w:rsidRPr="008D2DAE" w:rsidRDefault="000151F1" w:rsidP="00BF453C">
      <w:pPr>
        <w:pStyle w:val="Textodsazen"/>
      </w:pPr>
      <w:r w:rsidRPr="008D2DAE">
        <w:t>Má cesta do Phnompenhu byla proto bolestná přesně</w:t>
      </w:r>
      <w:r w:rsidR="00AE751F" w:rsidRPr="008D2DAE">
        <w:t xml:space="preserve"> z </w:t>
      </w:r>
      <w:r w:rsidRPr="008D2DAE">
        <w:t>opačných důvodů než</w:t>
      </w:r>
      <w:r w:rsidR="00AE751F" w:rsidRPr="008D2DAE">
        <w:t xml:space="preserve"> v </w:t>
      </w:r>
      <w:r w:rsidRPr="008D2DAE">
        <w:t>případě Saigonu. Lon Nol byl ze všech vůdců, kteří se na nás spoléhali, ošizen nejvíce. Kambodžané projevili při vzdorování hegemonistickým snahám Severovietnamců největšího národního ducha ze všech národů, které</w:t>
      </w:r>
      <w:r w:rsidR="00AE751F" w:rsidRPr="008D2DAE">
        <w:t xml:space="preserve"> v </w:t>
      </w:r>
      <w:r w:rsidRPr="008D2DAE">
        <w:t>Indočíně postihl stejný osud,</w:t>
      </w:r>
      <w:r w:rsidR="00AE751F" w:rsidRPr="008D2DAE">
        <w:t xml:space="preserve"> a </w:t>
      </w:r>
      <w:r w:rsidRPr="008D2DAE">
        <w:t>nejvíce se museli spoléhat sami na sebe. Kambodža</w:t>
      </w:r>
      <w:r w:rsidR="00AE751F" w:rsidRPr="008D2DAE">
        <w:t xml:space="preserve"> v </w:t>
      </w:r>
      <w:r w:rsidRPr="008D2DAE">
        <w:t>pravém slova smyslu nesla nejtěžší břemeno našich nesmiřitelných interních sporů. Poté, co naše jednotky odešly</w:t>
      </w:r>
      <w:r w:rsidR="00AE751F" w:rsidRPr="008D2DAE">
        <w:t xml:space="preserve"> z </w:t>
      </w:r>
      <w:r w:rsidRPr="008D2DAE">
        <w:t>oblastí, kde byly severovietnamské základny, vyvinuli ti, kdo odsoudili</w:t>
      </w:r>
      <w:r w:rsidR="00AE751F" w:rsidRPr="008D2DAE">
        <w:t xml:space="preserve"> v </w:t>
      </w:r>
      <w:r w:rsidRPr="008D2DAE">
        <w:t>roce 1970 tento výpad, maximální úsilí, aby zabránili poskytnout této obležené zemi jakoukoli efektivní pomoc, jako by chtěli potrestat svobodné Kambodžany za to, že nechtějí splnit svou roli oběti,</w:t>
      </w:r>
      <w:r w:rsidR="00AE751F" w:rsidRPr="008D2DAE">
        <w:t xml:space="preserve"> k </w:t>
      </w:r>
      <w:r w:rsidRPr="008D2DAE">
        <w:t>níž byli určeni. Argument, že nesmíme zabřednout</w:t>
      </w:r>
      <w:r w:rsidR="00AE751F" w:rsidRPr="008D2DAE">
        <w:t xml:space="preserve"> i </w:t>
      </w:r>
      <w:r w:rsidRPr="008D2DAE">
        <w:t>do války</w:t>
      </w:r>
      <w:r w:rsidR="00AE751F" w:rsidRPr="008D2DAE">
        <w:t xml:space="preserve"> v </w:t>
      </w:r>
      <w:r w:rsidRPr="008D2DAE">
        <w:t>Kambodži, přiměl Kongres</w:t>
      </w:r>
      <w:r w:rsidR="00AE751F" w:rsidRPr="008D2DAE">
        <w:t xml:space="preserve"> k </w:t>
      </w:r>
      <w:r w:rsidRPr="008D2DAE">
        <w:t>tomu, že</w:t>
      </w:r>
      <w:r w:rsidR="00AE751F" w:rsidRPr="008D2DAE">
        <w:t xml:space="preserve"> v </w:t>
      </w:r>
      <w:r w:rsidRPr="008D2DAE">
        <w:t>letech 1971</w:t>
      </w:r>
      <w:r w:rsidR="00AE751F" w:rsidRPr="008D2DAE">
        <w:t xml:space="preserve"> a </w:t>
      </w:r>
      <w:r w:rsidRPr="008D2DAE">
        <w:t>1972 omezil pomoc této zemi na ubohých 300 milionů dolarů (přibližně 3 procenta</w:t>
      </w:r>
      <w:r w:rsidR="00AE751F" w:rsidRPr="008D2DAE">
        <w:t xml:space="preserve"> z </w:t>
      </w:r>
      <w:r w:rsidRPr="008D2DAE">
        <w:t>našich výdajů na Vietnam), stanovil limit na počet vojenských atašé na našem velvyslanectví</w:t>
      </w:r>
      <w:r w:rsidR="00AE751F" w:rsidRPr="008D2DAE">
        <w:t xml:space="preserve"> v </w:t>
      </w:r>
      <w:r w:rsidRPr="008D2DAE">
        <w:t>Phnompenhu</w:t>
      </w:r>
      <w:r w:rsidR="00AE751F" w:rsidRPr="008D2DAE">
        <w:t xml:space="preserve"> a </w:t>
      </w:r>
      <w:r w:rsidRPr="008D2DAE">
        <w:t>zakázal vysílat tam vojenské poradce. Dokonce</w:t>
      </w:r>
      <w:r w:rsidR="00AE751F" w:rsidRPr="008D2DAE">
        <w:t xml:space="preserve"> i </w:t>
      </w:r>
      <w:r w:rsidRPr="008D2DAE">
        <w:t>naši vojenští atašé měli zákonem zakázáno navštívit kambodžské jednotky. Argument, že bychom mohli uvíznout</w:t>
      </w:r>
      <w:r w:rsidR="00AE751F" w:rsidRPr="008D2DAE">
        <w:t xml:space="preserve"> v </w:t>
      </w:r>
      <w:r w:rsidRPr="008D2DAE">
        <w:t>Kambodži, byl klamavý nebo založený na falešné paralele</w:t>
      </w:r>
      <w:r w:rsidR="00AE751F" w:rsidRPr="008D2DAE">
        <w:t xml:space="preserve"> s </w:t>
      </w:r>
      <w:r w:rsidRPr="008D2DAE">
        <w:t>Vietnamem. Severovietnamské jednotky na Jihu se dostaly do situace, kdy musely přep</w:t>
      </w:r>
      <w:r w:rsidR="002766E3" w:rsidRPr="008D2DAE">
        <w:t>í</w:t>
      </w:r>
      <w:r w:rsidRPr="008D2DAE">
        <w:t xml:space="preserve">nat své </w:t>
      </w:r>
      <w:r w:rsidR="00232508" w:rsidRPr="008D2DAE">
        <w:t>síly</w:t>
      </w:r>
      <w:r w:rsidRPr="008D2DAE">
        <w:t>. Hanoj je nemohla posílit; jakékoli zvýšení bojové schopnosti Kambodže by znamenalo prudké zvýšení tlaku na ně.</w:t>
      </w:r>
      <w:r w:rsidR="00AE751F" w:rsidRPr="008D2DAE">
        <w:t xml:space="preserve"> A </w:t>
      </w:r>
      <w:r w:rsidRPr="008D2DAE">
        <w:t>Rudí Khmerové byli zpočátku bezvýznamní. Odmítnutím poskytnout jí pomoc jsme dokázali jen to, že se chudá Kambodža mohla</w:t>
      </w:r>
      <w:r w:rsidR="00AE751F" w:rsidRPr="008D2DAE">
        <w:t xml:space="preserve"> v </w:t>
      </w:r>
      <w:r w:rsidRPr="008D2DAE">
        <w:t>boji proti svému nesmiřitelnému nepříteli</w:t>
      </w:r>
      <w:r w:rsidR="00AE751F" w:rsidRPr="008D2DAE">
        <w:t xml:space="preserve"> v </w:t>
      </w:r>
      <w:r w:rsidRPr="008D2DAE">
        <w:t>Hanoji spoléhat pouze na své krajně omezené zdroje,</w:t>
      </w:r>
      <w:r w:rsidR="00AE751F" w:rsidRPr="008D2DAE">
        <w:t xml:space="preserve"> a </w:t>
      </w:r>
      <w:r w:rsidRPr="008D2DAE">
        <w:t>že jsme dali vražedným Rudým Khmerům čas, aby zorganizovali své síly před svým konečným útokem. Nemuselo se to stát. Zahodili jsme příležitost vyzbrojit ty, kteří chtěli bojovat</w:t>
      </w:r>
      <w:r w:rsidR="00AE751F" w:rsidRPr="008D2DAE">
        <w:t xml:space="preserve"> a </w:t>
      </w:r>
      <w:r w:rsidRPr="008D2DAE">
        <w:t xml:space="preserve">kteří by tím vtáhli Severovietnamce </w:t>
      </w:r>
      <w:r w:rsidR="00A76BE3" w:rsidRPr="008D2DAE">
        <w:t>–</w:t>
      </w:r>
      <w:r w:rsidRPr="008D2DAE">
        <w:t xml:space="preserve"> nikoli nás </w:t>
      </w:r>
      <w:r w:rsidR="00A76BE3" w:rsidRPr="008D2DAE">
        <w:t>–</w:t>
      </w:r>
      <w:r w:rsidRPr="008D2DAE">
        <w:t xml:space="preserve"> do opotřebovací války. Ať už má člověk </w:t>
      </w:r>
      <w:r w:rsidRPr="008D2DAE">
        <w:lastRenderedPageBreak/>
        <w:t>jakýkoli názor na náš původní vpád do Kambodže</w:t>
      </w:r>
      <w:r w:rsidR="00AE751F" w:rsidRPr="008D2DAE">
        <w:t xml:space="preserve"> a </w:t>
      </w:r>
      <w:r w:rsidRPr="008D2DAE">
        <w:t>jeho přínos, je těžké porozumět logice těch, kdo se proti němu bouřili</w:t>
      </w:r>
      <w:r w:rsidR="00AE751F" w:rsidRPr="008D2DAE">
        <w:t xml:space="preserve"> s </w:t>
      </w:r>
      <w:r w:rsidRPr="008D2DAE">
        <w:t>odůvodněním, že jsme porušili nezávislost této země,</w:t>
      </w:r>
      <w:r w:rsidR="00AE751F" w:rsidRPr="008D2DAE">
        <w:t xml:space="preserve"> a </w:t>
      </w:r>
      <w:r w:rsidRPr="008D2DAE">
        <w:t>potom, když se Severovietnamci</w:t>
      </w:r>
      <w:r w:rsidR="00AE751F" w:rsidRPr="008D2DAE">
        <w:t xml:space="preserve"> a </w:t>
      </w:r>
      <w:r w:rsidRPr="008D2DAE">
        <w:t>Rudí Khmerové rozhodli ji dobýt, znemožnili přijmout efektivní opatření</w:t>
      </w:r>
      <w:r w:rsidR="00AE751F" w:rsidRPr="008D2DAE">
        <w:t xml:space="preserve"> k </w:t>
      </w:r>
      <w:r w:rsidRPr="008D2DAE">
        <w:t>uchování její nezávislosti.</w:t>
      </w:r>
    </w:p>
    <w:p w:rsidR="00AE751F" w:rsidRPr="008D2DAE" w:rsidRDefault="000151F1" w:rsidP="00BF453C">
      <w:pPr>
        <w:pStyle w:val="Textodsazen"/>
      </w:pPr>
      <w:r w:rsidRPr="008D2DAE">
        <w:t>Lon Nol nakonec velkoryse podpořil dohodu</w:t>
      </w:r>
      <w:r w:rsidR="00AE751F" w:rsidRPr="008D2DAE">
        <w:t xml:space="preserve"> o </w:t>
      </w:r>
      <w:r w:rsidRPr="008D2DAE">
        <w:t>ukončení války ve Vietnamu, vyhlásil jednostranné příměří</w:t>
      </w:r>
      <w:r w:rsidR="00AE751F" w:rsidRPr="008D2DAE">
        <w:t xml:space="preserve"> a </w:t>
      </w:r>
      <w:r w:rsidRPr="008D2DAE">
        <w:t>vyzval</w:t>
      </w:r>
      <w:r w:rsidR="00AE751F" w:rsidRPr="008D2DAE">
        <w:t xml:space="preserve"> k </w:t>
      </w:r>
      <w:r w:rsidRPr="008D2DAE">
        <w:t>jednáním. Jeho genocidní nepřátelé ignorovali tuto výzvu</w:t>
      </w:r>
      <w:r w:rsidR="00AE751F" w:rsidRPr="008D2DAE">
        <w:t xml:space="preserve"> a </w:t>
      </w:r>
      <w:r w:rsidRPr="008D2DAE">
        <w:t>americký Kongres do jednoho roku zakázal použít naše letecké síly na jeho podporu. Kambodžané si zasloužili lepší osud.</w:t>
      </w:r>
    </w:p>
    <w:p w:rsidR="00AE751F" w:rsidRPr="008D2DAE" w:rsidRDefault="000151F1" w:rsidP="00BF453C">
      <w:pPr>
        <w:pStyle w:val="Textodsazen"/>
      </w:pPr>
      <w:r w:rsidRPr="008D2DAE">
        <w:t>Pro Vietnam bylo charakteristické, že pomstychtivé bohy připravující mu jeho osud jako by nikdy neuspokojilo, že způsobili neúspěch; museli také někomu zlomit srdce. Vrátil jsem se do Saigonu vzrušen vyhlídkou na úspěch. Vzhledem</w:t>
      </w:r>
      <w:r w:rsidR="00AE751F" w:rsidRPr="008D2DAE">
        <w:t xml:space="preserve"> k </w:t>
      </w:r>
      <w:r w:rsidRPr="008D2DAE">
        <w:t>Lon Nolovu souhlasu jsem myslel, že jsme</w:t>
      </w:r>
      <w:r w:rsidR="00AE751F" w:rsidRPr="008D2DAE">
        <w:t xml:space="preserve"> v </w:t>
      </w:r>
      <w:r w:rsidRPr="008D2DAE">
        <w:t>cílové rovince. Spolu</w:t>
      </w:r>
      <w:r w:rsidR="00AE751F" w:rsidRPr="008D2DAE">
        <w:t xml:space="preserve"> s </w:t>
      </w:r>
      <w:r w:rsidRPr="008D2DAE">
        <w:t>Bunkerem jsem</w:t>
      </w:r>
      <w:r w:rsidR="00AE751F" w:rsidRPr="008D2DAE">
        <w:t xml:space="preserve"> v </w:t>
      </w:r>
      <w:r w:rsidRPr="008D2DAE">
        <w:t>17.00 začal jednat</w:t>
      </w:r>
      <w:r w:rsidR="00AE751F" w:rsidRPr="008D2DAE">
        <w:t xml:space="preserve"> s </w:t>
      </w:r>
      <w:r w:rsidRPr="008D2DAE">
        <w:t>Thieuem</w:t>
      </w:r>
      <w:r w:rsidR="00AE751F" w:rsidRPr="008D2DAE">
        <w:t xml:space="preserve"> a </w:t>
      </w:r>
      <w:r w:rsidRPr="008D2DAE">
        <w:t>Nhou, jak bylo plánováno,</w:t>
      </w:r>
      <w:r w:rsidR="00AE751F" w:rsidRPr="008D2DAE">
        <w:t xml:space="preserve"> a </w:t>
      </w:r>
      <w:r w:rsidRPr="008D2DAE">
        <w:t>schůzka trvala téměř dvě hodiny. Po skončení tohoto rozhovoru jsem poslal Haigovi telegram</w:t>
      </w:r>
      <w:r w:rsidR="00AE751F" w:rsidRPr="008D2DAE">
        <w:t xml:space="preserve"> s </w:t>
      </w:r>
      <w:r w:rsidRPr="008D2DAE">
        <w:t xml:space="preserve">katastrofální zprávou: </w:t>
      </w:r>
      <w:r w:rsidR="00AE751F" w:rsidRPr="008D2DAE">
        <w:t>„</w:t>
      </w:r>
      <w:r w:rsidRPr="008D2DAE">
        <w:t>Thieu právě odmítl celý plán či jakoukoli jeho modifikaci</w:t>
      </w:r>
      <w:r w:rsidR="00AE751F" w:rsidRPr="008D2DAE">
        <w:t xml:space="preserve"> a </w:t>
      </w:r>
      <w:r w:rsidRPr="008D2DAE">
        <w:t>nechce také slyšet</w:t>
      </w:r>
      <w:r w:rsidR="00AE751F" w:rsidRPr="008D2DAE">
        <w:t xml:space="preserve"> o </w:t>
      </w:r>
      <w:r w:rsidRPr="008D2DAE">
        <w:t>žádných dalších jednáních, která by</w:t>
      </w:r>
      <w:r w:rsidR="00AE751F" w:rsidRPr="008D2DAE">
        <w:t xml:space="preserve"> z </w:t>
      </w:r>
      <w:r w:rsidRPr="008D2DAE">
        <w:t>něho vycházela</w:t>
      </w:r>
      <w:r w:rsidR="002766E3" w:rsidRPr="008D2DAE">
        <w:t>.</w:t>
      </w:r>
      <w:r w:rsidR="00AE751F" w:rsidRPr="008D2DAE">
        <w:t>“</w:t>
      </w:r>
      <w:r w:rsidRPr="008D2DAE">
        <w:t xml:space="preserve"> Bylo to bizarní setkání. Thieu, který mluvil plynně anglicky, odmítl angličtinu používat. Když hovořil, často propukl</w:t>
      </w:r>
      <w:r w:rsidR="00AE751F" w:rsidRPr="008D2DAE">
        <w:t xml:space="preserve"> v </w:t>
      </w:r>
      <w:r w:rsidRPr="008D2DAE">
        <w:t xml:space="preserve">pláč </w:t>
      </w:r>
      <w:r w:rsidR="00A76BE3" w:rsidRPr="008D2DAE">
        <w:t>–</w:t>
      </w:r>
      <w:r w:rsidRPr="008D2DAE">
        <w:t xml:space="preserve"> spíše ze vzteku než ze smutku, jak jsme si mysleli</w:t>
      </w:r>
      <w:r w:rsidR="00AE751F" w:rsidRPr="008D2DAE">
        <w:t xml:space="preserve"> s </w:t>
      </w:r>
      <w:r w:rsidRPr="008D2DAE">
        <w:t>Bunkerem. Nha tlumočil</w:t>
      </w:r>
      <w:r w:rsidR="00AE751F" w:rsidRPr="008D2DAE">
        <w:t xml:space="preserve"> a u </w:t>
      </w:r>
      <w:r w:rsidRPr="008D2DAE">
        <w:t>příslušných pasáží také plakal.</w:t>
      </w:r>
    </w:p>
    <w:p w:rsidR="00AE751F" w:rsidRPr="008D2DAE" w:rsidRDefault="000151F1" w:rsidP="00BF453C">
      <w:pPr>
        <w:pStyle w:val="Textodsazen"/>
      </w:pPr>
      <w:r w:rsidRPr="008D2DAE">
        <w:t>Jednání jsem zahájil informací</w:t>
      </w:r>
      <w:r w:rsidR="00AE751F" w:rsidRPr="008D2DAE">
        <w:t xml:space="preserve"> o </w:t>
      </w:r>
      <w:r w:rsidRPr="008D2DAE">
        <w:t>našich úspěšných konzultacích</w:t>
      </w:r>
      <w:r w:rsidR="00AE751F" w:rsidRPr="008D2DAE">
        <w:t xml:space="preserve"> v </w:t>
      </w:r>
      <w:r w:rsidRPr="008D2DAE">
        <w:t>Phnompenhu, Bangkoku</w:t>
      </w:r>
      <w:r w:rsidR="00AE751F" w:rsidRPr="008D2DAE">
        <w:t xml:space="preserve"> a </w:t>
      </w:r>
      <w:r w:rsidRPr="008D2DAE">
        <w:t xml:space="preserve">Vientianu. Thieu to odmrštil se slovy, že není překvapen; tyto země nebyly </w:t>
      </w:r>
      <w:r w:rsidR="00AE751F" w:rsidRPr="008D2DAE">
        <w:t>„</w:t>
      </w:r>
      <w:r w:rsidRPr="008D2DAE">
        <w:t>obětovány</w:t>
      </w:r>
      <w:r w:rsidR="00AE751F" w:rsidRPr="008D2DAE">
        <w:t>“</w:t>
      </w:r>
      <w:r w:rsidRPr="008D2DAE">
        <w:t>. Prohlásil, že Spojené státy se zjevně tajně dohodly se Sověty</w:t>
      </w:r>
      <w:r w:rsidR="00AE751F" w:rsidRPr="008D2DAE">
        <w:t xml:space="preserve"> a s </w:t>
      </w:r>
      <w:r w:rsidRPr="008D2DAE">
        <w:t>Čínou, že zaprodají Jižní Vietnam. On se na tom nebude spolupodílet. Poprvé se ukázalo, že pocit zrady</w:t>
      </w:r>
      <w:r w:rsidR="00AE751F" w:rsidRPr="008D2DAE">
        <w:t xml:space="preserve"> v </w:t>
      </w:r>
      <w:r w:rsidRPr="008D2DAE">
        <w:t xml:space="preserve">něm hlodá už skoro rok </w:t>
      </w:r>
      <w:r w:rsidR="00A76BE3" w:rsidRPr="008D2DAE">
        <w:t>–</w:t>
      </w:r>
      <w:r w:rsidRPr="008D2DAE">
        <w:t xml:space="preserve"> od okamžiku, kdy jsme ho požádali, aby souhlasil, že měsíc před jihovietnamskými prezidentskými volbami odstoupí. Třebaže to přijal bez protestu</w:t>
      </w:r>
      <w:r w:rsidR="00AE751F" w:rsidRPr="008D2DAE">
        <w:t xml:space="preserve"> a </w:t>
      </w:r>
      <w:r w:rsidRPr="008D2DAE">
        <w:t>před necelými třemi měsíci svůj slib znovu potvrdil, zjevně se kvůli tomu hrozně užíral:</w:t>
      </w:r>
    </w:p>
    <w:p w:rsidR="00AE751F" w:rsidRPr="008D2DAE" w:rsidRDefault="00AE751F" w:rsidP="00BF453C">
      <w:pPr>
        <w:pStyle w:val="Textodsazen"/>
      </w:pPr>
    </w:p>
    <w:p w:rsidR="00AE751F" w:rsidRPr="008D2DAE" w:rsidRDefault="000151F1" w:rsidP="004936BF">
      <w:pPr>
        <w:pStyle w:val="Text-cittneodsazen"/>
      </w:pPr>
      <w:r w:rsidRPr="008D2DAE">
        <w:t>Kdybych nebyl voják, rezignoval bych</w:t>
      </w:r>
      <w:r w:rsidR="00AE751F" w:rsidRPr="008D2DAE">
        <w:t xml:space="preserve"> v </w:t>
      </w:r>
      <w:r w:rsidRPr="008D2DAE">
        <w:t>okamžiku, kdy mne Spojené státy požádaly</w:t>
      </w:r>
      <w:r w:rsidR="00AE751F" w:rsidRPr="008D2DAE">
        <w:t xml:space="preserve"> o </w:t>
      </w:r>
      <w:r w:rsidRPr="008D2DAE">
        <w:t>rezignaci</w:t>
      </w:r>
      <w:r w:rsidR="00AE751F" w:rsidRPr="008D2DAE">
        <w:t xml:space="preserve"> a </w:t>
      </w:r>
      <w:r w:rsidRPr="008D2DAE">
        <w:t>smlouvaly se mnou</w:t>
      </w:r>
      <w:r w:rsidR="00AE751F" w:rsidRPr="008D2DAE">
        <w:t xml:space="preserve"> o </w:t>
      </w:r>
      <w:r w:rsidRPr="008D2DAE">
        <w:t>tom, kdy odstoupím. Neboť vidím, že ti, které jsem považoval za přátele, mne zklamali. Jakkoli hluboce jsem osobně ponížen, budu dál bojovat. Největší zadostiučinění pocítím, až budu moci podepsat mírovou dohodu. Neřekl jsem nikomu, že mne Američané požádali, abych rezignoval, protože pak by každý takový člověk byl ponížen také, ale předstíral jsem, že jsem se rozhodl dobrovolně.</w:t>
      </w:r>
    </w:p>
    <w:p w:rsidR="00AE751F" w:rsidRPr="008D2DAE" w:rsidRDefault="00AE751F" w:rsidP="00BF453C">
      <w:pPr>
        <w:pStyle w:val="Textodsazen"/>
      </w:pPr>
    </w:p>
    <w:p w:rsidR="00AE751F" w:rsidRPr="008D2DAE" w:rsidRDefault="000151F1" w:rsidP="00BF453C">
      <w:pPr>
        <w:pStyle w:val="Textodsazen"/>
      </w:pPr>
      <w:r w:rsidRPr="008D2DAE">
        <w:t>Odpověděl jsem klidně:</w:t>
      </w:r>
    </w:p>
    <w:p w:rsidR="00AE751F" w:rsidRPr="008D2DAE" w:rsidRDefault="00AE751F" w:rsidP="00BF453C">
      <w:pPr>
        <w:pStyle w:val="Textodsazen"/>
      </w:pPr>
    </w:p>
    <w:p w:rsidR="00AE751F" w:rsidRPr="008D2DAE" w:rsidRDefault="000151F1" w:rsidP="004936BF">
      <w:pPr>
        <w:pStyle w:val="Text-cittneodsazen"/>
      </w:pPr>
      <w:r w:rsidRPr="008D2DAE">
        <w:t>Obdivuji statečnost, zápal</w:t>
      </w:r>
      <w:r w:rsidR="00AE751F" w:rsidRPr="008D2DAE">
        <w:t xml:space="preserve"> a </w:t>
      </w:r>
      <w:r w:rsidRPr="008D2DAE">
        <w:t>hrdinství, které charakterizovaly vaši řeč. Jako Američan nicméně musím mít ty nejhlubší výhrady</w:t>
      </w:r>
      <w:r w:rsidR="00AE751F" w:rsidRPr="008D2DAE">
        <w:t xml:space="preserve"> k </w:t>
      </w:r>
      <w:r w:rsidRPr="008D2DAE">
        <w:t>vašemu tvrzení, že jsme se tajně dohodli se Sověty</w:t>
      </w:r>
      <w:r w:rsidR="00AE751F" w:rsidRPr="008D2DAE">
        <w:t xml:space="preserve"> a </w:t>
      </w:r>
      <w:r w:rsidRPr="008D2DAE">
        <w:t xml:space="preserve">Číňany. Jak se můžete domnívat, že by </w:t>
      </w:r>
      <w:r w:rsidRPr="008D2DAE">
        <w:lastRenderedPageBreak/>
        <w:t>něco takového bylo možné, když prezident 8. května riskoval celou svou politickou budoucnost</w:t>
      </w:r>
      <w:r w:rsidR="00AE751F" w:rsidRPr="008D2DAE">
        <w:t xml:space="preserve"> a </w:t>
      </w:r>
      <w:r w:rsidRPr="008D2DAE">
        <w:t>přišel vám na pomoc? Když jsme mluvili se Sověty</w:t>
      </w:r>
      <w:r w:rsidR="00AE751F" w:rsidRPr="008D2DAE">
        <w:t xml:space="preserve"> a </w:t>
      </w:r>
      <w:r w:rsidRPr="008D2DAE">
        <w:t xml:space="preserve">Číňany, bylo to proto, abychom na ně tlačili, aby zase oni vyvinuli tlak na Hanoj. Upřímně jsme věřili, že navrhovaná dohoda zachová svobodu Jižního Vietnamu </w:t>
      </w:r>
      <w:r w:rsidR="00A76BE3" w:rsidRPr="008D2DAE">
        <w:t>–</w:t>
      </w:r>
      <w:r w:rsidRPr="008D2DAE">
        <w:t xml:space="preserve"> naše zásady jsou stejné jako vaše</w:t>
      </w:r>
      <w:r w:rsidR="00AE751F" w:rsidRPr="008D2DAE">
        <w:t xml:space="preserve"> a </w:t>
      </w:r>
      <w:r w:rsidRPr="008D2DAE">
        <w:t>my jsme je hájili. Vy máte jen jeden problém. Prezident Nixon jich má mnoho. Vašemu přesvědčení, že jsme vás podrazili, žádný Američan neporozumí, nejméně pak prezident Nixon.</w:t>
      </w:r>
    </w:p>
    <w:p w:rsidR="00AE751F" w:rsidRPr="008D2DAE" w:rsidRDefault="000151F1" w:rsidP="004936BF">
      <w:pPr>
        <w:pStyle w:val="Text-cittodsazen"/>
      </w:pPr>
      <w:r w:rsidRPr="008D2DAE">
        <w:t>Ale konkrétně: neuznali jsme právo Severního Vietnamu být na Jihu. Použili jsme řeč ženevských dohod, protože to je podle našeho názoru nejlepší cesta, jak vypracovat praktické řešení. Kdybychom vás chtěli zaprodat, existovalo</w:t>
      </w:r>
      <w:r w:rsidR="00AE751F" w:rsidRPr="008D2DAE">
        <w:t xml:space="preserve"> k </w:t>
      </w:r>
      <w:r w:rsidRPr="008D2DAE">
        <w:t>tomu mnoho snazších způsobů, kterými bychom to mohli udělat.</w:t>
      </w:r>
    </w:p>
    <w:p w:rsidR="00AE751F" w:rsidRPr="008D2DAE" w:rsidRDefault="00AE751F" w:rsidP="00BF453C">
      <w:pPr>
        <w:pStyle w:val="Textodsazen"/>
      </w:pPr>
    </w:p>
    <w:p w:rsidR="00AE751F" w:rsidRPr="008D2DAE" w:rsidRDefault="000151F1" w:rsidP="00BF453C">
      <w:pPr>
        <w:pStyle w:val="Textodsazen"/>
      </w:pPr>
      <w:r w:rsidRPr="008D2DAE">
        <w:t xml:space="preserve">Upozornil jsem, že my nyní stojíme před reálným problémem: </w:t>
      </w:r>
      <w:r w:rsidR="00AE751F" w:rsidRPr="008D2DAE">
        <w:t>„</w:t>
      </w:r>
      <w:r w:rsidRPr="008D2DAE">
        <w:t>Bojovali jsme čtyři roky, zatížili jsme celou naši zahraniční politiku obranou jedné země. To, co jste řekl, bylo velmi hořké.</w:t>
      </w:r>
      <w:r w:rsidR="00AE751F" w:rsidRPr="008D2DAE">
        <w:t>“</w:t>
      </w:r>
      <w:r w:rsidRPr="008D2DAE">
        <w:t xml:space="preserve"> Řekl jsem, že </w:t>
      </w:r>
      <w:r w:rsidR="00BB418B" w:rsidRPr="008D2DAE">
        <w:t>jednání</w:t>
      </w:r>
      <w:r w:rsidRPr="008D2DAE">
        <w:t xml:space="preserve"> přirozeně nemohou pokračovat dál bez jeho souhlasu. Vrátím se do Washingtonu. Je</w:t>
      </w:r>
      <w:r w:rsidR="00AE751F" w:rsidRPr="008D2DAE">
        <w:t xml:space="preserve"> v </w:t>
      </w:r>
      <w:r w:rsidRPr="008D2DAE">
        <w:t>zájmu obou našich zemí vyhnout se konfrontaci, protože taková situace by byla výsměchem všemu, co jsme obětovali. Navrhl jsem, že před svým odletem přijdu dát sbohem. Stanovili jsme čas na osm hodin ráno</w:t>
      </w:r>
      <w:r w:rsidR="00AE751F" w:rsidRPr="008D2DAE">
        <w:t xml:space="preserve"> v </w:t>
      </w:r>
      <w:r w:rsidRPr="008D2DAE">
        <w:t xml:space="preserve">pondělí 23. </w:t>
      </w:r>
      <w:r w:rsidR="00526404" w:rsidRPr="008D2DAE">
        <w:t>října</w:t>
      </w:r>
      <w:r w:rsidRPr="008D2DAE">
        <w:t>.</w:t>
      </w:r>
    </w:p>
    <w:p w:rsidR="00AE751F" w:rsidRPr="008D2DAE" w:rsidRDefault="000151F1" w:rsidP="00BF453C">
      <w:pPr>
        <w:pStyle w:val="Textodsazen"/>
      </w:pPr>
      <w:r w:rsidRPr="008D2DAE">
        <w:t xml:space="preserve">Jestliže 8. říjen, kdy se Hanoj vzdala konečně všech svých politických požadavků, byl nejdojemnějším okamžikem mé vládní služby, tento den byl zřejmě tím nejsmutnějším </w:t>
      </w:r>
      <w:r w:rsidR="00A76BE3" w:rsidRPr="008D2DAE">
        <w:t>–</w:t>
      </w:r>
      <w:r w:rsidRPr="008D2DAE">
        <w:t xml:space="preserve"> alespoň pokud jde</w:t>
      </w:r>
      <w:r w:rsidR="00AE751F" w:rsidRPr="008D2DAE">
        <w:t xml:space="preserve"> o </w:t>
      </w:r>
      <w:r w:rsidRPr="008D2DAE">
        <w:t>tento bod. Ať už by se nyní stalo cokoli, Thieuova reakce garantovala, že válka neskončí ani brzy, ani způsobem, který by zhojil rány</w:t>
      </w:r>
      <w:r w:rsidR="00AE751F" w:rsidRPr="008D2DAE">
        <w:t xml:space="preserve"> v </w:t>
      </w:r>
      <w:r w:rsidRPr="008D2DAE">
        <w:t>naší zemi. Kojil jsem se nadějí, že budeme moci uzavřít takový mír, aby ti, kdo museli přinést oběti, shledali, že jejich utrpení mělo smysl,</w:t>
      </w:r>
      <w:r w:rsidR="00AE751F" w:rsidRPr="008D2DAE">
        <w:t xml:space="preserve"> a </w:t>
      </w:r>
      <w:r w:rsidRPr="008D2DAE">
        <w:t>aby ti, kdo byli proti válce, mohli její ukončení považovat za vyvrcholení svých snah. Jako jednotný národ bychom mohli poté obrátit svou energii</w:t>
      </w:r>
      <w:r w:rsidR="00AE751F" w:rsidRPr="008D2DAE">
        <w:t xml:space="preserve"> k </w:t>
      </w:r>
      <w:r w:rsidRPr="008D2DAE">
        <w:t>pozitivním úkolům, jež by nás očekávaly</w:t>
      </w:r>
      <w:r w:rsidR="00AE751F" w:rsidRPr="008D2DAE">
        <w:t xml:space="preserve"> v </w:t>
      </w:r>
      <w:r w:rsidRPr="008D2DAE">
        <w:t>novém nadějném mezinárodním řádu. Kvůli Thieuovu chování však bylo pravděpodobné, že jednání</w:t>
      </w:r>
      <w:r w:rsidR="00AE751F" w:rsidRPr="008D2DAE">
        <w:t xml:space="preserve"> o </w:t>
      </w:r>
      <w:r w:rsidRPr="008D2DAE">
        <w:t>míru budou zatěžovat naši budoucnost stejně, jako zatížilo naši minulost vedení války. Pokud nedokážeme dodržet časový plán</w:t>
      </w:r>
      <w:r w:rsidR="00AE751F" w:rsidRPr="008D2DAE">
        <w:t xml:space="preserve"> a </w:t>
      </w:r>
      <w:r w:rsidRPr="008D2DAE">
        <w:t xml:space="preserve">dosáhnout dohody do 31. října, Hanoj nás určitě napadne veřejně, že jsme ji podvedli. Jestliže by Hanoj publikovala podmínky mírové dohody, což se rozhodně dalo očekávat, naši kritici </w:t>
      </w:r>
      <w:r w:rsidR="00A76BE3" w:rsidRPr="008D2DAE">
        <w:t>–</w:t>
      </w:r>
      <w:r w:rsidRPr="008D2DAE">
        <w:t xml:space="preserve"> kteří na nás chtěli, abychom klidně přistoupili na </w:t>
      </w:r>
      <w:r w:rsidRPr="008D2DAE">
        <w:rPr>
          <w:i/>
        </w:rPr>
        <w:t xml:space="preserve">méně </w:t>
      </w:r>
      <w:r w:rsidRPr="008D2DAE">
        <w:t xml:space="preserve">výhodnou smlouvu </w:t>
      </w:r>
      <w:r w:rsidR="00A76BE3" w:rsidRPr="008D2DAE">
        <w:t>–</w:t>
      </w:r>
      <w:r w:rsidRPr="008D2DAE">
        <w:t xml:space="preserve"> by odmítali přijmout jakékoli zdůvodnění, proč jsme nepodepsat</w:t>
      </w:r>
      <w:r w:rsidR="00AE751F" w:rsidRPr="008D2DAE">
        <w:t xml:space="preserve"> o </w:t>
      </w:r>
      <w:r w:rsidRPr="008D2DAE">
        <w:t>to více, že Hanoj akceptovala naše vlastní návrhy. Hanoj mohla oprávněně poukázat na opakované ústupky, které udělala počínaje 8. říjnem</w:t>
      </w:r>
      <w:r w:rsidR="00AE751F" w:rsidRPr="008D2DAE">
        <w:t xml:space="preserve"> a v </w:t>
      </w:r>
      <w:r w:rsidRPr="008D2DAE">
        <w:t>nichž pokračovala až do 21. října. Každému, kdo věděl alespoň něco</w:t>
      </w:r>
      <w:r w:rsidR="00AE751F" w:rsidRPr="008D2DAE">
        <w:t xml:space="preserve"> o </w:t>
      </w:r>
      <w:r w:rsidRPr="008D2DAE">
        <w:t xml:space="preserve">Vietnamu, muselo být jasné, že bychom byli schopni dosáhnout lepší dohody pouze prodlouženým konfliktem, který by Kongres ovšem nikdy nepodpořil, což dal důrazně najevo. Kdybychom se nedohodli na něčem, co by se blížilo podmínkám, jež se nám nyní nabízely, donutil by nás </w:t>
      </w:r>
      <w:r w:rsidRPr="008D2DAE">
        <w:lastRenderedPageBreak/>
        <w:t>Kongres ukončit válku jednoduše tím, že by nařídil vyměnit propuštění našich zajatců za stažení našich jednotek. Hanoj, která se vzdala svých</w:t>
      </w:r>
      <w:r w:rsidR="002766E3" w:rsidRPr="008D2DAE">
        <w:t xml:space="preserve"> </w:t>
      </w:r>
      <w:r w:rsidRPr="008D2DAE">
        <w:t>politických pož</w:t>
      </w:r>
      <w:r w:rsidR="002766E3" w:rsidRPr="008D2DAE">
        <w:t>a</w:t>
      </w:r>
      <w:r w:rsidRPr="008D2DAE">
        <w:t>d</w:t>
      </w:r>
      <w:r w:rsidR="002766E3" w:rsidRPr="008D2DAE">
        <w:t>a</w:t>
      </w:r>
      <w:r w:rsidRPr="008D2DAE">
        <w:t xml:space="preserve">vků, by určitě po této příležitosti skočila; pro ni by byla mnohem </w:t>
      </w:r>
      <w:r w:rsidR="00492FF7" w:rsidRPr="008D2DAE">
        <w:t>výhodnější</w:t>
      </w:r>
      <w:r w:rsidRPr="008D2DAE">
        <w:t xml:space="preserve"> než existující plán. Válka by skončila nedobře; situace Saigonu by zdaleka nebyla tak slibná;</w:t>
      </w:r>
      <w:r w:rsidR="00AE751F" w:rsidRPr="008D2DAE">
        <w:t xml:space="preserve"> a v </w:t>
      </w:r>
      <w:r w:rsidRPr="008D2DAE">
        <w:t>naší zemi by byly důvody ke spoustě dalších sporů.</w:t>
      </w:r>
    </w:p>
    <w:p w:rsidR="00AE751F" w:rsidRPr="008D2DAE" w:rsidRDefault="00AE751F" w:rsidP="00BF453C">
      <w:pPr>
        <w:pStyle w:val="Textodsazen"/>
      </w:pPr>
      <w:r w:rsidRPr="008D2DAE">
        <w:t>A </w:t>
      </w:r>
      <w:r w:rsidR="000151F1" w:rsidRPr="008D2DAE">
        <w:t>přesto jsem neměl čas na lítost. Jakkoli nestoudné bylo Thieuovo chování, my jsme bojovali</w:t>
      </w:r>
      <w:r w:rsidRPr="008D2DAE">
        <w:t xml:space="preserve"> o </w:t>
      </w:r>
      <w:r w:rsidR="000151F1" w:rsidRPr="008D2DAE">
        <w:t>princip, že Amerika nezrazuje své přátele. Souhlasil jsem</w:t>
      </w:r>
      <w:r w:rsidRPr="008D2DAE">
        <w:t xml:space="preserve"> s </w:t>
      </w:r>
      <w:r w:rsidR="000151F1" w:rsidRPr="008D2DAE">
        <w:t>Nixonem, že vrhnout se na Thieua by nebylo slučitelné</w:t>
      </w:r>
      <w:r w:rsidRPr="008D2DAE">
        <w:t xml:space="preserve"> s </w:t>
      </w:r>
      <w:r w:rsidR="000151F1" w:rsidRPr="008D2DAE">
        <w:t>našimi oběťmi. Mou povinností bylo zvládat záležitosti,</w:t>
      </w:r>
      <w:r w:rsidRPr="008D2DAE">
        <w:t xml:space="preserve"> a </w:t>
      </w:r>
      <w:r w:rsidR="000151F1" w:rsidRPr="008D2DAE">
        <w:t>ne dovolovat, aby sklouzly do chaosu. Thieu nesl velkou odpovědnost za to, že nás čtyři dny nechával zabředávat hlouběji do problému. Kdyby ukázal svůj skutečný postoj</w:t>
      </w:r>
      <w:r w:rsidRPr="008D2DAE">
        <w:t xml:space="preserve"> v </w:t>
      </w:r>
      <w:r w:rsidR="000151F1" w:rsidRPr="008D2DAE">
        <w:t>den, kdy jsem přiletěl, určitě bychom Hanoji poslali jiné zprávy. Přesto jsme nemohli kvůli osobnímu podráždění dovolit, aby se rozplynulo vše, kvůli čemu miliony Američanů trpěly deset let. Stejně tak jsme nesměli připustit, aby hysterický Thieu propadl takové beznaději, že by náš rozkol oznámil veřejně</w:t>
      </w:r>
      <w:r w:rsidRPr="008D2DAE">
        <w:t xml:space="preserve"> a </w:t>
      </w:r>
      <w:r w:rsidR="000151F1" w:rsidRPr="008D2DAE">
        <w:t>nalákal tím Hanoj</w:t>
      </w:r>
      <w:r w:rsidRPr="008D2DAE">
        <w:t xml:space="preserve"> k </w:t>
      </w:r>
      <w:r w:rsidR="000151F1" w:rsidRPr="008D2DAE">
        <w:t>tomu, aby znovu začala být neústupná. Také však nebylo možné nechat ho</w:t>
      </w:r>
      <w:r w:rsidRPr="008D2DAE">
        <w:t xml:space="preserve"> v </w:t>
      </w:r>
      <w:r w:rsidR="000151F1" w:rsidRPr="008D2DAE">
        <w:t>přesvědčení, že nás zastrašil</w:t>
      </w:r>
      <w:r w:rsidRPr="008D2DAE">
        <w:t xml:space="preserve"> a </w:t>
      </w:r>
      <w:r w:rsidR="000151F1" w:rsidRPr="008D2DAE">
        <w:t>že ustoupíme od našich širších cílů. Museli jsme mu jasně ukázat, že jakýkoli odklad je nyní jen taktický,</w:t>
      </w:r>
      <w:r w:rsidRPr="008D2DAE">
        <w:t xml:space="preserve"> a </w:t>
      </w:r>
      <w:r w:rsidR="000151F1" w:rsidRPr="008D2DAE">
        <w:t>dát mu šanci přenést se přes naše neshody</w:t>
      </w:r>
      <w:r w:rsidRPr="008D2DAE">
        <w:t xml:space="preserve"> a </w:t>
      </w:r>
      <w:r w:rsidR="000151F1" w:rsidRPr="008D2DAE">
        <w:t>vynutit si nepatrné zlepše</w:t>
      </w:r>
      <w:r w:rsidR="00973B61" w:rsidRPr="008D2DAE">
        <w:t xml:space="preserve">ní </w:t>
      </w:r>
      <w:r w:rsidR="000151F1" w:rsidRPr="008D2DAE">
        <w:t>dohody. Nesměl však zvrátit naše strategické rozhodnutí ukončit válku.</w:t>
      </w:r>
    </w:p>
    <w:p w:rsidR="00AE751F" w:rsidRPr="008D2DAE" w:rsidRDefault="000151F1" w:rsidP="00BF453C">
      <w:pPr>
        <w:pStyle w:val="Textodsazen"/>
      </w:pPr>
      <w:r w:rsidRPr="008D2DAE">
        <w:t>Stejně opatrně jsme museli jednat</w:t>
      </w:r>
      <w:r w:rsidR="00AE751F" w:rsidRPr="008D2DAE">
        <w:t xml:space="preserve"> s </w:t>
      </w:r>
      <w:r w:rsidRPr="008D2DAE">
        <w:t>Hanojí. Museli jsme přesvědčit severovietnamské politbyro, že jsme rozhodnuti uzavřít dohodu</w:t>
      </w:r>
      <w:r w:rsidR="00AE751F" w:rsidRPr="008D2DAE">
        <w:t xml:space="preserve"> v </w:t>
      </w:r>
      <w:r w:rsidRPr="008D2DAE">
        <w:t>zásadě za existujících podmínek. Museli jsme však Hanoji také jasně ukázat, že nedokáže využít našich sporů se Saigonem</w:t>
      </w:r>
      <w:r w:rsidR="00AE751F" w:rsidRPr="008D2DAE">
        <w:t xml:space="preserve"> k </w:t>
      </w:r>
      <w:r w:rsidRPr="008D2DAE">
        <w:t>tomu, aby nás</w:t>
      </w:r>
      <w:r w:rsidR="00AE751F" w:rsidRPr="008D2DAE">
        <w:t xml:space="preserve"> v </w:t>
      </w:r>
      <w:r w:rsidRPr="008D2DAE">
        <w:t>posledním okamžiku přiměla udělat to, co jsme odmítali čtyři roky: demontovat politickou strukturu Jižního Vietnamu.</w:t>
      </w:r>
    </w:p>
    <w:p w:rsidR="00AE751F" w:rsidRPr="008D2DAE" w:rsidRDefault="000151F1" w:rsidP="00BF453C">
      <w:pPr>
        <w:pStyle w:val="Textodsazen"/>
      </w:pPr>
      <w:r w:rsidRPr="008D2DAE">
        <w:t>Toto byla podstata diskuse, kterou jsem vedl já</w:t>
      </w:r>
      <w:r w:rsidR="00AE751F" w:rsidRPr="008D2DAE">
        <w:t xml:space="preserve"> s </w:t>
      </w:r>
      <w:r w:rsidRPr="008D2DAE">
        <w:t>Lordem</w:t>
      </w:r>
      <w:r w:rsidR="00AE751F" w:rsidRPr="008D2DAE">
        <w:t xml:space="preserve"> v </w:t>
      </w:r>
      <w:r w:rsidRPr="008D2DAE">
        <w:t>Saigonu</w:t>
      </w:r>
      <w:r w:rsidR="00AE751F" w:rsidRPr="008D2DAE">
        <w:t xml:space="preserve"> a </w:t>
      </w:r>
      <w:r w:rsidRPr="008D2DAE">
        <w:t>prezident</w:t>
      </w:r>
      <w:r w:rsidR="00AE751F" w:rsidRPr="008D2DAE">
        <w:t xml:space="preserve"> s </w:t>
      </w:r>
      <w:r w:rsidRPr="008D2DAE">
        <w:t>Haigem ve Washingtonu, zatímco jsme spolu průběžně komunikovali celou noc na vzdálenost 16 000 kilometrů. Dramatické události se vždy přihodí</w:t>
      </w:r>
      <w:r w:rsidR="00AE751F" w:rsidRPr="008D2DAE">
        <w:t xml:space="preserve"> v </w:t>
      </w:r>
      <w:r w:rsidRPr="008D2DAE">
        <w:t>neodpovídajícím prostředí. Naším hlavním stanem byla má malá ložnice</w:t>
      </w:r>
      <w:r w:rsidR="00AE751F" w:rsidRPr="008D2DAE">
        <w:t xml:space="preserve"> v </w:t>
      </w:r>
      <w:r w:rsidRPr="008D2DAE">
        <w:t>Bunkerově rezidenci. Neměli jsme žádnou možnost rychle komunikovat</w:t>
      </w:r>
      <w:r w:rsidR="00AE751F" w:rsidRPr="008D2DAE">
        <w:t xml:space="preserve"> s </w:t>
      </w:r>
      <w:r w:rsidRPr="008D2DAE">
        <w:t>Washingtonem. Bezpečný telefon nefungoval; normální nebyl bezpečný. Systém dvojího kódován</w:t>
      </w:r>
      <w:r w:rsidR="00492FF7" w:rsidRPr="008D2DAE">
        <w:t>í</w:t>
      </w:r>
      <w:r w:rsidRPr="008D2DAE">
        <w:t xml:space="preserve"> zpomaloval komunikaci natolik, že Washington obvykle odpovídal na nějakou zprávu, kterou už předběhla nějaká další.</w:t>
      </w:r>
      <w:r w:rsidR="00AE751F" w:rsidRPr="008D2DAE">
        <w:t xml:space="preserve"> V </w:t>
      </w:r>
      <w:r w:rsidRPr="008D2DAE">
        <w:t>Saigonu byla půlnoc. Lord sedící na mé posteli si zapisoval mé instrukce, zatímco já jsem přecházel po místnosti; pak odešel do vedlejšího pokoje</w:t>
      </w:r>
      <w:r w:rsidR="00AE751F" w:rsidRPr="008D2DAE">
        <w:t xml:space="preserve"> a </w:t>
      </w:r>
      <w:r w:rsidRPr="008D2DAE">
        <w:t>zkoncipoval zprávu. Na dvoře čekali řidič</w:t>
      </w:r>
      <w:r w:rsidR="00AE751F" w:rsidRPr="008D2DAE">
        <w:t xml:space="preserve"> a </w:t>
      </w:r>
      <w:r w:rsidRPr="008D2DAE">
        <w:t xml:space="preserve">spojovatel připravení odvézt Lordův ručně psaný telegram do komunikačního centra velvyslanectví </w:t>
      </w:r>
      <w:r w:rsidR="00A76BE3" w:rsidRPr="008D2DAE">
        <w:t>–</w:t>
      </w:r>
      <w:r w:rsidRPr="008D2DAE">
        <w:t xml:space="preserve"> napřed si však museli zajistit, aby jim nevznikly problémy kvůli zákazu vycházení. Já</w:t>
      </w:r>
      <w:r w:rsidR="00AE751F" w:rsidRPr="008D2DAE">
        <w:t xml:space="preserve"> a </w:t>
      </w:r>
      <w:r w:rsidRPr="008D2DAE">
        <w:t>Lord jsme mezi odesíláním</w:t>
      </w:r>
      <w:r w:rsidR="00AE751F" w:rsidRPr="008D2DAE">
        <w:t xml:space="preserve"> a </w:t>
      </w:r>
      <w:r w:rsidRPr="008D2DAE">
        <w:t>přijímáním zpráv zvažovali naše dilema</w:t>
      </w:r>
      <w:r w:rsidR="00AE751F" w:rsidRPr="008D2DAE">
        <w:t xml:space="preserve"> a </w:t>
      </w:r>
      <w:r w:rsidRPr="008D2DAE">
        <w:t xml:space="preserve">naše možnosti. Nejvíce nám dělalo starosti, jak se dostat zpátky do </w:t>
      </w:r>
      <w:r w:rsidRPr="008D2DAE">
        <w:lastRenderedPageBreak/>
        <w:t>Washingtonu dříve, než Hanoj vybuchne vzteky. Nervozitu dále zvyšoval fakt, že komunikování prostřednictvím telegramů umožňuje poslat pouze jeden soubor informací najednou. Protože nebyla možná bezprostřední komunikace umožňující okamžitou reakci, předběžné, nehotové úvahy začaly nabývat podoby oficiálních návrhů</w:t>
      </w:r>
      <w:r w:rsidR="00AE751F" w:rsidRPr="008D2DAE">
        <w:t xml:space="preserve"> a </w:t>
      </w:r>
      <w:r w:rsidRPr="008D2DAE">
        <w:t>také tak byly brány. Já</w:t>
      </w:r>
      <w:r w:rsidR="00AE751F" w:rsidRPr="008D2DAE">
        <w:t xml:space="preserve"> i </w:t>
      </w:r>
      <w:r w:rsidRPr="008D2DAE">
        <w:t xml:space="preserve">Bílý dům jsme několikrát změnili svůj názor, ale než jsme si to mohli </w:t>
      </w:r>
      <w:r w:rsidR="00492FF7" w:rsidRPr="008D2DAE">
        <w:t>s</w:t>
      </w:r>
      <w:r w:rsidRPr="008D2DAE">
        <w:t>d</w:t>
      </w:r>
      <w:r w:rsidR="00492FF7" w:rsidRPr="008D2DAE">
        <w:t>ě</w:t>
      </w:r>
      <w:r w:rsidRPr="008D2DAE">
        <w:t>lit, odpovídali jsme na již překonané zprávy.</w:t>
      </w:r>
    </w:p>
    <w:p w:rsidR="00AE751F" w:rsidRPr="008D2DAE" w:rsidRDefault="000151F1" w:rsidP="00BF453C">
      <w:pPr>
        <w:pStyle w:val="Textodsazen"/>
      </w:pPr>
      <w:r w:rsidRPr="008D2DAE">
        <w:t>Okamžit</w:t>
      </w:r>
      <w:r w:rsidR="002766E3" w:rsidRPr="008D2DAE">
        <w:t>ě</w:t>
      </w:r>
      <w:r w:rsidR="00492FF7" w:rsidRPr="008D2DAE">
        <w:t xml:space="preserve"> </w:t>
      </w:r>
      <w:r w:rsidRPr="008D2DAE">
        <w:t>po m</w:t>
      </w:r>
      <w:r w:rsidR="002766E3" w:rsidRPr="008D2DAE">
        <w:t>é</w:t>
      </w:r>
      <w:r w:rsidRPr="008D2DAE">
        <w:t xml:space="preserve"> ka</w:t>
      </w:r>
      <w:r w:rsidR="002766E3" w:rsidRPr="008D2DAE">
        <w:t>tas</w:t>
      </w:r>
      <w:r w:rsidRPr="008D2DAE">
        <w:t>tro</w:t>
      </w:r>
      <w:r w:rsidR="002766E3" w:rsidRPr="008D2DAE">
        <w:t>f</w:t>
      </w:r>
      <w:r w:rsidRPr="008D2DAE">
        <w:t>áln</w:t>
      </w:r>
      <w:r w:rsidR="002766E3" w:rsidRPr="008D2DAE">
        <w:t>í</w:t>
      </w:r>
      <w:r w:rsidRPr="008D2DAE">
        <w:t xml:space="preserve"> schů</w:t>
      </w:r>
      <w:r w:rsidR="002766E3" w:rsidRPr="008D2DAE">
        <w:t>z</w:t>
      </w:r>
      <w:r w:rsidRPr="008D2DAE">
        <w:t>ce</w:t>
      </w:r>
      <w:r w:rsidR="00AE751F" w:rsidRPr="008D2DAE">
        <w:t xml:space="preserve"> s </w:t>
      </w:r>
      <w:r w:rsidRPr="008D2DAE">
        <w:t>Thieuem, která se konala</w:t>
      </w:r>
      <w:r w:rsidR="00AE751F" w:rsidRPr="008D2DAE">
        <w:t xml:space="preserve"> v </w:t>
      </w:r>
      <w:r w:rsidRPr="008D2DAE">
        <w:t>ne</w:t>
      </w:r>
      <w:r w:rsidR="00A75B19" w:rsidRPr="008D2DAE">
        <w:t>děl</w:t>
      </w:r>
      <w:r w:rsidRPr="008D2DAE">
        <w:t>i přibližn</w:t>
      </w:r>
      <w:r w:rsidR="002766E3" w:rsidRPr="008D2DAE">
        <w:t>ě</w:t>
      </w:r>
      <w:r w:rsidRPr="008D2DAE">
        <w:t xml:space="preserve"> ve 20.00 </w:t>
      </w:r>
      <w:r w:rsidR="002766E3" w:rsidRPr="008D2DAE">
        <w:t>s</w:t>
      </w:r>
      <w:r w:rsidRPr="008D2DAE">
        <w:t>a</w:t>
      </w:r>
      <w:r w:rsidR="002766E3" w:rsidRPr="008D2DAE">
        <w:t>i</w:t>
      </w:r>
      <w:r w:rsidRPr="008D2DAE">
        <w:t>gon</w:t>
      </w:r>
      <w:r w:rsidR="002766E3" w:rsidRPr="008D2DAE">
        <w:t>s</w:t>
      </w:r>
      <w:r w:rsidRPr="008D2DAE">
        <w:t xml:space="preserve">kého </w:t>
      </w:r>
      <w:r w:rsidR="002766E3" w:rsidRPr="008D2DAE">
        <w:t xml:space="preserve">času, jsem </w:t>
      </w:r>
      <w:r w:rsidRPr="008D2DAE">
        <w:t>poslal Haigovi telegram, že nyn</w:t>
      </w:r>
      <w:r w:rsidR="002766E3" w:rsidRPr="008D2DAE">
        <w:t>í</w:t>
      </w:r>
      <w:r w:rsidRPr="008D2DAE">
        <w:t xml:space="preserve"> máme zhruba dvě </w:t>
      </w:r>
      <w:r w:rsidR="00492FF7" w:rsidRPr="008D2DAE">
        <w:t>možnosti</w:t>
      </w:r>
      <w:r w:rsidR="002766E3" w:rsidRPr="008D2DAE">
        <w:t>.</w:t>
      </w:r>
      <w:r w:rsidRPr="008D2DAE">
        <w:t xml:space="preserve"> Mohl </w:t>
      </w:r>
      <w:r w:rsidR="002766E3" w:rsidRPr="008D2DAE">
        <w:t>jsem</w:t>
      </w:r>
      <w:r w:rsidRPr="008D2DAE">
        <w:t xml:space="preserve"> odl</w:t>
      </w:r>
      <w:r w:rsidR="002766E3" w:rsidRPr="008D2DAE">
        <w:t>etě</w:t>
      </w:r>
      <w:r w:rsidRPr="008D2DAE">
        <w:t>l do Hanoje, jak bylo původn</w:t>
      </w:r>
      <w:r w:rsidR="002766E3" w:rsidRPr="008D2DAE">
        <w:t>ě</w:t>
      </w:r>
      <w:r w:rsidRPr="008D2DAE">
        <w:t xml:space="preserve"> plánováno,</w:t>
      </w:r>
      <w:r w:rsidR="002766E3" w:rsidRPr="008D2DAE">
        <w:t xml:space="preserve"> </w:t>
      </w:r>
      <w:r w:rsidRPr="008D2DAE">
        <w:t>předložit změny požadované Saigonem</w:t>
      </w:r>
      <w:r w:rsidR="00AE751F" w:rsidRPr="008D2DAE">
        <w:t xml:space="preserve"> a </w:t>
      </w:r>
      <w:r w:rsidRPr="008D2DAE">
        <w:t>pak cestovat mezi oběma městy (termín kyvadlová diplomacie ještě neexistoval), dokud by se obě strany neshodly. Druhou možností bylo okamžitě se vrátit do Washingtonu; Haig by zatím řekl Dobryninovi, že jsme</w:t>
      </w:r>
      <w:r w:rsidR="00AE751F" w:rsidRPr="008D2DAE">
        <w:t xml:space="preserve"> v </w:t>
      </w:r>
      <w:r w:rsidRPr="008D2DAE">
        <w:t>Saigonu narazili na zásadní překážky</w:t>
      </w:r>
      <w:r w:rsidR="00AE751F" w:rsidRPr="008D2DAE">
        <w:t xml:space="preserve"> a </w:t>
      </w:r>
      <w:r w:rsidRPr="008D2DAE">
        <w:t>že je naší povinností sdělit je druhé straně na dalším jednání</w:t>
      </w:r>
      <w:r w:rsidR="00AE751F" w:rsidRPr="008D2DAE">
        <w:t xml:space="preserve"> s </w:t>
      </w:r>
      <w:r w:rsidRPr="008D2DAE">
        <w:t>Le Duc Them.</w:t>
      </w:r>
      <w:r w:rsidR="00AE751F" w:rsidRPr="008D2DAE">
        <w:t xml:space="preserve"> A </w:t>
      </w:r>
      <w:r w:rsidRPr="008D2DAE">
        <w:t>že chceme, aby Moskva pomohla udržet Hanoj</w:t>
      </w:r>
      <w:r w:rsidR="00AE751F" w:rsidRPr="008D2DAE">
        <w:t xml:space="preserve"> v </w:t>
      </w:r>
      <w:r w:rsidRPr="008D2DAE">
        <w:t xml:space="preserve">klidu. Poznamenal jsem: </w:t>
      </w:r>
      <w:r w:rsidR="00AE751F" w:rsidRPr="008D2DAE">
        <w:t>„</w:t>
      </w:r>
      <w:r w:rsidRPr="008D2DAE">
        <w:t>Samozřejmě dávám přednost druhé možnosti, tu první [cestu do Hanoje] jsem navrhl jen proto, aby myšlenkový výčet byl kompletní.</w:t>
      </w:r>
      <w:r w:rsidR="00AE751F" w:rsidRPr="008D2DAE">
        <w:t>“</w:t>
      </w:r>
    </w:p>
    <w:p w:rsidR="00AE751F" w:rsidRPr="008D2DAE" w:rsidRDefault="000151F1" w:rsidP="00BF453C">
      <w:pPr>
        <w:pStyle w:val="Textodsazen"/>
      </w:pPr>
      <w:r w:rsidRPr="008D2DAE">
        <w:t>Čím více jsem</w:t>
      </w:r>
      <w:r w:rsidR="00AE751F" w:rsidRPr="008D2DAE">
        <w:t xml:space="preserve"> o </w:t>
      </w:r>
      <w:r w:rsidRPr="008D2DAE">
        <w:t>tom přemýšlel, tím méně mne cesta do Hanoje lákala. Uvízl bych tam</w:t>
      </w:r>
      <w:r w:rsidR="00AE751F" w:rsidRPr="008D2DAE">
        <w:t xml:space="preserve"> v </w:t>
      </w:r>
      <w:r w:rsidRPr="008D2DAE">
        <w:t>jednáních, jež by téměř jistě nevedla</w:t>
      </w:r>
      <w:r w:rsidR="00AE751F" w:rsidRPr="008D2DAE">
        <w:t xml:space="preserve"> k </w:t>
      </w:r>
      <w:r w:rsidRPr="008D2DAE">
        <w:t>žádnému závěru; spojení</w:t>
      </w:r>
      <w:r w:rsidR="00AE751F" w:rsidRPr="008D2DAE">
        <w:t xml:space="preserve"> s </w:t>
      </w:r>
      <w:r w:rsidRPr="008D2DAE">
        <w:t xml:space="preserve">Washingtonem by bylo obtížné; jen těžko se dalo předvídat, jakému nátlaku bychom byli vystaveni. Když by celá záležitost vybuchla, přinejlepším bych byl na cestě domů. Bylo důležité, abych se vrátil co nejrychleji do Washingtonu. Bylo ironií </w:t>
      </w:r>
      <w:r w:rsidR="00A76BE3" w:rsidRPr="008D2DAE">
        <w:t>–</w:t>
      </w:r>
      <w:r w:rsidRPr="008D2DAE">
        <w:t xml:space="preserve"> jak se potom ukázalo </w:t>
      </w:r>
      <w:r w:rsidR="00A76BE3" w:rsidRPr="008D2DAE">
        <w:t>–</w:t>
      </w:r>
      <w:r w:rsidRPr="008D2DAE">
        <w:t>, že zatímco se Nixon ve Washingtonu začínal obávat, že bych mohl odjet do Hanoje, já</w:t>
      </w:r>
      <w:r w:rsidR="00AE751F" w:rsidRPr="008D2DAE">
        <w:t xml:space="preserve"> v </w:t>
      </w:r>
      <w:r w:rsidRPr="008D2DAE">
        <w:t>Saigonu jsem začínal být velmi nervózní, že by se</w:t>
      </w:r>
      <w:r w:rsidR="00AE751F" w:rsidRPr="008D2DAE">
        <w:t xml:space="preserve"> v </w:t>
      </w:r>
      <w:r w:rsidRPr="008D2DAE">
        <w:rPr>
          <w:i/>
        </w:rPr>
        <w:t>rozporu</w:t>
      </w:r>
      <w:r w:rsidR="00AE751F" w:rsidRPr="008D2DAE">
        <w:rPr>
          <w:i/>
        </w:rPr>
        <w:t xml:space="preserve"> </w:t>
      </w:r>
      <w:r w:rsidR="00AE751F" w:rsidRPr="008D2DAE">
        <w:t>s</w:t>
      </w:r>
      <w:r w:rsidR="00AE751F" w:rsidRPr="008D2DAE">
        <w:rPr>
          <w:i/>
        </w:rPr>
        <w:t> </w:t>
      </w:r>
      <w:r w:rsidRPr="008D2DAE">
        <w:t>mým doporučením mohl rozhodnout pro první</w:t>
      </w:r>
      <w:r w:rsidR="00AE751F" w:rsidRPr="008D2DAE">
        <w:t xml:space="preserve"> z </w:t>
      </w:r>
      <w:r w:rsidRPr="008D2DAE">
        <w:t>obou možností</w:t>
      </w:r>
      <w:r w:rsidR="00AE751F" w:rsidRPr="008D2DAE">
        <w:t xml:space="preserve"> a </w:t>
      </w:r>
      <w:r w:rsidRPr="008D2DAE">
        <w:t xml:space="preserve">nařídit mi, abych tam letěl. Než jsem dostal odpověď na mou první zprávu, poslal jsem tudíž další telegram: </w:t>
      </w:r>
      <w:r w:rsidR="00AE751F" w:rsidRPr="008D2DAE">
        <w:t>„</w:t>
      </w:r>
      <w:r w:rsidRPr="008D2DAE">
        <w:t>Promyslel jsem si situaci</w:t>
      </w:r>
      <w:r w:rsidR="00AE751F" w:rsidRPr="008D2DAE">
        <w:t xml:space="preserve"> a </w:t>
      </w:r>
      <w:r w:rsidRPr="008D2DAE">
        <w:t>neexistuje žádné schůdné řešení kromě sovětské možnosti,</w:t>
      </w:r>
      <w:r w:rsidR="00AE751F" w:rsidRPr="008D2DAE">
        <w:t xml:space="preserve"> k </w:t>
      </w:r>
      <w:r w:rsidRPr="008D2DAE">
        <w:t>níž musíme okamžitě přistoupit, abychom získali předstih před následující zprávou, která musí být doručena do Paříže dnes</w:t>
      </w:r>
      <w:r w:rsidR="00AE751F" w:rsidRPr="008D2DAE">
        <w:t xml:space="preserve"> v </w:t>
      </w:r>
      <w:r w:rsidRPr="008D2DAE">
        <w:t>neděli ve 23.00 pařížského času</w:t>
      </w:r>
      <w:r w:rsidR="00AE751F" w:rsidRPr="008D2DAE">
        <w:t>“</w:t>
      </w:r>
      <w:r w:rsidRPr="008D2DAE">
        <w:t xml:space="preserve"> (v pondělí přibližně</w:t>
      </w:r>
      <w:r w:rsidR="00AE751F" w:rsidRPr="008D2DAE">
        <w:t xml:space="preserve"> v </w:t>
      </w:r>
      <w:r w:rsidRPr="008D2DAE">
        <w:t>7.00 saigonského času neboli zhruba za deset hodin).</w:t>
      </w:r>
    </w:p>
    <w:p w:rsidR="00AE751F" w:rsidRPr="008D2DAE" w:rsidRDefault="000151F1" w:rsidP="00BF453C">
      <w:pPr>
        <w:pStyle w:val="Textodsazen"/>
      </w:pPr>
      <w:r w:rsidRPr="008D2DAE">
        <w:t xml:space="preserve">Zpráva, jež měla být poslána </w:t>
      </w:r>
      <w:r w:rsidR="00A76BE3" w:rsidRPr="008D2DAE">
        <w:t>–</w:t>
      </w:r>
      <w:r w:rsidRPr="008D2DAE">
        <w:t xml:space="preserve"> jménem prezidenta </w:t>
      </w:r>
      <w:r w:rsidR="00A76BE3" w:rsidRPr="008D2DAE">
        <w:t>–</w:t>
      </w:r>
      <w:r w:rsidRPr="008D2DAE">
        <w:t xml:space="preserve"> do Paříže, byla určena Hanoji</w:t>
      </w:r>
      <w:r w:rsidR="00AE751F" w:rsidRPr="008D2DAE">
        <w:t xml:space="preserve"> a </w:t>
      </w:r>
      <w:r w:rsidRPr="008D2DAE">
        <w:t>jejím úkolem bylo způsobit dostatečně dlouhé zdržení, abych se mohl dostat do Washingtonu dříve, než Hanoj vybuchne. Zněla následovně:</w:t>
      </w:r>
    </w:p>
    <w:p w:rsidR="00AE751F" w:rsidRPr="008D2DAE" w:rsidRDefault="00AE751F" w:rsidP="00BF453C">
      <w:pPr>
        <w:pStyle w:val="Textodsazen"/>
      </w:pPr>
    </w:p>
    <w:p w:rsidR="00AE751F" w:rsidRPr="008D2DAE" w:rsidRDefault="000151F1" w:rsidP="004936BF">
      <w:pPr>
        <w:pStyle w:val="Text-cittneodsazen"/>
      </w:pPr>
      <w:r w:rsidRPr="008D2DAE">
        <w:t>Prezident zaznamenal</w:t>
      </w:r>
      <w:r w:rsidR="00AE751F" w:rsidRPr="008D2DAE">
        <w:t xml:space="preserve"> s </w:t>
      </w:r>
      <w:r w:rsidRPr="008D2DAE">
        <w:t>potěšením zprávu od premiéra Vietnamské demokratické republiky, jež uspokojila všechny jeho připomínky ohledně Laosu</w:t>
      </w:r>
      <w:r w:rsidR="00AE751F" w:rsidRPr="008D2DAE">
        <w:t xml:space="preserve"> a </w:t>
      </w:r>
      <w:r w:rsidRPr="008D2DAE">
        <w:t>Kambodže</w:t>
      </w:r>
      <w:r w:rsidR="00AE751F" w:rsidRPr="008D2DAE">
        <w:t xml:space="preserve"> a </w:t>
      </w:r>
      <w:r w:rsidRPr="008D2DAE">
        <w:t>taktéž ohledně zajatých Američanů.</w:t>
      </w:r>
    </w:p>
    <w:p w:rsidR="00AE751F" w:rsidRPr="008D2DAE" w:rsidRDefault="000151F1" w:rsidP="004936BF">
      <w:pPr>
        <w:pStyle w:val="Text-cittodsazen"/>
      </w:pPr>
      <w:r w:rsidRPr="008D2DAE">
        <w:t>Jak severovietnamská strana ví, americká strana vyvíjí mimořádné úsilí</w:t>
      </w:r>
      <w:r w:rsidR="00AE751F" w:rsidRPr="008D2DAE">
        <w:t xml:space="preserve"> v </w:t>
      </w:r>
      <w:r w:rsidRPr="008D2DAE">
        <w:t>Saigonu, Vientianu, Phnompenhu</w:t>
      </w:r>
      <w:r w:rsidR="00AE751F" w:rsidRPr="008D2DAE">
        <w:t xml:space="preserve"> a </w:t>
      </w:r>
      <w:r w:rsidRPr="008D2DAE">
        <w:t xml:space="preserve">Bangkoku, aby dosáhla dohody. Jak severovietnamská strana také ví, americká strana vždy zastávala názor, že </w:t>
      </w:r>
      <w:r w:rsidRPr="008D2DAE">
        <w:lastRenderedPageBreak/>
        <w:t>nemůže postupovat jednostranně. Bohužel se ukázalo, že problémy</w:t>
      </w:r>
      <w:r w:rsidR="00AE751F" w:rsidRPr="008D2DAE">
        <w:t xml:space="preserve"> v </w:t>
      </w:r>
      <w:r w:rsidRPr="008D2DAE">
        <w:t>Saigonu budou trochu větší, než se předpokládalo. Některé</w:t>
      </w:r>
      <w:r w:rsidR="00AE751F" w:rsidRPr="008D2DAE">
        <w:t xml:space="preserve"> z </w:t>
      </w:r>
      <w:r w:rsidRPr="008D2DAE">
        <w:t>nich se týkají věcí, které musí americká strana předložit severovietnamské straně, protože je</w:t>
      </w:r>
      <w:r w:rsidR="00AE751F" w:rsidRPr="008D2DAE">
        <w:t xml:space="preserve"> k </w:t>
      </w:r>
      <w:r w:rsidRPr="008D2DAE">
        <w:t>tomu vázána ctí.</w:t>
      </w:r>
    </w:p>
    <w:p w:rsidR="00AE751F" w:rsidRPr="008D2DAE" w:rsidRDefault="000151F1" w:rsidP="004936BF">
      <w:pPr>
        <w:pStyle w:val="Text-cittodsazen"/>
      </w:pPr>
      <w:r w:rsidRPr="008D2DAE">
        <w:t>Prezident si přeje, aby premiér věděl, že za těchto okolností požádal doktora Kissingera, aby se okamžitě vrátil do Washingtonu kvůli konzultacím, jaké další kroky podniknout.</w:t>
      </w:r>
    </w:p>
    <w:p w:rsidR="00AE751F" w:rsidRPr="008D2DAE" w:rsidRDefault="000151F1" w:rsidP="004936BF">
      <w:pPr>
        <w:pStyle w:val="Text-cittodsazen"/>
      </w:pPr>
      <w:r w:rsidRPr="008D2DAE">
        <w:t>Prezident musí upozornit, že porušení důvěry, kterého se severovietnamská strana dopustila</w:t>
      </w:r>
      <w:r w:rsidR="00AE751F" w:rsidRPr="008D2DAE">
        <w:t xml:space="preserve"> v </w:t>
      </w:r>
      <w:r w:rsidRPr="008D2DAE">
        <w:t>souvislosti</w:t>
      </w:r>
      <w:r w:rsidR="00AE751F" w:rsidRPr="008D2DAE">
        <w:t xml:space="preserve"> s </w:t>
      </w:r>
      <w:r w:rsidRPr="008D2DAE">
        <w:t>interview A</w:t>
      </w:r>
      <w:r w:rsidR="00492FF7" w:rsidRPr="008D2DAE">
        <w:t>rn</w:t>
      </w:r>
      <w:r w:rsidRPr="008D2DAE">
        <w:t>auda de Borchgrave, má velký podíl na stavu věcí</w:t>
      </w:r>
      <w:r w:rsidR="00AE751F" w:rsidRPr="008D2DAE">
        <w:t xml:space="preserve"> v </w:t>
      </w:r>
      <w:r w:rsidRPr="008D2DAE">
        <w:t>Saigonu.</w:t>
      </w:r>
    </w:p>
    <w:p w:rsidR="00AE751F" w:rsidRPr="008D2DAE" w:rsidRDefault="000151F1" w:rsidP="004936BF">
      <w:pPr>
        <w:pStyle w:val="Text-cittodsazen"/>
      </w:pPr>
      <w:r w:rsidRPr="008D2DAE">
        <w:t>Prezident žádá, aby severovietnamská strana nepodnikala žádnou akci na veřejnosti, dokud on nepředloží delší zprávu se svými úvahami, která bude zaslána do příštích 24 hodin.</w:t>
      </w:r>
    </w:p>
    <w:p w:rsidR="00AE751F" w:rsidRPr="008D2DAE" w:rsidRDefault="000151F1" w:rsidP="004936BF">
      <w:pPr>
        <w:pStyle w:val="Text-cittodsazen"/>
      </w:pPr>
      <w:r w:rsidRPr="008D2DAE">
        <w:t>Americká strana potvrzuje, že stále souhlasí</w:t>
      </w:r>
      <w:r w:rsidR="00AE751F" w:rsidRPr="008D2DAE">
        <w:t xml:space="preserve"> s </w:t>
      </w:r>
      <w:r w:rsidRPr="008D2DAE">
        <w:t>obsahem</w:t>
      </w:r>
      <w:r w:rsidR="00AE751F" w:rsidRPr="008D2DAE">
        <w:t xml:space="preserve"> a </w:t>
      </w:r>
      <w:r w:rsidRPr="008D2DAE">
        <w:t>základními principy konceptu dohody.</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této chvíli, kdy jsme se my už rozhodli pro návrat do Washingtonu</w:t>
      </w:r>
      <w:r w:rsidRPr="008D2DAE">
        <w:t xml:space="preserve"> a </w:t>
      </w:r>
      <w:r w:rsidR="000151F1" w:rsidRPr="008D2DAE">
        <w:t>fakticky informovali Hanoj</w:t>
      </w:r>
      <w:r w:rsidRPr="008D2DAE">
        <w:t xml:space="preserve"> o </w:t>
      </w:r>
      <w:r w:rsidR="000151F1" w:rsidRPr="008D2DAE">
        <w:t xml:space="preserve">této skutečnosti, odpověděl Bílý dům na mou </w:t>
      </w:r>
      <w:r w:rsidR="000151F1" w:rsidRPr="008D2DAE">
        <w:rPr>
          <w:i/>
        </w:rPr>
        <w:t>první</w:t>
      </w:r>
      <w:r w:rsidR="000151F1" w:rsidRPr="008D2DAE">
        <w:t xml:space="preserve"> zprávu. Nixon vehementně odmítl variantu, že bych letěl do Hanoje,</w:t>
      </w:r>
      <w:r w:rsidRPr="008D2DAE">
        <w:t xml:space="preserve"> i </w:t>
      </w:r>
      <w:r w:rsidR="000151F1" w:rsidRPr="008D2DAE">
        <w:t>když jsem ji nabídl jen</w:t>
      </w:r>
      <w:r w:rsidRPr="008D2DAE">
        <w:t xml:space="preserve"> v </w:t>
      </w:r>
      <w:r w:rsidR="000151F1" w:rsidRPr="008D2DAE">
        <w:t xml:space="preserve">rámci </w:t>
      </w:r>
      <w:r w:rsidRPr="008D2DAE">
        <w:t>„</w:t>
      </w:r>
      <w:r w:rsidR="000151F1" w:rsidRPr="008D2DAE">
        <w:t>úplného myšlenkového výčtu</w:t>
      </w:r>
      <w:r w:rsidRPr="008D2DAE">
        <w:t>“ a s </w:t>
      </w:r>
      <w:r w:rsidR="000151F1" w:rsidRPr="008D2DAE">
        <w:t>konkrétním doporučením, aby nebyla přijata.</w:t>
      </w:r>
      <w:r w:rsidR="00333D39" w:rsidRPr="008D2DAE">
        <w:rPr>
          <w:rStyle w:val="sloodkazu-konecoddlu"/>
        </w:rPr>
        <w:t>(</w:t>
      </w:r>
      <w:r w:rsidR="00FD6F9F" w:rsidRPr="008D2DAE">
        <w:rPr>
          <w:rStyle w:val="sloodkazu-konecoddlu"/>
        </w:rPr>
        <w:t>4</w:t>
      </w:r>
      <w:r w:rsidR="00333D39" w:rsidRPr="008D2DAE">
        <w:rPr>
          <w:rStyle w:val="sloodkazu-konecoddlu"/>
        </w:rPr>
        <w:t>)</w:t>
      </w:r>
      <w:r w:rsidR="000151F1" w:rsidRPr="008D2DAE">
        <w:t xml:space="preserve"> Haig mi posílal jménem prezidenta záplavu telegramů,</w:t>
      </w:r>
      <w:r w:rsidRPr="008D2DAE">
        <w:t xml:space="preserve"> v </w:t>
      </w:r>
      <w:r w:rsidR="000151F1" w:rsidRPr="008D2DAE">
        <w:t>níž mi zdůrazňoval, jak nemoudré by bylo pokračovat do Hanoje. Na obou stranách Pacifiku nebezpečně rostla rozladěnost. Poslal jsem odpověď:</w:t>
      </w:r>
    </w:p>
    <w:p w:rsidR="00AE751F" w:rsidRPr="008D2DAE" w:rsidRDefault="00AE751F" w:rsidP="00BF453C">
      <w:pPr>
        <w:pStyle w:val="Textodsazen"/>
      </w:pPr>
    </w:p>
    <w:p w:rsidR="00AE751F" w:rsidRPr="008D2DAE" w:rsidRDefault="000151F1" w:rsidP="004936BF">
      <w:pPr>
        <w:pStyle w:val="Text-cittneodsazen"/>
      </w:pPr>
      <w:r w:rsidRPr="008D2DAE">
        <w:t>Vzhledem</w:t>
      </w:r>
      <w:r w:rsidR="00AE751F" w:rsidRPr="008D2DAE">
        <w:t xml:space="preserve"> k </w:t>
      </w:r>
      <w:r w:rsidRPr="008D2DAE">
        <w:t xml:space="preserve">období, které nás nyní </w:t>
      </w:r>
      <w:r w:rsidR="00EA5157" w:rsidRPr="008D2DAE">
        <w:t>č</w:t>
      </w:r>
      <w:r w:rsidRPr="008D2DAE">
        <w:t>eká, je absolutně nutné, abychom neprojevili žádnou nervozitu. Každý byl měl vyzařovat optimismus</w:t>
      </w:r>
      <w:r w:rsidR="00AE751F" w:rsidRPr="008D2DAE">
        <w:t xml:space="preserve"> a </w:t>
      </w:r>
      <w:r w:rsidRPr="008D2DAE">
        <w:t>působit dojmem, že už možná máme velmi blízko</w:t>
      </w:r>
      <w:r w:rsidR="00AE751F" w:rsidRPr="008D2DAE">
        <w:t xml:space="preserve"> k </w:t>
      </w:r>
      <w:r w:rsidRPr="008D2DAE">
        <w:t>dohodě. Pokud dostaneme nepříjemné otázky, měli bychom jednoduše odpovědět, že</w:t>
      </w:r>
      <w:r w:rsidR="00AE751F" w:rsidRPr="008D2DAE">
        <w:t xml:space="preserve"> v </w:t>
      </w:r>
      <w:r w:rsidRPr="008D2DAE">
        <w:t>poslední fázi jednání je vždy třeba dořešit nějaké technické detaily.</w:t>
      </w:r>
      <w:r w:rsidR="00AE751F" w:rsidRPr="008D2DAE">
        <w:t xml:space="preserve"> A </w:t>
      </w:r>
      <w:r w:rsidRPr="008D2DAE">
        <w:t>pokud budeme skutečně tlačeni do kouta, měli bychom se zaměřit na otázku severovietnamských sil na Jihu. Za žádnou cenu nesmíme dovolit, aby se Thieu stal předmětem veřejného pohrdání, ne kvůli němu samému, ale kvůli nám. Pokud by</w:t>
      </w:r>
      <w:r w:rsidR="00AE751F" w:rsidRPr="008D2DAE">
        <w:t xml:space="preserve"> z </w:t>
      </w:r>
      <w:r w:rsidRPr="008D2DAE">
        <w:t>toho Thieu vyšel jako darebák, pak by všechno, co jsme dělali posledních osm let, bylo zpochybněno,</w:t>
      </w:r>
      <w:r w:rsidR="00AE751F" w:rsidRPr="008D2DAE">
        <w:t xml:space="preserve"> i </w:t>
      </w:r>
      <w:r w:rsidRPr="008D2DAE">
        <w:t>kdybychom nakonec překonali jeho odpor.</w:t>
      </w:r>
    </w:p>
    <w:p w:rsidR="00AE751F" w:rsidRPr="008D2DAE" w:rsidRDefault="000151F1" w:rsidP="004936BF">
      <w:pPr>
        <w:pStyle w:val="Text-cittodsazen"/>
      </w:pPr>
      <w:r w:rsidRPr="008D2DAE">
        <w:t>Jsem přesvědčen, že stále můžeme tu věc během několika týdnů dovést do rozumného konce. Požádal jsem Bunkera, aby začal pracovat na Thieuovi. Všechny informace tajných služeb ukazují, že se aktivně připravuje na příměří. Je proto pravděpodobné, že povolí; zvláště pokud zůstaneme po volbách pevní. Na druhé straně, pokud neustoupí, stále existuje dobrá šance, že my</w:t>
      </w:r>
      <w:r w:rsidR="00AE751F" w:rsidRPr="008D2DAE">
        <w:t xml:space="preserve"> a </w:t>
      </w:r>
      <w:r w:rsidRPr="008D2DAE">
        <w:t>Hanoj můžeme podepsat nějakou dohodu</w:t>
      </w:r>
      <w:r w:rsidR="00AE751F" w:rsidRPr="008D2DAE">
        <w:t xml:space="preserve"> a </w:t>
      </w:r>
      <w:r w:rsidRPr="008D2DAE">
        <w:t>doporučit ostatním stranám, aby ji přijaly. To dá Thieuovi možnost tvrdit, že byl znásilněn, ale nakonec ustoupí. Čistě bilaterální dohodu bychom měli uzavřít pouze tehdy, když nebude existovat jiné východisko.</w:t>
      </w:r>
    </w:p>
    <w:p w:rsidR="00AE751F" w:rsidRPr="008D2DAE" w:rsidRDefault="00AE751F" w:rsidP="00BF453C">
      <w:pPr>
        <w:pStyle w:val="Textodsazen"/>
      </w:pPr>
    </w:p>
    <w:p w:rsidR="00AE751F" w:rsidRPr="008D2DAE" w:rsidRDefault="00AE751F" w:rsidP="00BF453C">
      <w:pPr>
        <w:pStyle w:val="Textodsazen"/>
      </w:pPr>
      <w:r w:rsidRPr="008D2DAE">
        <w:t>V </w:t>
      </w:r>
      <w:r w:rsidR="000151F1" w:rsidRPr="008D2DAE">
        <w:t>době, kdy byl urovnán zmatek kolem mé (nyní již zrušené) cesty do Hanoje, vzplál další spor, tentokrát kvůli mému návrhu, abychom úplně zastavili bombardování Severního Vietnamu. Naznačili jsme Severovietnamcům, že to uděláme dvacet čtyři hodiny před mým příletem do Hanoje. Já jsem se domníval, že musíme dodržet tento slib</w:t>
      </w:r>
      <w:r w:rsidRPr="008D2DAE">
        <w:t xml:space="preserve"> a </w:t>
      </w:r>
      <w:r w:rsidR="000151F1" w:rsidRPr="008D2DAE">
        <w:t>zastavit bombardování, protože Hanoj přijala všechny naše návrhy. (Nálety na cíle severně od dvacáté rovnoběžky měly být přerušeny</w:t>
      </w:r>
      <w:r w:rsidRPr="008D2DAE">
        <w:t xml:space="preserve"> v </w:t>
      </w:r>
      <w:r w:rsidR="000151F1" w:rsidRPr="008D2DAE">
        <w:t>den mého příletu do Saigonu.) Na druhé straně jsem měl vědět, že zastavení bombardování před volbami by Nixona zasáhlo na tom nejcitlivějším místě. Přestože měl celkově vysoké mínění</w:t>
      </w:r>
      <w:r w:rsidRPr="008D2DAE">
        <w:t xml:space="preserve"> o </w:t>
      </w:r>
      <w:r w:rsidR="000151F1" w:rsidRPr="008D2DAE">
        <w:t>prezidentu Johnsonovi, přesvědčil sám sebe, že zastavení náletů před volbami</w:t>
      </w:r>
      <w:r w:rsidRPr="008D2DAE">
        <w:t xml:space="preserve"> v </w:t>
      </w:r>
      <w:r w:rsidR="000151F1" w:rsidRPr="008D2DAE">
        <w:t>roce 1968 bylo spiknutí, určené</w:t>
      </w:r>
      <w:r w:rsidRPr="008D2DAE">
        <w:t xml:space="preserve"> k </w:t>
      </w:r>
      <w:r w:rsidR="000151F1" w:rsidRPr="008D2DAE">
        <w:t>tomu, aby ho</w:t>
      </w:r>
      <w:r w:rsidRPr="008D2DAE">
        <w:t xml:space="preserve"> v </w:t>
      </w:r>
      <w:r w:rsidR="000151F1" w:rsidRPr="008D2DAE">
        <w:t>poslední chvíli zbavilo téměř jistého vítězství. Nikdy je nepřestal svým spolupracovníkům popisovat jako zradu, kterou jsme neopětovali. Bylo příliš očekávat od Nixona, že udělá krok, který by vypadal jako stejné spiknutí. Proto odmítl můj návrh, třebaže souhlasil, že není myslitelné, abychom pokračovali</w:t>
      </w:r>
      <w:r w:rsidRPr="008D2DAE">
        <w:t xml:space="preserve"> v </w:t>
      </w:r>
      <w:r w:rsidR="000151F1" w:rsidRPr="008D2DAE">
        <w:t>bombardování severně od dvacáté rovnoběžky, když dohodu blokuje Saigon</w:t>
      </w:r>
      <w:r w:rsidRPr="008D2DAE">
        <w:t xml:space="preserve"> a </w:t>
      </w:r>
      <w:r w:rsidR="000151F1" w:rsidRPr="008D2DAE">
        <w:t>když jsme my tou stranou, která neplní časový rozpis.</w:t>
      </w:r>
    </w:p>
    <w:p w:rsidR="00AE751F" w:rsidRPr="008D2DAE" w:rsidRDefault="000151F1" w:rsidP="00BF453C">
      <w:pPr>
        <w:pStyle w:val="Textodsazen"/>
      </w:pPr>
      <w:r w:rsidRPr="008D2DAE">
        <w:t>Ohledně mé cesty do Hanoje</w:t>
      </w:r>
      <w:r w:rsidR="00AE751F" w:rsidRPr="008D2DAE">
        <w:t xml:space="preserve"> a </w:t>
      </w:r>
      <w:r w:rsidRPr="008D2DAE">
        <w:t>přístupu</w:t>
      </w:r>
      <w:r w:rsidR="00AE751F" w:rsidRPr="008D2DAE">
        <w:t xml:space="preserve"> k </w:t>
      </w:r>
      <w:r w:rsidRPr="008D2DAE">
        <w:t>Thieuovi jsem se</w:t>
      </w:r>
      <w:r w:rsidR="00AE751F" w:rsidRPr="008D2DAE">
        <w:t xml:space="preserve"> s </w:t>
      </w:r>
      <w:r w:rsidRPr="008D2DAE">
        <w:t>Washingtonem shodoval,</w:t>
      </w:r>
      <w:r w:rsidR="00AE751F" w:rsidRPr="008D2DAE">
        <w:t xml:space="preserve"> a </w:t>
      </w:r>
      <w:r w:rsidRPr="008D2DAE">
        <w:t>přesto</w:t>
      </w:r>
      <w:r w:rsidR="00AE751F" w:rsidRPr="008D2DAE">
        <w:t xml:space="preserve"> s </w:t>
      </w:r>
      <w:r w:rsidRPr="008D2DAE">
        <w:t>n</w:t>
      </w:r>
      <w:r w:rsidR="002766E3" w:rsidRPr="008D2DAE">
        <w:t>í</w:t>
      </w:r>
      <w:r w:rsidRPr="008D2DAE">
        <w:t>m vedl prudký spor. Co se týče zastaven</w:t>
      </w:r>
      <w:r w:rsidR="002766E3" w:rsidRPr="008D2DAE">
        <w:t>í</w:t>
      </w:r>
      <w:r w:rsidRPr="008D2DAE">
        <w:t xml:space="preserve"> bombardován</w:t>
      </w:r>
      <w:r w:rsidR="00492FF7" w:rsidRPr="008D2DAE">
        <w:t>í</w:t>
      </w:r>
      <w:r w:rsidRPr="008D2DAE">
        <w:t>,</w:t>
      </w:r>
      <w:r w:rsidR="00AE751F" w:rsidRPr="008D2DAE">
        <w:t xml:space="preserve"> o </w:t>
      </w:r>
      <w:r w:rsidRPr="008D2DAE">
        <w:t>které jsme se upřímně přeli, diskuse paradoxně proběhla klidně</w:t>
      </w:r>
      <w:r w:rsidR="00AE751F" w:rsidRPr="008D2DAE">
        <w:t xml:space="preserve"> a </w:t>
      </w:r>
      <w:r w:rsidRPr="008D2DAE">
        <w:t>vyústila ve smysluplné rozhodnutí. Nixon měl pravdu. Já jsem to přehnal. Bombardování Severního Vietnamu pod dvacátou rovnoběžkou zabraňující přísunu zásob, které potřeboval</w:t>
      </w:r>
      <w:r w:rsidR="00AE751F" w:rsidRPr="008D2DAE">
        <w:t xml:space="preserve"> k </w:t>
      </w:r>
      <w:r w:rsidRPr="008D2DAE">
        <w:t>dalšímu vedení války na Jihu, pokračovalo.</w:t>
      </w:r>
    </w:p>
    <w:p w:rsidR="00AE751F" w:rsidRPr="008D2DAE" w:rsidRDefault="000151F1" w:rsidP="00BF453C">
      <w:pPr>
        <w:pStyle w:val="Textodsazen"/>
      </w:pPr>
      <w:r w:rsidRPr="008D2DAE">
        <w:t>Ani ne po třech hodinách spánku jsem se</w:t>
      </w:r>
      <w:r w:rsidR="00AE751F" w:rsidRPr="008D2DAE">
        <w:t xml:space="preserve"> v </w:t>
      </w:r>
      <w:r w:rsidRPr="008D2DAE">
        <w:t>Bunkerově doprovodu šel</w:t>
      </w:r>
      <w:r w:rsidR="00AE751F" w:rsidRPr="008D2DAE">
        <w:t xml:space="preserve"> v </w:t>
      </w:r>
      <w:r w:rsidRPr="008D2DAE">
        <w:t>pondělí 23. října</w:t>
      </w:r>
      <w:r w:rsidR="00AE751F" w:rsidRPr="008D2DAE">
        <w:t xml:space="preserve"> v </w:t>
      </w:r>
      <w:r w:rsidRPr="008D2DAE">
        <w:t>8.00 rozloučit</w:t>
      </w:r>
      <w:r w:rsidR="00AE751F" w:rsidRPr="008D2DAE">
        <w:t xml:space="preserve"> s </w:t>
      </w:r>
      <w:r w:rsidRPr="008D2DAE">
        <w:t>Thieuem. Bylo to smutné setkání. Snažil jsem se odstranit hořkost. Thieu byl přes všechny své chyby patriot, který statečně bojoval za nezávislost své země.</w:t>
      </w:r>
      <w:r w:rsidR="00AE751F" w:rsidRPr="008D2DAE">
        <w:t xml:space="preserve"> A </w:t>
      </w:r>
      <w:r w:rsidRPr="008D2DAE">
        <w:t>považoval jsem za důležité netlačit ho do kouta natolik, aby sáhl</w:t>
      </w:r>
      <w:r w:rsidR="00AE751F" w:rsidRPr="008D2DAE">
        <w:t xml:space="preserve"> k </w:t>
      </w:r>
      <w:r w:rsidRPr="008D2DAE">
        <w:t>neuváženým opatřením</w:t>
      </w:r>
      <w:r w:rsidR="00AE751F" w:rsidRPr="008D2DAE">
        <w:t xml:space="preserve"> a </w:t>
      </w:r>
      <w:r w:rsidRPr="008D2DAE">
        <w:t>veřejné konfrontaci. Informoval jsem ho, že jsem požádal</w:t>
      </w:r>
      <w:r w:rsidR="00AE751F" w:rsidRPr="008D2DAE">
        <w:t xml:space="preserve"> o </w:t>
      </w:r>
      <w:r w:rsidRPr="008D2DAE">
        <w:t>další schůzku</w:t>
      </w:r>
      <w:r w:rsidR="00AE751F" w:rsidRPr="008D2DAE">
        <w:t xml:space="preserve"> s </w:t>
      </w:r>
      <w:r w:rsidRPr="008D2DAE">
        <w:t>Le Duc Them, abych mu předložil návrhy Saigonu. Vyjádřil jsem naději, že Thieu se</w:t>
      </w:r>
      <w:r w:rsidR="00AE751F" w:rsidRPr="008D2DAE">
        <w:t xml:space="preserve"> v </w:t>
      </w:r>
      <w:r w:rsidRPr="008D2DAE">
        <w:t>mezidobí</w:t>
      </w:r>
      <w:r w:rsidR="00AE751F" w:rsidRPr="008D2DAE">
        <w:t xml:space="preserve"> s </w:t>
      </w:r>
      <w:r w:rsidRPr="008D2DAE">
        <w:t>námi nepustí do otevřené debaty. My ho nebudeme na veřejnosti kritizovat.</w:t>
      </w:r>
      <w:r w:rsidR="00AE751F" w:rsidRPr="008D2DAE">
        <w:t xml:space="preserve"> S </w:t>
      </w:r>
      <w:r w:rsidRPr="008D2DAE">
        <w:t>cílem nevzbudit</w:t>
      </w:r>
      <w:r w:rsidR="00AE751F" w:rsidRPr="008D2DAE">
        <w:t xml:space="preserve"> v </w:t>
      </w:r>
      <w:r w:rsidRPr="008D2DAE">
        <w:t>něm falešné naděje jsem zdůraznil, že koncept dohody považujeme za dobrý</w:t>
      </w:r>
      <w:r w:rsidR="00AE751F" w:rsidRPr="008D2DAE">
        <w:t xml:space="preserve"> a </w:t>
      </w:r>
      <w:r w:rsidRPr="008D2DAE">
        <w:t>budeme postupovat</w:t>
      </w:r>
      <w:r w:rsidR="00AE751F" w:rsidRPr="008D2DAE">
        <w:t xml:space="preserve"> v </w:t>
      </w:r>
      <w:r w:rsidRPr="008D2DAE">
        <w:t>jeho rámci. Pokusíme se prosadit tolik</w:t>
      </w:r>
      <w:r w:rsidR="00AE751F" w:rsidRPr="008D2DAE">
        <w:t xml:space="preserve"> z </w:t>
      </w:r>
      <w:r w:rsidRPr="008D2DAE">
        <w:t>navrhovaných změn, kolik bude možné, ale základní koncept neopustíme. Dal jsem jasně najevo, že chovám</w:t>
      </w:r>
      <w:r w:rsidR="00AE751F" w:rsidRPr="008D2DAE">
        <w:t xml:space="preserve"> k </w:t>
      </w:r>
      <w:r w:rsidRPr="008D2DAE">
        <w:t>jihovietnamskému prezidentovi hlubokou úctu jako</w:t>
      </w:r>
      <w:r w:rsidR="00AE751F" w:rsidRPr="008D2DAE">
        <w:t xml:space="preserve"> k </w:t>
      </w:r>
      <w:r w:rsidRPr="008D2DAE">
        <w:t>vlastenci</w:t>
      </w:r>
      <w:r w:rsidR="00AE751F" w:rsidRPr="008D2DAE">
        <w:t xml:space="preserve"> a </w:t>
      </w:r>
      <w:r w:rsidRPr="008D2DAE">
        <w:t xml:space="preserve">vojákovi. Přesto mu musím </w:t>
      </w:r>
      <w:r w:rsidR="00AE751F" w:rsidRPr="008D2DAE">
        <w:t>„</w:t>
      </w:r>
      <w:r w:rsidRPr="008D2DAE">
        <w:t>s úzkostí</w:t>
      </w:r>
      <w:r w:rsidR="00AE751F" w:rsidRPr="008D2DAE">
        <w:t>“</w:t>
      </w:r>
      <w:r w:rsidRPr="008D2DAE">
        <w:t xml:space="preserve"> říci, že když bude válka pokračovat dalších šest měsíců</w:t>
      </w:r>
      <w:r w:rsidR="00AE751F" w:rsidRPr="008D2DAE">
        <w:t xml:space="preserve"> s </w:t>
      </w:r>
      <w:r w:rsidRPr="008D2DAE">
        <w:t>dosavadní intenzitou, Kongres nám zablokuje fondy:</w:t>
      </w:r>
    </w:p>
    <w:p w:rsidR="00AE751F" w:rsidRPr="008D2DAE" w:rsidRDefault="00AE751F" w:rsidP="00BF453C">
      <w:pPr>
        <w:pStyle w:val="Textodsazen"/>
      </w:pPr>
    </w:p>
    <w:p w:rsidR="00AE751F" w:rsidRPr="008D2DAE" w:rsidRDefault="000151F1" w:rsidP="004936BF">
      <w:pPr>
        <w:pStyle w:val="Text-cittneodsazen"/>
      </w:pPr>
      <w:r w:rsidRPr="008D2DAE">
        <w:t>Důležité je, aby žádná</w:t>
      </w:r>
      <w:r w:rsidR="00AE751F" w:rsidRPr="008D2DAE">
        <w:t xml:space="preserve"> z </w:t>
      </w:r>
      <w:r w:rsidRPr="008D2DAE">
        <w:t>obětí, které jsme přinesli, nebyla mamá. Pokud budeme pokračovat</w:t>
      </w:r>
      <w:r w:rsidR="00AE751F" w:rsidRPr="008D2DAE">
        <w:t xml:space="preserve"> v </w:t>
      </w:r>
      <w:r w:rsidRPr="008D2DAE">
        <w:t xml:space="preserve">konfrontaci, dosáhnete nějakých vítězství, ale </w:t>
      </w:r>
      <w:r w:rsidRPr="008D2DAE">
        <w:lastRenderedPageBreak/>
        <w:t>nakonec oba prohrajeme. Je skutečností, že ve Spojených státech veškerý tisk, média</w:t>
      </w:r>
      <w:r w:rsidR="00AE751F" w:rsidRPr="008D2DAE">
        <w:t xml:space="preserve"> a </w:t>
      </w:r>
      <w:r w:rsidRPr="008D2DAE">
        <w:t>intelektuálové mají nezadatelný zájem na naší porážce. Jestliže jsem se zdál</w:t>
      </w:r>
      <w:r w:rsidR="00AE751F" w:rsidRPr="008D2DAE">
        <w:t xml:space="preserve"> v </w:t>
      </w:r>
      <w:r w:rsidRPr="008D2DAE">
        <w:t>posledních dnech netrpělivý, je to proto, že jsem viděl, jak uniká příležitost</w:t>
      </w:r>
      <w:r w:rsidR="00A76BE3" w:rsidRPr="008D2DAE">
        <w:t>…</w:t>
      </w:r>
      <w:r w:rsidRPr="008D2DAE">
        <w:t xml:space="preserve"> Nezkouším vás přesvědčit, ale chci, abyste rozuměl tomu,</w:t>
      </w:r>
      <w:r w:rsidR="00AE751F" w:rsidRPr="008D2DAE">
        <w:t xml:space="preserve"> o </w:t>
      </w:r>
      <w:r w:rsidRPr="008D2DAE">
        <w:t xml:space="preserve">co jsme se pokoušeli. Nebýt důležitosti, kterou přikládáme našim vztahům, nemuseli bychom dělat nové plány </w:t>
      </w:r>
      <w:r w:rsidR="00A76BE3" w:rsidRPr="008D2DAE">
        <w:t>–</w:t>
      </w:r>
      <w:r w:rsidRPr="008D2DAE">
        <w:t xml:space="preserve"> proto odjíždím</w:t>
      </w:r>
      <w:r w:rsidR="00AE751F" w:rsidRPr="008D2DAE">
        <w:t xml:space="preserve"> s </w:t>
      </w:r>
      <w:r w:rsidRPr="008D2DAE">
        <w:t>takovým pocitem neštěstí. Uděláme maximum</w:t>
      </w:r>
      <w:r w:rsidR="00AE751F" w:rsidRPr="008D2DAE">
        <w:t xml:space="preserve"> a </w:t>
      </w:r>
      <w:r w:rsidRPr="008D2DAE">
        <w:t>Bunker bude</w:t>
      </w:r>
      <w:r w:rsidR="00AE751F" w:rsidRPr="008D2DAE">
        <w:t xml:space="preserve"> s </w:t>
      </w:r>
      <w:r w:rsidRPr="008D2DAE">
        <w:t>vámi ve spojení.</w:t>
      </w:r>
    </w:p>
    <w:p w:rsidR="00AE751F" w:rsidRPr="008D2DAE" w:rsidRDefault="00AE751F" w:rsidP="00BF453C">
      <w:pPr>
        <w:pStyle w:val="Textodsazen"/>
      </w:pPr>
    </w:p>
    <w:p w:rsidR="00AE751F" w:rsidRPr="008D2DAE" w:rsidRDefault="000151F1" w:rsidP="00BF453C">
      <w:pPr>
        <w:pStyle w:val="Textodsazen"/>
      </w:pPr>
      <w:r w:rsidRPr="008D2DAE">
        <w:t>Thieu, nyní mnohem klidnější, znovu shrnul své námitky vůči dohodě. Trochu je zmírnil. Nyní se koncentroval na její články týkající se demilitarizované zóny (důležité, protože rozhodovaly</w:t>
      </w:r>
      <w:r w:rsidR="00AE751F" w:rsidRPr="008D2DAE">
        <w:t xml:space="preserve"> o </w:t>
      </w:r>
      <w:r w:rsidRPr="008D2DAE">
        <w:t>tom, jak to bude</w:t>
      </w:r>
      <w:r w:rsidR="00AE751F" w:rsidRPr="008D2DAE">
        <w:t xml:space="preserve"> s </w:t>
      </w:r>
      <w:r w:rsidRPr="008D2DAE">
        <w:t>infiltrací</w:t>
      </w:r>
      <w:r w:rsidR="00AE751F" w:rsidRPr="008D2DAE">
        <w:t xml:space="preserve"> a </w:t>
      </w:r>
      <w:r w:rsidRPr="008D2DAE">
        <w:t>posilami)</w:t>
      </w:r>
      <w:r w:rsidR="00AE751F" w:rsidRPr="008D2DAE">
        <w:t xml:space="preserve"> a </w:t>
      </w:r>
      <w:r w:rsidRPr="008D2DAE">
        <w:t>na složení Národní rady národního smíření</w:t>
      </w:r>
      <w:r w:rsidR="00AE751F" w:rsidRPr="008D2DAE">
        <w:t xml:space="preserve"> a </w:t>
      </w:r>
      <w:r w:rsidRPr="008D2DAE">
        <w:t>shody (což bylo naprosto neopodstatněné). Souhlasil, že otázka severovietnamských vojáků na Jihu může být řešena neoznamovaným stahováním severovietnamských jednotek, tedy pouze de facto</w:t>
      </w:r>
      <w:r w:rsidR="00AE751F" w:rsidRPr="008D2DAE">
        <w:t xml:space="preserve"> a </w:t>
      </w:r>
      <w:r w:rsidRPr="008D2DAE">
        <w:t>nikoli de iure. (My jsme sice</w:t>
      </w:r>
      <w:r w:rsidR="00AE751F" w:rsidRPr="008D2DAE">
        <w:t xml:space="preserve"> k </w:t>
      </w:r>
      <w:r w:rsidRPr="008D2DAE">
        <w:t>tomu neměli od Hanoje souhlas, pokud by však navrhovaná dohoda byla dodržována</w:t>
      </w:r>
      <w:r w:rsidR="00AE751F" w:rsidRPr="008D2DAE">
        <w:t xml:space="preserve"> a </w:t>
      </w:r>
      <w:r w:rsidRPr="008D2DAE">
        <w:t>infiltrace skončila, stavy severovietnamských sil by se snižovaly sam</w:t>
      </w:r>
      <w:r w:rsidR="002766E3" w:rsidRPr="008D2DAE">
        <w:t>y</w:t>
      </w:r>
      <w:r w:rsidRPr="008D2DAE">
        <w:t xml:space="preserve"> od sebe.) Thieu dokonce,</w:t>
      </w:r>
      <w:r w:rsidR="00AE751F" w:rsidRPr="008D2DAE">
        <w:t xml:space="preserve"> a </w:t>
      </w:r>
      <w:r w:rsidRPr="008D2DAE">
        <w:t>velmi důstojně, souhlasil</w:t>
      </w:r>
      <w:r w:rsidR="00AE751F" w:rsidRPr="008D2DAE">
        <w:t xml:space="preserve"> s </w:t>
      </w:r>
      <w:r w:rsidRPr="008D2DAE">
        <w:t>mou analýzou situace</w:t>
      </w:r>
      <w:r w:rsidR="00AE751F" w:rsidRPr="008D2DAE">
        <w:t xml:space="preserve"> a </w:t>
      </w:r>
      <w:r w:rsidRPr="008D2DAE">
        <w:t>nás doma. Pro Jižní Vietnam je to však otázka přežití, řekl. Nikdy nebude veřejně kritizovat Spojené státy:</w:t>
      </w:r>
    </w:p>
    <w:p w:rsidR="00AE751F" w:rsidRPr="008D2DAE" w:rsidRDefault="00AE751F" w:rsidP="00BF453C">
      <w:pPr>
        <w:pStyle w:val="Textodsazen"/>
      </w:pPr>
    </w:p>
    <w:p w:rsidR="00AE751F" w:rsidRPr="008D2DAE" w:rsidRDefault="000151F1" w:rsidP="004936BF">
      <w:pPr>
        <w:pStyle w:val="Text-cittneodsazen"/>
      </w:pPr>
      <w:r w:rsidRPr="008D2DAE">
        <w:t>Slíbil jsem [včera], že se vyhnu jakékoli konfrontaci,</w:t>
      </w:r>
      <w:r w:rsidR="00AE751F" w:rsidRPr="008D2DAE">
        <w:t xml:space="preserve"> a </w:t>
      </w:r>
      <w:r w:rsidRPr="008D2DAE">
        <w:t>řekl jsem, že nepřipustím veřejně žádné spory mezi prezidentem Nixonem</w:t>
      </w:r>
      <w:r w:rsidR="00AE751F" w:rsidRPr="008D2DAE">
        <w:t xml:space="preserve"> a </w:t>
      </w:r>
      <w:r w:rsidRPr="008D2DAE">
        <w:t>mnou</w:t>
      </w:r>
      <w:r w:rsidR="00A76BE3" w:rsidRPr="008D2DAE">
        <w:t>…</w:t>
      </w:r>
    </w:p>
    <w:p w:rsidR="00AE751F" w:rsidRPr="008D2DAE" w:rsidRDefault="000151F1" w:rsidP="004936BF">
      <w:pPr>
        <w:pStyle w:val="Text-cittodsazen"/>
      </w:pPr>
      <w:r w:rsidRPr="008D2DAE">
        <w:t>Stále považuji prezidenta Nixona za přítele</w:t>
      </w:r>
      <w:r w:rsidR="00AE751F" w:rsidRPr="008D2DAE">
        <w:t xml:space="preserve"> a </w:t>
      </w:r>
      <w:r w:rsidRPr="008D2DAE">
        <w:t>druha ve zbrani. Ať už budu prezidentem nebo ne, budu se snažit vytvářet podmínky, aby Spojené státy mohly</w:t>
      </w:r>
      <w:r w:rsidR="002766E3" w:rsidRPr="008D2DAE">
        <w:t xml:space="preserve"> </w:t>
      </w:r>
      <w:r w:rsidRPr="008D2DAE">
        <w:t>pomáh</w:t>
      </w:r>
      <w:r w:rsidR="002766E3" w:rsidRPr="008D2DAE">
        <w:t>a</w:t>
      </w:r>
      <w:r w:rsidRPr="008D2DAE">
        <w:t>t Vietn</w:t>
      </w:r>
      <w:r w:rsidR="002766E3" w:rsidRPr="008D2DAE">
        <w:t>a</w:t>
      </w:r>
      <w:r w:rsidRPr="008D2DAE">
        <w:t>mu. Pokud jsem překážkou pro americkou pomoc nebo mír, nebudu dál prezidentem. Nehodlám</w:t>
      </w:r>
      <w:r w:rsidR="00AE751F" w:rsidRPr="008D2DAE">
        <w:t xml:space="preserve"> v </w:t>
      </w:r>
      <w:r w:rsidRPr="008D2DAE">
        <w:t>žádném případě kritizovat prezidenta Nixona. Přeji si jen upozornit, že ve srovnání se situací, která převládne</w:t>
      </w:r>
      <w:r w:rsidR="00AE751F" w:rsidRPr="008D2DAE">
        <w:t xml:space="preserve"> v </w:t>
      </w:r>
      <w:r w:rsidRPr="008D2DAE">
        <w:t>Laosu</w:t>
      </w:r>
      <w:r w:rsidR="00AE751F" w:rsidRPr="008D2DAE">
        <w:t xml:space="preserve"> a </w:t>
      </w:r>
      <w:r w:rsidRPr="008D2DAE">
        <w:t>Kambodži, shledávám tento návrh nevýhodným pro Jižní Vietnam, ale není důvod</w:t>
      </w:r>
      <w:r w:rsidR="00AE751F" w:rsidRPr="008D2DAE">
        <w:t xml:space="preserve"> k </w:t>
      </w:r>
      <w:r w:rsidRPr="008D2DAE">
        <w:t>nenávisti</w:t>
      </w:r>
      <w:r w:rsidR="00AE751F" w:rsidRPr="008D2DAE">
        <w:t xml:space="preserve"> a </w:t>
      </w:r>
      <w:r w:rsidRPr="008D2DAE">
        <w:t>animozitám mezi přáteli,</w:t>
      </w:r>
      <w:r w:rsidR="00AE751F" w:rsidRPr="008D2DAE">
        <w:t xml:space="preserve"> a </w:t>
      </w:r>
      <w:r w:rsidRPr="008D2DAE">
        <w:t>já navrhuji, abychom zapomněli, co bylo řečeno.</w:t>
      </w:r>
    </w:p>
    <w:p w:rsidR="00AE751F" w:rsidRPr="008D2DAE" w:rsidRDefault="00AE751F" w:rsidP="00BF453C">
      <w:pPr>
        <w:pStyle w:val="Textodsazen"/>
      </w:pPr>
    </w:p>
    <w:p w:rsidR="00AE751F" w:rsidRPr="008D2DAE" w:rsidRDefault="000151F1" w:rsidP="00BF453C">
      <w:pPr>
        <w:pStyle w:val="Textodsazen"/>
      </w:pPr>
      <w:r w:rsidRPr="008D2DAE">
        <w:t>Když jsme dali Saigonu jasně najevo, že budeme pokračovat</w:t>
      </w:r>
      <w:r w:rsidR="00AE751F" w:rsidRPr="008D2DAE">
        <w:t xml:space="preserve"> v </w:t>
      </w:r>
      <w:r w:rsidRPr="008D2DAE">
        <w:t>práci na dohodě, museli jsme přesvědčit</w:t>
      </w:r>
      <w:r w:rsidR="00AE751F" w:rsidRPr="008D2DAE">
        <w:t xml:space="preserve"> i </w:t>
      </w:r>
      <w:r w:rsidRPr="008D2DAE">
        <w:t>Hanoj</w:t>
      </w:r>
      <w:r w:rsidR="00AE751F" w:rsidRPr="008D2DAE">
        <w:t xml:space="preserve"> o </w:t>
      </w:r>
      <w:r w:rsidRPr="008D2DAE">
        <w:t>tomtéž, aniž bychom</w:t>
      </w:r>
      <w:r w:rsidR="00AE751F" w:rsidRPr="008D2DAE">
        <w:t xml:space="preserve"> v </w:t>
      </w:r>
      <w:r w:rsidRPr="008D2DAE">
        <w:t>ní však vyvolali chuť využít sporů mezi Saigonem</w:t>
      </w:r>
      <w:r w:rsidR="00AE751F" w:rsidRPr="008D2DAE">
        <w:t xml:space="preserve"> a </w:t>
      </w:r>
      <w:r w:rsidRPr="008D2DAE">
        <w:t>Washingtonem. Těsně před odletem ze Saigonu jsem prezidentovým jménem poslal plukovníku Guayovi do Paříže zprávu určenou pro představitele Hanoje. Vybrali jsme čas tak, aby přišla ve tři hodiny odpoledne pařížského času, tedy</w:t>
      </w:r>
      <w:r w:rsidR="00AE751F" w:rsidRPr="008D2DAE">
        <w:t xml:space="preserve"> v </w:t>
      </w:r>
      <w:r w:rsidRPr="008D2DAE">
        <w:t>deset hodin večer saigonského času, kdy bych se už měl blížit</w:t>
      </w:r>
      <w:r w:rsidR="00AE751F" w:rsidRPr="008D2DAE">
        <w:t xml:space="preserve"> k </w:t>
      </w:r>
      <w:r w:rsidRPr="008D2DAE">
        <w:t>Washingtonu. Pokud bychom započítali dobu nutnou pro předání zprávy, mohl jsem být</w:t>
      </w:r>
      <w:r w:rsidR="00AE751F" w:rsidRPr="008D2DAE">
        <w:t xml:space="preserve"> s </w:t>
      </w:r>
      <w:r w:rsidRPr="008D2DAE">
        <w:t>trochou štěstí ve Washingtonu dříve, než by Hanoj stačila odpovědět. Klíčové pasáže oné zprávy zněly takto:</w:t>
      </w:r>
    </w:p>
    <w:p w:rsidR="00AE751F" w:rsidRPr="008D2DAE" w:rsidRDefault="00AE751F" w:rsidP="00BF453C">
      <w:pPr>
        <w:pStyle w:val="Textodsazen"/>
      </w:pPr>
    </w:p>
    <w:p w:rsidR="00AE751F" w:rsidRPr="008D2DAE" w:rsidRDefault="000151F1" w:rsidP="004936BF">
      <w:pPr>
        <w:pStyle w:val="Text-cittneodsazen"/>
      </w:pPr>
      <w:r w:rsidRPr="008D2DAE">
        <w:lastRenderedPageBreak/>
        <w:t>Prezident Spojených států si přeje informovat premiéra Vietnamské demokratické republiky</w:t>
      </w:r>
      <w:r w:rsidR="00AE751F" w:rsidRPr="008D2DAE">
        <w:t xml:space="preserve"> o </w:t>
      </w:r>
      <w:r w:rsidRPr="008D2DAE">
        <w:t>následujících naléhavých záležitostech.</w:t>
      </w:r>
    </w:p>
    <w:p w:rsidR="00AE751F" w:rsidRPr="008D2DAE" w:rsidRDefault="000151F1" w:rsidP="004936BF">
      <w:pPr>
        <w:pStyle w:val="Text-cittodsazen"/>
      </w:pPr>
      <w:r w:rsidRPr="008D2DAE">
        <w:t>Spojené státy přistoupily</w:t>
      </w:r>
      <w:r w:rsidR="00AE751F" w:rsidRPr="008D2DAE">
        <w:t xml:space="preserve"> v </w:t>
      </w:r>
      <w:r w:rsidRPr="008D2DAE">
        <w:t>dobré víře</w:t>
      </w:r>
      <w:r w:rsidR="00AE751F" w:rsidRPr="008D2DAE">
        <w:t xml:space="preserve"> k </w:t>
      </w:r>
      <w:r w:rsidRPr="008D2DAE">
        <w:t>realizaci základních principů</w:t>
      </w:r>
      <w:r w:rsidR="00AE751F" w:rsidRPr="008D2DAE">
        <w:t xml:space="preserve"> a </w:t>
      </w:r>
      <w:r w:rsidRPr="008D2DAE">
        <w:t>jádra rozhovorů, které vedly</w:t>
      </w:r>
      <w:r w:rsidR="00AE751F" w:rsidRPr="008D2DAE">
        <w:t xml:space="preserve"> s </w:t>
      </w:r>
      <w:r w:rsidRPr="008D2DAE">
        <w:t>Vietnamskou demokratickou republikou</w:t>
      </w:r>
      <w:r w:rsidR="00AE751F" w:rsidRPr="008D2DAE">
        <w:t xml:space="preserve"> v </w:t>
      </w:r>
      <w:r w:rsidRPr="008D2DAE">
        <w:t>Paříži. Vietnamská demokratická republika musí být určitě informována</w:t>
      </w:r>
      <w:r w:rsidR="00AE751F" w:rsidRPr="008D2DAE">
        <w:t xml:space="preserve"> o </w:t>
      </w:r>
      <w:r w:rsidRPr="008D2DAE">
        <w:t>intenzivní snaze, kterou vyvíjí doktor Kissinger</w:t>
      </w:r>
      <w:r w:rsidR="00AE751F" w:rsidRPr="008D2DAE">
        <w:t xml:space="preserve"> a </w:t>
      </w:r>
      <w:r w:rsidRPr="008D2DAE">
        <w:t>jeho spolupracovníci</w:t>
      </w:r>
      <w:r w:rsidR="00AE751F" w:rsidRPr="008D2DAE">
        <w:t xml:space="preserve"> v </w:t>
      </w:r>
      <w:r w:rsidRPr="008D2DAE">
        <w:t>Laosu, Kambodži, Thajsku</w:t>
      </w:r>
      <w:r w:rsidR="00AE751F" w:rsidRPr="008D2DAE">
        <w:t xml:space="preserve"> a </w:t>
      </w:r>
      <w:r w:rsidRPr="008D2DAE">
        <w:t>především Saigonu.</w:t>
      </w:r>
    </w:p>
    <w:p w:rsidR="00AE751F" w:rsidRPr="008D2DAE" w:rsidRDefault="000151F1" w:rsidP="004936BF">
      <w:pPr>
        <w:pStyle w:val="Text-cittodsazen"/>
      </w:pPr>
      <w:r w:rsidRPr="008D2DAE">
        <w:t>Vietnamská demokratická republika si musí být současně vědoma skutečnosti, že Spojené státy trvale zastávají stanovisko, že svým spojencům nebudou vnucovat jednostranná řešení</w:t>
      </w:r>
      <w:r w:rsidR="00AE751F" w:rsidRPr="008D2DAE">
        <w:t xml:space="preserve"> a </w:t>
      </w:r>
      <w:r w:rsidRPr="008D2DAE">
        <w:t>že budou postupovat kupředu jen na základě konzultací</w:t>
      </w:r>
      <w:r w:rsidR="00A76BE3" w:rsidRPr="008D2DAE">
        <w:t>…</w:t>
      </w:r>
    </w:p>
    <w:p w:rsidR="00AE751F" w:rsidRPr="008D2DAE" w:rsidRDefault="000151F1" w:rsidP="004936BF">
      <w:pPr>
        <w:pStyle w:val="Text-cittodsazen"/>
      </w:pPr>
      <w:r w:rsidRPr="008D2DAE">
        <w:t>Prezident opakuje svou pevnou víru, že dohoda je dosažitelná ve velmi blízké budoucnosti. Je zásadně důležité, aby severovietnamská</w:t>
      </w:r>
      <w:r w:rsidR="00AE751F" w:rsidRPr="008D2DAE">
        <w:t xml:space="preserve"> a </w:t>
      </w:r>
      <w:r w:rsidRPr="008D2DAE">
        <w:t>americká strana vzájemně posoudily existující problémy</w:t>
      </w:r>
      <w:r w:rsidR="00AE751F" w:rsidRPr="008D2DAE">
        <w:t xml:space="preserve"> v </w:t>
      </w:r>
      <w:r w:rsidRPr="008D2DAE">
        <w:t>témže duchu dobré vůle, který doposud charakterizoval jednání.</w:t>
      </w:r>
    </w:p>
    <w:p w:rsidR="00AE751F" w:rsidRPr="008D2DAE" w:rsidRDefault="000151F1" w:rsidP="004936BF">
      <w:pPr>
        <w:pStyle w:val="Text-cittodsazen"/>
      </w:pPr>
      <w:r w:rsidRPr="008D2DAE">
        <w:t>Proto prezident navrhuje, aby se zvláštní poradce Le Duc Tho</w:t>
      </w:r>
      <w:r w:rsidR="00AE751F" w:rsidRPr="008D2DAE">
        <w:t xml:space="preserve"> a </w:t>
      </w:r>
      <w:r w:rsidRPr="008D2DAE">
        <w:t>doktor Kissinger opět sešli při nejbližší příležitosti</w:t>
      </w:r>
      <w:r w:rsidR="00AE751F" w:rsidRPr="008D2DAE">
        <w:t xml:space="preserve"> v </w:t>
      </w:r>
      <w:r w:rsidRPr="008D2DAE">
        <w:t>Paříži</w:t>
      </w:r>
      <w:r w:rsidR="00AE751F" w:rsidRPr="008D2DAE">
        <w:t xml:space="preserve"> s </w:t>
      </w:r>
      <w:r w:rsidRPr="008D2DAE">
        <w:t>cílem dořešit zbývající otázky. Doktor Kissinger přiletí do Paříže</w:t>
      </w:r>
      <w:r w:rsidR="00AE751F" w:rsidRPr="008D2DAE">
        <w:t xml:space="preserve"> v </w:t>
      </w:r>
      <w:r w:rsidRPr="008D2DAE">
        <w:t>kterýkoli den stanovený severovietnamskou stranou. Za současných okolností nemůže doktor Kissinger letět do Hanoje, dokud nebudou dokončeny tyto dodatečné rozhovory.</w:t>
      </w:r>
    </w:p>
    <w:p w:rsidR="00AE751F" w:rsidRPr="008D2DAE" w:rsidRDefault="000151F1" w:rsidP="004936BF">
      <w:pPr>
        <w:pStyle w:val="Text-cittodsazen"/>
      </w:pPr>
      <w:r w:rsidRPr="008D2DAE">
        <w:t>Aby americká strana demonstrovala svou dobrou víru, zachová současné omezení náletů tak dlouho, dokud jednání neskončí.</w:t>
      </w:r>
    </w:p>
    <w:p w:rsidR="00AE751F" w:rsidRPr="008D2DAE" w:rsidRDefault="000151F1" w:rsidP="004936BF">
      <w:pPr>
        <w:pStyle w:val="Text-cittodsazen"/>
      </w:pPr>
      <w:r w:rsidRPr="008D2DAE">
        <w:t>Ve válce, která trvala tak dlouho</w:t>
      </w:r>
      <w:r w:rsidR="00AE751F" w:rsidRPr="008D2DAE">
        <w:t xml:space="preserve"> a </w:t>
      </w:r>
      <w:r w:rsidRPr="008D2DAE">
        <w:t>vyvolala tolik vášní, se nevyhnutelně musí vyskytnout nějaké dočasné překážky na cestě ke konečnému řešení.</w:t>
      </w:r>
    </w:p>
    <w:p w:rsidR="00AE751F" w:rsidRPr="008D2DAE" w:rsidRDefault="000151F1" w:rsidP="004936BF">
      <w:pPr>
        <w:pStyle w:val="Text-cittodsazen"/>
      </w:pPr>
      <w:r w:rsidRPr="008D2DAE">
        <w:t>Spojené státy jsou stále odhodlány vyzkoušet každou cestu, jež by vedla</w:t>
      </w:r>
      <w:r w:rsidR="00AE751F" w:rsidRPr="008D2DAE">
        <w:t xml:space="preserve"> k </w:t>
      </w:r>
      <w:r w:rsidRPr="008D2DAE">
        <w:t>m</w:t>
      </w:r>
      <w:r w:rsidR="002766E3" w:rsidRPr="008D2DAE">
        <w:t>íru</w:t>
      </w:r>
      <w:r w:rsidRPr="008D2DAE">
        <w:t>,</w:t>
      </w:r>
      <w:r w:rsidR="00AE751F" w:rsidRPr="008D2DAE">
        <w:t xml:space="preserve"> a </w:t>
      </w:r>
      <w:r w:rsidRPr="008D2DAE">
        <w:t>vyzývají vedení V</w:t>
      </w:r>
      <w:r w:rsidR="002766E3" w:rsidRPr="008D2DAE">
        <w:t>i</w:t>
      </w:r>
      <w:r w:rsidRPr="008D2DAE">
        <w:t>etn</w:t>
      </w:r>
      <w:r w:rsidR="002766E3" w:rsidRPr="008D2DAE">
        <w:t>a</w:t>
      </w:r>
      <w:r w:rsidRPr="008D2DAE">
        <w:t>mské demokratické republiky, aby se</w:t>
      </w:r>
      <w:r w:rsidR="00AE751F" w:rsidRPr="008D2DAE">
        <w:t xml:space="preserve"> k </w:t>
      </w:r>
      <w:r w:rsidRPr="008D2DAE">
        <w:t>nim připojilo ve stejném duchu dobré vůle</w:t>
      </w:r>
      <w:r w:rsidR="00AE751F" w:rsidRPr="008D2DAE">
        <w:t xml:space="preserve"> a </w:t>
      </w:r>
      <w:r w:rsidRPr="008D2DAE">
        <w:t>spolupráce, které přivedly tato jednání tak blízko</w:t>
      </w:r>
      <w:r w:rsidR="00AE751F" w:rsidRPr="008D2DAE">
        <w:t xml:space="preserve"> k </w:t>
      </w:r>
      <w:r w:rsidRPr="008D2DAE">
        <w:t xml:space="preserve">výsledku. Pokud bude </w:t>
      </w:r>
      <w:r w:rsidR="002766E3" w:rsidRPr="008D2DAE">
        <w:t>za</w:t>
      </w:r>
      <w:r w:rsidRPr="008D2DAE">
        <w:t>chován tento přístup, současné problémy budou jistě překonány</w:t>
      </w:r>
      <w:r w:rsidR="00AE751F" w:rsidRPr="008D2DAE">
        <w:t xml:space="preserve"> a </w:t>
      </w:r>
      <w:r w:rsidR="00492FF7" w:rsidRPr="008D2DAE">
        <w:t>dojde</w:t>
      </w:r>
      <w:r w:rsidR="00AE751F" w:rsidRPr="008D2DAE">
        <w:t xml:space="preserve"> k </w:t>
      </w:r>
      <w:r w:rsidRPr="008D2DAE">
        <w:t>rychlému urovná</w:t>
      </w:r>
      <w:r w:rsidR="00973B61" w:rsidRPr="008D2DAE">
        <w:t xml:space="preserve">ní </w:t>
      </w:r>
      <w:r w:rsidR="00083670" w:rsidRPr="008D2DAE">
        <w:t>na</w:t>
      </w:r>
      <w:r w:rsidRPr="008D2DAE">
        <w:t xml:space="preserve"> </w:t>
      </w:r>
      <w:r w:rsidR="002766E3" w:rsidRPr="008D2DAE">
        <w:t>z</w:t>
      </w:r>
      <w:r w:rsidRPr="008D2DAE">
        <w:t>ákl</w:t>
      </w:r>
      <w:r w:rsidR="002766E3" w:rsidRPr="008D2DAE">
        <w:t>a</w:t>
      </w:r>
      <w:r w:rsidRPr="008D2DAE">
        <w:t>dě dohod, kterých bylo již dosaženo.</w:t>
      </w:r>
    </w:p>
    <w:p w:rsidR="00AE751F" w:rsidRPr="008D2DAE" w:rsidRDefault="000151F1" w:rsidP="00D37A2F">
      <w:pPr>
        <w:pStyle w:val="Nadpis3"/>
      </w:pPr>
      <w:bookmarkStart w:id="1032" w:name="bookmark246"/>
      <w:bookmarkStart w:id="1033" w:name="_Toc384757693"/>
      <w:bookmarkStart w:id="1034" w:name="_Toc384757983"/>
      <w:bookmarkStart w:id="1035" w:name="_Toc385021789"/>
      <w:r w:rsidRPr="008D2DAE">
        <w:t>Cesta domů</w:t>
      </w:r>
      <w:bookmarkEnd w:id="1032"/>
      <w:bookmarkEnd w:id="1033"/>
      <w:bookmarkEnd w:id="1034"/>
      <w:bookmarkEnd w:id="1035"/>
    </w:p>
    <w:p w:rsidR="00AE751F" w:rsidRPr="008D2DAE" w:rsidRDefault="002766E3" w:rsidP="0055163E">
      <w:pPr>
        <w:pStyle w:val="Text-neodsazen"/>
      </w:pPr>
      <w:r w:rsidRPr="008D2DAE">
        <w:t>B</w:t>
      </w:r>
      <w:r w:rsidR="000151F1" w:rsidRPr="008D2DAE">
        <w:t>yl to dramatický</w:t>
      </w:r>
      <w:r w:rsidR="00AE751F" w:rsidRPr="008D2DAE">
        <w:t xml:space="preserve"> a </w:t>
      </w:r>
      <w:r w:rsidR="000151F1" w:rsidRPr="008D2DAE">
        <w:t>vyčerpávající týden. Zahájili jsme ho ráno 16. října</w:t>
      </w:r>
      <w:r w:rsidR="00AE751F" w:rsidRPr="008D2DAE">
        <w:t xml:space="preserve"> s </w:t>
      </w:r>
      <w:r w:rsidR="000151F1" w:rsidRPr="008D2DAE">
        <w:t>představou, že se vrátíme</w:t>
      </w:r>
      <w:r w:rsidR="00AE751F" w:rsidRPr="008D2DAE">
        <w:t xml:space="preserve"> s </w:t>
      </w:r>
      <w:r w:rsidR="000151F1" w:rsidRPr="008D2DAE">
        <w:t>mírem slučitelným</w:t>
      </w:r>
      <w:r w:rsidR="00AE751F" w:rsidRPr="008D2DAE">
        <w:t xml:space="preserve"> s </w:t>
      </w:r>
      <w:r w:rsidR="000151F1" w:rsidRPr="008D2DAE">
        <w:t>našimi hodnotami</w:t>
      </w:r>
      <w:r w:rsidR="00AE751F" w:rsidRPr="008D2DAE">
        <w:t xml:space="preserve"> a </w:t>
      </w:r>
      <w:r w:rsidR="000151F1" w:rsidRPr="008D2DAE">
        <w:t xml:space="preserve">ukončíme naše národní </w:t>
      </w:r>
      <w:r w:rsidR="00492FF7" w:rsidRPr="008D2DAE">
        <w:t>utrpení</w:t>
      </w:r>
      <w:r w:rsidR="000151F1" w:rsidRPr="008D2DAE">
        <w:t>. Nedosáhli jsme toho. Je pravda, že jsme udělali určitý pokrok. Původní návrh Hanoje</w:t>
      </w:r>
      <w:r w:rsidR="00AE751F" w:rsidRPr="008D2DAE">
        <w:t xml:space="preserve"> z </w:t>
      </w:r>
      <w:r w:rsidR="000151F1" w:rsidRPr="008D2DAE">
        <w:t xml:space="preserve">8. </w:t>
      </w:r>
      <w:r w:rsidR="00526404" w:rsidRPr="008D2DAE">
        <w:t>října</w:t>
      </w:r>
      <w:r w:rsidR="000151F1" w:rsidRPr="008D2DAE">
        <w:t>, který byl sám</w:t>
      </w:r>
      <w:r w:rsidR="00AE751F" w:rsidRPr="008D2DAE">
        <w:t xml:space="preserve"> o </w:t>
      </w:r>
      <w:r w:rsidR="000151F1" w:rsidRPr="008D2DAE">
        <w:t>sobě takovým průlomem, jsme</w:t>
      </w:r>
      <w:r w:rsidR="00AE751F" w:rsidRPr="008D2DAE">
        <w:t xml:space="preserve"> v </w:t>
      </w:r>
      <w:r w:rsidR="000151F1" w:rsidRPr="008D2DAE">
        <w:t>následujících dvou týdnech významně zlepšili</w:t>
      </w:r>
      <w:r w:rsidR="00AE751F" w:rsidRPr="008D2DAE">
        <w:t xml:space="preserve"> a </w:t>
      </w:r>
      <w:r w:rsidR="000151F1" w:rsidRPr="008D2DAE">
        <w:t>mohli jsme se pyšnit konceptem mírové smlouvy, jejíž podmínky byly výrazně lepší než ty, jež jsme my sami žádali po dva roky.</w:t>
      </w:r>
      <w:r w:rsidR="00AE751F" w:rsidRPr="008D2DAE">
        <w:t xml:space="preserve"> A </w:t>
      </w:r>
      <w:r w:rsidR="000151F1" w:rsidRPr="008D2DAE">
        <w:t>i když naši zpáteční cestu znepříjemnilo zklamání, provázelo ji také odhodlání. Obě strany se přiblížily cíli tak blízko</w:t>
      </w:r>
      <w:r w:rsidR="00AE751F" w:rsidRPr="008D2DAE">
        <w:t xml:space="preserve"> a </w:t>
      </w:r>
      <w:r w:rsidR="000151F1" w:rsidRPr="008D2DAE">
        <w:t xml:space="preserve">tolik investovaly do celého procesu, že už </w:t>
      </w:r>
      <w:r w:rsidR="000151F1" w:rsidRPr="008D2DAE">
        <w:lastRenderedPageBreak/>
        <w:t>nyní nemohly couvnout.</w:t>
      </w:r>
      <w:r w:rsidR="00AE751F" w:rsidRPr="008D2DAE">
        <w:t xml:space="preserve"> V </w:t>
      </w:r>
      <w:r w:rsidR="000151F1" w:rsidRPr="008D2DAE">
        <w:t>následujících dnech jsme se snažili dát všechno znovu dohromady. Do našich snah bylo vloženo tolik nadějí, že jsme nesměli podlehnout poraženeckým náladám.</w:t>
      </w:r>
    </w:p>
    <w:p w:rsidR="00AE751F" w:rsidRPr="008D2DAE" w:rsidRDefault="000151F1" w:rsidP="00BF453C">
      <w:pPr>
        <w:pStyle w:val="Textodsazen"/>
      </w:pPr>
      <w:r w:rsidRPr="008D2DAE">
        <w:t>Často jsem přemýšlel</w:t>
      </w:r>
      <w:r w:rsidR="00AE751F" w:rsidRPr="008D2DAE">
        <w:t xml:space="preserve"> o </w:t>
      </w:r>
      <w:r w:rsidRPr="008D2DAE">
        <w:t>tomto bouřlivém období</w:t>
      </w:r>
      <w:r w:rsidR="00AE751F" w:rsidRPr="008D2DAE">
        <w:t xml:space="preserve"> a </w:t>
      </w:r>
      <w:r w:rsidRPr="008D2DAE">
        <w:t>kladl si otázku, zda trpělivější přístup</w:t>
      </w:r>
      <w:r w:rsidR="00AE751F" w:rsidRPr="008D2DAE">
        <w:t xml:space="preserve"> k </w:t>
      </w:r>
      <w:r w:rsidRPr="008D2DAE">
        <w:t>Thieuovi mohl vést</w:t>
      </w:r>
      <w:r w:rsidR="00AE751F" w:rsidRPr="008D2DAE">
        <w:t xml:space="preserve"> k </w:t>
      </w:r>
      <w:r w:rsidRPr="008D2DAE">
        <w:t>odlišnému výsledku. Snad jsme mu měli poskytnout více času, aby se mohl lépe připravit na to, co přicházelo. Avšak rychlost také významně zlepšila podmínky dohody</w:t>
      </w:r>
      <w:r w:rsidR="00AE751F" w:rsidRPr="008D2DAE">
        <w:t xml:space="preserve"> o </w:t>
      </w:r>
      <w:r w:rsidRPr="008D2DAE">
        <w:t>Vietnamu,</w:t>
      </w:r>
      <w:r w:rsidR="00AE751F" w:rsidRPr="008D2DAE">
        <w:t xml:space="preserve"> a </w:t>
      </w:r>
      <w:r w:rsidRPr="008D2DAE">
        <w:t>navzdory mému osobnímu respektu</w:t>
      </w:r>
      <w:r w:rsidR="00AE751F" w:rsidRPr="008D2DAE">
        <w:t xml:space="preserve"> k </w:t>
      </w:r>
      <w:r w:rsidRPr="008D2DAE">
        <w:t>Thieuovi nevěřím, že uvážlivější časový plán</w:t>
      </w:r>
      <w:r w:rsidR="00AE751F" w:rsidRPr="008D2DAE">
        <w:t xml:space="preserve"> a </w:t>
      </w:r>
      <w:r w:rsidRPr="008D2DAE">
        <w:t>dřívější konzultace by změnily jeho chování. To byla látka pro tragédii, nikoli nicotná chybná lidská úvaha.</w:t>
      </w:r>
      <w:r w:rsidR="00AE751F" w:rsidRPr="008D2DAE">
        <w:t xml:space="preserve"> V </w:t>
      </w:r>
      <w:r w:rsidRPr="008D2DAE">
        <w:t>tomto bodě byly obě strany, vzhledem</w:t>
      </w:r>
      <w:r w:rsidR="00AE751F" w:rsidRPr="008D2DAE">
        <w:t xml:space="preserve"> k </w:t>
      </w:r>
      <w:r w:rsidRPr="008D2DAE">
        <w:t>těm liniím, které sledovaly, odsouzeny ke kolizi. Logika pozice,</w:t>
      </w:r>
      <w:r w:rsidR="00AE751F" w:rsidRPr="008D2DAE">
        <w:t xml:space="preserve"> v </w:t>
      </w:r>
      <w:r w:rsidRPr="008D2DAE">
        <w:t>níž se nacházel Thieu, vyžadovala, aby zaujal postoj vzdorovité neústupnosti, kterým by dokázal, že Washington</w:t>
      </w:r>
      <w:r w:rsidR="00AE751F" w:rsidRPr="008D2DAE">
        <w:t xml:space="preserve"> a </w:t>
      </w:r>
      <w:r w:rsidRPr="008D2DAE">
        <w:t>Hanoj nemohou rozhodnout</w:t>
      </w:r>
      <w:r w:rsidR="00AE751F" w:rsidRPr="008D2DAE">
        <w:t xml:space="preserve"> o </w:t>
      </w:r>
      <w:r w:rsidRPr="008D2DAE">
        <w:t xml:space="preserve">jeho osudu </w:t>
      </w:r>
      <w:r w:rsidR="00A76BE3" w:rsidRPr="008D2DAE">
        <w:t>–</w:t>
      </w:r>
      <w:r w:rsidR="00AE751F" w:rsidRPr="008D2DAE">
        <w:t xml:space="preserve"> a </w:t>
      </w:r>
      <w:r w:rsidRPr="008D2DAE">
        <w:t>Hanoj si zase při jednání</w:t>
      </w:r>
      <w:r w:rsidR="00AE751F" w:rsidRPr="008D2DAE">
        <w:t xml:space="preserve"> s </w:t>
      </w:r>
      <w:r w:rsidRPr="008D2DAE">
        <w:t>námi vynucovala větší tempo částečně proto, aby ukázala, že Thieu je naší loutkou. Ať bychom udělali cokoli, Thieu by manévroval tak, aby získal čas</w:t>
      </w:r>
      <w:r w:rsidR="00AE751F" w:rsidRPr="008D2DAE">
        <w:t xml:space="preserve"> a </w:t>
      </w:r>
      <w:r w:rsidRPr="008D2DAE">
        <w:t>našel způsob, jak se nám postavit, jako to fakticky udělal při Haigově</w:t>
      </w:r>
      <w:r w:rsidR="00AE751F" w:rsidRPr="008D2DAE">
        <w:t xml:space="preserve"> a </w:t>
      </w:r>
      <w:r w:rsidRPr="008D2DAE">
        <w:t>mé návštěvě.</w:t>
      </w:r>
    </w:p>
    <w:p w:rsidR="00AE751F" w:rsidRPr="008D2DAE" w:rsidRDefault="000151F1" w:rsidP="00BF453C">
      <w:pPr>
        <w:pStyle w:val="Textodsazen"/>
      </w:pPr>
      <w:r w:rsidRPr="008D2DAE">
        <w:t>Naše zklamání mělo základ</w:t>
      </w:r>
      <w:r w:rsidR="00AE751F" w:rsidRPr="008D2DAE">
        <w:t xml:space="preserve"> v </w:t>
      </w:r>
      <w:r w:rsidRPr="008D2DAE">
        <w:t xml:space="preserve">nepochopení: nedokázali jsme si dostatečně brzy uvědomit, že Thieu má ve skutečnosti námitky nikoli vůči podmínkám nějaké dohody, nýbrž vůči </w:t>
      </w:r>
      <w:r w:rsidRPr="008D2DAE">
        <w:rPr>
          <w:i/>
        </w:rPr>
        <w:t>jakémukoli</w:t>
      </w:r>
      <w:r w:rsidRPr="008D2DAE">
        <w:t xml:space="preserve"> kompromisu. Thieu by se</w:t>
      </w:r>
      <w:r w:rsidR="00AE751F" w:rsidRPr="008D2DAE">
        <w:t xml:space="preserve"> s </w:t>
      </w:r>
      <w:r w:rsidRPr="008D2DAE">
        <w:t>námi střetl kvůli jakýmkoli podmínkám ukončení války</w:t>
      </w:r>
      <w:r w:rsidR="00AE751F" w:rsidRPr="008D2DAE">
        <w:t xml:space="preserve"> s </w:t>
      </w:r>
      <w:r w:rsidRPr="008D2DAE">
        <w:t>výjimkou totální kapitulace Hanoje. Suverenitu samozřejmě nelze dělit. Thieu tedy považoval každý výsledek, který by neskončil tím, že by získal totální kontrolu nad územím celého Jižního Vietnamu, za neúspěch. Možná že nebyl schopen změnit poměr sil na bitevním poli, ale to určitě nebyl důvod, proč by to měl přijmout jako právní závazek. Souhlasil</w:t>
      </w:r>
      <w:r w:rsidR="00AE751F" w:rsidRPr="008D2DAE">
        <w:t xml:space="preserve"> s </w:t>
      </w:r>
      <w:r w:rsidRPr="008D2DAE">
        <w:t>našimi jednotlivými kompromisními návrhy,</w:t>
      </w:r>
      <w:r w:rsidR="00AE751F" w:rsidRPr="008D2DAE">
        <w:t xml:space="preserve"> v </w:t>
      </w:r>
      <w:r w:rsidRPr="008D2DAE">
        <w:t>kterých jsme navrhovali opak, nikoli</w:t>
      </w:r>
      <w:r w:rsidR="00AE751F" w:rsidRPr="008D2DAE">
        <w:t xml:space="preserve"> z </w:t>
      </w:r>
      <w:r w:rsidRPr="008D2DAE">
        <w:t>přesvědčení; považoval to za cenu, kterou musí platit za naši pokračující podporu. My jsme</w:t>
      </w:r>
      <w:r w:rsidR="00AE751F" w:rsidRPr="008D2DAE">
        <w:t xml:space="preserve"> v </w:t>
      </w:r>
      <w:r w:rsidRPr="008D2DAE">
        <w:t xml:space="preserve">Americe udržovali podporu pro Saigon sérií návrhů </w:t>
      </w:r>
      <w:r w:rsidR="00A76BE3" w:rsidRPr="008D2DAE">
        <w:t>–</w:t>
      </w:r>
      <w:r w:rsidRPr="008D2DAE">
        <w:t xml:space="preserve"> jež všechny přijal </w:t>
      </w:r>
      <w:r w:rsidR="00A76BE3" w:rsidRPr="008D2DAE">
        <w:t>–</w:t>
      </w:r>
      <w:r w:rsidRPr="008D2DAE">
        <w:t xml:space="preserve">, kterými jsme chtěli ukázat naši ochotu vyjít vstříc. Avšak kumulativní dopad těchto návrhů </w:t>
      </w:r>
      <w:r w:rsidR="00A76BE3" w:rsidRPr="008D2DAE">
        <w:t>–</w:t>
      </w:r>
      <w:r w:rsidRPr="008D2DAE">
        <w:t xml:space="preserve"> příměří podél stávajících linií, nové volby, odchod našich jednotek </w:t>
      </w:r>
      <w:r w:rsidR="00A76BE3" w:rsidRPr="008D2DAE">
        <w:t>–</w:t>
      </w:r>
      <w:r w:rsidRPr="008D2DAE">
        <w:t xml:space="preserve"> se projevil tím, že Saigon měl náhle jiný právní status než Hanoj. Thieua to hluboce ranilo.</w:t>
      </w:r>
      <w:r w:rsidR="00AE751F" w:rsidRPr="008D2DAE">
        <w:t xml:space="preserve"> A </w:t>
      </w:r>
      <w:r w:rsidRPr="008D2DAE">
        <w:t>ze svého hlediska měl pravdu. Bojoval vietnamskými metodami. Houževnatost, vzdor</w:t>
      </w:r>
      <w:r w:rsidR="00AE751F" w:rsidRPr="008D2DAE">
        <w:t xml:space="preserve"> a </w:t>
      </w:r>
      <w:r w:rsidRPr="008D2DAE">
        <w:t>nepřímost byly jeho zbraněmi. Nebylo jeho chybou, že jsme se</w:t>
      </w:r>
      <w:r w:rsidR="00AE751F" w:rsidRPr="008D2DAE">
        <w:t xml:space="preserve"> v </w:t>
      </w:r>
      <w:r w:rsidRPr="008D2DAE">
        <w:t>roce 1961 pustili do jednoho podniku se strategií, které jsme nebyli, jak jsme pak shledali, schopni se držet; patřil</w:t>
      </w:r>
      <w:r w:rsidR="00AE751F" w:rsidRPr="008D2DAE">
        <w:t xml:space="preserve"> v </w:t>
      </w:r>
      <w:r w:rsidRPr="008D2DAE">
        <w:t>roce 1963</w:t>
      </w:r>
      <w:r w:rsidR="00AE751F" w:rsidRPr="008D2DAE">
        <w:t xml:space="preserve"> k </w:t>
      </w:r>
      <w:r w:rsidRPr="008D2DAE">
        <w:t>těm důstojníkům, které jsme povzbuzovali, aby svrhli Ngo Dinh Diema. Zřejmě přecenil naši rafinovanost</w:t>
      </w:r>
      <w:r w:rsidR="00AE751F" w:rsidRPr="008D2DAE">
        <w:t xml:space="preserve"> a </w:t>
      </w:r>
      <w:r w:rsidRPr="008D2DAE">
        <w:t>moc; předpokládal, že chápeme jeho výhrady. My jsme ho zase brali příliš doslovně; považovali jsme zajisté, že to, co říká, míní vážně.</w:t>
      </w:r>
      <w:r w:rsidR="00AE751F" w:rsidRPr="008D2DAE">
        <w:t xml:space="preserve"> V </w:t>
      </w:r>
      <w:r w:rsidRPr="008D2DAE">
        <w:t>roce 1972 však tyto rozpory neměly rychlé řešení. Jiný postup by mohl jen znásobit jeho možnosti dělat obstrukce. Nevyvedl by nás ze slepé uličky. Ve skutečností by možná vyvolal spor ještě dříve</w:t>
      </w:r>
      <w:r w:rsidR="00AE751F" w:rsidRPr="008D2DAE">
        <w:t xml:space="preserve"> a </w:t>
      </w:r>
      <w:r w:rsidRPr="008D2DAE">
        <w:t>udělal by ho ještě neřešitelnějším. Thieu usiloval</w:t>
      </w:r>
      <w:r w:rsidR="00AE751F" w:rsidRPr="008D2DAE">
        <w:t xml:space="preserve"> o </w:t>
      </w:r>
      <w:r w:rsidRPr="008D2DAE">
        <w:t>totální vítězství; my</w:t>
      </w:r>
      <w:r w:rsidR="00AE751F" w:rsidRPr="008D2DAE">
        <w:t xml:space="preserve"> o </w:t>
      </w:r>
      <w:r w:rsidRPr="008D2DAE">
        <w:t>čestný kompromis.</w:t>
      </w:r>
      <w:r w:rsidR="00AE751F" w:rsidRPr="008D2DAE">
        <w:t xml:space="preserve"> </w:t>
      </w:r>
      <w:r w:rsidR="00AE751F" w:rsidRPr="008D2DAE">
        <w:lastRenderedPageBreak/>
        <w:t>V </w:t>
      </w:r>
      <w:r w:rsidRPr="008D2DAE">
        <w:t>říjnu roku 1972 se tato dvě stanoviska nedala smířit.</w:t>
      </w:r>
    </w:p>
    <w:p w:rsidR="00AE751F" w:rsidRPr="008D2DAE" w:rsidRDefault="000151F1" w:rsidP="00BF453C">
      <w:pPr>
        <w:pStyle w:val="Textodsazen"/>
      </w:pPr>
      <w:r w:rsidRPr="008D2DAE">
        <w:t>Na cestě domů jsem věděl, že Washington bude mít silnou tendenci hodit koncept mírové smlouvy přes palubu</w:t>
      </w:r>
      <w:r w:rsidR="00AE751F" w:rsidRPr="008D2DAE">
        <w:t xml:space="preserve"> a </w:t>
      </w:r>
      <w:r w:rsidRPr="008D2DAE">
        <w:t xml:space="preserve">vsadit po volbách všechno na jednu kartu. Byl jsem rozhodnut ubránit koncept před bouří emocí, která se kolem něj brzy strhne </w:t>
      </w:r>
      <w:r w:rsidR="00A76BE3" w:rsidRPr="008D2DAE">
        <w:t>–</w:t>
      </w:r>
      <w:r w:rsidRPr="008D2DAE">
        <w:t xml:space="preserve"> odolat tlaku Hanoje, která bude chtít, aby byl podepsán existující text, požadavkům Saigonu, abychom od něj naopak ustoupili,</w:t>
      </w:r>
      <w:r w:rsidR="00AE751F" w:rsidRPr="008D2DAE">
        <w:t xml:space="preserve"> a </w:t>
      </w:r>
      <w:r w:rsidRPr="008D2DAE">
        <w:t>snahám Washingtonu zcela změnit kurs, což by mělo za následek ztrátu kontroly nad událostmi. První náznak těchto snah se objevil</w:t>
      </w:r>
      <w:r w:rsidR="00AE751F" w:rsidRPr="008D2DAE">
        <w:t xml:space="preserve"> v </w:t>
      </w:r>
      <w:r w:rsidRPr="008D2DAE">
        <w:t>telegramu, který mi poslal Haig 21. října, když se Thieu poprvé začal chovat tvrdohlavě. Haig navrhl, že</w:t>
      </w:r>
      <w:r w:rsidR="00AE751F" w:rsidRPr="008D2DAE">
        <w:t xml:space="preserve"> v </w:t>
      </w:r>
      <w:r w:rsidRPr="008D2DAE">
        <w:t>případě tvrdého sporu se Saigonem bychom měli odmítnout Národní radu národního smíření</w:t>
      </w:r>
      <w:r w:rsidR="00AE751F" w:rsidRPr="008D2DAE">
        <w:t xml:space="preserve"> a </w:t>
      </w:r>
      <w:r w:rsidRPr="008D2DAE">
        <w:t>shody jako koaliční vládu</w:t>
      </w:r>
      <w:r w:rsidR="00AE751F" w:rsidRPr="008D2DAE">
        <w:t xml:space="preserve"> a </w:t>
      </w:r>
      <w:r w:rsidRPr="008D2DAE">
        <w:t>napadnout dohodu</w:t>
      </w:r>
      <w:r w:rsidR="00AE751F" w:rsidRPr="008D2DAE">
        <w:t xml:space="preserve"> s </w:t>
      </w:r>
      <w:r w:rsidRPr="008D2DAE">
        <w:t>tím, že se Hanoj pokouší zvýšit svou bezpečnost, ale výměnou nabízí jen nekonkrétní záruky. Považoval jsem tento kurs za nemyslitelný. Celé roky jsme nabízeli podmínky, které byly pro nás méně příznivé. Nixon 12. října schválil hor</w:t>
      </w:r>
      <w:r w:rsidR="002766E3" w:rsidRPr="008D2DAE">
        <w:t>ší</w:t>
      </w:r>
      <w:r w:rsidRPr="008D2DAE">
        <w:t xml:space="preserve"> koncept. Hanoj přijala naše formulace ve všech významných částech dohody. Odpověděl jsem proto 22. října, že bychom neměli </w:t>
      </w:r>
      <w:r w:rsidR="00AE751F" w:rsidRPr="008D2DAE">
        <w:t>„</w:t>
      </w:r>
      <w:r w:rsidRPr="008D2DAE">
        <w:t>naříkat nad dohodou, kterou nebudeme schopni významně vylepšit</w:t>
      </w:r>
      <w:r w:rsidR="00AE751F" w:rsidRPr="008D2DAE">
        <w:t xml:space="preserve"> a </w:t>
      </w:r>
      <w:r w:rsidRPr="008D2DAE">
        <w:t>jíž bychom místo toho měli využít jako obrovského úspěchu</w:t>
      </w:r>
      <w:r w:rsidR="00AE751F" w:rsidRPr="008D2DAE">
        <w:t>“</w:t>
      </w:r>
      <w:r w:rsidRPr="008D2DAE">
        <w:t>.</w:t>
      </w:r>
      <w:r w:rsidR="00AE751F" w:rsidRPr="008D2DAE">
        <w:t xml:space="preserve"> O </w:t>
      </w:r>
      <w:r w:rsidRPr="008D2DAE">
        <w:t>den později jsem Haigovi poslal další ostrý telegram:</w:t>
      </w:r>
    </w:p>
    <w:p w:rsidR="00AE751F" w:rsidRPr="008D2DAE" w:rsidRDefault="00AE751F" w:rsidP="00BF453C">
      <w:pPr>
        <w:pStyle w:val="Textodsazen"/>
      </w:pPr>
    </w:p>
    <w:p w:rsidR="00AE751F" w:rsidRPr="008D2DAE" w:rsidRDefault="000151F1" w:rsidP="004936BF">
      <w:pPr>
        <w:pStyle w:val="Text-cittneodsazen"/>
      </w:pPr>
      <w:r w:rsidRPr="008D2DAE">
        <w:t xml:space="preserve">Co se týče vaší charakteristiky obsahu dohody, rád bych vám připomněl, že když jsme ji uzavřeli, říkal jste, že to je dobrá dohoda. Od té doby jsme ji </w:t>
      </w:r>
      <w:r w:rsidR="00492FF7" w:rsidRPr="008D2DAE">
        <w:t>ještě</w:t>
      </w:r>
      <w:r w:rsidRPr="008D2DAE">
        <w:t xml:space="preserve"> významně vylepšili, pokud jde</w:t>
      </w:r>
      <w:r w:rsidR="00AE751F" w:rsidRPr="008D2DAE">
        <w:t xml:space="preserve"> o </w:t>
      </w:r>
      <w:r w:rsidRPr="008D2DAE">
        <w:t>Kambodžu, Laos, mezinárodní konferenci, zajaté Američany, zajatce</w:t>
      </w:r>
      <w:r w:rsidR="00AE751F" w:rsidRPr="008D2DAE">
        <w:t xml:space="preserve"> v </w:t>
      </w:r>
      <w:r w:rsidRPr="008D2DAE">
        <w:t>Jižním Vietnamu</w:t>
      </w:r>
      <w:r w:rsidR="00AE751F" w:rsidRPr="008D2DAE">
        <w:t xml:space="preserve"> a </w:t>
      </w:r>
      <w:r w:rsidRPr="008D2DAE">
        <w:t>podmínky pro náhradu starého vojenského materiálu za nový. Co se týče toho, že žádáme Thieua, aby se vzdal suverenity nad svým územím, tak čemu se vždy rovnal návrh nějakého příměří? Navrhovali jsme to už</w:t>
      </w:r>
      <w:r w:rsidR="00AE751F" w:rsidRPr="008D2DAE">
        <w:t xml:space="preserve"> v </w:t>
      </w:r>
      <w:r w:rsidRPr="008D2DAE">
        <w:t>říjnu 1970</w:t>
      </w:r>
      <w:r w:rsidR="00AE751F" w:rsidRPr="008D2DAE">
        <w:t xml:space="preserve"> a </w:t>
      </w:r>
      <w:r w:rsidRPr="008D2DAE">
        <w:t>znovu</w:t>
      </w:r>
      <w:r w:rsidR="00AE751F" w:rsidRPr="008D2DAE">
        <w:t xml:space="preserve"> v </w:t>
      </w:r>
      <w:r w:rsidRPr="008D2DAE">
        <w:t>lednu</w:t>
      </w:r>
      <w:r w:rsidR="00AE751F" w:rsidRPr="008D2DAE">
        <w:t xml:space="preserve"> a </w:t>
      </w:r>
      <w:r w:rsidRPr="008D2DAE">
        <w:t>květnu 1972.</w:t>
      </w:r>
      <w:r w:rsidR="00AE751F" w:rsidRPr="008D2DAE">
        <w:t xml:space="preserve"> K </w:t>
      </w:r>
      <w:r w:rsidRPr="008D2DAE">
        <w:t>čemu jinému by tyhle plány vedly než</w:t>
      </w:r>
      <w:r w:rsidR="00AE751F" w:rsidRPr="008D2DAE">
        <w:t xml:space="preserve"> k </w:t>
      </w:r>
      <w:r w:rsidRPr="008D2DAE">
        <w:t>přesně té situaci, která teď nastala?</w:t>
      </w:r>
      <w:r w:rsidR="00A76BE3" w:rsidRPr="008D2DAE">
        <w:t>…</w:t>
      </w:r>
    </w:p>
    <w:p w:rsidR="00AE751F" w:rsidRPr="008D2DAE" w:rsidRDefault="000151F1" w:rsidP="004936BF">
      <w:pPr>
        <w:pStyle w:val="Text-cittodsazen"/>
      </w:pPr>
      <w:r w:rsidRPr="008D2DAE">
        <w:t>Mnoho válek bylo ztraceno kvůli nemístné ustrašenosti. Vojáci však také způsobili nesmírné tragédie svou neschopností rozpoznat, že nastal čas pro dohodu.</w:t>
      </w:r>
    </w:p>
    <w:p w:rsidR="00AE751F" w:rsidRPr="008D2DAE" w:rsidRDefault="00AE751F" w:rsidP="00BF453C">
      <w:pPr>
        <w:pStyle w:val="Textodsazen"/>
      </w:pPr>
    </w:p>
    <w:p w:rsidR="00AE751F" w:rsidRPr="008D2DAE" w:rsidRDefault="000151F1" w:rsidP="00BF453C">
      <w:pPr>
        <w:pStyle w:val="Textodsazen"/>
      </w:pPr>
      <w:r w:rsidRPr="008D2DAE">
        <w:t>Podle mého přesvědčení tento okamžik p</w:t>
      </w:r>
      <w:r w:rsidR="002766E3" w:rsidRPr="008D2DAE">
        <w:t>ři</w:t>
      </w:r>
      <w:r w:rsidRPr="008D2DAE">
        <w:t>šel. Poslal jsem Washingtonu</w:t>
      </w:r>
      <w:r w:rsidR="00AE751F" w:rsidRPr="008D2DAE">
        <w:t xml:space="preserve"> z </w:t>
      </w:r>
      <w:r w:rsidRPr="008D2DAE">
        <w:t>letadla telegram, že pokud půjde Hanoj na veřejnost, měl bych uspořádat tiskovou konferenci, ocenit dohodu, naznačit, že představuje zásadní pokrok, ale trvat současně na tom, že je třeba ještě dořešit některé detaily,</w:t>
      </w:r>
      <w:r w:rsidR="00AE751F" w:rsidRPr="008D2DAE">
        <w:t xml:space="preserve"> a </w:t>
      </w:r>
      <w:r w:rsidRPr="008D2DAE">
        <w:t>to nezávisle na nějaké uměle stanovené lhůtě. Upozorním Hanoj, že základní dohoda nebyla opuštěna, že jsou však nutné určité změny; upozorním Saigon, že mu dáme více času</w:t>
      </w:r>
      <w:r w:rsidR="00AE751F" w:rsidRPr="008D2DAE">
        <w:t xml:space="preserve"> a </w:t>
      </w:r>
      <w:r w:rsidRPr="008D2DAE">
        <w:t>pokusíme se prosadit ještě nějaké změny, ale že základní struktura smlouvy se měnit nebude.</w:t>
      </w:r>
    </w:p>
    <w:p w:rsidR="00AE751F" w:rsidRPr="008D2DAE" w:rsidRDefault="000151F1" w:rsidP="00BF453C">
      <w:pPr>
        <w:pStyle w:val="Textodsazen"/>
      </w:pPr>
      <w:r w:rsidRPr="008D2DAE">
        <w:t>Tato strategie, kterou prezident přijal, měla za následek, že jsem po návratu domů poprvé vystoupil na tiskové konferenci přenášené televizí: podstatu této dramatické události tvořila vě</w:t>
      </w:r>
      <w:r w:rsidR="00492FF7" w:rsidRPr="008D2DAE">
        <w:t>t</w:t>
      </w:r>
      <w:r w:rsidRPr="008D2DAE">
        <w:t xml:space="preserve">a </w:t>
      </w:r>
      <w:r w:rsidR="00AE751F" w:rsidRPr="008D2DAE">
        <w:t>„</w:t>
      </w:r>
      <w:r w:rsidRPr="008D2DAE">
        <w:t>m</w:t>
      </w:r>
      <w:r w:rsidR="00492FF7" w:rsidRPr="008D2DAE">
        <w:t>ír</w:t>
      </w:r>
      <w:r w:rsidRPr="008D2DAE">
        <w:t xml:space="preserve"> je na dosah ruky</w:t>
      </w:r>
      <w:r w:rsidR="00AE751F" w:rsidRPr="008D2DAE">
        <w:t>“</w:t>
      </w:r>
      <w:r w:rsidRPr="008D2DAE">
        <w:t>.</w:t>
      </w:r>
    </w:p>
    <w:p w:rsidR="00333D39" w:rsidRPr="008D2DAE" w:rsidRDefault="00333D39" w:rsidP="00BF453C">
      <w:pPr>
        <w:pStyle w:val="Textodsazen"/>
      </w:pPr>
    </w:p>
    <w:p w:rsidR="00333D39" w:rsidRPr="008D2DAE" w:rsidRDefault="00333D39" w:rsidP="00333D39">
      <w:pPr>
        <w:pStyle w:val="Nadpis4"/>
      </w:pPr>
      <w:r w:rsidRPr="008D2DAE">
        <w:t>Poznámky</w:t>
      </w:r>
    </w:p>
    <w:p w:rsidR="00333D39" w:rsidRPr="008D2DAE" w:rsidRDefault="00577FC8" w:rsidP="00333D39">
      <w:pPr>
        <w:pStyle w:val="Text-poznmky"/>
      </w:pPr>
      <w:r w:rsidRPr="008D2DAE">
        <w:rPr>
          <w:b/>
          <w:bCs/>
        </w:rPr>
        <w:t>(</w:t>
      </w:r>
      <w:r w:rsidR="00333D39" w:rsidRPr="008D2DAE">
        <w:rPr>
          <w:b/>
          <w:bCs/>
        </w:rPr>
        <w:t>1</w:t>
      </w:r>
      <w:r w:rsidRPr="008D2DAE">
        <w:rPr>
          <w:b/>
          <w:bCs/>
        </w:rPr>
        <w:t>)</w:t>
      </w:r>
      <w:r w:rsidR="00333D39" w:rsidRPr="008D2DAE">
        <w:t xml:space="preserve"> </w:t>
      </w:r>
      <w:r w:rsidR="00333D39" w:rsidRPr="008D2DAE">
        <w:rPr>
          <w:i/>
        </w:rPr>
        <w:t>RN: The Memoirs of Richard Nixon</w:t>
      </w:r>
      <w:r w:rsidR="00333D39" w:rsidRPr="008D2DAE">
        <w:t xml:space="preserve"> (Grosset &amp; Dunlap, New York 1978), s. 693.</w:t>
      </w:r>
    </w:p>
    <w:p w:rsidR="00333D39" w:rsidRPr="008D2DAE" w:rsidRDefault="00577FC8" w:rsidP="00333D39">
      <w:pPr>
        <w:pStyle w:val="Text-poznmky"/>
      </w:pPr>
      <w:r w:rsidRPr="008D2DAE">
        <w:rPr>
          <w:b/>
          <w:bCs/>
        </w:rPr>
        <w:t>(</w:t>
      </w:r>
      <w:r w:rsidR="00333D39" w:rsidRPr="008D2DAE">
        <w:rPr>
          <w:b/>
          <w:bCs/>
        </w:rPr>
        <w:t>2</w:t>
      </w:r>
      <w:r w:rsidRPr="008D2DAE">
        <w:rPr>
          <w:b/>
          <w:bCs/>
        </w:rPr>
        <w:t>)</w:t>
      </w:r>
      <w:r w:rsidR="00333D39" w:rsidRPr="008D2DAE">
        <w:t xml:space="preserve"> Viz např. Nixonovu tiskovou konferenci z 15. března 1973, jeho projev 29. března 1973, společné prohlášení prezidentů Nixona a Thieua z 3. dubna 1973, Richardsonovo svědectví před senátním branným výborem 2. dubna 1973, poznámky, které Richardson pronesl 3. dubna 1973 v přítomnosti novinářů před svým vystoupením před povolovacím výborem Sněmovny reprezentantů, mé interview s Marvinem Kalbem pro televizi CBS z 1. února 1973, poznámky velvyslance Williama Sullivana v pořadu „Meet the Press“ z 28. ledna 1973 a další zdroje shromážděné v povolovacím výboru Senátu amerického Kongresu, </w:t>
      </w:r>
      <w:r w:rsidR="00333D39" w:rsidRPr="008D2DAE">
        <w:rPr>
          <w:i/>
        </w:rPr>
        <w:t>Emergency Military Assistance and Economic and Humanitarian Aid to South Vietnam,</w:t>
      </w:r>
      <w:r w:rsidR="00333D39" w:rsidRPr="008D2DAE">
        <w:t xml:space="preserve"> 1975, </w:t>
      </w:r>
      <w:r w:rsidR="00333D39" w:rsidRPr="008D2DAE">
        <w:rPr>
          <w:i/>
        </w:rPr>
        <w:t>Hearings before the Committee on Appropriations</w:t>
      </w:r>
      <w:r w:rsidR="00333D39" w:rsidRPr="008D2DAE">
        <w:t>, 94. Kongres., 1. zasedání, 1975, s. 19-24.</w:t>
      </w:r>
    </w:p>
    <w:p w:rsidR="00333D39" w:rsidRPr="008D2DAE" w:rsidRDefault="00577FC8" w:rsidP="00333D39">
      <w:pPr>
        <w:pStyle w:val="Text-poznmky"/>
      </w:pPr>
      <w:r w:rsidRPr="008D2DAE">
        <w:rPr>
          <w:b/>
          <w:bCs/>
        </w:rPr>
        <w:t>(</w:t>
      </w:r>
      <w:r w:rsidR="00333D39" w:rsidRPr="008D2DAE">
        <w:rPr>
          <w:b/>
          <w:bCs/>
        </w:rPr>
        <w:t>3</w:t>
      </w:r>
      <w:r w:rsidRPr="008D2DAE">
        <w:rPr>
          <w:b/>
          <w:bCs/>
        </w:rPr>
        <w:t>)</w:t>
      </w:r>
      <w:r w:rsidR="00333D39" w:rsidRPr="008D2DAE">
        <w:t xml:space="preserve"> Příslušné severovietnamské záruky, které jsem citoval ve své zprávě Hanoji z 20. října, znějí:</w:t>
      </w:r>
    </w:p>
    <w:p w:rsidR="00333D39" w:rsidRPr="008D2DAE" w:rsidRDefault="00333D39" w:rsidP="00333D39">
      <w:pPr>
        <w:pStyle w:val="Text-poznmky"/>
        <w:ind w:left="567"/>
      </w:pPr>
    </w:p>
    <w:p w:rsidR="00333D39" w:rsidRPr="008D2DAE" w:rsidRDefault="00333D39" w:rsidP="00333D39">
      <w:pPr>
        <w:pStyle w:val="Text-poznmky"/>
        <w:ind w:left="567"/>
      </w:pPr>
      <w:r w:rsidRPr="008D2DAE">
        <w:t>Pokud jde o Kambodžu, americká strana vychází z následujících prohlášeni, která udělal zvláštní poradce Le Duc Tho na tajných jednáních s doktorem Kissingerem 26. a 27. září a 8. a 11. října 1972:</w:t>
      </w:r>
    </w:p>
    <w:p w:rsidR="00333D39" w:rsidRPr="008D2DAE" w:rsidRDefault="00333D39" w:rsidP="00333D39">
      <w:pPr>
        <w:pStyle w:val="Text-poznmky"/>
        <w:ind w:left="567"/>
      </w:pPr>
      <w:r w:rsidRPr="008D2DAE">
        <w:t>– „Otázky války ve Vietnamu a v Kambodži jsou úzce propojeny: až bude ukončena válka ve Vietnamu, není žádný důvod k tomu, aby pokračovala válka v Kambodži“ (27. září);</w:t>
      </w:r>
    </w:p>
    <w:p w:rsidR="00333D39" w:rsidRPr="008D2DAE" w:rsidRDefault="00333D39" w:rsidP="00333D39">
      <w:pPr>
        <w:pStyle w:val="Text-poznmky"/>
        <w:ind w:left="567"/>
      </w:pPr>
      <w:r w:rsidRPr="008D2DAE">
        <w:t>– „Jakmile bude ukončen vietnamský problém, bude určitě urovnána i otázka Kambodže, a konec vietnamské války bude mít velký dopad, který ukončí válku v Kambodži téměř okamžitě“ (8. října);</w:t>
      </w:r>
    </w:p>
    <w:p w:rsidR="00333D39" w:rsidRPr="008D2DAE" w:rsidRDefault="00333D39" w:rsidP="00333D39">
      <w:pPr>
        <w:pStyle w:val="Text-poznmky"/>
        <w:ind w:left="567"/>
      </w:pPr>
      <w:r w:rsidRPr="008D2DAE">
        <w:t>– „Existuje mezi námi ujednání, že Vietnamská demokratická republika se bude řídit zásadou, že všechny cizí síly včetně jejích vlastních musí ukončit vojenské akce v Kambodži a být staženy z Kambodže a nesmějí tam být znovu poslány“ (26. září);</w:t>
      </w:r>
    </w:p>
    <w:p w:rsidR="00333D39" w:rsidRPr="008D2DAE" w:rsidRDefault="00333D39" w:rsidP="00333D39">
      <w:pPr>
        <w:pStyle w:val="Text-poznmky"/>
        <w:ind w:left="567"/>
      </w:pPr>
      <w:r w:rsidRPr="008D2DAE">
        <w:t>– „Vietnamská demokratická republika se bude řídit v Kambodži stejnými principy, kterými se bude řídit v Jižním Vietnamu a Laosu, to jest zdrží se posílání vojáků, výzbroje a vojenského materiálu do Kambodže“ (11. října); a</w:t>
      </w:r>
    </w:p>
    <w:p w:rsidR="00333D39" w:rsidRPr="008D2DAE" w:rsidRDefault="00333D39" w:rsidP="00333D39">
      <w:pPr>
        <w:pStyle w:val="Text-poznmky"/>
        <w:ind w:left="567"/>
      </w:pPr>
      <w:r w:rsidRPr="008D2DAE">
        <w:t>– „Jak říká článek 18 [později 23], závazky plynoucí z této dohody začnou platit dnem jejího podepsání“ (11. říjen).</w:t>
      </w:r>
    </w:p>
    <w:p w:rsidR="00333D39" w:rsidRPr="008D2DAE" w:rsidRDefault="00333D39" w:rsidP="00333D39">
      <w:pPr>
        <w:pStyle w:val="Text-poznmky"/>
        <w:ind w:left="567"/>
      </w:pPr>
      <w:r w:rsidRPr="008D2DAE">
        <w:t>Spojené státy opakují svůj názor, jak jej už vyložil doktor Kissinger 11. října 1972, že pokud budou v Kambodži před uzavřením nějaké mírové dohody probíhat útočné akce, které budou ohrožovat existující situaci, budou v rozporu s duchem článku 15 (b) [později 20 (b) ] a s předpoklady, na nichž je založena tato dohoda.</w:t>
      </w:r>
    </w:p>
    <w:p w:rsidR="00333D39" w:rsidRPr="008D2DAE" w:rsidRDefault="00333D39" w:rsidP="00333D39">
      <w:pPr>
        <w:pStyle w:val="Text-poznmky"/>
        <w:ind w:left="567"/>
      </w:pPr>
      <w:r w:rsidRPr="008D2DAE">
        <w:t>Hanoj potvrdila tato prohlášení v písemném sdělení 21. října a přidala písemnou záruku, že bude „aktivně přispívat k obnovení míru v Kambodži“.</w:t>
      </w:r>
    </w:p>
    <w:p w:rsidR="00333D39" w:rsidRPr="008D2DAE" w:rsidRDefault="00333D39" w:rsidP="00333D39">
      <w:pPr>
        <w:pStyle w:val="Text-poznmky"/>
      </w:pPr>
    </w:p>
    <w:p w:rsidR="00333D39" w:rsidRPr="008D2DAE" w:rsidRDefault="00577FC8" w:rsidP="00333D39">
      <w:pPr>
        <w:pStyle w:val="Text-poznmky"/>
      </w:pPr>
      <w:r w:rsidRPr="008D2DAE">
        <w:rPr>
          <w:b/>
          <w:bCs/>
        </w:rPr>
        <w:t>(</w:t>
      </w:r>
      <w:r w:rsidR="00333D39" w:rsidRPr="008D2DAE">
        <w:rPr>
          <w:b/>
          <w:bCs/>
        </w:rPr>
        <w:t>4</w:t>
      </w:r>
      <w:r w:rsidRPr="008D2DAE">
        <w:rPr>
          <w:b/>
          <w:bCs/>
        </w:rPr>
        <w:t>)</w:t>
      </w:r>
      <w:r w:rsidR="00333D39" w:rsidRPr="008D2DAE">
        <w:t xml:space="preserve"> Věci ještě více komplikovalo, že Nixon jako by reagoval také na zprávy poslané den předtím a týkající se zcela jiného problému. Jako by byl přesvědčen, že chci letět do </w:t>
      </w:r>
      <w:r w:rsidR="00333D39" w:rsidRPr="008D2DAE">
        <w:lastRenderedPageBreak/>
        <w:t xml:space="preserve">Hanoje, což záznamy nepotvrzují. A ve svých pamětech uvádí jako důkaz </w:t>
      </w:r>
      <w:r w:rsidR="00333D39" w:rsidRPr="008D2DAE">
        <w:rPr>
          <w:i/>
        </w:rPr>
        <w:t>(RN</w:t>
      </w:r>
      <w:r w:rsidR="00333D39" w:rsidRPr="008D2DAE">
        <w:t>, s. 699) telegram z 21. října, který se týká zcela jiné situace.</w:t>
      </w:r>
    </w:p>
    <w:p w:rsidR="00333D39" w:rsidRPr="008D2DAE" w:rsidRDefault="00333D39" w:rsidP="00333D39">
      <w:pPr>
        <w:pStyle w:val="Text-poznmky"/>
      </w:pPr>
      <w:r w:rsidRPr="008D2DAE">
        <w:t>Dopoledne 21. října, když jihovietnamský tým prezentoval svých dvacet tři navrhovaných změn dohody, jsme stáli před problémem, kde a jak je předložit Severovietnamcům. S cílem zabránit tomu, aby Hanoj vše zveřejnila, jsem navrhl, že dodržím časový rozvrh, poletím do Hanoje, předložím požadovaní změny, a tudíž se pokusím využít své návštěvy jako prostředku k oddálení rozhodnutí o dohodě až na dobu po volbách. Tato zpráva dorazila do Washingtonu během noci a nikdo na ni nereagoval přibližně dvanáct hodin. (Citát v </w:t>
      </w:r>
      <w:r w:rsidRPr="008D2DAE">
        <w:rPr>
          <w:i/>
        </w:rPr>
        <w:t>RN</w:t>
      </w:r>
      <w:r w:rsidRPr="008D2DAE">
        <w:t xml:space="preserve">, s. 699, je z ještě dřívějšího telegramu, který jsem posílal, když jsem stále podléhal dojmu, že Saigon dokument přijme, pokud dosáhne určitých změn v jeho znění.) Pak však Thieu zrušil jednání, jež se mělo konat později toho dne, a vystavil Bunkera hrubostem, které jsem již popsal. Za těchto okolností jsem </w:t>
      </w:r>
      <w:r w:rsidRPr="008D2DAE">
        <w:rPr>
          <w:i/>
        </w:rPr>
        <w:t>odvolal</w:t>
      </w:r>
      <w:r w:rsidRPr="008D2DAE">
        <w:t xml:space="preserve"> své původní doporučení. Ještě předtím, než jsem dostal nějakou odpověď na svou první zprávu, jsem poslal Haigovi telegram: „Udělám maximum, abych tady zabránil výbuchu. V každém případě však nechápu, co by tím Thieu získal. Najdu nějakou záminku, proč zrušit cestu do Hanoje.“ Z nějakého důvodu však tento druhý telegram nebyl ani vzat na vědomí, ani na něj nepřišla odpověď. Avšak ten první, v němž jsem navrhoval dodržet plán a letět do Hanoje, byl předmětem vášnivých názorových výměn, jež doháněly k zuřivosti o to více, že se mezitím staly bezpředmětnými.</w:t>
      </w:r>
    </w:p>
    <w:p w:rsidR="00333D39" w:rsidRPr="008D2DAE" w:rsidRDefault="00333D39" w:rsidP="00BF453C">
      <w:pPr>
        <w:pStyle w:val="Textodsazen"/>
      </w:pPr>
    </w:p>
    <w:p w:rsidR="00EA5157" w:rsidRPr="008D2DAE" w:rsidRDefault="00EA5157" w:rsidP="00BF453C">
      <w:pPr>
        <w:pStyle w:val="Textodsazen"/>
        <w:sectPr w:rsidR="00EA5157"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036" w:name="bookmark247"/>
      <w:bookmarkStart w:id="1037" w:name="_Toc384757694"/>
      <w:bookmarkStart w:id="1038" w:name="_Toc384757984"/>
      <w:bookmarkStart w:id="1039" w:name="_Toc385021790"/>
      <w:r w:rsidRPr="008D2DAE">
        <w:lastRenderedPageBreak/>
        <w:t>XXXI</w:t>
      </w:r>
      <w:r w:rsidR="002766E3" w:rsidRPr="008D2DAE">
        <w:t>I</w:t>
      </w:r>
      <w:r w:rsidRPr="008D2DAE">
        <w:t>I</w:t>
      </w:r>
      <w:bookmarkEnd w:id="1036"/>
      <w:bookmarkEnd w:id="1037"/>
      <w:bookmarkEnd w:id="1038"/>
      <w:bookmarkEnd w:id="1039"/>
    </w:p>
    <w:p w:rsidR="00AE751F" w:rsidRPr="008D2DAE" w:rsidRDefault="00AE751F" w:rsidP="00D37A2F">
      <w:pPr>
        <w:pStyle w:val="Nzevkapitoly"/>
      </w:pPr>
      <w:bookmarkStart w:id="1040" w:name="bookmark248"/>
      <w:bookmarkStart w:id="1041" w:name="_Toc384757695"/>
      <w:bookmarkStart w:id="1042" w:name="_Toc384757985"/>
      <w:bookmarkStart w:id="1043" w:name="_Toc385021791"/>
      <w:r w:rsidRPr="008D2DAE">
        <w:t>„</w:t>
      </w:r>
      <w:r w:rsidR="000151F1" w:rsidRPr="008D2DAE">
        <w:t>Mír je na dosah ruky</w:t>
      </w:r>
      <w:r w:rsidRPr="008D2DAE">
        <w:t>“</w:t>
      </w:r>
      <w:bookmarkEnd w:id="1040"/>
      <w:bookmarkEnd w:id="1041"/>
      <w:bookmarkEnd w:id="1042"/>
      <w:bookmarkEnd w:id="1043"/>
    </w:p>
    <w:p w:rsidR="00AE751F" w:rsidRPr="008D2DAE" w:rsidRDefault="000151F1" w:rsidP="00D37A2F">
      <w:pPr>
        <w:pStyle w:val="Nadpis3"/>
      </w:pPr>
      <w:bookmarkStart w:id="1044" w:name="bookmark249"/>
      <w:bookmarkStart w:id="1045" w:name="_Toc384757696"/>
      <w:bookmarkStart w:id="1046" w:name="_Toc384757986"/>
      <w:bookmarkStart w:id="1047" w:name="_Toc385021792"/>
      <w:r w:rsidRPr="008D2DAE">
        <w:t>Hanoj jde na veřejnost</w:t>
      </w:r>
      <w:bookmarkEnd w:id="1044"/>
      <w:bookmarkEnd w:id="1045"/>
      <w:bookmarkEnd w:id="1046"/>
      <w:bookmarkEnd w:id="1047"/>
    </w:p>
    <w:p w:rsidR="00AE751F" w:rsidRPr="008D2DAE" w:rsidRDefault="002766E3" w:rsidP="0055163E">
      <w:pPr>
        <w:pStyle w:val="Text-neodsazen"/>
      </w:pPr>
      <w:r w:rsidRPr="008D2DAE">
        <w:t>B</w:t>
      </w:r>
      <w:r w:rsidR="000151F1" w:rsidRPr="008D2DAE">
        <w:t>yl to podivný návrat, když jsme 23. října přiletěli ze Saigonu do Washingtonu. Já</w:t>
      </w:r>
      <w:r w:rsidR="00AE751F" w:rsidRPr="008D2DAE">
        <w:t xml:space="preserve"> a </w:t>
      </w:r>
      <w:r w:rsidR="000151F1" w:rsidRPr="008D2DAE">
        <w:t>moji kolegové jsme byli posedlí detaily zablokované mírové smlouvy; pro Nixona to byla poslední věc,</w:t>
      </w:r>
      <w:r w:rsidR="00AE751F" w:rsidRPr="008D2DAE">
        <w:t xml:space="preserve"> o </w:t>
      </w:r>
      <w:r w:rsidR="000151F1" w:rsidRPr="008D2DAE">
        <w:t>které by chtěl slyšet. Byl</w:t>
      </w:r>
      <w:r w:rsidR="00AE751F" w:rsidRPr="008D2DAE">
        <w:t xml:space="preserve"> v </w:t>
      </w:r>
      <w:r w:rsidR="000151F1" w:rsidRPr="008D2DAE">
        <w:t>závěrečné fázi svého urputného boje za znovuzvolení, poslední volební kampaně své dvacet pět let dlouhé nutkavé politické kariéry. Chtěl zvítězit</w:t>
      </w:r>
      <w:r w:rsidR="00AE751F" w:rsidRPr="008D2DAE">
        <w:t xml:space="preserve"> s </w:t>
      </w:r>
      <w:r w:rsidR="000151F1" w:rsidRPr="008D2DAE">
        <w:t>největším počtem hlasů</w:t>
      </w:r>
      <w:r w:rsidR="00AE751F" w:rsidRPr="008D2DAE">
        <w:t xml:space="preserve"> v </w:t>
      </w:r>
      <w:r w:rsidR="000151F1" w:rsidRPr="008D2DAE">
        <w:t>americké historii. Považoval tento úspěch za jistý, pokud nepřipustí, aby se</w:t>
      </w:r>
      <w:r w:rsidR="00AE751F" w:rsidRPr="008D2DAE">
        <w:t xml:space="preserve"> v </w:t>
      </w:r>
      <w:r w:rsidR="000151F1" w:rsidRPr="008D2DAE">
        <w:t>posledních dvou měsících jeho volební kampaně stalo něco nečekaného. Tudíž si nepřál, aby se Vietnam znovu změnil</w:t>
      </w:r>
      <w:r w:rsidR="00AE751F" w:rsidRPr="008D2DAE">
        <w:t xml:space="preserve"> v </w:t>
      </w:r>
      <w:r w:rsidR="000151F1" w:rsidRPr="008D2DAE">
        <w:t>horké předvolební téma. Chtěl, aby se tento problém na dva týdny vytratil, aby se</w:t>
      </w:r>
      <w:r w:rsidR="00AE751F" w:rsidRPr="008D2DAE">
        <w:t xml:space="preserve"> s </w:t>
      </w:r>
      <w:r w:rsidR="000151F1" w:rsidRPr="008D2DAE">
        <w:t>ním pak mohl vypořádat hned po volbách. Dal mi proto instrukci, abych se pokusil udržet věci</w:t>
      </w:r>
      <w:r w:rsidR="00AE751F" w:rsidRPr="008D2DAE">
        <w:t xml:space="preserve"> v </w:t>
      </w:r>
      <w:r w:rsidR="000151F1" w:rsidRPr="008D2DAE">
        <w:t>klidu. Byl jsem si jist, že toto ani naši nepřátelé, ani naši spojenci ve Vietnamu nedovolí.</w:t>
      </w:r>
    </w:p>
    <w:p w:rsidR="00AE751F" w:rsidRPr="008D2DAE" w:rsidRDefault="000151F1" w:rsidP="00BF453C">
      <w:pPr>
        <w:pStyle w:val="Textodsazen"/>
      </w:pPr>
      <w:r w:rsidRPr="008D2DAE">
        <w:t>Nixon samozřejmě bez ohledu na předvolební taktiku dychtil po ukončení války ve Vietnamu. Protože však uměl rozpoznat, co je podstatné, chápal, že mír uzavřený před volbami by mohl působit oportunisticky</w:t>
      </w:r>
      <w:r w:rsidR="00AE751F" w:rsidRPr="008D2DAE">
        <w:t xml:space="preserve"> a </w:t>
      </w:r>
      <w:r w:rsidRPr="008D2DAE">
        <w:t>zhořknout, pokud by Thieu rebeloval. Jestřábi by potom už nechtěli dohodu podporovat</w:t>
      </w:r>
      <w:r w:rsidR="00AE751F" w:rsidRPr="008D2DAE">
        <w:t xml:space="preserve"> a </w:t>
      </w:r>
      <w:r w:rsidRPr="008D2DAE">
        <w:t>holubice by měly záminku, proč ji nepodpořit. Problém spočíval</w:t>
      </w:r>
      <w:r w:rsidR="00AE751F" w:rsidRPr="008D2DAE">
        <w:t xml:space="preserve"> v </w:t>
      </w:r>
      <w:r w:rsidRPr="008D2DAE">
        <w:t>tom, že Nixonova analýza byla sice správná, ale</w:t>
      </w:r>
      <w:r w:rsidR="00AE751F" w:rsidRPr="008D2DAE">
        <w:t xml:space="preserve"> o </w:t>
      </w:r>
      <w:r w:rsidRPr="008D2DAE">
        <w:t xml:space="preserve">načasování konfrontace jsme nerozhodovali my nebo Thieu </w:t>
      </w:r>
      <w:r w:rsidR="00A76BE3" w:rsidRPr="008D2DAE">
        <w:t>–</w:t>
      </w:r>
      <w:r w:rsidRPr="008D2DAE">
        <w:t xml:space="preserve"> tento trumf držela</w:t>
      </w:r>
      <w:r w:rsidR="00AE751F" w:rsidRPr="008D2DAE">
        <w:t xml:space="preserve"> v </w:t>
      </w:r>
      <w:r w:rsidRPr="008D2DAE">
        <w:t>ruce Hanoj.</w:t>
      </w:r>
    </w:p>
    <w:p w:rsidR="00AE751F" w:rsidRPr="008D2DAE" w:rsidRDefault="000151F1" w:rsidP="00BF453C">
      <w:pPr>
        <w:pStyle w:val="Textodsazen"/>
      </w:pPr>
      <w:r w:rsidRPr="008D2DAE">
        <w:t>Dělal jsem vše, co bylo</w:t>
      </w:r>
      <w:r w:rsidR="00AE751F" w:rsidRPr="008D2DAE">
        <w:t xml:space="preserve"> v </w:t>
      </w:r>
      <w:r w:rsidRPr="008D2DAE">
        <w:t xml:space="preserve">mých silách, byť jsem pociťoval stále větší únavu. Se svými kolegy jsem byl téměř dva týdny neustále na cestách </w:t>
      </w:r>
      <w:r w:rsidR="00A76BE3" w:rsidRPr="008D2DAE">
        <w:t>–</w:t>
      </w:r>
      <w:r w:rsidRPr="008D2DAE">
        <w:t xml:space="preserve"> Paříž, Washington, opět Paříž, Saigon, Phnompenh, zpátky do Washingtonu. Jen zřídka jsme spali déle než čty</w:t>
      </w:r>
      <w:r w:rsidR="00492FF7" w:rsidRPr="008D2DAE">
        <w:t>ři</w:t>
      </w:r>
      <w:r w:rsidRPr="008D2DAE">
        <w:t xml:space="preserve"> hodiny denně</w:t>
      </w:r>
      <w:r w:rsidR="00AE751F" w:rsidRPr="008D2DAE">
        <w:t xml:space="preserve"> a </w:t>
      </w:r>
      <w:r w:rsidRPr="008D2DAE">
        <w:t>každou chvíli se naše nálada měnila. Naději střídala deprese, radost se měnila</w:t>
      </w:r>
      <w:r w:rsidR="00AE751F" w:rsidRPr="008D2DAE">
        <w:t xml:space="preserve"> v </w:t>
      </w:r>
      <w:r w:rsidRPr="008D2DAE">
        <w:t>zoufalství. Ale nemohli jsme nyní povolit. Hrozilo, že koncept dohody, tak pracně dané dohromady, zruinují dvě monomaniakální vietnamské strany; Spojené státy by mohly opustit svůj kurs kvůli posedlosti volbami</w:t>
      </w:r>
      <w:r w:rsidR="00AE751F" w:rsidRPr="008D2DAE">
        <w:t xml:space="preserve"> a </w:t>
      </w:r>
      <w:r w:rsidRPr="008D2DAE">
        <w:t>stranickým vášním ve Washingtonu. Nemohli jsme vědět, jak dlouho se budou Moskva</w:t>
      </w:r>
      <w:r w:rsidR="00AE751F" w:rsidRPr="008D2DAE">
        <w:t xml:space="preserve"> a </w:t>
      </w:r>
      <w:r w:rsidRPr="008D2DAE">
        <w:t>Peking držet stranou, pokud bychom se vrátili do mlýnice nerozhodnuté války,</w:t>
      </w:r>
      <w:r w:rsidR="00AE751F" w:rsidRPr="008D2DAE">
        <w:t xml:space="preserve"> v </w:t>
      </w:r>
      <w:r w:rsidRPr="008D2DAE">
        <w:t>níž byl bombardován</w:t>
      </w:r>
      <w:r w:rsidR="00AE751F" w:rsidRPr="008D2DAE">
        <w:t xml:space="preserve"> a </w:t>
      </w:r>
      <w:r w:rsidRPr="008D2DAE">
        <w:t>blokádou vyčerpáván jejich spojenec poté, co přijal podmínky smlouvy, které jsme předložili my sami.</w:t>
      </w:r>
    </w:p>
    <w:p w:rsidR="00AE751F" w:rsidRPr="008D2DAE" w:rsidRDefault="000151F1" w:rsidP="00BF453C">
      <w:pPr>
        <w:pStyle w:val="Textodsazen"/>
      </w:pPr>
      <w:r w:rsidRPr="008D2DAE">
        <w:t>Snažil jsem se, aby se nám smlouva nerozpadla pod rukama. Hanoji jsem 23. října sdělil, že se vracím do Washingtonu, ale že jsem připraven sejít se</w:t>
      </w:r>
      <w:r w:rsidR="00AE751F" w:rsidRPr="008D2DAE">
        <w:t xml:space="preserve"> </w:t>
      </w:r>
      <w:r w:rsidR="00AE751F" w:rsidRPr="008D2DAE">
        <w:lastRenderedPageBreak/>
        <w:t>s </w:t>
      </w:r>
      <w:r w:rsidRPr="008D2DAE">
        <w:t>Le Duc Them</w:t>
      </w:r>
      <w:r w:rsidR="00AE751F" w:rsidRPr="008D2DAE">
        <w:t xml:space="preserve"> a </w:t>
      </w:r>
      <w:r w:rsidRPr="008D2DAE">
        <w:t>dokončit jednání.</w:t>
      </w:r>
      <w:r w:rsidR="00AE751F" w:rsidRPr="008D2DAE">
        <w:t xml:space="preserve"> O </w:t>
      </w:r>
      <w:r w:rsidRPr="008D2DAE">
        <w:t>den později jsem nabádal Bunkera</w:t>
      </w:r>
      <w:r w:rsidR="00AE751F" w:rsidRPr="008D2DAE">
        <w:t xml:space="preserve"> v </w:t>
      </w:r>
      <w:r w:rsidRPr="008D2DAE">
        <w:t>Saigonu, aby udržoval těsný kontakt</w:t>
      </w:r>
      <w:r w:rsidR="00AE751F" w:rsidRPr="008D2DAE">
        <w:t xml:space="preserve"> s </w:t>
      </w:r>
      <w:r w:rsidRPr="008D2DAE">
        <w:t>Thieuem</w:t>
      </w:r>
      <w:r w:rsidR="00AE751F" w:rsidRPr="008D2DAE">
        <w:t xml:space="preserve"> a </w:t>
      </w:r>
      <w:r w:rsidRPr="008D2DAE">
        <w:t xml:space="preserve">ministrem zahraničí Lamem. Měl jim dávat jasně najevo, že hodláme dohodu dotáhnout do konce. Mohli jsme Thieuovi tolerovat trochu </w:t>
      </w:r>
      <w:r w:rsidR="00AE751F" w:rsidRPr="008D2DAE">
        <w:t>„</w:t>
      </w:r>
      <w:r w:rsidRPr="008D2DAE">
        <w:t>pózování před domácím publikem</w:t>
      </w:r>
      <w:r w:rsidR="00AE751F" w:rsidRPr="008D2DAE">
        <w:t>“</w:t>
      </w:r>
      <w:r w:rsidRPr="008D2DAE">
        <w:t>, ale musel mít na paměti, že jeho základní podporou je naše důvěra</w:t>
      </w:r>
      <w:r w:rsidR="00AE751F" w:rsidRPr="008D2DAE">
        <w:t xml:space="preserve"> v </w:t>
      </w:r>
      <w:r w:rsidRPr="008D2DAE">
        <w:t xml:space="preserve">něj: </w:t>
      </w:r>
      <w:r w:rsidR="00AE751F" w:rsidRPr="008D2DAE">
        <w:t>„</w:t>
      </w:r>
      <w:r w:rsidRPr="008D2DAE">
        <w:t>Ať už získá jakékoli ústupky</w:t>
      </w:r>
      <w:r w:rsidR="00AE751F" w:rsidRPr="008D2DAE">
        <w:t xml:space="preserve"> v </w:t>
      </w:r>
      <w:r w:rsidRPr="008D2DAE">
        <w:t>souvislosti</w:t>
      </w:r>
      <w:r w:rsidR="00AE751F" w:rsidRPr="008D2DAE">
        <w:t xml:space="preserve"> s </w:t>
      </w:r>
      <w:r w:rsidRPr="008D2DAE">
        <w:t>dohodou</w:t>
      </w:r>
      <w:r w:rsidR="00AE751F" w:rsidRPr="008D2DAE">
        <w:t xml:space="preserve"> o </w:t>
      </w:r>
      <w:r w:rsidRPr="008D2DAE">
        <w:t>Vietnamu, která je nyní</w:t>
      </w:r>
      <w:r w:rsidR="00AE751F" w:rsidRPr="008D2DAE">
        <w:t xml:space="preserve"> v </w:t>
      </w:r>
      <w:r w:rsidRPr="008D2DAE">
        <w:t>zásadě velmi proveditelná, nikdy mu nebudou dostatečnou náhradou za ztrátu americké podpory</w:t>
      </w:r>
      <w:r w:rsidR="00A76BE3" w:rsidRPr="008D2DAE">
        <w:t>…</w:t>
      </w:r>
      <w:r w:rsidR="00AE751F" w:rsidRPr="008D2DAE">
        <w:t>“</w:t>
      </w:r>
      <w:r w:rsidRPr="008D2DAE">
        <w:t xml:space="preserve"> Moskva téhož dne poslala poněkud naříkavou nótu,</w:t>
      </w:r>
      <w:r w:rsidR="00AE751F" w:rsidRPr="008D2DAE">
        <w:t xml:space="preserve"> v </w:t>
      </w:r>
      <w:r w:rsidRPr="008D2DAE">
        <w:t xml:space="preserve">níž naznačovala, že kdybych byl letěl do Hanoje, byli bychom bývali schopni </w:t>
      </w:r>
      <w:r w:rsidR="00AE751F" w:rsidRPr="008D2DAE">
        <w:t>„</w:t>
      </w:r>
      <w:r w:rsidRPr="008D2DAE">
        <w:t>dokončit celou záležitost</w:t>
      </w:r>
      <w:r w:rsidR="00AE751F" w:rsidRPr="008D2DAE">
        <w:t>“</w:t>
      </w:r>
      <w:r w:rsidRPr="008D2DAE">
        <w:t>. To bylo zcela nemožné, dokud byl Saigon</w:t>
      </w:r>
      <w:r w:rsidR="00AE751F" w:rsidRPr="008D2DAE">
        <w:t xml:space="preserve"> v </w:t>
      </w:r>
      <w:r w:rsidRPr="008D2DAE">
        <w:t>současném rozpoložení; přinejmenším</w:t>
      </w:r>
      <w:r w:rsidR="00AE751F" w:rsidRPr="008D2DAE">
        <w:t xml:space="preserve"> z </w:t>
      </w:r>
      <w:r w:rsidRPr="008D2DAE">
        <w:t>toho však vyplývalo, že Severovietnamci stále velmi chtějí pokračovat. Řekl jsem Dobryninovi, že jsme stále připraveni dokončit dohodu</w:t>
      </w:r>
      <w:r w:rsidR="00AE751F" w:rsidRPr="008D2DAE">
        <w:t xml:space="preserve"> a </w:t>
      </w:r>
      <w:r w:rsidRPr="008D2DAE">
        <w:t>že tato nabídka bude platit</w:t>
      </w:r>
      <w:r w:rsidR="00AE751F" w:rsidRPr="008D2DAE">
        <w:t xml:space="preserve"> i </w:t>
      </w:r>
      <w:r w:rsidRPr="008D2DAE">
        <w:t>po volbách. Také jsem informoval Chuang Chuu</w:t>
      </w:r>
      <w:r w:rsidR="00AE751F" w:rsidRPr="008D2DAE">
        <w:t xml:space="preserve"> v </w:t>
      </w:r>
      <w:r w:rsidRPr="008D2DAE">
        <w:t>New Yorku</w:t>
      </w:r>
      <w:r w:rsidR="00AE751F" w:rsidRPr="008D2DAE">
        <w:t xml:space="preserve"> a </w:t>
      </w:r>
      <w:r w:rsidRPr="008D2DAE">
        <w:t>připomněl jsem mu, jak probíhala závěrečná jednání</w:t>
      </w:r>
      <w:r w:rsidR="00AE751F" w:rsidRPr="008D2DAE">
        <w:t xml:space="preserve"> o </w:t>
      </w:r>
      <w:r w:rsidR="00492FF7" w:rsidRPr="008D2DAE">
        <w:t>Š</w:t>
      </w:r>
      <w:r w:rsidRPr="008D2DAE">
        <w:t>anghajském komuniké během nočního sezení</w:t>
      </w:r>
      <w:r w:rsidR="00AE751F" w:rsidRPr="008D2DAE">
        <w:t xml:space="preserve"> v </w:t>
      </w:r>
      <w:r w:rsidRPr="008D2DAE">
        <w:t>Chan</w:t>
      </w:r>
      <w:r w:rsidR="00AE751F" w:rsidRPr="008D2DAE">
        <w:t>g-č</w:t>
      </w:r>
      <w:r w:rsidRPr="008D2DAE">
        <w:t xml:space="preserve">ou. </w:t>
      </w:r>
      <w:r w:rsidR="00C220D2" w:rsidRPr="008D2DAE">
        <w:t>Čou</w:t>
      </w:r>
      <w:r w:rsidRPr="008D2DAE">
        <w:t xml:space="preserve"> nám tehdy dovolil znovu jednat</w:t>
      </w:r>
      <w:r w:rsidR="00AE751F" w:rsidRPr="008D2DAE">
        <w:t xml:space="preserve"> o </w:t>
      </w:r>
      <w:r w:rsidRPr="008D2DAE">
        <w:t>komuniké</w:t>
      </w:r>
      <w:r w:rsidR="00AE751F" w:rsidRPr="008D2DAE">
        <w:t xml:space="preserve"> a </w:t>
      </w:r>
      <w:r w:rsidRPr="008D2DAE">
        <w:t xml:space="preserve">tím zajistil, že bylo ve Spojených státech všeobecně přijato. Pokud by </w:t>
      </w:r>
      <w:r w:rsidR="00117C8D" w:rsidRPr="008D2DAE">
        <w:t>Čína</w:t>
      </w:r>
      <w:r w:rsidRPr="008D2DAE">
        <w:t xml:space="preserve"> využila svého vlivu</w:t>
      </w:r>
      <w:r w:rsidR="00AE751F" w:rsidRPr="008D2DAE">
        <w:t xml:space="preserve"> a </w:t>
      </w:r>
      <w:r w:rsidRPr="008D2DAE">
        <w:t>přiměla se stejnou moudrostí Hanoj</w:t>
      </w:r>
      <w:r w:rsidR="00AE751F" w:rsidRPr="008D2DAE">
        <w:t xml:space="preserve"> k </w:t>
      </w:r>
      <w:r w:rsidRPr="008D2DAE">
        <w:t xml:space="preserve">obnovení jednání, byl by výsledek uspokojivý. Peking se do věci vložil 25. října sdělením </w:t>
      </w:r>
      <w:r w:rsidR="00A76BE3" w:rsidRPr="008D2DAE">
        <w:t>–</w:t>
      </w:r>
      <w:r w:rsidRPr="008D2DAE">
        <w:t xml:space="preserve"> zkoncipovaným zjevně předtím, než mohl dostat od Chuang Chuy hlášení</w:t>
      </w:r>
      <w:r w:rsidR="002766E3" w:rsidRPr="008D2DAE">
        <w:t xml:space="preserve"> </w:t>
      </w:r>
      <w:r w:rsidRPr="008D2DAE">
        <w:t xml:space="preserve">o… rozhovoru se mnou </w:t>
      </w:r>
      <w:r w:rsidR="00A76BE3" w:rsidRPr="008D2DAE">
        <w:t>–</w:t>
      </w:r>
      <w:r w:rsidRPr="008D2DAE">
        <w:t>,</w:t>
      </w:r>
      <w:r w:rsidR="00AE751F" w:rsidRPr="008D2DAE">
        <w:t xml:space="preserve"> v </w:t>
      </w:r>
      <w:r w:rsidRPr="008D2DAE">
        <w:t xml:space="preserve">němž nás vyzýval, abychom se chopili tohoto </w:t>
      </w:r>
      <w:r w:rsidR="00AE751F" w:rsidRPr="008D2DAE">
        <w:t>„</w:t>
      </w:r>
      <w:r w:rsidRPr="008D2DAE">
        <w:t>krajně příznivého času</w:t>
      </w:r>
      <w:r w:rsidR="00AE751F" w:rsidRPr="008D2DAE">
        <w:t xml:space="preserve"> k </w:t>
      </w:r>
      <w:r w:rsidRPr="008D2DAE">
        <w:t>ukončení vietnamské války</w:t>
      </w:r>
      <w:r w:rsidR="00AE751F" w:rsidRPr="008D2DAE">
        <w:t>“</w:t>
      </w:r>
      <w:r w:rsidRPr="008D2DAE">
        <w:t>. Číňané otevřeně obvinili Saigon, že děl</w:t>
      </w:r>
      <w:r w:rsidR="002766E3" w:rsidRPr="008D2DAE">
        <w:t>á</w:t>
      </w:r>
      <w:r w:rsidRPr="008D2DAE">
        <w:t xml:space="preserve"> problémy, potvrdili svou důvěru</w:t>
      </w:r>
      <w:r w:rsidR="00AE751F" w:rsidRPr="008D2DAE">
        <w:t xml:space="preserve"> v </w:t>
      </w:r>
      <w:r w:rsidRPr="008D2DAE">
        <w:t xml:space="preserve">naši dobrou vůli </w:t>
      </w:r>
      <w:r w:rsidR="00A76BE3" w:rsidRPr="008D2DAE">
        <w:t>–</w:t>
      </w:r>
      <w:r w:rsidRPr="008D2DAE">
        <w:t xml:space="preserve"> což bylo mimořádné gesto </w:t>
      </w:r>
      <w:r w:rsidR="00A76BE3" w:rsidRPr="008D2DAE">
        <w:t>–</w:t>
      </w:r>
      <w:r w:rsidRPr="008D2DAE">
        <w:t xml:space="preserve">, ale položili řečnickou otázku: </w:t>
      </w:r>
      <w:r w:rsidR="00AE751F" w:rsidRPr="008D2DAE">
        <w:t>„</w:t>
      </w:r>
      <w:r w:rsidR="00A76BE3" w:rsidRPr="008D2DAE">
        <w:t>…</w:t>
      </w:r>
      <w:r w:rsidRPr="008D2DAE">
        <w:t xml:space="preserve"> jak lze zabránit světu, aby měl své pochybnosti?</w:t>
      </w:r>
      <w:r w:rsidR="00AE751F" w:rsidRPr="008D2DAE">
        <w:t>“</w:t>
      </w:r>
      <w:r w:rsidRPr="008D2DAE">
        <w:t xml:space="preserve"> Hanoj mezitím reagovala negativně na naši zprávu</w:t>
      </w:r>
      <w:r w:rsidR="00AE751F" w:rsidRPr="008D2DAE">
        <w:t xml:space="preserve"> z </w:t>
      </w:r>
      <w:r w:rsidRPr="008D2DAE">
        <w:t>23. října</w:t>
      </w:r>
      <w:r w:rsidR="00AE751F" w:rsidRPr="008D2DAE">
        <w:t xml:space="preserve"> a </w:t>
      </w:r>
      <w:r w:rsidRPr="008D2DAE">
        <w:t xml:space="preserve">obvinila nás, že věci ve skutečnosti </w:t>
      </w:r>
      <w:r w:rsidR="00AE751F" w:rsidRPr="008D2DAE">
        <w:t>„</w:t>
      </w:r>
      <w:r w:rsidRPr="008D2DAE">
        <w:t>nemyslíme vážně</w:t>
      </w:r>
      <w:r w:rsidR="00AE751F" w:rsidRPr="008D2DAE">
        <w:t>“</w:t>
      </w:r>
      <w:r w:rsidRPr="008D2DAE">
        <w:t>. Zlověstně dodala:</w:t>
      </w:r>
    </w:p>
    <w:p w:rsidR="00AE751F" w:rsidRPr="008D2DAE" w:rsidRDefault="00AE751F" w:rsidP="00BF453C">
      <w:pPr>
        <w:pStyle w:val="Textodsazen"/>
      </w:pPr>
    </w:p>
    <w:p w:rsidR="00AE751F" w:rsidRPr="008D2DAE" w:rsidRDefault="000151F1" w:rsidP="002B7336">
      <w:pPr>
        <w:pStyle w:val="Text-cittneodsazen"/>
      </w:pPr>
      <w:r w:rsidRPr="008D2DAE">
        <w:t>Jestliže americká strana bude stále hledat jednu záminku za druhou</w:t>
      </w:r>
      <w:r w:rsidR="00AE751F" w:rsidRPr="008D2DAE">
        <w:t xml:space="preserve"> s </w:t>
      </w:r>
      <w:r w:rsidRPr="008D2DAE">
        <w:t>cílem protahovat jednání</w:t>
      </w:r>
      <w:r w:rsidR="00AE751F" w:rsidRPr="008D2DAE">
        <w:t xml:space="preserve"> a </w:t>
      </w:r>
      <w:r w:rsidRPr="008D2DAE">
        <w:t>oddalovat podepsání dohody, bude válka ve Vietnamu určitě pokračovat</w:t>
      </w:r>
      <w:r w:rsidR="00AE751F" w:rsidRPr="008D2DAE">
        <w:t xml:space="preserve"> a </w:t>
      </w:r>
      <w:r w:rsidRPr="008D2DAE">
        <w:t>americká strana musí nést veškerou odpovědnost za všechny následky, které to kvůli ní bude mít.</w:t>
      </w:r>
    </w:p>
    <w:p w:rsidR="00AE751F" w:rsidRPr="008D2DAE" w:rsidRDefault="000151F1" w:rsidP="002B7336">
      <w:pPr>
        <w:pStyle w:val="Text-cittodsazen"/>
      </w:pPr>
      <w:r w:rsidRPr="008D2DAE">
        <w:t>Jestliže americká strana míní věci opravdu vážně</w:t>
      </w:r>
      <w:r w:rsidR="00AE751F" w:rsidRPr="008D2DAE">
        <w:t xml:space="preserve"> a </w:t>
      </w:r>
      <w:r w:rsidRPr="008D2DAE">
        <w:t>má dobrou vůli, musí striktně plnit své závazky ohledně dohody</w:t>
      </w:r>
      <w:r w:rsidR="00AE751F" w:rsidRPr="008D2DAE">
        <w:t xml:space="preserve"> a </w:t>
      </w:r>
      <w:r w:rsidRPr="008D2DAE">
        <w:t>časového plánu, na kterém se obě strany dohodly. Toto prohlášení Vietnamské demokratické republiky je míněno velmi vážně. Americká strana by měla věnovat maximální pozornost stanoviskům Vietnamské demokratické republiky vyjádřeným</w:t>
      </w:r>
      <w:r w:rsidR="00AE751F" w:rsidRPr="008D2DAE">
        <w:t xml:space="preserve"> v </w:t>
      </w:r>
      <w:r w:rsidRPr="008D2DAE">
        <w:t>této zprávě.</w:t>
      </w:r>
    </w:p>
    <w:p w:rsidR="00AE751F" w:rsidRPr="008D2DAE" w:rsidRDefault="00AE751F" w:rsidP="00BF453C">
      <w:pPr>
        <w:pStyle w:val="Textodsazen"/>
      </w:pPr>
    </w:p>
    <w:p w:rsidR="00AE751F" w:rsidRPr="008D2DAE" w:rsidRDefault="000151F1" w:rsidP="00BF453C">
      <w:pPr>
        <w:pStyle w:val="Textodsazen"/>
      </w:pPr>
      <w:r w:rsidRPr="008D2DAE">
        <w:t xml:space="preserve">Třebaže formulace ve sdělení byly tvrdé, postrádaly šokující aroganci dřívějších vyjádření Hanoje. Severovietnamci si dávali dobrý pozor, aby nehrozili odstoupením od dohody. Žádali, abychom jim odpověděli během 24. října hanojského času </w:t>
      </w:r>
      <w:r w:rsidR="00A76BE3" w:rsidRPr="008D2DAE">
        <w:t>–</w:t>
      </w:r>
      <w:r w:rsidRPr="008D2DAE">
        <w:t xml:space="preserve"> to bylo nemožné, neboť</w:t>
      </w:r>
      <w:r w:rsidR="00AE751F" w:rsidRPr="008D2DAE">
        <w:t xml:space="preserve"> v </w:t>
      </w:r>
      <w:r w:rsidRPr="008D2DAE">
        <w:t>době, kdy jsme zprávu dostali, bylo</w:t>
      </w:r>
      <w:r w:rsidR="00AE751F" w:rsidRPr="008D2DAE">
        <w:t xml:space="preserve"> v </w:t>
      </w:r>
      <w:r w:rsidRPr="008D2DAE">
        <w:t>Severním Vietnamu již 25. října.</w:t>
      </w:r>
    </w:p>
    <w:p w:rsidR="00AE751F" w:rsidRPr="008D2DAE" w:rsidRDefault="000151F1" w:rsidP="00BF453C">
      <w:pPr>
        <w:pStyle w:val="Textodsazen"/>
      </w:pPr>
      <w:r w:rsidRPr="008D2DAE">
        <w:lastRenderedPageBreak/>
        <w:t>My jsme jim nicméně téhož dne ihned poslali velmi klidnou odpověď. Neustálé opakování nepodložených obvinění, říkali jsme, může situaci jen zhoršit. Navrhli jsme, aby se</w:t>
      </w:r>
      <w:r w:rsidR="00AE751F" w:rsidRPr="008D2DAE">
        <w:t xml:space="preserve"> v </w:t>
      </w:r>
      <w:r w:rsidRPr="008D2DAE">
        <w:t xml:space="preserve">týdnu po 30. říjnu konalo další jednání; já se ho zúčastním </w:t>
      </w:r>
      <w:r w:rsidR="00AE751F" w:rsidRPr="008D2DAE">
        <w:t>„</w:t>
      </w:r>
      <w:r w:rsidRPr="008D2DAE">
        <w:t>s instrukcí dosáhnout konečné dohody</w:t>
      </w:r>
      <w:r w:rsidR="00AE751F" w:rsidRPr="008D2DAE">
        <w:t>“</w:t>
      </w:r>
      <w:r w:rsidRPr="008D2DAE">
        <w:t>. Jakmile jí bude dosaženo, třeba</w:t>
      </w:r>
      <w:r w:rsidR="00AE751F" w:rsidRPr="008D2DAE">
        <w:t xml:space="preserve"> i </w:t>
      </w:r>
      <w:r w:rsidRPr="008D2DAE">
        <w:t>bez Saigonu, zastavíme bombardování Severního Vietnamu:</w:t>
      </w:r>
    </w:p>
    <w:p w:rsidR="00AE751F" w:rsidRPr="008D2DAE" w:rsidRDefault="00AE751F" w:rsidP="00BF453C">
      <w:pPr>
        <w:pStyle w:val="Textodsazen"/>
      </w:pPr>
    </w:p>
    <w:p w:rsidR="00AE751F" w:rsidRPr="008D2DAE" w:rsidRDefault="000151F1" w:rsidP="002B7336">
      <w:pPr>
        <w:pStyle w:val="Text-cittneodsazen"/>
      </w:pPr>
      <w:r w:rsidRPr="008D2DAE">
        <w:t xml:space="preserve">Kurs přijatý během </w:t>
      </w:r>
      <w:r w:rsidR="00EA5157" w:rsidRPr="008D2DAE">
        <w:t>taj</w:t>
      </w:r>
      <w:r w:rsidRPr="008D2DAE">
        <w:t xml:space="preserve">ných </w:t>
      </w:r>
      <w:r w:rsidR="0043311F" w:rsidRPr="008D2DAE">
        <w:t>jednání</w:t>
      </w:r>
      <w:r w:rsidR="00AE751F" w:rsidRPr="008D2DAE">
        <w:t xml:space="preserve"> v </w:t>
      </w:r>
      <w:r w:rsidRPr="008D2DAE">
        <w:t>říjnu reprezentuje schválenou americkou politiku. USA j</w:t>
      </w:r>
      <w:r w:rsidR="002766E3" w:rsidRPr="008D2DAE">
        <w:t>s</w:t>
      </w:r>
      <w:r w:rsidRPr="008D2DAE">
        <w:t>ou rozhodnuly ukončil válku</w:t>
      </w:r>
      <w:r w:rsidR="00AE751F" w:rsidRPr="008D2DAE">
        <w:t xml:space="preserve"> v </w:t>
      </w:r>
      <w:r w:rsidRPr="008D2DAE">
        <w:t>nejbližší budoucnosti</w:t>
      </w:r>
      <w:r w:rsidR="00AE751F" w:rsidRPr="008D2DAE">
        <w:t xml:space="preserve"> a </w:t>
      </w:r>
      <w:r w:rsidRPr="008D2DAE">
        <w:t>budou</w:t>
      </w:r>
      <w:r w:rsidR="00AE751F" w:rsidRPr="008D2DAE">
        <w:t xml:space="preserve"> v </w:t>
      </w:r>
      <w:r w:rsidRPr="008D2DAE">
        <w:t>každém případě pracovat</w:t>
      </w:r>
      <w:r w:rsidR="00AE751F" w:rsidRPr="008D2DAE">
        <w:t xml:space="preserve"> s </w:t>
      </w:r>
      <w:r w:rsidRPr="008D2DAE">
        <w:t>maximálním nasazením na tom, aby překážky, které</w:t>
      </w:r>
      <w:r w:rsidR="002766E3" w:rsidRPr="008D2DAE">
        <w:t xml:space="preserve"> </w:t>
      </w:r>
      <w:r w:rsidRPr="008D2DAE">
        <w:t>vyvstaly, byly odstraněny před koncem listopadu.</w:t>
      </w:r>
    </w:p>
    <w:p w:rsidR="00AE751F" w:rsidRPr="008D2DAE" w:rsidRDefault="00AE751F" w:rsidP="00BF453C">
      <w:pPr>
        <w:pStyle w:val="Textodsazen"/>
      </w:pPr>
    </w:p>
    <w:p w:rsidR="00AE751F" w:rsidRPr="008D2DAE" w:rsidRDefault="000151F1" w:rsidP="00BF453C">
      <w:pPr>
        <w:pStyle w:val="Textodsazen"/>
      </w:pPr>
      <w:r w:rsidRPr="008D2DAE">
        <w:t>Kopie této nóty byla poslána téhož dne prostřednictvím kurýra Číňanům. Já jsem průběžně informoval Dobrynina. Naše zpráva však nijak neovlivnila rozhodování Severovietnamců. Nedorazila včas, neboť Hanoj 25. října</w:t>
      </w:r>
      <w:r w:rsidR="00AE751F" w:rsidRPr="008D2DAE">
        <w:t xml:space="preserve"> v </w:t>
      </w:r>
      <w:r w:rsidRPr="008D2DAE">
        <w:t>noci vše zveřejnila.</w:t>
      </w:r>
    </w:p>
    <w:p w:rsidR="00AE751F" w:rsidRPr="008D2DAE" w:rsidRDefault="000151F1" w:rsidP="00BF453C">
      <w:pPr>
        <w:pStyle w:val="Textodsazen"/>
      </w:pPr>
      <w:r w:rsidRPr="008D2DAE">
        <w:t xml:space="preserve">Ve čtvrtek 26. </w:t>
      </w:r>
      <w:r w:rsidR="00526404" w:rsidRPr="008D2DAE">
        <w:t>října</w:t>
      </w:r>
      <w:r w:rsidRPr="008D2DAE">
        <w:t xml:space="preserve"> asi</w:t>
      </w:r>
      <w:r w:rsidR="00AE751F" w:rsidRPr="008D2DAE">
        <w:t xml:space="preserve"> v </w:t>
      </w:r>
      <w:r w:rsidRPr="008D2DAE">
        <w:t>5.30 jsem byl probuzen, abych se dověděl, že Rádio Hanoj vysílá už několik hodin svou verzi událostí, nejdříve ve vietnamštině, poté ve francouzštině</w:t>
      </w:r>
      <w:r w:rsidR="00AE751F" w:rsidRPr="008D2DAE">
        <w:t xml:space="preserve"> a </w:t>
      </w:r>
      <w:r w:rsidRPr="008D2DAE">
        <w:t>nakonec</w:t>
      </w:r>
      <w:r w:rsidR="00AE751F" w:rsidRPr="008D2DAE">
        <w:t xml:space="preserve"> v </w:t>
      </w:r>
      <w:r w:rsidRPr="008D2DAE">
        <w:t>angličtině. Rádio Hanoj prozradilo, jak probíhala jednání: Severní Vietnam 8. října na tajné schůzce přišel</w:t>
      </w:r>
      <w:r w:rsidR="00AE751F" w:rsidRPr="008D2DAE">
        <w:t xml:space="preserve"> s „</w:t>
      </w:r>
      <w:r w:rsidRPr="008D2DAE">
        <w:t>novou, krajně důležitou iniciativou</w:t>
      </w:r>
      <w:r w:rsidR="00AE751F" w:rsidRPr="008D2DAE">
        <w:t>“</w:t>
      </w:r>
      <w:r w:rsidRPr="008D2DAE">
        <w:t xml:space="preserve">, když nabídl nový koncept mírové dohody. </w:t>
      </w:r>
      <w:r w:rsidR="00AE751F" w:rsidRPr="008D2DAE">
        <w:t>„</w:t>
      </w:r>
      <w:r w:rsidRPr="008D2DAE">
        <w:t xml:space="preserve">Vietnamská demokratická republika navrhla Spojeným státům, aby tuto dohodu podepsaly do poloviny </w:t>
      </w:r>
      <w:r w:rsidR="00526404" w:rsidRPr="008D2DAE">
        <w:t>října</w:t>
      </w:r>
      <w:r w:rsidRPr="008D2DAE">
        <w:t xml:space="preserve"> 1972</w:t>
      </w:r>
      <w:r w:rsidR="00AE751F" w:rsidRPr="008D2DAE">
        <w:t>“</w:t>
      </w:r>
      <w:r w:rsidRPr="008D2DAE">
        <w:t xml:space="preserve"> </w:t>
      </w:r>
      <w:r w:rsidR="00A76BE3" w:rsidRPr="008D2DAE">
        <w:t>–</w:t>
      </w:r>
      <w:r w:rsidRPr="008D2DAE">
        <w:t xml:space="preserve"> Hanoj tedy přiznala, že nikoli my, nýbrž ona naléhala na podepsání před našimi volbami. Citovala má slova, že nový návrh </w:t>
      </w:r>
      <w:r w:rsidR="00AE751F" w:rsidRPr="008D2DAE">
        <w:t>„</w:t>
      </w:r>
      <w:r w:rsidRPr="008D2DAE">
        <w:t>je skutečně důležitý</w:t>
      </w:r>
      <w:r w:rsidR="00AE751F" w:rsidRPr="008D2DAE">
        <w:t xml:space="preserve"> a </w:t>
      </w:r>
      <w:r w:rsidRPr="008D2DAE">
        <w:t>velmi zásadní dokument</w:t>
      </w:r>
      <w:r w:rsidR="00AE751F" w:rsidRPr="008D2DAE">
        <w:t>“</w:t>
      </w:r>
      <w:r w:rsidRPr="008D2DAE">
        <w:t>. Informovala</w:t>
      </w:r>
      <w:r w:rsidR="00AE751F" w:rsidRPr="008D2DAE">
        <w:t xml:space="preserve"> o </w:t>
      </w:r>
      <w:r w:rsidRPr="008D2DAE">
        <w:t>našich zprávách</w:t>
      </w:r>
      <w:r w:rsidR="00AE751F" w:rsidRPr="008D2DAE">
        <w:t xml:space="preserve"> z </w:t>
      </w:r>
      <w:r w:rsidRPr="008D2DAE">
        <w:t>20.</w:t>
      </w:r>
      <w:r w:rsidR="00AE751F" w:rsidRPr="008D2DAE">
        <w:t xml:space="preserve"> a </w:t>
      </w:r>
      <w:r w:rsidRPr="008D2DAE">
        <w:t>22. října,</w:t>
      </w:r>
      <w:r w:rsidR="00AE751F" w:rsidRPr="008D2DAE">
        <w:t xml:space="preserve"> v </w:t>
      </w:r>
      <w:r w:rsidRPr="008D2DAE">
        <w:t xml:space="preserve">nichž prezident označil text dohody za </w:t>
      </w:r>
      <w:r w:rsidR="00AE751F" w:rsidRPr="008D2DAE">
        <w:t>„</w:t>
      </w:r>
      <w:r w:rsidRPr="008D2DAE">
        <w:t>hotový</w:t>
      </w:r>
      <w:r w:rsidR="00AE751F" w:rsidRPr="008D2DAE">
        <w:t>“ a </w:t>
      </w:r>
      <w:r w:rsidRPr="008D2DAE">
        <w:t>vyjádřil spokojenost</w:t>
      </w:r>
      <w:r w:rsidR="00AE751F" w:rsidRPr="008D2DAE">
        <w:t xml:space="preserve"> s </w:t>
      </w:r>
      <w:r w:rsidRPr="008D2DAE">
        <w:t>ústupky Hanoje. Pak mluvila</w:t>
      </w:r>
      <w:r w:rsidR="00AE751F" w:rsidRPr="008D2DAE">
        <w:t xml:space="preserve"> o </w:t>
      </w:r>
      <w:r w:rsidRPr="008D2DAE">
        <w:t>časovém rozpisu</w:t>
      </w:r>
      <w:r w:rsidR="00AE751F" w:rsidRPr="008D2DAE">
        <w:t xml:space="preserve"> a </w:t>
      </w:r>
      <w:r w:rsidRPr="008D2DAE">
        <w:t>jeho neustálém posunování,</w:t>
      </w:r>
      <w:r w:rsidR="00AE751F" w:rsidRPr="008D2DAE">
        <w:t xml:space="preserve"> s </w:t>
      </w:r>
      <w:r w:rsidRPr="008D2DAE">
        <w:t xml:space="preserve">kterým souhlasila na americký nátlak. Avšak Spojené státy nedodržely pod různými </w:t>
      </w:r>
      <w:r w:rsidR="00AE751F" w:rsidRPr="008D2DAE">
        <w:t>„</w:t>
      </w:r>
      <w:r w:rsidRPr="008D2DAE">
        <w:t>záminkami</w:t>
      </w:r>
      <w:r w:rsidR="00AE751F" w:rsidRPr="008D2DAE">
        <w:t>“</w:t>
      </w:r>
      <w:r w:rsidRPr="008D2DAE">
        <w:t xml:space="preserve"> tento časový plán. Hanoj tudíž prohlásila, že </w:t>
      </w:r>
      <w:r w:rsidR="00AE751F" w:rsidRPr="008D2DAE">
        <w:t>„</w:t>
      </w:r>
      <w:r w:rsidRPr="008D2DAE">
        <w:t>ostře odsuzuje Nixonovu administrativu za nedostatek dobré vůle</w:t>
      </w:r>
      <w:r w:rsidR="00AE751F" w:rsidRPr="008D2DAE">
        <w:t xml:space="preserve"> a </w:t>
      </w:r>
      <w:r w:rsidRPr="008D2DAE">
        <w:t>serióznosti</w:t>
      </w:r>
      <w:r w:rsidR="00AE751F" w:rsidRPr="008D2DAE">
        <w:t>“</w:t>
      </w:r>
      <w:r w:rsidRPr="008D2DAE">
        <w:t>,</w:t>
      </w:r>
      <w:r w:rsidR="00AE751F" w:rsidRPr="008D2DAE">
        <w:t xml:space="preserve"> a </w:t>
      </w:r>
      <w:r w:rsidRPr="008D2DAE">
        <w:t xml:space="preserve">požadovala, aby dohoda byla podepsána do 31. října. Skončila dosti defenzivní výzvou svým </w:t>
      </w:r>
      <w:r w:rsidR="00AE751F" w:rsidRPr="008D2DAE">
        <w:t>„</w:t>
      </w:r>
      <w:r w:rsidRPr="008D2DAE">
        <w:t>bojovníkům po celé zemi</w:t>
      </w:r>
      <w:r w:rsidR="00AE751F" w:rsidRPr="008D2DAE">
        <w:t>“</w:t>
      </w:r>
      <w:r w:rsidRPr="008D2DAE">
        <w:t xml:space="preserve">, aby vydrželi přes </w:t>
      </w:r>
      <w:r w:rsidR="00AE751F" w:rsidRPr="008D2DAE">
        <w:t>„</w:t>
      </w:r>
      <w:r w:rsidRPr="008D2DAE">
        <w:t>všechny strázně</w:t>
      </w:r>
      <w:r w:rsidR="00AE751F" w:rsidRPr="008D2DAE">
        <w:t xml:space="preserve"> a </w:t>
      </w:r>
      <w:r w:rsidRPr="008D2DAE">
        <w:t>oběti</w:t>
      </w:r>
      <w:r w:rsidR="00AE751F" w:rsidRPr="008D2DAE">
        <w:t>“</w:t>
      </w:r>
      <w:r w:rsidRPr="008D2DAE">
        <w:t>.</w:t>
      </w:r>
    </w:p>
    <w:p w:rsidR="00AE751F" w:rsidRPr="008D2DAE" w:rsidRDefault="000151F1" w:rsidP="00BF453C">
      <w:pPr>
        <w:pStyle w:val="Textodsazen"/>
      </w:pPr>
      <w:r w:rsidRPr="008D2DAE">
        <w:t xml:space="preserve">Hanoj však stěží mohla překonat list </w:t>
      </w:r>
      <w:r w:rsidRPr="008D2DAE">
        <w:rPr>
          <w:i/>
        </w:rPr>
        <w:t>The New York Times.</w:t>
      </w:r>
      <w:r w:rsidRPr="008D2DAE">
        <w:t xml:space="preserve"> Tento deník měl téhož rána, 26. října, články</w:t>
      </w:r>
      <w:r w:rsidR="00AE751F" w:rsidRPr="008D2DAE">
        <w:t xml:space="preserve"> o </w:t>
      </w:r>
      <w:r w:rsidRPr="008D2DAE">
        <w:t xml:space="preserve">příměří ze tří míst </w:t>
      </w:r>
      <w:r w:rsidR="00A76BE3" w:rsidRPr="008D2DAE">
        <w:t>–</w:t>
      </w:r>
      <w:r w:rsidRPr="008D2DAE">
        <w:t xml:space="preserve"> Paříže, Saigonu</w:t>
      </w:r>
      <w:r w:rsidR="00AE751F" w:rsidRPr="008D2DAE">
        <w:t xml:space="preserve"> a </w:t>
      </w:r>
      <w:r w:rsidRPr="008D2DAE">
        <w:t>Washingtonu</w:t>
      </w:r>
      <w:r w:rsidR="002766E3" w:rsidRPr="008D2DAE">
        <w:t xml:space="preserve"> </w:t>
      </w:r>
      <w:r w:rsidR="00A76BE3" w:rsidRPr="008D2DAE">
        <w:t>–</w:t>
      </w:r>
      <w:r w:rsidR="00AE751F" w:rsidRPr="008D2DAE">
        <w:t xml:space="preserve"> a </w:t>
      </w:r>
      <w:r w:rsidRPr="008D2DAE">
        <w:t xml:space="preserve">titulek přes pět sloupců: </w:t>
      </w:r>
      <w:r w:rsidR="00AE751F" w:rsidRPr="008D2DAE">
        <w:t>„</w:t>
      </w:r>
      <w:r w:rsidRPr="008D2DAE">
        <w:t>Spojené státy se mají dohodnout</w:t>
      </w:r>
      <w:r w:rsidR="00AE751F" w:rsidRPr="008D2DAE">
        <w:t xml:space="preserve"> s </w:t>
      </w:r>
      <w:r w:rsidRPr="008D2DAE">
        <w:t>Hanojí na rámci příměří; očekávají, že Saigon dá brzy souhlas.</w:t>
      </w:r>
      <w:r w:rsidR="00AE751F" w:rsidRPr="008D2DAE">
        <w:t>“</w:t>
      </w:r>
      <w:r w:rsidRPr="008D2DAE">
        <w:t xml:space="preserve"> Nejnestoudnější informační únik přišel</w:t>
      </w:r>
      <w:r w:rsidR="00AE751F" w:rsidRPr="008D2DAE">
        <w:t xml:space="preserve"> z </w:t>
      </w:r>
      <w:r w:rsidRPr="008D2DAE">
        <w:t xml:space="preserve">Paříže, kde Floře Lewisové řekl </w:t>
      </w:r>
      <w:r w:rsidR="00AE751F" w:rsidRPr="008D2DAE">
        <w:t>„</w:t>
      </w:r>
      <w:r w:rsidRPr="008D2DAE">
        <w:t>jeden vysoce postavený francouzský zdroj</w:t>
      </w:r>
      <w:r w:rsidR="00AE751F" w:rsidRPr="008D2DAE">
        <w:t>“</w:t>
      </w:r>
      <w:r w:rsidRPr="008D2DAE">
        <w:t>, že Le Duc Tho</w:t>
      </w:r>
      <w:r w:rsidR="00AE751F" w:rsidRPr="008D2DAE">
        <w:t xml:space="preserve"> a </w:t>
      </w:r>
      <w:r w:rsidRPr="008D2DAE">
        <w:t xml:space="preserve">já jsme dosáhli </w:t>
      </w:r>
      <w:r w:rsidR="00AE751F" w:rsidRPr="008D2DAE">
        <w:t>„</w:t>
      </w:r>
      <w:r w:rsidRPr="008D2DAE">
        <w:t>vysokého stupně shody</w:t>
      </w:r>
      <w:r w:rsidR="00AE751F" w:rsidRPr="008D2DAE">
        <w:t xml:space="preserve"> o </w:t>
      </w:r>
      <w:r w:rsidRPr="008D2DAE">
        <w:t>příměří</w:t>
      </w:r>
      <w:r w:rsidR="00AE751F" w:rsidRPr="008D2DAE">
        <w:t xml:space="preserve"> a </w:t>
      </w:r>
      <w:r w:rsidRPr="008D2DAE">
        <w:t>následném politickém urovnání</w:t>
      </w:r>
      <w:r w:rsidR="00AE751F" w:rsidRPr="008D2DAE">
        <w:t>“</w:t>
      </w:r>
      <w:r w:rsidRPr="008D2DAE">
        <w:t>. (Tyto francouzské zdroje dostaly zcela jistě informace od Severovietnamců, jak předvídal de Borchgrave.) Ze Saigonu přicházely zprávy už týden, protože Thieu odmítl návrhy Hanoje jako nepřijatelné.</w:t>
      </w:r>
      <w:r w:rsidR="00AE751F" w:rsidRPr="008D2DAE">
        <w:t xml:space="preserve"> V </w:t>
      </w:r>
      <w:r w:rsidRPr="008D2DAE">
        <w:t xml:space="preserve">jednom projevu 24. října </w:t>
      </w:r>
      <w:r w:rsidRPr="008D2DAE">
        <w:lastRenderedPageBreak/>
        <w:t xml:space="preserve">vyhlásil, že </w:t>
      </w:r>
      <w:r w:rsidR="00AE751F" w:rsidRPr="008D2DAE">
        <w:t>„</w:t>
      </w:r>
      <w:r w:rsidRPr="008D2DAE">
        <w:t xml:space="preserve">v blízké budoucnosti může nastat </w:t>
      </w:r>
      <w:r w:rsidR="00E662BF" w:rsidRPr="008D2DAE">
        <w:t>příměří</w:t>
      </w:r>
      <w:r w:rsidR="00AE751F" w:rsidRPr="008D2DAE">
        <w:t>“</w:t>
      </w:r>
      <w:r w:rsidRPr="008D2DAE">
        <w:t>,</w:t>
      </w:r>
      <w:r w:rsidR="00AE751F" w:rsidRPr="008D2DAE">
        <w:t xml:space="preserve"> i </w:t>
      </w:r>
      <w:r w:rsidRPr="008D2DAE">
        <w:t>když tato věta se ztratila</w:t>
      </w:r>
      <w:r w:rsidR="00AE751F" w:rsidRPr="008D2DAE">
        <w:t xml:space="preserve"> v </w:t>
      </w:r>
      <w:r w:rsidRPr="008D2DAE">
        <w:t>dlouhé litanii odsuzující jakýkoli plán, jehož součástí nebyl odchod Severovietnamců</w:t>
      </w:r>
      <w:r w:rsidR="00AE751F" w:rsidRPr="008D2DAE">
        <w:t xml:space="preserve"> z </w:t>
      </w:r>
      <w:r w:rsidRPr="008D2DAE">
        <w:t>Jižního Vietnamu nebo jehož součástí byla třístranná koaliční vláda.</w:t>
      </w:r>
      <w:r w:rsidR="00AE751F" w:rsidRPr="008D2DAE">
        <w:t xml:space="preserve"> Z </w:t>
      </w:r>
      <w:r w:rsidRPr="008D2DAE">
        <w:t xml:space="preserve">Washingtonu poslal článek Max Frankel, který citoval </w:t>
      </w:r>
      <w:r w:rsidR="00AE751F" w:rsidRPr="008D2DAE">
        <w:t>„</w:t>
      </w:r>
      <w:r w:rsidRPr="008D2DAE">
        <w:t>americké činitele</w:t>
      </w:r>
      <w:r w:rsidR="00AE751F" w:rsidRPr="008D2DAE">
        <w:t>“</w:t>
      </w:r>
      <w:r w:rsidRPr="008D2DAE">
        <w:t xml:space="preserve">, podle nichž mělo nastat </w:t>
      </w:r>
      <w:r w:rsidR="00E662BF" w:rsidRPr="008D2DAE">
        <w:t>příměří</w:t>
      </w:r>
      <w:r w:rsidRPr="008D2DAE">
        <w:t xml:space="preserve"> </w:t>
      </w:r>
      <w:r w:rsidR="00AE751F" w:rsidRPr="008D2DAE">
        <w:t>„</w:t>
      </w:r>
      <w:r w:rsidRPr="008D2DAE">
        <w:t>do několika týdnů, možná dokonce před dnem voleb, 7. listopadem, pokud ovšem Saigon nebo Hanoj neudělají nějakou naprostou hloupost</w:t>
      </w:r>
      <w:r w:rsidR="00AE751F" w:rsidRPr="008D2DAE">
        <w:t>“</w:t>
      </w:r>
      <w:r w:rsidRPr="008D2DAE">
        <w:t>. Já jsem</w:t>
      </w:r>
      <w:r w:rsidR="00AE751F" w:rsidRPr="008D2DAE">
        <w:t xml:space="preserve"> s </w:t>
      </w:r>
      <w:r w:rsidRPr="008D2DAE">
        <w:t xml:space="preserve">Frankelem obědval 25. </w:t>
      </w:r>
      <w:r w:rsidR="00526404" w:rsidRPr="008D2DAE">
        <w:t>října</w:t>
      </w:r>
      <w:r w:rsidR="00AE751F" w:rsidRPr="008D2DAE">
        <w:t xml:space="preserve"> a </w:t>
      </w:r>
      <w:r w:rsidRPr="008D2DAE">
        <w:t>poskytl jsem mu jen tento všeobecný obraz, aniž bych zacházel do detailů, protože jsem chtěl uklidnit Hanoj</w:t>
      </w:r>
      <w:r w:rsidR="00AE751F" w:rsidRPr="008D2DAE">
        <w:t xml:space="preserve"> a </w:t>
      </w:r>
      <w:r w:rsidRPr="008D2DAE">
        <w:t>Saigon zase udržovat pod tlakem.</w:t>
      </w:r>
    </w:p>
    <w:p w:rsidR="00AE751F" w:rsidRPr="008D2DAE" w:rsidRDefault="002766E3" w:rsidP="00BF453C">
      <w:pPr>
        <w:pStyle w:val="Textodsazen"/>
      </w:pPr>
      <w:r w:rsidRPr="008D2DAE">
        <w:t>Ti</w:t>
      </w:r>
      <w:r w:rsidR="000151F1" w:rsidRPr="008D2DAE">
        <w:t xml:space="preserve">sková konference, kterou jsem uspořádal 26. </w:t>
      </w:r>
      <w:r w:rsidR="00526404" w:rsidRPr="008D2DAE">
        <w:t>října</w:t>
      </w:r>
      <w:r w:rsidR="000151F1" w:rsidRPr="008D2DAE">
        <w:t>, byla odsouzena jako Nixonova volební lest, která měla</w:t>
      </w:r>
      <w:r w:rsidR="00AE751F" w:rsidRPr="008D2DAE">
        <w:t xml:space="preserve"> v </w:t>
      </w:r>
      <w:r w:rsidR="000151F1" w:rsidRPr="008D2DAE">
        <w:t>poslední fázi prezidentské kampaně vyvolat naději, že bude uzavřen mír. Nemožný rozvrh, který spustil celou záležitost, stanovila Hanoj, ne my. Ještě</w:t>
      </w:r>
      <w:r w:rsidR="00AE751F" w:rsidRPr="008D2DAE">
        <w:t xml:space="preserve"> v </w:t>
      </w:r>
      <w:r w:rsidR="000151F1" w:rsidRPr="008D2DAE">
        <w:t>polovině září jsem neviděl žádnou možnost, jak jednání rychle dovést do konce. Právě Hanoj 8. října vyvedla jednání ze slepé uličky, protože se vzdala svého požadavku na vytvořen</w:t>
      </w:r>
      <w:r w:rsidR="00492FF7" w:rsidRPr="008D2DAE">
        <w:t>í</w:t>
      </w:r>
      <w:r w:rsidR="000151F1" w:rsidRPr="008D2DAE">
        <w:t xml:space="preserve"> koaliční vlády. Byla to Hanoj, kdo si stanovil podmínku, že dohoda musí být podepsána do 31. října; já jsem</w:t>
      </w:r>
      <w:r w:rsidR="00AE751F" w:rsidRPr="008D2DAE">
        <w:t xml:space="preserve"> s </w:t>
      </w:r>
      <w:r w:rsidR="000151F1" w:rsidRPr="008D2DAE">
        <w:t>ní souhlasil, abych využil její dychtivosti.</w:t>
      </w:r>
      <w:r w:rsidR="00AE751F" w:rsidRPr="008D2DAE">
        <w:t xml:space="preserve"> A </w:t>
      </w:r>
      <w:r w:rsidR="000151F1" w:rsidRPr="008D2DAE">
        <w:t>byla to Hanoj, nikoli Spojené státy, kdo nyní oznámil znění mírové dohody. Nixon by</w:t>
      </w:r>
      <w:r w:rsidR="00AE751F" w:rsidRPr="008D2DAE">
        <w:t xml:space="preserve"> v </w:t>
      </w:r>
      <w:r w:rsidR="000151F1" w:rsidRPr="008D2DAE">
        <w:t>této fázi zjevně dal přednost tomu, aby byla udržena</w:t>
      </w:r>
      <w:r w:rsidR="00AE751F" w:rsidRPr="008D2DAE">
        <w:t xml:space="preserve"> v </w:t>
      </w:r>
      <w:r w:rsidR="000151F1" w:rsidRPr="008D2DAE">
        <w:t xml:space="preserve">tajnosti až do doby </w:t>
      </w:r>
      <w:r w:rsidR="000151F1" w:rsidRPr="008D2DAE">
        <w:rPr>
          <w:i/>
        </w:rPr>
        <w:t>po</w:t>
      </w:r>
      <w:r w:rsidR="000151F1" w:rsidRPr="008D2DAE">
        <w:t xml:space="preserve"> volbách</w:t>
      </w:r>
      <w:r w:rsidR="00AE751F" w:rsidRPr="008D2DAE">
        <w:t xml:space="preserve"> a </w:t>
      </w:r>
      <w:r w:rsidR="000151F1" w:rsidRPr="008D2DAE">
        <w:t>před začátkem závěrečného kola rozhovorů. Administrativa odpověděla teprve poté, co ji Hanoj dva týdny před prezidentskými volbami obvinila, že se zřekla mírového urovnání.</w:t>
      </w:r>
    </w:p>
    <w:p w:rsidR="00AE751F" w:rsidRPr="008D2DAE" w:rsidRDefault="000151F1" w:rsidP="00BF453C">
      <w:pPr>
        <w:pStyle w:val="Textodsazen"/>
      </w:pPr>
      <w:r w:rsidRPr="008D2DAE">
        <w:t>Jakmile šla Hanoj na veřejnost, my jsme neměli jinou možnost než říci své stanovisko. Cílem mé konference bylo zachránit před vietnamskou nenávistí křehkou dohodu, která by ukončila deset let utrpení. Nixon se shodoval</w:t>
      </w:r>
      <w:r w:rsidR="00AE751F" w:rsidRPr="008D2DAE">
        <w:t xml:space="preserve"> s </w:t>
      </w:r>
      <w:r w:rsidRPr="008D2DAE">
        <w:t>mým názorem, že musím reagovat na vysílání Rádia Hanoj. Měl jsem dva cíle. Jedním bylo ujistit Hanoj, že budeme stát při základní dohodě,</w:t>
      </w:r>
      <w:r w:rsidR="00AE751F" w:rsidRPr="008D2DAE">
        <w:t xml:space="preserve"> a </w:t>
      </w:r>
      <w:r w:rsidRPr="008D2DAE">
        <w:t>současně si nechat otevřenou možnost předložit Saigonem navrhované změny. Druhým bylo ukázat Saigonu, že jsme rozhodnuti pokračovat</w:t>
      </w:r>
      <w:r w:rsidR="00AE751F" w:rsidRPr="008D2DAE">
        <w:t xml:space="preserve"> v </w:t>
      </w:r>
      <w:r w:rsidRPr="008D2DAE">
        <w:t>našem kursu. Nebylo to jednoduché, neboť Jihovietnamci by</w:t>
      </w:r>
      <w:r w:rsidR="00AE751F" w:rsidRPr="008D2DAE">
        <w:t xml:space="preserve"> z </w:t>
      </w:r>
      <w:r w:rsidRPr="008D2DAE">
        <w:t>toho mohli vyjít jako jediná překážka míru,</w:t>
      </w:r>
      <w:r w:rsidR="00AE751F" w:rsidRPr="008D2DAE">
        <w:t xml:space="preserve"> a </w:t>
      </w:r>
      <w:r w:rsidRPr="008D2DAE">
        <w:t>naši kritici by tudíž na ně znovu začali útočit</w:t>
      </w:r>
      <w:r w:rsidR="00AE751F" w:rsidRPr="008D2DAE">
        <w:t xml:space="preserve"> a </w:t>
      </w:r>
      <w:r w:rsidRPr="008D2DAE">
        <w:t>výsledkem by byl rozpad politické struktury našeho spojence. Nixon se mnou nediskutoval</w:t>
      </w:r>
      <w:r w:rsidR="00AE751F" w:rsidRPr="008D2DAE">
        <w:t xml:space="preserve"> o </w:t>
      </w:r>
      <w:r w:rsidRPr="008D2DAE">
        <w:t>vnitropolitických dopadech.</w:t>
      </w:r>
      <w:r w:rsidR="00AE751F" w:rsidRPr="008D2DAE">
        <w:t xml:space="preserve"> V </w:t>
      </w:r>
      <w:r w:rsidRPr="008D2DAE">
        <w:t>tomto ohledu mi dal jedinou instrukci: měl jsem zdůraznit, že podmínky, které jsme již dohodli, jsou lepší než ty, na které chce přistoupit McGovern (což byla samozřejmě pravda).</w:t>
      </w:r>
      <w:r w:rsidR="00AE751F" w:rsidRPr="008D2DAE">
        <w:t xml:space="preserve"> V </w:t>
      </w:r>
      <w:r w:rsidRPr="008D2DAE">
        <w:t>každém případě příležitost zdůraznit tento bod se nikdy nenaskytla.</w:t>
      </w:r>
    </w:p>
    <w:p w:rsidR="00AE751F" w:rsidRPr="008D2DAE" w:rsidRDefault="000151F1" w:rsidP="00BF453C">
      <w:pPr>
        <w:pStyle w:val="Textodsazen"/>
      </w:pPr>
      <w:r w:rsidRPr="008D2DAE">
        <w:t>Tak se stalo, že jsem se poprvé objevil</w:t>
      </w:r>
      <w:r w:rsidR="00AE751F" w:rsidRPr="008D2DAE">
        <w:t xml:space="preserve"> v </w:t>
      </w:r>
      <w:r w:rsidRPr="008D2DAE">
        <w:t>celostátním přenosu teprve na samém konci Nixonova prvního funkčního období. Až do prosince roku 1971</w:t>
      </w:r>
      <w:r w:rsidR="00AE751F" w:rsidRPr="008D2DAE">
        <w:t xml:space="preserve"> s </w:t>
      </w:r>
      <w:r w:rsidRPr="008D2DAE">
        <w:t xml:space="preserve">výjimkou oznámení mé druhé cesty do </w:t>
      </w:r>
      <w:r w:rsidR="00117C8D" w:rsidRPr="008D2DAE">
        <w:t>Číny</w:t>
      </w:r>
      <w:r w:rsidRPr="008D2DAE">
        <w:t xml:space="preserve"> jsem měl dohodnuto</w:t>
      </w:r>
      <w:r w:rsidR="00AE751F" w:rsidRPr="008D2DAE">
        <w:t xml:space="preserve"> s </w:t>
      </w:r>
      <w:r w:rsidRPr="008D2DAE">
        <w:t>novináři, že budu pořádat tiskové konference, ale</w:t>
      </w:r>
      <w:r w:rsidR="00AE751F" w:rsidRPr="008D2DAE">
        <w:t xml:space="preserve"> v </w:t>
      </w:r>
      <w:r w:rsidRPr="008D2DAE">
        <w:t xml:space="preserve">jejich zprávách budu figurovat jen jako mluvčí Bílého domu nebo administrativy, jehož jméno nebude nikdy uvedeno. Poté, co list </w:t>
      </w:r>
      <w:r w:rsidRPr="008D2DAE">
        <w:rPr>
          <w:i/>
        </w:rPr>
        <w:t>The Washington Post</w:t>
      </w:r>
      <w:r w:rsidRPr="008D2DAE">
        <w:t xml:space="preserve"> během indick</w:t>
      </w:r>
      <w:r w:rsidR="00AE751F" w:rsidRPr="008D2DAE">
        <w:t>o-p</w:t>
      </w:r>
      <w:r w:rsidRPr="008D2DAE">
        <w:t xml:space="preserve">ákistánské krize porušil toto pravidlo, už jsem pořádal většinou normální tiskové konference, </w:t>
      </w:r>
      <w:r w:rsidRPr="008D2DAE">
        <w:lastRenderedPageBreak/>
        <w:t>po kterých mě novináři mohli uvádět jako zdroj. Experti Bílého domu na propagaci byli nicméně přesvědčeni, že můj přízvuk by mohl urážet maloměšťáckou Ameriku; dovolovali proto záběry</w:t>
      </w:r>
      <w:r w:rsidR="00AE751F" w:rsidRPr="008D2DAE">
        <w:t xml:space="preserve"> z </w:t>
      </w:r>
      <w:r w:rsidRPr="008D2DAE">
        <w:t>mých tiskových konferencí, ale nesměly být ozvučené. Dvacátého šestého října konečně podstoupili to riziko</w:t>
      </w:r>
      <w:r w:rsidR="00AE751F" w:rsidRPr="008D2DAE">
        <w:t xml:space="preserve"> a </w:t>
      </w:r>
      <w:r w:rsidRPr="008D2DAE">
        <w:t>zkusili to</w:t>
      </w:r>
      <w:r w:rsidR="00AE751F" w:rsidRPr="008D2DAE">
        <w:t xml:space="preserve"> s </w:t>
      </w:r>
      <w:r w:rsidRPr="008D2DAE">
        <w:t>mou výslovností.</w:t>
      </w:r>
    </w:p>
    <w:p w:rsidR="00AE751F" w:rsidRPr="008D2DAE" w:rsidRDefault="000151F1" w:rsidP="00BF453C">
      <w:pPr>
        <w:pStyle w:val="Textodsazen"/>
      </w:pPr>
      <w:r w:rsidRPr="008D2DAE">
        <w:t>Od svého návratu ze Saigonu jsem se ve skutečnosti obával, že Hanoj půjde na veřejnost, jakmile bude jasné, že 31. říjen jakožto datum, kdy měla být podle dohodnutého časového plánu podepsána smlouva, nebude dodržen. Tudíž jsem byl připraven. Můj tým vypracoval odpovědi na nejpravděpodobnější otázky novinářů, kompilaci mých varování,</w:t>
      </w:r>
      <w:r w:rsidR="00AE751F" w:rsidRPr="008D2DAE">
        <w:t xml:space="preserve"> v </w:t>
      </w:r>
      <w:r w:rsidRPr="008D2DAE">
        <w:t>nichž jsem dopředu upozorňoval Le Duc Tha, že Saigon musí být konzultován,</w:t>
      </w:r>
      <w:r w:rsidR="00AE751F" w:rsidRPr="008D2DAE">
        <w:t xml:space="preserve"> a </w:t>
      </w:r>
      <w:r w:rsidRPr="008D2DAE">
        <w:t>také souhrn hlášení výzvědných služeb</w:t>
      </w:r>
      <w:r w:rsidR="00AE751F" w:rsidRPr="008D2DAE">
        <w:t xml:space="preserve"> o </w:t>
      </w:r>
      <w:r w:rsidRPr="008D2DAE">
        <w:t>plánu komunistů zmocnit se před vyhlášením příměří co největšího území. Prošel jsem tento materiál</w:t>
      </w:r>
      <w:r w:rsidR="00AE751F" w:rsidRPr="008D2DAE">
        <w:t xml:space="preserve"> s </w:t>
      </w:r>
      <w:r w:rsidRPr="008D2DAE">
        <w:t>Nixonem před svou tiskovou konferencí: znovu se přihlásím</w:t>
      </w:r>
      <w:r w:rsidR="00AE751F" w:rsidRPr="008D2DAE">
        <w:t xml:space="preserve"> k </w:t>
      </w:r>
      <w:r w:rsidRPr="008D2DAE">
        <w:t>základní dohodě, budu žádat nějaké změny, jež by nepřesáhly její rámec, ujistím Hanoj</w:t>
      </w:r>
      <w:r w:rsidR="00AE751F" w:rsidRPr="008D2DAE">
        <w:t xml:space="preserve"> o </w:t>
      </w:r>
      <w:r w:rsidRPr="008D2DAE">
        <w:t>naši dobré vůli</w:t>
      </w:r>
      <w:r w:rsidR="00AE751F" w:rsidRPr="008D2DAE">
        <w:t xml:space="preserve"> a </w:t>
      </w:r>
      <w:r w:rsidRPr="008D2DAE">
        <w:t>budu</w:t>
      </w:r>
      <w:r w:rsidR="00C142E4" w:rsidRPr="008D2DAE">
        <w:t xml:space="preserve"> </w:t>
      </w:r>
      <w:r w:rsidRPr="008D2DAE">
        <w:t>ji varovat, aby se nepokoušela vyvíjet tlak, budu hájit právo Saigonu žádat z</w:t>
      </w:r>
      <w:r w:rsidR="00C142E4" w:rsidRPr="008D2DAE">
        <w:t>mě</w:t>
      </w:r>
      <w:r w:rsidRPr="008D2DAE">
        <w:t>ny, ale upozorním, že by neměl usilovat</w:t>
      </w:r>
      <w:r w:rsidR="00AE751F" w:rsidRPr="008D2DAE">
        <w:t xml:space="preserve"> o </w:t>
      </w:r>
      <w:r w:rsidRPr="008D2DAE">
        <w:t>zásadní revizi dohody,</w:t>
      </w:r>
      <w:r w:rsidR="00AE751F" w:rsidRPr="008D2DAE">
        <w:t xml:space="preserve"> a </w:t>
      </w:r>
      <w:r w:rsidRPr="008D2DAE">
        <w:t>zavážu nás</w:t>
      </w:r>
      <w:r w:rsidR="00AE751F" w:rsidRPr="008D2DAE">
        <w:t xml:space="preserve"> k </w:t>
      </w:r>
      <w:r w:rsidRPr="008D2DAE">
        <w:t>rychlému uzavřen</w:t>
      </w:r>
      <w:r w:rsidR="00C142E4" w:rsidRPr="008D2DAE">
        <w:t xml:space="preserve">í </w:t>
      </w:r>
      <w:r w:rsidRPr="008D2DAE">
        <w:t>dohody. Neprob</w:t>
      </w:r>
      <w:r w:rsidR="00C142E4" w:rsidRPr="008D2DAE">
        <w:t>í</w:t>
      </w:r>
      <w:r w:rsidRPr="008D2DAE">
        <w:t xml:space="preserve">rali jsme nějaké přesné formulace, protože </w:t>
      </w:r>
      <w:r w:rsidR="00C142E4" w:rsidRPr="008D2DAE">
        <w:t>jsem</w:t>
      </w:r>
      <w:r w:rsidRPr="008D2DAE">
        <w:t xml:space="preserve"> měl mluvit </w:t>
      </w:r>
      <w:r w:rsidR="00C142E4" w:rsidRPr="008D2DAE">
        <w:t>s</w:t>
      </w:r>
      <w:r w:rsidRPr="008D2DAE">
        <w:t>p</w:t>
      </w:r>
      <w:r w:rsidR="00C142E4" w:rsidRPr="008D2DAE">
        <w:t>a</w:t>
      </w:r>
      <w:r w:rsidRPr="008D2DAE">
        <w:t>tr</w:t>
      </w:r>
      <w:r w:rsidR="00C142E4" w:rsidRPr="008D2DAE">
        <w:t>a</w:t>
      </w:r>
      <w:r w:rsidRPr="008D2DAE">
        <w:t>, ale hlavní témata. Nixon schválil můj přístup, jen si přál, abych rýpl do Mc</w:t>
      </w:r>
      <w:r w:rsidR="002766E3" w:rsidRPr="008D2DAE">
        <w:t>G</w:t>
      </w:r>
      <w:r w:rsidRPr="008D2DAE">
        <w:t>overna (čemuž jsem se ve skutečnosti vyhnul).</w:t>
      </w:r>
    </w:p>
    <w:p w:rsidR="00AE751F" w:rsidRPr="008D2DAE" w:rsidRDefault="00AE751F" w:rsidP="00BF453C">
      <w:pPr>
        <w:pStyle w:val="Textodsazen"/>
      </w:pPr>
      <w:r w:rsidRPr="008D2DAE">
        <w:t>A </w:t>
      </w:r>
      <w:r w:rsidR="000151F1" w:rsidRPr="008D2DAE">
        <w:t>této linie jsem se držel. Ve svých úvodních poznámkách jsem řekl onu větu (</w:t>
      </w:r>
      <w:r w:rsidRPr="008D2DAE">
        <w:t>„</w:t>
      </w:r>
      <w:r w:rsidR="000151F1" w:rsidRPr="008D2DAE">
        <w:t>mír je na dosah ruky</w:t>
      </w:r>
      <w:r w:rsidRPr="008D2DAE">
        <w:t>“</w:t>
      </w:r>
      <w:r w:rsidR="000151F1" w:rsidRPr="008D2DAE">
        <w:t>), která mne pak měla stále strašit:</w:t>
      </w:r>
    </w:p>
    <w:p w:rsidR="00AE751F" w:rsidRPr="008D2DAE" w:rsidRDefault="00AE751F" w:rsidP="00BF453C">
      <w:pPr>
        <w:pStyle w:val="Textodsazen"/>
      </w:pPr>
    </w:p>
    <w:p w:rsidR="00AE751F" w:rsidRPr="008D2DAE" w:rsidRDefault="000151F1" w:rsidP="002B7336">
      <w:pPr>
        <w:pStyle w:val="Text-cittneodsazen"/>
      </w:pPr>
      <w:r w:rsidRPr="008D2DAE">
        <w:t>Ozvaly se nám teď obě části Vietnamu</w:t>
      </w:r>
      <w:r w:rsidR="00AE751F" w:rsidRPr="008D2DAE">
        <w:t xml:space="preserve"> a </w:t>
      </w:r>
      <w:r w:rsidRPr="008D2DAE">
        <w:t>je zjevné, že válka, jež zuřila deset let, se chýlí ke konci,</w:t>
      </w:r>
      <w:r w:rsidR="00AE751F" w:rsidRPr="008D2DAE">
        <w:t xml:space="preserve"> a </w:t>
      </w:r>
      <w:r w:rsidRPr="008D2DAE">
        <w:t>že je to traumatická zkušenost pro všechny její účastníky</w:t>
      </w:r>
      <w:r w:rsidR="00A76BE3" w:rsidRPr="008D2DAE">
        <w:t>…</w:t>
      </w:r>
    </w:p>
    <w:p w:rsidR="00AE751F" w:rsidRPr="008D2DAE" w:rsidRDefault="000151F1" w:rsidP="002B7336">
      <w:pPr>
        <w:pStyle w:val="Text-cittodsazen"/>
      </w:pPr>
      <w:r w:rsidRPr="008D2DAE">
        <w:t>Věříme, že mír je na dosah ruky. Věříme, že se rýsuje na obzoru dohoda, založená na prezidentově návrhu</w:t>
      </w:r>
      <w:r w:rsidR="00AE751F" w:rsidRPr="008D2DAE">
        <w:t xml:space="preserve"> z </w:t>
      </w:r>
      <w:r w:rsidRPr="008D2DAE">
        <w:t>8. května</w:t>
      </w:r>
      <w:r w:rsidR="00AE751F" w:rsidRPr="008D2DAE">
        <w:t xml:space="preserve"> a </w:t>
      </w:r>
      <w:r w:rsidRPr="008D2DAE">
        <w:t>na určité adaptaci návrhu</w:t>
      </w:r>
      <w:r w:rsidR="00AE751F" w:rsidRPr="008D2DAE">
        <w:t xml:space="preserve"> z </w:t>
      </w:r>
      <w:r w:rsidRPr="008D2DAE">
        <w:t>25. ledna, která je spravedlivá pro všechny strany.</w:t>
      </w:r>
      <w:r w:rsidR="00AE751F" w:rsidRPr="008D2DAE">
        <w:t xml:space="preserve"> U </w:t>
      </w:r>
      <w:r w:rsidRPr="008D2DAE">
        <w:t>tak složité války</w:t>
      </w:r>
      <w:r w:rsidR="00A76BE3" w:rsidRPr="008D2DAE">
        <w:t>…</w:t>
      </w:r>
      <w:r w:rsidRPr="008D2DAE">
        <w:t xml:space="preserve"> nevyhnutelně musí nastat při dosahování definitivního řešení občasné potíže, věříme však, že do této chvíle jsme už ušli nejdelší část cesty</w:t>
      </w:r>
      <w:r w:rsidR="00AE751F" w:rsidRPr="008D2DAE">
        <w:t xml:space="preserve"> a </w:t>
      </w:r>
      <w:r w:rsidRPr="008D2DAE">
        <w:t>že to, co nyní brání dohodě, jsou problémy, které jsou méně důležité než ty, jež jsme už vyřešili.</w:t>
      </w:r>
    </w:p>
    <w:p w:rsidR="00AE751F" w:rsidRPr="008D2DAE" w:rsidRDefault="00AE751F" w:rsidP="00BF453C">
      <w:pPr>
        <w:pStyle w:val="Textodsazen"/>
      </w:pPr>
    </w:p>
    <w:p w:rsidR="00AE751F" w:rsidRPr="008D2DAE" w:rsidRDefault="000151F1" w:rsidP="00BF453C">
      <w:pPr>
        <w:pStyle w:val="Textodsazen"/>
      </w:pPr>
      <w:r w:rsidRPr="008D2DAE">
        <w:t xml:space="preserve">Hájil jsem právo obyvatel Jižního Vietnamu, </w:t>
      </w:r>
      <w:r w:rsidR="00AE751F" w:rsidRPr="008D2DAE">
        <w:t>„</w:t>
      </w:r>
      <w:r w:rsidRPr="008D2DAE">
        <w:t>kteří tolik trpěli</w:t>
      </w:r>
      <w:r w:rsidR="00A76BE3" w:rsidRPr="008D2DAE">
        <w:t>…</w:t>
      </w:r>
      <w:r w:rsidRPr="008D2DAE">
        <w:t>, kteří zůstanou</w:t>
      </w:r>
      <w:r w:rsidR="00AE751F" w:rsidRPr="008D2DAE">
        <w:t xml:space="preserve"> v </w:t>
      </w:r>
      <w:r w:rsidRPr="008D2DAE">
        <w:t>té zemi, až my odejdeme</w:t>
      </w:r>
      <w:r w:rsidR="00AE751F" w:rsidRPr="008D2DAE">
        <w:t>“</w:t>
      </w:r>
      <w:r w:rsidRPr="008D2DAE">
        <w:t>, podílet se na přípravě podmínek jejich míru. Obavy jejich vlády je nutno přijímat</w:t>
      </w:r>
      <w:r w:rsidR="00AE751F" w:rsidRPr="008D2DAE">
        <w:t xml:space="preserve"> s </w:t>
      </w:r>
      <w:r w:rsidRPr="008D2DAE">
        <w:t>velkým respektem. Budeme trvat na změnách, jestliže budou řešitelné</w:t>
      </w:r>
      <w:r w:rsidR="00AE751F" w:rsidRPr="008D2DAE">
        <w:t xml:space="preserve"> v </w:t>
      </w:r>
      <w:r w:rsidRPr="008D2DAE">
        <w:t>krátkém čase. Pokud jde</w:t>
      </w:r>
      <w:r w:rsidR="00AE751F" w:rsidRPr="008D2DAE">
        <w:t xml:space="preserve"> o </w:t>
      </w:r>
      <w:r w:rsidRPr="008D2DAE">
        <w:t>americký národ, jsme si vědomi utrpení, které válka způsobila:</w:t>
      </w:r>
    </w:p>
    <w:p w:rsidR="00AE751F" w:rsidRPr="008D2DAE" w:rsidRDefault="00AE751F" w:rsidP="00BF453C">
      <w:pPr>
        <w:pStyle w:val="Textodsazen"/>
      </w:pPr>
    </w:p>
    <w:p w:rsidR="00AE751F" w:rsidRPr="008D2DAE" w:rsidRDefault="000151F1" w:rsidP="002B7336">
      <w:pPr>
        <w:pStyle w:val="Text-cittneodsazen"/>
      </w:pPr>
      <w:r w:rsidRPr="008D2DAE">
        <w:t>Byli jsme si intenzivně vědomi sporů</w:t>
      </w:r>
      <w:r w:rsidR="00AE751F" w:rsidRPr="008D2DAE">
        <w:t xml:space="preserve"> a </w:t>
      </w:r>
      <w:r w:rsidRPr="008D2DAE">
        <w:t>muk, které tato válka způsobila</w:t>
      </w:r>
      <w:r w:rsidR="00AE751F" w:rsidRPr="008D2DAE">
        <w:t xml:space="preserve"> v </w:t>
      </w:r>
      <w:r w:rsidRPr="008D2DAE">
        <w:t>této zemi. Jedním</w:t>
      </w:r>
      <w:r w:rsidR="00AE751F" w:rsidRPr="008D2DAE">
        <w:t xml:space="preserve"> z </w:t>
      </w:r>
      <w:r w:rsidRPr="008D2DAE">
        <w:t>důvodů, proč prezident tolik chtěl ukončit válku jednáním</w:t>
      </w:r>
      <w:r w:rsidR="00AE751F" w:rsidRPr="008D2DAE">
        <w:t xml:space="preserve"> a </w:t>
      </w:r>
      <w:r w:rsidRPr="008D2DAE">
        <w:t>ukončit ji způsobem, který je</w:t>
      </w:r>
      <w:r w:rsidR="00AE751F" w:rsidRPr="008D2DAE">
        <w:t xml:space="preserve"> v </w:t>
      </w:r>
      <w:r w:rsidRPr="008D2DAE">
        <w:t>souladu</w:t>
      </w:r>
      <w:r w:rsidR="00AE751F" w:rsidRPr="008D2DAE">
        <w:t xml:space="preserve"> s </w:t>
      </w:r>
      <w:r w:rsidRPr="008D2DAE">
        <w:t xml:space="preserve">našimi zásadami, je </w:t>
      </w:r>
      <w:r w:rsidRPr="008D2DAE">
        <w:lastRenderedPageBreak/>
        <w:t>naděje, že akt uzavření míru by mohl obnovit jednotu, kterou jsme občas</w:t>
      </w:r>
      <w:r w:rsidR="00AE751F" w:rsidRPr="008D2DAE">
        <w:t xml:space="preserve"> v </w:t>
      </w:r>
      <w:r w:rsidRPr="008D2DAE">
        <w:t>některých obdobích během války ztratili,</w:t>
      </w:r>
      <w:r w:rsidR="00AE751F" w:rsidRPr="008D2DAE">
        <w:t xml:space="preserve"> a </w:t>
      </w:r>
      <w:r w:rsidRPr="008D2DAE">
        <w:t>dohoda by tak mohla být spíše hojivým aktem než zdrojem nových sporů. To zůstává naší politikou.</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skončil jsem varováním Hanoji</w:t>
      </w:r>
      <w:r w:rsidRPr="008D2DAE">
        <w:t xml:space="preserve"> i </w:t>
      </w:r>
      <w:r w:rsidR="000151F1" w:rsidRPr="008D2DAE">
        <w:t>Saigonu:</w:t>
      </w:r>
    </w:p>
    <w:p w:rsidR="00AE751F" w:rsidRPr="008D2DAE" w:rsidRDefault="00AE751F" w:rsidP="00BF453C">
      <w:pPr>
        <w:pStyle w:val="Textodsazen"/>
      </w:pPr>
    </w:p>
    <w:p w:rsidR="00AE751F" w:rsidRPr="008D2DAE" w:rsidRDefault="000151F1" w:rsidP="002B7336">
      <w:pPr>
        <w:pStyle w:val="Text-cittneodsazen"/>
      </w:pPr>
      <w:r w:rsidRPr="008D2DAE">
        <w:t>Nebudeme dohnáni</w:t>
      </w:r>
      <w:r w:rsidR="00AE751F" w:rsidRPr="008D2DAE">
        <w:t xml:space="preserve"> k </w:t>
      </w:r>
      <w:r w:rsidRPr="008D2DAE">
        <w:t>nějaké dohodě, dokud její obsah nebude správný. Neustoupíme od dohody, až bude její obsah správný.</w:t>
      </w:r>
      <w:r w:rsidR="00AE751F" w:rsidRPr="008D2DAE">
        <w:t xml:space="preserve"> A </w:t>
      </w:r>
      <w:r w:rsidRPr="008D2DAE">
        <w:t>věříme, že</w:t>
      </w:r>
      <w:r w:rsidR="00AE751F" w:rsidRPr="008D2DAE">
        <w:t xml:space="preserve"> s </w:t>
      </w:r>
      <w:r w:rsidRPr="008D2DAE">
        <w:t>tímto přístupem</w:t>
      </w:r>
      <w:r w:rsidR="00AE751F" w:rsidRPr="008D2DAE">
        <w:t xml:space="preserve"> a s </w:t>
      </w:r>
      <w:r w:rsidRPr="008D2DAE">
        <w:t>trochou spolupráce druhé strany můžeme brzy vrátit Americe znovu mír</w:t>
      </w:r>
      <w:r w:rsidR="00AE751F" w:rsidRPr="008D2DAE">
        <w:t xml:space="preserve"> a </w:t>
      </w:r>
      <w:r w:rsidRPr="008D2DAE">
        <w:t>jednotu.</w:t>
      </w:r>
    </w:p>
    <w:p w:rsidR="00AE751F" w:rsidRPr="008D2DAE" w:rsidRDefault="00AE751F" w:rsidP="00BF453C">
      <w:pPr>
        <w:pStyle w:val="Textodsazen"/>
      </w:pPr>
    </w:p>
    <w:p w:rsidR="00AE751F" w:rsidRPr="008D2DAE" w:rsidRDefault="000151F1" w:rsidP="00BF453C">
      <w:pPr>
        <w:pStyle w:val="Textodsazen"/>
      </w:pPr>
      <w:r w:rsidRPr="008D2DAE">
        <w:t>Šestadvacátý říjen byl dnem velkých emocí</w:t>
      </w:r>
      <w:r w:rsidR="00AE751F" w:rsidRPr="008D2DAE">
        <w:t xml:space="preserve"> a </w:t>
      </w:r>
      <w:r w:rsidRPr="008D2DAE">
        <w:t>komplikovaného manévrování. Mou největší starostí bylo, aby se dohoda nerozpadla. Pokud by válka pokračovala, prohloubily by se rozpory</w:t>
      </w:r>
      <w:r w:rsidR="00AE751F" w:rsidRPr="008D2DAE">
        <w:t xml:space="preserve"> v </w:t>
      </w:r>
      <w:r w:rsidRPr="008D2DAE">
        <w:t>naší zemi, aniž by to mělo nějaký smysl. Ale nebyli jsme si jisti, že se obě vietnamské strany vrátí</w:t>
      </w:r>
      <w:r w:rsidR="00AE751F" w:rsidRPr="008D2DAE">
        <w:t xml:space="preserve"> k </w:t>
      </w:r>
      <w:r w:rsidRPr="008D2DAE">
        <w:t xml:space="preserve">jednacímu stolu. Je naprosto evidentní, že jsem si na této tiskové konferenci na sebe ušil bič. Dramatická věta </w:t>
      </w:r>
      <w:r w:rsidR="00AE751F" w:rsidRPr="008D2DAE">
        <w:t>„</w:t>
      </w:r>
      <w:r w:rsidRPr="008D2DAE">
        <w:t>mír je na dosah ruky</w:t>
      </w:r>
      <w:r w:rsidR="00AE751F" w:rsidRPr="008D2DAE">
        <w:t>“</w:t>
      </w:r>
      <w:r w:rsidRPr="008D2DAE">
        <w:t xml:space="preserve"> se stala užitečným symbolem </w:t>
      </w:r>
      <w:r w:rsidR="008757B0" w:rsidRPr="008D2DAE">
        <w:t>licoměrn</w:t>
      </w:r>
      <w:r w:rsidRPr="008D2DAE">
        <w:t>osti vlády</w:t>
      </w:r>
      <w:r w:rsidR="00AE751F" w:rsidRPr="008D2DAE">
        <w:t xml:space="preserve"> v </w:t>
      </w:r>
      <w:r w:rsidRPr="008D2DAE">
        <w:t>pokračující zuřivé debatě</w:t>
      </w:r>
      <w:r w:rsidR="00AE751F" w:rsidRPr="008D2DAE">
        <w:t xml:space="preserve"> o </w:t>
      </w:r>
      <w:r w:rsidRPr="008D2DAE">
        <w:t>Vietnamu</w:t>
      </w:r>
      <w:r w:rsidR="00AE751F" w:rsidRPr="008D2DAE">
        <w:t xml:space="preserve"> a </w:t>
      </w:r>
      <w:r w:rsidRPr="008D2DAE">
        <w:t>stejně naši kritici smýšleli</w:t>
      </w:r>
      <w:r w:rsidR="00AE751F" w:rsidRPr="008D2DAE">
        <w:t xml:space="preserve"> o </w:t>
      </w:r>
      <w:r w:rsidRPr="008D2DAE">
        <w:t>mých slovech, že se budu snažit, aby</w:t>
      </w:r>
      <w:r w:rsidR="00AE751F" w:rsidRPr="008D2DAE">
        <w:t xml:space="preserve"> k </w:t>
      </w:r>
      <w:r w:rsidRPr="008D2DAE">
        <w:t>uzavření dohody stačila jen jedna další schůzka, což jsem už řekl oběma stranám tajně</w:t>
      </w:r>
      <w:r w:rsidR="00AE751F" w:rsidRPr="008D2DAE">
        <w:t xml:space="preserve"> a </w:t>
      </w:r>
      <w:r w:rsidRPr="008D2DAE">
        <w:t xml:space="preserve">nyní opakoval veřejně. Je nutno říci, že Nixon netušil, že řeknu větu </w:t>
      </w:r>
      <w:r w:rsidR="00AE751F" w:rsidRPr="008D2DAE">
        <w:t>„</w:t>
      </w:r>
      <w:r w:rsidRPr="008D2DAE">
        <w:t>mír je na dosah ruky</w:t>
      </w:r>
      <w:r w:rsidR="00AE751F" w:rsidRPr="008D2DAE">
        <w:t>“</w:t>
      </w:r>
      <w:r w:rsidRPr="008D2DAE">
        <w:t xml:space="preserve">. Bylo to mnohoznačné sdělení </w:t>
      </w:r>
      <w:r w:rsidR="00A76BE3" w:rsidRPr="008D2DAE">
        <w:t>–</w:t>
      </w:r>
      <w:r w:rsidRPr="008D2DAE">
        <w:t xml:space="preserve"> příliš optimistické, jak se ukázalo </w:t>
      </w:r>
      <w:r w:rsidR="00A76BE3" w:rsidRPr="008D2DAE">
        <w:t>–</w:t>
      </w:r>
      <w:r w:rsidRPr="008D2DAE">
        <w:t xml:space="preserve"> oběma stranám, že hodláme vytrvat; signál Hanoji, že se nevzdáváme,</w:t>
      </w:r>
      <w:r w:rsidR="00AE751F" w:rsidRPr="008D2DAE">
        <w:t xml:space="preserve"> a </w:t>
      </w:r>
      <w:r w:rsidRPr="008D2DAE">
        <w:t>Saigonu, že se nedáme odradit.</w:t>
      </w:r>
    </w:p>
    <w:p w:rsidR="00AE751F" w:rsidRPr="008D2DAE" w:rsidRDefault="00AE751F" w:rsidP="00BF453C">
      <w:pPr>
        <w:pStyle w:val="Textodsazen"/>
      </w:pPr>
      <w:r w:rsidRPr="008D2DAE">
        <w:t>A </w:t>
      </w:r>
      <w:r w:rsidR="000151F1" w:rsidRPr="008D2DAE">
        <w:t>toto prohlášení bylo navzdory všem pozdějším útokům</w:t>
      </w:r>
      <w:r w:rsidRPr="008D2DAE">
        <w:t xml:space="preserve"> v </w:t>
      </w:r>
      <w:r w:rsidR="000151F1" w:rsidRPr="008D2DAE">
        <w:t xml:space="preserve">zásadě správné </w:t>
      </w:r>
      <w:r w:rsidR="00A76BE3" w:rsidRPr="008D2DAE">
        <w:t>–</w:t>
      </w:r>
      <w:r w:rsidR="00C142E4" w:rsidRPr="008D2DAE">
        <w:t xml:space="preserve"> </w:t>
      </w:r>
      <w:r w:rsidR="000151F1" w:rsidRPr="008D2DAE">
        <w:t>třebaže plat</w:t>
      </w:r>
      <w:r w:rsidR="00C142E4" w:rsidRPr="008D2DAE">
        <w:t>í</w:t>
      </w:r>
      <w:r w:rsidR="000151F1" w:rsidRPr="008D2DAE">
        <w:t>, že kdybych to měl udělat znovu, zvolil bych méně dramatickou formulaci. Jednán</w:t>
      </w:r>
      <w:r w:rsidR="00C142E4" w:rsidRPr="008D2DAE">
        <w:t>í</w:t>
      </w:r>
      <w:r w:rsidR="000151F1" w:rsidRPr="008D2DAE">
        <w:t xml:space="preserve"> opět začala 20. listopadu (Hanoj zdržovala téměř čtyři týdny, než dovolila jejich obnovení). Průlom, který vyřešil všechny zásadní otázky, nastal 9. ledna roku 1973; dohoda byla podepsána 23. ledna. Sémantici se mohou přít, zda jsou šestitýdenní jednání příliš dlouhá na to, aby se dalo mluvit</w:t>
      </w:r>
      <w:r w:rsidRPr="008D2DAE">
        <w:t xml:space="preserve"> o „</w:t>
      </w:r>
      <w:r w:rsidR="000151F1" w:rsidRPr="008D2DAE">
        <w:t>míru na dosah ruky</w:t>
      </w:r>
      <w:r w:rsidRPr="008D2DAE">
        <w:t>“</w:t>
      </w:r>
      <w:r w:rsidR="000151F1" w:rsidRPr="008D2DAE">
        <w:t>. Faktem zůstává, že zuřivá válka, která trvala deset let</w:t>
      </w:r>
      <w:r w:rsidRPr="008D2DAE">
        <w:t xml:space="preserve"> a </w:t>
      </w:r>
      <w:r w:rsidR="000151F1" w:rsidRPr="008D2DAE">
        <w:t>vyžádala si nesčetné životy, byla ukončena do několika týdnů po tomto prohlášení.</w:t>
      </w:r>
    </w:p>
    <w:p w:rsidR="00AE751F" w:rsidRPr="008D2DAE" w:rsidRDefault="000151F1" w:rsidP="00BF453C">
      <w:pPr>
        <w:pStyle w:val="Textodsazen"/>
      </w:pPr>
      <w:r w:rsidRPr="008D2DAE">
        <w:t>Hlavním problémem bylo dostat Hanoj zpátky</w:t>
      </w:r>
      <w:r w:rsidR="00AE751F" w:rsidRPr="008D2DAE">
        <w:t xml:space="preserve"> k </w:t>
      </w:r>
      <w:r w:rsidRPr="008D2DAE">
        <w:t>jednacímu stolu. Těsně před svou tiskovou konferencí jsem poslal Bunkerovi telegram, že nesmí dovolit, aby Thieu vyhodil celou dohodu do povětří; měl se postarat, aby Thieu neříkal věci, které by byly</w:t>
      </w:r>
      <w:r w:rsidR="00AE751F" w:rsidRPr="008D2DAE">
        <w:t xml:space="preserve"> v </w:t>
      </w:r>
      <w:r w:rsidRPr="008D2DAE">
        <w:t>rozporu</w:t>
      </w:r>
      <w:r w:rsidR="00AE751F" w:rsidRPr="008D2DAE">
        <w:t xml:space="preserve"> s </w:t>
      </w:r>
      <w:r w:rsidRPr="008D2DAE">
        <w:t>mými komentáři. Informoval jsem Dobrynina</w:t>
      </w:r>
      <w:r w:rsidR="00AE751F" w:rsidRPr="008D2DAE">
        <w:t xml:space="preserve"> o </w:t>
      </w:r>
      <w:r w:rsidRPr="008D2DAE">
        <w:t xml:space="preserve">svých záměrech. Zdálo se, že si myslí </w:t>
      </w:r>
      <w:r w:rsidR="00A76BE3" w:rsidRPr="008D2DAE">
        <w:t>–</w:t>
      </w:r>
      <w:r w:rsidRPr="008D2DAE">
        <w:t xml:space="preserve"> bez instrukcí </w:t>
      </w:r>
      <w:r w:rsidR="00A76BE3" w:rsidRPr="008D2DAE">
        <w:t>–</w:t>
      </w:r>
      <w:r w:rsidRPr="008D2DAE">
        <w:t>, že až se situace trochu uklidní, mohla by jednání zase začít. Čekalo nás nyní několik dní hektických výměn názorů, které komplikovala skutečnost, že Nixon byl často nepřítomen, neboť se stále ještě účastnil předvolební kampaně. Vyřešil jsem tento problém tím, že jsem poslal nějaké zprávy sám</w:t>
      </w:r>
      <w:r w:rsidR="00AE751F" w:rsidRPr="008D2DAE">
        <w:t xml:space="preserve"> a </w:t>
      </w:r>
      <w:r w:rsidRPr="008D2DAE">
        <w:t>rámcový obsah dopisů odesílaných jeho jménem jsem</w:t>
      </w:r>
      <w:r w:rsidR="00AE751F" w:rsidRPr="008D2DAE">
        <w:t xml:space="preserve"> s </w:t>
      </w:r>
      <w:r w:rsidRPr="008D2DAE">
        <w:t xml:space="preserve">ním ověřil po telefonu. My jsme tedy </w:t>
      </w:r>
      <w:r w:rsidRPr="008D2DAE">
        <w:lastRenderedPageBreak/>
        <w:t>mohli pokračovat</w:t>
      </w:r>
      <w:r w:rsidR="00AE751F" w:rsidRPr="008D2DAE">
        <w:t xml:space="preserve"> a </w:t>
      </w:r>
      <w:r w:rsidRPr="008D2DAE">
        <w:t>on podepsal příslušné texty vždy po svém návratu, když již byly rozeslány elektronickou cestou.</w:t>
      </w:r>
    </w:p>
    <w:p w:rsidR="00AE751F" w:rsidRPr="008D2DAE" w:rsidRDefault="000151F1" w:rsidP="00BF453C">
      <w:pPr>
        <w:pStyle w:val="Textodsazen"/>
      </w:pPr>
      <w:r w:rsidRPr="008D2DAE">
        <w:t>Od Severovietnamců přišla 26. října večer poněkud matoucí nóta,</w:t>
      </w:r>
      <w:r w:rsidR="00AE751F" w:rsidRPr="008D2DAE">
        <w:t xml:space="preserve"> v </w:t>
      </w:r>
      <w:r w:rsidRPr="008D2DAE">
        <w:t xml:space="preserve">níž se snažili vysvětlit, proč vše zveřejnili. Zdálo se, že odmítají další jednání se mnou, třebaže bez obvyklé válečnické rétoriky. Navrhovali, že nejlepší (ale nikoli, všimněme si, </w:t>
      </w:r>
      <w:r w:rsidR="00AE751F" w:rsidRPr="008D2DAE">
        <w:t>„</w:t>
      </w:r>
      <w:r w:rsidRPr="008D2DAE">
        <w:t>jedinou</w:t>
      </w:r>
      <w:r w:rsidR="00AE751F" w:rsidRPr="008D2DAE">
        <w:t>“</w:t>
      </w:r>
      <w:r w:rsidRPr="008D2DAE">
        <w:t>) možností by bylo podepsat dohodu ve stávající podobě. Uzavřeli však své sdělení dvěma odstavci, které silně naznačovaly, že Hanoj by nakonec mohla být ochotna pokračovat</w:t>
      </w:r>
      <w:r w:rsidR="00AE751F" w:rsidRPr="008D2DAE">
        <w:t xml:space="preserve"> v </w:t>
      </w:r>
      <w:r w:rsidRPr="008D2DAE">
        <w:t>jednáních:</w:t>
      </w:r>
    </w:p>
    <w:p w:rsidR="00AE751F" w:rsidRPr="008D2DAE" w:rsidRDefault="00AE751F" w:rsidP="00BF453C">
      <w:pPr>
        <w:pStyle w:val="Textodsazen"/>
      </w:pPr>
    </w:p>
    <w:p w:rsidR="00AE751F" w:rsidRPr="008D2DAE" w:rsidRDefault="000151F1" w:rsidP="002B7336">
      <w:pPr>
        <w:pStyle w:val="Text-cittneodsazen"/>
      </w:pPr>
      <w:r w:rsidRPr="008D2DAE">
        <w:t>Vláda Vietnamské demokratické republiky sice zveřejnila informace</w:t>
      </w:r>
      <w:r w:rsidR="00AE751F" w:rsidRPr="008D2DAE">
        <w:t xml:space="preserve"> o </w:t>
      </w:r>
      <w:r w:rsidRPr="008D2DAE">
        <w:t>tajných setkáních mezi Vietnamskou demokratickou republikou</w:t>
      </w:r>
      <w:r w:rsidR="00AE751F" w:rsidRPr="008D2DAE">
        <w:t xml:space="preserve"> a </w:t>
      </w:r>
      <w:r w:rsidRPr="008D2DAE">
        <w:t>Spojenými státy, avšak stále potvrzuje, že nejlepší cestou, jak rychle ukončit válku</w:t>
      </w:r>
      <w:r w:rsidR="00AE751F" w:rsidRPr="008D2DAE">
        <w:t xml:space="preserve"> a </w:t>
      </w:r>
      <w:r w:rsidRPr="008D2DAE">
        <w:t>obnovit mír ve Vietnamu, je vyjednávat seriózně</w:t>
      </w:r>
      <w:r w:rsidR="00A76BE3" w:rsidRPr="008D2DAE">
        <w:t>…</w:t>
      </w:r>
    </w:p>
    <w:p w:rsidR="00AE751F" w:rsidRPr="008D2DAE" w:rsidRDefault="000151F1" w:rsidP="002B7336">
      <w:pPr>
        <w:pStyle w:val="Text-cittodsazen"/>
      </w:pPr>
      <w:r w:rsidRPr="008D2DAE">
        <w:t>Vláda Vietnamské demokratické republiky bude pokračovat</w:t>
      </w:r>
      <w:r w:rsidR="00AE751F" w:rsidRPr="008D2DAE">
        <w:t xml:space="preserve"> v </w:t>
      </w:r>
      <w:r w:rsidRPr="008D2DAE">
        <w:t>jednáních se svou neměnnou dobrou vůlí</w:t>
      </w:r>
      <w:r w:rsidR="00AE751F" w:rsidRPr="008D2DAE">
        <w:t xml:space="preserve"> a </w:t>
      </w:r>
      <w:r w:rsidRPr="008D2DAE">
        <w:t>seriózním přístupem,</w:t>
      </w:r>
      <w:r w:rsidR="00AE751F" w:rsidRPr="008D2DAE">
        <w:t xml:space="preserve"> s </w:t>
      </w:r>
      <w:r w:rsidRPr="008D2DAE">
        <w:t>cílem rychle ukončit válku</w:t>
      </w:r>
      <w:r w:rsidR="00AE751F" w:rsidRPr="008D2DAE">
        <w:t xml:space="preserve"> a </w:t>
      </w:r>
      <w:r w:rsidRPr="008D2DAE">
        <w:t>obnovit mír ve Vietnamu</w:t>
      </w:r>
      <w:r w:rsidR="00AE751F" w:rsidRPr="008D2DAE">
        <w:t xml:space="preserve"> v </w:t>
      </w:r>
      <w:r w:rsidRPr="008D2DAE">
        <w:t>souladu</w:t>
      </w:r>
      <w:r w:rsidR="00AE751F" w:rsidRPr="008D2DAE">
        <w:t xml:space="preserve"> s </w:t>
      </w:r>
      <w:r w:rsidRPr="008D2DAE">
        <w:t>aspiracemi vietnamského národa, amerického národa</w:t>
      </w:r>
      <w:r w:rsidR="00AE751F" w:rsidRPr="008D2DAE">
        <w:t xml:space="preserve"> a </w:t>
      </w:r>
      <w:r w:rsidRPr="008D2DAE">
        <w:t>národů světa. Tím budou vytvořeny příznivé podmínky pro ustavení nových vztahů mezi Vietnamskou demokratickou republikou</w:t>
      </w:r>
      <w:r w:rsidR="00AE751F" w:rsidRPr="008D2DAE">
        <w:t xml:space="preserve"> a </w:t>
      </w:r>
      <w:r w:rsidRPr="008D2DAE">
        <w:t>Spojenými státy, založených na rovnoprávnosti</w:t>
      </w:r>
      <w:r w:rsidR="00AE751F" w:rsidRPr="008D2DAE">
        <w:t xml:space="preserve"> a </w:t>
      </w:r>
      <w:r w:rsidRPr="008D2DAE">
        <w:t>oboustranném zájmu.</w:t>
      </w:r>
    </w:p>
    <w:p w:rsidR="00AE751F" w:rsidRPr="008D2DAE" w:rsidRDefault="00AE751F" w:rsidP="00BF453C">
      <w:pPr>
        <w:pStyle w:val="Textodsazen"/>
      </w:pPr>
    </w:p>
    <w:p w:rsidR="00AE751F" w:rsidRPr="008D2DAE" w:rsidRDefault="000151F1" w:rsidP="00BF453C">
      <w:pPr>
        <w:pStyle w:val="Textodsazen"/>
      </w:pPr>
      <w:r w:rsidRPr="008D2DAE">
        <w:t>Následujícího dne, 27. října, se však začalo zdát, že mluvčí Severovietnamců</w:t>
      </w:r>
      <w:r w:rsidR="00AE751F" w:rsidRPr="008D2DAE">
        <w:t xml:space="preserve"> v </w:t>
      </w:r>
      <w:r w:rsidRPr="008D2DAE">
        <w:t>Paříži Nguyen Thanh Le od tohoto prohlášení ustupuje. Novinářům řekl, že Le Duc Tho</w:t>
      </w:r>
      <w:r w:rsidR="00AE751F" w:rsidRPr="008D2DAE">
        <w:t xml:space="preserve"> a </w:t>
      </w:r>
      <w:r w:rsidRPr="008D2DAE">
        <w:t>Xuan Thuy mne opět přijmou pouze</w:t>
      </w:r>
      <w:r w:rsidR="00AE751F" w:rsidRPr="008D2DAE">
        <w:t xml:space="preserve"> v </w:t>
      </w:r>
      <w:r w:rsidRPr="008D2DAE">
        <w:t>případě, budo</w:t>
      </w:r>
      <w:r w:rsidR="00AE751F" w:rsidRPr="008D2DAE">
        <w:t>u-l</w:t>
      </w:r>
      <w:r w:rsidRPr="008D2DAE">
        <w:t xml:space="preserve">i Spojené státy připraveny podepsat říjnovou dohodu: </w:t>
      </w:r>
      <w:r w:rsidR="00AE751F" w:rsidRPr="008D2DAE">
        <w:t>„</w:t>
      </w:r>
      <w:r w:rsidRPr="008D2DAE">
        <w:t>Jestliže datum podepsání je naplánováno na jedenatřicátého, tak pokud se chce Kissinger sejít</w:t>
      </w:r>
      <w:r w:rsidR="00AE751F" w:rsidRPr="008D2DAE">
        <w:t xml:space="preserve"> s </w:t>
      </w:r>
      <w:r w:rsidRPr="008D2DAE">
        <w:t>Le Duc Them nebo Xuan Thuy</w:t>
      </w:r>
      <w:r w:rsidR="00492FF7" w:rsidRPr="008D2DAE">
        <w:t>e</w:t>
      </w:r>
      <w:r w:rsidRPr="008D2DAE">
        <w:t>m třicátého, aby se</w:t>
      </w:r>
      <w:r w:rsidR="00AE751F" w:rsidRPr="008D2DAE">
        <w:t xml:space="preserve"> s </w:t>
      </w:r>
      <w:r w:rsidRPr="008D2DAE">
        <w:t xml:space="preserve">nimi napil šampaňského před podepsáním smlouvy, pak myslím, </w:t>
      </w:r>
      <w:r w:rsidR="00492FF7" w:rsidRPr="008D2DAE">
        <w:t>ž</w:t>
      </w:r>
      <w:r w:rsidRPr="008D2DAE">
        <w:t xml:space="preserve">e odpověď </w:t>
      </w:r>
      <w:r w:rsidR="008757B0" w:rsidRPr="008D2DAE">
        <w:t>b</w:t>
      </w:r>
      <w:r w:rsidRPr="008D2DAE">
        <w:t>ude kladná.</w:t>
      </w:r>
      <w:r w:rsidR="00AE751F" w:rsidRPr="008D2DAE">
        <w:t>“</w:t>
      </w:r>
      <w:r w:rsidRPr="008D2DAE">
        <w:t xml:space="preserve"> </w:t>
      </w:r>
      <w:r w:rsidR="00492FF7" w:rsidRPr="008D2DAE">
        <w:t>Ž</w:t>
      </w:r>
      <w:r w:rsidRPr="008D2DAE">
        <w:t>e m</w:t>
      </w:r>
      <w:r w:rsidR="00492FF7" w:rsidRPr="008D2DAE">
        <w:t>í</w:t>
      </w:r>
      <w:r w:rsidRPr="008D2DAE">
        <w:t xml:space="preserve">sto </w:t>
      </w:r>
      <w:r w:rsidR="00AE751F" w:rsidRPr="008D2DAE">
        <w:t>„</w:t>
      </w:r>
      <w:r w:rsidRPr="008D2DAE">
        <w:t>míru na dosah ruky</w:t>
      </w:r>
      <w:r w:rsidR="00AE751F" w:rsidRPr="008D2DAE">
        <w:t>“</w:t>
      </w:r>
      <w:r w:rsidRPr="008D2DAE">
        <w:t xml:space="preserve"> nabídl </w:t>
      </w:r>
      <w:r w:rsidR="00AE751F" w:rsidRPr="008D2DAE">
        <w:t>„</w:t>
      </w:r>
      <w:r w:rsidRPr="008D2DAE">
        <w:t>m</w:t>
      </w:r>
      <w:r w:rsidR="008757B0" w:rsidRPr="008D2DAE">
        <w:t>í</w:t>
      </w:r>
      <w:r w:rsidRPr="008D2DAE">
        <w:t>r na hrotu pera</w:t>
      </w:r>
      <w:r w:rsidR="00AE751F" w:rsidRPr="008D2DAE">
        <w:t>“</w:t>
      </w:r>
      <w:r w:rsidRPr="008D2DAE">
        <w:t>. My j</w:t>
      </w:r>
      <w:r w:rsidR="00492FF7" w:rsidRPr="008D2DAE">
        <w:t>s</w:t>
      </w:r>
      <w:r w:rsidRPr="008D2DAE">
        <w:t>me mimo toho odpověděli na nótu Hanoje</w:t>
      </w:r>
      <w:r w:rsidR="00AE751F" w:rsidRPr="008D2DAE">
        <w:t xml:space="preserve"> z </w:t>
      </w:r>
      <w:r w:rsidRPr="008D2DAE">
        <w:t>předcházejícího dne,</w:t>
      </w:r>
      <w:r w:rsidR="00AE751F" w:rsidRPr="008D2DAE">
        <w:t xml:space="preserve"> v </w:t>
      </w:r>
      <w:r w:rsidRPr="008D2DAE">
        <w:t>n</w:t>
      </w:r>
      <w:r w:rsidR="008757B0" w:rsidRPr="008D2DAE">
        <w:t>íž</w:t>
      </w:r>
      <w:r w:rsidRPr="008D2DAE">
        <w:t xml:space="preserve"> j</w:t>
      </w:r>
      <w:r w:rsidR="008757B0" w:rsidRPr="008D2DAE">
        <w:t>s</w:t>
      </w:r>
      <w:r w:rsidRPr="008D2DAE">
        <w:t xml:space="preserve">me opakovali návrh, </w:t>
      </w:r>
      <w:r w:rsidR="00DF4E9F" w:rsidRPr="008D2DAE">
        <w:t>aby</w:t>
      </w:r>
      <w:r w:rsidRPr="008D2DAE">
        <w:t xml:space="preserve"> </w:t>
      </w:r>
      <w:r w:rsidR="008757B0" w:rsidRPr="008D2DAE">
        <w:t xml:space="preserve">se </w:t>
      </w:r>
      <w:r w:rsidRPr="008D2DAE">
        <w:t>konala závěrečná jednání,</w:t>
      </w:r>
      <w:r w:rsidR="00AE751F" w:rsidRPr="008D2DAE">
        <w:t xml:space="preserve"> a </w:t>
      </w:r>
      <w:r w:rsidRPr="008D2DAE">
        <w:t>slíbili úplné</w:t>
      </w:r>
      <w:r w:rsidR="00C142E4" w:rsidRPr="008D2DAE">
        <w:t xml:space="preserve"> </w:t>
      </w:r>
      <w:r w:rsidRPr="008D2DAE">
        <w:t>zastavení bombardování do 48 hodin po podepsání dohody. Kopii zprávy jsem poslal Číňanům.</w:t>
      </w:r>
    </w:p>
    <w:p w:rsidR="00AE751F" w:rsidRPr="008D2DAE" w:rsidRDefault="000151F1" w:rsidP="00BF453C">
      <w:pPr>
        <w:pStyle w:val="Textodsazen"/>
      </w:pPr>
      <w:r w:rsidRPr="008D2DAE">
        <w:t>Pak přišla nóta od Sovětů, kteří nás opatrně obvinili, že jsme se odchýlili od dohodnutého časového plánu,</w:t>
      </w:r>
      <w:r w:rsidR="00AE751F" w:rsidRPr="008D2DAE">
        <w:t xml:space="preserve"> a </w:t>
      </w:r>
      <w:r w:rsidRPr="008D2DAE">
        <w:t>naznačili, že spory</w:t>
      </w:r>
      <w:r w:rsidR="00AE751F" w:rsidRPr="008D2DAE">
        <w:t xml:space="preserve"> s </w:t>
      </w:r>
      <w:r w:rsidRPr="008D2DAE">
        <w:t>Thieuem mohou být inscenované (vlády zemí,</w:t>
      </w:r>
      <w:r w:rsidR="00AE751F" w:rsidRPr="008D2DAE">
        <w:t xml:space="preserve"> v </w:t>
      </w:r>
      <w:r w:rsidRPr="008D2DAE">
        <w:t>nichž měla Moskva rozmístěny jednotky Rudé armády, se</w:t>
      </w:r>
      <w:r w:rsidR="00AE751F" w:rsidRPr="008D2DAE">
        <w:t xml:space="preserve"> s </w:t>
      </w:r>
      <w:r w:rsidRPr="008D2DAE">
        <w:t>ní samozřejmě nikdy vážně nepřely, proto</w:t>
      </w:r>
      <w:r w:rsidR="00AE751F" w:rsidRPr="008D2DAE">
        <w:t xml:space="preserve"> s </w:t>
      </w:r>
      <w:r w:rsidRPr="008D2DAE">
        <w:t>ničím podobným neměla zkušenosti). Zkoncipovali jsme odpověď Nixonovým jménem (ten byl na předvolební kampani</w:t>
      </w:r>
      <w:r w:rsidR="00AE751F" w:rsidRPr="008D2DAE">
        <w:t xml:space="preserve"> v </w:t>
      </w:r>
      <w:r w:rsidRPr="008D2DAE">
        <w:t>Kentucky), opakovali náš základní návrh</w:t>
      </w:r>
      <w:r w:rsidR="00AE751F" w:rsidRPr="008D2DAE">
        <w:t xml:space="preserve"> a </w:t>
      </w:r>
      <w:r w:rsidRPr="008D2DAE">
        <w:t>požádali Moskvu, aby pomohla obnovit jednání. Já</w:t>
      </w:r>
      <w:r w:rsidR="00AE751F" w:rsidRPr="008D2DAE">
        <w:t xml:space="preserve"> a </w:t>
      </w:r>
      <w:r w:rsidRPr="008D2DAE">
        <w:t>můj tým jsme demonstrovali, že ve čtyřiadvaceti hodinách, které uplynuly od mé tiskové konference, jsme se naučili používat příhodnější výrazy: Nixon</w:t>
      </w:r>
      <w:r w:rsidR="00AE751F" w:rsidRPr="008D2DAE">
        <w:t xml:space="preserve"> v </w:t>
      </w:r>
      <w:r w:rsidRPr="008D2DAE">
        <w:t xml:space="preserve">dopise Brežněvovi říkal, že mír je určitě </w:t>
      </w:r>
      <w:r w:rsidR="00AE751F" w:rsidRPr="008D2DAE">
        <w:t>„</w:t>
      </w:r>
      <w:r w:rsidRPr="008D2DAE">
        <w:t>dosažitelný</w:t>
      </w:r>
      <w:r w:rsidR="00AE751F" w:rsidRPr="008D2DAE">
        <w:t>“</w:t>
      </w:r>
      <w:r w:rsidRPr="008D2DAE">
        <w:t>.</w:t>
      </w:r>
    </w:p>
    <w:p w:rsidR="00AE751F" w:rsidRPr="008D2DAE" w:rsidRDefault="000151F1" w:rsidP="00BF453C">
      <w:pPr>
        <w:pStyle w:val="Textodsazen"/>
      </w:pPr>
      <w:r w:rsidRPr="008D2DAE">
        <w:t>Nyní dal</w:t>
      </w:r>
      <w:r w:rsidR="00AE751F" w:rsidRPr="008D2DAE">
        <w:t xml:space="preserve"> o </w:t>
      </w:r>
      <w:r w:rsidRPr="008D2DAE">
        <w:t>sobě vědět</w:t>
      </w:r>
      <w:r w:rsidR="00AE751F" w:rsidRPr="008D2DAE">
        <w:t xml:space="preserve"> i </w:t>
      </w:r>
      <w:r w:rsidRPr="008D2DAE">
        <w:t>Thieu. Nha</w:t>
      </w:r>
      <w:r w:rsidR="00AE751F" w:rsidRPr="008D2DAE">
        <w:t xml:space="preserve"> v </w:t>
      </w:r>
      <w:r w:rsidRPr="008D2DAE">
        <w:t>dlouhém</w:t>
      </w:r>
      <w:r w:rsidR="00AE751F" w:rsidRPr="008D2DAE">
        <w:t xml:space="preserve"> a </w:t>
      </w:r>
      <w:r w:rsidRPr="008D2DAE">
        <w:t xml:space="preserve">hádavém memorandu </w:t>
      </w:r>
      <w:r w:rsidRPr="008D2DAE">
        <w:lastRenderedPageBreak/>
        <w:t>upozorňoval na údajné rozpory mezi vysíláním hanojského rozhlasu</w:t>
      </w:r>
      <w:r w:rsidR="00AE751F" w:rsidRPr="008D2DAE">
        <w:t xml:space="preserve"> a </w:t>
      </w:r>
      <w:r w:rsidRPr="008D2DAE">
        <w:t>mou tiskovou konferencí na jedné straně</w:t>
      </w:r>
      <w:r w:rsidR="00AE751F" w:rsidRPr="008D2DAE">
        <w:t xml:space="preserve"> a </w:t>
      </w:r>
      <w:r w:rsidRPr="008D2DAE">
        <w:t xml:space="preserve">na straně druhé tím, co bylo řečeno Saigonu. Tvrdil, že jednotlivé časové plány zveřejněné Hanojí byly pro Saigon </w:t>
      </w:r>
      <w:r w:rsidR="00AE751F" w:rsidRPr="008D2DAE">
        <w:t>„</w:t>
      </w:r>
      <w:r w:rsidRPr="008D2DAE">
        <w:t>překvapením</w:t>
      </w:r>
      <w:r w:rsidR="00AE751F" w:rsidRPr="008D2DAE">
        <w:t>“</w:t>
      </w:r>
      <w:r w:rsidRPr="008D2DAE">
        <w:t>. (Thieu ve skutečnosti dobře věděl</w:t>
      </w:r>
      <w:r w:rsidR="00AE751F" w:rsidRPr="008D2DAE">
        <w:t xml:space="preserve"> o </w:t>
      </w:r>
      <w:r w:rsidRPr="008D2DAE">
        <w:t>mém záměru letět ze Saigonu do Hanoje, který jsem zrušil, protože odmítl dohodu.) Když se Nha do toho už pustil, opakoval námitky Saigonu</w:t>
      </w:r>
      <w:r w:rsidR="00AE751F" w:rsidRPr="008D2DAE">
        <w:t xml:space="preserve"> k </w:t>
      </w:r>
      <w:r w:rsidRPr="008D2DAE">
        <w:t xml:space="preserve">výrazu </w:t>
      </w:r>
      <w:r w:rsidR="00AE751F" w:rsidRPr="008D2DAE">
        <w:t>„</w:t>
      </w:r>
      <w:r w:rsidRPr="008D2DAE">
        <w:t>správní struktura</w:t>
      </w:r>
      <w:r w:rsidR="00AE751F" w:rsidRPr="008D2DAE">
        <w:t>“</w:t>
      </w:r>
      <w:r w:rsidRPr="008D2DAE">
        <w:t>, který podle něho dokazoval, že Národní rada národního smíření</w:t>
      </w:r>
      <w:r w:rsidR="00AE751F" w:rsidRPr="008D2DAE">
        <w:t xml:space="preserve"> a </w:t>
      </w:r>
      <w:r w:rsidRPr="008D2DAE">
        <w:t xml:space="preserve">shody je jen </w:t>
      </w:r>
      <w:r w:rsidR="00AE751F" w:rsidRPr="008D2DAE">
        <w:t>„</w:t>
      </w:r>
      <w:r w:rsidRPr="008D2DAE">
        <w:t>koaliční vládou</w:t>
      </w:r>
      <w:r w:rsidR="00AE751F" w:rsidRPr="008D2DAE">
        <w:t xml:space="preserve"> v </w:t>
      </w:r>
      <w:r w:rsidRPr="008D2DAE">
        <w:t>přestrojení</w:t>
      </w:r>
      <w:r w:rsidR="00AE751F" w:rsidRPr="008D2DAE">
        <w:t>“</w:t>
      </w:r>
      <w:r w:rsidRPr="008D2DAE">
        <w:t>. Dověděli jsme se, že Thieu vyslal emisary</w:t>
      </w:r>
      <w:r w:rsidR="00AE751F" w:rsidRPr="008D2DAE">
        <w:t xml:space="preserve"> k </w:t>
      </w:r>
      <w:r w:rsidRPr="008D2DAE">
        <w:t>našim ostatním asijským spojencům, aby přednesli jeho námitky</w:t>
      </w:r>
      <w:r w:rsidR="00AE751F" w:rsidRPr="008D2DAE">
        <w:t xml:space="preserve"> k </w:t>
      </w:r>
      <w:r w:rsidRPr="008D2DAE">
        <w:t>dohodě. To mělo za následek další prezidentův dopis Thieuovi, který Nixon koncipoval osobně. Velkoryse upozornil, že moje tisková konference</w:t>
      </w:r>
      <w:r w:rsidR="00AE751F" w:rsidRPr="008D2DAE">
        <w:t xml:space="preserve"> z </w:t>
      </w:r>
      <w:r w:rsidRPr="008D2DAE">
        <w:t xml:space="preserve">26. </w:t>
      </w:r>
      <w:r w:rsidR="00526404" w:rsidRPr="008D2DAE">
        <w:t>října</w:t>
      </w:r>
      <w:r w:rsidRPr="008D2DAE">
        <w:t xml:space="preserve"> odráží jeho vlastní názory. Zdůraznil, že po volbách nezmění kurs:</w:t>
      </w:r>
    </w:p>
    <w:p w:rsidR="00AE751F" w:rsidRPr="008D2DAE" w:rsidRDefault="00AE751F" w:rsidP="00BF453C">
      <w:pPr>
        <w:pStyle w:val="Textodsazen"/>
      </w:pPr>
    </w:p>
    <w:p w:rsidR="00AE751F" w:rsidRPr="008D2DAE" w:rsidRDefault="000151F1" w:rsidP="002B7336">
      <w:pPr>
        <w:pStyle w:val="Text-cittneodsazen"/>
      </w:pPr>
      <w:r w:rsidRPr="008D2DAE">
        <w:t>Naše jednota byla zásadně důležitým aspektem úspěchu, kterému jsme se doposud těšili při bojových operacích,</w:t>
      </w:r>
      <w:r w:rsidR="00AE751F" w:rsidRPr="008D2DAE">
        <w:t xml:space="preserve"> a </w:t>
      </w:r>
      <w:r w:rsidRPr="008D2DAE">
        <w:t>stejně tak bude nejlepší zárukou úspěchu</w:t>
      </w:r>
      <w:r w:rsidR="00AE751F" w:rsidRPr="008D2DAE">
        <w:t xml:space="preserve"> v </w:t>
      </w:r>
      <w:r w:rsidRPr="008D2DAE">
        <w:t>situaci, kdy boj bude pokračovat spíše</w:t>
      </w:r>
      <w:r w:rsidR="00AE751F" w:rsidRPr="008D2DAE">
        <w:t xml:space="preserve"> v </w:t>
      </w:r>
      <w:r w:rsidRPr="008D2DAE">
        <w:t>politickém rámci. Pokud budeme dál zjevně směřovat ke sporu, životně důležitý základ pro poskytování americké podpory vám</w:t>
      </w:r>
      <w:r w:rsidR="00AE751F" w:rsidRPr="008D2DAE">
        <w:t xml:space="preserve"> a </w:t>
      </w:r>
      <w:r w:rsidRPr="008D2DAE">
        <w:t>vaší vládě bude zničen.</w:t>
      </w:r>
      <w:r w:rsidR="00AE751F" w:rsidRPr="008D2DAE">
        <w:t xml:space="preserve"> V </w:t>
      </w:r>
      <w:r w:rsidRPr="008D2DAE">
        <w:t>tomto ohledu jsou komentáře vašeho ministra zahraničí, že USA vyjednávají</w:t>
      </w:r>
      <w:r w:rsidR="00AE751F" w:rsidRPr="008D2DAE">
        <w:t xml:space="preserve"> o </w:t>
      </w:r>
      <w:r w:rsidRPr="008D2DAE">
        <w:t>kapitulaci, stejně škodlivé jako nespravedlivé</w:t>
      </w:r>
      <w:r w:rsidR="00AE751F" w:rsidRPr="008D2DAE">
        <w:t xml:space="preserve"> a </w:t>
      </w:r>
      <w:r w:rsidRPr="008D2DAE">
        <w:t>nepřiměřené.</w:t>
      </w:r>
    </w:p>
    <w:p w:rsidR="00AE751F" w:rsidRPr="008D2DAE" w:rsidRDefault="000151F1" w:rsidP="002B7336">
      <w:pPr>
        <w:pStyle w:val="Text-cittodsazen"/>
      </w:pPr>
      <w:r w:rsidRPr="008D2DAE">
        <w:t>Můžete si být jist, že má rozhodnutí, pokud jde</w:t>
      </w:r>
      <w:r w:rsidR="00AE751F" w:rsidRPr="008D2DAE">
        <w:t xml:space="preserve"> o </w:t>
      </w:r>
      <w:r w:rsidRPr="008D2DAE">
        <w:t>konečnou podobu mírového urovnání, nejsou ani</w:t>
      </w:r>
      <w:r w:rsidR="00AE751F" w:rsidRPr="008D2DAE">
        <w:t xml:space="preserve"> v </w:t>
      </w:r>
      <w:r w:rsidRPr="008D2DAE">
        <w:t>nejmenším ovlivněna volbami ve Spojených státech,</w:t>
      </w:r>
      <w:r w:rsidR="00AE751F" w:rsidRPr="008D2DAE">
        <w:t xml:space="preserve"> a </w:t>
      </w:r>
      <w:r w:rsidRPr="008D2DAE">
        <w:t>neměl byste podléhat žádným iluzím, že se má politika ohledně potřeby dosáhnout rychle míru po volbách nějak změní.</w:t>
      </w:r>
    </w:p>
    <w:p w:rsidR="00AE751F" w:rsidRPr="008D2DAE" w:rsidRDefault="00AE751F" w:rsidP="00BF453C">
      <w:pPr>
        <w:pStyle w:val="Textodsazen"/>
      </w:pPr>
    </w:p>
    <w:p w:rsidR="00AE751F" w:rsidRPr="008D2DAE" w:rsidRDefault="000151F1" w:rsidP="00BF453C">
      <w:pPr>
        <w:pStyle w:val="Textodsazen"/>
      </w:pPr>
      <w:r w:rsidRPr="008D2DAE">
        <w:t>Téhož dne jsem zajistil, aby Bill Sullivan</w:t>
      </w:r>
      <w:r w:rsidR="00AE751F" w:rsidRPr="008D2DAE">
        <w:t xml:space="preserve"> a </w:t>
      </w:r>
      <w:r w:rsidRPr="008D2DAE">
        <w:t>ministerstvo zahraničí pokračovali</w:t>
      </w:r>
      <w:r w:rsidR="00AE751F" w:rsidRPr="008D2DAE">
        <w:t xml:space="preserve"> v </w:t>
      </w:r>
      <w:r w:rsidRPr="008D2DAE">
        <w:t>přípravě technických protokolů pro realizaci základních dohod. Haig na můj příkaz poslal Pentagonu pokyn, aby připravil dodávky životně důležitého vojenského materiálu pro případ, že by operace Enhance Plus (přísun zásobní výzbroje pro Saigon) znovu začala. (Tyto dodávky jsem nařídil omezit poté, co Thieu odmítl dohodu.)</w:t>
      </w:r>
    </w:p>
    <w:p w:rsidR="00AE751F" w:rsidRPr="008D2DAE" w:rsidRDefault="000151F1" w:rsidP="00BF453C">
      <w:pPr>
        <w:pStyle w:val="Textodsazen"/>
      </w:pPr>
      <w:r w:rsidRPr="008D2DAE">
        <w:t xml:space="preserve">Třicátého </w:t>
      </w:r>
      <w:r w:rsidR="00526404" w:rsidRPr="008D2DAE">
        <w:t>října</w:t>
      </w:r>
      <w:r w:rsidRPr="008D2DAE">
        <w:t xml:space="preserve"> byla na řadě opět Hanoj: náš návrh je pečlivě studován</w:t>
      </w:r>
      <w:r w:rsidR="00AE751F" w:rsidRPr="008D2DAE">
        <w:t xml:space="preserve"> a </w:t>
      </w:r>
      <w:r w:rsidRPr="008D2DAE">
        <w:t>odpověď dostaneme později, bylo nám řečeno. Považoval jsem to za vcelku příznivé znamení: Hanoj zjevně nechtěla souhlasit</w:t>
      </w:r>
      <w:r w:rsidR="00AE751F" w:rsidRPr="008D2DAE">
        <w:t xml:space="preserve"> s </w:t>
      </w:r>
      <w:r w:rsidRPr="008D2DAE">
        <w:t>novými jednáními dříve, než vyprší jí</w:t>
      </w:r>
      <w:r w:rsidR="00C142E4" w:rsidRPr="008D2DAE">
        <w:t xml:space="preserve"> </w:t>
      </w:r>
      <w:r w:rsidRPr="008D2DAE">
        <w:t xml:space="preserve">veřejně navržená lhůta </w:t>
      </w:r>
      <w:r w:rsidR="00A76BE3" w:rsidRPr="008D2DAE">
        <w:t>–</w:t>
      </w:r>
      <w:r w:rsidRPr="008D2DAE">
        <w:t xml:space="preserve"> 31. říjen. Její prestiž by utrpěla, kdyby to udělala; zřejmě 31. října zahájí velký propagandistický útok na nás. </w:t>
      </w:r>
      <w:r w:rsidR="00117C8D" w:rsidRPr="008D2DAE">
        <w:t>Řekl</w:t>
      </w:r>
      <w:r w:rsidRPr="008D2DAE">
        <w:t xml:space="preserve"> jsem Haldemanovi, který jezdil</w:t>
      </w:r>
      <w:r w:rsidR="00AE751F" w:rsidRPr="008D2DAE">
        <w:t xml:space="preserve"> s </w:t>
      </w:r>
      <w:r w:rsidRPr="008D2DAE">
        <w:t>prezidentem, že existují tři možnosti: Hanoj zruší dohodu</w:t>
      </w:r>
      <w:r w:rsidR="00AE751F" w:rsidRPr="008D2DAE">
        <w:t xml:space="preserve"> a </w:t>
      </w:r>
      <w:r w:rsidRPr="008D2DAE">
        <w:t xml:space="preserve">zastaví </w:t>
      </w:r>
      <w:r w:rsidR="00492FF7" w:rsidRPr="008D2DAE">
        <w:t>veškerá</w:t>
      </w:r>
      <w:r w:rsidRPr="008D2DAE">
        <w:t xml:space="preserve"> </w:t>
      </w:r>
      <w:r w:rsidR="0043311F" w:rsidRPr="008D2DAE">
        <w:t>jednání</w:t>
      </w:r>
      <w:r w:rsidRPr="008D2DAE">
        <w:t>; bude trvat na dohodě, ale odmítne jakékoli její další projednávání; nebo znovu zahájí rozhovory. Tu poslední jsem považoval za nejpravděpodobně</w:t>
      </w:r>
      <w:r w:rsidR="008757B0" w:rsidRPr="008D2DAE">
        <w:t>jší</w:t>
      </w:r>
      <w:r w:rsidRPr="008D2DAE">
        <w:t xml:space="preserve"> vzhledem</w:t>
      </w:r>
      <w:r w:rsidR="00AE751F" w:rsidRPr="008D2DAE">
        <w:t xml:space="preserve"> k </w:t>
      </w:r>
      <w:r w:rsidRPr="008D2DAE">
        <w:t>vhodnému intervalu po původně navrhovaném termínu podepsání.</w:t>
      </w:r>
    </w:p>
    <w:p w:rsidR="00AE751F" w:rsidRPr="008D2DAE" w:rsidRDefault="000151F1" w:rsidP="00BF453C">
      <w:pPr>
        <w:pStyle w:val="Textodsazen"/>
      </w:pPr>
      <w:r w:rsidRPr="008D2DAE">
        <w:t xml:space="preserve">Následujícího dne </w:t>
      </w:r>
      <w:r w:rsidR="00A76BE3" w:rsidRPr="008D2DAE">
        <w:t>–</w:t>
      </w:r>
      <w:r w:rsidRPr="008D2DAE">
        <w:t xml:space="preserve"> 31. října </w:t>
      </w:r>
      <w:r w:rsidR="00A76BE3" w:rsidRPr="008D2DAE">
        <w:t>–</w:t>
      </w:r>
      <w:r w:rsidRPr="008D2DAE">
        <w:t xml:space="preserve"> vstoupil do hry opět Peking,</w:t>
      </w:r>
      <w:r w:rsidR="00AE751F" w:rsidRPr="008D2DAE">
        <w:t xml:space="preserve"> i </w:t>
      </w:r>
      <w:r w:rsidRPr="008D2DAE">
        <w:t xml:space="preserve">když jako obvykle zastával trochu jiný názor než jeho severovietnamští spojenci. Zatímco Hanoj dávala vinu za vše Spojeným státům, Číňané si opět vyhradili </w:t>
      </w:r>
      <w:r w:rsidRPr="008D2DAE">
        <w:lastRenderedPageBreak/>
        <w:t>svou nejrozhořčenější rétoriku pro Saigon</w:t>
      </w:r>
      <w:r w:rsidR="00AE751F" w:rsidRPr="008D2DAE">
        <w:t xml:space="preserve"> a </w:t>
      </w:r>
      <w:r w:rsidRPr="008D2DAE">
        <w:t xml:space="preserve">žádali, abychom mu </w:t>
      </w:r>
      <w:r w:rsidR="00AE751F" w:rsidRPr="008D2DAE">
        <w:t>„</w:t>
      </w:r>
      <w:r w:rsidRPr="008D2DAE">
        <w:t>důsledně zarazili</w:t>
      </w:r>
      <w:r w:rsidR="00AE751F" w:rsidRPr="008D2DAE">
        <w:t>“</w:t>
      </w:r>
      <w:r w:rsidRPr="008D2DAE">
        <w:t xml:space="preserve"> jeho </w:t>
      </w:r>
      <w:r w:rsidR="00526404" w:rsidRPr="008D2DAE">
        <w:t>chování</w:t>
      </w:r>
      <w:r w:rsidRPr="008D2DAE">
        <w:t>. Útočnější byla poznámka zjevně spojující naše jednání</w:t>
      </w:r>
      <w:r w:rsidR="00AE751F" w:rsidRPr="008D2DAE">
        <w:t xml:space="preserve"> v </w:t>
      </w:r>
      <w:r w:rsidRPr="008D2DAE">
        <w:t>záležitosti Vietnamu</w:t>
      </w:r>
      <w:r w:rsidR="00AE751F" w:rsidRPr="008D2DAE">
        <w:t xml:space="preserve"> a </w:t>
      </w:r>
      <w:r w:rsidRPr="008D2DAE">
        <w:t>naše vztahy</w:t>
      </w:r>
      <w:r w:rsidR="00AE751F" w:rsidRPr="008D2DAE">
        <w:t xml:space="preserve"> s </w:t>
      </w:r>
      <w:r w:rsidRPr="008D2DAE">
        <w:t>Čínou. Jestliže budeme prodlužovat válku</w:t>
      </w:r>
      <w:r w:rsidR="00AE751F" w:rsidRPr="008D2DAE">
        <w:t xml:space="preserve"> a </w:t>
      </w:r>
      <w:r w:rsidRPr="008D2DAE">
        <w:t xml:space="preserve">protahovat </w:t>
      </w:r>
      <w:r w:rsidR="0043311F" w:rsidRPr="008D2DAE">
        <w:t>jednání</w:t>
      </w:r>
      <w:r w:rsidRPr="008D2DAE">
        <w:t>, říkalo se</w:t>
      </w:r>
      <w:r w:rsidR="00AE751F" w:rsidRPr="008D2DAE">
        <w:t xml:space="preserve"> v </w:t>
      </w:r>
      <w:r w:rsidRPr="008D2DAE">
        <w:t xml:space="preserve">nótě, </w:t>
      </w:r>
      <w:r w:rsidR="00AE751F" w:rsidRPr="008D2DAE">
        <w:t>„</w:t>
      </w:r>
      <w:r w:rsidRPr="008D2DAE">
        <w:t>co si potom mají myslet lidé</w:t>
      </w:r>
      <w:r w:rsidR="00AE751F" w:rsidRPr="008D2DAE">
        <w:t xml:space="preserve"> o </w:t>
      </w:r>
      <w:r w:rsidRPr="008D2DAE">
        <w:t>prohlášeních USA, že jsou připraveny usilovat</w:t>
      </w:r>
      <w:r w:rsidR="00AE751F" w:rsidRPr="008D2DAE">
        <w:t xml:space="preserve"> o </w:t>
      </w:r>
      <w:r w:rsidRPr="008D2DAE">
        <w:t>uvolnění napětí na Dálném východě</w:t>
      </w:r>
      <w:r w:rsidR="00AE751F" w:rsidRPr="008D2DAE">
        <w:t>“</w:t>
      </w:r>
      <w:r w:rsidRPr="008D2DAE">
        <w:t>?</w:t>
      </w:r>
    </w:p>
    <w:p w:rsidR="00AE751F" w:rsidRPr="008D2DAE" w:rsidRDefault="000151F1" w:rsidP="00BF453C">
      <w:pPr>
        <w:pStyle w:val="Textodsazen"/>
      </w:pPr>
      <w:r w:rsidRPr="008D2DAE">
        <w:t>Když člověk bojuje, je jediným bezpečným kursem demonstrovat neústupnost. Váhání jen vybízí</w:t>
      </w:r>
      <w:r w:rsidR="00AE751F" w:rsidRPr="008D2DAE">
        <w:t xml:space="preserve"> k </w:t>
      </w:r>
      <w:r w:rsidRPr="008D2DAE">
        <w:t xml:space="preserve">dalšímu nátlaku. Neexistovala politika </w:t>
      </w:r>
      <w:r w:rsidR="00A76BE3" w:rsidRPr="008D2DAE">
        <w:t>–</w:t>
      </w:r>
      <w:r w:rsidRPr="008D2DAE">
        <w:t xml:space="preserve"> kromě míru ve Vietnamu </w:t>
      </w:r>
      <w:r w:rsidR="00A76BE3" w:rsidRPr="008D2DAE">
        <w:t>–</w:t>
      </w:r>
      <w:r w:rsidRPr="008D2DAE">
        <w:t>, které bych byl oddán více než zlepšování našich vztahů</w:t>
      </w:r>
      <w:r w:rsidR="00AE751F" w:rsidRPr="008D2DAE">
        <w:t xml:space="preserve"> s </w:t>
      </w:r>
      <w:r w:rsidRPr="008D2DAE">
        <w:t>Čínou. Nemohli jsme však dovolit, aby toho bylo zneužíváno proti nám. Odpověděli jsme proto nótou (jako vždy</w:t>
      </w:r>
      <w:r w:rsidR="00AE751F" w:rsidRPr="008D2DAE">
        <w:t xml:space="preserve"> v </w:t>
      </w:r>
      <w:r w:rsidRPr="008D2DAE">
        <w:t>případě Číňanů na nepodepsaném papíře bez hlavičky nebo vodotisku):</w:t>
      </w:r>
    </w:p>
    <w:p w:rsidR="00AE751F" w:rsidRPr="008D2DAE" w:rsidRDefault="00AE751F" w:rsidP="00BF453C">
      <w:pPr>
        <w:pStyle w:val="Textodsazen"/>
      </w:pPr>
    </w:p>
    <w:p w:rsidR="00AE751F" w:rsidRPr="008D2DAE" w:rsidRDefault="000151F1" w:rsidP="002B7336">
      <w:pPr>
        <w:pStyle w:val="Text-cittneodsazen"/>
      </w:pPr>
      <w:r w:rsidRPr="008D2DAE">
        <w:t>Čínská strana vzhledem ke všem rozhovorům, které měla se Spojenými státy</w:t>
      </w:r>
      <w:r w:rsidR="00AE751F" w:rsidRPr="008D2DAE">
        <w:t xml:space="preserve"> o </w:t>
      </w:r>
      <w:r w:rsidRPr="008D2DAE">
        <w:t>respektování základních principů, musí určitě chápat, že Spojené státy nemohou jednat se svým spojencem jako</w:t>
      </w:r>
      <w:r w:rsidR="00AE751F" w:rsidRPr="008D2DAE">
        <w:t xml:space="preserve"> s </w:t>
      </w:r>
      <w:r w:rsidRPr="008D2DAE">
        <w:t>loutkou. To by neodpovídalo ani skutečnosti, ani zásadám. Fakt, že Vietnamská demokratická republika předpokládá</w:t>
      </w:r>
      <w:r w:rsidR="00AE751F" w:rsidRPr="008D2DAE">
        <w:t xml:space="preserve"> a </w:t>
      </w:r>
      <w:r w:rsidRPr="008D2DAE">
        <w:t>neustále veřejně opakuje, že USA mají naprostou vládu nad svými přáteli, je jednou</w:t>
      </w:r>
      <w:r w:rsidR="00AE751F" w:rsidRPr="008D2DAE">
        <w:t xml:space="preserve"> z </w:t>
      </w:r>
      <w:r w:rsidRPr="008D2DAE">
        <w:t>hlavních příčin současných potíží. Americká strana by ráda připomněla čínské straně mnoho rozhovorů mezi doktorem Kissingerem</w:t>
      </w:r>
      <w:r w:rsidR="00AE751F" w:rsidRPr="008D2DAE">
        <w:t xml:space="preserve"> a </w:t>
      </w:r>
      <w:r w:rsidRPr="008D2DAE">
        <w:t>premiérem,</w:t>
      </w:r>
      <w:r w:rsidR="00AE751F" w:rsidRPr="008D2DAE">
        <w:t xml:space="preserve"> v </w:t>
      </w:r>
      <w:r w:rsidRPr="008D2DAE">
        <w:t>nichž doktor Kissinger vyjádřil pochopení pro to</w:t>
      </w:r>
      <w:r w:rsidR="00AE751F" w:rsidRPr="008D2DAE">
        <w:t xml:space="preserve"> a </w:t>
      </w:r>
      <w:r w:rsidRPr="008D2DAE">
        <w:t>respekt</w:t>
      </w:r>
      <w:r w:rsidR="00AE751F" w:rsidRPr="008D2DAE">
        <w:t xml:space="preserve"> k </w:t>
      </w:r>
      <w:r w:rsidRPr="008D2DAE">
        <w:t xml:space="preserve">tomu, jak </w:t>
      </w:r>
      <w:r w:rsidR="008757B0" w:rsidRPr="008D2DAE">
        <w:t>Čí</w:t>
      </w:r>
      <w:r w:rsidRPr="008D2DAE">
        <w:t>na vzorně zachází</w:t>
      </w:r>
      <w:r w:rsidR="00AE751F" w:rsidRPr="008D2DAE">
        <w:t xml:space="preserve"> s </w:t>
      </w:r>
      <w:r w:rsidRPr="008D2DAE">
        <w:t>princem Sihanukem, jejím spřáteleným politikem, který je hostem na čínské půdě. Americká strana upozorňuje, že její problémy</w:t>
      </w:r>
      <w:r w:rsidR="00AE751F" w:rsidRPr="008D2DAE">
        <w:t xml:space="preserve"> s </w:t>
      </w:r>
      <w:r w:rsidRPr="008D2DAE">
        <w:t>přáteli nejsou jednodušší</w:t>
      </w:r>
      <w:r w:rsidR="00AE751F" w:rsidRPr="008D2DAE">
        <w:t xml:space="preserve"> a </w:t>
      </w:r>
      <w:r w:rsidRPr="008D2DAE">
        <w:t>že její zásady se neliší od čínských.</w:t>
      </w:r>
    </w:p>
    <w:p w:rsidR="00AE751F" w:rsidRPr="008D2DAE" w:rsidRDefault="00AE751F" w:rsidP="00BF453C">
      <w:pPr>
        <w:pStyle w:val="Textodsazen"/>
      </w:pPr>
    </w:p>
    <w:p w:rsidR="00AE751F" w:rsidRPr="008D2DAE" w:rsidRDefault="000151F1" w:rsidP="00BF453C">
      <w:pPr>
        <w:pStyle w:val="Textodsazen"/>
      </w:pPr>
      <w:r w:rsidRPr="008D2DAE">
        <w:t>Zatímco my jsme bojovali ze všech sil, abychom udrželi dohodu pohromadě, naše veřejná debata</w:t>
      </w:r>
      <w:r w:rsidR="00AE751F" w:rsidRPr="008D2DAE">
        <w:t xml:space="preserve"> o </w:t>
      </w:r>
      <w:r w:rsidRPr="008D2DAE">
        <w:t>Vietnamu se začala opět p</w:t>
      </w:r>
      <w:r w:rsidR="003B0E4F" w:rsidRPr="008D2DAE">
        <w:t>ři</w:t>
      </w:r>
      <w:r w:rsidRPr="008D2DAE">
        <w:t>ostřovat. Zdálo se, že je na</w:t>
      </w:r>
      <w:r w:rsidR="008757B0" w:rsidRPr="008D2DAE">
        <w:t>ší</w:t>
      </w:r>
      <w:r w:rsidRPr="008D2DAE">
        <w:t>m osudem ukončit válku za stejných sporů, za jakých jsme ji vedli. Když byla 26. října zveřejněna naše jednání</w:t>
      </w:r>
      <w:r w:rsidR="00AE751F" w:rsidRPr="008D2DAE">
        <w:t xml:space="preserve"> s </w:t>
      </w:r>
      <w:r w:rsidRPr="008D2DAE">
        <w:t>Hanojí, země na okamžik překvapením strnula, pak však nastala celonárodní radost; ohromná většina naší veřejnosti pocítila obrovskou úlevu. Ani konec války však neměl odstranit hořkost, která se kumulovala deset let. Žádat čestný mír připadalo mnohým našim kritikům jako urážka. Naši odpůrci proti nám vytáhli do útoku po dvou liniích: za prvé tvrdili, že celá věc je podvod, který má Nixonovi pomoci vyhrát ve volbách, třebaže všechny průzkumy veřejného míněn</w:t>
      </w:r>
      <w:r w:rsidR="008757B0" w:rsidRPr="008D2DAE">
        <w:t>í</w:t>
      </w:r>
      <w:r w:rsidRPr="008D2DAE">
        <w:t xml:space="preserve"> ukazovaly, </w:t>
      </w:r>
      <w:r w:rsidR="00FB260C" w:rsidRPr="008D2DAE">
        <w:t>že</w:t>
      </w:r>
      <w:r w:rsidRPr="008D2DAE">
        <w:t xml:space="preserve"> </w:t>
      </w:r>
      <w:r w:rsidR="00C142E4" w:rsidRPr="008D2DAE">
        <w:t>t</w:t>
      </w:r>
      <w:r w:rsidRPr="008D2DAE">
        <w:t>o</w:t>
      </w:r>
      <w:r w:rsidR="00C142E4" w:rsidRPr="008D2DAE">
        <w:t xml:space="preserve"> </w:t>
      </w:r>
      <w:r w:rsidRPr="008D2DAE">
        <w:t>je ne</w:t>
      </w:r>
      <w:r w:rsidR="00C142E4" w:rsidRPr="008D2DAE">
        <w:t>s</w:t>
      </w:r>
      <w:r w:rsidRPr="008D2DAE">
        <w:t>my</w:t>
      </w:r>
      <w:r w:rsidR="00C142E4" w:rsidRPr="008D2DAE">
        <w:t>s</w:t>
      </w:r>
      <w:r w:rsidRPr="008D2DAE">
        <w:t>l,</w:t>
      </w:r>
      <w:r w:rsidR="00AE751F" w:rsidRPr="008D2DAE">
        <w:t xml:space="preserve"> a </w:t>
      </w:r>
      <w:r w:rsidRPr="008D2DAE">
        <w:t>za druhé prohlašovali, že stejných podmínek jsme mohli dosáhnout před čtyřmi lety, což byla naprostá nepravda. Někteří prot</w:t>
      </w:r>
      <w:r w:rsidR="00C142E4" w:rsidRPr="008D2DAE">
        <w:t>i</w:t>
      </w:r>
      <w:r w:rsidRPr="008D2DAE">
        <w:t>válečn</w:t>
      </w:r>
      <w:r w:rsidR="008757B0" w:rsidRPr="008D2DAE">
        <w:t>í</w:t>
      </w:r>
      <w:r w:rsidRPr="008D2DAE">
        <w:t xml:space="preserve"> kritici</w:t>
      </w:r>
      <w:r w:rsidR="00AE751F" w:rsidRPr="008D2DAE">
        <w:t xml:space="preserve"> s </w:t>
      </w:r>
      <w:r w:rsidRPr="008D2DAE">
        <w:t>neuvěřitelným pokrytectvím papouškovali Thieuovo tvrzen</w:t>
      </w:r>
      <w:r w:rsidR="00C142E4" w:rsidRPr="008D2DAE">
        <w:t>í</w:t>
      </w:r>
      <w:r w:rsidRPr="008D2DAE">
        <w:t>,</w:t>
      </w:r>
      <w:r w:rsidR="00C142E4" w:rsidRPr="008D2DAE">
        <w:t xml:space="preserve"> </w:t>
      </w:r>
      <w:r w:rsidRPr="008D2DAE">
        <w:t>že dohoda je neadekvátní, zvláště pokud jde</w:t>
      </w:r>
      <w:r w:rsidR="00AE751F" w:rsidRPr="008D2DAE">
        <w:t xml:space="preserve"> o </w:t>
      </w:r>
      <w:r w:rsidRPr="008D2DAE">
        <w:t>přítomnost severovietnamských jednotek na Jihu. Sami přitom na nás vyvíjeli tlak, abychom jednostranně stanovili lhůtu pro odchod všech našich jednotek. Dávno předtím se vzdali naděje na uzavření příměří, na stažení severovietnamských jednotek</w:t>
      </w:r>
      <w:r w:rsidR="00AE751F" w:rsidRPr="008D2DAE">
        <w:t xml:space="preserve"> z </w:t>
      </w:r>
      <w:r w:rsidRPr="008D2DAE">
        <w:t>Kambodže</w:t>
      </w:r>
      <w:r w:rsidR="00AE751F" w:rsidRPr="008D2DAE">
        <w:t xml:space="preserve"> a </w:t>
      </w:r>
      <w:r w:rsidRPr="008D2DAE">
        <w:t>Laosu, na zákaz infiltrace do Jižního Vietnamu</w:t>
      </w:r>
      <w:r w:rsidR="00AE751F" w:rsidRPr="008D2DAE">
        <w:t xml:space="preserve"> a </w:t>
      </w:r>
      <w:r w:rsidRPr="008D2DAE">
        <w:t xml:space="preserve">na pokračování pomoci </w:t>
      </w:r>
      <w:r w:rsidRPr="008D2DAE">
        <w:lastRenderedPageBreak/>
        <w:t>Saigonu. Napadali tyto podmínky jako příklady naší válkychtivosti</w:t>
      </w:r>
      <w:r w:rsidR="00AE751F" w:rsidRPr="008D2DAE">
        <w:t xml:space="preserve"> a </w:t>
      </w:r>
      <w:r w:rsidRPr="008D2DAE">
        <w:t>ještě horších vlastností. Nyní, kdy se dalo dosáhnout mnohem víc, se nemohli přimět</w:t>
      </w:r>
      <w:r w:rsidR="00AE751F" w:rsidRPr="008D2DAE">
        <w:t xml:space="preserve"> k </w:t>
      </w:r>
      <w:r w:rsidRPr="008D2DAE">
        <w:t>tomu, aby připustili, že jejich vláda nebyla tak amorální</w:t>
      </w:r>
      <w:r w:rsidR="00AE751F" w:rsidRPr="008D2DAE">
        <w:t xml:space="preserve"> a </w:t>
      </w:r>
      <w:r w:rsidRPr="008D2DAE">
        <w:t>stupidní, jak oni tradičně vykládali; snad dokonce měla racionální strategii.</w:t>
      </w:r>
    </w:p>
    <w:p w:rsidR="00AE751F" w:rsidRPr="008D2DAE" w:rsidRDefault="000151F1" w:rsidP="00BF453C">
      <w:pPr>
        <w:pStyle w:val="Textodsazen"/>
      </w:pPr>
      <w:r w:rsidRPr="008D2DAE">
        <w:t>George McGovern byl</w:t>
      </w:r>
      <w:r w:rsidR="00AE751F" w:rsidRPr="008D2DAE">
        <w:t xml:space="preserve"> v </w:t>
      </w:r>
      <w:r w:rsidRPr="008D2DAE">
        <w:t>předních liniích.</w:t>
      </w:r>
      <w:r w:rsidR="00AE751F" w:rsidRPr="008D2DAE">
        <w:t xml:space="preserve"> V </w:t>
      </w:r>
      <w:r w:rsidRPr="008D2DAE">
        <w:t xml:space="preserve">pořadu </w:t>
      </w:r>
      <w:r w:rsidR="00AE751F" w:rsidRPr="008D2DAE">
        <w:t>„</w:t>
      </w:r>
      <w:r w:rsidRPr="008D2DAE">
        <w:t>Meet the Press</w:t>
      </w:r>
      <w:r w:rsidR="00AE751F" w:rsidRPr="008D2DAE">
        <w:t>“</w:t>
      </w:r>
      <w:r w:rsidRPr="008D2DAE">
        <w:t xml:space="preserve"> 29. října prohlásil, že ho </w:t>
      </w:r>
      <w:r w:rsidR="00AE751F" w:rsidRPr="008D2DAE">
        <w:t>„</w:t>
      </w:r>
      <w:r w:rsidRPr="008D2DAE">
        <w:t>mate, proč urovnám přichází</w:t>
      </w:r>
      <w:r w:rsidR="00AE751F" w:rsidRPr="008D2DAE">
        <w:t xml:space="preserve"> v </w:t>
      </w:r>
      <w:r w:rsidRPr="008D2DAE">
        <w:t>závěrečných hodinách této kampaně</w:t>
      </w:r>
      <w:r w:rsidR="00A76BE3" w:rsidRPr="008D2DAE">
        <w:t>…</w:t>
      </w:r>
      <w:r w:rsidRPr="008D2DAE">
        <w:t xml:space="preserve"> Opravdu mi není jasné,</w:t>
      </w:r>
      <w:r w:rsidR="00AE751F" w:rsidRPr="008D2DAE">
        <w:t xml:space="preserve"> k </w:t>
      </w:r>
      <w:r w:rsidRPr="008D2DAE">
        <w:t>jaké zásadní změně došlo</w:t>
      </w:r>
      <w:r w:rsidR="00AE751F" w:rsidRPr="008D2DAE">
        <w:t xml:space="preserve"> v </w:t>
      </w:r>
      <w:r w:rsidRPr="008D2DAE">
        <w:t>posledních několika dnech, aby to umožňovalo panu Nixonovi nyní oznámit, že máme dohodu právě předtím, než půjdeme</w:t>
      </w:r>
      <w:r w:rsidR="00AE751F" w:rsidRPr="008D2DAE">
        <w:t xml:space="preserve"> k </w:t>
      </w:r>
      <w:r w:rsidRPr="008D2DAE">
        <w:t>volbám.</w:t>
      </w:r>
      <w:r w:rsidR="00AE751F" w:rsidRPr="008D2DAE">
        <w:t>“</w:t>
      </w:r>
      <w:r w:rsidRPr="008D2DAE">
        <w:t xml:space="preserve"> </w:t>
      </w:r>
      <w:r w:rsidR="001E5701" w:rsidRPr="008D2DAE">
        <w:t>McGovern</w:t>
      </w:r>
      <w:r w:rsidRPr="008D2DAE">
        <w:t xml:space="preserve"> ignoroval fakt, že</w:t>
      </w:r>
      <w:r w:rsidR="00AE751F" w:rsidRPr="008D2DAE">
        <w:t xml:space="preserve"> s </w:t>
      </w:r>
      <w:r w:rsidRPr="008D2DAE">
        <w:t>dohodou šla na veřejnost Hanoj. Byl tvrdší na Thieua než na Hanoj; řekl, že si vyhrazuje právo znovu jednat</w:t>
      </w:r>
      <w:r w:rsidR="00AE751F" w:rsidRPr="008D2DAE">
        <w:t xml:space="preserve"> o </w:t>
      </w:r>
      <w:r w:rsidRPr="008D2DAE">
        <w:t>jakékoli smlouvě, která zavazuje Spojené státy</w:t>
      </w:r>
      <w:r w:rsidR="00AE751F" w:rsidRPr="008D2DAE">
        <w:t xml:space="preserve"> k </w:t>
      </w:r>
      <w:r w:rsidRPr="008D2DAE">
        <w:t>tomu, aby po skončení války poskytovaly pomoc Thieuovi.</w:t>
      </w:r>
      <w:r w:rsidRPr="008D2DAE">
        <w:rPr>
          <w:rStyle w:val="slopoznmkypodarou"/>
        </w:rPr>
        <w:footnoteReference w:id="114"/>
      </w:r>
      <w:r w:rsidRPr="008D2DAE">
        <w:t xml:space="preserve"> </w:t>
      </w:r>
      <w:r w:rsidR="001E5701" w:rsidRPr="008D2DAE">
        <w:t>McGovern</w:t>
      </w:r>
      <w:r w:rsidRPr="008D2DAE">
        <w:t>ovo podezření se do 5. listopadu změnilo</w:t>
      </w:r>
      <w:r w:rsidR="00AE751F" w:rsidRPr="008D2DAE">
        <w:t xml:space="preserve"> v </w:t>
      </w:r>
      <w:r w:rsidRPr="008D2DAE">
        <w:t>jeho mysli</w:t>
      </w:r>
      <w:r w:rsidR="00AE751F" w:rsidRPr="008D2DAE">
        <w:t xml:space="preserve"> v </w:t>
      </w:r>
      <w:r w:rsidRPr="008D2DAE">
        <w:t>jistotu. Davu, který se shromáždil na letišti</w:t>
      </w:r>
      <w:r w:rsidR="00AE751F" w:rsidRPr="008D2DAE">
        <w:t xml:space="preserve"> v </w:t>
      </w:r>
      <w:r w:rsidRPr="008D2DAE">
        <w:t>Moline</w:t>
      </w:r>
      <w:r w:rsidR="00AE751F" w:rsidRPr="008D2DAE">
        <w:t xml:space="preserve"> v </w:t>
      </w:r>
      <w:r w:rsidRPr="008D2DAE">
        <w:t>Illinois, řekl:</w:t>
      </w:r>
    </w:p>
    <w:p w:rsidR="00AE751F" w:rsidRPr="008D2DAE" w:rsidRDefault="00AE751F" w:rsidP="00BF453C">
      <w:pPr>
        <w:pStyle w:val="Textodsazen"/>
      </w:pPr>
    </w:p>
    <w:p w:rsidR="00AE751F" w:rsidRPr="008D2DAE" w:rsidRDefault="000151F1" w:rsidP="008A7D3D">
      <w:pPr>
        <w:pStyle w:val="Text-cittneodsazen"/>
      </w:pPr>
      <w:r w:rsidRPr="008D2DAE">
        <w:t>Když doktor Kissinger vystoupil</w:t>
      </w:r>
      <w:r w:rsidR="00AE751F" w:rsidRPr="008D2DAE">
        <w:t xml:space="preserve"> a </w:t>
      </w:r>
      <w:r w:rsidRPr="008D2DAE">
        <w:t xml:space="preserve">řekl, že mír je na </w:t>
      </w:r>
      <w:r w:rsidR="00AE751F" w:rsidRPr="008D2DAE">
        <w:t>„</w:t>
      </w:r>
      <w:r w:rsidRPr="008D2DAE">
        <w:t>dosah ruky</w:t>
      </w:r>
      <w:r w:rsidR="00AE751F" w:rsidRPr="008D2DAE">
        <w:t>“</w:t>
      </w:r>
      <w:r w:rsidRPr="008D2DAE">
        <w:t>, klamal občany této země. Věděl, že to, co říká, není pravda. On</w:t>
      </w:r>
      <w:r w:rsidR="00AE751F" w:rsidRPr="008D2DAE">
        <w:t xml:space="preserve"> a </w:t>
      </w:r>
      <w:r w:rsidRPr="008D2DAE">
        <w:t>pan Nixon vědí, že to byl záměrný podvod, jehož cílem bylo zmást americký národ kvůli hlasům pro republikány.</w:t>
      </w:r>
    </w:p>
    <w:p w:rsidR="00AE751F" w:rsidRPr="008D2DAE" w:rsidRDefault="000151F1" w:rsidP="008A7D3D">
      <w:pPr>
        <w:pStyle w:val="Text-cittodsazen"/>
      </w:pPr>
      <w:r w:rsidRPr="008D2DAE">
        <w:t>Mír není na dosah ruky, není dokonce ani</w:t>
      </w:r>
      <w:r w:rsidR="00AE751F" w:rsidRPr="008D2DAE">
        <w:t xml:space="preserve"> v </w:t>
      </w:r>
      <w:r w:rsidRPr="008D2DAE">
        <w:t>dohledu</w:t>
      </w:r>
      <w:r w:rsidR="00A76BE3" w:rsidRPr="008D2DAE">
        <w:t>…</w:t>
      </w:r>
      <w:r w:rsidR="00F64B48" w:rsidRPr="008D2DAE">
        <w:rPr>
          <w:rStyle w:val="sloodkazu-konecoddlu"/>
        </w:rPr>
        <w:t>(</w:t>
      </w:r>
      <w:r w:rsidRPr="008D2DAE">
        <w:rPr>
          <w:rStyle w:val="sloodkazu-konecoddlu"/>
        </w:rPr>
        <w:t>2</w:t>
      </w:r>
      <w:r w:rsidR="00F64B48"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 xml:space="preserve">List </w:t>
      </w:r>
      <w:r w:rsidRPr="008D2DAE">
        <w:rPr>
          <w:i/>
        </w:rPr>
        <w:t>The Washington Post</w:t>
      </w:r>
      <w:r w:rsidRPr="008D2DAE">
        <w:t xml:space="preserve"> ve své první reakci na událostí 27. října naznačil, že stejných podmínek se dalo dosáhnout</w:t>
      </w:r>
      <w:r w:rsidR="00AE751F" w:rsidRPr="008D2DAE">
        <w:t xml:space="preserve"> v </w:t>
      </w:r>
      <w:r w:rsidRPr="008D2DAE">
        <w:t>roce 1969</w:t>
      </w:r>
      <w:r w:rsidR="00AE751F" w:rsidRPr="008D2DAE">
        <w:t xml:space="preserve"> s </w:t>
      </w:r>
      <w:r w:rsidRPr="008D2DAE">
        <w:t xml:space="preserve">ohledem na </w:t>
      </w:r>
      <w:r w:rsidR="00AE751F" w:rsidRPr="008D2DAE">
        <w:t>„</w:t>
      </w:r>
      <w:r w:rsidRPr="008D2DAE">
        <w:t xml:space="preserve">kolaps Hanoje po </w:t>
      </w:r>
      <w:r w:rsidR="00E873E6" w:rsidRPr="008D2DAE">
        <w:t>ofenziv</w:t>
      </w:r>
      <w:r w:rsidRPr="008D2DAE">
        <w:t>ě Tet</w:t>
      </w:r>
      <w:r w:rsidR="00AE751F" w:rsidRPr="008D2DAE">
        <w:t>“</w:t>
      </w:r>
      <w:r w:rsidRPr="008D2DAE">
        <w:t>.</w:t>
      </w:r>
      <w:r w:rsidR="00AE751F" w:rsidRPr="008D2DAE">
        <w:t xml:space="preserve"> O </w:t>
      </w:r>
      <w:r w:rsidRPr="008D2DAE">
        <w:t>týden později, 3. listopadu, tento deník tvrdil, že podmínky dohody</w:t>
      </w:r>
      <w:r w:rsidR="00AE751F" w:rsidRPr="008D2DAE">
        <w:t xml:space="preserve"> v </w:t>
      </w:r>
      <w:r w:rsidRPr="008D2DAE">
        <w:t>žádném případě neospravedlňují čty</w:t>
      </w:r>
      <w:r w:rsidR="00492FF7" w:rsidRPr="008D2DAE">
        <w:t>ři</w:t>
      </w:r>
      <w:r w:rsidRPr="008D2DAE">
        <w:t xml:space="preserve"> další roky války po roce 1969. Autor tohoto úvodníku zjevně nehodlal vyvodit závěr, že jsme měli pokračovat</w:t>
      </w:r>
      <w:r w:rsidR="00AE751F" w:rsidRPr="008D2DAE">
        <w:t xml:space="preserve"> v </w:t>
      </w:r>
      <w:r w:rsidRPr="008D2DAE">
        <w:t>boji, abychom získali lepší podmínky; nezmínil se také, že se jedná</w:t>
      </w:r>
      <w:r w:rsidR="00AE751F" w:rsidRPr="008D2DAE">
        <w:t xml:space="preserve"> v </w:t>
      </w:r>
      <w:r w:rsidRPr="008D2DAE">
        <w:t>zásadě</w:t>
      </w:r>
      <w:r w:rsidR="00AE751F" w:rsidRPr="008D2DAE">
        <w:t xml:space="preserve"> o </w:t>
      </w:r>
      <w:r w:rsidRPr="008D2DAE">
        <w:t xml:space="preserve">tytéž podmínky, které jsme předkládali dva roky </w:t>
      </w:r>
      <w:r w:rsidR="00A76BE3" w:rsidRPr="008D2DAE">
        <w:t>–</w:t>
      </w:r>
      <w:r w:rsidR="00AE751F" w:rsidRPr="008D2DAE">
        <w:t xml:space="preserve"> k </w:t>
      </w:r>
      <w:r w:rsidRPr="008D2DAE">
        <w:t xml:space="preserve">jeho nevoli, protože podle jeho názoru jsme žádali příliš mnoho. Jiné deníky, například </w:t>
      </w:r>
      <w:r w:rsidRPr="008D2DAE">
        <w:rPr>
          <w:i/>
        </w:rPr>
        <w:t>The St. Louis Post Dispatch,</w:t>
      </w:r>
      <w:r w:rsidRPr="008D2DAE">
        <w:t xml:space="preserve"> kombinovaly 27. října tvrzení, že </w:t>
      </w:r>
      <w:r w:rsidRPr="008D2DAE">
        <w:lastRenderedPageBreak/>
        <w:t xml:space="preserve">stejných podmínek se dalo dosáhnout dříve </w:t>
      </w:r>
      <w:r w:rsidR="00A76BE3" w:rsidRPr="008D2DAE">
        <w:t>–</w:t>
      </w:r>
      <w:r w:rsidRPr="008D2DAE">
        <w:t xml:space="preserve"> pro což neexistoval ten nejmenší důkaz </w:t>
      </w:r>
      <w:r w:rsidR="00A76BE3" w:rsidRPr="008D2DAE">
        <w:t>–</w:t>
      </w:r>
      <w:r w:rsidRPr="008D2DAE">
        <w:t>,</w:t>
      </w:r>
      <w:r w:rsidR="00AE751F" w:rsidRPr="008D2DAE">
        <w:t xml:space="preserve"> s </w:t>
      </w:r>
      <w:r w:rsidRPr="008D2DAE">
        <w:t>argumentem, že pokud má</w:t>
      </w:r>
      <w:r w:rsidR="008757B0" w:rsidRPr="008D2DAE">
        <w:t xml:space="preserve"> </w:t>
      </w:r>
      <w:r w:rsidRPr="008D2DAE">
        <w:t xml:space="preserve">někdo nějaké zásluhy, pak pouze </w:t>
      </w:r>
      <w:r w:rsidR="001E5701" w:rsidRPr="008D2DAE">
        <w:t>McGovern</w:t>
      </w:r>
      <w:r w:rsidRPr="008D2DAE">
        <w:t>, protože nedovolil, aby se přestalo</w:t>
      </w:r>
      <w:r w:rsidR="00AE751F" w:rsidRPr="008D2DAE">
        <w:t xml:space="preserve"> o </w:t>
      </w:r>
      <w:r w:rsidRPr="008D2DAE">
        <w:t>mírovém urovnání ve Vietnamu hovořit.</w:t>
      </w:r>
    </w:p>
    <w:p w:rsidR="00AE751F" w:rsidRPr="008D2DAE" w:rsidRDefault="000151F1" w:rsidP="00BF453C">
      <w:pPr>
        <w:pStyle w:val="Textodsazen"/>
      </w:pPr>
      <w:r w:rsidRPr="008D2DAE">
        <w:t xml:space="preserve">Do konce prvního listopadového týdne se fráze </w:t>
      </w:r>
      <w:r w:rsidR="00AE751F" w:rsidRPr="008D2DAE">
        <w:t>„</w:t>
      </w:r>
      <w:r w:rsidRPr="008D2DAE">
        <w:t>mír je na dosah ruky</w:t>
      </w:r>
      <w:r w:rsidR="00AE751F" w:rsidRPr="008D2DAE">
        <w:t>“</w:t>
      </w:r>
      <w:r w:rsidRPr="008D2DAE">
        <w:t xml:space="preserve"> už používala</w:t>
      </w:r>
      <w:r w:rsidR="00AE751F" w:rsidRPr="008D2DAE">
        <w:t xml:space="preserve"> k </w:t>
      </w:r>
      <w:r w:rsidRPr="008D2DAE">
        <w:t>otázkám, proč trvá tak dlouho dohodnout příměří; fakt, že Hanoj odmítá jednat, nebyl znám, měl však jasně vyplývat</w:t>
      </w:r>
      <w:r w:rsidR="00AE751F" w:rsidRPr="008D2DAE">
        <w:t xml:space="preserve"> z </w:t>
      </w:r>
      <w:r w:rsidRPr="008D2DAE">
        <w:t xml:space="preserve">jejích veřejných prohlášení. List </w:t>
      </w:r>
      <w:r w:rsidRPr="008D2DAE">
        <w:rPr>
          <w:i/>
        </w:rPr>
        <w:t>The New York Times</w:t>
      </w:r>
      <w:r w:rsidRPr="008D2DAE">
        <w:t xml:space="preserve"> vyjádřil 6. listopadu ve svém úvodníku netrpělivost</w:t>
      </w:r>
      <w:r w:rsidR="00AE751F" w:rsidRPr="008D2DAE">
        <w:t xml:space="preserve"> a </w:t>
      </w:r>
      <w:r w:rsidRPr="008D2DAE">
        <w:t>naznačil, že slibovaný mír může být záminkou pro novou eskalaci bojů. Murrey Marder</w:t>
      </w:r>
      <w:r w:rsidR="00AE751F" w:rsidRPr="008D2DAE">
        <w:t xml:space="preserve"> z </w:t>
      </w:r>
      <w:r w:rsidRPr="008D2DAE">
        <w:t xml:space="preserve">deníku </w:t>
      </w:r>
      <w:r w:rsidRPr="008D2DAE">
        <w:rPr>
          <w:i/>
        </w:rPr>
        <w:t>The Washington Post</w:t>
      </w:r>
      <w:r w:rsidRPr="008D2DAE">
        <w:t xml:space="preserve"> do 9. listopadu objevil určité nejmenované činitele administrativy ochotné předstírat, že věděli, že Nixon nikdy nezamýšlel dovést dohodu ke zdárnému konci před volbami; bylo by to příliš </w:t>
      </w:r>
      <w:r w:rsidR="00AE751F" w:rsidRPr="008D2DAE">
        <w:t>„</w:t>
      </w:r>
      <w:r w:rsidRPr="008D2DAE">
        <w:t>choulostivé</w:t>
      </w:r>
      <w:r w:rsidR="00AE751F" w:rsidRPr="008D2DAE">
        <w:t>“</w:t>
      </w:r>
      <w:r w:rsidRPr="008D2DAE">
        <w:t>,</w:t>
      </w:r>
      <w:r w:rsidR="00AE751F" w:rsidRPr="008D2DAE">
        <w:t xml:space="preserve"> a </w:t>
      </w:r>
      <w:r w:rsidRPr="008D2DAE">
        <w:t>proto se rozhodl riskovat výtky Hanoje</w:t>
      </w:r>
      <w:r w:rsidR="00AE751F" w:rsidRPr="008D2DAE">
        <w:t xml:space="preserve"> a </w:t>
      </w:r>
      <w:r w:rsidRPr="008D2DAE">
        <w:t>odmítl 31. října podepsat. Týž deník 10. listopadu otiskl redakční článek kritizující Nixonovu administrativu za klamání amerického národa.</w:t>
      </w:r>
    </w:p>
    <w:p w:rsidR="00AE751F" w:rsidRPr="008D2DAE" w:rsidRDefault="000151F1" w:rsidP="00BF453C">
      <w:pPr>
        <w:pStyle w:val="Textodsazen"/>
      </w:pPr>
      <w:r w:rsidRPr="008D2DAE">
        <w:t>Nálada</w:t>
      </w:r>
      <w:r w:rsidR="00AE751F" w:rsidRPr="008D2DAE">
        <w:t xml:space="preserve"> v </w:t>
      </w:r>
      <w:r w:rsidRPr="008D2DAE">
        <w:t>zemi byla mnohem méně cynická; nikdo neočekával, že válka skončí brzy. Já jsem byl rozhodnut překonat zbývající překážky; Nixon měl chmurnou náladu, která se ho zmocňovala vždy</w:t>
      </w:r>
      <w:r w:rsidR="00AE751F" w:rsidRPr="008D2DAE">
        <w:t xml:space="preserve"> v </w:t>
      </w:r>
      <w:r w:rsidRPr="008D2DAE">
        <w:t>posledních fázích nějakého velkého vypětí, zvláště při volebních kampaních, jako kdyby to byla předzvěst nějaké nespecifikované katastrofy. Člověk mohl vidět, jak se začíná stahovat do sebe</w:t>
      </w:r>
      <w:r w:rsidR="00AE751F" w:rsidRPr="008D2DAE">
        <w:t xml:space="preserve"> v </w:t>
      </w:r>
      <w:r w:rsidRPr="008D2DAE">
        <w:t>reakci na své suverénní volební vítězství. Čtvrtého listopadu, t</w:t>
      </w:r>
      <w:r w:rsidR="00492FF7" w:rsidRPr="008D2DAE">
        <w:t>ři</w:t>
      </w:r>
      <w:r w:rsidRPr="008D2DAE">
        <w:t xml:space="preserve"> dny před volbami, jsem ho doprovázel do Albuquerque, kde vyvrcholila jeho volební kampaň. Toho dne nám Hanoj konečně sdělila, že přijímá naši nabídku na obnovení jednání </w:t>
      </w:r>
      <w:r w:rsidR="00A76BE3" w:rsidRPr="008D2DAE">
        <w:t>–</w:t>
      </w:r>
      <w:r w:rsidRPr="008D2DAE">
        <w:t xml:space="preserve"> 14. listopadu nebo </w:t>
      </w:r>
      <w:r w:rsidR="00AE751F" w:rsidRPr="008D2DAE">
        <w:t>„</w:t>
      </w:r>
      <w:r w:rsidRPr="008D2DAE">
        <w:t>v jiný den, který může americká strana navrhnout</w:t>
      </w:r>
      <w:r w:rsidR="00AE751F" w:rsidRPr="008D2DAE">
        <w:t>“</w:t>
      </w:r>
      <w:r w:rsidRPr="008D2DAE">
        <w:t xml:space="preserve">. Hanoj sama od sebe znovu potvrdila, že se bude řídit textem dohody </w:t>
      </w:r>
      <w:r w:rsidR="00A76BE3" w:rsidRPr="008D2DAE">
        <w:t>–</w:t>
      </w:r>
      <w:r w:rsidRPr="008D2DAE">
        <w:t xml:space="preserve"> jinými slovy, že sama nebude usilovat</w:t>
      </w:r>
      <w:r w:rsidR="00AE751F" w:rsidRPr="008D2DAE">
        <w:t xml:space="preserve"> o </w:t>
      </w:r>
      <w:r w:rsidRPr="008D2DAE">
        <w:t>žádné změny. Žádné severovietnamské sdělení se nemohlo obejít bez zmínky</w:t>
      </w:r>
      <w:r w:rsidR="00AE751F" w:rsidRPr="008D2DAE">
        <w:t xml:space="preserve"> o </w:t>
      </w:r>
      <w:r w:rsidRPr="008D2DAE">
        <w:t xml:space="preserve">legendární </w:t>
      </w:r>
      <w:r w:rsidR="00AE751F" w:rsidRPr="008D2DAE">
        <w:t>„</w:t>
      </w:r>
      <w:r w:rsidRPr="008D2DAE">
        <w:t>důsledné dobré vůli</w:t>
      </w:r>
      <w:r w:rsidR="00AE751F" w:rsidRPr="008D2DAE">
        <w:t xml:space="preserve"> a </w:t>
      </w:r>
      <w:r w:rsidRPr="008D2DAE">
        <w:t>serióznosti</w:t>
      </w:r>
      <w:r w:rsidR="00AE751F" w:rsidRPr="008D2DAE">
        <w:t>“</w:t>
      </w:r>
      <w:r w:rsidRPr="008D2DAE">
        <w:t xml:space="preserve"> Hanoje, jejichž exportu byly národy Indočíny bez ustání vystaveny po deset let</w:t>
      </w:r>
      <w:r w:rsidR="00AE751F" w:rsidRPr="008D2DAE">
        <w:t xml:space="preserve"> a </w:t>
      </w:r>
      <w:r w:rsidRPr="008D2DAE">
        <w:t>měly být</w:t>
      </w:r>
      <w:r w:rsidR="00AE751F" w:rsidRPr="008D2DAE">
        <w:t xml:space="preserve"> i v </w:t>
      </w:r>
      <w:r w:rsidRPr="008D2DAE">
        <w:t>následujících letech.</w:t>
      </w:r>
    </w:p>
    <w:p w:rsidR="00AE751F" w:rsidRPr="008D2DAE" w:rsidRDefault="000151F1" w:rsidP="00BF453C">
      <w:pPr>
        <w:pStyle w:val="Textodsazen"/>
      </w:pPr>
      <w:r w:rsidRPr="008D2DAE">
        <w:t>Protože jsme čekali více než týden</w:t>
      </w:r>
      <w:r w:rsidR="00AE751F" w:rsidRPr="008D2DAE">
        <w:t xml:space="preserve"> a </w:t>
      </w:r>
      <w:r w:rsidRPr="008D2DAE">
        <w:t>chtěli si ušetřit další názorové výměny před volbami, odpověděli jsme 7. listopadu</w:t>
      </w:r>
      <w:r w:rsidR="00AE751F" w:rsidRPr="008D2DAE">
        <w:t xml:space="preserve"> a </w:t>
      </w:r>
      <w:r w:rsidRPr="008D2DAE">
        <w:t>navrhli jako termín jednání 15. listopad. Chtěli jsme získat trochu prostoru, aby Haig mohl letět do Saigonu</w:t>
      </w:r>
      <w:r w:rsidR="00AE751F" w:rsidRPr="008D2DAE">
        <w:t xml:space="preserve"> a </w:t>
      </w:r>
      <w:r w:rsidRPr="008D2DAE">
        <w:t>dohodnout</w:t>
      </w:r>
      <w:r w:rsidR="00AE751F" w:rsidRPr="008D2DAE">
        <w:t xml:space="preserve"> s </w:t>
      </w:r>
      <w:r w:rsidRPr="008D2DAE">
        <w:t xml:space="preserve">Thieuem společný postup. Také jsme varovali Hanoj, aby se zdržela </w:t>
      </w:r>
      <w:r w:rsidR="00AE751F" w:rsidRPr="008D2DAE">
        <w:t>„</w:t>
      </w:r>
      <w:r w:rsidR="00492FF7" w:rsidRPr="008D2DAE">
        <w:t>tendenčních</w:t>
      </w:r>
      <w:r w:rsidRPr="008D2DAE">
        <w:t xml:space="preserve"> veřejných komentářů nebo publikování výňatků</w:t>
      </w:r>
      <w:r w:rsidR="00AE751F" w:rsidRPr="008D2DAE">
        <w:t xml:space="preserve"> z </w:t>
      </w:r>
      <w:r w:rsidRPr="008D2DAE">
        <w:t>dřívějších jednacích dokumentů, kterými může jen zkomplikovat úkol dosáhnout konečné dohody</w:t>
      </w:r>
      <w:r w:rsidR="00AE751F" w:rsidRPr="008D2DAE">
        <w:t>“</w:t>
      </w:r>
      <w:r w:rsidRPr="008D2DAE">
        <w:t>. Hanoj 8. listopadu odpověděla</w:t>
      </w:r>
      <w:r w:rsidR="00AE751F" w:rsidRPr="008D2DAE">
        <w:t xml:space="preserve"> a </w:t>
      </w:r>
      <w:r w:rsidRPr="008D2DAE">
        <w:t xml:space="preserve">navrhla odklad na 20. listopad, neboť Le Duc Tho je </w:t>
      </w:r>
      <w:r w:rsidR="00AE751F" w:rsidRPr="008D2DAE">
        <w:t>„</w:t>
      </w:r>
      <w:r w:rsidRPr="008D2DAE">
        <w:t>nemocný</w:t>
      </w:r>
      <w:r w:rsidR="00AE751F" w:rsidRPr="008D2DAE">
        <w:t>“</w:t>
      </w:r>
      <w:r w:rsidRPr="008D2DAE">
        <w:t>. (Bezpochyby to pro něj musely být těžké časy. Všechny komunistické síly, které vystupňovaly vojenské operace</w:t>
      </w:r>
      <w:r w:rsidR="00AE751F" w:rsidRPr="008D2DAE">
        <w:t xml:space="preserve"> s </w:t>
      </w:r>
      <w:r w:rsidRPr="008D2DAE">
        <w:t>cílem obsadit před příměřím co největší území, byly nyní decimovány.) Hanoj požádala</w:t>
      </w:r>
      <w:r w:rsidR="00AE751F" w:rsidRPr="008D2DAE">
        <w:t xml:space="preserve"> o „</w:t>
      </w:r>
      <w:r w:rsidRPr="008D2DAE">
        <w:t>co nejrychlejší odpověď</w:t>
      </w:r>
      <w:r w:rsidR="00AE751F" w:rsidRPr="008D2DAE">
        <w:t>“</w:t>
      </w:r>
      <w:r w:rsidRPr="008D2DAE">
        <w:t>, protože Le Duc Thovi bude cesta do Paříže trvat týden. My jsme navrhované datum přijali 9. listopadu. Jednání se opět rozběhla.</w:t>
      </w:r>
    </w:p>
    <w:p w:rsidR="00AE751F" w:rsidRPr="008D2DAE" w:rsidRDefault="000151F1" w:rsidP="00D37A2F">
      <w:pPr>
        <w:pStyle w:val="Nadpis3"/>
      </w:pPr>
      <w:bookmarkStart w:id="1048" w:name="bookmark251"/>
      <w:bookmarkStart w:id="1049" w:name="_Toc384757697"/>
      <w:bookmarkStart w:id="1050" w:name="_Toc384757987"/>
      <w:bookmarkStart w:id="1051" w:name="_Toc385021793"/>
      <w:r w:rsidRPr="008D2DAE">
        <w:lastRenderedPageBreak/>
        <w:t>Volební mezihra</w:t>
      </w:r>
      <w:bookmarkEnd w:id="1048"/>
      <w:bookmarkEnd w:id="1049"/>
      <w:bookmarkEnd w:id="1050"/>
      <w:bookmarkEnd w:id="1051"/>
    </w:p>
    <w:p w:rsidR="00AE751F" w:rsidRPr="008D2DAE" w:rsidRDefault="009F4E00" w:rsidP="0055163E">
      <w:pPr>
        <w:pStyle w:val="Text-neodsazen"/>
      </w:pPr>
      <w:r w:rsidRPr="008D2DAE">
        <w:t>N</w:t>
      </w:r>
      <w:r w:rsidR="000151F1" w:rsidRPr="008D2DAE">
        <w:t>ejpodivněj</w:t>
      </w:r>
      <w:r w:rsidRPr="008D2DAE">
        <w:t>ší</w:t>
      </w:r>
      <w:r w:rsidR="000151F1" w:rsidRPr="008D2DAE">
        <w:t xml:space="preserve"> období Nixonova pobytu</w:t>
      </w:r>
      <w:r w:rsidR="00AE751F" w:rsidRPr="008D2DAE">
        <w:t xml:space="preserve"> v </w:t>
      </w:r>
      <w:r w:rsidR="000151F1" w:rsidRPr="008D2DAE">
        <w:t>Bílém domě nastalo po 7. listopadu 1972, kdy suverénně zvítězil ve volbách.</w:t>
      </w:r>
      <w:r w:rsidR="00AE751F" w:rsidRPr="008D2DAE">
        <w:t xml:space="preserve"> V </w:t>
      </w:r>
      <w:r w:rsidR="000151F1" w:rsidRPr="008D2DAE">
        <w:t>letech 1971</w:t>
      </w:r>
      <w:r w:rsidR="00AE751F" w:rsidRPr="008D2DAE">
        <w:t xml:space="preserve"> a </w:t>
      </w:r>
      <w:r w:rsidR="000151F1" w:rsidRPr="008D2DAE">
        <w:t>1972 dosáhl řady skvělých úspěchů: byla podepsána dohoda</w:t>
      </w:r>
      <w:r w:rsidR="00AE751F" w:rsidRPr="008D2DAE">
        <w:t xml:space="preserve"> o </w:t>
      </w:r>
      <w:r w:rsidR="000151F1" w:rsidRPr="008D2DAE">
        <w:t>Berlíně, konaly se summity</w:t>
      </w:r>
      <w:r w:rsidR="00AE751F" w:rsidRPr="008D2DAE">
        <w:t xml:space="preserve"> v </w:t>
      </w:r>
      <w:r w:rsidR="000151F1" w:rsidRPr="008D2DAE">
        <w:t>Pekingu</w:t>
      </w:r>
      <w:r w:rsidR="00AE751F" w:rsidRPr="008D2DAE">
        <w:t xml:space="preserve"> a v </w:t>
      </w:r>
      <w:r w:rsidR="000151F1" w:rsidRPr="008D2DAE">
        <w:t>Moskvě, kde navíc byla uzavřena smlouva SALT, přiblížil se konec války ve</w:t>
      </w:r>
      <w:r w:rsidRPr="008D2DAE">
        <w:t xml:space="preserve"> </w:t>
      </w:r>
      <w:r w:rsidR="000151F1" w:rsidRPr="008D2DAE">
        <w:t>Vietnamu. Vypadalo to, že volby skončí pro Nixona největším vítězstvím</w:t>
      </w:r>
      <w:r w:rsidR="00AE751F" w:rsidRPr="008D2DAE">
        <w:t xml:space="preserve"> v </w:t>
      </w:r>
      <w:r w:rsidR="000151F1" w:rsidRPr="008D2DAE">
        <w:t>historii naší země. Blížila se hodina jeho triumfu,</w:t>
      </w:r>
      <w:r w:rsidR="00AE751F" w:rsidRPr="008D2DAE">
        <w:t xml:space="preserve"> a </w:t>
      </w:r>
      <w:r w:rsidR="000151F1" w:rsidRPr="008D2DAE">
        <w:t>on se přesto stále více odtahoval, dokonce</w:t>
      </w:r>
      <w:r w:rsidR="00AE751F" w:rsidRPr="008D2DAE">
        <w:t xml:space="preserve"> i </w:t>
      </w:r>
      <w:r w:rsidR="000151F1" w:rsidRPr="008D2DAE">
        <w:t>od některých svých blízkých poradců. Stále více dával znát svou nechuť, třebaže se obvykle uměl dokonale ovládat. Jako by vítězství nebylo příležitostí</w:t>
      </w:r>
      <w:r w:rsidR="00AE751F" w:rsidRPr="008D2DAE">
        <w:t xml:space="preserve"> k </w:t>
      </w:r>
      <w:r w:rsidR="000151F1" w:rsidRPr="008D2DAE">
        <w:t>usmíření, nýbrž možností vyrovnat si celoživotní účty.</w:t>
      </w:r>
    </w:p>
    <w:p w:rsidR="00AE751F" w:rsidRPr="008D2DAE" w:rsidRDefault="000151F1" w:rsidP="00BF453C">
      <w:pPr>
        <w:pStyle w:val="Textodsazen"/>
      </w:pPr>
      <w:r w:rsidRPr="008D2DAE">
        <w:t>Nixonova nálada se projevila hned první dopoledne po volbách, 8. listopadu. Personál Bílého domu byl skoro celou noc vzhůru</w:t>
      </w:r>
      <w:r w:rsidR="00AE751F" w:rsidRPr="008D2DAE">
        <w:t xml:space="preserve"> a </w:t>
      </w:r>
      <w:r w:rsidRPr="008D2DAE">
        <w:t>oslavoval jeho vítězství, jenže už tehdy se mi zdálo, že oslavy, kterých jsem se účastnil, postrádaly bujnou spontaneitu, která obvykle provází takové události. Prezident byl pro většinu svých podřízených příliš vzdálenou</w:t>
      </w:r>
      <w:r w:rsidR="00AE751F" w:rsidRPr="008D2DAE">
        <w:t xml:space="preserve"> a </w:t>
      </w:r>
      <w:r w:rsidRPr="008D2DAE">
        <w:t>nezřetelnou osobou; jen málo</w:t>
      </w:r>
      <w:r w:rsidR="00AE751F" w:rsidRPr="008D2DAE">
        <w:t xml:space="preserve"> z </w:t>
      </w:r>
      <w:r w:rsidRPr="008D2DAE">
        <w:t>těch, kdo slavili, se</w:t>
      </w:r>
      <w:r w:rsidR="00AE751F" w:rsidRPr="008D2DAE">
        <w:t xml:space="preserve"> s </w:t>
      </w:r>
      <w:r w:rsidRPr="008D2DAE">
        <w:t>ním osobně sešlo. Jeho úspěchy byly spojovány spíše</w:t>
      </w:r>
      <w:r w:rsidR="00AE751F" w:rsidRPr="008D2DAE">
        <w:t xml:space="preserve"> s </w:t>
      </w:r>
      <w:r w:rsidRPr="008D2DAE">
        <w:t>disciplínou</w:t>
      </w:r>
      <w:r w:rsidR="00AE751F" w:rsidRPr="008D2DAE">
        <w:t xml:space="preserve"> a </w:t>
      </w:r>
      <w:r w:rsidRPr="008D2DAE">
        <w:t>statečností samotáře než</w:t>
      </w:r>
      <w:r w:rsidR="00AE751F" w:rsidRPr="008D2DAE">
        <w:t xml:space="preserve"> s </w:t>
      </w:r>
      <w:r w:rsidRPr="008D2DAE">
        <w:t>inspirativním myšlením; jeho zaměstnanci pro něj pracovali spíše</w:t>
      </w:r>
      <w:r w:rsidR="00AE751F" w:rsidRPr="008D2DAE">
        <w:t xml:space="preserve"> z </w:t>
      </w:r>
      <w:r w:rsidRPr="008D2DAE">
        <w:t>obdivu</w:t>
      </w:r>
      <w:r w:rsidR="00AE751F" w:rsidRPr="008D2DAE">
        <w:t xml:space="preserve"> k </w:t>
      </w:r>
      <w:r w:rsidRPr="008D2DAE">
        <w:t>jeho strohé kompetentnosti než</w:t>
      </w:r>
      <w:r w:rsidR="00AE751F" w:rsidRPr="008D2DAE">
        <w:t xml:space="preserve"> z </w:t>
      </w:r>
      <w:r w:rsidRPr="008D2DAE">
        <w:t>osobních sympatií.</w:t>
      </w:r>
      <w:r w:rsidR="00AE751F" w:rsidRPr="008D2DAE">
        <w:t xml:space="preserve"> A </w:t>
      </w:r>
      <w:r w:rsidRPr="008D2DAE">
        <w:t>přesto se všichni</w:t>
      </w:r>
      <w:r w:rsidR="00AE751F" w:rsidRPr="008D2DAE">
        <w:t xml:space="preserve"> v </w:t>
      </w:r>
      <w:r w:rsidRPr="008D2DAE">
        <w:t>administrativě velmi pyšnili, že provedla zemi krizemi do období nadějného poklidu, či dokonce snad do období národní jednoty.</w:t>
      </w:r>
    </w:p>
    <w:p w:rsidR="00AE751F" w:rsidRPr="008D2DAE" w:rsidRDefault="000151F1" w:rsidP="00BF453C">
      <w:pPr>
        <w:pStyle w:val="Textodsazen"/>
      </w:pPr>
      <w:r w:rsidRPr="008D2DAE">
        <w:t>Za necelých dvanáct hodin však přišla studená sprcha. Personál Bílého domu dostal pokyn, aby se</w:t>
      </w:r>
      <w:r w:rsidR="00AE751F" w:rsidRPr="008D2DAE">
        <w:t xml:space="preserve"> v </w:t>
      </w:r>
      <w:r w:rsidRPr="008D2DAE">
        <w:t>11.00 shromáždil</w:t>
      </w:r>
      <w:r w:rsidR="00AE751F" w:rsidRPr="008D2DAE">
        <w:t xml:space="preserve"> v </w:t>
      </w:r>
      <w:r w:rsidRPr="008D2DAE">
        <w:t>Rooseveltově pokoji. Nixon vstoupil na vteřinu přesně dveřmi,</w:t>
      </w:r>
      <w:r w:rsidR="00AE751F" w:rsidRPr="008D2DAE">
        <w:t xml:space="preserve"> k </w:t>
      </w:r>
      <w:r w:rsidRPr="008D2DAE">
        <w:t>nimž byla</w:t>
      </w:r>
      <w:r w:rsidR="00AE751F" w:rsidRPr="008D2DAE">
        <w:t xml:space="preserve"> z </w:t>
      </w:r>
      <w:r w:rsidRPr="008D2DAE">
        <w:t>Oválné pracovny nejkratší cesta. Vůbec nepůsobil rozjařeně. Naopak byl zachmuřený</w:t>
      </w:r>
      <w:r w:rsidR="00AE751F" w:rsidRPr="008D2DAE">
        <w:t xml:space="preserve"> a </w:t>
      </w:r>
      <w:r w:rsidRPr="008D2DAE">
        <w:t>nepřístupný, jako kdyby před ním bylo osudovější období jeho života. Nic</w:t>
      </w:r>
      <w:r w:rsidR="00AE751F" w:rsidRPr="008D2DAE">
        <w:t xml:space="preserve"> v </w:t>
      </w:r>
      <w:r w:rsidRPr="008D2DAE">
        <w:t>jeho chování nenaznačovalo, že se setkává se spolupracovníky, kteří</w:t>
      </w:r>
      <w:r w:rsidR="00AE751F" w:rsidRPr="008D2DAE">
        <w:t xml:space="preserve"> s </w:t>
      </w:r>
      <w:r w:rsidRPr="008D2DAE">
        <w:t>ním prožili nebezpečné</w:t>
      </w:r>
      <w:r w:rsidR="00AE751F" w:rsidRPr="008D2DAE">
        <w:t xml:space="preserve"> a </w:t>
      </w:r>
      <w:r w:rsidRPr="008D2DAE">
        <w:t>složité časy; choval se, jako by patřili</w:t>
      </w:r>
      <w:r w:rsidR="00AE751F" w:rsidRPr="008D2DAE">
        <w:t xml:space="preserve"> k </w:t>
      </w:r>
      <w:r w:rsidRPr="008D2DAE">
        <w:t>minulosti, která nyní neodvolatelně skončila. Vůbec se neposadil</w:t>
      </w:r>
      <w:r w:rsidR="00AE751F" w:rsidRPr="008D2DAE">
        <w:t xml:space="preserve"> a </w:t>
      </w:r>
      <w:r w:rsidRPr="008D2DAE">
        <w:t>shromážděnému personálu pouze</w:t>
      </w:r>
      <w:r w:rsidR="00AE751F" w:rsidRPr="008D2DAE">
        <w:t xml:space="preserve"> z </w:t>
      </w:r>
      <w:r w:rsidRPr="008D2DAE">
        <w:t>povinnosti poděkoval. Zhruba po pěti minutách předal slovo Haldemanovi</w:t>
      </w:r>
      <w:r w:rsidR="00AE751F" w:rsidRPr="008D2DAE">
        <w:t xml:space="preserve"> a </w:t>
      </w:r>
      <w:r w:rsidRPr="008D2DAE">
        <w:t>odešel.</w:t>
      </w:r>
    </w:p>
    <w:p w:rsidR="00AE751F" w:rsidRPr="008D2DAE" w:rsidRDefault="000151F1" w:rsidP="00BF453C">
      <w:pPr>
        <w:pStyle w:val="Textodsazen"/>
      </w:pPr>
      <w:r w:rsidRPr="008D2DAE">
        <w:t>Haldeman nemarnil ani</w:t>
      </w:r>
      <w:r w:rsidR="00AE751F" w:rsidRPr="008D2DAE">
        <w:t xml:space="preserve"> v </w:t>
      </w:r>
      <w:r w:rsidRPr="008D2DAE">
        <w:t>nejmenším čas</w:t>
      </w:r>
      <w:r w:rsidR="00AE751F" w:rsidRPr="008D2DAE">
        <w:t xml:space="preserve"> a </w:t>
      </w:r>
      <w:r w:rsidRPr="008D2DAE">
        <w:t>šel rovnou</w:t>
      </w:r>
      <w:r w:rsidR="00AE751F" w:rsidRPr="008D2DAE">
        <w:t xml:space="preserve"> k </w:t>
      </w:r>
      <w:r w:rsidRPr="008D2DAE">
        <w:t>věci. Každý zaměstnanec Bílého domu musí okamžitě předložit svou rezignaci; měli jsme vyplnit formulář</w:t>
      </w:r>
      <w:r w:rsidR="00AE751F" w:rsidRPr="008D2DAE">
        <w:t xml:space="preserve"> a </w:t>
      </w:r>
      <w:r w:rsidRPr="008D2DAE">
        <w:t>uvést</w:t>
      </w:r>
      <w:r w:rsidR="00AE751F" w:rsidRPr="008D2DAE">
        <w:t xml:space="preserve"> v </w:t>
      </w:r>
      <w:r w:rsidRPr="008D2DAE">
        <w:t>něm, jaké dokumenty máme</w:t>
      </w:r>
      <w:r w:rsidR="00AE751F" w:rsidRPr="008D2DAE">
        <w:t xml:space="preserve"> v </w:t>
      </w:r>
      <w:r w:rsidRPr="008D2DAE">
        <w:t>držení. Haldeman pak sdělil, že prezident do měsíce oznámí, kdo zůstane zaměstnán</w:t>
      </w:r>
      <w:r w:rsidR="00AE751F" w:rsidRPr="008D2DAE">
        <w:t xml:space="preserve"> v </w:t>
      </w:r>
      <w:r w:rsidRPr="008D2DAE">
        <w:t>Bílém domě</w:t>
      </w:r>
      <w:r w:rsidR="00AE751F" w:rsidRPr="008D2DAE">
        <w:t xml:space="preserve"> i v </w:t>
      </w:r>
      <w:r w:rsidRPr="008D2DAE">
        <w:t>novém funkčním období. Přítomní byli šokováni. Bylo dopoledne po triumfu</w:t>
      </w:r>
      <w:r w:rsidR="00AE751F" w:rsidRPr="008D2DAE">
        <w:t xml:space="preserve"> a </w:t>
      </w:r>
      <w:r w:rsidRPr="008D2DAE">
        <w:t>oni byli</w:t>
      </w:r>
      <w:r w:rsidR="00AE751F" w:rsidRPr="008D2DAE">
        <w:t xml:space="preserve"> v </w:t>
      </w:r>
      <w:r w:rsidRPr="008D2DAE">
        <w:t>podstatě propuštěni. Zdálo se, že vítězství uvolnilo</w:t>
      </w:r>
      <w:r w:rsidR="00AE751F" w:rsidRPr="008D2DAE">
        <w:t xml:space="preserve"> v </w:t>
      </w:r>
      <w:r w:rsidRPr="008D2DAE">
        <w:t>Nixonovi potlačované nepřátelství tak prudce, že nebyl schopen počkat ani týden; jeho kolegy</w:t>
      </w:r>
      <w:r w:rsidR="00AE751F" w:rsidRPr="008D2DAE">
        <w:t xml:space="preserve"> a </w:t>
      </w:r>
      <w:r w:rsidRPr="008D2DAE">
        <w:t>spolupracovníky stejně jako jeho odpůrce to těžce zasáhlo. Když jsme odcházeli, Bil</w:t>
      </w:r>
      <w:r w:rsidR="009F4E00" w:rsidRPr="008D2DAE">
        <w:t>l</w:t>
      </w:r>
      <w:r w:rsidRPr="008D2DAE">
        <w:t xml:space="preserve"> Saf</w:t>
      </w:r>
      <w:r w:rsidR="009F4E00" w:rsidRPr="008D2DAE">
        <w:t>i</w:t>
      </w:r>
      <w:r w:rsidRPr="008D2DAE">
        <w:t xml:space="preserve">re, který stejně už chtěl dát výpověď, mi řekl: </w:t>
      </w:r>
      <w:r w:rsidR="00AE751F" w:rsidRPr="008D2DAE">
        <w:t>„</w:t>
      </w:r>
      <w:r w:rsidRPr="008D2DAE">
        <w:t xml:space="preserve">Víte, kdyby vyhrál McGovern, mohli by zůstat další dva měsíce, byli by </w:t>
      </w:r>
      <w:r w:rsidRPr="008D2DAE">
        <w:lastRenderedPageBreak/>
        <w:t>propuštěni až 20. ledna.</w:t>
      </w:r>
      <w:r w:rsidR="00AE751F" w:rsidRPr="008D2DAE">
        <w:t>“</w:t>
      </w:r>
      <w:r w:rsidRPr="008D2DAE">
        <w:t xml:space="preserve"> Totéž děsivé představení se opakovalo</w:t>
      </w:r>
      <w:r w:rsidR="00AE751F" w:rsidRPr="008D2DAE">
        <w:t xml:space="preserve"> o </w:t>
      </w:r>
      <w:r w:rsidRPr="008D2DAE">
        <w:t>hodinu později</w:t>
      </w:r>
      <w:r w:rsidR="00AE751F" w:rsidRPr="008D2DAE">
        <w:t xml:space="preserve"> v </w:t>
      </w:r>
      <w:r w:rsidRPr="008D2DAE">
        <w:t>kabinetu.</w:t>
      </w:r>
    </w:p>
    <w:p w:rsidR="00AE751F" w:rsidRPr="008D2DAE" w:rsidRDefault="000151F1" w:rsidP="00BF453C">
      <w:pPr>
        <w:pStyle w:val="Textodsazen"/>
      </w:pPr>
      <w:r w:rsidRPr="008D2DAE">
        <w:t>Co přimělo Nixona, aby jednal se svými nejbližšími spolupracovníky tak ponižujícím způsobem, nikdy nikdo uspokojivě nevysvětlil. Věděl jsem, že se vždy cítil podveden, protože</w:t>
      </w:r>
      <w:r w:rsidR="00AE751F" w:rsidRPr="008D2DAE">
        <w:t xml:space="preserve"> v </w:t>
      </w:r>
      <w:r w:rsidRPr="008D2DAE">
        <w:t>roce 1968 zvítězil jen velmi těsně,</w:t>
      </w:r>
      <w:r w:rsidR="00AE751F" w:rsidRPr="008D2DAE">
        <w:t xml:space="preserve"> a </w:t>
      </w:r>
      <w:r w:rsidRPr="008D2DAE">
        <w:t>problémy</w:t>
      </w:r>
      <w:r w:rsidR="00AE751F" w:rsidRPr="008D2DAE">
        <w:t xml:space="preserve"> s </w:t>
      </w:r>
      <w:r w:rsidRPr="008D2DAE">
        <w:t>Vietnamem mu zabránily provést důslednou očistu byrokracie, na kterou útočil jako na pohrobka po vládě demokratů</w:t>
      </w:r>
      <w:r w:rsidR="00AE751F" w:rsidRPr="008D2DAE">
        <w:t xml:space="preserve"> a </w:t>
      </w:r>
      <w:r w:rsidRPr="008D2DAE">
        <w:t>které nevěřil. Určitě se mu nedostávalo upřímné podpory, které se těší</w:t>
      </w:r>
      <w:r w:rsidR="00AE751F" w:rsidRPr="008D2DAE">
        <w:t xml:space="preserve"> a </w:t>
      </w:r>
      <w:r w:rsidRPr="008D2DAE">
        <w:t>státních zaměstnanců charismatičtější představitelé. To ovšem stále ještě nevysvětluje hysterický, téměř maniakální pocit naléhavosti,</w:t>
      </w:r>
      <w:r w:rsidR="00AE751F" w:rsidRPr="008D2DAE">
        <w:t xml:space="preserve"> s </w:t>
      </w:r>
      <w:r w:rsidRPr="008D2DAE">
        <w:t>kterým provedl tento politický masakr. Je jisté, že kdyby Nixon počkal pár týdnů, všichni úředníci jmenovaní prezidentem</w:t>
      </w:r>
      <w:r w:rsidR="00AE751F" w:rsidRPr="008D2DAE">
        <w:t xml:space="preserve"> a </w:t>
      </w:r>
      <w:r w:rsidRPr="008D2DAE">
        <w:t>členové vlády by se</w:t>
      </w:r>
      <w:r w:rsidR="00AE751F" w:rsidRPr="008D2DAE">
        <w:t xml:space="preserve"> z </w:t>
      </w:r>
      <w:r w:rsidRPr="008D2DAE">
        <w:t>vlastní vůle drželi zažitého zvyku</w:t>
      </w:r>
      <w:r w:rsidR="00AE751F" w:rsidRPr="008D2DAE">
        <w:t xml:space="preserve"> a </w:t>
      </w:r>
      <w:r w:rsidRPr="008D2DAE">
        <w:t>předložili svou rezignaci. Nixon by potom mohl postupovat podle</w:t>
      </w:r>
      <w:r w:rsidR="009F4E00" w:rsidRPr="008D2DAE">
        <w:t xml:space="preserve"> </w:t>
      </w:r>
      <w:r w:rsidRPr="008D2DAE">
        <w:t>svého uvážení, někoho ponechat ve funkci, jiného propustit, jak by se mu hodilo. Avšak požádat personál</w:t>
      </w:r>
      <w:r w:rsidR="00AE751F" w:rsidRPr="008D2DAE">
        <w:t xml:space="preserve"> o </w:t>
      </w:r>
      <w:r w:rsidRPr="008D2DAE">
        <w:t>masovou rezignaci jen několik hodin po volebním vítězství</w:t>
      </w:r>
      <w:r w:rsidR="00AE751F" w:rsidRPr="008D2DAE">
        <w:t xml:space="preserve"> a </w:t>
      </w:r>
      <w:r w:rsidRPr="008D2DAE">
        <w:t>rozdávat formuláře zjevně nacyklostylované během kampaně, při níž někteří</w:t>
      </w:r>
      <w:r w:rsidR="00AE751F" w:rsidRPr="008D2DAE">
        <w:t xml:space="preserve"> z </w:t>
      </w:r>
      <w:r w:rsidRPr="008D2DAE">
        <w:t>propuštěných pracovali do roztrhání těla, bylo zraňující</w:t>
      </w:r>
      <w:r w:rsidR="00AE751F" w:rsidRPr="008D2DAE">
        <w:t xml:space="preserve"> a </w:t>
      </w:r>
      <w:r w:rsidRPr="008D2DAE">
        <w:t>ponižující. Důvodem propuštění tedy jako by nebyly prezidentovy úvahy</w:t>
      </w:r>
      <w:r w:rsidR="00AE751F" w:rsidRPr="008D2DAE">
        <w:t xml:space="preserve"> o </w:t>
      </w:r>
      <w:r w:rsidRPr="008D2DAE">
        <w:t>budoucnosti, nýbrž zá</w:t>
      </w:r>
      <w:r w:rsidR="009F4E00" w:rsidRPr="008D2DAE">
        <w:t>š</w:t>
      </w:r>
      <w:r w:rsidRPr="008D2DAE">
        <w:t>ť</w:t>
      </w:r>
      <w:r w:rsidR="00AE751F" w:rsidRPr="008D2DAE">
        <w:t xml:space="preserve"> z </w:t>
      </w:r>
      <w:r w:rsidRPr="008D2DAE">
        <w:t>minulosti. Nixonovy pozdější potíže měly samozřejmě jiné bezprostřední příčiny; tehdy se však určitě připravil</w:t>
      </w:r>
      <w:r w:rsidR="00AE751F" w:rsidRPr="008D2DAE">
        <w:t xml:space="preserve"> o </w:t>
      </w:r>
      <w:r w:rsidRPr="008D2DAE">
        <w:t>spoustu sympatií tím, že</w:t>
      </w:r>
      <w:r w:rsidR="00AE751F" w:rsidRPr="008D2DAE">
        <w:t xml:space="preserve"> v </w:t>
      </w:r>
      <w:r w:rsidRPr="008D2DAE">
        <w:t>hodině svého triumfu ukázal tak totální pomstychtivost</w:t>
      </w:r>
      <w:r w:rsidR="00AE751F" w:rsidRPr="008D2DAE">
        <w:t xml:space="preserve"> a </w:t>
      </w:r>
      <w:r w:rsidRPr="008D2DAE">
        <w:t>necitlivost</w:t>
      </w:r>
      <w:r w:rsidR="00AE751F" w:rsidRPr="008D2DAE">
        <w:t xml:space="preserve"> k </w:t>
      </w:r>
      <w:r w:rsidRPr="008D2DAE">
        <w:t>těm, kteří ho</w:t>
      </w:r>
      <w:r w:rsidR="00AE751F" w:rsidRPr="008D2DAE">
        <w:t xml:space="preserve"> v </w:t>
      </w:r>
      <w:r w:rsidRPr="008D2DAE">
        <w:t xml:space="preserve">zásadě přijímali dobře. (Já jsem nebyl přímo postižen, protože Haldeman mi řekl hned po </w:t>
      </w:r>
      <w:r w:rsidR="00526404" w:rsidRPr="008D2DAE">
        <w:t>setkání</w:t>
      </w:r>
      <w:r w:rsidR="00AE751F" w:rsidRPr="008D2DAE">
        <w:t xml:space="preserve"> v </w:t>
      </w:r>
      <w:r w:rsidRPr="008D2DAE">
        <w:t>Rooseveltově pokoji, že můj rezignační dopis bude pouhou formalitou.</w:t>
      </w:r>
    </w:p>
    <w:p w:rsidR="00AE751F" w:rsidRPr="008D2DAE" w:rsidRDefault="000151F1" w:rsidP="00BF453C">
      <w:pPr>
        <w:pStyle w:val="Textodsazen"/>
      </w:pPr>
      <w:r w:rsidRPr="008D2DAE">
        <w:t>Zda by moudřejší rádce mohl přimět Nixona, aby nenastoupil tento kurs, nebo zda byl prezident neoblomně rozhodnut konečně dovést do konce všechny krevní msty svého života, ukážou až paměti těch,</w:t>
      </w:r>
      <w:r w:rsidR="00AE751F" w:rsidRPr="008D2DAE">
        <w:t xml:space="preserve"> s </w:t>
      </w:r>
      <w:r w:rsidRPr="008D2DAE">
        <w:t xml:space="preserve">nimiž tehdy konzultoval. Ti také </w:t>
      </w:r>
      <w:r w:rsidR="00492FF7" w:rsidRPr="008D2DAE">
        <w:t>musí</w:t>
      </w:r>
      <w:r w:rsidRPr="008D2DAE">
        <w:t xml:space="preserve"> vysvětlit, proč Nixon nezačal tuto čistku</w:t>
      </w:r>
      <w:r w:rsidR="00AE751F" w:rsidRPr="008D2DAE">
        <w:t xml:space="preserve"> a </w:t>
      </w:r>
      <w:r w:rsidRPr="008D2DAE">
        <w:t xml:space="preserve">svých starých protivníků </w:t>
      </w:r>
      <w:r w:rsidR="00A76BE3" w:rsidRPr="008D2DAE">
        <w:t>–</w:t>
      </w:r>
      <w:r w:rsidRPr="008D2DAE">
        <w:t xml:space="preserve"> regulérních úředníků </w:t>
      </w:r>
      <w:r w:rsidR="00A76BE3" w:rsidRPr="008D2DAE">
        <w:t>–</w:t>
      </w:r>
      <w:r w:rsidRPr="008D2DAE">
        <w:t>, ale</w:t>
      </w:r>
      <w:r w:rsidR="00AE751F" w:rsidRPr="008D2DAE">
        <w:t xml:space="preserve"> a </w:t>
      </w:r>
      <w:r w:rsidRPr="008D2DAE">
        <w:t>svých spolupracovníků</w:t>
      </w:r>
      <w:r w:rsidR="00AE751F" w:rsidRPr="008D2DAE">
        <w:t xml:space="preserve"> a </w:t>
      </w:r>
      <w:r w:rsidRPr="008D2DAE">
        <w:t>štábu.</w:t>
      </w:r>
    </w:p>
    <w:p w:rsidR="00AE751F" w:rsidRPr="008D2DAE" w:rsidRDefault="000151F1" w:rsidP="00BF453C">
      <w:pPr>
        <w:pStyle w:val="Textodsazen"/>
      </w:pPr>
      <w:r w:rsidRPr="008D2DAE">
        <w:t>Odpoledne 8. listopadu jsem letěl</w:t>
      </w:r>
      <w:r w:rsidR="00AE751F" w:rsidRPr="008D2DAE">
        <w:t xml:space="preserve"> s </w:t>
      </w:r>
      <w:r w:rsidRPr="008D2DAE">
        <w:t>Nixonem, Haldemanem</w:t>
      </w:r>
      <w:r w:rsidR="00AE751F" w:rsidRPr="008D2DAE">
        <w:t xml:space="preserve"> a </w:t>
      </w:r>
      <w:r w:rsidRPr="008D2DAE">
        <w:t>Ehrlichmanem do Key Biscayne. Opět mne šokovalo, že triumf nepřinesl tomuto týranému muži žádnou úlevu. Vztekal se, že vyhrál</w:t>
      </w:r>
      <w:r w:rsidR="00AE751F" w:rsidRPr="008D2DAE">
        <w:t xml:space="preserve"> s </w:t>
      </w:r>
      <w:r w:rsidRPr="008D2DAE">
        <w:t>nepatrně menším rozdílem než Johnson nad Goldwaterem. Především se však zabýval plánováním změn ve vládě, které se měly týkat většiny členů kabinetu kromě George Shultze, který před časem nahradil Connallyho ve funkci ministra financí. Rogerse chtěl propustit</w:t>
      </w:r>
      <w:r w:rsidR="00AE751F" w:rsidRPr="008D2DAE">
        <w:t xml:space="preserve"> v </w:t>
      </w:r>
      <w:r w:rsidRPr="008D2DAE">
        <w:t>létě</w:t>
      </w:r>
      <w:r w:rsidR="00AE751F" w:rsidRPr="008D2DAE">
        <w:t xml:space="preserve"> s </w:t>
      </w:r>
      <w:r w:rsidRPr="008D2DAE">
        <w:t>tím</w:t>
      </w:r>
      <w:r w:rsidR="00232508" w:rsidRPr="008D2DAE">
        <w:t>, že</w:t>
      </w:r>
      <w:r w:rsidRPr="008D2DAE">
        <w:t xml:space="preserve"> na jeho místo zřejmě jmenuje Kennethe Rushe. Šokovalo mne, jak je Nixon neklidný nyní, kdy dosáhl ve volbách tak silného mandátu,</w:t>
      </w:r>
      <w:r w:rsidR="00AE751F" w:rsidRPr="008D2DAE">
        <w:t xml:space="preserve"> o </w:t>
      </w:r>
      <w:r w:rsidRPr="008D2DAE">
        <w:t>který usiloval celý život. Jako by Nixon</w:t>
      </w:r>
      <w:r w:rsidR="00AE751F" w:rsidRPr="008D2DAE">
        <w:t xml:space="preserve"> o </w:t>
      </w:r>
      <w:r w:rsidRPr="008D2DAE">
        <w:t>tento výsledek usiloval jen kvůli němu samému; jako by</w:t>
      </w:r>
      <w:r w:rsidR="00AE751F" w:rsidRPr="008D2DAE">
        <w:t xml:space="preserve"> v </w:t>
      </w:r>
      <w:r w:rsidRPr="008D2DAE">
        <w:t>okamžiku, kdy stanul na vrcholu, už neměl žádný jiný cíl.</w:t>
      </w:r>
    </w:p>
    <w:p w:rsidR="00AE751F" w:rsidRPr="008D2DAE" w:rsidRDefault="000151F1" w:rsidP="00BF453C">
      <w:pPr>
        <w:pStyle w:val="Textodsazen"/>
      </w:pPr>
      <w:r w:rsidRPr="008D2DAE">
        <w:t>Jakmile jsme dorazili do Key Biscayne, stáhl se Nixon do svého areálu. Odtud pak odletěl</w:t>
      </w:r>
      <w:r w:rsidR="00AE751F" w:rsidRPr="008D2DAE">
        <w:t xml:space="preserve"> s </w:t>
      </w:r>
      <w:r w:rsidRPr="008D2DAE">
        <w:t>Haldemanem</w:t>
      </w:r>
      <w:r w:rsidR="00AE751F" w:rsidRPr="008D2DAE">
        <w:t xml:space="preserve"> a </w:t>
      </w:r>
      <w:r w:rsidRPr="008D2DAE">
        <w:t xml:space="preserve">Ehrlichmanem do Camp Davidu, aby tam </w:t>
      </w:r>
      <w:r w:rsidRPr="008D2DAE">
        <w:lastRenderedPageBreak/>
        <w:t>plánoval personální obsazení své nové administrativy.</w:t>
      </w:r>
      <w:r w:rsidR="00AE751F" w:rsidRPr="008D2DAE">
        <w:t xml:space="preserve"> V </w:t>
      </w:r>
      <w:r w:rsidRPr="008D2DAE">
        <w:t>následujících devíti dnech jsem se</w:t>
      </w:r>
      <w:r w:rsidR="00AE751F" w:rsidRPr="008D2DAE">
        <w:t xml:space="preserve"> k </w:t>
      </w:r>
      <w:r w:rsidRPr="008D2DAE">
        <w:t>němu dostal jen dvakrát, počítaje</w:t>
      </w:r>
      <w:r w:rsidR="00AE751F" w:rsidRPr="008D2DAE">
        <w:t xml:space="preserve"> v </w:t>
      </w:r>
      <w:r w:rsidRPr="008D2DAE">
        <w:t>to</w:t>
      </w:r>
      <w:r w:rsidR="00AE751F" w:rsidRPr="008D2DAE">
        <w:t xml:space="preserve"> i </w:t>
      </w:r>
      <w:r w:rsidRPr="008D2DAE">
        <w:t>sezení 17. listopadu, kdy jsem</w:t>
      </w:r>
      <w:r w:rsidR="00AE751F" w:rsidRPr="008D2DAE">
        <w:t xml:space="preserve"> s </w:t>
      </w:r>
      <w:r w:rsidRPr="008D2DAE">
        <w:t>ním krátce konzultoval</w:t>
      </w:r>
      <w:r w:rsidR="00AE751F" w:rsidRPr="008D2DAE">
        <w:t xml:space="preserve"> v </w:t>
      </w:r>
      <w:r w:rsidRPr="008D2DAE">
        <w:t>Camp Davidu před odletem do Paříže. Byl těžko dosažitelný. Příležitostně jsme mluvili po telefonu. Pro ostatní byl však naprosto nedostupný. Politik, který právě získal 61 procent hlasů ve volbách, se odřízl od vlastních lidí.</w:t>
      </w:r>
      <w:r w:rsidR="00AE751F" w:rsidRPr="008D2DAE">
        <w:t xml:space="preserve"> V </w:t>
      </w:r>
      <w:r w:rsidRPr="008D2DAE">
        <w:t>okamžiku, kdy mohl napřáhnout ruku</w:t>
      </w:r>
      <w:r w:rsidR="00AE751F" w:rsidRPr="008D2DAE">
        <w:t xml:space="preserve"> a </w:t>
      </w:r>
      <w:r w:rsidRPr="008D2DAE">
        <w:t>zapsat se do srdce Ameriky stejně, jako se už zapsal do její mysli, se stáhl do samoty dokonce hlubší</w:t>
      </w:r>
      <w:r w:rsidR="00AE751F" w:rsidRPr="008D2DAE">
        <w:t xml:space="preserve"> a </w:t>
      </w:r>
      <w:r w:rsidRPr="008D2DAE">
        <w:t>neproniknutelnější než</w:t>
      </w:r>
      <w:r w:rsidR="00AE751F" w:rsidRPr="008D2DAE">
        <w:t xml:space="preserve"> v </w:t>
      </w:r>
      <w:r w:rsidRPr="008D2DAE">
        <w:t>letech svého boje. Izolovanost se stala téměř duchovní potřebou tohoto osamělého, uzavřeného</w:t>
      </w:r>
      <w:r w:rsidR="00AE751F" w:rsidRPr="008D2DAE">
        <w:t xml:space="preserve"> a </w:t>
      </w:r>
      <w:r w:rsidRPr="008D2DAE">
        <w:t>týraného muže, který tolik trval na svém osamocení</w:t>
      </w:r>
      <w:r w:rsidR="00AE751F" w:rsidRPr="008D2DAE">
        <w:t xml:space="preserve"> a </w:t>
      </w:r>
      <w:r w:rsidRPr="008D2DAE">
        <w:t>způsobil sám sobě tolik ze svých vlastních muk. Jen těžko se člověk mohl vyhnout dojmu, že Nixon, který ožíval při krizích, také potřeboval katastrofy.</w:t>
      </w:r>
    </w:p>
    <w:p w:rsidR="00AE751F" w:rsidRPr="008D2DAE" w:rsidRDefault="000151F1" w:rsidP="00BF453C">
      <w:pPr>
        <w:pStyle w:val="Textodsazen"/>
      </w:pPr>
      <w:r w:rsidRPr="008D2DAE">
        <w:t xml:space="preserve">Od mé tajné cesty do </w:t>
      </w:r>
      <w:r w:rsidR="00117C8D" w:rsidRPr="008D2DAE">
        <w:t>Číny</w:t>
      </w:r>
      <w:r w:rsidRPr="008D2DAE">
        <w:t xml:space="preserve"> se mé vztahy</w:t>
      </w:r>
      <w:r w:rsidR="00AE751F" w:rsidRPr="008D2DAE">
        <w:t xml:space="preserve"> s </w:t>
      </w:r>
      <w:r w:rsidRPr="008D2DAE">
        <w:t>ním stále komplikovaly. Do té doby jsem byl</w:t>
      </w:r>
      <w:r w:rsidR="00AE751F" w:rsidRPr="008D2DAE">
        <w:t xml:space="preserve"> v </w:t>
      </w:r>
      <w:r w:rsidRPr="008D2DAE">
        <w:t xml:space="preserve">zásadě anonymní poradce Bílého domu. Existovala určitá nevole kvůli nezávislosti mého týmu, určité podezření, že při výběru jeho členů nebyla hlavním kritériem rigidní konformita. </w:t>
      </w:r>
      <w:r w:rsidR="009F4E00" w:rsidRPr="008D2DAE">
        <w:t>To</w:t>
      </w:r>
      <w:r w:rsidRPr="008D2DAE">
        <w:t xml:space="preserve"> v</w:t>
      </w:r>
      <w:r w:rsidR="009F4E00" w:rsidRPr="008D2DAE">
        <w:t>š</w:t>
      </w:r>
      <w:r w:rsidRPr="008D2DAE">
        <w:t xml:space="preserve">ak bylo vyváženo </w:t>
      </w:r>
      <w:r w:rsidR="009F4E00" w:rsidRPr="008D2DAE">
        <w:t>z</w:t>
      </w:r>
      <w:r w:rsidRPr="008D2DAE">
        <w:t>jištěním, že svými schopnosti umožňuji, aby zahraniční politik</w:t>
      </w:r>
      <w:r w:rsidR="009F4E00" w:rsidRPr="008D2DAE">
        <w:t>a</w:t>
      </w:r>
      <w:r w:rsidRPr="008D2DAE">
        <w:t xml:space="preserve"> byla veden</w:t>
      </w:r>
      <w:r w:rsidR="009F4E00" w:rsidRPr="008D2DAE">
        <w:t>a</w:t>
      </w:r>
      <w:r w:rsidR="00AE751F" w:rsidRPr="008D2DAE">
        <w:t xml:space="preserve"> z </w:t>
      </w:r>
      <w:r w:rsidRPr="008D2DAE">
        <w:t>Bílého domu. Meziministerská ma</w:t>
      </w:r>
      <w:r w:rsidR="009F4E00" w:rsidRPr="008D2DAE">
        <w:t>š</w:t>
      </w:r>
      <w:r w:rsidRPr="008D2DAE">
        <w:t xml:space="preserve">inerie dávala Nixonovi kontrolu </w:t>
      </w:r>
      <w:r w:rsidR="001B67AB" w:rsidRPr="008D2DAE">
        <w:t>nad</w:t>
      </w:r>
      <w:r w:rsidRPr="008D2DAE">
        <w:t xml:space="preserve"> přijímáním rozhodnutí, současně ho však chránila před nutností vydávat přímé příkazy</w:t>
      </w:r>
      <w:r w:rsidR="009F4E00" w:rsidRPr="008D2DAE">
        <w:t>.</w:t>
      </w:r>
      <w:r w:rsidR="00AE751F" w:rsidRPr="008D2DAE">
        <w:t xml:space="preserve"> A </w:t>
      </w:r>
      <w:r w:rsidRPr="008D2DAE">
        <w:t>mé t</w:t>
      </w:r>
      <w:r w:rsidR="009F4E00" w:rsidRPr="008D2DAE">
        <w:t>is</w:t>
      </w:r>
      <w:r w:rsidRPr="008D2DAE">
        <w:t>kovky vytvořily obr</w:t>
      </w:r>
      <w:r w:rsidR="009F4E00" w:rsidRPr="008D2DAE">
        <w:t>a</w:t>
      </w:r>
      <w:r w:rsidR="00083670" w:rsidRPr="008D2DAE">
        <w:t>z</w:t>
      </w:r>
      <w:r w:rsidRPr="008D2DAE">
        <w:t xml:space="preserve"> prezidenta majícího</w:t>
      </w:r>
      <w:r w:rsidR="009F4E00" w:rsidRPr="008D2DAE">
        <w:t xml:space="preserve"> </w:t>
      </w:r>
      <w:r w:rsidRPr="008D2DAE">
        <w:t>kontrolu nad událostmi, který lichotil Nixonově představě</w:t>
      </w:r>
      <w:r w:rsidR="00AE751F" w:rsidRPr="008D2DAE">
        <w:t xml:space="preserve"> o </w:t>
      </w:r>
      <w:r w:rsidRPr="008D2DAE">
        <w:t>sobě samém</w:t>
      </w:r>
      <w:r w:rsidR="00AE751F" w:rsidRPr="008D2DAE">
        <w:t xml:space="preserve"> a v </w:t>
      </w:r>
      <w:r w:rsidRPr="008D2DAE">
        <w:t>zásadě odpovídal realitě. Možná ho znervózňovalo, že se přátelím</w:t>
      </w:r>
      <w:r w:rsidR="00AE751F" w:rsidRPr="008D2DAE">
        <w:t xml:space="preserve"> s </w:t>
      </w:r>
      <w:r w:rsidRPr="008D2DAE">
        <w:t>lidmi, které nazýval bandou</w:t>
      </w:r>
      <w:r w:rsidR="00AE751F" w:rsidRPr="008D2DAE">
        <w:t xml:space="preserve"> z </w:t>
      </w:r>
      <w:r w:rsidRPr="008D2DAE">
        <w:t>Georgetownu; jeho spolupracovníci nebyli šťastní</w:t>
      </w:r>
      <w:r w:rsidR="00AE751F" w:rsidRPr="008D2DAE">
        <w:t xml:space="preserve"> z </w:t>
      </w:r>
      <w:r w:rsidRPr="008D2DAE">
        <w:t>toho,</w:t>
      </w:r>
      <w:r w:rsidR="00AE751F" w:rsidRPr="008D2DAE">
        <w:t xml:space="preserve"> a </w:t>
      </w:r>
      <w:r w:rsidRPr="008D2DAE">
        <w:t>ne zcela bezdůvodně, že mi někteří novináři připisují snad nadměrné zásluhy za přitažlivější aspekty naší zahraniční politiky, zatímco Nixona vinili</w:t>
      </w:r>
      <w:r w:rsidR="00AE751F" w:rsidRPr="008D2DAE">
        <w:t xml:space="preserve"> z </w:t>
      </w:r>
      <w:r w:rsidRPr="008D2DAE">
        <w:t>nepopulárních kroků. To však bylo vnímáno jako nutná daň za nepostradatelné služby.</w:t>
      </w:r>
    </w:p>
    <w:p w:rsidR="00AE751F" w:rsidRPr="008D2DAE" w:rsidRDefault="000151F1" w:rsidP="00BF453C">
      <w:pPr>
        <w:pStyle w:val="Textodsazen"/>
      </w:pPr>
      <w:r w:rsidRPr="008D2DAE">
        <w:t>Po své tajné cestě do Číny jsem se však stal mnohem viditelnějším,</w:t>
      </w:r>
      <w:r w:rsidR="00AE751F" w:rsidRPr="008D2DAE">
        <w:t xml:space="preserve"> a </w:t>
      </w:r>
      <w:r w:rsidRPr="008D2DAE">
        <w:t>to zasáhlo Bílý dům na jeho nejcitlivějším místě, kterým byly public relations. Každý prezident samozřejmě pečlivě buduje svůj image; jeho posedlá snaha</w:t>
      </w:r>
      <w:r w:rsidR="00AE751F" w:rsidRPr="008D2DAE">
        <w:t xml:space="preserve"> o </w:t>
      </w:r>
      <w:r w:rsidRPr="008D2DAE">
        <w:t>co nejlepší obraz</w:t>
      </w:r>
      <w:r w:rsidR="00AE751F" w:rsidRPr="008D2DAE">
        <w:t xml:space="preserve"> v </w:t>
      </w:r>
      <w:r w:rsidRPr="008D2DAE">
        <w:t>očích veřejnosti ho koneckonců dovedla tam, kde je. Žádný by neměl rád svého podřízeného, kterého sám jmenoval</w:t>
      </w:r>
      <w:r w:rsidR="00AE751F" w:rsidRPr="008D2DAE">
        <w:t xml:space="preserve"> a </w:t>
      </w:r>
      <w:r w:rsidRPr="008D2DAE">
        <w:t>jehož média vykreslují jako zdroj všech pozitivních akcí.</w:t>
      </w:r>
      <w:r w:rsidR="00AE751F" w:rsidRPr="008D2DAE">
        <w:t xml:space="preserve"> V </w:t>
      </w:r>
      <w:r w:rsidRPr="008D2DAE">
        <w:t>Nixonově případě bylo vše znásobeno jeho přesvědčením, že čelí celý život konspiraci starého establishmentu rozhodnutého zničit ho</w:t>
      </w:r>
      <w:r w:rsidR="00AE751F" w:rsidRPr="008D2DAE">
        <w:t xml:space="preserve"> a </w:t>
      </w:r>
      <w:r w:rsidRPr="008D2DAE">
        <w:t>že</w:t>
      </w:r>
      <w:r w:rsidR="00AE751F" w:rsidRPr="008D2DAE">
        <w:t xml:space="preserve"> o </w:t>
      </w:r>
      <w:r w:rsidRPr="008D2DAE">
        <w:t>veškeré pozornosti rozhodují public relations,</w:t>
      </w:r>
      <w:r w:rsidR="00AE751F" w:rsidRPr="008D2DAE">
        <w:t xml:space="preserve"> v </w:t>
      </w:r>
      <w:r w:rsidRPr="008D2DAE">
        <w:t>nichž jeho štáb, nevysvětlitelně, podává žalostně nedostačující výkony. Tudíž začal stále více podléhat přesvědčení, že bez důvodu kšeftuji</w:t>
      </w:r>
      <w:r w:rsidR="00AE751F" w:rsidRPr="008D2DAE">
        <w:t xml:space="preserve"> s </w:t>
      </w:r>
      <w:r w:rsidRPr="008D2DAE">
        <w:t>jeho nepřáteli</w:t>
      </w:r>
      <w:r w:rsidR="00AE751F" w:rsidRPr="008D2DAE">
        <w:t xml:space="preserve"> z „</w:t>
      </w:r>
      <w:r w:rsidRPr="008D2DAE">
        <w:t>georgetownské kliky</w:t>
      </w:r>
      <w:r w:rsidR="00AE751F" w:rsidRPr="008D2DAE">
        <w:t>“ a </w:t>
      </w:r>
      <w:r w:rsidRPr="008D2DAE">
        <w:t>současně používám svých propagačních schopností</w:t>
      </w:r>
      <w:r w:rsidR="00AE751F" w:rsidRPr="008D2DAE">
        <w:t xml:space="preserve"> k </w:t>
      </w:r>
      <w:r w:rsidRPr="008D2DAE">
        <w:t>posilování svého image</w:t>
      </w:r>
      <w:r w:rsidR="00AE751F" w:rsidRPr="008D2DAE">
        <w:t xml:space="preserve"> a </w:t>
      </w:r>
      <w:r w:rsidRPr="008D2DAE">
        <w:t>ne jeho. Měl</w:t>
      </w:r>
      <w:r w:rsidR="00AE751F" w:rsidRPr="008D2DAE">
        <w:t xml:space="preserve"> k </w:t>
      </w:r>
      <w:r w:rsidRPr="008D2DAE">
        <w:t>tomu určitý důvod, ale měl jsem nad těmito věcmi mnohem menší kontrolu, než si myslel.</w:t>
      </w:r>
      <w:r w:rsidR="00AE751F" w:rsidRPr="008D2DAE">
        <w:t xml:space="preserve"> V </w:t>
      </w:r>
      <w:r w:rsidRPr="008D2DAE">
        <w:t>každém případě byl tento problém</w:t>
      </w:r>
      <w:r w:rsidR="00AE751F" w:rsidRPr="008D2DAE">
        <w:t xml:space="preserve"> v </w:t>
      </w:r>
      <w:r w:rsidRPr="008D2DAE">
        <w:t>danou chvíli neřešitelný. Protože Nixon nedůvěřoval ministerstvu zahraničí jakožto instituci, byl nucen svěřit vedení jednání mně. Ale od indick</w:t>
      </w:r>
      <w:r w:rsidR="00AE751F" w:rsidRPr="008D2DAE">
        <w:t>o-p</w:t>
      </w:r>
      <w:r w:rsidRPr="008D2DAE">
        <w:t>ákistánské krize</w:t>
      </w:r>
      <w:r w:rsidR="00AE751F" w:rsidRPr="008D2DAE">
        <w:t xml:space="preserve"> v </w:t>
      </w:r>
      <w:r w:rsidRPr="008D2DAE">
        <w:t xml:space="preserve">roce 1971 si </w:t>
      </w:r>
      <w:r w:rsidRPr="008D2DAE">
        <w:lastRenderedPageBreak/>
        <w:t>experti Bílého domu na public relations nenechali ujít jedinou příležitost, aby mne vykázali do patřičných mezí.</w:t>
      </w:r>
      <w:r w:rsidR="00AE751F" w:rsidRPr="008D2DAE">
        <w:t xml:space="preserve"> A </w:t>
      </w:r>
      <w:r w:rsidRPr="008D2DAE">
        <w:t>Nixon sám začal být nerudný. Někdy se zdálo, že telegramy, které mi poslal, měly spíše sloužit jako důkaz, že se ode mne chce distancovat, než jako instrukce, třebaže mi dával stále větší pravomoci (nebo právě proto).</w:t>
      </w:r>
    </w:p>
    <w:p w:rsidR="00AE751F" w:rsidRPr="008D2DAE" w:rsidRDefault="000151F1" w:rsidP="00BF453C">
      <w:pPr>
        <w:pStyle w:val="Textodsazen"/>
      </w:pPr>
      <w:r w:rsidRPr="008D2DAE">
        <w:t>Během poslední fáze jednání</w:t>
      </w:r>
      <w:r w:rsidR="00AE751F" w:rsidRPr="008D2DAE">
        <w:t xml:space="preserve"> o </w:t>
      </w:r>
      <w:r w:rsidRPr="008D2DAE">
        <w:t>Vietnamu panovala mezi Nixonem</w:t>
      </w:r>
      <w:r w:rsidR="00AE751F" w:rsidRPr="008D2DAE">
        <w:t xml:space="preserve"> a </w:t>
      </w:r>
      <w:r w:rsidRPr="008D2DAE">
        <w:t>mnou naprostá shoda</w:t>
      </w:r>
      <w:r w:rsidR="00AE751F" w:rsidRPr="008D2DAE">
        <w:t xml:space="preserve"> v </w:t>
      </w:r>
      <w:r w:rsidRPr="008D2DAE">
        <w:t xml:space="preserve">tom, jaká má být naše </w:t>
      </w:r>
      <w:r w:rsidR="001E54FD" w:rsidRPr="008D2DAE">
        <w:t>vyjednávací pozice</w:t>
      </w:r>
      <w:r w:rsidRPr="008D2DAE">
        <w:t>. Fámy, které pouštěli do oběhu lidé</w:t>
      </w:r>
      <w:r w:rsidR="00AE751F" w:rsidRPr="008D2DAE">
        <w:t xml:space="preserve"> z </w:t>
      </w:r>
      <w:r w:rsidRPr="008D2DAE">
        <w:t>oddělení public relations, že Nixon díky svému právnickému vzdělání dokázal nalézt chyby</w:t>
      </w:r>
      <w:r w:rsidR="00AE751F" w:rsidRPr="008D2DAE">
        <w:t xml:space="preserve"> v </w:t>
      </w:r>
      <w:r w:rsidRPr="008D2DAE">
        <w:t>konceptu dohody, nejsou podloženy žádnými dokumenty nebo jinými důkazy. (Nixon mohl nebo nemusel vědět</w:t>
      </w:r>
      <w:r w:rsidR="00AE751F" w:rsidRPr="008D2DAE">
        <w:t xml:space="preserve"> o </w:t>
      </w:r>
      <w:r w:rsidRPr="008D2DAE">
        <w:t>jednotlivých fámách, ty by se však nikdy neobjevily, pokud by jejich původci nebyli přesvědčeni, že je prezident přijme</w:t>
      </w:r>
      <w:r w:rsidR="00AE751F" w:rsidRPr="008D2DAE">
        <w:t xml:space="preserve"> s </w:t>
      </w:r>
      <w:r w:rsidRPr="008D2DAE">
        <w:t>potěšením.) Pokud jsme se spolu</w:t>
      </w:r>
      <w:r w:rsidR="00AE751F" w:rsidRPr="008D2DAE">
        <w:t xml:space="preserve"> v </w:t>
      </w:r>
      <w:r w:rsidRPr="008D2DAE">
        <w:t>něčem neshodovali, pak jedině</w:t>
      </w:r>
      <w:r w:rsidR="00AE751F" w:rsidRPr="008D2DAE">
        <w:t xml:space="preserve"> v </w:t>
      </w:r>
      <w:r w:rsidRPr="008D2DAE">
        <w:t>tom, že on si přál vyhnout se rozhodujícímu střetu před volbami,</w:t>
      </w:r>
      <w:r w:rsidR="00AE751F" w:rsidRPr="008D2DAE">
        <w:t xml:space="preserve"> a </w:t>
      </w:r>
      <w:r w:rsidRPr="008D2DAE">
        <w:t>já jsem byl zase přesvědčen, že Hanoj nám nic takového nedovolí, jakkoli by to bylo žádoucí. Osobně nesmýšlel</w:t>
      </w:r>
      <w:r w:rsidR="00AE751F" w:rsidRPr="008D2DAE">
        <w:t xml:space="preserve"> o </w:t>
      </w:r>
      <w:r w:rsidRPr="008D2DAE">
        <w:t>jihovietnamském prezidentovi</w:t>
      </w:r>
      <w:r w:rsidR="00AE751F" w:rsidRPr="008D2DAE">
        <w:t xml:space="preserve"> o </w:t>
      </w:r>
      <w:r w:rsidRPr="008D2DAE">
        <w:t>nic lépe než já; byl rozhodnut prosadit svou, ale až po volbách. Publicita, které jsem se těšil, ho nutila hledat cesty, jak by dokázal, že on rozhoduje, přestože obvykle podpořil strategii, kterou jsem navrhl. Člověk musel odhalit toto latentní napětí</w:t>
      </w:r>
      <w:r w:rsidR="00AE751F" w:rsidRPr="008D2DAE">
        <w:t xml:space="preserve"> z </w:t>
      </w:r>
      <w:r w:rsidRPr="008D2DAE">
        <w:t>nepřímých náznaků;</w:t>
      </w:r>
      <w:r w:rsidR="00AE751F" w:rsidRPr="008D2DAE">
        <w:t xml:space="preserve"> v </w:t>
      </w:r>
      <w:r w:rsidRPr="008D2DAE">
        <w:t>osobním kontaktu, který byl stále naprosto zdvořilý</w:t>
      </w:r>
      <w:r w:rsidR="00AE751F" w:rsidRPr="008D2DAE">
        <w:t xml:space="preserve"> a v </w:t>
      </w:r>
      <w:r w:rsidRPr="008D2DAE">
        <w:t>němž nepanovaly žádné neshody, se ani</w:t>
      </w:r>
      <w:r w:rsidR="00AE751F" w:rsidRPr="008D2DAE">
        <w:t xml:space="preserve"> v </w:t>
      </w:r>
      <w:r w:rsidRPr="008D2DAE">
        <w:t>nejmenším neprojevovalo. (Samozřejmě věděl jsem dost</w:t>
      </w:r>
      <w:r w:rsidR="00AE751F" w:rsidRPr="008D2DAE">
        <w:t xml:space="preserve"> o </w:t>
      </w:r>
      <w:r w:rsidRPr="008D2DAE">
        <w:t>tom, jak se Nixon chová</w:t>
      </w:r>
      <w:r w:rsidR="00AE751F" w:rsidRPr="008D2DAE">
        <w:t xml:space="preserve"> k </w:t>
      </w:r>
      <w:r w:rsidRPr="008D2DAE">
        <w:t>ostatním, abych si uvědomoval, že to není důkaz prezidentovy přízně.) Začínal jsem však cítit narůstající soupeřivost, která mi musela dříve nebo později znemožnit efektivní vykonávání funkce prezidentova poradce</w:t>
      </w:r>
      <w:r w:rsidR="00AE751F" w:rsidRPr="008D2DAE">
        <w:t xml:space="preserve"> a </w:t>
      </w:r>
      <w:r w:rsidRPr="008D2DAE">
        <w:t>která byla posílena emocemi závěrečné fáze vietnamské války.</w:t>
      </w:r>
    </w:p>
    <w:p w:rsidR="00AE751F" w:rsidRPr="008D2DAE" w:rsidRDefault="000151F1" w:rsidP="00BF453C">
      <w:pPr>
        <w:pStyle w:val="Textodsazen"/>
      </w:pPr>
      <w:r w:rsidRPr="008D2DAE">
        <w:t>Těmto tendencím dalo velký impuls interview, které jsem poskytl italské novinářce Oria</w:t>
      </w:r>
      <w:r w:rsidR="002F3FC0" w:rsidRPr="008D2DAE">
        <w:t xml:space="preserve">ně </w:t>
      </w:r>
      <w:r w:rsidRPr="008D2DAE">
        <w:t>F</w:t>
      </w:r>
      <w:r w:rsidR="00492FF7" w:rsidRPr="008D2DAE">
        <w:t>a</w:t>
      </w:r>
      <w:r w:rsidRPr="008D2DAE">
        <w:t>ll</w:t>
      </w:r>
      <w:r w:rsidR="00492FF7" w:rsidRPr="008D2DAE">
        <w:t>a</w:t>
      </w:r>
      <w:r w:rsidRPr="008D2DAE">
        <w:t>ciové. Byl to suverénn</w:t>
      </w:r>
      <w:r w:rsidR="009F4E00" w:rsidRPr="008D2DAE">
        <w:t>ě</w:t>
      </w:r>
      <w:r w:rsidRPr="008D2DAE">
        <w:t xml:space="preserve"> nejkatastrofálnější rozhovor, jaký jsem kdy měl</w:t>
      </w:r>
      <w:r w:rsidR="00AE751F" w:rsidRPr="008D2DAE">
        <w:t xml:space="preserve"> s </w:t>
      </w:r>
      <w:r w:rsidRPr="008D2DAE">
        <w:t>n</w:t>
      </w:r>
      <w:r w:rsidR="009F4E00" w:rsidRPr="008D2DAE">
        <w:t>ě</w:t>
      </w:r>
      <w:r w:rsidRPr="008D2DAE">
        <w:t>jakým žurnalistou. Krátce jsem</w:t>
      </w:r>
      <w:r w:rsidR="00AE751F" w:rsidRPr="008D2DAE">
        <w:t xml:space="preserve"> s </w:t>
      </w:r>
      <w:r w:rsidRPr="008D2DAE">
        <w:t>ní mluvil 2.</w:t>
      </w:r>
      <w:r w:rsidR="00AE751F" w:rsidRPr="008D2DAE">
        <w:t xml:space="preserve"> a </w:t>
      </w:r>
      <w:r w:rsidRPr="008D2DAE">
        <w:t>4. listopadu ve své kanceláři</w:t>
      </w:r>
      <w:r w:rsidR="00AE751F" w:rsidRPr="008D2DAE">
        <w:t xml:space="preserve"> a </w:t>
      </w:r>
      <w:r w:rsidRPr="008D2DAE">
        <w:t>neustále nás přerušovala hektická aktivita spojená se snahou opět rozběhnout jednání</w:t>
      </w:r>
      <w:r w:rsidR="00AE751F" w:rsidRPr="008D2DAE">
        <w:t xml:space="preserve"> o </w:t>
      </w:r>
      <w:r w:rsidRPr="008D2DAE">
        <w:t>Vietnamu. Příčinou tohoto kroku byla hlavně má marnivost. Fallaciová dělala rozhovory</w:t>
      </w:r>
      <w:r w:rsidR="00AE751F" w:rsidRPr="008D2DAE">
        <w:t xml:space="preserve"> s </w:t>
      </w:r>
      <w:r w:rsidRPr="008D2DAE">
        <w:t>významnými osobnostmi celého světa. Sláva pro mne byla ještě příliš nová věc, takže mi lichotilo, jakou budu mít společnost</w:t>
      </w:r>
      <w:r w:rsidR="00AE751F" w:rsidRPr="008D2DAE">
        <w:t xml:space="preserve"> v </w:t>
      </w:r>
      <w:r w:rsidRPr="008D2DAE">
        <w:t>jejím žurnalistickém panteonu. Nedal jsem si práci</w:t>
      </w:r>
      <w:r w:rsidR="00AE751F" w:rsidRPr="008D2DAE">
        <w:t xml:space="preserve"> s </w:t>
      </w:r>
      <w:r w:rsidRPr="008D2DAE">
        <w:t>tím, abych si přečetl její články; způsob, jakým vykuchala ostatní oběti, mi proto nebyl znám. Interview vyšlo</w:t>
      </w:r>
      <w:r w:rsidR="00AE751F" w:rsidRPr="008D2DAE">
        <w:t xml:space="preserve"> v </w:t>
      </w:r>
      <w:r w:rsidRPr="008D2DAE">
        <w:t>jednom italském časopise koncem listopadu.</w:t>
      </w:r>
    </w:p>
    <w:p w:rsidR="00AE751F" w:rsidRPr="008D2DAE" w:rsidRDefault="000151F1" w:rsidP="00BF453C">
      <w:pPr>
        <w:pStyle w:val="Textodsazen"/>
      </w:pPr>
      <w:r w:rsidRPr="008D2DAE">
        <w:t>Zaplatil jsem za svou naivitu. Citáty, které mi připisovala, prohlášení nevalného vkusu, poslepovaná dohromady</w:t>
      </w:r>
      <w:r w:rsidR="00AE751F" w:rsidRPr="008D2DAE">
        <w:t xml:space="preserve"> v </w:t>
      </w:r>
      <w:r w:rsidRPr="008D2DAE">
        <w:t>tom, co prezentovala jako rozhovor, vyzněly bezpochyby jako ta největší samochvála</w:t>
      </w:r>
      <w:r w:rsidR="00AE751F" w:rsidRPr="008D2DAE">
        <w:t xml:space="preserve"> v </w:t>
      </w:r>
      <w:r w:rsidRPr="008D2DAE">
        <w:t>celé mé vládní kariéře. Je třeba upozornit, že jsem také řekl několik velmi pozitivních věcí</w:t>
      </w:r>
      <w:r w:rsidR="00AE751F" w:rsidRPr="008D2DAE">
        <w:t xml:space="preserve"> o </w:t>
      </w:r>
      <w:r w:rsidRPr="008D2DAE">
        <w:t>Nixonovi. Podle publikovaného textu jsem ho velebil za jeho statečnost, že si za svého hlavního poradce vybral člověka, kterého neznal,</w:t>
      </w:r>
      <w:r w:rsidR="00AE751F" w:rsidRPr="008D2DAE">
        <w:t xml:space="preserve"> a </w:t>
      </w:r>
      <w:r w:rsidRPr="008D2DAE">
        <w:t xml:space="preserve">za to, že mne </w:t>
      </w:r>
      <w:r w:rsidRPr="008D2DAE">
        <w:lastRenderedPageBreak/>
        <w:t xml:space="preserve">poslal do </w:t>
      </w:r>
      <w:r w:rsidR="00117C8D" w:rsidRPr="008D2DAE">
        <w:t>Číny</w:t>
      </w:r>
      <w:r w:rsidRPr="008D2DAE">
        <w:t>. Opěvoval jsem také Nixonovy znalosti zahraniční politiky</w:t>
      </w:r>
      <w:r w:rsidR="00AE751F" w:rsidRPr="008D2DAE">
        <w:t xml:space="preserve"> a </w:t>
      </w:r>
      <w:r w:rsidRPr="008D2DAE">
        <w:t xml:space="preserve">jeho sílu: </w:t>
      </w:r>
      <w:r w:rsidR="00AE751F" w:rsidRPr="008D2DAE">
        <w:t>„</w:t>
      </w:r>
      <w:r w:rsidRPr="008D2DAE">
        <w:t>To, co jsem dokázal, bylo možné, protože mi to umožnil on.</w:t>
      </w:r>
      <w:r w:rsidR="00AE751F" w:rsidRPr="008D2DAE">
        <w:t>“</w:t>
      </w:r>
      <w:r w:rsidRPr="008D2DAE">
        <w:t xml:space="preserve"> Avšak Nixona především naprosto vytočil jeden citát, který mi Fallaciová vložila do úst: </w:t>
      </w:r>
      <w:r w:rsidR="00AE751F" w:rsidRPr="008D2DAE">
        <w:t>„</w:t>
      </w:r>
      <w:r w:rsidRPr="008D2DAE">
        <w:t>Američané jako ten kovboj</w:t>
      </w:r>
      <w:r w:rsidR="00A76BE3" w:rsidRPr="008D2DAE">
        <w:t>…</w:t>
      </w:r>
      <w:r w:rsidRPr="008D2DAE">
        <w:t>, který vjíždí zcela sám do města, do vesnice, jen se svým koněm</w:t>
      </w:r>
      <w:r w:rsidR="00AE751F" w:rsidRPr="008D2DAE">
        <w:t xml:space="preserve"> a </w:t>
      </w:r>
      <w:r w:rsidRPr="008D2DAE">
        <w:t>ničím jiným</w:t>
      </w:r>
      <w:r w:rsidR="00A76BE3" w:rsidRPr="008D2DAE">
        <w:t>…</w:t>
      </w:r>
      <w:r w:rsidRPr="008D2DAE">
        <w:t xml:space="preserve"> Tato úžasná, romantická charakteristika se na mne dokonale hodí, protože být sám bylo vždy součástí mého stylu nebo, chcet</w:t>
      </w:r>
      <w:r w:rsidR="00AE751F" w:rsidRPr="008D2DAE">
        <w:t>e-l</w:t>
      </w:r>
      <w:r w:rsidRPr="008D2DAE">
        <w:t>i, mé techniky.</w:t>
      </w:r>
      <w:r w:rsidR="00AE751F" w:rsidRPr="008D2DAE">
        <w:t>“</w:t>
      </w:r>
      <w:r w:rsidRPr="008D2DAE">
        <w:t xml:space="preserve"> Nevěřím, že jsem to řekl</w:t>
      </w:r>
      <w:r w:rsidR="00AE751F" w:rsidRPr="008D2DAE">
        <w:t xml:space="preserve"> v </w:t>
      </w:r>
      <w:r w:rsidRPr="008D2DAE">
        <w:t>daném kontextu nebo že to bylo</w:t>
      </w:r>
      <w:r w:rsidR="00AE751F" w:rsidRPr="008D2DAE">
        <w:t xml:space="preserve"> o </w:t>
      </w:r>
      <w:r w:rsidRPr="008D2DAE">
        <w:t>mně. Jsem přesvědčen, že se má slova mohla stát objektem nějakých šikovných úprav;</w:t>
      </w:r>
      <w:r w:rsidR="00AE751F" w:rsidRPr="008D2DAE">
        <w:t xml:space="preserve"> a </w:t>
      </w:r>
      <w:r w:rsidRPr="008D2DAE">
        <w:t>paní Fallaciová důsledně odmítala zpřístupnit nahrávku rozhovoru ostatním žurnalistům. Přesto něco odhalila. Zatímco si Nixon dělal starosti</w:t>
      </w:r>
      <w:r w:rsidR="00AE751F" w:rsidRPr="008D2DAE">
        <w:t xml:space="preserve"> s </w:t>
      </w:r>
      <w:r w:rsidRPr="008D2DAE">
        <w:t>počínajícím hřměním na pravici</w:t>
      </w:r>
      <w:r w:rsidR="00AE751F" w:rsidRPr="008D2DAE">
        <w:t xml:space="preserve"> a </w:t>
      </w:r>
      <w:r w:rsidRPr="008D2DAE">
        <w:t>se svými předtuchami katastrofy, já jsem byl unesen úlevou</w:t>
      </w:r>
      <w:r w:rsidR="00AE751F" w:rsidRPr="008D2DAE">
        <w:t xml:space="preserve"> a </w:t>
      </w:r>
      <w:r w:rsidRPr="008D2DAE">
        <w:t>radostí, které zaplavily zemi</w:t>
      </w:r>
      <w:r w:rsidR="00AE751F" w:rsidRPr="008D2DAE">
        <w:t xml:space="preserve"> a </w:t>
      </w:r>
      <w:r w:rsidRPr="008D2DAE">
        <w:t>velk</w:t>
      </w:r>
      <w:r w:rsidR="00492FF7" w:rsidRPr="008D2DAE">
        <w:t>o</w:t>
      </w:r>
      <w:r w:rsidRPr="008D2DAE">
        <w:t>u většinu Američanů, kteří si přáli věřit, že se skutečně blíží brzký</w:t>
      </w:r>
      <w:r w:rsidR="00AE751F" w:rsidRPr="008D2DAE">
        <w:t xml:space="preserve"> a </w:t>
      </w:r>
      <w:r w:rsidRPr="008D2DAE">
        <w:t>čestný konec války. Ať už se úvodníky novin rýpaly</w:t>
      </w:r>
      <w:r w:rsidR="00AE751F" w:rsidRPr="008D2DAE">
        <w:t xml:space="preserve"> v </w:t>
      </w:r>
      <w:r w:rsidRPr="008D2DAE">
        <w:t xml:space="preserve">mé tiskové konferenci, na které jsem řekl, že </w:t>
      </w:r>
      <w:r w:rsidR="00AE751F" w:rsidRPr="008D2DAE">
        <w:t>„</w:t>
      </w:r>
      <w:r w:rsidRPr="008D2DAE">
        <w:t>mír je na dosah ruky</w:t>
      </w:r>
      <w:r w:rsidR="00AE751F" w:rsidRPr="008D2DAE">
        <w:t>“</w:t>
      </w:r>
      <w:r w:rsidRPr="008D2DAE">
        <w:t>, jak chtěly, měla elektrizující efekt. Vyvrcholil jí rok úspěšných jednání</w:t>
      </w:r>
      <w:r w:rsidR="00AE751F" w:rsidRPr="008D2DAE">
        <w:t xml:space="preserve"> s </w:t>
      </w:r>
      <w:r w:rsidRPr="008D2DAE">
        <w:t>různými zeměmi</w:t>
      </w:r>
      <w:r w:rsidR="00AE751F" w:rsidRPr="008D2DAE">
        <w:t xml:space="preserve"> o </w:t>
      </w:r>
      <w:r w:rsidRPr="008D2DAE">
        <w:t>řadě otázek</w:t>
      </w:r>
      <w:r w:rsidR="00AE751F" w:rsidRPr="008D2DAE">
        <w:t xml:space="preserve"> a </w:t>
      </w:r>
      <w:r w:rsidRPr="008D2DAE">
        <w:t>pro mne byla okamžikem mimořádné pýchy,</w:t>
      </w:r>
      <w:r w:rsidR="00AE751F" w:rsidRPr="008D2DAE">
        <w:t xml:space="preserve"> v </w:t>
      </w:r>
      <w:r w:rsidRPr="008D2DAE">
        <w:t>níž nebylo místo pro skromnost. Fallaciová zachytila tuto náladu,</w:t>
      </w:r>
      <w:r w:rsidR="00AE751F" w:rsidRPr="008D2DAE">
        <w:t xml:space="preserve"> i </w:t>
      </w:r>
      <w:r w:rsidRPr="008D2DAE">
        <w:t>když</w:t>
      </w:r>
      <w:r w:rsidR="00AE751F" w:rsidRPr="008D2DAE">
        <w:t xml:space="preserve"> s </w:t>
      </w:r>
      <w:r w:rsidRPr="008D2DAE">
        <w:t>mými prohlášeními nakládala volně (což nemohu dokázat). Psala historii</w:t>
      </w:r>
      <w:r w:rsidR="00AE751F" w:rsidRPr="008D2DAE">
        <w:t xml:space="preserve"> v </w:t>
      </w:r>
      <w:r w:rsidRPr="008D2DAE">
        <w:t>římském stylu; hledala psychologickou, nikoli faktografickou pravdu.</w:t>
      </w:r>
      <w:r w:rsidR="00476120" w:rsidRPr="008D2DAE">
        <w:rPr>
          <w:rStyle w:val="sloodkazu-konecoddlu"/>
        </w:rPr>
        <w:t>(</w:t>
      </w:r>
      <w:r w:rsidR="006A7D93" w:rsidRPr="008D2DAE">
        <w:rPr>
          <w:rStyle w:val="sloodkazu-konecoddlu"/>
        </w:rPr>
        <w:t>3</w:t>
      </w:r>
      <w:r w:rsidR="00476120" w:rsidRPr="008D2DAE">
        <w:rPr>
          <w:rStyle w:val="sloodkazu-konecoddlu"/>
        </w:rPr>
        <w:t>)</w:t>
      </w:r>
    </w:p>
    <w:p w:rsidR="00AE751F" w:rsidRPr="008D2DAE" w:rsidRDefault="000151F1" w:rsidP="00BF453C">
      <w:pPr>
        <w:pStyle w:val="Textodsazen"/>
      </w:pPr>
      <w:r w:rsidRPr="008D2DAE">
        <w:t>Náznak, že ústřední role náleží mně, by musel být urážkou pro každého prezidenta. Pro Nixona to bylo ale obzvláště bolestné, neboť byl přesvědčen,</w:t>
      </w:r>
      <w:r w:rsidR="00AE751F" w:rsidRPr="008D2DAE">
        <w:t xml:space="preserve"> a </w:t>
      </w:r>
      <w:r w:rsidRPr="008D2DAE">
        <w:t>nikoli bez důvodu, že jeho protivníci mi připisují nadměrně velké zásluhy</w:t>
      </w:r>
      <w:r w:rsidR="00AE751F" w:rsidRPr="008D2DAE">
        <w:t xml:space="preserve"> s </w:t>
      </w:r>
      <w:r w:rsidRPr="008D2DAE">
        <w:t>cílem umenšit jeho přínos. Nemělo to žádné okamžité následky. Interview se dostalo do Ameriky právě</w:t>
      </w:r>
      <w:r w:rsidR="00AE751F" w:rsidRPr="008D2DAE">
        <w:t xml:space="preserve"> v </w:t>
      </w:r>
      <w:r w:rsidRPr="008D2DAE">
        <w:t>době, kdy jsem se chystal odletět na jednání</w:t>
      </w:r>
      <w:r w:rsidR="00AE751F" w:rsidRPr="008D2DAE">
        <w:t xml:space="preserve"> s </w:t>
      </w:r>
      <w:r w:rsidRPr="008D2DAE">
        <w:t>Le Duc Them, které se mělo konat 20. listopadu; Nixon mi proto nemohl naznačit přímo svou nevoli. Osmnáctého listopadu, den před mým odletem, jsem</w:t>
      </w:r>
      <w:r w:rsidR="00AE751F" w:rsidRPr="008D2DAE">
        <w:t xml:space="preserve"> s </w:t>
      </w:r>
      <w:r w:rsidRPr="008D2DAE">
        <w:t>ním osobně nehovořil,</w:t>
      </w:r>
      <w:r w:rsidR="00AE751F" w:rsidRPr="008D2DAE">
        <w:t xml:space="preserve"> i </w:t>
      </w:r>
      <w:r w:rsidRPr="008D2DAE">
        <w:t>když byl</w:t>
      </w:r>
      <w:r w:rsidR="00AE751F" w:rsidRPr="008D2DAE">
        <w:t xml:space="preserve"> v </w:t>
      </w:r>
      <w:r w:rsidRPr="008D2DAE">
        <w:t>Bílém domě; jen jsme spolu krátce mluvili po telefonu. John Osbo</w:t>
      </w:r>
      <w:r w:rsidR="009F4E00" w:rsidRPr="008D2DAE">
        <w:t>rn</w:t>
      </w:r>
      <w:r w:rsidRPr="008D2DAE">
        <w:t xml:space="preserve">e, bystrý politický komentátor listu </w:t>
      </w:r>
      <w:r w:rsidRPr="008D2DAE">
        <w:rPr>
          <w:i/>
        </w:rPr>
        <w:t>The New Republic,</w:t>
      </w:r>
      <w:r w:rsidRPr="008D2DAE">
        <w:t xml:space="preserve"> si však všiml varovných signálů ve své pronikavé </w:t>
      </w:r>
      <w:r w:rsidR="009F4E00" w:rsidRPr="008D2DAE">
        <w:t>e</w:t>
      </w:r>
      <w:r w:rsidRPr="008D2DAE">
        <w:t>x</w:t>
      </w:r>
      <w:r w:rsidR="009F4E00" w:rsidRPr="008D2DAE">
        <w:t>e</w:t>
      </w:r>
      <w:r w:rsidRPr="008D2DAE">
        <w:t>g</w:t>
      </w:r>
      <w:r w:rsidR="009F4E00" w:rsidRPr="008D2DAE">
        <w:t>e</w:t>
      </w:r>
      <w:r w:rsidR="00071DC7" w:rsidRPr="008D2DAE">
        <w:t>z</w:t>
      </w:r>
      <w:r w:rsidR="009F4E00" w:rsidRPr="008D2DAE">
        <w:t>i</w:t>
      </w:r>
      <w:r w:rsidRPr="008D2DAE">
        <w:t xml:space="preserve"> tohoto textu.</w:t>
      </w:r>
      <w:r w:rsidR="00476120" w:rsidRPr="008D2DAE">
        <w:rPr>
          <w:rStyle w:val="sloodkazu-konecoddlu"/>
        </w:rPr>
        <w:t>(</w:t>
      </w:r>
      <w:r w:rsidRPr="008D2DAE">
        <w:rPr>
          <w:rStyle w:val="sloodkazu-konecoddlu"/>
        </w:rPr>
        <w:t>4</w:t>
      </w:r>
      <w:r w:rsidR="00476120" w:rsidRPr="008D2DAE">
        <w:rPr>
          <w:rStyle w:val="sloodkazu-konecoddlu"/>
        </w:rPr>
        <w:t>)</w:t>
      </w:r>
      <w:r w:rsidRPr="008D2DAE">
        <w:t xml:space="preserve"> Nixon</w:t>
      </w:r>
      <w:r w:rsidR="00AE751F" w:rsidRPr="008D2DAE">
        <w:t xml:space="preserve"> a </w:t>
      </w:r>
      <w:r w:rsidRPr="008D2DAE">
        <w:t xml:space="preserve">já jsme směřovali do bouřlivých vod nových </w:t>
      </w:r>
      <w:r w:rsidR="0043311F" w:rsidRPr="008D2DAE">
        <w:t>jednání</w:t>
      </w:r>
      <w:r w:rsidR="00AE751F" w:rsidRPr="008D2DAE">
        <w:t xml:space="preserve"> a </w:t>
      </w:r>
      <w:r w:rsidRPr="008D2DAE">
        <w:t>lat</w:t>
      </w:r>
      <w:r w:rsidR="009F4E00" w:rsidRPr="008D2DAE">
        <w:t>e</w:t>
      </w:r>
      <w:r w:rsidRPr="008D2DAE">
        <w:t>n</w:t>
      </w:r>
      <w:r w:rsidR="009F4E00" w:rsidRPr="008D2DAE">
        <w:t>t</w:t>
      </w:r>
      <w:r w:rsidRPr="008D2DAE">
        <w:t>n</w:t>
      </w:r>
      <w:r w:rsidR="009F4E00" w:rsidRPr="008D2DAE">
        <w:t>í</w:t>
      </w:r>
      <w:r w:rsidRPr="008D2DAE">
        <w:t xml:space="preserve"> </w:t>
      </w:r>
      <w:r w:rsidR="009F4E00" w:rsidRPr="008D2DAE">
        <w:t>a</w:t>
      </w:r>
      <w:r w:rsidRPr="008D2DAE">
        <w:t>ntip</w:t>
      </w:r>
      <w:r w:rsidR="009F4E00" w:rsidRPr="008D2DAE">
        <w:t>at</w:t>
      </w:r>
      <w:r w:rsidRPr="008D2DAE">
        <w:t>i</w:t>
      </w:r>
      <w:r w:rsidR="009F4E00" w:rsidRPr="008D2DAE">
        <w:t>e</w:t>
      </w:r>
      <w:r w:rsidRPr="008D2DAE">
        <w:t xml:space="preserve"> mezi kormidelníkem</w:t>
      </w:r>
      <w:r w:rsidR="00AE751F" w:rsidRPr="008D2DAE">
        <w:t xml:space="preserve"> a </w:t>
      </w:r>
      <w:r w:rsidRPr="008D2DAE">
        <w:t>jeho hlavním navigátorem nenapomáhal</w:t>
      </w:r>
      <w:r w:rsidR="009F4E00" w:rsidRPr="008D2DAE">
        <w:t>a</w:t>
      </w:r>
      <w:r w:rsidRPr="008D2DAE">
        <w:t xml:space="preserve"> udržován</w:t>
      </w:r>
      <w:r w:rsidR="009F4E00" w:rsidRPr="008D2DAE">
        <w:t>í</w:t>
      </w:r>
      <w:r w:rsidRPr="008D2DAE">
        <w:t xml:space="preserve"> pevného kursu.</w:t>
      </w:r>
    </w:p>
    <w:p w:rsidR="00AE751F" w:rsidRPr="008D2DAE" w:rsidRDefault="000151F1" w:rsidP="00D37A2F">
      <w:pPr>
        <w:pStyle w:val="Nadpis3"/>
      </w:pPr>
      <w:bookmarkStart w:id="1052" w:name="bookmark252"/>
      <w:bookmarkStart w:id="1053" w:name="_Toc384757698"/>
      <w:bookmarkStart w:id="1054" w:name="_Toc384757988"/>
      <w:bookmarkStart w:id="1055" w:name="_Toc385021794"/>
      <w:r w:rsidRPr="008D2DAE">
        <w:t>Haig znovu navštěvuje Saigon</w:t>
      </w:r>
      <w:bookmarkEnd w:id="1052"/>
      <w:bookmarkEnd w:id="1053"/>
      <w:bookmarkEnd w:id="1054"/>
      <w:bookmarkEnd w:id="1055"/>
    </w:p>
    <w:p w:rsidR="00AE751F" w:rsidRPr="008D2DAE" w:rsidRDefault="009F4E00" w:rsidP="0055163E">
      <w:pPr>
        <w:pStyle w:val="Text-neodsazen"/>
      </w:pPr>
      <w:r w:rsidRPr="008D2DAE">
        <w:t>J</w:t>
      </w:r>
      <w:r w:rsidR="000151F1" w:rsidRPr="008D2DAE">
        <w:t>ednání měla opět začít</w:t>
      </w:r>
      <w:r w:rsidR="00AE751F" w:rsidRPr="008D2DAE">
        <w:t xml:space="preserve"> a </w:t>
      </w:r>
      <w:r w:rsidR="000151F1" w:rsidRPr="008D2DAE">
        <w:t>náš hlavní problém byl</w:t>
      </w:r>
      <w:r w:rsidR="00AE751F" w:rsidRPr="008D2DAE">
        <w:t xml:space="preserve"> v </w:t>
      </w:r>
      <w:r w:rsidR="000151F1" w:rsidRPr="008D2DAE">
        <w:t>Saigonu. Zavázali jsme se Hanoji, Moskvě, Pekingu</w:t>
      </w:r>
      <w:r w:rsidR="00AE751F" w:rsidRPr="008D2DAE">
        <w:t xml:space="preserve"> a </w:t>
      </w:r>
      <w:r w:rsidR="000151F1" w:rsidRPr="008D2DAE">
        <w:t>také americké veřejnosti, že</w:t>
      </w:r>
      <w:r w:rsidR="00AE751F" w:rsidRPr="008D2DAE">
        <w:t xml:space="preserve"> k </w:t>
      </w:r>
      <w:r w:rsidR="000151F1" w:rsidRPr="008D2DAE">
        <w:t>uzavření dohody bude stačit už pouze jedno jednání. Thieu samozřejmě necítil žádnou podobnou povinnost. Čím déle mohl udržet naše síly ve válce, tím méně mu hrozilo, že zůstane sám. Navíc, jak jsem již poznamenal, kolaps časového plánu vedl komunisty</w:t>
      </w:r>
      <w:r w:rsidR="00AE751F" w:rsidRPr="008D2DAE">
        <w:t xml:space="preserve"> k </w:t>
      </w:r>
      <w:r w:rsidR="000151F1" w:rsidRPr="008D2DAE">
        <w:t xml:space="preserve">uspěchané akci, neboť se pokusili před 31. říjnem obsadit co </w:t>
      </w:r>
      <w:r w:rsidR="000151F1" w:rsidRPr="008D2DAE">
        <w:lastRenderedPageBreak/>
        <w:t>největší území; jejich síly však byly zničeny</w:t>
      </w:r>
      <w:r w:rsidR="00AE751F" w:rsidRPr="008D2DAE">
        <w:t xml:space="preserve"> a </w:t>
      </w:r>
      <w:r w:rsidR="000151F1" w:rsidRPr="008D2DAE">
        <w:t xml:space="preserve">Thieu chtěl, aby tento proces pokračoval. Nestoudnost jeho prohlášení se nijak nezmenšila. Navzdory dopisu, který mu Nixon poslal, nazval koncept dohody </w:t>
      </w:r>
      <w:r w:rsidR="00AE751F" w:rsidRPr="008D2DAE">
        <w:t>„</w:t>
      </w:r>
      <w:r w:rsidR="000151F1" w:rsidRPr="008D2DAE">
        <w:t>kapitulační</w:t>
      </w:r>
      <w:r w:rsidR="00AE751F" w:rsidRPr="008D2DAE">
        <w:t>“</w:t>
      </w:r>
      <w:r w:rsidR="000151F1" w:rsidRPr="008D2DAE">
        <w:t xml:space="preserve"> listinou.</w:t>
      </w:r>
      <w:r w:rsidR="00AE751F" w:rsidRPr="008D2DAE">
        <w:t xml:space="preserve"> A </w:t>
      </w:r>
      <w:r w:rsidR="000151F1" w:rsidRPr="008D2DAE">
        <w:t xml:space="preserve">přesto jsme dostávali informace, že se připravuje na </w:t>
      </w:r>
      <w:r w:rsidR="00E662BF" w:rsidRPr="008D2DAE">
        <w:t>příměří</w:t>
      </w:r>
      <w:r w:rsidR="00AE751F" w:rsidRPr="008D2DAE">
        <w:t xml:space="preserve"> a </w:t>
      </w:r>
      <w:r w:rsidR="000151F1" w:rsidRPr="008D2DAE">
        <w:t>že se svými spolupracovníky mluví</w:t>
      </w:r>
      <w:r w:rsidR="00AE751F" w:rsidRPr="008D2DAE">
        <w:t xml:space="preserve"> o </w:t>
      </w:r>
      <w:r w:rsidR="000151F1" w:rsidRPr="008D2DAE">
        <w:t>dohodě mnohem pozitivněji.</w:t>
      </w:r>
    </w:p>
    <w:p w:rsidR="00AE751F" w:rsidRPr="008D2DAE" w:rsidRDefault="000151F1" w:rsidP="00BF453C">
      <w:pPr>
        <w:pStyle w:val="Textodsazen"/>
      </w:pPr>
      <w:r w:rsidRPr="008D2DAE">
        <w:t>Desátého listopadu poskytl Xuan Thuy interview, které pro změnu pomohlo: potvrdil, že Národní rada pro národní smíření</w:t>
      </w:r>
      <w:r w:rsidR="00AE751F" w:rsidRPr="008D2DAE">
        <w:t xml:space="preserve"> a </w:t>
      </w:r>
      <w:r w:rsidRPr="008D2DAE">
        <w:t>shodu není koaliční vládou</w:t>
      </w:r>
      <w:r w:rsidR="00AE751F" w:rsidRPr="008D2DAE">
        <w:t xml:space="preserve"> v </w:t>
      </w:r>
      <w:r w:rsidRPr="008D2DAE">
        <w:t xml:space="preserve">přestrojení. Národní rada </w:t>
      </w:r>
      <w:r w:rsidR="00AE751F" w:rsidRPr="008D2DAE">
        <w:t>„</w:t>
      </w:r>
      <w:r w:rsidRPr="008D2DAE">
        <w:t>nebude ještě vládou</w:t>
      </w:r>
      <w:r w:rsidR="00AE751F" w:rsidRPr="008D2DAE">
        <w:t>“</w:t>
      </w:r>
      <w:r w:rsidRPr="008D2DAE">
        <w:t>, řekl agentuře Agence France Press; obě existující vlády budou pokračovat</w:t>
      </w:r>
      <w:r w:rsidR="00AE751F" w:rsidRPr="008D2DAE">
        <w:t xml:space="preserve"> v </w:t>
      </w:r>
      <w:r w:rsidRPr="008D2DAE">
        <w:t>činnosti až do nových voleb. Thieu nebyl viditelně uklidněn. Ve snaze zajistit si jeho podporu jsme poslali Haiga do Saigonu</w:t>
      </w:r>
      <w:r w:rsidR="00AE751F" w:rsidRPr="008D2DAE">
        <w:t xml:space="preserve"> s </w:t>
      </w:r>
      <w:r w:rsidRPr="008D2DAE">
        <w:t>dopisem od Nixona datovaným 8. listopadu,</w:t>
      </w:r>
      <w:r w:rsidR="00AE751F" w:rsidRPr="008D2DAE">
        <w:t xml:space="preserve"> v </w:t>
      </w:r>
      <w:r w:rsidRPr="008D2DAE">
        <w:t>němž prezident psal, že budeme pokračovat ve svém kursu. Vyjadřoval dále své zklamání</w:t>
      </w:r>
      <w:r w:rsidR="00AE751F" w:rsidRPr="008D2DAE">
        <w:t xml:space="preserve"> z </w:t>
      </w:r>
      <w:r w:rsidRPr="008D2DAE">
        <w:t>Thieuových veřejných prohlášení</w:t>
      </w:r>
      <w:r w:rsidR="00AE751F" w:rsidRPr="008D2DAE">
        <w:t xml:space="preserve"> a </w:t>
      </w:r>
      <w:r w:rsidRPr="008D2DAE">
        <w:t xml:space="preserve">potvrzoval, že považujeme koncept dohody za dobrý. Sliboval, že některé klauzule ještě vylepšíme. Například zajistíme takovou změnu vietnamského překladu výrazu </w:t>
      </w:r>
      <w:r w:rsidR="00AE751F" w:rsidRPr="008D2DAE">
        <w:t>„</w:t>
      </w:r>
      <w:r w:rsidRPr="008D2DAE">
        <w:t>správní struktura</w:t>
      </w:r>
      <w:r w:rsidR="00AE751F" w:rsidRPr="008D2DAE">
        <w:t>“</w:t>
      </w:r>
      <w:r w:rsidRPr="008D2DAE">
        <w:t xml:space="preserve">, aby zmizel jakýkoli náznak, že Národní rada je vládním orgánem. Postaráme se také, aby bylo jasně řečeno, že každá strana jmenuje stejný počet členů rady, což bylo zatím vyjádřeno jen nepřímo. Pokusíme se posílit články týkající se demilitarizované zóny, abychom zdůraznili odlišný charakter Jižního Vietnamu. Existuje klauzule, podle které mají být vietnamské síly demobilizovány; pokusíme se změnit ji ve formuli, která by zajistila stažení alespoň některých severovietnamských jednotek. </w:t>
      </w:r>
      <w:r w:rsidR="00AE751F" w:rsidRPr="008D2DAE">
        <w:t>„</w:t>
      </w:r>
      <w:r w:rsidRPr="008D2DAE">
        <w:t>Vyvineme maximální úsilí,</w:t>
      </w:r>
      <w:r w:rsidR="00AE751F" w:rsidRPr="008D2DAE">
        <w:t>“</w:t>
      </w:r>
      <w:r w:rsidRPr="008D2DAE">
        <w:t xml:space="preserve"> psal Nixon, </w:t>
      </w:r>
      <w:r w:rsidR="00AE751F" w:rsidRPr="008D2DAE">
        <w:t>„</w:t>
      </w:r>
      <w:r w:rsidRPr="008D2DAE">
        <w:t>dostat tyto úpravy do smlouvy. Avšak nechci ve vás vyvolávat</w:t>
      </w:r>
      <w:r w:rsidR="00AE751F" w:rsidRPr="008D2DAE">
        <w:t xml:space="preserve"> v </w:t>
      </w:r>
      <w:r w:rsidRPr="008D2DAE">
        <w:t>žádném případě iluze, že ve snaze zlepšit dohodu, kterou již považujeme za excelentní, můžeme jít nebo že půjdeme nad rámec těchto změn.</w:t>
      </w:r>
      <w:r w:rsidR="00AE751F" w:rsidRPr="008D2DAE">
        <w:t>“</w:t>
      </w:r>
      <w:r w:rsidRPr="008D2DAE">
        <w:t xml:space="preserve"> Nixon naléhal na Thieua, aby </w:t>
      </w:r>
      <w:r w:rsidR="00AE751F" w:rsidRPr="008D2DAE">
        <w:t>„</w:t>
      </w:r>
      <w:r w:rsidRPr="008D2DAE">
        <w:t>se chopil politické</w:t>
      </w:r>
      <w:r w:rsidR="00AE751F" w:rsidRPr="008D2DAE">
        <w:t xml:space="preserve"> a </w:t>
      </w:r>
      <w:r w:rsidRPr="008D2DAE">
        <w:t>psychologické iniciativy tím, že přivítá dohodu</w:t>
      </w:r>
      <w:r w:rsidR="00AE751F" w:rsidRPr="008D2DAE">
        <w:t xml:space="preserve"> a </w:t>
      </w:r>
      <w:r w:rsidRPr="008D2DAE">
        <w:t>bude vstřícně realizovat její články</w:t>
      </w:r>
      <w:r w:rsidR="00AE751F" w:rsidRPr="008D2DAE">
        <w:t>“</w:t>
      </w:r>
      <w:r w:rsidRPr="008D2DAE">
        <w:t>. Žádal dále jednoznačnou odpověď.</w:t>
      </w:r>
    </w:p>
    <w:p w:rsidR="00AE751F" w:rsidRPr="008D2DAE" w:rsidRDefault="000151F1" w:rsidP="00BF453C">
      <w:pPr>
        <w:pStyle w:val="Textodsazen"/>
      </w:pPr>
      <w:r w:rsidRPr="008D2DAE">
        <w:t>Avšak vietnamská kultura</w:t>
      </w:r>
      <w:r w:rsidR="00AE751F" w:rsidRPr="008D2DAE">
        <w:t xml:space="preserve"> a </w:t>
      </w:r>
      <w:r w:rsidRPr="008D2DAE">
        <w:t>Thieuova osobnost garantovaly rozporuplnost. Thieu se řídil postupem,</w:t>
      </w:r>
      <w:r w:rsidR="00AE751F" w:rsidRPr="008D2DAE">
        <w:t xml:space="preserve"> z </w:t>
      </w:r>
      <w:r w:rsidRPr="008D2DAE">
        <w:t>kterého se nyní už stal stereotyp. Sešel se</w:t>
      </w:r>
      <w:r w:rsidR="00AE751F" w:rsidRPr="008D2DAE">
        <w:t xml:space="preserve"> s </w:t>
      </w:r>
      <w:r w:rsidRPr="008D2DAE">
        <w:t>Haigem</w:t>
      </w:r>
      <w:r w:rsidR="009F4E00" w:rsidRPr="008D2DAE">
        <w:t xml:space="preserve"> </w:t>
      </w:r>
      <w:r w:rsidRPr="008D2DAE">
        <w:t>10. listopadu, uvážlivě si vyslechl jeho vysvětlení</w:t>
      </w:r>
      <w:r w:rsidR="00AE751F" w:rsidRPr="008D2DAE">
        <w:t xml:space="preserve"> k </w:t>
      </w:r>
      <w:r w:rsidRPr="008D2DAE">
        <w:t>prezidentovu dopisu, pokládal inteligentní otázky</w:t>
      </w:r>
      <w:r w:rsidR="00AE751F" w:rsidRPr="008D2DAE">
        <w:t xml:space="preserve"> a </w:t>
      </w:r>
      <w:r w:rsidRPr="008D2DAE">
        <w:t>slíbil, že si přes noc vše promyslí. Pak 11. listopadu konfrontoval Haiga</w:t>
      </w:r>
      <w:r w:rsidR="00AE751F" w:rsidRPr="008D2DAE">
        <w:t xml:space="preserve"> a </w:t>
      </w:r>
      <w:r w:rsidRPr="008D2DAE">
        <w:t>Bunkera</w:t>
      </w:r>
      <w:r w:rsidR="00AE751F" w:rsidRPr="008D2DAE">
        <w:t xml:space="preserve"> s </w:t>
      </w:r>
      <w:r w:rsidRPr="008D2DAE">
        <w:t>celou svou Radou národní bezpečnosti</w:t>
      </w:r>
      <w:r w:rsidR="00AE751F" w:rsidRPr="008D2DAE">
        <w:t xml:space="preserve"> a </w:t>
      </w:r>
      <w:r w:rsidRPr="008D2DAE">
        <w:t>jasně odmítl naši nabídku, aby stanovil priority</w:t>
      </w:r>
      <w:r w:rsidR="00AE751F" w:rsidRPr="008D2DAE">
        <w:t xml:space="preserve"> v </w:t>
      </w:r>
      <w:r w:rsidRPr="008D2DAE">
        <w:t>textových změnách,</w:t>
      </w:r>
      <w:r w:rsidR="00AE751F" w:rsidRPr="008D2DAE">
        <w:t xml:space="preserve"> o </w:t>
      </w:r>
      <w:r w:rsidRPr="008D2DAE">
        <w:t xml:space="preserve">něž usiloval. Trval na </w:t>
      </w:r>
      <w:r w:rsidRPr="008D2DAE">
        <w:rPr>
          <w:i/>
        </w:rPr>
        <w:t>všech</w:t>
      </w:r>
      <w:r w:rsidRPr="008D2DAE">
        <w:t>, požadoval stažení severovietnamských sil, které, jak jsem se opakovaně zmínil, nebylo součástí žádného</w:t>
      </w:r>
      <w:r w:rsidR="00AE751F" w:rsidRPr="008D2DAE">
        <w:t xml:space="preserve"> z </w:t>
      </w:r>
      <w:r w:rsidRPr="008D2DAE">
        <w:t>našich společných návrhů od roku 1970. Tento nedosažitelný požadavek dokonce ještě zpřísnil stanovením toho, jak by stažení mělo probíhat</w:t>
      </w:r>
      <w:r w:rsidR="00AE751F" w:rsidRPr="008D2DAE">
        <w:t xml:space="preserve"> a </w:t>
      </w:r>
      <w:r w:rsidRPr="008D2DAE">
        <w:t>které zbraně by musely být odvezeny. Haigovi dal dopis pro Nixona,</w:t>
      </w:r>
      <w:r w:rsidR="00AE751F" w:rsidRPr="008D2DAE">
        <w:t xml:space="preserve"> v </w:t>
      </w:r>
      <w:r w:rsidRPr="008D2DAE">
        <w:t>n</w:t>
      </w:r>
      <w:r w:rsidR="009F4E00" w:rsidRPr="008D2DAE">
        <w:t>ě</w:t>
      </w:r>
      <w:r w:rsidRPr="008D2DAE">
        <w:t>mž znovu vyhlašoval tyto požadavky,</w:t>
      </w:r>
      <w:r w:rsidR="00AE751F" w:rsidRPr="008D2DAE">
        <w:t xml:space="preserve"> a </w:t>
      </w:r>
      <w:r w:rsidRPr="008D2DAE">
        <w:t>také tvrdil, že musí být provedeny změny</w:t>
      </w:r>
      <w:r w:rsidR="00AE751F" w:rsidRPr="008D2DAE">
        <w:t xml:space="preserve"> v </w:t>
      </w:r>
      <w:r w:rsidRPr="008D2DAE">
        <w:t>navrhovaném složení mezinárodních sil, které by dohlížely na příměří.</w:t>
      </w:r>
    </w:p>
    <w:p w:rsidR="00AE751F" w:rsidRPr="008D2DAE" w:rsidRDefault="000151F1" w:rsidP="00BF453C">
      <w:pPr>
        <w:pStyle w:val="Textodsazen"/>
      </w:pPr>
      <w:r w:rsidRPr="008D2DAE">
        <w:t xml:space="preserve">Mezi těmito dvěma jednáními jsem Haigovi poslal telegram: </w:t>
      </w:r>
      <w:r w:rsidR="00AE751F" w:rsidRPr="008D2DAE">
        <w:t>„</w:t>
      </w:r>
      <w:r w:rsidRPr="008D2DAE">
        <w:t xml:space="preserve">Měl byste </w:t>
      </w:r>
      <w:r w:rsidRPr="008D2DAE">
        <w:lastRenderedPageBreak/>
        <w:t>upozornit Thieua na složení našeho nového Senátu. Bez ohledu na to, co se stane, budou zablokovány fondy, pokud nebudeme postupovat tímto směrem.</w:t>
      </w:r>
      <w:r w:rsidR="00AE751F" w:rsidRPr="008D2DAE">
        <w:t>“</w:t>
      </w:r>
      <w:r w:rsidRPr="008D2DAE">
        <w:t xml:space="preserve"> Haig to Thieuovi řekl, ten však buď dělal mrtvého brouka, nebo záměrně sledoval konfrontační kurs.</w:t>
      </w:r>
    </w:p>
    <w:p w:rsidR="00AE751F" w:rsidRPr="008D2DAE" w:rsidRDefault="000151F1" w:rsidP="00BF453C">
      <w:pPr>
        <w:pStyle w:val="Textodsazen"/>
      </w:pPr>
      <w:r w:rsidRPr="008D2DAE">
        <w:t>Haig se zastavil</w:t>
      </w:r>
      <w:r w:rsidR="00AE751F" w:rsidRPr="008D2DAE">
        <w:t xml:space="preserve"> v </w:t>
      </w:r>
      <w:r w:rsidRPr="008D2DAE">
        <w:t>Phnompenhu, aby navštívil Lon Nola, sirotka našich snah</w:t>
      </w:r>
      <w:r w:rsidR="00AE751F" w:rsidRPr="008D2DAE">
        <w:t xml:space="preserve"> v </w:t>
      </w:r>
      <w:r w:rsidRPr="008D2DAE">
        <w:t xml:space="preserve">Indočíně. On, který měl všechny důvody cítit se opuštěný, znovu podpořil </w:t>
      </w:r>
      <w:r w:rsidR="00492FF7" w:rsidRPr="008D2DAE">
        <w:t>naši</w:t>
      </w:r>
      <w:r w:rsidRPr="008D2DAE">
        <w:t xml:space="preserve"> strategii. Souhlasil, že vyhlásí jednostranně příměří, jakmile dohoda vstoupí</w:t>
      </w:r>
      <w:r w:rsidR="00AE751F" w:rsidRPr="008D2DAE">
        <w:t xml:space="preserve"> v </w:t>
      </w:r>
      <w:r w:rsidRPr="008D2DAE">
        <w:t>platnost. (Tím by se alespoň chopil diplomatické iniciativy, protože Rudí Khmerové odmítli zastavit palbu.)</w:t>
      </w:r>
    </w:p>
    <w:p w:rsidR="00AE751F" w:rsidRPr="008D2DAE" w:rsidRDefault="000151F1" w:rsidP="00BF453C">
      <w:pPr>
        <w:pStyle w:val="Textodsazen"/>
      </w:pPr>
      <w:r w:rsidRPr="008D2DAE">
        <w:t>Nixon 14. listopadu poslal Thieuovi odpověď na jeho dopis (použil, jako vždy, koncept připravený mým týmem</w:t>
      </w:r>
      <w:r w:rsidR="00AE751F" w:rsidRPr="008D2DAE">
        <w:t xml:space="preserve"> a </w:t>
      </w:r>
      <w:r w:rsidRPr="008D2DAE">
        <w:t>mnou). Vysvětloval, jak navrhujeme vyřešit</w:t>
      </w:r>
      <w:r w:rsidR="00AE751F" w:rsidRPr="008D2DAE">
        <w:t xml:space="preserve"> v </w:t>
      </w:r>
      <w:r w:rsidRPr="008D2DAE">
        <w:t xml:space="preserve">mírové dohodě problém severovietnamských sil na Jihu. Uděláme maximum, abychom dosáhli těchto změn, bylo by však </w:t>
      </w:r>
      <w:r w:rsidR="00AE751F" w:rsidRPr="008D2DAE">
        <w:t>„</w:t>
      </w:r>
      <w:r w:rsidRPr="008D2DAE">
        <w:t>nerealistické</w:t>
      </w:r>
      <w:r w:rsidR="00AE751F" w:rsidRPr="008D2DAE">
        <w:t>“</w:t>
      </w:r>
      <w:r w:rsidRPr="008D2DAE">
        <w:t xml:space="preserve"> očekávat, že získáme to, co Thieu chce. Nixon pokračoval:</w:t>
      </w:r>
    </w:p>
    <w:p w:rsidR="00AE751F" w:rsidRPr="008D2DAE" w:rsidRDefault="00AE751F" w:rsidP="00BF453C">
      <w:pPr>
        <w:pStyle w:val="Textodsazen"/>
      </w:pPr>
    </w:p>
    <w:p w:rsidR="00AE751F" w:rsidRPr="008D2DAE" w:rsidRDefault="000151F1" w:rsidP="008A7D3D">
      <w:pPr>
        <w:pStyle w:val="Text-cittneodsazen"/>
      </w:pPr>
      <w:r w:rsidRPr="008D2DAE">
        <w:t>Avšak mnohem důležitější, než co řekneme</w:t>
      </w:r>
      <w:r w:rsidR="00AE751F" w:rsidRPr="008D2DAE">
        <w:t xml:space="preserve"> o </w:t>
      </w:r>
      <w:r w:rsidRPr="008D2DAE">
        <w:t>tomto problému</w:t>
      </w:r>
      <w:r w:rsidR="00AE751F" w:rsidRPr="008D2DAE">
        <w:t xml:space="preserve"> v </w:t>
      </w:r>
      <w:r w:rsidRPr="008D2DAE">
        <w:t>dohodě, je to, co uděláme</w:t>
      </w:r>
      <w:r w:rsidR="00AE751F" w:rsidRPr="008D2DAE">
        <w:t xml:space="preserve"> v </w:t>
      </w:r>
      <w:r w:rsidRPr="008D2DAE">
        <w:t>případě, že nepřítel obnoví svou agresi. Máte mé absolutní ujištění, že pokud Hanoj nebude dodržovat podmínky této dohody, hodlám podniknout rychlou</w:t>
      </w:r>
      <w:r w:rsidR="00AE751F" w:rsidRPr="008D2DAE">
        <w:t xml:space="preserve"> a </w:t>
      </w:r>
      <w:r w:rsidRPr="008D2DAE">
        <w:t>tvrdou odvetnou akci.</w:t>
      </w:r>
    </w:p>
    <w:p w:rsidR="00AE751F" w:rsidRPr="008D2DAE" w:rsidRDefault="00AE751F" w:rsidP="00BF453C">
      <w:pPr>
        <w:pStyle w:val="Textodsazen"/>
      </w:pPr>
    </w:p>
    <w:p w:rsidR="00AE751F" w:rsidRPr="008D2DAE" w:rsidRDefault="000151F1" w:rsidP="00BF453C">
      <w:pPr>
        <w:pStyle w:val="Textodsazen"/>
      </w:pPr>
      <w:r w:rsidRPr="008D2DAE">
        <w:t>Toto byl další</w:t>
      </w:r>
      <w:r w:rsidR="00AE751F" w:rsidRPr="008D2DAE">
        <w:t xml:space="preserve"> z </w:t>
      </w:r>
      <w:r w:rsidRPr="008D2DAE">
        <w:t>dopisů, který jihovietnamští činitelé</w:t>
      </w:r>
      <w:r w:rsidR="00AE751F" w:rsidRPr="008D2DAE">
        <w:t xml:space="preserve"> v </w:t>
      </w:r>
      <w:r w:rsidRPr="008D2DAE">
        <w:t>dubnu roku 1975 zveřejnili</w:t>
      </w:r>
      <w:r w:rsidR="00AE751F" w:rsidRPr="008D2DAE">
        <w:t xml:space="preserve"> v </w:t>
      </w:r>
      <w:r w:rsidRPr="008D2DAE">
        <w:t>zoufalé snaze získat americkou pomoc</w:t>
      </w:r>
      <w:r w:rsidR="00AE751F" w:rsidRPr="008D2DAE">
        <w:t xml:space="preserve"> a </w:t>
      </w:r>
      <w:r w:rsidRPr="008D2DAE">
        <w:t>zabránit tak pádu Jižního Vietnamu. Měli právo tvrdit, že se spoléhali na tyto záruky, když podepisovali dohodu. Bohužel zveřejnění těchto dopisů na jaře roku 1975 jen nahrálo do rukou těm, kdo</w:t>
      </w:r>
      <w:r w:rsidR="00AE751F" w:rsidRPr="008D2DAE">
        <w:t xml:space="preserve"> v </w:t>
      </w:r>
      <w:r w:rsidRPr="008D2DAE">
        <w:t>nich nalezli jen další výmluvu, proč opustit Jižní Vietnam,</w:t>
      </w:r>
      <w:r w:rsidR="00AE751F" w:rsidRPr="008D2DAE">
        <w:t xml:space="preserve"> a </w:t>
      </w:r>
      <w:r w:rsidRPr="008D2DAE">
        <w:t>nikoli důvod, proč ho zachránit.</w:t>
      </w:r>
      <w:r w:rsidR="00AE751F" w:rsidRPr="008D2DAE">
        <w:t xml:space="preserve"> V </w:t>
      </w:r>
      <w:r w:rsidRPr="008D2DAE">
        <w:t>roce 1972 jsme rozhodně zamýšleli splnit tyto záruky. Věřili jsme, že čestný mír získaný za cenu životů 45 000 Američanů nebyl podepsán proto, aby byl porušován Severovietnamci. Nezamýšleli jsme podepsat kapitulaci. Domnívali jsme se, že máme právo vyžadovat dodržování závazné dohody, kterou podepsala Hanoj</w:t>
      </w:r>
      <w:r w:rsidR="00AE751F" w:rsidRPr="008D2DAE">
        <w:t xml:space="preserve"> a </w:t>
      </w:r>
      <w:r w:rsidRPr="008D2DAE">
        <w:t>již potvrdila mezinárodní konference dvanácti zemí</w:t>
      </w:r>
      <w:r w:rsidR="00AE751F" w:rsidRPr="008D2DAE">
        <w:t xml:space="preserve"> v </w:t>
      </w:r>
      <w:r w:rsidRPr="008D2DAE">
        <w:t>březnu roku 1973. Nixon to řekl, když se 3. dubna 1973 setkal</w:t>
      </w:r>
      <w:r w:rsidR="00AE751F" w:rsidRPr="008D2DAE">
        <w:t xml:space="preserve"> s </w:t>
      </w:r>
      <w:r w:rsidRPr="008D2DAE">
        <w:t>Thieuem. Ministr obrany Richardson to řekl tisku</w:t>
      </w:r>
      <w:r w:rsidR="00AE751F" w:rsidRPr="008D2DAE">
        <w:t xml:space="preserve"> a </w:t>
      </w:r>
      <w:r w:rsidRPr="008D2DAE">
        <w:t>svědčil</w:t>
      </w:r>
      <w:r w:rsidR="00AE751F" w:rsidRPr="008D2DAE">
        <w:t xml:space="preserve"> v </w:t>
      </w:r>
      <w:r w:rsidRPr="008D2DAE">
        <w:t>tomto smyslu před Kongresem.</w:t>
      </w:r>
      <w:r w:rsidR="00476120" w:rsidRPr="008D2DAE">
        <w:rPr>
          <w:rStyle w:val="sloodkazu-konecoddlu"/>
        </w:rPr>
        <w:t>(</w:t>
      </w:r>
      <w:r w:rsidRPr="008D2DAE">
        <w:rPr>
          <w:rStyle w:val="sloodkazu-konecoddlu"/>
        </w:rPr>
        <w:t>5</w:t>
      </w:r>
      <w:r w:rsidR="00476120" w:rsidRPr="008D2DAE">
        <w:rPr>
          <w:rStyle w:val="sloodkazu-konecoddlu"/>
        </w:rPr>
        <w:t>)</w:t>
      </w:r>
      <w:r w:rsidR="00AE751F" w:rsidRPr="008D2DAE">
        <w:t xml:space="preserve"> O </w:t>
      </w:r>
      <w:r w:rsidRPr="008D2DAE">
        <w:t>šest měsíců pozd</w:t>
      </w:r>
      <w:r w:rsidR="009F4E00" w:rsidRPr="008D2DAE">
        <w:t>ě</w:t>
      </w:r>
      <w:r w:rsidRPr="008D2DAE">
        <w:t>ji Kongres pod vlivem aféry Watergate schválil zákon, kterým nám zakázal provést to, co uznává mezinárodní právo (a co Spojené státy oficiálně potvrdily</w:t>
      </w:r>
      <w:r w:rsidR="00AE751F" w:rsidRPr="008D2DAE">
        <w:t xml:space="preserve"> v </w:t>
      </w:r>
      <w:r w:rsidRPr="008D2DAE">
        <w:t>souvislosti</w:t>
      </w:r>
      <w:r w:rsidR="00AE751F" w:rsidRPr="008D2DAE">
        <w:t xml:space="preserve"> s </w:t>
      </w:r>
      <w:r w:rsidRPr="008D2DAE">
        <w:t>egyptsk</w:t>
      </w:r>
      <w:r w:rsidR="00AE751F" w:rsidRPr="008D2DAE">
        <w:t>o-i</w:t>
      </w:r>
      <w:r w:rsidRPr="008D2DAE">
        <w:t>zraelskou mírovou smlouvou): právo vynutit si dodržováni mírové dohody. Tím byly odstraněny zábrany, na nichž dodržování dohody spočívalo,</w:t>
      </w:r>
      <w:r w:rsidR="00AE751F" w:rsidRPr="008D2DAE">
        <w:t xml:space="preserve"> a </w:t>
      </w:r>
      <w:r w:rsidRPr="008D2DAE">
        <w:t>oběti, které si válka vyžádala, byly zesměšněny.</w:t>
      </w:r>
    </w:p>
    <w:p w:rsidR="00AE751F" w:rsidRPr="008D2DAE" w:rsidRDefault="00AE751F" w:rsidP="00BF453C">
      <w:pPr>
        <w:pStyle w:val="Textodsazen"/>
      </w:pPr>
      <w:r w:rsidRPr="008D2DAE">
        <w:t>S </w:t>
      </w:r>
      <w:r w:rsidR="000151F1" w:rsidRPr="008D2DAE">
        <w:t>cílem vyloučit jakékoli nedorozumění</w:t>
      </w:r>
      <w:r w:rsidRPr="008D2DAE">
        <w:t xml:space="preserve"> a </w:t>
      </w:r>
      <w:r w:rsidR="000151F1" w:rsidRPr="008D2DAE">
        <w:t xml:space="preserve">ukázat naši dobrou vůli jsem poslal Bunkerovi 17. listopadu další souhrn </w:t>
      </w:r>
      <w:r w:rsidR="00071DC7" w:rsidRPr="008D2DAE">
        <w:t>z</w:t>
      </w:r>
      <w:r w:rsidR="000151F1" w:rsidRPr="008D2DAE">
        <w:t>měn,</w:t>
      </w:r>
      <w:r w:rsidRPr="008D2DAE">
        <w:t xml:space="preserve"> o </w:t>
      </w:r>
      <w:r w:rsidR="000151F1" w:rsidRPr="008D2DAE">
        <w:t>které se budeme snažit</w:t>
      </w:r>
      <w:r w:rsidRPr="008D2DAE">
        <w:t xml:space="preserve"> a </w:t>
      </w:r>
      <w:r w:rsidR="000151F1" w:rsidRPr="008D2DAE">
        <w:t>jež braly</w:t>
      </w:r>
      <w:r w:rsidRPr="008D2DAE">
        <w:t xml:space="preserve"> v </w:t>
      </w:r>
      <w:r w:rsidR="000151F1" w:rsidRPr="008D2DAE">
        <w:t>úvahu komentáře, které přednesl Thieu Haigovi. Jak už se stalo pravidlem, Bunker se dvacet čtyři hodiny marn</w:t>
      </w:r>
      <w:r w:rsidR="009F4E00" w:rsidRPr="008D2DAE">
        <w:t>ě</w:t>
      </w:r>
      <w:r w:rsidR="000151F1" w:rsidRPr="008D2DAE">
        <w:t xml:space="preserve"> </w:t>
      </w:r>
      <w:r w:rsidR="009F4E00" w:rsidRPr="008D2DAE">
        <w:t>s</w:t>
      </w:r>
      <w:r w:rsidR="000151F1" w:rsidRPr="008D2DAE">
        <w:t>naž</w:t>
      </w:r>
      <w:r w:rsidR="009F4E00" w:rsidRPr="008D2DAE">
        <w:t>i</w:t>
      </w:r>
      <w:r w:rsidR="000151F1" w:rsidRPr="008D2DAE">
        <w:t>l při</w:t>
      </w:r>
      <w:r w:rsidR="00A75B19" w:rsidRPr="008D2DAE">
        <w:t>mě</w:t>
      </w:r>
      <w:r w:rsidR="009F4E00" w:rsidRPr="008D2DAE">
        <w:t>t</w:t>
      </w:r>
      <w:r w:rsidR="000151F1" w:rsidRPr="008D2DAE">
        <w:t xml:space="preserve"> Thieua, aby ho </w:t>
      </w:r>
      <w:r w:rsidR="000151F1" w:rsidRPr="008D2DAE">
        <w:lastRenderedPageBreak/>
        <w:t>přijal. T</w:t>
      </w:r>
      <w:r w:rsidR="009F4E00" w:rsidRPr="008D2DAE">
        <w:t>e</w:t>
      </w:r>
      <w:r w:rsidR="000151F1" w:rsidRPr="008D2DAE">
        <w:t>n nakonec 18. prosince, den předtím, ne</w:t>
      </w:r>
      <w:r w:rsidR="009F4E00" w:rsidRPr="008D2DAE">
        <w:t>ž</w:t>
      </w:r>
      <w:r w:rsidR="000151F1" w:rsidRPr="008D2DAE">
        <w:t xml:space="preserve"> </w:t>
      </w:r>
      <w:r w:rsidR="009F4E00" w:rsidRPr="008D2DAE">
        <w:t>js</w:t>
      </w:r>
      <w:r w:rsidR="000151F1" w:rsidRPr="008D2DAE">
        <w:t>em m</w:t>
      </w:r>
      <w:r w:rsidR="009F4E00" w:rsidRPr="008D2DAE">
        <w:t>ě</w:t>
      </w:r>
      <w:r w:rsidR="000151F1" w:rsidRPr="008D2DAE">
        <w:t xml:space="preserve">l </w:t>
      </w:r>
      <w:r w:rsidR="008F18FE" w:rsidRPr="008D2DAE">
        <w:t>o</w:t>
      </w:r>
      <w:r w:rsidR="000151F1" w:rsidRPr="008D2DAE">
        <w:t>dle</w:t>
      </w:r>
      <w:r w:rsidR="009F4E00" w:rsidRPr="008D2DAE">
        <w:t>tě</w:t>
      </w:r>
      <w:r w:rsidR="000151F1" w:rsidRPr="008D2DAE">
        <w:t>t do Paříže, nechal arogantního Nhu předložit</w:t>
      </w:r>
      <w:r w:rsidR="009F4E00" w:rsidRPr="008D2DAE">
        <w:t xml:space="preserve"> </w:t>
      </w:r>
      <w:r w:rsidR="000151F1" w:rsidRPr="008D2DAE">
        <w:t>další memorandum. To ukázalo, že ani tři důrazné prezidentovy dopisy</w:t>
      </w:r>
      <w:r w:rsidRPr="008D2DAE">
        <w:t xml:space="preserve"> a </w:t>
      </w:r>
      <w:r w:rsidR="000151F1" w:rsidRPr="008D2DAE">
        <w:t>návštěvy dvou jeho emisarů nijak nezapůsobily. Saigon nejenže nestanovil priority ve svých požadavcích, ale nyní navrhoval šedesát devět změn, takže</w:t>
      </w:r>
      <w:r w:rsidRPr="008D2DAE">
        <w:t xml:space="preserve"> v </w:t>
      </w:r>
      <w:r w:rsidR="000151F1" w:rsidRPr="008D2DAE">
        <w:t xml:space="preserve">dohodě by nezbyl téměř jediný odstavec, který by zůstal stejný. Thieu nabídl, že pošle do Washingtonu svého představitele, aby Nixonovi vysvětlil navrhované změny </w:t>
      </w:r>
      <w:r w:rsidR="00A76BE3" w:rsidRPr="008D2DAE">
        <w:t>–</w:t>
      </w:r>
      <w:r w:rsidR="000151F1" w:rsidRPr="008D2DAE">
        <w:t xml:space="preserve"> to byl políček uštědřený mně</w:t>
      </w:r>
      <w:r w:rsidRPr="008D2DAE">
        <w:t xml:space="preserve"> a </w:t>
      </w:r>
      <w:r w:rsidR="000151F1" w:rsidRPr="008D2DAE">
        <w:t>další nestoudné zdržování, neboť žádný emisar nemohl dorazit tak brzy, aby mne zastihl ještě před mým odletem do Paříže. Prezident poslal Thieuovi ledově studený dopis,</w:t>
      </w:r>
      <w:r w:rsidRPr="008D2DAE">
        <w:t xml:space="preserve"> v </w:t>
      </w:r>
      <w:r w:rsidR="000151F1" w:rsidRPr="008D2DAE">
        <w:t>němž opět varoval, že není možné prosadit všechny tyto změny,</w:t>
      </w:r>
      <w:r w:rsidRPr="008D2DAE">
        <w:t xml:space="preserve"> a </w:t>
      </w:r>
      <w:r w:rsidR="000151F1" w:rsidRPr="008D2DAE">
        <w:t>odmítl přijmout jakéhokoli jihovietnamského emisara, dokud nebude dokončeno další kolo jednání</w:t>
      </w:r>
      <w:r w:rsidRPr="008D2DAE">
        <w:t xml:space="preserve"> s </w:t>
      </w:r>
      <w:r w:rsidR="000151F1" w:rsidRPr="008D2DAE">
        <w:t>Hanojí. Ani za čty</w:t>
      </w:r>
      <w:r w:rsidR="009F4E00" w:rsidRPr="008D2DAE">
        <w:t>ři</w:t>
      </w:r>
      <w:r w:rsidR="000151F1" w:rsidRPr="008D2DAE">
        <w:t xml:space="preserve"> týdny diskusí mezi Washingtonem</w:t>
      </w:r>
      <w:r w:rsidRPr="008D2DAE">
        <w:t xml:space="preserve"> a </w:t>
      </w:r>
      <w:r w:rsidR="000151F1" w:rsidRPr="008D2DAE">
        <w:t>Saigonem se nepodařilo zmírnit názorové rozdíly. Thieu věděl, že bude muset ustoupit, ale hodlal to udělat až</w:t>
      </w:r>
      <w:r w:rsidRPr="008D2DAE">
        <w:t xml:space="preserve"> v </w:t>
      </w:r>
      <w:r w:rsidR="000151F1" w:rsidRPr="008D2DAE">
        <w:t>poslední chvíli. Mezitím využíval naší neochoty dostat se</w:t>
      </w:r>
      <w:r w:rsidRPr="008D2DAE">
        <w:t xml:space="preserve"> s </w:t>
      </w:r>
      <w:r w:rsidR="000151F1" w:rsidRPr="008D2DAE">
        <w:t>ním do roztržky na veřejnosti</w:t>
      </w:r>
      <w:r w:rsidRPr="008D2DAE">
        <w:t xml:space="preserve"> a </w:t>
      </w:r>
      <w:r w:rsidR="000151F1" w:rsidRPr="008D2DAE">
        <w:t>nutil nás vyvíjet maximální tlak na Hanoj.</w:t>
      </w:r>
    </w:p>
    <w:p w:rsidR="00AE751F" w:rsidRPr="008D2DAE" w:rsidRDefault="000151F1" w:rsidP="00BF453C">
      <w:pPr>
        <w:pStyle w:val="Textodsazen"/>
      </w:pPr>
      <w:r w:rsidRPr="008D2DAE">
        <w:t>Musel jsem se před jednáním</w:t>
      </w:r>
      <w:r w:rsidR="00AE751F" w:rsidRPr="008D2DAE">
        <w:t xml:space="preserve"> s </w:t>
      </w:r>
      <w:r w:rsidRPr="008D2DAE">
        <w:t>Le Duc Them připravit ještě na jedno setkání. Třináctého listopadu jsem večeřel</w:t>
      </w:r>
      <w:r w:rsidR="00AE751F" w:rsidRPr="008D2DAE">
        <w:t xml:space="preserve"> s </w:t>
      </w:r>
      <w:r w:rsidRPr="008D2DAE">
        <w:t>náměstkem čínského ministra zahraničí Čchiao Kua</w:t>
      </w:r>
      <w:r w:rsidR="00AE751F" w:rsidRPr="008D2DAE">
        <w:t>n-c</w:t>
      </w:r>
      <w:r w:rsidRPr="008D2DAE">
        <w:t>huou</w:t>
      </w:r>
      <w:r w:rsidR="00AE751F" w:rsidRPr="008D2DAE">
        <w:t xml:space="preserve"> v </w:t>
      </w:r>
      <w:r w:rsidRPr="008D2DAE">
        <w:t>Century Clubu</w:t>
      </w:r>
      <w:r w:rsidR="00AE751F" w:rsidRPr="008D2DAE">
        <w:t xml:space="preserve"> v </w:t>
      </w:r>
      <w:r w:rsidRPr="008D2DAE">
        <w:t>New Yorku. Čchiao vedl čínskou delegaci na Valném shromáždění OSN. Informoval jsem ho</w:t>
      </w:r>
      <w:r w:rsidR="00AE751F" w:rsidRPr="008D2DAE">
        <w:t xml:space="preserve"> o </w:t>
      </w:r>
      <w:r w:rsidRPr="008D2DAE">
        <w:t>tom, co hodláme udělat</w:t>
      </w:r>
      <w:r w:rsidR="00AE751F" w:rsidRPr="008D2DAE">
        <w:t xml:space="preserve"> v </w:t>
      </w:r>
      <w:r w:rsidRPr="008D2DAE">
        <w:t>Paříži. Vyjádřil jsem naději, že když se Le Duc Tho zastaví na své cestě do Paříže</w:t>
      </w:r>
      <w:r w:rsidR="00AE751F" w:rsidRPr="008D2DAE">
        <w:t xml:space="preserve"> v </w:t>
      </w:r>
      <w:r w:rsidRPr="008D2DAE">
        <w:t>Pekingu, využijí čínští vůdci svého vlivu</w:t>
      </w:r>
      <w:r w:rsidR="00AE751F" w:rsidRPr="008D2DAE">
        <w:t xml:space="preserve"> a </w:t>
      </w:r>
      <w:r w:rsidRPr="008D2DAE">
        <w:t>budou nabádat</w:t>
      </w:r>
      <w:r w:rsidR="00AE751F" w:rsidRPr="008D2DAE">
        <w:t xml:space="preserve"> k </w:t>
      </w:r>
      <w:r w:rsidRPr="008D2DAE">
        <w:t xml:space="preserve">umírněnosti. Čchiao žádný takový slib nedal. Ale nepodpořil ani stanovisko Hanoje. Vyzýval nás, ať uděláme ústupek, protože velmoci si mohou dovolit velkorysost: </w:t>
      </w:r>
      <w:r w:rsidR="00AE751F" w:rsidRPr="008D2DAE">
        <w:t>„</w:t>
      </w:r>
      <w:r w:rsidRPr="008D2DAE">
        <w:t>Člověk by neměl ztratit celý svět jen proto, aby získal Jižní Vietnam.</w:t>
      </w:r>
      <w:r w:rsidR="00AE751F" w:rsidRPr="008D2DAE">
        <w:t>“</w:t>
      </w:r>
      <w:r w:rsidRPr="008D2DAE">
        <w:t xml:space="preserve"> Na druhé straně nikdo by neměl být ponížen. Čchiao vyjádřil</w:t>
      </w:r>
      <w:r w:rsidR="00AE751F" w:rsidRPr="008D2DAE">
        <w:t xml:space="preserve"> v </w:t>
      </w:r>
      <w:r w:rsidRPr="008D2DAE">
        <w:t>ještě jemnější formě to, co začalo být, jak jsme zjistili, standardním čínským stanoviskem: sympatie pro Hanoj, ale žádné exponování Pekingu</w:t>
      </w:r>
      <w:r w:rsidR="00AE751F" w:rsidRPr="008D2DAE">
        <w:t xml:space="preserve"> v </w:t>
      </w:r>
      <w:r w:rsidRPr="008D2DAE">
        <w:t>zájmu tohoto spojence. (Přesně tentýž přístup praktikovala</w:t>
      </w:r>
      <w:r w:rsidR="00AE751F" w:rsidRPr="008D2DAE">
        <w:t xml:space="preserve"> i </w:t>
      </w:r>
      <w:r w:rsidRPr="008D2DAE">
        <w:t>Moskva,</w:t>
      </w:r>
      <w:r w:rsidR="00AE751F" w:rsidRPr="008D2DAE">
        <w:t xml:space="preserve"> i </w:t>
      </w:r>
      <w:r w:rsidRPr="008D2DAE">
        <w:t>když volila poněkud neotesanější taktiku.)</w:t>
      </w:r>
    </w:p>
    <w:p w:rsidR="00AE751F" w:rsidRPr="008D2DAE" w:rsidRDefault="000151F1" w:rsidP="00BF453C">
      <w:pPr>
        <w:pStyle w:val="Textodsazen"/>
      </w:pPr>
      <w:r w:rsidRPr="008D2DAE">
        <w:t>Čchiao se zajímal především</w:t>
      </w:r>
      <w:r w:rsidR="00AE751F" w:rsidRPr="008D2DAE">
        <w:t xml:space="preserve"> o </w:t>
      </w:r>
      <w:r w:rsidRPr="008D2DAE">
        <w:t>Kambodžu. Znovu jsem vyzval</w:t>
      </w:r>
      <w:r w:rsidR="00AE751F" w:rsidRPr="008D2DAE">
        <w:t xml:space="preserve"> k </w:t>
      </w:r>
      <w:r w:rsidRPr="008D2DAE">
        <w:t>uzavření příměří</w:t>
      </w:r>
      <w:r w:rsidR="00AE751F" w:rsidRPr="008D2DAE">
        <w:t xml:space="preserve"> v </w:t>
      </w:r>
      <w:r w:rsidRPr="008D2DAE">
        <w:t>Kambodži</w:t>
      </w:r>
      <w:r w:rsidR="00AE751F" w:rsidRPr="008D2DAE">
        <w:t xml:space="preserve"> a </w:t>
      </w:r>
      <w:r w:rsidRPr="008D2DAE">
        <w:t>zdůraznil jsem, že americké</w:t>
      </w:r>
      <w:r w:rsidR="00AE751F" w:rsidRPr="008D2DAE">
        <w:t xml:space="preserve"> a </w:t>
      </w:r>
      <w:r w:rsidRPr="008D2DAE">
        <w:t>čínské zájmy</w:t>
      </w:r>
      <w:r w:rsidR="00AE751F" w:rsidRPr="008D2DAE">
        <w:t xml:space="preserve"> v </w:t>
      </w:r>
      <w:r w:rsidRPr="008D2DAE">
        <w:t>Kambodži se shodují, protože my oba chceme nezávislou, neutrální Kambodžu, kterou nebude ovládat žádná jiná země. Neprotestoval proti tomuto tvrzení. Místo toho se zeptal, zda bych byl ochoten se na své příští cestě do Číny (naplánované na leden roku 1973) sejít se Sihanukem. Vyhnul jsem se odpovědi na tuto konkrétní otázku, ale řekl jsem obecně, že nejsme proti Sihanukovi, ovšem za předpokladu, že bude schopen ustavit nezávislou zemi:</w:t>
      </w:r>
    </w:p>
    <w:p w:rsidR="00AE751F" w:rsidRPr="008D2DAE" w:rsidRDefault="00AE751F" w:rsidP="00BF453C">
      <w:pPr>
        <w:pStyle w:val="Textodsazen"/>
      </w:pPr>
    </w:p>
    <w:p w:rsidR="00AE751F" w:rsidRPr="008D2DAE" w:rsidRDefault="000151F1" w:rsidP="008A7D3D">
      <w:pPr>
        <w:pStyle w:val="Text-cittneodsazen"/>
      </w:pPr>
      <w:r w:rsidRPr="008D2DAE">
        <w:t>Mohu vám důvěrně říci, že by bylo možné dosáhnout ujednání</w:t>
      </w:r>
      <w:r w:rsidR="00AE751F" w:rsidRPr="008D2DAE">
        <w:t xml:space="preserve"> s </w:t>
      </w:r>
      <w:r w:rsidRPr="008D2DAE">
        <w:t>premiérem, které by bylo spravedlivé</w:t>
      </w:r>
      <w:r w:rsidR="00AE751F" w:rsidRPr="008D2DAE">
        <w:t xml:space="preserve"> k </w:t>
      </w:r>
      <w:r w:rsidRPr="008D2DAE">
        <w:t>zájmům prince Sihanuka. Pokud bude válka</w:t>
      </w:r>
      <w:r w:rsidR="00AE751F" w:rsidRPr="008D2DAE">
        <w:t xml:space="preserve"> v </w:t>
      </w:r>
      <w:r w:rsidRPr="008D2DAE">
        <w:t>Kambodži pokračovat, pak musíme zachovat naše současné stanovisko. Avšak to, co chceme</w:t>
      </w:r>
      <w:r w:rsidR="00AE751F" w:rsidRPr="008D2DAE">
        <w:t xml:space="preserve"> v </w:t>
      </w:r>
      <w:r w:rsidRPr="008D2DAE">
        <w:t>Kambodži, abych to řekl úplně jasně, je</w:t>
      </w:r>
      <w:r w:rsidR="00A76BE3" w:rsidRPr="008D2DAE">
        <w:t>…</w:t>
      </w:r>
      <w:r w:rsidRPr="008D2DAE">
        <w:t xml:space="preserve"> </w:t>
      </w:r>
      <w:r w:rsidRPr="008D2DAE">
        <w:lastRenderedPageBreak/>
        <w:t>nedovolit, aby se stala přívěskem Hanoje. Každý, kdo ji může zachovat jako nezávislou neutrální zemi, vyhovuje naší politice,</w:t>
      </w:r>
      <w:r w:rsidR="00AE751F" w:rsidRPr="008D2DAE">
        <w:t xml:space="preserve"> a </w:t>
      </w:r>
      <w:r w:rsidRPr="008D2DAE">
        <w:t>my věříme, že</w:t>
      </w:r>
      <w:r w:rsidR="00AE751F" w:rsidRPr="008D2DAE">
        <w:t xml:space="preserve"> i </w:t>
      </w:r>
      <w:r w:rsidRPr="008D2DAE">
        <w:t>vaší.</w:t>
      </w:r>
    </w:p>
    <w:p w:rsidR="00AE751F" w:rsidRPr="008D2DAE" w:rsidRDefault="00AE751F" w:rsidP="00BF453C">
      <w:pPr>
        <w:pStyle w:val="Textodsazen"/>
      </w:pPr>
    </w:p>
    <w:p w:rsidR="00AE751F" w:rsidRPr="008D2DAE" w:rsidRDefault="000151F1" w:rsidP="00BF453C">
      <w:pPr>
        <w:pStyle w:val="Textodsazen"/>
      </w:pPr>
      <w:r w:rsidRPr="008D2DAE">
        <w:t>Následujícího dne, kdy jsem informoval</w:t>
      </w:r>
      <w:r w:rsidR="00AE751F" w:rsidRPr="008D2DAE">
        <w:t xml:space="preserve"> o </w:t>
      </w:r>
      <w:r w:rsidRPr="008D2DAE">
        <w:t>tomto rozhovoru Nixona, jsem opakoval svůj názor, že po případném uzavření příměří</w:t>
      </w:r>
      <w:r w:rsidR="00AE751F" w:rsidRPr="008D2DAE">
        <w:t xml:space="preserve"> v </w:t>
      </w:r>
      <w:r w:rsidRPr="008D2DAE">
        <w:t>Kambodži by se Sihanuk opět stal politickým faktorem</w:t>
      </w:r>
      <w:r w:rsidR="00AE751F" w:rsidRPr="008D2DAE">
        <w:t xml:space="preserve"> a „</w:t>
      </w:r>
      <w:r w:rsidRPr="008D2DAE">
        <w:t>mohl by se ve správný okamžik vrátit</w:t>
      </w:r>
      <w:r w:rsidR="00AE751F" w:rsidRPr="008D2DAE">
        <w:t>“</w:t>
      </w:r>
      <w:r w:rsidRPr="008D2DAE">
        <w:t>.</w:t>
      </w:r>
    </w:p>
    <w:p w:rsidR="00AE751F" w:rsidRPr="008D2DAE" w:rsidRDefault="000151F1" w:rsidP="00BF453C">
      <w:pPr>
        <w:pStyle w:val="Textodsazen"/>
      </w:pPr>
      <w:r w:rsidRPr="008D2DAE">
        <w:t>Fakt, že se nepodařilo do dohody</w:t>
      </w:r>
      <w:r w:rsidR="00AE751F" w:rsidRPr="008D2DAE">
        <w:t xml:space="preserve"> o </w:t>
      </w:r>
      <w:r w:rsidRPr="008D2DAE">
        <w:t>Vietnamu zahrnout</w:t>
      </w:r>
      <w:r w:rsidR="00AE751F" w:rsidRPr="008D2DAE">
        <w:t xml:space="preserve"> i </w:t>
      </w:r>
      <w:r w:rsidRPr="008D2DAE">
        <w:t>příměří</w:t>
      </w:r>
      <w:r w:rsidR="00AE751F" w:rsidRPr="008D2DAE">
        <w:t xml:space="preserve"> v </w:t>
      </w:r>
      <w:r w:rsidRPr="008D2DAE">
        <w:t>Kambodži, byl zjevně jednou</w:t>
      </w:r>
      <w:r w:rsidR="00AE751F" w:rsidRPr="008D2DAE">
        <w:t xml:space="preserve"> z </w:t>
      </w:r>
      <w:r w:rsidRPr="008D2DAE">
        <w:t>jejích tragédií. Nikdo by však neměl pochybovat, čí to byla vina. Neustále jsem nutil Le Duc Tha</w:t>
      </w:r>
      <w:r w:rsidR="00AE751F" w:rsidRPr="008D2DAE">
        <w:t xml:space="preserve"> k </w:t>
      </w:r>
      <w:r w:rsidRPr="008D2DAE">
        <w:t>příměří</w:t>
      </w:r>
      <w:r w:rsidR="00AE751F" w:rsidRPr="008D2DAE">
        <w:t xml:space="preserve"> v </w:t>
      </w:r>
      <w:r w:rsidRPr="008D2DAE">
        <w:t>Kambodži; ten tvrdil, že nemá dostatečný vliv na Rudé Khmery.</w:t>
      </w:r>
      <w:r w:rsidR="00AE751F" w:rsidRPr="008D2DAE">
        <w:t xml:space="preserve"> A </w:t>
      </w:r>
      <w:r w:rsidRPr="008D2DAE">
        <w:t xml:space="preserve">postoj Rudých Khmerů shrnul nejlépe sám Sihanuk: </w:t>
      </w:r>
      <w:r w:rsidR="00AE751F" w:rsidRPr="008D2DAE">
        <w:t>„V </w:t>
      </w:r>
      <w:r w:rsidRPr="008D2DAE">
        <w:t>roce 1973 je [Severo] Vietnamci zkoušeli přimět, aby jednali</w:t>
      </w:r>
      <w:r w:rsidR="00AE751F" w:rsidRPr="008D2DAE">
        <w:t xml:space="preserve"> s </w:t>
      </w:r>
      <w:r w:rsidRPr="008D2DAE">
        <w:t>Lon Nolem, ale pro ně to bylo příliš nebezpečné. Museli by se potom dělit</w:t>
      </w:r>
      <w:r w:rsidR="00AE751F" w:rsidRPr="008D2DAE">
        <w:t xml:space="preserve"> o </w:t>
      </w:r>
      <w:r w:rsidRPr="008D2DAE">
        <w:t>moc,</w:t>
      </w:r>
      <w:r w:rsidR="00AE751F" w:rsidRPr="008D2DAE">
        <w:t xml:space="preserve"> a </w:t>
      </w:r>
      <w:r w:rsidRPr="008D2DAE">
        <w:t>oni ji chtěli jen pro sebe.</w:t>
      </w:r>
      <w:r w:rsidR="00AE751F" w:rsidRPr="008D2DAE">
        <w:t xml:space="preserve"> V </w:t>
      </w:r>
      <w:r w:rsidRPr="008D2DAE">
        <w:t>roce 1975 ji získali.</w:t>
      </w:r>
      <w:r w:rsidR="00AE751F" w:rsidRPr="008D2DAE">
        <w:t>“</w:t>
      </w:r>
      <w:r w:rsidR="00476120" w:rsidRPr="008D2DAE">
        <w:rPr>
          <w:rStyle w:val="sloodkazu-konecoddlu"/>
        </w:rPr>
        <w:t>(</w:t>
      </w:r>
      <w:r w:rsidRPr="008D2DAE">
        <w:rPr>
          <w:rStyle w:val="sloodkazu-konecoddlu"/>
        </w:rPr>
        <w:t>6</w:t>
      </w:r>
      <w:r w:rsidR="00476120" w:rsidRPr="008D2DAE">
        <w:rPr>
          <w:rStyle w:val="sloodkazu-konecoddlu"/>
        </w:rPr>
        <w:t>)</w:t>
      </w:r>
      <w:r w:rsidRPr="008D2DAE">
        <w:t xml:space="preserve"> Měl bych býval zájem</w:t>
      </w:r>
      <w:r w:rsidR="00AE751F" w:rsidRPr="008D2DAE">
        <w:t xml:space="preserve"> o </w:t>
      </w:r>
      <w:r w:rsidRPr="008D2DAE">
        <w:t>jednání se Sihanukem, abych dohodl příměří, ale rozhovory</w:t>
      </w:r>
      <w:r w:rsidR="00AE751F" w:rsidRPr="008D2DAE">
        <w:t xml:space="preserve"> s </w:t>
      </w:r>
      <w:r w:rsidRPr="008D2DAE">
        <w:t>ním nemohly uspět, dokud byl titulá</w:t>
      </w:r>
      <w:r w:rsidR="00492FF7" w:rsidRPr="008D2DAE">
        <w:t>rn</w:t>
      </w:r>
      <w:r w:rsidRPr="008D2DAE">
        <w:t>í hlavou komunistických sil usilujících</w:t>
      </w:r>
      <w:r w:rsidR="00AE751F" w:rsidRPr="008D2DAE">
        <w:t xml:space="preserve"> o </w:t>
      </w:r>
      <w:r w:rsidRPr="008D2DAE">
        <w:t>totální vítězství. Má další cesta do Pekingu, která se nakonec konala</w:t>
      </w:r>
      <w:r w:rsidR="00AE751F" w:rsidRPr="008D2DAE">
        <w:t xml:space="preserve"> v </w:t>
      </w:r>
      <w:r w:rsidRPr="008D2DAE">
        <w:t>únoru 1973, byla nejbližší příležitostí pro takové setkání. (Jak se ukázalo, Sihanuk tam</w:t>
      </w:r>
      <w:r w:rsidR="00AE751F" w:rsidRPr="008D2DAE">
        <w:t xml:space="preserve"> v </w:t>
      </w:r>
      <w:r w:rsidRPr="008D2DAE">
        <w:t>tu dobu nebyl.) Čou E</w:t>
      </w:r>
      <w:r w:rsidR="00AE751F" w:rsidRPr="008D2DAE">
        <w:t>n-l</w:t>
      </w:r>
      <w:r w:rsidRPr="008D2DAE">
        <w:t>aj nás</w:t>
      </w:r>
      <w:r w:rsidR="00AE751F" w:rsidRPr="008D2DAE">
        <w:t xml:space="preserve"> s </w:t>
      </w:r>
      <w:r w:rsidRPr="008D2DAE">
        <w:t xml:space="preserve">ohledem na </w:t>
      </w:r>
      <w:r w:rsidR="00492FF7" w:rsidRPr="008D2DAE">
        <w:t>náš</w:t>
      </w:r>
      <w:r w:rsidRPr="008D2DAE">
        <w:t xml:space="preserve"> postoj</w:t>
      </w:r>
      <w:r w:rsidR="00AE751F" w:rsidRPr="008D2DAE">
        <w:t xml:space="preserve"> a </w:t>
      </w:r>
      <w:r w:rsidRPr="008D2DAE">
        <w:t>čínský názor na něj požádal, abychom se postarali</w:t>
      </w:r>
      <w:r w:rsidR="00AE751F" w:rsidRPr="008D2DAE">
        <w:t xml:space="preserve"> o </w:t>
      </w:r>
      <w:r w:rsidRPr="008D2DAE">
        <w:t>Sihanukovu bezpečnost, protože se objevovaly zprávy, že se proti němu na některé</w:t>
      </w:r>
      <w:r w:rsidR="00AE751F" w:rsidRPr="008D2DAE">
        <w:t xml:space="preserve"> z </w:t>
      </w:r>
      <w:r w:rsidRPr="008D2DAE">
        <w:t>jeho zahraničních cest chystá spiknutí. Ochotně jsme souhlasili. (Později jsme se také postarali</w:t>
      </w:r>
      <w:r w:rsidR="00AE751F" w:rsidRPr="008D2DAE">
        <w:t xml:space="preserve"> o </w:t>
      </w:r>
      <w:r w:rsidRPr="008D2DAE">
        <w:t>bezpečný odlet Sihanukovy matky</w:t>
      </w:r>
      <w:r w:rsidR="00AE751F" w:rsidRPr="008D2DAE">
        <w:t xml:space="preserve"> z </w:t>
      </w:r>
      <w:r w:rsidRPr="008D2DAE">
        <w:t>Phnompenhu do Pekingu.)</w:t>
      </w:r>
    </w:p>
    <w:p w:rsidR="00AE751F" w:rsidRPr="008D2DAE" w:rsidRDefault="000151F1" w:rsidP="00BF453C">
      <w:pPr>
        <w:pStyle w:val="Textodsazen"/>
      </w:pPr>
      <w:r w:rsidRPr="008D2DAE">
        <w:t>Nějaké opravdové řešení zahrnující Sihanukův návrat vyžadovalo rovnováhu sil</w:t>
      </w:r>
      <w:r w:rsidR="00AE751F" w:rsidRPr="008D2DAE">
        <w:t xml:space="preserve"> a </w:t>
      </w:r>
      <w:r w:rsidRPr="008D2DAE">
        <w:t xml:space="preserve">vyhlídky na </w:t>
      </w:r>
      <w:r w:rsidR="00E662BF" w:rsidRPr="008D2DAE">
        <w:t>příměří</w:t>
      </w:r>
      <w:r w:rsidRPr="008D2DAE">
        <w:t xml:space="preserve"> </w:t>
      </w:r>
      <w:r w:rsidR="00A76BE3" w:rsidRPr="008D2DAE">
        <w:t>–</w:t>
      </w:r>
      <w:r w:rsidRPr="008D2DAE">
        <w:t xml:space="preserve"> jak tomu bylo ve Vietnamu</w:t>
      </w:r>
      <w:r w:rsidR="00AE751F" w:rsidRPr="008D2DAE">
        <w:t xml:space="preserve"> a </w:t>
      </w:r>
      <w:r w:rsidRPr="008D2DAE">
        <w:t>Laosu. Neexistovala možnost, že by se Sihanuk mohl znovu chopit své role jazýčku na vahách, kterou měl před rokem 1970, pokud by</w:t>
      </w:r>
      <w:r w:rsidR="00AE751F" w:rsidRPr="008D2DAE">
        <w:t xml:space="preserve"> v </w:t>
      </w:r>
      <w:r w:rsidRPr="008D2DAE">
        <w:t>zemi nezbyly dvě strany, které by bylo možno vyvažovat. Princ paradoxně potřeboval, aby</w:t>
      </w:r>
      <w:r w:rsidR="00AE751F" w:rsidRPr="008D2DAE">
        <w:t xml:space="preserve"> v </w:t>
      </w:r>
      <w:r w:rsidRPr="008D2DAE">
        <w:t>Phnompenhu přežily nějaké nekomunistické síly. Pokud by vražední Rudí Khmerové měli totální vítězství na dosah ruky, nebyl by jim</w:t>
      </w:r>
      <w:r w:rsidR="00AE751F" w:rsidRPr="008D2DAE">
        <w:t xml:space="preserve"> k </w:t>
      </w:r>
      <w:r w:rsidRPr="008D2DAE">
        <w:t xml:space="preserve">ničemu. Počínaje jarem roku 1973 jsme se snažili dosáhnout Sihanukova návratu, který by byl založen na </w:t>
      </w:r>
      <w:r w:rsidR="006A7D93" w:rsidRPr="008D2DAE">
        <w:t>u</w:t>
      </w:r>
      <w:r w:rsidRPr="008D2DAE">
        <w:t>stave</w:t>
      </w:r>
      <w:r w:rsidR="006A7D93" w:rsidRPr="008D2DAE">
        <w:t>ní</w:t>
      </w:r>
      <w:r w:rsidRPr="008D2DAE">
        <w:t xml:space="preserve"> příměří. My jsme byli ochotni; Rudí Khmerové odmítli. Jak ukážu</w:t>
      </w:r>
      <w:r w:rsidR="00AE751F" w:rsidRPr="008D2DAE">
        <w:t xml:space="preserve"> v </w:t>
      </w:r>
      <w:r w:rsidRPr="008D2DAE">
        <w:t>chystaném druhém dílu, my jsme byli připraveni na Sihanukův návrat za takových podmínek, dokonce jsme si ho velmi přáli,</w:t>
      </w:r>
      <w:r w:rsidR="00AE751F" w:rsidRPr="008D2DAE">
        <w:t xml:space="preserve"> a </w:t>
      </w:r>
      <w:r w:rsidRPr="008D2DAE">
        <w:t>začínali jsme</w:t>
      </w:r>
      <w:r w:rsidR="00AE751F" w:rsidRPr="008D2DAE">
        <w:t xml:space="preserve"> o </w:t>
      </w:r>
      <w:r w:rsidRPr="008D2DAE">
        <w:t>tom jednat. Jednání však musela skončit, protože Kongres uprostřed roku 1973 nařídil zastavit bombardování; Rudí Khmerové, kteří si byli</w:t>
      </w:r>
      <w:r w:rsidR="00AE751F" w:rsidRPr="008D2DAE">
        <w:t xml:space="preserve"> v </w:t>
      </w:r>
      <w:r w:rsidRPr="008D2DAE">
        <w:t xml:space="preserve">tomto okamžiku už jisti svým vítězstvím, ztratili veškerý zájem vyjednávat </w:t>
      </w:r>
      <w:r w:rsidR="00A76BE3" w:rsidRPr="008D2DAE">
        <w:t>–</w:t>
      </w:r>
      <w:r w:rsidR="00AE751F" w:rsidRPr="008D2DAE">
        <w:t xml:space="preserve"> a </w:t>
      </w:r>
      <w:r w:rsidRPr="008D2DAE">
        <w:t>Sihanukova role jazýčku na vahách byla ztracena.</w:t>
      </w:r>
    </w:p>
    <w:p w:rsidR="00AE751F" w:rsidRPr="008D2DAE" w:rsidRDefault="000151F1" w:rsidP="00D37A2F">
      <w:pPr>
        <w:pStyle w:val="Nadpis3"/>
      </w:pPr>
      <w:bookmarkStart w:id="1056" w:name="bookmark253"/>
      <w:bookmarkStart w:id="1057" w:name="_Toc384757699"/>
      <w:bookmarkStart w:id="1058" w:name="_Toc384757989"/>
      <w:bookmarkStart w:id="1059" w:name="_Toc385021795"/>
      <w:r w:rsidRPr="008D2DAE">
        <w:lastRenderedPageBreak/>
        <w:t>Jednání</w:t>
      </w:r>
      <w:r w:rsidR="00AE751F" w:rsidRPr="008D2DAE">
        <w:t xml:space="preserve"> s </w:t>
      </w:r>
      <w:r w:rsidRPr="008D2DAE">
        <w:t>Le Duc Them opět začínají</w:t>
      </w:r>
      <w:bookmarkEnd w:id="1056"/>
      <w:bookmarkEnd w:id="1057"/>
      <w:bookmarkEnd w:id="1058"/>
      <w:bookmarkEnd w:id="1059"/>
    </w:p>
    <w:p w:rsidR="00AE751F" w:rsidRPr="008D2DAE" w:rsidRDefault="009F4E00" w:rsidP="0055163E">
      <w:pPr>
        <w:pStyle w:val="Text-neodsazen"/>
      </w:pPr>
      <w:r w:rsidRPr="008D2DAE">
        <w:t xml:space="preserve">Mé </w:t>
      </w:r>
      <w:r w:rsidR="000151F1" w:rsidRPr="008D2DAE">
        <w:t>setkání</w:t>
      </w:r>
      <w:r w:rsidR="00AE751F" w:rsidRPr="008D2DAE">
        <w:t xml:space="preserve"> s </w:t>
      </w:r>
      <w:r w:rsidR="000151F1" w:rsidRPr="008D2DAE">
        <w:t>Le Duc Them</w:t>
      </w:r>
      <w:r w:rsidR="00AE751F" w:rsidRPr="008D2DAE">
        <w:t xml:space="preserve"> v </w:t>
      </w:r>
      <w:r w:rsidR="000151F1" w:rsidRPr="008D2DAE">
        <w:t>pondělí 20. listopadu dopoledne bylo první od</w:t>
      </w:r>
      <w:r w:rsidRPr="008D2DAE">
        <w:t xml:space="preserve"> </w:t>
      </w:r>
      <w:r w:rsidR="000151F1" w:rsidRPr="008D2DAE">
        <w:t>12. října, kdy se konal náš šestnáctihodinový jednací marat</w:t>
      </w:r>
      <w:r w:rsidRPr="008D2DAE">
        <w:t>o</w:t>
      </w:r>
      <w:r w:rsidR="000151F1" w:rsidRPr="008D2DAE">
        <w:t>n, který měl takový emotivní konec. Tento interval neprospěl ani jednomu</w:t>
      </w:r>
      <w:r w:rsidR="00AE751F" w:rsidRPr="008D2DAE">
        <w:t xml:space="preserve"> z </w:t>
      </w:r>
      <w:r w:rsidR="000151F1" w:rsidRPr="008D2DAE">
        <w:t>nás. Le Duc Tho se musel zdát skupině tak podezřívavých mužů, jakými byli jeho kolegové</w:t>
      </w:r>
      <w:r w:rsidR="00AE751F" w:rsidRPr="008D2DAE">
        <w:t xml:space="preserve"> v </w:t>
      </w:r>
      <w:r w:rsidR="000151F1" w:rsidRPr="008D2DAE">
        <w:t>politbyru</w:t>
      </w:r>
      <w:r w:rsidR="00AE751F" w:rsidRPr="008D2DAE">
        <w:t xml:space="preserve"> v </w:t>
      </w:r>
      <w:r w:rsidR="000151F1" w:rsidRPr="008D2DAE">
        <w:t>Hanoji, vinným neodpustitelným hříchem, protože se nechal napálit lstivým kapitalistou. Severovietnamci spoléhali na to, že jsme přijali koncept mírové dohody,</w:t>
      </w:r>
      <w:r w:rsidR="00AE751F" w:rsidRPr="008D2DAE">
        <w:t xml:space="preserve"> a </w:t>
      </w:r>
      <w:r w:rsidR="000151F1" w:rsidRPr="008D2DAE">
        <w:t>zahájili operaci, jejímž cílem bylo obsadit před příměřím co nejvíce území. Totéž udělal Jih. Sever dostal tvrdě za vyučenou</w:t>
      </w:r>
      <w:r w:rsidR="00AE751F" w:rsidRPr="008D2DAE">
        <w:t xml:space="preserve"> a </w:t>
      </w:r>
      <w:r w:rsidR="000151F1" w:rsidRPr="008D2DAE">
        <w:t>utrpěl možná nenahraditelné ztráty, když dal svým kádrům pokyn, aby se přestaly skrývat. My jsme využili 31. října, lhůty, kterou si Hanoj sama stanovila,</w:t>
      </w:r>
      <w:r w:rsidR="00AE751F" w:rsidRPr="008D2DAE">
        <w:t xml:space="preserve"> k </w:t>
      </w:r>
      <w:r w:rsidR="000151F1" w:rsidRPr="008D2DAE">
        <w:t>tomu, abychom si vynutili ústupky, které by j</w:t>
      </w:r>
      <w:r w:rsidR="00492FF7" w:rsidRPr="008D2DAE">
        <w:t>i</w:t>
      </w:r>
      <w:r w:rsidR="000151F1" w:rsidRPr="008D2DAE">
        <w:t>n</w:t>
      </w:r>
      <w:r w:rsidR="00492FF7" w:rsidRPr="008D2DAE">
        <w:t>a</w:t>
      </w:r>
      <w:r w:rsidR="000151F1" w:rsidRPr="008D2DAE">
        <w:t>k Severovietnamci, když by vyjednávali svým obvyklým způsobem, neudělali celé m</w:t>
      </w:r>
      <w:r w:rsidR="008F18FE" w:rsidRPr="008D2DAE">
        <w:t>ěsí</w:t>
      </w:r>
      <w:r w:rsidR="000151F1" w:rsidRPr="008D2DAE">
        <w:t>ce, pokud vůbec.</w:t>
      </w:r>
      <w:r w:rsidR="00AE751F" w:rsidRPr="008D2DAE">
        <w:t xml:space="preserve"> A </w:t>
      </w:r>
      <w:r w:rsidR="000151F1" w:rsidRPr="008D2DAE">
        <w:t>nyní na konci tohoto procesu</w:t>
      </w:r>
      <w:r w:rsidR="008F18FE" w:rsidRPr="008D2DAE">
        <w:t xml:space="preserve"> </w:t>
      </w:r>
      <w:r w:rsidR="000151F1" w:rsidRPr="008D2DAE">
        <w:t>jsme přišli</w:t>
      </w:r>
      <w:r w:rsidR="00AE751F" w:rsidRPr="008D2DAE">
        <w:t xml:space="preserve"> s </w:t>
      </w:r>
      <w:r w:rsidR="000151F1" w:rsidRPr="008D2DAE">
        <w:t>další sérií požadavků nespecifikovaného rozsahu. Když mi Dobrynin říkal, že Severovietnamci zuří, věřil jsem mu.</w:t>
      </w:r>
    </w:p>
    <w:p w:rsidR="00AE751F" w:rsidRPr="008D2DAE" w:rsidRDefault="000151F1" w:rsidP="00BF453C">
      <w:pPr>
        <w:pStyle w:val="Textodsazen"/>
      </w:pPr>
      <w:r w:rsidRPr="008D2DAE">
        <w:t>Na druhé straně naše situace také nebyla skvělá. Jak jsem předvídal, jakmile vešel ve známost obsah dohody, Kongres ztratil</w:t>
      </w:r>
      <w:r w:rsidR="00AE751F" w:rsidRPr="008D2DAE">
        <w:t xml:space="preserve"> i </w:t>
      </w:r>
      <w:r w:rsidRPr="008D2DAE">
        <w:t>ten minimální zbývající zájem podporovat pokračování války. Byl jsem vždy přesvědčen, že to bylo obsaženo</w:t>
      </w:r>
      <w:r w:rsidR="00AE751F" w:rsidRPr="008D2DAE">
        <w:t xml:space="preserve"> v </w:t>
      </w:r>
      <w:r w:rsidRPr="008D2DAE">
        <w:t>návrhu Hanoje</w:t>
      </w:r>
      <w:r w:rsidR="00AE751F" w:rsidRPr="008D2DAE">
        <w:t xml:space="preserve"> z </w:t>
      </w:r>
      <w:r w:rsidRPr="008D2DAE">
        <w:t>8. října.</w:t>
      </w:r>
      <w:r w:rsidR="00AE751F" w:rsidRPr="008D2DAE">
        <w:t xml:space="preserve"> V </w:t>
      </w:r>
      <w:r w:rsidRPr="008D2DAE">
        <w:t xml:space="preserve">okamžiku, kdy by bylo jasné, že podmínky dohody jsou </w:t>
      </w:r>
      <w:r w:rsidRPr="008D2DAE">
        <w:rPr>
          <w:i/>
        </w:rPr>
        <w:t>lepší</w:t>
      </w:r>
      <w:r w:rsidRPr="008D2DAE">
        <w:t xml:space="preserve"> než ty, které jsme předložili 25. ledna</w:t>
      </w:r>
      <w:r w:rsidR="00AE751F" w:rsidRPr="008D2DAE">
        <w:t xml:space="preserve"> a </w:t>
      </w:r>
      <w:r w:rsidRPr="008D2DAE">
        <w:t>8. května 1972, ztratili bychom veškerou podporu veřejnosti</w:t>
      </w:r>
      <w:r w:rsidR="00AE751F" w:rsidRPr="008D2DAE">
        <w:t xml:space="preserve"> a </w:t>
      </w:r>
      <w:r w:rsidRPr="008D2DAE">
        <w:t>Kongresu, pokud bychom nepodepsali. Kongres by určitě schválil nějakou rezoluci, kterou by zablokoval fondy na válku ve Vietnamu, pokud by Hanoj propustila naše zajatce, jak se to málem stalo již</w:t>
      </w:r>
      <w:r w:rsidR="00AE751F" w:rsidRPr="008D2DAE">
        <w:t xml:space="preserve"> v </w:t>
      </w:r>
      <w:r w:rsidRPr="008D2DAE">
        <w:t>roce 1972.</w:t>
      </w:r>
    </w:p>
    <w:p w:rsidR="00AE751F" w:rsidRPr="008D2DAE" w:rsidRDefault="000151F1" w:rsidP="00BF453C">
      <w:pPr>
        <w:pStyle w:val="Textodsazen"/>
      </w:pPr>
      <w:r w:rsidRPr="008D2DAE">
        <w:t>Má tisková konference</w:t>
      </w:r>
      <w:r w:rsidR="00AE751F" w:rsidRPr="008D2DAE">
        <w:t xml:space="preserve"> s </w:t>
      </w:r>
      <w:r w:rsidRPr="008D2DAE">
        <w:t xml:space="preserve">onou větou </w:t>
      </w:r>
      <w:r w:rsidR="00AE751F" w:rsidRPr="008D2DAE">
        <w:t>„</w:t>
      </w:r>
      <w:r w:rsidRPr="008D2DAE">
        <w:t>mír je na dosah ruky</w:t>
      </w:r>
      <w:r w:rsidR="00AE751F" w:rsidRPr="008D2DAE">
        <w:t>“</w:t>
      </w:r>
      <w:r w:rsidRPr="008D2DAE">
        <w:t xml:space="preserve"> zabránila tomu, aby události nabraly nezvladatelný spád. Avšak rozhodnutí veřejně připustit, že dohoda je téměř hotova,</w:t>
      </w:r>
      <w:r w:rsidR="00AE751F" w:rsidRPr="008D2DAE">
        <w:t xml:space="preserve"> a </w:t>
      </w:r>
      <w:r w:rsidRPr="008D2DAE">
        <w:t>nikoli se od ní distancovat, znamenalo, že jsme se při obnovení jednání dostali pod tlak. Nixon byl přesvědčen, že naše možnosti jsou kvůli mé tiskové konferenci silně omezeny; já jsem zastával názor, že zlomovým bodem byl Le Duc Thův návrh</w:t>
      </w:r>
      <w:r w:rsidR="00AE751F" w:rsidRPr="008D2DAE">
        <w:t xml:space="preserve"> z </w:t>
      </w:r>
      <w:r w:rsidRPr="008D2DAE">
        <w:t xml:space="preserve">8. </w:t>
      </w:r>
      <w:r w:rsidR="00526404" w:rsidRPr="008D2DAE">
        <w:t>října</w:t>
      </w:r>
      <w:r w:rsidRPr="008D2DAE">
        <w:t>,</w:t>
      </w:r>
      <w:r w:rsidR="00AE751F" w:rsidRPr="008D2DAE">
        <w:t xml:space="preserve"> a </w:t>
      </w:r>
      <w:r w:rsidRPr="008D2DAE">
        <w:t>jakmile ho podal, měli jsme volbu pouze mezi tím, zda budeme určovat vývoj událostí, protože prosadíme náš vlastní program, nebo tím, zda budeme pod tlakem neúprosných okolností směřovat</w:t>
      </w:r>
      <w:r w:rsidR="00AE751F" w:rsidRPr="008D2DAE">
        <w:t xml:space="preserve"> k </w:t>
      </w:r>
      <w:r w:rsidRPr="008D2DAE">
        <w:t>situaci, kdy Kongres zablokuje fondy na válku ve Vietnamu. Zřejmě bylo něco pravdy na mém</w:t>
      </w:r>
      <w:r w:rsidR="00AE751F" w:rsidRPr="008D2DAE">
        <w:t xml:space="preserve"> i </w:t>
      </w:r>
      <w:r w:rsidRPr="008D2DAE">
        <w:t xml:space="preserve">Nixonově názoru; skutečnost, že jsme byli oba přesvědčeni, že přestáváme mít </w:t>
      </w:r>
      <w:r w:rsidR="00A76BE3" w:rsidRPr="008D2DAE">
        <w:t>–</w:t>
      </w:r>
      <w:r w:rsidRPr="008D2DAE">
        <w:t xml:space="preserve"> třebaže</w:t>
      </w:r>
      <w:r w:rsidR="00AE751F" w:rsidRPr="008D2DAE">
        <w:t xml:space="preserve"> z </w:t>
      </w:r>
      <w:r w:rsidRPr="008D2DAE">
        <w:t xml:space="preserve">různých důvodů </w:t>
      </w:r>
      <w:r w:rsidR="00A76BE3" w:rsidRPr="008D2DAE">
        <w:t>–</w:t>
      </w:r>
      <w:r w:rsidRPr="008D2DAE">
        <w:t xml:space="preserve"> možnost volby, na nás těžce doléhala.</w:t>
      </w:r>
    </w:p>
    <w:p w:rsidR="00AE751F" w:rsidRPr="008D2DAE" w:rsidRDefault="000151F1" w:rsidP="00BF453C">
      <w:pPr>
        <w:pStyle w:val="Textodsazen"/>
      </w:pPr>
      <w:r w:rsidRPr="008D2DAE">
        <w:t>Naše obavy</w:t>
      </w:r>
      <w:r w:rsidR="00AE751F" w:rsidRPr="008D2DAE">
        <w:t xml:space="preserve"> z </w:t>
      </w:r>
      <w:r w:rsidRPr="008D2DAE">
        <w:t xml:space="preserve">postoje Kongresu se zakládaly nikoli na intuici, nýbrž na faktech. Laird mi 27. listopadu řekl, že je nemožné </w:t>
      </w:r>
      <w:r w:rsidR="00AE751F" w:rsidRPr="008D2DAE">
        <w:t>„</w:t>
      </w:r>
      <w:r w:rsidRPr="008D2DAE">
        <w:t>udržet teď tu věc</w:t>
      </w:r>
      <w:r w:rsidR="00AE751F" w:rsidRPr="008D2DAE">
        <w:t xml:space="preserve"> v </w:t>
      </w:r>
      <w:r w:rsidRPr="008D2DAE">
        <w:t>běhu</w:t>
      </w:r>
      <w:r w:rsidR="00AE751F" w:rsidRPr="008D2DAE">
        <w:t>“</w:t>
      </w:r>
      <w:r w:rsidRPr="008D2DAE">
        <w:t>. Svůj názor zakládal na rozhovorech se senátory</w:t>
      </w:r>
      <w:r w:rsidR="00AE751F" w:rsidRPr="008D2DAE">
        <w:t xml:space="preserve"> a </w:t>
      </w:r>
      <w:r w:rsidRPr="008D2DAE">
        <w:t>členy Sněmovny reprezentantů</w:t>
      </w:r>
      <w:r w:rsidR="00AE751F" w:rsidRPr="008D2DAE">
        <w:t xml:space="preserve"> z </w:t>
      </w:r>
      <w:r w:rsidRPr="008D2DAE">
        <w:t>předcházejícího víkendu. Laird opakoval tento závěr na jednání, které měl Nixon se sborem náčelníků štábů 30. listopadu. Žádný</w:t>
      </w:r>
      <w:r w:rsidR="00AE751F" w:rsidRPr="008D2DAE">
        <w:t xml:space="preserve"> </w:t>
      </w:r>
      <w:r w:rsidR="00AE751F" w:rsidRPr="008D2DAE">
        <w:lastRenderedPageBreak/>
        <w:t>z </w:t>
      </w:r>
      <w:r w:rsidRPr="008D2DAE">
        <w:t>náčelníků se proti němu nepostavil; Nixon ho potvrdil, protože odhadoval, že Kongres do dvou týdnů od začátku svého zasedání zastaví pomoc Vietnamu. John Lehman, který</w:t>
      </w:r>
      <w:r w:rsidR="00AE751F" w:rsidRPr="008D2DAE">
        <w:t xml:space="preserve"> v </w:t>
      </w:r>
      <w:r w:rsidRPr="008D2DAE">
        <w:t>mém týmu odpovídal za styky</w:t>
      </w:r>
      <w:r w:rsidR="00AE751F" w:rsidRPr="008D2DAE">
        <w:t xml:space="preserve"> s </w:t>
      </w:r>
      <w:r w:rsidRPr="008D2DAE">
        <w:t>Kongresem, odhadoval, že nový Senát zvolený</w:t>
      </w:r>
      <w:r w:rsidR="00AE751F" w:rsidRPr="008D2DAE">
        <w:t xml:space="preserve"> v </w:t>
      </w:r>
      <w:r w:rsidRPr="008D2DAE">
        <w:t xml:space="preserve">listopadu pro nás znamená čistou ztrátu tří hlasů, která však bude nabývat na významu kvůli upadajícímu vlivu jižanských senátorů předsedajících klíčovým výborům. Ať už byl důvod jakýkoli, čelili jsme nepříznivé situaci, které jsem se zoufale obával už od léta: jednáním, </w:t>
      </w:r>
      <w:r w:rsidR="002B4845" w:rsidRPr="008D2DAE">
        <w:t>při</w:t>
      </w:r>
      <w:r w:rsidRPr="008D2DAE">
        <w:t xml:space="preserve"> nichž jsme museli mít neustále na mysli, že</w:t>
      </w:r>
      <w:r w:rsidR="00AE751F" w:rsidRPr="008D2DAE">
        <w:t xml:space="preserve"> v </w:t>
      </w:r>
      <w:r w:rsidRPr="008D2DAE">
        <w:t>lednu opět začne zasedat Kongres, přičemž jsme už neměli na Hanoj žádnou další páku, která by nám umožnila udržet proces</w:t>
      </w:r>
      <w:r w:rsidR="00AE751F" w:rsidRPr="008D2DAE">
        <w:t xml:space="preserve"> v </w:t>
      </w:r>
      <w:r w:rsidRPr="008D2DAE">
        <w:t>běhu.</w:t>
      </w:r>
    </w:p>
    <w:p w:rsidR="00AE751F" w:rsidRPr="008D2DAE" w:rsidRDefault="00AE751F" w:rsidP="00BF453C">
      <w:pPr>
        <w:pStyle w:val="Textodsazen"/>
      </w:pPr>
      <w:r w:rsidRPr="008D2DAE">
        <w:t>V </w:t>
      </w:r>
      <w:r w:rsidR="000151F1" w:rsidRPr="008D2DAE">
        <w:t>tomto (pro nás) nepříznivém kontextu mne Le Duc Tho přivítal 20. listopadu</w:t>
      </w:r>
      <w:r w:rsidRPr="008D2DAE">
        <w:t xml:space="preserve"> a </w:t>
      </w:r>
      <w:r w:rsidR="000151F1" w:rsidRPr="008D2DAE">
        <w:t>dveří rezidence</w:t>
      </w:r>
      <w:r w:rsidRPr="008D2DAE">
        <w:t xml:space="preserve"> v </w:t>
      </w:r>
      <w:r w:rsidR="000151F1" w:rsidRPr="008D2DAE">
        <w:t>Gi</w:t>
      </w:r>
      <w:r w:rsidRPr="008D2DAE">
        <w:t>f-s</w:t>
      </w:r>
      <w:r w:rsidR="000151F1" w:rsidRPr="008D2DAE">
        <w:t>u</w:t>
      </w:r>
      <w:r w:rsidRPr="008D2DAE">
        <w:t>r-Y</w:t>
      </w:r>
      <w:r w:rsidR="000151F1" w:rsidRPr="008D2DAE">
        <w:t>vette. Protože jsme naše jednání 17. listopadu oznámili, tisk byl</w:t>
      </w:r>
      <w:r w:rsidRPr="008D2DAE">
        <w:t xml:space="preserve"> v </w:t>
      </w:r>
      <w:r w:rsidR="000151F1" w:rsidRPr="008D2DAE">
        <w:t>plné pohotovosti. Novináři se utábořili před americkým velvyslanectvím</w:t>
      </w:r>
      <w:r w:rsidRPr="008D2DAE">
        <w:t xml:space="preserve"> i </w:t>
      </w:r>
      <w:r w:rsidR="000151F1" w:rsidRPr="008D2DAE">
        <w:t>areálem Severovietnamců. Mně se je podařilo setřást smrtelně nebezpečnou jízdou</w:t>
      </w:r>
      <w:r w:rsidRPr="008D2DAE">
        <w:t xml:space="preserve"> v </w:t>
      </w:r>
      <w:r w:rsidR="000151F1" w:rsidRPr="008D2DAE">
        <w:t>doprovodu eskorty francouzských policistů na motocyklech. (Proč jsem byl ochoten riskovat naše zdraví kvůli závodům, které to vyžadovalo, si nyní nemohu vzpomenout; zřejmě jsem už byl natolik zvyklý na rituál tajných jednání, že jsem ho zachovával,</w:t>
      </w:r>
      <w:r w:rsidRPr="008D2DAE">
        <w:t xml:space="preserve"> i </w:t>
      </w:r>
      <w:r w:rsidR="000151F1" w:rsidRPr="008D2DAE">
        <w:t>když byla nyní oznamována dopředu.) Přitom to nebylo vůbec</w:t>
      </w:r>
      <w:r w:rsidRPr="008D2DAE">
        <w:t xml:space="preserve"> k </w:t>
      </w:r>
      <w:r w:rsidR="000151F1" w:rsidRPr="008D2DAE">
        <w:t>ničemu. Le Duc Tho se nijak nesnažil vyhnout se sledování, takže když jsme přijeli, nalezl jsem na druhé straně ulice mezinárodní tábor novinářů</w:t>
      </w:r>
      <w:r w:rsidRPr="008D2DAE">
        <w:t xml:space="preserve"> a </w:t>
      </w:r>
      <w:r w:rsidR="000151F1" w:rsidRPr="008D2DAE">
        <w:t>fotografů. M</w:t>
      </w:r>
      <w:r w:rsidR="008F18FE" w:rsidRPr="008D2DAE">
        <w:t>ě</w:t>
      </w:r>
      <w:r w:rsidR="000151F1" w:rsidRPr="008D2DAE">
        <w:t>li tam zůstat celých šest hodin, po které trvalo mé setkán</w:t>
      </w:r>
      <w:r w:rsidR="008F18FE" w:rsidRPr="008D2DAE">
        <w:t>í</w:t>
      </w:r>
      <w:r w:rsidRPr="008D2DAE">
        <w:t xml:space="preserve"> s </w:t>
      </w:r>
      <w:r w:rsidR="000151F1" w:rsidRPr="008D2DAE">
        <w:t>Le Duc Them,</w:t>
      </w:r>
      <w:r w:rsidRPr="008D2DAE">
        <w:t xml:space="preserve"> a </w:t>
      </w:r>
      <w:r w:rsidR="000151F1" w:rsidRPr="008D2DAE">
        <w:t xml:space="preserve">při každém následujícím jednání se vraceli </w:t>
      </w:r>
      <w:r w:rsidR="00A76BE3" w:rsidRPr="008D2DAE">
        <w:t>–</w:t>
      </w:r>
      <w:r w:rsidR="000151F1" w:rsidRPr="008D2DAE">
        <w:t xml:space="preserve"> pětkrát</w:t>
      </w:r>
      <w:r w:rsidRPr="008D2DAE">
        <w:t xml:space="preserve"> v </w:t>
      </w:r>
      <w:r w:rsidR="000151F1" w:rsidRPr="008D2DAE">
        <w:t>listopadu, třináctkrát</w:t>
      </w:r>
      <w:r w:rsidRPr="008D2DAE">
        <w:t xml:space="preserve"> v </w:t>
      </w:r>
      <w:r w:rsidR="000151F1" w:rsidRPr="008D2DAE">
        <w:t>prosinci</w:t>
      </w:r>
      <w:r w:rsidRPr="008D2DAE">
        <w:t xml:space="preserve"> a </w:t>
      </w:r>
      <w:r w:rsidR="000151F1" w:rsidRPr="008D2DAE">
        <w:t>čtyřikrát na začátku ledna. Légerův dům neměl přímé sousedy; stál uprostřed velké zahrady oddělené od okolí vysokou zdí. Novinářské týmy postavily naproti na druhé straně ulice lešení, aby fotografové mohli vidět přes ze</w:t>
      </w:r>
      <w:r w:rsidR="008F18FE" w:rsidRPr="008D2DAE">
        <w:t>ď</w:t>
      </w:r>
      <w:r w:rsidR="000151F1" w:rsidRPr="008D2DAE">
        <w:t xml:space="preserve"> do zahrady</w:t>
      </w:r>
      <w:r w:rsidRPr="008D2DAE">
        <w:t xml:space="preserve"> a </w:t>
      </w:r>
      <w:r w:rsidR="000151F1" w:rsidRPr="008D2DAE">
        <w:t>pokud možno</w:t>
      </w:r>
      <w:r w:rsidRPr="008D2DAE">
        <w:t xml:space="preserve"> i </w:t>
      </w:r>
      <w:r w:rsidR="000151F1" w:rsidRPr="008D2DAE">
        <w:t xml:space="preserve">do domu samého </w:t>
      </w:r>
      <w:r w:rsidR="00A76BE3" w:rsidRPr="008D2DAE">
        <w:t>–</w:t>
      </w:r>
      <w:r w:rsidR="000151F1" w:rsidRPr="008D2DAE">
        <w:t xml:space="preserve"> toto přání se jim však nesplnilo.</w:t>
      </w:r>
      <w:r w:rsidRPr="008D2DAE">
        <w:t xml:space="preserve"> V </w:t>
      </w:r>
      <w:r w:rsidR="000151F1" w:rsidRPr="008D2DAE">
        <w:t>chladu, dešti</w:t>
      </w:r>
      <w:r w:rsidRPr="008D2DAE">
        <w:t xml:space="preserve"> a </w:t>
      </w:r>
      <w:r w:rsidR="000151F1" w:rsidRPr="008D2DAE">
        <w:t>sněhu pařížské zimy drželi osamělou hlídku, nikdy nedostali žádné informace, nikdy nemohli vidět více než mé příjezdy</w:t>
      </w:r>
      <w:r w:rsidRPr="008D2DAE">
        <w:t xml:space="preserve"> a </w:t>
      </w:r>
      <w:r w:rsidR="000151F1" w:rsidRPr="008D2DAE">
        <w:t>odjezdy, nebo mne či Le Duc Tha, jak se při pauze procházíme</w:t>
      </w:r>
      <w:r w:rsidRPr="008D2DAE">
        <w:t xml:space="preserve"> v </w:t>
      </w:r>
      <w:r w:rsidR="000151F1" w:rsidRPr="008D2DAE">
        <w:t>zahradě. Demonstrovali však, jak hlubokou naději spojuje svět</w:t>
      </w:r>
      <w:r w:rsidRPr="008D2DAE">
        <w:t xml:space="preserve"> s </w:t>
      </w:r>
      <w:r w:rsidR="000151F1" w:rsidRPr="008D2DAE">
        <w:t>naším úsilím ukončit jednu hořkou válku. Nebyly žádné tiskové konference</w:t>
      </w:r>
      <w:r w:rsidRPr="008D2DAE">
        <w:t xml:space="preserve"> a </w:t>
      </w:r>
      <w:r w:rsidR="000151F1" w:rsidRPr="008D2DAE">
        <w:t>existuje jen pár společných fotografií Le Duc Tha</w:t>
      </w:r>
      <w:r w:rsidRPr="008D2DAE">
        <w:t xml:space="preserve"> a </w:t>
      </w:r>
      <w:r w:rsidR="000151F1" w:rsidRPr="008D2DAE">
        <w:t>mne, protože nás obvykle pozdravil</w:t>
      </w:r>
      <w:r w:rsidRPr="008D2DAE">
        <w:t xml:space="preserve"> a </w:t>
      </w:r>
      <w:r w:rsidR="000151F1" w:rsidRPr="008D2DAE">
        <w:t>dveří nějaký níže postavený člen delegace, přičemž oba týmy přijížděly</w:t>
      </w:r>
      <w:r w:rsidRPr="008D2DAE">
        <w:t xml:space="preserve"> a </w:t>
      </w:r>
      <w:r w:rsidR="000151F1" w:rsidRPr="008D2DAE">
        <w:t>odjížděly odděleně.</w:t>
      </w:r>
    </w:p>
    <w:p w:rsidR="00AE751F" w:rsidRPr="008D2DAE" w:rsidRDefault="000151F1" w:rsidP="00BF453C">
      <w:pPr>
        <w:pStyle w:val="Textodsazen"/>
      </w:pPr>
      <w:r w:rsidRPr="008D2DAE">
        <w:t>Přivezl jsem Le Duc Thovi</w:t>
      </w:r>
      <w:r w:rsidR="00AE751F" w:rsidRPr="008D2DAE">
        <w:t xml:space="preserve"> a </w:t>
      </w:r>
      <w:r w:rsidRPr="008D2DAE">
        <w:t>Xuan Thuyovi nějaké pozornosti, abych trochu uvolnil atmosféru. Le Duc Tho dostal obrázkové knihy</w:t>
      </w:r>
      <w:r w:rsidR="00AE751F" w:rsidRPr="008D2DAE">
        <w:t xml:space="preserve"> o </w:t>
      </w:r>
      <w:r w:rsidRPr="008D2DAE">
        <w:t>Harvardu, aby se mohl připravit, pokud by někdy přijal mou nabídku vést na této univerzitě seminář</w:t>
      </w:r>
      <w:r w:rsidR="00AE751F" w:rsidRPr="008D2DAE">
        <w:t xml:space="preserve"> o </w:t>
      </w:r>
      <w:r w:rsidRPr="008D2DAE">
        <w:t>marxism</w:t>
      </w:r>
      <w:r w:rsidR="00AE751F" w:rsidRPr="008D2DAE">
        <w:t>u-l</w:t>
      </w:r>
      <w:r w:rsidRPr="008D2DAE">
        <w:t>eninismu. Xuan Thuyovi jsem dal obrázkovou knihu</w:t>
      </w:r>
      <w:r w:rsidR="00AE751F" w:rsidRPr="008D2DAE">
        <w:t xml:space="preserve"> o </w:t>
      </w:r>
      <w:r w:rsidRPr="008D2DAE">
        <w:t>Americe</w:t>
      </w:r>
      <w:r w:rsidR="00AE751F" w:rsidRPr="008D2DAE">
        <w:t xml:space="preserve"> a </w:t>
      </w:r>
      <w:r w:rsidRPr="008D2DAE">
        <w:t>skleněnou hlavu koně od firmy Steuben, protože</w:t>
      </w:r>
      <w:r w:rsidR="00AE751F" w:rsidRPr="008D2DAE">
        <w:t xml:space="preserve"> o </w:t>
      </w:r>
      <w:r w:rsidRPr="008D2DAE">
        <w:t>něm bylo známo, že miluje koňské dostihy. Nepovedlo se mi však tímto gestem zbavit jednání napětí. Le Duc Tho zahájil dlouhou litanií</w:t>
      </w:r>
      <w:r w:rsidR="00AE751F" w:rsidRPr="008D2DAE">
        <w:t xml:space="preserve"> o </w:t>
      </w:r>
      <w:r w:rsidRPr="008D2DAE">
        <w:t>dobré vůli Hanoje</w:t>
      </w:r>
      <w:r w:rsidR="00AE751F" w:rsidRPr="008D2DAE">
        <w:t xml:space="preserve"> a </w:t>
      </w:r>
      <w:r w:rsidRPr="008D2DAE">
        <w:t>falešnosti USA, které selhaly</w:t>
      </w:r>
      <w:r w:rsidR="00AE751F" w:rsidRPr="008D2DAE">
        <w:t xml:space="preserve"> a </w:t>
      </w:r>
      <w:r w:rsidRPr="008D2DAE">
        <w:t xml:space="preserve">nedodržely časový plán. Četl připravené </w:t>
      </w:r>
      <w:r w:rsidRPr="008D2DAE">
        <w:lastRenderedPageBreak/>
        <w:t>prohlášení,</w:t>
      </w:r>
      <w:r w:rsidR="00AE751F" w:rsidRPr="008D2DAE">
        <w:t xml:space="preserve"> v </w:t>
      </w:r>
      <w:r w:rsidRPr="008D2DAE">
        <w:t>kterém nás Hanoj varovala, abychom se ji nepokoušeli</w:t>
      </w:r>
      <w:r w:rsidR="00AE751F" w:rsidRPr="008D2DAE">
        <w:t xml:space="preserve"> k </w:t>
      </w:r>
      <w:r w:rsidRPr="008D2DAE">
        <w:t>něčemu nutit; stěžoval si, že Francouzi, Japonci</w:t>
      </w:r>
      <w:r w:rsidR="00AE751F" w:rsidRPr="008D2DAE">
        <w:t xml:space="preserve"> a </w:t>
      </w:r>
      <w:r w:rsidRPr="008D2DAE">
        <w:t>Američané podvedli Severní Vietnam mnohokrát, nikdy však tak jako my tentokrát. (To bylo řečeno téměř</w:t>
      </w:r>
      <w:r w:rsidR="00AE751F" w:rsidRPr="008D2DAE">
        <w:t xml:space="preserve"> s </w:t>
      </w:r>
      <w:r w:rsidRPr="008D2DAE">
        <w:t>obdivem!)</w:t>
      </w:r>
    </w:p>
    <w:p w:rsidR="00AE751F" w:rsidRPr="008D2DAE" w:rsidRDefault="000151F1" w:rsidP="00BF453C">
      <w:pPr>
        <w:pStyle w:val="Textodsazen"/>
      </w:pPr>
      <w:r w:rsidRPr="008D2DAE">
        <w:t>Odpověděl jsem po pravdě, že kvůli čtyřem rokům zdržování Hanoje jsme nebyli připraveni na její náhlou ochotu uzavřít</w:t>
      </w:r>
      <w:r w:rsidR="00AE751F" w:rsidRPr="008D2DAE">
        <w:t xml:space="preserve"> v </w:t>
      </w:r>
      <w:r w:rsidRPr="008D2DAE">
        <w:t>říjnu dohodu. Četl jsem Le Duc Thovi své mnohé předcházející výstrahy, že dohoda vyžaduje souhlas Washingtonu</w:t>
      </w:r>
      <w:r w:rsidR="00AE751F" w:rsidRPr="008D2DAE">
        <w:t xml:space="preserve"> i </w:t>
      </w:r>
      <w:r w:rsidRPr="008D2DAE">
        <w:t xml:space="preserve">Saigonu. Uvedl jsem, jaké potíže způsobilo interview poskytnuté de Borchgravemu (a řekl jsem, že mluvím </w:t>
      </w:r>
      <w:r w:rsidR="00AE751F" w:rsidRPr="008D2DAE">
        <w:t>„</w:t>
      </w:r>
      <w:r w:rsidRPr="008D2DAE">
        <w:t>jako ten, kdo se sám stal obětí tohoto rozhovoru</w:t>
      </w:r>
      <w:r w:rsidR="00AE751F" w:rsidRPr="008D2DAE">
        <w:t>“</w:t>
      </w:r>
      <w:r w:rsidRPr="008D2DAE">
        <w:t>). Je proto třeba hledět do budoucností</w:t>
      </w:r>
      <w:r w:rsidR="00AE751F" w:rsidRPr="008D2DAE">
        <w:t xml:space="preserve"> a </w:t>
      </w:r>
      <w:r w:rsidRPr="008D2DAE">
        <w:t>uzavřít dohodu.</w:t>
      </w:r>
    </w:p>
    <w:p w:rsidR="00AE751F" w:rsidRPr="008D2DAE" w:rsidRDefault="000151F1" w:rsidP="00BF453C">
      <w:pPr>
        <w:pStyle w:val="Textodsazen"/>
      </w:pPr>
      <w:r w:rsidRPr="008D2DAE">
        <w:t>Byla to dojemná řeč, jejíž účinek jsem však okamžitě pokazil předložením všech šedesáti devíti změn požadovaných Saigonem. Ukázalo se, že to byla velká taktická chyba. Ten seznam byl tak absurdní, šel tak daleko za to, co jsme naznačovali veřejně</w:t>
      </w:r>
      <w:r w:rsidR="00AE751F" w:rsidRPr="008D2DAE">
        <w:t xml:space="preserve"> i </w:t>
      </w:r>
      <w:r w:rsidRPr="008D2DAE">
        <w:t>tajně, že musel posílit už tak silnou tendenci Hanoje opevnit se ve své pozici</w:t>
      </w:r>
      <w:r w:rsidR="00AE751F" w:rsidRPr="008D2DAE">
        <w:t xml:space="preserve"> a </w:t>
      </w:r>
      <w:r w:rsidRPr="008D2DAE">
        <w:t xml:space="preserve">nechat proti nám pracovat čas, protože Kongres už měl brzy začít zasedat. Předložil jsem podmínky Saigonu, abych se vyhnul obvinění, že jsme nehájili důsledně jeho zájmy </w:t>
      </w:r>
      <w:r w:rsidR="00A76BE3" w:rsidRPr="008D2DAE">
        <w:t>–</w:t>
      </w:r>
      <w:r w:rsidR="00AE751F" w:rsidRPr="008D2DAE">
        <w:t xml:space="preserve"> a s </w:t>
      </w:r>
      <w:r w:rsidRPr="008D2DAE">
        <w:t xml:space="preserve">cílem usnadnit získání Thieuova souhlasu. Jak se tak často stává, když člověk jedná jen proto, aby měl alibi, nedosáhl jsem ani jednoho. Protože neexistovala naděje, že bychom mohli prosadit tolik změn </w:t>
      </w:r>
      <w:r w:rsidR="00A76BE3" w:rsidRPr="008D2DAE">
        <w:t>–</w:t>
      </w:r>
      <w:r w:rsidRPr="008D2DAE">
        <w:t xml:space="preserve"> jak jsme ho varovali </w:t>
      </w:r>
      <w:r w:rsidR="00A76BE3" w:rsidRPr="008D2DAE">
        <w:t>–</w:t>
      </w:r>
      <w:r w:rsidRPr="008D2DAE">
        <w:t>, mohl Thieu každé, které jsme se vzdali, využít</w:t>
      </w:r>
      <w:r w:rsidR="00AE751F" w:rsidRPr="008D2DAE">
        <w:t xml:space="preserve"> k </w:t>
      </w:r>
      <w:r w:rsidRPr="008D2DAE">
        <w:t>tomu, aby demonstroval naši nedostatečnou bdělost,</w:t>
      </w:r>
      <w:r w:rsidR="00AE751F" w:rsidRPr="008D2DAE">
        <w:t xml:space="preserve"> a </w:t>
      </w:r>
      <w:r w:rsidRPr="008D2DAE">
        <w:t>mít další záminku</w:t>
      </w:r>
      <w:r w:rsidR="00AE751F" w:rsidRPr="008D2DAE">
        <w:t xml:space="preserve"> k </w:t>
      </w:r>
      <w:r w:rsidRPr="008D2DAE">
        <w:t>neústupnosti.</w:t>
      </w:r>
      <w:r w:rsidR="00AE751F" w:rsidRPr="008D2DAE">
        <w:t xml:space="preserve"> A </w:t>
      </w:r>
      <w:r w:rsidRPr="008D2DAE">
        <w:t>jakmile jsme jednou začali u</w:t>
      </w:r>
      <w:r w:rsidR="00492FF7" w:rsidRPr="008D2DAE">
        <w:t>s</w:t>
      </w:r>
      <w:r w:rsidRPr="008D2DAE">
        <w:t>tupovat, lákalo to Hanoj</w:t>
      </w:r>
      <w:r w:rsidR="00AE751F" w:rsidRPr="008D2DAE">
        <w:t xml:space="preserve"> k </w:t>
      </w:r>
      <w:r w:rsidRPr="008D2DAE">
        <w:t xml:space="preserve">odkladům, aby zjistila, jaké další ústupky mohou </w:t>
      </w:r>
      <w:r w:rsidR="00AA2839" w:rsidRPr="008D2DAE">
        <w:t>být</w:t>
      </w:r>
      <w:r w:rsidRPr="008D2DAE">
        <w:t xml:space="preserve"> je</w:t>
      </w:r>
      <w:r w:rsidR="008F18FE" w:rsidRPr="008D2DAE">
        <w:t>ště</w:t>
      </w:r>
      <w:r w:rsidR="00AE751F" w:rsidRPr="008D2DAE">
        <w:t xml:space="preserve"> v </w:t>
      </w:r>
      <w:r w:rsidRPr="008D2DAE">
        <w:t>dohledu.</w:t>
      </w:r>
    </w:p>
    <w:p w:rsidR="00AE751F" w:rsidRPr="008D2DAE" w:rsidRDefault="000151F1" w:rsidP="00BF453C">
      <w:pPr>
        <w:pStyle w:val="Textodsazen"/>
      </w:pPr>
      <w:r w:rsidRPr="008D2DAE">
        <w:t xml:space="preserve">Le Duc Thova první reakce byla předvídatelná. Prohlásil, že pokud jsou tyto změny prezentovány </w:t>
      </w:r>
      <w:r w:rsidR="008F18FE" w:rsidRPr="008D2DAE">
        <w:t>j</w:t>
      </w:r>
      <w:r w:rsidRPr="008D2DAE">
        <w:t xml:space="preserve">ako ultimátum, </w:t>
      </w:r>
      <w:r w:rsidR="008F18FE" w:rsidRPr="008D2DAE">
        <w:t>b</w:t>
      </w:r>
      <w:r w:rsidRPr="008D2DAE">
        <w:t>ud</w:t>
      </w:r>
      <w:r w:rsidR="008F18FE" w:rsidRPr="008D2DAE">
        <w:t>e</w:t>
      </w:r>
      <w:r w:rsidRPr="008D2DAE">
        <w:t xml:space="preserve"> válka pokračovat další čtyři roky. Pak</w:t>
      </w:r>
      <w:r w:rsidR="008F18FE" w:rsidRPr="008D2DAE">
        <w:t xml:space="preserve"> </w:t>
      </w:r>
      <w:r w:rsidRPr="008D2DAE">
        <w:t>požádal, abychom se sešli až další den, aby mohl přes noc prostudovat naše návrhy. Jeden den jednání uplynul bez jakéhokoli výsledku</w:t>
      </w:r>
      <w:r w:rsidR="00AE751F" w:rsidRPr="008D2DAE">
        <w:t xml:space="preserve"> a </w:t>
      </w:r>
      <w:r w:rsidRPr="008D2DAE">
        <w:t>čas pracoval proti nám.</w:t>
      </w:r>
    </w:p>
    <w:p w:rsidR="00AE751F" w:rsidRPr="008D2DAE" w:rsidRDefault="000151F1" w:rsidP="00BF453C">
      <w:pPr>
        <w:pStyle w:val="Textodsazen"/>
      </w:pPr>
      <w:r w:rsidRPr="008D2DAE">
        <w:t xml:space="preserve">Když jsme začali odpoledne 21. listopadu opět jednat, zdůraznil Le Duc Tho to, co bylo zjevné: změny, které požaduji, nejsou </w:t>
      </w:r>
      <w:r w:rsidR="00AE751F" w:rsidRPr="008D2DAE">
        <w:t>„</w:t>
      </w:r>
      <w:r w:rsidRPr="008D2DAE">
        <w:t>formální</w:t>
      </w:r>
      <w:r w:rsidR="00AE751F" w:rsidRPr="008D2DAE">
        <w:t>“</w:t>
      </w:r>
      <w:r w:rsidRPr="008D2DAE">
        <w:t>, ale zásadní,</w:t>
      </w:r>
      <w:r w:rsidR="00AE751F" w:rsidRPr="008D2DAE">
        <w:t xml:space="preserve"> a </w:t>
      </w:r>
      <w:r w:rsidRPr="008D2DAE">
        <w:t>není jich několik, nýbrž mnoho. Naprostou většinu</w:t>
      </w:r>
      <w:r w:rsidR="00AE751F" w:rsidRPr="008D2DAE">
        <w:t xml:space="preserve"> z </w:t>
      </w:r>
      <w:r w:rsidRPr="008D2DAE">
        <w:t>nich odmítl; přijal jen některé okrajové. Horší bylo, že sám začal požadovat změny. Stáhl životně důležitý ústupek, že zajatí Američané budou propuštěni, aniž by Saigon musel současně pustit na svobodu vězněné civilní kádry Vietcongu.</w:t>
      </w:r>
      <w:r w:rsidR="00AE751F" w:rsidRPr="008D2DAE">
        <w:t xml:space="preserve"> V </w:t>
      </w:r>
      <w:r w:rsidRPr="008D2DAE">
        <w:t>tisku se předtím objevily zprávy, založené na informačních únicích</w:t>
      </w:r>
      <w:r w:rsidR="00AE751F" w:rsidRPr="008D2DAE">
        <w:t xml:space="preserve"> z </w:t>
      </w:r>
      <w:r w:rsidRPr="008D2DAE">
        <w:t>Pentagonu, že po odchodu našich vojáků by Jižnímu Vietnamu mohli pomáhat civilní technici. Le Duc Tho proto nyní přidal požadavek, aby spolu</w:t>
      </w:r>
      <w:r w:rsidR="00AE751F" w:rsidRPr="008D2DAE">
        <w:t xml:space="preserve"> s </w:t>
      </w:r>
      <w:r w:rsidRPr="008D2DAE">
        <w:t>našimi jednotkami odešli</w:t>
      </w:r>
      <w:r w:rsidR="00AE751F" w:rsidRPr="008D2DAE">
        <w:t xml:space="preserve"> i </w:t>
      </w:r>
      <w:r w:rsidRPr="008D2DAE">
        <w:t xml:space="preserve">všichni naši civilní technici. Trval na znění překladu </w:t>
      </w:r>
      <w:r w:rsidR="00AE751F" w:rsidRPr="008D2DAE">
        <w:t>„</w:t>
      </w:r>
      <w:r w:rsidRPr="008D2DAE">
        <w:t>správní struktura</w:t>
      </w:r>
      <w:r w:rsidR="00AE751F" w:rsidRPr="008D2DAE">
        <w:t>“ v </w:t>
      </w:r>
      <w:r w:rsidRPr="008D2DAE">
        <w:t>té podobě,</w:t>
      </w:r>
      <w:r w:rsidR="00AE751F" w:rsidRPr="008D2DAE">
        <w:t xml:space="preserve"> v </w:t>
      </w:r>
      <w:r w:rsidRPr="008D2DAE">
        <w:t>jaké ji chtěli mít Severovietnamci. To vše bylo staré tvrdé smlouvání;</w:t>
      </w:r>
      <w:r w:rsidR="00AE751F" w:rsidRPr="008D2DAE">
        <w:t xml:space="preserve"> a </w:t>
      </w:r>
      <w:r w:rsidRPr="008D2DAE">
        <w:t>byl to také způsob, jak dostat jednání do slepé uličky. Toto zjevně nebyl Le Duc Tho</w:t>
      </w:r>
      <w:r w:rsidR="00AE751F" w:rsidRPr="008D2DAE">
        <w:t xml:space="preserve"> z </w:t>
      </w:r>
      <w:r w:rsidRPr="008D2DAE">
        <w:t>konce léta, neúnavně směřující</w:t>
      </w:r>
      <w:r w:rsidR="00AE751F" w:rsidRPr="008D2DAE">
        <w:t xml:space="preserve"> k </w:t>
      </w:r>
      <w:r w:rsidRPr="008D2DAE">
        <w:t xml:space="preserve">dohodě. Naštěstí také </w:t>
      </w:r>
      <w:r w:rsidRPr="008D2DAE">
        <w:lastRenderedPageBreak/>
        <w:t>ještě nevedl nestoudnou politickou válku jako</w:t>
      </w:r>
      <w:r w:rsidR="00AE751F" w:rsidRPr="008D2DAE">
        <w:t xml:space="preserve"> v </w:t>
      </w:r>
      <w:r w:rsidRPr="008D2DAE">
        <w:t>průběhu minulých t</w:t>
      </w:r>
      <w:r w:rsidR="008F18FE" w:rsidRPr="008D2DAE">
        <w:t>ří</w:t>
      </w:r>
      <w:r w:rsidRPr="008D2DAE">
        <w:t xml:space="preserve"> let. Minimálně si ponechával možnost volby. Mohl rychle přistoupit na dohodu, mohl nás ale také donekonečna vyvádět</w:t>
      </w:r>
      <w:r w:rsidR="00AE751F" w:rsidRPr="008D2DAE">
        <w:t xml:space="preserve"> z </w:t>
      </w:r>
      <w:r w:rsidRPr="008D2DAE">
        <w:t>míry.</w:t>
      </w:r>
    </w:p>
    <w:p w:rsidR="00AE751F" w:rsidRPr="008D2DAE" w:rsidRDefault="000151F1" w:rsidP="00BF453C">
      <w:pPr>
        <w:pStyle w:val="Textodsazen"/>
      </w:pPr>
      <w:r w:rsidRPr="008D2DAE">
        <w:t>Druhá možnost tři jihovietnamské diplomaty, kterým dal Thieu úkol na mne dohlížet, nijak neznepokojovala: velvyslanci Saigonu</w:t>
      </w:r>
      <w:r w:rsidR="00AE751F" w:rsidRPr="008D2DAE">
        <w:t xml:space="preserve"> v </w:t>
      </w:r>
      <w:r w:rsidRPr="008D2DAE">
        <w:t>USA, Británii</w:t>
      </w:r>
      <w:r w:rsidR="00AE751F" w:rsidRPr="008D2DAE">
        <w:t xml:space="preserve"> a </w:t>
      </w:r>
      <w:r w:rsidRPr="008D2DAE">
        <w:t>Francii byli všichni</w:t>
      </w:r>
      <w:r w:rsidR="00AE751F" w:rsidRPr="008D2DAE">
        <w:t xml:space="preserve"> v </w:t>
      </w:r>
      <w:r w:rsidRPr="008D2DAE">
        <w:t>Paříži. Každý večer jsem je ve své rezidenci informoval</w:t>
      </w:r>
      <w:r w:rsidR="00AE751F" w:rsidRPr="008D2DAE">
        <w:t xml:space="preserve"> o </w:t>
      </w:r>
      <w:r w:rsidRPr="008D2DAE">
        <w:t>průběhu rozhovorů. Měli jednoduché instrukce. Pokud by Hanoj kapitulovala</w:t>
      </w:r>
      <w:r w:rsidR="00AE751F" w:rsidRPr="008D2DAE">
        <w:t xml:space="preserve"> a </w:t>
      </w:r>
      <w:r w:rsidRPr="008D2DAE">
        <w:t>přistoupila na všech šedesát devět změn navržených vynalézavým Nhou, směli to přijmout. Nesměli přijmout nic menšího ani diskutovat</w:t>
      </w:r>
      <w:r w:rsidR="00AE751F" w:rsidRPr="008D2DAE">
        <w:t xml:space="preserve"> o </w:t>
      </w:r>
      <w:r w:rsidRPr="008D2DAE">
        <w:t>jakémkoli kompromisu či jakýchkoli alternativních formulacích. Hanoj si ponechávala možnost trvat na svém říjnovém textu, neboť věděla, že ať už je jeho přínos jakýkoli, Thieu nebude schopen přežít ponížení, že nedokázal prosadit jakoukoli změnu. Saigon trval na všech svých protinávrzích,</w:t>
      </w:r>
      <w:r w:rsidR="00AE751F" w:rsidRPr="008D2DAE">
        <w:t xml:space="preserve"> z </w:t>
      </w:r>
      <w:r w:rsidRPr="008D2DAE">
        <w:t>nichž mnoho předložil jen proto, aby pokořil nenáviděného nepřítele ze Severu. Dostali jsme se do víru desítky let trvajících vášní vietnamské občanské války</w:t>
      </w:r>
      <w:r w:rsidR="00AE751F" w:rsidRPr="008D2DAE">
        <w:t xml:space="preserve"> a </w:t>
      </w:r>
      <w:r w:rsidRPr="008D2DAE">
        <w:t>hrozilo nám, že každou chvíli vzplanou naše vlastní konflikty</w:t>
      </w:r>
      <w:r w:rsidR="00AE751F" w:rsidRPr="008D2DAE">
        <w:t xml:space="preserve"> u </w:t>
      </w:r>
      <w:r w:rsidRPr="008D2DAE">
        <w:t>nás doma.</w:t>
      </w:r>
    </w:p>
    <w:p w:rsidR="00AE751F" w:rsidRPr="008D2DAE" w:rsidRDefault="000151F1" w:rsidP="00BF453C">
      <w:pPr>
        <w:pStyle w:val="Textodsazen"/>
      </w:pPr>
      <w:r w:rsidRPr="008D2DAE">
        <w:t>Na t</w:t>
      </w:r>
      <w:r w:rsidR="008F18FE" w:rsidRPr="008D2DAE">
        <w:t>ř</w:t>
      </w:r>
      <w:r w:rsidR="00492FF7" w:rsidRPr="008D2DAE">
        <w:t>i</w:t>
      </w:r>
      <w:r w:rsidRPr="008D2DAE">
        <w:t>apůlhodinovém sezení, které proběhlo 22. listopadu, jsem se tudíž vrátil</w:t>
      </w:r>
      <w:r w:rsidR="00AE751F" w:rsidRPr="008D2DAE">
        <w:t xml:space="preserve"> k </w:t>
      </w:r>
      <w:r w:rsidRPr="008D2DAE">
        <w:t>základu</w:t>
      </w:r>
      <w:r w:rsidR="00AE751F" w:rsidRPr="008D2DAE">
        <w:t xml:space="preserve"> a </w:t>
      </w:r>
      <w:r w:rsidRPr="008D2DAE">
        <w:t xml:space="preserve">začal ustupovat od stanoviska Saigonu </w:t>
      </w:r>
      <w:r w:rsidR="00A76BE3" w:rsidRPr="008D2DAE">
        <w:t>–</w:t>
      </w:r>
      <w:r w:rsidRPr="008D2DAE">
        <w:t xml:space="preserve"> čímž jsem riskoval, že znovu vyvstane dilema, kterému jsme čelili</w:t>
      </w:r>
      <w:r w:rsidR="00AE751F" w:rsidRPr="008D2DAE">
        <w:t xml:space="preserve"> v </w:t>
      </w:r>
      <w:r w:rsidR="008F18FE" w:rsidRPr="008D2DAE">
        <w:t>ř</w:t>
      </w:r>
      <w:r w:rsidRPr="008D2DAE">
        <w:t>íjnu. Pod záminkou, že probereme dohodu článek po článku, jsem ustoupil od mnohých hnidopišských, nedůležitých požadavků</w:t>
      </w:r>
      <w:r w:rsidR="00AE751F" w:rsidRPr="008D2DAE">
        <w:t xml:space="preserve"> a </w:t>
      </w:r>
      <w:r w:rsidRPr="008D2DAE">
        <w:t>omezil se na ty, které Nixon označil 8. listopadu</w:t>
      </w:r>
      <w:r w:rsidR="00AE751F" w:rsidRPr="008D2DAE">
        <w:t xml:space="preserve"> v </w:t>
      </w:r>
      <w:r w:rsidRPr="008D2DAE">
        <w:t>dopise Thieuovi za zásadní</w:t>
      </w:r>
      <w:r w:rsidR="00AE751F" w:rsidRPr="008D2DAE">
        <w:t xml:space="preserve"> a </w:t>
      </w:r>
      <w:r w:rsidRPr="008D2DAE">
        <w:t xml:space="preserve">jež jsem já ještě zdůraznil 14. listopadu ve svém memorandu Saigonu. Jejich cílem bylo vyjasnění překladu výrazu </w:t>
      </w:r>
      <w:r w:rsidR="00AE751F" w:rsidRPr="008D2DAE">
        <w:t>„</w:t>
      </w:r>
      <w:r w:rsidRPr="008D2DAE">
        <w:t>správní struktura</w:t>
      </w:r>
      <w:r w:rsidR="00AE751F" w:rsidRPr="008D2DAE">
        <w:t>“</w:t>
      </w:r>
      <w:r w:rsidRPr="008D2DAE">
        <w:t>, jenž měl charakterizovat funkce Národní rady, posílení článků týkajících se demilitarizované zóny</w:t>
      </w:r>
      <w:r w:rsidR="00AE751F" w:rsidRPr="008D2DAE">
        <w:t xml:space="preserve"> a </w:t>
      </w:r>
      <w:r w:rsidRPr="008D2DAE">
        <w:t>hledání způsobu, jak vyřešit problém přítomnosti severovietnamských jednotek na Jihu. Navíc jsme chtěli, aby příměří</w:t>
      </w:r>
      <w:r w:rsidR="00AE751F" w:rsidRPr="008D2DAE">
        <w:t xml:space="preserve"> v </w:t>
      </w:r>
      <w:r w:rsidRPr="008D2DAE">
        <w:t>Laosu bylo uzavřeno</w:t>
      </w:r>
      <w:r w:rsidR="00AE751F" w:rsidRPr="008D2DAE">
        <w:t xml:space="preserve"> v </w:t>
      </w:r>
      <w:r w:rsidRPr="008D2DAE">
        <w:t>těsnějším závěsu po zastavení palby ve Vietnamu než podle původní dohody (zatím platilo, že nastane do třiceti dnů), přáli jsme si, aby mezinárodní dohled nad příměřím začal fungovat</w:t>
      </w:r>
      <w:r w:rsidR="00AE751F" w:rsidRPr="008D2DAE">
        <w:t xml:space="preserve"> v </w:t>
      </w:r>
      <w:r w:rsidRPr="008D2DAE">
        <w:t>okamžiku, kdy vstoupí</w:t>
      </w:r>
      <w:r w:rsidR="00AE751F" w:rsidRPr="008D2DAE">
        <w:t xml:space="preserve"> v </w:t>
      </w:r>
      <w:r w:rsidRPr="008D2DAE">
        <w:t>platnost příměří,</w:t>
      </w:r>
      <w:r w:rsidR="00AE751F" w:rsidRPr="008D2DAE">
        <w:t xml:space="preserve"> a </w:t>
      </w:r>
      <w:r w:rsidRPr="008D2DAE">
        <w:t>hodlali dále upřesnit klauzule týkající se dodávek zbraní do Jižního Vietnamu.</w:t>
      </w:r>
    </w:p>
    <w:p w:rsidR="00AE751F" w:rsidRPr="008D2DAE" w:rsidRDefault="000151F1" w:rsidP="00BF453C">
      <w:pPr>
        <w:pStyle w:val="Textodsazen"/>
      </w:pPr>
      <w:r w:rsidRPr="008D2DAE">
        <w:t>Le Duc Tho si</w:t>
      </w:r>
      <w:r w:rsidR="00AE751F" w:rsidRPr="008D2DAE">
        <w:t xml:space="preserve"> s </w:t>
      </w:r>
      <w:r w:rsidRPr="008D2DAE">
        <w:t>námi hrál jako kočka</w:t>
      </w:r>
      <w:r w:rsidR="00AE751F" w:rsidRPr="008D2DAE">
        <w:t xml:space="preserve"> s </w:t>
      </w:r>
      <w:r w:rsidRPr="008D2DAE">
        <w:t>myší. Souhlasil, aby článek</w:t>
      </w:r>
      <w:r w:rsidR="00AE751F" w:rsidRPr="008D2DAE">
        <w:t xml:space="preserve"> o </w:t>
      </w:r>
      <w:r w:rsidRPr="008D2DAE">
        <w:t>náhradě výzbroje byl volnější. Zatím se</w:t>
      </w:r>
      <w:r w:rsidR="00AE751F" w:rsidRPr="008D2DAE">
        <w:t xml:space="preserve"> v </w:t>
      </w:r>
      <w:r w:rsidRPr="008D2DAE">
        <w:t xml:space="preserve">něm říkalo, že </w:t>
      </w:r>
      <w:r w:rsidR="00AE751F" w:rsidRPr="008D2DAE">
        <w:t>„</w:t>
      </w:r>
      <w:r w:rsidRPr="008D2DAE">
        <w:t>opotřebované</w:t>
      </w:r>
      <w:r w:rsidR="00AE751F" w:rsidRPr="008D2DAE">
        <w:t xml:space="preserve"> a </w:t>
      </w:r>
      <w:r w:rsidRPr="008D2DAE">
        <w:t>poškozené</w:t>
      </w:r>
      <w:r w:rsidR="00AE751F" w:rsidRPr="008D2DAE">
        <w:t>“</w:t>
      </w:r>
      <w:r w:rsidR="008F18FE" w:rsidRPr="008D2DAE">
        <w:t xml:space="preserve"> </w:t>
      </w:r>
      <w:r w:rsidRPr="008D2DAE">
        <w:t>zbran</w:t>
      </w:r>
      <w:r w:rsidR="008F18FE" w:rsidRPr="008D2DAE">
        <w:t>ě</w:t>
      </w:r>
      <w:r w:rsidRPr="008D2DAE">
        <w:t xml:space="preserve"> mohou být vyměněny za nové. Le Duc Tho nyn</w:t>
      </w:r>
      <w:r w:rsidR="008F18FE" w:rsidRPr="008D2DAE">
        <w:t>í</w:t>
      </w:r>
      <w:r w:rsidRPr="008D2DAE">
        <w:t xml:space="preserve"> dovolil, abychom přidali</w:t>
      </w:r>
      <w:r w:rsidR="00AE751F" w:rsidRPr="008D2DAE">
        <w:t xml:space="preserve"> k </w:t>
      </w:r>
      <w:r w:rsidRPr="008D2DAE">
        <w:t xml:space="preserve">textu větu, že je povoleno nahradit také </w:t>
      </w:r>
      <w:r w:rsidR="00AE751F" w:rsidRPr="008D2DAE">
        <w:t>„</w:t>
      </w:r>
      <w:r w:rsidRPr="008D2DAE">
        <w:t>zničený</w:t>
      </w:r>
      <w:r w:rsidR="00AE751F" w:rsidRPr="008D2DAE">
        <w:t>“ a „</w:t>
      </w:r>
      <w:r w:rsidRPr="008D2DAE">
        <w:t>vypotřebovaný</w:t>
      </w:r>
      <w:r w:rsidR="00AE751F" w:rsidRPr="008D2DAE">
        <w:t>“</w:t>
      </w:r>
      <w:r w:rsidRPr="008D2DAE">
        <w:t xml:space="preserve"> vojenský materiál, jak říkala ženevská dohoda</w:t>
      </w:r>
      <w:r w:rsidR="00AE751F" w:rsidRPr="008D2DAE">
        <w:t xml:space="preserve"> z </w:t>
      </w:r>
      <w:r w:rsidRPr="008D2DAE">
        <w:t xml:space="preserve">roku 1954. </w:t>
      </w:r>
      <w:r w:rsidR="00AE751F" w:rsidRPr="008D2DAE">
        <w:t>„</w:t>
      </w:r>
      <w:r w:rsidRPr="008D2DAE">
        <w:t>To znamená, že budete moci volně dodávat zbraně do Jižního Vietnamu,</w:t>
      </w:r>
      <w:r w:rsidR="00AE751F" w:rsidRPr="008D2DAE">
        <w:t>“</w:t>
      </w:r>
      <w:r w:rsidRPr="008D2DAE">
        <w:t xml:space="preserve"> řekl Le Duc Tho. Tento pružný přístup byl však spíše zdánlivý než reálný, protože Tho trval na svém požadavku, aby vězněné kádry Vietcongu byly propuštěny ve stejný čas jako naši zajatci</w:t>
      </w:r>
      <w:r w:rsidR="00AE751F" w:rsidRPr="008D2DAE">
        <w:t xml:space="preserve"> a </w:t>
      </w:r>
      <w:r w:rsidRPr="008D2DAE">
        <w:t>aby naši civilní technici byli staženi spolu</w:t>
      </w:r>
      <w:r w:rsidR="00AE751F" w:rsidRPr="008D2DAE">
        <w:t xml:space="preserve"> s </w:t>
      </w:r>
      <w:r w:rsidRPr="008D2DAE">
        <w:t>našimi vojenskými silami. Pokud to</w:t>
      </w:r>
      <w:r w:rsidR="00A26CEB" w:rsidRPr="008D2DAE">
        <w:t xml:space="preserve"> měl</w:t>
      </w:r>
      <w:r w:rsidRPr="008D2DAE">
        <w:t xml:space="preserve">o </w:t>
      </w:r>
      <w:r w:rsidR="008F18FE" w:rsidRPr="008D2DAE">
        <w:t>j</w:t>
      </w:r>
      <w:r w:rsidRPr="008D2DAE">
        <w:t>ít takhle dál, mohli jsme zůstat</w:t>
      </w:r>
      <w:r w:rsidR="00AE751F" w:rsidRPr="008D2DAE">
        <w:t xml:space="preserve"> v </w:t>
      </w:r>
      <w:r w:rsidRPr="008D2DAE">
        <w:t>Paříži celou zimu.</w:t>
      </w:r>
    </w:p>
    <w:p w:rsidR="00AE751F" w:rsidRPr="008D2DAE" w:rsidRDefault="000151F1" w:rsidP="00BF453C">
      <w:pPr>
        <w:pStyle w:val="Textodsazen"/>
      </w:pPr>
      <w:r w:rsidRPr="008D2DAE">
        <w:lastRenderedPageBreak/>
        <w:t>Mezitím se ozval Washington. Vztahy mezi mnou</w:t>
      </w:r>
      <w:r w:rsidR="00AE751F" w:rsidRPr="008D2DAE">
        <w:t xml:space="preserve"> a </w:t>
      </w:r>
      <w:r w:rsidRPr="008D2DAE">
        <w:t>Nixonem byly nyní ostražité</w:t>
      </w:r>
      <w:r w:rsidR="00AE751F" w:rsidRPr="008D2DAE">
        <w:t xml:space="preserve"> a </w:t>
      </w:r>
      <w:r w:rsidRPr="008D2DAE">
        <w:t>napjaté. Věděl jsem</w:t>
      </w:r>
      <w:r w:rsidR="00AE751F" w:rsidRPr="008D2DAE">
        <w:t xml:space="preserve"> o </w:t>
      </w:r>
      <w:r w:rsidRPr="008D2DAE">
        <w:t>jeho přesvědčení, že má tisková konference</w:t>
      </w:r>
      <w:r w:rsidR="00AE751F" w:rsidRPr="008D2DAE">
        <w:t xml:space="preserve"> z </w:t>
      </w:r>
      <w:r w:rsidRPr="008D2DAE">
        <w:t xml:space="preserve">26. října oslabila naši pozici při vyjednávání. To byla pravda </w:t>
      </w:r>
      <w:r w:rsidR="00A76BE3" w:rsidRPr="008D2DAE">
        <w:t>–</w:t>
      </w:r>
      <w:r w:rsidR="00AE751F" w:rsidRPr="008D2DAE">
        <w:t xml:space="preserve"> i </w:t>
      </w:r>
      <w:r w:rsidRPr="008D2DAE">
        <w:t>když jsem byl přesvědčen, že jsem tím zachránil rozhovory</w:t>
      </w:r>
      <w:r w:rsidR="00AE751F" w:rsidRPr="008D2DAE">
        <w:t xml:space="preserve"> a </w:t>
      </w:r>
      <w:r w:rsidRPr="008D2DAE">
        <w:t>umožnil, aby se za ně veřejnost postavila.</w:t>
      </w:r>
      <w:r w:rsidR="00AE751F" w:rsidRPr="008D2DAE">
        <w:t xml:space="preserve"> V </w:t>
      </w:r>
      <w:r w:rsidRPr="008D2DAE">
        <w:t>každém případě to nyní bylo nepodstatné; museli jsme řešit situaci</w:t>
      </w:r>
      <w:r w:rsidR="00AE751F" w:rsidRPr="008D2DAE">
        <w:t xml:space="preserve"> v </w:t>
      </w:r>
      <w:r w:rsidRPr="008D2DAE">
        <w:t>její stávající podobě. Nixon se zavřel</w:t>
      </w:r>
      <w:r w:rsidR="00AE751F" w:rsidRPr="008D2DAE">
        <w:t xml:space="preserve"> v </w:t>
      </w:r>
      <w:r w:rsidRPr="008D2DAE">
        <w:t>Camp Davidu, obklopoval se pouze experty na public relations</w:t>
      </w:r>
      <w:r w:rsidR="00AE751F" w:rsidRPr="008D2DAE">
        <w:t xml:space="preserve"> a </w:t>
      </w:r>
      <w:r w:rsidRPr="008D2DAE">
        <w:t>stále se poddával zášti, kvůli níž se dostal zřejmě do nejchmu</w:t>
      </w:r>
      <w:r w:rsidR="008F18FE" w:rsidRPr="008D2DAE">
        <w:t>rn</w:t>
      </w:r>
      <w:r w:rsidRPr="008D2DAE">
        <w:t>ějšího</w:t>
      </w:r>
      <w:r w:rsidR="00AE751F" w:rsidRPr="008D2DAE">
        <w:t xml:space="preserve"> a </w:t>
      </w:r>
      <w:r w:rsidRPr="008D2DAE">
        <w:t>nejzlovolnějšího stavu mysli za celý svůj pobyt</w:t>
      </w:r>
      <w:r w:rsidR="00AE751F" w:rsidRPr="008D2DAE">
        <w:t xml:space="preserve"> v </w:t>
      </w:r>
      <w:r w:rsidRPr="008D2DAE">
        <w:t>Bílém domě. Nyní dal poslat rádoby siláckou instrukci,</w:t>
      </w:r>
      <w:r w:rsidR="00AE751F" w:rsidRPr="008D2DAE">
        <w:t xml:space="preserve"> k </w:t>
      </w:r>
      <w:r w:rsidRPr="008D2DAE">
        <w:t xml:space="preserve">níž bylo výslovně připsáno, že se nejedná </w:t>
      </w:r>
      <w:r w:rsidR="00AE751F" w:rsidRPr="008D2DAE">
        <w:t>„</w:t>
      </w:r>
      <w:r w:rsidRPr="008D2DAE">
        <w:t xml:space="preserve">o direktivu </w:t>
      </w:r>
      <w:r w:rsidR="00A76BE3" w:rsidRPr="008D2DAE">
        <w:t>–</w:t>
      </w:r>
      <w:r w:rsidRPr="008D2DAE">
        <w:t xml:space="preserve"> že je to pro případné použití </w:t>
      </w:r>
      <w:r w:rsidR="002B4845" w:rsidRPr="008D2DAE">
        <w:t>při</w:t>
      </w:r>
      <w:r w:rsidRPr="008D2DAE">
        <w:t xml:space="preserve"> jednání se Severovietnamci</w:t>
      </w:r>
      <w:r w:rsidR="00AE751F" w:rsidRPr="008D2DAE">
        <w:t>“</w:t>
      </w:r>
      <w:r w:rsidRPr="008D2DAE">
        <w:t>. Její znění bylo následující:</w:t>
      </w:r>
    </w:p>
    <w:p w:rsidR="00AE751F" w:rsidRPr="008D2DAE" w:rsidRDefault="00AE751F" w:rsidP="00BF453C">
      <w:pPr>
        <w:pStyle w:val="Textodsazen"/>
      </w:pPr>
    </w:p>
    <w:p w:rsidR="00AE751F" w:rsidRPr="008D2DAE" w:rsidRDefault="000151F1" w:rsidP="008A7D3D">
      <w:pPr>
        <w:pStyle w:val="Text-cittneodsazen"/>
      </w:pPr>
      <w:r w:rsidRPr="008D2DAE">
        <w:t>Prezident je velmi zklamán tónem, jakož</w:t>
      </w:r>
      <w:r w:rsidR="00AE751F" w:rsidRPr="008D2DAE">
        <w:t xml:space="preserve"> i </w:t>
      </w:r>
      <w:r w:rsidRPr="008D2DAE">
        <w:t>obsahem posledního setkání</w:t>
      </w:r>
      <w:r w:rsidR="00AE751F" w:rsidRPr="008D2DAE">
        <w:t xml:space="preserve"> s </w:t>
      </w:r>
      <w:r w:rsidRPr="008D2DAE">
        <w:t>Le Duc Them. Za těchto okolností, pokud druhá strana neukáže určitou ochotu chovat se rozumně, jakou ukazujeme my, vám nařizuji přerušit rozhovory</w:t>
      </w:r>
      <w:r w:rsidR="00AE751F" w:rsidRPr="008D2DAE">
        <w:t xml:space="preserve"> a </w:t>
      </w:r>
      <w:r w:rsidRPr="008D2DAE">
        <w:t>my poté obnovíme vojenskou aktivitu na tak dlouho, dokud druhá strana nebude připravena vyjednávat. Musí být vyléčeni</w:t>
      </w:r>
      <w:r w:rsidR="00AE751F" w:rsidRPr="008D2DAE">
        <w:t xml:space="preserve"> z </w:t>
      </w:r>
      <w:r w:rsidRPr="008D2DAE">
        <w:t>představy, které zřejmě podléhají, že nemáme jinou volbu než přijmout jejich podmínky. Měl byste je jasně informovat bez vytáček, že máme možnost jiné volby,</w:t>
      </w:r>
      <w:r w:rsidR="00AE751F" w:rsidRPr="008D2DAE">
        <w:t xml:space="preserve"> a </w:t>
      </w:r>
      <w:r w:rsidRPr="008D2DAE">
        <w:t>jestliže byli překvapeni tím, že prezident sáhl</w:t>
      </w:r>
      <w:r w:rsidR="00AE751F" w:rsidRPr="008D2DAE">
        <w:t xml:space="preserve"> k </w:t>
      </w:r>
      <w:r w:rsidRPr="008D2DAE">
        <w:t>tvrdé akci před moskevským summitem</w:t>
      </w:r>
      <w:r w:rsidR="00AE751F" w:rsidRPr="008D2DAE">
        <w:t xml:space="preserve"> a </w:t>
      </w:r>
      <w:r w:rsidRPr="008D2DAE">
        <w:t>před volbami, pak nyní, když jsou volby za námi, shledají, že prezident sáhne</w:t>
      </w:r>
      <w:r w:rsidR="00AE751F" w:rsidRPr="008D2DAE">
        <w:t xml:space="preserve"> k </w:t>
      </w:r>
      <w:r w:rsidRPr="008D2DAE">
        <w:t>jakékoli akci, kterou bude považovat za nutnou kvůli ochraně zájmů Spojených států.</w:t>
      </w:r>
    </w:p>
    <w:p w:rsidR="00AE751F" w:rsidRPr="008D2DAE" w:rsidRDefault="00AE751F" w:rsidP="00BF453C">
      <w:pPr>
        <w:pStyle w:val="Textodsazen"/>
      </w:pPr>
    </w:p>
    <w:p w:rsidR="00AE751F" w:rsidRPr="008D2DAE" w:rsidRDefault="000151F1" w:rsidP="00BF453C">
      <w:pPr>
        <w:pStyle w:val="Textodsazen"/>
      </w:pPr>
      <w:r w:rsidRPr="008D2DAE">
        <w:t>Haldeman mně</w:t>
      </w:r>
      <w:r w:rsidR="00AE751F" w:rsidRPr="008D2DAE">
        <w:t xml:space="preserve"> v </w:t>
      </w:r>
      <w:r w:rsidRPr="008D2DAE">
        <w:t>další zprávě doporučoval, abych se na televizních záběrech</w:t>
      </w:r>
      <w:r w:rsidR="00AE751F" w:rsidRPr="008D2DAE">
        <w:t xml:space="preserve"> s </w:t>
      </w:r>
      <w:r w:rsidRPr="008D2DAE">
        <w:t>Le Duc Them tvářil přísněji. Jinými slovy, Camp David se na úsměvy</w:t>
      </w:r>
      <w:r w:rsidR="00AE751F" w:rsidRPr="008D2DAE">
        <w:t xml:space="preserve"> v </w:t>
      </w:r>
      <w:r w:rsidRPr="008D2DAE">
        <w:t>Paříži mračil. Věděl jsem ze zkušenosti, že tvrdá rétorika není vždy tím pravým klíčem</w:t>
      </w:r>
      <w:r w:rsidR="00AE751F" w:rsidRPr="008D2DAE">
        <w:t xml:space="preserve"> k </w:t>
      </w:r>
      <w:r w:rsidRPr="008D2DAE">
        <w:t>prezidentovým záměrům,</w:t>
      </w:r>
      <w:r w:rsidR="00AE751F" w:rsidRPr="008D2DAE">
        <w:t xml:space="preserve"> a </w:t>
      </w:r>
      <w:r w:rsidRPr="008D2DAE">
        <w:t>hrozit hned po prvních čtyřiceti osmi hodinách jednání se zdálo předčasné. Využil jsem tedy jasného sdělení, že zpráva není závaznou direktivou,</w:t>
      </w:r>
      <w:r w:rsidR="00AE751F" w:rsidRPr="008D2DAE">
        <w:t xml:space="preserve"> a </w:t>
      </w:r>
      <w:r w:rsidRPr="008D2DAE">
        <w:t>snažil se udržet jednání</w:t>
      </w:r>
      <w:r w:rsidR="00AE751F" w:rsidRPr="008D2DAE">
        <w:t xml:space="preserve"> v </w:t>
      </w:r>
      <w:r w:rsidRPr="008D2DAE">
        <w:t>chodu.</w:t>
      </w:r>
    </w:p>
    <w:p w:rsidR="00AE751F" w:rsidRPr="008D2DAE" w:rsidRDefault="000151F1" w:rsidP="00BF453C">
      <w:pPr>
        <w:pStyle w:val="Textodsazen"/>
      </w:pPr>
      <w:r w:rsidRPr="008D2DAE">
        <w:t>Třiadvacátého listopadu na dalším šestihodinovém sezení jsem se koncentroval na zpřísnění klauzulí</w:t>
      </w:r>
      <w:r w:rsidR="00AE751F" w:rsidRPr="008D2DAE">
        <w:t xml:space="preserve"> o </w:t>
      </w:r>
      <w:r w:rsidRPr="008D2DAE">
        <w:t>demilitarizované zóně, abych vytvořil právní bariéru pro infiltraci ze Severu. Le Duc Tho nabídl částečný ústupek ve věci demilitarizované zóny, pokud zm</w:t>
      </w:r>
      <w:r w:rsidR="008F18FE" w:rsidRPr="008D2DAE">
        <w:t>ě</w:t>
      </w:r>
      <w:r w:rsidRPr="008D2DAE">
        <w:t>níme ostatní části dohody, především politické pasáže</w:t>
      </w:r>
      <w:r w:rsidR="00AE751F" w:rsidRPr="008D2DAE">
        <w:t xml:space="preserve"> a </w:t>
      </w:r>
      <w:r w:rsidRPr="008D2DAE">
        <w:t>klauzule</w:t>
      </w:r>
      <w:r w:rsidR="00AE751F" w:rsidRPr="008D2DAE">
        <w:t xml:space="preserve"> o </w:t>
      </w:r>
      <w:r w:rsidRPr="008D2DAE">
        <w:t>zajatcích či</w:t>
      </w:r>
      <w:r w:rsidR="00AE751F" w:rsidRPr="008D2DAE">
        <w:t xml:space="preserve"> o </w:t>
      </w:r>
      <w:r w:rsidRPr="008D2DAE">
        <w:t>našich civilních technicích. Navrhl, abychom přistoupili na odchod některých severovietnamských jednotek</w:t>
      </w:r>
      <w:r w:rsidR="00AE751F" w:rsidRPr="008D2DAE">
        <w:t xml:space="preserve"> z </w:t>
      </w:r>
      <w:r w:rsidRPr="008D2DAE">
        <w:t>nejs</w:t>
      </w:r>
      <w:r w:rsidR="008F18FE" w:rsidRPr="008D2DAE">
        <w:t>e</w:t>
      </w:r>
      <w:r w:rsidRPr="008D2DAE">
        <w:t>ve</w:t>
      </w:r>
      <w:r w:rsidR="008F18FE" w:rsidRPr="008D2DAE">
        <w:t>rn</w:t>
      </w:r>
      <w:r w:rsidRPr="008D2DAE">
        <w:t>ější části Jižního Vietnamu</w:t>
      </w:r>
      <w:r w:rsidR="00AE751F" w:rsidRPr="008D2DAE">
        <w:t xml:space="preserve"> a </w:t>
      </w:r>
      <w:r w:rsidRPr="008D2DAE">
        <w:t>vým</w:t>
      </w:r>
      <w:r w:rsidR="008F18FE" w:rsidRPr="008D2DAE">
        <w:t>ě</w:t>
      </w:r>
      <w:r w:rsidRPr="008D2DAE">
        <w:t xml:space="preserve">nou </w:t>
      </w:r>
      <w:r w:rsidR="008F18FE" w:rsidRPr="008D2DAE">
        <w:t>z</w:t>
      </w:r>
      <w:r w:rsidRPr="008D2DAE">
        <w:t>a to prosadili propuštěn</w:t>
      </w:r>
      <w:r w:rsidR="008F18FE" w:rsidRPr="008D2DAE">
        <w:t>í</w:t>
      </w:r>
      <w:r w:rsidRPr="008D2DAE">
        <w:t xml:space="preserve"> civilních kádrů Vietcongu. Odmítl nám s</w:t>
      </w:r>
      <w:r w:rsidR="00A75B19" w:rsidRPr="008D2DAE">
        <w:t>děl</w:t>
      </w:r>
      <w:r w:rsidRPr="008D2DAE">
        <w:t xml:space="preserve">it, kolik severovietnamských vojáků by odešlo, </w:t>
      </w:r>
      <w:r w:rsidR="00071DC7" w:rsidRPr="008D2DAE">
        <w:t>z</w:t>
      </w:r>
      <w:r w:rsidR="008F18FE" w:rsidRPr="008D2DAE">
        <w:t>a</w:t>
      </w:r>
      <w:r w:rsidRPr="008D2DAE">
        <w:t>m</w:t>
      </w:r>
      <w:r w:rsidR="008F18FE" w:rsidRPr="008D2DAE">
        <w:t>í</w:t>
      </w:r>
      <w:r w:rsidRPr="008D2DAE">
        <w:t>tl můj návrh, aby to bylo 100 000 mužů,</w:t>
      </w:r>
      <w:r w:rsidR="00AE751F" w:rsidRPr="008D2DAE">
        <w:t xml:space="preserve"> a </w:t>
      </w:r>
      <w:r w:rsidRPr="008D2DAE">
        <w:t>nehodlal svůj sl</w:t>
      </w:r>
      <w:r w:rsidR="008F18FE" w:rsidRPr="008D2DAE">
        <w:t xml:space="preserve">ib </w:t>
      </w:r>
      <w:r w:rsidRPr="008D2DAE">
        <w:t>dá</w:t>
      </w:r>
      <w:r w:rsidR="008F18FE" w:rsidRPr="008D2DAE">
        <w:t>t</w:t>
      </w:r>
      <w:r w:rsidRPr="008D2DAE">
        <w:t xml:space="preserve"> písemn</w:t>
      </w:r>
      <w:r w:rsidR="008F18FE" w:rsidRPr="008D2DAE">
        <w:t>ě</w:t>
      </w:r>
      <w:r w:rsidRPr="008D2DAE">
        <w:t>. Považoval jsem tuto variantu za významn</w:t>
      </w:r>
      <w:r w:rsidR="008F18FE" w:rsidRPr="008D2DAE">
        <w:t xml:space="preserve">ě </w:t>
      </w:r>
      <w:r w:rsidRPr="008D2DAE">
        <w:t>horší oproti dohodě</w:t>
      </w:r>
      <w:r w:rsidR="00AE751F" w:rsidRPr="008D2DAE">
        <w:t xml:space="preserve"> z </w:t>
      </w:r>
      <w:r w:rsidRPr="008D2DAE">
        <w:t xml:space="preserve">října, neboť odstoupení od článku týkajícího se zajatců bylo vyváženo pouze mlhavým ujištěním </w:t>
      </w:r>
      <w:r w:rsidR="00A76BE3" w:rsidRPr="008D2DAE">
        <w:t>–</w:t>
      </w:r>
      <w:r w:rsidRPr="008D2DAE">
        <w:t xml:space="preserve"> ve formě nějakého budoucího </w:t>
      </w:r>
      <w:r w:rsidR="00AE751F" w:rsidRPr="008D2DAE">
        <w:t>„</w:t>
      </w:r>
      <w:r w:rsidRPr="008D2DAE">
        <w:t>ujednání</w:t>
      </w:r>
      <w:r w:rsidR="00AE751F" w:rsidRPr="008D2DAE">
        <w:t>“</w:t>
      </w:r>
      <w:r w:rsidRPr="008D2DAE">
        <w:t xml:space="preserve"> </w:t>
      </w:r>
      <w:r w:rsidR="00A76BE3" w:rsidRPr="008D2DAE">
        <w:t>–</w:t>
      </w:r>
      <w:r w:rsidR="00AE751F" w:rsidRPr="008D2DAE">
        <w:t xml:space="preserve"> o </w:t>
      </w:r>
      <w:r w:rsidRPr="008D2DAE">
        <w:t xml:space="preserve">stažení blíže neurčeného počtu severovietnamských vojáků </w:t>
      </w:r>
      <w:r w:rsidRPr="008D2DAE">
        <w:lastRenderedPageBreak/>
        <w:t>rozmístěných kousek za demilitarizovanou zónou na jihovietnamské straně.</w:t>
      </w:r>
      <w:r w:rsidRPr="008D2DAE">
        <w:rPr>
          <w:rStyle w:val="slopoznmkypodarou"/>
        </w:rPr>
        <w:footnoteReference w:id="115"/>
      </w:r>
    </w:p>
    <w:p w:rsidR="00AE751F" w:rsidRPr="008D2DAE" w:rsidRDefault="000151F1" w:rsidP="00BF453C">
      <w:pPr>
        <w:pStyle w:val="Textodsazen"/>
      </w:pPr>
      <w:r w:rsidRPr="008D2DAE">
        <w:t>Byl Den díkůvzdání. Severovietnamci se zachovali zdvořile</w:t>
      </w:r>
      <w:r w:rsidR="00AE751F" w:rsidRPr="008D2DAE">
        <w:t xml:space="preserve"> a </w:t>
      </w:r>
      <w:r w:rsidRPr="008D2DAE">
        <w:t>kvůli této příležitosti podávali bohatý oběd, na jehož jídelním lístku byl rostbíf</w:t>
      </w:r>
      <w:r w:rsidR="00AE751F" w:rsidRPr="008D2DAE">
        <w:t xml:space="preserve"> a </w:t>
      </w:r>
      <w:r w:rsidRPr="008D2DAE">
        <w:t xml:space="preserve">kuře. Po jídle jsem poslal Nixonovi telegram, že jsme sice dosáhli určitých marginálních vylepšení, nicméně celkově je dohoda trochu </w:t>
      </w:r>
      <w:r w:rsidRPr="008D2DAE">
        <w:rPr>
          <w:i/>
        </w:rPr>
        <w:t>méně</w:t>
      </w:r>
      <w:r w:rsidRPr="008D2DAE">
        <w:t xml:space="preserve"> výhodná než varianta dojednaná</w:t>
      </w:r>
      <w:r w:rsidR="00AE751F" w:rsidRPr="008D2DAE">
        <w:t xml:space="preserve"> v </w:t>
      </w:r>
      <w:r w:rsidRPr="008D2DAE">
        <w:t>říjnu. Nabídl jsem prezidentovi dvě možnosti: přerušit rozhovory</w:t>
      </w:r>
      <w:r w:rsidR="00AE751F" w:rsidRPr="008D2DAE">
        <w:t xml:space="preserve"> a </w:t>
      </w:r>
      <w:r w:rsidRPr="008D2DAE">
        <w:t>obnovit bombardování severně od dvacáté rovnoběžky (fakticky šlo</w:t>
      </w:r>
      <w:r w:rsidR="00AE751F" w:rsidRPr="008D2DAE">
        <w:t xml:space="preserve"> o </w:t>
      </w:r>
      <w:r w:rsidRPr="008D2DAE">
        <w:t>stanovisko, které jsem měl podle jeho pokynu předložit Le Duc Thovi před čtyřiadvacet hodinami), nebo přijmout vylepšení dosažená ohledně demilitarizované zóny</w:t>
      </w:r>
      <w:r w:rsidR="00AE751F" w:rsidRPr="008D2DAE">
        <w:t xml:space="preserve"> a </w:t>
      </w:r>
      <w:r w:rsidRPr="008D2DAE">
        <w:t>dodávek zbraní plus pár změn</w:t>
      </w:r>
      <w:r w:rsidR="00AE751F" w:rsidRPr="008D2DAE">
        <w:t xml:space="preserve"> v </w:t>
      </w:r>
      <w:r w:rsidRPr="008D2DAE">
        <w:t>politické části, abychom si zachránili tvář před Saigonem; zbytek dohody by zůstal</w:t>
      </w:r>
      <w:r w:rsidR="00AE751F" w:rsidRPr="008D2DAE">
        <w:t xml:space="preserve"> v </w:t>
      </w:r>
      <w:r w:rsidRPr="008D2DAE">
        <w:t>té podobě, jakou měl</w:t>
      </w:r>
      <w:r w:rsidR="00AE751F" w:rsidRPr="008D2DAE">
        <w:t xml:space="preserve"> v </w:t>
      </w:r>
      <w:r w:rsidRPr="008D2DAE">
        <w:t>říjnu. Samozřejmě jsem nemohl vědět, zda by to Hanoj akceptovala;</w:t>
      </w:r>
      <w:r w:rsidR="00AE751F" w:rsidRPr="008D2DAE">
        <w:t xml:space="preserve"> v </w:t>
      </w:r>
      <w:r w:rsidRPr="008D2DAE">
        <w:t>případě Saigonu jsem si však byl jist odmítnutím. Pro mé napjaté vztahy</w:t>
      </w:r>
      <w:r w:rsidR="00AE751F" w:rsidRPr="008D2DAE">
        <w:t xml:space="preserve"> s </w:t>
      </w:r>
      <w:r w:rsidRPr="008D2DAE">
        <w:t>Nixonem bylo symptomatické, že jsem kromě těchto dvou možností nic jiného nedoporučil.</w:t>
      </w:r>
      <w:r w:rsidRPr="008D2DAE">
        <w:rPr>
          <w:rStyle w:val="slopoznmkypodarou"/>
        </w:rPr>
        <w:footnoteReference w:id="116"/>
      </w:r>
      <w:r w:rsidRPr="008D2DAE">
        <w:t xml:space="preserve"> Dosti malicherně jsem dodal, že události zatím potvrzují mou původní analýzu: </w:t>
      </w:r>
      <w:r w:rsidR="00AE751F" w:rsidRPr="008D2DAE">
        <w:t>„</w:t>
      </w:r>
      <w:r w:rsidRPr="008D2DAE">
        <w:t>Náš úsudek, že Hanoj po vypršení lhůty stanovené na 7. listopad ztratí pobídku, která ji</w:t>
      </w:r>
      <w:r w:rsidR="00AE751F" w:rsidRPr="008D2DAE">
        <w:t xml:space="preserve"> v </w:t>
      </w:r>
      <w:r w:rsidRPr="008D2DAE">
        <w:t>říjnu poháněla, aby postupovala</w:t>
      </w:r>
      <w:r w:rsidR="00AE751F" w:rsidRPr="008D2DAE">
        <w:t xml:space="preserve"> s </w:t>
      </w:r>
      <w:r w:rsidRPr="008D2DAE">
        <w:t>panickou rychlostí, byl zřejmě správný.</w:t>
      </w:r>
      <w:r w:rsidR="00AE751F" w:rsidRPr="008D2DAE">
        <w:t>“</w:t>
      </w:r>
    </w:p>
    <w:p w:rsidR="00AE751F" w:rsidRPr="008D2DAE" w:rsidRDefault="000151F1" w:rsidP="00BF453C">
      <w:pPr>
        <w:pStyle w:val="Textodsazen"/>
      </w:pPr>
      <w:r w:rsidRPr="008D2DAE">
        <w:t xml:space="preserve">Nixon však uměl trumfnout své bližní. Poslal odpověď, že </w:t>
      </w:r>
      <w:r w:rsidR="00AE751F" w:rsidRPr="008D2DAE">
        <w:t>„</w:t>
      </w:r>
      <w:r w:rsidRPr="008D2DAE">
        <w:t>vzhledem</w:t>
      </w:r>
      <w:r w:rsidR="00AE751F" w:rsidRPr="008D2DAE">
        <w:t xml:space="preserve"> k </w:t>
      </w:r>
      <w:r w:rsidRPr="008D2DAE">
        <w:t>očekáváním vzbuzeným</w:t>
      </w:r>
      <w:r w:rsidR="00AE751F" w:rsidRPr="008D2DAE">
        <w:t xml:space="preserve"> v </w:t>
      </w:r>
      <w:r w:rsidRPr="008D2DAE">
        <w:t>této zemi</w:t>
      </w:r>
      <w:r w:rsidR="00AE751F" w:rsidRPr="008D2DAE">
        <w:t>“</w:t>
      </w:r>
      <w:r w:rsidRPr="008D2DAE">
        <w:t xml:space="preserve"> (překlad: na tiskové konferenci, na níž jsem řekl, že </w:t>
      </w:r>
      <w:r w:rsidR="00AE751F" w:rsidRPr="008D2DAE">
        <w:t>„</w:t>
      </w:r>
      <w:r w:rsidRPr="008D2DAE">
        <w:t>mír je na dosah ruky</w:t>
      </w:r>
      <w:r w:rsidR="00AE751F" w:rsidRPr="008D2DAE">
        <w:t>“</w:t>
      </w:r>
      <w:r w:rsidRPr="008D2DAE">
        <w:t>) není odchod</w:t>
      </w:r>
      <w:r w:rsidR="00AE751F" w:rsidRPr="008D2DAE">
        <w:t xml:space="preserve"> z </w:t>
      </w:r>
      <w:r w:rsidRPr="008D2DAE">
        <w:t>rozhovorů,</w:t>
      </w:r>
      <w:r w:rsidR="00AE751F" w:rsidRPr="008D2DAE">
        <w:t xml:space="preserve"> o </w:t>
      </w:r>
      <w:r w:rsidRPr="008D2DAE">
        <w:t>kterém uvažoval před dvaceti čtyřmi hodinami, už možný. Zvolil druhou variantu</w:t>
      </w:r>
      <w:r w:rsidR="00AE751F" w:rsidRPr="008D2DAE">
        <w:t xml:space="preserve"> a </w:t>
      </w:r>
      <w:r w:rsidRPr="008D2DAE">
        <w:t>žádal mne, abych postupoval tak tvrdě, jak budu moci:</w:t>
      </w:r>
    </w:p>
    <w:p w:rsidR="00AE751F" w:rsidRPr="008D2DAE" w:rsidRDefault="00AE751F" w:rsidP="00BF453C">
      <w:pPr>
        <w:pStyle w:val="Textodsazen"/>
      </w:pPr>
    </w:p>
    <w:p w:rsidR="00AE751F" w:rsidRPr="008D2DAE" w:rsidRDefault="000151F1" w:rsidP="008A7D3D">
      <w:pPr>
        <w:pStyle w:val="Text-cittneodsazen"/>
      </w:pPr>
      <w:r w:rsidRPr="008D2DAE">
        <w:t>Podle mého názoru tou dohodou, která určitě bude</w:t>
      </w:r>
      <w:r w:rsidR="00AE751F" w:rsidRPr="008D2DAE">
        <w:t xml:space="preserve"> v </w:t>
      </w:r>
      <w:r w:rsidRPr="008D2DAE">
        <w:t>našem zájmu, je koncept</w:t>
      </w:r>
      <w:r w:rsidR="00AE751F" w:rsidRPr="008D2DAE">
        <w:t xml:space="preserve"> z </w:t>
      </w:r>
      <w:r w:rsidRPr="008D2DAE">
        <w:t>8. října. Měl byste se pokusit vylepšit ji tak, aby co nejvíce brala</w:t>
      </w:r>
      <w:r w:rsidR="00AE751F" w:rsidRPr="008D2DAE">
        <w:t xml:space="preserve"> v </w:t>
      </w:r>
      <w:r w:rsidRPr="008D2DAE">
        <w:t>úvahu podmínky, které si klade Saigon. Nejdůležitější však je, že musíme uznat základní skutečnost, že nemáme jinou možnost než dosáhnout dohody</w:t>
      </w:r>
      <w:r w:rsidR="00AE751F" w:rsidRPr="008D2DAE">
        <w:t xml:space="preserve"> v </w:t>
      </w:r>
      <w:r w:rsidRPr="008D2DAE">
        <w:t>duchu jejího znění</w:t>
      </w:r>
      <w:r w:rsidR="00AE751F" w:rsidRPr="008D2DAE">
        <w:t xml:space="preserve"> z </w:t>
      </w:r>
      <w:r w:rsidRPr="008D2DAE">
        <w:t>8. října.</w:t>
      </w:r>
    </w:p>
    <w:p w:rsidR="00AE751F" w:rsidRPr="008D2DAE" w:rsidRDefault="00AE751F" w:rsidP="00BF453C">
      <w:pPr>
        <w:pStyle w:val="Textodsazen"/>
      </w:pPr>
    </w:p>
    <w:p w:rsidR="00AE751F" w:rsidRPr="008D2DAE" w:rsidRDefault="000151F1" w:rsidP="00BF453C">
      <w:pPr>
        <w:pStyle w:val="Textodsazen"/>
      </w:pPr>
      <w:r w:rsidRPr="008D2DAE">
        <w:t>Nixon nyní chtěl vyvíjet větší tlak na Saigon než na Hanoj:</w:t>
      </w:r>
    </w:p>
    <w:p w:rsidR="00AE751F" w:rsidRPr="008D2DAE" w:rsidRDefault="00AE751F" w:rsidP="00BF453C">
      <w:pPr>
        <w:pStyle w:val="Textodsazen"/>
      </w:pPr>
    </w:p>
    <w:p w:rsidR="00AE751F" w:rsidRPr="008D2DAE" w:rsidRDefault="000151F1" w:rsidP="008A7D3D">
      <w:pPr>
        <w:pStyle w:val="Text-cittneodsazen"/>
      </w:pPr>
      <w:r w:rsidRPr="008D2DAE">
        <w:t>Měl byste informovat představitele Saigonu, že Kongres zastaví veškerou hospodářskou</w:t>
      </w:r>
      <w:r w:rsidR="00AE751F" w:rsidRPr="008D2DAE">
        <w:t xml:space="preserve"> a </w:t>
      </w:r>
      <w:r w:rsidRPr="008D2DAE">
        <w:t>vojenskou pomoc, pokud nebude dosaženo dohody. Informujte je také, že za těchto okolností nebudu schopen získat potřebnou podporu Kongresu.</w:t>
      </w:r>
    </w:p>
    <w:p w:rsidR="00AE751F" w:rsidRPr="008D2DAE" w:rsidRDefault="00AE751F" w:rsidP="00BF453C">
      <w:pPr>
        <w:pStyle w:val="Textodsazen"/>
      </w:pPr>
    </w:p>
    <w:p w:rsidR="00AE751F" w:rsidRPr="008D2DAE" w:rsidRDefault="000151F1" w:rsidP="00BF453C">
      <w:pPr>
        <w:pStyle w:val="Textodsazen"/>
      </w:pPr>
      <w:r w:rsidRPr="008D2DAE">
        <w:t>Následujícího rána si Nixon všechno rozmyslel; nevím, proč změnil svůj názor. Poslal další telegram,</w:t>
      </w:r>
      <w:r w:rsidR="00AE751F" w:rsidRPr="008D2DAE">
        <w:t xml:space="preserve"> v </w:t>
      </w:r>
      <w:r w:rsidRPr="008D2DAE">
        <w:t>němž navrhoval, abych přece jenom přerušil rozhovory</w:t>
      </w:r>
      <w:r w:rsidR="0040327A" w:rsidRPr="008D2DAE">
        <w:t xml:space="preserve"> </w:t>
      </w:r>
      <w:r w:rsidRPr="008D2DAE">
        <w:t>pod záminkou, že obě strany tak budou moci konzultovat své nadřízené.</w:t>
      </w:r>
      <w:r w:rsidR="00AE751F" w:rsidRPr="008D2DAE">
        <w:t xml:space="preserve"> V </w:t>
      </w:r>
      <w:r w:rsidRPr="008D2DAE">
        <w:t>takovém případě by nařídil, aby Severní Vietnam byl</w:t>
      </w:r>
      <w:r w:rsidR="00AE751F" w:rsidRPr="008D2DAE">
        <w:t xml:space="preserve"> v </w:t>
      </w:r>
      <w:r w:rsidRPr="008D2DAE">
        <w:t>průběhu jednací přestávky masivně bombardován. To nebyl kurs, který bych chtěl sledovat. Byl jsem pro nálety na oblasti severně od dvacáté rovnoběžky pouze</w:t>
      </w:r>
      <w:r w:rsidR="00AE751F" w:rsidRPr="008D2DAE">
        <w:t xml:space="preserve"> v </w:t>
      </w:r>
      <w:r w:rsidRPr="008D2DAE">
        <w:t>případě, že se rozhovory zhroutí úplně,</w:t>
      </w:r>
      <w:r w:rsidR="00AE751F" w:rsidRPr="008D2DAE">
        <w:t xml:space="preserve"> a </w:t>
      </w:r>
      <w:r w:rsidRPr="008D2DAE">
        <w:t>tohoto bodu jsme ještě nedosáhli. Nixon byl nicméně připraven přestát bouři</w:t>
      </w:r>
      <w:r w:rsidR="00AE751F" w:rsidRPr="008D2DAE">
        <w:t xml:space="preserve"> a </w:t>
      </w:r>
      <w:r w:rsidRPr="008D2DAE">
        <w:t>nás doma, pokud začneme sledovat tvrdou linii:</w:t>
      </w:r>
    </w:p>
    <w:p w:rsidR="00AE751F" w:rsidRPr="008D2DAE" w:rsidRDefault="00AE751F" w:rsidP="00BF453C">
      <w:pPr>
        <w:pStyle w:val="Textodsazen"/>
      </w:pPr>
    </w:p>
    <w:p w:rsidR="00AE751F" w:rsidRPr="008D2DAE" w:rsidRDefault="000151F1" w:rsidP="008A7D3D">
      <w:pPr>
        <w:pStyle w:val="Text-cittneodsazen"/>
      </w:pPr>
      <w:r w:rsidRPr="008D2DAE">
        <w:t>Naším cílem stále je ukončit válku se ctí.</w:t>
      </w:r>
      <w:r w:rsidR="00AE751F" w:rsidRPr="008D2DAE">
        <w:t xml:space="preserve"> A </w:t>
      </w:r>
      <w:r w:rsidRPr="008D2DAE">
        <w:t>jsm</w:t>
      </w:r>
      <w:r w:rsidR="00AE751F" w:rsidRPr="008D2DAE">
        <w:t>e-l</w:t>
      </w:r>
      <w:r w:rsidRPr="008D2DAE">
        <w:t>i nyní kvůli sledování naší strategie</w:t>
      </w:r>
      <w:r w:rsidR="00AE751F" w:rsidRPr="008D2DAE">
        <w:t xml:space="preserve"> a </w:t>
      </w:r>
      <w:r w:rsidRPr="008D2DAE">
        <w:t>nepříjemné časové souhře dané konáním voleb zahnáni do kouta, pokud jde</w:t>
      </w:r>
      <w:r w:rsidR="00AE751F" w:rsidRPr="008D2DAE">
        <w:t xml:space="preserve"> o </w:t>
      </w:r>
      <w:r w:rsidRPr="008D2DAE">
        <w:t>veřejné mínění, pak se</w:t>
      </w:r>
      <w:r w:rsidR="00AE751F" w:rsidRPr="008D2DAE">
        <w:t xml:space="preserve"> s </w:t>
      </w:r>
      <w:r w:rsidRPr="008D2DAE">
        <w:t>tím musíme smířit</w:t>
      </w:r>
      <w:r w:rsidR="00AE751F" w:rsidRPr="008D2DAE">
        <w:t xml:space="preserve"> a </w:t>
      </w:r>
      <w:r w:rsidRPr="008D2DAE">
        <w:t>překonat to.</w:t>
      </w:r>
    </w:p>
    <w:p w:rsidR="00AE751F" w:rsidRPr="008D2DAE" w:rsidRDefault="000151F1" w:rsidP="008A7D3D">
      <w:pPr>
        <w:pStyle w:val="Text-cittodsazen"/>
      </w:pPr>
      <w:r w:rsidRPr="008D2DAE">
        <w:t>Když naznačuji tento směr, musíme si všichni uvědomit, že neexistuje žádná možnost, že bychom mohli zmobilizovat veřejné mínění pro náš názor jako 3. listopadu [1969],</w:t>
      </w:r>
      <w:r w:rsidR="00AE751F" w:rsidRPr="008D2DAE">
        <w:t xml:space="preserve"> v </w:t>
      </w:r>
      <w:r w:rsidRPr="008D2DAE">
        <w:t>případě Kambodže [1970]</w:t>
      </w:r>
      <w:r w:rsidR="00AE751F" w:rsidRPr="008D2DAE">
        <w:t xml:space="preserve"> a </w:t>
      </w:r>
      <w:r w:rsidRPr="008D2DAE">
        <w:t>8. května [1972], Ale když jsou volby už za námi, je naší povinností přinejmenším kvůli obětem, které až dosud přineslo tolik lidí, udělat to, co je správné,</w:t>
      </w:r>
      <w:r w:rsidR="00AE751F" w:rsidRPr="008D2DAE">
        <w:t xml:space="preserve"> i </w:t>
      </w:r>
      <w:r w:rsidRPr="008D2DAE">
        <w:t>když za to zaplatíme masivní ztrátou veřejné podpory.</w:t>
      </w:r>
    </w:p>
    <w:p w:rsidR="00AE751F" w:rsidRPr="008D2DAE" w:rsidRDefault="00AE751F" w:rsidP="00BF453C">
      <w:pPr>
        <w:pStyle w:val="Textodsazen"/>
      </w:pPr>
    </w:p>
    <w:p w:rsidR="00AE751F" w:rsidRPr="008D2DAE" w:rsidRDefault="000151F1" w:rsidP="00BF453C">
      <w:pPr>
        <w:pStyle w:val="Textodsazen"/>
      </w:pPr>
      <w:r w:rsidRPr="008D2DAE">
        <w:t xml:space="preserve">Konečným výsledkem všech těchto instrukcí bylo, že rozhodnutí je na </w:t>
      </w:r>
      <w:r w:rsidR="0040327A" w:rsidRPr="008D2DAE">
        <w:t>mně</w:t>
      </w:r>
      <w:r w:rsidRPr="008D2DAE">
        <w:t>. Saigonský velvyslanecký kontingent byl celou tu dobu neoblomný</w:t>
      </w:r>
      <w:r w:rsidR="00AE751F" w:rsidRPr="008D2DAE">
        <w:t xml:space="preserve"> a </w:t>
      </w:r>
      <w:r w:rsidRPr="008D2DAE">
        <w:t>neustoupil ani</w:t>
      </w:r>
      <w:r w:rsidR="00AE751F" w:rsidRPr="008D2DAE">
        <w:t xml:space="preserve"> o </w:t>
      </w:r>
      <w:r w:rsidRPr="008D2DAE">
        <w:t>píď od svých šedesáti devíti požadavků. Třiadvacátého listopadu jsme se dověděli, že Thieův poradce Nguyen Phu Duc je na cestě do Paříže, aby posílil jihovietnamský tým. Teprve po jeho příjezdu se ukáže, zda Saigon projeví nějakou pružnost. Domníval jsem se také, že by bylo chybou, kdyby naše</w:t>
      </w:r>
      <w:r w:rsidR="00AE751F" w:rsidRPr="008D2DAE">
        <w:t xml:space="preserve"> a </w:t>
      </w:r>
      <w:r w:rsidRPr="008D2DAE">
        <w:t>severovietnamská delegace dál pracovaly podle zavedeného schématu</w:t>
      </w:r>
      <w:r w:rsidR="00AE751F" w:rsidRPr="008D2DAE">
        <w:t xml:space="preserve"> a </w:t>
      </w:r>
      <w:r w:rsidRPr="008D2DAE">
        <w:t xml:space="preserve">formálně probíraly smlouvu článek po článku. </w:t>
      </w:r>
      <w:r w:rsidR="005060B0" w:rsidRPr="008D2DAE">
        <w:t>Při</w:t>
      </w:r>
      <w:r w:rsidRPr="008D2DAE">
        <w:t xml:space="preserve"> absenci jakýchkoli nových instrukcí pro Le Duc Tha nebo </w:t>
      </w:r>
      <w:r w:rsidR="00AE751F" w:rsidRPr="008D2DAE">
        <w:t>„</w:t>
      </w:r>
      <w:r w:rsidRPr="008D2DAE">
        <w:t>požehnání</w:t>
      </w:r>
      <w:r w:rsidR="00AE751F" w:rsidRPr="008D2DAE">
        <w:t>“</w:t>
      </w:r>
      <w:r w:rsidRPr="008D2DAE">
        <w:t xml:space="preserve"> od Saigonu bychom jen potvrdili patovou situaci.</w:t>
      </w:r>
      <w:r w:rsidR="00AE751F" w:rsidRPr="008D2DAE">
        <w:t xml:space="preserve"> A </w:t>
      </w:r>
      <w:r w:rsidRPr="008D2DAE">
        <w:t>Saigon by se nám neozval dalších čtyřiadvacet hodin.</w:t>
      </w:r>
    </w:p>
    <w:p w:rsidR="00AE751F" w:rsidRPr="008D2DAE" w:rsidRDefault="000151F1" w:rsidP="00BF453C">
      <w:pPr>
        <w:pStyle w:val="Textodsazen"/>
      </w:pPr>
      <w:r w:rsidRPr="008D2DAE">
        <w:t>Navrhl jsem proto Le Duc Thovi, abychom se on</w:t>
      </w:r>
      <w:r w:rsidR="00AE751F" w:rsidRPr="008D2DAE">
        <w:t xml:space="preserve"> a </w:t>
      </w:r>
      <w:r w:rsidRPr="008D2DAE">
        <w:t>já, doprovázeni každý jen jedním poradcem, sešli na našem starém místě</w:t>
      </w:r>
      <w:r w:rsidR="00AE751F" w:rsidRPr="008D2DAE">
        <w:t xml:space="preserve"> v </w:t>
      </w:r>
      <w:r w:rsidRPr="008D2DAE">
        <w:t>rue Darthé</w:t>
      </w:r>
      <w:r w:rsidR="00AE751F" w:rsidRPr="008D2DAE">
        <w:t xml:space="preserve"> v </w:t>
      </w:r>
      <w:r w:rsidRPr="008D2DAE">
        <w:t>Chois</w:t>
      </w:r>
      <w:r w:rsidR="00AE751F" w:rsidRPr="008D2DAE">
        <w:t>y-le-R</w:t>
      </w:r>
      <w:r w:rsidRPr="008D2DAE">
        <w:t>oi. Souhlasil. Haig</w:t>
      </w:r>
      <w:r w:rsidR="00AE751F" w:rsidRPr="008D2DAE">
        <w:t xml:space="preserve"> a </w:t>
      </w:r>
      <w:r w:rsidRPr="008D2DAE">
        <w:t>já jsme se sešli</w:t>
      </w:r>
      <w:r w:rsidR="00AE751F" w:rsidRPr="008D2DAE">
        <w:t xml:space="preserve"> s </w:t>
      </w:r>
      <w:r w:rsidRPr="008D2DAE">
        <w:t>ním</w:t>
      </w:r>
      <w:r w:rsidR="00AE751F" w:rsidRPr="008D2DAE">
        <w:t xml:space="preserve"> a </w:t>
      </w:r>
      <w:r w:rsidRPr="008D2DAE">
        <w:t>Xuan Thuyem 24. listopadu na půldruhé hodiny, abychom si pohovořili</w:t>
      </w:r>
      <w:r w:rsidR="00AE751F" w:rsidRPr="008D2DAE">
        <w:t xml:space="preserve"> o </w:t>
      </w:r>
      <w:r w:rsidRPr="008D2DAE">
        <w:t xml:space="preserve">situaci ze širšího hlediska. </w:t>
      </w:r>
      <w:r w:rsidR="0040327A" w:rsidRPr="008D2DAE">
        <w:t>Č</w:t>
      </w:r>
      <w:r w:rsidRPr="008D2DAE">
        <w:t>etl jsem svým partnerům ty agresivnější</w:t>
      </w:r>
      <w:r w:rsidR="00AE751F" w:rsidRPr="008D2DAE">
        <w:t xml:space="preserve"> z </w:t>
      </w:r>
      <w:r w:rsidRPr="008D2DAE">
        <w:t>Nixonových telegramů, zvláště sdělení,</w:t>
      </w:r>
      <w:r w:rsidR="00AE751F" w:rsidRPr="008D2DAE">
        <w:t xml:space="preserve"> v </w:t>
      </w:r>
      <w:r w:rsidRPr="008D2DAE">
        <w:t xml:space="preserve">nichž zdůrazňoval svou ochotu vojensky riskovat. Upozornil jsem, že za žádných okolností nepřijmeme nevýhodnější dohodu, než je ta, jejíž znění již bylo publikováno </w:t>
      </w:r>
      <w:r w:rsidR="00A76BE3" w:rsidRPr="008D2DAE">
        <w:t>–</w:t>
      </w:r>
      <w:r w:rsidRPr="008D2DAE">
        <w:t xml:space="preserve"> tím jsem odmítl Le Duc Thův požadavek, abychom učinili změny ve prospěch Hanoje. Po tomto setkání jsem poslal Nixonovi telegram, že se přikláním</w:t>
      </w:r>
      <w:r w:rsidR="00AE751F" w:rsidRPr="008D2DAE">
        <w:t xml:space="preserve"> k </w:t>
      </w:r>
      <w:r w:rsidRPr="008D2DAE">
        <w:t>tomu, abychom jednání na týden přerušili. Hanoj by viděla, že nadměrně nedychtíme uzavřít smlouvu. Pokud Duc nepřiveze rozhodnutí</w:t>
      </w:r>
      <w:r w:rsidR="00AE751F" w:rsidRPr="008D2DAE">
        <w:t xml:space="preserve"> </w:t>
      </w:r>
      <w:r w:rsidR="00AE751F" w:rsidRPr="008D2DAE">
        <w:lastRenderedPageBreak/>
        <w:t>o </w:t>
      </w:r>
      <w:r w:rsidRPr="008D2DAE">
        <w:t>nějaké zásadní změně, mohli bychom další týden pracovat na Saigonu. Situace stojí tak, že ať dojednáme</w:t>
      </w:r>
      <w:r w:rsidR="00AE751F" w:rsidRPr="008D2DAE">
        <w:t xml:space="preserve"> v </w:t>
      </w:r>
      <w:r w:rsidRPr="008D2DAE">
        <w:t>Paříži cokoli, Saigon to nepřijme. Počkám na výsledek mého jednání</w:t>
      </w:r>
      <w:r w:rsidR="00AE751F" w:rsidRPr="008D2DAE">
        <w:t xml:space="preserve"> s </w:t>
      </w:r>
      <w:r w:rsidRPr="008D2DAE">
        <w:t>Nguyen Phu Ducem</w:t>
      </w:r>
      <w:r w:rsidR="00AE751F" w:rsidRPr="008D2DAE">
        <w:t xml:space="preserve"> a </w:t>
      </w:r>
      <w:r w:rsidRPr="008D2DAE">
        <w:t>pak se defini</w:t>
      </w:r>
      <w:r w:rsidR="00492FF7" w:rsidRPr="008D2DAE">
        <w:t>t</w:t>
      </w:r>
      <w:r w:rsidRPr="008D2DAE">
        <w:t>ivn</w:t>
      </w:r>
      <w:r w:rsidR="00492FF7" w:rsidRPr="008D2DAE">
        <w:t>ě</w:t>
      </w:r>
      <w:r w:rsidRPr="008D2DAE">
        <w:t xml:space="preserve"> rozhodnu, co dál.</w:t>
      </w:r>
    </w:p>
    <w:p w:rsidR="00AE751F" w:rsidRPr="008D2DAE" w:rsidRDefault="000151F1" w:rsidP="00BF453C">
      <w:pPr>
        <w:pStyle w:val="Textodsazen"/>
      </w:pPr>
      <w:r w:rsidRPr="008D2DAE">
        <w:t>Duc nepřivezl nic. Nixonův telegram,</w:t>
      </w:r>
      <w:r w:rsidR="00AE751F" w:rsidRPr="008D2DAE">
        <w:t xml:space="preserve"> v </w:t>
      </w:r>
      <w:r w:rsidRPr="008D2DAE">
        <w:t>němž byl popsán postoj Kongresu, na Duca zapůsobil, alo zjevn</w:t>
      </w:r>
      <w:r w:rsidR="0040327A" w:rsidRPr="008D2DAE">
        <w:t>ě</w:t>
      </w:r>
      <w:r w:rsidRPr="008D2DAE">
        <w:t xml:space="preserve"> nemohl zm</w:t>
      </w:r>
      <w:r w:rsidR="0040327A" w:rsidRPr="008D2DAE">
        <w:t>ě</w:t>
      </w:r>
      <w:r w:rsidRPr="008D2DAE">
        <w:t>nit jeho instrukce. Následujícího dne jsem proto dosp</w:t>
      </w:r>
      <w:r w:rsidR="0040327A" w:rsidRPr="008D2DAE">
        <w:t>ě</w:t>
      </w:r>
      <w:r w:rsidRPr="008D2DAE">
        <w:t>l</w:t>
      </w:r>
      <w:r w:rsidR="00AE751F" w:rsidRPr="008D2DAE">
        <w:t xml:space="preserve"> k </w:t>
      </w:r>
      <w:r w:rsidRPr="008D2DAE">
        <w:t>záv</w:t>
      </w:r>
      <w:r w:rsidR="0040327A" w:rsidRPr="008D2DAE">
        <w:t>ě</w:t>
      </w:r>
      <w:r w:rsidRPr="008D2DAE">
        <w:t xml:space="preserve">ru, </w:t>
      </w:r>
      <w:r w:rsidR="0040327A" w:rsidRPr="008D2DAE">
        <w:t xml:space="preserve">že </w:t>
      </w:r>
      <w:r w:rsidRPr="008D2DAE">
        <w:t>mu</w:t>
      </w:r>
      <w:r w:rsidR="0040327A" w:rsidRPr="008D2DAE">
        <w:t>sí</w:t>
      </w:r>
      <w:r w:rsidRPr="008D2DAE">
        <w:t>m požádat</w:t>
      </w:r>
      <w:r w:rsidR="00AE751F" w:rsidRPr="008D2DAE">
        <w:t xml:space="preserve"> o </w:t>
      </w:r>
      <w:r w:rsidRPr="008D2DAE">
        <w:t>týdenní přestávku</w:t>
      </w:r>
      <w:r w:rsidR="00AE751F" w:rsidRPr="008D2DAE">
        <w:t xml:space="preserve"> v </w:t>
      </w:r>
      <w:r w:rsidRPr="008D2DAE">
        <w:t>jednání. Za t</w:t>
      </w:r>
      <w:r w:rsidR="0040327A" w:rsidRPr="008D2DAE">
        <w:t>ě</w:t>
      </w:r>
      <w:r w:rsidRPr="008D2DAE">
        <w:t>chto okolností s</w:t>
      </w:r>
      <w:r w:rsidR="00492FF7" w:rsidRPr="008D2DAE">
        <w:t>e</w:t>
      </w:r>
      <w:r w:rsidRPr="008D2DAE">
        <w:t xml:space="preserve"> </w:t>
      </w:r>
      <w:r w:rsidR="0040327A" w:rsidRPr="008D2DAE">
        <w:t>opět</w:t>
      </w:r>
      <w:r w:rsidRPr="008D2DAE">
        <w:t xml:space="preserve"> nezdálo moudré, </w:t>
      </w:r>
      <w:r w:rsidR="00492FF7" w:rsidRPr="008D2DAE">
        <w:t>a</w:t>
      </w:r>
      <w:r w:rsidRPr="008D2DAE">
        <w:t>by se ob</w:t>
      </w:r>
      <w:r w:rsidR="0040327A" w:rsidRPr="008D2DAE">
        <w:t>ě</w:t>
      </w:r>
      <w:r w:rsidRPr="008D2DAE">
        <w:t xml:space="preserve"> delegace scházely</w:t>
      </w:r>
      <w:r w:rsidR="00AE751F" w:rsidRPr="008D2DAE">
        <w:t xml:space="preserve"> v </w:t>
      </w:r>
      <w:r w:rsidRPr="008D2DAE">
        <w:t>plném počtu.</w:t>
      </w:r>
    </w:p>
    <w:p w:rsidR="00AE751F" w:rsidRPr="008D2DAE" w:rsidRDefault="000151F1" w:rsidP="00BF453C">
      <w:pPr>
        <w:pStyle w:val="Textodsazen"/>
      </w:pPr>
      <w:r w:rsidRPr="008D2DAE">
        <w:t>Le Duc Tho</w:t>
      </w:r>
      <w:r w:rsidR="00AE751F" w:rsidRPr="008D2DAE">
        <w:t xml:space="preserve"> a </w:t>
      </w:r>
      <w:r w:rsidRPr="008D2DAE">
        <w:t>Xuan Thuy proto se mnou</w:t>
      </w:r>
      <w:r w:rsidR="00AE751F" w:rsidRPr="008D2DAE">
        <w:t xml:space="preserve"> a </w:t>
      </w:r>
      <w:r w:rsidRPr="008D2DAE">
        <w:t>Haigem jednali 25. listopadu dvě hodiny</w:t>
      </w:r>
      <w:r w:rsidR="00AE751F" w:rsidRPr="008D2DAE">
        <w:t xml:space="preserve"> v </w:t>
      </w:r>
      <w:r w:rsidRPr="008D2DAE">
        <w:t>rue Darthé. Le Duc Tho souhlasil</w:t>
      </w:r>
      <w:r w:rsidR="00AE751F" w:rsidRPr="008D2DAE">
        <w:t xml:space="preserve"> s </w:t>
      </w:r>
      <w:r w:rsidRPr="008D2DAE">
        <w:t>přerušením, ale trucovitě; nepůsobil na mne dojmem, že je připraven na další seriózní rozhovory. Dohodli jsme se, že oznámíme jako den obnovení jednání 4. prosinec.</w:t>
      </w:r>
    </w:p>
    <w:p w:rsidR="00AE751F" w:rsidRPr="008D2DAE" w:rsidRDefault="000151F1" w:rsidP="00BF453C">
      <w:pPr>
        <w:pStyle w:val="Textodsazen"/>
      </w:pPr>
      <w:r w:rsidRPr="008D2DAE">
        <w:t>Toto první kolo rozhovorů tedy skončilo</w:t>
      </w:r>
      <w:r w:rsidR="00AE751F" w:rsidRPr="008D2DAE">
        <w:t xml:space="preserve"> s </w:t>
      </w:r>
      <w:r w:rsidRPr="008D2DAE">
        <w:t xml:space="preserve">dvanácti vylepšeními textu dohody </w:t>
      </w:r>
      <w:r w:rsidR="00A76BE3" w:rsidRPr="008D2DAE">
        <w:t>–</w:t>
      </w:r>
      <w:r w:rsidRPr="008D2DAE">
        <w:t xml:space="preserve"> některými jen okrajovými </w:t>
      </w:r>
      <w:r w:rsidR="00A76BE3" w:rsidRPr="008D2DAE">
        <w:t>–</w:t>
      </w:r>
      <w:r w:rsidRPr="008D2DAE">
        <w:t>, proti nimž stály tři nebo čtyři požadavky Hanoje na velké změny</w:t>
      </w:r>
      <w:r w:rsidR="00AE751F" w:rsidRPr="008D2DAE">
        <w:t xml:space="preserve"> v </w:t>
      </w:r>
      <w:r w:rsidRPr="008D2DAE">
        <w:t>její prospěch. Nevěděli jsme přesně, jaké jsou skutečné záměry Hanoje. Le Duc Thovou taktikou mohlo být houževnatě jednat, nebo jeho přístup odrážel narůstající důvěru, že psychologická atmosféra se mění ve prospěch Hanoje. Severovietnamci možná kalkulovali, že se pokusíme donutit Saigon, aby se vrátil</w:t>
      </w:r>
      <w:r w:rsidR="00AE751F" w:rsidRPr="008D2DAE">
        <w:t xml:space="preserve"> k </w:t>
      </w:r>
      <w:r w:rsidRPr="008D2DAE">
        <w:t>říjnovému textu dohody, pokud oni vydrží dostatečně dlouho,</w:t>
      </w:r>
      <w:r w:rsidR="00AE751F" w:rsidRPr="008D2DAE">
        <w:t xml:space="preserve"> a </w:t>
      </w:r>
      <w:r w:rsidRPr="008D2DAE">
        <w:t xml:space="preserve">že tím otřesou morálkou Thieuovy vlády. Nebo že nás potom Kongres donutí ukončit válku. Nixon mezitím opět změnil názor. Nyní se domníval, že bych neměl rozhovory přerušovat. Poslal mi </w:t>
      </w:r>
      <w:r w:rsidR="00AE751F" w:rsidRPr="008D2DAE">
        <w:t>„</w:t>
      </w:r>
      <w:r w:rsidRPr="008D2DAE">
        <w:t>návrh</w:t>
      </w:r>
      <w:r w:rsidR="00AE751F" w:rsidRPr="008D2DAE">
        <w:t>“ v </w:t>
      </w:r>
      <w:r w:rsidRPr="008D2DAE">
        <w:t>tomto smyslu večer 24. listopadu, když už byla dohodnuta přestávka. Pro Nixona takové chování nebylo charakteristické</w:t>
      </w:r>
      <w:r w:rsidR="00AE751F" w:rsidRPr="008D2DAE">
        <w:t xml:space="preserve"> a </w:t>
      </w:r>
      <w:r w:rsidRPr="008D2DAE">
        <w:t>ukazovalo, jak je</w:t>
      </w:r>
      <w:r w:rsidR="00AE751F" w:rsidRPr="008D2DAE">
        <w:t xml:space="preserve"> v </w:t>
      </w:r>
      <w:r w:rsidRPr="008D2DAE">
        <w:t>Camp Davidu izolován. Žádný politik,</w:t>
      </w:r>
      <w:r w:rsidR="00AE751F" w:rsidRPr="008D2DAE">
        <w:t xml:space="preserve"> s </w:t>
      </w:r>
      <w:r w:rsidRPr="008D2DAE">
        <w:t>kterým jsem se setkal, nerozuměl lépe dynamice jednání než Nixon. Věděl, že proces vedení rozhovorů jen zřídka vyprodukuje řešení sám</w:t>
      </w:r>
      <w:r w:rsidR="00AE751F" w:rsidRPr="008D2DAE">
        <w:t xml:space="preserve"> o </w:t>
      </w:r>
      <w:r w:rsidRPr="008D2DAE">
        <w:t>sobě; jen rovnováha pobídek</w:t>
      </w:r>
      <w:r w:rsidR="00AE751F" w:rsidRPr="008D2DAE">
        <w:t xml:space="preserve"> a </w:t>
      </w:r>
      <w:r w:rsidRPr="008D2DAE">
        <w:t>trestů může přinést pokrok. Potřebovali jsme, aby se Hanoj vzdala svých požadavků, aby byly propuštěny civilní kádry Vietcongu</w:t>
      </w:r>
      <w:r w:rsidR="00AE751F" w:rsidRPr="008D2DAE">
        <w:t xml:space="preserve"> a </w:t>
      </w:r>
      <w:r w:rsidRPr="008D2DAE">
        <w:t>aby odešli naši civilní technici. Potřebovali jsme se dovědět od Saigonu,</w:t>
      </w:r>
      <w:r w:rsidR="00AE751F" w:rsidRPr="008D2DAE">
        <w:t xml:space="preserve"> s </w:t>
      </w:r>
      <w:r w:rsidRPr="008D2DAE">
        <w:t>jakými úpravami svých šedesáti devíti bodů se dokáže smí</w:t>
      </w:r>
      <w:r w:rsidR="00492FF7" w:rsidRPr="008D2DAE">
        <w:t>ři</w:t>
      </w:r>
      <w:r w:rsidRPr="008D2DAE">
        <w:t>t. Vše dokládalo, že ani jedna</w:t>
      </w:r>
      <w:r w:rsidR="00AE751F" w:rsidRPr="008D2DAE">
        <w:t xml:space="preserve"> z </w:t>
      </w:r>
      <w:r w:rsidRPr="008D2DAE">
        <w:t>obou vietnamských stran není</w:t>
      </w:r>
      <w:r w:rsidR="00AE751F" w:rsidRPr="008D2DAE">
        <w:t xml:space="preserve"> v </w:t>
      </w:r>
      <w:r w:rsidRPr="008D2DAE">
        <w:t>tomto okamžiku připravena uhnout ani</w:t>
      </w:r>
      <w:r w:rsidR="00AE751F" w:rsidRPr="008D2DAE">
        <w:t xml:space="preserve"> o </w:t>
      </w:r>
      <w:r w:rsidRPr="008D2DAE">
        <w:t>píď. Potřebovali jsme tento oddech byť jen proto, abychom nezabředli do neřešitelné patové situace</w:t>
      </w:r>
      <w:r w:rsidR="00AE751F" w:rsidRPr="008D2DAE">
        <w:t xml:space="preserve"> a </w:t>
      </w:r>
      <w:r w:rsidRPr="008D2DAE">
        <w:t>abychom zvážili, jaký tlak můžeme vyvinout.</w:t>
      </w:r>
    </w:p>
    <w:p w:rsidR="00AE751F" w:rsidRPr="008D2DAE" w:rsidRDefault="000151F1" w:rsidP="00BF453C">
      <w:pPr>
        <w:pStyle w:val="Textodsazen"/>
      </w:pPr>
      <w:r w:rsidRPr="008D2DAE">
        <w:t>Začínala se mne zmocňovat černá předtucha, že katastrofa přijde nezávisle na otázkách,</w:t>
      </w:r>
      <w:r w:rsidR="00AE751F" w:rsidRPr="008D2DAE">
        <w:t xml:space="preserve"> o </w:t>
      </w:r>
      <w:r w:rsidRPr="008D2DAE">
        <w:t>kterých se jednalo. Zkušený vyjednavač si vyvine šestý smysl, který mu umožní vycítit, kdy je druhá strana připravena dohodnout se. Jedná se většinou</w:t>
      </w:r>
      <w:r w:rsidR="00AE751F" w:rsidRPr="008D2DAE">
        <w:t xml:space="preserve"> o </w:t>
      </w:r>
      <w:r w:rsidRPr="008D2DAE">
        <w:t>signály, které jsou dány nuancemi</w:t>
      </w:r>
      <w:r w:rsidR="00AE751F" w:rsidRPr="008D2DAE">
        <w:t xml:space="preserve"> v </w:t>
      </w:r>
      <w:r w:rsidRPr="008D2DAE">
        <w:t>chování jeho partnera. Některé otázky nejsou hnány až do krajnosti, některé požadavky jsou lehce upraveny, neustále jsou pootevřeny dveře kompromisu.</w:t>
      </w:r>
      <w:r w:rsidR="00AE751F" w:rsidRPr="008D2DAE">
        <w:t xml:space="preserve"> V </w:t>
      </w:r>
      <w:r w:rsidRPr="008D2DAE">
        <w:t>listopadovém kole rozhovorů se neprojevil žádný</w:t>
      </w:r>
      <w:r w:rsidR="00AE751F" w:rsidRPr="008D2DAE">
        <w:t xml:space="preserve"> z </w:t>
      </w:r>
      <w:r w:rsidRPr="008D2DAE">
        <w:t>těchto indikátorů; všechny známky naopak nasvědčovaly opaku. Hanoj dělala jen okrajové</w:t>
      </w:r>
      <w:r w:rsidR="00AE751F" w:rsidRPr="008D2DAE">
        <w:t xml:space="preserve"> a </w:t>
      </w:r>
      <w:r w:rsidRPr="008D2DAE">
        <w:t xml:space="preserve">nikam nevedoucí ústupky; </w:t>
      </w:r>
      <w:r w:rsidRPr="008D2DAE">
        <w:lastRenderedPageBreak/>
        <w:t>neustále se starala, aby dohoda byla mučivě blízko, ale nikdy skutečně na dosah. Jedním významným znamením byla Le Duc Thova neochota dovolit, aby experti obou stran začali diskutovat</w:t>
      </w:r>
      <w:r w:rsidR="00AE751F" w:rsidRPr="008D2DAE">
        <w:t xml:space="preserve"> o </w:t>
      </w:r>
      <w:r w:rsidRPr="008D2DAE">
        <w:t xml:space="preserve">protokolech </w:t>
      </w:r>
      <w:r w:rsidR="00A76BE3" w:rsidRPr="008D2DAE">
        <w:t>–</w:t>
      </w:r>
      <w:r w:rsidRPr="008D2DAE">
        <w:t xml:space="preserve"> dokumentech,</w:t>
      </w:r>
      <w:r w:rsidR="00AE751F" w:rsidRPr="008D2DAE">
        <w:t xml:space="preserve"> v </w:t>
      </w:r>
      <w:r w:rsidRPr="008D2DAE">
        <w:t>nichž měly být podrobně formulovány postupy realizace všeobecných klauzulí</w:t>
      </w:r>
      <w:r w:rsidR="00AE751F" w:rsidRPr="008D2DAE">
        <w:t xml:space="preserve"> v </w:t>
      </w:r>
      <w:r w:rsidRPr="008D2DAE">
        <w:t>hlavních dohodách, například podmínky načasování příměří</w:t>
      </w:r>
      <w:r w:rsidR="00AE751F" w:rsidRPr="008D2DAE">
        <w:t xml:space="preserve"> a </w:t>
      </w:r>
      <w:r w:rsidRPr="008D2DAE">
        <w:t>dohled nad ním,</w:t>
      </w:r>
      <w:r w:rsidR="00AE751F" w:rsidRPr="008D2DAE">
        <w:t xml:space="preserve"> a </w:t>
      </w:r>
      <w:r w:rsidRPr="008D2DAE">
        <w:t>složení</w:t>
      </w:r>
      <w:r w:rsidR="00AE751F" w:rsidRPr="008D2DAE">
        <w:t xml:space="preserve"> a </w:t>
      </w:r>
      <w:r w:rsidRPr="008D2DAE">
        <w:t>autorita mezinárodních pozorovatelů. Opakovaně jsem žádal</w:t>
      </w:r>
      <w:r w:rsidR="00AE751F" w:rsidRPr="008D2DAE">
        <w:t xml:space="preserve"> o </w:t>
      </w:r>
      <w:r w:rsidRPr="008D2DAE">
        <w:t>severovietnamské koncepty těchto protokolů nebo představy</w:t>
      </w:r>
      <w:r w:rsidR="00AE751F" w:rsidRPr="008D2DAE">
        <w:t xml:space="preserve"> o </w:t>
      </w:r>
      <w:r w:rsidRPr="008D2DAE">
        <w:t>nich</w:t>
      </w:r>
      <w:r w:rsidR="00AE751F" w:rsidRPr="008D2DAE">
        <w:t xml:space="preserve"> a </w:t>
      </w:r>
      <w:r w:rsidRPr="008D2DAE">
        <w:t>říkal, že naši experti vedení velvyslancem Sullivanem jsou připraveni jednat</w:t>
      </w:r>
      <w:r w:rsidR="00AE751F" w:rsidRPr="008D2DAE">
        <w:t xml:space="preserve"> o </w:t>
      </w:r>
      <w:r w:rsidRPr="008D2DAE">
        <w:t>nich. Tho se vyhnul každému takovému požadavku</w:t>
      </w:r>
      <w:r w:rsidR="00AE751F" w:rsidRPr="008D2DAE">
        <w:t xml:space="preserve"> s </w:t>
      </w:r>
      <w:r w:rsidRPr="008D2DAE">
        <w:t>chabou výmluvou, že jeho delegace nemá ještě tyto protokoly hotové. To bylo velmi udivující, uvážím</w:t>
      </w:r>
      <w:r w:rsidR="00AE751F" w:rsidRPr="008D2DAE">
        <w:t>e-l</w:t>
      </w:r>
      <w:r w:rsidRPr="008D2DAE">
        <w:t>i, že Hanoj</w:t>
      </w:r>
      <w:r w:rsidR="00AE751F" w:rsidRPr="008D2DAE">
        <w:t xml:space="preserve"> o </w:t>
      </w:r>
      <w:r w:rsidRPr="008D2DAE">
        <w:t>t</w:t>
      </w:r>
      <w:r w:rsidR="0040327A" w:rsidRPr="008D2DAE">
        <w:t>ř</w:t>
      </w:r>
      <w:r w:rsidRPr="008D2DAE">
        <w:t>i týdny dříve žádala, abychom základní dohodu podepsali do 31. října. (Ukazuje to také, jak nesmyslný byl časový plán při absenci realizačních dokumentů.) Pokud mi můj instinkt napovídal správně, to nejhorší mělo</w:t>
      </w:r>
      <w:r w:rsidR="0040327A" w:rsidRPr="008D2DAE">
        <w:t xml:space="preserve"> </w:t>
      </w:r>
      <w:r w:rsidRPr="008D2DAE">
        <w:t>teprve přijít; Hanoj bude pokračovat ve zdržovací taktice</w:t>
      </w:r>
      <w:r w:rsidR="00AE751F" w:rsidRPr="008D2DAE">
        <w:t xml:space="preserve"> a </w:t>
      </w:r>
      <w:r w:rsidRPr="008D2DAE">
        <w:t>my jsme neměli žádnou páku, jak ji</w:t>
      </w:r>
      <w:r w:rsidR="00AE751F" w:rsidRPr="008D2DAE">
        <w:t xml:space="preserve"> z </w:t>
      </w:r>
      <w:r w:rsidRPr="008D2DAE">
        <w:t>tohoto kursu vychýlit.</w:t>
      </w:r>
      <w:r w:rsidR="00AE751F" w:rsidRPr="008D2DAE">
        <w:t xml:space="preserve"> V </w:t>
      </w:r>
      <w:r w:rsidRPr="008D2DAE">
        <w:t>této nervózní náladě jsem odletěl domů.</w:t>
      </w:r>
    </w:p>
    <w:p w:rsidR="00AE751F" w:rsidRPr="008D2DAE" w:rsidRDefault="000151F1" w:rsidP="00BF453C">
      <w:pPr>
        <w:pStyle w:val="Textodsazen"/>
      </w:pPr>
      <w:r w:rsidRPr="008D2DAE">
        <w:t>Washington, jak se dalo předpokládat, nepřijímal hrozící neúspěch vstřícní. Je to město, které žije</w:t>
      </w:r>
      <w:r w:rsidR="00AE751F" w:rsidRPr="008D2DAE">
        <w:t xml:space="preserve"> z </w:t>
      </w:r>
      <w:r w:rsidRPr="008D2DAE">
        <w:t>klevet</w:t>
      </w:r>
      <w:r w:rsidR="00AE751F" w:rsidRPr="008D2DAE">
        <w:t xml:space="preserve"> o </w:t>
      </w:r>
      <w:r w:rsidRPr="008D2DAE">
        <w:t>velkých zvířatech</w:t>
      </w:r>
      <w:r w:rsidR="00AE751F" w:rsidRPr="008D2DAE">
        <w:t xml:space="preserve"> a o </w:t>
      </w:r>
      <w:r w:rsidRPr="008D2DAE">
        <w:t>jejich ústupu</w:t>
      </w:r>
      <w:r w:rsidR="00AE751F" w:rsidRPr="008D2DAE">
        <w:t xml:space="preserve"> z </w:t>
      </w:r>
      <w:r w:rsidRPr="008D2DAE">
        <w:t>výsluní. Hlavním tématem společenské</w:t>
      </w:r>
      <w:r w:rsidR="00AE751F" w:rsidRPr="008D2DAE">
        <w:t xml:space="preserve"> a </w:t>
      </w:r>
      <w:r w:rsidRPr="008D2DAE">
        <w:t>každodenní konverzace je vzestup</w:t>
      </w:r>
      <w:r w:rsidR="00AE751F" w:rsidRPr="008D2DAE">
        <w:t xml:space="preserve"> a </w:t>
      </w:r>
      <w:r w:rsidRPr="008D2DAE">
        <w:t xml:space="preserve">pád mocných. Téměř čtyři roky </w:t>
      </w:r>
      <w:r w:rsidR="00A76BE3" w:rsidRPr="008D2DAE">
        <w:t>–</w:t>
      </w:r>
      <w:r w:rsidRPr="008D2DAE">
        <w:t xml:space="preserve"> kromě krátkého zahřmění během indick</w:t>
      </w:r>
      <w:r w:rsidR="00AE751F" w:rsidRPr="008D2DAE">
        <w:t>o-p</w:t>
      </w:r>
      <w:r w:rsidRPr="008D2DAE">
        <w:t xml:space="preserve">ákistánské krize </w:t>
      </w:r>
      <w:r w:rsidR="00A76BE3" w:rsidRPr="008D2DAE">
        <w:t>–</w:t>
      </w:r>
      <w:r w:rsidRPr="008D2DAE">
        <w:t xml:space="preserve"> mne chránila bezvýhradná podpora, které se mi dostávalo od prezidenta. Byl jsem spojován</w:t>
      </w:r>
      <w:r w:rsidR="00AE751F" w:rsidRPr="008D2DAE">
        <w:t xml:space="preserve"> s </w:t>
      </w:r>
      <w:r w:rsidRPr="008D2DAE">
        <w:t xml:space="preserve">celou řadou úspěšných jednání. Média se mnou nakládala snad až </w:t>
      </w:r>
      <w:r w:rsidR="00492FF7" w:rsidRPr="008D2DAE">
        <w:t>příliš</w:t>
      </w:r>
      <w:r w:rsidRPr="008D2DAE">
        <w:t xml:space="preserve"> příznivě </w:t>
      </w:r>
      <w:r w:rsidR="00A76BE3" w:rsidRPr="008D2DAE">
        <w:t>–</w:t>
      </w:r>
      <w:r w:rsidRPr="008D2DAE">
        <w:t xml:space="preserve"> částečně kvůli kontrastu</w:t>
      </w:r>
      <w:r w:rsidR="00AE751F" w:rsidRPr="008D2DAE">
        <w:t xml:space="preserve"> k </w:t>
      </w:r>
      <w:r w:rsidRPr="008D2DAE">
        <w:t>Nixonovi. Teď jsem si měl vše důkladně vylízat. U</w:t>
      </w:r>
      <w:r w:rsidR="00A75B19" w:rsidRPr="008D2DAE">
        <w:t>děl</w:t>
      </w:r>
      <w:r w:rsidRPr="008D2DAE">
        <w:t>al jsem si své nepřátele</w:t>
      </w:r>
      <w:r w:rsidR="00AE751F" w:rsidRPr="008D2DAE">
        <w:t xml:space="preserve"> v </w:t>
      </w:r>
      <w:r w:rsidRPr="008D2DAE">
        <w:t>úředním aparátu, kteří mne považovali za nadmíru panovačného,</w:t>
      </w:r>
      <w:r w:rsidR="00AE751F" w:rsidRPr="008D2DAE">
        <w:t xml:space="preserve"> a </w:t>
      </w:r>
      <w:r w:rsidRPr="008D2DAE">
        <w:t>mezi personálem Bílého domu, kteří na mne žárlili kvůli mému přístupu</w:t>
      </w:r>
      <w:r w:rsidR="00AE751F" w:rsidRPr="008D2DAE">
        <w:t xml:space="preserve"> k </w:t>
      </w:r>
      <w:r w:rsidRPr="008D2DAE">
        <w:t>Nixonovi nebo si hlídali publicitu, které jsem se těšil.</w:t>
      </w:r>
      <w:r w:rsidR="00AE751F" w:rsidRPr="008D2DAE">
        <w:t xml:space="preserve"> A </w:t>
      </w:r>
      <w:r w:rsidRPr="008D2DAE">
        <w:t>ani moji nejpřísnější kritici mne neobviňovali</w:t>
      </w:r>
      <w:r w:rsidR="00AE751F" w:rsidRPr="008D2DAE">
        <w:t xml:space="preserve"> z </w:t>
      </w:r>
      <w:r w:rsidRPr="008D2DAE">
        <w:t>nadměrné skromnosti, jejíž nedostatek musí mít za následek střety, když člověk začne být zranitelný. Nixon začínal být ve Washingtonu evidentně neklidný. Vyhlídka na blížící se katastrofu vždy uvede do pohybu drby, informační úniky</w:t>
      </w:r>
      <w:r w:rsidR="00AE751F" w:rsidRPr="008D2DAE">
        <w:t xml:space="preserve"> a </w:t>
      </w:r>
      <w:r w:rsidRPr="008D2DAE">
        <w:t>insinuace, které šeptavě určují osud člověka prostřednictvím postoje diváků podobně jako</w:t>
      </w:r>
      <w:r w:rsidR="00AE751F" w:rsidRPr="008D2DAE">
        <w:t xml:space="preserve"> v </w:t>
      </w:r>
      <w:r w:rsidRPr="008D2DAE">
        <w:t>římském cirku. Člověk je odsouzen</w:t>
      </w:r>
      <w:r w:rsidR="00AE751F" w:rsidRPr="008D2DAE">
        <w:t xml:space="preserve"> k </w:t>
      </w:r>
      <w:r w:rsidRPr="008D2DAE">
        <w:t>boji jako gladiátor</w:t>
      </w:r>
      <w:r w:rsidR="00AE751F" w:rsidRPr="008D2DAE">
        <w:t xml:space="preserve"> a </w:t>
      </w:r>
      <w:r w:rsidRPr="008D2DAE">
        <w:t>tento boj končí až</w:t>
      </w:r>
      <w:r w:rsidR="00AE751F" w:rsidRPr="008D2DAE">
        <w:t xml:space="preserve"> v </w:t>
      </w:r>
      <w:r w:rsidRPr="008D2DAE">
        <w:t>okamžiku, kdy se uzavře jeho kariéra ve státních službách.</w:t>
      </w:r>
    </w:p>
    <w:p w:rsidR="00AE751F" w:rsidRPr="008D2DAE" w:rsidRDefault="000151F1" w:rsidP="00BF453C">
      <w:pPr>
        <w:pStyle w:val="Textodsazen"/>
      </w:pPr>
      <w:r w:rsidRPr="008D2DAE">
        <w:t>Ve Washingtonu platí, že po neúspěchu musí být někdo obětován. Logickým kandidátem jsem byl já. Média připomínala svým divákům</w:t>
      </w:r>
      <w:r w:rsidR="00AE751F" w:rsidRPr="008D2DAE">
        <w:t xml:space="preserve"> a </w:t>
      </w:r>
      <w:r w:rsidRPr="008D2DAE">
        <w:t>čtenářům mé prohlášení</w:t>
      </w:r>
      <w:r w:rsidR="00AE751F" w:rsidRPr="008D2DAE">
        <w:t xml:space="preserve"> o „</w:t>
      </w:r>
      <w:r w:rsidRPr="008D2DAE">
        <w:t>míru na dosah ruky</w:t>
      </w:r>
      <w:r w:rsidR="00AE751F" w:rsidRPr="008D2DAE">
        <w:t>“</w:t>
      </w:r>
      <w:r w:rsidRPr="008D2DAE">
        <w:t>, třebaže musím říci, že se mnou zacházela</w:t>
      </w:r>
      <w:r w:rsidR="00AE751F" w:rsidRPr="008D2DAE">
        <w:t xml:space="preserve"> v </w:t>
      </w:r>
      <w:r w:rsidRPr="008D2DAE">
        <w:t>tomto stadiu</w:t>
      </w:r>
      <w:r w:rsidR="00AE751F" w:rsidRPr="008D2DAE">
        <w:t xml:space="preserve"> s </w:t>
      </w:r>
      <w:r w:rsidRPr="008D2DAE">
        <w:t>pochopením. Totéž se nedá říci</w:t>
      </w:r>
      <w:r w:rsidR="00AE751F" w:rsidRPr="008D2DAE">
        <w:t xml:space="preserve"> o </w:t>
      </w:r>
      <w:r w:rsidRPr="008D2DAE">
        <w:t xml:space="preserve">některých poradcích Bílého domu, kteří začali činit opatření, jak ochránit prezidenta před dopadem případného kolapsu jednání. Začaly se objevovat články </w:t>
      </w:r>
      <w:r w:rsidR="00A76BE3" w:rsidRPr="008D2DAE">
        <w:t>–</w:t>
      </w:r>
      <w:r w:rsidRPr="008D2DAE">
        <w:t xml:space="preserve"> od tak odlišných autorů jako John Osbo</w:t>
      </w:r>
      <w:r w:rsidR="0040327A" w:rsidRPr="008D2DAE">
        <w:t>rn</w:t>
      </w:r>
      <w:r w:rsidRPr="008D2DAE">
        <w:t>e, Evans</w:t>
      </w:r>
      <w:r w:rsidR="00AE751F" w:rsidRPr="008D2DAE">
        <w:t xml:space="preserve"> a </w:t>
      </w:r>
      <w:r w:rsidRPr="008D2DAE">
        <w:t>Novak</w:t>
      </w:r>
      <w:r w:rsidR="00AE751F" w:rsidRPr="008D2DAE">
        <w:t xml:space="preserve"> a </w:t>
      </w:r>
      <w:r w:rsidRPr="008D2DAE">
        <w:t xml:space="preserve">Jack Anderson </w:t>
      </w:r>
      <w:r w:rsidR="00A76BE3" w:rsidRPr="008D2DAE">
        <w:t>–</w:t>
      </w:r>
      <w:r w:rsidRPr="008D2DAE">
        <w:t>, že jsem se při říjnovém kole neřídil instrukcemi, že si Nixonovy ostříží oči právníka všimly slabých míst</w:t>
      </w:r>
      <w:r w:rsidR="00AE751F" w:rsidRPr="008D2DAE">
        <w:t xml:space="preserve"> v </w:t>
      </w:r>
      <w:r w:rsidRPr="008D2DAE">
        <w:t xml:space="preserve">původní dohodě, </w:t>
      </w:r>
      <w:r w:rsidR="00FB260C" w:rsidRPr="008D2DAE">
        <w:t>že</w:t>
      </w:r>
      <w:r w:rsidRPr="008D2DAE">
        <w:t xml:space="preserve"> Nixon je na Thieuově </w:t>
      </w:r>
      <w:r w:rsidRPr="008D2DAE">
        <w:lastRenderedPageBreak/>
        <w:t>straně</w:t>
      </w:r>
      <w:r w:rsidR="00AE751F" w:rsidRPr="008D2DAE">
        <w:t xml:space="preserve"> a </w:t>
      </w:r>
      <w:r w:rsidRPr="008D2DAE">
        <w:t>proti mně. Většina</w:t>
      </w:r>
      <w:r w:rsidR="00AE751F" w:rsidRPr="008D2DAE">
        <w:t xml:space="preserve"> z </w:t>
      </w:r>
      <w:r w:rsidRPr="008D2DAE">
        <w:t>toho byly jen samoúčelné nesmysly.</w:t>
      </w:r>
      <w:r w:rsidR="00AE751F" w:rsidRPr="008D2DAE">
        <w:t xml:space="preserve"> V </w:t>
      </w:r>
      <w:r w:rsidRPr="008D2DAE">
        <w:t>říjnu jsem nemohl překročit instrukce, protože jsem žádné neměl;</w:t>
      </w:r>
      <w:r w:rsidR="00AE751F" w:rsidRPr="008D2DAE">
        <w:t xml:space="preserve"> a </w:t>
      </w:r>
      <w:r w:rsidRPr="008D2DAE">
        <w:t>Nixon nevznesl jedinou námitku proti jakékoli klauzuli smlouvy. Co se týče Thieua, měl na něj ještě méně příznivý názor než já,</w:t>
      </w:r>
      <w:r w:rsidR="00AE751F" w:rsidRPr="008D2DAE">
        <w:t xml:space="preserve"> i </w:t>
      </w:r>
      <w:r w:rsidRPr="008D2DAE">
        <w:t>když se bál, aby si proti sobě nepopudil pravé křídlo republikánské strany. Ve Washingtonu je však fakt takových informačních úniků často zajímavější než jejich obsah; jestliže snad nenaznačuji přímo prezidentovu nevoli, pak alespoň ukazují, že někteří prezidentovi poradci považují za bezpečné útočit na nějakého jeho blízkého spolupracovníka.</w:t>
      </w:r>
      <w:r w:rsidR="00AE751F" w:rsidRPr="008D2DAE">
        <w:t xml:space="preserve"> A </w:t>
      </w:r>
      <w:r w:rsidRPr="008D2DAE">
        <w:t>zahraniční vlády si vyvodí vlastní názory</w:t>
      </w:r>
      <w:r w:rsidR="00AE751F" w:rsidRPr="008D2DAE">
        <w:t xml:space="preserve"> z </w:t>
      </w:r>
      <w:r w:rsidRPr="008D2DAE">
        <w:t>náznaků sporů na vysokých místech.</w:t>
      </w:r>
      <w:r w:rsidR="00AE751F" w:rsidRPr="008D2DAE">
        <w:t xml:space="preserve"> V </w:t>
      </w:r>
      <w:r w:rsidRPr="008D2DAE">
        <w:t>tomto smyslu se poměry</w:t>
      </w:r>
      <w:r w:rsidR="00AE751F" w:rsidRPr="008D2DAE">
        <w:t xml:space="preserve"> v </w:t>
      </w:r>
      <w:r w:rsidRPr="008D2DAE">
        <w:t>Bílém domě příliš neliší od života na královském dvoře.</w:t>
      </w:r>
    </w:p>
    <w:p w:rsidR="00AE751F" w:rsidRPr="008D2DAE" w:rsidRDefault="000151F1" w:rsidP="00BF453C">
      <w:pPr>
        <w:pStyle w:val="Textodsazen"/>
      </w:pPr>
      <w:r w:rsidRPr="008D2DAE">
        <w:t>Jako vždy</w:t>
      </w:r>
      <w:r w:rsidR="00AE751F" w:rsidRPr="008D2DAE">
        <w:t xml:space="preserve"> v </w:t>
      </w:r>
      <w:r w:rsidRPr="008D2DAE">
        <w:t>těchto záležitostech jsou osobní</w:t>
      </w:r>
      <w:r w:rsidR="00AE751F" w:rsidRPr="008D2DAE">
        <w:t xml:space="preserve"> a </w:t>
      </w:r>
      <w:r w:rsidRPr="008D2DAE">
        <w:t>politické úvahy těsně propojeny. Je přirozené, že prezident se chce alespoň trochu distancovat od možné katastrofy;</w:t>
      </w:r>
      <w:r w:rsidR="00AE751F" w:rsidRPr="008D2DAE">
        <w:t xml:space="preserve"> v </w:t>
      </w:r>
      <w:r w:rsidRPr="008D2DAE">
        <w:t>mém případě věc komplikovala skutečnost, že Nixon</w:t>
      </w:r>
      <w:r w:rsidR="00AE751F" w:rsidRPr="008D2DAE">
        <w:t xml:space="preserve"> a </w:t>
      </w:r>
      <w:r w:rsidRPr="008D2DAE">
        <w:t xml:space="preserve">jeho nejbližší spolupracovníci vůči mně pociťovali zášť </w:t>
      </w:r>
      <w:r w:rsidR="00A76BE3" w:rsidRPr="008D2DAE">
        <w:t>–</w:t>
      </w:r>
      <w:r w:rsidRPr="008D2DAE">
        <w:t xml:space="preserve"> potlačovanou, nikoli však neoprávněnou </w:t>
      </w:r>
      <w:r w:rsidR="00A76BE3" w:rsidRPr="008D2DAE">
        <w:t>–</w:t>
      </w:r>
      <w:r w:rsidRPr="008D2DAE">
        <w:t xml:space="preserve"> kvůli tomu, že mi byly přiznávány nepřiměřeně velké zásluhy za úspěchy</w:t>
      </w:r>
      <w:r w:rsidR="00AE751F" w:rsidRPr="008D2DAE">
        <w:t xml:space="preserve"> v </w:t>
      </w:r>
      <w:r w:rsidRPr="008D2DAE">
        <w:t>zahraniční politice. Co se mne týče, uražená pýcha se mísila</w:t>
      </w:r>
      <w:r w:rsidR="00AE751F" w:rsidRPr="008D2DAE">
        <w:t xml:space="preserve"> s </w:t>
      </w:r>
      <w:r w:rsidRPr="008D2DAE">
        <w:t>upřímnou obavou, že můžeme ustát rýsující se krizi, jen když zůs</w:t>
      </w:r>
      <w:r w:rsidR="0040327A" w:rsidRPr="008D2DAE">
        <w:t>ta</w:t>
      </w:r>
      <w:r w:rsidRPr="008D2DAE">
        <w:t>neme jednotní</w:t>
      </w:r>
      <w:r w:rsidR="00AE751F" w:rsidRPr="008D2DAE">
        <w:t xml:space="preserve"> a </w:t>
      </w:r>
      <w:r w:rsidRPr="008D2DAE">
        <w:t>nezpanikaříme. Zkoušel jsem to vysvětlit Haldemanovl</w:t>
      </w:r>
      <w:r w:rsidR="00AE751F" w:rsidRPr="008D2DAE">
        <w:t xml:space="preserve"> a </w:t>
      </w:r>
      <w:r w:rsidRPr="008D2DAE">
        <w:t>Z</w:t>
      </w:r>
      <w:r w:rsidR="0040327A" w:rsidRPr="008D2DAE">
        <w:t>i</w:t>
      </w:r>
      <w:r w:rsidRPr="008D2DAE">
        <w:t>egl</w:t>
      </w:r>
      <w:r w:rsidR="0040327A" w:rsidRPr="008D2DAE">
        <w:t>e</w:t>
      </w:r>
      <w:r w:rsidRPr="008D2DAE">
        <w:t>rovi; také jsem upozornil, že přílišné sn</w:t>
      </w:r>
      <w:r w:rsidR="0040327A" w:rsidRPr="008D2DAE">
        <w:t>a</w:t>
      </w:r>
      <w:r w:rsidRPr="008D2DAE">
        <w:t>hy odstínit prezidenta od mého ú</w:t>
      </w:r>
      <w:r w:rsidR="0040327A" w:rsidRPr="008D2DAE">
        <w:t>silí</w:t>
      </w:r>
      <w:r w:rsidRPr="008D2DAE">
        <w:t xml:space="preserve"> </w:t>
      </w:r>
      <w:r w:rsidR="0043311F" w:rsidRPr="008D2DAE">
        <w:t>by</w:t>
      </w:r>
      <w:r w:rsidRPr="008D2DAE">
        <w:t xml:space="preserve"> </w:t>
      </w:r>
      <w:r w:rsidR="0040327A" w:rsidRPr="008D2DAE">
        <w:t>s</w:t>
      </w:r>
      <w:r w:rsidRPr="008D2DAE">
        <w:t>e</w:t>
      </w:r>
      <w:r w:rsidR="0040327A" w:rsidRPr="008D2DAE">
        <w:t xml:space="preserve"> </w:t>
      </w:r>
      <w:r w:rsidRPr="008D2DAE">
        <w:t>mohly obrátit proti n</w:t>
      </w:r>
      <w:r w:rsidR="0040327A" w:rsidRPr="008D2DAE">
        <w:t>ě</w:t>
      </w:r>
      <w:r w:rsidRPr="008D2DAE">
        <w:t>mu. Koneckonců pravděpodobnost, že nakonec uspějeme, byla opravdu vysoká,</w:t>
      </w:r>
      <w:r w:rsidR="00AE751F" w:rsidRPr="008D2DAE">
        <w:t xml:space="preserve"> a </w:t>
      </w:r>
      <w:r w:rsidRPr="008D2DAE">
        <w:t>prezident by si nemusel přát, aby se zdálo, že měl od jednání příliš velký odstup. Haldeman</w:t>
      </w:r>
      <w:r w:rsidR="00AE751F" w:rsidRPr="008D2DAE">
        <w:t xml:space="preserve"> a </w:t>
      </w:r>
      <w:r w:rsidRPr="008D2DAE">
        <w:t>Ziegler se stejně jako rok předtím při indick</w:t>
      </w:r>
      <w:r w:rsidR="00AE751F" w:rsidRPr="008D2DAE">
        <w:t>o-p</w:t>
      </w:r>
      <w:r w:rsidRPr="008D2DAE">
        <w:t>ákistánské krizi odmítli</w:t>
      </w:r>
      <w:r w:rsidR="00AE751F" w:rsidRPr="008D2DAE">
        <w:t xml:space="preserve"> k </w:t>
      </w:r>
      <w:r w:rsidRPr="008D2DAE">
        <w:t>čemukoli zavázat.</w:t>
      </w:r>
    </w:p>
    <w:p w:rsidR="00AE751F" w:rsidRPr="008D2DAE" w:rsidRDefault="000151F1" w:rsidP="00BF453C">
      <w:pPr>
        <w:pStyle w:val="Textodsazen"/>
      </w:pPr>
      <w:r w:rsidRPr="008D2DAE">
        <w:t>Toto vše byl klasický byrokratický blázinec, měl však značně zhoubný dopad na jednání. Utvrzoval Thieua</w:t>
      </w:r>
      <w:r w:rsidR="00AE751F" w:rsidRPr="008D2DAE">
        <w:t xml:space="preserve"> v </w:t>
      </w:r>
      <w:r w:rsidRPr="008D2DAE">
        <w:t>jeho neústupnosti</w:t>
      </w:r>
      <w:r w:rsidR="00AE751F" w:rsidRPr="008D2DAE">
        <w:t xml:space="preserve"> a v </w:t>
      </w:r>
      <w:r w:rsidRPr="008D2DAE">
        <w:t>jeho snaze využívat předpokládaného rozkolu mezi Nixonem</w:t>
      </w:r>
      <w:r w:rsidR="00AE751F" w:rsidRPr="008D2DAE">
        <w:t xml:space="preserve"> a </w:t>
      </w:r>
      <w:r w:rsidRPr="008D2DAE">
        <w:t>mnou.</w:t>
      </w:r>
      <w:r w:rsidR="00AE751F" w:rsidRPr="008D2DAE">
        <w:t xml:space="preserve"> A </w:t>
      </w:r>
      <w:r w:rsidRPr="008D2DAE">
        <w:t>Hanoj musel svádět ke zdržování. Bylo by pro nás katastrofou, kdyby se Hanoj vrátila ke své časem prověřené strategii utahat nás obstrukcemi</w:t>
      </w:r>
      <w:r w:rsidR="00AE751F" w:rsidRPr="008D2DAE">
        <w:t xml:space="preserve"> a </w:t>
      </w:r>
      <w:r w:rsidRPr="008D2DAE">
        <w:t>pokoušela se nás tímto způsobem přimět, abychom vnutili Saigonu nějaké podmínky</w:t>
      </w:r>
      <w:r w:rsidR="00AE751F" w:rsidRPr="008D2DAE">
        <w:t xml:space="preserve"> a </w:t>
      </w:r>
      <w:r w:rsidRPr="008D2DAE">
        <w:t>tím realizovali její dlouhodobý cíl podkopat morálku našeho spojence</w:t>
      </w:r>
      <w:r w:rsidR="00AE751F" w:rsidRPr="008D2DAE">
        <w:t xml:space="preserve"> a </w:t>
      </w:r>
      <w:r w:rsidRPr="008D2DAE">
        <w:t>jeho schopnost přežít. Tomu jsme byli rozhodnuti se vyhnout.</w:t>
      </w:r>
      <w:r w:rsidR="00AE751F" w:rsidRPr="008D2DAE">
        <w:t xml:space="preserve"> A </w:t>
      </w:r>
      <w:r w:rsidRPr="008D2DAE">
        <w:t>pokud šlo</w:t>
      </w:r>
      <w:r w:rsidR="00AE751F" w:rsidRPr="008D2DAE">
        <w:t xml:space="preserve"> o </w:t>
      </w:r>
      <w:r w:rsidRPr="008D2DAE">
        <w:t>podstatu, Nixon</w:t>
      </w:r>
      <w:r w:rsidR="00AE751F" w:rsidRPr="008D2DAE">
        <w:t xml:space="preserve"> a </w:t>
      </w:r>
      <w:r w:rsidRPr="008D2DAE">
        <w:t>já jsme se stále shodovali; prezident byl jako vždy při krizi klidný</w:t>
      </w:r>
      <w:r w:rsidR="00AE751F" w:rsidRPr="008D2DAE">
        <w:t xml:space="preserve"> a </w:t>
      </w:r>
      <w:r w:rsidRPr="008D2DAE">
        <w:t>analytický. Bylo však jasné, že jsme se ocitli mezi dvěma mlýnskými kameny. Thieu nám na jedné straně nehodlal poskytnout žádný prostor; Hanoj na druhé straně spatřovala</w:t>
      </w:r>
      <w:r w:rsidR="00AE751F" w:rsidRPr="008D2DAE">
        <w:t xml:space="preserve"> v </w:t>
      </w:r>
      <w:r w:rsidRPr="008D2DAE">
        <w:t>rýsujících se sporech mezi Saigonem</w:t>
      </w:r>
      <w:r w:rsidR="00AE751F" w:rsidRPr="008D2DAE">
        <w:t xml:space="preserve"> a </w:t>
      </w:r>
      <w:r w:rsidRPr="008D2DAE">
        <w:t xml:space="preserve">Washingtonem </w:t>
      </w:r>
      <w:r w:rsidR="00A76BE3" w:rsidRPr="008D2DAE">
        <w:t>–</w:t>
      </w:r>
      <w:r w:rsidR="00AE751F" w:rsidRPr="008D2DAE">
        <w:t xml:space="preserve"> a </w:t>
      </w:r>
      <w:r w:rsidRPr="008D2DAE">
        <w:t>stejně tak</w:t>
      </w:r>
      <w:r w:rsidR="00AE751F" w:rsidRPr="008D2DAE">
        <w:t xml:space="preserve"> v </w:t>
      </w:r>
      <w:r w:rsidRPr="008D2DAE">
        <w:t xml:space="preserve">řadách naší vlády </w:t>
      </w:r>
      <w:r w:rsidR="00A76BE3" w:rsidRPr="008D2DAE">
        <w:t>–</w:t>
      </w:r>
      <w:r w:rsidRPr="008D2DAE">
        <w:t xml:space="preserve"> stále větší příležitost</w:t>
      </w:r>
      <w:r w:rsidR="00AE751F" w:rsidRPr="008D2DAE">
        <w:t xml:space="preserve"> k </w:t>
      </w:r>
      <w:r w:rsidRPr="008D2DAE">
        <w:t>odkladům, které by jí umožnily zjistit, co by ještě mohla získat. Rozhodli jsme se, že věci definitivně vyřešíme</w:t>
      </w:r>
      <w:r w:rsidR="00AE751F" w:rsidRPr="008D2DAE">
        <w:t xml:space="preserve"> a </w:t>
      </w:r>
      <w:r w:rsidRPr="008D2DAE">
        <w:t>že začneme se Saigonem.</w:t>
      </w:r>
    </w:p>
    <w:p w:rsidR="00AE751F" w:rsidRPr="008D2DAE" w:rsidRDefault="000151F1" w:rsidP="00BF453C">
      <w:pPr>
        <w:pStyle w:val="Textodsazen"/>
      </w:pPr>
      <w:r w:rsidRPr="008D2DAE">
        <w:t>Dvacátého šestého listopadu jsem požádal Bunkera, aby znovu řekl Thieuovi, že naše minimální podmínky zůstávají nezměněny.</w:t>
      </w:r>
      <w:r w:rsidR="00AE751F" w:rsidRPr="008D2DAE">
        <w:t xml:space="preserve"> S </w:t>
      </w:r>
      <w:r w:rsidRPr="008D2DAE">
        <w:t>cílem posílit naši pozici jsme nyní přijali Thieuovu dřívější nabídku, že pošle nějakého emisara,</w:t>
      </w:r>
      <w:r w:rsidR="00AE751F" w:rsidRPr="008D2DAE">
        <w:t xml:space="preserve"> a </w:t>
      </w:r>
      <w:r w:rsidRPr="008D2DAE">
        <w:t>požádali, aby</w:t>
      </w:r>
      <w:r w:rsidR="00AE751F" w:rsidRPr="008D2DAE">
        <w:t xml:space="preserve"> z </w:t>
      </w:r>
      <w:r w:rsidRPr="008D2DAE">
        <w:t xml:space="preserve">Paříže okamžitě vyslal do Washingtonu Nguyen Phu </w:t>
      </w:r>
      <w:r w:rsidRPr="008D2DAE">
        <w:lastRenderedPageBreak/>
        <w:t>Duca, protože Nixon</w:t>
      </w:r>
      <w:r w:rsidR="00AE751F" w:rsidRPr="008D2DAE">
        <w:t xml:space="preserve"> s </w:t>
      </w:r>
      <w:r w:rsidRPr="008D2DAE">
        <w:t>ním chce probrat naše konečné stanovisko. (Cílem bylo zbavit Thieua veškeré naděje, že může hrát na rozkol mezi Nixonem</w:t>
      </w:r>
      <w:r w:rsidR="00AE751F" w:rsidRPr="008D2DAE">
        <w:t xml:space="preserve"> a </w:t>
      </w:r>
      <w:r w:rsidRPr="008D2DAE">
        <w:t>mnou.) Bunker podpořil tento přístup; sdílel naše přesvědčení, že Thieu neudělá nic, čím by nám usnadnil náš úkol, nepřevezme žádnou odpovědnost za jednání,</w:t>
      </w:r>
      <w:r w:rsidR="00AE751F" w:rsidRPr="008D2DAE">
        <w:t xml:space="preserve"> a </w:t>
      </w:r>
      <w:r w:rsidRPr="008D2DAE">
        <w:t>přesto přijme výsledek.</w:t>
      </w:r>
    </w:p>
    <w:p w:rsidR="00AE751F" w:rsidRPr="008D2DAE" w:rsidRDefault="000151F1" w:rsidP="00BF453C">
      <w:pPr>
        <w:pStyle w:val="Textodsazen"/>
      </w:pPr>
      <w:r w:rsidRPr="008D2DAE">
        <w:t>Duc dorazil 29. listopadu</w:t>
      </w:r>
      <w:r w:rsidR="00AE751F" w:rsidRPr="008D2DAE">
        <w:t xml:space="preserve"> a </w:t>
      </w:r>
      <w:r w:rsidRPr="008D2DAE">
        <w:t xml:space="preserve">čekal ho odhodlaný Nixon. Ten se ve skutečnosti domníval, že mnou navržené body pro rozhovor jsou jaksi </w:t>
      </w:r>
      <w:r w:rsidR="00AE751F" w:rsidRPr="008D2DAE">
        <w:t>„</w:t>
      </w:r>
      <w:r w:rsidRPr="008D2DAE">
        <w:t>příliš měkké</w:t>
      </w:r>
      <w:r w:rsidR="00AE751F" w:rsidRPr="008D2DAE">
        <w:t>“</w:t>
      </w:r>
      <w:r w:rsidRPr="008D2DAE">
        <w:t>. Chtěl mi ukázat, jak se to dělá. Protože neměl žádné zkušenosti</w:t>
      </w:r>
      <w:r w:rsidR="00AE751F" w:rsidRPr="008D2DAE">
        <w:t xml:space="preserve"> s </w:t>
      </w:r>
      <w:r w:rsidRPr="008D2DAE">
        <w:t>vietnamským vyjednávacím stylem, nevěděl, že se Vietnamci vyhýbají hádkám, že jejich poddajná nechápavost často znemožní určit přesnou povahu problému nebo toho, co bylo dohodnuto. Duc přivezl nesmírně dlouhý, výmluvný Thieův dopis pro Nixona. Jihovietnamský prezident</w:t>
      </w:r>
      <w:r w:rsidR="00AE751F" w:rsidRPr="008D2DAE">
        <w:t xml:space="preserve"> v </w:t>
      </w:r>
      <w:r w:rsidRPr="008D2DAE">
        <w:t>něm vypočítával všechny ústupky vynucené na Saigonu</w:t>
      </w:r>
      <w:r w:rsidR="00AE751F" w:rsidRPr="008D2DAE">
        <w:t xml:space="preserve"> v </w:t>
      </w:r>
      <w:r w:rsidRPr="008D2DAE">
        <w:t xml:space="preserve">průběhu let se slibem </w:t>
      </w:r>
      <w:r w:rsidR="00A76BE3" w:rsidRPr="008D2DAE">
        <w:t>–</w:t>
      </w:r>
      <w:r w:rsidRPr="008D2DAE">
        <w:t xml:space="preserve"> nesplněným, tvrdil </w:t>
      </w:r>
      <w:r w:rsidR="00A76BE3" w:rsidRPr="008D2DAE">
        <w:t>–</w:t>
      </w:r>
      <w:r w:rsidRPr="008D2DAE">
        <w:t>, že už nebudou požadovány žádné další oběti. Thieu samozřejmě měl svým způsobem pravdu; tragédií bylo, že to, co on považoval za nepřijatelný nátlak, naši kritici označovali za hloupou neústupnost. Museli jsme proplouvat těmito zrádnými vodami; kdybychom přijali</w:t>
      </w:r>
      <w:r w:rsidR="00AE751F" w:rsidRPr="008D2DAE">
        <w:t xml:space="preserve"> v </w:t>
      </w:r>
      <w:r w:rsidRPr="008D2DAE">
        <w:t>této pozdní fázi Thieuovo stanovisko,</w:t>
      </w:r>
      <w:r w:rsidR="00AE751F" w:rsidRPr="008D2DAE">
        <w:t xml:space="preserve"> s </w:t>
      </w:r>
      <w:r w:rsidRPr="008D2DAE">
        <w:t>jistotou bychom ztratili</w:t>
      </w:r>
      <w:r w:rsidR="00AE751F" w:rsidRPr="008D2DAE">
        <w:t xml:space="preserve"> i </w:t>
      </w:r>
      <w:r w:rsidRPr="008D2DAE">
        <w:t>tu poslední zbývající podporu</w:t>
      </w:r>
      <w:r w:rsidR="00AE751F" w:rsidRPr="008D2DAE">
        <w:t xml:space="preserve"> a </w:t>
      </w:r>
      <w:r w:rsidRPr="008D2DAE">
        <w:t>nás doma. Thieu se ve svém dopise vůbec nezmínil</w:t>
      </w:r>
      <w:r w:rsidR="00AE751F" w:rsidRPr="008D2DAE">
        <w:t xml:space="preserve"> o </w:t>
      </w:r>
      <w:r w:rsidRPr="008D2DAE">
        <w:t>jednáních,</w:t>
      </w:r>
      <w:r w:rsidR="00AE751F" w:rsidRPr="008D2DAE">
        <w:t xml:space="preserve"> v </w:t>
      </w:r>
      <w:r w:rsidRPr="008D2DAE">
        <w:t>nichž jsme ho zastupovali, ani</w:t>
      </w:r>
      <w:r w:rsidR="00AE751F" w:rsidRPr="008D2DAE">
        <w:t xml:space="preserve"> o </w:t>
      </w:r>
      <w:r w:rsidRPr="008D2DAE">
        <w:t>našem vnitropolitickém dilematu. Znovu opakoval všechny své argumenty</w:t>
      </w:r>
      <w:r w:rsidR="00AE751F" w:rsidRPr="008D2DAE">
        <w:t xml:space="preserve"> z </w:t>
      </w:r>
      <w:r w:rsidRPr="008D2DAE">
        <w:t>října, jako by nás mohl jejich opakováním přimět ke sledování linie, kterou jsme opustili přinejmenším již</w:t>
      </w:r>
      <w:r w:rsidR="00AE751F" w:rsidRPr="008D2DAE">
        <w:t xml:space="preserve"> v </w:t>
      </w:r>
      <w:r w:rsidRPr="008D2DAE">
        <w:t xml:space="preserve">říjnu 1970. Thieu naznačil, že se obrátí na světovou veřejnost, pokud nebude vyhověno jeho </w:t>
      </w:r>
      <w:r w:rsidR="00AE751F" w:rsidRPr="008D2DAE">
        <w:t>„</w:t>
      </w:r>
      <w:r w:rsidRPr="008D2DAE">
        <w:t>spravedlivým</w:t>
      </w:r>
      <w:r w:rsidR="00AE751F" w:rsidRPr="008D2DAE">
        <w:t>“</w:t>
      </w:r>
      <w:r w:rsidRPr="008D2DAE">
        <w:t xml:space="preserve"> požadavkům. To byla slabá naděje; světová veřejnost nijak nebrala na vědomí, že Hanoj porušuje smlouvy</w:t>
      </w:r>
      <w:r w:rsidR="00AE751F" w:rsidRPr="008D2DAE">
        <w:t xml:space="preserve"> a </w:t>
      </w:r>
      <w:r w:rsidRPr="008D2DAE">
        <w:t>že její vojáci pošlapávají suverenitu každého severovietnamského souseda. Hanoj</w:t>
      </w:r>
      <w:r w:rsidR="00AE751F" w:rsidRPr="008D2DAE">
        <w:t xml:space="preserve"> v </w:t>
      </w:r>
      <w:r w:rsidRPr="008D2DAE">
        <w:t>každé válce, kterou začala</w:t>
      </w:r>
      <w:r w:rsidR="00AE751F" w:rsidRPr="008D2DAE">
        <w:t xml:space="preserve"> v </w:t>
      </w:r>
      <w:r w:rsidRPr="008D2DAE">
        <w:t>Indočíně</w:t>
      </w:r>
      <w:r w:rsidR="0040327A" w:rsidRPr="008D2DAE">
        <w:t xml:space="preserve"> </w:t>
      </w:r>
      <w:r w:rsidRPr="008D2DAE">
        <w:t xml:space="preserve">po roce 1954, dokázala přesvědčit svět, že je obětí amerického </w:t>
      </w:r>
      <w:r w:rsidR="00AE751F" w:rsidRPr="008D2DAE">
        <w:t>„</w:t>
      </w:r>
      <w:r w:rsidRPr="008D2DAE">
        <w:t>útlaku</w:t>
      </w:r>
      <w:r w:rsidR="00AE751F" w:rsidRPr="008D2DAE">
        <w:t>“</w:t>
      </w:r>
      <w:r w:rsidRPr="008D2DAE">
        <w:t>. Světové veřejné mínění vyvíjelo tlak na nás</w:t>
      </w:r>
      <w:r w:rsidR="00AE751F" w:rsidRPr="008D2DAE">
        <w:t xml:space="preserve"> a </w:t>
      </w:r>
      <w:r w:rsidRPr="008D2DAE">
        <w:t>ne na Hanoj,</w:t>
      </w:r>
      <w:r w:rsidR="00AE751F" w:rsidRPr="008D2DAE">
        <w:t xml:space="preserve"> a </w:t>
      </w:r>
      <w:r w:rsidRPr="008D2DAE">
        <w:t>bylo jasné, že se ten tlak zvýší.</w:t>
      </w:r>
    </w:p>
    <w:p w:rsidR="00AE751F" w:rsidRPr="008D2DAE" w:rsidRDefault="000151F1" w:rsidP="00BF453C">
      <w:pPr>
        <w:pStyle w:val="Textodsazen"/>
      </w:pPr>
      <w:r w:rsidRPr="008D2DAE">
        <w:t>Nixon stručně vysvětlil Ducovi, proč je takový kurs nemožný. Nemůžeme nyní opustit mírové návrhy, které jsme společně předkládali téměř tři roky. Je absurdní označovat za koaliční vládu organizaci řídící se principem jednohlasnosti, jejíž členové jsou vybíráni společně</w:t>
      </w:r>
      <w:r w:rsidR="00AE751F" w:rsidRPr="008D2DAE">
        <w:t xml:space="preserve"> a </w:t>
      </w:r>
      <w:r w:rsidRPr="008D2DAE">
        <w:t>jež má jen několik málo stanovených funkcí. Naše strategie je</w:t>
      </w:r>
      <w:r w:rsidR="00AE751F" w:rsidRPr="008D2DAE">
        <w:t xml:space="preserve"> v </w:t>
      </w:r>
      <w:r w:rsidRPr="008D2DAE">
        <w:t>každém případě určena. Nixon Ducovi řekl, že</w:t>
      </w:r>
      <w:r w:rsidR="00AE751F" w:rsidRPr="008D2DAE">
        <w:t xml:space="preserve"> v </w:t>
      </w:r>
      <w:r w:rsidRPr="008D2DAE">
        <w:t>ní bude pokračovat bez ohledu na postoj Saigonu; ten nebude rozhodovat</w:t>
      </w:r>
      <w:r w:rsidR="00AE751F" w:rsidRPr="008D2DAE">
        <w:t xml:space="preserve"> o </w:t>
      </w:r>
      <w:r w:rsidRPr="008D2DAE">
        <w:t>výsledku rozhovorů, ale</w:t>
      </w:r>
      <w:r w:rsidR="00AE751F" w:rsidRPr="008D2DAE">
        <w:t xml:space="preserve"> o </w:t>
      </w:r>
      <w:r w:rsidRPr="008D2DAE">
        <w:t>naší schopnosti poskytovat mu pomoc po uzavření smlouvy</w:t>
      </w:r>
      <w:r w:rsidR="00AE751F" w:rsidRPr="008D2DAE">
        <w:t xml:space="preserve"> a </w:t>
      </w:r>
      <w:r w:rsidRPr="008D2DAE">
        <w:t xml:space="preserve">vynutit si její dodržování. Bylo to </w:t>
      </w:r>
      <w:r w:rsidR="0040327A" w:rsidRPr="008D2DAE">
        <w:t>s</w:t>
      </w:r>
      <w:r w:rsidRPr="008D2DAE">
        <w:t>ilné, ale ne dosti silné, aby si Nixon vynutil jasnou reakci. Duc prohlásil, že si nepřeje žádnou konfrontaci. Jeho cílem je naopak úzce spolupracovat. Na druhé straně nemá pravomoc se nijak odchýlit od názorů svého prezidenta. Nixon velkoryse navrhl, aby si Duc se mnou sedl</w:t>
      </w:r>
      <w:r w:rsidR="00AE751F" w:rsidRPr="008D2DAE">
        <w:t xml:space="preserve"> a </w:t>
      </w:r>
      <w:r w:rsidRPr="008D2DAE">
        <w:t>společně jsme vypracovali nějaké praktické řešení; udělali jsme to. Jinými slovy, vrátili jsme se tam, odkud jsme vyšli. Duc neměl</w:t>
      </w:r>
      <w:r w:rsidR="00AE751F" w:rsidRPr="008D2DAE">
        <w:t xml:space="preserve"> v </w:t>
      </w:r>
      <w:r w:rsidRPr="008D2DAE">
        <w:t>žádném případě pravomoc přijmout dohodu</w:t>
      </w:r>
      <w:r w:rsidR="00AE751F" w:rsidRPr="008D2DAE">
        <w:t xml:space="preserve"> a </w:t>
      </w:r>
      <w:r w:rsidRPr="008D2DAE">
        <w:t xml:space="preserve">mně by Thieu nikdy </w:t>
      </w:r>
      <w:r w:rsidRPr="008D2DAE">
        <w:lastRenderedPageBreak/>
        <w:t>neustoupil.</w:t>
      </w:r>
    </w:p>
    <w:p w:rsidR="00AE751F" w:rsidRPr="008D2DAE" w:rsidRDefault="000151F1" w:rsidP="00BF453C">
      <w:pPr>
        <w:pStyle w:val="Textodsazen"/>
      </w:pPr>
      <w:r w:rsidRPr="008D2DAE">
        <w:t>Výsledek byl předem dán. Dvakrát jsem jednal</w:t>
      </w:r>
      <w:r w:rsidR="00AE751F" w:rsidRPr="008D2DAE">
        <w:t xml:space="preserve"> s </w:t>
      </w:r>
      <w:r w:rsidRPr="008D2DAE">
        <w:t>Ducem ve své kanceláři</w:t>
      </w:r>
      <w:r w:rsidR="00AE751F" w:rsidRPr="008D2DAE">
        <w:t xml:space="preserve"> a </w:t>
      </w:r>
      <w:r w:rsidRPr="008D2DAE">
        <w:t>mezi těmito dvěma sezeními proběhlo další krátké setkání</w:t>
      </w:r>
      <w:r w:rsidR="00AE751F" w:rsidRPr="008D2DAE">
        <w:t xml:space="preserve"> s </w:t>
      </w:r>
      <w:r w:rsidRPr="008D2DAE">
        <w:t>Nixonem. Prezident opět zdůraznil, že jeho schopnost vynutit si dodržování dohody je důležitější než jakékoli změny</w:t>
      </w:r>
      <w:r w:rsidR="00AE751F" w:rsidRPr="008D2DAE">
        <w:t xml:space="preserve"> v </w:t>
      </w:r>
      <w:r w:rsidRPr="008D2DAE">
        <w:t>jejích článcích,</w:t>
      </w:r>
      <w:r w:rsidR="00AE751F" w:rsidRPr="008D2DAE">
        <w:t xml:space="preserve"> i </w:t>
      </w:r>
      <w:r w:rsidRPr="008D2DAE">
        <w:t>když je připraven snažit se</w:t>
      </w:r>
      <w:r w:rsidR="00AE751F" w:rsidRPr="008D2DAE">
        <w:t xml:space="preserve"> o </w:t>
      </w:r>
      <w:r w:rsidRPr="008D2DAE">
        <w:t>nějaká další vylepšení. Řekl Ducovi, že podle našeho názoru dokážeme zjistit, zda dochází</w:t>
      </w:r>
      <w:r w:rsidR="00AE751F" w:rsidRPr="008D2DAE">
        <w:t xml:space="preserve"> k </w:t>
      </w:r>
      <w:r w:rsidRPr="008D2DAE">
        <w:t>infiltraci; informoval ho</w:t>
      </w:r>
      <w:r w:rsidR="00AE751F" w:rsidRPr="008D2DAE">
        <w:t xml:space="preserve"> o </w:t>
      </w:r>
      <w:r w:rsidRPr="008D2DAE">
        <w:t>krizových plánech,</w:t>
      </w:r>
      <w:r w:rsidR="00AE751F" w:rsidRPr="008D2DAE">
        <w:t xml:space="preserve"> o </w:t>
      </w:r>
      <w:r w:rsidRPr="008D2DAE">
        <w:t>kterých diskutoval právě to dopoledne se sborem náčelníků štábů. Bez dohody, upozornil Duca, neexistuje šance, že by naše pomoc Jižnímu Vietnamu mohla pokračovat. Nabídl, že se po uzavření smlouvy setká</w:t>
      </w:r>
      <w:r w:rsidR="00AE751F" w:rsidRPr="008D2DAE">
        <w:t xml:space="preserve"> s </w:t>
      </w:r>
      <w:r w:rsidRPr="008D2DAE">
        <w:t>Thieuem, aby potvrdil naši podporu jemu</w:t>
      </w:r>
      <w:r w:rsidR="00AE751F" w:rsidRPr="008D2DAE">
        <w:t xml:space="preserve"> i </w:t>
      </w:r>
      <w:r w:rsidRPr="008D2DAE">
        <w:t xml:space="preserve">jeho zemi. Optimálním kursem je </w:t>
      </w:r>
      <w:r w:rsidR="00AE751F" w:rsidRPr="008D2DAE">
        <w:t>„</w:t>
      </w:r>
      <w:r w:rsidRPr="008D2DAE">
        <w:t>sebrat se, dosáhnout té nejlepší možné dohody</w:t>
      </w:r>
      <w:r w:rsidR="00AE751F" w:rsidRPr="008D2DAE">
        <w:t xml:space="preserve"> a </w:t>
      </w:r>
      <w:r w:rsidRPr="008D2DAE">
        <w:t>pak postupovat dál</w:t>
      </w:r>
      <w:r w:rsidR="00AE751F" w:rsidRPr="008D2DAE">
        <w:t xml:space="preserve"> s </w:t>
      </w:r>
      <w:r w:rsidRPr="008D2DAE">
        <w:t>americkou vojenskou</w:t>
      </w:r>
      <w:r w:rsidR="00AE751F" w:rsidRPr="008D2DAE">
        <w:t xml:space="preserve"> a </w:t>
      </w:r>
      <w:r w:rsidRPr="008D2DAE">
        <w:t>hospodářskou pomocí</w:t>
      </w:r>
      <w:r w:rsidR="00AE751F" w:rsidRPr="008D2DAE">
        <w:t xml:space="preserve"> a </w:t>
      </w:r>
      <w:r w:rsidRPr="008D2DAE">
        <w:t>především</w:t>
      </w:r>
      <w:r w:rsidR="00AE751F" w:rsidRPr="008D2DAE">
        <w:t xml:space="preserve"> s </w:t>
      </w:r>
      <w:r w:rsidRPr="008D2DAE">
        <w:t>jasnými zárukami, že dodržování dohody bude vynuceno</w:t>
      </w:r>
      <w:r w:rsidR="00AE751F" w:rsidRPr="008D2DAE">
        <w:t>“</w:t>
      </w:r>
      <w:r w:rsidRPr="008D2DAE">
        <w:t>. Nixon nakonec řekl Ducovi, že pokud se dohodu nepod</w:t>
      </w:r>
      <w:r w:rsidR="0040327A" w:rsidRPr="008D2DAE">
        <w:t>aří</w:t>
      </w:r>
      <w:r w:rsidRPr="008D2DAE">
        <w:t xml:space="preserve"> uzavřít, pak Kongres pravděpodobně do poloviny ledna zablokuje fondy. Nic</w:t>
      </w:r>
      <w:r w:rsidR="00AE751F" w:rsidRPr="008D2DAE">
        <w:t xml:space="preserve"> z </w:t>
      </w:r>
      <w:r w:rsidRPr="008D2DAE">
        <w:t>toho však flegmatického Duca nepřimělo</w:t>
      </w:r>
      <w:r w:rsidR="00AE751F" w:rsidRPr="008D2DAE">
        <w:t xml:space="preserve"> k </w:t>
      </w:r>
      <w:r w:rsidRPr="008D2DAE">
        <w:t xml:space="preserve">nějaké viditelné reakci. Když bylo po všem, Nixon rezignovaně poznamenal, že Thieu dělá mrtvého </w:t>
      </w:r>
      <w:r w:rsidR="00AE751F" w:rsidRPr="008D2DAE">
        <w:t>„</w:t>
      </w:r>
      <w:r w:rsidRPr="008D2DAE">
        <w:t>brouka</w:t>
      </w:r>
      <w:r w:rsidR="00AE751F" w:rsidRPr="008D2DAE">
        <w:t>“ a </w:t>
      </w:r>
      <w:r w:rsidRPr="008D2DAE">
        <w:t>že nám zřejmě nezbude nic jiného než se do něj pustit.</w:t>
      </w:r>
    </w:p>
    <w:p w:rsidR="00AE751F" w:rsidRPr="008D2DAE" w:rsidRDefault="000151F1" w:rsidP="00BF453C">
      <w:pPr>
        <w:pStyle w:val="Textodsazen"/>
      </w:pPr>
      <w:r w:rsidRPr="008D2DAE">
        <w:t>Nixon se, jak řekl Ducovi, setkal dopoledne 30. listopadu</w:t>
      </w:r>
      <w:r w:rsidR="00AE751F" w:rsidRPr="008D2DAE">
        <w:t xml:space="preserve"> s </w:t>
      </w:r>
      <w:r w:rsidRPr="008D2DAE">
        <w:t>Lairdem</w:t>
      </w:r>
      <w:r w:rsidR="00AE751F" w:rsidRPr="008D2DAE">
        <w:t xml:space="preserve"> a </w:t>
      </w:r>
      <w:r w:rsidRPr="008D2DAE">
        <w:t>sborem náčelníků štábů. Laird odhadoval, že Kongres určitě odhlasuje zablokování fondů.</w:t>
      </w:r>
    </w:p>
    <w:p w:rsidR="00AE751F" w:rsidRPr="008D2DAE" w:rsidRDefault="000151F1" w:rsidP="00BF453C">
      <w:pPr>
        <w:pStyle w:val="Textodsazen"/>
      </w:pPr>
      <w:r w:rsidRPr="008D2DAE">
        <w:t>Tři dny předtím jsme poslali Hanoji sdělení, že 4. prosince vyvineme na</w:t>
      </w:r>
      <w:r w:rsidR="0040327A" w:rsidRPr="008D2DAE">
        <w:t xml:space="preserve"> </w:t>
      </w:r>
      <w:r w:rsidRPr="008D2DAE">
        <w:t>jednání maximální úsilí</w:t>
      </w:r>
      <w:r w:rsidR="00AE751F" w:rsidRPr="008D2DAE">
        <w:t xml:space="preserve"> a </w:t>
      </w:r>
      <w:r w:rsidRPr="008D2DAE">
        <w:t>že na znamení dobré vůle omezujeme letecké operace nad Severním Vietnamem. Prezident na mé doporučení snížil počet startů letadel</w:t>
      </w:r>
      <w:r w:rsidR="00AE751F" w:rsidRPr="008D2DAE">
        <w:t xml:space="preserve"> o </w:t>
      </w:r>
      <w:r w:rsidRPr="008D2DAE">
        <w:t>25 procent. Zřejmě to byla chyba; nemohu si vzpomenout na jediný příklad, kdy by Severní Vietnam reagoval recipročně na nějaké gesto jednostranně projevené dobré vůle. Spíše si určitě myslel, že nám takový krok diktuje naše slabost. Hanoj odpověděla 30. listopadu</w:t>
      </w:r>
      <w:r w:rsidR="00AE751F" w:rsidRPr="008D2DAE">
        <w:t xml:space="preserve"> a </w:t>
      </w:r>
      <w:r w:rsidRPr="008D2DAE">
        <w:t xml:space="preserve">sdělila nám, že jsme jí vlastně nic nedali: považovala za nutné nám oznámit, že </w:t>
      </w:r>
      <w:r w:rsidR="00AE751F" w:rsidRPr="008D2DAE">
        <w:t>„</w:t>
      </w:r>
      <w:r w:rsidRPr="008D2DAE">
        <w:t>zuřivé letecké útoky USA na Vietnamskou demokratickou republiku, zvlá</w:t>
      </w:r>
      <w:r w:rsidR="0040327A" w:rsidRPr="008D2DAE">
        <w:t>š</w:t>
      </w:r>
      <w:r w:rsidRPr="008D2DAE">
        <w:t>t</w:t>
      </w:r>
      <w:r w:rsidR="0040327A" w:rsidRPr="008D2DAE">
        <w:t>ě</w:t>
      </w:r>
      <w:r w:rsidRPr="008D2DAE">
        <w:t xml:space="preserve"> nálety bombardérů </w:t>
      </w:r>
      <w:r w:rsidR="00AE751F" w:rsidRPr="008D2DAE">
        <w:t>B-5</w:t>
      </w:r>
      <w:r w:rsidRPr="008D2DAE">
        <w:t>2, nebyly ve skutečnosti omezeny</w:t>
      </w:r>
      <w:r w:rsidR="00AE751F" w:rsidRPr="008D2DAE">
        <w:t>“</w:t>
      </w:r>
      <w:r w:rsidRPr="008D2DAE">
        <w:t>.</w:t>
      </w:r>
      <w:r w:rsidR="00AE751F" w:rsidRPr="008D2DAE">
        <w:t xml:space="preserve"> Z </w:t>
      </w:r>
      <w:r w:rsidRPr="008D2DAE">
        <w:t xml:space="preserve">patové </w:t>
      </w:r>
      <w:r w:rsidR="00492FF7" w:rsidRPr="008D2DAE">
        <w:t>s</w:t>
      </w:r>
      <w:r w:rsidRPr="008D2DAE">
        <w:t>ituac</w:t>
      </w:r>
      <w:r w:rsidR="00492FF7" w:rsidRPr="008D2DAE">
        <w:t>e</w:t>
      </w:r>
      <w:r w:rsidR="00AE751F" w:rsidRPr="008D2DAE">
        <w:t xml:space="preserve"> v </w:t>
      </w:r>
      <w:r w:rsidRPr="008D2DAE">
        <w:t>jednáních vlnila výhradně nás</w:t>
      </w:r>
      <w:r w:rsidR="00AE751F" w:rsidRPr="008D2DAE">
        <w:t xml:space="preserve"> a </w:t>
      </w:r>
      <w:r w:rsidRPr="008D2DAE">
        <w:t>Jižní Vietnam. My jsme téhož dne o</w:t>
      </w:r>
      <w:r w:rsidR="0040327A" w:rsidRPr="008D2DAE">
        <w:t>s</w:t>
      </w:r>
      <w:r w:rsidRPr="008D2DAE">
        <w:t>tře odpov</w:t>
      </w:r>
      <w:r w:rsidR="0040327A" w:rsidRPr="008D2DAE">
        <w:t>ě</w:t>
      </w:r>
      <w:r w:rsidRPr="008D2DAE">
        <w:t>d</w:t>
      </w:r>
      <w:r w:rsidR="0040327A" w:rsidRPr="008D2DAE">
        <w:t>ě</w:t>
      </w:r>
      <w:r w:rsidRPr="008D2DAE">
        <w:t>l</w:t>
      </w:r>
      <w:r w:rsidR="0040327A" w:rsidRPr="008D2DAE">
        <w:t>i</w:t>
      </w:r>
      <w:r w:rsidRPr="008D2DAE">
        <w:t>:</w:t>
      </w:r>
    </w:p>
    <w:p w:rsidR="00AE751F" w:rsidRPr="008D2DAE" w:rsidRDefault="00AE751F" w:rsidP="00BF453C">
      <w:pPr>
        <w:pStyle w:val="Textodsazen"/>
      </w:pPr>
    </w:p>
    <w:p w:rsidR="00AE751F" w:rsidRPr="008D2DAE" w:rsidRDefault="000151F1" w:rsidP="008A7D3D">
      <w:pPr>
        <w:pStyle w:val="Text-cittneodsazen"/>
      </w:pPr>
      <w:r w:rsidRPr="008D2DAE">
        <w:t>Jak USA důsledně upozorňují, jednostranný způsob, jakým Vietnamská demokratická republika prezentuje současné potíže, nemůže přispět</w:t>
      </w:r>
      <w:r w:rsidR="00AE751F" w:rsidRPr="008D2DAE">
        <w:t xml:space="preserve"> k </w:t>
      </w:r>
      <w:r w:rsidRPr="008D2DAE">
        <w:t>rychlému ukončení války</w:t>
      </w:r>
      <w:r w:rsidR="00A76BE3" w:rsidRPr="008D2DAE">
        <w:t>…</w:t>
      </w:r>
      <w:r w:rsidRPr="008D2DAE">
        <w:t xml:space="preserve"> Obě strany se jistě dostanou do bodu, kdy se budou muset rozhodnout mezi rychlým uzavřením míru</w:t>
      </w:r>
      <w:r w:rsidR="00AE751F" w:rsidRPr="008D2DAE">
        <w:t xml:space="preserve"> a </w:t>
      </w:r>
      <w:r w:rsidRPr="008D2DAE">
        <w:t>prodloužením konfliktu, jež bude mít nepředvídatelné následky. USA vyvinou maximální úsilí, nemohou však uspět, pokud se Vietnamská demokratická republika nebude snažit podobně.</w:t>
      </w:r>
    </w:p>
    <w:p w:rsidR="00AE751F" w:rsidRPr="008D2DAE" w:rsidRDefault="00AE751F" w:rsidP="00BF453C">
      <w:pPr>
        <w:pStyle w:val="Textodsazen"/>
      </w:pPr>
    </w:p>
    <w:p w:rsidR="00AE751F" w:rsidRPr="008D2DAE" w:rsidRDefault="000151F1" w:rsidP="00BF453C">
      <w:pPr>
        <w:pStyle w:val="Textodsazen"/>
      </w:pPr>
      <w:r w:rsidRPr="008D2DAE">
        <w:t>Hrozilo, že Kongres bude silně rozčarován, nemohli jsme se dostat</w:t>
      </w:r>
      <w:r w:rsidR="00AE751F" w:rsidRPr="008D2DAE">
        <w:t xml:space="preserve"> z </w:t>
      </w:r>
      <w:r w:rsidRPr="008D2DAE">
        <w:t xml:space="preserve">pasti, do níž nás zavedly dvě vietnamské strany, jež se specializovaly na vzájemné </w:t>
      </w:r>
      <w:r w:rsidRPr="008D2DAE">
        <w:lastRenderedPageBreak/>
        <w:t>týrání,</w:t>
      </w:r>
      <w:r w:rsidR="00AE751F" w:rsidRPr="008D2DAE">
        <w:t xml:space="preserve"> a </w:t>
      </w:r>
      <w:r w:rsidRPr="008D2DAE">
        <w:t>nás doma se šířily fámy, že má pozice vyjednavače není už nijak pevná. Před dalším kolem rozhovorů, naplánovaným na 4. prosince, jsem se nenacházel</w:t>
      </w:r>
      <w:r w:rsidR="00AE751F" w:rsidRPr="008D2DAE">
        <w:t xml:space="preserve"> v </w:t>
      </w:r>
      <w:r w:rsidRPr="008D2DAE">
        <w:t>žádném brilantním postavení.</w:t>
      </w:r>
    </w:p>
    <w:p w:rsidR="00AE751F" w:rsidRPr="008D2DAE" w:rsidRDefault="000151F1" w:rsidP="00D37A2F">
      <w:pPr>
        <w:pStyle w:val="Nadpis3"/>
      </w:pPr>
      <w:bookmarkStart w:id="1060" w:name="bookmark255"/>
      <w:bookmarkStart w:id="1061" w:name="_Toc384757700"/>
      <w:bookmarkStart w:id="1062" w:name="_Toc384757990"/>
      <w:bookmarkStart w:id="1063" w:name="_Toc385021796"/>
      <w:r w:rsidRPr="008D2DAE">
        <w:t>Prosincové rozhovory: zhroucení jednání</w:t>
      </w:r>
      <w:bookmarkEnd w:id="1060"/>
      <w:bookmarkEnd w:id="1061"/>
      <w:bookmarkEnd w:id="1062"/>
      <w:bookmarkEnd w:id="1063"/>
    </w:p>
    <w:p w:rsidR="00AE751F" w:rsidRPr="008D2DAE" w:rsidRDefault="0040327A" w:rsidP="0055163E">
      <w:pPr>
        <w:pStyle w:val="Text-neodsazen"/>
      </w:pPr>
      <w:r w:rsidRPr="008D2DAE">
        <w:t>N</w:t>
      </w:r>
      <w:r w:rsidR="000151F1" w:rsidRPr="008D2DAE">
        <w:t>ezdálo se rozumné začít 4. prosince rozhovory opakováním našich sterilních diskusí, zvláště když se nyní obě delegace rozrostly</w:t>
      </w:r>
      <w:r w:rsidR="00AE751F" w:rsidRPr="008D2DAE">
        <w:t xml:space="preserve"> o </w:t>
      </w:r>
      <w:r w:rsidR="000151F1" w:rsidRPr="008D2DAE">
        <w:t>technické experty. Proto jsem Hanoji poslal telegram</w:t>
      </w:r>
      <w:r w:rsidR="00AE751F" w:rsidRPr="008D2DAE">
        <w:t xml:space="preserve"> a </w:t>
      </w:r>
      <w:r w:rsidR="000151F1" w:rsidRPr="008D2DAE">
        <w:t>navrhl, že bych</w:t>
      </w:r>
      <w:r w:rsidR="00AE751F" w:rsidRPr="008D2DAE">
        <w:t xml:space="preserve"> s </w:t>
      </w:r>
      <w:r w:rsidR="000151F1" w:rsidRPr="008D2DAE">
        <w:t xml:space="preserve">Le Duc Them měl opět zahájit </w:t>
      </w:r>
      <w:r w:rsidR="00AE751F" w:rsidRPr="008D2DAE">
        <w:t>„</w:t>
      </w:r>
      <w:r w:rsidR="000151F1" w:rsidRPr="008D2DAE">
        <w:t>upřímnou</w:t>
      </w:r>
      <w:r w:rsidR="00AE751F" w:rsidRPr="008D2DAE">
        <w:t>“</w:t>
      </w:r>
      <w:r w:rsidR="000151F1" w:rsidRPr="008D2DAE">
        <w:t xml:space="preserve"> debatu</w:t>
      </w:r>
      <w:r w:rsidR="00AE751F" w:rsidRPr="008D2DAE">
        <w:t xml:space="preserve"> v </w:t>
      </w:r>
      <w:r w:rsidR="000151F1" w:rsidRPr="008D2DAE">
        <w:t>úzkém kruhu. Hanoj souhlasila</w:t>
      </w:r>
      <w:r w:rsidR="00AE751F" w:rsidRPr="008D2DAE">
        <w:t xml:space="preserve"> a </w:t>
      </w:r>
      <w:r w:rsidR="000151F1" w:rsidRPr="008D2DAE">
        <w:t>navrhla, aby se setkání konalo opět</w:t>
      </w:r>
      <w:r w:rsidR="00AE751F" w:rsidRPr="008D2DAE">
        <w:t xml:space="preserve"> v </w:t>
      </w:r>
      <w:r w:rsidR="000151F1" w:rsidRPr="008D2DAE">
        <w:t>rue Darthé č. 11. To, co se odehrávalo mezi Le Duc Them</w:t>
      </w:r>
      <w:r w:rsidR="00AE751F" w:rsidRPr="008D2DAE">
        <w:t xml:space="preserve"> a </w:t>
      </w:r>
      <w:r w:rsidR="000151F1" w:rsidRPr="008D2DAE">
        <w:t>Xuan Thuyem na jedné straně</w:t>
      </w:r>
      <w:r w:rsidR="00AE751F" w:rsidRPr="008D2DAE">
        <w:t xml:space="preserve"> a </w:t>
      </w:r>
      <w:r w:rsidR="000151F1" w:rsidRPr="008D2DAE">
        <w:t>Haigem</w:t>
      </w:r>
      <w:r w:rsidR="00AE751F" w:rsidRPr="008D2DAE">
        <w:t xml:space="preserve"> a </w:t>
      </w:r>
      <w:r w:rsidR="000151F1" w:rsidRPr="008D2DAE">
        <w:t xml:space="preserve">mnou na straně druhé, si zaslouží mnohé přívlastky, slovo </w:t>
      </w:r>
      <w:r w:rsidR="00AE751F" w:rsidRPr="008D2DAE">
        <w:t>„</w:t>
      </w:r>
      <w:r w:rsidR="000151F1" w:rsidRPr="008D2DAE">
        <w:t>upřímný</w:t>
      </w:r>
      <w:r w:rsidR="00AE751F" w:rsidRPr="008D2DAE">
        <w:t>“</w:t>
      </w:r>
      <w:r w:rsidR="000151F1" w:rsidRPr="008D2DAE">
        <w:t xml:space="preserve"> by však mezi ně asi nepatřilo. Le Duc Tho obvykle trval na tom, abych mluvil jako první, tentokrát však spustil sám</w:t>
      </w:r>
      <w:r w:rsidR="00AE751F" w:rsidRPr="008D2DAE">
        <w:t xml:space="preserve"> a </w:t>
      </w:r>
      <w:r w:rsidR="000151F1" w:rsidRPr="008D2DAE">
        <w:t>vrátil se</w:t>
      </w:r>
      <w:r w:rsidR="00AE751F" w:rsidRPr="008D2DAE">
        <w:t xml:space="preserve"> k </w:t>
      </w:r>
      <w:r w:rsidR="000151F1" w:rsidRPr="008D2DAE">
        <w:t xml:space="preserve">útočné rétorice, kterou používal při našich prvních setkáních. Obvinil nás, že se pokoušíme posílit, jak řekl, </w:t>
      </w:r>
      <w:r w:rsidR="00AE751F" w:rsidRPr="008D2DAE">
        <w:t>„</w:t>
      </w:r>
      <w:r w:rsidR="000151F1" w:rsidRPr="008D2DAE">
        <w:t>loutkovou správu</w:t>
      </w:r>
      <w:r w:rsidR="00AE751F" w:rsidRPr="008D2DAE">
        <w:t>“ v </w:t>
      </w:r>
      <w:r w:rsidR="000151F1" w:rsidRPr="008D2DAE">
        <w:t xml:space="preserve">Saigonu. Kritizoval odmítnutí propustit politické kádry Vietcongu </w:t>
      </w:r>
      <w:r w:rsidR="00A76BE3" w:rsidRPr="008D2DAE">
        <w:t>–</w:t>
      </w:r>
      <w:r w:rsidR="00AE751F" w:rsidRPr="008D2DAE">
        <w:t xml:space="preserve"> s </w:t>
      </w:r>
      <w:r w:rsidR="000151F1" w:rsidRPr="008D2DAE">
        <w:t>kterým</w:t>
      </w:r>
      <w:r w:rsidR="00AE751F" w:rsidRPr="008D2DAE">
        <w:t xml:space="preserve"> v </w:t>
      </w:r>
      <w:r w:rsidR="000151F1" w:rsidRPr="008D2DAE">
        <w:t>říjnu souhlasil. Opakoval svou epickou poemu</w:t>
      </w:r>
      <w:r w:rsidR="00AE751F" w:rsidRPr="008D2DAE">
        <w:t xml:space="preserve"> o </w:t>
      </w:r>
      <w:r w:rsidR="000151F1" w:rsidRPr="008D2DAE">
        <w:t>severovietnamské netečnosti</w:t>
      </w:r>
      <w:r w:rsidR="00AE751F" w:rsidRPr="008D2DAE">
        <w:t xml:space="preserve"> k </w:t>
      </w:r>
      <w:r w:rsidR="000151F1" w:rsidRPr="008D2DAE">
        <w:t xml:space="preserve">vojenskému nátlaku. Ve své odpovědi jsem se pokusil Le Duc Thovi ukázat, že si upřímně přejeme mír </w:t>
      </w:r>
      <w:r w:rsidR="00A76BE3" w:rsidRPr="008D2DAE">
        <w:t>–</w:t>
      </w:r>
      <w:r w:rsidR="000151F1" w:rsidRPr="008D2DAE">
        <w:t xml:space="preserve"> což byla snaha, která se</w:t>
      </w:r>
      <w:r w:rsidR="00AE751F" w:rsidRPr="008D2DAE">
        <w:t xml:space="preserve"> v </w:t>
      </w:r>
      <w:r w:rsidR="000151F1" w:rsidRPr="008D2DAE">
        <w:t>minulosti vždy minula účinkem,</w:t>
      </w:r>
      <w:r w:rsidR="00AE751F" w:rsidRPr="008D2DAE">
        <w:t xml:space="preserve"> a </w:t>
      </w:r>
      <w:r w:rsidR="000151F1" w:rsidRPr="008D2DAE">
        <w:t>mělo tomu tak být opět:</w:t>
      </w:r>
    </w:p>
    <w:p w:rsidR="00AE751F" w:rsidRPr="008D2DAE" w:rsidRDefault="00AE751F" w:rsidP="00BF453C">
      <w:pPr>
        <w:pStyle w:val="Textodsazen"/>
      </w:pPr>
    </w:p>
    <w:p w:rsidR="00AE751F" w:rsidRPr="008D2DAE" w:rsidRDefault="000151F1" w:rsidP="008A7D3D">
      <w:pPr>
        <w:pStyle w:val="Text-cittneodsazen"/>
      </w:pPr>
      <w:r w:rsidRPr="008D2DAE">
        <w:t>Zvláštní poradce se vrátil ke své obvyklé taktice</w:t>
      </w:r>
      <w:r w:rsidR="00AE751F" w:rsidRPr="008D2DAE">
        <w:t xml:space="preserve"> a </w:t>
      </w:r>
      <w:r w:rsidRPr="008D2DAE">
        <w:t>obviňuje nás</w:t>
      </w:r>
      <w:r w:rsidR="00AE751F" w:rsidRPr="008D2DAE">
        <w:t xml:space="preserve"> z </w:t>
      </w:r>
      <w:r w:rsidRPr="008D2DAE">
        <w:t>údajné zlé vůle</w:t>
      </w:r>
      <w:r w:rsidR="00AE751F" w:rsidRPr="008D2DAE">
        <w:t xml:space="preserve"> a </w:t>
      </w:r>
      <w:r w:rsidRPr="008D2DAE">
        <w:t>zlovolných motivů. Existuje čas, kdy je nutno být podezřívavým,</w:t>
      </w:r>
      <w:r w:rsidR="00AE751F" w:rsidRPr="008D2DAE">
        <w:t xml:space="preserve"> a </w:t>
      </w:r>
      <w:r w:rsidRPr="008D2DAE">
        <w:t>existuje čas, kdy je třeba ukázat porozumění. Když se podíváme na věc, jaká je realita? Já jsem veřejně uznal [26. října] něco, co vy nikdy: že jste</w:t>
      </w:r>
      <w:r w:rsidR="00AE751F" w:rsidRPr="008D2DAE">
        <w:t xml:space="preserve"> v </w:t>
      </w:r>
      <w:r w:rsidRPr="008D2DAE">
        <w:t>říjnu předložili významný návrh. Pokud by se zvláštní poradce na několik minut zamyslel, uznal by, že tehdy bylo velmi lákavé,</w:t>
      </w:r>
      <w:r w:rsidR="00AE751F" w:rsidRPr="008D2DAE">
        <w:t xml:space="preserve"> a </w:t>
      </w:r>
      <w:r w:rsidRPr="008D2DAE">
        <w:t>my jsme</w:t>
      </w:r>
      <w:r w:rsidR="00AE751F" w:rsidRPr="008D2DAE">
        <w:t xml:space="preserve"> v </w:t>
      </w:r>
      <w:r w:rsidRPr="008D2DAE">
        <w:t>tomto smyslu také dostávali mnoho rad, zrušit jednání</w:t>
      </w:r>
      <w:r w:rsidR="00AE751F" w:rsidRPr="008D2DAE">
        <w:t xml:space="preserve"> a </w:t>
      </w:r>
      <w:r w:rsidRPr="008D2DAE">
        <w:t>obvinit vás ze zlých úmyslů. Odmítali jsme tyto rady</w:t>
      </w:r>
      <w:r w:rsidR="00AE751F" w:rsidRPr="008D2DAE">
        <w:t xml:space="preserve"> a </w:t>
      </w:r>
      <w:r w:rsidRPr="008D2DAE">
        <w:t>sami sebe postavili na veřejnosti do nevýhodné pozice, aby vývoj mohl dále směřovat</w:t>
      </w:r>
      <w:r w:rsidR="00AE751F" w:rsidRPr="008D2DAE">
        <w:t xml:space="preserve"> k </w:t>
      </w:r>
      <w:r w:rsidRPr="008D2DAE">
        <w:t>míru</w:t>
      </w:r>
      <w:r w:rsidR="00AE751F" w:rsidRPr="008D2DAE">
        <w:t xml:space="preserve"> a </w:t>
      </w:r>
      <w:r w:rsidRPr="008D2DAE">
        <w:t>abychom, říkám naprosto upřímně, dostali druhou vietnamskou stranu do situace, kdy by musela postupovat kupředu rychleji</w:t>
      </w:r>
      <w:r w:rsidR="00A76BE3" w:rsidRPr="008D2DAE">
        <w:t>…</w:t>
      </w:r>
      <w:r w:rsidRPr="008D2DAE">
        <w:t xml:space="preserve"> Předložil jste 8. října důležitý návrh. Co byste dělal, kdybych vám řekl, že musím letět do Saigonu, abych tam</w:t>
      </w:r>
      <w:r w:rsidR="00AE751F" w:rsidRPr="008D2DAE">
        <w:t xml:space="preserve"> o </w:t>
      </w:r>
      <w:r w:rsidRPr="008D2DAE">
        <w:t>něm vedl rozhovory,</w:t>
      </w:r>
      <w:r w:rsidR="00AE751F" w:rsidRPr="008D2DAE">
        <w:t xml:space="preserve"> a </w:t>
      </w:r>
      <w:r w:rsidRPr="008D2DAE">
        <w:t>že se proto další dva nebo tři týdny nemůžeme setkat? Dokázali jsme spolu vydržet tři roky. Vy víte, že by bylo jednoduché marnit čas mnoho dalších měsíců. Bylo to velmi lákavé. My jsme vědomě souhlasili se spěšným časovým</w:t>
      </w:r>
      <w:r w:rsidR="0040327A" w:rsidRPr="008D2DAE">
        <w:t xml:space="preserve"> </w:t>
      </w:r>
      <w:r w:rsidRPr="008D2DAE">
        <w:t>plánem, ačkoli jsme dobře věděli, jaké riziko je</w:t>
      </w:r>
      <w:r w:rsidR="00AE751F" w:rsidRPr="008D2DAE">
        <w:t xml:space="preserve"> s </w:t>
      </w:r>
      <w:r w:rsidRPr="008D2DAE">
        <w:t>n</w:t>
      </w:r>
      <w:r w:rsidR="0040327A" w:rsidRPr="008D2DAE">
        <w:t>í</w:t>
      </w:r>
      <w:r w:rsidRPr="008D2DAE">
        <w:t>m spojeno. Riziko pro na</w:t>
      </w:r>
      <w:r w:rsidR="0040327A" w:rsidRPr="008D2DAE">
        <w:t>š</w:t>
      </w:r>
      <w:r w:rsidRPr="008D2DAE">
        <w:t>i zemi, že budete mít příležitost dělat to, co děláte nyní,</w:t>
      </w:r>
      <w:r w:rsidR="00AE751F" w:rsidRPr="008D2DAE">
        <w:t xml:space="preserve"> a </w:t>
      </w:r>
      <w:r w:rsidRPr="008D2DAE">
        <w:t>osobní riziko pro všechny, kdo jsou zapojeni do jednání. Musíte tedy chápat, že když nás obviňujete ze zlých úmyslů, je to pro nás krajně urážlivé</w:t>
      </w:r>
      <w:r w:rsidR="00A76BE3" w:rsidRPr="008D2DAE">
        <w:t>…</w:t>
      </w:r>
      <w:r w:rsidRPr="008D2DAE">
        <w:t xml:space="preserve"> Uvážím</w:t>
      </w:r>
      <w:r w:rsidR="00AE751F" w:rsidRPr="008D2DAE">
        <w:t>e-l</w:t>
      </w:r>
      <w:r w:rsidRPr="008D2DAE">
        <w:t>i, čeho už bylo dosaženo, pak by bylo historickou tragédií</w:t>
      </w:r>
      <w:r w:rsidR="00AE751F" w:rsidRPr="008D2DAE">
        <w:t xml:space="preserve"> a </w:t>
      </w:r>
      <w:r w:rsidRPr="008D2DAE">
        <w:t xml:space="preserve">historickou absurditou, kdybychom nemohli uzavřít </w:t>
      </w:r>
      <w:r w:rsidRPr="008D2DAE">
        <w:lastRenderedPageBreak/>
        <w:t>nějakou dohodu. Pokud analyzujeme dohodu</w:t>
      </w:r>
      <w:r w:rsidR="00AE751F" w:rsidRPr="008D2DAE">
        <w:t xml:space="preserve"> z </w:t>
      </w:r>
      <w:r w:rsidRPr="008D2DAE">
        <w:t>hlediska toho, kdo co musí udělat,</w:t>
      </w:r>
      <w:r w:rsidR="00AE751F" w:rsidRPr="008D2DAE">
        <w:t xml:space="preserve"> z </w:t>
      </w:r>
      <w:r w:rsidRPr="008D2DAE">
        <w:t>hlediska konkrétních povinností, pak už jsme dosáhli shody téměř ve všech bodech. Už tedy toho není mnoho,</w:t>
      </w:r>
      <w:r w:rsidR="00AE751F" w:rsidRPr="008D2DAE">
        <w:t xml:space="preserve"> o </w:t>
      </w:r>
      <w:r w:rsidRPr="008D2DAE">
        <w:t>čem by se dalo dál jednat. Buď se dohodneme tento týden, nebo se nedohodneme nikdy.</w:t>
      </w:r>
    </w:p>
    <w:p w:rsidR="00AE751F" w:rsidRPr="008D2DAE" w:rsidRDefault="000151F1" w:rsidP="008A7D3D">
      <w:pPr>
        <w:pStyle w:val="Text-cittodsazen"/>
      </w:pPr>
      <w:r w:rsidRPr="008D2DAE">
        <w:t>Tak se to tedy jeví nám. Vím, že vy to vidíte</w:t>
      </w:r>
      <w:r w:rsidR="0040327A" w:rsidRPr="008D2DAE">
        <w:t xml:space="preserve"> </w:t>
      </w:r>
      <w:r w:rsidRPr="008D2DAE">
        <w:t>jinak. Jsem si jist, že můžeme strávit celý týden diskusemi</w:t>
      </w:r>
      <w:r w:rsidR="00AE751F" w:rsidRPr="008D2DAE">
        <w:t xml:space="preserve"> o </w:t>
      </w:r>
      <w:r w:rsidRPr="008D2DAE">
        <w:t>historii,</w:t>
      </w:r>
      <w:r w:rsidR="00AE751F" w:rsidRPr="008D2DAE">
        <w:t xml:space="preserve"> o </w:t>
      </w:r>
      <w:r w:rsidRPr="008D2DAE">
        <w:t>dobré vůli</w:t>
      </w:r>
      <w:r w:rsidR="00AE751F" w:rsidRPr="008D2DAE">
        <w:t xml:space="preserve"> a o </w:t>
      </w:r>
      <w:r w:rsidRPr="008D2DAE">
        <w:t>seriózních záměrech. Teď však potřebujeme moudře zvážit, zda se můžeme dohodnout</w:t>
      </w:r>
      <w:r w:rsidR="00AE751F" w:rsidRPr="008D2DAE">
        <w:t xml:space="preserve"> v </w:t>
      </w:r>
      <w:r w:rsidRPr="008D2DAE">
        <w:t>krátkém termínu, protože víme, jaký je dlouhodobý výhled. My pro to uděláme maximum. Možná to nebudete považovat za dostačující. Skutečně si myslím, že se můžeme dohodnout velmi rychle. Máme dva plány, jeden pro mír, druhý pro válku. Nemá smysl seznamovat vás</w:t>
      </w:r>
      <w:r w:rsidR="00AE751F" w:rsidRPr="008D2DAE">
        <w:t xml:space="preserve"> s </w:t>
      </w:r>
      <w:r w:rsidRPr="008D2DAE">
        <w:t>naším plánem pro válku. Mluvili jsme</w:t>
      </w:r>
      <w:r w:rsidR="00AE751F" w:rsidRPr="008D2DAE">
        <w:t xml:space="preserve"> o </w:t>
      </w:r>
      <w:r w:rsidRPr="008D2DAE">
        <w:t>tom dostatečně často. Dovolte, abych promluvil</w:t>
      </w:r>
      <w:r w:rsidR="00AE751F" w:rsidRPr="008D2DAE">
        <w:t xml:space="preserve"> o </w:t>
      </w:r>
      <w:r w:rsidRPr="008D2DAE">
        <w:t>našem plánu pro mír.</w:t>
      </w:r>
    </w:p>
    <w:p w:rsidR="00AE751F" w:rsidRPr="008D2DAE" w:rsidRDefault="00AE751F" w:rsidP="00BF453C">
      <w:pPr>
        <w:pStyle w:val="Textodsazen"/>
      </w:pPr>
    </w:p>
    <w:p w:rsidR="00AE751F" w:rsidRPr="008D2DAE" w:rsidRDefault="000151F1" w:rsidP="00BF453C">
      <w:pPr>
        <w:pStyle w:val="Textodsazen"/>
      </w:pPr>
      <w:r w:rsidRPr="008D2DAE">
        <w:t>Tento plán měl vyřešit zbývající problémy během dvou dnů, to jest do 5. prosince večer. Následujícího rána bychom já</w:t>
      </w:r>
      <w:r w:rsidR="00AE751F" w:rsidRPr="008D2DAE">
        <w:t xml:space="preserve"> a </w:t>
      </w:r>
      <w:r w:rsidRPr="008D2DAE">
        <w:t>Le Duc Tho uzavřeli konečnou dohodu</w:t>
      </w:r>
      <w:r w:rsidR="00AE751F" w:rsidRPr="008D2DAE">
        <w:t xml:space="preserve"> a </w:t>
      </w:r>
      <w:r w:rsidRPr="008D2DAE">
        <w:t>viceprezident Agnew by pak odletěl</w:t>
      </w:r>
      <w:r w:rsidR="00AE751F" w:rsidRPr="008D2DAE">
        <w:t xml:space="preserve"> v </w:t>
      </w:r>
      <w:r w:rsidRPr="008D2DAE">
        <w:t xml:space="preserve">doprovodu generála Haiga do Saigonu, aby informoval Thieua. My bychom do čtyřiceti osmi hodin zastavili </w:t>
      </w:r>
      <w:r w:rsidR="00492FF7" w:rsidRPr="008D2DAE">
        <w:t>veškeré</w:t>
      </w:r>
      <w:r w:rsidRPr="008D2DAE">
        <w:t xml:space="preserve"> bombardování Severního Vietnamu. Dohodu bychom podepsali nejpozději do</w:t>
      </w:r>
      <w:r w:rsidR="0040327A" w:rsidRPr="008D2DAE">
        <w:t xml:space="preserve"> </w:t>
      </w:r>
      <w:r w:rsidRPr="008D2DAE">
        <w:t>22.</w:t>
      </w:r>
      <w:r w:rsidR="00A76BE3" w:rsidRPr="008D2DAE">
        <w:t xml:space="preserve"> </w:t>
      </w:r>
      <w:r w:rsidRPr="008D2DAE">
        <w:t>prosince.</w:t>
      </w:r>
      <w:r w:rsidR="00AE751F" w:rsidRPr="008D2DAE">
        <w:t xml:space="preserve"> A </w:t>
      </w:r>
      <w:r w:rsidRPr="008D2DAE">
        <w:t>předložil jsem Le Duc Thovi její minimální verzi, na kterou bychom byli ještě ochotni přistoupit.</w:t>
      </w:r>
    </w:p>
    <w:p w:rsidR="00AE751F" w:rsidRPr="008D2DAE" w:rsidRDefault="000151F1" w:rsidP="00BF453C">
      <w:pPr>
        <w:pStyle w:val="Textodsazen"/>
      </w:pPr>
      <w:r w:rsidRPr="008D2DAE">
        <w:t>Le Duc Tho jako vždy ukázal, že výmluvnost na něj nepůsobí; byl specialistou na rovnováhu moci,</w:t>
      </w:r>
      <w:r w:rsidR="00AE751F" w:rsidRPr="008D2DAE">
        <w:t xml:space="preserve"> a </w:t>
      </w:r>
      <w:r w:rsidRPr="008D2DAE">
        <w:t>když viděl, že se vy</w:t>
      </w:r>
      <w:r w:rsidR="00D930C2" w:rsidRPr="008D2DAE">
        <w:t>chy</w:t>
      </w:r>
      <w:r w:rsidR="00083670" w:rsidRPr="008D2DAE">
        <w:t>l</w:t>
      </w:r>
      <w:r w:rsidRPr="008D2DAE">
        <w:t>uje</w:t>
      </w:r>
      <w:r w:rsidR="00AE751F" w:rsidRPr="008D2DAE">
        <w:t xml:space="preserve"> v </w:t>
      </w:r>
      <w:r w:rsidRPr="008D2DAE">
        <w:t xml:space="preserve">jeho prospěch, pak ho slova nemohla ovlivnit. Místo toho se pustil do jedné ze svých nesnesitelných verbálních her. Vyzval mne, abych vyvinul </w:t>
      </w:r>
      <w:r w:rsidR="00AE751F" w:rsidRPr="008D2DAE">
        <w:t>„</w:t>
      </w:r>
      <w:r w:rsidRPr="008D2DAE">
        <w:t>velké úsilí</w:t>
      </w:r>
      <w:r w:rsidR="00AE751F" w:rsidRPr="008D2DAE">
        <w:t>“</w:t>
      </w:r>
      <w:r w:rsidRPr="008D2DAE">
        <w:t xml:space="preserve">; za sebe slíbil, že bude vyvíjet </w:t>
      </w:r>
      <w:r w:rsidR="00AE751F" w:rsidRPr="008D2DAE">
        <w:t>„</w:t>
      </w:r>
      <w:r w:rsidRPr="008D2DAE">
        <w:t>úsilí</w:t>
      </w:r>
      <w:r w:rsidR="00AE751F" w:rsidRPr="008D2DAE">
        <w:t>“</w:t>
      </w:r>
      <w:r w:rsidRPr="008D2DAE">
        <w:t>. Když už to opakoval poněkolikáté, zeptal jsem se, proč on sám nemá nárok na nějaké adjektivum. Proto, odpověděl skalní straník</w:t>
      </w:r>
      <w:r w:rsidR="00AE751F" w:rsidRPr="008D2DAE">
        <w:t xml:space="preserve"> z </w:t>
      </w:r>
      <w:r w:rsidRPr="008D2DAE">
        <w:t xml:space="preserve">hanojského politbyra, poněvadž nedávno vyvinul </w:t>
      </w:r>
      <w:r w:rsidR="00AE751F" w:rsidRPr="008D2DAE">
        <w:t>„</w:t>
      </w:r>
      <w:r w:rsidRPr="008D2DAE">
        <w:t>velké úsilí</w:t>
      </w:r>
      <w:r w:rsidR="00AE751F" w:rsidRPr="008D2DAE">
        <w:t>“</w:t>
      </w:r>
      <w:r w:rsidRPr="008D2DAE">
        <w:t xml:space="preserve">, zatímco já jsem reagoval jen </w:t>
      </w:r>
      <w:r w:rsidR="00AE751F" w:rsidRPr="008D2DAE">
        <w:t>„</w:t>
      </w:r>
      <w:r w:rsidRPr="008D2DAE">
        <w:t>úsilím</w:t>
      </w:r>
      <w:r w:rsidR="00AE751F" w:rsidRPr="008D2DAE">
        <w:t>“</w:t>
      </w:r>
      <w:r w:rsidRPr="008D2DAE">
        <w:t xml:space="preserve">. Abych určitě pochopil, opakoval: </w:t>
      </w:r>
      <w:r w:rsidR="00AE751F" w:rsidRPr="008D2DAE">
        <w:t>„</w:t>
      </w:r>
      <w:r w:rsidRPr="008D2DAE">
        <w:t>My jsme už vyvinuli velké úsilí</w:t>
      </w:r>
      <w:r w:rsidR="00AE751F" w:rsidRPr="008D2DAE">
        <w:t xml:space="preserve"> a </w:t>
      </w:r>
      <w:r w:rsidRPr="008D2DAE">
        <w:t>vyčerpali všechny možnosti. [Naše] úsilí už může být jen malé.</w:t>
      </w:r>
      <w:r w:rsidR="00AE751F" w:rsidRPr="008D2DAE">
        <w:t>“</w:t>
      </w:r>
    </w:p>
    <w:p w:rsidR="00AE751F" w:rsidRPr="008D2DAE" w:rsidRDefault="000151F1" w:rsidP="00BF453C">
      <w:pPr>
        <w:pStyle w:val="Textodsazen"/>
      </w:pPr>
      <w:r w:rsidRPr="008D2DAE">
        <w:t xml:space="preserve">Obě delegace se tedy znovu sešly odpoledne 4. prosince, tentokrát na novém místě, které vybrali Severovietnamci </w:t>
      </w:r>
      <w:r w:rsidR="00A76BE3" w:rsidRPr="008D2DAE">
        <w:t>–</w:t>
      </w:r>
      <w:r w:rsidR="00AE751F" w:rsidRPr="008D2DAE">
        <w:t xml:space="preserve"> v </w:t>
      </w:r>
      <w:r w:rsidRPr="008D2DAE">
        <w:t xml:space="preserve">Saint Gemme, asi hodinu jízdy autem západně od Paříže. Má dopolední řeč na ně zjevně nijak </w:t>
      </w:r>
      <w:r w:rsidR="00492FF7" w:rsidRPr="008D2DAE">
        <w:t>nezapůsobila</w:t>
      </w:r>
      <w:r w:rsidRPr="008D2DAE">
        <w:t>. Le Duc Tho nejenže nevyvinul byť jen malé úsilí; nevyvinul žádné. Debaty využil</w:t>
      </w:r>
      <w:r w:rsidR="00AE751F" w:rsidRPr="008D2DAE">
        <w:t xml:space="preserve"> k </w:t>
      </w:r>
      <w:r w:rsidRPr="008D2DAE">
        <w:t>tomu, aby zuřivě odsoudil naši taktiku. Pak odmítl všechny naše návrhy</w:t>
      </w:r>
      <w:r w:rsidR="00AE751F" w:rsidRPr="008D2DAE">
        <w:t xml:space="preserve"> z </w:t>
      </w:r>
      <w:r w:rsidRPr="008D2DAE">
        <w:t>dopoledního jednání</w:t>
      </w:r>
      <w:r w:rsidR="00AE751F" w:rsidRPr="008D2DAE">
        <w:t xml:space="preserve"> v </w:t>
      </w:r>
      <w:r w:rsidRPr="008D2DAE">
        <w:t>úzkém kruhu. Když už byl</w:t>
      </w:r>
      <w:r w:rsidR="00AE751F" w:rsidRPr="008D2DAE">
        <w:t xml:space="preserve"> v </w:t>
      </w:r>
      <w:r w:rsidRPr="008D2DAE">
        <w:t>tom, vzal také zpět souhlas</w:t>
      </w:r>
      <w:r w:rsidR="00AE751F" w:rsidRPr="008D2DAE">
        <w:t xml:space="preserve"> s </w:t>
      </w:r>
      <w:r w:rsidRPr="008D2DAE">
        <w:t>devíti změnami</w:t>
      </w:r>
      <w:r w:rsidR="00AE751F" w:rsidRPr="008D2DAE">
        <w:t xml:space="preserve"> z </w:t>
      </w:r>
      <w:r w:rsidRPr="008D2DAE">
        <w:t xml:space="preserve">dvanácti, které </w:t>
      </w:r>
      <w:r w:rsidRPr="008D2DAE">
        <w:rPr>
          <w:i/>
        </w:rPr>
        <w:t>akceptoval</w:t>
      </w:r>
      <w:r w:rsidRPr="008D2DAE">
        <w:t xml:space="preserve"> na předchozích sezeních</w:t>
      </w:r>
      <w:r w:rsidR="00AE751F" w:rsidRPr="008D2DAE">
        <w:t xml:space="preserve"> v </w:t>
      </w:r>
      <w:r w:rsidRPr="008D2DAE">
        <w:t xml:space="preserve">listopadu. Současně trval na </w:t>
      </w:r>
      <w:r w:rsidR="00492FF7" w:rsidRPr="008D2DAE">
        <w:rPr>
          <w:i/>
        </w:rPr>
        <w:t>všech</w:t>
      </w:r>
      <w:r w:rsidRPr="008D2DAE">
        <w:rPr>
          <w:i/>
        </w:rPr>
        <w:t xml:space="preserve"> </w:t>
      </w:r>
      <w:r w:rsidRPr="008D2DAE">
        <w:t xml:space="preserve">jím požadovaných </w:t>
      </w:r>
      <w:r w:rsidR="00071DC7" w:rsidRPr="008D2DAE">
        <w:t>z</w:t>
      </w:r>
      <w:r w:rsidRPr="008D2DAE">
        <w:t>měnách</w:t>
      </w:r>
      <w:r w:rsidR="00AE751F" w:rsidRPr="008D2DAE">
        <w:t xml:space="preserve"> v </w:t>
      </w:r>
      <w:r w:rsidRPr="008D2DAE">
        <w:t>říjnovém návrhu dohody. Jak jsem hlásil prezidentovi:</w:t>
      </w:r>
    </w:p>
    <w:p w:rsidR="00AE751F" w:rsidRPr="008D2DAE" w:rsidRDefault="00AE751F" w:rsidP="00BF453C">
      <w:pPr>
        <w:pStyle w:val="Textodsazen"/>
      </w:pPr>
    </w:p>
    <w:p w:rsidR="00AE751F" w:rsidRPr="008D2DAE" w:rsidRDefault="000151F1" w:rsidP="008A7D3D">
      <w:pPr>
        <w:pStyle w:val="Text-cittneodsazen"/>
      </w:pPr>
      <w:r w:rsidRPr="008D2DAE">
        <w:t>Odmítl každou úpravu,</w:t>
      </w:r>
      <w:r w:rsidR="00AE751F" w:rsidRPr="008D2DAE">
        <w:t xml:space="preserve"> o </w:t>
      </w:r>
      <w:r w:rsidRPr="008D2DAE">
        <w:t xml:space="preserve">kterou </w:t>
      </w:r>
      <w:r w:rsidR="0040327A" w:rsidRPr="008D2DAE">
        <w:t>js</w:t>
      </w:r>
      <w:r w:rsidRPr="008D2DAE">
        <w:t>me žád</w:t>
      </w:r>
      <w:r w:rsidR="0040327A" w:rsidRPr="008D2DAE">
        <w:t>a</w:t>
      </w:r>
      <w:r w:rsidRPr="008D2DAE">
        <w:t>li, chtěl změnu</w:t>
      </w:r>
      <w:r w:rsidR="00AE751F" w:rsidRPr="008D2DAE">
        <w:t xml:space="preserve"> v </w:t>
      </w:r>
      <w:r w:rsidRPr="008D2DAE">
        <w:t xml:space="preserve">záležitosti civilních vězňů, požadoval </w:t>
      </w:r>
      <w:r w:rsidR="00A31900" w:rsidRPr="008D2DAE">
        <w:t>st</w:t>
      </w:r>
      <w:r w:rsidRPr="008D2DAE">
        <w:t>a</w:t>
      </w:r>
      <w:r w:rsidR="00A31900" w:rsidRPr="008D2DAE">
        <w:t>ž</w:t>
      </w:r>
      <w:r w:rsidRPr="008D2DAE">
        <w:t>ení n</w:t>
      </w:r>
      <w:r w:rsidR="0040327A" w:rsidRPr="008D2DAE">
        <w:t>aši</w:t>
      </w:r>
      <w:r w:rsidRPr="008D2DAE">
        <w:t>ch c</w:t>
      </w:r>
      <w:r w:rsidR="0040327A" w:rsidRPr="008D2DAE">
        <w:t>i</w:t>
      </w:r>
      <w:r w:rsidRPr="008D2DAE">
        <w:t>v</w:t>
      </w:r>
      <w:r w:rsidR="0040327A" w:rsidRPr="008D2DAE">
        <w:t>i</w:t>
      </w:r>
      <w:r w:rsidRPr="008D2DAE">
        <w:t>l</w:t>
      </w:r>
      <w:r w:rsidR="0040327A" w:rsidRPr="008D2DAE">
        <w:t>ist</w:t>
      </w:r>
      <w:r w:rsidRPr="008D2DAE">
        <w:t>ů</w:t>
      </w:r>
      <w:r w:rsidR="00AE751F" w:rsidRPr="008D2DAE">
        <w:t xml:space="preserve"> z </w:t>
      </w:r>
      <w:r w:rsidRPr="008D2DAE">
        <w:t>Jižního Vietnamu, čímž by znemožnil, aby jihovietnamské letecké síly zůstaly</w:t>
      </w:r>
      <w:r w:rsidR="00AE751F" w:rsidRPr="008D2DAE">
        <w:t xml:space="preserve"> v </w:t>
      </w:r>
      <w:r w:rsidRPr="008D2DAE">
        <w:t>provozu,</w:t>
      </w:r>
      <w:r w:rsidR="00AE751F" w:rsidRPr="008D2DAE">
        <w:t xml:space="preserve"> a </w:t>
      </w:r>
      <w:r w:rsidRPr="008D2DAE">
        <w:t xml:space="preserve">vzal zpět </w:t>
      </w:r>
      <w:r w:rsidRPr="008D2DAE">
        <w:lastRenderedPageBreak/>
        <w:t>některé své ústupky</w:t>
      </w:r>
      <w:r w:rsidR="00AE751F" w:rsidRPr="008D2DAE">
        <w:t xml:space="preserve"> z </w:t>
      </w:r>
      <w:r w:rsidRPr="008D2DAE">
        <w:t>minulého týdne. Stručně řečeno, skončili bychom</w:t>
      </w:r>
      <w:r w:rsidR="00AE751F" w:rsidRPr="008D2DAE">
        <w:t xml:space="preserve"> s </w:t>
      </w:r>
      <w:r w:rsidRPr="008D2DAE">
        <w:t>dohodou, která by byla významně horší než ta,</w:t>
      </w:r>
      <w:r w:rsidR="00AE751F" w:rsidRPr="008D2DAE">
        <w:t xml:space="preserve"> s </w:t>
      </w:r>
      <w:r w:rsidRPr="008D2DAE">
        <w:t>kterou jsme začínali. Řekl jsem mu jasně, že jeho přístup neposkytuje základ pro nějakou dohodu.</w:t>
      </w:r>
      <w:r w:rsidR="00AE751F" w:rsidRPr="008D2DAE">
        <w:t xml:space="preserve"> V </w:t>
      </w:r>
      <w:r w:rsidRPr="008D2DAE">
        <w:t>následném dialogu se Tho držel neústupně svého stanoviska. Ke své prezentaci</w:t>
      </w:r>
      <w:r w:rsidR="00AE751F" w:rsidRPr="008D2DAE">
        <w:t xml:space="preserve"> z </w:t>
      </w:r>
      <w:r w:rsidRPr="008D2DAE">
        <w:t>tohoto odpoledne nabídl jedinou alternativu: vrátit se</w:t>
      </w:r>
      <w:r w:rsidR="00AE751F" w:rsidRPr="008D2DAE">
        <w:t xml:space="preserve"> k </w:t>
      </w:r>
      <w:r w:rsidRPr="008D2DAE">
        <w:t>původnímu znění říjnového textu,</w:t>
      </w:r>
      <w:r w:rsidR="00AE751F" w:rsidRPr="008D2DAE">
        <w:t xml:space="preserve"> v </w:t>
      </w:r>
      <w:r w:rsidRPr="008D2DAE">
        <w:t>němž by pro obě strany vše zůstalo beze změn.</w:t>
      </w:r>
    </w:p>
    <w:p w:rsidR="00AE751F" w:rsidRPr="008D2DAE" w:rsidRDefault="00AE751F" w:rsidP="00BF453C">
      <w:pPr>
        <w:pStyle w:val="Textodsazen"/>
      </w:pPr>
    </w:p>
    <w:p w:rsidR="00AE751F" w:rsidRPr="008D2DAE" w:rsidRDefault="000151F1" w:rsidP="00BF453C">
      <w:pPr>
        <w:pStyle w:val="Textodsazen"/>
      </w:pPr>
      <w:r w:rsidRPr="008D2DAE">
        <w:t>Nevěřil jsem, že by se Le Duc Tho odvážil předložit takový návrh, pokud by nebyl ochoten riskovat neúspěch rozhovorů. Když jsme se vrátili do rezidence našeho velvyslance, strávil jsem společně se svými spolupracovníky hodiny rozebíráním zápisů</w:t>
      </w:r>
      <w:r w:rsidR="00AE751F" w:rsidRPr="008D2DAE">
        <w:t xml:space="preserve"> z </w:t>
      </w:r>
      <w:r w:rsidRPr="008D2DAE">
        <w:t>jednání ve snaze najít špetku naděje</w:t>
      </w:r>
      <w:r w:rsidR="00AE751F" w:rsidRPr="008D2DAE">
        <w:t xml:space="preserve"> v </w:t>
      </w:r>
      <w:r w:rsidRPr="008D2DAE">
        <w:t>nějaké severovietnamské formulaci. Nedokázali jsme najít žádnou. Zabrali jsme celou rezidenci, neboť velvyslanec Watson rezignoval</w:t>
      </w:r>
      <w:r w:rsidR="00AE751F" w:rsidRPr="008D2DAE">
        <w:t xml:space="preserve"> a </w:t>
      </w:r>
      <w:r w:rsidRPr="008D2DAE">
        <w:t>jeho nástupce (John Irwin) se ještě neujal funkce. Členové týmu zuřivě přepisovali dokumenty; sekretářky shromažďovaly</w:t>
      </w:r>
      <w:r w:rsidR="00AE751F" w:rsidRPr="008D2DAE">
        <w:t xml:space="preserve"> a </w:t>
      </w:r>
      <w:r w:rsidRPr="008D2DAE">
        <w:t>třídily materiály. Jídelna byla otevřena po větší část noci</w:t>
      </w:r>
      <w:r w:rsidR="00AE751F" w:rsidRPr="008D2DAE">
        <w:t xml:space="preserve"> a </w:t>
      </w:r>
      <w:r w:rsidRPr="008D2DAE">
        <w:t>podávala skvělou krmi, kterou jsme konzumovali ve stále chmurnější náladě.</w:t>
      </w:r>
    </w:p>
    <w:p w:rsidR="00AE751F" w:rsidRPr="008D2DAE" w:rsidRDefault="00AE751F" w:rsidP="00BF453C">
      <w:pPr>
        <w:pStyle w:val="Textodsazen"/>
      </w:pPr>
      <w:r w:rsidRPr="008D2DAE">
        <w:t>V </w:t>
      </w:r>
      <w:r w:rsidR="000151F1" w:rsidRPr="008D2DAE">
        <w:t>tuto první noc jsem dospěl</w:t>
      </w:r>
      <w:r w:rsidRPr="008D2DAE">
        <w:t xml:space="preserve"> k </w:t>
      </w:r>
      <w:r w:rsidR="000151F1" w:rsidRPr="008D2DAE">
        <w:t>závěru, že jedinou možností, jak odvrátit kolaps, je poslat zprávu Moskvě</w:t>
      </w:r>
      <w:r w:rsidRPr="008D2DAE">
        <w:t xml:space="preserve"> a </w:t>
      </w:r>
      <w:r w:rsidR="000151F1" w:rsidRPr="008D2DAE">
        <w:t>Pekingu,</w:t>
      </w:r>
      <w:r w:rsidRPr="008D2DAE">
        <w:t xml:space="preserve"> v </w:t>
      </w:r>
      <w:r w:rsidR="000151F1" w:rsidRPr="008D2DAE">
        <w:t>níž bychom komunistické podporovatele Hanoje informovali</w:t>
      </w:r>
      <w:r w:rsidRPr="008D2DAE">
        <w:t xml:space="preserve"> o </w:t>
      </w:r>
      <w:r w:rsidR="000151F1" w:rsidRPr="008D2DAE">
        <w:t>tom, co je čeká. Požádal jsem Dicka Kennedyho, řídícího mou kancelář ve Washingtonu, aby řekl Dobryninovi, že směřujeme do podobné situace jako minulý květen, která vyžaduje stejnou reakci.</w:t>
      </w:r>
      <w:r w:rsidRPr="008D2DAE">
        <w:t xml:space="preserve"> S </w:t>
      </w:r>
      <w:r w:rsidR="000151F1" w:rsidRPr="008D2DAE">
        <w:t>cílem dát Moskvě čas, aby mohla uplatnit svůj vliv, jsem požádal 5. prosince Le Duc Tha</w:t>
      </w:r>
      <w:r w:rsidRPr="008D2DAE">
        <w:t xml:space="preserve"> o </w:t>
      </w:r>
      <w:r w:rsidR="000151F1" w:rsidRPr="008D2DAE">
        <w:t xml:space="preserve">čtyřiadvacetihodinový odklad setkání naplánovaného na odpoledne toho dne </w:t>
      </w:r>
      <w:r w:rsidRPr="008D2DAE">
        <w:t>„</w:t>
      </w:r>
      <w:r w:rsidR="000151F1" w:rsidRPr="008D2DAE">
        <w:t>kvůli vážné situaci vyvolané výsledky jednání ze 4. prosince</w:t>
      </w:r>
      <w:r w:rsidRPr="008D2DAE">
        <w:t>“</w:t>
      </w:r>
      <w:r w:rsidR="000151F1" w:rsidRPr="008D2DAE">
        <w:t>.</w:t>
      </w:r>
    </w:p>
    <w:p w:rsidR="00AE751F" w:rsidRPr="008D2DAE" w:rsidRDefault="00AE751F" w:rsidP="00BF453C">
      <w:pPr>
        <w:pStyle w:val="Textodsazen"/>
      </w:pPr>
      <w:r w:rsidRPr="008D2DAE">
        <w:t>V </w:t>
      </w:r>
      <w:r w:rsidR="000151F1" w:rsidRPr="008D2DAE">
        <w:t>hlášení Nixonovi jsem dal jasně najevo, že nevím, jak bychom mohli přistoupit na návrat</w:t>
      </w:r>
      <w:r w:rsidRPr="008D2DAE">
        <w:t xml:space="preserve"> k </w:t>
      </w:r>
      <w:r w:rsidR="000151F1" w:rsidRPr="008D2DAE">
        <w:t>říjnovému textu (o tom ještě horším, který Hanoj navrhla, ani nemluvě).</w:t>
      </w:r>
      <w:r w:rsidRPr="008D2DAE">
        <w:t xml:space="preserve"> I </w:t>
      </w:r>
      <w:r w:rsidR="000151F1" w:rsidRPr="008D2DAE">
        <w:t>když jsem tehdy považoval tuto dohodu za dobrou, nyní by její přijetí, kvůli situaci, která nastala, znamenalo debakl. Pokud bychom nedokázali prosadit jedinou změnu požadovanou Saigonem (nebo ještě hůře, přistoupili dokonce na nějakou méně výhodnou dohodu),</w:t>
      </w:r>
      <w:r w:rsidRPr="008D2DAE">
        <w:t xml:space="preserve"> v </w:t>
      </w:r>
      <w:r w:rsidR="000151F1" w:rsidRPr="008D2DAE">
        <w:t>podstatě bychom zruinovali jihovietnamskou vládu.</w:t>
      </w:r>
      <w:r w:rsidRPr="008D2DAE">
        <w:t xml:space="preserve"> A </w:t>
      </w:r>
      <w:r w:rsidR="000151F1" w:rsidRPr="008D2DAE">
        <w:t xml:space="preserve">nejhorší by bylo, že by </w:t>
      </w:r>
      <w:r w:rsidRPr="008D2DAE">
        <w:t>„</w:t>
      </w:r>
      <w:r w:rsidR="000151F1" w:rsidRPr="008D2DAE">
        <w:t>nás to zbavilo schopnosti dohlížet na dodržování dohody. Pokud by totiž komunisté věděli, že jsme ochotni se jim takto podrobit, věděli by také, že nemáme schopnost reagovat na její porušování.</w:t>
      </w:r>
      <w:r w:rsidRPr="008D2DAE">
        <w:t>“</w:t>
      </w:r>
    </w:p>
    <w:p w:rsidR="00AE751F" w:rsidRPr="008D2DAE" w:rsidRDefault="000151F1" w:rsidP="00BF453C">
      <w:pPr>
        <w:pStyle w:val="Textodsazen"/>
      </w:pPr>
      <w:r w:rsidRPr="008D2DAE">
        <w:t>Měli jsme tedy jedinou volbu: sledovat kurs,</w:t>
      </w:r>
      <w:r w:rsidR="00AE751F" w:rsidRPr="008D2DAE">
        <w:t xml:space="preserve"> s </w:t>
      </w:r>
      <w:r w:rsidRPr="008D2DAE">
        <w:t>nímž bylo spojeno vysoké riziko, že rozhovory skončí neúspěchem. Existovaly jen dvě reálné možnosti. Za prvé, mohli jsme se vzdát všech dodatečných požadavků</w:t>
      </w:r>
      <w:r w:rsidR="00AE751F" w:rsidRPr="008D2DAE">
        <w:t xml:space="preserve"> a </w:t>
      </w:r>
      <w:r w:rsidRPr="008D2DAE">
        <w:t>podepsat dohodu</w:t>
      </w:r>
      <w:r w:rsidR="00AE751F" w:rsidRPr="008D2DAE">
        <w:t xml:space="preserve"> s </w:t>
      </w:r>
      <w:r w:rsidRPr="008D2DAE">
        <w:t>dvanácti úpravami,</w:t>
      </w:r>
      <w:r w:rsidR="00AE751F" w:rsidRPr="008D2DAE">
        <w:t xml:space="preserve"> s </w:t>
      </w:r>
      <w:r w:rsidRPr="008D2DAE">
        <w:t>nimiž Severovietnamci souhlasili</w:t>
      </w:r>
      <w:r w:rsidR="00AE751F" w:rsidRPr="008D2DAE">
        <w:t xml:space="preserve"> v </w:t>
      </w:r>
      <w:r w:rsidRPr="008D2DAE">
        <w:t>listopadu. Za druhé, mohli jsme usilovat</w:t>
      </w:r>
      <w:r w:rsidR="00AE751F" w:rsidRPr="008D2DAE">
        <w:t xml:space="preserve"> o </w:t>
      </w:r>
      <w:r w:rsidRPr="008D2DAE">
        <w:t>některé dodatečné změny požadované Thieuem</w:t>
      </w:r>
      <w:r w:rsidR="00AE751F" w:rsidRPr="008D2DAE">
        <w:t xml:space="preserve"> a </w:t>
      </w:r>
      <w:r w:rsidRPr="008D2DAE">
        <w:t>omezit se na dvě</w:t>
      </w:r>
      <w:r w:rsidR="00AE751F" w:rsidRPr="008D2DAE">
        <w:t xml:space="preserve"> z </w:t>
      </w:r>
      <w:r w:rsidRPr="008D2DAE">
        <w:t xml:space="preserve">nich: odstranit výraz </w:t>
      </w:r>
      <w:r w:rsidR="00AE751F" w:rsidRPr="008D2DAE">
        <w:t>„</w:t>
      </w:r>
      <w:r w:rsidRPr="008D2DAE">
        <w:t>správní struktura</w:t>
      </w:r>
      <w:r w:rsidR="00AE751F" w:rsidRPr="008D2DAE">
        <w:t>“ z </w:t>
      </w:r>
      <w:r w:rsidRPr="008D2DAE">
        <w:t xml:space="preserve">textu </w:t>
      </w:r>
      <w:r w:rsidRPr="008D2DAE">
        <w:lastRenderedPageBreak/>
        <w:t>dohody</w:t>
      </w:r>
      <w:r w:rsidR="00AE751F" w:rsidRPr="008D2DAE">
        <w:t xml:space="preserve"> a </w:t>
      </w:r>
      <w:r w:rsidRPr="008D2DAE">
        <w:t xml:space="preserve">zařadit do něj nějakou klauzuli, která by upírala Hanoji právo zasahovat do vnitřních záležitostí Jižního Vietnamu. </w:t>
      </w:r>
      <w:r w:rsidR="00AE751F" w:rsidRPr="008D2DAE">
        <w:t>„</w:t>
      </w:r>
      <w:r w:rsidRPr="008D2DAE">
        <w:t>Pokud by druhá strana, což se zdá naprosto nepravděpodobné, přijala balík těchto návrhů, prosadili bychom významné změny</w:t>
      </w:r>
      <w:r w:rsidR="00AE751F" w:rsidRPr="008D2DAE">
        <w:t xml:space="preserve"> v </w:t>
      </w:r>
      <w:r w:rsidRPr="008D2DAE">
        <w:t>politické</w:t>
      </w:r>
      <w:r w:rsidR="00AE751F" w:rsidRPr="008D2DAE">
        <w:t xml:space="preserve"> i </w:t>
      </w:r>
      <w:r w:rsidRPr="008D2DAE">
        <w:t>vojenské oblasti. Toto zvláštní jednací kolo by tedy bylo ospravedlněno</w:t>
      </w:r>
      <w:r w:rsidR="00AE751F" w:rsidRPr="008D2DAE">
        <w:t xml:space="preserve"> a </w:t>
      </w:r>
      <w:r w:rsidRPr="008D2DAE">
        <w:t>my bychom se vůči Saigonu dostali do lepšího postavení,</w:t>
      </w:r>
      <w:r w:rsidR="00AE751F" w:rsidRPr="008D2DAE">
        <w:t xml:space="preserve"> i </w:t>
      </w:r>
      <w:r w:rsidRPr="008D2DAE">
        <w:t>když bychom</w:t>
      </w:r>
      <w:r w:rsidR="00AE751F" w:rsidRPr="008D2DAE">
        <w:t xml:space="preserve"> s </w:t>
      </w:r>
      <w:r w:rsidRPr="008D2DAE">
        <w:t>ním měli stále velké</w:t>
      </w:r>
      <w:r w:rsidR="0040327A" w:rsidRPr="008D2DAE">
        <w:t xml:space="preserve"> </w:t>
      </w:r>
      <w:r w:rsidRPr="008D2DAE">
        <w:t>problémy.</w:t>
      </w:r>
      <w:r w:rsidR="00AE751F" w:rsidRPr="008D2DAE">
        <w:t>“</w:t>
      </w:r>
      <w:r w:rsidRPr="008D2DAE">
        <w:t xml:space="preserve"> Osobn</w:t>
      </w:r>
      <w:r w:rsidR="0040327A" w:rsidRPr="008D2DAE">
        <w:t>ě</w:t>
      </w:r>
      <w:r w:rsidRPr="008D2DAE">
        <w:t xml:space="preserve"> jsem dával přednost druhému kursu. Nicméně jsem varoval prezidenta, že Hanoj téměř jistě odmítne oba přístupy:</w:t>
      </w:r>
    </w:p>
    <w:p w:rsidR="00AE751F" w:rsidRPr="008D2DAE" w:rsidRDefault="00AE751F" w:rsidP="00BF453C">
      <w:pPr>
        <w:pStyle w:val="Textodsazen"/>
      </w:pPr>
    </w:p>
    <w:p w:rsidR="00AE751F" w:rsidRPr="008D2DAE" w:rsidRDefault="000151F1" w:rsidP="008A7D3D">
      <w:pPr>
        <w:pStyle w:val="Text-cittneodsazen"/>
      </w:pPr>
      <w:r w:rsidRPr="008D2DAE">
        <w:t>Ústředním problémem je, že se nám Hanoj zjevně rozhodla postavit čelem, stejně jako to udělala</w:t>
      </w:r>
      <w:r w:rsidR="00AE751F" w:rsidRPr="008D2DAE">
        <w:t xml:space="preserve"> v </w:t>
      </w:r>
      <w:r w:rsidRPr="008D2DAE">
        <w:t>květnu. Pokud je tomu opravdu tak, pak hraje na to, že nebudeme ochotni udělat, co je třeba; snaží se</w:t>
      </w:r>
      <w:r w:rsidR="00AE751F" w:rsidRPr="008D2DAE">
        <w:t xml:space="preserve"> o </w:t>
      </w:r>
      <w:r w:rsidRPr="008D2DAE">
        <w:t>jasné vítězství,</w:t>
      </w:r>
      <w:r w:rsidR="00AE751F" w:rsidRPr="008D2DAE">
        <w:t xml:space="preserve"> k </w:t>
      </w:r>
      <w:r w:rsidRPr="008D2DAE">
        <w:t>němuž jí má dopomoci naše roztržka se Saigonem nebo kolaps</w:t>
      </w:r>
      <w:r w:rsidR="00AE751F" w:rsidRPr="008D2DAE">
        <w:t xml:space="preserve"> a </w:t>
      </w:r>
      <w:r w:rsidRPr="008D2DAE">
        <w:t>nás doma,</w:t>
      </w:r>
      <w:r w:rsidR="00AE751F" w:rsidRPr="008D2DAE">
        <w:t xml:space="preserve"> a </w:t>
      </w:r>
      <w:r w:rsidRPr="008D2DAE">
        <w:t>nechce proto riskovat nějakou dohodu prostřednictvím jednání. To je ta základní otázka; zbytek je taktika. Pokud by byla ochotna se nyní dohodnout, mohl bych navrhnout akceptovatelné formulace</w:t>
      </w:r>
      <w:r w:rsidR="00AE751F" w:rsidRPr="008D2DAE">
        <w:t xml:space="preserve"> a </w:t>
      </w:r>
      <w:r w:rsidRPr="008D2DAE">
        <w:t>nepotřeboval bych vás obtěžovat. Za předpokladu, že půjdeme druhou cestou, budou nás čekat stejně složitá rozhodnutí jako na jaře.</w:t>
      </w:r>
    </w:p>
    <w:p w:rsidR="00AE751F" w:rsidRPr="008D2DAE" w:rsidRDefault="00AE751F" w:rsidP="00BF453C">
      <w:pPr>
        <w:pStyle w:val="Textodsazen"/>
      </w:pPr>
    </w:p>
    <w:p w:rsidR="00AE751F" w:rsidRPr="008D2DAE" w:rsidRDefault="000151F1" w:rsidP="00BF453C">
      <w:pPr>
        <w:pStyle w:val="Textodsazen"/>
      </w:pPr>
      <w:r w:rsidRPr="008D2DAE">
        <w:t>Domníval jsem se, že rozhovory mohou skončit neúspěchem,</w:t>
      </w:r>
      <w:r w:rsidR="00AE751F" w:rsidRPr="008D2DAE">
        <w:t xml:space="preserve"> a </w:t>
      </w:r>
      <w:r w:rsidRPr="008D2DAE">
        <w:t xml:space="preserve">uznával jsem, že jsem od </w:t>
      </w:r>
      <w:r w:rsidR="00526404" w:rsidRPr="008D2DAE">
        <w:t>října</w:t>
      </w:r>
      <w:r w:rsidRPr="008D2DAE">
        <w:t xml:space="preserve"> určoval jejich běh: </w:t>
      </w:r>
      <w:r w:rsidR="00AE751F" w:rsidRPr="008D2DAE">
        <w:t>„</w:t>
      </w:r>
      <w:r w:rsidRPr="008D2DAE">
        <w:t>Pokud</w:t>
      </w:r>
      <w:r w:rsidR="00AE751F" w:rsidRPr="008D2DAE">
        <w:t xml:space="preserve"> k </w:t>
      </w:r>
      <w:r w:rsidRPr="008D2DAE">
        <w:t>tomu dojde, promluvím</w:t>
      </w:r>
      <w:r w:rsidR="00AE751F" w:rsidRPr="008D2DAE">
        <w:t xml:space="preserve"> s </w:t>
      </w:r>
      <w:r w:rsidRPr="008D2DAE">
        <w:t>vámi po svém návratu</w:t>
      </w:r>
      <w:r w:rsidR="00AE751F" w:rsidRPr="008D2DAE">
        <w:t xml:space="preserve"> o </w:t>
      </w:r>
      <w:r w:rsidRPr="008D2DAE">
        <w:t>své odpovědnosti</w:t>
      </w:r>
      <w:r w:rsidR="00AE751F" w:rsidRPr="008D2DAE">
        <w:t xml:space="preserve"> a </w:t>
      </w:r>
      <w:r w:rsidRPr="008D2DAE">
        <w:t>roli. Bezprostředním úkolem nyní samozřejm</w:t>
      </w:r>
      <w:r w:rsidR="0040327A" w:rsidRPr="008D2DAE">
        <w:t>ě</w:t>
      </w:r>
      <w:r w:rsidRPr="008D2DAE">
        <w:t xml:space="preserve"> je zachránit naši národní čest</w:t>
      </w:r>
      <w:r w:rsidR="00AE751F" w:rsidRPr="008D2DAE">
        <w:t xml:space="preserve"> a </w:t>
      </w:r>
      <w:r w:rsidRPr="008D2DAE">
        <w:t>získat co nejlepší pozici</w:t>
      </w:r>
      <w:r w:rsidR="00AE751F" w:rsidRPr="008D2DAE">
        <w:t xml:space="preserve"> a </w:t>
      </w:r>
      <w:r w:rsidRPr="008D2DAE">
        <w:t>našeho národa</w:t>
      </w:r>
      <w:r w:rsidR="00AE751F" w:rsidRPr="008D2DAE">
        <w:t xml:space="preserve"> a </w:t>
      </w:r>
      <w:r w:rsidRPr="008D2DAE">
        <w:t>světa, abychom mohli sledovat</w:t>
      </w:r>
      <w:r w:rsidR="00AE751F" w:rsidRPr="008D2DAE">
        <w:t xml:space="preserve"> v </w:t>
      </w:r>
      <w:r w:rsidRPr="008D2DAE">
        <w:t>jihovýchodní Asii zásadovou politiku.</w:t>
      </w:r>
      <w:r w:rsidR="00AE751F" w:rsidRPr="008D2DAE">
        <w:t>“</w:t>
      </w:r>
      <w:r w:rsidRPr="008D2DAE">
        <w:t xml:space="preserve"> Přidal jsem ještě jednu stránku textu,</w:t>
      </w:r>
      <w:r w:rsidR="00AE751F" w:rsidRPr="008D2DAE">
        <w:t xml:space="preserve"> v </w:t>
      </w:r>
      <w:r w:rsidRPr="008D2DAE">
        <w:t>němž jsem říkal, že pokud prezident přijme mé doporučení, měl by toto rozhodnutí vysvětlit</w:t>
      </w:r>
      <w:r w:rsidR="00AE751F" w:rsidRPr="008D2DAE">
        <w:t xml:space="preserve"> v </w:t>
      </w:r>
      <w:r w:rsidRPr="008D2DAE">
        <w:t>televizním projevu naší veřejnosti. Haig, Lord</w:t>
      </w:r>
      <w:r w:rsidR="00AE751F" w:rsidRPr="008D2DAE">
        <w:t xml:space="preserve"> a </w:t>
      </w:r>
      <w:r w:rsidRPr="008D2DAE">
        <w:t>já jsme diskutovali</w:t>
      </w:r>
      <w:r w:rsidR="00AE751F" w:rsidRPr="008D2DAE">
        <w:t xml:space="preserve"> o </w:t>
      </w:r>
      <w:r w:rsidRPr="008D2DAE">
        <w:t>tomto doplňku na strategickém sezení</w:t>
      </w:r>
      <w:r w:rsidR="00AE751F" w:rsidRPr="008D2DAE">
        <w:t xml:space="preserve"> v </w:t>
      </w:r>
      <w:r w:rsidRPr="008D2DAE">
        <w:t>mé ložnici,</w:t>
      </w:r>
      <w:r w:rsidR="00AE751F" w:rsidRPr="008D2DAE">
        <w:t xml:space="preserve"> z </w:t>
      </w:r>
      <w:r w:rsidRPr="008D2DAE">
        <w:t>níž byl výhled do elegantní zahrady rezidence. Zvláště Haig považoval za zásadně důležité, aby prezident byl postaven před dopady patové situace nejen ve smyslu vojenské eskalace. Měl to být také prostředek, jak ho odradit od přijímání doporučení od některých neodbytných amatérů, což byli jediní lidé,</w:t>
      </w:r>
      <w:r w:rsidR="00AE751F" w:rsidRPr="008D2DAE">
        <w:t xml:space="preserve"> s </w:t>
      </w:r>
      <w:r w:rsidRPr="008D2DAE">
        <w:t>nimiž se Nixon nyní ve své podivné náladě, která se ho zmocnila po volbách, pravidelně stýkal.</w:t>
      </w:r>
    </w:p>
    <w:p w:rsidR="00AE751F" w:rsidRPr="008D2DAE" w:rsidRDefault="000151F1" w:rsidP="00BF453C">
      <w:pPr>
        <w:pStyle w:val="Textodsazen"/>
      </w:pPr>
      <w:r w:rsidRPr="008D2DAE">
        <w:t>Ti se nedomnívali, že by Nixon měl po svém suverénním volebním vítězství předstoupit před americkou veřejnost</w:t>
      </w:r>
      <w:r w:rsidR="00AE751F" w:rsidRPr="008D2DAE">
        <w:t xml:space="preserve"> s </w:t>
      </w:r>
      <w:r w:rsidRPr="008D2DAE">
        <w:t>takovouto zprávou. Avšak pokud jde</w:t>
      </w:r>
      <w:r w:rsidR="00AE751F" w:rsidRPr="008D2DAE">
        <w:t xml:space="preserve"> o </w:t>
      </w:r>
      <w:r w:rsidRPr="008D2DAE">
        <w:t>podstatu věci, nepanovaly mezi Nixonem</w:t>
      </w:r>
      <w:r w:rsidR="00AE751F" w:rsidRPr="008D2DAE">
        <w:t xml:space="preserve"> a </w:t>
      </w:r>
      <w:r w:rsidRPr="008D2DAE">
        <w:t>mnou žádné neshody.</w:t>
      </w:r>
      <w:r w:rsidR="00AE751F" w:rsidRPr="008D2DAE">
        <w:t xml:space="preserve"> A </w:t>
      </w:r>
      <w:r w:rsidRPr="008D2DAE">
        <w:t>tak prezident odmítl tento návrh,</w:t>
      </w:r>
      <w:r w:rsidR="00AE751F" w:rsidRPr="008D2DAE">
        <w:t xml:space="preserve"> i </w:t>
      </w:r>
      <w:r w:rsidRPr="008D2DAE">
        <w:t>když</w:t>
      </w:r>
      <w:r w:rsidR="00AE751F" w:rsidRPr="008D2DAE">
        <w:t xml:space="preserve"> s </w:t>
      </w:r>
      <w:r w:rsidRPr="008D2DAE">
        <w:t>mou analýzou souhlasil. Pátého prosince mi poslal telegram,</w:t>
      </w:r>
      <w:r w:rsidR="00AE751F" w:rsidRPr="008D2DAE">
        <w:t xml:space="preserve"> v </w:t>
      </w:r>
      <w:r w:rsidRPr="008D2DAE">
        <w:t>němž schvaloval moji vyjednáva</w:t>
      </w:r>
      <w:r w:rsidR="0040327A" w:rsidRPr="008D2DAE">
        <w:t>cí</w:t>
      </w:r>
      <w:r w:rsidRPr="008D2DAE">
        <w:t xml:space="preserve"> taktiku. Můj názor, že</w:t>
      </w:r>
      <w:r w:rsidR="00AE751F" w:rsidRPr="008D2DAE">
        <w:t xml:space="preserve"> v </w:t>
      </w:r>
      <w:r w:rsidRPr="008D2DAE">
        <w:t xml:space="preserve">případě neúspěchu rozhovorů budeme muset vystupňovat vojenský tlak, mu nečinil žádné potíže. Ve skutečnosti velmi chtěl nařídit nálety bombardérů </w:t>
      </w:r>
      <w:r w:rsidR="00AE751F" w:rsidRPr="008D2DAE">
        <w:t>B-5</w:t>
      </w:r>
      <w:r w:rsidRPr="008D2DAE">
        <w:t>2 na Hanoj</w:t>
      </w:r>
      <w:r w:rsidR="00AE751F" w:rsidRPr="008D2DAE">
        <w:t xml:space="preserve"> a </w:t>
      </w:r>
      <w:r w:rsidRPr="008D2DAE">
        <w:t>Haiphong ještě předtím, než začneme znovu 6. prosince jednat. Ptal se mne, zda by podle mého názoru měl nařídit admirálu Moorerovi zvýšit pohotovost našich sil,</w:t>
      </w:r>
      <w:r w:rsidR="00AE751F" w:rsidRPr="008D2DAE">
        <w:t xml:space="preserve"> a </w:t>
      </w:r>
      <w:r w:rsidRPr="008D2DAE">
        <w:t xml:space="preserve">také zda nechci získat více </w:t>
      </w:r>
      <w:r w:rsidRPr="008D2DAE">
        <w:lastRenderedPageBreak/>
        <w:t>času tím, že bych se vrátil do Washingtonu na konzultace. Má představa, že by měl vystoupit</w:t>
      </w:r>
      <w:r w:rsidR="00AE751F" w:rsidRPr="008D2DAE">
        <w:t xml:space="preserve"> v </w:t>
      </w:r>
      <w:r w:rsidRPr="008D2DAE">
        <w:t xml:space="preserve">televizi, si však vůbec nezískala jeho přízeň: </w:t>
      </w:r>
      <w:r w:rsidR="00AE751F" w:rsidRPr="008D2DAE">
        <w:t>„</w:t>
      </w:r>
      <w:r w:rsidRPr="008D2DAE">
        <w:t>Domnívám se nicméně, že možnost vyzdvihnout to na úroveň prezidenta, kdy by museli Rusové</w:t>
      </w:r>
      <w:r w:rsidR="00AE751F" w:rsidRPr="008D2DAE">
        <w:t xml:space="preserve"> a </w:t>
      </w:r>
      <w:r w:rsidRPr="008D2DAE">
        <w:t>Číňané reagovat, by tady</w:t>
      </w:r>
      <w:r w:rsidR="00AE751F" w:rsidRPr="008D2DAE">
        <w:t xml:space="preserve"> v </w:t>
      </w:r>
      <w:r w:rsidRPr="008D2DAE">
        <w:t>USA získala přinejlepším jen smíšenou odezvu</w:t>
      </w:r>
      <w:r w:rsidR="00AE751F" w:rsidRPr="008D2DAE">
        <w:t xml:space="preserve"> a </w:t>
      </w:r>
      <w:r w:rsidRPr="008D2DAE">
        <w:t>Saigon by pak možná byl ještě hůře zvladatelný než nyní.</w:t>
      </w:r>
      <w:r w:rsidR="00AE751F" w:rsidRPr="008D2DAE">
        <w:t>“</w:t>
      </w:r>
      <w:r w:rsidRPr="008D2DAE">
        <w:t xml:space="preserve"> Oba, Nixon se svými poradci na jedné straně</w:t>
      </w:r>
      <w:r w:rsidR="00AE751F" w:rsidRPr="008D2DAE">
        <w:t xml:space="preserve"> a </w:t>
      </w:r>
      <w:r w:rsidRPr="008D2DAE">
        <w:t>já na straně druhé, jsme byli</w:t>
      </w:r>
      <w:r w:rsidR="00AE751F" w:rsidRPr="008D2DAE">
        <w:t xml:space="preserve"> v </w:t>
      </w:r>
      <w:r w:rsidRPr="008D2DAE">
        <w:t xml:space="preserve">zajetí vlastního světa, který se překrýval se světem toho druhého jen okrajově. Já jsem vnímal velmi intenzivně situaci, do níž se dostala </w:t>
      </w:r>
      <w:r w:rsidR="0043311F" w:rsidRPr="008D2DAE">
        <w:t>jednání</w:t>
      </w:r>
      <w:r w:rsidRPr="008D2DAE">
        <w:t>; on rozuměl tomu, jaké následky bude mít</w:t>
      </w:r>
      <w:r w:rsidR="00AE751F" w:rsidRPr="008D2DAE">
        <w:t xml:space="preserve"> a </w:t>
      </w:r>
      <w:r w:rsidRPr="008D2DAE">
        <w:t>ná</w:t>
      </w:r>
      <w:r w:rsidR="0040327A" w:rsidRPr="008D2DAE">
        <w:t>s</w:t>
      </w:r>
      <w:r w:rsidRPr="008D2DAE">
        <w:t xml:space="preserve"> doma. Já jsem se domníval, že vím, jaké pobídky ovlivn</w:t>
      </w:r>
      <w:r w:rsidR="00571588" w:rsidRPr="008D2DAE">
        <w:t>í</w:t>
      </w:r>
      <w:r w:rsidRPr="008D2DAE">
        <w:t xml:space="preserve"> tuto diplomacii. </w:t>
      </w:r>
      <w:r w:rsidR="005D3ED6" w:rsidRPr="008D2DAE">
        <w:t>Nixon</w:t>
      </w:r>
      <w:r w:rsidRPr="008D2DAE">
        <w:t xml:space="preserve"> neměl </w:t>
      </w:r>
      <w:r w:rsidR="00571588" w:rsidRPr="008D2DAE">
        <w:t>ta</w:t>
      </w:r>
      <w:r w:rsidRPr="008D2DAE">
        <w:t>kový přehled</w:t>
      </w:r>
      <w:r w:rsidR="00AE751F" w:rsidRPr="008D2DAE">
        <w:t xml:space="preserve"> o </w:t>
      </w:r>
      <w:r w:rsidRPr="008D2DAE">
        <w:t xml:space="preserve">konkrétní taktice, ale měl dobrý cit pro </w:t>
      </w:r>
      <w:r w:rsidR="0040327A" w:rsidRPr="008D2DAE">
        <w:t>s</w:t>
      </w:r>
      <w:r w:rsidRPr="008D2DAE">
        <w:t>tr</w:t>
      </w:r>
      <w:r w:rsidR="0040327A" w:rsidRPr="008D2DAE">
        <w:t>a</w:t>
      </w:r>
      <w:r w:rsidRPr="008D2DAE">
        <w:t>tegi</w:t>
      </w:r>
      <w:r w:rsidR="0040327A" w:rsidRPr="008D2DAE">
        <w:t>i</w:t>
      </w:r>
      <w:r w:rsidRPr="008D2DAE">
        <w:t xml:space="preserve"> </w:t>
      </w:r>
      <w:r w:rsidR="00A76BE3" w:rsidRPr="008D2DAE">
        <w:t>–</w:t>
      </w:r>
      <w:r w:rsidRPr="008D2DAE">
        <w:t xml:space="preserve"> nebo </w:t>
      </w:r>
      <w:r w:rsidR="0040327A" w:rsidRPr="008D2DAE">
        <w:t>si</w:t>
      </w:r>
      <w:r w:rsidRPr="008D2DAE">
        <w:t xml:space="preserve"> my</w:t>
      </w:r>
      <w:r w:rsidR="0040327A" w:rsidRPr="008D2DAE">
        <w:t>s</w:t>
      </w:r>
      <w:r w:rsidRPr="008D2DAE">
        <w:t>lel, že ho má. Byl přesvědčen, že projev</w:t>
      </w:r>
      <w:r w:rsidR="00AE751F" w:rsidRPr="008D2DAE">
        <w:t xml:space="preserve"> v </w:t>
      </w:r>
      <w:r w:rsidR="0040327A" w:rsidRPr="008D2DAE">
        <w:t>t</w:t>
      </w:r>
      <w:r w:rsidRPr="008D2DAE">
        <w:t>elevizi by</w:t>
      </w:r>
      <w:r w:rsidR="00AE751F" w:rsidRPr="008D2DAE">
        <w:t xml:space="preserve"> k </w:t>
      </w:r>
      <w:r w:rsidRPr="008D2DAE">
        <w:t>ničemu nevedl. Pokud měl pravdu, nedomníval jsem se, že existuje způsob, jak udržet nějakou efektivní jednací strategii; Hanoj by totiž pokračovala dál, jen pokud by měla strach</w:t>
      </w:r>
      <w:r w:rsidR="00AE751F" w:rsidRPr="008D2DAE">
        <w:t xml:space="preserve"> z </w:t>
      </w:r>
      <w:r w:rsidRPr="008D2DAE">
        <w:t>obnovení vojenských operací. Zcela jistě bychom prohráli.</w:t>
      </w:r>
      <w:r w:rsidR="00AE751F" w:rsidRPr="008D2DAE">
        <w:t xml:space="preserve"> V </w:t>
      </w:r>
      <w:r w:rsidRPr="008D2DAE">
        <w:t>každém případě jsem byl proti unáhleným reakcím, které by zneklidnily veřejnost, aniž by nabízely šanci na úspěch.</w:t>
      </w:r>
    </w:p>
    <w:p w:rsidR="00AE751F" w:rsidRPr="008D2DAE" w:rsidRDefault="000151F1" w:rsidP="00BF453C">
      <w:pPr>
        <w:pStyle w:val="Textodsazen"/>
      </w:pPr>
      <w:r w:rsidRPr="008D2DAE">
        <w:t>Nixonovi jsem odpověděl, že považuji za předčasné zvyšovat pohotovost našich sil, že bychom neměli bombardovat, zatímco probíhají rozhovory,</w:t>
      </w:r>
      <w:r w:rsidR="00AE751F" w:rsidRPr="008D2DAE">
        <w:t xml:space="preserve"> a </w:t>
      </w:r>
      <w:r w:rsidRPr="008D2DAE">
        <w:t>že návrat do Washingtonu po pouhém jednom dni jednání by zvýšil pocit krize, který by nahrával do rukou Hanoji. Sebevražedně jsem opakoval své doporučení, že když rozhovory skončí neúspěchem nebo budou přerušeny, bude to muset</w:t>
      </w:r>
      <w:r w:rsidR="00AE751F" w:rsidRPr="008D2DAE">
        <w:t xml:space="preserve"> v </w:t>
      </w:r>
      <w:r w:rsidRPr="008D2DAE">
        <w:t>televizním projevu vysvětlit. Haldeman dostal</w:t>
      </w:r>
      <w:r w:rsidR="00AE751F" w:rsidRPr="008D2DAE">
        <w:t xml:space="preserve"> v </w:t>
      </w:r>
      <w:r w:rsidRPr="008D2DAE">
        <w:t>tom nejlepším nixonovském stylu úkol mne vykázat do patřičných mezí. Personální šéf Bílého domu ve velmi neobvyklém sdělení dal jasně najevo to, co Nixon pouze naznačil. Pokud se rozhovory dostanou do slepé uličky, říkal Haldeman, je třeba je raději přerušit než ukončit.</w:t>
      </w:r>
      <w:r w:rsidR="00AE751F" w:rsidRPr="008D2DAE">
        <w:t xml:space="preserve"> V </w:t>
      </w:r>
      <w:r w:rsidRPr="008D2DAE">
        <w:t xml:space="preserve">takovém případě jsem měl na toto téma uspořádat nevýznamnou tiskovou konferenci. Haldeman mi nenavrhl žádný postup, jak udělat </w:t>
      </w:r>
      <w:r w:rsidR="00AE751F" w:rsidRPr="008D2DAE">
        <w:t>„</w:t>
      </w:r>
      <w:r w:rsidRPr="008D2DAE">
        <w:t>nevýznamnou</w:t>
      </w:r>
      <w:r w:rsidR="00AE751F" w:rsidRPr="008D2DAE">
        <w:t>“</w:t>
      </w:r>
      <w:r w:rsidRPr="008D2DAE">
        <w:t xml:space="preserve"> tiskovku</w:t>
      </w:r>
      <w:r w:rsidR="00AE751F" w:rsidRPr="008D2DAE">
        <w:t xml:space="preserve"> o </w:t>
      </w:r>
      <w:r w:rsidRPr="008D2DAE">
        <w:t>kolapsu snah</w:t>
      </w:r>
      <w:r w:rsidR="00AE751F" w:rsidRPr="008D2DAE">
        <w:t xml:space="preserve"> o </w:t>
      </w:r>
      <w:r w:rsidRPr="008D2DAE">
        <w:t>uzavření míru ve Vietnamu.</w:t>
      </w:r>
    </w:p>
    <w:p w:rsidR="00AE751F" w:rsidRPr="008D2DAE" w:rsidRDefault="000151F1" w:rsidP="00BF453C">
      <w:pPr>
        <w:pStyle w:val="Textodsazen"/>
      </w:pPr>
      <w:r w:rsidRPr="008D2DAE">
        <w:t>Nixon mohl mít pravdu, že už nemůžeme získat žádnou podporu veřejnosti; jestliže tomu tak bylo</w:t>
      </w:r>
      <w:r w:rsidR="00AE751F" w:rsidRPr="008D2DAE">
        <w:t xml:space="preserve"> a </w:t>
      </w:r>
      <w:r w:rsidRPr="008D2DAE">
        <w:t>pokud Hanoj sdílela tento názor, byla jednání ztracena</w:t>
      </w:r>
      <w:r w:rsidR="00AE751F" w:rsidRPr="008D2DAE">
        <w:t xml:space="preserve"> a </w:t>
      </w:r>
      <w:r w:rsidRPr="008D2DAE">
        <w:t>pokračovat</w:t>
      </w:r>
      <w:r w:rsidR="00AE751F" w:rsidRPr="008D2DAE">
        <w:t xml:space="preserve"> v </w:t>
      </w:r>
      <w:r w:rsidRPr="008D2DAE">
        <w:t>nich dál by bylo zbytečné.</w:t>
      </w:r>
    </w:p>
    <w:p w:rsidR="00AE751F" w:rsidRPr="008D2DAE" w:rsidRDefault="000151F1" w:rsidP="00BF453C">
      <w:pPr>
        <w:pStyle w:val="Textodsazen"/>
      </w:pPr>
      <w:r w:rsidRPr="008D2DAE">
        <w:t>Šestého prosince jsem odpověděl Haldemanovi:</w:t>
      </w:r>
    </w:p>
    <w:p w:rsidR="00AE751F" w:rsidRPr="008D2DAE" w:rsidRDefault="00AE751F" w:rsidP="00BF453C">
      <w:pPr>
        <w:pStyle w:val="Textodsazen"/>
      </w:pPr>
    </w:p>
    <w:p w:rsidR="00AE751F" w:rsidRPr="008D2DAE" w:rsidRDefault="000151F1" w:rsidP="008A7D3D">
      <w:pPr>
        <w:pStyle w:val="Text-cittneodsazen"/>
      </w:pPr>
      <w:r w:rsidRPr="008D2DAE">
        <w:t>Děkuji za zprávu</w:t>
      </w:r>
      <w:r w:rsidR="00AE751F" w:rsidRPr="008D2DAE">
        <w:t xml:space="preserve"> z </w:t>
      </w:r>
      <w:r w:rsidRPr="008D2DAE">
        <w:t>5. prosince. Bylo by lepší, kdybychom se</w:t>
      </w:r>
      <w:r w:rsidR="00AE751F" w:rsidRPr="008D2DAE">
        <w:t xml:space="preserve"> k </w:t>
      </w:r>
      <w:r w:rsidRPr="008D2DAE">
        <w:t>životní realitě postavili čelem. Pokud nedojde</w:t>
      </w:r>
      <w:r w:rsidR="00AE751F" w:rsidRPr="008D2DAE">
        <w:t xml:space="preserve"> v </w:t>
      </w:r>
      <w:r w:rsidRPr="008D2DAE">
        <w:t>příštích osmačtyřiceti hodinách</w:t>
      </w:r>
      <w:r w:rsidR="00AE751F" w:rsidRPr="008D2DAE">
        <w:t xml:space="preserve"> k </w:t>
      </w:r>
      <w:r w:rsidRPr="008D2DAE">
        <w:t>dohodě, mohli bychom být schopni dostatečně dlouho předstírat, že rozhovory jsou přerušeny, aby mi to umožnilo uspořádat tiskovou konferenci po mém návratu. Ale krátce potom už nebude způsob, jak zabránit první či druhé vietnamské straně, aby jasně ukázala, že jednání jsou ve slepé uličce. Pokud navíc obnovíme bombardování</w:t>
      </w:r>
      <w:r w:rsidR="00AE751F" w:rsidRPr="008D2DAE">
        <w:t xml:space="preserve"> v </w:t>
      </w:r>
      <w:r w:rsidRPr="008D2DAE">
        <w:t>plné intenzitě, bude to ještě zřejmější.</w:t>
      </w:r>
      <w:r w:rsidR="00AE751F" w:rsidRPr="008D2DAE">
        <w:t xml:space="preserve"> V </w:t>
      </w:r>
      <w:r w:rsidRPr="008D2DAE">
        <w:t xml:space="preserve">případě patové situace máme tedy pouze dvě možnosti: ustoupit nebo </w:t>
      </w:r>
      <w:r w:rsidRPr="008D2DAE">
        <w:lastRenderedPageBreak/>
        <w:t>získat podporu naší veřejnosti ještě pro jeden pokus, který Severovietnamci nemohou podle mého názoru ustát. Pokud se máme pokusit sjednotit Američany za tímto názorem, může to odpovídajícím způsobem nakonec udělat pouze prezident. Pokud si však myslíte, že jsem na řadě jako první, samozřejmě se</w:t>
      </w:r>
      <w:r w:rsidR="00AE751F" w:rsidRPr="008D2DAE">
        <w:t xml:space="preserve"> o </w:t>
      </w:r>
      <w:r w:rsidRPr="008D2DAE">
        <w:t>to rád pokusím.</w:t>
      </w:r>
      <w:r w:rsidR="00AE751F" w:rsidRPr="008D2DAE">
        <w:t xml:space="preserve"> O </w:t>
      </w:r>
      <w:r w:rsidRPr="008D2DAE">
        <w:t>prezidentově zapojení můžeme diskutovat později.</w:t>
      </w:r>
    </w:p>
    <w:p w:rsidR="00AE751F" w:rsidRPr="008D2DAE" w:rsidRDefault="00AE751F" w:rsidP="00BF453C">
      <w:pPr>
        <w:pStyle w:val="Textodsazen"/>
      </w:pPr>
    </w:p>
    <w:p w:rsidR="00AE751F" w:rsidRPr="008D2DAE" w:rsidRDefault="000151F1" w:rsidP="00BF453C">
      <w:pPr>
        <w:pStyle w:val="Textodsazen"/>
      </w:pPr>
      <w:r w:rsidRPr="008D2DAE">
        <w:t>Před mou další schůzkou</w:t>
      </w:r>
      <w:r w:rsidR="00AE751F" w:rsidRPr="008D2DAE">
        <w:t xml:space="preserve"> s </w:t>
      </w:r>
      <w:r w:rsidRPr="008D2DAE">
        <w:t>Le Duc Them přišla odpově</w:t>
      </w:r>
      <w:r w:rsidR="00571588" w:rsidRPr="008D2DAE">
        <w:t>ď</w:t>
      </w:r>
      <w:r w:rsidRPr="008D2DAE">
        <w:t xml:space="preserve"> Moskvy na naši zprávu. Kreml radil</w:t>
      </w:r>
      <w:r w:rsidR="00AE751F" w:rsidRPr="008D2DAE">
        <w:t xml:space="preserve"> k </w:t>
      </w:r>
      <w:r w:rsidRPr="008D2DAE">
        <w:t>trpělivosti, vyjadřoval přesvědčení, že si Hanoj přeje mír,</w:t>
      </w:r>
      <w:r w:rsidR="00AE751F" w:rsidRPr="008D2DAE">
        <w:t xml:space="preserve"> a </w:t>
      </w:r>
      <w:r w:rsidRPr="008D2DAE">
        <w:t xml:space="preserve">ujistil nás </w:t>
      </w:r>
      <w:r w:rsidR="00A76BE3" w:rsidRPr="008D2DAE">
        <w:t>–</w:t>
      </w:r>
      <w:r w:rsidRPr="008D2DAE">
        <w:t xml:space="preserve"> čtyřicet osm hodin po Le Duc Thovi </w:t>
      </w:r>
      <w:r w:rsidR="00A76BE3" w:rsidRPr="008D2DAE">
        <w:t>–</w:t>
      </w:r>
      <w:r w:rsidRPr="008D2DAE">
        <w:t>, že Severovietnamci jsou stále připraveni podepsat dohodu</w:t>
      </w:r>
      <w:r w:rsidR="00AE751F" w:rsidRPr="008D2DAE">
        <w:t xml:space="preserve"> v </w:t>
      </w:r>
      <w:r w:rsidRPr="008D2DAE">
        <w:t>rámci říjnového textu. Dobrynin soukromě dodal, že Moskva je</w:t>
      </w:r>
      <w:r w:rsidR="00AE751F" w:rsidRPr="008D2DAE">
        <w:t xml:space="preserve"> s </w:t>
      </w:r>
      <w:r w:rsidRPr="008D2DAE">
        <w:t>Hanojí</w:t>
      </w:r>
      <w:r w:rsidR="00AE751F" w:rsidRPr="008D2DAE">
        <w:t xml:space="preserve"> v </w:t>
      </w:r>
      <w:r w:rsidRPr="008D2DAE">
        <w:t>kontaktu</w:t>
      </w:r>
      <w:r w:rsidR="00AE751F" w:rsidRPr="008D2DAE">
        <w:t xml:space="preserve"> a </w:t>
      </w:r>
      <w:r w:rsidRPr="008D2DAE">
        <w:t>že doporučuje, abych udržel rozhovory</w:t>
      </w:r>
      <w:r w:rsidR="00AE751F" w:rsidRPr="008D2DAE">
        <w:t xml:space="preserve"> v </w:t>
      </w:r>
      <w:r w:rsidRPr="008D2DAE">
        <w:t>běhu</w:t>
      </w:r>
      <w:r w:rsidR="00AE751F" w:rsidRPr="008D2DAE">
        <w:t xml:space="preserve"> a </w:t>
      </w:r>
      <w:r w:rsidRPr="008D2DAE">
        <w:t>tím dal Kremlu více času uplatnit jeho vliv.</w:t>
      </w:r>
    </w:p>
    <w:p w:rsidR="00AE751F" w:rsidRPr="008D2DAE" w:rsidRDefault="000151F1" w:rsidP="00BF453C">
      <w:pPr>
        <w:pStyle w:val="Textodsazen"/>
      </w:pPr>
      <w:r w:rsidRPr="008D2DAE">
        <w:t>Mé jednání</w:t>
      </w:r>
      <w:r w:rsidR="00AE751F" w:rsidRPr="008D2DAE">
        <w:t xml:space="preserve"> s </w:t>
      </w:r>
      <w:r w:rsidRPr="008D2DAE">
        <w:t>Le Duc Them</w:t>
      </w:r>
      <w:r w:rsidR="00AE751F" w:rsidRPr="008D2DAE">
        <w:t xml:space="preserve"> z </w:t>
      </w:r>
      <w:r w:rsidRPr="008D2DAE">
        <w:t>6. prosince nepřineslo žádnou změnu. Obě strany probraly znovu svá stanoviska. Trochu jsme látali dohromady některé klauzule dohody, ale jinak jsme jednoduše šlapali vodu. Největším důkazem neochoty</w:t>
      </w:r>
      <w:r w:rsidR="00571588" w:rsidRPr="008D2DAE">
        <w:t xml:space="preserve"> </w:t>
      </w:r>
      <w:r w:rsidRPr="008D2DAE">
        <w:t>Hanoje dohodnout se bylo neustálé Le Duc Thovo odmítání dovolit, aby se se</w:t>
      </w:r>
      <w:r w:rsidR="00571588" w:rsidRPr="008D2DAE">
        <w:t>š</w:t>
      </w:r>
      <w:r w:rsidRPr="008D2DAE">
        <w:t>li experti obou stran</w:t>
      </w:r>
      <w:r w:rsidR="00AE751F" w:rsidRPr="008D2DAE">
        <w:t xml:space="preserve"> a </w:t>
      </w:r>
      <w:r w:rsidRPr="008D2DAE">
        <w:t>jednali alespoň</w:t>
      </w:r>
      <w:r w:rsidR="00AE751F" w:rsidRPr="008D2DAE">
        <w:t xml:space="preserve"> o </w:t>
      </w:r>
      <w:r w:rsidRPr="008D2DAE">
        <w:t>protokolech těch článků smlouvy,</w:t>
      </w:r>
      <w:r w:rsidR="00AE751F" w:rsidRPr="008D2DAE">
        <w:t xml:space="preserve"> o </w:t>
      </w:r>
      <w:r w:rsidRPr="008D2DAE">
        <w:t xml:space="preserve">které jsme se nepřeli. Le Duc Tho řekl, že </w:t>
      </w:r>
      <w:r w:rsidR="00AE751F" w:rsidRPr="008D2DAE">
        <w:t>„</w:t>
      </w:r>
      <w:r w:rsidRPr="008D2DAE">
        <w:t>studují naše dokumenty</w:t>
      </w:r>
      <w:r w:rsidR="00AE751F" w:rsidRPr="008D2DAE">
        <w:t>“ a </w:t>
      </w:r>
      <w:r w:rsidRPr="008D2DAE">
        <w:t xml:space="preserve">že ty jejich ještě nejsou hotovy. Ať už bychom tedy oba rozhodli cokoli, nemohlo to být realizováno, dokud experti nedokončí úkol, který Severovietnamci odmítli zahájit. Dohodli jsme se, že poslední pokus uděláme následujícího dne, 7. prosince; každá strana by </w:t>
      </w:r>
      <w:r w:rsidR="00A75B19" w:rsidRPr="008D2DAE">
        <w:t>měl</w:t>
      </w:r>
      <w:r w:rsidR="00AE751F" w:rsidRPr="008D2DAE">
        <w:t xml:space="preserve"> a </w:t>
      </w:r>
      <w:r w:rsidRPr="008D2DAE">
        <w:t>předložit nejzazší pozici, na kterou je ještě ochotna přistoupit. Byl to ješitný manévr, který musel zcela jistě skončit neúspěchem, neboť každou</w:t>
      </w:r>
      <w:r w:rsidR="00AE751F" w:rsidRPr="008D2DAE">
        <w:t xml:space="preserve"> z </w:t>
      </w:r>
      <w:r w:rsidRPr="008D2DAE">
        <w:t>obou stran sváděl</w:t>
      </w:r>
      <w:r w:rsidR="00AE751F" w:rsidRPr="008D2DAE">
        <w:t xml:space="preserve"> k </w:t>
      </w:r>
      <w:r w:rsidRPr="008D2DAE">
        <w:t>tomu, aby očekávala ústupky od té druhé. Řekl jsem prezidentovi, co chci předložit jako naše stanovisko,</w:t>
      </w:r>
      <w:r w:rsidR="00AE751F" w:rsidRPr="008D2DAE">
        <w:t xml:space="preserve"> z </w:t>
      </w:r>
      <w:r w:rsidRPr="008D2DAE">
        <w:t>kterého už nemůžeme</w:t>
      </w:r>
      <w:r w:rsidR="00AE751F" w:rsidRPr="008D2DAE">
        <w:t xml:space="preserve"> v </w:t>
      </w:r>
      <w:r w:rsidRPr="008D2DAE">
        <w:t>nejmenším slevit,</w:t>
      </w:r>
      <w:r w:rsidR="00AE751F" w:rsidRPr="008D2DAE">
        <w:t xml:space="preserve"> a </w:t>
      </w:r>
      <w:r w:rsidRPr="008D2DAE">
        <w:t>varoval před tím, čemu budeme muset čelit,</w:t>
      </w:r>
      <w:r w:rsidR="00AE751F" w:rsidRPr="008D2DAE">
        <w:t xml:space="preserve"> i </w:t>
      </w:r>
      <w:r w:rsidRPr="008D2DAE">
        <w:t>kdyby</w:t>
      </w:r>
      <w:r w:rsidR="00AE751F" w:rsidRPr="008D2DAE">
        <w:t xml:space="preserve"> v </w:t>
      </w:r>
      <w:r w:rsidRPr="008D2DAE">
        <w:t>poslední minutě nastal průlom:</w:t>
      </w:r>
    </w:p>
    <w:p w:rsidR="00AE751F" w:rsidRPr="008D2DAE" w:rsidRDefault="00AE751F" w:rsidP="00BF453C">
      <w:pPr>
        <w:pStyle w:val="Textodsazen"/>
      </w:pPr>
    </w:p>
    <w:p w:rsidR="00AE751F" w:rsidRPr="008D2DAE" w:rsidRDefault="000151F1" w:rsidP="008A7D3D">
      <w:pPr>
        <w:pStyle w:val="Text-cittneodsazen"/>
      </w:pPr>
      <w:r w:rsidRPr="008D2DAE">
        <w:t>Jak jsem vám neustále říkal od poloviny září, toto je velmi riziková operace. Konečný výsledek jakéhokoli urovnání bude</w:t>
      </w:r>
      <w:r w:rsidR="00AE751F" w:rsidRPr="008D2DAE">
        <w:t xml:space="preserve"> v </w:t>
      </w:r>
      <w:r w:rsidRPr="008D2DAE">
        <w:t>zásadě záviset na důvěře</w:t>
      </w:r>
      <w:r w:rsidR="00AE751F" w:rsidRPr="008D2DAE">
        <w:t xml:space="preserve"> a </w:t>
      </w:r>
      <w:r w:rsidRPr="008D2DAE">
        <w:t>politickém chování obou stran. Vzhledem</w:t>
      </w:r>
      <w:r w:rsidR="00AE751F" w:rsidRPr="008D2DAE">
        <w:t xml:space="preserve"> k </w:t>
      </w:r>
      <w:r w:rsidRPr="008D2DAE">
        <w:t>naprosté nenávisti</w:t>
      </w:r>
      <w:r w:rsidR="00AE751F" w:rsidRPr="008D2DAE">
        <w:t xml:space="preserve"> a </w:t>
      </w:r>
      <w:r w:rsidRPr="008D2DAE">
        <w:t>patologické nedůvěře, které</w:t>
      </w:r>
      <w:r w:rsidR="00AE751F" w:rsidRPr="008D2DAE">
        <w:t xml:space="preserve"> k </w:t>
      </w:r>
      <w:r w:rsidRPr="008D2DAE">
        <w:t>sobě chovají obě vietnamské strany,</w:t>
      </w:r>
      <w:r w:rsidR="00AE751F" w:rsidRPr="008D2DAE">
        <w:t xml:space="preserve"> a </w:t>
      </w:r>
      <w:r w:rsidRPr="008D2DAE">
        <w:t>vzhledem</w:t>
      </w:r>
      <w:r w:rsidR="00AE751F" w:rsidRPr="008D2DAE">
        <w:t xml:space="preserve"> k </w:t>
      </w:r>
      <w:r w:rsidRPr="008D2DAE">
        <w:t>vědomí, že se Hanoj nehodlá vzdát svých strategických cílů, musíme brát</w:t>
      </w:r>
      <w:r w:rsidR="00AE751F" w:rsidRPr="008D2DAE">
        <w:t xml:space="preserve"> v </w:t>
      </w:r>
      <w:r w:rsidRPr="008D2DAE">
        <w:t>úvahu skutečnost, že tato dohoda může postrádat onen minimální základ důvěry, kterého by bylo třeba. Proto se může snadno zhroutit. Bude to od nás chtít neustálou připravenost</w:t>
      </w:r>
      <w:r w:rsidR="00AE751F" w:rsidRPr="008D2DAE">
        <w:t xml:space="preserve"> a </w:t>
      </w:r>
      <w:r w:rsidRPr="008D2DAE">
        <w:t>ochotu intervenovat, abychom zabránili Hanoji</w:t>
      </w:r>
      <w:r w:rsidR="00AE751F" w:rsidRPr="008D2DAE">
        <w:t xml:space="preserve"> a </w:t>
      </w:r>
      <w:r w:rsidRPr="008D2DAE">
        <w:t>jejím jihovietnamským spojencům rozdrobovat dohodu</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Haig současně upozornil viceprezidenta, aby byl připraven odletět do Saigonu, pokud by následujícího dne došlo</w:t>
      </w:r>
      <w:r w:rsidR="00AE751F" w:rsidRPr="008D2DAE">
        <w:t xml:space="preserve"> k </w:t>
      </w:r>
      <w:r w:rsidRPr="008D2DAE">
        <w:t>průlomu.</w:t>
      </w:r>
    </w:p>
    <w:p w:rsidR="00AE751F" w:rsidRPr="008D2DAE" w:rsidRDefault="000151F1" w:rsidP="00BF453C">
      <w:pPr>
        <w:pStyle w:val="Textodsazen"/>
      </w:pPr>
      <w:r w:rsidRPr="008D2DAE">
        <w:t>Nixon mne</w:t>
      </w:r>
      <w:r w:rsidR="00AE751F" w:rsidRPr="008D2DAE">
        <w:t xml:space="preserve"> v </w:t>
      </w:r>
      <w:r w:rsidRPr="008D2DAE">
        <w:t>odpovědi instruoval, abych zahájil příští jednání řadou otázek ve stylu státního žalobce</w:t>
      </w:r>
      <w:r w:rsidR="00AE751F" w:rsidRPr="008D2DAE">
        <w:t xml:space="preserve"> a </w:t>
      </w:r>
      <w:r w:rsidRPr="008D2DAE">
        <w:t xml:space="preserve">pokusil se Hanoj donutit, aby zaujala neústupné </w:t>
      </w:r>
      <w:r w:rsidRPr="008D2DAE">
        <w:lastRenderedPageBreak/>
        <w:t>stanovisko</w:t>
      </w:r>
      <w:r w:rsidR="00AE751F" w:rsidRPr="008D2DAE">
        <w:t xml:space="preserve"> v </w:t>
      </w:r>
      <w:r w:rsidRPr="008D2DAE">
        <w:t>řadě oblastí. Tím bychom posílili své alibi, pokud by rozhovory měly skončit nebo být přerušeny. Potom jsem měl vyzvat Hanoj, aby předložila svou poslední nabídku.</w:t>
      </w:r>
      <w:r w:rsidR="002D77D3" w:rsidRPr="008D2DAE">
        <w:rPr>
          <w:rStyle w:val="sloodkazu-konecoddlu"/>
        </w:rPr>
        <w:t>(</w:t>
      </w:r>
      <w:r w:rsidR="00FD6F9F" w:rsidRPr="008D2DAE">
        <w:rPr>
          <w:rStyle w:val="sloodkazu-konecoddlu"/>
        </w:rPr>
        <w:t>8</w:t>
      </w:r>
      <w:r w:rsidR="002D77D3" w:rsidRPr="008D2DAE">
        <w:rPr>
          <w:rStyle w:val="sloodkazu-konecoddlu"/>
        </w:rPr>
        <w:t>)</w:t>
      </w:r>
      <w:r w:rsidRPr="008D2DAE">
        <w:t xml:space="preserve"> Nixonův přístup měl své opodstatnění, třebaže jsem se domníval, že hluboce přeceňuje mou schopnost přimět Le Duc Tha</w:t>
      </w:r>
      <w:r w:rsidR="00AE751F" w:rsidRPr="008D2DAE">
        <w:t xml:space="preserve"> k </w:t>
      </w:r>
      <w:r w:rsidRPr="008D2DAE">
        <w:t>jednoznačným odpovědím. Na taktiku jednání jsem měl jiný názor, který jsem Nixonovi sdělil. Dalo by se říci, že můj upjatý tón odrážel určitý nedostatek spontánní vřelosti ve vztazích mezi prezidentem</w:t>
      </w:r>
      <w:r w:rsidR="00AE751F" w:rsidRPr="008D2DAE">
        <w:t xml:space="preserve"> a </w:t>
      </w:r>
      <w:r w:rsidRPr="008D2DAE">
        <w:t>jeho poradcem:</w:t>
      </w:r>
    </w:p>
    <w:p w:rsidR="00AE751F" w:rsidRPr="008D2DAE" w:rsidRDefault="00AE751F" w:rsidP="00BF453C">
      <w:pPr>
        <w:pStyle w:val="Textodsazen"/>
      </w:pPr>
    </w:p>
    <w:p w:rsidR="00AE751F" w:rsidRPr="008D2DAE" w:rsidRDefault="000151F1" w:rsidP="008A7D3D">
      <w:pPr>
        <w:pStyle w:val="Text-cittneodsazen"/>
      </w:pPr>
      <w:r w:rsidRPr="008D2DAE">
        <w:t>Děkuji vám za vaši zprávu</w:t>
      </w:r>
      <w:r w:rsidR="00AE751F" w:rsidRPr="008D2DAE">
        <w:t xml:space="preserve"> z </w:t>
      </w:r>
      <w:r w:rsidRPr="008D2DAE">
        <w:t>6. prosince. Vaše instrukce byly pochopeny</w:t>
      </w:r>
      <w:r w:rsidR="00AE751F" w:rsidRPr="008D2DAE">
        <w:t xml:space="preserve"> a </w:t>
      </w:r>
      <w:r w:rsidRPr="008D2DAE">
        <w:t>budou dodrženy. Jsem nicméně přesvědčen, že sled taktických kroků při jejich realizaci by měl být jiný. Na dnešním odpoledním jednání budu nejprve vyvíjet tlak na Hanoj, aby přijala naši nejzazší pozici, kterou jste schválil (Varianta 1). Jestliže Le Duc Tho odmítne tuto pozici, položím sérii otázek, které jste vyjmenoval</w:t>
      </w:r>
      <w:r w:rsidR="00AE751F" w:rsidRPr="008D2DAE">
        <w:t xml:space="preserve"> v </w:t>
      </w:r>
      <w:r w:rsidRPr="008D2DAE">
        <w:t>prvním odstavci svého sdělení pro mne, včetně té ohledně stažení. Pak požádám</w:t>
      </w:r>
      <w:r w:rsidR="00AE751F" w:rsidRPr="008D2DAE">
        <w:t xml:space="preserve"> o </w:t>
      </w:r>
      <w:r w:rsidRPr="008D2DAE">
        <w:t>přerušení rozhovorů, abych se mohl vrátit do Washingtonu</w:t>
      </w:r>
      <w:r w:rsidR="00AE751F" w:rsidRPr="008D2DAE">
        <w:t xml:space="preserve"> a </w:t>
      </w:r>
      <w:r w:rsidRPr="008D2DAE">
        <w:t>konzultovat</w:t>
      </w:r>
      <w:r w:rsidR="00AE751F" w:rsidRPr="008D2DAE">
        <w:t xml:space="preserve"> s </w:t>
      </w:r>
      <w:r w:rsidRPr="008D2DAE">
        <w:t>vámi. Poté bychom</w:t>
      </w:r>
      <w:r w:rsidR="00AE751F" w:rsidRPr="008D2DAE">
        <w:t xml:space="preserve"> s </w:t>
      </w:r>
      <w:r w:rsidRPr="008D2DAE">
        <w:t>nimi byli příští týden</w:t>
      </w:r>
      <w:r w:rsidR="00AE751F" w:rsidRPr="008D2DAE">
        <w:t xml:space="preserve"> v </w:t>
      </w:r>
      <w:r w:rsidRPr="008D2DAE">
        <w:t>kontaktu ohledně toho, kdy bychom op</w:t>
      </w:r>
      <w:r w:rsidR="00571588" w:rsidRPr="008D2DAE">
        <w:t>ě</w:t>
      </w:r>
      <w:r w:rsidRPr="008D2DAE">
        <w:t>t zahojili rozhovory. Jsem přesvědčen</w:t>
      </w:r>
      <w:r w:rsidR="00232508" w:rsidRPr="008D2DAE">
        <w:t>, že</w:t>
      </w:r>
      <w:r w:rsidRPr="008D2DAE">
        <w:t xml:space="preserve"> by bylo vážnou chybou zahájit dne</w:t>
      </w:r>
      <w:r w:rsidR="00571588" w:rsidRPr="008D2DAE">
        <w:t>š</w:t>
      </w:r>
      <w:r w:rsidRPr="008D2DAE">
        <w:t>n</w:t>
      </w:r>
      <w:r w:rsidR="00571588" w:rsidRPr="008D2DAE">
        <w:t>í</w:t>
      </w:r>
      <w:r w:rsidRPr="008D2DAE">
        <w:t xml:space="preserve"> </w:t>
      </w:r>
      <w:r w:rsidR="00571588" w:rsidRPr="008D2DAE">
        <w:t>j</w:t>
      </w:r>
      <w:r w:rsidRPr="008D2DAE">
        <w:t>ednán</w:t>
      </w:r>
      <w:r w:rsidR="00571588" w:rsidRPr="008D2DAE">
        <w:t xml:space="preserve">í </w:t>
      </w:r>
      <w:r w:rsidRPr="008D2DAE">
        <w:t>zm</w:t>
      </w:r>
      <w:r w:rsidR="00571588" w:rsidRPr="008D2DAE">
        <w:t>í</w:t>
      </w:r>
      <w:r w:rsidRPr="008D2DAE">
        <w:t>n</w:t>
      </w:r>
      <w:r w:rsidR="00571588" w:rsidRPr="008D2DAE">
        <w:t>ě</w:t>
      </w:r>
      <w:r w:rsidRPr="008D2DAE">
        <w:t xml:space="preserve">nými otázkami, protože tento postup by zřejmě skončil </w:t>
      </w:r>
      <w:r w:rsidR="00571588" w:rsidRPr="008D2DAE">
        <w:t>j</w:t>
      </w:r>
      <w:r w:rsidRPr="008D2DAE">
        <w:t>a</w:t>
      </w:r>
      <w:r w:rsidR="00571588" w:rsidRPr="008D2DAE">
        <w:t>s</w:t>
      </w:r>
      <w:r w:rsidRPr="008D2DAE">
        <w:t>ným odmítnutím</w:t>
      </w:r>
      <w:r w:rsidR="00AE751F" w:rsidRPr="008D2DAE">
        <w:t xml:space="preserve"> a </w:t>
      </w:r>
      <w:r w:rsidR="00571588" w:rsidRPr="008D2DAE">
        <w:t>za</w:t>
      </w:r>
      <w:r w:rsidRPr="008D2DAE">
        <w:t xml:space="preserve">vedl by nás hned </w:t>
      </w:r>
      <w:r w:rsidR="00083670" w:rsidRPr="008D2DAE">
        <w:t>na</w:t>
      </w:r>
      <w:r w:rsidRPr="008D2DAE">
        <w:t xml:space="preserve"> začátku do slepé uličky.</w:t>
      </w:r>
    </w:p>
    <w:p w:rsidR="00AE751F" w:rsidRPr="008D2DAE" w:rsidRDefault="00AE751F" w:rsidP="00BF453C">
      <w:pPr>
        <w:pStyle w:val="Textodsazen"/>
      </w:pPr>
    </w:p>
    <w:p w:rsidR="00AE751F" w:rsidRPr="008D2DAE" w:rsidRDefault="000151F1" w:rsidP="00BF453C">
      <w:pPr>
        <w:pStyle w:val="Textodsazen"/>
      </w:pPr>
      <w:r w:rsidRPr="008D2DAE">
        <w:t>Mohl jsem si snadno představit, co dělá Nixon, odříznutý od svých nejinformovanějších hlavních poradců, kteří byli všichni (včetně Haiga) se mnou. Rozjímal, rozebíral problém, zapisoval si své myšlenky do svého žlutého bloku, zatímco dostával záplavu rad od svých geniálních expertů na veřejné mínění. Richard Kennedy, který za mne hájil hrad, sice nebyl specialistou na Vietnam, ale jinak byl nesmírně pečlivý</w:t>
      </w:r>
      <w:r w:rsidR="00AE751F" w:rsidRPr="008D2DAE">
        <w:t xml:space="preserve"> a </w:t>
      </w:r>
      <w:r w:rsidRPr="008D2DAE">
        <w:t>precizní. Řekl jsem Haigovi 7. prosince, ať mu pošle souhrn situace, aby mohl stabilně ovlivňovat Nixona. Byl jsem přesvědčen, že snaha vyhnout se nutnosti připustit, že jsme ve slepé uličce, motivovaná ohledy na veřejné mínění, nám později velmi ztíží pozici při zvládání nyní již téměř nevyhnutelného přerušení rozhovorů. Paradoxně bylo pravděpodobné, že Hanoj udělá nějaké definitivní ústupky pouze tehdy, bud</w:t>
      </w:r>
      <w:r w:rsidR="00AE751F" w:rsidRPr="008D2DAE">
        <w:t>e-l</w:t>
      </w:r>
      <w:r w:rsidRPr="008D2DAE">
        <w:t>i přesvědčena, že jsme ochotni riskovat neúspěch</w:t>
      </w:r>
      <w:r w:rsidR="00AE751F" w:rsidRPr="008D2DAE">
        <w:t xml:space="preserve"> a </w:t>
      </w:r>
      <w:r w:rsidRPr="008D2DAE">
        <w:t xml:space="preserve">nést jeho následky. Nikdo by </w:t>
      </w:r>
      <w:r w:rsidR="002B4845" w:rsidRPr="008D2DAE">
        <w:t>při</w:t>
      </w:r>
      <w:r w:rsidRPr="008D2DAE">
        <w:t xml:space="preserve"> této eventualitě netratil více než autor věty </w:t>
      </w:r>
      <w:r w:rsidR="00AE751F" w:rsidRPr="008D2DAE">
        <w:t>„</w:t>
      </w:r>
      <w:r w:rsidRPr="008D2DAE">
        <w:t>mír je na dosah ruky</w:t>
      </w:r>
      <w:r w:rsidR="00AE751F" w:rsidRPr="008D2DAE">
        <w:t>“</w:t>
      </w:r>
      <w:r w:rsidRPr="008D2DAE">
        <w:t>. Neexistoval však způsob, jak donekonečna zamlčovat patovou situaci,</w:t>
      </w:r>
      <w:r w:rsidR="00AE751F" w:rsidRPr="008D2DAE">
        <w:t xml:space="preserve"> a </w:t>
      </w:r>
      <w:r w:rsidRPr="008D2DAE">
        <w:t>také žádná šance na její překonání, pokud nebudeme připraveni zvládnout její následky. Haig ve zprávě Kennedymu, kterou napsal svým nejlepším armádním stylem, říkal mimo jiné toto:</w:t>
      </w:r>
    </w:p>
    <w:p w:rsidR="00AE751F" w:rsidRPr="008D2DAE" w:rsidRDefault="00AE751F" w:rsidP="00BF453C">
      <w:pPr>
        <w:pStyle w:val="Textodsazen"/>
      </w:pPr>
    </w:p>
    <w:p w:rsidR="00AE751F" w:rsidRPr="008D2DAE" w:rsidRDefault="000151F1" w:rsidP="008A7D3D">
      <w:pPr>
        <w:pStyle w:val="Text-cittneodsazen"/>
      </w:pPr>
      <w:r w:rsidRPr="008D2DAE">
        <w:t>Henry uznává, že jsi tento týden ve složitém postavení,</w:t>
      </w:r>
      <w:r w:rsidR="00AE751F" w:rsidRPr="008D2DAE">
        <w:t xml:space="preserve"> a </w:t>
      </w:r>
      <w:r w:rsidRPr="008D2DAE">
        <w:t>tudíž cítí, že by ti měl pomoct sdělením svých osobních názorů na situaci, jak si nyní stojí. Zdůraznil bych, že jeho zkušenosti</w:t>
      </w:r>
      <w:r w:rsidR="00AE751F" w:rsidRPr="008D2DAE">
        <w:t xml:space="preserve"> s </w:t>
      </w:r>
      <w:r w:rsidRPr="008D2DAE">
        <w:t>prezidentem během období krizí potvrzují fakt, že většina rad pro prezidenta</w:t>
      </w:r>
      <w:r w:rsidR="00AE751F" w:rsidRPr="008D2DAE">
        <w:t xml:space="preserve"> v </w:t>
      </w:r>
      <w:r w:rsidRPr="008D2DAE">
        <w:t>nepřítomnosti doktora Kissingera přichází od těch elementů</w:t>
      </w:r>
      <w:r w:rsidR="00AE751F" w:rsidRPr="008D2DAE">
        <w:t xml:space="preserve"> v </w:t>
      </w:r>
      <w:r w:rsidRPr="008D2DAE">
        <w:t>Bílém domě, jejichž orientace</w:t>
      </w:r>
      <w:r w:rsidR="00AE751F" w:rsidRPr="008D2DAE">
        <w:t xml:space="preserve"> </w:t>
      </w:r>
      <w:r w:rsidR="00AE751F" w:rsidRPr="008D2DAE">
        <w:lastRenderedPageBreak/>
        <w:t>a </w:t>
      </w:r>
      <w:r w:rsidRPr="008D2DAE">
        <w:t>zázemí je nutí zaměřovat se primárně na úvahy</w:t>
      </w:r>
      <w:r w:rsidR="00AE751F" w:rsidRPr="008D2DAE">
        <w:t xml:space="preserve"> o </w:t>
      </w:r>
      <w:r w:rsidRPr="008D2DAE">
        <w:t>reakci veřejného mínění, což je sice perfektně pochopitelné, ale při životně důležitých úvahách jim může silně chybět pochopení podstaty</w:t>
      </w:r>
      <w:r w:rsidR="00A76BE3" w:rsidRPr="008D2DAE">
        <w:t>…</w:t>
      </w:r>
      <w:r w:rsidRPr="008D2DAE">
        <w:t xml:space="preserve"> Ty samozřejmě musíš být jediným zdrojem zásadních rad. Henry doufá, že nebudeš dělat žádné jiné hodnocení nebo se připojovat</w:t>
      </w:r>
      <w:r w:rsidR="00AE751F" w:rsidRPr="008D2DAE">
        <w:t xml:space="preserve"> k </w:t>
      </w:r>
      <w:r w:rsidRPr="008D2DAE">
        <w:t>žádným jiným komentářům</w:t>
      </w:r>
      <w:r w:rsidR="00AE751F" w:rsidRPr="008D2DAE">
        <w:t xml:space="preserve"> k </w:t>
      </w:r>
      <w:r w:rsidRPr="008D2DAE">
        <w:t>přístupu Kongresu nebo</w:t>
      </w:r>
      <w:r w:rsidR="00AE751F" w:rsidRPr="008D2DAE">
        <w:t xml:space="preserve"> k </w:t>
      </w:r>
      <w:r w:rsidRPr="008D2DAE">
        <w:t>veřejnému mínění, které může prezident mít od lidí, kteří mají za úkol právě tohle. Musíš tedy radit vždycky ohledně věci národní bezpečnosti.</w:t>
      </w:r>
      <w:r w:rsidR="00AE751F" w:rsidRPr="008D2DAE">
        <w:t xml:space="preserve"> V </w:t>
      </w:r>
      <w:r w:rsidRPr="008D2DAE">
        <w:t>tomhle kontextu je teď zjevné, že budeme potřebovat nějaký čas, abychom dostali veřejné mínění</w:t>
      </w:r>
      <w:r w:rsidR="00AE751F" w:rsidRPr="008D2DAE">
        <w:t xml:space="preserve"> a </w:t>
      </w:r>
      <w:r w:rsidRPr="008D2DAE">
        <w:t>nás doma do správné polohy</w:t>
      </w:r>
      <w:r w:rsidR="00AE751F" w:rsidRPr="008D2DAE">
        <w:t xml:space="preserve"> v </w:t>
      </w:r>
      <w:r w:rsidRPr="008D2DAE">
        <w:t>případě, že rozhovory selžou. Není však nutné dovolit, aby tyhle úvahy ovlivnily naši strategii vůči Hanoji. Hanoj už nějakou dobu ví,</w:t>
      </w:r>
      <w:r w:rsidR="00AE751F" w:rsidRPr="008D2DAE">
        <w:t xml:space="preserve"> o </w:t>
      </w:r>
      <w:r w:rsidRPr="008D2DAE">
        <w:t>jaké problémy jde</w:t>
      </w:r>
      <w:r w:rsidR="00AE751F" w:rsidRPr="008D2DAE">
        <w:t xml:space="preserve"> a </w:t>
      </w:r>
      <w:r w:rsidRPr="008D2DAE">
        <w:t>jaké naše minimální požadavky musí splnit. Otázka je jednoduchá: může se přimět</w:t>
      </w:r>
      <w:r w:rsidR="00AE751F" w:rsidRPr="008D2DAE">
        <w:t xml:space="preserve"> k </w:t>
      </w:r>
      <w:r w:rsidRPr="008D2DAE">
        <w:t>tomu, aby to udělala? Taktické lsti</w:t>
      </w:r>
      <w:r w:rsidR="00AE751F" w:rsidRPr="008D2DAE">
        <w:t xml:space="preserve"> z </w:t>
      </w:r>
      <w:r w:rsidRPr="008D2DAE">
        <w:t>naší strany naznačující, že se zkoušíme vyhnout tomu, abychom se postavili skutečnosti jejich neústupnosti, můžou věci jen zhoršit</w:t>
      </w:r>
      <w:r w:rsidR="00AE751F" w:rsidRPr="008D2DAE">
        <w:t xml:space="preserve"> a </w:t>
      </w:r>
      <w:r w:rsidRPr="008D2DAE">
        <w:t>jejich řešení zadrhnout ještě víc</w:t>
      </w:r>
      <w:r w:rsidR="00A76BE3" w:rsidRPr="008D2DAE">
        <w:t>…</w:t>
      </w:r>
    </w:p>
    <w:p w:rsidR="00AE751F" w:rsidRPr="008D2DAE" w:rsidRDefault="000151F1" w:rsidP="008A7D3D">
      <w:pPr>
        <w:pStyle w:val="Text-cittodsazen"/>
      </w:pPr>
      <w:r w:rsidRPr="008D2DAE">
        <w:t>Hanoj ví přesně, co musí udělat. Pokud vyhoví našim minimálním požadavkům, pak dohled nad dodržováním dohody samotné bude vyžadovat od prezidenta nejodhodlanější</w:t>
      </w:r>
      <w:r w:rsidR="00AE751F" w:rsidRPr="008D2DAE">
        <w:t xml:space="preserve"> a </w:t>
      </w:r>
      <w:r w:rsidRPr="008D2DAE">
        <w:t>nejrozhodnější vedení, aby se vynutilo dodržování dohody,</w:t>
      </w:r>
      <w:r w:rsidR="00AE751F" w:rsidRPr="008D2DAE">
        <w:t xml:space="preserve"> o </w:t>
      </w:r>
      <w:r w:rsidRPr="008D2DAE">
        <w:t>níž jsme nyní přesvědčeni, že ji obě strany uzavřou</w:t>
      </w:r>
      <w:r w:rsidR="00AE751F" w:rsidRPr="008D2DAE">
        <w:t xml:space="preserve"> s </w:t>
      </w:r>
      <w:r w:rsidRPr="008D2DAE">
        <w:t>minimem dobré vůle. Pokud na druhé straně rozhovory skončí, protože Hanoj nebude moct přijmout ani naše minimální požadavky, není třeba pochybovat, že můžeme uspět, jen když budeme mít to nejstatečnější</w:t>
      </w:r>
      <w:r w:rsidR="00AE751F" w:rsidRPr="008D2DAE">
        <w:t xml:space="preserve"> a </w:t>
      </w:r>
      <w:r w:rsidRPr="008D2DAE">
        <w:t>nejodhodlanější vedení, které se nebude podřizovat úvahám</w:t>
      </w:r>
      <w:r w:rsidR="00AE751F" w:rsidRPr="008D2DAE">
        <w:t xml:space="preserve"> o </w:t>
      </w:r>
      <w:r w:rsidRPr="008D2DAE">
        <w:t>public relations, ale stejným realistickým hodnocením národních zájmů, které nás dovedly až sem</w:t>
      </w:r>
      <w:r w:rsidR="00A76BE3" w:rsidRPr="008D2DAE">
        <w:t>…</w:t>
      </w:r>
    </w:p>
    <w:p w:rsidR="00AE751F" w:rsidRPr="008D2DAE" w:rsidRDefault="00AE751F" w:rsidP="00BF453C">
      <w:pPr>
        <w:pStyle w:val="Textodsazen"/>
      </w:pPr>
    </w:p>
    <w:p w:rsidR="00AE751F" w:rsidRPr="008D2DAE" w:rsidRDefault="000151F1" w:rsidP="00BF453C">
      <w:pPr>
        <w:pStyle w:val="Textodsazen"/>
      </w:pPr>
      <w:r w:rsidRPr="008D2DAE">
        <w:t>Průběh čtyřhodinového setkání, které se konalo 7. prosince, naznačil, že zákl</w:t>
      </w:r>
      <w:r w:rsidR="00571588" w:rsidRPr="008D2DAE">
        <w:t>a</w:t>
      </w:r>
      <w:r w:rsidRPr="008D2DAE">
        <w:t>dním problémem je právě pokračující zdržovací taktika Hanoje. Severovietnamci zjevně kalkulovali, že</w:t>
      </w:r>
      <w:r w:rsidR="00AE751F" w:rsidRPr="008D2DAE">
        <w:t xml:space="preserve"> s </w:t>
      </w:r>
      <w:r w:rsidRPr="008D2DAE">
        <w:t>ubíhajícím časem se jejich postavení může jen zlepšit; mysleli si, že nás zjevně dostali do kouta. Třebaže to zatím nebylo zjevné</w:t>
      </w:r>
      <w:r w:rsidR="00AE751F" w:rsidRPr="008D2DAE">
        <w:t xml:space="preserve"> a </w:t>
      </w:r>
      <w:r w:rsidRPr="008D2DAE">
        <w:t xml:space="preserve">i když jsme se dále kojili nadějí, že nějaký </w:t>
      </w:r>
      <w:r w:rsidR="00AE751F" w:rsidRPr="008D2DAE">
        <w:t>„</w:t>
      </w:r>
      <w:r w:rsidRPr="008D2DAE">
        <w:t>ústupek</w:t>
      </w:r>
      <w:r w:rsidR="00AE751F" w:rsidRPr="008D2DAE">
        <w:t>“</w:t>
      </w:r>
      <w:r w:rsidRPr="008D2DAE">
        <w:t xml:space="preserve"> se stane předzvěstí průlomu, faktem bylo, že 7. prosinec byl začátkem skutečného patu. Le Duc Tho trochu změnil svůj styl. Přestal se zjevným zdržováním</w:t>
      </w:r>
      <w:r w:rsidR="00AE751F" w:rsidRPr="008D2DAE">
        <w:t xml:space="preserve"> z </w:t>
      </w:r>
      <w:r w:rsidRPr="008D2DAE">
        <w:t>předchozích sezení. Začal trochu ustupovat</w:t>
      </w:r>
      <w:r w:rsidR="00571588" w:rsidRPr="008D2DAE">
        <w:t xml:space="preserve"> </w:t>
      </w:r>
      <w:r w:rsidR="00A76BE3" w:rsidRPr="008D2DAE">
        <w:t>–</w:t>
      </w:r>
      <w:r w:rsidRPr="008D2DAE">
        <w:t xml:space="preserve"> vždy se však postaral, aby text nebylo možno uzavřít. Neoblomně odmítal dovolit expertům, aby začali diskutovat</w:t>
      </w:r>
      <w:r w:rsidR="00AE751F" w:rsidRPr="008D2DAE">
        <w:t xml:space="preserve"> o </w:t>
      </w:r>
      <w:r w:rsidRPr="008D2DAE">
        <w:t>protokolech; to mu dávalo další prostředek, jak zabránit dokončení dohody,</w:t>
      </w:r>
      <w:r w:rsidR="00AE751F" w:rsidRPr="008D2DAE">
        <w:t xml:space="preserve"> a </w:t>
      </w:r>
      <w:r w:rsidRPr="008D2DAE">
        <w:t>hlavní jednání kvůli tomu získala surrealistickou tvářnost.</w:t>
      </w:r>
      <w:r w:rsidR="00AE751F" w:rsidRPr="008D2DAE">
        <w:t xml:space="preserve"> A </w:t>
      </w:r>
      <w:r w:rsidRPr="008D2DAE">
        <w:t>do jeho promluv se vkradl výhrůžný tón, který ukazoval, že Hanoj podle jeho názoru získává psychologickou převahu.</w:t>
      </w:r>
    </w:p>
    <w:p w:rsidR="00AE751F" w:rsidRPr="008D2DAE" w:rsidRDefault="000151F1" w:rsidP="00BF453C">
      <w:pPr>
        <w:pStyle w:val="Textodsazen"/>
      </w:pPr>
      <w:r w:rsidRPr="008D2DAE">
        <w:t xml:space="preserve">Le Duc Thovy </w:t>
      </w:r>
      <w:r w:rsidR="00AE751F" w:rsidRPr="008D2DAE">
        <w:t>„</w:t>
      </w:r>
      <w:r w:rsidRPr="008D2DAE">
        <w:t>ústupky</w:t>
      </w:r>
      <w:r w:rsidR="00AE751F" w:rsidRPr="008D2DAE">
        <w:t>“</w:t>
      </w:r>
      <w:r w:rsidRPr="008D2DAE">
        <w:t xml:space="preserve"> byly zvláštní povahy. První den vzal zpět devět</w:t>
      </w:r>
      <w:r w:rsidR="00AE751F" w:rsidRPr="008D2DAE">
        <w:t xml:space="preserve"> z </w:t>
      </w:r>
      <w:r w:rsidRPr="008D2DAE">
        <w:t>dvanácti změn,</w:t>
      </w:r>
      <w:r w:rsidR="00AE751F" w:rsidRPr="008D2DAE">
        <w:t xml:space="preserve"> s </w:t>
      </w:r>
      <w:r w:rsidRPr="008D2DAE">
        <w:t>nimiž souhlasil</w:t>
      </w:r>
      <w:r w:rsidR="00AE751F" w:rsidRPr="008D2DAE">
        <w:t xml:space="preserve"> v </w:t>
      </w:r>
      <w:r w:rsidRPr="008D2DAE">
        <w:t>listopadu; nyní na šest</w:t>
      </w:r>
      <w:r w:rsidR="00AE751F" w:rsidRPr="008D2DAE">
        <w:t xml:space="preserve"> z </w:t>
      </w:r>
      <w:r w:rsidRPr="008D2DAE">
        <w:t>nich opět přistoupil. Vzdal se také požadavku, aby Jižní Vietnam propustil civilní vězně, který měl rozhodující význam (Hanoj od něj upustila už</w:t>
      </w:r>
      <w:r w:rsidR="00AE751F" w:rsidRPr="008D2DAE">
        <w:t xml:space="preserve"> v </w:t>
      </w:r>
      <w:r w:rsidRPr="008D2DAE">
        <w:t>říjnu</w:t>
      </w:r>
      <w:r w:rsidR="00AE751F" w:rsidRPr="008D2DAE">
        <w:t xml:space="preserve"> a v </w:t>
      </w:r>
      <w:r w:rsidRPr="008D2DAE">
        <w:t>listopadu se</w:t>
      </w:r>
      <w:r w:rsidR="00AE751F" w:rsidRPr="008D2DAE">
        <w:t xml:space="preserve"> </w:t>
      </w:r>
      <w:r w:rsidR="00AE751F" w:rsidRPr="008D2DAE">
        <w:lastRenderedPageBreak/>
        <w:t>k </w:t>
      </w:r>
      <w:r w:rsidRPr="008D2DAE">
        <w:t>němu opět vrátila). Na druhé straně Le</w:t>
      </w:r>
      <w:r w:rsidRPr="008D2DAE">
        <w:rPr>
          <w:i/>
        </w:rPr>
        <w:t xml:space="preserve"> </w:t>
      </w:r>
      <w:r w:rsidRPr="008D2DAE">
        <w:t>Duc Tho vyvolával obavy svým zlověstným přístupem ke klauzuli</w:t>
      </w:r>
      <w:r w:rsidR="00AE751F" w:rsidRPr="008D2DAE">
        <w:t xml:space="preserve"> o </w:t>
      </w:r>
      <w:r w:rsidRPr="008D2DAE">
        <w:t>demilitarizované zóně.</w:t>
      </w:r>
      <w:r w:rsidR="00AE751F" w:rsidRPr="008D2DAE">
        <w:t xml:space="preserve"> V </w:t>
      </w:r>
      <w:r w:rsidRPr="008D2DAE">
        <w:t>listopadu přijal velmi důležitou změnu posilující povinnost respektovat demilitarizovanou zónu jako demarkační linii mezi Severním</w:t>
      </w:r>
      <w:r w:rsidR="00AE751F" w:rsidRPr="008D2DAE">
        <w:t xml:space="preserve"> a </w:t>
      </w:r>
      <w:r w:rsidRPr="008D2DAE">
        <w:t>Jižním Vietnamem. Nyní chtěl do textu dodat větu, že Severní</w:t>
      </w:r>
      <w:r w:rsidR="00AE751F" w:rsidRPr="008D2DAE">
        <w:t xml:space="preserve"> a </w:t>
      </w:r>
      <w:r w:rsidRPr="008D2DAE">
        <w:t>Jižní Vietnam budou diskutovat</w:t>
      </w:r>
      <w:r w:rsidR="00AE751F" w:rsidRPr="008D2DAE">
        <w:t xml:space="preserve"> o </w:t>
      </w:r>
      <w:r w:rsidRPr="008D2DAE">
        <w:t xml:space="preserve">právním statusu demilitarizované zóny. Tím byl, jak jsem opakoval Nixonovi, </w:t>
      </w:r>
      <w:r w:rsidR="00AE751F" w:rsidRPr="008D2DAE">
        <w:t>„</w:t>
      </w:r>
      <w:r w:rsidRPr="008D2DAE">
        <w:t>zpochybněn celý status demilitarizované zóny</w:t>
      </w:r>
      <w:r w:rsidR="00AE751F" w:rsidRPr="008D2DAE">
        <w:t>“</w:t>
      </w:r>
      <w:r w:rsidRPr="008D2DAE">
        <w:t>, nemluvě</w:t>
      </w:r>
      <w:r w:rsidR="00AE751F" w:rsidRPr="008D2DAE">
        <w:t xml:space="preserve"> o </w:t>
      </w:r>
      <w:r w:rsidRPr="008D2DAE">
        <w:t>zákazu infiltrace. Počet nedořešených otázek byl poněkud menší než den předtím, ale my jsme ještě nezískali zpět všechny listopadové ústupky, od kterých Le Duc Tho odstoupil před čtyřmi dny. Měl jsem pravdu, když jsem Nixonovi poslal telegram, že můžeme na dalším jednání dosáhnout jednoho nebo dvou</w:t>
      </w:r>
      <w:r w:rsidR="00AE751F" w:rsidRPr="008D2DAE">
        <w:t xml:space="preserve"> z </w:t>
      </w:r>
      <w:r w:rsidRPr="008D2DAE">
        <w:t>našich minimálních dodatečných požadavků; stejně tak ovšem platilo, že právě</w:t>
      </w:r>
      <w:r w:rsidR="00AE751F" w:rsidRPr="008D2DAE">
        <w:t xml:space="preserve"> v </w:t>
      </w:r>
      <w:r w:rsidRPr="008D2DAE">
        <w:t xml:space="preserve">tomto </w:t>
      </w:r>
      <w:r w:rsidR="00232508" w:rsidRPr="008D2DAE">
        <w:t>postavení</w:t>
      </w:r>
      <w:r w:rsidRPr="008D2DAE">
        <w:t xml:space="preserve"> nás chtěl Le Duc Tho mít:</w:t>
      </w:r>
      <w:r w:rsidR="00AE751F" w:rsidRPr="008D2DAE">
        <w:t xml:space="preserve"> k </w:t>
      </w:r>
      <w:r w:rsidRPr="008D2DAE">
        <w:t>zbláznění blízko dohodě, abychom pokračovali</w:t>
      </w:r>
      <w:r w:rsidR="00AE751F" w:rsidRPr="008D2DAE">
        <w:t xml:space="preserve"> v </w:t>
      </w:r>
      <w:r w:rsidRPr="008D2DAE">
        <w:t>jednání</w:t>
      </w:r>
      <w:r w:rsidR="00AE751F" w:rsidRPr="008D2DAE">
        <w:t xml:space="preserve"> a </w:t>
      </w:r>
      <w:r w:rsidRPr="008D2DAE">
        <w:t>nepoužívali vojenské síly, ale zase tak daleko od ní, aby nás udržoval pod tlakem, díky němuž by</w:t>
      </w:r>
      <w:r w:rsidR="00AE751F" w:rsidRPr="008D2DAE">
        <w:t xml:space="preserve"> v </w:t>
      </w:r>
      <w:r w:rsidRPr="008D2DAE">
        <w:t>poslední chvíli možná přece jen mohl dosáhnout cíle Hanoje, kterým byla dezintegrace politické struktury Saigonu. Celý kontext dohody mi dělal stále větší</w:t>
      </w:r>
      <w:r w:rsidR="00AE751F" w:rsidRPr="008D2DAE">
        <w:t xml:space="preserve"> a </w:t>
      </w:r>
      <w:r w:rsidRPr="008D2DAE">
        <w:t>větší starosti. Nixonovi jsem hlásil:</w:t>
      </w:r>
    </w:p>
    <w:p w:rsidR="00AE751F" w:rsidRPr="008D2DAE" w:rsidRDefault="00AE751F" w:rsidP="00BF453C">
      <w:pPr>
        <w:pStyle w:val="Textodsazen"/>
      </w:pPr>
    </w:p>
    <w:p w:rsidR="00AE751F" w:rsidRPr="008D2DAE" w:rsidRDefault="000151F1" w:rsidP="008A7D3D">
      <w:pPr>
        <w:pStyle w:val="Text-cittneodsazen"/>
      </w:pPr>
      <w:r w:rsidRPr="008D2DAE">
        <w:t>Nyní je</w:t>
      </w:r>
      <w:r w:rsidR="00AE751F" w:rsidRPr="008D2DAE">
        <w:t xml:space="preserve"> z </w:t>
      </w:r>
      <w:r w:rsidRPr="008D2DAE">
        <w:t>našich dodatečných sond do záměrů Hanoje zřejmé, že ani</w:t>
      </w:r>
      <w:r w:rsidR="00AE751F" w:rsidRPr="008D2DAE">
        <w:t xml:space="preserve"> v </w:t>
      </w:r>
      <w:r w:rsidRPr="008D2DAE">
        <w:t xml:space="preserve">nejmenším neopustila své cíle nebo ambice ohledně Jižního Vietnamu. Rozhodla se modifikovat svou strategii, ustoupit od </w:t>
      </w:r>
      <w:r w:rsidR="00492FF7" w:rsidRPr="008D2DAE">
        <w:t>konvenční</w:t>
      </w:r>
      <w:r w:rsidRPr="008D2DAE">
        <w:t xml:space="preserve"> války vedené pravidelnými vojenskými silami</w:t>
      </w:r>
      <w:r w:rsidR="00AE751F" w:rsidRPr="008D2DAE">
        <w:t xml:space="preserve"> a </w:t>
      </w:r>
      <w:r w:rsidRPr="008D2DAE">
        <w:t>přejít ke strategii politického</w:t>
      </w:r>
      <w:r w:rsidR="00AE751F" w:rsidRPr="008D2DAE">
        <w:t xml:space="preserve"> a </w:t>
      </w:r>
      <w:r w:rsidRPr="008D2DAE">
        <w:t>povstaleckého boje, který by probíhal</w:t>
      </w:r>
      <w:r w:rsidR="00AE751F" w:rsidRPr="008D2DAE">
        <w:t xml:space="preserve"> v </w:t>
      </w:r>
      <w:r w:rsidRPr="008D2DAE">
        <w:t>rámci konceptu dohody</w:t>
      </w:r>
      <w:r w:rsidR="00AE751F" w:rsidRPr="008D2DAE">
        <w:t xml:space="preserve"> o </w:t>
      </w:r>
      <w:r w:rsidRPr="008D2DAE">
        <w:t>Vietnamu.</w:t>
      </w:r>
    </w:p>
    <w:p w:rsidR="00AE751F" w:rsidRPr="008D2DAE" w:rsidRDefault="000151F1" w:rsidP="008A7D3D">
      <w:pPr>
        <w:pStyle w:val="Text-cittodsazen"/>
      </w:pPr>
      <w:r w:rsidRPr="008D2DAE">
        <w:t>Nemůžeme tudíž očekávat žádný trvalý mír po uzavření dohody, pouze posun</w:t>
      </w:r>
      <w:r w:rsidR="00AE751F" w:rsidRPr="008D2DAE">
        <w:t xml:space="preserve"> v </w:t>
      </w:r>
      <w:r w:rsidRPr="008D2DAE">
        <w:t>pracovním postupu Hanoje. Zřejmě budeme mít malou šanci prosadit dodržování dohody, pokud nebudeme připraveni okamžitě si vynutit dodržování jejích článků, kterážto nutno</w:t>
      </w:r>
      <w:r w:rsidR="00571588" w:rsidRPr="008D2DAE">
        <w:t>st</w:t>
      </w:r>
      <w:r w:rsidRPr="008D2DAE">
        <w:t xml:space="preserve"> může před námi vyvstat téměř kdykoli. Vracíme se </w:t>
      </w:r>
      <w:r w:rsidR="00E807AE" w:rsidRPr="008D2DAE">
        <w:t>tedy</w:t>
      </w:r>
      <w:r w:rsidRPr="008D2DAE">
        <w:t xml:space="preserve"> zpět</w:t>
      </w:r>
      <w:r w:rsidR="00AE751F" w:rsidRPr="008D2DAE">
        <w:t xml:space="preserve"> k </w:t>
      </w:r>
      <w:r w:rsidRPr="008D2DAE">
        <w:t>m</w:t>
      </w:r>
      <w:r w:rsidR="00571588" w:rsidRPr="008D2DAE">
        <w:t>é</w:t>
      </w:r>
      <w:r w:rsidRPr="008D2DAE">
        <w:t xml:space="preserve"> původní otázce: je lep</w:t>
      </w:r>
      <w:r w:rsidR="00571588" w:rsidRPr="008D2DAE">
        <w:t>ší</w:t>
      </w:r>
      <w:r w:rsidRPr="008D2DAE">
        <w:t xml:space="preserve"> odepsa</w:t>
      </w:r>
      <w:r w:rsidR="00571588" w:rsidRPr="008D2DAE">
        <w:t>t</w:t>
      </w:r>
      <w:r w:rsidRPr="008D2DAE">
        <w:t xml:space="preserve"> nyní dohodu</w:t>
      </w:r>
      <w:r w:rsidR="00AE751F" w:rsidRPr="008D2DAE">
        <w:t xml:space="preserve"> a </w:t>
      </w:r>
      <w:r w:rsidRPr="008D2DAE">
        <w:t>pokračova</w:t>
      </w:r>
      <w:r w:rsidR="00571588" w:rsidRPr="008D2DAE">
        <w:t>t</w:t>
      </w:r>
      <w:r w:rsidRPr="008D2DAE">
        <w:t xml:space="preserve"> ve válce, nebo být donuceni reagovat po</w:t>
      </w:r>
      <w:r w:rsidR="00571588" w:rsidRPr="008D2DAE">
        <w:t>z</w:t>
      </w:r>
      <w:r w:rsidRPr="008D2DAE">
        <w:t>ději</w:t>
      </w:r>
      <w:r w:rsidR="00AE751F" w:rsidRPr="008D2DAE">
        <w:t xml:space="preserve"> a </w:t>
      </w:r>
      <w:r w:rsidRPr="008D2DAE">
        <w:t>mít pro to ospravedlnění</w:t>
      </w:r>
      <w:r w:rsidR="00AE751F" w:rsidRPr="008D2DAE">
        <w:t xml:space="preserve"> v </w:t>
      </w:r>
      <w:r w:rsidRPr="008D2DAE">
        <w:t>po</w:t>
      </w:r>
      <w:r w:rsidR="00571588" w:rsidRPr="008D2DAE">
        <w:t>ruš</w:t>
      </w:r>
      <w:r w:rsidRPr="008D2DAE">
        <w:t xml:space="preserve">ování </w:t>
      </w:r>
      <w:r w:rsidR="00571588" w:rsidRPr="008D2DAE">
        <w:t>s</w:t>
      </w:r>
      <w:r w:rsidRPr="008D2DAE">
        <w:t>l</w:t>
      </w:r>
      <w:r w:rsidR="00571588" w:rsidRPr="008D2DAE">
        <w:t>a</w:t>
      </w:r>
      <w:r w:rsidRPr="008D2DAE">
        <w:t>vnost</w:t>
      </w:r>
      <w:r w:rsidR="002F3FC0" w:rsidRPr="008D2DAE">
        <w:t xml:space="preserve">ně </w:t>
      </w:r>
      <w:r w:rsidRPr="008D2DAE">
        <w:t>uzavřené dohody</w:t>
      </w:r>
      <w:r w:rsidR="00571588" w:rsidRPr="008D2DAE">
        <w:t>.</w:t>
      </w:r>
    </w:p>
    <w:p w:rsidR="00AE751F" w:rsidRPr="008D2DAE" w:rsidRDefault="00AE751F" w:rsidP="00BF453C">
      <w:pPr>
        <w:pStyle w:val="Textodsazen"/>
      </w:pPr>
    </w:p>
    <w:p w:rsidR="00AE751F" w:rsidRPr="008D2DAE" w:rsidRDefault="000151F1" w:rsidP="00BF453C">
      <w:pPr>
        <w:pStyle w:val="Textodsazen"/>
      </w:pPr>
      <w:r w:rsidRPr="008D2DAE">
        <w:t>Doporučoval jsem druhý kurs, ale Le Duc Tho rychle zbavoval vyhlídku na mír její veselosti.</w:t>
      </w:r>
    </w:p>
    <w:p w:rsidR="00AE751F" w:rsidRPr="008D2DAE" w:rsidRDefault="000151F1" w:rsidP="00BF453C">
      <w:pPr>
        <w:pStyle w:val="Textodsazen"/>
      </w:pPr>
      <w:r w:rsidRPr="008D2DAE">
        <w:t>Jak jsem očekával, Nixon akceptoval toto doporučení; jeho odpověď naznačovala, že by dal přednost téměř jakékoli dohodě před přerušením rozhovorů. Měl jsem usilovat</w:t>
      </w:r>
      <w:r w:rsidR="00AE751F" w:rsidRPr="008D2DAE">
        <w:t xml:space="preserve"> o „</w:t>
      </w:r>
      <w:r w:rsidRPr="008D2DAE">
        <w:t>nějaké</w:t>
      </w:r>
      <w:r w:rsidR="00AE751F" w:rsidRPr="008D2DAE">
        <w:t>“</w:t>
      </w:r>
      <w:r w:rsidRPr="008D2DAE">
        <w:t xml:space="preserve"> (nespecifikované) vylepšení říjnového konceptu. Zpráva přišla poté, co prezident jednal</w:t>
      </w:r>
      <w:r w:rsidR="00AE751F" w:rsidRPr="008D2DAE">
        <w:t xml:space="preserve"> v </w:t>
      </w:r>
      <w:r w:rsidRPr="008D2DAE">
        <w:t>Camp Davidu</w:t>
      </w:r>
      <w:r w:rsidR="00AE751F" w:rsidRPr="008D2DAE">
        <w:t xml:space="preserve"> s </w:t>
      </w:r>
      <w:r w:rsidRPr="008D2DAE">
        <w:t>náměstkem ministra obrany Kennethem Rushem</w:t>
      </w:r>
      <w:r w:rsidR="00AE751F" w:rsidRPr="008D2DAE">
        <w:t xml:space="preserve"> a </w:t>
      </w:r>
      <w:r w:rsidRPr="008D2DAE">
        <w:t>admirálem Moorerem</w:t>
      </w:r>
      <w:r w:rsidR="00AE751F" w:rsidRPr="008D2DAE">
        <w:t xml:space="preserve"> a </w:t>
      </w:r>
      <w:r w:rsidRPr="008D2DAE">
        <w:t>probíral</w:t>
      </w:r>
      <w:r w:rsidR="00AE751F" w:rsidRPr="008D2DAE">
        <w:t xml:space="preserve"> s </w:t>
      </w:r>
      <w:r w:rsidRPr="008D2DAE">
        <w:t>nimi krizové plány pro případ nutnosti vystupňovat vojenské operace. Rush</w:t>
      </w:r>
      <w:r w:rsidR="00AE751F" w:rsidRPr="008D2DAE">
        <w:t xml:space="preserve"> a </w:t>
      </w:r>
      <w:r w:rsidRPr="008D2DAE">
        <w:t>Moorer plně souhlasili, že říjnový koncept dohody je dobrý</w:t>
      </w:r>
      <w:r w:rsidR="00AE751F" w:rsidRPr="008D2DAE">
        <w:t xml:space="preserve"> a </w:t>
      </w:r>
      <w:r w:rsidRPr="008D2DAE">
        <w:t>že Kongres po 30 červnu zcela jistě zablokuje fondy, pokud nebude realizován. Nixon, který mi celé měsíce říkal, že jeho největší obavou jsou pravicoví voliči, nyní obrátil</w:t>
      </w:r>
      <w:r w:rsidR="00AE751F" w:rsidRPr="008D2DAE">
        <w:t xml:space="preserve"> </w:t>
      </w:r>
      <w:r w:rsidR="00AE751F" w:rsidRPr="008D2DAE">
        <w:lastRenderedPageBreak/>
        <w:t>a </w:t>
      </w:r>
      <w:r w:rsidRPr="008D2DAE">
        <w:t>začal zastávat názor, že válka nemá</w:t>
      </w:r>
      <w:r w:rsidR="00AE751F" w:rsidRPr="008D2DAE">
        <w:t xml:space="preserve"> a </w:t>
      </w:r>
      <w:r w:rsidRPr="008D2DAE">
        <w:t>veřejnosti žádnou podporu. Samozřejmě jsem věděl</w:t>
      </w:r>
      <w:r w:rsidR="00AE751F" w:rsidRPr="008D2DAE">
        <w:t xml:space="preserve"> z </w:t>
      </w:r>
      <w:r w:rsidRPr="008D2DAE">
        <w:t>narážek</w:t>
      </w:r>
      <w:r w:rsidR="00AE751F" w:rsidRPr="008D2DAE">
        <w:t xml:space="preserve"> v </w:t>
      </w:r>
      <w:r w:rsidRPr="008D2DAE">
        <w:t xml:space="preserve">telegramech, že za příčinu eroze podpory veřejnosti se pokládá má tisková konference, na níž jsem prohlásil, že </w:t>
      </w:r>
      <w:r w:rsidR="00AE751F" w:rsidRPr="008D2DAE">
        <w:t>„</w:t>
      </w:r>
      <w:r w:rsidRPr="008D2DAE">
        <w:t>mír je na dosah ruky</w:t>
      </w:r>
      <w:r w:rsidR="00AE751F" w:rsidRPr="008D2DAE">
        <w:t>“</w:t>
      </w:r>
      <w:r w:rsidRPr="008D2DAE">
        <w:t xml:space="preserve">. Není třeba zdůrazňovat, že jsem to považoval za výmluvu; byl jsem přesvědčen, že se ztrátou této podpory kalkulovala Hanoj, když 8. </w:t>
      </w:r>
      <w:r w:rsidR="00526404" w:rsidRPr="008D2DAE">
        <w:t>října</w:t>
      </w:r>
      <w:r w:rsidRPr="008D2DAE">
        <w:t xml:space="preserve"> přijala náš program </w:t>
      </w:r>
      <w:r w:rsidR="00A76BE3" w:rsidRPr="008D2DAE">
        <w:t>–</w:t>
      </w:r>
      <w:r w:rsidR="00AE751F" w:rsidRPr="008D2DAE">
        <w:t xml:space="preserve"> a </w:t>
      </w:r>
      <w:r w:rsidRPr="008D2DAE">
        <w:t>že vše zhoršuje neústupnost Saigonu. Pravdu měly obě strany</w:t>
      </w:r>
      <w:r w:rsidR="00AE751F" w:rsidRPr="008D2DAE">
        <w:t xml:space="preserve"> a </w:t>
      </w:r>
      <w:r w:rsidRPr="008D2DAE">
        <w:t>na situaci to nic neměnilo. Neboť ani 8., ani 26. října jsme neměli možnost jiné volby. Ať už byly konečné nevýhody jakékoli, kurs, který jsme zvolili, byl odvážný</w:t>
      </w:r>
      <w:r w:rsidR="00AE751F" w:rsidRPr="008D2DAE">
        <w:t xml:space="preserve"> a </w:t>
      </w:r>
      <w:r w:rsidRPr="008D2DAE">
        <w:t>umožnil nám vyhnout se horším nebezpečím.</w:t>
      </w:r>
    </w:p>
    <w:p w:rsidR="00AE751F" w:rsidRPr="008D2DAE" w:rsidRDefault="00AE751F" w:rsidP="00BF453C">
      <w:pPr>
        <w:pStyle w:val="Textodsazen"/>
      </w:pPr>
      <w:r w:rsidRPr="008D2DAE">
        <w:t>V </w:t>
      </w:r>
      <w:r w:rsidR="000151F1" w:rsidRPr="008D2DAE">
        <w:t>zásadě byly Nixonovy</w:t>
      </w:r>
      <w:r w:rsidRPr="008D2DAE">
        <w:t xml:space="preserve"> a </w:t>
      </w:r>
      <w:r w:rsidR="000151F1" w:rsidRPr="008D2DAE">
        <w:t>moje pokusy přehazovat si odpovědnost jak nesmyslné, tak</w:t>
      </w:r>
      <w:r w:rsidRPr="008D2DAE">
        <w:t xml:space="preserve"> i </w:t>
      </w:r>
      <w:r w:rsidR="000151F1" w:rsidRPr="008D2DAE">
        <w:t>zbytečné. Pokud by jednání skončila úspěchem, přetahovali bychom se</w:t>
      </w:r>
      <w:r w:rsidRPr="008D2DAE">
        <w:t xml:space="preserve"> o </w:t>
      </w:r>
      <w:r w:rsidR="000151F1" w:rsidRPr="008D2DAE">
        <w:t xml:space="preserve">zásluhy stejně, jako jsme se nyní pokoušeli přehodit vinu na toho druhého. Jestliže by skončila neúspěchem, byl bych logickou obětí já </w:t>
      </w:r>
      <w:r w:rsidR="00A76BE3" w:rsidRPr="008D2DAE">
        <w:t>–</w:t>
      </w:r>
      <w:r w:rsidRPr="008D2DAE">
        <w:t xml:space="preserve"> a </w:t>
      </w:r>
      <w:r w:rsidR="000151F1" w:rsidRPr="008D2DAE">
        <w:t>oprávněně, ať už by moje analýza byla jakkoli přesná. Já jsem prosadil linii, která vedla</w:t>
      </w:r>
      <w:r w:rsidRPr="008D2DAE">
        <w:t xml:space="preserve"> k </w:t>
      </w:r>
      <w:r w:rsidR="000151F1" w:rsidRPr="008D2DAE">
        <w:t>existující situaci. Poradci Bílého domu mají povinnost chránit svého prezidenta</w:t>
      </w:r>
      <w:r w:rsidRPr="008D2DAE">
        <w:t xml:space="preserve"> a </w:t>
      </w:r>
      <w:r w:rsidR="000151F1" w:rsidRPr="008D2DAE">
        <w:t>já jsem kvůli svým individualistickým postupům na sebe vzal</w:t>
      </w:r>
      <w:r w:rsidRPr="008D2DAE">
        <w:t xml:space="preserve"> v </w:t>
      </w:r>
      <w:r w:rsidR="000151F1" w:rsidRPr="008D2DAE">
        <w:t>tomto ohledu zvláštní odpovědnost.</w:t>
      </w:r>
    </w:p>
    <w:p w:rsidR="00AE751F" w:rsidRPr="008D2DAE" w:rsidRDefault="000151F1" w:rsidP="00BF453C">
      <w:pPr>
        <w:pStyle w:val="Textodsazen"/>
      </w:pPr>
      <w:r w:rsidRPr="008D2DAE">
        <w:t>Úvahy jako tyto mi samozřejmě</w:t>
      </w:r>
      <w:r w:rsidR="00AE751F" w:rsidRPr="008D2DAE">
        <w:t xml:space="preserve"> v </w:t>
      </w:r>
      <w:r w:rsidRPr="008D2DAE">
        <w:t>mé práci</w:t>
      </w:r>
      <w:r w:rsidR="00AE751F" w:rsidRPr="008D2DAE">
        <w:t xml:space="preserve"> v </w:t>
      </w:r>
      <w:r w:rsidRPr="008D2DAE">
        <w:t>Paříži příliš nepomáhaly. Mým dilematem bylo, že jsem se ocitl</w:t>
      </w:r>
      <w:r w:rsidR="00AE751F" w:rsidRPr="008D2DAE">
        <w:t xml:space="preserve"> v </w:t>
      </w:r>
      <w:r w:rsidRPr="008D2DAE">
        <w:t>pasti mezi hlasitým trucováním Saigonu, rafinovanou nestoudností Hanoje</w:t>
      </w:r>
      <w:r w:rsidR="00AE751F" w:rsidRPr="008D2DAE">
        <w:t xml:space="preserve"> a </w:t>
      </w:r>
      <w:r w:rsidRPr="008D2DAE">
        <w:t>bezduchými názory Washingtonu, který se snažil udržet rozhovory</w:t>
      </w:r>
      <w:r w:rsidR="00AE751F" w:rsidRPr="008D2DAE">
        <w:t xml:space="preserve"> v </w:t>
      </w:r>
      <w:r w:rsidRPr="008D2DAE">
        <w:t>běhu téměř za každou cenu</w:t>
      </w:r>
      <w:r w:rsidR="00AE751F" w:rsidRPr="008D2DAE">
        <w:t xml:space="preserve"> a </w:t>
      </w:r>
      <w:r w:rsidRPr="008D2DAE">
        <w:t>tím mi bral možnost vynutit si nějaký konkrétní závěr jednání.</w:t>
      </w:r>
    </w:p>
    <w:p w:rsidR="00AE751F" w:rsidRPr="008D2DAE" w:rsidRDefault="000151F1" w:rsidP="00BF453C">
      <w:pPr>
        <w:pStyle w:val="Textodsazen"/>
      </w:pPr>
      <w:r w:rsidRPr="008D2DAE">
        <w:t>Le Duc Tho 8. prosince na čtyřapůlhodinovém sezení dál odmítal jednat</w:t>
      </w:r>
      <w:r w:rsidR="00AE751F" w:rsidRPr="008D2DAE">
        <w:t xml:space="preserve"> o </w:t>
      </w:r>
      <w:r w:rsidRPr="008D2DAE">
        <w:t>protokolech</w:t>
      </w:r>
      <w:r w:rsidR="00AE751F" w:rsidRPr="008D2DAE">
        <w:t xml:space="preserve"> a </w:t>
      </w:r>
      <w:r w:rsidRPr="008D2DAE">
        <w:t xml:space="preserve">současně poskytoval neochotně ústupky, které však nebyly rozhodující. Nakonec jsme se dohodli, že vyškrtneme celý výraz </w:t>
      </w:r>
      <w:r w:rsidR="00AE751F" w:rsidRPr="008D2DAE">
        <w:t>„</w:t>
      </w:r>
      <w:r w:rsidRPr="008D2DAE">
        <w:t>správní struktura</w:t>
      </w:r>
      <w:r w:rsidR="00AE751F" w:rsidRPr="008D2DAE">
        <w:t>“</w:t>
      </w:r>
      <w:r w:rsidRPr="008D2DAE">
        <w:t>,</w:t>
      </w:r>
      <w:r w:rsidR="00AE751F" w:rsidRPr="008D2DAE">
        <w:t xml:space="preserve"> s </w:t>
      </w:r>
      <w:r w:rsidRPr="008D2DAE">
        <w:t>jehož překladem bylo spojeno tolik nervozity</w:t>
      </w:r>
      <w:r w:rsidR="00AE751F" w:rsidRPr="008D2DAE">
        <w:t xml:space="preserve"> a </w:t>
      </w:r>
      <w:r w:rsidRPr="008D2DAE">
        <w:t>námahy.</w:t>
      </w:r>
      <w:r w:rsidRPr="008D2DAE">
        <w:rPr>
          <w:rStyle w:val="slopoznmkypodarou"/>
        </w:rPr>
        <w:footnoteReference w:id="117"/>
      </w:r>
      <w:r w:rsidRPr="008D2DAE">
        <w:t xml:space="preserve"> Le Duc Tho potvrdil také svou ochotu vrátit se</w:t>
      </w:r>
      <w:r w:rsidR="00AE751F" w:rsidRPr="008D2DAE">
        <w:t xml:space="preserve"> k </w:t>
      </w:r>
      <w:r w:rsidRPr="008D2DAE">
        <w:t>původnímu znění článku</w:t>
      </w:r>
      <w:r w:rsidR="00AE751F" w:rsidRPr="008D2DAE">
        <w:t xml:space="preserve"> o </w:t>
      </w:r>
      <w:r w:rsidRPr="008D2DAE">
        <w:t>civilních vězních. To byl velký pokrok. Ale ponechával si dostatek manévrovacího prostoru. Neoblomně trval na definování demilitarizované zóny způsobem, který zpochybňoval její status,</w:t>
      </w:r>
      <w:r w:rsidR="00AE751F" w:rsidRPr="008D2DAE">
        <w:t xml:space="preserve"> a </w:t>
      </w:r>
      <w:r w:rsidRPr="008D2DAE">
        <w:t>tudíž nepřímo poskytoval legální ospravedlnění pro permanentní pronikání Severovietnamců na Jih.</w:t>
      </w:r>
      <w:r w:rsidR="00AE751F" w:rsidRPr="008D2DAE">
        <w:t xml:space="preserve"> A </w:t>
      </w:r>
      <w:r w:rsidRPr="008D2DAE">
        <w:t>opakoval svůj požadavek, abychom stáhli všechny naše</w:t>
      </w:r>
      <w:r w:rsidR="00571588" w:rsidRPr="008D2DAE">
        <w:t xml:space="preserve"> </w:t>
      </w:r>
      <w:r w:rsidRPr="008D2DAE">
        <w:t xml:space="preserve">civilní techniky </w:t>
      </w:r>
      <w:r w:rsidR="00492FF7" w:rsidRPr="008D2DAE">
        <w:t>pracující</w:t>
      </w:r>
      <w:r w:rsidRPr="008D2DAE">
        <w:t xml:space="preserve"> pro jihovietnamské ozbrojené síly. Tím by byla paralyzována veškerá sofistikovaná výzbroj jihovietnamské armády. Takže nám nyní zbývaly pouze dva problémy: demilitarizovaná zóna</w:t>
      </w:r>
      <w:r w:rsidR="00AE751F" w:rsidRPr="008D2DAE">
        <w:t xml:space="preserve"> a </w:t>
      </w:r>
      <w:r w:rsidRPr="008D2DAE">
        <w:t>náš civilní technický personál. Uvážím</w:t>
      </w:r>
      <w:r w:rsidR="00AE751F" w:rsidRPr="008D2DAE">
        <w:t>e-l</w:t>
      </w:r>
      <w:r w:rsidRPr="008D2DAE">
        <w:t>i, co všechno už bylo dohodnuto, pak tyto dva body mohly být vyřešeny během jediného sezení, pokud by byla vůle to udělat.</w:t>
      </w:r>
      <w:r w:rsidR="00AE751F" w:rsidRPr="008D2DAE">
        <w:t xml:space="preserve"> Z </w:t>
      </w:r>
      <w:r w:rsidRPr="008D2DAE">
        <w:t>tohoto důvodu jsem Haiga požádal, aby se vrátil do Washingtonu. Pokud bychom se 9. prosince</w:t>
      </w:r>
      <w:r w:rsidR="00AE751F" w:rsidRPr="008D2DAE">
        <w:t xml:space="preserve"> s </w:t>
      </w:r>
      <w:r w:rsidRPr="008D2DAE">
        <w:t xml:space="preserve">Hanojí konečně shodli, chtěl jsem, aby byl připraven nazítří ráno </w:t>
      </w:r>
      <w:r w:rsidRPr="008D2DAE">
        <w:lastRenderedPageBreak/>
        <w:t>odletět</w:t>
      </w:r>
      <w:r w:rsidR="00AE751F" w:rsidRPr="008D2DAE">
        <w:t xml:space="preserve"> s </w:t>
      </w:r>
      <w:r w:rsidRPr="008D2DAE">
        <w:t>viceprezidentem do Saigonu, aby získali souhlas Thieua</w:t>
      </w:r>
      <w:r w:rsidR="00AE751F" w:rsidRPr="008D2DAE">
        <w:t xml:space="preserve"> s </w:t>
      </w:r>
      <w:r w:rsidRPr="008D2DAE">
        <w:t>konečným zněním dohody.</w:t>
      </w:r>
    </w:p>
    <w:p w:rsidR="00AE751F" w:rsidRPr="008D2DAE" w:rsidRDefault="000151F1" w:rsidP="00BF453C">
      <w:pPr>
        <w:pStyle w:val="Textodsazen"/>
      </w:pPr>
      <w:r w:rsidRPr="008D2DAE">
        <w:t xml:space="preserve">Avšak Le Duc Tho podával při vyvolávání průtahů stejně velké výkony jako předtím </w:t>
      </w:r>
      <w:r w:rsidR="002B4845" w:rsidRPr="008D2DAE">
        <w:t>při</w:t>
      </w:r>
      <w:r w:rsidRPr="008D2DAE">
        <w:t xml:space="preserve"> vytváření patových situací nebo </w:t>
      </w:r>
      <w:r w:rsidR="00A76BE3" w:rsidRPr="008D2DAE">
        <w:t>–</w:t>
      </w:r>
      <w:r w:rsidRPr="008D2DAE">
        <w:t xml:space="preserve"> krátce </w:t>
      </w:r>
      <w:r w:rsidR="00A76BE3" w:rsidRPr="008D2DAE">
        <w:t>–</w:t>
      </w:r>
      <w:r w:rsidR="00AE751F" w:rsidRPr="008D2DAE">
        <w:t xml:space="preserve"> v </w:t>
      </w:r>
      <w:r w:rsidRPr="008D2DAE">
        <w:t>říjnu p</w:t>
      </w:r>
      <w:r w:rsidR="00492FF7" w:rsidRPr="008D2DAE">
        <w:t>ři</w:t>
      </w:r>
      <w:r w:rsidRPr="008D2DAE">
        <w:t xml:space="preserve"> své snaze dosáhnout dohody. Každý zdánlivý úspěch</w:t>
      </w:r>
      <w:r w:rsidR="00AE751F" w:rsidRPr="008D2DAE">
        <w:t xml:space="preserve"> v </w:t>
      </w:r>
      <w:r w:rsidRPr="008D2DAE">
        <w:t>nás posílil nepříjemný pocit, že náš partner nás vodí nekonečným bludištěm bez ohledu na to, co se podařilo dohodnout. Le Duc Tho na každém sezení dokázal udržet otevřený alespoň jeden další bod.</w:t>
      </w:r>
    </w:p>
    <w:p w:rsidR="00AE751F" w:rsidRPr="008D2DAE" w:rsidRDefault="000151F1" w:rsidP="00BF453C">
      <w:pPr>
        <w:pStyle w:val="Textodsazen"/>
      </w:pPr>
      <w:r w:rsidRPr="008D2DAE">
        <w:t xml:space="preserve">Při této příležitosti nám </w:t>
      </w:r>
      <w:r w:rsidR="00AE751F" w:rsidRPr="008D2DAE">
        <w:t>„</w:t>
      </w:r>
      <w:r w:rsidRPr="008D2DAE">
        <w:t>dal</w:t>
      </w:r>
      <w:r w:rsidR="00AE751F" w:rsidRPr="008D2DAE">
        <w:t>“</w:t>
      </w:r>
      <w:r w:rsidRPr="008D2DAE">
        <w:t xml:space="preserve"> to, co jsme už měli</w:t>
      </w:r>
      <w:r w:rsidR="00AE751F" w:rsidRPr="008D2DAE">
        <w:t xml:space="preserve"> v </w:t>
      </w:r>
      <w:r w:rsidRPr="008D2DAE">
        <w:t xml:space="preserve">říjnu </w:t>
      </w:r>
      <w:r w:rsidR="00A76BE3" w:rsidRPr="008D2DAE">
        <w:t>–</w:t>
      </w:r>
      <w:r w:rsidRPr="008D2DAE">
        <w:t xml:space="preserve"> právo ponechat</w:t>
      </w:r>
      <w:r w:rsidR="00AE751F" w:rsidRPr="008D2DAE">
        <w:t xml:space="preserve"> v </w:t>
      </w:r>
      <w:r w:rsidRPr="008D2DAE">
        <w:t>Jižním Vietnamu naše civilisty obsluhující složité vojenské vybavení jeho armády.</w:t>
      </w:r>
      <w:r w:rsidR="00AE751F" w:rsidRPr="008D2DAE">
        <w:t xml:space="preserve"> V </w:t>
      </w:r>
      <w:r w:rsidRPr="008D2DAE">
        <w:t>záležitosti demilitarizované zóny však odmítal ustoupit. Pokud by přes ni mohli přecházet vojáci, znamenalo by to, že přestává platit klauzule</w:t>
      </w:r>
      <w:r w:rsidR="00AE751F" w:rsidRPr="008D2DAE">
        <w:t xml:space="preserve"> o </w:t>
      </w:r>
      <w:r w:rsidRPr="008D2DAE">
        <w:t>zákazu infiltrace, jež patřila</w:t>
      </w:r>
      <w:r w:rsidR="00AE751F" w:rsidRPr="008D2DAE">
        <w:t xml:space="preserve"> k </w:t>
      </w:r>
      <w:r w:rsidRPr="008D2DAE">
        <w:t>nejdůležitějším částem dohody, což on samozřejmě věděl.</w:t>
      </w:r>
      <w:r w:rsidR="00AE751F" w:rsidRPr="008D2DAE">
        <w:t xml:space="preserve"> V </w:t>
      </w:r>
      <w:r w:rsidRPr="008D2DAE">
        <w:t>této souvislosti prohlásil něco, co jsme při jednáních se severovietnamskými komunisty ještě neslyšeli. Tvrdil totiž, že politbyro</w:t>
      </w:r>
      <w:r w:rsidR="00AE751F" w:rsidRPr="008D2DAE">
        <w:t xml:space="preserve"> v </w:t>
      </w:r>
      <w:r w:rsidRPr="008D2DAE">
        <w:t>Hanoji zrušilo</w:t>
      </w:r>
      <w:r w:rsidR="00AE751F" w:rsidRPr="008D2DAE">
        <w:t xml:space="preserve"> v </w:t>
      </w:r>
      <w:r w:rsidRPr="008D2DAE">
        <w:t>listopadu jeho souhlas</w:t>
      </w:r>
      <w:r w:rsidR="00AE751F" w:rsidRPr="008D2DAE">
        <w:t xml:space="preserve"> s </w:t>
      </w:r>
      <w:r w:rsidRPr="008D2DAE">
        <w:t>článkem, že demilitarizovaná zóna musí být respektována. Stále čeká na instrukce, řekl; nemůže</w:t>
      </w:r>
      <w:r w:rsidR="00AE751F" w:rsidRPr="008D2DAE">
        <w:t xml:space="preserve"> o </w:t>
      </w:r>
      <w:r w:rsidRPr="008D2DAE">
        <w:t>ničem jednat. Bylo bezprecedentní, aby člen jakéhokoli komunistického politbyra tvrdil, že překročil instrukce. Vzhledem</w:t>
      </w:r>
      <w:r w:rsidR="00AE751F" w:rsidRPr="008D2DAE">
        <w:t xml:space="preserve"> k </w:t>
      </w:r>
      <w:r w:rsidRPr="008D2DAE">
        <w:t>tomu, co jsme věděli</w:t>
      </w:r>
      <w:r w:rsidR="00AE751F" w:rsidRPr="008D2DAE">
        <w:t xml:space="preserve"> o </w:t>
      </w:r>
      <w:r w:rsidRPr="008D2DAE">
        <w:t>severovietnamských postupech, to bylo také vysoce nepravděpodobné. (Takový je můj názor alespoň nyní; tehdy jsem</w:t>
      </w:r>
      <w:r w:rsidR="00AE751F" w:rsidRPr="008D2DAE">
        <w:t xml:space="preserve"> z </w:t>
      </w:r>
      <w:r w:rsidRPr="008D2DAE">
        <w:t>důvodů, které nyní jen těžko mohu pochopit, měl sklon mu věřit.)</w:t>
      </w:r>
    </w:p>
    <w:p w:rsidR="00AE751F" w:rsidRPr="008D2DAE" w:rsidRDefault="000151F1" w:rsidP="00BF453C">
      <w:pPr>
        <w:pStyle w:val="Textodsazen"/>
      </w:pPr>
      <w:r w:rsidRPr="008D2DAE">
        <w:t>Nabídl jsem kompromis. Formulace</w:t>
      </w:r>
      <w:r w:rsidR="00AE751F" w:rsidRPr="008D2DAE">
        <w:t xml:space="preserve"> o </w:t>
      </w:r>
      <w:r w:rsidRPr="008D2DAE">
        <w:t>respektování demilitarizované zóny by zůstala</w:t>
      </w:r>
      <w:r w:rsidR="00AE751F" w:rsidRPr="008D2DAE">
        <w:t xml:space="preserve"> v </w:t>
      </w:r>
      <w:r w:rsidRPr="008D2DAE">
        <w:t>té podobě, jakou měla před dvěma týdny. Byli bychom však ochotni</w:t>
      </w:r>
      <w:r w:rsidR="00AE751F" w:rsidRPr="008D2DAE">
        <w:t xml:space="preserve"> k </w:t>
      </w:r>
      <w:r w:rsidRPr="008D2DAE">
        <w:t>jinému odstavci přidat větu, že před znovusjednocením by Severní</w:t>
      </w:r>
      <w:r w:rsidR="00AE751F" w:rsidRPr="008D2DAE">
        <w:t xml:space="preserve"> a </w:t>
      </w:r>
      <w:r w:rsidRPr="008D2DAE">
        <w:t xml:space="preserve">Jižní Vietnam měly urychleně zahájit </w:t>
      </w:r>
      <w:r w:rsidR="00BB418B" w:rsidRPr="008D2DAE">
        <w:t>jednání</w:t>
      </w:r>
      <w:r w:rsidR="00AE751F" w:rsidRPr="008D2DAE">
        <w:t xml:space="preserve"> o </w:t>
      </w:r>
      <w:r w:rsidRPr="008D2DAE">
        <w:t>ustavení normálních vztahů</w:t>
      </w:r>
      <w:r w:rsidR="00AE751F" w:rsidRPr="008D2DAE">
        <w:t xml:space="preserve"> v </w:t>
      </w:r>
      <w:r w:rsidRPr="008D2DAE">
        <w:t xml:space="preserve">různých oblastech. Věta zněla: </w:t>
      </w:r>
      <w:r w:rsidR="00AE751F" w:rsidRPr="008D2DAE">
        <w:t>„</w:t>
      </w:r>
      <w:r w:rsidRPr="008D2DAE">
        <w:t>Mezi otázkami,</w:t>
      </w:r>
      <w:r w:rsidR="00AE751F" w:rsidRPr="008D2DAE">
        <w:t xml:space="preserve"> o </w:t>
      </w:r>
      <w:r w:rsidRPr="008D2DAE">
        <w:t xml:space="preserve">kterých se povede diskuse, bude povoleni pohybu </w:t>
      </w:r>
      <w:r w:rsidRPr="008D2DAE">
        <w:rPr>
          <w:i/>
        </w:rPr>
        <w:t>civilistů</w:t>
      </w:r>
      <w:r w:rsidRPr="008D2DAE">
        <w:t xml:space="preserve"> přes dočasnou vojenskou demarkační linii.</w:t>
      </w:r>
      <w:r w:rsidR="00AE751F" w:rsidRPr="008D2DAE">
        <w:t>“</w:t>
      </w:r>
      <w:r w:rsidRPr="008D2DAE">
        <w:t xml:space="preserve"> Výhodou bylo, že tato formulace naznačovala zákaz jakéhokoli pohybu přes demilitarizovanou zónu před nějakou dohodou mezi oběma stranami</w:t>
      </w:r>
      <w:r w:rsidR="00AE751F" w:rsidRPr="008D2DAE">
        <w:t xml:space="preserve"> a </w:t>
      </w:r>
      <w:r w:rsidRPr="008D2DAE">
        <w:t>že vojenský tranzit by nebyl dovolen nikdy. Le Duc Tho se</w:t>
      </w:r>
      <w:r w:rsidR="00AE751F" w:rsidRPr="008D2DAE">
        <w:t xml:space="preserve"> v </w:t>
      </w:r>
      <w:r w:rsidRPr="008D2DAE">
        <w:t>obavě, že by mohl jen těžko hledat argumenty, které by mu umožnily odmítnout tento kompromis, uchýlil</w:t>
      </w:r>
      <w:r w:rsidR="00AE751F" w:rsidRPr="008D2DAE">
        <w:t xml:space="preserve"> k </w:t>
      </w:r>
      <w:r w:rsidRPr="008D2DAE">
        <w:t>dalšímu novému triku. Náhle si začal stěžovat na bolení hlavy, vysoký krevní tlak, celkovou churavost; zdálo se, že je to starý vyčerpaný muž. Podal tak přesvědčivý výkon, že jsem navrhl odložit jednání. Le Duc Tho, vždy připravený vyždímat ze všeho maximum, naznačil, že bude potřebovat celý den na zotavení,</w:t>
      </w:r>
      <w:r w:rsidR="00AE751F" w:rsidRPr="008D2DAE">
        <w:t xml:space="preserve"> a </w:t>
      </w:r>
      <w:r w:rsidRPr="008D2DAE">
        <w:t>tím elegantně zablokoval hovory na dalších čtyřicet osm hodin</w:t>
      </w:r>
      <w:r w:rsidR="00AE751F" w:rsidRPr="008D2DAE">
        <w:t xml:space="preserve"> a </w:t>
      </w:r>
      <w:r w:rsidRPr="008D2DAE">
        <w:t>samozřejmě se postaral</w:t>
      </w:r>
      <w:r w:rsidR="00AE751F" w:rsidRPr="008D2DAE">
        <w:t xml:space="preserve"> o </w:t>
      </w:r>
      <w:r w:rsidRPr="008D2DAE">
        <w:t xml:space="preserve">zrušení viceprezidentovy cesty do </w:t>
      </w:r>
      <w:r w:rsidR="00492FF7" w:rsidRPr="008D2DAE">
        <w:t>Saigonu</w:t>
      </w:r>
      <w:r w:rsidRPr="008D2DAE">
        <w:t xml:space="preserve">. Velkoryse však souhlasil, aby se sešli experti </w:t>
      </w:r>
      <w:r w:rsidR="00A76BE3" w:rsidRPr="008D2DAE">
        <w:t>–</w:t>
      </w:r>
      <w:r w:rsidRPr="008D2DAE">
        <w:t xml:space="preserve"> samozřejmě nikoli proto, aby </w:t>
      </w:r>
      <w:r w:rsidR="00571588" w:rsidRPr="008D2DAE">
        <w:t>za</w:t>
      </w:r>
      <w:r w:rsidRPr="008D2DAE">
        <w:t xml:space="preserve">hájili práci </w:t>
      </w:r>
      <w:r w:rsidR="00083670" w:rsidRPr="008D2DAE">
        <w:t>na</w:t>
      </w:r>
      <w:r w:rsidRPr="008D2DAE">
        <w:t xml:space="preserve"> protokolech (ještě nám vůbec nedal své koncepty), ale </w:t>
      </w:r>
      <w:r w:rsidR="00DF4E9F" w:rsidRPr="008D2DAE">
        <w:t>aby</w:t>
      </w:r>
      <w:r w:rsidRPr="008D2DAE">
        <w:t xml:space="preserve"> upravili </w:t>
      </w:r>
      <w:r w:rsidR="00571588" w:rsidRPr="008D2DAE">
        <w:t>zně</w:t>
      </w:r>
      <w:r w:rsidRPr="008D2DAE">
        <w:t>n</w:t>
      </w:r>
      <w:r w:rsidR="00571588" w:rsidRPr="008D2DAE">
        <w:t>í</w:t>
      </w:r>
      <w:r w:rsidRPr="008D2DAE">
        <w:t xml:space="preserve"> existujících textů dohody. Jakmile jsem souhlasil</w:t>
      </w:r>
      <w:r w:rsidR="00AE751F" w:rsidRPr="008D2DAE">
        <w:t xml:space="preserve"> s </w:t>
      </w:r>
      <w:r w:rsidRPr="008D2DAE">
        <w:t xml:space="preserve">tímto postupem </w:t>
      </w:r>
      <w:r w:rsidR="00A76BE3" w:rsidRPr="008D2DAE">
        <w:t>–</w:t>
      </w:r>
      <w:r w:rsidR="00AE751F" w:rsidRPr="008D2DAE">
        <w:t xml:space="preserve"> a </w:t>
      </w:r>
      <w:r w:rsidR="00571588" w:rsidRPr="008D2DAE">
        <w:t>s</w:t>
      </w:r>
      <w:r w:rsidRPr="008D2DAE">
        <w:t>ku</w:t>
      </w:r>
      <w:r w:rsidR="00571588" w:rsidRPr="008D2DAE">
        <w:t>t</w:t>
      </w:r>
      <w:r w:rsidRPr="008D2DAE">
        <w:t>e</w:t>
      </w:r>
      <w:r w:rsidR="00571588" w:rsidRPr="008D2DAE">
        <w:t>č</w:t>
      </w:r>
      <w:r w:rsidR="002F3FC0" w:rsidRPr="008D2DAE">
        <w:t xml:space="preserve">ně </w:t>
      </w:r>
      <w:r w:rsidR="00571588" w:rsidRPr="008D2DAE">
        <w:t xml:space="preserve">jsem </w:t>
      </w:r>
      <w:r w:rsidRPr="008D2DAE">
        <w:t>neměl jinou možnost, když přede mnou stál</w:t>
      </w:r>
      <w:r w:rsidR="00571588" w:rsidRPr="008D2DAE">
        <w:t xml:space="preserve"> </w:t>
      </w:r>
      <w:r w:rsidRPr="008D2DAE">
        <w:t xml:space="preserve">zjevný invalida </w:t>
      </w:r>
      <w:r w:rsidR="00A76BE3" w:rsidRPr="008D2DAE">
        <w:t>–</w:t>
      </w:r>
      <w:r w:rsidRPr="008D2DAE">
        <w:t>, Ducky, jenž dosáhl svého cíle, zázračn</w:t>
      </w:r>
      <w:r w:rsidR="00571588" w:rsidRPr="008D2DAE">
        <w:t>ě</w:t>
      </w:r>
      <w:r w:rsidRPr="008D2DAE">
        <w:t xml:space="preserve"> okřál</w:t>
      </w:r>
      <w:r w:rsidR="00AE751F" w:rsidRPr="008D2DAE">
        <w:t xml:space="preserve"> a </w:t>
      </w:r>
      <w:r w:rsidRPr="008D2DAE">
        <w:t xml:space="preserve">strávil další </w:t>
      </w:r>
      <w:r w:rsidRPr="008D2DAE">
        <w:lastRenderedPageBreak/>
        <w:t>hodinu nestydatým smlouváním se mnou.</w:t>
      </w:r>
    </w:p>
    <w:p w:rsidR="00AE751F" w:rsidRPr="008D2DAE" w:rsidRDefault="000151F1" w:rsidP="00BF453C">
      <w:pPr>
        <w:pStyle w:val="Textodsazen"/>
      </w:pPr>
      <w:r w:rsidRPr="008D2DAE">
        <w:t>Protože nyní zbývala jediná otázka, domníval jsem se, že mám velikou naději dokončit jednání při příštím sezení naplánovaném na pondělí 11. prosince. Stále jsem však podceňoval Le Duc Tha. Jednání expertů</w:t>
      </w:r>
      <w:r w:rsidR="00AE751F" w:rsidRPr="008D2DAE">
        <w:t xml:space="preserve"> z </w:t>
      </w:r>
      <w:r w:rsidRPr="008D2DAE">
        <w:t>předchozího dne proběhlo přijatelně,</w:t>
      </w:r>
      <w:r w:rsidR="00AE751F" w:rsidRPr="008D2DAE">
        <w:t xml:space="preserve"> i </w:t>
      </w:r>
      <w:r w:rsidRPr="008D2DAE">
        <w:t>když trvalo sedm hodin, než se jim podařilo dohodnout se</w:t>
      </w:r>
      <w:r w:rsidR="00AE751F" w:rsidRPr="008D2DAE">
        <w:t xml:space="preserve"> o </w:t>
      </w:r>
      <w:r w:rsidRPr="008D2DAE">
        <w:t>znění textů, které již byly odsouhlaseny šestkrát. Obloha se hrozivě zatáhla, když se Severovietnamci pokusili změnit klauzuli,</w:t>
      </w:r>
      <w:r w:rsidR="00AE751F" w:rsidRPr="008D2DAE">
        <w:t xml:space="preserve"> v </w:t>
      </w:r>
      <w:r w:rsidRPr="008D2DAE">
        <w:t xml:space="preserve">níž se říkalo, že strany </w:t>
      </w:r>
      <w:r w:rsidR="00AE751F" w:rsidRPr="008D2DAE">
        <w:t>„</w:t>
      </w:r>
      <w:r w:rsidRPr="008D2DAE">
        <w:t>budou striktně respektova</w:t>
      </w:r>
      <w:r w:rsidR="005060B0" w:rsidRPr="008D2DAE">
        <w:t>t</w:t>
      </w:r>
      <w:r w:rsidR="00AE751F" w:rsidRPr="008D2DAE">
        <w:t>“</w:t>
      </w:r>
      <w:r w:rsidRPr="008D2DAE">
        <w:t xml:space="preserve"> smlouvy</w:t>
      </w:r>
      <w:r w:rsidR="00AE751F" w:rsidRPr="008D2DAE">
        <w:t xml:space="preserve"> o </w:t>
      </w:r>
      <w:r w:rsidRPr="008D2DAE">
        <w:t>Kambodži</w:t>
      </w:r>
      <w:r w:rsidR="00AE751F" w:rsidRPr="008D2DAE">
        <w:t xml:space="preserve"> a </w:t>
      </w:r>
      <w:r w:rsidRPr="008D2DAE">
        <w:t>Laosu</w:t>
      </w:r>
      <w:r w:rsidR="00AE751F" w:rsidRPr="008D2DAE">
        <w:t xml:space="preserve"> z </w:t>
      </w:r>
      <w:r w:rsidRPr="008D2DAE">
        <w:t>roku 1954</w:t>
      </w:r>
      <w:r w:rsidR="00AE751F" w:rsidRPr="008D2DAE">
        <w:t xml:space="preserve"> a </w:t>
      </w:r>
      <w:r w:rsidRPr="008D2DAE">
        <w:t>1962. Severovietnamci navrhli odstranit budoucí čas, čímž by se věta změnila nikoli</w:t>
      </w:r>
      <w:r w:rsidR="00AE751F" w:rsidRPr="008D2DAE">
        <w:t xml:space="preserve"> v </w:t>
      </w:r>
      <w:r w:rsidRPr="008D2DAE">
        <w:t>povinnost, nýbrž</w:t>
      </w:r>
      <w:r w:rsidR="00AE751F" w:rsidRPr="008D2DAE">
        <w:t xml:space="preserve"> v </w:t>
      </w:r>
      <w:r w:rsidRPr="008D2DAE">
        <w:t xml:space="preserve">konstatování faktu </w:t>
      </w:r>
      <w:r w:rsidR="00A76BE3" w:rsidRPr="008D2DAE">
        <w:t>–</w:t>
      </w:r>
      <w:r w:rsidRPr="008D2DAE">
        <w:t xml:space="preserve"> to byl krajně znervózňující návrh, když člověk pomyslel na 100 000 severovietnamských vojáků, kteří už nyní posedle zabíjeli</w:t>
      </w:r>
      <w:r w:rsidR="00AE751F" w:rsidRPr="008D2DAE">
        <w:t xml:space="preserve"> v </w:t>
      </w:r>
      <w:r w:rsidRPr="008D2DAE">
        <w:t>obou těchto zemích.</w:t>
      </w:r>
    </w:p>
    <w:p w:rsidR="00AE751F" w:rsidRPr="008D2DAE" w:rsidRDefault="00AE751F" w:rsidP="00BF453C">
      <w:pPr>
        <w:pStyle w:val="Textodsazen"/>
      </w:pPr>
      <w:r w:rsidRPr="008D2DAE">
        <w:t>V </w:t>
      </w:r>
      <w:r w:rsidR="000151F1" w:rsidRPr="008D2DAE">
        <w:t>noci</w:t>
      </w:r>
      <w:r w:rsidRPr="008D2DAE">
        <w:t xml:space="preserve"> z </w:t>
      </w:r>
      <w:r w:rsidR="000151F1" w:rsidRPr="008D2DAE">
        <w:t>9. na 10. prosince jsem poslal Le Duc Thovi prezidentovým jménem krátkou nótu,</w:t>
      </w:r>
      <w:r w:rsidRPr="008D2DAE">
        <w:t xml:space="preserve"> v </w:t>
      </w:r>
      <w:r w:rsidR="000151F1" w:rsidRPr="008D2DAE">
        <w:t>níž jsem mu sděloval, že Nixon stále zvažuje mou kompromisní formulaci</w:t>
      </w:r>
      <w:r w:rsidRPr="008D2DAE">
        <w:t xml:space="preserve"> o </w:t>
      </w:r>
      <w:r w:rsidR="000151F1" w:rsidRPr="008D2DAE">
        <w:t>demilitarizované zóně</w:t>
      </w:r>
      <w:r w:rsidRPr="008D2DAE">
        <w:t xml:space="preserve"> a </w:t>
      </w:r>
      <w:r w:rsidR="000151F1" w:rsidRPr="008D2DAE">
        <w:t>ještě ji neschválil. Upozornil jsem také, že dává výrazně přednost tomu, abychom se přidrželi původního znění. Domníval jsem se, že můj návrh by tudíž Hanoji mohl připadat jako skutečný ústupek.</w:t>
      </w:r>
      <w:r w:rsidR="00A31900" w:rsidRPr="008D2DAE">
        <w:rPr>
          <w:rStyle w:val="slopoznmkypodarou"/>
        </w:rPr>
        <w:footnoteReference w:id="118"/>
      </w:r>
      <w:r w:rsidR="000151F1" w:rsidRPr="008D2DAE">
        <w:t xml:space="preserve"> Le Duc Tho se však nedal nachytat na průhledné triky. Desátého prosince mi odpověděl krátkou nótou, že </w:t>
      </w:r>
      <w:r w:rsidR="000151F1" w:rsidRPr="008D2DAE">
        <w:rPr>
          <w:i/>
        </w:rPr>
        <w:t>jeho</w:t>
      </w:r>
      <w:r w:rsidR="000151F1" w:rsidRPr="008D2DAE">
        <w:t xml:space="preserve"> nadřízení</w:t>
      </w:r>
      <w:r w:rsidRPr="008D2DAE">
        <w:t xml:space="preserve"> v </w:t>
      </w:r>
      <w:r w:rsidR="000151F1" w:rsidRPr="008D2DAE">
        <w:t xml:space="preserve">Hanoji považují </w:t>
      </w:r>
      <w:r w:rsidR="000151F1" w:rsidRPr="008D2DAE">
        <w:rPr>
          <w:i/>
        </w:rPr>
        <w:t>své</w:t>
      </w:r>
      <w:r w:rsidR="000151F1" w:rsidRPr="008D2DAE">
        <w:t xml:space="preserve"> stanovisko </w:t>
      </w:r>
      <w:r w:rsidR="00A76BE3" w:rsidRPr="008D2DAE">
        <w:t>–</w:t>
      </w:r>
      <w:r w:rsidR="000151F1" w:rsidRPr="008D2DAE">
        <w:t xml:space="preserve"> zpochybňující status demilitarizované zóny </w:t>
      </w:r>
      <w:r w:rsidR="00A76BE3" w:rsidRPr="008D2DAE">
        <w:t>–</w:t>
      </w:r>
      <w:r w:rsidR="000151F1" w:rsidRPr="008D2DAE">
        <w:t xml:space="preserve"> za </w:t>
      </w:r>
      <w:r w:rsidRPr="008D2DAE">
        <w:t>„</w:t>
      </w:r>
      <w:r w:rsidR="000151F1" w:rsidRPr="008D2DAE">
        <w:t>nejsprávnější</w:t>
      </w:r>
      <w:r w:rsidRPr="008D2DAE">
        <w:t xml:space="preserve"> a </w:t>
      </w:r>
      <w:r w:rsidR="000151F1" w:rsidRPr="008D2DAE">
        <w:t>nejrozumnější nabídku</w:t>
      </w:r>
      <w:r w:rsidRPr="008D2DAE">
        <w:t>“</w:t>
      </w:r>
      <w:r w:rsidR="000151F1" w:rsidRPr="008D2DAE">
        <w:t>.</w:t>
      </w:r>
    </w:p>
    <w:p w:rsidR="00AE751F" w:rsidRPr="008D2DAE" w:rsidRDefault="000151F1" w:rsidP="00BF453C">
      <w:pPr>
        <w:pStyle w:val="Textodsazen"/>
      </w:pPr>
      <w:r w:rsidRPr="008D2DAE">
        <w:t>Nejšťastnější skupinou</w:t>
      </w:r>
      <w:r w:rsidR="00AE751F" w:rsidRPr="008D2DAE">
        <w:t xml:space="preserve"> v </w:t>
      </w:r>
      <w:r w:rsidRPr="008D2DAE">
        <w:t>Paříži byla velvyslanecká delegace Saigonu, jež měla nade mnou vykonávat dohled. Její členové měli jedinou povinnost: vyslechnout si každý večer mé informace</w:t>
      </w:r>
      <w:r w:rsidR="00AE751F" w:rsidRPr="008D2DAE">
        <w:t xml:space="preserve"> a </w:t>
      </w:r>
      <w:r w:rsidRPr="008D2DAE">
        <w:t>držet se instrukce, že musí trvat na všech šedesáti devíti změnách požadovaných Saigonem</w:t>
      </w:r>
      <w:r w:rsidR="00AE751F" w:rsidRPr="008D2DAE">
        <w:t xml:space="preserve"> a </w:t>
      </w:r>
      <w:r w:rsidRPr="008D2DAE">
        <w:t>naopak nesmějí diskutovat</w:t>
      </w:r>
      <w:r w:rsidR="00AE751F" w:rsidRPr="008D2DAE">
        <w:t xml:space="preserve"> o </w:t>
      </w:r>
      <w:r w:rsidRPr="008D2DAE">
        <w:t xml:space="preserve">žádném kompromisu </w:t>
      </w:r>
      <w:r w:rsidR="00A76BE3" w:rsidRPr="008D2DAE">
        <w:t>–</w:t>
      </w:r>
      <w:r w:rsidRPr="008D2DAE">
        <w:t xml:space="preserve"> zjevně měli otestovat ten zbytek psychické rovnováhy, který mi ještě zbýval po jednáních</w:t>
      </w:r>
      <w:r w:rsidR="00AE751F" w:rsidRPr="008D2DAE">
        <w:t xml:space="preserve"> s </w:t>
      </w:r>
      <w:r w:rsidRPr="008D2DAE">
        <w:t>Le Duc Them. Neexistoval kompromis,</w:t>
      </w:r>
      <w:r w:rsidR="00AE751F" w:rsidRPr="008D2DAE">
        <w:t xml:space="preserve"> o </w:t>
      </w:r>
      <w:r w:rsidRPr="008D2DAE">
        <w:t>kterém by se dalo mluvit. Narůstající deprese naší delegace vyvolávala</w:t>
      </w:r>
      <w:r w:rsidR="00AE751F" w:rsidRPr="008D2DAE">
        <w:t xml:space="preserve"> a </w:t>
      </w:r>
      <w:r w:rsidRPr="008D2DAE">
        <w:t>Jihovietnamců téměř otevřenou radost.</w:t>
      </w:r>
    </w:p>
    <w:p w:rsidR="00AE751F" w:rsidRPr="008D2DAE" w:rsidRDefault="000151F1" w:rsidP="00BF453C">
      <w:pPr>
        <w:pStyle w:val="Textodsazen"/>
      </w:pPr>
      <w:r w:rsidRPr="008D2DAE">
        <w:t>Desátého prosince jsem od Haiga dostal také výčet neuvěřitelných Nixonových kroků, které ukazovaly, jak těžké je řídit jednání</w:t>
      </w:r>
      <w:r w:rsidR="00AE751F" w:rsidRPr="008D2DAE">
        <w:t xml:space="preserve"> z </w:t>
      </w:r>
      <w:r w:rsidRPr="008D2DAE">
        <w:t>velké dálky. Prezident nejdřív zavolal Dobryninovi, aby mu řekl, že odmítl mnou navrhovanou kompromisní formulaci</w:t>
      </w:r>
      <w:r w:rsidR="00AE751F" w:rsidRPr="008D2DAE">
        <w:t xml:space="preserve"> o </w:t>
      </w:r>
      <w:r w:rsidRPr="008D2DAE">
        <w:t>demilitarizované zóně,</w:t>
      </w:r>
      <w:r w:rsidR="00AE751F" w:rsidRPr="008D2DAE">
        <w:t xml:space="preserve"> a </w:t>
      </w:r>
      <w:r w:rsidRPr="008D2DAE">
        <w:t>požádal Moskvu, aby nám pomohla p</w:t>
      </w:r>
      <w:r w:rsidR="00571588" w:rsidRPr="008D2DAE">
        <w:t>ři</w:t>
      </w:r>
      <w:r w:rsidRPr="008D2DAE">
        <w:t>mět Hanoj</w:t>
      </w:r>
      <w:r w:rsidR="00AE751F" w:rsidRPr="008D2DAE">
        <w:t xml:space="preserve"> k </w:t>
      </w:r>
      <w:r w:rsidRPr="008D2DAE">
        <w:t>návratu ke znění odsouhlasenému</w:t>
      </w:r>
      <w:r w:rsidR="00AE751F" w:rsidRPr="008D2DAE">
        <w:t xml:space="preserve"> v </w:t>
      </w:r>
      <w:r w:rsidRPr="008D2DAE">
        <w:t>listopadu (respektování demilitarizované zóny bez jakékoli klauzule</w:t>
      </w:r>
      <w:r w:rsidR="00AE751F" w:rsidRPr="008D2DAE">
        <w:t xml:space="preserve"> o </w:t>
      </w:r>
      <w:r w:rsidRPr="008D2DAE">
        <w:t xml:space="preserve">pohybu civilistů přes ni). Pak si rozmyslel Agnewovu cestu do Saigonu, protože se obával, že jakmile by tam viceprezident přiletěl, mohl by se postavit na Thieuovu stranu; nyní chtěl vyslat Connallyho. Haig mu tento záměr rozmluvil, neboť žádný soukromý emisar nemohl mít takové slovo jako </w:t>
      </w:r>
      <w:r w:rsidRPr="008D2DAE">
        <w:lastRenderedPageBreak/>
        <w:t>nějaký vládní činitel (Connally už nebyl ministrem financí)</w:t>
      </w:r>
      <w:r w:rsidR="00AE751F" w:rsidRPr="008D2DAE">
        <w:t xml:space="preserve"> a </w:t>
      </w:r>
      <w:r w:rsidRPr="008D2DAE">
        <w:t>protože</w:t>
      </w:r>
      <w:r w:rsidR="00AE751F" w:rsidRPr="008D2DAE">
        <w:t xml:space="preserve"> o </w:t>
      </w:r>
      <w:r w:rsidRPr="008D2DAE">
        <w:t>Agnewovi bylo známo, že tíhne</w:t>
      </w:r>
      <w:r w:rsidR="00AE751F" w:rsidRPr="008D2DAE">
        <w:t xml:space="preserve"> k </w:t>
      </w:r>
      <w:r w:rsidRPr="008D2DAE">
        <w:t>pravici,</w:t>
      </w:r>
      <w:r w:rsidR="00AE751F" w:rsidRPr="008D2DAE">
        <w:t xml:space="preserve"> a </w:t>
      </w:r>
      <w:r w:rsidRPr="008D2DAE">
        <w:t>svou podporou by tudíž dohodě dodal dodatečnou váhu. Nakonec mi Haig poslal prezidentovy instrukce, jak vést rozhovory:</w:t>
      </w:r>
    </w:p>
    <w:p w:rsidR="00AE751F" w:rsidRPr="008D2DAE" w:rsidRDefault="00AE751F" w:rsidP="00BF453C">
      <w:pPr>
        <w:pStyle w:val="Textodsazen"/>
      </w:pPr>
    </w:p>
    <w:p w:rsidR="00AE751F" w:rsidRPr="008D2DAE" w:rsidRDefault="000151F1" w:rsidP="008A7D3D">
      <w:pPr>
        <w:pStyle w:val="Text-cittneodsazen"/>
      </w:pPr>
      <w:r w:rsidRPr="008D2DAE">
        <w:t>Předpokládejme, že budete schopen natáhnout pondělní jednání do pozdního odpoledne. Potom byste měl zůstat</w:t>
      </w:r>
      <w:r w:rsidR="00AE751F" w:rsidRPr="008D2DAE">
        <w:t xml:space="preserve"> v </w:t>
      </w:r>
      <w:r w:rsidRPr="008D2DAE">
        <w:t>otázce demilitarizované zóny tvrdý</w:t>
      </w:r>
      <w:r w:rsidR="00AE751F" w:rsidRPr="008D2DAE">
        <w:t xml:space="preserve"> a </w:t>
      </w:r>
      <w:r w:rsidRPr="008D2DAE">
        <w:t>tak ukázat, že</w:t>
      </w:r>
      <w:r w:rsidR="00571588" w:rsidRPr="008D2DAE">
        <w:t xml:space="preserve"> </w:t>
      </w:r>
      <w:r w:rsidRPr="008D2DAE">
        <w:t>prezident nehodlá ustoupit. Pokud se projeví pomoc Moskvy, můžeme zjistit, že Hanoj kapituluje. Pokud ne, prezident je přesvědčen,</w:t>
      </w:r>
      <w:r w:rsidR="00AE751F" w:rsidRPr="008D2DAE">
        <w:t xml:space="preserve"> a </w:t>
      </w:r>
      <w:r w:rsidRPr="008D2DAE">
        <w:t>jak vím, vy také, že nesmíme</w:t>
      </w:r>
      <w:r w:rsidR="00AE751F" w:rsidRPr="008D2DAE">
        <w:t xml:space="preserve"> z </w:t>
      </w:r>
      <w:r w:rsidRPr="008D2DAE">
        <w:t>rozhovorů</w:t>
      </w:r>
      <w:r w:rsidR="00AE751F" w:rsidRPr="008D2DAE">
        <w:t xml:space="preserve"> v </w:t>
      </w:r>
      <w:r w:rsidRPr="008D2DAE">
        <w:t>pondělí odejít.</w:t>
      </w:r>
      <w:r w:rsidR="00AE751F" w:rsidRPr="008D2DAE">
        <w:t xml:space="preserve"> V </w:t>
      </w:r>
      <w:r w:rsidRPr="008D2DAE">
        <w:t>takovém případě byste se měl vrátit na dal</w:t>
      </w:r>
      <w:r w:rsidR="00571588" w:rsidRPr="008D2DAE">
        <w:t>š</w:t>
      </w:r>
      <w:r w:rsidRPr="008D2DAE">
        <w:t>í jednání pokud možno co nejdříve,</w:t>
      </w:r>
      <w:r w:rsidR="00AE751F" w:rsidRPr="008D2DAE">
        <w:t xml:space="preserve"> v </w:t>
      </w:r>
      <w:r w:rsidRPr="008D2DAE">
        <w:t>úterý dopoledne,</w:t>
      </w:r>
      <w:r w:rsidR="00AE751F" w:rsidRPr="008D2DAE">
        <w:t xml:space="preserve"> a </w:t>
      </w:r>
      <w:r w:rsidRPr="008D2DAE">
        <w:t>tím mi [Haigovi] poskytnout co nejvíce času, abych mohl</w:t>
      </w:r>
      <w:r w:rsidR="00AE751F" w:rsidRPr="008D2DAE">
        <w:t xml:space="preserve"> v </w:t>
      </w:r>
      <w:r w:rsidRPr="008D2DAE">
        <w:t>úterý večer odletět</w:t>
      </w:r>
      <w:r w:rsidR="00AE751F" w:rsidRPr="008D2DAE">
        <w:t xml:space="preserve"> s </w:t>
      </w:r>
      <w:r w:rsidRPr="008D2DAE">
        <w:t>viceprezidentem. To nám umožní zvládnout viceprezidentův osobní rozvrh, udělat nedramatické oznámení</w:t>
      </w:r>
      <w:r w:rsidR="00AE751F" w:rsidRPr="008D2DAE">
        <w:t xml:space="preserve"> a </w:t>
      </w:r>
      <w:r w:rsidRPr="008D2DAE">
        <w:t>koordinovat naše kroky</w:t>
      </w:r>
      <w:r w:rsidR="00AE751F" w:rsidRPr="008D2DAE">
        <w:t xml:space="preserve"> s </w:t>
      </w:r>
      <w:r w:rsidRPr="008D2DAE">
        <w:t>Bunkerem</w:t>
      </w:r>
      <w:r w:rsidR="00AE751F" w:rsidRPr="008D2DAE">
        <w:t xml:space="preserve"> a </w:t>
      </w:r>
      <w:r w:rsidRPr="008D2DAE">
        <w:t>Thieuem.</w:t>
      </w:r>
      <w:r w:rsidR="00AE751F" w:rsidRPr="008D2DAE">
        <w:t xml:space="preserve"> V </w:t>
      </w:r>
      <w:r w:rsidRPr="008D2DAE">
        <w:t>úterý byste měl na</w:t>
      </w:r>
      <w:r w:rsidR="00571588" w:rsidRPr="008D2DAE">
        <w:t xml:space="preserve"> </w:t>
      </w:r>
      <w:r w:rsidRPr="008D2DAE">
        <w:t>jednáních také zaujmout tvrdé stanovisko, protože</w:t>
      </w:r>
      <w:r w:rsidR="00AE751F" w:rsidRPr="008D2DAE">
        <w:t xml:space="preserve"> v </w:t>
      </w:r>
      <w:r w:rsidRPr="008D2DAE">
        <w:t>té době by tlak Moskvy měl být už evidentní, pokud ho ve skutečnosti vůbec uplatní. Pokud Le Duc Tho bude stále neoblomný, pak byste měl zkusit náš kompromis</w:t>
      </w:r>
      <w:r w:rsidR="00AE751F" w:rsidRPr="008D2DAE">
        <w:t xml:space="preserve"> a </w:t>
      </w:r>
      <w:r w:rsidRPr="008D2DAE">
        <w:t>předložit ho jako poslední ústupek, který ještě uděláme. Když</w:t>
      </w:r>
      <w:r w:rsidR="00AE751F" w:rsidRPr="008D2DAE">
        <w:t xml:space="preserve"> i </w:t>
      </w:r>
      <w:r w:rsidRPr="008D2DAE">
        <w:t>tohle selže, bude prezident, jak jsme předpokládali, přesto ochoten úplně ustoupit</w:t>
      </w:r>
      <w:r w:rsidR="00AE751F" w:rsidRPr="008D2DAE">
        <w:t xml:space="preserve"> s </w:t>
      </w:r>
      <w:r w:rsidRPr="008D2DAE">
        <w:t>nadějí, že dokážeme přimět Thieua</w:t>
      </w:r>
      <w:r w:rsidR="00AE751F" w:rsidRPr="008D2DAE">
        <w:t xml:space="preserve"> k </w:t>
      </w:r>
      <w:r w:rsidRPr="008D2DAE">
        <w:t>souhlasu</w:t>
      </w:r>
      <w:r w:rsidR="00AE751F" w:rsidRPr="008D2DAE">
        <w:t xml:space="preserve"> s </w:t>
      </w:r>
      <w:r w:rsidRPr="008D2DAE">
        <w:t>dohodou.</w:t>
      </w:r>
    </w:p>
    <w:p w:rsidR="00AE751F" w:rsidRPr="008D2DAE" w:rsidRDefault="00AE751F" w:rsidP="00BF453C">
      <w:pPr>
        <w:pStyle w:val="Textodsazen"/>
      </w:pPr>
    </w:p>
    <w:p w:rsidR="00AE751F" w:rsidRPr="008D2DAE" w:rsidRDefault="000151F1" w:rsidP="00BF453C">
      <w:pPr>
        <w:pStyle w:val="Textodsazen"/>
      </w:pPr>
      <w:r w:rsidRPr="008D2DAE">
        <w:t>Jinými slovy, Nixon Dobryninovi řekl, že můj kompromisní návrh je příliš vstřícný. Současně mne instruoval, abych ho předložil</w:t>
      </w:r>
      <w:r w:rsidR="00AE751F" w:rsidRPr="008D2DAE">
        <w:t xml:space="preserve"> a </w:t>
      </w:r>
      <w:r w:rsidRPr="008D2DAE">
        <w:t>abych akceptoval formulaci Hanoje, nebud</w:t>
      </w:r>
      <w:r w:rsidR="00AE751F" w:rsidRPr="008D2DAE">
        <w:t>e-l</w:t>
      </w:r>
      <w:r w:rsidRPr="008D2DAE">
        <w:t>i zbytí. Chtěl vyhrát tím, že bude před Dobryninem blufovat, ale byl připraven, když to nepůjde jinak, kapitulovat. Blufování,</w:t>
      </w:r>
      <w:r w:rsidR="00AE751F" w:rsidRPr="008D2DAE">
        <w:t xml:space="preserve"> a </w:t>
      </w:r>
      <w:r w:rsidRPr="008D2DAE">
        <w:t>něhož je rozdíl mezi oficiálním stanoviskem</w:t>
      </w:r>
      <w:r w:rsidR="00AE751F" w:rsidRPr="008D2DAE">
        <w:t xml:space="preserve"> a </w:t>
      </w:r>
      <w:r w:rsidRPr="008D2DAE">
        <w:t>tím, co je člověk ochoten akceptovat, tak velký, nemůže fungovat.</w:t>
      </w:r>
    </w:p>
    <w:p w:rsidR="00AE751F" w:rsidRPr="008D2DAE" w:rsidRDefault="000151F1" w:rsidP="00BF453C">
      <w:pPr>
        <w:pStyle w:val="Textodsazen"/>
      </w:pPr>
      <w:r w:rsidRPr="008D2DAE">
        <w:t>Le Duc Tho byl však</w:t>
      </w:r>
      <w:r w:rsidR="00AE751F" w:rsidRPr="008D2DAE">
        <w:t xml:space="preserve"> v </w:t>
      </w:r>
      <w:r w:rsidRPr="008D2DAE">
        <w:t>každém případě</w:t>
      </w:r>
      <w:r w:rsidR="00AE751F" w:rsidRPr="008D2DAE">
        <w:t xml:space="preserve"> o </w:t>
      </w:r>
      <w:r w:rsidRPr="008D2DAE">
        <w:t>krok před námi, když jsme se setkali</w:t>
      </w:r>
      <w:r w:rsidR="0048017D" w:rsidRPr="008D2DAE">
        <w:t xml:space="preserve"> </w:t>
      </w:r>
      <w:r w:rsidRPr="008D2DAE">
        <w:t>11.</w:t>
      </w:r>
      <w:r w:rsidR="00A76BE3" w:rsidRPr="008D2DAE">
        <w:t xml:space="preserve"> </w:t>
      </w:r>
      <w:r w:rsidRPr="008D2DAE">
        <w:t>prosince. Nechtěl žádnou dohodu, přinejmenším</w:t>
      </w:r>
      <w:r w:rsidR="00AE751F" w:rsidRPr="008D2DAE">
        <w:t xml:space="preserve"> v </w:t>
      </w:r>
      <w:r w:rsidRPr="008D2DAE">
        <w:t>tomto kole. Zjevně ho také napadlo, že bychom mohli ustoupit; proto začal rychle činit opatření, aby unikl nepříjemné situaci, kdy by zbýval jediný problém,</w:t>
      </w:r>
      <w:r w:rsidR="00AE751F" w:rsidRPr="008D2DAE">
        <w:t xml:space="preserve"> a </w:t>
      </w:r>
      <w:r w:rsidRPr="008D2DAE">
        <w:t>něhož bychom my mohli udělat ústupek. Proto se okamžitě pustil do odstraňování tohoto nebezpečí. Nejprve odmítl postup podepisování dohody, který jsme už považovali za vyřešený. (</w:t>
      </w:r>
      <w:r w:rsidR="00D5734E" w:rsidRPr="008D2DAE">
        <w:t>Šlo</w:t>
      </w:r>
      <w:r w:rsidR="00AE751F" w:rsidRPr="008D2DAE">
        <w:t xml:space="preserve"> o </w:t>
      </w:r>
      <w:r w:rsidRPr="008D2DAE">
        <w:t>složitou proceduru, která by umožnila Saigonu podepsat smlouvu, aniž by uznal komunistickou dočasnou revoluční vládu). Dále čtyřicet osm hodin poté, co se vzdal požadavku, abychom stáhli své civilní techniky pomáhající jihovietnamské armádě, začal tvrdit, že to platí pouze pro veřejný text dohody, který nás má ušetřit rozpaků. Nyní žádal písemné tajné ujednání, že náš technický personál odejde. Bohužel také nebyl stále připraven diskutovat</w:t>
      </w:r>
      <w:r w:rsidR="00AE751F" w:rsidRPr="008D2DAE">
        <w:t xml:space="preserve"> o </w:t>
      </w:r>
      <w:r w:rsidRPr="008D2DAE">
        <w:t>protokolech.</w:t>
      </w:r>
      <w:r w:rsidR="00AE751F" w:rsidRPr="008D2DAE">
        <w:t xml:space="preserve"> A </w:t>
      </w:r>
      <w:r w:rsidRPr="008D2DAE">
        <w:t>řekl, že instrukce ohledně demilitarizované zóny dostane až následujícího dne. Jinými slovy, Le Duc Tho dal jasně najevo, že tento den nepřistoupí na dohodu,</w:t>
      </w:r>
      <w:r w:rsidR="00AE751F" w:rsidRPr="008D2DAE">
        <w:t xml:space="preserve"> a </w:t>
      </w:r>
      <w:r w:rsidRPr="008D2DAE">
        <w:t>nebylo pravděpodobné (vzhledem</w:t>
      </w:r>
      <w:r w:rsidR="00AE751F" w:rsidRPr="008D2DAE">
        <w:t xml:space="preserve"> k </w:t>
      </w:r>
      <w:r w:rsidRPr="008D2DAE">
        <w:t xml:space="preserve">nedořešeným otázkám), že by to udělal nazítří. </w:t>
      </w:r>
      <w:r w:rsidRPr="008D2DAE">
        <w:lastRenderedPageBreak/>
        <w:t>Toto chování bylo samo</w:t>
      </w:r>
      <w:r w:rsidR="00AE751F" w:rsidRPr="008D2DAE">
        <w:t xml:space="preserve"> o </w:t>
      </w:r>
      <w:r w:rsidRPr="008D2DAE">
        <w:t>sobě iritující. Bylo však dvojnásobně urážlivé, že Severovietnamci odkládali závěr jednání, neboť dobře věděli, že náš viceprezident je už čtyřicet osm hodin připraven odletět</w:t>
      </w:r>
      <w:r w:rsidR="00AE751F" w:rsidRPr="008D2DAE">
        <w:t xml:space="preserve"> z </w:t>
      </w:r>
      <w:r w:rsidRPr="008D2DAE">
        <w:t>Washingtonu, aby vnutil případnou dohodu našemu vzpurnému spojenci. Prezidentovi jsem prostřednictvím Haiga hlásil:</w:t>
      </w:r>
    </w:p>
    <w:p w:rsidR="00AE751F" w:rsidRPr="008D2DAE" w:rsidRDefault="00AE751F" w:rsidP="00BF453C">
      <w:pPr>
        <w:pStyle w:val="Textodsazen"/>
      </w:pPr>
    </w:p>
    <w:p w:rsidR="00AE751F" w:rsidRPr="008D2DAE" w:rsidRDefault="000151F1" w:rsidP="008A7D3D">
      <w:pPr>
        <w:pStyle w:val="Text-cittneodsazen"/>
      </w:pPr>
      <w:r w:rsidRPr="008D2DAE">
        <w:t>Není nemožné, že bychom mohli zítra uzavřít smlouvu, avšak nic</w:t>
      </w:r>
      <w:r w:rsidR="00AE751F" w:rsidRPr="008D2DAE">
        <w:t xml:space="preserve"> v </w:t>
      </w:r>
      <w:r w:rsidRPr="008D2DAE">
        <w:t>jejich chovám nenaznačuje jakoukoli naléhavost</w:t>
      </w:r>
      <w:r w:rsidR="00AE751F" w:rsidRPr="008D2DAE">
        <w:t xml:space="preserve"> a z </w:t>
      </w:r>
      <w:r w:rsidRPr="008D2DAE">
        <w:t>jejich způsobů naopak čiší sebejistá nestoudnost</w:t>
      </w:r>
      <w:r w:rsidR="00A76BE3" w:rsidRPr="008D2DAE">
        <w:t>…</w:t>
      </w:r>
    </w:p>
    <w:p w:rsidR="00AE751F" w:rsidRPr="008D2DAE" w:rsidRDefault="000151F1" w:rsidP="008A7D3D">
      <w:pPr>
        <w:pStyle w:val="Text-cittodsazen"/>
      </w:pPr>
      <w:r w:rsidRPr="008D2DAE">
        <w:t>Je zjevné, že od posledního čtvrtka se dalo dohody dosáhnout kteréhokoli dne. Hanoj mohla klidně dospět</w:t>
      </w:r>
      <w:r w:rsidR="00AE751F" w:rsidRPr="008D2DAE">
        <w:t xml:space="preserve"> k </w:t>
      </w:r>
      <w:r w:rsidRPr="008D2DAE">
        <w:t>závěru, že jsme byli vymanévrováni</w:t>
      </w:r>
      <w:r w:rsidR="00AE751F" w:rsidRPr="008D2DAE">
        <w:t xml:space="preserve"> a </w:t>
      </w:r>
      <w:r w:rsidRPr="008D2DAE">
        <w:t>že se neodvážíme pokračovat ve válce kvůli očekáváním</w:t>
      </w:r>
      <w:r w:rsidR="00AE751F" w:rsidRPr="008D2DAE">
        <w:t xml:space="preserve"> a </w:t>
      </w:r>
      <w:r w:rsidRPr="008D2DAE">
        <w:t>nás doma</w:t>
      </w:r>
      <w:r w:rsidR="00AE751F" w:rsidRPr="008D2DAE">
        <w:t xml:space="preserve"> a </w:t>
      </w:r>
      <w:r w:rsidRPr="008D2DAE">
        <w:t>ve světě. Mohou</w:t>
      </w:r>
      <w:r w:rsidR="00571588" w:rsidRPr="008D2DAE">
        <w:t xml:space="preserve"> </w:t>
      </w:r>
      <w:r w:rsidRPr="008D2DAE">
        <w:t>věřit, že mezi námi</w:t>
      </w:r>
      <w:r w:rsidR="00AE751F" w:rsidRPr="008D2DAE">
        <w:t xml:space="preserve"> a </w:t>
      </w:r>
      <w:r w:rsidRPr="008D2DAE">
        <w:t>Saigonem vládne naprostý rozkol</w:t>
      </w:r>
      <w:r w:rsidR="00AE751F" w:rsidRPr="008D2DAE">
        <w:t xml:space="preserve"> a </w:t>
      </w:r>
      <w:r w:rsidRPr="008D2DAE">
        <w:t>že blížící se Vánoce nám znemožní znovu bombardovat Sever. Pokud je to tento případ, pak stojíme před rozhodnutím velkého významu. Jsem přesvědčen, že kdybychom se nyní zcela zhroutili, pak by zřejmě dodržování případné dohody nebylo vynutitelné. Prezident musí také pochopit, že nějaká dohoda</w:t>
      </w:r>
      <w:r w:rsidR="00AE751F" w:rsidRPr="008D2DAE">
        <w:t xml:space="preserve"> v </w:t>
      </w:r>
      <w:r w:rsidRPr="008D2DAE">
        <w:t>tomto okamžiku</w:t>
      </w:r>
      <w:r w:rsidR="00AE751F" w:rsidRPr="008D2DAE">
        <w:t xml:space="preserve"> a </w:t>
      </w:r>
      <w:r w:rsidRPr="008D2DAE">
        <w:t>za podmínek, které by vedly ke kolapsu Jižního Vietnamu, by měla později vážné následky pro jeho postavení</w:t>
      </w:r>
      <w:r w:rsidR="00AE751F" w:rsidRPr="008D2DAE">
        <w:t xml:space="preserve"> v </w:t>
      </w:r>
      <w:r w:rsidRPr="008D2DAE">
        <w:t>historii.</w:t>
      </w:r>
    </w:p>
    <w:p w:rsidR="00AE751F" w:rsidRPr="008D2DAE" w:rsidRDefault="00AE751F" w:rsidP="00BF453C">
      <w:pPr>
        <w:pStyle w:val="Textodsazen"/>
      </w:pPr>
    </w:p>
    <w:p w:rsidR="00AE751F" w:rsidRPr="008D2DAE" w:rsidRDefault="000151F1" w:rsidP="00BF453C">
      <w:pPr>
        <w:pStyle w:val="Textodsazen"/>
      </w:pPr>
      <w:r w:rsidRPr="008D2DAE">
        <w:t>Všechna tato prosincová jednání se konala střídavě</w:t>
      </w:r>
      <w:r w:rsidR="00AE751F" w:rsidRPr="008D2DAE">
        <w:t xml:space="preserve"> v </w:t>
      </w:r>
      <w:r w:rsidRPr="008D2DAE">
        <w:t>Gi</w:t>
      </w:r>
      <w:r w:rsidR="00AE751F" w:rsidRPr="008D2DAE">
        <w:t>f-s</w:t>
      </w:r>
      <w:r w:rsidRPr="008D2DAE">
        <w:t>u</w:t>
      </w:r>
      <w:r w:rsidR="00AE751F" w:rsidRPr="008D2DAE">
        <w:t>r-Y</w:t>
      </w:r>
      <w:r w:rsidRPr="008D2DAE">
        <w:t>vette (Légerově domě, který vybrali komunisté)</w:t>
      </w:r>
      <w:r w:rsidR="00AE751F" w:rsidRPr="008D2DAE">
        <w:t xml:space="preserve"> a v </w:t>
      </w:r>
      <w:r w:rsidRPr="008D2DAE">
        <w:t>elegantním městském domě jednoho amerického byznysmana</w:t>
      </w:r>
      <w:r w:rsidR="00AE751F" w:rsidRPr="008D2DAE">
        <w:t xml:space="preserve"> v </w:t>
      </w:r>
      <w:r w:rsidRPr="008D2DAE">
        <w:t>Neuilly. Každý den jsme se hnali na příslušné místo, kde se mělo setkání konat,</w:t>
      </w:r>
      <w:r w:rsidR="00AE751F" w:rsidRPr="008D2DAE">
        <w:t xml:space="preserve"> v </w:t>
      </w:r>
      <w:r w:rsidRPr="008D2DAE">
        <w:t>koloně doprovázené heroickou francouzskou policií rychlostí,</w:t>
      </w:r>
      <w:r w:rsidR="00AE751F" w:rsidRPr="008D2DAE">
        <w:t xml:space="preserve"> z </w:t>
      </w:r>
      <w:r w:rsidRPr="008D2DAE">
        <w:t>níž naskakovala husí kůže. Na obou místech byla postavena dřevěná stanoviště,</w:t>
      </w:r>
      <w:r w:rsidR="00AE751F" w:rsidRPr="008D2DAE">
        <w:t xml:space="preserve"> z </w:t>
      </w:r>
      <w:r w:rsidRPr="008D2DAE">
        <w:t>nichž shromáždění novináři mohli pozorovat, jak se vyjednavači procházejí</w:t>
      </w:r>
      <w:r w:rsidR="00AE751F" w:rsidRPr="008D2DAE">
        <w:t xml:space="preserve"> o </w:t>
      </w:r>
      <w:r w:rsidRPr="008D2DAE">
        <w:t>přestávkách. Bylo ironií, že čím horší nálada vládla uvnitř, tím srdečněji se</w:t>
      </w:r>
      <w:r w:rsidR="00AE751F" w:rsidRPr="008D2DAE">
        <w:t xml:space="preserve"> k </w:t>
      </w:r>
      <w:r w:rsidRPr="008D2DAE">
        <w:t>nám Severovietnamci chovali, když nás před domem vítali nebo když se</w:t>
      </w:r>
      <w:r w:rsidR="00AE751F" w:rsidRPr="008D2DAE">
        <w:t xml:space="preserve"> s </w:t>
      </w:r>
      <w:r w:rsidRPr="008D2DAE">
        <w:t>námi venku loučili. Bezpochyby chtěli vyvolat dojem, že dochází</w:t>
      </w:r>
      <w:r w:rsidR="00AE751F" w:rsidRPr="008D2DAE">
        <w:t xml:space="preserve"> k </w:t>
      </w:r>
      <w:r w:rsidRPr="008D2DAE">
        <w:t>pokroku, aby nám zarazili jakékoli myšlenky na eskalaci vojenských operací.</w:t>
      </w:r>
      <w:r w:rsidR="00AE751F" w:rsidRPr="008D2DAE">
        <w:t xml:space="preserve"> U </w:t>
      </w:r>
      <w:r w:rsidRPr="008D2DAE">
        <w:t>vědomí mé instrukce, abych</w:t>
      </w:r>
      <w:r w:rsidR="00AE751F" w:rsidRPr="008D2DAE">
        <w:t xml:space="preserve"> v </w:t>
      </w:r>
      <w:r w:rsidRPr="008D2DAE">
        <w:t>žádném případě nenaznačil, že bychom mohli</w:t>
      </w:r>
      <w:r w:rsidR="00AE751F" w:rsidRPr="008D2DAE">
        <w:t xml:space="preserve"> z </w:t>
      </w:r>
      <w:r w:rsidRPr="008D2DAE">
        <w:t>jednání odejít, jsem příležitostně přátelsky klábosil</w:t>
      </w:r>
      <w:r w:rsidR="00AE751F" w:rsidRPr="008D2DAE">
        <w:t xml:space="preserve"> s </w:t>
      </w:r>
      <w:r w:rsidRPr="008D2DAE">
        <w:t>Le Duc Them</w:t>
      </w:r>
      <w:r w:rsidR="00AE751F" w:rsidRPr="008D2DAE">
        <w:t xml:space="preserve"> v </w:t>
      </w:r>
      <w:r w:rsidRPr="008D2DAE">
        <w:t xml:space="preserve">dohledu fotografů </w:t>
      </w:r>
      <w:r w:rsidR="00A76BE3" w:rsidRPr="008D2DAE">
        <w:t>–</w:t>
      </w:r>
      <w:r w:rsidRPr="008D2DAE">
        <w:t xml:space="preserve"> což mi vyneslo další výtku od Haldemana.</w:t>
      </w:r>
    </w:p>
    <w:p w:rsidR="00AE751F" w:rsidRPr="008D2DAE" w:rsidRDefault="000151F1" w:rsidP="00BF453C">
      <w:pPr>
        <w:pStyle w:val="Textodsazen"/>
      </w:pPr>
      <w:r w:rsidRPr="008D2DAE">
        <w:t>Jeden telegram, který jsem dostal od Haiga po jednání, které se konalo 11. prosince, ještě více objasnil,</w:t>
      </w:r>
      <w:r w:rsidR="00AE751F" w:rsidRPr="008D2DAE">
        <w:t xml:space="preserve"> v </w:t>
      </w:r>
      <w:r w:rsidRPr="008D2DAE">
        <w:t>jakém duševním rozpoložení je Washington. Prezident chtěl, abych zůstal tak dlouho, dokud je jakákoli naděje na dohodu, abych se vrátil na konzultace, pokud bych usoudil, že se nepodán vyvést jednání ze slepé uličky,</w:t>
      </w:r>
      <w:r w:rsidR="00AE751F" w:rsidRPr="008D2DAE">
        <w:t xml:space="preserve"> a </w:t>
      </w:r>
      <w:r w:rsidRPr="008D2DAE">
        <w:t>informovat tisk, pokud by se rozhodl znovu bombardovat Severní Vietnam. Haig na mou žádost sdělil Dobryninovi, jaký je stav jednání</w:t>
      </w:r>
      <w:r w:rsidR="00AE751F" w:rsidRPr="008D2DAE">
        <w:t xml:space="preserve"> v </w:t>
      </w:r>
      <w:r w:rsidRPr="008D2DAE">
        <w:t>Paříži,</w:t>
      </w:r>
      <w:r w:rsidR="00AE751F" w:rsidRPr="008D2DAE">
        <w:t xml:space="preserve"> a </w:t>
      </w:r>
      <w:r w:rsidRPr="008D2DAE">
        <w:t>informoval ho, že slíbená sovětská intervence byla zjevně neefektivní. Dobrynin se vyjadřoval sice vstřícně, ale rozporuplně. Já jsem průběžně poskytoval informace</w:t>
      </w:r>
      <w:r w:rsidR="00AE751F" w:rsidRPr="008D2DAE">
        <w:t xml:space="preserve"> o </w:t>
      </w:r>
      <w:r w:rsidRPr="008D2DAE">
        <w:t>vývoji situace čínskému velvyslanci</w:t>
      </w:r>
      <w:r w:rsidR="00AE751F" w:rsidRPr="008D2DAE">
        <w:t xml:space="preserve"> </w:t>
      </w:r>
      <w:r w:rsidR="00AE751F" w:rsidRPr="008D2DAE">
        <w:lastRenderedPageBreak/>
        <w:t>v </w:t>
      </w:r>
      <w:r w:rsidRPr="008D2DAE">
        <w:t>Paříži Chuang Čenovi. Ten ani nezkoušel předstírat, že by Peking něco dělal,</w:t>
      </w:r>
      <w:r w:rsidR="00AE751F" w:rsidRPr="008D2DAE">
        <w:t xml:space="preserve"> i </w:t>
      </w:r>
      <w:r w:rsidRPr="008D2DAE">
        <w:t>když nemohl být přátelštější. Před svým dalším jednáním</w:t>
      </w:r>
      <w:r w:rsidR="00AE751F" w:rsidRPr="008D2DAE">
        <w:t xml:space="preserve"> s </w:t>
      </w:r>
      <w:r w:rsidRPr="008D2DAE">
        <w:t>Le Duc Them jsem se dověděl, že Thieu pronesl před svým Národním shromážděním velmi tvrdý projev,</w:t>
      </w:r>
      <w:r w:rsidR="00AE751F" w:rsidRPr="008D2DAE">
        <w:t xml:space="preserve"> v </w:t>
      </w:r>
      <w:r w:rsidRPr="008D2DAE">
        <w:t>němž znovu odmítl existující rámec jednání.</w:t>
      </w:r>
    </w:p>
    <w:p w:rsidR="00AE751F" w:rsidRPr="008D2DAE" w:rsidRDefault="000151F1" w:rsidP="00BF453C">
      <w:pPr>
        <w:pStyle w:val="Textodsazen"/>
      </w:pPr>
      <w:r w:rsidRPr="008D2DAE">
        <w:t>Když přemýšlím</w:t>
      </w:r>
      <w:r w:rsidR="00AE751F" w:rsidRPr="008D2DAE">
        <w:t xml:space="preserve"> o </w:t>
      </w:r>
      <w:r w:rsidRPr="008D2DAE">
        <w:t>událostech té doby, musím obdivovat statečnost tohoto neohroženého vůdce, jenž navzdory tomu, že na jeho zemi útočily nepřátelské armády</w:t>
      </w:r>
      <w:r w:rsidR="00AE751F" w:rsidRPr="008D2DAE">
        <w:t xml:space="preserve"> o </w:t>
      </w:r>
      <w:r w:rsidRPr="008D2DAE">
        <w:t>síle statisíců mužů</w:t>
      </w:r>
      <w:r w:rsidR="00AE751F" w:rsidRPr="008D2DAE">
        <w:t xml:space="preserve"> a </w:t>
      </w:r>
      <w:r w:rsidRPr="008D2DAE">
        <w:t>že ho tlačil do kouta jeho jediný spojenec, přesto vytrval</w:t>
      </w:r>
      <w:r w:rsidR="00AE751F" w:rsidRPr="008D2DAE">
        <w:t xml:space="preserve"> a </w:t>
      </w:r>
      <w:r w:rsidRPr="008D2DAE">
        <w:t>dál složitě manévroval mezi protikladnými potřebami. Snažil se neúnavně demonstrovat svému národu, že je opravdový vietnamský nacionalista</w:t>
      </w:r>
      <w:r w:rsidR="00AE751F" w:rsidRPr="008D2DAE">
        <w:t xml:space="preserve"> a </w:t>
      </w:r>
      <w:r w:rsidRPr="008D2DAE">
        <w:t>současně že není loutkou Spojených států, že je schopen vést zemi</w:t>
      </w:r>
      <w:r w:rsidR="00AE751F" w:rsidRPr="008D2DAE">
        <w:t xml:space="preserve"> i v </w:t>
      </w:r>
      <w:r w:rsidRPr="008D2DAE">
        <w:t>míru</w:t>
      </w:r>
      <w:r w:rsidR="00AE751F" w:rsidRPr="008D2DAE">
        <w:t xml:space="preserve"> a </w:t>
      </w:r>
      <w:r w:rsidRPr="008D2DAE">
        <w:t>klást odpor komunistickým nájezdníkům (pod jejichž vládou většina obyvatelstva tehdy nežila</w:t>
      </w:r>
      <w:r w:rsidR="00AE751F" w:rsidRPr="008D2DAE">
        <w:t xml:space="preserve"> a </w:t>
      </w:r>
      <w:r w:rsidRPr="008D2DAE">
        <w:t>nepřála si žít),</w:t>
      </w:r>
      <w:r w:rsidR="00AE751F" w:rsidRPr="008D2DAE">
        <w:t xml:space="preserve"> a </w:t>
      </w:r>
      <w:r w:rsidRPr="008D2DAE">
        <w:t>že není překážkou míru. Navigoval</w:t>
      </w:r>
      <w:r w:rsidR="00AE751F" w:rsidRPr="008D2DAE">
        <w:t xml:space="preserve"> v </w:t>
      </w:r>
      <w:r w:rsidRPr="008D2DAE">
        <w:t>těchto nebezpečných vodách šikovně</w:t>
      </w:r>
      <w:r w:rsidR="00AE751F" w:rsidRPr="008D2DAE">
        <w:t xml:space="preserve"> a </w:t>
      </w:r>
      <w:r w:rsidRPr="008D2DAE">
        <w:t>odhodlaně</w:t>
      </w:r>
      <w:r w:rsidR="00AE751F" w:rsidRPr="008D2DAE">
        <w:t xml:space="preserve"> a </w:t>
      </w:r>
      <w:r w:rsidRPr="008D2DAE">
        <w:t>vcelku ku prospěchu svého národa.</w:t>
      </w:r>
    </w:p>
    <w:p w:rsidR="00AE751F" w:rsidRPr="008D2DAE" w:rsidRDefault="00AE751F" w:rsidP="00BF453C">
      <w:pPr>
        <w:pStyle w:val="Textodsazen"/>
      </w:pPr>
      <w:r w:rsidRPr="008D2DAE">
        <w:t>V </w:t>
      </w:r>
      <w:r w:rsidR="000151F1" w:rsidRPr="008D2DAE">
        <w:t>té době se naše potřeby lišily. My jsme proto jeho nemilosrdné sobectví chápali tak, že se vysmívá obětem, které jsme přinesli, že poškozuje svou pozici</w:t>
      </w:r>
      <w:r w:rsidRPr="008D2DAE">
        <w:t xml:space="preserve"> v </w:t>
      </w:r>
      <w:r w:rsidR="000151F1" w:rsidRPr="008D2DAE">
        <w:t>Americe</w:t>
      </w:r>
      <w:r w:rsidRPr="008D2DAE">
        <w:t xml:space="preserve"> a </w:t>
      </w:r>
      <w:r w:rsidR="000151F1" w:rsidRPr="008D2DAE">
        <w:t>že nám působí stále větší lidské</w:t>
      </w:r>
      <w:r w:rsidRPr="008D2DAE">
        <w:t xml:space="preserve"> a </w:t>
      </w:r>
      <w:r w:rsidR="00492FF7" w:rsidRPr="008D2DAE">
        <w:t>finanční</w:t>
      </w:r>
      <w:r w:rsidR="000151F1" w:rsidRPr="008D2DAE">
        <w:t xml:space="preserve"> ztráty.</w:t>
      </w:r>
    </w:p>
    <w:p w:rsidR="00AE751F" w:rsidRPr="008D2DAE" w:rsidRDefault="000151F1" w:rsidP="00BF453C">
      <w:pPr>
        <w:pStyle w:val="Textodsazen"/>
      </w:pPr>
      <w:r w:rsidRPr="008D2DAE">
        <w:t>Nixon mne pro</w:t>
      </w:r>
      <w:r w:rsidR="00571588" w:rsidRPr="008D2DAE">
        <w:t xml:space="preserve"> </w:t>
      </w:r>
      <w:r w:rsidRPr="008D2DAE">
        <w:t>jednání, naplánované na 12. prosince, vyzbrojil zprávou, kterou jsem měl přečíst Le Duc Thovi. Ta protiřečila jeho instrukci</w:t>
      </w:r>
      <w:r w:rsidR="00AE751F" w:rsidRPr="008D2DAE">
        <w:t xml:space="preserve"> z </w:t>
      </w:r>
      <w:r w:rsidRPr="008D2DAE">
        <w:t>předcházejícího dne, že mám ustoupit, když nebude zbytí,</w:t>
      </w:r>
      <w:r w:rsidR="00AE751F" w:rsidRPr="008D2DAE">
        <w:t xml:space="preserve"> a </w:t>
      </w:r>
      <w:r w:rsidRPr="008D2DAE">
        <w:t>ukazovala, že Nixon může manévrovat jakkoli, jakmile však provede analýzu problému, udělá to, co je správné.</w:t>
      </w:r>
      <w:r w:rsidR="00AE751F" w:rsidRPr="008D2DAE">
        <w:t xml:space="preserve"> V </w:t>
      </w:r>
      <w:r w:rsidRPr="008D2DAE">
        <w:t>očekávání, že jednání bude nutno přerušit, mne instruoval, abych sdělil Le Duc Thovi, že za žádných okolností nepodepíšeme špatnou smlouvu</w:t>
      </w:r>
      <w:r w:rsidR="00AE751F" w:rsidRPr="008D2DAE">
        <w:t xml:space="preserve"> a </w:t>
      </w:r>
      <w:r w:rsidRPr="008D2DAE">
        <w:t>že dokud Severovietnamci budou stále tak neoblomní, nebudou žádné naše ústupky.</w:t>
      </w:r>
    </w:p>
    <w:p w:rsidR="00AE751F" w:rsidRPr="008D2DAE" w:rsidRDefault="000151F1" w:rsidP="00BF453C">
      <w:pPr>
        <w:pStyle w:val="Textodsazen"/>
      </w:pPr>
      <w:r w:rsidRPr="008D2DAE">
        <w:t>Dvanáctého prosince se dopoledne opět sešly oba týmy expertů, vedených na naší straně Sullivanem</w:t>
      </w:r>
      <w:r w:rsidR="00AE751F" w:rsidRPr="008D2DAE">
        <w:t xml:space="preserve"> a </w:t>
      </w:r>
      <w:r w:rsidRPr="008D2DAE">
        <w:t>na straně severovietnamské náměstkem ministra zahraničí Nguyen Co Thachem. Severovietnamci stále odmítali diskutovat</w:t>
      </w:r>
      <w:r w:rsidR="00AE751F" w:rsidRPr="008D2DAE">
        <w:t xml:space="preserve"> o </w:t>
      </w:r>
      <w:r w:rsidRPr="008D2DAE">
        <w:t>konceptech protokolů nebo nám poskytnout verze jejich vlastních. Le Duc Tho mezitím dostal instrukci ohledně demilitarizované zóny. Měl návrh, podle kterého by bylo vynecháno</w:t>
      </w:r>
      <w:r w:rsidR="00AE751F" w:rsidRPr="008D2DAE">
        <w:t xml:space="preserve"> v </w:t>
      </w:r>
      <w:r w:rsidRPr="008D2DAE">
        <w:t xml:space="preserve">mé formulaci týkající se pohybu přes ni slovo </w:t>
      </w:r>
      <w:r w:rsidR="00AE751F" w:rsidRPr="008D2DAE">
        <w:t>„</w:t>
      </w:r>
      <w:r w:rsidRPr="008D2DAE">
        <w:t>civilní</w:t>
      </w:r>
      <w:r w:rsidR="00AE751F" w:rsidRPr="008D2DAE">
        <w:t>“</w:t>
      </w:r>
      <w:r w:rsidRPr="008D2DAE">
        <w:t xml:space="preserve">. Jinak řečeno, Hanoj si chtěla ponechat právo vojenského tranzitu přes demilitarizovanou zónu </w:t>
      </w:r>
      <w:r w:rsidR="00A76BE3" w:rsidRPr="008D2DAE">
        <w:t>–</w:t>
      </w:r>
      <w:r w:rsidRPr="008D2DAE">
        <w:t xml:space="preserve"> což byl jeden</w:t>
      </w:r>
      <w:r w:rsidR="00AE751F" w:rsidRPr="008D2DAE">
        <w:t xml:space="preserve"> z </w:t>
      </w:r>
      <w:r w:rsidRPr="008D2DAE">
        <w:t>nejmazanějších diplomatických triků, jenž ještě více prohloubil pochybnosti</w:t>
      </w:r>
      <w:r w:rsidR="00AE751F" w:rsidRPr="008D2DAE">
        <w:t xml:space="preserve"> o </w:t>
      </w:r>
      <w:r w:rsidRPr="008D2DAE">
        <w:t>platností zákazu infiltrace. Tho nakonec vytáhl protokoly</w:t>
      </w:r>
      <w:r w:rsidR="00AE751F" w:rsidRPr="008D2DAE">
        <w:t xml:space="preserve"> o </w:t>
      </w:r>
      <w:r w:rsidRPr="008D2DAE">
        <w:t>přím</w:t>
      </w:r>
      <w:r w:rsidR="00571588" w:rsidRPr="008D2DAE">
        <w:t>ěří</w:t>
      </w:r>
      <w:r w:rsidR="00AE751F" w:rsidRPr="008D2DAE">
        <w:t xml:space="preserve"> a </w:t>
      </w:r>
      <w:r w:rsidRPr="008D2DAE">
        <w:t>mezinárodním dohledu, aby nám trochu usnadnil situaci. Pak si přivlastnil na</w:t>
      </w:r>
      <w:r w:rsidR="00571588" w:rsidRPr="008D2DAE">
        <w:t>š</w:t>
      </w:r>
      <w:r w:rsidRPr="008D2DAE">
        <w:t>e plány, neboť mne informoval, že se rozhodl ve čtvrtek 14. července odletět do Hanoje</w:t>
      </w:r>
      <w:r w:rsidR="00AE751F" w:rsidRPr="008D2DAE">
        <w:t xml:space="preserve"> a </w:t>
      </w:r>
      <w:r w:rsidRPr="008D2DAE">
        <w:t>že mu cesta bude trvat čtyři nebo pět dní. Nebude schopen uzav</w:t>
      </w:r>
      <w:r w:rsidR="00571588" w:rsidRPr="008D2DAE">
        <w:t>ř</w:t>
      </w:r>
      <w:r w:rsidRPr="008D2DAE">
        <w:t>ít dohodu, dokud osobně nepřesvědčí její odpůrce</w:t>
      </w:r>
      <w:r w:rsidR="00AE751F" w:rsidRPr="008D2DAE">
        <w:t xml:space="preserve"> v </w:t>
      </w:r>
      <w:r w:rsidRPr="008D2DAE">
        <w:t>politbyru, kteří mu neustále dávají zabrat, obzvláště kvůli demilitarizované zóně. Nabídl, že se vrátí, bud</w:t>
      </w:r>
      <w:r w:rsidR="00AE751F" w:rsidRPr="008D2DAE">
        <w:t>e-l</w:t>
      </w:r>
      <w:r w:rsidRPr="008D2DAE">
        <w:t xml:space="preserve">i to třeba, vyslovil však názor, že bychom zbývající problémy mohli vyřešit korespondencí </w:t>
      </w:r>
      <w:r w:rsidR="00A76BE3" w:rsidRPr="008D2DAE">
        <w:t>–</w:t>
      </w:r>
      <w:r w:rsidRPr="008D2DAE">
        <w:t xml:space="preserve"> což byl očividný nesmysl, uvážím</w:t>
      </w:r>
      <w:r w:rsidR="00AE751F" w:rsidRPr="008D2DAE">
        <w:t>e-l</w:t>
      </w:r>
      <w:r w:rsidRPr="008D2DAE">
        <w:t xml:space="preserve">i, kolika technickým detailům bylo stále třeba věnovat pozornost. Představa, jak mírumilovnému </w:t>
      </w:r>
      <w:r w:rsidRPr="008D2DAE">
        <w:lastRenderedPageBreak/>
        <w:t>Thovi brání jeho válkychtiví soudruzi</w:t>
      </w:r>
      <w:r w:rsidR="00AE751F" w:rsidRPr="008D2DAE">
        <w:t xml:space="preserve"> v </w:t>
      </w:r>
      <w:r w:rsidRPr="008D2DAE">
        <w:t>poskytování ústupků, byla ohromující; sloužila však (jak doufal) jeho záměru zdržovat</w:t>
      </w:r>
      <w:r w:rsidR="00AE751F" w:rsidRPr="008D2DAE">
        <w:t xml:space="preserve"> a </w:t>
      </w:r>
      <w:r w:rsidRPr="008D2DAE">
        <w:t>nedat nám přitom záminku</w:t>
      </w:r>
      <w:r w:rsidR="00AE751F" w:rsidRPr="008D2DAE">
        <w:t xml:space="preserve"> k </w:t>
      </w:r>
      <w:r w:rsidRPr="008D2DAE">
        <w:t>odvetě. Le Duc Tho souhlasil, že se následujícího dne ještě jednou sejdeme</w:t>
      </w:r>
      <w:r w:rsidR="00AE751F" w:rsidRPr="008D2DAE">
        <w:t xml:space="preserve"> v </w:t>
      </w:r>
      <w:r w:rsidRPr="008D2DAE">
        <w:t>naději, nyní již malé, že dosáhneme průlomu,</w:t>
      </w:r>
      <w:r w:rsidR="00AE751F" w:rsidRPr="008D2DAE">
        <w:t xml:space="preserve"> a </w:t>
      </w:r>
      <w:r w:rsidRPr="008D2DAE">
        <w:t>dále abychom probrali závěry expertů, kteří konečně mohli posoudit texty protokolů.</w:t>
      </w:r>
    </w:p>
    <w:p w:rsidR="00AE751F" w:rsidRPr="008D2DAE" w:rsidRDefault="000151F1" w:rsidP="00BF453C">
      <w:pPr>
        <w:pStyle w:val="Textodsazen"/>
      </w:pPr>
      <w:r w:rsidRPr="008D2DAE">
        <w:t>Večer 12. prosince jsem hlásil do Washingtonu:</w:t>
      </w:r>
    </w:p>
    <w:p w:rsidR="00AE751F" w:rsidRPr="008D2DAE" w:rsidRDefault="00AE751F" w:rsidP="00BF453C">
      <w:pPr>
        <w:pStyle w:val="Textodsazen"/>
      </w:pPr>
    </w:p>
    <w:p w:rsidR="00AE751F" w:rsidRPr="008D2DAE" w:rsidRDefault="000151F1" w:rsidP="008A7D3D">
      <w:pPr>
        <w:pStyle w:val="Text-cittneodsazen"/>
      </w:pPr>
      <w:r w:rsidRPr="008D2DAE">
        <w:t>To vše zní mírně povzbudivě, dospěl jsem však</w:t>
      </w:r>
      <w:r w:rsidR="00AE751F" w:rsidRPr="008D2DAE">
        <w:t xml:space="preserve"> k </w:t>
      </w:r>
      <w:r w:rsidRPr="008D2DAE">
        <w:t>následujícímu závěru. Hanoj se rozhodla hrát</w:t>
      </w:r>
      <w:r w:rsidR="00AE751F" w:rsidRPr="008D2DAE">
        <w:t xml:space="preserve"> o </w:t>
      </w:r>
      <w:r w:rsidRPr="008D2DAE">
        <w:t>čas, buď kvůli veřejnému rozkolu mezi námi</w:t>
      </w:r>
      <w:r w:rsidR="00AE751F" w:rsidRPr="008D2DAE">
        <w:t xml:space="preserve"> a </w:t>
      </w:r>
      <w:r w:rsidRPr="008D2DAE">
        <w:t>Saigonem, nebo má nějaké zdroje mezi Jihovietnamci</w:t>
      </w:r>
      <w:r w:rsidR="00AE751F" w:rsidRPr="008D2DAE">
        <w:t xml:space="preserve"> a </w:t>
      </w:r>
      <w:r w:rsidRPr="008D2DAE">
        <w:t>ví</w:t>
      </w:r>
      <w:r w:rsidR="00AE751F" w:rsidRPr="008D2DAE">
        <w:t xml:space="preserve"> o </w:t>
      </w:r>
      <w:r w:rsidRPr="008D2DAE">
        <w:t>našich názorových výměnách, nebo proto, že její vedení je rozděleno</w:t>
      </w:r>
      <w:r w:rsidR="00AE751F" w:rsidRPr="008D2DAE">
        <w:t xml:space="preserve"> a </w:t>
      </w:r>
      <w:r w:rsidRPr="008D2DAE">
        <w:t>stále se rozhoduje, zda uzavřít tuto dohodu. Severovietnamci se důsledně řídí postupem poskytnout nám každý den jen tolik, abychom dále jednali, ale neudělat žádný rozhodující krok, který by umožnil uzavření dohody. Na druhé straně si přejí mít jistotu, že nedostaneme žádnou dobrou záminku</w:t>
      </w:r>
      <w:r w:rsidR="00AE751F" w:rsidRPr="008D2DAE">
        <w:t xml:space="preserve"> k </w:t>
      </w:r>
      <w:r w:rsidRPr="008D2DAE">
        <w:t>tvrdým akcím. Věci nijak nedramatizují, aby nám zabránili</w:t>
      </w:r>
      <w:r w:rsidR="00AE751F" w:rsidRPr="008D2DAE">
        <w:t xml:space="preserve"> v </w:t>
      </w:r>
      <w:r w:rsidRPr="008D2DAE">
        <w:t>obnovení bombardování.</w:t>
      </w:r>
      <w:r w:rsidR="00AE751F" w:rsidRPr="008D2DAE">
        <w:t xml:space="preserve"> V </w:t>
      </w:r>
      <w:r w:rsidRPr="008D2DAE">
        <w:t>posledních několika dnech mohli kdykoli uzavřít dohodu během tří hodin, pokud by chtěli, ale vědomě se tomu vyhýbali</w:t>
      </w:r>
      <w:r w:rsidR="00A76BE3" w:rsidRPr="008D2DAE">
        <w:t>…</w:t>
      </w:r>
    </w:p>
    <w:p w:rsidR="00AE751F" w:rsidRPr="008D2DAE" w:rsidRDefault="000151F1" w:rsidP="008A7D3D">
      <w:pPr>
        <w:pStyle w:val="Text-cittodsazen"/>
      </w:pPr>
      <w:r w:rsidRPr="008D2DAE">
        <w:t>Zredukovali problémy do stavu, kdy by se dalo dosáhnout dohody jedním telegramem</w:t>
      </w:r>
      <w:r w:rsidR="00AE751F" w:rsidRPr="008D2DAE">
        <w:t xml:space="preserve"> a </w:t>
      </w:r>
      <w:r w:rsidRPr="008D2DAE">
        <w:t>jednou odpovědí na něj. Nemyslím si však, že by poslali takový telegram, když nejsou pod silným tlakem.</w:t>
      </w:r>
    </w:p>
    <w:p w:rsidR="00AE751F" w:rsidRPr="008D2DAE" w:rsidRDefault="00AE751F" w:rsidP="00BF453C">
      <w:pPr>
        <w:pStyle w:val="Textodsazen"/>
      </w:pPr>
    </w:p>
    <w:p w:rsidR="00AE751F" w:rsidRPr="008D2DAE" w:rsidRDefault="000151F1" w:rsidP="00BF453C">
      <w:pPr>
        <w:pStyle w:val="Textodsazen"/>
      </w:pPr>
      <w:r w:rsidRPr="008D2DAE">
        <w:t xml:space="preserve">Přes noc jsme studovali severovietnamské koncepty protokolů. </w:t>
      </w:r>
      <w:r w:rsidR="00E662BF" w:rsidRPr="008D2DAE">
        <w:t>Ty</w:t>
      </w:r>
      <w:r w:rsidRPr="008D2DAE">
        <w:t xml:space="preserve"> byly </w:t>
      </w:r>
      <w:r w:rsidR="00AE751F" w:rsidRPr="008D2DAE">
        <w:t>„</w:t>
      </w:r>
      <w:r w:rsidRPr="008D2DAE">
        <w:t>pobuřující</w:t>
      </w:r>
      <w:r w:rsidR="00AE751F" w:rsidRPr="008D2DAE">
        <w:t>“</w:t>
      </w:r>
      <w:r w:rsidRPr="008D2DAE">
        <w:t>, jak jsem hlásil Nixonovi. Ten, který se zabýval složením, velikostí</w:t>
      </w:r>
      <w:r w:rsidR="00AE751F" w:rsidRPr="008D2DAE">
        <w:t xml:space="preserve"> a </w:t>
      </w:r>
      <w:r w:rsidRPr="008D2DAE">
        <w:t>funkcemi Mezinárodní komise pro kontrolu</w:t>
      </w:r>
      <w:r w:rsidR="00AE751F" w:rsidRPr="008D2DAE">
        <w:t xml:space="preserve"> a </w:t>
      </w:r>
      <w:r w:rsidRPr="008D2DAE">
        <w:t>dohled (</w:t>
      </w:r>
      <w:r w:rsidRPr="008D2DAE">
        <w:rPr>
          <w:i/>
        </w:rPr>
        <w:t>International Commission for Control and Supervisio</w:t>
      </w:r>
      <w:r w:rsidR="00AE751F" w:rsidRPr="008D2DAE">
        <w:rPr>
          <w:i/>
        </w:rPr>
        <w:t>n-,</w:t>
      </w:r>
      <w:r w:rsidRPr="008D2DAE">
        <w:t xml:space="preserve"> ICCS), podřizoval mechanismy inspekce tolika podmínkám, že si nebylo možno představit, jak by komise mohla na něco vůbec dohlížet. ICCS, jejíž dva členy by navrhli komunisté (těmi by byly Polsko</w:t>
      </w:r>
      <w:r w:rsidR="00AE751F" w:rsidRPr="008D2DAE">
        <w:t xml:space="preserve"> a </w:t>
      </w:r>
      <w:r w:rsidRPr="008D2DAE">
        <w:t>Maďarsko)</w:t>
      </w:r>
      <w:r w:rsidR="00AE751F" w:rsidRPr="008D2DAE">
        <w:t xml:space="preserve"> a </w:t>
      </w:r>
      <w:r w:rsidRPr="008D2DAE">
        <w:t>dva my (Kanada</w:t>
      </w:r>
      <w:r w:rsidR="00AE751F" w:rsidRPr="008D2DAE">
        <w:t xml:space="preserve"> a </w:t>
      </w:r>
      <w:r w:rsidRPr="008D2DAE">
        <w:t>Indonésie), by se musela na jakékoli inspekční činnosti či předání jakéhokoli hlášení napřed jednomyslně shodnout; žádný člen by neměl právo poslat samostatnou zprávu. ICCS by navíc neměla žádné vlastní dopravní prostředky</w:t>
      </w:r>
      <w:r w:rsidR="00AE751F" w:rsidRPr="008D2DAE">
        <w:t xml:space="preserve"> a </w:t>
      </w:r>
      <w:r w:rsidRPr="008D2DAE">
        <w:t>musela by vždy požádat tu stranu,</w:t>
      </w:r>
      <w:r w:rsidR="00AE751F" w:rsidRPr="008D2DAE">
        <w:t xml:space="preserve"> u </w:t>
      </w:r>
      <w:r w:rsidR="00796915" w:rsidRPr="008D2DAE">
        <w:t>ní</w:t>
      </w:r>
      <w:r w:rsidRPr="008D2DAE">
        <w:t>ž by chtěla provést inspekci,</w:t>
      </w:r>
      <w:r w:rsidR="00AE751F" w:rsidRPr="008D2DAE">
        <w:t xml:space="preserve"> o </w:t>
      </w:r>
      <w:r w:rsidRPr="008D2DAE">
        <w:t>její souhlas</w:t>
      </w:r>
      <w:r w:rsidR="00AE751F" w:rsidRPr="008D2DAE">
        <w:t xml:space="preserve"> a </w:t>
      </w:r>
      <w:r w:rsidRPr="008D2DAE">
        <w:t>také</w:t>
      </w:r>
      <w:r w:rsidR="00AE751F" w:rsidRPr="008D2DAE">
        <w:t xml:space="preserve"> o </w:t>
      </w:r>
      <w:r w:rsidRPr="008D2DAE">
        <w:t>všechny terénní vozy, telefony či jakékoli jiné vybavení. Le Duc Tho žertoval, že</w:t>
      </w:r>
      <w:r w:rsidR="00AE751F" w:rsidRPr="008D2DAE">
        <w:t xml:space="preserve"> v </w:t>
      </w:r>
      <w:r w:rsidRPr="008D2DAE">
        <w:t>komunistických oblastech by se komise mohla přepravovat ve vozech tažených buvoly. Severovietnamci se pojistili</w:t>
      </w:r>
      <w:r w:rsidR="00AE751F" w:rsidRPr="008D2DAE">
        <w:t xml:space="preserve"> i </w:t>
      </w:r>
      <w:r w:rsidRPr="008D2DAE">
        <w:t>pro případ, že by někde nevědomky ponechali únikovou cestičku,</w:t>
      </w:r>
      <w:r w:rsidR="00AE751F" w:rsidRPr="008D2DAE">
        <w:t xml:space="preserve"> a </w:t>
      </w:r>
      <w:r w:rsidRPr="008D2DAE">
        <w:t>omezili počet inspektorů na 250 počítaje</w:t>
      </w:r>
      <w:r w:rsidR="00AE751F" w:rsidRPr="008D2DAE">
        <w:t xml:space="preserve"> v </w:t>
      </w:r>
      <w:r w:rsidRPr="008D2DAE">
        <w:t>to</w:t>
      </w:r>
      <w:r w:rsidR="00AE751F" w:rsidRPr="008D2DAE">
        <w:t xml:space="preserve"> i </w:t>
      </w:r>
      <w:r w:rsidRPr="008D2DAE">
        <w:t>podpůrný personál, ačkoli komise měla dohlížet na zhruba 1120 kilometrů dlouhou hranici</w:t>
      </w:r>
      <w:r w:rsidR="00AE751F" w:rsidRPr="008D2DAE">
        <w:t xml:space="preserve"> v </w:t>
      </w:r>
      <w:r w:rsidRPr="008D2DAE">
        <w:t>džungli</w:t>
      </w:r>
      <w:r w:rsidR="00AE751F" w:rsidRPr="008D2DAE">
        <w:t xml:space="preserve"> a </w:t>
      </w:r>
      <w:r w:rsidRPr="008D2DAE">
        <w:t>ještě delší pobřeží. Hanoj ve svém konceptu počítala</w:t>
      </w:r>
      <w:r w:rsidR="00AE751F" w:rsidRPr="008D2DAE">
        <w:t xml:space="preserve"> s </w:t>
      </w:r>
      <w:r w:rsidRPr="008D2DAE">
        <w:t>tím, že dvoustranná spojená vojenská komise (v níž by zasedali představitelé Vietcongu</w:t>
      </w:r>
      <w:r w:rsidR="00AE751F" w:rsidRPr="008D2DAE">
        <w:t xml:space="preserve"> a </w:t>
      </w:r>
      <w:r w:rsidRPr="008D2DAE">
        <w:t>Saigonu), která měla mít podle naší představy jen styčnou úlohu, bude</w:t>
      </w:r>
      <w:r w:rsidR="00AE751F" w:rsidRPr="008D2DAE">
        <w:t xml:space="preserve"> o </w:t>
      </w:r>
      <w:r w:rsidRPr="008D2DAE">
        <w:t>to silnější, oč bude slabší ICCS. Tento orgán měl mít podskupiny, jež by fungovaly dokonce</w:t>
      </w:r>
      <w:r w:rsidR="00AE751F" w:rsidRPr="008D2DAE">
        <w:t xml:space="preserve"> i </w:t>
      </w:r>
      <w:r w:rsidRPr="008D2DAE">
        <w:t>na úrovni okresu. Komunisté by tedy pronikli do všech oblastí Jižního Vietnamu</w:t>
      </w:r>
      <w:r w:rsidR="00AE751F" w:rsidRPr="008D2DAE">
        <w:t xml:space="preserve"> v </w:t>
      </w:r>
      <w:r w:rsidRPr="008D2DAE">
        <w:t xml:space="preserve">přestrojení za </w:t>
      </w:r>
      <w:r w:rsidRPr="008D2DAE">
        <w:lastRenderedPageBreak/>
        <w:t>styčné důstojníky. Následujícího dne jsem sarkasticky vysvětlil Le Duc Thovi naše námitky:</w:t>
      </w:r>
    </w:p>
    <w:p w:rsidR="00AE751F" w:rsidRPr="008D2DAE" w:rsidRDefault="00AE751F" w:rsidP="00BF453C">
      <w:pPr>
        <w:pStyle w:val="Textodsazen"/>
      </w:pPr>
    </w:p>
    <w:p w:rsidR="00AE751F" w:rsidRPr="008D2DAE" w:rsidRDefault="000151F1" w:rsidP="008A7D3D">
      <w:pPr>
        <w:pStyle w:val="Text-cittneodsazen"/>
      </w:pPr>
      <w:r w:rsidRPr="008D2DAE">
        <w:t>Cítíme, že ve svém konceptu přeháníte tradiční vietnamskou pohostinnost do té míry, že tyto týmy [ICCS] shledají jako téměř nemožné cokoli pozorovat, neboť budou neustále zcela obklopeny svými vietnamskými hostiteli. [Smích.] Podle naší analýzy by bylo přibližně čtyřikrát více styčných důstojníků než členů pozorovatelské komise</w:t>
      </w:r>
      <w:r w:rsidR="00AE751F" w:rsidRPr="008D2DAE">
        <w:t xml:space="preserve"> a </w:t>
      </w:r>
      <w:r w:rsidRPr="008D2DAE">
        <w:t>lidé ze Západu nezvyklí na vaši pohostinnost by se mohli domnívat, že padli do zajetí. [Smích.] Proto jsem přesvědčen, že členové komise by měli dostat větší prostor</w:t>
      </w:r>
      <w:r w:rsidR="00AE751F" w:rsidRPr="008D2DAE">
        <w:t xml:space="preserve"> k </w:t>
      </w:r>
      <w:r w:rsidRPr="008D2DAE">
        <w:t xml:space="preserve">iniciativě. Za druhé, pokud rozumíme dobře vašemu konceptu </w:t>
      </w:r>
      <w:r w:rsidR="00A76BE3" w:rsidRPr="008D2DAE">
        <w:t>–</w:t>
      </w:r>
      <w:r w:rsidR="00AE751F" w:rsidRPr="008D2DAE">
        <w:t xml:space="preserve"> a </w:t>
      </w:r>
      <w:r w:rsidRPr="008D2DAE">
        <w:t xml:space="preserve">já se obávám, že mu rozumíme dobře </w:t>
      </w:r>
      <w:r w:rsidR="00A76BE3" w:rsidRPr="008D2DAE">
        <w:t>–</w:t>
      </w:r>
      <w:r w:rsidRPr="008D2DAE">
        <w:t>, znamená to, že veškeré spojení má zajistit</w:t>
      </w:r>
      <w:r w:rsidR="00AE751F" w:rsidRPr="008D2DAE">
        <w:t xml:space="preserve"> a </w:t>
      </w:r>
      <w:r w:rsidRPr="008D2DAE">
        <w:t>podporu poskytnout ta strana, na jejímž území by komise operovala. Zvláštní poradce už poznamenal, že by mohla jezdit vozy taženými buvoly. Ale naše hlavní obava se týká účelu této komise, toho, že její snaha odhalit porušování dohody by mohla být větší než snaha té strany, která se tohoto porušování bude dopouštět.</w:t>
      </w:r>
      <w:r w:rsidR="00AE751F" w:rsidRPr="008D2DAE">
        <w:t xml:space="preserve"> A </w:t>
      </w:r>
      <w:r w:rsidRPr="008D2DAE">
        <w:t>vy jste stanovili, že tato strana musí souhlasit</w:t>
      </w:r>
      <w:r w:rsidR="00AE751F" w:rsidRPr="008D2DAE">
        <w:t xml:space="preserve"> s </w:t>
      </w:r>
      <w:r w:rsidRPr="008D2DAE">
        <w:t>inspekcí, aby komise vůbec mohla začít práci,</w:t>
      </w:r>
      <w:r w:rsidR="00AE751F" w:rsidRPr="008D2DAE">
        <w:t xml:space="preserve"> a </w:t>
      </w:r>
      <w:r w:rsidRPr="008D2DAE">
        <w:t>že navíc musí také zajistit veškeré spojení</w:t>
      </w:r>
      <w:r w:rsidR="00AE751F" w:rsidRPr="008D2DAE">
        <w:t xml:space="preserve"> a </w:t>
      </w:r>
      <w:r w:rsidRPr="008D2DAE">
        <w:t>transport.</w:t>
      </w:r>
    </w:p>
    <w:p w:rsidR="00AE751F" w:rsidRPr="008D2DAE" w:rsidRDefault="00AE751F" w:rsidP="00BF453C">
      <w:pPr>
        <w:pStyle w:val="Textodsazen"/>
      </w:pPr>
    </w:p>
    <w:p w:rsidR="00AE751F" w:rsidRPr="008D2DAE" w:rsidRDefault="000151F1" w:rsidP="00BF453C">
      <w:pPr>
        <w:pStyle w:val="Textodsazen"/>
      </w:pPr>
      <w:r w:rsidRPr="008D2DAE">
        <w:t>Klauzule</w:t>
      </w:r>
      <w:r w:rsidR="00AE751F" w:rsidRPr="008D2DAE">
        <w:t xml:space="preserve"> o </w:t>
      </w:r>
      <w:r w:rsidRPr="008D2DAE">
        <w:t>příměří byly stejně absurdní. Počítaly</w:t>
      </w:r>
      <w:r w:rsidR="00AE751F" w:rsidRPr="008D2DAE">
        <w:t xml:space="preserve"> s </w:t>
      </w:r>
      <w:r w:rsidRPr="008D2DAE">
        <w:t>tím, že nebude moci vzlétnout žádný jihovietnamský letoun</w:t>
      </w:r>
      <w:r w:rsidR="00AE751F" w:rsidRPr="008D2DAE">
        <w:t xml:space="preserve"> a </w:t>
      </w:r>
      <w:r w:rsidRPr="008D2DAE">
        <w:t xml:space="preserve">že bude muset být </w:t>
      </w:r>
      <w:r w:rsidR="00E662BF" w:rsidRPr="008D2DAE">
        <w:t>z</w:t>
      </w:r>
      <w:r w:rsidRPr="008D2DAE">
        <w:t>mobilizováno každé vojenské plavidlo,</w:t>
      </w:r>
      <w:r w:rsidR="00AE751F" w:rsidRPr="008D2DAE">
        <w:t xml:space="preserve"> a </w:t>
      </w:r>
      <w:r w:rsidRPr="008D2DAE">
        <w:t>to</w:t>
      </w:r>
      <w:r w:rsidR="00AE751F" w:rsidRPr="008D2DAE">
        <w:t xml:space="preserve"> i v </w:t>
      </w:r>
      <w:r w:rsidRPr="008D2DAE">
        <w:t xml:space="preserve">jihovietnamských vodách. Hanoj pod záminkou, že definuje podmínky </w:t>
      </w:r>
      <w:r w:rsidR="00E662BF" w:rsidRPr="008D2DAE">
        <w:t>příměří</w:t>
      </w:r>
      <w:r w:rsidRPr="008D2DAE">
        <w:t>, zkoušela vzít Jižnímu Vietnamu jakoukoli možnost bránit se. Není divu, že John Negroponte, můj expert na Vietnam, označil vyjednáva</w:t>
      </w:r>
      <w:r w:rsidR="00E662BF" w:rsidRPr="008D2DAE">
        <w:t>cí</w:t>
      </w:r>
      <w:r w:rsidRPr="008D2DAE">
        <w:t xml:space="preserve"> taktiku, kterou Hanoj praktikovala</w:t>
      </w:r>
      <w:r w:rsidR="00AE751F" w:rsidRPr="008D2DAE">
        <w:t xml:space="preserve"> v </w:t>
      </w:r>
      <w:r w:rsidRPr="008D2DAE">
        <w:t xml:space="preserve">prosinci, za </w:t>
      </w:r>
      <w:r w:rsidR="00AE751F" w:rsidRPr="008D2DAE">
        <w:t>„</w:t>
      </w:r>
      <w:r w:rsidRPr="008D2DAE">
        <w:t>hrubou, nestoudnou</w:t>
      </w:r>
      <w:r w:rsidR="00AE751F" w:rsidRPr="008D2DAE">
        <w:t xml:space="preserve"> a </w:t>
      </w:r>
      <w:r w:rsidRPr="008D2DAE">
        <w:t>důsledně</w:t>
      </w:r>
      <w:r w:rsidR="00E662BF" w:rsidRPr="008D2DAE">
        <w:t xml:space="preserve"> </w:t>
      </w:r>
      <w:r w:rsidRPr="008D2DAE">
        <w:t>pohrdavou ve svém přístupu</w:t>
      </w:r>
      <w:r w:rsidR="00AE751F" w:rsidRPr="008D2DAE">
        <w:t xml:space="preserve"> k </w:t>
      </w:r>
      <w:r w:rsidRPr="008D2DAE">
        <w:t>USA</w:t>
      </w:r>
      <w:r w:rsidR="00AE751F" w:rsidRPr="008D2DAE">
        <w:t>“</w:t>
      </w:r>
      <w:r w:rsidRPr="008D2DAE">
        <w:t>, jakož</w:t>
      </w:r>
      <w:r w:rsidR="00AE751F" w:rsidRPr="008D2DAE">
        <w:t xml:space="preserve"> i </w:t>
      </w:r>
      <w:r w:rsidRPr="008D2DAE">
        <w:t xml:space="preserve">za </w:t>
      </w:r>
      <w:r w:rsidR="00AE751F" w:rsidRPr="008D2DAE">
        <w:t>„</w:t>
      </w:r>
      <w:r w:rsidRPr="008D2DAE">
        <w:t>lacinou, malichernou</w:t>
      </w:r>
      <w:r w:rsidR="00AE751F" w:rsidRPr="008D2DAE">
        <w:t xml:space="preserve"> a </w:t>
      </w:r>
      <w:r w:rsidRPr="008D2DAE">
        <w:t>místy průhledně dětinskou</w:t>
      </w:r>
      <w:r w:rsidR="00AE751F" w:rsidRPr="008D2DAE">
        <w:t>“</w:t>
      </w:r>
      <w:r w:rsidRPr="008D2DAE">
        <w:t>.</w:t>
      </w:r>
    </w:p>
    <w:p w:rsidR="00AE751F" w:rsidRPr="008D2DAE" w:rsidRDefault="000151F1" w:rsidP="00BF453C">
      <w:pPr>
        <w:pStyle w:val="Textodsazen"/>
      </w:pPr>
      <w:r w:rsidRPr="008D2DAE">
        <w:t>Všechny tyto charakteristiky se jasně projevily při mém posledním jednání</w:t>
      </w:r>
      <w:r w:rsidR="00AE751F" w:rsidRPr="008D2DAE">
        <w:t xml:space="preserve"> s </w:t>
      </w:r>
      <w:r w:rsidRPr="008D2DAE">
        <w:t>L</w:t>
      </w:r>
      <w:r w:rsidR="00E662BF" w:rsidRPr="008D2DAE">
        <w:t>e</w:t>
      </w:r>
      <w:r w:rsidRPr="008D2DAE">
        <w:t xml:space="preserve"> Du</w:t>
      </w:r>
      <w:r w:rsidR="00E662BF" w:rsidRPr="008D2DAE">
        <w:t>c</w:t>
      </w:r>
      <w:r w:rsidRPr="008D2DAE">
        <w:t xml:space="preserve"> Them, které se konalo 13. prosince. To byl den, kdy rozhovory</w:t>
      </w:r>
      <w:r w:rsidR="00AE751F" w:rsidRPr="008D2DAE">
        <w:t xml:space="preserve"> s </w:t>
      </w:r>
      <w:r w:rsidRPr="008D2DAE">
        <w:t>konečnou platností zkrachovaly. Bylo to současně první jednání, jehož se účastnil velvyslanec William Porter, vedoucí naší delegace na mírových rozhovorech</w:t>
      </w:r>
      <w:r w:rsidR="00AE751F" w:rsidRPr="008D2DAE">
        <w:t xml:space="preserve"> v </w:t>
      </w:r>
      <w:r w:rsidRPr="008D2DAE">
        <w:t>Paříži. Výsledkem bylo, že zatoužil po klidnější, byť stejně sterilní atmosféře plenárních zasedání. Toho dne dopoledne se opět sešli lingvisté, aby zajistili, že obě strany budou pracovat</w:t>
      </w:r>
      <w:r w:rsidR="00AE751F" w:rsidRPr="008D2DAE">
        <w:t xml:space="preserve"> s </w:t>
      </w:r>
      <w:r w:rsidRPr="008D2DAE">
        <w:t>identickými formulacemi toho, co bylo už dohodnuto. Zatímco předchozí setkání expertů byla více či méně věcná, na tomto Severovietnamci předložili bezdůvodně sedmnáct zcela nových formulací, jejichž prostřednictvím fakticky znovu vznesli své dřívější požadavky, kterých se Le Duc Tho předtím</w:t>
      </w:r>
      <w:r w:rsidR="00AE751F" w:rsidRPr="008D2DAE">
        <w:t xml:space="preserve"> v </w:t>
      </w:r>
      <w:r w:rsidRPr="008D2DAE">
        <w:t>rozhovorech se mnou vzdal. Na sezení</w:t>
      </w:r>
      <w:r w:rsidR="00AE751F" w:rsidRPr="008D2DAE">
        <w:t xml:space="preserve"> s </w:t>
      </w:r>
      <w:r w:rsidRPr="008D2DAE">
        <w:t>ním jsem tedy marnil čas opětným projednáváním všech podstatných otázek.</w:t>
      </w:r>
    </w:p>
    <w:p w:rsidR="00AE751F" w:rsidRPr="008D2DAE" w:rsidRDefault="000151F1" w:rsidP="00BF453C">
      <w:pPr>
        <w:pStyle w:val="Textodsazen"/>
      </w:pPr>
      <w:r w:rsidRPr="008D2DAE">
        <w:t>Jako příklad může posloužit jeden lingvistický trik, který Le Duc Tho používal celou dobu.</w:t>
      </w:r>
      <w:r w:rsidR="00AE751F" w:rsidRPr="008D2DAE">
        <w:t xml:space="preserve"> V </w:t>
      </w:r>
      <w:r w:rsidRPr="008D2DAE">
        <w:t>říjnu navrhl, že by Národní rada pro národní smíření</w:t>
      </w:r>
      <w:r w:rsidR="00AE751F" w:rsidRPr="008D2DAE">
        <w:t xml:space="preserve"> a </w:t>
      </w:r>
      <w:r w:rsidRPr="008D2DAE">
        <w:t xml:space="preserve">shodu měla </w:t>
      </w:r>
      <w:r w:rsidR="00AE751F" w:rsidRPr="008D2DAE">
        <w:t>„</w:t>
      </w:r>
      <w:r w:rsidRPr="008D2DAE">
        <w:t>řídit</w:t>
      </w:r>
      <w:r w:rsidR="00AE751F" w:rsidRPr="008D2DAE">
        <w:t>“</w:t>
      </w:r>
      <w:r w:rsidRPr="008D2DAE">
        <w:t xml:space="preserve"> některé konkrétní činnosti. Já jsem to odmítl</w:t>
      </w:r>
      <w:r w:rsidR="00AE751F" w:rsidRPr="008D2DAE">
        <w:t xml:space="preserve"> </w:t>
      </w:r>
      <w:r w:rsidR="00AE751F" w:rsidRPr="008D2DAE">
        <w:lastRenderedPageBreak/>
        <w:t>s </w:t>
      </w:r>
      <w:r w:rsidRPr="008D2DAE">
        <w:t>odůvodněním, že to naznačuje, že rada bude mít nějaké vládní pravomoci, což je neslučitelné</w:t>
      </w:r>
      <w:r w:rsidR="00AE751F" w:rsidRPr="008D2DAE">
        <w:t xml:space="preserve"> s </w:t>
      </w:r>
      <w:r w:rsidRPr="008D2DAE">
        <w:t xml:space="preserve">podmínkami dohody. Le Duc Tho potom zkoušel slovesa </w:t>
      </w:r>
      <w:r w:rsidR="00AE751F" w:rsidRPr="008D2DAE">
        <w:t>„</w:t>
      </w:r>
      <w:r w:rsidRPr="008D2DAE">
        <w:t>dohlížet</w:t>
      </w:r>
      <w:r w:rsidR="00AE751F" w:rsidRPr="008D2DAE">
        <w:t>“</w:t>
      </w:r>
      <w:r w:rsidRPr="008D2DAE">
        <w:t xml:space="preserve"> nebo </w:t>
      </w:r>
      <w:r w:rsidR="00AE751F" w:rsidRPr="008D2DAE">
        <w:t>„</w:t>
      </w:r>
      <w:r w:rsidRPr="008D2DAE">
        <w:t>kontrolovat</w:t>
      </w:r>
      <w:r w:rsidR="00AE751F" w:rsidRPr="008D2DAE">
        <w:t>“</w:t>
      </w:r>
      <w:r w:rsidRPr="008D2DAE">
        <w:t>, které se shodou okolností do vietnamštiny překládají stejným výrazem.</w:t>
      </w:r>
      <w:r w:rsidR="00AE751F" w:rsidRPr="008D2DAE">
        <w:t xml:space="preserve"> I </w:t>
      </w:r>
      <w:r w:rsidRPr="008D2DAE">
        <w:t xml:space="preserve">ta jsem odmítl. Nakonec jsme se shodli na méně konkrétní formulaci </w:t>
      </w:r>
      <w:r w:rsidR="00AE751F" w:rsidRPr="008D2DAE">
        <w:t>„</w:t>
      </w:r>
      <w:r w:rsidRPr="008D2DAE">
        <w:t>pomáhat prosadit</w:t>
      </w:r>
      <w:r w:rsidR="00AE751F" w:rsidRPr="008D2DAE">
        <w:t>“</w:t>
      </w:r>
      <w:r w:rsidRPr="008D2DAE">
        <w:t>. Když jsme zkontrolovali vietnamský text protokolů, zjistili jsme, že Hanoj celou dobu používá zmíněný nepřípustný výraz.</w:t>
      </w:r>
    </w:p>
    <w:p w:rsidR="00AE751F" w:rsidRPr="008D2DAE" w:rsidRDefault="000151F1" w:rsidP="00BF453C">
      <w:pPr>
        <w:pStyle w:val="Textodsazen"/>
      </w:pPr>
      <w:r w:rsidRPr="008D2DAE">
        <w:t>Závažnější bylo, že Severovietnamci na jednání překladatelů otevřeli znovu spor</w:t>
      </w:r>
      <w:r w:rsidR="00AE751F" w:rsidRPr="008D2DAE">
        <w:t xml:space="preserve"> o </w:t>
      </w:r>
      <w:r w:rsidRPr="008D2DAE">
        <w:t xml:space="preserve">použití budoucího času ve větě </w:t>
      </w:r>
      <w:r w:rsidR="00AE751F" w:rsidRPr="008D2DAE">
        <w:t>„</w:t>
      </w:r>
      <w:r w:rsidRPr="008D2DAE">
        <w:t>strany budou r</w:t>
      </w:r>
      <w:r w:rsidR="00492FF7" w:rsidRPr="008D2DAE">
        <w:t>e</w:t>
      </w:r>
      <w:r w:rsidRPr="008D2DAE">
        <w:t>spektovat ženevské dohody</w:t>
      </w:r>
      <w:r w:rsidR="00AE751F" w:rsidRPr="008D2DAE">
        <w:t xml:space="preserve"> z </w:t>
      </w:r>
      <w:r w:rsidRPr="008D2DAE">
        <w:t>roku 1954</w:t>
      </w:r>
      <w:r w:rsidR="00AE751F" w:rsidRPr="008D2DAE">
        <w:t xml:space="preserve"> a </w:t>
      </w:r>
      <w:r w:rsidRPr="008D2DAE">
        <w:t>1962</w:t>
      </w:r>
      <w:r w:rsidR="00AE751F" w:rsidRPr="008D2DAE">
        <w:t>“ o </w:t>
      </w:r>
      <w:r w:rsidRPr="008D2DAE">
        <w:t>Laosu</w:t>
      </w:r>
      <w:r w:rsidR="00AE751F" w:rsidRPr="008D2DAE">
        <w:t xml:space="preserve"> a </w:t>
      </w:r>
      <w:r w:rsidRPr="008D2DAE">
        <w:t xml:space="preserve">Kambodži; opět vyškrtli slovo </w:t>
      </w:r>
      <w:r w:rsidR="00AE751F" w:rsidRPr="008D2DAE">
        <w:t>„</w:t>
      </w:r>
      <w:r w:rsidRPr="008D2DAE">
        <w:t>budou</w:t>
      </w:r>
      <w:r w:rsidR="00AE751F" w:rsidRPr="008D2DAE">
        <w:t>“</w:t>
      </w:r>
      <w:r w:rsidRPr="008D2DAE">
        <w:t>. Nejenže ustoupili od toho,</w:t>
      </w:r>
      <w:r w:rsidR="00AE751F" w:rsidRPr="008D2DAE">
        <w:t xml:space="preserve"> s </w:t>
      </w:r>
      <w:r w:rsidRPr="008D2DAE">
        <w:t xml:space="preserve">čím Le Duc Tho den předtím souhlasil; bylo to také rozhodně enervující, neboť Le Duc Tho opět založil svou námitku na tvrzení, že Severní Vietnam </w:t>
      </w:r>
      <w:r w:rsidRPr="008D2DAE">
        <w:rPr>
          <w:i/>
        </w:rPr>
        <w:t>již</w:t>
      </w:r>
      <w:r w:rsidRPr="008D2DAE">
        <w:t xml:space="preserve"> respektuje tyto dohody,</w:t>
      </w:r>
      <w:r w:rsidR="00AE751F" w:rsidRPr="008D2DAE">
        <w:t xml:space="preserve"> a </w:t>
      </w:r>
      <w:r w:rsidRPr="008D2DAE">
        <w:t>budoucí čas je tudíž zavádějící. Při této nestydaté interpretaci se smlouva</w:t>
      </w:r>
      <w:r w:rsidR="00AE751F" w:rsidRPr="008D2DAE">
        <w:t xml:space="preserve"> o </w:t>
      </w:r>
      <w:r w:rsidRPr="008D2DAE">
        <w:t>respektování neutrality Laosu</w:t>
      </w:r>
      <w:r w:rsidR="00AE751F" w:rsidRPr="008D2DAE">
        <w:t xml:space="preserve"> a </w:t>
      </w:r>
      <w:r w:rsidRPr="008D2DAE">
        <w:t>Kambodže měnila</w:t>
      </w:r>
      <w:r w:rsidR="00AE751F" w:rsidRPr="008D2DAE">
        <w:t xml:space="preserve"> v </w:t>
      </w:r>
      <w:r w:rsidRPr="008D2DAE">
        <w:t>potvrzení práva Hanoje udržovat své síly</w:t>
      </w:r>
      <w:r w:rsidR="00AE751F" w:rsidRPr="008D2DAE">
        <w:t xml:space="preserve"> v </w:t>
      </w:r>
      <w:r w:rsidRPr="008D2DAE">
        <w:t>Laosu</w:t>
      </w:r>
      <w:r w:rsidR="00AE751F" w:rsidRPr="008D2DAE">
        <w:t xml:space="preserve"> a </w:t>
      </w:r>
      <w:r w:rsidRPr="008D2DAE">
        <w:t>Kambodži.</w:t>
      </w:r>
    </w:p>
    <w:p w:rsidR="00AE751F" w:rsidRPr="008D2DAE" w:rsidRDefault="000151F1" w:rsidP="00BF453C">
      <w:pPr>
        <w:pStyle w:val="Textodsazen"/>
      </w:pPr>
      <w:r w:rsidRPr="008D2DAE">
        <w:t>Přiletěl jsem do Paříže 4. prosince</w:t>
      </w:r>
      <w:r w:rsidR="00AE751F" w:rsidRPr="008D2DAE">
        <w:t xml:space="preserve"> s </w:t>
      </w:r>
      <w:r w:rsidRPr="008D2DAE">
        <w:t xml:space="preserve">Nixonovou instrukcí uzavřít dohodu. Le Duc Tho mne tam držel deset dní </w:t>
      </w:r>
      <w:r w:rsidR="00A76BE3" w:rsidRPr="008D2DAE">
        <w:t>–</w:t>
      </w:r>
      <w:r w:rsidRPr="008D2DAE">
        <w:t xml:space="preserve"> žádné předchozí kolo našich jednání nikdy tak dlouho netrvalo </w:t>
      </w:r>
      <w:r w:rsidR="00A76BE3" w:rsidRPr="008D2DAE">
        <w:t>–</w:t>
      </w:r>
      <w:r w:rsidR="00AE751F" w:rsidRPr="008D2DAE">
        <w:t xml:space="preserve"> a </w:t>
      </w:r>
      <w:r w:rsidRPr="008D2DAE">
        <w:t>přitom se zdálo, že každým dnem je dohoda vzdálenější.</w:t>
      </w:r>
    </w:p>
    <w:p w:rsidR="00AE751F" w:rsidRPr="008D2DAE" w:rsidRDefault="00AE751F" w:rsidP="00BF453C">
      <w:pPr>
        <w:pStyle w:val="Textodsazen"/>
      </w:pPr>
      <w:r w:rsidRPr="008D2DAE">
        <w:t>V </w:t>
      </w:r>
      <w:r w:rsidR="000151F1" w:rsidRPr="008D2DAE">
        <w:t>sobotu večer, 9. prosince, jsem se</w:t>
      </w:r>
      <w:r w:rsidRPr="008D2DAE">
        <w:t xml:space="preserve"> s </w:t>
      </w:r>
      <w:r w:rsidR="000151F1" w:rsidRPr="008D2DAE">
        <w:t>Le Duc Them shodl</w:t>
      </w:r>
      <w:r w:rsidRPr="008D2DAE">
        <w:t xml:space="preserve"> v </w:t>
      </w:r>
      <w:r w:rsidR="000151F1" w:rsidRPr="008D2DAE">
        <w:t>názoru, že už zbývá pouze jedna nedořešená otázka (demilitarizovaná zóna). Na konci jednání</w:t>
      </w:r>
      <w:r w:rsidRPr="008D2DAE">
        <w:t xml:space="preserve"> v </w:t>
      </w:r>
      <w:r w:rsidR="000151F1" w:rsidRPr="008D2DAE">
        <w:t>pondělí 11. prosince přibyly dva nové problémy (civilní technici</w:t>
      </w:r>
      <w:r w:rsidRPr="008D2DAE">
        <w:t xml:space="preserve"> a </w:t>
      </w:r>
      <w:r w:rsidR="000151F1" w:rsidRPr="008D2DAE">
        <w:t>procedura podepsání smlouvy). Na konci jednacího dne</w:t>
      </w:r>
      <w:r w:rsidRPr="008D2DAE">
        <w:t xml:space="preserve"> v </w:t>
      </w:r>
      <w:r w:rsidR="000151F1" w:rsidRPr="008D2DAE">
        <w:t>úterý 12. prosince už jich bylo mnohem víc (tři ze soboty</w:t>
      </w:r>
      <w:r w:rsidRPr="008D2DAE">
        <w:t xml:space="preserve"> a </w:t>
      </w:r>
      <w:r w:rsidR="000151F1" w:rsidRPr="008D2DAE">
        <w:t>pondělí, další</w:t>
      </w:r>
      <w:r w:rsidRPr="008D2DAE">
        <w:t xml:space="preserve"> s </w:t>
      </w:r>
      <w:r w:rsidR="000151F1" w:rsidRPr="008D2DAE">
        <w:t>textem dohody</w:t>
      </w:r>
      <w:r w:rsidRPr="008D2DAE">
        <w:t xml:space="preserve"> a </w:t>
      </w:r>
      <w:r w:rsidR="000151F1" w:rsidRPr="008D2DAE">
        <w:t>několik nových</w:t>
      </w:r>
      <w:r w:rsidRPr="008D2DAE">
        <w:t xml:space="preserve"> v </w:t>
      </w:r>
      <w:r w:rsidR="000151F1" w:rsidRPr="008D2DAE">
        <w:t>souvislosti</w:t>
      </w:r>
      <w:r w:rsidRPr="008D2DAE">
        <w:t xml:space="preserve"> s </w:t>
      </w:r>
      <w:r w:rsidR="000151F1" w:rsidRPr="008D2DAE">
        <w:t>textem protokolů). Každý den se nám formou podezřelých severovietnamských konceptů ujednání nebo protokolů vrátilo několik otázek,</w:t>
      </w:r>
      <w:r w:rsidRPr="008D2DAE">
        <w:t xml:space="preserve"> o </w:t>
      </w:r>
      <w:r w:rsidR="000151F1" w:rsidRPr="008D2DAE">
        <w:t>nichž jsme si mysleli, že jsou už vyřešené. Le Duc Tho pak</w:t>
      </w:r>
      <w:r w:rsidRPr="008D2DAE">
        <w:t xml:space="preserve"> v </w:t>
      </w:r>
      <w:r w:rsidR="000151F1" w:rsidRPr="008D2DAE">
        <w:t>případě většiny</w:t>
      </w:r>
      <w:r w:rsidRPr="008D2DAE">
        <w:t xml:space="preserve"> z </w:t>
      </w:r>
      <w:r w:rsidR="000151F1" w:rsidRPr="008D2DAE">
        <w:t xml:space="preserve">nich ustoupil, ale postaral se, aby jich zbylo tolik, že nebylo možné dovést jednání do konce </w:t>
      </w:r>
      <w:r w:rsidR="00A76BE3" w:rsidRPr="008D2DAE">
        <w:t>–</w:t>
      </w:r>
      <w:r w:rsidR="000151F1" w:rsidRPr="008D2DAE">
        <w:t xml:space="preserve"> nebo jednoduše otevřel dal</w:t>
      </w:r>
      <w:r w:rsidR="00E662BF" w:rsidRPr="008D2DAE">
        <w:t>ší</w:t>
      </w:r>
      <w:r w:rsidR="000151F1" w:rsidRPr="008D2DAE">
        <w:t xml:space="preserve"> problém. Záležitosti, které zůstávaly nedořešeny, s</w:t>
      </w:r>
      <w:r w:rsidR="00492FF7" w:rsidRPr="008D2DAE">
        <w:t>e</w:t>
      </w:r>
      <w:r w:rsidR="000151F1" w:rsidRPr="008D2DAE">
        <w:t xml:space="preserve"> den po dni měnily. Neexistovala žádná </w:t>
      </w:r>
      <w:r w:rsidR="00071DC7" w:rsidRPr="008D2DAE">
        <w:t>z</w:t>
      </w:r>
      <w:r w:rsidR="000151F1" w:rsidRPr="008D2DAE">
        <w:t>ás</w:t>
      </w:r>
      <w:r w:rsidR="00E662BF" w:rsidRPr="008D2DAE">
        <w:t>a</w:t>
      </w:r>
      <w:r w:rsidR="000151F1" w:rsidRPr="008D2DAE">
        <w:t>dní otázka, která by rozdělovala obě strany,</w:t>
      </w:r>
      <w:r w:rsidR="00E662BF" w:rsidRPr="008D2DAE">
        <w:t xml:space="preserve"> </w:t>
      </w:r>
      <w:r w:rsidR="000151F1" w:rsidRPr="008D2DAE">
        <w:t xml:space="preserve">spíše bylo patrné odhodlání Severovietnamců </w:t>
      </w:r>
      <w:r w:rsidR="000151F1" w:rsidRPr="008D2DAE">
        <w:rPr>
          <w:i/>
        </w:rPr>
        <w:t>nedovolit, aby byla dohoda dokončena.</w:t>
      </w:r>
      <w:r w:rsidR="000151F1" w:rsidRPr="008D2DAE">
        <w:t xml:space="preserve"> To byl ten neřešitelný problém, kvůli němuž jsme</w:t>
      </w:r>
      <w:r w:rsidRPr="008D2DAE">
        <w:t xml:space="preserve"> o </w:t>
      </w:r>
      <w:r w:rsidR="000151F1" w:rsidRPr="008D2DAE">
        <w:t>pět dní později zahájili vánoční bombardování.</w:t>
      </w:r>
    </w:p>
    <w:p w:rsidR="00AE751F" w:rsidRPr="008D2DAE" w:rsidRDefault="000151F1" w:rsidP="00BF453C">
      <w:pPr>
        <w:pStyle w:val="Textodsazen"/>
      </w:pPr>
      <w:r w:rsidRPr="008D2DAE">
        <w:t>Zakončil jsem 13. prosince jednání varováním, že netrpělivost Washingtonu roste:</w:t>
      </w:r>
    </w:p>
    <w:p w:rsidR="00AE751F" w:rsidRPr="008D2DAE" w:rsidRDefault="00AE751F" w:rsidP="00BF453C">
      <w:pPr>
        <w:pStyle w:val="Textodsazen"/>
      </w:pPr>
    </w:p>
    <w:p w:rsidR="00AE751F" w:rsidRPr="008D2DAE" w:rsidRDefault="000151F1" w:rsidP="008A7D3D">
      <w:pPr>
        <w:pStyle w:val="Text-cittneodsazen"/>
      </w:pPr>
      <w:r w:rsidRPr="008D2DAE">
        <w:t>Přijeli jsme sem dvakrát, pokaždé odhodláni rychle se dohodnout, pokaždé připraveni dát vám časový plán, který bychom poté absolutně dodrželi. Deset dní jsme zdržovali viceprezidenta, protože jsme chtěli začít jednat podle rozvrhu, který jsme vám dali.</w:t>
      </w:r>
      <w:r w:rsidR="00AE751F" w:rsidRPr="008D2DAE">
        <w:t xml:space="preserve"> A </w:t>
      </w:r>
      <w:r w:rsidRPr="008D2DAE">
        <w:t>jsme přesvědčeni, že</w:t>
      </w:r>
      <w:r w:rsidR="00AE751F" w:rsidRPr="008D2DAE">
        <w:t xml:space="preserve"> v </w:t>
      </w:r>
      <w:r w:rsidRPr="008D2DAE">
        <w:t xml:space="preserve">průběhu posledního týdne každý den nastal vždy jen takový pokrok, aby rozhovory </w:t>
      </w:r>
      <w:r w:rsidRPr="008D2DAE">
        <w:lastRenderedPageBreak/>
        <w:t>nezkrachovaly, ale nikdy takový, aby došlo</w:t>
      </w:r>
      <w:r w:rsidR="00AE751F" w:rsidRPr="008D2DAE">
        <w:t xml:space="preserve"> k </w:t>
      </w:r>
      <w:r w:rsidRPr="008D2DAE">
        <w:t>dohodě. Obdivuji zvláštního poradce za jeho schopnost udržet jednání</w:t>
      </w:r>
      <w:r w:rsidR="00AE751F" w:rsidRPr="008D2DAE">
        <w:t xml:space="preserve"> v </w:t>
      </w:r>
      <w:r w:rsidRPr="008D2DAE">
        <w:t>běhu.</w:t>
      </w:r>
    </w:p>
    <w:p w:rsidR="00AE751F" w:rsidRPr="008D2DAE" w:rsidRDefault="00AE751F" w:rsidP="00BF453C">
      <w:pPr>
        <w:pStyle w:val="Textodsazen"/>
      </w:pPr>
    </w:p>
    <w:p w:rsidR="00AE751F" w:rsidRPr="008D2DAE" w:rsidRDefault="000151F1" w:rsidP="00BF453C">
      <w:pPr>
        <w:pStyle w:val="Textodsazen"/>
      </w:pPr>
      <w:r w:rsidRPr="008D2DAE">
        <w:t>Dohodli jsme se</w:t>
      </w:r>
      <w:r w:rsidR="00AE751F" w:rsidRPr="008D2DAE">
        <w:t xml:space="preserve"> s </w:t>
      </w:r>
      <w:r w:rsidRPr="008D2DAE">
        <w:t>Le Duc Them, že tisku řekneme, že zůstáváme</w:t>
      </w:r>
      <w:r w:rsidR="00AE751F" w:rsidRPr="008D2DAE">
        <w:t xml:space="preserve"> v </w:t>
      </w:r>
      <w:r w:rsidRPr="008D2DAE">
        <w:t>kontaktu, abychom si sdělili, kdy se opět sejdeme. Experti obou stran budou pokračovat</w:t>
      </w:r>
      <w:r w:rsidR="00AE751F" w:rsidRPr="008D2DAE">
        <w:t xml:space="preserve"> v </w:t>
      </w:r>
      <w:r w:rsidRPr="008D2DAE">
        <w:t>jednáních</w:t>
      </w:r>
      <w:r w:rsidR="00AE751F" w:rsidRPr="008D2DAE">
        <w:t xml:space="preserve"> o </w:t>
      </w:r>
      <w:r w:rsidRPr="008D2DAE">
        <w:t>protokolech.</w:t>
      </w:r>
    </w:p>
    <w:p w:rsidR="00AE751F" w:rsidRPr="008D2DAE" w:rsidRDefault="000151F1" w:rsidP="00BF453C">
      <w:pPr>
        <w:pStyle w:val="Textodsazen"/>
      </w:pPr>
      <w:r w:rsidRPr="008D2DAE">
        <w:t>Návrat do Washingtonu byl, jemně řečeno, chmurný. Protože nebyl</w:t>
      </w:r>
      <w:r w:rsidR="00AE751F" w:rsidRPr="008D2DAE">
        <w:t xml:space="preserve"> k </w:t>
      </w:r>
      <w:r w:rsidRPr="008D2DAE">
        <w:t>dispozici žádný letoun pro vládní činitele, museli jsme letět vojenským strojem, vzdušným velícím stanovištěm. Bylo to hlučné</w:t>
      </w:r>
      <w:r w:rsidR="00AE751F" w:rsidRPr="008D2DAE">
        <w:t xml:space="preserve"> a </w:t>
      </w:r>
      <w:r w:rsidRPr="008D2DAE">
        <w:t>nepohodlné letadlo bez okének nacpané komunikačními zařízeními. Ukázalo se však, že se prostřednictvím žádného</w:t>
      </w:r>
      <w:r w:rsidR="00AE751F" w:rsidRPr="008D2DAE">
        <w:t xml:space="preserve"> z </w:t>
      </w:r>
      <w:r w:rsidRPr="008D2DAE">
        <w:t>nich nemůžeme spojit</w:t>
      </w:r>
      <w:r w:rsidR="00AE751F" w:rsidRPr="008D2DAE">
        <w:t xml:space="preserve"> s </w:t>
      </w:r>
      <w:r w:rsidRPr="008D2DAE">
        <w:t>Bílým domem. Zavřeni</w:t>
      </w:r>
      <w:r w:rsidR="00AE751F" w:rsidRPr="008D2DAE">
        <w:t xml:space="preserve"> v </w:t>
      </w:r>
      <w:r w:rsidRPr="008D2DAE">
        <w:t>této nepříjemné kukle, odříznuti od světa prakticky</w:t>
      </w:r>
      <w:r w:rsidR="00AE751F" w:rsidRPr="008D2DAE">
        <w:t xml:space="preserve"> i </w:t>
      </w:r>
      <w:r w:rsidRPr="008D2DAE">
        <w:t>symbolicky, jsme mohli přemýšlet</w:t>
      </w:r>
      <w:r w:rsidR="00AE751F" w:rsidRPr="008D2DAE">
        <w:t xml:space="preserve"> o </w:t>
      </w:r>
      <w:r w:rsidRPr="008D2DAE">
        <w:t>kolísavém vývoji událostí</w:t>
      </w:r>
      <w:r w:rsidR="00AE751F" w:rsidRPr="008D2DAE">
        <w:t xml:space="preserve"> v </w:t>
      </w:r>
      <w:r w:rsidRPr="008D2DAE">
        <w:t>posledních dvou měsících. Žádný úkol</w:t>
      </w:r>
      <w:r w:rsidR="00AE751F" w:rsidRPr="008D2DAE">
        <w:t xml:space="preserve"> v </w:t>
      </w:r>
      <w:r w:rsidRPr="008D2DAE">
        <w:t>mé vládní službě nebyl tak psychicky náročný. Deset dní jsme vyjednávali</w:t>
      </w:r>
      <w:r w:rsidR="00AE751F" w:rsidRPr="008D2DAE">
        <w:t xml:space="preserve"> o </w:t>
      </w:r>
      <w:r w:rsidRPr="008D2DAE">
        <w:t>věcech, které se jen</w:t>
      </w:r>
      <w:r w:rsidR="00AE751F" w:rsidRPr="008D2DAE">
        <w:t xml:space="preserve"> s </w:t>
      </w:r>
      <w:r w:rsidRPr="008D2DAE">
        <w:t>trochou dobré vůle daly vyřešit za dva. Hanoj se jednoduše rozhodla, že rozkol mezi Washingtonem</w:t>
      </w:r>
      <w:r w:rsidR="00AE751F" w:rsidRPr="008D2DAE">
        <w:t xml:space="preserve"> a </w:t>
      </w:r>
      <w:r w:rsidRPr="008D2DAE">
        <w:t>Saigonem, zjevné spory uvnitř naší vlády</w:t>
      </w:r>
      <w:r w:rsidR="00AE751F" w:rsidRPr="008D2DAE">
        <w:t xml:space="preserve"> a </w:t>
      </w:r>
      <w:r w:rsidRPr="008D2DAE">
        <w:t>blížící se první zasedání nového Kongresu, nepřátelštějšího</w:t>
      </w:r>
      <w:r w:rsidR="00AE751F" w:rsidRPr="008D2DAE">
        <w:t xml:space="preserve"> k </w:t>
      </w:r>
      <w:r w:rsidRPr="008D2DAE">
        <w:t>administrativě ještě více než ten předchozí, představují příliš velkou příležitost, než aby ji bylo možno propást. Hanoj, ještě nedávno tak dychtící po dohodě, se opět vrátila ke své tradiční taktice psychologické války. Zdálo se, že osudem Vietnamu je zlomit Americe srdce ať už ve válce nebo při jednání</w:t>
      </w:r>
      <w:r w:rsidR="00AE751F" w:rsidRPr="008D2DAE">
        <w:t xml:space="preserve"> o </w:t>
      </w:r>
      <w:r w:rsidRPr="008D2DAE">
        <w:t>míru.</w:t>
      </w:r>
    </w:p>
    <w:p w:rsidR="00AE751F" w:rsidRPr="008D2DAE" w:rsidRDefault="000151F1" w:rsidP="00BF453C">
      <w:pPr>
        <w:pStyle w:val="Textodsazen"/>
      </w:pPr>
      <w:r w:rsidRPr="008D2DAE">
        <w:t>Avšak sebelítost, ať už byla její příčina jakákoli, nesměla být ničím jiným než přechodnou slabostí. Události jsme museli nějak zvládnout, nikoli nad nimi jenom ronit slzy. Stále jsem si myslel, že válku lze rychle dovést do konce, ale že to bude nyní vyžadovat další strastiplný čas, který prohloubí naše rány. Mírový proces je nezačne, jak jsem doufal, hojit. Byli jsme zklamáni především proto, že naše touha uzavřít dohodu umožnila každé</w:t>
      </w:r>
      <w:r w:rsidR="00AE751F" w:rsidRPr="008D2DAE">
        <w:t xml:space="preserve"> z </w:t>
      </w:r>
      <w:r w:rsidRPr="008D2DAE">
        <w:t>obou vietnamských stran vydírat nás</w:t>
      </w:r>
      <w:r w:rsidR="00AE751F" w:rsidRPr="008D2DAE">
        <w:t xml:space="preserve"> a </w:t>
      </w:r>
      <w:r w:rsidRPr="008D2DAE">
        <w:t>současně nám bránit, abychom vůči nim uplatnili efektivní sankce. Naší hlavní povinností bylo nyní nastolit rovnovážný stav; ukázat jim oběma, že svůj osud hodláme určovat sami. Shrnul jsem naše možnosti ve svém posledním telegramu</w:t>
      </w:r>
      <w:r w:rsidR="00AE751F" w:rsidRPr="008D2DAE">
        <w:t xml:space="preserve"> z </w:t>
      </w:r>
      <w:r w:rsidRPr="008D2DAE">
        <w:t>Paříže:</w:t>
      </w:r>
    </w:p>
    <w:p w:rsidR="00AE751F" w:rsidRPr="008D2DAE" w:rsidRDefault="00AE751F" w:rsidP="00BF453C">
      <w:pPr>
        <w:pStyle w:val="Textodsazen"/>
      </w:pPr>
    </w:p>
    <w:p w:rsidR="00AE751F" w:rsidRPr="008D2DAE" w:rsidRDefault="000151F1" w:rsidP="008A7D3D">
      <w:pPr>
        <w:pStyle w:val="Text-cittneodsazen"/>
      </w:pPr>
      <w:r w:rsidRPr="008D2DAE">
        <w:t>Kde tedy skončíme? Vysvětlil jsem naše základní dilema včera. Hanoj námi téměř pohrdá, protože nám nezbývá už žádná efektivní páka, zatímco Saigon ve své krátkozraké snaze sabotovat dohodu pod námi podřezává těch posledních pár zbývajících větví, která nás ještě drží</w:t>
      </w:r>
      <w:r w:rsidR="00A76BE3" w:rsidRPr="008D2DAE">
        <w:t>…</w:t>
      </w:r>
      <w:r w:rsidRPr="008D2DAE">
        <w:t xml:space="preserve"> Brzy už budeme mít zcela prázdné ruce, zatímco tlak</w:t>
      </w:r>
      <w:r w:rsidR="00AE751F" w:rsidRPr="008D2DAE">
        <w:t xml:space="preserve"> a </w:t>
      </w:r>
      <w:r w:rsidRPr="008D2DAE">
        <w:t>nás doma bude narůstat, jestliže nedokážeme uzavřít nějakou</w:t>
      </w:r>
      <w:r w:rsidR="00E662BF" w:rsidRPr="008D2DAE">
        <w:t xml:space="preserve"> </w:t>
      </w:r>
      <w:r w:rsidRPr="008D2DAE">
        <w:t>dohodu nebo dostat naše zajatce domů. Nedosáhneme dohody</w:t>
      </w:r>
      <w:r w:rsidR="00AE751F" w:rsidRPr="008D2DAE">
        <w:t xml:space="preserve"> a </w:t>
      </w:r>
      <w:r w:rsidRPr="008D2DAE">
        <w:t>nebudeme ani schopni udržet Saigon nad vodou.</w:t>
      </w:r>
    </w:p>
    <w:p w:rsidR="00AE751F" w:rsidRPr="008D2DAE" w:rsidRDefault="000151F1" w:rsidP="008A7D3D">
      <w:pPr>
        <w:pStyle w:val="Text-cittodsazen"/>
      </w:pPr>
      <w:r w:rsidRPr="008D2DAE">
        <w:t>Nyní máme dvě strategické možnosti. Za prvé, můžeme se na Hanoj tvrdě obořit</w:t>
      </w:r>
      <w:r w:rsidR="00AE751F" w:rsidRPr="008D2DAE">
        <w:t xml:space="preserve"> a </w:t>
      </w:r>
      <w:r w:rsidRPr="008D2DAE">
        <w:t>bombardováním</w:t>
      </w:r>
      <w:r w:rsidR="00AE751F" w:rsidRPr="008D2DAE">
        <w:t xml:space="preserve"> a </w:t>
      </w:r>
      <w:r w:rsidRPr="008D2DAE">
        <w:t>dalšími prostředky na ni ohromně zvýšit tlak. To bude zahrnovat opatření jako opětné zaminování, masivní nálety proti elektrárnám, které by trvaly celý tento víkend,</w:t>
      </w:r>
      <w:r w:rsidR="00AE751F" w:rsidRPr="008D2DAE">
        <w:t xml:space="preserve"> a </w:t>
      </w:r>
      <w:r w:rsidRPr="008D2DAE">
        <w:t xml:space="preserve">pár misí bombardérů </w:t>
      </w:r>
      <w:r w:rsidR="00AE751F" w:rsidRPr="008D2DAE">
        <w:lastRenderedPageBreak/>
        <w:t>B-5</w:t>
      </w:r>
      <w:r w:rsidRPr="008D2DAE">
        <w:t>2. Tím bychom dali jasně najevo, že za těchto posledních deset dnů musí něco zaplatit. Současně</w:t>
      </w:r>
      <w:r w:rsidR="00A76BE3" w:rsidRPr="008D2DAE">
        <w:t>…</w:t>
      </w:r>
      <w:r w:rsidRPr="008D2DAE">
        <w:t xml:space="preserve"> bude zásadně důležité vyvinout tlak na Saigon, aby si Thieu nemyslel, že nás zastrašil,</w:t>
      </w:r>
      <w:r w:rsidR="00AE751F" w:rsidRPr="008D2DAE">
        <w:t xml:space="preserve"> a </w:t>
      </w:r>
      <w:r w:rsidRPr="008D2DAE">
        <w:t>abychom demonstrovali, že nebudeme našemu spojenci trpět neústupnost</w:t>
      </w:r>
      <w:r w:rsidR="00AE751F" w:rsidRPr="008D2DAE">
        <w:t xml:space="preserve"> o </w:t>
      </w:r>
      <w:r w:rsidRPr="008D2DAE">
        <w:t>nic více než našemu nepříteli.</w:t>
      </w:r>
    </w:p>
    <w:p w:rsidR="00AE751F" w:rsidRPr="008D2DAE" w:rsidRDefault="000151F1" w:rsidP="008A7D3D">
      <w:pPr>
        <w:pStyle w:val="Text-cittodsazen"/>
      </w:pPr>
      <w:r w:rsidRPr="008D2DAE">
        <w:t>Za druhé, můžeme pokračovat</w:t>
      </w:r>
      <w:r w:rsidR="00AE751F" w:rsidRPr="008D2DAE">
        <w:t xml:space="preserve"> v </w:t>
      </w:r>
      <w:r w:rsidRPr="008D2DAE">
        <w:t>současném postupu</w:t>
      </w:r>
      <w:r w:rsidR="00AE751F" w:rsidRPr="008D2DAE">
        <w:t xml:space="preserve"> a </w:t>
      </w:r>
      <w:r w:rsidRPr="008D2DAE">
        <w:t>naplánovat další jednání</w:t>
      </w:r>
      <w:r w:rsidR="00AE751F" w:rsidRPr="008D2DAE">
        <w:t xml:space="preserve"> s </w:t>
      </w:r>
      <w:r w:rsidRPr="008D2DAE">
        <w:t>Le Duc Them na začátek ledna. Tím prověříme krajně nepravděpodobnou hypotézu, že Tho může dostat nové instrukce. Pokud začnou znovu zdržovat, udeříme tvrdě na Hanoj. Vzdáme se současných snah, obviníme obě vietnamské strany, za hlavního viníka však označíme Hanoj. Nabídneme dvoustrannou dohodu, že se stáhneme</w:t>
      </w:r>
      <w:r w:rsidR="00AE751F" w:rsidRPr="008D2DAE">
        <w:t xml:space="preserve"> a </w:t>
      </w:r>
      <w:r w:rsidRPr="008D2DAE">
        <w:t>zastavíme bombardování výměnou za propuštěn</w:t>
      </w:r>
      <w:r w:rsidR="00492FF7" w:rsidRPr="008D2DAE">
        <w:t>í</w:t>
      </w:r>
      <w:r w:rsidRPr="008D2DAE">
        <w:t xml:space="preserve"> zajatců. Při tomto kursu budeme muset také pohnout Saigonem, aby Thieu souhlasil</w:t>
      </w:r>
      <w:r w:rsidR="00AE751F" w:rsidRPr="008D2DAE">
        <w:t xml:space="preserve"> v </w:t>
      </w:r>
      <w:r w:rsidRPr="008D2DAE">
        <w:t>případě, že by</w:t>
      </w:r>
      <w:r w:rsidR="00AE751F" w:rsidRPr="008D2DAE">
        <w:t xml:space="preserve"> v </w:t>
      </w:r>
      <w:r w:rsidRPr="008D2DAE">
        <w:t>lednu byla uzavřena nějaká dohoda, nebo abychom</w:t>
      </w:r>
      <w:r w:rsidR="00AE751F" w:rsidRPr="008D2DAE">
        <w:t xml:space="preserve"> v </w:t>
      </w:r>
      <w:r w:rsidRPr="008D2DAE">
        <w:t>pravděpodobnějším případě, že souhlasit nebude, položili základ pro bilaterální jednání [s Hanojí]</w:t>
      </w:r>
      <w:r w:rsidR="00E662BF" w:rsidRPr="008D2DAE">
        <w:t>.</w:t>
      </w:r>
    </w:p>
    <w:p w:rsidR="00AE751F" w:rsidRPr="008D2DAE" w:rsidRDefault="000151F1" w:rsidP="00D37A2F">
      <w:pPr>
        <w:pStyle w:val="Nadpis3"/>
      </w:pPr>
      <w:bookmarkStart w:id="1064" w:name="bookmark257"/>
      <w:bookmarkStart w:id="1065" w:name="_Toc384757701"/>
      <w:bookmarkStart w:id="1066" w:name="_Toc384757991"/>
      <w:bookmarkStart w:id="1067" w:name="_Toc385021797"/>
      <w:r w:rsidRPr="008D2DAE">
        <w:t>Vánoční bombardování</w:t>
      </w:r>
      <w:bookmarkEnd w:id="1064"/>
      <w:bookmarkEnd w:id="1065"/>
      <w:bookmarkEnd w:id="1066"/>
      <w:bookmarkEnd w:id="1067"/>
    </w:p>
    <w:p w:rsidR="00AE751F" w:rsidRPr="008D2DAE" w:rsidRDefault="00E662BF" w:rsidP="0055163E">
      <w:pPr>
        <w:pStyle w:val="Text-neodsazen"/>
      </w:pPr>
      <w:r w:rsidRPr="008D2DAE">
        <w:t>T</w:t>
      </w:r>
      <w:r w:rsidR="000151F1" w:rsidRPr="008D2DAE">
        <w:t>akzvané vánoční bombardování bylo příliš často vykreslováno jako masivní orgie ničení, nesmyslná</w:t>
      </w:r>
      <w:r w:rsidR="00AE751F" w:rsidRPr="008D2DAE">
        <w:t xml:space="preserve"> a </w:t>
      </w:r>
      <w:r w:rsidR="000151F1" w:rsidRPr="008D2DAE">
        <w:t>ve své koncepci chybná. To je mýtus</w:t>
      </w:r>
      <w:r w:rsidR="00AE751F" w:rsidRPr="008D2DAE">
        <w:t xml:space="preserve"> v </w:t>
      </w:r>
      <w:r w:rsidR="000151F1" w:rsidRPr="008D2DAE">
        <w:t xml:space="preserve">několika ohledech. Mé líčení prosincových jednání nemůže nechat nikoho na pochybách, že Hanoj ve skutečnosti učinila strategické rozhodnutí protahovat válku, zmařit </w:t>
      </w:r>
      <w:r w:rsidR="00492FF7" w:rsidRPr="008D2DAE">
        <w:t>veškeré</w:t>
      </w:r>
      <w:r w:rsidR="000151F1" w:rsidRPr="008D2DAE">
        <w:t xml:space="preserve"> rozhovory</w:t>
      </w:r>
      <w:r w:rsidR="00AE751F" w:rsidRPr="008D2DAE">
        <w:t xml:space="preserve"> a </w:t>
      </w:r>
      <w:r w:rsidR="000151F1" w:rsidRPr="008D2DAE">
        <w:t>na poslední chvíli znovu usilovat</w:t>
      </w:r>
      <w:r w:rsidR="00AE751F" w:rsidRPr="008D2DAE">
        <w:t xml:space="preserve"> o </w:t>
      </w:r>
      <w:r w:rsidR="000151F1" w:rsidRPr="008D2DAE">
        <w:t>totální vítězství. Nixon se spolu se mnou vrátil</w:t>
      </w:r>
      <w:r w:rsidR="00AE751F" w:rsidRPr="008D2DAE">
        <w:t xml:space="preserve"> s </w:t>
      </w:r>
      <w:r w:rsidR="000151F1" w:rsidRPr="008D2DAE">
        <w:t>maximální neochotou</w:t>
      </w:r>
      <w:r w:rsidR="00AE751F" w:rsidRPr="008D2DAE">
        <w:t xml:space="preserve"> k </w:t>
      </w:r>
      <w:r w:rsidR="000151F1" w:rsidRPr="008D2DAE">
        <w:t>úvahám</w:t>
      </w:r>
      <w:r w:rsidR="00AE751F" w:rsidRPr="008D2DAE">
        <w:t xml:space="preserve"> o </w:t>
      </w:r>
      <w:r w:rsidR="000151F1" w:rsidRPr="008D2DAE">
        <w:t>vojenské akci.</w:t>
      </w:r>
    </w:p>
    <w:p w:rsidR="00AE751F" w:rsidRPr="008D2DAE" w:rsidRDefault="000151F1" w:rsidP="00BF453C">
      <w:pPr>
        <w:pStyle w:val="Textodsazen"/>
      </w:pPr>
      <w:r w:rsidRPr="008D2DAE">
        <w:t>Pro mne byl prosinec roku 1972 smutným obdobím. Ať už se mělo stát cokoli, bylo jasné, že konec války bude spojen se stejnými spory jako její průběh. Pokud bychom nepodnikli žádné rozhodné kroky, mezi oběma vietnamskými stranami by se vytvořila ještě větší propast, čas, kdy to</w:t>
      </w:r>
      <w:r w:rsidR="00AE751F" w:rsidRPr="008D2DAE">
        <w:t xml:space="preserve"> v </w:t>
      </w:r>
      <w:r w:rsidRPr="008D2DAE">
        <w:t>říjnu krátce vypadalo téměř na dohodu, by se už nikdy nevrátil</w:t>
      </w:r>
      <w:r w:rsidR="00AE751F" w:rsidRPr="008D2DAE">
        <w:t xml:space="preserve"> a </w:t>
      </w:r>
      <w:r w:rsidRPr="008D2DAE">
        <w:t>my bychom byli schopni dosáhnout takových podmínek pouze prostřednictvím rozsáhlých vojenských operací, které by veřejnost</w:t>
      </w:r>
      <w:r w:rsidR="00AE751F" w:rsidRPr="008D2DAE">
        <w:t xml:space="preserve"> a </w:t>
      </w:r>
      <w:r w:rsidRPr="008D2DAE">
        <w:t>Kongres nikdy nepodpořily,</w:t>
      </w:r>
      <w:r w:rsidR="00AE751F" w:rsidRPr="008D2DAE">
        <w:t xml:space="preserve"> a </w:t>
      </w:r>
      <w:r w:rsidRPr="008D2DAE">
        <w:t>pokud ano, pak by</w:t>
      </w:r>
      <w:r w:rsidR="00AE751F" w:rsidRPr="008D2DAE">
        <w:t xml:space="preserve"> v </w:t>
      </w:r>
      <w:r w:rsidRPr="008D2DAE">
        <w:t>naší zemi nastal naprostý rozkol. Mohli jsme podle mého názoru překonat naše dilema pouze okamžitým střetem</w:t>
      </w:r>
      <w:r w:rsidR="00AE751F" w:rsidRPr="008D2DAE">
        <w:t xml:space="preserve"> s </w:t>
      </w:r>
      <w:r w:rsidRPr="008D2DAE">
        <w:t>Hanojí</w:t>
      </w:r>
      <w:r w:rsidR="00AE751F" w:rsidRPr="008D2DAE">
        <w:t xml:space="preserve"> i </w:t>
      </w:r>
      <w:r w:rsidRPr="008D2DAE">
        <w:t>Saigonem současně.</w:t>
      </w:r>
    </w:p>
    <w:p w:rsidR="00AE751F" w:rsidRPr="008D2DAE" w:rsidRDefault="000151F1" w:rsidP="00BF453C">
      <w:pPr>
        <w:pStyle w:val="Textodsazen"/>
      </w:pPr>
      <w:r w:rsidRPr="008D2DAE">
        <w:t>Během prosincového kola jednání jsem se snažil vysvětlit Nixonovi, že krach (nebo přerušení) rozhovorů bud</w:t>
      </w:r>
      <w:r w:rsidR="00492FF7" w:rsidRPr="008D2DAE">
        <w:t>e</w:t>
      </w:r>
      <w:r w:rsidRPr="008D2DAE">
        <w:t xml:space="preserve"> znamenat nutnost vystupňovat vojenský tlak na Hanoj, pokud nebud</w:t>
      </w:r>
      <w:r w:rsidR="00492FF7" w:rsidRPr="008D2DAE">
        <w:t>e</w:t>
      </w:r>
      <w:r w:rsidRPr="008D2DAE">
        <w:t>m</w:t>
      </w:r>
      <w:r w:rsidR="00492FF7" w:rsidRPr="008D2DAE">
        <w:t>e</w:t>
      </w:r>
      <w:r w:rsidRPr="008D2DAE">
        <w:t xml:space="preserve"> chtít </w:t>
      </w:r>
      <w:r w:rsidR="00FB1600" w:rsidRPr="008D2DAE">
        <w:t>buď</w:t>
      </w:r>
      <w:r w:rsidRPr="008D2DAE">
        <w:t xml:space="preserve"> nekonečnou válku, nebo nevynutitelný mír, který by zřejmě Saigon </w:t>
      </w:r>
      <w:r w:rsidR="00071DC7" w:rsidRPr="008D2DAE">
        <w:t>z</w:t>
      </w:r>
      <w:r w:rsidRPr="008D2DAE">
        <w:t>ruinoval. Chtěl jsem, aby Nixon vysvětlil patovou situaci, do které j</w:t>
      </w:r>
      <w:r w:rsidR="00E662BF" w:rsidRPr="008D2DAE">
        <w:t>s</w:t>
      </w:r>
      <w:r w:rsidRPr="008D2DAE">
        <w:t xml:space="preserve">me </w:t>
      </w:r>
      <w:r w:rsidR="00E662BF" w:rsidRPr="008D2DAE">
        <w:t>se</w:t>
      </w:r>
      <w:r w:rsidRPr="008D2DAE">
        <w:t xml:space="preserve"> dostali, veřejnosti</w:t>
      </w:r>
      <w:r w:rsidR="00AE751F" w:rsidRPr="008D2DAE">
        <w:t xml:space="preserve"> a </w:t>
      </w:r>
      <w:r w:rsidRPr="008D2DAE">
        <w:t>aby vystupňoval vojenské operace. Protože jsem byl př</w:t>
      </w:r>
      <w:r w:rsidR="00492FF7" w:rsidRPr="008D2DAE">
        <w:t>í</w:t>
      </w:r>
      <w:r w:rsidRPr="008D2DAE">
        <w:t>li</w:t>
      </w:r>
      <w:r w:rsidR="00492FF7" w:rsidRPr="008D2DAE">
        <w:t>š</w:t>
      </w:r>
      <w:r w:rsidRPr="008D2DAE">
        <w:t xml:space="preserve"> zam</w:t>
      </w:r>
      <w:r w:rsidR="00492FF7" w:rsidRPr="008D2DAE">
        <w:t>ěs</w:t>
      </w:r>
      <w:r w:rsidRPr="008D2DAE">
        <w:t xml:space="preserve">tnán jednáními, neměl jsem čas promyslet, jaký typ vojenských operací bych doporučil, pokud </w:t>
      </w:r>
      <w:r w:rsidRPr="008D2DAE">
        <w:lastRenderedPageBreak/>
        <w:t>by taková potřeba nastala. Haig dal vypracovat štábu Rady pro otázky národní bezpečnosti plán vojenských akcí. Jeho autoři především navrhovali zrušit omezení náletů, které jsme sami na sebe uvalili</w:t>
      </w:r>
      <w:r w:rsidR="00AE751F" w:rsidRPr="008D2DAE">
        <w:t xml:space="preserve"> v </w:t>
      </w:r>
      <w:r w:rsidRPr="008D2DAE">
        <w:t xml:space="preserve">říjnu; jinými slovy, bombardéry </w:t>
      </w:r>
      <w:r w:rsidR="00AE751F" w:rsidRPr="008D2DAE">
        <w:t>B-5</w:t>
      </w:r>
      <w:r w:rsidRPr="008D2DAE">
        <w:t>2 by měly útočit na oblasti na jih od dvacáté rovnoběžky, nálety na hustě osídlené oblasti by prováděly stíhací bombardéry. Já jsem</w:t>
      </w:r>
      <w:r w:rsidR="00AE751F" w:rsidRPr="008D2DAE">
        <w:t xml:space="preserve"> z </w:t>
      </w:r>
      <w:r w:rsidRPr="008D2DAE">
        <w:t>Paříže neposlal žádná konkrétní doporučení.</w:t>
      </w:r>
    </w:p>
    <w:p w:rsidR="00AE751F" w:rsidRPr="008D2DAE" w:rsidRDefault="000151F1" w:rsidP="00BF453C">
      <w:pPr>
        <w:pStyle w:val="Textodsazen"/>
      </w:pPr>
      <w:r w:rsidRPr="008D2DAE">
        <w:t>Nixonův přístup byl složitější.</w:t>
      </w:r>
      <w:r w:rsidR="00AE751F" w:rsidRPr="008D2DAE">
        <w:t xml:space="preserve"> V </w:t>
      </w:r>
      <w:r w:rsidRPr="008D2DAE">
        <w:t>zásadě nyní chtěl skončit válku téměř za každou cenu.</w:t>
      </w:r>
      <w:r w:rsidR="00AE751F" w:rsidRPr="008D2DAE">
        <w:t xml:space="preserve"> I </w:t>
      </w:r>
      <w:r w:rsidRPr="008D2DAE">
        <w:t>když jsem od něj často dostával rádoby válečnické instrukce, které jsem měl číst Severo</w:t>
      </w:r>
      <w:r w:rsidR="00E873E6" w:rsidRPr="008D2DAE">
        <w:t>vietnamců</w:t>
      </w:r>
      <w:r w:rsidRPr="008D2DAE">
        <w:t>m, jeho skutečná doporučení byla mnohem opatrnější. Dostal jsem za úkol pokračovat</w:t>
      </w:r>
      <w:r w:rsidR="00AE751F" w:rsidRPr="008D2DAE">
        <w:t xml:space="preserve"> v </w:t>
      </w:r>
      <w:r w:rsidRPr="008D2DAE">
        <w:t>jednáních, která vzhledem</w:t>
      </w:r>
      <w:r w:rsidR="00AE751F" w:rsidRPr="008D2DAE">
        <w:t xml:space="preserve"> k </w:t>
      </w:r>
      <w:r w:rsidRPr="008D2DAE">
        <w:t>situaci mohla jen potvrdit patovou situaci; ustoupit</w:t>
      </w:r>
      <w:r w:rsidR="00AE751F" w:rsidRPr="008D2DAE">
        <w:t xml:space="preserve"> i z </w:t>
      </w:r>
      <w:r w:rsidRPr="008D2DAE">
        <w:t>naší nejzazší pozice</w:t>
      </w:r>
      <w:r w:rsidR="00AE751F" w:rsidRPr="008D2DAE">
        <w:t xml:space="preserve"> a </w:t>
      </w:r>
      <w:r w:rsidRPr="008D2DAE">
        <w:t>ohledně demilitarizované zóny akceptovat formulaci komunistů. Kdyby nám Hanoj</w:t>
      </w:r>
      <w:r w:rsidR="00AE751F" w:rsidRPr="008D2DAE">
        <w:t xml:space="preserve"> v </w:t>
      </w:r>
      <w:r w:rsidRPr="008D2DAE">
        <w:t>prosinci dala jeden nebo dva</w:t>
      </w:r>
      <w:r w:rsidR="00AE751F" w:rsidRPr="008D2DAE">
        <w:t xml:space="preserve"> v </w:t>
      </w:r>
      <w:r w:rsidRPr="008D2DAE">
        <w:t>zásadě jen navenek pozitivnější návrhy</w:t>
      </w:r>
      <w:r w:rsidR="00AE751F" w:rsidRPr="008D2DAE">
        <w:t xml:space="preserve"> v </w:t>
      </w:r>
      <w:r w:rsidRPr="008D2DAE">
        <w:t>souvislosti</w:t>
      </w:r>
      <w:r w:rsidR="00AE751F" w:rsidRPr="008D2DAE">
        <w:t xml:space="preserve"> s </w:t>
      </w:r>
      <w:r w:rsidRPr="008D2DAE">
        <w:t xml:space="preserve">demilitarizovanou zónou nebo našimi civilními techniky, Nixon by je přeochotně přijal </w:t>
      </w:r>
      <w:r w:rsidR="00A76BE3" w:rsidRPr="008D2DAE">
        <w:t>–</w:t>
      </w:r>
      <w:r w:rsidRPr="008D2DAE">
        <w:t xml:space="preserve"> mnohem ochotněji než já, tím jsem si jist. Vůbec se mu nechtělo znovu zahájit bombardování. Děsila ho představa, že bude muset znovu vystoupit</w:t>
      </w:r>
      <w:r w:rsidR="00AE751F" w:rsidRPr="008D2DAE">
        <w:t xml:space="preserve"> v </w:t>
      </w:r>
      <w:r w:rsidRPr="008D2DAE">
        <w:t>televizi</w:t>
      </w:r>
      <w:r w:rsidR="00AE751F" w:rsidRPr="008D2DAE">
        <w:t xml:space="preserve"> a </w:t>
      </w:r>
      <w:r w:rsidRPr="008D2DAE">
        <w:t>oznámit, že své nové funkční období začíná opět eskalací války.</w:t>
      </w:r>
    </w:p>
    <w:p w:rsidR="00AE751F" w:rsidRPr="008D2DAE" w:rsidRDefault="000151F1" w:rsidP="00BF453C">
      <w:pPr>
        <w:pStyle w:val="Textodsazen"/>
      </w:pPr>
      <w:r w:rsidRPr="008D2DAE">
        <w:t>Hanoj však propadla chamtivosti. Severovietnamci, kteří byli povzbuzeni zjevnými spory mezi Washingtonem</w:t>
      </w:r>
      <w:r w:rsidR="00AE751F" w:rsidRPr="008D2DAE">
        <w:t xml:space="preserve"> a </w:t>
      </w:r>
      <w:r w:rsidRPr="008D2DAE">
        <w:t>Saigonem</w:t>
      </w:r>
      <w:r w:rsidR="00AE751F" w:rsidRPr="008D2DAE">
        <w:t xml:space="preserve"> a </w:t>
      </w:r>
      <w:r w:rsidRPr="008D2DAE">
        <w:t>navíc zřejmě dobře odhadli, co udělá nový Kongres</w:t>
      </w:r>
      <w:r w:rsidR="00AE751F" w:rsidRPr="008D2DAE">
        <w:t xml:space="preserve"> v </w:t>
      </w:r>
      <w:r w:rsidRPr="008D2DAE">
        <w:t>lednu, mysleli, že mohou dostat všechno, donutit nás ke kapitulaci</w:t>
      </w:r>
      <w:r w:rsidR="00AE751F" w:rsidRPr="008D2DAE">
        <w:t xml:space="preserve"> a </w:t>
      </w:r>
      <w:r w:rsidRPr="008D2DAE">
        <w:t>demoralizovat Saigon. Severovietnamci se při jednání</w:t>
      </w:r>
      <w:r w:rsidR="00AE751F" w:rsidRPr="008D2DAE">
        <w:t xml:space="preserve"> s </w:t>
      </w:r>
      <w:r w:rsidRPr="008D2DAE">
        <w:t>Nixonem dopustili kardinální chyby: zahnali ho do rohu. Nixon nebyl nikdy nebezpečnější, než když se mu zdálo, že nemá žádnou alternativu. Byl rozhodnut nedovolit, aby ho</w:t>
      </w:r>
      <w:r w:rsidR="00AE751F" w:rsidRPr="008D2DAE">
        <w:t xml:space="preserve"> v </w:t>
      </w:r>
      <w:r w:rsidRPr="008D2DAE">
        <w:t>jeho druhém funkčním období týralo naše národní trauma stejně jako</w:t>
      </w:r>
      <w:r w:rsidR="00AE751F" w:rsidRPr="008D2DAE">
        <w:t xml:space="preserve"> v </w:t>
      </w:r>
      <w:r w:rsidRPr="008D2DAE">
        <w:t xml:space="preserve">prvním </w:t>
      </w:r>
      <w:r w:rsidR="00A76BE3" w:rsidRPr="008D2DAE">
        <w:t>–</w:t>
      </w:r>
      <w:r w:rsidRPr="008D2DAE">
        <w:t xml:space="preserve"> zvláště když dohoda byla alespoň navenek tak blízko.</w:t>
      </w:r>
    </w:p>
    <w:p w:rsidR="00AE751F" w:rsidRPr="008D2DAE" w:rsidRDefault="000151F1" w:rsidP="00BF453C">
      <w:pPr>
        <w:pStyle w:val="Textodsazen"/>
      </w:pPr>
      <w:r w:rsidRPr="008D2DAE">
        <w:t>Existoval další člověk, který sice nebyl součástí jeho vnitřního kruhu, ale měl</w:t>
      </w:r>
      <w:r w:rsidR="00AE751F" w:rsidRPr="008D2DAE">
        <w:t xml:space="preserve"> k </w:t>
      </w:r>
      <w:r w:rsidRPr="008D2DAE">
        <w:t>němu stále blíže</w:t>
      </w:r>
      <w:r w:rsidR="00AE751F" w:rsidRPr="008D2DAE">
        <w:t xml:space="preserve"> a </w:t>
      </w:r>
      <w:r w:rsidRPr="008D2DAE">
        <w:t xml:space="preserve">sehrál významnou roli při přijímání tohoto rozhodnutí: byl to </w:t>
      </w:r>
      <w:r w:rsidR="009F4E00" w:rsidRPr="008D2DAE">
        <w:t>Al</w:t>
      </w:r>
      <w:r w:rsidRPr="008D2DAE">
        <w:t xml:space="preserve"> Haig, jenž měl být brzy povýšen na zástupce náčelníka štábu pozemních sil. Původně byl příznivcem jednání, ale když Thieu přestal spolupracovat</w:t>
      </w:r>
      <w:r w:rsidR="00AE751F" w:rsidRPr="008D2DAE">
        <w:t xml:space="preserve"> a </w:t>
      </w:r>
      <w:r w:rsidRPr="008D2DAE">
        <w:t>Hanoj zdržovala, začal být skeptický. Prosincové kolo jednání ho přesvědčilo, že pouze masivní vojenský tlak může Hanoj donutit, aby přestala</w:t>
      </w:r>
      <w:r w:rsidR="00AE751F" w:rsidRPr="008D2DAE">
        <w:t xml:space="preserve"> s </w:t>
      </w:r>
      <w:r w:rsidRPr="008D2DAE">
        <w:t xml:space="preserve">pohrdavými obstrukcemi. Byl pro velké nálety bombardérů </w:t>
      </w:r>
      <w:r w:rsidR="00AE751F" w:rsidRPr="008D2DAE">
        <w:t>B-5</w:t>
      </w:r>
      <w:r w:rsidRPr="008D2DAE">
        <w:t>2 na Sever</w:t>
      </w:r>
      <w:r w:rsidR="00AE751F" w:rsidRPr="008D2DAE">
        <w:t xml:space="preserve"> a </w:t>
      </w:r>
      <w:r w:rsidRPr="008D2DAE">
        <w:t>řekl mi to jasně ve středu</w:t>
      </w:r>
      <w:r w:rsidR="00E662BF" w:rsidRPr="008D2DAE">
        <w:t xml:space="preserve"> </w:t>
      </w:r>
      <w:r w:rsidRPr="008D2DAE">
        <w:t>13.</w:t>
      </w:r>
      <w:r w:rsidR="00A76BE3" w:rsidRPr="008D2DAE">
        <w:t xml:space="preserve"> </w:t>
      </w:r>
      <w:r w:rsidRPr="008D2DAE">
        <w:t>prosince večer po mém příletu na leteckou základnu Andrews.</w:t>
      </w:r>
    </w:p>
    <w:p w:rsidR="00AE751F" w:rsidRPr="008D2DAE" w:rsidRDefault="000151F1" w:rsidP="00BF453C">
      <w:pPr>
        <w:pStyle w:val="Textodsazen"/>
      </w:pPr>
      <w:r w:rsidRPr="008D2DAE">
        <w:t>Nixon, Haig</w:t>
      </w:r>
      <w:r w:rsidR="00AE751F" w:rsidRPr="008D2DAE">
        <w:t xml:space="preserve"> a </w:t>
      </w:r>
      <w:r w:rsidRPr="008D2DAE">
        <w:t>já jsme se sešli ráno 14. prosince, abychom zvážili, co dál. Shodovali jsme se</w:t>
      </w:r>
      <w:r w:rsidR="00AE751F" w:rsidRPr="008D2DAE">
        <w:t xml:space="preserve"> v </w:t>
      </w:r>
      <w:r w:rsidRPr="008D2DAE">
        <w:t>názoru, že když neuděláme nic, skončíme paralyzováni</w:t>
      </w:r>
      <w:r w:rsidR="00AE751F" w:rsidRPr="008D2DAE">
        <w:t xml:space="preserve"> a </w:t>
      </w:r>
      <w:r w:rsidRPr="008D2DAE">
        <w:t>staneme se rukojmími Hanoje, která vůči nám bude moci uplatnit jakýkoli manévr. Nebyl důvod, proč se domnívat, že by Hanoj změnila svou taktiku, až začnou</w:t>
      </w:r>
      <w:r w:rsidR="00AE751F" w:rsidRPr="008D2DAE">
        <w:t xml:space="preserve"> v </w:t>
      </w:r>
      <w:r w:rsidRPr="008D2DAE">
        <w:t>lednu znovu rozhovory. Bude na nás vyvíjen stále větší tlak, abychom přistoupili na koncept dohody</w:t>
      </w:r>
      <w:r w:rsidR="00AE751F" w:rsidRPr="008D2DAE">
        <w:t xml:space="preserve"> z </w:t>
      </w:r>
      <w:r w:rsidRPr="008D2DAE">
        <w:t>října. Po tom všem, co se stalo, by takový krok znamenal těžkou prohru, měl by devastující dopad na Saigon,</w:t>
      </w:r>
      <w:r w:rsidR="00AE751F" w:rsidRPr="008D2DAE">
        <w:t xml:space="preserve"> a </w:t>
      </w:r>
      <w:r w:rsidRPr="008D2DAE">
        <w:t xml:space="preserve">kdybychom se </w:t>
      </w:r>
      <w:r w:rsidRPr="008D2DAE">
        <w:lastRenderedPageBreak/>
        <w:t>takto kompletně zhroutili, zcela jistě bychom ztratili schopnost vynutit si dodržování dohody. To byl ten pravý důvod, proč se Hanoj chovala tak pohrdavě. Saigon by zase neměl důvod, proč být flexibilní; protože Kongres bezpochyby bude žádat zablokování fondů, nepřinese Jihovietnamcům sledování jejich kursu žádné nové riziko. Věděli jsme, že ostatní</w:t>
      </w:r>
      <w:r w:rsidR="00AE751F" w:rsidRPr="008D2DAE">
        <w:t xml:space="preserve"> v </w:t>
      </w:r>
      <w:r w:rsidRPr="008D2DAE">
        <w:t>administrativě si vůbec nepřejí, abychom přistoupili</w:t>
      </w:r>
      <w:r w:rsidR="00AE751F" w:rsidRPr="008D2DAE">
        <w:t xml:space="preserve"> k </w:t>
      </w:r>
      <w:r w:rsidRPr="008D2DAE">
        <w:t>vojenské</w:t>
      </w:r>
      <w:r w:rsidR="00E662BF" w:rsidRPr="008D2DAE">
        <w:t xml:space="preserve"> </w:t>
      </w:r>
      <w:r w:rsidRPr="008D2DAE">
        <w:t>akci,</w:t>
      </w:r>
      <w:r w:rsidR="00AE751F" w:rsidRPr="008D2DAE">
        <w:t xml:space="preserve"> a </w:t>
      </w:r>
      <w:r w:rsidRPr="008D2DAE">
        <w:t>že by takové rozhodnut</w:t>
      </w:r>
      <w:r w:rsidR="00492FF7" w:rsidRPr="008D2DAE">
        <w:t>í</w:t>
      </w:r>
      <w:r w:rsidRPr="008D2DAE">
        <w:t xml:space="preserve"> vyvolalo</w:t>
      </w:r>
      <w:r w:rsidR="00AE751F" w:rsidRPr="008D2DAE">
        <w:t xml:space="preserve"> v </w:t>
      </w:r>
      <w:r w:rsidRPr="008D2DAE">
        <w:t>Kongresu</w:t>
      </w:r>
      <w:r w:rsidR="00AE751F" w:rsidRPr="008D2DAE">
        <w:t xml:space="preserve"> a </w:t>
      </w:r>
      <w:r w:rsidR="00492FF7" w:rsidRPr="008D2DAE">
        <w:t>médích</w:t>
      </w:r>
      <w:r w:rsidRPr="008D2DAE">
        <w:t xml:space="preserve"> bouři nevole.</w:t>
      </w:r>
      <w:r w:rsidR="00AE751F" w:rsidRPr="008D2DAE">
        <w:t xml:space="preserve"> A </w:t>
      </w:r>
      <w:r w:rsidRPr="008D2DAE">
        <w:t>vzhledem</w:t>
      </w:r>
      <w:r w:rsidR="00AE751F" w:rsidRPr="008D2DAE">
        <w:t xml:space="preserve"> k </w:t>
      </w:r>
      <w:r w:rsidRPr="008D2DAE">
        <w:t>tomu, že prezident nebyl ochoten vysvětlit osobně svou věc veřejnosti, určitě bychom</w:t>
      </w:r>
      <w:r w:rsidR="00AE751F" w:rsidRPr="008D2DAE">
        <w:t xml:space="preserve"> u </w:t>
      </w:r>
      <w:r w:rsidR="00796915" w:rsidRPr="008D2DAE">
        <w:t>ní</w:t>
      </w:r>
      <w:r w:rsidRPr="008D2DAE">
        <w:t xml:space="preserve"> ztratili</w:t>
      </w:r>
      <w:r w:rsidR="00AE751F" w:rsidRPr="008D2DAE">
        <w:t xml:space="preserve"> i </w:t>
      </w:r>
      <w:r w:rsidRPr="008D2DAE">
        <w:t>tu minimální podporu, která nám ještě zbývala. Zatímco jsem byl na zpáteční cestě</w:t>
      </w:r>
      <w:r w:rsidR="00AE751F" w:rsidRPr="008D2DAE">
        <w:t xml:space="preserve"> z </w:t>
      </w:r>
      <w:r w:rsidRPr="008D2DAE">
        <w:t>Paříže, poslal ministr obrany Laird Nixonovi memorandum, ve kterém se stavěl proti tomu, abychom přistoupili</w:t>
      </w:r>
      <w:r w:rsidR="00AE751F" w:rsidRPr="008D2DAE">
        <w:t xml:space="preserve"> k </w:t>
      </w:r>
      <w:r w:rsidRPr="008D2DAE">
        <w:t>vojenské akci. Tvrdil, že jeho stanovisko podporují Rush</w:t>
      </w:r>
      <w:r w:rsidR="00AE751F" w:rsidRPr="008D2DAE">
        <w:t xml:space="preserve"> a </w:t>
      </w:r>
      <w:r w:rsidRPr="008D2DAE">
        <w:t>Moorer. Haig si to ověřoval</w:t>
      </w:r>
      <w:r w:rsidR="00AE751F" w:rsidRPr="008D2DAE">
        <w:t xml:space="preserve"> a </w:t>
      </w:r>
      <w:r w:rsidRPr="008D2DAE">
        <w:t>Moorera</w:t>
      </w:r>
      <w:r w:rsidR="00AE751F" w:rsidRPr="008D2DAE">
        <w:t xml:space="preserve"> a </w:t>
      </w:r>
      <w:r w:rsidRPr="008D2DAE">
        <w:t xml:space="preserve">ten mu řekl, že jeho názory byly </w:t>
      </w:r>
      <w:r w:rsidR="00AE751F" w:rsidRPr="008D2DAE">
        <w:t>„</w:t>
      </w:r>
      <w:r w:rsidRPr="008D2DAE">
        <w:t>špatně pochopeny</w:t>
      </w:r>
      <w:r w:rsidR="00AE751F" w:rsidRPr="008D2DAE">
        <w:t>“</w:t>
      </w:r>
      <w:r w:rsidRPr="008D2DAE">
        <w:t>.</w:t>
      </w:r>
    </w:p>
    <w:p w:rsidR="00AE751F" w:rsidRPr="008D2DAE" w:rsidRDefault="000151F1" w:rsidP="00BF453C">
      <w:pPr>
        <w:pStyle w:val="Textodsazen"/>
      </w:pPr>
      <w:r w:rsidRPr="008D2DAE">
        <w:t>Všichni, kdo se 14. prosince účastnili jednání</w:t>
      </w:r>
      <w:r w:rsidR="00AE751F" w:rsidRPr="008D2DAE">
        <w:t xml:space="preserve"> v </w:t>
      </w:r>
      <w:r w:rsidRPr="008D2DAE">
        <w:t xml:space="preserve">Oválné pracovně, se shodovali, že </w:t>
      </w:r>
      <w:r w:rsidRPr="008D2DAE">
        <w:rPr>
          <w:i/>
        </w:rPr>
        <w:t>nějaká</w:t>
      </w:r>
      <w:r w:rsidRPr="008D2DAE">
        <w:t xml:space="preserve"> vojenská reakce je nutná. Zpočátku jsme však nebyli zajedno</w:t>
      </w:r>
      <w:r w:rsidR="00AE751F" w:rsidRPr="008D2DAE">
        <w:t xml:space="preserve"> v </w:t>
      </w:r>
      <w:r w:rsidRPr="008D2DAE">
        <w:t>tom,</w:t>
      </w:r>
      <w:r w:rsidR="00AE751F" w:rsidRPr="008D2DAE">
        <w:t xml:space="preserve"> o </w:t>
      </w:r>
      <w:r w:rsidRPr="008D2DAE">
        <w:t>jakou akci by mělo jít,</w:t>
      </w:r>
      <w:r w:rsidR="00AE751F" w:rsidRPr="008D2DAE">
        <w:t xml:space="preserve"> a </w:t>
      </w:r>
      <w:r w:rsidRPr="008D2DAE">
        <w:t>nyní už se nedá zjistit, co kdo tehdy navrhoval, neboť</w:t>
      </w:r>
      <w:r w:rsidR="00AE751F" w:rsidRPr="008D2DAE">
        <w:t xml:space="preserve"> z </w:t>
      </w:r>
      <w:r w:rsidRPr="008D2DAE">
        <w:t>porady nejsou zřejmě žádné písemné záznamy. Nixon vzpomíná, že jsem prosazoval intenzivní bombardování na jih od dvacáté rovnoběžky</w:t>
      </w:r>
      <w:r w:rsidR="00AE751F" w:rsidRPr="008D2DAE">
        <w:t xml:space="preserve"> a v </w:t>
      </w:r>
      <w:r w:rsidRPr="008D2DAE">
        <w:t>jižním Laosu</w:t>
      </w:r>
      <w:r w:rsidR="002D77D3" w:rsidRPr="008D2DAE">
        <w:rPr>
          <w:rStyle w:val="sloodkazu-konecoddlu"/>
        </w:rPr>
        <w:t>(</w:t>
      </w:r>
      <w:r w:rsidRPr="008D2DAE">
        <w:rPr>
          <w:rStyle w:val="sloodkazu-konecoddlu"/>
        </w:rPr>
        <w:t>10</w:t>
      </w:r>
      <w:r w:rsidR="002D77D3" w:rsidRPr="008D2DAE">
        <w:rPr>
          <w:rStyle w:val="sloodkazu-konecoddlu"/>
        </w:rPr>
        <w:t>)</w:t>
      </w:r>
      <w:r w:rsidR="00AE751F" w:rsidRPr="008D2DAE">
        <w:t xml:space="preserve"> a </w:t>
      </w:r>
      <w:r w:rsidRPr="008D2DAE">
        <w:t>naopak doporučoval, abychom vůbec nebombardovali hustě osídlené oblasti. Já si nevzpomínám, že bych něco takového řekl; pokud se pamatuji, tak jsem chtěl, abychom znovu zahájili nálety</w:t>
      </w:r>
      <w:r w:rsidR="00AE751F" w:rsidRPr="008D2DAE">
        <w:t xml:space="preserve"> v </w:t>
      </w:r>
      <w:r w:rsidRPr="008D2DAE">
        <w:t>rozsahu, který by odpovídal naší letecké aktivitě nad celým Severním Vietnamem před omezeními, jež jsme si sami stanovili</w:t>
      </w:r>
      <w:r w:rsidR="00AE751F" w:rsidRPr="008D2DAE">
        <w:t xml:space="preserve"> v </w:t>
      </w:r>
      <w:r w:rsidRPr="008D2DAE">
        <w:t xml:space="preserve">říjnu, ale abychom nad hustě osídlenými oblastmi používali stíhací bombardéry. Haig naopak dával přednost náletům bombardérů </w:t>
      </w:r>
      <w:r w:rsidR="00AE751F" w:rsidRPr="008D2DAE">
        <w:t>B-5</w:t>
      </w:r>
      <w:r w:rsidRPr="008D2DAE">
        <w:t>2,</w:t>
      </w:r>
      <w:r w:rsidR="00AE751F" w:rsidRPr="008D2DAE">
        <w:t xml:space="preserve"> a </w:t>
      </w:r>
      <w:r w:rsidRPr="008D2DAE">
        <w:t>to zvláště na oblasti severně od dvacáté rovnoběžky,</w:t>
      </w:r>
      <w:r w:rsidR="00AE751F" w:rsidRPr="008D2DAE">
        <w:t xml:space="preserve"> a </w:t>
      </w:r>
      <w:r w:rsidRPr="008D2DAE">
        <w:t>odůvodňoval svůj názor tím, že jen těžký šok může Hanoj donutit, aby se vrátila</w:t>
      </w:r>
      <w:r w:rsidR="00AE751F" w:rsidRPr="008D2DAE">
        <w:t xml:space="preserve"> k </w:t>
      </w:r>
      <w:r w:rsidRPr="008D2DAE">
        <w:t xml:space="preserve">jednacímu stolu. Nixon přijal Haigův názor. Já jsem také souhlasil </w:t>
      </w:r>
      <w:r w:rsidR="00A76BE3" w:rsidRPr="008D2DAE">
        <w:t>–</w:t>
      </w:r>
      <w:r w:rsidRPr="008D2DAE">
        <w:t xml:space="preserve"> napřed trochu váhavě, později</w:t>
      </w:r>
      <w:r w:rsidR="00AE751F" w:rsidRPr="008D2DAE">
        <w:t xml:space="preserve"> s </w:t>
      </w:r>
      <w:r w:rsidRPr="008D2DAE">
        <w:t>přesvědčením. Nixon</w:t>
      </w:r>
      <w:r w:rsidR="00AE751F" w:rsidRPr="008D2DAE">
        <w:t xml:space="preserve"> a </w:t>
      </w:r>
      <w:r w:rsidRPr="008D2DAE">
        <w:t>Haig měli totiž</w:t>
      </w:r>
      <w:r w:rsidR="00AE751F" w:rsidRPr="008D2DAE">
        <w:t xml:space="preserve"> v </w:t>
      </w:r>
      <w:r w:rsidRPr="008D2DAE">
        <w:t>zásadě pravdu;</w:t>
      </w:r>
      <w:r w:rsidR="00AE751F" w:rsidRPr="008D2DAE">
        <w:t xml:space="preserve"> o </w:t>
      </w:r>
      <w:r w:rsidRPr="008D2DAE">
        <w:t>tom jsem stále přesvědčen. Měli jsme jen dvě možnosti: přistoupit</w:t>
      </w:r>
      <w:r w:rsidR="00AE751F" w:rsidRPr="008D2DAE">
        <w:t xml:space="preserve"> k </w:t>
      </w:r>
      <w:r w:rsidRPr="008D2DAE">
        <w:t>tvrdým, šokujícím opatřením, abychom dostali události pod kontrolu</w:t>
      </w:r>
      <w:r w:rsidR="00AE751F" w:rsidRPr="008D2DAE">
        <w:t xml:space="preserve"> a </w:t>
      </w:r>
      <w:r w:rsidRPr="008D2DAE">
        <w:t>ukončili rychle válku, nebo dovolit další kolo bezvýsledných jednání, protahování války, zuřivé spory</w:t>
      </w:r>
      <w:r w:rsidR="00AE751F" w:rsidRPr="008D2DAE">
        <w:t xml:space="preserve"> a </w:t>
      </w:r>
      <w:r w:rsidRPr="008D2DAE">
        <w:t>nás doma</w:t>
      </w:r>
      <w:r w:rsidR="00AE751F" w:rsidRPr="008D2DAE">
        <w:t xml:space="preserve"> a </w:t>
      </w:r>
      <w:r w:rsidRPr="008D2DAE">
        <w:t>narůstající ztráty. Žádná jiná alternativa neexistovala.</w:t>
      </w:r>
    </w:p>
    <w:p w:rsidR="00AE751F" w:rsidRPr="008D2DAE" w:rsidRDefault="000151F1" w:rsidP="00BF453C">
      <w:pPr>
        <w:pStyle w:val="Textodsazen"/>
      </w:pPr>
      <w:r w:rsidRPr="008D2DAE">
        <w:t xml:space="preserve">Nixon se rozhodl vynutit si nějaký závěr </w:t>
      </w:r>
      <w:r w:rsidR="00A76BE3" w:rsidRPr="008D2DAE">
        <w:t>–</w:t>
      </w:r>
      <w:r w:rsidRPr="008D2DAE">
        <w:t xml:space="preserve"> obnovením těžkého bombardová</w:t>
      </w:r>
      <w:r w:rsidR="00973B61" w:rsidRPr="008D2DAE">
        <w:t>ní</w:t>
      </w:r>
      <w:r w:rsidR="00AE751F" w:rsidRPr="008D2DAE">
        <w:t xml:space="preserve"> a </w:t>
      </w:r>
      <w:r w:rsidRPr="008D2DAE">
        <w:t xml:space="preserve">prvním nasazením bombardérů </w:t>
      </w:r>
      <w:r w:rsidR="00AE751F" w:rsidRPr="008D2DAE">
        <w:t>B-5</w:t>
      </w:r>
      <w:r w:rsidRPr="008D2DAE">
        <w:t>2</w:t>
      </w:r>
      <w:r w:rsidR="00AE751F" w:rsidRPr="008D2DAE">
        <w:t xml:space="preserve"> v </w:t>
      </w:r>
      <w:r w:rsidRPr="008D2DAE">
        <w:t>masovém měřítku nad severní částí Severního Vietnamu. Zvolil tyto stroje částečně</w:t>
      </w:r>
      <w:r w:rsidR="00AE751F" w:rsidRPr="008D2DAE">
        <w:t xml:space="preserve"> s </w:t>
      </w:r>
      <w:r w:rsidRPr="008D2DAE">
        <w:t>cílem vyvolat</w:t>
      </w:r>
      <w:r w:rsidR="00AE751F" w:rsidRPr="008D2DAE">
        <w:t xml:space="preserve"> a </w:t>
      </w:r>
      <w:r w:rsidRPr="008D2DAE">
        <w:t>nepřítele šok, ale také proto, že naše ostatní letouny nemohly operovat za každého počasí. Už jsem se zmínil, že</w:t>
      </w:r>
      <w:r w:rsidR="00AE751F" w:rsidRPr="008D2DAE">
        <w:t xml:space="preserve"> v </w:t>
      </w:r>
      <w:r w:rsidRPr="008D2DAE">
        <w:t>létě musela být zhruba polovina plánovaných misí nad Severním Vietnamem zrušena kvůli počasí. Moorer odhadoval, že</w:t>
      </w:r>
      <w:r w:rsidR="00AE751F" w:rsidRPr="008D2DAE">
        <w:t xml:space="preserve"> v </w:t>
      </w:r>
      <w:r w:rsidRPr="008D2DAE">
        <w:t>prosinci budou problémy</w:t>
      </w:r>
      <w:r w:rsidR="00AE751F" w:rsidRPr="008D2DAE">
        <w:t xml:space="preserve"> s </w:t>
      </w:r>
      <w:r w:rsidRPr="008D2DAE">
        <w:t xml:space="preserve">počasím ještě horší. (Jak se ukázalo, během dvoutýdenního období, po které byly bombardéry </w:t>
      </w:r>
      <w:r w:rsidR="00AE751F" w:rsidRPr="008D2DAE">
        <w:t>B-5</w:t>
      </w:r>
      <w:r w:rsidRPr="008D2DAE">
        <w:t>2 nasazeny nad Severním Vietnamem, by stíhací bombardéry mohly operovat jen dvanáct hodin.) Nixon správně argumentoval, že si</w:t>
      </w:r>
      <w:r w:rsidR="00AE751F" w:rsidRPr="008D2DAE">
        <w:t xml:space="preserve"> a </w:t>
      </w:r>
      <w:r w:rsidRPr="008D2DAE">
        <w:t xml:space="preserve">naší veřejnosti velmi </w:t>
      </w:r>
      <w:r w:rsidRPr="008D2DAE">
        <w:lastRenderedPageBreak/>
        <w:t>pohorší, pokud zruší</w:t>
      </w:r>
      <w:r w:rsidR="00AE751F" w:rsidRPr="008D2DAE">
        <w:t xml:space="preserve"> v </w:t>
      </w:r>
      <w:r w:rsidRPr="008D2DAE">
        <w:t>případě bombardování omezení, která jsme si stanovili sami; situace by však byla nezvladatelná pouze tehdy, když by se nedostavil úspěch. Dával přednost masivnímu bombardování před bezvýslednými nálety, které by se neustále protahovaly.</w:t>
      </w:r>
    </w:p>
    <w:p w:rsidR="00AE751F" w:rsidRPr="008D2DAE" w:rsidRDefault="000151F1" w:rsidP="00BF453C">
      <w:pPr>
        <w:pStyle w:val="Textodsazen"/>
      </w:pPr>
      <w:r w:rsidRPr="008D2DAE">
        <w:t>Později se začaly objevovat historky</w:t>
      </w:r>
      <w:r w:rsidR="00AE751F" w:rsidRPr="008D2DAE">
        <w:t xml:space="preserve"> o </w:t>
      </w:r>
      <w:r w:rsidRPr="008D2DAE">
        <w:t>střetu mezi Nixonem</w:t>
      </w:r>
      <w:r w:rsidR="00AE751F" w:rsidRPr="008D2DAE">
        <w:t xml:space="preserve"> a </w:t>
      </w:r>
      <w:r w:rsidRPr="008D2DAE">
        <w:t xml:space="preserve">mnou kvůli nasazení bombardérů </w:t>
      </w:r>
      <w:r w:rsidR="00AE751F" w:rsidRPr="008D2DAE">
        <w:t>B-5</w:t>
      </w:r>
      <w:r w:rsidRPr="008D2DAE">
        <w:t>2. Jsou nepravdivé. Skutečností je, že jsem souhlasil</w:t>
      </w:r>
      <w:r w:rsidR="00AE751F" w:rsidRPr="008D2DAE">
        <w:t xml:space="preserve"> s </w:t>
      </w:r>
      <w:r w:rsidRPr="008D2DAE">
        <w:t>vystupňováním vojenského tlaku kvůli tomu, jak se Hanoj chovala</w:t>
      </w:r>
      <w:r w:rsidR="00CC0999" w:rsidRPr="008D2DAE">
        <w:t xml:space="preserve"> na jed</w:t>
      </w:r>
      <w:r w:rsidRPr="008D2DAE">
        <w:t>náních</w:t>
      </w:r>
      <w:r w:rsidR="00AE751F" w:rsidRPr="008D2DAE">
        <w:t xml:space="preserve"> v </w:t>
      </w:r>
      <w:r w:rsidRPr="008D2DAE">
        <w:t>Paříži. Dokonce jsem takový postup přímo doporučoval. Uvědomil jsem si, že Nixon</w:t>
      </w:r>
      <w:r w:rsidR="00AE751F" w:rsidRPr="008D2DAE">
        <w:t xml:space="preserve"> a </w:t>
      </w:r>
      <w:r w:rsidRPr="008D2DAE">
        <w:t xml:space="preserve">Haig argumentují správně ohledně náletů bombardérů </w:t>
      </w:r>
      <w:r w:rsidR="00AE751F" w:rsidRPr="008D2DAE">
        <w:t>B-5</w:t>
      </w:r>
      <w:r w:rsidRPr="008D2DAE">
        <w:t>2,</w:t>
      </w:r>
      <w:r w:rsidR="00AE751F" w:rsidRPr="008D2DAE">
        <w:t xml:space="preserve"> a </w:t>
      </w:r>
      <w:r w:rsidRPr="008D2DAE">
        <w:t>souhlasil jsem. Jakmile Nixon učinil rozhodnut</w:t>
      </w:r>
      <w:r w:rsidR="00492FF7" w:rsidRPr="008D2DAE">
        <w:t>í</w:t>
      </w:r>
      <w:r w:rsidRPr="008D2DAE">
        <w:t>, realizoval jsem je</w:t>
      </w:r>
      <w:r w:rsidR="00AE751F" w:rsidRPr="008D2DAE">
        <w:t xml:space="preserve"> s </w:t>
      </w:r>
      <w:r w:rsidRPr="008D2DAE">
        <w:t>bolestí</w:t>
      </w:r>
      <w:r w:rsidR="00AE751F" w:rsidRPr="008D2DAE">
        <w:t xml:space="preserve"> a </w:t>
      </w:r>
      <w:r w:rsidRPr="008D2DAE">
        <w:t>lítostí kvůli</w:t>
      </w:r>
      <w:r w:rsidR="00E662BF" w:rsidRPr="008D2DAE">
        <w:t xml:space="preserve"> </w:t>
      </w:r>
      <w:r w:rsidRPr="008D2DAE">
        <w:t>upadajícím vyhlídkám na mír, ale bez váhání jako nejlepší</w:t>
      </w:r>
      <w:r w:rsidR="00AE751F" w:rsidRPr="008D2DAE">
        <w:t xml:space="preserve"> z </w:t>
      </w:r>
      <w:r w:rsidRPr="008D2DAE">
        <w:t>možností, které pro nás byly všechny těžké.</w:t>
      </w:r>
    </w:p>
    <w:p w:rsidR="00AE751F" w:rsidRPr="008D2DAE" w:rsidRDefault="000151F1" w:rsidP="00BF453C">
      <w:pPr>
        <w:pStyle w:val="Textodsazen"/>
      </w:pPr>
      <w:r w:rsidRPr="008D2DAE">
        <w:t>Obdivoval jsem Nixona za jeho rozhodnutí, ale jeho odmítnutí vysvětlit je veřejností už ve mně takové nadšení nevzbudilo. Prezident nařídil, aby 17. prosince byly znovu zaminovány severovietnamské přístavy. Bombardování mělo začít</w:t>
      </w:r>
      <w:r w:rsidR="00AE751F" w:rsidRPr="008D2DAE">
        <w:t xml:space="preserve"> o </w:t>
      </w:r>
      <w:r w:rsidRPr="008D2DAE">
        <w:t>den později. Bylo jasné, že tyto události vyvolají hrozný poprask. Nixon však nehodlal jít</w:t>
      </w:r>
      <w:r w:rsidR="00AE751F" w:rsidRPr="008D2DAE">
        <w:t xml:space="preserve"> s </w:t>
      </w:r>
      <w:r w:rsidRPr="008D2DAE">
        <w:t>kůží na trh. Byl jsem požádán, abych uspořádal nedramatickou tiskovou konferenci, na níž bych vysvětlil důvody přerušení pařížských rozhovorů; jak mám udržet</w:t>
      </w:r>
      <w:r w:rsidR="00AE751F" w:rsidRPr="008D2DAE">
        <w:t xml:space="preserve"> v </w:t>
      </w:r>
      <w:r w:rsidRPr="008D2DAE">
        <w:t>mezích takovou dramatickou událost, mi bylo stejně málo jasné ve Washingtonu jako předtím</w:t>
      </w:r>
      <w:r w:rsidR="00AE751F" w:rsidRPr="008D2DAE">
        <w:t xml:space="preserve"> v </w:t>
      </w:r>
      <w:r w:rsidRPr="008D2DAE">
        <w:t>Paříži. Neměl jsem žádné námitky proti tomuto úkolu; ve skutečnosti jsem se nabídl, že se ho ujmu. Pokud by se však zvedla bouře nevole, pouze prezident ji mohl uklidnit</w:t>
      </w:r>
      <w:r w:rsidR="00AE751F" w:rsidRPr="008D2DAE">
        <w:t xml:space="preserve"> a </w:t>
      </w:r>
      <w:r w:rsidRPr="008D2DAE">
        <w:t>ukázat veřejnosti, kam směřujeme. Bylo správné, abych nesl tíhu útoku, protože předchozí úspěchy byly připisovány především mně,</w:t>
      </w:r>
      <w:r w:rsidR="00AE751F" w:rsidRPr="008D2DAE">
        <w:t xml:space="preserve"> a </w:t>
      </w:r>
      <w:r w:rsidRPr="008D2DAE">
        <w:t>pokud by se dostavily nějaké další, znovu by se to opakovalo. Rozhodl jsem se, že</w:t>
      </w:r>
      <w:r w:rsidR="00AE751F" w:rsidRPr="008D2DAE">
        <w:t xml:space="preserve"> v </w:t>
      </w:r>
      <w:r w:rsidRPr="008D2DAE">
        <w:t>případě definitivního kolapsu rozhovorů složím funkci</w:t>
      </w:r>
      <w:r w:rsidR="00AE751F" w:rsidRPr="008D2DAE">
        <w:t xml:space="preserve"> a </w:t>
      </w:r>
      <w:r w:rsidRPr="008D2DAE">
        <w:t>převezmu plnou odpovědnost za neúspěch.</w:t>
      </w:r>
    </w:p>
    <w:p w:rsidR="00AE751F" w:rsidRPr="008D2DAE" w:rsidRDefault="000151F1" w:rsidP="00BF453C">
      <w:pPr>
        <w:pStyle w:val="Textodsazen"/>
      </w:pPr>
      <w:r w:rsidRPr="008D2DAE">
        <w:t>Bylo však jisté, že hlavní</w:t>
      </w:r>
      <w:r w:rsidR="00AE751F" w:rsidRPr="008D2DAE">
        <w:t xml:space="preserve"> a </w:t>
      </w:r>
      <w:r w:rsidRPr="008D2DAE">
        <w:t>bezprostřední nutností bude uklidnit veřejnost</w:t>
      </w:r>
      <w:r w:rsidR="00AE751F" w:rsidRPr="008D2DAE">
        <w:t xml:space="preserve"> a </w:t>
      </w:r>
      <w:r w:rsidRPr="008D2DAE">
        <w:t>zachránit sebedůvěru národa poté, co propukne vřava kvůli Nixonovu rozhodnutí. Nixon vysvětluje, že se snažil neohrozit jednání; když mlčel, vyvolal tím dojem, že naše akce nemají charakter ultimáta,</w:t>
      </w:r>
      <w:r w:rsidR="00AE751F" w:rsidRPr="008D2DAE">
        <w:t xml:space="preserve"> a </w:t>
      </w:r>
      <w:r w:rsidRPr="008D2DAE">
        <w:t>umožnil tak Hanoji vrátit se</w:t>
      </w:r>
      <w:r w:rsidR="00AE751F" w:rsidRPr="008D2DAE">
        <w:t xml:space="preserve"> k </w:t>
      </w:r>
      <w:r w:rsidRPr="008D2DAE">
        <w:t>jednacímu stolu, aniž by ztratila tvář.</w:t>
      </w:r>
      <w:r w:rsidR="002D77D3" w:rsidRPr="008D2DAE">
        <w:rPr>
          <w:rStyle w:val="sloodkazu-konecoddlu"/>
        </w:rPr>
        <w:t>(</w:t>
      </w:r>
      <w:r w:rsidR="00505F0C" w:rsidRPr="008D2DAE">
        <w:rPr>
          <w:rStyle w:val="sloodkazu-konecoddlu"/>
        </w:rPr>
        <w:t>11</w:t>
      </w:r>
      <w:r w:rsidR="002D77D3" w:rsidRPr="008D2DAE">
        <w:rPr>
          <w:rStyle w:val="sloodkazu-konecoddlu"/>
        </w:rPr>
        <w:t>)</w:t>
      </w:r>
      <w:r w:rsidRPr="008D2DAE">
        <w:t xml:space="preserve"> To bylo opravdu jeho cílem, ale pouze částečně; myslím si, že existovaly další, složitější důvody. Nixon byl stále</w:t>
      </w:r>
      <w:r w:rsidR="00AE751F" w:rsidRPr="008D2DAE">
        <w:t xml:space="preserve"> v </w:t>
      </w:r>
      <w:r w:rsidRPr="008D2DAE">
        <w:t>téže nepřístupné</w:t>
      </w:r>
      <w:r w:rsidR="00AE751F" w:rsidRPr="008D2DAE">
        <w:t xml:space="preserve"> a </w:t>
      </w:r>
      <w:r w:rsidRPr="008D2DAE">
        <w:t>nepřátelské náladě, která se ho zmocnila po jeho triumfu ve volbách. Nesmírně se vzpíral představě, že bude muset znovu čelit psychickému utrpení spojenému</w:t>
      </w:r>
      <w:r w:rsidR="00AE751F" w:rsidRPr="008D2DAE">
        <w:t xml:space="preserve"> s </w:t>
      </w:r>
      <w:r w:rsidRPr="008D2DAE">
        <w:t>pokračující válkou,</w:t>
      </w:r>
      <w:r w:rsidR="00AE751F" w:rsidRPr="008D2DAE">
        <w:t xml:space="preserve"> a </w:t>
      </w:r>
      <w:r w:rsidRPr="008D2DAE">
        <w:t>to hned na začátku svého dalšího funkčního období. Měl mnohem větší pochybností</w:t>
      </w:r>
      <w:r w:rsidR="00AE751F" w:rsidRPr="008D2DAE">
        <w:t xml:space="preserve"> o </w:t>
      </w:r>
      <w:r w:rsidRPr="008D2DAE">
        <w:t>možností úspěchu než já; opakovaně se mi svěřil se svými obavami.</w:t>
      </w:r>
      <w:r w:rsidR="00AE751F" w:rsidRPr="008D2DAE">
        <w:t xml:space="preserve"> A v </w:t>
      </w:r>
      <w:r w:rsidRPr="008D2DAE">
        <w:t>hloubi duše byl připraven vzdát se</w:t>
      </w:r>
      <w:r w:rsidR="00AE751F" w:rsidRPr="008D2DAE">
        <w:t xml:space="preserve"> a </w:t>
      </w:r>
      <w:r w:rsidRPr="008D2DAE">
        <w:t>vrátit se</w:t>
      </w:r>
      <w:r w:rsidR="00AE751F" w:rsidRPr="008D2DAE">
        <w:t xml:space="preserve"> k </w:t>
      </w:r>
      <w:r w:rsidRPr="008D2DAE">
        <w:t>říjnovému konceptu dohody. Nechtěl být spojován</w:t>
      </w:r>
      <w:r w:rsidR="00AE751F" w:rsidRPr="008D2DAE">
        <w:t xml:space="preserve"> s </w:t>
      </w:r>
      <w:r w:rsidRPr="008D2DAE">
        <w:t>programem jednání, který by byl</w:t>
      </w:r>
      <w:r w:rsidR="00AE751F" w:rsidRPr="008D2DAE">
        <w:t xml:space="preserve"> v </w:t>
      </w:r>
      <w:r w:rsidRPr="008D2DAE">
        <w:t>rozporu</w:t>
      </w:r>
      <w:r w:rsidR="00AE751F" w:rsidRPr="008D2DAE">
        <w:t xml:space="preserve"> s </w:t>
      </w:r>
      <w:r w:rsidRPr="008D2DAE">
        <w:t xml:space="preserve">tímto textem. Nálety bombardérů </w:t>
      </w:r>
      <w:r w:rsidR="00AE751F" w:rsidRPr="008D2DAE">
        <w:t>B-5</w:t>
      </w:r>
      <w:r w:rsidRPr="008D2DAE">
        <w:t>2 byly</w:t>
      </w:r>
      <w:r w:rsidR="00AE751F" w:rsidRPr="008D2DAE">
        <w:t xml:space="preserve"> v </w:t>
      </w:r>
      <w:r w:rsidRPr="008D2DAE">
        <w:t xml:space="preserve">jistém smyslu </w:t>
      </w:r>
      <w:r w:rsidRPr="008D2DAE">
        <w:rPr>
          <w:i/>
        </w:rPr>
        <w:t xml:space="preserve">jeho </w:t>
      </w:r>
      <w:r w:rsidRPr="008D2DAE">
        <w:t>poslední kartou, na kterou sázel vše, stejně jako Hanoj předtím</w:t>
      </w:r>
      <w:r w:rsidR="00AE751F" w:rsidRPr="008D2DAE">
        <w:t xml:space="preserve"> v </w:t>
      </w:r>
      <w:r w:rsidRPr="008D2DAE">
        <w:t xml:space="preserve">březnu na svou ofenzivu. Pokud by vynesla úspěch, pomohla by; jestliže ne, demonstroval by </w:t>
      </w:r>
      <w:r w:rsidRPr="008D2DAE">
        <w:lastRenderedPageBreak/>
        <w:t>alespoň pravici, že udělal všechno, co mohl. Na mých vztazích</w:t>
      </w:r>
      <w:r w:rsidR="00AE751F" w:rsidRPr="008D2DAE">
        <w:t xml:space="preserve"> s </w:t>
      </w:r>
      <w:r w:rsidRPr="008D2DAE">
        <w:t>Nixonem během toho období bylo paradoxní, že dával přednost tvrdším vojenským opatřením, ale měkčímu postoji při jednáních, zatímco můj přístup byl spíše opačný. Já jsem byl pro to, abychom na rozhovorech zaujali tvrdší stanovisko</w:t>
      </w:r>
      <w:r w:rsidR="00AE751F" w:rsidRPr="008D2DAE">
        <w:t xml:space="preserve"> a </w:t>
      </w:r>
      <w:r w:rsidRPr="008D2DAE">
        <w:t>přinejmenším zpočátku sledovali pružnější vojenskou taktiku (byť musím opakovat, že jakmile jsem si vše promyslel, souhlasil jsem</w:t>
      </w:r>
      <w:r w:rsidR="00AE751F" w:rsidRPr="008D2DAE">
        <w:t xml:space="preserve"> s </w:t>
      </w:r>
      <w:r w:rsidRPr="008D2DAE">
        <w:t xml:space="preserve">nasazením bombardérů </w:t>
      </w:r>
      <w:r w:rsidR="00AE751F" w:rsidRPr="008D2DAE">
        <w:t>B-5</w:t>
      </w:r>
      <w:r w:rsidRPr="008D2DAE">
        <w:t>2).</w:t>
      </w:r>
    </w:p>
    <w:p w:rsidR="00AE751F" w:rsidRPr="008D2DAE" w:rsidRDefault="000151F1" w:rsidP="00BF453C">
      <w:pPr>
        <w:pStyle w:val="Textodsazen"/>
      </w:pPr>
      <w:r w:rsidRPr="008D2DAE">
        <w:t>Chování Severovietnamců</w:t>
      </w:r>
      <w:r w:rsidR="00CC0999" w:rsidRPr="008D2DAE">
        <w:t xml:space="preserve"> na jed</w:t>
      </w:r>
      <w:r w:rsidRPr="008D2DAE">
        <w:t>náních expertů, která pokračovala</w:t>
      </w:r>
      <w:r w:rsidR="00AE751F" w:rsidRPr="008D2DAE">
        <w:t xml:space="preserve"> v </w:t>
      </w:r>
      <w:r w:rsidRPr="008D2DAE">
        <w:t>Paříži, nás každým dnem mohutně utvrzovalo</w:t>
      </w:r>
      <w:r w:rsidR="00AE751F" w:rsidRPr="008D2DAE">
        <w:t xml:space="preserve"> v </w:t>
      </w:r>
      <w:r w:rsidRPr="008D2DAE">
        <w:t>tom, že musíme sáhnout</w:t>
      </w:r>
      <w:r w:rsidR="00AE751F" w:rsidRPr="008D2DAE">
        <w:t xml:space="preserve"> k </w:t>
      </w:r>
      <w:r w:rsidRPr="008D2DAE">
        <w:t>vojenským opatřením. Sullivan zůstal na místě, aby jednal</w:t>
      </w:r>
      <w:r w:rsidR="00AE751F" w:rsidRPr="008D2DAE">
        <w:t xml:space="preserve"> o </w:t>
      </w:r>
      <w:r w:rsidRPr="008D2DAE">
        <w:t>protokolu týkajícím se propuštění zajatců, který byl pro nás jedním</w:t>
      </w:r>
      <w:r w:rsidR="00AE751F" w:rsidRPr="008D2DAE">
        <w:t xml:space="preserve"> z </w:t>
      </w:r>
      <w:r w:rsidRPr="008D2DAE">
        <w:t>nejdůležitějších. Severovietnamci 14. prosince zdržovali; vietnamský text předložili příliš pozdě, než aby</w:t>
      </w:r>
      <w:r w:rsidR="00AE751F" w:rsidRPr="008D2DAE">
        <w:t xml:space="preserve"> o </w:t>
      </w:r>
      <w:r w:rsidRPr="008D2DAE">
        <w:t>něm byl toho dne ještě čas jednat. Drželi se schématu</w:t>
      </w:r>
      <w:r w:rsidR="00AE751F" w:rsidRPr="008D2DAE">
        <w:t xml:space="preserve"> z </w:t>
      </w:r>
      <w:r w:rsidRPr="008D2DAE">
        <w:t>dřívějších sezení: vraceli do protokolů problematické klauzule, které byly</w:t>
      </w:r>
      <w:r w:rsidR="00AE751F" w:rsidRPr="008D2DAE">
        <w:t xml:space="preserve"> s </w:t>
      </w:r>
      <w:r w:rsidRPr="008D2DAE">
        <w:t>Le Duc Thovým souhlasem odstraněny ze základní dohody. Tak se opět objevil požadavek, aby byli propuštěni jihovietnamští civilní</w:t>
      </w:r>
      <w:r w:rsidR="00E662BF" w:rsidRPr="008D2DAE">
        <w:t xml:space="preserve"> </w:t>
      </w:r>
      <w:r w:rsidRPr="008D2DAE">
        <w:t xml:space="preserve">vězni, ačkoli se ho Le Duc Tho přinejmenším při třech předchozích příležitostech vzdal; naposledy to bylo před pěti dny. Sullivan sarkasticky hlásil: </w:t>
      </w:r>
      <w:r w:rsidR="00AE751F" w:rsidRPr="008D2DAE">
        <w:t>„</w:t>
      </w:r>
      <w:r w:rsidRPr="008D2DAE">
        <w:t>Očekáváme, že dostaneme anglický text této hrůzy, až se zítra sejdeme</w:t>
      </w:r>
      <w:r w:rsidR="00AE751F" w:rsidRPr="008D2DAE">
        <w:t xml:space="preserve"> v </w:t>
      </w:r>
      <w:r w:rsidRPr="008D2DAE">
        <w:t>Gif,</w:t>
      </w:r>
      <w:r w:rsidR="00AE751F" w:rsidRPr="008D2DAE">
        <w:t xml:space="preserve"> a </w:t>
      </w:r>
      <w:r w:rsidRPr="008D2DAE">
        <w:t>okamžitě ho předáme prostřednictvím tohoto kanálu.</w:t>
      </w:r>
      <w:r w:rsidR="00AE751F" w:rsidRPr="008D2DAE">
        <w:t xml:space="preserve"> V </w:t>
      </w:r>
      <w:r w:rsidRPr="008D2DAE">
        <w:t>Gif vyvineme velké úsilí</w:t>
      </w:r>
      <w:r w:rsidR="00AE751F" w:rsidRPr="008D2DAE">
        <w:t>“</w:t>
      </w:r>
      <w:r w:rsidRPr="008D2DAE">
        <w:t xml:space="preserve"> (fráze, kterou</w:t>
      </w:r>
      <w:r w:rsidR="00AE751F" w:rsidRPr="008D2DAE">
        <w:t xml:space="preserve"> s </w:t>
      </w:r>
      <w:r w:rsidRPr="008D2DAE">
        <w:t>oblibou používal Tho).</w:t>
      </w:r>
    </w:p>
    <w:p w:rsidR="00AE751F" w:rsidRPr="008D2DAE" w:rsidRDefault="000151F1" w:rsidP="00BF453C">
      <w:pPr>
        <w:pStyle w:val="Textodsazen"/>
      </w:pPr>
      <w:r w:rsidRPr="008D2DAE">
        <w:t>Sullivan se potom vrátil do Washingtonu</w:t>
      </w:r>
      <w:r w:rsidR="00AE751F" w:rsidRPr="008D2DAE">
        <w:t xml:space="preserve"> a </w:t>
      </w:r>
      <w:r w:rsidRPr="008D2DAE">
        <w:t>velvyslanec William Porter, vedoucí naší delegace na oficiálních pařížských jednáních</w:t>
      </w:r>
      <w:r w:rsidR="00AE751F" w:rsidRPr="008D2DAE">
        <w:t xml:space="preserve"> o </w:t>
      </w:r>
      <w:r w:rsidRPr="008D2DAE">
        <w:t>míru ve Vietnamu, musel jednat</w:t>
      </w:r>
      <w:r w:rsidR="00AE751F" w:rsidRPr="008D2DAE">
        <w:t xml:space="preserve"> s </w:t>
      </w:r>
      <w:r w:rsidRPr="008D2DAE">
        <w:t>Xuan Thuyem</w:t>
      </w:r>
      <w:r w:rsidR="00AE751F" w:rsidRPr="008D2DAE">
        <w:t xml:space="preserve"> o </w:t>
      </w:r>
      <w:r w:rsidRPr="008D2DAE">
        <w:t>protokolech</w:t>
      </w:r>
      <w:r w:rsidR="00AE751F" w:rsidRPr="008D2DAE">
        <w:t xml:space="preserve"> i o </w:t>
      </w:r>
      <w:r w:rsidRPr="008D2DAE">
        <w:t>ujednáních. Sešli se 16. prosince</w:t>
      </w:r>
      <w:r w:rsidR="00AE751F" w:rsidRPr="008D2DAE">
        <w:t xml:space="preserve"> a </w:t>
      </w:r>
      <w:r w:rsidRPr="008D2DAE">
        <w:t>Xuan Thuy ukázal, že Le Duc Thovu aroganci lze ještě vylepšit. Vůbec se nesnažil dělat nějaké obstrukce, pokud jde</w:t>
      </w:r>
      <w:r w:rsidR="00AE751F" w:rsidRPr="008D2DAE">
        <w:t xml:space="preserve"> o </w:t>
      </w:r>
      <w:r w:rsidRPr="008D2DAE">
        <w:t>podstatu jednání, ale jednoduše odmítl diskutovat</w:t>
      </w:r>
      <w:r w:rsidR="00AE751F" w:rsidRPr="008D2DAE">
        <w:t xml:space="preserve"> o </w:t>
      </w:r>
      <w:r w:rsidRPr="008D2DAE">
        <w:t>jakémkoli dílčím tématu pod záminkou připomínající Hlavu 22, že nemůže jednat</w:t>
      </w:r>
      <w:r w:rsidR="00AE751F" w:rsidRPr="008D2DAE">
        <w:t xml:space="preserve"> o </w:t>
      </w:r>
      <w:r w:rsidRPr="008D2DAE">
        <w:t>žádném</w:t>
      </w:r>
      <w:r w:rsidR="00AE751F" w:rsidRPr="008D2DAE">
        <w:t xml:space="preserve"> z </w:t>
      </w:r>
      <w:r w:rsidRPr="008D2DAE">
        <w:t xml:space="preserve">nedořešených problémů, dokud se nebude zabývat všemi najednou. </w:t>
      </w:r>
      <w:r w:rsidR="00AE751F" w:rsidRPr="008D2DAE">
        <w:t>(A </w:t>
      </w:r>
      <w:r w:rsidRPr="008D2DAE">
        <w:rPr>
          <w:i/>
        </w:rPr>
        <w:t>všemi</w:t>
      </w:r>
      <w:r w:rsidRPr="008D2DAE">
        <w:t xml:space="preserve"> najednou se přirozeně mohl zabývat jen tehdy, pokud by se jimi zabýval po částech.) Porter popsal atmosféru jednání:</w:t>
      </w:r>
    </w:p>
    <w:p w:rsidR="00AE751F" w:rsidRPr="008D2DAE" w:rsidRDefault="00AE751F" w:rsidP="00BF453C">
      <w:pPr>
        <w:pStyle w:val="Textodsazen"/>
      </w:pPr>
    </w:p>
    <w:p w:rsidR="00AE751F" w:rsidRPr="008D2DAE" w:rsidRDefault="000151F1" w:rsidP="008A7D3D">
      <w:pPr>
        <w:pStyle w:val="Text-cittneodsazen"/>
      </w:pPr>
      <w:r w:rsidRPr="008D2DAE">
        <w:t>Jednali jsme</w:t>
      </w:r>
      <w:r w:rsidR="00AE751F" w:rsidRPr="008D2DAE">
        <w:t xml:space="preserve"> v </w:t>
      </w:r>
      <w:r w:rsidRPr="008D2DAE">
        <w:t>Neuilly od 15.30 do 18.15. Xuan Thuy zdržoval od začátku až do konce.</w:t>
      </w:r>
    </w:p>
    <w:p w:rsidR="00AE751F" w:rsidRPr="008D2DAE" w:rsidRDefault="000151F1" w:rsidP="008A7D3D">
      <w:pPr>
        <w:pStyle w:val="Text-cittodsazen"/>
      </w:pPr>
      <w:r w:rsidRPr="008D2DAE">
        <w:t>Navzdory skutečnosti, že jsme se včera dohodli na agendě, jejíž součástí byly za prvé ujednání</w:t>
      </w:r>
      <w:r w:rsidR="00AE751F" w:rsidRPr="008D2DAE">
        <w:t xml:space="preserve"> o </w:t>
      </w:r>
      <w:r w:rsidRPr="008D2DAE">
        <w:t>Laosu</w:t>
      </w:r>
      <w:r w:rsidR="00AE751F" w:rsidRPr="008D2DAE">
        <w:t xml:space="preserve"> a </w:t>
      </w:r>
      <w:r w:rsidRPr="008D2DAE">
        <w:t>Kambodži</w:t>
      </w:r>
      <w:r w:rsidR="00AE751F" w:rsidRPr="008D2DAE">
        <w:t xml:space="preserve"> a </w:t>
      </w:r>
      <w:r w:rsidRPr="008D2DAE">
        <w:t>za druhé protokol</w:t>
      </w:r>
      <w:r w:rsidR="00AE751F" w:rsidRPr="008D2DAE">
        <w:t xml:space="preserve"> o </w:t>
      </w:r>
      <w:r w:rsidRPr="008D2DAE">
        <w:t>ICCS, zaujal Xuan Thuy stanovisko, že není připraven diskutovat ani</w:t>
      </w:r>
      <w:r w:rsidR="00AE751F" w:rsidRPr="008D2DAE">
        <w:t xml:space="preserve"> o </w:t>
      </w:r>
      <w:r w:rsidRPr="008D2DAE">
        <w:t>jednom</w:t>
      </w:r>
      <w:r w:rsidR="00AE751F" w:rsidRPr="008D2DAE">
        <w:t xml:space="preserve"> z </w:t>
      </w:r>
      <w:r w:rsidRPr="008D2DAE">
        <w:t>těchto témat.</w:t>
      </w:r>
    </w:p>
    <w:p w:rsidR="00AE751F" w:rsidRPr="008D2DAE" w:rsidRDefault="000151F1" w:rsidP="008A7D3D">
      <w:pPr>
        <w:pStyle w:val="Text-cittodsazen"/>
      </w:pPr>
      <w:r w:rsidRPr="008D2DAE">
        <w:t>Předali jsme mu text našeho revidovaného ujednání</w:t>
      </w:r>
      <w:r w:rsidR="00AE751F" w:rsidRPr="008D2DAE">
        <w:t xml:space="preserve"> o </w:t>
      </w:r>
      <w:r w:rsidRPr="008D2DAE">
        <w:t>Laosu</w:t>
      </w:r>
      <w:r w:rsidR="00AE751F" w:rsidRPr="008D2DAE">
        <w:t xml:space="preserve"> a </w:t>
      </w:r>
      <w:r w:rsidRPr="008D2DAE">
        <w:t>Kambodži</w:t>
      </w:r>
      <w:r w:rsidR="00AE751F" w:rsidRPr="008D2DAE">
        <w:t xml:space="preserve"> a </w:t>
      </w:r>
      <w:r w:rsidRPr="008D2DAE">
        <w:t>požádali</w:t>
      </w:r>
      <w:r w:rsidR="00AE751F" w:rsidRPr="008D2DAE">
        <w:t xml:space="preserve"> o </w:t>
      </w:r>
      <w:r w:rsidRPr="008D2DAE">
        <w:t>jeho komentář</w:t>
      </w:r>
      <w:r w:rsidR="00AE751F" w:rsidRPr="008D2DAE">
        <w:t xml:space="preserve"> k </w:t>
      </w:r>
      <w:r w:rsidRPr="008D2DAE">
        <w:t>němu, jakož</w:t>
      </w:r>
      <w:r w:rsidR="00AE751F" w:rsidRPr="008D2DAE">
        <w:t xml:space="preserve"> i k </w:t>
      </w:r>
      <w:r w:rsidRPr="008D2DAE">
        <w:t>ujednání ó zastavení bojů</w:t>
      </w:r>
      <w:r w:rsidR="00AE751F" w:rsidRPr="008D2DAE">
        <w:t xml:space="preserve"> v </w:t>
      </w:r>
      <w:r w:rsidRPr="008D2DAE">
        <w:t>Kambodži, které jsme mu předali předtím. Xuan Thuy potvrdil převzetí obou textů, ale řekl, že nebude nic komentovat, dokud nebudou prodiskutována všechna ujednání.</w:t>
      </w:r>
    </w:p>
    <w:p w:rsidR="00AE751F" w:rsidRPr="008D2DAE" w:rsidRDefault="000151F1" w:rsidP="008A7D3D">
      <w:pPr>
        <w:pStyle w:val="Text-cittodsazen"/>
      </w:pPr>
      <w:r w:rsidRPr="008D2DAE">
        <w:t xml:space="preserve">Xuan Thuy se poté pustil do dlouhého výkladu toho, jak si Vietnamská </w:t>
      </w:r>
      <w:r w:rsidRPr="008D2DAE">
        <w:lastRenderedPageBreak/>
        <w:t>demokratická republika představuje kontrolu dodržování naší dohody</w:t>
      </w:r>
      <w:r w:rsidR="00AE751F" w:rsidRPr="008D2DAE">
        <w:t xml:space="preserve"> a </w:t>
      </w:r>
      <w:r w:rsidRPr="008D2DAE">
        <w:t>dohled nad ní,</w:t>
      </w:r>
      <w:r w:rsidR="00AE751F" w:rsidRPr="008D2DAE">
        <w:t xml:space="preserve"> z </w:t>
      </w:r>
      <w:r w:rsidRPr="008D2DAE">
        <w:t>něhož jasně vyplynulo, že dvoustranná komise má být nesmírně početná</w:t>
      </w:r>
      <w:r w:rsidR="00AE751F" w:rsidRPr="008D2DAE">
        <w:t xml:space="preserve"> a </w:t>
      </w:r>
      <w:r w:rsidRPr="008D2DAE">
        <w:t>všudypřítomná</w:t>
      </w:r>
      <w:r w:rsidR="00AE751F" w:rsidRPr="008D2DAE">
        <w:t xml:space="preserve"> a </w:t>
      </w:r>
      <w:r w:rsidRPr="008D2DAE">
        <w:t>ICCS naopak miniaturní</w:t>
      </w:r>
      <w:r w:rsidR="00AE751F" w:rsidRPr="008D2DAE">
        <w:t xml:space="preserve"> a </w:t>
      </w:r>
      <w:r w:rsidRPr="008D2DAE">
        <w:t>izolovaná</w:t>
      </w:r>
      <w:r w:rsidR="00A76BE3" w:rsidRPr="008D2DAE">
        <w:t>…</w:t>
      </w:r>
    </w:p>
    <w:p w:rsidR="00AE751F" w:rsidRPr="008D2DAE" w:rsidRDefault="000151F1" w:rsidP="008A7D3D">
      <w:pPr>
        <w:pStyle w:val="Text-cittodsazen"/>
      </w:pPr>
      <w:r w:rsidRPr="008D2DAE">
        <w:t>Když jednání skončilo, Xuan Thuy nepřesvědčivě poznamenal, že Vietnamské demokratická republika si přeje postupovat co nejrychleji. Tento komentář sloužil jen</w:t>
      </w:r>
      <w:r w:rsidR="00AE751F" w:rsidRPr="008D2DAE">
        <w:t xml:space="preserve"> k </w:t>
      </w:r>
      <w:r w:rsidRPr="008D2DAE">
        <w:t>tomu, aby zdůraznil skutečnost, že Severovietnamci na dnešním sezení totálně zdržovali</w:t>
      </w:r>
      <w:r w:rsidR="00AE751F" w:rsidRPr="008D2DAE">
        <w:t xml:space="preserve"> a </w:t>
      </w:r>
      <w:r w:rsidRPr="008D2DAE">
        <w:t>ukázali kléberovskou neústupnost [narážka na čtyři roky marných plenárních zasedání, která se konala</w:t>
      </w:r>
      <w:r w:rsidR="00AE751F" w:rsidRPr="008D2DAE">
        <w:t xml:space="preserve"> v </w:t>
      </w:r>
      <w:r w:rsidRPr="008D2DAE">
        <w:t xml:space="preserve">Mezinárodním </w:t>
      </w:r>
      <w:r w:rsidR="00492FF7" w:rsidRPr="008D2DAE">
        <w:t>konferenčním</w:t>
      </w:r>
      <w:r w:rsidRPr="008D2DAE">
        <w:t xml:space="preserve"> centru na Avenue Kléber].</w:t>
      </w:r>
    </w:p>
    <w:p w:rsidR="00AE751F" w:rsidRPr="008D2DAE" w:rsidRDefault="00AE751F" w:rsidP="00BF453C">
      <w:pPr>
        <w:pStyle w:val="Textodsazen"/>
      </w:pPr>
    </w:p>
    <w:p w:rsidR="00AE751F" w:rsidRPr="008D2DAE" w:rsidRDefault="000151F1" w:rsidP="00BF453C">
      <w:pPr>
        <w:pStyle w:val="Textodsazen"/>
      </w:pPr>
      <w:r w:rsidRPr="008D2DAE">
        <w:t>Taková byla situace, když jsem vstupoval 16. prosince</w:t>
      </w:r>
      <w:r w:rsidR="00AE751F" w:rsidRPr="008D2DAE">
        <w:t xml:space="preserve"> v </w:t>
      </w:r>
      <w:r w:rsidRPr="008D2DAE">
        <w:t>Bílém domě do sálu pro tiskové konference, abych vysvětlil, proč se jednání dostala do slepé uličky. Nixon mi dal detailní instrukce. Poslal mi 15.</w:t>
      </w:r>
      <w:r w:rsidR="00AE751F" w:rsidRPr="008D2DAE">
        <w:t xml:space="preserve"> a </w:t>
      </w:r>
      <w:r w:rsidRPr="008D2DAE">
        <w:t>16. prosince dvě osobní memoranda; první mělo pět stránek</w:t>
      </w:r>
      <w:r w:rsidR="00AE751F" w:rsidRPr="008D2DAE">
        <w:t xml:space="preserve"> a </w:t>
      </w:r>
      <w:r w:rsidRPr="008D2DAE">
        <w:t>druhé dvě stránky psané ob řádek.</w:t>
      </w:r>
      <w:r w:rsidR="00AE751F" w:rsidRPr="008D2DAE">
        <w:t xml:space="preserve"> V </w:t>
      </w:r>
      <w:r w:rsidRPr="008D2DAE">
        <w:t>zásadě mi sděloval, ať se raději nepokouším obhajovat svou tiskovou konferenci</w:t>
      </w:r>
      <w:r w:rsidR="00AE751F" w:rsidRPr="008D2DAE">
        <w:t xml:space="preserve"> z </w:t>
      </w:r>
      <w:r w:rsidRPr="008D2DAE">
        <w:t xml:space="preserve">26. října, na níž jsem pronesl větu, že </w:t>
      </w:r>
      <w:r w:rsidR="00AE751F" w:rsidRPr="008D2DAE">
        <w:t>„</w:t>
      </w:r>
      <w:r w:rsidRPr="008D2DAE">
        <w:t>mír je na dosah ruky</w:t>
      </w:r>
      <w:r w:rsidR="00AE751F" w:rsidRPr="008D2DAE">
        <w:t>“</w:t>
      </w:r>
      <w:r w:rsidRPr="008D2DAE">
        <w:t>; občas si neodpustil drobné rýpnutí,</w:t>
      </w:r>
      <w:r w:rsidR="00AE751F" w:rsidRPr="008D2DAE">
        <w:t xml:space="preserve"> z </w:t>
      </w:r>
      <w:r w:rsidRPr="008D2DAE">
        <w:t>něhož vyplývalo, že příčinu našich problémů spatřuje</w:t>
      </w:r>
      <w:r w:rsidR="00AE751F" w:rsidRPr="008D2DAE">
        <w:t xml:space="preserve"> v </w:t>
      </w:r>
      <w:r w:rsidRPr="008D2DAE">
        <w:t>tomto prohlášení. Radil mi, abych zdůraznil jeho důslednost, s</w:t>
      </w:r>
      <w:r w:rsidR="00E662BF" w:rsidRPr="008D2DAE">
        <w:t>e</w:t>
      </w:r>
      <w:r w:rsidRPr="008D2DAE">
        <w:t>beovládání, pevnost, trpělivost</w:t>
      </w:r>
      <w:r w:rsidR="00AE751F" w:rsidRPr="008D2DAE">
        <w:t xml:space="preserve"> a </w:t>
      </w:r>
      <w:r w:rsidRPr="008D2DAE">
        <w:t>předvídavost,</w:t>
      </w:r>
      <w:r w:rsidR="00AE751F" w:rsidRPr="008D2DAE">
        <w:t xml:space="preserve"> s </w:t>
      </w:r>
      <w:r w:rsidRPr="008D2DAE">
        <w:t>níž nás provádí tímto složitým obdobím, Později se objevila informace, že na své prosincové tiskové konferenci j</w:t>
      </w:r>
      <w:r w:rsidR="00E662BF" w:rsidRPr="008D2DAE">
        <w:t>se</w:t>
      </w:r>
      <w:r w:rsidRPr="008D2DAE">
        <w:t xml:space="preserve">m </w:t>
      </w:r>
      <w:r w:rsidR="00E662BF" w:rsidRPr="008D2DAE">
        <w:t>se</w:t>
      </w:r>
      <w:r w:rsidR="00AE751F" w:rsidRPr="008D2DAE">
        <w:t xml:space="preserve"> o </w:t>
      </w:r>
      <w:r w:rsidRPr="008D2DAE">
        <w:t xml:space="preserve">prezidentovi zmínil čtrnáctkrát, zatímco na </w:t>
      </w:r>
      <w:r w:rsidR="00E662BF" w:rsidRPr="008D2DAE">
        <w:t>ří</w:t>
      </w:r>
      <w:r w:rsidRPr="008D2DAE">
        <w:t>jnové jen třikrát.</w:t>
      </w:r>
      <w:r w:rsidR="002D77D3" w:rsidRPr="008D2DAE">
        <w:rPr>
          <w:rStyle w:val="sloodkazu-konecoddlu"/>
        </w:rPr>
        <w:t>(</w:t>
      </w:r>
      <w:r w:rsidRPr="008D2DAE">
        <w:rPr>
          <w:rStyle w:val="sloodkazu-konecoddlu"/>
        </w:rPr>
        <w:t>12</w:t>
      </w:r>
      <w:r w:rsidR="002D77D3" w:rsidRPr="008D2DAE">
        <w:rPr>
          <w:rStyle w:val="sloodkazu-konecoddlu"/>
        </w:rPr>
        <w:t>)</w:t>
      </w:r>
      <w:r w:rsidRPr="008D2DAE">
        <w:t xml:space="preserve"> Protože jsem věděl, že nějaký Haldemanův poskok to bude počítat, neměl jsem vzhledem</w:t>
      </w:r>
      <w:r w:rsidR="00AE751F" w:rsidRPr="008D2DAE">
        <w:t xml:space="preserve"> k </w:t>
      </w:r>
      <w:r w:rsidRPr="008D2DAE">
        <w:t>Nixonovým instrukcím příliš na výběr.</w:t>
      </w:r>
    </w:p>
    <w:p w:rsidR="00AE751F" w:rsidRPr="008D2DAE" w:rsidRDefault="000151F1" w:rsidP="00BF453C">
      <w:pPr>
        <w:pStyle w:val="Textodsazen"/>
      </w:pPr>
      <w:r w:rsidRPr="008D2DAE">
        <w:t xml:space="preserve">Cílem mé tiskové konference bylo, alespoň podle mého názoru, obvinit toho, kdo skutečně vinný byl </w:t>
      </w:r>
      <w:r w:rsidR="00A76BE3" w:rsidRPr="008D2DAE">
        <w:t>–</w:t>
      </w:r>
      <w:r w:rsidRPr="008D2DAE">
        <w:t xml:space="preserve"> tedy Hanoj </w:t>
      </w:r>
      <w:r w:rsidR="00A76BE3" w:rsidRPr="008D2DAE">
        <w:t>–</w:t>
      </w:r>
      <w:r w:rsidRPr="008D2DAE">
        <w:t>,</w:t>
      </w:r>
      <w:r w:rsidR="00AE751F" w:rsidRPr="008D2DAE">
        <w:t xml:space="preserve"> a </w:t>
      </w:r>
      <w:r w:rsidRPr="008D2DAE">
        <w:t>opět nenechat Saigon na pochybách, že jsme odhodláni uzavřít dohodu. Vysvětlil jsem celkem podrobně důvody, proč jednání zkrachovala,</w:t>
      </w:r>
      <w:r w:rsidR="00AE751F" w:rsidRPr="008D2DAE">
        <w:t xml:space="preserve"> a </w:t>
      </w:r>
      <w:r w:rsidRPr="008D2DAE">
        <w:t>zdůraznil, že Hanoj pocházela neustále</w:t>
      </w:r>
      <w:r w:rsidR="00AE751F" w:rsidRPr="008D2DAE">
        <w:t xml:space="preserve"> s </w:t>
      </w:r>
      <w:r w:rsidRPr="008D2DAE">
        <w:t xml:space="preserve">nějakými neopodstatněnými požadavky. </w:t>
      </w:r>
      <w:r w:rsidR="00AE751F" w:rsidRPr="008D2DAE">
        <w:t>„</w:t>
      </w:r>
      <w:r w:rsidRPr="008D2DAE">
        <w:t>Nikdo nás nedonutí</w:t>
      </w:r>
      <w:r w:rsidR="00AE751F" w:rsidRPr="008D2DAE">
        <w:t xml:space="preserve"> k </w:t>
      </w:r>
      <w:r w:rsidRPr="008D2DAE">
        <w:t>uzavření nějaké dohody vydíráním,</w:t>
      </w:r>
      <w:r w:rsidR="00AE751F" w:rsidRPr="008D2DAE">
        <w:t>“</w:t>
      </w:r>
      <w:r w:rsidRPr="008D2DAE">
        <w:t xml:space="preserve"> řekl jsem. </w:t>
      </w:r>
      <w:r w:rsidR="00AE751F" w:rsidRPr="008D2DAE">
        <w:t>„</w:t>
      </w:r>
      <w:r w:rsidRPr="008D2DAE">
        <w:t>Nikdo nás nenažene do nějaké dohody,</w:t>
      </w:r>
      <w:r w:rsidR="00AE751F" w:rsidRPr="008D2DAE">
        <w:t xml:space="preserve"> a </w:t>
      </w:r>
      <w:r w:rsidRPr="008D2DAE">
        <w:t>pokud to mohu říci, nikdo na nás nevymámí nějakou dohodu, dokud její podmínky nebudou správné.</w:t>
      </w:r>
      <w:r w:rsidR="00AE751F" w:rsidRPr="008D2DAE">
        <w:t>“</w:t>
      </w:r>
      <w:r w:rsidRPr="008D2DAE">
        <w:t xml:space="preserve"> Opět jsem měl dva hlavní posluchače </w:t>
      </w:r>
      <w:r w:rsidR="00A76BE3" w:rsidRPr="008D2DAE">
        <w:t>–</w:t>
      </w:r>
      <w:r w:rsidRPr="008D2DAE">
        <w:t xml:space="preserve"> Hanoj</w:t>
      </w:r>
      <w:r w:rsidR="00AE751F" w:rsidRPr="008D2DAE">
        <w:t xml:space="preserve"> a </w:t>
      </w:r>
      <w:r w:rsidRPr="008D2DAE">
        <w:t xml:space="preserve">Saigon </w:t>
      </w:r>
      <w:r w:rsidR="00A76BE3" w:rsidRPr="008D2DAE">
        <w:t>–</w:t>
      </w:r>
      <w:r w:rsidRPr="008D2DAE">
        <w:t>, ale také jsem věděl, že náš národ vkládá naději do překonání současné patové situace:</w:t>
      </w:r>
    </w:p>
    <w:p w:rsidR="00AE751F" w:rsidRPr="008D2DAE" w:rsidRDefault="00AE751F" w:rsidP="00BF453C">
      <w:pPr>
        <w:pStyle w:val="Textodsazen"/>
      </w:pPr>
    </w:p>
    <w:p w:rsidR="00AE751F" w:rsidRPr="008D2DAE" w:rsidRDefault="000151F1" w:rsidP="008A7D3D">
      <w:pPr>
        <w:pStyle w:val="Text-cittneodsazen"/>
      </w:pPr>
      <w:r w:rsidRPr="008D2DAE">
        <w:t>Nuže, jsme</w:t>
      </w:r>
      <w:r w:rsidR="00AE751F" w:rsidRPr="008D2DAE">
        <w:t xml:space="preserve"> v </w:t>
      </w:r>
      <w:r w:rsidRPr="008D2DAE">
        <w:t>postavení, kdy mír může být blízko, ale pro mír je nutné se rozhodnout.</w:t>
      </w:r>
      <w:r w:rsidRPr="008D2DAE">
        <w:rPr>
          <w:rStyle w:val="slopoznmkypodarou"/>
        </w:rPr>
        <w:footnoteReference w:id="119"/>
      </w:r>
      <w:r w:rsidRPr="008D2DAE">
        <w:t xml:space="preserve"> Proto chceme znovu zopakovat, jaký je náš základní postoj.</w:t>
      </w:r>
    </w:p>
    <w:p w:rsidR="00AE751F" w:rsidRPr="008D2DAE" w:rsidRDefault="000151F1" w:rsidP="008A7D3D">
      <w:pPr>
        <w:pStyle w:val="Text-cittodsazen"/>
      </w:pPr>
      <w:r w:rsidRPr="008D2DAE">
        <w:t>Pokud jde</w:t>
      </w:r>
      <w:r w:rsidR="00AE751F" w:rsidRPr="008D2DAE">
        <w:t xml:space="preserve"> o </w:t>
      </w:r>
      <w:r w:rsidRPr="008D2DAE">
        <w:t>Saigon, máme porozumění pro úzkost jeho národa</w:t>
      </w:r>
      <w:r w:rsidR="00AE751F" w:rsidRPr="008D2DAE">
        <w:t xml:space="preserve"> a </w:t>
      </w:r>
      <w:r w:rsidRPr="008D2DAE">
        <w:t>pro obavy jeho vlády. Pokud bychom však mohli dosáhnout dohody, kterou by prezident považoval za spravedlivou, přistoupíme na ni.</w:t>
      </w:r>
    </w:p>
    <w:p w:rsidR="00AE751F" w:rsidRPr="008D2DAE" w:rsidRDefault="000151F1" w:rsidP="008A7D3D">
      <w:pPr>
        <w:pStyle w:val="Text-cittodsazen"/>
      </w:pPr>
      <w:r w:rsidRPr="008D2DAE">
        <w:t>Pokud jde</w:t>
      </w:r>
      <w:r w:rsidR="00AE751F" w:rsidRPr="008D2DAE">
        <w:t xml:space="preserve"> o </w:t>
      </w:r>
      <w:r w:rsidRPr="008D2DAE">
        <w:t xml:space="preserve">Hanoj, náš základní cíl byl vyhlášen na tiskové konferenci 26. </w:t>
      </w:r>
      <w:r w:rsidR="00526404" w:rsidRPr="008D2DAE">
        <w:t>října</w:t>
      </w:r>
      <w:r w:rsidRPr="008D2DAE">
        <w:t xml:space="preserve">. Chceme konec války, který by nebyl jen pouhým příměřím. </w:t>
      </w:r>
      <w:r w:rsidRPr="008D2DAE">
        <w:lastRenderedPageBreak/>
        <w:t>Chceme přejít od bojů</w:t>
      </w:r>
      <w:r w:rsidR="00AE751F" w:rsidRPr="008D2DAE">
        <w:t xml:space="preserve"> k </w:t>
      </w:r>
      <w:r w:rsidRPr="008D2DAE">
        <w:t>normalizaci</w:t>
      </w:r>
      <w:r w:rsidR="00AE751F" w:rsidRPr="008D2DAE">
        <w:t xml:space="preserve"> a </w:t>
      </w:r>
      <w:r w:rsidRPr="008D2DAE">
        <w:t>od normalizace ke spolupráci. Nepřistoupíme však na dohodu, která by znamenala, že válka bude pokračovat dál, byť ve skryté formě,</w:t>
      </w:r>
      <w:r w:rsidR="00AE751F" w:rsidRPr="008D2DAE">
        <w:t xml:space="preserve"> a </w:t>
      </w:r>
      <w:r w:rsidRPr="008D2DAE">
        <w:t>jež by nepřímou cestou realizovala to, co nehodláme, jak jsme vždy říkali, tolerovat.</w:t>
      </w:r>
    </w:p>
    <w:p w:rsidR="00AE751F" w:rsidRPr="008D2DAE" w:rsidRDefault="000151F1" w:rsidP="008A7D3D">
      <w:pPr>
        <w:pStyle w:val="Text-cittodsazen"/>
      </w:pPr>
      <w:r w:rsidRPr="008D2DAE">
        <w:t>Vždy jsme upozorňovali, že spravedlivé řešení nemůže ani jedné straně dát všechno, co chce. Nepokračujeme ve válce, abychom získali pro naše spojence totální vítězství. Chceme jim poskytnout rozumnou příležitost stát se součástí nějaké politické struktury, ale také neuzavřeme dohodu, která by znamenala skryté vítězství pro druhou stranu</w:t>
      </w:r>
      <w:r w:rsidR="00A76BE3" w:rsidRPr="008D2DAE">
        <w:t>…</w:t>
      </w:r>
    </w:p>
    <w:p w:rsidR="00AE751F" w:rsidRPr="008D2DAE" w:rsidRDefault="000151F1" w:rsidP="008A7D3D">
      <w:pPr>
        <w:pStyle w:val="Text-cittodsazen"/>
      </w:pPr>
      <w:r w:rsidRPr="008D2DAE">
        <w:t>Nic, co jsem dělal od okamžiku, kdy jsem nastoupil do této funkce, ve mně nevzbudilo větší pocit, že jsem opatrovníkem velkých nadějí, než jednání, kterých jsem se nyní účastnil. Bylo někdy těžké pomyslet na naděje milionů lidí</w:t>
      </w:r>
      <w:r w:rsidR="00AE751F" w:rsidRPr="008D2DAE">
        <w:t xml:space="preserve"> a </w:t>
      </w:r>
      <w:r w:rsidRPr="008D2DAE">
        <w:t>vskutku také na naděje mnohých</w:t>
      </w:r>
      <w:r w:rsidR="00AE751F" w:rsidRPr="008D2DAE">
        <w:t xml:space="preserve"> z </w:t>
      </w:r>
      <w:r w:rsidRPr="008D2DAE">
        <w:t>vás, dámy</w:t>
      </w:r>
      <w:r w:rsidR="00AE751F" w:rsidRPr="008D2DAE">
        <w:t xml:space="preserve"> a </w:t>
      </w:r>
      <w:r w:rsidRPr="008D2DAE">
        <w:t>pánové, kteří jste stáli venku před dveřmi domů,</w:t>
      </w:r>
      <w:r w:rsidR="00AE751F" w:rsidRPr="008D2DAE">
        <w:t xml:space="preserve"> v </w:t>
      </w:r>
      <w:r w:rsidRPr="008D2DAE">
        <w:t>nichž probíhaly rozhovory,</w:t>
      </w:r>
      <w:r w:rsidR="00AE751F" w:rsidRPr="008D2DAE">
        <w:t xml:space="preserve"> v </w:t>
      </w:r>
      <w:r w:rsidRPr="008D2DAE">
        <w:t>přesvědčení, že dochází</w:t>
      </w:r>
      <w:r w:rsidR="00AE751F" w:rsidRPr="008D2DAE">
        <w:t xml:space="preserve"> k </w:t>
      </w:r>
      <w:r w:rsidRPr="008D2DAE">
        <w:t>významným událostem, zatímco uvnitř byl poslední tři dny bezdůvodně vytvářen jeden problém za druhým.</w:t>
      </w:r>
    </w:p>
    <w:p w:rsidR="00AE751F" w:rsidRPr="008D2DAE" w:rsidRDefault="000151F1" w:rsidP="008A7D3D">
      <w:pPr>
        <w:pStyle w:val="Text-cittodsazen"/>
      </w:pPr>
      <w:r w:rsidRPr="008D2DAE">
        <w:t>Hanoji tedy říkáme, že jsme připraveni pokračovat</w:t>
      </w:r>
      <w:r w:rsidR="00AE751F" w:rsidRPr="008D2DAE">
        <w:t xml:space="preserve"> v </w:t>
      </w:r>
      <w:r w:rsidRPr="008D2DAE">
        <w:t>duchu jednání, která začala</w:t>
      </w:r>
      <w:r w:rsidR="00AE751F" w:rsidRPr="008D2DAE">
        <w:t xml:space="preserve"> v </w:t>
      </w:r>
      <w:r w:rsidRPr="008D2DAE">
        <w:t>říjnu. Jsme připraveni dodržovat dohodu, jež zajistí bezpodmínečné propuštění všech Američanů</w:t>
      </w:r>
      <w:r w:rsidR="00AE751F" w:rsidRPr="008D2DAE">
        <w:t xml:space="preserve"> a </w:t>
      </w:r>
      <w:r w:rsidRPr="008D2DAE">
        <w:t>zajatců</w:t>
      </w:r>
      <w:r w:rsidR="00AE751F" w:rsidRPr="008D2DAE">
        <w:t xml:space="preserve"> z </w:t>
      </w:r>
      <w:r w:rsidRPr="008D2DAE">
        <w:t>řad našich spojenců, jež nebude vnucovat žádné politické podmínky ani jedné straně, jež vyústí</w:t>
      </w:r>
      <w:r w:rsidR="00AE751F" w:rsidRPr="008D2DAE">
        <w:t xml:space="preserve"> v </w:t>
      </w:r>
      <w:r w:rsidR="00E662BF" w:rsidRPr="008D2DAE">
        <w:t>příměří</w:t>
      </w:r>
      <w:r w:rsidRPr="008D2DAE">
        <w:t xml:space="preserve"> pod mezinárodním dohledem</w:t>
      </w:r>
      <w:r w:rsidR="00AE751F" w:rsidRPr="008D2DAE">
        <w:t xml:space="preserve"> a </w:t>
      </w:r>
      <w:r w:rsidRPr="008D2DAE">
        <w:t>ve stažení všech našich sil do šedesáti dnů. Je to dohoda, která je spravedlivá</w:t>
      </w:r>
      <w:r w:rsidR="00AE751F" w:rsidRPr="008D2DAE">
        <w:t xml:space="preserve"> k </w:t>
      </w:r>
      <w:r w:rsidRPr="008D2DAE">
        <w:t>oběma stranám</w:t>
      </w:r>
      <w:r w:rsidR="00AE751F" w:rsidRPr="008D2DAE">
        <w:t xml:space="preserve"> a </w:t>
      </w:r>
      <w:r w:rsidRPr="008D2DAE">
        <w:t>jež vyžaduje pouze rozhodnutí dodržovat podmínky, které již byly přijaty,</w:t>
      </w:r>
      <w:r w:rsidR="00AE751F" w:rsidRPr="008D2DAE">
        <w:t xml:space="preserve"> a </w:t>
      </w:r>
      <w:r w:rsidRPr="008D2DAE">
        <w:t>skončit</w:t>
      </w:r>
      <w:r w:rsidR="00AE751F" w:rsidRPr="008D2DAE">
        <w:t xml:space="preserve"> s </w:t>
      </w:r>
      <w:r w:rsidRPr="008D2DAE">
        <w:t>postupem, jenž se jen vysmívá nadějím lidstva.</w:t>
      </w:r>
    </w:p>
    <w:p w:rsidR="00AE751F" w:rsidRPr="008D2DAE" w:rsidRDefault="000151F1" w:rsidP="008A7D3D">
      <w:pPr>
        <w:pStyle w:val="Text-cittodsazen"/>
      </w:pPr>
      <w:r w:rsidRPr="008D2DAE">
        <w:t>Na tomto základě můžeme uzavřít mír, který ospravedlní naděje lidstva</w:t>
      </w:r>
      <w:r w:rsidR="00AE751F" w:rsidRPr="008D2DAE">
        <w:t xml:space="preserve"> a </w:t>
      </w:r>
      <w:r w:rsidRPr="008D2DAE">
        <w:t>dá pocit spravedlnosti všem účastníkům.</w:t>
      </w:r>
    </w:p>
    <w:p w:rsidR="00AE751F" w:rsidRPr="008D2DAE" w:rsidRDefault="00AE751F" w:rsidP="008A7D3D">
      <w:pPr>
        <w:pStyle w:val="Text-cittodsazen"/>
      </w:pPr>
    </w:p>
    <w:p w:rsidR="00AE751F" w:rsidRPr="008D2DAE" w:rsidRDefault="000151F1" w:rsidP="00BF453C">
      <w:pPr>
        <w:pStyle w:val="Textodsazen"/>
      </w:pPr>
      <w:r w:rsidRPr="008D2DAE">
        <w:t>První reakce médií byla uměřená</w:t>
      </w:r>
      <w:r w:rsidR="00AE751F" w:rsidRPr="008D2DAE">
        <w:t xml:space="preserve"> a </w:t>
      </w:r>
      <w:r w:rsidRPr="008D2DAE">
        <w:t>vyvážená,</w:t>
      </w:r>
      <w:r w:rsidR="00AE751F" w:rsidRPr="008D2DAE">
        <w:t xml:space="preserve"> i </w:t>
      </w:r>
      <w:r w:rsidRPr="008D2DAE">
        <w:t>kdy</w:t>
      </w:r>
      <w:r w:rsidR="0058414F" w:rsidRPr="008D2DAE">
        <w:t>ž</w:t>
      </w:r>
      <w:r w:rsidRPr="008D2DAE">
        <w:t xml:space="preserve"> ne otevřeně velkorysá. Jen málokdo opomněl připomenout mé dřívější prohlášení, že </w:t>
      </w:r>
      <w:r w:rsidR="00AE751F" w:rsidRPr="008D2DAE">
        <w:t>„</w:t>
      </w:r>
      <w:r w:rsidRPr="008D2DAE">
        <w:t>mír je na dosah ruky</w:t>
      </w:r>
      <w:r w:rsidR="00AE751F" w:rsidRPr="008D2DAE">
        <w:t>“</w:t>
      </w:r>
      <w:r w:rsidRPr="008D2DAE">
        <w:t>. Nyní si tisk mohl hrát</w:t>
      </w:r>
      <w:r w:rsidR="00AE751F" w:rsidRPr="008D2DAE">
        <w:t xml:space="preserve"> s </w:t>
      </w:r>
      <w:r w:rsidRPr="008D2DAE">
        <w:t xml:space="preserve">dalším slovem, </w:t>
      </w:r>
      <w:r w:rsidR="0058414F" w:rsidRPr="008D2DAE">
        <w:t>ř</w:t>
      </w:r>
      <w:r w:rsidRPr="008D2DAE">
        <w:t xml:space="preserve">ekl jsem, že pořádám tiskovou konferenci, abych se vyhnul </w:t>
      </w:r>
      <w:r w:rsidR="00AE751F" w:rsidRPr="008D2DAE">
        <w:t>„</w:t>
      </w:r>
      <w:r w:rsidRPr="008D2DAE">
        <w:t>šarádě</w:t>
      </w:r>
      <w:r w:rsidR="00AE751F" w:rsidRPr="008D2DAE">
        <w:t>“</w:t>
      </w:r>
      <w:r w:rsidRPr="008D2DAE">
        <w:t xml:space="preserve">. List </w:t>
      </w:r>
      <w:r w:rsidRPr="008D2DAE">
        <w:rPr>
          <w:i/>
        </w:rPr>
        <w:t>The Baltimore Sun</w:t>
      </w:r>
      <w:r w:rsidRPr="008D2DAE">
        <w:t xml:space="preserve"> dal 18. prosince svému úvodníku titulek </w:t>
      </w:r>
      <w:r w:rsidR="00AE751F" w:rsidRPr="008D2DAE">
        <w:t>„</w:t>
      </w:r>
      <w:r w:rsidRPr="008D2DAE">
        <w:t>Konec vietnamské</w:t>
      </w:r>
      <w:r w:rsidR="00A76BE3" w:rsidRPr="008D2DAE">
        <w:t xml:space="preserve"> </w:t>
      </w:r>
      <w:r w:rsidR="00AE751F" w:rsidRPr="008D2DAE">
        <w:t>‚</w:t>
      </w:r>
      <w:r w:rsidR="00A76BE3" w:rsidRPr="008D2DAE">
        <w:t>š</w:t>
      </w:r>
      <w:r w:rsidRPr="008D2DAE">
        <w:t>arády</w:t>
      </w:r>
      <w:r w:rsidR="00AE751F" w:rsidRPr="008D2DAE">
        <w:t>‘“</w:t>
      </w:r>
      <w:r w:rsidRPr="008D2DAE">
        <w:t xml:space="preserve">; deník </w:t>
      </w:r>
      <w:r w:rsidRPr="008D2DAE">
        <w:rPr>
          <w:i/>
        </w:rPr>
        <w:t xml:space="preserve">The Washington Post </w:t>
      </w:r>
      <w:r w:rsidRPr="008D2DAE">
        <w:t>(</w:t>
      </w:r>
      <w:r w:rsidR="00AE751F" w:rsidRPr="008D2DAE">
        <w:t>„</w:t>
      </w:r>
      <w:r w:rsidRPr="008D2DAE">
        <w:t>Velká mírová šaráda</w:t>
      </w:r>
      <w:r w:rsidR="00AE751F" w:rsidRPr="008D2DAE">
        <w:t>“</w:t>
      </w:r>
      <w:r w:rsidRPr="008D2DAE">
        <w:t>, 19. prosince) dospěl</w:t>
      </w:r>
      <w:r w:rsidR="00AE751F" w:rsidRPr="008D2DAE">
        <w:t xml:space="preserve"> k </w:t>
      </w:r>
      <w:r w:rsidRPr="008D2DAE">
        <w:t xml:space="preserve">závěru, že Severovietnamci dali administrativě </w:t>
      </w:r>
      <w:r w:rsidR="00AE751F" w:rsidRPr="008D2DAE">
        <w:t>„</w:t>
      </w:r>
      <w:r w:rsidRPr="008D2DAE">
        <w:t>minimálně pořádně zabrat</w:t>
      </w:r>
      <w:r w:rsidR="00AE751F" w:rsidRPr="008D2DAE">
        <w:t>“</w:t>
      </w:r>
      <w:r w:rsidRPr="008D2DAE">
        <w:t xml:space="preserve">. List </w:t>
      </w:r>
      <w:r w:rsidRPr="008D2DAE">
        <w:rPr>
          <w:i/>
        </w:rPr>
        <w:t>The New York Times</w:t>
      </w:r>
      <w:r w:rsidR="00AE751F" w:rsidRPr="008D2DAE">
        <w:t xml:space="preserve"> z </w:t>
      </w:r>
      <w:r w:rsidRPr="008D2DAE">
        <w:t>téhož dne mluvil jasněji</w:t>
      </w:r>
      <w:r w:rsidR="00AE751F" w:rsidRPr="008D2DAE">
        <w:t xml:space="preserve"> a </w:t>
      </w:r>
      <w:r w:rsidRPr="008D2DAE">
        <w:t xml:space="preserve">titulek jeho úvodníku zněl: </w:t>
      </w:r>
      <w:r w:rsidR="00AE751F" w:rsidRPr="008D2DAE">
        <w:t>„</w:t>
      </w:r>
      <w:r w:rsidRPr="008D2DAE">
        <w:t>Podvod nebo naivita?</w:t>
      </w:r>
      <w:r w:rsidR="00AE751F" w:rsidRPr="008D2DAE">
        <w:t>“</w:t>
      </w:r>
      <w:r w:rsidRPr="008D2DAE">
        <w:t xml:space="preserve"> Vcelku se deník přikláněl spíše</w:t>
      </w:r>
      <w:r w:rsidR="00AE751F" w:rsidRPr="008D2DAE">
        <w:t xml:space="preserve"> k </w:t>
      </w:r>
      <w:r w:rsidRPr="008D2DAE">
        <w:t>názoru, že cílem administrativy bylo to první.</w:t>
      </w:r>
    </w:p>
    <w:p w:rsidR="00AE751F" w:rsidRPr="008D2DAE" w:rsidRDefault="000151F1" w:rsidP="00BF453C">
      <w:pPr>
        <w:pStyle w:val="Textodsazen"/>
      </w:pPr>
      <w:r w:rsidRPr="008D2DAE">
        <w:t>Žádný</w:t>
      </w:r>
      <w:r w:rsidR="00AE751F" w:rsidRPr="008D2DAE">
        <w:t xml:space="preserve"> z </w:t>
      </w:r>
      <w:r w:rsidRPr="008D2DAE">
        <w:t>těchto učených komentátorů však ani</w:t>
      </w:r>
      <w:r w:rsidR="00AE751F" w:rsidRPr="008D2DAE">
        <w:t xml:space="preserve"> v </w:t>
      </w:r>
      <w:r w:rsidRPr="008D2DAE">
        <w:t>nejmenším neposkytl jakýkoli návod, co by Spojené státy měly dělat</w:t>
      </w:r>
      <w:r w:rsidR="00AE751F" w:rsidRPr="008D2DAE">
        <w:t xml:space="preserve"> v </w:t>
      </w:r>
      <w:r w:rsidRPr="008D2DAE">
        <w:t>současné patové situaci, nebo jak jsme měli reagovat na severovietnamskou nabídku</w:t>
      </w:r>
      <w:r w:rsidR="00AE751F" w:rsidRPr="008D2DAE">
        <w:t xml:space="preserve"> z </w:t>
      </w:r>
      <w:r w:rsidRPr="008D2DAE">
        <w:t xml:space="preserve">8. října. Byl patrný zjevně rozporuplný přístup. Čtrnáctého prosince, když se ještě zdálo, že nastává nějaký pokrok, byť klopotný, kritizoval deník </w:t>
      </w:r>
      <w:r w:rsidRPr="008D2DAE">
        <w:rPr>
          <w:i/>
        </w:rPr>
        <w:t>The New York Times</w:t>
      </w:r>
      <w:r w:rsidR="00AE751F" w:rsidRPr="008D2DAE">
        <w:t xml:space="preserve"> v </w:t>
      </w:r>
      <w:r w:rsidRPr="008D2DAE">
        <w:t>článku</w:t>
      </w:r>
      <w:r w:rsidR="00AE751F" w:rsidRPr="008D2DAE">
        <w:t xml:space="preserve"> s </w:t>
      </w:r>
      <w:r w:rsidRPr="008D2DAE">
        <w:t xml:space="preserve">titulkem </w:t>
      </w:r>
      <w:r w:rsidR="00AE751F" w:rsidRPr="008D2DAE">
        <w:t>„</w:t>
      </w:r>
      <w:r w:rsidRPr="008D2DAE">
        <w:t>Kdo co vyhrává</w:t>
      </w:r>
      <w:r w:rsidR="00AE751F" w:rsidRPr="008D2DAE">
        <w:t>“</w:t>
      </w:r>
      <w:r w:rsidRPr="008D2DAE">
        <w:t xml:space="preserve"> Bílý dům za jeho neochotu připustit, že navrhovaná dohoda </w:t>
      </w:r>
      <w:r w:rsidR="00AE751F" w:rsidRPr="008D2DAE">
        <w:t>„</w:t>
      </w:r>
      <w:r w:rsidRPr="008D2DAE">
        <w:t>nebezpečně oslabí postavení Saigonu</w:t>
      </w:r>
      <w:r w:rsidR="00AE751F" w:rsidRPr="008D2DAE">
        <w:t>“</w:t>
      </w:r>
      <w:r w:rsidRPr="008D2DAE">
        <w:t xml:space="preserve">. (Její podmínky </w:t>
      </w:r>
      <w:r w:rsidRPr="008D2DAE">
        <w:lastRenderedPageBreak/>
        <w:t>byly samozřejmě mnohem příznivější než koaliční vláda</w:t>
      </w:r>
      <w:r w:rsidR="00AE751F" w:rsidRPr="008D2DAE">
        <w:t xml:space="preserve"> a </w:t>
      </w:r>
      <w:r w:rsidRPr="008D2DAE">
        <w:t>jednostranné stažení, po nichž list volal celé roky.) Jakmile bylo jasné, že se rozhovory dostaly do slepé uličky, začali všichni kritici zpívat znovu svou starou písničku: Spojeným státům zbývá jediný legitimní válečný cíl,</w:t>
      </w:r>
      <w:r w:rsidR="00AE751F" w:rsidRPr="008D2DAE">
        <w:t xml:space="preserve"> a </w:t>
      </w:r>
      <w:r w:rsidRPr="008D2DAE">
        <w:t>to dostat domů naše zajatce. Jen málokdo nesouhlasil</w:t>
      </w:r>
      <w:r w:rsidR="00AE751F" w:rsidRPr="008D2DAE">
        <w:t xml:space="preserve"> s </w:t>
      </w:r>
      <w:r w:rsidRPr="008D2DAE">
        <w:t>tímto tvrzením nebo se ptal, co zbude</w:t>
      </w:r>
      <w:r w:rsidR="00AE751F" w:rsidRPr="008D2DAE">
        <w:t xml:space="preserve"> z </w:t>
      </w:r>
      <w:r w:rsidRPr="008D2DAE">
        <w:t>důvěry těch, kdo na nás závisejí, jestliže jednoduše opustíme svého spojence jen proto, aby se mohli vrátit naši zajatci.</w:t>
      </w:r>
      <w:r w:rsidR="00AE751F" w:rsidRPr="008D2DAE">
        <w:t xml:space="preserve"> A </w:t>
      </w:r>
      <w:r w:rsidRPr="008D2DAE">
        <w:t>jestliže jsme byli připraveni trvat na nijakých podmínkách, jež by se nerovnaly tomu, že se jen vytratíme se svými zajatci</w:t>
      </w:r>
      <w:r w:rsidR="00AE751F" w:rsidRPr="008D2DAE">
        <w:t xml:space="preserve"> a </w:t>
      </w:r>
      <w:r w:rsidRPr="008D2DAE">
        <w:t>národy Indočíny pak ponecháme na milost</w:t>
      </w:r>
      <w:r w:rsidR="00AE751F" w:rsidRPr="008D2DAE">
        <w:t xml:space="preserve"> a </w:t>
      </w:r>
      <w:r w:rsidRPr="008D2DAE">
        <w:t>nemilost severovietnamským invazním armádám, co jiného jsme mohli dělat než sledovat strategii, kterou nařídil Nixon? Zase jsme byli zpátky</w:t>
      </w:r>
      <w:r w:rsidR="00AE751F" w:rsidRPr="008D2DAE">
        <w:t xml:space="preserve"> a </w:t>
      </w:r>
      <w:r w:rsidRPr="008D2DAE">
        <w:t>věčného problému: Existovaly bez ohledu na předcházející tvrzení nějaké minimální podmínky, které by definovaly naši čest?</w:t>
      </w:r>
    </w:p>
    <w:p w:rsidR="00AE751F" w:rsidRPr="008D2DAE" w:rsidRDefault="000151F1" w:rsidP="00BF453C">
      <w:pPr>
        <w:pStyle w:val="Textodsazen"/>
      </w:pPr>
      <w:r w:rsidRPr="008D2DAE">
        <w:t>Všechny otázky jako tato rychle odsunul do pozadí narůstající hněv vyvolaný nálety, jež začaly 18. prosince, trvaly dvanáct dní</w:t>
      </w:r>
      <w:r w:rsidR="00AE751F" w:rsidRPr="008D2DAE">
        <w:t xml:space="preserve"> a </w:t>
      </w:r>
      <w:r w:rsidRPr="008D2DAE">
        <w:t xml:space="preserve">do historie vešly pod názvem </w:t>
      </w:r>
      <w:r w:rsidR="00AE751F" w:rsidRPr="008D2DAE">
        <w:t>„</w:t>
      </w:r>
      <w:r w:rsidRPr="008D2DAE">
        <w:t>vánoční bombardování</w:t>
      </w:r>
      <w:r w:rsidR="00AE751F" w:rsidRPr="008D2DAE">
        <w:t>“</w:t>
      </w:r>
      <w:r w:rsidRPr="008D2DAE">
        <w:t xml:space="preserve">. Deník </w:t>
      </w:r>
      <w:r w:rsidRPr="008D2DAE">
        <w:rPr>
          <w:i/>
        </w:rPr>
        <w:t>The Christian Science Monitor</w:t>
      </w:r>
      <w:r w:rsidRPr="008D2DAE">
        <w:t xml:space="preserve"> vyjádřil 20. prosince všeobecný názor, že bomby nezafungovaly předtím, tudíž nemohou přinést nějaký výsledek nyní (pochybná premisa,</w:t>
      </w:r>
      <w:r w:rsidR="00AE751F" w:rsidRPr="008D2DAE">
        <w:t xml:space="preserve"> z </w:t>
      </w:r>
      <w:r w:rsidRPr="008D2DAE">
        <w:t xml:space="preserve">níž Hanoj rozhodně nevycházela). Deník </w:t>
      </w:r>
      <w:r w:rsidRPr="008D2DAE">
        <w:rPr>
          <w:i/>
        </w:rPr>
        <w:t>The St. Louis Pos</w:t>
      </w:r>
      <w:r w:rsidR="00AE751F" w:rsidRPr="008D2DAE">
        <w:rPr>
          <w:i/>
        </w:rPr>
        <w:t>t-D</w:t>
      </w:r>
      <w:r w:rsidRPr="008D2DAE">
        <w:rPr>
          <w:i/>
        </w:rPr>
        <w:t>ispatch</w:t>
      </w:r>
      <w:r w:rsidRPr="008D2DAE">
        <w:t xml:space="preserve"> nás 19. prosince vyzval, abychom se zbavili </w:t>
      </w:r>
      <w:r w:rsidR="00AE751F" w:rsidRPr="008D2DAE">
        <w:t>„</w:t>
      </w:r>
      <w:r w:rsidRPr="008D2DAE">
        <w:t>opovrženíhodného</w:t>
      </w:r>
      <w:r w:rsidR="00AE751F" w:rsidRPr="008D2DAE">
        <w:t>“</w:t>
      </w:r>
      <w:r w:rsidRPr="008D2DAE">
        <w:t xml:space="preserve"> jihovietnamského prezidenta Thieua,</w:t>
      </w:r>
      <w:r w:rsidR="00AE751F" w:rsidRPr="008D2DAE">
        <w:t xml:space="preserve"> a </w:t>
      </w:r>
      <w:r w:rsidRPr="008D2DAE">
        <w:t>Kongres nabádal</w:t>
      </w:r>
      <w:r w:rsidR="00AE751F" w:rsidRPr="008D2DAE">
        <w:t xml:space="preserve"> k </w:t>
      </w:r>
      <w:r w:rsidRPr="008D2DAE">
        <w:t>tomu, aby nám zákonem nařídil ukončit válku.</w:t>
      </w:r>
    </w:p>
    <w:p w:rsidR="00AE751F" w:rsidRPr="008D2DAE" w:rsidRDefault="000151F1" w:rsidP="00BF453C">
      <w:pPr>
        <w:pStyle w:val="Textodsazen"/>
      </w:pPr>
      <w:r w:rsidRPr="008D2DAE">
        <w:t>Morální rozhořčení narůstalo každým dnem. Tvrzením, že Spojené státy záměrně masakrují civilisty ve zbytečné vojenské operaci, jejímž cílem je pouze vyvolat hrůzu, se nikdo nepostavil.</w:t>
      </w:r>
      <w:r w:rsidR="00AE751F" w:rsidRPr="008D2DAE">
        <w:t xml:space="preserve"> Z </w:t>
      </w:r>
      <w:r w:rsidRPr="008D2DAE">
        <w:t xml:space="preserve">některých titulků úvodníků lze vyčíst, co se dělo: </w:t>
      </w:r>
      <w:r w:rsidR="00AE751F" w:rsidRPr="008D2DAE">
        <w:t>„</w:t>
      </w:r>
      <w:r w:rsidRPr="008D2DAE">
        <w:t>Nové běsnění ve Vietnamu</w:t>
      </w:r>
      <w:r w:rsidR="00AE751F" w:rsidRPr="008D2DAE">
        <w:t>“</w:t>
      </w:r>
      <w:r w:rsidRPr="008D2DAE">
        <w:t xml:space="preserve"> (</w:t>
      </w:r>
      <w:r w:rsidRPr="008D2DAE">
        <w:rPr>
          <w:i/>
        </w:rPr>
        <w:t>The St. Louis Pos</w:t>
      </w:r>
      <w:r w:rsidR="00AE751F" w:rsidRPr="008D2DAE">
        <w:rPr>
          <w:i/>
        </w:rPr>
        <w:t>t-D</w:t>
      </w:r>
      <w:r w:rsidRPr="008D2DAE">
        <w:rPr>
          <w:i/>
        </w:rPr>
        <w:t>ispatch,</w:t>
      </w:r>
      <w:r w:rsidRPr="008D2DAE">
        <w:t xml:space="preserve"> 19. prosince), </w:t>
      </w:r>
      <w:r w:rsidR="00AE751F" w:rsidRPr="008D2DAE">
        <w:t>„</w:t>
      </w:r>
      <w:r w:rsidRPr="008D2DAE">
        <w:t>Příval smrti pokračuje</w:t>
      </w:r>
      <w:r w:rsidR="00AE751F" w:rsidRPr="008D2DAE">
        <w:t>“</w:t>
      </w:r>
      <w:r w:rsidRPr="008D2DAE">
        <w:t xml:space="preserve"> (</w:t>
      </w:r>
      <w:r w:rsidRPr="008D2DAE">
        <w:rPr>
          <w:i/>
        </w:rPr>
        <w:t>The Boston Globe,</w:t>
      </w:r>
      <w:r w:rsidRPr="008D2DAE">
        <w:t xml:space="preserve"> 20. prosince), </w:t>
      </w:r>
      <w:r w:rsidR="00AE751F" w:rsidRPr="008D2DAE">
        <w:t>„</w:t>
      </w:r>
      <w:r w:rsidRPr="008D2DAE">
        <w:t>Tohle že ukončí válku?</w:t>
      </w:r>
      <w:r w:rsidR="00AE751F" w:rsidRPr="008D2DAE">
        <w:t>“</w:t>
      </w:r>
      <w:r w:rsidRPr="008D2DAE">
        <w:t xml:space="preserve"> (</w:t>
      </w:r>
      <w:r w:rsidRPr="008D2DAE">
        <w:rPr>
          <w:i/>
        </w:rPr>
        <w:t>The Chicago Daily News, 22.</w:t>
      </w:r>
      <w:r w:rsidRPr="008D2DAE">
        <w:t xml:space="preserve"> prosince), </w:t>
      </w:r>
      <w:r w:rsidR="00AE751F" w:rsidRPr="008D2DAE">
        <w:t>„</w:t>
      </w:r>
      <w:r w:rsidRPr="008D2DAE">
        <w:t>Teror</w:t>
      </w:r>
      <w:r w:rsidR="00AE751F" w:rsidRPr="008D2DAE">
        <w:t xml:space="preserve"> z </w:t>
      </w:r>
      <w:r w:rsidRPr="008D2DAE">
        <w:t>nebes</w:t>
      </w:r>
      <w:r w:rsidR="00AE751F" w:rsidRPr="008D2DAE">
        <w:t>“</w:t>
      </w:r>
      <w:r w:rsidRPr="008D2DAE">
        <w:t xml:space="preserve"> (</w:t>
      </w:r>
      <w:r w:rsidRPr="008D2DAE">
        <w:rPr>
          <w:i/>
        </w:rPr>
        <w:t>The New York Times,</w:t>
      </w:r>
      <w:r w:rsidRPr="008D2DAE">
        <w:t xml:space="preserve"> 22. prosince), </w:t>
      </w:r>
      <w:r w:rsidR="00AE751F" w:rsidRPr="008D2DAE">
        <w:t>„</w:t>
      </w:r>
      <w:r w:rsidRPr="008D2DAE">
        <w:t>Hanba na zemi</w:t>
      </w:r>
      <w:r w:rsidR="00AE751F" w:rsidRPr="008D2DAE">
        <w:t>“</w:t>
      </w:r>
      <w:r w:rsidRPr="008D2DAE">
        <w:t xml:space="preserve"> (Tom Wicker, </w:t>
      </w:r>
      <w:r w:rsidRPr="008D2DAE">
        <w:rPr>
          <w:i/>
        </w:rPr>
        <w:t>The New York Times,</w:t>
      </w:r>
      <w:r w:rsidRPr="008D2DAE">
        <w:t xml:space="preserve"> 26. prosince), </w:t>
      </w:r>
      <w:r w:rsidR="00AE751F" w:rsidRPr="008D2DAE">
        <w:t>„</w:t>
      </w:r>
      <w:r w:rsidRPr="008D2DAE">
        <w:t>Teroristické bombardování ve jménu míru</w:t>
      </w:r>
      <w:r w:rsidR="00AE751F" w:rsidRPr="008D2DAE">
        <w:t>“</w:t>
      </w:r>
      <w:r w:rsidRPr="008D2DAE">
        <w:t xml:space="preserve"> </w:t>
      </w:r>
      <w:r w:rsidRPr="008D2DAE">
        <w:rPr>
          <w:i/>
        </w:rPr>
        <w:t>(The Washington Post,</w:t>
      </w:r>
      <w:r w:rsidRPr="008D2DAE">
        <w:t xml:space="preserve"> 28. prosince), </w:t>
      </w:r>
      <w:r w:rsidR="00AE751F" w:rsidRPr="008D2DAE">
        <w:t>„</w:t>
      </w:r>
      <w:r w:rsidRPr="008D2DAE">
        <w:t>Nevýslovná hrůza</w:t>
      </w:r>
      <w:r w:rsidR="00AE751F" w:rsidRPr="008D2DAE">
        <w:t>“</w:t>
      </w:r>
      <w:r w:rsidRPr="008D2DAE">
        <w:t xml:space="preserve"> </w:t>
      </w:r>
      <w:r w:rsidRPr="008D2DAE">
        <w:rPr>
          <w:i/>
        </w:rPr>
        <w:t>(The New York Post,</w:t>
      </w:r>
      <w:r w:rsidRPr="008D2DAE">
        <w:t xml:space="preserve"> 28. prosince), </w:t>
      </w:r>
      <w:r w:rsidR="00AE751F" w:rsidRPr="008D2DAE">
        <w:t>„</w:t>
      </w:r>
      <w:r w:rsidRPr="008D2DAE">
        <w:t>Nezdůvodnitelné</w:t>
      </w:r>
      <w:r w:rsidR="00AE751F" w:rsidRPr="008D2DAE">
        <w:t>“</w:t>
      </w:r>
      <w:r w:rsidRPr="008D2DAE">
        <w:t xml:space="preserve"> </w:t>
      </w:r>
      <w:r w:rsidRPr="008D2DAE">
        <w:rPr>
          <w:i/>
        </w:rPr>
        <w:t xml:space="preserve">(The </w:t>
      </w:r>
      <w:r w:rsidR="00E662BF" w:rsidRPr="008D2DAE">
        <w:rPr>
          <w:i/>
        </w:rPr>
        <w:t>Lo</w:t>
      </w:r>
      <w:r w:rsidRPr="008D2DAE">
        <w:rPr>
          <w:i/>
        </w:rPr>
        <w:t>s Angeles Times,</w:t>
      </w:r>
      <w:r w:rsidRPr="008D2DAE">
        <w:t xml:space="preserve"> 28. prosince). To je jen malá ukázka. Já jsem dostával</w:t>
      </w:r>
      <w:r w:rsidR="00E662BF" w:rsidRPr="008D2DAE">
        <w:t xml:space="preserve"> </w:t>
      </w:r>
      <w:r w:rsidRPr="008D2DAE">
        <w:t>neuvěřitelně zuřivé dopisy od dřívějších přátel, od rozlícených občanů. (Nikdo</w:t>
      </w:r>
      <w:r w:rsidR="00AE751F" w:rsidRPr="008D2DAE">
        <w:t xml:space="preserve"> z </w:t>
      </w:r>
      <w:r w:rsidRPr="008D2DAE">
        <w:t>nich mi nenapsal</w:t>
      </w:r>
      <w:r w:rsidR="00AE751F" w:rsidRPr="008D2DAE">
        <w:t xml:space="preserve"> v </w:t>
      </w:r>
      <w:r w:rsidRPr="008D2DAE">
        <w:t>lednu, když jsme dosáhli dohody.) Byli jsme bezohledně obviňováni</w:t>
      </w:r>
      <w:r w:rsidR="00AE751F" w:rsidRPr="008D2DAE">
        <w:t xml:space="preserve"> z </w:t>
      </w:r>
      <w:r w:rsidRPr="008D2DAE">
        <w:t>amorálnosti</w:t>
      </w:r>
      <w:r w:rsidR="00AE751F" w:rsidRPr="008D2DAE">
        <w:t xml:space="preserve"> a </w:t>
      </w:r>
      <w:r w:rsidRPr="008D2DAE">
        <w:t xml:space="preserve">podvodu; další oblíbené adjektivum bylo </w:t>
      </w:r>
      <w:r w:rsidR="00AE751F" w:rsidRPr="008D2DAE">
        <w:t>„</w:t>
      </w:r>
      <w:r w:rsidRPr="008D2DAE">
        <w:t>barbarský</w:t>
      </w:r>
      <w:r w:rsidR="00AE751F" w:rsidRPr="008D2DAE">
        <w:t>“</w:t>
      </w:r>
      <w:r w:rsidRPr="008D2DAE">
        <w:t>. Zdálo se, že všichni berou za předem dané, že Severní Vietnam je bez viny</w:t>
      </w:r>
      <w:r w:rsidR="00AE751F" w:rsidRPr="008D2DAE">
        <w:t xml:space="preserve"> a </w:t>
      </w:r>
      <w:r w:rsidRPr="008D2DAE">
        <w:t>že my jsme se rozhodli zahájit vyhlazovací válku.</w:t>
      </w:r>
    </w:p>
    <w:p w:rsidR="00AE751F" w:rsidRPr="008D2DAE" w:rsidRDefault="000151F1" w:rsidP="00BF453C">
      <w:pPr>
        <w:pStyle w:val="Textodsazen"/>
      </w:pPr>
      <w:r w:rsidRPr="008D2DAE">
        <w:t>Členové Kongresu nás také kritizovali,</w:t>
      </w:r>
      <w:r w:rsidR="00AE751F" w:rsidRPr="008D2DAE">
        <w:t xml:space="preserve"> i </w:t>
      </w:r>
      <w:r w:rsidRPr="008D2DAE">
        <w:t xml:space="preserve">když umírněněji. Senátor Muskie označil bombardování za </w:t>
      </w:r>
      <w:r w:rsidR="00AE751F" w:rsidRPr="008D2DAE">
        <w:t>„</w:t>
      </w:r>
      <w:r w:rsidRPr="008D2DAE">
        <w:t>katastrofu</w:t>
      </w:r>
      <w:r w:rsidR="00AE751F" w:rsidRPr="008D2DAE">
        <w:t>“ a </w:t>
      </w:r>
      <w:r w:rsidRPr="008D2DAE">
        <w:t xml:space="preserve">prohlásil, že bude </w:t>
      </w:r>
      <w:r w:rsidR="00AE751F" w:rsidRPr="008D2DAE">
        <w:t>„</w:t>
      </w:r>
      <w:r w:rsidRPr="008D2DAE">
        <w:t>požadovat vysvětlení</w:t>
      </w:r>
      <w:r w:rsidR="00AE751F" w:rsidRPr="008D2DAE">
        <w:t>“</w:t>
      </w:r>
      <w:r w:rsidRPr="008D2DAE">
        <w:t>. Senátor Javits hrozil zablokováním fondů</w:t>
      </w:r>
      <w:r w:rsidR="00AE751F" w:rsidRPr="008D2DAE">
        <w:t xml:space="preserve"> a </w:t>
      </w:r>
      <w:r w:rsidRPr="008D2DAE">
        <w:t xml:space="preserve">varoval, že Bílý dům si bude moci volně počínat už jen několik týdnů; senátor Saxbe naznačil, že Nixon zřejmě </w:t>
      </w:r>
      <w:r w:rsidR="00AE751F" w:rsidRPr="008D2DAE">
        <w:t>„</w:t>
      </w:r>
      <w:r w:rsidRPr="008D2DAE">
        <w:t>přestal na chvíli myslet</w:t>
      </w:r>
      <w:r w:rsidR="00AE751F" w:rsidRPr="008D2DAE">
        <w:t>“</w:t>
      </w:r>
      <w:r w:rsidRPr="008D2DAE">
        <w:t>. Vůdce většiny</w:t>
      </w:r>
      <w:r w:rsidR="00AE751F" w:rsidRPr="008D2DAE">
        <w:t xml:space="preserve"> v </w:t>
      </w:r>
      <w:r w:rsidRPr="008D2DAE">
        <w:t xml:space="preserve">Senátě Mansfield označil bombardování za </w:t>
      </w:r>
      <w:r w:rsidR="00AE751F" w:rsidRPr="008D2DAE">
        <w:t>„</w:t>
      </w:r>
      <w:r w:rsidRPr="008D2DAE">
        <w:t>středověkou</w:t>
      </w:r>
      <w:r w:rsidR="00AE751F" w:rsidRPr="008D2DAE">
        <w:t>“</w:t>
      </w:r>
      <w:r w:rsidRPr="008D2DAE">
        <w:t xml:space="preserve"> taktiku</w:t>
      </w:r>
      <w:r w:rsidR="00AE751F" w:rsidRPr="008D2DAE">
        <w:t xml:space="preserve"> a </w:t>
      </w:r>
      <w:r w:rsidRPr="008D2DAE">
        <w:t>slíbil, že předloží zákon,</w:t>
      </w:r>
      <w:r w:rsidR="00AE751F" w:rsidRPr="008D2DAE">
        <w:t xml:space="preserve"> </w:t>
      </w:r>
      <w:r w:rsidR="00AE751F" w:rsidRPr="008D2DAE">
        <w:lastRenderedPageBreak/>
        <w:t>v </w:t>
      </w:r>
      <w:r w:rsidRPr="008D2DAE">
        <w:t xml:space="preserve">němž by bylo stanoveno datum konce války. Člen Sněmovny reprezentantů Lester Wolff vyjadřoval stejný názor. </w:t>
      </w:r>
      <w:r w:rsidR="00AE751F" w:rsidRPr="008D2DAE">
        <w:t>„</w:t>
      </w:r>
      <w:r w:rsidRPr="008D2DAE">
        <w:t>Monstrózní ukrutnost,</w:t>
      </w:r>
      <w:r w:rsidR="00AE751F" w:rsidRPr="008D2DAE">
        <w:t>“</w:t>
      </w:r>
      <w:r w:rsidRPr="008D2DAE">
        <w:t xml:space="preserve"> prohlásil jeho kolega Don Riegle. Senátor Kennedy řekl: </w:t>
      </w:r>
      <w:r w:rsidR="00AE751F" w:rsidRPr="008D2DAE">
        <w:t>„</w:t>
      </w:r>
      <w:r w:rsidRPr="008D2DAE">
        <w:t>Tohle by mělo pobouřit svědomí všech Američanů.</w:t>
      </w:r>
      <w:r w:rsidR="00AE751F" w:rsidRPr="008D2DAE">
        <w:t>“</w:t>
      </w:r>
      <w:r w:rsidRPr="008D2DAE">
        <w:t xml:space="preserve"> Jerry Gordon, koordinátor organizace </w:t>
      </w:r>
      <w:r w:rsidRPr="008D2DAE">
        <w:rPr>
          <w:i/>
        </w:rPr>
        <w:t>National Peace Action Coalition</w:t>
      </w:r>
      <w:r w:rsidRPr="008D2DAE">
        <w:t xml:space="preserve">, řekl na tiskové konferenci: </w:t>
      </w:r>
      <w:r w:rsidR="00AE751F" w:rsidRPr="008D2DAE">
        <w:t>„</w:t>
      </w:r>
      <w:r w:rsidRPr="008D2DAE">
        <w:t>Americkému národu se znovu lhalo. Místo míru na dosah ruky je tu větší válka. Místo toho, aby masakry ve Vietnamu skončily, je tu jejich eskalace.</w:t>
      </w:r>
      <w:r w:rsidR="00AE751F" w:rsidRPr="008D2DAE">
        <w:t>“</w:t>
      </w:r>
      <w:r w:rsidR="002D77D3" w:rsidRPr="008D2DAE">
        <w:rPr>
          <w:rStyle w:val="sloodkazu-konecoddlu"/>
        </w:rPr>
        <w:t>(</w:t>
      </w:r>
      <w:r w:rsidRPr="008D2DAE">
        <w:rPr>
          <w:rStyle w:val="sloodkazu-konecoddlu"/>
        </w:rPr>
        <w:t>13</w:t>
      </w:r>
      <w:r w:rsidR="002D77D3" w:rsidRPr="008D2DAE">
        <w:rPr>
          <w:rStyle w:val="sloodkazu-konecoddlu"/>
        </w:rPr>
        <w:t>)</w:t>
      </w:r>
      <w:r w:rsidRPr="008D2DAE">
        <w:t xml:space="preserve"> Už nebylo žádných pochyb, že Kongres rychle přistoupí</w:t>
      </w:r>
      <w:r w:rsidR="00AE751F" w:rsidRPr="008D2DAE">
        <w:t xml:space="preserve"> k </w:t>
      </w:r>
      <w:r w:rsidRPr="008D2DAE">
        <w:t>zastavení pomoci.</w:t>
      </w:r>
    </w:p>
    <w:p w:rsidR="00AE751F" w:rsidRPr="008D2DAE" w:rsidRDefault="000151F1" w:rsidP="00BF453C">
      <w:pPr>
        <w:pStyle w:val="Textodsazen"/>
      </w:pPr>
      <w:r w:rsidRPr="008D2DAE">
        <w:t>Kritika, jež se ozývala</w:t>
      </w:r>
      <w:r w:rsidR="00AE751F" w:rsidRPr="008D2DAE">
        <w:t xml:space="preserve"> v </w:t>
      </w:r>
      <w:r w:rsidRPr="008D2DAE">
        <w:t>zahraničí</w:t>
      </w:r>
      <w:r w:rsidR="00AE751F" w:rsidRPr="008D2DAE">
        <w:t xml:space="preserve"> a </w:t>
      </w:r>
      <w:r w:rsidRPr="008D2DAE">
        <w:t>jež vycházela ze stejných předpokladů, byla stejně silná. Švédská vláda nás přirovnala</w:t>
      </w:r>
      <w:r w:rsidR="00AE751F" w:rsidRPr="008D2DAE">
        <w:t xml:space="preserve"> k </w:t>
      </w:r>
      <w:r w:rsidRPr="008D2DAE">
        <w:t>nacistům (za druhé světové války byla samozřejmě neutrální). Vlády Dánska, Finska, Nizozemska</w:t>
      </w:r>
      <w:r w:rsidR="00AE751F" w:rsidRPr="008D2DAE">
        <w:t xml:space="preserve"> a </w:t>
      </w:r>
      <w:r w:rsidRPr="008D2DAE">
        <w:t>Belgie také kritizovaly údajné bombardování měst. Francouzský ministr zahraničí pronesl komentáře,</w:t>
      </w:r>
      <w:r w:rsidR="00AE751F" w:rsidRPr="008D2DAE">
        <w:t xml:space="preserve"> v </w:t>
      </w:r>
      <w:r w:rsidRPr="008D2DAE">
        <w:t>nichž nás nepřímo kritizoval. Nepodpořil nás ani jeden člen NATO,</w:t>
      </w:r>
      <w:r w:rsidR="00AE751F" w:rsidRPr="008D2DAE">
        <w:t xml:space="preserve"> a </w:t>
      </w:r>
      <w:r w:rsidRPr="008D2DAE">
        <w:t xml:space="preserve">dokonce se nenašel jediný, který by alespoň naznačil, že chápe naše hledisko </w:t>
      </w:r>
      <w:r w:rsidR="00A76BE3" w:rsidRPr="008D2DAE">
        <w:t>–</w:t>
      </w:r>
      <w:r w:rsidRPr="008D2DAE">
        <w:t xml:space="preserve"> to zvláště bolelo, uvážím</w:t>
      </w:r>
      <w:r w:rsidR="00AE751F" w:rsidRPr="008D2DAE">
        <w:t>e-l</w:t>
      </w:r>
      <w:r w:rsidRPr="008D2DAE">
        <w:t>i, že tyto země, pokud šlo</w:t>
      </w:r>
      <w:r w:rsidR="00AE751F" w:rsidRPr="008D2DAE">
        <w:t xml:space="preserve"> o </w:t>
      </w:r>
      <w:r w:rsidRPr="008D2DAE">
        <w:t>jejich vlastní obranu, trvaly na strategii, jejíž součástí byly masivní útoky na civilní cíle. Bylo zajímavé, že Peking</w:t>
      </w:r>
      <w:r w:rsidR="00AE751F" w:rsidRPr="008D2DAE">
        <w:t xml:space="preserve"> a </w:t>
      </w:r>
      <w:r w:rsidRPr="008D2DAE">
        <w:t>Moskva nás sice kritizovaly, ale mnohem uvážlivěji, protože zřejmě lépe věděly, jaké problémy máme</w:t>
      </w:r>
      <w:r w:rsidR="00AE751F" w:rsidRPr="008D2DAE">
        <w:t xml:space="preserve"> s </w:t>
      </w:r>
      <w:r w:rsidRPr="008D2DAE">
        <w:t>Hanojí. Čínské ministerstvo zahraničí</w:t>
      </w:r>
      <w:r w:rsidR="00AE751F" w:rsidRPr="008D2DAE">
        <w:t xml:space="preserve"> a </w:t>
      </w:r>
      <w:r w:rsidRPr="008D2DAE">
        <w:t xml:space="preserve">agentura Nová Čína nám lály za </w:t>
      </w:r>
      <w:r w:rsidR="00AE751F" w:rsidRPr="008D2DAE">
        <w:t>„</w:t>
      </w:r>
      <w:r w:rsidRPr="008D2DAE">
        <w:t>nový barbarský zločin</w:t>
      </w:r>
      <w:r w:rsidR="00AE751F" w:rsidRPr="008D2DAE">
        <w:t>“</w:t>
      </w:r>
      <w:r w:rsidRPr="008D2DAE">
        <w:t xml:space="preserve">, neboť bombardování přišlo právě ve chvíli, kdy </w:t>
      </w:r>
      <w:r w:rsidR="00AE751F" w:rsidRPr="008D2DAE">
        <w:t>„</w:t>
      </w:r>
      <w:r w:rsidRPr="008D2DAE">
        <w:t>rozhovory vstupovaly do své závěrečné fáze</w:t>
      </w:r>
      <w:r w:rsidR="00AE751F" w:rsidRPr="008D2DAE">
        <w:t>“</w:t>
      </w:r>
      <w:r w:rsidRPr="008D2DAE">
        <w:t xml:space="preserve"> </w:t>
      </w:r>
      <w:r w:rsidR="00A76BE3" w:rsidRPr="008D2DAE">
        <w:t>–</w:t>
      </w:r>
      <w:r w:rsidRPr="008D2DAE">
        <w:t xml:space="preserve"> což se vůbec nedalo srovnat</w:t>
      </w:r>
      <w:r w:rsidR="00AE751F" w:rsidRPr="008D2DAE">
        <w:t xml:space="preserve"> s </w:t>
      </w:r>
      <w:r w:rsidRPr="008D2DAE">
        <w:t>na Západě běžným tvrzením, že jednání byla podvod. Moskva také formálně odsoudila naše jednání, ale zdůraznila potřebu uzavřít dohodu. Pokud jsme četli</w:t>
      </w:r>
      <w:r w:rsidR="00AE751F" w:rsidRPr="008D2DAE">
        <w:t xml:space="preserve"> z </w:t>
      </w:r>
      <w:r w:rsidRPr="008D2DAE">
        <w:t>těchto náznaků dobře, Moskva</w:t>
      </w:r>
      <w:r w:rsidR="00AE751F" w:rsidRPr="008D2DAE">
        <w:t xml:space="preserve"> a </w:t>
      </w:r>
      <w:r w:rsidRPr="008D2DAE">
        <w:t>Peking říkaly Hanoji, že nebude moci využít našeho bombardování</w:t>
      </w:r>
      <w:r w:rsidR="00AE751F" w:rsidRPr="008D2DAE">
        <w:t xml:space="preserve"> k </w:t>
      </w:r>
      <w:r w:rsidRPr="008D2DAE">
        <w:t>tomu, aby si zajistila jejich podporu pro další, časově neomezené pokračování války. Hanoji její sponzoři říkali tiše, ale jednoznačně, že musí uzavřít dohodu.</w:t>
      </w:r>
      <w:r w:rsidR="00AE751F" w:rsidRPr="008D2DAE">
        <w:t xml:space="preserve"> A </w:t>
      </w:r>
      <w:r w:rsidRPr="008D2DAE">
        <w:t>země jako Thajsko</w:t>
      </w:r>
      <w:r w:rsidR="00AE751F" w:rsidRPr="008D2DAE">
        <w:t xml:space="preserve"> a </w:t>
      </w:r>
      <w:r w:rsidRPr="008D2DAE">
        <w:t>Jižní Korea, které měly</w:t>
      </w:r>
      <w:r w:rsidR="00AE751F" w:rsidRPr="008D2DAE">
        <w:t xml:space="preserve"> v </w:t>
      </w:r>
      <w:r w:rsidRPr="008D2DAE">
        <w:t>Jižním Vietnamu vlastní jednotky, aby nám pomohly</w:t>
      </w:r>
      <w:r w:rsidR="00AE751F" w:rsidRPr="008D2DAE">
        <w:t xml:space="preserve"> v </w:t>
      </w:r>
      <w:r w:rsidRPr="008D2DAE">
        <w:t>našem úsilí, nám aplaudovaly; ty, jimž hrozilo od komunistů největší nebezpečí, jako Indonésie</w:t>
      </w:r>
      <w:r w:rsidR="00AE751F" w:rsidRPr="008D2DAE">
        <w:t xml:space="preserve"> a </w:t>
      </w:r>
      <w:r w:rsidRPr="008D2DAE">
        <w:t xml:space="preserve">Malajsie, se veřejně proti naší akci nepostavily, ale neveřejně ji podpořily. Saigon byl samozřejmě potěšen; jeho oficiální mluvčí si nemohl odpustit dosti hrubou invektivu, že sled událostí mne dostal do </w:t>
      </w:r>
      <w:r w:rsidR="00AE751F" w:rsidRPr="008D2DAE">
        <w:t>„</w:t>
      </w:r>
      <w:r w:rsidRPr="008D2DAE">
        <w:t>složité situace</w:t>
      </w:r>
      <w:r w:rsidR="00AE751F" w:rsidRPr="008D2DAE">
        <w:t>“</w:t>
      </w:r>
      <w:r w:rsidRPr="008D2DAE">
        <w:t>.</w:t>
      </w:r>
    </w:p>
    <w:p w:rsidR="00AE751F" w:rsidRPr="008D2DAE" w:rsidRDefault="00AE751F" w:rsidP="00BF453C">
      <w:pPr>
        <w:pStyle w:val="Textodsazen"/>
      </w:pPr>
      <w:r w:rsidRPr="008D2DAE">
        <w:t>„</w:t>
      </w:r>
      <w:r w:rsidR="000151F1" w:rsidRPr="008D2DAE">
        <w:t>Nevybíravé kobercové nálety na hustě osídlené oblasti</w:t>
      </w:r>
      <w:r w:rsidRPr="008D2DAE">
        <w:t>“</w:t>
      </w:r>
      <w:r w:rsidR="000151F1" w:rsidRPr="008D2DAE">
        <w:t>: tak znělo hlavní obvinění. Jakmile se tato fráze ujala mezi komentátory, začala žít vlastním životem. Fakta dokládala něco jiného. Odborník, který prověřoval důkazy, p</w:t>
      </w:r>
      <w:r w:rsidR="0058414F" w:rsidRPr="008D2DAE">
        <w:t>í</w:t>
      </w:r>
      <w:r w:rsidR="000151F1" w:rsidRPr="008D2DAE">
        <w:t>še:</w:t>
      </w:r>
    </w:p>
    <w:p w:rsidR="00AE751F" w:rsidRPr="008D2DAE" w:rsidRDefault="00AE751F" w:rsidP="00BF453C">
      <w:pPr>
        <w:pStyle w:val="Textodsazen"/>
      </w:pPr>
    </w:p>
    <w:p w:rsidR="00AE751F" w:rsidRPr="008D2DAE" w:rsidRDefault="000151F1" w:rsidP="008A7D3D">
      <w:pPr>
        <w:pStyle w:val="Text-cittneodsazen"/>
      </w:pPr>
      <w:r w:rsidRPr="008D2DAE">
        <w:t>Důkazy, jež byly</w:t>
      </w:r>
      <w:r w:rsidR="00AE751F" w:rsidRPr="008D2DAE">
        <w:t xml:space="preserve"> k </w:t>
      </w:r>
      <w:r w:rsidRPr="008D2DAE">
        <w:t>dispozici tehdy</w:t>
      </w:r>
      <w:r w:rsidR="00AE751F" w:rsidRPr="008D2DAE">
        <w:t xml:space="preserve"> a </w:t>
      </w:r>
      <w:r w:rsidRPr="008D2DAE">
        <w:t>které poskytly</w:t>
      </w:r>
      <w:r w:rsidR="00AE751F" w:rsidRPr="008D2DAE">
        <w:t xml:space="preserve"> i </w:t>
      </w:r>
      <w:r w:rsidRPr="008D2DAE">
        <w:t>pozdější zprávy</w:t>
      </w:r>
      <w:r w:rsidR="00AE751F" w:rsidRPr="008D2DAE">
        <w:t xml:space="preserve"> z </w:t>
      </w:r>
      <w:r w:rsidRPr="008D2DAE">
        <w:t>terénu, tato obvinění vyvracejí. Severovietnamci sami uváděli</w:t>
      </w:r>
      <w:r w:rsidR="00AE751F" w:rsidRPr="008D2DAE">
        <w:t xml:space="preserve"> v </w:t>
      </w:r>
      <w:r w:rsidRPr="008D2DAE">
        <w:t>té době 1300 až 1600 mrtvých. Třebaže Hanoj</w:t>
      </w:r>
      <w:r w:rsidR="00AE751F" w:rsidRPr="008D2DAE">
        <w:t xml:space="preserve"> i </w:t>
      </w:r>
      <w:r w:rsidRPr="008D2DAE">
        <w:t xml:space="preserve">Haiphong byly částečně evakuovány, takový počet </w:t>
      </w:r>
      <w:r w:rsidR="00492FF7" w:rsidRPr="008D2DAE">
        <w:t>obětí</w:t>
      </w:r>
      <w:r w:rsidRPr="008D2DAE">
        <w:t xml:space="preserve"> </w:t>
      </w:r>
      <w:r w:rsidR="00A76BE3" w:rsidRPr="008D2DAE">
        <w:t>–</w:t>
      </w:r>
      <w:r w:rsidRPr="008D2DAE">
        <w:t xml:space="preserve"> politováníhodný jako každá ztráta na lidských životech</w:t>
      </w:r>
      <w:r w:rsidR="00AE751F" w:rsidRPr="008D2DAE">
        <w:t xml:space="preserve"> v </w:t>
      </w:r>
      <w:r w:rsidRPr="008D2DAE">
        <w:t xml:space="preserve">řadách civilistů </w:t>
      </w:r>
      <w:r w:rsidR="00A76BE3" w:rsidRPr="008D2DAE">
        <w:t>–</w:t>
      </w:r>
      <w:r w:rsidRPr="008D2DAE">
        <w:t xml:space="preserve"> určit</w:t>
      </w:r>
      <w:r w:rsidR="00E662BF" w:rsidRPr="008D2DAE">
        <w:t>ě</w:t>
      </w:r>
      <w:r w:rsidRPr="008D2DAE">
        <w:t xml:space="preserve"> nenaznačuje teroristické bombardování. </w:t>
      </w:r>
      <w:r w:rsidR="00E662BF" w:rsidRPr="008D2DAE">
        <w:t>Ú</w:t>
      </w:r>
      <w:r w:rsidRPr="008D2DAE">
        <w:t xml:space="preserve">toky otevřeně zaměřené na podkopání morálky </w:t>
      </w:r>
      <w:r w:rsidRPr="008D2DAE">
        <w:lastRenderedPageBreak/>
        <w:t>obyvatelstva probíhaly během druhé světové války</w:t>
      </w:r>
      <w:r w:rsidR="00AE751F" w:rsidRPr="008D2DAE">
        <w:t xml:space="preserve"> a </w:t>
      </w:r>
      <w:r w:rsidRPr="008D2DAE">
        <w:t>jejich terčem byly Německo</w:t>
      </w:r>
      <w:r w:rsidR="00AE751F" w:rsidRPr="008D2DAE">
        <w:t xml:space="preserve"> a </w:t>
      </w:r>
      <w:r w:rsidRPr="008D2DAE">
        <w:t>Japonsko. Zahynuly při nich desítky tisíc osob. Podle jednoho východoněmeckého odhadu zahynulo</w:t>
      </w:r>
      <w:r w:rsidR="00AE751F" w:rsidRPr="008D2DAE">
        <w:t xml:space="preserve"> v </w:t>
      </w:r>
      <w:r w:rsidRPr="008D2DAE">
        <w:t>únoru roku 1945 při třech náletech na Drážďany 35 000 lidí; oficiální odhad ztrát při bombardování Tokia zápalnými pumami ve dnech 9.</w:t>
      </w:r>
      <w:r w:rsidR="00AE751F" w:rsidRPr="008D2DAE">
        <w:t xml:space="preserve"> a </w:t>
      </w:r>
      <w:r w:rsidRPr="008D2DAE">
        <w:t>10. března roku 1945 je 83 793 mrtvých</w:t>
      </w:r>
      <w:r w:rsidR="00AE751F" w:rsidRPr="008D2DAE">
        <w:t xml:space="preserve"> a </w:t>
      </w:r>
      <w:r w:rsidRPr="008D2DAE">
        <w:t xml:space="preserve">40 918 zraněných. </w:t>
      </w:r>
      <w:r w:rsidR="00AE751F" w:rsidRPr="008D2DAE">
        <w:t>„</w:t>
      </w:r>
      <w:r w:rsidRPr="008D2DAE">
        <w:t>Počet mrtvých</w:t>
      </w:r>
      <w:r w:rsidR="00AE751F" w:rsidRPr="008D2DAE">
        <w:t xml:space="preserve"> v </w:t>
      </w:r>
      <w:r w:rsidRPr="008D2DAE">
        <w:t>Hanoji,</w:t>
      </w:r>
      <w:r w:rsidR="00AE751F" w:rsidRPr="008D2DAE">
        <w:t>“</w:t>
      </w:r>
      <w:r w:rsidRPr="008D2DAE">
        <w:t xml:space="preserve"> napsal londýnský </w:t>
      </w:r>
      <w:r w:rsidRPr="008D2DAE">
        <w:rPr>
          <w:rStyle w:val="Slovo-kurzva"/>
          <w:sz w:val="19"/>
        </w:rPr>
        <w:t>The Economist</w:t>
      </w:r>
      <w:r w:rsidRPr="008D2DAE">
        <w:t xml:space="preserve">, </w:t>
      </w:r>
      <w:r w:rsidR="00AE751F" w:rsidRPr="008D2DAE">
        <w:t>„</w:t>
      </w:r>
      <w:r w:rsidRPr="008D2DAE">
        <w:t>je menší než počet civilistů zabitých Severovietnamci při jejich dělostřeleckém bombardování An Locu</w:t>
      </w:r>
      <w:r w:rsidR="00AE751F" w:rsidRPr="008D2DAE">
        <w:t xml:space="preserve"> v </w:t>
      </w:r>
      <w:r w:rsidRPr="008D2DAE">
        <w:t>dubnu nebo</w:t>
      </w:r>
      <w:r w:rsidR="00AE751F" w:rsidRPr="008D2DAE">
        <w:t xml:space="preserve"> v </w:t>
      </w:r>
      <w:r w:rsidRPr="008D2DAE">
        <w:t>Quang Tri na začátku května, kde se dostali do palby lidé snažící se uniknout</w:t>
      </w:r>
      <w:r w:rsidR="00AE751F" w:rsidRPr="008D2DAE">
        <w:t xml:space="preserve"> z </w:t>
      </w:r>
      <w:r w:rsidRPr="008D2DAE">
        <w:t>tohoto města. Proto odsuzování pana Nixona jako dalšího Hitlera zní velmi nereálně.</w:t>
      </w:r>
      <w:r w:rsidR="00AE751F" w:rsidRPr="008D2DAE">
        <w:t>“</w:t>
      </w:r>
      <w:r w:rsidRPr="008D2DAE">
        <w:t xml:space="preserve"> Mnoho ztrát na životech</w:t>
      </w:r>
      <w:r w:rsidR="00AE751F" w:rsidRPr="008D2DAE">
        <w:t xml:space="preserve"> v </w:t>
      </w:r>
      <w:r w:rsidRPr="008D2DAE">
        <w:t>řadách obyvatelstva způsobili bezpochyby sami Severovietnamci, protože vypálili asi 1000 raket zem</w:t>
      </w:r>
      <w:r w:rsidR="00AE751F" w:rsidRPr="008D2DAE">
        <w:t>ě-v</w:t>
      </w:r>
      <w:r w:rsidRPr="008D2DAE">
        <w:t>zduch,</w:t>
      </w:r>
      <w:r w:rsidR="00AE751F" w:rsidRPr="008D2DAE">
        <w:t xml:space="preserve"> z </w:t>
      </w:r>
      <w:r w:rsidRPr="008D2DAE">
        <w:t>nichž mnohé dopadly na Hanoj</w:t>
      </w:r>
      <w:r w:rsidR="00AE751F" w:rsidRPr="008D2DAE">
        <w:t xml:space="preserve"> a </w:t>
      </w:r>
      <w:r w:rsidRPr="008D2DAE">
        <w:t>Haiphong</w:t>
      </w:r>
      <w:r w:rsidR="00AE751F" w:rsidRPr="008D2DAE">
        <w:t xml:space="preserve"> a </w:t>
      </w:r>
      <w:r w:rsidRPr="008D2DAE">
        <w:t>tam zabíjely jejich vlastní lidi</w:t>
      </w:r>
      <w:r w:rsidR="00A76BE3" w:rsidRPr="008D2DAE">
        <w:t>…</w:t>
      </w:r>
    </w:p>
    <w:p w:rsidR="00AE751F" w:rsidRPr="008D2DAE" w:rsidRDefault="000151F1" w:rsidP="008A7D3D">
      <w:pPr>
        <w:pStyle w:val="Text-cittodsazen"/>
      </w:pPr>
      <w:r w:rsidRPr="008D2DAE">
        <w:t>Malcolma W. Brownea</w:t>
      </w:r>
      <w:r w:rsidR="00AE751F" w:rsidRPr="008D2DAE">
        <w:t xml:space="preserve"> z </w:t>
      </w:r>
      <w:r w:rsidRPr="008D2DAE">
        <w:t xml:space="preserve">listu </w:t>
      </w:r>
      <w:r w:rsidRPr="008D2DAE">
        <w:rPr>
          <w:rStyle w:val="Slovo-kurzva"/>
          <w:sz w:val="19"/>
        </w:rPr>
        <w:t>The New York Times</w:t>
      </w:r>
      <w:r w:rsidRPr="008D2DAE">
        <w:t xml:space="preserve"> velmi překvapilo,</w:t>
      </w:r>
      <w:r w:rsidR="00AE751F" w:rsidRPr="008D2DAE">
        <w:t xml:space="preserve"> v </w:t>
      </w:r>
      <w:r w:rsidRPr="008D2DAE">
        <w:t xml:space="preserve">jakém stavu nalezl Hanoj. Napsal, že </w:t>
      </w:r>
      <w:r w:rsidR="00AE751F" w:rsidRPr="008D2DAE">
        <w:t>„</w:t>
      </w:r>
      <w:r w:rsidRPr="008D2DAE">
        <w:t>severovietnamská propaganda hrubě přeháněla škody způsobené americkým bombardováním</w:t>
      </w:r>
      <w:r w:rsidR="00A76BE3" w:rsidRPr="008D2DAE">
        <w:t>…</w:t>
      </w:r>
      <w:r w:rsidR="00AE751F" w:rsidRPr="008D2DAE">
        <w:t>“</w:t>
      </w:r>
    </w:p>
    <w:p w:rsidR="00AE751F" w:rsidRPr="008D2DAE" w:rsidRDefault="00AE751F" w:rsidP="008A7D3D">
      <w:pPr>
        <w:pStyle w:val="Text-cittodsazen"/>
      </w:pPr>
      <w:r w:rsidRPr="008D2DAE">
        <w:t>„</w:t>
      </w:r>
      <w:r w:rsidR="000151F1" w:rsidRPr="008D2DAE">
        <w:t>Hanoj byla jistě poškozena,</w:t>
      </w:r>
      <w:r w:rsidRPr="008D2DAE">
        <w:t>“</w:t>
      </w:r>
      <w:r w:rsidR="000151F1" w:rsidRPr="008D2DAE">
        <w:t xml:space="preserve"> poznamenal Peter Ward</w:t>
      </w:r>
      <w:r w:rsidRPr="008D2DAE">
        <w:t xml:space="preserve"> z </w:t>
      </w:r>
      <w:r w:rsidR="000151F1" w:rsidRPr="008D2DAE">
        <w:t xml:space="preserve">deníku </w:t>
      </w:r>
      <w:r w:rsidR="000151F1" w:rsidRPr="008D2DAE">
        <w:rPr>
          <w:rStyle w:val="Slovo-kurzva"/>
          <w:sz w:val="19"/>
        </w:rPr>
        <w:t>The Baltimore Sun 25.</w:t>
      </w:r>
      <w:r w:rsidR="000151F1" w:rsidRPr="008D2DAE">
        <w:t xml:space="preserve"> března po jedné návštěvě, </w:t>
      </w:r>
      <w:r w:rsidRPr="008D2DAE">
        <w:t>„</w:t>
      </w:r>
      <w:r w:rsidR="000151F1" w:rsidRPr="008D2DAE">
        <w:t>ale to, co je vidět na zemi, vyvrací obvinění</w:t>
      </w:r>
      <w:r w:rsidRPr="008D2DAE">
        <w:t xml:space="preserve"> z </w:t>
      </w:r>
      <w:r w:rsidR="000151F1" w:rsidRPr="008D2DAE">
        <w:t>nevybíravého bombardování. Několik letounů vyhodilo zjevně omylem svůj náklad bomb nad městskou zástavbou, ale škody na ní jsou okrajové, uvážím</w:t>
      </w:r>
      <w:r w:rsidRPr="008D2DAE">
        <w:t>e-l</w:t>
      </w:r>
      <w:r w:rsidR="000151F1" w:rsidRPr="008D2DAE">
        <w:t>i totální destrukci cílů, na které se nálety skutečně zaměřovaly.</w:t>
      </w:r>
      <w:r w:rsidRPr="008D2DAE">
        <w:t>“</w:t>
      </w:r>
      <w:r w:rsidR="002D77D3" w:rsidRPr="008D2DAE">
        <w:rPr>
          <w:rStyle w:val="sloodkazu-konecoddlu"/>
        </w:rPr>
        <w:t>(</w:t>
      </w:r>
      <w:r w:rsidR="00505F0C" w:rsidRPr="008D2DAE">
        <w:rPr>
          <w:rStyle w:val="sloodkazu-konecoddlu"/>
        </w:rPr>
        <w:t>14</w:t>
      </w:r>
      <w:r w:rsidR="002D77D3" w:rsidRPr="008D2DAE">
        <w:rPr>
          <w:rStyle w:val="sloodkazu-konecoddlu"/>
        </w:rPr>
        <w:t>)</w:t>
      </w:r>
    </w:p>
    <w:p w:rsidR="00AE751F" w:rsidRPr="008D2DAE" w:rsidRDefault="00AE751F" w:rsidP="00BF453C">
      <w:pPr>
        <w:pStyle w:val="Textodsazen"/>
      </w:pPr>
    </w:p>
    <w:p w:rsidR="00AE751F" w:rsidRPr="008D2DAE" w:rsidRDefault="000151F1" w:rsidP="00BF453C">
      <w:pPr>
        <w:pStyle w:val="Textodsazen"/>
      </w:pPr>
      <w:r w:rsidRPr="008D2DAE">
        <w:t>Ať už byla pravda</w:t>
      </w:r>
      <w:r w:rsidR="00AE751F" w:rsidRPr="008D2DAE">
        <w:t xml:space="preserve"> o </w:t>
      </w:r>
      <w:r w:rsidRPr="008D2DAE">
        <w:t>bombardování jakákoli, já jsem se ve Washingtonu nacházel</w:t>
      </w:r>
      <w:r w:rsidR="00AE751F" w:rsidRPr="008D2DAE">
        <w:t xml:space="preserve"> v </w:t>
      </w:r>
      <w:r w:rsidRPr="008D2DAE">
        <w:t>oku uragánu, jehož síla se odvozovala od nenávisti obou Vietnamů</w:t>
      </w:r>
      <w:r w:rsidR="00AE751F" w:rsidRPr="008D2DAE">
        <w:t xml:space="preserve"> a </w:t>
      </w:r>
      <w:r w:rsidRPr="008D2DAE">
        <w:t>hysterie domácí kritiky, ale také od bolestné trhliny</w:t>
      </w:r>
      <w:r w:rsidR="00AE751F" w:rsidRPr="008D2DAE">
        <w:t xml:space="preserve"> v </w:t>
      </w:r>
      <w:r w:rsidRPr="008D2DAE">
        <w:t>důvěře mezi Nixonem</w:t>
      </w:r>
      <w:r w:rsidR="00AE751F" w:rsidRPr="008D2DAE">
        <w:t xml:space="preserve"> a </w:t>
      </w:r>
      <w:r w:rsidRPr="008D2DAE">
        <w:t xml:space="preserve">mnou. Dokonce ještě před vánočním bombardováním si Bílý dům dal velkou práci, aby se ode mne distancoval. Záměrně říkám </w:t>
      </w:r>
      <w:r w:rsidR="00AE751F" w:rsidRPr="008D2DAE">
        <w:t>„</w:t>
      </w:r>
      <w:r w:rsidRPr="008D2DAE">
        <w:t>Bílý dům</w:t>
      </w:r>
      <w:r w:rsidR="00AE751F" w:rsidRPr="008D2DAE">
        <w:t>“</w:t>
      </w:r>
      <w:r w:rsidRPr="008D2DAE">
        <w:t>, protože pochybuji, že by Nixon dal někdy takový pokyn přímo. Současně musel znervóznět</w:t>
      </w:r>
      <w:r w:rsidR="00AE751F" w:rsidRPr="008D2DAE">
        <w:t xml:space="preserve"> z </w:t>
      </w:r>
      <w:r w:rsidRPr="008D2DAE">
        <w:t>poradce, který</w:t>
      </w:r>
      <w:r w:rsidR="00AE751F" w:rsidRPr="008D2DAE">
        <w:t xml:space="preserve"> s </w:t>
      </w:r>
      <w:r w:rsidRPr="008D2DAE">
        <w:t>ním začínal soutěžit</w:t>
      </w:r>
      <w:r w:rsidR="00AE751F" w:rsidRPr="008D2DAE">
        <w:t xml:space="preserve"> o </w:t>
      </w:r>
      <w:r w:rsidRPr="008D2DAE">
        <w:t xml:space="preserve">pozornost veřejnosti. Časopis </w:t>
      </w:r>
      <w:r w:rsidRPr="008D2DAE">
        <w:rPr>
          <w:i/>
        </w:rPr>
        <w:t>Time</w:t>
      </w:r>
      <w:r w:rsidRPr="008D2DAE">
        <w:t xml:space="preserve"> na začátku prosince bez jakékoli zlé vůle přispěl</w:t>
      </w:r>
      <w:r w:rsidR="00AE751F" w:rsidRPr="008D2DAE">
        <w:t xml:space="preserve"> k </w:t>
      </w:r>
      <w:r w:rsidRPr="008D2DAE">
        <w:t>prezidentovu podráždění, když Nixona</w:t>
      </w:r>
      <w:r w:rsidR="00AE751F" w:rsidRPr="008D2DAE">
        <w:t xml:space="preserve"> a </w:t>
      </w:r>
      <w:r w:rsidRPr="008D2DAE">
        <w:t xml:space="preserve">mne vybral společně jako dva </w:t>
      </w:r>
      <w:r w:rsidR="00AE751F" w:rsidRPr="008D2DAE">
        <w:t>„</w:t>
      </w:r>
      <w:r w:rsidRPr="008D2DAE">
        <w:t>muže roku</w:t>
      </w:r>
      <w:r w:rsidR="00AE751F" w:rsidRPr="008D2DAE">
        <w:t>“</w:t>
      </w:r>
      <w:r w:rsidRPr="008D2DAE">
        <w:t>.</w:t>
      </w:r>
      <w:r w:rsidR="00AE751F" w:rsidRPr="008D2DAE">
        <w:t xml:space="preserve"> O </w:t>
      </w:r>
      <w:r w:rsidRPr="008D2DAE">
        <w:t>tomto záměru jsem se dověděl těsně před svým odletem na prosincové kolo jednání se Severovietnamci. Okamžitě jsem věděl, jak to přijme můj nadřízený, jehož omezená schopnost odpouštět se určitě nevztahovala na situace, kdy byl kvůli někomu odstrčen do pozadí (a být mužem roku spolu se svým poradcem se tomu určitě rovnalo). Konzultoval jsem celou záležitost</w:t>
      </w:r>
      <w:r w:rsidR="00AE751F" w:rsidRPr="008D2DAE">
        <w:t xml:space="preserve"> s </w:t>
      </w:r>
      <w:r w:rsidRPr="008D2DAE">
        <w:t>Ronem Zieglerem, který sdílel můj názor, jaká asi bude reakce,</w:t>
      </w:r>
      <w:r w:rsidR="00AE751F" w:rsidRPr="008D2DAE">
        <w:t xml:space="preserve"> a </w:t>
      </w:r>
      <w:r w:rsidRPr="008D2DAE">
        <w:t>poté jsem postupně žádal každého</w:t>
      </w:r>
      <w:r w:rsidR="00AE751F" w:rsidRPr="008D2DAE">
        <w:t xml:space="preserve"> z </w:t>
      </w:r>
      <w:r w:rsidRPr="008D2DAE">
        <w:t xml:space="preserve">vedení časopisu </w:t>
      </w:r>
      <w:r w:rsidRPr="008D2DAE">
        <w:rPr>
          <w:i/>
        </w:rPr>
        <w:t>Time,</w:t>
      </w:r>
      <w:r w:rsidRPr="008D2DAE">
        <w:t xml:space="preserve"> aby mne nedávali na svou titulní stranu, což pro ně bylo pravděpodobně něco bezprecedentního. Takto jsem se dostal až</w:t>
      </w:r>
      <w:r w:rsidR="00AE751F" w:rsidRPr="008D2DAE">
        <w:t xml:space="preserve"> k </w:t>
      </w:r>
      <w:r w:rsidRPr="008D2DAE">
        <w:t>šéfredaktoru Hedl</w:t>
      </w:r>
      <w:r w:rsidR="0058414F" w:rsidRPr="008D2DAE">
        <w:t>e</w:t>
      </w:r>
      <w:r w:rsidRPr="008D2DAE">
        <w:t>ymu Donovanovi, který mé snažení rychle ukončil odpovědí, že když nepřestanu</w:t>
      </w:r>
      <w:r w:rsidR="00AE751F" w:rsidRPr="008D2DAE">
        <w:t xml:space="preserve"> s </w:t>
      </w:r>
      <w:r w:rsidRPr="008D2DAE">
        <w:t>tím obtěžováním, budu mužem roku sám.</w:t>
      </w:r>
    </w:p>
    <w:p w:rsidR="00AE751F" w:rsidRPr="008D2DAE" w:rsidRDefault="000151F1" w:rsidP="00BF453C">
      <w:pPr>
        <w:pStyle w:val="Textodsazen"/>
      </w:pPr>
      <w:r w:rsidRPr="008D2DAE">
        <w:t>Nixonova zadumaná nervo</w:t>
      </w:r>
      <w:r w:rsidR="0058414F" w:rsidRPr="008D2DAE">
        <w:t>zi</w:t>
      </w:r>
      <w:r w:rsidRPr="008D2DAE">
        <w:t>t</w:t>
      </w:r>
      <w:r w:rsidR="0058414F" w:rsidRPr="008D2DAE">
        <w:t>a</w:t>
      </w:r>
      <w:r w:rsidR="00AE751F" w:rsidRPr="008D2DAE">
        <w:t xml:space="preserve"> z </w:t>
      </w:r>
      <w:r w:rsidRPr="008D2DAE">
        <w:t xml:space="preserve">mé náhlé slávy se nevyhnutelně promítla </w:t>
      </w:r>
      <w:r w:rsidRPr="008D2DAE">
        <w:lastRenderedPageBreak/>
        <w:t>do</w:t>
      </w:r>
      <w:r w:rsidR="00E662BF" w:rsidRPr="008D2DAE">
        <w:t xml:space="preserve"> </w:t>
      </w:r>
      <w:r w:rsidRPr="008D2DAE">
        <w:t>chování jeho štábu, který dychtil dělat svému šéfovi reklamu</w:t>
      </w:r>
      <w:r w:rsidR="00AE751F" w:rsidRPr="008D2DAE">
        <w:t xml:space="preserve"> a </w:t>
      </w:r>
      <w:r w:rsidRPr="008D2DAE">
        <w:t>činilo mu potěšení, že mne přitom může vykázat po letech, kdy jsem se držel tak vysoko, do patřičných mezí.</w:t>
      </w:r>
      <w:r w:rsidR="00476120" w:rsidRPr="008D2DAE">
        <w:rPr>
          <w:rStyle w:val="sloodkazu-konecoddlu"/>
        </w:rPr>
        <w:t>(</w:t>
      </w:r>
      <w:r w:rsidRPr="008D2DAE">
        <w:rPr>
          <w:rStyle w:val="sloodkazu-konecoddlu"/>
        </w:rPr>
        <w:t>15</w:t>
      </w:r>
      <w:r w:rsidR="00476120" w:rsidRPr="008D2DAE">
        <w:rPr>
          <w:rStyle w:val="sloodkazu-konecoddlu"/>
        </w:rPr>
        <w:t>)</w:t>
      </w:r>
      <w:r w:rsidR="00AE751F" w:rsidRPr="008D2DAE">
        <w:t xml:space="preserve"> A </w:t>
      </w:r>
      <w:r w:rsidRPr="008D2DAE">
        <w:t>prezidentův poradce se brzy přesvědčí, že jeho jedinou oporou je prezidentova důvěra; bez ní jeho vliv rychle upadne. Před mým odletem na prosincové kolo jednání</w:t>
      </w:r>
      <w:r w:rsidR="00AE751F" w:rsidRPr="008D2DAE">
        <w:t xml:space="preserve"> a </w:t>
      </w:r>
      <w:r w:rsidRPr="008D2DAE">
        <w:t>poté</w:t>
      </w:r>
      <w:r w:rsidR="00AE751F" w:rsidRPr="008D2DAE">
        <w:t xml:space="preserve"> i </w:t>
      </w:r>
      <w:r w:rsidRPr="008D2DAE">
        <w:t>během mého pobytu</w:t>
      </w:r>
      <w:r w:rsidR="00AE751F" w:rsidRPr="008D2DAE">
        <w:t xml:space="preserve"> v </w:t>
      </w:r>
      <w:r w:rsidRPr="008D2DAE">
        <w:t>Paříži se objevovaly články, že už nemám tak silné postavení. Laurence Stem</w:t>
      </w:r>
      <w:r w:rsidR="00AE751F" w:rsidRPr="008D2DAE">
        <w:t xml:space="preserve"> o </w:t>
      </w:r>
      <w:r w:rsidRPr="008D2DAE">
        <w:t>tom psal 4. prosince</w:t>
      </w:r>
      <w:r w:rsidR="00AE751F" w:rsidRPr="008D2DAE">
        <w:t xml:space="preserve"> v </w:t>
      </w:r>
      <w:r w:rsidRPr="008D2DAE">
        <w:t xml:space="preserve">listu </w:t>
      </w:r>
      <w:r w:rsidRPr="008D2DAE">
        <w:rPr>
          <w:i/>
        </w:rPr>
        <w:t>The Washington Post.</w:t>
      </w:r>
      <w:r w:rsidRPr="008D2DAE">
        <w:t xml:space="preserve"> Citoval bývalého poradce Bílého domu, který řekl: </w:t>
      </w:r>
      <w:r w:rsidR="00AE751F" w:rsidRPr="008D2DAE">
        <w:t>„</w:t>
      </w:r>
      <w:r w:rsidRPr="008D2DAE">
        <w:t>Jestli</w:t>
      </w:r>
      <w:r w:rsidR="00AE751F" w:rsidRPr="008D2DAE">
        <w:t xml:space="preserve"> v </w:t>
      </w:r>
      <w:r w:rsidRPr="008D2DAE">
        <w:t>Paříži něco pohoří, tak věci stojí tak, že vina za tuhle dohodu padne plně na Henryho. Mezi Kissingerem</w:t>
      </w:r>
      <w:r w:rsidR="00AE751F" w:rsidRPr="008D2DAE">
        <w:t xml:space="preserve"> a </w:t>
      </w:r>
      <w:r w:rsidRPr="008D2DAE">
        <w:t>prezidentem je kvůli ní pěkná propast.</w:t>
      </w:r>
      <w:r w:rsidR="00AE751F" w:rsidRPr="008D2DAE">
        <w:t>“</w:t>
      </w:r>
      <w:r w:rsidRPr="008D2DAE">
        <w:t xml:space="preserve"> (Snaha uchovat si tento odstup byla bezpochyby hlavním faktorem</w:t>
      </w:r>
      <w:r w:rsidR="00AE751F" w:rsidRPr="008D2DAE">
        <w:t xml:space="preserve"> v </w:t>
      </w:r>
      <w:r w:rsidRPr="008D2DAE">
        <w:t>Nixonově neochotě vysvětlit patovou situaci na jednáních</w:t>
      </w:r>
      <w:r w:rsidR="00AE751F" w:rsidRPr="008D2DAE">
        <w:t xml:space="preserve"> v </w:t>
      </w:r>
      <w:r w:rsidRPr="008D2DAE">
        <w:t xml:space="preserve">celostátním televizním přenosu.) List </w:t>
      </w:r>
      <w:r w:rsidRPr="008D2DAE">
        <w:rPr>
          <w:i/>
        </w:rPr>
        <w:t>The Detroit Free Press</w:t>
      </w:r>
      <w:r w:rsidRPr="008D2DAE">
        <w:t xml:space="preserve"> měl podobný článek, který vyšel ve všech novinách Newhouseova tiskového impéria 7. prosince. Stewart Alsop napsal</w:t>
      </w:r>
      <w:r w:rsidR="00AE751F" w:rsidRPr="008D2DAE">
        <w:t xml:space="preserve"> v </w:t>
      </w:r>
      <w:r w:rsidRPr="008D2DAE">
        <w:t xml:space="preserve">tomto smyslu článek do časopisu </w:t>
      </w:r>
      <w:r w:rsidRPr="008D2DAE">
        <w:rPr>
          <w:i/>
        </w:rPr>
        <w:t>Newsweek</w:t>
      </w:r>
      <w:r w:rsidRPr="008D2DAE">
        <w:t>, který vyšel 18. prosince. Victor Zorza</w:t>
      </w:r>
      <w:r w:rsidR="00AE751F" w:rsidRPr="008D2DAE">
        <w:t xml:space="preserve"> a </w:t>
      </w:r>
      <w:r w:rsidRPr="008D2DAE">
        <w:t>Bernard Gwertzman, dva zkušení sovětologové, spekulovali, že budu 20. prosince okamžitě vyhozen. Ve Washingtonu mají takové spekulace tendenci naplnit se sam</w:t>
      </w:r>
      <w:r w:rsidR="00E662BF" w:rsidRPr="008D2DAE">
        <w:t>y</w:t>
      </w:r>
      <w:r w:rsidRPr="008D2DAE">
        <w:t xml:space="preserve"> od sebe. Společným tématem těchto článků bylo, že jsem se na jednáních</w:t>
      </w:r>
      <w:r w:rsidR="00AE751F" w:rsidRPr="008D2DAE">
        <w:t xml:space="preserve"> v </w:t>
      </w:r>
      <w:r w:rsidRPr="008D2DAE">
        <w:t>říjnu neřídil instrukcemi</w:t>
      </w:r>
      <w:r w:rsidR="00AE751F" w:rsidRPr="008D2DAE">
        <w:t xml:space="preserve"> a </w:t>
      </w:r>
      <w:r w:rsidRPr="008D2DAE">
        <w:t xml:space="preserve">že jsem se nezachoval moudře, když jsem prohlásil, že </w:t>
      </w:r>
      <w:r w:rsidR="00AE751F" w:rsidRPr="008D2DAE">
        <w:t>„</w:t>
      </w:r>
      <w:r w:rsidRPr="008D2DAE">
        <w:t>mír je na dosah ruky</w:t>
      </w:r>
      <w:r w:rsidR="00AE751F" w:rsidRPr="008D2DAE">
        <w:t>“</w:t>
      </w:r>
      <w:r w:rsidRPr="008D2DAE">
        <w:t>. Nixon mne prý umravnil; přinutil mne, abych přitvrdil naše stanovisko.</w:t>
      </w:r>
    </w:p>
    <w:p w:rsidR="00AE751F" w:rsidRPr="008D2DAE" w:rsidRDefault="000151F1" w:rsidP="00BF453C">
      <w:pPr>
        <w:pStyle w:val="Textodsazen"/>
      </w:pPr>
      <w:r w:rsidRPr="008D2DAE">
        <w:t>Všechny tyto nesmysly úžasně sloužily, dokud měli ti geniální experti na veřejné mínění, kteří je pouštěli do oběhu, důvod domnívat se, že jednání skončí úspěchem, pročež oni potom budou moci tvrdit, že se tak stalo kvůli prezidentově intervenci. Když však rozhovory zkrachovaly, jejich taktika se obrátila proti nim. Nixon byl nevyhnutelně obviněn</w:t>
      </w:r>
      <w:r w:rsidR="00AE751F" w:rsidRPr="008D2DAE">
        <w:t xml:space="preserve"> z </w:t>
      </w:r>
      <w:r w:rsidRPr="008D2DAE">
        <w:t>neústupnosti; já jsem byl naopak ztotožňován se smířlivější linií. (To ve skutečnosti nebyla pravda. Pokud se Nixon zabýval podmínkami, které bychom měli předložit na jednání, což dělal pouze během prosincového kola, neustále vyzýval</w:t>
      </w:r>
      <w:r w:rsidR="00AE751F" w:rsidRPr="008D2DAE">
        <w:t xml:space="preserve"> k </w:t>
      </w:r>
      <w:r w:rsidRPr="008D2DAE">
        <w:t>větším ústupkům, než jsem považoval za moudré, zvláště</w:t>
      </w:r>
      <w:r w:rsidR="00AE751F" w:rsidRPr="008D2DAE">
        <w:t xml:space="preserve"> v </w:t>
      </w:r>
      <w:r w:rsidRPr="008D2DAE">
        <w:t>případě demilitarizované zóny. Celkově jsme mezi říjnem</w:t>
      </w:r>
      <w:r w:rsidR="00AE751F" w:rsidRPr="008D2DAE">
        <w:t xml:space="preserve"> a </w:t>
      </w:r>
      <w:r w:rsidRPr="008D2DAE">
        <w:t>prosincem neměli žádné taktické neshody.)</w:t>
      </w:r>
      <w:r w:rsidR="00AE751F" w:rsidRPr="008D2DAE">
        <w:t xml:space="preserve"> A </w:t>
      </w:r>
      <w:r w:rsidRPr="008D2DAE">
        <w:t>když bombardování začalo, mnozí žurnalisté aplikovali právě ty kategorie, které tak pilně prosazovali</w:t>
      </w:r>
      <w:r w:rsidR="00AE751F" w:rsidRPr="008D2DAE">
        <w:t xml:space="preserve"> v </w:t>
      </w:r>
      <w:r w:rsidRPr="008D2DAE">
        <w:t xml:space="preserve">předcházejících týdnech experti Bílého domu na public relations: Nixon byl považován za toho, kdo razil </w:t>
      </w:r>
      <w:r w:rsidR="00AE751F" w:rsidRPr="008D2DAE">
        <w:t>„</w:t>
      </w:r>
      <w:r w:rsidRPr="008D2DAE">
        <w:t>tvrdý</w:t>
      </w:r>
      <w:r w:rsidR="00AE751F" w:rsidRPr="008D2DAE">
        <w:t>“</w:t>
      </w:r>
      <w:r w:rsidRPr="008D2DAE">
        <w:t xml:space="preserve"> přístup, já za toho, kdo byl </w:t>
      </w:r>
      <w:r w:rsidR="00AE751F" w:rsidRPr="008D2DAE">
        <w:t>„</w:t>
      </w:r>
      <w:r w:rsidRPr="008D2DAE">
        <w:t>měkčí</w:t>
      </w:r>
      <w:r w:rsidR="00AE751F" w:rsidRPr="008D2DAE">
        <w:t>“</w:t>
      </w:r>
      <w:r w:rsidRPr="008D2DAE">
        <w:t>.</w:t>
      </w:r>
    </w:p>
    <w:p w:rsidR="00AE751F" w:rsidRPr="008D2DAE" w:rsidRDefault="000151F1" w:rsidP="00BF453C">
      <w:pPr>
        <w:pStyle w:val="Textodsazen"/>
      </w:pPr>
      <w:r w:rsidRPr="008D2DAE">
        <w:t xml:space="preserve">Já jsem žádnému žurnalistovi nenaznačil, že jsem byl proti rozhodnutí použít bombardéry </w:t>
      </w:r>
      <w:r w:rsidR="00AE751F" w:rsidRPr="008D2DAE">
        <w:t>B-5</w:t>
      </w:r>
      <w:r w:rsidRPr="008D2DAE">
        <w:t>2. Avšak také jsem se nijak nesnažil zamezit těmto spekulacím. Částečně to byla reakce na sužování, kterému jsem byl vystaven</w:t>
      </w:r>
      <w:r w:rsidR="00AE751F" w:rsidRPr="008D2DAE">
        <w:t xml:space="preserve"> v </w:t>
      </w:r>
      <w:r w:rsidRPr="008D2DAE">
        <w:t>předcházejících týdnech, částečně mne vedlo</w:t>
      </w:r>
      <w:r w:rsidR="00AE751F" w:rsidRPr="008D2DAE">
        <w:t xml:space="preserve"> k </w:t>
      </w:r>
      <w:r w:rsidRPr="008D2DAE">
        <w:t>tomuto jednání nijak heroické přání odvrátit od sebe útok. Někteří žurnalisté možná zaměnili mou upřímnou depresi ze zdánlivého kolapsu snah</w:t>
      </w:r>
      <w:r w:rsidR="00AE751F" w:rsidRPr="008D2DAE">
        <w:t xml:space="preserve"> o </w:t>
      </w:r>
      <w:r w:rsidRPr="008D2DAE">
        <w:t>mír za morální nesouhlas.</w:t>
      </w:r>
      <w:r w:rsidR="00AE751F" w:rsidRPr="008D2DAE">
        <w:t xml:space="preserve"> I </w:t>
      </w:r>
      <w:r w:rsidRPr="008D2DAE">
        <w:t>když jsem si zažil spoustu provokací</w:t>
      </w:r>
      <w:r w:rsidR="00AE751F" w:rsidRPr="008D2DAE">
        <w:t xml:space="preserve"> a </w:t>
      </w:r>
      <w:r w:rsidRPr="008D2DAE">
        <w:t>třebaže jsem reagoval hlavně mlčením, jehož příčinou bylo částečně mé psychické vyčerpání, je to jedna</w:t>
      </w:r>
      <w:r w:rsidR="00AE751F" w:rsidRPr="008D2DAE">
        <w:t xml:space="preserve"> </w:t>
      </w:r>
      <w:r w:rsidR="00AE751F" w:rsidRPr="008D2DAE">
        <w:lastRenderedPageBreak/>
        <w:t>z </w:t>
      </w:r>
      <w:r w:rsidRPr="008D2DAE">
        <w:t>epizod</w:t>
      </w:r>
      <w:r w:rsidR="00AE751F" w:rsidRPr="008D2DAE">
        <w:t xml:space="preserve"> v </w:t>
      </w:r>
      <w:r w:rsidRPr="008D2DAE">
        <w:t>mé vládní službě, na kterou nejsem hrdý.</w:t>
      </w:r>
    </w:p>
    <w:p w:rsidR="00AE751F" w:rsidRPr="008D2DAE" w:rsidRDefault="000151F1" w:rsidP="00BF453C">
      <w:pPr>
        <w:pStyle w:val="Textodsazen"/>
      </w:pPr>
      <w:r w:rsidRPr="008D2DAE">
        <w:t>Nixon byl oprávněně rozlícen tvrzením novinářů, že jsem byl proti bombardování. Třebaže naše vztahy zůstávaly</w:t>
      </w:r>
      <w:r w:rsidR="00AE751F" w:rsidRPr="008D2DAE">
        <w:t xml:space="preserve"> v </w:t>
      </w:r>
      <w:r w:rsidRPr="008D2DAE">
        <w:t>nevyhnutelném každodenním kontaktu mezi mnou jakožto poradcem pro otázky národní bezpečnosti</w:t>
      </w:r>
      <w:r w:rsidR="00AE751F" w:rsidRPr="008D2DAE">
        <w:t xml:space="preserve"> a </w:t>
      </w:r>
      <w:r w:rsidRPr="008D2DAE">
        <w:t>jím jako prezidentem profesionální, existovalo mnoho významných signálů, že jsem upadl do nemilosti.</w:t>
      </w:r>
      <w:r w:rsidR="00AE751F" w:rsidRPr="008D2DAE">
        <w:t xml:space="preserve"> O </w:t>
      </w:r>
      <w:r w:rsidRPr="008D2DAE">
        <w:t>několik let později jsem četl, že Nixon požádal Colsona, aby mu opatřil záznamy mých telefonních rozhovorů; nevím, jak dlouho byly prezidentovi předávány.</w:t>
      </w:r>
      <w:r w:rsidR="00884EF0" w:rsidRPr="008D2DAE">
        <w:rPr>
          <w:rStyle w:val="sloodkazu-konecoddlu"/>
        </w:rPr>
        <w:t>(16)</w:t>
      </w:r>
      <w:r w:rsidRPr="008D2DAE">
        <w:t xml:space="preserve"> Stejně tak nemohu vědět, zda šlo</w:t>
      </w:r>
      <w:r w:rsidR="00AE751F" w:rsidRPr="008D2DAE">
        <w:t xml:space="preserve"> o </w:t>
      </w:r>
      <w:r w:rsidRPr="008D2DAE">
        <w:t>obsah mých telefonátů nebo jednoduše</w:t>
      </w:r>
      <w:r w:rsidR="00AE751F" w:rsidRPr="008D2DAE">
        <w:t xml:space="preserve"> o </w:t>
      </w:r>
      <w:r w:rsidRPr="008D2DAE">
        <w:t>seznam těch,</w:t>
      </w:r>
      <w:r w:rsidR="00AE751F" w:rsidRPr="008D2DAE">
        <w:t xml:space="preserve"> s </w:t>
      </w:r>
      <w:r w:rsidRPr="008D2DAE">
        <w:t>nimiž jsem telefonoval. Registroval jsem však dost náznaků, abych dospěl</w:t>
      </w:r>
      <w:r w:rsidR="00AE751F" w:rsidRPr="008D2DAE">
        <w:t xml:space="preserve"> k </w:t>
      </w:r>
      <w:r w:rsidRPr="008D2DAE">
        <w:t>závěru, že bych měl</w:t>
      </w:r>
      <w:r w:rsidR="00AE751F" w:rsidRPr="008D2DAE">
        <w:t xml:space="preserve"> z </w:t>
      </w:r>
      <w:r w:rsidRPr="008D2DAE">
        <w:t>funkce pomalu odejít. Jak už jsem se zmínil, pokud by jednání zkrachovala, okamžitě bych rezignoval</w:t>
      </w:r>
      <w:r w:rsidR="00AE751F" w:rsidRPr="008D2DAE">
        <w:t xml:space="preserve"> a </w:t>
      </w:r>
      <w:r w:rsidRPr="008D2DAE">
        <w:t>převzal plnou odpovědnost. Jestliže by skončila úspěšně, dohlédl bych na to, aby dohoda začala skutečně platit,</w:t>
      </w:r>
      <w:r w:rsidR="00AE751F" w:rsidRPr="008D2DAE">
        <w:t xml:space="preserve"> a </w:t>
      </w:r>
      <w:r w:rsidRPr="008D2DAE">
        <w:t xml:space="preserve">pak bych ke konci roku 1973 rezignoval. Jsem si jist, že nebýt </w:t>
      </w:r>
      <w:r w:rsidR="007A286F" w:rsidRPr="008D2DAE">
        <w:t>Watergate</w:t>
      </w:r>
      <w:r w:rsidRPr="008D2DAE">
        <w:t>, řídil bych se tímto plánem;</w:t>
      </w:r>
      <w:r w:rsidR="00AE751F" w:rsidRPr="008D2DAE">
        <w:t xml:space="preserve"> v </w:t>
      </w:r>
      <w:r w:rsidRPr="008D2DAE">
        <w:t>prvních měsících roku jsem alespoň činil</w:t>
      </w:r>
      <w:r w:rsidR="00AE751F" w:rsidRPr="008D2DAE">
        <w:t xml:space="preserve"> v </w:t>
      </w:r>
      <w:r w:rsidRPr="008D2DAE">
        <w:t>tomto směru určitá opatření.</w:t>
      </w:r>
    </w:p>
    <w:p w:rsidR="00AE751F" w:rsidRPr="008D2DAE" w:rsidRDefault="000151F1" w:rsidP="00BF453C">
      <w:pPr>
        <w:pStyle w:val="Textodsazen"/>
      </w:pPr>
      <w:r w:rsidRPr="008D2DAE">
        <w:t>Uprostřed krize bylo nicméně mou povinností pokusit se dát věci znovu dohromady. To znamenalo dostat nás zpátky</w:t>
      </w:r>
      <w:r w:rsidR="00AE751F" w:rsidRPr="008D2DAE">
        <w:t xml:space="preserve"> k </w:t>
      </w:r>
      <w:r w:rsidRPr="008D2DAE">
        <w:t>jednacímu stolu.</w:t>
      </w:r>
    </w:p>
    <w:p w:rsidR="00AE751F" w:rsidRPr="008D2DAE" w:rsidRDefault="000151F1" w:rsidP="00D37A2F">
      <w:pPr>
        <w:pStyle w:val="Nadpis3"/>
      </w:pPr>
      <w:bookmarkStart w:id="1068" w:name="bookmark258"/>
      <w:bookmarkStart w:id="1069" w:name="_Toc384757702"/>
      <w:bookmarkStart w:id="1070" w:name="_Toc384757992"/>
      <w:bookmarkStart w:id="1071" w:name="_Toc385021798"/>
      <w:r w:rsidRPr="008D2DAE">
        <w:t>Rozhovory znovu začínají</w:t>
      </w:r>
      <w:bookmarkEnd w:id="1068"/>
      <w:bookmarkEnd w:id="1069"/>
      <w:bookmarkEnd w:id="1070"/>
      <w:bookmarkEnd w:id="1071"/>
    </w:p>
    <w:p w:rsidR="00AE751F" w:rsidRPr="008D2DAE" w:rsidRDefault="00E662BF" w:rsidP="002E488D">
      <w:pPr>
        <w:pStyle w:val="Text-neodsazen"/>
      </w:pPr>
      <w:r w:rsidRPr="008D2DAE">
        <w:t>P</w:t>
      </w:r>
      <w:r w:rsidR="000151F1" w:rsidRPr="008D2DAE">
        <w:t>ředpověď, že bombardování zničí všechny vyhlídky na jednání, byla stejně roz</w:t>
      </w:r>
      <w:r w:rsidR="0058414F" w:rsidRPr="008D2DAE">
        <w:t>ší</w:t>
      </w:r>
      <w:r w:rsidR="000151F1" w:rsidRPr="008D2DAE">
        <w:t>řená</w:t>
      </w:r>
      <w:r w:rsidR="00AE751F" w:rsidRPr="008D2DAE">
        <w:t xml:space="preserve"> a </w:t>
      </w:r>
      <w:r w:rsidR="000151F1" w:rsidRPr="008D2DAE">
        <w:t>stejně mylná jako obvinění, že to je masakrování civilistů. Nastal přesně pravý opak. Ráno 18. prosince, současně se začátkem bombardování, jsme poslali Hanoji zprávu přes ná</w:t>
      </w:r>
      <w:r w:rsidR="0058414F" w:rsidRPr="008D2DAE">
        <w:t>š</w:t>
      </w:r>
      <w:r w:rsidR="000151F1" w:rsidRPr="008D2DAE">
        <w:t xml:space="preserve"> pařížský kanál,</w:t>
      </w:r>
      <w:r w:rsidR="00AE751F" w:rsidRPr="008D2DAE">
        <w:t xml:space="preserve"> v </w:t>
      </w:r>
      <w:r w:rsidR="000151F1" w:rsidRPr="008D2DAE">
        <w:t xml:space="preserve">níž jsme obvinili Severní Vietnam ze </w:t>
      </w:r>
      <w:r w:rsidR="00AE751F" w:rsidRPr="008D2DAE">
        <w:t>„</w:t>
      </w:r>
      <w:r w:rsidR="000151F1" w:rsidRPr="008D2DAE">
        <w:t>záměrného</w:t>
      </w:r>
      <w:r w:rsidR="00AE751F" w:rsidRPr="008D2DAE">
        <w:t xml:space="preserve"> a </w:t>
      </w:r>
      <w:r w:rsidR="000151F1" w:rsidRPr="008D2DAE">
        <w:t>bezdůvodného odkládání rozhovorů</w:t>
      </w:r>
      <w:r w:rsidR="00AE751F" w:rsidRPr="008D2DAE">
        <w:t>“</w:t>
      </w:r>
      <w:r w:rsidR="000151F1" w:rsidRPr="008D2DAE">
        <w:t>! Navrhli jsme řešení patové situace na jednáních</w:t>
      </w:r>
      <w:r w:rsidR="00AE751F" w:rsidRPr="008D2DAE">
        <w:t xml:space="preserve"> i </w:t>
      </w:r>
      <w:r w:rsidR="000151F1" w:rsidRPr="008D2DAE">
        <w:t>datum pro jejich obnovení. Doporučili jsme návrat</w:t>
      </w:r>
      <w:r w:rsidR="00AE751F" w:rsidRPr="008D2DAE">
        <w:t xml:space="preserve"> k </w:t>
      </w:r>
      <w:r w:rsidR="000151F1" w:rsidRPr="008D2DAE">
        <w:t>textu dohody</w:t>
      </w:r>
      <w:r w:rsidR="00AE751F" w:rsidRPr="008D2DAE">
        <w:t xml:space="preserve"> v </w:t>
      </w:r>
      <w:r w:rsidR="000151F1" w:rsidRPr="008D2DAE">
        <w:t>té podobě, kterou měla 23. listopadu na konci prvního kola jednání (předtím než Le Duc Tho vzal zpět své ústupky).</w:t>
      </w:r>
      <w:r w:rsidR="00AE751F" w:rsidRPr="008D2DAE">
        <w:t xml:space="preserve"> Z </w:t>
      </w:r>
      <w:r w:rsidR="000151F1" w:rsidRPr="008D2DAE">
        <w:t>prosincového kola by zůstala pouze navrhovaná procedura podpisu smlouvy</w:t>
      </w:r>
      <w:r w:rsidR="00AE751F" w:rsidRPr="008D2DAE">
        <w:t xml:space="preserve"> a </w:t>
      </w:r>
      <w:r w:rsidR="000151F1" w:rsidRPr="008D2DAE">
        <w:t>také dohoda, že</w:t>
      </w:r>
      <w:r w:rsidR="00AE751F" w:rsidRPr="008D2DAE">
        <w:t xml:space="preserve"> z </w:t>
      </w:r>
      <w:r w:rsidR="000151F1" w:rsidRPr="008D2DAE">
        <w:t xml:space="preserve">textu bude odstraněn výraz </w:t>
      </w:r>
      <w:r w:rsidR="00AE751F" w:rsidRPr="008D2DAE">
        <w:t>„</w:t>
      </w:r>
      <w:r w:rsidR="000151F1" w:rsidRPr="008D2DAE">
        <w:t>správní struktura</w:t>
      </w:r>
      <w:r w:rsidR="00AE751F" w:rsidRPr="008D2DAE">
        <w:t>“</w:t>
      </w:r>
      <w:r w:rsidR="000151F1" w:rsidRPr="008D2DAE">
        <w:t>. Sdělili jsme, že jsem připraven sejít se</w:t>
      </w:r>
      <w:r w:rsidR="00AE751F" w:rsidRPr="008D2DAE">
        <w:t xml:space="preserve"> s </w:t>
      </w:r>
      <w:r w:rsidR="000151F1" w:rsidRPr="008D2DAE">
        <w:t>Le Duc Them kdykoli po 26. prosinci.</w:t>
      </w:r>
    </w:p>
    <w:p w:rsidR="00AE751F" w:rsidRPr="008D2DAE" w:rsidRDefault="000151F1" w:rsidP="00BF453C">
      <w:pPr>
        <w:pStyle w:val="Textodsazen"/>
      </w:pPr>
      <w:r w:rsidRPr="008D2DAE">
        <w:t>Severovietnamci poprvé zareagovali na obnovené bombardování 20. prosince na jednáních expertů</w:t>
      </w:r>
      <w:r w:rsidR="00AE751F" w:rsidRPr="008D2DAE">
        <w:t xml:space="preserve"> v </w:t>
      </w:r>
      <w:r w:rsidRPr="008D2DAE">
        <w:t xml:space="preserve">Paříži, na nichž Heyward Isham (zastupující Portera, který měl chřipku) </w:t>
      </w:r>
      <w:r w:rsidR="0058414F" w:rsidRPr="008D2DAE">
        <w:t>marně</w:t>
      </w:r>
      <w:r w:rsidRPr="008D2DAE">
        <w:t xml:space="preserve"> zkoušel přimět Nguyen Co Thache, náměstka severovietnamského ministra zahraničí,</w:t>
      </w:r>
      <w:r w:rsidR="00AE751F" w:rsidRPr="008D2DAE">
        <w:t xml:space="preserve"> k </w:t>
      </w:r>
      <w:r w:rsidRPr="008D2DAE">
        <w:t xml:space="preserve">tomu, aby skutečně začal spolupracovat na přípravě protokolů. Thach přečetl protest, který byl na standardy Hanoje extrémně mírný. </w:t>
      </w:r>
      <w:r w:rsidR="00AE751F" w:rsidRPr="008D2DAE">
        <w:t>„</w:t>
      </w:r>
      <w:r w:rsidRPr="008D2DAE">
        <w:t>Pevně</w:t>
      </w:r>
      <w:r w:rsidR="00AE751F" w:rsidRPr="008D2DAE">
        <w:t>“</w:t>
      </w:r>
      <w:r w:rsidRPr="008D2DAE">
        <w:t xml:space="preserve"> odmítl obvinění</w:t>
      </w:r>
      <w:r w:rsidR="00AE751F" w:rsidRPr="008D2DAE">
        <w:t xml:space="preserve"> z </w:t>
      </w:r>
      <w:r w:rsidRPr="008D2DAE">
        <w:t>bezdůvodných obstrukcí</w:t>
      </w:r>
      <w:r w:rsidR="00AE751F" w:rsidRPr="008D2DAE">
        <w:t xml:space="preserve"> a </w:t>
      </w:r>
      <w:r w:rsidRPr="008D2DAE">
        <w:t>odložil technické jednání na</w:t>
      </w:r>
      <w:r w:rsidR="0058414F" w:rsidRPr="008D2DAE">
        <w:t xml:space="preserve"> </w:t>
      </w:r>
      <w:r w:rsidRPr="008D2DAE">
        <w:t>23.</w:t>
      </w:r>
      <w:r w:rsidR="00A76BE3" w:rsidRPr="008D2DAE">
        <w:t xml:space="preserve"> </w:t>
      </w:r>
      <w:r w:rsidRPr="008D2DAE">
        <w:t>prosince, což byla za daných okolností minimální reakce.</w:t>
      </w:r>
    </w:p>
    <w:p w:rsidR="00AE751F" w:rsidRPr="008D2DAE" w:rsidRDefault="000151F1" w:rsidP="00BF453C">
      <w:pPr>
        <w:pStyle w:val="Textodsazen"/>
      </w:pPr>
      <w:r w:rsidRPr="008D2DAE">
        <w:t>My jsme 22. prosince využili Thachova protestu jako záminky pro další zprávu Hanoji. Necouvli jsme;</w:t>
      </w:r>
      <w:r w:rsidR="00AE751F" w:rsidRPr="008D2DAE">
        <w:t xml:space="preserve"> k </w:t>
      </w:r>
      <w:r w:rsidRPr="008D2DAE">
        <w:t>obvinění</w:t>
      </w:r>
      <w:r w:rsidR="00AE751F" w:rsidRPr="008D2DAE">
        <w:t xml:space="preserve"> z </w:t>
      </w:r>
      <w:r w:rsidRPr="008D2DAE">
        <w:t xml:space="preserve">bezdůvodných obstrukcí jsme </w:t>
      </w:r>
      <w:r w:rsidRPr="008D2DAE">
        <w:lastRenderedPageBreak/>
        <w:t>přidali ještě překrucování pravdy. Věci se dostaly do zlomového bodu,</w:t>
      </w:r>
      <w:r w:rsidR="00AE751F" w:rsidRPr="008D2DAE">
        <w:t xml:space="preserve"> a </w:t>
      </w:r>
      <w:r w:rsidRPr="008D2DAE">
        <w:t xml:space="preserve">my jsme proto navrhli další jednání </w:t>
      </w:r>
      <w:r w:rsidR="00A76BE3" w:rsidRPr="008D2DAE">
        <w:t>–</w:t>
      </w:r>
      <w:r w:rsidRPr="008D2DAE">
        <w:t xml:space="preserve"> tentokrát jsme však stanovili lhůtu:</w:t>
      </w:r>
    </w:p>
    <w:p w:rsidR="00AE751F" w:rsidRPr="008D2DAE" w:rsidRDefault="00AE751F" w:rsidP="00BF453C">
      <w:pPr>
        <w:pStyle w:val="Textodsazen"/>
      </w:pPr>
    </w:p>
    <w:p w:rsidR="00AE751F" w:rsidRPr="008D2DAE" w:rsidRDefault="000151F1" w:rsidP="00C73F57">
      <w:pPr>
        <w:pStyle w:val="Text-cittneodsazen"/>
      </w:pPr>
      <w:r w:rsidRPr="008D2DAE">
        <w:t>Volíme mezi tím, zda sklouzneme do pokračování konfliktu nebo zda se pokusíme se vší vážností dosáhnout dohody</w:t>
      </w:r>
      <w:r w:rsidR="00AE751F" w:rsidRPr="008D2DAE">
        <w:t xml:space="preserve"> v </w:t>
      </w:r>
      <w:r w:rsidRPr="008D2DAE">
        <w:t>době, kdy je tak blízko. Americká strana preferuje druhý kurs,</w:t>
      </w:r>
      <w:r w:rsidR="00AE751F" w:rsidRPr="008D2DAE">
        <w:t xml:space="preserve"> a </w:t>
      </w:r>
      <w:r w:rsidRPr="008D2DAE">
        <w:t>proto navrhuje, aby se zvláštní poradce Le Duc Tho</w:t>
      </w:r>
      <w:r w:rsidR="00AE751F" w:rsidRPr="008D2DAE">
        <w:t xml:space="preserve"> a </w:t>
      </w:r>
      <w:r w:rsidRPr="008D2DAE">
        <w:t>doktor Kissinger sešli 3. ledna 1973. Doktor Kissinger si může vyčlenit tři dny pro jednání</w:t>
      </w:r>
      <w:r w:rsidR="00AE751F" w:rsidRPr="008D2DAE">
        <w:t xml:space="preserve"> o </w:t>
      </w:r>
      <w:r w:rsidRPr="008D2DAE">
        <w:t>uzavření dohody.</w:t>
      </w:r>
    </w:p>
    <w:p w:rsidR="00AE751F" w:rsidRPr="008D2DAE" w:rsidRDefault="00AE751F" w:rsidP="00BF453C">
      <w:pPr>
        <w:pStyle w:val="Textodsazen"/>
      </w:pPr>
    </w:p>
    <w:p w:rsidR="00AE751F" w:rsidRPr="008D2DAE" w:rsidRDefault="000151F1" w:rsidP="00BF453C">
      <w:pPr>
        <w:pStyle w:val="Textodsazen"/>
      </w:pPr>
      <w:r w:rsidRPr="008D2DAE">
        <w:t>Sdělili jsme Hanoji, že když přistoupí na tyto podmínky, zastavíme</w:t>
      </w:r>
      <w:r w:rsidR="00AE751F" w:rsidRPr="008D2DAE">
        <w:t xml:space="preserve"> o </w:t>
      </w:r>
      <w:r w:rsidRPr="008D2DAE">
        <w:t>půlnoci 31. prosince nálety na oblasti severně od dvacáté rovnoběžky,</w:t>
      </w:r>
      <w:r w:rsidR="00AE751F" w:rsidRPr="008D2DAE">
        <w:t xml:space="preserve"> a </w:t>
      </w:r>
      <w:r w:rsidRPr="008D2DAE">
        <w:t>že tento stav bude platit po dobu jednání.</w:t>
      </w:r>
    </w:p>
    <w:p w:rsidR="00AE751F" w:rsidRPr="008D2DAE" w:rsidRDefault="000151F1" w:rsidP="00BF453C">
      <w:pPr>
        <w:pStyle w:val="Textodsazen"/>
      </w:pPr>
      <w:r w:rsidRPr="008D2DAE">
        <w:t>Thach se 23. prosince na</w:t>
      </w:r>
      <w:r w:rsidR="00E662BF" w:rsidRPr="008D2DAE">
        <w:t xml:space="preserve"> </w:t>
      </w:r>
      <w:r w:rsidRPr="008D2DAE">
        <w:t>jednáních expertů choval celkem slibně; přečetl další protest</w:t>
      </w:r>
      <w:r w:rsidR="00AE751F" w:rsidRPr="008D2DAE">
        <w:t xml:space="preserve"> a </w:t>
      </w:r>
      <w:r w:rsidRPr="008D2DAE">
        <w:t>vyzval</w:t>
      </w:r>
      <w:r w:rsidR="00AE751F" w:rsidRPr="008D2DAE">
        <w:t xml:space="preserve"> k </w:t>
      </w:r>
      <w:r w:rsidRPr="008D2DAE">
        <w:t>dalšímu odložení rozhovorů. Tentokrát však nestanovil datum</w:t>
      </w:r>
      <w:r w:rsidR="00AE751F" w:rsidRPr="008D2DAE">
        <w:t xml:space="preserve"> a </w:t>
      </w:r>
      <w:r w:rsidRPr="008D2DAE">
        <w:t xml:space="preserve">řekl, abychom to učinili my </w:t>
      </w:r>
      <w:r w:rsidR="00A76BE3" w:rsidRPr="008D2DAE">
        <w:t>–</w:t>
      </w:r>
      <w:r w:rsidRPr="008D2DAE">
        <w:t xml:space="preserve"> to byla minimální </w:t>
      </w:r>
      <w:r w:rsidR="00AE751F" w:rsidRPr="008D2DAE">
        <w:t>„</w:t>
      </w:r>
      <w:r w:rsidRPr="008D2DAE">
        <w:t>eskalace</w:t>
      </w:r>
      <w:r w:rsidR="00AE751F" w:rsidRPr="008D2DAE">
        <w:t>“</w:t>
      </w:r>
      <w:r w:rsidRPr="008D2DAE">
        <w:t xml:space="preserve"> protestu, jež dramaticky odhalovala, jak velmi si Hanoj nepřeje být obviněna</w:t>
      </w:r>
      <w:r w:rsidR="00AE751F" w:rsidRPr="008D2DAE">
        <w:t xml:space="preserve"> z </w:t>
      </w:r>
      <w:r w:rsidRPr="008D2DAE">
        <w:t>krachu rozhovorů.</w:t>
      </w:r>
    </w:p>
    <w:p w:rsidR="00AE751F" w:rsidRPr="008D2DAE" w:rsidRDefault="000151F1" w:rsidP="00BF453C">
      <w:pPr>
        <w:pStyle w:val="Textodsazen"/>
      </w:pPr>
      <w:r w:rsidRPr="008D2DAE">
        <w:t xml:space="preserve">Pak se nám Hanoj 26. prosince </w:t>
      </w:r>
      <w:r w:rsidR="00A76BE3" w:rsidRPr="008D2DAE">
        <w:t>–</w:t>
      </w:r>
      <w:r w:rsidR="00AE751F" w:rsidRPr="008D2DAE">
        <w:t xml:space="preserve"> v </w:t>
      </w:r>
      <w:r w:rsidRPr="008D2DAE">
        <w:t>den jednoho</w:t>
      </w:r>
      <w:r w:rsidR="00AE751F" w:rsidRPr="008D2DAE">
        <w:t xml:space="preserve"> z </w:t>
      </w:r>
      <w:r w:rsidRPr="008D2DAE">
        <w:t xml:space="preserve">největších náletů bombardérů </w:t>
      </w:r>
      <w:r w:rsidR="00AE751F" w:rsidRPr="008D2DAE">
        <w:t>B-5</w:t>
      </w:r>
      <w:r w:rsidRPr="008D2DAE">
        <w:t xml:space="preserve">2 </w:t>
      </w:r>
      <w:r w:rsidR="00A76BE3" w:rsidRPr="008D2DAE">
        <w:t>–</w:t>
      </w:r>
      <w:r w:rsidRPr="008D2DAE">
        <w:t xml:space="preserve"> ozvala přímo. Odmítla </w:t>
      </w:r>
      <w:r w:rsidR="00AE751F" w:rsidRPr="008D2DAE">
        <w:t>„</w:t>
      </w:r>
      <w:r w:rsidRPr="008D2DAE">
        <w:t>ultimativní jazyk</w:t>
      </w:r>
      <w:r w:rsidR="00AE751F" w:rsidRPr="008D2DAE">
        <w:t>“</w:t>
      </w:r>
      <w:r w:rsidRPr="008D2DAE">
        <w:t xml:space="preserve"> naší předešlé zprávy </w:t>
      </w:r>
      <w:r w:rsidR="00A76BE3" w:rsidRPr="008D2DAE">
        <w:t>–</w:t>
      </w:r>
      <w:r w:rsidR="00AE751F" w:rsidRPr="008D2DAE">
        <w:t xml:space="preserve"> a </w:t>
      </w:r>
      <w:r w:rsidRPr="008D2DAE">
        <w:t xml:space="preserve">přijala naše podmínky. Na několika stránkách shrnula svou verzi událostí od října způsobem, který byl </w:t>
      </w:r>
      <w:r w:rsidR="00A76BE3" w:rsidRPr="008D2DAE">
        <w:t>–</w:t>
      </w:r>
      <w:r w:rsidRPr="008D2DAE">
        <w:t xml:space="preserve"> na její standardy </w:t>
      </w:r>
      <w:r w:rsidR="00A76BE3" w:rsidRPr="008D2DAE">
        <w:t>–</w:t>
      </w:r>
      <w:r w:rsidRPr="008D2DAE">
        <w:t xml:space="preserve"> nepolemický. Poté souhlasila, že rozhovory mezi experty by mohly znovu začít, jakmile skončí bombardování. Tvrdila, že Le Duc Tho se nemůže účastnit žádného jednání před 8. lednem </w:t>
      </w:r>
      <w:r w:rsidR="00A76BE3" w:rsidRPr="008D2DAE">
        <w:t>–</w:t>
      </w:r>
      <w:r w:rsidRPr="008D2DAE">
        <w:t xml:space="preserve"> ze zdravotních důvodů. Potvrdila </w:t>
      </w:r>
      <w:r w:rsidR="00AE751F" w:rsidRPr="008D2DAE">
        <w:t>„</w:t>
      </w:r>
      <w:r w:rsidRPr="008D2DAE">
        <w:t>svůj trvale seriózní přístup</w:t>
      </w:r>
      <w:r w:rsidR="00AE751F" w:rsidRPr="008D2DAE">
        <w:t xml:space="preserve"> k </w:t>
      </w:r>
      <w:r w:rsidRPr="008D2DAE">
        <w:t>jednáním</w:t>
      </w:r>
      <w:r w:rsidR="00AE751F" w:rsidRPr="008D2DAE">
        <w:t>“ a </w:t>
      </w:r>
      <w:r w:rsidRPr="008D2DAE">
        <w:t xml:space="preserve">svou ochotu </w:t>
      </w:r>
      <w:r w:rsidR="00AE751F" w:rsidRPr="008D2DAE">
        <w:t>„</w:t>
      </w:r>
      <w:r w:rsidRPr="008D2DAE">
        <w:t>vyřešit</w:t>
      </w:r>
      <w:r w:rsidR="00AE751F" w:rsidRPr="008D2DAE">
        <w:t xml:space="preserve"> s </w:t>
      </w:r>
      <w:r w:rsidRPr="008D2DAE">
        <w:t>americkou stranou zbývající otázky</w:t>
      </w:r>
      <w:r w:rsidR="00AE751F" w:rsidRPr="008D2DAE">
        <w:t>“</w:t>
      </w:r>
      <w:r w:rsidRPr="008D2DAE">
        <w:t>. Takto zdvořile</w:t>
      </w:r>
      <w:r w:rsidR="00AE751F" w:rsidRPr="008D2DAE">
        <w:t xml:space="preserve"> s </w:t>
      </w:r>
      <w:r w:rsidRPr="008D2DAE">
        <w:t>námi Hanoj jednala poprvé od poloviny října.</w:t>
      </w:r>
    </w:p>
    <w:p w:rsidR="00AE751F" w:rsidRPr="008D2DAE" w:rsidRDefault="000151F1" w:rsidP="00BF453C">
      <w:pPr>
        <w:pStyle w:val="Textodsazen"/>
      </w:pPr>
      <w:r w:rsidRPr="008D2DAE">
        <w:t>Informoval jsem Nixona, který byl</w:t>
      </w:r>
      <w:r w:rsidR="00AE751F" w:rsidRPr="008D2DAE">
        <w:t xml:space="preserve"> v </w:t>
      </w:r>
      <w:r w:rsidRPr="008D2DAE">
        <w:t>Key Biscayne. Ten chtěl mít jistotu, že budeme stále</w:t>
      </w:r>
      <w:r w:rsidR="00AE751F" w:rsidRPr="008D2DAE">
        <w:t xml:space="preserve"> o </w:t>
      </w:r>
      <w:r w:rsidRPr="008D2DAE">
        <w:t>krok před Kongresem, který se měl brzy sejít.</w:t>
      </w:r>
      <w:r w:rsidR="00AE751F" w:rsidRPr="008D2DAE">
        <w:t xml:space="preserve"> Z </w:t>
      </w:r>
      <w:r w:rsidRPr="008D2DAE">
        <w:t>tohoto důvodu naléhal, aby obnovení jednání</w:t>
      </w:r>
      <w:r w:rsidR="00AE751F" w:rsidRPr="008D2DAE">
        <w:t xml:space="preserve"> a </w:t>
      </w:r>
      <w:r w:rsidRPr="008D2DAE">
        <w:t>zastavení bombardování bylo oznámeno současně. Navrhl jsem, abychom tato ujednání pevně provázali. Doporučil jsem, abychom za prvé řekli, že experti musí začít znovu jednat 2. ledna, za druhé, abychom potvrdili náš návrh</w:t>
      </w:r>
      <w:r w:rsidR="00AE751F" w:rsidRPr="008D2DAE">
        <w:t xml:space="preserve"> z </w:t>
      </w:r>
      <w:r w:rsidRPr="008D2DAE">
        <w:t>18. prosince,</w:t>
      </w:r>
      <w:r w:rsidR="00AE751F" w:rsidRPr="008D2DAE">
        <w:t xml:space="preserve"> a </w:t>
      </w:r>
      <w:r w:rsidRPr="008D2DAE">
        <w:t>za třetí, abychom trvali na tom, že mé jednání</w:t>
      </w:r>
      <w:r w:rsidR="00AE751F" w:rsidRPr="008D2DAE">
        <w:t xml:space="preserve"> s </w:t>
      </w:r>
      <w:r w:rsidRPr="008D2DAE">
        <w:t>Le Duc Them nebude delší než tři či čty</w:t>
      </w:r>
      <w:r w:rsidR="0058414F" w:rsidRPr="008D2DAE">
        <w:t>ři</w:t>
      </w:r>
      <w:r w:rsidRPr="008D2DAE">
        <w:t xml:space="preserve"> dni. Mezitím budeme pokračovat</w:t>
      </w:r>
      <w:r w:rsidR="00AE751F" w:rsidRPr="008D2DAE">
        <w:t xml:space="preserve"> v </w:t>
      </w:r>
      <w:r w:rsidRPr="008D2DAE">
        <w:t>bombardování. Nixon neochotně souhlasil. Když přemýšlel</w:t>
      </w:r>
      <w:r w:rsidR="00AE751F" w:rsidRPr="008D2DAE">
        <w:t xml:space="preserve"> o </w:t>
      </w:r>
      <w:r w:rsidRPr="008D2DAE">
        <w:t>možných výsledcích jednání, začal být velmi nadšen myšlenkou svého televizního projevu, ovšem za předpokladu, že by rozhovory skončily úspěchem; pokud by Hanoj znovu zdržovala, čest informovat</w:t>
      </w:r>
      <w:r w:rsidR="00AE751F" w:rsidRPr="008D2DAE">
        <w:t xml:space="preserve"> o </w:t>
      </w:r>
      <w:r w:rsidRPr="008D2DAE">
        <w:t>tom by připadla mně. Ujistil jsem ho, že vzhledem</w:t>
      </w:r>
      <w:r w:rsidR="00AE751F" w:rsidRPr="008D2DAE">
        <w:t xml:space="preserve"> k </w:t>
      </w:r>
      <w:r w:rsidRPr="008D2DAE">
        <w:t>umírněné reakci Hanoje</w:t>
      </w:r>
      <w:r w:rsidR="00AE751F" w:rsidRPr="008D2DAE">
        <w:t xml:space="preserve"> k </w:t>
      </w:r>
      <w:r w:rsidRPr="008D2DAE">
        <w:t>ničemu podobnému nedojde.</w:t>
      </w:r>
    </w:p>
    <w:p w:rsidR="00AE751F" w:rsidRPr="008D2DAE" w:rsidRDefault="000151F1" w:rsidP="00BF453C">
      <w:pPr>
        <w:pStyle w:val="Textodsazen"/>
      </w:pPr>
      <w:r w:rsidRPr="008D2DAE">
        <w:t>Jak strašně si Hanoj přeje zastavení bombardování, se ukázalo následujícího dne, kdy jsme od ní dostali další zprávu,</w:t>
      </w:r>
      <w:r w:rsidR="00AE751F" w:rsidRPr="008D2DAE">
        <w:t xml:space="preserve"> v </w:t>
      </w:r>
      <w:r w:rsidRPr="008D2DAE">
        <w:t>níž vyjadřovala připravenost obnovit jednání expertů, jakmile skončí nálety,</w:t>
      </w:r>
      <w:r w:rsidR="00AE751F" w:rsidRPr="008D2DAE">
        <w:t xml:space="preserve"> a </w:t>
      </w:r>
      <w:r w:rsidRPr="008D2DAE">
        <w:t>znovu potvrzovala Le Duc Thovu ochotu sejít se 8. ledna.</w:t>
      </w:r>
    </w:p>
    <w:p w:rsidR="00AE751F" w:rsidRPr="008D2DAE" w:rsidRDefault="000151F1" w:rsidP="00BF453C">
      <w:pPr>
        <w:pStyle w:val="Textodsazen"/>
      </w:pPr>
      <w:r w:rsidRPr="008D2DAE">
        <w:lastRenderedPageBreak/>
        <w:t>Odpověděli jsme 27. prosince</w:t>
      </w:r>
      <w:r w:rsidR="00AE751F" w:rsidRPr="008D2DAE">
        <w:t xml:space="preserve"> a </w:t>
      </w:r>
      <w:r w:rsidRPr="008D2DAE">
        <w:t>stanovili ty podmínky, které jsem nastínil Nixonovi: jednání expertů musí znovu začít 2. ledna, Le Duc Tho</w:t>
      </w:r>
      <w:r w:rsidR="00AE751F" w:rsidRPr="008D2DAE">
        <w:t xml:space="preserve"> a </w:t>
      </w:r>
      <w:r w:rsidRPr="008D2DAE">
        <w:t xml:space="preserve">já se sejdeme 8. ledna, rozhovory budou omezeny časovým limitem. Vyslovili jsme varování, aby druhá strana nezkoušela včlenit do protokolů </w:t>
      </w:r>
      <w:r w:rsidR="00AE751F" w:rsidRPr="008D2DAE">
        <w:t>„</w:t>
      </w:r>
      <w:r w:rsidRPr="008D2DAE">
        <w:t>věci, které adekvátně řeší základní dohoda</w:t>
      </w:r>
      <w:r w:rsidR="00AE751F" w:rsidRPr="008D2DAE">
        <w:t>“</w:t>
      </w:r>
      <w:r w:rsidRPr="008D2DAE">
        <w:t>. Obnovení jednání bude oznámeno současně se zastavením bombardování.</w:t>
      </w:r>
      <w:r w:rsidR="00AE751F" w:rsidRPr="008D2DAE">
        <w:t xml:space="preserve"> S </w:t>
      </w:r>
      <w:r w:rsidRPr="008D2DAE">
        <w:t>cílem dát Hanoji maximální pobídku</w:t>
      </w:r>
      <w:r w:rsidR="00AE751F" w:rsidRPr="008D2DAE">
        <w:t xml:space="preserve"> k </w:t>
      </w:r>
      <w:r w:rsidRPr="008D2DAE">
        <w:t>urychlené odpovědi (a vyhovět Nixonovu velkému přání, aby obnovení rozhovorů bylo oznámeno před 3. lednem, kdy měl začít zasedat Kongres) jsme nabídli, že zastavíme bombardování do třiceti šesti hodin po obdržení definitivního potvrzení tohoto postupu.</w:t>
      </w:r>
      <w:r w:rsidR="00AE751F" w:rsidRPr="008D2DAE">
        <w:t xml:space="preserve"> A </w:t>
      </w:r>
      <w:r w:rsidRPr="008D2DAE">
        <w:t>zprávu jsme zakončili dalším varováním:</w:t>
      </w:r>
    </w:p>
    <w:p w:rsidR="00AE751F" w:rsidRPr="008D2DAE" w:rsidRDefault="00AE751F" w:rsidP="00BF453C">
      <w:pPr>
        <w:pStyle w:val="Textodsazen"/>
      </w:pPr>
    </w:p>
    <w:p w:rsidR="00AE751F" w:rsidRPr="008D2DAE" w:rsidRDefault="000151F1" w:rsidP="00C73F57">
      <w:pPr>
        <w:pStyle w:val="Text-cittneodsazen"/>
      </w:pPr>
      <w:r w:rsidRPr="008D2DAE">
        <w:t>Americká strana si přeje znovu potvrdit svou připravenost dosáhnout rychlého urovnání. To však vyžaduje, aby Vietnamská demokratická republika ustoupila od metod, kterými</w:t>
      </w:r>
      <w:r w:rsidR="00AE751F" w:rsidRPr="008D2DAE">
        <w:t xml:space="preserve"> v </w:t>
      </w:r>
      <w:r w:rsidRPr="008D2DAE">
        <w:t>prosinci zabránila uzavření dohody. Pokud obě strany nyní začnou ukazovat opět dobrou vůli jako</w:t>
      </w:r>
      <w:r w:rsidR="00AE751F" w:rsidRPr="008D2DAE">
        <w:t xml:space="preserve"> v </w:t>
      </w:r>
      <w:r w:rsidRPr="008D2DAE">
        <w:t>říjnu, lze zbývající problémy rychle vyřešit.</w:t>
      </w:r>
      <w:r w:rsidR="00AE751F" w:rsidRPr="008D2DAE">
        <w:t xml:space="preserve"> V </w:t>
      </w:r>
      <w:r w:rsidRPr="008D2DAE">
        <w:t>tomto duchu bude americká strana přistupovat</w:t>
      </w:r>
      <w:r w:rsidR="00AE751F" w:rsidRPr="008D2DAE">
        <w:t xml:space="preserve"> k </w:t>
      </w:r>
      <w:r w:rsidRPr="008D2DAE">
        <w:t>tomuto závěrečnému pokusu uzavřít jednání</w:t>
      </w:r>
      <w:r w:rsidR="00AE751F" w:rsidRPr="008D2DAE">
        <w:t xml:space="preserve"> z </w:t>
      </w:r>
      <w:r w:rsidRPr="008D2DAE">
        <w:t>října.</w:t>
      </w:r>
    </w:p>
    <w:p w:rsidR="00AE751F" w:rsidRPr="008D2DAE" w:rsidRDefault="00AE751F" w:rsidP="00BF453C">
      <w:pPr>
        <w:pStyle w:val="Textodsazen"/>
      </w:pPr>
    </w:p>
    <w:p w:rsidR="00AE751F" w:rsidRPr="008D2DAE" w:rsidRDefault="000151F1" w:rsidP="00BF453C">
      <w:pPr>
        <w:pStyle w:val="Textodsazen"/>
      </w:pPr>
      <w:r w:rsidRPr="008D2DAE">
        <w:t xml:space="preserve">Hanoj potřebovala na odpověď méně než dvacet čtyři hodiny </w:t>
      </w:r>
      <w:r w:rsidR="00A76BE3" w:rsidRPr="008D2DAE">
        <w:t>–</w:t>
      </w:r>
      <w:r w:rsidRPr="008D2DAE">
        <w:t xml:space="preserve"> což byl úžasný výkon, uvážím</w:t>
      </w:r>
      <w:r w:rsidR="00AE751F" w:rsidRPr="008D2DAE">
        <w:t>e-l</w:t>
      </w:r>
      <w:r w:rsidRPr="008D2DAE">
        <w:t>i čas nutný pro odeslání zprávy</w:t>
      </w:r>
      <w:r w:rsidR="00AE751F" w:rsidRPr="008D2DAE">
        <w:t xml:space="preserve"> z </w:t>
      </w:r>
      <w:r w:rsidRPr="008D2DAE">
        <w:t>Paříže</w:t>
      </w:r>
      <w:r w:rsidR="00AE751F" w:rsidRPr="008D2DAE">
        <w:t xml:space="preserve"> a </w:t>
      </w:r>
      <w:r w:rsidRPr="008D2DAE">
        <w:t>zpět</w:t>
      </w:r>
      <w:r w:rsidR="00AE751F" w:rsidRPr="008D2DAE">
        <w:t xml:space="preserve"> a </w:t>
      </w:r>
      <w:r w:rsidRPr="008D2DAE">
        <w:t>časový posun. Osmadvacátého prosince potvrdila souhlas</w:t>
      </w:r>
      <w:r w:rsidR="00AE751F" w:rsidRPr="008D2DAE">
        <w:t xml:space="preserve"> s </w:t>
      </w:r>
      <w:r w:rsidRPr="008D2DAE">
        <w:t>naším návrhem, jakož</w:t>
      </w:r>
      <w:r w:rsidR="00AE751F" w:rsidRPr="008D2DAE">
        <w:t xml:space="preserve"> i „</w:t>
      </w:r>
      <w:r w:rsidRPr="008D2DAE">
        <w:t>svůj trvale seriózní přístup</w:t>
      </w:r>
      <w:r w:rsidR="00AE751F" w:rsidRPr="008D2DAE">
        <w:t xml:space="preserve"> k </w:t>
      </w:r>
      <w:r w:rsidRPr="008D2DAE">
        <w:t>jednání</w:t>
      </w:r>
      <w:r w:rsidR="00AE751F" w:rsidRPr="008D2DAE">
        <w:t>“</w:t>
      </w:r>
      <w:r w:rsidRPr="008D2DAE">
        <w:t>.</w:t>
      </w:r>
    </w:p>
    <w:p w:rsidR="00AE751F" w:rsidRPr="008D2DAE" w:rsidRDefault="000151F1" w:rsidP="00BF453C">
      <w:pPr>
        <w:pStyle w:val="Textodsazen"/>
      </w:pPr>
      <w:r w:rsidRPr="008D2DAE">
        <w:t>Následujícího dne jsme řekli Hanoji, že zastavujeme bombardování od 19.00 washingtonského času. Opět jsme uzavřeli ostře:</w:t>
      </w:r>
    </w:p>
    <w:p w:rsidR="00AE751F" w:rsidRPr="008D2DAE" w:rsidRDefault="00AE751F" w:rsidP="00BF453C">
      <w:pPr>
        <w:pStyle w:val="Textodsazen"/>
      </w:pPr>
    </w:p>
    <w:p w:rsidR="00AE751F" w:rsidRPr="008D2DAE" w:rsidRDefault="000151F1" w:rsidP="00C73F57">
      <w:pPr>
        <w:pStyle w:val="Text-cittneodsazen"/>
      </w:pPr>
      <w:r w:rsidRPr="008D2DAE">
        <w:t>Americká strana chce znovu potvrdit, že se ještě jednou</w:t>
      </w:r>
      <w:r w:rsidR="00AE751F" w:rsidRPr="008D2DAE">
        <w:t xml:space="preserve"> a </w:t>
      </w:r>
      <w:r w:rsidRPr="008D2DAE">
        <w:t>naposledy pokusí zjistit, zda je možná nějaká dohoda</w:t>
      </w:r>
      <w:r w:rsidR="00AE751F" w:rsidRPr="008D2DAE">
        <w:t xml:space="preserve"> v </w:t>
      </w:r>
      <w:r w:rsidRPr="008D2DAE">
        <w:t>říjnovém rámci. Americká strana chce upozornit, že doktor Kissinger bude tentokrát moci zůstat</w:t>
      </w:r>
      <w:r w:rsidR="00AE751F" w:rsidRPr="008D2DAE">
        <w:t xml:space="preserve"> v </w:t>
      </w:r>
      <w:r w:rsidRPr="008D2DAE">
        <w:t>Paříži pouze čtyři dni. Opakování postupů uplatněných</w:t>
      </w:r>
      <w:r w:rsidR="00AE751F" w:rsidRPr="008D2DAE">
        <w:t xml:space="preserve"> v </w:t>
      </w:r>
      <w:r w:rsidRPr="008D2DAE">
        <w:t>prosinci by mohlo vést ke krachu jednání.</w:t>
      </w:r>
    </w:p>
    <w:p w:rsidR="00AE751F" w:rsidRPr="008D2DAE" w:rsidRDefault="000151F1" w:rsidP="00C73F57">
      <w:pPr>
        <w:pStyle w:val="Text-cittodsazen"/>
      </w:pPr>
      <w:r w:rsidRPr="008D2DAE">
        <w:t>Americká strana vstupuje do těchto obnovených jednání</w:t>
      </w:r>
      <w:r w:rsidR="00AE751F" w:rsidRPr="008D2DAE">
        <w:t xml:space="preserve"> s </w:t>
      </w:r>
      <w:r w:rsidRPr="008D2DAE">
        <w:t>dobrou vůlí, avšak vyzývá Vietnamskou demokratickou republiku, aby si pečlivě prostudovala americkou zprávu</w:t>
      </w:r>
      <w:r w:rsidR="00AE751F" w:rsidRPr="008D2DAE">
        <w:t xml:space="preserve"> z </w:t>
      </w:r>
      <w:r w:rsidRPr="008D2DAE">
        <w:t>18. prosince 1972. Nyní musí padnout rozhodnutí, zda</w:t>
      </w:r>
      <w:r w:rsidR="0058414F" w:rsidRPr="008D2DAE">
        <w:t xml:space="preserve"> </w:t>
      </w:r>
      <w:r w:rsidRPr="008D2DAE">
        <w:t>je možné přejít od periody nepřátelství</w:t>
      </w:r>
      <w:r w:rsidR="00AE751F" w:rsidRPr="008D2DAE">
        <w:t xml:space="preserve"> k </w:t>
      </w:r>
      <w:r w:rsidRPr="008D2DAE">
        <w:t>normalizaci. To zůstává cílem USA, který bude sledován</w:t>
      </w:r>
      <w:r w:rsidR="00AE751F" w:rsidRPr="008D2DAE">
        <w:t xml:space="preserve"> s </w:t>
      </w:r>
      <w:r w:rsidRPr="008D2DAE">
        <w:t>velkou seriózností.</w:t>
      </w:r>
    </w:p>
    <w:p w:rsidR="00AE751F" w:rsidRPr="008D2DAE" w:rsidRDefault="00AE751F" w:rsidP="00C73F57">
      <w:pPr>
        <w:pStyle w:val="Text-cittodsazen"/>
      </w:pPr>
      <w:r w:rsidRPr="008D2DAE">
        <w:t>V </w:t>
      </w:r>
      <w:r w:rsidR="000151F1" w:rsidRPr="008D2DAE">
        <w:t>mezidobí je nutné, aby obě stra</w:t>
      </w:r>
      <w:r w:rsidR="00E662BF" w:rsidRPr="008D2DAE">
        <w:t>n</w:t>
      </w:r>
      <w:r w:rsidR="000151F1" w:rsidRPr="008D2DAE">
        <w:t>y ukázaly maximální umírněnost ve svých veřejných prohlášeních.</w:t>
      </w:r>
    </w:p>
    <w:p w:rsidR="00AE751F" w:rsidRPr="008D2DAE" w:rsidRDefault="00AE751F" w:rsidP="00BF453C">
      <w:pPr>
        <w:pStyle w:val="Textodsazen"/>
      </w:pPr>
    </w:p>
    <w:p w:rsidR="00AE751F" w:rsidRPr="008D2DAE" w:rsidRDefault="000151F1" w:rsidP="00BF453C">
      <w:pPr>
        <w:pStyle w:val="Textodsazen"/>
      </w:pPr>
      <w:r w:rsidRPr="008D2DAE">
        <w:t>Příslušné oznámení bylo učiněno 30. prosince. Věřil jsem, že jsme hru vyhráli</w:t>
      </w:r>
      <w:r w:rsidR="00AE751F" w:rsidRPr="008D2DAE">
        <w:t xml:space="preserve"> a </w:t>
      </w:r>
      <w:r w:rsidRPr="008D2DAE">
        <w:t>že následující kolo jednání skončí úspěchem. Mohli jsme zahájit závěrečnou fázi ukončování války.</w:t>
      </w:r>
    </w:p>
    <w:p w:rsidR="00AE751F" w:rsidRPr="008D2DAE" w:rsidRDefault="000151F1" w:rsidP="00BF453C">
      <w:pPr>
        <w:pStyle w:val="Textodsazen"/>
      </w:pPr>
      <w:r w:rsidRPr="008D2DAE">
        <w:t>Zbýval náš vzpurný spojenec</w:t>
      </w:r>
      <w:r w:rsidR="00AE751F" w:rsidRPr="008D2DAE">
        <w:t xml:space="preserve"> v </w:t>
      </w:r>
      <w:r w:rsidRPr="008D2DAE">
        <w:t xml:space="preserve">Saigonu. Nechtěli jsme dovolit, aby Thieu podlehl dojmu, že naše nálety na Sever jsou předzvěstí nového období války, </w:t>
      </w:r>
      <w:r w:rsidRPr="008D2DAE">
        <w:lastRenderedPageBreak/>
        <w:t>které nebude mít žádné časové omezení; rovněž jsme si nepřáli, aby se nechal pomýlit ostrou kritikou, které jsme čelili. Nixon, jenž byl Thieuovým chováním rozladěn stejně jako já, mne 17. prosince požádal, abych zkoncipoval dopis, který by generál Haig při své další misi</w:t>
      </w:r>
      <w:r w:rsidR="00AE751F" w:rsidRPr="008D2DAE">
        <w:t xml:space="preserve"> v </w:t>
      </w:r>
      <w:r w:rsidRPr="008D2DAE">
        <w:t xml:space="preserve">Saigonu doručil Thieuovi: </w:t>
      </w:r>
      <w:r w:rsidR="00AE751F" w:rsidRPr="008D2DAE">
        <w:t>„</w:t>
      </w:r>
      <w:r w:rsidRPr="008D2DAE">
        <w:t>Nechci, aby si kvůli faktu, že bombardujeme Hanoj, myslel, že je zase na koni</w:t>
      </w:r>
      <w:r w:rsidR="00A76BE3" w:rsidRPr="008D2DAE">
        <w:t>…</w:t>
      </w:r>
      <w:r w:rsidR="00AE751F" w:rsidRPr="008D2DAE">
        <w:t>“</w:t>
      </w:r>
    </w:p>
    <w:p w:rsidR="00AE751F" w:rsidRPr="008D2DAE" w:rsidRDefault="000151F1" w:rsidP="00BF453C">
      <w:pPr>
        <w:pStyle w:val="Textodsazen"/>
      </w:pPr>
      <w:r w:rsidRPr="008D2DAE">
        <w:t>Předložil jsem Nixonovi koncept velmi důrazného dopisu. Nixon</w:t>
      </w:r>
      <w:r w:rsidR="00AE751F" w:rsidRPr="008D2DAE">
        <w:t xml:space="preserve"> v </w:t>
      </w:r>
      <w:r w:rsidRPr="008D2DAE">
        <w:t>rozporu se svým zvykem podepisovat mé koncepty, aniž by do nich nějak zasahoval, tentokrát text změnil</w:t>
      </w:r>
      <w:r w:rsidR="00AE751F" w:rsidRPr="008D2DAE">
        <w:t xml:space="preserve"> a </w:t>
      </w:r>
      <w:r w:rsidRPr="008D2DAE">
        <w:t>použil formulace, které byly téměř brutální. Napsal, že</w:t>
      </w:r>
      <w:r w:rsidR="00AE751F" w:rsidRPr="008D2DAE">
        <w:t xml:space="preserve"> v </w:t>
      </w:r>
      <w:r w:rsidRPr="008D2DAE">
        <w:t xml:space="preserve">tomto dopise vyjadřuje svůj </w:t>
      </w:r>
      <w:r w:rsidR="00AE751F" w:rsidRPr="008D2DAE">
        <w:t>„</w:t>
      </w:r>
      <w:r w:rsidRPr="008D2DAE">
        <w:t>konečný</w:t>
      </w:r>
      <w:r w:rsidR="00AE751F" w:rsidRPr="008D2DAE">
        <w:t>“</w:t>
      </w:r>
      <w:r w:rsidRPr="008D2DAE">
        <w:t xml:space="preserve"> názor, své </w:t>
      </w:r>
      <w:r w:rsidR="00AE751F" w:rsidRPr="008D2DAE">
        <w:t>„</w:t>
      </w:r>
      <w:r w:rsidRPr="008D2DAE">
        <w:t>neodvolatelné</w:t>
      </w:r>
      <w:r w:rsidR="00AE751F" w:rsidRPr="008D2DAE">
        <w:t>“</w:t>
      </w:r>
      <w:r w:rsidRPr="008D2DAE">
        <w:t xml:space="preserve"> rozhodnutí pokračovat</w:t>
      </w:r>
      <w:r w:rsidR="00AE751F" w:rsidRPr="008D2DAE">
        <w:t xml:space="preserve"> v </w:t>
      </w:r>
      <w:r w:rsidRPr="008D2DAE">
        <w:t xml:space="preserve">nastoupené cestě; nechce, aby Thieu </w:t>
      </w:r>
      <w:r w:rsidR="00AE751F" w:rsidRPr="008D2DAE">
        <w:t>„</w:t>
      </w:r>
      <w:r w:rsidRPr="008D2DAE">
        <w:t>z jakýchkoli důvodů</w:t>
      </w:r>
      <w:r w:rsidR="00AE751F" w:rsidRPr="008D2DAE">
        <w:t>“</w:t>
      </w:r>
      <w:r w:rsidRPr="008D2DAE">
        <w:t xml:space="preserve"> nabyl mylného dojmu, že vojenské akce proti Hanoji signalizují </w:t>
      </w:r>
      <w:r w:rsidR="00AE751F" w:rsidRPr="008D2DAE">
        <w:t>„</w:t>
      </w:r>
      <w:r w:rsidRPr="008D2DAE">
        <w:t>naši ochotu nebo záměr dále se vojensky angažovat,</w:t>
      </w:r>
      <w:r w:rsidR="00AE751F" w:rsidRPr="008D2DAE">
        <w:t xml:space="preserve"> i </w:t>
      </w:r>
      <w:r w:rsidRPr="008D2DAE">
        <w:t>kdyby Hanoj přistoupila na podmínky urovnání, které jsem stanovil</w:t>
      </w:r>
      <w:r w:rsidR="00AE751F" w:rsidRPr="008D2DAE">
        <w:t>“</w:t>
      </w:r>
      <w:r w:rsidRPr="008D2DAE">
        <w:t>. Poslední větu Nixon napsal vlastní rukou:</w:t>
      </w:r>
    </w:p>
    <w:p w:rsidR="00AE751F" w:rsidRPr="008D2DAE" w:rsidRDefault="00AE751F" w:rsidP="00BF453C">
      <w:pPr>
        <w:pStyle w:val="Textodsazen"/>
      </w:pPr>
    </w:p>
    <w:p w:rsidR="00AE751F" w:rsidRPr="008D2DAE" w:rsidRDefault="000151F1" w:rsidP="00C73F57">
      <w:pPr>
        <w:pStyle w:val="Text-cittneodsazen"/>
      </w:pPr>
      <w:r w:rsidRPr="008D2DAE">
        <w:t>Požádal jsem generála Haiga, aby získal vaši odpověď na tuto mou absolutní poslední nabídku pracovat společně na dosažení dohody</w:t>
      </w:r>
      <w:r w:rsidR="00AE751F" w:rsidRPr="008D2DAE">
        <w:t xml:space="preserve"> v </w:t>
      </w:r>
      <w:r w:rsidRPr="008D2DAE">
        <w:t>linii, kterou jsem schválil. Dovolte, abych na závěr zdůraznil, že generál Haig nepřilétá do Saigonu</w:t>
      </w:r>
      <w:r w:rsidR="00AE751F" w:rsidRPr="008D2DAE">
        <w:t xml:space="preserve"> s </w:t>
      </w:r>
      <w:r w:rsidRPr="008D2DAE">
        <w:t>cílem jednat</w:t>
      </w:r>
      <w:r w:rsidR="00AE751F" w:rsidRPr="008D2DAE">
        <w:t xml:space="preserve"> s </w:t>
      </w:r>
      <w:r w:rsidRPr="008D2DAE">
        <w:t>vámi. Nastal čas, abychom vytvořili při jednáních</w:t>
      </w:r>
      <w:r w:rsidR="00AE751F" w:rsidRPr="008D2DAE">
        <w:t xml:space="preserve"> s </w:t>
      </w:r>
      <w:r w:rsidRPr="008D2DAE">
        <w:t>naším nepřítelem jednotnou frontu,</w:t>
      </w:r>
      <w:r w:rsidR="00AE751F" w:rsidRPr="008D2DAE">
        <w:t xml:space="preserve"> a </w:t>
      </w:r>
      <w:r w:rsidRPr="008D2DAE">
        <w:t>vy se nyní musíte rozhodnout, zda si přejete být d</w:t>
      </w:r>
      <w:r w:rsidR="0058414F" w:rsidRPr="008D2DAE">
        <w:t>á</w:t>
      </w:r>
      <w:r w:rsidRPr="008D2DAE">
        <w:t>l naším spojencem nebo zda chcete, abych usiloval</w:t>
      </w:r>
      <w:r w:rsidR="00AE751F" w:rsidRPr="008D2DAE">
        <w:t xml:space="preserve"> o </w:t>
      </w:r>
      <w:r w:rsidRPr="008D2DAE">
        <w:t>dohodu</w:t>
      </w:r>
      <w:r w:rsidR="00AE751F" w:rsidRPr="008D2DAE">
        <w:t xml:space="preserve"> s </w:t>
      </w:r>
      <w:r w:rsidRPr="008D2DAE">
        <w:t>nepřítelem, která by sloužila pouze americkým zájmům.</w:t>
      </w:r>
    </w:p>
    <w:p w:rsidR="00AE751F" w:rsidRPr="008D2DAE" w:rsidRDefault="00AE751F" w:rsidP="00BF453C">
      <w:pPr>
        <w:pStyle w:val="Textodsazen"/>
      </w:pPr>
    </w:p>
    <w:p w:rsidR="00AE751F" w:rsidRPr="008D2DAE" w:rsidRDefault="000151F1" w:rsidP="00BF453C">
      <w:pPr>
        <w:pStyle w:val="Textodsazen"/>
      </w:pPr>
      <w:r w:rsidRPr="008D2DAE">
        <w:t>Ani tento koncept Nixon nepovažoval za dostatečně tvrdý; požádal mne, abych ho dal přepsat</w:t>
      </w:r>
      <w:r w:rsidR="00AE751F" w:rsidRPr="008D2DAE">
        <w:t xml:space="preserve"> s </w:t>
      </w:r>
      <w:r w:rsidRPr="008D2DAE">
        <w:t>dvouřádkovými mezerami, protože do něj chtěl ještě udělat další zásahy, aby text ještě přitvrdil.</w:t>
      </w:r>
    </w:p>
    <w:p w:rsidR="00AE751F" w:rsidRPr="008D2DAE" w:rsidRDefault="000151F1" w:rsidP="00BF453C">
      <w:pPr>
        <w:pStyle w:val="Textodsazen"/>
      </w:pPr>
      <w:r w:rsidRPr="008D2DAE">
        <w:t>Haig odletěl do Saigonu</w:t>
      </w:r>
      <w:r w:rsidR="00AE751F" w:rsidRPr="008D2DAE">
        <w:t xml:space="preserve"> a s </w:t>
      </w:r>
      <w:r w:rsidRPr="008D2DAE">
        <w:t>Thieuem se setkal 19. prosince. Předtím však poslal do Prezidentského paláce zprávu,</w:t>
      </w:r>
      <w:r w:rsidR="00AE751F" w:rsidRPr="008D2DAE">
        <w:t xml:space="preserve"> v </w:t>
      </w:r>
      <w:r w:rsidRPr="008D2DAE">
        <w:t>níž žádal</w:t>
      </w:r>
      <w:r w:rsidR="00AE751F" w:rsidRPr="008D2DAE">
        <w:t xml:space="preserve"> o </w:t>
      </w:r>
      <w:r w:rsidRPr="008D2DAE">
        <w:t>osobní schůzku</w:t>
      </w:r>
      <w:r w:rsidR="00AE751F" w:rsidRPr="008D2DAE">
        <w:t xml:space="preserve"> s </w:t>
      </w:r>
      <w:r w:rsidRPr="008D2DAE">
        <w:t>Thieuem</w:t>
      </w:r>
      <w:r w:rsidR="00AE751F" w:rsidRPr="008D2DAE">
        <w:t xml:space="preserve"> a </w:t>
      </w:r>
      <w:r w:rsidRPr="008D2DAE">
        <w:t>sdělil, že se odmítá sejít</w:t>
      </w:r>
      <w:r w:rsidR="00AE751F" w:rsidRPr="008D2DAE">
        <w:t xml:space="preserve"> s </w:t>
      </w:r>
      <w:r w:rsidRPr="008D2DAE">
        <w:t>jeho Radou národní bezpečnosti. Ať už měl člověk jakýkoli názor na Thieův postoj, musel obdivovat jeho vytrvalost. Thieua doprovázel Nha, Haiga jako vždy Bunker. Thieu připravil opakování dřívějších dramat. Vyslechl Haiga; vnímavě komentoval. Řekl (správně), že Haigova mise se rovná jednání</w:t>
      </w:r>
      <w:r w:rsidR="00AE751F" w:rsidRPr="008D2DAE">
        <w:t xml:space="preserve"> o </w:t>
      </w:r>
      <w:r w:rsidRPr="008D2DAE">
        <w:t>tom, zda budou USA dál poskytovat pomoc Saigonu. Předpověděl, že Hanoj poté, co stáhneme všechny své síly, opět zahájí partyzánskou válku, ale své provokace omezí tak, aby nebyl důvod</w:t>
      </w:r>
      <w:r w:rsidR="00AE751F" w:rsidRPr="008D2DAE">
        <w:t xml:space="preserve"> k </w:t>
      </w:r>
      <w:r w:rsidRPr="008D2DAE">
        <w:t>americké odvetě (ukázalo se, že</w:t>
      </w:r>
      <w:r w:rsidR="00AE751F" w:rsidRPr="008D2DAE">
        <w:t xml:space="preserve"> i </w:t>
      </w:r>
      <w:r w:rsidRPr="008D2DAE">
        <w:t>toto bylo absolutně správné hodnocení situace). Nixonův dopis označil za ultimátum</w:t>
      </w:r>
      <w:r w:rsidR="00AE751F" w:rsidRPr="008D2DAE">
        <w:t xml:space="preserve"> a </w:t>
      </w:r>
      <w:r w:rsidRPr="008D2DAE">
        <w:t>slíbil, že odpoví do následujícího dne.</w:t>
      </w:r>
    </w:p>
    <w:p w:rsidR="00AE751F" w:rsidRPr="008D2DAE" w:rsidRDefault="000151F1" w:rsidP="00BF453C">
      <w:pPr>
        <w:pStyle w:val="Textodsazen"/>
      </w:pPr>
      <w:r w:rsidRPr="008D2DAE">
        <w:t>Haig mezitím vykonal pro nás jako obvykle zahanbující návštěvu</w:t>
      </w:r>
      <w:r w:rsidR="00AE751F" w:rsidRPr="008D2DAE">
        <w:t xml:space="preserve"> a </w:t>
      </w:r>
      <w:r w:rsidRPr="008D2DAE">
        <w:t>Lon Nola. Ten vyjadřoval optimismus, ovšem za předpokladu, že Severovietnamci budou dodržovat dohodu</w:t>
      </w:r>
      <w:r w:rsidR="00AE751F" w:rsidRPr="008D2DAE">
        <w:t xml:space="preserve"> a </w:t>
      </w:r>
      <w:r w:rsidRPr="008D2DAE">
        <w:t>stáhnou své síly</w:t>
      </w:r>
      <w:r w:rsidR="00AE751F" w:rsidRPr="008D2DAE">
        <w:t xml:space="preserve"> z </w:t>
      </w:r>
      <w:r w:rsidRPr="008D2DAE">
        <w:t xml:space="preserve">jeho země. Znovu potvrdil svou ochotu nabídnout jednostranně </w:t>
      </w:r>
      <w:r w:rsidR="00E662BF" w:rsidRPr="008D2DAE">
        <w:t>příměří</w:t>
      </w:r>
      <w:r w:rsidRPr="008D2DAE">
        <w:t xml:space="preserve">. Cílem bylo svalit vinu za pokračující válku na Rudé Khmery. Avšak od muže, který přes všechny své nedostatky </w:t>
      </w:r>
      <w:r w:rsidRPr="008D2DAE">
        <w:lastRenderedPageBreak/>
        <w:t>dobře reprezentoval přání svého národa žít</w:t>
      </w:r>
      <w:r w:rsidR="00AE751F" w:rsidRPr="008D2DAE">
        <w:t xml:space="preserve"> v </w:t>
      </w:r>
      <w:r w:rsidRPr="008D2DAE">
        <w:t>m</w:t>
      </w:r>
      <w:r w:rsidR="0058414F" w:rsidRPr="008D2DAE">
        <w:t>í</w:t>
      </w:r>
      <w:r w:rsidRPr="008D2DAE">
        <w:t>ru, to byl velmi statečný čin.</w:t>
      </w:r>
    </w:p>
    <w:p w:rsidR="00AE751F" w:rsidRPr="008D2DAE" w:rsidRDefault="000151F1" w:rsidP="00BF453C">
      <w:pPr>
        <w:pStyle w:val="Textodsazen"/>
      </w:pPr>
      <w:r w:rsidRPr="008D2DAE">
        <w:t xml:space="preserve">Haig mi následujícího dne, 20. prosince, poslal telegram: </w:t>
      </w:r>
      <w:r w:rsidR="00AE751F" w:rsidRPr="008D2DAE">
        <w:t>„</w:t>
      </w:r>
      <w:r w:rsidRPr="008D2DAE">
        <w:t>Mám potěšení stát se členem téhož klubu, do kterého jste byl uveden</w:t>
      </w:r>
      <w:r w:rsidR="00AE751F" w:rsidRPr="008D2DAE">
        <w:t xml:space="preserve"> v </w:t>
      </w:r>
      <w:r w:rsidRPr="008D2DAE">
        <w:t>říjnu.</w:t>
      </w:r>
      <w:r w:rsidR="00AE751F" w:rsidRPr="008D2DAE">
        <w:t>“ S </w:t>
      </w:r>
      <w:r w:rsidRPr="008D2DAE">
        <w:t>Thieuem měl předběžně dohodnuto, že se sejdou</w:t>
      </w:r>
      <w:r w:rsidR="00AE751F" w:rsidRPr="008D2DAE">
        <w:t xml:space="preserve"> v </w:t>
      </w:r>
      <w:r w:rsidRPr="008D2DAE">
        <w:t>11.00. Schůzka však byla zrušena</w:t>
      </w:r>
      <w:r w:rsidR="00AE751F" w:rsidRPr="008D2DAE">
        <w:t xml:space="preserve"> a </w:t>
      </w:r>
      <w:r w:rsidRPr="008D2DAE">
        <w:t>Haig byl požádán, aby čekal</w:t>
      </w:r>
      <w:r w:rsidR="00AE751F" w:rsidRPr="008D2DAE">
        <w:t xml:space="preserve"> a </w:t>
      </w:r>
      <w:r w:rsidRPr="008D2DAE">
        <w:t>byl připraven.</w:t>
      </w:r>
      <w:r w:rsidR="00AE751F" w:rsidRPr="008D2DAE">
        <w:t xml:space="preserve"> V </w:t>
      </w:r>
      <w:r w:rsidRPr="008D2DAE">
        <w:t>15.30 byl konečně p</w:t>
      </w:r>
      <w:r w:rsidR="0058414F" w:rsidRPr="008D2DAE">
        <w:t>ři</w:t>
      </w:r>
      <w:r w:rsidRPr="008D2DAE">
        <w:t>jat</w:t>
      </w:r>
      <w:r w:rsidR="00AE751F" w:rsidRPr="008D2DAE">
        <w:t xml:space="preserve"> a </w:t>
      </w:r>
      <w:r w:rsidRPr="008D2DAE">
        <w:t>byl mu předán dopis, který jsme hodnotili jako odmítnutí Nixonova návrhu. Thieu stáhl své námitky proti politickým klauzulím dohody, ale řekl, že nemůže přijmout pokračující přítomnost severovietnamských sil na Jihu. Haig</w:t>
      </w:r>
      <w:r w:rsidR="00AE751F" w:rsidRPr="008D2DAE">
        <w:t xml:space="preserve"> i </w:t>
      </w:r>
      <w:r w:rsidRPr="008D2DAE">
        <w:t>já jsme doporučili Nixonovi, aby přesto pokračoval</w:t>
      </w:r>
      <w:r w:rsidR="00AE751F" w:rsidRPr="008D2DAE">
        <w:t xml:space="preserve"> v </w:t>
      </w:r>
      <w:r w:rsidRPr="008D2DAE">
        <w:t>jednáních</w:t>
      </w:r>
      <w:r w:rsidR="00AE751F" w:rsidRPr="008D2DAE">
        <w:t xml:space="preserve"> s </w:t>
      </w:r>
      <w:r w:rsidRPr="008D2DAE">
        <w:t xml:space="preserve">Hanojí. Pokud by Thieu dál odmítal dát souhlas, uzavřeli bychom se Severním Vietnamem bilaterální dohodu, že se stáhneme výměnou za propuštění zajatých Američanů. Nyní si myslím, že Thieu odpověděl korektněji, než jsme si tehdy mysleli. Ve svém dopise nikde neříkal, že nepodepíše žádnou dohodu. Odmítal </w:t>
      </w:r>
      <w:r w:rsidR="00A76BE3" w:rsidRPr="008D2DAE">
        <w:t>–</w:t>
      </w:r>
      <w:r w:rsidRPr="008D2DAE">
        <w:t xml:space="preserve"> správně </w:t>
      </w:r>
      <w:r w:rsidR="00A76BE3" w:rsidRPr="008D2DAE">
        <w:t>–</w:t>
      </w:r>
      <w:r w:rsidRPr="008D2DAE">
        <w:t xml:space="preserve"> omezení suverenity své země; byl ochoten ustoupit mocnější síle, ale nehodlal být její součástí. Ze svého hlediska měl pravdu;</w:t>
      </w:r>
      <w:r w:rsidR="00AE751F" w:rsidRPr="008D2DAE">
        <w:t xml:space="preserve"> a </w:t>
      </w:r>
      <w:r w:rsidRPr="008D2DAE">
        <w:t xml:space="preserve">ve skutečnosti nám dával </w:t>
      </w:r>
      <w:r w:rsidR="00A76BE3" w:rsidRPr="008D2DAE">
        <w:t>–</w:t>
      </w:r>
      <w:r w:rsidR="00AE751F" w:rsidRPr="008D2DAE">
        <w:t xml:space="preserve"> i </w:t>
      </w:r>
      <w:r w:rsidRPr="008D2DAE">
        <w:t xml:space="preserve">když my jsme to nepochopili </w:t>
      </w:r>
      <w:r w:rsidR="00A76BE3" w:rsidRPr="008D2DAE">
        <w:t>–</w:t>
      </w:r>
      <w:r w:rsidRPr="008D2DAE">
        <w:t xml:space="preserve"> volnou ruku</w:t>
      </w:r>
      <w:r w:rsidR="00AE751F" w:rsidRPr="008D2DAE">
        <w:t xml:space="preserve"> k </w:t>
      </w:r>
      <w:r w:rsidRPr="008D2DAE">
        <w:t>uzavření konečné smlouvy.</w:t>
      </w:r>
    </w:p>
    <w:p w:rsidR="00AE751F" w:rsidRPr="008D2DAE" w:rsidRDefault="000151F1" w:rsidP="00BF453C">
      <w:pPr>
        <w:pStyle w:val="Textodsazen"/>
      </w:pPr>
      <w:r w:rsidRPr="008D2DAE">
        <w:t>Žádná událost během Nixonova pobytu</w:t>
      </w:r>
      <w:r w:rsidR="00AE751F" w:rsidRPr="008D2DAE">
        <w:t xml:space="preserve"> v </w:t>
      </w:r>
      <w:r w:rsidRPr="008D2DAE">
        <w:t>Bílém domě nevyvolala takový výbuch nevole jako vánoční bombardování.</w:t>
      </w:r>
      <w:r w:rsidR="00AE751F" w:rsidRPr="008D2DAE">
        <w:t xml:space="preserve"> A v </w:t>
      </w:r>
      <w:r w:rsidRPr="008D2DAE">
        <w:t>žádné jiné otázce se mu nedostalo tak nespravedlivého zacházení. Nálety nebyly barbarským aktem pomsty. Údaje samotné Hanoje ukazovaly, že si nevyžádaly abnormálně vysoký počet obětí; určitě způsobily mnohem menší ztráty než případné pokračování války, což byla jediná alternativa. Jen těžko se lze vyhnout dojmu, že deset let neustálého zklamání spojeného</w:t>
      </w:r>
      <w:r w:rsidR="00AE751F" w:rsidRPr="008D2DAE">
        <w:t xml:space="preserve"> s </w:t>
      </w:r>
      <w:r w:rsidRPr="008D2DAE">
        <w:t>Vietnamem, po jednu generaci trvající nepřátelství vůči Nixonovi</w:t>
      </w:r>
      <w:r w:rsidR="00AE751F" w:rsidRPr="008D2DAE">
        <w:t xml:space="preserve"> a </w:t>
      </w:r>
      <w:r w:rsidR="00A76BE3" w:rsidRPr="008D2DAE">
        <w:t>–</w:t>
      </w:r>
      <w:r w:rsidRPr="008D2DAE">
        <w:t xml:space="preserve"> buďme upřímní </w:t>
      </w:r>
      <w:r w:rsidR="00A76BE3" w:rsidRPr="008D2DAE">
        <w:t>–</w:t>
      </w:r>
      <w:r w:rsidRPr="008D2DAE">
        <w:t xml:space="preserve"> frustrace způsobené jeho volebním triumfem se slily</w:t>
      </w:r>
      <w:r w:rsidR="00AE751F" w:rsidRPr="008D2DAE">
        <w:t xml:space="preserve"> v </w:t>
      </w:r>
      <w:r w:rsidRPr="008D2DAE">
        <w:t>jedno</w:t>
      </w:r>
      <w:r w:rsidR="00AE751F" w:rsidRPr="008D2DAE">
        <w:t xml:space="preserve"> a </w:t>
      </w:r>
      <w:r w:rsidRPr="008D2DAE">
        <w:t>výsledkem byl výbuch nevole</w:t>
      </w:r>
      <w:r w:rsidR="00AE751F" w:rsidRPr="008D2DAE">
        <w:t xml:space="preserve"> v </w:t>
      </w:r>
      <w:r w:rsidRPr="008D2DAE">
        <w:t>médiích, kte</w:t>
      </w:r>
      <w:r w:rsidR="0058414F" w:rsidRPr="008D2DAE">
        <w:t>rý</w:t>
      </w:r>
      <w:r w:rsidRPr="008D2DAE">
        <w:t xml:space="preserve"> znemožnil jakýkoli zdravý úsudek. Kdyby Nixon zvolil jakýkoli jiný kurs, mělo by to téměř jistě za následek nekonečné opakování situace</w:t>
      </w:r>
      <w:r w:rsidR="00AE751F" w:rsidRPr="008D2DAE">
        <w:t xml:space="preserve"> z </w:t>
      </w:r>
      <w:r w:rsidRPr="008D2DAE">
        <w:t xml:space="preserve">prosincového kola </w:t>
      </w:r>
      <w:r w:rsidR="00BB418B" w:rsidRPr="008D2DAE">
        <w:t>jednání</w:t>
      </w:r>
      <w:r w:rsidRPr="008D2DAE">
        <w:t>. Nixon, který čelil vyhlídce na časově</w:t>
      </w:r>
      <w:r w:rsidR="00E662BF" w:rsidRPr="008D2DAE">
        <w:t xml:space="preserve"> </w:t>
      </w:r>
      <w:r w:rsidRPr="008D2DAE">
        <w:t>neomezenou válku</w:t>
      </w:r>
      <w:r w:rsidR="00AE751F" w:rsidRPr="008D2DAE">
        <w:t xml:space="preserve"> a </w:t>
      </w:r>
      <w:r w:rsidRPr="008D2DAE">
        <w:t>pokračující zuřivé spory</w:t>
      </w:r>
      <w:r w:rsidR="00AE751F" w:rsidRPr="008D2DAE">
        <w:t xml:space="preserve"> a </w:t>
      </w:r>
      <w:r w:rsidRPr="008D2DAE">
        <w:t>dále faktu, že normální bombardování není kvůli povětrnostním podmínkám možné, sáhl po jediné zbrani, kterou m</w:t>
      </w:r>
      <w:r w:rsidR="00E662BF" w:rsidRPr="008D2DAE">
        <w:t>ě</w:t>
      </w:r>
      <w:r w:rsidRPr="008D2DAE">
        <w:t>l. Svým rozhodnutím urychlil konec války; ani při zpětném pohledu mne nenapadá žádné jiné opatření, kterým by se toho bývalo dalo dosáhnout.</w:t>
      </w:r>
    </w:p>
    <w:p w:rsidR="00AE751F" w:rsidRPr="008D2DAE" w:rsidRDefault="000151F1" w:rsidP="00D37A2F">
      <w:pPr>
        <w:pStyle w:val="Nadpis3"/>
      </w:pPr>
      <w:bookmarkStart w:id="1072" w:name="bookmark259"/>
      <w:bookmarkStart w:id="1073" w:name="_Toc384757703"/>
      <w:bookmarkStart w:id="1074" w:name="_Toc384757993"/>
      <w:bookmarkStart w:id="1075" w:name="_Toc385021799"/>
      <w:r w:rsidRPr="008D2DAE">
        <w:t>Lednové kolo</w:t>
      </w:r>
      <w:bookmarkEnd w:id="1072"/>
      <w:bookmarkEnd w:id="1073"/>
      <w:bookmarkEnd w:id="1074"/>
      <w:bookmarkEnd w:id="1075"/>
    </w:p>
    <w:p w:rsidR="00AE751F" w:rsidRPr="008D2DAE" w:rsidRDefault="00E662BF" w:rsidP="00BF453C">
      <w:pPr>
        <w:pStyle w:val="Textodsazen"/>
      </w:pPr>
      <w:r w:rsidRPr="008D2DAE">
        <w:t>O</w:t>
      </w:r>
      <w:r w:rsidR="000151F1" w:rsidRPr="008D2DAE">
        <w:t>bnovená jednání začala za okolností, které nevěstily nic dobrého. Demokraté ve Sněmovně reprezentantů odhlasovali 2. ledna 1973</w:t>
      </w:r>
      <w:r w:rsidR="00AE751F" w:rsidRPr="008D2DAE">
        <w:t xml:space="preserve"> v </w:t>
      </w:r>
      <w:r w:rsidR="000151F1" w:rsidRPr="008D2DAE">
        <w:t>poměru hlasů 154 ku 75 návrh na zablokování všech fondů pro vojenské operace</w:t>
      </w:r>
      <w:r w:rsidR="00AE751F" w:rsidRPr="008D2DAE">
        <w:t xml:space="preserve"> v </w:t>
      </w:r>
      <w:r w:rsidR="000151F1" w:rsidRPr="008D2DAE">
        <w:t>Indočíně</w:t>
      </w:r>
      <w:r w:rsidR="00AE751F" w:rsidRPr="008D2DAE">
        <w:t xml:space="preserve"> a </w:t>
      </w:r>
      <w:r w:rsidR="000151F1" w:rsidRPr="008D2DAE">
        <w:t>podmínili je pouze bezpečným stažením našich jednotek</w:t>
      </w:r>
      <w:r w:rsidR="00AE751F" w:rsidRPr="008D2DAE">
        <w:t xml:space="preserve"> a </w:t>
      </w:r>
      <w:r w:rsidR="000151F1" w:rsidRPr="008D2DAE">
        <w:t>propuštěním našich zajatců. Nebyla</w:t>
      </w:r>
      <w:r w:rsidR="00AE751F" w:rsidRPr="008D2DAE">
        <w:t xml:space="preserve"> v </w:t>
      </w:r>
      <w:r w:rsidR="000151F1" w:rsidRPr="008D2DAE">
        <w:t>něm zmínka ani</w:t>
      </w:r>
      <w:r w:rsidR="00AE751F" w:rsidRPr="008D2DAE">
        <w:t xml:space="preserve"> o </w:t>
      </w:r>
      <w:r w:rsidR="000151F1" w:rsidRPr="008D2DAE">
        <w:t>příměří</w:t>
      </w:r>
      <w:r w:rsidR="00AE751F" w:rsidRPr="008D2DAE">
        <w:t xml:space="preserve"> v </w:t>
      </w:r>
      <w:r w:rsidR="000151F1" w:rsidRPr="008D2DAE">
        <w:t xml:space="preserve">žádné ze </w:t>
      </w:r>
      <w:r w:rsidR="000151F1" w:rsidRPr="008D2DAE">
        <w:lastRenderedPageBreak/>
        <w:t>zemí Indočíny včetně Vietnamu, ani</w:t>
      </w:r>
      <w:r w:rsidR="00AE751F" w:rsidRPr="008D2DAE">
        <w:t xml:space="preserve"> o </w:t>
      </w:r>
      <w:r w:rsidR="000151F1" w:rsidRPr="008D2DAE">
        <w:t>demilitarizované zóně, ani</w:t>
      </w:r>
      <w:r w:rsidR="00AE751F" w:rsidRPr="008D2DAE">
        <w:t xml:space="preserve"> o </w:t>
      </w:r>
      <w:r w:rsidR="000151F1" w:rsidRPr="008D2DAE">
        <w:t xml:space="preserve">ukončení infiltrace. Kongres hrozil, že opustí </w:t>
      </w:r>
      <w:r w:rsidR="000151F1" w:rsidRPr="008D2DAE">
        <w:rPr>
          <w:i/>
        </w:rPr>
        <w:t>všechny</w:t>
      </w:r>
      <w:r w:rsidR="000151F1" w:rsidRPr="008D2DAE">
        <w:t xml:space="preserve"> naše spojence</w:t>
      </w:r>
      <w:r w:rsidR="00AE751F" w:rsidRPr="008D2DAE">
        <w:t xml:space="preserve"> v </w:t>
      </w:r>
      <w:r w:rsidR="000151F1" w:rsidRPr="008D2DAE">
        <w:t>Indočíně. Senátoři za Demokratickou stranu schválili 4. ledna podobnou rezoluci 36 hlasy ku 12. Hanoj však pokračovala</w:t>
      </w:r>
      <w:r w:rsidR="00AE751F" w:rsidRPr="008D2DAE">
        <w:t xml:space="preserve"> v </w:t>
      </w:r>
      <w:r w:rsidR="000151F1" w:rsidRPr="008D2DAE">
        <w:t>jednáních, neboť cítila, že je</w:t>
      </w:r>
      <w:r w:rsidR="00AE751F" w:rsidRPr="008D2DAE">
        <w:t xml:space="preserve"> v </w:t>
      </w:r>
      <w:r w:rsidR="000151F1" w:rsidRPr="008D2DAE">
        <w:t>krajní situaci, která jí nedovolí čekat</w:t>
      </w:r>
      <w:r w:rsidR="00AE751F" w:rsidRPr="008D2DAE">
        <w:t xml:space="preserve"> s </w:t>
      </w:r>
      <w:r w:rsidR="000151F1" w:rsidRPr="008D2DAE">
        <w:t>tím, že Kongres téměř jistě zablokuje fondy.</w:t>
      </w:r>
    </w:p>
    <w:p w:rsidR="00AE751F" w:rsidRPr="008D2DAE" w:rsidRDefault="000151F1" w:rsidP="00BF453C">
      <w:pPr>
        <w:pStyle w:val="Textodsazen"/>
      </w:pPr>
      <w:r w:rsidRPr="008D2DAE">
        <w:t>Rozhovory expertů</w:t>
      </w:r>
      <w:r w:rsidR="00AE751F" w:rsidRPr="008D2DAE">
        <w:t xml:space="preserve"> o </w:t>
      </w:r>
      <w:r w:rsidRPr="008D2DAE">
        <w:t>protokolech začaly znovu 2. ledna. Naši delegaci vedl velvyslanec Sullivan</w:t>
      </w:r>
      <w:r w:rsidR="00AE751F" w:rsidRPr="008D2DAE">
        <w:t xml:space="preserve"> a </w:t>
      </w:r>
      <w:r w:rsidRPr="008D2DAE">
        <w:t xml:space="preserve">severovietnamskou náměstek ministra zahraničí Nguyen Co Thach. Nálada byla zpočátku </w:t>
      </w:r>
      <w:r w:rsidR="00AE751F" w:rsidRPr="008D2DAE">
        <w:t>„</w:t>
      </w:r>
      <w:r w:rsidRPr="008D2DAE">
        <w:t>hluboce chmurná</w:t>
      </w:r>
      <w:r w:rsidR="00AE751F" w:rsidRPr="008D2DAE">
        <w:t>“</w:t>
      </w:r>
      <w:r w:rsidRPr="008D2DAE">
        <w:t>, hlásil Sullivan, nakonec však oba týmy začaly pracovat. Sullivan</w:t>
      </w:r>
      <w:r w:rsidR="00AE751F" w:rsidRPr="008D2DAE">
        <w:t xml:space="preserve"> v </w:t>
      </w:r>
      <w:r w:rsidRPr="008D2DAE">
        <w:t>souladu</w:t>
      </w:r>
      <w:r w:rsidR="00AE751F" w:rsidRPr="008D2DAE">
        <w:t xml:space="preserve"> s </w:t>
      </w:r>
      <w:r w:rsidRPr="008D2DAE">
        <w:t>mou instrukcí dal hned na začátku jasně najevo, že prosincová zdržovací taktika už není přijatelná. Jednání proto probíhalo</w:t>
      </w:r>
      <w:r w:rsidR="00AE751F" w:rsidRPr="008D2DAE">
        <w:t xml:space="preserve"> v </w:t>
      </w:r>
      <w:r w:rsidRPr="008D2DAE">
        <w:t>zásadě ve věcném duchu. Severovietnamci ve svém úvodním slovu odsoudili bombardování, pak se</w:t>
      </w:r>
      <w:r w:rsidR="00AE751F" w:rsidRPr="008D2DAE">
        <w:t xml:space="preserve"> k </w:t>
      </w:r>
      <w:r w:rsidRPr="008D2DAE">
        <w:t xml:space="preserve">němu však už nevrátili. Sullivan hlásil: </w:t>
      </w:r>
      <w:r w:rsidR="00AE751F" w:rsidRPr="008D2DAE">
        <w:t>„</w:t>
      </w:r>
      <w:r w:rsidRPr="008D2DAE">
        <w:t>Delegace Vietnamské demokratické republiky se nechovala jako vítězná skupina, která právě</w:t>
      </w:r>
      <w:r w:rsidR="00A76BE3" w:rsidRPr="008D2DAE">
        <w:t xml:space="preserve"> </w:t>
      </w:r>
      <w:r w:rsidR="00AE751F" w:rsidRPr="008D2DAE">
        <w:t>‚</w:t>
      </w:r>
      <w:r w:rsidR="00A76BE3" w:rsidRPr="008D2DAE">
        <w:t>p</w:t>
      </w:r>
      <w:r w:rsidRPr="008D2DAE">
        <w:t>orazila americké strategické vzdušné síly</w:t>
      </w:r>
      <w:r w:rsidR="00AE751F" w:rsidRPr="008D2DAE">
        <w:t>‘</w:t>
      </w:r>
      <w:r w:rsidRPr="008D2DAE">
        <w:t>. Byla celkově zastrašená,</w:t>
      </w:r>
      <w:r w:rsidR="00AE751F" w:rsidRPr="008D2DAE">
        <w:t xml:space="preserve"> i </w:t>
      </w:r>
      <w:r w:rsidRPr="008D2DAE">
        <w:t>když Thach</w:t>
      </w:r>
      <w:r w:rsidR="00AE751F" w:rsidRPr="008D2DAE">
        <w:t xml:space="preserve"> s </w:t>
      </w:r>
      <w:r w:rsidRPr="008D2DAE">
        <w:t>uplývajícím odpolednem trochu roztál.</w:t>
      </w:r>
      <w:r w:rsidR="00AE751F" w:rsidRPr="008D2DAE">
        <w:t>“</w:t>
      </w:r>
    </w:p>
    <w:p w:rsidR="00AE751F" w:rsidRPr="008D2DAE" w:rsidRDefault="00AE751F" w:rsidP="00BF453C">
      <w:pPr>
        <w:pStyle w:val="Textodsazen"/>
      </w:pPr>
      <w:r w:rsidRPr="008D2DAE">
        <w:t>V </w:t>
      </w:r>
      <w:r w:rsidR="000151F1" w:rsidRPr="008D2DAE">
        <w:t>průběhu následujících čtyř dní Sullivan</w:t>
      </w:r>
      <w:r w:rsidRPr="008D2DAE">
        <w:t xml:space="preserve"> a </w:t>
      </w:r>
      <w:r w:rsidR="000151F1" w:rsidRPr="008D2DAE">
        <w:t>Thach vyřešili čtyři sporné otázky</w:t>
      </w:r>
      <w:r w:rsidRPr="008D2DAE">
        <w:t xml:space="preserve"> a </w:t>
      </w:r>
      <w:r w:rsidR="000151F1" w:rsidRPr="008D2DAE">
        <w:t>čtyři další ponechali mně</w:t>
      </w:r>
      <w:r w:rsidRPr="008D2DAE">
        <w:t xml:space="preserve"> a </w:t>
      </w:r>
      <w:r w:rsidR="000151F1" w:rsidRPr="008D2DAE">
        <w:t>Le Duc Thovi. Toto vše bylo mírně povzbuzující. Hanoj samozřejmě nehodlala ukázat, co všechno drží</w:t>
      </w:r>
      <w:r w:rsidRPr="008D2DAE">
        <w:t xml:space="preserve"> v </w:t>
      </w:r>
      <w:r w:rsidR="000151F1" w:rsidRPr="008D2DAE">
        <w:t>ruce, dokud nepřijde na scénu Le Duc Tho.</w:t>
      </w:r>
    </w:p>
    <w:p w:rsidR="00AE751F" w:rsidRPr="008D2DAE" w:rsidRDefault="000151F1" w:rsidP="00BF453C">
      <w:pPr>
        <w:pStyle w:val="Textodsazen"/>
      </w:pPr>
      <w:r w:rsidRPr="008D2DAE">
        <w:t>Čtvrtého ledna se Nixon sešel</w:t>
      </w:r>
      <w:r w:rsidR="00AE751F" w:rsidRPr="008D2DAE">
        <w:t xml:space="preserve"> s </w:t>
      </w:r>
      <w:r w:rsidRPr="008D2DAE">
        <w:t>Rogersem, Moorerem, Lairdem</w:t>
      </w:r>
      <w:r w:rsidR="00AE751F" w:rsidRPr="008D2DAE">
        <w:t xml:space="preserve"> a </w:t>
      </w:r>
      <w:r w:rsidRPr="008D2DAE">
        <w:t>se mnou. Většinu času mluvili Laird</w:t>
      </w:r>
      <w:r w:rsidR="00AE751F" w:rsidRPr="008D2DAE">
        <w:t xml:space="preserve"> a </w:t>
      </w:r>
      <w:r w:rsidRPr="008D2DAE">
        <w:t>Moorer, kteří podávali informace</w:t>
      </w:r>
      <w:r w:rsidR="00AE751F" w:rsidRPr="008D2DAE">
        <w:t xml:space="preserve"> o </w:t>
      </w:r>
      <w:r w:rsidRPr="008D2DAE">
        <w:t>nedávném bombardování</w:t>
      </w:r>
      <w:r w:rsidR="00AE751F" w:rsidRPr="008D2DAE">
        <w:t xml:space="preserve"> a </w:t>
      </w:r>
      <w:r w:rsidRPr="008D2DAE">
        <w:t xml:space="preserve">ukazovali fotografie, které dokládaly úspěšnost </w:t>
      </w:r>
      <w:r w:rsidR="00AE751F" w:rsidRPr="008D2DAE">
        <w:t>„</w:t>
      </w:r>
      <w:r w:rsidRPr="008D2DAE">
        <w:t>chytrých bomb</w:t>
      </w:r>
      <w:r w:rsidR="00AE751F" w:rsidRPr="008D2DAE">
        <w:t>“</w:t>
      </w:r>
      <w:r w:rsidRPr="008D2DAE">
        <w:t>, řiditelných pum naváděných na vojenské cíle. Zbytek jednání se týkal public relations</w:t>
      </w:r>
      <w:r w:rsidR="00AE751F" w:rsidRPr="008D2DAE">
        <w:t xml:space="preserve"> a </w:t>
      </w:r>
      <w:r w:rsidRPr="008D2DAE">
        <w:t>tady se každá strana snažila ohřívat si svou polívčičku: Nixon zdůrazňoval pokrytectví médií</w:t>
      </w:r>
      <w:r w:rsidR="00AE751F" w:rsidRPr="008D2DAE">
        <w:t xml:space="preserve"> a </w:t>
      </w:r>
      <w:r w:rsidRPr="008D2DAE">
        <w:t>to, že měří dvojím metrem; zvláště měl na mysli televizní stanice. Laird zase chtěl mluvit</w:t>
      </w:r>
      <w:r w:rsidR="00AE751F" w:rsidRPr="008D2DAE">
        <w:t xml:space="preserve"> o </w:t>
      </w:r>
      <w:r w:rsidRPr="008D2DAE">
        <w:t>výsledcích bombardování, Rogers hledal nějaký materiál,</w:t>
      </w:r>
      <w:r w:rsidR="00AE751F" w:rsidRPr="008D2DAE">
        <w:t xml:space="preserve"> s </w:t>
      </w:r>
      <w:r w:rsidRPr="008D2DAE">
        <w:t>kterým by mohl vystoupit před Kongresem,</w:t>
      </w:r>
      <w:r w:rsidR="00AE751F" w:rsidRPr="008D2DAE">
        <w:t xml:space="preserve"> a </w:t>
      </w:r>
      <w:r w:rsidRPr="008D2DAE">
        <w:t>já jsem je všechny žádal, aby se zdrželi prohlášení,</w:t>
      </w:r>
      <w:r w:rsidR="00AE751F" w:rsidRPr="008D2DAE">
        <w:t xml:space="preserve"> z </w:t>
      </w:r>
      <w:r w:rsidRPr="008D2DAE">
        <w:t>nichž by vyplývalo, jak velmi chceme uzavřít dohodu, protože by tím mohli podkopat jednání,</w:t>
      </w:r>
      <w:r w:rsidR="00AE751F" w:rsidRPr="008D2DAE">
        <w:t xml:space="preserve"> s </w:t>
      </w:r>
      <w:r w:rsidRPr="008D2DAE">
        <w:t>nimiž jsem nyní spojoval velmi optimistické vyhlídky.</w:t>
      </w:r>
    </w:p>
    <w:p w:rsidR="00AE751F" w:rsidRPr="008D2DAE" w:rsidRDefault="000151F1" w:rsidP="00BF453C">
      <w:pPr>
        <w:pStyle w:val="Textodsazen"/>
      </w:pPr>
      <w:r w:rsidRPr="008D2DAE">
        <w:t>Pátého ledna si Nixon</w:t>
      </w:r>
      <w:r w:rsidR="00AE751F" w:rsidRPr="008D2DAE">
        <w:t xml:space="preserve"> a </w:t>
      </w:r>
      <w:r w:rsidRPr="008D2DAE">
        <w:t>Thieu opět vyměnili dopisy. My jsme</w:t>
      </w:r>
      <w:r w:rsidR="00AE751F" w:rsidRPr="008D2DAE">
        <w:t xml:space="preserve"> v </w:t>
      </w:r>
      <w:r w:rsidRPr="008D2DAE">
        <w:t>našem dopisu (který koncipoval náš tým) zopakovali, za jakých okolnosti přistoupíme na dohodu,</w:t>
      </w:r>
      <w:r w:rsidR="00AE751F" w:rsidRPr="008D2DAE">
        <w:t xml:space="preserve"> a </w:t>
      </w:r>
      <w:r w:rsidRPr="008D2DAE">
        <w:t>uzavřeli jsme:</w:t>
      </w:r>
    </w:p>
    <w:p w:rsidR="00AE751F" w:rsidRPr="008D2DAE" w:rsidRDefault="00AE751F" w:rsidP="00BF453C">
      <w:pPr>
        <w:pStyle w:val="Textodsazen"/>
      </w:pPr>
    </w:p>
    <w:p w:rsidR="00AE751F" w:rsidRPr="008D2DAE" w:rsidRDefault="000151F1" w:rsidP="00C73F57">
      <w:pPr>
        <w:pStyle w:val="Text-cittneodsazen"/>
      </w:pPr>
      <w:r w:rsidRPr="008D2DAE">
        <w:t>Mohu pouze opakovat, co jsem říkal tak často: nejlepší zárukou pro přežití Jižního Vietnamu je jednota našich dvou zemí, která bude vážně ohrožena, pokud budete pokračovat</w:t>
      </w:r>
      <w:r w:rsidR="00AE751F" w:rsidRPr="008D2DAE">
        <w:t xml:space="preserve"> v </w:t>
      </w:r>
      <w:r w:rsidRPr="008D2DAE">
        <w:t>současném kursu. Akce,</w:t>
      </w:r>
      <w:r w:rsidR="00AE751F" w:rsidRPr="008D2DAE">
        <w:t xml:space="preserve"> k </w:t>
      </w:r>
      <w:r w:rsidRPr="008D2DAE">
        <w:t>nimž sahá náš nový Kongres, jsou zjevně naplněním našich varování, která jsme mnohokrát vyslovili.</w:t>
      </w:r>
    </w:p>
    <w:p w:rsidR="00AE751F" w:rsidRPr="008D2DAE" w:rsidRDefault="000151F1" w:rsidP="00C73F57">
      <w:pPr>
        <w:pStyle w:val="Text-cittodsazen"/>
      </w:pPr>
      <w:r w:rsidRPr="008D2DAE">
        <w:t>Pokud byste se rozhodl,</w:t>
      </w:r>
      <w:r w:rsidR="00AE751F" w:rsidRPr="008D2DAE">
        <w:t xml:space="preserve"> a </w:t>
      </w:r>
      <w:r w:rsidRPr="008D2DAE">
        <w:t>já věřím, že to učiníte, jít</w:t>
      </w:r>
      <w:r w:rsidR="00AE751F" w:rsidRPr="008D2DAE">
        <w:t xml:space="preserve"> s </w:t>
      </w:r>
      <w:r w:rsidRPr="008D2DAE">
        <w:t>námi, máte mé ujištění, že naše pomoc bude</w:t>
      </w:r>
      <w:r w:rsidR="00AE751F" w:rsidRPr="008D2DAE">
        <w:t xml:space="preserve"> v </w:t>
      </w:r>
      <w:r w:rsidRPr="008D2DAE">
        <w:t>období po uzavření dohody pokračovat</w:t>
      </w:r>
      <w:r w:rsidR="00AE751F" w:rsidRPr="008D2DAE">
        <w:t xml:space="preserve"> a </w:t>
      </w:r>
      <w:r w:rsidRPr="008D2DAE">
        <w:t xml:space="preserve">že odpovíme plnou silou, pokud by Severní Vietnam dohodu porušoval. Opět </w:t>
      </w:r>
      <w:r w:rsidRPr="008D2DAE">
        <w:lastRenderedPageBreak/>
        <w:t>tedy končím svůj dopis výzvou, abyste postupoval společně</w:t>
      </w:r>
      <w:r w:rsidR="00AE751F" w:rsidRPr="008D2DAE">
        <w:t xml:space="preserve"> s </w:t>
      </w:r>
      <w:r w:rsidRPr="008D2DAE">
        <w:t>námi.</w:t>
      </w:r>
    </w:p>
    <w:p w:rsidR="00AE751F" w:rsidRPr="008D2DAE" w:rsidRDefault="00AE751F" w:rsidP="00BF453C">
      <w:pPr>
        <w:pStyle w:val="Textodsazen"/>
      </w:pPr>
    </w:p>
    <w:p w:rsidR="00AE751F" w:rsidRPr="008D2DAE" w:rsidRDefault="000151F1" w:rsidP="00BF453C">
      <w:pPr>
        <w:pStyle w:val="Textodsazen"/>
      </w:pPr>
      <w:r w:rsidRPr="008D2DAE">
        <w:t>Thieu odpověděl vyhýbavě 7. ledna. Nixona žádal, aby mi dal instrukci předložit na jednání jím požadované změny,</w:t>
      </w:r>
      <w:r w:rsidR="00AE751F" w:rsidRPr="008D2DAE">
        <w:t xml:space="preserve"> a </w:t>
      </w:r>
      <w:r w:rsidRPr="008D2DAE">
        <w:t>rozhodně neřekl, že podporuje náš program. Na druhé straně také neřekl, že odmítne podepsat.</w:t>
      </w:r>
    </w:p>
    <w:p w:rsidR="00AE751F" w:rsidRPr="008D2DAE" w:rsidRDefault="000151F1" w:rsidP="00BF453C">
      <w:pPr>
        <w:pStyle w:val="Textodsazen"/>
      </w:pPr>
      <w:r w:rsidRPr="008D2DAE">
        <w:t>Šestého ledna se mnou Nixon</w:t>
      </w:r>
      <w:r w:rsidR="00AE751F" w:rsidRPr="008D2DAE">
        <w:t xml:space="preserve"> v </w:t>
      </w:r>
      <w:r w:rsidRPr="008D2DAE">
        <w:t>Camp Davidu probral naši konečnou strategii. Nabádal mne, abych přistoupil na dohodu za jakýchkoli podmínek.</w:t>
      </w:r>
      <w:r w:rsidR="00AE751F" w:rsidRPr="008D2DAE">
        <w:t xml:space="preserve"> V </w:t>
      </w:r>
      <w:r w:rsidRPr="008D2DAE">
        <w:t>rozporu</w:t>
      </w:r>
      <w:r w:rsidR="00AE751F" w:rsidRPr="008D2DAE">
        <w:t xml:space="preserve"> s </w:t>
      </w:r>
      <w:r w:rsidRPr="008D2DAE">
        <w:t>obrazem, který</w:t>
      </w:r>
      <w:r w:rsidR="00AE751F" w:rsidRPr="008D2DAE">
        <w:t xml:space="preserve"> o </w:t>
      </w:r>
      <w:r w:rsidRPr="008D2DAE">
        <w:t>něm vytvářeli jeho experti na public relations, dokonce řekl, že by přijal říjnové podmínky. Já jsem nesouhlasil</w:t>
      </w:r>
      <w:r w:rsidR="00AE751F" w:rsidRPr="008D2DAE">
        <w:t xml:space="preserve"> a </w:t>
      </w:r>
      <w:r w:rsidRPr="008D2DAE">
        <w:t xml:space="preserve">upozornil jsem, že bez ohledu na jejich přínos </w:t>
      </w:r>
      <w:r w:rsidR="00A76BE3" w:rsidRPr="008D2DAE">
        <w:t>–</w:t>
      </w:r>
      <w:r w:rsidR="00AE751F" w:rsidRPr="008D2DAE">
        <w:t xml:space="preserve"> a </w:t>
      </w:r>
      <w:r w:rsidRPr="008D2DAE">
        <w:t xml:space="preserve">já jsem ho považoval za adekvátní </w:t>
      </w:r>
      <w:r w:rsidR="00A76BE3" w:rsidRPr="008D2DAE">
        <w:t>–</w:t>
      </w:r>
      <w:r w:rsidRPr="008D2DAE">
        <w:t xml:space="preserve"> by nyní vedly ke zhroucení Saigonu. Jihovietnamci nutně potřebovali nějak dokazovat své spory</w:t>
      </w:r>
      <w:r w:rsidR="00AE751F" w:rsidRPr="008D2DAE">
        <w:t xml:space="preserve"> s </w:t>
      </w:r>
      <w:r w:rsidRPr="008D2DAE">
        <w:t>Hanojí</w:t>
      </w:r>
      <w:r w:rsidR="00AE751F" w:rsidRPr="008D2DAE">
        <w:t xml:space="preserve"> a s </w:t>
      </w:r>
      <w:r w:rsidRPr="008D2DAE">
        <w:t>námi.</w:t>
      </w:r>
      <w:r w:rsidR="00AE751F" w:rsidRPr="008D2DAE">
        <w:t xml:space="preserve"> V </w:t>
      </w:r>
      <w:r w:rsidRPr="008D2DAE">
        <w:t>každém případě jsem si byl jist, že</w:t>
      </w:r>
      <w:r w:rsidR="00AE751F" w:rsidRPr="008D2DAE">
        <w:t xml:space="preserve"> k </w:t>
      </w:r>
      <w:r w:rsidRPr="008D2DAE">
        <w:t>tomu nedojde. Toho dne přiletěl do Paříže Le Duc Tho</w:t>
      </w:r>
      <w:r w:rsidR="00AE751F" w:rsidRPr="008D2DAE">
        <w:t xml:space="preserve"> a </w:t>
      </w:r>
      <w:r w:rsidRPr="008D2DAE">
        <w:t xml:space="preserve">vydal hrůzostrašné prohlášení, jehož zjevná neústupnost ve skutečnosti posílila náš optimismus. Tho oznámil velkohubě, že přijíždí do Paříže, aby se tu </w:t>
      </w:r>
      <w:r w:rsidR="00AE751F" w:rsidRPr="008D2DAE">
        <w:t>„</w:t>
      </w:r>
      <w:r w:rsidRPr="008D2DAE">
        <w:t>naposledy</w:t>
      </w:r>
      <w:r w:rsidR="00AE751F" w:rsidRPr="008D2DAE">
        <w:t>“</w:t>
      </w:r>
      <w:r w:rsidRPr="008D2DAE">
        <w:t xml:space="preserve"> pokusil</w:t>
      </w:r>
      <w:r w:rsidR="00AE751F" w:rsidRPr="008D2DAE">
        <w:t xml:space="preserve"> o „</w:t>
      </w:r>
      <w:r w:rsidRPr="008D2DAE">
        <w:t>rychlé</w:t>
      </w:r>
      <w:r w:rsidR="00AE751F" w:rsidRPr="008D2DAE">
        <w:t>“</w:t>
      </w:r>
      <w:r w:rsidRPr="008D2DAE">
        <w:t xml:space="preserve"> uzavření dohody. Protože to byla podmínka, kvůli které jsme souhlasili</w:t>
      </w:r>
      <w:r w:rsidR="00AE751F" w:rsidRPr="008D2DAE">
        <w:t xml:space="preserve"> s </w:t>
      </w:r>
      <w:r w:rsidRPr="008D2DAE">
        <w:t xml:space="preserve">obnovením jednání, předkládal jednoduše jako ultimátum to, na čem jsme my trvali už předtím. Neoblomně také odmítal jakékoli </w:t>
      </w:r>
      <w:r w:rsidR="00AE751F" w:rsidRPr="008D2DAE">
        <w:t>„</w:t>
      </w:r>
      <w:r w:rsidRPr="008D2DAE">
        <w:t>nerozumné</w:t>
      </w:r>
      <w:r w:rsidR="00AE751F" w:rsidRPr="008D2DAE">
        <w:t>“</w:t>
      </w:r>
      <w:r w:rsidRPr="008D2DAE">
        <w:t xml:space="preserve"> změny</w:t>
      </w:r>
      <w:r w:rsidR="00AE751F" w:rsidRPr="008D2DAE">
        <w:t xml:space="preserve"> v </w:t>
      </w:r>
      <w:r w:rsidRPr="008D2DAE">
        <w:t xml:space="preserve">říjnovém konceptu, čímž pootevřel nikoli dveře, nýbrž přímo vrata pro jakékoli </w:t>
      </w:r>
      <w:r w:rsidR="00AE751F" w:rsidRPr="008D2DAE">
        <w:t>„</w:t>
      </w:r>
      <w:r w:rsidRPr="008D2DAE">
        <w:t>rozumné</w:t>
      </w:r>
      <w:r w:rsidR="00AE751F" w:rsidRPr="008D2DAE">
        <w:t>“</w:t>
      </w:r>
      <w:r w:rsidRPr="008D2DAE">
        <w:t xml:space="preserve"> úpravy.</w:t>
      </w:r>
    </w:p>
    <w:p w:rsidR="00AE751F" w:rsidRPr="008D2DAE" w:rsidRDefault="00AE751F" w:rsidP="00BF453C">
      <w:pPr>
        <w:pStyle w:val="Textodsazen"/>
      </w:pPr>
      <w:r w:rsidRPr="008D2DAE">
        <w:t>A </w:t>
      </w:r>
      <w:r w:rsidR="000151F1" w:rsidRPr="008D2DAE">
        <w:t>tak jsme se tedy já</w:t>
      </w:r>
      <w:r w:rsidRPr="008D2DAE">
        <w:t xml:space="preserve"> a </w:t>
      </w:r>
      <w:r w:rsidR="000151F1" w:rsidRPr="008D2DAE">
        <w:t>Le Duc Tho opět 8. ledna setkali</w:t>
      </w:r>
      <w:r w:rsidRPr="008D2DAE">
        <w:t xml:space="preserve"> v </w:t>
      </w:r>
      <w:r w:rsidR="000151F1" w:rsidRPr="008D2DAE">
        <w:t>Gi</w:t>
      </w:r>
      <w:r w:rsidRPr="008D2DAE">
        <w:t>f-s</w:t>
      </w:r>
      <w:r w:rsidR="000151F1" w:rsidRPr="008D2DAE">
        <w:t>u</w:t>
      </w:r>
      <w:r w:rsidRPr="008D2DAE">
        <w:t>r-Y</w:t>
      </w:r>
      <w:r w:rsidR="000151F1" w:rsidRPr="008D2DAE">
        <w:t>vette, abychom zde zahájili, jak jsme oba vyhlásili, poslední kolo našich jednání. Všudypřítomní žurnalisté se uhnízdili na svých improvizovaných lešeních</w:t>
      </w:r>
      <w:r w:rsidRPr="008D2DAE">
        <w:t xml:space="preserve"> a </w:t>
      </w:r>
      <w:r w:rsidR="000151F1" w:rsidRPr="008D2DAE">
        <w:t>mezi tím, co se odehrávalo na veřejnosti,</w:t>
      </w:r>
      <w:r w:rsidRPr="008D2DAE">
        <w:t xml:space="preserve"> a </w:t>
      </w:r>
      <w:r w:rsidR="000151F1" w:rsidRPr="008D2DAE">
        <w:t>realitou byl stejně matoucí rozdíl jako předtím. Le Duc Tho se ke mně</w:t>
      </w:r>
      <w:r w:rsidRPr="008D2DAE">
        <w:t xml:space="preserve"> v </w:t>
      </w:r>
      <w:r w:rsidR="000151F1" w:rsidRPr="008D2DAE">
        <w:t>prosinci, kdy na jednáních praktikoval zdržovací taktiku, venku choval</w:t>
      </w:r>
      <w:r w:rsidRPr="008D2DAE">
        <w:t xml:space="preserve"> s </w:t>
      </w:r>
      <w:r w:rsidR="000151F1" w:rsidRPr="008D2DAE">
        <w:t>okázalou srdečností, zatímco</w:t>
      </w:r>
      <w:r w:rsidRPr="008D2DAE">
        <w:t xml:space="preserve"> a </w:t>
      </w:r>
      <w:r w:rsidR="007A286F" w:rsidRPr="008D2DAE">
        <w:t>konferenčního</w:t>
      </w:r>
      <w:r w:rsidR="000151F1" w:rsidRPr="008D2DAE">
        <w:t xml:space="preserve"> stolu byl arogantní. Nyní se snažil nahrávat našim médiím, která byla rozlícena bombardováním,</w:t>
      </w:r>
      <w:r w:rsidRPr="008D2DAE">
        <w:t xml:space="preserve"> a </w:t>
      </w:r>
      <w:r w:rsidR="000151F1" w:rsidRPr="008D2DAE">
        <w:t>tak se vyhýbal tomu, aby si se mnou musel na veřejnosti potřást rukou. Ve skutečnosti mne</w:t>
      </w:r>
      <w:r w:rsidRPr="008D2DAE">
        <w:t xml:space="preserve"> a </w:t>
      </w:r>
      <w:r w:rsidR="000151F1" w:rsidRPr="008D2DAE">
        <w:t xml:space="preserve">dveří nepřivítal žádný Vietnamec. Jen je něčí </w:t>
      </w:r>
      <w:r w:rsidRPr="008D2DAE">
        <w:t>„</w:t>
      </w:r>
      <w:r w:rsidR="000151F1" w:rsidRPr="008D2DAE">
        <w:t>pravá ruka</w:t>
      </w:r>
      <w:r w:rsidRPr="008D2DAE">
        <w:t>“</w:t>
      </w:r>
      <w:r w:rsidR="000151F1" w:rsidRPr="008D2DAE">
        <w:t xml:space="preserve"> otevřela zevnitř, aniž by ji kdokoli viděl. Média proto spokojeně informovala, že na jednáních vládne po našem bombardování ledová atmosféra. Ve skutečnosti byla nálada uvnitř, kam tisk nemohl vidět, spíše vřelá. Všichni Severovietnamci se seřadili, aby nás uvítali. Le Duc Tho byl první den rázný</w:t>
      </w:r>
      <w:r w:rsidRPr="008D2DAE">
        <w:t xml:space="preserve"> a </w:t>
      </w:r>
      <w:r w:rsidR="000151F1" w:rsidRPr="008D2DAE">
        <w:t>věcný,</w:t>
      </w:r>
      <w:r w:rsidRPr="008D2DAE">
        <w:t xml:space="preserve"> a </w:t>
      </w:r>
      <w:r w:rsidR="000151F1" w:rsidRPr="008D2DAE">
        <w:t>když jsme se začali blížit</w:t>
      </w:r>
      <w:r w:rsidRPr="008D2DAE">
        <w:t xml:space="preserve"> k </w:t>
      </w:r>
      <w:r w:rsidR="000151F1" w:rsidRPr="008D2DAE">
        <w:t>dohodě, začal být srdečný.</w:t>
      </w:r>
    </w:p>
    <w:p w:rsidR="00AE751F" w:rsidRPr="008D2DAE" w:rsidRDefault="000151F1" w:rsidP="00BF453C">
      <w:pPr>
        <w:pStyle w:val="Textodsazen"/>
      </w:pPr>
      <w:r w:rsidRPr="008D2DAE">
        <w:t>První den trvalo jednání čtyři</w:t>
      </w:r>
      <w:r w:rsidR="00AE751F" w:rsidRPr="008D2DAE">
        <w:t xml:space="preserve"> a </w:t>
      </w:r>
      <w:r w:rsidRPr="008D2DAE">
        <w:t>půl hodiny</w:t>
      </w:r>
      <w:r w:rsidR="00AE751F" w:rsidRPr="008D2DAE">
        <w:t xml:space="preserve"> a </w:t>
      </w:r>
      <w:r w:rsidRPr="008D2DAE">
        <w:t>nevedlo</w:t>
      </w:r>
      <w:r w:rsidR="00AE751F" w:rsidRPr="008D2DAE">
        <w:t xml:space="preserve"> k </w:t>
      </w:r>
      <w:r w:rsidRPr="008D2DAE">
        <w:t>výsledku. Tho odsoudil naše bombardování obvyklými slovy, ale jen</w:t>
      </w:r>
      <w:r w:rsidR="00AE751F" w:rsidRPr="008D2DAE">
        <w:t xml:space="preserve"> z </w:t>
      </w:r>
      <w:r w:rsidRPr="008D2DAE">
        <w:t>povinnosti; mluvil tónem, který byl mnohem umírněnější než jeho prohlášení na letišti. Já jsem</w:t>
      </w:r>
      <w:r w:rsidR="00AE751F" w:rsidRPr="008D2DAE">
        <w:t xml:space="preserve"> v </w:t>
      </w:r>
      <w:r w:rsidRPr="008D2DAE">
        <w:t>krátké odpovědi odmítl jeho obvinění</w:t>
      </w:r>
      <w:r w:rsidR="00AE751F" w:rsidRPr="008D2DAE">
        <w:t xml:space="preserve"> a </w:t>
      </w:r>
      <w:r w:rsidRPr="008D2DAE">
        <w:t>poté jsme se začali dohadovat, které otázky zbývá dořešit. Nakonec jsme se dohodli, že to je demilitarizovaná zóna</w:t>
      </w:r>
      <w:r w:rsidR="00AE751F" w:rsidRPr="008D2DAE">
        <w:t xml:space="preserve"> a </w:t>
      </w:r>
      <w:r w:rsidRPr="008D2DAE">
        <w:t>způsob,</w:t>
      </w:r>
      <w:r w:rsidR="00E662BF" w:rsidRPr="008D2DAE">
        <w:t xml:space="preserve"> </w:t>
      </w:r>
      <w:r w:rsidRPr="008D2DAE">
        <w:t>jakým bude dohoda podepsána. Tady bylo potřeba vyhnout se tomu, aby se Saigon dostal do postavení, kdy by musel uznat jihovietnamské komunisty. Ob</w:t>
      </w:r>
      <w:r w:rsidR="0058414F" w:rsidRPr="008D2DAE">
        <w:t>ě</w:t>
      </w:r>
      <w:r w:rsidRPr="008D2DAE">
        <w:t xml:space="preserve"> strany zopakovaly</w:t>
      </w:r>
      <w:r w:rsidR="00AE751F" w:rsidRPr="008D2DAE">
        <w:t xml:space="preserve"> v </w:t>
      </w:r>
      <w:r w:rsidRPr="008D2DAE">
        <w:t>souvislosti</w:t>
      </w:r>
      <w:r w:rsidR="00AE751F" w:rsidRPr="008D2DAE">
        <w:t xml:space="preserve"> s </w:t>
      </w:r>
      <w:r w:rsidRPr="008D2DAE">
        <w:t>těmito body své návrhy</w:t>
      </w:r>
      <w:r w:rsidR="00AE751F" w:rsidRPr="008D2DAE">
        <w:t xml:space="preserve"> </w:t>
      </w:r>
      <w:r w:rsidR="00AE751F" w:rsidRPr="008D2DAE">
        <w:lastRenderedPageBreak/>
        <w:t>a </w:t>
      </w:r>
      <w:r w:rsidRPr="008D2DAE">
        <w:t xml:space="preserve">jednání bylo přerušeno. Le Duc Tho zjevně nebyl ještě připraven ukázat, jak dalece je nám ochoten vyjít vstříc, dával si však velmi záležet, aby naznačil, že bude pružný. Když jednání končilo, zdůraznil, že bude brát zřetel na naše požadavky, až promluví následujícího dne </w:t>
      </w:r>
      <w:r w:rsidR="00A76BE3" w:rsidRPr="008D2DAE">
        <w:t>–</w:t>
      </w:r>
      <w:r w:rsidRPr="008D2DAE">
        <w:t xml:space="preserve"> něco takového jsme od něj slyšeli poprvé. (Během přestávky na oběd si mne vzal stranou, aby opět zdůraznil, že má problémy</w:t>
      </w:r>
      <w:r w:rsidR="00AE751F" w:rsidRPr="008D2DAE">
        <w:t xml:space="preserve"> s </w:t>
      </w:r>
      <w:r w:rsidRPr="008D2DAE">
        <w:t>kolegy</w:t>
      </w:r>
      <w:r w:rsidR="00AE751F" w:rsidRPr="008D2DAE">
        <w:t xml:space="preserve"> v </w:t>
      </w:r>
      <w:r w:rsidRPr="008D2DAE">
        <w:t>politbyru, kteří mu vytýkají příliš pružný přístup. Pokud to byla pravda, nedokázal jsem si absolutně představit, jací mohou jeho kolegové vůbec být.) Prezidentovi jsem opatrně hlásil:</w:t>
      </w:r>
    </w:p>
    <w:p w:rsidR="00AE751F" w:rsidRPr="008D2DAE" w:rsidRDefault="00AE751F" w:rsidP="00BF453C">
      <w:pPr>
        <w:pStyle w:val="Textodsazen"/>
      </w:pPr>
    </w:p>
    <w:p w:rsidR="00AE751F" w:rsidRPr="008D2DAE" w:rsidRDefault="00AE751F" w:rsidP="00C73F57">
      <w:pPr>
        <w:pStyle w:val="Text-cittneodsazen"/>
      </w:pPr>
      <w:r w:rsidRPr="008D2DAE">
        <w:t>Z </w:t>
      </w:r>
      <w:r w:rsidR="000151F1" w:rsidRPr="008D2DAE">
        <w:t>tohoto setkání nelze vyvodit žádný smysluplný závěr. Není realistické očekávat, že by mohli ustoupit</w:t>
      </w:r>
      <w:r w:rsidRPr="008D2DAE">
        <w:t xml:space="preserve"> v </w:t>
      </w:r>
      <w:r w:rsidR="000151F1" w:rsidRPr="008D2DAE">
        <w:t>těchto otázkách hned během prvního dne</w:t>
      </w:r>
      <w:r w:rsidRPr="008D2DAE">
        <w:t xml:space="preserve"> a </w:t>
      </w:r>
      <w:r w:rsidR="000151F1" w:rsidRPr="008D2DAE">
        <w:t>jednacího stolu</w:t>
      </w:r>
      <w:r w:rsidRPr="008D2DAE">
        <w:t xml:space="preserve"> a </w:t>
      </w:r>
      <w:r w:rsidR="000151F1" w:rsidRPr="008D2DAE">
        <w:t xml:space="preserve">po těžkých náletech bombardérů </w:t>
      </w:r>
      <w:r w:rsidRPr="008D2DAE">
        <w:t>B-5</w:t>
      </w:r>
      <w:r w:rsidR="000151F1" w:rsidRPr="008D2DAE">
        <w:t>2. Mohou tedy dál pokračovat</w:t>
      </w:r>
      <w:r w:rsidRPr="008D2DAE">
        <w:t xml:space="preserve"> v </w:t>
      </w:r>
      <w:r w:rsidR="000151F1" w:rsidRPr="008D2DAE">
        <w:t>rozhovorech expertů, na nichž prvního dne příliš neustoupili. Na druhé straně je stejně dobře možné, že opět zdržují jako</w:t>
      </w:r>
      <w:r w:rsidRPr="008D2DAE">
        <w:t xml:space="preserve"> v </w:t>
      </w:r>
      <w:r w:rsidR="000151F1" w:rsidRPr="008D2DAE">
        <w:t>prosinci. Pokud by platila tato hypotéza, pak by pokrok, kterého bylo dosaženo minulý týden na rozhovorech expertů, sloužil jen</w:t>
      </w:r>
      <w:r w:rsidRPr="008D2DAE">
        <w:t xml:space="preserve"> k </w:t>
      </w:r>
      <w:r w:rsidR="000151F1" w:rsidRPr="008D2DAE">
        <w:t>tomu, aby nemohli být napadáni za stanovisko ohledn</w:t>
      </w:r>
      <w:r w:rsidR="00973B61" w:rsidRPr="008D2DAE">
        <w:t>ě</w:t>
      </w:r>
      <w:r w:rsidR="000151F1" w:rsidRPr="008D2DAE">
        <w:t xml:space="preserve"> mezinárodní kontrolní mašinerie. Jednání začínají opět zítra</w:t>
      </w:r>
      <w:r w:rsidRPr="008D2DAE">
        <w:t xml:space="preserve"> v </w:t>
      </w:r>
      <w:r w:rsidR="000151F1" w:rsidRPr="008D2DAE">
        <w:t>10.00</w:t>
      </w:r>
      <w:r w:rsidRPr="008D2DAE">
        <w:t xml:space="preserve"> a </w:t>
      </w:r>
      <w:r w:rsidR="000151F1" w:rsidRPr="008D2DAE">
        <w:t>měla by jasněji naznačit, jaké jsou jejich záměry.</w:t>
      </w:r>
    </w:p>
    <w:p w:rsidR="00AE751F" w:rsidRPr="008D2DAE" w:rsidRDefault="00AE751F" w:rsidP="00BF453C">
      <w:pPr>
        <w:pStyle w:val="Textodsazen"/>
      </w:pPr>
    </w:p>
    <w:p w:rsidR="00AE751F" w:rsidRPr="008D2DAE" w:rsidRDefault="000151F1" w:rsidP="00BF453C">
      <w:pPr>
        <w:pStyle w:val="Textodsazen"/>
      </w:pPr>
      <w:r w:rsidRPr="008D2DAE">
        <w:t>Průlom přišel hned následujícího dne, 9. ledna. Stejně jako</w:t>
      </w:r>
      <w:r w:rsidR="00AE751F" w:rsidRPr="008D2DAE">
        <w:t xml:space="preserve"> v </w:t>
      </w:r>
      <w:r w:rsidRPr="008D2DAE">
        <w:t>prosinci se jednání konala střídavě na místě, které vybrali Severovietnamci,</w:t>
      </w:r>
      <w:r w:rsidR="00AE751F" w:rsidRPr="008D2DAE">
        <w:t xml:space="preserve"> a </w:t>
      </w:r>
      <w:r w:rsidRPr="008D2DAE">
        <w:t>na místě, které jsme zvolili my. Plukovník Guay objevil rezidenci jednoho amerického podnikatele nalézající se</w:t>
      </w:r>
      <w:r w:rsidR="00AE751F" w:rsidRPr="008D2DAE">
        <w:t xml:space="preserve"> a </w:t>
      </w:r>
      <w:r w:rsidRPr="008D2DAE">
        <w:t>golfového hřiště</w:t>
      </w:r>
      <w:r w:rsidR="00AE751F" w:rsidRPr="008D2DAE">
        <w:t xml:space="preserve"> v </w:t>
      </w:r>
      <w:r w:rsidRPr="008D2DAE">
        <w:t>Sain</w:t>
      </w:r>
      <w:r w:rsidR="00AE751F" w:rsidRPr="008D2DAE">
        <w:t>t-N</w:t>
      </w:r>
      <w:r w:rsidRPr="008D2DAE">
        <w:t>o</w:t>
      </w:r>
      <w:r w:rsidR="00AE751F" w:rsidRPr="008D2DAE">
        <w:t>m-la-B</w:t>
      </w:r>
      <w:r w:rsidRPr="008D2DAE">
        <w:t>ret</w:t>
      </w:r>
      <w:r w:rsidR="00C550D8" w:rsidRPr="008D2DAE">
        <w:t>è</w:t>
      </w:r>
      <w:r w:rsidRPr="008D2DAE">
        <w:t>che, jen kousek od Versailles. Tady,</w:t>
      </w:r>
      <w:r w:rsidR="00AE751F" w:rsidRPr="008D2DAE">
        <w:t xml:space="preserve"> v </w:t>
      </w:r>
      <w:r w:rsidRPr="008D2DAE">
        <w:t>bukolickém prostředí, kde jsme se mohli</w:t>
      </w:r>
      <w:r w:rsidR="00AE751F" w:rsidRPr="008D2DAE">
        <w:t xml:space="preserve"> o </w:t>
      </w:r>
      <w:r w:rsidRPr="008D2DAE">
        <w:t>přestávkách procházet</w:t>
      </w:r>
      <w:r w:rsidR="00AE751F" w:rsidRPr="008D2DAE">
        <w:t xml:space="preserve"> v </w:t>
      </w:r>
      <w:r w:rsidRPr="008D2DAE">
        <w:t>relativním klidu, začalo být rychle zjevné, že se Le Duc Tho přijel dohodnout. Navrhl, aby Thach</w:t>
      </w:r>
      <w:r w:rsidR="00AE751F" w:rsidRPr="008D2DAE">
        <w:t xml:space="preserve"> a </w:t>
      </w:r>
      <w:r w:rsidRPr="008D2DAE">
        <w:t>Sullivan dostali za úkol pracovat jen na protokolech</w:t>
      </w:r>
      <w:r w:rsidR="00AE751F" w:rsidRPr="008D2DAE">
        <w:t xml:space="preserve"> a </w:t>
      </w:r>
      <w:r w:rsidRPr="008D2DAE">
        <w:t>neúčastnili se našich hlavních rozhovorů. Souhlasil jsem. Le Duc Tho potom řekl:</w:t>
      </w:r>
    </w:p>
    <w:p w:rsidR="00AE751F" w:rsidRPr="008D2DAE" w:rsidRDefault="00AE751F" w:rsidP="00BF453C">
      <w:pPr>
        <w:pStyle w:val="Textodsazen"/>
      </w:pPr>
    </w:p>
    <w:p w:rsidR="00AE751F" w:rsidRPr="008D2DAE" w:rsidRDefault="000151F1" w:rsidP="00C73F57">
      <w:pPr>
        <w:pStyle w:val="Text-cittneodsazen"/>
      </w:pPr>
      <w:r w:rsidRPr="008D2DAE">
        <w:t>Abychom doložili, že usilujeme</w:t>
      </w:r>
      <w:r w:rsidR="00AE751F" w:rsidRPr="008D2DAE">
        <w:t xml:space="preserve"> o </w:t>
      </w:r>
      <w:r w:rsidRPr="008D2DAE">
        <w:t>nalezení rychlého řešení</w:t>
      </w:r>
      <w:r w:rsidR="00AE751F" w:rsidRPr="008D2DAE">
        <w:t xml:space="preserve"> s </w:t>
      </w:r>
      <w:r w:rsidRPr="008D2DAE">
        <w:t>opravdovou vážností</w:t>
      </w:r>
      <w:r w:rsidR="00AE751F" w:rsidRPr="008D2DAE">
        <w:t xml:space="preserve"> a </w:t>
      </w:r>
      <w:r w:rsidRPr="008D2DAE">
        <w:t>dobrou vůlí, měli bychom oba brát odpovídajícím způsobem</w:t>
      </w:r>
      <w:r w:rsidR="00AE751F" w:rsidRPr="008D2DAE">
        <w:t xml:space="preserve"> v </w:t>
      </w:r>
      <w:r w:rsidRPr="008D2DAE">
        <w:t>úvahu postoj druhé strany. Dělat ústupky</w:t>
      </w:r>
      <w:r w:rsidR="00AE751F" w:rsidRPr="008D2DAE">
        <w:t xml:space="preserve"> a </w:t>
      </w:r>
      <w:r w:rsidRPr="008D2DAE">
        <w:t>zachovávat princip reciprocity by měly obě strany. Když člověk neustoupí ze svého stanoviska, není dohoda možná. Souhlasíte</w:t>
      </w:r>
      <w:r w:rsidR="00AE751F" w:rsidRPr="008D2DAE">
        <w:t xml:space="preserve"> s </w:t>
      </w:r>
      <w:r w:rsidRPr="008D2DAE">
        <w:t>těmito názory?</w:t>
      </w:r>
    </w:p>
    <w:p w:rsidR="00AE751F" w:rsidRPr="008D2DAE" w:rsidRDefault="00AE751F" w:rsidP="00BF453C">
      <w:pPr>
        <w:pStyle w:val="Textodsazen"/>
      </w:pPr>
    </w:p>
    <w:p w:rsidR="00AE751F" w:rsidRPr="008D2DAE" w:rsidRDefault="000151F1" w:rsidP="00BF453C">
      <w:pPr>
        <w:pStyle w:val="Textodsazen"/>
      </w:pPr>
      <w:r w:rsidRPr="008D2DAE">
        <w:t>Opravdu jsem souhlasil; má dobrá vůle ale fakticky žádnou zatěžkávací zkoušku nepodstoupila, protože Le Duc Tho ve skutečnosti přijal náš návrh</w:t>
      </w:r>
      <w:r w:rsidR="00AE751F" w:rsidRPr="008D2DAE">
        <w:t xml:space="preserve"> z </w:t>
      </w:r>
      <w:r w:rsidRPr="008D2DAE">
        <w:t>18. prosince. Souhlasil</w:t>
      </w:r>
      <w:r w:rsidR="00AE751F" w:rsidRPr="008D2DAE">
        <w:t xml:space="preserve"> s </w:t>
      </w:r>
      <w:r w:rsidRPr="008D2DAE">
        <w:t>konceptem</w:t>
      </w:r>
      <w:r w:rsidR="00AE751F" w:rsidRPr="008D2DAE">
        <w:t xml:space="preserve"> v </w:t>
      </w:r>
      <w:r w:rsidRPr="008D2DAE">
        <w:t>té podobě, kterou měl 23. listopadu při prvním jednání po našich volbách, včetně všech dvanácti změn, na které přistoupil právě na tomto sezení. Souhlasil</w:t>
      </w:r>
      <w:r w:rsidR="00AE751F" w:rsidRPr="008D2DAE">
        <w:t xml:space="preserve"> s </w:t>
      </w:r>
      <w:r w:rsidRPr="008D2DAE">
        <w:t>mou kompromisní formulací ohledně demilitarizované zóny, kterou</w:t>
      </w:r>
      <w:r w:rsidR="00AE751F" w:rsidRPr="008D2DAE">
        <w:t xml:space="preserve"> v </w:t>
      </w:r>
      <w:r w:rsidRPr="008D2DAE">
        <w:t>prosinci neoblomně odmítal. Toho dne Nixon dovršil šedesát let. Do Washingtonu jsem hlásil:</w:t>
      </w:r>
    </w:p>
    <w:p w:rsidR="00AE751F" w:rsidRPr="008D2DAE" w:rsidRDefault="00AE751F" w:rsidP="00BF453C">
      <w:pPr>
        <w:pStyle w:val="Textodsazen"/>
      </w:pPr>
    </w:p>
    <w:p w:rsidR="00AE751F" w:rsidRPr="008D2DAE" w:rsidRDefault="000151F1" w:rsidP="00C73F57">
      <w:pPr>
        <w:pStyle w:val="Text-cittneodsazen"/>
      </w:pPr>
      <w:r w:rsidRPr="008D2DAE">
        <w:lastRenderedPageBreak/>
        <w:t>Oslavili jsme tady dnes prezidentovy narozeniny velkým průlomem</w:t>
      </w:r>
      <w:r w:rsidR="00AE751F" w:rsidRPr="008D2DAE">
        <w:t xml:space="preserve"> v </w:t>
      </w:r>
      <w:r w:rsidRPr="008D2DAE">
        <w:t>jednáních. Sečteno</w:t>
      </w:r>
      <w:r w:rsidR="00AE751F" w:rsidRPr="008D2DAE">
        <w:t xml:space="preserve"> a </w:t>
      </w:r>
      <w:r w:rsidRPr="008D2DAE">
        <w:t>podtrženo, dořešili jsme všechny zbývající otázky</w:t>
      </w:r>
      <w:r w:rsidR="00AE751F" w:rsidRPr="008D2DAE">
        <w:t xml:space="preserve"> v </w:t>
      </w:r>
      <w:r w:rsidRPr="008D2DAE">
        <w:t>textu dohody, udělali velký pokrok při jednání</w:t>
      </w:r>
      <w:r w:rsidR="00AE751F" w:rsidRPr="008D2DAE">
        <w:t xml:space="preserve"> o </w:t>
      </w:r>
      <w:r w:rsidRPr="008D2DAE">
        <w:t>způsobu podepsání dohody</w:t>
      </w:r>
      <w:r w:rsidR="00AE751F" w:rsidRPr="008D2DAE">
        <w:t xml:space="preserve"> a </w:t>
      </w:r>
      <w:r w:rsidRPr="008D2DAE">
        <w:t>konstruktivně začali pracovat na doprovodných ujednáních</w:t>
      </w:r>
      <w:r w:rsidR="00A76BE3" w:rsidRPr="008D2DAE">
        <w:t>…</w:t>
      </w:r>
    </w:p>
    <w:p w:rsidR="00AE751F" w:rsidRPr="008D2DAE" w:rsidRDefault="000151F1" w:rsidP="00C73F57">
      <w:pPr>
        <w:pStyle w:val="Text-cittodsazen"/>
      </w:pPr>
      <w:r w:rsidRPr="008D2DAE">
        <w:t>Vietnamci nám už předtím několikrát zlomili srdce</w:t>
      </w:r>
      <w:r w:rsidR="00AE751F" w:rsidRPr="008D2DAE">
        <w:t xml:space="preserve"> a </w:t>
      </w:r>
      <w:r w:rsidRPr="008D2DAE">
        <w:t>my prostě nemůžeme předpokládat úspěch, dokud není vše dovedeno do naprostého konce, ale nálada</w:t>
      </w:r>
      <w:r w:rsidR="00AE751F" w:rsidRPr="008D2DAE">
        <w:t xml:space="preserve"> a </w:t>
      </w:r>
      <w:r w:rsidRPr="008D2DAE">
        <w:t>věcný přístup připomínají říjen tak, jak je to jen možné.</w:t>
      </w:r>
    </w:p>
    <w:p w:rsidR="00AE751F" w:rsidRPr="008D2DAE" w:rsidRDefault="00AE751F" w:rsidP="00BF453C">
      <w:pPr>
        <w:pStyle w:val="Textodsazen"/>
      </w:pPr>
    </w:p>
    <w:p w:rsidR="00AE751F" w:rsidRPr="008D2DAE" w:rsidRDefault="000151F1" w:rsidP="00BF453C">
      <w:pPr>
        <w:pStyle w:val="Textodsazen"/>
      </w:pPr>
      <w:r w:rsidRPr="008D2DAE">
        <w:t>Navzdory napětí, které vládlo mezi mnou</w:t>
      </w:r>
      <w:r w:rsidR="00AE751F" w:rsidRPr="008D2DAE">
        <w:t xml:space="preserve"> a </w:t>
      </w:r>
      <w:r w:rsidRPr="008D2DAE">
        <w:t>Nixonem</w:t>
      </w:r>
      <w:r w:rsidR="00AE751F" w:rsidRPr="008D2DAE">
        <w:t xml:space="preserve"> v </w:t>
      </w:r>
      <w:r w:rsidRPr="008D2DAE">
        <w:t>posledních měsících, jsem mu dlužil upřímné uznání:</w:t>
      </w:r>
    </w:p>
    <w:p w:rsidR="00AE751F" w:rsidRPr="008D2DAE" w:rsidRDefault="00AE751F" w:rsidP="00BF453C">
      <w:pPr>
        <w:pStyle w:val="Textodsazen"/>
      </w:pPr>
    </w:p>
    <w:p w:rsidR="00AE751F" w:rsidRPr="008D2DAE" w:rsidRDefault="000151F1" w:rsidP="00C73F57">
      <w:pPr>
        <w:pStyle w:val="Text-cittneodsazen"/>
      </w:pPr>
      <w:r w:rsidRPr="008D2DAE">
        <w:t>Do tohoto bodu nás dovedly prezidentova neochvějnost</w:t>
      </w:r>
      <w:r w:rsidR="00AE751F" w:rsidRPr="008D2DAE">
        <w:t xml:space="preserve"> a </w:t>
      </w:r>
      <w:r w:rsidRPr="008D2DAE">
        <w:t>přesvědčení Severovietnamců, že se nedá ovlivnit ani tlakem Kongresu, ani veřejným míněním. Le Duc Tho mi to opakovaně řekl. Je tedy životně důležité, abychom</w:t>
      </w:r>
      <w:r w:rsidR="00AE751F" w:rsidRPr="008D2DAE">
        <w:t xml:space="preserve"> v </w:t>
      </w:r>
      <w:r w:rsidRPr="008D2DAE">
        <w:t>nadcházejících dnech neustupovali od našeho nesmiřitelného stanoviska.</w:t>
      </w:r>
      <w:r w:rsidR="00AE751F" w:rsidRPr="008D2DAE">
        <w:t xml:space="preserve"> I </w:t>
      </w:r>
      <w:r w:rsidRPr="008D2DAE">
        <w:t>ten nejmenší náznak touhy po dohodě by mohl být sebevražedný.</w:t>
      </w:r>
    </w:p>
    <w:p w:rsidR="00AE751F" w:rsidRPr="008D2DAE" w:rsidRDefault="00AE751F" w:rsidP="00BF453C">
      <w:pPr>
        <w:pStyle w:val="Textodsazen"/>
      </w:pPr>
    </w:p>
    <w:p w:rsidR="00AE751F" w:rsidRPr="008D2DAE" w:rsidRDefault="000151F1" w:rsidP="00BF453C">
      <w:pPr>
        <w:pStyle w:val="Textodsazen"/>
      </w:pPr>
      <w:r w:rsidRPr="008D2DAE">
        <w:t xml:space="preserve">Nixon bleskově odpověděl: </w:t>
      </w:r>
      <w:r w:rsidR="00AE751F" w:rsidRPr="008D2DAE">
        <w:t>„</w:t>
      </w:r>
      <w:r w:rsidRPr="008D2DAE">
        <w:t>Vysoce si cením vašeho blahopřání</w:t>
      </w:r>
      <w:r w:rsidR="00AE751F" w:rsidRPr="008D2DAE">
        <w:t xml:space="preserve"> k </w:t>
      </w:r>
      <w:r w:rsidRPr="008D2DAE">
        <w:t>mým narozeninám</w:t>
      </w:r>
      <w:r w:rsidR="00AE751F" w:rsidRPr="008D2DAE">
        <w:t xml:space="preserve"> a </w:t>
      </w:r>
      <w:r w:rsidRPr="008D2DAE">
        <w:t>vašeho sdělení</w:t>
      </w:r>
      <w:r w:rsidR="00A76BE3" w:rsidRPr="008D2DAE">
        <w:t>…</w:t>
      </w:r>
      <w:r w:rsidRPr="008D2DAE">
        <w:t xml:space="preserve"> Pokud se druhá strana bude držet těchto kolejí</w:t>
      </w:r>
      <w:r w:rsidR="00AE751F" w:rsidRPr="008D2DAE">
        <w:t xml:space="preserve"> a </w:t>
      </w:r>
      <w:r w:rsidRPr="008D2DAE">
        <w:t>necukne zítra, pak to, co jste dnes dokázal, je ten nejlepší narozeninový dárek, který jsem dostal za šedesát let.</w:t>
      </w:r>
      <w:r w:rsidR="00AE751F" w:rsidRPr="008D2DAE">
        <w:t>“</w:t>
      </w:r>
    </w:p>
    <w:p w:rsidR="00AE751F" w:rsidRPr="008D2DAE" w:rsidRDefault="000151F1" w:rsidP="00BF453C">
      <w:pPr>
        <w:pStyle w:val="Textodsazen"/>
      </w:pPr>
      <w:r w:rsidRPr="008D2DAE">
        <w:t>Velké události mají jen zřídka dramatický závěr. Častěji se rozpustí do řady technických detailů. Tak tomu bylo</w:t>
      </w:r>
      <w:r w:rsidR="00AE751F" w:rsidRPr="008D2DAE">
        <w:t xml:space="preserve"> i v </w:t>
      </w:r>
      <w:r w:rsidRPr="008D2DAE">
        <w:t>Paříži</w:t>
      </w:r>
      <w:r w:rsidR="00AE751F" w:rsidRPr="008D2DAE">
        <w:t xml:space="preserve"> v </w:t>
      </w:r>
      <w:r w:rsidRPr="008D2DAE">
        <w:t>lednu. Po vyřešení problému demilitarizované zóny zbývala primárně jen teologická otázka, jak podepsat dohodu, aby Saigon přitom nemusel uznat komunistickou dočasnou revoluční vládu. Po několika dnech handrkování jsme se dohodli, že dočasná revoluční vláda nebude</w:t>
      </w:r>
      <w:r w:rsidR="00AE751F" w:rsidRPr="008D2DAE">
        <w:t xml:space="preserve"> v </w:t>
      </w:r>
      <w:r w:rsidRPr="008D2DAE">
        <w:t>textu dohody zmíněna; smlouva</w:t>
      </w:r>
      <w:r w:rsidR="00AE751F" w:rsidRPr="008D2DAE">
        <w:t xml:space="preserve"> o </w:t>
      </w:r>
      <w:r w:rsidRPr="008D2DAE">
        <w:t>ukončení války ve Vietnamu je význačná tím, že je to, pokud vím, jediný dokument</w:t>
      </w:r>
      <w:r w:rsidR="00AE751F" w:rsidRPr="008D2DAE">
        <w:t xml:space="preserve"> v </w:t>
      </w:r>
      <w:r w:rsidRPr="008D2DAE">
        <w:t>historii diplomacie,</w:t>
      </w:r>
      <w:r w:rsidR="00AE751F" w:rsidRPr="008D2DAE">
        <w:t xml:space="preserve"> v </w:t>
      </w:r>
      <w:r w:rsidRPr="008D2DAE">
        <w:t>němž nejsou uvedeny všechny hlavní strany, kterých se týká. Stejně tak se strany, které uzavřely mír, nepodepsaly na téže stránce. Jihovietnamští komunisté</w:t>
      </w:r>
      <w:r w:rsidR="00AE751F" w:rsidRPr="008D2DAE">
        <w:t xml:space="preserve"> a </w:t>
      </w:r>
      <w:r w:rsidRPr="008D2DAE">
        <w:t>Hanoj měli společně jednu stránku, Saigon</w:t>
      </w:r>
      <w:r w:rsidR="00AE751F" w:rsidRPr="008D2DAE">
        <w:t xml:space="preserve"> a </w:t>
      </w:r>
      <w:r w:rsidRPr="008D2DAE">
        <w:t>Spojené státy druhou. Jednání začala</w:t>
      </w:r>
      <w:r w:rsidR="00AE751F" w:rsidRPr="008D2DAE">
        <w:t xml:space="preserve"> v </w:t>
      </w:r>
      <w:r w:rsidRPr="008D2DAE">
        <w:t>roce 1968 handrkováním</w:t>
      </w:r>
      <w:r w:rsidR="00AE751F" w:rsidRPr="008D2DAE">
        <w:t xml:space="preserve"> o </w:t>
      </w:r>
      <w:r w:rsidRPr="008D2DAE">
        <w:t>tvar stolu,</w:t>
      </w:r>
      <w:r w:rsidR="00AE751F" w:rsidRPr="008D2DAE">
        <w:t xml:space="preserve"> v </w:t>
      </w:r>
      <w:r w:rsidRPr="008D2DAE">
        <w:t>roce 1973 skončila handrkováním</w:t>
      </w:r>
      <w:r w:rsidR="00AE751F" w:rsidRPr="008D2DAE">
        <w:t xml:space="preserve"> o </w:t>
      </w:r>
      <w:r w:rsidRPr="008D2DAE">
        <w:t>v podstatě tentýž problém.</w:t>
      </w:r>
    </w:p>
    <w:p w:rsidR="00AE751F" w:rsidRPr="008D2DAE" w:rsidRDefault="000151F1" w:rsidP="00BF453C">
      <w:pPr>
        <w:pStyle w:val="Textodsazen"/>
      </w:pPr>
      <w:r w:rsidRPr="008D2DAE">
        <w:t>Jakmile jsme se dostali ze slepé uličky</w:t>
      </w:r>
      <w:r w:rsidR="00F56E0F" w:rsidRPr="008D2DAE">
        <w:t>,</w:t>
      </w:r>
      <w:r w:rsidRPr="008D2DAE">
        <w:t xml:space="preserve"> napětí téměř zmizelo. Dohoda nyní mohla zkrachovat pouze</w:t>
      </w:r>
      <w:r w:rsidR="00AE751F" w:rsidRPr="008D2DAE">
        <w:t xml:space="preserve"> v </w:t>
      </w:r>
      <w:r w:rsidRPr="008D2DAE">
        <w:t>případě, že by Hanoj náhle vyslala zcela opačný signál; ale Le Duc Tho držel kurs. Souhlasil nyní, že se Hanoj postará, aby</w:t>
      </w:r>
      <w:r w:rsidR="00AE751F" w:rsidRPr="008D2DAE">
        <w:t xml:space="preserve"> v </w:t>
      </w:r>
      <w:r w:rsidRPr="008D2DAE">
        <w:t>Laosu byla zastavena palba do patnácti dnů po uzavření příměří ve Vietnamu. Jen ubohá Kambodža se musela smířit pouze</w:t>
      </w:r>
      <w:r w:rsidR="00AE751F" w:rsidRPr="008D2DAE">
        <w:t xml:space="preserve"> s </w:t>
      </w:r>
      <w:r w:rsidRPr="008D2DAE">
        <w:t>verbálním ujištěním. Le Duc Tho opakoval, že Hanoj má</w:t>
      </w:r>
      <w:r w:rsidR="00AE751F" w:rsidRPr="008D2DAE">
        <w:t xml:space="preserve"> s </w:t>
      </w:r>
      <w:r w:rsidRPr="008D2DAE">
        <w:t>Rudými Khmery potíže:</w:t>
      </w:r>
    </w:p>
    <w:p w:rsidR="00AE751F" w:rsidRPr="008D2DAE" w:rsidRDefault="00AE751F" w:rsidP="00BF453C">
      <w:pPr>
        <w:pStyle w:val="Textodsazen"/>
      </w:pPr>
    </w:p>
    <w:p w:rsidR="00AE751F" w:rsidRPr="008D2DAE" w:rsidRDefault="000151F1" w:rsidP="00C73F57">
      <w:pPr>
        <w:pStyle w:val="Text-cittneodsazen"/>
      </w:pPr>
      <w:r w:rsidRPr="008D2DAE">
        <w:t>Řekl jsem vám mnohokrát, že chceme mír ve Vietnamu</w:t>
      </w:r>
      <w:r w:rsidR="00AE751F" w:rsidRPr="008D2DAE">
        <w:t xml:space="preserve"> a </w:t>
      </w:r>
      <w:r w:rsidRPr="008D2DAE">
        <w:t>Laosu,</w:t>
      </w:r>
      <w:r w:rsidR="00AE751F" w:rsidRPr="008D2DAE">
        <w:t xml:space="preserve"> a </w:t>
      </w:r>
      <w:r w:rsidRPr="008D2DAE">
        <w:t>až bude obnoven mír ve Vietnamu</w:t>
      </w:r>
      <w:r w:rsidR="00AE751F" w:rsidRPr="008D2DAE">
        <w:t xml:space="preserve"> a </w:t>
      </w:r>
      <w:r w:rsidRPr="008D2DAE">
        <w:t>Laosu, budeme chtít, aby byl obnoven také</w:t>
      </w:r>
      <w:r w:rsidR="00AE751F" w:rsidRPr="008D2DAE">
        <w:t xml:space="preserve"> v </w:t>
      </w:r>
      <w:r w:rsidRPr="008D2DAE">
        <w:t xml:space="preserve">Kambodži. Tudíž jsem vám říkal, že až bude obnoven mír ve Vietnamu, </w:t>
      </w:r>
      <w:r w:rsidRPr="008D2DAE">
        <w:lastRenderedPageBreak/>
        <w:t>pak objektivní příčiny, částečně,</w:t>
      </w:r>
      <w:r w:rsidR="00AE751F" w:rsidRPr="008D2DAE">
        <w:t xml:space="preserve"> a </w:t>
      </w:r>
      <w:r w:rsidRPr="008D2DAE">
        <w:t>naše subjektivní přání přispějí</w:t>
      </w:r>
      <w:r w:rsidR="00AE751F" w:rsidRPr="008D2DAE">
        <w:t xml:space="preserve"> k </w:t>
      </w:r>
      <w:r w:rsidRPr="008D2DAE">
        <w:t>míru</w:t>
      </w:r>
      <w:r w:rsidR="00AE751F" w:rsidRPr="008D2DAE">
        <w:t xml:space="preserve"> v </w:t>
      </w:r>
      <w:r w:rsidRPr="008D2DAE">
        <w:t>Kambodži. Ale</w:t>
      </w:r>
      <w:r w:rsidR="00AE751F" w:rsidRPr="008D2DAE">
        <w:t xml:space="preserve"> v </w:t>
      </w:r>
      <w:r w:rsidRPr="008D2DAE">
        <w:t>praxi je to tak, že když diskutujeme</w:t>
      </w:r>
      <w:r w:rsidR="00AE751F" w:rsidRPr="008D2DAE">
        <w:t xml:space="preserve"> s </w:t>
      </w:r>
      <w:r w:rsidRPr="008D2DAE">
        <w:t>našimi spojenci</w:t>
      </w:r>
      <w:r w:rsidR="00AE751F" w:rsidRPr="008D2DAE">
        <w:t xml:space="preserve"> v </w:t>
      </w:r>
      <w:r w:rsidRPr="008D2DAE">
        <w:t>Kambodži, není to tak jednoduché, jako když diskutujeme</w:t>
      </w:r>
      <w:r w:rsidR="00AE751F" w:rsidRPr="008D2DAE">
        <w:t xml:space="preserve"> s </w:t>
      </w:r>
      <w:r w:rsidRPr="008D2DAE">
        <w:t>našimi spojenci</w:t>
      </w:r>
      <w:r w:rsidR="00AE751F" w:rsidRPr="008D2DAE">
        <w:t xml:space="preserve"> v </w:t>
      </w:r>
      <w:r w:rsidRPr="008D2DAE">
        <w:t>Laosu. Jsem však přesvědčen</w:t>
      </w:r>
      <w:r w:rsidR="00E662BF" w:rsidRPr="008D2DAE">
        <w:t xml:space="preserve">, </w:t>
      </w:r>
      <w:r w:rsidRPr="008D2DAE">
        <w:t>že obnovení míru ve Vietnamu</w:t>
      </w:r>
      <w:r w:rsidR="00AE751F" w:rsidRPr="008D2DAE">
        <w:t xml:space="preserve"> a </w:t>
      </w:r>
      <w:r w:rsidRPr="008D2DAE">
        <w:t>Laosu vytvoří příznivé podmínky pro obnovení míru</w:t>
      </w:r>
      <w:r w:rsidR="00AE751F" w:rsidRPr="008D2DAE">
        <w:t xml:space="preserve"> v </w:t>
      </w:r>
      <w:r w:rsidRPr="008D2DAE">
        <w:t>Kambodži, určité objektivní podmínky</w:t>
      </w:r>
      <w:r w:rsidR="00AE751F" w:rsidRPr="008D2DAE">
        <w:t xml:space="preserve"> k </w:t>
      </w:r>
      <w:r w:rsidRPr="008D2DAE">
        <w:t>tomu. Co se však týče nás, když budeme mít mír ve Vietnamu</w:t>
      </w:r>
      <w:r w:rsidR="00AE751F" w:rsidRPr="008D2DAE">
        <w:t xml:space="preserve"> a </w:t>
      </w:r>
      <w:r w:rsidRPr="008D2DAE">
        <w:t>když naši spojenci</w:t>
      </w:r>
      <w:r w:rsidR="00AE751F" w:rsidRPr="008D2DAE">
        <w:t xml:space="preserve"> v </w:t>
      </w:r>
      <w:r w:rsidRPr="008D2DAE">
        <w:t>Laosu budou mít mír</w:t>
      </w:r>
      <w:r w:rsidR="00AE751F" w:rsidRPr="008D2DAE">
        <w:t xml:space="preserve"> v </w:t>
      </w:r>
      <w:r w:rsidRPr="008D2DAE">
        <w:t>jejich zemi, bylo by nelogické, abychom chtěli stále válčit na jiném místě.</w:t>
      </w:r>
    </w:p>
    <w:p w:rsidR="00AE751F" w:rsidRPr="008D2DAE" w:rsidRDefault="00AE751F" w:rsidP="00BF453C">
      <w:pPr>
        <w:pStyle w:val="Textodsazen"/>
      </w:pPr>
    </w:p>
    <w:p w:rsidR="00AE751F" w:rsidRPr="008D2DAE" w:rsidRDefault="000151F1" w:rsidP="00BF453C">
      <w:pPr>
        <w:pStyle w:val="Textodsazen"/>
      </w:pPr>
      <w:r w:rsidRPr="008D2DAE">
        <w:t>Hanoj mohla mít své problémy</w:t>
      </w:r>
      <w:r w:rsidR="00AE751F" w:rsidRPr="008D2DAE">
        <w:t xml:space="preserve"> s </w:t>
      </w:r>
      <w:r w:rsidRPr="008D2DAE">
        <w:t>Rudými Khmery, Kongres ani veřejnost by však nepodpořily pozastavení příměří kvůli jeho nejasné povaze</w:t>
      </w:r>
      <w:r w:rsidR="00AE751F" w:rsidRPr="008D2DAE">
        <w:t xml:space="preserve"> v </w:t>
      </w:r>
      <w:r w:rsidRPr="008D2DAE">
        <w:t>Kambodži. Naléhal jsem tak tvrdě, jak jsem mohl, celé měsíce na uzavření příměří</w:t>
      </w:r>
      <w:r w:rsidR="00AE751F" w:rsidRPr="008D2DAE">
        <w:t xml:space="preserve"> v </w:t>
      </w:r>
      <w:r w:rsidRPr="008D2DAE">
        <w:t xml:space="preserve">Kambodži, ale </w:t>
      </w:r>
      <w:r w:rsidR="0058414F" w:rsidRPr="008D2DAE">
        <w:t>marně</w:t>
      </w:r>
      <w:r w:rsidRPr="008D2DAE">
        <w:t>. Byla to škoda. Kambodžané se ze všech národů Indočíny chovali nejušlechtileji</w:t>
      </w:r>
      <w:r w:rsidR="00AE751F" w:rsidRPr="008D2DAE">
        <w:t xml:space="preserve"> a </w:t>
      </w:r>
      <w:r w:rsidRPr="008D2DAE">
        <w:t xml:space="preserve">trpěli za svůj patriotismus tím nejkrutějším způsobem </w:t>
      </w:r>
      <w:r w:rsidR="00A76BE3" w:rsidRPr="008D2DAE">
        <w:t>–</w:t>
      </w:r>
      <w:r w:rsidR="00AE751F" w:rsidRPr="008D2DAE">
        <w:t xml:space="preserve"> a </w:t>
      </w:r>
      <w:r w:rsidRPr="008D2DAE">
        <w:t>nemálo kvůli tím</w:t>
      </w:r>
      <w:r w:rsidR="00AE751F" w:rsidRPr="008D2DAE">
        <w:t xml:space="preserve"> v </w:t>
      </w:r>
      <w:r w:rsidRPr="008D2DAE">
        <w:t>naší zemi, kteří vykřikovali, že jsou pobouřeni porušováním neutrality Kambodže, kterého jsme se údajně dopouštěli,</w:t>
      </w:r>
      <w:r w:rsidR="00AE751F" w:rsidRPr="008D2DAE">
        <w:t xml:space="preserve"> a </w:t>
      </w:r>
      <w:r w:rsidRPr="008D2DAE">
        <w:t>kteří byli potom schopni udělat cokoli, aby zablokovali odpovídající pomoc této ničím se neprovinivší zemi, když ji severovietnamské divize</w:t>
      </w:r>
      <w:r w:rsidR="00AE751F" w:rsidRPr="008D2DAE">
        <w:t xml:space="preserve"> a </w:t>
      </w:r>
      <w:r w:rsidRPr="008D2DAE">
        <w:t>Rudí Khmerové po odchodu našich jednotek vyloupily.</w:t>
      </w:r>
    </w:p>
    <w:p w:rsidR="00AE751F" w:rsidRPr="008D2DAE" w:rsidRDefault="000151F1" w:rsidP="00BF453C">
      <w:pPr>
        <w:pStyle w:val="Textodsazen"/>
      </w:pPr>
      <w:r w:rsidRPr="008D2DAE">
        <w:t>Když jsme se blížili</w:t>
      </w:r>
      <w:r w:rsidR="00AE751F" w:rsidRPr="008D2DAE">
        <w:t xml:space="preserve"> k </w:t>
      </w:r>
      <w:r w:rsidRPr="008D2DAE">
        <w:t>závěru, nevládla</w:t>
      </w:r>
      <w:r w:rsidR="00AE751F" w:rsidRPr="008D2DAE">
        <w:t xml:space="preserve"> v </w:t>
      </w:r>
      <w:r w:rsidRPr="008D2DAE">
        <w:t>naší skupině tak radostná atmosféra jako při průlomu</w:t>
      </w:r>
      <w:r w:rsidR="00AE751F" w:rsidRPr="008D2DAE">
        <w:t xml:space="preserve"> v </w:t>
      </w:r>
      <w:r w:rsidRPr="008D2DAE">
        <w:t>říjnu. Prosincová jednání nám ukázala, jak hluboká nenávist vládne mezi oběma Vietnamy. Věděli jsme, že nás stále čeká hořký zápas</w:t>
      </w:r>
      <w:r w:rsidR="00AE751F" w:rsidRPr="008D2DAE">
        <w:t xml:space="preserve"> s </w:t>
      </w:r>
      <w:r w:rsidRPr="008D2DAE">
        <w:t>Thieuem. Poznali jsme na sobě, jak prchavá je vlídnost vůdců</w:t>
      </w:r>
      <w:r w:rsidR="00AE751F" w:rsidRPr="008D2DAE">
        <w:t xml:space="preserve"> v </w:t>
      </w:r>
      <w:r w:rsidRPr="008D2DAE">
        <w:t>Hanoji, jejichž cílevědomá touha po hegemonii se, jak jsme</w:t>
      </w:r>
      <w:r w:rsidR="00AE751F" w:rsidRPr="008D2DAE">
        <w:t xml:space="preserve"> s </w:t>
      </w:r>
      <w:r w:rsidRPr="008D2DAE">
        <w:t>jistotou předpokládali, po uzavření dohody nezmění. Avšak</w:t>
      </w:r>
      <w:r w:rsidR="00AE751F" w:rsidRPr="008D2DAE">
        <w:t xml:space="preserve"> i </w:t>
      </w:r>
      <w:r w:rsidRPr="008D2DAE">
        <w:t>když jsme věděli, že uchování dohody bude vyžadovat boj, věřili jsme také, že budeme schopni to dokázat. Nyní jsme nepodléhali iluzím, ale měli jsme pocit velké úlevy, že se nám už téměř podařilo překonat nebezpečí,</w:t>
      </w:r>
      <w:r w:rsidR="00AE751F" w:rsidRPr="008D2DAE">
        <w:t xml:space="preserve"> a </w:t>
      </w:r>
      <w:r w:rsidRPr="008D2DAE">
        <w:t>naději, že konečně nastal čas, kdy naše země bude moci zhojit své rány.</w:t>
      </w:r>
    </w:p>
    <w:p w:rsidR="00AE751F" w:rsidRPr="008D2DAE" w:rsidRDefault="000151F1" w:rsidP="00BF453C">
      <w:pPr>
        <w:pStyle w:val="Textodsazen"/>
      </w:pPr>
      <w:r w:rsidRPr="008D2DAE">
        <w:t>Já</w:t>
      </w:r>
      <w:r w:rsidR="00AE751F" w:rsidRPr="008D2DAE">
        <w:t xml:space="preserve"> a </w:t>
      </w:r>
      <w:r w:rsidRPr="008D2DAE">
        <w:t xml:space="preserve">moji kolegové </w:t>
      </w:r>
      <w:r w:rsidR="00A76BE3" w:rsidRPr="008D2DAE">
        <w:t>–</w:t>
      </w:r>
      <w:r w:rsidRPr="008D2DAE">
        <w:t xml:space="preserve"> Bill Sullivan, Winston Lord, John Negroponte, David Engel</w:t>
      </w:r>
      <w:r w:rsidR="00AE751F" w:rsidRPr="008D2DAE">
        <w:t xml:space="preserve"> a </w:t>
      </w:r>
      <w:r w:rsidRPr="008D2DAE">
        <w:t>Peter Rodman,</w:t>
      </w:r>
      <w:r w:rsidR="00AE751F" w:rsidRPr="008D2DAE">
        <w:t xml:space="preserve"> k </w:t>
      </w:r>
      <w:r w:rsidRPr="008D2DAE">
        <w:t xml:space="preserve">nimž se ke konci připojil George Aldrich, zástupce právního poradce ministerstva zahraničí </w:t>
      </w:r>
      <w:r w:rsidR="00A76BE3" w:rsidRPr="008D2DAE">
        <w:t>–</w:t>
      </w:r>
      <w:r w:rsidRPr="008D2DAE">
        <w:t xml:space="preserve"> jsme pracovali patnáct hodin denně, účastnili se jednání, analyzovali koncepty dokumentů, informovali Jihovietnamce, posílali telegramy Washingtonu</w:t>
      </w:r>
      <w:r w:rsidR="00AE751F" w:rsidRPr="008D2DAE">
        <w:t xml:space="preserve"> a </w:t>
      </w:r>
      <w:r w:rsidRPr="008D2DAE">
        <w:t>dostávali je od něj. (Nemálo nám pomohl dr. Kenneth Riland, kterého vždy pozorný Nelson Rockefeller poslal</w:t>
      </w:r>
      <w:r w:rsidR="00AE751F" w:rsidRPr="008D2DAE">
        <w:t xml:space="preserve"> s </w:t>
      </w:r>
      <w:r w:rsidRPr="008D2DAE">
        <w:t>námi, aby se staral</w:t>
      </w:r>
      <w:r w:rsidR="00AE751F" w:rsidRPr="008D2DAE">
        <w:t xml:space="preserve"> o </w:t>
      </w:r>
      <w:r w:rsidRPr="008D2DAE">
        <w:t>naše záda ztuhlá napětím.) Bylo dohodnuto, že Haig do čtyřiadvaceti hodin poté, co zkompletujeme</w:t>
      </w:r>
      <w:r w:rsidR="00AE751F" w:rsidRPr="008D2DAE">
        <w:t xml:space="preserve"> v </w:t>
      </w:r>
      <w:r w:rsidRPr="008D2DAE">
        <w:t>Paříži všechny texty, odletí do Saigonu. Do čtyřiceti osmi hodin měly být zastaveny všechny nálety. Kolem 18. ledna mělo být oznámeno, že se přibližně 23. ledna vrátím do Paříže, abych dokončil dohodu. Bílý dům zbavený noční můry, že jednání skončí krachem, začal usilovně připravovat scénář, jak dohodu nejlépe prodat veřejnosti. Prezident hledal nějakou roli, kterou by mohl sehrát před 23. lednem, kdy dohoda měla být parafována.</w:t>
      </w:r>
      <w:r w:rsidR="00AE751F" w:rsidRPr="008D2DAE">
        <w:t xml:space="preserve"> Z </w:t>
      </w:r>
      <w:r w:rsidRPr="008D2DAE">
        <w:t xml:space="preserve">obou stran oceánu přicházel jeden </w:t>
      </w:r>
      <w:r w:rsidRPr="008D2DAE">
        <w:lastRenderedPageBreak/>
        <w:t>telegram za druhým; kvůli přípravám oslav prezidentovy inaugurace se jen těžko hledal termín pro oznámení, které by bylo dostatečně slibné</w:t>
      </w:r>
      <w:r w:rsidR="00AE751F" w:rsidRPr="008D2DAE">
        <w:t xml:space="preserve"> a </w:t>
      </w:r>
      <w:r w:rsidRPr="008D2DAE">
        <w:t>přitom natolik nedramatické, aby nezlákalo Severovietnamce</w:t>
      </w:r>
      <w:r w:rsidR="00AE751F" w:rsidRPr="008D2DAE">
        <w:t xml:space="preserve"> k </w:t>
      </w:r>
      <w:r w:rsidRPr="008D2DAE">
        <w:t>dalšímu kolu zdržovací taktiky. Problém nakonec vyřešil Saigon, který zarytě odmítal dát svůj souhlas až do 20. ledna; Nixon moudře usoudil, že by neměl riskovat prestiž prezidentského úřadu, dokud se všechny strany neodvolatelně neupíšou.</w:t>
      </w:r>
    </w:p>
    <w:p w:rsidR="00AE751F" w:rsidRPr="008D2DAE" w:rsidRDefault="000151F1" w:rsidP="00BF453C">
      <w:pPr>
        <w:pStyle w:val="Textodsazen"/>
      </w:pPr>
      <w:r w:rsidRPr="008D2DAE">
        <w:t>Konečně</w:t>
      </w:r>
      <w:r w:rsidR="00AE751F" w:rsidRPr="008D2DAE">
        <w:t xml:space="preserve"> v </w:t>
      </w:r>
      <w:r w:rsidRPr="008D2DAE">
        <w:t>sobotu 13. ledna byl na našem jednacím místě,</w:t>
      </w:r>
      <w:r w:rsidR="00AE751F" w:rsidRPr="008D2DAE">
        <w:t xml:space="preserve"> v </w:t>
      </w:r>
      <w:r w:rsidRPr="008D2DAE">
        <w:t>Sain</w:t>
      </w:r>
      <w:r w:rsidR="00AE751F" w:rsidRPr="008D2DAE">
        <w:t>t-N</w:t>
      </w:r>
      <w:r w:rsidRPr="008D2DAE">
        <w:t>o</w:t>
      </w:r>
      <w:r w:rsidR="00AE751F" w:rsidRPr="008D2DAE">
        <w:t>m-la-B</w:t>
      </w:r>
      <w:r w:rsidRPr="008D2DAE">
        <w:t>ret</w:t>
      </w:r>
      <w:r w:rsidR="00C550D8" w:rsidRPr="008D2DAE">
        <w:t>è</w:t>
      </w:r>
      <w:r w:rsidRPr="008D2DAE">
        <w:t>che, koncept dohody znovu zcela hotov společně se všemi ujednáními</w:t>
      </w:r>
      <w:r w:rsidR="00AE751F" w:rsidRPr="008D2DAE">
        <w:t xml:space="preserve"> a </w:t>
      </w:r>
      <w:r w:rsidRPr="008D2DAE">
        <w:t>protokoly. Obě delegace se nikdy společensky nestýkaly, j</w:t>
      </w:r>
      <w:r w:rsidR="007A286F" w:rsidRPr="008D2DAE">
        <w:t>e</w:t>
      </w:r>
      <w:r w:rsidRPr="008D2DAE">
        <w:t>n si občas krátce popovídaly</w:t>
      </w:r>
      <w:r w:rsidR="00E662BF" w:rsidRPr="008D2DAE">
        <w:t xml:space="preserve"> </w:t>
      </w:r>
      <w:r w:rsidRPr="008D2DAE">
        <w:t>během přestávek mezi jednáními. Na prvních setkáních se servírovaly jen skromné pokrmy. Poté každá delegace pohostila na svém místě druhou, ale jedlo se</w:t>
      </w:r>
      <w:r w:rsidR="00AE751F" w:rsidRPr="008D2DAE">
        <w:t xml:space="preserve"> v </w:t>
      </w:r>
      <w:r w:rsidRPr="008D2DAE">
        <w:t>oddělených místnostech. Třináctého ledna roku 1973 jsme poprvé jedli pohromadě. Nechal jsem přinést jídlo; Vietnamci</w:t>
      </w:r>
      <w:r w:rsidR="00AE751F" w:rsidRPr="008D2DAE">
        <w:t xml:space="preserve"> a </w:t>
      </w:r>
      <w:r w:rsidRPr="008D2DAE">
        <w:t>Američané seděli střídavě kolem stolu. Tho</w:t>
      </w:r>
      <w:r w:rsidR="00AE751F" w:rsidRPr="008D2DAE">
        <w:t xml:space="preserve"> a </w:t>
      </w:r>
      <w:r w:rsidRPr="008D2DAE">
        <w:t>já jsme připili na trvalý mír</w:t>
      </w:r>
      <w:r w:rsidR="00AE751F" w:rsidRPr="008D2DAE">
        <w:t xml:space="preserve"> a </w:t>
      </w:r>
      <w:r w:rsidRPr="008D2DAE">
        <w:t>přátelství mezi našimi národy.</w:t>
      </w:r>
    </w:p>
    <w:p w:rsidR="00AE751F" w:rsidRPr="008D2DAE" w:rsidRDefault="000151F1" w:rsidP="00BF453C">
      <w:pPr>
        <w:pStyle w:val="Textodsazen"/>
      </w:pPr>
      <w:r w:rsidRPr="008D2DAE">
        <w:t>Na</w:t>
      </w:r>
      <w:r w:rsidR="0058414F" w:rsidRPr="008D2DAE">
        <w:t xml:space="preserve"> </w:t>
      </w:r>
      <w:r w:rsidRPr="008D2DAE">
        <w:t>jednáních, která proběhla od 20. listopadu, bylo dosaženo řady změn. Článek týkající se naší pokračující vojenské pomoci Saigonu byl rozšířen, takže nám dovoloval vojensky podporovat Jižní Vietnam</w:t>
      </w:r>
      <w:r w:rsidR="00AE751F" w:rsidRPr="008D2DAE">
        <w:t xml:space="preserve"> v </w:t>
      </w:r>
      <w:r w:rsidRPr="008D2DAE">
        <w:t xml:space="preserve">zásadě bez omezení. Výraz </w:t>
      </w:r>
      <w:r w:rsidR="00AE751F" w:rsidRPr="008D2DAE">
        <w:t>„</w:t>
      </w:r>
      <w:r w:rsidRPr="008D2DAE">
        <w:t>správní struktura</w:t>
      </w:r>
      <w:r w:rsidR="00AE751F" w:rsidRPr="008D2DAE">
        <w:t>“</w:t>
      </w:r>
      <w:r w:rsidRPr="008D2DAE">
        <w:t>, který měl charakterizovat Národní radu pro národní smíření</w:t>
      </w:r>
      <w:r w:rsidR="00AE751F" w:rsidRPr="008D2DAE">
        <w:t xml:space="preserve"> a </w:t>
      </w:r>
      <w:r w:rsidRPr="008D2DAE">
        <w:t xml:space="preserve">shodu, byl vyškrtnut, čímž byla podtrhnuta důsledná nemohoucnost tohoto orgánu. Jeho funkce byla dále okleštěná, neboť mu byla odebrána jakákoli role při </w:t>
      </w:r>
      <w:r w:rsidR="00AE751F" w:rsidRPr="008D2DAE">
        <w:t>„</w:t>
      </w:r>
      <w:r w:rsidRPr="008D2DAE">
        <w:t>udržování příměří</w:t>
      </w:r>
      <w:r w:rsidR="00AE751F" w:rsidRPr="008D2DAE">
        <w:t xml:space="preserve"> a </w:t>
      </w:r>
      <w:r w:rsidRPr="008D2DAE">
        <w:t>zachování míru</w:t>
      </w:r>
      <w:r w:rsidR="00AE751F" w:rsidRPr="008D2DAE">
        <w:t>“</w:t>
      </w:r>
      <w:r w:rsidRPr="008D2DAE">
        <w:t>,</w:t>
      </w:r>
      <w:r w:rsidR="00AE751F" w:rsidRPr="008D2DAE">
        <w:t xml:space="preserve"> s </w:t>
      </w:r>
      <w:r w:rsidRPr="008D2DAE">
        <w:t>níž počítal předchozí koncept. Demilitarizovaná zóna byla jasně potvrzena</w:t>
      </w:r>
      <w:r w:rsidR="00AE751F" w:rsidRPr="008D2DAE">
        <w:t xml:space="preserve"> v </w:t>
      </w:r>
      <w:r w:rsidRPr="008D2DAE">
        <w:t>podobě,</w:t>
      </w:r>
      <w:r w:rsidR="00AE751F" w:rsidRPr="008D2DAE">
        <w:t xml:space="preserve"> v </w:t>
      </w:r>
      <w:r w:rsidRPr="008D2DAE">
        <w:t>které ji ustavily klauzule ženevských dohod. Přibyl odstavec,</w:t>
      </w:r>
      <w:r w:rsidR="00AE751F" w:rsidRPr="008D2DAE">
        <w:t xml:space="preserve"> v </w:t>
      </w:r>
      <w:r w:rsidRPr="008D2DAE">
        <w:t>němž se říkalo, že strany se zdrží využívání území Laosu</w:t>
      </w:r>
      <w:r w:rsidR="00AE751F" w:rsidRPr="008D2DAE">
        <w:t xml:space="preserve"> a </w:t>
      </w:r>
      <w:r w:rsidRPr="008D2DAE">
        <w:t>Kambodže</w:t>
      </w:r>
      <w:r w:rsidR="00AE751F" w:rsidRPr="008D2DAE">
        <w:t xml:space="preserve"> k „</w:t>
      </w:r>
      <w:r w:rsidRPr="008D2DAE">
        <w:t>omezování suverenity</w:t>
      </w:r>
      <w:r w:rsidR="00AE751F" w:rsidRPr="008D2DAE">
        <w:t xml:space="preserve"> a </w:t>
      </w:r>
      <w:r w:rsidRPr="008D2DAE">
        <w:t>bezpečnosti té druhé či jiných zemí</w:t>
      </w:r>
      <w:r w:rsidR="00AE751F" w:rsidRPr="008D2DAE">
        <w:t>“</w:t>
      </w:r>
      <w:r w:rsidRPr="008D2DAE">
        <w:t>. Tato klauzule měla za cíl omezit severovietnamské základny,</w:t>
      </w:r>
      <w:r w:rsidR="00AE751F" w:rsidRPr="008D2DAE">
        <w:t xml:space="preserve"> a </w:t>
      </w:r>
      <w:r w:rsidRPr="008D2DAE">
        <w:t>prosadili jsme ji, abychom posílili dřívější článek, požadující stažení cizích sil. Mezinárodní komise pro dohled nad příměřím, počet jejíchž pozorovatelů byl nyní rozšířen na 1160 osob, mohla začít svou činnost ihned</w:t>
      </w:r>
      <w:r w:rsidR="00AE751F" w:rsidRPr="008D2DAE">
        <w:t xml:space="preserve"> v </w:t>
      </w:r>
      <w:r w:rsidRPr="008D2DAE">
        <w:t>den, kdy měla být podepsána dohoda.</w:t>
      </w:r>
      <w:r w:rsidR="00AE751F" w:rsidRPr="008D2DAE">
        <w:t xml:space="preserve"> Z </w:t>
      </w:r>
      <w:r w:rsidRPr="008D2DAE">
        <w:t>textu byla odstraněna řada zlovolných zmínek</w:t>
      </w:r>
      <w:r w:rsidR="00AE751F" w:rsidRPr="008D2DAE">
        <w:t xml:space="preserve"> o </w:t>
      </w:r>
      <w:r w:rsidRPr="008D2DAE">
        <w:t>Spojených státech, některé její technické aspekty byly vylepšeny. Všechny protokoly</w:t>
      </w:r>
      <w:r w:rsidR="00AE751F" w:rsidRPr="008D2DAE">
        <w:t xml:space="preserve"> a </w:t>
      </w:r>
      <w:r w:rsidRPr="008D2DAE">
        <w:t>ujednání zásadně důležité pro efektivní realizaci dohody byly dokončeny.</w:t>
      </w:r>
    </w:p>
    <w:p w:rsidR="00AE751F" w:rsidRPr="008D2DAE" w:rsidRDefault="000151F1" w:rsidP="00BF453C">
      <w:pPr>
        <w:pStyle w:val="Textodsazen"/>
      </w:pPr>
      <w:r w:rsidRPr="008D2DAE">
        <w:t>Stálo to za to? Byly tyto úpravy dostatečně významné, aby ospravedlnily úzkost</w:t>
      </w:r>
      <w:r w:rsidR="00AE751F" w:rsidRPr="008D2DAE">
        <w:t xml:space="preserve"> a </w:t>
      </w:r>
      <w:r w:rsidRPr="008D2DAE">
        <w:t>hořkost posledních měsíců války? Pro nás zřejmě ne, pro Saigon, kvůli jehož přežití jsme koneckonců tuto válku vedli, téměř určitě. Bylo zjevné, že jsme dohodu</w:t>
      </w:r>
      <w:r w:rsidR="00AE751F" w:rsidRPr="008D2DAE">
        <w:t xml:space="preserve"> z </w:t>
      </w:r>
      <w:r w:rsidRPr="008D2DAE">
        <w:t>října považovali za adekvátní, jinak bychom nepokračovali</w:t>
      </w:r>
      <w:r w:rsidR="00AE751F" w:rsidRPr="008D2DAE">
        <w:t xml:space="preserve"> v </w:t>
      </w:r>
      <w:r w:rsidRPr="008D2DAE">
        <w:t>jednání</w:t>
      </w:r>
      <w:r w:rsidR="00AE751F" w:rsidRPr="008D2DAE">
        <w:t xml:space="preserve"> o </w:t>
      </w:r>
      <w:r w:rsidRPr="008D2DAE">
        <w:t>ní. Avšak životaschopnost každé smlouvy závisí na ochotné spolupráci stran. Jakmile se Thieu začal bouřit, muselo nastat to, co skutečně následovalo. Nemohli jsme</w:t>
      </w:r>
      <w:r w:rsidR="00AE751F" w:rsidRPr="008D2DAE">
        <w:t xml:space="preserve"> s </w:t>
      </w:r>
      <w:r w:rsidRPr="008D2DAE">
        <w:t>čistým svědomím ukončit válku vedenou kvůli nezávislosti Jižního Vietnamu tím, že bychom mu vnutili pro něj nepřijatelný mír. Kdybychom se</w:t>
      </w:r>
      <w:r w:rsidR="00AE751F" w:rsidRPr="008D2DAE">
        <w:t xml:space="preserve"> o </w:t>
      </w:r>
      <w:r w:rsidRPr="008D2DAE">
        <w:t xml:space="preserve">to pokusili dva týdny před volbami, byli bychom </w:t>
      </w:r>
      <w:r w:rsidRPr="008D2DAE">
        <w:lastRenderedPageBreak/>
        <w:t>oprávněně obviněni, že si pohráváme</w:t>
      </w:r>
      <w:r w:rsidR="00AE751F" w:rsidRPr="008D2DAE">
        <w:t xml:space="preserve"> s </w:t>
      </w:r>
      <w:r w:rsidRPr="008D2DAE">
        <w:t>osudy milionů lidí.</w:t>
      </w:r>
      <w:r w:rsidR="00AE751F" w:rsidRPr="008D2DAE">
        <w:t xml:space="preserve"> A </w:t>
      </w:r>
      <w:r w:rsidRPr="008D2DAE">
        <w:t>ten pokus by skončil neúspěchem. Nakonec bylo třeba téměř tří měsíců, asi dvaceti změn</w:t>
      </w:r>
      <w:r w:rsidR="00AE751F" w:rsidRPr="008D2DAE">
        <w:t xml:space="preserve"> v </w:t>
      </w:r>
      <w:r w:rsidRPr="008D2DAE">
        <w:t>textu dohody</w:t>
      </w:r>
      <w:r w:rsidR="00AE751F" w:rsidRPr="008D2DAE">
        <w:t xml:space="preserve"> a </w:t>
      </w:r>
      <w:r w:rsidRPr="008D2DAE">
        <w:t>pohrůžky zastavením naší pomoci, aby se Thieu smířil</w:t>
      </w:r>
      <w:r w:rsidR="00AE751F" w:rsidRPr="008D2DAE">
        <w:t xml:space="preserve"> s </w:t>
      </w:r>
      <w:r w:rsidRPr="008D2DAE">
        <w:t>realitou.</w:t>
      </w:r>
    </w:p>
    <w:p w:rsidR="00AE751F" w:rsidRPr="008D2DAE" w:rsidRDefault="000151F1" w:rsidP="00BF453C">
      <w:pPr>
        <w:pStyle w:val="Textodsazen"/>
      </w:pPr>
      <w:r w:rsidRPr="008D2DAE">
        <w:t>Mír, jehož součástí bylo stažení amerických jednotek, znamenal pro Jihovietnamce traumatizující událost. Nebylo možné postavit národ, který přes deset let trpěl kvůli komunistickému teroru</w:t>
      </w:r>
      <w:r w:rsidR="00AE751F" w:rsidRPr="008D2DAE">
        <w:t xml:space="preserve"> a </w:t>
      </w:r>
      <w:r w:rsidRPr="008D2DAE">
        <w:t>válce, jen tak před hotovou věc. Thieu ho musel na tuto skutečnost pečlivě připravovat</w:t>
      </w:r>
      <w:r w:rsidR="00AE751F" w:rsidRPr="008D2DAE">
        <w:t xml:space="preserve"> a </w:t>
      </w:r>
      <w:r w:rsidRPr="008D2DAE">
        <w:t>prezentovat se přitom jako vietnamský nacionalista. Thieu musel navyknout svůj národ na naši fyzickou nepřítomnost</w:t>
      </w:r>
      <w:r w:rsidR="00AE751F" w:rsidRPr="008D2DAE">
        <w:t xml:space="preserve"> a </w:t>
      </w:r>
      <w:r w:rsidRPr="008D2DAE">
        <w:t>zocelit jej, aby na ní přestal být psychicky závislý. Aby toho dosáhl, postavil se nám otevřeně na odpor. To, že jeho metody byly urážlivě vietnamské, že přitom téměř zruinoval naši vnitřní soudržnost, nemění nic na skutečnosti, že bojoval chrabře, že měl</w:t>
      </w:r>
      <w:r w:rsidR="00AE751F" w:rsidRPr="008D2DAE">
        <w:t xml:space="preserve"> s </w:t>
      </w:r>
      <w:r w:rsidRPr="008D2DAE">
        <w:t>ohledem na to, co věděl</w:t>
      </w:r>
      <w:r w:rsidR="00AE751F" w:rsidRPr="008D2DAE">
        <w:t xml:space="preserve"> o </w:t>
      </w:r>
      <w:r w:rsidRPr="008D2DAE">
        <w:t>cílech Hanoje, svou pravdu</w:t>
      </w:r>
      <w:r w:rsidR="0058414F" w:rsidRPr="008D2DAE">
        <w:t>.</w:t>
      </w:r>
      <w:r w:rsidRPr="008D2DAE">
        <w:t xml:space="preserve"> Nic</w:t>
      </w:r>
      <w:r w:rsidR="00AE751F" w:rsidRPr="008D2DAE">
        <w:t xml:space="preserve"> z </w:t>
      </w:r>
      <w:r w:rsidRPr="008D2DAE">
        <w:t>toho neomlouvá jeho zarytou, téměř maniakální taktiku</w:t>
      </w:r>
      <w:r w:rsidR="00AE751F" w:rsidRPr="008D2DAE">
        <w:t xml:space="preserve"> a </w:t>
      </w:r>
      <w:r w:rsidRPr="008D2DAE">
        <w:t>jeho totální necitlivost</w:t>
      </w:r>
      <w:r w:rsidR="00AE751F" w:rsidRPr="008D2DAE">
        <w:t xml:space="preserve"> k </w:t>
      </w:r>
      <w:r w:rsidRPr="008D2DAE">
        <w:t>našim vlastním potřebám.</w:t>
      </w:r>
    </w:p>
    <w:p w:rsidR="00AE751F" w:rsidRPr="008D2DAE" w:rsidRDefault="000151F1" w:rsidP="00BF453C">
      <w:pPr>
        <w:pStyle w:val="Textodsazen"/>
      </w:pPr>
      <w:r w:rsidRPr="008D2DAE">
        <w:t>Neustále jsem se ptal sám sebe, zda by bylo možné se těmto problémům vyhnout, kdybych</w:t>
      </w:r>
      <w:r w:rsidR="00AE751F" w:rsidRPr="008D2DAE">
        <w:t xml:space="preserve"> s </w:t>
      </w:r>
      <w:r w:rsidRPr="008D2DAE">
        <w:t>Thieuem jednal</w:t>
      </w:r>
      <w:r w:rsidR="00AE751F" w:rsidRPr="008D2DAE">
        <w:t xml:space="preserve"> v </w:t>
      </w:r>
      <w:r w:rsidRPr="008D2DAE">
        <w:t>říjnu vstřícněji. Možná že kdybych ho zapojil do vyjednávacího procesu dříve, měl by</w:t>
      </w:r>
      <w:r w:rsidR="00AE751F" w:rsidRPr="008D2DAE">
        <w:t xml:space="preserve"> o </w:t>
      </w:r>
      <w:r w:rsidRPr="008D2DAE">
        <w:t>jednu výhradu vůči mně méně. Kdybych však přinesl Thieuovi původní návrh dohody</w:t>
      </w:r>
      <w:r w:rsidR="00AE751F" w:rsidRPr="008D2DAE">
        <w:t xml:space="preserve"> z </w:t>
      </w:r>
      <w:r w:rsidRPr="008D2DAE">
        <w:t>8. října, zareagoval by stejně,</w:t>
      </w:r>
      <w:r w:rsidR="00AE751F" w:rsidRPr="008D2DAE">
        <w:t xml:space="preserve"> a </w:t>
      </w:r>
      <w:r w:rsidRPr="008D2DAE">
        <w:t>protože nebyla ještě vylepšena, stavěl by se proti ní ještě zuřivěji. Saigon by okamžitě zahájil proti dohodě gerilovou válku; vylepšení, která jsme nemilosrdně vymohli výměnou za přijetí Le Duc Thova časového plánu, by byla okamžitě ztracena. Hanoj by její text zveřejnila dříve. Byl by na nás vyvíjen enormní tlak, abychom podepsali,</w:t>
      </w:r>
      <w:r w:rsidR="00AE751F" w:rsidRPr="008D2DAE">
        <w:t xml:space="preserve"> a </w:t>
      </w:r>
      <w:r w:rsidRPr="008D2DAE">
        <w:t>naše pozice při jednání by pak byla enormně slabá. Představení, které Hanoj předvedla</w:t>
      </w:r>
      <w:r w:rsidR="00AE751F" w:rsidRPr="008D2DAE">
        <w:t xml:space="preserve"> v </w:t>
      </w:r>
      <w:r w:rsidRPr="008D2DAE">
        <w:t>prosinci, by začalo dříve</w:t>
      </w:r>
      <w:r w:rsidR="00AE751F" w:rsidRPr="008D2DAE">
        <w:t xml:space="preserve"> a </w:t>
      </w:r>
      <w:r w:rsidRPr="008D2DAE">
        <w:t>my bychom neměli žádný základ,</w:t>
      </w:r>
      <w:r w:rsidR="00AE751F" w:rsidRPr="008D2DAE">
        <w:t xml:space="preserve"> z </w:t>
      </w:r>
      <w:r w:rsidRPr="008D2DAE">
        <w:t>kterého bychom mohli při rozhovorech vyjít. Uvážlivější tempo by tedy paradoxně vedlo téměř jistě</w:t>
      </w:r>
      <w:r w:rsidR="00AE751F" w:rsidRPr="008D2DAE">
        <w:t xml:space="preserve"> k </w:t>
      </w:r>
      <w:r w:rsidRPr="008D2DAE">
        <w:t>mnohem horší dohodě, nezměnilo by přístup Saigonu, prohloubilo by spory</w:t>
      </w:r>
      <w:r w:rsidR="00AE751F" w:rsidRPr="008D2DAE">
        <w:t xml:space="preserve"> a </w:t>
      </w:r>
      <w:r w:rsidRPr="008D2DAE">
        <w:t>nás doma</w:t>
      </w:r>
      <w:r w:rsidR="00AE751F" w:rsidRPr="008D2DAE">
        <w:t xml:space="preserve"> a </w:t>
      </w:r>
      <w:r w:rsidRPr="008D2DAE">
        <w:t>zvýšilo riziko kolapsu. Přesné definování smlouvy</w:t>
      </w:r>
      <w:r w:rsidR="00AE751F" w:rsidRPr="008D2DAE">
        <w:t xml:space="preserve"> v </w:t>
      </w:r>
      <w:r w:rsidRPr="008D2DAE">
        <w:t>říjnu bylo možná bezpodmínečně nutné, abychom ji mohli udržet pohromadě později</w:t>
      </w:r>
      <w:r w:rsidR="00AE751F" w:rsidRPr="008D2DAE">
        <w:t xml:space="preserve"> v </w:t>
      </w:r>
      <w:r w:rsidRPr="008D2DAE">
        <w:t>průběhu toho, co mělo být chaotickým rozuzlením jedné hořké války.</w:t>
      </w:r>
    </w:p>
    <w:p w:rsidR="00AE751F" w:rsidRPr="008D2DAE" w:rsidRDefault="000151F1" w:rsidP="00BF453C">
      <w:pPr>
        <w:pStyle w:val="Textodsazen"/>
      </w:pPr>
      <w:r w:rsidRPr="008D2DAE">
        <w:t>Co se týče utrpení</w:t>
      </w:r>
      <w:r w:rsidR="00AE751F" w:rsidRPr="008D2DAE">
        <w:t xml:space="preserve"> v </w:t>
      </w:r>
      <w:r w:rsidRPr="008D2DAE">
        <w:t>prosinci, za ně nesla odpovědnost Hanoj. Šedesát devět změn požadovaných Saigonem, jakkoli nestoudných, už bylo tehdy téměř odstraněno</w:t>
      </w:r>
      <w:r w:rsidR="00AE751F" w:rsidRPr="008D2DAE">
        <w:t xml:space="preserve"> z </w:t>
      </w:r>
      <w:r w:rsidRPr="008D2DAE">
        <w:t>cesty. Měli jsme nesmírně blízko</w:t>
      </w:r>
      <w:r w:rsidR="00AE751F" w:rsidRPr="008D2DAE">
        <w:t xml:space="preserve"> k </w:t>
      </w:r>
      <w:r w:rsidRPr="008D2DAE">
        <w:t xml:space="preserve">dosažení dohody </w:t>
      </w:r>
      <w:r w:rsidR="00A76BE3" w:rsidRPr="008D2DAE">
        <w:t>–</w:t>
      </w:r>
      <w:r w:rsidRPr="008D2DAE">
        <w:t xml:space="preserve"> dokud Hanoj</w:t>
      </w:r>
      <w:r w:rsidR="00AE751F" w:rsidRPr="008D2DAE">
        <w:t xml:space="preserve"> z </w:t>
      </w:r>
      <w:r w:rsidRPr="008D2DAE">
        <w:t xml:space="preserve">důvodů, které zřejmě stále dobře nechápu, neudělala zjevně strategické rozhodnutí zastavit jednání. </w:t>
      </w:r>
      <w:r w:rsidR="00AE751F" w:rsidRPr="008D2DAE">
        <w:t>„</w:t>
      </w:r>
      <w:r w:rsidRPr="008D2DAE">
        <w:t>Vylepšení</w:t>
      </w:r>
      <w:r w:rsidR="00AE751F" w:rsidRPr="008D2DAE">
        <w:t>“</w:t>
      </w:r>
      <w:r w:rsidRPr="008D2DAE">
        <w:t>, jež bylo</w:t>
      </w:r>
      <w:r w:rsidR="00AE751F" w:rsidRPr="008D2DAE">
        <w:t xml:space="preserve"> v </w:t>
      </w:r>
      <w:r w:rsidRPr="008D2DAE">
        <w:t>této chvíli</w:t>
      </w:r>
      <w:r w:rsidR="00AE751F" w:rsidRPr="008D2DAE">
        <w:t xml:space="preserve"> v </w:t>
      </w:r>
      <w:r w:rsidRPr="008D2DAE">
        <w:t>sázce, nepředstavovalo tedy nějakou konkrétní klauzuli, jež by byla předmětem sporu, ale rozdíl mezi dohodou</w:t>
      </w:r>
      <w:r w:rsidR="00AE751F" w:rsidRPr="008D2DAE">
        <w:t xml:space="preserve"> a </w:t>
      </w:r>
      <w:r w:rsidRPr="008D2DAE">
        <w:t xml:space="preserve">žádnou dohodou. </w:t>
      </w:r>
      <w:r w:rsidRPr="008D2DAE">
        <w:rPr>
          <w:i/>
        </w:rPr>
        <w:t>To,</w:t>
      </w:r>
      <w:r w:rsidRPr="008D2DAE">
        <w:t xml:space="preserve"> podle mého názoru, stálo za onou prosincovou ag</w:t>
      </w:r>
      <w:r w:rsidR="00DF4E9F" w:rsidRPr="008D2DAE">
        <w:t>o</w:t>
      </w:r>
      <w:r w:rsidRPr="008D2DAE">
        <w:t>ni</w:t>
      </w:r>
      <w:r w:rsidR="00613FAA" w:rsidRPr="008D2DAE">
        <w:t>í</w:t>
      </w:r>
      <w:r w:rsidRPr="008D2DAE">
        <w:t>.</w:t>
      </w:r>
    </w:p>
    <w:p w:rsidR="00AE751F" w:rsidRPr="008D2DAE" w:rsidRDefault="000151F1" w:rsidP="00D37A2F">
      <w:pPr>
        <w:pStyle w:val="Nadpis3"/>
      </w:pPr>
      <w:bookmarkStart w:id="1076" w:name="bookmark260"/>
      <w:bookmarkStart w:id="1077" w:name="_Toc384757704"/>
      <w:bookmarkStart w:id="1078" w:name="_Toc384757994"/>
      <w:bookmarkStart w:id="1079" w:name="_Toc385021800"/>
      <w:r w:rsidRPr="008D2DAE">
        <w:lastRenderedPageBreak/>
        <w:t>Thieu povoluje</w:t>
      </w:r>
      <w:bookmarkEnd w:id="1076"/>
      <w:bookmarkEnd w:id="1077"/>
      <w:bookmarkEnd w:id="1078"/>
      <w:bookmarkEnd w:id="1079"/>
    </w:p>
    <w:p w:rsidR="00AE751F" w:rsidRPr="008D2DAE" w:rsidRDefault="00854C73" w:rsidP="00BF453C">
      <w:pPr>
        <w:pStyle w:val="Textodsazen"/>
      </w:pPr>
      <w:r w:rsidRPr="008D2DAE">
        <w:t>V</w:t>
      </w:r>
      <w:r w:rsidR="000151F1" w:rsidRPr="008D2DAE">
        <w:t>rátil jsem se do Spojených států 13. ledna</w:t>
      </w:r>
      <w:r w:rsidR="00AE751F" w:rsidRPr="008D2DAE">
        <w:t xml:space="preserve"> a </w:t>
      </w:r>
      <w:r w:rsidR="000151F1" w:rsidRPr="008D2DAE">
        <w:t>ve Washingtonu jsem se zastavil pouze proto, abych vyzvedl Haiga</w:t>
      </w:r>
      <w:r w:rsidR="00AE751F" w:rsidRPr="008D2DAE">
        <w:t xml:space="preserve"> a </w:t>
      </w:r>
      <w:r w:rsidR="000151F1" w:rsidRPr="008D2DAE">
        <w:t>pokračoval</w:t>
      </w:r>
      <w:r w:rsidR="00AE751F" w:rsidRPr="008D2DAE">
        <w:t xml:space="preserve"> s </w:t>
      </w:r>
      <w:r w:rsidR="000151F1" w:rsidRPr="008D2DAE">
        <w:t>ním do Key Biscayne. Bylo patrně, že Bílý dům si stále dává záležet, aby mne držel</w:t>
      </w:r>
      <w:r w:rsidR="00AE751F" w:rsidRPr="008D2DAE">
        <w:t xml:space="preserve"> v </w:t>
      </w:r>
      <w:r w:rsidR="000151F1" w:rsidRPr="008D2DAE">
        <w:t>patřičných mezích. Čekal na mne velký dav novinářů, ale kontrolní věž nařídila mému letadlu zarolovat do vzdáleného rohu letecké základny Homestead, kde mne nemohly zachytit ani fotoaparáty</w:t>
      </w:r>
      <w:r w:rsidR="00AE751F" w:rsidRPr="008D2DAE">
        <w:t xml:space="preserve"> s </w:t>
      </w:r>
      <w:r w:rsidR="000151F1" w:rsidRPr="008D2DAE">
        <w:t>teleobjektivem.</w:t>
      </w:r>
    </w:p>
    <w:p w:rsidR="00AE751F" w:rsidRPr="008D2DAE" w:rsidRDefault="000151F1" w:rsidP="00BF453C">
      <w:pPr>
        <w:pStyle w:val="Textodsazen"/>
      </w:pPr>
      <w:r w:rsidRPr="008D2DAE">
        <w:t>Mé vztahy</w:t>
      </w:r>
      <w:r w:rsidR="00AE751F" w:rsidRPr="008D2DAE">
        <w:t xml:space="preserve"> s </w:t>
      </w:r>
      <w:r w:rsidRPr="008D2DAE">
        <w:t>Nixonem</w:t>
      </w:r>
      <w:r w:rsidR="00AE751F" w:rsidRPr="008D2DAE">
        <w:t xml:space="preserve"> v </w:t>
      </w:r>
      <w:r w:rsidRPr="008D2DAE">
        <w:t>tomto období byly, jak jsem už řekl, podivné</w:t>
      </w:r>
      <w:r w:rsidR="00AE751F" w:rsidRPr="008D2DAE">
        <w:t xml:space="preserve"> v </w:t>
      </w:r>
      <w:r w:rsidRPr="008D2DAE">
        <w:t xml:space="preserve">tom, že navzdory latentnímu napětí </w:t>
      </w:r>
      <w:r w:rsidR="00A76BE3" w:rsidRPr="008D2DAE">
        <w:t>–</w:t>
      </w:r>
      <w:r w:rsidRPr="008D2DAE">
        <w:t xml:space="preserve"> které jsem mohl vyvodit</w:t>
      </w:r>
      <w:r w:rsidR="00AE751F" w:rsidRPr="008D2DAE">
        <w:t xml:space="preserve"> z </w:t>
      </w:r>
      <w:r w:rsidRPr="008D2DAE">
        <w:t>přístupu jeho spolupracovníků</w:t>
      </w:r>
      <w:r w:rsidR="00AE751F" w:rsidRPr="008D2DAE">
        <w:t xml:space="preserve"> a o </w:t>
      </w:r>
      <w:r w:rsidRPr="008D2DAE">
        <w:t>němž většina</w:t>
      </w:r>
      <w:r w:rsidR="00AE751F" w:rsidRPr="008D2DAE">
        <w:t xml:space="preserve"> z </w:t>
      </w:r>
      <w:r w:rsidRPr="008D2DAE">
        <w:t xml:space="preserve">nich psala ve svých pamětech </w:t>
      </w:r>
      <w:r w:rsidR="00A76BE3" w:rsidRPr="008D2DAE">
        <w:t>–</w:t>
      </w:r>
      <w:r w:rsidRPr="008D2DAE">
        <w:t xml:space="preserve"> jsme se</w:t>
      </w:r>
      <w:r w:rsidR="00AE751F" w:rsidRPr="008D2DAE">
        <w:t xml:space="preserve"> k </w:t>
      </w:r>
      <w:r w:rsidRPr="008D2DAE">
        <w:t>sobě chovali velmi srdečně. Ten podivný muž, který dokázal být nemilosrdný, zuřivý</w:t>
      </w:r>
      <w:r w:rsidR="00AE751F" w:rsidRPr="008D2DAE">
        <w:t xml:space="preserve"> a </w:t>
      </w:r>
      <w:r w:rsidRPr="008D2DAE">
        <w:t>ďábelsky lstivý při hájení svých zájmů, byl schopen být</w:t>
      </w:r>
      <w:r w:rsidR="00AE751F" w:rsidRPr="008D2DAE">
        <w:t xml:space="preserve"> v </w:t>
      </w:r>
      <w:r w:rsidRPr="008D2DAE">
        <w:t>osobním styku pozoruhodně vlídný. Informoval jsem Nixona</w:t>
      </w:r>
      <w:r w:rsidR="00AE751F" w:rsidRPr="008D2DAE">
        <w:t xml:space="preserve"> o </w:t>
      </w:r>
      <w:r w:rsidRPr="008D2DAE">
        <w:t>situaci kolem půlnoci; jednali jsme téměř přes dvě hodiny až do 2.30 (mé vnitřní hodiny mi říkaly, že je 8.30). Probírali jsme průběh jednání</w:t>
      </w:r>
      <w:r w:rsidR="00AE751F" w:rsidRPr="008D2DAE">
        <w:t xml:space="preserve"> a </w:t>
      </w:r>
      <w:r w:rsidRPr="008D2DAE">
        <w:t>dlouhé utrpení, které předcházelo, než jsme došli do tohoto bodu. Třebaže jsem nebyl šťastný</w:t>
      </w:r>
      <w:r w:rsidR="00AE751F" w:rsidRPr="008D2DAE">
        <w:t xml:space="preserve"> z </w:t>
      </w:r>
      <w:r w:rsidRPr="008D2DAE">
        <w:t>některých kroků, které Nixon proti mně podnikal, třebaže jsem měl někdy námitky proti jeho taktice, tu noc jsem vůči němu cítil určitou něhu. Provedl naši zemi těžkými časy. Dospíval</w:t>
      </w:r>
      <w:r w:rsidR="00AE751F" w:rsidRPr="008D2DAE">
        <w:t xml:space="preserve"> k </w:t>
      </w:r>
      <w:r w:rsidRPr="008D2DAE">
        <w:t xml:space="preserve">rozhodnutím tajemnými postupy. Ale poctil mne svou důvěrou, koneckonců se snažil uchovat </w:t>
      </w:r>
      <w:r w:rsidR="00232508" w:rsidRPr="008D2DAE">
        <w:t>sílu</w:t>
      </w:r>
      <w:r w:rsidR="00AE751F" w:rsidRPr="008D2DAE">
        <w:t xml:space="preserve"> a </w:t>
      </w:r>
      <w:r w:rsidRPr="008D2DAE">
        <w:t>důstojnost naš</w:t>
      </w:r>
      <w:r w:rsidR="003F1C06" w:rsidRPr="008D2DAE">
        <w:t>í</w:t>
      </w:r>
      <w:r w:rsidRPr="008D2DAE">
        <w:t xml:space="preserve"> země</w:t>
      </w:r>
      <w:r w:rsidR="00AE751F" w:rsidRPr="008D2DAE">
        <w:t xml:space="preserve"> v </w:t>
      </w:r>
      <w:r w:rsidRPr="008D2DAE">
        <w:t xml:space="preserve">tom </w:t>
      </w:r>
      <w:r w:rsidR="00DF4E9F" w:rsidRPr="008D2DAE">
        <w:t>s</w:t>
      </w:r>
      <w:r w:rsidRPr="008D2DAE">
        <w:t>myslu, jak ji chápal on,</w:t>
      </w:r>
      <w:r w:rsidR="00AE751F" w:rsidRPr="008D2DAE">
        <w:t xml:space="preserve"> a </w:t>
      </w:r>
      <w:r w:rsidRPr="008D2DAE">
        <w:t>revolucionizoval mezinárod</w:t>
      </w:r>
      <w:r w:rsidR="00973B61" w:rsidRPr="008D2DAE">
        <w:t xml:space="preserve">ní </w:t>
      </w:r>
      <w:r w:rsidRPr="008D2DAE">
        <w:t>diplomacii. Za jeho</w:t>
      </w:r>
      <w:r w:rsidR="00854C73" w:rsidRPr="008D2DAE">
        <w:t xml:space="preserve"> </w:t>
      </w:r>
      <w:r w:rsidRPr="008D2DAE">
        <w:t>výsledky stála velká inteligence</w:t>
      </w:r>
      <w:r w:rsidR="00AE751F" w:rsidRPr="008D2DAE">
        <w:t xml:space="preserve"> a </w:t>
      </w:r>
      <w:r w:rsidRPr="008D2DAE">
        <w:t>mnoho vědomostí.</w:t>
      </w:r>
      <w:r w:rsidR="00AE751F" w:rsidRPr="008D2DAE">
        <w:t xml:space="preserve"> V </w:t>
      </w:r>
      <w:r w:rsidRPr="008D2DAE">
        <w:t>hodině triumfu měl právo na světla ramp, která ho tak nemilosrdně ozařovala při všech jeho protivenstvích.</w:t>
      </w:r>
      <w:r w:rsidR="00AE751F" w:rsidRPr="008D2DAE">
        <w:t xml:space="preserve"> A v </w:t>
      </w:r>
      <w:r w:rsidRPr="008D2DAE">
        <w:t>této náladě plné porozumění jsme probírali, jak si stojíme</w:t>
      </w:r>
      <w:r w:rsidR="00AE751F" w:rsidRPr="008D2DAE">
        <w:t xml:space="preserve"> a </w:t>
      </w:r>
      <w:r w:rsidRPr="008D2DAE">
        <w:t>jak pokračovat</w:t>
      </w:r>
      <w:r w:rsidR="00AE751F" w:rsidRPr="008D2DAE">
        <w:t xml:space="preserve"> k </w:t>
      </w:r>
      <w:r w:rsidRPr="008D2DAE">
        <w:t>míru, který byl nyní tak blízko. Mluvili jsme spolu téměř srdečně, jako veteráni zuřivých bitev na posledním srazu, třebaže jsme oba nějak cítili, že se toho mezi námi stalo příliš mnoho, než abychom zbytek cesty mohli ujít spolu.</w:t>
      </w:r>
    </w:p>
    <w:p w:rsidR="00AE751F" w:rsidRPr="008D2DAE" w:rsidRDefault="000151F1" w:rsidP="00BF453C">
      <w:pPr>
        <w:pStyle w:val="Textodsazen"/>
      </w:pPr>
      <w:r w:rsidRPr="008D2DAE">
        <w:t>Haig odletí následujícího večera (14. ledna) do Saigonu</w:t>
      </w:r>
      <w:r w:rsidR="00AE751F" w:rsidRPr="008D2DAE">
        <w:t xml:space="preserve"> s </w:t>
      </w:r>
      <w:r w:rsidRPr="008D2DAE">
        <w:t xml:space="preserve">ultimátem, že pokud nebude zbytí, podepíšeme dokument bez Thieua. Bílý dům oznámí 15. ledna konec bombardování; 18. ledna bude oznámeno, že se vrátím 23. ledna do Paříže, abych </w:t>
      </w:r>
      <w:r w:rsidR="00AE751F" w:rsidRPr="008D2DAE">
        <w:t>„</w:t>
      </w:r>
      <w:r w:rsidRPr="008D2DAE">
        <w:t>dokončil dohodu</w:t>
      </w:r>
      <w:r w:rsidR="00AE751F" w:rsidRPr="008D2DAE">
        <w:t>“</w:t>
      </w:r>
      <w:r w:rsidRPr="008D2DAE">
        <w:t>. Nixon téhož dne večer promluví</w:t>
      </w:r>
      <w:r w:rsidR="00AE751F" w:rsidRPr="008D2DAE">
        <w:t xml:space="preserve"> k </w:t>
      </w:r>
      <w:r w:rsidRPr="008D2DAE">
        <w:t>národu. Ministři zahraničí podepíší oficiálně dohodu</w:t>
      </w:r>
      <w:r w:rsidR="00AE751F" w:rsidRPr="008D2DAE">
        <w:t xml:space="preserve"> v </w:t>
      </w:r>
      <w:r w:rsidRPr="008D2DAE">
        <w:t>Paříži 27. ledna. Udělal jsem drobnou úlitbu Rogersovi</w:t>
      </w:r>
      <w:r w:rsidR="00AE751F" w:rsidRPr="008D2DAE">
        <w:t xml:space="preserve"> a </w:t>
      </w:r>
      <w:r w:rsidRPr="008D2DAE">
        <w:t>souhlasil jsem, že se nezúčastním tohoto vyvrcholení našich snah. Oslava ukončení naší vojenské angažovanosti</w:t>
      </w:r>
      <w:r w:rsidR="00AE751F" w:rsidRPr="008D2DAE">
        <w:t xml:space="preserve"> v </w:t>
      </w:r>
      <w:r w:rsidRPr="008D2DAE">
        <w:t>Indočíně</w:t>
      </w:r>
      <w:r w:rsidR="00AE751F" w:rsidRPr="008D2DAE">
        <w:t xml:space="preserve"> a </w:t>
      </w:r>
      <w:r w:rsidRPr="008D2DAE">
        <w:t xml:space="preserve">míru </w:t>
      </w:r>
      <w:r w:rsidR="00A76BE3" w:rsidRPr="008D2DAE">
        <w:t>–</w:t>
      </w:r>
      <w:r w:rsidRPr="008D2DAE">
        <w:t xml:space="preserve"> toho, oč jsme bojovali</w:t>
      </w:r>
      <w:r w:rsidR="00AE751F" w:rsidRPr="008D2DAE">
        <w:t xml:space="preserve"> a </w:t>
      </w:r>
      <w:r w:rsidRPr="008D2DAE">
        <w:t>za co se modlili,</w:t>
      </w:r>
      <w:r w:rsidR="00AE751F" w:rsidRPr="008D2DAE">
        <w:t xml:space="preserve"> v </w:t>
      </w:r>
      <w:r w:rsidRPr="008D2DAE">
        <w:t>co jsme doufali,</w:t>
      </w:r>
      <w:r w:rsidR="00AE751F" w:rsidRPr="008D2DAE">
        <w:t xml:space="preserve"> a </w:t>
      </w:r>
      <w:r w:rsidRPr="008D2DAE">
        <w:t>co jsme snad dokonce</w:t>
      </w:r>
      <w:r w:rsidR="00AE751F" w:rsidRPr="008D2DAE">
        <w:t xml:space="preserve"> i </w:t>
      </w:r>
      <w:r w:rsidRPr="008D2DAE">
        <w:t xml:space="preserve">nenáviděli </w:t>
      </w:r>
      <w:r w:rsidR="00A76BE3" w:rsidRPr="008D2DAE">
        <w:t>–</w:t>
      </w:r>
      <w:r w:rsidRPr="008D2DAE">
        <w:t xml:space="preserve"> se blížila.</w:t>
      </w:r>
    </w:p>
    <w:p w:rsidR="00AE751F" w:rsidRPr="008D2DAE" w:rsidRDefault="000151F1" w:rsidP="00BF453C">
      <w:pPr>
        <w:pStyle w:val="Textodsazen"/>
      </w:pPr>
      <w:r w:rsidRPr="008D2DAE">
        <w:t>Stále jsme však neměli souhlas toho chrabrého malého muže</w:t>
      </w:r>
      <w:r w:rsidR="00AE751F" w:rsidRPr="008D2DAE">
        <w:t xml:space="preserve"> v </w:t>
      </w:r>
      <w:r w:rsidRPr="008D2DAE">
        <w:t xml:space="preserve">Saigonu, prezidenta Thieua. Nixon byl rozhodnut prosadit svou. </w:t>
      </w:r>
      <w:r w:rsidR="00AE751F" w:rsidRPr="008D2DAE">
        <w:t>„</w:t>
      </w:r>
      <w:r w:rsidRPr="008D2DAE">
        <w:t>Že je to brutální?</w:t>
      </w:r>
      <w:r w:rsidR="00AE751F" w:rsidRPr="008D2DAE">
        <w:t>“</w:t>
      </w:r>
      <w:r w:rsidRPr="008D2DAE">
        <w:t xml:space="preserve"> řekl mi. </w:t>
      </w:r>
      <w:r w:rsidR="00AE751F" w:rsidRPr="008D2DAE">
        <w:t>„</w:t>
      </w:r>
      <w:r w:rsidRPr="008D2DAE">
        <w:t>Teprve uvidíte, co je brutalita, pokud ten čubčí syn nebude chtít souhlasit, to mi věřte.</w:t>
      </w:r>
      <w:r w:rsidR="00AE751F" w:rsidRPr="008D2DAE">
        <w:t>“</w:t>
      </w:r>
      <w:r w:rsidRPr="008D2DAE">
        <w:t xml:space="preserve"> Haig doručil 16. ledna Thieuovi ostrý dopis od Nixona. Byly</w:t>
      </w:r>
      <w:r w:rsidR="00AE751F" w:rsidRPr="008D2DAE">
        <w:t xml:space="preserve"> v </w:t>
      </w:r>
      <w:r w:rsidRPr="008D2DAE">
        <w:t>něm shrnuty všechny výhody dohody</w:t>
      </w:r>
      <w:r w:rsidR="00AE751F" w:rsidRPr="008D2DAE">
        <w:t xml:space="preserve"> a </w:t>
      </w:r>
      <w:r w:rsidRPr="008D2DAE">
        <w:t>vylepšení dosažená na listopadových</w:t>
      </w:r>
      <w:r w:rsidR="00AE751F" w:rsidRPr="008D2DAE">
        <w:t xml:space="preserve"> </w:t>
      </w:r>
      <w:r w:rsidR="00AE751F" w:rsidRPr="008D2DAE">
        <w:lastRenderedPageBreak/>
        <w:t>a </w:t>
      </w:r>
      <w:r w:rsidRPr="008D2DAE">
        <w:t>prosincových jednáních. Jeho rozhodující odstavec zněl:</w:t>
      </w:r>
    </w:p>
    <w:p w:rsidR="00AE751F" w:rsidRPr="008D2DAE" w:rsidRDefault="00AE751F" w:rsidP="00BF453C">
      <w:pPr>
        <w:pStyle w:val="Textodsazen"/>
      </w:pPr>
    </w:p>
    <w:p w:rsidR="00AE751F" w:rsidRPr="008D2DAE" w:rsidRDefault="000151F1" w:rsidP="00C73F57">
      <w:pPr>
        <w:pStyle w:val="Text-cittneodsazen"/>
      </w:pPr>
      <w:r w:rsidRPr="008D2DAE">
        <w:t>Rozhodl jsem se tudíž neodvolatelně, že dohoda bude 23. ledna 1973 parafována</w:t>
      </w:r>
      <w:r w:rsidR="00AE751F" w:rsidRPr="008D2DAE">
        <w:t xml:space="preserve"> a </w:t>
      </w:r>
      <w:r w:rsidRPr="008D2DAE">
        <w:t>27. ledna 1973 podepsána</w:t>
      </w:r>
      <w:r w:rsidR="00AE751F" w:rsidRPr="008D2DAE">
        <w:t xml:space="preserve"> v </w:t>
      </w:r>
      <w:r w:rsidRPr="008D2DAE">
        <w:t>Paříži. Udělám to, pokud bude potřeba, sám.</w:t>
      </w:r>
    </w:p>
    <w:p w:rsidR="00AE751F" w:rsidRPr="008D2DAE" w:rsidRDefault="00AE751F" w:rsidP="00C73F57">
      <w:pPr>
        <w:pStyle w:val="Text-cittodsazen"/>
      </w:pPr>
      <w:r w:rsidRPr="008D2DAE">
        <w:t>V </w:t>
      </w:r>
      <w:r w:rsidR="000151F1" w:rsidRPr="008D2DAE">
        <w:t>takovém případě budu muset veřejně vysvětlit, že vaše vláda brání uzavření míru. Výsledkem bude okamžité ukončení americké hospodářské</w:t>
      </w:r>
      <w:r w:rsidRPr="008D2DAE">
        <w:t xml:space="preserve"> a </w:t>
      </w:r>
      <w:r w:rsidR="000151F1" w:rsidRPr="008D2DAE">
        <w:t>vojenské pomoci, kterému se nedá zabránit personální výměnou vaší vlády. Doufám nicméně, že po tom všem, co obě naše země společně zažily</w:t>
      </w:r>
      <w:r w:rsidRPr="008D2DAE">
        <w:t xml:space="preserve"> a </w:t>
      </w:r>
      <w:r w:rsidR="000151F1" w:rsidRPr="008D2DAE">
        <w:t>vytrpěly ve válce, zůstanou spolu, aby zachovaly mír</w:t>
      </w:r>
      <w:r w:rsidRPr="008D2DAE">
        <w:t xml:space="preserve"> a </w:t>
      </w:r>
      <w:r w:rsidR="000151F1" w:rsidRPr="008D2DAE">
        <w:t>sklidily jeho plody.</w:t>
      </w:r>
    </w:p>
    <w:p w:rsidR="00AE751F" w:rsidRPr="008D2DAE" w:rsidRDefault="00AE751F" w:rsidP="00BF453C">
      <w:pPr>
        <w:pStyle w:val="Textodsazen"/>
      </w:pPr>
    </w:p>
    <w:p w:rsidR="00AE751F" w:rsidRPr="008D2DAE" w:rsidRDefault="000151F1" w:rsidP="00BF453C">
      <w:pPr>
        <w:pStyle w:val="Textodsazen"/>
      </w:pPr>
      <w:r w:rsidRPr="008D2DAE">
        <w:t>Haig</w:t>
      </w:r>
      <w:r w:rsidR="00AE751F" w:rsidRPr="008D2DAE">
        <w:t xml:space="preserve"> v </w:t>
      </w:r>
      <w:r w:rsidRPr="008D2DAE">
        <w:t>souladu</w:t>
      </w:r>
      <w:r w:rsidR="00AE751F" w:rsidRPr="008D2DAE">
        <w:t xml:space="preserve"> s </w:t>
      </w:r>
      <w:r w:rsidRPr="008D2DAE">
        <w:t>instrukcemi požadoval odpověď do 17. ledna večer.</w:t>
      </w:r>
    </w:p>
    <w:p w:rsidR="00AE751F" w:rsidRPr="008D2DAE" w:rsidRDefault="000151F1" w:rsidP="00BF453C">
      <w:pPr>
        <w:pStyle w:val="Textodsazen"/>
      </w:pPr>
      <w:r w:rsidRPr="008D2DAE">
        <w:t xml:space="preserve">Thieu přesto ještě nepovolil. Stěžoval si, že koncept dohody postrádá </w:t>
      </w:r>
      <w:r w:rsidR="00AE751F" w:rsidRPr="008D2DAE">
        <w:t>„</w:t>
      </w:r>
      <w:r w:rsidRPr="008D2DAE">
        <w:t>vyrovnanost</w:t>
      </w:r>
      <w:r w:rsidR="00AE751F" w:rsidRPr="008D2DAE">
        <w:t>“</w:t>
      </w:r>
      <w:r w:rsidRPr="008D2DAE">
        <w:t>. Nyní připustil, že jeho síly budou schopny zvládnout Severovietnamce, kteří zůstanou na Jihu; jejich pokračující přítomnost však je psychologickou výzvou, které má povinnost čelit. Haig soudil, jako tak často předtím, že Thieu se</w:t>
      </w:r>
      <w:r w:rsidR="00AE751F" w:rsidRPr="008D2DAE">
        <w:t xml:space="preserve"> k </w:t>
      </w:r>
      <w:r w:rsidRPr="008D2DAE">
        <w:t>nám nakonec připojí.</w:t>
      </w:r>
    </w:p>
    <w:p w:rsidR="00AE751F" w:rsidRPr="008D2DAE" w:rsidRDefault="000151F1" w:rsidP="00BF453C">
      <w:pPr>
        <w:pStyle w:val="Textodsazen"/>
      </w:pPr>
      <w:r w:rsidRPr="008D2DAE">
        <w:t>Thieu nás opět překvapil. Sedmnáctého ledna předal Haigovi dopis pro Nixona,</w:t>
      </w:r>
      <w:r w:rsidR="00AE751F" w:rsidRPr="008D2DAE">
        <w:t xml:space="preserve"> v </w:t>
      </w:r>
      <w:r w:rsidRPr="008D2DAE">
        <w:t>němž žádal, aby byl učiněn ještě jeden pokus prosadit některé změny, tentokrát</w:t>
      </w:r>
      <w:r w:rsidR="00AE751F" w:rsidRPr="008D2DAE">
        <w:t xml:space="preserve"> v </w:t>
      </w:r>
      <w:r w:rsidRPr="008D2DAE">
        <w:t>protokolech. Bylo to však marné, jak musel vědět.</w:t>
      </w:r>
      <w:r w:rsidR="00AE751F" w:rsidRPr="008D2DAE">
        <w:t xml:space="preserve"> V </w:t>
      </w:r>
      <w:r w:rsidRPr="008D2DAE">
        <w:t>jejich textech už nebylo možno dělat žádné úpravy; žádná další jednání se nemohla konat. Nixon odpověděl téhož dne. Ve svém dopise znovu shrnul všechny argumenty</w:t>
      </w:r>
      <w:r w:rsidR="00AE751F" w:rsidRPr="008D2DAE">
        <w:t xml:space="preserve"> i </w:t>
      </w:r>
      <w:r w:rsidRPr="008D2DAE">
        <w:t>pohrůžky, které byly</w:t>
      </w:r>
      <w:r w:rsidR="00AE751F" w:rsidRPr="008D2DAE">
        <w:t xml:space="preserve"> i v </w:t>
      </w:r>
      <w:r w:rsidRPr="008D2DAE">
        <w:t xml:space="preserve">tom předchozím. Žádal, aby dostal odpověď do rána 20. ledna </w:t>
      </w:r>
      <w:r w:rsidR="00A76BE3" w:rsidRPr="008D2DAE">
        <w:t>–</w:t>
      </w:r>
      <w:r w:rsidRPr="008D2DAE">
        <w:t xml:space="preserve"> což byl den jeho inaugurace </w:t>
      </w:r>
      <w:r w:rsidR="00A76BE3" w:rsidRPr="008D2DAE">
        <w:t>–</w:t>
      </w:r>
      <w:r w:rsidRPr="008D2DAE">
        <w:t>, kdy se Haig vrátí do Saigonu po své cestě po zemích jihovýchodní Asie, jež bude informovat</w:t>
      </w:r>
      <w:r w:rsidR="00AE751F" w:rsidRPr="008D2DAE">
        <w:t xml:space="preserve"> o </w:t>
      </w:r>
      <w:r w:rsidRPr="008D2DAE">
        <w:t xml:space="preserve">situaci. Pokud nepřijde odpověď do té doby, bude to vnímáno jako odmítnutí. </w:t>
      </w:r>
      <w:r w:rsidR="00AE751F" w:rsidRPr="008D2DAE">
        <w:t>„</w:t>
      </w:r>
      <w:r w:rsidRPr="008D2DAE">
        <w:t>Odpovědnost za následky ponese vláda Vietnamu.</w:t>
      </w:r>
      <w:r w:rsidR="00AE751F" w:rsidRPr="008D2DAE">
        <w:t>“</w:t>
      </w:r>
    </w:p>
    <w:p w:rsidR="00AE751F" w:rsidRPr="008D2DAE" w:rsidRDefault="000151F1" w:rsidP="00BF453C">
      <w:pPr>
        <w:pStyle w:val="Textodsazen"/>
      </w:pPr>
      <w:r w:rsidRPr="008D2DAE">
        <w:t>Osmnáctého ledna senátoři John Stennis</w:t>
      </w:r>
      <w:r w:rsidR="00AE751F" w:rsidRPr="008D2DAE">
        <w:t xml:space="preserve"> a </w:t>
      </w:r>
      <w:r w:rsidRPr="008D2DAE">
        <w:t>Barry Goldwater, oba zarytí stoupenci Saigonu, na naše doporučení veřejné varovali</w:t>
      </w:r>
      <w:r w:rsidR="00232508" w:rsidRPr="008D2DAE">
        <w:t>, že</w:t>
      </w:r>
      <w:r w:rsidRPr="008D2DAE">
        <w:t xml:space="preserve"> když Saigon zablokuje dohodu, poškodí to jeho vztahy se Spojenými státy. Thieu se nám ozval právě</w:t>
      </w:r>
      <w:r w:rsidR="00AE751F" w:rsidRPr="008D2DAE">
        <w:t xml:space="preserve"> v </w:t>
      </w:r>
      <w:r w:rsidRPr="008D2DAE">
        <w:t xml:space="preserve">den, kdy měla vypršet lhůta, kterou mu stanovil Nixon </w:t>
      </w:r>
      <w:r w:rsidR="00A76BE3" w:rsidRPr="008D2DAE">
        <w:t>–</w:t>
      </w:r>
      <w:r w:rsidRPr="008D2DAE">
        <w:t xml:space="preserve"> 20. ledna. </w:t>
      </w:r>
      <w:r w:rsidR="00117C8D" w:rsidRPr="008D2DAE">
        <w:t>Řekl</w:t>
      </w:r>
      <w:r w:rsidRPr="008D2DAE">
        <w:t>, že posílá svého ministra zahraničí Lama do Paříže, aby osobně dohlédl na poslední kolo jednání. Téměř jistě šlo</w:t>
      </w:r>
      <w:r w:rsidR="00AE751F" w:rsidRPr="008D2DAE">
        <w:t xml:space="preserve"> o </w:t>
      </w:r>
      <w:r w:rsidRPr="008D2DAE">
        <w:t>krok, který mu měl jen zachránit tvář</w:t>
      </w:r>
      <w:r w:rsidR="00AE751F" w:rsidRPr="008D2DAE">
        <w:t xml:space="preserve"> a </w:t>
      </w:r>
      <w:r w:rsidRPr="008D2DAE">
        <w:t>jímž naznačoval, že podepíše. Stále požadoval nějaké změny</w:t>
      </w:r>
      <w:r w:rsidR="00AE751F" w:rsidRPr="008D2DAE">
        <w:t xml:space="preserve"> v </w:t>
      </w:r>
      <w:r w:rsidRPr="008D2DAE">
        <w:t>textu,</w:t>
      </w:r>
      <w:r w:rsidR="00AE751F" w:rsidRPr="008D2DAE">
        <w:t xml:space="preserve"> i </w:t>
      </w:r>
      <w:r w:rsidRPr="008D2DAE">
        <w:t>když opět věděl, že to je jen gesto, které mu má sloužit jako alibi. Nixon obratem odpověděl, že potřebuje jeho souhlas do 12.00 následujícího dne, jinak bude informovat vedení Kongresu, že se Thieu odmítl připojit ke smlouvě, což bude mít všechny související následky. (Tyto dopisy, stejně jako téměř všechna sdělení</w:t>
      </w:r>
      <w:r w:rsidR="00AE751F" w:rsidRPr="008D2DAE">
        <w:t xml:space="preserve"> s </w:t>
      </w:r>
      <w:r w:rsidRPr="008D2DAE">
        <w:t>výjimkou toho ze 17. prosince, jsem psal já se svými spolupracovníky</w:t>
      </w:r>
      <w:r w:rsidR="00AE751F" w:rsidRPr="008D2DAE">
        <w:t xml:space="preserve"> a </w:t>
      </w:r>
      <w:r w:rsidRPr="008D2DAE">
        <w:t>Nixon je schvaloval.) Jednadvacátého ledna Thieu důstojně povolil</w:t>
      </w:r>
      <w:r w:rsidR="00AE751F" w:rsidRPr="008D2DAE">
        <w:t xml:space="preserve"> a </w:t>
      </w:r>
      <w:r w:rsidRPr="008D2DAE">
        <w:t>žádal jen nějaká jednostranná prohlášení Spojených států, že uznáváme Saigon jako legální vládu Jižního Vietnamu</w:t>
      </w:r>
      <w:r w:rsidR="00AE751F" w:rsidRPr="008D2DAE">
        <w:t xml:space="preserve"> a </w:t>
      </w:r>
      <w:r w:rsidRPr="008D2DAE">
        <w:t>že Hanoj nemá žádné právo mít trvale na jeho území své vojáky. To bylo</w:t>
      </w:r>
      <w:r w:rsidR="00AE751F" w:rsidRPr="008D2DAE">
        <w:t xml:space="preserve"> v </w:t>
      </w:r>
      <w:r w:rsidRPr="008D2DAE">
        <w:t>souladu</w:t>
      </w:r>
      <w:r w:rsidR="00AE751F" w:rsidRPr="008D2DAE">
        <w:t xml:space="preserve"> s </w:t>
      </w:r>
      <w:r w:rsidRPr="008D2DAE">
        <w:t xml:space="preserve">naší </w:t>
      </w:r>
      <w:r w:rsidRPr="008D2DAE">
        <w:lastRenderedPageBreak/>
        <w:t>interpretací dohody; smlouva nepovolovala žádné cizí jednotky</w:t>
      </w:r>
      <w:r w:rsidR="00AE751F" w:rsidRPr="008D2DAE">
        <w:t xml:space="preserve"> a </w:t>
      </w:r>
      <w:r w:rsidRPr="008D2DAE">
        <w:t>na několika místech</w:t>
      </w:r>
      <w:r w:rsidR="00AE751F" w:rsidRPr="008D2DAE">
        <w:t xml:space="preserve"> v </w:t>
      </w:r>
      <w:r w:rsidRPr="008D2DAE">
        <w:t>ní byla zmínka</w:t>
      </w:r>
      <w:r w:rsidR="00AE751F" w:rsidRPr="008D2DAE">
        <w:t xml:space="preserve"> o „</w:t>
      </w:r>
      <w:r w:rsidRPr="008D2DAE">
        <w:t>suverenitě Jižního Vietnamu</w:t>
      </w:r>
      <w:r w:rsidR="00AE751F" w:rsidRPr="008D2DAE">
        <w:t>“</w:t>
      </w:r>
      <w:r w:rsidRPr="008D2DAE">
        <w:t>. Dali jsme tyto záruky.</w:t>
      </w:r>
    </w:p>
    <w:p w:rsidR="00AE751F" w:rsidRPr="008D2DAE" w:rsidRDefault="000151F1" w:rsidP="00BF453C">
      <w:pPr>
        <w:pStyle w:val="Textodsazen"/>
      </w:pPr>
      <w:r w:rsidRPr="008D2DAE">
        <w:t>Tehdy jsem věřil,</w:t>
      </w:r>
      <w:r w:rsidR="00AE751F" w:rsidRPr="008D2DAE">
        <w:t xml:space="preserve"> a </w:t>
      </w:r>
      <w:r w:rsidRPr="008D2DAE">
        <w:t>věřím</w:t>
      </w:r>
      <w:r w:rsidR="00AE751F" w:rsidRPr="008D2DAE">
        <w:t xml:space="preserve"> i </w:t>
      </w:r>
      <w:r w:rsidRPr="008D2DAE">
        <w:t>nyní, že dohoda mohla fungovat. Odrážela skutečný poměr sil na zemi. Pokud by tato rovnováha byla zachována, mohla být zachována</w:t>
      </w:r>
      <w:r w:rsidR="00AE751F" w:rsidRPr="008D2DAE">
        <w:t xml:space="preserve"> i </w:t>
      </w:r>
      <w:r w:rsidRPr="008D2DAE">
        <w:t>dohoda. Byli jsme přesvědčeni, že Saigon je dostatečně silný, aby si poradil</w:t>
      </w:r>
      <w:r w:rsidR="00AE751F" w:rsidRPr="008D2DAE">
        <w:t xml:space="preserve"> s </w:t>
      </w:r>
      <w:r w:rsidRPr="008D2DAE">
        <w:t>partyzánskou válkou</w:t>
      </w:r>
      <w:r w:rsidR="00AE751F" w:rsidRPr="008D2DAE">
        <w:t xml:space="preserve"> a </w:t>
      </w:r>
      <w:r w:rsidRPr="008D2DAE">
        <w:t>méně výraznými případy porušování dohody. Nevyslovená hrozba naší odvety by pravděpodobně odrazovala od jejího masivního porušování. Doufali jsme, že</w:t>
      </w:r>
      <w:r w:rsidR="00AE751F" w:rsidRPr="008D2DAE">
        <w:t xml:space="preserve"> s </w:t>
      </w:r>
      <w:r w:rsidRPr="008D2DAE">
        <w:t>programem pomoci pro celou Indočínu včetně Severního Vietnamu, který přislíbili dva prezidenti</w:t>
      </w:r>
      <w:r w:rsidR="00AE751F" w:rsidRPr="008D2DAE">
        <w:t xml:space="preserve"> z </w:t>
      </w:r>
      <w:r w:rsidRPr="008D2DAE">
        <w:t>Demokratické</w:t>
      </w:r>
      <w:r w:rsidR="00AE751F" w:rsidRPr="008D2DAE">
        <w:t xml:space="preserve"> i </w:t>
      </w:r>
      <w:r w:rsidRPr="008D2DAE">
        <w:t>Republikánské strany, bychom mohli případně obrátit</w:t>
      </w:r>
      <w:r w:rsidR="00AE751F" w:rsidRPr="008D2DAE">
        <w:t xml:space="preserve"> i </w:t>
      </w:r>
      <w:r w:rsidRPr="008D2DAE">
        <w:t>pozornost Hanoje (a jejích lidských zdrojů)</w:t>
      </w:r>
      <w:r w:rsidR="00AE751F" w:rsidRPr="008D2DAE">
        <w:t xml:space="preserve"> k </w:t>
      </w:r>
      <w:r w:rsidRPr="008D2DAE">
        <w:t xml:space="preserve">budovatelským cílům, pokud by nová realita vydržela dostatečně dlouho. Hanoj skutečně instruovala své kádry na Jihu, aby se připravily na dlouhou dobu </w:t>
      </w:r>
      <w:r w:rsidRPr="008D2DAE">
        <w:rPr>
          <w:i/>
        </w:rPr>
        <w:t>politického</w:t>
      </w:r>
      <w:r w:rsidRPr="008D2DAE">
        <w:t xml:space="preserve"> boje.</w:t>
      </w:r>
      <w:r w:rsidR="00AE751F" w:rsidRPr="008D2DAE">
        <w:t xml:space="preserve"> A </w:t>
      </w:r>
      <w:r w:rsidRPr="008D2DAE">
        <w:t>my bychom využili našich nových vztahů</w:t>
      </w:r>
      <w:r w:rsidR="00AE751F" w:rsidRPr="008D2DAE">
        <w:t xml:space="preserve"> s </w:t>
      </w:r>
      <w:r w:rsidRPr="008D2DAE">
        <w:t>Moskvou</w:t>
      </w:r>
      <w:r w:rsidR="00AE751F" w:rsidRPr="008D2DAE">
        <w:t xml:space="preserve"> a </w:t>
      </w:r>
      <w:r w:rsidRPr="008D2DAE">
        <w:t>Pekingem</w:t>
      </w:r>
      <w:r w:rsidR="00AE751F" w:rsidRPr="008D2DAE">
        <w:t xml:space="preserve"> k </w:t>
      </w:r>
      <w:r w:rsidRPr="008D2DAE">
        <w:t>prosazování umírněnosti.</w:t>
      </w:r>
    </w:p>
    <w:p w:rsidR="00AE751F" w:rsidRPr="008D2DAE" w:rsidRDefault="000151F1" w:rsidP="00BF453C">
      <w:pPr>
        <w:pStyle w:val="Textodsazen"/>
      </w:pPr>
      <w:r w:rsidRPr="008D2DAE">
        <w:t>Nedělali jsme si žádné iluze</w:t>
      </w:r>
      <w:r w:rsidR="00AE751F" w:rsidRPr="008D2DAE">
        <w:t xml:space="preserve"> o </w:t>
      </w:r>
      <w:r w:rsidRPr="008D2DAE">
        <w:t>Hanoji</w:t>
      </w:r>
      <w:r w:rsidR="00AE751F" w:rsidRPr="008D2DAE">
        <w:t xml:space="preserve"> a </w:t>
      </w:r>
      <w:r w:rsidRPr="008D2DAE">
        <w:t>jejích dlouhodobých cílech. Také jsme se neprotrpěli čtyřmi roky války</w:t>
      </w:r>
      <w:r w:rsidR="00AE751F" w:rsidRPr="008D2DAE">
        <w:t xml:space="preserve"> a </w:t>
      </w:r>
      <w:r w:rsidRPr="008D2DAE">
        <w:t xml:space="preserve">vysilujících jednání jen proto, abychom dosáhli </w:t>
      </w:r>
      <w:r w:rsidR="00AE751F" w:rsidRPr="008D2DAE">
        <w:t>„</w:t>
      </w:r>
      <w:r w:rsidRPr="008D2DAE">
        <w:t>slušné pauzy</w:t>
      </w:r>
      <w:r w:rsidR="00AE751F" w:rsidRPr="008D2DAE">
        <w:t>“</w:t>
      </w:r>
      <w:r w:rsidRPr="008D2DAE">
        <w:t>, jež by stačila pro stažení našich jednotek. Byli jsme odhodláni udělat maximum pro zvýšení bezpečností</w:t>
      </w:r>
      <w:r w:rsidR="00AE751F" w:rsidRPr="008D2DAE">
        <w:t xml:space="preserve"> a </w:t>
      </w:r>
      <w:r w:rsidRPr="008D2DAE">
        <w:t>prosperity Saigonu, aby mohl zv</w:t>
      </w:r>
      <w:r w:rsidR="007A286F" w:rsidRPr="008D2DAE">
        <w:t>í</w:t>
      </w:r>
      <w:r w:rsidRPr="008D2DAE">
        <w:t>t</w:t>
      </w:r>
      <w:r w:rsidR="007A286F" w:rsidRPr="008D2DAE">
        <w:t>ě</w:t>
      </w:r>
      <w:r w:rsidRPr="008D2DAE">
        <w:t>zit</w:t>
      </w:r>
      <w:r w:rsidR="00AE751F" w:rsidRPr="008D2DAE">
        <w:t xml:space="preserve"> v </w:t>
      </w:r>
      <w:r w:rsidRPr="008D2DAE">
        <w:t>jakémkoli politickém boji. Nesnažili jsme se</w:t>
      </w:r>
      <w:r w:rsidR="00AE751F" w:rsidRPr="008D2DAE">
        <w:t xml:space="preserve"> o </w:t>
      </w:r>
      <w:r w:rsidRPr="008D2DAE">
        <w:t>pauzu před kolapsem, nýbrž</w:t>
      </w:r>
      <w:r w:rsidR="00AE751F" w:rsidRPr="008D2DAE">
        <w:t xml:space="preserve"> o </w:t>
      </w:r>
      <w:r w:rsidRPr="008D2DAE">
        <w:t>trvalý</w:t>
      </w:r>
      <w:r w:rsidR="00AE751F" w:rsidRPr="008D2DAE">
        <w:t xml:space="preserve"> a </w:t>
      </w:r>
      <w:r w:rsidRPr="008D2DAE">
        <w:t>čestný mír. Jsem přesvědčen, že bychom uspěli, nebýt aféry Watergate, kvůli které se zhroutila autorita naší exekutivy.</w:t>
      </w:r>
    </w:p>
    <w:p w:rsidR="00AE751F" w:rsidRPr="008D2DAE" w:rsidRDefault="00AE751F" w:rsidP="00BF453C">
      <w:pPr>
        <w:pStyle w:val="Textodsazen"/>
      </w:pPr>
    </w:p>
    <w:p w:rsidR="002D77D3" w:rsidRPr="008D2DAE" w:rsidRDefault="002D77D3" w:rsidP="002D77D3">
      <w:pPr>
        <w:pStyle w:val="Nadpis4"/>
      </w:pPr>
      <w:r w:rsidRPr="008D2DAE">
        <w:t>Poznámky</w:t>
      </w:r>
    </w:p>
    <w:p w:rsidR="00884EF0" w:rsidRPr="008D2DAE" w:rsidRDefault="00577FC8" w:rsidP="00884EF0">
      <w:pPr>
        <w:pStyle w:val="Text-poznmky"/>
      </w:pPr>
      <w:r w:rsidRPr="008D2DAE">
        <w:rPr>
          <w:b/>
          <w:bCs/>
        </w:rPr>
        <w:t>(</w:t>
      </w:r>
      <w:r w:rsidR="00884EF0" w:rsidRPr="008D2DAE">
        <w:rPr>
          <w:b/>
          <w:bCs/>
        </w:rPr>
        <w:t>1</w:t>
      </w:r>
      <w:r w:rsidRPr="008D2DAE">
        <w:rPr>
          <w:b/>
          <w:bCs/>
        </w:rPr>
        <w:t>)</w:t>
      </w:r>
      <w:r w:rsidR="00884EF0" w:rsidRPr="008D2DAE">
        <w:t xml:space="preserve"> McGovern vyjádřil své stanovisko ve svém projevu 10. října 1972; viz také jeho vystoupení v pořadu „Today“ 4. dubna 1972 a jeho poznámky v New Hampshire, o nichž informovala agentura UPI 9. února 1972 (ohledně Laosu a Kambodže).</w:t>
      </w:r>
    </w:p>
    <w:p w:rsidR="00884EF0" w:rsidRPr="008D2DAE" w:rsidRDefault="00577FC8" w:rsidP="00884EF0">
      <w:pPr>
        <w:pStyle w:val="Text-poznmky"/>
      </w:pPr>
      <w:r w:rsidRPr="008D2DAE">
        <w:rPr>
          <w:b/>
          <w:bCs/>
        </w:rPr>
        <w:t>(</w:t>
      </w:r>
      <w:r w:rsidR="00884EF0" w:rsidRPr="008D2DAE">
        <w:rPr>
          <w:b/>
          <w:bCs/>
        </w:rPr>
        <w:t>2</w:t>
      </w:r>
      <w:r w:rsidRPr="008D2DAE">
        <w:rPr>
          <w:b/>
          <w:bCs/>
        </w:rPr>
        <w:t>)</w:t>
      </w:r>
      <w:r w:rsidR="00884EF0" w:rsidRPr="008D2DAE">
        <w:t xml:space="preserve"> List </w:t>
      </w:r>
      <w:r w:rsidR="00884EF0" w:rsidRPr="008D2DAE">
        <w:rPr>
          <w:i/>
        </w:rPr>
        <w:t>The New York Times</w:t>
      </w:r>
      <w:r w:rsidR="00884EF0" w:rsidRPr="008D2DAE">
        <w:t xml:space="preserve">, 6. listopadu 1972. McGovernovy komentáře z pořadu „Meet the Press“ byly zveřejněny v listu </w:t>
      </w:r>
      <w:r w:rsidR="00884EF0" w:rsidRPr="008D2DAE">
        <w:rPr>
          <w:i/>
        </w:rPr>
        <w:t>The Washington Post,</w:t>
      </w:r>
      <w:r w:rsidR="00884EF0" w:rsidRPr="008D2DAE">
        <w:t xml:space="preserve"> 30. října 1972.</w:t>
      </w:r>
    </w:p>
    <w:p w:rsidR="00884EF0" w:rsidRPr="008D2DAE" w:rsidRDefault="00577FC8" w:rsidP="00884EF0">
      <w:pPr>
        <w:pStyle w:val="Text-poznmky"/>
      </w:pPr>
      <w:r w:rsidRPr="008D2DAE">
        <w:rPr>
          <w:b/>
          <w:bCs/>
        </w:rPr>
        <w:t>(</w:t>
      </w:r>
      <w:r w:rsidR="00884EF0" w:rsidRPr="008D2DAE">
        <w:rPr>
          <w:b/>
          <w:bCs/>
        </w:rPr>
        <w:t>3</w:t>
      </w:r>
      <w:r w:rsidRPr="008D2DAE">
        <w:rPr>
          <w:b/>
          <w:bCs/>
        </w:rPr>
        <w:t>)</w:t>
      </w:r>
      <w:r w:rsidR="00884EF0" w:rsidRPr="008D2DAE">
        <w:t xml:space="preserve"> Oriana Fallad, </w:t>
      </w:r>
      <w:r w:rsidR="00884EF0" w:rsidRPr="008D2DAE">
        <w:rPr>
          <w:i/>
        </w:rPr>
        <w:t>Interview with History</w:t>
      </w:r>
      <w:r w:rsidR="00884EF0" w:rsidRPr="008D2DAE">
        <w:t xml:space="preserve"> (Houghton Mifflin Co., Boston 1977), kapitola 1.</w:t>
      </w:r>
    </w:p>
    <w:p w:rsidR="00884EF0" w:rsidRPr="008D2DAE" w:rsidRDefault="00577FC8" w:rsidP="00884EF0">
      <w:pPr>
        <w:pStyle w:val="Text-poznmky"/>
      </w:pPr>
      <w:r w:rsidRPr="008D2DAE">
        <w:rPr>
          <w:b/>
          <w:bCs/>
        </w:rPr>
        <w:t>(</w:t>
      </w:r>
      <w:r w:rsidR="00884EF0" w:rsidRPr="008D2DAE">
        <w:rPr>
          <w:b/>
          <w:bCs/>
        </w:rPr>
        <w:t>4</w:t>
      </w:r>
      <w:r w:rsidRPr="008D2DAE">
        <w:rPr>
          <w:b/>
          <w:bCs/>
        </w:rPr>
        <w:t>)</w:t>
      </w:r>
      <w:r w:rsidR="00884EF0" w:rsidRPr="008D2DAE">
        <w:t xml:space="preserve"> Viz John Osborne v </w:t>
      </w:r>
      <w:r w:rsidR="00884EF0" w:rsidRPr="008D2DAE">
        <w:rPr>
          <w:i/>
        </w:rPr>
        <w:t>The New Republic</w:t>
      </w:r>
      <w:r w:rsidR="00884EF0" w:rsidRPr="008D2DAE">
        <w:t xml:space="preserve">, 16. prosince 1972, přetištěno v Osborne, </w:t>
      </w:r>
      <w:r w:rsidR="00884EF0" w:rsidRPr="008D2DAE">
        <w:rPr>
          <w:i/>
        </w:rPr>
        <w:t>The Fourth Year of the Nixon Watch</w:t>
      </w:r>
      <w:r w:rsidR="00884EF0" w:rsidRPr="008D2DAE">
        <w:t xml:space="preserve"> (Liveright, New York 1973), s. 200-201.</w:t>
      </w:r>
    </w:p>
    <w:p w:rsidR="00884EF0" w:rsidRPr="008D2DAE" w:rsidRDefault="00577FC8" w:rsidP="00884EF0">
      <w:pPr>
        <w:pStyle w:val="Text-poznmky"/>
      </w:pPr>
      <w:r w:rsidRPr="008D2DAE">
        <w:rPr>
          <w:b/>
          <w:bCs/>
        </w:rPr>
        <w:t>(</w:t>
      </w:r>
      <w:r w:rsidR="00884EF0" w:rsidRPr="008D2DAE">
        <w:rPr>
          <w:b/>
          <w:bCs/>
        </w:rPr>
        <w:t>5</w:t>
      </w:r>
      <w:r w:rsidRPr="008D2DAE">
        <w:rPr>
          <w:b/>
          <w:bCs/>
        </w:rPr>
        <w:t>)</w:t>
      </w:r>
      <w:r w:rsidR="00884EF0" w:rsidRPr="008D2DAE">
        <w:t xml:space="preserve"> Viz kapitolu XXXII, poznámku 2.</w:t>
      </w:r>
    </w:p>
    <w:p w:rsidR="00884EF0" w:rsidRPr="008D2DAE" w:rsidRDefault="00577FC8" w:rsidP="00884EF0">
      <w:pPr>
        <w:pStyle w:val="Text-poznmky"/>
      </w:pPr>
      <w:r w:rsidRPr="008D2DAE">
        <w:rPr>
          <w:b/>
          <w:bCs/>
        </w:rPr>
        <w:t>(</w:t>
      </w:r>
      <w:r w:rsidR="00884EF0" w:rsidRPr="008D2DAE">
        <w:rPr>
          <w:b/>
          <w:bCs/>
        </w:rPr>
        <w:t>6</w:t>
      </w:r>
      <w:r w:rsidRPr="008D2DAE">
        <w:rPr>
          <w:b/>
          <w:bCs/>
        </w:rPr>
        <w:t>)</w:t>
      </w:r>
      <w:r w:rsidR="00884EF0" w:rsidRPr="008D2DAE">
        <w:t xml:space="preserve"> Cituje William Shawcross, „Sihanouk’s Case“, </w:t>
      </w:r>
      <w:r w:rsidR="00884EF0" w:rsidRPr="008D2DAE">
        <w:rPr>
          <w:i/>
        </w:rPr>
        <w:t>The New York Review of Books</w:t>
      </w:r>
      <w:r w:rsidR="00884EF0" w:rsidRPr="008D2DAE">
        <w:t>, 22. února 1979.</w:t>
      </w:r>
    </w:p>
    <w:p w:rsidR="00884EF0" w:rsidRPr="008D2DAE" w:rsidRDefault="00577FC8" w:rsidP="00884EF0">
      <w:pPr>
        <w:pStyle w:val="Text-poznmky"/>
      </w:pPr>
      <w:r w:rsidRPr="008D2DAE">
        <w:rPr>
          <w:b/>
          <w:bCs/>
        </w:rPr>
        <w:t>(</w:t>
      </w:r>
      <w:r w:rsidR="00884EF0" w:rsidRPr="008D2DAE">
        <w:rPr>
          <w:b/>
          <w:bCs/>
        </w:rPr>
        <w:t>7</w:t>
      </w:r>
      <w:r w:rsidRPr="008D2DAE">
        <w:rPr>
          <w:b/>
          <w:bCs/>
        </w:rPr>
        <w:t>)</w:t>
      </w:r>
      <w:r w:rsidR="00884EF0" w:rsidRPr="008D2DAE">
        <w:t xml:space="preserve"> </w:t>
      </w:r>
      <w:r w:rsidR="00884EF0" w:rsidRPr="008D2DAE">
        <w:rPr>
          <w:i/>
        </w:rPr>
        <w:t>RN: The Memoirs of Richard Nixon</w:t>
      </w:r>
      <w:r w:rsidR="00884EF0" w:rsidRPr="008D2DAE">
        <w:t xml:space="preserve"> (Grosset &amp; Dunlap, New York 1978), s. 721.</w:t>
      </w:r>
    </w:p>
    <w:p w:rsidR="00884EF0" w:rsidRPr="008D2DAE" w:rsidRDefault="00577FC8" w:rsidP="00884EF0">
      <w:pPr>
        <w:pStyle w:val="Text-poznmky"/>
      </w:pPr>
      <w:r w:rsidRPr="008D2DAE">
        <w:rPr>
          <w:b/>
          <w:bCs/>
        </w:rPr>
        <w:t>(</w:t>
      </w:r>
      <w:r w:rsidR="00884EF0" w:rsidRPr="008D2DAE">
        <w:rPr>
          <w:b/>
          <w:bCs/>
        </w:rPr>
        <w:t>8</w:t>
      </w:r>
      <w:r w:rsidRPr="008D2DAE">
        <w:rPr>
          <w:b/>
          <w:bCs/>
        </w:rPr>
        <w:t>)</w:t>
      </w:r>
      <w:r w:rsidR="00884EF0" w:rsidRPr="008D2DAE">
        <w:t xml:space="preserve"> Plný text sdělení, které mi prezident poslal 6. prosince, je v </w:t>
      </w:r>
      <w:r w:rsidR="00884EF0" w:rsidRPr="008D2DAE">
        <w:rPr>
          <w:i/>
        </w:rPr>
        <w:t>RN</w:t>
      </w:r>
      <w:r w:rsidR="00884EF0" w:rsidRPr="008D2DAE">
        <w:t>, s. 729-730.</w:t>
      </w:r>
    </w:p>
    <w:p w:rsidR="00884EF0" w:rsidRPr="008D2DAE" w:rsidRDefault="00577FC8" w:rsidP="00884EF0">
      <w:pPr>
        <w:pStyle w:val="Text-poznmky"/>
      </w:pPr>
      <w:r w:rsidRPr="008D2DAE">
        <w:rPr>
          <w:b/>
          <w:bCs/>
        </w:rPr>
        <w:t>(</w:t>
      </w:r>
      <w:r w:rsidR="00884EF0" w:rsidRPr="008D2DAE">
        <w:rPr>
          <w:b/>
          <w:bCs/>
        </w:rPr>
        <w:t>9</w:t>
      </w:r>
      <w:r w:rsidRPr="008D2DAE">
        <w:rPr>
          <w:b/>
          <w:bCs/>
        </w:rPr>
        <w:t>)</w:t>
      </w:r>
      <w:r w:rsidR="00884EF0" w:rsidRPr="008D2DAE">
        <w:t xml:space="preserve"> </w:t>
      </w:r>
      <w:r w:rsidR="00884EF0" w:rsidRPr="008D2DAE">
        <w:rPr>
          <w:i/>
        </w:rPr>
        <w:t>RN</w:t>
      </w:r>
      <w:r w:rsidR="00884EF0" w:rsidRPr="008D2DAE">
        <w:t>, s.731.</w:t>
      </w:r>
    </w:p>
    <w:p w:rsidR="00884EF0" w:rsidRPr="008D2DAE" w:rsidRDefault="00577FC8" w:rsidP="00884EF0">
      <w:pPr>
        <w:pStyle w:val="Text-poznmky"/>
      </w:pPr>
      <w:r w:rsidRPr="008D2DAE">
        <w:rPr>
          <w:b/>
          <w:bCs/>
        </w:rPr>
        <w:t>(</w:t>
      </w:r>
      <w:r w:rsidR="00884EF0" w:rsidRPr="008D2DAE">
        <w:rPr>
          <w:b/>
          <w:bCs/>
        </w:rPr>
        <w:t>10</w:t>
      </w:r>
      <w:r w:rsidRPr="008D2DAE">
        <w:rPr>
          <w:b/>
          <w:bCs/>
        </w:rPr>
        <w:t>)</w:t>
      </w:r>
      <w:r w:rsidR="00884EF0" w:rsidRPr="008D2DAE">
        <w:t xml:space="preserve"> </w:t>
      </w:r>
      <w:r w:rsidR="00884EF0" w:rsidRPr="008D2DAE">
        <w:rPr>
          <w:i/>
        </w:rPr>
        <w:t>RN</w:t>
      </w:r>
      <w:r w:rsidR="00884EF0" w:rsidRPr="008D2DAE">
        <w:t>, s. 733.</w:t>
      </w:r>
    </w:p>
    <w:p w:rsidR="00884EF0" w:rsidRPr="008D2DAE" w:rsidRDefault="00577FC8" w:rsidP="00884EF0">
      <w:pPr>
        <w:pStyle w:val="Text-poznmky"/>
      </w:pPr>
      <w:r w:rsidRPr="008D2DAE">
        <w:rPr>
          <w:b/>
          <w:bCs/>
        </w:rPr>
        <w:lastRenderedPageBreak/>
        <w:t>(</w:t>
      </w:r>
      <w:r w:rsidR="00884EF0" w:rsidRPr="008D2DAE">
        <w:rPr>
          <w:b/>
          <w:bCs/>
        </w:rPr>
        <w:t>11</w:t>
      </w:r>
      <w:r w:rsidRPr="008D2DAE">
        <w:rPr>
          <w:b/>
          <w:bCs/>
        </w:rPr>
        <w:t>)</w:t>
      </w:r>
      <w:r w:rsidR="00884EF0" w:rsidRPr="008D2DAE">
        <w:t xml:space="preserve"> </w:t>
      </w:r>
      <w:r w:rsidR="00884EF0" w:rsidRPr="008D2DAE">
        <w:rPr>
          <w:i/>
        </w:rPr>
        <w:t>RN</w:t>
      </w:r>
      <w:r w:rsidR="00884EF0" w:rsidRPr="008D2DAE">
        <w:t>, s. 736.</w:t>
      </w:r>
    </w:p>
    <w:p w:rsidR="00884EF0" w:rsidRPr="008D2DAE" w:rsidRDefault="00577FC8" w:rsidP="00884EF0">
      <w:pPr>
        <w:pStyle w:val="Text-poznmky"/>
      </w:pPr>
      <w:r w:rsidRPr="008D2DAE">
        <w:rPr>
          <w:b/>
          <w:bCs/>
        </w:rPr>
        <w:t>(</w:t>
      </w:r>
      <w:r w:rsidR="00884EF0" w:rsidRPr="008D2DAE">
        <w:rPr>
          <w:b/>
          <w:bCs/>
        </w:rPr>
        <w:t>12</w:t>
      </w:r>
      <w:r w:rsidRPr="008D2DAE">
        <w:rPr>
          <w:b/>
          <w:bCs/>
        </w:rPr>
        <w:t>)</w:t>
      </w:r>
      <w:r w:rsidR="00884EF0" w:rsidRPr="008D2DAE">
        <w:t xml:space="preserve"> Např. Marvin Kalb a Bernard Kalb, </w:t>
      </w:r>
      <w:r w:rsidR="00884EF0" w:rsidRPr="008D2DAE">
        <w:rPr>
          <w:i/>
        </w:rPr>
        <w:t>Kissinger</w:t>
      </w:r>
      <w:r w:rsidR="00884EF0" w:rsidRPr="008D2DAE">
        <w:t xml:space="preserve"> (Little, Brown &amp; Co., Boston 1974), s. 413.</w:t>
      </w:r>
    </w:p>
    <w:p w:rsidR="00884EF0" w:rsidRPr="008D2DAE" w:rsidRDefault="00577FC8" w:rsidP="00884EF0">
      <w:pPr>
        <w:pStyle w:val="Text-poznmky"/>
      </w:pPr>
      <w:r w:rsidRPr="008D2DAE">
        <w:rPr>
          <w:b/>
          <w:bCs/>
        </w:rPr>
        <w:t>(</w:t>
      </w:r>
      <w:r w:rsidR="00884EF0" w:rsidRPr="008D2DAE">
        <w:rPr>
          <w:b/>
          <w:bCs/>
        </w:rPr>
        <w:t>13</w:t>
      </w:r>
      <w:r w:rsidRPr="008D2DAE">
        <w:rPr>
          <w:b/>
          <w:bCs/>
        </w:rPr>
        <w:t>)</w:t>
      </w:r>
      <w:r w:rsidR="00884EF0" w:rsidRPr="008D2DAE">
        <w:t xml:space="preserve"> </w:t>
      </w:r>
      <w:r w:rsidR="00884EF0" w:rsidRPr="008D2DAE">
        <w:rPr>
          <w:i/>
        </w:rPr>
        <w:t>The Christian Science Monitor</w:t>
      </w:r>
      <w:r w:rsidR="00884EF0" w:rsidRPr="008D2DAE">
        <w:t xml:space="preserve">, 21. prosince 1972; </w:t>
      </w:r>
      <w:r w:rsidR="00884EF0" w:rsidRPr="008D2DAE">
        <w:rPr>
          <w:i/>
        </w:rPr>
        <w:t>The Washington Post,</w:t>
      </w:r>
      <w:r w:rsidR="00884EF0" w:rsidRPr="008D2DAE">
        <w:t xml:space="preserve"> 21. prosince 1972.</w:t>
      </w:r>
    </w:p>
    <w:p w:rsidR="00884EF0" w:rsidRPr="008D2DAE" w:rsidRDefault="00577FC8" w:rsidP="00884EF0">
      <w:pPr>
        <w:pStyle w:val="Text-poznmky"/>
      </w:pPr>
      <w:r w:rsidRPr="008D2DAE">
        <w:rPr>
          <w:b/>
          <w:bCs/>
        </w:rPr>
        <w:t>(</w:t>
      </w:r>
      <w:r w:rsidR="00884EF0" w:rsidRPr="008D2DAE">
        <w:rPr>
          <w:b/>
          <w:bCs/>
        </w:rPr>
        <w:t>14</w:t>
      </w:r>
      <w:r w:rsidRPr="008D2DAE">
        <w:rPr>
          <w:b/>
          <w:bCs/>
        </w:rPr>
        <w:t>)</w:t>
      </w:r>
      <w:r w:rsidR="00884EF0" w:rsidRPr="008D2DAE">
        <w:t xml:space="preserve"> Guenter Levy, </w:t>
      </w:r>
      <w:r w:rsidR="00884EF0" w:rsidRPr="008D2DAE">
        <w:rPr>
          <w:i/>
        </w:rPr>
        <w:t>America in Vietnam</w:t>
      </w:r>
      <w:r w:rsidR="00884EF0" w:rsidRPr="008D2DAE">
        <w:t xml:space="preserve"> (Oxford University Press, New York 1978), s. 413-414 (poznámky pod čarou vynechány).</w:t>
      </w:r>
    </w:p>
    <w:p w:rsidR="00884EF0" w:rsidRPr="008D2DAE" w:rsidRDefault="00577FC8" w:rsidP="00884EF0">
      <w:pPr>
        <w:pStyle w:val="Text-poznmky"/>
      </w:pPr>
      <w:r w:rsidRPr="008D2DAE">
        <w:rPr>
          <w:b/>
          <w:bCs/>
        </w:rPr>
        <w:t>(</w:t>
      </w:r>
      <w:r w:rsidR="00884EF0" w:rsidRPr="008D2DAE">
        <w:rPr>
          <w:b/>
          <w:bCs/>
        </w:rPr>
        <w:t>15</w:t>
      </w:r>
      <w:r w:rsidRPr="008D2DAE">
        <w:rPr>
          <w:b/>
          <w:bCs/>
        </w:rPr>
        <w:t>)</w:t>
      </w:r>
      <w:r w:rsidR="00884EF0" w:rsidRPr="008D2DAE">
        <w:t xml:space="preserve"> Dobrý popis nálady štábu Bílého domu lze najít in: William Safire, </w:t>
      </w:r>
      <w:r w:rsidR="00884EF0" w:rsidRPr="008D2DAE">
        <w:rPr>
          <w:i/>
        </w:rPr>
        <w:t xml:space="preserve">Before the Fall </w:t>
      </w:r>
      <w:r w:rsidR="00884EF0" w:rsidRPr="008D2DAE">
        <w:t>(Doubleday &amp; Co., Garden City, N.Y., 1975), s. 666-670.</w:t>
      </w:r>
    </w:p>
    <w:p w:rsidR="00884EF0" w:rsidRPr="008D2DAE" w:rsidRDefault="00577FC8" w:rsidP="00884EF0">
      <w:pPr>
        <w:pStyle w:val="Text-poznmky"/>
      </w:pPr>
      <w:r w:rsidRPr="008D2DAE">
        <w:rPr>
          <w:b/>
          <w:bCs/>
        </w:rPr>
        <w:t>(</w:t>
      </w:r>
      <w:r w:rsidR="00884EF0" w:rsidRPr="008D2DAE">
        <w:rPr>
          <w:b/>
          <w:bCs/>
        </w:rPr>
        <w:t>16</w:t>
      </w:r>
      <w:r w:rsidRPr="008D2DAE">
        <w:rPr>
          <w:b/>
          <w:bCs/>
        </w:rPr>
        <w:t>)</w:t>
      </w:r>
      <w:r w:rsidR="00884EF0" w:rsidRPr="008D2DAE">
        <w:t xml:space="preserve"> Charles W. Colson, </w:t>
      </w:r>
      <w:r w:rsidR="00884EF0" w:rsidRPr="008D2DAE">
        <w:rPr>
          <w:i/>
        </w:rPr>
        <w:t>Born Again</w:t>
      </w:r>
      <w:r w:rsidR="00884EF0" w:rsidRPr="008D2DAE">
        <w:t xml:space="preserve"> (Chosen Books, Inc., Old Tappan, N.J., 1976), s. 79-80.</w:t>
      </w:r>
    </w:p>
    <w:p w:rsidR="00884EF0" w:rsidRPr="008D2DAE" w:rsidRDefault="00884EF0" w:rsidP="00BF453C">
      <w:pPr>
        <w:pStyle w:val="Textodsazen"/>
      </w:pPr>
    </w:p>
    <w:p w:rsidR="00C550D8" w:rsidRPr="008D2DAE" w:rsidRDefault="00C550D8" w:rsidP="00BF453C">
      <w:pPr>
        <w:pStyle w:val="Textodsazen"/>
        <w:sectPr w:rsidR="00C550D8" w:rsidRPr="008D2DAE" w:rsidSect="000151F1">
          <w:pgSz w:w="8391" w:h="11907" w:code="11"/>
          <w:pgMar w:top="851" w:right="851" w:bottom="851" w:left="851" w:header="0" w:footer="3" w:gutter="0"/>
          <w:cols w:space="720"/>
          <w:noEndnote/>
          <w:docGrid w:linePitch="360"/>
        </w:sectPr>
      </w:pPr>
    </w:p>
    <w:p w:rsidR="00AE751F" w:rsidRPr="008D2DAE" w:rsidRDefault="00C550D8" w:rsidP="009C173F">
      <w:pPr>
        <w:pStyle w:val="Nadpis2"/>
      </w:pPr>
      <w:bookmarkStart w:id="1080" w:name="_Toc384757705"/>
      <w:bookmarkStart w:id="1081" w:name="_Toc384757995"/>
      <w:bookmarkStart w:id="1082" w:name="_Toc385021801"/>
      <w:bookmarkStart w:id="1083" w:name="bookmark261"/>
      <w:r w:rsidRPr="008D2DAE">
        <w:lastRenderedPageBreak/>
        <w:t>XXXIV</w:t>
      </w:r>
      <w:bookmarkEnd w:id="1080"/>
      <w:bookmarkEnd w:id="1081"/>
      <w:bookmarkEnd w:id="1082"/>
    </w:p>
    <w:p w:rsidR="00AE751F" w:rsidRPr="008D2DAE" w:rsidRDefault="000151F1" w:rsidP="00D37A2F">
      <w:pPr>
        <w:pStyle w:val="Nzevkapitoly"/>
      </w:pPr>
      <w:bookmarkStart w:id="1084" w:name="_Toc384757706"/>
      <w:bookmarkStart w:id="1085" w:name="_Toc384757996"/>
      <w:bookmarkStart w:id="1086" w:name="_Toc385021802"/>
      <w:r w:rsidRPr="008D2DAE">
        <w:t>Konečně mír</w:t>
      </w:r>
      <w:bookmarkEnd w:id="1083"/>
      <w:bookmarkEnd w:id="1084"/>
      <w:bookmarkEnd w:id="1085"/>
      <w:bookmarkEnd w:id="1086"/>
    </w:p>
    <w:p w:rsidR="00AE751F" w:rsidRPr="008D2DAE" w:rsidRDefault="00854C73" w:rsidP="00C73F57">
      <w:pPr>
        <w:pStyle w:val="Text-neodsazen"/>
      </w:pPr>
      <w:r w:rsidRPr="008D2DAE">
        <w:t>P</w:t>
      </w:r>
      <w:r w:rsidR="000151F1" w:rsidRPr="008D2DAE">
        <w:t xml:space="preserve">očasí </w:t>
      </w:r>
      <w:r w:rsidR="002B4845" w:rsidRPr="008D2DAE">
        <w:t>při</w:t>
      </w:r>
      <w:r w:rsidR="000151F1" w:rsidRPr="008D2DAE">
        <w:t xml:space="preserve"> druhé inauguraci Richarda Nixona bylo velmi podobné jako při jeho první, byl chladný, jasný den</w:t>
      </w:r>
      <w:r w:rsidR="00AE751F" w:rsidRPr="008D2DAE">
        <w:t xml:space="preserve"> a </w:t>
      </w:r>
      <w:r w:rsidR="000151F1" w:rsidRPr="008D2DAE">
        <w:t>vál prudký vítr. Seděl jsem se svým šestaosmdesátiletým otcem na pódiu za členy kabinetu. Už jsem nebyl překvapen, že tam jsem, avšak byl jsem trochu</w:t>
      </w:r>
      <w:r w:rsidR="00AE751F" w:rsidRPr="008D2DAE">
        <w:t xml:space="preserve"> v </w:t>
      </w:r>
      <w:r w:rsidR="000151F1" w:rsidRPr="008D2DAE">
        <w:t>šoku</w:t>
      </w:r>
      <w:r w:rsidR="00AE751F" w:rsidRPr="008D2DAE">
        <w:t xml:space="preserve"> z </w:t>
      </w:r>
      <w:r w:rsidR="000151F1" w:rsidRPr="008D2DAE">
        <w:t>událostí posledních měsíců plných emocí. Válka měla brzy skončit</w:t>
      </w:r>
      <w:r w:rsidR="00AE751F" w:rsidRPr="008D2DAE">
        <w:t xml:space="preserve"> a </w:t>
      </w:r>
      <w:r w:rsidR="000151F1" w:rsidRPr="008D2DAE">
        <w:t>všech se zmocnila naděje. Senátoři</w:t>
      </w:r>
      <w:r w:rsidR="00AE751F" w:rsidRPr="008D2DAE">
        <w:t xml:space="preserve"> a </w:t>
      </w:r>
      <w:r w:rsidR="000151F1" w:rsidRPr="008D2DAE">
        <w:t>členové Sněmovny reprezentantů přicházeli, aby prohodili slovo</w:t>
      </w:r>
      <w:r w:rsidR="00AE751F" w:rsidRPr="008D2DAE">
        <w:t xml:space="preserve"> a </w:t>
      </w:r>
      <w:r w:rsidR="000151F1" w:rsidRPr="008D2DAE">
        <w:t>pogratulovali; můj otec, jehož celoživotní práce byla zničena, když se</w:t>
      </w:r>
      <w:r w:rsidR="00AE751F" w:rsidRPr="008D2DAE">
        <w:t xml:space="preserve"> v </w:t>
      </w:r>
      <w:r w:rsidR="000151F1" w:rsidRPr="008D2DAE">
        <w:t>jeho rodné zemi dostali</w:t>
      </w:r>
      <w:r w:rsidR="00AE751F" w:rsidRPr="008D2DAE">
        <w:t xml:space="preserve"> k </w:t>
      </w:r>
      <w:r w:rsidR="000151F1" w:rsidRPr="008D2DAE">
        <w:t>moci nacisté, zářil. Nemohl uvěřit tomu, co se stalo; zdálo se, že veškeré strázně, které si prožil, jsou zvláštním způsobem ospravedlněny.</w:t>
      </w:r>
    </w:p>
    <w:p w:rsidR="00AE751F" w:rsidRPr="008D2DAE" w:rsidRDefault="000151F1" w:rsidP="00BF453C">
      <w:pPr>
        <w:pStyle w:val="Textodsazen"/>
      </w:pPr>
      <w:r w:rsidRPr="008D2DAE">
        <w:t>Ozvaly se fanfáry</w:t>
      </w:r>
      <w:r w:rsidR="00AE751F" w:rsidRPr="008D2DAE">
        <w:t xml:space="preserve"> a </w:t>
      </w:r>
      <w:r w:rsidRPr="008D2DAE">
        <w:t xml:space="preserve">Nixon vcházel za tónů </w:t>
      </w:r>
      <w:r w:rsidR="00AE751F" w:rsidRPr="008D2DAE">
        <w:t>„</w:t>
      </w:r>
      <w:r w:rsidRPr="008D2DAE">
        <w:t>Hail to the Chief</w:t>
      </w:r>
      <w:r w:rsidR="00AE751F" w:rsidRPr="008D2DAE">
        <w:t>“</w:t>
      </w:r>
      <w:r w:rsidRPr="008D2DAE">
        <w:t>. Zdálo se, že ani on nemůže uvěřit, že se to všechno stalo; ani po jednom funkčním období se nepřestal divit tomu, kde je.</w:t>
      </w:r>
      <w:r w:rsidR="00AE751F" w:rsidRPr="008D2DAE">
        <w:t xml:space="preserve"> A </w:t>
      </w:r>
      <w:r w:rsidRPr="008D2DAE">
        <w:t>působil dojmem člověka, který je netečný.</w:t>
      </w:r>
    </w:p>
    <w:p w:rsidR="00AE751F" w:rsidRPr="008D2DAE" w:rsidRDefault="000151F1" w:rsidP="00BF453C">
      <w:pPr>
        <w:pStyle w:val="Textodsazen"/>
      </w:pPr>
      <w:r w:rsidRPr="008D2DAE">
        <w:t>Triumf jako by vyvolal</w:t>
      </w:r>
      <w:r w:rsidR="00AE751F" w:rsidRPr="008D2DAE">
        <w:t xml:space="preserve"> v </w:t>
      </w:r>
      <w:r w:rsidRPr="008D2DAE">
        <w:t>Nixonovi černé předtuchy efemé</w:t>
      </w:r>
      <w:r w:rsidR="00DF4E9F" w:rsidRPr="008D2DAE">
        <w:t>rn</w:t>
      </w:r>
      <w:r w:rsidRPr="008D2DAE">
        <w:t xml:space="preserve">osti. Nejlépe se cítil, jak bez ustání opakoval, když se dostal pod tlak. Občas bylo skutečně těžké vyhnout se dojmu, že krize potřebuje jako motivační sílu </w:t>
      </w:r>
      <w:r w:rsidR="00A76BE3" w:rsidRPr="008D2DAE">
        <w:t>–</w:t>
      </w:r>
      <w:r w:rsidR="00AE751F" w:rsidRPr="008D2DAE">
        <w:t xml:space="preserve"> a </w:t>
      </w:r>
      <w:r w:rsidRPr="008D2DAE">
        <w:t>že úspěch se stal nikoli cílem, nýbrž posedlostí, takže když ho dosáhl, nevěděl, co si</w:t>
      </w:r>
      <w:r w:rsidR="00AE751F" w:rsidRPr="008D2DAE">
        <w:t xml:space="preserve"> s </w:t>
      </w:r>
      <w:r w:rsidRPr="008D2DAE">
        <w:t>ním počít. Oslavy spojené</w:t>
      </w:r>
      <w:r w:rsidR="00AE751F" w:rsidRPr="008D2DAE">
        <w:t xml:space="preserve"> s </w:t>
      </w:r>
      <w:r w:rsidRPr="008D2DAE">
        <w:t>inaugurací byly velké, ale ne spontánní. Účastníci se chovali, jako by si svou přítomnost vysloužili, nikoli jako by sdíleli nový společný cíl.</w:t>
      </w:r>
      <w:r w:rsidR="00AE751F" w:rsidRPr="008D2DAE">
        <w:t xml:space="preserve"> A </w:t>
      </w:r>
      <w:r w:rsidRPr="008D2DAE">
        <w:t>mezi tím vším se Richard Nixon pohyboval, jako by byl přihlížející</w:t>
      </w:r>
      <w:r w:rsidR="00AE751F" w:rsidRPr="008D2DAE">
        <w:t xml:space="preserve"> a </w:t>
      </w:r>
      <w:r w:rsidRPr="008D2DAE">
        <w:t>ne hlavní osoba. Dosáhl úžasných úspěchů. Naplnil cíle, které si</w:t>
      </w:r>
      <w:r w:rsidR="00AE751F" w:rsidRPr="008D2DAE">
        <w:t xml:space="preserve"> v </w:t>
      </w:r>
      <w:r w:rsidRPr="008D2DAE">
        <w:t>mezinárodní oblasti stanovil pro své první funkční období. Měl před sebou čistou tabuli, jeden ze vzácných okamžiků</w:t>
      </w:r>
      <w:r w:rsidR="00AE751F" w:rsidRPr="008D2DAE">
        <w:t xml:space="preserve"> v </w:t>
      </w:r>
      <w:r w:rsidRPr="008D2DAE">
        <w:t>historii, kdy se prezident mohl věnovat</w:t>
      </w:r>
      <w:r w:rsidR="00AE751F" w:rsidRPr="008D2DAE">
        <w:t xml:space="preserve"> v </w:t>
      </w:r>
      <w:r w:rsidRPr="008D2DAE">
        <w:t>zásadě novým</w:t>
      </w:r>
      <w:r w:rsidR="00AE751F" w:rsidRPr="008D2DAE">
        <w:t xml:space="preserve"> a </w:t>
      </w:r>
      <w:r w:rsidRPr="008D2DAE">
        <w:t xml:space="preserve">tvořivým úkolům diplomacie. Dědictví minulosti bylo překonáno, mezinárodní prostředí bylo tvárné, což se stává nanejvýše jednou za celou generaci </w:t>
      </w:r>
      <w:r w:rsidR="00A76BE3" w:rsidRPr="008D2DAE">
        <w:t>–</w:t>
      </w:r>
      <w:r w:rsidR="00AE751F" w:rsidRPr="008D2DAE">
        <w:t xml:space="preserve"> a </w:t>
      </w:r>
      <w:r w:rsidRPr="008D2DAE">
        <w:t>čekalo na to, aby mu někdo dal tvar.</w:t>
      </w:r>
      <w:r w:rsidR="00AE751F" w:rsidRPr="008D2DAE">
        <w:t xml:space="preserve"> A </w:t>
      </w:r>
      <w:r w:rsidRPr="008D2DAE">
        <w:t>přesto byl Nixon</w:t>
      </w:r>
      <w:r w:rsidR="00AE751F" w:rsidRPr="008D2DAE">
        <w:t xml:space="preserve"> v </w:t>
      </w:r>
      <w:r w:rsidRPr="008D2DAE">
        <w:t>ten den nějak odtažitý, jako by se nikdy nedokázal přimět, aby opustil nehostinný</w:t>
      </w:r>
      <w:r w:rsidR="00AE751F" w:rsidRPr="008D2DAE">
        <w:t xml:space="preserve"> a </w:t>
      </w:r>
      <w:r w:rsidRPr="008D2DAE">
        <w:t>nepřátelský svět, který obýval, který možná nenáviděl, ale alespoň se</w:t>
      </w:r>
      <w:r w:rsidR="00AE751F" w:rsidRPr="008D2DAE">
        <w:t xml:space="preserve"> v </w:t>
      </w:r>
      <w:r w:rsidRPr="008D2DAE">
        <w:t>něm naučil žít. Snad to byla jen plachost nebo fatalismus; snad si byl vědom rýsující se katastrofy.</w:t>
      </w:r>
    </w:p>
    <w:p w:rsidR="00AE751F" w:rsidRPr="008D2DAE" w:rsidRDefault="00AE751F" w:rsidP="00BF453C">
      <w:pPr>
        <w:pStyle w:val="Textodsazen"/>
      </w:pPr>
      <w:r w:rsidRPr="008D2DAE">
        <w:t>O </w:t>
      </w:r>
      <w:r w:rsidR="000151F1" w:rsidRPr="008D2DAE">
        <w:t>dva dny později, 22. ledna, jsem odletěl do Paříže na poslední jednání</w:t>
      </w:r>
      <w:r w:rsidRPr="008D2DAE">
        <w:t xml:space="preserve"> s </w:t>
      </w:r>
      <w:r w:rsidR="000151F1" w:rsidRPr="008D2DAE">
        <w:t>Le Duc Them. Poprvé se mělo konat na neutrální</w:t>
      </w:r>
      <w:r w:rsidRPr="008D2DAE">
        <w:t xml:space="preserve"> a </w:t>
      </w:r>
      <w:r w:rsidR="000151F1" w:rsidRPr="008D2DAE">
        <w:t>oficiální půdě</w:t>
      </w:r>
      <w:r w:rsidRPr="008D2DAE">
        <w:t xml:space="preserve"> v </w:t>
      </w:r>
      <w:r w:rsidR="000151F1" w:rsidRPr="008D2DAE">
        <w:t xml:space="preserve">malém </w:t>
      </w:r>
      <w:r w:rsidR="007A286F" w:rsidRPr="008D2DAE">
        <w:t>konferenčním</w:t>
      </w:r>
      <w:r w:rsidR="000151F1" w:rsidRPr="008D2DAE">
        <w:t xml:space="preserve"> sále na avenue Kléber, kde se od roku 1968 odehrálo 174 plytkých plenárních zasedání. Dokonce</w:t>
      </w:r>
      <w:r w:rsidRPr="008D2DAE">
        <w:t xml:space="preserve"> i </w:t>
      </w:r>
      <w:r w:rsidR="000151F1" w:rsidRPr="008D2DAE">
        <w:t>tentokrát měla být tato místnost použita pouze</w:t>
      </w:r>
      <w:r w:rsidRPr="008D2DAE">
        <w:t xml:space="preserve"> k </w:t>
      </w:r>
      <w:r w:rsidR="000151F1" w:rsidRPr="008D2DAE">
        <w:t>symbolické události. Sullivan</w:t>
      </w:r>
      <w:r w:rsidRPr="008D2DAE">
        <w:t xml:space="preserve"> a </w:t>
      </w:r>
      <w:r w:rsidR="000151F1" w:rsidRPr="008D2DAE">
        <w:t xml:space="preserve">Thach strávili několik dní </w:t>
      </w:r>
      <w:r w:rsidR="000151F1" w:rsidRPr="008D2DAE">
        <w:lastRenderedPageBreak/>
        <w:t>ověřováním všech textů. Severovietnamci</w:t>
      </w:r>
      <w:r w:rsidRPr="008D2DAE">
        <w:t xml:space="preserve"> v </w:t>
      </w:r>
      <w:r w:rsidR="000151F1" w:rsidRPr="008D2DAE">
        <w:t>posledním paranoidním záchvěvu trvali na tom, aby byl každý text po</w:t>
      </w:r>
      <w:r w:rsidR="00854C73" w:rsidRPr="008D2DAE">
        <w:t xml:space="preserve"> </w:t>
      </w:r>
      <w:r w:rsidR="000151F1" w:rsidRPr="008D2DAE">
        <w:t>zkompletování svázán šňůrkou</w:t>
      </w:r>
      <w:r w:rsidRPr="008D2DAE">
        <w:t xml:space="preserve"> a </w:t>
      </w:r>
      <w:r w:rsidR="000151F1" w:rsidRPr="008D2DAE">
        <w:t xml:space="preserve">ta opatřena pečetí </w:t>
      </w:r>
      <w:r w:rsidR="00A76BE3" w:rsidRPr="008D2DAE">
        <w:t>–</w:t>
      </w:r>
      <w:r w:rsidR="000151F1" w:rsidRPr="008D2DAE">
        <w:t xml:space="preserve"> předpokládám, že tímto opatřením nám chtěli zabránit, abychom přes noc lstivě vsunuli dovnitř nové stránky.</w:t>
      </w:r>
    </w:p>
    <w:p w:rsidR="00AE751F" w:rsidRPr="008D2DAE" w:rsidRDefault="000151F1" w:rsidP="00BF453C">
      <w:pPr>
        <w:pStyle w:val="Textodsazen"/>
      </w:pPr>
      <w:r w:rsidRPr="008D2DAE">
        <w:t>Když jsem dorazil do Paříže, dověděl jsem se, že toho dne zemřel Lyndon Johnson. On sám byl obětí vietnamské války, kterou podědil</w:t>
      </w:r>
      <w:r w:rsidR="00AE751F" w:rsidRPr="008D2DAE">
        <w:t xml:space="preserve"> a </w:t>
      </w:r>
      <w:r w:rsidRPr="008D2DAE">
        <w:t>pak rozšířil ve snaze naplnit své pojetí naší národní povinnosti</w:t>
      </w:r>
      <w:r w:rsidR="00AE751F" w:rsidRPr="008D2DAE">
        <w:t xml:space="preserve"> a </w:t>
      </w:r>
      <w:r w:rsidRPr="008D2DAE">
        <w:t>svých závazků ke svému předchůdci. Nic si nepřál méně než být válečným prezidentem,</w:t>
      </w:r>
      <w:r w:rsidR="00AE751F" w:rsidRPr="008D2DAE">
        <w:t xml:space="preserve"> a </w:t>
      </w:r>
      <w:r w:rsidRPr="008D2DAE">
        <w:t>to bez pochyby přispělo</w:t>
      </w:r>
      <w:r w:rsidR="00AE751F" w:rsidRPr="008D2DAE">
        <w:t xml:space="preserve"> k </w:t>
      </w:r>
      <w:r w:rsidRPr="008D2DAE">
        <w:t>váhavosti,</w:t>
      </w:r>
      <w:r w:rsidR="00AE751F" w:rsidRPr="008D2DAE">
        <w:t xml:space="preserve"> s </w:t>
      </w:r>
      <w:r w:rsidRPr="008D2DAE">
        <w:t>jakou tuto válku vedl. Po odchodu do ústraní se choval důstojně, byť trochu podléhal melancholii,</w:t>
      </w:r>
      <w:r w:rsidR="00AE751F" w:rsidRPr="008D2DAE">
        <w:t xml:space="preserve"> a </w:t>
      </w:r>
      <w:r w:rsidRPr="008D2DAE">
        <w:t>tížila ho hrozná pravda, že jediná činnost, které se opravdu</w:t>
      </w:r>
      <w:r w:rsidR="00AE751F" w:rsidRPr="008D2DAE">
        <w:t xml:space="preserve"> v </w:t>
      </w:r>
      <w:r w:rsidRPr="008D2DAE">
        <w:t>životě chtěl vždy věnov</w:t>
      </w:r>
      <w:r w:rsidR="00DF4E9F" w:rsidRPr="008D2DAE">
        <w:t>a</w:t>
      </w:r>
      <w:r w:rsidRPr="008D2DAE">
        <w:t xml:space="preserve">t, vládní služba, je mu nyní uzavřena </w:t>
      </w:r>
      <w:r w:rsidR="00A76BE3" w:rsidRPr="008D2DAE">
        <w:t>–</w:t>
      </w:r>
      <w:r w:rsidRPr="008D2DAE">
        <w:t xml:space="preserve"> byl jako nějaký chirurg, kterému je</w:t>
      </w:r>
      <w:r w:rsidR="00AE751F" w:rsidRPr="008D2DAE">
        <w:t xml:space="preserve"> v </w:t>
      </w:r>
      <w:r w:rsidRPr="008D2DAE">
        <w:t>okamžiku, kdy má nejvyšší kvalifikaci, zakázáno vstoupit do jakékoli nemocnice. Haldeman mu 15. ledna zatelefonoval, aby mu řekl, že bombardování skončí. (Já jsem ho</w:t>
      </w:r>
      <w:r w:rsidR="00AE751F" w:rsidRPr="008D2DAE">
        <w:t xml:space="preserve"> v </w:t>
      </w:r>
      <w:r w:rsidRPr="008D2DAE">
        <w:t xml:space="preserve">minulostí Nixonovým jménem informoval mnohokrát, ale nyní, kdy jsem se </w:t>
      </w:r>
      <w:r w:rsidR="00AE751F" w:rsidRPr="008D2DAE">
        <w:t>„</w:t>
      </w:r>
      <w:r w:rsidRPr="008D2DAE">
        <w:t>nesměl už tolik ukazovat</w:t>
      </w:r>
      <w:r w:rsidR="00AE751F" w:rsidRPr="008D2DAE">
        <w:t>“</w:t>
      </w:r>
      <w:r w:rsidRPr="008D2DAE">
        <w:t>, mne Haldeman požádal, abych to přestal dělat.) Poslal jsem však Johnsonovi kopii mírové smlouvy</w:t>
      </w:r>
      <w:r w:rsidR="00AE751F" w:rsidRPr="008D2DAE">
        <w:t xml:space="preserve"> a </w:t>
      </w:r>
      <w:r w:rsidRPr="008D2DAE">
        <w:t>spolu</w:t>
      </w:r>
      <w:r w:rsidR="00AE751F" w:rsidRPr="008D2DAE">
        <w:t xml:space="preserve"> s </w:t>
      </w:r>
      <w:r w:rsidRPr="008D2DAE">
        <w:t>ní vřelou poznámku. Bylo symbolické, že tento neohrabaný, majestátní, zranitelný, sdílný</w:t>
      </w:r>
      <w:r w:rsidR="00AE751F" w:rsidRPr="008D2DAE">
        <w:t xml:space="preserve"> a </w:t>
      </w:r>
      <w:r w:rsidRPr="008D2DAE">
        <w:t>ctižádostivý muž zemřel spolu</w:t>
      </w:r>
      <w:r w:rsidR="00AE751F" w:rsidRPr="008D2DAE">
        <w:t xml:space="preserve"> s </w:t>
      </w:r>
      <w:r w:rsidRPr="008D2DAE">
        <w:t>válkou, která mu zlomila srdce.</w:t>
      </w:r>
    </w:p>
    <w:p w:rsidR="00AE751F" w:rsidRPr="008D2DAE" w:rsidRDefault="000151F1" w:rsidP="00BF453C">
      <w:pPr>
        <w:pStyle w:val="Textodsazen"/>
      </w:pPr>
      <w:r w:rsidRPr="008D2DAE">
        <w:t>Jednání začalo</w:t>
      </w:r>
      <w:r w:rsidR="00AE751F" w:rsidRPr="008D2DAE">
        <w:t xml:space="preserve"> v </w:t>
      </w:r>
      <w:r w:rsidRPr="008D2DAE">
        <w:t>úterý 23. ledna</w:t>
      </w:r>
      <w:r w:rsidR="00AE751F" w:rsidRPr="008D2DAE">
        <w:t xml:space="preserve"> v </w:t>
      </w:r>
      <w:r w:rsidRPr="008D2DAE">
        <w:t>9.35. Le Duc Tho se dokázal</w:t>
      </w:r>
      <w:r w:rsidR="00AE751F" w:rsidRPr="008D2DAE">
        <w:t xml:space="preserve"> i </w:t>
      </w:r>
      <w:r w:rsidRPr="008D2DAE">
        <w:t xml:space="preserve">při této slavnostní příležitosti chovat nepřístojně, když trval na pevných zárukách americké pomoci Severnímu Vietnamu. </w:t>
      </w:r>
      <w:r w:rsidR="00DF4E9F" w:rsidRPr="008D2DAE">
        <w:t>Ř</w:t>
      </w:r>
      <w:r w:rsidRPr="008D2DAE">
        <w:t>ekl jsem mu, že</w:t>
      </w:r>
      <w:r w:rsidR="00AE751F" w:rsidRPr="008D2DAE">
        <w:t xml:space="preserve"> o </w:t>
      </w:r>
      <w:r w:rsidRPr="008D2DAE">
        <w:t>tom můžeme diskutovat hlouběji až po podepsání dohody</w:t>
      </w:r>
      <w:r w:rsidR="00AE751F" w:rsidRPr="008D2DAE">
        <w:t xml:space="preserve"> a </w:t>
      </w:r>
      <w:r w:rsidRPr="008D2DAE">
        <w:t>že toto rozhodnutí závisí také na souhlasu Kongresu</w:t>
      </w:r>
      <w:r w:rsidR="00AE751F" w:rsidRPr="008D2DAE">
        <w:t xml:space="preserve"> a </w:t>
      </w:r>
      <w:r w:rsidRPr="008D2DAE">
        <w:t>dodržování mírové smlouvy. Konečně ve t</w:t>
      </w:r>
      <w:r w:rsidR="00854C73" w:rsidRPr="008D2DAE">
        <w:t>ři</w:t>
      </w:r>
      <w:r w:rsidRPr="008D2DAE">
        <w:t xml:space="preserve"> čtvrtě na jednu jsme parafovali jednotlivé texty</w:t>
      </w:r>
      <w:r w:rsidR="00AE751F" w:rsidRPr="008D2DAE">
        <w:t xml:space="preserve"> a </w:t>
      </w:r>
      <w:r w:rsidRPr="008D2DAE">
        <w:t>pronesli krátká improvizovaná závěrečná prohlášení. Le Duc Tho řekl:</w:t>
      </w:r>
    </w:p>
    <w:p w:rsidR="00AE751F" w:rsidRPr="008D2DAE" w:rsidRDefault="00AE751F" w:rsidP="00BF453C">
      <w:pPr>
        <w:pStyle w:val="Textodsazen"/>
      </w:pPr>
    </w:p>
    <w:p w:rsidR="00AE751F" w:rsidRPr="008D2DAE" w:rsidRDefault="000151F1" w:rsidP="00966183">
      <w:pPr>
        <w:pStyle w:val="Text-cittneodsazen"/>
      </w:pPr>
      <w:r w:rsidRPr="008D2DAE">
        <w:t>Pane poradce, nyní už je to téměř pět let, co spolu vedeme rozhovory. Mohu říci, že to je počátek nové atmosféry</w:t>
      </w:r>
      <w:r w:rsidR="00AE751F" w:rsidRPr="008D2DAE">
        <w:t xml:space="preserve"> v </w:t>
      </w:r>
      <w:r w:rsidRPr="008D2DAE">
        <w:t>našich vztazích. Je to také první kámen [</w:t>
      </w:r>
      <w:r w:rsidR="003F1C06" w:rsidRPr="008D2DAE">
        <w:rPr>
          <w:rStyle w:val="Slovo-kurzva"/>
          <w:sz w:val="19"/>
        </w:rPr>
        <w:t>si</w:t>
      </w:r>
      <w:r w:rsidRPr="008D2DAE">
        <w:rPr>
          <w:rStyle w:val="Slovo-kurzva"/>
          <w:sz w:val="19"/>
        </w:rPr>
        <w:t>c</w:t>
      </w:r>
      <w:r w:rsidRPr="008D2DAE">
        <w:t>], který označuje nové vztahy mezi našimi dvěma zeměmi,</w:t>
      </w:r>
      <w:r w:rsidR="00AE751F" w:rsidRPr="008D2DAE">
        <w:t xml:space="preserve"> i </w:t>
      </w:r>
      <w:r w:rsidRPr="008D2DAE">
        <w:t>když oficiální ceremoniál podpisu smlouvy se bude konat za několik dní. Obnovení míru je touhou vietnamského národa, amerického národa</w:t>
      </w:r>
      <w:r w:rsidR="00AE751F" w:rsidRPr="008D2DAE">
        <w:t xml:space="preserve"> a </w:t>
      </w:r>
      <w:r w:rsidRPr="008D2DAE">
        <w:t>také národů světa.</w:t>
      </w:r>
    </w:p>
    <w:p w:rsidR="00AE751F" w:rsidRPr="008D2DAE" w:rsidRDefault="000151F1" w:rsidP="00966183">
      <w:pPr>
        <w:pStyle w:val="Text-cittodsazen"/>
      </w:pPr>
      <w:r w:rsidRPr="008D2DAE">
        <w:t>Dnes jsme tedy dokončili naši práci. Mluvil jsem</w:t>
      </w:r>
      <w:r w:rsidR="00AE751F" w:rsidRPr="008D2DAE">
        <w:t xml:space="preserve"> s </w:t>
      </w:r>
      <w:r w:rsidRPr="008D2DAE">
        <w:t>vaší vládou přes vás</w:t>
      </w:r>
      <w:r w:rsidR="00AE751F" w:rsidRPr="008D2DAE">
        <w:t xml:space="preserve"> a </w:t>
      </w:r>
      <w:r w:rsidRPr="008D2DAE">
        <w:t>vy jste mluvil</w:t>
      </w:r>
      <w:r w:rsidR="00AE751F" w:rsidRPr="008D2DAE">
        <w:t xml:space="preserve"> s </w:t>
      </w:r>
      <w:r w:rsidRPr="008D2DAE">
        <w:t>mou vládou přese mě. Ani jeden</w:t>
      </w:r>
      <w:r w:rsidR="00AE751F" w:rsidRPr="008D2DAE">
        <w:t xml:space="preserve"> z </w:t>
      </w:r>
      <w:r w:rsidRPr="008D2DAE">
        <w:t>nás by neměl zapomenout na tento historický den, protože to byla dlouhá</w:t>
      </w:r>
      <w:r w:rsidR="00AE751F" w:rsidRPr="008D2DAE">
        <w:t xml:space="preserve"> a </w:t>
      </w:r>
      <w:r w:rsidRPr="008D2DAE">
        <w:t>namáhavá cesta, než jsme se dostali sem, ale nyní jsme překonali všechny potíže. Je to zadostiučinění pro nás, pro vás</w:t>
      </w:r>
      <w:r w:rsidR="00AE751F" w:rsidRPr="008D2DAE">
        <w:t xml:space="preserve"> a </w:t>
      </w:r>
      <w:r w:rsidRPr="008D2DAE">
        <w:t>pro mne.</w:t>
      </w:r>
      <w:r w:rsidR="00AE751F" w:rsidRPr="008D2DAE">
        <w:t xml:space="preserve"> A </w:t>
      </w:r>
      <w:r w:rsidRPr="008D2DAE">
        <w:t>dohoda bude oficiálně podepsána za několik dnů. Slavnostně vám tady uznávám [sic], že budeme tuto dohodu striktně dodržovat. Myslím, že bychom oba měli udělat totéž, pokud má být ve Vietnamu</w:t>
      </w:r>
      <w:r w:rsidR="00AE751F" w:rsidRPr="008D2DAE">
        <w:t xml:space="preserve"> a </w:t>
      </w:r>
      <w:r w:rsidRPr="008D2DAE">
        <w:t>jihovýchodní Asii udržen trvalý mír.</w:t>
      </w:r>
      <w:r w:rsidR="00A76BE3" w:rsidRPr="008D2DAE">
        <w:t xml:space="preserve"> –</w:t>
      </w:r>
    </w:p>
    <w:p w:rsidR="00AE751F" w:rsidRPr="008D2DAE" w:rsidRDefault="00AE751F" w:rsidP="00BF453C">
      <w:pPr>
        <w:pStyle w:val="Textodsazen"/>
      </w:pPr>
    </w:p>
    <w:p w:rsidR="00AE751F" w:rsidRPr="008D2DAE" w:rsidRDefault="00AE751F" w:rsidP="00BF453C">
      <w:pPr>
        <w:pStyle w:val="Textodsazen"/>
      </w:pPr>
      <w:r w:rsidRPr="008D2DAE">
        <w:t>A </w:t>
      </w:r>
      <w:r w:rsidR="000151F1" w:rsidRPr="008D2DAE">
        <w:t>já jsem odpověděl:</w:t>
      </w:r>
    </w:p>
    <w:p w:rsidR="00AE751F" w:rsidRPr="008D2DAE" w:rsidRDefault="00AE751F" w:rsidP="00BF453C">
      <w:pPr>
        <w:pStyle w:val="Textodsazen"/>
      </w:pPr>
    </w:p>
    <w:p w:rsidR="00AE751F" w:rsidRPr="008D2DAE" w:rsidRDefault="000151F1" w:rsidP="00966183">
      <w:pPr>
        <w:pStyle w:val="Text-cittneodsazen"/>
      </w:pPr>
      <w:r w:rsidRPr="008D2DAE">
        <w:lastRenderedPageBreak/>
        <w:t>Pane zvláštní poradce, oba naše národy vytrpěly velmi mnoho. Zažily mnoho bolestných okamžiků</w:t>
      </w:r>
      <w:r w:rsidR="00AE751F" w:rsidRPr="008D2DAE">
        <w:t xml:space="preserve"> a </w:t>
      </w:r>
      <w:r w:rsidRPr="008D2DAE">
        <w:t>mnoho ničení. Vy</w:t>
      </w:r>
      <w:r w:rsidR="00AE751F" w:rsidRPr="008D2DAE">
        <w:t xml:space="preserve"> a </w:t>
      </w:r>
      <w:r w:rsidRPr="008D2DAE">
        <w:t>já jsme měli tu čest udělat tomu konec. Je to něco, na co nemůžeme nikdy zapomenout.</w:t>
      </w:r>
    </w:p>
    <w:p w:rsidR="00AE751F" w:rsidRPr="008D2DAE" w:rsidRDefault="000151F1" w:rsidP="00966183">
      <w:pPr>
        <w:pStyle w:val="Text-cittodsazen"/>
      </w:pPr>
      <w:r w:rsidRPr="008D2DAE">
        <w:t>Ale naše práce nebude úplná, dokud nepřineseme trv</w:t>
      </w:r>
      <w:r w:rsidR="00854C73" w:rsidRPr="008D2DAE">
        <w:t>a</w:t>
      </w:r>
      <w:r w:rsidRPr="008D2DAE">
        <w:t>lý m</w:t>
      </w:r>
      <w:r w:rsidR="00DF4E9F" w:rsidRPr="008D2DAE">
        <w:t>í</w:t>
      </w:r>
      <w:r w:rsidRPr="008D2DAE">
        <w:t>r národům Indočíny</w:t>
      </w:r>
      <w:r w:rsidR="00AE751F" w:rsidRPr="008D2DAE">
        <w:t xml:space="preserve"> a </w:t>
      </w:r>
      <w:r w:rsidRPr="008D2DAE">
        <w:t>dokud nezavládne mezi lidem Severního Vietnamu</w:t>
      </w:r>
      <w:r w:rsidR="00AE751F" w:rsidRPr="008D2DAE">
        <w:t xml:space="preserve"> a </w:t>
      </w:r>
      <w:r w:rsidRPr="008D2DAE">
        <w:t>lidem Spojených států</w:t>
      </w:r>
      <w:r w:rsidR="00854C73" w:rsidRPr="008D2DAE">
        <w:t xml:space="preserve"> </w:t>
      </w:r>
      <w:r w:rsidRPr="008D2DAE">
        <w:t>atmosféra usmíření. Také bych vám rád slavnostně slíbil, že budeme striktně dodržovat tuto dohodu. Kromě toho bychom se měli věnovat zlepšování vztahů mezi oběma našimi zeměmi. Myslím, že vy</w:t>
      </w:r>
      <w:r w:rsidR="00AE751F" w:rsidRPr="008D2DAE">
        <w:t xml:space="preserve"> a </w:t>
      </w:r>
      <w:r w:rsidRPr="008D2DAE">
        <w:t>já máme zvláštní vztahy</w:t>
      </w:r>
      <w:r w:rsidR="00AE751F" w:rsidRPr="008D2DAE">
        <w:t xml:space="preserve"> a </w:t>
      </w:r>
      <w:r w:rsidRPr="008D2DAE">
        <w:t>zvláštní povinnost</w:t>
      </w:r>
      <w:r w:rsidR="00AE751F" w:rsidRPr="008D2DAE">
        <w:t xml:space="preserve"> v </w:t>
      </w:r>
      <w:r w:rsidRPr="008D2DAE">
        <w:t>tomto ohledu. Dnes jsme tedy završili naše jednání.</w:t>
      </w:r>
      <w:r w:rsidR="00AE751F" w:rsidRPr="008D2DAE">
        <w:t xml:space="preserve"> A </w:t>
      </w:r>
      <w:r w:rsidRPr="008D2DAE">
        <w:t>doufám, že budeme moci vzpomínat na tento den jako na okamžik, který znamenal počátek přátelství mezi lidem Severního Vietnamu</w:t>
      </w:r>
      <w:r w:rsidR="00AE751F" w:rsidRPr="008D2DAE">
        <w:t xml:space="preserve"> a </w:t>
      </w:r>
      <w:r w:rsidRPr="008D2DAE">
        <w:t>Spojených států.</w:t>
      </w:r>
    </w:p>
    <w:p w:rsidR="00AE751F" w:rsidRPr="008D2DAE" w:rsidRDefault="00AE751F" w:rsidP="00BF453C">
      <w:pPr>
        <w:pStyle w:val="Textodsazen"/>
      </w:pPr>
    </w:p>
    <w:p w:rsidR="00AE751F" w:rsidRPr="008D2DAE" w:rsidRDefault="000151F1" w:rsidP="00BF453C">
      <w:pPr>
        <w:pStyle w:val="Textodsazen"/>
      </w:pPr>
      <w:r w:rsidRPr="008D2DAE">
        <w:t>Poté jsem</w:t>
      </w:r>
      <w:r w:rsidR="00AE751F" w:rsidRPr="008D2DAE">
        <w:t xml:space="preserve"> s </w:t>
      </w:r>
      <w:r w:rsidRPr="008D2DAE">
        <w:t>Le Duc Them vyšel na ulici do chladného mrholení</w:t>
      </w:r>
      <w:r w:rsidR="00AE751F" w:rsidRPr="008D2DAE">
        <w:t xml:space="preserve"> a </w:t>
      </w:r>
      <w:r w:rsidRPr="008D2DAE">
        <w:t>tam jsme si pro fotografy potřásli rukama. Obědval jsem</w:t>
      </w:r>
      <w:r w:rsidR="00AE751F" w:rsidRPr="008D2DAE">
        <w:t xml:space="preserve"> s </w:t>
      </w:r>
      <w:r w:rsidRPr="008D2DAE">
        <w:t>jihovietnamským ministrem zahraničí Lamem. Choval se důstojně</w:t>
      </w:r>
      <w:r w:rsidR="00AE751F" w:rsidRPr="008D2DAE">
        <w:t xml:space="preserve"> a </w:t>
      </w:r>
      <w:r w:rsidRPr="008D2DAE">
        <w:t>statečně,</w:t>
      </w:r>
      <w:r w:rsidR="00AE751F" w:rsidRPr="008D2DAE">
        <w:t xml:space="preserve"> a </w:t>
      </w:r>
      <w:r w:rsidRPr="008D2DAE">
        <w:t>nijak se nevracel</w:t>
      </w:r>
      <w:r w:rsidR="00AE751F" w:rsidRPr="008D2DAE">
        <w:t xml:space="preserve"> k </w:t>
      </w:r>
      <w:r w:rsidRPr="008D2DAE">
        <w:t>hořkému sporu posledních měsíců.</w:t>
      </w:r>
    </w:p>
    <w:p w:rsidR="00AE751F" w:rsidRPr="008D2DAE" w:rsidRDefault="000151F1" w:rsidP="00BF453C">
      <w:pPr>
        <w:pStyle w:val="Textodsazen"/>
      </w:pPr>
      <w:r w:rsidRPr="008D2DAE">
        <w:t>Americká válka ve Vietnamu skončila.</w:t>
      </w:r>
    </w:p>
    <w:p w:rsidR="00AE751F" w:rsidRPr="008D2DAE" w:rsidRDefault="00AE751F" w:rsidP="00BF453C">
      <w:pPr>
        <w:pStyle w:val="Textodsazen"/>
      </w:pPr>
    </w:p>
    <w:p w:rsidR="00AE751F" w:rsidRPr="008D2DAE" w:rsidRDefault="00AE751F" w:rsidP="00BF453C">
      <w:pPr>
        <w:pStyle w:val="Textodsazen"/>
      </w:pPr>
    </w:p>
    <w:p w:rsidR="00DF4E9F" w:rsidRPr="008D2DAE" w:rsidRDefault="00DF4E9F" w:rsidP="00BF453C">
      <w:pPr>
        <w:pStyle w:val="Textodsazen"/>
        <w:sectPr w:rsidR="00DF4E9F" w:rsidRPr="008D2DAE" w:rsidSect="000151F1">
          <w:pgSz w:w="8391" w:h="11907" w:code="11"/>
          <w:pgMar w:top="851" w:right="851" w:bottom="851" w:left="851" w:header="0" w:footer="3" w:gutter="0"/>
          <w:cols w:space="720"/>
          <w:noEndnote/>
          <w:docGrid w:linePitch="360"/>
        </w:sectPr>
      </w:pPr>
    </w:p>
    <w:p w:rsidR="00AE751F" w:rsidRPr="008D2DAE" w:rsidRDefault="000151F1" w:rsidP="009C173F">
      <w:pPr>
        <w:pStyle w:val="Nadpis2"/>
      </w:pPr>
      <w:bookmarkStart w:id="1087" w:name="bookmark262"/>
      <w:bookmarkStart w:id="1088" w:name="_Toc384757707"/>
      <w:bookmarkStart w:id="1089" w:name="_Toc384757997"/>
      <w:bookmarkStart w:id="1090" w:name="_Toc385021803"/>
      <w:r w:rsidRPr="008D2DAE">
        <w:lastRenderedPageBreak/>
        <w:t>Epilo</w:t>
      </w:r>
      <w:r w:rsidR="00DF4E9F" w:rsidRPr="008D2DAE">
        <w:t>g</w:t>
      </w:r>
      <w:bookmarkEnd w:id="1087"/>
      <w:bookmarkEnd w:id="1088"/>
      <w:bookmarkEnd w:id="1089"/>
      <w:bookmarkEnd w:id="1090"/>
    </w:p>
    <w:p w:rsidR="00AE751F" w:rsidRPr="008D2DAE" w:rsidRDefault="00854C73" w:rsidP="00966183">
      <w:pPr>
        <w:pStyle w:val="Text-neodsazen"/>
      </w:pPr>
      <w:r w:rsidRPr="008D2DAE">
        <w:t>W</w:t>
      </w:r>
      <w:r w:rsidR="00DF4E9F" w:rsidRPr="008D2DAE">
        <w:t xml:space="preserve">ashington se 23. ledna jako vždy před velkými událostmi zaměstnával </w:t>
      </w:r>
      <w:r w:rsidR="000151F1" w:rsidRPr="008D2DAE">
        <w:t>detaily. Dorazil jsem do své kanceláře téhož dne kolem 18.35, několik hodin předtím, než měl Nixon oznámit uzavření dohody</w:t>
      </w:r>
      <w:r w:rsidR="00AE751F" w:rsidRPr="008D2DAE">
        <w:t xml:space="preserve"> a </w:t>
      </w:r>
      <w:r w:rsidR="000151F1" w:rsidRPr="008D2DAE">
        <w:t>příměří. Pro jednou jsem nebyl požádán, abych uspořádal tiskovou konferenci až následujícího dne. Panoval názor</w:t>
      </w:r>
      <w:r w:rsidR="00DF4E9F" w:rsidRPr="008D2DAE">
        <w:t xml:space="preserve"> </w:t>
      </w:r>
      <w:r w:rsidR="00A76BE3" w:rsidRPr="008D2DAE">
        <w:t>–</w:t>
      </w:r>
      <w:r w:rsidR="000151F1" w:rsidRPr="008D2DAE">
        <w:t xml:space="preserve"> správný </w:t>
      </w:r>
      <w:r w:rsidR="00A76BE3" w:rsidRPr="008D2DAE">
        <w:t>–</w:t>
      </w:r>
      <w:r w:rsidR="000151F1" w:rsidRPr="008D2DAE">
        <w:t>, že prezidentův projev nebude potřebovat žádné další komentáře. Prezident informoval</w:t>
      </w:r>
      <w:r w:rsidR="00AE751F" w:rsidRPr="008D2DAE">
        <w:t xml:space="preserve"> v </w:t>
      </w:r>
      <w:r w:rsidR="000151F1" w:rsidRPr="008D2DAE">
        <w:t>místnosti pro zasedání vlády vedení Kongresu,</w:t>
      </w:r>
      <w:r w:rsidR="00AE751F" w:rsidRPr="008D2DAE">
        <w:t xml:space="preserve"> a </w:t>
      </w:r>
      <w:r w:rsidR="000151F1" w:rsidRPr="008D2DAE">
        <w:t>většinu vysvětlování obstaral sám.</w:t>
      </w:r>
    </w:p>
    <w:p w:rsidR="00AE751F" w:rsidRPr="008D2DAE" w:rsidRDefault="000151F1" w:rsidP="00BF453C">
      <w:pPr>
        <w:pStyle w:val="Textodsazen"/>
      </w:pPr>
      <w:r w:rsidRPr="008D2DAE">
        <w:t>Seděl jsem sám ve své kanceláři</w:t>
      </w:r>
      <w:r w:rsidR="00AE751F" w:rsidRPr="008D2DAE">
        <w:t xml:space="preserve"> a </w:t>
      </w:r>
      <w:r w:rsidRPr="008D2DAE">
        <w:t>čekal na Nixonův projev</w:t>
      </w:r>
      <w:r w:rsidR="00AE751F" w:rsidRPr="008D2DAE">
        <w:t xml:space="preserve"> k </w:t>
      </w:r>
      <w:r w:rsidRPr="008D2DAE">
        <w:t>národu. Bylo to vyvrcholení všeho toho, co jsme vytrpěli</w:t>
      </w:r>
      <w:r w:rsidR="00AE751F" w:rsidRPr="008D2DAE">
        <w:t xml:space="preserve"> a o </w:t>
      </w:r>
      <w:r w:rsidRPr="008D2DAE">
        <w:t xml:space="preserve">co jsme usilovali během čtyř posledních let. Více než dva miliony Američanů věnovaly část svého života té vzdálené zemi. Více než 45 000 jich za ni položilo život, </w:t>
      </w:r>
      <w:r w:rsidR="00AF5800" w:rsidRPr="008D2DAE">
        <w:t>něk</w:t>
      </w:r>
      <w:r w:rsidRPr="008D2DAE">
        <w:t>olik set tisíc jich bylo zraněno. Oni</w:t>
      </w:r>
      <w:r w:rsidR="00AE751F" w:rsidRPr="008D2DAE">
        <w:t xml:space="preserve"> a </w:t>
      </w:r>
      <w:r w:rsidRPr="008D2DAE">
        <w:t xml:space="preserve">jejich rodiny mohli být nyní trochu pyšní, že to vše nebylo zbytečné. </w:t>
      </w:r>
      <w:r w:rsidR="00DF4E9F" w:rsidRPr="008D2DAE">
        <w:t>Ti</w:t>
      </w:r>
      <w:r w:rsidRPr="008D2DAE">
        <w:t xml:space="preserve"> kdo se stavěli proti našim snahám</w:t>
      </w:r>
      <w:r w:rsidR="00AE751F" w:rsidRPr="008D2DAE">
        <w:t xml:space="preserve"> v </w:t>
      </w:r>
      <w:r w:rsidRPr="008D2DAE">
        <w:t>Indočíně, se budou moci, jak jsme doufali, semknout</w:t>
      </w:r>
      <w:r w:rsidR="00AE751F" w:rsidRPr="008D2DAE">
        <w:t xml:space="preserve"> s </w:t>
      </w:r>
      <w:r w:rsidRPr="008D2DAE">
        <w:t xml:space="preserve">námi do jedné řady, když bylo nyní dosaženo jejich cíle </w:t>
      </w:r>
      <w:r w:rsidR="00A76BE3" w:rsidRPr="008D2DAE">
        <w:t>–</w:t>
      </w:r>
      <w:r w:rsidRPr="008D2DAE">
        <w:t xml:space="preserve"> míru.</w:t>
      </w:r>
      <w:r w:rsidR="00AE751F" w:rsidRPr="008D2DAE">
        <w:t xml:space="preserve"> A </w:t>
      </w:r>
      <w:r w:rsidRPr="008D2DAE">
        <w:t>národy Jižního Vietnamu, Laosu</w:t>
      </w:r>
      <w:r w:rsidR="00AE751F" w:rsidRPr="008D2DAE">
        <w:t xml:space="preserve"> a </w:t>
      </w:r>
      <w:r w:rsidRPr="008D2DAE">
        <w:t>Kambodže se snad konečně dočkají klidu, bezpečnosti, pokroku, budoucnosti hodné jejich obětí.</w:t>
      </w:r>
    </w:p>
    <w:p w:rsidR="00AE751F" w:rsidRPr="008D2DAE" w:rsidRDefault="000151F1" w:rsidP="00BF453C">
      <w:pPr>
        <w:pStyle w:val="Textodsazen"/>
      </w:pPr>
      <w:r w:rsidRPr="008D2DAE">
        <w:t>Stáli jsme, jak jsem vřele doufal, na prahu období národního usmíření, jemuž dá stimul unikátní příležitost</w:t>
      </w:r>
      <w:r w:rsidR="00AE751F" w:rsidRPr="008D2DAE">
        <w:t xml:space="preserve"> k </w:t>
      </w:r>
      <w:r w:rsidRPr="008D2DAE">
        <w:t>tvořivé práci, kterou jsem spatřoval před námi. Snad Amerika nalezla způsob, jak sloučit idealismus začátku šedesátých let</w:t>
      </w:r>
      <w:r w:rsidR="00AE751F" w:rsidRPr="008D2DAE">
        <w:t xml:space="preserve"> s </w:t>
      </w:r>
      <w:r w:rsidRPr="008D2DAE">
        <w:t>přísnějším pragmatismem nedávné minulosti. Čína byla nyní důležitým přítelem; vybudovali jsme nový základ pro stabilní vztahy se Sovětským svazem,</w:t>
      </w:r>
      <w:r w:rsidR="00AE751F" w:rsidRPr="008D2DAE">
        <w:t xml:space="preserve"> k </w:t>
      </w:r>
      <w:r w:rsidRPr="008D2DAE">
        <w:t>čemuž nám pomohly dohoda</w:t>
      </w:r>
      <w:r w:rsidR="00AE751F" w:rsidRPr="008D2DAE">
        <w:t xml:space="preserve"> o </w:t>
      </w:r>
      <w:r w:rsidRPr="008D2DAE">
        <w:t>Berlíně, první dohoda</w:t>
      </w:r>
      <w:r w:rsidR="00AE751F" w:rsidRPr="008D2DAE">
        <w:t xml:space="preserve"> o </w:t>
      </w:r>
      <w:r w:rsidRPr="008D2DAE">
        <w:t>omezení strategických zbraní</w:t>
      </w:r>
      <w:r w:rsidR="00AE751F" w:rsidRPr="008D2DAE">
        <w:t xml:space="preserve"> a </w:t>
      </w:r>
      <w:r w:rsidRPr="008D2DAE">
        <w:t>dohodnutý kodex mezinárodního chování. Diplomatická revoluce, kterou jsme vyvolali, otevřela před americkou diplomacií mimořádné příležitosti. To spolu se zažehnáním našeho vietnamského traumatu bylo důvodem</w:t>
      </w:r>
      <w:r w:rsidR="00AE751F" w:rsidRPr="008D2DAE">
        <w:t xml:space="preserve"> k </w:t>
      </w:r>
      <w:r w:rsidRPr="008D2DAE">
        <w:t>ohromné naději. Uvolnili jsme vztahy</w:t>
      </w:r>
      <w:r w:rsidR="00AE751F" w:rsidRPr="008D2DAE">
        <w:t xml:space="preserve"> s </w:t>
      </w:r>
      <w:r w:rsidRPr="008D2DAE">
        <w:t>protivníky; nyní nastal čas, abychom vdechli novou energii vztahům</w:t>
      </w:r>
      <w:r w:rsidR="00AE751F" w:rsidRPr="008D2DAE">
        <w:t xml:space="preserve"> s </w:t>
      </w:r>
      <w:r w:rsidRPr="008D2DAE">
        <w:t>přáteli</w:t>
      </w:r>
      <w:r w:rsidR="00AE751F" w:rsidRPr="008D2DAE">
        <w:t xml:space="preserve"> a </w:t>
      </w:r>
      <w:r w:rsidRPr="008D2DAE">
        <w:t>vyřešili neřešené problémy. Rozhodli jsme se, že</w:t>
      </w:r>
      <w:r w:rsidR="00AE751F" w:rsidRPr="008D2DAE">
        <w:t xml:space="preserve"> z </w:t>
      </w:r>
      <w:r w:rsidRPr="008D2DAE">
        <w:t>roku 1973 uděláme Rok Evropy, že posílíme naše spojenecké vztahy</w:t>
      </w:r>
      <w:r w:rsidR="00AE751F" w:rsidRPr="008D2DAE">
        <w:t xml:space="preserve"> s </w:t>
      </w:r>
      <w:r w:rsidRPr="008D2DAE">
        <w:t xml:space="preserve">atlantickou komunitou </w:t>
      </w:r>
      <w:r w:rsidR="00A76BE3" w:rsidRPr="008D2DAE">
        <w:t>–</w:t>
      </w:r>
      <w:r w:rsidR="00AE751F" w:rsidRPr="008D2DAE">
        <w:t xml:space="preserve"> a </w:t>
      </w:r>
      <w:r w:rsidRPr="008D2DAE">
        <w:t>také</w:t>
      </w:r>
      <w:r w:rsidR="00AE751F" w:rsidRPr="008D2DAE">
        <w:t xml:space="preserve"> s </w:t>
      </w:r>
      <w:r w:rsidRPr="008D2DAE">
        <w:t>Japonskem. Chtěli jsme ukázat, že tyto vazby jsou silnější</w:t>
      </w:r>
      <w:r w:rsidR="00AE751F" w:rsidRPr="008D2DAE">
        <w:t xml:space="preserve"> a </w:t>
      </w:r>
      <w:r w:rsidRPr="008D2DAE">
        <w:t>hlubší než pokusné nové vztahy</w:t>
      </w:r>
      <w:r w:rsidR="00AE751F" w:rsidRPr="008D2DAE">
        <w:t xml:space="preserve"> s </w:t>
      </w:r>
      <w:r w:rsidRPr="008D2DAE">
        <w:t>komunistickými zeměmi. Na základě soudržnosti</w:t>
      </w:r>
      <w:r w:rsidR="00AE751F" w:rsidRPr="008D2DAE">
        <w:t xml:space="preserve"> a </w:t>
      </w:r>
      <w:r w:rsidRPr="008D2DAE">
        <w:t xml:space="preserve">vitality Severoatlantické aliance otestujeme, jaké jsou skutečné možnosti pro </w:t>
      </w:r>
      <w:r w:rsidRPr="008D2DAE">
        <w:rPr>
          <w:i/>
        </w:rPr>
        <w:t>détente.</w:t>
      </w:r>
      <w:r w:rsidRPr="008D2DAE">
        <w:t xml:space="preserve"> Otevírala se před námi mimořádná příležitost na Blízkém východě;</w:t>
      </w:r>
      <w:r w:rsidR="00AE751F" w:rsidRPr="008D2DAE">
        <w:t xml:space="preserve"> v </w:t>
      </w:r>
      <w:r w:rsidRPr="008D2DAE">
        <w:t>únoru jsem se měl sejít</w:t>
      </w:r>
      <w:r w:rsidR="00AE751F" w:rsidRPr="008D2DAE">
        <w:t xml:space="preserve"> s </w:t>
      </w:r>
      <w:r w:rsidRPr="008D2DAE">
        <w:t xml:space="preserve">Háfízem Ismáílem, poradcem egyptského prezidenta </w:t>
      </w:r>
      <w:r w:rsidR="005B3A7E" w:rsidRPr="008D2DAE">
        <w:t>Sadat</w:t>
      </w:r>
      <w:r w:rsidRPr="008D2DAE">
        <w:t xml:space="preserve">a </w:t>
      </w:r>
      <w:r w:rsidR="00A76BE3" w:rsidRPr="008D2DAE">
        <w:t>–</w:t>
      </w:r>
      <w:r w:rsidRPr="008D2DAE">
        <w:t xml:space="preserve"> byl to můj první krok</w:t>
      </w:r>
      <w:r w:rsidR="00AE751F" w:rsidRPr="008D2DAE">
        <w:t xml:space="preserve"> v </w:t>
      </w:r>
      <w:r w:rsidRPr="008D2DAE">
        <w:t>roli blízkovýchodního vyjednavače. Nixon vstoupil do svého druhého funkčního období</w:t>
      </w:r>
      <w:r w:rsidR="00AE751F" w:rsidRPr="008D2DAE">
        <w:t xml:space="preserve"> s </w:t>
      </w:r>
      <w:r w:rsidRPr="008D2DAE">
        <w:t>obrovským mandátem od voličů jako silný prezident</w:t>
      </w:r>
      <w:r w:rsidR="00AE751F" w:rsidRPr="008D2DAE">
        <w:t xml:space="preserve"> s </w:t>
      </w:r>
      <w:r w:rsidRPr="008D2DAE">
        <w:t>tou nejlepší reputací.</w:t>
      </w:r>
    </w:p>
    <w:p w:rsidR="00AE751F" w:rsidRPr="008D2DAE" w:rsidRDefault="000151F1" w:rsidP="00BF453C">
      <w:pPr>
        <w:pStyle w:val="Textodsazen"/>
      </w:pPr>
      <w:r w:rsidRPr="008D2DAE">
        <w:t>Jen zřídka se</w:t>
      </w:r>
      <w:r w:rsidR="00AE751F" w:rsidRPr="008D2DAE">
        <w:t xml:space="preserve"> v </w:t>
      </w:r>
      <w:r w:rsidRPr="008D2DAE">
        <w:t>historii stává, aby státník nalezl prostředí,</w:t>
      </w:r>
      <w:r w:rsidR="00AE751F" w:rsidRPr="008D2DAE">
        <w:t xml:space="preserve"> v </w:t>
      </w:r>
      <w:r w:rsidRPr="008D2DAE">
        <w:t xml:space="preserve">němž jsou všechny faktory tak tvárné; myslel jsem, že stojíme před možností utvářet </w:t>
      </w:r>
      <w:r w:rsidRPr="008D2DAE">
        <w:lastRenderedPageBreak/>
        <w:t>události, budovat nový svět. Říkal jsem si, že se téměř jistě nebudu moci účastnit tohoto podniku</w:t>
      </w:r>
      <w:r w:rsidR="00854C73" w:rsidRPr="008D2DAE">
        <w:t xml:space="preserve"> </w:t>
      </w:r>
      <w:r w:rsidRPr="008D2DAE">
        <w:t xml:space="preserve">celé čtyři roky; až bude mír pevně ustaven, odejdu </w:t>
      </w:r>
      <w:r w:rsidR="00A76BE3" w:rsidRPr="008D2DAE">
        <w:t>–</w:t>
      </w:r>
      <w:r w:rsidRPr="008D2DAE">
        <w:t xml:space="preserve"> snad ke konci roku. Byl jsem vděčný za to, že jsem dostal příležitost pomoci pro něj připravit půdu.</w:t>
      </w:r>
    </w:p>
    <w:p w:rsidR="00AE751F" w:rsidRPr="008D2DAE" w:rsidRDefault="000151F1" w:rsidP="00BF453C">
      <w:pPr>
        <w:pStyle w:val="Textodsazen"/>
      </w:pPr>
      <w:r w:rsidRPr="008D2DAE">
        <w:t>Nixon vystoupil</w:t>
      </w:r>
      <w:r w:rsidR="00AE751F" w:rsidRPr="008D2DAE">
        <w:t xml:space="preserve"> v </w:t>
      </w:r>
      <w:r w:rsidRPr="008D2DAE">
        <w:t>televizi ve 22.00. Promluvil krátce</w:t>
      </w:r>
      <w:r w:rsidR="00AE751F" w:rsidRPr="008D2DAE">
        <w:t xml:space="preserve"> a </w:t>
      </w:r>
      <w:r w:rsidRPr="008D2DAE">
        <w:t>smířlivě. Složil hold Lyndonu Johnsonovi, který po tomto dni toužil,</w:t>
      </w:r>
      <w:r w:rsidR="00AE751F" w:rsidRPr="008D2DAE">
        <w:t xml:space="preserve"> a </w:t>
      </w:r>
      <w:r w:rsidRPr="008D2DAE">
        <w:t xml:space="preserve">požádal Američany, aby se snažili </w:t>
      </w:r>
      <w:r w:rsidR="00AE751F" w:rsidRPr="008D2DAE">
        <w:t>„</w:t>
      </w:r>
      <w:r w:rsidRPr="008D2DAE">
        <w:t>učinit mír, kterého jsme dosáhli, mírem, jenž bude trvalý</w:t>
      </w:r>
      <w:r w:rsidR="00AE751F" w:rsidRPr="008D2DAE">
        <w:t>“</w:t>
      </w:r>
      <w:r w:rsidRPr="008D2DAE">
        <w:t>.</w:t>
      </w:r>
    </w:p>
    <w:p w:rsidR="00AE751F" w:rsidRPr="008D2DAE" w:rsidRDefault="000151F1" w:rsidP="00BF453C">
      <w:pPr>
        <w:pStyle w:val="Textodsazen"/>
      </w:pPr>
      <w:r w:rsidRPr="008D2DAE">
        <w:t>Okamžitě poté jsem Nixonovi zatelefonoval, jak jsem to dělal po každém jeho významném projevu, abych mu pogratuloval. Zdálo se, že není schopen stavět na žádném úspěchu. Už si dělal starosti se slyšeními před Kongresem, jež měla začít následujícího dne.</w:t>
      </w:r>
    </w:p>
    <w:p w:rsidR="00AE751F" w:rsidRPr="008D2DAE" w:rsidRDefault="000151F1" w:rsidP="00BF453C">
      <w:pPr>
        <w:pStyle w:val="Textodsazen"/>
      </w:pPr>
      <w:r w:rsidRPr="008D2DAE">
        <w:t>Paní Nixonová si vzala telefon, aby mi pogratulovala. Dovést to do konce chtělo statečné srdce, řekla. Byla to úžasná žena.</w:t>
      </w:r>
      <w:r w:rsidR="00AE751F" w:rsidRPr="008D2DAE">
        <w:t xml:space="preserve"> S </w:t>
      </w:r>
      <w:r w:rsidRPr="008D2DAE">
        <w:t>bolestí</w:t>
      </w:r>
      <w:r w:rsidR="00AE751F" w:rsidRPr="008D2DAE">
        <w:t xml:space="preserve"> a </w:t>
      </w:r>
      <w:r w:rsidRPr="008D2DAE">
        <w:t>stoicismem snášela nactiutrhání</w:t>
      </w:r>
      <w:r w:rsidR="00AE751F" w:rsidRPr="008D2DAE">
        <w:t xml:space="preserve"> a </w:t>
      </w:r>
      <w:r w:rsidRPr="008D2DAE">
        <w:t>nenávist, které jako by pronásledovaly jejího muže. Na rozdíl od prezidenta neuměla žít ve světě fantazie,</w:t>
      </w:r>
      <w:r w:rsidR="00AE751F" w:rsidRPr="008D2DAE">
        <w:t xml:space="preserve"> v </w:t>
      </w:r>
      <w:r w:rsidRPr="008D2DAE">
        <w:t>němž romantické představy ulehčují každodenní zklamání, která si člověk často způsobí sám. Nepodléhala absolutně žádným iluzím</w:t>
      </w:r>
      <w:r w:rsidR="00AE751F" w:rsidRPr="008D2DAE">
        <w:t xml:space="preserve"> a </w:t>
      </w:r>
      <w:r w:rsidRPr="008D2DAE">
        <w:t>trvala na tom, že se bude se svým soužením vždy vyrovnávat sama. Nikdy neztratila důstojnost.</w:t>
      </w:r>
      <w:r w:rsidR="00AE751F" w:rsidRPr="008D2DAE">
        <w:t xml:space="preserve"> A </w:t>
      </w:r>
      <w:r w:rsidRPr="008D2DAE">
        <w:t>byť působila nepřístupně, kdo mohl vědět, jaké plameny musela krotit ve svém těžkém životě</w:t>
      </w:r>
      <w:r w:rsidR="00AE751F" w:rsidRPr="008D2DAE">
        <w:t xml:space="preserve"> s </w:t>
      </w:r>
      <w:r w:rsidRPr="008D2DAE">
        <w:t>Nixonem. Nikdy po nikom nic nechtěla; její mravní síla byla děsivá</w:t>
      </w:r>
      <w:r w:rsidR="00AE751F" w:rsidRPr="008D2DAE">
        <w:t xml:space="preserve"> a </w:t>
      </w:r>
      <w:r w:rsidRPr="008D2DAE">
        <w:t>velmi inspirativní, neboť člověk cítil, že ji musela vydobýt ze své</w:t>
      </w:r>
      <w:r w:rsidR="00AE751F" w:rsidRPr="008D2DAE">
        <w:t xml:space="preserve"> v </w:t>
      </w:r>
      <w:r w:rsidRPr="008D2DAE">
        <w:t>podstatě laskavé povahy.</w:t>
      </w:r>
    </w:p>
    <w:p w:rsidR="00AE751F" w:rsidRPr="008D2DAE" w:rsidRDefault="00AE751F" w:rsidP="00BF453C">
      <w:pPr>
        <w:pStyle w:val="Textodsazen"/>
      </w:pPr>
      <w:r w:rsidRPr="008D2DAE">
        <w:t>O </w:t>
      </w:r>
      <w:r w:rsidR="000151F1" w:rsidRPr="008D2DAE">
        <w:t>několik minut později volal Nelson Rockefeller. Uvedl mne do veřejného života</w:t>
      </w:r>
      <w:r w:rsidRPr="008D2DAE">
        <w:t xml:space="preserve"> a </w:t>
      </w:r>
      <w:r w:rsidR="000151F1" w:rsidRPr="008D2DAE">
        <w:t>celou dobu mne podporoval. Bylo zvláštní, že byl málomluvný</w:t>
      </w:r>
      <w:r w:rsidRPr="008D2DAE">
        <w:t xml:space="preserve"> i </w:t>
      </w:r>
      <w:r w:rsidR="000151F1" w:rsidRPr="008D2DAE">
        <w:t>trochu plachý,</w:t>
      </w:r>
      <w:r w:rsidRPr="008D2DAE">
        <w:t xml:space="preserve"> a </w:t>
      </w:r>
      <w:r w:rsidR="000151F1" w:rsidRPr="008D2DAE">
        <w:t>přesto</w:t>
      </w:r>
      <w:r w:rsidRPr="008D2DAE">
        <w:t xml:space="preserve"> z </w:t>
      </w:r>
      <w:r w:rsidR="000151F1" w:rsidRPr="008D2DAE">
        <w:t xml:space="preserve">něj vyzařovala vřelost. Člověk ho musel dobře znát, aby rozuměl tichému způsobu, kterým komunikoval </w:t>
      </w:r>
      <w:r w:rsidR="00A76BE3" w:rsidRPr="008D2DAE">
        <w:t>–</w:t>
      </w:r>
      <w:r w:rsidR="000151F1" w:rsidRPr="008D2DAE">
        <w:t xml:space="preserve"> významům drobných mrknutí, posunků</w:t>
      </w:r>
      <w:r w:rsidRPr="008D2DAE">
        <w:t xml:space="preserve"> a </w:t>
      </w:r>
      <w:r w:rsidR="000151F1" w:rsidRPr="008D2DAE">
        <w:t>mumlání, kterými ukazoval, že se stará,</w:t>
      </w:r>
      <w:r w:rsidRPr="008D2DAE">
        <w:t xml:space="preserve"> a </w:t>
      </w:r>
      <w:r w:rsidR="000151F1" w:rsidRPr="008D2DAE">
        <w:t>jimiž přenášel na člověka pohodu</w:t>
      </w:r>
      <w:r w:rsidRPr="008D2DAE">
        <w:t xml:space="preserve"> a </w:t>
      </w:r>
      <w:r w:rsidR="000151F1" w:rsidRPr="008D2DAE">
        <w:t>vnitřní jistotu.</w:t>
      </w:r>
      <w:r w:rsidRPr="008D2DAE">
        <w:t xml:space="preserve"> A </w:t>
      </w:r>
      <w:r w:rsidR="000151F1" w:rsidRPr="008D2DAE">
        <w:t xml:space="preserve">svým nevyčerpatelným optimismem byl typickým Američanem. Nikdy si nedokázal představit, že by zlo nemohlo být napraveno, nebo že by se překážky na cestě ke vznešenému cíli nedaly překonat usilovnou snahou. Vždy člověka povzbudil, podpořil. Byl přítomen, věcný, netázaný, </w:t>
      </w:r>
      <w:r w:rsidR="002B4845" w:rsidRPr="008D2DAE">
        <w:t>při</w:t>
      </w:r>
      <w:r w:rsidR="000151F1" w:rsidRPr="008D2DAE">
        <w:t xml:space="preserve"> každé krizi těch let.</w:t>
      </w:r>
      <w:r w:rsidRPr="008D2DAE">
        <w:t xml:space="preserve"> A v </w:t>
      </w:r>
      <w:r w:rsidR="000151F1" w:rsidRPr="008D2DAE">
        <w:t>tomto duchu ke mně mluvil</w:t>
      </w:r>
      <w:r w:rsidRPr="008D2DAE">
        <w:t xml:space="preserve"> s </w:t>
      </w:r>
      <w:r w:rsidR="000151F1" w:rsidRPr="008D2DAE">
        <w:t>hrdostí</w:t>
      </w:r>
      <w:r w:rsidRPr="008D2DAE">
        <w:t xml:space="preserve"> o </w:t>
      </w:r>
      <w:r w:rsidR="000151F1" w:rsidRPr="008D2DAE">
        <w:t>tom, čeho jeho země dosáhla. Spatřoval</w:t>
      </w:r>
      <w:r w:rsidRPr="008D2DAE">
        <w:t xml:space="preserve"> v </w:t>
      </w:r>
      <w:r w:rsidR="000151F1" w:rsidRPr="008D2DAE">
        <w:t>síle Ameriky požehnání,</w:t>
      </w:r>
      <w:r w:rsidRPr="008D2DAE">
        <w:t xml:space="preserve"> z </w:t>
      </w:r>
      <w:r w:rsidR="000151F1" w:rsidRPr="008D2DAE">
        <w:t xml:space="preserve">něhož vyplývá povinnost </w:t>
      </w:r>
      <w:r w:rsidR="00A76BE3" w:rsidRPr="008D2DAE">
        <w:t>–</w:t>
      </w:r>
      <w:r w:rsidR="000151F1" w:rsidRPr="008D2DAE">
        <w:t xml:space="preserve"> hájit svobodné, dávat naději znevýhodněným</w:t>
      </w:r>
      <w:r w:rsidRPr="008D2DAE">
        <w:t xml:space="preserve"> a </w:t>
      </w:r>
      <w:r w:rsidR="000151F1" w:rsidRPr="008D2DAE">
        <w:t>jít pravdivě cestou spravedlnosti</w:t>
      </w:r>
      <w:r w:rsidRPr="008D2DAE">
        <w:t xml:space="preserve"> a </w:t>
      </w:r>
      <w:r w:rsidR="000151F1" w:rsidRPr="008D2DAE">
        <w:t>odpuštění.</w:t>
      </w:r>
    </w:p>
    <w:p w:rsidR="00AE751F" w:rsidRPr="008D2DAE" w:rsidRDefault="000151F1" w:rsidP="00BF453C">
      <w:pPr>
        <w:pStyle w:val="Textodsazen"/>
      </w:pPr>
      <w:r w:rsidRPr="008D2DAE">
        <w:t>Kolem půlnoci, když jsem byl už doma, mi zatelefonoval Nixon</w:t>
      </w:r>
      <w:r w:rsidR="00AE751F" w:rsidRPr="008D2DAE">
        <w:t xml:space="preserve"> z </w:t>
      </w:r>
      <w:r w:rsidRPr="008D2DAE">
        <w:t>Lincolnova obývacího pokoje,</w:t>
      </w:r>
      <w:r w:rsidR="00AE751F" w:rsidRPr="008D2DAE">
        <w:t xml:space="preserve"> v </w:t>
      </w:r>
      <w:r w:rsidRPr="008D2DAE">
        <w:t>němž</w:t>
      </w:r>
      <w:r w:rsidR="00AE751F" w:rsidRPr="008D2DAE">
        <w:t xml:space="preserve"> o </w:t>
      </w:r>
      <w:r w:rsidRPr="008D2DAE">
        <w:t>samotě meditoval. Kladl si otázku, zda tisk ocení, co bylo uděláno; pravděpodobně ne, odpověděl si.</w:t>
      </w:r>
      <w:r w:rsidR="00AE751F" w:rsidRPr="008D2DAE">
        <w:t xml:space="preserve"> O </w:t>
      </w:r>
      <w:r w:rsidRPr="008D2DAE">
        <w:t>tom však ve skutečnosti nechtěl mluvit. Každý úspěch přináší hrozné zklamání, to ví, řekl. Neměl bych se mu poddat. Neměl bych se nechat odradit. Ještě je třeba vybojovat mnoho bitev; neměl bych povolit. Ve skutečnosti jsem nebyl odrazen</w:t>
      </w:r>
      <w:r w:rsidR="00AE751F" w:rsidRPr="008D2DAE">
        <w:t xml:space="preserve"> a </w:t>
      </w:r>
      <w:r w:rsidRPr="008D2DAE">
        <w:t>necítil jsem žádné zklamání. Naslouchal jsem mu</w:t>
      </w:r>
      <w:r w:rsidR="00AE751F" w:rsidRPr="008D2DAE">
        <w:t xml:space="preserve"> a </w:t>
      </w:r>
      <w:r w:rsidRPr="008D2DAE">
        <w:t>věděl jsem přesně, co se odehrává: Nixon sedí sám</w:t>
      </w:r>
      <w:r w:rsidR="00AE751F" w:rsidRPr="008D2DAE">
        <w:t xml:space="preserve"> a </w:t>
      </w:r>
      <w:r w:rsidRPr="008D2DAE">
        <w:t xml:space="preserve">uzavřený do sebe ve svém hnědém </w:t>
      </w:r>
      <w:r w:rsidRPr="008D2DAE">
        <w:lastRenderedPageBreak/>
        <w:t>křesle</w:t>
      </w:r>
      <w:r w:rsidR="00AE751F" w:rsidRPr="008D2DAE">
        <w:t xml:space="preserve"> s </w:t>
      </w:r>
      <w:r w:rsidRPr="008D2DAE">
        <w:t>nohama na pohovce před ním, ve tmě září jen malá lampička na čtení</w:t>
      </w:r>
      <w:r w:rsidR="00AE751F" w:rsidRPr="008D2DAE">
        <w:t xml:space="preserve"> a </w:t>
      </w:r>
      <w:r w:rsidRPr="008D2DAE">
        <w:t>oheň</w:t>
      </w:r>
      <w:r w:rsidR="00AE751F" w:rsidRPr="008D2DAE">
        <w:t xml:space="preserve"> v </w:t>
      </w:r>
      <w:r w:rsidRPr="008D2DAE">
        <w:t>krbu vrhá stíny po stěnách.</w:t>
      </w:r>
      <w:r w:rsidR="00AE751F" w:rsidRPr="008D2DAE">
        <w:t xml:space="preserve"> Z </w:t>
      </w:r>
      <w:r w:rsidRPr="008D2DAE">
        <w:t>reproduktorů zní romantická klasická hudba, pravděpodobně Čajkovskij. Nixon hovoří se mnou, ale ve skutečnosti mluví</w:t>
      </w:r>
      <w:r w:rsidR="00AE751F" w:rsidRPr="008D2DAE">
        <w:t xml:space="preserve"> k </w:t>
      </w:r>
      <w:r w:rsidRPr="008D2DAE">
        <w:t>sobě.</w:t>
      </w:r>
    </w:p>
    <w:p w:rsidR="00AE751F" w:rsidRPr="008D2DAE" w:rsidRDefault="000151F1" w:rsidP="00BF453C">
      <w:pPr>
        <w:pStyle w:val="Textodsazen"/>
      </w:pPr>
      <w:r w:rsidRPr="008D2DAE">
        <w:t>Jaké zvláštní nástroje si osud vybírá, aby realizoval své záměry. Tento muž, tak osamělý</w:t>
      </w:r>
      <w:r w:rsidR="00AE751F" w:rsidRPr="008D2DAE">
        <w:t xml:space="preserve"> v </w:t>
      </w:r>
      <w:r w:rsidRPr="008D2DAE">
        <w:t>hodině svého triumfu, tak málo velkorysý</w:t>
      </w:r>
      <w:r w:rsidR="00AE751F" w:rsidRPr="008D2DAE">
        <w:t xml:space="preserve"> v </w:t>
      </w:r>
      <w:r w:rsidRPr="008D2DAE">
        <w:t>některých svých pohnutkách, provedl naši zemi jedním</w:t>
      </w:r>
      <w:r w:rsidR="00AE751F" w:rsidRPr="008D2DAE">
        <w:t xml:space="preserve"> z </w:t>
      </w:r>
      <w:r w:rsidRPr="008D2DAE">
        <w:t>nejbolestnějších období</w:t>
      </w:r>
      <w:r w:rsidR="00AE751F" w:rsidRPr="008D2DAE">
        <w:t xml:space="preserve"> v </w:t>
      </w:r>
      <w:r w:rsidRPr="008D2DAE">
        <w:t xml:space="preserve">její historii. Svým </w:t>
      </w:r>
      <w:r w:rsidR="00DF4E9F" w:rsidRPr="008D2DAE">
        <w:t>z</w:t>
      </w:r>
      <w:r w:rsidRPr="008D2DAE">
        <w:t>aložením nebyl statečný, ale přesto se odhodlal</w:t>
      </w:r>
      <w:r w:rsidR="00AE751F" w:rsidRPr="008D2DAE">
        <w:t xml:space="preserve"> k </w:t>
      </w:r>
      <w:r w:rsidRPr="008D2DAE">
        <w:t>pozoruhodným, vzácně odvážným činům. Nebyl svou povahou extrovertní, přesto se donutil sjednotit svůj národ, aby mohl čelit výzvě, která před ním stála. Usiloval</w:t>
      </w:r>
      <w:r w:rsidR="00AE751F" w:rsidRPr="008D2DAE">
        <w:t xml:space="preserve"> o </w:t>
      </w:r>
      <w:r w:rsidRPr="008D2DAE">
        <w:t>revoluci</w:t>
      </w:r>
      <w:r w:rsidR="00AE751F" w:rsidRPr="008D2DAE">
        <w:t xml:space="preserve"> v </w:t>
      </w:r>
      <w:r w:rsidRPr="008D2DAE">
        <w:t>americké zahraniční politice, aby mohla překonat své katastrofální oscilování mezi nadměrnou angažovaností</w:t>
      </w:r>
      <w:r w:rsidR="00AE751F" w:rsidRPr="008D2DAE">
        <w:t xml:space="preserve"> a </w:t>
      </w:r>
      <w:r w:rsidRPr="008D2DAE">
        <w:t>izolacionismem. Ač pohrdaný establishmentem</w:t>
      </w:r>
      <w:r w:rsidR="00AE751F" w:rsidRPr="008D2DAE">
        <w:t xml:space="preserve"> a </w:t>
      </w:r>
      <w:r w:rsidRPr="008D2DAE">
        <w:t>lidsky rozporuplný, přesto se nevzdal svého smyslu pro národní čest</w:t>
      </w:r>
      <w:r w:rsidR="00AE751F" w:rsidRPr="008D2DAE">
        <w:t xml:space="preserve"> a </w:t>
      </w:r>
      <w:r w:rsidRPr="008D2DAE">
        <w:t>odpovědnost, rozhodnut dokázat, že nejsilnější svobodná země na světě nemá právo stáhnout se do ústraní. Co by se stalo, kdyby mu establishment,</w:t>
      </w:r>
      <w:r w:rsidR="00AE751F" w:rsidRPr="008D2DAE">
        <w:t xml:space="preserve"> k </w:t>
      </w:r>
      <w:r w:rsidRPr="008D2DAE">
        <w:t>němuž měl tak dvojznačný vztah, ukázal trochu vstřícnosti? Uzavřel by se hlouběji do pustiny svých antipatií, nebo by ho nějaká projevená laskavost osvobodila? Na tom nyní už nezáleželo. Uzavřen ve své neproniknutelné samotě, na konci období zuřivých sporů, měl před sebou vyhlídku plnou příslibů,</w:t>
      </w:r>
      <w:r w:rsidR="00AE751F" w:rsidRPr="008D2DAE">
        <w:t xml:space="preserve"> o </w:t>
      </w:r>
      <w:r w:rsidRPr="008D2DAE">
        <w:t>nichž mohlo před ním snít jen několik málo státníků. Mohl plánovat nový mezinárodní řád, který omezí přetrvávající animozity, posílí přátelství</w:t>
      </w:r>
      <w:r w:rsidR="00AE751F" w:rsidRPr="008D2DAE">
        <w:t xml:space="preserve"> a </w:t>
      </w:r>
      <w:r w:rsidRPr="008D2DAE">
        <w:t>dá novou naději vznikajícím státům. Byl to cíl hodný Ameriky</w:t>
      </w:r>
      <w:r w:rsidR="00AE751F" w:rsidRPr="008D2DAE">
        <w:t xml:space="preserve"> a </w:t>
      </w:r>
      <w:r w:rsidRPr="008D2DAE">
        <w:t>lidstva.</w:t>
      </w:r>
      <w:r w:rsidR="00AE751F" w:rsidRPr="008D2DAE">
        <w:t xml:space="preserve"> V </w:t>
      </w:r>
      <w:r w:rsidRPr="008D2DAE">
        <w:t>okamžiku svého triumfu byl na vrcholu osamocen</w:t>
      </w:r>
      <w:r w:rsidR="00AE751F" w:rsidRPr="008D2DAE">
        <w:t xml:space="preserve"> a </w:t>
      </w:r>
      <w:r w:rsidRPr="008D2DAE">
        <w:t>brzy se</w:t>
      </w:r>
      <w:r w:rsidR="00AE751F" w:rsidRPr="008D2DAE">
        <w:t xml:space="preserve"> z </w:t>
      </w:r>
      <w:r w:rsidRPr="008D2DAE">
        <w:t>něj měl zřítit do propasti.</w:t>
      </w:r>
      <w:r w:rsidR="00AE751F" w:rsidRPr="008D2DAE">
        <w:t xml:space="preserve"> A </w:t>
      </w:r>
      <w:r w:rsidRPr="008D2DAE">
        <w:t>přesto nás navzdory veškeré své nejistotě</w:t>
      </w:r>
      <w:r w:rsidR="00AE751F" w:rsidRPr="008D2DAE">
        <w:t xml:space="preserve"> a </w:t>
      </w:r>
      <w:r w:rsidRPr="008D2DAE">
        <w:t>nedostatkům přivedl svou neuvěřitelnou vůlí do mimořádného bodu,</w:t>
      </w:r>
      <w:r w:rsidR="00AE751F" w:rsidRPr="008D2DAE">
        <w:t xml:space="preserve"> v </w:t>
      </w:r>
      <w:r w:rsidRPr="008D2DAE">
        <w:t>němž sny</w:t>
      </w:r>
      <w:r w:rsidR="00AE751F" w:rsidRPr="008D2DAE">
        <w:t xml:space="preserve"> a </w:t>
      </w:r>
      <w:r w:rsidRPr="008D2DAE">
        <w:t>možnosti splynuly vjedno.</w:t>
      </w:r>
    </w:p>
    <w:p w:rsidR="00AE751F" w:rsidRPr="008D2DAE" w:rsidRDefault="000151F1" w:rsidP="00BF453C">
      <w:pPr>
        <w:pStyle w:val="Textodsazen"/>
      </w:pPr>
      <w:r w:rsidRPr="008D2DAE">
        <w:t>Tyto myšlenky mi prošly hlavou večer poté, co jsem konečně připojil své iniciály pod pařížskou Dohodu</w:t>
      </w:r>
      <w:r w:rsidR="00AE751F" w:rsidRPr="008D2DAE">
        <w:t xml:space="preserve"> o </w:t>
      </w:r>
      <w:r w:rsidRPr="008D2DAE">
        <w:t>ukončení války</w:t>
      </w:r>
      <w:r w:rsidR="00AE751F" w:rsidRPr="008D2DAE">
        <w:t xml:space="preserve"> a </w:t>
      </w:r>
      <w:r w:rsidRPr="008D2DAE">
        <w:t>obnovení míru ve Vietnamu. Nebyl jsem ani veselý, ani smutný, jen se ve mně rozhostil mír.</w:t>
      </w:r>
    </w:p>
    <w:p w:rsidR="00AE751F" w:rsidRPr="008D2DAE" w:rsidRDefault="00AE751F" w:rsidP="00BF453C">
      <w:pPr>
        <w:pStyle w:val="Textodsazen"/>
      </w:pPr>
    </w:p>
    <w:p w:rsidR="00AE751F" w:rsidRPr="008D2DAE" w:rsidRDefault="00AE751F" w:rsidP="00BF453C">
      <w:pPr>
        <w:pStyle w:val="Textodsazen"/>
      </w:pPr>
    </w:p>
    <w:p w:rsidR="00854C73" w:rsidRPr="008D2DAE" w:rsidRDefault="00854C73" w:rsidP="00BF453C">
      <w:pPr>
        <w:pStyle w:val="Textodsazen"/>
        <w:sectPr w:rsidR="00854C73" w:rsidRPr="008D2DAE" w:rsidSect="000151F1">
          <w:pgSz w:w="8391" w:h="11907" w:code="11"/>
          <w:pgMar w:top="851" w:right="851" w:bottom="851" w:left="851" w:header="0" w:footer="3" w:gutter="0"/>
          <w:cols w:space="720"/>
          <w:noEndnote/>
          <w:docGrid w:linePitch="360"/>
        </w:sectPr>
      </w:pPr>
    </w:p>
    <w:p w:rsidR="00AE751F" w:rsidRPr="008D2DAE" w:rsidRDefault="000151F1" w:rsidP="004D3835">
      <w:pPr>
        <w:pStyle w:val="Nadpis2"/>
      </w:pPr>
      <w:bookmarkStart w:id="1091" w:name="bookmark270"/>
      <w:bookmarkStart w:id="1092" w:name="_Toc384757708"/>
      <w:bookmarkStart w:id="1093" w:name="_Toc384757998"/>
      <w:bookmarkStart w:id="1094" w:name="_Toc385021804"/>
      <w:r w:rsidRPr="008D2DAE">
        <w:lastRenderedPageBreak/>
        <w:t>Seznam map</w:t>
      </w:r>
      <w:bookmarkEnd w:id="1091"/>
      <w:bookmarkEnd w:id="1092"/>
      <w:bookmarkEnd w:id="1093"/>
      <w:bookmarkEnd w:id="1094"/>
    </w:p>
    <w:p w:rsidR="003C0D77" w:rsidRPr="008D2DAE" w:rsidRDefault="003C0D77" w:rsidP="00402CA9">
      <w:pPr>
        <w:pStyle w:val="Text-neodsazen"/>
      </w:pPr>
      <w:r w:rsidRPr="008D2DAE">
        <w:t>Sovětsko-čínské pohraniční boje na řece Ussuri</w:t>
      </w:r>
      <w:r w:rsidR="008D2DAE" w:rsidRPr="008D2DAE">
        <w:t xml:space="preserve"> v </w:t>
      </w:r>
      <w:r w:rsidRPr="008D2DAE">
        <w:t>roce 1969</w:t>
      </w:r>
    </w:p>
    <w:p w:rsidR="00AE751F" w:rsidRPr="008D2DAE" w:rsidRDefault="000151F1" w:rsidP="00402CA9">
      <w:pPr>
        <w:pStyle w:val="Text-neodsazen"/>
      </w:pPr>
      <w:r w:rsidRPr="008D2DAE">
        <w:t>Kambodža: Severovietnamské základny</w:t>
      </w:r>
      <w:r w:rsidR="00AE751F" w:rsidRPr="008D2DAE">
        <w:t xml:space="preserve"> a </w:t>
      </w:r>
      <w:r w:rsidRPr="008D2DAE">
        <w:t>bombardování</w:t>
      </w:r>
      <w:r w:rsidR="00AE751F" w:rsidRPr="008D2DAE">
        <w:t xml:space="preserve"> v </w:t>
      </w:r>
      <w:r w:rsidR="00B82FAD" w:rsidRPr="008D2DAE">
        <w:t xml:space="preserve">rámci akce </w:t>
      </w:r>
      <w:r w:rsidR="00AE751F" w:rsidRPr="008D2DAE">
        <w:t>„</w:t>
      </w:r>
      <w:r w:rsidR="00B82FAD" w:rsidRPr="008D2DAE">
        <w:t>Menu</w:t>
      </w:r>
      <w:r w:rsidR="00AE751F" w:rsidRPr="008D2DAE">
        <w:t>“ v </w:t>
      </w:r>
      <w:r w:rsidR="00B82FAD" w:rsidRPr="008D2DAE">
        <w:t>roce 1969</w:t>
      </w:r>
    </w:p>
    <w:p w:rsidR="00AE751F" w:rsidRPr="008D2DAE" w:rsidRDefault="00B82FAD" w:rsidP="00402CA9">
      <w:pPr>
        <w:pStyle w:val="Text-neodsazen"/>
      </w:pPr>
      <w:r w:rsidRPr="008D2DAE">
        <w:t>Korea</w:t>
      </w:r>
      <w:r w:rsidR="00AE751F" w:rsidRPr="008D2DAE">
        <w:t xml:space="preserve"> a </w:t>
      </w:r>
      <w:r w:rsidRPr="008D2DAE">
        <w:t>přibližné místo sestřelení letounu E</w:t>
      </w:r>
      <w:r w:rsidR="00AE751F" w:rsidRPr="008D2DAE">
        <w:t>C-1</w:t>
      </w:r>
      <w:r w:rsidRPr="008D2DAE">
        <w:t>21</w:t>
      </w:r>
    </w:p>
    <w:p w:rsidR="00AE751F" w:rsidRPr="008D2DAE" w:rsidRDefault="00B82FAD" w:rsidP="00402CA9">
      <w:pPr>
        <w:pStyle w:val="Text-neodsazen"/>
      </w:pPr>
      <w:r w:rsidRPr="008D2DAE">
        <w:t>Laos, 1970</w:t>
      </w:r>
    </w:p>
    <w:p w:rsidR="00AE751F" w:rsidRPr="008D2DAE" w:rsidRDefault="00B82FAD" w:rsidP="00402CA9">
      <w:pPr>
        <w:pStyle w:val="Text-neodsazen"/>
      </w:pPr>
      <w:r w:rsidRPr="008D2DAE">
        <w:t>Kambodža: severovietnamské útoky, 3</w:t>
      </w:r>
      <w:r w:rsidR="00AE751F" w:rsidRPr="008D2DAE">
        <w:t>.-2</w:t>
      </w:r>
      <w:r w:rsidRPr="008D2DAE">
        <w:t>4. dubna 1970</w:t>
      </w:r>
    </w:p>
    <w:p w:rsidR="00AE751F" w:rsidRPr="008D2DAE" w:rsidRDefault="00B82FAD" w:rsidP="00402CA9">
      <w:pPr>
        <w:pStyle w:val="Text-neodsazen"/>
      </w:pPr>
      <w:r w:rsidRPr="008D2DAE">
        <w:t>Jordánsko roku 1970</w:t>
      </w:r>
    </w:p>
    <w:p w:rsidR="00AE751F" w:rsidRPr="008D2DAE" w:rsidRDefault="00B82FAD" w:rsidP="00402CA9">
      <w:pPr>
        <w:pStyle w:val="Text-neodsazen"/>
      </w:pPr>
      <w:r w:rsidRPr="008D2DAE">
        <w:t>Jižní Asie roku 1971</w:t>
      </w:r>
    </w:p>
    <w:p w:rsidR="00AE751F" w:rsidRPr="008D2DAE" w:rsidRDefault="00B82FAD" w:rsidP="00402CA9">
      <w:pPr>
        <w:pStyle w:val="Text-neodsazen"/>
      </w:pPr>
      <w:r w:rsidRPr="008D2DAE">
        <w:t>Válka mezi Indií</w:t>
      </w:r>
      <w:r w:rsidR="00AE751F" w:rsidRPr="008D2DAE">
        <w:t xml:space="preserve"> a </w:t>
      </w:r>
      <w:r w:rsidRPr="008D2DAE">
        <w:t>Pákistánem</w:t>
      </w:r>
      <w:r w:rsidR="00AE751F" w:rsidRPr="008D2DAE">
        <w:t xml:space="preserve"> v </w:t>
      </w:r>
      <w:r w:rsidRPr="008D2DAE">
        <w:t>roce 1971 (Převzato ze Strategie Survey 1971,</w:t>
      </w:r>
      <w:r w:rsidR="00AE751F" w:rsidRPr="008D2DAE">
        <w:t xml:space="preserve"> s </w:t>
      </w:r>
      <w:r w:rsidRPr="008D2DAE">
        <w:t>laskavým souhlasem Mezinárodního institutu pro strategická studia)</w:t>
      </w:r>
    </w:p>
    <w:p w:rsidR="00AE751F" w:rsidRPr="008D2DAE" w:rsidRDefault="00B82FAD" w:rsidP="00402CA9">
      <w:pPr>
        <w:pStyle w:val="Text-neodsazen"/>
      </w:pPr>
      <w:r w:rsidRPr="008D2DAE">
        <w:t>Jižní Vietnam: vojenské oblasti</w:t>
      </w:r>
    </w:p>
    <w:p w:rsidR="00AE751F" w:rsidRPr="008D2DAE" w:rsidRDefault="00B82FAD" w:rsidP="00402CA9">
      <w:pPr>
        <w:pStyle w:val="Text-neodsazen"/>
      </w:pPr>
      <w:r w:rsidRPr="008D2DAE">
        <w:t>Operace</w:t>
      </w:r>
      <w:r w:rsidR="00AE751F" w:rsidRPr="008D2DAE">
        <w:t xml:space="preserve"> v </w:t>
      </w:r>
      <w:r w:rsidRPr="008D2DAE">
        <w:t>Laosu</w:t>
      </w:r>
      <w:r w:rsidR="00AE751F" w:rsidRPr="008D2DAE">
        <w:t xml:space="preserve"> v </w:t>
      </w:r>
      <w:r w:rsidRPr="008D2DAE">
        <w:t>roce 1971</w:t>
      </w:r>
    </w:p>
    <w:p w:rsidR="00AE751F" w:rsidRPr="008D2DAE" w:rsidRDefault="00B82FAD" w:rsidP="00402CA9">
      <w:pPr>
        <w:pStyle w:val="Text-neodsazen"/>
      </w:pPr>
      <w:r w:rsidRPr="008D2DAE">
        <w:t>Severní Vietnam: cílové sektory, 1972</w:t>
      </w: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pPr>
    </w:p>
    <w:p w:rsidR="0055170F" w:rsidRPr="008D2DAE" w:rsidRDefault="0055170F" w:rsidP="0055170F">
      <w:pPr>
        <w:pStyle w:val="Text-poznmky"/>
        <w:rPr>
          <w:b/>
          <w:bCs/>
        </w:rPr>
      </w:pPr>
      <w:r w:rsidRPr="008D2DAE">
        <w:rPr>
          <w:b/>
          <w:bCs/>
        </w:rPr>
        <w:t>Poznámka:</w:t>
      </w:r>
    </w:p>
    <w:p w:rsidR="00AE751F" w:rsidRPr="008D2DAE" w:rsidRDefault="00AE751F" w:rsidP="0055170F">
      <w:pPr>
        <w:pStyle w:val="Text-poznmky"/>
        <w:rPr>
          <w:i/>
          <w:iCs/>
        </w:rPr>
      </w:pPr>
    </w:p>
    <w:p w:rsidR="0055170F" w:rsidRPr="008D2DAE" w:rsidRDefault="0055170F" w:rsidP="0055170F">
      <w:pPr>
        <w:pStyle w:val="Text-poznmky"/>
        <w:rPr>
          <w:i/>
          <w:iCs/>
        </w:rPr>
      </w:pPr>
      <w:r w:rsidRPr="008D2DAE">
        <w:rPr>
          <w:i/>
          <w:iCs/>
        </w:rPr>
        <w:t>Vzhledem ke špatné kvalitě map</w:t>
      </w:r>
      <w:r w:rsidR="008D2DAE" w:rsidRPr="008D2DAE">
        <w:rPr>
          <w:i/>
          <w:iCs/>
        </w:rPr>
        <w:t xml:space="preserve"> v </w:t>
      </w:r>
      <w:r w:rsidRPr="008D2DAE">
        <w:rPr>
          <w:i/>
          <w:iCs/>
        </w:rPr>
        <w:t>předloze byly do ebooku použity mapy</w:t>
      </w:r>
      <w:r w:rsidR="008D2DAE" w:rsidRPr="008D2DAE">
        <w:rPr>
          <w:i/>
          <w:iCs/>
        </w:rPr>
        <w:t xml:space="preserve"> z </w:t>
      </w:r>
      <w:r w:rsidRPr="008D2DAE">
        <w:rPr>
          <w:i/>
          <w:iCs/>
        </w:rPr>
        <w:t>anglického</w:t>
      </w:r>
    </w:p>
    <w:p w:rsidR="0055170F" w:rsidRPr="008D2DAE" w:rsidRDefault="0055170F" w:rsidP="0055170F">
      <w:pPr>
        <w:pStyle w:val="Text-poznmky"/>
        <w:rPr>
          <w:i/>
          <w:iCs/>
        </w:rPr>
      </w:pPr>
      <w:r w:rsidRPr="008D2DAE">
        <w:rPr>
          <w:i/>
          <w:iCs/>
        </w:rPr>
        <w:t>vydání.</w:t>
      </w:r>
    </w:p>
    <w:p w:rsidR="0055170F" w:rsidRPr="008D2DAE" w:rsidRDefault="0055170F" w:rsidP="00BF453C">
      <w:pPr>
        <w:pStyle w:val="Textodsazen"/>
      </w:pPr>
    </w:p>
    <w:p w:rsidR="00D030EF" w:rsidRPr="008D2DAE" w:rsidRDefault="00D030EF" w:rsidP="00613FAA">
      <w:pPr>
        <w:pStyle w:val="Text-kurzva"/>
        <w:sectPr w:rsidR="00D030EF" w:rsidRPr="008D2DAE" w:rsidSect="000151F1">
          <w:pgSz w:w="8391" w:h="11907" w:code="11"/>
          <w:pgMar w:top="851" w:right="851" w:bottom="851" w:left="851" w:header="0" w:footer="3" w:gutter="0"/>
          <w:cols w:space="720"/>
          <w:noEndnote/>
          <w:docGrid w:linePitch="360"/>
        </w:sectPr>
      </w:pPr>
    </w:p>
    <w:p w:rsidR="00223157" w:rsidRPr="008D2DAE" w:rsidRDefault="00ED7739" w:rsidP="00223157">
      <w:pPr>
        <w:pStyle w:val="Nadpis2"/>
        <w:rPr>
          <w:rStyle w:val="RejstkCambria8b"/>
          <w:rFonts w:eastAsia="Cambria"/>
        </w:rPr>
      </w:pPr>
      <w:bookmarkStart w:id="1095" w:name="bookmark271"/>
      <w:bookmarkStart w:id="1096" w:name="_Toc385021805"/>
      <w:r w:rsidRPr="008D2DAE">
        <w:rPr>
          <w:rStyle w:val="RejstkCambria8b"/>
          <w:rFonts w:eastAsia="Cambria"/>
        </w:rPr>
        <w:lastRenderedPageBreak/>
        <w:t>Rejstřík</w:t>
      </w:r>
      <w:bookmarkEnd w:id="1095"/>
      <w:bookmarkEnd w:id="1096"/>
    </w:p>
    <w:p w:rsidR="00223157" w:rsidRPr="008D2DAE" w:rsidRDefault="00223157" w:rsidP="00ED7739">
      <w:pPr>
        <w:pStyle w:val="StylVlevo0cmPedsazen05cm"/>
        <w:rPr>
          <w:rStyle w:val="RejstkCambria8b"/>
          <w:rFonts w:eastAsia="Cambria"/>
        </w:rPr>
      </w:pPr>
    </w:p>
    <w:p w:rsidR="00223157" w:rsidRPr="008D2DAE" w:rsidRDefault="00223157" w:rsidP="00ED7739">
      <w:pPr>
        <w:pStyle w:val="StylVlevo0cmPedsazen05cm"/>
        <w:rPr>
          <w:rStyle w:val="RejstkCambria8b"/>
          <w:rFonts w:eastAsia="Cambria"/>
        </w:rPr>
        <w:sectPr w:rsidR="00223157" w:rsidRPr="008D2DAE" w:rsidSect="00223157">
          <w:pgSz w:w="8391" w:h="11907" w:code="11"/>
          <w:pgMar w:top="851" w:right="851" w:bottom="851" w:left="851" w:header="0" w:footer="3" w:gutter="0"/>
          <w:cols w:space="720"/>
          <w:noEndnote/>
          <w:docGrid w:linePitch="360"/>
        </w:sectPr>
      </w:pP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Aalgard, Ole</w:t>
      </w:r>
    </w:p>
    <w:p w:rsidR="00ED7739" w:rsidRPr="008D2DAE" w:rsidRDefault="00ED7739" w:rsidP="00ED7739">
      <w:pPr>
        <w:pStyle w:val="StylVlevo0cmPedsazen05cm"/>
        <w:rPr>
          <w:rStyle w:val="RejstkCambria8b"/>
          <w:rFonts w:eastAsia="Cambria"/>
        </w:rPr>
      </w:pPr>
      <w:r w:rsidRPr="008D2DAE">
        <w:rPr>
          <w:rStyle w:val="RejstkCambria8b"/>
          <w:rFonts w:eastAsia="Cambria"/>
        </w:rPr>
        <w:t>Abhámí líg (Lidová liga)</w:t>
      </w:r>
    </w:p>
    <w:p w:rsidR="00ED7739" w:rsidRPr="008D2DAE" w:rsidRDefault="00ED7739" w:rsidP="00ED7739">
      <w:pPr>
        <w:pStyle w:val="StylVlevo0cmPedsazen05cm"/>
        <w:rPr>
          <w:rStyle w:val="RejstkCambria8b"/>
          <w:rFonts w:eastAsia="Cambria"/>
        </w:rPr>
      </w:pPr>
      <w:r w:rsidRPr="008D2DAE">
        <w:rPr>
          <w:rStyle w:val="RejstkCambria8b"/>
          <w:rFonts w:eastAsia="Cambria"/>
        </w:rPr>
        <w:t>ABM: „strážný systém“</w:t>
      </w:r>
      <w:r w:rsidRPr="008D2DAE">
        <w:rPr>
          <w:rStyle w:val="RejstkCambria8b"/>
          <w:rFonts w:eastAsia="Cambria"/>
        </w:rPr>
        <w:br/>
        <w:t>a americký zbrojní program</w:t>
      </w:r>
      <w:r w:rsidRPr="008D2DAE">
        <w:rPr>
          <w:rStyle w:val="RejstkCambria8b"/>
          <w:rFonts w:eastAsia="Cambria"/>
        </w:rPr>
        <w:br/>
        <w:t>a „ochranný systém“</w:t>
      </w:r>
    </w:p>
    <w:p w:rsidR="00ED7739" w:rsidRPr="008D2DAE" w:rsidRDefault="00ED7739" w:rsidP="00ED7739">
      <w:pPr>
        <w:pStyle w:val="StylVlevo0cmPedsazen05cm"/>
        <w:rPr>
          <w:rStyle w:val="RejstkCambria8b"/>
          <w:rFonts w:eastAsia="Cambria"/>
        </w:rPr>
      </w:pPr>
      <w:r w:rsidRPr="008D2DAE">
        <w:rPr>
          <w:rStyle w:val="RejstkCambria8b"/>
          <w:rFonts w:eastAsia="Cambria"/>
        </w:rPr>
        <w:t>Abrams, Creighton (Abe)</w:t>
      </w:r>
      <w:r w:rsidRPr="008D2DAE">
        <w:rPr>
          <w:rStyle w:val="RejstkCambria8b"/>
          <w:rFonts w:eastAsia="Cambria"/>
        </w:rPr>
        <w:br/>
        <w:t>bombardování Kambodže</w:t>
      </w:r>
      <w:r w:rsidRPr="008D2DAE">
        <w:rPr>
          <w:rStyle w:val="RejstkCambria8b"/>
          <w:rFonts w:eastAsia="Cambria"/>
        </w:rPr>
        <w:br/>
        <w:t>operace Tchepone</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severovietnamská jarní ofenziva</w:t>
      </w:r>
      <w:r w:rsidR="008D2DAE" w:rsidRPr="008D2DAE">
        <w:rPr>
          <w:rStyle w:val="RejstkCambria8b"/>
          <w:rFonts w:eastAsia="Cambria"/>
        </w:rPr>
        <w:t xml:space="preserve"> v </w:t>
      </w:r>
      <w:r w:rsidRPr="008D2DAE">
        <w:rPr>
          <w:rStyle w:val="RejstkCambria8b"/>
          <w:rFonts w:eastAsia="Cambria"/>
        </w:rPr>
        <w:t>roce 1972</w:t>
      </w:r>
      <w:r w:rsidRPr="008D2DAE">
        <w:rPr>
          <w:rStyle w:val="RejstkCambria8b"/>
          <w:rFonts w:eastAsia="Cambria"/>
        </w:rPr>
        <w:br/>
        <w:t>útok na vietnamské základny</w:t>
      </w:r>
      <w:r w:rsidR="008D2DAE" w:rsidRPr="008D2DAE">
        <w:rPr>
          <w:rStyle w:val="RejstkCambria8b"/>
          <w:rFonts w:eastAsia="Cambria"/>
        </w:rPr>
        <w:t xml:space="preserve"> v </w:t>
      </w:r>
      <w:r w:rsidRPr="008D2DAE">
        <w:rPr>
          <w:rStyle w:val="RejstkCambria8b"/>
          <w:rFonts w:eastAsia="Cambria"/>
        </w:rPr>
        <w:t>Kambodži</w:t>
      </w:r>
    </w:p>
    <w:p w:rsidR="00ED7739" w:rsidRPr="008D2DAE" w:rsidRDefault="00ED7739" w:rsidP="00ED7739">
      <w:pPr>
        <w:pStyle w:val="StylVlevo0cmPedsazen05cm"/>
        <w:rPr>
          <w:rStyle w:val="RejstkCambria8b"/>
          <w:rFonts w:eastAsia="Cambria"/>
        </w:rPr>
      </w:pPr>
      <w:r w:rsidRPr="008D2DAE">
        <w:rPr>
          <w:rStyle w:val="RejstkCambria8b"/>
          <w:rFonts w:eastAsia="Cambria"/>
        </w:rPr>
        <w:t>Abrasimov, Pjotr 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ACDA </w:t>
      </w:r>
      <w:r w:rsidRPr="008D2DAE">
        <w:rPr>
          <w:rStyle w:val="RejstkCambria8b"/>
          <w:rFonts w:eastAsia="Cambria"/>
          <w:i/>
          <w:iCs/>
        </w:rPr>
        <w:t>viz</w:t>
      </w:r>
      <w:r w:rsidRPr="008D2DAE">
        <w:rPr>
          <w:rStyle w:val="RejstkCambria8b"/>
          <w:rFonts w:eastAsia="Cambria"/>
        </w:rPr>
        <w:t xml:space="preserve"> Úřad pro kontrolu zbrojení</w:t>
      </w:r>
      <w:r w:rsidR="008D2DAE" w:rsidRPr="008D2DAE">
        <w:rPr>
          <w:rStyle w:val="RejstkCambria8b"/>
          <w:rFonts w:eastAsia="Cambria"/>
        </w:rPr>
        <w:t xml:space="preserve"> a </w:t>
      </w:r>
      <w:r w:rsidRPr="008D2DAE">
        <w:rPr>
          <w:rStyle w:val="RejstkCambria8b"/>
          <w:rFonts w:eastAsia="Cambria"/>
        </w:rPr>
        <w:t>odzbrojení (</w:t>
      </w:r>
      <w:r w:rsidRPr="008D2DAE">
        <w:rPr>
          <w:rStyle w:val="RejstkCambria8b"/>
          <w:rFonts w:eastAsia="Cambria"/>
          <w:i/>
          <w:iCs/>
        </w:rPr>
        <w:t>Arms Co</w:t>
      </w:r>
      <w:r w:rsidRPr="008D2DAE">
        <w:rPr>
          <w:rStyle w:val="RejstkCambria8b"/>
          <w:rFonts w:eastAsia="Cambria"/>
        </w:rPr>
        <w:t>ntrol and Disarmament Agency)</w:t>
      </w:r>
    </w:p>
    <w:p w:rsidR="00ED7739" w:rsidRPr="008D2DAE" w:rsidRDefault="00ED7739" w:rsidP="00ED7739">
      <w:pPr>
        <w:pStyle w:val="StylVlevo0cmPedsazen05cm"/>
        <w:rPr>
          <w:rStyle w:val="RejstkCambria8b"/>
          <w:rFonts w:eastAsia="Cambria"/>
        </w:rPr>
      </w:pPr>
      <w:r w:rsidRPr="008D2DAE">
        <w:rPr>
          <w:rStyle w:val="RejstkCambria8b"/>
          <w:rFonts w:eastAsia="Cambria"/>
        </w:rPr>
        <w:t>Acheson,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Adenauer, Konrad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Afghánistán </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též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Agence France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Agence Khmer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Agnew, Spiro</w:t>
      </w:r>
    </w:p>
    <w:p w:rsidR="00ED7739" w:rsidRPr="008D2DAE" w:rsidRDefault="00ED7739" w:rsidP="00ED7739">
      <w:pPr>
        <w:pStyle w:val="StylVlevo0cmPedsazen05cm"/>
        <w:rPr>
          <w:rStyle w:val="RejstkCambria8b"/>
          <w:rFonts w:eastAsia="Cambria"/>
        </w:rPr>
      </w:pPr>
      <w:r w:rsidRPr="008D2DAE">
        <w:rPr>
          <w:rStyle w:val="RejstkCambria8b"/>
          <w:rFonts w:eastAsia="Cambria"/>
        </w:rPr>
        <w:t>Ahmed, M. M.</w:t>
      </w:r>
    </w:p>
    <w:p w:rsidR="00ED7739" w:rsidRPr="008D2DAE" w:rsidRDefault="00ED7739" w:rsidP="00ED7739">
      <w:pPr>
        <w:pStyle w:val="StylVlevo0cmPedsazen05cm"/>
        <w:rPr>
          <w:rStyle w:val="RejstkCambria8b"/>
          <w:rFonts w:eastAsia="Cambria"/>
        </w:rPr>
      </w:pPr>
      <w:r w:rsidRPr="008D2DAE">
        <w:rPr>
          <w:rStyle w:val="RejstkCambria8b"/>
          <w:rFonts w:eastAsia="Cambria"/>
        </w:rPr>
        <w:t>Ahram, Al</w:t>
      </w:r>
    </w:p>
    <w:p w:rsidR="00ED7739" w:rsidRPr="008D2DAE" w:rsidRDefault="00ED7739" w:rsidP="00ED7739">
      <w:pPr>
        <w:pStyle w:val="StylVlevo0cmPedsazen05cm"/>
        <w:rPr>
          <w:rStyle w:val="RejstkCambria8b"/>
          <w:rFonts w:eastAsia="Cambria"/>
        </w:rPr>
      </w:pPr>
      <w:r w:rsidRPr="008D2DAE">
        <w:rPr>
          <w:rStyle w:val="RejstkCambria8b"/>
          <w:rFonts w:eastAsia="Cambria"/>
        </w:rPr>
        <w:t>Aiči, Kiiči</w:t>
      </w:r>
    </w:p>
    <w:p w:rsidR="00ED7739" w:rsidRPr="008D2DAE" w:rsidRDefault="00ED7739" w:rsidP="00ED7739">
      <w:pPr>
        <w:pStyle w:val="StylVlevo0cmPedsazen05cm"/>
        <w:rPr>
          <w:rStyle w:val="RejstkCambria8b"/>
          <w:rFonts w:eastAsia="Cambria"/>
        </w:rPr>
      </w:pPr>
      <w:r w:rsidRPr="008D2DAE">
        <w:rPr>
          <w:rStyle w:val="RejstkCambria8b"/>
          <w:rFonts w:eastAsia="Cambria"/>
        </w:rPr>
        <w:t>Aiken,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Air Force One</w:t>
      </w:r>
    </w:p>
    <w:p w:rsidR="00ED7739" w:rsidRPr="008D2DAE" w:rsidRDefault="00ED7739" w:rsidP="00ED7739">
      <w:pPr>
        <w:pStyle w:val="StylVlevo0cmPedsazen05cm"/>
        <w:rPr>
          <w:rStyle w:val="RejstkCambria8b"/>
          <w:rFonts w:eastAsia="Cambria"/>
        </w:rPr>
      </w:pPr>
      <w:r w:rsidRPr="008D2DAE">
        <w:rPr>
          <w:rStyle w:val="RejstkCambria8b"/>
          <w:rFonts w:eastAsia="Cambria"/>
        </w:rPr>
        <w:t>Albert, Cari</w:t>
      </w:r>
    </w:p>
    <w:p w:rsidR="00ED7739" w:rsidRPr="008D2DAE" w:rsidRDefault="00ED7739" w:rsidP="00ED7739">
      <w:pPr>
        <w:pStyle w:val="StylVlevo0cmPedsazen05cm"/>
        <w:rPr>
          <w:rStyle w:val="RejstkCambria8b"/>
          <w:rFonts w:eastAsia="Cambria"/>
        </w:rPr>
      </w:pPr>
      <w:r w:rsidRPr="008D2DAE">
        <w:rPr>
          <w:rStyle w:val="RejstkCambria8b"/>
          <w:rFonts w:eastAsia="Cambria"/>
        </w:rPr>
        <w:t>Aldriche,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Alexandrov,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Alessandri, Jorge,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Alí, Husajn</w:t>
      </w:r>
    </w:p>
    <w:p w:rsidR="00ED7739" w:rsidRPr="008D2DAE" w:rsidRDefault="00ED7739" w:rsidP="00ED7739">
      <w:pPr>
        <w:pStyle w:val="StylVlevo0cmPedsazen05cm"/>
        <w:rPr>
          <w:rStyle w:val="RejstkCambria8b"/>
          <w:rFonts w:eastAsia="Cambria"/>
        </w:rPr>
      </w:pPr>
      <w:r w:rsidRPr="008D2DAE">
        <w:rPr>
          <w:rStyle w:val="RejstkCambria8b"/>
          <w:rFonts w:eastAsia="Cambria"/>
        </w:rPr>
        <w:t>Alí Chán, Šér</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 Richard V.</w:t>
      </w:r>
    </w:p>
    <w:p w:rsidR="00ED7739" w:rsidRPr="008D2DAE" w:rsidRDefault="00ED7739" w:rsidP="00ED7739">
      <w:pPr>
        <w:pStyle w:val="StylVlevo0cmPedsazen05cm"/>
        <w:rPr>
          <w:rStyle w:val="RejstkCambria8b"/>
          <w:rFonts w:eastAsia="Cambria"/>
        </w:rPr>
      </w:pPr>
      <w:r w:rsidRPr="008D2DAE">
        <w:rPr>
          <w:rStyle w:val="RejstkCambria8b"/>
          <w:rFonts w:eastAsia="Cambria"/>
        </w:rPr>
        <w:t>Allende Gossens, Salvador</w:t>
      </w:r>
      <w:r w:rsidRPr="008D2DAE">
        <w:rPr>
          <w:rStyle w:val="RejstkCambria8b"/>
          <w:rFonts w:eastAsia="Cambria"/>
        </w:rPr>
        <w:br/>
        <w:t>chilské prezidentské volby</w:t>
      </w:r>
    </w:p>
    <w:p w:rsidR="00ED7739" w:rsidRPr="008D2DAE" w:rsidRDefault="00ED7739" w:rsidP="00ED7739">
      <w:pPr>
        <w:pStyle w:val="StylVlevo0cmPedsazen05cm"/>
        <w:rPr>
          <w:rStyle w:val="RejstkCambria8b"/>
          <w:rFonts w:eastAsia="Cambria"/>
        </w:rPr>
      </w:pPr>
      <w:r w:rsidRPr="008D2DAE">
        <w:rPr>
          <w:rStyle w:val="RejstkCambria8b"/>
          <w:rFonts w:eastAsia="Cambria"/>
        </w:rPr>
        <w:t>Allon, Jigal, 320</w:t>
      </w:r>
    </w:p>
    <w:p w:rsidR="00ED7739" w:rsidRPr="008D2DAE" w:rsidRDefault="00ED7739" w:rsidP="00ED7739">
      <w:pPr>
        <w:pStyle w:val="StylVlevo0cmPedsazen05cm"/>
        <w:rPr>
          <w:rStyle w:val="RejstkCambria8b"/>
          <w:rFonts w:eastAsia="Cambria"/>
        </w:rPr>
      </w:pPr>
      <w:r w:rsidRPr="008D2DAE">
        <w:rPr>
          <w:rStyle w:val="RejstkCambria8b"/>
          <w:rFonts w:eastAsia="Cambria"/>
        </w:rPr>
        <w:t>Allott, Gordon, 889</w:t>
      </w:r>
    </w:p>
    <w:p w:rsidR="00ED7739" w:rsidRPr="008D2DAE" w:rsidRDefault="00ED7739" w:rsidP="00ED7739">
      <w:pPr>
        <w:pStyle w:val="StylVlevo0cmPedsazen05cm"/>
        <w:rPr>
          <w:rStyle w:val="RejstkCambria8b"/>
          <w:rFonts w:eastAsia="Cambria"/>
        </w:rPr>
      </w:pPr>
      <w:r w:rsidRPr="008D2DAE">
        <w:rPr>
          <w:rStyle w:val="RejstkCambria8b"/>
          <w:rFonts w:eastAsia="Cambria"/>
        </w:rPr>
        <w:t>Almeyda, Clodomiro</w:t>
      </w:r>
    </w:p>
    <w:p w:rsidR="00ED7739" w:rsidRPr="008D2DAE" w:rsidRDefault="00ED7739" w:rsidP="00ED7739">
      <w:pPr>
        <w:pStyle w:val="StylVlevo0cmPedsazen05cm"/>
        <w:rPr>
          <w:rStyle w:val="RejstkCambria8b"/>
          <w:rFonts w:eastAsia="Cambria"/>
        </w:rPr>
      </w:pPr>
      <w:r w:rsidRPr="008D2DAE">
        <w:rPr>
          <w:rStyle w:val="RejstkCambria8b"/>
          <w:rFonts w:eastAsia="Cambria"/>
        </w:rPr>
        <w:t>Alsop, Joseph</w:t>
      </w:r>
    </w:p>
    <w:p w:rsidR="00ED7739" w:rsidRPr="008D2DAE" w:rsidRDefault="00ED7739" w:rsidP="00ED7739">
      <w:pPr>
        <w:pStyle w:val="StylVlevo0cmPedsazen05cm"/>
        <w:rPr>
          <w:rStyle w:val="RejstkCambria8b"/>
          <w:rFonts w:eastAsia="Cambria"/>
        </w:rPr>
      </w:pPr>
      <w:r w:rsidRPr="008D2DAE">
        <w:rPr>
          <w:rStyle w:val="RejstkCambria8b"/>
          <w:rFonts w:eastAsia="Cambria"/>
        </w:rPr>
        <w:t>Alsop, Stewart</w:t>
      </w:r>
    </w:p>
    <w:p w:rsidR="00ED7739" w:rsidRPr="008D2DAE" w:rsidRDefault="00ED7739" w:rsidP="00ED7739">
      <w:pPr>
        <w:pStyle w:val="StylVlevo0cmPedsazen05cm"/>
        <w:rPr>
          <w:rStyle w:val="RejstkCambria8b"/>
          <w:rFonts w:eastAsia="Cambria"/>
        </w:rPr>
      </w:pPr>
      <w:r w:rsidRPr="008D2DAE">
        <w:rPr>
          <w:rStyle w:val="RejstkCambria8b"/>
          <w:rFonts w:eastAsia="Cambria"/>
        </w:rPr>
        <w:t>Alžběta II.</w:t>
      </w:r>
    </w:p>
    <w:p w:rsidR="00ED7739" w:rsidRPr="008D2DAE" w:rsidRDefault="00ED7739" w:rsidP="00ED7739">
      <w:pPr>
        <w:pStyle w:val="StylVlevo0cmPedsazen05cm"/>
        <w:rPr>
          <w:rStyle w:val="RejstkCambria8b"/>
          <w:rFonts w:eastAsia="Cambria"/>
        </w:rPr>
      </w:pPr>
      <w:r w:rsidRPr="008D2DAE">
        <w:rPr>
          <w:rStyle w:val="RejstkCambria8b"/>
          <w:rFonts w:eastAsia="Cambria"/>
        </w:rPr>
        <w:t>Alžírsko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American Commonwealth,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Americká společnost politických věd (American Political Science Association)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americká revoluce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Americká společnost žurnalistů (</w:t>
      </w:r>
      <w:r w:rsidRPr="008D2DAE">
        <w:rPr>
          <w:rStyle w:val="RejstkCambria8b"/>
          <w:rFonts w:eastAsia="Cambria"/>
          <w:i/>
          <w:iCs/>
        </w:rPr>
        <w:t>American Society of Newspaper Editors</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Americký militarismus</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Americký svaz stolního tenisu (</w:t>
      </w:r>
      <w:r w:rsidRPr="008D2DAE">
        <w:rPr>
          <w:rStyle w:val="RejstkCambria8b"/>
          <w:rFonts w:eastAsia="Cambria"/>
          <w:i/>
          <w:iCs/>
        </w:rPr>
        <w:t>United States Table Tennis Association</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Anaconda Company</w:t>
      </w:r>
    </w:p>
    <w:p w:rsidR="00ED7739" w:rsidRPr="008D2DAE" w:rsidRDefault="00ED7739" w:rsidP="00ED7739">
      <w:pPr>
        <w:pStyle w:val="StylVlevo0cmPedsazen05cm"/>
        <w:rPr>
          <w:rStyle w:val="RejstkCambria8b"/>
          <w:rFonts w:eastAsia="Cambria"/>
        </w:rPr>
      </w:pPr>
      <w:r w:rsidRPr="008D2DAE">
        <w:rPr>
          <w:rStyle w:val="RejstkCambria8b"/>
          <w:rFonts w:eastAsia="Cambria"/>
        </w:rPr>
        <w:t>Anderson,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Anderson,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Andrews,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Andronikof, Constantin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Angola</w:t>
      </w:r>
    </w:p>
    <w:p w:rsidR="00ED7739" w:rsidRPr="008D2DAE" w:rsidRDefault="00ED7739" w:rsidP="00ED7739">
      <w:pPr>
        <w:pStyle w:val="StylVlevo0cmPedsazen05cm"/>
        <w:rPr>
          <w:rStyle w:val="RejstkCambria8b"/>
          <w:rFonts w:eastAsia="Cambria"/>
        </w:rPr>
      </w:pPr>
      <w:r w:rsidRPr="008D2DAE">
        <w:rPr>
          <w:rStyle w:val="RejstkCambria8b"/>
          <w:rFonts w:eastAsia="Cambria"/>
        </w:rPr>
        <w:t>An Loc</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antibalistické rakety </w:t>
      </w:r>
      <w:r w:rsidRPr="008D2DAE">
        <w:rPr>
          <w:rStyle w:val="RejstkCambria8b"/>
          <w:rFonts w:eastAsia="Cambria"/>
          <w:i/>
          <w:iCs/>
        </w:rPr>
        <w:t>viz</w:t>
      </w:r>
      <w:r w:rsidRPr="008D2DAE">
        <w:rPr>
          <w:rStyle w:val="RejstkCambria8b"/>
          <w:rFonts w:eastAsia="Cambria"/>
        </w:rPr>
        <w:t xml:space="preserve"> ABM</w:t>
      </w:r>
    </w:p>
    <w:p w:rsidR="00ED7739" w:rsidRPr="008D2DAE" w:rsidRDefault="00ED7739" w:rsidP="00ED7739">
      <w:pPr>
        <w:pStyle w:val="StylVlevo0cmPedsazen05cm"/>
        <w:rPr>
          <w:rStyle w:val="RejstkCambria8b"/>
          <w:rFonts w:eastAsia="Cambria"/>
        </w:rPr>
      </w:pPr>
      <w:r w:rsidRPr="008D2DAE">
        <w:rPr>
          <w:rStyle w:val="RejstkCambria8b"/>
          <w:rFonts w:eastAsia="Cambria"/>
        </w:rPr>
        <w:t>Antipaměti (Antimémoires)</w:t>
      </w:r>
    </w:p>
    <w:p w:rsidR="00ED7739" w:rsidRPr="008D2DAE" w:rsidRDefault="00ED7739" w:rsidP="00ED7739">
      <w:pPr>
        <w:pStyle w:val="StylVlevo0cmPedsazen05cm"/>
        <w:rPr>
          <w:rStyle w:val="RejstkCambria8b"/>
          <w:rFonts w:eastAsia="Cambria"/>
        </w:rPr>
      </w:pPr>
      <w:r w:rsidRPr="008D2DAE">
        <w:rPr>
          <w:rStyle w:val="RejstkCambria8b"/>
          <w:rFonts w:eastAsia="Cambria"/>
        </w:rPr>
        <w:t>Antonov, Sergej</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11</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12</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13</w:t>
      </w:r>
    </w:p>
    <w:p w:rsidR="00ED7739" w:rsidRPr="008D2DAE" w:rsidRDefault="00ED7739" w:rsidP="00ED7739">
      <w:pPr>
        <w:pStyle w:val="StylVlevo0cmPedsazen05cm"/>
        <w:rPr>
          <w:rStyle w:val="RejstkCambria8b"/>
          <w:rFonts w:eastAsia="Cambria"/>
        </w:rPr>
      </w:pPr>
      <w:r w:rsidRPr="008D2DAE">
        <w:rPr>
          <w:rStyle w:val="RejstkCambria8b"/>
          <w:rFonts w:eastAsia="Cambria"/>
        </w:rPr>
        <w:t>Apollo 14</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arabsko-izraelská válka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šestidenní válka;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Arabská legie</w:t>
      </w:r>
    </w:p>
    <w:p w:rsidR="00ED7739" w:rsidRPr="008D2DAE" w:rsidRDefault="00ED7739" w:rsidP="00ED7739">
      <w:pPr>
        <w:pStyle w:val="StylVlevo0cmPedsazen05cm"/>
        <w:rPr>
          <w:rStyle w:val="RejstkCambria8b"/>
          <w:rFonts w:eastAsia="Cambria"/>
        </w:rPr>
      </w:pPr>
      <w:r w:rsidRPr="008D2DAE">
        <w:rPr>
          <w:rStyle w:val="RejstkCambria8b"/>
          <w:rFonts w:eastAsia="Cambria"/>
        </w:rPr>
        <w:t>arabský summit</w:t>
      </w:r>
      <w:r w:rsidR="008D2DAE" w:rsidRPr="008D2DAE">
        <w:rPr>
          <w:rStyle w:val="RejstkCambria8b"/>
          <w:rFonts w:eastAsia="Cambria"/>
        </w:rPr>
        <w:t xml:space="preserve"> v </w:t>
      </w:r>
      <w:r w:rsidRPr="008D2DAE">
        <w:rPr>
          <w:rStyle w:val="RejstkCambria8b"/>
          <w:rFonts w:eastAsia="Cambria"/>
        </w:rPr>
        <w:t>Chartúmu</w:t>
      </w:r>
    </w:p>
    <w:p w:rsidR="00ED7739" w:rsidRPr="008D2DAE" w:rsidRDefault="00ED7739" w:rsidP="00ED7739">
      <w:pPr>
        <w:pStyle w:val="StylVlevo0cmPedsazen05cm"/>
        <w:rPr>
          <w:rStyle w:val="RejstkCambria8b"/>
          <w:rFonts w:eastAsia="Cambria"/>
        </w:rPr>
      </w:pPr>
      <w:r w:rsidRPr="008D2DAE">
        <w:rPr>
          <w:rStyle w:val="RejstkCambria8b"/>
          <w:rFonts w:eastAsia="Cambria"/>
        </w:rPr>
        <w:t>Arbatov, Georgij</w:t>
      </w:r>
    </w:p>
    <w:p w:rsidR="00ED7739" w:rsidRPr="008D2DAE" w:rsidRDefault="00ED7739" w:rsidP="00ED7739">
      <w:pPr>
        <w:pStyle w:val="StylVlevo0cmPedsazen05cm"/>
        <w:rPr>
          <w:rStyle w:val="RejstkCambria8b"/>
          <w:rFonts w:eastAsia="Cambria"/>
        </w:rPr>
      </w:pPr>
      <w:r w:rsidRPr="008D2DAE">
        <w:rPr>
          <w:rStyle w:val="RejstkCambria8b"/>
          <w:rFonts w:eastAsia="Cambria"/>
        </w:rPr>
        <w:t>Arends, Leslie</w:t>
      </w:r>
    </w:p>
    <w:p w:rsidR="00ED7739" w:rsidRPr="008D2DAE" w:rsidRDefault="00ED7739" w:rsidP="00ED7739">
      <w:pPr>
        <w:pStyle w:val="StylVlevo0cmPedsazen05cm"/>
        <w:rPr>
          <w:rStyle w:val="RejstkCambria8b"/>
          <w:rFonts w:eastAsia="Cambria"/>
        </w:rPr>
      </w:pPr>
      <w:r w:rsidRPr="008D2DAE">
        <w:rPr>
          <w:rStyle w:val="RejstkCambria8b"/>
          <w:rFonts w:eastAsia="Cambria"/>
        </w:rPr>
        <w:t>Argentina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Armáda Vietnamské republiky (ARVN) </w:t>
      </w:r>
      <w:r w:rsidRPr="008D2DAE">
        <w:rPr>
          <w:rStyle w:val="RejstkCambria8b"/>
          <w:rFonts w:eastAsia="Cambria"/>
          <w:i/>
          <w:iCs/>
        </w:rPr>
        <w:t>viz</w:t>
      </w:r>
      <w:r w:rsidRPr="008D2DAE">
        <w:rPr>
          <w:rStyle w:val="RejstkCambria8b"/>
          <w:rFonts w:eastAsia="Cambria"/>
        </w:rPr>
        <w:t xml:space="preserve"> Jižní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Aron, Raymond</w:t>
      </w:r>
    </w:p>
    <w:p w:rsidR="00ED7739" w:rsidRPr="008D2DAE" w:rsidRDefault="00ED7739" w:rsidP="00ED7739">
      <w:pPr>
        <w:pStyle w:val="StylVlevo0cmPedsazen05cm"/>
        <w:rPr>
          <w:rStyle w:val="RejstkCambria8b"/>
          <w:rFonts w:eastAsia="Cambria"/>
        </w:rPr>
      </w:pPr>
      <w:r w:rsidRPr="008D2DAE">
        <w:rPr>
          <w:rStyle w:val="RejstkCambria8b"/>
          <w:rFonts w:eastAsia="Cambria"/>
        </w:rPr>
        <w:t>Asad, Háfíz</w:t>
      </w:r>
    </w:p>
    <w:p w:rsidR="00ED7739" w:rsidRPr="008D2DAE" w:rsidRDefault="00ED7739" w:rsidP="00ED7739">
      <w:pPr>
        <w:pStyle w:val="StylVlevo0cmPedsazen05cm"/>
        <w:rPr>
          <w:rStyle w:val="RejstkCambria8b"/>
          <w:rFonts w:eastAsia="Cambria"/>
        </w:rPr>
      </w:pPr>
      <w:r w:rsidRPr="008D2DAE">
        <w:rPr>
          <w:rStyle w:val="RejstkCambria8b"/>
          <w:rFonts w:eastAsia="Cambria"/>
        </w:rPr>
        <w:t>Asie</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„Asie po Vietnamu“ (Nixonův článek ve </w:t>
      </w:r>
      <w:r w:rsidRPr="008D2DAE">
        <w:rPr>
          <w:rStyle w:val="RejstkCambria8b"/>
          <w:rFonts w:eastAsia="Cambria"/>
          <w:i/>
          <w:iCs/>
        </w:rPr>
        <w:t>Foreign Affairs</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Associated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atlantická aliance</w:t>
      </w:r>
      <w:r w:rsidRPr="008D2DAE">
        <w:rPr>
          <w:rStyle w:val="RejstkCambria8b"/>
          <w:rFonts w:eastAsia="Cambria"/>
        </w:rPr>
        <w:br/>
        <w:t>a spor Soames-de Gaulle</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Evropa; NATO</w:t>
      </w:r>
    </w:p>
    <w:p w:rsidR="00ED7739" w:rsidRPr="008D2DAE" w:rsidRDefault="00ED7739" w:rsidP="00ED7739">
      <w:pPr>
        <w:pStyle w:val="StylVlevo0cmPedsazen05cm"/>
        <w:rPr>
          <w:rStyle w:val="RejstkCambria8b"/>
          <w:rFonts w:eastAsia="Cambria"/>
        </w:rPr>
      </w:pPr>
      <w:r w:rsidRPr="008D2DAE">
        <w:rPr>
          <w:rStyle w:val="RejstkCambria8b"/>
          <w:rFonts w:eastAsia="Cambria"/>
        </w:rPr>
        <w:t>Austrálie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Azád Kašmír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bombardér B-1</w:t>
      </w:r>
    </w:p>
    <w:p w:rsidR="00ED7739" w:rsidRPr="008D2DAE" w:rsidRDefault="00ED7739" w:rsidP="00ED7739">
      <w:pPr>
        <w:pStyle w:val="StylVlevo0cmPedsazen05cm"/>
        <w:rPr>
          <w:rStyle w:val="RejstkCambria8b"/>
          <w:rFonts w:eastAsia="Cambria"/>
        </w:rPr>
      </w:pPr>
      <w:r w:rsidRPr="008D2DAE">
        <w:rPr>
          <w:rStyle w:val="RejstkCambria8b"/>
          <w:rFonts w:eastAsia="Cambria"/>
        </w:rPr>
        <w:t>bombardér B-52</w:t>
      </w:r>
    </w:p>
    <w:p w:rsidR="00ED7739" w:rsidRPr="008D2DAE" w:rsidRDefault="00ED7739" w:rsidP="00ED7739">
      <w:pPr>
        <w:pStyle w:val="StylVlevo0cmPedsazen05cm"/>
        <w:rPr>
          <w:rStyle w:val="RejstkCambria8b"/>
          <w:rFonts w:eastAsia="Cambria"/>
        </w:rPr>
      </w:pPr>
      <w:r w:rsidRPr="008D2DAE">
        <w:rPr>
          <w:rStyle w:val="RejstkCambria8b"/>
          <w:rFonts w:eastAsia="Cambria"/>
        </w:rPr>
        <w:t>Bahr, Egon</w:t>
      </w:r>
    </w:p>
    <w:p w:rsidR="00ED7739" w:rsidRPr="008D2DAE" w:rsidRDefault="00ED7739" w:rsidP="00ED7739">
      <w:pPr>
        <w:pStyle w:val="StylVlevo0cmPedsazen05cm"/>
        <w:rPr>
          <w:rStyle w:val="RejstkCambria8b"/>
          <w:rFonts w:eastAsia="Cambria"/>
        </w:rPr>
      </w:pPr>
      <w:r w:rsidRPr="008D2DAE">
        <w:rPr>
          <w:rStyle w:val="RejstkCambria8b"/>
          <w:rFonts w:eastAsia="Cambria"/>
        </w:rPr>
        <w:t>Baker, Howard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Ball,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Baltimore Sun, The</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Bangladéš</w:t>
      </w:r>
    </w:p>
    <w:p w:rsidR="00ED7739" w:rsidRPr="008D2DAE" w:rsidRDefault="00ED7739" w:rsidP="00ED7739">
      <w:pPr>
        <w:pStyle w:val="StylVlevo0cmPedsazen05cm"/>
        <w:rPr>
          <w:rStyle w:val="RejstkCambria8b"/>
          <w:rFonts w:eastAsia="Cambria"/>
        </w:rPr>
      </w:pPr>
      <w:r w:rsidRPr="008D2DAE">
        <w:rPr>
          <w:rStyle w:val="RejstkCambria8b"/>
          <w:rFonts w:eastAsia="Cambria"/>
        </w:rPr>
        <w:t>Barbour, Walworth</w:t>
      </w:r>
    </w:p>
    <w:p w:rsidR="00ED7739" w:rsidRPr="008D2DAE" w:rsidRDefault="00ED7739" w:rsidP="00ED7739">
      <w:pPr>
        <w:pStyle w:val="StylVlevo0cmPedsazen05cm"/>
        <w:rPr>
          <w:rStyle w:val="RejstkCambria8b"/>
          <w:rFonts w:eastAsia="Cambria"/>
        </w:rPr>
      </w:pPr>
      <w:r w:rsidRPr="008D2DAE">
        <w:rPr>
          <w:rStyle w:val="RejstkCambria8b"/>
          <w:rFonts w:eastAsia="Cambria"/>
        </w:rPr>
        <w:t>Barzel, Reiner</w:t>
      </w:r>
    </w:p>
    <w:p w:rsidR="00ED7739" w:rsidRPr="008D2DAE" w:rsidRDefault="00ED7739" w:rsidP="00ED7739">
      <w:pPr>
        <w:pStyle w:val="StylVlevo0cmPedsazen05cm"/>
        <w:rPr>
          <w:rStyle w:val="RejstkCambria8b"/>
          <w:rFonts w:eastAsia="Cambria"/>
        </w:rPr>
      </w:pPr>
      <w:r w:rsidRPr="008D2DAE">
        <w:rPr>
          <w:rStyle w:val="RejstkCambria8b"/>
          <w:rFonts w:eastAsia="Cambria"/>
        </w:rPr>
        <w:t>Base Area</w:t>
      </w:r>
    </w:p>
    <w:p w:rsidR="00ED7739" w:rsidRPr="008D2DAE" w:rsidRDefault="00ED7739" w:rsidP="00ED7739">
      <w:pPr>
        <w:pStyle w:val="StylVlevo0cmPedsazen05cm"/>
        <w:rPr>
          <w:rStyle w:val="RejstkCambria8b"/>
          <w:rFonts w:eastAsia="Cambria"/>
        </w:rPr>
      </w:pPr>
      <w:r w:rsidRPr="008D2DAE">
        <w:rPr>
          <w:rStyle w:val="RejstkCambria8b"/>
          <w:rFonts w:eastAsia="Cambria"/>
        </w:rPr>
        <w:t>Bator, Francis</w:t>
      </w:r>
    </w:p>
    <w:p w:rsidR="00ED7739" w:rsidRPr="008D2DAE" w:rsidRDefault="00ED7739" w:rsidP="00ED7739">
      <w:pPr>
        <w:pStyle w:val="StylVlevo0cmPedsazen05cm"/>
        <w:rPr>
          <w:rStyle w:val="RejstkCambria8b"/>
          <w:rFonts w:eastAsia="Cambria"/>
        </w:rPr>
      </w:pPr>
      <w:r w:rsidRPr="008D2DAE">
        <w:rPr>
          <w:rStyle w:val="RejstkCambria8b"/>
          <w:rFonts w:eastAsia="Cambria"/>
        </w:rPr>
        <w:t>Bayh, Birch</w:t>
      </w:r>
    </w:p>
    <w:p w:rsidR="00ED7739" w:rsidRPr="008D2DAE" w:rsidRDefault="00ED7739" w:rsidP="00ED7739">
      <w:pPr>
        <w:pStyle w:val="StylVlevo0cmPedsazen05cm"/>
        <w:rPr>
          <w:rStyle w:val="RejstkCambria8b"/>
          <w:rFonts w:eastAsia="Cambria"/>
        </w:rPr>
      </w:pPr>
      <w:r w:rsidRPr="008D2DAE">
        <w:rPr>
          <w:rStyle w:val="RejstkCambria8b"/>
          <w:rFonts w:eastAsia="Cambria"/>
        </w:rPr>
        <w:t>Baudouin,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Beam, Jacob</w:t>
      </w:r>
    </w:p>
    <w:p w:rsidR="00ED7739" w:rsidRPr="008D2DAE" w:rsidRDefault="00ED7739" w:rsidP="00ED7739">
      <w:pPr>
        <w:pStyle w:val="StylVlevo0cmPedsazen05cm"/>
        <w:rPr>
          <w:rStyle w:val="RejstkCambria8b"/>
          <w:rFonts w:eastAsia="Cambria"/>
        </w:rPr>
      </w:pPr>
      <w:r w:rsidRPr="008D2DAE">
        <w:rPr>
          <w:rStyle w:val="RejstkCambria8b"/>
          <w:rFonts w:eastAsia="Cambria"/>
        </w:rPr>
        <w:t>Beecher,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Begin, Menachem</w:t>
      </w:r>
    </w:p>
    <w:p w:rsidR="00ED7739" w:rsidRPr="008D2DAE" w:rsidRDefault="00ED7739" w:rsidP="00ED7739">
      <w:pPr>
        <w:pStyle w:val="StylVlevo0cmPedsazen05cm"/>
        <w:rPr>
          <w:rStyle w:val="RejstkCambria8b"/>
          <w:rFonts w:eastAsia="Cambria"/>
        </w:rPr>
      </w:pPr>
      <w:r w:rsidRPr="008D2DAE">
        <w:rPr>
          <w:rStyle w:val="RejstkCambria8b"/>
          <w:rFonts w:eastAsia="Cambria"/>
        </w:rPr>
        <w:t>Belgie</w:t>
      </w:r>
      <w:r w:rsidRPr="008D2DAE">
        <w:rPr>
          <w:rStyle w:val="RejstkCambria8b"/>
          <w:rFonts w:eastAsia="Cambria"/>
        </w:rPr>
        <w:br/>
        <w:t>Nixonova návštěva (únor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Bergsten, 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Bergus, Donald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Berlín</w:t>
      </w:r>
      <w:r w:rsidRPr="008D2DAE">
        <w:rPr>
          <w:rStyle w:val="RejstkCambria8b"/>
          <w:rFonts w:eastAsia="Cambria"/>
        </w:rPr>
        <w:br/>
      </w:r>
      <w:r w:rsidRPr="008D2DAE">
        <w:rPr>
          <w:rStyle w:val="RejstkCambria8b"/>
          <w:rFonts w:eastAsia="Cambria"/>
          <w:i/>
          <w:iCs/>
        </w:rPr>
        <w:t xml:space="preserve">viz také </w:t>
      </w:r>
      <w:r w:rsidRPr="008D2DAE">
        <w:rPr>
          <w:rStyle w:val="RejstkCambria8b"/>
          <w:rFonts w:eastAsia="Cambria"/>
        </w:rPr>
        <w:t>Spolková republika Německo</w:t>
      </w:r>
    </w:p>
    <w:p w:rsidR="00ED7739" w:rsidRPr="008D2DAE" w:rsidRDefault="00ED7739" w:rsidP="00ED7739">
      <w:pPr>
        <w:pStyle w:val="StylVlevo0cmPedsazen05cm"/>
      </w:pPr>
      <w:r w:rsidRPr="008D2DAE">
        <w:rPr>
          <w:rStyle w:val="RejstkCambria8b"/>
          <w:rFonts w:eastAsia="Cambria"/>
        </w:rPr>
        <w:t>Bethe, Hans</w:t>
      </w:r>
    </w:p>
    <w:p w:rsidR="00ED7739" w:rsidRPr="008D2DAE" w:rsidRDefault="00ED7739" w:rsidP="00ED7739">
      <w:pPr>
        <w:pStyle w:val="StylVlevo0cmPedsazen05cm"/>
        <w:rPr>
          <w:rStyle w:val="RejstkCambria8b"/>
          <w:rFonts w:eastAsia="Cambria"/>
        </w:rPr>
      </w:pPr>
      <w:r w:rsidRPr="008D2DAE">
        <w:rPr>
          <w:rStyle w:val="RejstkCambria8b"/>
          <w:rFonts w:eastAsia="Cambria"/>
        </w:rPr>
        <w:t>Bhutto, Zulfikár Alí</w:t>
      </w:r>
    </w:p>
    <w:p w:rsidR="00ED7739" w:rsidRPr="008D2DAE" w:rsidRDefault="00ED7739" w:rsidP="00ED7739">
      <w:pPr>
        <w:pStyle w:val="StylVlevo0cmPedsazen05cm"/>
        <w:rPr>
          <w:rStyle w:val="RejstkCambria8b"/>
          <w:rFonts w:eastAsia="Cambria"/>
        </w:rPr>
      </w:pPr>
      <w:r w:rsidRPr="008D2DAE">
        <w:rPr>
          <w:rStyle w:val="RejstkCambria8b"/>
          <w:rFonts w:eastAsia="Cambria"/>
        </w:rPr>
        <w:t>Biafra</w:t>
      </w:r>
    </w:p>
    <w:p w:rsidR="00ED7739" w:rsidRPr="008D2DAE" w:rsidRDefault="00ED7739" w:rsidP="00ED7739">
      <w:pPr>
        <w:pStyle w:val="StylVlevo0cmPedsazen05cm"/>
        <w:rPr>
          <w:rStyle w:val="RejstkCambria8b"/>
          <w:rFonts w:eastAsia="Cambria"/>
        </w:rPr>
      </w:pPr>
      <w:r w:rsidRPr="008D2DAE">
        <w:rPr>
          <w:rStyle w:val="RejstkCambria8b"/>
          <w:rFonts w:eastAsia="Cambria"/>
        </w:rPr>
        <w:t>Bilderberská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Bingham,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Binh, madame Nguyen Thi</w:t>
      </w:r>
      <w:r w:rsidRPr="008D2DAE">
        <w:rPr>
          <w:rStyle w:val="RejstkCambria8b"/>
          <w:rFonts w:eastAsia="Cambria"/>
        </w:rPr>
        <w:br/>
        <w:t>její osmibodový „mírový program“</w:t>
      </w:r>
      <w:r w:rsidRPr="008D2DAE">
        <w:rPr>
          <w:rStyle w:val="RejstkCambria8b"/>
          <w:rFonts w:eastAsia="Cambria"/>
        </w:rPr>
        <w:br/>
        <w:t>její sedmibodový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Bismarck, Otto von</w:t>
      </w:r>
    </w:p>
    <w:p w:rsidR="00ED7739" w:rsidRPr="008D2DAE" w:rsidRDefault="00ED7739" w:rsidP="00ED7739">
      <w:pPr>
        <w:pStyle w:val="StylVlevo0cmPedsazen05cm"/>
        <w:rPr>
          <w:rStyle w:val="RejstkCambria8b"/>
          <w:rFonts w:eastAsia="Cambria"/>
        </w:rPr>
      </w:pPr>
      <w:r w:rsidRPr="008D2DAE">
        <w:rPr>
          <w:rStyle w:val="RejstkCambria8b"/>
          <w:rFonts w:eastAsia="Cambria"/>
        </w:rPr>
        <w:t>Black, Eugene</w:t>
      </w:r>
    </w:p>
    <w:p w:rsidR="00ED7739" w:rsidRPr="008D2DAE" w:rsidRDefault="00ED7739" w:rsidP="00ED7739">
      <w:pPr>
        <w:pStyle w:val="StylVlevo0cmPedsazen05cm"/>
        <w:rPr>
          <w:rStyle w:val="RejstkCambria8b"/>
          <w:rFonts w:eastAsia="Cambria"/>
        </w:rPr>
      </w:pPr>
      <w:r w:rsidRPr="008D2DAE">
        <w:rPr>
          <w:rStyle w:val="RejstkCambria8b"/>
          <w:rFonts w:eastAsia="Cambria"/>
        </w:rPr>
        <w:t>Blízký východ</w:t>
      </w:r>
      <w:r w:rsidRPr="008D2DAE">
        <w:rPr>
          <w:rStyle w:val="RejstkCambria8b"/>
          <w:rFonts w:eastAsia="Cambria"/>
        </w:rPr>
        <w:br/>
        <w:t>příměří (1970)</w:t>
      </w:r>
      <w:r w:rsidRPr="008D2DAE">
        <w:rPr>
          <w:rStyle w:val="RejstkCambria8b"/>
          <w:rFonts w:eastAsia="Cambria"/>
        </w:rPr>
        <w:br/>
        <w:t>dohoda</w:t>
      </w:r>
      <w:r w:rsidR="008D2DAE" w:rsidRPr="008D2DAE">
        <w:rPr>
          <w:rStyle w:val="RejstkCambria8b"/>
          <w:rFonts w:eastAsia="Cambria"/>
        </w:rPr>
        <w:t xml:space="preserve"> o </w:t>
      </w:r>
      <w:r w:rsidRPr="008D2DAE">
        <w:rPr>
          <w:rStyle w:val="RejstkCambria8b"/>
          <w:rFonts w:eastAsia="Cambria"/>
        </w:rPr>
        <w:t>odpoutání (1974)</w:t>
      </w:r>
      <w:r w:rsidRPr="008D2DAE">
        <w:rPr>
          <w:rStyle w:val="RejstkCambria8b"/>
          <w:rFonts w:eastAsia="Cambria"/>
        </w:rPr>
        <w:br/>
        <w:t>americká politika</w:t>
      </w:r>
      <w:r w:rsidRPr="008D2DAE">
        <w:rPr>
          <w:rStyle w:val="RejstkCambria8b"/>
          <w:rFonts w:eastAsia="Cambria"/>
        </w:rPr>
        <w:br/>
        <w:t>SSSR</w:t>
      </w:r>
      <w:r w:rsidR="008D2DAE" w:rsidRPr="008D2DAE">
        <w:rPr>
          <w:rStyle w:val="RejstkCambria8b"/>
          <w:rFonts w:eastAsia="Cambria"/>
        </w:rPr>
        <w:t xml:space="preserve"> a </w:t>
      </w:r>
      <w:r w:rsidRPr="008D2DAE">
        <w:rPr>
          <w:rStyle w:val="RejstkCambria8b"/>
          <w:rFonts w:eastAsia="Cambria"/>
        </w:rPr>
        <w:t>Blízký východ</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jednotlivé země</w:t>
      </w:r>
    </w:p>
    <w:p w:rsidR="00ED7739" w:rsidRPr="008D2DAE" w:rsidRDefault="00ED7739" w:rsidP="00ED7739">
      <w:pPr>
        <w:pStyle w:val="StylVlevo0cmPedsazen05cm"/>
        <w:rPr>
          <w:rStyle w:val="RejstkCambria8b"/>
          <w:rFonts w:eastAsia="Cambria"/>
        </w:rPr>
      </w:pPr>
      <w:r w:rsidRPr="008D2DAE">
        <w:rPr>
          <w:rStyle w:val="RejstkCambria8b"/>
          <w:rFonts w:eastAsia="Cambria"/>
        </w:rPr>
        <w:t>blízkovýchodní válka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Bloodworth, Dennis</w:t>
      </w:r>
    </w:p>
    <w:p w:rsidR="00ED7739" w:rsidRPr="008D2DAE" w:rsidRDefault="00ED7739" w:rsidP="00ED7739">
      <w:pPr>
        <w:pStyle w:val="StylVlevo0cmPedsazen05cm"/>
        <w:rPr>
          <w:rStyle w:val="RejstkCambria8b"/>
          <w:rFonts w:eastAsia="Cambria"/>
        </w:rPr>
      </w:pPr>
      <w:r w:rsidRPr="008D2DAE">
        <w:rPr>
          <w:rStyle w:val="RejstkCambria8b"/>
          <w:rFonts w:eastAsia="Cambria"/>
        </w:rPr>
        <w:t>B’nai B’rith</w:t>
      </w:r>
    </w:p>
    <w:p w:rsidR="00ED7739" w:rsidRPr="008D2DAE" w:rsidRDefault="00ED7739" w:rsidP="00ED7739">
      <w:pPr>
        <w:pStyle w:val="StylVlevo0cmPedsazen05cm"/>
        <w:rPr>
          <w:rStyle w:val="RejstkCambria8b"/>
          <w:rFonts w:eastAsia="Cambria"/>
        </w:rPr>
      </w:pPr>
      <w:r w:rsidRPr="008D2DAE">
        <w:rPr>
          <w:rStyle w:val="RejstkCambria8b"/>
          <w:rFonts w:eastAsia="Cambria"/>
        </w:rPr>
        <w:t>Bo, Mai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w:t>
      </w:r>
      <w:r w:rsidR="008D2DAE" w:rsidRPr="008D2DAE">
        <w:rPr>
          <w:rStyle w:val="RejstkCambria8b"/>
          <w:rFonts w:eastAsia="Cambria"/>
        </w:rPr>
        <w:t xml:space="preserve"> s </w:t>
      </w:r>
      <w:r w:rsidRPr="008D2DAE">
        <w:rPr>
          <w:rStyle w:val="RejstkCambria8b"/>
          <w:rFonts w:eastAsia="Cambria"/>
        </w:rPr>
        <w:t>HK (srpen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Bogdan, Corneliu</w:t>
      </w:r>
    </w:p>
    <w:p w:rsidR="00ED7739" w:rsidRPr="008D2DAE" w:rsidRDefault="00ED7739" w:rsidP="00ED7739">
      <w:pPr>
        <w:pStyle w:val="StylVlevo0cmPedsazen05cm"/>
        <w:rPr>
          <w:rStyle w:val="RejstkCambria8b"/>
          <w:rFonts w:eastAsia="Cambria"/>
        </w:rPr>
      </w:pPr>
      <w:r w:rsidRPr="008D2DAE">
        <w:rPr>
          <w:rStyle w:val="RejstkCambria8b"/>
          <w:rFonts w:eastAsia="Cambria"/>
        </w:rPr>
        <w:t>Boggs, Hale</w:t>
      </w:r>
    </w:p>
    <w:p w:rsidR="00ED7739" w:rsidRPr="008D2DAE" w:rsidRDefault="00ED7739" w:rsidP="00ED7739">
      <w:pPr>
        <w:pStyle w:val="StylVlevo0cmPedsazen05cm"/>
        <w:rPr>
          <w:rStyle w:val="RejstkCambria8b"/>
          <w:rFonts w:eastAsia="Cambria"/>
        </w:rPr>
      </w:pPr>
      <w:r w:rsidRPr="008D2DAE">
        <w:rPr>
          <w:rStyle w:val="RejstkCambria8b"/>
          <w:rFonts w:eastAsia="Cambria"/>
        </w:rPr>
        <w:t>Bohlen, Charles (Chip)</w:t>
      </w:r>
    </w:p>
    <w:p w:rsidR="00ED7739" w:rsidRPr="008D2DAE" w:rsidRDefault="00ED7739" w:rsidP="00ED7739">
      <w:pPr>
        <w:pStyle w:val="StylVlevo0cmPedsazen05cm"/>
        <w:rPr>
          <w:rStyle w:val="RejstkCambria8b"/>
          <w:rFonts w:eastAsia="Cambria"/>
        </w:rPr>
      </w:pPr>
      <w:r w:rsidRPr="008D2DAE">
        <w:rPr>
          <w:rStyle w:val="RejstkCambria8b"/>
          <w:rFonts w:eastAsia="Cambria"/>
        </w:rPr>
        <w:t>Bolívie</w:t>
      </w:r>
    </w:p>
    <w:p w:rsidR="00ED7739" w:rsidRPr="008D2DAE" w:rsidRDefault="00ED7739" w:rsidP="00ED7739">
      <w:pPr>
        <w:pStyle w:val="StylVlevo0cmPedsazen05cm"/>
        <w:rPr>
          <w:rStyle w:val="RejstkCambria8b"/>
          <w:rFonts w:eastAsia="Cambria"/>
        </w:rPr>
      </w:pPr>
      <w:r w:rsidRPr="008D2DAE">
        <w:rPr>
          <w:rStyle w:val="RejstkCambria8b"/>
          <w:rFonts w:eastAsia="Cambria"/>
        </w:rPr>
        <w:t>Borman,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Borchgrave, Arnaud de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Boston Globe, The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Boston Pops Orchestra</w:t>
      </w:r>
    </w:p>
    <w:p w:rsidR="00ED7739" w:rsidRPr="008D2DAE" w:rsidRDefault="00ED7739" w:rsidP="00ED7739">
      <w:pPr>
        <w:pStyle w:val="StylVlevo0cmPedsazen05cm"/>
        <w:rPr>
          <w:rStyle w:val="RejstkCambria8b"/>
          <w:rFonts w:eastAsia="Cambria"/>
        </w:rPr>
      </w:pPr>
      <w:r w:rsidRPr="008D2DAE">
        <w:rPr>
          <w:rStyle w:val="RejstkCambria8b"/>
          <w:rFonts w:eastAsia="Cambria"/>
        </w:rPr>
        <w:t>Bowles, Chester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Brandon,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Brandonová, Muffie</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Brandt, Willy</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w:t>
      </w:r>
      <w:r w:rsidR="008D2DAE" w:rsidRPr="008D2DAE">
        <w:rPr>
          <w:rStyle w:val="RejstkCambria8b"/>
          <w:rFonts w:eastAsia="Cambria"/>
        </w:rPr>
        <w:t xml:space="preserve"> o </w:t>
      </w:r>
      <w:r w:rsidRPr="008D2DAE">
        <w:rPr>
          <w:rStyle w:val="RejstkCambria8b"/>
          <w:rFonts w:eastAsia="Cambria"/>
        </w:rPr>
        <w:t>Berlíně</w:t>
      </w:r>
    </w:p>
    <w:p w:rsidR="00ED7739" w:rsidRPr="008D2DAE" w:rsidRDefault="00ED7739" w:rsidP="00ED7739">
      <w:pPr>
        <w:pStyle w:val="StylVlevo0cmPedsazen05cm"/>
        <w:rPr>
          <w:rStyle w:val="RejstkCambria8b"/>
          <w:rFonts w:eastAsia="Cambria"/>
        </w:rPr>
      </w:pPr>
      <w:r w:rsidRPr="008D2DAE">
        <w:rPr>
          <w:rStyle w:val="RejstkCambria8b"/>
          <w:rFonts w:eastAsia="Cambria"/>
        </w:rPr>
        <w:t>Ostpolitik</w:t>
      </w:r>
    </w:p>
    <w:p w:rsidR="00ED7739" w:rsidRPr="008D2DAE" w:rsidRDefault="00ED7739" w:rsidP="00ED7739">
      <w:pPr>
        <w:pStyle w:val="StylVlevo0cmPedsazen05cm"/>
        <w:rPr>
          <w:rStyle w:val="RejstkCambria8b"/>
          <w:rFonts w:eastAsia="Cambria"/>
        </w:rPr>
      </w:pPr>
      <w:r w:rsidRPr="008D2DAE">
        <w:rPr>
          <w:rStyle w:val="RejstkCambria8b"/>
          <w:rFonts w:eastAsia="Cambria"/>
        </w:rPr>
        <w:t>návštěva USA</w:t>
      </w:r>
    </w:p>
    <w:p w:rsidR="00ED7739" w:rsidRPr="008D2DAE" w:rsidRDefault="00ED7739" w:rsidP="00ED7739">
      <w:pPr>
        <w:pStyle w:val="StylVlevo0cmPedsazen05cm"/>
        <w:rPr>
          <w:rStyle w:val="RejstkCambria8b"/>
          <w:rFonts w:eastAsia="Cambria"/>
        </w:rPr>
      </w:pPr>
      <w:r w:rsidRPr="008D2DAE">
        <w:rPr>
          <w:rStyle w:val="RejstkCambria8b"/>
          <w:rFonts w:eastAsia="Cambria"/>
        </w:rPr>
        <w:t>branný výbor Senátu</w:t>
      </w:r>
    </w:p>
    <w:p w:rsidR="00ED7739" w:rsidRPr="008D2DAE" w:rsidRDefault="00ED7739" w:rsidP="00ED7739">
      <w:pPr>
        <w:pStyle w:val="StylVlevo0cmPedsazen05cm"/>
        <w:rPr>
          <w:rStyle w:val="RejstkCambria8b"/>
          <w:rFonts w:eastAsia="Cambria"/>
        </w:rPr>
      </w:pPr>
      <w:r w:rsidRPr="008D2DAE">
        <w:rPr>
          <w:rStyle w:val="RejstkCambria8b"/>
          <w:rFonts w:eastAsia="Cambria"/>
        </w:rPr>
        <w:t>Bretton Woods, dohoda z</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Brewster, Kingman</w:t>
      </w:r>
    </w:p>
    <w:p w:rsidR="00ED7739" w:rsidRPr="008D2DAE" w:rsidRDefault="00ED7739" w:rsidP="00ED7739">
      <w:pPr>
        <w:pStyle w:val="StylVlevo0cmPedsazen05cm"/>
        <w:rPr>
          <w:rStyle w:val="RejstkCambria8b"/>
          <w:rFonts w:eastAsia="Cambria"/>
        </w:rPr>
      </w:pPr>
      <w:r w:rsidRPr="008D2DAE">
        <w:rPr>
          <w:rStyle w:val="RejstkCambria8b"/>
          <w:rFonts w:eastAsia="Cambria"/>
        </w:rPr>
        <w:t>Brežněv, Leonid</w:t>
      </w:r>
      <w:r w:rsidRPr="008D2DAE">
        <w:rPr>
          <w:rStyle w:val="RejstkCambria8b"/>
          <w:rFonts w:eastAsia="Cambria"/>
        </w:rPr>
        <w:br/>
        <w:t>interní pozice</w:t>
      </w:r>
      <w:r w:rsidR="008D2DAE" w:rsidRPr="008D2DAE">
        <w:rPr>
          <w:rStyle w:val="RejstkCambria8b"/>
          <w:rFonts w:eastAsia="Cambria"/>
        </w:rPr>
        <w:t xml:space="preserve"> v </w:t>
      </w:r>
      <w:r w:rsidRPr="008D2DAE">
        <w:rPr>
          <w:rStyle w:val="RejstkCambria8b"/>
          <w:rFonts w:eastAsia="Cambria"/>
        </w:rPr>
        <w:t>SSSR</w:t>
      </w:r>
      <w:r w:rsidRPr="008D2DAE">
        <w:rPr>
          <w:rStyle w:val="RejstkCambria8b"/>
          <w:rFonts w:eastAsia="Cambria"/>
        </w:rPr>
        <w:br/>
        <w:t>a americko-sovětské vztahy</w:t>
      </w:r>
      <w:r w:rsidRPr="008D2DAE">
        <w:rPr>
          <w:rStyle w:val="RejstkCambria8b"/>
          <w:rFonts w:eastAsia="Cambria"/>
        </w:rPr>
        <w:br/>
        <w:t>a omezení počtu sovětských jednotek</w:t>
      </w:r>
      <w:r w:rsidR="008D2DAE" w:rsidRPr="008D2DAE">
        <w:rPr>
          <w:rStyle w:val="RejstkCambria8b"/>
          <w:rFonts w:eastAsia="Cambria"/>
        </w:rPr>
        <w:t xml:space="preserve"> v </w:t>
      </w:r>
      <w:r w:rsidRPr="008D2DAE">
        <w:rPr>
          <w:rStyle w:val="RejstkCambria8b"/>
          <w:rFonts w:eastAsia="Cambria"/>
        </w:rPr>
        <w:t>Evropě</w:t>
      </w:r>
      <w:r w:rsidRPr="008D2DAE">
        <w:rPr>
          <w:rStyle w:val="RejstkCambria8b"/>
          <w:rFonts w:eastAsia="Cambria"/>
        </w:rPr>
        <w:br/>
        <w:t>a indicko-pákistánská krize</w:t>
      </w:r>
      <w:r w:rsidRPr="008D2DAE">
        <w:rPr>
          <w:rStyle w:val="RejstkCambria8b"/>
          <w:rFonts w:eastAsia="Cambria"/>
        </w:rPr>
        <w:br/>
        <w:t>a Blízký východ</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moskevský summit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Brežněvova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Británie</w:t>
      </w:r>
      <w:r w:rsidRPr="008D2DAE">
        <w:rPr>
          <w:rStyle w:val="RejstkCambria8b"/>
          <w:rFonts w:eastAsia="Cambria"/>
        </w:rPr>
        <w:br/>
        <w:t>a Berlín</w:t>
      </w:r>
      <w:r w:rsidRPr="008D2DAE">
        <w:rPr>
          <w:rStyle w:val="RejstkCambria8b"/>
          <w:rFonts w:eastAsia="Cambria"/>
        </w:rPr>
        <w:br/>
        <w:t>a Společný trh</w:t>
      </w:r>
      <w:r w:rsidRPr="008D2DAE">
        <w:rPr>
          <w:rStyle w:val="RejstkCambria8b"/>
          <w:rFonts w:eastAsia="Cambria"/>
        </w:rPr>
        <w:br/>
        <w:t>a Indie</w:t>
      </w:r>
      <w:r w:rsidRPr="008D2DAE">
        <w:rPr>
          <w:rStyle w:val="RejstkCambria8b"/>
          <w:rFonts w:eastAsia="Cambria"/>
        </w:rPr>
        <w:br/>
        <w:t>a indicko-pákistánská krize</w:t>
      </w:r>
      <w:r w:rsidRPr="008D2DAE">
        <w:rPr>
          <w:rStyle w:val="RejstkCambria8b"/>
          <w:rFonts w:eastAsia="Cambria"/>
        </w:rPr>
        <w:br/>
        <w:t>Nixonova návštěva (únor 1969)</w:t>
      </w:r>
      <w:r w:rsidRPr="008D2DAE">
        <w:rPr>
          <w:rStyle w:val="RejstkCambria8b"/>
          <w:rFonts w:eastAsia="Cambria"/>
        </w:rPr>
        <w:br/>
        <w:t>spor Soames-de Gaulle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 Blízký východ</w:t>
      </w:r>
      <w:r w:rsidRPr="008D2DAE">
        <w:rPr>
          <w:rStyle w:val="RejstkCambria8b"/>
          <w:rFonts w:eastAsia="Cambria"/>
        </w:rPr>
        <w:br/>
        <w:t>jordánská krize (září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Brooke,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Brookingsův institut</w:t>
      </w:r>
    </w:p>
    <w:p w:rsidR="00ED7739" w:rsidRPr="008D2DAE" w:rsidRDefault="00ED7739" w:rsidP="00ED7739">
      <w:pPr>
        <w:pStyle w:val="StylVlevo0cmPedsazen05cm"/>
        <w:rPr>
          <w:rStyle w:val="RejstkCambria8b"/>
          <w:rFonts w:eastAsia="Cambria"/>
        </w:rPr>
      </w:pPr>
      <w:r w:rsidRPr="008D2DAE">
        <w:rPr>
          <w:rStyle w:val="RejstkCambria8b"/>
          <w:rFonts w:eastAsia="Cambria"/>
        </w:rPr>
        <w:t>Brosio, Manlio</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Browne, Malcolm W.</w:t>
      </w:r>
    </w:p>
    <w:p w:rsidR="00ED7739" w:rsidRPr="008D2DAE" w:rsidRDefault="00ED7739" w:rsidP="00ED7739">
      <w:pPr>
        <w:pStyle w:val="StylVlevo0cmPedsazen05cm"/>
        <w:rPr>
          <w:rStyle w:val="RejstkCambria8b"/>
          <w:rFonts w:eastAsia="Cambria"/>
        </w:rPr>
      </w:pPr>
      <w:r w:rsidRPr="008D2DAE">
        <w:rPr>
          <w:rStyle w:val="RejstkCambria8b"/>
          <w:rFonts w:eastAsia="Cambria"/>
        </w:rPr>
        <w:t>Bruce, David K. E.</w:t>
      </w:r>
    </w:p>
    <w:p w:rsidR="00ED7739" w:rsidRPr="008D2DAE" w:rsidRDefault="00ED7739" w:rsidP="00ED7739">
      <w:pPr>
        <w:pStyle w:val="StylVlevo0cmPedsazen05cm"/>
        <w:rPr>
          <w:rStyle w:val="RejstkCambria8b"/>
          <w:rFonts w:eastAsia="Cambria"/>
        </w:rPr>
      </w:pPr>
      <w:r w:rsidRPr="008D2DAE">
        <w:rPr>
          <w:rStyle w:val="RejstkCambria8b"/>
          <w:rFonts w:eastAsia="Cambria"/>
        </w:rPr>
        <w:t>Bryce, lord</w:t>
      </w:r>
    </w:p>
    <w:p w:rsidR="00ED7739" w:rsidRPr="008D2DAE" w:rsidRDefault="00ED7739" w:rsidP="00ED7739">
      <w:pPr>
        <w:pStyle w:val="StylVlevo0cmPedsazen05cm"/>
        <w:rPr>
          <w:rStyle w:val="RejstkCambria8b"/>
          <w:rFonts w:eastAsia="Cambria"/>
        </w:rPr>
      </w:pPr>
      <w:r w:rsidRPr="008D2DAE">
        <w:rPr>
          <w:rStyle w:val="RejstkCambria8b"/>
          <w:rFonts w:eastAsia="Cambria"/>
        </w:rPr>
        <w:t>Brzezinski, Zbigniew</w:t>
      </w:r>
    </w:p>
    <w:p w:rsidR="00ED7739" w:rsidRPr="008D2DAE" w:rsidRDefault="00ED7739" w:rsidP="00ED7739">
      <w:pPr>
        <w:pStyle w:val="StylVlevo0cmPedsazen05cm"/>
        <w:rPr>
          <w:rStyle w:val="RejstkCambria8b"/>
          <w:rFonts w:eastAsia="Cambria"/>
        </w:rPr>
      </w:pPr>
      <w:r w:rsidRPr="008D2DAE">
        <w:rPr>
          <w:rStyle w:val="RejstkCambria8b"/>
          <w:rFonts w:eastAsia="Cambria"/>
        </w:rPr>
        <w:t>Buchan, Alastair</w:t>
      </w:r>
    </w:p>
    <w:p w:rsidR="00ED7739" w:rsidRPr="008D2DAE" w:rsidRDefault="00ED7739" w:rsidP="00ED7739">
      <w:pPr>
        <w:pStyle w:val="StylVlevo0cmPedsazen05cm"/>
        <w:rPr>
          <w:rStyle w:val="RejstkCambria8b"/>
          <w:rFonts w:eastAsia="Cambria"/>
        </w:rPr>
      </w:pPr>
      <w:r w:rsidRPr="008D2DAE">
        <w:rPr>
          <w:rStyle w:val="RejstkCambria8b"/>
          <w:rFonts w:eastAsia="Cambria"/>
        </w:rPr>
        <w:t>Buchanan, Patrick</w:t>
      </w:r>
    </w:p>
    <w:p w:rsidR="00ED7739" w:rsidRPr="008D2DAE" w:rsidRDefault="00ED7739" w:rsidP="00ED7739">
      <w:pPr>
        <w:pStyle w:val="StylVlevo0cmPedsazen05cm"/>
        <w:rPr>
          <w:rStyle w:val="RejstkCambria8b"/>
          <w:rFonts w:eastAsia="Cambria"/>
        </w:rPr>
      </w:pPr>
      <w:r w:rsidRPr="008D2DAE">
        <w:rPr>
          <w:rStyle w:val="RejstkCambria8b"/>
          <w:rFonts w:eastAsia="Cambria"/>
        </w:rPr>
        <w:t>Buckley, William E. mladší</w:t>
      </w:r>
    </w:p>
    <w:p w:rsidR="00ED7739" w:rsidRPr="008D2DAE" w:rsidRDefault="00ED7739" w:rsidP="00ED7739">
      <w:pPr>
        <w:pStyle w:val="StylVlevo0cmPedsazen05cm"/>
        <w:rPr>
          <w:rStyle w:val="RejstkCambria8b"/>
          <w:rFonts w:eastAsia="Cambria"/>
        </w:rPr>
      </w:pPr>
      <w:r w:rsidRPr="008D2DAE">
        <w:rPr>
          <w:rStyle w:val="RejstkCambria8b"/>
          <w:rFonts w:eastAsia="Cambria"/>
        </w:rPr>
        <w:t>Budapešťská deklarace</w:t>
      </w:r>
    </w:p>
    <w:p w:rsidR="00ED7739" w:rsidRPr="008D2DAE" w:rsidRDefault="00ED7739" w:rsidP="00ED7739">
      <w:pPr>
        <w:pStyle w:val="StylVlevo0cmPedsazen05cm"/>
        <w:rPr>
          <w:rStyle w:val="RejstkCambria8b"/>
          <w:rFonts w:eastAsia="Cambria"/>
        </w:rPr>
      </w:pPr>
      <w:r w:rsidRPr="008D2DAE">
        <w:rPr>
          <w:rStyle w:val="RejstkCambria8b"/>
          <w:rFonts w:eastAsia="Cambria"/>
        </w:rPr>
        <w:t>Bunche, Ralph</w:t>
      </w:r>
    </w:p>
    <w:p w:rsidR="00ED7739" w:rsidRPr="008D2DAE" w:rsidRDefault="00ED7739" w:rsidP="00ED7739">
      <w:pPr>
        <w:pStyle w:val="StylVlevo0cmPedsazen05cm"/>
        <w:rPr>
          <w:rStyle w:val="RejstkCambria8b"/>
          <w:rFonts w:eastAsia="Cambria"/>
        </w:rPr>
      </w:pPr>
      <w:r w:rsidRPr="008D2DAE">
        <w:rPr>
          <w:rStyle w:val="RejstkCambria8b"/>
          <w:rFonts w:eastAsia="Cambria"/>
        </w:rPr>
        <w:t>Bundy, McGeorge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Bundy,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Bunker, Ellsworth</w:t>
      </w:r>
      <w:r w:rsidRPr="008D2DAE">
        <w:rPr>
          <w:rStyle w:val="RejstkCambria8b"/>
          <w:rFonts w:eastAsia="Cambria"/>
        </w:rPr>
        <w:br/>
        <w:t>a vietnamská válka</w:t>
      </w:r>
      <w:r w:rsidRPr="008D2DAE">
        <w:rPr>
          <w:rStyle w:val="RejstkCambria8b"/>
          <w:rFonts w:eastAsia="Cambria"/>
        </w:rPr>
        <w:br/>
        <w:t>a mírové rozhovory</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předkládá Thieuovi návrh mírové dohody</w:t>
      </w:r>
    </w:p>
    <w:p w:rsidR="00ED7739" w:rsidRPr="008D2DAE" w:rsidRDefault="00ED7739" w:rsidP="00ED7739">
      <w:pPr>
        <w:pStyle w:val="StylVlevo0cmPedsazen05cm"/>
        <w:rPr>
          <w:rStyle w:val="RejstkCambria8b"/>
          <w:rFonts w:eastAsia="Cambria"/>
        </w:rPr>
      </w:pPr>
      <w:r w:rsidRPr="008D2DAE">
        <w:rPr>
          <w:rStyle w:val="RejstkCambria8b"/>
          <w:rFonts w:eastAsia="Cambria"/>
        </w:rPr>
        <w:t>Burns,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Bush,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Business Executives for Vietnam Peace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Business Week</w:t>
      </w:r>
    </w:p>
    <w:p w:rsidR="00ED7739" w:rsidRPr="008D2DAE" w:rsidRDefault="00ED7739" w:rsidP="00ED7739">
      <w:pPr>
        <w:pStyle w:val="StylVlevo0cmPedsazen05cm"/>
        <w:rPr>
          <w:rStyle w:val="RejstkCambria8b"/>
          <w:rFonts w:eastAsia="Cambria"/>
        </w:rPr>
      </w:pPr>
      <w:r w:rsidRPr="008D2DAE">
        <w:rPr>
          <w:rStyle w:val="RejstkCambria8b"/>
          <w:rFonts w:eastAsia="Cambria"/>
        </w:rPr>
        <w:t>Butz, Earl</w:t>
      </w:r>
    </w:p>
    <w:p w:rsidR="00ED7739" w:rsidRPr="008D2DAE" w:rsidRDefault="00ED7739" w:rsidP="00ED7739">
      <w:pPr>
        <w:pStyle w:val="StylVlevo0cmPedsazen05cm"/>
        <w:rPr>
          <w:rStyle w:val="RejstkCambria8b"/>
          <w:rFonts w:eastAsia="Cambria"/>
        </w:rPr>
      </w:pPr>
      <w:r w:rsidRPr="008D2DAE">
        <w:rPr>
          <w:rStyle w:val="RejstkCambria8b"/>
          <w:rFonts w:eastAsia="Cambria"/>
        </w:rPr>
        <w:t>Byrd, Harry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Byrd, Robert</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C-5A, obří dopravní letoun</w:t>
      </w:r>
    </w:p>
    <w:p w:rsidR="00ED7739" w:rsidRPr="008D2DAE" w:rsidRDefault="00ED7739" w:rsidP="00ED7739">
      <w:pPr>
        <w:pStyle w:val="StylVlevo0cmPedsazen05cm"/>
        <w:rPr>
          <w:rStyle w:val="RejstkCambria8b"/>
          <w:rFonts w:eastAsia="Cambria"/>
        </w:rPr>
      </w:pPr>
      <w:r w:rsidRPr="008D2DAE">
        <w:rPr>
          <w:rStyle w:val="RejstkCambria8b"/>
          <w:rFonts w:eastAsia="Cambria"/>
        </w:rPr>
        <w:t>Canning,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Carter, Jimmy, </w:t>
      </w:r>
      <w:r w:rsidRPr="008D2DAE">
        <w:rPr>
          <w:rStyle w:val="RejstkCambria8b"/>
          <w:rFonts w:eastAsia="Cambria"/>
        </w:rPr>
        <w:br/>
      </w:r>
      <w:r w:rsidRPr="008D2DAE">
        <w:rPr>
          <w:rStyle w:val="RejstkCambria8b"/>
          <w:rFonts w:eastAsia="Cambria"/>
        </w:rPr>
        <w:lastRenderedPageBreak/>
        <w:t>a Carterova administrativa</w:t>
      </w:r>
    </w:p>
    <w:p w:rsidR="00ED7739" w:rsidRPr="008D2DAE" w:rsidRDefault="00ED7739" w:rsidP="00ED7739">
      <w:pPr>
        <w:pStyle w:val="StylVlevo0cmPedsazen05cm"/>
        <w:rPr>
          <w:rStyle w:val="RejstkCambria8b"/>
          <w:rFonts w:eastAsia="Cambria"/>
        </w:rPr>
      </w:pPr>
      <w:r w:rsidRPr="008D2DAE">
        <w:rPr>
          <w:rStyle w:val="RejstkCambria8b"/>
          <w:rFonts w:eastAsia="Cambria"/>
        </w:rPr>
        <w:t>Carver, George C.</w:t>
      </w:r>
    </w:p>
    <w:p w:rsidR="00ED7739" w:rsidRPr="008D2DAE" w:rsidRDefault="00ED7739" w:rsidP="00ED7739">
      <w:pPr>
        <w:pStyle w:val="StylVlevo0cmPedsazen05cm"/>
        <w:rPr>
          <w:rStyle w:val="RejstkCambria8b"/>
          <w:rFonts w:eastAsia="Cambria"/>
        </w:rPr>
      </w:pPr>
      <w:r w:rsidRPr="008D2DAE">
        <w:rPr>
          <w:rStyle w:val="RejstkCambria8b"/>
          <w:rFonts w:eastAsia="Cambria"/>
        </w:rPr>
        <w:t>Case, Clifford</w:t>
      </w:r>
    </w:p>
    <w:p w:rsidR="00ED7739" w:rsidRPr="008D2DAE" w:rsidRDefault="00ED7739" w:rsidP="00ED7739">
      <w:pPr>
        <w:pStyle w:val="StylVlevo0cmPedsazen05cm"/>
        <w:rPr>
          <w:rStyle w:val="RejstkCambria8b"/>
          <w:rFonts w:eastAsia="Cambria"/>
        </w:rPr>
      </w:pPr>
      <w:r w:rsidRPr="008D2DAE">
        <w:rPr>
          <w:rStyle w:val="RejstkCambria8b"/>
          <w:rFonts w:eastAsia="Cambria"/>
        </w:rPr>
        <w:t>Castro, Fidel</w:t>
      </w:r>
    </w:p>
    <w:p w:rsidR="00ED7739" w:rsidRPr="008D2DAE" w:rsidRDefault="00ED7739" w:rsidP="00ED7739">
      <w:pPr>
        <w:pStyle w:val="StylVlevo0cmPedsazen05cm"/>
        <w:rPr>
          <w:rStyle w:val="RejstkCambria8b"/>
          <w:rFonts w:eastAsia="Cambria"/>
        </w:rPr>
      </w:pPr>
      <w:r w:rsidRPr="008D2DAE">
        <w:rPr>
          <w:rStyle w:val="RejstkCambria8b"/>
          <w:rFonts w:eastAsia="Cambria"/>
        </w:rPr>
        <w:t>Castro, Raúl</w:t>
      </w:r>
    </w:p>
    <w:p w:rsidR="00ED7739" w:rsidRPr="008D2DAE" w:rsidRDefault="00ED7739" w:rsidP="00ED7739">
      <w:pPr>
        <w:pStyle w:val="StylVlevo0cmPedsazen05cm"/>
        <w:rPr>
          <w:rStyle w:val="RejstkCambria8b"/>
          <w:rFonts w:eastAsia="Cambria"/>
        </w:rPr>
      </w:pPr>
      <w:r w:rsidRPr="008D2DAE">
        <w:rPr>
          <w:rStyle w:val="RejstkCambria8b"/>
          <w:rFonts w:eastAsia="Cambria"/>
        </w:rPr>
        <w:t>Cayo Alcatraz</w:t>
      </w:r>
    </w:p>
    <w:p w:rsidR="00ED7739" w:rsidRPr="008D2DAE" w:rsidRDefault="00ED7739" w:rsidP="00ED7739">
      <w:pPr>
        <w:pStyle w:val="StylVlevo0cmPedsazen05cm"/>
        <w:rPr>
          <w:rStyle w:val="RejstkCambria8b"/>
          <w:rFonts w:eastAsia="Cambria"/>
        </w:rPr>
      </w:pPr>
      <w:r w:rsidRPr="008D2DAE">
        <w:rPr>
          <w:rStyle w:val="RejstkCambria8b"/>
          <w:rFonts w:eastAsia="Cambria"/>
        </w:rPr>
        <w:t>Ceauçescu, Nicolae</w:t>
      </w:r>
    </w:p>
    <w:p w:rsidR="00ED7739" w:rsidRPr="008D2DAE" w:rsidRDefault="00ED7739" w:rsidP="00ED7739">
      <w:pPr>
        <w:pStyle w:val="StylVlevo0cmPedsazen05cm"/>
        <w:rPr>
          <w:rStyle w:val="RejstkCambria8b"/>
          <w:rFonts w:eastAsia="Cambria"/>
        </w:rPr>
      </w:pPr>
      <w:r w:rsidRPr="008D2DAE">
        <w:rPr>
          <w:rStyle w:val="RejstkCambria8b"/>
          <w:rFonts w:eastAsia="Cambria"/>
        </w:rPr>
        <w:t>Celler, Emanuell</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CENTO </w:t>
      </w:r>
      <w:r w:rsidRPr="008D2DAE">
        <w:rPr>
          <w:rStyle w:val="RejstkCambria8b"/>
          <w:rFonts w:eastAsia="Cambria"/>
          <w:iCs/>
        </w:rPr>
        <w:t>(</w:t>
      </w:r>
      <w:r w:rsidRPr="008D2DAE">
        <w:rPr>
          <w:rStyle w:val="RejstkCambria8b"/>
          <w:rFonts w:eastAsia="Cambria"/>
          <w:i/>
          <w:iCs/>
        </w:rPr>
        <w:t>Central Treaty Organization,</w:t>
      </w:r>
      <w:r w:rsidRPr="008D2DAE">
        <w:rPr>
          <w:rStyle w:val="RejstkCambria8b"/>
          <w:rFonts w:eastAsia="Cambria"/>
        </w:rPr>
        <w:t xml:space="preserve"> Pakt pro Střední Východ)</w:t>
      </w:r>
    </w:p>
    <w:p w:rsidR="00ED7739" w:rsidRPr="008D2DAE" w:rsidRDefault="00ED7739" w:rsidP="00ED7739">
      <w:pPr>
        <w:pStyle w:val="StylVlevo0cmPedsazen05cm"/>
        <w:rPr>
          <w:rStyle w:val="RejstkCambria8b"/>
          <w:rFonts w:eastAsia="Cambria"/>
        </w:rPr>
      </w:pPr>
      <w:r w:rsidRPr="008D2DAE">
        <w:rPr>
          <w:rStyle w:val="RejstkCambria8b"/>
          <w:rFonts w:eastAsia="Cambria"/>
        </w:rPr>
        <w:t>CIA</w:t>
      </w:r>
      <w:r w:rsidRPr="008D2DAE">
        <w:rPr>
          <w:rStyle w:val="RejstkCambria8b"/>
          <w:rFonts w:eastAsia="Cambria"/>
        </w:rPr>
        <w:br/>
        <w:t>v Kambodži</w:t>
      </w:r>
      <w:r w:rsidRPr="008D2DAE">
        <w:rPr>
          <w:rStyle w:val="RejstkCambria8b"/>
          <w:rFonts w:eastAsia="Cambria"/>
        </w:rPr>
        <w:br/>
        <w:t>v Chile</w:t>
      </w:r>
      <w:r w:rsidRPr="008D2DAE">
        <w:rPr>
          <w:rStyle w:val="RejstkCambria8b"/>
          <w:rFonts w:eastAsia="Cambria"/>
        </w:rPr>
        <w:br/>
        <w:t>Nixonovy názory na ni</w:t>
      </w:r>
      <w:r w:rsidRPr="008D2DAE">
        <w:rPr>
          <w:rStyle w:val="RejstkCambria8b"/>
          <w:rFonts w:eastAsia="Cambria"/>
        </w:rPr>
        <w:br/>
        <w:t>tajné operace</w:t>
      </w:r>
      <w:r w:rsidRPr="008D2DAE">
        <w:rPr>
          <w:rStyle w:val="RejstkCambria8b"/>
          <w:rFonts w:eastAsia="Cambria"/>
        </w:rPr>
        <w:br/>
        <w:t>a vietnamská válka</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Helms,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Cienfuegos</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Kuba: sovětská základna v 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Clay, Lucius</w:t>
      </w:r>
    </w:p>
    <w:p w:rsidR="00ED7739" w:rsidRPr="008D2DAE" w:rsidRDefault="00ED7739" w:rsidP="00ED7739">
      <w:pPr>
        <w:pStyle w:val="StylVlevo0cmPedsazen05cm"/>
        <w:rPr>
          <w:rStyle w:val="RejstkCambria8b"/>
          <w:rFonts w:eastAsia="Cambria"/>
        </w:rPr>
      </w:pPr>
      <w:r w:rsidRPr="008D2DAE">
        <w:rPr>
          <w:rStyle w:val="RejstkCambria8b"/>
          <w:rFonts w:eastAsia="Cambria"/>
        </w:rPr>
        <w:t>Clemenceau, Georges</w:t>
      </w:r>
    </w:p>
    <w:p w:rsidR="00ED7739" w:rsidRPr="008D2DAE" w:rsidRDefault="00ED7739" w:rsidP="00ED7739">
      <w:pPr>
        <w:pStyle w:val="StylVlevo0cmPedsazen05cm"/>
        <w:rPr>
          <w:rStyle w:val="RejstkCambria8b"/>
          <w:rFonts w:eastAsia="Cambria"/>
        </w:rPr>
      </w:pPr>
      <w:r w:rsidRPr="008D2DAE">
        <w:rPr>
          <w:rStyle w:val="RejstkCambria8b"/>
          <w:rFonts w:eastAsia="Cambria"/>
        </w:rPr>
        <w:t>Clifford, Clark</w:t>
      </w:r>
    </w:p>
    <w:p w:rsidR="00ED7739" w:rsidRPr="008D2DAE" w:rsidRDefault="00ED7739" w:rsidP="00ED7739">
      <w:pPr>
        <w:pStyle w:val="StylVlevo0cmPedsazen05cm"/>
        <w:rPr>
          <w:rStyle w:val="RejstkCambria8b"/>
          <w:rFonts w:eastAsia="Cambria"/>
        </w:rPr>
      </w:pPr>
      <w:r w:rsidRPr="008D2DAE">
        <w:rPr>
          <w:rStyle w:val="RejstkCambria8b"/>
          <w:rFonts w:eastAsia="Cambria"/>
        </w:rPr>
        <w:t>Cline, Ray</w:t>
      </w:r>
    </w:p>
    <w:p w:rsidR="00ED7739" w:rsidRPr="008D2DAE" w:rsidRDefault="00ED7739" w:rsidP="00ED7739">
      <w:pPr>
        <w:pStyle w:val="StylVlevo0cmPedsazen05cm"/>
        <w:rPr>
          <w:rStyle w:val="RejstkCambria8b"/>
          <w:rFonts w:eastAsia="Cambria"/>
        </w:rPr>
      </w:pPr>
      <w:r w:rsidRPr="008D2DAE">
        <w:rPr>
          <w:rStyle w:val="RejstkCambria8b"/>
          <w:rFonts w:eastAsia="Cambria"/>
        </w:rPr>
        <w:t>COCOM (</w:t>
      </w:r>
      <w:r w:rsidRPr="008D2DAE">
        <w:rPr>
          <w:rStyle w:val="RejstkCambria8b"/>
          <w:rFonts w:eastAsia="Cambria"/>
          <w:i/>
          <w:iCs/>
        </w:rPr>
        <w:t>Co-ordinating Committee on Export Control</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Colombo, Emilio</w:t>
      </w:r>
    </w:p>
    <w:p w:rsidR="00ED7739" w:rsidRPr="008D2DAE" w:rsidRDefault="00ED7739" w:rsidP="00ED7739">
      <w:pPr>
        <w:pStyle w:val="StylVlevo0cmPedsazen05cm"/>
        <w:rPr>
          <w:rStyle w:val="RejstkCambria8b"/>
          <w:rFonts w:eastAsia="Cambria"/>
        </w:rPr>
      </w:pPr>
      <w:r w:rsidRPr="008D2DAE">
        <w:rPr>
          <w:rStyle w:val="RejstkCambria8b"/>
          <w:rFonts w:eastAsia="Cambria"/>
        </w:rPr>
        <w:t>Colson,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Columbia Eagle, (americká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Columbia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Congressional Record</w:t>
      </w:r>
    </w:p>
    <w:p w:rsidR="00ED7739" w:rsidRPr="008D2DAE" w:rsidRDefault="00ED7739" w:rsidP="00ED7739">
      <w:pPr>
        <w:pStyle w:val="StylVlevo0cmPedsazen05cm"/>
        <w:rPr>
          <w:rStyle w:val="RejstkCambria8b"/>
          <w:rFonts w:eastAsia="Cambria"/>
        </w:rPr>
      </w:pPr>
      <w:r w:rsidRPr="008D2DAE">
        <w:rPr>
          <w:rStyle w:val="RejstkCambria8b"/>
          <w:rFonts w:eastAsia="Cambria"/>
        </w:rPr>
        <w:t>Connally, John</w:t>
      </w:r>
      <w:r w:rsidRPr="008D2DAE">
        <w:rPr>
          <w:rStyle w:val="RejstkCambria8b"/>
          <w:rFonts w:eastAsia="Cambria"/>
        </w:rPr>
        <w:br/>
        <w:t>a monetární krize</w:t>
      </w:r>
      <w:r w:rsidR="008D2DAE" w:rsidRPr="008D2DAE">
        <w:rPr>
          <w:rStyle w:val="RejstkCambria8b"/>
          <w:rFonts w:eastAsia="Cambria"/>
        </w:rPr>
        <w:t xml:space="preserve"> v </w:t>
      </w:r>
      <w:r w:rsidRPr="008D2DAE">
        <w:rPr>
          <w:rStyle w:val="RejstkCambria8b"/>
          <w:rFonts w:eastAsia="Cambria"/>
        </w:rPr>
        <w:t>roce 1971</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Connally,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 John Sherman</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 Richard N.</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Cooperův-Burkeův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Cooperův-Churchův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COSVN (Central Office for South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Cowan, Glenn</w:t>
      </w:r>
    </w:p>
    <w:p w:rsidR="00ED7739" w:rsidRPr="008D2DAE" w:rsidRDefault="00ED7739" w:rsidP="00ED7739">
      <w:pPr>
        <w:pStyle w:val="StylVlevo0cmPedsazen05cm"/>
        <w:rPr>
          <w:rStyle w:val="RejstkCambria8b"/>
          <w:rFonts w:eastAsia="Cambria"/>
        </w:rPr>
      </w:pPr>
      <w:r w:rsidRPr="008D2DAE">
        <w:rPr>
          <w:rStyle w:val="RejstkCambria8b"/>
          <w:rFonts w:eastAsia="Cambria"/>
        </w:rPr>
        <w:t>Cronkite,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Cunningham,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Cushman,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Cyrankiewicz, Józef</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Čang Wen-t’in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Čankajšek</w:t>
      </w:r>
    </w:p>
    <w:p w:rsidR="00ED7739" w:rsidRPr="008D2DAE" w:rsidRDefault="00ED7739" w:rsidP="00ED7739">
      <w:pPr>
        <w:pStyle w:val="StylVlevo0cmPedsazen05cm"/>
        <w:rPr>
          <w:rStyle w:val="RejstkCambria8b"/>
          <w:rFonts w:eastAsia="Cambria"/>
        </w:rPr>
      </w:pPr>
      <w:r w:rsidRPr="008D2DAE">
        <w:rPr>
          <w:rStyle w:val="RejstkCambria8b"/>
          <w:rFonts w:eastAsia="Cambria"/>
        </w:rPr>
        <w:t>Čeng Heng</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Černé září</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Čerňakov, Jurij N.</w:t>
      </w:r>
    </w:p>
    <w:p w:rsidR="00ED7739" w:rsidRPr="008D2DAE" w:rsidRDefault="00ED7739" w:rsidP="00ED7739">
      <w:pPr>
        <w:pStyle w:val="StylVlevo0cmPedsazen05cm"/>
        <w:rPr>
          <w:rStyle w:val="RejstkCambria8b"/>
          <w:rFonts w:eastAsia="Cambria"/>
        </w:rPr>
      </w:pPr>
      <w:r w:rsidRPr="008D2DAE">
        <w:rPr>
          <w:rStyle w:val="RejstkCambria8b"/>
          <w:rFonts w:eastAsia="Cambria"/>
        </w:rPr>
        <w:t>Červený kříž</w:t>
      </w:r>
    </w:p>
    <w:p w:rsidR="00ED7739" w:rsidRPr="008D2DAE" w:rsidRDefault="00ED7739" w:rsidP="00ED7739">
      <w:pPr>
        <w:pStyle w:val="StylVlevo0cmPedsazen05cm"/>
        <w:rPr>
          <w:rStyle w:val="RejstkCambria8b"/>
          <w:rFonts w:eastAsia="Cambria"/>
        </w:rPr>
      </w:pPr>
      <w:r w:rsidRPr="008D2DAE">
        <w:rPr>
          <w:rStyle w:val="RejstkCambria8b"/>
          <w:rFonts w:eastAsia="Cambria"/>
        </w:rPr>
        <w:t>Československo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 Čchiao-čchu</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Čchi Pcheng-fej</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Čchiang Čching-kchuo</w:t>
      </w:r>
    </w:p>
    <w:p w:rsidR="00ED7739" w:rsidRPr="008D2DAE" w:rsidRDefault="00ED7739" w:rsidP="00ED7739">
      <w:pPr>
        <w:pStyle w:val="StylVlevo0cmPedsazen05cm"/>
        <w:rPr>
          <w:rStyle w:val="RejstkCambria8b"/>
          <w:rFonts w:eastAsia="Cambria"/>
        </w:rPr>
      </w:pPr>
      <w:r w:rsidRPr="008D2DAE">
        <w:rPr>
          <w:rStyle w:val="RejstkCambria8b"/>
          <w:rFonts w:eastAsia="Cambria"/>
        </w:rPr>
        <w:t>Čchiao Kuan-chua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Čína </w:t>
      </w:r>
      <w:r w:rsidRPr="008D2DAE">
        <w:rPr>
          <w:rStyle w:val="RejstkCambria8b"/>
          <w:rFonts w:eastAsia="Cambria"/>
          <w:i/>
          <w:iCs/>
        </w:rPr>
        <w:t>viz</w:t>
      </w:r>
      <w:r w:rsidRPr="008D2DAE">
        <w:rPr>
          <w:rStyle w:val="RejstkCambria8b"/>
          <w:rFonts w:eastAsia="Cambria"/>
        </w:rPr>
        <w:t xml:space="preserve"> Čínská lidová republika</w:t>
      </w:r>
      <w:r w:rsidRPr="008D2DAE">
        <w:rPr>
          <w:rStyle w:val="RejstkCambria8b"/>
          <w:rFonts w:eastAsia="Cambria"/>
        </w:rPr>
        <w:br/>
        <w:t>a indicko-pákistánská krize</w:t>
      </w:r>
      <w:r w:rsidRPr="008D2DAE">
        <w:rPr>
          <w:rStyle w:val="RejstkCambria8b"/>
          <w:rFonts w:eastAsia="Cambria"/>
        </w:rPr>
        <w:br/>
        <w:t>vztahy se Severním Vietnamem</w:t>
      </w:r>
      <w:r w:rsidRPr="008D2DAE">
        <w:rPr>
          <w:rStyle w:val="RejstkCambria8b"/>
          <w:rFonts w:eastAsia="Cambria"/>
        </w:rPr>
        <w:br/>
        <w:t>čistka</w:t>
      </w:r>
      <w:r w:rsidR="008D2DAE" w:rsidRPr="008D2DAE">
        <w:rPr>
          <w:rStyle w:val="RejstkCambria8b"/>
          <w:rFonts w:eastAsia="Cambria"/>
        </w:rPr>
        <w:t xml:space="preserve"> z </w:t>
      </w:r>
      <w:r w:rsidRPr="008D2DAE">
        <w:rPr>
          <w:rStyle w:val="RejstkCambria8b"/>
          <w:rFonts w:eastAsia="Cambria"/>
        </w:rPr>
        <w:t>října 1971</w:t>
      </w:r>
      <w:r w:rsidRPr="008D2DAE">
        <w:rPr>
          <w:rStyle w:val="RejstkCambria8b"/>
          <w:rFonts w:eastAsia="Cambria"/>
        </w:rPr>
        <w:br/>
        <w:t>a Tchaj-wan</w:t>
      </w:r>
      <w:r w:rsidRPr="008D2DAE">
        <w:rPr>
          <w:rStyle w:val="RejstkCambria8b"/>
          <w:rFonts w:eastAsia="Cambria"/>
        </w:rPr>
        <w:br/>
        <w:t>problém zastoupení</w:t>
      </w:r>
      <w:r w:rsidR="008D2DAE" w:rsidRPr="008D2DAE">
        <w:rPr>
          <w:rStyle w:val="RejstkCambria8b"/>
          <w:rFonts w:eastAsia="Cambria"/>
        </w:rPr>
        <w:t xml:space="preserve"> v </w:t>
      </w:r>
      <w:r w:rsidRPr="008D2DAE">
        <w:rPr>
          <w:rStyle w:val="RejstkCambria8b"/>
          <w:rFonts w:eastAsia="Cambria"/>
        </w:rPr>
        <w:t>OSN</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cesty HK do ČLR</w:t>
      </w:r>
      <w:r w:rsidRPr="008D2DAE">
        <w:rPr>
          <w:rStyle w:val="RejstkCambria8b"/>
          <w:rFonts w:eastAsia="Cambria"/>
        </w:rPr>
        <w:br/>
        <w:t>Nixonova cesta do ČLR</w:t>
      </w:r>
      <w:r w:rsidRPr="008D2DAE">
        <w:rPr>
          <w:rStyle w:val="RejstkCambria8b"/>
          <w:rFonts w:eastAsia="Cambria"/>
        </w:rPr>
        <w:br/>
        <w:t>pákistánský kanál</w:t>
      </w:r>
      <w:r w:rsidRPr="008D2DAE">
        <w:rPr>
          <w:rStyle w:val="RejstkCambria8b"/>
          <w:rFonts w:eastAsia="Cambria"/>
        </w:rPr>
        <w:br/>
        <w:t>pařížský kanál</w:t>
      </w:r>
      <w:r w:rsidRPr="008D2DAE">
        <w:rPr>
          <w:rStyle w:val="RejstkCambria8b"/>
          <w:rFonts w:eastAsia="Cambria"/>
        </w:rPr>
        <w:br/>
        <w:t>a obchod</w:t>
      </w:r>
      <w:r w:rsidRPr="008D2DAE">
        <w:rPr>
          <w:rStyle w:val="RejstkCambria8b"/>
          <w:rFonts w:eastAsia="Cambria"/>
        </w:rPr>
        <w:br/>
        <w:t>a SSSR</w:t>
      </w:r>
      <w:r w:rsidRPr="008D2DAE">
        <w:rPr>
          <w:rStyle w:val="RejstkCambria8b"/>
          <w:rFonts w:eastAsia="Cambria"/>
        </w:rPr>
        <w:br/>
        <w:t>a čínsko-sovětské pohraniční boje</w:t>
      </w:r>
      <w:r w:rsidRPr="008D2DAE">
        <w:rPr>
          <w:rStyle w:val="RejstkCambria8b"/>
          <w:rFonts w:eastAsia="Cambria"/>
        </w:rPr>
        <w:br/>
        <w:t>a válka ve Vietnamu</w:t>
      </w:r>
      <w:r w:rsidRPr="008D2DAE">
        <w:rPr>
          <w:rStyle w:val="RejstkCambria8b"/>
          <w:rFonts w:eastAsia="Cambria"/>
        </w:rPr>
        <w:br/>
        <w:t>varšavské rozhovory</w:t>
      </w:r>
      <w:r w:rsidRPr="008D2DAE">
        <w:rPr>
          <w:rStyle w:val="RejstkCambria8b"/>
          <w:rFonts w:eastAsia="Cambria"/>
        </w:rPr>
        <w:br/>
        <w:t>„čínská lobby“ (protchajwanská)</w:t>
      </w:r>
    </w:p>
    <w:p w:rsidR="00ED7739" w:rsidRPr="008D2DAE" w:rsidRDefault="00ED7739" w:rsidP="00ED7739">
      <w:pPr>
        <w:pStyle w:val="StylVlevo0cmPedsazen05cm"/>
        <w:rPr>
          <w:rStyle w:val="RejstkCambria8b"/>
          <w:rFonts w:eastAsia="Cambria"/>
        </w:rPr>
      </w:pPr>
      <w:r w:rsidRPr="008D2DAE">
        <w:rPr>
          <w:rStyle w:val="RejstkCambria8b"/>
          <w:rFonts w:eastAsia="Cambria"/>
        </w:rPr>
        <w:t>Členové Kongresu za mír prostřednictvím práva</w:t>
      </w:r>
    </w:p>
    <w:p w:rsidR="00ED7739" w:rsidRPr="008D2DAE" w:rsidRDefault="00ED7739" w:rsidP="00ED7739">
      <w:pPr>
        <w:pStyle w:val="StylVlevo0cmPedsazen05cm"/>
        <w:rPr>
          <w:rStyle w:val="RejstkCambria8b"/>
          <w:rFonts w:eastAsia="Cambria"/>
        </w:rPr>
      </w:pPr>
      <w:r w:rsidRPr="008D2DAE">
        <w:rPr>
          <w:rStyle w:val="RejstkCambria8b"/>
          <w:rFonts w:eastAsia="Cambria"/>
        </w:rPr>
        <w:t>Čou En-laj</w:t>
      </w:r>
      <w:r w:rsidRPr="008D2DAE">
        <w:rPr>
          <w:rStyle w:val="RejstkCambria8b"/>
          <w:rFonts w:eastAsia="Cambria"/>
        </w:rPr>
        <w:br/>
        <w:t>a indicko-pákistánská krize</w:t>
      </w:r>
      <w:r w:rsidRPr="008D2DAE">
        <w:rPr>
          <w:rStyle w:val="RejstkCambria8b"/>
          <w:rFonts w:eastAsia="Cambria"/>
        </w:rPr>
        <w:br/>
        <w:t>postavení</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a čínsko-sovětské vztahy</w:t>
      </w:r>
      <w:r w:rsidRPr="008D2DAE">
        <w:rPr>
          <w:rStyle w:val="RejstkCambria8b"/>
          <w:rFonts w:eastAsia="Cambria"/>
        </w:rPr>
        <w:br/>
        <w:t>a Sihanuk</w:t>
      </w:r>
      <w:r w:rsidRPr="008D2DAE">
        <w:rPr>
          <w:rStyle w:val="RejstkCambria8b"/>
          <w:rFonts w:eastAsia="Cambria"/>
        </w:rPr>
        <w:br/>
        <w:t>a vietnamská válka</w:t>
      </w:r>
      <w:r w:rsidRPr="008D2DAE">
        <w:rPr>
          <w:rStyle w:val="RejstkCambria8b"/>
          <w:rFonts w:eastAsia="Cambria"/>
        </w:rPr>
        <w:br/>
        <w:t>a americko-čínské vztahy</w:t>
      </w:r>
      <w:r w:rsidRPr="008D2DAE">
        <w:rPr>
          <w:rStyle w:val="RejstkCambria8b"/>
          <w:rFonts w:eastAsia="Cambria"/>
        </w:rPr>
        <w:br/>
        <w:t>korespondence</w:t>
      </w:r>
      <w:r w:rsidR="008D2DAE" w:rsidRPr="008D2DAE">
        <w:rPr>
          <w:rStyle w:val="RejstkCambria8b"/>
          <w:rFonts w:eastAsia="Cambria"/>
        </w:rPr>
        <w:t xml:space="preserve"> s </w:t>
      </w:r>
      <w:r w:rsidRPr="008D2DAE">
        <w:rPr>
          <w:rStyle w:val="RejstkCambria8b"/>
          <w:rFonts w:eastAsia="Cambria"/>
        </w:rPr>
        <w:t>Nixonem (prosinec 1970-červen 1971)</w:t>
      </w:r>
      <w:r w:rsidRPr="008D2DAE">
        <w:rPr>
          <w:rStyle w:val="RejstkCambria8b"/>
          <w:rFonts w:eastAsia="Cambria"/>
        </w:rPr>
        <w:br/>
        <w:t>návštěvy HK</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Nixonova návštěva</w:t>
      </w:r>
      <w:r w:rsidR="008D2DAE" w:rsidRPr="008D2DAE">
        <w:rPr>
          <w:rStyle w:val="RejstkCambria8b"/>
          <w:rFonts w:eastAsia="Cambria"/>
        </w:rPr>
        <w:t xml:space="preserve"> v </w:t>
      </w:r>
      <w:r w:rsidRPr="008D2DAE">
        <w:rPr>
          <w:rStyle w:val="RejstkCambria8b"/>
          <w:rFonts w:eastAsia="Cambria"/>
        </w:rPr>
        <w:t>ČLR</w:t>
      </w:r>
      <w:r w:rsidRPr="008D2DAE">
        <w:rPr>
          <w:rStyle w:val="RejstkCambria8b"/>
          <w:rFonts w:eastAsia="Cambria"/>
        </w:rPr>
        <w:br/>
        <w:t>čtyřstranná dohoda</w:t>
      </w:r>
      <w:r w:rsidR="008D2DAE" w:rsidRPr="008D2DAE">
        <w:rPr>
          <w:rStyle w:val="RejstkCambria8b"/>
          <w:rFonts w:eastAsia="Cambria"/>
        </w:rPr>
        <w:t xml:space="preserve"> o </w:t>
      </w:r>
      <w:r w:rsidRPr="008D2DAE">
        <w:rPr>
          <w:rStyle w:val="RejstkCambria8b"/>
          <w:rFonts w:eastAsia="Cambria"/>
        </w:rPr>
        <w:t>Berlíně</w:t>
      </w:r>
    </w:p>
    <w:p w:rsidR="00ED7739" w:rsidRPr="008D2DAE" w:rsidRDefault="00ED7739" w:rsidP="00ED7739">
      <w:pPr>
        <w:pStyle w:val="StylVlevo0cmPedsazen05cm"/>
        <w:rPr>
          <w:rStyle w:val="RejstkCambria8b"/>
          <w:rFonts w:eastAsia="Cambria"/>
        </w:rPr>
      </w:pPr>
      <w:r w:rsidRPr="008D2DAE">
        <w:rPr>
          <w:rStyle w:val="RejstkCambria8b"/>
          <w:rFonts w:eastAsia="Cambria"/>
        </w:rPr>
        <w:t>Čuang Ce-tung</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Dahrendorf, Ralf</w:t>
      </w:r>
    </w:p>
    <w:p w:rsidR="00ED7739" w:rsidRPr="008D2DAE" w:rsidRDefault="00ED7739" w:rsidP="00ED7739">
      <w:pPr>
        <w:pStyle w:val="StylVlevo0cmPedsazen05cm"/>
        <w:rPr>
          <w:rStyle w:val="RejstkCambria8b"/>
          <w:rFonts w:eastAsia="Cambria"/>
        </w:rPr>
      </w:pPr>
      <w:r w:rsidRPr="008D2DAE">
        <w:rPr>
          <w:rStyle w:val="RejstkCambria8b"/>
          <w:rFonts w:eastAsia="Cambria"/>
        </w:rPr>
        <w:t>Dajan, Moše</w:t>
      </w:r>
    </w:p>
    <w:p w:rsidR="00ED7739" w:rsidRPr="008D2DAE" w:rsidRDefault="00ED7739" w:rsidP="00ED7739">
      <w:pPr>
        <w:pStyle w:val="StylVlevo0cmPedsazen05cm"/>
        <w:rPr>
          <w:rStyle w:val="RejstkCambria8b"/>
          <w:rFonts w:eastAsia="Cambria"/>
        </w:rPr>
      </w:pPr>
      <w:r w:rsidRPr="008D2DAE">
        <w:rPr>
          <w:rStyle w:val="RejstkCambria8b"/>
          <w:rFonts w:eastAsia="Cambria"/>
        </w:rPr>
        <w:t>Dak Dam, incident</w:t>
      </w:r>
    </w:p>
    <w:p w:rsidR="00ED7739" w:rsidRPr="008D2DAE" w:rsidRDefault="00ED7739" w:rsidP="00ED7739">
      <w:pPr>
        <w:pStyle w:val="StylVlevo0cmPedsazen05cm"/>
        <w:rPr>
          <w:rStyle w:val="RejstkCambria8b"/>
          <w:rFonts w:eastAsia="Cambria"/>
        </w:rPr>
      </w:pPr>
      <w:r w:rsidRPr="008D2DAE">
        <w:rPr>
          <w:rStyle w:val="RejstkCambria8b"/>
          <w:rFonts w:eastAsia="Cambria"/>
        </w:rPr>
        <w:t>Dánsko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Davies, Rodger</w:t>
      </w:r>
    </w:p>
    <w:p w:rsidR="00ED7739" w:rsidRPr="008D2DAE" w:rsidRDefault="00ED7739" w:rsidP="00ED7739">
      <w:pPr>
        <w:pStyle w:val="StylVlevo0cmPedsazen05cm"/>
        <w:rPr>
          <w:rStyle w:val="RejstkCambria8b"/>
          <w:rFonts w:eastAsia="Cambria"/>
        </w:rPr>
      </w:pPr>
      <w:r w:rsidRPr="008D2DAE">
        <w:rPr>
          <w:rStyle w:val="RejstkCambria8b"/>
          <w:rFonts w:eastAsia="Cambria"/>
        </w:rPr>
        <w:t>Debray, Régis</w:t>
      </w:r>
    </w:p>
    <w:p w:rsidR="00ED7739" w:rsidRPr="008D2DAE" w:rsidRDefault="00ED7739" w:rsidP="00ED7739">
      <w:pPr>
        <w:pStyle w:val="StylVlevo0cmPedsazen05cm"/>
        <w:rPr>
          <w:rStyle w:val="RejstkCambria8b"/>
          <w:rFonts w:eastAsia="Cambria"/>
        </w:rPr>
      </w:pPr>
      <w:r w:rsidRPr="008D2DAE">
        <w:rPr>
          <w:rStyle w:val="RejstkCambria8b"/>
          <w:rFonts w:eastAsia="Cambria"/>
        </w:rPr>
        <w:t>Debré, Michel</w:t>
      </w:r>
    </w:p>
    <w:p w:rsidR="00ED7739" w:rsidRPr="008D2DAE" w:rsidRDefault="00ED7739" w:rsidP="00ED7739">
      <w:pPr>
        <w:pStyle w:val="StylVlevo0cmPedsazen05cm"/>
        <w:rPr>
          <w:rStyle w:val="RejstkCambria8b"/>
          <w:rFonts w:eastAsia="Cambria"/>
        </w:rPr>
      </w:pPr>
      <w:r w:rsidRPr="008D2DAE">
        <w:rPr>
          <w:rStyle w:val="RejstkCambria8b"/>
          <w:rFonts w:eastAsia="Cambria"/>
        </w:rPr>
        <w:t>„Deklarace</w:t>
      </w:r>
      <w:r w:rsidR="008D2DAE" w:rsidRPr="008D2DAE">
        <w:rPr>
          <w:rStyle w:val="RejstkCambria8b"/>
          <w:rFonts w:eastAsia="Cambria"/>
        </w:rPr>
        <w:t xml:space="preserve"> o </w:t>
      </w:r>
      <w:r w:rsidRPr="008D2DAE">
        <w:rPr>
          <w:rStyle w:val="RejstkCambria8b"/>
          <w:rFonts w:eastAsia="Cambria"/>
        </w:rPr>
        <w:t>posílení míru</w:t>
      </w:r>
      <w:r w:rsidR="008D2DAE" w:rsidRPr="008D2DAE">
        <w:rPr>
          <w:rStyle w:val="RejstkCambria8b"/>
          <w:rFonts w:eastAsia="Cambria"/>
        </w:rPr>
        <w:t xml:space="preserve"> a </w:t>
      </w:r>
      <w:r w:rsidRPr="008D2DAE">
        <w:rPr>
          <w:rStyle w:val="RejstkCambria8b"/>
          <w:rFonts w:eastAsia="Cambria"/>
        </w:rPr>
        <w:t>bezpečnosti v 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demilitarizovaná zóna</w:t>
      </w:r>
    </w:p>
    <w:p w:rsidR="00ED7739" w:rsidRPr="008D2DAE" w:rsidRDefault="00ED7739" w:rsidP="00ED7739">
      <w:pPr>
        <w:pStyle w:val="StylVlevo0cmPedsazen05cm"/>
        <w:rPr>
          <w:rStyle w:val="RejstkCambria8b"/>
          <w:rFonts w:eastAsia="Cambria"/>
        </w:rPr>
      </w:pPr>
      <w:r w:rsidRPr="008D2DAE">
        <w:rPr>
          <w:rStyle w:val="RejstkCambria8b"/>
          <w:rFonts w:eastAsia="Cambria"/>
        </w:rPr>
        <w:t>Demokratická strana (USA)</w:t>
      </w:r>
      <w:r w:rsidRPr="008D2DAE">
        <w:rPr>
          <w:rStyle w:val="RejstkCambria8b"/>
          <w:rFonts w:eastAsia="Cambria"/>
        </w:rPr>
        <w:br/>
        <w:t>předvolební sjezd</w:t>
      </w:r>
      <w:r w:rsidR="008D2DAE" w:rsidRPr="008D2DAE">
        <w:rPr>
          <w:rStyle w:val="RejstkCambria8b"/>
          <w:rFonts w:eastAsia="Cambria"/>
        </w:rPr>
        <w:t xml:space="preserve"> v </w:t>
      </w:r>
      <w:r w:rsidRPr="008D2DAE">
        <w:rPr>
          <w:rStyle w:val="RejstkCambria8b"/>
          <w:rFonts w:eastAsia="Cambria"/>
        </w:rPr>
        <w:t>roce 1968</w:t>
      </w:r>
    </w:p>
    <w:p w:rsidR="00ED7739" w:rsidRPr="008D2DAE" w:rsidRDefault="00ED7739" w:rsidP="00ED7739">
      <w:pPr>
        <w:pStyle w:val="StylVlevo0cmPedsazen05cm"/>
        <w:rPr>
          <w:rStyle w:val="RejstkCambria8b"/>
          <w:rFonts w:eastAsia="Cambria"/>
        </w:rPr>
      </w:pPr>
      <w:r w:rsidRPr="008D2DAE">
        <w:rPr>
          <w:rStyle w:val="RejstkCambria8b"/>
          <w:rFonts w:eastAsia="Cambria"/>
        </w:rPr>
        <w:t>Derusová, Irene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détente</w:t>
      </w:r>
      <w:r w:rsidRPr="008D2DAE">
        <w:rPr>
          <w:rStyle w:val="RejstkCambria8b"/>
          <w:rFonts w:eastAsia="Cambria"/>
        </w:rPr>
        <w:t xml:space="preserve"> (USA-SSSR)</w:t>
      </w:r>
      <w:r w:rsidRPr="008D2DAE">
        <w:rPr>
          <w:rStyle w:val="RejstkCambria8b"/>
          <w:rFonts w:eastAsia="Cambria"/>
        </w:rPr>
        <w:br/>
        <w:t>evropské stanovisko</w:t>
      </w:r>
    </w:p>
    <w:p w:rsidR="00ED7739" w:rsidRPr="008D2DAE" w:rsidRDefault="00ED7739" w:rsidP="00ED7739">
      <w:pPr>
        <w:rPr>
          <w:rStyle w:val="RejstkCambria8b"/>
          <w:i/>
          <w:iCs/>
        </w:rPr>
      </w:pPr>
      <w:r w:rsidRPr="008D2DAE">
        <w:rPr>
          <w:rStyle w:val="RejstkCambria8b"/>
          <w:i/>
          <w:iCs/>
        </w:rPr>
        <w:t>Detroit Free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Dewey, Thomas E.</w:t>
      </w:r>
    </w:p>
    <w:p w:rsidR="00ED7739" w:rsidRPr="008D2DAE" w:rsidRDefault="00ED7739" w:rsidP="00ED7739">
      <w:pPr>
        <w:pStyle w:val="StylVlevo0cmPedsazen05cm"/>
        <w:rPr>
          <w:rStyle w:val="RejstkCambria8b"/>
          <w:rFonts w:eastAsia="Cambria"/>
        </w:rPr>
      </w:pPr>
      <w:r w:rsidRPr="008D2DAE">
        <w:rPr>
          <w:rStyle w:val="RejstkCambria8b"/>
          <w:rFonts w:eastAsia="Cambria"/>
        </w:rPr>
        <w:t>Diem, Ngo Dinh</w:t>
      </w:r>
    </w:p>
    <w:p w:rsidR="00ED7739" w:rsidRPr="008D2DAE" w:rsidRDefault="00ED7739" w:rsidP="00ED7739">
      <w:pPr>
        <w:pStyle w:val="StylVlevo0cmPedsazen05cm"/>
        <w:rPr>
          <w:rStyle w:val="RejstkCambria8b"/>
          <w:rFonts w:eastAsia="Cambria"/>
        </w:rPr>
      </w:pPr>
      <w:r w:rsidRPr="008D2DAE">
        <w:rPr>
          <w:rStyle w:val="RejstkCambria8b"/>
          <w:rFonts w:eastAsia="Cambria"/>
        </w:rPr>
        <w:t>Dillon,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Dirksen, Everett</w:t>
      </w:r>
    </w:p>
    <w:p w:rsidR="00ED7739" w:rsidRPr="008D2DAE" w:rsidRDefault="00ED7739" w:rsidP="00ED7739">
      <w:pPr>
        <w:pStyle w:val="StylVlevo0cmPedsazen05cm"/>
        <w:rPr>
          <w:rStyle w:val="RejstkCambria8b"/>
          <w:rFonts w:eastAsia="Cambria"/>
        </w:rPr>
      </w:pPr>
      <w:r w:rsidRPr="008D2DAE">
        <w:rPr>
          <w:rStyle w:val="RejstkCambria8b"/>
          <w:rFonts w:eastAsia="Cambria"/>
        </w:rPr>
        <w:t>Dobrynin, Anatolij</w:t>
      </w:r>
      <w:r w:rsidRPr="008D2DAE">
        <w:rPr>
          <w:rStyle w:val="RejstkCambria8b"/>
          <w:rFonts w:eastAsia="Cambria"/>
        </w:rPr>
        <w:br/>
        <w:t>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a Cienfuegos</w:t>
      </w:r>
      <w:r w:rsidRPr="008D2DAE">
        <w:rPr>
          <w:rStyle w:val="RejstkCambria8b"/>
          <w:rFonts w:eastAsia="Cambria"/>
        </w:rPr>
        <w:br/>
        <w:t>a indicko-pákistánská krize</w:t>
      </w:r>
      <w:r w:rsidRPr="008D2DAE">
        <w:rPr>
          <w:rStyle w:val="RejstkCambria8b"/>
          <w:rFonts w:eastAsia="Cambria"/>
        </w:rPr>
        <w:br/>
        <w:t>a židovská emigrace</w:t>
      </w:r>
      <w:r w:rsidRPr="008D2DAE">
        <w:rPr>
          <w:rStyle w:val="RejstkCambria8b"/>
          <w:rFonts w:eastAsia="Cambria"/>
        </w:rPr>
        <w:br/>
        <w:t>ustavení komunikačního kanálu</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první setkání</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první setkání</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a americko-čínské vztahy</w:t>
      </w:r>
      <w:r w:rsidRPr="008D2DAE">
        <w:rPr>
          <w:rStyle w:val="RejstkCambria8b"/>
          <w:rFonts w:eastAsia="Cambria"/>
        </w:rPr>
        <w:br/>
        <w:t>a SALT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a Blízký východ</w:t>
      </w:r>
      <w:r w:rsidRPr="008D2DAE">
        <w:rPr>
          <w:rStyle w:val="RejstkCambria8b"/>
          <w:rFonts w:eastAsia="Cambria"/>
        </w:rPr>
        <w:br/>
        <w:t>a moskevský summit</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přípravy na summit</w:t>
      </w:r>
      <w:r w:rsidRPr="008D2DAE">
        <w:rPr>
          <w:rStyle w:val="RejstkCambria8b"/>
          <w:rFonts w:eastAsia="Cambria"/>
        </w:rPr>
        <w:br/>
        <w:t>a úvahy</w:t>
      </w:r>
      <w:r w:rsidRPr="008D2DAE">
        <w:rPr>
          <w:rStyle w:val="RejstkCambria8b"/>
          <w:rFonts w:eastAsia="Cambria"/>
        </w:rPr>
        <w:br/>
        <w:t>o summitu</w:t>
      </w:r>
    </w:p>
    <w:p w:rsidR="00ED7739" w:rsidRPr="008D2DAE" w:rsidRDefault="00ED7739" w:rsidP="00ED7739">
      <w:pPr>
        <w:pStyle w:val="StylVlevo0cmPedsazen05cm"/>
        <w:rPr>
          <w:rStyle w:val="RejstkCambria8b"/>
          <w:rFonts w:eastAsia="Cambria"/>
        </w:rPr>
      </w:pPr>
      <w:r w:rsidRPr="008D2DAE">
        <w:rPr>
          <w:rStyle w:val="RejstkCambria8b"/>
          <w:rFonts w:eastAsia="Cambria"/>
        </w:rPr>
        <w:t>dohoda</w:t>
      </w:r>
      <w:r w:rsidR="008D2DAE" w:rsidRPr="008D2DAE">
        <w:rPr>
          <w:rStyle w:val="RejstkCambria8b"/>
          <w:rFonts w:eastAsia="Cambria"/>
        </w:rPr>
        <w:t xml:space="preserve"> o </w:t>
      </w:r>
      <w:r w:rsidRPr="008D2DAE">
        <w:rPr>
          <w:rStyle w:val="RejstkCambria8b"/>
          <w:rFonts w:eastAsia="Cambria"/>
        </w:rPr>
        <w:t>vzájemné bezpečnosti (USA-Tchajwan)</w:t>
      </w:r>
    </w:p>
    <w:p w:rsidR="00ED7739" w:rsidRPr="008D2DAE" w:rsidRDefault="00ED7739" w:rsidP="00ED7739">
      <w:pPr>
        <w:pStyle w:val="StylVlevo0cmPedsazen05cm"/>
        <w:rPr>
          <w:rStyle w:val="RejstkCambria8b"/>
          <w:rFonts w:eastAsia="Cambria"/>
        </w:rPr>
      </w:pPr>
      <w:r w:rsidRPr="008D2DAE">
        <w:rPr>
          <w:rStyle w:val="RejstkCambria8b"/>
          <w:rFonts w:eastAsia="Cambria"/>
        </w:rPr>
        <w:t>„Dohoda</w:t>
      </w:r>
      <w:r w:rsidR="008D2DAE" w:rsidRPr="008D2DAE">
        <w:rPr>
          <w:rStyle w:val="RejstkCambria8b"/>
          <w:rFonts w:eastAsia="Cambria"/>
        </w:rPr>
        <w:t xml:space="preserve"> z </w:t>
      </w:r>
      <w:r w:rsidRPr="008D2DAE">
        <w:rPr>
          <w:rStyle w:val="RejstkCambria8b"/>
          <w:rFonts w:eastAsia="Cambria"/>
        </w:rPr>
        <w:t>5. avenue“</w:t>
      </w:r>
    </w:p>
    <w:p w:rsidR="00ED7739" w:rsidRPr="008D2DAE" w:rsidRDefault="00ED7739" w:rsidP="00ED7739">
      <w:pPr>
        <w:pStyle w:val="StylVlevo0cmPedsazen05cm"/>
        <w:rPr>
          <w:rStyle w:val="RejstkCambria8b"/>
          <w:rFonts w:eastAsia="Cambria"/>
        </w:rPr>
      </w:pPr>
      <w:r w:rsidRPr="008D2DAE">
        <w:rPr>
          <w:rStyle w:val="RejstkCambria8b"/>
          <w:rFonts w:eastAsia="Cambria"/>
        </w:rPr>
        <w:t>doktrína pružné reakce</w:t>
      </w:r>
    </w:p>
    <w:p w:rsidR="00ED7739" w:rsidRPr="008D2DAE" w:rsidRDefault="00ED7739" w:rsidP="00ED7739">
      <w:pPr>
        <w:pStyle w:val="StylVlevo0cmPedsazen05cm"/>
        <w:rPr>
          <w:rStyle w:val="RejstkCambria8b"/>
          <w:rFonts w:eastAsia="Cambria"/>
        </w:rPr>
      </w:pPr>
      <w:r w:rsidRPr="008D2DAE">
        <w:rPr>
          <w:rStyle w:val="RejstkCambria8b"/>
          <w:rFonts w:eastAsia="Cambria"/>
        </w:rPr>
        <w:t>doložka nejvyšších výhod</w:t>
      </w:r>
    </w:p>
    <w:p w:rsidR="00ED7739" w:rsidRPr="008D2DAE" w:rsidRDefault="00ED7739" w:rsidP="00ED7739">
      <w:pPr>
        <w:pStyle w:val="StylVlevo0cmPedsazen05cm"/>
        <w:rPr>
          <w:rStyle w:val="RejstkCambria8b"/>
          <w:rFonts w:eastAsia="Cambria"/>
        </w:rPr>
      </w:pPr>
      <w:r w:rsidRPr="008D2DAE">
        <w:rPr>
          <w:rStyle w:val="RejstkCambria8b"/>
          <w:rFonts w:eastAsia="Cambria"/>
        </w:rPr>
        <w:t>Dominick,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Dong, Pham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Donovan, Hedley</w:t>
      </w:r>
    </w:p>
    <w:p w:rsidR="00ED7739" w:rsidRPr="008D2DAE" w:rsidRDefault="00ED7739" w:rsidP="00ED7739">
      <w:pPr>
        <w:pStyle w:val="StylVlevo0cmPedsazen05cm"/>
        <w:rPr>
          <w:rStyle w:val="RejstkCambria8b"/>
          <w:rFonts w:eastAsia="Cambria"/>
        </w:rPr>
      </w:pPr>
      <w:r w:rsidRPr="008D2DAE">
        <w:rPr>
          <w:rStyle w:val="RejstkCambria8b"/>
          <w:rFonts w:eastAsia="Cambria"/>
        </w:rPr>
        <w:t>Drinan,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druhá světová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DuBridge, Lee</w:t>
      </w:r>
    </w:p>
    <w:p w:rsidR="00ED7739" w:rsidRPr="008D2DAE" w:rsidRDefault="00ED7739" w:rsidP="00ED7739">
      <w:pPr>
        <w:pStyle w:val="StylVlevo0cmPedsazen05cm"/>
        <w:rPr>
          <w:rStyle w:val="RejstkCambria8b"/>
          <w:rFonts w:eastAsia="Cambria"/>
        </w:rPr>
      </w:pPr>
      <w:r w:rsidRPr="008D2DAE">
        <w:rPr>
          <w:rStyle w:val="RejstkCambria8b"/>
          <w:rFonts w:eastAsia="Cambria"/>
        </w:rPr>
        <w:t>Duc, Nguyen Phu</w:t>
      </w:r>
    </w:p>
    <w:p w:rsidR="00ED7739" w:rsidRPr="008D2DAE" w:rsidRDefault="00ED7739" w:rsidP="00ED7739">
      <w:pPr>
        <w:pStyle w:val="StylVlevo0cmPedsazen05cm"/>
        <w:rPr>
          <w:rStyle w:val="RejstkCambria8b"/>
          <w:rFonts w:eastAsia="Cambria"/>
        </w:rPr>
      </w:pPr>
      <w:r w:rsidRPr="008D2DAE">
        <w:rPr>
          <w:rStyle w:val="RejstkCambria8b"/>
          <w:rFonts w:eastAsia="Cambria"/>
        </w:rPr>
        <w:t>Duck Hook, vojenský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Dulles, John Foster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Džhá, L. K.</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Eagleburger, Lawrence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Eagleton,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Eban, Abba</w:t>
      </w:r>
    </w:p>
    <w:p w:rsidR="00ED7739" w:rsidRPr="008D2DAE" w:rsidRDefault="00ED7739" w:rsidP="00ED7739">
      <w:pPr>
        <w:pStyle w:val="StylVlevo0cmPedsazen05cm"/>
        <w:rPr>
          <w:rStyle w:val="RejstkCambria8b"/>
          <w:rFonts w:eastAsia="Cambria"/>
        </w:rPr>
      </w:pPr>
      <w:r w:rsidRPr="008D2DAE">
        <w:rPr>
          <w:rStyle w:val="RejstkCambria8b"/>
          <w:rFonts w:eastAsia="Cambria"/>
        </w:rPr>
        <w:t>EC-121, sestřelení amerického letounu</w:t>
      </w:r>
    </w:p>
    <w:p w:rsidR="00ED7739" w:rsidRPr="008D2DAE" w:rsidRDefault="00ED7739" w:rsidP="00ED7739">
      <w:pPr>
        <w:pStyle w:val="StylVlevo0cmPedsazen05cm"/>
        <w:rPr>
          <w:rStyle w:val="RejstkCambria8b"/>
          <w:rFonts w:eastAsia="Cambria"/>
        </w:rPr>
      </w:pPr>
      <w:r w:rsidRPr="008D2DAE">
        <w:rPr>
          <w:rStyle w:val="RejstkCambria8b"/>
          <w:rFonts w:eastAsia="Cambria"/>
        </w:rPr>
        <w:t>Economic Club of Detroit</w:t>
      </w:r>
    </w:p>
    <w:p w:rsidR="00ED7739" w:rsidRPr="008D2DAE" w:rsidRDefault="00ED7739" w:rsidP="00ED7739">
      <w:pPr>
        <w:rPr>
          <w:rStyle w:val="RejstkCambria8b"/>
          <w:i/>
          <w:iCs/>
        </w:rPr>
      </w:pPr>
      <w:r w:rsidRPr="008D2DAE">
        <w:rPr>
          <w:rStyle w:val="RejstkCambria8b"/>
          <w:i/>
          <w:iCs/>
        </w:rPr>
        <w:t>Economist</w:t>
      </w:r>
    </w:p>
    <w:p w:rsidR="00ED7739" w:rsidRPr="008D2DAE" w:rsidRDefault="00ED7739" w:rsidP="00ED7739">
      <w:pPr>
        <w:pStyle w:val="StylVlevo0cmPedsazen05cm"/>
        <w:rPr>
          <w:rStyle w:val="RejstkCambria8b"/>
          <w:rFonts w:eastAsia="Cambria"/>
        </w:rPr>
      </w:pPr>
      <w:r w:rsidRPr="008D2DAE">
        <w:rPr>
          <w:rStyle w:val="RejstkCambria8b"/>
          <w:rFonts w:eastAsia="Cambria"/>
        </w:rPr>
        <w:t>Edwards, Augustin</w:t>
      </w:r>
    </w:p>
    <w:p w:rsidR="00ED7739" w:rsidRPr="008D2DAE" w:rsidRDefault="00ED7739" w:rsidP="00ED7739">
      <w:pPr>
        <w:pStyle w:val="StylVlevo0cmPedsazen05cm"/>
        <w:rPr>
          <w:rStyle w:val="RejstkCambria8b"/>
          <w:rFonts w:eastAsia="Cambria"/>
        </w:rPr>
      </w:pPr>
      <w:r w:rsidRPr="008D2DAE">
        <w:rPr>
          <w:rStyle w:val="RejstkCambria8b"/>
          <w:rFonts w:eastAsia="Cambria"/>
        </w:rPr>
        <w:t>Egypt</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roce 1970</w:t>
      </w:r>
      <w:r w:rsidRPr="008D2DAE">
        <w:rPr>
          <w:rStyle w:val="RejstkCambria8b"/>
          <w:rFonts w:eastAsia="Cambria"/>
        </w:rPr>
        <w:br/>
        <w:t>požadavky urovnat situaci na Blízkém východě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t>dodávky zbraní</w:t>
      </w:r>
      <w:r w:rsidRPr="008D2DAE">
        <w:rPr>
          <w:rStyle w:val="RejstkCambria8b"/>
          <w:rFonts w:eastAsia="Cambria"/>
        </w:rPr>
        <w:br/>
        <w:t>vyhoštění sovětských poradců</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Ehrlichman,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Eisenhower, Dwight,</w:t>
      </w:r>
      <w:r w:rsidRPr="008D2DAE">
        <w:rPr>
          <w:rStyle w:val="RejstkCambria8b"/>
          <w:rFonts w:eastAsia="Cambria"/>
        </w:rPr>
        <w:br/>
        <w:t>a Eisenhowerova administrativa</w:t>
      </w:r>
      <w:r w:rsidRPr="008D2DAE">
        <w:rPr>
          <w:rStyle w:val="RejstkCambria8b"/>
          <w:rFonts w:eastAsia="Cambria"/>
        </w:rPr>
        <w:br/>
        <w:t>a americko-sovětské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Eisenhowerova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Ellsworth,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Engel,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Enhance Plus, operace</w:t>
      </w:r>
    </w:p>
    <w:p w:rsidR="00ED7739" w:rsidRPr="008D2DAE" w:rsidRDefault="00ED7739" w:rsidP="00ED7739">
      <w:pPr>
        <w:pStyle w:val="StylVlevo0cmPedsazen05cm"/>
        <w:rPr>
          <w:rStyle w:val="RejstkCambria8b"/>
          <w:rFonts w:eastAsia="Cambria"/>
        </w:rPr>
      </w:pPr>
      <w:r w:rsidRPr="008D2DAE">
        <w:rPr>
          <w:rStyle w:val="RejstkCambria8b"/>
          <w:rFonts w:eastAsia="Cambria"/>
        </w:rPr>
        <w:t>Erhard, Ludwig</w:t>
      </w:r>
    </w:p>
    <w:p w:rsidR="00ED7739" w:rsidRPr="008D2DAE" w:rsidRDefault="00ED7739" w:rsidP="00ED7739">
      <w:pPr>
        <w:pStyle w:val="StylVlevo0cmPedsazen05cm"/>
        <w:rPr>
          <w:rStyle w:val="RejstkCambria8b"/>
          <w:rFonts w:eastAsia="Cambria"/>
        </w:rPr>
      </w:pPr>
      <w:r w:rsidRPr="008D2DAE">
        <w:rPr>
          <w:rStyle w:val="RejstkCambria8b"/>
          <w:rFonts w:eastAsia="Cambria"/>
        </w:rPr>
        <w:t>Eškol, Levi</w:t>
      </w:r>
    </w:p>
    <w:p w:rsidR="00ED7739" w:rsidRPr="008D2DAE" w:rsidRDefault="00ED7739" w:rsidP="00ED7739">
      <w:pPr>
        <w:pStyle w:val="StylVlevo0cmPedsazen05cm"/>
        <w:rPr>
          <w:rStyle w:val="RejstkCambria8b"/>
          <w:rFonts w:eastAsia="Cambria"/>
        </w:rPr>
      </w:pPr>
      <w:r w:rsidRPr="008D2DAE">
        <w:rPr>
          <w:rStyle w:val="RejstkCambria8b"/>
          <w:rFonts w:eastAsia="Cambria"/>
        </w:rPr>
        <w:t>„Euroskupina“</w:t>
      </w:r>
    </w:p>
    <w:p w:rsidR="00ED7739" w:rsidRPr="008D2DAE" w:rsidRDefault="00ED7739" w:rsidP="00ED7739">
      <w:pPr>
        <w:pStyle w:val="StylVlevo0cmPedsazen05cm"/>
        <w:rPr>
          <w:rStyle w:val="RejstkCambria8b"/>
          <w:rFonts w:eastAsia="Cambria"/>
        </w:rPr>
      </w:pPr>
      <w:r w:rsidRPr="008D2DAE">
        <w:rPr>
          <w:rStyle w:val="RejstkCambria8b"/>
          <w:rFonts w:eastAsia="Cambria"/>
        </w:rPr>
        <w:t>Evropa</w:t>
      </w:r>
      <w:r w:rsidRPr="008D2DAE">
        <w:rPr>
          <w:rStyle w:val="RejstkCambria8b"/>
          <w:rFonts w:eastAsia="Cambria"/>
        </w:rPr>
        <w:br/>
        <w:t>nadnárodní integrace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 xml:space="preserve">a americko-sovětské </w:t>
      </w:r>
      <w:r w:rsidRPr="008D2DAE">
        <w:rPr>
          <w:rStyle w:val="RejstkCambria8b"/>
          <w:rFonts w:eastAsia="Cambria"/>
          <w:i/>
          <w:iCs/>
        </w:rPr>
        <w:t>détente</w:t>
      </w:r>
      <w:r w:rsidRPr="008D2DAE">
        <w:rPr>
          <w:rStyle w:val="RejstkCambria8b"/>
          <w:rFonts w:eastAsia="Cambria"/>
          <w:i/>
          <w:iCs/>
        </w:rPr>
        <w:br/>
      </w:r>
      <w:r w:rsidRPr="008D2DAE">
        <w:t>vztahy</w:t>
      </w:r>
      <w:r w:rsidR="008D2DAE" w:rsidRPr="008D2DAE">
        <w:t xml:space="preserve"> s </w:t>
      </w:r>
      <w:r w:rsidRPr="008D2DAE">
        <w:t>SSSR</w:t>
      </w:r>
      <w:r w:rsidRPr="008D2DAE">
        <w:br/>
        <w:t>a vietnamská válka</w:t>
      </w:r>
      <w:r w:rsidRPr="008D2DAE">
        <w:br/>
        <w:t>poválečná</w:t>
      </w:r>
      <w:r w:rsidRPr="008D2DAE">
        <w:br/>
      </w:r>
      <w:r w:rsidRPr="008D2DAE">
        <w:rPr>
          <w:rStyle w:val="RejstkCambria8b"/>
          <w:rFonts w:eastAsia="Cambria"/>
          <w:i/>
          <w:iCs/>
        </w:rPr>
        <w:t>viz také</w:t>
      </w:r>
      <w:r w:rsidRPr="008D2DAE">
        <w:t xml:space="preserve"> atlantická aliance; východní Evropa; NATO; </w:t>
      </w:r>
      <w:r w:rsidRPr="008D2DAE">
        <w:rPr>
          <w:rStyle w:val="RejstkCambria8b"/>
          <w:rFonts w:eastAsia="Cambria"/>
          <w:i/>
          <w:iCs/>
        </w:rPr>
        <w:t>jednotlivé země</w:t>
      </w:r>
      <w:r w:rsidRPr="008D2DAE">
        <w:rPr>
          <w:rStyle w:val="RejstkCambria8b"/>
          <w:rFonts w:eastAsia="Cambria"/>
          <w:i/>
          <w:iCs/>
        </w:rPr>
        <w:br/>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Evropské hospodářské společenství </w:t>
      </w:r>
      <w:r w:rsidRPr="008D2DAE">
        <w:rPr>
          <w:rStyle w:val="RejstkCambria8b"/>
          <w:rFonts w:eastAsia="Cambria"/>
          <w:i/>
          <w:iCs/>
        </w:rPr>
        <w:t xml:space="preserve">viz </w:t>
      </w:r>
      <w:r w:rsidRPr="008D2DAE">
        <w:rPr>
          <w:rStyle w:val="RejstkCambria8b"/>
          <w:rFonts w:eastAsia="Cambria"/>
        </w:rPr>
        <w:t>Společný trh</w:t>
      </w:r>
    </w:p>
    <w:p w:rsidR="00ED7739" w:rsidRPr="008D2DAE" w:rsidRDefault="00ED7739" w:rsidP="00ED7739">
      <w:pPr>
        <w:pStyle w:val="StylVlevo0cmPedsazen05cm"/>
        <w:rPr>
          <w:rStyle w:val="RejstkCambria8b"/>
          <w:rFonts w:eastAsia="Cambria"/>
        </w:rPr>
      </w:pPr>
      <w:r w:rsidRPr="008D2DAE">
        <w:rPr>
          <w:rStyle w:val="RejstkCambria8b"/>
          <w:rFonts w:eastAsia="Cambria"/>
        </w:rPr>
        <w:t>Evans, Rowland</w:t>
      </w:r>
    </w:p>
    <w:p w:rsidR="00ED7739" w:rsidRPr="008D2DAE" w:rsidRDefault="00ED7739" w:rsidP="00ED7739">
      <w:pPr>
        <w:pStyle w:val="StylVlevo0cmPedsazen05cm"/>
        <w:rPr>
          <w:rStyle w:val="RejstkCambria8b"/>
          <w:rFonts w:eastAsia="Cambria"/>
        </w:rPr>
      </w:pPr>
      <w:r w:rsidRPr="008D2DAE">
        <w:rPr>
          <w:rStyle w:val="RejstkCambria8b"/>
          <w:rFonts w:eastAsia="Cambria"/>
        </w:rPr>
        <w:t>Eyskens, Gaston</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F-14, stíhací bombardér</w:t>
      </w:r>
    </w:p>
    <w:p w:rsidR="00ED7739" w:rsidRPr="008D2DAE" w:rsidRDefault="00ED7739" w:rsidP="00ED7739">
      <w:pPr>
        <w:pStyle w:val="StylVlevo0cmPedsazen05cm"/>
        <w:rPr>
          <w:rStyle w:val="RejstkCambria8b"/>
          <w:rFonts w:eastAsia="Cambria"/>
        </w:rPr>
      </w:pPr>
      <w:r w:rsidRPr="008D2DAE">
        <w:rPr>
          <w:rStyle w:val="RejstkCambria8b"/>
          <w:rFonts w:eastAsia="Cambria"/>
        </w:rPr>
        <w:t>„Face the Nation“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Fahd, saúdskoarabský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Fairbank,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Fajsal, saúdskoarabský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Falin, Valentin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Fallaciová, Oriana</w:t>
      </w:r>
    </w:p>
    <w:p w:rsidR="00ED7739" w:rsidRPr="008D2DAE" w:rsidRDefault="00ED7739" w:rsidP="00ED7739">
      <w:pPr>
        <w:pStyle w:val="StylVlevo0cmPedsazen05cm"/>
        <w:rPr>
          <w:rStyle w:val="RejstkCambria8b"/>
          <w:rFonts w:eastAsia="Cambria"/>
        </w:rPr>
      </w:pPr>
      <w:r w:rsidRPr="008D2DAE">
        <w:rPr>
          <w:rStyle w:val="RejstkCambria8b"/>
          <w:rFonts w:eastAsia="Cambria"/>
        </w:rPr>
        <w:t>Fang Wen</w:t>
      </w:r>
    </w:p>
    <w:p w:rsidR="00ED7739" w:rsidRPr="008D2DAE" w:rsidRDefault="00ED7739" w:rsidP="00ED7739">
      <w:pPr>
        <w:pStyle w:val="StylVlevo0cmPedsazen05cm"/>
        <w:rPr>
          <w:rStyle w:val="RejstkCambria8b"/>
          <w:rFonts w:eastAsia="Cambria"/>
        </w:rPr>
      </w:pPr>
      <w:r w:rsidRPr="008D2DAE">
        <w:rPr>
          <w:rStyle w:val="RejstkCambria8b"/>
          <w:rFonts w:eastAsia="Cambria"/>
        </w:rPr>
        <w:t>Farland, Joseph</w:t>
      </w:r>
    </w:p>
    <w:p w:rsidR="00ED7739" w:rsidRPr="008D2DAE" w:rsidRDefault="00ED7739" w:rsidP="00ED7739">
      <w:pPr>
        <w:pStyle w:val="StylVlevo0cmPedsazen05cm"/>
        <w:rPr>
          <w:rStyle w:val="RejstkCambria8b"/>
          <w:rFonts w:eastAsia="Cambria"/>
        </w:rPr>
      </w:pPr>
      <w:r w:rsidRPr="008D2DAE">
        <w:rPr>
          <w:rStyle w:val="RejstkCambria8b"/>
          <w:rFonts w:eastAsia="Cambria"/>
        </w:rPr>
        <w:t>Farúk,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Fašistická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Fatáh, al</w:t>
      </w:r>
    </w:p>
    <w:p w:rsidR="00ED7739" w:rsidRPr="008D2DAE" w:rsidRDefault="00ED7739" w:rsidP="00ED7739">
      <w:pPr>
        <w:pStyle w:val="StylVlevo0cmPedsazen05cm"/>
        <w:rPr>
          <w:rStyle w:val="RejstkCambria8b"/>
          <w:rFonts w:eastAsia="Cambria"/>
        </w:rPr>
      </w:pPr>
      <w:r w:rsidRPr="008D2DAE">
        <w:rPr>
          <w:rStyle w:val="RejstkCambria8b"/>
          <w:rFonts w:eastAsia="Cambria"/>
        </w:rPr>
        <w:t>Fawzí, Mahmúd</w:t>
      </w:r>
    </w:p>
    <w:p w:rsidR="00ED7739" w:rsidRPr="008D2DAE" w:rsidRDefault="00ED7739" w:rsidP="00ED7739">
      <w:pPr>
        <w:pStyle w:val="StylVlevo0cmPedsazen05cm"/>
        <w:rPr>
          <w:rStyle w:val="RejstkCambria8b"/>
          <w:rFonts w:eastAsia="Cambria"/>
        </w:rPr>
      </w:pPr>
      <w:r w:rsidRPr="008D2DAE">
        <w:rPr>
          <w:rStyle w:val="RejstkCambria8b"/>
          <w:rFonts w:eastAsia="Cambria"/>
        </w:rPr>
        <w:t>FBI</w:t>
      </w:r>
    </w:p>
    <w:p w:rsidR="00ED7739" w:rsidRPr="008D2DAE" w:rsidRDefault="00ED7739" w:rsidP="00ED7739">
      <w:pPr>
        <w:rPr>
          <w:rStyle w:val="RejstkCambria8b"/>
          <w:i/>
          <w:iCs/>
        </w:rPr>
      </w:pPr>
      <w:r w:rsidRPr="008D2DAE">
        <w:rPr>
          <w:rStyle w:val="RejstkCambria8b"/>
          <w:i/>
          <w:iCs/>
        </w:rPr>
        <w:t>Federal Register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Federální rezervní systém</w:t>
      </w:r>
    </w:p>
    <w:p w:rsidR="00ED7739" w:rsidRPr="008D2DAE" w:rsidRDefault="00ED7739" w:rsidP="00ED7739">
      <w:pPr>
        <w:pStyle w:val="StylVlevo0cmPedsazen05cm"/>
        <w:rPr>
          <w:rStyle w:val="RejstkCambria8b"/>
          <w:rFonts w:eastAsia="Cambria"/>
        </w:rPr>
      </w:pPr>
      <w:r w:rsidRPr="008D2DAE">
        <w:rPr>
          <w:rStyle w:val="RejstkCambria8b"/>
          <w:rFonts w:eastAsia="Cambria"/>
        </w:rPr>
        <w:t>Fernandez de Ona, Luis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fidájíni </w:t>
      </w:r>
      <w:r w:rsidRPr="008D2DAE">
        <w:rPr>
          <w:rStyle w:val="RejstkCambria8b"/>
          <w:rFonts w:eastAsia="Cambria"/>
          <w:i/>
          <w:iCs/>
        </w:rPr>
        <w:t>viz</w:t>
      </w:r>
      <w:r w:rsidRPr="008D2DAE">
        <w:rPr>
          <w:rStyle w:val="RejstkCambria8b"/>
          <w:rFonts w:eastAsia="Cambria"/>
        </w:rPr>
        <w:t xml:space="preserve"> palestinské gerily</w:t>
      </w:r>
    </w:p>
    <w:p w:rsidR="00ED7739" w:rsidRPr="008D2DAE" w:rsidRDefault="00ED7739" w:rsidP="00ED7739">
      <w:pPr>
        <w:rPr>
          <w:rStyle w:val="RejstkCambria8b"/>
        </w:rPr>
      </w:pPr>
      <w:r w:rsidRPr="008D2DAE">
        <w:rPr>
          <w:rStyle w:val="RejstkCambria8b"/>
          <w:i/>
          <w:iCs/>
        </w:rPr>
        <w:t>Figaro</w:t>
      </w:r>
      <w:r w:rsidR="00223157" w:rsidRPr="008D2DAE">
        <w:rPr>
          <w:rStyle w:val="RejstkCambria8b"/>
          <w:i/>
          <w:iCs/>
        </w:rPr>
        <w:t>, Le</w:t>
      </w:r>
    </w:p>
    <w:p w:rsidR="00ED7739" w:rsidRPr="008D2DAE" w:rsidRDefault="00ED7739" w:rsidP="00ED7739">
      <w:pPr>
        <w:pStyle w:val="StylVlevo0cmPedsazen05cm"/>
        <w:rPr>
          <w:rStyle w:val="RejstkCambria8b"/>
          <w:rFonts w:eastAsia="Cambria"/>
        </w:rPr>
      </w:pPr>
      <w:r w:rsidRPr="008D2DAE">
        <w:rPr>
          <w:rStyle w:val="RejstkCambria8b"/>
          <w:rFonts w:eastAsia="Cambria"/>
        </w:rPr>
        <w:t>Finch,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Finsko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Finův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Firjubin, Nikolaj</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Fishhook </w:t>
      </w:r>
      <w:r w:rsidRPr="008D2DAE">
        <w:rPr>
          <w:rStyle w:val="RejstkCambria8b"/>
          <w:rFonts w:eastAsia="Cambria"/>
          <w:i/>
          <w:iCs/>
        </w:rPr>
        <w:t>viz</w:t>
      </w:r>
      <w:r w:rsidRPr="008D2DAE">
        <w:rPr>
          <w:rStyle w:val="RejstkCambria8b"/>
          <w:rFonts w:eastAsia="Cambria"/>
        </w:rPr>
        <w:t xml:space="preserve"> Kambodža</w:t>
      </w:r>
    </w:p>
    <w:p w:rsidR="00ED7739" w:rsidRPr="008D2DAE" w:rsidRDefault="00ED7739" w:rsidP="00ED7739">
      <w:pPr>
        <w:pStyle w:val="StylVlevo0cmPedsazen05cm"/>
        <w:rPr>
          <w:rStyle w:val="RejstkCambria8b"/>
          <w:rFonts w:eastAsia="Cambria"/>
        </w:rPr>
      </w:pPr>
      <w:r w:rsidRPr="008D2DAE">
        <w:rPr>
          <w:rStyle w:val="RejstkCambria8b"/>
          <w:rFonts w:eastAsia="Cambria"/>
        </w:rPr>
        <w:t>Fitzgerald, A. Ernest</w:t>
      </w:r>
    </w:p>
    <w:p w:rsidR="00ED7739" w:rsidRPr="008D2DAE" w:rsidRDefault="00ED7739" w:rsidP="00ED7739">
      <w:pPr>
        <w:pStyle w:val="StylVlevo0cmPedsazen05cm"/>
        <w:rPr>
          <w:rStyle w:val="RejstkCambria8b"/>
          <w:rFonts w:eastAsia="Cambria"/>
        </w:rPr>
      </w:pPr>
      <w:r w:rsidRPr="008D2DAE">
        <w:rPr>
          <w:rStyle w:val="RejstkCambria8b"/>
          <w:rFonts w:eastAsia="Cambria"/>
        </w:rPr>
        <w:t>Fitzgerald, C. P.</w:t>
      </w:r>
    </w:p>
    <w:p w:rsidR="00ED7739" w:rsidRPr="008D2DAE" w:rsidRDefault="00ED7739" w:rsidP="00ED7739">
      <w:pPr>
        <w:pStyle w:val="StylVlevo0cmPedsazen05cm"/>
        <w:rPr>
          <w:rStyle w:val="RejstkCambria8b"/>
          <w:rFonts w:eastAsia="Cambria"/>
        </w:rPr>
      </w:pPr>
      <w:r w:rsidRPr="008D2DAE">
        <w:rPr>
          <w:rStyle w:val="RejstkCambria8b"/>
          <w:rFonts w:eastAsia="Cambria"/>
        </w:rPr>
        <w:t>Flanigan,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Florinsky,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 xml:space="preserve">Ford, Gerald, </w:t>
      </w:r>
      <w:r w:rsidRPr="008D2DAE">
        <w:rPr>
          <w:rStyle w:val="RejstkCambria8b"/>
          <w:rFonts w:eastAsia="Cambria"/>
        </w:rPr>
        <w:br/>
        <w:t>a Fordova administrativa</w:t>
      </w:r>
    </w:p>
    <w:p w:rsidR="00ED7739" w:rsidRPr="008D2DAE" w:rsidRDefault="00ED7739" w:rsidP="00ED7739">
      <w:pPr>
        <w:rPr>
          <w:rStyle w:val="RejstkCambria8b"/>
          <w:i/>
          <w:iCs/>
        </w:rPr>
      </w:pPr>
      <w:r w:rsidRPr="008D2DAE">
        <w:rPr>
          <w:rStyle w:val="RejstkCambria8b"/>
          <w:i/>
          <w:iCs/>
        </w:rPr>
        <w:t>Foreign Affairs</w:t>
      </w:r>
    </w:p>
    <w:p w:rsidR="00ED7739" w:rsidRPr="008D2DAE" w:rsidRDefault="00ED7739" w:rsidP="00ED7739">
      <w:pPr>
        <w:pStyle w:val="StylVlevo0cmPedsazen05cm"/>
        <w:rPr>
          <w:rStyle w:val="RejstkCambria8b"/>
          <w:rFonts w:eastAsia="Cambria"/>
        </w:rPr>
      </w:pPr>
      <w:r w:rsidRPr="008D2DAE">
        <w:rPr>
          <w:rStyle w:val="RejstkCambria8b"/>
          <w:rFonts w:eastAsia="Cambria"/>
        </w:rPr>
        <w:t>Foster,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Francie</w:t>
      </w:r>
      <w:r w:rsidRPr="008D2DAE">
        <w:rPr>
          <w:rStyle w:val="RejstkCambria8b"/>
          <w:rFonts w:eastAsia="Cambria"/>
        </w:rPr>
        <w:br/>
        <w:t>a Alžírsko</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Německem</w:t>
      </w:r>
      <w:r w:rsidRPr="008D2DAE">
        <w:rPr>
          <w:rStyle w:val="RejstkCambria8b"/>
          <w:rFonts w:eastAsia="Cambria"/>
        </w:rPr>
        <w:br/>
        <w:t>a Blízký východ</w:t>
      </w:r>
      <w:r w:rsidRPr="008D2DAE">
        <w:rPr>
          <w:rStyle w:val="RejstkCambria8b"/>
          <w:rFonts w:eastAsia="Cambria"/>
        </w:rPr>
        <w:br/>
        <w:t>Nixonova návštěva</w:t>
      </w:r>
      <w:r w:rsidRPr="008D2DAE">
        <w:rPr>
          <w:rStyle w:val="RejstkCambria8b"/>
          <w:rFonts w:eastAsia="Cambria"/>
        </w:rPr>
        <w:br/>
        <w:t>spor Soames-de Gaulle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Franco, Francisco</w:t>
      </w:r>
    </w:p>
    <w:p w:rsidR="00ED7739" w:rsidRPr="008D2DAE" w:rsidRDefault="00ED7739" w:rsidP="00ED7739">
      <w:pPr>
        <w:pStyle w:val="StylVlevo0cmPedsazen05cm"/>
        <w:rPr>
          <w:rStyle w:val="RejstkCambria8b"/>
          <w:rFonts w:eastAsia="Cambria"/>
        </w:rPr>
      </w:pPr>
      <w:r w:rsidRPr="008D2DAE">
        <w:rPr>
          <w:rStyle w:val="RejstkCambria8b"/>
          <w:rFonts w:eastAsia="Cambria"/>
        </w:rPr>
        <w:t>Frankel, Max</w:t>
      </w:r>
    </w:p>
    <w:p w:rsidR="00ED7739" w:rsidRPr="008D2DAE" w:rsidRDefault="00ED7739" w:rsidP="00ED7739">
      <w:pPr>
        <w:pStyle w:val="StylVlevo0cmPedsazen05cm"/>
        <w:rPr>
          <w:rStyle w:val="RejstkCambria8b"/>
          <w:rFonts w:eastAsia="Cambria"/>
        </w:rPr>
      </w:pPr>
      <w:r w:rsidRPr="008D2DAE">
        <w:rPr>
          <w:rStyle w:val="RejstkCambria8b"/>
          <w:rFonts w:eastAsia="Cambria"/>
        </w:rPr>
        <w:t>Freeman,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Frei Montalva, Eduard</w:t>
      </w:r>
    </w:p>
    <w:p w:rsidR="00ED7739" w:rsidRPr="008D2DAE" w:rsidRDefault="00ED7739" w:rsidP="00ED7739">
      <w:pPr>
        <w:pStyle w:val="StylVlevo0cmPedsazen05cm"/>
        <w:rPr>
          <w:rStyle w:val="RejstkCambria8b"/>
          <w:rFonts w:eastAsia="Cambria"/>
        </w:rPr>
      </w:pPr>
      <w:r w:rsidRPr="008D2DAE">
        <w:rPr>
          <w:rStyle w:val="RejstkCambria8b"/>
          <w:rFonts w:eastAsia="Cambria"/>
        </w:rPr>
        <w:t>Fronta národního osvobození (National Liberation Front; NFL)</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Vietcong</w:t>
      </w:r>
    </w:p>
    <w:p w:rsidR="00ED7739" w:rsidRPr="008D2DAE" w:rsidRDefault="00ED7739" w:rsidP="00ED7739">
      <w:pPr>
        <w:pStyle w:val="StylVlevo0cmPedsazen05cm"/>
        <w:rPr>
          <w:rStyle w:val="RejstkCambria8b"/>
          <w:rFonts w:eastAsia="Cambria"/>
        </w:rPr>
      </w:pPr>
      <w:r w:rsidRPr="008D2DAE">
        <w:rPr>
          <w:rStyle w:val="RejstkCambria8b"/>
          <w:rFonts w:eastAsia="Cambria"/>
        </w:rPr>
        <w:t>Fudžijama, Aiičiro</w:t>
      </w:r>
    </w:p>
    <w:p w:rsidR="00ED7739" w:rsidRPr="008D2DAE" w:rsidRDefault="00ED7739" w:rsidP="00ED7739">
      <w:pPr>
        <w:pStyle w:val="StylVlevo0cmPedsazen05cm"/>
        <w:rPr>
          <w:rStyle w:val="RejstkCambria8b"/>
          <w:rFonts w:eastAsia="Cambria"/>
        </w:rPr>
      </w:pPr>
      <w:r w:rsidRPr="008D2DAE">
        <w:rPr>
          <w:rStyle w:val="RejstkCambria8b"/>
          <w:rFonts w:eastAsia="Cambria"/>
        </w:rPr>
        <w:t>Fulbright, J. William</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Gaitskell, Hugh</w:t>
      </w:r>
    </w:p>
    <w:p w:rsidR="00ED7739" w:rsidRPr="008D2DAE" w:rsidRDefault="00ED7739" w:rsidP="00ED7739">
      <w:pPr>
        <w:rPr>
          <w:rStyle w:val="RejstkCambria8b"/>
          <w:i/>
          <w:iCs/>
        </w:rPr>
      </w:pPr>
      <w:r w:rsidRPr="008D2DAE">
        <w:rPr>
          <w:rStyle w:val="RejstkCambria8b"/>
          <w:i/>
          <w:iCs/>
        </w:rPr>
        <w:t>Galaxy Conference on Adult Education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Galbraith, John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Gallagher, Cornelius</w:t>
      </w:r>
    </w:p>
    <w:p w:rsidR="00ED7739" w:rsidRPr="008D2DAE" w:rsidRDefault="00ED7739" w:rsidP="00ED7739">
      <w:pPr>
        <w:pStyle w:val="StylVlevo0cmPedsazen05cm"/>
        <w:rPr>
          <w:rStyle w:val="RejstkCambria8b"/>
          <w:rFonts w:eastAsia="Cambria"/>
        </w:rPr>
      </w:pPr>
      <w:r w:rsidRPr="008D2DAE">
        <w:rPr>
          <w:rStyle w:val="RejstkCambria8b"/>
          <w:rFonts w:eastAsia="Cambria"/>
        </w:rPr>
        <w:t>Gallupův ústav</w:t>
      </w:r>
    </w:p>
    <w:p w:rsidR="00ED7739" w:rsidRPr="008D2DAE" w:rsidRDefault="00ED7739" w:rsidP="00ED7739">
      <w:pPr>
        <w:pStyle w:val="StylVlevo0cmPedsazen05cm"/>
        <w:rPr>
          <w:rStyle w:val="RejstkCambria8b"/>
          <w:rFonts w:eastAsia="Cambria"/>
        </w:rPr>
      </w:pPr>
      <w:r w:rsidRPr="008D2DAE">
        <w:rPr>
          <w:rStyle w:val="RejstkCambria8b"/>
          <w:rFonts w:eastAsia="Cambria"/>
        </w:rPr>
        <w:t>Gammal, Ali Hamdi el</w:t>
      </w:r>
    </w:p>
    <w:p w:rsidR="00ED7739" w:rsidRPr="008D2DAE" w:rsidRDefault="00ED7739" w:rsidP="00ED7739">
      <w:pPr>
        <w:pStyle w:val="StylVlevo0cmPedsazen05cm"/>
        <w:rPr>
          <w:rStyle w:val="RejstkCambria8b"/>
          <w:rFonts w:eastAsia="Cambria"/>
        </w:rPr>
      </w:pPr>
      <w:r w:rsidRPr="008D2DAE">
        <w:rPr>
          <w:rStyle w:val="RejstkCambria8b"/>
          <w:rFonts w:eastAsia="Cambria"/>
        </w:rPr>
        <w:t>Gándhí, Mahátma</w:t>
      </w:r>
    </w:p>
    <w:p w:rsidR="00ED7739" w:rsidRPr="008D2DAE" w:rsidRDefault="00ED7739" w:rsidP="00ED7739">
      <w:pPr>
        <w:pStyle w:val="StylVlevo0cmPedsazen05cm"/>
        <w:rPr>
          <w:rStyle w:val="RejstkCambria8b"/>
          <w:rFonts w:eastAsia="Cambria"/>
        </w:rPr>
      </w:pPr>
      <w:r w:rsidRPr="008D2DAE">
        <w:rPr>
          <w:rStyle w:val="RejstkCambria8b"/>
          <w:rFonts w:eastAsia="Cambria"/>
        </w:rPr>
        <w:t>Gándhíová, Indíra</w:t>
      </w:r>
      <w:r w:rsidRPr="008D2DAE">
        <w:rPr>
          <w:rStyle w:val="RejstkCambria8b"/>
          <w:rFonts w:eastAsia="Cambria"/>
        </w:rPr>
        <w:br/>
        <w:t>a indické útoky na Pákistán</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Nixonem</w:t>
      </w:r>
    </w:p>
    <w:p w:rsidR="00ED7739" w:rsidRPr="008D2DAE" w:rsidRDefault="00ED7739" w:rsidP="00ED7739">
      <w:pPr>
        <w:pStyle w:val="StylVlevo0cmPedsazen05cm"/>
        <w:rPr>
          <w:rStyle w:val="RejstkCambria8b"/>
          <w:rFonts w:eastAsia="Cambria"/>
        </w:rPr>
      </w:pPr>
      <w:r w:rsidRPr="008D2DAE">
        <w:rPr>
          <w:rStyle w:val="RejstkCambria8b"/>
          <w:rFonts w:eastAsia="Cambria"/>
        </w:rPr>
        <w:t>Gang čtyř, 972</w:t>
      </w:r>
    </w:p>
    <w:p w:rsidR="00ED7739" w:rsidRPr="008D2DAE" w:rsidRDefault="00ED7739" w:rsidP="00ED7739">
      <w:pPr>
        <w:pStyle w:val="StylVlevo0cmPedsazen05cm"/>
        <w:rPr>
          <w:rStyle w:val="RejstkCambria8b"/>
          <w:rFonts w:eastAsia="Cambria"/>
        </w:rPr>
      </w:pPr>
      <w:r w:rsidRPr="008D2DAE">
        <w:rPr>
          <w:rStyle w:val="RejstkCambria8b"/>
          <w:rFonts w:eastAsia="Cambria"/>
        </w:rPr>
        <w:t>Garment, Leonard</w:t>
      </w:r>
    </w:p>
    <w:p w:rsidR="00ED7739" w:rsidRPr="008D2DAE" w:rsidRDefault="00ED7739" w:rsidP="00ED7739">
      <w:pPr>
        <w:pStyle w:val="StylVlevo0cmPedsazen05cm"/>
        <w:rPr>
          <w:rStyle w:val="RejstkCambria8b"/>
          <w:rFonts w:eastAsia="Cambria"/>
        </w:rPr>
      </w:pPr>
      <w:r w:rsidRPr="008D2DAE">
        <w:rPr>
          <w:rStyle w:val="RejstkCambria8b"/>
          <w:rFonts w:eastAsia="Cambria"/>
        </w:rPr>
        <w:t>Gasperi, Alcide de</w:t>
      </w:r>
    </w:p>
    <w:p w:rsidR="00ED7739" w:rsidRPr="008D2DAE" w:rsidRDefault="00ED7739" w:rsidP="00ED7739">
      <w:pPr>
        <w:pStyle w:val="StylVlevo0cmPedsazen05cm"/>
        <w:rPr>
          <w:rStyle w:val="RejstkCambria8b"/>
          <w:rFonts w:eastAsia="Cambria"/>
        </w:rPr>
      </w:pPr>
      <w:r w:rsidRPr="008D2DAE">
        <w:rPr>
          <w:rStyle w:val="RejstkCambria8b"/>
          <w:rFonts w:eastAsia="Cambria"/>
        </w:rPr>
        <w:t>Gates,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Gaulle, Charles de</w:t>
      </w:r>
      <w:r w:rsidRPr="008D2DAE">
        <w:rPr>
          <w:rStyle w:val="RejstkCambria8b"/>
          <w:rFonts w:eastAsia="Cambria"/>
        </w:rPr>
        <w:br/>
        <w:t>a Alžírsko</w:t>
      </w:r>
      <w:r w:rsidRPr="008D2DAE">
        <w:rPr>
          <w:rStyle w:val="RejstkCambria8b"/>
          <w:rFonts w:eastAsia="Cambria"/>
        </w:rPr>
        <w:br/>
        <w:t>setkání</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jeho názory na Blízký východ</w:t>
      </w:r>
      <w:r w:rsidRPr="008D2DAE">
        <w:rPr>
          <w:rStyle w:val="RejstkCambria8b"/>
          <w:rFonts w:eastAsia="Cambria"/>
        </w:rPr>
        <w:br/>
        <w:t>a Nixonova návštěva Francie (březen 1969)</w:t>
      </w:r>
      <w:r w:rsidRPr="008D2DAE">
        <w:rPr>
          <w:rStyle w:val="RejstkCambria8b"/>
          <w:rFonts w:eastAsia="Cambria"/>
        </w:rPr>
        <w:br/>
        <w:t>rozhovor se Soamesem</w:t>
      </w:r>
      <w:r w:rsidRPr="008D2DAE">
        <w:rPr>
          <w:rStyle w:val="RejstkCambria8b"/>
          <w:rFonts w:eastAsia="Cambria"/>
        </w:rPr>
        <w:br/>
        <w:t>a sovětsko-francouzské vztahy</w:t>
      </w:r>
      <w:r w:rsidRPr="008D2DAE">
        <w:rPr>
          <w:rStyle w:val="RejstkCambria8b"/>
          <w:rFonts w:eastAsia="Cambria"/>
        </w:rPr>
        <w:br/>
        <w:t>a americko-francouzské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Gaza</w:t>
      </w:r>
    </w:p>
    <w:p w:rsidR="00ED7739" w:rsidRPr="008D2DAE" w:rsidRDefault="00ED7739" w:rsidP="00ED7739">
      <w:pPr>
        <w:pStyle w:val="StylVlevo0cmPedsazen05cm"/>
        <w:rPr>
          <w:rStyle w:val="RejstkCambria8b"/>
          <w:rFonts w:eastAsia="Cambria"/>
        </w:rPr>
      </w:pPr>
      <w:r w:rsidRPr="008D2DAE">
        <w:rPr>
          <w:rStyle w:val="RejstkCambria8b"/>
          <w:rFonts w:eastAsia="Cambria"/>
        </w:rPr>
        <w:t>General Motors</w:t>
      </w:r>
    </w:p>
    <w:p w:rsidR="00ED7739" w:rsidRPr="008D2DAE" w:rsidRDefault="00ED7739" w:rsidP="00ED7739">
      <w:pPr>
        <w:pStyle w:val="StylVlevo0cmPedsazen05cm"/>
        <w:rPr>
          <w:rStyle w:val="RejstkCambria8b"/>
          <w:rFonts w:eastAsia="Cambria"/>
        </w:rPr>
      </w:pPr>
      <w:r w:rsidRPr="008D2DAE">
        <w:rPr>
          <w:rStyle w:val="RejstkCambria8b"/>
          <w:rFonts w:eastAsia="Cambria"/>
        </w:rPr>
        <w:t>Ghorbal, Ašraf</w:t>
      </w:r>
    </w:p>
    <w:p w:rsidR="00ED7739" w:rsidRPr="008D2DAE" w:rsidRDefault="00ED7739" w:rsidP="00ED7739">
      <w:pPr>
        <w:pStyle w:val="StylVlevo0cmPedsazen05cm"/>
        <w:rPr>
          <w:rStyle w:val="RejstkCambria8b"/>
          <w:rFonts w:eastAsia="Cambria"/>
        </w:rPr>
      </w:pPr>
      <w:r w:rsidRPr="008D2DAE">
        <w:rPr>
          <w:rStyle w:val="RejstkCambria8b"/>
          <w:rFonts w:eastAsia="Cambria"/>
        </w:rPr>
        <w:t>Giap, Vo Nguyen</w:t>
      </w:r>
    </w:p>
    <w:p w:rsidR="00ED7739" w:rsidRPr="008D2DAE" w:rsidRDefault="00ED7739" w:rsidP="00ED7739">
      <w:pPr>
        <w:pStyle w:val="StylVlevo0cmPedsazen05cm"/>
        <w:rPr>
          <w:rStyle w:val="RejstkCambria8b"/>
          <w:rFonts w:eastAsia="Cambria"/>
        </w:rPr>
      </w:pPr>
      <w:r w:rsidRPr="008D2DAE">
        <w:rPr>
          <w:rStyle w:val="RejstkCambria8b"/>
          <w:rFonts w:eastAsia="Cambria"/>
        </w:rPr>
        <w:t>Gierek,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Gilpatric, Rosewell</w:t>
      </w:r>
    </w:p>
    <w:p w:rsidR="00ED7739" w:rsidRPr="008D2DAE" w:rsidRDefault="00ED7739" w:rsidP="00ED7739">
      <w:pPr>
        <w:pStyle w:val="StylVlevo0cmPedsazen05cm"/>
        <w:rPr>
          <w:rStyle w:val="RejstkCambria8b"/>
          <w:rFonts w:eastAsia="Cambria"/>
        </w:rPr>
      </w:pPr>
      <w:r w:rsidRPr="008D2DAE">
        <w:rPr>
          <w:rStyle w:val="RejstkCambria8b"/>
          <w:rFonts w:eastAsia="Cambria"/>
        </w:rPr>
        <w:t>Giscard d’Estaing, Valéry</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Glassboro,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Glubb,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Godley, G McMurtrie</w:t>
      </w:r>
    </w:p>
    <w:p w:rsidR="00ED7739" w:rsidRPr="008D2DAE" w:rsidRDefault="00ED7739" w:rsidP="00ED7739">
      <w:pPr>
        <w:pStyle w:val="StylVlevo0cmPedsazen05cm"/>
        <w:rPr>
          <w:rStyle w:val="RejstkCambria8b"/>
          <w:rFonts w:eastAsia="Cambria"/>
        </w:rPr>
      </w:pPr>
      <w:r w:rsidRPr="008D2DAE">
        <w:rPr>
          <w:rStyle w:val="RejstkCambria8b"/>
          <w:rFonts w:eastAsia="Cambria"/>
        </w:rPr>
        <w:t>Golanské výšiny</w:t>
      </w:r>
    </w:p>
    <w:p w:rsidR="00ED7739" w:rsidRPr="008D2DAE" w:rsidRDefault="00ED7739" w:rsidP="00ED7739">
      <w:pPr>
        <w:pStyle w:val="StylVlevo0cmPedsazen05cm"/>
        <w:rPr>
          <w:rStyle w:val="RejstkCambria8b"/>
          <w:rFonts w:eastAsia="Cambria"/>
        </w:rPr>
      </w:pPr>
      <w:r w:rsidRPr="008D2DAE">
        <w:rPr>
          <w:rStyle w:val="RejstkCambria8b"/>
          <w:rFonts w:eastAsia="Cambria"/>
        </w:rPr>
        <w:t>Goldberg,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Goldwater, Barry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Gomułka, Władysłav</w:t>
      </w:r>
    </w:p>
    <w:p w:rsidR="00ED7739" w:rsidRPr="008D2DAE" w:rsidRDefault="00ED7739" w:rsidP="00ED7739">
      <w:pPr>
        <w:pStyle w:val="StylVlevo0cmPedsazen05cm"/>
        <w:rPr>
          <w:rStyle w:val="RejstkCambria8b"/>
          <w:rFonts w:eastAsia="Cambria"/>
        </w:rPr>
      </w:pPr>
      <w:r w:rsidRPr="008D2DAE">
        <w:rPr>
          <w:rStyle w:val="RejstkCambria8b"/>
          <w:rFonts w:eastAsia="Cambria"/>
        </w:rPr>
        <w:t>Goodell,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Goodpaster, Andrew</w:t>
      </w:r>
    </w:p>
    <w:p w:rsidR="00ED7739" w:rsidRPr="008D2DAE" w:rsidRDefault="00ED7739" w:rsidP="00ED7739">
      <w:pPr>
        <w:pStyle w:val="StylVlevo0cmPedsazen05cm"/>
        <w:rPr>
          <w:rStyle w:val="RejstkCambria8b"/>
          <w:rFonts w:eastAsia="Cambria"/>
        </w:rPr>
      </w:pPr>
      <w:r w:rsidRPr="008D2DAE">
        <w:rPr>
          <w:rStyle w:val="RejstkCambria8b"/>
          <w:rFonts w:eastAsia="Cambria"/>
        </w:rPr>
        <w:t>Gordon, Jerry</w:t>
      </w:r>
    </w:p>
    <w:p w:rsidR="00ED7739" w:rsidRPr="008D2DAE" w:rsidRDefault="00ED7739" w:rsidP="00ED7739">
      <w:pPr>
        <w:pStyle w:val="StylVlevo0cmPedsazen05cm"/>
        <w:rPr>
          <w:rStyle w:val="RejstkCambria8b"/>
          <w:rFonts w:eastAsia="Cambria"/>
        </w:rPr>
      </w:pPr>
      <w:r w:rsidRPr="008D2DAE">
        <w:rPr>
          <w:rStyle w:val="RejstkCambria8b"/>
          <w:rFonts w:eastAsia="Cambria"/>
        </w:rPr>
        <w:t>Gore, Albert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Gramsci, Antonio</w:t>
      </w:r>
    </w:p>
    <w:p w:rsidR="00ED7739" w:rsidRPr="008D2DAE" w:rsidRDefault="00ED7739" w:rsidP="00ED7739">
      <w:pPr>
        <w:pStyle w:val="StylVlevo0cmPedsazen05cm"/>
        <w:rPr>
          <w:rStyle w:val="RejstkCambria8b"/>
          <w:rFonts w:eastAsia="Cambria"/>
        </w:rPr>
      </w:pPr>
      <w:r w:rsidRPr="008D2DAE">
        <w:rPr>
          <w:rStyle w:val="RejstkCambria8b"/>
          <w:rFonts w:eastAsia="Cambria"/>
        </w:rPr>
        <w:t>Grečko,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Green, Marshall</w:t>
      </w:r>
    </w:p>
    <w:p w:rsidR="00ED7739" w:rsidRPr="008D2DAE" w:rsidRDefault="00ED7739" w:rsidP="00ED7739">
      <w:pPr>
        <w:pStyle w:val="StylVlevo0cmPedsazen05cm"/>
        <w:rPr>
          <w:rStyle w:val="RejstkCambria8b"/>
          <w:rFonts w:eastAsia="Cambria"/>
        </w:rPr>
      </w:pPr>
      <w:r w:rsidRPr="008D2DAE">
        <w:rPr>
          <w:rStyle w:val="RejstkCambria8b"/>
          <w:rFonts w:eastAsia="Cambria"/>
        </w:rPr>
        <w:t>Greenhill, Denis</w:t>
      </w:r>
    </w:p>
    <w:p w:rsidR="00ED7739" w:rsidRPr="008D2DAE" w:rsidRDefault="00ED7739" w:rsidP="00ED7739">
      <w:pPr>
        <w:pStyle w:val="StylVlevo0cmPedsazen05cm"/>
        <w:rPr>
          <w:rStyle w:val="RejstkCambria8b"/>
          <w:rFonts w:eastAsia="Cambria"/>
        </w:rPr>
      </w:pPr>
      <w:r w:rsidRPr="008D2DAE">
        <w:rPr>
          <w:rStyle w:val="RejstkCambria8b"/>
          <w:rFonts w:eastAsia="Cambria"/>
        </w:rPr>
        <w:t>Griffin,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Gromyko, Andrej</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Berlíně</w:t>
      </w:r>
      <w:r w:rsidRPr="008D2DAE">
        <w:rPr>
          <w:rStyle w:val="RejstkCambria8b"/>
          <w:rFonts w:eastAsia="Cambria"/>
        </w:rPr>
        <w:br/>
        <w:t>a indicko-pákistánská krize</w:t>
      </w:r>
      <w:r w:rsidRPr="008D2DAE">
        <w:rPr>
          <w:rStyle w:val="RejstkCambria8b"/>
          <w:rFonts w:eastAsia="Cambria"/>
        </w:rPr>
        <w:br/>
        <w:t>a návštěva HK</w:t>
      </w:r>
      <w:r w:rsidR="008D2DAE" w:rsidRPr="008D2DAE">
        <w:rPr>
          <w:rStyle w:val="RejstkCambria8b"/>
          <w:rFonts w:eastAsia="Cambria"/>
        </w:rPr>
        <w:t xml:space="preserve"> v </w:t>
      </w:r>
      <w:r w:rsidRPr="008D2DAE">
        <w:rPr>
          <w:rStyle w:val="RejstkCambria8b"/>
          <w:rFonts w:eastAsia="Cambria"/>
        </w:rPr>
        <w:t>Moskvě (duben 1972)</w:t>
      </w:r>
      <w:r w:rsidRPr="008D2DAE">
        <w:rPr>
          <w:rStyle w:val="RejstkCambria8b"/>
          <w:rFonts w:eastAsia="Cambria"/>
        </w:rPr>
        <w:br/>
        <w:t>a Blízký východ</w:t>
      </w:r>
      <w:r w:rsidRPr="008D2DAE">
        <w:rPr>
          <w:rStyle w:val="RejstkCambria8b"/>
          <w:rFonts w:eastAsia="Cambria"/>
        </w:rPr>
        <w:br/>
        <w:t>a moskevský summit</w:t>
      </w:r>
      <w:r w:rsidRPr="008D2DAE">
        <w:rPr>
          <w:rStyle w:val="RejstkCambria8b"/>
          <w:rFonts w:eastAsia="Cambria"/>
        </w:rPr>
        <w:br/>
        <w:t>jednání</w:t>
      </w:r>
      <w:r w:rsidR="008D2DAE" w:rsidRPr="008D2DAE">
        <w:rPr>
          <w:rStyle w:val="RejstkCambria8b"/>
          <w:rFonts w:eastAsia="Cambria"/>
        </w:rPr>
        <w:t xml:space="preserve"> s </w:t>
      </w:r>
      <w:r w:rsidRPr="008D2DAE">
        <w:rPr>
          <w:rStyle w:val="RejstkCambria8b"/>
          <w:rFonts w:eastAsia="Cambria"/>
        </w:rPr>
        <w:t>HK</w:t>
      </w:r>
      <w:r w:rsidR="008D2DAE" w:rsidRPr="008D2DAE">
        <w:rPr>
          <w:rStyle w:val="RejstkCambria8b"/>
          <w:rFonts w:eastAsia="Cambria"/>
        </w:rPr>
        <w:t xml:space="preserve"> o </w:t>
      </w:r>
      <w:r w:rsidRPr="008D2DAE">
        <w:rPr>
          <w:rStyle w:val="RejstkCambria8b"/>
          <w:rFonts w:eastAsia="Cambria"/>
        </w:rPr>
        <w:t>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Gruenther,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Guam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guamská doktrína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též Nixonova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Guay, Georges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Guevara, Che</w:t>
      </w:r>
    </w:p>
    <w:p w:rsidR="00ED7739" w:rsidRPr="008D2DAE" w:rsidRDefault="00ED7739" w:rsidP="00ED7739">
      <w:pPr>
        <w:pStyle w:val="StylVlevo0cmPedsazen05cm"/>
        <w:rPr>
          <w:rStyle w:val="RejstkCambria8b"/>
          <w:rFonts w:eastAsia="Cambria"/>
        </w:rPr>
      </w:pPr>
      <w:r w:rsidRPr="008D2DAE">
        <w:rPr>
          <w:rStyle w:val="RejstkCambria8b"/>
          <w:rFonts w:eastAsia="Cambria"/>
        </w:rPr>
        <w:t>Gwertzman, Bernard</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Habib, Philip</w:t>
      </w:r>
    </w:p>
    <w:p w:rsidR="00ED7739" w:rsidRPr="008D2DAE" w:rsidRDefault="00ED7739" w:rsidP="00ED7739">
      <w:pPr>
        <w:pStyle w:val="StylVlevo0cmPedsazen05cm"/>
        <w:rPr>
          <w:rStyle w:val="RejstkCambria8b"/>
          <w:rFonts w:eastAsia="Cambria"/>
        </w:rPr>
      </w:pPr>
      <w:r w:rsidRPr="008D2DAE">
        <w:rPr>
          <w:rStyle w:val="RejstkCambria8b"/>
          <w:rFonts w:eastAsia="Cambria"/>
        </w:rPr>
        <w:t>haagská konvence</w:t>
      </w:r>
      <w:r w:rsidR="008D2DAE" w:rsidRPr="008D2DAE">
        <w:rPr>
          <w:rStyle w:val="RejstkCambria8b"/>
          <w:rFonts w:eastAsia="Cambria"/>
        </w:rPr>
        <w:t xml:space="preserve"> z </w:t>
      </w:r>
      <w:r w:rsidRPr="008D2DAE">
        <w:rPr>
          <w:rStyle w:val="RejstkCambria8b"/>
          <w:rFonts w:eastAsia="Cambria"/>
        </w:rPr>
        <w:t>roku 1907</w:t>
      </w:r>
    </w:p>
    <w:p w:rsidR="00ED7739" w:rsidRPr="008D2DAE" w:rsidRDefault="00ED7739" w:rsidP="00ED7739">
      <w:pPr>
        <w:pStyle w:val="StylVlevo0cmPedsazen05cm"/>
        <w:rPr>
          <w:rStyle w:val="RejstkCambria8b"/>
          <w:rFonts w:eastAsia="Cambria"/>
        </w:rPr>
      </w:pPr>
      <w:r w:rsidRPr="008D2DAE">
        <w:rPr>
          <w:rStyle w:val="RejstkCambria8b"/>
          <w:rFonts w:eastAsia="Cambria"/>
        </w:rPr>
        <w:t>Haig, Alexander</w:t>
      </w:r>
      <w:r w:rsidRPr="008D2DAE">
        <w:rPr>
          <w:rStyle w:val="RejstkCambria8b"/>
          <w:rFonts w:eastAsia="Cambria"/>
        </w:rPr>
        <w:br/>
        <w:t>a chilská politika</w:t>
      </w:r>
      <w:r w:rsidRPr="008D2DAE">
        <w:rPr>
          <w:rStyle w:val="RejstkCambria8b"/>
          <w:rFonts w:eastAsia="Cambria"/>
        </w:rPr>
        <w:br/>
        <w:t>a indicko-pákistánská krize</w:t>
      </w:r>
      <w:r w:rsidRPr="008D2DAE">
        <w:rPr>
          <w:rStyle w:val="RejstkCambria8b"/>
          <w:rFonts w:eastAsia="Cambria"/>
        </w:rPr>
        <w:br/>
        <w:t>a jordánská krize</w:t>
      </w:r>
      <w:r w:rsidRPr="008D2DAE">
        <w:rPr>
          <w:rStyle w:val="RejstkCambria8b"/>
          <w:rFonts w:eastAsia="Cambria"/>
        </w:rPr>
        <w:br/>
        <w:t>a Nixonova cesta do ČLR</w:t>
      </w:r>
      <w:r w:rsidRPr="008D2DAE">
        <w:rPr>
          <w:rStyle w:val="RejstkCambria8b"/>
          <w:rFonts w:eastAsia="Cambria"/>
        </w:rPr>
        <w:br/>
        <w:t>cesty do Jižního Vietnamu</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Haiphong, bombardování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Haksar, P. N.</w:t>
      </w:r>
    </w:p>
    <w:p w:rsidR="00ED7739" w:rsidRPr="008D2DAE" w:rsidRDefault="00ED7739" w:rsidP="00ED7739">
      <w:pPr>
        <w:pStyle w:val="StylVlevo0cmPedsazen05cm"/>
        <w:rPr>
          <w:rStyle w:val="RejstkCambria8b"/>
          <w:rFonts w:eastAsia="Cambria"/>
        </w:rPr>
      </w:pPr>
      <w:r w:rsidRPr="008D2DAE">
        <w:rPr>
          <w:rStyle w:val="RejstkCambria8b"/>
          <w:rFonts w:eastAsia="Cambria"/>
        </w:rPr>
        <w:t>Haldeman, H. R. (Bob)</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r w:rsidRPr="008D2DAE">
        <w:rPr>
          <w:rStyle w:val="RejstkCambria8b"/>
          <w:rFonts w:eastAsia="Cambria"/>
        </w:rPr>
        <w:br/>
        <w:t>jako šéf prezidentova přípravního týmu</w:t>
      </w:r>
      <w:r w:rsidRPr="008D2DAE">
        <w:rPr>
          <w:rStyle w:val="RejstkCambria8b"/>
          <w:rFonts w:eastAsia="Cambria"/>
        </w:rPr>
        <w:br/>
        <w:t>a Nixonova cesta do Evropy (1970)</w:t>
      </w:r>
      <w:r w:rsidRPr="008D2DAE">
        <w:rPr>
          <w:rStyle w:val="RejstkCambria8b"/>
          <w:rFonts w:eastAsia="Cambria"/>
        </w:rPr>
        <w:br/>
        <w:t>a Nixonova cesta do 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Hallsteinova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Halperin,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Halperin, Morton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Hammarskjöld, Dag</w:t>
      </w:r>
    </w:p>
    <w:p w:rsidR="00ED7739" w:rsidRPr="008D2DAE" w:rsidRDefault="00ED7739" w:rsidP="00ED7739">
      <w:pPr>
        <w:pStyle w:val="StylVlevo0cmPedsazen05cm"/>
        <w:rPr>
          <w:rStyle w:val="RejstkCambria8b"/>
          <w:rFonts w:eastAsia="Cambria"/>
        </w:rPr>
      </w:pPr>
      <w:r w:rsidRPr="008D2DAE">
        <w:rPr>
          <w:rStyle w:val="RejstkCambria8b"/>
          <w:rFonts w:eastAsia="Cambria"/>
        </w:rPr>
        <w:t>Hanoj, bombardování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Hardin, Clifford</w:t>
      </w:r>
    </w:p>
    <w:p w:rsidR="00ED7739" w:rsidRPr="008D2DAE" w:rsidRDefault="00ED7739" w:rsidP="00ED7739">
      <w:pPr>
        <w:pStyle w:val="StylVlevo0cmPedsazen05cm"/>
        <w:rPr>
          <w:rStyle w:val="RejstkCambria8b"/>
          <w:rFonts w:eastAsia="Cambria"/>
        </w:rPr>
      </w:pPr>
      <w:r w:rsidRPr="008D2DAE">
        <w:rPr>
          <w:rStyle w:val="RejstkCambria8b"/>
          <w:rFonts w:eastAsia="Cambria"/>
        </w:rPr>
        <w:t>Harlow, Bryce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Harmel, Pierre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Harmelova zpráva</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Harriman, Averell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Harris, Lou, průzkum veřejného mínění</w:t>
      </w:r>
    </w:p>
    <w:p w:rsidR="00ED7739" w:rsidRPr="008D2DAE" w:rsidRDefault="00ED7739" w:rsidP="00ED7739">
      <w:pPr>
        <w:pStyle w:val="StylVlevo0cmPedsazen05cm"/>
        <w:rPr>
          <w:rStyle w:val="RejstkCambria8b"/>
          <w:rFonts w:eastAsia="Cambria"/>
        </w:rPr>
      </w:pPr>
      <w:r w:rsidRPr="008D2DAE">
        <w:rPr>
          <w:rStyle w:val="RejstkCambria8b"/>
          <w:rFonts w:eastAsia="Cambria"/>
        </w:rPr>
        <w:t>Harrison, Wallace</w:t>
      </w:r>
    </w:p>
    <w:p w:rsidR="00ED7739" w:rsidRPr="008D2DAE" w:rsidRDefault="00ED7739" w:rsidP="00ED7739">
      <w:pPr>
        <w:pStyle w:val="StylVlevo0cmPedsazen05cm"/>
        <w:rPr>
          <w:rStyle w:val="RejstkCambria8b"/>
          <w:rFonts w:eastAsia="Cambria"/>
        </w:rPr>
      </w:pPr>
      <w:r w:rsidRPr="008D2DAE">
        <w:rPr>
          <w:rStyle w:val="RejstkCambria8b"/>
          <w:rFonts w:eastAsia="Cambria"/>
        </w:rPr>
        <w:t>Hart, Philip</w:t>
      </w:r>
    </w:p>
    <w:p w:rsidR="00ED7739" w:rsidRPr="008D2DAE" w:rsidRDefault="00ED7739" w:rsidP="00ED7739">
      <w:pPr>
        <w:pStyle w:val="StylVlevo0cmPedsazen05cm"/>
        <w:rPr>
          <w:rStyle w:val="RejstkCambria8b"/>
          <w:rFonts w:eastAsia="Cambria"/>
        </w:rPr>
      </w:pPr>
      <w:r w:rsidRPr="008D2DAE">
        <w:rPr>
          <w:rStyle w:val="RejstkCambria8b"/>
          <w:rFonts w:eastAsia="Cambria"/>
        </w:rPr>
        <w:t>Harvardova univerzita</w:t>
      </w:r>
    </w:p>
    <w:p w:rsidR="00ED7739" w:rsidRPr="008D2DAE" w:rsidRDefault="00ED7739" w:rsidP="00ED7739">
      <w:pPr>
        <w:pStyle w:val="StylVlevo0cmPedsazen05cm"/>
        <w:rPr>
          <w:rStyle w:val="RejstkCambria8b"/>
          <w:rFonts w:eastAsia="Cambria"/>
        </w:rPr>
      </w:pPr>
      <w:r w:rsidRPr="008D2DAE">
        <w:rPr>
          <w:rStyle w:val="RejstkCambria8b"/>
          <w:rFonts w:eastAsia="Cambria"/>
        </w:rPr>
        <w:t>Hasan, marocký král</w:t>
      </w:r>
    </w:p>
    <w:p w:rsidR="00ED7739" w:rsidRPr="008D2DAE" w:rsidRDefault="00ED7739" w:rsidP="00ED7739">
      <w:pPr>
        <w:pStyle w:val="StylVlevo0cmPedsazen05cm"/>
        <w:rPr>
          <w:rStyle w:val="RejstkCambria8b"/>
          <w:rFonts w:eastAsia="Cambria"/>
        </w:rPr>
      </w:pPr>
      <w:r w:rsidRPr="008D2DAE">
        <w:rPr>
          <w:rStyle w:val="RejstkCambria8b"/>
          <w:rFonts w:eastAsia="Cambria"/>
        </w:rPr>
        <w:t>Hatfield, Mark</w:t>
      </w:r>
    </w:p>
    <w:p w:rsidR="00ED7739" w:rsidRPr="008D2DAE" w:rsidRDefault="00ED7739" w:rsidP="00ED7739">
      <w:pPr>
        <w:pStyle w:val="StylVlevo0cmPedsazen05cm"/>
        <w:rPr>
          <w:rStyle w:val="RejstkCambria8b"/>
          <w:rFonts w:eastAsia="Cambria"/>
        </w:rPr>
      </w:pPr>
      <w:r w:rsidRPr="008D2DAE">
        <w:rPr>
          <w:rStyle w:val="RejstkCambria8b"/>
          <w:rFonts w:eastAsia="Cambria"/>
        </w:rPr>
        <w:t>Hawleyho-Smootův zákon</w:t>
      </w:r>
    </w:p>
    <w:p w:rsidR="00ED7739" w:rsidRPr="008D2DAE" w:rsidRDefault="00ED7739" w:rsidP="00ED7739">
      <w:pPr>
        <w:pStyle w:val="StylVlevo0cmPedsazen05cm"/>
        <w:rPr>
          <w:rStyle w:val="RejstkCambria8b"/>
          <w:rFonts w:eastAsia="Cambria"/>
        </w:rPr>
      </w:pPr>
      <w:r w:rsidRPr="008D2DAE">
        <w:rPr>
          <w:rStyle w:val="RejstkCambria8b"/>
          <w:rFonts w:eastAsia="Cambria"/>
        </w:rPr>
        <w:t>Healey, Denis</w:t>
      </w:r>
    </w:p>
    <w:p w:rsidR="00ED7739" w:rsidRPr="008D2DAE" w:rsidRDefault="00ED7739" w:rsidP="00ED7739">
      <w:pPr>
        <w:pStyle w:val="StylVlevo0cmPedsazen05cm"/>
        <w:rPr>
          <w:rStyle w:val="RejstkCambria8b"/>
          <w:rFonts w:eastAsia="Cambria"/>
        </w:rPr>
      </w:pPr>
      <w:r w:rsidRPr="008D2DAE">
        <w:rPr>
          <w:rStyle w:val="RejstkCambria8b"/>
          <w:rFonts w:eastAsia="Cambria"/>
        </w:rPr>
        <w:t>Heath,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Hajkal, Muhammad</w:t>
      </w:r>
    </w:p>
    <w:p w:rsidR="00ED7739" w:rsidRPr="008D2DAE" w:rsidRDefault="00ED7739" w:rsidP="00ED7739">
      <w:pPr>
        <w:pStyle w:val="StylVlevo0cmPedsazen05cm"/>
        <w:rPr>
          <w:rStyle w:val="RejstkCambria8b"/>
          <w:rFonts w:eastAsia="Cambria"/>
        </w:rPr>
      </w:pPr>
      <w:r w:rsidRPr="008D2DAE">
        <w:rPr>
          <w:rStyle w:val="RejstkCambria8b"/>
          <w:rFonts w:eastAsia="Cambria"/>
        </w:rPr>
        <w:t>Heinemann, Gustav</w:t>
      </w:r>
    </w:p>
    <w:p w:rsidR="00ED7739" w:rsidRPr="008D2DAE" w:rsidRDefault="00ED7739" w:rsidP="00ED7739">
      <w:pPr>
        <w:pStyle w:val="StylVlevo0cmPedsazen05cm"/>
        <w:rPr>
          <w:rStyle w:val="RejstkCambria8b"/>
          <w:rFonts w:eastAsia="Cambria"/>
        </w:rPr>
      </w:pPr>
      <w:r w:rsidRPr="008D2DAE">
        <w:rPr>
          <w:rStyle w:val="RejstkCambria8b"/>
          <w:rFonts w:eastAsia="Cambria"/>
        </w:rPr>
        <w:t>Heinz ,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Helms, Richard</w:t>
      </w:r>
      <w:r w:rsidRPr="008D2DAE">
        <w:rPr>
          <w:rStyle w:val="RejstkCambria8b"/>
          <w:rFonts w:eastAsia="Cambria"/>
        </w:rPr>
        <w:br/>
        <w:t>a chilská politika</w:t>
      </w:r>
      <w:r w:rsidRPr="008D2DAE">
        <w:rPr>
          <w:rStyle w:val="RejstkCambria8b"/>
          <w:rFonts w:eastAsia="Cambria"/>
        </w:rPr>
        <w:br/>
        <w:t>a jordánská krize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Hickel,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Hickenlooperův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Hilaly, Ághá</w:t>
      </w:r>
    </w:p>
    <w:p w:rsidR="00ED7739" w:rsidRPr="008D2DAE" w:rsidRDefault="00ED7739" w:rsidP="00ED7739">
      <w:pPr>
        <w:pStyle w:val="StylVlevo0cmPedsazen05cm"/>
        <w:rPr>
          <w:rStyle w:val="RejstkCambria8b"/>
          <w:rFonts w:eastAsia="Cambria"/>
        </w:rPr>
      </w:pPr>
      <w:r w:rsidRPr="008D2DAE">
        <w:rPr>
          <w:rStyle w:val="RejstkCambria8b"/>
          <w:rFonts w:eastAsia="Cambria"/>
        </w:rPr>
        <w:t>Hillenbrand, Martin</w:t>
      </w:r>
    </w:p>
    <w:p w:rsidR="00ED7739" w:rsidRPr="008D2DAE" w:rsidRDefault="00ED7739" w:rsidP="00ED7739">
      <w:pPr>
        <w:pStyle w:val="StylVlevo0cmPedsazen05cm"/>
        <w:rPr>
          <w:rStyle w:val="RejstkCambria8b"/>
          <w:rFonts w:eastAsia="Cambria"/>
        </w:rPr>
      </w:pPr>
      <w:r w:rsidRPr="008D2DAE">
        <w:rPr>
          <w:rStyle w:val="RejstkCambria8b"/>
          <w:rFonts w:eastAsia="Cambria"/>
        </w:rPr>
        <w:t>Hilsman, Roger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Hiss, Alger</w:t>
      </w:r>
    </w:p>
    <w:p w:rsidR="00ED7739" w:rsidRPr="008D2DAE" w:rsidRDefault="00ED7739" w:rsidP="00ED7739">
      <w:pPr>
        <w:pStyle w:val="StylVlevo0cmPedsazen05cm"/>
        <w:rPr>
          <w:rStyle w:val="RejstkCambria8b"/>
          <w:rFonts w:eastAsia="Cambria"/>
        </w:rPr>
      </w:pPr>
      <w:r w:rsidRPr="008D2DAE">
        <w:rPr>
          <w:rStyle w:val="RejstkCambria8b"/>
          <w:rFonts w:eastAsia="Cambria"/>
        </w:rPr>
        <w:t>Hitler, Adolf</w:t>
      </w:r>
    </w:p>
    <w:p w:rsidR="00ED7739" w:rsidRPr="008D2DAE" w:rsidRDefault="00ED7739" w:rsidP="00ED7739">
      <w:pPr>
        <w:pStyle w:val="StylVlevo0cmPedsazen05cm"/>
        <w:rPr>
          <w:rStyle w:val="RejstkCambria8b"/>
          <w:rFonts w:eastAsia="Cambria"/>
        </w:rPr>
      </w:pPr>
      <w:r w:rsidRPr="008D2DAE">
        <w:rPr>
          <w:rStyle w:val="RejstkCambria8b"/>
          <w:rFonts w:eastAsia="Cambria"/>
        </w:rPr>
        <w:t>Ho Či Min</w:t>
      </w:r>
    </w:p>
    <w:p w:rsidR="00ED7739" w:rsidRPr="008D2DAE" w:rsidRDefault="00ED7739" w:rsidP="00ED7739">
      <w:pPr>
        <w:pStyle w:val="StylVlevo0cmPedsazen05cm"/>
        <w:rPr>
          <w:rStyle w:val="RejstkCambria8b"/>
          <w:rFonts w:eastAsia="Cambria"/>
        </w:rPr>
      </w:pPr>
      <w:r w:rsidRPr="008D2DAE">
        <w:rPr>
          <w:rStyle w:val="RejstkCambria8b"/>
          <w:rFonts w:eastAsia="Cambria"/>
        </w:rPr>
        <w:t>Ho Či Minova stezka</w:t>
      </w:r>
    </w:p>
    <w:p w:rsidR="00ED7739" w:rsidRPr="008D2DAE" w:rsidRDefault="00ED7739" w:rsidP="00ED7739">
      <w:pPr>
        <w:pStyle w:val="StylVlevo0cmPedsazen05cm"/>
        <w:rPr>
          <w:rStyle w:val="RejstkCambria8b"/>
          <w:rFonts w:eastAsia="Cambria"/>
        </w:rPr>
      </w:pPr>
      <w:r w:rsidRPr="008D2DAE">
        <w:rPr>
          <w:rStyle w:val="RejstkCambria8b"/>
          <w:rFonts w:eastAsia="Cambria"/>
        </w:rPr>
        <w:t>Holdridge,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Holifield, Chet</w:t>
      </w:r>
    </w:p>
    <w:p w:rsidR="00ED7739" w:rsidRPr="008D2DAE" w:rsidRDefault="00ED7739" w:rsidP="00ED7739">
      <w:pPr>
        <w:pStyle w:val="StylVlevo0cmPedsazen05cm"/>
        <w:rPr>
          <w:rStyle w:val="RejstkCambria8b"/>
          <w:rFonts w:eastAsia="Cambria"/>
        </w:rPr>
      </w:pPr>
      <w:r w:rsidRPr="008D2DAE">
        <w:rPr>
          <w:rStyle w:val="RejstkCambria8b"/>
          <w:rFonts w:eastAsia="Cambria"/>
        </w:rPr>
        <w:t>Holmes, Oliver Wendell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Home, Alec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Honecker, Erich</w:t>
      </w:r>
    </w:p>
    <w:p w:rsidR="00ED7739" w:rsidRPr="008D2DAE" w:rsidRDefault="00ED7739" w:rsidP="00ED7739">
      <w:pPr>
        <w:pStyle w:val="StylVlevo0cmPedsazen05cm"/>
        <w:rPr>
          <w:rStyle w:val="RejstkCambria8b"/>
          <w:rFonts w:eastAsia="Cambria"/>
        </w:rPr>
      </w:pPr>
      <w:r w:rsidRPr="008D2DAE">
        <w:rPr>
          <w:rStyle w:val="RejstkCambria8b"/>
          <w:rFonts w:eastAsia="Cambria"/>
        </w:rPr>
        <w:t>Hoover,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Hoover, J. Edgar</w:t>
      </w:r>
    </w:p>
    <w:p w:rsidR="00ED7739" w:rsidRPr="008D2DAE" w:rsidRDefault="00ED7739" w:rsidP="00ED7739">
      <w:pPr>
        <w:pStyle w:val="StylVlevo0cmPedsazen05cm"/>
        <w:rPr>
          <w:rStyle w:val="RejstkCambria8b"/>
          <w:rFonts w:eastAsia="Cambria"/>
        </w:rPr>
      </w:pPr>
      <w:r w:rsidRPr="008D2DAE">
        <w:rPr>
          <w:rStyle w:val="RejstkCambria8b"/>
          <w:rFonts w:eastAsia="Cambria"/>
        </w:rPr>
        <w:t>Hopkins, Harry, 119</w:t>
      </w:r>
    </w:p>
    <w:p w:rsidR="00ED7739" w:rsidRPr="008D2DAE" w:rsidRDefault="00ED7739" w:rsidP="00ED7739">
      <w:pPr>
        <w:pStyle w:val="StylVlevo0cmPedsazen05cm"/>
        <w:rPr>
          <w:rStyle w:val="RejstkCambria8b"/>
          <w:rFonts w:eastAsia="Cambria"/>
        </w:rPr>
      </w:pPr>
      <w:r w:rsidRPr="008D2DAE">
        <w:rPr>
          <w:rStyle w:val="RejstkCambria8b"/>
          <w:rFonts w:eastAsia="Cambria"/>
        </w:rPr>
        <w:t>horká linka (Washington-Moskva)</w:t>
      </w:r>
    </w:p>
    <w:p w:rsidR="00ED7739" w:rsidRPr="008D2DAE" w:rsidRDefault="00ED7739" w:rsidP="00ED7739">
      <w:pPr>
        <w:pStyle w:val="StylVlevo0cmPedsazen05cm"/>
        <w:rPr>
          <w:rStyle w:val="RejstkCambria8b"/>
          <w:rFonts w:eastAsia="Cambria"/>
        </w:rPr>
      </w:pPr>
      <w:r w:rsidRPr="008D2DAE">
        <w:rPr>
          <w:rStyle w:val="RejstkCambria8b"/>
          <w:rFonts w:eastAsia="Cambria"/>
        </w:rPr>
        <w:t>Hormats,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Howe,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Hue</w:t>
      </w:r>
    </w:p>
    <w:p w:rsidR="00ED7739" w:rsidRPr="008D2DAE" w:rsidRDefault="00ED7739" w:rsidP="00ED7739">
      <w:pPr>
        <w:pStyle w:val="StylVlevo0cmPedsazen05cm"/>
        <w:rPr>
          <w:rStyle w:val="RejstkCambria8b"/>
          <w:rFonts w:eastAsia="Cambria"/>
        </w:rPr>
      </w:pPr>
      <w:r w:rsidRPr="008D2DAE">
        <w:rPr>
          <w:rStyle w:val="RejstkCambria8b"/>
          <w:rFonts w:eastAsia="Cambria"/>
        </w:rPr>
        <w:t>Hughes,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Hull, Cordell</w:t>
      </w:r>
    </w:p>
    <w:p w:rsidR="00ED7739" w:rsidRPr="008D2DAE" w:rsidRDefault="00ED7739" w:rsidP="00ED7739">
      <w:pPr>
        <w:pStyle w:val="StylVlevo0cmPedsazen05cm"/>
        <w:rPr>
          <w:rStyle w:val="RejstkCambria8b"/>
          <w:rFonts w:eastAsia="Cambria"/>
        </w:rPr>
      </w:pPr>
      <w:r w:rsidRPr="008D2DAE">
        <w:rPr>
          <w:rStyle w:val="RejstkCambria8b"/>
          <w:rFonts w:eastAsia="Cambria"/>
        </w:rPr>
        <w:t>Humphrey, Hubert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Huong, Tran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Husajn, jordánský král</w:t>
      </w:r>
      <w:r w:rsidRPr="008D2DAE">
        <w:rPr>
          <w:rStyle w:val="RejstkCambria8b"/>
          <w:rFonts w:eastAsia="Cambria"/>
        </w:rPr>
        <w:br/>
        <w:t>a syrská invaze do Jordánska</w:t>
      </w:r>
    </w:p>
    <w:p w:rsidR="00ED7739" w:rsidRPr="008D2DAE" w:rsidRDefault="00ED7739" w:rsidP="00ED7739">
      <w:pPr>
        <w:pStyle w:val="StylVlevo0cmPedsazen05cm"/>
        <w:rPr>
          <w:rStyle w:val="RejstkCambria8b"/>
          <w:rFonts w:eastAsia="Cambria"/>
        </w:rPr>
      </w:pPr>
      <w:r w:rsidRPr="008D2DAE">
        <w:rPr>
          <w:rStyle w:val="RejstkCambria8b"/>
          <w:rFonts w:eastAsia="Cambria"/>
        </w:rPr>
        <w:t>Hyland, William</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Chaban-Delmas, Jacques</w:t>
      </w:r>
    </w:p>
    <w:p w:rsidR="00ED7739" w:rsidRPr="008D2DAE" w:rsidRDefault="00ED7739" w:rsidP="00ED7739">
      <w:pPr>
        <w:pStyle w:val="StylVlevo0cmPedsazen05cm"/>
        <w:rPr>
          <w:rStyle w:val="RejstkCambria8b"/>
          <w:rFonts w:eastAsia="Cambria"/>
        </w:rPr>
      </w:pPr>
      <w:r w:rsidRPr="008D2DAE">
        <w:rPr>
          <w:rStyle w:val="RejstkCambria8b"/>
          <w:rFonts w:eastAsia="Cambria"/>
        </w:rPr>
        <w:t>Chamberlain, Neville</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Chang-čou</w:t>
      </w:r>
    </w:p>
    <w:p w:rsidR="00ED7739" w:rsidRPr="008D2DAE" w:rsidRDefault="00ED7739" w:rsidP="00ED7739">
      <w:pPr>
        <w:pStyle w:val="StylVlevo0cmPedsazen05cm"/>
        <w:rPr>
          <w:rStyle w:val="RejstkCambria8b"/>
          <w:rFonts w:eastAsia="Cambria"/>
        </w:rPr>
      </w:pPr>
      <w:r w:rsidRPr="008D2DAE">
        <w:rPr>
          <w:rStyle w:val="RejstkCambria8b"/>
          <w:rFonts w:eastAsia="Cambria"/>
        </w:rPr>
        <w:t>Chan Sü, 685</w:t>
      </w:r>
    </w:p>
    <w:p w:rsidR="00ED7739" w:rsidRPr="008D2DAE" w:rsidRDefault="00ED7739" w:rsidP="00ED7739">
      <w:pPr>
        <w:pStyle w:val="StylVlevo0cmPedsazen05cm"/>
        <w:rPr>
          <w:rStyle w:val="RejstkCambria8b"/>
          <w:rFonts w:eastAsia="Cambria"/>
        </w:rPr>
      </w:pPr>
      <w:r w:rsidRPr="008D2DAE">
        <w:rPr>
          <w:rStyle w:val="RejstkCambria8b"/>
          <w:rFonts w:eastAsia="Cambria"/>
        </w:rPr>
        <w:t>Chán, Sultán</w:t>
      </w:r>
    </w:p>
    <w:p w:rsidR="00ED7739" w:rsidRPr="008D2DAE" w:rsidRDefault="00ED7739" w:rsidP="00ED7739">
      <w:pPr>
        <w:pStyle w:val="StylVlevo0cmPedsazen05cm"/>
        <w:rPr>
          <w:rStyle w:val="RejstkCambria8b"/>
          <w:rFonts w:eastAsia="Cambria"/>
        </w:rPr>
      </w:pPr>
      <w:r w:rsidRPr="008D2DAE">
        <w:rPr>
          <w:rStyle w:val="RejstkCambria8b"/>
          <w:rFonts w:eastAsia="Cambria"/>
        </w:rPr>
        <w:t>Chapin, Dwight</w:t>
      </w:r>
    </w:p>
    <w:p w:rsidR="00ED7739" w:rsidRPr="008D2DAE" w:rsidRDefault="00ED7739" w:rsidP="00ED7739">
      <w:pPr>
        <w:pStyle w:val="StylVlevo0cmPedsazen05cm"/>
        <w:rPr>
          <w:rStyle w:val="RejstkCambria8b"/>
          <w:rFonts w:eastAsia="Cambria"/>
        </w:rPr>
      </w:pPr>
      <w:r w:rsidRPr="008D2DAE">
        <w:rPr>
          <w:rStyle w:val="RejstkCambria8b"/>
          <w:rFonts w:eastAsia="Cambria"/>
        </w:rPr>
        <w:t>Chequers</w:t>
      </w:r>
    </w:p>
    <w:p w:rsidR="00ED7739" w:rsidRPr="008D2DAE" w:rsidRDefault="00ED7739" w:rsidP="00ED7739">
      <w:pPr>
        <w:rPr>
          <w:rStyle w:val="RejstkCambria8b"/>
          <w:i/>
          <w:iCs/>
        </w:rPr>
      </w:pPr>
      <w:r w:rsidRPr="008D2DAE">
        <w:rPr>
          <w:rStyle w:val="RejstkCambria8b"/>
          <w:i/>
          <w:iCs/>
        </w:rPr>
        <w:t>Chicago Daily News</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Chicago Sun-Times</w:t>
      </w:r>
    </w:p>
    <w:p w:rsidR="00ED7739" w:rsidRPr="008D2DAE" w:rsidRDefault="00ED7739" w:rsidP="00ED7739">
      <w:pPr>
        <w:rPr>
          <w:rStyle w:val="RejstkCambria8b"/>
          <w:i/>
          <w:iCs/>
        </w:rPr>
      </w:pPr>
      <w:r w:rsidRPr="008D2DAE">
        <w:rPr>
          <w:rStyle w:val="RejstkCambria8b"/>
          <w:i/>
          <w:iCs/>
        </w:rPr>
        <w:t>Chicago Tribune</w:t>
      </w:r>
    </w:p>
    <w:p w:rsidR="00ED7739" w:rsidRPr="008D2DAE" w:rsidRDefault="00ED7739" w:rsidP="00ED7739">
      <w:pPr>
        <w:pStyle w:val="StylVlevo0cmPedsazen05cm"/>
        <w:rPr>
          <w:rStyle w:val="RejstkCambria8b"/>
          <w:rFonts w:eastAsia="Cambria"/>
        </w:rPr>
      </w:pPr>
      <w:r w:rsidRPr="008D2DAE">
        <w:rPr>
          <w:rStyle w:val="RejstkCambria8b"/>
          <w:rFonts w:eastAsia="Cambria"/>
        </w:rPr>
        <w:t>Chile</w:t>
      </w:r>
      <w:r w:rsidRPr="008D2DAE">
        <w:rPr>
          <w:rStyle w:val="RejstkCambria8b"/>
          <w:rFonts w:eastAsia="Cambria"/>
        </w:rPr>
        <w:br/>
        <w:t xml:space="preserve">pomoc, 629-630; </w:t>
      </w:r>
      <w:r w:rsidRPr="008D2DAE">
        <w:rPr>
          <w:rStyle w:val="RejstkCambria8b"/>
          <w:rFonts w:eastAsia="Cambria"/>
        </w:rPr>
        <w:br/>
        <w:t>prezidentské volby</w:t>
      </w:r>
      <w:r w:rsidR="008D2DAE" w:rsidRPr="008D2DAE">
        <w:rPr>
          <w:rStyle w:val="RejstkCambria8b"/>
          <w:rFonts w:eastAsia="Cambria"/>
        </w:rPr>
        <w:t xml:space="preserve"> v </w:t>
      </w:r>
      <w:r w:rsidRPr="008D2DAE">
        <w:rPr>
          <w:rStyle w:val="RejstkCambria8b"/>
          <w:rFonts w:eastAsia="Cambria"/>
        </w:rPr>
        <w:t>roce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Christian Science Monitor</w:t>
      </w:r>
    </w:p>
    <w:p w:rsidR="00ED7739" w:rsidRPr="008D2DAE" w:rsidRDefault="00ED7739" w:rsidP="00ED7739">
      <w:pPr>
        <w:pStyle w:val="StylVlevo0cmPedsazen05cm"/>
        <w:rPr>
          <w:rStyle w:val="RejstkCambria8b"/>
          <w:rFonts w:eastAsia="Cambria"/>
        </w:rPr>
      </w:pPr>
      <w:r w:rsidRPr="008D2DAE">
        <w:rPr>
          <w:rStyle w:val="RejstkCambria8b"/>
          <w:rFonts w:eastAsia="Cambria"/>
        </w:rPr>
        <w:t>Chruščov, Nikita</w:t>
      </w:r>
      <w:r w:rsidRPr="008D2DAE">
        <w:rPr>
          <w:rStyle w:val="RejstkCambria8b"/>
          <w:rFonts w:eastAsia="Cambria"/>
        </w:rPr>
        <w:br/>
        <w:t>a kubánská raketová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 Čen</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 Chua</w:t>
      </w:r>
    </w:p>
    <w:p w:rsidR="00ED7739" w:rsidRPr="008D2DAE" w:rsidRDefault="00ED7739" w:rsidP="00ED7739">
      <w:pPr>
        <w:pStyle w:val="StylVlevo0cmPedsazen05cm"/>
        <w:rPr>
          <w:rStyle w:val="RejstkCambria8b"/>
          <w:rFonts w:eastAsia="Cambria"/>
        </w:rPr>
      </w:pPr>
      <w:r w:rsidRPr="008D2DAE">
        <w:rPr>
          <w:rStyle w:val="RejstkCambria8b"/>
          <w:rFonts w:eastAsia="Cambria"/>
        </w:rPr>
        <w:t>Chuang-ti, císař</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Chup, gumovníková plantáž, </w:t>
      </w:r>
      <w:r w:rsidRPr="008D2DAE">
        <w:rPr>
          <w:rStyle w:val="RejstkCambria8b"/>
          <w:rFonts w:eastAsia="Cambria"/>
          <w:i/>
          <w:iCs/>
        </w:rPr>
        <w:t>viz</w:t>
      </w:r>
      <w:r w:rsidRPr="008D2DAE">
        <w:rPr>
          <w:rStyle w:val="RejstkCambria8b"/>
          <w:rFonts w:eastAsia="Cambria"/>
        </w:rPr>
        <w:t xml:space="preserve"> Kambodža</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 Frink</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Churchill, Winston</w:t>
      </w:r>
    </w:p>
    <w:p w:rsidR="00ED7739" w:rsidRPr="008D2DAE" w:rsidRDefault="00ED7739" w:rsidP="00ED7739">
      <w:pPr>
        <w:pStyle w:val="StylVlevo0cmPedsazen05cm"/>
        <w:rPr>
          <w:rStyle w:val="RejstkCambria8b"/>
          <w:rFonts w:eastAsia="Cambria"/>
        </w:rPr>
      </w:pPr>
      <w:r w:rsidRPr="008D2DAE">
        <w:rPr>
          <w:rStyle w:val="RejstkCambria8b"/>
          <w:rFonts w:eastAsia="Cambria"/>
        </w:rPr>
        <w:t>Churchův výbor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indicko-pákistánská válka</w:t>
      </w:r>
      <w:r w:rsidR="008D2DAE" w:rsidRPr="008D2DAE">
        <w:rPr>
          <w:rStyle w:val="RejstkCambria8b"/>
          <w:rFonts w:eastAsia="Cambria"/>
        </w:rPr>
        <w:t xml:space="preserve"> z </w:t>
      </w:r>
      <w:r w:rsidRPr="008D2DAE">
        <w:rPr>
          <w:rStyle w:val="RejstkCambria8b"/>
          <w:rFonts w:eastAsia="Cambria"/>
        </w:rPr>
        <w:t>roku 1965</w:t>
      </w:r>
    </w:p>
    <w:p w:rsidR="00ED7739" w:rsidRPr="008D2DAE" w:rsidRDefault="00ED7739" w:rsidP="00ED7739">
      <w:pPr>
        <w:pStyle w:val="StylVlevo0cmPedsazen05cm"/>
        <w:rPr>
          <w:rStyle w:val="RejstkCambria8b"/>
          <w:rFonts w:eastAsia="Cambria"/>
        </w:rPr>
      </w:pPr>
      <w:r w:rsidRPr="008D2DAE">
        <w:rPr>
          <w:rStyle w:val="RejstkCambria8b"/>
          <w:rFonts w:eastAsia="Cambria"/>
        </w:rPr>
        <w:t>Indie</w:t>
      </w:r>
      <w:r w:rsidRPr="008D2DAE">
        <w:rPr>
          <w:rStyle w:val="RejstkCambria8b"/>
          <w:rFonts w:eastAsia="Cambria"/>
        </w:rPr>
        <w:br/>
        <w:t>americká pomoc Indii,</w:t>
      </w:r>
      <w:r w:rsidRPr="008D2DAE">
        <w:rPr>
          <w:rStyle w:val="RejstkCambria8b"/>
          <w:rFonts w:eastAsia="Cambria"/>
        </w:rPr>
        <w:br/>
        <w:t>vztahy se SSSR</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 680,</w:t>
      </w:r>
      <w:r w:rsidRPr="008D2DAE">
        <w:rPr>
          <w:rStyle w:val="RejstkCambria8b"/>
          <w:rFonts w:eastAsia="Cambria"/>
        </w:rPr>
        <w:br/>
        <w:t>vstupuje do Pákistánu</w:t>
      </w:r>
    </w:p>
    <w:p w:rsidR="00ED7739" w:rsidRPr="008D2DAE" w:rsidRDefault="00ED7739" w:rsidP="00ED7739">
      <w:pPr>
        <w:pStyle w:val="StylVlevo0cmPedsazen05cm"/>
        <w:rPr>
          <w:rStyle w:val="RejstkCambria8b"/>
          <w:rFonts w:eastAsia="Cambria"/>
        </w:rPr>
      </w:pPr>
      <w:r w:rsidRPr="008D2DAE">
        <w:rPr>
          <w:rStyle w:val="RejstkCambria8b"/>
          <w:rFonts w:eastAsia="Cambria"/>
        </w:rPr>
        <w:t>Indonésie</w:t>
      </w:r>
    </w:p>
    <w:p w:rsidR="00ED7739" w:rsidRPr="008D2DAE" w:rsidRDefault="00ED7739" w:rsidP="00ED7739">
      <w:pPr>
        <w:pStyle w:val="StylVlevo0cmPedsazen05cm"/>
        <w:rPr>
          <w:rStyle w:val="RejstkCambria8b"/>
          <w:rFonts w:eastAsia="Cambria"/>
        </w:rPr>
      </w:pPr>
      <w:r w:rsidRPr="008D2DAE">
        <w:rPr>
          <w:rStyle w:val="RejstkCambria8b"/>
          <w:rFonts w:eastAsia="Cambria"/>
        </w:rPr>
        <w:t>Inter-American Development Bank</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interkontinentální rakety; </w:t>
      </w:r>
      <w:r w:rsidRPr="008D2DAE">
        <w:rPr>
          <w:rStyle w:val="RejstkCambria8b"/>
          <w:rFonts w:eastAsia="Cambria"/>
        </w:rPr>
        <w:br/>
        <w:t>Minuteman</w:t>
      </w:r>
      <w:r w:rsidRPr="008D2DAE">
        <w:rPr>
          <w:rStyle w:val="RejstkCambria8b"/>
          <w:rFonts w:eastAsia="Cambria"/>
        </w:rPr>
        <w:br/>
        <w:t>SS-11</w:t>
      </w:r>
      <w:r w:rsidRPr="008D2DAE">
        <w:rPr>
          <w:rStyle w:val="RejstkCambria8b"/>
          <w:rFonts w:eastAsia="Cambria"/>
        </w:rPr>
        <w:br/>
        <w:t>Titan</w:t>
      </w:r>
      <w:r w:rsidRPr="008D2DAE">
        <w:rPr>
          <w:rStyle w:val="RejstkCambria8b"/>
          <w:rFonts w:eastAsia="Cambria"/>
        </w:rPr>
        <w:br/>
        <w:t>a americký obranný program</w:t>
      </w:r>
    </w:p>
    <w:p w:rsidR="00ED7739" w:rsidRPr="008D2DAE" w:rsidRDefault="00ED7739" w:rsidP="00ED7739">
      <w:pPr>
        <w:pStyle w:val="StylVlevo0cmPedsazen05cm"/>
        <w:rPr>
          <w:rStyle w:val="RejstkCambria8b"/>
          <w:rFonts w:eastAsia="Cambria"/>
        </w:rPr>
      </w:pPr>
      <w:r w:rsidRPr="008D2DAE">
        <w:rPr>
          <w:rStyle w:val="RejstkCambria8b"/>
          <w:rFonts w:eastAsia="Cambria"/>
        </w:rPr>
        <w:t>International Petroleum Company</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Irák</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irácké jednotky</w:t>
      </w:r>
      <w:r w:rsidR="008D2DAE" w:rsidRPr="008D2DAE">
        <w:rPr>
          <w:rStyle w:val="RejstkCambria8b"/>
          <w:rFonts w:eastAsia="Cambria"/>
        </w:rPr>
        <w:t xml:space="preserve"> v </w:t>
      </w:r>
      <w:r w:rsidRPr="008D2DAE">
        <w:rPr>
          <w:rStyle w:val="RejstkCambria8b"/>
          <w:rFonts w:eastAsia="Cambria"/>
        </w:rPr>
        <w:t>Jordánsku</w:t>
      </w:r>
    </w:p>
    <w:p w:rsidR="00ED7739" w:rsidRPr="008D2DAE" w:rsidRDefault="00ED7739" w:rsidP="00ED7739">
      <w:pPr>
        <w:pStyle w:val="StylVlevo0cmPedsazen05cm"/>
        <w:rPr>
          <w:rStyle w:val="RejstkCambria8b"/>
          <w:rFonts w:eastAsia="Cambria"/>
        </w:rPr>
      </w:pPr>
      <w:r w:rsidRPr="008D2DAE">
        <w:rPr>
          <w:rStyle w:val="RejstkCambria8b"/>
          <w:rFonts w:eastAsia="Cambria"/>
        </w:rPr>
        <w:t>Irán</w:t>
      </w:r>
      <w:r w:rsidRPr="008D2DAE">
        <w:rPr>
          <w:rStyle w:val="RejstkCambria8b"/>
          <w:rFonts w:eastAsia="Cambria"/>
        </w:rPr>
        <w:br/>
        <w:t>Nixonova návštěva</w:t>
      </w:r>
    </w:p>
    <w:p w:rsidR="00ED7739" w:rsidRPr="008D2DAE" w:rsidRDefault="00ED7739" w:rsidP="00ED7739">
      <w:pPr>
        <w:pStyle w:val="StylVlevo0cmPedsazen05cm"/>
        <w:rPr>
          <w:rStyle w:val="RejstkCambria8b"/>
          <w:rFonts w:eastAsia="Cambria"/>
        </w:rPr>
      </w:pPr>
      <w:r w:rsidRPr="008D2DAE">
        <w:rPr>
          <w:rStyle w:val="RejstkCambria8b"/>
          <w:rFonts w:eastAsia="Cambria"/>
        </w:rPr>
        <w:t>Irwin,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Isham, Heyward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Ismáíl, Háfíz</w:t>
      </w:r>
    </w:p>
    <w:p w:rsidR="00ED7739" w:rsidRPr="008D2DAE" w:rsidRDefault="00ED7739" w:rsidP="00ED7739">
      <w:pPr>
        <w:pStyle w:val="StylVlevo0cmPedsazen05cm"/>
        <w:rPr>
          <w:rStyle w:val="RejstkCambria8b"/>
          <w:rFonts w:eastAsia="Cambria"/>
        </w:rPr>
      </w:pPr>
      <w:r w:rsidRPr="008D2DAE">
        <w:rPr>
          <w:rStyle w:val="RejstkCambria8b"/>
          <w:rFonts w:eastAsia="Cambria"/>
        </w:rPr>
        <w:t>„Issues and Answers“</w:t>
      </w:r>
    </w:p>
    <w:p w:rsidR="00ED7739" w:rsidRPr="008D2DAE" w:rsidRDefault="00ED7739" w:rsidP="00ED7739">
      <w:pPr>
        <w:pStyle w:val="StylVlevo0cmPedsazen05cm"/>
        <w:rPr>
          <w:rStyle w:val="RejstkCambria8b"/>
          <w:rFonts w:eastAsia="Cambria"/>
        </w:rPr>
      </w:pPr>
      <w:r w:rsidRPr="008D2DAE">
        <w:rPr>
          <w:rStyle w:val="RejstkCambria8b"/>
          <w:rFonts w:eastAsia="Cambria"/>
        </w:rPr>
        <w:t>Istanbulská konvence</w:t>
      </w:r>
      <w:r w:rsidR="008D2DAE" w:rsidRPr="008D2DAE">
        <w:rPr>
          <w:rStyle w:val="RejstkCambria8b"/>
          <w:rFonts w:eastAsia="Cambria"/>
        </w:rPr>
        <w:t xml:space="preserve"> z </w:t>
      </w:r>
      <w:r w:rsidRPr="008D2DAE">
        <w:rPr>
          <w:rStyle w:val="RejstkCambria8b"/>
          <w:rFonts w:eastAsia="Cambria"/>
        </w:rPr>
        <w:t>roku 1888</w:t>
      </w:r>
    </w:p>
    <w:p w:rsidR="00ED7739" w:rsidRPr="008D2DAE" w:rsidRDefault="00ED7739" w:rsidP="00ED7739">
      <w:pPr>
        <w:pStyle w:val="StylVlevo0cmPedsazen05cm"/>
        <w:rPr>
          <w:rStyle w:val="RejstkCambria8b"/>
          <w:rFonts w:eastAsia="Cambria"/>
        </w:rPr>
      </w:pPr>
      <w:r w:rsidRPr="008D2DAE">
        <w:rPr>
          <w:rStyle w:val="RejstkCambria8b"/>
          <w:rFonts w:eastAsia="Cambria"/>
        </w:rPr>
        <w:t>Itálie</w:t>
      </w:r>
      <w:r w:rsidRPr="008D2DAE">
        <w:rPr>
          <w:rStyle w:val="RejstkCambria8b"/>
          <w:rFonts w:eastAsia="Cambria"/>
        </w:rPr>
        <w:br/>
        <w:t>Nixonova návštěva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ITT</w:t>
      </w:r>
    </w:p>
    <w:p w:rsidR="00ED7739" w:rsidRPr="008D2DAE" w:rsidRDefault="00ED7739" w:rsidP="00ED7739">
      <w:pPr>
        <w:pStyle w:val="StylVlevo0cmPedsazen05cm"/>
        <w:rPr>
          <w:rStyle w:val="RejstkCambria8b"/>
          <w:rFonts w:eastAsia="Cambria"/>
        </w:rPr>
      </w:pPr>
      <w:r w:rsidRPr="008D2DAE">
        <w:rPr>
          <w:rStyle w:val="RejstkCambria8b"/>
          <w:rFonts w:eastAsia="Cambria"/>
        </w:rPr>
        <w:t>Ivanov, Igor</w:t>
      </w:r>
    </w:p>
    <w:p w:rsidR="00ED7739" w:rsidRPr="008D2DAE" w:rsidRDefault="00ED7739" w:rsidP="00ED7739">
      <w:pPr>
        <w:pStyle w:val="StylVlevo0cmPedsazen05cm"/>
        <w:rPr>
          <w:rStyle w:val="RejstkCambria8b"/>
          <w:rFonts w:eastAsia="Cambria"/>
        </w:rPr>
      </w:pPr>
      <w:r w:rsidRPr="008D2DAE">
        <w:rPr>
          <w:rStyle w:val="RejstkCambria8b"/>
          <w:rFonts w:eastAsia="Cambria"/>
        </w:rPr>
        <w:t>Ivanov, S. P.</w:t>
      </w:r>
    </w:p>
    <w:p w:rsidR="00ED7739" w:rsidRPr="008D2DAE" w:rsidRDefault="00ED7739" w:rsidP="00ED7739">
      <w:pPr>
        <w:pStyle w:val="StylVlevo0cmPedsazen05cm"/>
        <w:rPr>
          <w:rStyle w:val="RejstkCambria8b"/>
          <w:rFonts w:eastAsia="Cambria"/>
        </w:rPr>
      </w:pPr>
      <w:r w:rsidRPr="008D2DAE">
        <w:rPr>
          <w:rStyle w:val="RejstkCambria8b"/>
          <w:rFonts w:eastAsia="Cambria"/>
        </w:rPr>
        <w:t>izolacionismus</w:t>
      </w:r>
      <w:r w:rsidRPr="008D2DAE">
        <w:rPr>
          <w:rStyle w:val="RejstkCambria8b"/>
          <w:rFonts w:eastAsia="Cambria"/>
        </w:rPr>
        <w:br/>
        <w:t>a jordánská krize</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roce 1970</w:t>
      </w:r>
      <w:r w:rsidRPr="008D2DAE">
        <w:rPr>
          <w:rStyle w:val="RejstkCambria8b"/>
          <w:rFonts w:eastAsia="Cambria"/>
        </w:rPr>
        <w:br/>
      </w:r>
      <w:r w:rsidRPr="008D2DAE">
        <w:rPr>
          <w:rStyle w:val="RejstkCambria8b"/>
          <w:rFonts w:eastAsia="Cambria"/>
        </w:rPr>
        <w:lastRenderedPageBreak/>
        <w:t>volání po urovnání na Blízkém východě</w:t>
      </w:r>
      <w:r w:rsidRPr="008D2DAE">
        <w:rPr>
          <w:rStyle w:val="RejstkCambria8b"/>
          <w:rFonts w:eastAsia="Cambria"/>
        </w:rPr>
        <w:br/>
        <w:t>a palestinské gerily</w:t>
      </w:r>
      <w:r w:rsidRPr="008D2DAE">
        <w:rPr>
          <w:rStyle w:val="RejstkCambria8b"/>
          <w:rFonts w:eastAsia="Cambria"/>
        </w:rPr>
        <w:br/>
        <w:t>a „opotřebovací válka“</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americké zbrojní dodávky Izraeli</w:t>
      </w:r>
    </w:p>
    <w:p w:rsidR="00ED7739" w:rsidRPr="008D2DAE" w:rsidRDefault="00ED7739" w:rsidP="00ED7739">
      <w:pPr>
        <w:pStyle w:val="StylVlevo0cmPedsazen05cm"/>
        <w:rPr>
          <w:rStyle w:val="RejstkCambria8b"/>
          <w:rFonts w:eastAsia="Cambria"/>
        </w:rPr>
      </w:pPr>
      <w:r w:rsidRPr="008D2DAE">
        <w:rPr>
          <w:rStyle w:val="RejstkCambria8b"/>
          <w:rFonts w:eastAsia="Cambria"/>
        </w:rPr>
        <w:t>Izvestija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Jackson, Andrew</w:t>
      </w:r>
    </w:p>
    <w:p w:rsidR="00ED7739" w:rsidRPr="008D2DAE" w:rsidRDefault="00ED7739" w:rsidP="00ED7739">
      <w:pPr>
        <w:pStyle w:val="StylVlevo0cmPedsazen05cm"/>
        <w:rPr>
          <w:rStyle w:val="RejstkCambria8b"/>
          <w:rFonts w:eastAsia="Cambria"/>
        </w:rPr>
      </w:pPr>
      <w:r w:rsidRPr="008D2DAE">
        <w:rPr>
          <w:rStyle w:val="RejstkCambria8b"/>
          <w:rFonts w:eastAsia="Cambria"/>
        </w:rPr>
        <w:t>Jackson, Henry M.</w:t>
      </w:r>
    </w:p>
    <w:p w:rsidR="00ED7739" w:rsidRPr="008D2DAE" w:rsidRDefault="00ED7739" w:rsidP="00ED7739">
      <w:pPr>
        <w:pStyle w:val="StylVlevo0cmPedsazen05cm"/>
        <w:rPr>
          <w:rStyle w:val="RejstkCambria8b"/>
          <w:rFonts w:eastAsia="Cambria"/>
        </w:rPr>
      </w:pPr>
      <w:r w:rsidRPr="008D2DAE">
        <w:rPr>
          <w:rStyle w:val="RejstkCambria8b"/>
          <w:rFonts w:eastAsia="Cambria"/>
        </w:rPr>
        <w:t>Jacksonův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jaderné zbraně</w:t>
      </w:r>
    </w:p>
    <w:p w:rsidR="00ED7739" w:rsidRPr="008D2DAE" w:rsidRDefault="00ED7739" w:rsidP="00ED7739">
      <w:pPr>
        <w:pStyle w:val="StylVlevo0cmPedsazen05cm"/>
        <w:rPr>
          <w:rStyle w:val="RejstkCambria8b"/>
          <w:rFonts w:eastAsia="Cambria"/>
        </w:rPr>
      </w:pPr>
      <w:r w:rsidRPr="008D2DAE">
        <w:rPr>
          <w:rStyle w:val="RejstkCambria8b"/>
          <w:rFonts w:eastAsia="Cambria"/>
        </w:rPr>
        <w:t>Jahjá Chán, Ághá Muhammad</w:t>
      </w:r>
      <w:r w:rsidRPr="008D2DAE">
        <w:rPr>
          <w:rStyle w:val="RejstkCambria8b"/>
          <w:rFonts w:eastAsia="Cambria"/>
        </w:rPr>
        <w:br/>
        <w:t>a indická invaze do Pákistánu</w:t>
      </w:r>
      <w:r w:rsidRPr="008D2DAE">
        <w:rPr>
          <w:rStyle w:val="RejstkCambria8b"/>
          <w:rFonts w:eastAsia="Cambria"/>
        </w:rPr>
        <w:br/>
        <w:t>a tajná cesta HK do Pekingu</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w:t>
      </w:r>
      <w:r w:rsidRPr="008D2DAE">
        <w:rPr>
          <w:rStyle w:val="RejstkCambria8b"/>
          <w:rFonts w:eastAsia="Cambria"/>
        </w:rPr>
        <w:br/>
        <w:t>a prostředník mezi USA</w:t>
      </w:r>
      <w:r w:rsidR="008D2DAE" w:rsidRPr="008D2DAE">
        <w:rPr>
          <w:rStyle w:val="RejstkCambria8b"/>
          <w:rFonts w:eastAsia="Cambria"/>
        </w:rPr>
        <w:t xml:space="preserve"> a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jaltská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Jan XXIII.</w:t>
      </w:r>
    </w:p>
    <w:p w:rsidR="00ED7739" w:rsidRPr="008D2DAE" w:rsidRDefault="00ED7739" w:rsidP="00ED7739">
      <w:pPr>
        <w:pStyle w:val="StylVlevo0cmPedsazen05cm"/>
        <w:rPr>
          <w:rStyle w:val="RejstkCambria8b"/>
          <w:rFonts w:eastAsia="Cambria"/>
        </w:rPr>
      </w:pPr>
      <w:r w:rsidRPr="008D2DAE">
        <w:rPr>
          <w:rStyle w:val="RejstkCambria8b"/>
          <w:rFonts w:eastAsia="Cambria"/>
        </w:rPr>
        <w:t>Japonsko</w:t>
      </w:r>
      <w:r w:rsidRPr="008D2DAE">
        <w:rPr>
          <w:rStyle w:val="RejstkCambria8b"/>
          <w:rFonts w:eastAsia="Cambria"/>
        </w:rPr>
        <w:br/>
        <w:t>Okinawa</w:t>
      </w:r>
    </w:p>
    <w:p w:rsidR="00ED7739" w:rsidRPr="008D2DAE" w:rsidRDefault="00ED7739" w:rsidP="00ED7739">
      <w:pPr>
        <w:pStyle w:val="StylVlevo0cmPedsazen05cm"/>
        <w:rPr>
          <w:rStyle w:val="RejstkCambria8b"/>
          <w:rFonts w:eastAsia="Cambria"/>
        </w:rPr>
      </w:pPr>
      <w:r w:rsidRPr="008D2DAE">
        <w:rPr>
          <w:rStyle w:val="RejstkCambria8b"/>
          <w:rFonts w:eastAsia="Cambria"/>
        </w:rPr>
        <w:t>japonsko-americká jednání</w:t>
      </w:r>
      <w:r w:rsidR="008D2DAE" w:rsidRPr="008D2DAE">
        <w:rPr>
          <w:rStyle w:val="RejstkCambria8b"/>
          <w:rFonts w:eastAsia="Cambria"/>
        </w:rPr>
        <w:t xml:space="preserve"> o </w:t>
      </w:r>
      <w:r w:rsidRPr="008D2DAE">
        <w:rPr>
          <w:rStyle w:val="RejstkCambria8b"/>
          <w:rFonts w:eastAsia="Cambria"/>
        </w:rPr>
        <w:t>Okinawě</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p>
    <w:p w:rsidR="00ED7739" w:rsidRPr="008D2DAE" w:rsidRDefault="00ED7739" w:rsidP="00ED7739">
      <w:pPr>
        <w:pStyle w:val="StylVlevo0cmPedsazen05cm"/>
        <w:rPr>
          <w:rStyle w:val="RejstkCambria8b"/>
          <w:rFonts w:eastAsia="Cambria"/>
        </w:rPr>
      </w:pPr>
      <w:r w:rsidRPr="008D2DAE">
        <w:rPr>
          <w:rStyle w:val="RejstkCambria8b"/>
          <w:rFonts w:eastAsia="Cambria"/>
        </w:rPr>
        <w:t>Jaroszewicz, Piotr</w:t>
      </w:r>
    </w:p>
    <w:p w:rsidR="00ED7739" w:rsidRPr="008D2DAE" w:rsidRDefault="00ED7739" w:rsidP="00ED7739">
      <w:pPr>
        <w:pStyle w:val="StylVlevo0cmPedsazen05cm"/>
        <w:rPr>
          <w:rStyle w:val="RejstkCambria8b"/>
          <w:rFonts w:eastAsia="Cambria"/>
        </w:rPr>
      </w:pPr>
      <w:r w:rsidRPr="008D2DAE">
        <w:rPr>
          <w:rStyle w:val="RejstkCambria8b"/>
          <w:rFonts w:eastAsia="Cambria"/>
        </w:rPr>
        <w:t>Jarring, Gunnar</w:t>
      </w:r>
    </w:p>
    <w:p w:rsidR="00ED7739" w:rsidRPr="008D2DAE" w:rsidRDefault="00ED7739" w:rsidP="00ED7739">
      <w:pPr>
        <w:pStyle w:val="StylVlevo0cmPedsazen05cm"/>
        <w:rPr>
          <w:rStyle w:val="RejstkCambria8b"/>
          <w:rFonts w:eastAsia="Cambria"/>
        </w:rPr>
      </w:pPr>
      <w:r w:rsidRPr="008D2DAE">
        <w:rPr>
          <w:rStyle w:val="RejstkCambria8b"/>
          <w:rFonts w:eastAsia="Cambria"/>
        </w:rPr>
        <w:t>Jarringovy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Javits, Jacob</w:t>
      </w:r>
    </w:p>
    <w:p w:rsidR="00ED7739" w:rsidRPr="008D2DAE" w:rsidRDefault="00ED7739" w:rsidP="00ED7739">
      <w:pPr>
        <w:pStyle w:val="StylVlevo0cmPedsazen05cm"/>
        <w:rPr>
          <w:rStyle w:val="RejstkCambria8b"/>
          <w:rFonts w:eastAsia="Cambria"/>
        </w:rPr>
      </w:pPr>
      <w:r w:rsidRPr="008D2DAE">
        <w:rPr>
          <w:rStyle w:val="RejstkCambria8b"/>
          <w:rFonts w:eastAsia="Cambria"/>
        </w:rPr>
        <w:t>Jay, John</w:t>
      </w:r>
      <w:r w:rsidRPr="008D2DAE">
        <w:rPr>
          <w:rStyle w:val="RejstkCambria8b"/>
          <w:rFonts w:eastAsia="Cambria"/>
        </w:rPr>
        <w:br/>
        <w:t>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Kambodža,</w:t>
      </w:r>
      <w:r w:rsidRPr="008D2DAE">
        <w:rPr>
          <w:rStyle w:val="RejstkCambria8b"/>
          <w:rFonts w:eastAsia="Cambria"/>
        </w:rPr>
        <w:br/>
        <w:t>a ČLR</w:t>
      </w:r>
      <w:r w:rsidRPr="008D2DAE">
        <w:rPr>
          <w:rStyle w:val="RejstkCambria8b"/>
          <w:rFonts w:eastAsia="Cambria"/>
        </w:rPr>
        <w:br/>
        <w:t>přiznána</w:t>
      </w:r>
      <w:r w:rsidRPr="008D2DAE">
        <w:rPr>
          <w:rStyle w:val="RejstkCambria8b"/>
          <w:rFonts w:eastAsia="Cambria"/>
        </w:rPr>
        <w:br/>
        <w:t>stanovisko Jižního Vietnamu</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pařížská dohoda; pařížské mírové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jednání vedená HK: červenec-říjen 1967; srpen 1969; únor 1970; duben 1970; září 1970; květen 1971; červen 1971; červenec 1971; srpen 1971; září 1971; květen 1972; září 1972; říjen 1972; listopad 1972; únor-duben 1970; červen 1971; červenec 1971; květen 1972; červenec 1972; srpen 1972; září 1972; říjen 1972; listopad 1972; prosinec 1972; leden 1973</w:t>
      </w:r>
      <w:r w:rsidRPr="008D2DAE">
        <w:rPr>
          <w:rStyle w:val="RejstkCambria8b"/>
          <w:rFonts w:eastAsia="Cambria"/>
        </w:rPr>
        <w:br/>
        <w:t>severovietnamská strategie</w:t>
      </w:r>
      <w:r w:rsidR="008D2DAE" w:rsidRPr="008D2DAE">
        <w:rPr>
          <w:rStyle w:val="RejstkCambria8b"/>
          <w:rFonts w:eastAsia="Cambria"/>
        </w:rPr>
        <w:t xml:space="preserve"> a </w:t>
      </w:r>
      <w:r w:rsidRPr="008D2DAE">
        <w:rPr>
          <w:rStyle w:val="RejstkCambria8b"/>
          <w:rFonts w:eastAsia="Cambria"/>
        </w:rPr>
        <w:t>stanovisko,</w:t>
      </w:r>
      <w:r w:rsidRPr="008D2DAE">
        <w:rPr>
          <w:rStyle w:val="RejstkCambria8b"/>
          <w:rFonts w:eastAsia="Cambria"/>
        </w:rPr>
        <w:br/>
        <w:t>desetibodový plán (květen 1969)</w:t>
      </w:r>
      <w:r w:rsidRPr="008D2DAE">
        <w:rPr>
          <w:rStyle w:val="RejstkCambria8b"/>
          <w:rFonts w:eastAsia="Cambria"/>
        </w:rPr>
        <w:br/>
        <w:t>americká strategie</w:t>
      </w:r>
      <w:r w:rsidR="008D2DAE" w:rsidRPr="008D2DAE">
        <w:rPr>
          <w:rStyle w:val="RejstkCambria8b"/>
          <w:rFonts w:eastAsia="Cambria"/>
        </w:rPr>
        <w:t xml:space="preserve"> a </w:t>
      </w:r>
      <w:r w:rsidRPr="008D2DAE">
        <w:rPr>
          <w:rStyle w:val="RejstkCambria8b"/>
          <w:rFonts w:eastAsia="Cambria"/>
        </w:rPr>
        <w:t>stanovisko</w:t>
      </w:r>
      <w:r w:rsidRPr="008D2DAE">
        <w:rPr>
          <w:rStyle w:val="RejstkCambria8b"/>
          <w:rFonts w:eastAsia="Cambria"/>
        </w:rPr>
        <w:br/>
        <w:t>osmibodový plán (říjen 1971)</w:t>
      </w:r>
      <w:r w:rsidRPr="008D2DAE">
        <w:rPr>
          <w:rStyle w:val="RejstkCambria8b"/>
          <w:rFonts w:eastAsia="Cambria"/>
        </w:rPr>
        <w:br/>
        <w:t>manilská formule</w:t>
      </w:r>
      <w:r w:rsidRPr="008D2DAE">
        <w:rPr>
          <w:rStyle w:val="RejstkCambria8b"/>
          <w:rFonts w:eastAsia="Cambria"/>
        </w:rPr>
        <w:br/>
        <w:t>Nixonův projev ze 14. května 1969</w:t>
      </w:r>
      <w:r w:rsidRPr="008D2DAE">
        <w:rPr>
          <w:rStyle w:val="RejstkCambria8b"/>
          <w:rFonts w:eastAsia="Cambria"/>
        </w:rPr>
        <w:br/>
        <w:t>Nixonův projev</w:t>
      </w:r>
      <w:r w:rsidR="008D2DAE" w:rsidRPr="008D2DAE">
        <w:rPr>
          <w:rStyle w:val="RejstkCambria8b"/>
          <w:rFonts w:eastAsia="Cambria"/>
        </w:rPr>
        <w:t xml:space="preserve"> z </w:t>
      </w:r>
      <w:r w:rsidRPr="008D2DAE">
        <w:rPr>
          <w:rStyle w:val="RejstkCambria8b"/>
          <w:rFonts w:eastAsia="Cambria"/>
        </w:rPr>
        <w:t>3. listopadu 1969</w:t>
      </w:r>
      <w:r w:rsidRPr="008D2DAE">
        <w:rPr>
          <w:rStyle w:val="RejstkCambria8b"/>
          <w:rFonts w:eastAsia="Cambria"/>
        </w:rPr>
        <w:br/>
        <w:t>Nixonův projev ze 7. října 1970</w:t>
      </w:r>
      <w:r w:rsidRPr="008D2DAE">
        <w:rPr>
          <w:rStyle w:val="RejstkCambria8b"/>
          <w:rFonts w:eastAsia="Cambria"/>
        </w:rPr>
        <w:br/>
        <w:t>Nixonův projev</w:t>
      </w:r>
      <w:r w:rsidR="008D2DAE" w:rsidRPr="008D2DAE">
        <w:rPr>
          <w:rStyle w:val="RejstkCambria8b"/>
          <w:rFonts w:eastAsia="Cambria"/>
        </w:rPr>
        <w:t xml:space="preserve"> z </w:t>
      </w:r>
      <w:r w:rsidRPr="008D2DAE">
        <w:rPr>
          <w:rStyle w:val="RejstkCambria8b"/>
          <w:rFonts w:eastAsia="Cambria"/>
        </w:rPr>
        <w:t>25. ledna 1972</w:t>
      </w:r>
      <w:r w:rsidRPr="008D2DAE">
        <w:rPr>
          <w:rStyle w:val="RejstkCambria8b"/>
          <w:rFonts w:eastAsia="Cambria"/>
        </w:rPr>
        <w:br/>
      </w:r>
      <w:r w:rsidRPr="008D2DAE">
        <w:rPr>
          <w:rStyle w:val="RejstkCambria8b"/>
          <w:rFonts w:eastAsia="Cambria"/>
        </w:rPr>
        <w:lastRenderedPageBreak/>
        <w:t>Nixonův projev</w:t>
      </w:r>
      <w:r w:rsidR="008D2DAE" w:rsidRPr="008D2DAE">
        <w:rPr>
          <w:rStyle w:val="RejstkCambria8b"/>
          <w:rFonts w:eastAsia="Cambria"/>
        </w:rPr>
        <w:t xml:space="preserve"> z </w:t>
      </w:r>
      <w:r w:rsidRPr="008D2DAE">
        <w:rPr>
          <w:rStyle w:val="RejstkCambria8b"/>
          <w:rFonts w:eastAsia="Cambria"/>
        </w:rPr>
        <w:t>8. května 1972</w:t>
      </w:r>
      <w:r w:rsidRPr="008D2DAE">
        <w:rPr>
          <w:rStyle w:val="RejstkCambria8b"/>
          <w:rFonts w:eastAsia="Cambria"/>
        </w:rPr>
        <w:br/>
        <w:t>sedmibodový plán (květen 1971)</w:t>
      </w:r>
    </w:p>
    <w:p w:rsidR="00ED7739" w:rsidRPr="008D2DAE" w:rsidRDefault="00ED7739" w:rsidP="00ED7739">
      <w:pPr>
        <w:pStyle w:val="StylVlevo0cmPedsazen05cm"/>
        <w:rPr>
          <w:rStyle w:val="RejstkCambria8b"/>
          <w:rFonts w:eastAsia="Cambria"/>
        </w:rPr>
      </w:pPr>
      <w:r w:rsidRPr="008D2DAE">
        <w:rPr>
          <w:rStyle w:val="RejstkCambria8b"/>
          <w:rFonts w:eastAsia="Cambria"/>
        </w:rPr>
        <w:t>Jefferson,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Jenkins,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Jeruzalém</w:t>
      </w:r>
    </w:p>
    <w:p w:rsidR="00ED7739" w:rsidRPr="008D2DAE" w:rsidRDefault="00ED7739" w:rsidP="00ED7739">
      <w:pPr>
        <w:pStyle w:val="StylVlevo0cmPedsazen05cm"/>
        <w:rPr>
          <w:rStyle w:val="RejstkCambria8b"/>
          <w:rFonts w:eastAsia="Cambria"/>
        </w:rPr>
      </w:pPr>
      <w:r w:rsidRPr="008D2DAE">
        <w:rPr>
          <w:rStyle w:val="RejstkCambria8b"/>
          <w:rFonts w:eastAsia="Cambria"/>
        </w:rPr>
        <w:t>Jie Cchien-jing</w:t>
      </w:r>
    </w:p>
    <w:p w:rsidR="00ED7739" w:rsidRPr="008D2DAE" w:rsidRDefault="00ED7739" w:rsidP="00ED7739">
      <w:pPr>
        <w:pStyle w:val="StylVlevo0cmPedsazen05cm"/>
        <w:rPr>
          <w:rStyle w:val="RejstkCambria8b"/>
          <w:rFonts w:eastAsia="Cambria"/>
        </w:rPr>
      </w:pPr>
      <w:r w:rsidRPr="008D2DAE">
        <w:rPr>
          <w:rStyle w:val="RejstkCambria8b"/>
          <w:rFonts w:eastAsia="Cambria"/>
        </w:rPr>
        <w:t>Jižní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Jižní Vietnam</w:t>
      </w:r>
      <w:r w:rsidRPr="008D2DAE">
        <w:rPr>
          <w:rStyle w:val="RejstkCambria8b"/>
          <w:rFonts w:eastAsia="Cambria"/>
        </w:rPr>
        <w:br/>
        <w:t>prezidentské volby</w:t>
      </w:r>
      <w:r w:rsidR="008D2DAE" w:rsidRPr="008D2DAE">
        <w:rPr>
          <w:rStyle w:val="RejstkCambria8b"/>
          <w:rFonts w:eastAsia="Cambria"/>
        </w:rPr>
        <w:t xml:space="preserve"> v </w:t>
      </w:r>
      <w:r w:rsidRPr="008D2DAE">
        <w:rPr>
          <w:rStyle w:val="RejstkCambria8b"/>
          <w:rFonts w:eastAsia="Cambria"/>
        </w:rPr>
        <w:t>roce 1971</w:t>
      </w:r>
      <w:r w:rsidRPr="008D2DAE">
        <w:rPr>
          <w:rStyle w:val="RejstkCambria8b"/>
          <w:rFonts w:eastAsia="Cambria"/>
        </w:rPr>
        <w:br/>
        <w:t>ozbrojené síly</w:t>
      </w:r>
      <w:r w:rsidRPr="008D2DAE">
        <w:rPr>
          <w:rStyle w:val="RejstkCambria8b"/>
          <w:rFonts w:eastAsia="Cambria"/>
        </w:rPr>
        <w:br/>
        <w:t>cesty HK do Jižního Vietnamu</w:t>
      </w:r>
      <w:r w:rsidRPr="008D2DAE">
        <w:rPr>
          <w:rStyle w:val="RejstkCambria8b"/>
          <w:rFonts w:eastAsia="Cambria"/>
        </w:rPr>
        <w:br/>
        <w:t>Nixonova návštěva (červenec 1969)</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Thieu, Nguyen Van; vietnamizace; jednání</w:t>
      </w:r>
      <w:r w:rsidR="008D2DAE" w:rsidRPr="008D2DAE">
        <w:rPr>
          <w:rStyle w:val="RejstkCambria8b"/>
          <w:rFonts w:eastAsia="Cambria"/>
        </w:rPr>
        <w:t xml:space="preserve"> o </w:t>
      </w:r>
      <w:r w:rsidRPr="008D2DAE">
        <w:rPr>
          <w:rStyle w:val="RejstkCambria8b"/>
          <w:rFonts w:eastAsia="Cambria"/>
        </w:rPr>
        <w:t>míru ve Vietnamu; válka ve Vietnamu, vztahy</w:t>
      </w:r>
      <w:r w:rsidR="008D2DAE" w:rsidRPr="008D2DAE">
        <w:rPr>
          <w:rStyle w:val="RejstkCambria8b"/>
          <w:rFonts w:eastAsia="Cambria"/>
        </w:rPr>
        <w:t xml:space="preserve"> s </w:t>
      </w:r>
      <w:r w:rsidRPr="008D2DAE">
        <w:rPr>
          <w:rStyle w:val="RejstkCambria8b"/>
          <w:rFonts w:eastAsia="Cambria"/>
        </w:rPr>
        <w:t>USA</w:t>
      </w:r>
      <w:r w:rsidR="008D2DAE" w:rsidRPr="008D2DAE">
        <w:rPr>
          <w:rStyle w:val="RejstkCambria8b"/>
          <w:rFonts w:eastAsia="Cambria"/>
        </w:rPr>
        <w:t xml:space="preserve"> a </w:t>
      </w:r>
      <w:r w:rsidRPr="008D2DAE">
        <w:rPr>
          <w:rStyle w:val="RejstkCambria8b"/>
          <w:rFonts w:eastAsia="Cambria"/>
        </w:rPr>
        <w:t>mírová jednání</w:t>
      </w:r>
      <w:r w:rsidR="008D2DAE" w:rsidRPr="008D2DAE">
        <w:rPr>
          <w:rStyle w:val="RejstkCambria8b"/>
          <w:rFonts w:eastAsia="Cambria"/>
        </w:rPr>
        <w:t xml:space="preserve"> a </w:t>
      </w:r>
      <w:r w:rsidRPr="008D2DAE">
        <w:rPr>
          <w:rStyle w:val="RejstkCambria8b"/>
          <w:rFonts w:eastAsia="Cambria"/>
        </w:rPr>
        <w:t>dohody</w:t>
      </w:r>
    </w:p>
    <w:p w:rsidR="00ED7739" w:rsidRPr="008D2DAE" w:rsidRDefault="00ED7739" w:rsidP="00ED7739">
      <w:pPr>
        <w:pStyle w:val="StylVlevo0cmPedsazen05cm"/>
        <w:rPr>
          <w:rStyle w:val="RejstkCambria8b"/>
          <w:rFonts w:eastAsia="Cambria"/>
        </w:rPr>
      </w:pPr>
      <w:r w:rsidRPr="008D2DAE">
        <w:rPr>
          <w:rStyle w:val="RejstkCambria8b"/>
          <w:rFonts w:eastAsia="Cambria"/>
        </w:rPr>
        <w:t>Jobert, Michel</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 F. Kennedy,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Johnson, Lyndon,</w:t>
      </w:r>
      <w:r w:rsidRPr="008D2DAE">
        <w:rPr>
          <w:rStyle w:val="RejstkCambria8b"/>
          <w:rFonts w:eastAsia="Cambria"/>
        </w:rPr>
        <w:br/>
        <w:t>a Johnsonova administrativa</w:t>
      </w:r>
      <w:r w:rsidRPr="008D2DAE">
        <w:rPr>
          <w:rStyle w:val="RejstkCambria8b"/>
          <w:rFonts w:eastAsia="Cambria"/>
        </w:rPr>
        <w:br/>
        <w:t>a chilská politika</w:t>
      </w:r>
      <w:r w:rsidRPr="008D2DAE">
        <w:rPr>
          <w:rStyle w:val="RejstkCambria8b"/>
          <w:rFonts w:eastAsia="Cambria"/>
        </w:rPr>
        <w:br/>
        <w:t>a obranná politika</w:t>
      </w:r>
      <w:r w:rsidRPr="008D2DAE">
        <w:rPr>
          <w:rStyle w:val="RejstkCambria8b"/>
          <w:rFonts w:eastAsia="Cambria"/>
        </w:rPr>
        <w:br/>
        <w:t>a Blízký východ</w:t>
      </w:r>
      <w:r w:rsidRPr="008D2DAE">
        <w:rPr>
          <w:rStyle w:val="RejstkCambria8b"/>
          <w:rFonts w:eastAsia="Cambria"/>
        </w:rPr>
        <w:br/>
        <w:t>a Sovětský svaz</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Johnson, U. Alexis</w:t>
      </w:r>
      <w:r w:rsidRPr="008D2DAE">
        <w:rPr>
          <w:rStyle w:val="RejstkCambria8b"/>
          <w:rFonts w:eastAsia="Cambria"/>
        </w:rPr>
        <w:br/>
        <w:t>a jordánská krize</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Johnston, ostrov</w:t>
      </w:r>
    </w:p>
    <w:p w:rsidR="00ED7739" w:rsidRPr="008D2DAE" w:rsidRDefault="00ED7739" w:rsidP="00ED7739">
      <w:pPr>
        <w:pStyle w:val="StylVlevo0cmPedsazen05cm"/>
        <w:rPr>
          <w:rStyle w:val="RejstkCambria8b"/>
          <w:rFonts w:eastAsia="Cambria"/>
        </w:rPr>
      </w:pPr>
      <w:r w:rsidRPr="008D2DAE">
        <w:rPr>
          <w:rStyle w:val="RejstkCambria8b"/>
          <w:rFonts w:eastAsia="Cambria"/>
        </w:rPr>
        <w:t>Jordánsko</w:t>
      </w:r>
      <w:r w:rsidRPr="008D2DAE">
        <w:rPr>
          <w:rStyle w:val="RejstkCambria8b"/>
          <w:rFonts w:eastAsia="Cambria"/>
        </w:rPr>
        <w:br/>
        <w:t>a válka</w:t>
      </w:r>
      <w:r w:rsidR="008D2DAE" w:rsidRPr="008D2DAE">
        <w:rPr>
          <w:rStyle w:val="RejstkCambria8b"/>
          <w:rFonts w:eastAsia="Cambria"/>
        </w:rPr>
        <w:t xml:space="preserve"> v </w:t>
      </w:r>
      <w:r w:rsidRPr="008D2DAE">
        <w:rPr>
          <w:rStyle w:val="RejstkCambria8b"/>
          <w:rFonts w:eastAsia="Cambria"/>
        </w:rPr>
        <w:t>Jordánsku (1970)</w:t>
      </w:r>
      <w:r w:rsidRPr="008D2DAE">
        <w:rPr>
          <w:rStyle w:val="RejstkCambria8b"/>
          <w:rFonts w:eastAsia="Cambria"/>
        </w:rPr>
        <w:br/>
        <w:t>invaze Sýrie</w:t>
      </w:r>
    </w:p>
    <w:p w:rsidR="00ED7739" w:rsidRPr="008D2DAE" w:rsidRDefault="00ED7739" w:rsidP="00ED7739">
      <w:pPr>
        <w:pStyle w:val="StylVlevo0cmPedsazen05cm"/>
        <w:rPr>
          <w:rStyle w:val="RejstkCambria8b"/>
          <w:rFonts w:eastAsia="Cambria"/>
        </w:rPr>
      </w:pPr>
      <w:r w:rsidRPr="008D2DAE">
        <w:rPr>
          <w:rStyle w:val="RejstkCambria8b"/>
          <w:rFonts w:eastAsia="Cambria"/>
        </w:rPr>
        <w:t>„Jošida, pan“</w:t>
      </w:r>
    </w:p>
    <w:p w:rsidR="00ED7739" w:rsidRPr="008D2DAE" w:rsidRDefault="00ED7739" w:rsidP="00ED7739">
      <w:pPr>
        <w:pStyle w:val="StylVlevo0cmPedsazen05cm"/>
        <w:rPr>
          <w:rStyle w:val="RejstkCambria8b"/>
          <w:rFonts w:eastAsia="Cambria"/>
        </w:rPr>
      </w:pPr>
      <w:r w:rsidRPr="008D2DAE">
        <w:rPr>
          <w:rStyle w:val="RejstkCambria8b"/>
          <w:rFonts w:eastAsia="Cambria"/>
        </w:rPr>
        <w:t>Juan Carlos</w:t>
      </w:r>
    </w:p>
    <w:p w:rsidR="00ED7739" w:rsidRPr="008D2DAE" w:rsidRDefault="00ED7739" w:rsidP="00ED7739">
      <w:pPr>
        <w:pStyle w:val="StylVlevo0cmPedsazen05cm"/>
        <w:rPr>
          <w:rStyle w:val="RejstkCambria8b"/>
          <w:rFonts w:eastAsia="Cambria"/>
        </w:rPr>
      </w:pPr>
      <w:r w:rsidRPr="008D2DAE">
        <w:rPr>
          <w:rStyle w:val="RejstkCambria8b"/>
          <w:rFonts w:eastAsia="Cambria"/>
        </w:rPr>
        <w:t>Jugoslávie</w:t>
      </w:r>
    </w:p>
    <w:p w:rsidR="008D2DAE" w:rsidRPr="008D2DAE" w:rsidRDefault="008D2DAE" w:rsidP="00ED7739">
      <w:pPr>
        <w:pStyle w:val="StylVlevo0cmPedsazen05cm"/>
        <w:rPr>
          <w:rStyle w:val="RejstkCambria8b"/>
          <w:rFonts w:eastAsia="Cambria"/>
        </w:rPr>
      </w:pPr>
    </w:p>
    <w:p w:rsidR="00ED7739" w:rsidRPr="008D2DAE" w:rsidRDefault="008D2DAE" w:rsidP="00ED7739">
      <w:pPr>
        <w:pStyle w:val="StylVlevo0cmPedsazen05cm"/>
        <w:rPr>
          <w:rStyle w:val="RejstkCambria8b"/>
          <w:rFonts w:eastAsia="Cambria"/>
          <w:i/>
          <w:iCs/>
        </w:rPr>
      </w:pPr>
      <w:r w:rsidRPr="008D2DAE">
        <w:rPr>
          <w:rStyle w:val="RejstkCambria8b"/>
          <w:rFonts w:eastAsia="Cambria"/>
          <w:i/>
          <w:iCs/>
        </w:rPr>
        <w:t>K</w:t>
      </w:r>
      <w:r w:rsidRPr="008D2DAE">
        <w:rPr>
          <w:rStyle w:val="RejstkCambria8b"/>
          <w:rFonts w:eastAsia="Cambria"/>
        </w:rPr>
        <w:t> </w:t>
      </w:r>
      <w:r w:rsidR="00ED7739" w:rsidRPr="008D2DAE">
        <w:rPr>
          <w:rStyle w:val="RejstkCambria8b"/>
          <w:rFonts w:eastAsia="Cambria"/>
          <w:i/>
          <w:iCs/>
        </w:rPr>
        <w:t>věčnému míru</w:t>
      </w:r>
    </w:p>
    <w:p w:rsidR="00ED7739" w:rsidRPr="008D2DAE" w:rsidRDefault="00ED7739" w:rsidP="00ED7739">
      <w:pPr>
        <w:pStyle w:val="StylVlevo0cmPedsazen05cm"/>
        <w:rPr>
          <w:rStyle w:val="RejstkCambria8b"/>
          <w:rFonts w:eastAsia="Cambria"/>
        </w:rPr>
      </w:pPr>
      <w:r w:rsidRPr="008D2DAE">
        <w:rPr>
          <w:rStyle w:val="RejstkCambria8b"/>
          <w:rFonts w:eastAsia="Cambria"/>
        </w:rPr>
        <w:t>Kaddáfí, Muammar</w:t>
      </w:r>
    </w:p>
    <w:p w:rsidR="00ED7739" w:rsidRPr="008D2DAE" w:rsidRDefault="00ED7739" w:rsidP="00ED7739">
      <w:pPr>
        <w:pStyle w:val="StylVlevo0cmPedsazen05cm"/>
        <w:rPr>
          <w:rStyle w:val="RejstkCambria8b"/>
          <w:rFonts w:eastAsia="Cambria"/>
        </w:rPr>
      </w:pPr>
      <w:r w:rsidRPr="008D2DAE">
        <w:rPr>
          <w:rStyle w:val="RejstkCambria8b"/>
          <w:rFonts w:eastAsia="Cambria"/>
        </w:rPr>
        <w:t>Kafka, Franz</w:t>
      </w:r>
    </w:p>
    <w:p w:rsidR="00ED7739" w:rsidRPr="008D2DAE" w:rsidRDefault="00ED7739" w:rsidP="00ED7739">
      <w:pPr>
        <w:pStyle w:val="StylVlevo0cmPedsazen05cm"/>
        <w:rPr>
          <w:rStyle w:val="RejstkCambria8b"/>
          <w:rFonts w:eastAsia="Cambria"/>
        </w:rPr>
      </w:pPr>
      <w:r w:rsidRPr="008D2DAE">
        <w:rPr>
          <w:rStyle w:val="RejstkCambria8b"/>
          <w:rFonts w:eastAsia="Cambria"/>
        </w:rPr>
        <w:t>káhirský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Kajjúm, pan</w:t>
      </w:r>
    </w:p>
    <w:p w:rsidR="00ED7739" w:rsidRPr="008D2DAE" w:rsidRDefault="00ED7739" w:rsidP="00ED7739">
      <w:pPr>
        <w:pStyle w:val="StylVlevo0cmPedsazen05cm"/>
        <w:rPr>
          <w:rStyle w:val="RejstkCambria8b"/>
          <w:rFonts w:eastAsia="Cambria"/>
        </w:rPr>
      </w:pPr>
      <w:r w:rsidRPr="008D2DAE">
        <w:rPr>
          <w:rStyle w:val="RejstkCambria8b"/>
          <w:rFonts w:eastAsia="Cambria"/>
        </w:rPr>
        <w:t>Kambodža</w:t>
      </w:r>
      <w:r w:rsidRPr="008D2DAE">
        <w:rPr>
          <w:rStyle w:val="RejstkCambria8b"/>
          <w:rFonts w:eastAsia="Cambria"/>
        </w:rPr>
        <w:br/>
        <w:t>návštěva HK</w:t>
      </w:r>
      <w:r w:rsidR="008D2DAE" w:rsidRPr="008D2DAE">
        <w:rPr>
          <w:rStyle w:val="RejstkCambria8b"/>
          <w:rFonts w:eastAsia="Cambria"/>
        </w:rPr>
        <w:t xml:space="preserve"> v </w:t>
      </w:r>
      <w:r w:rsidRPr="008D2DAE">
        <w:rPr>
          <w:rStyle w:val="RejstkCambria8b"/>
          <w:rFonts w:eastAsia="Cambria"/>
        </w:rPr>
        <w:t>Kambodži, (1972)</w:t>
      </w:r>
      <w:r w:rsidRPr="008D2DAE">
        <w:rPr>
          <w:rStyle w:val="RejstkCambria8b"/>
          <w:rFonts w:eastAsia="Cambria"/>
        </w:rPr>
        <w:br/>
        <w:t>severovietnamské jednotky v</w:t>
      </w:r>
      <w:r w:rsidRPr="008D2DAE">
        <w:rPr>
          <w:rStyle w:val="RejstkCambria8b"/>
          <w:rFonts w:eastAsia="Cambria"/>
        </w:rPr>
        <w:br/>
        <w:t>svržení Sihanuka,</w:t>
      </w:r>
      <w:r w:rsidRPr="008D2DAE">
        <w:rPr>
          <w:rStyle w:val="RejstkCambria8b"/>
          <w:rFonts w:eastAsia="Cambria"/>
        </w:rPr>
        <w:br/>
        <w:t>americko-severovietnamské ujednání o</w:t>
      </w:r>
      <w:r w:rsidRPr="008D2DAE">
        <w:rPr>
          <w:rStyle w:val="RejstkCambria8b"/>
          <w:rFonts w:eastAsia="Cambria"/>
        </w:rPr>
        <w:br/>
        <w:t>americko-kambodžské vztahy</w:t>
      </w:r>
      <w:r w:rsidRPr="008D2DAE">
        <w:rPr>
          <w:rStyle w:val="RejstkCambria8b"/>
          <w:rFonts w:eastAsia="Cambria"/>
        </w:rPr>
        <w:br/>
        <w:t>útoky na severovietnamské základny</w:t>
      </w:r>
      <w:r w:rsidRPr="008D2DAE">
        <w:rPr>
          <w:rStyle w:val="RejstkCambria8b"/>
          <w:rFonts w:eastAsia="Cambria"/>
        </w:rPr>
        <w:br/>
        <w:t>bombardování</w:t>
      </w:r>
      <w:r w:rsidRPr="008D2DAE">
        <w:rPr>
          <w:rStyle w:val="RejstkCambria8b"/>
          <w:rFonts w:eastAsia="Cambria"/>
        </w:rPr>
        <w:br/>
        <w:t>operace Chup</w:t>
      </w:r>
      <w:r w:rsidRPr="008D2DAE">
        <w:rPr>
          <w:rStyle w:val="RejstkCambria8b"/>
          <w:rFonts w:eastAsia="Cambria"/>
        </w:rPr>
        <w:br/>
        <w:t>operace Fishhook</w:t>
      </w:r>
      <w:r w:rsidRPr="008D2DAE">
        <w:rPr>
          <w:rStyle w:val="RejstkCambria8b"/>
          <w:rFonts w:eastAsia="Cambria"/>
        </w:rPr>
        <w:br/>
        <w:t>operace Parrot’s Beak</w:t>
      </w:r>
    </w:p>
    <w:p w:rsidR="00ED7739" w:rsidRPr="008D2DAE" w:rsidRDefault="00ED7739" w:rsidP="00ED7739">
      <w:pPr>
        <w:pStyle w:val="StylVlevo0cmPedsazen05cm"/>
        <w:rPr>
          <w:rStyle w:val="RejstkCambria8b"/>
          <w:rFonts w:eastAsia="Cambria"/>
        </w:rPr>
      </w:pPr>
      <w:r w:rsidRPr="008D2DAE">
        <w:rPr>
          <w:rStyle w:val="RejstkCambria8b"/>
          <w:rFonts w:eastAsia="Cambria"/>
        </w:rPr>
        <w:t>Kanada</w:t>
      </w:r>
    </w:p>
    <w:p w:rsidR="00ED7739" w:rsidRPr="008D2DAE" w:rsidRDefault="00ED7739" w:rsidP="00ED7739">
      <w:pPr>
        <w:pStyle w:val="StylVlevo0cmPedsazen05cm"/>
        <w:rPr>
          <w:rStyle w:val="RejstkCambria8b"/>
          <w:rFonts w:eastAsia="Cambria"/>
        </w:rPr>
      </w:pPr>
      <w:r w:rsidRPr="008D2DAE">
        <w:rPr>
          <w:rStyle w:val="RejstkCambria8b"/>
          <w:rFonts w:eastAsia="Cambria"/>
        </w:rPr>
        <w:t>Kant, Immanuel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Karamessines,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Kašmír </w:t>
      </w:r>
      <w:r w:rsidRPr="008D2DAE">
        <w:rPr>
          <w:rStyle w:val="RejstkCambria8b"/>
          <w:rFonts w:eastAsia="Cambria"/>
          <w:i/>
          <w:iCs/>
        </w:rPr>
        <w:t>viz</w:t>
      </w:r>
      <w:r w:rsidRPr="008D2DAE">
        <w:rPr>
          <w:rStyle w:val="RejstkCambria8b"/>
          <w:rFonts w:eastAsia="Cambria"/>
        </w:rPr>
        <w:t xml:space="preserve"> Ázád Kašmír</w:t>
      </w:r>
    </w:p>
    <w:p w:rsidR="00ED7739" w:rsidRPr="008D2DAE" w:rsidRDefault="00ED7739" w:rsidP="00ED7739">
      <w:pPr>
        <w:pStyle w:val="StylVlevo0cmPedsazen05cm"/>
        <w:rPr>
          <w:rStyle w:val="RejstkCambria8b"/>
          <w:rFonts w:eastAsia="Cambria"/>
        </w:rPr>
      </w:pPr>
      <w:r w:rsidRPr="008D2DAE">
        <w:rPr>
          <w:rStyle w:val="RejstkCambria8b"/>
          <w:rFonts w:eastAsia="Cambria"/>
        </w:rPr>
        <w:t>Katušev, Konstantin</w:t>
      </w:r>
    </w:p>
    <w:p w:rsidR="00ED7739" w:rsidRPr="008D2DAE" w:rsidRDefault="00ED7739" w:rsidP="00ED7739">
      <w:pPr>
        <w:pStyle w:val="StylVlevo0cmPedsazen05cm"/>
        <w:rPr>
          <w:rStyle w:val="RejstkCambria8b"/>
          <w:rFonts w:eastAsia="Cambria"/>
        </w:rPr>
      </w:pPr>
      <w:r w:rsidRPr="008D2DAE">
        <w:rPr>
          <w:rStyle w:val="RejstkCambria8b"/>
          <w:rFonts w:eastAsia="Cambria"/>
        </w:rPr>
        <w:t>Katzenbach, Nicholas</w:t>
      </w:r>
    </w:p>
    <w:p w:rsidR="00ED7739" w:rsidRPr="008D2DAE" w:rsidRDefault="00ED7739" w:rsidP="00ED7739">
      <w:pPr>
        <w:pStyle w:val="StylVlevo0cmPedsazen05cm"/>
        <w:rPr>
          <w:rStyle w:val="RejstkCambria8b"/>
          <w:rFonts w:eastAsia="Cambria"/>
        </w:rPr>
      </w:pPr>
      <w:r w:rsidRPr="008D2DAE">
        <w:rPr>
          <w:rStyle w:val="RejstkCambria8b"/>
          <w:rFonts w:eastAsia="Cambria"/>
        </w:rPr>
        <w:t>Kaul, T. N.</w:t>
      </w:r>
    </w:p>
    <w:p w:rsidR="00ED7739" w:rsidRPr="008D2DAE" w:rsidRDefault="00ED7739" w:rsidP="00ED7739">
      <w:pPr>
        <w:pStyle w:val="StylVlevo0cmPedsazen05cm"/>
        <w:rPr>
          <w:rStyle w:val="RejstkCambria8b"/>
          <w:rFonts w:eastAsia="Cambria"/>
        </w:rPr>
      </w:pPr>
      <w:r w:rsidRPr="008D2DAE">
        <w:rPr>
          <w:rStyle w:val="RejstkCambria8b"/>
          <w:rFonts w:eastAsia="Cambria"/>
        </w:rPr>
        <w:t>Kaysen, Carl</w:t>
      </w:r>
    </w:p>
    <w:p w:rsidR="00ED7739" w:rsidRPr="008D2DAE" w:rsidRDefault="00ED7739" w:rsidP="00ED7739">
      <w:pPr>
        <w:pStyle w:val="StylVlevo0cmPedsazen05cm"/>
        <w:rPr>
          <w:rStyle w:val="RejstkCambria8b"/>
          <w:rFonts w:eastAsia="Cambria"/>
        </w:rPr>
      </w:pPr>
      <w:r w:rsidRPr="008D2DAE">
        <w:rPr>
          <w:rStyle w:val="RejstkCambria8b"/>
          <w:rFonts w:eastAsia="Cambria"/>
        </w:rPr>
        <w:t>Keating,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Kekkonen, Urho</w:t>
      </w:r>
    </w:p>
    <w:p w:rsidR="00ED7739" w:rsidRPr="008D2DAE" w:rsidRDefault="00ED7739" w:rsidP="00ED7739">
      <w:pPr>
        <w:pStyle w:val="StylVlevo0cmPedsazen05cm"/>
        <w:rPr>
          <w:rStyle w:val="RejstkCambria8b"/>
          <w:rFonts w:eastAsia="Cambria"/>
        </w:rPr>
      </w:pPr>
      <w:r w:rsidRPr="008D2DAE">
        <w:rPr>
          <w:rStyle w:val="RejstkCambria8b"/>
          <w:rFonts w:eastAsia="Cambria"/>
        </w:rPr>
        <w:t>Kelloggův-Briandův pakt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Kendall, Don</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Kennan,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Kennedy, John </w:t>
      </w:r>
      <w:r w:rsidRPr="008D2DAE">
        <w:rPr>
          <w:rStyle w:val="RejstkCambria8b"/>
          <w:rFonts w:eastAsia="Cambria"/>
        </w:rPr>
        <w:br/>
        <w:t>a Kennedyho administrativa</w:t>
      </w:r>
      <w:r w:rsidRPr="008D2DAE">
        <w:rPr>
          <w:rStyle w:val="RejstkCambria8b"/>
          <w:rFonts w:eastAsia="Cambria"/>
        </w:rPr>
        <w:br/>
        <w:t>a kubánská raketová krize</w:t>
      </w:r>
      <w:r w:rsidRPr="008D2DAE">
        <w:rPr>
          <w:rStyle w:val="RejstkCambria8b"/>
          <w:rFonts w:eastAsia="Cambria"/>
        </w:rPr>
        <w:br/>
        <w:t>HK jejím konzultantem</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Richard 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Kennedyová, Jacqueline</w:t>
      </w:r>
    </w:p>
    <w:p w:rsidR="00ED7739" w:rsidRPr="008D2DAE" w:rsidRDefault="00ED7739" w:rsidP="00ED7739">
      <w:pPr>
        <w:pStyle w:val="StylVlevo0cmPedsazen05cm"/>
        <w:rPr>
          <w:rStyle w:val="RejstkCambria8b"/>
          <w:rFonts w:eastAsia="Cambria"/>
        </w:rPr>
      </w:pPr>
      <w:r w:rsidRPr="008D2DAE">
        <w:rPr>
          <w:rStyle w:val="RejstkCambria8b"/>
          <w:rFonts w:eastAsia="Cambria"/>
        </w:rPr>
        <w:t>Kent State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Kerr, Clark</w:t>
      </w:r>
    </w:p>
    <w:p w:rsidR="00ED7739" w:rsidRPr="008D2DAE" w:rsidRDefault="00ED7739" w:rsidP="00ED7739">
      <w:pPr>
        <w:pStyle w:val="StylVlevo0cmPedsazen05cm"/>
        <w:rPr>
          <w:rStyle w:val="RejstkCambria8b"/>
          <w:rFonts w:eastAsia="Cambria"/>
        </w:rPr>
      </w:pPr>
      <w:r w:rsidRPr="008D2DAE">
        <w:rPr>
          <w:rStyle w:val="RejstkCambria8b"/>
          <w:rFonts w:eastAsia="Cambria"/>
        </w:rPr>
        <w:t>Khe Sanh</w:t>
      </w:r>
    </w:p>
    <w:p w:rsidR="00ED7739" w:rsidRPr="008D2DAE" w:rsidRDefault="00ED7739" w:rsidP="00ED7739">
      <w:pPr>
        <w:pStyle w:val="StylVlevo0cmPedsazen05cm"/>
        <w:rPr>
          <w:rStyle w:val="RejstkCambria8b"/>
          <w:rFonts w:eastAsia="Cambria"/>
        </w:rPr>
      </w:pPr>
      <w:r w:rsidRPr="008D2DAE">
        <w:rPr>
          <w:rStyle w:val="RejstkCambria8b"/>
          <w:rFonts w:eastAsia="Cambria"/>
        </w:rPr>
        <w:t>Khiem, Tran Thiem</w:t>
      </w:r>
    </w:p>
    <w:p w:rsidR="00ED7739" w:rsidRPr="008D2DAE" w:rsidRDefault="00ED7739" w:rsidP="00ED7739">
      <w:pPr>
        <w:pStyle w:val="StylVlevo0cmPedsazen05cm"/>
        <w:rPr>
          <w:rStyle w:val="RejstkCambria8b"/>
          <w:rFonts w:eastAsia="Cambria"/>
        </w:rPr>
      </w:pPr>
      <w:r w:rsidRPr="008D2DAE">
        <w:rPr>
          <w:rStyle w:val="RejstkCambria8b"/>
          <w:rFonts w:eastAsia="Cambria"/>
        </w:rPr>
        <w:t>Kiesinger, Kurt Georg</w:t>
      </w:r>
    </w:p>
    <w:p w:rsidR="00ED7739" w:rsidRPr="008D2DAE" w:rsidRDefault="00ED7739" w:rsidP="00ED7739">
      <w:pPr>
        <w:pStyle w:val="StylVlevo0cmPedsazen05cm"/>
        <w:rPr>
          <w:rStyle w:val="RejstkCambria8b"/>
          <w:rFonts w:eastAsia="Cambria"/>
        </w:rPr>
      </w:pPr>
      <w:r w:rsidRPr="008D2DAE">
        <w:rPr>
          <w:rStyle w:val="RejstkCambria8b"/>
          <w:rFonts w:eastAsia="Cambria"/>
        </w:rPr>
        <w:t>Killian, James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Kim Ir-sen</w:t>
      </w:r>
    </w:p>
    <w:p w:rsidR="00ED7739" w:rsidRPr="008D2DAE" w:rsidRDefault="00ED7739" w:rsidP="00ED7739">
      <w:pPr>
        <w:pStyle w:val="StylVlevo0cmPedsazen05cm"/>
        <w:rPr>
          <w:rStyle w:val="RejstkCambria8b"/>
          <w:rFonts w:eastAsia="Cambria"/>
        </w:rPr>
      </w:pPr>
      <w:r w:rsidRPr="008D2DAE">
        <w:rPr>
          <w:rStyle w:val="RejstkCambria8b"/>
          <w:rFonts w:eastAsia="Cambria"/>
        </w:rPr>
        <w:t>„Kirschman, Harold A.“</w:t>
      </w:r>
    </w:p>
    <w:p w:rsidR="00ED7739" w:rsidRPr="008D2DAE" w:rsidRDefault="00ED7739" w:rsidP="00ED7739">
      <w:pPr>
        <w:pStyle w:val="StylVlevo0cmPedsazen05cm"/>
        <w:rPr>
          <w:rStyle w:val="RejstkCambria8b"/>
          <w:rFonts w:eastAsia="Cambria"/>
        </w:rPr>
      </w:pPr>
      <w:r w:rsidRPr="008D2DAE">
        <w:rPr>
          <w:rStyle w:val="RejstkCambria8b"/>
          <w:rFonts w:eastAsia="Cambria"/>
        </w:rPr>
        <w:t>Kiši, Nobosuke</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Kissingerová, Elizabeth</w:t>
      </w:r>
    </w:p>
    <w:p w:rsidR="00ED7739" w:rsidRPr="008D2DAE" w:rsidRDefault="00ED7739" w:rsidP="00ED7739">
      <w:pPr>
        <w:pStyle w:val="StylVlevo0cmPedsazen05cm"/>
        <w:rPr>
          <w:rStyle w:val="RejstkCambria8b"/>
          <w:rFonts w:eastAsia="Cambria"/>
        </w:rPr>
      </w:pPr>
      <w:r w:rsidRPr="008D2DAE">
        <w:rPr>
          <w:rStyle w:val="RejstkCambria8b"/>
          <w:rFonts w:eastAsia="Cambria"/>
        </w:rPr>
        <w:t>Kissingerová,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Kistiakowsky,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Kohl,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Komise pro problémy moderní společnosti </w:t>
      </w:r>
      <w:r w:rsidRPr="008D2DAE">
        <w:rPr>
          <w:rStyle w:val="RejstkCambria8b"/>
          <w:rFonts w:eastAsia="Cambria"/>
          <w:iCs/>
        </w:rPr>
        <w:t>(</w:t>
      </w:r>
      <w:r w:rsidRPr="008D2DAE">
        <w:rPr>
          <w:rStyle w:val="RejstkCambria8b"/>
          <w:rFonts w:eastAsia="Cambria"/>
          <w:i/>
          <w:iCs/>
        </w:rPr>
        <w:t>Committee on the Challenges of Modem Society</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Komise pro přezkoumávání obranných programů (</w:t>
      </w:r>
      <w:r w:rsidRPr="008D2DAE">
        <w:rPr>
          <w:rStyle w:val="RejstkCambria8b"/>
          <w:rFonts w:eastAsia="Cambria"/>
          <w:i/>
          <w:iCs/>
        </w:rPr>
        <w:t>Defence Program Review Committee</w:t>
      </w:r>
      <w:r w:rsidRPr="008D2DAE">
        <w:rPr>
          <w:rStyle w:val="RejstkCambria8b"/>
          <w:rFonts w:eastAsia="Cambria"/>
        </w:rPr>
        <w:t>; DPRC)</w:t>
      </w:r>
    </w:p>
    <w:p w:rsidR="00ED7739" w:rsidRPr="008D2DAE" w:rsidRDefault="00ED7739" w:rsidP="00ED7739">
      <w:pPr>
        <w:pStyle w:val="StylVlevo0cmPedsazen05cm"/>
        <w:rPr>
          <w:rStyle w:val="RejstkCambria8b"/>
          <w:rFonts w:eastAsia="Cambria"/>
        </w:rPr>
      </w:pPr>
      <w:r w:rsidRPr="008D2DAE">
        <w:rPr>
          <w:rStyle w:val="RejstkCambria8b"/>
          <w:rFonts w:eastAsia="Cambria"/>
        </w:rPr>
        <w:t>Komise pro příměří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komunistické ekonomiky</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ideologie</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Komunistická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 ministrů zahraničí (Ženeva, 1955)</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w:t>
      </w:r>
      <w:r w:rsidR="008D2DAE" w:rsidRPr="008D2DAE">
        <w:rPr>
          <w:rStyle w:val="RejstkCambria8b"/>
          <w:rFonts w:eastAsia="Cambria"/>
        </w:rPr>
        <w:t xml:space="preserve"> o </w:t>
      </w:r>
      <w:r w:rsidRPr="008D2DAE">
        <w:rPr>
          <w:rStyle w:val="RejstkCambria8b"/>
          <w:rFonts w:eastAsia="Cambria"/>
        </w:rPr>
        <w:t>bezpečnosti</w:t>
      </w:r>
      <w:r w:rsidR="008D2DAE" w:rsidRPr="008D2DAE">
        <w:rPr>
          <w:rStyle w:val="RejstkCambria8b"/>
          <w:rFonts w:eastAsia="Cambria"/>
        </w:rPr>
        <w:t xml:space="preserve"> v </w:t>
      </w:r>
      <w:r w:rsidRPr="008D2DAE">
        <w:rPr>
          <w:rStyle w:val="RejstkCambria8b"/>
          <w:rFonts w:eastAsia="Cambria"/>
        </w:rPr>
        <w:t>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konference předsedů hlavních amerických židovských organizací</w:t>
      </w:r>
    </w:p>
    <w:p w:rsidR="00ED7739" w:rsidRPr="008D2DAE" w:rsidRDefault="00ED7739" w:rsidP="00ED7739">
      <w:pPr>
        <w:pStyle w:val="StylVlevo0cmPedsazen05cm"/>
        <w:rPr>
          <w:rStyle w:val="RejstkCambria8b"/>
          <w:rFonts w:eastAsia="Cambria"/>
        </w:rPr>
      </w:pPr>
      <w:r w:rsidRPr="008D2DAE">
        <w:rPr>
          <w:rStyle w:val="RejstkCambria8b"/>
          <w:rFonts w:eastAsia="Cambria"/>
        </w:rPr>
        <w:t>Kongres, americký</w:t>
      </w:r>
      <w:r w:rsidRPr="008D2DAE">
        <w:rPr>
          <w:rStyle w:val="RejstkCambria8b"/>
          <w:rFonts w:eastAsia="Cambria"/>
        </w:rPr>
        <w:br/>
        <w:t>a americké obranné programy</w:t>
      </w:r>
      <w:r w:rsidR="008D2DAE" w:rsidRPr="008D2DAE">
        <w:rPr>
          <w:rStyle w:val="RejstkCambria8b"/>
          <w:rFonts w:eastAsia="Cambria"/>
        </w:rPr>
        <w:t xml:space="preserve"> a </w:t>
      </w:r>
      <w:r w:rsidRPr="008D2DAE">
        <w:rPr>
          <w:rStyle w:val="RejstkCambria8b"/>
          <w:rFonts w:eastAsia="Cambria"/>
        </w:rPr>
        <w:t>vojenský rozpočet</w:t>
      </w:r>
      <w:r w:rsidRPr="008D2DAE">
        <w:rPr>
          <w:rStyle w:val="RejstkCambria8b"/>
          <w:rFonts w:eastAsia="Cambria"/>
        </w:rPr>
        <w:br/>
        <w:t>a americké síly</w:t>
      </w:r>
      <w:r w:rsidR="008D2DAE" w:rsidRPr="008D2DAE">
        <w:rPr>
          <w:rStyle w:val="RejstkCambria8b"/>
          <w:rFonts w:eastAsia="Cambria"/>
        </w:rPr>
        <w:t xml:space="preserve"> v </w:t>
      </w:r>
      <w:r w:rsidRPr="008D2DAE">
        <w:rPr>
          <w:rStyle w:val="RejstkCambria8b"/>
          <w:rFonts w:eastAsia="Cambria"/>
        </w:rPr>
        <w:t>Evropě</w:t>
      </w:r>
      <w:r w:rsidRPr="008D2DAE">
        <w:rPr>
          <w:rStyle w:val="RejstkCambria8b"/>
          <w:rFonts w:eastAsia="Cambria"/>
        </w:rPr>
        <w:br/>
      </w:r>
      <w:r w:rsidRPr="008D2DAE">
        <w:rPr>
          <w:rStyle w:val="RejstkCambria8b"/>
          <w:rFonts w:eastAsia="Cambria"/>
        </w:rPr>
        <w:lastRenderedPageBreak/>
        <w:t>a americko-izraelské vztahy</w:t>
      </w:r>
      <w:r w:rsidRPr="008D2DAE">
        <w:rPr>
          <w:rStyle w:val="RejstkCambria8b"/>
          <w:rFonts w:eastAsia="Cambria"/>
        </w:rPr>
        <w:br/>
        <w:t>a americký obchod</w:t>
      </w:r>
      <w:r w:rsidR="008D2DAE" w:rsidRPr="008D2DAE">
        <w:rPr>
          <w:rStyle w:val="RejstkCambria8b"/>
          <w:rFonts w:eastAsia="Cambria"/>
        </w:rPr>
        <w:t xml:space="preserve"> s </w:t>
      </w:r>
      <w:r w:rsidRPr="008D2DAE">
        <w:rPr>
          <w:rStyle w:val="RejstkCambria8b"/>
          <w:rFonts w:eastAsia="Cambria"/>
        </w:rPr>
        <w:t>Japonskem</w:t>
      </w:r>
      <w:r w:rsidRPr="008D2DAE">
        <w:rPr>
          <w:rStyle w:val="RejstkCambria8b"/>
          <w:rFonts w:eastAsia="Cambria"/>
        </w:rPr>
        <w:br/>
        <w:t>a americko-sovětské vztahy</w:t>
      </w:r>
      <w:r w:rsidRPr="008D2DAE">
        <w:rPr>
          <w:rStyle w:val="RejstkCambria8b"/>
          <w:rFonts w:eastAsia="Cambria"/>
        </w:rPr>
        <w:br/>
        <w:t>a indicko-pákistánská válka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výbory Senátu</w:t>
      </w:r>
      <w:r w:rsidR="008D2DAE" w:rsidRPr="008D2DAE">
        <w:rPr>
          <w:rStyle w:val="RejstkCambria8b"/>
          <w:rFonts w:eastAsia="Cambria"/>
        </w:rPr>
        <w:t xml:space="preserve"> a </w:t>
      </w:r>
      <w:r w:rsidRPr="008D2DAE">
        <w:rPr>
          <w:rStyle w:val="RejstkCambria8b"/>
          <w:rFonts w:eastAsia="Cambria"/>
        </w:rPr>
        <w:t xml:space="preserve">Sněmovny reprezentantů </w:t>
      </w:r>
      <w:r w:rsidRPr="008D2DAE">
        <w:rPr>
          <w:rStyle w:val="RejstkCambria8b"/>
          <w:rFonts w:eastAsia="Cambria"/>
        </w:rPr>
        <w:br/>
        <w:t>a vietnamská válka</w:t>
      </w:r>
      <w:r w:rsidRPr="008D2DAE">
        <w:rPr>
          <w:rStyle w:val="RejstkCambria8b"/>
          <w:rFonts w:eastAsia="Cambria"/>
        </w:rPr>
        <w:br/>
        <w:t>kritika vietnamské války</w:t>
      </w:r>
      <w:r w:rsidRPr="008D2DAE">
        <w:rPr>
          <w:rStyle w:val="RejstkCambria8b"/>
          <w:rFonts w:eastAsia="Cambria"/>
        </w:rPr>
        <w:br/>
        <w:t>a protiválečné rezoluce</w:t>
      </w:r>
      <w:r w:rsidRPr="008D2DAE">
        <w:rPr>
          <w:rStyle w:val="RejstkCambria8b"/>
          <w:rFonts w:eastAsia="Cambria"/>
        </w:rPr>
        <w:br/>
        <w:t>a americké vztahy</w:t>
      </w:r>
      <w:r w:rsidR="008D2DAE" w:rsidRPr="008D2DAE">
        <w:rPr>
          <w:rStyle w:val="RejstkCambria8b"/>
          <w:rFonts w:eastAsia="Cambria"/>
        </w:rPr>
        <w:t xml:space="preserve"> s </w:t>
      </w:r>
      <w:r w:rsidRPr="008D2DAE">
        <w:rPr>
          <w:rStyle w:val="RejstkCambria8b"/>
          <w:rFonts w:eastAsia="Cambria"/>
        </w:rPr>
        <w:t>Chile</w:t>
      </w:r>
      <w:r w:rsidRPr="008D2DAE">
        <w:rPr>
          <w:rStyle w:val="RejstkCambria8b"/>
          <w:rFonts w:eastAsia="Cambria"/>
        </w:rPr>
        <w:br/>
        <w:t>a indicko-pákistánský konflikt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Korea </w:t>
      </w:r>
      <w:r w:rsidRPr="008D2DAE">
        <w:rPr>
          <w:rStyle w:val="RejstkCambria8b"/>
          <w:rFonts w:eastAsia="Cambria"/>
          <w:i/>
          <w:iCs/>
        </w:rPr>
        <w:t>viz</w:t>
      </w:r>
      <w:r w:rsidRPr="008D2DAE">
        <w:rPr>
          <w:rStyle w:val="RejstkCambria8b"/>
          <w:rFonts w:eastAsia="Cambria"/>
        </w:rPr>
        <w:t xml:space="preserve"> Severní Korea; Jižní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korejská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Kornijenko, Georgij</w:t>
      </w:r>
    </w:p>
    <w:p w:rsidR="00ED7739" w:rsidRPr="008D2DAE" w:rsidRDefault="00ED7739" w:rsidP="00ED7739">
      <w:pPr>
        <w:pStyle w:val="StylVlevo0cmPedsazen05cm"/>
        <w:rPr>
          <w:rStyle w:val="RejstkCambria8b"/>
          <w:rFonts w:eastAsia="Cambria"/>
        </w:rPr>
      </w:pPr>
      <w:r w:rsidRPr="008D2DAE">
        <w:rPr>
          <w:rStyle w:val="RejstkCambria8b"/>
          <w:rFonts w:eastAsia="Cambria"/>
        </w:rPr>
        <w:t>Korologos,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Korry, Edward</w:t>
      </w:r>
    </w:p>
    <w:p w:rsidR="00ED7739" w:rsidRPr="008D2DAE" w:rsidRDefault="00ED7739" w:rsidP="00ED7739">
      <w:pPr>
        <w:pStyle w:val="StylVlevo0cmPedsazen05cm"/>
        <w:rPr>
          <w:rStyle w:val="RejstkCambria8b"/>
          <w:rFonts w:eastAsia="Cambria"/>
        </w:rPr>
      </w:pPr>
      <w:r w:rsidRPr="008D2DAE">
        <w:rPr>
          <w:rStyle w:val="RejstkCambria8b"/>
          <w:rFonts w:eastAsia="Cambria"/>
        </w:rPr>
        <w:t>Kosygin, Alexej</w:t>
      </w:r>
      <w:r w:rsidRPr="008D2DAE">
        <w:rPr>
          <w:rStyle w:val="RejstkCambria8b"/>
          <w:rFonts w:eastAsia="Cambria"/>
        </w:rPr>
        <w:br/>
        <w:t>a indicko-pákistánská krize</w:t>
      </w:r>
      <w:r w:rsidRPr="008D2DAE">
        <w:rPr>
          <w:rStyle w:val="RejstkCambria8b"/>
          <w:rFonts w:eastAsia="Cambria"/>
        </w:rPr>
        <w:br/>
        <w:t>a moskevský summit</w:t>
      </w:r>
      <w:r w:rsidRPr="008D2DAE">
        <w:rPr>
          <w:rStyle w:val="RejstkCambria8b"/>
          <w:rFonts w:eastAsia="Cambria"/>
        </w:rPr>
        <w:br/>
        <w:t>korespondence</w:t>
      </w:r>
      <w:r w:rsidR="008D2DAE" w:rsidRPr="008D2DAE">
        <w:rPr>
          <w:rStyle w:val="RejstkCambria8b"/>
          <w:rFonts w:eastAsia="Cambria"/>
        </w:rPr>
        <w:t xml:space="preserve"> s </w:t>
      </w:r>
      <w:r w:rsidRPr="008D2DAE">
        <w:rPr>
          <w:rStyle w:val="RejstkCambria8b"/>
          <w:rFonts w:eastAsia="Cambria"/>
        </w:rPr>
        <w:t>Nixonem</w:t>
      </w:r>
      <w:r w:rsidRPr="008D2DAE">
        <w:rPr>
          <w:rStyle w:val="RejstkCambria8b"/>
          <w:rFonts w:eastAsia="Cambria"/>
        </w:rPr>
        <w:br/>
        <w:t>pozice uvnitř SSSR</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Kreisky, Bruno</w:t>
      </w:r>
    </w:p>
    <w:p w:rsidR="00ED7739" w:rsidRPr="008D2DAE" w:rsidRDefault="00ED7739" w:rsidP="00ED7739">
      <w:pPr>
        <w:pStyle w:val="StylVlevo0cmPedsazen05cm"/>
        <w:rPr>
          <w:rStyle w:val="RejstkCambria8b"/>
          <w:rFonts w:eastAsia="Cambria"/>
        </w:rPr>
      </w:pPr>
      <w:r w:rsidRPr="008D2DAE">
        <w:rPr>
          <w:rStyle w:val="RejstkCambria8b"/>
          <w:rFonts w:eastAsia="Cambria"/>
        </w:rPr>
        <w:t>Kreml</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Křesťanskodemokratická strana (Západní Německo)</w:t>
      </w:r>
      <w:r w:rsidRPr="008D2DAE">
        <w:rPr>
          <w:rStyle w:val="RejstkCambria8b"/>
          <w:rFonts w:eastAsia="Cambria"/>
        </w:rPr>
        <w:br/>
        <w:t>podpora Allendemu,</w:t>
      </w:r>
      <w:r w:rsidRPr="008D2DAE">
        <w:rPr>
          <w:rStyle w:val="RejstkCambria8b"/>
          <w:rFonts w:eastAsia="Cambria"/>
        </w:rPr>
        <w:br/>
        <w:t>sovětská základna</w:t>
      </w:r>
      <w:r w:rsidR="008D2DAE" w:rsidRPr="008D2DAE">
        <w:rPr>
          <w:rStyle w:val="RejstkCambria8b"/>
          <w:rFonts w:eastAsia="Cambria"/>
        </w:rPr>
        <w:t xml:space="preserve"> v </w:t>
      </w:r>
      <w:r w:rsidRPr="008D2DAE">
        <w:rPr>
          <w:rStyle w:val="RejstkCambria8b"/>
          <w:rFonts w:eastAsia="Cambria"/>
        </w:rPr>
        <w:t>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kubánská raketová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Kudirka, Simas</w:t>
      </w:r>
    </w:p>
    <w:p w:rsidR="00ED7739" w:rsidRPr="008D2DAE" w:rsidRDefault="00ED7739" w:rsidP="00ED7739">
      <w:pPr>
        <w:pStyle w:val="StylVlevo0cmPedsazen05cm"/>
        <w:rPr>
          <w:rStyle w:val="RejstkCambria8b"/>
          <w:rFonts w:eastAsia="Cambria"/>
        </w:rPr>
      </w:pPr>
      <w:r w:rsidRPr="008D2DAE">
        <w:rPr>
          <w:rStyle w:val="RejstkCambria8b"/>
          <w:rFonts w:eastAsia="Cambria"/>
        </w:rPr>
        <w:t>„kuchyňská rozprava“</w:t>
      </w:r>
    </w:p>
    <w:p w:rsidR="00ED7739" w:rsidRPr="008D2DAE" w:rsidRDefault="00ED7739" w:rsidP="00ED7739">
      <w:pPr>
        <w:pStyle w:val="StylVlevo0cmPedsazen05cm"/>
        <w:rPr>
          <w:rStyle w:val="RejstkCambria8b"/>
          <w:rFonts w:eastAsia="Cambria"/>
        </w:rPr>
      </w:pPr>
      <w:r w:rsidRPr="008D2DAE">
        <w:rPr>
          <w:rStyle w:val="RejstkCambria8b"/>
          <w:rFonts w:eastAsia="Cambria"/>
        </w:rPr>
        <w:t>kulturní revoluce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Kurdové</w:t>
      </w:r>
      <w:r w:rsidR="008D2DAE" w:rsidRPr="008D2DAE">
        <w:rPr>
          <w:rStyle w:val="RejstkCambria8b"/>
          <w:rFonts w:eastAsia="Cambria"/>
        </w:rPr>
        <w:t xml:space="preserve"> v </w:t>
      </w:r>
      <w:r w:rsidRPr="008D2DAE">
        <w:rPr>
          <w:rStyle w:val="RejstkCambria8b"/>
          <w:rFonts w:eastAsia="Cambria"/>
        </w:rPr>
        <w:t>Iráku</w:t>
      </w:r>
    </w:p>
    <w:p w:rsidR="00ED7739" w:rsidRPr="008D2DAE" w:rsidRDefault="00ED7739" w:rsidP="00ED7739">
      <w:pPr>
        <w:pStyle w:val="StylVlevo0cmPedsazen05cm"/>
        <w:rPr>
          <w:rStyle w:val="RejstkCambria8b"/>
          <w:rFonts w:eastAsia="Cambria"/>
        </w:rPr>
      </w:pPr>
      <w:r w:rsidRPr="008D2DAE">
        <w:rPr>
          <w:rStyle w:val="RejstkCambria8b"/>
          <w:rFonts w:eastAsia="Cambria"/>
        </w:rPr>
        <w:t>Kutachov, Pavel S.</w:t>
      </w:r>
    </w:p>
    <w:p w:rsidR="00ED7739" w:rsidRPr="008D2DAE" w:rsidRDefault="00ED7739" w:rsidP="00ED7739">
      <w:pPr>
        <w:pStyle w:val="StylVlevo0cmPedsazen05cm"/>
        <w:rPr>
          <w:rStyle w:val="RejstkCambria8b"/>
          <w:rFonts w:eastAsia="Cambria"/>
        </w:rPr>
      </w:pPr>
      <w:r w:rsidRPr="008D2DAE">
        <w:rPr>
          <w:rStyle w:val="RejstkCambria8b"/>
          <w:rFonts w:eastAsia="Cambria"/>
        </w:rPr>
        <w:t>kuvajtský emir</w:t>
      </w:r>
    </w:p>
    <w:p w:rsidR="00ED7739" w:rsidRPr="008D2DAE" w:rsidRDefault="00ED7739" w:rsidP="00ED7739">
      <w:pPr>
        <w:pStyle w:val="StylVlevo0cmPedsazen05cm"/>
        <w:rPr>
          <w:rStyle w:val="RejstkCambria8b"/>
          <w:rFonts w:eastAsia="Cambria"/>
        </w:rPr>
      </w:pPr>
      <w:r w:rsidRPr="008D2DAE">
        <w:rPr>
          <w:rStyle w:val="RejstkCambria8b"/>
          <w:rFonts w:eastAsia="Cambria"/>
        </w:rPr>
        <w:t>Kuzněcov, Vasilij V.</w:t>
      </w:r>
    </w:p>
    <w:p w:rsidR="00ED7739" w:rsidRPr="008D2DAE" w:rsidRDefault="00ED7739" w:rsidP="00ED7739">
      <w:pPr>
        <w:pStyle w:val="StylVlevo0cmPedsazen05cm"/>
        <w:rPr>
          <w:rStyle w:val="RejstkCambria8b"/>
          <w:rFonts w:eastAsia="Cambria"/>
        </w:rPr>
      </w:pPr>
      <w:r w:rsidRPr="008D2DAE">
        <w:rPr>
          <w:rStyle w:val="RejstkCambria8b"/>
          <w:rFonts w:eastAsia="Cambria"/>
        </w:rPr>
        <w:t>květnové demonstrace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Ky, Nguyen Cao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Labutí jezero</w:t>
      </w:r>
    </w:p>
    <w:p w:rsidR="00ED7739" w:rsidRPr="008D2DAE" w:rsidRDefault="00ED7739" w:rsidP="00ED7739">
      <w:pPr>
        <w:pStyle w:val="StylVlevo0cmPedsazen05cm"/>
        <w:rPr>
          <w:rStyle w:val="RejstkCambria8b"/>
          <w:rFonts w:eastAsia="Cambria"/>
        </w:rPr>
      </w:pPr>
      <w:r w:rsidRPr="008D2DAE">
        <w:rPr>
          <w:rStyle w:val="RejstkCambria8b"/>
          <w:rFonts w:eastAsia="Cambria"/>
        </w:rPr>
        <w:t>Laird, Melvin</w:t>
      </w:r>
      <w:r w:rsidRPr="008D2DAE">
        <w:rPr>
          <w:rStyle w:val="RejstkCambria8b"/>
          <w:rFonts w:eastAsia="Cambria"/>
        </w:rPr>
        <w:br/>
        <w:t>a ABM</w:t>
      </w:r>
    </w:p>
    <w:p w:rsidR="00ED7739" w:rsidRPr="008D2DAE" w:rsidRDefault="00ED7739" w:rsidP="00ED7739">
      <w:pPr>
        <w:pStyle w:val="StylVlevo0cmPedsazen05cm"/>
        <w:rPr>
          <w:rStyle w:val="RejstkCambria8b"/>
          <w:rFonts w:eastAsia="Cambria"/>
        </w:rPr>
      </w:pPr>
      <w:r w:rsidRPr="008D2DAE">
        <w:rPr>
          <w:rStyle w:val="RejstkCambria8b"/>
          <w:rFonts w:eastAsia="Cambria"/>
        </w:rPr>
        <w:t>a Cienfuegos</w:t>
      </w:r>
      <w:r w:rsidRPr="008D2DAE">
        <w:rPr>
          <w:rStyle w:val="RejstkCambria8b"/>
          <w:rFonts w:eastAsia="Cambria"/>
        </w:rPr>
        <w:br/>
        <w:t>a sestřelení letounu EC-121</w:t>
      </w:r>
      <w:r w:rsidRPr="008D2DAE">
        <w:rPr>
          <w:rStyle w:val="RejstkCambria8b"/>
          <w:rFonts w:eastAsia="Cambria"/>
        </w:rPr>
        <w:br/>
        <w:t>a Nixonova cesta do Evropy (1970)</w:t>
      </w:r>
      <w:r w:rsidRPr="008D2DAE">
        <w:rPr>
          <w:rStyle w:val="RejstkCambria8b"/>
          <w:rFonts w:eastAsia="Cambria"/>
        </w:rPr>
        <w:br/>
        <w:t>a mírová jednání</w:t>
      </w:r>
      <w:r w:rsidR="008D2DAE" w:rsidRPr="008D2DAE">
        <w:rPr>
          <w:rStyle w:val="RejstkCambria8b"/>
          <w:rFonts w:eastAsia="Cambria"/>
        </w:rPr>
        <w:t xml:space="preserve"> o </w:t>
      </w:r>
      <w:r w:rsidRPr="008D2DAE">
        <w:rPr>
          <w:rStyle w:val="RejstkCambria8b"/>
          <w:rFonts w:eastAsia="Cambria"/>
        </w:rPr>
        <w:t>Vietnamu</w:t>
      </w:r>
      <w:r w:rsidRPr="008D2DAE">
        <w:rPr>
          <w:rStyle w:val="RejstkCambria8b"/>
          <w:rFonts w:eastAsia="Cambria"/>
        </w:rPr>
        <w:br/>
        <w:t>a válka ve Vietnamu</w:t>
      </w:r>
      <w:r w:rsidRPr="008D2DAE">
        <w:rPr>
          <w:rStyle w:val="RejstkCambria8b"/>
          <w:rFonts w:eastAsia="Cambria"/>
        </w:rPr>
        <w:br/>
        <w:t>útoky na severovietnamské základny</w:t>
      </w:r>
      <w:r w:rsidR="008D2DAE" w:rsidRPr="008D2DAE">
        <w:rPr>
          <w:rStyle w:val="RejstkCambria8b"/>
          <w:rFonts w:eastAsia="Cambria"/>
        </w:rPr>
        <w:t xml:space="preserve"> v </w:t>
      </w:r>
      <w:r w:rsidRPr="008D2DAE">
        <w:rPr>
          <w:rStyle w:val="RejstkCambria8b"/>
          <w:rFonts w:eastAsia="Cambria"/>
        </w:rPr>
        <w:t>Kambodži</w:t>
      </w:r>
      <w:r w:rsidRPr="008D2DAE">
        <w:rPr>
          <w:rStyle w:val="RejstkCambria8b"/>
          <w:rFonts w:eastAsia="Cambria"/>
        </w:rPr>
        <w:br/>
        <w:t>americké bombardování Kambodže</w:t>
      </w:r>
      <w:r w:rsidRPr="008D2DAE">
        <w:rPr>
          <w:rStyle w:val="RejstkCambria8b"/>
          <w:rFonts w:eastAsia="Cambria"/>
        </w:rPr>
        <w:br/>
        <w:t>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americké bombardování Laosu</w:t>
      </w:r>
      <w:r w:rsidRPr="008D2DAE">
        <w:rPr>
          <w:rStyle w:val="RejstkCambria8b"/>
          <w:rFonts w:eastAsia="Cambria"/>
        </w:rPr>
        <w:br/>
      </w:r>
      <w:r w:rsidRPr="008D2DAE">
        <w:rPr>
          <w:rStyle w:val="RejstkCambria8b"/>
          <w:rFonts w:eastAsia="Cambria"/>
        </w:rPr>
        <w:lastRenderedPageBreak/>
        <w:t>americké bombardování Severního Vietnamu</w:t>
      </w:r>
      <w:r w:rsidRPr="008D2DAE">
        <w:rPr>
          <w:rStyle w:val="RejstkCambria8b"/>
          <w:rFonts w:eastAsia="Cambria"/>
        </w:rPr>
        <w:br/>
        <w:t>zaminování severovietnamských přístavů</w:t>
      </w:r>
      <w:r w:rsidRPr="008D2DAE">
        <w:rPr>
          <w:rStyle w:val="RejstkCambria8b"/>
          <w:rFonts w:eastAsia="Cambria"/>
        </w:rPr>
        <w:br/>
        <w:t>severovietnamská jarní ofenziva (1972)</w:t>
      </w:r>
      <w:r w:rsidRPr="008D2DAE">
        <w:rPr>
          <w:rStyle w:val="RejstkCambria8b"/>
          <w:rFonts w:eastAsia="Cambria"/>
        </w:rPr>
        <w:br/>
        <w:t>a stahování amerických jednotek</w:t>
      </w:r>
      <w:r w:rsidR="008D2DAE" w:rsidRPr="008D2DAE">
        <w:rPr>
          <w:rStyle w:val="RejstkCambria8b"/>
          <w:rFonts w:eastAsia="Cambria"/>
        </w:rPr>
        <w:t xml:space="preserve"> z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Lake, Anthony</w:t>
      </w:r>
    </w:p>
    <w:p w:rsidR="00ED7739" w:rsidRPr="008D2DAE" w:rsidRDefault="00ED7739" w:rsidP="00ED7739">
      <w:pPr>
        <w:pStyle w:val="StylVlevo0cmPedsazen05cm"/>
        <w:rPr>
          <w:rStyle w:val="RejstkCambria8b"/>
          <w:rFonts w:eastAsia="Cambria"/>
        </w:rPr>
      </w:pPr>
      <w:r w:rsidRPr="008D2DAE">
        <w:rPr>
          <w:rStyle w:val="RejstkCambria8b"/>
          <w:rFonts w:eastAsia="Cambria"/>
        </w:rPr>
        <w:t>Lam, Tran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Lam Son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„Lam Son 719“, </w:t>
      </w:r>
      <w:r w:rsidRPr="008D2DAE">
        <w:rPr>
          <w:rStyle w:val="RejstkCambria8b"/>
          <w:rFonts w:eastAsia="Cambria"/>
          <w:i/>
          <w:iCs/>
        </w:rPr>
        <w:t>viz</w:t>
      </w:r>
      <w:r w:rsidRPr="008D2DAE">
        <w:rPr>
          <w:rStyle w:val="RejstkCambria8b"/>
          <w:rFonts w:eastAsia="Cambria"/>
        </w:rPr>
        <w:t xml:space="preserve"> Laos: operace Tchepone</w:t>
      </w:r>
    </w:p>
    <w:p w:rsidR="00ED7739" w:rsidRPr="008D2DAE" w:rsidRDefault="00ED7739" w:rsidP="00ED7739">
      <w:pPr>
        <w:pStyle w:val="StylVlevo0cmPedsazen05cm"/>
      </w:pPr>
      <w:r w:rsidRPr="008D2DAE">
        <w:rPr>
          <w:rStyle w:val="RejstkCambria8b"/>
          <w:rFonts w:eastAsia="Cambria"/>
        </w:rPr>
        <w:t>Laos</w:t>
      </w:r>
      <w:r w:rsidRPr="008D2DAE">
        <w:rPr>
          <w:rStyle w:val="RejstkCambria8b"/>
          <w:rFonts w:eastAsia="Cambria"/>
        </w:rPr>
        <w:br/>
        <w:t>severovietnamské operace</w:t>
      </w:r>
      <w:r w:rsidRPr="008D2DAE">
        <w:rPr>
          <w:rStyle w:val="RejstkCambria8b"/>
          <w:rFonts w:eastAsia="Cambria"/>
        </w:rPr>
        <w:br/>
        <w:t>jihovietnamské operace</w:t>
      </w:r>
      <w:r w:rsidR="008D2DAE" w:rsidRPr="008D2DAE">
        <w:rPr>
          <w:rStyle w:val="RejstkCambria8b"/>
          <w:rFonts w:eastAsia="Cambria"/>
        </w:rPr>
        <w:t xml:space="preserve"> v </w:t>
      </w:r>
      <w:r w:rsidRPr="008D2DAE">
        <w:rPr>
          <w:rStyle w:val="RejstkCambria8b"/>
          <w:rFonts w:eastAsia="Cambria"/>
        </w:rPr>
        <w:t>něm</w:t>
      </w:r>
      <w:r w:rsidRPr="008D2DAE">
        <w:rPr>
          <w:rStyle w:val="RejstkCambria8b"/>
          <w:rFonts w:eastAsia="Cambria"/>
        </w:rPr>
        <w:br/>
        <w:t>americké bombardování Laosu</w:t>
      </w:r>
      <w:r w:rsidRPr="008D2DAE">
        <w:rPr>
          <w:rStyle w:val="RejstkCambria8b"/>
          <w:rFonts w:eastAsia="Cambria"/>
        </w:rPr>
        <w:br/>
        <w:t>americko-severovietnamské ujednání o</w:t>
      </w:r>
    </w:p>
    <w:p w:rsidR="00ED7739" w:rsidRPr="008D2DAE" w:rsidRDefault="00ED7739" w:rsidP="00ED7739">
      <w:pPr>
        <w:pStyle w:val="StylVlevo0cmPedsazen05cm"/>
        <w:rPr>
          <w:rStyle w:val="RejstkCambria8b"/>
          <w:rFonts w:eastAsia="Cambria"/>
        </w:rPr>
      </w:pPr>
      <w:r w:rsidRPr="008D2DAE">
        <w:rPr>
          <w:rStyle w:val="RejstkCambria8b"/>
          <w:rFonts w:eastAsia="Cambria"/>
        </w:rPr>
        <w:t>Le, Nguyen Thanh</w:t>
      </w:r>
    </w:p>
    <w:p w:rsidR="00ED7739" w:rsidRPr="008D2DAE" w:rsidRDefault="00ED7739" w:rsidP="00ED7739">
      <w:pPr>
        <w:pStyle w:val="StylVlevo0cmPedsazen05cm"/>
        <w:rPr>
          <w:rStyle w:val="RejstkCambria8b"/>
          <w:rFonts w:eastAsia="Cambria"/>
        </w:rPr>
      </w:pPr>
      <w:r w:rsidRPr="008D2DAE">
        <w:rPr>
          <w:rStyle w:val="RejstkCambria8b"/>
          <w:rFonts w:eastAsia="Cambria"/>
        </w:rPr>
        <w:t>Libanon</w:t>
      </w:r>
    </w:p>
    <w:p w:rsidR="00ED7739" w:rsidRPr="008D2DAE" w:rsidRDefault="00ED7739" w:rsidP="00ED7739">
      <w:pPr>
        <w:pStyle w:val="StylVlevo0cmPedsazen05cm"/>
        <w:rPr>
          <w:rStyle w:val="RejstkCambria8b"/>
          <w:rFonts w:eastAsia="Cambria"/>
        </w:rPr>
      </w:pPr>
      <w:r w:rsidRPr="008D2DAE">
        <w:rPr>
          <w:rStyle w:val="RejstkCambria8b"/>
          <w:rFonts w:eastAsia="Cambria"/>
        </w:rPr>
        <w:t>Léger, Fernand</w:t>
      </w:r>
    </w:p>
    <w:p w:rsidR="00ED7739" w:rsidRPr="008D2DAE" w:rsidRDefault="00ED7739" w:rsidP="00ED7739">
      <w:pPr>
        <w:pStyle w:val="StylVlevo0cmPedsazen05cm"/>
        <w:rPr>
          <w:rStyle w:val="RejstkCambria8b"/>
          <w:rFonts w:eastAsia="Cambria"/>
        </w:rPr>
      </w:pPr>
      <w:r w:rsidRPr="008D2DAE">
        <w:rPr>
          <w:rStyle w:val="RejstkCambria8b"/>
          <w:rFonts w:eastAsia="Cambria"/>
        </w:rPr>
        <w:t>Lehman,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Lej Jang</w:t>
      </w:r>
    </w:p>
    <w:p w:rsidR="00ED7739" w:rsidRPr="008D2DAE" w:rsidRDefault="00ED7739" w:rsidP="00ED7739">
      <w:pPr>
        <w:pStyle w:val="StylVlevo0cmPedsazen05cm"/>
        <w:rPr>
          <w:rStyle w:val="RejstkCambria8b"/>
          <w:rFonts w:eastAsia="Cambria"/>
        </w:rPr>
      </w:pPr>
      <w:r w:rsidRPr="008D2DAE">
        <w:rPr>
          <w:rStyle w:val="RejstkCambria8b"/>
          <w:rFonts w:eastAsia="Cambria"/>
        </w:rPr>
        <w:t>Lemnitzer, Lyman</w:t>
      </w:r>
    </w:p>
    <w:p w:rsidR="00ED7739" w:rsidRPr="008D2DAE" w:rsidRDefault="00ED7739" w:rsidP="00ED7739">
      <w:pPr>
        <w:pStyle w:val="StylVlevo0cmPedsazen05cm"/>
        <w:rPr>
          <w:rStyle w:val="RejstkCambria8b"/>
          <w:rFonts w:eastAsia="Cambria"/>
        </w:rPr>
      </w:pPr>
      <w:r w:rsidRPr="008D2DAE">
        <w:rPr>
          <w:rStyle w:val="RejstkCambria8b"/>
          <w:rFonts w:eastAsia="Cambria"/>
        </w:rPr>
        <w:t>Lenin. Vladimir lljič</w:t>
      </w:r>
    </w:p>
    <w:p w:rsidR="00ED7739" w:rsidRPr="008D2DAE" w:rsidRDefault="00ED7739" w:rsidP="00ED7739">
      <w:pPr>
        <w:pStyle w:val="StylVlevo0cmPedsazen05cm"/>
        <w:rPr>
          <w:rStyle w:val="RejstkCambria8b"/>
          <w:rFonts w:eastAsia="Cambria"/>
        </w:rPr>
      </w:pPr>
      <w:r w:rsidRPr="008D2DAE">
        <w:rPr>
          <w:rStyle w:val="RejstkCambria8b"/>
          <w:rFonts w:eastAsia="Cambria"/>
        </w:rPr>
        <w:t>Lewla, Anthony</w:t>
      </w:r>
    </w:p>
    <w:p w:rsidR="00ED7739" w:rsidRPr="008D2DAE" w:rsidRDefault="00ED7739" w:rsidP="00ED7739">
      <w:pPr>
        <w:pStyle w:val="StylVlevo0cmPedsazen05cm"/>
        <w:rPr>
          <w:rStyle w:val="RejstkCambria8b"/>
          <w:rFonts w:eastAsia="Cambria"/>
        </w:rPr>
      </w:pPr>
      <w:r w:rsidRPr="008D2DAE">
        <w:rPr>
          <w:rStyle w:val="RejstkCambria8b"/>
          <w:rFonts w:eastAsia="Cambria"/>
        </w:rPr>
        <w:t>Lewisová, Flora</w:t>
      </w:r>
    </w:p>
    <w:p w:rsidR="00ED7739" w:rsidRPr="008D2DAE" w:rsidRDefault="00ED7739" w:rsidP="00ED7739">
      <w:pPr>
        <w:pStyle w:val="StylVlevo0cmPedsazen05cm"/>
        <w:rPr>
          <w:rStyle w:val="RejstkCambria8b"/>
          <w:rFonts w:eastAsia="Cambria"/>
        </w:rPr>
      </w:pPr>
      <w:r w:rsidRPr="008D2DAE">
        <w:rPr>
          <w:rStyle w:val="RejstkCambria8b"/>
          <w:rFonts w:eastAsia="Cambria"/>
        </w:rPr>
        <w:t>Liberální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Libye</w:t>
      </w:r>
    </w:p>
    <w:p w:rsidR="00ED7739" w:rsidRPr="008D2DAE" w:rsidRDefault="00ED7739" w:rsidP="00ED7739">
      <w:pPr>
        <w:pStyle w:val="StylVlevo0cmPedsazen05cm"/>
        <w:rPr>
          <w:rStyle w:val="RejstkCambria8b"/>
          <w:rFonts w:eastAsia="Cambria"/>
        </w:rPr>
      </w:pPr>
      <w:r w:rsidRPr="008D2DAE">
        <w:rPr>
          <w:rStyle w:val="RejstkCambria8b"/>
          <w:rFonts w:eastAsia="Cambria"/>
        </w:rPr>
        <w:t>Lidová fronta za osvobození Palestiny (Popular Front for the Liberation of Palestine; PFLP)</w:t>
      </w:r>
    </w:p>
    <w:p w:rsidR="00ED7739" w:rsidRPr="008D2DAE" w:rsidRDefault="00ED7739" w:rsidP="00ED7739">
      <w:pPr>
        <w:pStyle w:val="StylVlevo0cmPedsazen05cm"/>
        <w:rPr>
          <w:rStyle w:val="RejstkCambria8b"/>
          <w:rFonts w:eastAsia="Cambria"/>
        </w:rPr>
      </w:pPr>
      <w:r w:rsidRPr="008D2DAE">
        <w:rPr>
          <w:rStyle w:val="RejstkCambria8b"/>
          <w:rFonts w:eastAsia="Cambria"/>
        </w:rPr>
        <w:t>Lidová jednota (Unidad Popular)</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Life</w:t>
      </w:r>
      <w:r w:rsidRPr="008D2DAE">
        <w:rPr>
          <w:rStyle w:val="RejstkCambria8b"/>
          <w:rFonts w:eastAsia="Cambria"/>
        </w:rPr>
        <w:t xml:space="preserve"> (časopis)</w:t>
      </w:r>
    </w:p>
    <w:p w:rsidR="00ED7739" w:rsidRPr="008D2DAE" w:rsidRDefault="00ED7739" w:rsidP="00ED7739">
      <w:pPr>
        <w:pStyle w:val="StylVlevo0cmPedsazen05cm"/>
        <w:rPr>
          <w:rStyle w:val="RejstkCambria8b"/>
          <w:rFonts w:eastAsia="Cambria"/>
        </w:rPr>
      </w:pPr>
      <w:r w:rsidRPr="008D2DAE">
        <w:rPr>
          <w:rStyle w:val="RejstkCambria8b"/>
          <w:rFonts w:eastAsia="Cambria"/>
        </w:rPr>
        <w:t>Lincoln, Abraham</w:t>
      </w:r>
    </w:p>
    <w:p w:rsidR="00ED7739" w:rsidRPr="008D2DAE" w:rsidRDefault="00ED7739" w:rsidP="00ED7739">
      <w:pPr>
        <w:pStyle w:val="StylVlevo0cmPedsazen05cm"/>
        <w:rPr>
          <w:rStyle w:val="RejstkCambria8b"/>
          <w:rFonts w:eastAsia="Cambria"/>
        </w:rPr>
      </w:pPr>
      <w:r w:rsidRPr="008D2DAE">
        <w:rPr>
          <w:rStyle w:val="RejstkCambria8b"/>
          <w:rFonts w:eastAsia="Cambria"/>
        </w:rPr>
        <w:t>Lin Piao</w:t>
      </w:r>
    </w:p>
    <w:p w:rsidR="00ED7739" w:rsidRPr="008D2DAE" w:rsidRDefault="00ED7739" w:rsidP="00ED7739">
      <w:pPr>
        <w:pStyle w:val="StylVlevo0cmPedsazen05cm"/>
        <w:rPr>
          <w:rStyle w:val="RejstkCambria8b"/>
          <w:rFonts w:eastAsia="Cambria"/>
        </w:rPr>
      </w:pPr>
      <w:r w:rsidRPr="008D2DAE">
        <w:rPr>
          <w:rStyle w:val="RejstkCambria8b"/>
          <w:rFonts w:eastAsia="Cambria"/>
        </w:rPr>
        <w:t>Lippmann,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Lisagor,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Liou Šao-čchi</w:t>
      </w:r>
    </w:p>
    <w:p w:rsidR="00ED7739" w:rsidRPr="008D2DAE" w:rsidRDefault="00ED7739" w:rsidP="00ED7739">
      <w:pPr>
        <w:pStyle w:val="StylVlevo0cmPedsazen05cm"/>
        <w:rPr>
          <w:rStyle w:val="RejstkCambria8b"/>
          <w:rFonts w:eastAsia="Cambria"/>
        </w:rPr>
      </w:pPr>
      <w:r w:rsidRPr="008D2DAE">
        <w:rPr>
          <w:rStyle w:val="RejstkCambria8b"/>
          <w:rFonts w:eastAsia="Cambria"/>
        </w:rPr>
        <w:t>Lodge, Henry Cabot</w:t>
      </w:r>
    </w:p>
    <w:p w:rsidR="00ED7739" w:rsidRPr="008D2DAE" w:rsidRDefault="00ED7739" w:rsidP="00ED7739">
      <w:pPr>
        <w:pStyle w:val="StylVlevo0cmPedsazen05cm"/>
        <w:rPr>
          <w:rStyle w:val="RejstkCambria8b"/>
          <w:rFonts w:eastAsia="Cambria"/>
        </w:rPr>
      </w:pPr>
      <w:r w:rsidRPr="008D2DAE">
        <w:rPr>
          <w:rStyle w:val="RejstkCambria8b"/>
          <w:rFonts w:eastAsia="Cambria"/>
        </w:rPr>
        <w:t>London Evening News</w:t>
      </w:r>
    </w:p>
    <w:p w:rsidR="00ED7739" w:rsidRPr="008D2DAE" w:rsidRDefault="00ED7739" w:rsidP="00ED7739">
      <w:pPr>
        <w:pStyle w:val="StylVlevo0cmPedsazen05cm"/>
        <w:rPr>
          <w:rStyle w:val="RejstkCambria8b"/>
          <w:rFonts w:eastAsia="Cambria"/>
        </w:rPr>
      </w:pPr>
      <w:r w:rsidRPr="008D2DAE">
        <w:rPr>
          <w:rStyle w:val="RejstkCambria8b"/>
          <w:rFonts w:eastAsia="Cambria"/>
        </w:rPr>
        <w:t>Lon Nol</w:t>
      </w:r>
      <w:r w:rsidRPr="008D2DAE">
        <w:rPr>
          <w:rStyle w:val="RejstkCambria8b"/>
          <w:rFonts w:eastAsia="Cambria"/>
        </w:rPr>
        <w:br/>
        <w:t>a svržení Sihanuka</w:t>
      </w:r>
      <w:r w:rsidRPr="008D2DAE">
        <w:rPr>
          <w:rStyle w:val="RejstkCambria8b"/>
          <w:rFonts w:eastAsia="Cambria"/>
        </w:rPr>
        <w:br/>
        <w:t>a mírová dohoda</w:t>
      </w:r>
      <w:r w:rsidR="008D2DAE" w:rsidRPr="008D2DAE">
        <w:rPr>
          <w:rStyle w:val="RejstkCambria8b"/>
          <w:rFonts w:eastAsia="Cambria"/>
        </w:rPr>
        <w:t xml:space="preserve"> o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Lopez Bravo, Gregorio</w:t>
      </w:r>
    </w:p>
    <w:p w:rsidR="00ED7739" w:rsidRPr="008D2DAE" w:rsidRDefault="00ED7739" w:rsidP="00ED7739">
      <w:pPr>
        <w:pStyle w:val="StylVlevo0cmPedsazen05cm"/>
        <w:rPr>
          <w:rStyle w:val="RejstkCambria8b"/>
          <w:rFonts w:eastAsia="Cambria"/>
        </w:rPr>
      </w:pPr>
      <w:r w:rsidRPr="008D2DAE">
        <w:rPr>
          <w:rStyle w:val="RejstkCambria8b"/>
          <w:rFonts w:eastAsia="Cambria"/>
        </w:rPr>
        <w:t>Lord, Winston</w:t>
      </w:r>
      <w:r w:rsidRPr="008D2DAE">
        <w:rPr>
          <w:rStyle w:val="RejstkCambria8b"/>
          <w:rFonts w:eastAsia="Cambria"/>
        </w:rPr>
        <w:br/>
        <w:t>a moskevský summit</w:t>
      </w:r>
      <w:r w:rsidRPr="008D2DAE">
        <w:rPr>
          <w:rStyle w:val="RejstkCambria8b"/>
          <w:rFonts w:eastAsia="Cambria"/>
        </w:rPr>
        <w:br/>
        <w:t>a cesta HK do ČLR</w:t>
      </w:r>
      <w:r w:rsidRPr="008D2DAE">
        <w:rPr>
          <w:rStyle w:val="RejstkCambria8b"/>
          <w:rFonts w:eastAsia="Cambria"/>
        </w:rPr>
        <w:br/>
        <w:t>a Nixonova cesta do ČLR</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Lordová, Betty, 665</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Los Angeles 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Louis, Victor</w:t>
      </w:r>
    </w:p>
    <w:p w:rsidR="00ED7739" w:rsidRPr="008D2DAE" w:rsidRDefault="00ED7739" w:rsidP="00ED7739">
      <w:pPr>
        <w:pStyle w:val="StylVlevo0cmPedsazen05cm"/>
        <w:rPr>
          <w:rStyle w:val="RejstkCambria8b"/>
          <w:rFonts w:eastAsia="Cambria"/>
        </w:rPr>
      </w:pPr>
      <w:r w:rsidRPr="008D2DAE">
        <w:rPr>
          <w:rStyle w:val="RejstkCambria8b"/>
          <w:rFonts w:eastAsia="Cambria"/>
        </w:rPr>
        <w:t>Lovett,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Lowenstein, Allard</w:t>
      </w:r>
    </w:p>
    <w:p w:rsidR="00ED7739" w:rsidRPr="008D2DAE" w:rsidRDefault="00ED7739" w:rsidP="00ED7739">
      <w:pPr>
        <w:pStyle w:val="StylVlevo0cmPedsazen05cm"/>
        <w:rPr>
          <w:rStyle w:val="RejstkCambria8b"/>
          <w:rFonts w:eastAsia="Cambria"/>
        </w:rPr>
      </w:pPr>
      <w:r w:rsidRPr="008D2DAE">
        <w:rPr>
          <w:rStyle w:val="RejstkCambria8b"/>
          <w:rFonts w:eastAsia="Cambria"/>
        </w:rPr>
        <w:t>Lowenstein, James, G.</w:t>
      </w:r>
    </w:p>
    <w:p w:rsidR="00ED7739" w:rsidRPr="008D2DAE" w:rsidRDefault="00ED7739" w:rsidP="00ED7739">
      <w:pPr>
        <w:pStyle w:val="StylVlevo0cmPedsazen05cm"/>
        <w:rPr>
          <w:rStyle w:val="RejstkCambria8b"/>
          <w:rFonts w:eastAsia="Cambria"/>
        </w:rPr>
      </w:pPr>
      <w:r w:rsidRPr="008D2DAE">
        <w:rPr>
          <w:rStyle w:val="RejstkCambria8b"/>
          <w:rFonts w:eastAsia="Cambria"/>
        </w:rPr>
        <w:t>Luceová, Clare</w:t>
      </w:r>
    </w:p>
    <w:p w:rsidR="00ED7739" w:rsidRPr="008D2DAE" w:rsidRDefault="00ED7739" w:rsidP="00ED7739">
      <w:pPr>
        <w:pStyle w:val="StylVlevo0cmPedsazen05cm"/>
        <w:rPr>
          <w:rStyle w:val="RejstkCambria8b"/>
          <w:rFonts w:eastAsia="Cambria"/>
        </w:rPr>
      </w:pPr>
      <w:r w:rsidRPr="008D2DAE">
        <w:rPr>
          <w:rStyle w:val="RejstkCambria8b"/>
          <w:rFonts w:eastAsia="Cambria"/>
        </w:rPr>
        <w:t>Luce,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Luns, Josef</w:t>
      </w:r>
    </w:p>
    <w:p w:rsidR="00ED7739" w:rsidRPr="008D2DAE" w:rsidRDefault="00ED7739" w:rsidP="00ED7739">
      <w:pPr>
        <w:pStyle w:val="StylVlevo0cmPedsazen05cm"/>
        <w:rPr>
          <w:rStyle w:val="RejstkCambria8b"/>
          <w:rFonts w:eastAsia="Cambria"/>
        </w:rPr>
      </w:pPr>
      <w:r w:rsidRPr="008D2DAE">
        <w:rPr>
          <w:rStyle w:val="RejstkCambria8b"/>
          <w:rFonts w:eastAsia="Cambria"/>
        </w:rPr>
        <w:t>Lynn,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Lynn, Lawrence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MacArthur, Douglas</w:t>
      </w:r>
    </w:p>
    <w:p w:rsidR="00ED7739" w:rsidRPr="008D2DAE" w:rsidRDefault="00ED7739" w:rsidP="00ED7739">
      <w:pPr>
        <w:pStyle w:val="StylVlevo0cmPedsazen05cm"/>
        <w:rPr>
          <w:rStyle w:val="RejstkCambria8b"/>
          <w:rFonts w:eastAsia="Cambria"/>
        </w:rPr>
      </w:pPr>
      <w:r w:rsidRPr="008D2DAE">
        <w:rPr>
          <w:rStyle w:val="RejstkCambria8b"/>
          <w:rFonts w:eastAsia="Cambria"/>
        </w:rPr>
        <w:t>Macmillan,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Macovescu, Gheorghe</w:t>
      </w:r>
    </w:p>
    <w:p w:rsidR="00ED7739" w:rsidRPr="008D2DAE" w:rsidRDefault="00ED7739" w:rsidP="00ED7739">
      <w:pPr>
        <w:pStyle w:val="StylVlevo0cmPedsazen05cm"/>
        <w:rPr>
          <w:rStyle w:val="RejstkCambria8b"/>
          <w:rFonts w:eastAsia="Cambria"/>
        </w:rPr>
      </w:pPr>
      <w:r w:rsidRPr="008D2DAE">
        <w:rPr>
          <w:rStyle w:val="RejstkCambria8b"/>
          <w:rFonts w:eastAsia="Cambria"/>
        </w:rPr>
        <w:t>Maďarsko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Mahan, Alfred</w:t>
      </w:r>
    </w:p>
    <w:p w:rsidR="00ED7739" w:rsidRPr="008D2DAE" w:rsidRDefault="00ED7739" w:rsidP="00ED7739">
      <w:pPr>
        <w:pStyle w:val="StylVlevo0cmPedsazen05cm"/>
        <w:rPr>
          <w:rStyle w:val="RejstkCambria8b"/>
          <w:rFonts w:eastAsia="Cambria"/>
        </w:rPr>
      </w:pPr>
      <w:r w:rsidRPr="008D2DAE">
        <w:rPr>
          <w:rStyle w:val="RejstkCambria8b"/>
          <w:rFonts w:eastAsia="Cambria"/>
        </w:rPr>
        <w:t>Mahon,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Mahoney,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Malajsie</w:t>
      </w:r>
    </w:p>
    <w:p w:rsidR="00ED7739" w:rsidRPr="008D2DAE" w:rsidRDefault="00ED7739" w:rsidP="00ED7739">
      <w:pPr>
        <w:pStyle w:val="StylVlevo0cmPedsazen05cm"/>
        <w:rPr>
          <w:rStyle w:val="RejstkCambria8b"/>
          <w:rFonts w:eastAsia="Cambria"/>
        </w:rPr>
      </w:pPr>
      <w:r w:rsidRPr="008D2DAE">
        <w:rPr>
          <w:rStyle w:val="RejstkCambria8b"/>
          <w:rFonts w:eastAsia="Cambria"/>
        </w:rPr>
        <w:t>Malik, Jakov</w:t>
      </w:r>
    </w:p>
    <w:p w:rsidR="00ED7739" w:rsidRPr="008D2DAE" w:rsidRDefault="00ED7739" w:rsidP="00ED7739">
      <w:pPr>
        <w:pStyle w:val="StylVlevo0cmPedsazen05cm"/>
        <w:rPr>
          <w:rStyle w:val="RejstkCambria8b"/>
          <w:rFonts w:eastAsia="Cambria"/>
        </w:rPr>
      </w:pPr>
      <w:r w:rsidRPr="008D2DAE">
        <w:rPr>
          <w:rStyle w:val="RejstkCambria8b"/>
          <w:rFonts w:eastAsia="Cambria"/>
        </w:rPr>
        <w:t>Malraux, André</w:t>
      </w:r>
    </w:p>
    <w:p w:rsidR="00ED7739" w:rsidRPr="008D2DAE" w:rsidRDefault="00ED7739" w:rsidP="00ED7739">
      <w:pPr>
        <w:rPr>
          <w:rStyle w:val="RejstkCambria8b"/>
          <w:i/>
          <w:iCs/>
        </w:rPr>
      </w:pPr>
      <w:r w:rsidRPr="008D2DAE">
        <w:rPr>
          <w:rStyle w:val="RejstkCambria8b"/>
          <w:i/>
          <w:iCs/>
        </w:rPr>
        <w:t>Man Called Horse, A</w:t>
      </w:r>
    </w:p>
    <w:p w:rsidR="00ED7739" w:rsidRPr="008D2DAE" w:rsidRDefault="00ED7739" w:rsidP="00ED7739">
      <w:pPr>
        <w:pStyle w:val="StylVlevo0cmPedsazen05cm"/>
        <w:rPr>
          <w:rStyle w:val="RejstkCambria8b"/>
          <w:rFonts w:eastAsia="Cambria"/>
        </w:rPr>
      </w:pPr>
      <w:r w:rsidRPr="008D2DAE">
        <w:rPr>
          <w:rStyle w:val="RejstkCambria8b"/>
          <w:rFonts w:eastAsia="Cambria"/>
        </w:rPr>
        <w:t>manilská formule</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 Mike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Mansfieldova rezoluce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Mansfieldův dodatek (americké síly</w:t>
      </w:r>
      <w:r w:rsidR="008D2DAE" w:rsidRPr="008D2DAE">
        <w:rPr>
          <w:rStyle w:val="RejstkCambria8b"/>
          <w:rFonts w:eastAsia="Cambria"/>
        </w:rPr>
        <w:t xml:space="preserve"> v </w:t>
      </w:r>
      <w:r w:rsidRPr="008D2DAE">
        <w:rPr>
          <w:rStyle w:val="RejstkCambria8b"/>
          <w:rFonts w:eastAsia="Cambria"/>
        </w:rPr>
        <w:t>Evropě)</w:t>
      </w:r>
    </w:p>
    <w:p w:rsidR="00ED7739" w:rsidRPr="008D2DAE" w:rsidRDefault="00ED7739" w:rsidP="00ED7739">
      <w:pPr>
        <w:pStyle w:val="StylVlevo0cmPedsazen05cm"/>
        <w:rPr>
          <w:rStyle w:val="RejstkCambria8b"/>
          <w:rFonts w:eastAsia="Cambria"/>
        </w:rPr>
      </w:pPr>
      <w:r w:rsidRPr="008D2DAE">
        <w:rPr>
          <w:rStyle w:val="RejstkCambria8b"/>
          <w:rFonts w:eastAsia="Cambria"/>
        </w:rPr>
        <w:t>Mansfieldův dodatek (americké síly ve Vietnamu)</w:t>
      </w:r>
    </w:p>
    <w:p w:rsidR="00ED7739" w:rsidRPr="008D2DAE" w:rsidRDefault="00ED7739" w:rsidP="00ED7739">
      <w:pPr>
        <w:rPr>
          <w:rStyle w:val="RejstkCambria8b"/>
          <w:i/>
          <w:iCs/>
        </w:rPr>
      </w:pPr>
      <w:r w:rsidRPr="008D2DAE">
        <w:rPr>
          <w:rStyle w:val="RejstkCambria8b"/>
          <w:i/>
          <w:iCs/>
        </w:rPr>
        <w:t>mao-tai</w:t>
      </w:r>
    </w:p>
    <w:p w:rsidR="00ED7739" w:rsidRPr="008D2DAE" w:rsidRDefault="00ED7739" w:rsidP="00ED7739">
      <w:pPr>
        <w:pStyle w:val="StylVlevo0cmPedsazen05cm"/>
        <w:rPr>
          <w:rStyle w:val="RejstkCambria8b"/>
          <w:rFonts w:eastAsia="Cambria"/>
        </w:rPr>
      </w:pPr>
      <w:r w:rsidRPr="008D2DAE">
        <w:rPr>
          <w:rStyle w:val="RejstkCambria8b"/>
          <w:rFonts w:eastAsia="Cambria"/>
        </w:rPr>
        <w:t>Mao Ce-tung</w:t>
      </w:r>
      <w:r w:rsidRPr="008D2DAE">
        <w:rPr>
          <w:rStyle w:val="RejstkCambria8b"/>
          <w:rFonts w:eastAsia="Cambria"/>
        </w:rPr>
        <w:br/>
        <w:t>a Nixonova návštěva ČLR</w:t>
      </w:r>
      <w:r w:rsidRPr="008D2DAE">
        <w:rPr>
          <w:rStyle w:val="RejstkCambria8b"/>
          <w:rFonts w:eastAsia="Cambria"/>
        </w:rPr>
        <w:br/>
        <w:t>a americko-čínské vztahy</w:t>
      </w:r>
      <w:r w:rsidRPr="008D2DAE">
        <w:rPr>
          <w:rStyle w:val="RejstkCambria8b"/>
          <w:rFonts w:eastAsia="Cambria"/>
        </w:rPr>
        <w:br/>
        <w:t>interview poskytnuté Snowovi</w:t>
      </w:r>
    </w:p>
    <w:p w:rsidR="00ED7739" w:rsidRPr="008D2DAE" w:rsidRDefault="00ED7739" w:rsidP="00ED7739">
      <w:pPr>
        <w:pStyle w:val="StylVlevo0cmPedsazen05cm"/>
        <w:rPr>
          <w:rStyle w:val="RejstkCambria8b"/>
          <w:rFonts w:eastAsia="Cambria"/>
        </w:rPr>
      </w:pPr>
      <w:r w:rsidRPr="008D2DAE">
        <w:rPr>
          <w:rStyle w:val="RejstkCambria8b"/>
          <w:rFonts w:eastAsia="Cambria"/>
        </w:rPr>
        <w:t>Marder, Murrey</w:t>
      </w:r>
    </w:p>
    <w:p w:rsidR="00ED7739" w:rsidRPr="008D2DAE" w:rsidRDefault="00ED7739" w:rsidP="00ED7739">
      <w:pPr>
        <w:pStyle w:val="StylVlevo0cmPedsazen05cm"/>
        <w:rPr>
          <w:rStyle w:val="RejstkCambria8b"/>
          <w:rFonts w:eastAsia="Cambria"/>
        </w:rPr>
      </w:pPr>
      <w:r w:rsidRPr="008D2DAE">
        <w:rPr>
          <w:rStyle w:val="RejstkCambria8b"/>
          <w:rFonts w:eastAsia="Cambria"/>
        </w:rPr>
        <w:t>Marshall,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Marshallův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marxistické strany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Massachusetts Institute of Technology</w:t>
      </w:r>
    </w:p>
    <w:p w:rsidR="00ED7739" w:rsidRPr="008D2DAE" w:rsidRDefault="00ED7739" w:rsidP="00ED7739">
      <w:pPr>
        <w:pStyle w:val="StylVlevo0cmPedsazen05cm"/>
        <w:rPr>
          <w:rStyle w:val="RejstkCambria8b"/>
          <w:rFonts w:eastAsia="Cambria"/>
        </w:rPr>
      </w:pPr>
      <w:r w:rsidRPr="008D2DAE">
        <w:rPr>
          <w:rStyle w:val="RejstkCambria8b"/>
          <w:rFonts w:eastAsia="Cambria"/>
        </w:rPr>
        <w:t>Matak, Sirik</w:t>
      </w:r>
    </w:p>
    <w:p w:rsidR="00ED7739" w:rsidRPr="008D2DAE" w:rsidRDefault="00ED7739" w:rsidP="00ED7739">
      <w:pPr>
        <w:pStyle w:val="StylVlevo0cmPedsazen05cm"/>
        <w:rPr>
          <w:rStyle w:val="RejstkCambria8b"/>
          <w:rFonts w:eastAsia="Cambria"/>
        </w:rPr>
      </w:pPr>
      <w:r w:rsidRPr="008D2DAE">
        <w:rPr>
          <w:rStyle w:val="RejstkCambria8b"/>
          <w:rFonts w:eastAsia="Cambria"/>
        </w:rPr>
        <w:t>Mathiasův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Mackevič, Vladimir</w:t>
      </w:r>
    </w:p>
    <w:p w:rsidR="00ED7739" w:rsidRPr="008D2DAE" w:rsidRDefault="00ED7739" w:rsidP="00ED7739">
      <w:pPr>
        <w:pStyle w:val="StylVlevo0cmPedsazen05cm"/>
        <w:rPr>
          <w:rStyle w:val="RejstkCambria8b"/>
          <w:rFonts w:eastAsia="Cambria"/>
        </w:rPr>
      </w:pPr>
      <w:r w:rsidRPr="008D2DAE">
        <w:rPr>
          <w:rStyle w:val="RejstkCambria8b"/>
          <w:rFonts w:eastAsia="Cambria"/>
        </w:rPr>
        <w:t>MBFR (mutual and balanced force reductions)</w:t>
      </w:r>
    </w:p>
    <w:p w:rsidR="00ED7739" w:rsidRPr="008D2DAE" w:rsidRDefault="00ED7739" w:rsidP="00ED7739">
      <w:pPr>
        <w:pStyle w:val="StylVlevo0cmPedsazen05cm"/>
        <w:rPr>
          <w:rStyle w:val="RejstkCambria8b"/>
          <w:rFonts w:eastAsia="Cambria"/>
        </w:rPr>
      </w:pPr>
      <w:r w:rsidRPr="008D2DAE">
        <w:rPr>
          <w:rStyle w:val="RejstkCambria8b"/>
          <w:rFonts w:eastAsia="Cambria"/>
        </w:rPr>
        <w:t>McCain,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McCarthy, Eugene</w:t>
      </w:r>
    </w:p>
    <w:p w:rsidR="00ED7739" w:rsidRPr="008D2DAE" w:rsidRDefault="00ED7739" w:rsidP="00ED7739">
      <w:pPr>
        <w:pStyle w:val="StylVlevo0cmPedsazen05cm"/>
        <w:rPr>
          <w:rStyle w:val="RejstkCambria8b"/>
          <w:rFonts w:eastAsia="Cambria"/>
        </w:rPr>
      </w:pPr>
      <w:r w:rsidRPr="008D2DAE">
        <w:rPr>
          <w:rStyle w:val="RejstkCambria8b"/>
          <w:rFonts w:eastAsia="Cambria"/>
        </w:rPr>
        <w:t>McCloskey,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McCloy,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McCormack,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McCracken,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McDonnell, Brian</w:t>
      </w:r>
    </w:p>
    <w:p w:rsidR="00ED7739" w:rsidRPr="008D2DAE" w:rsidRDefault="00ED7739" w:rsidP="00ED7739">
      <w:pPr>
        <w:pStyle w:val="StylVlevo0cmPedsazen05cm"/>
        <w:rPr>
          <w:rStyle w:val="RejstkCambria8b"/>
          <w:rFonts w:eastAsia="Cambria"/>
        </w:rPr>
      </w:pPr>
      <w:r w:rsidRPr="008D2DAE">
        <w:rPr>
          <w:rStyle w:val="RejstkCambria8b"/>
          <w:rFonts w:eastAsia="Cambria"/>
        </w:rPr>
        <w:t>McDonnellová, Alice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McElroy, Neil</w:t>
      </w:r>
    </w:p>
    <w:p w:rsidR="00ED7739" w:rsidRPr="008D2DAE" w:rsidRDefault="00ED7739" w:rsidP="00ED7739">
      <w:pPr>
        <w:pStyle w:val="StylVlevo0cmPedsazen05cm"/>
        <w:rPr>
          <w:rStyle w:val="RejstkCambria8b"/>
          <w:rFonts w:eastAsia="Cambria"/>
        </w:rPr>
      </w:pPr>
      <w:r w:rsidRPr="008D2DAE">
        <w:rPr>
          <w:rStyle w:val="RejstkCambria8b"/>
          <w:rFonts w:eastAsia="Cambria"/>
        </w:rPr>
        <w:t>McGovern, George</w:t>
      </w:r>
      <w:r w:rsidRPr="008D2DAE">
        <w:rPr>
          <w:rStyle w:val="RejstkCambria8b"/>
          <w:rFonts w:eastAsia="Cambria"/>
        </w:rPr>
        <w:br/>
        <w:t>a volební kampaň</w:t>
      </w:r>
      <w:r w:rsidR="008D2DAE" w:rsidRPr="008D2DAE">
        <w:rPr>
          <w:rStyle w:val="RejstkCambria8b"/>
          <w:rFonts w:eastAsia="Cambria"/>
        </w:rPr>
        <w:t xml:space="preserve"> v </w:t>
      </w:r>
      <w:r w:rsidRPr="008D2DAE">
        <w:rPr>
          <w:rStyle w:val="RejstkCambria8b"/>
          <w:rFonts w:eastAsia="Cambria"/>
        </w:rPr>
        <w:t>roce 1972</w:t>
      </w:r>
      <w:r w:rsidRPr="008D2DAE">
        <w:rPr>
          <w:rStyle w:val="RejstkCambria8b"/>
          <w:rFonts w:eastAsia="Cambria"/>
        </w:rPr>
        <w:br/>
        <w:t>jeho mírový plán pro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McGovernův-Hatfieldův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t>McIntyre, Thomas</w:t>
      </w:r>
    </w:p>
    <w:p w:rsidR="00ED7739" w:rsidRPr="008D2DAE" w:rsidRDefault="00ED7739" w:rsidP="00ED7739">
      <w:pPr>
        <w:pStyle w:val="StylVlevo0cmPedsazen05cm"/>
        <w:rPr>
          <w:rStyle w:val="RejstkCambria8b"/>
          <w:rFonts w:eastAsia="Cambria"/>
        </w:rPr>
      </w:pPr>
      <w:r w:rsidRPr="008D2DAE">
        <w:rPr>
          <w:rStyle w:val="RejstkCambria8b"/>
          <w:rFonts w:eastAsia="Cambria"/>
        </w:rPr>
        <w:t>McLeod, Gary</w:t>
      </w:r>
    </w:p>
    <w:p w:rsidR="00ED7739" w:rsidRPr="008D2DAE" w:rsidRDefault="00ED7739" w:rsidP="00ED7739">
      <w:pPr>
        <w:pStyle w:val="StylVlevo0cmPedsazen05cm"/>
        <w:rPr>
          <w:rStyle w:val="RejstkCambria8b"/>
          <w:rFonts w:eastAsia="Cambria"/>
        </w:rPr>
      </w:pPr>
      <w:r w:rsidRPr="008D2DAE">
        <w:rPr>
          <w:rStyle w:val="RejstkCambria8b"/>
          <w:rFonts w:eastAsia="Cambria"/>
        </w:rPr>
        <w:t>McNamara,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McNaughton,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„Meet the Press“</w:t>
      </w:r>
    </w:p>
    <w:p w:rsidR="00ED7739" w:rsidRPr="008D2DAE" w:rsidRDefault="00ED7739" w:rsidP="00ED7739">
      <w:pPr>
        <w:pStyle w:val="StylVlevo0cmPedsazen05cm"/>
        <w:rPr>
          <w:rStyle w:val="RejstkCambria8b"/>
          <w:rFonts w:eastAsia="Cambria"/>
        </w:rPr>
      </w:pPr>
      <w:r w:rsidRPr="008D2DAE">
        <w:rPr>
          <w:rStyle w:val="RejstkCambria8b"/>
          <w:rFonts w:eastAsia="Cambria"/>
        </w:rPr>
        <w:t>Meirová, Golda</w:t>
      </w:r>
    </w:p>
    <w:p w:rsidR="00ED7739" w:rsidRPr="008D2DAE" w:rsidRDefault="00ED7739" w:rsidP="00ED7739">
      <w:pPr>
        <w:pStyle w:val="StylVlevo0cmPedsazen05cm"/>
        <w:rPr>
          <w:rStyle w:val="RejstkCambria8b"/>
          <w:rFonts w:eastAsia="Cambria"/>
        </w:rPr>
      </w:pPr>
      <w:r w:rsidRPr="008D2DAE">
        <w:rPr>
          <w:rStyle w:val="RejstkCambria8b"/>
          <w:rFonts w:eastAsia="Cambria"/>
        </w:rPr>
        <w:t>Mekong, delta</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1</w:t>
      </w:r>
      <w:r w:rsidR="008D2DAE" w:rsidRPr="008D2DAE">
        <w:rPr>
          <w:rStyle w:val="RejstkCambria8b"/>
          <w:rFonts w:eastAsia="Cambria"/>
        </w:rPr>
        <w:t xml:space="preserve"> o </w:t>
      </w:r>
      <w:r w:rsidRPr="008D2DAE">
        <w:rPr>
          <w:rStyle w:val="RejstkCambria8b"/>
          <w:rFonts w:eastAsia="Cambria"/>
        </w:rPr>
        <w:t>rozhodování Rady pro otázky národní bezpečnosti (</w:t>
      </w:r>
      <w:r w:rsidRPr="008D2DAE">
        <w:rPr>
          <w:rStyle w:val="RejstkCambria8b"/>
          <w:rFonts w:eastAsia="Cambria"/>
          <w:i/>
          <w:iCs/>
        </w:rPr>
        <w:t xml:space="preserve">National Security Decision Memorandum 1; </w:t>
      </w:r>
      <w:r w:rsidRPr="008D2DAE">
        <w:rPr>
          <w:rStyle w:val="RejstkCambria8b"/>
          <w:rFonts w:eastAsia="Cambria"/>
        </w:rPr>
        <w:t>NSDM 1)</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2</w:t>
      </w:r>
      <w:r w:rsidR="008D2DAE" w:rsidRPr="008D2DAE">
        <w:rPr>
          <w:rStyle w:val="RejstkCambria8b"/>
          <w:rFonts w:eastAsia="Cambria"/>
        </w:rPr>
        <w:t xml:space="preserve"> o </w:t>
      </w:r>
      <w:r w:rsidRPr="008D2DAE">
        <w:rPr>
          <w:rStyle w:val="RejstkCambria8b"/>
          <w:rFonts w:eastAsia="Cambria"/>
        </w:rPr>
        <w:t>rozhodování Rady pro otázky národní bezpečnosti (</w:t>
      </w:r>
      <w:r w:rsidRPr="008D2DAE">
        <w:rPr>
          <w:rStyle w:val="RejstkCambria8b"/>
          <w:rFonts w:eastAsia="Cambria"/>
          <w:i/>
          <w:iCs/>
        </w:rPr>
        <w:t xml:space="preserve">National Security Decision Memorandum 2; </w:t>
      </w:r>
      <w:r w:rsidRPr="008D2DAE">
        <w:rPr>
          <w:rStyle w:val="RejstkCambria8b"/>
          <w:rFonts w:eastAsia="Cambria"/>
        </w:rPr>
        <w:t>NSDM 2)</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40</w:t>
      </w:r>
      <w:r w:rsidR="008D2DAE" w:rsidRPr="008D2DAE">
        <w:rPr>
          <w:rStyle w:val="RejstkCambria8b"/>
          <w:rFonts w:eastAsia="Cambria"/>
        </w:rPr>
        <w:t xml:space="preserve"> o </w:t>
      </w:r>
      <w:r w:rsidRPr="008D2DAE">
        <w:rPr>
          <w:rStyle w:val="RejstkCambria8b"/>
          <w:rFonts w:eastAsia="Cambria"/>
        </w:rPr>
        <w:t>posílení národní bezpečnosti (</w:t>
      </w:r>
      <w:r w:rsidRPr="008D2DAE">
        <w:rPr>
          <w:rStyle w:val="RejstkCambria8b"/>
          <w:rFonts w:eastAsia="Cambria"/>
          <w:i/>
          <w:iCs/>
        </w:rPr>
        <w:t xml:space="preserve">National Security Decision Memorandum, </w:t>
      </w:r>
      <w:r w:rsidRPr="008D2DAE">
        <w:rPr>
          <w:rStyle w:val="RejstkCambria8b"/>
          <w:rFonts w:eastAsia="Cambria"/>
        </w:rPr>
        <w:t>NSDM)</w:t>
      </w:r>
    </w:p>
    <w:p w:rsidR="00ED7739" w:rsidRPr="008D2DAE" w:rsidRDefault="00ED7739" w:rsidP="00ED7739">
      <w:pPr>
        <w:pStyle w:val="StylVlevo0cmPedsazen05cm"/>
        <w:rPr>
          <w:rStyle w:val="RejstkCambria8b"/>
          <w:rFonts w:eastAsia="Cambria"/>
        </w:rPr>
      </w:pPr>
      <w:r w:rsidRPr="008D2DAE">
        <w:rPr>
          <w:rStyle w:val="RejstkCambria8b"/>
          <w:rFonts w:eastAsia="Cambria"/>
        </w:rPr>
        <w:t>Memorandum č. 303</w:t>
      </w:r>
      <w:r w:rsidR="008D2DAE" w:rsidRPr="008D2DAE">
        <w:rPr>
          <w:rStyle w:val="RejstkCambria8b"/>
          <w:rFonts w:eastAsia="Cambria"/>
        </w:rPr>
        <w:t xml:space="preserve"> o </w:t>
      </w:r>
      <w:r w:rsidRPr="008D2DAE">
        <w:rPr>
          <w:rStyle w:val="RejstkCambria8b"/>
          <w:rFonts w:eastAsia="Cambria"/>
        </w:rPr>
        <w:t>akcích spojených</w:t>
      </w:r>
      <w:r w:rsidR="008D2DAE" w:rsidRPr="008D2DAE">
        <w:rPr>
          <w:rStyle w:val="RejstkCambria8b"/>
          <w:rFonts w:eastAsia="Cambria"/>
        </w:rPr>
        <w:t xml:space="preserve"> s </w:t>
      </w:r>
      <w:r w:rsidRPr="008D2DAE">
        <w:rPr>
          <w:rStyle w:val="RejstkCambria8b"/>
          <w:rFonts w:eastAsia="Cambria"/>
        </w:rPr>
        <w:t>národní bezpečností (</w:t>
      </w:r>
      <w:r w:rsidRPr="008D2DAE">
        <w:rPr>
          <w:rStyle w:val="RejstkCambria8b"/>
          <w:rFonts w:eastAsia="Cambria"/>
          <w:i/>
          <w:iCs/>
        </w:rPr>
        <w:t>National Security Action Memorandum</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Menu </w:t>
      </w:r>
      <w:r w:rsidRPr="008D2DAE">
        <w:rPr>
          <w:rStyle w:val="RejstkCambria8b"/>
          <w:rFonts w:eastAsia="Cambria"/>
          <w:i/>
          <w:iCs/>
        </w:rPr>
        <w:t>viz</w:t>
      </w:r>
      <w:r w:rsidRPr="008D2DAE">
        <w:rPr>
          <w:rStyle w:val="RejstkCambria8b"/>
          <w:rFonts w:eastAsia="Cambria"/>
        </w:rPr>
        <w:t xml:space="preserve"> Kambodža: útoky na severovietnamské základny</w:t>
      </w:r>
    </w:p>
    <w:p w:rsidR="00ED7739" w:rsidRPr="008D2DAE" w:rsidRDefault="00ED7739" w:rsidP="00ED7739">
      <w:pPr>
        <w:pStyle w:val="StylVlevo0cmPedsazen05cm"/>
        <w:rPr>
          <w:rStyle w:val="RejstkCambria8b"/>
          <w:rFonts w:eastAsia="Cambria"/>
        </w:rPr>
      </w:pPr>
      <w:r w:rsidRPr="008D2DAE">
        <w:rPr>
          <w:rStyle w:val="RejstkCambria8b"/>
          <w:rFonts w:eastAsia="Cambria"/>
        </w:rPr>
        <w:t>Merchant, Livingston</w:t>
      </w:r>
    </w:p>
    <w:p w:rsidR="00ED7739" w:rsidRPr="008D2DAE" w:rsidRDefault="00ED7739" w:rsidP="00ED7739">
      <w:pPr>
        <w:pStyle w:val="StylVlevo0cmPedsazen05cm"/>
        <w:rPr>
          <w:rStyle w:val="RejstkCambria8b"/>
          <w:rFonts w:eastAsia="Cambria"/>
        </w:rPr>
      </w:pPr>
      <w:r w:rsidRPr="008D2DAE">
        <w:rPr>
          <w:rStyle w:val="RejstkCambria8b"/>
          <w:rFonts w:eastAsia="Cambria"/>
        </w:rPr>
        <w:t>Mercurio, El</w:t>
      </w:r>
    </w:p>
    <w:p w:rsidR="00ED7739" w:rsidRPr="008D2DAE" w:rsidRDefault="00ED7739" w:rsidP="00ED7739">
      <w:pPr>
        <w:pStyle w:val="StylVlevo0cmPedsazen05cm"/>
        <w:rPr>
          <w:rStyle w:val="RejstkCambria8b"/>
          <w:rFonts w:eastAsia="Cambria"/>
        </w:rPr>
      </w:pPr>
      <w:r w:rsidRPr="008D2DAE">
        <w:rPr>
          <w:rStyle w:val="RejstkCambria8b"/>
          <w:rFonts w:eastAsia="Cambria"/>
        </w:rPr>
        <w:t>Metternich, Klement von</w:t>
      </w:r>
    </w:p>
    <w:p w:rsidR="00ED7739" w:rsidRPr="008D2DAE" w:rsidRDefault="00ED7739" w:rsidP="00ED7739">
      <w:pPr>
        <w:pStyle w:val="StylVlevo0cmPedsazen05cm"/>
        <w:rPr>
          <w:rStyle w:val="RejstkCambria8b"/>
          <w:rFonts w:eastAsia="Cambria"/>
        </w:rPr>
      </w:pPr>
      <w:r w:rsidRPr="008D2DAE">
        <w:rPr>
          <w:rStyle w:val="RejstkCambria8b"/>
          <w:rFonts w:eastAsia="Cambria"/>
        </w:rPr>
        <w:t>Meyer, Armin</w:t>
      </w:r>
    </w:p>
    <w:p w:rsidR="00ED7739" w:rsidRPr="008D2DAE" w:rsidRDefault="00ED7739" w:rsidP="00ED7739">
      <w:pPr>
        <w:rPr>
          <w:rStyle w:val="RejstkCambria8b"/>
          <w:i/>
          <w:iCs/>
        </w:rPr>
      </w:pPr>
      <w:r w:rsidRPr="008D2DAE">
        <w:rPr>
          <w:rStyle w:val="RejstkCambria8b"/>
          <w:i/>
          <w:iCs/>
        </w:rPr>
        <w:t>Miami Herald</w:t>
      </w:r>
    </w:p>
    <w:p w:rsidR="00ED7739" w:rsidRPr="008D2DAE" w:rsidRDefault="00ED7739" w:rsidP="00ED7739">
      <w:pPr>
        <w:pStyle w:val="StylVlevo0cmPedsazen05cm"/>
        <w:rPr>
          <w:rStyle w:val="RejstkCambria8b"/>
          <w:rFonts w:eastAsia="Cambria"/>
        </w:rPr>
      </w:pPr>
      <w:r w:rsidRPr="008D2DAE">
        <w:rPr>
          <w:rStyle w:val="RejstkCambria8b"/>
          <w:rFonts w:eastAsia="Cambria"/>
        </w:rPr>
        <w:t>Meyer,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komise pro kontrolu</w:t>
      </w:r>
      <w:r w:rsidR="008D2DAE" w:rsidRPr="008D2DAE">
        <w:rPr>
          <w:rStyle w:val="RejstkCambria8b"/>
          <w:rFonts w:eastAsia="Cambria"/>
        </w:rPr>
        <w:t xml:space="preserve"> a </w:t>
      </w:r>
      <w:r w:rsidRPr="008D2DAE">
        <w:rPr>
          <w:rStyle w:val="RejstkCambria8b"/>
          <w:rFonts w:eastAsia="Cambria"/>
        </w:rPr>
        <w:t>dohled (</w:t>
      </w:r>
      <w:r w:rsidRPr="008D2DAE">
        <w:rPr>
          <w:rStyle w:val="RejstkCambria8b"/>
          <w:rFonts w:eastAsia="Cambria"/>
          <w:i/>
          <w:iCs/>
        </w:rPr>
        <w:t>International Commission of Control and Supervision</w:t>
      </w:r>
      <w:r w:rsidRPr="008D2DAE">
        <w:rPr>
          <w:rStyle w:val="RejstkCambria8b"/>
          <w:rFonts w:eastAsia="Cambria"/>
        </w:rPr>
        <w:t>; ICCS)</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konference komunistických stran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Mezinárodní měnový fond</w:t>
      </w:r>
    </w:p>
    <w:p w:rsidR="00ED7739" w:rsidRPr="008D2DAE" w:rsidRDefault="00ED7739" w:rsidP="00ED7739">
      <w:pPr>
        <w:pStyle w:val="StylVlevo0cmPedsazen05cm"/>
        <w:rPr>
          <w:rStyle w:val="RejstkCambria8b"/>
          <w:rFonts w:eastAsia="Cambria"/>
        </w:rPr>
      </w:pPr>
      <w:r w:rsidRPr="008D2DAE">
        <w:rPr>
          <w:rStyle w:val="RejstkCambria8b"/>
          <w:rFonts w:eastAsia="Cambria"/>
        </w:rPr>
        <w:t>Midway</w:t>
      </w:r>
    </w:p>
    <w:p w:rsidR="00ED7739" w:rsidRPr="008D2DAE" w:rsidRDefault="00ED7739" w:rsidP="00ED7739">
      <w:pPr>
        <w:pStyle w:val="StylVlevo0cmPedsazen05cm"/>
        <w:rPr>
          <w:rStyle w:val="RejstkCambria8b"/>
          <w:rFonts w:eastAsia="Cambria"/>
        </w:rPr>
      </w:pPr>
      <w:r w:rsidRPr="008D2DAE">
        <w:rPr>
          <w:rStyle w:val="RejstkCambria8b"/>
          <w:rFonts w:eastAsia="Cambria"/>
        </w:rPr>
        <w:t>Mijazawa, Kiiči</w:t>
      </w:r>
    </w:p>
    <w:p w:rsidR="00ED7739" w:rsidRPr="008D2DAE" w:rsidRDefault="00ED7739" w:rsidP="00ED7739">
      <w:pPr>
        <w:pStyle w:val="StylVlevo0cmPedsazen05cm"/>
        <w:rPr>
          <w:rStyle w:val="RejstkCambria8b"/>
          <w:rFonts w:eastAsia="Cambria"/>
        </w:rPr>
      </w:pPr>
      <w:r w:rsidRPr="008D2DAE">
        <w:rPr>
          <w:rStyle w:val="RejstkCambria8b"/>
          <w:rFonts w:eastAsia="Cambria"/>
        </w:rPr>
        <w:t>Mikojan, Anastas</w:t>
      </w:r>
    </w:p>
    <w:p w:rsidR="00ED7739" w:rsidRPr="008D2DAE" w:rsidRDefault="00ED7739" w:rsidP="00ED7739">
      <w:pPr>
        <w:pStyle w:val="StylVlevo0cmPedsazen05cm"/>
        <w:rPr>
          <w:rStyle w:val="RejstkCambria8b"/>
          <w:rFonts w:eastAsia="Cambria"/>
        </w:rPr>
      </w:pPr>
      <w:r w:rsidRPr="008D2DAE">
        <w:rPr>
          <w:rStyle w:val="RejstkCambria8b"/>
          <w:rFonts w:eastAsia="Cambria"/>
        </w:rPr>
        <w:t>Mills, Wilbur</w:t>
      </w:r>
    </w:p>
    <w:p w:rsidR="00ED7739" w:rsidRPr="008D2DAE" w:rsidRDefault="00ED7739" w:rsidP="00ED7739">
      <w:pPr>
        <w:rPr>
          <w:rStyle w:val="RejstkCambria8b"/>
          <w:i/>
          <w:iCs/>
        </w:rPr>
      </w:pPr>
      <w:r w:rsidRPr="008D2DAE">
        <w:rPr>
          <w:rStyle w:val="RejstkCambria8b"/>
          <w:i/>
          <w:iCs/>
        </w:rPr>
        <w:t>Milwaukee Journal</w:t>
      </w:r>
    </w:p>
    <w:p w:rsidR="00ED7739" w:rsidRPr="008D2DAE" w:rsidRDefault="00ED7739" w:rsidP="00ED7739">
      <w:pPr>
        <w:pStyle w:val="StylVlevo0cmPedsazen05cm"/>
        <w:rPr>
          <w:rStyle w:val="RejstkCambria8b"/>
          <w:rFonts w:eastAsia="Cambria"/>
        </w:rPr>
      </w:pPr>
      <w:r w:rsidRPr="008D2DAE">
        <w:rPr>
          <w:rStyle w:val="RejstkCambria8b"/>
          <w:rFonts w:eastAsia="Cambria"/>
        </w:rPr>
        <w:t>Minh, Duong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dopravy</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financí</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Connally,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mezinárodního obchodu</w:t>
      </w:r>
      <w:r w:rsidR="008D2DAE" w:rsidRPr="008D2DAE">
        <w:rPr>
          <w:rStyle w:val="RejstkCambria8b"/>
          <w:rFonts w:eastAsia="Cambria"/>
        </w:rPr>
        <w:t xml:space="preserve"> a </w:t>
      </w:r>
      <w:r w:rsidRPr="008D2DAE">
        <w:rPr>
          <w:rStyle w:val="RejstkCambria8b"/>
          <w:rFonts w:eastAsia="Cambria"/>
        </w:rPr>
        <w:t>průmyslu (Japonsko)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obchodu</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Stans,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obrany</w:t>
      </w:r>
      <w:r w:rsidRPr="008D2DAE">
        <w:rPr>
          <w:rStyle w:val="RejstkCambria8b"/>
          <w:rFonts w:eastAsia="Cambria"/>
        </w:rPr>
        <w:br/>
        <w:t>a Cienfuegos</w:t>
      </w:r>
      <w:r w:rsidRPr="008D2DAE">
        <w:rPr>
          <w:rStyle w:val="RejstkCambria8b"/>
          <w:rFonts w:eastAsia="Cambria"/>
        </w:rPr>
        <w:br/>
        <w:t>a sestřelení letounu EC-121</w:t>
      </w:r>
      <w:r w:rsidRPr="008D2DAE">
        <w:rPr>
          <w:rStyle w:val="RejstkCambria8b"/>
          <w:rFonts w:eastAsia="Cambria"/>
        </w:rPr>
        <w:br/>
        <w:t>a Blízký východ</w:t>
      </w:r>
      <w:r w:rsidRPr="008D2DAE">
        <w:rPr>
          <w:rStyle w:val="RejstkCambria8b"/>
          <w:rFonts w:eastAsia="Cambria"/>
        </w:rPr>
        <w:br/>
        <w:t>a SALT</w:t>
      </w:r>
      <w:r w:rsidRPr="008D2DAE">
        <w:rPr>
          <w:rStyle w:val="RejstkCambria8b"/>
          <w:rFonts w:eastAsia="Cambria"/>
        </w:rPr>
        <w:br/>
      </w:r>
      <w:r w:rsidRPr="008D2DAE">
        <w:rPr>
          <w:rStyle w:val="RejstkCambria8b"/>
          <w:rFonts w:eastAsia="Cambria"/>
        </w:rPr>
        <w:lastRenderedPageBreak/>
        <w:t>a vietnamská válka</w:t>
      </w:r>
      <w:r w:rsidRPr="008D2DAE">
        <w:rPr>
          <w:rStyle w:val="RejstkCambria8b"/>
          <w:rFonts w:eastAsia="Cambria"/>
        </w:rPr>
        <w:br/>
      </w:r>
      <w:r w:rsidRPr="008D2DAE">
        <w:rPr>
          <w:rStyle w:val="RejstkCambria8b"/>
          <w:rFonts w:eastAsia="Cambria"/>
          <w:i/>
          <w:iCs/>
        </w:rPr>
        <w:t>viz také</w:t>
      </w:r>
      <w:r w:rsidRPr="008D2DAE">
        <w:rPr>
          <w:rStyle w:val="RejstkCambria8b"/>
          <w:rFonts w:eastAsia="Cambria"/>
        </w:rPr>
        <w:t xml:space="preserve"> Laird, Melvin ministerstvo vnitra</w:t>
      </w:r>
    </w:p>
    <w:p w:rsidR="00ED7739" w:rsidRPr="008D2DAE" w:rsidRDefault="00ED7739" w:rsidP="00ED7739">
      <w:pPr>
        <w:pStyle w:val="StylVlevo0cmPedsazen05cm"/>
        <w:rPr>
          <w:rStyle w:val="RejstkCambria8b"/>
          <w:rFonts w:eastAsia="Cambria"/>
        </w:rPr>
      </w:pPr>
      <w:r w:rsidRPr="008D2DAE">
        <w:rPr>
          <w:rStyle w:val="RejstkCambria8b"/>
          <w:rFonts w:eastAsia="Cambria"/>
        </w:rPr>
        <w:t>ministerstvo zahraničí</w:t>
      </w:r>
      <w:r w:rsidRPr="008D2DAE">
        <w:rPr>
          <w:rStyle w:val="RejstkCambria8b"/>
          <w:rFonts w:eastAsia="Cambria"/>
        </w:rPr>
        <w:br/>
        <w:t>a chilská politika</w:t>
      </w:r>
      <w:r w:rsidRPr="008D2DAE">
        <w:rPr>
          <w:rStyle w:val="RejstkCambria8b"/>
          <w:rFonts w:eastAsia="Cambria"/>
        </w:rPr>
        <w:br/>
        <w:t>obor pro východoasijské</w:t>
      </w:r>
      <w:r w:rsidR="008D2DAE" w:rsidRPr="008D2DAE">
        <w:rPr>
          <w:rStyle w:val="RejstkCambria8b"/>
          <w:rFonts w:eastAsia="Cambria"/>
        </w:rPr>
        <w:t xml:space="preserve"> a </w:t>
      </w:r>
      <w:r w:rsidRPr="008D2DAE">
        <w:rPr>
          <w:rStyle w:val="RejstkCambria8b"/>
          <w:rFonts w:eastAsia="Cambria"/>
        </w:rPr>
        <w:t>tichomořské záležitosti</w:t>
      </w:r>
      <w:r w:rsidRPr="008D2DAE">
        <w:rPr>
          <w:rStyle w:val="RejstkCambria8b"/>
          <w:rFonts w:eastAsia="Cambria"/>
        </w:rPr>
        <w:br/>
        <w:t>evropský odbor</w:t>
      </w:r>
      <w:r w:rsidRPr="008D2DAE">
        <w:rPr>
          <w:rStyle w:val="RejstkCambria8b"/>
          <w:rFonts w:eastAsia="Cambria"/>
        </w:rPr>
        <w:br/>
        <w:t>výroční zpráva</w:t>
      </w:r>
      <w:r w:rsidR="008D2DAE" w:rsidRPr="008D2DAE">
        <w:rPr>
          <w:rStyle w:val="RejstkCambria8b"/>
          <w:rFonts w:eastAsia="Cambria"/>
        </w:rPr>
        <w:t xml:space="preserve"> o </w:t>
      </w:r>
      <w:r w:rsidRPr="008D2DAE">
        <w:rPr>
          <w:rStyle w:val="RejstkCambria8b"/>
          <w:rFonts w:eastAsia="Cambria"/>
        </w:rPr>
        <w:t>zahraniční politice</w:t>
      </w:r>
      <w:r w:rsidRPr="008D2DAE">
        <w:rPr>
          <w:rStyle w:val="RejstkCambria8b"/>
          <w:rFonts w:eastAsia="Cambria"/>
        </w:rPr>
        <w:br/>
        <w:t>indická invaze do Pákistánu</w:t>
      </w:r>
      <w:r w:rsidRPr="008D2DAE">
        <w:rPr>
          <w:rStyle w:val="RejstkCambria8b"/>
          <w:rFonts w:eastAsia="Cambria"/>
        </w:rPr>
        <w:br/>
        <w:t>latinskoamerický odbor</w:t>
      </w:r>
      <w:r w:rsidRPr="008D2DAE">
        <w:rPr>
          <w:rStyle w:val="RejstkCambria8b"/>
          <w:rFonts w:eastAsia="Cambria"/>
        </w:rPr>
        <w:br/>
        <w:t>blízkovýchodní odbor</w:t>
      </w:r>
      <w:r w:rsidRPr="008D2DAE">
        <w:rPr>
          <w:rStyle w:val="RejstkCambria8b"/>
          <w:rFonts w:eastAsia="Cambria"/>
        </w:rPr>
        <w:br/>
        <w:t>a občanská válka</w:t>
      </w:r>
      <w:r w:rsidR="008D2DAE" w:rsidRPr="008D2DAE">
        <w:rPr>
          <w:rStyle w:val="RejstkCambria8b"/>
          <w:rFonts w:eastAsia="Cambria"/>
        </w:rPr>
        <w:t xml:space="preserve"> v </w:t>
      </w:r>
      <w:r w:rsidRPr="008D2DAE">
        <w:rPr>
          <w:rStyle w:val="RejstkCambria8b"/>
          <w:rFonts w:eastAsia="Cambria"/>
        </w:rPr>
        <w:t>Pákistánu</w:t>
      </w:r>
      <w:r w:rsidRPr="008D2DAE">
        <w:rPr>
          <w:rStyle w:val="RejstkCambria8b"/>
          <w:rFonts w:eastAsia="Cambria"/>
        </w:rPr>
        <w:br/>
        <w:t>válka ve Vietnamu</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Blízký východ</w:t>
      </w:r>
      <w:r w:rsidRPr="008D2DAE">
        <w:rPr>
          <w:rStyle w:val="RejstkCambria8b"/>
          <w:rFonts w:eastAsia="Cambria"/>
        </w:rPr>
        <w:br/>
        <w:t>příměří</w:t>
      </w:r>
      <w:r w:rsidR="008D2DAE" w:rsidRPr="008D2DAE">
        <w:rPr>
          <w:rStyle w:val="RejstkCambria8b"/>
          <w:rFonts w:eastAsia="Cambria"/>
        </w:rPr>
        <w:t xml:space="preserve"> v </w:t>
      </w:r>
      <w:r w:rsidRPr="008D2DAE">
        <w:rPr>
          <w:rStyle w:val="RejstkCambria8b"/>
          <w:rFonts w:eastAsia="Cambria"/>
        </w:rPr>
        <w:t>roce</w:t>
      </w:r>
      <w:r w:rsidRPr="008D2DAE">
        <w:rPr>
          <w:rStyle w:val="RejstkCambria8b"/>
          <w:rFonts w:eastAsia="Cambria"/>
        </w:rPr>
        <w:br/>
        <w:t>jordánská krize</w:t>
      </w:r>
      <w:r w:rsidRPr="008D2DAE">
        <w:rPr>
          <w:rStyle w:val="RejstkCambria8b"/>
          <w:rFonts w:eastAsia="Cambria"/>
        </w:rPr>
        <w:br/>
        <w:t>a americko-čínské vztahy</w:t>
      </w:r>
      <w:r w:rsidRPr="008D2DAE">
        <w:br/>
        <w:t>Nixonova cesta do Číny</w:t>
      </w:r>
      <w:r w:rsidRPr="008D2DAE">
        <w:br/>
        <w:t>názor na zastoupení Číny</w:t>
      </w:r>
      <w:r w:rsidR="008D2DAE" w:rsidRPr="008D2DAE">
        <w:t xml:space="preserve"> v </w:t>
      </w:r>
      <w:r w:rsidRPr="008D2DAE">
        <w:t>OSN</w:t>
      </w:r>
      <w:r w:rsidRPr="008D2DAE">
        <w:br/>
      </w:r>
      <w:r w:rsidRPr="008D2DAE">
        <w:rPr>
          <w:rStyle w:val="RejstkCambria8b"/>
          <w:rFonts w:eastAsia="Cambria"/>
        </w:rPr>
        <w:t>a americko-sovětské vztahy</w:t>
      </w:r>
      <w:r w:rsidRPr="008D2DAE">
        <w:rPr>
          <w:rStyle w:val="RejstkCambria8b"/>
          <w:rFonts w:eastAsia="Cambria"/>
        </w:rPr>
        <w:br/>
        <w:t>moskevský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Minuteman </w:t>
      </w:r>
      <w:r w:rsidRPr="008D2DAE">
        <w:rPr>
          <w:rStyle w:val="RejstkCambria8b"/>
          <w:rFonts w:eastAsia="Cambria"/>
          <w:i/>
          <w:iCs/>
        </w:rPr>
        <w:t>viz</w:t>
      </w:r>
      <w:r w:rsidRPr="008D2DAE">
        <w:rPr>
          <w:rStyle w:val="RejstkCambria8b"/>
          <w:rFonts w:eastAsia="Cambria"/>
        </w:rPr>
        <w:t xml:space="preserve"> interkontinentální rakety: Minuteman</w:t>
      </w:r>
    </w:p>
    <w:p w:rsidR="00ED7739" w:rsidRPr="008D2DAE" w:rsidRDefault="00ED7739" w:rsidP="00ED7739">
      <w:pPr>
        <w:pStyle w:val="StylVlevo0cmPedsazen05cm"/>
        <w:rPr>
          <w:rStyle w:val="RejstkCambria8b"/>
          <w:rFonts w:eastAsia="Cambria"/>
        </w:rPr>
      </w:pPr>
      <w:r w:rsidRPr="008D2DAE">
        <w:rPr>
          <w:rStyle w:val="RejstkCambria8b"/>
          <w:rFonts w:eastAsia="Cambria"/>
        </w:rPr>
        <w:t>MIR, chilská organizace</w:t>
      </w:r>
    </w:p>
    <w:p w:rsidR="00ED7739" w:rsidRPr="008D2DAE" w:rsidRDefault="00ED7739" w:rsidP="00ED7739">
      <w:pPr>
        <w:pStyle w:val="StylVlevo0cmPedsazen05cm"/>
        <w:rPr>
          <w:rStyle w:val="RejstkCambria8b"/>
          <w:rFonts w:eastAsia="Cambria"/>
        </w:rPr>
      </w:pPr>
      <w:r w:rsidRPr="008D2DAE">
        <w:rPr>
          <w:rStyle w:val="RejstkCambria8b"/>
          <w:rFonts w:eastAsia="Cambria"/>
        </w:rPr>
        <w:t>„Mír je na dosah ruky“</w:t>
      </w:r>
    </w:p>
    <w:p w:rsidR="00ED7739" w:rsidRPr="008D2DAE" w:rsidRDefault="00ED7739" w:rsidP="00ED7739">
      <w:pPr>
        <w:pStyle w:val="StylVlevo0cmPedsazen05cm"/>
        <w:rPr>
          <w:rStyle w:val="RejstkCambria8b"/>
          <w:rFonts w:eastAsia="Cambria"/>
        </w:rPr>
      </w:pPr>
      <w:r w:rsidRPr="008D2DAE">
        <w:rPr>
          <w:rStyle w:val="RejstkCambria8b"/>
          <w:rFonts w:eastAsia="Cambria"/>
        </w:rPr>
        <w:t>Mírové sbory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MIRV </w:t>
      </w:r>
      <w:r w:rsidRPr="008D2DAE">
        <w:rPr>
          <w:rStyle w:val="RejstkCambria8b"/>
          <w:rFonts w:eastAsia="Cambria"/>
          <w:i/>
          <w:iCs/>
        </w:rPr>
        <w:t>viz</w:t>
      </w:r>
      <w:r w:rsidRPr="008D2DAE">
        <w:rPr>
          <w:rStyle w:val="RejstkCambria8b"/>
          <w:rFonts w:eastAsia="Cambria"/>
        </w:rPr>
        <w:t xml:space="preserve"> samonaváděcí hlavice</w:t>
      </w:r>
    </w:p>
    <w:p w:rsidR="00ED7739" w:rsidRPr="008D2DAE" w:rsidRDefault="00ED7739" w:rsidP="00ED7739">
      <w:pPr>
        <w:pStyle w:val="StylVlevo0cmPedsazen05cm"/>
        <w:rPr>
          <w:rStyle w:val="RejstkCambria8b"/>
          <w:rFonts w:eastAsia="Cambria"/>
        </w:rPr>
      </w:pPr>
      <w:r w:rsidRPr="008D2DAE">
        <w:rPr>
          <w:rStyle w:val="RejstkCambria8b"/>
          <w:rFonts w:eastAsia="Cambria"/>
        </w:rPr>
        <w:t>mistrovství světa ve stolním tenise</w:t>
      </w:r>
    </w:p>
    <w:p w:rsidR="00ED7739" w:rsidRPr="008D2DAE" w:rsidRDefault="00ED7739" w:rsidP="00ED7739">
      <w:pPr>
        <w:pStyle w:val="StylVlevo0cmPedsazen05cm"/>
        <w:rPr>
          <w:rStyle w:val="RejstkCambria8b"/>
          <w:rFonts w:eastAsia="Cambria"/>
        </w:rPr>
      </w:pPr>
      <w:r w:rsidRPr="008D2DAE">
        <w:rPr>
          <w:rStyle w:val="RejstkCambria8b"/>
          <w:rFonts w:eastAsia="Cambria"/>
        </w:rPr>
        <w:t>Mitchell,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mnichovská dohoda</w:t>
      </w:r>
    </w:p>
    <w:p w:rsidR="00ED7739" w:rsidRPr="008D2DAE" w:rsidRDefault="00ED7739" w:rsidP="00ED7739">
      <w:pPr>
        <w:pStyle w:val="StylVlevo0cmPedsazen05cm"/>
        <w:rPr>
          <w:rStyle w:val="RejstkCambria8b"/>
          <w:rFonts w:eastAsia="Cambria"/>
        </w:rPr>
      </w:pPr>
      <w:r w:rsidRPr="008D2DAE">
        <w:rPr>
          <w:rStyle w:val="RejstkCambria8b"/>
          <w:rFonts w:eastAsia="Cambria"/>
        </w:rPr>
        <w:t>Molotov, Vjačeslav Michajlovič</w:t>
      </w:r>
    </w:p>
    <w:p w:rsidR="00ED7739" w:rsidRPr="008D2DAE" w:rsidRDefault="00ED7739" w:rsidP="00ED7739">
      <w:pPr>
        <w:pStyle w:val="StylVlevo0cmPedsazen05cm"/>
        <w:rPr>
          <w:rStyle w:val="RejstkCambria8b"/>
          <w:rFonts w:eastAsia="Cambria"/>
        </w:rPr>
      </w:pPr>
      <w:r w:rsidRPr="008D2DAE">
        <w:rPr>
          <w:rStyle w:val="RejstkCambria8b"/>
          <w:rFonts w:eastAsia="Cambria"/>
        </w:rPr>
        <w:t>monarchistická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Mondale,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Mongolsko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Monnet,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Monroeova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Moorer, Thomas</w:t>
      </w:r>
      <w:r w:rsidRPr="008D2DAE">
        <w:rPr>
          <w:rStyle w:val="RejstkCambria8b"/>
          <w:rFonts w:eastAsia="Cambria"/>
        </w:rPr>
        <w:br/>
        <w:t>a 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 jordánská krize</w:t>
      </w:r>
      <w:r w:rsidRPr="008D2DAE">
        <w:rPr>
          <w:rStyle w:val="RejstkCambria8b"/>
          <w:rFonts w:eastAsia="Cambria"/>
        </w:rPr>
        <w:br/>
        <w:t>a zaminování severovietnamských přístavů</w:t>
      </w:r>
    </w:p>
    <w:p w:rsidR="00ED7739" w:rsidRPr="008D2DAE" w:rsidRDefault="00ED7739" w:rsidP="00ED7739">
      <w:pPr>
        <w:pStyle w:val="StylVlevo0cmPedsazen05cm"/>
        <w:rPr>
          <w:rStyle w:val="RejstkCambria8b"/>
          <w:rFonts w:eastAsia="Cambria"/>
        </w:rPr>
      </w:pPr>
      <w:r w:rsidRPr="008D2DAE">
        <w:rPr>
          <w:rStyle w:val="RejstkCambria8b"/>
          <w:rFonts w:eastAsia="Cambria"/>
        </w:rPr>
        <w:t>Moose, Richard M.</w:t>
      </w:r>
    </w:p>
    <w:p w:rsidR="00ED7739" w:rsidRPr="008D2DAE" w:rsidRDefault="00ED7739" w:rsidP="00ED7739">
      <w:pPr>
        <w:pStyle w:val="StylVlevo0cmPedsazen05cm"/>
        <w:rPr>
          <w:rStyle w:val="RejstkCambria8b"/>
          <w:rFonts w:eastAsia="Cambria"/>
        </w:rPr>
      </w:pPr>
      <w:r w:rsidRPr="008D2DAE">
        <w:rPr>
          <w:rStyle w:val="RejstkCambria8b"/>
          <w:rFonts w:eastAsia="Cambria"/>
        </w:rPr>
        <w:t>moratorium (říjen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Moro, Aldo</w:t>
      </w:r>
    </w:p>
    <w:p w:rsidR="00ED7739" w:rsidRPr="008D2DAE" w:rsidRDefault="00ED7739" w:rsidP="00ED7739">
      <w:pPr>
        <w:pStyle w:val="StylVlevo0cmPedsazen05cm"/>
        <w:rPr>
          <w:rStyle w:val="RejstkCambria8b"/>
          <w:rFonts w:eastAsia="Cambria"/>
        </w:rPr>
      </w:pPr>
      <w:r w:rsidRPr="008D2DAE">
        <w:rPr>
          <w:rStyle w:val="RejstkCambria8b"/>
          <w:rFonts w:eastAsia="Cambria"/>
        </w:rPr>
        <w:t>Maroko, 398</w:t>
      </w:r>
    </w:p>
    <w:p w:rsidR="00ED7739" w:rsidRPr="008D2DAE" w:rsidRDefault="00ED7739" w:rsidP="00ED7739">
      <w:pPr>
        <w:pStyle w:val="StylVlevo0cmPedsazen05cm"/>
        <w:rPr>
          <w:rStyle w:val="RejstkCambria8b"/>
          <w:rFonts w:eastAsia="Cambria"/>
        </w:rPr>
      </w:pPr>
      <w:r w:rsidRPr="008D2DAE">
        <w:rPr>
          <w:rStyle w:val="RejstkCambria8b"/>
          <w:rFonts w:eastAsia="Cambria"/>
        </w:rPr>
        <w:t>Monis, Roger</w:t>
      </w:r>
    </w:p>
    <w:p w:rsidR="00ED7739" w:rsidRPr="008D2DAE" w:rsidRDefault="00ED7739" w:rsidP="00ED7739">
      <w:pPr>
        <w:pStyle w:val="StylVlevo0cmPedsazen05cm"/>
        <w:rPr>
          <w:rStyle w:val="RejstkCambria8b"/>
          <w:rFonts w:eastAsia="Cambria"/>
        </w:rPr>
      </w:pPr>
      <w:r w:rsidRPr="008D2DAE">
        <w:rPr>
          <w:rStyle w:val="RejstkCambria8b"/>
          <w:rFonts w:eastAsia="Cambria"/>
        </w:rPr>
        <w:t>moskevský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moskevský summit</w:t>
      </w:r>
      <w:r w:rsidRPr="008D2DAE">
        <w:rPr>
          <w:rStyle w:val="RejstkCambria8b"/>
          <w:rFonts w:eastAsia="Cambria"/>
        </w:rPr>
        <w:br/>
        <w:t>přípravy na jeho konání</w:t>
      </w:r>
      <w:r w:rsidRPr="008D2DAE">
        <w:rPr>
          <w:rStyle w:val="RejstkCambria8b"/>
          <w:rFonts w:eastAsia="Cambria"/>
        </w:rPr>
        <w:br/>
        <w:t>úvahy</w:t>
      </w:r>
      <w:r w:rsidR="008D2DAE" w:rsidRPr="008D2DAE">
        <w:rPr>
          <w:rStyle w:val="RejstkCambria8b"/>
          <w:rFonts w:eastAsia="Cambria"/>
        </w:rPr>
        <w:t xml:space="preserve"> o </w:t>
      </w:r>
      <w:r w:rsidRPr="008D2DAE">
        <w:rPr>
          <w:rStyle w:val="RejstkCambria8b"/>
          <w:rFonts w:eastAsia="Cambria"/>
        </w:rPr>
        <w:t>jeho konání (1970-1971)</w:t>
      </w:r>
      <w:r w:rsidRPr="008D2DAE">
        <w:rPr>
          <w:rStyle w:val="RejstkCambria8b"/>
          <w:rFonts w:eastAsia="Cambria"/>
        </w:rPr>
        <w:br/>
        <w:t>americko-sovětské komuniké</w:t>
      </w:r>
    </w:p>
    <w:p w:rsidR="00ED7739" w:rsidRPr="008D2DAE" w:rsidRDefault="00ED7739" w:rsidP="00ED7739">
      <w:pPr>
        <w:pStyle w:val="StylVlevo0cmPedsazen05cm"/>
        <w:rPr>
          <w:rStyle w:val="RejstkCambria8b"/>
          <w:rFonts w:eastAsia="Cambria"/>
        </w:rPr>
      </w:pPr>
      <w:r w:rsidRPr="008D2DAE">
        <w:rPr>
          <w:rStyle w:val="RejstkCambria8b"/>
          <w:rFonts w:eastAsia="Cambria"/>
        </w:rPr>
        <w:t>Moyerse, Bill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Moynihan, Pat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Mudžíb </w:t>
      </w:r>
      <w:r w:rsidRPr="008D2DAE">
        <w:rPr>
          <w:rStyle w:val="RejstkCambria8b"/>
          <w:rFonts w:eastAsia="Cambria"/>
          <w:i/>
          <w:iCs/>
        </w:rPr>
        <w:t>viz</w:t>
      </w:r>
      <w:r w:rsidRPr="008D2DAE">
        <w:rPr>
          <w:rStyle w:val="RejstkCambria8b"/>
          <w:rFonts w:eastAsia="Cambria"/>
        </w:rPr>
        <w:t xml:space="preserve"> Rahmán, Mudžíbur Muktí báhiní</w:t>
      </w:r>
    </w:p>
    <w:p w:rsidR="00ED7739" w:rsidRPr="008D2DAE" w:rsidRDefault="00ED7739" w:rsidP="00ED7739">
      <w:pPr>
        <w:pStyle w:val="StylVlevo0cmPedsazen05cm"/>
        <w:rPr>
          <w:rStyle w:val="RejstkCambria8b"/>
          <w:rFonts w:eastAsia="Cambria"/>
        </w:rPr>
      </w:pPr>
      <w:r w:rsidRPr="008D2DAE">
        <w:rPr>
          <w:rStyle w:val="RejstkCambria8b"/>
          <w:rFonts w:eastAsia="Cambria"/>
        </w:rPr>
        <w:t>Murphy,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Muskie, Edmund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MX </w:t>
      </w:r>
      <w:r w:rsidRPr="008D2DAE">
        <w:rPr>
          <w:rStyle w:val="RejstkCambria8b"/>
          <w:rFonts w:eastAsia="Cambria"/>
          <w:i/>
          <w:iCs/>
        </w:rPr>
        <w:t>viz</w:t>
      </w:r>
      <w:r w:rsidRPr="008D2DAE">
        <w:rPr>
          <w:rStyle w:val="RejstkCambria8b"/>
          <w:rFonts w:eastAsia="Cambria"/>
        </w:rPr>
        <w:t xml:space="preserve"> raketa MX</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osvobozenecká armáda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výbor pro politické urovnání ve Vietnamu (</w:t>
      </w:r>
      <w:r w:rsidRPr="008D2DAE">
        <w:rPr>
          <w:rStyle w:val="RejstkCambria8b"/>
          <w:rFonts w:eastAsia="Cambria"/>
          <w:i/>
          <w:iCs/>
        </w:rPr>
        <w:t>National Committee for Political Settlement in Vietnam</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Národní rada národního usmíření</w:t>
      </w:r>
      <w:r w:rsidR="008D2DAE" w:rsidRPr="008D2DAE">
        <w:rPr>
          <w:rStyle w:val="RejstkCambria8b"/>
          <w:rFonts w:eastAsia="Cambria"/>
        </w:rPr>
        <w:t xml:space="preserve"> a </w:t>
      </w:r>
      <w:r w:rsidRPr="008D2DAE">
        <w:rPr>
          <w:rStyle w:val="RejstkCambria8b"/>
          <w:rFonts w:eastAsia="Cambria"/>
        </w:rPr>
        <w:t>shody (</w:t>
      </w:r>
      <w:r w:rsidRPr="008D2DAE">
        <w:rPr>
          <w:rStyle w:val="RejstkCambria8b"/>
          <w:rFonts w:eastAsia="Cambria"/>
          <w:i/>
          <w:iCs/>
        </w:rPr>
        <w:t>National Council for Reconciliation and Concord</w:t>
      </w:r>
      <w:r w:rsidRPr="008D2DAE">
        <w:rPr>
          <w:rStyle w:val="RejstkCambria8b"/>
          <w:rFonts w:eastAsia="Cambria"/>
        </w:rPr>
        <w:t>); „Lidé celého světa, sjednoťte se</w:t>
      </w:r>
      <w:r w:rsidR="008D2DAE" w:rsidRPr="008D2DAE">
        <w:rPr>
          <w:rStyle w:val="RejstkCambria8b"/>
          <w:rFonts w:eastAsia="Cambria"/>
        </w:rPr>
        <w:t xml:space="preserve"> a </w:t>
      </w:r>
      <w:r w:rsidRPr="008D2DAE">
        <w:rPr>
          <w:rStyle w:val="RejstkCambria8b"/>
          <w:rFonts w:eastAsia="Cambria"/>
        </w:rPr>
        <w:t>porazte americké agresory</w:t>
      </w:r>
      <w:r w:rsidR="008D2DAE" w:rsidRPr="008D2DAE">
        <w:rPr>
          <w:rStyle w:val="RejstkCambria8b"/>
          <w:rFonts w:eastAsia="Cambria"/>
        </w:rPr>
        <w:t xml:space="preserve"> a </w:t>
      </w:r>
      <w:r w:rsidRPr="008D2DAE">
        <w:rPr>
          <w:rStyle w:val="RejstkCambria8b"/>
          <w:rFonts w:eastAsia="Cambria"/>
        </w:rPr>
        <w:t>všechny jejich nohsledy!“</w:t>
      </w:r>
    </w:p>
    <w:p w:rsidR="00ED7739" w:rsidRPr="008D2DAE" w:rsidRDefault="00ED7739" w:rsidP="00ED7739">
      <w:pPr>
        <w:pStyle w:val="StylVlevo0cmPedsazen05cm"/>
        <w:rPr>
          <w:rStyle w:val="RejstkCambria8b"/>
          <w:rFonts w:eastAsia="Cambria"/>
        </w:rPr>
      </w:pPr>
      <w:r w:rsidRPr="008D2DAE">
        <w:rPr>
          <w:rStyle w:val="RejstkCambria8b"/>
          <w:rFonts w:eastAsia="Cambria"/>
        </w:rPr>
        <w:t>Násir, Gamál Abd an</w:t>
      </w:r>
      <w:r w:rsidRPr="008D2DAE">
        <w:rPr>
          <w:rStyle w:val="RejstkCambria8b"/>
          <w:rFonts w:eastAsia="Cambria"/>
        </w:rPr>
        <w:br/>
        <w:t>jeho smrt</w:t>
      </w:r>
      <w:r w:rsidRPr="008D2DAE">
        <w:rPr>
          <w:rStyle w:val="RejstkCambria8b"/>
          <w:rFonts w:eastAsia="Cambria"/>
        </w:rPr>
        <w:br/>
        <w:t>a egyptsko-sovětské vztahy</w:t>
      </w:r>
      <w:r w:rsidRPr="008D2DAE">
        <w:rPr>
          <w:rStyle w:val="RejstkCambria8b"/>
          <w:rFonts w:eastAsia="Cambria"/>
        </w:rPr>
        <w:br/>
        <w:t>a americko-egyptské vztahy</w:t>
      </w:r>
    </w:p>
    <w:p w:rsidR="00ED7739" w:rsidRPr="008D2DAE" w:rsidRDefault="00ED7739" w:rsidP="00ED7739">
      <w:pPr>
        <w:rPr>
          <w:rStyle w:val="RejstkCambria8b"/>
          <w:i/>
          <w:iCs/>
        </w:rPr>
      </w:pPr>
      <w:r w:rsidRPr="008D2DAE">
        <w:rPr>
          <w:rStyle w:val="RejstkCambria8b"/>
          <w:i/>
          <w:iCs/>
        </w:rPr>
        <w:t>National Peace Action Coalition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National Urban League</w:t>
      </w:r>
      <w:r w:rsidRPr="008D2DAE">
        <w:rPr>
          <w:rStyle w:val="RejstkCambria8b"/>
          <w:rFonts w:eastAsia="Cambria"/>
        </w:rPr>
        <w:br/>
        <w:t>americké jednotky</w:t>
      </w:r>
      <w:r w:rsidR="008D2DAE" w:rsidRPr="008D2DAE">
        <w:rPr>
          <w:rStyle w:val="RejstkCambria8b"/>
          <w:rFonts w:eastAsia="Cambria"/>
        </w:rPr>
        <w:t xml:space="preserve"> v </w:t>
      </w:r>
      <w:r w:rsidRPr="008D2DAE">
        <w:rPr>
          <w:rStyle w:val="RejstkCambria8b"/>
          <w:rFonts w:eastAsia="Cambria"/>
        </w:rPr>
        <w:t>alianci</w:t>
      </w:r>
      <w:r w:rsidRPr="008D2DAE">
        <w:rPr>
          <w:rStyle w:val="RejstkCambria8b"/>
          <w:rFonts w:eastAsia="Cambria"/>
        </w:rPr>
        <w:br/>
        <w:t>Jaderná plánovací skupina</w:t>
      </w:r>
      <w:r w:rsidRPr="008D2DAE">
        <w:rPr>
          <w:rStyle w:val="RejstkCambria8b"/>
          <w:rFonts w:eastAsia="Cambria"/>
        </w:rPr>
        <w:br/>
        <w:t>obranná strategie</w:t>
      </w:r>
      <w:r w:rsidRPr="008D2DAE">
        <w:rPr>
          <w:rStyle w:val="RejstkCambria8b"/>
          <w:rFonts w:eastAsia="Cambria"/>
        </w:rPr>
        <w:br/>
        <w:t>Obranný plánovací výbor</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atlantická aliance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NDR </w:t>
      </w:r>
      <w:r w:rsidRPr="008D2DAE">
        <w:rPr>
          <w:rStyle w:val="RejstkCambria8b"/>
          <w:rFonts w:eastAsia="Cambria"/>
          <w:i/>
          <w:iCs/>
        </w:rPr>
        <w:t>viz</w:t>
      </w:r>
      <w:r w:rsidRPr="008D2DAE">
        <w:rPr>
          <w:rStyle w:val="RejstkCambria8b"/>
          <w:rFonts w:eastAsia="Cambria"/>
        </w:rPr>
        <w:t xml:space="preserve"> Německá demokratická republika</w:t>
      </w:r>
    </w:p>
    <w:p w:rsidR="00ED7739" w:rsidRPr="008D2DAE" w:rsidRDefault="00ED7739" w:rsidP="00ED7739">
      <w:pPr>
        <w:rPr>
          <w:rStyle w:val="RejstkCambria8b"/>
          <w:i/>
          <w:iCs/>
        </w:rPr>
      </w:pPr>
      <w:r w:rsidRPr="008D2DAE">
        <w:rPr>
          <w:rStyle w:val="RejstkCambria8b"/>
          <w:i/>
          <w:iCs/>
        </w:rPr>
        <w:t>Necessity for Choice,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Negroponte,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Nehrú, Džaváharlál</w:t>
      </w:r>
    </w:p>
    <w:p w:rsidR="00ED7739" w:rsidRPr="008D2DAE" w:rsidRDefault="00ED7739" w:rsidP="00ED7739">
      <w:pPr>
        <w:pStyle w:val="StylVlevo0cmPedsazen05cm"/>
        <w:rPr>
          <w:rStyle w:val="RejstkCambria8b"/>
          <w:rFonts w:eastAsia="Cambria"/>
        </w:rPr>
      </w:pPr>
      <w:r w:rsidRPr="008D2DAE">
        <w:rPr>
          <w:rStyle w:val="RejstkCambria8b"/>
          <w:rFonts w:eastAsia="Cambria"/>
        </w:rPr>
        <w:t>Nejvyšší meziministerská skupina (Senior Interdepartmental Group; SIG)</w:t>
      </w:r>
    </w:p>
    <w:p w:rsidR="00ED7739" w:rsidRPr="008D2DAE" w:rsidRDefault="00ED7739" w:rsidP="00ED7739">
      <w:pPr>
        <w:pStyle w:val="StylVlevo0cmPedsazen05cm"/>
        <w:rPr>
          <w:rStyle w:val="RejstkCambria8b"/>
          <w:rFonts w:eastAsia="Cambria"/>
        </w:rPr>
      </w:pPr>
      <w:r w:rsidRPr="008D2DAE">
        <w:rPr>
          <w:rStyle w:val="RejstkCambria8b"/>
          <w:rFonts w:eastAsia="Cambria"/>
        </w:rPr>
        <w:t>Nelson, Gaylord</w:t>
      </w:r>
    </w:p>
    <w:p w:rsidR="00ED7739" w:rsidRPr="008D2DAE" w:rsidRDefault="00ED7739" w:rsidP="00ED7739">
      <w:pPr>
        <w:pStyle w:val="StylVlevo0cmPedsazen05cm"/>
        <w:rPr>
          <w:rStyle w:val="RejstkCambria8b"/>
          <w:rFonts w:eastAsia="Cambria"/>
        </w:rPr>
      </w:pPr>
      <w:r w:rsidRPr="008D2DAE">
        <w:rPr>
          <w:rStyle w:val="RejstkCambria8b"/>
          <w:rFonts w:eastAsia="Cambria"/>
        </w:rPr>
        <w:t>neutrální země, koncepce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Newport</w:t>
      </w:r>
      <w:r w:rsidRPr="008D2DAE">
        <w:rPr>
          <w:rStyle w:val="RejstkCambria8b"/>
          <w:rFonts w:eastAsia="Cambria"/>
        </w:rPr>
        <w:t>, křižník</w:t>
      </w:r>
    </w:p>
    <w:p w:rsidR="00ED7739" w:rsidRPr="008D2DAE" w:rsidRDefault="00ED7739" w:rsidP="00ED7739">
      <w:pPr>
        <w:rPr>
          <w:rStyle w:val="RejstkCambria8b"/>
          <w:i/>
          <w:iCs/>
        </w:rPr>
      </w:pPr>
      <w:r w:rsidRPr="008D2DAE">
        <w:rPr>
          <w:rStyle w:val="RejstkCambria8b"/>
          <w:i/>
          <w:iCs/>
        </w:rPr>
        <w:t>New Republic</w:t>
      </w:r>
    </w:p>
    <w:p w:rsidR="00ED7739" w:rsidRPr="008D2DAE" w:rsidRDefault="00ED7739" w:rsidP="00ED7739">
      <w:pPr>
        <w:rPr>
          <w:rStyle w:val="RejstkCambria8b"/>
          <w:i/>
          <w:iCs/>
        </w:rPr>
      </w:pPr>
      <w:r w:rsidRPr="008D2DAE">
        <w:rPr>
          <w:rStyle w:val="RejstkCambria8b"/>
          <w:i/>
          <w:iCs/>
        </w:rPr>
        <w:t>Newsday</w:t>
      </w:r>
    </w:p>
    <w:p w:rsidR="00ED7739" w:rsidRPr="008D2DAE" w:rsidRDefault="00ED7739" w:rsidP="00ED7739">
      <w:pPr>
        <w:rPr>
          <w:rStyle w:val="RejstkCambria8b"/>
          <w:i/>
          <w:iCs/>
        </w:rPr>
      </w:pPr>
      <w:r w:rsidRPr="008D2DAE">
        <w:rPr>
          <w:rStyle w:val="RejstkCambria8b"/>
          <w:i/>
          <w:iCs/>
        </w:rPr>
        <w:t>New Statesman</w:t>
      </w:r>
    </w:p>
    <w:p w:rsidR="00ED7739" w:rsidRPr="008D2DAE" w:rsidRDefault="00ED7739" w:rsidP="00ED7739">
      <w:pPr>
        <w:rPr>
          <w:rStyle w:val="RejstkCambria8b"/>
          <w:i/>
          <w:iCs/>
        </w:rPr>
      </w:pPr>
      <w:r w:rsidRPr="008D2DAE">
        <w:rPr>
          <w:rStyle w:val="RejstkCambria8b"/>
          <w:i/>
          <w:iCs/>
        </w:rPr>
        <w:t>Newsweek</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 Yorker</w:t>
      </w:r>
    </w:p>
    <w:p w:rsidR="00ED7739" w:rsidRPr="008D2DAE" w:rsidRDefault="00ED7739" w:rsidP="00ED7739">
      <w:pPr>
        <w:rPr>
          <w:rStyle w:val="RejstkCambria8b"/>
          <w:i/>
          <w:iCs/>
        </w:rPr>
      </w:pPr>
      <w:r w:rsidRPr="008D2DAE">
        <w:rPr>
          <w:rStyle w:val="RejstkCambria8b"/>
          <w:i/>
          <w:iCs/>
        </w:rPr>
        <w:t>New York Herald Tribune</w:t>
      </w:r>
    </w:p>
    <w:p w:rsidR="00ED7739" w:rsidRPr="008D2DAE" w:rsidRDefault="00ED7739" w:rsidP="00ED7739">
      <w:pPr>
        <w:rPr>
          <w:rStyle w:val="RejstkCambria8b"/>
          <w:i/>
          <w:iCs/>
        </w:rPr>
      </w:pPr>
      <w:r w:rsidRPr="008D2DAE">
        <w:rPr>
          <w:rStyle w:val="RejstkCambria8b"/>
          <w:i/>
          <w:iCs/>
        </w:rPr>
        <w:t>New York Post</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New York Times</w:t>
      </w:r>
      <w:r w:rsidRPr="008D2DAE">
        <w:rPr>
          <w:rStyle w:val="RejstkCambria8b"/>
          <w:rFonts w:eastAsia="Cambria"/>
        </w:rPr>
        <w:br/>
        <w:t>o SALT</w:t>
      </w:r>
      <w:r w:rsidRPr="008D2DAE">
        <w:rPr>
          <w:rStyle w:val="RejstkCambria8b"/>
          <w:rFonts w:eastAsia="Cambria"/>
        </w:rPr>
        <w:br/>
        <w:t>o amerických obranných programech</w:t>
      </w:r>
      <w:r w:rsidRPr="008D2DAE">
        <w:rPr>
          <w:rStyle w:val="RejstkCambria8b"/>
          <w:rFonts w:eastAsia="Cambria"/>
        </w:rPr>
        <w:br/>
        <w:t>o jednáních</w:t>
      </w:r>
      <w:r w:rsidR="008D2DAE" w:rsidRPr="008D2DAE">
        <w:rPr>
          <w:rStyle w:val="RejstkCambria8b"/>
          <w:rFonts w:eastAsia="Cambria"/>
        </w:rPr>
        <w:t xml:space="preserve"> o </w:t>
      </w:r>
      <w:r w:rsidRPr="008D2DAE">
        <w:rPr>
          <w:rStyle w:val="RejstkCambria8b"/>
          <w:rFonts w:eastAsia="Cambria"/>
        </w:rPr>
        <w:t>nim ve Vietnamu</w:t>
      </w:r>
      <w:r w:rsidRPr="008D2DAE">
        <w:rPr>
          <w:rStyle w:val="RejstkCambria8b"/>
          <w:rFonts w:eastAsia="Cambria"/>
        </w:rPr>
        <w:br/>
        <w:t>o válce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Německá demokratická republika</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SRN</w:t>
      </w:r>
    </w:p>
    <w:p w:rsidR="00ED7739" w:rsidRPr="008D2DAE" w:rsidRDefault="00ED7739" w:rsidP="00ED7739">
      <w:pPr>
        <w:pStyle w:val="StylVlevo0cmPedsazen05cm"/>
        <w:rPr>
          <w:rStyle w:val="RejstkCambria8b"/>
          <w:rFonts w:eastAsia="Cambria"/>
        </w:rPr>
      </w:pPr>
      <w:r w:rsidRPr="008D2DAE">
        <w:rPr>
          <w:rStyle w:val="RejstkCambria8b"/>
          <w:rFonts w:eastAsia="Cambria"/>
        </w:rPr>
        <w:t>New York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Německá spolková republika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Nha, Hoang Duc</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Nhan Dan</w:t>
      </w:r>
    </w:p>
    <w:p w:rsidR="00ED7739" w:rsidRPr="008D2DAE" w:rsidRDefault="00ED7739" w:rsidP="00ED7739">
      <w:pPr>
        <w:pStyle w:val="StylVlevo0cmPedsazen05cm"/>
        <w:rPr>
          <w:rStyle w:val="RejstkCambria8b"/>
          <w:rFonts w:eastAsia="Cambria"/>
        </w:rPr>
      </w:pPr>
      <w:r w:rsidRPr="008D2DAE">
        <w:rPr>
          <w:rStyle w:val="RejstkCambria8b"/>
          <w:rFonts w:eastAsia="Cambria"/>
        </w:rPr>
        <w:t>Nhu, Ngo Diem</w:t>
      </w:r>
    </w:p>
    <w:p w:rsidR="00ED7739" w:rsidRPr="008D2DAE" w:rsidRDefault="00ED7739" w:rsidP="00ED7739">
      <w:pPr>
        <w:pStyle w:val="StylVlevo0cmPedsazen05cm"/>
        <w:rPr>
          <w:rStyle w:val="RejstkCambria8b"/>
          <w:rFonts w:eastAsia="Cambria"/>
        </w:rPr>
      </w:pPr>
      <w:r w:rsidRPr="008D2DAE">
        <w:rPr>
          <w:rStyle w:val="RejstkCambria8b"/>
          <w:rFonts w:eastAsia="Cambria"/>
        </w:rPr>
        <w:t>Nigérie</w:t>
      </w:r>
    </w:p>
    <w:p w:rsidR="00ED7739" w:rsidRPr="008D2DAE" w:rsidRDefault="00ED7739" w:rsidP="00ED7739">
      <w:pPr>
        <w:pStyle w:val="StylVlevo0cmPedsazen05cm"/>
        <w:rPr>
          <w:rStyle w:val="RejstkCambria8b"/>
          <w:rFonts w:eastAsia="Cambria"/>
        </w:rPr>
      </w:pPr>
      <w:r w:rsidRPr="008D2DAE">
        <w:rPr>
          <w:rStyle w:val="RejstkCambria8b"/>
          <w:rFonts w:eastAsia="Cambria"/>
        </w:rPr>
        <w:t>Nitze,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 Richard</w:t>
      </w:r>
      <w:r w:rsidRPr="008D2DAE">
        <w:rPr>
          <w:rStyle w:val="RejstkCambria8b"/>
          <w:rFonts w:eastAsia="Cambria"/>
        </w:rPr>
        <w:br/>
        <w:t>a Acheson</w:t>
      </w:r>
      <w:r w:rsidRPr="008D2DAE">
        <w:rPr>
          <w:rStyle w:val="RejstkCambria8b"/>
          <w:rFonts w:eastAsia="Cambria"/>
        </w:rPr>
        <w:br/>
        <w:t>a Brandt</w:t>
      </w:r>
      <w:r w:rsidRPr="008D2DAE">
        <w:rPr>
          <w:rStyle w:val="RejstkCambria8b"/>
          <w:rFonts w:eastAsia="Cambria"/>
        </w:rPr>
        <w:br/>
        <w:t>a Brežněv</w:t>
      </w:r>
      <w:r w:rsidRPr="008D2DAE">
        <w:br/>
        <w:t>korespondence</w:t>
      </w:r>
      <w:r w:rsidR="008D2DAE" w:rsidRPr="008D2DAE">
        <w:t xml:space="preserve"> s </w:t>
      </w:r>
      <w:r w:rsidRPr="008D2DAE">
        <w:t>Čou En-lajem,</w:t>
      </w:r>
      <w:r w:rsidRPr="008D2DAE">
        <w:br/>
        <w:t xml:space="preserve">článek ve </w:t>
      </w:r>
      <w:r w:rsidRPr="008D2DAE">
        <w:rPr>
          <w:rStyle w:val="RejstkCambria8b"/>
          <w:rFonts w:eastAsia="Cambria"/>
          <w:i/>
          <w:iCs/>
        </w:rPr>
        <w:t>Foreign Affairs</w:t>
      </w:r>
      <w:r w:rsidRPr="008D2DAE">
        <w:t xml:space="preserve"> (říjen 1967)</w:t>
      </w:r>
      <w:r w:rsidRPr="008D2DAE">
        <w:br/>
        <w:t>a formulování americké zahraniční politiky</w:t>
      </w:r>
      <w:r w:rsidRPr="008D2DAE">
        <w:br/>
        <w:t>a Indíra Gándhíová</w:t>
      </w:r>
      <w:r w:rsidRPr="008D2DAE">
        <w:br/>
        <w:t>a de Gaulle</w:t>
      </w:r>
      <w:r w:rsidRPr="008D2DAE">
        <w:br/>
        <w:t>a Heath,</w:t>
      </w:r>
      <w:r w:rsidRPr="008D2DAE">
        <w:br/>
        <w:t>a vztahy</w:t>
      </w:r>
      <w:r w:rsidR="008D2DAE" w:rsidRPr="008D2DAE">
        <w:t xml:space="preserve"> s </w:t>
      </w:r>
      <w:r w:rsidRPr="008D2DAE">
        <w:t>Helmsem</w:t>
      </w:r>
      <w:r w:rsidRPr="008D2DAE">
        <w:br/>
        <w:t>inaugurace (první)</w:t>
      </w:r>
      <w:r w:rsidRPr="008D2DAE">
        <w:br/>
        <w:t>inaugurace (druhá)</w:t>
      </w:r>
      <w:r w:rsidRPr="008D2DAE">
        <w:br/>
        <w:t>a HK</w:t>
      </w:r>
      <w:r w:rsidRPr="008D2DAE">
        <w:br/>
        <w:t>korespondence</w:t>
      </w:r>
      <w:r w:rsidR="008D2DAE" w:rsidRPr="008D2DAE">
        <w:t xml:space="preserve"> s </w:t>
      </w:r>
      <w:r w:rsidRPr="008D2DAE">
        <w:t>Kosyginem</w:t>
      </w:r>
      <w:r w:rsidRPr="008D2DAE">
        <w:br/>
        <w:t>a jeho kabinet</w:t>
      </w:r>
      <w:r w:rsidRPr="008D2DAE">
        <w:br/>
        <w:t>kampaň za znovuzvolení</w:t>
      </w:r>
      <w:r w:rsidRPr="008D2DAE">
        <w:br/>
        <w:t>a jeho kancelář</w:t>
      </w:r>
      <w:r w:rsidRPr="008D2DAE">
        <w:br/>
        <w:t>vztahy</w:t>
      </w:r>
      <w:r w:rsidR="008D2DAE" w:rsidRPr="008D2DAE">
        <w:t xml:space="preserve"> s </w:t>
      </w:r>
      <w:r w:rsidRPr="008D2DAE">
        <w:t>Lairdem</w:t>
      </w:r>
      <w:r w:rsidRPr="008D2DAE">
        <w:br/>
        <w:t>setkání</w:t>
      </w:r>
      <w:r w:rsidR="008D2DAE" w:rsidRPr="008D2DAE">
        <w:t xml:space="preserve"> s </w:t>
      </w:r>
      <w:r w:rsidRPr="008D2DAE">
        <w:t>Mao Ce-tungem (únor 1972)</w:t>
      </w:r>
      <w:r w:rsidRPr="008D2DAE">
        <w:br/>
        <w:t>setkání</w:t>
      </w:r>
      <w:r w:rsidR="008D2DAE" w:rsidRPr="008D2DAE">
        <w:t xml:space="preserve"> s </w:t>
      </w:r>
      <w:r w:rsidRPr="008D2DAE">
        <w:t>Goldou Meirovou (září 1969)</w:t>
      </w:r>
      <w:r w:rsidRPr="008D2DAE">
        <w:br/>
        <w:t>nedůvěra</w:t>
      </w:r>
      <w:r w:rsidR="008D2DAE" w:rsidRPr="008D2DAE">
        <w:t xml:space="preserve"> k </w:t>
      </w:r>
      <w:r w:rsidRPr="008D2DAE">
        <w:t>„východnímu establishmentu“</w:t>
      </w:r>
      <w:r w:rsidRPr="008D2DAE">
        <w:br/>
        <w:t>nechuť osobně se účastnit jednání</w:t>
      </w:r>
      <w:r w:rsidRPr="008D2DAE">
        <w:br/>
        <w:t>poradci</w:t>
      </w:r>
      <w:r w:rsidRPr="008D2DAE">
        <w:br/>
        <w:t>povaha</w:t>
      </w:r>
      <w:r w:rsidRPr="008D2DAE">
        <w:br/>
        <w:t>a pracovní návyky</w:t>
      </w:r>
      <w:r w:rsidRPr="008D2DAE">
        <w:br/>
        <w:t>a prezidentské volby</w:t>
      </w:r>
      <w:r w:rsidR="008D2DAE" w:rsidRPr="008D2DAE">
        <w:t xml:space="preserve"> v </w:t>
      </w:r>
      <w:r w:rsidRPr="008D2DAE">
        <w:t>roce 1968</w:t>
      </w:r>
      <w:r w:rsidRPr="008D2DAE">
        <w:br/>
        <w:t>a protiválečné protesty</w:t>
      </w:r>
      <w:r w:rsidRPr="008D2DAE">
        <w:br/>
        <w:t>první setkání</w:t>
      </w:r>
      <w:r w:rsidR="008D2DAE" w:rsidRPr="008D2DAE">
        <w:t xml:space="preserve"> s </w:t>
      </w:r>
      <w:r w:rsidRPr="008D2DAE">
        <w:t>Dobryninem</w:t>
      </w:r>
      <w:r w:rsidRPr="008D2DAE">
        <w:br/>
        <w:t>příprava před jednáními</w:t>
      </w:r>
      <w:r w:rsidRPr="008D2DAE">
        <w:br/>
        <w:t>setkání</w:t>
      </w:r>
      <w:r w:rsidR="008D2DAE" w:rsidRPr="008D2DAE">
        <w:t xml:space="preserve"> s </w:t>
      </w:r>
      <w:r w:rsidRPr="008D2DAE">
        <w:t>Gromykem (říjen 1970)</w:t>
      </w:r>
      <w:r w:rsidRPr="008D2DAE">
        <w:br/>
        <w:t>setkání</w:t>
      </w:r>
      <w:r w:rsidR="008D2DAE" w:rsidRPr="008D2DAE">
        <w:t xml:space="preserve"> s </w:t>
      </w:r>
      <w:r w:rsidRPr="008D2DAE">
        <w:t>Nguyen Phu Dueem (listopad 1972)</w:t>
      </w:r>
      <w:r w:rsidRPr="008D2DAE">
        <w:br/>
        <w:t>setkání</w:t>
      </w:r>
      <w:r w:rsidR="008D2DAE" w:rsidRPr="008D2DAE">
        <w:t xml:space="preserve"> s </w:t>
      </w:r>
      <w:r w:rsidRPr="008D2DAE">
        <w:t>Pompidouem</w:t>
      </w:r>
      <w:r w:rsidRPr="008D2DAE">
        <w:br/>
        <w:t>vztahy</w:t>
      </w:r>
      <w:r w:rsidR="008D2DAE" w:rsidRPr="008D2DAE">
        <w:t xml:space="preserve"> s </w:t>
      </w:r>
      <w:r w:rsidRPr="008D2DAE">
        <w:t>Rogersem</w:t>
      </w:r>
      <w:r w:rsidRPr="008D2DAE">
        <w:br/>
        <w:t>setkání</w:t>
      </w:r>
      <w:r w:rsidR="008D2DAE" w:rsidRPr="008D2DAE">
        <w:t xml:space="preserve"> s </w:t>
      </w:r>
      <w:r w:rsidRPr="008D2DAE">
        <w:t>Thieuem</w:t>
      </w:r>
      <w:r w:rsidRPr="008D2DAE">
        <w:br/>
        <w:t>setkání</w:t>
      </w:r>
      <w:r w:rsidR="008D2DAE" w:rsidRPr="008D2DAE">
        <w:t xml:space="preserve"> s </w:t>
      </w:r>
      <w:r w:rsidRPr="008D2DAE">
        <w:t>Trudeauem</w:t>
      </w:r>
      <w:r w:rsidRPr="008D2DAE">
        <w:br/>
        <w:t>setkání</w:t>
      </w:r>
      <w:r w:rsidR="008D2DAE" w:rsidRPr="008D2DAE">
        <w:t xml:space="preserve"> s </w:t>
      </w:r>
      <w:r w:rsidRPr="008D2DAE">
        <w:t>Wilsonem</w:t>
      </w:r>
      <w:r w:rsidRPr="008D2DAE">
        <w:br/>
        <w:t>styl vlády</w:t>
      </w:r>
      <w:r w:rsidRPr="008D2DAE">
        <w:br/>
        <w:t>a jeho štáb</w:t>
      </w:r>
      <w:r w:rsidRPr="008D2DAE">
        <w:br/>
        <w:t>a tisk</w:t>
      </w:r>
      <w:r w:rsidRPr="008D2DAE">
        <w:br/>
        <w:t>vztah ke Kubě</w:t>
      </w:r>
      <w:r w:rsidRPr="008D2DAE">
        <w:br/>
        <w:t>projevy</w:t>
      </w:r>
      <w:r w:rsidRPr="008D2DAE">
        <w:br/>
        <w:t>inaugurační proslov</w:t>
      </w:r>
      <w:r w:rsidRPr="008D2DAE">
        <w:br/>
        <w:t>k Severoatlantické radě (únor 1969)</w:t>
      </w:r>
      <w:r w:rsidRPr="008D2DAE">
        <w:br/>
        <w:t>k Severoatlantické radě (duben 1969)</w:t>
      </w:r>
      <w:r w:rsidRPr="008D2DAE">
        <w:br/>
        <w:t>o Vietnamu (14. května 1969),</w:t>
      </w:r>
      <w:r w:rsidRPr="008D2DAE">
        <w:br/>
      </w:r>
      <w:r w:rsidRPr="008D2DAE">
        <w:rPr>
          <w:rStyle w:val="RejstkCambria8b"/>
          <w:rFonts w:eastAsia="Cambria"/>
        </w:rPr>
        <w:t>o Vietnamu (3. listopadu 1969)</w:t>
      </w:r>
      <w:r w:rsidRPr="008D2DAE">
        <w:rPr>
          <w:rStyle w:val="RejstkCambria8b"/>
          <w:rFonts w:eastAsia="Cambria"/>
        </w:rPr>
        <w:br/>
      </w:r>
      <w:r w:rsidRPr="008D2DAE">
        <w:rPr>
          <w:rStyle w:val="RejstkCambria8b"/>
          <w:rFonts w:eastAsia="Cambria"/>
        </w:rPr>
        <w:lastRenderedPageBreak/>
        <w:t>o Vietnamu</w:t>
      </w:r>
      <w:r w:rsidR="008D2DAE" w:rsidRPr="008D2DAE">
        <w:rPr>
          <w:rStyle w:val="RejstkCambria8b"/>
          <w:rFonts w:eastAsia="Cambria"/>
        </w:rPr>
        <w:t xml:space="preserve"> a </w:t>
      </w:r>
      <w:r w:rsidRPr="008D2DAE">
        <w:rPr>
          <w:rStyle w:val="RejstkCambria8b"/>
          <w:rFonts w:eastAsia="Cambria"/>
        </w:rPr>
        <w:t>Kambodži (30. dubna 1970)</w:t>
      </w:r>
      <w:r w:rsidRPr="008D2DAE">
        <w:rPr>
          <w:rStyle w:val="RejstkCambria8b"/>
          <w:rFonts w:eastAsia="Cambria"/>
        </w:rPr>
        <w:br/>
        <w:t>nabídka příměří ve Vietnamu (7. října 1970)</w:t>
      </w:r>
      <w:r w:rsidRPr="008D2DAE">
        <w:rPr>
          <w:rStyle w:val="RejstkCambria8b"/>
          <w:rFonts w:eastAsia="Cambria"/>
        </w:rPr>
        <w:br/>
        <w:t>o nadcházející cestě do Pekingu (15. července 1971)</w:t>
      </w:r>
      <w:r w:rsidRPr="008D2DAE">
        <w:rPr>
          <w:rStyle w:val="RejstkCambria8b"/>
          <w:rFonts w:eastAsia="Cambria"/>
        </w:rPr>
        <w:br/>
        <w:t>o jednáních</w:t>
      </w:r>
      <w:r w:rsidR="008D2DAE" w:rsidRPr="008D2DAE">
        <w:rPr>
          <w:rStyle w:val="RejstkCambria8b"/>
          <w:rFonts w:eastAsia="Cambria"/>
        </w:rPr>
        <w:t xml:space="preserve"> o </w:t>
      </w:r>
      <w:r w:rsidRPr="008D2DAE">
        <w:rPr>
          <w:rStyle w:val="RejstkCambria8b"/>
          <w:rFonts w:eastAsia="Cambria"/>
        </w:rPr>
        <w:t>míru ve Vietnamu (25. ledna 1972)</w:t>
      </w:r>
      <w:r w:rsidRPr="008D2DAE">
        <w:rPr>
          <w:rStyle w:val="RejstkCambria8b"/>
          <w:rFonts w:eastAsia="Cambria"/>
        </w:rPr>
        <w:br/>
        <w:t>o zaminování severovietnamských přístavů (8. května 1972)</w:t>
      </w:r>
      <w:r w:rsidRPr="008D2DAE">
        <w:rPr>
          <w:rStyle w:val="RejstkCambria8b"/>
          <w:rFonts w:eastAsia="Cambria"/>
        </w:rPr>
        <w:br/>
        <w:t>o mírové dohodě</w:t>
      </w:r>
      <w:r w:rsidR="008D2DAE" w:rsidRPr="008D2DAE">
        <w:rPr>
          <w:rStyle w:val="RejstkCambria8b"/>
          <w:rFonts w:eastAsia="Cambria"/>
        </w:rPr>
        <w:t xml:space="preserve"> s </w:t>
      </w:r>
      <w:r w:rsidRPr="008D2DAE">
        <w:rPr>
          <w:rStyle w:val="RejstkCambria8b"/>
          <w:rFonts w:eastAsia="Cambria"/>
        </w:rPr>
        <w:t>Vietnamem (23. února 1973)</w:t>
      </w:r>
      <w:r w:rsidRPr="008D2DAE">
        <w:rPr>
          <w:rStyle w:val="RejstkCambria8b"/>
          <w:rFonts w:eastAsia="Cambria"/>
        </w:rPr>
        <w:br/>
        <w:t>cesty: na Azory; do Belgie; do Británie; do ČLR; do Francie; do Indie; do Iránu; do Irska; do Itálie; do Jižního Vietnamu; do Jugoslávie;na Midway; do Moskvy na summit; do Polska; do Rakouska; do Rumunska; do SRN; do Středomoří; návštěva</w:t>
      </w:r>
      <w:r w:rsidR="008D2DAE" w:rsidRPr="008D2DAE">
        <w:rPr>
          <w:rStyle w:val="RejstkCambria8b"/>
          <w:rFonts w:eastAsia="Cambria"/>
        </w:rPr>
        <w:t xml:space="preserve"> u </w:t>
      </w:r>
      <w:r w:rsidRPr="008D2DAE">
        <w:rPr>
          <w:rStyle w:val="RejstkCambria8b"/>
          <w:rFonts w:eastAsia="Cambria"/>
        </w:rPr>
        <w:t>6. flotily; do Španělska</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Nixonova doktrína</w:t>
      </w:r>
      <w:r w:rsidRPr="008D2DAE">
        <w:rPr>
          <w:rStyle w:val="RejstkCambria8b"/>
          <w:rFonts w:eastAsia="Cambria"/>
        </w:rPr>
        <w:br/>
      </w:r>
      <w:r w:rsidRPr="008D2DAE">
        <w:rPr>
          <w:rStyle w:val="RejstkCambria8b"/>
          <w:rFonts w:eastAsia="Cambria"/>
          <w:i/>
          <w:iCs/>
        </w:rPr>
        <w:t>viz</w:t>
      </w:r>
      <w:r w:rsidRPr="008D2DAE">
        <w:rPr>
          <w:rStyle w:val="RejstkCambria8b"/>
          <w:rFonts w:eastAsia="Cambria"/>
        </w:rPr>
        <w:t xml:space="preserve"> </w:t>
      </w:r>
      <w:r w:rsidRPr="008D2DAE">
        <w:rPr>
          <w:rStyle w:val="RejstkCambria8b"/>
          <w:rFonts w:eastAsia="Cambria"/>
          <w:i/>
          <w:iCs/>
        </w:rPr>
        <w:t xml:space="preserve">také </w:t>
      </w:r>
      <w:r w:rsidRPr="008D2DAE">
        <w:rPr>
          <w:rStyle w:val="RejstkCambria8b"/>
          <w:rFonts w:eastAsia="Cambria"/>
        </w:rPr>
        <w:t>guamská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Nixonová, Pat</w:t>
      </w:r>
    </w:p>
    <w:p w:rsidR="00ED7739" w:rsidRPr="008D2DAE" w:rsidRDefault="00ED7739" w:rsidP="00ED7739">
      <w:pPr>
        <w:pStyle w:val="StylVlevo0cmPedsazen05cm"/>
        <w:rPr>
          <w:rStyle w:val="RejstkCambria8b"/>
          <w:rFonts w:eastAsia="Cambria"/>
        </w:rPr>
      </w:pPr>
      <w:r w:rsidRPr="008D2DAE">
        <w:rPr>
          <w:rStyle w:val="RejstkCambria8b"/>
          <w:rFonts w:eastAsia="Cambria"/>
        </w:rPr>
        <w:t>Nixonová, Tricia</w:t>
      </w:r>
    </w:p>
    <w:p w:rsidR="00ED7739" w:rsidRPr="008D2DAE" w:rsidRDefault="00ED7739" w:rsidP="00ED7739">
      <w:pPr>
        <w:pStyle w:val="StylVlevo0cmPedsazen05cm"/>
        <w:rPr>
          <w:rStyle w:val="RejstkCambria8b"/>
          <w:rFonts w:eastAsia="Cambria"/>
        </w:rPr>
      </w:pPr>
      <w:r w:rsidRPr="008D2DAE">
        <w:rPr>
          <w:rStyle w:val="RejstkCambria8b"/>
          <w:rFonts w:eastAsia="Cambria"/>
        </w:rPr>
        <w:t>Nizozemsko</w:t>
      </w:r>
    </w:p>
    <w:p w:rsidR="00ED7739" w:rsidRPr="008D2DAE" w:rsidRDefault="00ED7739" w:rsidP="00ED7739">
      <w:pPr>
        <w:pStyle w:val="StylVlevo0cmPedsazen05cm"/>
        <w:rPr>
          <w:rStyle w:val="RejstkCambria8b"/>
          <w:rFonts w:eastAsia="Cambria"/>
        </w:rPr>
      </w:pPr>
      <w:r w:rsidRPr="008D2DAE">
        <w:rPr>
          <w:rStyle w:val="RejstkCambria8b"/>
          <w:rFonts w:eastAsia="Cambria"/>
        </w:rPr>
        <w:t>Norstad, Lauris</w:t>
      </w:r>
    </w:p>
    <w:p w:rsidR="00ED7739" w:rsidRPr="008D2DAE" w:rsidRDefault="00ED7739" w:rsidP="00ED7739">
      <w:pPr>
        <w:pStyle w:val="StylVlevo0cmPedsazen05cm"/>
        <w:rPr>
          <w:rStyle w:val="RejstkCambria8b"/>
          <w:rFonts w:eastAsia="Cambria"/>
        </w:rPr>
      </w:pPr>
      <w:r w:rsidRPr="008D2DAE">
        <w:rPr>
          <w:rStyle w:val="RejstkCambria8b"/>
          <w:rFonts w:eastAsia="Cambria"/>
        </w:rPr>
        <w:t>Norsko</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Novák,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Northern Indiana Brass</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Nová Čína, tisková agentura</w:t>
      </w:r>
    </w:p>
    <w:p w:rsidR="00ED7739" w:rsidRPr="008D2DAE" w:rsidRDefault="00ED7739" w:rsidP="00ED7739">
      <w:pPr>
        <w:pStyle w:val="StylVlevo0cmPedsazen05cm"/>
        <w:rPr>
          <w:rStyle w:val="RejstkCambria8b"/>
          <w:rFonts w:eastAsia="Cambria"/>
        </w:rPr>
      </w:pPr>
      <w:r w:rsidRPr="008D2DAE">
        <w:rPr>
          <w:rStyle w:val="RejstkCambria8b"/>
          <w:rFonts w:eastAsia="Cambria"/>
        </w:rPr>
        <w:t>Nový Zéland</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Novoje vremja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NSDM </w:t>
      </w:r>
      <w:r w:rsidRPr="008D2DAE">
        <w:rPr>
          <w:rStyle w:val="RejstkCambria8b"/>
          <w:rFonts w:eastAsia="Cambria"/>
          <w:i/>
          <w:iCs/>
        </w:rPr>
        <w:t>viz</w:t>
      </w:r>
      <w:r w:rsidRPr="008D2DAE">
        <w:rPr>
          <w:rStyle w:val="RejstkCambria8b"/>
          <w:rFonts w:eastAsia="Cambria"/>
        </w:rPr>
        <w:t xml:space="preserve"> memorandum</w:t>
      </w:r>
      <w:r w:rsidR="008D2DAE" w:rsidRPr="008D2DAE">
        <w:rPr>
          <w:rStyle w:val="RejstkCambria8b"/>
          <w:rFonts w:eastAsia="Cambria"/>
        </w:rPr>
        <w:t xml:space="preserve"> o </w:t>
      </w:r>
      <w:r w:rsidRPr="008D2DAE">
        <w:rPr>
          <w:rStyle w:val="RejstkCambria8b"/>
          <w:rFonts w:eastAsia="Cambria"/>
        </w:rPr>
        <w:t>rozhodování Rady pro otázky národní bezpečnosti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NSSM </w:t>
      </w:r>
      <w:r w:rsidRPr="008D2DAE">
        <w:rPr>
          <w:rStyle w:val="RejstkCambria8b"/>
          <w:rFonts w:eastAsia="Cambria"/>
          <w:i/>
          <w:iCs/>
        </w:rPr>
        <w:t>viz</w:t>
      </w:r>
      <w:r w:rsidRPr="008D2DAE">
        <w:rPr>
          <w:rStyle w:val="RejstkCambria8b"/>
          <w:rFonts w:eastAsia="Cambria"/>
        </w:rPr>
        <w:t xml:space="preserve"> studijní memorandum</w:t>
      </w:r>
      <w:r w:rsidR="008D2DAE" w:rsidRPr="008D2DAE">
        <w:rPr>
          <w:rStyle w:val="RejstkCambria8b"/>
          <w:rFonts w:eastAsia="Cambria"/>
        </w:rPr>
        <w:t xml:space="preserve"> o </w:t>
      </w:r>
      <w:r w:rsidRPr="008D2DAE">
        <w:rPr>
          <w:rStyle w:val="RejstkCambria8b"/>
          <w:rFonts w:eastAsia="Cambria"/>
        </w:rPr>
        <w:t>národní bezpečnosti</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Nuclear Weapons and Foreign Policy</w:t>
      </w:r>
    </w:p>
    <w:p w:rsidR="00ED7739" w:rsidRPr="008D2DAE" w:rsidRDefault="00ED7739" w:rsidP="00ED7739">
      <w:pPr>
        <w:pStyle w:val="StylVlevo0cmPedsazen05cm"/>
        <w:rPr>
          <w:rStyle w:val="RejstkCambria8b"/>
          <w:rFonts w:eastAsia="Cambria"/>
        </w:rPr>
      </w:pPr>
    </w:p>
    <w:p w:rsidR="00ED7739" w:rsidRPr="008D2DAE" w:rsidRDefault="00ED7739" w:rsidP="00ED7739">
      <w:pPr>
        <w:rPr>
          <w:rStyle w:val="RejstkCambria8b"/>
          <w:i/>
          <w:iCs/>
        </w:rPr>
      </w:pPr>
      <w:r w:rsidRPr="008D2DAE">
        <w:rPr>
          <w:rStyle w:val="RejstkCambria8b"/>
          <w:i/>
          <w:iCs/>
        </w:rPr>
        <w:t>82. výsadkářská divize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OAS </w:t>
      </w:r>
      <w:r w:rsidRPr="008D2DAE">
        <w:rPr>
          <w:rStyle w:val="RejstkCambria8b"/>
          <w:rFonts w:eastAsia="Cambria"/>
          <w:i/>
          <w:iCs/>
        </w:rPr>
        <w:t>viz</w:t>
      </w:r>
      <w:r w:rsidRPr="008D2DAE">
        <w:rPr>
          <w:rStyle w:val="RejstkCambria8b"/>
          <w:rFonts w:eastAsia="Cambria"/>
        </w:rPr>
        <w:t xml:space="preserve"> Organizace amerických států</w:t>
      </w:r>
    </w:p>
    <w:p w:rsidR="00ED7739" w:rsidRPr="008D2DAE" w:rsidRDefault="00ED7739" w:rsidP="00ED7739">
      <w:pPr>
        <w:pStyle w:val="StylVlevo0cmPedsazen05cm"/>
        <w:rPr>
          <w:rStyle w:val="RejstkCambria8b"/>
          <w:rFonts w:eastAsia="Cambria"/>
        </w:rPr>
      </w:pPr>
      <w:r w:rsidRPr="008D2DAE">
        <w:rPr>
          <w:rStyle w:val="RejstkCambria8b"/>
          <w:rFonts w:eastAsia="Cambria"/>
        </w:rPr>
        <w:t>odposlouchávání</w:t>
      </w:r>
    </w:p>
    <w:p w:rsidR="00ED7739" w:rsidRPr="008D2DAE" w:rsidRDefault="00ED7739" w:rsidP="00ED7739">
      <w:pPr>
        <w:pStyle w:val="StylVlevo0cmPedsazen05cm"/>
        <w:rPr>
          <w:rStyle w:val="RejstkCambria8b"/>
          <w:rFonts w:eastAsia="Cambria"/>
        </w:rPr>
      </w:pPr>
      <w:r w:rsidRPr="008D2DAE">
        <w:rPr>
          <w:rStyle w:val="RejstkCambria8b"/>
          <w:rFonts w:eastAsia="Cambria"/>
        </w:rPr>
        <w:t>Oehlert, Benjamin H., mladší</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„ochranný“ </w:t>
      </w:r>
      <w:r w:rsidRPr="008D2DAE">
        <w:rPr>
          <w:rStyle w:val="RejstkCambria8b"/>
          <w:rFonts w:eastAsia="Cambria"/>
          <w:i/>
          <w:iCs/>
        </w:rPr>
        <w:t>viz</w:t>
      </w:r>
      <w:r w:rsidRPr="008D2DAE">
        <w:rPr>
          <w:rStyle w:val="RejstkCambria8b"/>
          <w:rFonts w:eastAsia="Cambria"/>
        </w:rPr>
        <w:t xml:space="preserve"> ABM: „ochranný“</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Okinawa </w:t>
      </w:r>
      <w:r w:rsidRPr="008D2DAE">
        <w:rPr>
          <w:rStyle w:val="RejstkCambria8b"/>
          <w:rFonts w:eastAsia="Cambria"/>
          <w:i/>
          <w:iCs/>
        </w:rPr>
        <w:t>viz</w:t>
      </w:r>
      <w:r w:rsidRPr="008D2DAE">
        <w:rPr>
          <w:rStyle w:val="RejstkCambria8b"/>
          <w:rFonts w:eastAsia="Cambria"/>
        </w:rPr>
        <w:t xml:space="preserve"> Japonsko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olympijské hry</w:t>
      </w:r>
    </w:p>
    <w:p w:rsidR="00ED7739" w:rsidRPr="008D2DAE" w:rsidRDefault="00ED7739" w:rsidP="00ED7739">
      <w:pPr>
        <w:pStyle w:val="StylVlevo0cmPedsazen05cm"/>
        <w:rPr>
          <w:rStyle w:val="RejstkCambria8b"/>
          <w:rFonts w:eastAsia="Cambria"/>
        </w:rPr>
      </w:pPr>
      <w:r w:rsidRPr="008D2DAE">
        <w:rPr>
          <w:rStyle w:val="RejstkCambria8b"/>
          <w:rFonts w:eastAsia="Cambria"/>
        </w:rPr>
        <w:t>O’Neill, Thomas P.</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OPEC </w:t>
      </w:r>
      <w:r w:rsidRPr="008D2DAE">
        <w:rPr>
          <w:rStyle w:val="RejstkCambria8b"/>
          <w:rFonts w:eastAsia="Cambria"/>
          <w:i/>
        </w:rPr>
        <w:t>viz</w:t>
      </w:r>
      <w:r w:rsidRPr="008D2DAE">
        <w:rPr>
          <w:rStyle w:val="RejstkCambria8b"/>
          <w:rFonts w:eastAsia="Cambria"/>
        </w:rPr>
        <w:t xml:space="preserve"> Organizace zemí vyvážejících ropu</w:t>
      </w:r>
    </w:p>
    <w:p w:rsidR="00ED7739" w:rsidRPr="008D2DAE" w:rsidRDefault="00ED7739" w:rsidP="00ED7739">
      <w:pPr>
        <w:pStyle w:val="StylVlevo0cmPedsazen05cm"/>
        <w:rPr>
          <w:rStyle w:val="RejstkCambria8b"/>
          <w:rFonts w:eastAsia="Cambria"/>
        </w:rPr>
      </w:pPr>
      <w:r w:rsidRPr="008D2DAE">
        <w:rPr>
          <w:rStyle w:val="RejstkCambria8b"/>
          <w:rFonts w:eastAsia="Cambria"/>
        </w:rPr>
        <w:t>operace Prérijní požár</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operační středisko </w:t>
      </w:r>
      <w:r w:rsidRPr="008D2DAE">
        <w:rPr>
          <w:rStyle w:val="RejstkCambria8b"/>
          <w:rFonts w:eastAsia="Cambria"/>
          <w:i/>
        </w:rPr>
        <w:t>viz</w:t>
      </w:r>
      <w:r w:rsidRPr="008D2DAE">
        <w:rPr>
          <w:rStyle w:val="RejstkCambria8b"/>
          <w:rFonts w:eastAsia="Cambria"/>
        </w:rPr>
        <w:t xml:space="preserve"> Situation Room</w:t>
      </w:r>
    </w:p>
    <w:p w:rsidR="00ED7739" w:rsidRPr="008D2DAE" w:rsidRDefault="00ED7739" w:rsidP="00ED7739">
      <w:pPr>
        <w:pStyle w:val="StylVlevo0cmPedsazen05cm"/>
        <w:rPr>
          <w:rStyle w:val="RejstkCambria8b"/>
          <w:rFonts w:eastAsia="Cambria"/>
        </w:rPr>
      </w:pPr>
      <w:r w:rsidRPr="008D2DAE">
        <w:rPr>
          <w:rStyle w:val="RejstkCambria8b"/>
          <w:rFonts w:eastAsia="Cambria"/>
        </w:rPr>
        <w:t>operace Rock Crusher</w:t>
      </w:r>
    </w:p>
    <w:p w:rsidR="00ED7739" w:rsidRPr="008D2DAE" w:rsidRDefault="00ED7739" w:rsidP="00ED7739">
      <w:pPr>
        <w:pStyle w:val="StylVlevo0cmPedsazen05cm"/>
        <w:rPr>
          <w:rStyle w:val="RejstkCambria8b"/>
          <w:rFonts w:eastAsia="Cambria"/>
        </w:rPr>
      </w:pPr>
      <w:r w:rsidRPr="008D2DAE">
        <w:rPr>
          <w:rStyle w:val="RejstkCambria8b"/>
          <w:rFonts w:eastAsia="Cambria"/>
        </w:rPr>
        <w:t>Opinion Research</w:t>
      </w:r>
    </w:p>
    <w:p w:rsidR="00ED7739" w:rsidRPr="008D2DAE" w:rsidRDefault="00ED7739" w:rsidP="00ED7739">
      <w:pPr>
        <w:pStyle w:val="StylVlevo0cmPedsazen05cm"/>
        <w:rPr>
          <w:rStyle w:val="RejstkCambria8b"/>
          <w:rFonts w:eastAsia="Cambria"/>
        </w:rPr>
      </w:pPr>
      <w:r w:rsidRPr="008D2DAE">
        <w:rPr>
          <w:rStyle w:val="RejstkCambria8b"/>
          <w:rFonts w:eastAsia="Cambria"/>
        </w:rPr>
        <w:t>opotřebovací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pro ekonomickou spolupráci</w:t>
      </w:r>
      <w:r w:rsidR="008D2DAE" w:rsidRPr="008D2DAE">
        <w:rPr>
          <w:rStyle w:val="RejstkCambria8b"/>
          <w:rFonts w:eastAsia="Cambria"/>
        </w:rPr>
        <w:t xml:space="preserve"> a </w:t>
      </w:r>
      <w:r w:rsidRPr="008D2DAE">
        <w:rPr>
          <w:rStyle w:val="RejstkCambria8b"/>
          <w:rFonts w:eastAsia="Cambria"/>
        </w:rPr>
        <w:t xml:space="preserve">rozvoj (Organization for Economic </w:t>
      </w:r>
      <w:r w:rsidRPr="008D2DAE">
        <w:rPr>
          <w:rStyle w:val="RejstkCambria8b"/>
          <w:rFonts w:eastAsia="Cambria"/>
        </w:rPr>
        <w:lastRenderedPageBreak/>
        <w:t>Cooperation and Development)</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africké jednoty (Organization of African States)</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amerických států (Organization of American States, OAS)</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latinskoamerické solidarity</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pro osvobození Palestiny</w:t>
      </w:r>
    </w:p>
    <w:p w:rsidR="00ED7739" w:rsidRPr="008D2DAE" w:rsidRDefault="00ED7739" w:rsidP="00ED7739">
      <w:pPr>
        <w:pStyle w:val="StylVlevo0cmPedsazen05cm"/>
        <w:rPr>
          <w:rStyle w:val="RejstkCambria8b"/>
          <w:rFonts w:eastAsia="Cambria"/>
        </w:rPr>
      </w:pPr>
      <w:r w:rsidRPr="008D2DAE">
        <w:rPr>
          <w:rStyle w:val="RejstkCambria8b"/>
          <w:rFonts w:eastAsia="Cambria"/>
        </w:rPr>
        <w:t>Organizace zemí vyvážejících ropu (Organization of Petroleum Exporting Countries, OPEC)</w:t>
      </w:r>
    </w:p>
    <w:p w:rsidR="00ED7739" w:rsidRPr="008D2DAE" w:rsidRDefault="00ED7739" w:rsidP="00ED7739">
      <w:pPr>
        <w:pStyle w:val="StylVlevo0cmPedsazen05cm"/>
        <w:rPr>
          <w:rStyle w:val="RejstkCambria8b"/>
          <w:rFonts w:eastAsia="Cambria"/>
        </w:rPr>
      </w:pPr>
      <w:r w:rsidRPr="008D2DAE">
        <w:rPr>
          <w:rStyle w:val="RejstkCambria8b"/>
          <w:rFonts w:eastAsia="Cambria"/>
        </w:rPr>
        <w:t>Osborne,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Osmerová, Margaret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Ostpolitik </w:t>
      </w:r>
      <w:r w:rsidRPr="008D2DAE">
        <w:rPr>
          <w:rStyle w:val="RejstkCambria8b"/>
          <w:rFonts w:eastAsia="Cambria"/>
          <w:i/>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Packard,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Pahlaví, Mohammad Réza </w:t>
      </w:r>
      <w:r w:rsidRPr="008D2DAE">
        <w:rPr>
          <w:rStyle w:val="RejstkCambria8b"/>
          <w:rFonts w:eastAsia="Cambria"/>
          <w:i/>
        </w:rPr>
        <w:t>viz</w:t>
      </w:r>
      <w:r w:rsidRPr="008D2DAE">
        <w:rPr>
          <w:rStyle w:val="RejstkCambria8b"/>
          <w:rFonts w:eastAsia="Cambria"/>
        </w:rPr>
        <w:t xml:space="preserve"> šáh</w:t>
      </w:r>
    </w:p>
    <w:p w:rsidR="00ED7739" w:rsidRPr="008D2DAE" w:rsidRDefault="00ED7739" w:rsidP="00ED7739">
      <w:pPr>
        <w:pStyle w:val="StylVlevo0cmPedsazen05cm"/>
        <w:rPr>
          <w:rStyle w:val="RejstkCambria8b"/>
          <w:rFonts w:eastAsia="Cambria"/>
        </w:rPr>
      </w:pPr>
      <w:r w:rsidRPr="008D2DAE">
        <w:rPr>
          <w:rStyle w:val="RejstkCambria8b"/>
          <w:rFonts w:eastAsia="Cambria"/>
        </w:rPr>
        <w:t>Pákistán</w:t>
      </w:r>
    </w:p>
    <w:p w:rsidR="00ED7739" w:rsidRPr="008D2DAE" w:rsidRDefault="00ED7739" w:rsidP="00ED7739">
      <w:pPr>
        <w:pStyle w:val="StylVlevo0cmPedsazen05cm"/>
        <w:rPr>
          <w:rStyle w:val="RejstkCambria8b"/>
          <w:rFonts w:eastAsia="Cambria"/>
        </w:rPr>
      </w:pPr>
      <w:r w:rsidRPr="008D2DAE">
        <w:rPr>
          <w:rStyle w:val="RejstkCambria8b"/>
          <w:rFonts w:eastAsia="Cambria"/>
        </w:rPr>
        <w:t>občanská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válka</w:t>
      </w:r>
      <w:r w:rsidR="008D2DAE" w:rsidRPr="008D2DAE">
        <w:rPr>
          <w:rStyle w:val="RejstkCambria8b"/>
          <w:rFonts w:eastAsia="Cambria"/>
        </w:rPr>
        <w:t xml:space="preserve"> s </w:t>
      </w:r>
      <w:r w:rsidRPr="008D2DAE">
        <w:rPr>
          <w:rStyle w:val="RejstkCambria8b"/>
          <w:rFonts w:eastAsia="Cambria"/>
        </w:rPr>
        <w:t>Indií</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Bangladéš; Východní Pákistán, 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americká pomoc Pákistánu</w:t>
      </w:r>
      <w:r w:rsidRPr="008D2DAE">
        <w:rPr>
          <w:rStyle w:val="RejstkCambria8b"/>
          <w:rFonts w:eastAsia="Cambria"/>
        </w:rPr>
        <w:br/>
        <w:t>cesty HK do Pákistánu</w:t>
      </w:r>
      <w:r w:rsidRPr="008D2DAE">
        <w:rPr>
          <w:rStyle w:val="RejstkCambria8b"/>
          <w:rFonts w:eastAsia="Cambria"/>
        </w:rPr>
        <w:br/>
        <w:t>jako prostředník mezi USA</w:t>
      </w:r>
      <w:r w:rsidR="008D2DAE" w:rsidRPr="008D2DAE">
        <w:rPr>
          <w:rStyle w:val="RejstkCambria8b"/>
          <w:rFonts w:eastAsia="Cambria"/>
        </w:rPr>
        <w:t xml:space="preserve"> a </w:t>
      </w:r>
      <w:r w:rsidRPr="008D2DAE">
        <w:rPr>
          <w:rStyle w:val="RejstkCambria8b"/>
          <w:rFonts w:eastAsia="Cambria"/>
        </w:rPr>
        <w:t>Čínou</w:t>
      </w:r>
    </w:p>
    <w:p w:rsidR="00ED7739" w:rsidRPr="008D2DAE" w:rsidRDefault="00ED7739" w:rsidP="00ED7739">
      <w:pPr>
        <w:pStyle w:val="StylVlevo0cmPedsazen05cm"/>
        <w:rPr>
          <w:rStyle w:val="RejstkCambria8b"/>
          <w:rFonts w:eastAsia="Cambria"/>
        </w:rPr>
      </w:pPr>
      <w:r w:rsidRPr="008D2DAE">
        <w:rPr>
          <w:rStyle w:val="RejstkCambria8b"/>
          <w:rFonts w:eastAsia="Cambria"/>
        </w:rPr>
        <w:t>pakt Molotov-Ribbentrop</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Palestina</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Palestinci</w:t>
      </w:r>
    </w:p>
    <w:p w:rsidR="00ED7739" w:rsidRPr="008D2DAE" w:rsidRDefault="00ED7739" w:rsidP="00ED7739">
      <w:pPr>
        <w:pStyle w:val="StylVlevo0cmPedsazen05cm"/>
        <w:rPr>
          <w:rStyle w:val="RejstkCambria8b"/>
          <w:rFonts w:eastAsia="Cambria"/>
        </w:rPr>
      </w:pPr>
      <w:r w:rsidRPr="008D2DAE">
        <w:rPr>
          <w:rStyle w:val="RejstkCambria8b"/>
          <w:rFonts w:eastAsia="Cambria"/>
        </w:rPr>
        <w:t>palestinské gerily</w:t>
      </w:r>
      <w:r w:rsidRPr="008D2DAE">
        <w:rPr>
          <w:rStyle w:val="RejstkCambria8b"/>
          <w:rFonts w:eastAsia="Cambria"/>
        </w:rPr>
        <w:br/>
        <w:t>únosy letadel (září 1970)</w:t>
      </w:r>
      <w:r w:rsidRPr="008D2DAE">
        <w:rPr>
          <w:rStyle w:val="RejstkCambria8b"/>
          <w:rFonts w:eastAsia="Cambria"/>
        </w:rPr>
        <w:br/>
        <w:t>v Jordánsku,</w:t>
      </w:r>
    </w:p>
    <w:p w:rsidR="00ED7739" w:rsidRPr="008D2DAE" w:rsidRDefault="00ED7739" w:rsidP="00ED7739">
      <w:pPr>
        <w:pStyle w:val="StylVlevo0cmPedsazen05cm"/>
        <w:rPr>
          <w:rStyle w:val="RejstkCambria8b"/>
          <w:rFonts w:eastAsia="Cambria"/>
        </w:rPr>
      </w:pPr>
      <w:r w:rsidRPr="008D2DAE">
        <w:rPr>
          <w:rStyle w:val="RejstkCambria8b"/>
          <w:rFonts w:eastAsia="Cambria"/>
        </w:rPr>
        <w:t>Panofsky, Wolfgang</w:t>
      </w:r>
    </w:p>
    <w:p w:rsidR="00ED7739" w:rsidRPr="008D2DAE" w:rsidRDefault="00ED7739" w:rsidP="00ED7739">
      <w:pPr>
        <w:pStyle w:val="StylVlevo0cmPedsazen05cm"/>
        <w:rPr>
          <w:rStyle w:val="RejstkCambria8b"/>
          <w:rFonts w:eastAsia="Cambria"/>
        </w:rPr>
      </w:pPr>
      <w:r w:rsidRPr="008D2DAE">
        <w:rPr>
          <w:rStyle w:val="RejstkCambria8b"/>
          <w:rFonts w:eastAsia="Cambria"/>
        </w:rPr>
        <w:t>Panovovi, Galina</w:t>
      </w:r>
      <w:r w:rsidR="008D2DAE" w:rsidRPr="008D2DAE">
        <w:rPr>
          <w:rStyle w:val="RejstkCambria8b"/>
          <w:rFonts w:eastAsia="Cambria"/>
        </w:rPr>
        <w:t xml:space="preserve"> a </w:t>
      </w:r>
      <w:r w:rsidRPr="008D2DAE">
        <w:rPr>
          <w:rStyle w:val="RejstkCambria8b"/>
          <w:rFonts w:eastAsia="Cambria"/>
        </w:rPr>
        <w:t>Valerij</w:t>
      </w:r>
    </w:p>
    <w:p w:rsidR="00ED7739" w:rsidRPr="008D2DAE" w:rsidRDefault="00ED7739" w:rsidP="00ED7739">
      <w:pPr>
        <w:pStyle w:val="StylVlevo0cmPedsazen05cm"/>
        <w:rPr>
          <w:rStyle w:val="RejstkCambria8b"/>
          <w:rFonts w:eastAsia="Cambria"/>
        </w:rPr>
      </w:pPr>
      <w:r w:rsidRPr="008D2DAE">
        <w:rPr>
          <w:rStyle w:val="RejstkCambria8b"/>
          <w:rFonts w:eastAsia="Cambria"/>
        </w:rPr>
        <w:t>Paracelské ostrovy</w:t>
      </w:r>
    </w:p>
    <w:p w:rsidR="00ED7739" w:rsidRPr="008D2DAE" w:rsidRDefault="00ED7739" w:rsidP="00ED7739">
      <w:pPr>
        <w:pStyle w:val="StylVlevo0cmPedsazen05cm"/>
        <w:rPr>
          <w:rStyle w:val="RejstkCambria8b"/>
          <w:rFonts w:eastAsia="Cambria"/>
        </w:rPr>
      </w:pPr>
      <w:r w:rsidRPr="008D2DAE">
        <w:rPr>
          <w:rStyle w:val="RejstkCambria8b"/>
          <w:rFonts w:eastAsia="Cambria"/>
        </w:rPr>
        <w:t>Parrot’s Beak</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pařížská Dohoda</w:t>
      </w:r>
      <w:r w:rsidR="008D2DAE" w:rsidRPr="008D2DAE">
        <w:rPr>
          <w:rStyle w:val="RejstkCambria8b"/>
          <w:rFonts w:eastAsia="Cambria"/>
        </w:rPr>
        <w:t xml:space="preserve"> o </w:t>
      </w:r>
      <w:r w:rsidRPr="008D2DAE">
        <w:rPr>
          <w:rStyle w:val="RejstkCambria8b"/>
          <w:rFonts w:eastAsia="Cambria"/>
        </w:rPr>
        <w:t>ukončení války</w:t>
      </w:r>
      <w:r w:rsidR="008D2DAE" w:rsidRPr="008D2DAE">
        <w:rPr>
          <w:rStyle w:val="RejstkCambria8b"/>
          <w:rFonts w:eastAsia="Cambria"/>
        </w:rPr>
        <w:t xml:space="preserve"> a </w:t>
      </w:r>
      <w:r w:rsidRPr="008D2DAE">
        <w:rPr>
          <w:rStyle w:val="RejstkCambria8b"/>
          <w:rFonts w:eastAsia="Cambria"/>
        </w:rPr>
        <w:t>obnovení 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koncept</w:t>
      </w:r>
      <w:r w:rsidR="008D2DAE" w:rsidRPr="008D2DAE">
        <w:rPr>
          <w:rStyle w:val="RejstkCambria8b"/>
          <w:rFonts w:eastAsia="Cambria"/>
        </w:rPr>
        <w:t xml:space="preserve"> z </w:t>
      </w:r>
      <w:r w:rsidRPr="008D2DAE">
        <w:rPr>
          <w:rStyle w:val="RejstkCambria8b"/>
          <w:rFonts w:eastAsia="Cambria"/>
        </w:rPr>
        <w:t>října 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protokoly</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pařížské plenární mírové rozhovory</w:t>
      </w:r>
    </w:p>
    <w:p w:rsidR="00ED7739" w:rsidRPr="008D2DAE" w:rsidRDefault="00ED7739" w:rsidP="00ED7739">
      <w:pPr>
        <w:pStyle w:val="StylVlevo0cmPedsazen05cm"/>
        <w:rPr>
          <w:rStyle w:val="RejstkCambria8b"/>
          <w:rFonts w:eastAsia="Cambria"/>
        </w:rPr>
      </w:pPr>
      <w:r w:rsidRPr="008D2DAE">
        <w:rPr>
          <w:rStyle w:val="RejstkCambria8b"/>
          <w:rFonts w:eastAsia="Cambria"/>
        </w:rPr>
        <w:t>pařížský kanál (kontakty mezi USA</w:t>
      </w:r>
      <w:r w:rsidR="008D2DAE" w:rsidRPr="008D2DAE">
        <w:rPr>
          <w:rStyle w:val="RejstkCambria8b"/>
          <w:rFonts w:eastAsia="Cambria"/>
        </w:rPr>
        <w:t xml:space="preserve"> a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Pastore,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Pathet Lao</w:t>
      </w:r>
    </w:p>
    <w:p w:rsidR="00ED7739" w:rsidRPr="008D2DAE" w:rsidRDefault="00ED7739" w:rsidP="00ED7739">
      <w:pPr>
        <w:pStyle w:val="StylVlevo0cmPedsazen05cm"/>
        <w:rPr>
          <w:rStyle w:val="RejstkCambria8b"/>
          <w:rFonts w:eastAsia="Cambria"/>
        </w:rPr>
      </w:pPr>
      <w:r w:rsidRPr="008D2DAE">
        <w:rPr>
          <w:rStyle w:val="RejstkCambria8b"/>
          <w:rFonts w:eastAsia="Cambria"/>
        </w:rPr>
        <w:t>Patoličev, Nikolaj</w:t>
      </w:r>
    </w:p>
    <w:p w:rsidR="00ED7739" w:rsidRPr="008D2DAE" w:rsidRDefault="00ED7739" w:rsidP="00ED7739">
      <w:pPr>
        <w:pStyle w:val="StylVlevo0cmPedsazen05cm"/>
        <w:rPr>
          <w:rStyle w:val="RejstkCambria8b"/>
          <w:rFonts w:eastAsia="Cambria"/>
        </w:rPr>
      </w:pPr>
      <w:r w:rsidRPr="008D2DAE">
        <w:rPr>
          <w:rStyle w:val="RejstkCambria8b"/>
          <w:rFonts w:eastAsia="Cambria"/>
        </w:rPr>
        <w:t>Patton, George</w:t>
      </w:r>
    </w:p>
    <w:p w:rsidR="00ED7739" w:rsidRPr="008D2DAE" w:rsidRDefault="00ED7739" w:rsidP="00ED7739">
      <w:pPr>
        <w:rPr>
          <w:rStyle w:val="RejstkCambria8b"/>
          <w:i/>
          <w:iCs/>
        </w:rPr>
      </w:pPr>
      <w:r w:rsidRPr="008D2DAE">
        <w:rPr>
          <w:rStyle w:val="RejstkCambria8b"/>
          <w:i/>
          <w:iCs/>
        </w:rPr>
        <w:t>Patton</w:t>
      </w:r>
    </w:p>
    <w:p w:rsidR="00ED7739" w:rsidRPr="008D2DAE" w:rsidRDefault="00ED7739" w:rsidP="00ED7739">
      <w:pPr>
        <w:pStyle w:val="StylVlevo0cmPedsazen05cm"/>
        <w:rPr>
          <w:rStyle w:val="RejstkCambria8b"/>
          <w:rFonts w:eastAsia="Cambria"/>
        </w:rPr>
      </w:pPr>
      <w:r w:rsidRPr="008D2DAE">
        <w:rPr>
          <w:rStyle w:val="RejstkCambria8b"/>
          <w:rFonts w:eastAsia="Cambria"/>
        </w:rPr>
        <w:t>Pavel VI.</w:t>
      </w:r>
    </w:p>
    <w:p w:rsidR="00ED7739" w:rsidRPr="008D2DAE" w:rsidRDefault="00ED7739" w:rsidP="00ED7739">
      <w:pPr>
        <w:pStyle w:val="StylVlevo0cmPedsazen05cm"/>
        <w:rPr>
          <w:rStyle w:val="RejstkCambria8b"/>
          <w:rFonts w:eastAsia="Cambria"/>
        </w:rPr>
      </w:pPr>
      <w:r w:rsidRPr="008D2DAE">
        <w:rPr>
          <w:rStyle w:val="RejstkCambria8b"/>
          <w:rFonts w:eastAsia="Cambria"/>
        </w:rPr>
        <w:t>Pauls, Rolf</w:t>
      </w:r>
    </w:p>
    <w:p w:rsidR="00ED7739" w:rsidRPr="008D2DAE" w:rsidRDefault="00ED7739" w:rsidP="00ED7739">
      <w:pPr>
        <w:pStyle w:val="StylVlevo0cmPedsazen05cm"/>
        <w:rPr>
          <w:rStyle w:val="RejstkCambria8b"/>
          <w:rFonts w:eastAsia="Cambria"/>
        </w:rPr>
      </w:pPr>
      <w:r w:rsidRPr="008D2DAE">
        <w:rPr>
          <w:rStyle w:val="RejstkCambria8b"/>
          <w:rFonts w:eastAsia="Cambria"/>
        </w:rPr>
        <w:t>Pearson,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pekingský rozhlas</w:t>
      </w:r>
    </w:p>
    <w:p w:rsidR="00ED7739" w:rsidRPr="008D2DAE" w:rsidRDefault="00ED7739" w:rsidP="00ED7739">
      <w:pPr>
        <w:pStyle w:val="StylVlevo0cmPedsazen05cm"/>
        <w:rPr>
          <w:rStyle w:val="RejstkCambria8b"/>
          <w:rFonts w:eastAsia="Cambria"/>
        </w:rPr>
      </w:pPr>
      <w:r w:rsidRPr="008D2DAE">
        <w:rPr>
          <w:rStyle w:val="RejstkCambria8b"/>
          <w:rFonts w:eastAsia="Cambria"/>
        </w:rPr>
        <w:t>Pell, Clairbome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Pentagon </w:t>
      </w:r>
      <w:r w:rsidRPr="008D2DAE">
        <w:rPr>
          <w:rStyle w:val="RejstkCambria8b"/>
          <w:rFonts w:eastAsia="Cambria"/>
          <w:i/>
        </w:rPr>
        <w:t>viz</w:t>
      </w:r>
      <w:r w:rsidRPr="008D2DAE">
        <w:rPr>
          <w:rStyle w:val="RejstkCambria8b"/>
          <w:rFonts w:eastAsia="Cambria"/>
        </w:rPr>
        <w:t xml:space="preserve"> ministerstvo obrany</w:t>
      </w:r>
    </w:p>
    <w:p w:rsidR="00ED7739" w:rsidRPr="008D2DAE" w:rsidRDefault="00ED7739" w:rsidP="00ED7739">
      <w:pPr>
        <w:rPr>
          <w:rStyle w:val="RejstkCambria8b"/>
          <w:i/>
          <w:iCs/>
        </w:rPr>
      </w:pPr>
      <w:r w:rsidRPr="008D2DAE">
        <w:rPr>
          <w:rStyle w:val="RejstkCambria8b"/>
          <w:i/>
          <w:iCs/>
        </w:rPr>
        <w:t>Pentagon Papers</w:t>
      </w:r>
    </w:p>
    <w:p w:rsidR="00ED7739" w:rsidRPr="008D2DAE" w:rsidRDefault="00ED7739" w:rsidP="00ED7739">
      <w:pPr>
        <w:pStyle w:val="StylVlevo0cmPedsazen05cm"/>
        <w:rPr>
          <w:rStyle w:val="RejstkCambria8b"/>
          <w:rFonts w:eastAsia="Cambria"/>
        </w:rPr>
      </w:pPr>
      <w:r w:rsidRPr="008D2DAE">
        <w:rPr>
          <w:rStyle w:val="RejstkCambria8b"/>
          <w:rFonts w:eastAsia="Cambria"/>
        </w:rPr>
        <w:t>Percy,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Perry, Matthew</w:t>
      </w:r>
    </w:p>
    <w:p w:rsidR="00ED7739" w:rsidRPr="008D2DAE" w:rsidRDefault="00ED7739" w:rsidP="00ED7739">
      <w:pPr>
        <w:pStyle w:val="StylVlevo0cmPedsazen05cm"/>
        <w:rPr>
          <w:rStyle w:val="RejstkCambria8b"/>
          <w:rFonts w:eastAsia="Cambria"/>
        </w:rPr>
      </w:pPr>
      <w:r w:rsidRPr="008D2DAE">
        <w:rPr>
          <w:rStyle w:val="RejstkCambria8b"/>
          <w:rFonts w:eastAsia="Cambria"/>
        </w:rPr>
        <w:t>Perský záliv</w:t>
      </w:r>
    </w:p>
    <w:p w:rsidR="00ED7739" w:rsidRPr="008D2DAE" w:rsidRDefault="00ED7739" w:rsidP="00ED7739">
      <w:pPr>
        <w:pStyle w:val="StylVlevo0cmPedsazen05cm"/>
        <w:rPr>
          <w:rStyle w:val="RejstkCambria8b"/>
          <w:rFonts w:eastAsia="Cambria"/>
        </w:rPr>
      </w:pPr>
      <w:r w:rsidRPr="008D2DAE">
        <w:rPr>
          <w:rStyle w:val="RejstkCambria8b"/>
          <w:rFonts w:eastAsia="Cambria"/>
        </w:rPr>
        <w:t>Peru</w:t>
      </w:r>
    </w:p>
    <w:p w:rsidR="00ED7739" w:rsidRPr="008D2DAE" w:rsidRDefault="00ED7739" w:rsidP="00ED7739">
      <w:pPr>
        <w:pStyle w:val="StylVlevo0cmPedsazen05cm"/>
        <w:rPr>
          <w:rStyle w:val="RejstkCambria8b"/>
          <w:rFonts w:eastAsia="Cambria"/>
        </w:rPr>
      </w:pPr>
      <w:r w:rsidRPr="008D2DAE">
        <w:rPr>
          <w:rStyle w:val="RejstkCambria8b"/>
          <w:rFonts w:eastAsia="Cambria"/>
        </w:rPr>
        <w:t>Pescadory</w:t>
      </w:r>
    </w:p>
    <w:p w:rsidR="00ED7739" w:rsidRPr="008D2DAE" w:rsidRDefault="00ED7739" w:rsidP="00ED7739">
      <w:pPr>
        <w:pStyle w:val="StylVlevo0cmPedsazen05cm"/>
        <w:rPr>
          <w:rStyle w:val="RejstkCambria8b"/>
          <w:rFonts w:eastAsia="Cambria"/>
        </w:rPr>
      </w:pPr>
      <w:r w:rsidRPr="008D2DAE">
        <w:rPr>
          <w:rStyle w:val="RejstkCambria8b"/>
          <w:rFonts w:eastAsia="Cambria"/>
        </w:rPr>
        <w:t>Peterson, Peter G.</w:t>
      </w:r>
    </w:p>
    <w:p w:rsidR="00ED7739" w:rsidRPr="008D2DAE" w:rsidRDefault="00ED7739" w:rsidP="00ED7739">
      <w:pPr>
        <w:rPr>
          <w:rStyle w:val="RejstkCambria8b"/>
          <w:i/>
          <w:iCs/>
        </w:rPr>
      </w:pPr>
      <w:r w:rsidRPr="008D2DAE">
        <w:rPr>
          <w:rStyle w:val="RejstkCambria8b"/>
          <w:i/>
          <w:iCs/>
        </w:rPr>
        <w:t>Philadelphia Bulletin</w:t>
      </w:r>
    </w:p>
    <w:p w:rsidR="00ED7739" w:rsidRPr="008D2DAE" w:rsidRDefault="00ED7739" w:rsidP="00ED7739">
      <w:pPr>
        <w:pStyle w:val="StylVlevo0cmPedsazen05cm"/>
        <w:rPr>
          <w:rStyle w:val="RejstkCambria8b"/>
          <w:rFonts w:eastAsia="Cambria"/>
        </w:rPr>
      </w:pPr>
      <w:r w:rsidRPr="008D2DAE">
        <w:rPr>
          <w:rStyle w:val="RejstkCambria8b"/>
          <w:rFonts w:eastAsia="Cambria"/>
        </w:rPr>
        <w:t>Phouma, Souvanna</w:t>
      </w:r>
    </w:p>
    <w:p w:rsidR="00ED7739" w:rsidRPr="008D2DAE" w:rsidRDefault="00ED7739" w:rsidP="00ED7739">
      <w:pPr>
        <w:pStyle w:val="StylVlevo0cmPedsazen05cm"/>
        <w:rPr>
          <w:rStyle w:val="RejstkCambria8b"/>
          <w:rFonts w:eastAsia="Cambria"/>
        </w:rPr>
      </w:pPr>
      <w:r w:rsidRPr="008D2DAE">
        <w:rPr>
          <w:rStyle w:val="RejstkCambria8b"/>
          <w:rFonts w:eastAsia="Cambria"/>
        </w:rPr>
        <w:t>Phuong, Nguyen Dinh</w:t>
      </w:r>
    </w:p>
    <w:p w:rsidR="00ED7739" w:rsidRPr="008D2DAE" w:rsidRDefault="00ED7739" w:rsidP="00ED7739">
      <w:pPr>
        <w:pStyle w:val="StylVlevo0cmPedsazen05cm"/>
        <w:rPr>
          <w:rStyle w:val="RejstkCambria8b"/>
          <w:rFonts w:eastAsia="Cambria"/>
        </w:rPr>
      </w:pPr>
      <w:r w:rsidRPr="008D2DAE">
        <w:rPr>
          <w:rStyle w:val="RejstkCambria8b"/>
          <w:rFonts w:eastAsia="Cambria"/>
        </w:rPr>
        <w:t>Pineauová, Julie</w:t>
      </w:r>
    </w:p>
    <w:p w:rsidR="00ED7739" w:rsidRPr="008D2DAE" w:rsidRDefault="00ED7739" w:rsidP="00ED7739">
      <w:pPr>
        <w:pStyle w:val="StylVlevo0cmPedsazen05cm"/>
        <w:rPr>
          <w:rStyle w:val="RejstkCambria8b"/>
          <w:rFonts w:eastAsia="Cambria"/>
        </w:rPr>
      </w:pPr>
      <w:r w:rsidRPr="008D2DAE">
        <w:rPr>
          <w:rStyle w:val="RejstkCambria8b"/>
          <w:rFonts w:eastAsia="Cambria"/>
        </w:rPr>
        <w:t>pingpongová diplomacie</w:t>
      </w:r>
    </w:p>
    <w:p w:rsidR="00ED7739" w:rsidRPr="008D2DAE" w:rsidRDefault="00ED7739" w:rsidP="00ED7739">
      <w:pPr>
        <w:pStyle w:val="StylVlevo0cmPedsazen05cm"/>
        <w:rPr>
          <w:rStyle w:val="RejstkCambria8b"/>
          <w:rFonts w:eastAsia="Cambria"/>
        </w:rPr>
      </w:pPr>
      <w:r w:rsidRPr="008D2DAE">
        <w:rPr>
          <w:rStyle w:val="RejstkCambria8b"/>
          <w:rFonts w:eastAsia="Cambria"/>
        </w:rPr>
        <w:t>Pinochet, Augusto</w:t>
      </w:r>
    </w:p>
    <w:p w:rsidR="00ED7739" w:rsidRPr="008D2DAE" w:rsidRDefault="00ED7739" w:rsidP="00ED7739">
      <w:pPr>
        <w:pStyle w:val="StylVlevo0cmPedsazen05cm"/>
        <w:rPr>
          <w:rStyle w:val="RejstkCambria8b"/>
          <w:rFonts w:eastAsia="Cambria"/>
        </w:rPr>
      </w:pPr>
      <w:r w:rsidRPr="008D2DAE">
        <w:rPr>
          <w:rStyle w:val="RejstkCambria8b"/>
          <w:rFonts w:eastAsia="Cambria"/>
        </w:rPr>
        <w:t>Planina džbánů</w:t>
      </w:r>
    </w:p>
    <w:p w:rsidR="00ED7739" w:rsidRPr="008D2DAE" w:rsidRDefault="00ED7739" w:rsidP="00ED7739">
      <w:pPr>
        <w:pStyle w:val="StylVlevo0cmPedsazen05cm"/>
        <w:rPr>
          <w:rStyle w:val="RejstkCambria8b"/>
          <w:rFonts w:eastAsia="Cambria"/>
        </w:rPr>
      </w:pPr>
      <w:r w:rsidRPr="008D2DAE">
        <w:rPr>
          <w:rStyle w:val="RejstkCambria8b"/>
          <w:rFonts w:eastAsia="Cambria"/>
        </w:rPr>
        <w:t>Podgornyj, Nikolaj</w:t>
      </w:r>
      <w:r w:rsidR="00B72B27" w:rsidRPr="008D2DAE">
        <w:rPr>
          <w:rStyle w:val="RejstkCambria8b"/>
          <w:rFonts w:eastAsia="Cambria"/>
        </w:rPr>
        <w:br/>
      </w:r>
      <w:r w:rsidRPr="008D2DAE">
        <w:rPr>
          <w:rStyle w:val="RejstkCambria8b"/>
          <w:rFonts w:eastAsia="Cambria"/>
        </w:rPr>
        <w:t>a moskevský summit</w:t>
      </w:r>
    </w:p>
    <w:p w:rsidR="00ED7739" w:rsidRPr="008D2DAE" w:rsidRDefault="00ED7739" w:rsidP="00ED7739">
      <w:pPr>
        <w:pStyle w:val="StylVlevo0cmPedsazen05cm"/>
        <w:rPr>
          <w:rStyle w:val="RejstkCambria8b"/>
          <w:rFonts w:eastAsia="Cambria"/>
        </w:rPr>
      </w:pPr>
      <w:r w:rsidRPr="008D2DAE">
        <w:rPr>
          <w:rStyle w:val="RejstkCambria8b"/>
          <w:rFonts w:eastAsia="Cambria"/>
        </w:rPr>
        <w:t>Poher, Alain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Polaris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 Polaris</w:t>
      </w:r>
    </w:p>
    <w:p w:rsidR="00ED7739" w:rsidRPr="008D2DAE" w:rsidRDefault="00ED7739" w:rsidP="00ED7739">
      <w:pPr>
        <w:pStyle w:val="StylVlevo0cmPedsazen05cm"/>
        <w:rPr>
          <w:rStyle w:val="RejstkCambria8b"/>
          <w:rFonts w:eastAsia="Cambria"/>
        </w:rPr>
      </w:pPr>
      <w:r w:rsidRPr="008D2DAE">
        <w:rPr>
          <w:rStyle w:val="RejstkCambria8b"/>
          <w:rFonts w:eastAsia="Cambria"/>
        </w:rPr>
        <w:t>Poljansky,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I“</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II“</w:t>
      </w:r>
    </w:p>
    <w:p w:rsidR="00ED7739" w:rsidRPr="008D2DAE" w:rsidRDefault="00ED7739" w:rsidP="00ED7739">
      <w:pPr>
        <w:pStyle w:val="StylVlevo0cmPedsazen05cm"/>
        <w:rPr>
          <w:rStyle w:val="RejstkCambria8b"/>
          <w:rFonts w:eastAsia="Cambria"/>
        </w:rPr>
      </w:pPr>
      <w:r w:rsidRPr="008D2DAE">
        <w:rPr>
          <w:rStyle w:val="RejstkCambria8b"/>
          <w:rFonts w:eastAsia="Cambria"/>
        </w:rPr>
        <w:t>Polo, Marco</w:t>
      </w:r>
    </w:p>
    <w:p w:rsidR="00ED7739" w:rsidRPr="008D2DAE" w:rsidRDefault="00ED7739" w:rsidP="00ED7739">
      <w:pPr>
        <w:pStyle w:val="StylVlevo0cmPedsazen05cm"/>
        <w:rPr>
          <w:rStyle w:val="RejstkCambria8b"/>
          <w:rFonts w:eastAsia="Cambria"/>
        </w:rPr>
      </w:pPr>
      <w:r w:rsidRPr="008D2DAE">
        <w:rPr>
          <w:rStyle w:val="RejstkCambria8b"/>
          <w:rFonts w:eastAsia="Cambria"/>
        </w:rPr>
        <w:t>Polsko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Pompidou, Georges</w:t>
      </w:r>
    </w:p>
    <w:p w:rsidR="00ED7739" w:rsidRPr="008D2DAE" w:rsidRDefault="00ED7739" w:rsidP="00ED7739">
      <w:pPr>
        <w:pStyle w:val="StylVlevo0cmPedsazen05cm"/>
        <w:rPr>
          <w:rStyle w:val="RejstkCambria8b"/>
          <w:rFonts w:eastAsia="Cambria"/>
        </w:rPr>
      </w:pPr>
      <w:r w:rsidRPr="008D2DAE">
        <w:rPr>
          <w:rStyle w:val="RejstkCambria8b"/>
          <w:rFonts w:eastAsia="Cambria"/>
        </w:rPr>
        <w:t>americko-francouzské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návštěva USA (únor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D</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Q</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H</w:t>
      </w:r>
    </w:p>
    <w:p w:rsidR="00ED7739" w:rsidRPr="008D2DAE" w:rsidRDefault="00ED7739" w:rsidP="00ED7739">
      <w:pPr>
        <w:pStyle w:val="StylVlevo0cmPedsazen05cm"/>
        <w:rPr>
          <w:rStyle w:val="RejstkCambria8b"/>
          <w:rFonts w:eastAsia="Cambria"/>
        </w:rPr>
      </w:pPr>
      <w:r w:rsidRPr="008D2DAE">
        <w:rPr>
          <w:rStyle w:val="RejstkCambria8b"/>
          <w:rFonts w:eastAsia="Cambria"/>
        </w:rPr>
        <w:t>ponorka třídy Y</w:t>
      </w:r>
    </w:p>
    <w:p w:rsidR="00ED7739" w:rsidRPr="008D2DAE" w:rsidRDefault="00ED7739" w:rsidP="00ED7739">
      <w:pPr>
        <w:pStyle w:val="StylVlevo0cmPedsazen05cm"/>
        <w:rPr>
          <w:rStyle w:val="RejstkCambria8b"/>
          <w:rFonts w:eastAsia="Cambria"/>
        </w:rPr>
      </w:pPr>
      <w:r w:rsidRPr="008D2DAE">
        <w:rPr>
          <w:rStyle w:val="RejstkCambria8b"/>
          <w:rFonts w:eastAsia="Cambria"/>
        </w:rPr>
        <w:t>Porter,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poradní komise pro tajné služby</w:t>
      </w:r>
    </w:p>
    <w:p w:rsidR="00ED7739" w:rsidRPr="008D2DAE" w:rsidRDefault="00ED7739" w:rsidP="00ED7739">
      <w:pPr>
        <w:pStyle w:val="StylVlevo0cmPedsazen05cm"/>
        <w:rPr>
          <w:rStyle w:val="RejstkCambria8b"/>
          <w:rFonts w:eastAsia="Cambria"/>
        </w:rPr>
      </w:pPr>
      <w:r w:rsidRPr="008D2DAE">
        <w:rPr>
          <w:rStyle w:val="RejstkCambria8b"/>
          <w:rFonts w:eastAsia="Cambria"/>
        </w:rPr>
        <w:t>Portoriko</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Poseidon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w:t>
      </w:r>
    </w:p>
    <w:p w:rsidR="00ED7739" w:rsidRPr="008D2DAE" w:rsidRDefault="00ED7739" w:rsidP="00ED7739">
      <w:pPr>
        <w:pStyle w:val="StylVlevo0cmPedsazen05cm"/>
        <w:rPr>
          <w:rStyle w:val="RejstkCambria8b"/>
          <w:rFonts w:eastAsia="Cambria"/>
        </w:rPr>
      </w:pPr>
      <w:r w:rsidRPr="008D2DAE">
        <w:rPr>
          <w:rStyle w:val="RejstkCambria8b"/>
          <w:rFonts w:eastAsia="Cambria"/>
        </w:rPr>
        <w:t>Postupimská dohoda</w:t>
      </w:r>
    </w:p>
    <w:p w:rsidR="00ED7739" w:rsidRPr="008D2DAE" w:rsidRDefault="00ED7739" w:rsidP="00ED7739">
      <w:pPr>
        <w:pStyle w:val="StylVlevo0cmPedsazen05cm"/>
        <w:rPr>
          <w:rStyle w:val="RejstkCambria8b"/>
          <w:rFonts w:eastAsia="Cambria"/>
        </w:rPr>
      </w:pPr>
      <w:r w:rsidRPr="008D2DAE">
        <w:rPr>
          <w:rStyle w:val="RejstkCambria8b"/>
          <w:rFonts w:eastAsia="Cambria"/>
        </w:rPr>
        <w:t>Postupimská konference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Potraviny pro mír, program</w:t>
      </w:r>
    </w:p>
    <w:p w:rsidR="00ED7739" w:rsidRPr="008D2DAE" w:rsidRDefault="00ED7739" w:rsidP="00ED7739">
      <w:pPr>
        <w:pStyle w:val="StylVlevo0cmPedsazen05cm"/>
        <w:rPr>
          <w:rStyle w:val="RejstkCambria8b"/>
          <w:rFonts w:eastAsia="Cambria"/>
        </w:rPr>
      </w:pPr>
      <w:r w:rsidRPr="008D2DAE">
        <w:rPr>
          <w:rStyle w:val="RejstkCambria8b"/>
          <w:rFonts w:eastAsia="Cambria"/>
        </w:rPr>
        <w:t>povolovací výbor Senátu</w:t>
      </w:r>
    </w:p>
    <w:p w:rsidR="00ED7739" w:rsidRPr="008D2DAE" w:rsidRDefault="00ED7739" w:rsidP="00ED7739">
      <w:pPr>
        <w:rPr>
          <w:rStyle w:val="RejstkCambria8b"/>
          <w:i/>
          <w:iCs/>
        </w:rPr>
      </w:pPr>
      <w:r w:rsidRPr="008D2DAE">
        <w:rPr>
          <w:rStyle w:val="RejstkCambria8b"/>
          <w:i/>
          <w:iCs/>
        </w:rPr>
        <w:t>Pravda</w:t>
      </w:r>
    </w:p>
    <w:p w:rsidR="00ED7739" w:rsidRPr="008D2DAE" w:rsidRDefault="00ED7739" w:rsidP="00ED7739">
      <w:pPr>
        <w:pStyle w:val="StylVlevo0cmPedsazen05cm"/>
        <w:rPr>
          <w:rStyle w:val="RejstkCambria8b"/>
          <w:rFonts w:eastAsia="Cambria"/>
        </w:rPr>
      </w:pPr>
      <w:r w:rsidRPr="008D2DAE">
        <w:rPr>
          <w:rStyle w:val="RejstkCambria8b"/>
          <w:rFonts w:eastAsia="Cambria"/>
        </w:rPr>
        <w:t>právní výbor Sněmovny reprezentantů</w:t>
      </w:r>
    </w:p>
    <w:p w:rsidR="00ED7739" w:rsidRPr="008D2DAE" w:rsidRDefault="00ED7739" w:rsidP="00ED7739">
      <w:pPr>
        <w:pStyle w:val="StylVlevo0cmPedsazen05cm"/>
        <w:rPr>
          <w:rStyle w:val="RejstkCambria8b"/>
          <w:rFonts w:eastAsia="Cambria"/>
        </w:rPr>
      </w:pPr>
      <w:r w:rsidRPr="008D2DAE">
        <w:rPr>
          <w:rStyle w:val="RejstkCambria8b"/>
          <w:rFonts w:eastAsia="Cambria"/>
        </w:rPr>
        <w:t>prezidentův poradní výbor pro otázky kontroly zbrojení</w:t>
      </w:r>
      <w:r w:rsidR="008D2DAE" w:rsidRPr="008D2DAE">
        <w:rPr>
          <w:rStyle w:val="RejstkCambria8b"/>
          <w:rFonts w:eastAsia="Cambria"/>
        </w:rPr>
        <w:t xml:space="preserve"> a </w:t>
      </w:r>
      <w:r w:rsidRPr="008D2DAE">
        <w:rPr>
          <w:rStyle w:val="RejstkCambria8b"/>
          <w:rFonts w:eastAsia="Cambria"/>
        </w:rPr>
        <w:t>odzbrojení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Price, Raymond</w:t>
      </w:r>
    </w:p>
    <w:p w:rsidR="00ED7739" w:rsidRPr="008D2DAE" w:rsidRDefault="00ED7739" w:rsidP="00ED7739">
      <w:pPr>
        <w:pStyle w:val="StylVlevo0cmPedsazen05cm"/>
        <w:rPr>
          <w:rStyle w:val="RejstkCambria8b"/>
          <w:rFonts w:eastAsia="Cambria"/>
        </w:rPr>
      </w:pPr>
      <w:r w:rsidRPr="008D2DAE">
        <w:rPr>
          <w:rStyle w:val="RejstkCambria8b"/>
          <w:rFonts w:eastAsia="Cambria"/>
        </w:rPr>
        <w:t>propojování (vazba),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Proxmire,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prozatímní revoluční vláda</w:t>
      </w:r>
    </w:p>
    <w:p w:rsidR="00ED7739" w:rsidRPr="008D2DAE" w:rsidRDefault="00ED7739" w:rsidP="00ED7739">
      <w:pPr>
        <w:pStyle w:val="StylVlevo0cmPedsazen05cm"/>
        <w:rPr>
          <w:rStyle w:val="RejstkCambria8b"/>
          <w:rFonts w:eastAsia="Cambria"/>
        </w:rPr>
      </w:pPr>
      <w:r w:rsidRPr="008D2DAE">
        <w:rPr>
          <w:rStyle w:val="RejstkCambria8b"/>
          <w:rFonts w:eastAsia="Cambria"/>
        </w:rPr>
        <w:t>první  světová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Pueblo</w:t>
      </w:r>
    </w:p>
    <w:p w:rsidR="00ED7739" w:rsidRPr="008D2DAE" w:rsidRDefault="00ED7739" w:rsidP="00ED7739">
      <w:pPr>
        <w:pStyle w:val="StylVlevo0cmPedsazen05cm"/>
        <w:rPr>
          <w:rStyle w:val="RejstkCambria8b"/>
          <w:rFonts w:eastAsia="Cambria"/>
        </w:rPr>
      </w:pPr>
      <w:r w:rsidRPr="008D2DAE">
        <w:rPr>
          <w:rStyle w:val="RejstkCambria8b"/>
          <w:rFonts w:eastAsia="Cambria"/>
        </w:rPr>
        <w:t>Pursley, Robert 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Quang Tri, provincie</w:t>
      </w:r>
    </w:p>
    <w:p w:rsidR="00ED7739" w:rsidRPr="008D2DAE" w:rsidRDefault="00ED7739" w:rsidP="00ED7739">
      <w:pPr>
        <w:pStyle w:val="StylVlevo0cmPedsazen05cm"/>
        <w:rPr>
          <w:rStyle w:val="RejstkCambria8b"/>
          <w:rFonts w:eastAsia="Cambria"/>
        </w:rPr>
      </w:pPr>
      <w:r w:rsidRPr="008D2DAE">
        <w:rPr>
          <w:rStyle w:val="RejstkCambria8b"/>
          <w:rFonts w:eastAsia="Cambria"/>
        </w:rPr>
        <w:t>Quirinale, palác</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Rabasa, Emilio</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Rabin, Jicchak</w:t>
      </w:r>
      <w:r w:rsidRPr="008D2DAE">
        <w:rPr>
          <w:rStyle w:val="RejstkCambria8b"/>
          <w:rFonts w:eastAsia="Cambria"/>
        </w:rPr>
        <w:br/>
        <w:t>a jordánská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ekonomických poradců (Council of Economic Advisers)</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pro mezinárodní hospodářskou politiku (Bílý dům)</w:t>
      </w:r>
    </w:p>
    <w:p w:rsidR="00ED7739" w:rsidRPr="008D2DAE" w:rsidRDefault="00ED7739" w:rsidP="00ED7739">
      <w:pPr>
        <w:pStyle w:val="StylVlevo0cmPedsazen05cm"/>
        <w:rPr>
          <w:rStyle w:val="RejstkCambria8b"/>
          <w:rFonts w:eastAsia="Cambria"/>
        </w:rPr>
      </w:pPr>
      <w:r w:rsidRPr="008D2DAE">
        <w:rPr>
          <w:rStyle w:val="RejstkCambria8b"/>
          <w:rFonts w:eastAsia="Cambria"/>
        </w:rPr>
        <w:t>Rada pro otázky národní bezpečnosti (National Security Council)</w:t>
      </w:r>
      <w:r w:rsidRPr="008D2DAE">
        <w:rPr>
          <w:rStyle w:val="RejstkCambria8b"/>
          <w:rFonts w:eastAsia="Cambria"/>
        </w:rPr>
        <w:br/>
        <w:t>a sestřelení letounu EC-121</w:t>
      </w:r>
    </w:p>
    <w:p w:rsidR="00ED7739" w:rsidRPr="008D2DAE" w:rsidRDefault="00ED7739" w:rsidP="00ED7739">
      <w:pPr>
        <w:pStyle w:val="StylVlevo0cmPedsazen05cm"/>
        <w:rPr>
          <w:rStyle w:val="RejstkCambria8b"/>
          <w:rFonts w:eastAsia="Cambria"/>
        </w:rPr>
      </w:pPr>
      <w:r w:rsidRPr="008D2DAE">
        <w:rPr>
          <w:rStyle w:val="RejstkCambria8b"/>
          <w:rFonts w:eastAsia="Cambria"/>
        </w:rPr>
        <w:t>štáb HK vybrán</w:t>
      </w:r>
    </w:p>
    <w:p w:rsidR="00ED7739" w:rsidRPr="008D2DAE" w:rsidRDefault="00ED7739" w:rsidP="00ED7739">
      <w:pPr>
        <w:pStyle w:val="StylVlevo0cmPedsazen05cm"/>
        <w:rPr>
          <w:rStyle w:val="RejstkCambria8b"/>
          <w:rFonts w:eastAsia="Cambria"/>
        </w:rPr>
      </w:pPr>
      <w:r w:rsidRPr="008D2DAE">
        <w:rPr>
          <w:rStyle w:val="RejstkCambria8b"/>
          <w:rFonts w:eastAsia="Cambria"/>
        </w:rPr>
        <w:t>systém za Nixona</w:t>
      </w:r>
      <w:r w:rsidRPr="008D2DAE">
        <w:rPr>
          <w:rStyle w:val="RejstkCambria8b"/>
          <w:rFonts w:eastAsia="Cambria"/>
        </w:rPr>
        <w:br/>
        <w:t>a SALT,</w:t>
      </w:r>
      <w:r w:rsidRPr="008D2DAE">
        <w:br/>
        <w:t>a americko-čínské vztahy</w:t>
      </w:r>
      <w:r w:rsidRPr="008D2DAE">
        <w:br/>
        <w:t>a válka ve Vietnamu</w:t>
      </w:r>
      <w:r w:rsidRPr="008D2DAE">
        <w:br/>
        <w:t>zasedá za účasti Wilsona</w:t>
      </w:r>
      <w:r w:rsidRPr="008D2DAE">
        <w:br/>
      </w:r>
      <w:r w:rsidRPr="008D2DAE">
        <w:rPr>
          <w:rStyle w:val="RejstkCambria8b"/>
          <w:rFonts w:eastAsia="Cambria"/>
          <w:i/>
          <w:iCs/>
        </w:rPr>
        <w:t>viz také</w:t>
      </w:r>
      <w:r w:rsidRPr="008D2DAE">
        <w:t xml:space="preserve"> DPRC; SIG; kontrolní skupina; výbor náměstků ministrů; WSAG</w:t>
      </w:r>
      <w:r w:rsidR="008D2DAE" w:rsidRPr="008D2DAE">
        <w:t xml:space="preserve"> a </w:t>
      </w:r>
      <w:r w:rsidRPr="008D2DAE">
        <w:t>Blízký východ</w:t>
      </w:r>
      <w:r w:rsidRPr="008D2DAE">
        <w:br/>
      </w:r>
      <w:r w:rsidRPr="008D2DAE">
        <w:rPr>
          <w:rStyle w:val="RejstkCambria8b"/>
          <w:rFonts w:eastAsia="Cambria"/>
        </w:rPr>
        <w:t>jordánská krize</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i/>
          <w:iCs/>
        </w:rPr>
      </w:pPr>
      <w:r w:rsidRPr="008D2DAE">
        <w:rPr>
          <w:rStyle w:val="RejstkCambria8b"/>
          <w:rFonts w:eastAsia="Cambria"/>
        </w:rPr>
        <w:t xml:space="preserve">Rada pro zahraniční vztahy </w:t>
      </w:r>
      <w:r w:rsidRPr="008D2DAE">
        <w:rPr>
          <w:rStyle w:val="RejstkCambria8b"/>
          <w:rFonts w:eastAsia="Cambria"/>
          <w:iCs/>
        </w:rPr>
        <w:t>(</w:t>
      </w:r>
      <w:r w:rsidRPr="008D2DAE">
        <w:rPr>
          <w:rStyle w:val="RejstkCambria8b"/>
          <w:rFonts w:eastAsia="Cambria"/>
          <w:i/>
          <w:iCs/>
        </w:rPr>
        <w:t>Council on Foreign Relations</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Hanoj</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Peking</w:t>
      </w:r>
    </w:p>
    <w:p w:rsidR="00ED7739" w:rsidRPr="008D2DAE" w:rsidRDefault="00ED7739" w:rsidP="00ED7739">
      <w:pPr>
        <w:pStyle w:val="StylVlevo0cmPedsazen05cm"/>
        <w:rPr>
          <w:rStyle w:val="RejstkCambria8b"/>
          <w:rFonts w:eastAsia="Cambria"/>
        </w:rPr>
      </w:pPr>
      <w:r w:rsidRPr="008D2DAE">
        <w:rPr>
          <w:rStyle w:val="RejstkCambria8b"/>
          <w:rFonts w:eastAsia="Cambria"/>
        </w:rPr>
        <w:t>Rádio Pchjongjang</w:t>
      </w:r>
    </w:p>
    <w:p w:rsidR="00ED7739" w:rsidRPr="008D2DAE" w:rsidRDefault="00ED7739" w:rsidP="00ED7739">
      <w:pPr>
        <w:pStyle w:val="StylVlevo0cmPedsazen05cm"/>
        <w:rPr>
          <w:rStyle w:val="RejstkCambria8b"/>
          <w:rFonts w:eastAsia="Cambria"/>
        </w:rPr>
      </w:pPr>
      <w:r w:rsidRPr="008D2DAE">
        <w:rPr>
          <w:rStyle w:val="RejstkCambria8b"/>
          <w:rFonts w:eastAsia="Cambria"/>
        </w:rPr>
        <w:t>Radulescu, Gheorghe</w:t>
      </w:r>
    </w:p>
    <w:p w:rsidR="00ED7739" w:rsidRPr="008D2DAE" w:rsidRDefault="00ED7739" w:rsidP="00ED7739">
      <w:pPr>
        <w:pStyle w:val="StylVlevo0cmPedsazen05cm"/>
        <w:rPr>
          <w:rStyle w:val="RejstkCambria8b"/>
          <w:rFonts w:eastAsia="Cambria"/>
        </w:rPr>
      </w:pPr>
      <w:r w:rsidRPr="008D2DAE">
        <w:rPr>
          <w:rStyle w:val="RejstkCambria8b"/>
          <w:rFonts w:eastAsia="Cambria"/>
        </w:rPr>
        <w:t>Rafá’í, Zajd</w:t>
      </w:r>
    </w:p>
    <w:p w:rsidR="00ED7739" w:rsidRPr="008D2DAE" w:rsidRDefault="00ED7739" w:rsidP="00ED7739">
      <w:pPr>
        <w:pStyle w:val="StylVlevo0cmPedsazen05cm"/>
        <w:rPr>
          <w:rStyle w:val="RejstkCambria8b"/>
          <w:rFonts w:eastAsia="Cambria"/>
        </w:rPr>
      </w:pPr>
      <w:r w:rsidRPr="008D2DAE">
        <w:rPr>
          <w:rStyle w:val="RejstkCambria8b"/>
          <w:rFonts w:eastAsia="Cambria"/>
        </w:rPr>
        <w:t>Rahmán, Mudžíbur</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raketa MX</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rakety země-vzduch</w:t>
      </w:r>
    </w:p>
    <w:p w:rsidR="00ED7739" w:rsidRPr="008D2DAE" w:rsidRDefault="00ED7739" w:rsidP="00ED7739">
      <w:pPr>
        <w:pStyle w:val="StylVlevo0cmPedsazen05cm"/>
        <w:rPr>
          <w:rStyle w:val="RejstkCambria8b"/>
          <w:rFonts w:eastAsia="Cambria"/>
        </w:rPr>
      </w:pPr>
      <w:r w:rsidRPr="008D2DAE">
        <w:rPr>
          <w:rStyle w:val="RejstkCambria8b"/>
          <w:rFonts w:eastAsia="Cambria"/>
        </w:rPr>
        <w:t>rakety odpalované</w:t>
      </w:r>
      <w:r w:rsidR="008D2DAE" w:rsidRPr="008D2DAE">
        <w:rPr>
          <w:rStyle w:val="RejstkCambria8b"/>
          <w:rFonts w:eastAsia="Cambria"/>
        </w:rPr>
        <w:t xml:space="preserve"> z </w:t>
      </w:r>
      <w:r w:rsidRPr="008D2DAE">
        <w:rPr>
          <w:rStyle w:val="RejstkCambria8b"/>
          <w:rFonts w:eastAsia="Cambria"/>
        </w:rPr>
        <w:t>ponorek: Polaris</w:t>
      </w:r>
    </w:p>
    <w:p w:rsidR="00ED7739" w:rsidRPr="008D2DAE" w:rsidRDefault="00ED7739" w:rsidP="00ED7739">
      <w:pPr>
        <w:pStyle w:val="StylVlevo0cmPedsazen05cm"/>
        <w:rPr>
          <w:rStyle w:val="RejstkCambria8b"/>
          <w:rFonts w:eastAsia="Cambria"/>
        </w:rPr>
      </w:pPr>
      <w:r w:rsidRPr="008D2DAE">
        <w:rPr>
          <w:rStyle w:val="RejstkCambria8b"/>
          <w:rFonts w:eastAsia="Cambria"/>
        </w:rPr>
        <w:t>Poseidon</w:t>
      </w:r>
      <w:r w:rsidRPr="008D2DAE">
        <w:rPr>
          <w:rStyle w:val="RejstkCambria8b"/>
          <w:rFonts w:eastAsia="Cambria"/>
        </w:rPr>
        <w:br/>
        <w:t>a SALT</w:t>
      </w:r>
      <w:r w:rsidRPr="008D2DAE">
        <w:rPr>
          <w:rStyle w:val="RejstkCambria8b"/>
          <w:rFonts w:eastAsia="Cambria"/>
        </w:rPr>
        <w:br/>
        <w:t>Trident</w:t>
      </w:r>
      <w:r w:rsidRPr="008D2DAE">
        <w:rPr>
          <w:rStyle w:val="RejstkCambria8b"/>
          <w:rFonts w:eastAsia="Cambria"/>
        </w:rPr>
        <w:br/>
        <w:t>a americké obranné programy</w:t>
      </w:r>
    </w:p>
    <w:p w:rsidR="00ED7739" w:rsidRPr="008D2DAE" w:rsidRDefault="00ED7739" w:rsidP="00ED7739">
      <w:pPr>
        <w:pStyle w:val="StylVlevo0cmPedsazen05cm"/>
        <w:rPr>
          <w:rStyle w:val="RejstkCambria8b"/>
          <w:rFonts w:eastAsia="Cambria"/>
        </w:rPr>
      </w:pPr>
      <w:r w:rsidRPr="008D2DAE">
        <w:rPr>
          <w:rStyle w:val="RejstkCambria8b"/>
          <w:rFonts w:eastAsia="Cambria"/>
        </w:rPr>
        <w:t>Rakousko</w:t>
      </w:r>
    </w:p>
    <w:p w:rsidR="00ED7739" w:rsidRPr="008D2DAE" w:rsidRDefault="00ED7739" w:rsidP="00ED7739">
      <w:pPr>
        <w:pStyle w:val="StylVlevo0cmPedsazen05cm"/>
        <w:rPr>
          <w:rStyle w:val="RejstkCambria8b"/>
          <w:rFonts w:eastAsia="Cambria"/>
        </w:rPr>
      </w:pPr>
      <w:r w:rsidRPr="008D2DAE">
        <w:rPr>
          <w:rStyle w:val="RejstkCambria8b"/>
          <w:rFonts w:eastAsia="Cambria"/>
        </w:rPr>
        <w:t>Ralston Purina</w:t>
      </w:r>
    </w:p>
    <w:p w:rsidR="00ED7739" w:rsidRPr="008D2DAE" w:rsidRDefault="00ED7739" w:rsidP="00ED7739">
      <w:pPr>
        <w:pStyle w:val="StylVlevo0cmPedsazen05cm"/>
        <w:rPr>
          <w:rStyle w:val="RejstkCambria8b"/>
          <w:rFonts w:eastAsia="Cambria"/>
        </w:rPr>
      </w:pPr>
      <w:r w:rsidRPr="008D2DAE">
        <w:rPr>
          <w:rStyle w:val="RejstkCambria8b"/>
          <w:rFonts w:eastAsia="Cambria"/>
        </w:rPr>
        <w:t>Rám, Džágdžíván</w:t>
      </w:r>
    </w:p>
    <w:p w:rsidR="00ED7739" w:rsidRPr="008D2DAE" w:rsidRDefault="00ED7739" w:rsidP="00ED7739">
      <w:pPr>
        <w:pStyle w:val="StylVlevo0cmPedsazen05cm"/>
        <w:rPr>
          <w:rStyle w:val="RejstkCambria8b"/>
          <w:rFonts w:eastAsia="Cambria"/>
        </w:rPr>
      </w:pPr>
      <w:r w:rsidRPr="008D2DAE">
        <w:rPr>
          <w:rStyle w:val="RejstkCambria8b"/>
          <w:rFonts w:eastAsia="Cambria"/>
        </w:rPr>
        <w:t>Randal, Jonathan</w:t>
      </w:r>
    </w:p>
    <w:p w:rsidR="00ED7739" w:rsidRPr="008D2DAE" w:rsidRDefault="00ED7739" w:rsidP="00ED7739">
      <w:pPr>
        <w:pStyle w:val="StylVlevo0cmPedsazen05cm"/>
        <w:rPr>
          <w:rStyle w:val="RejstkCambria8b"/>
          <w:rFonts w:eastAsia="Cambria"/>
        </w:rPr>
      </w:pPr>
      <w:r w:rsidRPr="008D2DAE">
        <w:rPr>
          <w:rStyle w:val="RejstkCambria8b"/>
          <w:rFonts w:eastAsia="Cambria"/>
        </w:rPr>
        <w:t>Rathjens,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Raza, N. A. M.</w:t>
      </w:r>
    </w:p>
    <w:p w:rsidR="00ED7739" w:rsidRPr="008D2DAE" w:rsidRDefault="00ED7739" w:rsidP="00ED7739">
      <w:pPr>
        <w:pStyle w:val="StylVlevo0cmPedsazen05cm"/>
        <w:rPr>
          <w:rStyle w:val="RejstkCambria8b"/>
          <w:rFonts w:eastAsia="Cambria"/>
        </w:rPr>
      </w:pPr>
      <w:r w:rsidRPr="008D2DAE">
        <w:rPr>
          <w:rStyle w:val="RejstkCambria8b"/>
          <w:rFonts w:eastAsia="Cambria"/>
        </w:rPr>
        <w:t>Ready, Jack</w:t>
      </w:r>
    </w:p>
    <w:p w:rsidR="00ED7739" w:rsidRPr="008D2DAE" w:rsidRDefault="00ED7739" w:rsidP="00ED7739">
      <w:pPr>
        <w:pStyle w:val="StylVlevo0cmPedsazen05cm"/>
        <w:rPr>
          <w:rStyle w:val="RejstkCambria8b"/>
          <w:rFonts w:eastAsia="Cambria"/>
        </w:rPr>
      </w:pPr>
      <w:r w:rsidRPr="008D2DAE">
        <w:rPr>
          <w:rStyle w:val="RejstkCambria8b"/>
          <w:rFonts w:eastAsia="Cambria"/>
        </w:rPr>
        <w:t>Ready, John D“</w:t>
      </w:r>
    </w:p>
    <w:p w:rsidR="00ED7739" w:rsidRPr="008D2DAE" w:rsidRDefault="00ED7739" w:rsidP="00ED7739">
      <w:pPr>
        <w:pStyle w:val="StylVlevo0cmPedsazen05cm"/>
        <w:rPr>
          <w:rStyle w:val="RejstkCambria8b"/>
          <w:rFonts w:eastAsia="Cambria"/>
        </w:rPr>
      </w:pPr>
      <w:r w:rsidRPr="008D2DAE">
        <w:rPr>
          <w:rStyle w:val="RejstkCambria8b"/>
          <w:rFonts w:eastAsia="Cambria"/>
        </w:rPr>
        <w:t>Reagan, Ronald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Rebozo, Charles (Bebe)</w:t>
      </w:r>
    </w:p>
    <w:p w:rsidR="00ED7739" w:rsidRPr="008D2DAE" w:rsidRDefault="00ED7739" w:rsidP="00ED7739">
      <w:pPr>
        <w:pStyle w:val="StylVlevo0cmPedsazen05cm"/>
        <w:rPr>
          <w:rStyle w:val="RejstkCambria8b"/>
          <w:rFonts w:eastAsia="Cambria"/>
        </w:rPr>
      </w:pPr>
      <w:r w:rsidRPr="008D2DAE">
        <w:rPr>
          <w:rStyle w:val="RejstkCambria8b"/>
          <w:rFonts w:eastAsia="Cambria"/>
        </w:rPr>
        <w:t>REDCOSTE</w:t>
      </w:r>
    </w:p>
    <w:p w:rsidR="00ED7739" w:rsidRPr="008D2DAE" w:rsidRDefault="00ED7739" w:rsidP="00ED7739">
      <w:pPr>
        <w:pStyle w:val="StylVlevo0cmPedsazen05cm"/>
        <w:rPr>
          <w:rStyle w:val="RejstkCambria8b"/>
          <w:rFonts w:eastAsia="Cambria"/>
        </w:rPr>
      </w:pPr>
      <w:r w:rsidRPr="008D2DAE">
        <w:rPr>
          <w:rStyle w:val="RejstkCambria8b"/>
          <w:rFonts w:eastAsia="Cambria"/>
        </w:rPr>
        <w:t>Redmond, Hugh</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konference ve Sněmovně reprezentantů</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strana (USA)</w:t>
      </w:r>
    </w:p>
    <w:p w:rsidR="00ED7739" w:rsidRPr="008D2DAE" w:rsidRDefault="00ED7739" w:rsidP="00ED7739">
      <w:pPr>
        <w:pStyle w:val="StylVlevo0cmPedsazen05cm"/>
        <w:rPr>
          <w:rStyle w:val="RejstkCambria8b"/>
          <w:rFonts w:eastAsia="Cambria"/>
        </w:rPr>
      </w:pPr>
      <w:r w:rsidRPr="008D2DAE">
        <w:rPr>
          <w:rStyle w:val="RejstkCambria8b"/>
          <w:rFonts w:eastAsia="Cambria"/>
        </w:rPr>
        <w:t>republikánská konvence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rezoluce č. 242 </w:t>
      </w:r>
      <w:r w:rsidRPr="008D2DAE">
        <w:rPr>
          <w:rStyle w:val="RejstkCambria8b"/>
          <w:rFonts w:eastAsia="Cambria"/>
          <w:i/>
        </w:rPr>
        <w:t>viz</w:t>
      </w:r>
      <w:r w:rsidRPr="008D2DAE">
        <w:rPr>
          <w:rStyle w:val="RejstkCambria8b"/>
          <w:rFonts w:eastAsia="Cambria"/>
        </w:rPr>
        <w:t xml:space="preserve"> Spojené národy: rezoluce Rady bezpečnosti č. 242</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Reston, James (Scotty)</w:t>
      </w:r>
    </w:p>
    <w:p w:rsidR="00ED7739" w:rsidRPr="008D2DAE" w:rsidRDefault="00ED7739" w:rsidP="00ED7739">
      <w:pPr>
        <w:pStyle w:val="StylVlevo0cmPedsazen05cm"/>
        <w:rPr>
          <w:rStyle w:val="RejstkCambria8b"/>
          <w:rFonts w:eastAsia="Cambria"/>
        </w:rPr>
      </w:pPr>
      <w:r w:rsidRPr="008D2DAE">
        <w:rPr>
          <w:rStyle w:val="RejstkCambria8b"/>
          <w:rFonts w:eastAsia="Cambria"/>
        </w:rPr>
        <w:t>Rhodes, James, 474</w:t>
      </w:r>
    </w:p>
    <w:p w:rsidR="00ED7739" w:rsidRPr="008D2DAE" w:rsidRDefault="00ED7739" w:rsidP="00ED7739">
      <w:pPr>
        <w:pStyle w:val="StylVlevo0cmPedsazen05cm"/>
        <w:rPr>
          <w:rStyle w:val="RejstkCambria8b"/>
          <w:rFonts w:eastAsia="Cambria"/>
        </w:rPr>
      </w:pPr>
      <w:r w:rsidRPr="008D2DAE">
        <w:rPr>
          <w:rStyle w:val="RejstkCambria8b"/>
          <w:rFonts w:eastAsia="Cambria"/>
        </w:rPr>
        <w:t>Riád, Mahmúd</w:t>
      </w:r>
    </w:p>
    <w:p w:rsidR="00ED7739" w:rsidRPr="008D2DAE" w:rsidRDefault="00ED7739" w:rsidP="00ED7739">
      <w:pPr>
        <w:pStyle w:val="StylVlevo0cmPedsazen05cm"/>
        <w:rPr>
          <w:rStyle w:val="RejstkCambria8b"/>
          <w:rFonts w:eastAsia="Cambria"/>
        </w:rPr>
      </w:pPr>
      <w:r w:rsidRPr="008D2DAE">
        <w:rPr>
          <w:rStyle w:val="RejstkCambria8b"/>
          <w:rFonts w:eastAsia="Cambria"/>
        </w:rPr>
        <w:t>Ridgway, Matthew</w:t>
      </w:r>
    </w:p>
    <w:p w:rsidR="00ED7739" w:rsidRPr="008D2DAE" w:rsidRDefault="00ED7739" w:rsidP="00ED7739">
      <w:pPr>
        <w:pStyle w:val="StylVlevo0cmPedsazen05cm"/>
        <w:rPr>
          <w:rStyle w:val="RejstkCambria8b"/>
          <w:rFonts w:eastAsia="Cambria"/>
        </w:rPr>
      </w:pPr>
      <w:r w:rsidRPr="008D2DAE">
        <w:rPr>
          <w:rStyle w:val="RejstkCambria8b"/>
          <w:rFonts w:eastAsia="Cambria"/>
        </w:rPr>
        <w:t>Riegle, Don</w:t>
      </w:r>
    </w:p>
    <w:p w:rsidR="00ED7739" w:rsidRPr="008D2DAE" w:rsidRDefault="00ED7739" w:rsidP="00ED7739">
      <w:pPr>
        <w:pStyle w:val="StylVlevo0cmPedsazen05cm"/>
        <w:rPr>
          <w:rStyle w:val="RejstkCambria8b"/>
          <w:rFonts w:eastAsia="Cambria"/>
        </w:rPr>
      </w:pPr>
      <w:r w:rsidRPr="008D2DAE">
        <w:rPr>
          <w:rStyle w:val="RejstkCambria8b"/>
          <w:rFonts w:eastAsia="Cambria"/>
        </w:rPr>
        <w:t>Richardson, Elliot</w:t>
      </w:r>
    </w:p>
    <w:p w:rsidR="00ED7739" w:rsidRPr="008D2DAE" w:rsidRDefault="00ED7739" w:rsidP="00ED7739">
      <w:pPr>
        <w:pStyle w:val="StylVlevo0cmPedsazen05cm"/>
        <w:rPr>
          <w:rStyle w:val="RejstkCambria8b"/>
          <w:rFonts w:eastAsia="Cambria"/>
        </w:rPr>
      </w:pPr>
      <w:r w:rsidRPr="008D2DAE">
        <w:rPr>
          <w:rStyle w:val="RejstkCambria8b"/>
          <w:rFonts w:eastAsia="Cambria"/>
        </w:rPr>
        <w:t>Riland,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Rivers, Mendel</w:t>
      </w:r>
    </w:p>
    <w:p w:rsidR="00ED7739" w:rsidRPr="008D2DAE" w:rsidRDefault="00ED7739" w:rsidP="00ED7739">
      <w:pPr>
        <w:pStyle w:val="StylVlevo0cmPedsazen05cm"/>
        <w:rPr>
          <w:rStyle w:val="RejstkCambria8b"/>
          <w:rFonts w:eastAsia="Cambria"/>
        </w:rPr>
      </w:pPr>
      <w:r w:rsidRPr="008D2DAE">
        <w:rPr>
          <w:rStyle w:val="RejstkCambria8b"/>
          <w:rFonts w:eastAsia="Cambria"/>
        </w:rPr>
        <w:t>Rives, Lloyd</w:t>
      </w:r>
    </w:p>
    <w:p w:rsidR="00ED7739" w:rsidRPr="008D2DAE" w:rsidRDefault="00ED7739" w:rsidP="00ED7739">
      <w:pPr>
        <w:pStyle w:val="StylVlevo0cmPedsazen05cm"/>
        <w:rPr>
          <w:rStyle w:val="RejstkCambria8b"/>
          <w:rFonts w:eastAsia="Cambria"/>
        </w:rPr>
      </w:pPr>
      <w:r w:rsidRPr="008D2DAE">
        <w:rPr>
          <w:rStyle w:val="RejstkCambria8b"/>
          <w:rFonts w:eastAsia="Cambria"/>
        </w:rPr>
        <w:t>Roberts, Chalmers</w:t>
      </w:r>
    </w:p>
    <w:p w:rsidR="00ED7739" w:rsidRPr="008D2DAE" w:rsidRDefault="00ED7739" w:rsidP="00ED7739">
      <w:pPr>
        <w:pStyle w:val="StylVlevo0cmPedsazen05cm"/>
        <w:rPr>
          <w:rStyle w:val="RejstkCambria8b"/>
          <w:rFonts w:eastAsia="Cambria"/>
        </w:rPr>
      </w:pPr>
      <w:r w:rsidRPr="008D2DAE">
        <w:rPr>
          <w:rStyle w:val="RejstkCambria8b"/>
          <w:rFonts w:eastAsia="Cambria"/>
        </w:rPr>
        <w:t>Robinson, Rembrandt C.</w:t>
      </w:r>
    </w:p>
    <w:p w:rsidR="00ED7739" w:rsidRPr="008D2DAE" w:rsidRDefault="00ED7739" w:rsidP="00ED7739">
      <w:pPr>
        <w:pStyle w:val="StylVlevo0cmPedsazen05cm"/>
        <w:rPr>
          <w:rStyle w:val="RejstkCambria8b"/>
          <w:rFonts w:eastAsia="Cambria"/>
        </w:rPr>
      </w:pPr>
      <w:r w:rsidRPr="008D2DAE">
        <w:rPr>
          <w:rStyle w:val="RejstkCambria8b"/>
          <w:rFonts w:eastAsia="Cambria"/>
        </w:rPr>
        <w:t>Rockefeller, David</w:t>
      </w:r>
    </w:p>
    <w:p w:rsidR="00ED7739" w:rsidRPr="008D2DAE" w:rsidRDefault="00ED7739" w:rsidP="00ED7739">
      <w:pPr>
        <w:pStyle w:val="StylVlevo0cmPedsazen05cm"/>
        <w:rPr>
          <w:rStyle w:val="RejstkCambria8b"/>
          <w:rFonts w:eastAsia="Cambria"/>
        </w:rPr>
      </w:pPr>
      <w:r w:rsidRPr="008D2DAE">
        <w:rPr>
          <w:rStyle w:val="RejstkCambria8b"/>
          <w:rFonts w:eastAsia="Cambria"/>
        </w:rPr>
        <w:t>Rockefeller, Nelson</w:t>
      </w:r>
    </w:p>
    <w:p w:rsidR="00ED7739" w:rsidRPr="008D2DAE" w:rsidRDefault="00ED7739" w:rsidP="00ED7739">
      <w:pPr>
        <w:pStyle w:val="StylVlevo0cmPedsazen05cm"/>
        <w:rPr>
          <w:rStyle w:val="RejstkCambria8b"/>
          <w:rFonts w:eastAsia="Cambria"/>
        </w:rPr>
      </w:pPr>
      <w:r w:rsidRPr="008D2DAE">
        <w:rPr>
          <w:rStyle w:val="RejstkCambria8b"/>
          <w:rFonts w:eastAsia="Cambria"/>
        </w:rPr>
        <w:t>Rodman,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Rodriguez, Carlos Rafael</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 Will</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 William Pierce</w:t>
      </w:r>
      <w:r w:rsidRPr="008D2DAE">
        <w:rPr>
          <w:rStyle w:val="RejstkCambria8b"/>
          <w:rFonts w:eastAsia="Cambria"/>
        </w:rPr>
        <w:br/>
        <w:t>a sestřelení letounu EC-121</w:t>
      </w:r>
      <w:r w:rsidRPr="008D2DAE">
        <w:rPr>
          <w:rStyle w:val="RejstkCambria8b"/>
          <w:rFonts w:eastAsia="Cambria"/>
        </w:rPr>
        <w:br/>
        <w:t>a indicko-pákistánská krize</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HK</w:t>
      </w:r>
      <w:r w:rsidRPr="008D2DAE">
        <w:rPr>
          <w:rStyle w:val="RejstkCambria8b"/>
          <w:rFonts w:eastAsia="Cambria"/>
        </w:rPr>
        <w:br/>
        <w:t>a Rada pro otázky národní bezpečnosti</w:t>
      </w:r>
      <w:r w:rsidRPr="008D2DAE">
        <w:rPr>
          <w:rStyle w:val="RejstkCambria8b"/>
          <w:rFonts w:eastAsia="Cambria"/>
        </w:rPr>
        <w:br/>
        <w:t>a Nixonovy cesty do Evropy</w:t>
      </w:r>
      <w:r w:rsidRPr="008D2DAE">
        <w:rPr>
          <w:rStyle w:val="RejstkCambria8b"/>
          <w:rFonts w:eastAsia="Cambria"/>
        </w:rPr>
        <w:br/>
        <w:t>a SALT</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Blízký východ</w:t>
      </w:r>
      <w:r w:rsidRPr="008D2DAE">
        <w:rPr>
          <w:rStyle w:val="RejstkCambria8b"/>
          <w:rFonts w:eastAsia="Cambria"/>
        </w:rPr>
        <w:br/>
        <w:t>příměří</w:t>
      </w:r>
      <w:r w:rsidR="008D2DAE" w:rsidRPr="008D2DAE">
        <w:rPr>
          <w:rStyle w:val="RejstkCambria8b"/>
          <w:rFonts w:eastAsia="Cambria"/>
        </w:rPr>
        <w:t xml:space="preserve"> v </w:t>
      </w:r>
      <w:r w:rsidRPr="008D2DAE">
        <w:rPr>
          <w:rStyle w:val="RejstkCambria8b"/>
          <w:rFonts w:eastAsia="Cambria"/>
        </w:rPr>
        <w:t>roce</w:t>
      </w:r>
      <w:r w:rsidRPr="008D2DAE">
        <w:rPr>
          <w:rStyle w:val="RejstkCambria8b"/>
          <w:rFonts w:eastAsia="Cambria"/>
        </w:rPr>
        <w:br/>
        <w:t>jordánská krize</w:t>
      </w:r>
      <w:r w:rsidRPr="008D2DAE">
        <w:rPr>
          <w:rStyle w:val="RejstkCambria8b"/>
          <w:rFonts w:eastAsia="Cambria"/>
        </w:rPr>
        <w:br/>
        <w:t>a vztahy mezi USA</w:t>
      </w:r>
      <w:r w:rsidR="008D2DAE" w:rsidRPr="008D2DAE">
        <w:rPr>
          <w:rStyle w:val="RejstkCambria8b"/>
          <w:rFonts w:eastAsia="Cambria"/>
        </w:rPr>
        <w:t xml:space="preserve"> a </w:t>
      </w:r>
      <w:r w:rsidRPr="008D2DAE">
        <w:rPr>
          <w:rStyle w:val="RejstkCambria8b"/>
          <w:rFonts w:eastAsia="Cambria"/>
        </w:rPr>
        <w:t>ČLR</w:t>
      </w:r>
      <w:r w:rsidRPr="008D2DAE">
        <w:rPr>
          <w:rStyle w:val="RejstkCambria8b"/>
          <w:rFonts w:eastAsia="Cambria"/>
        </w:rPr>
        <w:br/>
        <w:t>Nixonova cesta do ČLR</w:t>
      </w:r>
      <w:r w:rsidRPr="008D2DAE">
        <w:rPr>
          <w:rStyle w:val="RejstkCambria8b"/>
          <w:rFonts w:eastAsia="Cambria"/>
        </w:rPr>
        <w:br/>
        <w:t>a americko-sovětské vztahy</w:t>
      </w:r>
      <w:r w:rsidRPr="008D2DAE">
        <w:rPr>
          <w:rStyle w:val="RejstkCambria8b"/>
          <w:rFonts w:eastAsia="Cambria"/>
        </w:rPr>
        <w:br/>
        <w:t>moskevský summit</w:t>
      </w:r>
      <w:r w:rsidRPr="008D2DAE">
        <w:rPr>
          <w:rStyle w:val="RejstkCambria8b"/>
          <w:rFonts w:eastAsia="Cambria"/>
        </w:rPr>
        <w:br/>
        <w:t xml:space="preserve">a válka ve Vietnamu, </w:t>
      </w:r>
      <w:r w:rsidRPr="008D2DAE">
        <w:rPr>
          <w:rStyle w:val="RejstkCambria8b"/>
          <w:rFonts w:eastAsia="Cambria"/>
        </w:rPr>
        <w:br/>
        <w:t>úder na severovietnamské základny</w:t>
      </w:r>
      <w:r w:rsidR="008D2DAE" w:rsidRPr="008D2DAE">
        <w:rPr>
          <w:rStyle w:val="RejstkCambria8b"/>
          <w:rFonts w:eastAsia="Cambria"/>
        </w:rPr>
        <w:t xml:space="preserve"> v </w:t>
      </w:r>
      <w:r w:rsidRPr="008D2DAE">
        <w:rPr>
          <w:rStyle w:val="RejstkCambria8b"/>
          <w:rFonts w:eastAsia="Cambria"/>
        </w:rPr>
        <w:t>Kambodži</w:t>
      </w:r>
      <w:r w:rsidRPr="008D2DAE">
        <w:rPr>
          <w:rStyle w:val="RejstkCambria8b"/>
          <w:rFonts w:eastAsia="Cambria"/>
        </w:rPr>
        <w:br/>
        <w:t>operace Chup</w:t>
      </w:r>
      <w:r w:rsidR="008D2DAE" w:rsidRPr="008D2DAE">
        <w:rPr>
          <w:rStyle w:val="RejstkCambria8b"/>
          <w:rFonts w:eastAsia="Cambria"/>
        </w:rPr>
        <w:t xml:space="preserve"> a </w:t>
      </w:r>
      <w:r w:rsidRPr="008D2DAE">
        <w:rPr>
          <w:rStyle w:val="RejstkCambria8b"/>
          <w:rFonts w:eastAsia="Cambria"/>
        </w:rPr>
        <w:t>Tchepone</w:t>
      </w:r>
      <w:r w:rsidRPr="008D2DAE">
        <w:rPr>
          <w:rStyle w:val="RejstkCambria8b"/>
          <w:rFonts w:eastAsia="Cambria"/>
        </w:rPr>
        <w:br/>
        <w:t>americké bombardování</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zaminování severovietnamských přístavů</w:t>
      </w:r>
      <w:r w:rsidRPr="008D2DAE">
        <w:rPr>
          <w:rStyle w:val="RejstkCambria8b"/>
          <w:rFonts w:eastAsia="Cambria"/>
        </w:rPr>
        <w:br/>
        <w:t>stahování amerických jednotek</w:t>
      </w:r>
    </w:p>
    <w:p w:rsidR="00ED7739" w:rsidRPr="008D2DAE" w:rsidRDefault="00ED7739" w:rsidP="00ED7739">
      <w:pPr>
        <w:pStyle w:val="StylVlevo0cmPedsazen05cm"/>
        <w:rPr>
          <w:rStyle w:val="RejstkCambria8b"/>
          <w:rFonts w:eastAsia="Cambria"/>
        </w:rPr>
      </w:pPr>
      <w:r w:rsidRPr="008D2DAE">
        <w:rPr>
          <w:rStyle w:val="RejstkCambria8b"/>
          <w:rFonts w:eastAsia="Cambria"/>
        </w:rPr>
        <w:t>Rogersův plán</w:t>
      </w:r>
    </w:p>
    <w:p w:rsidR="00ED7739" w:rsidRPr="008D2DAE" w:rsidRDefault="00ED7739" w:rsidP="00ED7739">
      <w:pPr>
        <w:pStyle w:val="StylVlevo0cmPedsazen05cm"/>
        <w:rPr>
          <w:rStyle w:val="RejstkCambria8b"/>
          <w:rFonts w:eastAsia="Cambria"/>
        </w:rPr>
      </w:pPr>
      <w:r w:rsidRPr="008D2DAE">
        <w:rPr>
          <w:rStyle w:val="RejstkCambria8b"/>
          <w:rFonts w:eastAsia="Cambria"/>
        </w:rPr>
        <w:t>Rochat, André</w:t>
      </w:r>
    </w:p>
    <w:p w:rsidR="00ED7739" w:rsidRPr="008D2DAE" w:rsidRDefault="00ED7739" w:rsidP="00ED7739">
      <w:pPr>
        <w:pStyle w:val="StylVlevo0cmPedsazen05cm"/>
        <w:rPr>
          <w:rStyle w:val="RejstkCambria8b"/>
          <w:rFonts w:eastAsia="Cambria"/>
        </w:rPr>
      </w:pPr>
      <w:r w:rsidRPr="008D2DAE">
        <w:rPr>
          <w:rStyle w:val="RejstkCambria8b"/>
          <w:rFonts w:eastAsia="Cambria"/>
        </w:rPr>
        <w:t>Rok Evropy</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 čtyř mocností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w:t>
      </w:r>
      <w:r w:rsidR="008D2DAE" w:rsidRPr="008D2DAE">
        <w:rPr>
          <w:rStyle w:val="RejstkCambria8b"/>
          <w:rFonts w:eastAsia="Cambria"/>
        </w:rPr>
        <w:t xml:space="preserve"> o </w:t>
      </w:r>
      <w:r w:rsidRPr="008D2DAE">
        <w:rPr>
          <w:rStyle w:val="RejstkCambria8b"/>
          <w:rFonts w:eastAsia="Cambria"/>
        </w:rPr>
        <w:t xml:space="preserve">omezení strategických zbraní </w:t>
      </w:r>
      <w:r w:rsidRPr="008D2DAE">
        <w:rPr>
          <w:rStyle w:val="RejstkCambria8b"/>
          <w:rFonts w:eastAsia="Cambria"/>
          <w:i/>
        </w:rPr>
        <w:t>viz</w:t>
      </w:r>
      <w:r w:rsidRPr="008D2DAE">
        <w:rPr>
          <w:rStyle w:val="RejstkCambria8b"/>
          <w:rFonts w:eastAsia="Cambria"/>
        </w:rPr>
        <w:t xml:space="preserve">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Rozpočtový úřad (Bureau of the Budget)</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Úřad pro řízení</w:t>
      </w:r>
      <w:r w:rsidR="008D2DAE" w:rsidRPr="008D2DAE">
        <w:rPr>
          <w:rStyle w:val="RejstkCambria8b"/>
          <w:rFonts w:eastAsia="Cambria"/>
        </w:rPr>
        <w:t xml:space="preserve"> a </w:t>
      </w:r>
      <w:r w:rsidRPr="008D2DAE">
        <w:rPr>
          <w:rStyle w:val="RejstkCambria8b"/>
          <w:rFonts w:eastAsia="Cambria"/>
        </w:rPr>
        <w:t>rozpočet</w:t>
      </w:r>
    </w:p>
    <w:p w:rsidR="00ED7739" w:rsidRPr="008D2DAE" w:rsidRDefault="00ED7739" w:rsidP="00ED7739">
      <w:pPr>
        <w:pStyle w:val="StylVlevo0cmPedsazen05cm"/>
        <w:rPr>
          <w:rStyle w:val="RejstkCambria8b"/>
          <w:rFonts w:eastAsia="Cambria"/>
        </w:rPr>
      </w:pPr>
      <w:r w:rsidRPr="008D2DAE">
        <w:rPr>
          <w:rStyle w:val="RejstkCambria8b"/>
          <w:rFonts w:eastAsia="Cambria"/>
        </w:rPr>
        <w:t>Rudá hvězda</w:t>
      </w:r>
    </w:p>
    <w:p w:rsidR="00ED7739" w:rsidRPr="008D2DAE" w:rsidRDefault="00ED7739" w:rsidP="00ED7739">
      <w:pPr>
        <w:pStyle w:val="StylVlevo0cmPedsazen05cm"/>
        <w:rPr>
          <w:rStyle w:val="RejstkCambria8b"/>
          <w:rFonts w:eastAsia="Cambria"/>
        </w:rPr>
      </w:pPr>
      <w:r w:rsidRPr="008D2DAE">
        <w:rPr>
          <w:rStyle w:val="RejstkCambria8b"/>
          <w:rFonts w:eastAsia="Cambria"/>
        </w:rPr>
        <w:t>Rudí Khmerové</w:t>
      </w:r>
    </w:p>
    <w:p w:rsidR="00ED7739" w:rsidRPr="008D2DAE" w:rsidRDefault="00ED7739" w:rsidP="00ED7739">
      <w:pPr>
        <w:pStyle w:val="StylVlevo0cmPedsazen05cm"/>
        <w:rPr>
          <w:rStyle w:val="RejstkCambria8b"/>
          <w:rFonts w:eastAsia="Cambria"/>
        </w:rPr>
      </w:pPr>
      <w:r w:rsidRPr="008D2DAE">
        <w:rPr>
          <w:rStyle w:val="RejstkCambria8b"/>
          <w:rFonts w:eastAsia="Cambria"/>
        </w:rPr>
        <w:t>Rumunsko</w:t>
      </w:r>
      <w:r w:rsidRPr="008D2DAE">
        <w:rPr>
          <w:rStyle w:val="RejstkCambria8b"/>
          <w:rFonts w:eastAsia="Cambria"/>
        </w:rPr>
        <w:br/>
        <w:t>Nixonova návštěva (srpen 1969)</w:t>
      </w:r>
      <w:r w:rsidRPr="008D2DAE">
        <w:rPr>
          <w:rStyle w:val="RejstkCambria8b"/>
          <w:rFonts w:eastAsia="Cambria"/>
        </w:rPr>
        <w:br/>
        <w:t>a prostředník mezi USA</w:t>
      </w:r>
      <w:r w:rsidR="008D2DAE" w:rsidRPr="008D2DAE">
        <w:rPr>
          <w:rStyle w:val="RejstkCambria8b"/>
          <w:rFonts w:eastAsia="Cambria"/>
        </w:rPr>
        <w:t xml:space="preserve"> a </w:t>
      </w:r>
      <w:r w:rsidRPr="008D2DAE">
        <w:rPr>
          <w:rStyle w:val="RejstkCambria8b"/>
          <w:rFonts w:eastAsia="Cambria"/>
        </w:rPr>
        <w:t>Čínou</w:t>
      </w:r>
    </w:p>
    <w:p w:rsidR="00ED7739" w:rsidRPr="008D2DAE" w:rsidRDefault="00ED7739" w:rsidP="00ED7739">
      <w:pPr>
        <w:pStyle w:val="StylVlevo0cmPedsazen05cm"/>
        <w:rPr>
          <w:rStyle w:val="RejstkCambria8b"/>
          <w:rFonts w:eastAsia="Cambria"/>
        </w:rPr>
      </w:pPr>
      <w:r w:rsidRPr="008D2DAE">
        <w:rPr>
          <w:rStyle w:val="RejstkCambria8b"/>
          <w:rFonts w:eastAsia="Cambria"/>
        </w:rPr>
        <w:t>Roosevelt, Franklin</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Roščin, Alexej</w:t>
      </w:r>
    </w:p>
    <w:p w:rsidR="00ED7739" w:rsidRPr="008D2DAE" w:rsidRDefault="00ED7739" w:rsidP="00ED7739">
      <w:pPr>
        <w:pStyle w:val="StylVlevo0cmPedsazen05cm"/>
        <w:rPr>
          <w:rStyle w:val="RejstkCambria8b"/>
          <w:rFonts w:eastAsia="Cambria"/>
        </w:rPr>
      </w:pPr>
      <w:r w:rsidRPr="008D2DAE">
        <w:rPr>
          <w:rStyle w:val="RejstkCambria8b"/>
          <w:rFonts w:eastAsia="Cambria"/>
        </w:rPr>
        <w:t>Rostow, Walt</w:t>
      </w:r>
    </w:p>
    <w:p w:rsidR="00ED7739" w:rsidRPr="008D2DAE" w:rsidRDefault="00ED7739" w:rsidP="00ED7739">
      <w:pPr>
        <w:pStyle w:val="StylVlevo0cmPedsazen05cm"/>
        <w:rPr>
          <w:rStyle w:val="RejstkCambria8b"/>
          <w:rFonts w:eastAsia="Cambria"/>
        </w:rPr>
      </w:pPr>
      <w:r w:rsidRPr="008D2DAE">
        <w:rPr>
          <w:rStyle w:val="RejstkCambria8b"/>
          <w:rFonts w:eastAsia="Cambria"/>
        </w:rPr>
        <w:t>rozhovory dvou velmocí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Rumor, Mariano</w:t>
      </w:r>
    </w:p>
    <w:p w:rsidR="00ED7739" w:rsidRPr="008D2DAE" w:rsidRDefault="00ED7739" w:rsidP="00ED7739">
      <w:pPr>
        <w:pStyle w:val="StylVlevo0cmPedsazen05cm"/>
        <w:rPr>
          <w:rStyle w:val="RejstkCambria8b"/>
          <w:rFonts w:eastAsia="Cambria"/>
        </w:rPr>
      </w:pPr>
      <w:r w:rsidRPr="008D2DAE">
        <w:rPr>
          <w:rStyle w:val="RejstkCambria8b"/>
          <w:rFonts w:eastAsia="Cambria"/>
        </w:rPr>
        <w:t>Rumsfeld, Donald</w:t>
      </w:r>
    </w:p>
    <w:p w:rsidR="00ED7739" w:rsidRPr="008D2DAE" w:rsidRDefault="00ED7739" w:rsidP="00ED7739">
      <w:pPr>
        <w:pStyle w:val="StylVlevo0cmPedsazen05cm"/>
        <w:rPr>
          <w:rStyle w:val="RejstkCambria8b"/>
          <w:rFonts w:eastAsia="Cambria"/>
        </w:rPr>
      </w:pPr>
      <w:r w:rsidRPr="008D2DAE">
        <w:rPr>
          <w:rStyle w:val="RejstkCambria8b"/>
          <w:rFonts w:eastAsia="Cambria"/>
        </w:rPr>
        <w:t>Rush, Kenneth</w:t>
      </w:r>
    </w:p>
    <w:p w:rsidR="00ED7739" w:rsidRPr="008D2DAE" w:rsidRDefault="00ED7739" w:rsidP="00ED7739">
      <w:pPr>
        <w:pStyle w:val="StylVlevo0cmPedsazen05cm"/>
        <w:rPr>
          <w:rStyle w:val="RejstkCambria8b"/>
          <w:rFonts w:eastAsia="Cambria"/>
        </w:rPr>
      </w:pPr>
      <w:r w:rsidRPr="008D2DAE">
        <w:rPr>
          <w:rStyle w:val="RejstkCambria8b"/>
          <w:rFonts w:eastAsia="Cambria"/>
        </w:rPr>
        <w:t>Rusk, Dean</w:t>
      </w:r>
    </w:p>
    <w:p w:rsidR="00ED7739" w:rsidRPr="008D2DAE" w:rsidRDefault="00ED7739" w:rsidP="00ED7739">
      <w:pPr>
        <w:pStyle w:val="StylVlevo0cmPedsazen05cm"/>
        <w:rPr>
          <w:rStyle w:val="RejstkCambria8b"/>
          <w:rFonts w:eastAsia="Cambria"/>
        </w:rPr>
      </w:pPr>
      <w:r w:rsidRPr="008D2DAE">
        <w:rPr>
          <w:rStyle w:val="RejstkCambria8b"/>
          <w:rFonts w:eastAsia="Cambria"/>
        </w:rPr>
        <w:t>Russell,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Rjúkjú</w:t>
      </w:r>
      <w:r w:rsidR="00B72B27" w:rsidRPr="008D2DAE">
        <w:rPr>
          <w:rStyle w:val="RejstkCambria8b"/>
          <w:rFonts w:eastAsia="Cambria"/>
        </w:rPr>
        <w:t>,</w:t>
      </w:r>
      <w:r w:rsidRPr="008D2DAE">
        <w:rPr>
          <w:rStyle w:val="RejstkCambria8b"/>
          <w:rFonts w:eastAsia="Cambria"/>
        </w:rPr>
        <w:t xml:space="preserve"> souostroví</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Sadat, Anvar</w:t>
      </w:r>
      <w:r w:rsidRPr="008D2DAE">
        <w:rPr>
          <w:rStyle w:val="RejstkCambria8b"/>
          <w:rFonts w:eastAsia="Cambria"/>
        </w:rPr>
        <w:br/>
        <w:t>a egyptsko-sovětské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Safire,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Sainteny,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Saintenyová, Claude</w:t>
      </w:r>
    </w:p>
    <w:p w:rsidR="00ED7739" w:rsidRPr="008D2DAE" w:rsidRDefault="00ED7739" w:rsidP="00ED7739">
      <w:pPr>
        <w:pStyle w:val="StylVlevo0cmPedsazen05cm"/>
        <w:rPr>
          <w:rStyle w:val="RejstkCambria8b"/>
          <w:rFonts w:eastAsia="Cambria"/>
        </w:rPr>
      </w:pPr>
      <w:r w:rsidRPr="008D2DAE">
        <w:rPr>
          <w:rStyle w:val="RejstkCambria8b"/>
          <w:rFonts w:eastAsia="Cambria"/>
        </w:rPr>
        <w:t>St. Louis Post Dispatch</w:t>
      </w:r>
    </w:p>
    <w:p w:rsidR="00ED7739" w:rsidRPr="008D2DAE" w:rsidRDefault="00ED7739" w:rsidP="00ED7739">
      <w:pPr>
        <w:pStyle w:val="StylVlevo0cmPedsazen05cm"/>
        <w:rPr>
          <w:rStyle w:val="RejstkCambria8b"/>
          <w:rFonts w:eastAsia="Cambria"/>
        </w:rPr>
      </w:pPr>
      <w:r w:rsidRPr="008D2DAE">
        <w:rPr>
          <w:rStyle w:val="RejstkCambria8b"/>
          <w:rFonts w:eastAsia="Cambria"/>
        </w:rPr>
        <w:t>Sacharov,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SALT</w:t>
      </w:r>
      <w:r w:rsidRPr="008D2DAE">
        <w:rPr>
          <w:rStyle w:val="RejstkCambria8b"/>
          <w:rFonts w:eastAsia="Cambria"/>
        </w:rPr>
        <w:br/>
        <w:t>jednání mezi Dobryninem</w:t>
      </w:r>
      <w:r w:rsidR="008D2DAE" w:rsidRPr="008D2DAE">
        <w:rPr>
          <w:rStyle w:val="RejstkCambria8b"/>
          <w:rFonts w:eastAsia="Cambria"/>
        </w:rPr>
        <w:t xml:space="preserve"> a </w:t>
      </w:r>
      <w:r w:rsidRPr="008D2DAE">
        <w:rPr>
          <w:rStyle w:val="RejstkCambria8b"/>
          <w:rFonts w:eastAsia="Cambria"/>
        </w:rPr>
        <w:t>HK</w:t>
      </w:r>
      <w:r w:rsidRPr="008D2DAE">
        <w:rPr>
          <w:rStyle w:val="RejstkCambria8b"/>
          <w:rFonts w:eastAsia="Cambria"/>
        </w:rPr>
        <w:br/>
        <w:t>rozhovory</w:t>
      </w:r>
      <w:r w:rsidR="008D2DAE" w:rsidRPr="008D2DAE">
        <w:rPr>
          <w:rStyle w:val="RejstkCambria8b"/>
          <w:rFonts w:eastAsia="Cambria"/>
        </w:rPr>
        <w:t xml:space="preserve"> v </w:t>
      </w:r>
      <w:r w:rsidRPr="008D2DAE">
        <w:rPr>
          <w:rStyle w:val="RejstkCambria8b"/>
          <w:rFonts w:eastAsia="Cambria"/>
        </w:rPr>
        <w:t>Helsinkách</w:t>
      </w:r>
      <w:r w:rsidRPr="008D2DAE">
        <w:rPr>
          <w:rStyle w:val="RejstkCambria8b"/>
          <w:rFonts w:eastAsia="Cambria"/>
        </w:rPr>
        <w:br/>
        <w:t>jednání na moskevském summitu</w:t>
      </w:r>
      <w:r w:rsidRPr="008D2DAE">
        <w:rPr>
          <w:rStyle w:val="RejstkCambria8b"/>
          <w:rFonts w:eastAsia="Cambria"/>
        </w:rPr>
        <w:br/>
        <w:t>sovětské stanovisko</w:t>
      </w:r>
      <w:r w:rsidRPr="008D2DAE">
        <w:rPr>
          <w:rStyle w:val="RejstkCambria8b"/>
          <w:rFonts w:eastAsia="Cambria"/>
        </w:rPr>
        <w:br/>
        <w:t>americké obranné programy</w:t>
      </w:r>
      <w:r w:rsidR="008D2DAE" w:rsidRPr="008D2DAE">
        <w:rPr>
          <w:rStyle w:val="RejstkCambria8b"/>
          <w:rFonts w:eastAsia="Cambria"/>
        </w:rPr>
        <w:t xml:space="preserve"> a </w:t>
      </w:r>
      <w:r w:rsidRPr="008D2DAE">
        <w:rPr>
          <w:rStyle w:val="RejstkCambria8b"/>
          <w:rFonts w:eastAsia="Cambria"/>
        </w:rPr>
        <w:t>SALT</w:t>
      </w:r>
      <w:r w:rsidRPr="008D2DAE">
        <w:rPr>
          <w:rStyle w:val="RejstkCambria8b"/>
          <w:rFonts w:eastAsia="Cambria"/>
        </w:rPr>
        <w:br/>
        <w:t>americké stanovisko</w:t>
      </w:r>
      <w:r w:rsidR="008D2DAE" w:rsidRPr="008D2DAE">
        <w:rPr>
          <w:rStyle w:val="RejstkCambria8b"/>
          <w:rFonts w:eastAsia="Cambria"/>
        </w:rPr>
        <w:t xml:space="preserve"> a </w:t>
      </w:r>
      <w:r w:rsidRPr="008D2DAE">
        <w:rPr>
          <w:rStyle w:val="RejstkCambria8b"/>
          <w:rFonts w:eastAsia="Cambria"/>
        </w:rPr>
        <w:t>strategie</w:t>
      </w:r>
      <w:r w:rsidRPr="008D2DAE">
        <w:rPr>
          <w:rStyle w:val="RejstkCambria8b"/>
          <w:rFonts w:eastAsia="Cambria"/>
        </w:rPr>
        <w:br/>
        <w:t>rozhovory ve Vídni</w:t>
      </w:r>
    </w:p>
    <w:p w:rsidR="00ED7739" w:rsidRPr="008D2DAE" w:rsidRDefault="00ED7739" w:rsidP="00ED7739">
      <w:pPr>
        <w:pStyle w:val="StylVlevo0cmPedsazen05cm"/>
        <w:rPr>
          <w:rStyle w:val="RejstkCambria8b"/>
          <w:rFonts w:eastAsia="Cambria"/>
        </w:rPr>
      </w:pPr>
      <w:r w:rsidRPr="008D2DAE">
        <w:rPr>
          <w:rStyle w:val="RejstkCambria8b"/>
          <w:rFonts w:eastAsia="Cambria"/>
        </w:rPr>
        <w:t>SALT</w:t>
      </w:r>
      <w:r w:rsidR="008D2DAE" w:rsidRPr="008D2DAE">
        <w:rPr>
          <w:rStyle w:val="RejstkCambria8b"/>
          <w:rFonts w:eastAsia="Cambria"/>
        </w:rPr>
        <w:t xml:space="preserve"> I </w:t>
      </w:r>
      <w:r w:rsidRPr="008D2DAE">
        <w:rPr>
          <w:rStyle w:val="RejstkCambria8b"/>
          <w:rFonts w:eastAsia="Cambria"/>
        </w:rPr>
        <w:t>(1972)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SAM </w:t>
      </w:r>
      <w:r w:rsidRPr="008D2DAE">
        <w:rPr>
          <w:rStyle w:val="RejstkCambria8b"/>
          <w:rFonts w:eastAsia="Cambria"/>
          <w:iCs/>
        </w:rPr>
        <w:t>(</w:t>
      </w:r>
      <w:r w:rsidRPr="008D2DAE">
        <w:rPr>
          <w:rStyle w:val="RejstkCambria8b"/>
          <w:rFonts w:eastAsia="Cambria"/>
          <w:i/>
          <w:iCs/>
        </w:rPr>
        <w:t>surface-to-air missile</w:t>
      </w:r>
      <w:r w:rsidRPr="008D2DAE">
        <w:rPr>
          <w:rStyle w:val="RejstkCambria8b"/>
          <w:rFonts w:eastAsia="Cambria"/>
          <w:iCs/>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samonaváděcí hlavice </w:t>
      </w:r>
      <w:r w:rsidRPr="008D2DAE">
        <w:rPr>
          <w:rStyle w:val="RejstkCambria8b"/>
          <w:rFonts w:eastAsia="Cambria"/>
          <w:iCs/>
        </w:rPr>
        <w:t>(</w:t>
      </w:r>
      <w:r w:rsidRPr="008D2DAE">
        <w:rPr>
          <w:rStyle w:val="RejstkCambria8b"/>
          <w:rFonts w:eastAsia="Cambria"/>
          <w:i/>
          <w:iCs/>
        </w:rPr>
        <w:t>Multiple Independently Targetable Reentry Vehicles,</w:t>
      </w:r>
      <w:r w:rsidRPr="008D2DAE">
        <w:rPr>
          <w:rStyle w:val="RejstkCambria8b"/>
          <w:rFonts w:eastAsia="Cambria"/>
        </w:rPr>
        <w:t xml:space="preserve"> MIRV)</w:t>
      </w:r>
    </w:p>
    <w:p w:rsidR="00ED7739" w:rsidRPr="008D2DAE" w:rsidRDefault="00ED7739" w:rsidP="00ED7739">
      <w:pPr>
        <w:pStyle w:val="StylVlevo0cmPedsazen05cm"/>
        <w:rPr>
          <w:rStyle w:val="RejstkCambria8b"/>
          <w:rFonts w:eastAsia="Cambria"/>
        </w:rPr>
      </w:pPr>
      <w:r w:rsidRPr="008D2DAE">
        <w:rPr>
          <w:rStyle w:val="RejstkCambria8b"/>
          <w:rFonts w:eastAsia="Cambria"/>
        </w:rPr>
        <w:t>Samphan, Khieu</w:t>
      </w:r>
    </w:p>
    <w:p w:rsidR="00ED7739" w:rsidRPr="008D2DAE" w:rsidRDefault="00ED7739" w:rsidP="00ED7739">
      <w:pPr>
        <w:pStyle w:val="StylVlevo0cmPedsazen05cm"/>
        <w:rPr>
          <w:rStyle w:val="RejstkCambria8b"/>
          <w:rFonts w:eastAsia="Cambria"/>
        </w:rPr>
      </w:pPr>
      <w:r w:rsidRPr="008D2DAE">
        <w:rPr>
          <w:rStyle w:val="RejstkCambria8b"/>
          <w:rFonts w:eastAsia="Cambria"/>
        </w:rPr>
        <w:t>Samuels, Nathaniel</w:t>
      </w:r>
    </w:p>
    <w:p w:rsidR="00ED7739" w:rsidRPr="008D2DAE" w:rsidRDefault="00ED7739" w:rsidP="00ED7739">
      <w:pPr>
        <w:pStyle w:val="StylVlevo0cmPedsazen05cm"/>
        <w:rPr>
          <w:rStyle w:val="RejstkCambria8b"/>
          <w:rFonts w:eastAsia="Cambria"/>
        </w:rPr>
      </w:pPr>
      <w:r w:rsidRPr="008D2DAE">
        <w:rPr>
          <w:rStyle w:val="RejstkCambria8b"/>
          <w:rFonts w:eastAsia="Cambria"/>
        </w:rPr>
        <w:t>Sangkum</w:t>
      </w:r>
    </w:p>
    <w:p w:rsidR="00ED7739" w:rsidRPr="008D2DAE" w:rsidRDefault="00ED7739" w:rsidP="00ED7739">
      <w:pPr>
        <w:pStyle w:val="StylVlevo0cmPedsazen05cm"/>
        <w:rPr>
          <w:rStyle w:val="RejstkCambria8b"/>
          <w:rFonts w:eastAsia="Cambria"/>
        </w:rPr>
      </w:pPr>
      <w:r w:rsidRPr="008D2DAE">
        <w:rPr>
          <w:rStyle w:val="RejstkCambria8b"/>
          <w:rFonts w:eastAsia="Cambria"/>
        </w:rPr>
        <w:t>Sansom,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Saragat, Giuseppe</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Saratoga</w:t>
      </w:r>
      <w:r w:rsidRPr="008D2DAE">
        <w:rPr>
          <w:rStyle w:val="RejstkCambria8b"/>
          <w:rFonts w:eastAsia="Cambria"/>
        </w:rPr>
        <w:t xml:space="preserve">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Sató, Eisaku</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exportu textilu</w:t>
      </w:r>
    </w:p>
    <w:p w:rsidR="00ED7739" w:rsidRPr="008D2DAE" w:rsidRDefault="00ED7739" w:rsidP="00ED7739">
      <w:pPr>
        <w:pStyle w:val="StylVlevo0cmPedsazen05cm"/>
        <w:rPr>
          <w:rStyle w:val="RejstkCambria8b"/>
          <w:rFonts w:eastAsia="Cambria"/>
        </w:rPr>
      </w:pPr>
      <w:r w:rsidRPr="008D2DAE">
        <w:rPr>
          <w:rStyle w:val="RejstkCambria8b"/>
          <w:rFonts w:eastAsia="Cambria"/>
        </w:rPr>
        <w:t>Saudská Arábie</w:t>
      </w:r>
    </w:p>
    <w:p w:rsidR="00ED7739" w:rsidRPr="008D2DAE" w:rsidRDefault="00ED7739" w:rsidP="00ED7739">
      <w:pPr>
        <w:pStyle w:val="StylVlevo0cmPedsazen05cm"/>
        <w:rPr>
          <w:rStyle w:val="RejstkCambria8b"/>
          <w:rFonts w:eastAsia="Cambria"/>
        </w:rPr>
      </w:pPr>
      <w:r w:rsidRPr="008D2DAE">
        <w:rPr>
          <w:rStyle w:val="RejstkCambria8b"/>
          <w:rFonts w:eastAsia="Cambria"/>
        </w:rPr>
        <w:t>Saunders, Harold (Hal)</w:t>
      </w:r>
    </w:p>
    <w:p w:rsidR="00ED7739" w:rsidRPr="008D2DAE" w:rsidRDefault="00ED7739" w:rsidP="00ED7739">
      <w:pPr>
        <w:pStyle w:val="StylVlevo0cmPedsazen05cm"/>
        <w:rPr>
          <w:rStyle w:val="RejstkCambria8b"/>
          <w:rFonts w:eastAsia="Cambria"/>
        </w:rPr>
      </w:pPr>
      <w:r w:rsidRPr="008D2DAE">
        <w:rPr>
          <w:rStyle w:val="RejstkCambria8b"/>
          <w:rFonts w:eastAsia="Cambria"/>
        </w:rPr>
        <w:t>Sauvagnargues, Jean</w:t>
      </w:r>
    </w:p>
    <w:p w:rsidR="00ED7739" w:rsidRPr="008D2DAE" w:rsidRDefault="00ED7739" w:rsidP="00ED7739">
      <w:pPr>
        <w:pStyle w:val="StylVlevo0cmPedsazen05cm"/>
        <w:rPr>
          <w:rStyle w:val="RejstkCambria8b"/>
          <w:rFonts w:eastAsia="Cambria"/>
        </w:rPr>
      </w:pPr>
      <w:r w:rsidRPr="008D2DAE">
        <w:rPr>
          <w:rStyle w:val="RejstkCambria8b"/>
          <w:rFonts w:eastAsia="Cambria"/>
        </w:rPr>
        <w:t>Saxbe, William A.</w:t>
      </w:r>
    </w:p>
    <w:p w:rsidR="00ED7739" w:rsidRPr="008D2DAE" w:rsidRDefault="00ED7739" w:rsidP="00ED7739">
      <w:pPr>
        <w:pStyle w:val="StylVlevo0cmPedsazen05cm"/>
        <w:rPr>
          <w:rStyle w:val="RejstkCambria8b"/>
          <w:rFonts w:eastAsia="Cambria"/>
        </w:rPr>
      </w:pPr>
      <w:r w:rsidRPr="008D2DAE">
        <w:rPr>
          <w:rStyle w:val="RejstkCambria8b"/>
          <w:rFonts w:eastAsia="Cambria"/>
        </w:rPr>
        <w:t>sbor náčelníků štábů</w:t>
      </w:r>
    </w:p>
    <w:p w:rsidR="00ED7739" w:rsidRPr="008D2DAE" w:rsidRDefault="00ED7739" w:rsidP="00ED7739">
      <w:pPr>
        <w:pStyle w:val="StylVlevo0cmPedsazen05cm"/>
        <w:rPr>
          <w:rStyle w:val="RejstkCambria8b"/>
          <w:rFonts w:eastAsia="Cambria"/>
        </w:rPr>
      </w:pPr>
      <w:r w:rsidRPr="008D2DAE">
        <w:rPr>
          <w:rStyle w:val="RejstkCambria8b"/>
          <w:rFonts w:eastAsia="Cambria"/>
        </w:rPr>
        <w:t>a Cienfuegos</w:t>
      </w:r>
    </w:p>
    <w:p w:rsidR="00ED7739" w:rsidRPr="008D2DAE" w:rsidRDefault="00ED7739" w:rsidP="00ED7739">
      <w:pPr>
        <w:pStyle w:val="StylVlevo0cmPedsazen05cm"/>
        <w:rPr>
          <w:rStyle w:val="RejstkCambria8b"/>
          <w:rFonts w:eastAsia="Cambria"/>
        </w:rPr>
      </w:pPr>
      <w:r w:rsidRPr="008D2DAE">
        <w:rPr>
          <w:rStyle w:val="RejstkCambria8b"/>
          <w:rFonts w:eastAsia="Cambria"/>
        </w:rPr>
        <w:t>a NATO</w:t>
      </w:r>
    </w:p>
    <w:p w:rsidR="00ED7739" w:rsidRPr="008D2DAE" w:rsidRDefault="00ED7739" w:rsidP="00ED7739">
      <w:pPr>
        <w:pStyle w:val="StylVlevo0cmPedsazen05cm"/>
        <w:rPr>
          <w:rStyle w:val="RejstkCambria8b"/>
          <w:rFonts w:eastAsia="Cambria"/>
        </w:rPr>
      </w:pPr>
      <w:r w:rsidRPr="008D2DAE">
        <w:rPr>
          <w:rStyle w:val="RejstkCambria8b"/>
          <w:rFonts w:eastAsia="Cambria"/>
        </w:rPr>
        <w:t>a jednání</w:t>
      </w:r>
      <w:r w:rsidR="008D2DAE" w:rsidRPr="008D2DAE">
        <w:rPr>
          <w:rStyle w:val="RejstkCambria8b"/>
          <w:rFonts w:eastAsia="Cambria"/>
        </w:rPr>
        <w:t xml:space="preserve"> o </w:t>
      </w:r>
      <w:r w:rsidRPr="008D2DAE">
        <w:rPr>
          <w:rStyle w:val="RejstkCambria8b"/>
          <w:rFonts w:eastAsia="Cambria"/>
        </w:rPr>
        <w:t>Okinawě</w:t>
      </w:r>
    </w:p>
    <w:p w:rsidR="00ED7739" w:rsidRPr="008D2DAE" w:rsidRDefault="00ED7739" w:rsidP="00ED7739">
      <w:pPr>
        <w:pStyle w:val="StylVlevo0cmPedsazen05cm"/>
        <w:rPr>
          <w:rStyle w:val="RejstkCambria8b"/>
          <w:rFonts w:eastAsia="Cambria"/>
        </w:rPr>
      </w:pPr>
      <w:r w:rsidRPr="008D2DAE">
        <w:rPr>
          <w:rStyle w:val="RejstkCambria8b"/>
          <w:rFonts w:eastAsia="Cambria"/>
        </w:rPr>
        <w:t>a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a mírová jednání</w:t>
      </w:r>
      <w:r w:rsidR="008D2DAE" w:rsidRPr="008D2DAE">
        <w:rPr>
          <w:rStyle w:val="RejstkCambria8b"/>
          <w:rFonts w:eastAsia="Cambria"/>
        </w:rPr>
        <w:t xml:space="preserve"> o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Scott, Hugh</w:t>
      </w:r>
    </w:p>
    <w:p w:rsidR="00ED7739" w:rsidRPr="008D2DAE" w:rsidRDefault="00ED7739" w:rsidP="00ED7739">
      <w:pPr>
        <w:pStyle w:val="StylVlevo0cmPedsazen05cm"/>
        <w:rPr>
          <w:rStyle w:val="RejstkCambria8b"/>
          <w:rFonts w:eastAsia="Cambria"/>
        </w:rPr>
      </w:pPr>
      <w:r w:rsidRPr="008D2DAE">
        <w:rPr>
          <w:rStyle w:val="RejstkCambria8b"/>
          <w:rFonts w:eastAsia="Cambria"/>
        </w:rPr>
        <w:t>Scowcroft, Brent</w:t>
      </w:r>
    </w:p>
    <w:p w:rsidR="00ED7739" w:rsidRPr="008D2DAE" w:rsidRDefault="00ED7739" w:rsidP="00ED7739">
      <w:pPr>
        <w:pStyle w:val="StylVlevo0cmPedsazen05cm"/>
        <w:rPr>
          <w:rStyle w:val="RejstkCambria8b"/>
          <w:rFonts w:eastAsia="Cambria"/>
        </w:rPr>
      </w:pPr>
      <w:r w:rsidRPr="008D2DAE">
        <w:rPr>
          <w:rStyle w:val="RejstkCambria8b"/>
          <w:rFonts w:eastAsia="Cambria"/>
        </w:rPr>
        <w:t>Scranton,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SEATO (</w:t>
      </w:r>
      <w:r w:rsidRPr="008D2DAE">
        <w:rPr>
          <w:rStyle w:val="RejstkCambria8b"/>
          <w:rFonts w:eastAsia="Cambria"/>
          <w:i/>
          <w:iCs/>
        </w:rPr>
        <w:t>Southeast Asia Treaty Organization</w:t>
      </w:r>
      <w:r w:rsidRPr="008D2DAE">
        <w:rPr>
          <w:rStyle w:val="RejstkCambria8b"/>
          <w:rFonts w:eastAsia="Cambria"/>
        </w:rPr>
        <w:t xml:space="preserve">; </w:t>
      </w:r>
      <w:r w:rsidRPr="008D2DAE">
        <w:rPr>
          <w:rStyle w:val="RejstkCambria8b"/>
          <w:rFonts w:eastAsia="Cambria"/>
        </w:rPr>
        <w:lastRenderedPageBreak/>
        <w:t>Pakt pro jihovýchodní Asii)</w:t>
      </w:r>
    </w:p>
    <w:p w:rsidR="00ED7739" w:rsidRPr="008D2DAE" w:rsidRDefault="00ED7739" w:rsidP="00ED7739">
      <w:pPr>
        <w:pStyle w:val="StylVlevo0cmPedsazen05cm"/>
        <w:rPr>
          <w:rStyle w:val="RejstkCambria8b"/>
          <w:rFonts w:eastAsia="Cambria"/>
        </w:rPr>
      </w:pPr>
      <w:r w:rsidRPr="008D2DAE">
        <w:rPr>
          <w:rStyle w:val="RejstkCambria8b"/>
          <w:rFonts w:eastAsia="Cambria"/>
        </w:rPr>
        <w:t>Sedov, Boris</w:t>
      </w:r>
    </w:p>
    <w:p w:rsidR="00ED7739" w:rsidRPr="008D2DAE" w:rsidRDefault="00ED7739" w:rsidP="00ED7739">
      <w:pPr>
        <w:pStyle w:val="StylVlevo0cmPedsazen05cm"/>
        <w:rPr>
          <w:rStyle w:val="RejstkCambria8b"/>
          <w:rFonts w:eastAsia="Cambria"/>
        </w:rPr>
      </w:pPr>
      <w:r w:rsidRPr="008D2DAE">
        <w:rPr>
          <w:rStyle w:val="RejstkCambria8b"/>
          <w:rFonts w:eastAsia="Cambria"/>
        </w:rPr>
        <w:t>7. letecký svaz</w:t>
      </w:r>
    </w:p>
    <w:p w:rsidR="00ED7739" w:rsidRPr="008D2DAE" w:rsidRDefault="00ED7739" w:rsidP="00ED7739">
      <w:pPr>
        <w:pStyle w:val="StylVlevo0cmPedsazen05cm"/>
        <w:rPr>
          <w:rStyle w:val="RejstkCambria8b"/>
          <w:rFonts w:eastAsia="Cambria"/>
        </w:rPr>
      </w:pPr>
      <w:r w:rsidRPr="008D2DAE">
        <w:rPr>
          <w:rStyle w:val="RejstkCambria8b"/>
          <w:rFonts w:eastAsia="Cambria"/>
        </w:rPr>
        <w:t>7. flotila</w:t>
      </w:r>
    </w:p>
    <w:p w:rsidR="00ED7739" w:rsidRPr="008D2DAE" w:rsidRDefault="00ED7739" w:rsidP="00ED7739">
      <w:pPr>
        <w:pStyle w:val="StylVlevo0cmPedsazen05cm"/>
        <w:rPr>
          <w:rStyle w:val="RejstkCambria8b"/>
          <w:rFonts w:eastAsia="Cambria"/>
        </w:rPr>
      </w:pPr>
      <w:r w:rsidRPr="008D2DAE">
        <w:rPr>
          <w:rStyle w:val="RejstkCambria8b"/>
          <w:rFonts w:eastAsia="Cambria"/>
        </w:rPr>
        <w:t>Semenov, Vladimir</w:t>
      </w:r>
    </w:p>
    <w:p w:rsidR="00ED7739" w:rsidRPr="008D2DAE" w:rsidRDefault="00ED7739" w:rsidP="00ED7739">
      <w:pPr>
        <w:rPr>
          <w:rStyle w:val="RejstkCambria8b"/>
          <w:i/>
          <w:iCs/>
        </w:rPr>
      </w:pPr>
      <w:r w:rsidRPr="008D2DAE">
        <w:rPr>
          <w:rStyle w:val="RejstkCambria8b"/>
          <w:i/>
          <w:iCs/>
        </w:rPr>
        <w:t>Sequoia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Severní Korea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COSVN</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w:t>
      </w:r>
      <w:r w:rsidR="008D2DAE" w:rsidRPr="008D2DAE">
        <w:rPr>
          <w:rStyle w:val="RejstkCambria8b"/>
          <w:rFonts w:eastAsia="Cambria"/>
        </w:rPr>
        <w:t xml:space="preserve"> s </w:t>
      </w:r>
      <w:r w:rsidRPr="008D2DAE">
        <w:rPr>
          <w:rStyle w:val="RejstkCambria8b"/>
          <w:rFonts w:eastAsia="Cambria"/>
        </w:rPr>
        <w:t>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 se SSSR</w:t>
      </w:r>
    </w:p>
    <w:p w:rsidR="00ED7739" w:rsidRPr="008D2DAE" w:rsidRDefault="00ED7739" w:rsidP="00ED7739">
      <w:pPr>
        <w:pStyle w:val="StylVlevo0cmPedsazen05cm"/>
        <w:rPr>
          <w:rStyle w:val="RejstkCambria8b"/>
          <w:rFonts w:eastAsia="Cambria"/>
        </w:rPr>
      </w:pP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Fronta národního osvobození;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Vietcong; jednání</w:t>
      </w:r>
      <w:r w:rsidR="008D2DAE" w:rsidRPr="008D2DAE">
        <w:rPr>
          <w:rStyle w:val="RejstkCambria8b"/>
          <w:rFonts w:eastAsia="Cambria"/>
        </w:rPr>
        <w:t xml:space="preserve"> o </w:t>
      </w:r>
      <w:r w:rsidRPr="008D2DAE">
        <w:rPr>
          <w:rStyle w:val="RejstkCambria8b"/>
          <w:rFonts w:eastAsia="Cambria"/>
        </w:rPr>
        <w:t>míru ve Vietnamu;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ozbrojené síly</w:t>
      </w:r>
    </w:p>
    <w:p w:rsidR="00ED7739" w:rsidRPr="008D2DAE" w:rsidRDefault="00ED7739" w:rsidP="00ED7739">
      <w:pPr>
        <w:pStyle w:val="StylVlevo0cmPedsazen05cm"/>
        <w:rPr>
          <w:rStyle w:val="RejstkCambria8b"/>
          <w:rFonts w:eastAsia="Cambria"/>
        </w:rPr>
      </w:pPr>
      <w:r w:rsidRPr="008D2DAE">
        <w:rPr>
          <w:rStyle w:val="RejstkCambria8b"/>
          <w:rFonts w:eastAsia="Cambria"/>
        </w:rPr>
        <w:t>v Kambodži</w:t>
      </w:r>
    </w:p>
    <w:p w:rsidR="00ED7739" w:rsidRPr="008D2DAE" w:rsidRDefault="00ED7739" w:rsidP="00ED7739">
      <w:pPr>
        <w:pStyle w:val="StylVlevo0cmPedsazen05cm"/>
        <w:rPr>
          <w:rStyle w:val="RejstkCambria8b"/>
          <w:rFonts w:eastAsia="Cambria"/>
        </w:rPr>
      </w:pPr>
      <w:r w:rsidRPr="008D2DAE">
        <w:rPr>
          <w:rStyle w:val="RejstkCambria8b"/>
          <w:rFonts w:eastAsia="Cambria"/>
        </w:rPr>
        <w:t>v Laosu</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Severoatlantická aliance </w:t>
      </w:r>
      <w:r w:rsidRPr="008D2DAE">
        <w:rPr>
          <w:rStyle w:val="RejstkCambria8b"/>
          <w:rFonts w:eastAsia="Cambria"/>
          <w:i/>
        </w:rPr>
        <w:t>viz</w:t>
      </w:r>
      <w:r w:rsidRPr="008D2DAE">
        <w:rPr>
          <w:rStyle w:val="RejstkCambria8b"/>
          <w:rFonts w:eastAsia="Cambria"/>
        </w:rPr>
        <w:t xml:space="preserve"> NATO Severoatlantická rada</w:t>
      </w:r>
    </w:p>
    <w:p w:rsidR="00ED7739" w:rsidRPr="008D2DAE" w:rsidRDefault="00ED7739" w:rsidP="00ED7739">
      <w:pPr>
        <w:pStyle w:val="StylVlevo0cmPedsazen05cm"/>
        <w:rPr>
          <w:rStyle w:val="RejstkCambria8b"/>
          <w:rFonts w:eastAsia="Cambria"/>
        </w:rPr>
      </w:pPr>
      <w:r w:rsidRPr="008D2DAE">
        <w:rPr>
          <w:rStyle w:val="RejstkCambria8b"/>
          <w:rFonts w:eastAsia="Cambria"/>
        </w:rPr>
        <w:t>„Severovietnamci</w:t>
      </w:r>
      <w:r w:rsidR="008D2DAE" w:rsidRPr="008D2DAE">
        <w:rPr>
          <w:rStyle w:val="RejstkCambria8b"/>
          <w:rFonts w:eastAsia="Cambria"/>
        </w:rPr>
        <w:t xml:space="preserve"> a </w:t>
      </w:r>
      <w:r w:rsidRPr="008D2DAE">
        <w:rPr>
          <w:rStyle w:val="RejstkCambria8b"/>
          <w:rFonts w:eastAsia="Cambria"/>
        </w:rPr>
        <w:t>Vietcong pronikají za naše hranice“, článek</w:t>
      </w:r>
    </w:p>
    <w:p w:rsidR="00ED7739" w:rsidRPr="008D2DAE" w:rsidRDefault="00ED7739" w:rsidP="00ED7739">
      <w:pPr>
        <w:pStyle w:val="StylVlevo0cmPedsazen05cm"/>
        <w:rPr>
          <w:rStyle w:val="RejstkCambria8b"/>
          <w:rFonts w:eastAsia="Cambria"/>
        </w:rPr>
      </w:pPr>
      <w:r w:rsidRPr="008D2DAE">
        <w:rPr>
          <w:rStyle w:val="RejstkCambria8b"/>
          <w:rFonts w:eastAsia="Cambria"/>
        </w:rPr>
        <w:t>skupina deseti</w:t>
      </w:r>
    </w:p>
    <w:p w:rsidR="00ED7739" w:rsidRPr="008D2DAE" w:rsidRDefault="00ED7739" w:rsidP="00ED7739">
      <w:pPr>
        <w:pStyle w:val="StylVlevo0cmPedsazen05cm"/>
        <w:rPr>
          <w:rStyle w:val="RejstkCambria8b"/>
          <w:rFonts w:eastAsia="Cambria"/>
        </w:rPr>
      </w:pPr>
      <w:r w:rsidRPr="008D2DAE">
        <w:rPr>
          <w:rStyle w:val="RejstkCambria8b"/>
          <w:rFonts w:eastAsia="Cambria"/>
        </w:rPr>
        <w:t>Shackford, R. H.</w:t>
      </w:r>
    </w:p>
    <w:p w:rsidR="00ED7739" w:rsidRPr="008D2DAE" w:rsidRDefault="00ED7739" w:rsidP="00ED7739">
      <w:pPr>
        <w:pStyle w:val="StylVlevo0cmPedsazen05cm"/>
        <w:rPr>
          <w:rStyle w:val="RejstkCambria8b"/>
          <w:rFonts w:eastAsia="Cambria"/>
        </w:rPr>
      </w:pPr>
      <w:r w:rsidRPr="008D2DAE">
        <w:rPr>
          <w:rStyle w:val="RejstkCambria8b"/>
          <w:rFonts w:eastAsia="Cambria"/>
        </w:rPr>
        <w:t>Shakespeare,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Sheehan, Neil</w:t>
      </w:r>
    </w:p>
    <w:p w:rsidR="00ED7739" w:rsidRPr="008D2DAE" w:rsidRDefault="00ED7739" w:rsidP="00ED7739">
      <w:pPr>
        <w:pStyle w:val="StylVlevo0cmPedsazen05cm"/>
        <w:rPr>
          <w:rStyle w:val="RejstkCambria8b"/>
          <w:rFonts w:eastAsia="Cambria"/>
        </w:rPr>
      </w:pPr>
      <w:r w:rsidRPr="008D2DAE">
        <w:rPr>
          <w:rStyle w:val="RejstkCambria8b"/>
          <w:rFonts w:eastAsia="Cambria"/>
        </w:rPr>
        <w:t>Shen,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Sherman,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Sherwood,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Shriver, Sargent</w:t>
      </w:r>
    </w:p>
    <w:p w:rsidR="00ED7739" w:rsidRPr="008D2DAE" w:rsidRDefault="00ED7739" w:rsidP="00ED7739">
      <w:pPr>
        <w:pStyle w:val="StylVlevo0cmPedsazen05cm"/>
        <w:rPr>
          <w:rStyle w:val="RejstkCambria8b"/>
          <w:rFonts w:eastAsia="Cambria"/>
        </w:rPr>
      </w:pPr>
      <w:r w:rsidRPr="008D2DAE">
        <w:rPr>
          <w:rStyle w:val="RejstkCambria8b"/>
          <w:rFonts w:eastAsia="Cambria"/>
        </w:rPr>
        <w:t>Shulman, Marshall</w:t>
      </w:r>
    </w:p>
    <w:p w:rsidR="00ED7739" w:rsidRPr="008D2DAE" w:rsidRDefault="00ED7739" w:rsidP="00ED7739">
      <w:pPr>
        <w:pStyle w:val="StylVlevo0cmPedsazen05cm"/>
        <w:rPr>
          <w:rStyle w:val="RejstkCambria8b"/>
          <w:rFonts w:eastAsia="Cambria"/>
        </w:rPr>
      </w:pPr>
      <w:r w:rsidRPr="008D2DAE">
        <w:rPr>
          <w:rStyle w:val="RejstkCambria8b"/>
          <w:rFonts w:eastAsia="Cambria"/>
        </w:rPr>
        <w:t>Shultz, George</w:t>
      </w:r>
    </w:p>
    <w:p w:rsidR="00ED7739" w:rsidRPr="008D2DAE" w:rsidRDefault="00ED7739" w:rsidP="00ED7739">
      <w:pPr>
        <w:pStyle w:val="StylVlevo0cmPedsazen05cm"/>
        <w:rPr>
          <w:rStyle w:val="RejstkCambria8b"/>
          <w:rFonts w:eastAsia="Cambria"/>
        </w:rPr>
      </w:pPr>
      <w:r w:rsidRPr="008D2DAE">
        <w:rPr>
          <w:rStyle w:val="RejstkCambria8b"/>
          <w:rFonts w:eastAsia="Cambria"/>
        </w:rPr>
        <w:t>Scheel,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Schlesinger, James R.</w:t>
      </w:r>
    </w:p>
    <w:p w:rsidR="00ED7739" w:rsidRPr="008D2DAE" w:rsidRDefault="00ED7739" w:rsidP="00ED7739">
      <w:pPr>
        <w:pStyle w:val="StylVlevo0cmPedsazen05cm"/>
        <w:rPr>
          <w:rStyle w:val="RejstkCambria8b"/>
          <w:rFonts w:eastAsia="Cambria"/>
        </w:rPr>
      </w:pPr>
      <w:r w:rsidRPr="008D2DAE">
        <w:rPr>
          <w:rStyle w:val="RejstkCambria8b"/>
          <w:rFonts w:eastAsia="Cambria"/>
        </w:rPr>
        <w:t>Schmidt, Helmut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Schneider, René</w:t>
      </w:r>
    </w:p>
    <w:p w:rsidR="00ED7739" w:rsidRPr="008D2DAE" w:rsidRDefault="00ED7739" w:rsidP="00ED7739">
      <w:pPr>
        <w:pStyle w:val="StylVlevo0cmPedsazen05cm"/>
        <w:rPr>
          <w:rStyle w:val="RejstkCambria8b"/>
          <w:rFonts w:eastAsia="Cambria"/>
        </w:rPr>
      </w:pPr>
      <w:r w:rsidRPr="008D2DAE">
        <w:rPr>
          <w:rStyle w:val="RejstkCambria8b"/>
          <w:rFonts w:eastAsia="Cambria"/>
        </w:rPr>
        <w:t>Schram, Stuart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Schultze, Charles L.</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Schumann,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Schumann,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Schwarzenberg, Felix</w:t>
      </w:r>
    </w:p>
    <w:p w:rsidR="00ED7739" w:rsidRPr="008D2DAE" w:rsidRDefault="00ED7739" w:rsidP="00ED7739">
      <w:pPr>
        <w:pStyle w:val="StylVlevo0cmPedsazen05cm"/>
        <w:rPr>
          <w:rStyle w:val="RejstkCambria8b"/>
          <w:rFonts w:eastAsia="Cambria"/>
        </w:rPr>
      </w:pPr>
      <w:r w:rsidRPr="008D2DAE">
        <w:rPr>
          <w:rStyle w:val="RejstkCambria8b"/>
          <w:rFonts w:eastAsia="Cambria"/>
        </w:rPr>
        <w:t>Schweicker,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SIG </w:t>
      </w:r>
      <w:r w:rsidRPr="008D2DAE">
        <w:rPr>
          <w:rStyle w:val="RejstkCambria8b"/>
          <w:rFonts w:eastAsia="Cambria"/>
          <w:i/>
        </w:rPr>
        <w:t>viz</w:t>
      </w:r>
      <w:r w:rsidRPr="008D2DAE">
        <w:rPr>
          <w:rStyle w:val="RejstkCambria8b"/>
          <w:rFonts w:eastAsia="Cambria"/>
        </w:rPr>
        <w:t xml:space="preserve"> Nejvyšší meziministerská skupina</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Sihanoukville</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Sihanuk, Monique</w:t>
      </w:r>
    </w:p>
    <w:p w:rsidR="00ED7739" w:rsidRPr="008D2DAE" w:rsidRDefault="00ED7739" w:rsidP="00ED7739">
      <w:pPr>
        <w:pStyle w:val="StylVlevo0cmPedsazen05cm"/>
        <w:rPr>
          <w:rStyle w:val="RejstkCambria8b"/>
          <w:rFonts w:eastAsia="Cambria"/>
        </w:rPr>
      </w:pPr>
      <w:r w:rsidRPr="008D2DAE">
        <w:rPr>
          <w:rStyle w:val="RejstkCambria8b"/>
          <w:rFonts w:eastAsia="Cambria"/>
        </w:rPr>
        <w:t>Sihanuk, Norodom</w:t>
      </w:r>
    </w:p>
    <w:p w:rsidR="00ED7739" w:rsidRPr="008D2DAE" w:rsidRDefault="00ED7739" w:rsidP="00ED7739">
      <w:pPr>
        <w:pStyle w:val="StylVlevo0cmPedsazen05cm"/>
        <w:rPr>
          <w:rStyle w:val="RejstkCambria8b"/>
          <w:rFonts w:eastAsia="Cambria"/>
        </w:rPr>
      </w:pPr>
      <w:r w:rsidRPr="008D2DAE">
        <w:rPr>
          <w:rStyle w:val="RejstkCambria8b"/>
          <w:rFonts w:eastAsia="Cambria"/>
        </w:rPr>
        <w:t>svržení</w:t>
      </w:r>
    </w:p>
    <w:p w:rsidR="00ED7739" w:rsidRPr="008D2DAE" w:rsidRDefault="00ED7739" w:rsidP="00ED7739">
      <w:pPr>
        <w:pStyle w:val="StylVlevo0cmPedsazen05cm"/>
        <w:rPr>
          <w:rStyle w:val="RejstkCambria8b"/>
          <w:rFonts w:eastAsia="Cambria"/>
        </w:rPr>
      </w:pPr>
      <w:r w:rsidRPr="008D2DAE">
        <w:rPr>
          <w:rStyle w:val="RejstkCambria8b"/>
          <w:rFonts w:eastAsia="Cambria"/>
        </w:rPr>
        <w:t>pokusy znovu získat vládu</w:t>
      </w:r>
    </w:p>
    <w:p w:rsidR="00ED7739" w:rsidRPr="008D2DAE" w:rsidRDefault="00ED7739" w:rsidP="00ED7739">
      <w:pPr>
        <w:pStyle w:val="StylVlevo0cmPedsazen05cm"/>
        <w:rPr>
          <w:rStyle w:val="RejstkCambria8b"/>
          <w:rFonts w:eastAsia="Cambria"/>
        </w:rPr>
      </w:pPr>
      <w:r w:rsidRPr="008D2DAE">
        <w:rPr>
          <w:rStyle w:val="RejstkCambria8b"/>
          <w:rFonts w:eastAsia="Cambria"/>
        </w:rPr>
        <w:t>Sillsová, Beverly</w:t>
      </w:r>
    </w:p>
    <w:p w:rsidR="00ED7739" w:rsidRPr="008D2DAE" w:rsidRDefault="00ED7739" w:rsidP="00ED7739">
      <w:pPr>
        <w:pStyle w:val="StylVlevo0cmPedsazen05cm"/>
        <w:rPr>
          <w:rStyle w:val="RejstkCambria8b"/>
          <w:rFonts w:eastAsia="Cambria"/>
        </w:rPr>
      </w:pPr>
      <w:r w:rsidRPr="008D2DAE">
        <w:rPr>
          <w:rStyle w:val="RejstkCambria8b"/>
          <w:rFonts w:eastAsia="Cambria"/>
        </w:rPr>
        <w:t>Sinaj</w:t>
      </w:r>
    </w:p>
    <w:p w:rsidR="00ED7739" w:rsidRPr="008D2DAE" w:rsidRDefault="00ED7739" w:rsidP="00ED7739">
      <w:pPr>
        <w:pStyle w:val="StylVlevo0cmPedsazen05cm"/>
        <w:rPr>
          <w:rStyle w:val="RejstkCambria8b"/>
          <w:rFonts w:eastAsia="Cambria"/>
        </w:rPr>
      </w:pPr>
      <w:r w:rsidRPr="008D2DAE">
        <w:rPr>
          <w:rStyle w:val="RejstkCambria8b"/>
          <w:rFonts w:eastAsia="Cambria"/>
        </w:rPr>
        <w:t>Sindlinger (průzkum veřejného mínění)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Singh, Swaran</w:t>
      </w:r>
    </w:p>
    <w:p w:rsidR="00ED7739" w:rsidRPr="008D2DAE" w:rsidRDefault="00ED7739" w:rsidP="00ED7739">
      <w:pPr>
        <w:pStyle w:val="StylVlevo0cmPedsazen05cm"/>
        <w:rPr>
          <w:rStyle w:val="RejstkCambria8b"/>
          <w:rFonts w:eastAsia="Cambria"/>
        </w:rPr>
      </w:pPr>
      <w:r w:rsidRPr="008D2DAE">
        <w:rPr>
          <w:rStyle w:val="RejstkCambria8b"/>
          <w:rFonts w:eastAsia="Cambria"/>
        </w:rPr>
        <w:t>Sisco, Joseph</w:t>
      </w:r>
      <w:r w:rsidRPr="008D2DAE">
        <w:rPr>
          <w:rStyle w:val="RejstkCambria8b"/>
          <w:rFonts w:eastAsia="Cambria"/>
        </w:rPr>
        <w:br/>
        <w:t>a jordánská krize</w:t>
      </w:r>
      <w:r w:rsidRPr="008D2DAE">
        <w:rPr>
          <w:rStyle w:val="RejstkCambria8b"/>
          <w:rFonts w:eastAsia="Cambria"/>
        </w:rPr>
        <w:br/>
        <w:t>a příměří na Blízkém východě</w:t>
      </w:r>
      <w:r w:rsidR="008D2DAE" w:rsidRPr="008D2DAE">
        <w:rPr>
          <w:rStyle w:val="RejstkCambria8b"/>
          <w:rFonts w:eastAsia="Cambria"/>
        </w:rPr>
        <w:t xml:space="preserve"> v </w:t>
      </w:r>
      <w:r w:rsidRPr="008D2DAE">
        <w:rPr>
          <w:rStyle w:val="RejstkCambria8b"/>
          <w:rFonts w:eastAsia="Cambria"/>
        </w:rPr>
        <w:t xml:space="preserve">roce </w:t>
      </w:r>
      <w:r w:rsidRPr="008D2DAE">
        <w:rPr>
          <w:rStyle w:val="RejstkCambria8b"/>
          <w:rFonts w:eastAsia="Cambria"/>
        </w:rPr>
        <w:lastRenderedPageBreak/>
        <w:t>1970</w:t>
      </w:r>
      <w:r w:rsidRPr="008D2DAE">
        <w:rPr>
          <w:rStyle w:val="RejstkCambria8b"/>
          <w:rFonts w:eastAsia="Cambria"/>
        </w:rPr>
        <w:br/>
        <w:t>a rozhovory dvou velmocí</w:t>
      </w:r>
      <w:r w:rsidR="008D2DAE" w:rsidRPr="008D2DAE">
        <w:rPr>
          <w:rStyle w:val="RejstkCambria8b"/>
          <w:rFonts w:eastAsia="Cambria"/>
        </w:rPr>
        <w:t xml:space="preserve"> o </w:t>
      </w:r>
      <w:r w:rsidRPr="008D2DAE">
        <w:rPr>
          <w:rStyle w:val="RejstkCambria8b"/>
          <w:rFonts w:eastAsia="Cambria"/>
        </w:rPr>
        <w:t>Blízkém východě</w:t>
      </w:r>
    </w:p>
    <w:p w:rsidR="00ED7739" w:rsidRPr="008D2DAE" w:rsidRDefault="00ED7739" w:rsidP="00ED7739">
      <w:pPr>
        <w:pStyle w:val="StylVlevo0cmPedsazen05cm"/>
        <w:rPr>
          <w:rStyle w:val="RejstkCambria8b"/>
          <w:rFonts w:eastAsia="Cambria"/>
        </w:rPr>
      </w:pPr>
      <w:r w:rsidRPr="008D2DAE">
        <w:rPr>
          <w:rStyle w:val="RejstkCambria8b"/>
          <w:rFonts w:eastAsia="Cambria"/>
        </w:rPr>
        <w:t>Situation Room (operační středisko Bílého domu)</w:t>
      </w:r>
    </w:p>
    <w:p w:rsidR="00ED7739" w:rsidRPr="008D2DAE" w:rsidRDefault="00ED7739" w:rsidP="00ED7739">
      <w:pPr>
        <w:pStyle w:val="StylVlevo0cmPedsazen05cm"/>
        <w:rPr>
          <w:rStyle w:val="RejstkCambria8b"/>
          <w:rFonts w:eastAsia="Cambria"/>
        </w:rPr>
      </w:pPr>
      <w:r w:rsidRPr="008D2DAE">
        <w:rPr>
          <w:rStyle w:val="RejstkCambria8b"/>
          <w:rFonts w:eastAsia="Cambria"/>
        </w:rPr>
        <w:t>Six Crisis</w:t>
      </w:r>
    </w:p>
    <w:p w:rsidR="00ED7739" w:rsidRPr="008D2DAE" w:rsidRDefault="00ED7739" w:rsidP="00ED7739">
      <w:pPr>
        <w:pStyle w:val="StylVlevo0cmPedsazen05cm"/>
        <w:rPr>
          <w:rStyle w:val="RejstkCambria8b"/>
          <w:rFonts w:eastAsia="Cambria"/>
        </w:rPr>
      </w:pPr>
      <w:r w:rsidRPr="008D2DAE">
        <w:rPr>
          <w:rStyle w:val="RejstkCambria8b"/>
          <w:rFonts w:eastAsia="Cambria"/>
        </w:rPr>
        <w:t>„Sjednocená národní fronta Kambodže“</w:t>
      </w:r>
    </w:p>
    <w:p w:rsidR="00ED7739" w:rsidRPr="008D2DAE" w:rsidRDefault="00ED7739" w:rsidP="00ED7739">
      <w:pPr>
        <w:pStyle w:val="StylVlevo0cmPedsazen05cm"/>
        <w:rPr>
          <w:rStyle w:val="RejstkCambria8b"/>
          <w:rFonts w:eastAsia="Cambria"/>
        </w:rPr>
      </w:pPr>
      <w:r w:rsidRPr="008D2DAE">
        <w:rPr>
          <w:rStyle w:val="RejstkCambria8b"/>
          <w:rFonts w:eastAsia="Cambria"/>
        </w:rPr>
        <w:t>skupina zvláštních vietnamských studií</w:t>
      </w:r>
    </w:p>
    <w:p w:rsidR="00ED7739" w:rsidRPr="008D2DAE" w:rsidRDefault="00ED7739" w:rsidP="00ED7739">
      <w:pPr>
        <w:pStyle w:val="StylVlevo0cmPedsazen05cm"/>
        <w:rPr>
          <w:rStyle w:val="RejstkCambria8b"/>
          <w:rFonts w:eastAsia="Cambria"/>
        </w:rPr>
      </w:pPr>
      <w:r w:rsidRPr="008D2DAE">
        <w:rPr>
          <w:rStyle w:val="RejstkCambria8b"/>
          <w:rFonts w:eastAsia="Cambria"/>
        </w:rPr>
        <w:t>Smirnov, L. V.</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 Gerard C.</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stanovisko</w:t>
      </w:r>
      <w:r w:rsidR="008D2DAE" w:rsidRPr="008D2DAE">
        <w:rPr>
          <w:rStyle w:val="RejstkCambria8b"/>
          <w:rFonts w:eastAsia="Cambria"/>
        </w:rPr>
        <w:t xml:space="preserve"> k </w:t>
      </w:r>
      <w:r w:rsidRPr="008D2DAE">
        <w:rPr>
          <w:rStyle w:val="RejstkCambria8b"/>
          <w:rFonts w:eastAsia="Cambria"/>
        </w:rPr>
        <w:t>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 Wayne</w:t>
      </w:r>
    </w:p>
    <w:p w:rsidR="00ED7739" w:rsidRPr="008D2DAE" w:rsidRDefault="00ED7739" w:rsidP="00ED7739">
      <w:pPr>
        <w:pStyle w:val="StylVlevo0cmPedsazen05cm"/>
        <w:rPr>
          <w:rStyle w:val="RejstkCambria8b"/>
          <w:rFonts w:eastAsia="Cambria"/>
        </w:rPr>
      </w:pPr>
      <w:r w:rsidRPr="008D2DAE">
        <w:rPr>
          <w:rStyle w:val="RejstkCambria8b"/>
          <w:rFonts w:eastAsia="Cambria"/>
        </w:rPr>
        <w:t>Smithonian Institute, monetární smlouva</w:t>
      </w:r>
    </w:p>
    <w:p w:rsidR="00ED7739" w:rsidRPr="008D2DAE" w:rsidRDefault="00ED7739" w:rsidP="00ED7739">
      <w:pPr>
        <w:pStyle w:val="StylVlevo0cmPedsazen05cm"/>
        <w:rPr>
          <w:rStyle w:val="RejstkCambria8b"/>
          <w:rFonts w:eastAsia="Cambria"/>
        </w:rPr>
      </w:pPr>
      <w:r w:rsidRPr="008D2DAE">
        <w:rPr>
          <w:rStyle w:val="RejstkCambria8b"/>
          <w:rFonts w:eastAsia="Cambria"/>
        </w:rPr>
        <w:t>smlouva</w:t>
      </w:r>
      <w:r w:rsidR="008D2DAE" w:rsidRPr="008D2DAE">
        <w:rPr>
          <w:rStyle w:val="RejstkCambria8b"/>
          <w:rFonts w:eastAsia="Cambria"/>
        </w:rPr>
        <w:t xml:space="preserve"> o </w:t>
      </w:r>
      <w:r w:rsidRPr="008D2DAE">
        <w:rPr>
          <w:rStyle w:val="RejstkCambria8b"/>
          <w:rFonts w:eastAsia="Cambria"/>
        </w:rPr>
        <w:t>nešíření jaderných zbraní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Smyser, Richard</w:t>
      </w:r>
    </w:p>
    <w:p w:rsidR="00ED7739" w:rsidRPr="008D2DAE" w:rsidRDefault="00ED7739" w:rsidP="00ED7739">
      <w:pPr>
        <w:pStyle w:val="StylVlevo0cmPedsazen05cm"/>
        <w:rPr>
          <w:rStyle w:val="RejstkCambria8b"/>
          <w:rFonts w:eastAsia="Cambria"/>
        </w:rPr>
      </w:pPr>
      <w:r w:rsidRPr="008D2DAE">
        <w:rPr>
          <w:rStyle w:val="RejstkCambria8b"/>
          <w:rFonts w:eastAsia="Cambria"/>
        </w:rPr>
        <w:t>Snow, Edgar</w:t>
      </w:r>
    </w:p>
    <w:p w:rsidR="00ED7739" w:rsidRPr="008D2DAE" w:rsidRDefault="00ED7739" w:rsidP="00ED7739">
      <w:pPr>
        <w:pStyle w:val="StylVlevo0cmPedsazen05cm"/>
        <w:rPr>
          <w:rStyle w:val="RejstkCambria8b"/>
          <w:rFonts w:eastAsia="Cambria"/>
        </w:rPr>
      </w:pPr>
      <w:r w:rsidRPr="008D2DAE">
        <w:rPr>
          <w:rStyle w:val="RejstkCambria8b"/>
          <w:rFonts w:eastAsia="Cambria"/>
        </w:rPr>
        <w:t>Soames, Christopher, rozhovor</w:t>
      </w:r>
      <w:r w:rsidR="008D2DAE" w:rsidRPr="008D2DAE">
        <w:rPr>
          <w:rStyle w:val="RejstkCambria8b"/>
          <w:rFonts w:eastAsia="Cambria"/>
        </w:rPr>
        <w:t xml:space="preserve"> s </w:t>
      </w:r>
      <w:r w:rsidRPr="008D2DAE">
        <w:rPr>
          <w:rStyle w:val="RejstkCambria8b"/>
          <w:rFonts w:eastAsia="Cambria"/>
        </w:rPr>
        <w:t>de Gaullem</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Socialistická strana (Chile)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Socialistická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Sociálnědemokratická strana (Itálie)</w:t>
      </w:r>
    </w:p>
    <w:p w:rsidR="00ED7739" w:rsidRPr="008D2DAE" w:rsidRDefault="00ED7739" w:rsidP="00ED7739">
      <w:pPr>
        <w:pStyle w:val="StylVlevo0cmPedsazen05cm"/>
        <w:rPr>
          <w:rStyle w:val="RejstkCambria8b"/>
          <w:rFonts w:eastAsia="Cambria"/>
        </w:rPr>
      </w:pPr>
      <w:r w:rsidRPr="008D2DAE">
        <w:rPr>
          <w:rStyle w:val="RejstkCambria8b"/>
          <w:rFonts w:eastAsia="Cambria"/>
        </w:rPr>
        <w:t>Sociálnědemokratická strana (SRN)</w:t>
      </w:r>
    </w:p>
    <w:p w:rsidR="00ED7739" w:rsidRPr="008D2DAE" w:rsidRDefault="00ED7739" w:rsidP="00ED7739">
      <w:pPr>
        <w:pStyle w:val="StylVlevo0cmPedsazen05cm"/>
        <w:rPr>
          <w:rStyle w:val="RejstkCambria8b"/>
          <w:rFonts w:eastAsia="Cambria"/>
        </w:rPr>
      </w:pPr>
      <w:r w:rsidRPr="008D2DAE">
        <w:rPr>
          <w:rStyle w:val="RejstkCambria8b"/>
          <w:rFonts w:eastAsia="Cambria"/>
        </w:rPr>
        <w:t>Solomon, Richard H.</w:t>
      </w:r>
    </w:p>
    <w:p w:rsidR="00ED7739" w:rsidRPr="008D2DAE" w:rsidRDefault="00ED7739" w:rsidP="00ED7739">
      <w:pPr>
        <w:pStyle w:val="StylVlevo0cmPedsazen05cm"/>
        <w:rPr>
          <w:rStyle w:val="RejstkCambria8b"/>
          <w:rFonts w:eastAsia="Cambria"/>
        </w:rPr>
      </w:pPr>
      <w:r w:rsidRPr="008D2DAE">
        <w:rPr>
          <w:rStyle w:val="RejstkCambria8b"/>
          <w:rFonts w:eastAsia="Cambria"/>
        </w:rPr>
        <w:t>Solženicyn, Alexander</w:t>
      </w:r>
    </w:p>
    <w:p w:rsidR="00ED7739" w:rsidRPr="008D2DAE" w:rsidRDefault="00ED7739" w:rsidP="00ED7739">
      <w:pPr>
        <w:pStyle w:val="StylVlevo0cmPedsazen05cm"/>
        <w:rPr>
          <w:rStyle w:val="RejstkCambria8b"/>
          <w:rFonts w:eastAsia="Cambria"/>
        </w:rPr>
      </w:pPr>
      <w:r w:rsidRPr="008D2DAE">
        <w:rPr>
          <w:rStyle w:val="RejstkCambria8b"/>
          <w:rFonts w:eastAsia="Cambria"/>
        </w:rPr>
        <w:t>Somoza, Anastazio</w:t>
      </w:r>
    </w:p>
    <w:p w:rsidR="00ED7739" w:rsidRPr="008D2DAE" w:rsidRDefault="00ED7739" w:rsidP="00ED7739">
      <w:pPr>
        <w:pStyle w:val="StylVlevo0cmPedsazen05cm"/>
        <w:rPr>
          <w:rStyle w:val="RejstkCambria8b"/>
          <w:rFonts w:eastAsia="Cambria"/>
        </w:rPr>
      </w:pPr>
      <w:r w:rsidRPr="008D2DAE">
        <w:rPr>
          <w:rStyle w:val="RejstkCambria8b"/>
          <w:rFonts w:eastAsia="Cambria"/>
        </w:rPr>
        <w:t>Sonnenfeldt, Helmut (Hal)</w:t>
      </w:r>
    </w:p>
    <w:p w:rsidR="00ED7739" w:rsidRPr="008D2DAE" w:rsidRDefault="00ED7739" w:rsidP="00ED7739">
      <w:pPr>
        <w:pStyle w:val="StylVlevo0cmPedsazen05cm"/>
        <w:rPr>
          <w:rStyle w:val="RejstkCambria8b"/>
          <w:rFonts w:eastAsia="Cambria"/>
        </w:rPr>
      </w:pPr>
      <w:r w:rsidRPr="008D2DAE">
        <w:rPr>
          <w:rStyle w:val="RejstkCambria8b"/>
          <w:rFonts w:eastAsia="Cambria"/>
        </w:rPr>
        <w:t>Son Tay (věznice)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Sorenson, Theodore</w:t>
      </w:r>
    </w:p>
    <w:p w:rsidR="00ED7739" w:rsidRPr="008D2DAE" w:rsidRDefault="00ED7739" w:rsidP="00ED7739">
      <w:pPr>
        <w:pStyle w:val="StylVlevo0cmPedsazen05cm"/>
        <w:rPr>
          <w:rStyle w:val="RejstkCambria8b"/>
          <w:rFonts w:eastAsia="Cambria"/>
        </w:rPr>
      </w:pPr>
      <w:r w:rsidRPr="008D2DAE">
        <w:rPr>
          <w:rStyle w:val="RejstkCambria8b"/>
          <w:rFonts w:eastAsia="Cambria"/>
        </w:rPr>
        <w:t>Souvanouvong,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Sovětský svaz</w:t>
      </w:r>
      <w:r w:rsidRPr="008D2DAE">
        <w:rPr>
          <w:rStyle w:val="RejstkCambria8b"/>
          <w:rFonts w:eastAsia="Cambria"/>
        </w:rPr>
        <w:br/>
        <w:t>24. sjezd KSSS</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Kubou</w:t>
      </w:r>
      <w:r w:rsidRPr="008D2DAE">
        <w:rPr>
          <w:rStyle w:val="RejstkCambria8b"/>
          <w:rFonts w:eastAsia="Cambria"/>
        </w:rPr>
        <w:br/>
        <w:t>obrana</w:t>
      </w:r>
      <w:r w:rsidR="008D2DAE" w:rsidRPr="008D2DAE">
        <w:rPr>
          <w:rStyle w:val="RejstkCambria8b"/>
          <w:rFonts w:eastAsia="Cambria"/>
        </w:rPr>
        <w:t xml:space="preserve"> a </w:t>
      </w:r>
      <w:r w:rsidRPr="008D2DAE">
        <w:rPr>
          <w:rStyle w:val="RejstkCambria8b"/>
          <w:rFonts w:eastAsia="Cambria"/>
        </w:rPr>
        <w:t>výzbroj</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Indií</w:t>
      </w:r>
      <w:r w:rsidRPr="008D2DAE">
        <w:rPr>
          <w:rStyle w:val="RejstkCambria8b"/>
          <w:rFonts w:eastAsia="Cambria"/>
        </w:rPr>
        <w:br/>
        <w:t>a indicko-pákistánská krize</w:t>
      </w:r>
      <w:r w:rsidRPr="008D2DAE">
        <w:rPr>
          <w:rStyle w:val="RejstkCambria8b"/>
          <w:rFonts w:eastAsia="Cambria"/>
        </w:rPr>
        <w:br/>
        <w:t>židovská emigrace</w:t>
      </w:r>
      <w:r w:rsidRPr="008D2DAE">
        <w:rPr>
          <w:rStyle w:val="RejstkCambria8b"/>
          <w:rFonts w:eastAsia="Cambria"/>
        </w:rPr>
        <w:br/>
        <w:t>vztahy se Severním Vietnamem</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válka ve Vietnamu</w:t>
      </w:r>
      <w:r w:rsidRPr="008D2DAE">
        <w:rPr>
          <w:rStyle w:val="RejstkCambria8b"/>
          <w:rFonts w:eastAsia="Cambria"/>
        </w:rPr>
        <w:br/>
        <w:t>a východní Evropa</w:t>
      </w:r>
      <w:r w:rsidRPr="008D2DAE">
        <w:rPr>
          <w:rStyle w:val="RejstkCambria8b"/>
          <w:rFonts w:eastAsia="Cambria"/>
        </w:rPr>
        <w:br/>
        <w:t>Československo; Polsko; Rumunsko; Jugoslávie</w:t>
      </w:r>
      <w:r w:rsidRPr="008D2DAE">
        <w:rPr>
          <w:rStyle w:val="RejstkCambria8b"/>
          <w:rFonts w:eastAsia="Cambria"/>
        </w:rPr>
        <w:br/>
        <w:t>a západní Evropa; Francie; snížení počtu ozbrojených sil; SRN</w:t>
      </w:r>
      <w:r w:rsidRPr="008D2DAE">
        <w:rPr>
          <w:rStyle w:val="RejstkCambria8b"/>
          <w:rFonts w:eastAsia="Cambria"/>
        </w:rPr>
        <w:br/>
        <w:t>a Blízký východ; příměří</w:t>
      </w:r>
      <w:r w:rsidR="008D2DAE" w:rsidRPr="008D2DAE">
        <w:rPr>
          <w:rStyle w:val="RejstkCambria8b"/>
          <w:rFonts w:eastAsia="Cambria"/>
        </w:rPr>
        <w:t xml:space="preserve"> v </w:t>
      </w:r>
      <w:r w:rsidRPr="008D2DAE">
        <w:rPr>
          <w:rStyle w:val="RejstkCambria8b"/>
          <w:rFonts w:eastAsia="Cambria"/>
        </w:rPr>
        <w:t>roce 1970; vztahy</w:t>
      </w:r>
      <w:r w:rsidR="008D2DAE" w:rsidRPr="008D2DAE">
        <w:rPr>
          <w:rStyle w:val="RejstkCambria8b"/>
          <w:rFonts w:eastAsia="Cambria"/>
        </w:rPr>
        <w:t xml:space="preserve"> s </w:t>
      </w:r>
      <w:r w:rsidRPr="008D2DAE">
        <w:rPr>
          <w:rStyle w:val="RejstkCambria8b"/>
          <w:rFonts w:eastAsia="Cambria"/>
        </w:rPr>
        <w:t>Egyptem; vztahy</w:t>
      </w:r>
      <w:r w:rsidR="008D2DAE" w:rsidRPr="008D2DAE">
        <w:rPr>
          <w:rStyle w:val="RejstkCambria8b"/>
          <w:rFonts w:eastAsia="Cambria"/>
        </w:rPr>
        <w:t xml:space="preserve"> s </w:t>
      </w:r>
      <w:r w:rsidRPr="008D2DAE">
        <w:rPr>
          <w:rStyle w:val="RejstkCambria8b"/>
          <w:rFonts w:eastAsia="Cambria"/>
        </w:rPr>
        <w:t>Irákem; jordánská krize; vztahy se Sýrií</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ČLR</w:t>
      </w:r>
      <w:r w:rsidRPr="008D2DAE">
        <w:rPr>
          <w:rStyle w:val="RejstkCambria8b"/>
          <w:rFonts w:eastAsia="Cambria"/>
        </w:rPr>
        <w:br/>
        <w:t>a čínsko-sovětské pohraniční boje</w:t>
      </w:r>
      <w:r w:rsidRPr="008D2DAE">
        <w:rPr>
          <w:rStyle w:val="RejstkCambria8b"/>
          <w:rFonts w:eastAsia="Cambria"/>
        </w:rPr>
        <w:br/>
        <w:t>a 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dohoda</w:t>
      </w:r>
      <w:r w:rsidR="008D2DAE" w:rsidRPr="008D2DAE">
        <w:rPr>
          <w:rStyle w:val="RejstkCambria8b"/>
          <w:rFonts w:eastAsia="Cambria"/>
        </w:rPr>
        <w:t xml:space="preserve"> o </w:t>
      </w:r>
      <w:r w:rsidRPr="008D2DAE">
        <w:rPr>
          <w:rStyle w:val="RejstkCambria8b"/>
          <w:rFonts w:eastAsia="Cambria"/>
        </w:rPr>
        <w:t>zamezení náhodné jaderné války</w:t>
      </w:r>
      <w:r w:rsidRPr="008D2DAE">
        <w:rPr>
          <w:rStyle w:val="RejstkCambria8b"/>
          <w:rFonts w:eastAsia="Cambria"/>
        </w:rPr>
        <w:br/>
        <w:t>a Kuba</w:t>
      </w:r>
      <w:r w:rsidRPr="008D2DAE">
        <w:rPr>
          <w:rStyle w:val="RejstkCambria8b"/>
          <w:rFonts w:eastAsia="Cambria"/>
        </w:rPr>
        <w:br/>
        <w:t>návštěvy HK</w:t>
      </w:r>
      <w:r w:rsidR="008D2DAE" w:rsidRPr="008D2DAE">
        <w:rPr>
          <w:rStyle w:val="RejstkCambria8b"/>
          <w:rFonts w:eastAsia="Cambria"/>
        </w:rPr>
        <w:t xml:space="preserve"> v </w:t>
      </w:r>
      <w:r w:rsidRPr="008D2DAE">
        <w:rPr>
          <w:rStyle w:val="RejstkCambria8b"/>
          <w:rFonts w:eastAsia="Cambria"/>
        </w:rPr>
        <w:t>SSSR</w:t>
      </w:r>
      <w:r w:rsidRPr="008D2DAE">
        <w:rPr>
          <w:rStyle w:val="RejstkCambria8b"/>
          <w:rFonts w:eastAsia="Cambria"/>
        </w:rPr>
        <w:br/>
      </w:r>
      <w:r w:rsidRPr="008D2DAE">
        <w:rPr>
          <w:rStyle w:val="RejstkCambria8b"/>
          <w:rFonts w:eastAsia="Cambria"/>
        </w:rPr>
        <w:lastRenderedPageBreak/>
        <w:t>doložka nejvyšších obchodních výhod</w:t>
      </w:r>
      <w:r w:rsidRPr="008D2DAE">
        <w:rPr>
          <w:rStyle w:val="RejstkCambria8b"/>
          <w:rFonts w:eastAsia="Cambria"/>
        </w:rPr>
        <w:br/>
        <w:t>obchod</w:t>
      </w:r>
      <w:r w:rsidRPr="008D2DAE">
        <w:rPr>
          <w:rStyle w:val="RejstkCambria8b"/>
          <w:rFonts w:eastAsia="Cambria"/>
        </w:rPr>
        <w:br/>
        <w:t>a válka ve Vietnamu</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iCs/>
        </w:rPr>
        <w:t>také</w:t>
      </w:r>
      <w:r w:rsidRPr="008D2DAE">
        <w:rPr>
          <w:rStyle w:val="RejstkCambria8b"/>
          <w:rFonts w:eastAsia="Cambria"/>
        </w:rPr>
        <w:t xml:space="preserve"> jednání</w:t>
      </w:r>
      <w:r w:rsidR="008D2DAE" w:rsidRPr="008D2DAE">
        <w:rPr>
          <w:rStyle w:val="RejstkCambria8b"/>
          <w:rFonts w:eastAsia="Cambria"/>
        </w:rPr>
        <w:t xml:space="preserve"> o </w:t>
      </w:r>
      <w:r w:rsidRPr="008D2DAE">
        <w:rPr>
          <w:rStyle w:val="RejstkCambria8b"/>
          <w:rFonts w:eastAsia="Cambria"/>
        </w:rPr>
        <w:t>Berlíně; moskevský summit; SALT</w:t>
      </w:r>
    </w:p>
    <w:p w:rsidR="00ED7739" w:rsidRPr="008D2DAE" w:rsidRDefault="00ED7739" w:rsidP="00ED7739">
      <w:pPr>
        <w:pStyle w:val="StylVlevo0cmPedsazen05cm"/>
        <w:rPr>
          <w:rStyle w:val="RejstkCambria8b"/>
          <w:rFonts w:eastAsia="Cambria"/>
        </w:rPr>
      </w:pPr>
      <w:r w:rsidRPr="008D2DAE">
        <w:rPr>
          <w:rStyle w:val="RejstkCambria8b"/>
          <w:rFonts w:eastAsia="Cambria"/>
        </w:rPr>
        <w:t>Spaak, Paul-Henri</w:t>
      </w:r>
    </w:p>
    <w:p w:rsidR="00ED7739" w:rsidRPr="008D2DAE" w:rsidRDefault="00ED7739" w:rsidP="00ED7739">
      <w:pPr>
        <w:pStyle w:val="StylVlevo0cmPedsazen05cm"/>
        <w:rPr>
          <w:rStyle w:val="RejstkCambria8b"/>
          <w:rFonts w:eastAsia="Cambria"/>
        </w:rPr>
      </w:pPr>
      <w:r w:rsidRPr="008D2DAE">
        <w:rPr>
          <w:rStyle w:val="RejstkCambria8b"/>
          <w:rFonts w:eastAsia="Cambria"/>
        </w:rPr>
        <w:t>Spock, Benjamin</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arabské emiráty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Spojené království </w:t>
      </w:r>
      <w:r w:rsidRPr="008D2DAE">
        <w:rPr>
          <w:rStyle w:val="RejstkCambria8b"/>
          <w:rFonts w:eastAsia="Cambria"/>
          <w:i/>
        </w:rPr>
        <w:t>viz</w:t>
      </w:r>
      <w:r w:rsidRPr="008D2DAE">
        <w:rPr>
          <w:rStyle w:val="RejstkCambria8b"/>
          <w:rFonts w:eastAsia="Cambria"/>
        </w:rPr>
        <w:t xml:space="preserve"> Británie</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národy</w:t>
      </w:r>
      <w:r w:rsidRPr="008D2DAE">
        <w:rPr>
          <w:rStyle w:val="RejstkCambria8b"/>
          <w:rFonts w:eastAsia="Cambria"/>
        </w:rPr>
        <w:br/>
        <w:t>a indicko-pákistánský konflikt</w:t>
      </w:r>
      <w:r w:rsidRPr="008D2DAE">
        <w:rPr>
          <w:rStyle w:val="RejstkCambria8b"/>
          <w:rFonts w:eastAsia="Cambria"/>
        </w:rPr>
        <w:br/>
        <w:t>otázka členství ČLR</w:t>
      </w:r>
      <w:r w:rsidRPr="008D2DAE">
        <w:rPr>
          <w:rStyle w:val="RejstkCambria8b"/>
          <w:rFonts w:eastAsia="Cambria"/>
        </w:rPr>
        <w:br/>
        <w:t>rezoluce č. 242</w:t>
      </w:r>
    </w:p>
    <w:p w:rsidR="00ED7739" w:rsidRPr="008D2DAE" w:rsidRDefault="00ED7739" w:rsidP="00ED7739">
      <w:pPr>
        <w:pStyle w:val="StylVlevo0cmPedsazen05cm"/>
        <w:rPr>
          <w:rStyle w:val="RejstkCambria8b"/>
          <w:rFonts w:eastAsia="Cambria"/>
        </w:rPr>
      </w:pPr>
      <w:r w:rsidRPr="008D2DAE">
        <w:rPr>
          <w:rStyle w:val="RejstkCambria8b"/>
          <w:rFonts w:eastAsia="Cambria"/>
        </w:rPr>
        <w:t>Spojené státy severoamerické:</w:t>
      </w:r>
      <w:r w:rsidRPr="008D2DAE">
        <w:rPr>
          <w:rStyle w:val="RejstkCambria8b"/>
          <w:rFonts w:eastAsia="Cambria"/>
        </w:rPr>
        <w:br/>
        <w:t>protiválečné protesty</w:t>
      </w:r>
      <w:r w:rsidR="008D2DAE" w:rsidRPr="008D2DAE">
        <w:rPr>
          <w:rStyle w:val="RejstkCambria8b"/>
          <w:rFonts w:eastAsia="Cambria"/>
        </w:rPr>
        <w:t xml:space="preserve"> a </w:t>
      </w:r>
      <w:r w:rsidRPr="008D2DAE">
        <w:rPr>
          <w:rStyle w:val="RejstkCambria8b"/>
          <w:rFonts w:eastAsia="Cambria"/>
        </w:rPr>
        <w:t>demonstrace</w:t>
      </w:r>
      <w:r w:rsidRPr="008D2DAE">
        <w:rPr>
          <w:rStyle w:val="RejstkCambria8b"/>
          <w:rFonts w:eastAsia="Cambria"/>
        </w:rPr>
        <w:br/>
        <w:t>vojenský rozpočet</w:t>
      </w:r>
      <w:r w:rsidR="008D2DAE" w:rsidRPr="008D2DAE">
        <w:rPr>
          <w:rStyle w:val="RejstkCambria8b"/>
          <w:rFonts w:eastAsia="Cambria"/>
        </w:rPr>
        <w:t xml:space="preserve"> a </w:t>
      </w:r>
      <w:r w:rsidRPr="008D2DAE">
        <w:rPr>
          <w:rStyle w:val="RejstkCambria8b"/>
          <w:rFonts w:eastAsia="Cambria"/>
        </w:rPr>
        <w:t>obranné programy</w:t>
      </w:r>
      <w:r w:rsidRPr="008D2DAE">
        <w:rPr>
          <w:rStyle w:val="RejstkCambria8b"/>
          <w:rFonts w:eastAsia="Cambria"/>
        </w:rPr>
        <w:br/>
        <w:t>hodnota dolaru</w:t>
      </w:r>
      <w:r w:rsidRPr="008D2DAE">
        <w:rPr>
          <w:rStyle w:val="RejstkCambria8b"/>
          <w:rFonts w:eastAsia="Cambria"/>
        </w:rPr>
        <w:br/>
        <w:t>historie</w:t>
      </w:r>
      <w:r w:rsidR="008D2DAE" w:rsidRPr="008D2DAE">
        <w:rPr>
          <w:rStyle w:val="RejstkCambria8b"/>
          <w:rFonts w:eastAsia="Cambria"/>
        </w:rPr>
        <w:t xml:space="preserve"> a </w:t>
      </w:r>
      <w:r w:rsidRPr="008D2DAE">
        <w:rPr>
          <w:rStyle w:val="RejstkCambria8b"/>
          <w:rFonts w:eastAsia="Cambria"/>
        </w:rPr>
        <w:t>politické myšlení</w:t>
      </w:r>
      <w:r w:rsidRPr="008D2DAE">
        <w:rPr>
          <w:rStyle w:val="RejstkCambria8b"/>
          <w:rFonts w:eastAsia="Cambria"/>
        </w:rPr>
        <w:br/>
        <w:t>židovská komunita</w:t>
      </w:r>
      <w:r w:rsidRPr="008D2DAE">
        <w:rPr>
          <w:rStyle w:val="RejstkCambria8b"/>
          <w:rFonts w:eastAsia="Cambria"/>
        </w:rPr>
        <w:br/>
        <w:t>vztah HK</w:t>
      </w:r>
      <w:r w:rsidR="008D2DAE" w:rsidRPr="008D2DAE">
        <w:rPr>
          <w:rStyle w:val="RejstkCambria8b"/>
          <w:rFonts w:eastAsia="Cambria"/>
        </w:rPr>
        <w:t xml:space="preserve"> k </w:t>
      </w:r>
      <w:r w:rsidRPr="008D2DAE">
        <w:rPr>
          <w:rStyle w:val="RejstkCambria8b"/>
          <w:rFonts w:eastAsia="Cambria"/>
        </w:rPr>
        <w:t>USA</w:t>
      </w:r>
      <w:r w:rsidRPr="008D2DAE">
        <w:rPr>
          <w:rStyle w:val="RejstkCambria8b"/>
          <w:rFonts w:eastAsia="Cambria"/>
        </w:rPr>
        <w:br/>
        <w:t>monetární politika</w:t>
      </w:r>
      <w:r w:rsidRPr="008D2DAE">
        <w:rPr>
          <w:rStyle w:val="RejstkCambria8b"/>
          <w:rFonts w:eastAsia="Cambria"/>
        </w:rPr>
        <w:br/>
        <w:t>průzkumné lety</w:t>
      </w:r>
      <w:r w:rsidRPr="008D2DAE">
        <w:rPr>
          <w:rStyle w:val="RejstkCambria8b"/>
          <w:rFonts w:eastAsia="Cambria"/>
        </w:rPr>
        <w:br/>
        <w:t>kosmický program</w:t>
      </w:r>
      <w:r w:rsidRPr="008D2DAE">
        <w:rPr>
          <w:rStyle w:val="RejstkCambria8b"/>
          <w:rFonts w:eastAsia="Cambria"/>
        </w:rPr>
        <w:br/>
        <w:t>problematika strategických zbraní</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Společnost národů</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trh</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výbor Kongresu pro atomovou energii</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společný hospodářský výbor Kongresu</w:t>
      </w:r>
    </w:p>
    <w:p w:rsidR="00ED7739" w:rsidRPr="008D2DAE" w:rsidRDefault="00ED7739" w:rsidP="00ED7739">
      <w:pPr>
        <w:pStyle w:val="StylVlevo0cmPedsazen05cm"/>
        <w:rPr>
          <w:rStyle w:val="RejstkCambria8b"/>
          <w:rFonts w:eastAsia="Cambria"/>
        </w:rPr>
      </w:pPr>
      <w:r w:rsidRPr="008D2DAE">
        <w:rPr>
          <w:rStyle w:val="RejstkCambria8b"/>
          <w:rFonts w:eastAsia="Cambria"/>
        </w:rPr>
        <w:t>Spolková republika Německo (SRN</w:t>
      </w:r>
      <w:r w:rsidRPr="008D2DAE">
        <w:rPr>
          <w:rStyle w:val="RejstkCambria8b"/>
          <w:rFonts w:eastAsia="Cambria"/>
        </w:rPr>
        <w:br/>
        <w:t>Berlín, rozhovory</w:t>
      </w:r>
      <w:r w:rsidRPr="008D2DAE">
        <w:rPr>
          <w:rStyle w:val="RejstkCambria8b"/>
          <w:rFonts w:eastAsia="Cambria"/>
        </w:rPr>
        <w:br/>
        <w:t>Berlín, dohoda</w:t>
      </w:r>
      <w:r w:rsidRPr="008D2DAE">
        <w:rPr>
          <w:rStyle w:val="RejstkCambria8b"/>
          <w:rFonts w:eastAsia="Cambria"/>
        </w:rPr>
        <w:br/>
        <w:t>vztah</w:t>
      </w:r>
      <w:r w:rsidR="008D2DAE" w:rsidRPr="008D2DAE">
        <w:rPr>
          <w:rStyle w:val="RejstkCambria8b"/>
          <w:rFonts w:eastAsia="Cambria"/>
        </w:rPr>
        <w:t xml:space="preserve"> s </w:t>
      </w:r>
      <w:r w:rsidRPr="008D2DAE">
        <w:rPr>
          <w:rStyle w:val="RejstkCambria8b"/>
          <w:rFonts w:eastAsia="Cambria"/>
        </w:rPr>
        <w:t>NDR</w:t>
      </w:r>
      <w:r w:rsidRPr="008D2DAE">
        <w:rPr>
          <w:rStyle w:val="RejstkCambria8b"/>
          <w:rFonts w:eastAsia="Cambria"/>
        </w:rPr>
        <w:br/>
        <w:t>Nixonova návštěva (únor 1969)</w:t>
      </w:r>
      <w:r w:rsidRPr="008D2DAE">
        <w:rPr>
          <w:rStyle w:val="RejstkCambria8b"/>
          <w:rFonts w:eastAsia="Cambria"/>
        </w:rPr>
        <w:br/>
        <w:t>prezidentské volby</w:t>
      </w:r>
      <w:r w:rsidRPr="008D2DAE">
        <w:rPr>
          <w:rStyle w:val="RejstkCambria8b"/>
          <w:rFonts w:eastAsia="Cambria"/>
        </w:rPr>
        <w:br/>
        <w:t>Ostpolitik</w:t>
      </w:r>
      <w:r w:rsidRPr="008D2DAE">
        <w:rPr>
          <w:rStyle w:val="RejstkCambria8b"/>
          <w:rFonts w:eastAsia="Cambria"/>
        </w:rPr>
        <w:br/>
        <w:t>východní dohody (SRN-SSSR)</w:t>
      </w:r>
      <w:r w:rsidRPr="008D2DAE">
        <w:rPr>
          <w:rStyle w:val="RejstkCambria8b"/>
          <w:rFonts w:eastAsia="Cambria"/>
        </w:rPr>
        <w:br/>
        <w:t>vztahy</w:t>
      </w:r>
      <w:r w:rsidR="008D2DAE" w:rsidRPr="008D2DAE">
        <w:rPr>
          <w:rStyle w:val="RejstkCambria8b"/>
          <w:rFonts w:eastAsia="Cambria"/>
        </w:rPr>
        <w:t xml:space="preserve"> s </w:t>
      </w:r>
      <w:r w:rsidRPr="008D2DAE">
        <w:rPr>
          <w:rStyle w:val="RejstkCambria8b"/>
          <w:rFonts w:eastAsia="Cambria"/>
        </w:rPr>
        <w:t>USA</w:t>
      </w:r>
      <w:r w:rsidRPr="008D2DAE">
        <w:rPr>
          <w:rStyle w:val="RejstkCambria8b"/>
          <w:rFonts w:eastAsia="Cambria"/>
        </w:rPr>
        <w:br/>
        <w:t>vztahy se SSSR</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Brandt</w:t>
      </w:r>
    </w:p>
    <w:p w:rsidR="00ED7739" w:rsidRPr="008D2DAE" w:rsidRDefault="00ED7739" w:rsidP="00ED7739">
      <w:pPr>
        <w:pStyle w:val="StylVlevo0cmPedsazen05cm"/>
        <w:rPr>
          <w:rStyle w:val="RejstkCambria8b"/>
          <w:rFonts w:eastAsia="Cambria"/>
        </w:rPr>
      </w:pPr>
      <w:r w:rsidRPr="008D2DAE">
        <w:rPr>
          <w:rStyle w:val="RejstkCambria8b"/>
          <w:rFonts w:eastAsia="Cambria"/>
        </w:rPr>
        <w:t>Springfield (letadlová loď)</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SS </w:t>
      </w:r>
      <w:r w:rsidRPr="008D2DAE">
        <w:rPr>
          <w:rStyle w:val="RejstkCambria8b"/>
          <w:rFonts w:eastAsia="Cambria"/>
          <w:i/>
          <w:iCs/>
        </w:rPr>
        <w:t>viz</w:t>
      </w:r>
      <w:r w:rsidRPr="008D2DAE">
        <w:rPr>
          <w:rStyle w:val="RejstkCambria8b"/>
          <w:rFonts w:eastAsia="Cambria"/>
        </w:rPr>
        <w:t xml:space="preserve"> interkontinentální rakety: SS</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SSSR </w:t>
      </w:r>
      <w:r w:rsidRPr="008D2DAE">
        <w:rPr>
          <w:rStyle w:val="RejstkCambria8b"/>
          <w:rFonts w:eastAsia="Cambria"/>
          <w:i/>
          <w:iCs/>
        </w:rPr>
        <w:t>viz</w:t>
      </w:r>
      <w:r w:rsidRPr="008D2DAE">
        <w:rPr>
          <w:rStyle w:val="RejstkCambria8b"/>
          <w:rFonts w:eastAsia="Cambria"/>
        </w:rPr>
        <w:t xml:space="preserve"> Sovětský svaz</w:t>
      </w:r>
    </w:p>
    <w:p w:rsidR="00ED7739" w:rsidRPr="008D2DAE" w:rsidRDefault="00ED7739" w:rsidP="00ED7739">
      <w:pPr>
        <w:pStyle w:val="StylVlevo0cmPedsazen05cm"/>
        <w:rPr>
          <w:rStyle w:val="RejstkCambria8b"/>
          <w:rFonts w:eastAsia="Cambria"/>
        </w:rPr>
      </w:pPr>
      <w:r w:rsidRPr="008D2DAE">
        <w:rPr>
          <w:rStyle w:val="RejstkCambria8b"/>
          <w:rFonts w:eastAsia="Cambria"/>
        </w:rPr>
        <w:t>Stalin, Josef</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Stanford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Stans,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Starr, Frank</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„strážný“ </w:t>
      </w:r>
      <w:r w:rsidRPr="008D2DAE">
        <w:rPr>
          <w:rStyle w:val="RejstkCambria8b"/>
          <w:rFonts w:eastAsia="Cambria"/>
          <w:i/>
        </w:rPr>
        <w:t>viz</w:t>
      </w:r>
      <w:r w:rsidRPr="008D2DAE">
        <w:rPr>
          <w:rStyle w:val="RejstkCambria8b"/>
          <w:rFonts w:eastAsia="Cambria"/>
        </w:rPr>
        <w:t xml:space="preserve"> ABM: „strážný“</w:t>
      </w:r>
    </w:p>
    <w:p w:rsidR="00ED7739" w:rsidRPr="008D2DAE" w:rsidRDefault="00ED7739" w:rsidP="00ED7739">
      <w:pPr>
        <w:pStyle w:val="StylVlevo0cmPedsazen05cm"/>
        <w:rPr>
          <w:rStyle w:val="RejstkCambria8b"/>
          <w:rFonts w:eastAsia="Cambria"/>
        </w:rPr>
      </w:pPr>
      <w:r w:rsidRPr="008D2DAE">
        <w:rPr>
          <w:rStyle w:val="RejstkCambria8b"/>
          <w:rFonts w:eastAsia="Cambria"/>
        </w:rPr>
        <w:t>Stearman,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Steenhoven, Graham B.</w:t>
      </w:r>
    </w:p>
    <w:p w:rsidR="00ED7739" w:rsidRPr="008D2DAE" w:rsidRDefault="00ED7739" w:rsidP="00ED7739">
      <w:pPr>
        <w:pStyle w:val="StylVlevo0cmPedsazen05cm"/>
        <w:rPr>
          <w:rStyle w:val="RejstkCambria8b"/>
          <w:rFonts w:eastAsia="Cambria"/>
        </w:rPr>
      </w:pPr>
      <w:r w:rsidRPr="008D2DAE">
        <w:rPr>
          <w:rStyle w:val="RejstkCambria8b"/>
          <w:rFonts w:eastAsia="Cambria"/>
        </w:rPr>
        <w:t>Stennis,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Stem, Laurence</w:t>
      </w:r>
    </w:p>
    <w:p w:rsidR="00ED7739" w:rsidRPr="008D2DAE" w:rsidRDefault="00ED7739" w:rsidP="00ED7739">
      <w:pPr>
        <w:pStyle w:val="StylVlevo0cmPedsazen05cm"/>
        <w:rPr>
          <w:rStyle w:val="RejstkCambria8b"/>
          <w:rFonts w:eastAsia="Cambria"/>
        </w:rPr>
      </w:pPr>
      <w:r w:rsidRPr="008D2DAE">
        <w:rPr>
          <w:rStyle w:val="RejstkCambria8b"/>
          <w:rFonts w:eastAsia="Cambria"/>
        </w:rPr>
        <w:t>Stevenson, Adlai</w:t>
      </w:r>
    </w:p>
    <w:p w:rsidR="00ED7739" w:rsidRPr="008D2DAE" w:rsidRDefault="00ED7739" w:rsidP="00ED7739">
      <w:pPr>
        <w:pStyle w:val="StylVlevo0cmPedsazen05cm"/>
        <w:rPr>
          <w:rStyle w:val="RejstkCambria8b"/>
          <w:rFonts w:eastAsia="Cambria"/>
        </w:rPr>
      </w:pPr>
      <w:r w:rsidRPr="008D2DAE">
        <w:rPr>
          <w:rStyle w:val="RejstkCambria8b"/>
          <w:rFonts w:eastAsia="Cambria"/>
        </w:rPr>
        <w:t>Stewart, Michael</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Stimson, Henry</w:t>
      </w:r>
    </w:p>
    <w:p w:rsidR="00ED7739" w:rsidRPr="008D2DAE" w:rsidRDefault="00ED7739" w:rsidP="00ED7739">
      <w:pPr>
        <w:pStyle w:val="StylVlevo0cmPedsazen05cm"/>
        <w:rPr>
          <w:rStyle w:val="RejstkCambria8b"/>
          <w:rFonts w:eastAsia="Cambria"/>
        </w:rPr>
      </w:pPr>
      <w:r w:rsidRPr="008D2DAE">
        <w:rPr>
          <w:rStyle w:val="RejstkCambria8b"/>
          <w:rFonts w:eastAsia="Cambria"/>
        </w:rPr>
        <w:t>Stoessel,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Stoph, Willi</w:t>
      </w:r>
    </w:p>
    <w:p w:rsidR="00ED7739" w:rsidRPr="008D2DAE" w:rsidRDefault="00ED7739" w:rsidP="00ED7739">
      <w:pPr>
        <w:pStyle w:val="StylVlevo0cmPedsazen05cm"/>
        <w:rPr>
          <w:rStyle w:val="RejstkCambria8b"/>
          <w:rFonts w:eastAsia="Cambria"/>
        </w:rPr>
      </w:pPr>
      <w:r w:rsidRPr="008D2DAE">
        <w:rPr>
          <w:rStyle w:val="RejstkCambria8b"/>
          <w:rFonts w:eastAsia="Cambria"/>
        </w:rPr>
        <w:t>„strategická dostatečnost“</w:t>
      </w:r>
    </w:p>
    <w:p w:rsidR="00ED7739" w:rsidRPr="008D2DAE" w:rsidRDefault="00ED7739" w:rsidP="00ED7739">
      <w:pPr>
        <w:pStyle w:val="StylVlevo0cmPedsazen05cm"/>
        <w:rPr>
          <w:rStyle w:val="RejstkCambria8b"/>
          <w:rFonts w:eastAsia="Cambria"/>
        </w:rPr>
      </w:pPr>
      <w:r w:rsidRPr="008D2DAE">
        <w:rPr>
          <w:rStyle w:val="RejstkCambria8b"/>
          <w:rFonts w:eastAsia="Cambria"/>
        </w:rPr>
        <w:t>studená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studijní memorandum</w:t>
      </w:r>
      <w:r w:rsidR="008D2DAE" w:rsidRPr="008D2DAE">
        <w:rPr>
          <w:rStyle w:val="RejstkCambria8b"/>
          <w:rFonts w:eastAsia="Cambria"/>
        </w:rPr>
        <w:t xml:space="preserve"> o </w:t>
      </w:r>
      <w:r w:rsidRPr="008D2DAE">
        <w:rPr>
          <w:rStyle w:val="RejstkCambria8b"/>
          <w:rFonts w:eastAsia="Cambria"/>
        </w:rPr>
        <w:t>národní bezpečnosti č. 1 (</w:t>
      </w:r>
      <w:r w:rsidRPr="008D2DAE">
        <w:rPr>
          <w:rStyle w:val="RejstkCambria8b"/>
          <w:rFonts w:eastAsia="Cambria"/>
          <w:i/>
          <w:iCs/>
        </w:rPr>
        <w:t>National Security Study Memorandum 1</w:t>
      </w:r>
      <w:r w:rsidRPr="008D2DAE">
        <w:rPr>
          <w:rStyle w:val="RejstkCambria8b"/>
          <w:rFonts w:eastAsia="Cambria"/>
        </w:rPr>
        <w:t>; NSSM)</w:t>
      </w:r>
    </w:p>
    <w:p w:rsidR="00ED7739" w:rsidRPr="008D2DAE" w:rsidRDefault="00ED7739" w:rsidP="00ED7739">
      <w:pPr>
        <w:pStyle w:val="StylVlevo0cmPedsazen05cm"/>
        <w:rPr>
          <w:rStyle w:val="RejstkCambria8b"/>
          <w:rFonts w:eastAsia="Cambria"/>
        </w:rPr>
      </w:pPr>
      <w:r w:rsidRPr="008D2DAE">
        <w:rPr>
          <w:rStyle w:val="RejstkCambria8b"/>
          <w:rFonts w:eastAsia="Cambria"/>
        </w:rPr>
        <w:t>Súdán</w:t>
      </w:r>
    </w:p>
    <w:p w:rsidR="00ED7739" w:rsidRPr="008D2DAE" w:rsidRDefault="00ED7739" w:rsidP="00ED7739">
      <w:pPr>
        <w:pStyle w:val="StylVlevo0cmPedsazen05cm"/>
        <w:rPr>
          <w:rStyle w:val="RejstkCambria8b"/>
          <w:rFonts w:eastAsia="Cambria"/>
        </w:rPr>
      </w:pPr>
      <w:r w:rsidRPr="008D2DAE">
        <w:rPr>
          <w:rStyle w:val="RejstkCambria8b"/>
          <w:rFonts w:eastAsia="Cambria"/>
        </w:rPr>
        <w:t>Suezský průplav</w:t>
      </w:r>
    </w:p>
    <w:p w:rsidR="00ED7739" w:rsidRPr="008D2DAE" w:rsidRDefault="00ED7739" w:rsidP="00ED7739">
      <w:pPr>
        <w:pStyle w:val="StylVlevo0cmPedsazen05cm"/>
        <w:rPr>
          <w:rStyle w:val="RejstkCambria8b"/>
          <w:rFonts w:eastAsia="Cambria"/>
        </w:rPr>
      </w:pPr>
      <w:r w:rsidRPr="008D2DAE">
        <w:rPr>
          <w:rStyle w:val="RejstkCambria8b"/>
          <w:rFonts w:eastAsia="Cambria"/>
        </w:rPr>
        <w:t>suezská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Suchodrev, Viktor</w:t>
      </w:r>
    </w:p>
    <w:p w:rsidR="00ED7739" w:rsidRPr="008D2DAE" w:rsidRDefault="00ED7739" w:rsidP="00ED7739">
      <w:pPr>
        <w:pStyle w:val="StylVlevo0cmPedsazen05cm"/>
        <w:rPr>
          <w:rStyle w:val="RejstkCambria8b"/>
          <w:rFonts w:eastAsia="Cambria"/>
        </w:rPr>
      </w:pPr>
      <w:r w:rsidRPr="008D2DAE">
        <w:rPr>
          <w:rStyle w:val="RejstkCambria8b"/>
          <w:rFonts w:eastAsia="Cambria"/>
        </w:rPr>
        <w:t>Sullivan,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Sultan, princ</w:t>
      </w:r>
    </w:p>
    <w:p w:rsidR="00ED7739" w:rsidRPr="008D2DAE" w:rsidRDefault="00ED7739" w:rsidP="00ED7739">
      <w:pPr>
        <w:pStyle w:val="StylVlevo0cmPedsazen05cm"/>
        <w:rPr>
          <w:rStyle w:val="RejstkCambria8b"/>
          <w:rFonts w:eastAsia="Cambria"/>
        </w:rPr>
      </w:pPr>
      <w:r w:rsidRPr="008D2DAE">
        <w:rPr>
          <w:rStyle w:val="RejstkCambria8b"/>
          <w:rFonts w:eastAsia="Cambria"/>
        </w:rPr>
        <w:t>Sulzberger, C. L.</w:t>
      </w:r>
    </w:p>
    <w:p w:rsidR="00ED7739" w:rsidRPr="008D2DAE" w:rsidRDefault="00ED7739" w:rsidP="00ED7739">
      <w:pPr>
        <w:pStyle w:val="StylVlevo0cmPedsazen05cm"/>
        <w:rPr>
          <w:rStyle w:val="RejstkCambria8b"/>
          <w:rFonts w:eastAsia="Cambria"/>
        </w:rPr>
      </w:pPr>
      <w:r w:rsidRPr="008D2DAE">
        <w:rPr>
          <w:rStyle w:val="RejstkCambria8b"/>
          <w:rFonts w:eastAsia="Cambria"/>
        </w:rPr>
        <w:t>„Summit národů Indočíny“</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Sunday 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Sung, Vo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Svobodná demokratická strana (FDP)</w:t>
      </w:r>
    </w:p>
    <w:p w:rsidR="00ED7739" w:rsidRPr="008D2DAE" w:rsidRDefault="00ED7739" w:rsidP="00ED7739">
      <w:pPr>
        <w:pStyle w:val="StylVlevo0cmPedsazen05cm"/>
        <w:rPr>
          <w:rStyle w:val="RejstkCambria8b"/>
          <w:rFonts w:eastAsia="Cambria"/>
        </w:rPr>
      </w:pPr>
      <w:r w:rsidRPr="008D2DAE">
        <w:rPr>
          <w:rStyle w:val="RejstkCambria8b"/>
          <w:rFonts w:eastAsia="Cambria"/>
        </w:rPr>
        <w:t>Symington, Stuart</w:t>
      </w:r>
    </w:p>
    <w:p w:rsidR="00ED7739" w:rsidRPr="008D2DAE" w:rsidRDefault="00ED7739" w:rsidP="00ED7739">
      <w:pPr>
        <w:pStyle w:val="StylVlevo0cmPedsazen05cm"/>
        <w:rPr>
          <w:rStyle w:val="RejstkCambria8b"/>
          <w:rFonts w:eastAsia="Cambria"/>
        </w:rPr>
      </w:pPr>
      <w:r w:rsidRPr="008D2DAE">
        <w:rPr>
          <w:rStyle w:val="RejstkCambria8b"/>
          <w:rFonts w:eastAsia="Cambria"/>
        </w:rPr>
        <w:t>Syracuse University</w:t>
      </w:r>
    </w:p>
    <w:p w:rsidR="00ED7739" w:rsidRPr="008D2DAE" w:rsidRDefault="00ED7739" w:rsidP="00ED7739">
      <w:pPr>
        <w:pStyle w:val="StylVlevo0cmPedsazen05cm"/>
        <w:rPr>
          <w:rStyle w:val="RejstkCambria8b"/>
          <w:rFonts w:eastAsia="Cambria"/>
        </w:rPr>
      </w:pPr>
      <w:r w:rsidRPr="008D2DAE">
        <w:rPr>
          <w:rStyle w:val="RejstkCambria8b"/>
          <w:rFonts w:eastAsia="Cambria"/>
        </w:rPr>
        <w:t>Sýrie</w:t>
      </w:r>
    </w:p>
    <w:p w:rsidR="00ED7739" w:rsidRPr="008D2DAE" w:rsidRDefault="00ED7739" w:rsidP="00ED7739">
      <w:pPr>
        <w:pStyle w:val="StylVlevo0cmPedsazen05cm"/>
        <w:rPr>
          <w:rStyle w:val="RejstkCambria8b"/>
          <w:rFonts w:eastAsia="Cambria"/>
        </w:rPr>
      </w:pPr>
      <w:r w:rsidRPr="008D2DAE">
        <w:rPr>
          <w:rStyle w:val="RejstkCambria8b"/>
          <w:rFonts w:eastAsia="Cambria"/>
        </w:rPr>
        <w:t>invaze do Jordánska</w:t>
      </w:r>
    </w:p>
    <w:p w:rsidR="00ED7739" w:rsidRPr="008D2DAE" w:rsidRDefault="00ED7739" w:rsidP="00ED7739">
      <w:pPr>
        <w:pStyle w:val="StylVlevo0cmPedsazen05cm"/>
        <w:rPr>
          <w:rStyle w:val="RejstkCambria8b"/>
          <w:rFonts w:eastAsia="Cambria"/>
        </w:rPr>
      </w:pPr>
      <w:r w:rsidRPr="008D2DAE">
        <w:rPr>
          <w:rStyle w:val="RejstkCambria8b"/>
          <w:rFonts w:eastAsia="Cambria"/>
        </w:rPr>
        <w:t>vztahy se SSSR</w:t>
      </w:r>
    </w:p>
    <w:p w:rsidR="00ED7739" w:rsidRPr="008D2DAE" w:rsidRDefault="00ED7739" w:rsidP="00ED7739">
      <w:pPr>
        <w:pStyle w:val="StylVlevo0cmPedsazen05cm"/>
        <w:rPr>
          <w:rStyle w:val="RejstkCambria8b"/>
          <w:rFonts w:eastAsia="Cambria"/>
        </w:rPr>
      </w:pPr>
      <w:r w:rsidRPr="008D2DAE">
        <w:rPr>
          <w:rStyle w:val="RejstkCambria8b"/>
          <w:rFonts w:eastAsia="Cambria"/>
        </w:rPr>
        <w:t>Szulc, Tad</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šáh</w:t>
      </w:r>
    </w:p>
    <w:p w:rsidR="00ED7739" w:rsidRPr="008D2DAE" w:rsidRDefault="00ED7739" w:rsidP="00ED7739">
      <w:pPr>
        <w:pStyle w:val="StylVlevo0cmPedsazen05cm"/>
        <w:rPr>
          <w:rStyle w:val="RejstkCambria8b"/>
          <w:rFonts w:eastAsia="Cambria"/>
        </w:rPr>
      </w:pPr>
      <w:r w:rsidRPr="008D2DAE">
        <w:rPr>
          <w:rStyle w:val="RejstkCambria8b"/>
          <w:rFonts w:eastAsia="Cambria"/>
        </w:rPr>
        <w:t>Šanghajské komuniké</w:t>
      </w:r>
    </w:p>
    <w:p w:rsidR="00ED7739" w:rsidRPr="008D2DAE" w:rsidRDefault="00ED7739" w:rsidP="00ED7739">
      <w:pPr>
        <w:pStyle w:val="StylVlevo0cmPedsazen05cm"/>
        <w:rPr>
          <w:rStyle w:val="RejstkCambria8b"/>
          <w:rFonts w:eastAsia="Cambria"/>
        </w:rPr>
      </w:pPr>
      <w:r w:rsidRPr="008D2DAE">
        <w:rPr>
          <w:rStyle w:val="RejstkCambria8b"/>
          <w:rFonts w:eastAsia="Cambria"/>
        </w:rPr>
        <w:t>Šelepin, Alexander</w:t>
      </w:r>
    </w:p>
    <w:p w:rsidR="00ED7739" w:rsidRPr="008D2DAE" w:rsidRDefault="00ED7739" w:rsidP="00ED7739">
      <w:pPr>
        <w:pStyle w:val="StylVlevo0cmPedsazen05cm"/>
        <w:rPr>
          <w:rStyle w:val="RejstkCambria8b"/>
          <w:rFonts w:eastAsia="Cambria"/>
        </w:rPr>
      </w:pPr>
      <w:r w:rsidRPr="008D2DAE">
        <w:rPr>
          <w:rStyle w:val="RejstkCambria8b"/>
          <w:rFonts w:eastAsia="Cambria"/>
        </w:rPr>
        <w:t>Šelest, Pjotr</w:t>
      </w:r>
    </w:p>
    <w:p w:rsidR="00ED7739" w:rsidRPr="008D2DAE" w:rsidRDefault="00ED7739" w:rsidP="00ED7739">
      <w:pPr>
        <w:pStyle w:val="StylVlevo0cmPedsazen05cm"/>
        <w:rPr>
          <w:rStyle w:val="RejstkCambria8b"/>
          <w:rFonts w:eastAsia="Cambria"/>
        </w:rPr>
      </w:pPr>
      <w:r w:rsidRPr="008D2DAE">
        <w:rPr>
          <w:rStyle w:val="RejstkCambria8b"/>
          <w:rFonts w:eastAsia="Cambria"/>
        </w:rPr>
        <w:t>Šepilov,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šestidenní válka,</w:t>
      </w:r>
    </w:p>
    <w:p w:rsidR="00ED7739" w:rsidRPr="008D2DAE" w:rsidRDefault="00ED7739" w:rsidP="00ED7739">
      <w:pPr>
        <w:pStyle w:val="StylVlevo0cmPedsazen05cm"/>
        <w:rPr>
          <w:rStyle w:val="RejstkCambria8b"/>
          <w:rFonts w:eastAsia="Cambria"/>
        </w:rPr>
      </w:pPr>
      <w:r w:rsidRPr="008D2DAE">
        <w:rPr>
          <w:rStyle w:val="RejstkCambria8b"/>
          <w:rFonts w:eastAsia="Cambria"/>
        </w:rPr>
        <w:t>6. flotila</w:t>
      </w:r>
    </w:p>
    <w:p w:rsidR="00ED7739" w:rsidRPr="008D2DAE" w:rsidRDefault="00ED7739" w:rsidP="00ED7739">
      <w:pPr>
        <w:pStyle w:val="StylVlevo0cmPedsazen05cm"/>
        <w:rPr>
          <w:rStyle w:val="RejstkCambria8b"/>
          <w:rFonts w:eastAsia="Cambria"/>
        </w:rPr>
      </w:pPr>
      <w:r w:rsidRPr="008D2DAE">
        <w:rPr>
          <w:rStyle w:val="RejstkCambria8b"/>
          <w:rFonts w:eastAsia="Cambria"/>
        </w:rPr>
        <w:t>Šimoda, Takeso</w:t>
      </w:r>
    </w:p>
    <w:p w:rsidR="00ED7739" w:rsidRPr="008D2DAE" w:rsidRDefault="00ED7739" w:rsidP="00ED7739">
      <w:pPr>
        <w:pStyle w:val="StylVlevo0cmPedsazen05cm"/>
        <w:rPr>
          <w:rStyle w:val="RejstkCambria8b"/>
          <w:rFonts w:eastAsia="Cambria"/>
        </w:rPr>
      </w:pPr>
      <w:r w:rsidRPr="008D2DAE">
        <w:rPr>
          <w:rStyle w:val="RejstkCambria8b"/>
          <w:rFonts w:eastAsia="Cambria"/>
        </w:rPr>
        <w:t>Šostakovič, Dmitrij</w:t>
      </w:r>
    </w:p>
    <w:p w:rsidR="00ED7739" w:rsidRPr="008D2DAE" w:rsidRDefault="00ED7739" w:rsidP="00ED7739">
      <w:pPr>
        <w:pStyle w:val="StylVlevo0cmPedsazen05cm"/>
        <w:rPr>
          <w:rStyle w:val="RejstkCambria8b"/>
          <w:rFonts w:eastAsia="Cambria"/>
        </w:rPr>
      </w:pPr>
      <w:r w:rsidRPr="008D2DAE">
        <w:rPr>
          <w:rStyle w:val="RejstkCambria8b"/>
          <w:rFonts w:eastAsia="Cambria"/>
        </w:rPr>
        <w:t>Španělsko</w:t>
      </w:r>
    </w:p>
    <w:p w:rsidR="00ED7739" w:rsidRPr="008D2DAE" w:rsidRDefault="00ED7739" w:rsidP="00ED7739">
      <w:pPr>
        <w:pStyle w:val="StylVlevo0cmPedsazen05cm"/>
        <w:rPr>
          <w:rStyle w:val="RejstkCambria8b"/>
          <w:rFonts w:eastAsia="Cambria"/>
        </w:rPr>
      </w:pPr>
      <w:r w:rsidRPr="008D2DAE">
        <w:rPr>
          <w:rStyle w:val="RejstkCambria8b"/>
          <w:rFonts w:eastAsia="Cambria"/>
        </w:rPr>
        <w:t>Švédsko</w:t>
      </w:r>
    </w:p>
    <w:p w:rsidR="00ED7739" w:rsidRPr="008D2DAE" w:rsidRDefault="00ED7739" w:rsidP="00ED7739">
      <w:pPr>
        <w:pStyle w:val="StylVlevo0cmPedsazen05cm"/>
        <w:rPr>
          <w:rStyle w:val="RejstkCambria8b"/>
          <w:rFonts w:eastAsia="Cambria"/>
        </w:rPr>
      </w:pPr>
      <w:r w:rsidRPr="008D2DAE">
        <w:rPr>
          <w:rStyle w:val="RejstkCambria8b"/>
          <w:rFonts w:eastAsia="Cambria"/>
        </w:rPr>
        <w:t>Švýcarsko</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tajný kanál</w:t>
      </w:r>
    </w:p>
    <w:p w:rsidR="00ED7739" w:rsidRPr="008D2DAE" w:rsidRDefault="00ED7739" w:rsidP="00ED7739">
      <w:pPr>
        <w:pStyle w:val="StylVlevo0cmPedsazen05cm"/>
        <w:rPr>
          <w:rStyle w:val="RejstkCambria8b"/>
          <w:rFonts w:eastAsia="Cambria"/>
        </w:rPr>
      </w:pP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Dobrynin, Anatolij: komunikační kanál</w:t>
      </w:r>
      <w:r w:rsidR="008D2DAE" w:rsidRPr="008D2DAE">
        <w:rPr>
          <w:rStyle w:val="RejstkCambria8b"/>
          <w:rFonts w:eastAsia="Cambria"/>
        </w:rPr>
        <w:t xml:space="preserve"> s </w:t>
      </w:r>
      <w:r w:rsidRPr="008D2DAE">
        <w:rPr>
          <w:rStyle w:val="RejstkCambria8b"/>
          <w:rFonts w:eastAsia="Cambria"/>
        </w:rPr>
        <w:t>HK</w:t>
      </w:r>
    </w:p>
    <w:p w:rsidR="00ED7739" w:rsidRPr="008D2DAE" w:rsidRDefault="00ED7739" w:rsidP="00ED7739">
      <w:pPr>
        <w:pStyle w:val="StylVlevo0cmPedsazen05cm"/>
        <w:rPr>
          <w:rStyle w:val="RejstkCambria8b"/>
          <w:rFonts w:eastAsia="Cambria"/>
        </w:rPr>
      </w:pPr>
      <w:r w:rsidRPr="008D2DAE">
        <w:rPr>
          <w:rStyle w:val="RejstkCambria8b"/>
          <w:rFonts w:eastAsia="Cambria"/>
        </w:rPr>
        <w:t>Tanaka, Kakuei</w:t>
      </w:r>
    </w:p>
    <w:p w:rsidR="00ED7739" w:rsidRPr="008D2DAE" w:rsidRDefault="00ED7739" w:rsidP="00ED7739">
      <w:pPr>
        <w:pStyle w:val="StylVlevo0cmPedsazen05cm"/>
        <w:rPr>
          <w:rStyle w:val="RejstkCambria8b"/>
          <w:rFonts w:eastAsia="Cambria"/>
        </w:rPr>
      </w:pPr>
      <w:r w:rsidRPr="008D2DAE">
        <w:rPr>
          <w:rStyle w:val="RejstkCambria8b"/>
          <w:rFonts w:eastAsia="Cambria"/>
        </w:rPr>
        <w:t>Tangová,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Tang Wen-šeng </w:t>
      </w:r>
      <w:r w:rsidRPr="008D2DAE">
        <w:rPr>
          <w:rStyle w:val="RejstkCambria8b"/>
          <w:rFonts w:eastAsia="Cambria"/>
          <w:i/>
        </w:rPr>
        <w:t>viz</w:t>
      </w:r>
      <w:r w:rsidRPr="008D2DAE">
        <w:rPr>
          <w:rStyle w:val="RejstkCambria8b"/>
          <w:rFonts w:eastAsia="Cambria"/>
        </w:rPr>
        <w:t xml:space="preserve"> Tangová, Nancy</w:t>
      </w:r>
    </w:p>
    <w:p w:rsidR="00ED7739" w:rsidRPr="008D2DAE" w:rsidRDefault="00ED7739" w:rsidP="00ED7739">
      <w:pPr>
        <w:pStyle w:val="StylVlevo0cmPedsazen05cm"/>
        <w:rPr>
          <w:rStyle w:val="RejstkCambria8b"/>
          <w:rFonts w:eastAsia="Cambria"/>
        </w:rPr>
      </w:pPr>
      <w:r w:rsidRPr="008D2DAE">
        <w:rPr>
          <w:rStyle w:val="RejstkCambria8b"/>
          <w:rFonts w:eastAsia="Cambria"/>
        </w:rPr>
        <w:t>TASS</w:t>
      </w:r>
    </w:p>
    <w:p w:rsidR="00ED7739" w:rsidRPr="008D2DAE" w:rsidRDefault="00ED7739" w:rsidP="00ED7739">
      <w:pPr>
        <w:pStyle w:val="StylVlevo0cmPedsazen05cm"/>
        <w:rPr>
          <w:rStyle w:val="RejstkCambria8b"/>
          <w:rFonts w:eastAsia="Cambria"/>
        </w:rPr>
      </w:pPr>
      <w:r w:rsidRPr="008D2DAE">
        <w:rPr>
          <w:rStyle w:val="RejstkCambria8b"/>
          <w:rFonts w:eastAsia="Cambria"/>
        </w:rPr>
        <w:t>Teng Siao-pching</w:t>
      </w:r>
    </w:p>
    <w:p w:rsidR="00ED7739" w:rsidRPr="008D2DAE" w:rsidRDefault="00ED7739" w:rsidP="00ED7739">
      <w:pPr>
        <w:pStyle w:val="StylVlevo0cmPedsazen05cm"/>
        <w:rPr>
          <w:rStyle w:val="RejstkCambria8b"/>
          <w:rFonts w:eastAsia="Cambria"/>
        </w:rPr>
      </w:pPr>
      <w:r w:rsidRPr="008D2DAE">
        <w:rPr>
          <w:rStyle w:val="RejstkCambria8b"/>
          <w:rFonts w:eastAsia="Cambria"/>
        </w:rPr>
        <w:t>Terrill, Ross</w:t>
      </w:r>
    </w:p>
    <w:p w:rsidR="00ED7739" w:rsidRPr="008D2DAE" w:rsidRDefault="00ED7739" w:rsidP="00ED7739">
      <w:pPr>
        <w:pStyle w:val="StylVlevo0cmPedsazen05cm"/>
        <w:rPr>
          <w:rStyle w:val="RejstkCambria8b"/>
          <w:rFonts w:eastAsia="Cambria"/>
        </w:rPr>
      </w:pPr>
      <w:r w:rsidRPr="008D2DAE">
        <w:rPr>
          <w:rStyle w:val="RejstkCambria8b"/>
          <w:rFonts w:eastAsia="Cambria"/>
        </w:rPr>
        <w:t>Tet (ofenziva)</w:t>
      </w:r>
    </w:p>
    <w:p w:rsidR="00ED7739" w:rsidRPr="008D2DAE" w:rsidRDefault="00ED7739" w:rsidP="00ED7739">
      <w:pPr>
        <w:pStyle w:val="StylVlevo0cmPedsazen05cm"/>
        <w:rPr>
          <w:rStyle w:val="RejstkCambria8b"/>
          <w:rFonts w:eastAsia="Cambria"/>
        </w:rPr>
      </w:pPr>
      <w:r w:rsidRPr="008D2DAE">
        <w:rPr>
          <w:rStyle w:val="RejstkCambria8b"/>
          <w:rFonts w:eastAsia="Cambria"/>
        </w:rPr>
        <w:t>Thach, Nguyen Co</w:t>
      </w:r>
    </w:p>
    <w:p w:rsidR="00ED7739" w:rsidRPr="008D2DAE" w:rsidRDefault="00ED7739" w:rsidP="00ED7739">
      <w:pPr>
        <w:pStyle w:val="StylVlevo0cmPedsazen05cm"/>
        <w:rPr>
          <w:rStyle w:val="RejstkCambria8b"/>
          <w:rFonts w:eastAsia="Cambria"/>
        </w:rPr>
      </w:pPr>
      <w:r w:rsidRPr="008D2DAE">
        <w:rPr>
          <w:rStyle w:val="RejstkCambria8b"/>
          <w:rFonts w:eastAsia="Cambria"/>
        </w:rPr>
        <w:t>Thajsko</w:t>
      </w:r>
    </w:p>
    <w:p w:rsidR="00ED7739" w:rsidRPr="008D2DAE" w:rsidRDefault="00ED7739" w:rsidP="00ED7739">
      <w:pPr>
        <w:pStyle w:val="StylVlevo0cmPedsazen05cm"/>
        <w:rPr>
          <w:rStyle w:val="RejstkCambria8b"/>
          <w:rFonts w:eastAsia="Cambria"/>
        </w:rPr>
      </w:pPr>
      <w:r w:rsidRPr="008D2DAE">
        <w:rPr>
          <w:rStyle w:val="RejstkCambria8b"/>
          <w:rFonts w:eastAsia="Cambria"/>
        </w:rPr>
        <w:t>Thant, U</w:t>
      </w:r>
    </w:p>
    <w:p w:rsidR="00ED7739" w:rsidRPr="008D2DAE" w:rsidRDefault="00ED7739" w:rsidP="00ED7739">
      <w:pPr>
        <w:pStyle w:val="StylVlevo0cmPedsazen05cm"/>
        <w:rPr>
          <w:rStyle w:val="RejstkCambria8b"/>
          <w:rFonts w:eastAsia="Cambria"/>
        </w:rPr>
      </w:pPr>
      <w:r w:rsidRPr="008D2DAE">
        <w:rPr>
          <w:rStyle w:val="RejstkCambria8b"/>
          <w:rFonts w:eastAsia="Cambria"/>
        </w:rPr>
        <w:t>Thieu, Nguyen Van</w:t>
      </w:r>
      <w:r w:rsidRPr="008D2DAE">
        <w:rPr>
          <w:rStyle w:val="RejstkCambria8b"/>
          <w:rFonts w:eastAsia="Cambria"/>
        </w:rPr>
        <w:br/>
        <w:t>a prezidentské volby</w:t>
      </w:r>
      <w:r w:rsidR="008D2DAE" w:rsidRPr="008D2DAE">
        <w:rPr>
          <w:rStyle w:val="RejstkCambria8b"/>
          <w:rFonts w:eastAsia="Cambria"/>
        </w:rPr>
        <w:t xml:space="preserve"> v </w:t>
      </w:r>
      <w:r w:rsidRPr="008D2DAE">
        <w:rPr>
          <w:rStyle w:val="RejstkCambria8b"/>
          <w:rFonts w:eastAsia="Cambria"/>
        </w:rPr>
        <w:t>Jižním Vietnamu</w:t>
      </w:r>
      <w:r w:rsidRPr="008D2DAE">
        <w:rPr>
          <w:rStyle w:val="RejstkCambria8b"/>
          <w:rFonts w:eastAsia="Cambria"/>
        </w:rPr>
        <w:br/>
      </w:r>
      <w:r w:rsidRPr="008D2DAE">
        <w:rPr>
          <w:rStyle w:val="RejstkCambria8b"/>
          <w:rFonts w:eastAsia="Cambria"/>
        </w:rPr>
        <w:lastRenderedPageBreak/>
        <w:t>setkání</w:t>
      </w:r>
      <w:r w:rsidR="008D2DAE" w:rsidRPr="008D2DAE">
        <w:rPr>
          <w:rStyle w:val="RejstkCambria8b"/>
          <w:rFonts w:eastAsia="Cambria"/>
        </w:rPr>
        <w:t xml:space="preserve"> s </w:t>
      </w:r>
      <w:r w:rsidRPr="008D2DAE">
        <w:rPr>
          <w:rStyle w:val="RejstkCambria8b"/>
          <w:rFonts w:eastAsia="Cambria"/>
        </w:rPr>
        <w:t>Nixonem na Midwayi,</w:t>
      </w:r>
      <w:r w:rsidRPr="008D2DAE">
        <w:rPr>
          <w:rStyle w:val="RejstkCambria8b"/>
          <w:rFonts w:eastAsia="Cambria"/>
        </w:rPr>
        <w:br/>
        <w:t>a operace Tchepone</w:t>
      </w:r>
      <w:r w:rsidR="008D2DAE" w:rsidRPr="008D2DAE">
        <w:rPr>
          <w:rStyle w:val="RejstkCambria8b"/>
          <w:rFonts w:eastAsia="Cambria"/>
        </w:rPr>
        <w:t xml:space="preserve"> v </w:t>
      </w:r>
      <w:r w:rsidRPr="008D2DAE">
        <w:rPr>
          <w:rStyle w:val="RejstkCambria8b"/>
          <w:rFonts w:eastAsia="Cambria"/>
        </w:rPr>
        <w:t>Laosu,</w:t>
      </w:r>
      <w:r w:rsidRPr="008D2DAE">
        <w:rPr>
          <w:rStyle w:val="RejstkCambria8b"/>
          <w:rFonts w:eastAsia="Cambria"/>
        </w:rPr>
        <w:br/>
        <w:t>a stahování amerických sil</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a jednání</w:t>
      </w:r>
      <w:r w:rsidR="008D2DAE" w:rsidRPr="008D2DAE">
        <w:rPr>
          <w:rStyle w:val="RejstkCambria8b"/>
          <w:rFonts w:eastAsia="Cambria"/>
        </w:rPr>
        <w:t xml:space="preserve"> s </w:t>
      </w:r>
      <w:r w:rsidRPr="008D2DAE">
        <w:rPr>
          <w:rStyle w:val="RejstkCambria8b"/>
          <w:rFonts w:eastAsia="Cambria"/>
        </w:rPr>
        <w:t>HK</w:t>
      </w:r>
    </w:p>
    <w:p w:rsidR="00ED7739" w:rsidRPr="008D2DAE" w:rsidRDefault="00ED7739" w:rsidP="00ED7739">
      <w:pPr>
        <w:pStyle w:val="StylVlevo0cmPedsazen05cm"/>
        <w:rPr>
          <w:rStyle w:val="RejstkCambria8b"/>
          <w:rFonts w:eastAsia="Cambria"/>
        </w:rPr>
      </w:pPr>
      <w:r w:rsidRPr="008D2DAE">
        <w:rPr>
          <w:rStyle w:val="RejstkCambria8b"/>
          <w:rFonts w:eastAsia="Cambria"/>
        </w:rPr>
        <w:t>Tho, Le Duc</w:t>
      </w:r>
      <w:r w:rsidRPr="008D2DAE">
        <w:rPr>
          <w:rStyle w:val="RejstkCambria8b"/>
          <w:rFonts w:eastAsia="Cambria"/>
        </w:rPr>
        <w:br/>
        <w:t>mírová jednání</w:t>
      </w:r>
      <w:r w:rsidR="008D2DAE" w:rsidRPr="008D2DAE">
        <w:rPr>
          <w:rStyle w:val="RejstkCambria8b"/>
          <w:rFonts w:eastAsia="Cambria"/>
        </w:rPr>
        <w:t xml:space="preserve"> s </w:t>
      </w:r>
      <w:r w:rsidRPr="008D2DAE">
        <w:rPr>
          <w:rStyle w:val="RejstkCambria8b"/>
          <w:rFonts w:eastAsia="Cambria"/>
        </w:rPr>
        <w:t>HK: únor-duben 1970; červen 1971; červenec 1971; květen 1972; červenec 1972; srpen 1972; září 1972; říjen 1972; listopad 1972; prosinec 1972; leden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Tho, Nguyen Huu</w:t>
      </w:r>
    </w:p>
    <w:p w:rsidR="00ED7739" w:rsidRPr="008D2DAE" w:rsidRDefault="00ED7739" w:rsidP="00ED7739">
      <w:pPr>
        <w:pStyle w:val="StylVlevo0cmPedsazen05cm"/>
        <w:rPr>
          <w:rStyle w:val="RejstkCambria8b"/>
          <w:rFonts w:eastAsia="Cambria"/>
        </w:rPr>
      </w:pPr>
      <w:r w:rsidRPr="008D2DAE">
        <w:rPr>
          <w:rStyle w:val="RejstkCambria8b"/>
          <w:rFonts w:eastAsia="Cambria"/>
        </w:rPr>
        <w:t>Thompson, Llewellyn</w:t>
      </w:r>
    </w:p>
    <w:p w:rsidR="00ED7739" w:rsidRPr="008D2DAE" w:rsidRDefault="00ED7739" w:rsidP="00ED7739">
      <w:pPr>
        <w:pStyle w:val="StylVlevo0cmPedsazen05cm"/>
        <w:rPr>
          <w:rStyle w:val="RejstkCambria8b"/>
          <w:rFonts w:eastAsia="Cambria"/>
        </w:rPr>
      </w:pPr>
      <w:r w:rsidRPr="008D2DAE">
        <w:rPr>
          <w:rStyle w:val="RejstkCambria8b"/>
          <w:rFonts w:eastAsia="Cambria"/>
        </w:rPr>
        <w:t>Thompson, Robert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Thuy, Xuan</w:t>
      </w:r>
      <w:r w:rsidRPr="008D2DAE">
        <w:rPr>
          <w:rStyle w:val="RejstkCambria8b"/>
          <w:rFonts w:eastAsia="Cambria"/>
        </w:rPr>
        <w:br/>
        <w:t>a mírová jednání</w:t>
      </w:r>
      <w:r w:rsidR="008D2DAE" w:rsidRPr="008D2DAE">
        <w:rPr>
          <w:rStyle w:val="RejstkCambria8b"/>
          <w:rFonts w:eastAsia="Cambria"/>
        </w:rPr>
        <w:t xml:space="preserve"> s </w:t>
      </w:r>
      <w:r w:rsidRPr="008D2DAE">
        <w:rPr>
          <w:rStyle w:val="RejstkCambria8b"/>
          <w:rFonts w:eastAsia="Cambria"/>
        </w:rPr>
        <w:t>HK: srpen 1969; únor 1970; duben 1970; září 1970; květen 1971; červen 1971; červenec 1971; srpen 1971; září 1971; květen 1972; září 1972; říjen 1972; listopad 1972</w:t>
      </w:r>
    </w:p>
    <w:p w:rsidR="00ED7739" w:rsidRPr="008D2DAE" w:rsidRDefault="00ED7739" w:rsidP="00ED7739">
      <w:pPr>
        <w:pStyle w:val="StylVlevo0cmPedsazen05cm"/>
        <w:rPr>
          <w:rStyle w:val="RejstkCambria8b"/>
          <w:rFonts w:eastAsia="Cambria"/>
        </w:rPr>
      </w:pPr>
      <w:r w:rsidRPr="008D2DAE">
        <w:rPr>
          <w:rStyle w:val="RejstkCambria8b"/>
          <w:rFonts w:eastAsia="Cambria"/>
        </w:rPr>
        <w:t>Tchaj-wan</w:t>
      </w:r>
      <w:r w:rsidRPr="008D2DAE">
        <w:rPr>
          <w:rStyle w:val="RejstkCambria8b"/>
          <w:rFonts w:eastAsia="Cambria"/>
        </w:rPr>
        <w:br/>
        <w:t>a otázka zastoupení</w:t>
      </w:r>
      <w:r w:rsidR="008D2DAE" w:rsidRPr="008D2DAE">
        <w:rPr>
          <w:rStyle w:val="RejstkCambria8b"/>
          <w:rFonts w:eastAsia="Cambria"/>
        </w:rPr>
        <w:t xml:space="preserve"> v </w:t>
      </w:r>
      <w:r w:rsidRPr="008D2DAE">
        <w:rPr>
          <w:rStyle w:val="RejstkCambria8b"/>
          <w:rFonts w:eastAsia="Cambria"/>
        </w:rPr>
        <w:t>OSN</w:t>
      </w:r>
      <w:r w:rsidRPr="008D2DAE">
        <w:rPr>
          <w:rStyle w:val="RejstkCambria8b"/>
          <w:rFonts w:eastAsia="Cambria"/>
        </w:rPr>
        <w:br/>
        <w:t>a americko-čínské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Tchang Lung-pchin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Tchepone </w:t>
      </w:r>
      <w:r w:rsidRPr="008D2DAE">
        <w:rPr>
          <w:rStyle w:val="RejstkCambria8b"/>
          <w:rFonts w:eastAsia="Cambria"/>
          <w:i/>
        </w:rPr>
        <w:t>viz</w:t>
      </w:r>
      <w:r w:rsidRPr="008D2DAE">
        <w:rPr>
          <w:rStyle w:val="RejstkCambria8b"/>
          <w:rFonts w:eastAsia="Cambria"/>
        </w:rPr>
        <w:t xml:space="preserve"> Laos: operace Tchepone</w:t>
      </w:r>
    </w:p>
    <w:p w:rsidR="00ED7739" w:rsidRPr="008D2DAE" w:rsidRDefault="00ED7739" w:rsidP="00ED7739">
      <w:pPr>
        <w:pStyle w:val="StylVlevo0cmPedsazen05cm"/>
        <w:rPr>
          <w:rStyle w:val="RejstkCambria8b"/>
          <w:rFonts w:eastAsia="Cambria"/>
        </w:rPr>
      </w:pPr>
      <w:r w:rsidRPr="008D2DAE">
        <w:rPr>
          <w:rStyle w:val="RejstkCambria8b"/>
          <w:rFonts w:eastAsia="Cambria"/>
        </w:rPr>
        <w:t>tichomořské letecké síly</w:t>
      </w:r>
    </w:p>
    <w:p w:rsidR="00ED7739" w:rsidRPr="008D2DAE" w:rsidRDefault="00ED7739" w:rsidP="00ED7739">
      <w:pPr>
        <w:pStyle w:val="StylVlevo0cmPedsazen05cm"/>
        <w:rPr>
          <w:rStyle w:val="RejstkCambria8b"/>
          <w:rFonts w:eastAsia="Cambria"/>
        </w:rPr>
      </w:pPr>
      <w:r w:rsidRPr="008D2DAE">
        <w:rPr>
          <w:rStyle w:val="RejstkCambria8b"/>
          <w:rFonts w:eastAsia="Cambria"/>
        </w:rPr>
        <w:t>tichomořská flotila</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Time</w:t>
      </w:r>
      <w:r w:rsidRPr="008D2DAE">
        <w:rPr>
          <w:rStyle w:val="RejstkCambria8b"/>
          <w:rFonts w:eastAsia="Cambria"/>
        </w:rPr>
        <w:t xml:space="preserve"> (časopis)</w:t>
      </w:r>
    </w:p>
    <w:p w:rsidR="00ED7739" w:rsidRPr="008D2DAE" w:rsidRDefault="00ED7739" w:rsidP="00ED7739">
      <w:pPr>
        <w:rPr>
          <w:rStyle w:val="RejstkCambria8b"/>
          <w:i/>
          <w:iCs/>
        </w:rPr>
      </w:pPr>
      <w:r w:rsidRPr="008D2DAE">
        <w:rPr>
          <w:rStyle w:val="RejstkCambria8b"/>
          <w:i/>
          <w:iCs/>
        </w:rPr>
        <w:t>Times</w:t>
      </w:r>
    </w:p>
    <w:p w:rsidR="00ED7739" w:rsidRPr="008D2DAE" w:rsidRDefault="00ED7739" w:rsidP="00ED7739">
      <w:pPr>
        <w:pStyle w:val="StylVlevo0cmPedsazen05cm"/>
        <w:rPr>
          <w:rStyle w:val="RejstkCambria8b"/>
          <w:rFonts w:eastAsia="Cambria"/>
        </w:rPr>
      </w:pPr>
      <w:r w:rsidRPr="008D2DAE">
        <w:rPr>
          <w:rStyle w:val="RejstkCambria8b"/>
          <w:rFonts w:eastAsia="Cambria"/>
        </w:rPr>
        <w:t>Tiranská úžina</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Titan </w:t>
      </w:r>
      <w:r w:rsidRPr="008D2DAE">
        <w:rPr>
          <w:rStyle w:val="RejstkCambria8b"/>
          <w:rFonts w:eastAsia="Cambria"/>
          <w:i/>
        </w:rPr>
        <w:t>viz</w:t>
      </w:r>
      <w:r w:rsidRPr="008D2DAE">
        <w:rPr>
          <w:rStyle w:val="RejstkCambria8b"/>
          <w:rFonts w:eastAsia="Cambria"/>
        </w:rPr>
        <w:t xml:space="preserve"> interkontinentální rakety: Titan</w:t>
      </w:r>
    </w:p>
    <w:p w:rsidR="00ED7739" w:rsidRPr="008D2DAE" w:rsidRDefault="00ED7739" w:rsidP="00ED7739">
      <w:pPr>
        <w:pStyle w:val="StylVlevo0cmPedsazen05cm"/>
        <w:rPr>
          <w:rStyle w:val="RejstkCambria8b"/>
          <w:rFonts w:eastAsia="Cambria"/>
        </w:rPr>
      </w:pPr>
      <w:r w:rsidRPr="008D2DAE">
        <w:rPr>
          <w:rStyle w:val="RejstkCambria8b"/>
          <w:rFonts w:eastAsia="Cambria"/>
        </w:rPr>
        <w:t>Tito, Josip Broz</w:t>
      </w:r>
    </w:p>
    <w:p w:rsidR="00ED7739" w:rsidRPr="008D2DAE" w:rsidRDefault="00ED7739" w:rsidP="00ED7739">
      <w:pPr>
        <w:pStyle w:val="StylVlevo0cmPedsazen05cm"/>
        <w:rPr>
          <w:rStyle w:val="RejstkCambria8b"/>
          <w:rFonts w:eastAsia="Cambria"/>
        </w:rPr>
      </w:pPr>
      <w:r w:rsidRPr="008D2DAE">
        <w:rPr>
          <w:rStyle w:val="RejstkCambria8b"/>
          <w:rFonts w:eastAsia="Cambria"/>
        </w:rPr>
        <w:t>„Today“</w:t>
      </w:r>
    </w:p>
    <w:p w:rsidR="00ED7739" w:rsidRPr="008D2DAE" w:rsidRDefault="00ED7739" w:rsidP="00ED7739">
      <w:pPr>
        <w:pStyle w:val="StylVlevo0cmPedsazen05cm"/>
        <w:rPr>
          <w:rStyle w:val="RejstkCambria8b"/>
          <w:rFonts w:eastAsia="Cambria"/>
        </w:rPr>
      </w:pPr>
      <w:r w:rsidRPr="008D2DAE">
        <w:rPr>
          <w:rStyle w:val="RejstkCambria8b"/>
          <w:rFonts w:eastAsia="Cambria"/>
        </w:rPr>
        <w:t>Tomic, Radomiro</w:t>
      </w:r>
    </w:p>
    <w:p w:rsidR="00ED7739" w:rsidRPr="008D2DAE" w:rsidRDefault="00ED7739" w:rsidP="00ED7739">
      <w:pPr>
        <w:pStyle w:val="StylVlevo0cmPedsazen05cm"/>
        <w:rPr>
          <w:rStyle w:val="RejstkCambria8b"/>
          <w:rFonts w:eastAsia="Cambria"/>
        </w:rPr>
      </w:pPr>
      <w:r w:rsidRPr="008D2DAE">
        <w:rPr>
          <w:rStyle w:val="RejstkCambria8b"/>
          <w:rFonts w:eastAsia="Cambria"/>
        </w:rPr>
        <w:t>Toon, Malcolm</w:t>
      </w:r>
    </w:p>
    <w:p w:rsidR="00ED7739" w:rsidRPr="008D2DAE" w:rsidRDefault="00ED7739" w:rsidP="00ED7739">
      <w:pPr>
        <w:pStyle w:val="StylVlevo0cmPedsazen05cm"/>
        <w:rPr>
          <w:rStyle w:val="RejstkCambria8b"/>
          <w:rFonts w:eastAsia="Cambria"/>
        </w:rPr>
      </w:pPr>
      <w:r w:rsidRPr="008D2DAE">
        <w:rPr>
          <w:rStyle w:val="RejstkCambria8b"/>
          <w:rFonts w:eastAsia="Cambria"/>
        </w:rPr>
        <w:t>Tonkinský záliv, rezoluce</w:t>
      </w:r>
    </w:p>
    <w:p w:rsidR="00ED7739" w:rsidRPr="008D2DAE" w:rsidRDefault="00ED7739" w:rsidP="00ED7739">
      <w:pPr>
        <w:pStyle w:val="StylVlevo0cmPedsazen05cm"/>
        <w:rPr>
          <w:rStyle w:val="RejstkCambria8b"/>
          <w:rFonts w:eastAsia="Cambria"/>
        </w:rPr>
      </w:pPr>
      <w:r w:rsidRPr="008D2DAE">
        <w:rPr>
          <w:rStyle w:val="RejstkCambria8b"/>
          <w:rFonts w:eastAsia="Cambria"/>
        </w:rPr>
        <w:t>Trend, Burke</w:t>
      </w:r>
    </w:p>
    <w:p w:rsidR="00ED7739" w:rsidRPr="008D2DAE" w:rsidRDefault="00ED7739" w:rsidP="00ED7739">
      <w:pPr>
        <w:pStyle w:val="StylVlevo0cmPedsazen05cm"/>
        <w:rPr>
          <w:rStyle w:val="RejstkCambria8b"/>
          <w:rFonts w:eastAsia="Cambria"/>
        </w:rPr>
      </w:pPr>
      <w:r w:rsidRPr="008D2DAE">
        <w:rPr>
          <w:rStyle w:val="RejstkCambria8b"/>
          <w:rFonts w:eastAsia="Cambria"/>
        </w:rPr>
        <w:t>Trezise, Phil</w:t>
      </w:r>
    </w:p>
    <w:p w:rsidR="00ED7739" w:rsidRPr="008D2DAE" w:rsidRDefault="00ED7739" w:rsidP="00ED7739">
      <w:pPr>
        <w:pStyle w:val="StylVlevo0cmPedsazen05cm"/>
        <w:rPr>
          <w:rStyle w:val="RejstkCambria8b"/>
          <w:rFonts w:eastAsia="Cambria"/>
        </w:rPr>
      </w:pPr>
      <w:r w:rsidRPr="008D2DAE">
        <w:rPr>
          <w:rStyle w:val="RejstkCambria8b"/>
          <w:rFonts w:eastAsia="Cambria"/>
        </w:rPr>
        <w:t>Tri, Do Cao</w:t>
      </w:r>
    </w:p>
    <w:p w:rsidR="00ED7739" w:rsidRPr="008D2DAE" w:rsidRDefault="00ED7739" w:rsidP="00ED7739">
      <w:pPr>
        <w:pStyle w:val="StylVlevo0cmPedsazen05cm"/>
        <w:rPr>
          <w:rStyle w:val="RejstkCambria8b"/>
          <w:rFonts w:eastAsia="Cambria"/>
        </w:rPr>
      </w:pPr>
      <w:r w:rsidRPr="008D2DAE">
        <w:rPr>
          <w:rStyle w:val="RejstkCambria8b"/>
          <w:rFonts w:eastAsia="Cambria"/>
        </w:rPr>
        <w:t>triangulární diplomacie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Trident </w:t>
      </w:r>
      <w:r w:rsidRPr="008D2DAE">
        <w:rPr>
          <w:rStyle w:val="RejstkCambria8b"/>
          <w:rFonts w:eastAsia="Cambria"/>
          <w:i/>
        </w:rPr>
        <w:t>viz</w:t>
      </w:r>
      <w:r w:rsidRPr="008D2DAE">
        <w:rPr>
          <w:rStyle w:val="RejstkCambria8b"/>
          <w:rFonts w:eastAsia="Cambria"/>
        </w:rPr>
        <w:t xml:space="preserve"> rakety odpalované</w:t>
      </w:r>
      <w:r w:rsidR="008D2DAE" w:rsidRPr="008D2DAE">
        <w:rPr>
          <w:rStyle w:val="RejstkCambria8b"/>
          <w:rFonts w:eastAsia="Cambria"/>
        </w:rPr>
        <w:t xml:space="preserve"> z </w:t>
      </w:r>
      <w:r w:rsidRPr="008D2DAE">
        <w:rPr>
          <w:rStyle w:val="RejstkCambria8b"/>
          <w:rFonts w:eastAsia="Cambria"/>
        </w:rPr>
        <w:t>ponorek: Trident</w:t>
      </w:r>
    </w:p>
    <w:p w:rsidR="00ED7739" w:rsidRPr="008D2DAE" w:rsidRDefault="00ED7739" w:rsidP="00ED7739">
      <w:pPr>
        <w:rPr>
          <w:rStyle w:val="RejstkCambria8b"/>
          <w:i/>
          <w:iCs/>
        </w:rPr>
      </w:pPr>
      <w:r w:rsidRPr="008D2DAE">
        <w:rPr>
          <w:rStyle w:val="RejstkCambria8b"/>
          <w:i/>
          <w:iCs/>
        </w:rPr>
        <w:t>Troubled Partnership, The</w:t>
      </w:r>
    </w:p>
    <w:p w:rsidR="00ED7739" w:rsidRPr="008D2DAE" w:rsidRDefault="00ED7739" w:rsidP="00ED7739">
      <w:pPr>
        <w:pStyle w:val="StylVlevo0cmPedsazen05cm"/>
        <w:rPr>
          <w:rStyle w:val="RejstkCambria8b"/>
          <w:rFonts w:eastAsia="Cambria"/>
        </w:rPr>
      </w:pPr>
      <w:r w:rsidRPr="008D2DAE">
        <w:rPr>
          <w:rStyle w:val="RejstkCambria8b"/>
          <w:rFonts w:eastAsia="Cambria"/>
        </w:rPr>
        <w:t>Trudeau, Pierre</w:t>
      </w:r>
    </w:p>
    <w:p w:rsidR="00ED7739" w:rsidRPr="008D2DAE" w:rsidRDefault="00ED7739" w:rsidP="00ED7739">
      <w:pPr>
        <w:pStyle w:val="StylVlevo0cmPedsazen05cm"/>
        <w:rPr>
          <w:rStyle w:val="RejstkCambria8b"/>
          <w:rFonts w:eastAsia="Cambria"/>
        </w:rPr>
      </w:pPr>
      <w:r w:rsidRPr="008D2DAE">
        <w:rPr>
          <w:rStyle w:val="RejstkCambria8b"/>
          <w:rFonts w:eastAsia="Cambria"/>
        </w:rPr>
        <w:t>Truman, Harry</w:t>
      </w:r>
    </w:p>
    <w:p w:rsidR="00ED7739" w:rsidRPr="008D2DAE" w:rsidRDefault="00ED7739" w:rsidP="00ED7739">
      <w:pPr>
        <w:pStyle w:val="StylVlevo0cmPedsazen05cm"/>
        <w:rPr>
          <w:rStyle w:val="RejstkCambria8b"/>
          <w:rFonts w:eastAsia="Cambria"/>
        </w:rPr>
      </w:pPr>
      <w:r w:rsidRPr="008D2DAE">
        <w:rPr>
          <w:rStyle w:val="RejstkCambria8b"/>
          <w:rFonts w:eastAsia="Cambria"/>
        </w:rPr>
        <w:t>Tunisko</w:t>
      </w:r>
    </w:p>
    <w:p w:rsidR="00ED7739" w:rsidRPr="008D2DAE" w:rsidRDefault="00ED7739" w:rsidP="00ED7739">
      <w:pPr>
        <w:pStyle w:val="StylVlevo0cmPedsazen05cm"/>
        <w:rPr>
          <w:rStyle w:val="RejstkCambria8b"/>
          <w:rFonts w:eastAsia="Cambria"/>
        </w:rPr>
      </w:pPr>
      <w:r w:rsidRPr="008D2DAE">
        <w:rPr>
          <w:rStyle w:val="RejstkCambria8b"/>
          <w:rFonts w:eastAsia="Cambria"/>
        </w:rPr>
        <w:t>Turecko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třetí svět</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Ulbricht, Walter</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Unidad Popular </w:t>
      </w:r>
      <w:r w:rsidRPr="008D2DAE">
        <w:rPr>
          <w:rStyle w:val="RejstkCambria8b"/>
          <w:rFonts w:eastAsia="Cambria"/>
          <w:i/>
        </w:rPr>
        <w:t>viz</w:t>
      </w:r>
      <w:r w:rsidRPr="008D2DAE">
        <w:rPr>
          <w:rStyle w:val="RejstkCambria8b"/>
          <w:rFonts w:eastAsia="Cambria"/>
        </w:rPr>
        <w:t xml:space="preserve"> Lidová jednota</w:t>
      </w:r>
    </w:p>
    <w:p w:rsidR="00ED7739" w:rsidRPr="008D2DAE" w:rsidRDefault="00ED7739" w:rsidP="00ED7739">
      <w:pPr>
        <w:pStyle w:val="StylVlevo0cmPedsazen05cm"/>
        <w:rPr>
          <w:rStyle w:val="RejstkCambria8b"/>
          <w:rFonts w:eastAsia="Cambria"/>
        </w:rPr>
      </w:pPr>
      <w:r w:rsidRPr="008D2DAE">
        <w:rPr>
          <w:rStyle w:val="RejstkCambria8b"/>
          <w:rFonts w:eastAsia="Cambria"/>
        </w:rPr>
        <w:t>United Nations Association</w:t>
      </w:r>
    </w:p>
    <w:p w:rsidR="00ED7739" w:rsidRPr="008D2DAE" w:rsidRDefault="00ED7739" w:rsidP="00ED7739">
      <w:pPr>
        <w:pStyle w:val="StylVlevo0cmPedsazen05cm"/>
        <w:rPr>
          <w:rStyle w:val="RejstkCambria8b"/>
          <w:rFonts w:eastAsia="Cambria"/>
        </w:rPr>
      </w:pPr>
      <w:r w:rsidRPr="008D2DAE">
        <w:rPr>
          <w:rStyle w:val="RejstkCambria8b"/>
          <w:rFonts w:eastAsia="Cambria"/>
        </w:rPr>
        <w:t>University of Georgia</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UPI (United Press International)</w:t>
      </w:r>
    </w:p>
    <w:p w:rsidR="00ED7739" w:rsidRPr="008D2DAE" w:rsidRDefault="00ED7739" w:rsidP="00ED7739">
      <w:pPr>
        <w:pStyle w:val="StylVlevo0cmPedsazen05cm"/>
        <w:rPr>
          <w:rStyle w:val="RejstkCambria8b"/>
          <w:rFonts w:eastAsia="Cambria"/>
        </w:rPr>
      </w:pPr>
      <w:r w:rsidRPr="008D2DAE">
        <w:rPr>
          <w:rStyle w:val="RejstkCambria8b"/>
          <w:rFonts w:eastAsia="Cambria"/>
        </w:rPr>
        <w:t>Úřad pro kontrolu zbrojení</w:t>
      </w:r>
      <w:r w:rsidR="008D2DAE" w:rsidRPr="008D2DAE">
        <w:rPr>
          <w:rStyle w:val="RejstkCambria8b"/>
          <w:rFonts w:eastAsia="Cambria"/>
        </w:rPr>
        <w:t xml:space="preserve"> a </w:t>
      </w:r>
      <w:r w:rsidRPr="008D2DAE">
        <w:rPr>
          <w:rStyle w:val="RejstkCambria8b"/>
          <w:rFonts w:eastAsia="Cambria"/>
        </w:rPr>
        <w:t>odzbrojení (Arms Control and Disarmament Agency, ACDA),</w:t>
      </w:r>
    </w:p>
    <w:p w:rsidR="00ED7739" w:rsidRPr="008D2DAE" w:rsidRDefault="00ED7739" w:rsidP="00ED7739">
      <w:pPr>
        <w:pStyle w:val="StylVlevo0cmPedsazen05cm"/>
        <w:rPr>
          <w:rStyle w:val="RejstkCambria8b"/>
          <w:rFonts w:eastAsia="Cambria"/>
        </w:rPr>
      </w:pPr>
      <w:r w:rsidRPr="008D2DAE">
        <w:rPr>
          <w:rStyle w:val="RejstkCambria8b"/>
          <w:rFonts w:eastAsia="Cambria"/>
        </w:rPr>
        <w:t>Úřad pro řízení</w:t>
      </w:r>
      <w:r w:rsidR="008D2DAE" w:rsidRPr="008D2DAE">
        <w:rPr>
          <w:rStyle w:val="RejstkCambria8b"/>
          <w:rFonts w:eastAsia="Cambria"/>
        </w:rPr>
        <w:t xml:space="preserve"> a </w:t>
      </w:r>
      <w:r w:rsidRPr="008D2DAE">
        <w:rPr>
          <w:rStyle w:val="RejstkCambria8b"/>
          <w:rFonts w:eastAsia="Cambria"/>
        </w:rPr>
        <w:t>rozpočet (</w:t>
      </w:r>
      <w:r w:rsidRPr="008D2DAE">
        <w:rPr>
          <w:rStyle w:val="RejstkCambria8b"/>
          <w:rFonts w:eastAsia="Cambria"/>
          <w:i/>
          <w:iCs/>
        </w:rPr>
        <w:t>Office of Management and Budget</w:t>
      </w:r>
      <w:r w:rsidRPr="008D2DAE">
        <w:rPr>
          <w:rStyle w:val="RejstkCambria8b"/>
          <w:rFonts w:eastAsia="Cambria"/>
        </w:rPr>
        <w:t>)</w:t>
      </w:r>
    </w:p>
    <w:p w:rsidR="00ED7739" w:rsidRPr="008D2DAE" w:rsidRDefault="00ED7739" w:rsidP="00ED7739">
      <w:pPr>
        <w:pStyle w:val="StylVlevo0cmPedsazen05cm"/>
        <w:rPr>
          <w:rStyle w:val="RejstkCambria8b"/>
          <w:rFonts w:eastAsia="Cambria"/>
        </w:rPr>
      </w:pPr>
      <w:r w:rsidRPr="008D2DAE">
        <w:rPr>
          <w:rStyle w:val="RejstkCambria8b"/>
          <w:rFonts w:eastAsia="Cambria"/>
        </w:rPr>
        <w:t>USIA (United States Information Agency),</w:t>
      </w:r>
    </w:p>
    <w:p w:rsidR="00ED7739" w:rsidRPr="008D2DAE" w:rsidRDefault="00ED7739" w:rsidP="00ED7739">
      <w:pPr>
        <w:pStyle w:val="StylVlevo0cmPedsazen05cm"/>
        <w:rPr>
          <w:rStyle w:val="RejstkCambria8b"/>
          <w:rFonts w:eastAsia="Cambria"/>
        </w:rPr>
      </w:pPr>
      <w:r w:rsidRPr="008D2DAE">
        <w:rPr>
          <w:rStyle w:val="RejstkCambria8b"/>
          <w:rFonts w:eastAsia="Cambria"/>
        </w:rPr>
        <w:t>Ussuri</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Ústřední úřad pro Jižní Vietnam </w:t>
      </w:r>
      <w:r w:rsidRPr="008D2DAE">
        <w:rPr>
          <w:rStyle w:val="RejstkCambria8b"/>
          <w:rFonts w:eastAsia="Cambria"/>
          <w:i/>
        </w:rPr>
        <w:t>viz</w:t>
      </w:r>
      <w:r w:rsidRPr="008D2DAE">
        <w:rPr>
          <w:rStyle w:val="RejstkCambria8b"/>
          <w:rFonts w:eastAsia="Cambria"/>
        </w:rPr>
        <w:t xml:space="preserve"> COSVN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Ústřední zpravodajská služba </w:t>
      </w:r>
      <w:r w:rsidRPr="008D2DAE">
        <w:rPr>
          <w:rStyle w:val="RejstkCambria8b"/>
          <w:rFonts w:eastAsia="Cambria"/>
          <w:i/>
        </w:rPr>
        <w:t>viz</w:t>
      </w:r>
      <w:r w:rsidRPr="008D2DAE">
        <w:rPr>
          <w:rStyle w:val="RejstkCambria8b"/>
          <w:rFonts w:eastAsia="Cambria"/>
        </w:rPr>
        <w:t xml:space="preserve"> CIA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Vaky, Virón P. (Pete)</w:t>
      </w:r>
    </w:p>
    <w:p w:rsidR="00ED7739" w:rsidRPr="008D2DAE" w:rsidRDefault="00ED7739" w:rsidP="00ED7739">
      <w:pPr>
        <w:pStyle w:val="StylVlevo0cmPedsazen05cm"/>
        <w:rPr>
          <w:rStyle w:val="RejstkCambria8b"/>
          <w:rFonts w:eastAsia="Cambria"/>
        </w:rPr>
      </w:pPr>
      <w:r w:rsidRPr="008D2DAE">
        <w:rPr>
          <w:rStyle w:val="RejstkCambria8b"/>
          <w:rFonts w:eastAsia="Cambria"/>
        </w:rPr>
        <w:t>válka ve Vietnamu</w:t>
      </w:r>
      <w:r w:rsidRPr="008D2DAE">
        <w:rPr>
          <w:rStyle w:val="RejstkCambria8b"/>
          <w:rFonts w:eastAsia="Cambria"/>
        </w:rPr>
        <w:br/>
        <w:t>počet padlých</w:t>
      </w:r>
      <w:r w:rsidRPr="008D2DAE">
        <w:rPr>
          <w:rStyle w:val="RejstkCambria8b"/>
          <w:rFonts w:eastAsia="Cambria"/>
        </w:rPr>
        <w:br/>
        <w:t>plán Duck Hook</w:t>
      </w:r>
      <w:r w:rsidRPr="008D2DAE">
        <w:rPr>
          <w:rStyle w:val="RejstkCambria8b"/>
          <w:rFonts w:eastAsia="Cambria"/>
        </w:rPr>
        <w:br/>
        <w:t>názory Evropanů</w:t>
      </w:r>
      <w:r w:rsidRPr="008D2DAE">
        <w:rPr>
          <w:rStyle w:val="RejstkCambria8b"/>
          <w:rFonts w:eastAsia="Cambria"/>
        </w:rPr>
        <w:br/>
        <w:t>během Johnsonovy administrativy</w:t>
      </w:r>
      <w:r w:rsidRPr="008D2DAE">
        <w:rPr>
          <w:rStyle w:val="RejstkCambria8b"/>
          <w:rFonts w:eastAsia="Cambria"/>
        </w:rPr>
        <w:br/>
        <w:t>během Kennedyho administrativy</w:t>
      </w:r>
      <w:r w:rsidRPr="008D2DAE">
        <w:rPr>
          <w:rStyle w:val="RejstkCambria8b"/>
          <w:rFonts w:eastAsia="Cambria"/>
        </w:rPr>
        <w:br/>
        <w:t>a ČLR</w:t>
      </w:r>
      <w:r w:rsidRPr="008D2DAE">
        <w:rPr>
          <w:rStyle w:val="RejstkCambria8b"/>
          <w:rFonts w:eastAsia="Cambria"/>
        </w:rPr>
        <w:br/>
        <w:t>váleční zajatci</w:t>
      </w:r>
      <w:r w:rsidRPr="008D2DAE">
        <w:rPr>
          <w:rStyle w:val="RejstkCambria8b"/>
          <w:rFonts w:eastAsia="Cambria"/>
        </w:rPr>
        <w:br/>
        <w:t>protesty veřejnosti</w:t>
      </w:r>
      <w:r w:rsidR="008D2DAE" w:rsidRPr="008D2DAE">
        <w:rPr>
          <w:rStyle w:val="RejstkCambria8b"/>
          <w:rFonts w:eastAsia="Cambria"/>
        </w:rPr>
        <w:t xml:space="preserve"> a </w:t>
      </w:r>
      <w:r w:rsidRPr="008D2DAE">
        <w:rPr>
          <w:rStyle w:val="RejstkCambria8b"/>
          <w:rFonts w:eastAsia="Cambria"/>
        </w:rPr>
        <w:t>kritika</w:t>
      </w:r>
      <w:r w:rsidRPr="008D2DAE">
        <w:rPr>
          <w:rStyle w:val="RejstkCambria8b"/>
          <w:rFonts w:eastAsia="Cambria"/>
        </w:rPr>
        <w:br/>
        <w:t>útok na věznici Son Tay</w:t>
      </w:r>
      <w:r w:rsidRPr="008D2DAE">
        <w:rPr>
          <w:rStyle w:val="RejstkCambria8b"/>
          <w:rFonts w:eastAsia="Cambria"/>
        </w:rPr>
        <w:br/>
        <w:t>zaminování severovietnamských přístavů</w:t>
      </w:r>
      <w:r w:rsidRPr="008D2DAE">
        <w:rPr>
          <w:rStyle w:val="RejstkCambria8b"/>
          <w:rFonts w:eastAsia="Cambria"/>
        </w:rPr>
        <w:br/>
        <w:t>americká strategie</w:t>
      </w:r>
      <w:r w:rsidR="008D2DAE" w:rsidRPr="008D2DAE">
        <w:rPr>
          <w:rStyle w:val="RejstkCambria8b"/>
          <w:rFonts w:eastAsia="Cambria"/>
        </w:rPr>
        <w:t xml:space="preserve"> a </w:t>
      </w:r>
      <w:r w:rsidRPr="008D2DAE">
        <w:rPr>
          <w:rStyle w:val="RejstkCambria8b"/>
          <w:rFonts w:eastAsia="Cambria"/>
        </w:rPr>
        <w:t>politika</w:t>
      </w:r>
      <w:r w:rsidRPr="008D2DAE">
        <w:rPr>
          <w:rStyle w:val="RejstkCambria8b"/>
          <w:rFonts w:eastAsia="Cambria"/>
        </w:rPr>
        <w:br/>
        <w:t>stahování amerických jednotek</w:t>
      </w:r>
      <w:r w:rsidRPr="008D2DAE">
        <w:rPr>
          <w:rStyle w:val="RejstkCambria8b"/>
          <w:rFonts w:eastAsia="Cambria"/>
        </w:rPr>
        <w:br/>
        <w:t>a SSSR</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Kambodža; Laos; jednání</w:t>
      </w:r>
      <w:r w:rsidR="008D2DAE" w:rsidRPr="008D2DAE">
        <w:rPr>
          <w:rStyle w:val="RejstkCambria8b"/>
          <w:rFonts w:eastAsia="Cambria"/>
        </w:rPr>
        <w:t xml:space="preserve"> o </w:t>
      </w:r>
      <w:r w:rsidRPr="008D2DAE">
        <w:rPr>
          <w:rStyle w:val="RejstkCambria8b"/>
          <w:rFonts w:eastAsia="Cambria"/>
        </w:rPr>
        <w:t>míru ve Vietnamu</w:t>
      </w:r>
      <w:r w:rsidRPr="008D2DAE">
        <w:rPr>
          <w:rStyle w:val="RejstkCambria8b"/>
          <w:rFonts w:eastAsia="Cambria"/>
        </w:rPr>
        <w:br/>
        <w:t>severovietnamské ofenzivy: únor 1969; jaro 1972; říjen 1972; Tet</w:t>
      </w:r>
      <w:r w:rsidRPr="008D2DAE">
        <w:rPr>
          <w:rStyle w:val="RejstkCambria8b"/>
          <w:rFonts w:eastAsia="Cambria"/>
        </w:rPr>
        <w:br/>
        <w:t>americké bombardování Severního Vietnamu, „vánoční“</w:t>
      </w:r>
      <w:r w:rsidRPr="008D2DAE">
        <w:rPr>
          <w:rStyle w:val="RejstkCambria8b"/>
          <w:rFonts w:eastAsia="Cambria"/>
        </w:rPr>
        <w:br/>
        <w:t>zastavení náletů (1968)</w:t>
      </w:r>
    </w:p>
    <w:p w:rsidR="00ED7739" w:rsidRPr="008D2DAE" w:rsidRDefault="00ED7739" w:rsidP="00ED7739">
      <w:pPr>
        <w:pStyle w:val="StylVlevo0cmPedsazen05cm"/>
        <w:rPr>
          <w:rStyle w:val="RejstkCambria8b"/>
          <w:rFonts w:eastAsia="Cambria"/>
        </w:rPr>
      </w:pPr>
      <w:r w:rsidRPr="008D2DAE">
        <w:rPr>
          <w:rStyle w:val="RejstkCambria8b"/>
          <w:rFonts w:eastAsia="Cambria"/>
        </w:rPr>
        <w:t>Vance, Cyrus</w:t>
      </w:r>
    </w:p>
    <w:p w:rsidR="00ED7739" w:rsidRPr="008D2DAE" w:rsidRDefault="00ED7739" w:rsidP="00ED7739">
      <w:pPr>
        <w:pStyle w:val="StylVlevo0cmPedsazen05cm"/>
        <w:rPr>
          <w:rStyle w:val="RejstkCambria8b"/>
          <w:rFonts w:eastAsia="Cambria"/>
        </w:rPr>
      </w:pPr>
      <w:r w:rsidRPr="008D2DAE">
        <w:rPr>
          <w:rStyle w:val="RejstkCambria8b"/>
          <w:rFonts w:eastAsia="Cambria"/>
        </w:rPr>
        <w:t>Vanceova mise</w:t>
      </w:r>
    </w:p>
    <w:p w:rsidR="00ED7739" w:rsidRPr="008D2DAE" w:rsidRDefault="00ED7739" w:rsidP="00ED7739">
      <w:pPr>
        <w:pStyle w:val="StylVlevo0cmPedsazen05cm"/>
        <w:rPr>
          <w:rStyle w:val="RejstkCambria8b"/>
          <w:rFonts w:eastAsia="Cambria"/>
        </w:rPr>
      </w:pPr>
      <w:r w:rsidRPr="008D2DAE">
        <w:rPr>
          <w:rStyle w:val="RejstkCambria8b"/>
          <w:rFonts w:eastAsia="Cambria"/>
        </w:rPr>
        <w:t>Vandenberg,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Vang Pao</w:t>
      </w:r>
    </w:p>
    <w:p w:rsidR="00ED7739" w:rsidRPr="008D2DAE" w:rsidRDefault="00ED7739" w:rsidP="00ED7739">
      <w:pPr>
        <w:pStyle w:val="StylVlevo0cmPedsazen05cm"/>
        <w:rPr>
          <w:rStyle w:val="RejstkCambria8b"/>
          <w:rFonts w:eastAsia="Cambria"/>
        </w:rPr>
      </w:pPr>
      <w:r w:rsidRPr="008D2DAE">
        <w:rPr>
          <w:rStyle w:val="RejstkCambria8b"/>
          <w:rFonts w:eastAsia="Cambria"/>
        </w:rPr>
        <w:t>Vanik,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Varšava</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Varšavská smlouva</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varšavské povstání (1944)</w:t>
      </w:r>
    </w:p>
    <w:p w:rsidR="00ED7739" w:rsidRPr="008D2DAE" w:rsidRDefault="00ED7739" w:rsidP="00ED7739">
      <w:pPr>
        <w:pStyle w:val="StylVlevo0cmPedsazen05cm"/>
        <w:rPr>
          <w:rStyle w:val="RejstkCambria8b"/>
          <w:rFonts w:eastAsia="Cambria"/>
        </w:rPr>
      </w:pPr>
      <w:r w:rsidRPr="008D2DAE">
        <w:rPr>
          <w:rStyle w:val="RejstkCambria8b"/>
          <w:rFonts w:eastAsia="Cambria"/>
        </w:rPr>
        <w:t>varšavské rozhovory (USA-ČLR)</w:t>
      </w:r>
    </w:p>
    <w:p w:rsidR="00ED7739" w:rsidRPr="008D2DAE" w:rsidRDefault="00ED7739" w:rsidP="00ED7739">
      <w:pPr>
        <w:pStyle w:val="StylVlevo0cmPedsazen05cm"/>
        <w:rPr>
          <w:rStyle w:val="RejstkCambria8b"/>
          <w:rFonts w:eastAsia="Cambria"/>
        </w:rPr>
      </w:pPr>
      <w:r w:rsidRPr="008D2DAE">
        <w:rPr>
          <w:rStyle w:val="RejstkCambria8b"/>
          <w:rFonts w:eastAsia="Cambria"/>
        </w:rPr>
        <w:t>Vatikán</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Velitelství strategických leteckých sil </w:t>
      </w:r>
      <w:r w:rsidRPr="008D2DAE">
        <w:rPr>
          <w:rStyle w:val="RejstkCambria8b"/>
          <w:rFonts w:eastAsia="Cambria"/>
          <w:iCs/>
        </w:rPr>
        <w:t>(</w:t>
      </w:r>
      <w:r w:rsidRPr="008D2DAE">
        <w:rPr>
          <w:rStyle w:val="RejstkCambria8b"/>
          <w:rFonts w:eastAsia="Cambria"/>
          <w:i/>
          <w:iCs/>
        </w:rPr>
        <w:t>Strategie Air Command</w:t>
      </w:r>
      <w:r w:rsidRPr="008D2DAE">
        <w:rPr>
          <w:rStyle w:val="RejstkCambria8b"/>
          <w:rFonts w:eastAsia="Cambria"/>
        </w:rPr>
        <w:t>; SAC)</w:t>
      </w:r>
    </w:p>
    <w:p w:rsidR="00ED7739" w:rsidRPr="008D2DAE" w:rsidRDefault="00ED7739" w:rsidP="00ED7739">
      <w:pPr>
        <w:pStyle w:val="StylVlevo0cmPedsazen05cm"/>
      </w:pPr>
      <w:r w:rsidRPr="008D2DAE">
        <w:rPr>
          <w:rStyle w:val="RejstkCambria8b"/>
          <w:rFonts w:eastAsia="Cambria"/>
        </w:rPr>
        <w:t xml:space="preserve">Velká Británie </w:t>
      </w:r>
      <w:r w:rsidRPr="008D2DAE">
        <w:rPr>
          <w:rStyle w:val="RejstkCambria8b"/>
          <w:rFonts w:eastAsia="Cambria"/>
          <w:i/>
        </w:rPr>
        <w:t>viz</w:t>
      </w:r>
      <w:r w:rsidRPr="008D2DAE">
        <w:rPr>
          <w:rStyle w:val="RejstkCambria8b"/>
          <w:rFonts w:eastAsia="Cambria"/>
        </w:rPr>
        <w:t xml:space="preserve"> Británie</w:t>
      </w:r>
    </w:p>
    <w:p w:rsidR="00ED7739" w:rsidRPr="008D2DAE" w:rsidRDefault="00ED7739" w:rsidP="00ED7739">
      <w:pPr>
        <w:pStyle w:val="StylVlevo0cmPedsazen05cm"/>
        <w:rPr>
          <w:rStyle w:val="RejstkCambria8b"/>
          <w:rFonts w:eastAsia="Cambria"/>
        </w:rPr>
      </w:pPr>
      <w:r w:rsidRPr="008D2DAE">
        <w:rPr>
          <w:rStyle w:val="RejstkCambria8b"/>
          <w:rFonts w:eastAsia="Cambria"/>
        </w:rPr>
        <w:t>Viaux, Roberto</w:t>
      </w:r>
    </w:p>
    <w:p w:rsidR="00ED7739" w:rsidRPr="008D2DAE" w:rsidRDefault="00ED7739" w:rsidP="00ED7739">
      <w:pPr>
        <w:pStyle w:val="StylVlevo0cmPedsazen05cm"/>
        <w:rPr>
          <w:rStyle w:val="RejstkCambria8b"/>
          <w:rFonts w:eastAsia="Cambria"/>
        </w:rPr>
      </w:pPr>
      <w:r w:rsidRPr="008D2DAE">
        <w:rPr>
          <w:rStyle w:val="RejstkCambria8b"/>
          <w:rFonts w:eastAsia="Cambria"/>
        </w:rPr>
        <w:t>Vien, Cao Van</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Vietcong</w:t>
      </w:r>
      <w:r w:rsidRPr="008D2DAE">
        <w:rPr>
          <w:rStyle w:val="RejstkCambria8b"/>
          <w:rFonts w:eastAsia="Cambria"/>
        </w:rPr>
        <w:br/>
        <w:t>v Kambodži</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i/>
          <w:iCs/>
        </w:rPr>
        <w:t xml:space="preserve"> Fronta národního osvobození Vietnamu</w:t>
      </w:r>
      <w:r w:rsidRPr="008D2DAE">
        <w:rPr>
          <w:rStyle w:val="RejstkCambria8b"/>
          <w:rFonts w:eastAsia="Cambria"/>
          <w:i/>
          <w:iCs/>
        </w:rPr>
        <w:br/>
        <w:t>viz Jižní Vietnam; Severní Vietnam;</w:t>
      </w:r>
      <w:r w:rsidRPr="008D2DAE">
        <w:rPr>
          <w:rStyle w:val="RejstkCambria8b"/>
          <w:rFonts w:eastAsia="Cambria"/>
        </w:rPr>
        <w:br/>
      </w:r>
      <w:r w:rsidRPr="008D2DAE">
        <w:rPr>
          <w:rStyle w:val="RejstkCambria8b"/>
          <w:rFonts w:eastAsia="Cambria"/>
        </w:rPr>
        <w:lastRenderedPageBreak/>
        <w:t>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„Vietnam Negotiations, The“ (článek ve </w:t>
      </w:r>
      <w:r w:rsidRPr="008D2DAE">
        <w:rPr>
          <w:rStyle w:val="RejstkCambria8b"/>
          <w:rFonts w:eastAsia="Cambria"/>
          <w:i/>
          <w:iCs/>
        </w:rPr>
        <w:t>Foreign Affairs,</w:t>
      </w:r>
      <w:r w:rsidRPr="008D2DAE">
        <w:rPr>
          <w:rStyle w:val="RejstkCambria8b"/>
          <w:rFonts w:eastAsia="Cambria"/>
        </w:rPr>
        <w:t xml:space="preserve"> HK)</w:t>
      </w:r>
    </w:p>
    <w:p w:rsidR="00ED7739" w:rsidRPr="008D2DAE" w:rsidRDefault="00ED7739" w:rsidP="00ED7739">
      <w:pPr>
        <w:pStyle w:val="StylVlevo0cmPedsazen05cm"/>
      </w:pPr>
      <w:r w:rsidRPr="008D2DAE">
        <w:rPr>
          <w:rStyle w:val="RejstkCambria8b"/>
          <w:rFonts w:eastAsia="Cambria"/>
        </w:rPr>
        <w:t>vietnamizace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Vietnamská demokratická republika </w:t>
      </w:r>
      <w:r w:rsidRPr="008D2DAE">
        <w:rPr>
          <w:rStyle w:val="RejstkCambria8b"/>
          <w:rFonts w:eastAsia="Cambria"/>
          <w:i/>
        </w:rPr>
        <w:t>viz</w:t>
      </w:r>
      <w:r w:rsidRPr="008D2DAE">
        <w:rPr>
          <w:rStyle w:val="RejstkCambria8b"/>
          <w:rFonts w:eastAsia="Cambria"/>
        </w:rPr>
        <w:t xml:space="preserve"> Severní Vietnam</w:t>
      </w:r>
    </w:p>
    <w:p w:rsidR="00ED7739" w:rsidRPr="008D2DAE" w:rsidRDefault="00ED7739" w:rsidP="00ED7739">
      <w:pPr>
        <w:pStyle w:val="StylVlevo0cmPedsazen05cm"/>
        <w:rPr>
          <w:rStyle w:val="RejstkCambria8b"/>
          <w:rFonts w:eastAsia="Cambria"/>
        </w:rPr>
      </w:pPr>
      <w:r w:rsidRPr="008D2DAE">
        <w:rPr>
          <w:rStyle w:val="RejstkCambria8b"/>
          <w:rFonts w:eastAsia="Cambria"/>
        </w:rPr>
        <w:t>Vietnamští veteráni proti válce (Vietnam Veterans Against the War)</w:t>
      </w:r>
    </w:p>
    <w:p w:rsidR="00ED7739" w:rsidRPr="008D2DAE" w:rsidRDefault="00ED7739" w:rsidP="00ED7739">
      <w:pPr>
        <w:pStyle w:val="StylVlevo0cmPedsazen05cm"/>
        <w:rPr>
          <w:rStyle w:val="RejstkCambria8b"/>
          <w:rFonts w:eastAsia="Cambria"/>
        </w:rPr>
      </w:pPr>
      <w:r w:rsidRPr="008D2DAE">
        <w:rPr>
          <w:rStyle w:val="RejstkCambria8b"/>
          <w:rFonts w:eastAsia="Cambria"/>
        </w:rPr>
        <w:t>Vinogradov, Sergej</w:t>
      </w:r>
    </w:p>
    <w:p w:rsidR="00ED7739" w:rsidRPr="008D2DAE" w:rsidRDefault="00ED7739" w:rsidP="00ED7739">
      <w:pPr>
        <w:pStyle w:val="StylVlevo0cmPedsazen05cm"/>
        <w:rPr>
          <w:rStyle w:val="RejstkCambria8b"/>
          <w:rFonts w:eastAsia="Cambria"/>
        </w:rPr>
      </w:pPr>
      <w:r w:rsidRPr="008D2DAE">
        <w:rPr>
          <w:rStyle w:val="RejstkCambria8b"/>
          <w:rFonts w:eastAsia="Cambria"/>
        </w:rPr>
        <w:t>Vogt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vojenská výzvědná služba</w:t>
      </w:r>
    </w:p>
    <w:p w:rsidR="00ED7739" w:rsidRPr="008D2DAE" w:rsidRDefault="00ED7739" w:rsidP="00ED7739">
      <w:pPr>
        <w:pStyle w:val="StylVlevo0cmPedsazen05cm"/>
        <w:rPr>
          <w:rStyle w:val="RejstkCambria8b"/>
          <w:rFonts w:eastAsia="Cambria"/>
        </w:rPr>
      </w:pPr>
      <w:r w:rsidRPr="008D2DAE">
        <w:rPr>
          <w:rStyle w:val="RejstkCambria8b"/>
          <w:rFonts w:eastAsia="Cambria"/>
        </w:rPr>
        <w:t>Voleker, Paul</w:t>
      </w:r>
    </w:p>
    <w:p w:rsidR="00ED7739" w:rsidRPr="008D2DAE" w:rsidRDefault="00ED7739" w:rsidP="00ED7739">
      <w:pPr>
        <w:pStyle w:val="StylVlevo0cmPedsazen05cm"/>
        <w:rPr>
          <w:rStyle w:val="RejstkCambria8b"/>
          <w:rFonts w:eastAsia="Cambria"/>
        </w:rPr>
      </w:pPr>
      <w:r w:rsidRPr="008D2DAE">
        <w:rPr>
          <w:rStyle w:val="RejstkCambria8b"/>
          <w:rFonts w:eastAsia="Cambria"/>
        </w:rPr>
        <w:t>Voroncov, Jurij</w:t>
      </w:r>
      <w:r w:rsidRPr="008D2DAE">
        <w:rPr>
          <w:rStyle w:val="RejstkCambria8b"/>
          <w:rFonts w:eastAsia="Cambria"/>
        </w:rPr>
        <w:br/>
        <w:t>a indicko-pákistánská krize</w:t>
      </w:r>
      <w:r w:rsidRPr="008D2DAE">
        <w:rPr>
          <w:rStyle w:val="RejstkCambria8b"/>
          <w:rFonts w:eastAsia="Cambria"/>
        </w:rPr>
        <w:br/>
        <w:t>a jordánská krize</w:t>
      </w:r>
    </w:p>
    <w:p w:rsidR="00ED7739" w:rsidRPr="008D2DAE" w:rsidRDefault="00ED7739" w:rsidP="00ED7739">
      <w:pPr>
        <w:pStyle w:val="StylVlevo0cmPedsazen05cm"/>
        <w:rPr>
          <w:rStyle w:val="RejstkCambria8b"/>
          <w:rFonts w:eastAsia="Cambria"/>
        </w:rPr>
      </w:pPr>
      <w:r w:rsidRPr="008D2DAE">
        <w:rPr>
          <w:rStyle w:val="RejstkCambria8b"/>
          <w:rFonts w:eastAsia="Cambria"/>
        </w:rPr>
        <w:t>Všečínské shromáždění lidových zástupců</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náměstků ministrů</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politiku Demokratické strany (Senát)</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zahraniční vztahy senát</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 pro prověřování vládních operací</w:t>
      </w:r>
      <w:r w:rsidR="008D2DAE" w:rsidRPr="008D2DAE">
        <w:rPr>
          <w:rStyle w:val="RejstkCambria8b"/>
          <w:rFonts w:eastAsia="Cambria"/>
        </w:rPr>
        <w:t xml:space="preserve"> v </w:t>
      </w:r>
      <w:r w:rsidRPr="008D2DAE">
        <w:rPr>
          <w:rStyle w:val="RejstkCambria8b"/>
          <w:rFonts w:eastAsia="Cambria"/>
        </w:rPr>
        <w:t>souvislosti</w:t>
      </w:r>
      <w:r w:rsidR="008D2DAE" w:rsidRPr="008D2DAE">
        <w:rPr>
          <w:rStyle w:val="RejstkCambria8b"/>
          <w:rFonts w:eastAsia="Cambria"/>
        </w:rPr>
        <w:t xml:space="preserve"> s </w:t>
      </w:r>
      <w:r w:rsidRPr="008D2DAE">
        <w:rPr>
          <w:rStyle w:val="RejstkCambria8b"/>
          <w:rFonts w:eastAsia="Cambria"/>
        </w:rPr>
        <w:t>činností tajných služeb (senát; Churchova komise)</w:t>
      </w:r>
    </w:p>
    <w:p w:rsidR="00ED7739" w:rsidRPr="008D2DAE" w:rsidRDefault="00ED7739" w:rsidP="00ED7739">
      <w:pPr>
        <w:pStyle w:val="StylVlevo0cmPedsazen05cm"/>
        <w:rPr>
          <w:rStyle w:val="RejstkCambria8b"/>
          <w:rFonts w:eastAsia="Cambria"/>
        </w:rPr>
      </w:pPr>
      <w:r w:rsidRPr="008D2DAE">
        <w:rPr>
          <w:rStyle w:val="RejstkCambria8b"/>
          <w:rFonts w:eastAsia="Cambria"/>
        </w:rPr>
        <w:t>Výbor</w:t>
      </w:r>
    </w:p>
    <w:p w:rsidR="00ED7739" w:rsidRPr="008D2DAE" w:rsidRDefault="00ED7739" w:rsidP="00ED7739">
      <w:pPr>
        <w:pStyle w:val="StylVlevo0cmPedsazen05cm"/>
        <w:rPr>
          <w:rStyle w:val="RejstkCambria8b"/>
          <w:rFonts w:eastAsia="Cambria"/>
        </w:rPr>
      </w:pPr>
      <w:r w:rsidRPr="008D2DAE">
        <w:rPr>
          <w:rStyle w:val="RejstkCambria8b"/>
          <w:rFonts w:eastAsia="Cambria"/>
        </w:rPr>
        <w:t>vyhlášení obranné politiky</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východní dohody (SRN-SSSR)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i/>
          <w:iCs/>
        </w:rPr>
      </w:pPr>
      <w:r w:rsidRPr="008D2DAE">
        <w:rPr>
          <w:rStyle w:val="RejstkCambria8b"/>
          <w:rFonts w:eastAsia="Cambria"/>
        </w:rPr>
        <w:t>východní Evropa</w:t>
      </w:r>
      <w:r w:rsidRPr="008D2DAE">
        <w:rPr>
          <w:rStyle w:val="RejstkCambria8b"/>
          <w:rFonts w:eastAsia="Cambria"/>
        </w:rPr>
        <w:br/>
        <w:t>a konference</w:t>
      </w:r>
      <w:r w:rsidR="008D2DAE" w:rsidRPr="008D2DAE">
        <w:rPr>
          <w:rStyle w:val="RejstkCambria8b"/>
          <w:rFonts w:eastAsia="Cambria"/>
        </w:rPr>
        <w:t xml:space="preserve"> o </w:t>
      </w:r>
      <w:r w:rsidRPr="008D2DAE">
        <w:rPr>
          <w:rStyle w:val="RejstkCambria8b"/>
          <w:rFonts w:eastAsia="Cambria"/>
        </w:rPr>
        <w:t>bezpečnosti</w:t>
      </w:r>
      <w:r w:rsidR="008D2DAE" w:rsidRPr="008D2DAE">
        <w:rPr>
          <w:rStyle w:val="RejstkCambria8b"/>
          <w:rFonts w:eastAsia="Cambria"/>
        </w:rPr>
        <w:t xml:space="preserve"> v </w:t>
      </w:r>
      <w:r w:rsidRPr="008D2DAE">
        <w:rPr>
          <w:rStyle w:val="RejstkCambria8b"/>
          <w:rFonts w:eastAsia="Cambria"/>
        </w:rPr>
        <w:t>Evropě</w:t>
      </w:r>
      <w:r w:rsidRPr="008D2DAE">
        <w:br/>
      </w:r>
      <w:r w:rsidRPr="008D2DAE">
        <w:rPr>
          <w:rStyle w:val="RejstkCambria8b"/>
          <w:rFonts w:eastAsia="Cambria"/>
          <w:i/>
          <w:iCs/>
        </w:rPr>
        <w:t>viz také jednotlivé země</w:t>
      </w:r>
    </w:p>
    <w:p w:rsidR="00ED7739" w:rsidRPr="008D2DAE" w:rsidRDefault="00ED7739" w:rsidP="00ED7739">
      <w:pPr>
        <w:pStyle w:val="StylVlevo0cmPedsazen05cm"/>
        <w:rPr>
          <w:rStyle w:val="RejstkCambria8b"/>
          <w:rFonts w:eastAsia="Cambria"/>
        </w:rPr>
      </w:pPr>
      <w:r w:rsidRPr="008D2DAE">
        <w:t xml:space="preserve">Východní Německo </w:t>
      </w:r>
      <w:r w:rsidRPr="008D2DAE">
        <w:rPr>
          <w:rStyle w:val="RejstkCambria8b"/>
          <w:rFonts w:eastAsia="Cambria"/>
          <w:i/>
          <w:iCs/>
        </w:rPr>
        <w:t>viz</w:t>
      </w:r>
      <w:r w:rsidRPr="008D2DAE">
        <w:rPr>
          <w:rStyle w:val="RejstkCambria8b"/>
          <w:rFonts w:eastAsia="Cambria"/>
        </w:rPr>
        <w:t xml:space="preserve"> Německá demokratická republika</w:t>
      </w:r>
    </w:p>
    <w:p w:rsidR="00ED7739" w:rsidRPr="008D2DAE" w:rsidRDefault="00ED7739" w:rsidP="00ED7739">
      <w:pPr>
        <w:pStyle w:val="StylVlevo0cmPedsazen05cm"/>
        <w:rPr>
          <w:rStyle w:val="RejstkCambria8b"/>
          <w:rFonts w:eastAsia="Cambria"/>
        </w:rPr>
      </w:pPr>
      <w:r w:rsidRPr="008D2DAE">
        <w:rPr>
          <w:rStyle w:val="RejstkCambria8b"/>
          <w:rFonts w:eastAsia="Cambria"/>
        </w:rPr>
        <w:t>Východní Pákistán</w:t>
      </w:r>
      <w:r w:rsidRPr="008D2DAE">
        <w:rPr>
          <w:rStyle w:val="RejstkCambria8b"/>
          <w:rFonts w:eastAsia="Cambria"/>
        </w:rPr>
        <w:br/>
        <w:t>občanská válka</w:t>
      </w:r>
      <w:r w:rsidRPr="008D2DAE">
        <w:rPr>
          <w:rStyle w:val="RejstkCambria8b"/>
          <w:rFonts w:eastAsia="Cambria"/>
        </w:rPr>
        <w:br/>
        <w:t>indická invaze</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Bangladéš</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vzájemná redukce ozbrojených sil ve střední Evropě </w:t>
      </w:r>
      <w:r w:rsidRPr="008D2DAE">
        <w:rPr>
          <w:rStyle w:val="RejstkCambria8b"/>
          <w:rFonts w:eastAsia="Cambria"/>
          <w:i/>
        </w:rPr>
        <w:t>viz</w:t>
      </w:r>
      <w:r w:rsidRPr="008D2DAE">
        <w:rPr>
          <w:rStyle w:val="RejstkCambria8b"/>
          <w:rFonts w:eastAsia="Cambria"/>
        </w:rPr>
        <w:t xml:space="preserve"> MBFR</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Wallace, George</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Wall Street Journal</w:t>
      </w:r>
    </w:p>
    <w:p w:rsidR="00ED7739" w:rsidRPr="008D2DAE" w:rsidRDefault="00ED7739" w:rsidP="00ED7739">
      <w:pPr>
        <w:pStyle w:val="StylVlevo0cmPedsazen05cm"/>
        <w:rPr>
          <w:rStyle w:val="RejstkCambria8b"/>
          <w:rFonts w:eastAsia="Cambria"/>
        </w:rPr>
      </w:pPr>
      <w:r w:rsidRPr="008D2DAE">
        <w:rPr>
          <w:rStyle w:val="RejstkCambria8b"/>
          <w:rFonts w:eastAsia="Cambria"/>
        </w:rPr>
        <w:t>Walsh, James</w:t>
      </w:r>
    </w:p>
    <w:p w:rsidR="00ED7739" w:rsidRPr="008D2DAE" w:rsidRDefault="00ED7739" w:rsidP="00ED7739">
      <w:pPr>
        <w:pStyle w:val="StylVlevo0cmPedsazen05cm"/>
        <w:rPr>
          <w:rStyle w:val="RejstkCambria8b"/>
          <w:rFonts w:eastAsia="Cambria"/>
        </w:rPr>
      </w:pPr>
      <w:r w:rsidRPr="008D2DAE">
        <w:rPr>
          <w:rStyle w:val="RejstkCambria8b"/>
          <w:rFonts w:eastAsia="Cambria"/>
        </w:rPr>
        <w:t>Walters, Vernon A.</w:t>
      </w:r>
      <w:r w:rsidRPr="008D2DAE">
        <w:rPr>
          <w:rStyle w:val="RejstkCambria8b"/>
          <w:rFonts w:eastAsia="Cambria"/>
        </w:rPr>
        <w:br/>
        <w:t>a jednání</w:t>
      </w:r>
      <w:r w:rsidR="008D2DAE" w:rsidRPr="008D2DAE">
        <w:rPr>
          <w:rStyle w:val="RejstkCambria8b"/>
          <w:rFonts w:eastAsia="Cambria"/>
        </w:rPr>
        <w:t xml:space="preserve"> o </w:t>
      </w:r>
      <w:r w:rsidRPr="008D2DAE">
        <w:rPr>
          <w:rStyle w:val="RejstkCambria8b"/>
          <w:rFonts w:eastAsia="Cambria"/>
        </w:rPr>
        <w:t>míru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Wang Chai-žung</w:t>
      </w:r>
    </w:p>
    <w:p w:rsidR="00ED7739" w:rsidRPr="008D2DAE" w:rsidRDefault="00ED7739" w:rsidP="00ED7739">
      <w:pPr>
        <w:pStyle w:val="StylVlevo0cmPedsazen05cm"/>
        <w:rPr>
          <w:rStyle w:val="RejstkCambria8b"/>
          <w:rFonts w:eastAsia="Cambria"/>
        </w:rPr>
      </w:pPr>
      <w:r w:rsidRPr="008D2DAE">
        <w:rPr>
          <w:rStyle w:val="RejstkCambria8b"/>
          <w:rFonts w:eastAsia="Cambria"/>
        </w:rPr>
        <w:t>Ward, Peter</w:t>
      </w:r>
    </w:p>
    <w:p w:rsidR="00ED7739" w:rsidRPr="008D2DAE" w:rsidRDefault="00ED7739" w:rsidP="00ED7739">
      <w:pPr>
        <w:pStyle w:val="StylVlevo0cmPedsazen05cm"/>
        <w:rPr>
          <w:rStyle w:val="RejstkCambria8b"/>
          <w:rFonts w:eastAsia="Cambria"/>
        </w:rPr>
      </w:pPr>
      <w:r w:rsidRPr="008D2DAE">
        <w:rPr>
          <w:rStyle w:val="RejstkCambria8b"/>
          <w:rFonts w:eastAsia="Cambria"/>
        </w:rPr>
        <w:t>Warner, John</w:t>
      </w:r>
    </w:p>
    <w:p w:rsidR="00ED7739" w:rsidRPr="008D2DAE" w:rsidRDefault="00ED7739" w:rsidP="00ED7739">
      <w:pPr>
        <w:pStyle w:val="StylVlevo0cmPedsazen05cm"/>
        <w:rPr>
          <w:rStyle w:val="RejstkCambria8b"/>
          <w:rFonts w:eastAsia="Cambria"/>
        </w:rPr>
      </w:pPr>
      <w:r w:rsidRPr="008D2DAE">
        <w:rPr>
          <w:rStyle w:val="RejstkCambria8b"/>
          <w:rFonts w:eastAsia="Cambria"/>
        </w:rPr>
        <w:t>Warnke, Paul</w:t>
      </w:r>
    </w:p>
    <w:p w:rsidR="00ED7739" w:rsidRPr="008D2DAE" w:rsidRDefault="00ED7739" w:rsidP="00ED7739">
      <w:pPr>
        <w:pStyle w:val="StylVlevo0cmPedsazen05cm"/>
        <w:rPr>
          <w:rStyle w:val="RejstkCambria8b"/>
          <w:rFonts w:eastAsia="Cambria"/>
        </w:rPr>
      </w:pPr>
      <w:r w:rsidRPr="008D2DAE">
        <w:rPr>
          <w:rStyle w:val="RejstkCambria8b"/>
          <w:rFonts w:eastAsia="Cambria"/>
          <w:i/>
          <w:iCs/>
        </w:rPr>
        <w:t>Washington Post</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Washington Star</w:t>
      </w:r>
    </w:p>
    <w:p w:rsidR="00ED7739" w:rsidRPr="008D2DAE" w:rsidRDefault="00ED7739" w:rsidP="00ED7739">
      <w:pPr>
        <w:pStyle w:val="StylVlevo0cmPedsazen05cm"/>
        <w:rPr>
          <w:rStyle w:val="RejstkCambria8b"/>
          <w:rFonts w:eastAsia="Cambria"/>
        </w:rPr>
      </w:pPr>
      <w:r w:rsidRPr="008D2DAE">
        <w:rPr>
          <w:rStyle w:val="RejstkCambria8b"/>
          <w:rFonts w:eastAsia="Cambria"/>
        </w:rPr>
        <w:t>Washingtonská zvláštní akční skupina (Washington Special Action Group, WSAG)</w:t>
      </w:r>
      <w:r w:rsidRPr="008D2DAE">
        <w:rPr>
          <w:rStyle w:val="RejstkCambria8b"/>
          <w:rFonts w:eastAsia="Cambria"/>
        </w:rPr>
        <w:br/>
      </w:r>
      <w:r w:rsidRPr="008D2DAE">
        <w:rPr>
          <w:rStyle w:val="RejstkCambria8b"/>
          <w:rFonts w:eastAsia="Cambria"/>
        </w:rPr>
        <w:lastRenderedPageBreak/>
        <w:t>a Cienfuegos;</w:t>
      </w:r>
      <w:r w:rsidRPr="008D2DAE">
        <w:rPr>
          <w:rStyle w:val="RejstkCambria8b"/>
          <w:rFonts w:eastAsia="Cambria"/>
        </w:rPr>
        <w:br/>
      </w:r>
      <w:r w:rsidR="008D2DAE" w:rsidRPr="008D2DAE">
        <w:rPr>
          <w:rStyle w:val="RejstkCambria8b"/>
          <w:rFonts w:eastAsia="Cambria"/>
        </w:rPr>
        <w:t xml:space="preserve"> a </w:t>
      </w:r>
      <w:r w:rsidRPr="008D2DAE">
        <w:rPr>
          <w:rStyle w:val="RejstkCambria8b"/>
          <w:rFonts w:eastAsia="Cambria"/>
        </w:rPr>
        <w:t>indicko-pákistánská krize,</w:t>
      </w:r>
      <w:r w:rsidRPr="008D2DAE">
        <w:rPr>
          <w:rStyle w:val="RejstkCambria8b"/>
          <w:rFonts w:eastAsia="Cambria"/>
        </w:rPr>
        <w:br/>
        <w:t>a válka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Watergate</w:t>
      </w:r>
    </w:p>
    <w:p w:rsidR="00ED7739" w:rsidRPr="008D2DAE" w:rsidRDefault="00ED7739" w:rsidP="00ED7739">
      <w:pPr>
        <w:pStyle w:val="StylVlevo0cmPedsazen05cm"/>
        <w:rPr>
          <w:rStyle w:val="RejstkCambria8b"/>
          <w:rFonts w:eastAsia="Cambria"/>
        </w:rPr>
      </w:pPr>
      <w:r w:rsidRPr="008D2DAE">
        <w:rPr>
          <w:rStyle w:val="RejstkCambria8b"/>
          <w:rFonts w:eastAsia="Cambria"/>
        </w:rPr>
        <w:t>Watson, Arthur</w:t>
      </w:r>
    </w:p>
    <w:p w:rsidR="00ED7739" w:rsidRPr="008D2DAE" w:rsidRDefault="00ED7739" w:rsidP="00ED7739">
      <w:pPr>
        <w:pStyle w:val="StylVlevo0cmPedsazen05cm"/>
        <w:rPr>
          <w:rStyle w:val="RejstkCambria8b"/>
          <w:rFonts w:eastAsia="Cambria"/>
        </w:rPr>
      </w:pPr>
      <w:r w:rsidRPr="008D2DAE">
        <w:rPr>
          <w:rStyle w:val="RejstkCambria8b"/>
          <w:rFonts w:eastAsia="Cambria"/>
        </w:rPr>
        <w:t>Watts,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Wehner,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Welles, Sumner</w:t>
      </w:r>
    </w:p>
    <w:p w:rsidR="00ED7739" w:rsidRPr="008D2DAE" w:rsidRDefault="00ED7739" w:rsidP="00ED7739">
      <w:pPr>
        <w:pStyle w:val="StylVlevo0cmPedsazen05cm"/>
        <w:rPr>
          <w:rStyle w:val="RejstkCambria8b"/>
          <w:rFonts w:eastAsia="Cambria"/>
        </w:rPr>
      </w:pPr>
      <w:r w:rsidRPr="008D2DAE">
        <w:rPr>
          <w:rStyle w:val="RejstkCambria8b"/>
          <w:rFonts w:eastAsia="Cambria"/>
        </w:rPr>
        <w:t>Westmoreland, William</w:t>
      </w:r>
    </w:p>
    <w:p w:rsidR="00ED7739" w:rsidRPr="008D2DAE" w:rsidRDefault="00ED7739" w:rsidP="00ED7739">
      <w:pPr>
        <w:pStyle w:val="StylVlevo0cmPedsazen05cm"/>
        <w:rPr>
          <w:rStyle w:val="RejstkCambria8b"/>
          <w:rFonts w:eastAsia="Cambria"/>
        </w:rPr>
      </w:pPr>
      <w:r w:rsidRPr="008D2DAE">
        <w:rPr>
          <w:rStyle w:val="RejstkCambria8b"/>
          <w:rFonts w:eastAsia="Cambria"/>
        </w:rPr>
        <w:t>Wheeler, Earle (Bus)</w:t>
      </w:r>
      <w:r w:rsidRPr="008D2DAE">
        <w:rPr>
          <w:rStyle w:val="RejstkCambria8b"/>
          <w:rFonts w:eastAsia="Cambria"/>
        </w:rPr>
        <w:br/>
        <w:t>a bombardování Kambodže</w:t>
      </w:r>
      <w:r w:rsidRPr="008D2DAE">
        <w:rPr>
          <w:rStyle w:val="RejstkCambria8b"/>
          <w:rFonts w:eastAsia="Cambria"/>
        </w:rPr>
        <w:br/>
        <w:t>a stahování jednotek</w:t>
      </w:r>
      <w:r w:rsidR="008D2DAE" w:rsidRPr="008D2DAE">
        <w:rPr>
          <w:rStyle w:val="RejstkCambria8b"/>
          <w:rFonts w:eastAsia="Cambria"/>
        </w:rPr>
        <w:t xml:space="preserve"> z </w:t>
      </w:r>
      <w:r w:rsidRPr="008D2DAE">
        <w:rPr>
          <w:rStyle w:val="RejstkCambria8b"/>
          <w:rFonts w:eastAsia="Cambria"/>
        </w:rPr>
        <w:t>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Whitehouse,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Whiteman (letecká základna)</w:t>
      </w:r>
    </w:p>
    <w:p w:rsidR="00ED7739" w:rsidRPr="008D2DAE" w:rsidRDefault="00ED7739" w:rsidP="00ED7739">
      <w:pPr>
        <w:pStyle w:val="StylVlevo0cmPedsazen05cm"/>
        <w:rPr>
          <w:rStyle w:val="RejstkCambria8b"/>
          <w:rFonts w:eastAsia="Cambria"/>
        </w:rPr>
      </w:pPr>
      <w:r w:rsidRPr="008D2DAE">
        <w:rPr>
          <w:rStyle w:val="RejstkCambria8b"/>
          <w:rFonts w:eastAsia="Cambria"/>
        </w:rPr>
        <w:t>Wicker, Tom</w:t>
      </w:r>
    </w:p>
    <w:p w:rsidR="00ED7739" w:rsidRPr="008D2DAE" w:rsidRDefault="00ED7739" w:rsidP="00ED7739">
      <w:pPr>
        <w:pStyle w:val="StylVlevo0cmPedsazen05cm"/>
        <w:rPr>
          <w:rStyle w:val="RejstkCambria8b"/>
          <w:rFonts w:eastAsia="Cambria"/>
        </w:rPr>
      </w:pPr>
      <w:r w:rsidRPr="008D2DAE">
        <w:rPr>
          <w:rStyle w:val="RejstkCambria8b"/>
          <w:rFonts w:eastAsia="Cambria"/>
        </w:rPr>
        <w:t>Williams, Maurice</w:t>
      </w:r>
    </w:p>
    <w:p w:rsidR="00ED7739" w:rsidRPr="008D2DAE" w:rsidRDefault="00ED7739" w:rsidP="00ED7739">
      <w:pPr>
        <w:pStyle w:val="StylVlevo0cmPedsazen05cm"/>
        <w:rPr>
          <w:rStyle w:val="RejstkCambria8b"/>
          <w:rFonts w:eastAsia="Cambria"/>
        </w:rPr>
      </w:pPr>
      <w:r w:rsidRPr="008D2DAE">
        <w:rPr>
          <w:rStyle w:val="RejstkCambria8b"/>
          <w:rFonts w:eastAsia="Cambria"/>
        </w:rPr>
        <w:t>Wilson, Harold</w:t>
      </w:r>
    </w:p>
    <w:p w:rsidR="00ED7739" w:rsidRPr="008D2DAE" w:rsidRDefault="00ED7739" w:rsidP="00ED7739">
      <w:pPr>
        <w:pStyle w:val="StylVlevo0cmPedsazen05cm"/>
        <w:rPr>
          <w:rStyle w:val="RejstkCambria8b"/>
          <w:rFonts w:eastAsia="Cambria"/>
        </w:rPr>
      </w:pPr>
      <w:r w:rsidRPr="008D2DAE">
        <w:rPr>
          <w:rStyle w:val="RejstkCambria8b"/>
          <w:rFonts w:eastAsia="Cambria"/>
        </w:rPr>
        <w:t>Wilson, Woodrow</w:t>
      </w:r>
    </w:p>
    <w:p w:rsidR="00ED7739" w:rsidRPr="008D2DAE" w:rsidRDefault="00ED7739" w:rsidP="00ED7739">
      <w:pPr>
        <w:pStyle w:val="StylVlevo0cmPedsazen05cm"/>
        <w:rPr>
          <w:rStyle w:val="RejstkCambria8b"/>
          <w:rFonts w:eastAsia="Cambria"/>
        </w:rPr>
      </w:pPr>
      <w:r w:rsidRPr="008D2DAE">
        <w:rPr>
          <w:rStyle w:val="RejstkCambria8b"/>
          <w:rFonts w:eastAsia="Cambria"/>
        </w:rPr>
        <w:t>Wohlstetter, Albert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Wolff, Lester</w:t>
      </w:r>
    </w:p>
    <w:p w:rsidR="00ED7739" w:rsidRPr="008D2DAE" w:rsidRDefault="00ED7739" w:rsidP="00ED7739">
      <w:pPr>
        <w:pStyle w:val="StylVlevo0cmPedsazen05cm"/>
        <w:rPr>
          <w:rStyle w:val="RejstkCambria8b"/>
          <w:rFonts w:eastAsia="Cambria"/>
        </w:rPr>
      </w:pPr>
      <w:r w:rsidRPr="008D2DAE">
        <w:rPr>
          <w:rStyle w:val="RejstkCambria8b"/>
          <w:rFonts w:eastAsia="Cambria"/>
        </w:rPr>
        <w:t>Women Strike for Peace</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WSAG </w:t>
      </w:r>
      <w:r w:rsidRPr="008D2DAE">
        <w:rPr>
          <w:rStyle w:val="RejstkCambria8b"/>
          <w:rFonts w:eastAsia="Cambria"/>
          <w:i/>
          <w:iCs/>
        </w:rPr>
        <w:t>viz</w:t>
      </w:r>
      <w:r w:rsidRPr="008D2DAE">
        <w:rPr>
          <w:rStyle w:val="RejstkCambria8b"/>
          <w:rFonts w:eastAsia="Cambria"/>
        </w:rPr>
        <w:t xml:space="preserve"> Washingtonská zvláštní akční skupina</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Yew, Lee Kuan</w:t>
      </w:r>
    </w:p>
    <w:p w:rsidR="00ED7739" w:rsidRPr="008D2DAE" w:rsidRDefault="00ED7739" w:rsidP="00ED7739">
      <w:pPr>
        <w:pStyle w:val="StylVlevo0cmPedsazen05cm"/>
        <w:rPr>
          <w:rStyle w:val="RejstkCambria8b"/>
          <w:rFonts w:eastAsia="Cambria"/>
        </w:rPr>
      </w:pPr>
      <w:r w:rsidRPr="008D2DAE">
        <w:rPr>
          <w:rStyle w:val="RejstkCambria8b"/>
          <w:rFonts w:eastAsia="Cambria"/>
        </w:rPr>
        <w:t>York, Herbert</w:t>
      </w:r>
    </w:p>
    <w:p w:rsidR="00ED7739" w:rsidRPr="008D2DAE" w:rsidRDefault="00ED7739" w:rsidP="00ED7739">
      <w:pPr>
        <w:pStyle w:val="StylVlevo0cmPedsazen05cm"/>
        <w:rPr>
          <w:rStyle w:val="RejstkCambria8b"/>
          <w:rFonts w:eastAsia="Cambria"/>
        </w:rPr>
      </w:pPr>
      <w:r w:rsidRPr="008D2DAE">
        <w:rPr>
          <w:rStyle w:val="RejstkCambria8b"/>
          <w:rFonts w:eastAsia="Cambria"/>
        </w:rPr>
        <w:t>Yost, Charles</w:t>
      </w:r>
    </w:p>
    <w:p w:rsidR="00ED7739" w:rsidRPr="008D2DAE" w:rsidRDefault="00ED7739" w:rsidP="00ED7739">
      <w:pPr>
        <w:pStyle w:val="StylVlevo0cmPedsazen05cm"/>
        <w:rPr>
          <w:rStyle w:val="RejstkCambria8b"/>
          <w:rFonts w:eastAsia="Cambria"/>
        </w:rPr>
      </w:pPr>
      <w:r w:rsidRPr="008D2DAE">
        <w:rPr>
          <w:rStyle w:val="RejstkCambria8b"/>
          <w:rFonts w:eastAsia="Cambria"/>
        </w:rPr>
        <w:t>Young, Whitney</w:t>
      </w:r>
    </w:p>
    <w:p w:rsidR="00ED7739" w:rsidRPr="008D2DAE" w:rsidRDefault="00ED7739" w:rsidP="00ED7739">
      <w:pPr>
        <w:pStyle w:val="StylVlevo0cmPedsazen05cm"/>
        <w:rPr>
          <w:rStyle w:val="RejstkCambria8b"/>
          <w:rFonts w:eastAsia="Cambria"/>
        </w:rPr>
      </w:pPr>
    </w:p>
    <w:p w:rsidR="00ED7739" w:rsidRPr="008D2DAE" w:rsidRDefault="00ED7739" w:rsidP="00ED7739">
      <w:pPr>
        <w:pStyle w:val="StylVlevo0cmPedsazen05cm"/>
        <w:rPr>
          <w:rStyle w:val="RejstkCambria8b"/>
          <w:rFonts w:eastAsia="Cambria"/>
        </w:rPr>
      </w:pPr>
      <w:r w:rsidRPr="008D2DAE">
        <w:rPr>
          <w:rStyle w:val="RejstkCambria8b"/>
          <w:rFonts w:eastAsia="Cambria"/>
        </w:rPr>
        <w:t>zadržování, politika</w:t>
      </w:r>
    </w:p>
    <w:p w:rsidR="00ED7739" w:rsidRPr="008D2DAE" w:rsidRDefault="00ED7739" w:rsidP="00ED7739">
      <w:pPr>
        <w:pStyle w:val="StylVlevo0cmPedsazen05cm"/>
        <w:rPr>
          <w:rStyle w:val="RejstkCambria8b"/>
          <w:rFonts w:eastAsia="Cambria"/>
        </w:rPr>
      </w:pPr>
      <w:r w:rsidRPr="008D2DAE">
        <w:rPr>
          <w:rStyle w:val="RejstkCambria8b"/>
          <w:rFonts w:eastAsia="Cambria"/>
        </w:rPr>
        <w:t>zahraniční služba</w:t>
      </w:r>
    </w:p>
    <w:p w:rsidR="00ED7739" w:rsidRPr="008D2DAE" w:rsidRDefault="00ED7739" w:rsidP="00ED7739">
      <w:pPr>
        <w:pStyle w:val="StylVlevo0cmPedsazen05cm"/>
        <w:rPr>
          <w:rStyle w:val="RejstkCambria8b"/>
          <w:rFonts w:eastAsia="Cambria"/>
        </w:rPr>
      </w:pPr>
      <w:r w:rsidRPr="008D2DAE">
        <w:rPr>
          <w:rStyle w:val="RejstkCambria8b"/>
          <w:rFonts w:eastAsia="Cambria"/>
        </w:rPr>
        <w:t>Zacharov, Matvej</w:t>
      </w:r>
    </w:p>
    <w:p w:rsidR="00ED7739" w:rsidRPr="008D2DAE" w:rsidRDefault="00ED7739" w:rsidP="00ED7739">
      <w:pPr>
        <w:pStyle w:val="StylVlevo0cmPedsazen05cm"/>
        <w:rPr>
          <w:rStyle w:val="RejstkCambria8b"/>
          <w:rFonts w:eastAsia="Cambria"/>
        </w:rPr>
      </w:pPr>
      <w:r w:rsidRPr="008D2DAE">
        <w:rPr>
          <w:rStyle w:val="RejstkCambria8b"/>
          <w:rFonts w:eastAsia="Cambria"/>
        </w:rPr>
        <w:t>Zajordánsko</w:t>
      </w:r>
      <w:r w:rsidRPr="008D2DAE">
        <w:rPr>
          <w:rStyle w:val="RejstkCambria8b"/>
          <w:rFonts w:eastAsia="Cambria"/>
        </w:rPr>
        <w:br/>
      </w:r>
      <w:r w:rsidRPr="008D2DAE">
        <w:rPr>
          <w:rStyle w:val="RejstkCambria8b"/>
          <w:rFonts w:eastAsia="Cambria"/>
          <w:i/>
        </w:rPr>
        <w:t>viz</w:t>
      </w:r>
      <w:r w:rsidRPr="008D2DAE">
        <w:rPr>
          <w:rStyle w:val="RejstkCambria8b"/>
          <w:rFonts w:eastAsia="Cambria"/>
        </w:rPr>
        <w:t xml:space="preserve"> </w:t>
      </w:r>
      <w:r w:rsidRPr="008D2DAE">
        <w:rPr>
          <w:rStyle w:val="RejstkCambria8b"/>
          <w:rFonts w:eastAsia="Cambria"/>
          <w:i/>
        </w:rPr>
        <w:t>také</w:t>
      </w:r>
      <w:r w:rsidRPr="008D2DAE">
        <w:rPr>
          <w:rStyle w:val="RejstkCambria8b"/>
          <w:rFonts w:eastAsia="Cambria"/>
        </w:rPr>
        <w:t xml:space="preserve"> Jordánsko</w:t>
      </w:r>
    </w:p>
    <w:p w:rsidR="00ED7739" w:rsidRPr="008D2DAE" w:rsidRDefault="00ED7739" w:rsidP="00ED7739">
      <w:pPr>
        <w:pStyle w:val="StylVlevo0cmPedsazen05cm"/>
        <w:rPr>
          <w:rStyle w:val="RejstkCambria8b"/>
          <w:rFonts w:eastAsia="Cambria"/>
        </w:rPr>
      </w:pPr>
      <w:r w:rsidRPr="008D2DAE">
        <w:rPr>
          <w:rStyle w:val="RejstkCambria8b"/>
          <w:rFonts w:eastAsia="Cambria"/>
        </w:rPr>
        <w:t>Zakázané město</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„Základní principy americko-sovětských vztahů“</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obchodu</w:t>
      </w:r>
      <w:r w:rsidR="008D2DAE" w:rsidRPr="008D2DAE">
        <w:rPr>
          <w:rStyle w:val="RejstkCambria8b"/>
          <w:rFonts w:eastAsia="Cambria"/>
        </w:rPr>
        <w:t xml:space="preserve"> s </w:t>
      </w:r>
      <w:r w:rsidRPr="008D2DAE">
        <w:rPr>
          <w:rStyle w:val="RejstkCambria8b"/>
          <w:rFonts w:eastAsia="Cambria"/>
        </w:rPr>
        <w:t>nepřítelem</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prodloužení branné povinnosti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půjčce</w:t>
      </w:r>
      <w:r w:rsidR="008D2DAE" w:rsidRPr="008D2DAE">
        <w:rPr>
          <w:rStyle w:val="RejstkCambria8b"/>
          <w:rFonts w:eastAsia="Cambria"/>
        </w:rPr>
        <w:t xml:space="preserve"> a </w:t>
      </w:r>
      <w:r w:rsidRPr="008D2DAE">
        <w:rPr>
          <w:rStyle w:val="RejstkCambria8b"/>
          <w:rFonts w:eastAsia="Cambria"/>
        </w:rPr>
        <w:t>pronájmu</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vojenském materiálu</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Zámek</w:t>
      </w:r>
    </w:p>
    <w:p w:rsidR="00ED7739" w:rsidRPr="008D2DAE" w:rsidRDefault="00ED7739" w:rsidP="00ED7739">
      <w:pPr>
        <w:pStyle w:val="StylVlevo0cmPedsazen05cm"/>
        <w:rPr>
          <w:rStyle w:val="RejstkCambria8b"/>
          <w:rFonts w:eastAsia="Cambria"/>
        </w:rPr>
      </w:pPr>
      <w:r w:rsidRPr="008D2DAE">
        <w:rPr>
          <w:rStyle w:val="RejstkCambria8b"/>
          <w:rFonts w:eastAsia="Cambria"/>
        </w:rPr>
        <w:t>Zaměstnanecký status</w:t>
      </w:r>
    </w:p>
    <w:p w:rsidR="00ED7739" w:rsidRPr="008D2DAE" w:rsidRDefault="00ED7739" w:rsidP="00ED7739">
      <w:pPr>
        <w:pStyle w:val="StylVlevo0cmPedsazen05cm"/>
        <w:rPr>
          <w:rStyle w:val="RejstkCambria8b"/>
          <w:rFonts w:eastAsia="Cambria"/>
        </w:rPr>
      </w:pPr>
      <w:r w:rsidRPr="008D2DAE">
        <w:rPr>
          <w:rStyle w:val="RejstkCambria8b"/>
          <w:rFonts w:eastAsia="Cambria"/>
        </w:rPr>
        <w:t>zaručená destrukce, doktrína</w:t>
      </w:r>
    </w:p>
    <w:p w:rsidR="00ED7739" w:rsidRPr="008D2DAE" w:rsidRDefault="00ED7739" w:rsidP="00ED7739">
      <w:pPr>
        <w:pStyle w:val="StylVlevo0cmPedsazen05cm"/>
        <w:rPr>
          <w:rStyle w:val="RejstkCambria8b"/>
          <w:rFonts w:eastAsia="Cambria"/>
        </w:rPr>
      </w:pPr>
      <w:r w:rsidRPr="008D2DAE">
        <w:rPr>
          <w:rStyle w:val="RejstkCambria8b"/>
          <w:rFonts w:eastAsia="Cambria"/>
        </w:rPr>
        <w:t>Zátoka sviní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kontrole exportu</w:t>
      </w:r>
      <w:r w:rsidR="008D2DAE" w:rsidRPr="008D2DAE">
        <w:rPr>
          <w:rStyle w:val="RejstkCambria8b"/>
          <w:rFonts w:eastAsia="Cambria"/>
        </w:rPr>
        <w:t xml:space="preserve"> z </w:t>
      </w:r>
      <w:r w:rsidRPr="008D2DAE">
        <w:rPr>
          <w:rStyle w:val="RejstkCambria8b"/>
          <w:rFonts w:eastAsia="Cambria"/>
        </w:rPr>
        <w:t>roku 1949</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národní bezpečnosti</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odpoutání sil ve Vietnamu</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pravidlech exportu</w:t>
      </w:r>
      <w:r w:rsidR="008D2DAE" w:rsidRPr="008D2DAE">
        <w:rPr>
          <w:rStyle w:val="RejstkCambria8b"/>
          <w:rFonts w:eastAsia="Cambria"/>
        </w:rPr>
        <w:t xml:space="preserve"> z </w:t>
      </w:r>
      <w:r w:rsidRPr="008D2DAE">
        <w:rPr>
          <w:rStyle w:val="RejstkCambria8b"/>
          <w:rFonts w:eastAsia="Cambria"/>
        </w:rPr>
        <w:t>roku 1969</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prodeji vojenského materiálu do zahraničí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svobodě informací</w:t>
      </w:r>
    </w:p>
    <w:p w:rsidR="00ED7739" w:rsidRPr="008D2DAE" w:rsidRDefault="00ED7739" w:rsidP="00ED7739">
      <w:pPr>
        <w:pStyle w:val="StylVlevo0cmPedsazen05cm"/>
        <w:rPr>
          <w:rStyle w:val="RejstkCambria8b"/>
          <w:rFonts w:eastAsia="Cambria"/>
        </w:rPr>
      </w:pPr>
      <w:r w:rsidRPr="008D2DAE">
        <w:rPr>
          <w:rStyle w:val="RejstkCambria8b"/>
          <w:rFonts w:eastAsia="Cambria"/>
        </w:rPr>
        <w:t>zákon</w:t>
      </w:r>
      <w:r w:rsidR="008D2DAE" w:rsidRPr="008D2DAE">
        <w:rPr>
          <w:rStyle w:val="RejstkCambria8b"/>
          <w:rFonts w:eastAsia="Cambria"/>
        </w:rPr>
        <w:t xml:space="preserve"> o </w:t>
      </w:r>
      <w:r w:rsidRPr="008D2DAE">
        <w:rPr>
          <w:rStyle w:val="RejstkCambria8b"/>
          <w:rFonts w:eastAsia="Cambria"/>
        </w:rPr>
        <w:t xml:space="preserve">zahraniční pomoci </w:t>
      </w:r>
      <w:r w:rsidRPr="008D2DAE">
        <w:rPr>
          <w:rStyle w:val="RejstkCambria8b"/>
          <w:rFonts w:eastAsia="Cambria"/>
          <w:i/>
        </w:rPr>
        <w:t>viz</w:t>
      </w:r>
      <w:r w:rsidRPr="008D2DAE">
        <w:rPr>
          <w:rStyle w:val="RejstkCambria8b"/>
          <w:rFonts w:eastAsia="Cambria"/>
        </w:rPr>
        <w:t xml:space="preserve"> Hickenlooperův dodatek</w:t>
      </w:r>
    </w:p>
    <w:p w:rsidR="00ED7739" w:rsidRPr="008D2DAE" w:rsidRDefault="00ED7739" w:rsidP="00ED7739">
      <w:pPr>
        <w:pStyle w:val="StylVlevo0cmPedsazen05cm"/>
        <w:rPr>
          <w:rStyle w:val="RejstkCambria8b"/>
          <w:rFonts w:eastAsia="Cambria"/>
        </w:rPr>
      </w:pPr>
      <w:r w:rsidRPr="008D2DAE">
        <w:rPr>
          <w:rStyle w:val="RejstkCambria8b"/>
          <w:rFonts w:eastAsia="Cambria"/>
        </w:rPr>
        <w:lastRenderedPageBreak/>
        <w:t>Západní břeh</w:t>
      </w:r>
    </w:p>
    <w:p w:rsidR="00ED7739" w:rsidRPr="008D2DAE" w:rsidRDefault="00ED7739" w:rsidP="00ED7739">
      <w:pPr>
        <w:pStyle w:val="StylVlevo0cmPedsazen05cm"/>
        <w:rPr>
          <w:rStyle w:val="RejstkCambria8b"/>
          <w:rFonts w:eastAsia="Cambria"/>
        </w:rPr>
      </w:pPr>
      <w:r w:rsidRPr="008D2DAE">
        <w:rPr>
          <w:rStyle w:val="RejstkCambria8b"/>
          <w:rFonts w:eastAsia="Cambria"/>
        </w:rPr>
        <w:t xml:space="preserve">Západní Německo </w:t>
      </w:r>
      <w:r w:rsidRPr="008D2DAE">
        <w:rPr>
          <w:rStyle w:val="RejstkCambria8b"/>
          <w:rFonts w:eastAsia="Cambria"/>
          <w:i/>
          <w:iCs/>
        </w:rPr>
        <w:t>viz</w:t>
      </w:r>
      <w:r w:rsidRPr="008D2DAE">
        <w:rPr>
          <w:rStyle w:val="RejstkCambria8b"/>
          <w:rFonts w:eastAsia="Cambria"/>
        </w:rPr>
        <w:t xml:space="preserve"> Spolková republika Německo</w:t>
      </w:r>
    </w:p>
    <w:p w:rsidR="00ED7739" w:rsidRPr="008D2DAE" w:rsidRDefault="00ED7739" w:rsidP="00ED7739">
      <w:pPr>
        <w:pStyle w:val="StylVlevo0cmPedsazen05cm"/>
        <w:rPr>
          <w:rStyle w:val="RejstkCambria8b"/>
          <w:rFonts w:eastAsia="Cambria"/>
        </w:rPr>
      </w:pPr>
      <w:r w:rsidRPr="008D2DAE">
        <w:rPr>
          <w:rStyle w:val="RejstkCambria8b"/>
          <w:rFonts w:eastAsia="Cambria"/>
        </w:rPr>
        <w:t>Ziegler, Ronald</w:t>
      </w:r>
      <w:r w:rsidRPr="008D2DAE">
        <w:rPr>
          <w:rStyle w:val="RejstkCambria8b"/>
          <w:rFonts w:eastAsia="Cambria"/>
        </w:rPr>
        <w:br/>
        <w:t>a indicko-pákistánská krize</w:t>
      </w:r>
      <w:r w:rsidRPr="008D2DAE">
        <w:rPr>
          <w:rStyle w:val="RejstkCambria8b"/>
          <w:rFonts w:eastAsia="Cambria"/>
        </w:rPr>
        <w:br/>
        <w:t>a americko-činské vztahy</w:t>
      </w:r>
    </w:p>
    <w:p w:rsidR="00ED7739" w:rsidRPr="008D2DAE" w:rsidRDefault="00ED7739" w:rsidP="00ED7739">
      <w:pPr>
        <w:pStyle w:val="StylVlevo0cmPedsazen05cm"/>
        <w:rPr>
          <w:rStyle w:val="RejstkCambria8b"/>
          <w:rFonts w:eastAsia="Cambria"/>
        </w:rPr>
      </w:pPr>
      <w:r w:rsidRPr="008D2DAE">
        <w:rPr>
          <w:rStyle w:val="RejstkCambria8b"/>
          <w:rFonts w:eastAsia="Cambria"/>
        </w:rPr>
        <w:t>Zorza, Victor</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w:t>
      </w:r>
      <w:r w:rsidR="008D2DAE" w:rsidRPr="008D2DAE">
        <w:rPr>
          <w:rStyle w:val="RejstkCambria8b"/>
          <w:rFonts w:eastAsia="Cambria"/>
        </w:rPr>
        <w:t xml:space="preserve"> o </w:t>
      </w:r>
      <w:r w:rsidRPr="008D2DAE">
        <w:rPr>
          <w:rStyle w:val="RejstkCambria8b"/>
          <w:rFonts w:eastAsia="Cambria"/>
        </w:rPr>
        <w:t>stavu Unie (1965)</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w:t>
      </w:r>
      <w:r w:rsidR="008D2DAE" w:rsidRPr="008D2DAE">
        <w:rPr>
          <w:rStyle w:val="RejstkCambria8b"/>
          <w:rFonts w:eastAsia="Cambria"/>
        </w:rPr>
        <w:t xml:space="preserve"> o </w:t>
      </w:r>
      <w:r w:rsidRPr="008D2DAE">
        <w:rPr>
          <w:rStyle w:val="RejstkCambria8b"/>
          <w:rFonts w:eastAsia="Cambria"/>
        </w:rPr>
        <w:t>stavu Unie</w:t>
      </w:r>
      <w:r w:rsidR="008D2DAE" w:rsidRPr="008D2DAE">
        <w:rPr>
          <w:rStyle w:val="RejstkCambria8b"/>
          <w:rFonts w:eastAsia="Cambria"/>
        </w:rPr>
        <w:t xml:space="preserve"> a o </w:t>
      </w:r>
      <w:r w:rsidRPr="008D2DAE">
        <w:rPr>
          <w:rStyle w:val="RejstkCambria8b"/>
          <w:rFonts w:eastAsia="Cambria"/>
        </w:rPr>
        <w:t>rozpočtu (1970)</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zpráva tajných služeb</w:t>
      </w:r>
    </w:p>
    <w:p w:rsidR="00ED7739" w:rsidRPr="008D2DAE" w:rsidRDefault="00ED7739" w:rsidP="00ED7739">
      <w:pPr>
        <w:pStyle w:val="StylVlevo0cmPedsazen05cm"/>
        <w:rPr>
          <w:rStyle w:val="RejstkCambria8b"/>
          <w:rFonts w:eastAsia="Cambria"/>
        </w:rPr>
      </w:pPr>
      <w:r w:rsidRPr="008D2DAE">
        <w:rPr>
          <w:rStyle w:val="RejstkCambria8b"/>
          <w:rFonts w:eastAsia="Cambria"/>
        </w:rPr>
        <w:t>Zprávy</w:t>
      </w:r>
      <w:r w:rsidR="008D2DAE" w:rsidRPr="008D2DAE">
        <w:rPr>
          <w:rStyle w:val="RejstkCambria8b"/>
          <w:rFonts w:eastAsia="Cambria"/>
        </w:rPr>
        <w:t xml:space="preserve"> o </w:t>
      </w:r>
      <w:r w:rsidRPr="008D2DAE">
        <w:rPr>
          <w:rStyle w:val="RejstkCambria8b"/>
          <w:rFonts w:eastAsia="Cambria"/>
        </w:rPr>
        <w:t>zahraniční politice:</w:t>
      </w:r>
      <w:r w:rsidRPr="008D2DAE">
        <w:rPr>
          <w:rStyle w:val="RejstkCambria8b"/>
          <w:rFonts w:eastAsia="Cambria"/>
        </w:rPr>
        <w:br/>
        <w:t>únor 1970; únor 1971; únor 1972; květen 1973</w:t>
      </w:r>
    </w:p>
    <w:p w:rsidR="00ED7739" w:rsidRPr="008D2DAE" w:rsidRDefault="00ED7739" w:rsidP="00ED7739">
      <w:pPr>
        <w:pStyle w:val="StylVlevo0cmPedsazen05cm"/>
        <w:rPr>
          <w:rStyle w:val="RejstkCambria8b"/>
          <w:rFonts w:eastAsia="Cambria"/>
        </w:rPr>
      </w:pPr>
      <w:r w:rsidRPr="008D2DAE">
        <w:rPr>
          <w:rStyle w:val="RejstkCambria8b"/>
          <w:rFonts w:eastAsia="Cambria"/>
        </w:rPr>
        <w:t>Zumwalt, Elmo R., mladší</w:t>
      </w:r>
    </w:p>
    <w:p w:rsidR="00ED7739" w:rsidRPr="008D2DAE" w:rsidRDefault="00B72B27" w:rsidP="00ED7739">
      <w:pPr>
        <w:pStyle w:val="StylVlevo0cmPedsazen05cm"/>
        <w:rPr>
          <w:rStyle w:val="RejstkCambria8b"/>
          <w:rFonts w:eastAsia="Cambria"/>
        </w:rPr>
      </w:pPr>
      <w:r w:rsidRPr="008D2DAE">
        <w:rPr>
          <w:rStyle w:val="RejstkCambria8b"/>
          <w:rFonts w:eastAsia="Cambria"/>
        </w:rPr>
        <w:br w:type="column"/>
      </w:r>
    </w:p>
    <w:p w:rsidR="00ED7739" w:rsidRPr="008D2DAE" w:rsidRDefault="00ED7739" w:rsidP="00ED7739">
      <w:pPr>
        <w:pStyle w:val="StylVlevo0cmPedsazen05cm"/>
        <w:rPr>
          <w:rStyle w:val="RejstkCambria8b"/>
          <w:rFonts w:eastAsia="Cambria"/>
        </w:rPr>
      </w:pPr>
      <w:r w:rsidRPr="008D2DAE">
        <w:rPr>
          <w:rStyle w:val="RejstkCambria8b"/>
          <w:rFonts w:eastAsia="Cambria"/>
        </w:rPr>
        <w:t>Ždanov, Andrej</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ženevská dohoda (1962)</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ženevský summit</w:t>
      </w:r>
    </w:p>
    <w:p w:rsidR="00ED7739" w:rsidRPr="008D2DAE" w:rsidRDefault="00ED7739" w:rsidP="00ED7739">
      <w:pPr>
        <w:pStyle w:val="StylVlevo0cmPedsazen05cm"/>
        <w:rPr>
          <w:rStyle w:val="RejstkCambria8b"/>
          <w:rFonts w:eastAsia="Cambria"/>
          <w:i/>
          <w:iCs/>
        </w:rPr>
      </w:pPr>
      <w:r w:rsidRPr="008D2DAE">
        <w:rPr>
          <w:rStyle w:val="RejstkCambria8b"/>
          <w:rFonts w:eastAsia="Cambria"/>
          <w:i/>
          <w:iCs/>
        </w:rPr>
        <w:t>Žen-min ž’-pao</w:t>
      </w:r>
    </w:p>
    <w:p w:rsidR="00ED7739" w:rsidRPr="008D2DAE" w:rsidRDefault="00ED7739" w:rsidP="00ED7739">
      <w:pPr>
        <w:pStyle w:val="StylVlevo0cmPedsazen05cm"/>
        <w:rPr>
          <w:rStyle w:val="RejstkCambria8b"/>
          <w:rFonts w:eastAsia="Cambria"/>
        </w:rPr>
      </w:pPr>
      <w:r w:rsidRPr="008D2DAE">
        <w:rPr>
          <w:rStyle w:val="RejstkCambria8b"/>
          <w:rFonts w:eastAsia="Cambria"/>
        </w:rPr>
        <w:t>Ženský rudý oddíl</w:t>
      </w:r>
    </w:p>
    <w:p w:rsidR="00ED7739" w:rsidRPr="006D6246" w:rsidRDefault="00ED7739" w:rsidP="00ED7739">
      <w:pPr>
        <w:pStyle w:val="StylVlevo0cmPedsazen05cm"/>
        <w:rPr>
          <w:rStyle w:val="RejstkCambria8b"/>
          <w:rFonts w:eastAsia="Cambria"/>
        </w:rPr>
      </w:pPr>
      <w:r w:rsidRPr="008D2DAE">
        <w:rPr>
          <w:rStyle w:val="RejstkCambria8b"/>
          <w:rFonts w:eastAsia="Cambria"/>
        </w:rPr>
        <w:t>židovská komunita</w:t>
      </w:r>
      <w:r w:rsidR="008D2DAE" w:rsidRPr="008D2DAE">
        <w:rPr>
          <w:rStyle w:val="RejstkCambria8b"/>
          <w:rFonts w:eastAsia="Cambria"/>
        </w:rPr>
        <w:t xml:space="preserve"> v </w:t>
      </w:r>
      <w:r w:rsidRPr="008D2DAE">
        <w:rPr>
          <w:rStyle w:val="RejstkCambria8b"/>
          <w:rFonts w:eastAsia="Cambria"/>
        </w:rPr>
        <w:t>USA</w:t>
      </w:r>
    </w:p>
    <w:p w:rsidR="00ED7739" w:rsidRPr="006D6246" w:rsidRDefault="00ED7739" w:rsidP="00ED7739">
      <w:pPr>
        <w:pStyle w:val="StylVlevo0cmPedsazen05cm"/>
        <w:rPr>
          <w:rStyle w:val="RejstkCambria8b"/>
          <w:rFonts w:eastAsia="Cambria"/>
        </w:rPr>
      </w:pPr>
    </w:p>
    <w:p w:rsidR="0055170F" w:rsidRDefault="0055170F" w:rsidP="00BF453C">
      <w:pPr>
        <w:pStyle w:val="Textodsazen"/>
        <w:sectPr w:rsidR="0055170F" w:rsidSect="00223157">
          <w:type w:val="continuous"/>
          <w:pgSz w:w="8391" w:h="11907" w:code="11"/>
          <w:pgMar w:top="851" w:right="851" w:bottom="851" w:left="851" w:header="0" w:footer="3" w:gutter="0"/>
          <w:cols w:num="2" w:space="720"/>
          <w:noEndnote/>
          <w:docGrid w:linePitch="360"/>
        </w:sectPr>
      </w:pPr>
    </w:p>
    <w:p w:rsidR="00FB26A8" w:rsidRPr="00005DB2" w:rsidRDefault="00FB26A8" w:rsidP="00005DB2">
      <w:pPr>
        <w:rPr>
          <w:rStyle w:val="RejstkCambria8b"/>
        </w:rPr>
      </w:pPr>
    </w:p>
    <w:sectPr w:rsidR="00FB26A8" w:rsidRPr="00005DB2" w:rsidSect="000151F1">
      <w:type w:val="continuous"/>
      <w:pgSz w:w="8391" w:h="11907" w:code="11"/>
      <w:pgMar w:top="851" w:right="851" w:bottom="851" w:left="851" w:header="0" w:footer="3"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51CE" w:rsidRDefault="00A751CE" w:rsidP="001108DB">
      <w:r>
        <w:separator/>
      </w:r>
    </w:p>
  </w:endnote>
  <w:endnote w:type="continuationSeparator" w:id="0">
    <w:p w:rsidR="00A751CE" w:rsidRDefault="00A751CE" w:rsidP="001108DB">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EE"/>
    <w:family w:val="modern"/>
    <w:pitch w:val="fixed"/>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Consolas">
    <w:panose1 w:val="020B0609020204030204"/>
    <w:charset w:val="EE"/>
    <w:family w:val="modern"/>
    <w:pitch w:val="fixed"/>
    <w:sig w:usb0="E10002FF" w:usb1="4000FCFF" w:usb2="00000009" w:usb3="00000000" w:csb0="0000019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51CE" w:rsidRDefault="00A751CE">
      <w:r>
        <w:separator/>
      </w:r>
    </w:p>
  </w:footnote>
  <w:footnote w:type="continuationSeparator" w:id="0">
    <w:p w:rsidR="00A751CE" w:rsidRDefault="00A751CE">
      <w:r>
        <w:continuationSeparator/>
      </w:r>
    </w:p>
  </w:footnote>
  <w:footnote w:id="1">
    <w:p w:rsidR="00004C30" w:rsidRPr="003C029C" w:rsidRDefault="00004C30" w:rsidP="000B1498">
      <w:pPr>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NSDM </w:t>
      </w:r>
      <w:r w:rsidRPr="00411724">
        <w:rPr>
          <w:rFonts w:asciiTheme="majorHAnsi" w:hAnsiTheme="majorHAnsi"/>
          <w:sz w:val="18"/>
          <w:szCs w:val="18"/>
        </w:rPr>
        <w:t>1 byla technická direktiva vytvářející dvě série prezidentských pokynů:</w:t>
      </w:r>
      <w:r w:rsidRPr="003C029C">
        <w:rPr>
          <w:rFonts w:asciiTheme="majorHAnsi" w:hAnsiTheme="majorHAnsi"/>
          <w:sz w:val="18"/>
          <w:szCs w:val="18"/>
        </w:rPr>
        <w:t xml:space="preserve"> memoranda o studiích Rady pro otázky národní </w:t>
      </w:r>
      <w:r w:rsidRPr="00411724">
        <w:rPr>
          <w:rFonts w:asciiTheme="majorHAnsi" w:hAnsiTheme="majorHAnsi"/>
          <w:sz w:val="18"/>
          <w:szCs w:val="18"/>
        </w:rPr>
        <w:t>bezpečnosti (National</w:t>
      </w:r>
      <w:r w:rsidRPr="003C029C">
        <w:rPr>
          <w:rFonts w:asciiTheme="majorHAnsi" w:hAnsiTheme="majorHAnsi"/>
          <w:sz w:val="18"/>
          <w:szCs w:val="18"/>
        </w:rPr>
        <w:t xml:space="preserve"> Security Study </w:t>
      </w:r>
      <w:r w:rsidRPr="00411724">
        <w:rPr>
          <w:rFonts w:asciiTheme="majorHAnsi" w:hAnsiTheme="majorHAnsi"/>
          <w:sz w:val="18"/>
          <w:szCs w:val="18"/>
        </w:rPr>
        <w:t>Memoranda; NSSMs</w:t>
      </w:r>
      <w:r w:rsidRPr="003C029C">
        <w:rPr>
          <w:rFonts w:asciiTheme="majorHAnsi" w:hAnsiTheme="majorHAnsi"/>
          <w:sz w:val="18"/>
          <w:szCs w:val="18"/>
        </w:rPr>
        <w:t xml:space="preserve">) a </w:t>
      </w:r>
      <w:r w:rsidRPr="00411724">
        <w:rPr>
          <w:rFonts w:asciiTheme="majorHAnsi" w:hAnsiTheme="majorHAnsi"/>
          <w:sz w:val="18"/>
          <w:szCs w:val="18"/>
        </w:rPr>
        <w:t>memoranda o rozhodování Rady</w:t>
      </w:r>
      <w:r w:rsidRPr="003C029C">
        <w:rPr>
          <w:rFonts w:asciiTheme="majorHAnsi" w:hAnsiTheme="majorHAnsi"/>
          <w:sz w:val="18"/>
          <w:szCs w:val="18"/>
        </w:rPr>
        <w:t xml:space="preserve"> pro otázky národní bezpečnosti (NSDMs).</w:t>
      </w:r>
    </w:p>
  </w:footnote>
  <w:footnote w:id="2">
    <w:p w:rsidR="00004C30" w:rsidRPr="003C029C" w:rsidRDefault="00004C30" w:rsidP="000B1498">
      <w:pPr>
        <w:tabs>
          <w:tab w:val="left" w:pos="159"/>
        </w:tabs>
        <w:ind w:left="20" w:right="40" w:firstLine="264"/>
        <w:jc w:val="both"/>
        <w:rPr>
          <w:rFonts w:asciiTheme="majorHAnsi" w:hAnsiTheme="majorHAnsi"/>
          <w:sz w:val="18"/>
          <w:szCs w:val="18"/>
        </w:rPr>
      </w:pPr>
      <w:r w:rsidRPr="00E75947">
        <w:rPr>
          <w:rFonts w:asciiTheme="majorHAnsi" w:hAnsiTheme="majorHAnsi"/>
          <w:sz w:val="18"/>
          <w:szCs w:val="18"/>
          <w:vertAlign w:val="superscript"/>
        </w:rPr>
        <w:footnoteRef/>
      </w:r>
      <w:r w:rsidRPr="00411724">
        <w:rPr>
          <w:rFonts w:asciiTheme="majorHAnsi" w:hAnsiTheme="majorHAnsi"/>
          <w:sz w:val="18"/>
          <w:szCs w:val="18"/>
        </w:rPr>
        <w:t xml:space="preserve"> Tato kniha nešla nijak moc na odbyt, jak se také dalo očekávat</w:t>
      </w:r>
      <w:r w:rsidRPr="003C029C">
        <w:rPr>
          <w:rFonts w:asciiTheme="majorHAnsi" w:hAnsiTheme="majorHAnsi"/>
          <w:sz w:val="18"/>
          <w:szCs w:val="18"/>
        </w:rPr>
        <w:t xml:space="preserve"> </w:t>
      </w:r>
      <w:r w:rsidRPr="003C029C">
        <w:rPr>
          <w:rFonts w:asciiTheme="majorHAnsi" w:hAnsiTheme="majorHAnsi"/>
          <w:sz w:val="18"/>
          <w:szCs w:val="18"/>
          <w:lang w:val="fr-FR"/>
        </w:rPr>
        <w:t xml:space="preserve">u </w:t>
      </w:r>
      <w:r w:rsidRPr="003C029C">
        <w:rPr>
          <w:rFonts w:asciiTheme="majorHAnsi" w:hAnsiTheme="majorHAnsi"/>
          <w:sz w:val="18"/>
          <w:szCs w:val="18"/>
        </w:rPr>
        <w:t xml:space="preserve">svazku, jehož </w:t>
      </w:r>
      <w:r w:rsidRPr="00411724">
        <w:rPr>
          <w:rFonts w:asciiTheme="majorHAnsi" w:hAnsiTheme="majorHAnsi"/>
          <w:sz w:val="18"/>
          <w:szCs w:val="18"/>
        </w:rPr>
        <w:t>tématem jsou záležitosti NATO. Výjimkou bylo jedno místo, kde se prodávala</w:t>
      </w:r>
      <w:r w:rsidRPr="003C029C">
        <w:rPr>
          <w:rFonts w:asciiTheme="majorHAnsi" w:hAnsiTheme="majorHAnsi"/>
          <w:sz w:val="18"/>
          <w:szCs w:val="18"/>
        </w:rPr>
        <w:t xml:space="preserve"> neobvykle dobře. Při zkoumáni celé </w:t>
      </w:r>
      <w:r w:rsidRPr="003C029C">
        <w:rPr>
          <w:rFonts w:asciiTheme="majorHAnsi" w:hAnsiTheme="majorHAnsi"/>
          <w:sz w:val="18"/>
          <w:szCs w:val="18"/>
          <w:lang w:val="en-US"/>
        </w:rPr>
        <w:t xml:space="preserve">záležitosti se </w:t>
      </w:r>
      <w:r w:rsidRPr="003C029C">
        <w:rPr>
          <w:rFonts w:asciiTheme="majorHAnsi" w:hAnsiTheme="majorHAnsi"/>
          <w:sz w:val="18"/>
          <w:szCs w:val="18"/>
        </w:rPr>
        <w:t xml:space="preserve">zjistilo, že </w:t>
      </w:r>
      <w:r w:rsidRPr="00411724">
        <w:rPr>
          <w:rFonts w:asciiTheme="majorHAnsi" w:hAnsiTheme="majorHAnsi"/>
          <w:sz w:val="18"/>
          <w:szCs w:val="18"/>
        </w:rPr>
        <w:t>největší místní</w:t>
      </w:r>
      <w:r w:rsidRPr="003C029C">
        <w:rPr>
          <w:rFonts w:asciiTheme="majorHAnsi" w:hAnsiTheme="majorHAnsi"/>
          <w:sz w:val="18"/>
          <w:szCs w:val="18"/>
        </w:rPr>
        <w:t xml:space="preserve"> knihkupectví ji dalo na polici mezi příručky o m</w:t>
      </w:r>
      <w:r w:rsidRPr="00411724">
        <w:rPr>
          <w:rFonts w:asciiTheme="majorHAnsi" w:hAnsiTheme="majorHAnsi"/>
          <w:sz w:val="18"/>
          <w:szCs w:val="18"/>
        </w:rPr>
        <w:t>anželst</w:t>
      </w:r>
      <w:r w:rsidRPr="003C029C">
        <w:rPr>
          <w:rFonts w:asciiTheme="majorHAnsi" w:hAnsiTheme="majorHAnsi"/>
          <w:sz w:val="18"/>
          <w:szCs w:val="18"/>
        </w:rPr>
        <w:t>ví.</w:t>
      </w:r>
    </w:p>
  </w:footnote>
  <w:footnote w:id="3">
    <w:p w:rsidR="00004C30" w:rsidRPr="003C029C" w:rsidRDefault="00004C30" w:rsidP="000B1498">
      <w:pPr>
        <w:tabs>
          <w:tab w:val="left" w:pos="159"/>
        </w:tabs>
        <w:ind w:left="20" w:right="20" w:firstLine="264"/>
        <w:jc w:val="both"/>
        <w:rPr>
          <w:rFonts w:asciiTheme="majorHAnsi" w:hAnsiTheme="majorHAnsi"/>
          <w:sz w:val="18"/>
          <w:szCs w:val="18"/>
        </w:rPr>
      </w:pPr>
      <w:r w:rsidRPr="00411724">
        <w:rPr>
          <w:rStyle w:val="Znakapoznpodarou"/>
          <w:rFonts w:asciiTheme="majorHAnsi" w:hAnsiTheme="majorHAnsi"/>
          <w:sz w:val="18"/>
          <w:szCs w:val="18"/>
        </w:rPr>
        <w:footnoteRef/>
      </w:r>
      <w:r w:rsidRPr="00411724">
        <w:rPr>
          <w:rFonts w:asciiTheme="majorHAnsi" w:hAnsiTheme="majorHAnsi"/>
          <w:sz w:val="18"/>
          <w:szCs w:val="18"/>
        </w:rPr>
        <w:t xml:space="preserve"> Kiesingerův osud ukazuje, kolik politických kariér může skončit kvůli náhodě. Ve</w:t>
      </w:r>
      <w:r w:rsidRPr="003C029C">
        <w:rPr>
          <w:rFonts w:asciiTheme="majorHAnsi" w:hAnsiTheme="majorHAnsi"/>
          <w:sz w:val="18"/>
          <w:szCs w:val="18"/>
        </w:rPr>
        <w:t xml:space="preserve"> volbách konaných v září získal Kiesinger </w:t>
      </w:r>
      <w:r w:rsidRPr="00411724">
        <w:rPr>
          <w:rFonts w:asciiTheme="majorHAnsi" w:hAnsiTheme="majorHAnsi"/>
          <w:sz w:val="18"/>
          <w:szCs w:val="18"/>
        </w:rPr>
        <w:t>druhý největší počet hlasů,</w:t>
      </w:r>
      <w:r w:rsidRPr="003C029C">
        <w:rPr>
          <w:rFonts w:asciiTheme="majorHAnsi" w:hAnsiTheme="majorHAnsi"/>
          <w:sz w:val="18"/>
          <w:szCs w:val="18"/>
        </w:rPr>
        <w:t xml:space="preserve"> který kdy křesťanští demokraté dostali. V poválečné historii Německa však nastal jediný případ, kdy jistá malá neonacistická strana zabránila prostřednictvím kličky v německém volebním zákonu křesťanským demokratům získat parlamentní většinu. Tím umožnila sociálním demokratům a svobodným demokratům zformovat koalici a odsoudit </w:t>
      </w:r>
      <w:r w:rsidRPr="00411724">
        <w:rPr>
          <w:rFonts w:asciiTheme="majorHAnsi" w:hAnsiTheme="majorHAnsi"/>
          <w:sz w:val="18"/>
          <w:szCs w:val="18"/>
        </w:rPr>
        <w:t>Kiesingerovu stranu, která získala největší počet mandátů, do role opozice. Kiesinger</w:t>
      </w:r>
      <w:r w:rsidRPr="003C029C">
        <w:rPr>
          <w:rFonts w:asciiTheme="majorHAnsi" w:hAnsiTheme="majorHAnsi"/>
          <w:sz w:val="18"/>
          <w:szCs w:val="18"/>
        </w:rPr>
        <w:t xml:space="preserve"> </w:t>
      </w:r>
      <w:r w:rsidRPr="00411724">
        <w:rPr>
          <w:rFonts w:asciiTheme="majorHAnsi" w:hAnsiTheme="majorHAnsi"/>
          <w:sz w:val="18"/>
          <w:szCs w:val="18"/>
        </w:rPr>
        <w:t>tak překročil onu tenkou dělicí čáru mezi mužem, jenž je oslavován jako mistr politiky,</w:t>
      </w:r>
      <w:r w:rsidRPr="003C029C">
        <w:rPr>
          <w:rFonts w:asciiTheme="majorHAnsi" w:hAnsiTheme="majorHAnsi"/>
          <w:sz w:val="18"/>
          <w:szCs w:val="18"/>
        </w:rPr>
        <w:t xml:space="preserve"> a mužem, jímž je pohrdáno jako vůdcem, </w:t>
      </w:r>
      <w:r w:rsidRPr="00411724">
        <w:rPr>
          <w:rFonts w:asciiTheme="majorHAnsi" w:hAnsiTheme="majorHAnsi"/>
          <w:sz w:val="18"/>
          <w:szCs w:val="18"/>
        </w:rPr>
        <w:t>který selhal a během jehož</w:t>
      </w:r>
      <w:r w:rsidRPr="003C029C">
        <w:rPr>
          <w:rFonts w:asciiTheme="majorHAnsi" w:hAnsiTheme="majorHAnsi"/>
          <w:sz w:val="18"/>
          <w:szCs w:val="18"/>
        </w:rPr>
        <w:t xml:space="preserve"> funkčního období ztratila jeho strana moc. V době, kdy píši tyto řádky</w:t>
      </w:r>
      <w:r w:rsidRPr="00411724">
        <w:rPr>
          <w:rFonts w:asciiTheme="majorHAnsi" w:hAnsiTheme="majorHAnsi"/>
          <w:sz w:val="18"/>
          <w:szCs w:val="18"/>
        </w:rPr>
        <w:t>. CDU ještě stále čeká na</w:t>
      </w:r>
      <w:r w:rsidRPr="003C029C">
        <w:rPr>
          <w:rFonts w:asciiTheme="majorHAnsi" w:hAnsiTheme="majorHAnsi"/>
          <w:sz w:val="18"/>
          <w:szCs w:val="18"/>
        </w:rPr>
        <w:t xml:space="preserve"> návrat k moci.</w:t>
      </w:r>
    </w:p>
  </w:footnote>
  <w:footnote w:id="4">
    <w:p w:rsidR="00004C30" w:rsidRPr="003C029C" w:rsidRDefault="00004C30" w:rsidP="000B1498">
      <w:pPr>
        <w:tabs>
          <w:tab w:val="left" w:pos="145"/>
        </w:tabs>
        <w:ind w:left="20" w:right="20" w:firstLine="264"/>
        <w:jc w:val="both"/>
        <w:rPr>
          <w:rFonts w:asciiTheme="majorHAnsi" w:hAnsiTheme="majorHAnsi"/>
          <w:sz w:val="18"/>
          <w:szCs w:val="18"/>
        </w:rPr>
      </w:pPr>
      <w:r w:rsidRPr="00F376B9">
        <w:rPr>
          <w:rFonts w:asciiTheme="majorHAnsi" w:hAnsiTheme="majorHAnsi"/>
          <w:sz w:val="18"/>
          <w:szCs w:val="18"/>
          <w:vertAlign w:val="superscript"/>
        </w:rPr>
        <w:footnoteRef/>
      </w:r>
      <w:r w:rsidRPr="003C029C">
        <w:rPr>
          <w:rFonts w:asciiTheme="majorHAnsi" w:hAnsiTheme="majorHAnsi"/>
          <w:sz w:val="18"/>
          <w:szCs w:val="18"/>
        </w:rPr>
        <w:t xml:space="preserve"> Obě hlavní britské strany odmítaly supranacionální instituce. Když </w:t>
      </w:r>
      <w:r w:rsidRPr="003C029C">
        <w:rPr>
          <w:rFonts w:asciiTheme="majorHAnsi" w:hAnsiTheme="majorHAnsi"/>
          <w:sz w:val="18"/>
          <w:szCs w:val="18"/>
          <w:lang w:val="en-US"/>
        </w:rPr>
        <w:t xml:space="preserve">Harold Macmillan </w:t>
      </w:r>
      <w:r w:rsidRPr="003C029C">
        <w:rPr>
          <w:rFonts w:asciiTheme="majorHAnsi" w:hAnsiTheme="majorHAnsi"/>
          <w:sz w:val="18"/>
          <w:szCs w:val="18"/>
        </w:rPr>
        <w:t xml:space="preserve">oznámil v červenci </w:t>
      </w:r>
      <w:r w:rsidRPr="00411724">
        <w:rPr>
          <w:rFonts w:asciiTheme="majorHAnsi" w:hAnsiTheme="majorHAnsi"/>
          <w:sz w:val="18"/>
          <w:szCs w:val="18"/>
        </w:rPr>
        <w:t>roku 1961</w:t>
      </w:r>
      <w:r w:rsidRPr="003C029C">
        <w:rPr>
          <w:rFonts w:asciiTheme="majorHAnsi" w:hAnsiTheme="majorHAnsi"/>
          <w:sz w:val="18"/>
          <w:szCs w:val="18"/>
        </w:rPr>
        <w:t xml:space="preserve"> první britskou žádost o vstup do Společného trhu, ujistil parlament, že </w:t>
      </w:r>
      <w:r w:rsidRPr="00411724">
        <w:rPr>
          <w:rFonts w:asciiTheme="majorHAnsi" w:hAnsiTheme="majorHAnsi"/>
          <w:sz w:val="18"/>
          <w:szCs w:val="18"/>
        </w:rPr>
        <w:t>nemá žádný zájem na nijakém „federalistickém systému",</w:t>
      </w:r>
      <w:r w:rsidRPr="003C029C">
        <w:rPr>
          <w:rFonts w:asciiTheme="majorHAnsi" w:hAnsiTheme="majorHAnsi"/>
          <w:sz w:val="18"/>
          <w:szCs w:val="18"/>
        </w:rPr>
        <w:t xml:space="preserve"> který je založen na „zcela </w:t>
      </w:r>
      <w:r w:rsidRPr="00411724">
        <w:rPr>
          <w:rFonts w:asciiTheme="majorHAnsi" w:hAnsiTheme="majorHAnsi"/>
          <w:sz w:val="18"/>
          <w:szCs w:val="18"/>
        </w:rPr>
        <w:t>falešné analogii" s</w:t>
      </w:r>
      <w:r w:rsidRPr="003C029C">
        <w:rPr>
          <w:rFonts w:asciiTheme="majorHAnsi" w:hAnsiTheme="majorHAnsi"/>
          <w:sz w:val="18"/>
          <w:szCs w:val="18"/>
        </w:rPr>
        <w:t xml:space="preserve"> americkou federální Unií. Předseda </w:t>
      </w:r>
      <w:r w:rsidRPr="003C029C">
        <w:rPr>
          <w:rFonts w:asciiTheme="majorHAnsi" w:hAnsiTheme="majorHAnsi"/>
          <w:sz w:val="18"/>
          <w:szCs w:val="18"/>
          <w:lang w:val="en-US"/>
        </w:rPr>
        <w:t xml:space="preserve">Labour </w:t>
      </w:r>
      <w:r w:rsidRPr="003C029C">
        <w:rPr>
          <w:rFonts w:asciiTheme="majorHAnsi" w:hAnsiTheme="majorHAnsi"/>
          <w:sz w:val="18"/>
          <w:szCs w:val="18"/>
        </w:rPr>
        <w:t xml:space="preserve">Party </w:t>
      </w:r>
      <w:r w:rsidRPr="003C029C">
        <w:rPr>
          <w:rFonts w:asciiTheme="majorHAnsi" w:hAnsiTheme="majorHAnsi"/>
          <w:sz w:val="18"/>
          <w:szCs w:val="18"/>
          <w:lang w:val="en-US"/>
        </w:rPr>
        <w:t xml:space="preserve">Hugh </w:t>
      </w:r>
      <w:r w:rsidRPr="003C029C">
        <w:rPr>
          <w:rFonts w:asciiTheme="majorHAnsi" w:hAnsiTheme="majorHAnsi"/>
          <w:sz w:val="18"/>
          <w:szCs w:val="18"/>
        </w:rPr>
        <w:t>Ga</w:t>
      </w:r>
      <w:r w:rsidRPr="00411724">
        <w:rPr>
          <w:rFonts w:asciiTheme="majorHAnsi" w:hAnsiTheme="majorHAnsi"/>
          <w:sz w:val="18"/>
          <w:szCs w:val="18"/>
        </w:rPr>
        <w:t>its</w:t>
      </w:r>
      <w:r w:rsidRPr="003C029C">
        <w:rPr>
          <w:rFonts w:asciiTheme="majorHAnsi" w:hAnsiTheme="majorHAnsi"/>
          <w:sz w:val="18"/>
          <w:szCs w:val="18"/>
        </w:rPr>
        <w:t xml:space="preserve">kell byl proti členství </w:t>
      </w:r>
      <w:r w:rsidRPr="00411724">
        <w:rPr>
          <w:rFonts w:asciiTheme="majorHAnsi" w:hAnsiTheme="majorHAnsi"/>
          <w:sz w:val="18"/>
          <w:szCs w:val="18"/>
        </w:rPr>
        <w:t xml:space="preserve">Británie ve Společném trhu, protože </w:t>
      </w:r>
      <w:r w:rsidRPr="00411724">
        <w:rPr>
          <w:rStyle w:val="Poznmkapodarou75ptTun"/>
          <w:rFonts w:asciiTheme="majorHAnsi" w:hAnsiTheme="majorHAnsi"/>
          <w:b w:val="0"/>
          <w:sz w:val="18"/>
          <w:szCs w:val="18"/>
        </w:rPr>
        <w:t xml:space="preserve">se </w:t>
      </w:r>
      <w:r w:rsidRPr="00411724">
        <w:rPr>
          <w:rFonts w:asciiTheme="majorHAnsi" w:hAnsiTheme="majorHAnsi"/>
          <w:sz w:val="18"/>
          <w:szCs w:val="18"/>
        </w:rPr>
        <w:t>navzdory Macmillanovým ujištěním obával, že jeho země by mohla</w:t>
      </w:r>
      <w:r w:rsidRPr="003C029C">
        <w:rPr>
          <w:rFonts w:asciiTheme="majorHAnsi" w:hAnsiTheme="majorHAnsi"/>
          <w:sz w:val="18"/>
          <w:szCs w:val="18"/>
        </w:rPr>
        <w:t xml:space="preserve"> ztratit možnost provádět doma svobodně vlastní socialistickou politiku, kdyby se rozplynula v křesťanskodemokratické </w:t>
      </w:r>
      <w:r w:rsidRPr="00411724">
        <w:rPr>
          <w:rFonts w:asciiTheme="majorHAnsi" w:hAnsiTheme="majorHAnsi"/>
          <w:sz w:val="18"/>
          <w:szCs w:val="18"/>
        </w:rPr>
        <w:t>Evropě.</w:t>
      </w:r>
    </w:p>
  </w:footnote>
  <w:footnote w:id="5">
    <w:p w:rsidR="00004C30" w:rsidRPr="003C029C" w:rsidRDefault="00004C30" w:rsidP="000B1498">
      <w:pPr>
        <w:tabs>
          <w:tab w:val="left" w:pos="140"/>
        </w:tabs>
        <w:ind w:left="20" w:firstLine="264"/>
        <w:jc w:val="both"/>
        <w:rPr>
          <w:rFonts w:asciiTheme="majorHAnsi" w:hAnsiTheme="majorHAnsi"/>
          <w:sz w:val="18"/>
          <w:szCs w:val="18"/>
        </w:rPr>
      </w:pPr>
      <w:r w:rsidRPr="006E17D8">
        <w:rPr>
          <w:rFonts w:asciiTheme="majorHAnsi" w:hAnsiTheme="majorHAnsi"/>
          <w:sz w:val="18"/>
          <w:szCs w:val="18"/>
          <w:vertAlign w:val="superscript"/>
        </w:rPr>
        <w:footnoteRef/>
      </w:r>
      <w:r w:rsidRPr="003C029C">
        <w:rPr>
          <w:rFonts w:asciiTheme="majorHAnsi" w:hAnsiTheme="majorHAnsi"/>
          <w:sz w:val="18"/>
          <w:szCs w:val="18"/>
        </w:rPr>
        <w:t xml:space="preserve"> Mluvili </w:t>
      </w:r>
      <w:r w:rsidRPr="00411724">
        <w:rPr>
          <w:rFonts w:asciiTheme="majorHAnsi" w:hAnsiTheme="majorHAnsi"/>
          <w:sz w:val="18"/>
          <w:szCs w:val="18"/>
        </w:rPr>
        <w:t>jsme anglicky. Neposmíval</w:t>
      </w:r>
      <w:r w:rsidRPr="003C029C">
        <w:rPr>
          <w:rFonts w:asciiTheme="majorHAnsi" w:hAnsiTheme="majorHAnsi"/>
          <w:sz w:val="18"/>
          <w:szCs w:val="18"/>
        </w:rPr>
        <w:t xml:space="preserve"> </w:t>
      </w:r>
      <w:r w:rsidRPr="00411724">
        <w:rPr>
          <w:rFonts w:asciiTheme="majorHAnsi" w:hAnsiTheme="majorHAnsi"/>
          <w:sz w:val="18"/>
          <w:szCs w:val="18"/>
        </w:rPr>
        <w:t>jsem se mu kvůli tomu, že mluví s přízvukem.</w:t>
      </w:r>
    </w:p>
  </w:footnote>
  <w:footnote w:id="6">
    <w:p w:rsidR="00004C30" w:rsidRPr="003C029C" w:rsidRDefault="00004C30" w:rsidP="000B1498">
      <w:pPr>
        <w:tabs>
          <w:tab w:val="left" w:pos="145"/>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vertAlign w:val="superscript"/>
        </w:rPr>
        <w:t xml:space="preserve"> </w:t>
      </w:r>
      <w:r w:rsidRPr="003C029C">
        <w:rPr>
          <w:rFonts w:asciiTheme="majorHAnsi" w:hAnsiTheme="majorHAnsi"/>
          <w:sz w:val="18"/>
          <w:szCs w:val="18"/>
        </w:rPr>
        <w:t xml:space="preserve">Drobný omyl autora. V SSSR tehdy neexistovala funkce </w:t>
      </w:r>
      <w:r w:rsidRPr="00411724">
        <w:rPr>
          <w:rFonts w:asciiTheme="majorHAnsi" w:hAnsiTheme="majorHAnsi"/>
          <w:sz w:val="18"/>
          <w:szCs w:val="18"/>
        </w:rPr>
        <w:t>prezidenta.</w:t>
      </w:r>
      <w:r w:rsidRPr="003C029C">
        <w:rPr>
          <w:rFonts w:asciiTheme="majorHAnsi" w:hAnsiTheme="majorHAnsi"/>
          <w:sz w:val="18"/>
          <w:szCs w:val="18"/>
        </w:rPr>
        <w:t xml:space="preserve"> N. Podgornyj byl předsedou prezidia </w:t>
      </w:r>
      <w:r w:rsidRPr="00411724">
        <w:rPr>
          <w:rFonts w:asciiTheme="majorHAnsi" w:hAnsiTheme="majorHAnsi"/>
          <w:sz w:val="18"/>
          <w:szCs w:val="18"/>
        </w:rPr>
        <w:t>Nejvyššího sovětu. Pozn. překl.</w:t>
      </w:r>
    </w:p>
  </w:footnote>
  <w:footnote w:id="7">
    <w:p w:rsidR="00004C30" w:rsidRPr="003C029C" w:rsidRDefault="00004C30" w:rsidP="000B1498">
      <w:pPr>
        <w:tabs>
          <w:tab w:val="left" w:pos="125"/>
        </w:tabs>
        <w:ind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Lenin </w:t>
      </w:r>
      <w:r w:rsidRPr="00411724">
        <w:rPr>
          <w:rFonts w:asciiTheme="majorHAnsi" w:hAnsiTheme="majorHAnsi"/>
          <w:sz w:val="18"/>
          <w:szCs w:val="18"/>
        </w:rPr>
        <w:t>nebyl generálním tajemníkem strany. Pozn. překl.</w:t>
      </w:r>
    </w:p>
  </w:footnote>
  <w:footnote w:id="8">
    <w:p w:rsidR="00004C30" w:rsidRPr="003C029C" w:rsidRDefault="00004C30" w:rsidP="000B1498">
      <w:pPr>
        <w:tabs>
          <w:tab w:val="left" w:pos="14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411724">
        <w:rPr>
          <w:rFonts w:asciiTheme="majorHAnsi" w:hAnsiTheme="majorHAnsi"/>
          <w:sz w:val="18"/>
          <w:szCs w:val="18"/>
        </w:rPr>
        <w:t>Tyto americko-sovětské diskuse o Vietnamu popisuji v kapitole VIII.</w:t>
      </w:r>
    </w:p>
  </w:footnote>
  <w:footnote w:id="9">
    <w:p w:rsidR="00004C30" w:rsidRPr="003C029C" w:rsidRDefault="00004C30"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411724">
        <w:rPr>
          <w:rFonts w:asciiTheme="majorHAnsi" w:hAnsiTheme="majorHAnsi"/>
          <w:sz w:val="18"/>
          <w:szCs w:val="18"/>
        </w:rPr>
        <w:t>Vojenské střety, které propukly v březnu roku 1969 podél čínsko-sovětské</w:t>
      </w:r>
      <w:r w:rsidRPr="003C029C">
        <w:rPr>
          <w:rFonts w:asciiTheme="majorHAnsi" w:hAnsiTheme="majorHAnsi"/>
          <w:sz w:val="18"/>
          <w:szCs w:val="18"/>
        </w:rPr>
        <w:t xml:space="preserve"> hranice, po</w:t>
      </w:r>
      <w:r w:rsidRPr="00411724">
        <w:rPr>
          <w:rFonts w:asciiTheme="majorHAnsi" w:hAnsiTheme="majorHAnsi"/>
          <w:sz w:val="18"/>
          <w:szCs w:val="18"/>
        </w:rPr>
        <w:t>pisuj</w:t>
      </w:r>
      <w:r w:rsidRPr="003C029C">
        <w:rPr>
          <w:rFonts w:asciiTheme="majorHAnsi" w:hAnsiTheme="majorHAnsi"/>
          <w:sz w:val="18"/>
          <w:szCs w:val="18"/>
        </w:rPr>
        <w:t>i v kapitole VI.</w:t>
      </w:r>
    </w:p>
  </w:footnote>
  <w:footnote w:id="10">
    <w:p w:rsidR="00004C30" w:rsidRPr="003C029C" w:rsidRDefault="00004C30"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Ve světle pozdějších událostí je ironií, že prezident nedostal pravomoc udělit doložku nejvyšších výhod Sovětskému svazu a zemím východní Evropy, třebaže bychom ji získali, kdybychom o ni bývali </w:t>
      </w:r>
      <w:r w:rsidRPr="00411724">
        <w:rPr>
          <w:rFonts w:asciiTheme="majorHAnsi" w:hAnsiTheme="majorHAnsi"/>
          <w:sz w:val="18"/>
          <w:szCs w:val="18"/>
        </w:rPr>
        <w:t>požádali. O</w:t>
      </w:r>
      <w:r w:rsidRPr="003C029C">
        <w:rPr>
          <w:rFonts w:asciiTheme="majorHAnsi" w:hAnsiTheme="majorHAnsi"/>
          <w:sz w:val="18"/>
          <w:szCs w:val="18"/>
        </w:rPr>
        <w:t xml:space="preserve"> několik let později, když jsme o tuto pravomoc usilovali ve chvíli, kdy </w:t>
      </w:r>
      <w:r w:rsidRPr="00411724">
        <w:rPr>
          <w:rFonts w:asciiTheme="majorHAnsi" w:hAnsiTheme="majorHAnsi"/>
          <w:sz w:val="18"/>
          <w:szCs w:val="18"/>
        </w:rPr>
        <w:t>se nálada v Kongresu otočila o 180 stupňů, se</w:t>
      </w:r>
      <w:r w:rsidRPr="003C029C">
        <w:rPr>
          <w:rFonts w:asciiTheme="majorHAnsi" w:hAnsiTheme="majorHAnsi"/>
          <w:sz w:val="18"/>
          <w:szCs w:val="18"/>
        </w:rPr>
        <w:t xml:space="preserve"> tato </w:t>
      </w:r>
      <w:r w:rsidRPr="00411724">
        <w:rPr>
          <w:rFonts w:asciiTheme="majorHAnsi" w:hAnsiTheme="majorHAnsi"/>
          <w:sz w:val="18"/>
          <w:szCs w:val="18"/>
        </w:rPr>
        <w:t>skutečnost změnila v naši noční m</w:t>
      </w:r>
      <w:r w:rsidRPr="003C029C">
        <w:rPr>
          <w:rFonts w:asciiTheme="majorHAnsi" w:hAnsiTheme="majorHAnsi"/>
          <w:sz w:val="18"/>
          <w:szCs w:val="18"/>
        </w:rPr>
        <w:t>ůru.</w:t>
      </w:r>
    </w:p>
  </w:footnote>
  <w:footnote w:id="11">
    <w:p w:rsidR="00004C30" w:rsidRPr="003C029C" w:rsidRDefault="00004C30" w:rsidP="000B1498">
      <w:pPr>
        <w:tabs>
          <w:tab w:val="left" w:pos="15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3C029C">
        <w:rPr>
          <w:rFonts w:asciiTheme="majorHAnsi" w:hAnsiTheme="majorHAnsi"/>
          <w:sz w:val="18"/>
          <w:szCs w:val="18"/>
          <w:lang w:val="en-US"/>
        </w:rPr>
        <w:t xml:space="preserve">Peiping </w:t>
      </w:r>
      <w:r w:rsidRPr="003C029C">
        <w:rPr>
          <w:rFonts w:asciiTheme="majorHAnsi" w:hAnsiTheme="majorHAnsi"/>
          <w:sz w:val="18"/>
          <w:szCs w:val="18"/>
        </w:rPr>
        <w:t xml:space="preserve">byl název, který pro Peking </w:t>
      </w:r>
      <w:r w:rsidRPr="00411724">
        <w:rPr>
          <w:rFonts w:asciiTheme="majorHAnsi" w:hAnsiTheme="majorHAnsi"/>
          <w:sz w:val="18"/>
          <w:szCs w:val="18"/>
        </w:rPr>
        <w:t>používali Čankajškovi nacionalisti - užití</w:t>
      </w:r>
      <w:r w:rsidRPr="003C029C">
        <w:rPr>
          <w:rFonts w:asciiTheme="majorHAnsi" w:hAnsiTheme="majorHAnsi"/>
          <w:sz w:val="18"/>
          <w:szCs w:val="18"/>
        </w:rPr>
        <w:t xml:space="preserve"> tohoto </w:t>
      </w:r>
      <w:r w:rsidRPr="00411724">
        <w:rPr>
          <w:rFonts w:asciiTheme="majorHAnsi" w:hAnsiTheme="majorHAnsi"/>
          <w:sz w:val="18"/>
          <w:szCs w:val="18"/>
        </w:rPr>
        <w:t>názvu znamenalo další urážku</w:t>
      </w:r>
      <w:r w:rsidRPr="003C029C">
        <w:rPr>
          <w:rFonts w:asciiTheme="majorHAnsi" w:hAnsiTheme="majorHAnsi"/>
          <w:sz w:val="18"/>
          <w:szCs w:val="18"/>
        </w:rPr>
        <w:t>.</w:t>
      </w:r>
    </w:p>
  </w:footnote>
  <w:footnote w:id="12">
    <w:p w:rsidR="00004C30" w:rsidRPr="003C029C" w:rsidRDefault="00004C30" w:rsidP="000B1498">
      <w:pPr>
        <w:tabs>
          <w:tab w:val="left" w:pos="13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Vztahuje </w:t>
      </w:r>
      <w:r w:rsidRPr="00411724">
        <w:rPr>
          <w:rFonts w:asciiTheme="majorHAnsi" w:hAnsiTheme="majorHAnsi"/>
          <w:sz w:val="18"/>
          <w:szCs w:val="18"/>
        </w:rPr>
        <w:t>se k</w:t>
      </w:r>
      <w:r w:rsidRPr="003C029C">
        <w:rPr>
          <w:rFonts w:asciiTheme="majorHAnsi" w:hAnsiTheme="majorHAnsi"/>
          <w:sz w:val="18"/>
          <w:szCs w:val="18"/>
        </w:rPr>
        <w:t xml:space="preserve"> americkému průzkumnému letounu </w:t>
      </w:r>
      <w:r w:rsidRPr="00411724">
        <w:rPr>
          <w:rFonts w:asciiTheme="majorHAnsi" w:hAnsiTheme="majorHAnsi"/>
          <w:sz w:val="18"/>
          <w:szCs w:val="18"/>
        </w:rPr>
        <w:t>EC-121, který Severokorejci</w:t>
      </w:r>
      <w:r w:rsidRPr="003C029C">
        <w:rPr>
          <w:rFonts w:asciiTheme="majorHAnsi" w:hAnsiTheme="majorHAnsi"/>
          <w:sz w:val="18"/>
          <w:szCs w:val="18"/>
        </w:rPr>
        <w:t xml:space="preserve"> </w:t>
      </w:r>
      <w:r w:rsidRPr="00411724">
        <w:rPr>
          <w:rFonts w:asciiTheme="majorHAnsi" w:hAnsiTheme="majorHAnsi"/>
          <w:sz w:val="18"/>
          <w:szCs w:val="18"/>
        </w:rPr>
        <w:t xml:space="preserve">sestřelili. </w:t>
      </w:r>
      <w:r w:rsidRPr="00411724">
        <w:rPr>
          <w:rFonts w:asciiTheme="majorHAnsi" w:hAnsiTheme="majorHAnsi"/>
          <w:sz w:val="18"/>
          <w:szCs w:val="18"/>
          <w:lang w:val="en-US"/>
        </w:rPr>
        <w:t xml:space="preserve">Viz </w:t>
      </w:r>
      <w:r w:rsidRPr="00411724">
        <w:rPr>
          <w:rFonts w:asciiTheme="majorHAnsi" w:hAnsiTheme="majorHAnsi"/>
          <w:sz w:val="18"/>
          <w:szCs w:val="18"/>
        </w:rPr>
        <w:t>kapitolu IX.</w:t>
      </w:r>
    </w:p>
  </w:footnote>
  <w:footnote w:id="13">
    <w:p w:rsidR="00004C30" w:rsidRPr="003C029C" w:rsidRDefault="00004C30" w:rsidP="000B1498">
      <w:pPr>
        <w:tabs>
          <w:tab w:val="left" w:pos="135"/>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Jak se </w:t>
      </w:r>
      <w:r w:rsidRPr="00411724">
        <w:rPr>
          <w:rFonts w:asciiTheme="majorHAnsi" w:hAnsiTheme="majorHAnsi"/>
          <w:sz w:val="18"/>
          <w:szCs w:val="18"/>
        </w:rPr>
        <w:t>ukázalo, tento velvyslanec se stal obětí kulturní revoluce: nejvýše postaveným pracovníkem čínského velvyslanectví ve Varšavě</w:t>
      </w:r>
      <w:r w:rsidRPr="003C029C">
        <w:rPr>
          <w:rFonts w:asciiTheme="majorHAnsi" w:hAnsiTheme="majorHAnsi"/>
          <w:sz w:val="18"/>
          <w:szCs w:val="18"/>
        </w:rPr>
        <w:t xml:space="preserve"> byl chargé d‘affaires.</w:t>
      </w:r>
    </w:p>
  </w:footnote>
  <w:footnote w:id="14">
    <w:p w:rsidR="00004C30" w:rsidRPr="003C029C" w:rsidRDefault="00004C30" w:rsidP="000B1498">
      <w:pPr>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To byl jiný incident, který neměl s červencovou epizodou popsanou na stran</w:t>
      </w:r>
      <w:r w:rsidRPr="003C029C">
        <w:rPr>
          <w:rFonts w:asciiTheme="majorHAnsi" w:hAnsiTheme="majorHAnsi"/>
          <w:sz w:val="18"/>
          <w:szCs w:val="18"/>
        </w:rPr>
        <w:t xml:space="preserve">ě </w:t>
      </w:r>
      <w:r w:rsidRPr="00411724">
        <w:rPr>
          <w:rFonts w:asciiTheme="majorHAnsi" w:hAnsiTheme="majorHAnsi"/>
          <w:sz w:val="18"/>
          <w:szCs w:val="18"/>
        </w:rPr>
        <w:t>173</w:t>
      </w:r>
      <w:r w:rsidRPr="003C029C">
        <w:rPr>
          <w:rFonts w:asciiTheme="majorHAnsi" w:hAnsiTheme="majorHAnsi"/>
          <w:sz w:val="18"/>
          <w:szCs w:val="18"/>
        </w:rPr>
        <w:t xml:space="preserve"> </w:t>
      </w:r>
      <w:r w:rsidRPr="00411724">
        <w:rPr>
          <w:rFonts w:asciiTheme="majorHAnsi" w:hAnsiTheme="majorHAnsi"/>
          <w:sz w:val="18"/>
          <w:szCs w:val="18"/>
        </w:rPr>
        <w:t>nic společného</w:t>
      </w:r>
      <w:r w:rsidRPr="003C029C">
        <w:rPr>
          <w:rFonts w:asciiTheme="majorHAnsi" w:hAnsiTheme="majorHAnsi"/>
          <w:sz w:val="18"/>
          <w:szCs w:val="18"/>
        </w:rPr>
        <w:t>.</w:t>
      </w:r>
    </w:p>
  </w:footnote>
  <w:footnote w:id="15">
    <w:p w:rsidR="00004C30" w:rsidRPr="003C029C" w:rsidRDefault="00004C30" w:rsidP="000B1498">
      <w:pPr>
        <w:tabs>
          <w:tab w:val="left" w:pos="14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To vyjadřoval materiál ministerstva zahraničí předložený v září Radě pro otázky národní bezpe</w:t>
      </w:r>
      <w:r w:rsidRPr="00411724">
        <w:rPr>
          <w:rFonts w:asciiTheme="majorHAnsi" w:hAnsiTheme="majorHAnsi"/>
          <w:sz w:val="18"/>
          <w:szCs w:val="18"/>
        </w:rPr>
        <w:t>čn</w:t>
      </w:r>
      <w:r w:rsidRPr="003C029C">
        <w:rPr>
          <w:rFonts w:asciiTheme="majorHAnsi" w:hAnsiTheme="majorHAnsi"/>
          <w:sz w:val="18"/>
          <w:szCs w:val="18"/>
        </w:rPr>
        <w:t>osti, respektive její kontrolní skupině</w:t>
      </w:r>
      <w:r w:rsidRPr="00FD5D78">
        <w:rPr>
          <w:rFonts w:asciiTheme="majorHAnsi" w:hAnsiTheme="majorHAnsi"/>
          <w:sz w:val="18"/>
          <w:szCs w:val="18"/>
        </w:rPr>
        <w:t>:</w:t>
      </w:r>
    </w:p>
    <w:p w:rsidR="00004C30" w:rsidRPr="003C029C" w:rsidRDefault="00004C30" w:rsidP="000B1498">
      <w:pPr>
        <w:ind w:left="20" w:right="20" w:firstLine="264"/>
        <w:jc w:val="both"/>
        <w:rPr>
          <w:rFonts w:asciiTheme="majorHAnsi" w:hAnsiTheme="majorHAnsi"/>
          <w:sz w:val="18"/>
          <w:szCs w:val="18"/>
        </w:rPr>
      </w:pPr>
      <w:r w:rsidRPr="003C029C">
        <w:rPr>
          <w:rFonts w:asciiTheme="majorHAnsi" w:hAnsiTheme="majorHAnsi"/>
          <w:sz w:val="18"/>
          <w:szCs w:val="18"/>
        </w:rPr>
        <w:t xml:space="preserve">Sovětská tolerance amerického nadbíhání Pekingu může být značná - ovšem tyto americké snahy nicméně naruší americko-sovětské vztahy. Pokud by navíc mělo dojít k výraznému </w:t>
      </w:r>
      <w:r w:rsidRPr="00411724">
        <w:rPr>
          <w:rFonts w:asciiTheme="majorHAnsi" w:hAnsiTheme="majorHAnsi"/>
          <w:sz w:val="18"/>
          <w:szCs w:val="18"/>
        </w:rPr>
        <w:t>zlepšení čínsko-amerických</w:t>
      </w:r>
      <w:r w:rsidRPr="003C029C">
        <w:rPr>
          <w:rFonts w:asciiTheme="majorHAnsi" w:hAnsiTheme="majorHAnsi"/>
          <w:sz w:val="18"/>
          <w:szCs w:val="18"/>
        </w:rPr>
        <w:t xml:space="preserve"> vztahů, mohli by Sověti nastoupit tvrdší linii doma i v mezinárodních </w:t>
      </w:r>
      <w:r w:rsidRPr="00411724">
        <w:rPr>
          <w:rFonts w:asciiTheme="majorHAnsi" w:hAnsiTheme="majorHAnsi"/>
          <w:sz w:val="18"/>
          <w:szCs w:val="18"/>
        </w:rPr>
        <w:t>záležitostech. Nedá se předem</w:t>
      </w:r>
      <w:r w:rsidRPr="003C029C">
        <w:rPr>
          <w:rFonts w:asciiTheme="majorHAnsi" w:hAnsiTheme="majorHAnsi"/>
          <w:sz w:val="18"/>
          <w:szCs w:val="18"/>
        </w:rPr>
        <w:t xml:space="preserve"> stanovit, kdy dorazíme do bodu, v němž výhody plynoucí ze zle</w:t>
      </w:r>
      <w:r w:rsidRPr="00411724">
        <w:rPr>
          <w:rFonts w:asciiTheme="majorHAnsi" w:hAnsiTheme="majorHAnsi"/>
          <w:sz w:val="18"/>
          <w:szCs w:val="18"/>
        </w:rPr>
        <w:t>pše</w:t>
      </w:r>
      <w:r w:rsidRPr="003C029C">
        <w:rPr>
          <w:rFonts w:asciiTheme="majorHAnsi" w:hAnsiTheme="majorHAnsi"/>
          <w:sz w:val="18"/>
          <w:szCs w:val="18"/>
        </w:rPr>
        <w:t xml:space="preserve">ní vztahů s Čínou budou mít </w:t>
      </w:r>
      <w:r w:rsidRPr="00411724">
        <w:rPr>
          <w:rFonts w:asciiTheme="majorHAnsi" w:hAnsiTheme="majorHAnsi"/>
          <w:sz w:val="18"/>
          <w:szCs w:val="18"/>
        </w:rPr>
        <w:t>protipól v</w:t>
      </w:r>
      <w:r w:rsidRPr="003C029C">
        <w:rPr>
          <w:rFonts w:asciiTheme="majorHAnsi" w:hAnsiTheme="majorHAnsi"/>
          <w:sz w:val="18"/>
          <w:szCs w:val="18"/>
        </w:rPr>
        <w:t>e zhoršení sovětsko</w:t>
      </w:r>
      <w:r w:rsidRPr="00411724">
        <w:rPr>
          <w:rFonts w:asciiTheme="majorHAnsi" w:hAnsiTheme="majorHAnsi"/>
          <w:sz w:val="18"/>
          <w:szCs w:val="18"/>
        </w:rPr>
        <w:t>-amerických vztahů. Skutečnost, že takový bod určitě existuje</w:t>
      </w:r>
      <w:r w:rsidRPr="003C029C">
        <w:rPr>
          <w:rFonts w:asciiTheme="majorHAnsi" w:hAnsiTheme="majorHAnsi"/>
          <w:sz w:val="18"/>
          <w:szCs w:val="18"/>
        </w:rPr>
        <w:t>, je argumentem pro opatrnost při uskutečňování kroků, jež by míly vést k lepším vztahům s Čínou.</w:t>
      </w:r>
      <w:r w:rsidRPr="00411724">
        <w:rPr>
          <w:rFonts w:asciiTheme="majorHAnsi" w:hAnsiTheme="majorHAnsi"/>
          <w:sz w:val="18"/>
          <w:szCs w:val="18"/>
        </w:rPr>
        <w:t>..</w:t>
      </w:r>
    </w:p>
  </w:footnote>
  <w:footnote w:id="16">
    <w:p w:rsidR="00004C30" w:rsidRPr="003C029C" w:rsidRDefault="00004C30" w:rsidP="000B1498">
      <w:pPr>
        <w:tabs>
          <w:tab w:val="left" w:pos="170"/>
        </w:tabs>
        <w:ind w:lef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 roce 1965 definoval Pentagon „</w:t>
      </w:r>
      <w:r w:rsidRPr="00411724">
        <w:rPr>
          <w:rFonts w:asciiTheme="majorHAnsi" w:hAnsiTheme="majorHAnsi"/>
          <w:sz w:val="18"/>
          <w:szCs w:val="18"/>
        </w:rPr>
        <w:t>zaručenou destrukci" jako</w:t>
      </w:r>
      <w:r w:rsidRPr="003C029C">
        <w:rPr>
          <w:rFonts w:asciiTheme="majorHAnsi" w:hAnsiTheme="majorHAnsi"/>
          <w:sz w:val="18"/>
          <w:szCs w:val="18"/>
        </w:rPr>
        <w:t xml:space="preserve"> schopnost zničit čtvrtinu až třetinu so</w:t>
      </w:r>
      <w:r w:rsidRPr="00411724">
        <w:rPr>
          <w:rFonts w:asciiTheme="majorHAnsi" w:hAnsiTheme="majorHAnsi"/>
          <w:sz w:val="18"/>
          <w:szCs w:val="18"/>
        </w:rPr>
        <w:t>vět</w:t>
      </w:r>
      <w:r w:rsidRPr="003C029C">
        <w:rPr>
          <w:rFonts w:asciiTheme="majorHAnsi" w:hAnsiTheme="majorHAnsi"/>
          <w:sz w:val="18"/>
          <w:szCs w:val="18"/>
        </w:rPr>
        <w:t xml:space="preserve">ského obyvatelstva a dvě třetiny </w:t>
      </w:r>
      <w:r w:rsidRPr="00411724">
        <w:rPr>
          <w:rFonts w:asciiTheme="majorHAnsi" w:hAnsiTheme="majorHAnsi"/>
          <w:sz w:val="18"/>
          <w:szCs w:val="18"/>
        </w:rPr>
        <w:t>sovětského průmyslu</w:t>
      </w:r>
      <w:r w:rsidRPr="003C029C">
        <w:rPr>
          <w:rFonts w:asciiTheme="majorHAnsi" w:hAnsiTheme="majorHAnsi"/>
          <w:sz w:val="18"/>
          <w:szCs w:val="18"/>
        </w:rPr>
        <w:t xml:space="preserve">; v roce </w:t>
      </w:r>
      <w:r w:rsidRPr="00411724">
        <w:rPr>
          <w:rFonts w:asciiTheme="majorHAnsi" w:hAnsiTheme="majorHAnsi"/>
          <w:sz w:val="18"/>
          <w:szCs w:val="18"/>
        </w:rPr>
        <w:t>1968 byla „zaručená destrukce" snížena na pětinu až čtvrtinu sovětské populace a</w:t>
      </w:r>
      <w:r w:rsidRPr="003C029C">
        <w:rPr>
          <w:rFonts w:asciiTheme="majorHAnsi" w:hAnsiTheme="majorHAnsi"/>
          <w:sz w:val="18"/>
          <w:szCs w:val="18"/>
        </w:rPr>
        <w:t xml:space="preserve"> polovinu sovětského </w:t>
      </w:r>
      <w:r w:rsidRPr="00411724">
        <w:rPr>
          <w:rFonts w:asciiTheme="majorHAnsi" w:hAnsiTheme="majorHAnsi"/>
          <w:sz w:val="18"/>
          <w:szCs w:val="18"/>
        </w:rPr>
        <w:t>průmyslu.</w:t>
      </w:r>
    </w:p>
  </w:footnote>
  <w:footnote w:id="17">
    <w:p w:rsidR="00004C30" w:rsidRPr="003C029C" w:rsidRDefault="00004C30" w:rsidP="000B1498">
      <w:pPr>
        <w:tabs>
          <w:tab w:val="left" w:pos="174"/>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NPG se skládala ze čtyř stálých členů a</w:t>
      </w:r>
      <w:r w:rsidRPr="00411724">
        <w:rPr>
          <w:rFonts w:asciiTheme="majorHAnsi" w:hAnsiTheme="majorHAnsi"/>
          <w:sz w:val="18"/>
          <w:szCs w:val="18"/>
          <w:lang w:val="fr-FR"/>
        </w:rPr>
        <w:t xml:space="preserve"> tří</w:t>
      </w:r>
      <w:r w:rsidRPr="00411724">
        <w:rPr>
          <w:rFonts w:asciiTheme="majorHAnsi" w:hAnsiTheme="majorHAnsi"/>
          <w:sz w:val="18"/>
          <w:szCs w:val="18"/>
          <w:lang w:val="en-US"/>
        </w:rPr>
        <w:t xml:space="preserve"> </w:t>
      </w:r>
      <w:r w:rsidRPr="00411724">
        <w:rPr>
          <w:rFonts w:asciiTheme="majorHAnsi" w:hAnsiTheme="majorHAnsi"/>
          <w:sz w:val="18"/>
          <w:szCs w:val="18"/>
        </w:rPr>
        <w:t>členů, kteří se měnili na rotačním</w:t>
      </w:r>
      <w:r w:rsidRPr="003C029C">
        <w:rPr>
          <w:rFonts w:asciiTheme="majorHAnsi" w:hAnsiTheme="majorHAnsi"/>
          <w:sz w:val="18"/>
          <w:szCs w:val="18"/>
        </w:rPr>
        <w:t xml:space="preserve"> </w:t>
      </w:r>
      <w:r w:rsidRPr="00411724">
        <w:rPr>
          <w:rFonts w:asciiTheme="majorHAnsi" w:hAnsiTheme="majorHAnsi"/>
          <w:sz w:val="18"/>
          <w:szCs w:val="18"/>
        </w:rPr>
        <w:t>principu v osmnáctiměsíčních intervalech. Stálými členy byly Spojené státy, Británie,</w:t>
      </w:r>
      <w:r w:rsidRPr="003C029C">
        <w:rPr>
          <w:rFonts w:asciiTheme="majorHAnsi" w:hAnsiTheme="majorHAnsi"/>
          <w:sz w:val="18"/>
          <w:szCs w:val="18"/>
        </w:rPr>
        <w:t xml:space="preserve"> Západní </w:t>
      </w:r>
      <w:r w:rsidRPr="00411724">
        <w:rPr>
          <w:rFonts w:asciiTheme="majorHAnsi" w:hAnsiTheme="majorHAnsi"/>
          <w:sz w:val="18"/>
          <w:szCs w:val="18"/>
        </w:rPr>
        <w:t>Německo a Itálie. (Francie se odmítla zúčastnit, aby si zachovala nezávislost</w:t>
      </w:r>
      <w:r w:rsidRPr="003C029C">
        <w:rPr>
          <w:rFonts w:asciiTheme="majorHAnsi" w:hAnsiTheme="majorHAnsi"/>
          <w:sz w:val="18"/>
          <w:szCs w:val="18"/>
        </w:rPr>
        <w:t xml:space="preserve"> </w:t>
      </w:r>
      <w:r w:rsidRPr="003C029C">
        <w:rPr>
          <w:rStyle w:val="Poznmkapodarou55pt"/>
          <w:rFonts w:asciiTheme="majorHAnsi" w:hAnsiTheme="majorHAnsi"/>
          <w:sz w:val="18"/>
          <w:szCs w:val="18"/>
        </w:rPr>
        <w:t xml:space="preserve">v </w:t>
      </w:r>
      <w:r w:rsidRPr="00411724">
        <w:rPr>
          <w:rFonts w:asciiTheme="majorHAnsi" w:hAnsiTheme="majorHAnsi"/>
          <w:sz w:val="18"/>
          <w:szCs w:val="18"/>
        </w:rPr>
        <w:t>jaderných záležitostech.</w:t>
      </w:r>
      <w:r w:rsidRPr="003C029C">
        <w:rPr>
          <w:rFonts w:asciiTheme="majorHAnsi" w:hAnsiTheme="majorHAnsi"/>
          <w:sz w:val="18"/>
          <w:szCs w:val="18"/>
        </w:rPr>
        <w:t>)</w:t>
      </w:r>
    </w:p>
  </w:footnote>
  <w:footnote w:id="18">
    <w:p w:rsidR="00004C30" w:rsidRPr="003C029C" w:rsidRDefault="00004C30" w:rsidP="000B1498">
      <w:pPr>
        <w:tabs>
          <w:tab w:val="left" w:pos="145"/>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Z toho 24 miliard byly „dodatečné náklady". </w:t>
      </w:r>
      <w:r w:rsidRPr="00411724">
        <w:rPr>
          <w:rFonts w:asciiTheme="majorHAnsi" w:hAnsiTheme="majorHAnsi"/>
          <w:sz w:val="18"/>
          <w:szCs w:val="18"/>
          <w:lang w:val="en-US"/>
        </w:rPr>
        <w:t xml:space="preserve">Zbytek </w:t>
      </w:r>
      <w:r w:rsidRPr="00411724">
        <w:rPr>
          <w:rFonts w:asciiTheme="majorHAnsi" w:hAnsiTheme="majorHAnsi"/>
          <w:sz w:val="18"/>
          <w:szCs w:val="18"/>
        </w:rPr>
        <w:t>představovala částka, která by musela být vydána na financování těchto vojenských sil, i kdyby se nekonala válka</w:t>
      </w:r>
      <w:r w:rsidRPr="003C029C">
        <w:rPr>
          <w:rFonts w:asciiTheme="majorHAnsi" w:hAnsiTheme="majorHAnsi"/>
          <w:sz w:val="18"/>
          <w:szCs w:val="18"/>
        </w:rPr>
        <w:t>.</w:t>
      </w:r>
    </w:p>
  </w:footnote>
  <w:footnote w:id="19">
    <w:p w:rsidR="00004C30" w:rsidRPr="003C029C" w:rsidRDefault="00004C30" w:rsidP="000B1498">
      <w:pPr>
        <w:tabs>
          <w:tab w:val="left" w:pos="179"/>
        </w:tabs>
        <w:ind w:left="40" w:righ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Oficiální název Severního Vietnamu zněl</w:t>
      </w:r>
      <w:r w:rsidRPr="003C029C">
        <w:rPr>
          <w:rFonts w:asciiTheme="majorHAnsi" w:hAnsiTheme="majorHAnsi"/>
          <w:sz w:val="18"/>
          <w:szCs w:val="18"/>
        </w:rPr>
        <w:t xml:space="preserve"> Vietnamská demokratická republika </w:t>
      </w:r>
      <w:r w:rsidRPr="00411724">
        <w:rPr>
          <w:rFonts w:asciiTheme="majorHAnsi" w:hAnsiTheme="majorHAnsi"/>
          <w:sz w:val="18"/>
          <w:szCs w:val="18"/>
        </w:rPr>
        <w:t>(zkratka</w:t>
      </w:r>
      <w:r w:rsidRPr="003C029C">
        <w:rPr>
          <w:rFonts w:asciiTheme="majorHAnsi" w:hAnsiTheme="majorHAnsi"/>
          <w:sz w:val="18"/>
          <w:szCs w:val="18"/>
        </w:rPr>
        <w:t xml:space="preserve"> VDR nebo SVDR).</w:t>
      </w:r>
    </w:p>
  </w:footnote>
  <w:footnote w:id="20">
    <w:p w:rsidR="00004C30" w:rsidRPr="003C029C" w:rsidRDefault="00004C30" w:rsidP="000B1498">
      <w:pPr>
        <w:tabs>
          <w:tab w:val="left" w:pos="154"/>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Komunistický dezertér, který pomohl lokalizovat zdejší severovietnamské velitelství, hlásil, že do této oblasti nesmí vstoupit žádný Kambodžan. Generál </w:t>
      </w:r>
      <w:r w:rsidRPr="00411724">
        <w:rPr>
          <w:rFonts w:asciiTheme="majorHAnsi" w:hAnsiTheme="majorHAnsi"/>
          <w:sz w:val="18"/>
          <w:szCs w:val="18"/>
          <w:lang w:val="en-US"/>
        </w:rPr>
        <w:t>Abrams</w:t>
      </w:r>
      <w:r w:rsidRPr="003C029C">
        <w:rPr>
          <w:rFonts w:asciiTheme="majorHAnsi" w:hAnsiTheme="majorHAnsi"/>
          <w:sz w:val="18"/>
          <w:szCs w:val="18"/>
          <w:lang w:val="en-US"/>
        </w:rPr>
        <w:t xml:space="preserve"> </w:t>
      </w:r>
      <w:r w:rsidRPr="00411724">
        <w:rPr>
          <w:rFonts w:asciiTheme="majorHAnsi" w:hAnsiTheme="majorHAnsi"/>
          <w:sz w:val="18"/>
          <w:szCs w:val="18"/>
        </w:rPr>
        <w:t xml:space="preserve">to nahlásil v únoru prezidentovi spolu s ujištěním, </w:t>
      </w:r>
      <w:r w:rsidRPr="00411724">
        <w:rPr>
          <w:rFonts w:asciiTheme="majorHAnsi" w:hAnsiTheme="majorHAnsi"/>
          <w:i/>
          <w:sz w:val="18"/>
          <w:szCs w:val="18"/>
        </w:rPr>
        <w:t>že</w:t>
      </w:r>
      <w:r w:rsidRPr="00411724">
        <w:rPr>
          <w:rFonts w:asciiTheme="majorHAnsi" w:hAnsiTheme="majorHAnsi"/>
          <w:sz w:val="18"/>
          <w:szCs w:val="18"/>
        </w:rPr>
        <w:t xml:space="preserve"> cíl je přinejmenším kilometr daleko od jakékoli kambodžské osady, která se nachází v této oblasti</w:t>
      </w:r>
      <w:r w:rsidRPr="003C029C">
        <w:rPr>
          <w:rFonts w:asciiTheme="majorHAnsi" w:hAnsiTheme="majorHAnsi"/>
          <w:sz w:val="18"/>
          <w:szCs w:val="18"/>
        </w:rPr>
        <w:t>.</w:t>
      </w:r>
    </w:p>
  </w:footnote>
  <w:footnote w:id="21">
    <w:p w:rsidR="00004C30" w:rsidRPr="003C029C" w:rsidRDefault="00004C30" w:rsidP="000B1498">
      <w:pPr>
        <w:tabs>
          <w:tab w:val="left" w:pos="145"/>
        </w:tabs>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Je </w:t>
      </w:r>
      <w:r w:rsidRPr="00411724">
        <w:rPr>
          <w:rFonts w:asciiTheme="majorHAnsi" w:hAnsiTheme="majorHAnsi"/>
          <w:sz w:val="18"/>
          <w:szCs w:val="18"/>
        </w:rPr>
        <w:t>zajímavé, že proti těmto diplomatickým návrhům Kambodži se stavělo ministerstvo obrany a sbor náčelníků štábů</w:t>
      </w:r>
      <w:r w:rsidRPr="003C029C">
        <w:rPr>
          <w:rFonts w:asciiTheme="majorHAnsi" w:hAnsiTheme="majorHAnsi"/>
          <w:sz w:val="18"/>
          <w:szCs w:val="18"/>
        </w:rPr>
        <w:t>. Obě instituce se bály, že by zmíněné návrhy mohly kolidovat s možností bombardovat severovietnamské základny v Kambodži. Já jsem dostal od ministerstva obrany memorandum</w:t>
      </w:r>
      <w:r w:rsidRPr="00411724">
        <w:rPr>
          <w:rFonts w:asciiTheme="majorHAnsi" w:hAnsiTheme="majorHAnsi"/>
          <w:sz w:val="18"/>
          <w:szCs w:val="18"/>
        </w:rPr>
        <w:t>, které varovalo před „takovou diplomatickou akcí, která implikuje umírněnost nebo překážku</w:t>
      </w:r>
      <w:r w:rsidRPr="003C029C">
        <w:rPr>
          <w:rFonts w:asciiTheme="majorHAnsi" w:hAnsiTheme="majorHAnsi"/>
          <w:sz w:val="18"/>
          <w:szCs w:val="18"/>
        </w:rPr>
        <w:t xml:space="preserve"> pro rozšíření současných operačních pravomocí, jež mají chránit naše síly v Jižním </w:t>
      </w:r>
      <w:r w:rsidRPr="00411724">
        <w:rPr>
          <w:rFonts w:asciiTheme="majorHAnsi" w:hAnsiTheme="majorHAnsi"/>
          <w:sz w:val="18"/>
          <w:szCs w:val="18"/>
        </w:rPr>
        <w:t>Vietnamu". Memorandum podepsal Paul Warnke, tehdy ještě vedoucí odboru ministerstva obrany</w:t>
      </w:r>
      <w:r w:rsidRPr="003C029C">
        <w:rPr>
          <w:rFonts w:asciiTheme="majorHAnsi" w:hAnsiTheme="majorHAnsi"/>
          <w:sz w:val="18"/>
          <w:szCs w:val="18"/>
        </w:rPr>
        <w:t xml:space="preserve"> </w:t>
      </w:r>
      <w:r w:rsidRPr="00411724">
        <w:rPr>
          <w:rFonts w:asciiTheme="majorHAnsi" w:hAnsiTheme="majorHAnsi"/>
          <w:sz w:val="18"/>
          <w:szCs w:val="18"/>
        </w:rPr>
        <w:t>pro záležitosti mezinárodní bezpečnosti</w:t>
      </w:r>
      <w:r w:rsidRPr="003C029C">
        <w:rPr>
          <w:rFonts w:asciiTheme="majorHAnsi" w:hAnsiTheme="majorHAnsi"/>
          <w:sz w:val="18"/>
          <w:szCs w:val="18"/>
        </w:rPr>
        <w:t>.</w:t>
      </w:r>
    </w:p>
  </w:footnote>
  <w:footnote w:id="22">
    <w:p w:rsidR="00004C30" w:rsidRPr="003C029C" w:rsidRDefault="00004C30" w:rsidP="000B1498">
      <w:pPr>
        <w:tabs>
          <w:tab w:val="left" w:pos="14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411724">
        <w:rPr>
          <w:rFonts w:asciiTheme="majorHAnsi" w:hAnsiTheme="majorHAnsi"/>
          <w:sz w:val="18"/>
          <w:szCs w:val="18"/>
        </w:rPr>
        <w:t xml:space="preserve">Senátor </w:t>
      </w:r>
      <w:r w:rsidRPr="00411724">
        <w:rPr>
          <w:rFonts w:asciiTheme="majorHAnsi" w:hAnsiTheme="majorHAnsi"/>
          <w:sz w:val="18"/>
          <w:szCs w:val="18"/>
          <w:lang w:val="en-US"/>
        </w:rPr>
        <w:t xml:space="preserve">Mansfield </w:t>
      </w:r>
      <w:r w:rsidRPr="00411724">
        <w:rPr>
          <w:rFonts w:asciiTheme="majorHAnsi" w:hAnsiTheme="majorHAnsi"/>
          <w:sz w:val="18"/>
          <w:szCs w:val="18"/>
        </w:rPr>
        <w:t>nevěděl o operaci Menu a nepochybně předpokládal, že Sihanuk mluví o náhodném bombardování</w:t>
      </w:r>
      <w:r w:rsidRPr="003C029C">
        <w:rPr>
          <w:rFonts w:asciiTheme="majorHAnsi" w:hAnsiTheme="majorHAnsi"/>
          <w:sz w:val="18"/>
          <w:szCs w:val="18"/>
        </w:rPr>
        <w:t>.</w:t>
      </w:r>
    </w:p>
  </w:footnote>
  <w:footnote w:id="23">
    <w:p w:rsidR="00004C30" w:rsidRPr="003C029C" w:rsidRDefault="00004C30" w:rsidP="000B1498">
      <w:pPr>
        <w:tabs>
          <w:tab w:val="left" w:pos="179"/>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„Podvojné účetnictví" Pentagonu nemělo zdaleka tak temný motiv, jak líčí</w:t>
      </w:r>
      <w:r w:rsidRPr="003C029C">
        <w:rPr>
          <w:rFonts w:asciiTheme="majorHAnsi" w:hAnsiTheme="majorHAnsi"/>
          <w:sz w:val="18"/>
          <w:szCs w:val="18"/>
        </w:rPr>
        <w:t xml:space="preserve"> revizionisti. Ministerstvo obrany chtělo zachovat v tajnosti úvodní nálet (původně zamýšlený jako jediný), proto jeho instrukce nešly normálními kanály. Cílem nebylo podvádět Kongres (jehož klíčoví členové byli informováni), ale zabránit, aby byl o útoku rutinním způsobem zpraven tisk v Saigonu. V tomto postupu se </w:t>
      </w:r>
      <w:r w:rsidRPr="00411724">
        <w:rPr>
          <w:rFonts w:asciiTheme="majorHAnsi" w:hAnsiTheme="majorHAnsi"/>
          <w:sz w:val="18"/>
          <w:szCs w:val="18"/>
        </w:rPr>
        <w:t>mechanicky pokračovalo, když o dva měsíce později začaly být nálety častější. Když výbory Kongresu o čtyři roky později požádaly o příslušné informace, noví představitelé</w:t>
      </w:r>
      <w:r w:rsidRPr="003C029C">
        <w:rPr>
          <w:rFonts w:asciiTheme="majorHAnsi" w:hAnsiTheme="majorHAnsi"/>
          <w:sz w:val="18"/>
          <w:szCs w:val="18"/>
        </w:rPr>
        <w:t xml:space="preserve"> Pentagonu, kteří nevěděli o dvou paralelních komunikačních </w:t>
      </w:r>
      <w:r w:rsidRPr="00411724">
        <w:rPr>
          <w:rFonts w:asciiTheme="majorHAnsi" w:hAnsiTheme="majorHAnsi"/>
          <w:sz w:val="18"/>
          <w:szCs w:val="18"/>
        </w:rPr>
        <w:t>kanálech, nevědomky</w:t>
      </w:r>
      <w:r w:rsidRPr="003C029C">
        <w:rPr>
          <w:rFonts w:asciiTheme="majorHAnsi" w:hAnsiTheme="majorHAnsi"/>
          <w:sz w:val="18"/>
          <w:szCs w:val="18"/>
        </w:rPr>
        <w:t xml:space="preserve"> poskytli data z regulérních složek. To byla úřednická bota, nikoli cílený záměr.</w:t>
      </w:r>
    </w:p>
  </w:footnote>
  <w:footnote w:id="24">
    <w:p w:rsidR="00004C30" w:rsidRPr="003C029C" w:rsidRDefault="00004C30" w:rsidP="000B1498">
      <w:pPr>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Sihánuk 25. dubna 1979 v rozhovoru se mnou před svědky popřel, že by naše</w:t>
      </w:r>
      <w:r w:rsidRPr="003C029C">
        <w:rPr>
          <w:rFonts w:asciiTheme="majorHAnsi" w:hAnsiTheme="majorHAnsi"/>
          <w:sz w:val="18"/>
          <w:szCs w:val="18"/>
        </w:rPr>
        <w:t xml:space="preserve"> bombardování </w:t>
      </w:r>
      <w:r w:rsidRPr="00411724">
        <w:rPr>
          <w:rFonts w:asciiTheme="majorHAnsi" w:hAnsiTheme="majorHAnsi"/>
          <w:sz w:val="18"/>
          <w:szCs w:val="18"/>
        </w:rPr>
        <w:t>jakkoli přimělo Severovietnamce, aby se pohnuli směrem na západ. Naše bombardováni „na ně neudělalo dojem", řekl mi žoviálně. Viz kapitolu</w:t>
      </w:r>
      <w:r w:rsidRPr="003C029C">
        <w:rPr>
          <w:rFonts w:asciiTheme="majorHAnsi" w:hAnsiTheme="majorHAnsi"/>
          <w:sz w:val="18"/>
          <w:szCs w:val="18"/>
        </w:rPr>
        <w:t xml:space="preserve"> XII.</w:t>
      </w:r>
    </w:p>
  </w:footnote>
  <w:footnote w:id="25">
    <w:p w:rsidR="00004C30" w:rsidRPr="003C029C" w:rsidRDefault="00004C30" w:rsidP="000B1498">
      <w:pPr>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Jedinou událostí hodnou zaznamenání na tomto tajném jednání, o </w:t>
      </w:r>
      <w:r w:rsidRPr="00411724">
        <w:rPr>
          <w:rFonts w:asciiTheme="majorHAnsi" w:hAnsiTheme="majorHAnsi"/>
          <w:sz w:val="18"/>
          <w:szCs w:val="18"/>
        </w:rPr>
        <w:t>němž jsem se již zmínil v kapitole VI, byl totálně nevyprovokovaný a neočekáva</w:t>
      </w:r>
      <w:r w:rsidRPr="003C029C">
        <w:rPr>
          <w:rFonts w:asciiTheme="majorHAnsi" w:hAnsiTheme="majorHAnsi"/>
          <w:sz w:val="18"/>
          <w:szCs w:val="18"/>
        </w:rPr>
        <w:t xml:space="preserve">ný výbuch </w:t>
      </w:r>
      <w:r w:rsidRPr="00411724">
        <w:rPr>
          <w:rFonts w:asciiTheme="majorHAnsi" w:hAnsiTheme="majorHAnsi"/>
          <w:sz w:val="18"/>
          <w:szCs w:val="18"/>
        </w:rPr>
        <w:t>severovietnamského vyjednavače Xuan Thuye, který Lodgeovi zuřivě sděloval, že by se Spojené státy neměly spoléhat, že jim čínsko-sovětský rozkol pomůže vyřešit válku</w:t>
      </w:r>
      <w:r w:rsidRPr="003C029C">
        <w:rPr>
          <w:rFonts w:asciiTheme="majorHAnsi" w:hAnsiTheme="majorHAnsi"/>
          <w:sz w:val="18"/>
          <w:szCs w:val="18"/>
        </w:rPr>
        <w:t xml:space="preserve"> ve Vietnamu. </w:t>
      </w:r>
      <w:r w:rsidRPr="00411724">
        <w:rPr>
          <w:rFonts w:asciiTheme="majorHAnsi" w:hAnsiTheme="majorHAnsi"/>
          <w:sz w:val="18"/>
          <w:szCs w:val="18"/>
        </w:rPr>
        <w:t>Musím říci, že nás to přimělo zaznamenat možnosti, kterých jsme si do té doby nebyli plně vědomi.</w:t>
      </w:r>
    </w:p>
  </w:footnote>
  <w:footnote w:id="26">
    <w:p w:rsidR="00004C30" w:rsidRPr="003C029C" w:rsidRDefault="00004C30" w:rsidP="000B1498">
      <w:pPr>
        <w:tabs>
          <w:tab w:val="left" w:pos="150"/>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V červenci roku 1971 jsem s </w:t>
      </w:r>
      <w:r w:rsidRPr="00411724">
        <w:rPr>
          <w:rFonts w:asciiTheme="majorHAnsi" w:hAnsiTheme="majorHAnsi"/>
          <w:sz w:val="18"/>
          <w:szCs w:val="18"/>
          <w:lang w:val="fr-FR"/>
        </w:rPr>
        <w:t>Le Duc</w:t>
      </w:r>
      <w:r w:rsidRPr="00411724">
        <w:rPr>
          <w:rFonts w:asciiTheme="majorHAnsi" w:hAnsiTheme="majorHAnsi"/>
          <w:sz w:val="18"/>
          <w:szCs w:val="18"/>
        </w:rPr>
        <w:t xml:space="preserve"> </w:t>
      </w:r>
      <w:r w:rsidRPr="00411724">
        <w:rPr>
          <w:rFonts w:asciiTheme="majorHAnsi" w:hAnsiTheme="majorHAnsi"/>
          <w:sz w:val="18"/>
          <w:szCs w:val="18"/>
          <w:lang w:val="en-US"/>
        </w:rPr>
        <w:t xml:space="preserve">Them </w:t>
      </w:r>
      <w:r w:rsidRPr="00411724">
        <w:rPr>
          <w:rFonts w:asciiTheme="majorHAnsi" w:hAnsiTheme="majorHAnsi"/>
          <w:sz w:val="18"/>
          <w:szCs w:val="18"/>
        </w:rPr>
        <w:t>procházel seznam saigonských</w:t>
      </w:r>
      <w:r w:rsidRPr="003C029C">
        <w:rPr>
          <w:rFonts w:asciiTheme="majorHAnsi" w:hAnsiTheme="majorHAnsi"/>
          <w:sz w:val="18"/>
          <w:szCs w:val="18"/>
        </w:rPr>
        <w:t xml:space="preserve"> </w:t>
      </w:r>
      <w:r w:rsidRPr="00411724">
        <w:rPr>
          <w:rFonts w:asciiTheme="majorHAnsi" w:hAnsiTheme="majorHAnsi"/>
          <w:sz w:val="18"/>
          <w:szCs w:val="18"/>
        </w:rPr>
        <w:t>politiků včetně všech známých vůdců opozice, kteří by mohli splnil kritéria „míru, nezávislosti a</w:t>
      </w:r>
      <w:r w:rsidRPr="00411724">
        <w:rPr>
          <w:rFonts w:asciiTheme="majorHAnsi" w:hAnsiTheme="majorHAnsi"/>
          <w:sz w:val="18"/>
          <w:szCs w:val="18"/>
          <w:lang w:val="fr-FR"/>
        </w:rPr>
        <w:t xml:space="preserve"> </w:t>
      </w:r>
      <w:r w:rsidRPr="00411724">
        <w:rPr>
          <w:rFonts w:asciiTheme="majorHAnsi" w:hAnsiTheme="majorHAnsi"/>
          <w:sz w:val="18"/>
          <w:szCs w:val="18"/>
        </w:rPr>
        <w:t>neutrality". Nikdo z nich neprošel</w:t>
      </w:r>
      <w:r w:rsidRPr="003C029C">
        <w:rPr>
          <w:rFonts w:asciiTheme="majorHAnsi" w:hAnsiTheme="majorHAnsi"/>
          <w:sz w:val="18"/>
          <w:szCs w:val="18"/>
        </w:rPr>
        <w:t>.</w:t>
      </w:r>
    </w:p>
  </w:footnote>
  <w:footnote w:id="27">
    <w:p w:rsidR="00004C30" w:rsidRPr="003C029C" w:rsidRDefault="00004C30" w:rsidP="000B1498">
      <w:pPr>
        <w:tabs>
          <w:tab w:val="left" w:pos="140"/>
        </w:tabs>
        <w:ind w:left="20" w:righ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Vysvětlil jsem na </w:t>
      </w:r>
      <w:r w:rsidRPr="00411724">
        <w:rPr>
          <w:rFonts w:asciiTheme="majorHAnsi" w:hAnsiTheme="majorHAnsi"/>
          <w:sz w:val="18"/>
          <w:szCs w:val="18"/>
        </w:rPr>
        <w:t>briefingu před Nixonovým projevem, že „se nestaráme</w:t>
      </w:r>
      <w:r w:rsidRPr="003C029C">
        <w:rPr>
          <w:rFonts w:asciiTheme="majorHAnsi" w:hAnsiTheme="majorHAnsi"/>
          <w:sz w:val="18"/>
          <w:szCs w:val="18"/>
        </w:rPr>
        <w:t xml:space="preserve">, zda uznají, že tam mají síly, pokud se postarají, aby jejich síly odtamtud odešly, a pokud se dohodneme na kontrolních opatřeních, která zajistí, že </w:t>
      </w:r>
      <w:r w:rsidRPr="00411724">
        <w:rPr>
          <w:rFonts w:asciiTheme="majorHAnsi" w:hAnsiTheme="majorHAnsi"/>
          <w:sz w:val="18"/>
          <w:szCs w:val="18"/>
        </w:rPr>
        <w:t>v Jižním</w:t>
      </w:r>
      <w:r w:rsidRPr="003C029C">
        <w:rPr>
          <w:rFonts w:asciiTheme="majorHAnsi" w:hAnsiTheme="majorHAnsi"/>
          <w:sz w:val="18"/>
          <w:szCs w:val="18"/>
        </w:rPr>
        <w:t xml:space="preserve"> Vietnamu již nebudou žádné severovietnamské </w:t>
      </w:r>
      <w:r w:rsidRPr="00411724">
        <w:rPr>
          <w:rFonts w:asciiTheme="majorHAnsi" w:hAnsiTheme="majorHAnsi"/>
          <w:sz w:val="18"/>
          <w:szCs w:val="18"/>
        </w:rPr>
        <w:t>síly“.</w:t>
      </w:r>
    </w:p>
  </w:footnote>
  <w:footnote w:id="28">
    <w:p w:rsidR="00004C30" w:rsidRPr="003C029C" w:rsidRDefault="00004C30" w:rsidP="000B1498">
      <w:pPr>
        <w:tabs>
          <w:tab w:val="left" w:pos="160"/>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w:t>
      </w:r>
      <w:r w:rsidRPr="00411724">
        <w:rPr>
          <w:rFonts w:asciiTheme="majorHAnsi" w:hAnsiTheme="majorHAnsi"/>
          <w:sz w:val="18"/>
          <w:szCs w:val="18"/>
          <w:lang w:val="fr-FR"/>
        </w:rPr>
        <w:t xml:space="preserve">Nixon </w:t>
      </w:r>
      <w:r w:rsidRPr="00411724">
        <w:rPr>
          <w:rFonts w:asciiTheme="majorHAnsi" w:hAnsiTheme="majorHAnsi"/>
          <w:sz w:val="18"/>
          <w:szCs w:val="18"/>
        </w:rPr>
        <w:t>řekl totéž jednotlivým hostitelským vládám na své cestě kolem světa a zahraničním představitelům. kteří přijížděli na státní návštěvu do Washingtonu</w:t>
      </w:r>
      <w:r w:rsidRPr="003C029C">
        <w:rPr>
          <w:rFonts w:asciiTheme="majorHAnsi" w:hAnsiTheme="majorHAnsi"/>
          <w:sz w:val="18"/>
          <w:szCs w:val="18"/>
        </w:rPr>
        <w:t xml:space="preserve">, v </w:t>
      </w:r>
      <w:r w:rsidRPr="00411724">
        <w:rPr>
          <w:rFonts w:asciiTheme="majorHAnsi" w:hAnsiTheme="majorHAnsi"/>
          <w:sz w:val="18"/>
          <w:szCs w:val="18"/>
        </w:rPr>
        <w:t xml:space="preserve">očekávání, že se tato varování tímto způsobem dostanou do Hanoje. To se stalo. Přesto </w:t>
      </w:r>
      <w:r w:rsidRPr="00411724">
        <w:rPr>
          <w:rFonts w:asciiTheme="majorHAnsi" w:hAnsiTheme="majorHAnsi"/>
          <w:sz w:val="18"/>
          <w:szCs w:val="18"/>
          <w:lang w:val="es-ES"/>
        </w:rPr>
        <w:t xml:space="preserve">jsme </w:t>
      </w:r>
      <w:r w:rsidRPr="00411724">
        <w:rPr>
          <w:rFonts w:asciiTheme="majorHAnsi" w:hAnsiTheme="majorHAnsi"/>
          <w:sz w:val="18"/>
          <w:szCs w:val="18"/>
        </w:rPr>
        <w:t>neměli žádný plán, jak realizovat tuto hrozbu v případě, že by nedošlo k žádnému</w:t>
      </w:r>
      <w:r w:rsidRPr="003C029C">
        <w:rPr>
          <w:rFonts w:asciiTheme="majorHAnsi" w:hAnsiTheme="majorHAnsi"/>
          <w:sz w:val="18"/>
          <w:szCs w:val="18"/>
        </w:rPr>
        <w:t xml:space="preserve"> </w:t>
      </w:r>
      <w:r w:rsidRPr="00411724">
        <w:rPr>
          <w:rFonts w:asciiTheme="majorHAnsi" w:hAnsiTheme="majorHAnsi"/>
          <w:sz w:val="18"/>
          <w:szCs w:val="18"/>
        </w:rPr>
        <w:t>po</w:t>
      </w:r>
      <w:r w:rsidRPr="003C029C">
        <w:rPr>
          <w:rFonts w:asciiTheme="majorHAnsi" w:hAnsiTheme="majorHAnsi"/>
          <w:sz w:val="18"/>
          <w:szCs w:val="18"/>
        </w:rPr>
        <w:t>kroku.</w:t>
      </w:r>
    </w:p>
  </w:footnote>
  <w:footnote w:id="29">
    <w:p w:rsidR="00004C30" w:rsidRPr="003C029C" w:rsidRDefault="00004C30" w:rsidP="000B1498">
      <w:pPr>
        <w:tabs>
          <w:tab w:val="left" w:pos="140"/>
        </w:tabs>
        <w:ind w:left="20" w:right="6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„Prozatímní revoluční vláda" (</w:t>
      </w:r>
      <w:r w:rsidRPr="00411724">
        <w:rPr>
          <w:rFonts w:asciiTheme="majorHAnsi" w:hAnsiTheme="majorHAnsi"/>
          <w:sz w:val="18"/>
          <w:szCs w:val="18"/>
          <w:lang w:val="en-US"/>
        </w:rPr>
        <w:t xml:space="preserve">Provisional Revolutionary </w:t>
      </w:r>
      <w:r w:rsidRPr="00411724">
        <w:rPr>
          <w:rFonts w:asciiTheme="majorHAnsi" w:hAnsiTheme="majorHAnsi"/>
          <w:sz w:val="18"/>
          <w:szCs w:val="18"/>
        </w:rPr>
        <w:t>Government, PRG); tak</w:t>
      </w:r>
      <w:r w:rsidRPr="003C029C">
        <w:rPr>
          <w:rFonts w:asciiTheme="majorHAnsi" w:hAnsiTheme="majorHAnsi"/>
          <w:sz w:val="18"/>
          <w:szCs w:val="18"/>
        </w:rPr>
        <w:t xml:space="preserve"> se po </w:t>
      </w:r>
      <w:r w:rsidRPr="00411724">
        <w:rPr>
          <w:rFonts w:asciiTheme="majorHAnsi" w:hAnsiTheme="majorHAnsi"/>
          <w:sz w:val="18"/>
          <w:szCs w:val="18"/>
        </w:rPr>
        <w:t>roce 1969 označovala Fronta národního osvobození.</w:t>
      </w:r>
    </w:p>
  </w:footnote>
  <w:footnote w:id="30">
    <w:p w:rsidR="00004C30" w:rsidRPr="003C029C" w:rsidRDefault="00004C30" w:rsidP="000B1498">
      <w:pPr>
        <w:tabs>
          <w:tab w:val="left" w:pos="135"/>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Morris </w:t>
      </w:r>
      <w:r w:rsidRPr="00411724">
        <w:rPr>
          <w:rFonts w:asciiTheme="majorHAnsi" w:hAnsiTheme="majorHAnsi"/>
          <w:sz w:val="18"/>
          <w:szCs w:val="18"/>
          <w:lang w:val="en-US"/>
        </w:rPr>
        <w:t xml:space="preserve">a Lake </w:t>
      </w:r>
      <w:r w:rsidRPr="00411724">
        <w:rPr>
          <w:rFonts w:asciiTheme="majorHAnsi" w:hAnsiTheme="majorHAnsi"/>
          <w:sz w:val="18"/>
          <w:szCs w:val="18"/>
          <w:lang w:val="fr-FR"/>
        </w:rPr>
        <w:t xml:space="preserve">později </w:t>
      </w:r>
      <w:r w:rsidRPr="00411724">
        <w:rPr>
          <w:rFonts w:asciiTheme="majorHAnsi" w:hAnsiTheme="majorHAnsi"/>
          <w:sz w:val="18"/>
          <w:szCs w:val="18"/>
        </w:rPr>
        <w:t>rezignovali, údajně kvůli kambodžské operaci z roku 1970; na podzim roku 1969 však nevyjadřovali žádné morální výhrady k</w:t>
      </w:r>
      <w:r w:rsidRPr="003C029C">
        <w:rPr>
          <w:rFonts w:asciiTheme="majorHAnsi" w:hAnsiTheme="majorHAnsi"/>
          <w:sz w:val="18"/>
          <w:szCs w:val="18"/>
        </w:rPr>
        <w:t xml:space="preserve"> mnohem tvrdší </w:t>
      </w:r>
      <w:r w:rsidRPr="00411724">
        <w:rPr>
          <w:rFonts w:asciiTheme="majorHAnsi" w:hAnsiTheme="majorHAnsi"/>
          <w:sz w:val="18"/>
          <w:szCs w:val="18"/>
        </w:rPr>
        <w:t>možnosti, kterou jsme zvaž</w:t>
      </w:r>
      <w:r w:rsidRPr="003C029C">
        <w:rPr>
          <w:rFonts w:asciiTheme="majorHAnsi" w:hAnsiTheme="majorHAnsi"/>
          <w:sz w:val="18"/>
          <w:szCs w:val="18"/>
        </w:rPr>
        <w:t>ovali.</w:t>
      </w:r>
    </w:p>
  </w:footnote>
  <w:footnote w:id="31">
    <w:p w:rsidR="00004C30" w:rsidRPr="003C029C" w:rsidRDefault="00004C30" w:rsidP="000B1498">
      <w:pPr>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To byl ve skutečnosti úhybný manévr. Strategie navrhovaná v plánu </w:t>
      </w:r>
      <w:r w:rsidRPr="00411724">
        <w:rPr>
          <w:rFonts w:asciiTheme="majorHAnsi" w:hAnsiTheme="majorHAnsi"/>
          <w:sz w:val="18"/>
          <w:szCs w:val="18"/>
          <w:lang w:val="en-US"/>
        </w:rPr>
        <w:t xml:space="preserve">Duck Hook </w:t>
      </w:r>
      <w:r w:rsidRPr="00411724">
        <w:rPr>
          <w:rFonts w:asciiTheme="majorHAnsi" w:hAnsiTheme="majorHAnsi"/>
          <w:sz w:val="18"/>
          <w:szCs w:val="18"/>
          <w:lang w:val="es-ES"/>
        </w:rPr>
        <w:t xml:space="preserve">se </w:t>
      </w:r>
      <w:r w:rsidRPr="00411724">
        <w:rPr>
          <w:rFonts w:asciiTheme="majorHAnsi" w:hAnsiTheme="majorHAnsi"/>
          <w:sz w:val="18"/>
          <w:szCs w:val="18"/>
        </w:rPr>
        <w:t>neměla nijak zabývat mírou severovietmanské infiltrace - ve skutečnosti jsem na</w:t>
      </w:r>
      <w:r w:rsidRPr="003C029C">
        <w:rPr>
          <w:rFonts w:asciiTheme="majorHAnsi" w:hAnsiTheme="majorHAnsi"/>
          <w:sz w:val="18"/>
          <w:szCs w:val="18"/>
        </w:rPr>
        <w:t xml:space="preserve"> </w:t>
      </w:r>
      <w:r w:rsidRPr="00411724">
        <w:rPr>
          <w:rFonts w:asciiTheme="majorHAnsi" w:hAnsiTheme="majorHAnsi"/>
          <w:sz w:val="18"/>
          <w:szCs w:val="18"/>
        </w:rPr>
        <w:t>základě vlastní prognózy neočekával, že by se infiltrace zvýšila, dokud bychom nestáhli</w:t>
      </w:r>
      <w:r w:rsidRPr="003C029C">
        <w:rPr>
          <w:rFonts w:asciiTheme="majorHAnsi" w:hAnsiTheme="majorHAnsi"/>
          <w:sz w:val="18"/>
          <w:szCs w:val="18"/>
        </w:rPr>
        <w:t xml:space="preserve"> mnohem </w:t>
      </w:r>
      <w:r w:rsidRPr="00411724">
        <w:rPr>
          <w:rFonts w:asciiTheme="majorHAnsi" w:hAnsiTheme="majorHAnsi"/>
          <w:sz w:val="18"/>
          <w:szCs w:val="18"/>
          <w:lang w:val="en-US"/>
        </w:rPr>
        <w:t xml:space="preserve">více </w:t>
      </w:r>
      <w:r w:rsidRPr="00411724">
        <w:rPr>
          <w:rFonts w:asciiTheme="majorHAnsi" w:hAnsiTheme="majorHAnsi"/>
          <w:sz w:val="18"/>
          <w:szCs w:val="18"/>
        </w:rPr>
        <w:t>svých vojáků. Plán měl být primárně vázán na pokrok v jednáních</w:t>
      </w:r>
      <w:r w:rsidRPr="003C029C">
        <w:rPr>
          <w:rFonts w:asciiTheme="majorHAnsi" w:hAnsiTheme="majorHAnsi"/>
          <w:sz w:val="18"/>
          <w:szCs w:val="18"/>
        </w:rPr>
        <w:t>.</w:t>
      </w:r>
    </w:p>
  </w:footnote>
  <w:footnote w:id="32">
    <w:p w:rsidR="00004C30" w:rsidRPr="003C029C" w:rsidRDefault="00004C30" w:rsidP="000B1498">
      <w:pPr>
        <w:tabs>
          <w:tab w:val="left" w:pos="165"/>
        </w:tabs>
        <w:ind w:left="40" w:righ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Vrahové a únosci se obvykle zaměřovali nikoli na nejhorší saigonské činitele, ale na ty nejlepší včetně učitelů, protože ti byli nejlepším dokladem toho, že si Saigon</w:t>
      </w:r>
      <w:r w:rsidRPr="003C029C">
        <w:rPr>
          <w:rFonts w:asciiTheme="majorHAnsi" w:hAnsiTheme="majorHAnsi"/>
          <w:sz w:val="18"/>
          <w:szCs w:val="18"/>
        </w:rPr>
        <w:t xml:space="preserve"> </w:t>
      </w:r>
      <w:r w:rsidRPr="00411724">
        <w:rPr>
          <w:rFonts w:asciiTheme="majorHAnsi" w:hAnsiTheme="majorHAnsi"/>
          <w:sz w:val="18"/>
          <w:szCs w:val="18"/>
        </w:rPr>
        <w:t xml:space="preserve">může nárokovat veřejnou </w:t>
      </w:r>
      <w:r w:rsidRPr="003C029C">
        <w:rPr>
          <w:rFonts w:asciiTheme="majorHAnsi" w:hAnsiTheme="majorHAnsi"/>
          <w:sz w:val="18"/>
          <w:szCs w:val="18"/>
        </w:rPr>
        <w:t>podporu.</w:t>
      </w:r>
    </w:p>
  </w:footnote>
  <w:footnote w:id="33">
    <w:p w:rsidR="00004C30" w:rsidRPr="003C029C" w:rsidRDefault="00004C30" w:rsidP="000B1498">
      <w:pPr>
        <w:tabs>
          <w:tab w:val="left" w:pos="170"/>
        </w:tabs>
        <w:ind w:left="40" w:firstLine="264"/>
        <w:jc w:val="both"/>
        <w:rPr>
          <w:rFonts w:asciiTheme="majorHAnsi" w:hAnsiTheme="majorHAnsi"/>
          <w:sz w:val="18"/>
          <w:szCs w:val="18"/>
        </w:rPr>
      </w:pPr>
      <w:r w:rsidRPr="00411724">
        <w:rPr>
          <w:rFonts w:asciiTheme="majorHAnsi" w:hAnsiTheme="majorHAnsi"/>
          <w:i/>
          <w:sz w:val="18"/>
          <w:szCs w:val="18"/>
          <w:vertAlign w:val="superscript"/>
        </w:rPr>
        <w:footnoteRef/>
      </w:r>
      <w:r w:rsidRPr="00411724">
        <w:rPr>
          <w:rFonts w:asciiTheme="majorHAnsi" w:hAnsiTheme="majorHAnsi"/>
          <w:sz w:val="18"/>
          <w:szCs w:val="18"/>
        </w:rPr>
        <w:t xml:space="preserve"> 1 námořní míle = 1852 m</w:t>
      </w:r>
      <w:r w:rsidRPr="003C029C">
        <w:rPr>
          <w:rFonts w:asciiTheme="majorHAnsi" w:hAnsiTheme="majorHAnsi"/>
          <w:sz w:val="18"/>
          <w:szCs w:val="18"/>
        </w:rPr>
        <w:t>.</w:t>
      </w:r>
    </w:p>
  </w:footnote>
  <w:footnote w:id="34">
    <w:p w:rsidR="00004C30" w:rsidRPr="003C029C" w:rsidRDefault="00004C30" w:rsidP="000B1498">
      <w:pPr>
        <w:pStyle w:val="Textpoznpodarou"/>
        <w:ind w:firstLine="264"/>
        <w:jc w:val="both"/>
        <w:rPr>
          <w:rFonts w:asciiTheme="majorHAnsi" w:hAnsiTheme="majorHAnsi"/>
          <w:sz w:val="18"/>
          <w:szCs w:val="18"/>
        </w:rPr>
      </w:pPr>
      <w:r w:rsidRPr="00411724">
        <w:rPr>
          <w:rStyle w:val="Znakapoznpodarou"/>
          <w:rFonts w:asciiTheme="majorHAnsi" w:hAnsiTheme="majorHAnsi"/>
          <w:sz w:val="18"/>
          <w:szCs w:val="18"/>
        </w:rPr>
        <w:footnoteRef/>
      </w:r>
      <w:r w:rsidRPr="00411724">
        <w:rPr>
          <w:rFonts w:asciiTheme="majorHAnsi" w:hAnsiTheme="majorHAnsi"/>
          <w:sz w:val="18"/>
          <w:szCs w:val="18"/>
        </w:rPr>
        <w:t xml:space="preserve"> Nixon choval naději, že dokončí Eisenhowerovu misi </w:t>
      </w:r>
      <w:r w:rsidRPr="00411724">
        <w:rPr>
          <w:rFonts w:asciiTheme="majorHAnsi" w:hAnsiTheme="majorHAnsi"/>
          <w:sz w:val="18"/>
          <w:szCs w:val="18"/>
          <w:lang w:val="fr-FR"/>
        </w:rPr>
        <w:t xml:space="preserve">a </w:t>
      </w:r>
      <w:r w:rsidRPr="00411724">
        <w:rPr>
          <w:rFonts w:asciiTheme="majorHAnsi" w:hAnsiTheme="majorHAnsi"/>
          <w:sz w:val="18"/>
          <w:szCs w:val="18"/>
        </w:rPr>
        <w:t>stane se prvním americkým politikem, který navštívil Japonsko. Potkala ho ovšem také smůla</w:t>
      </w:r>
      <w:r w:rsidRPr="003C029C">
        <w:rPr>
          <w:rFonts w:asciiTheme="majorHAnsi" w:hAnsiTheme="majorHAnsi"/>
          <w:sz w:val="18"/>
          <w:szCs w:val="18"/>
        </w:rPr>
        <w:t xml:space="preserve">. </w:t>
      </w:r>
      <w:r w:rsidRPr="00411724">
        <w:rPr>
          <w:rFonts w:asciiTheme="majorHAnsi" w:hAnsiTheme="majorHAnsi"/>
          <w:sz w:val="18"/>
          <w:szCs w:val="18"/>
        </w:rPr>
        <w:t>Návštěvu, kterou měl uskutečnit on, vykonal v listopadu roku 1974 Gerald Ford.</w:t>
      </w:r>
    </w:p>
  </w:footnote>
  <w:footnote w:id="35">
    <w:p w:rsidR="00004C30" w:rsidRPr="003C029C" w:rsidRDefault="00004C30" w:rsidP="000B1498">
      <w:pPr>
        <w:tabs>
          <w:tab w:val="left" w:pos="174"/>
        </w:tabs>
        <w:ind w:lef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Násir obvinil Spojené státy z přímé vojenské účasti na válce z roku 1967 po boku Izraele. Prezident Johnson žádal, aby Násir odvolal toto obvinění, s tím, že teprve poté</w:t>
      </w:r>
      <w:r w:rsidRPr="003C029C">
        <w:rPr>
          <w:rFonts w:asciiTheme="majorHAnsi" w:hAnsiTheme="majorHAnsi"/>
          <w:sz w:val="18"/>
          <w:szCs w:val="18"/>
        </w:rPr>
        <w:t xml:space="preserve"> mohou být obnoveny </w:t>
      </w:r>
      <w:r w:rsidRPr="00411724">
        <w:rPr>
          <w:rFonts w:asciiTheme="majorHAnsi" w:hAnsiTheme="majorHAnsi"/>
          <w:sz w:val="18"/>
          <w:szCs w:val="18"/>
        </w:rPr>
        <w:t>diplomatické vztahy. Násir</w:t>
      </w:r>
      <w:r w:rsidRPr="003C029C">
        <w:rPr>
          <w:rFonts w:asciiTheme="majorHAnsi" w:hAnsiTheme="majorHAnsi"/>
          <w:sz w:val="18"/>
          <w:szCs w:val="18"/>
        </w:rPr>
        <w:t xml:space="preserve"> to učinil </w:t>
      </w:r>
      <w:r w:rsidRPr="00411724">
        <w:rPr>
          <w:rFonts w:asciiTheme="majorHAnsi" w:hAnsiTheme="majorHAnsi"/>
          <w:sz w:val="18"/>
          <w:szCs w:val="18"/>
        </w:rPr>
        <w:t xml:space="preserve">prostřednictvím tisku, ale Johnson trval na tom, aby egyptský prezident učinil toto gesto </w:t>
      </w:r>
      <w:r w:rsidRPr="00411724">
        <w:rPr>
          <w:rFonts w:asciiTheme="majorHAnsi" w:hAnsiTheme="majorHAnsi"/>
          <w:sz w:val="18"/>
          <w:szCs w:val="18"/>
          <w:lang w:val="es-ES"/>
        </w:rPr>
        <w:t xml:space="preserve">přímo </w:t>
      </w:r>
      <w:r w:rsidRPr="00411724">
        <w:rPr>
          <w:rFonts w:asciiTheme="majorHAnsi" w:hAnsiTheme="majorHAnsi"/>
          <w:sz w:val="18"/>
          <w:szCs w:val="18"/>
        </w:rPr>
        <w:t>vůči Spojeným</w:t>
      </w:r>
      <w:r w:rsidRPr="003C029C">
        <w:rPr>
          <w:rFonts w:asciiTheme="majorHAnsi" w:hAnsiTheme="majorHAnsi"/>
          <w:sz w:val="18"/>
          <w:szCs w:val="18"/>
        </w:rPr>
        <w:t xml:space="preserve"> </w:t>
      </w:r>
      <w:r w:rsidRPr="00411724">
        <w:rPr>
          <w:rFonts w:asciiTheme="majorHAnsi" w:hAnsiTheme="majorHAnsi"/>
          <w:sz w:val="18"/>
          <w:szCs w:val="18"/>
        </w:rPr>
        <w:t>stát</w:t>
      </w:r>
      <w:r w:rsidRPr="003C029C">
        <w:rPr>
          <w:rFonts w:asciiTheme="majorHAnsi" w:hAnsiTheme="majorHAnsi"/>
          <w:sz w:val="18"/>
          <w:szCs w:val="18"/>
        </w:rPr>
        <w:t>ům.</w:t>
      </w:r>
    </w:p>
  </w:footnote>
  <w:footnote w:id="36">
    <w:p w:rsidR="00004C30" w:rsidRPr="003C029C" w:rsidRDefault="00004C30" w:rsidP="000B1498">
      <w:pPr>
        <w:tabs>
          <w:tab w:val="left" w:pos="135"/>
        </w:tabs>
        <w:spacing w:after="35"/>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Tento úsudek se ukázal jako chybný, protože Západní břeh a Jeru</w:t>
      </w:r>
      <w:r w:rsidRPr="00411724">
        <w:rPr>
          <w:rFonts w:asciiTheme="majorHAnsi" w:hAnsiTheme="majorHAnsi"/>
          <w:sz w:val="18"/>
          <w:szCs w:val="18"/>
        </w:rPr>
        <w:t xml:space="preserve">zalém </w:t>
      </w:r>
      <w:r w:rsidRPr="003C029C">
        <w:rPr>
          <w:rFonts w:asciiTheme="majorHAnsi" w:hAnsiTheme="majorHAnsi"/>
          <w:sz w:val="18"/>
          <w:szCs w:val="18"/>
        </w:rPr>
        <w:t xml:space="preserve">byly pro </w:t>
      </w:r>
      <w:r w:rsidRPr="00411724">
        <w:rPr>
          <w:rFonts w:asciiTheme="majorHAnsi" w:hAnsiTheme="majorHAnsi"/>
          <w:sz w:val="18"/>
          <w:szCs w:val="18"/>
        </w:rPr>
        <w:t>Izrael těmi nejsložitějšími otázkami.</w:t>
      </w:r>
    </w:p>
  </w:footnote>
  <w:footnote w:id="37">
    <w:p w:rsidR="00004C30" w:rsidRPr="003C029C" w:rsidRDefault="00004C30" w:rsidP="000B1498">
      <w:pPr>
        <w:tabs>
          <w:tab w:val="left" w:pos="164"/>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Referuji o záměru stáhnout jednu divizi z Koreje a kompenzovat tento krok</w:t>
      </w:r>
      <w:r w:rsidRPr="003C029C">
        <w:rPr>
          <w:rFonts w:asciiTheme="majorHAnsi" w:hAnsiTheme="majorHAnsi"/>
          <w:sz w:val="18"/>
          <w:szCs w:val="18"/>
        </w:rPr>
        <w:t xml:space="preserve"> </w:t>
      </w:r>
      <w:r w:rsidRPr="00411724">
        <w:rPr>
          <w:rFonts w:asciiTheme="majorHAnsi" w:hAnsiTheme="majorHAnsi"/>
          <w:sz w:val="18"/>
          <w:szCs w:val="18"/>
        </w:rPr>
        <w:t xml:space="preserve">posílením jihokorejské </w:t>
      </w:r>
      <w:r w:rsidRPr="003C029C">
        <w:rPr>
          <w:rFonts w:asciiTheme="majorHAnsi" w:hAnsiTheme="majorHAnsi"/>
          <w:sz w:val="18"/>
          <w:szCs w:val="18"/>
        </w:rPr>
        <w:t>armády.</w:t>
      </w:r>
    </w:p>
  </w:footnote>
  <w:footnote w:id="38">
    <w:p w:rsidR="00004C30" w:rsidRPr="003C029C" w:rsidRDefault="00004C30" w:rsidP="000B1498">
      <w:pPr>
        <w:tabs>
          <w:tab w:val="left" w:pos="140"/>
        </w:tabs>
        <w:ind w:left="2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Nadcházející</w:t>
      </w:r>
      <w:r>
        <w:rPr>
          <w:rFonts w:asciiTheme="majorHAnsi" w:hAnsiTheme="majorHAnsi"/>
          <w:sz w:val="18"/>
          <w:szCs w:val="18"/>
        </w:rPr>
        <w:t xml:space="preserve"> </w:t>
      </w:r>
      <w:r w:rsidRPr="003C029C">
        <w:rPr>
          <w:rFonts w:asciiTheme="majorHAnsi" w:hAnsiTheme="majorHAnsi"/>
          <w:sz w:val="18"/>
          <w:szCs w:val="18"/>
        </w:rPr>
        <w:t xml:space="preserve">paramentní volby </w:t>
      </w:r>
      <w:r w:rsidRPr="00411724">
        <w:rPr>
          <w:rFonts w:asciiTheme="majorHAnsi" w:hAnsiTheme="majorHAnsi"/>
          <w:sz w:val="18"/>
          <w:szCs w:val="18"/>
        </w:rPr>
        <w:t>plánované na září roku</w:t>
      </w:r>
      <w:r w:rsidRPr="003C029C">
        <w:rPr>
          <w:rFonts w:asciiTheme="majorHAnsi" w:hAnsiTheme="majorHAnsi"/>
          <w:sz w:val="18"/>
          <w:szCs w:val="18"/>
        </w:rPr>
        <w:t xml:space="preserve"> 1969.</w:t>
      </w:r>
    </w:p>
  </w:footnote>
  <w:footnote w:id="39">
    <w:p w:rsidR="00004C30" w:rsidRPr="003C029C" w:rsidRDefault="00004C30" w:rsidP="000B1498">
      <w:pPr>
        <w:tabs>
          <w:tab w:val="left" w:pos="145"/>
        </w:tabs>
        <w:ind w:left="20" w:right="40" w:firstLine="264"/>
        <w:jc w:val="both"/>
        <w:rPr>
          <w:rFonts w:asciiTheme="majorHAnsi" w:hAnsiTheme="majorHAnsi"/>
          <w:sz w:val="18"/>
          <w:szCs w:val="18"/>
        </w:rPr>
      </w:pPr>
      <w:r w:rsidRPr="00411724">
        <w:rPr>
          <w:rFonts w:asciiTheme="majorHAnsi" w:hAnsiTheme="majorHAnsi"/>
          <w:sz w:val="18"/>
          <w:szCs w:val="18"/>
          <w:vertAlign w:val="subscript"/>
        </w:rPr>
        <w:footnoteRef/>
      </w:r>
      <w:r w:rsidRPr="00411724">
        <w:rPr>
          <w:rFonts w:asciiTheme="majorHAnsi" w:hAnsiTheme="majorHAnsi"/>
          <w:sz w:val="18"/>
          <w:szCs w:val="18"/>
        </w:rPr>
        <w:t xml:space="preserve"> </w:t>
      </w:r>
      <w:r w:rsidRPr="00411724">
        <w:rPr>
          <w:rFonts w:asciiTheme="majorHAnsi" w:hAnsiTheme="majorHAnsi"/>
          <w:sz w:val="18"/>
          <w:szCs w:val="18"/>
          <w:lang w:val="fr-FR"/>
        </w:rPr>
        <w:t xml:space="preserve">Nixon, </w:t>
      </w:r>
      <w:r w:rsidRPr="00411724">
        <w:rPr>
          <w:rFonts w:asciiTheme="majorHAnsi" w:hAnsiTheme="majorHAnsi"/>
          <w:sz w:val="18"/>
          <w:szCs w:val="18"/>
        </w:rPr>
        <w:t>který se mylné domníval, že Kiesinger zůstane</w:t>
      </w:r>
      <w:r w:rsidRPr="003C029C">
        <w:rPr>
          <w:rFonts w:asciiTheme="majorHAnsi" w:hAnsiTheme="majorHAnsi"/>
          <w:sz w:val="18"/>
          <w:szCs w:val="18"/>
        </w:rPr>
        <w:t xml:space="preserve"> kancléřem, protože jeho CDU získala v parlamentu prostou většinu, mu zatelefonoval, aby mu pogratuloval. Když namísto toho zformovali většinovou vládu sociální demokraté (SPD) a svobodní </w:t>
      </w:r>
      <w:r w:rsidRPr="00411724">
        <w:rPr>
          <w:rFonts w:asciiTheme="majorHAnsi" w:hAnsiTheme="majorHAnsi"/>
          <w:sz w:val="18"/>
          <w:szCs w:val="18"/>
        </w:rPr>
        <w:t xml:space="preserve">demokraté </w:t>
      </w:r>
      <w:r w:rsidRPr="00411724">
        <w:rPr>
          <w:rFonts w:asciiTheme="majorHAnsi" w:hAnsiTheme="majorHAnsi"/>
          <w:sz w:val="18"/>
          <w:szCs w:val="18"/>
          <w:lang w:val="en-US"/>
        </w:rPr>
        <w:t>(FDP</w:t>
      </w:r>
      <w:r w:rsidRPr="003C029C">
        <w:rPr>
          <w:rFonts w:asciiTheme="majorHAnsi" w:hAnsiTheme="majorHAnsi"/>
          <w:sz w:val="18"/>
          <w:szCs w:val="18"/>
          <w:lang w:val="en-US"/>
        </w:rPr>
        <w:t xml:space="preserve">), </w:t>
      </w:r>
      <w:r w:rsidRPr="00411724">
        <w:rPr>
          <w:rFonts w:asciiTheme="majorHAnsi" w:hAnsiTheme="majorHAnsi"/>
          <w:sz w:val="18"/>
          <w:szCs w:val="18"/>
          <w:lang w:val="en-US"/>
        </w:rPr>
        <w:t xml:space="preserve">Brandt </w:t>
      </w:r>
      <w:r w:rsidRPr="00411724">
        <w:rPr>
          <w:rFonts w:asciiTheme="majorHAnsi" w:hAnsiTheme="majorHAnsi"/>
          <w:sz w:val="18"/>
          <w:szCs w:val="18"/>
        </w:rPr>
        <w:t>v</w:t>
      </w:r>
      <w:r w:rsidRPr="003C029C">
        <w:rPr>
          <w:rFonts w:asciiTheme="majorHAnsi" w:hAnsiTheme="majorHAnsi"/>
          <w:sz w:val="18"/>
          <w:szCs w:val="18"/>
        </w:rPr>
        <w:t xml:space="preserve">elkoryse </w:t>
      </w:r>
      <w:r w:rsidRPr="00411724">
        <w:rPr>
          <w:rFonts w:asciiTheme="majorHAnsi" w:hAnsiTheme="majorHAnsi"/>
          <w:sz w:val="18"/>
          <w:szCs w:val="18"/>
        </w:rPr>
        <w:t>mávnul nad tímto</w:t>
      </w:r>
      <w:r w:rsidRPr="003C029C">
        <w:rPr>
          <w:rFonts w:asciiTheme="majorHAnsi" w:hAnsiTheme="majorHAnsi"/>
          <w:sz w:val="18"/>
          <w:szCs w:val="18"/>
        </w:rPr>
        <w:t xml:space="preserve"> </w:t>
      </w:r>
      <w:r w:rsidRPr="003C029C">
        <w:rPr>
          <w:rFonts w:asciiTheme="majorHAnsi" w:hAnsiTheme="majorHAnsi"/>
          <w:sz w:val="18"/>
          <w:szCs w:val="18"/>
          <w:lang w:val="fr-FR"/>
        </w:rPr>
        <w:t xml:space="preserve">faux </w:t>
      </w:r>
      <w:r w:rsidRPr="003C029C">
        <w:rPr>
          <w:rFonts w:asciiTheme="majorHAnsi" w:hAnsiTheme="majorHAnsi"/>
          <w:sz w:val="18"/>
          <w:szCs w:val="18"/>
        </w:rPr>
        <w:t xml:space="preserve">pas rukou se slovy: „Chybovat je lidské, tím </w:t>
      </w:r>
      <w:r w:rsidRPr="00411724">
        <w:rPr>
          <w:rFonts w:asciiTheme="majorHAnsi" w:hAnsiTheme="majorHAnsi"/>
          <w:sz w:val="18"/>
          <w:szCs w:val="18"/>
        </w:rPr>
        <w:t>více na takovou vzdálenost."</w:t>
      </w:r>
    </w:p>
  </w:footnote>
  <w:footnote w:id="40">
    <w:p w:rsidR="00004C30" w:rsidRPr="003C029C" w:rsidRDefault="00004C30" w:rsidP="000B1498">
      <w:pPr>
        <w:tabs>
          <w:tab w:val="left" w:pos="178"/>
        </w:tabs>
        <w:ind w:left="20" w:right="40" w:firstLine="264"/>
        <w:jc w:val="both"/>
        <w:rPr>
          <w:rFonts w:asciiTheme="majorHAnsi" w:hAnsiTheme="majorHAnsi"/>
          <w:sz w:val="18"/>
          <w:szCs w:val="18"/>
        </w:rPr>
      </w:pPr>
      <w:r w:rsidRPr="00411724">
        <w:rPr>
          <w:rFonts w:asciiTheme="majorHAnsi" w:hAnsiTheme="majorHAnsi"/>
          <w:sz w:val="18"/>
          <w:szCs w:val="18"/>
          <w:vertAlign w:val="superscript"/>
        </w:rPr>
        <w:footnoteRef/>
      </w:r>
      <w:r w:rsidRPr="00411724">
        <w:rPr>
          <w:rFonts w:asciiTheme="majorHAnsi" w:hAnsiTheme="majorHAnsi"/>
          <w:sz w:val="18"/>
          <w:szCs w:val="18"/>
        </w:rPr>
        <w:t xml:space="preserve"> Brandtova vláda doufala, </w:t>
      </w:r>
      <w:r w:rsidRPr="00411724">
        <w:rPr>
          <w:rStyle w:val="Poznmkapodarou49ptKurzva"/>
          <w:rFonts w:asciiTheme="majorHAnsi" w:hAnsiTheme="majorHAnsi"/>
          <w:i w:val="0"/>
        </w:rPr>
        <w:t>že když</w:t>
      </w:r>
      <w:r w:rsidRPr="00411724">
        <w:rPr>
          <w:rFonts w:asciiTheme="majorHAnsi" w:hAnsiTheme="majorHAnsi"/>
          <w:sz w:val="18"/>
          <w:szCs w:val="18"/>
        </w:rPr>
        <w:t xml:space="preserve"> nejprve osloví Sovětský svaz, usnadní si tím následná jednání s</w:t>
      </w:r>
      <w:r w:rsidRPr="00411724">
        <w:rPr>
          <w:rFonts w:asciiTheme="majorHAnsi" w:hAnsiTheme="majorHAnsi"/>
          <w:sz w:val="18"/>
          <w:szCs w:val="18"/>
          <w:lang w:val="es-ES"/>
        </w:rPr>
        <w:t xml:space="preserve"> </w:t>
      </w:r>
      <w:r w:rsidRPr="00411724">
        <w:rPr>
          <w:rFonts w:asciiTheme="majorHAnsi" w:hAnsiTheme="majorHAnsi"/>
          <w:sz w:val="18"/>
          <w:szCs w:val="18"/>
        </w:rPr>
        <w:t>Východním Německem a</w:t>
      </w:r>
      <w:r w:rsidRPr="00411724">
        <w:rPr>
          <w:rFonts w:asciiTheme="majorHAnsi" w:hAnsiTheme="majorHAnsi"/>
          <w:sz w:val="18"/>
          <w:szCs w:val="18"/>
          <w:lang w:val="fr-FR"/>
        </w:rPr>
        <w:t xml:space="preserve"> </w:t>
      </w:r>
      <w:r w:rsidRPr="00411724">
        <w:rPr>
          <w:rFonts w:asciiTheme="majorHAnsi" w:hAnsiTheme="majorHAnsi"/>
          <w:sz w:val="18"/>
          <w:szCs w:val="18"/>
        </w:rPr>
        <w:t>ostatními satelity sousedícími se</w:t>
      </w:r>
      <w:r w:rsidRPr="003C029C">
        <w:rPr>
          <w:rFonts w:asciiTheme="majorHAnsi" w:hAnsiTheme="majorHAnsi"/>
          <w:sz w:val="18"/>
          <w:szCs w:val="18"/>
        </w:rPr>
        <w:t xml:space="preserve"> </w:t>
      </w:r>
      <w:r w:rsidRPr="00411724">
        <w:rPr>
          <w:rFonts w:asciiTheme="majorHAnsi" w:hAnsiTheme="majorHAnsi"/>
          <w:sz w:val="18"/>
          <w:szCs w:val="18"/>
        </w:rPr>
        <w:t>Sovětským svazem. Velká koalice se poku</w:t>
      </w:r>
      <w:r w:rsidRPr="00411724">
        <w:rPr>
          <w:rStyle w:val="Poznmkapodarou47ptdkovn1ptMtko66"/>
          <w:rFonts w:asciiTheme="majorHAnsi" w:hAnsiTheme="majorHAnsi"/>
          <w:spacing w:val="0"/>
          <w:w w:val="100"/>
          <w:sz w:val="18"/>
          <w:szCs w:val="18"/>
        </w:rPr>
        <w:t xml:space="preserve">sila </w:t>
      </w:r>
      <w:r w:rsidRPr="00411724">
        <w:rPr>
          <w:rFonts w:asciiTheme="majorHAnsi" w:hAnsiTheme="majorHAnsi"/>
          <w:sz w:val="18"/>
          <w:szCs w:val="18"/>
        </w:rPr>
        <w:t>nejprve navázat kontakty s</w:t>
      </w:r>
      <w:r w:rsidRPr="00411724">
        <w:rPr>
          <w:rFonts w:asciiTheme="majorHAnsi" w:hAnsiTheme="majorHAnsi"/>
          <w:sz w:val="18"/>
          <w:szCs w:val="18"/>
          <w:lang w:val="es-ES"/>
        </w:rPr>
        <w:t xml:space="preserve"> </w:t>
      </w:r>
      <w:r w:rsidRPr="00411724">
        <w:rPr>
          <w:rFonts w:asciiTheme="majorHAnsi" w:hAnsiTheme="majorHAnsi"/>
          <w:sz w:val="18"/>
          <w:szCs w:val="18"/>
        </w:rPr>
        <w:t>východoevropskými zeměmi, aniž by jednala se Sovětským svazem; Sověti</w:t>
      </w:r>
      <w:r w:rsidRPr="003C029C">
        <w:rPr>
          <w:rFonts w:asciiTheme="majorHAnsi" w:hAnsiTheme="majorHAnsi"/>
          <w:sz w:val="18"/>
          <w:szCs w:val="18"/>
        </w:rPr>
        <w:t xml:space="preserve"> je proto </w:t>
      </w:r>
      <w:r w:rsidRPr="00411724">
        <w:rPr>
          <w:rFonts w:asciiTheme="majorHAnsi" w:hAnsiTheme="majorHAnsi"/>
          <w:sz w:val="18"/>
          <w:szCs w:val="18"/>
        </w:rPr>
        <w:t>zablokoval</w:t>
      </w:r>
      <w:r w:rsidRPr="003C029C">
        <w:rPr>
          <w:rFonts w:asciiTheme="majorHAnsi" w:hAnsiTheme="majorHAnsi"/>
          <w:sz w:val="18"/>
          <w:szCs w:val="18"/>
        </w:rPr>
        <w:t>i.</w:t>
      </w:r>
    </w:p>
  </w:footnote>
  <w:footnote w:id="41">
    <w:p w:rsidR="00004C30" w:rsidRPr="003C029C" w:rsidRDefault="00004C30" w:rsidP="000B1498">
      <w:pPr>
        <w:tabs>
          <w:tab w:val="left" w:pos="14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Norští voliči </w:t>
      </w:r>
      <w:r w:rsidRPr="00411724">
        <w:rPr>
          <w:rFonts w:asciiTheme="majorHAnsi" w:hAnsiTheme="majorHAnsi"/>
          <w:sz w:val="18"/>
          <w:szCs w:val="18"/>
        </w:rPr>
        <w:t>odmítli členství v Evropském společenství v referendu 26. září 1972</w:t>
      </w:r>
      <w:r w:rsidRPr="003C029C">
        <w:rPr>
          <w:rFonts w:asciiTheme="majorHAnsi" w:hAnsiTheme="majorHAnsi"/>
          <w:sz w:val="18"/>
          <w:szCs w:val="18"/>
        </w:rPr>
        <w:t>.</w:t>
      </w:r>
    </w:p>
  </w:footnote>
  <w:footnote w:id="42">
    <w:p w:rsidR="00004C30" w:rsidRPr="003C029C" w:rsidRDefault="00004C30" w:rsidP="000B1498">
      <w:pPr>
        <w:tabs>
          <w:tab w:val="left" w:pos="146"/>
        </w:tabs>
        <w:ind w:left="40" w:firstLine="264"/>
        <w:jc w:val="both"/>
        <w:rPr>
          <w:rFonts w:asciiTheme="majorHAnsi" w:hAnsiTheme="majorHAnsi"/>
          <w:sz w:val="18"/>
          <w:szCs w:val="18"/>
        </w:rPr>
      </w:pPr>
      <w:r w:rsidRPr="003C029C">
        <w:rPr>
          <w:rStyle w:val="Poznmkapodarou95ptTun"/>
          <w:rFonts w:asciiTheme="majorHAnsi" w:hAnsiTheme="majorHAnsi"/>
          <w:b w:val="0"/>
          <w:sz w:val="18"/>
          <w:szCs w:val="18"/>
          <w:vertAlign w:val="superscript"/>
        </w:rPr>
        <w:footnoteRef/>
      </w:r>
      <w:r w:rsidRPr="003C029C">
        <w:rPr>
          <w:rStyle w:val="Poznmkapodarou95ptTun"/>
          <w:rFonts w:asciiTheme="majorHAnsi" w:hAnsiTheme="majorHAnsi"/>
          <w:b w:val="0"/>
          <w:sz w:val="18"/>
          <w:szCs w:val="18"/>
        </w:rPr>
        <w:t xml:space="preserve"> </w:t>
      </w:r>
      <w:r w:rsidRPr="003C029C">
        <w:rPr>
          <w:rFonts w:asciiTheme="majorHAnsi" w:hAnsiTheme="majorHAnsi"/>
          <w:sz w:val="18"/>
          <w:szCs w:val="18"/>
        </w:rPr>
        <w:t>ARVN</w:t>
      </w:r>
      <w:r w:rsidRPr="00411724">
        <w:rPr>
          <w:rFonts w:asciiTheme="majorHAnsi" w:hAnsiTheme="majorHAnsi"/>
          <w:sz w:val="18"/>
          <w:szCs w:val="18"/>
        </w:rPr>
        <w:t xml:space="preserve">, </w:t>
      </w:r>
      <w:r w:rsidRPr="00411724">
        <w:rPr>
          <w:rStyle w:val="Poznmkapodarou75ptKurzva"/>
          <w:rFonts w:asciiTheme="majorHAnsi" w:hAnsiTheme="majorHAnsi"/>
          <w:sz w:val="18"/>
          <w:szCs w:val="18"/>
          <w:lang w:val="en-US"/>
        </w:rPr>
        <w:t xml:space="preserve">the </w:t>
      </w:r>
      <w:r w:rsidRPr="00411724">
        <w:rPr>
          <w:rStyle w:val="Poznmkapodarou75ptKurzva"/>
          <w:rFonts w:asciiTheme="majorHAnsi" w:hAnsiTheme="majorHAnsi"/>
          <w:sz w:val="18"/>
          <w:szCs w:val="18"/>
          <w:lang w:val="fr-FR"/>
        </w:rPr>
        <w:t xml:space="preserve">Army of </w:t>
      </w:r>
      <w:r w:rsidRPr="00411724">
        <w:rPr>
          <w:rStyle w:val="Poznmkapodarou75ptKurzva"/>
          <w:rFonts w:asciiTheme="majorHAnsi" w:hAnsiTheme="majorHAnsi"/>
          <w:sz w:val="18"/>
          <w:szCs w:val="18"/>
        </w:rPr>
        <w:t xml:space="preserve">the </w:t>
      </w:r>
      <w:r w:rsidRPr="00411724">
        <w:rPr>
          <w:rStyle w:val="Poznmkapodarou75ptKurzva"/>
          <w:rFonts w:asciiTheme="majorHAnsi" w:hAnsiTheme="majorHAnsi"/>
          <w:sz w:val="18"/>
          <w:szCs w:val="18"/>
          <w:lang w:val="en-US"/>
        </w:rPr>
        <w:t xml:space="preserve">Republic of </w:t>
      </w:r>
      <w:r w:rsidRPr="00411724">
        <w:rPr>
          <w:rStyle w:val="Poznmkapodarou75ptKurzva"/>
          <w:rFonts w:asciiTheme="majorHAnsi" w:hAnsiTheme="majorHAnsi"/>
          <w:sz w:val="18"/>
          <w:szCs w:val="18"/>
          <w:lang w:val="es-ES"/>
        </w:rPr>
        <w:t>Vietnam</w:t>
      </w:r>
      <w:r w:rsidRPr="00411724">
        <w:rPr>
          <w:rStyle w:val="Poznmkapodarou95ptTun"/>
          <w:rFonts w:asciiTheme="majorHAnsi" w:hAnsiTheme="majorHAnsi"/>
          <w:b w:val="0"/>
          <w:sz w:val="18"/>
          <w:szCs w:val="18"/>
          <w:lang w:val="es-ES"/>
        </w:rPr>
        <w:t xml:space="preserve"> </w:t>
      </w:r>
      <w:r w:rsidRPr="00411724">
        <w:rPr>
          <w:rStyle w:val="Poznmkapodarou95ptTun"/>
          <w:rFonts w:asciiTheme="majorHAnsi" w:hAnsiTheme="majorHAnsi"/>
          <w:b w:val="0"/>
          <w:sz w:val="18"/>
          <w:szCs w:val="18"/>
        </w:rPr>
        <w:t>(</w:t>
      </w:r>
      <w:r w:rsidRPr="00411724">
        <w:rPr>
          <w:rFonts w:asciiTheme="majorHAnsi" w:hAnsiTheme="majorHAnsi"/>
          <w:sz w:val="18"/>
          <w:szCs w:val="18"/>
        </w:rPr>
        <w:t>Armáda Vietnamské</w:t>
      </w:r>
      <w:r w:rsidRPr="003C029C">
        <w:rPr>
          <w:rFonts w:asciiTheme="majorHAnsi" w:hAnsiTheme="majorHAnsi"/>
          <w:sz w:val="18"/>
          <w:szCs w:val="18"/>
        </w:rPr>
        <w:t xml:space="preserve"> r</w:t>
      </w:r>
      <w:r w:rsidRPr="00411724">
        <w:rPr>
          <w:rFonts w:asciiTheme="majorHAnsi" w:hAnsiTheme="majorHAnsi"/>
          <w:sz w:val="18"/>
          <w:szCs w:val="18"/>
        </w:rPr>
        <w:t>epu</w:t>
      </w:r>
      <w:r w:rsidRPr="003C029C">
        <w:rPr>
          <w:rFonts w:asciiTheme="majorHAnsi" w:hAnsiTheme="majorHAnsi"/>
          <w:sz w:val="18"/>
          <w:szCs w:val="18"/>
        </w:rPr>
        <w:t xml:space="preserve">bliky), tedy </w:t>
      </w:r>
      <w:r w:rsidRPr="00411724">
        <w:rPr>
          <w:rFonts w:asciiTheme="majorHAnsi" w:hAnsiTheme="majorHAnsi"/>
          <w:sz w:val="18"/>
          <w:szCs w:val="18"/>
        </w:rPr>
        <w:t>jihovietnamské síly</w:t>
      </w:r>
      <w:r w:rsidRPr="003C029C">
        <w:rPr>
          <w:rFonts w:asciiTheme="majorHAnsi" w:hAnsiTheme="majorHAnsi"/>
          <w:sz w:val="18"/>
          <w:szCs w:val="18"/>
        </w:rPr>
        <w:t>.</w:t>
      </w:r>
    </w:p>
  </w:footnote>
  <w:footnote w:id="43">
    <w:p w:rsidR="00004C30" w:rsidRPr="003C029C" w:rsidRDefault="00004C30" w:rsidP="000B1498">
      <w:pPr>
        <w:tabs>
          <w:tab w:val="left" w:pos="146"/>
        </w:tabs>
        <w:ind w:left="40" w:firstLine="264"/>
        <w:jc w:val="both"/>
        <w:rPr>
          <w:rFonts w:asciiTheme="majorHAnsi" w:hAnsiTheme="majorHAnsi"/>
          <w:sz w:val="18"/>
          <w:szCs w:val="18"/>
        </w:rPr>
      </w:pPr>
      <w:r w:rsidRPr="00411724">
        <w:rPr>
          <w:rStyle w:val="Poznmkapodarou95ptTun"/>
          <w:rFonts w:asciiTheme="majorHAnsi" w:hAnsiTheme="majorHAnsi"/>
          <w:b w:val="0"/>
          <w:sz w:val="18"/>
          <w:szCs w:val="18"/>
          <w:vertAlign w:val="superscript"/>
        </w:rPr>
        <w:footnoteRef/>
      </w:r>
      <w:r w:rsidRPr="00411724">
        <w:rPr>
          <w:rStyle w:val="Poznmkapodarou95ptTun"/>
          <w:rFonts w:asciiTheme="majorHAnsi" w:hAnsiTheme="majorHAnsi"/>
          <w:b w:val="0"/>
          <w:sz w:val="18"/>
          <w:szCs w:val="18"/>
        </w:rPr>
        <w:t xml:space="preserve"> GVN, G</w:t>
      </w:r>
      <w:r w:rsidRPr="00411724">
        <w:rPr>
          <w:rStyle w:val="Poznmkapodarou75ptKurzva"/>
          <w:rFonts w:asciiTheme="majorHAnsi" w:hAnsiTheme="majorHAnsi"/>
          <w:sz w:val="18"/>
          <w:szCs w:val="18"/>
        </w:rPr>
        <w:t xml:space="preserve">overnment </w:t>
      </w:r>
      <w:r w:rsidRPr="00411724">
        <w:rPr>
          <w:rStyle w:val="Poznmkapodarou75ptKurzva"/>
          <w:rFonts w:asciiTheme="majorHAnsi" w:hAnsiTheme="majorHAnsi"/>
          <w:sz w:val="18"/>
          <w:szCs w:val="18"/>
          <w:lang w:val="en-US"/>
        </w:rPr>
        <w:t xml:space="preserve">of </w:t>
      </w:r>
      <w:r w:rsidRPr="00411724">
        <w:rPr>
          <w:rStyle w:val="Poznmkapodarou75ptKurzva"/>
          <w:rFonts w:asciiTheme="majorHAnsi" w:hAnsiTheme="majorHAnsi"/>
          <w:sz w:val="18"/>
          <w:szCs w:val="18"/>
        </w:rPr>
        <w:t>Vietnam,</w:t>
      </w:r>
      <w:r w:rsidRPr="00411724">
        <w:rPr>
          <w:rStyle w:val="Poznmkapodarou95ptTun"/>
          <w:rFonts w:asciiTheme="majorHAnsi" w:hAnsiTheme="majorHAnsi"/>
          <w:b w:val="0"/>
          <w:sz w:val="18"/>
          <w:szCs w:val="18"/>
        </w:rPr>
        <w:t xml:space="preserve"> </w:t>
      </w:r>
      <w:r w:rsidRPr="00411724">
        <w:rPr>
          <w:rFonts w:asciiTheme="majorHAnsi" w:hAnsiTheme="majorHAnsi"/>
          <w:sz w:val="18"/>
          <w:szCs w:val="18"/>
        </w:rPr>
        <w:t>tedy vláda</w:t>
      </w:r>
      <w:r>
        <w:rPr>
          <w:rFonts w:asciiTheme="majorHAnsi" w:hAnsiTheme="majorHAnsi"/>
          <w:sz w:val="18"/>
          <w:szCs w:val="18"/>
        </w:rPr>
        <w:t xml:space="preserve"> </w:t>
      </w:r>
      <w:r w:rsidRPr="003C029C">
        <w:rPr>
          <w:rFonts w:asciiTheme="majorHAnsi" w:hAnsiTheme="majorHAnsi"/>
          <w:sz w:val="18"/>
          <w:szCs w:val="18"/>
        </w:rPr>
        <w:t>Jižního Vie</w:t>
      </w:r>
      <w:r w:rsidRPr="00411724">
        <w:rPr>
          <w:rFonts w:asciiTheme="majorHAnsi" w:hAnsiTheme="majorHAnsi"/>
          <w:sz w:val="18"/>
          <w:szCs w:val="18"/>
        </w:rPr>
        <w:t>tna</w:t>
      </w:r>
      <w:r w:rsidRPr="003C029C">
        <w:rPr>
          <w:rFonts w:asciiTheme="majorHAnsi" w:hAnsiTheme="majorHAnsi"/>
          <w:sz w:val="18"/>
          <w:szCs w:val="18"/>
        </w:rPr>
        <w:t>mu.</w:t>
      </w:r>
    </w:p>
  </w:footnote>
  <w:footnote w:id="44">
    <w:p w:rsidR="00004C30" w:rsidRPr="003C029C" w:rsidRDefault="00004C30" w:rsidP="000B1498">
      <w:pPr>
        <w:tabs>
          <w:tab w:val="left" w:pos="130"/>
        </w:tabs>
        <w:ind w:left="2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Tran </w:t>
      </w:r>
      <w:r w:rsidRPr="00411724">
        <w:rPr>
          <w:rFonts w:asciiTheme="majorHAnsi" w:hAnsiTheme="majorHAnsi"/>
          <w:sz w:val="18"/>
          <w:szCs w:val="18"/>
        </w:rPr>
        <w:t>Thien Khiem, který nahradil ve funkci jihovietnamského premiéru Tran Van</w:t>
      </w:r>
      <w:r w:rsidRPr="003C029C">
        <w:rPr>
          <w:rFonts w:asciiTheme="majorHAnsi" w:hAnsiTheme="majorHAnsi"/>
          <w:sz w:val="18"/>
          <w:szCs w:val="18"/>
        </w:rPr>
        <w:t xml:space="preserve"> </w:t>
      </w:r>
      <w:r w:rsidRPr="00411724">
        <w:rPr>
          <w:rFonts w:asciiTheme="majorHAnsi" w:hAnsiTheme="majorHAnsi"/>
          <w:sz w:val="18"/>
          <w:szCs w:val="18"/>
        </w:rPr>
        <w:t>Huo</w:t>
      </w:r>
      <w:r w:rsidRPr="003C029C">
        <w:rPr>
          <w:rFonts w:asciiTheme="majorHAnsi" w:hAnsiTheme="majorHAnsi"/>
          <w:sz w:val="18"/>
          <w:szCs w:val="18"/>
        </w:rPr>
        <w:t>nga.</w:t>
      </w:r>
    </w:p>
  </w:footnote>
  <w:footnote w:id="45">
    <w:p w:rsidR="00004C30" w:rsidRPr="003C029C" w:rsidRDefault="00004C30" w:rsidP="000B1498">
      <w:pPr>
        <w:tabs>
          <w:tab w:val="left" w:pos="150"/>
        </w:tabs>
        <w:ind w:left="20" w:right="40" w:firstLine="264"/>
        <w:jc w:val="both"/>
        <w:rPr>
          <w:rFonts w:asciiTheme="majorHAnsi" w:hAnsiTheme="majorHAnsi"/>
          <w:sz w:val="18"/>
          <w:szCs w:val="18"/>
        </w:rPr>
      </w:pPr>
      <w:r w:rsidRPr="003C029C">
        <w:rPr>
          <w:rFonts w:asciiTheme="majorHAnsi" w:hAnsiTheme="majorHAnsi"/>
          <w:sz w:val="18"/>
          <w:szCs w:val="18"/>
          <w:vertAlign w:val="subscript"/>
        </w:rPr>
        <w:footnoteRef/>
      </w:r>
      <w:r w:rsidRPr="003C029C">
        <w:rPr>
          <w:rFonts w:asciiTheme="majorHAnsi" w:hAnsiTheme="majorHAnsi"/>
          <w:sz w:val="18"/>
          <w:szCs w:val="18"/>
        </w:rPr>
        <w:t xml:space="preserve"> Pro </w:t>
      </w:r>
      <w:r w:rsidRPr="00FD300E">
        <w:rPr>
          <w:rFonts w:asciiTheme="majorHAnsi" w:hAnsiTheme="majorHAnsi"/>
          <w:sz w:val="18"/>
          <w:szCs w:val="18"/>
        </w:rPr>
        <w:t>plytkost veřejných diskusí by! charakteristický jeden článek, který se objevil den po mém prvním setkání s Le Duc Them v listu The Philadelphia Bulletin. Jeho autor Roger Hilsman byl v době, kdy jsme se začali angažovat ve Vietnamu, vedoucím</w:t>
      </w:r>
      <w:r w:rsidRPr="003C029C">
        <w:rPr>
          <w:rFonts w:asciiTheme="majorHAnsi" w:hAnsiTheme="majorHAnsi"/>
          <w:sz w:val="18"/>
          <w:szCs w:val="18"/>
        </w:rPr>
        <w:t xml:space="preserve"> odboru ministerstva zahraničí pro </w:t>
      </w:r>
      <w:r w:rsidRPr="00FD300E">
        <w:rPr>
          <w:rFonts w:asciiTheme="majorHAnsi" w:hAnsiTheme="majorHAnsi"/>
          <w:sz w:val="18"/>
          <w:szCs w:val="18"/>
        </w:rPr>
        <w:t>dálněvýchodní záležitosti. Hilsman tvrdil, že prezident „smetl ze stolu komunistický návrh na více či méně okamžitý mír ve</w:t>
      </w:r>
      <w:r w:rsidRPr="003C029C">
        <w:rPr>
          <w:rFonts w:asciiTheme="majorHAnsi" w:hAnsiTheme="majorHAnsi"/>
          <w:sz w:val="18"/>
          <w:szCs w:val="18"/>
        </w:rPr>
        <w:t xml:space="preserve"> </w:t>
      </w:r>
      <w:r w:rsidRPr="00FD300E">
        <w:rPr>
          <w:rFonts w:asciiTheme="majorHAnsi" w:hAnsiTheme="majorHAnsi"/>
          <w:sz w:val="18"/>
          <w:szCs w:val="18"/>
        </w:rPr>
        <w:t xml:space="preserve">Vietnamu, jehož podmínky mnozí Američané mohli shledat dokonale přijatelnými“. Prohlašoval také, že v jeho názoru ho podporuje řada expertů včetně Averella Harrimana. Hilsman a jeho společníci na základě výkladu tajemných prohlášení </w:t>
      </w:r>
      <w:r w:rsidRPr="003C029C">
        <w:rPr>
          <w:rFonts w:asciiTheme="majorHAnsi" w:hAnsiTheme="majorHAnsi"/>
          <w:sz w:val="18"/>
          <w:szCs w:val="18"/>
        </w:rPr>
        <w:t>Hanoje oznamovali, že objevili ná</w:t>
      </w:r>
      <w:r w:rsidRPr="00FD300E">
        <w:rPr>
          <w:rFonts w:asciiTheme="majorHAnsi" w:hAnsiTheme="majorHAnsi"/>
          <w:sz w:val="18"/>
          <w:szCs w:val="18"/>
        </w:rPr>
        <w:t>sl</w:t>
      </w:r>
      <w:r w:rsidRPr="003C029C">
        <w:rPr>
          <w:rFonts w:asciiTheme="majorHAnsi" w:hAnsiTheme="majorHAnsi"/>
          <w:sz w:val="18"/>
          <w:szCs w:val="18"/>
        </w:rPr>
        <w:t>edující mírový návrh:</w:t>
      </w: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Žádné volby, ale staromódní politicky obchod, ktery ustaví koaliční vládu, v níž budou zastoupeni představitelé všech politických frakcí, komunistických i nekomunistických;</w:t>
      </w: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i když propaganda Severovietnamců stále volá po okamžitém stažení amerických jednotek, potajmu naznačili, že by toto stahování mohlo být rozfázováno do dvou nebo tří let;</w:t>
      </w: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rebuchet MS"/>
          <w:color w:val="auto"/>
          <w:sz w:val="18"/>
          <w:szCs w:val="18"/>
        </w:rPr>
        <w:t xml:space="preserve">pozdrženo </w:t>
      </w:r>
      <w:r w:rsidRPr="003C029C">
        <w:rPr>
          <w:rFonts w:asciiTheme="majorHAnsi" w:hAnsiTheme="majorHAnsi" w:cs="Times New Roman"/>
          <w:color w:val="auto"/>
          <w:sz w:val="18"/>
          <w:szCs w:val="18"/>
        </w:rPr>
        <w:t>sjednocení Severního a Jižního Vietnamu na dobu mezi pěti a deseti lety;</w:t>
      </w: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r w:rsidRPr="003C029C">
        <w:rPr>
          <w:rFonts w:asciiTheme="majorHAnsi" w:hAnsiTheme="majorHAnsi" w:cs="Times New Roman"/>
          <w:color w:val="auto"/>
          <w:sz w:val="18"/>
          <w:szCs w:val="18"/>
        </w:rPr>
        <w:t>mezinárodní záruky teritoriální integrity Laosu a Kambodže</w:t>
      </w:r>
    </w:p>
    <w:p w:rsidR="00004C30" w:rsidRPr="003C029C" w:rsidRDefault="00004C30" w:rsidP="000B1498">
      <w:pPr>
        <w:widowControl/>
        <w:autoSpaceDE w:val="0"/>
        <w:autoSpaceDN w:val="0"/>
        <w:adjustRightInd w:val="0"/>
        <w:ind w:firstLine="264"/>
        <w:jc w:val="both"/>
        <w:rPr>
          <w:rFonts w:asciiTheme="majorHAnsi" w:hAnsiTheme="majorHAnsi" w:cs="Times New Roman"/>
          <w:color w:val="auto"/>
          <w:sz w:val="18"/>
          <w:szCs w:val="18"/>
        </w:rPr>
      </w:pPr>
    </w:p>
    <w:p w:rsidR="00004C30" w:rsidRPr="003C029C" w:rsidRDefault="00004C30" w:rsidP="000B1498">
      <w:pPr>
        <w:tabs>
          <w:tab w:val="left" w:pos="150"/>
        </w:tabs>
        <w:ind w:left="20" w:firstLine="264"/>
        <w:jc w:val="both"/>
        <w:rPr>
          <w:rFonts w:asciiTheme="majorHAnsi" w:hAnsiTheme="majorHAnsi"/>
          <w:sz w:val="18"/>
          <w:szCs w:val="18"/>
        </w:rPr>
      </w:pPr>
      <w:r w:rsidRPr="003C029C">
        <w:rPr>
          <w:rFonts w:asciiTheme="majorHAnsi" w:hAnsiTheme="majorHAnsi" w:cs="Times New Roman"/>
          <w:color w:val="auto"/>
          <w:sz w:val="18"/>
          <w:szCs w:val="18"/>
        </w:rPr>
        <w:t>Hanoj samozřejmě explicitně odmítla všechny tyto body.</w:t>
      </w:r>
    </w:p>
  </w:footnote>
  <w:footnote w:id="46">
    <w:p w:rsidR="00004C30" w:rsidRPr="003C029C" w:rsidRDefault="00004C30" w:rsidP="000B1498">
      <w:pPr>
        <w:widowControl/>
        <w:autoSpaceDE w:val="0"/>
        <w:autoSpaceDN w:val="0"/>
        <w:adjustRightInd w:val="0"/>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L</w:t>
      </w:r>
      <w:r w:rsidRPr="003C029C">
        <w:rPr>
          <w:rFonts w:asciiTheme="majorHAnsi" w:hAnsiTheme="majorHAnsi" w:cs="Times New Roman"/>
          <w:color w:val="auto"/>
          <w:sz w:val="18"/>
          <w:szCs w:val="18"/>
        </w:rPr>
        <w:t>on Nol byl také 1. října 1969 v Pekingu Sihanukovým představitelem na oslavách národního dne Číny. Na náměstí Tchien-an-men stál vedle Mao Ce tunga.</w:t>
      </w:r>
    </w:p>
  </w:footnote>
  <w:footnote w:id="47">
    <w:p w:rsidR="00004C30" w:rsidRPr="003C029C" w:rsidRDefault="00004C30"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3C029C">
        <w:rPr>
          <w:rFonts w:asciiTheme="majorHAnsi" w:hAnsiTheme="majorHAnsi" w:cs="Times New Roman"/>
          <w:color w:val="auto"/>
          <w:sz w:val="18"/>
          <w:szCs w:val="18"/>
        </w:rPr>
        <w:t>Vietcong/Severovietnamská armáda</w:t>
      </w:r>
    </w:p>
  </w:footnote>
  <w:footnote w:id="48">
    <w:p w:rsidR="00004C30" w:rsidRPr="003C029C" w:rsidRDefault="00004C30" w:rsidP="000B1498">
      <w:pPr>
        <w:ind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FD300E">
        <w:rPr>
          <w:rFonts w:asciiTheme="majorHAnsi" w:hAnsiTheme="majorHAnsi"/>
          <w:sz w:val="18"/>
          <w:szCs w:val="18"/>
        </w:rPr>
        <w:t xml:space="preserve">Výbor 303, </w:t>
      </w:r>
      <w:r w:rsidRPr="00FD300E">
        <w:rPr>
          <w:rFonts w:asciiTheme="majorHAnsi" w:hAnsiTheme="majorHAnsi"/>
          <w:sz w:val="18"/>
          <w:szCs w:val="18"/>
          <w:lang w:val="fr-FR"/>
        </w:rPr>
        <w:t xml:space="preserve">později </w:t>
      </w:r>
      <w:r w:rsidRPr="00FD300E">
        <w:rPr>
          <w:rFonts w:asciiTheme="majorHAnsi" w:hAnsiTheme="majorHAnsi"/>
          <w:sz w:val="18"/>
          <w:szCs w:val="18"/>
        </w:rPr>
        <w:t>přejmenovaný na Výbor</w:t>
      </w:r>
      <w:r w:rsidRPr="003C029C">
        <w:rPr>
          <w:rFonts w:asciiTheme="majorHAnsi" w:hAnsiTheme="majorHAnsi"/>
          <w:sz w:val="18"/>
          <w:szCs w:val="18"/>
        </w:rPr>
        <w:t xml:space="preserve"> 40, byl meziministerským výborem dohlížejícím na tajné operace výzvědných služeb.</w:t>
      </w:r>
    </w:p>
  </w:footnote>
  <w:footnote w:id="49">
    <w:p w:rsidR="00004C30" w:rsidRPr="003C029C" w:rsidRDefault="00004C30" w:rsidP="000B1498">
      <w:pPr>
        <w:tabs>
          <w:tab w:val="left" w:pos="150"/>
        </w:tabs>
        <w:spacing w:after="176"/>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Je pozoruhodné, že jeden z </w:t>
      </w:r>
      <w:r w:rsidRPr="00FD300E">
        <w:rPr>
          <w:rFonts w:asciiTheme="majorHAnsi" w:hAnsiTheme="majorHAnsi"/>
          <w:sz w:val="18"/>
          <w:szCs w:val="18"/>
        </w:rPr>
        <w:t>nejnesmiřitelnějších kritiků naší</w:t>
      </w:r>
      <w:r w:rsidRPr="003C029C">
        <w:rPr>
          <w:rFonts w:asciiTheme="majorHAnsi" w:hAnsiTheme="majorHAnsi"/>
          <w:sz w:val="18"/>
          <w:szCs w:val="18"/>
        </w:rPr>
        <w:t xml:space="preserve"> politiky v Kambodži prezentuje stejnou analýzu našich možností:</w:t>
      </w:r>
    </w:p>
    <w:p w:rsidR="00004C30" w:rsidRPr="003C029C" w:rsidRDefault="00004C30" w:rsidP="000B1498">
      <w:pPr>
        <w:spacing w:after="180"/>
        <w:ind w:left="240" w:right="26" w:firstLine="264"/>
        <w:jc w:val="both"/>
        <w:rPr>
          <w:rFonts w:asciiTheme="majorHAnsi" w:hAnsiTheme="majorHAnsi"/>
          <w:sz w:val="18"/>
          <w:szCs w:val="18"/>
        </w:rPr>
      </w:pPr>
      <w:r w:rsidRPr="003C029C">
        <w:rPr>
          <w:rFonts w:asciiTheme="majorHAnsi" w:hAnsiTheme="majorHAnsi"/>
          <w:sz w:val="18"/>
          <w:szCs w:val="18"/>
        </w:rPr>
        <w:t xml:space="preserve">Ještě v březnu a dubnu se administrativa mohla </w:t>
      </w:r>
      <w:r w:rsidRPr="00FD300E">
        <w:rPr>
          <w:rFonts w:asciiTheme="majorHAnsi" w:hAnsiTheme="majorHAnsi"/>
          <w:sz w:val="18"/>
          <w:szCs w:val="18"/>
        </w:rPr>
        <w:t>svobodně r</w:t>
      </w:r>
      <w:r w:rsidRPr="003C029C">
        <w:rPr>
          <w:rFonts w:asciiTheme="majorHAnsi" w:hAnsiTheme="majorHAnsi"/>
          <w:sz w:val="18"/>
          <w:szCs w:val="18"/>
        </w:rPr>
        <w:t xml:space="preserve">ozhodnout, jak zareaguje na události v Kambodži. Kdyby se rozhodla nepodporovat Lon Nola, o tom, že by mu poskytla zbraně, ani </w:t>
      </w:r>
      <w:r w:rsidRPr="00FD300E">
        <w:rPr>
          <w:rFonts w:asciiTheme="majorHAnsi" w:hAnsiTheme="majorHAnsi"/>
          <w:sz w:val="18"/>
          <w:szCs w:val="18"/>
        </w:rPr>
        <w:t>nemluvě, mohla si buď vynutit návrat Sihanuka, nebo přinejmenším přimět Lon Nola, aby se pokusil zachovat křehkou neutralitu své země. Pro Washington by to však nepředstavovalo ideální řešení neboť</w:t>
      </w:r>
      <w:r w:rsidRPr="003C029C">
        <w:rPr>
          <w:rFonts w:asciiTheme="majorHAnsi" w:hAnsiTheme="majorHAnsi"/>
          <w:sz w:val="18"/>
          <w:szCs w:val="18"/>
        </w:rPr>
        <w:t xml:space="preserve"> výsledkem by zřejmě byla vláda kontrolovaná Hanojí a komunisté by přinejmenším mohli dále používat </w:t>
      </w:r>
      <w:r w:rsidRPr="00FD300E">
        <w:rPr>
          <w:rFonts w:asciiTheme="majorHAnsi" w:hAnsiTheme="majorHAnsi"/>
          <w:sz w:val="18"/>
          <w:szCs w:val="18"/>
        </w:rPr>
        <w:t>přístav Sihanoukville (který Lon Nol přejmenoval na Kompong Som) a své základny v Kambodži. Avšak jak upozorňuje zpráva tajných služeb</w:t>
      </w:r>
      <w:r w:rsidRPr="003C029C">
        <w:rPr>
          <w:rFonts w:asciiTheme="majorHAnsi" w:hAnsiTheme="majorHAnsi"/>
          <w:sz w:val="18"/>
          <w:szCs w:val="18"/>
        </w:rPr>
        <w:t xml:space="preserve"> (National </w:t>
      </w:r>
      <w:r w:rsidRPr="003C029C">
        <w:rPr>
          <w:rFonts w:asciiTheme="majorHAnsi" w:hAnsiTheme="majorHAnsi"/>
          <w:sz w:val="18"/>
          <w:szCs w:val="18"/>
          <w:lang w:val="fr-FR"/>
        </w:rPr>
        <w:t>Inte</w:t>
      </w:r>
      <w:r w:rsidRPr="00FD300E">
        <w:rPr>
          <w:rFonts w:asciiTheme="majorHAnsi" w:hAnsiTheme="majorHAnsi"/>
          <w:sz w:val="18"/>
          <w:szCs w:val="18"/>
          <w:lang w:val="fr-FR"/>
        </w:rPr>
        <w:t>llig</w:t>
      </w:r>
      <w:r w:rsidRPr="003C029C">
        <w:rPr>
          <w:rFonts w:asciiTheme="majorHAnsi" w:hAnsiTheme="majorHAnsi"/>
          <w:sz w:val="18"/>
          <w:szCs w:val="18"/>
          <w:lang w:val="fr-FR"/>
        </w:rPr>
        <w:t xml:space="preserve">ence </w:t>
      </w:r>
      <w:r w:rsidRPr="003C029C">
        <w:rPr>
          <w:rFonts w:asciiTheme="majorHAnsi" w:hAnsiTheme="majorHAnsi"/>
          <w:sz w:val="18"/>
          <w:szCs w:val="18"/>
          <w:lang w:val="en-US"/>
        </w:rPr>
        <w:t xml:space="preserve">Estimate), </w:t>
      </w:r>
      <w:r w:rsidRPr="003C029C">
        <w:rPr>
          <w:rFonts w:asciiTheme="majorHAnsi" w:hAnsiTheme="majorHAnsi"/>
          <w:sz w:val="18"/>
          <w:szCs w:val="18"/>
        </w:rPr>
        <w:t xml:space="preserve">která byla však zadržena, pokud by severovietnamské základny v Kambodži nebyly trvale okupovány, vždy by znamenaly vojenský problém pro </w:t>
      </w:r>
      <w:r w:rsidRPr="00FD300E">
        <w:rPr>
          <w:rFonts w:asciiTheme="majorHAnsi" w:hAnsiTheme="majorHAnsi"/>
          <w:sz w:val="18"/>
          <w:szCs w:val="18"/>
        </w:rPr>
        <w:t xml:space="preserve">jihovietnamskou vládu; to byl fakt daný geografií </w:t>
      </w:r>
      <w:r w:rsidRPr="003C029C">
        <w:rPr>
          <w:rFonts w:asciiTheme="majorHAnsi" w:hAnsiTheme="majorHAnsi"/>
          <w:sz w:val="18"/>
          <w:szCs w:val="18"/>
        </w:rPr>
        <w:t xml:space="preserve">i </w:t>
      </w:r>
      <w:r w:rsidRPr="00FD300E">
        <w:rPr>
          <w:rFonts w:asciiTheme="majorHAnsi" w:hAnsiTheme="majorHAnsi"/>
          <w:sz w:val="18"/>
          <w:szCs w:val="18"/>
        </w:rPr>
        <w:t>revoluční válkou.</w:t>
      </w:r>
      <w:r w:rsidRPr="004F5C45">
        <w:rPr>
          <w:rStyle w:val="sloodkazu-konecoddlu"/>
        </w:rPr>
        <w:t>(</w:t>
      </w:r>
      <w:r w:rsidRPr="00FD300E">
        <w:rPr>
          <w:rStyle w:val="sloodkazu-konecoddlu"/>
        </w:rPr>
        <w:t>8</w:t>
      </w:r>
      <w:r>
        <w:rPr>
          <w:rStyle w:val="sloodkazu-konecoddlu"/>
        </w:rPr>
        <w:t>)</w:t>
      </w:r>
    </w:p>
    <w:p w:rsidR="00004C30" w:rsidRPr="003C029C" w:rsidRDefault="00004C30" w:rsidP="000B1498">
      <w:pPr>
        <w:ind w:left="20" w:right="20" w:firstLine="264"/>
        <w:jc w:val="both"/>
        <w:rPr>
          <w:rFonts w:asciiTheme="majorHAnsi" w:hAnsiTheme="majorHAnsi"/>
          <w:sz w:val="18"/>
          <w:szCs w:val="18"/>
        </w:rPr>
      </w:pPr>
      <w:r w:rsidRPr="003C029C">
        <w:rPr>
          <w:rFonts w:asciiTheme="majorHAnsi" w:hAnsiTheme="majorHAnsi"/>
          <w:sz w:val="18"/>
          <w:szCs w:val="18"/>
        </w:rPr>
        <w:t xml:space="preserve">Tato pasáž je zajímavá především proto, že kombinuje všechny mylné představy o událostech v Kambodži v </w:t>
      </w:r>
      <w:r w:rsidRPr="00FD300E">
        <w:rPr>
          <w:rFonts w:asciiTheme="majorHAnsi" w:hAnsiTheme="majorHAnsi"/>
          <w:sz w:val="18"/>
          <w:szCs w:val="18"/>
        </w:rPr>
        <w:t>roce 1970. Z</w:t>
      </w:r>
      <w:r w:rsidRPr="003C029C">
        <w:rPr>
          <w:rFonts w:asciiTheme="majorHAnsi" w:hAnsiTheme="majorHAnsi"/>
          <w:sz w:val="18"/>
          <w:szCs w:val="18"/>
        </w:rPr>
        <w:t xml:space="preserve"> mého líčení musí jasně vyplývat, že jsme nijak nepodporovali Lon </w:t>
      </w:r>
      <w:r w:rsidRPr="003C029C">
        <w:rPr>
          <w:rFonts w:asciiTheme="majorHAnsi" w:hAnsiTheme="majorHAnsi"/>
          <w:sz w:val="18"/>
          <w:szCs w:val="18"/>
          <w:lang w:val="fr-FR"/>
        </w:rPr>
        <w:t>N</w:t>
      </w:r>
      <w:r w:rsidRPr="00FD300E">
        <w:rPr>
          <w:rFonts w:asciiTheme="majorHAnsi" w:hAnsiTheme="majorHAnsi"/>
          <w:sz w:val="18"/>
          <w:szCs w:val="18"/>
          <w:lang w:val="fr-FR"/>
        </w:rPr>
        <w:t>ola</w:t>
      </w:r>
      <w:r w:rsidRPr="003C029C">
        <w:rPr>
          <w:rFonts w:asciiTheme="majorHAnsi" w:hAnsiTheme="majorHAnsi"/>
          <w:sz w:val="18"/>
          <w:szCs w:val="18"/>
          <w:lang w:val="fr-FR"/>
        </w:rPr>
        <w:t xml:space="preserve"> </w:t>
      </w:r>
      <w:r w:rsidRPr="003C029C">
        <w:rPr>
          <w:rFonts w:asciiTheme="majorHAnsi" w:hAnsiTheme="majorHAnsi"/>
          <w:sz w:val="18"/>
          <w:szCs w:val="18"/>
        </w:rPr>
        <w:t xml:space="preserve">a že jsme ho nezačali vyzbrojovat ani týdny poté, co severovietnamské jednotky zahájily útok na jeho </w:t>
      </w:r>
      <w:r w:rsidRPr="00FD300E">
        <w:rPr>
          <w:rFonts w:asciiTheme="majorHAnsi" w:hAnsiTheme="majorHAnsi"/>
          <w:sz w:val="18"/>
          <w:szCs w:val="18"/>
        </w:rPr>
        <w:t xml:space="preserve">neutrální zemi. Možnost, že by Lon Nol obnovil neutralitu Kambodže, neexistovala; </w:t>
      </w:r>
      <w:r w:rsidRPr="00FD300E">
        <w:rPr>
          <w:rFonts w:asciiTheme="majorHAnsi" w:hAnsiTheme="majorHAnsi"/>
          <w:sz w:val="18"/>
          <w:szCs w:val="18"/>
          <w:lang w:val="fr-FR"/>
        </w:rPr>
        <w:t xml:space="preserve">Le Duc </w:t>
      </w:r>
      <w:r w:rsidRPr="00FD300E">
        <w:rPr>
          <w:rFonts w:asciiTheme="majorHAnsi" w:hAnsiTheme="majorHAnsi"/>
          <w:sz w:val="18"/>
          <w:szCs w:val="18"/>
        </w:rPr>
        <w:t>Tho ji</w:t>
      </w:r>
      <w:r w:rsidRPr="003C029C">
        <w:rPr>
          <w:rFonts w:asciiTheme="majorHAnsi" w:hAnsiTheme="majorHAnsi"/>
          <w:sz w:val="18"/>
          <w:szCs w:val="18"/>
        </w:rPr>
        <w:t xml:space="preserve"> explicitně odmítl. A Sihanuk v té době již nebyl v postavení, které by mu umožnilo </w:t>
      </w:r>
      <w:r w:rsidRPr="00FD300E">
        <w:rPr>
          <w:rFonts w:asciiTheme="majorHAnsi" w:hAnsiTheme="majorHAnsi"/>
          <w:sz w:val="18"/>
          <w:szCs w:val="18"/>
        </w:rPr>
        <w:t>neutralistický přístup. Mohl se vrátit jen za předpokladu, že by zničil Lon Nolovu frakci, která</w:t>
      </w:r>
      <w:r w:rsidRPr="003C029C">
        <w:rPr>
          <w:rFonts w:asciiTheme="majorHAnsi" w:hAnsiTheme="majorHAnsi"/>
          <w:sz w:val="18"/>
          <w:szCs w:val="18"/>
        </w:rPr>
        <w:t xml:space="preserve"> předtím tvořila jeho vlastní vládu a </w:t>
      </w:r>
      <w:r w:rsidRPr="00FD300E">
        <w:rPr>
          <w:rFonts w:asciiTheme="majorHAnsi" w:hAnsiTheme="majorHAnsi"/>
          <w:sz w:val="18"/>
          <w:szCs w:val="18"/>
        </w:rPr>
        <w:t>jejíž jádro by potřeboval jako protiváhu ke svým nově nalezeným „přátelům" Rudým Khmerům</w:t>
      </w:r>
      <w:r w:rsidRPr="003C029C">
        <w:rPr>
          <w:rFonts w:asciiTheme="majorHAnsi" w:hAnsiTheme="majorHAnsi"/>
          <w:sz w:val="18"/>
          <w:szCs w:val="18"/>
        </w:rPr>
        <w:t xml:space="preserve">. Vše tedy </w:t>
      </w:r>
      <w:r w:rsidRPr="00FD300E">
        <w:rPr>
          <w:rFonts w:asciiTheme="majorHAnsi" w:hAnsiTheme="majorHAnsi"/>
          <w:sz w:val="18"/>
          <w:szCs w:val="18"/>
        </w:rPr>
        <w:t>nasvědčovalo tomu, že se vývoj</w:t>
      </w:r>
      <w:r w:rsidRPr="003C029C">
        <w:rPr>
          <w:rFonts w:asciiTheme="majorHAnsi" w:hAnsiTheme="majorHAnsi"/>
          <w:sz w:val="18"/>
          <w:szCs w:val="18"/>
        </w:rPr>
        <w:t xml:space="preserve"> bude </w:t>
      </w:r>
      <w:r w:rsidRPr="00FD300E">
        <w:rPr>
          <w:rFonts w:asciiTheme="majorHAnsi" w:hAnsiTheme="majorHAnsi"/>
          <w:sz w:val="18"/>
          <w:szCs w:val="18"/>
        </w:rPr>
        <w:t>ubírat cestou, kterou zmíněný odstavec uvádí jako nejpravděpodobnější: Sihanoukville</w:t>
      </w:r>
      <w:r w:rsidRPr="003C029C">
        <w:rPr>
          <w:rFonts w:asciiTheme="majorHAnsi" w:hAnsiTheme="majorHAnsi"/>
          <w:sz w:val="18"/>
          <w:szCs w:val="18"/>
        </w:rPr>
        <w:t xml:space="preserve"> </w:t>
      </w:r>
      <w:r w:rsidRPr="00FD300E">
        <w:rPr>
          <w:rFonts w:asciiTheme="majorHAnsi" w:hAnsiTheme="majorHAnsi"/>
          <w:sz w:val="18"/>
          <w:szCs w:val="18"/>
        </w:rPr>
        <w:t>se opět otevře, vládu v Phnompenhu bude kontrolovat Hanoj a severovietnamské základny v Kambodži začnou znovu fungovat, tentokrát už však nikoli jako izolovaný</w:t>
      </w:r>
      <w:r w:rsidRPr="003C029C">
        <w:rPr>
          <w:rFonts w:asciiTheme="majorHAnsi" w:hAnsiTheme="majorHAnsi"/>
          <w:sz w:val="18"/>
          <w:szCs w:val="18"/>
        </w:rPr>
        <w:t xml:space="preserve"> pás území, protože budou zahrnovat celou východní část Kambodže. Hluboce však nesouhlasím s tvrzením uvedeným </w:t>
      </w:r>
      <w:r w:rsidRPr="00FD300E">
        <w:rPr>
          <w:rFonts w:asciiTheme="majorHAnsi" w:hAnsiTheme="majorHAnsi"/>
          <w:sz w:val="18"/>
          <w:szCs w:val="18"/>
        </w:rPr>
        <w:t>ve z</w:t>
      </w:r>
      <w:r w:rsidRPr="003C029C">
        <w:rPr>
          <w:rFonts w:asciiTheme="majorHAnsi" w:hAnsiTheme="majorHAnsi"/>
          <w:sz w:val="18"/>
          <w:szCs w:val="18"/>
        </w:rPr>
        <w:t xml:space="preserve">míněném odstavci, že jsme se mohli „svobodně </w:t>
      </w:r>
      <w:r w:rsidRPr="00FD300E">
        <w:rPr>
          <w:rFonts w:asciiTheme="majorHAnsi" w:hAnsiTheme="majorHAnsi"/>
          <w:sz w:val="18"/>
          <w:szCs w:val="18"/>
        </w:rPr>
        <w:t>rozhodnout". To je přesni to, co jsme nemohli,</w:t>
      </w:r>
      <w:r w:rsidRPr="003C029C">
        <w:rPr>
          <w:rFonts w:asciiTheme="majorHAnsi" w:hAnsiTheme="majorHAnsi"/>
          <w:sz w:val="18"/>
          <w:szCs w:val="18"/>
        </w:rPr>
        <w:t xml:space="preserve"> protože vyhlídka, že se bude situace vyvíjet popsaným způsobem, by znamenala zásadní vychýlení vojenské rovnováhy v Indočíně: celkovou, nepřekonatelnou a rozhodující hrozbu pro přežití Jižního Vietnamu.</w:t>
      </w:r>
    </w:p>
  </w:footnote>
  <w:footnote w:id="50">
    <w:p w:rsidR="00004C30" w:rsidRPr="003C029C" w:rsidRDefault="00004C30" w:rsidP="000B1498">
      <w:pPr>
        <w:pStyle w:val="Textpoznpodarou"/>
        <w:ind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3C029C">
        <w:rPr>
          <w:rFonts w:asciiTheme="majorHAnsi" w:hAnsiTheme="majorHAnsi" w:cs="Times New Roman"/>
          <w:color w:val="auto"/>
          <w:sz w:val="18"/>
          <w:szCs w:val="18"/>
        </w:rPr>
        <w:t>Dalšíl podrobnosti viz kapitolu XIV.</w:t>
      </w:r>
    </w:p>
  </w:footnote>
  <w:footnote w:id="51">
    <w:p w:rsidR="00004C30" w:rsidRPr="003C029C" w:rsidRDefault="00004C30" w:rsidP="000B1498">
      <w:pPr>
        <w:ind w:firstLine="264"/>
        <w:jc w:val="both"/>
        <w:rPr>
          <w:rFonts w:asciiTheme="majorHAnsi" w:hAnsiTheme="majorHAnsi"/>
          <w:b/>
          <w:sz w:val="18"/>
          <w:szCs w:val="18"/>
        </w:rPr>
      </w:pPr>
      <w:r w:rsidRPr="003C029C">
        <w:rPr>
          <w:rStyle w:val="Poznmkapodarou79ptNetun"/>
          <w:rFonts w:asciiTheme="majorHAnsi" w:hAnsiTheme="majorHAnsi"/>
          <w:b w:val="0"/>
          <w:vertAlign w:val="superscript"/>
        </w:rPr>
        <w:footnoteRef/>
      </w:r>
      <w:r w:rsidRPr="003C029C">
        <w:rPr>
          <w:rStyle w:val="Poznmkapodarou79ptNetun"/>
          <w:rFonts w:asciiTheme="majorHAnsi" w:hAnsiTheme="majorHAnsi"/>
          <w:b w:val="0"/>
        </w:rPr>
        <w:t xml:space="preserve"> Zdá se, že něco podobného se děje </w:t>
      </w:r>
      <w:r w:rsidRPr="00FB6BB4">
        <w:rPr>
          <w:rStyle w:val="Poznmkapodarou79ptNetun"/>
          <w:rFonts w:asciiTheme="majorHAnsi" w:hAnsiTheme="majorHAnsi"/>
          <w:b w:val="0"/>
        </w:rPr>
        <w:t>v B</w:t>
      </w:r>
      <w:r w:rsidRPr="00FB6BB4">
        <w:rPr>
          <w:rFonts w:asciiTheme="majorHAnsi" w:hAnsiTheme="majorHAnsi"/>
          <w:sz w:val="18"/>
          <w:szCs w:val="18"/>
        </w:rPr>
        <w:t>o</w:t>
      </w:r>
      <w:r w:rsidRPr="003C029C">
        <w:rPr>
          <w:rFonts w:asciiTheme="majorHAnsi" w:hAnsiTheme="majorHAnsi"/>
          <w:sz w:val="18"/>
          <w:szCs w:val="18"/>
        </w:rPr>
        <w:t xml:space="preserve">nnu </w:t>
      </w:r>
      <w:r w:rsidRPr="00247369">
        <w:rPr>
          <w:rFonts w:asciiTheme="majorHAnsi" w:hAnsiTheme="majorHAnsi"/>
          <w:sz w:val="18"/>
          <w:szCs w:val="18"/>
        </w:rPr>
        <w:t>nyní,</w:t>
      </w:r>
      <w:r w:rsidRPr="003C029C">
        <w:rPr>
          <w:rFonts w:asciiTheme="majorHAnsi" w:hAnsiTheme="majorHAnsi"/>
          <w:sz w:val="18"/>
          <w:szCs w:val="18"/>
        </w:rPr>
        <w:t xml:space="preserve"> kdy píši t</w:t>
      </w:r>
      <w:r w:rsidRPr="003C029C">
        <w:rPr>
          <w:rFonts w:asciiTheme="majorHAnsi" w:hAnsiTheme="majorHAnsi"/>
          <w:sz w:val="18"/>
          <w:szCs w:val="18"/>
          <w:lang w:val="es-ES"/>
        </w:rPr>
        <w:t xml:space="preserve">uto </w:t>
      </w:r>
      <w:r w:rsidRPr="003C029C">
        <w:rPr>
          <w:rFonts w:asciiTheme="majorHAnsi" w:hAnsiTheme="majorHAnsi"/>
          <w:sz w:val="18"/>
          <w:szCs w:val="18"/>
        </w:rPr>
        <w:t>knihu.</w:t>
      </w:r>
    </w:p>
  </w:footnote>
  <w:footnote w:id="52">
    <w:p w:rsidR="00004C30" w:rsidRPr="003C029C" w:rsidRDefault="00004C30" w:rsidP="000B1498">
      <w:pPr>
        <w:tabs>
          <w:tab w:val="left" w:pos="145"/>
        </w:tabs>
        <w:ind w:left="20" w:firstLine="264"/>
        <w:jc w:val="both"/>
        <w:rPr>
          <w:rFonts w:asciiTheme="majorHAnsi" w:hAnsiTheme="majorHAnsi"/>
          <w:sz w:val="18"/>
          <w:szCs w:val="18"/>
        </w:rPr>
      </w:pPr>
      <w:r w:rsidRPr="00FB6BB4">
        <w:rPr>
          <w:rStyle w:val="Znakapoznpodarou"/>
          <w:rFonts w:asciiTheme="majorHAnsi" w:hAnsiTheme="majorHAnsi"/>
          <w:sz w:val="18"/>
          <w:szCs w:val="18"/>
        </w:rPr>
        <w:footnoteRef/>
      </w:r>
      <w:r w:rsidRPr="00FB6BB4">
        <w:rPr>
          <w:rFonts w:asciiTheme="majorHAnsi" w:hAnsiTheme="majorHAnsi"/>
          <w:sz w:val="18"/>
          <w:szCs w:val="18"/>
        </w:rPr>
        <w:t xml:space="preserve"> Tomuto problému se v úřednické hantýrce říkalo „SAM Upgrade" a nějaký šprýmař pustil mezi lidi informaci, </w:t>
      </w:r>
      <w:r w:rsidRPr="00FB6BB4">
        <w:rPr>
          <w:rFonts w:asciiTheme="majorHAnsi" w:hAnsiTheme="majorHAnsi"/>
          <w:i/>
          <w:sz w:val="18"/>
          <w:szCs w:val="18"/>
        </w:rPr>
        <w:t>že</w:t>
      </w:r>
      <w:r w:rsidRPr="00FB6BB4">
        <w:rPr>
          <w:rFonts w:asciiTheme="majorHAnsi" w:hAnsiTheme="majorHAnsi"/>
          <w:sz w:val="18"/>
          <w:szCs w:val="18"/>
          <w:lang w:val="es-ES"/>
        </w:rPr>
        <w:t xml:space="preserve"> to j</w:t>
      </w:r>
      <w:r w:rsidRPr="00FB6BB4">
        <w:rPr>
          <w:rFonts w:asciiTheme="majorHAnsi" w:hAnsiTheme="majorHAnsi"/>
          <w:sz w:val="18"/>
          <w:szCs w:val="18"/>
        </w:rPr>
        <w:t>e jméno jednoho nového analytika v mém</w:t>
      </w:r>
      <w:r w:rsidRPr="003C029C">
        <w:rPr>
          <w:rFonts w:asciiTheme="majorHAnsi" w:hAnsiTheme="majorHAnsi"/>
          <w:sz w:val="18"/>
          <w:szCs w:val="18"/>
        </w:rPr>
        <w:t xml:space="preserve"> </w:t>
      </w:r>
      <w:r w:rsidRPr="00FB6BB4">
        <w:rPr>
          <w:rFonts w:asciiTheme="majorHAnsi" w:hAnsiTheme="majorHAnsi"/>
          <w:sz w:val="18"/>
          <w:szCs w:val="18"/>
        </w:rPr>
        <w:t>týmu</w:t>
      </w:r>
      <w:r w:rsidRPr="003C029C">
        <w:rPr>
          <w:rFonts w:asciiTheme="majorHAnsi" w:hAnsiTheme="majorHAnsi"/>
          <w:sz w:val="18"/>
          <w:szCs w:val="18"/>
        </w:rPr>
        <w:t>.</w:t>
      </w:r>
    </w:p>
  </w:footnote>
  <w:footnote w:id="53">
    <w:p w:rsidR="00004C30" w:rsidRPr="003C029C" w:rsidRDefault="00004C30" w:rsidP="000B1498">
      <w:pPr>
        <w:widowControl/>
        <w:autoSpaceDE w:val="0"/>
        <w:autoSpaceDN w:val="0"/>
        <w:adjustRightInd w:val="0"/>
        <w:ind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w:t>
      </w:r>
      <w:r w:rsidRPr="000B1498">
        <w:rPr>
          <w:rFonts w:asciiTheme="majorHAnsi" w:hAnsiTheme="majorHAnsi" w:cs="Times New Roman"/>
          <w:color w:val="auto"/>
          <w:sz w:val="18"/>
          <w:szCs w:val="18"/>
        </w:rPr>
        <w:t>Tím</w:t>
      </w:r>
      <w:r w:rsidRPr="003C029C">
        <w:rPr>
          <w:rFonts w:asciiTheme="majorHAnsi" w:hAnsiTheme="majorHAnsi" w:cs="Times New Roman"/>
          <w:color w:val="auto"/>
          <w:sz w:val="18"/>
          <w:szCs w:val="18"/>
        </w:rPr>
        <w:t xml:space="preserve"> odkazoval k dopisu, ktcrý Dean Acheson napsal v lednu a v němž vyzýval, abychom řešili otázku Blízkého východu „Inteligentním zanedbáváním". V té době Nixon naznačoval, že s Achesonovým přístupem velmi souhlasí.</w:t>
      </w:r>
    </w:p>
  </w:footnote>
  <w:footnote w:id="54">
    <w:p w:rsidR="00004C30" w:rsidRPr="003C029C" w:rsidRDefault="00004C30" w:rsidP="000B1498">
      <w:pPr>
        <w:tabs>
          <w:tab w:val="left" w:pos="145"/>
        </w:tabs>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Sem patřil zákaz „(a) nepřivážet do této zóny rakety, neposunovat je blíže k</w:t>
      </w:r>
      <w:r w:rsidRPr="003C029C">
        <w:rPr>
          <w:rFonts w:asciiTheme="majorHAnsi" w:hAnsiTheme="majorHAnsi"/>
          <w:sz w:val="18"/>
          <w:szCs w:val="18"/>
        </w:rPr>
        <w:t xml:space="preserve"> </w:t>
      </w:r>
      <w:r w:rsidRPr="000B1498">
        <w:rPr>
          <w:rFonts w:asciiTheme="majorHAnsi" w:hAnsiTheme="majorHAnsi"/>
          <w:sz w:val="18"/>
          <w:szCs w:val="18"/>
        </w:rPr>
        <w:t>průplavu, nesestavovat je zde nebo je v této zóně jakkoli instalovat; (b) nebudovat</w:t>
      </w:r>
      <w:r w:rsidRPr="003C029C">
        <w:rPr>
          <w:rFonts w:asciiTheme="majorHAnsi" w:hAnsiTheme="majorHAnsi"/>
          <w:sz w:val="18"/>
          <w:szCs w:val="18"/>
        </w:rPr>
        <w:t xml:space="preserve"> </w:t>
      </w:r>
      <w:r w:rsidRPr="000B1498">
        <w:rPr>
          <w:rFonts w:asciiTheme="majorHAnsi" w:hAnsiTheme="majorHAnsi"/>
          <w:sz w:val="18"/>
          <w:szCs w:val="18"/>
        </w:rPr>
        <w:t>žádné betonové stavby pro rozmístění raket; (c) neprovádět žádné práce, jež by vedly</w:t>
      </w:r>
      <w:r w:rsidRPr="003C029C">
        <w:rPr>
          <w:rFonts w:asciiTheme="majorHAnsi" w:hAnsiTheme="majorHAnsi"/>
          <w:sz w:val="18"/>
          <w:szCs w:val="18"/>
        </w:rPr>
        <w:t xml:space="preserve"> </w:t>
      </w:r>
      <w:r w:rsidRPr="000B1498">
        <w:rPr>
          <w:rFonts w:asciiTheme="majorHAnsi" w:hAnsiTheme="majorHAnsi"/>
          <w:sz w:val="18"/>
          <w:szCs w:val="18"/>
        </w:rPr>
        <w:t xml:space="preserve">k vybudování jakékoli nové raketové základny; (d) navzdory </w:t>
      </w:r>
      <w:r w:rsidRPr="000B1498">
        <w:rPr>
          <w:rFonts w:asciiTheme="majorHAnsi" w:hAnsiTheme="majorHAnsi"/>
          <w:sz w:val="18"/>
          <w:szCs w:val="18"/>
          <w:lang w:val="en-US"/>
        </w:rPr>
        <w:t>souhlasu s</w:t>
      </w:r>
      <w:r w:rsidRPr="000B1498">
        <w:rPr>
          <w:rFonts w:asciiTheme="majorHAnsi" w:hAnsiTheme="majorHAnsi"/>
          <w:sz w:val="18"/>
          <w:szCs w:val="18"/>
        </w:rPr>
        <w:t xml:space="preserve"> údržbou</w:t>
      </w:r>
      <w:r w:rsidRPr="003C029C">
        <w:rPr>
          <w:rFonts w:asciiTheme="majorHAnsi" w:hAnsiTheme="majorHAnsi"/>
          <w:sz w:val="18"/>
          <w:szCs w:val="18"/>
        </w:rPr>
        <w:t xml:space="preserve"> </w:t>
      </w:r>
      <w:r w:rsidRPr="000B1498">
        <w:rPr>
          <w:rFonts w:asciiTheme="majorHAnsi" w:hAnsiTheme="majorHAnsi"/>
          <w:sz w:val="18"/>
          <w:szCs w:val="18"/>
        </w:rPr>
        <w:t>existujících zařízení by neměl</w:t>
      </w:r>
      <w:r w:rsidRPr="000B1498">
        <w:rPr>
          <w:rFonts w:asciiTheme="majorHAnsi" w:hAnsiTheme="majorHAnsi"/>
          <w:sz w:val="18"/>
          <w:szCs w:val="18"/>
          <w:lang w:val="fr-FR"/>
        </w:rPr>
        <w:t xml:space="preserve">y </w:t>
      </w:r>
      <w:r w:rsidRPr="000B1498">
        <w:rPr>
          <w:rFonts w:asciiTheme="majorHAnsi" w:hAnsiTheme="majorHAnsi"/>
          <w:sz w:val="18"/>
          <w:szCs w:val="18"/>
        </w:rPr>
        <w:t>probíhat žádné práce, jež by vedly ke zdokonalení</w:t>
      </w:r>
      <w:r w:rsidRPr="003C029C">
        <w:rPr>
          <w:rFonts w:asciiTheme="majorHAnsi" w:hAnsiTheme="majorHAnsi"/>
          <w:sz w:val="18"/>
          <w:szCs w:val="18"/>
        </w:rPr>
        <w:t xml:space="preserve"> </w:t>
      </w:r>
      <w:r w:rsidRPr="000B1498">
        <w:rPr>
          <w:rFonts w:asciiTheme="majorHAnsi" w:hAnsiTheme="majorHAnsi"/>
          <w:sz w:val="18"/>
          <w:szCs w:val="18"/>
        </w:rPr>
        <w:t>stávajících raketových základen nebo stano</w:t>
      </w:r>
      <w:r w:rsidRPr="003C029C">
        <w:rPr>
          <w:rFonts w:asciiTheme="majorHAnsi" w:hAnsiTheme="majorHAnsi"/>
          <w:sz w:val="18"/>
          <w:szCs w:val="18"/>
        </w:rPr>
        <w:t>višť."</w:t>
      </w:r>
    </w:p>
  </w:footnote>
  <w:footnote w:id="55">
    <w:p w:rsidR="00004C30" w:rsidRPr="003C029C" w:rsidRDefault="00004C30" w:rsidP="000B1498">
      <w:pPr>
        <w:tabs>
          <w:tab w:val="left" w:pos="160"/>
        </w:tabs>
        <w:ind w:lef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Zelený bezpečný telefon je ve vládních místnostech normálně označen kruhovou</w:t>
      </w:r>
      <w:r w:rsidRPr="003C029C">
        <w:rPr>
          <w:rFonts w:asciiTheme="majorHAnsi" w:hAnsiTheme="majorHAnsi"/>
          <w:sz w:val="18"/>
          <w:szCs w:val="18"/>
        </w:rPr>
        <w:t xml:space="preserve"> </w:t>
      </w:r>
      <w:r w:rsidRPr="000B1498">
        <w:rPr>
          <w:rFonts w:asciiTheme="majorHAnsi" w:hAnsiTheme="majorHAnsi"/>
          <w:sz w:val="18"/>
          <w:szCs w:val="18"/>
        </w:rPr>
        <w:t>červenou plaketkou s nápisem „Bezpečný telefon". Na tom mém bylo kvůli</w:t>
      </w:r>
      <w:r w:rsidRPr="003C029C">
        <w:rPr>
          <w:rFonts w:asciiTheme="majorHAnsi" w:hAnsiTheme="majorHAnsi"/>
          <w:sz w:val="18"/>
          <w:szCs w:val="18"/>
        </w:rPr>
        <w:t xml:space="preserve"> </w:t>
      </w:r>
      <w:r w:rsidRPr="000B1498">
        <w:rPr>
          <w:rFonts w:asciiTheme="majorHAnsi" w:hAnsiTheme="majorHAnsi"/>
          <w:sz w:val="18"/>
          <w:szCs w:val="18"/>
        </w:rPr>
        <w:t>pokřivenému humoru členů mého týmu napsáno lámanou němčinou: „Sichern</w:t>
      </w:r>
      <w:r w:rsidRPr="003C029C">
        <w:rPr>
          <w:rFonts w:asciiTheme="majorHAnsi" w:hAnsiTheme="majorHAnsi"/>
          <w:sz w:val="18"/>
          <w:szCs w:val="18"/>
        </w:rPr>
        <w:t xml:space="preserve"> Telefon."</w:t>
      </w:r>
    </w:p>
  </w:footnote>
  <w:footnote w:id="56">
    <w:p w:rsidR="00004C30" w:rsidRPr="003C029C" w:rsidRDefault="00004C30" w:rsidP="000B1498">
      <w:pPr>
        <w:tabs>
          <w:tab w:val="left" w:pos="150"/>
        </w:tabs>
        <w:ind w:left="2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w:t>
      </w:r>
      <w:r w:rsidRPr="000B1498">
        <w:rPr>
          <w:rFonts w:asciiTheme="majorHAnsi" w:hAnsiTheme="majorHAnsi"/>
          <w:sz w:val="18"/>
          <w:szCs w:val="18"/>
          <w:lang w:val="fr-FR"/>
        </w:rPr>
        <w:t xml:space="preserve">Nixon </w:t>
      </w:r>
      <w:r w:rsidRPr="000B1498">
        <w:rPr>
          <w:rFonts w:asciiTheme="majorHAnsi" w:hAnsiTheme="majorHAnsi"/>
          <w:sz w:val="18"/>
          <w:szCs w:val="18"/>
        </w:rPr>
        <w:t xml:space="preserve">nebyl ovšem nijak rozhořčen, </w:t>
      </w:r>
      <w:r w:rsidRPr="000B1498">
        <w:rPr>
          <w:rFonts w:asciiTheme="majorHAnsi" w:hAnsiTheme="majorHAnsi"/>
          <w:sz w:val="18"/>
          <w:szCs w:val="18"/>
          <w:lang w:val="es-ES"/>
        </w:rPr>
        <w:t xml:space="preserve">což </w:t>
      </w:r>
      <w:r w:rsidRPr="000B1498">
        <w:rPr>
          <w:rFonts w:asciiTheme="majorHAnsi" w:hAnsiTheme="majorHAnsi"/>
          <w:sz w:val="18"/>
          <w:szCs w:val="18"/>
        </w:rPr>
        <w:t>ukazuje fakt, že později autorovi tohoto</w:t>
      </w:r>
      <w:r w:rsidRPr="003C029C">
        <w:rPr>
          <w:rFonts w:asciiTheme="majorHAnsi" w:hAnsiTheme="majorHAnsi"/>
          <w:sz w:val="18"/>
          <w:szCs w:val="18"/>
        </w:rPr>
        <w:t xml:space="preserve"> </w:t>
      </w:r>
      <w:r w:rsidRPr="000B1498">
        <w:rPr>
          <w:rFonts w:asciiTheme="majorHAnsi" w:hAnsiTheme="majorHAnsi"/>
          <w:sz w:val="18"/>
          <w:szCs w:val="18"/>
        </w:rPr>
        <w:t xml:space="preserve">článku </w:t>
      </w:r>
      <w:r w:rsidRPr="000B1498">
        <w:rPr>
          <w:rFonts w:asciiTheme="majorHAnsi" w:hAnsiTheme="majorHAnsi"/>
          <w:sz w:val="18"/>
          <w:szCs w:val="18"/>
          <w:lang w:val="es-ES"/>
        </w:rPr>
        <w:t xml:space="preserve">Peteru </w:t>
      </w:r>
      <w:r w:rsidRPr="000B1498">
        <w:rPr>
          <w:rFonts w:asciiTheme="majorHAnsi" w:hAnsiTheme="majorHAnsi"/>
          <w:sz w:val="18"/>
          <w:szCs w:val="18"/>
        </w:rPr>
        <w:t>Linegorovi pogratuioval, jak informovaně a korektně</w:t>
      </w:r>
      <w:r w:rsidRPr="003C029C">
        <w:rPr>
          <w:rFonts w:asciiTheme="majorHAnsi" w:hAnsiTheme="majorHAnsi"/>
          <w:sz w:val="18"/>
          <w:szCs w:val="18"/>
        </w:rPr>
        <w:t xml:space="preserve"> celou věc </w:t>
      </w:r>
      <w:r w:rsidRPr="000B1498">
        <w:rPr>
          <w:rFonts w:asciiTheme="majorHAnsi" w:hAnsiTheme="majorHAnsi"/>
          <w:sz w:val="18"/>
          <w:szCs w:val="18"/>
        </w:rPr>
        <w:t>podal.</w:t>
      </w:r>
      <w:r w:rsidRPr="002A1B4D">
        <w:rPr>
          <w:rStyle w:val="sloodkazu-konecoddlu"/>
        </w:rPr>
        <w:t>(</w:t>
      </w:r>
      <w:r w:rsidRPr="003C029C">
        <w:rPr>
          <w:rStyle w:val="sloodkazu-konecoddlu"/>
        </w:rPr>
        <w:t>1</w:t>
      </w:r>
      <w:r>
        <w:rPr>
          <w:rStyle w:val="sloodkazu-konecoddlu"/>
        </w:rPr>
        <w:t>)</w:t>
      </w:r>
    </w:p>
  </w:footnote>
  <w:footnote w:id="57">
    <w:p w:rsidR="00004C30" w:rsidRPr="003C029C" w:rsidRDefault="00004C30" w:rsidP="000B1498">
      <w:pPr>
        <w:tabs>
          <w:tab w:val="left" w:pos="145"/>
        </w:tabs>
        <w:ind w:left="20" w:right="26"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Ministr spravedlnosti se účastnil činnosti výboru dohlížejícího na tajné operace</w:t>
      </w:r>
      <w:r w:rsidRPr="003C029C">
        <w:rPr>
          <w:rFonts w:asciiTheme="majorHAnsi" w:hAnsiTheme="majorHAnsi"/>
          <w:sz w:val="18"/>
          <w:szCs w:val="18"/>
        </w:rPr>
        <w:t xml:space="preserve"> </w:t>
      </w:r>
      <w:r w:rsidRPr="000B1498">
        <w:rPr>
          <w:rFonts w:asciiTheme="majorHAnsi" w:hAnsiTheme="majorHAnsi"/>
          <w:sz w:val="18"/>
          <w:szCs w:val="18"/>
        </w:rPr>
        <w:t>přinejmenším od doby Kennedyho administrativy; dnes je jeho oficiálním členem</w:t>
      </w:r>
      <w:r w:rsidRPr="003C029C">
        <w:rPr>
          <w:rFonts w:asciiTheme="majorHAnsi" w:hAnsiTheme="majorHAnsi"/>
          <w:sz w:val="18"/>
          <w:szCs w:val="18"/>
        </w:rPr>
        <w:t>.</w:t>
      </w:r>
    </w:p>
  </w:footnote>
  <w:footnote w:id="58">
    <w:p w:rsidR="00004C30" w:rsidRPr="003C029C" w:rsidRDefault="00004C30" w:rsidP="000B1498">
      <w:pPr>
        <w:tabs>
          <w:tab w:val="left" w:pos="154"/>
        </w:tabs>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Když jsem četl některá interní sdělení CIA, která publikoval Churchův výbor -</w:t>
      </w:r>
      <w:r w:rsidRPr="003C029C">
        <w:rPr>
          <w:rFonts w:asciiTheme="majorHAnsi" w:hAnsiTheme="majorHAnsi"/>
          <w:sz w:val="18"/>
          <w:szCs w:val="18"/>
        </w:rPr>
        <w:t xml:space="preserve"> </w:t>
      </w:r>
      <w:r w:rsidRPr="000B1498">
        <w:rPr>
          <w:rFonts w:asciiTheme="majorHAnsi" w:hAnsiTheme="majorHAnsi"/>
          <w:sz w:val="18"/>
          <w:szCs w:val="18"/>
        </w:rPr>
        <w:t xml:space="preserve">zvláště </w:t>
      </w:r>
      <w:r w:rsidRPr="000B1498">
        <w:rPr>
          <w:rFonts w:asciiTheme="majorHAnsi" w:hAnsiTheme="majorHAnsi"/>
          <w:sz w:val="18"/>
          <w:szCs w:val="18"/>
          <w:lang w:val="fr-FR"/>
        </w:rPr>
        <w:t xml:space="preserve">ta </w:t>
      </w:r>
      <w:r w:rsidRPr="000B1498">
        <w:rPr>
          <w:rFonts w:asciiTheme="majorHAnsi" w:hAnsiTheme="majorHAnsi"/>
          <w:sz w:val="18"/>
          <w:szCs w:val="18"/>
        </w:rPr>
        <w:t>po 13. říjnu roku 1970, dospěl jsem k závěru, že</w:t>
      </w:r>
      <w:r w:rsidRPr="000B1498">
        <w:rPr>
          <w:rFonts w:asciiTheme="majorHAnsi" w:hAnsiTheme="majorHAnsi"/>
          <w:sz w:val="18"/>
          <w:szCs w:val="18"/>
          <w:lang w:val="es-ES"/>
        </w:rPr>
        <w:t xml:space="preserve"> jsme </w:t>
      </w:r>
      <w:r w:rsidRPr="000B1498">
        <w:rPr>
          <w:rFonts w:asciiTheme="majorHAnsi" w:hAnsiTheme="majorHAnsi"/>
          <w:sz w:val="18"/>
          <w:szCs w:val="18"/>
        </w:rPr>
        <w:t>měli trvat na tom, aby</w:t>
      </w:r>
      <w:r w:rsidRPr="003C029C">
        <w:rPr>
          <w:rFonts w:asciiTheme="majorHAnsi" w:hAnsiTheme="majorHAnsi"/>
          <w:sz w:val="18"/>
          <w:szCs w:val="18"/>
        </w:rPr>
        <w:t xml:space="preserve"> </w:t>
      </w:r>
      <w:r w:rsidRPr="000B1498">
        <w:rPr>
          <w:rFonts w:asciiTheme="majorHAnsi" w:hAnsiTheme="majorHAnsi"/>
          <w:sz w:val="18"/>
          <w:szCs w:val="18"/>
        </w:rPr>
        <w:t>tyto telegramy procházely v kanceláři prezidentova poradce pro otázky národní</w:t>
      </w:r>
      <w:r w:rsidRPr="003C029C">
        <w:rPr>
          <w:rFonts w:asciiTheme="majorHAnsi" w:hAnsiTheme="majorHAnsi"/>
          <w:sz w:val="18"/>
          <w:szCs w:val="18"/>
        </w:rPr>
        <w:t xml:space="preserve"> </w:t>
      </w:r>
      <w:r w:rsidRPr="000B1498">
        <w:rPr>
          <w:rFonts w:asciiTheme="majorHAnsi" w:hAnsiTheme="majorHAnsi"/>
          <w:sz w:val="18"/>
          <w:szCs w:val="18"/>
        </w:rPr>
        <w:t xml:space="preserve">bezpečnosti stejným povolovacím procesem, jaký </w:t>
      </w:r>
      <w:r w:rsidRPr="000B1498">
        <w:rPr>
          <w:rStyle w:val="Poznmkapodarou485ptTunKurzva3"/>
          <w:rFonts w:asciiTheme="majorHAnsi" w:hAnsiTheme="majorHAnsi"/>
          <w:b w:val="0"/>
          <w:i w:val="0"/>
          <w:sz w:val="18"/>
          <w:szCs w:val="18"/>
        </w:rPr>
        <w:t>se</w:t>
      </w:r>
      <w:r w:rsidRPr="000B1498">
        <w:rPr>
          <w:rFonts w:asciiTheme="majorHAnsi" w:hAnsiTheme="majorHAnsi"/>
          <w:sz w:val="18"/>
          <w:szCs w:val="18"/>
        </w:rPr>
        <w:t xml:space="preserve"> aplikoval </w:t>
      </w:r>
      <w:r w:rsidRPr="000B1498">
        <w:rPr>
          <w:rFonts w:asciiTheme="majorHAnsi" w:hAnsiTheme="majorHAnsi"/>
          <w:sz w:val="18"/>
          <w:szCs w:val="18"/>
          <w:lang w:val="fr-FR"/>
        </w:rPr>
        <w:t xml:space="preserve">u </w:t>
      </w:r>
      <w:r w:rsidRPr="000B1498">
        <w:rPr>
          <w:rFonts w:asciiTheme="majorHAnsi" w:hAnsiTheme="majorHAnsi"/>
          <w:sz w:val="18"/>
          <w:szCs w:val="18"/>
        </w:rPr>
        <w:t>klíčových telegramů</w:t>
      </w:r>
      <w:r w:rsidRPr="003C029C">
        <w:rPr>
          <w:rFonts w:asciiTheme="majorHAnsi" w:hAnsiTheme="majorHAnsi"/>
          <w:sz w:val="18"/>
          <w:szCs w:val="18"/>
        </w:rPr>
        <w:t xml:space="preserve"> </w:t>
      </w:r>
      <w:r w:rsidRPr="000B1498">
        <w:rPr>
          <w:rFonts w:asciiTheme="majorHAnsi" w:hAnsiTheme="majorHAnsi"/>
          <w:sz w:val="18"/>
          <w:szCs w:val="18"/>
        </w:rPr>
        <w:t>ministerstva zahraničí.</w:t>
      </w:r>
    </w:p>
  </w:footnote>
  <w:footnote w:id="59">
    <w:p w:rsidR="00004C30" w:rsidRPr="003C029C" w:rsidRDefault="00004C30" w:rsidP="000B1498">
      <w:pPr>
        <w:tabs>
          <w:tab w:val="left" w:pos="160"/>
        </w:tabs>
        <w:ind w:left="4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Na základě skutečnosti, že výbor jednal čtyřikrát během 18 měsíců o Chile -</w:t>
      </w:r>
      <w:r w:rsidRPr="003C029C">
        <w:rPr>
          <w:rFonts w:asciiTheme="majorHAnsi" w:hAnsiTheme="majorHAnsi"/>
          <w:sz w:val="18"/>
          <w:szCs w:val="18"/>
        </w:rPr>
        <w:t xml:space="preserve"> </w:t>
      </w:r>
      <w:r w:rsidRPr="000B1498">
        <w:rPr>
          <w:rFonts w:asciiTheme="majorHAnsi" w:hAnsiTheme="majorHAnsi"/>
          <w:sz w:val="18"/>
          <w:szCs w:val="18"/>
        </w:rPr>
        <w:t>přičemž jen na dvou jednáních ze čtyř přijal nějaké rozhodnutí -, dospěl zvláštní</w:t>
      </w:r>
      <w:r w:rsidRPr="003C029C">
        <w:rPr>
          <w:rFonts w:asciiTheme="majorHAnsi" w:hAnsiTheme="majorHAnsi"/>
          <w:sz w:val="18"/>
          <w:szCs w:val="18"/>
        </w:rPr>
        <w:t xml:space="preserve"> </w:t>
      </w:r>
      <w:r w:rsidRPr="000B1498">
        <w:rPr>
          <w:rFonts w:asciiTheme="majorHAnsi" w:hAnsiTheme="majorHAnsi"/>
          <w:sz w:val="18"/>
          <w:szCs w:val="18"/>
        </w:rPr>
        <w:t xml:space="preserve">vyšetřovací výbor Senátu </w:t>
      </w:r>
      <w:r w:rsidRPr="000B1498">
        <w:rPr>
          <w:rStyle w:val="Poznmkapodarou95ptTun2"/>
          <w:rFonts w:asciiTheme="majorHAnsi" w:hAnsiTheme="majorHAnsi"/>
          <w:b w:val="0"/>
          <w:sz w:val="18"/>
          <w:szCs w:val="18"/>
        </w:rPr>
        <w:t xml:space="preserve">k </w:t>
      </w:r>
      <w:r w:rsidRPr="000B1498">
        <w:rPr>
          <w:rFonts w:asciiTheme="majorHAnsi" w:hAnsiTheme="majorHAnsi"/>
          <w:sz w:val="18"/>
          <w:szCs w:val="18"/>
        </w:rPr>
        <w:t xml:space="preserve">chmurnému </w:t>
      </w:r>
      <w:r w:rsidRPr="000B1498">
        <w:rPr>
          <w:rStyle w:val="Poznmkapodarou95ptTun2"/>
          <w:rFonts w:asciiTheme="majorHAnsi" w:hAnsiTheme="majorHAnsi"/>
          <w:b w:val="0"/>
          <w:sz w:val="18"/>
          <w:szCs w:val="18"/>
        </w:rPr>
        <w:t xml:space="preserve">závěru, </w:t>
      </w:r>
      <w:r w:rsidRPr="000B1498">
        <w:rPr>
          <w:rFonts w:asciiTheme="majorHAnsi" w:hAnsiTheme="majorHAnsi"/>
          <w:sz w:val="18"/>
          <w:szCs w:val="18"/>
        </w:rPr>
        <w:t xml:space="preserve">že Chile bylo </w:t>
      </w:r>
      <w:r w:rsidRPr="000B1498">
        <w:rPr>
          <w:rStyle w:val="Poznmkapodarou95ptTun2"/>
          <w:rFonts w:asciiTheme="majorHAnsi" w:hAnsiTheme="majorHAnsi"/>
          <w:b w:val="0"/>
          <w:sz w:val="18"/>
          <w:szCs w:val="18"/>
        </w:rPr>
        <w:t xml:space="preserve">„více než </w:t>
      </w:r>
      <w:r w:rsidRPr="000B1498">
        <w:rPr>
          <w:rFonts w:asciiTheme="majorHAnsi" w:hAnsiTheme="majorHAnsi"/>
          <w:sz w:val="18"/>
          <w:szCs w:val="18"/>
        </w:rPr>
        <w:t xml:space="preserve">jeden </w:t>
      </w:r>
      <w:r w:rsidRPr="000B1498">
        <w:rPr>
          <w:rStyle w:val="Poznmkapodarou95ptTun2"/>
          <w:rFonts w:asciiTheme="majorHAnsi" w:hAnsiTheme="majorHAnsi"/>
          <w:b w:val="0"/>
          <w:sz w:val="18"/>
          <w:szCs w:val="18"/>
        </w:rPr>
        <w:t>rok...</w:t>
      </w:r>
      <w:r w:rsidRPr="003C029C">
        <w:rPr>
          <w:rStyle w:val="Poznmkapodarou95ptTun2"/>
          <w:rFonts w:asciiTheme="majorHAnsi" w:hAnsiTheme="majorHAnsi"/>
          <w:b w:val="0"/>
          <w:sz w:val="18"/>
          <w:szCs w:val="18"/>
        </w:rPr>
        <w:t xml:space="preserve"> součástí </w:t>
      </w:r>
      <w:r w:rsidRPr="00501BB6">
        <w:rPr>
          <w:rFonts w:asciiTheme="majorHAnsi" w:hAnsiTheme="majorHAnsi"/>
          <w:sz w:val="18"/>
          <w:szCs w:val="18"/>
        </w:rPr>
        <w:t>jednací agendy</w:t>
      </w:r>
      <w:r w:rsidRPr="003C029C">
        <w:rPr>
          <w:rFonts w:asciiTheme="majorHAnsi" w:hAnsiTheme="majorHAnsi"/>
          <w:sz w:val="18"/>
          <w:szCs w:val="18"/>
        </w:rPr>
        <w:t xml:space="preserve"> </w:t>
      </w:r>
      <w:r w:rsidRPr="00501BB6">
        <w:rPr>
          <w:rFonts w:asciiTheme="majorHAnsi" w:hAnsiTheme="majorHAnsi"/>
          <w:sz w:val="18"/>
          <w:szCs w:val="18"/>
        </w:rPr>
        <w:t xml:space="preserve">Výboru </w:t>
      </w:r>
      <w:r w:rsidRPr="00501BB6">
        <w:rPr>
          <w:rStyle w:val="Poznmkapodarou95ptTun2"/>
          <w:rFonts w:asciiTheme="majorHAnsi" w:hAnsiTheme="majorHAnsi"/>
          <w:b w:val="0"/>
          <w:sz w:val="18"/>
          <w:szCs w:val="18"/>
        </w:rPr>
        <w:t>40."</w:t>
      </w:r>
      <w:r w:rsidRPr="00FA54B5">
        <w:rPr>
          <w:rStyle w:val="sloodkazu-konecoddlu"/>
        </w:rPr>
        <w:t>(11)</w:t>
      </w:r>
    </w:p>
  </w:footnote>
  <w:footnote w:id="60">
    <w:p w:rsidR="00004C30" w:rsidRPr="003C029C" w:rsidRDefault="00004C30" w:rsidP="000B1498">
      <w:pPr>
        <w:ind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Informace o </w:t>
      </w:r>
      <w:r w:rsidRPr="000B1498">
        <w:rPr>
          <w:rFonts w:asciiTheme="majorHAnsi" w:hAnsiTheme="majorHAnsi"/>
          <w:sz w:val="18"/>
          <w:szCs w:val="18"/>
          <w:lang w:val="fr-FR"/>
        </w:rPr>
        <w:t>všech těcht</w:t>
      </w:r>
      <w:r w:rsidRPr="000B1498">
        <w:rPr>
          <w:rFonts w:asciiTheme="majorHAnsi" w:hAnsiTheme="majorHAnsi"/>
          <w:sz w:val="18"/>
          <w:szCs w:val="18"/>
        </w:rPr>
        <w:t>o fondech již zveřejnily výbory amerického Kongresu</w:t>
      </w:r>
    </w:p>
  </w:footnote>
  <w:footnote w:id="61">
    <w:p w:rsidR="00004C30" w:rsidRPr="003C029C" w:rsidRDefault="00004C30" w:rsidP="000B1498">
      <w:pPr>
        <w:tabs>
          <w:tab w:val="left" w:pos="159"/>
        </w:tabs>
        <w:ind w:lef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Později jsem se dověděl, že někteří představitelé CIA neoficiálně radili určitým</w:t>
      </w:r>
      <w:r w:rsidRPr="003C029C">
        <w:rPr>
          <w:rFonts w:asciiTheme="majorHAnsi" w:hAnsiTheme="majorHAnsi"/>
          <w:sz w:val="18"/>
          <w:szCs w:val="18"/>
        </w:rPr>
        <w:t xml:space="preserve"> </w:t>
      </w:r>
      <w:r w:rsidRPr="000B1498">
        <w:rPr>
          <w:rFonts w:asciiTheme="majorHAnsi" w:hAnsiTheme="majorHAnsi"/>
          <w:sz w:val="18"/>
          <w:szCs w:val="18"/>
        </w:rPr>
        <w:t>podnikatelským kruhům koncem července a v srpnu, kam směrovat během chilských</w:t>
      </w:r>
      <w:r w:rsidRPr="003C029C">
        <w:rPr>
          <w:rFonts w:asciiTheme="majorHAnsi" w:hAnsiTheme="majorHAnsi"/>
          <w:sz w:val="18"/>
          <w:szCs w:val="18"/>
        </w:rPr>
        <w:t xml:space="preserve"> </w:t>
      </w:r>
      <w:r w:rsidRPr="000B1498">
        <w:rPr>
          <w:rFonts w:asciiTheme="majorHAnsi" w:hAnsiTheme="majorHAnsi"/>
          <w:sz w:val="18"/>
          <w:szCs w:val="18"/>
        </w:rPr>
        <w:t xml:space="preserve">voleb finanční zdroje. Bílý dům </w:t>
      </w:r>
      <w:r w:rsidRPr="000B1498">
        <w:rPr>
          <w:rFonts w:asciiTheme="majorHAnsi" w:hAnsiTheme="majorHAnsi"/>
          <w:sz w:val="18"/>
          <w:szCs w:val="18"/>
          <w:lang w:val="fr-FR"/>
        </w:rPr>
        <w:t xml:space="preserve">ani </w:t>
      </w:r>
      <w:r w:rsidRPr="000B1498">
        <w:rPr>
          <w:rFonts w:asciiTheme="majorHAnsi" w:hAnsiTheme="majorHAnsi"/>
          <w:sz w:val="18"/>
          <w:szCs w:val="18"/>
        </w:rPr>
        <w:t>ministerstvo zahraničí o tom nevěděly; v každém</w:t>
      </w:r>
      <w:r w:rsidRPr="003C029C">
        <w:rPr>
          <w:rFonts w:asciiTheme="majorHAnsi" w:hAnsiTheme="majorHAnsi"/>
          <w:sz w:val="18"/>
          <w:szCs w:val="18"/>
        </w:rPr>
        <w:t xml:space="preserve"> </w:t>
      </w:r>
      <w:r w:rsidRPr="000B1498">
        <w:rPr>
          <w:rFonts w:asciiTheme="majorHAnsi" w:hAnsiTheme="majorHAnsi"/>
          <w:sz w:val="18"/>
          <w:szCs w:val="18"/>
        </w:rPr>
        <w:t>případě bylo také už příliš pozdě. Já jsem zastával názor, že jakékoli tajné operace by v Chile měla provádět výhradně naše vláda, to nebyla oblast vhodná pro soukromé</w:t>
      </w:r>
      <w:r w:rsidRPr="003C029C">
        <w:rPr>
          <w:rFonts w:asciiTheme="majorHAnsi" w:hAnsiTheme="majorHAnsi"/>
          <w:sz w:val="18"/>
          <w:szCs w:val="18"/>
        </w:rPr>
        <w:t xml:space="preserve"> </w:t>
      </w:r>
      <w:r w:rsidRPr="000B1498">
        <w:rPr>
          <w:rFonts w:asciiTheme="majorHAnsi" w:hAnsiTheme="majorHAnsi"/>
          <w:sz w:val="18"/>
          <w:szCs w:val="18"/>
        </w:rPr>
        <w:t>firmy. Proto jsem také odmítl nabídku ITT, že poskytne milion dolarů, s jejichž pomocí</w:t>
      </w:r>
      <w:r w:rsidRPr="003C029C">
        <w:rPr>
          <w:rFonts w:asciiTheme="majorHAnsi" w:hAnsiTheme="majorHAnsi"/>
          <w:sz w:val="18"/>
          <w:szCs w:val="18"/>
        </w:rPr>
        <w:t xml:space="preserve"> </w:t>
      </w:r>
      <w:r w:rsidRPr="000B1498">
        <w:rPr>
          <w:rFonts w:asciiTheme="majorHAnsi" w:hAnsiTheme="majorHAnsi"/>
          <w:sz w:val="18"/>
          <w:szCs w:val="18"/>
        </w:rPr>
        <w:t xml:space="preserve">by se ovlivnily volby. Mohl jsem </w:t>
      </w:r>
      <w:r w:rsidRPr="000B1498">
        <w:rPr>
          <w:rFonts w:asciiTheme="majorHAnsi" w:hAnsiTheme="majorHAnsi"/>
          <w:sz w:val="18"/>
          <w:szCs w:val="18"/>
          <w:lang w:val="en-US"/>
        </w:rPr>
        <w:t xml:space="preserve">souhlasit s </w:t>
      </w:r>
      <w:r w:rsidRPr="000B1498">
        <w:rPr>
          <w:rFonts w:asciiTheme="majorHAnsi" w:hAnsiTheme="majorHAnsi"/>
          <w:sz w:val="18"/>
          <w:szCs w:val="18"/>
        </w:rPr>
        <w:t>cílem, ale samozřejmě nikoli s tím. že ho</w:t>
      </w:r>
      <w:r w:rsidRPr="003C029C">
        <w:rPr>
          <w:rFonts w:asciiTheme="majorHAnsi" w:hAnsiTheme="majorHAnsi"/>
          <w:sz w:val="18"/>
          <w:szCs w:val="18"/>
        </w:rPr>
        <w:t xml:space="preserve"> </w:t>
      </w:r>
      <w:r w:rsidRPr="000B1498">
        <w:rPr>
          <w:rFonts w:asciiTheme="majorHAnsi" w:hAnsiTheme="majorHAnsi"/>
          <w:sz w:val="18"/>
          <w:szCs w:val="18"/>
        </w:rPr>
        <w:t>dosáhneme těmito prostř</w:t>
      </w:r>
      <w:r w:rsidRPr="003C029C">
        <w:rPr>
          <w:rFonts w:asciiTheme="majorHAnsi" w:hAnsiTheme="majorHAnsi"/>
          <w:sz w:val="18"/>
          <w:szCs w:val="18"/>
        </w:rPr>
        <w:t>edky.</w:t>
      </w:r>
    </w:p>
  </w:footnote>
  <w:footnote w:id="62">
    <w:p w:rsidR="00004C30" w:rsidRPr="003C029C" w:rsidRDefault="00004C30" w:rsidP="000B1498">
      <w:pPr>
        <w:tabs>
          <w:tab w:val="left" w:pos="135"/>
        </w:tabs>
        <w:ind w:left="20" w:right="4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Velvyslanec Korry si nedělal žádné iluze o tom, co bude znamenat Allendovo</w:t>
      </w:r>
      <w:r w:rsidRPr="003C029C">
        <w:rPr>
          <w:rFonts w:asciiTheme="majorHAnsi" w:hAnsiTheme="majorHAnsi"/>
          <w:sz w:val="18"/>
          <w:szCs w:val="18"/>
        </w:rPr>
        <w:t xml:space="preserve"> </w:t>
      </w:r>
      <w:r w:rsidRPr="000B1498">
        <w:rPr>
          <w:rFonts w:asciiTheme="majorHAnsi" w:hAnsiTheme="majorHAnsi"/>
          <w:sz w:val="18"/>
          <w:szCs w:val="18"/>
        </w:rPr>
        <w:t xml:space="preserve">vítězství. Když odpovídal na dotaz, zda by bylo možné dosáhnout nějakého modu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odpověděl: „Vědomá snaha o nějaký modus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je teoretická hypotéza bez vztahu k realitě. Allendova vláda bude na vnitropolitické scéně postupovat zpočátku umírněně ve snaze zachovat rámec ústavnosti a legality, ale stále bude, jak </w:t>
      </w:r>
      <w:r w:rsidRPr="000B1498">
        <w:rPr>
          <w:rFonts w:asciiTheme="majorHAnsi" w:hAnsiTheme="majorHAnsi"/>
          <w:sz w:val="18"/>
          <w:szCs w:val="18"/>
          <w:lang w:val="es-ES"/>
        </w:rPr>
        <w:t xml:space="preserve">Allende </w:t>
      </w:r>
      <w:r w:rsidRPr="000B1498">
        <w:rPr>
          <w:rFonts w:asciiTheme="majorHAnsi" w:hAnsiTheme="majorHAnsi"/>
          <w:sz w:val="18"/>
          <w:szCs w:val="18"/>
        </w:rPr>
        <w:t xml:space="preserve">prohlásil, sledovat politiku, podle které je americký imperialismus na západní polokouli ‚veřejným nepřítelem číslo jedna'. Hluboké změny ve struktuře Chile si kromě [konkrétních kroků zahrnujících znárodnění Američany vlastněného průmyslu, uznání Kuby, Severního Vietnamu atd.], jež samy o sobě prakticky znemožní, aby Spojené státy uvažovaly o nějakém modu </w:t>
      </w:r>
      <w:r w:rsidRPr="000B1498">
        <w:rPr>
          <w:rFonts w:asciiTheme="majorHAnsi" w:hAnsiTheme="majorHAnsi"/>
          <w:sz w:val="18"/>
          <w:szCs w:val="18"/>
          <w:lang w:val="fr-FR"/>
        </w:rPr>
        <w:t xml:space="preserve">vivendi, </w:t>
      </w:r>
      <w:r w:rsidRPr="000B1498">
        <w:rPr>
          <w:rFonts w:asciiTheme="majorHAnsi" w:hAnsiTheme="majorHAnsi"/>
          <w:sz w:val="18"/>
          <w:szCs w:val="18"/>
        </w:rPr>
        <w:t xml:space="preserve">zřejmě vynutí, aby byl označen nějaký vnější ‚nepřítel' s cílem ospravedlnit urychlující se revoluci... Když bude </w:t>
      </w:r>
      <w:r w:rsidRPr="000B1498">
        <w:rPr>
          <w:rFonts w:asciiTheme="majorHAnsi" w:hAnsiTheme="majorHAnsi"/>
          <w:sz w:val="18"/>
          <w:szCs w:val="18"/>
          <w:lang w:val="es-ES"/>
        </w:rPr>
        <w:t xml:space="preserve">Allende </w:t>
      </w:r>
      <w:r w:rsidRPr="000B1498">
        <w:rPr>
          <w:rFonts w:asciiTheme="majorHAnsi" w:hAnsiTheme="majorHAnsi"/>
          <w:sz w:val="18"/>
          <w:szCs w:val="18"/>
        </w:rPr>
        <w:t xml:space="preserve">inaugurován, bude to </w:t>
      </w:r>
      <w:r w:rsidRPr="000B1498">
        <w:rPr>
          <w:rFonts w:asciiTheme="majorHAnsi" w:hAnsiTheme="majorHAnsi"/>
          <w:i/>
          <w:sz w:val="18"/>
          <w:szCs w:val="18"/>
        </w:rPr>
        <w:t xml:space="preserve">ze </w:t>
      </w:r>
      <w:r w:rsidRPr="000B1498">
        <w:rPr>
          <w:rFonts w:asciiTheme="majorHAnsi" w:hAnsiTheme="majorHAnsi"/>
          <w:sz w:val="18"/>
          <w:szCs w:val="18"/>
        </w:rPr>
        <w:t xml:space="preserve">strany Spojených států přiznání nemohoucnosti, </w:t>
      </w:r>
      <w:r w:rsidRPr="000B1498">
        <w:rPr>
          <w:rFonts w:asciiTheme="majorHAnsi" w:hAnsiTheme="majorHAnsi"/>
          <w:sz w:val="18"/>
          <w:szCs w:val="18"/>
          <w:lang w:val="fr-FR"/>
        </w:rPr>
        <w:t>a</w:t>
      </w:r>
      <w:r w:rsidRPr="003C029C">
        <w:rPr>
          <w:rFonts w:asciiTheme="majorHAnsi" w:hAnsiTheme="majorHAnsi"/>
          <w:sz w:val="18"/>
          <w:szCs w:val="18"/>
          <w:lang w:val="fr-FR"/>
        </w:rPr>
        <w:t xml:space="preserve"> </w:t>
      </w:r>
      <w:r w:rsidRPr="000B1498">
        <w:rPr>
          <w:rFonts w:asciiTheme="majorHAnsi" w:hAnsiTheme="majorHAnsi"/>
          <w:sz w:val="18"/>
          <w:szCs w:val="18"/>
        </w:rPr>
        <w:t>tato skutečnost nemůže allendovskými silám uniknout</w:t>
      </w:r>
      <w:r w:rsidRPr="003C029C">
        <w:rPr>
          <w:rFonts w:asciiTheme="majorHAnsi" w:hAnsiTheme="majorHAnsi"/>
          <w:sz w:val="18"/>
          <w:szCs w:val="18"/>
        </w:rPr>
        <w:t>."</w:t>
      </w:r>
    </w:p>
  </w:footnote>
  <w:footnote w:id="63">
    <w:p w:rsidR="00004C30" w:rsidRPr="003C029C" w:rsidRDefault="00004C30" w:rsidP="000B1498">
      <w:pPr>
        <w:ind w:left="20" w:right="20" w:firstLine="264"/>
        <w:jc w:val="both"/>
        <w:rPr>
          <w:rFonts w:asciiTheme="majorHAnsi" w:hAnsiTheme="majorHAnsi"/>
          <w:sz w:val="18"/>
          <w:szCs w:val="18"/>
        </w:rPr>
      </w:pPr>
      <w:r w:rsidRPr="000B1498">
        <w:rPr>
          <w:rFonts w:asciiTheme="majorHAnsi" w:hAnsiTheme="majorHAnsi"/>
          <w:sz w:val="18"/>
          <w:szCs w:val="18"/>
          <w:vertAlign w:val="superscript"/>
        </w:rPr>
        <w:footnoteRef/>
      </w:r>
      <w:r w:rsidRPr="000B1498">
        <w:rPr>
          <w:rFonts w:asciiTheme="majorHAnsi" w:hAnsiTheme="majorHAnsi"/>
          <w:sz w:val="18"/>
          <w:szCs w:val="18"/>
        </w:rPr>
        <w:t xml:space="preserve"> Chci zde rozebrat, co Bílý dům věděl, jak postupoval, rozhodoval a čeho se účastnil - nehodlám poskytovat kompletní soubor sdělení, která nám předávala CIA.</w:t>
      </w:r>
      <w:r w:rsidRPr="003C029C">
        <w:rPr>
          <w:rFonts w:asciiTheme="majorHAnsi" w:hAnsiTheme="majorHAnsi"/>
          <w:sz w:val="18"/>
          <w:szCs w:val="18"/>
        </w:rPr>
        <w:t xml:space="preserve"> </w:t>
      </w:r>
      <w:r w:rsidRPr="000B1498">
        <w:rPr>
          <w:rFonts w:asciiTheme="majorHAnsi" w:hAnsiTheme="majorHAnsi"/>
          <w:sz w:val="18"/>
          <w:szCs w:val="18"/>
        </w:rPr>
        <w:t>Nedomnívám se, že by bylo ve veřejném zájmu publikovat obsah porad Výboru 40.</w:t>
      </w:r>
      <w:r w:rsidRPr="003C029C">
        <w:rPr>
          <w:rFonts w:asciiTheme="majorHAnsi" w:hAnsiTheme="majorHAnsi"/>
          <w:sz w:val="18"/>
          <w:szCs w:val="18"/>
        </w:rPr>
        <w:t xml:space="preserve"> </w:t>
      </w:r>
      <w:r w:rsidRPr="000B1498">
        <w:rPr>
          <w:rFonts w:asciiTheme="majorHAnsi" w:hAnsiTheme="majorHAnsi"/>
          <w:sz w:val="18"/>
          <w:szCs w:val="18"/>
        </w:rPr>
        <w:t>Bohužel všechny dokumenty Výboru 40, o kterých se zde zmiňuji, už publikoval</w:t>
      </w:r>
      <w:r w:rsidRPr="003C029C">
        <w:rPr>
          <w:rFonts w:asciiTheme="majorHAnsi" w:hAnsiTheme="majorHAnsi"/>
          <w:sz w:val="18"/>
          <w:szCs w:val="18"/>
        </w:rPr>
        <w:t xml:space="preserve"> Ch</w:t>
      </w:r>
      <w:r w:rsidRPr="000B1498">
        <w:rPr>
          <w:rFonts w:asciiTheme="majorHAnsi" w:hAnsiTheme="majorHAnsi"/>
          <w:sz w:val="18"/>
          <w:szCs w:val="18"/>
        </w:rPr>
        <w:t>urchů</w:t>
      </w:r>
      <w:r w:rsidRPr="003C029C">
        <w:rPr>
          <w:rFonts w:asciiTheme="majorHAnsi" w:hAnsiTheme="majorHAnsi"/>
          <w:sz w:val="18"/>
          <w:szCs w:val="18"/>
        </w:rPr>
        <w:t>v výbor.</w:t>
      </w:r>
    </w:p>
  </w:footnote>
  <w:footnote w:id="64">
    <w:p w:rsidR="00004C30" w:rsidRPr="003C029C" w:rsidRDefault="00004C30" w:rsidP="000B1498">
      <w:pPr>
        <w:ind w:left="20" w:right="20" w:firstLine="264"/>
        <w:jc w:val="both"/>
        <w:rPr>
          <w:rFonts w:asciiTheme="majorHAnsi" w:hAnsiTheme="majorHAnsi"/>
          <w:sz w:val="18"/>
          <w:szCs w:val="18"/>
        </w:rPr>
      </w:pPr>
      <w:r w:rsidRPr="000B1498">
        <w:rPr>
          <w:rStyle w:val="Znakapoznpodarou"/>
          <w:rFonts w:asciiTheme="majorHAnsi" w:hAnsiTheme="majorHAnsi"/>
          <w:sz w:val="18"/>
          <w:szCs w:val="18"/>
        </w:rPr>
        <w:footnoteRef/>
      </w:r>
      <w:r w:rsidRPr="000B1498">
        <w:rPr>
          <w:rFonts w:asciiTheme="majorHAnsi" w:hAnsiTheme="majorHAnsi"/>
          <w:sz w:val="18"/>
          <w:szCs w:val="18"/>
        </w:rPr>
        <w:t xml:space="preserve"> Frei od té doby zuřivě popírá, že by se</w:t>
      </w:r>
      <w:r w:rsidRPr="000B1498">
        <w:rPr>
          <w:rFonts w:asciiTheme="majorHAnsi" w:hAnsiTheme="majorHAnsi"/>
          <w:sz w:val="18"/>
          <w:szCs w:val="18"/>
          <w:lang w:val="es-ES"/>
        </w:rPr>
        <w:t xml:space="preserve"> </w:t>
      </w:r>
      <w:r w:rsidRPr="000B1498">
        <w:rPr>
          <w:rFonts w:asciiTheme="majorHAnsi" w:hAnsiTheme="majorHAnsi"/>
          <w:sz w:val="18"/>
          <w:szCs w:val="18"/>
        </w:rPr>
        <w:t>propůjčil k jakémukoli obcházení chilské</w:t>
      </w:r>
      <w:r w:rsidRPr="003C029C">
        <w:rPr>
          <w:rFonts w:asciiTheme="majorHAnsi" w:hAnsiTheme="majorHAnsi"/>
          <w:sz w:val="18"/>
          <w:szCs w:val="18"/>
        </w:rPr>
        <w:t xml:space="preserve"> </w:t>
      </w:r>
      <w:r w:rsidRPr="000B1498">
        <w:rPr>
          <w:rFonts w:asciiTheme="majorHAnsi" w:hAnsiTheme="majorHAnsi"/>
          <w:sz w:val="18"/>
          <w:szCs w:val="18"/>
        </w:rPr>
        <w:t>ústavy. Korry získal tyto informace od Freiových pobočníků, kteří mohli klidně jednat</w:t>
      </w:r>
      <w:r w:rsidRPr="003C029C">
        <w:rPr>
          <w:rFonts w:asciiTheme="majorHAnsi" w:hAnsiTheme="majorHAnsi"/>
          <w:sz w:val="18"/>
          <w:szCs w:val="18"/>
        </w:rPr>
        <w:t xml:space="preserve"> </w:t>
      </w:r>
      <w:r w:rsidRPr="000B1498">
        <w:rPr>
          <w:rFonts w:asciiTheme="majorHAnsi" w:hAnsiTheme="majorHAnsi"/>
          <w:sz w:val="18"/>
          <w:szCs w:val="18"/>
        </w:rPr>
        <w:t xml:space="preserve">o své vůli. My </w:t>
      </w:r>
      <w:r w:rsidRPr="000B1498">
        <w:rPr>
          <w:rFonts w:asciiTheme="majorHAnsi" w:hAnsiTheme="majorHAnsi"/>
          <w:sz w:val="18"/>
          <w:szCs w:val="18"/>
          <w:lang w:val="es-ES"/>
        </w:rPr>
        <w:t xml:space="preserve">jsme </w:t>
      </w:r>
      <w:r w:rsidRPr="000B1498">
        <w:rPr>
          <w:rFonts w:asciiTheme="majorHAnsi" w:hAnsiTheme="majorHAnsi"/>
          <w:sz w:val="18"/>
          <w:szCs w:val="18"/>
        </w:rPr>
        <w:t>nicméně museli v našem konání vycházet z toho, co velvyslanectví</w:t>
      </w:r>
      <w:r w:rsidRPr="003C029C">
        <w:rPr>
          <w:rFonts w:asciiTheme="majorHAnsi" w:hAnsiTheme="majorHAnsi"/>
          <w:sz w:val="18"/>
          <w:szCs w:val="18"/>
        </w:rPr>
        <w:t xml:space="preserve"> považovalo </w:t>
      </w:r>
      <w:r w:rsidRPr="000B1498">
        <w:rPr>
          <w:rFonts w:asciiTheme="majorHAnsi" w:hAnsiTheme="majorHAnsi"/>
          <w:sz w:val="18"/>
          <w:szCs w:val="18"/>
        </w:rPr>
        <w:t>za fakta.</w:t>
      </w:r>
    </w:p>
  </w:footnote>
  <w:footnote w:id="65">
    <w:p w:rsidR="00004C30" w:rsidRPr="003C029C" w:rsidRDefault="00004C30" w:rsidP="000B1498">
      <w:pPr>
        <w:tabs>
          <w:tab w:val="left" w:pos="121"/>
        </w:tabs>
        <w:ind w:left="20" w:right="20" w:firstLine="264"/>
        <w:jc w:val="both"/>
        <w:rPr>
          <w:rFonts w:asciiTheme="majorHAnsi" w:hAnsiTheme="majorHAnsi"/>
          <w:sz w:val="18"/>
          <w:szCs w:val="18"/>
        </w:rPr>
      </w:pPr>
      <w:r w:rsidRPr="006F3934">
        <w:rPr>
          <w:rFonts w:asciiTheme="majorHAnsi" w:hAnsiTheme="majorHAnsi"/>
          <w:sz w:val="18"/>
          <w:szCs w:val="18"/>
          <w:vertAlign w:val="superscript"/>
        </w:rPr>
        <w:footnoteRef/>
      </w:r>
      <w:r w:rsidRPr="006F3934">
        <w:rPr>
          <w:rFonts w:asciiTheme="majorHAnsi" w:hAnsiTheme="majorHAnsi"/>
          <w:sz w:val="18"/>
          <w:szCs w:val="18"/>
        </w:rPr>
        <w:t xml:space="preserve"> To bez nejmenších pochybností ukazuje, jsme rozhodně nevěděli předem o</w:t>
      </w:r>
      <w:r w:rsidRPr="003C029C">
        <w:rPr>
          <w:rFonts w:asciiTheme="majorHAnsi" w:hAnsiTheme="majorHAnsi"/>
          <w:sz w:val="18"/>
          <w:szCs w:val="18"/>
        </w:rPr>
        <w:t xml:space="preserve"> </w:t>
      </w:r>
      <w:r w:rsidRPr="006F3934">
        <w:rPr>
          <w:rFonts w:asciiTheme="majorHAnsi" w:hAnsiTheme="majorHAnsi"/>
          <w:sz w:val="18"/>
          <w:szCs w:val="18"/>
        </w:rPr>
        <w:t>Viauxově rozhodnutí provést 22. října</w:t>
      </w:r>
      <w:r w:rsidRPr="003C029C">
        <w:rPr>
          <w:rFonts w:asciiTheme="majorHAnsi" w:hAnsiTheme="majorHAnsi"/>
          <w:sz w:val="18"/>
          <w:szCs w:val="18"/>
        </w:rPr>
        <w:t xml:space="preserve"> </w:t>
      </w:r>
      <w:r w:rsidRPr="006F3934">
        <w:rPr>
          <w:rFonts w:asciiTheme="majorHAnsi" w:hAnsiTheme="majorHAnsi"/>
          <w:sz w:val="18"/>
          <w:szCs w:val="18"/>
        </w:rPr>
        <w:t>pokus o převr</w:t>
      </w:r>
      <w:r w:rsidRPr="003C029C">
        <w:rPr>
          <w:rFonts w:asciiTheme="majorHAnsi" w:hAnsiTheme="majorHAnsi"/>
          <w:sz w:val="18"/>
          <w:szCs w:val="18"/>
        </w:rPr>
        <w:t>at.</w:t>
      </w:r>
    </w:p>
  </w:footnote>
  <w:footnote w:id="66">
    <w:p w:rsidR="00004C30" w:rsidRPr="003C029C" w:rsidRDefault="00004C30" w:rsidP="000B1498">
      <w:pPr>
        <w:tabs>
          <w:tab w:val="left" w:pos="170"/>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Mao v únoru roku 1972 vysvětlil Nixonovi, </w:t>
      </w:r>
      <w:r w:rsidRPr="00F46D9E">
        <w:rPr>
          <w:rFonts w:asciiTheme="majorHAnsi" w:hAnsiTheme="majorHAnsi"/>
          <w:i/>
          <w:sz w:val="18"/>
          <w:szCs w:val="18"/>
        </w:rPr>
        <w:t>že</w:t>
      </w:r>
      <w:r w:rsidRPr="00F46D9E">
        <w:rPr>
          <w:rFonts w:asciiTheme="majorHAnsi" w:hAnsiTheme="majorHAnsi"/>
          <w:sz w:val="18"/>
          <w:szCs w:val="18"/>
        </w:rPr>
        <w:t xml:space="preserve"> čínska byrokracia kládla určitý</w:t>
      </w:r>
      <w:r w:rsidRPr="003C029C">
        <w:rPr>
          <w:rFonts w:asciiTheme="majorHAnsi" w:hAnsiTheme="majorHAnsi"/>
          <w:sz w:val="18"/>
          <w:szCs w:val="18"/>
        </w:rPr>
        <w:t xml:space="preserve"> </w:t>
      </w:r>
      <w:r w:rsidRPr="00F46D9E">
        <w:rPr>
          <w:rFonts w:asciiTheme="majorHAnsi" w:hAnsiTheme="majorHAnsi"/>
          <w:sz w:val="18"/>
          <w:szCs w:val="18"/>
        </w:rPr>
        <w:t>odpor, nebo se přinejmenším chovala apaticky</w:t>
      </w:r>
      <w:r w:rsidRPr="003C029C">
        <w:rPr>
          <w:rFonts w:asciiTheme="majorHAnsi" w:hAnsiTheme="majorHAnsi"/>
          <w:sz w:val="18"/>
          <w:szCs w:val="18"/>
        </w:rPr>
        <w:t>.</w:t>
      </w:r>
    </w:p>
  </w:footnote>
  <w:footnote w:id="67">
    <w:p w:rsidR="00004C30" w:rsidRPr="003C029C" w:rsidRDefault="00004C30" w:rsidP="000B1498">
      <w:pPr>
        <w:tabs>
          <w:tab w:val="left" w:pos="178"/>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National Security Study Memorandum (NSSM). Š</w:t>
      </w:r>
      <w:r w:rsidRPr="00F46D9E">
        <w:rPr>
          <w:rFonts w:asciiTheme="majorHAnsi" w:hAnsiTheme="majorHAnsi"/>
          <w:sz w:val="18"/>
          <w:szCs w:val="18"/>
          <w:lang w:val="es-ES"/>
        </w:rPr>
        <w:t xml:space="preserve">lo </w:t>
      </w:r>
      <w:r w:rsidRPr="00F46D9E">
        <w:rPr>
          <w:rFonts w:asciiTheme="majorHAnsi" w:hAnsiTheme="majorHAnsi"/>
          <w:sz w:val="18"/>
          <w:szCs w:val="18"/>
        </w:rPr>
        <w:t>o direktivu, kterou prezident</w:t>
      </w:r>
      <w:r w:rsidRPr="003C029C">
        <w:rPr>
          <w:rFonts w:asciiTheme="majorHAnsi" w:hAnsiTheme="majorHAnsi"/>
          <w:sz w:val="18"/>
          <w:szCs w:val="18"/>
        </w:rPr>
        <w:t xml:space="preserve"> </w:t>
      </w:r>
      <w:r w:rsidRPr="00F46D9E">
        <w:rPr>
          <w:rFonts w:asciiTheme="majorHAnsi" w:hAnsiTheme="majorHAnsi"/>
          <w:sz w:val="18"/>
          <w:szCs w:val="18"/>
        </w:rPr>
        <w:t>obvykle žádal o vypracování meziministerské st</w:t>
      </w:r>
      <w:r w:rsidRPr="00F46D9E">
        <w:rPr>
          <w:rFonts w:asciiTheme="majorHAnsi" w:hAnsiTheme="majorHAnsi"/>
          <w:sz w:val="18"/>
          <w:szCs w:val="18"/>
          <w:lang w:val="es-ES"/>
        </w:rPr>
        <w:t>udie</w:t>
      </w:r>
      <w:r w:rsidRPr="003C029C">
        <w:rPr>
          <w:rFonts w:asciiTheme="majorHAnsi" w:hAnsiTheme="majorHAnsi"/>
          <w:sz w:val="18"/>
          <w:szCs w:val="18"/>
          <w:lang w:val="es-ES"/>
        </w:rPr>
        <w:t xml:space="preserve"> </w:t>
      </w:r>
      <w:r w:rsidRPr="00F46D9E">
        <w:rPr>
          <w:rFonts w:asciiTheme="majorHAnsi" w:hAnsiTheme="majorHAnsi"/>
          <w:sz w:val="18"/>
          <w:szCs w:val="18"/>
        </w:rPr>
        <w:t>ohledně n</w:t>
      </w:r>
      <w:r w:rsidRPr="003C029C">
        <w:rPr>
          <w:rFonts w:asciiTheme="majorHAnsi" w:hAnsiTheme="majorHAnsi"/>
          <w:sz w:val="18"/>
          <w:szCs w:val="18"/>
        </w:rPr>
        <w:t>ějakého problému.</w:t>
      </w:r>
    </w:p>
  </w:footnote>
  <w:footnote w:id="68">
    <w:p w:rsidR="00004C30" w:rsidRPr="003C029C" w:rsidRDefault="00004C30" w:rsidP="000B1498">
      <w:pPr>
        <w:tabs>
          <w:tab w:val="left" w:pos="185"/>
        </w:tabs>
        <w:ind w:left="6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Stalo se, </w:t>
      </w:r>
      <w:r w:rsidRPr="00F46D9E">
        <w:rPr>
          <w:rFonts w:asciiTheme="majorHAnsi" w:hAnsiTheme="majorHAnsi"/>
          <w:sz w:val="18"/>
          <w:szCs w:val="18"/>
          <w:lang w:val="fr-FR"/>
        </w:rPr>
        <w:t xml:space="preserve">že </w:t>
      </w:r>
      <w:r w:rsidRPr="00F46D9E">
        <w:rPr>
          <w:rFonts w:asciiTheme="majorHAnsi" w:hAnsiTheme="majorHAnsi"/>
          <w:sz w:val="18"/>
          <w:szCs w:val="18"/>
          <w:lang w:val="en-US"/>
        </w:rPr>
        <w:t xml:space="preserve">Nixon mi </w:t>
      </w:r>
      <w:r w:rsidRPr="00F46D9E">
        <w:rPr>
          <w:rFonts w:asciiTheme="majorHAnsi" w:hAnsiTheme="majorHAnsi"/>
          <w:sz w:val="18"/>
          <w:szCs w:val="18"/>
        </w:rPr>
        <w:t>22. listopadu napsal krátké sdělení, v němž mne vyzval,</w:t>
      </w:r>
      <w:r w:rsidRPr="003C029C">
        <w:rPr>
          <w:rFonts w:asciiTheme="majorHAnsi" w:hAnsiTheme="majorHAnsi"/>
          <w:sz w:val="18"/>
          <w:szCs w:val="18"/>
        </w:rPr>
        <w:t xml:space="preserve"> </w:t>
      </w:r>
      <w:r w:rsidRPr="00F46D9E">
        <w:rPr>
          <w:rFonts w:asciiTheme="majorHAnsi" w:hAnsiTheme="majorHAnsi"/>
          <w:sz w:val="18"/>
          <w:szCs w:val="18"/>
        </w:rPr>
        <w:t>abych začal pracovat na analýze tohoto problému.</w:t>
      </w:r>
      <w:r w:rsidRPr="00C00EE6">
        <w:rPr>
          <w:rStyle w:val="sloodkazu-konecoddlu"/>
        </w:rPr>
        <w:t>(5)</w:t>
      </w:r>
      <w:r w:rsidRPr="00F46D9E">
        <w:rPr>
          <w:rFonts w:asciiTheme="majorHAnsi" w:hAnsiTheme="majorHAnsi"/>
          <w:sz w:val="18"/>
          <w:szCs w:val="18"/>
        </w:rPr>
        <w:t xml:space="preserve"> V té tobě jsme již takovou studii</w:t>
      </w:r>
      <w:r w:rsidRPr="003C029C">
        <w:rPr>
          <w:rFonts w:asciiTheme="majorHAnsi" w:hAnsiTheme="majorHAnsi"/>
          <w:sz w:val="18"/>
          <w:szCs w:val="18"/>
        </w:rPr>
        <w:t xml:space="preserve"> přip</w:t>
      </w:r>
      <w:r w:rsidRPr="00F46D9E">
        <w:rPr>
          <w:rFonts w:asciiTheme="majorHAnsi" w:hAnsiTheme="majorHAnsi"/>
          <w:sz w:val="18"/>
          <w:szCs w:val="18"/>
        </w:rPr>
        <w:t>ravoval</w:t>
      </w:r>
      <w:r w:rsidRPr="003C029C">
        <w:rPr>
          <w:rFonts w:asciiTheme="majorHAnsi" w:hAnsiTheme="majorHAnsi"/>
          <w:sz w:val="18"/>
          <w:szCs w:val="18"/>
        </w:rPr>
        <w:t>i.</w:t>
      </w:r>
    </w:p>
  </w:footnote>
  <w:footnote w:id="69">
    <w:p w:rsidR="00004C30" w:rsidRPr="003C029C" w:rsidRDefault="00004C30" w:rsidP="000B1498">
      <w:pPr>
        <w:tabs>
          <w:tab w:val="left" w:pos="160"/>
        </w:tabs>
        <w:ind w:left="40" w:firstLine="264"/>
        <w:jc w:val="both"/>
        <w:rPr>
          <w:rFonts w:asciiTheme="majorHAnsi" w:hAnsiTheme="majorHAnsi"/>
          <w:b/>
          <w:sz w:val="18"/>
          <w:szCs w:val="18"/>
        </w:rPr>
      </w:pPr>
      <w:r w:rsidRPr="00F46D9E">
        <w:rPr>
          <w:rFonts w:asciiTheme="majorHAnsi" w:hAnsiTheme="majorHAnsi"/>
          <w:bCs/>
          <w:sz w:val="18"/>
          <w:szCs w:val="18"/>
          <w:vertAlign w:val="superscript"/>
        </w:rPr>
        <w:footnoteRef/>
      </w:r>
      <w:r w:rsidRPr="00F46D9E">
        <w:rPr>
          <w:rFonts w:asciiTheme="majorHAnsi" w:hAnsiTheme="majorHAnsi"/>
          <w:bCs/>
          <w:sz w:val="18"/>
          <w:szCs w:val="18"/>
        </w:rPr>
        <w:t xml:space="preserve"> Kontrolní skupina se sešla</w:t>
      </w:r>
      <w:r w:rsidRPr="00F46D9E">
        <w:rPr>
          <w:rFonts w:asciiTheme="majorHAnsi" w:hAnsiTheme="majorHAnsi"/>
          <w:b/>
          <w:bCs/>
          <w:sz w:val="18"/>
          <w:szCs w:val="18"/>
        </w:rPr>
        <w:t xml:space="preserve"> </w:t>
      </w:r>
      <w:r w:rsidRPr="00F46D9E">
        <w:rPr>
          <w:rStyle w:val="Poznmkapodarou77ptNetun"/>
          <w:rFonts w:asciiTheme="majorHAnsi" w:hAnsiTheme="majorHAnsi"/>
          <w:b w:val="0"/>
          <w:sz w:val="18"/>
          <w:szCs w:val="18"/>
        </w:rPr>
        <w:t xml:space="preserve">12. března </w:t>
      </w:r>
      <w:r w:rsidRPr="00F46D9E">
        <w:rPr>
          <w:rFonts w:asciiTheme="majorHAnsi" w:hAnsiTheme="majorHAnsi"/>
          <w:b/>
          <w:bCs/>
          <w:sz w:val="18"/>
          <w:szCs w:val="18"/>
        </w:rPr>
        <w:t xml:space="preserve">a </w:t>
      </w:r>
      <w:r w:rsidRPr="00F46D9E">
        <w:rPr>
          <w:rStyle w:val="Poznmkapodarou77ptNetun"/>
          <w:rFonts w:asciiTheme="majorHAnsi" w:hAnsiTheme="majorHAnsi"/>
          <w:b w:val="0"/>
          <w:sz w:val="18"/>
          <w:szCs w:val="18"/>
        </w:rPr>
        <w:t xml:space="preserve">Rada </w:t>
      </w:r>
      <w:r w:rsidRPr="00F46D9E">
        <w:rPr>
          <w:rFonts w:asciiTheme="majorHAnsi" w:hAnsiTheme="majorHAnsi"/>
          <w:bCs/>
          <w:sz w:val="18"/>
          <w:szCs w:val="18"/>
        </w:rPr>
        <w:t>pro otázky národní bezpečnosti 25.</w:t>
      </w:r>
      <w:r w:rsidRPr="003C029C">
        <w:rPr>
          <w:rFonts w:asciiTheme="majorHAnsi" w:hAnsiTheme="majorHAnsi"/>
          <w:bCs/>
          <w:sz w:val="18"/>
          <w:szCs w:val="18"/>
        </w:rPr>
        <w:t xml:space="preserve"> </w:t>
      </w:r>
      <w:r w:rsidRPr="00F46D9E">
        <w:rPr>
          <w:rStyle w:val="Poznmkapodarou77ptNetun"/>
          <w:rFonts w:asciiTheme="majorHAnsi" w:hAnsiTheme="majorHAnsi"/>
          <w:b w:val="0"/>
          <w:sz w:val="18"/>
          <w:szCs w:val="18"/>
        </w:rPr>
        <w:t>března 1971.</w:t>
      </w:r>
    </w:p>
  </w:footnote>
  <w:footnote w:id="70">
    <w:p w:rsidR="00004C30" w:rsidRPr="003C029C" w:rsidRDefault="00004C30" w:rsidP="000B1498">
      <w:pPr>
        <w:tabs>
          <w:tab w:val="left" w:pos="145"/>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Edgar </w:t>
      </w:r>
      <w:r w:rsidRPr="00F46D9E">
        <w:rPr>
          <w:rFonts w:asciiTheme="majorHAnsi" w:hAnsiTheme="majorHAnsi"/>
          <w:sz w:val="18"/>
          <w:szCs w:val="18"/>
          <w:lang w:val="en-US"/>
        </w:rPr>
        <w:t xml:space="preserve">Snow </w:t>
      </w:r>
      <w:r w:rsidRPr="00F46D9E">
        <w:rPr>
          <w:rFonts w:asciiTheme="majorHAnsi" w:hAnsiTheme="majorHAnsi"/>
          <w:sz w:val="18"/>
          <w:szCs w:val="18"/>
        </w:rPr>
        <w:t>později napsal: „Jen jedna věc mohla Číňany překvapit: fakt, že pan</w:t>
      </w:r>
      <w:r w:rsidRPr="003C029C">
        <w:rPr>
          <w:rFonts w:asciiTheme="majorHAnsi" w:hAnsiTheme="majorHAnsi"/>
          <w:sz w:val="18"/>
          <w:szCs w:val="18"/>
        </w:rPr>
        <w:t xml:space="preserve"> </w:t>
      </w:r>
      <w:r w:rsidRPr="00F46D9E">
        <w:rPr>
          <w:rFonts w:asciiTheme="majorHAnsi" w:hAnsiTheme="majorHAnsi"/>
          <w:sz w:val="18"/>
          <w:szCs w:val="18"/>
          <w:lang w:val="fr-FR"/>
        </w:rPr>
        <w:t xml:space="preserve">Kissinger </w:t>
      </w:r>
      <w:r w:rsidRPr="00F46D9E">
        <w:rPr>
          <w:rFonts w:asciiTheme="majorHAnsi" w:hAnsiTheme="majorHAnsi"/>
          <w:sz w:val="18"/>
          <w:szCs w:val="18"/>
        </w:rPr>
        <w:t>dokázal utajit svou návštěvu. Zkušenosti s americkými diplomaty během</w:t>
      </w:r>
      <w:r w:rsidRPr="003C029C">
        <w:rPr>
          <w:rFonts w:asciiTheme="majorHAnsi" w:hAnsiTheme="majorHAnsi"/>
          <w:sz w:val="18"/>
          <w:szCs w:val="18"/>
        </w:rPr>
        <w:t xml:space="preserve"> </w:t>
      </w:r>
      <w:r w:rsidRPr="00F46D9E">
        <w:rPr>
          <w:rFonts w:asciiTheme="majorHAnsi" w:hAnsiTheme="majorHAnsi"/>
          <w:sz w:val="18"/>
          <w:szCs w:val="18"/>
        </w:rPr>
        <w:t>druhé světové války přesvědčily čínské vůdce, že Američané nemohou uchovat</w:t>
      </w:r>
      <w:r w:rsidRPr="003C029C">
        <w:rPr>
          <w:rFonts w:asciiTheme="majorHAnsi" w:hAnsiTheme="majorHAnsi"/>
          <w:sz w:val="18"/>
          <w:szCs w:val="18"/>
        </w:rPr>
        <w:t xml:space="preserve"> </w:t>
      </w:r>
      <w:r w:rsidRPr="00F46D9E">
        <w:rPr>
          <w:rFonts w:asciiTheme="majorHAnsi" w:hAnsiTheme="majorHAnsi"/>
          <w:sz w:val="18"/>
          <w:szCs w:val="18"/>
        </w:rPr>
        <w:t>tajemství."</w:t>
      </w:r>
      <w:r w:rsidRPr="00C00EE6">
        <w:rPr>
          <w:rStyle w:val="sloodkazu-konecoddlu"/>
        </w:rPr>
        <w:t>(9)</w:t>
      </w:r>
    </w:p>
  </w:footnote>
  <w:footnote w:id="71">
    <w:p w:rsidR="00004C30" w:rsidRPr="003C029C" w:rsidRDefault="00004C30" w:rsidP="000B1498">
      <w:pPr>
        <w:tabs>
          <w:tab w:val="left" w:pos="135"/>
        </w:tabs>
        <w:ind w:left="20" w:right="20" w:firstLine="264"/>
        <w:jc w:val="both"/>
        <w:rPr>
          <w:rFonts w:asciiTheme="majorHAnsi" w:hAnsiTheme="majorHAnsi"/>
          <w:b/>
          <w:sz w:val="18"/>
          <w:szCs w:val="18"/>
        </w:rPr>
      </w:pPr>
      <w:r w:rsidRPr="00F46D9E">
        <w:rPr>
          <w:rFonts w:asciiTheme="majorHAnsi" w:hAnsiTheme="majorHAnsi"/>
          <w:bCs/>
          <w:sz w:val="18"/>
          <w:szCs w:val="18"/>
          <w:vertAlign w:val="superscript"/>
        </w:rPr>
        <w:footnoteRef/>
      </w:r>
      <w:r w:rsidRPr="00F46D9E">
        <w:rPr>
          <w:rFonts w:asciiTheme="majorHAnsi" w:hAnsiTheme="majorHAnsi"/>
          <w:bCs/>
          <w:sz w:val="18"/>
          <w:szCs w:val="18"/>
        </w:rPr>
        <w:t xml:space="preserve"> Oficiální návrh na zmrazení produkce útočných zbraní se měl samozřejmě</w:t>
      </w:r>
      <w:r w:rsidRPr="003C029C">
        <w:rPr>
          <w:rFonts w:asciiTheme="majorHAnsi" w:hAnsiTheme="majorHAnsi"/>
          <w:bCs/>
          <w:sz w:val="18"/>
          <w:szCs w:val="18"/>
        </w:rPr>
        <w:t xml:space="preserve"> </w:t>
      </w:r>
      <w:r w:rsidRPr="00F46D9E">
        <w:rPr>
          <w:rFonts w:asciiTheme="majorHAnsi" w:hAnsiTheme="majorHAnsi"/>
          <w:bCs/>
          <w:sz w:val="18"/>
          <w:szCs w:val="18"/>
        </w:rPr>
        <w:t xml:space="preserve">vztahovat na obě strany. </w:t>
      </w:r>
      <w:r w:rsidRPr="00F46D9E">
        <w:rPr>
          <w:rFonts w:asciiTheme="majorHAnsi" w:hAnsiTheme="majorHAnsi"/>
          <w:bCs/>
          <w:sz w:val="18"/>
          <w:szCs w:val="18"/>
          <w:lang w:val="fr-FR"/>
        </w:rPr>
        <w:t xml:space="preserve">Protože </w:t>
      </w:r>
      <w:r w:rsidRPr="00F46D9E">
        <w:rPr>
          <w:rFonts w:asciiTheme="majorHAnsi" w:hAnsiTheme="majorHAnsi"/>
          <w:bCs/>
          <w:sz w:val="18"/>
          <w:szCs w:val="18"/>
        </w:rPr>
        <w:t>my jsme však nehodlali v období následujícícch pěti</w:t>
      </w:r>
      <w:r w:rsidRPr="003C029C">
        <w:rPr>
          <w:rFonts w:asciiTheme="majorHAnsi" w:hAnsiTheme="majorHAnsi"/>
          <w:bCs/>
          <w:sz w:val="18"/>
          <w:szCs w:val="18"/>
        </w:rPr>
        <w:t xml:space="preserve"> </w:t>
      </w:r>
      <w:r w:rsidRPr="00F46D9E">
        <w:rPr>
          <w:rFonts w:asciiTheme="majorHAnsi" w:hAnsiTheme="majorHAnsi"/>
          <w:bCs/>
          <w:sz w:val="18"/>
          <w:szCs w:val="18"/>
        </w:rPr>
        <w:t xml:space="preserve">let rozmisťovut žádné zbraně, mluvili </w:t>
      </w:r>
      <w:r w:rsidRPr="00F46D9E">
        <w:rPr>
          <w:rStyle w:val="Poznmkapodarou77ptNetun1"/>
          <w:rFonts w:asciiTheme="majorHAnsi" w:hAnsiTheme="majorHAnsi"/>
          <w:b w:val="0"/>
          <w:sz w:val="18"/>
          <w:szCs w:val="18"/>
        </w:rPr>
        <w:t>jsme fa</w:t>
      </w:r>
      <w:r w:rsidRPr="00F46D9E">
        <w:rPr>
          <w:rFonts w:asciiTheme="majorHAnsi" w:hAnsiTheme="majorHAnsi"/>
          <w:bCs/>
          <w:sz w:val="18"/>
          <w:szCs w:val="18"/>
        </w:rPr>
        <w:t>kticky o</w:t>
      </w:r>
      <w:r w:rsidRPr="00F46D9E">
        <w:rPr>
          <w:rFonts w:asciiTheme="majorHAnsi" w:hAnsiTheme="majorHAnsi"/>
          <w:bCs/>
          <w:sz w:val="18"/>
          <w:szCs w:val="18"/>
          <w:lang w:val="es-ES"/>
        </w:rPr>
        <w:t xml:space="preserve"> z</w:t>
      </w:r>
      <w:r w:rsidRPr="00F46D9E">
        <w:rPr>
          <w:rFonts w:asciiTheme="majorHAnsi" w:hAnsiTheme="majorHAnsi"/>
          <w:bCs/>
          <w:sz w:val="18"/>
          <w:szCs w:val="18"/>
        </w:rPr>
        <w:t>mrazení</w:t>
      </w:r>
      <w:r w:rsidRPr="003C029C">
        <w:rPr>
          <w:rFonts w:asciiTheme="majorHAnsi" w:hAnsiTheme="majorHAnsi"/>
          <w:bCs/>
          <w:sz w:val="18"/>
          <w:szCs w:val="18"/>
        </w:rPr>
        <w:t xml:space="preserve"> na sovětské </w:t>
      </w:r>
      <w:r w:rsidRPr="00F46D9E">
        <w:rPr>
          <w:rFonts w:asciiTheme="majorHAnsi" w:hAnsiTheme="majorHAnsi"/>
          <w:bCs/>
          <w:sz w:val="18"/>
          <w:szCs w:val="18"/>
        </w:rPr>
        <w:t>zbran</w:t>
      </w:r>
      <w:r w:rsidRPr="003C029C">
        <w:rPr>
          <w:rFonts w:asciiTheme="majorHAnsi" w:hAnsiTheme="majorHAnsi"/>
          <w:bCs/>
          <w:sz w:val="18"/>
          <w:szCs w:val="18"/>
        </w:rPr>
        <w:t>ě.</w:t>
      </w:r>
    </w:p>
  </w:footnote>
  <w:footnote w:id="72">
    <w:p w:rsidR="00004C30" w:rsidRPr="003C029C" w:rsidRDefault="00004C30" w:rsidP="000B1498">
      <w:pPr>
        <w:tabs>
          <w:tab w:val="left" w:pos="145"/>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Prezident neposlal 9. ledna žádný dopis Brežněvovi ani se nesešel s Dobryninem,</w:t>
      </w:r>
      <w:r w:rsidRPr="003C029C">
        <w:rPr>
          <w:rFonts w:asciiTheme="majorHAnsi" w:hAnsiTheme="majorHAnsi"/>
          <w:sz w:val="18"/>
          <w:szCs w:val="18"/>
        </w:rPr>
        <w:t xml:space="preserve"> </w:t>
      </w:r>
      <w:r w:rsidRPr="00F46D9E">
        <w:rPr>
          <w:rFonts w:asciiTheme="majorHAnsi" w:hAnsiTheme="majorHAnsi"/>
          <w:sz w:val="18"/>
          <w:szCs w:val="18"/>
        </w:rPr>
        <w:t>jak se někdy naznačuje.</w:t>
      </w:r>
      <w:r w:rsidRPr="00605AA5">
        <w:rPr>
          <w:rStyle w:val="sloodkazu-konecoddlu"/>
        </w:rPr>
        <w:t>(</w:t>
      </w:r>
      <w:r w:rsidRPr="00F46D9E">
        <w:rPr>
          <w:rStyle w:val="sloodkazu-konecoddlu"/>
        </w:rPr>
        <w:t>1</w:t>
      </w:r>
      <w:r>
        <w:rPr>
          <w:rStyle w:val="sloodkazu-konecoddlu"/>
        </w:rPr>
        <w:t>)</w:t>
      </w:r>
      <w:r w:rsidRPr="00F46D9E">
        <w:rPr>
          <w:rFonts w:asciiTheme="majorHAnsi" w:hAnsiTheme="majorHAnsi"/>
          <w:sz w:val="18"/>
          <w:szCs w:val="18"/>
        </w:rPr>
        <w:t xml:space="preserve"> Byla to má iniciativa - schválená prezidentem -, realizovaná</w:t>
      </w:r>
      <w:r w:rsidRPr="003C029C">
        <w:rPr>
          <w:rFonts w:asciiTheme="majorHAnsi" w:hAnsiTheme="majorHAnsi"/>
          <w:sz w:val="18"/>
          <w:szCs w:val="18"/>
        </w:rPr>
        <w:t xml:space="preserve"> </w:t>
      </w:r>
      <w:r w:rsidRPr="00F46D9E">
        <w:rPr>
          <w:rFonts w:asciiTheme="majorHAnsi" w:hAnsiTheme="majorHAnsi"/>
          <w:sz w:val="18"/>
          <w:szCs w:val="18"/>
        </w:rPr>
        <w:t xml:space="preserve">prostřednictvím prezidentova komunikačního kanálu s Dobryninem. </w:t>
      </w:r>
      <w:r w:rsidRPr="00F46D9E">
        <w:rPr>
          <w:rFonts w:asciiTheme="majorHAnsi" w:hAnsiTheme="majorHAnsi"/>
          <w:sz w:val="18"/>
          <w:szCs w:val="18"/>
          <w:lang w:val="fr-FR"/>
        </w:rPr>
        <w:t xml:space="preserve">(Nixon </w:t>
      </w:r>
      <w:r w:rsidRPr="00F46D9E">
        <w:rPr>
          <w:rFonts w:asciiTheme="majorHAnsi" w:hAnsiTheme="majorHAnsi"/>
          <w:sz w:val="18"/>
          <w:szCs w:val="18"/>
        </w:rPr>
        <w:t>a Brežněv</w:t>
      </w:r>
      <w:r w:rsidRPr="003C029C">
        <w:rPr>
          <w:rFonts w:asciiTheme="majorHAnsi" w:hAnsiTheme="majorHAnsi"/>
          <w:sz w:val="18"/>
          <w:szCs w:val="18"/>
        </w:rPr>
        <w:t xml:space="preserve"> </w:t>
      </w:r>
      <w:r w:rsidRPr="00F46D9E">
        <w:rPr>
          <w:rFonts w:asciiTheme="majorHAnsi" w:hAnsiTheme="majorHAnsi"/>
          <w:sz w:val="18"/>
          <w:szCs w:val="18"/>
        </w:rPr>
        <w:t>si spolu poprvé vyměnili sdělení</w:t>
      </w:r>
      <w:r w:rsidRPr="003C029C">
        <w:rPr>
          <w:rFonts w:asciiTheme="majorHAnsi" w:hAnsiTheme="majorHAnsi"/>
          <w:sz w:val="18"/>
          <w:szCs w:val="18"/>
        </w:rPr>
        <w:t xml:space="preserve"> </w:t>
      </w:r>
      <w:r w:rsidRPr="00F46D9E">
        <w:rPr>
          <w:rFonts w:asciiTheme="majorHAnsi" w:hAnsiTheme="majorHAnsi"/>
          <w:sz w:val="18"/>
          <w:szCs w:val="18"/>
        </w:rPr>
        <w:t>v srpnu roku 1971.)</w:t>
      </w:r>
    </w:p>
  </w:footnote>
  <w:footnote w:id="73">
    <w:p w:rsidR="00004C30" w:rsidRPr="003C029C" w:rsidRDefault="00004C30" w:rsidP="000B1498">
      <w:pPr>
        <w:tabs>
          <w:tab w:val="left" w:pos="159"/>
        </w:tabs>
        <w:ind w:left="2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Někteří experti na odzbrojení z akademických kruhů i poté věřili, že prezident</w:t>
      </w:r>
      <w:r w:rsidRPr="003C029C">
        <w:rPr>
          <w:rFonts w:asciiTheme="majorHAnsi" w:hAnsiTheme="majorHAnsi"/>
          <w:sz w:val="18"/>
          <w:szCs w:val="18"/>
        </w:rPr>
        <w:t xml:space="preserve"> </w:t>
      </w:r>
      <w:r w:rsidRPr="00F46D9E">
        <w:rPr>
          <w:rFonts w:asciiTheme="majorHAnsi" w:hAnsiTheme="majorHAnsi"/>
          <w:sz w:val="18"/>
          <w:szCs w:val="18"/>
        </w:rPr>
        <w:t xml:space="preserve">přijal sovětský návrh; velebili Nixona za jeho údajný souhlas s tím, že </w:t>
      </w:r>
      <w:r w:rsidRPr="00F46D9E">
        <w:rPr>
          <w:rFonts w:asciiTheme="majorHAnsi" w:hAnsiTheme="majorHAnsi"/>
          <w:sz w:val="18"/>
          <w:szCs w:val="18"/>
          <w:lang w:val="es-ES"/>
        </w:rPr>
        <w:t xml:space="preserve">se </w:t>
      </w:r>
      <w:r w:rsidRPr="00F46D9E">
        <w:rPr>
          <w:rFonts w:asciiTheme="majorHAnsi" w:hAnsiTheme="majorHAnsi"/>
          <w:sz w:val="18"/>
          <w:szCs w:val="18"/>
        </w:rPr>
        <w:t>uzavře jen</w:t>
      </w:r>
      <w:r w:rsidRPr="003C029C">
        <w:rPr>
          <w:rFonts w:asciiTheme="majorHAnsi" w:hAnsiTheme="majorHAnsi"/>
          <w:sz w:val="18"/>
          <w:szCs w:val="18"/>
        </w:rPr>
        <w:t xml:space="preserve"> dohoda </w:t>
      </w:r>
      <w:r w:rsidRPr="00F46D9E">
        <w:rPr>
          <w:rFonts w:asciiTheme="majorHAnsi" w:hAnsiTheme="majorHAnsi"/>
          <w:sz w:val="18"/>
          <w:szCs w:val="18"/>
        </w:rPr>
        <w:t>o ABM, ačkoli on udělal přesný opak</w:t>
      </w:r>
      <w:r>
        <w:rPr>
          <w:rFonts w:asciiTheme="majorHAnsi" w:hAnsiTheme="majorHAnsi"/>
          <w:sz w:val="18"/>
          <w:szCs w:val="18"/>
        </w:rPr>
        <w:t>.</w:t>
      </w:r>
      <w:r w:rsidRPr="00B57557">
        <w:rPr>
          <w:rStyle w:val="sloodkazu-konecoddlu"/>
        </w:rPr>
        <w:t>(7)</w:t>
      </w:r>
    </w:p>
  </w:footnote>
  <w:footnote w:id="74">
    <w:p w:rsidR="00004C30" w:rsidRPr="003C029C" w:rsidRDefault="00004C30" w:rsidP="000B1498">
      <w:pPr>
        <w:tabs>
          <w:tab w:val="left" w:pos="144"/>
        </w:tabs>
        <w:ind w:righ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Jsem si vědom, že popisuji složitá multilaterální jednání z možná nedostačujícího pohledu jednoho účastníka. Nevím, jaké bilaterální kontakty měli mezi sebou další účastníci, jejichž přínos se mohl rovnat tomu, co zde líčím, nebo být dokonce větší. Například když se Jean Sauvagnargues, francouzský zástupce na těchto rozhovorech, stal jako ministr zahraničí mým kolegou a přítelem, zmínil se několikrát o svém zásadním přínosu k jednáním, a Sauvagnargues se obvykle nechvástal. Jeho komentáře však pro mne byly hádankou. Nicméně jsem nenaléhal, aby mi objasnil, co jimi myslí, protože bych také </w:t>
      </w:r>
      <w:r w:rsidRPr="00F46D9E">
        <w:rPr>
          <w:rFonts w:asciiTheme="majorHAnsi" w:hAnsiTheme="majorHAnsi"/>
          <w:sz w:val="18"/>
          <w:szCs w:val="18"/>
          <w:lang w:val="es-ES"/>
        </w:rPr>
        <w:t xml:space="preserve">musel </w:t>
      </w:r>
      <w:r w:rsidRPr="00F46D9E">
        <w:rPr>
          <w:rFonts w:asciiTheme="majorHAnsi" w:hAnsiTheme="majorHAnsi"/>
          <w:sz w:val="18"/>
          <w:szCs w:val="18"/>
        </w:rPr>
        <w:t xml:space="preserve">vysvětlovat některé věci, a po tom jsem netoužil. Je však možné, že Sověti měli bilaterální kontakty </w:t>
      </w:r>
      <w:r w:rsidRPr="00F46D9E">
        <w:rPr>
          <w:rFonts w:asciiTheme="majorHAnsi" w:hAnsiTheme="majorHAnsi"/>
          <w:sz w:val="18"/>
          <w:szCs w:val="18"/>
          <w:lang w:val="es-ES"/>
        </w:rPr>
        <w:t xml:space="preserve">s </w:t>
      </w:r>
      <w:r w:rsidRPr="00F46D9E">
        <w:rPr>
          <w:rFonts w:asciiTheme="majorHAnsi" w:hAnsiTheme="majorHAnsi"/>
          <w:sz w:val="18"/>
          <w:szCs w:val="18"/>
        </w:rPr>
        <w:t>dalšími stranami. Budeme muset počkat</w:t>
      </w:r>
      <w:r w:rsidRPr="003C029C">
        <w:rPr>
          <w:rFonts w:asciiTheme="majorHAnsi" w:hAnsiTheme="majorHAnsi"/>
          <w:sz w:val="18"/>
          <w:szCs w:val="18"/>
        </w:rPr>
        <w:t xml:space="preserve"> </w:t>
      </w:r>
      <w:r w:rsidRPr="00F46D9E">
        <w:rPr>
          <w:rFonts w:asciiTheme="majorHAnsi" w:hAnsiTheme="majorHAnsi"/>
          <w:sz w:val="18"/>
          <w:szCs w:val="18"/>
        </w:rPr>
        <w:t>na memoáry ostatních účastníků</w:t>
      </w:r>
      <w:r w:rsidRPr="003C029C">
        <w:rPr>
          <w:rFonts w:asciiTheme="majorHAnsi" w:hAnsiTheme="majorHAnsi"/>
          <w:sz w:val="18"/>
          <w:szCs w:val="18"/>
        </w:rPr>
        <w:t>.</w:t>
      </w:r>
    </w:p>
  </w:footnote>
  <w:footnote w:id="75">
    <w:p w:rsidR="00004C30" w:rsidRPr="003C029C" w:rsidRDefault="00004C30" w:rsidP="000B1498">
      <w:pPr>
        <w:tabs>
          <w:tab w:val="left" w:pos="165"/>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Bengálsko bylo v roce 1947 rozděleno. Z jeho východní části se stal Východní</w:t>
      </w:r>
      <w:r w:rsidRPr="003C029C">
        <w:rPr>
          <w:rFonts w:asciiTheme="majorHAnsi" w:hAnsiTheme="majorHAnsi"/>
          <w:sz w:val="18"/>
          <w:szCs w:val="18"/>
        </w:rPr>
        <w:t xml:space="preserve"> </w:t>
      </w:r>
      <w:r w:rsidRPr="00F46D9E">
        <w:rPr>
          <w:rFonts w:asciiTheme="majorHAnsi" w:hAnsiTheme="majorHAnsi"/>
          <w:sz w:val="18"/>
          <w:szCs w:val="18"/>
        </w:rPr>
        <w:t>Pákistán, západní Bengálsko zůstalo</w:t>
      </w:r>
      <w:r w:rsidRPr="003C029C">
        <w:rPr>
          <w:rFonts w:asciiTheme="majorHAnsi" w:hAnsiTheme="majorHAnsi"/>
          <w:sz w:val="18"/>
          <w:szCs w:val="18"/>
          <w:lang w:val="en-US"/>
        </w:rPr>
        <w:t xml:space="preserve"> </w:t>
      </w:r>
      <w:r w:rsidRPr="00F46D9E">
        <w:rPr>
          <w:rFonts w:asciiTheme="majorHAnsi" w:hAnsiTheme="majorHAnsi"/>
          <w:sz w:val="18"/>
          <w:szCs w:val="18"/>
          <w:lang w:val="en-US"/>
        </w:rPr>
        <w:t>s</w:t>
      </w:r>
      <w:r w:rsidRPr="00F46D9E">
        <w:rPr>
          <w:rFonts w:asciiTheme="majorHAnsi" w:hAnsiTheme="majorHAnsi"/>
          <w:sz w:val="18"/>
          <w:szCs w:val="18"/>
          <w:lang w:val="fr-FR"/>
        </w:rPr>
        <w:t xml:space="preserve">oučástí </w:t>
      </w:r>
      <w:r w:rsidRPr="00F46D9E">
        <w:rPr>
          <w:rFonts w:asciiTheme="majorHAnsi" w:hAnsiTheme="majorHAnsi"/>
          <w:sz w:val="18"/>
          <w:szCs w:val="18"/>
          <w:lang w:val="es-ES"/>
        </w:rPr>
        <w:t>Indie</w:t>
      </w:r>
      <w:r w:rsidRPr="003C029C">
        <w:rPr>
          <w:rFonts w:asciiTheme="majorHAnsi" w:hAnsiTheme="majorHAnsi"/>
          <w:sz w:val="18"/>
          <w:szCs w:val="18"/>
          <w:lang w:val="es-ES"/>
        </w:rPr>
        <w:t>.</w:t>
      </w:r>
    </w:p>
  </w:footnote>
  <w:footnote w:id="76">
    <w:p w:rsidR="00004C30" w:rsidRPr="003C029C" w:rsidRDefault="00004C30" w:rsidP="000B1498">
      <w:pPr>
        <w:tabs>
          <w:tab w:val="left" w:pos="155"/>
        </w:tabs>
        <w:ind w:lef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Měl na mysli hnutí za odštěpení této příhraniční oblasti od Pákistánu a její připojení k afghánské straně Khyberského průsmyku, kde žije národ mluvící st</w:t>
      </w:r>
      <w:r w:rsidRPr="00F46D9E">
        <w:rPr>
          <w:rFonts w:asciiTheme="majorHAnsi" w:hAnsiTheme="majorHAnsi"/>
          <w:sz w:val="18"/>
          <w:szCs w:val="18"/>
          <w:lang w:val="fr-FR"/>
        </w:rPr>
        <w:t>ejným</w:t>
      </w:r>
      <w:r w:rsidRPr="003C029C">
        <w:rPr>
          <w:rFonts w:asciiTheme="majorHAnsi" w:hAnsiTheme="majorHAnsi"/>
          <w:sz w:val="18"/>
          <w:szCs w:val="18"/>
          <w:lang w:val="fr-FR"/>
        </w:rPr>
        <w:t xml:space="preserve"> </w:t>
      </w:r>
      <w:r w:rsidRPr="00F46D9E">
        <w:rPr>
          <w:rFonts w:asciiTheme="majorHAnsi" w:hAnsiTheme="majorHAnsi"/>
          <w:sz w:val="18"/>
          <w:szCs w:val="18"/>
        </w:rPr>
        <w:t>jazyk</w:t>
      </w:r>
      <w:r w:rsidRPr="003C029C">
        <w:rPr>
          <w:rFonts w:asciiTheme="majorHAnsi" w:hAnsiTheme="majorHAnsi"/>
          <w:sz w:val="18"/>
          <w:szCs w:val="18"/>
        </w:rPr>
        <w:t>em.</w:t>
      </w:r>
    </w:p>
  </w:footnote>
  <w:footnote w:id="77">
    <w:p w:rsidR="00004C30" w:rsidRPr="003C029C" w:rsidRDefault="00004C30" w:rsidP="000B1498">
      <w:pPr>
        <w:tabs>
          <w:tab w:val="left" w:pos="145"/>
        </w:tabs>
        <w:ind w:left="20" w:right="4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Tyto zprávy o záměrech Indie - spolu s dalšími nejdůležitějšími důvody pro naši</w:t>
      </w:r>
      <w:r w:rsidRPr="003C029C">
        <w:rPr>
          <w:rFonts w:asciiTheme="majorHAnsi" w:hAnsiTheme="majorHAnsi"/>
          <w:sz w:val="18"/>
          <w:szCs w:val="18"/>
        </w:rPr>
        <w:t xml:space="preserve"> </w:t>
      </w:r>
      <w:r w:rsidRPr="00F46D9E">
        <w:rPr>
          <w:rFonts w:asciiTheme="majorHAnsi" w:hAnsiTheme="majorHAnsi"/>
          <w:sz w:val="18"/>
          <w:szCs w:val="18"/>
        </w:rPr>
        <w:t xml:space="preserve">politiku - zveřejnil </w:t>
      </w:r>
      <w:r w:rsidRPr="00F46D9E">
        <w:rPr>
          <w:rFonts w:asciiTheme="majorHAnsi" w:hAnsiTheme="majorHAnsi"/>
          <w:sz w:val="18"/>
          <w:szCs w:val="18"/>
          <w:lang w:val="en-US"/>
        </w:rPr>
        <w:t xml:space="preserve">Jack </w:t>
      </w:r>
      <w:r w:rsidRPr="00F46D9E">
        <w:rPr>
          <w:rFonts w:asciiTheme="majorHAnsi" w:hAnsiTheme="majorHAnsi"/>
          <w:sz w:val="18"/>
          <w:szCs w:val="18"/>
        </w:rPr>
        <w:t>Anderson, zjevně však nepochopil</w:t>
      </w:r>
      <w:r w:rsidRPr="003C029C">
        <w:rPr>
          <w:rFonts w:asciiTheme="majorHAnsi" w:hAnsiTheme="majorHAnsi"/>
          <w:sz w:val="18"/>
          <w:szCs w:val="18"/>
        </w:rPr>
        <w:t xml:space="preserve"> </w:t>
      </w:r>
      <w:r w:rsidRPr="00F46D9E">
        <w:rPr>
          <w:rFonts w:asciiTheme="majorHAnsi" w:hAnsiTheme="majorHAnsi"/>
          <w:sz w:val="18"/>
          <w:szCs w:val="18"/>
        </w:rPr>
        <w:t>jejich význam</w:t>
      </w:r>
      <w:r w:rsidRPr="003C029C">
        <w:rPr>
          <w:rFonts w:asciiTheme="majorHAnsi" w:hAnsiTheme="majorHAnsi"/>
          <w:sz w:val="18"/>
          <w:szCs w:val="18"/>
        </w:rPr>
        <w:t>.</w:t>
      </w:r>
      <w:r w:rsidRPr="00774EA1">
        <w:rPr>
          <w:rStyle w:val="sloodkazu-konecoddlu"/>
        </w:rPr>
        <w:t>(8)</w:t>
      </w:r>
    </w:p>
  </w:footnote>
  <w:footnote w:id="78">
    <w:p w:rsidR="00004C30" w:rsidRPr="003C029C" w:rsidRDefault="00004C30" w:rsidP="000B1498">
      <w:pPr>
        <w:tabs>
          <w:tab w:val="left" w:pos="184"/>
        </w:tabs>
        <w:ind w:left="40" w:firstLine="264"/>
        <w:jc w:val="both"/>
        <w:rPr>
          <w:rFonts w:asciiTheme="majorHAnsi" w:hAnsiTheme="majorHAnsi"/>
          <w:sz w:val="18"/>
          <w:szCs w:val="18"/>
        </w:rPr>
      </w:pPr>
      <w:r w:rsidRPr="006F08FD">
        <w:rPr>
          <w:rFonts w:asciiTheme="majorHAnsi" w:hAnsiTheme="majorHAnsi"/>
          <w:sz w:val="18"/>
          <w:szCs w:val="18"/>
          <w:vertAlign w:val="superscript"/>
        </w:rPr>
        <w:footnoteRef/>
      </w:r>
      <w:r w:rsidRPr="006F08FD">
        <w:rPr>
          <w:rFonts w:asciiTheme="majorHAnsi" w:hAnsiTheme="majorHAnsi"/>
          <w:sz w:val="18"/>
          <w:szCs w:val="18"/>
        </w:rPr>
        <w:t xml:space="preserve"> Brežněv později použil horkou</w:t>
      </w:r>
      <w:r w:rsidRPr="003C029C">
        <w:rPr>
          <w:rFonts w:asciiTheme="majorHAnsi" w:hAnsiTheme="majorHAnsi"/>
          <w:sz w:val="18"/>
          <w:szCs w:val="18"/>
        </w:rPr>
        <w:t xml:space="preserve"> linku v říjnu 1971 během </w:t>
      </w:r>
      <w:r w:rsidRPr="006F08FD">
        <w:rPr>
          <w:rFonts w:asciiTheme="majorHAnsi" w:hAnsiTheme="majorHAnsi"/>
          <w:sz w:val="18"/>
          <w:szCs w:val="18"/>
        </w:rPr>
        <w:t>poplachu vyvolaného</w:t>
      </w:r>
      <w:r w:rsidRPr="003C029C">
        <w:rPr>
          <w:rFonts w:asciiTheme="majorHAnsi" w:hAnsiTheme="majorHAnsi"/>
          <w:sz w:val="18"/>
          <w:szCs w:val="18"/>
        </w:rPr>
        <w:t xml:space="preserve"> </w:t>
      </w:r>
      <w:r w:rsidRPr="006F08FD">
        <w:rPr>
          <w:rFonts w:asciiTheme="majorHAnsi" w:hAnsiTheme="majorHAnsi"/>
          <w:sz w:val="18"/>
          <w:szCs w:val="18"/>
        </w:rPr>
        <w:t>válkou na</w:t>
      </w:r>
      <w:r w:rsidRPr="003C029C">
        <w:rPr>
          <w:rFonts w:asciiTheme="majorHAnsi" w:hAnsiTheme="majorHAnsi"/>
          <w:sz w:val="18"/>
          <w:szCs w:val="18"/>
        </w:rPr>
        <w:t xml:space="preserve"> Blízkém východě.</w:t>
      </w:r>
    </w:p>
  </w:footnote>
  <w:footnote w:id="79">
    <w:p w:rsidR="00004C30" w:rsidRPr="003C029C" w:rsidRDefault="00004C30" w:rsidP="000B1498">
      <w:pPr>
        <w:ind w:left="20" w:right="20" w:firstLine="264"/>
        <w:jc w:val="both"/>
        <w:rPr>
          <w:rFonts w:asciiTheme="majorHAnsi" w:hAnsiTheme="majorHAnsi"/>
          <w:sz w:val="18"/>
          <w:szCs w:val="18"/>
        </w:rPr>
      </w:pPr>
      <w:r w:rsidRPr="003C029C">
        <w:rPr>
          <w:rStyle w:val="Znakapoznpodarou"/>
          <w:rFonts w:asciiTheme="majorHAnsi" w:hAnsiTheme="majorHAnsi"/>
          <w:sz w:val="18"/>
          <w:szCs w:val="18"/>
        </w:rPr>
        <w:footnoteRef/>
      </w:r>
      <w:r w:rsidRPr="003C029C">
        <w:rPr>
          <w:rFonts w:asciiTheme="majorHAnsi" w:hAnsiTheme="majorHAnsi"/>
          <w:sz w:val="18"/>
          <w:szCs w:val="18"/>
        </w:rPr>
        <w:t xml:space="preserve"> </w:t>
      </w:r>
      <w:r w:rsidRPr="008436D8">
        <w:rPr>
          <w:rFonts w:asciiTheme="majorHAnsi" w:hAnsiTheme="majorHAnsi"/>
          <w:sz w:val="18"/>
          <w:szCs w:val="18"/>
        </w:rPr>
        <w:t>Požadavek na totální stažení sil nebyl v případě Jižní Koreje kupodivu uplatněn ani dvacet pět let po skončení bojů na Korejském poloostrově</w:t>
      </w:r>
      <w:r w:rsidRPr="003C029C">
        <w:rPr>
          <w:rFonts w:asciiTheme="majorHAnsi" w:hAnsiTheme="majorHAnsi"/>
          <w:sz w:val="18"/>
          <w:szCs w:val="18"/>
        </w:rPr>
        <w:t>, a to na</w:t>
      </w:r>
      <w:r w:rsidRPr="008436D8">
        <w:rPr>
          <w:rFonts w:asciiTheme="majorHAnsi" w:hAnsiTheme="majorHAnsi"/>
          <w:sz w:val="18"/>
          <w:szCs w:val="18"/>
        </w:rPr>
        <w:t>vzd</w:t>
      </w:r>
      <w:r w:rsidRPr="003C029C">
        <w:rPr>
          <w:rFonts w:asciiTheme="majorHAnsi" w:hAnsiTheme="majorHAnsi"/>
          <w:sz w:val="18"/>
          <w:szCs w:val="18"/>
        </w:rPr>
        <w:t>ory skutečnosti, že tamn</w:t>
      </w:r>
      <w:r w:rsidRPr="008436D8">
        <w:rPr>
          <w:rFonts w:asciiTheme="majorHAnsi" w:hAnsiTheme="majorHAnsi"/>
          <w:sz w:val="18"/>
          <w:szCs w:val="18"/>
        </w:rPr>
        <w:t xml:space="preserve">í </w:t>
      </w:r>
      <w:r w:rsidRPr="003C029C">
        <w:rPr>
          <w:rFonts w:asciiTheme="majorHAnsi" w:hAnsiTheme="majorHAnsi"/>
          <w:sz w:val="18"/>
          <w:szCs w:val="18"/>
        </w:rPr>
        <w:t>podmínky byly mnohem př</w:t>
      </w:r>
      <w:r w:rsidRPr="008436D8">
        <w:rPr>
          <w:rFonts w:asciiTheme="majorHAnsi" w:hAnsiTheme="majorHAnsi"/>
          <w:sz w:val="18"/>
          <w:szCs w:val="18"/>
        </w:rPr>
        <w:t>íz</w:t>
      </w:r>
      <w:r w:rsidRPr="003C029C">
        <w:rPr>
          <w:rFonts w:asciiTheme="majorHAnsi" w:hAnsiTheme="majorHAnsi"/>
          <w:sz w:val="18"/>
          <w:szCs w:val="18"/>
        </w:rPr>
        <w:t>ni</w:t>
      </w:r>
      <w:r w:rsidRPr="008436D8">
        <w:rPr>
          <w:rFonts w:asciiTheme="majorHAnsi" w:hAnsiTheme="majorHAnsi"/>
          <w:sz w:val="18"/>
          <w:szCs w:val="18"/>
        </w:rPr>
        <w:t>vějš</w:t>
      </w:r>
      <w:r w:rsidRPr="003C029C">
        <w:rPr>
          <w:rFonts w:asciiTheme="majorHAnsi" w:hAnsiTheme="majorHAnsi"/>
          <w:sz w:val="18"/>
          <w:szCs w:val="18"/>
        </w:rPr>
        <w:t>í.</w:t>
      </w:r>
    </w:p>
  </w:footnote>
  <w:footnote w:id="80">
    <w:p w:rsidR="00004C30" w:rsidRPr="003C029C" w:rsidRDefault="00004C30" w:rsidP="000B1498">
      <w:pPr>
        <w:pStyle w:val="Textpoznpodarou"/>
        <w:ind w:firstLine="264"/>
        <w:jc w:val="both"/>
        <w:rPr>
          <w:rFonts w:asciiTheme="majorHAnsi" w:hAnsiTheme="majorHAnsi"/>
          <w:sz w:val="18"/>
          <w:szCs w:val="18"/>
        </w:rPr>
      </w:pPr>
      <w:r w:rsidRPr="003C029C">
        <w:rPr>
          <w:rStyle w:val="Znakapoznpodarou"/>
          <w:rFonts w:asciiTheme="majorHAnsi" w:hAnsiTheme="majorHAnsi" w:cs="Times New Roman"/>
          <w:sz w:val="18"/>
          <w:szCs w:val="18"/>
        </w:rPr>
        <w:footnoteRef/>
      </w:r>
      <w:r w:rsidRPr="003C029C">
        <w:rPr>
          <w:rFonts w:asciiTheme="majorHAnsi" w:hAnsiTheme="majorHAnsi"/>
          <w:sz w:val="18"/>
          <w:szCs w:val="18"/>
        </w:rPr>
        <w:t xml:space="preserve"> </w:t>
      </w:r>
      <w:r w:rsidRPr="008436D8">
        <w:rPr>
          <w:rFonts w:asciiTheme="majorHAnsi" w:hAnsiTheme="majorHAnsi"/>
          <w:sz w:val="18"/>
          <w:szCs w:val="18"/>
        </w:rPr>
        <w:t>Jediná o</w:t>
      </w:r>
      <w:r w:rsidRPr="003C029C">
        <w:rPr>
          <w:rFonts w:asciiTheme="majorHAnsi" w:hAnsiTheme="majorHAnsi"/>
          <w:sz w:val="18"/>
          <w:szCs w:val="18"/>
        </w:rPr>
        <w:t xml:space="preserve">kolnost, kterou </w:t>
      </w:r>
      <w:r w:rsidRPr="008436D8">
        <w:rPr>
          <w:rFonts w:asciiTheme="majorHAnsi" w:hAnsiTheme="majorHAnsi"/>
          <w:sz w:val="18"/>
          <w:szCs w:val="18"/>
        </w:rPr>
        <w:t>jsme nemohli</w:t>
      </w:r>
      <w:r w:rsidRPr="003C029C">
        <w:rPr>
          <w:rFonts w:asciiTheme="majorHAnsi" w:hAnsiTheme="majorHAnsi"/>
          <w:sz w:val="18"/>
          <w:szCs w:val="18"/>
        </w:rPr>
        <w:t xml:space="preserve"> </w:t>
      </w:r>
      <w:r w:rsidRPr="008436D8">
        <w:rPr>
          <w:rFonts w:asciiTheme="majorHAnsi" w:hAnsiTheme="majorHAnsi"/>
          <w:sz w:val="18"/>
          <w:szCs w:val="18"/>
        </w:rPr>
        <w:t>předvídat, byl debakl způsobený</w:t>
      </w:r>
      <w:r w:rsidRPr="003C029C">
        <w:rPr>
          <w:rFonts w:asciiTheme="majorHAnsi" w:hAnsiTheme="majorHAnsi"/>
          <w:sz w:val="18"/>
          <w:szCs w:val="18"/>
        </w:rPr>
        <w:t xml:space="preserve"> aférou </w:t>
      </w:r>
      <w:r w:rsidRPr="008436D8">
        <w:rPr>
          <w:rFonts w:asciiTheme="majorHAnsi" w:hAnsiTheme="majorHAnsi"/>
          <w:sz w:val="18"/>
          <w:szCs w:val="18"/>
        </w:rPr>
        <w:t>Watergate. Ta nakonec zpečetila osud Jižního Vietnamu, protože autorita exekutivy</w:t>
      </w:r>
      <w:r w:rsidRPr="003C029C">
        <w:rPr>
          <w:rFonts w:asciiTheme="majorHAnsi" w:hAnsiTheme="majorHAnsi"/>
          <w:sz w:val="18"/>
          <w:szCs w:val="18"/>
        </w:rPr>
        <w:t xml:space="preserve"> </w:t>
      </w:r>
      <w:r w:rsidRPr="008436D8">
        <w:rPr>
          <w:rFonts w:asciiTheme="majorHAnsi" w:hAnsiTheme="majorHAnsi"/>
          <w:sz w:val="18"/>
          <w:szCs w:val="18"/>
        </w:rPr>
        <w:t>upadla a Jižní Vietnam poslalo ke dnu celkové omezení vojenské pomoci a legislativní</w:t>
      </w:r>
      <w:r w:rsidRPr="003C029C">
        <w:rPr>
          <w:rFonts w:asciiTheme="majorHAnsi" w:hAnsiTheme="majorHAnsi"/>
          <w:sz w:val="18"/>
          <w:szCs w:val="18"/>
        </w:rPr>
        <w:t xml:space="preserve"> </w:t>
      </w:r>
      <w:r w:rsidRPr="008436D8">
        <w:rPr>
          <w:rFonts w:asciiTheme="majorHAnsi" w:hAnsiTheme="majorHAnsi"/>
          <w:i/>
          <w:sz w:val="18"/>
          <w:szCs w:val="18"/>
        </w:rPr>
        <w:t xml:space="preserve">zákaz </w:t>
      </w:r>
      <w:r w:rsidRPr="008436D8">
        <w:rPr>
          <w:rFonts w:asciiTheme="majorHAnsi" w:hAnsiTheme="majorHAnsi"/>
          <w:sz w:val="18"/>
          <w:szCs w:val="18"/>
        </w:rPr>
        <w:t>vynutit si dodržování mírové dohody, když ji Severovietnamci začali bez</w:t>
      </w:r>
      <w:r w:rsidRPr="003C029C">
        <w:rPr>
          <w:rFonts w:asciiTheme="majorHAnsi" w:hAnsiTheme="majorHAnsi"/>
          <w:sz w:val="18"/>
          <w:szCs w:val="18"/>
        </w:rPr>
        <w:t xml:space="preserve"> vyprovokování </w:t>
      </w:r>
      <w:r w:rsidRPr="008436D8">
        <w:rPr>
          <w:rFonts w:asciiTheme="majorHAnsi" w:hAnsiTheme="majorHAnsi"/>
          <w:sz w:val="18"/>
          <w:szCs w:val="18"/>
        </w:rPr>
        <w:t>porušovat.</w:t>
      </w:r>
    </w:p>
  </w:footnote>
  <w:footnote w:id="81">
    <w:p w:rsidR="00004C30" w:rsidRPr="003C029C" w:rsidRDefault="00004C30" w:rsidP="000B1498">
      <w:pPr>
        <w:ind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Lam </w:t>
      </w:r>
      <w:r w:rsidRPr="00F46D9E">
        <w:rPr>
          <w:rFonts w:asciiTheme="majorHAnsi" w:hAnsiTheme="majorHAnsi"/>
          <w:sz w:val="18"/>
          <w:szCs w:val="18"/>
          <w:lang w:val="es-ES"/>
        </w:rPr>
        <w:t>Son jě</w:t>
      </w:r>
      <w:r w:rsidRPr="00F46D9E">
        <w:rPr>
          <w:rFonts w:asciiTheme="majorHAnsi" w:hAnsiTheme="majorHAnsi"/>
          <w:sz w:val="18"/>
          <w:szCs w:val="18"/>
        </w:rPr>
        <w:t xml:space="preserve"> </w:t>
      </w:r>
      <w:r w:rsidRPr="00F46D9E">
        <w:rPr>
          <w:rFonts w:asciiTheme="majorHAnsi" w:hAnsiTheme="majorHAnsi"/>
          <w:sz w:val="18"/>
          <w:szCs w:val="18"/>
          <w:lang w:val="es-ES"/>
        </w:rPr>
        <w:t xml:space="preserve">místo </w:t>
      </w:r>
      <w:r w:rsidRPr="00F46D9E">
        <w:rPr>
          <w:rFonts w:asciiTheme="majorHAnsi" w:hAnsiTheme="majorHAnsi"/>
          <w:sz w:val="18"/>
          <w:szCs w:val="18"/>
        </w:rPr>
        <w:t>na severu Vietnamu, kde Vietnamci v dávné minulosti</w:t>
      </w:r>
      <w:r w:rsidRPr="003C029C">
        <w:rPr>
          <w:rFonts w:asciiTheme="majorHAnsi" w:hAnsiTheme="majorHAnsi"/>
          <w:sz w:val="18"/>
          <w:szCs w:val="18"/>
        </w:rPr>
        <w:t xml:space="preserve"> </w:t>
      </w:r>
      <w:r w:rsidRPr="00F46D9E">
        <w:rPr>
          <w:rFonts w:asciiTheme="majorHAnsi" w:hAnsiTheme="majorHAnsi"/>
          <w:sz w:val="18"/>
          <w:szCs w:val="18"/>
        </w:rPr>
        <w:t>vybojovali vítěznou bit</w:t>
      </w:r>
      <w:r w:rsidRPr="00F46D9E">
        <w:rPr>
          <w:rFonts w:asciiTheme="majorHAnsi" w:hAnsiTheme="majorHAnsi"/>
          <w:sz w:val="18"/>
          <w:szCs w:val="18"/>
          <w:lang w:val="fr-FR"/>
        </w:rPr>
        <w:t>vu</w:t>
      </w:r>
      <w:r w:rsidRPr="003C029C">
        <w:rPr>
          <w:rFonts w:asciiTheme="majorHAnsi" w:hAnsiTheme="majorHAnsi"/>
          <w:sz w:val="18"/>
          <w:szCs w:val="18"/>
          <w:lang w:val="fr-FR"/>
        </w:rPr>
        <w:t xml:space="preserve"> </w:t>
      </w:r>
      <w:r w:rsidRPr="003C029C">
        <w:rPr>
          <w:rFonts w:asciiTheme="majorHAnsi" w:hAnsiTheme="majorHAnsi"/>
          <w:sz w:val="18"/>
          <w:szCs w:val="18"/>
        </w:rPr>
        <w:t>proti Číňnům.</w:t>
      </w:r>
    </w:p>
  </w:footnote>
  <w:footnote w:id="82">
    <w:p w:rsidR="00004C30" w:rsidRPr="003C029C" w:rsidRDefault="00004C30" w:rsidP="000B1498">
      <w:pPr>
        <w:tabs>
          <w:tab w:val="left" w:pos="184"/>
        </w:tabs>
        <w:ind w:left="40" w:righ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V jedné chvíli jsem </w:t>
      </w:r>
      <w:r w:rsidRPr="00F46D9E">
        <w:rPr>
          <w:rStyle w:val="Poznmkapodarou495ptTun"/>
          <w:rFonts w:asciiTheme="majorHAnsi" w:hAnsiTheme="majorHAnsi"/>
          <w:b w:val="0"/>
          <w:sz w:val="18"/>
          <w:szCs w:val="18"/>
        </w:rPr>
        <w:t xml:space="preserve">diskutoval </w:t>
      </w:r>
      <w:r w:rsidRPr="00F46D9E">
        <w:rPr>
          <w:rFonts w:asciiTheme="majorHAnsi" w:hAnsiTheme="majorHAnsi"/>
          <w:sz w:val="18"/>
          <w:szCs w:val="18"/>
        </w:rPr>
        <w:t>o laoské operaci s</w:t>
      </w:r>
      <w:r w:rsidRPr="00F46D9E">
        <w:rPr>
          <w:rFonts w:asciiTheme="majorHAnsi" w:hAnsiTheme="majorHAnsi"/>
          <w:sz w:val="18"/>
          <w:szCs w:val="18"/>
          <w:lang w:val="es-ES"/>
        </w:rPr>
        <w:t xml:space="preserve"> </w:t>
      </w:r>
      <w:r w:rsidRPr="00F46D9E">
        <w:rPr>
          <w:rFonts w:asciiTheme="majorHAnsi" w:hAnsiTheme="majorHAnsi"/>
          <w:sz w:val="18"/>
          <w:szCs w:val="18"/>
        </w:rPr>
        <w:t xml:space="preserve">Jicchakem Rabinem, který si počínal skvěle jako náčelník generálního štábu izraelské armády při Šestidenní válce a později jako velvyslanec ve Washingtonu. </w:t>
      </w:r>
      <w:r w:rsidRPr="00F46D9E">
        <w:rPr>
          <w:rFonts w:asciiTheme="majorHAnsi" w:hAnsiTheme="majorHAnsi"/>
          <w:sz w:val="18"/>
          <w:szCs w:val="18"/>
          <w:lang w:val="fr-FR"/>
        </w:rPr>
        <w:t xml:space="preserve">Rabin </w:t>
      </w:r>
      <w:r w:rsidRPr="00F46D9E">
        <w:rPr>
          <w:rFonts w:asciiTheme="majorHAnsi" w:hAnsiTheme="majorHAnsi"/>
          <w:sz w:val="18"/>
          <w:szCs w:val="18"/>
        </w:rPr>
        <w:t>předpověděl, ž</w:t>
      </w:r>
      <w:r w:rsidRPr="00F46D9E">
        <w:rPr>
          <w:rFonts w:asciiTheme="majorHAnsi" w:hAnsiTheme="majorHAnsi"/>
          <w:sz w:val="18"/>
          <w:szCs w:val="18"/>
          <w:lang w:val="fr-FR"/>
        </w:rPr>
        <w:t xml:space="preserve">e </w:t>
      </w:r>
      <w:r w:rsidRPr="00F46D9E">
        <w:rPr>
          <w:rFonts w:asciiTheme="majorHAnsi" w:hAnsiTheme="majorHAnsi"/>
          <w:sz w:val="18"/>
          <w:szCs w:val="18"/>
        </w:rPr>
        <w:t xml:space="preserve">Severovietnamci dočasně stáhnou divize z Jižního Vietnamu a </w:t>
      </w:r>
      <w:r w:rsidRPr="00F46D9E">
        <w:rPr>
          <w:rStyle w:val="Poznmkapodarou485ptTunKurzva2"/>
          <w:rFonts w:asciiTheme="majorHAnsi" w:hAnsiTheme="majorHAnsi"/>
          <w:b w:val="0"/>
          <w:i w:val="0"/>
          <w:sz w:val="18"/>
          <w:szCs w:val="18"/>
        </w:rPr>
        <w:t xml:space="preserve">že </w:t>
      </w:r>
      <w:r w:rsidRPr="00F46D9E">
        <w:rPr>
          <w:rFonts w:asciiTheme="majorHAnsi" w:hAnsiTheme="majorHAnsi"/>
          <w:sz w:val="18"/>
          <w:szCs w:val="18"/>
        </w:rPr>
        <w:t xml:space="preserve"> zaútočí z </w:t>
      </w:r>
      <w:r w:rsidRPr="00F46D9E">
        <w:rPr>
          <w:rStyle w:val="Poznmkapodarou495ptTun"/>
          <w:rFonts w:asciiTheme="majorHAnsi" w:hAnsiTheme="majorHAnsi"/>
          <w:b w:val="0"/>
          <w:sz w:val="18"/>
          <w:szCs w:val="18"/>
        </w:rPr>
        <w:t xml:space="preserve">jihu, nikoli </w:t>
      </w:r>
      <w:r w:rsidRPr="00F46D9E">
        <w:rPr>
          <w:rFonts w:asciiTheme="majorHAnsi" w:hAnsiTheme="majorHAnsi"/>
          <w:sz w:val="18"/>
          <w:szCs w:val="18"/>
        </w:rPr>
        <w:t>ze s</w:t>
      </w:r>
      <w:r w:rsidRPr="00F46D9E">
        <w:rPr>
          <w:rStyle w:val="Poznmkapodarou495ptTun"/>
          <w:rFonts w:asciiTheme="majorHAnsi" w:hAnsiTheme="majorHAnsi"/>
          <w:b w:val="0"/>
          <w:sz w:val="18"/>
          <w:szCs w:val="18"/>
          <w:lang w:val="es-ES"/>
        </w:rPr>
        <w:t xml:space="preserve">everu, </w:t>
      </w:r>
      <w:r w:rsidRPr="00F46D9E">
        <w:rPr>
          <w:rStyle w:val="Poznmkapodarou495ptTun"/>
          <w:rFonts w:asciiTheme="majorHAnsi" w:hAnsiTheme="majorHAnsi"/>
          <w:b w:val="0"/>
          <w:sz w:val="18"/>
          <w:szCs w:val="18"/>
        </w:rPr>
        <w:t>jak</w:t>
      </w:r>
      <w:r w:rsidRPr="003C029C">
        <w:rPr>
          <w:rStyle w:val="Poznmkapodarou495ptTun"/>
          <w:rFonts w:asciiTheme="majorHAnsi" w:hAnsiTheme="majorHAnsi"/>
          <w:b w:val="0"/>
          <w:sz w:val="18"/>
          <w:szCs w:val="18"/>
        </w:rPr>
        <w:t xml:space="preserve"> </w:t>
      </w:r>
      <w:r w:rsidRPr="00F46D9E">
        <w:rPr>
          <w:rStyle w:val="Poznmkapodarou495ptTun"/>
          <w:rFonts w:asciiTheme="majorHAnsi" w:hAnsiTheme="majorHAnsi"/>
          <w:b w:val="0"/>
          <w:sz w:val="18"/>
          <w:szCs w:val="18"/>
        </w:rPr>
        <w:t>jsme očekávali my. Ukázalo se</w:t>
      </w:r>
      <w:r w:rsidRPr="00F46D9E">
        <w:rPr>
          <w:rStyle w:val="Poznmkapodarou495ptTun"/>
          <w:rFonts w:asciiTheme="majorHAnsi" w:hAnsiTheme="majorHAnsi"/>
          <w:b w:val="0"/>
          <w:i/>
          <w:sz w:val="18"/>
          <w:szCs w:val="18"/>
        </w:rPr>
        <w:t xml:space="preserve">, </w:t>
      </w:r>
      <w:r w:rsidRPr="00F46D9E">
        <w:rPr>
          <w:rStyle w:val="Poznmkapodarou485ptTunKurzva2"/>
          <w:rFonts w:asciiTheme="majorHAnsi" w:hAnsiTheme="majorHAnsi"/>
          <w:b w:val="0"/>
          <w:i w:val="0"/>
          <w:sz w:val="18"/>
          <w:szCs w:val="18"/>
        </w:rPr>
        <w:t>že</w:t>
      </w:r>
      <w:r w:rsidRPr="00F46D9E">
        <w:rPr>
          <w:rFonts w:asciiTheme="majorHAnsi" w:hAnsiTheme="majorHAnsi"/>
          <w:sz w:val="18"/>
          <w:szCs w:val="18"/>
        </w:rPr>
        <w:t xml:space="preserve"> </w:t>
      </w:r>
      <w:r w:rsidRPr="00F46D9E">
        <w:rPr>
          <w:rStyle w:val="Poznmkapodarou495ptTun"/>
          <w:rFonts w:asciiTheme="majorHAnsi" w:hAnsiTheme="majorHAnsi"/>
          <w:b w:val="0"/>
          <w:sz w:val="18"/>
          <w:szCs w:val="18"/>
        </w:rPr>
        <w:t>měl pr</w:t>
      </w:r>
      <w:r w:rsidRPr="003C029C">
        <w:rPr>
          <w:rStyle w:val="Poznmkapodarou495ptTun"/>
          <w:rFonts w:asciiTheme="majorHAnsi" w:hAnsiTheme="majorHAnsi"/>
          <w:b w:val="0"/>
          <w:sz w:val="18"/>
          <w:szCs w:val="18"/>
        </w:rPr>
        <w:t>avdu.</w:t>
      </w:r>
    </w:p>
  </w:footnote>
  <w:footnote w:id="83">
    <w:p w:rsidR="00004C30" w:rsidRPr="003C029C" w:rsidRDefault="00004C30" w:rsidP="000B1498">
      <w:pPr>
        <w:tabs>
          <w:tab w:val="left" w:pos="170"/>
        </w:tabs>
        <w:ind w:left="40" w:firstLine="264"/>
        <w:jc w:val="both"/>
        <w:rPr>
          <w:rFonts w:asciiTheme="majorHAnsi" w:hAnsiTheme="majorHAnsi"/>
          <w:sz w:val="18"/>
          <w:szCs w:val="18"/>
        </w:rPr>
      </w:pPr>
      <w:r w:rsidRPr="008436D8">
        <w:rPr>
          <w:rFonts w:asciiTheme="majorHAnsi" w:hAnsiTheme="majorHAnsi"/>
          <w:sz w:val="18"/>
          <w:szCs w:val="18"/>
          <w:vertAlign w:val="superscript"/>
        </w:rPr>
        <w:footnoteRef/>
      </w:r>
      <w:r w:rsidRPr="008436D8">
        <w:rPr>
          <w:rFonts w:asciiTheme="majorHAnsi" w:hAnsiTheme="majorHAnsi"/>
          <w:sz w:val="18"/>
          <w:szCs w:val="18"/>
        </w:rPr>
        <w:t xml:space="preserve"> V dubnu 1971 v celonárodních „volbách" do severovietnamského Národního</w:t>
      </w:r>
      <w:r w:rsidRPr="003C029C">
        <w:rPr>
          <w:rFonts w:asciiTheme="majorHAnsi" w:hAnsiTheme="majorHAnsi"/>
          <w:sz w:val="18"/>
          <w:szCs w:val="18"/>
        </w:rPr>
        <w:t xml:space="preserve"> </w:t>
      </w:r>
      <w:r w:rsidRPr="008436D8">
        <w:rPr>
          <w:rFonts w:asciiTheme="majorHAnsi" w:hAnsiTheme="majorHAnsi"/>
          <w:sz w:val="18"/>
          <w:szCs w:val="18"/>
        </w:rPr>
        <w:t>shromáždění odevzdalo hlas 99,88 procenta oprávněných voličů a členové politbyra</w:t>
      </w:r>
      <w:r w:rsidRPr="003C029C">
        <w:rPr>
          <w:rFonts w:asciiTheme="majorHAnsi" w:hAnsiTheme="majorHAnsi"/>
          <w:sz w:val="18"/>
          <w:szCs w:val="18"/>
        </w:rPr>
        <w:t xml:space="preserve"> </w:t>
      </w:r>
      <w:r w:rsidRPr="008436D8">
        <w:rPr>
          <w:rFonts w:asciiTheme="majorHAnsi" w:hAnsiTheme="majorHAnsi"/>
          <w:sz w:val="18"/>
          <w:szCs w:val="18"/>
        </w:rPr>
        <w:t>dostali v průměru 99 procent hlasů. Neexistovala žádná opoziční kandidátka. Jižní</w:t>
      </w:r>
      <w:r w:rsidRPr="003C029C">
        <w:rPr>
          <w:rFonts w:asciiTheme="majorHAnsi" w:hAnsiTheme="majorHAnsi"/>
          <w:sz w:val="18"/>
          <w:szCs w:val="18"/>
        </w:rPr>
        <w:t xml:space="preserve"> </w:t>
      </w:r>
      <w:r w:rsidRPr="008436D8">
        <w:rPr>
          <w:rFonts w:asciiTheme="majorHAnsi" w:hAnsiTheme="majorHAnsi"/>
          <w:sz w:val="18"/>
          <w:szCs w:val="18"/>
        </w:rPr>
        <w:t>Vietnam b</w:t>
      </w:r>
      <w:r w:rsidRPr="003C029C">
        <w:rPr>
          <w:rFonts w:asciiTheme="majorHAnsi" w:hAnsiTheme="majorHAnsi"/>
          <w:sz w:val="18"/>
          <w:szCs w:val="18"/>
        </w:rPr>
        <w:t xml:space="preserve">yl </w:t>
      </w:r>
      <w:r w:rsidRPr="008436D8">
        <w:rPr>
          <w:rFonts w:asciiTheme="majorHAnsi" w:hAnsiTheme="majorHAnsi"/>
          <w:sz w:val="18"/>
          <w:szCs w:val="18"/>
        </w:rPr>
        <w:t>mnohem méně výkonný a nemilosrdný</w:t>
      </w:r>
      <w:r w:rsidRPr="003C029C">
        <w:rPr>
          <w:rFonts w:asciiTheme="majorHAnsi" w:hAnsiTheme="majorHAnsi"/>
          <w:sz w:val="18"/>
          <w:szCs w:val="18"/>
        </w:rPr>
        <w:t>.</w:t>
      </w:r>
    </w:p>
  </w:footnote>
  <w:footnote w:id="84">
    <w:p w:rsidR="00004C30" w:rsidRPr="003C029C" w:rsidRDefault="00004C30" w:rsidP="000B1498">
      <w:pPr>
        <w:tabs>
          <w:tab w:val="left" w:pos="135"/>
        </w:tabs>
        <w:ind w:left="20" w:firstLine="264"/>
        <w:jc w:val="both"/>
        <w:rPr>
          <w:rFonts w:asciiTheme="majorHAnsi" w:hAnsiTheme="majorHAnsi"/>
          <w:sz w:val="18"/>
          <w:szCs w:val="18"/>
        </w:rPr>
      </w:pPr>
      <w:r w:rsidRPr="00F46D9E">
        <w:rPr>
          <w:rFonts w:asciiTheme="majorHAnsi" w:hAnsiTheme="majorHAnsi"/>
          <w:sz w:val="18"/>
          <w:szCs w:val="18"/>
          <w:vertAlign w:val="superscript"/>
        </w:rPr>
        <w:footnoteRef/>
      </w:r>
      <w:r w:rsidRPr="00F46D9E">
        <w:rPr>
          <w:rFonts w:asciiTheme="majorHAnsi" w:hAnsiTheme="majorHAnsi"/>
          <w:sz w:val="18"/>
          <w:szCs w:val="18"/>
        </w:rPr>
        <w:t xml:space="preserve"> John Negroponte z mého štábu vnímavě upozornil, že Minh jakožto prezident by měl velké problémy udělat smířlivé gesto vůči nepříteli, protože neměl důvěru katolíků na severu a vysokých důstojníků; „jestřáb" Thieu by takový krok zřejmě mohl</w:t>
      </w:r>
      <w:r w:rsidRPr="003C029C">
        <w:rPr>
          <w:rFonts w:asciiTheme="majorHAnsi" w:hAnsiTheme="majorHAnsi"/>
          <w:sz w:val="18"/>
          <w:szCs w:val="18"/>
        </w:rPr>
        <w:t xml:space="preserve"> udělat</w:t>
      </w:r>
      <w:r w:rsidRPr="00F46D9E">
        <w:rPr>
          <w:rFonts w:asciiTheme="majorHAnsi" w:hAnsiTheme="majorHAnsi"/>
          <w:sz w:val="18"/>
          <w:szCs w:val="18"/>
        </w:rPr>
        <w:t>, aniž by ztratil důvěru těchto konzervativních e</w:t>
      </w:r>
      <w:r w:rsidRPr="003C029C">
        <w:rPr>
          <w:rFonts w:asciiTheme="majorHAnsi" w:hAnsiTheme="majorHAnsi"/>
          <w:sz w:val="18"/>
          <w:szCs w:val="18"/>
        </w:rPr>
        <w:t>lemen</w:t>
      </w:r>
      <w:r w:rsidRPr="00F46D9E">
        <w:rPr>
          <w:rFonts w:asciiTheme="majorHAnsi" w:hAnsiTheme="majorHAnsi"/>
          <w:sz w:val="18"/>
          <w:szCs w:val="18"/>
        </w:rPr>
        <w:t>tů</w:t>
      </w:r>
      <w:r w:rsidRPr="003C029C">
        <w:rPr>
          <w:rFonts w:asciiTheme="majorHAnsi" w:hAnsiTheme="majorHAnsi"/>
          <w:sz w:val="18"/>
          <w:szCs w:val="18"/>
        </w:rPr>
        <w:t>.</w:t>
      </w:r>
    </w:p>
  </w:footnote>
  <w:footnote w:id="85">
    <w:p w:rsidR="00004C30" w:rsidRPr="003C029C" w:rsidRDefault="00004C30" w:rsidP="000B1498">
      <w:pPr>
        <w:tabs>
          <w:tab w:val="left" w:pos="180"/>
        </w:tabs>
        <w:ind w:left="60" w:right="20" w:firstLine="264"/>
        <w:jc w:val="both"/>
        <w:rPr>
          <w:rFonts w:asciiTheme="majorHAnsi" w:hAnsiTheme="majorHAnsi"/>
          <w:sz w:val="18"/>
          <w:szCs w:val="18"/>
        </w:rPr>
      </w:pPr>
      <w:r w:rsidRPr="00F46D9E">
        <w:rPr>
          <w:rStyle w:val="Poznmkapodarou485ptTunKurzva2"/>
          <w:rFonts w:asciiTheme="majorHAnsi" w:hAnsiTheme="majorHAnsi"/>
          <w:b w:val="0"/>
          <w:i w:val="0"/>
          <w:sz w:val="18"/>
          <w:szCs w:val="18"/>
          <w:vertAlign w:val="superscript"/>
        </w:rPr>
        <w:footnoteRef/>
      </w:r>
      <w:r w:rsidRPr="00F46D9E">
        <w:rPr>
          <w:rStyle w:val="Poznmkapodarou485ptTunKurzva2"/>
          <w:rFonts w:asciiTheme="majorHAnsi" w:hAnsiTheme="majorHAnsi"/>
          <w:b w:val="0"/>
          <w:sz w:val="18"/>
          <w:szCs w:val="18"/>
        </w:rPr>
        <w:t xml:space="preserve"> </w:t>
      </w:r>
      <w:r w:rsidRPr="00F46D9E">
        <w:rPr>
          <w:rFonts w:asciiTheme="majorHAnsi" w:hAnsiTheme="majorHAnsi"/>
          <w:sz w:val="18"/>
          <w:szCs w:val="18"/>
        </w:rPr>
        <w:t xml:space="preserve">To byla jen záminka. O rok později </w:t>
      </w:r>
      <w:r w:rsidRPr="00F46D9E">
        <w:rPr>
          <w:rFonts w:asciiTheme="majorHAnsi" w:hAnsiTheme="majorHAnsi"/>
          <w:sz w:val="18"/>
          <w:szCs w:val="18"/>
          <w:lang w:val="en-US"/>
        </w:rPr>
        <w:t>při s</w:t>
      </w:r>
      <w:r w:rsidRPr="00F46D9E">
        <w:rPr>
          <w:rFonts w:asciiTheme="majorHAnsi" w:hAnsiTheme="majorHAnsi"/>
          <w:sz w:val="18"/>
          <w:szCs w:val="18"/>
        </w:rPr>
        <w:t xml:space="preserve">třetu ohledně konečných podmínek smlouvy nám Thieu měl říct, </w:t>
      </w:r>
      <w:r w:rsidRPr="00F46D9E">
        <w:rPr>
          <w:rStyle w:val="Poznmkapodarou485ptTunKurzva2"/>
          <w:rFonts w:asciiTheme="majorHAnsi" w:hAnsiTheme="majorHAnsi"/>
          <w:b w:val="0"/>
          <w:i w:val="0"/>
          <w:sz w:val="18"/>
          <w:szCs w:val="18"/>
        </w:rPr>
        <w:t xml:space="preserve">že </w:t>
      </w:r>
      <w:r w:rsidRPr="00F46D9E">
        <w:rPr>
          <w:rFonts w:asciiTheme="majorHAnsi" w:hAnsiTheme="majorHAnsi"/>
          <w:sz w:val="18"/>
          <w:szCs w:val="18"/>
        </w:rPr>
        <w:t>byl tímto základním návrhem hluboce uražen, a</w:t>
      </w:r>
      <w:r w:rsidRPr="00F46D9E">
        <w:rPr>
          <w:rFonts w:asciiTheme="majorHAnsi" w:hAnsiTheme="majorHAnsi"/>
          <w:sz w:val="18"/>
          <w:szCs w:val="18"/>
          <w:lang w:val="es-ES"/>
        </w:rPr>
        <w:t xml:space="preserve">le </w:t>
      </w:r>
      <w:r w:rsidRPr="00F46D9E">
        <w:rPr>
          <w:rFonts w:asciiTheme="majorHAnsi" w:hAnsiTheme="majorHAnsi"/>
          <w:sz w:val="18"/>
          <w:szCs w:val="18"/>
        </w:rPr>
        <w:t>v</w:t>
      </w:r>
      <w:r w:rsidRPr="003C029C">
        <w:rPr>
          <w:rFonts w:asciiTheme="majorHAnsi" w:hAnsiTheme="majorHAnsi"/>
          <w:sz w:val="18"/>
          <w:szCs w:val="18"/>
        </w:rPr>
        <w:t xml:space="preserve"> </w:t>
      </w:r>
      <w:r w:rsidRPr="00F46D9E">
        <w:rPr>
          <w:rFonts w:asciiTheme="majorHAnsi" w:hAnsiTheme="majorHAnsi"/>
          <w:sz w:val="18"/>
          <w:szCs w:val="18"/>
        </w:rPr>
        <w:t>příslušné době nám to nijak nenaznači</w:t>
      </w:r>
      <w:r w:rsidRPr="003C029C">
        <w:rPr>
          <w:rFonts w:asciiTheme="majorHAnsi" w:hAnsiTheme="majorHAnsi"/>
          <w:sz w:val="18"/>
          <w:szCs w:val="18"/>
        </w:rPr>
        <w:t>l.</w:t>
      </w:r>
    </w:p>
  </w:footnote>
  <w:footnote w:id="86">
    <w:p w:rsidR="00004C30" w:rsidRPr="003C029C" w:rsidRDefault="00004C30" w:rsidP="000B1498">
      <w:pPr>
        <w:tabs>
          <w:tab w:val="left" w:pos="130"/>
        </w:tabs>
        <w:ind w:left="20" w:right="4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w:t>
      </w:r>
      <w:r w:rsidRPr="00F46D9E">
        <w:rPr>
          <w:rFonts w:asciiTheme="majorHAnsi" w:hAnsiTheme="majorHAnsi"/>
          <w:sz w:val="18"/>
          <w:szCs w:val="18"/>
        </w:rPr>
        <w:t xml:space="preserve">Na briefingu, který se konal 26. ledna, jsem naznačil, že my nezveřejníme dokumenty Hanoje, ale nebudeme mít „žádné námitky", pokud to </w:t>
      </w:r>
      <w:r w:rsidRPr="003C029C">
        <w:rPr>
          <w:rFonts w:asciiTheme="majorHAnsi" w:hAnsiTheme="majorHAnsi"/>
          <w:sz w:val="18"/>
          <w:szCs w:val="18"/>
        </w:rPr>
        <w:t>udělá ona.</w:t>
      </w:r>
    </w:p>
  </w:footnote>
  <w:footnote w:id="87">
    <w:p w:rsidR="00004C30" w:rsidRPr="003C029C" w:rsidRDefault="00004C30" w:rsidP="000B1498">
      <w:pPr>
        <w:tabs>
          <w:tab w:val="left" w:pos="14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Ani on ve skutečnosti ne. Jsem přesvědčen - byť to nemohu dokázat -, že ho jen nemoc a smrt uchránily před útokem skupiny lidí, kterým se později začalo říkat Gang čtyř a které Mao toleroval, ne-li přímo podporoval. Čínský tisk se o Čouovi během posledního roku jeho života jen zřídka zmínil a stejně se chovali i ostatní čínští vůdci</w:t>
      </w:r>
      <w:r w:rsidRPr="003C029C">
        <w:rPr>
          <w:rFonts w:asciiTheme="majorHAnsi" w:hAnsiTheme="majorHAnsi"/>
          <w:sz w:val="18"/>
          <w:szCs w:val="18"/>
        </w:rPr>
        <w:t xml:space="preserve"> při rozhovorech se mnou.</w:t>
      </w:r>
    </w:p>
  </w:footnote>
  <w:footnote w:id="88">
    <w:p w:rsidR="00004C30" w:rsidRPr="003C029C" w:rsidRDefault="00004C30" w:rsidP="000B1498">
      <w:pPr>
        <w:pStyle w:val="Textpoznpodarou"/>
        <w:ind w:firstLine="264"/>
        <w:jc w:val="both"/>
        <w:rPr>
          <w:rFonts w:asciiTheme="majorHAnsi" w:hAnsiTheme="majorHAnsi"/>
          <w:bCs/>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w:t>
      </w:r>
      <w:r w:rsidRPr="00C31363">
        <w:rPr>
          <w:rFonts w:asciiTheme="majorHAnsi" w:hAnsiTheme="majorHAnsi"/>
          <w:bCs/>
          <w:sz w:val="18"/>
          <w:szCs w:val="18"/>
        </w:rPr>
        <w:t xml:space="preserve">„... toto velké město se v minulosti stalo mnohokrát obětí cizí agrese </w:t>
      </w:r>
      <w:r w:rsidRPr="00C31363">
        <w:rPr>
          <w:rFonts w:asciiTheme="majorHAnsi" w:hAnsiTheme="majorHAnsi"/>
          <w:bCs/>
          <w:sz w:val="18"/>
          <w:szCs w:val="18"/>
          <w:lang w:val="fr-FR"/>
        </w:rPr>
        <w:t xml:space="preserve">a </w:t>
      </w:r>
      <w:r w:rsidRPr="00C31363">
        <w:rPr>
          <w:rFonts w:asciiTheme="majorHAnsi" w:hAnsiTheme="majorHAnsi"/>
          <w:bCs/>
          <w:sz w:val="18"/>
          <w:szCs w:val="18"/>
        </w:rPr>
        <w:t>cizí okupace. A my, americký národ, se připojujeme k čínskému národu v naší oddanosti tomuto principu: Ať už nikdy cizí nadvláda, cizí okupace nepostihne toto město nebo</w:t>
      </w:r>
      <w:r w:rsidRPr="003C029C">
        <w:rPr>
          <w:rFonts w:asciiTheme="majorHAnsi" w:hAnsiTheme="majorHAnsi"/>
          <w:bCs/>
          <w:sz w:val="18"/>
          <w:szCs w:val="18"/>
        </w:rPr>
        <w:t xml:space="preserve"> kt</w:t>
      </w:r>
      <w:r w:rsidRPr="00C31363">
        <w:rPr>
          <w:rFonts w:asciiTheme="majorHAnsi" w:hAnsiTheme="majorHAnsi"/>
          <w:bCs/>
          <w:sz w:val="18"/>
          <w:szCs w:val="18"/>
        </w:rPr>
        <w:t>erouk</w:t>
      </w:r>
      <w:r w:rsidRPr="003C029C">
        <w:rPr>
          <w:rFonts w:asciiTheme="majorHAnsi" w:hAnsiTheme="majorHAnsi"/>
          <w:bCs/>
          <w:sz w:val="18"/>
          <w:szCs w:val="18"/>
        </w:rPr>
        <w:t xml:space="preserve">oli </w:t>
      </w:r>
      <w:r w:rsidRPr="00C31363">
        <w:rPr>
          <w:rFonts w:asciiTheme="majorHAnsi" w:hAnsiTheme="majorHAnsi"/>
          <w:bCs/>
          <w:sz w:val="18"/>
          <w:szCs w:val="18"/>
          <w:lang w:val="en-US"/>
        </w:rPr>
        <w:t>část Číny</w:t>
      </w:r>
      <w:r w:rsidRPr="00C31363">
        <w:rPr>
          <w:rFonts w:asciiTheme="majorHAnsi" w:hAnsiTheme="majorHAnsi"/>
          <w:bCs/>
          <w:sz w:val="18"/>
          <w:szCs w:val="18"/>
          <w:lang w:val="es-ES"/>
        </w:rPr>
        <w:t xml:space="preserve"> </w:t>
      </w:r>
      <w:r w:rsidRPr="00C31363">
        <w:rPr>
          <w:rFonts w:asciiTheme="majorHAnsi" w:hAnsiTheme="majorHAnsi"/>
          <w:bCs/>
          <w:sz w:val="18"/>
          <w:szCs w:val="18"/>
        </w:rPr>
        <w:t>či kterékoli nezávislé země</w:t>
      </w:r>
      <w:r w:rsidRPr="003C029C">
        <w:rPr>
          <w:rFonts w:asciiTheme="majorHAnsi" w:hAnsiTheme="majorHAnsi"/>
          <w:bCs/>
          <w:sz w:val="18"/>
          <w:szCs w:val="18"/>
        </w:rPr>
        <w:t xml:space="preserve"> na tomto </w:t>
      </w:r>
      <w:r w:rsidRPr="00C31363">
        <w:rPr>
          <w:rFonts w:asciiTheme="majorHAnsi" w:hAnsiTheme="majorHAnsi"/>
          <w:bCs/>
          <w:sz w:val="18"/>
          <w:szCs w:val="18"/>
        </w:rPr>
        <w:t>světě.</w:t>
      </w:r>
    </w:p>
    <w:p w:rsidR="00004C30" w:rsidRPr="003C029C" w:rsidRDefault="00004C30" w:rsidP="000B1498">
      <w:pPr>
        <w:pStyle w:val="Textpoznpodarou"/>
        <w:ind w:firstLine="264"/>
        <w:jc w:val="both"/>
        <w:rPr>
          <w:rFonts w:asciiTheme="majorHAnsi" w:hAnsiTheme="majorHAnsi"/>
          <w:sz w:val="18"/>
          <w:szCs w:val="18"/>
        </w:rPr>
      </w:pPr>
      <w:r w:rsidRPr="003C029C">
        <w:rPr>
          <w:rFonts w:asciiTheme="majorHAnsi" w:hAnsiTheme="majorHAnsi"/>
          <w:bCs/>
          <w:sz w:val="18"/>
          <w:szCs w:val="18"/>
        </w:rPr>
        <w:t>Pane prem</w:t>
      </w:r>
      <w:r w:rsidRPr="00C31363">
        <w:rPr>
          <w:rFonts w:asciiTheme="majorHAnsi" w:hAnsiTheme="majorHAnsi"/>
          <w:bCs/>
          <w:sz w:val="18"/>
          <w:szCs w:val="18"/>
        </w:rPr>
        <w:t>iére, naše národy drží dnes večer v rukou budoucnost světa."</w:t>
      </w:r>
    </w:p>
  </w:footnote>
  <w:footnote w:id="89">
    <w:p w:rsidR="00004C30" w:rsidRPr="003C029C" w:rsidRDefault="00004C30" w:rsidP="000B1498">
      <w:pPr>
        <w:tabs>
          <w:tab w:val="left" w:pos="190"/>
        </w:tabs>
        <w:ind w:left="6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Vysoký počet zrušených letů se stal téměř mou černou můrou. V memorandu, která Laird předložil 19. srpna na mou žádost, byly k dispozici chmurné statistické údaje. Mezi 8. květnem a 12. srpnem 1972 bylo zrušeno 12 procent plánovaných</w:t>
      </w:r>
      <w:r w:rsidRPr="003C029C">
        <w:rPr>
          <w:rFonts w:asciiTheme="majorHAnsi" w:hAnsiTheme="majorHAnsi"/>
          <w:sz w:val="18"/>
          <w:szCs w:val="18"/>
        </w:rPr>
        <w:t xml:space="preserve"> </w:t>
      </w:r>
      <w:r w:rsidRPr="00C31363">
        <w:rPr>
          <w:rFonts w:asciiTheme="majorHAnsi" w:hAnsiTheme="majorHAnsi"/>
          <w:sz w:val="18"/>
          <w:szCs w:val="18"/>
        </w:rPr>
        <w:t>náletů na cíle v Severním Vietnamu, z toho 42 procent kvůli počasí.</w:t>
      </w:r>
    </w:p>
  </w:footnote>
  <w:footnote w:id="90">
    <w:p w:rsidR="00004C30" w:rsidRPr="003C029C" w:rsidRDefault="00004C30" w:rsidP="000B1498">
      <w:pPr>
        <w:tabs>
          <w:tab w:val="left" w:pos="155"/>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Bombardéry B-52 použila Johnsonova administrativa proti Severnímu Vietnamu</w:t>
      </w:r>
      <w:r w:rsidRPr="003C029C">
        <w:rPr>
          <w:rFonts w:asciiTheme="majorHAnsi" w:hAnsiTheme="majorHAnsi"/>
          <w:sz w:val="18"/>
          <w:szCs w:val="18"/>
        </w:rPr>
        <w:t xml:space="preserve"> v </w:t>
      </w:r>
      <w:r w:rsidRPr="00C31363">
        <w:rPr>
          <w:rFonts w:asciiTheme="majorHAnsi" w:hAnsiTheme="majorHAnsi"/>
          <w:sz w:val="18"/>
          <w:szCs w:val="18"/>
        </w:rPr>
        <w:t>roce 1967</w:t>
      </w:r>
      <w:r w:rsidRPr="003C029C">
        <w:rPr>
          <w:rFonts w:asciiTheme="majorHAnsi" w:hAnsiTheme="majorHAnsi"/>
          <w:sz w:val="18"/>
          <w:szCs w:val="18"/>
        </w:rPr>
        <w:t>.</w:t>
      </w:r>
    </w:p>
  </w:footnote>
  <w:footnote w:id="91">
    <w:p w:rsidR="00004C30" w:rsidRPr="003C029C" w:rsidRDefault="00004C30" w:rsidP="000B1498">
      <w:pPr>
        <w:tabs>
          <w:tab w:val="left" w:pos="145"/>
        </w:tabs>
        <w:ind w:left="2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Třída Y, jejíž ponorky mohly mít na palubě 16 raket, byla srovnatelná s našimi ponorkami </w:t>
      </w:r>
      <w:r w:rsidRPr="00C31363">
        <w:rPr>
          <w:rFonts w:asciiTheme="majorHAnsi" w:hAnsiTheme="majorHAnsi"/>
          <w:sz w:val="18"/>
          <w:szCs w:val="18"/>
          <w:lang w:val="en-US"/>
        </w:rPr>
        <w:t xml:space="preserve">Polaris; </w:t>
      </w:r>
      <w:r w:rsidRPr="00C31363">
        <w:rPr>
          <w:rFonts w:asciiTheme="majorHAnsi" w:hAnsiTheme="majorHAnsi"/>
          <w:sz w:val="18"/>
          <w:szCs w:val="18"/>
        </w:rPr>
        <w:t>třída D, jejíž ponorky mohly nést 12 raket, byla srovnatelná s</w:t>
      </w:r>
      <w:r w:rsidRPr="003C029C">
        <w:rPr>
          <w:rFonts w:asciiTheme="majorHAnsi" w:hAnsiTheme="majorHAnsi"/>
          <w:sz w:val="18"/>
          <w:szCs w:val="18"/>
        </w:rPr>
        <w:t xml:space="preserve"> </w:t>
      </w:r>
      <w:r w:rsidRPr="00C31363">
        <w:rPr>
          <w:rFonts w:asciiTheme="majorHAnsi" w:hAnsiTheme="majorHAnsi"/>
          <w:sz w:val="18"/>
          <w:szCs w:val="18"/>
        </w:rPr>
        <w:t>našimi</w:t>
      </w:r>
      <w:r w:rsidRPr="003C029C">
        <w:rPr>
          <w:rFonts w:asciiTheme="majorHAnsi" w:hAnsiTheme="majorHAnsi"/>
          <w:sz w:val="18"/>
          <w:szCs w:val="18"/>
        </w:rPr>
        <w:t xml:space="preserve"> ponorkami Poseidon - třebaže naše ponorky byly lepší a tišší.</w:t>
      </w:r>
    </w:p>
  </w:footnote>
  <w:footnote w:id="92">
    <w:p w:rsidR="00004C30" w:rsidRPr="003C029C" w:rsidRDefault="00004C30" w:rsidP="000B1498">
      <w:pPr>
        <w:tabs>
          <w:tab w:val="left" w:pos="130"/>
        </w:tabs>
        <w:ind w:left="20" w:right="20" w:firstLine="264"/>
        <w:jc w:val="both"/>
        <w:rPr>
          <w:rFonts w:asciiTheme="majorHAnsi" w:hAnsiTheme="majorHAnsi"/>
          <w:sz w:val="18"/>
          <w:szCs w:val="18"/>
        </w:rPr>
      </w:pPr>
      <w:r w:rsidRPr="00475D96">
        <w:rPr>
          <w:rFonts w:asciiTheme="majorHAnsi" w:hAnsiTheme="majorHAnsi"/>
          <w:sz w:val="18"/>
          <w:szCs w:val="18"/>
          <w:vertAlign w:val="superscript"/>
        </w:rPr>
        <w:footnoteRef/>
      </w:r>
      <w:r w:rsidRPr="00475D96">
        <w:rPr>
          <w:rFonts w:asciiTheme="majorHAnsi" w:hAnsiTheme="majorHAnsi"/>
          <w:sz w:val="18"/>
          <w:szCs w:val="18"/>
        </w:rPr>
        <w:t xml:space="preserve"> Viktor Suchodrev byl skvělý sovětský tlumočník. Byl jsem často kritizován za to,</w:t>
      </w:r>
      <w:r w:rsidRPr="003C029C">
        <w:rPr>
          <w:rFonts w:asciiTheme="majorHAnsi" w:hAnsiTheme="majorHAnsi"/>
          <w:sz w:val="18"/>
          <w:szCs w:val="18"/>
        </w:rPr>
        <w:t xml:space="preserve"> </w:t>
      </w:r>
      <w:r w:rsidRPr="00475D96">
        <w:rPr>
          <w:rFonts w:asciiTheme="majorHAnsi" w:hAnsiTheme="majorHAnsi"/>
          <w:sz w:val="18"/>
          <w:szCs w:val="18"/>
        </w:rPr>
        <w:t>že spoléhám na sovětské tlumočníky. Bylo to stejně nesmyslné obvinění jako v případě</w:t>
      </w:r>
      <w:r w:rsidRPr="003C029C">
        <w:rPr>
          <w:rFonts w:asciiTheme="majorHAnsi" w:hAnsiTheme="majorHAnsi"/>
          <w:sz w:val="18"/>
          <w:szCs w:val="18"/>
        </w:rPr>
        <w:t xml:space="preserve"> </w:t>
      </w:r>
      <w:r w:rsidRPr="00475D96">
        <w:rPr>
          <w:rFonts w:asciiTheme="majorHAnsi" w:hAnsiTheme="majorHAnsi"/>
          <w:sz w:val="18"/>
          <w:szCs w:val="18"/>
        </w:rPr>
        <w:t xml:space="preserve">Číňanů. Ve skutečnosti tři členové mého týmu uměli rusky </w:t>
      </w:r>
      <w:r w:rsidRPr="00475D96">
        <w:rPr>
          <w:rFonts w:asciiTheme="majorHAnsi" w:hAnsiTheme="majorHAnsi"/>
          <w:sz w:val="18"/>
          <w:szCs w:val="18"/>
          <w:lang w:val="en-US"/>
        </w:rPr>
        <w:t>(Sonnenfeldt, Hyland a</w:t>
      </w:r>
      <w:r w:rsidRPr="003C029C">
        <w:rPr>
          <w:rFonts w:asciiTheme="majorHAnsi" w:hAnsiTheme="majorHAnsi"/>
          <w:sz w:val="18"/>
          <w:szCs w:val="18"/>
          <w:lang w:val="en-US"/>
        </w:rPr>
        <w:t xml:space="preserve"> </w:t>
      </w:r>
      <w:r w:rsidRPr="00475D96">
        <w:rPr>
          <w:rFonts w:asciiTheme="majorHAnsi" w:hAnsiTheme="majorHAnsi"/>
          <w:sz w:val="18"/>
          <w:szCs w:val="18"/>
          <w:lang w:val="en-US"/>
        </w:rPr>
        <w:t xml:space="preserve">Rodman), </w:t>
      </w:r>
      <w:r w:rsidRPr="00475D96">
        <w:rPr>
          <w:rFonts w:asciiTheme="majorHAnsi" w:hAnsiTheme="majorHAnsi"/>
          <w:sz w:val="18"/>
          <w:szCs w:val="18"/>
        </w:rPr>
        <w:t>na Brežněvově straně stolu sedělo několik lidi, kteří uměli anglicky</w:t>
      </w:r>
      <w:r w:rsidRPr="003C029C">
        <w:rPr>
          <w:rFonts w:asciiTheme="majorHAnsi" w:hAnsiTheme="majorHAnsi"/>
          <w:sz w:val="18"/>
          <w:szCs w:val="18"/>
        </w:rPr>
        <w:t xml:space="preserve"> </w:t>
      </w:r>
      <w:r w:rsidRPr="003C029C">
        <w:rPr>
          <w:rFonts w:asciiTheme="majorHAnsi" w:hAnsiTheme="majorHAnsi"/>
          <w:sz w:val="18"/>
          <w:szCs w:val="18"/>
          <w:lang w:val="en-US"/>
        </w:rPr>
        <w:t xml:space="preserve">(Gromyko, Dobrynin a Alexandrov). </w:t>
      </w:r>
      <w:r w:rsidRPr="003C029C">
        <w:rPr>
          <w:rFonts w:asciiTheme="majorHAnsi" w:hAnsiTheme="majorHAnsi"/>
          <w:sz w:val="18"/>
          <w:szCs w:val="18"/>
        </w:rPr>
        <w:t xml:space="preserve">Kdykoli měl Suchodrev problém s nějakým slovem nebo větou, okamžitě se ozval chór hlasů, které mu pomáhaly. Kromě toho </w:t>
      </w:r>
      <w:r w:rsidRPr="00475D96">
        <w:rPr>
          <w:rFonts w:asciiTheme="majorHAnsi" w:hAnsiTheme="majorHAnsi"/>
          <w:sz w:val="18"/>
          <w:szCs w:val="18"/>
        </w:rPr>
        <w:t>jsem nikdy nechápal, co by Sověti mohli získat, když by záměrně špatně překládali to,</w:t>
      </w:r>
      <w:r w:rsidRPr="003C029C">
        <w:rPr>
          <w:rFonts w:asciiTheme="majorHAnsi" w:hAnsiTheme="majorHAnsi"/>
          <w:sz w:val="18"/>
          <w:szCs w:val="18"/>
        </w:rPr>
        <w:t xml:space="preserve"> </w:t>
      </w:r>
      <w:r w:rsidRPr="00475D96">
        <w:rPr>
          <w:rFonts w:asciiTheme="majorHAnsi" w:hAnsiTheme="majorHAnsi"/>
          <w:sz w:val="18"/>
          <w:szCs w:val="18"/>
        </w:rPr>
        <w:t xml:space="preserve">co jsem říkal Brežněvovi, nebo to, co Brežněv říkal mně. </w:t>
      </w:r>
      <w:r w:rsidRPr="00475D96">
        <w:rPr>
          <w:rFonts w:asciiTheme="majorHAnsi" w:hAnsiTheme="majorHAnsi"/>
          <w:sz w:val="18"/>
          <w:szCs w:val="18"/>
          <w:lang w:val="fr-FR"/>
        </w:rPr>
        <w:t xml:space="preserve">U </w:t>
      </w:r>
      <w:r w:rsidRPr="00475D96">
        <w:rPr>
          <w:rFonts w:asciiTheme="majorHAnsi" w:hAnsiTheme="majorHAnsi"/>
          <w:sz w:val="18"/>
          <w:szCs w:val="18"/>
        </w:rPr>
        <w:t>všech textů, které měly být</w:t>
      </w:r>
      <w:r w:rsidRPr="003C029C">
        <w:rPr>
          <w:rFonts w:asciiTheme="majorHAnsi" w:hAnsiTheme="majorHAnsi"/>
          <w:sz w:val="18"/>
          <w:szCs w:val="18"/>
        </w:rPr>
        <w:t xml:space="preserve"> podep</w:t>
      </w:r>
      <w:r w:rsidRPr="00475D96">
        <w:rPr>
          <w:rFonts w:asciiTheme="majorHAnsi" w:hAnsiTheme="majorHAnsi"/>
          <w:sz w:val="18"/>
          <w:szCs w:val="18"/>
        </w:rPr>
        <w:t xml:space="preserve">sány, jsme byli </w:t>
      </w:r>
      <w:r w:rsidRPr="003C029C">
        <w:rPr>
          <w:rFonts w:asciiTheme="majorHAnsi" w:hAnsiTheme="majorHAnsi"/>
          <w:sz w:val="18"/>
          <w:szCs w:val="18"/>
        </w:rPr>
        <w:t xml:space="preserve">schopni ověřit </w:t>
      </w:r>
      <w:r w:rsidRPr="00475D96">
        <w:rPr>
          <w:rFonts w:asciiTheme="majorHAnsi" w:hAnsiTheme="majorHAnsi"/>
          <w:sz w:val="18"/>
          <w:szCs w:val="18"/>
        </w:rPr>
        <w:t>ruskojazyčn</w:t>
      </w:r>
      <w:r w:rsidRPr="003C029C">
        <w:rPr>
          <w:rFonts w:asciiTheme="majorHAnsi" w:hAnsiTheme="majorHAnsi"/>
          <w:sz w:val="18"/>
          <w:szCs w:val="18"/>
        </w:rPr>
        <w:t>ý te</w:t>
      </w:r>
      <w:r w:rsidRPr="00475D96">
        <w:rPr>
          <w:rFonts w:asciiTheme="majorHAnsi" w:hAnsiTheme="majorHAnsi"/>
          <w:sz w:val="18"/>
          <w:szCs w:val="18"/>
        </w:rPr>
        <w:t>x</w:t>
      </w:r>
      <w:r w:rsidRPr="003C029C">
        <w:rPr>
          <w:rFonts w:asciiTheme="majorHAnsi" w:hAnsiTheme="majorHAnsi"/>
          <w:sz w:val="18"/>
          <w:szCs w:val="18"/>
        </w:rPr>
        <w:t>t.</w:t>
      </w:r>
    </w:p>
  </w:footnote>
  <w:footnote w:id="93">
    <w:p w:rsidR="00004C30" w:rsidRPr="003C029C" w:rsidRDefault="00004C30" w:rsidP="000B1498">
      <w:pPr>
        <w:tabs>
          <w:tab w:val="left" w:pos="150"/>
        </w:tabs>
        <w:ind w:left="4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Tehdy jsem tomu nevěnoval žádnou pozornost, neboť jsem rušení připisoval atmosférickým podmínkám. Když jsem byl v Moskvě v </w:t>
      </w:r>
      <w:r w:rsidRPr="00C31363">
        <w:rPr>
          <w:rFonts w:asciiTheme="majorHAnsi" w:hAnsiTheme="majorHAnsi"/>
          <w:sz w:val="18"/>
          <w:szCs w:val="18"/>
          <w:lang w:val="en-US"/>
        </w:rPr>
        <w:t>roce 1973</w:t>
      </w:r>
      <w:r w:rsidRPr="00C31363">
        <w:rPr>
          <w:rFonts w:asciiTheme="majorHAnsi" w:hAnsiTheme="majorHAnsi"/>
          <w:sz w:val="18"/>
          <w:szCs w:val="18"/>
        </w:rPr>
        <w:t xml:space="preserve">, abych tam dojednal příměří na Blízkém východě, </w:t>
      </w:r>
      <w:r w:rsidRPr="00C31363">
        <w:rPr>
          <w:rFonts w:asciiTheme="majorHAnsi" w:hAnsiTheme="majorHAnsi"/>
          <w:sz w:val="18"/>
          <w:szCs w:val="18"/>
          <w:lang w:val="fr-FR"/>
        </w:rPr>
        <w:t xml:space="preserve">a </w:t>
      </w:r>
      <w:r w:rsidRPr="00C31363">
        <w:rPr>
          <w:rFonts w:asciiTheme="majorHAnsi" w:hAnsiTheme="majorHAnsi"/>
          <w:sz w:val="18"/>
          <w:szCs w:val="18"/>
        </w:rPr>
        <w:t>čas hrál životně důležitou roli, st</w:t>
      </w:r>
      <w:r w:rsidRPr="00C31363">
        <w:rPr>
          <w:rFonts w:asciiTheme="majorHAnsi" w:hAnsiTheme="majorHAnsi"/>
          <w:sz w:val="18"/>
          <w:szCs w:val="18"/>
          <w:lang w:val="es-ES"/>
        </w:rPr>
        <w:t xml:space="preserve">alo </w:t>
      </w:r>
      <w:r w:rsidRPr="00C31363">
        <w:rPr>
          <w:rFonts w:asciiTheme="majorHAnsi" w:hAnsiTheme="majorHAnsi"/>
          <w:sz w:val="18"/>
          <w:szCs w:val="18"/>
        </w:rPr>
        <w:t>se to znovu - a mne</w:t>
      </w:r>
      <w:r w:rsidRPr="003C029C">
        <w:rPr>
          <w:rFonts w:asciiTheme="majorHAnsi" w:hAnsiTheme="majorHAnsi"/>
          <w:sz w:val="18"/>
          <w:szCs w:val="18"/>
        </w:rPr>
        <w:t xml:space="preserve"> </w:t>
      </w:r>
      <w:r w:rsidRPr="00C31363">
        <w:rPr>
          <w:rFonts w:asciiTheme="majorHAnsi" w:hAnsiTheme="majorHAnsi"/>
          <w:sz w:val="18"/>
          <w:szCs w:val="18"/>
        </w:rPr>
        <w:t>napadlo, že t</w:t>
      </w:r>
      <w:r w:rsidRPr="00C31363">
        <w:rPr>
          <w:rFonts w:asciiTheme="majorHAnsi" w:hAnsiTheme="majorHAnsi"/>
          <w:sz w:val="18"/>
          <w:szCs w:val="18"/>
          <w:lang w:val="es-ES"/>
        </w:rPr>
        <w:t xml:space="preserve">o </w:t>
      </w:r>
      <w:r w:rsidRPr="00C31363">
        <w:rPr>
          <w:rFonts w:asciiTheme="majorHAnsi" w:hAnsiTheme="majorHAnsi"/>
          <w:sz w:val="18"/>
          <w:szCs w:val="18"/>
        </w:rPr>
        <w:t>může být něco jiného než jen shoda okolností</w:t>
      </w:r>
      <w:r w:rsidRPr="003C029C">
        <w:rPr>
          <w:rFonts w:asciiTheme="majorHAnsi" w:hAnsiTheme="majorHAnsi"/>
          <w:sz w:val="18"/>
          <w:szCs w:val="18"/>
        </w:rPr>
        <w:t>.</w:t>
      </w:r>
    </w:p>
  </w:footnote>
  <w:footnote w:id="94">
    <w:p w:rsidR="00004C30" w:rsidRPr="003C029C" w:rsidRDefault="00004C30" w:rsidP="000B1498">
      <w:pPr>
        <w:tabs>
          <w:tab w:val="left" w:pos="13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Vedoucím přípravného týmu byl prezidentův vojenský poradce brigádní generál Brent Scowcroft, skvělý důstojník, který se později stal mým zástupcem. Scowcroft věděl o mé návštěvě, protože pro mne vypravoval letadlo. </w:t>
      </w:r>
      <w:r w:rsidRPr="00C31363">
        <w:rPr>
          <w:rFonts w:asciiTheme="majorHAnsi" w:hAnsiTheme="majorHAnsi"/>
          <w:sz w:val="18"/>
          <w:szCs w:val="18"/>
          <w:lang w:val="en-US"/>
        </w:rPr>
        <w:t xml:space="preserve">Bill Hyland </w:t>
      </w:r>
      <w:r w:rsidRPr="00C31363">
        <w:rPr>
          <w:rFonts w:asciiTheme="majorHAnsi" w:hAnsiTheme="majorHAnsi"/>
          <w:sz w:val="18"/>
          <w:szCs w:val="18"/>
        </w:rPr>
        <w:t xml:space="preserve">z mého týmu, který ho doprovázel, musel odrážet horlivé příslušníky </w:t>
      </w:r>
      <w:r w:rsidRPr="00C31363">
        <w:rPr>
          <w:rFonts w:asciiTheme="majorHAnsi" w:hAnsiTheme="majorHAnsi"/>
          <w:sz w:val="18"/>
          <w:szCs w:val="18"/>
          <w:lang w:val="fr-FR"/>
        </w:rPr>
        <w:t xml:space="preserve">KGB, </w:t>
      </w:r>
      <w:r w:rsidRPr="00C31363">
        <w:rPr>
          <w:rFonts w:asciiTheme="majorHAnsi" w:hAnsiTheme="majorHAnsi"/>
          <w:sz w:val="18"/>
          <w:szCs w:val="18"/>
        </w:rPr>
        <w:t xml:space="preserve">kteří se ho bez ustání vyptávali, zda má pro Brežněva tajnou zprávu od Kissingera. </w:t>
      </w:r>
      <w:r w:rsidRPr="00C31363">
        <w:rPr>
          <w:rFonts w:asciiTheme="majorHAnsi" w:hAnsiTheme="majorHAnsi"/>
          <w:sz w:val="18"/>
          <w:szCs w:val="18"/>
          <w:lang w:val="en-US"/>
        </w:rPr>
        <w:t xml:space="preserve">Hyland </w:t>
      </w:r>
      <w:r w:rsidRPr="00C31363">
        <w:rPr>
          <w:rFonts w:asciiTheme="majorHAnsi" w:hAnsiTheme="majorHAnsi"/>
          <w:sz w:val="18"/>
          <w:szCs w:val="18"/>
        </w:rPr>
        <w:t>zdvořile odpovídal, že ne, neboť věděl, že jsem na druhém konci města a že nepotřebuji</w:t>
      </w:r>
      <w:r w:rsidRPr="003C029C">
        <w:rPr>
          <w:rFonts w:asciiTheme="majorHAnsi" w:hAnsiTheme="majorHAnsi"/>
          <w:sz w:val="18"/>
          <w:szCs w:val="18"/>
        </w:rPr>
        <w:t xml:space="preserve"> žádné takové nepřímé postupy. </w:t>
      </w:r>
    </w:p>
  </w:footnote>
  <w:footnote w:id="95">
    <w:p w:rsidR="00004C30" w:rsidRPr="003C029C" w:rsidRDefault="00004C30" w:rsidP="000B1498">
      <w:pPr>
        <w:tabs>
          <w:tab w:val="left" w:pos="165"/>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Rádio Hanoj oznámilo 4. ledna 1973, že podle předběžného odhadu bylo během</w:t>
      </w:r>
      <w:r w:rsidRPr="003C029C">
        <w:rPr>
          <w:rFonts w:asciiTheme="majorHAnsi" w:hAnsiTheme="majorHAnsi"/>
          <w:sz w:val="18"/>
          <w:szCs w:val="18"/>
        </w:rPr>
        <w:t xml:space="preserve"> dvanácti </w:t>
      </w:r>
      <w:r w:rsidRPr="00C31363">
        <w:rPr>
          <w:rFonts w:asciiTheme="majorHAnsi" w:hAnsiTheme="majorHAnsi"/>
          <w:sz w:val="18"/>
          <w:szCs w:val="18"/>
        </w:rPr>
        <w:t>dnů bombar</w:t>
      </w:r>
      <w:r w:rsidRPr="00C31363">
        <w:rPr>
          <w:rStyle w:val="Poznmkapodarou95ptTun2"/>
          <w:rFonts w:asciiTheme="majorHAnsi" w:hAnsiTheme="majorHAnsi"/>
          <w:b w:val="0"/>
          <w:sz w:val="18"/>
          <w:szCs w:val="18"/>
        </w:rPr>
        <w:t>dování zab</w:t>
      </w:r>
      <w:r w:rsidRPr="00C31363">
        <w:rPr>
          <w:rStyle w:val="Poznmkapodarou95ptTun2"/>
          <w:rFonts w:asciiTheme="majorHAnsi" w:hAnsiTheme="majorHAnsi"/>
          <w:b w:val="0"/>
          <w:sz w:val="18"/>
          <w:szCs w:val="18"/>
          <w:lang w:val="es-ES"/>
        </w:rPr>
        <w:t>ito tři</w:t>
      </w:r>
      <w:r w:rsidRPr="00C31363">
        <w:rPr>
          <w:rStyle w:val="Poznmkapodarou95ptTun2"/>
          <w:rFonts w:asciiTheme="majorHAnsi" w:hAnsiTheme="majorHAnsi"/>
          <w:b w:val="0"/>
          <w:sz w:val="18"/>
          <w:szCs w:val="18"/>
        </w:rPr>
        <w:t>náct set lidí.</w:t>
      </w:r>
      <w:r w:rsidRPr="00776254">
        <w:rPr>
          <w:rStyle w:val="sloodkazu-konecoddlu"/>
        </w:rPr>
        <w:t>(1)</w:t>
      </w:r>
    </w:p>
  </w:footnote>
  <w:footnote w:id="96">
    <w:p w:rsidR="00004C30" w:rsidRPr="003C029C" w:rsidRDefault="00004C30" w:rsidP="000B1498">
      <w:pPr>
        <w:tabs>
          <w:tab w:val="left" w:pos="154"/>
        </w:tabs>
        <w:ind w:left="20" w:right="60" w:firstLine="264"/>
        <w:jc w:val="both"/>
        <w:rPr>
          <w:rFonts w:asciiTheme="majorHAnsi" w:hAnsiTheme="majorHAnsi"/>
          <w:sz w:val="18"/>
          <w:szCs w:val="18"/>
        </w:rPr>
      </w:pPr>
      <w:r w:rsidRPr="003C029C">
        <w:rPr>
          <w:rFonts w:asciiTheme="majorHAnsi" w:hAnsiTheme="majorHAnsi"/>
          <w:sz w:val="18"/>
          <w:szCs w:val="18"/>
          <w:vertAlign w:val="superscript"/>
        </w:rPr>
        <w:footnoteRef/>
      </w:r>
      <w:r w:rsidRPr="003C029C">
        <w:rPr>
          <w:rFonts w:asciiTheme="majorHAnsi" w:hAnsiTheme="majorHAnsi"/>
          <w:sz w:val="18"/>
          <w:szCs w:val="18"/>
        </w:rPr>
        <w:t xml:space="preserve"> Brežněv věnoval Nixonovi jeden z těchto člunů jako dar, aby se odvděčil za cadillac, který jsme mu dali pro jeho sbírku automobilů.</w:t>
      </w:r>
    </w:p>
  </w:footnote>
  <w:footnote w:id="97">
    <w:p w:rsidR="00004C30" w:rsidRPr="003C029C" w:rsidRDefault="00004C30" w:rsidP="000B1498">
      <w:pPr>
        <w:tabs>
          <w:tab w:val="left" w:pos="165"/>
        </w:tabs>
        <w:ind w:left="40" w:right="10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Některé z těchto výpočtů dávaly mystifikující výsledky: 34 ponorek třídy </w:t>
      </w:r>
      <w:r w:rsidRPr="00C31363">
        <w:rPr>
          <w:rFonts w:asciiTheme="majorHAnsi" w:hAnsiTheme="majorHAnsi"/>
          <w:sz w:val="18"/>
          <w:szCs w:val="18"/>
          <w:lang w:val="fr-FR"/>
        </w:rPr>
        <w:t xml:space="preserve">Y </w:t>
      </w:r>
      <w:r w:rsidRPr="00C31363">
        <w:rPr>
          <w:rFonts w:asciiTheme="majorHAnsi" w:hAnsiTheme="majorHAnsi"/>
          <w:sz w:val="18"/>
          <w:szCs w:val="18"/>
        </w:rPr>
        <w:t>x 16 raket = 544; plus 28 ponorek třídy D x 12 raket = 336; celkem tedy 880</w:t>
      </w:r>
      <w:r w:rsidRPr="00C31363">
        <w:rPr>
          <w:rFonts w:asciiTheme="majorHAnsi" w:hAnsiTheme="majorHAnsi"/>
          <w:sz w:val="18"/>
          <w:szCs w:val="18"/>
          <w:lang w:val="es-ES"/>
        </w:rPr>
        <w:t xml:space="preserve">; </w:t>
      </w:r>
      <w:r w:rsidRPr="00C31363">
        <w:rPr>
          <w:rFonts w:asciiTheme="majorHAnsi" w:hAnsiTheme="majorHAnsi"/>
          <w:sz w:val="18"/>
          <w:szCs w:val="18"/>
          <w:lang w:val="fr-FR"/>
        </w:rPr>
        <w:t xml:space="preserve">plus </w:t>
      </w:r>
      <w:r w:rsidRPr="00C31363">
        <w:rPr>
          <w:rFonts w:asciiTheme="majorHAnsi" w:hAnsiTheme="majorHAnsi"/>
          <w:sz w:val="18"/>
          <w:szCs w:val="18"/>
        </w:rPr>
        <w:t>30 raket</w:t>
      </w:r>
      <w:r w:rsidRPr="003C029C">
        <w:rPr>
          <w:rFonts w:asciiTheme="majorHAnsi" w:hAnsiTheme="majorHAnsi"/>
          <w:sz w:val="18"/>
          <w:szCs w:val="18"/>
        </w:rPr>
        <w:t xml:space="preserve"> na ponorkách třídy H rovná </w:t>
      </w:r>
      <w:r w:rsidRPr="00C31363">
        <w:rPr>
          <w:rFonts w:asciiTheme="majorHAnsi" w:hAnsiTheme="majorHAnsi"/>
          <w:sz w:val="18"/>
          <w:szCs w:val="18"/>
        </w:rPr>
        <w:t>se 910</w:t>
      </w:r>
      <w:r w:rsidRPr="003C029C">
        <w:rPr>
          <w:rFonts w:asciiTheme="majorHAnsi" w:hAnsiTheme="majorHAnsi"/>
          <w:sz w:val="18"/>
          <w:szCs w:val="18"/>
        </w:rPr>
        <w:t>.</w:t>
      </w:r>
    </w:p>
  </w:footnote>
  <w:footnote w:id="98">
    <w:p w:rsidR="00004C30" w:rsidRPr="003C029C" w:rsidRDefault="00004C30" w:rsidP="000B1498">
      <w:pPr>
        <w:tabs>
          <w:tab w:val="left" w:pos="174"/>
        </w:tabs>
        <w:ind w:left="4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Stanovisko sboru náčelníků štábů by ve skutečnosti umožnilo Sovětům vzdát se 60 raket </w:t>
      </w:r>
      <w:r w:rsidRPr="00C31363">
        <w:rPr>
          <w:rFonts w:asciiTheme="majorHAnsi" w:hAnsiTheme="majorHAnsi"/>
          <w:sz w:val="18"/>
          <w:szCs w:val="18"/>
          <w:lang w:val="fr-FR"/>
        </w:rPr>
        <w:t xml:space="preserve">s </w:t>
      </w:r>
      <w:r w:rsidRPr="00C31363">
        <w:rPr>
          <w:rFonts w:asciiTheme="majorHAnsi" w:hAnsiTheme="majorHAnsi"/>
          <w:sz w:val="18"/>
          <w:szCs w:val="18"/>
        </w:rPr>
        <w:t xml:space="preserve">krátkým doletem na ponorkách třídy </w:t>
      </w:r>
      <w:r w:rsidRPr="00C31363">
        <w:rPr>
          <w:rFonts w:asciiTheme="majorHAnsi" w:hAnsiTheme="majorHAnsi"/>
          <w:sz w:val="18"/>
          <w:szCs w:val="18"/>
          <w:lang w:val="fr-FR"/>
        </w:rPr>
        <w:t>G a</w:t>
      </w:r>
      <w:r w:rsidRPr="00C31363">
        <w:rPr>
          <w:rFonts w:asciiTheme="majorHAnsi" w:hAnsiTheme="majorHAnsi"/>
          <w:sz w:val="18"/>
          <w:szCs w:val="18"/>
        </w:rPr>
        <w:t xml:space="preserve"> ponechat </w:t>
      </w:r>
      <w:r w:rsidRPr="00C31363">
        <w:rPr>
          <w:rFonts w:asciiTheme="majorHAnsi" w:hAnsiTheme="majorHAnsi"/>
          <w:sz w:val="18"/>
          <w:szCs w:val="18"/>
          <w:lang w:val="fr-FR"/>
        </w:rPr>
        <w:t xml:space="preserve">si </w:t>
      </w:r>
      <w:r w:rsidRPr="00C31363">
        <w:rPr>
          <w:rFonts w:asciiTheme="majorHAnsi" w:hAnsiTheme="majorHAnsi"/>
          <w:sz w:val="18"/>
          <w:szCs w:val="18"/>
        </w:rPr>
        <w:t>výměnou za to 60 těžkých interkontinentálních střel odpalovaných z pozemních s</w:t>
      </w:r>
      <w:r w:rsidRPr="00C31363">
        <w:rPr>
          <w:rFonts w:asciiTheme="majorHAnsi" w:hAnsiTheme="majorHAnsi"/>
          <w:sz w:val="18"/>
          <w:szCs w:val="18"/>
          <w:lang w:val="en-US"/>
        </w:rPr>
        <w:t xml:space="preserve">il. </w:t>
      </w:r>
      <w:r w:rsidRPr="00C31363">
        <w:rPr>
          <w:rFonts w:asciiTheme="majorHAnsi" w:hAnsiTheme="majorHAnsi"/>
          <w:sz w:val="18"/>
          <w:szCs w:val="18"/>
        </w:rPr>
        <w:t>To pro nás bylo</w:t>
      </w:r>
      <w:r w:rsidRPr="003C029C">
        <w:rPr>
          <w:rFonts w:asciiTheme="majorHAnsi" w:hAnsiTheme="majorHAnsi"/>
          <w:sz w:val="18"/>
          <w:szCs w:val="18"/>
          <w:lang w:val="en-US"/>
        </w:rPr>
        <w:t xml:space="preserve"> </w:t>
      </w:r>
      <w:r w:rsidRPr="00C31363">
        <w:rPr>
          <w:rFonts w:asciiTheme="majorHAnsi" w:hAnsiTheme="majorHAnsi"/>
          <w:sz w:val="18"/>
          <w:szCs w:val="18"/>
          <w:lang w:val="en-US"/>
        </w:rPr>
        <w:t>méně</w:t>
      </w:r>
      <w:r w:rsidRPr="00C31363">
        <w:rPr>
          <w:rFonts w:asciiTheme="majorHAnsi" w:hAnsiTheme="majorHAnsi"/>
          <w:sz w:val="18"/>
          <w:szCs w:val="18"/>
        </w:rPr>
        <w:t xml:space="preserve"> výhodné než kompromis, který schválil prezi</w:t>
      </w:r>
      <w:r w:rsidRPr="003C029C">
        <w:rPr>
          <w:rFonts w:asciiTheme="majorHAnsi" w:hAnsiTheme="majorHAnsi"/>
          <w:sz w:val="18"/>
          <w:szCs w:val="18"/>
        </w:rPr>
        <w:t>dent.</w:t>
      </w:r>
    </w:p>
  </w:footnote>
  <w:footnote w:id="99">
    <w:p w:rsidR="00004C30" w:rsidRPr="003C029C" w:rsidRDefault="00004C30" w:rsidP="000B1498">
      <w:pPr>
        <w:tabs>
          <w:tab w:val="left" w:pos="159"/>
        </w:tabs>
        <w:ind w:left="20" w:righ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Delegace v Helsinkách pracovala na jiné formuli pro balistické střely odpalované z ponorek, jež by umožnila dosáhnout prakticky stejného výsledku redefinováním výrazu „ve výstavbě". Delegace se také pokusila dohodnout se na definici „těžké</w:t>
      </w:r>
      <w:r w:rsidRPr="003C029C">
        <w:rPr>
          <w:rFonts w:asciiTheme="majorHAnsi" w:hAnsiTheme="majorHAnsi"/>
          <w:sz w:val="18"/>
          <w:szCs w:val="18"/>
        </w:rPr>
        <w:t xml:space="preserve"> interkontinentální </w:t>
      </w:r>
      <w:r w:rsidRPr="00C31363">
        <w:rPr>
          <w:rFonts w:asciiTheme="majorHAnsi" w:hAnsiTheme="majorHAnsi"/>
          <w:sz w:val="18"/>
          <w:szCs w:val="18"/>
        </w:rPr>
        <w:t>rakety“ - protože dočasná dohoda zakazovala přestavbu „lehkých”</w:t>
      </w:r>
      <w:r w:rsidRPr="003C029C">
        <w:rPr>
          <w:rFonts w:asciiTheme="majorHAnsi" w:hAnsiTheme="majorHAnsi"/>
          <w:sz w:val="18"/>
          <w:szCs w:val="18"/>
        </w:rPr>
        <w:t xml:space="preserve"> </w:t>
      </w:r>
      <w:r w:rsidRPr="00C31363">
        <w:rPr>
          <w:rFonts w:asciiTheme="majorHAnsi" w:hAnsiTheme="majorHAnsi"/>
          <w:sz w:val="18"/>
          <w:szCs w:val="18"/>
        </w:rPr>
        <w:t xml:space="preserve">interkontinentálních raket na „těžké" interkontinentální rakety. Když Sověti nesouhlasili, dostala naše delegace pravomoc vydat jednostranné prohlášení deklarující námi preferovanou definici a naše očekávání, že sovětská strana „vezme tuto závažnou věc příslušným způsobem na zřetel".Přecenili jsme však účinek takového jednostranného prohlášení. (Viz mé svědectví před Kongresem z 15. června </w:t>
      </w:r>
      <w:r w:rsidRPr="003C029C">
        <w:rPr>
          <w:rFonts w:asciiTheme="majorHAnsi" w:hAnsiTheme="majorHAnsi"/>
          <w:sz w:val="18"/>
          <w:szCs w:val="18"/>
        </w:rPr>
        <w:t>1972.)</w:t>
      </w:r>
    </w:p>
  </w:footnote>
  <w:footnote w:id="100">
    <w:p w:rsidR="00004C30" w:rsidRPr="003C029C" w:rsidRDefault="00004C30" w:rsidP="000B1498">
      <w:pPr>
        <w:tabs>
          <w:tab w:val="left" w:pos="189"/>
        </w:tabs>
        <w:ind w:left="4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Po návratu do Washingtonu jsem 2. června mluvil s Lairdem: „My tohle zmrazení musíme využít k dohnání ztráty," řekl jsem mu. „Jestliže to neuděláme,</w:t>
      </w:r>
      <w:r w:rsidRPr="003C029C">
        <w:rPr>
          <w:rFonts w:asciiTheme="majorHAnsi" w:hAnsiTheme="majorHAnsi"/>
          <w:sz w:val="18"/>
          <w:szCs w:val="18"/>
        </w:rPr>
        <w:t xml:space="preserve"> nezasluhujeme si </w:t>
      </w:r>
      <w:r w:rsidRPr="00C31363">
        <w:rPr>
          <w:rFonts w:asciiTheme="majorHAnsi" w:hAnsiTheme="majorHAnsi"/>
          <w:sz w:val="18"/>
          <w:szCs w:val="18"/>
        </w:rPr>
        <w:t>být v úřadu." Laird pl</w:t>
      </w:r>
      <w:r w:rsidRPr="003C029C">
        <w:rPr>
          <w:rFonts w:asciiTheme="majorHAnsi" w:hAnsiTheme="majorHAnsi"/>
          <w:sz w:val="18"/>
          <w:szCs w:val="18"/>
        </w:rPr>
        <w:t>ně souhlasil.</w:t>
      </w:r>
    </w:p>
  </w:footnote>
  <w:footnote w:id="101">
    <w:p w:rsidR="00004C30" w:rsidRPr="003C029C" w:rsidRDefault="00004C30" w:rsidP="000B1498">
      <w:pPr>
        <w:pStyle w:val="Textpoznpodarou"/>
        <w:ind w:firstLine="264"/>
        <w:jc w:val="both"/>
        <w:rPr>
          <w:rFonts w:asciiTheme="majorHAnsi" w:hAnsiTheme="majorHAnsi"/>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Přirozeně chtěl dostat tu nejvyšší cenu za svou ropu a byl částečně odpovědný za její prudké zdražení, k němuž přistoupil OPEC v roce 1973. Je však nutno říci několik věcí. Když si uvědomil, jakou škodu způsobila tato akce Západu, pomáhal po následujících pět let udržovat stabilní cenu ropy. Reálná cena ropy ve skutečnosti od roku 1972 do roku 1978 klesla o 15 procent. K původnímu zdražení cen ho motivovaly nikoli politické, ale ekonomické důvody; na rozdíl od některých jiných zemí chtěl pro rozvoj té své maximální zdroje. A nikdy se nesnažil manipulovat cenou ropy omezováním její produkce; vždy držel svou produkci ropy na maximální úrovni a tak</w:t>
      </w:r>
      <w:r w:rsidRPr="003C029C">
        <w:rPr>
          <w:rFonts w:asciiTheme="majorHAnsi" w:hAnsiTheme="majorHAnsi"/>
          <w:sz w:val="18"/>
          <w:szCs w:val="18"/>
        </w:rPr>
        <w:t xml:space="preserve"> umožnil, aby zákon nabídky a </w:t>
      </w:r>
      <w:r w:rsidRPr="00C31363">
        <w:rPr>
          <w:rFonts w:asciiTheme="majorHAnsi" w:hAnsiTheme="majorHAnsi"/>
          <w:sz w:val="18"/>
          <w:szCs w:val="18"/>
        </w:rPr>
        <w:t>poptávky působil</w:t>
      </w:r>
      <w:r w:rsidRPr="003C029C">
        <w:rPr>
          <w:rFonts w:asciiTheme="majorHAnsi" w:hAnsiTheme="majorHAnsi"/>
          <w:sz w:val="18"/>
          <w:szCs w:val="18"/>
        </w:rPr>
        <w:t xml:space="preserve"> ve prospěch stabilních cen.</w:t>
      </w:r>
    </w:p>
  </w:footnote>
  <w:footnote w:id="102">
    <w:p w:rsidR="00004C30" w:rsidRPr="003C029C" w:rsidRDefault="00004C30" w:rsidP="000B1498">
      <w:pPr>
        <w:pStyle w:val="Textpoznpodarou"/>
        <w:ind w:firstLine="264"/>
        <w:jc w:val="both"/>
        <w:rPr>
          <w:rFonts w:asciiTheme="majorHAnsi" w:hAnsiTheme="majorHAnsi"/>
          <w:sz w:val="18"/>
          <w:szCs w:val="18"/>
        </w:rPr>
      </w:pPr>
      <w:r w:rsidRPr="00C31363">
        <w:rPr>
          <w:rStyle w:val="Znakapoznpodarou"/>
          <w:rFonts w:asciiTheme="majorHAnsi" w:hAnsiTheme="majorHAnsi"/>
          <w:sz w:val="18"/>
          <w:szCs w:val="18"/>
        </w:rPr>
        <w:footnoteRef/>
      </w:r>
      <w:r w:rsidRPr="00C31363">
        <w:rPr>
          <w:rFonts w:asciiTheme="majorHAnsi" w:hAnsiTheme="majorHAnsi"/>
          <w:sz w:val="18"/>
          <w:szCs w:val="18"/>
        </w:rPr>
        <w:t xml:space="preserve"> Tato obvinění jsou vyslovována poněkud defenzivně, což, </w:t>
      </w:r>
      <w:r w:rsidRPr="00C31363">
        <w:rPr>
          <w:rStyle w:val="Poznmkapodarou95ptTun1"/>
          <w:rFonts w:asciiTheme="majorHAnsi" w:hAnsiTheme="majorHAnsi"/>
          <w:b w:val="0"/>
          <w:sz w:val="18"/>
          <w:szCs w:val="18"/>
        </w:rPr>
        <w:t xml:space="preserve">podle </w:t>
      </w:r>
      <w:r w:rsidRPr="00C31363">
        <w:rPr>
          <w:rFonts w:asciiTheme="majorHAnsi" w:hAnsiTheme="majorHAnsi"/>
          <w:sz w:val="18"/>
          <w:szCs w:val="18"/>
        </w:rPr>
        <w:t xml:space="preserve">mého názoru, naznačuje, že </w:t>
      </w:r>
      <w:r w:rsidRPr="00C31363">
        <w:rPr>
          <w:rStyle w:val="Poznmkapodarou95ptTun1"/>
          <w:rFonts w:asciiTheme="majorHAnsi" w:hAnsiTheme="majorHAnsi"/>
          <w:b w:val="0"/>
          <w:sz w:val="18"/>
          <w:szCs w:val="18"/>
        </w:rPr>
        <w:t xml:space="preserve">základní </w:t>
      </w:r>
      <w:r w:rsidRPr="00C31363">
        <w:rPr>
          <w:rFonts w:asciiTheme="majorHAnsi" w:hAnsiTheme="majorHAnsi"/>
          <w:sz w:val="18"/>
          <w:szCs w:val="18"/>
        </w:rPr>
        <w:t xml:space="preserve">otázka zůstává: Bylo chybou podporovat v </w:t>
      </w:r>
      <w:r w:rsidRPr="00C31363">
        <w:rPr>
          <w:rFonts w:asciiTheme="majorHAnsi" w:hAnsiTheme="majorHAnsi"/>
          <w:sz w:val="18"/>
          <w:szCs w:val="18"/>
          <w:lang w:val="en-US"/>
        </w:rPr>
        <w:t xml:space="preserve">roce </w:t>
      </w:r>
      <w:r w:rsidRPr="00C31363">
        <w:rPr>
          <w:rFonts w:asciiTheme="majorHAnsi" w:hAnsiTheme="majorHAnsi"/>
          <w:sz w:val="18"/>
          <w:szCs w:val="18"/>
        </w:rPr>
        <w:t>1972 jednoho z našich nejcennějších spojenců, nebo bylo chybou nepodpořit ho efektivně v letech</w:t>
      </w:r>
      <w:r w:rsidRPr="003C029C">
        <w:rPr>
          <w:rFonts w:asciiTheme="majorHAnsi" w:hAnsiTheme="majorHAnsi"/>
          <w:sz w:val="18"/>
          <w:szCs w:val="18"/>
        </w:rPr>
        <w:t xml:space="preserve"> 1978 -</w:t>
      </w:r>
      <w:r w:rsidRPr="003C029C">
        <w:rPr>
          <w:rFonts w:asciiTheme="majorHAnsi" w:hAnsiTheme="majorHAnsi"/>
          <w:sz w:val="18"/>
          <w:szCs w:val="18"/>
          <w:lang w:val="es-ES"/>
        </w:rPr>
        <w:t xml:space="preserve"> </w:t>
      </w:r>
      <w:r w:rsidRPr="00C31363">
        <w:rPr>
          <w:rFonts w:asciiTheme="majorHAnsi" w:hAnsiTheme="majorHAnsi"/>
          <w:sz w:val="18"/>
          <w:szCs w:val="18"/>
          <w:lang w:val="es-ES"/>
        </w:rPr>
        <w:t>1</w:t>
      </w:r>
      <w:r w:rsidRPr="00C31363">
        <w:rPr>
          <w:rFonts w:asciiTheme="majorHAnsi" w:hAnsiTheme="majorHAnsi"/>
          <w:sz w:val="18"/>
          <w:szCs w:val="18"/>
        </w:rPr>
        <w:t>979?</w:t>
      </w:r>
      <w:r w:rsidRPr="00BB694F">
        <w:rPr>
          <w:rStyle w:val="sloodkazu-konecoddlu"/>
        </w:rPr>
        <w:t>(1)</w:t>
      </w:r>
    </w:p>
  </w:footnote>
  <w:footnote w:id="103">
    <w:p w:rsidR="00004C30" w:rsidRPr="003C029C" w:rsidRDefault="00004C30" w:rsidP="000B1498">
      <w:pPr>
        <w:tabs>
          <w:tab w:val="left" w:pos="140"/>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Zde postačí říci, že rozhodnutí rozmlouvat Kurdům záměr zahájit v říjnu roku 1973 velké diverzní akce bylo založeno na jednotném názoru našich zpravodajských služeb a šáha, že Kurdové budou v této ofenzivě poraženi; s tímto soudem souhlasila i izraelská vláda. Rozhodnutí šáha dohodnout se v roce 1975 na urovnání kurdského problému vycházelo ze závěru, téměř jistě správného, že Kurdové budou brzy rozprášeni; mohla je zachránit pouze intervence dvou íránských divizí a naše pomoc ve výši 300 milionů dolarů. Šáh nebyl ochoten dát své divize k dispozici; jako představitel suverénního státu měl plné právo učinit takové rozhodnutí. A představa, že by Kongres schválil přidělení zmíněné částky v měsíci, kdy se hroutil Vietnam, je absurdní. Kdybychom usilovali o takové vystupňování naší tajné operace, tak by mnozí z těch, kteří později lkali nad tragickým osudem Kurdů, pravděpodobně vedli útok</w:t>
      </w:r>
      <w:r w:rsidRPr="003C029C">
        <w:rPr>
          <w:rFonts w:asciiTheme="majorHAnsi" w:hAnsiTheme="majorHAnsi"/>
          <w:sz w:val="18"/>
          <w:szCs w:val="18"/>
        </w:rPr>
        <w:t xml:space="preserve"> proti </w:t>
      </w:r>
      <w:r w:rsidRPr="00C31363">
        <w:rPr>
          <w:rFonts w:asciiTheme="majorHAnsi" w:hAnsiTheme="majorHAnsi"/>
          <w:sz w:val="18"/>
          <w:szCs w:val="18"/>
        </w:rPr>
        <w:t>ní</w:t>
      </w:r>
      <w:r w:rsidRPr="003C029C">
        <w:rPr>
          <w:rFonts w:asciiTheme="majorHAnsi" w:hAnsiTheme="majorHAnsi"/>
          <w:sz w:val="18"/>
          <w:szCs w:val="18"/>
        </w:rPr>
        <w:t>.</w:t>
      </w:r>
    </w:p>
  </w:footnote>
  <w:footnote w:id="104">
    <w:p w:rsidR="00004C30" w:rsidRPr="003C029C" w:rsidRDefault="00004C30" w:rsidP="000B1498">
      <w:pPr>
        <w:tabs>
          <w:tab w:val="left" w:pos="164"/>
        </w:tabs>
        <w:ind w:left="2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Součástí skandálu bylo, že vláda platila americkým farmářům dotace, aby jim uhradila rozdíl mezi cenou na domácím a světovém trhu. Když p</w:t>
      </w:r>
      <w:r w:rsidRPr="00C31363">
        <w:rPr>
          <w:rFonts w:asciiTheme="majorHAnsi" w:hAnsiTheme="majorHAnsi"/>
          <w:sz w:val="18"/>
          <w:szCs w:val="18"/>
          <w:lang w:val="es-ES"/>
        </w:rPr>
        <w:t xml:space="preserve">oté </w:t>
      </w:r>
      <w:r w:rsidRPr="00C31363">
        <w:rPr>
          <w:rFonts w:asciiTheme="majorHAnsi" w:hAnsiTheme="majorHAnsi"/>
          <w:sz w:val="18"/>
          <w:szCs w:val="18"/>
        </w:rPr>
        <w:t xml:space="preserve">ceny vyletěly nahoru (kvůli nedostatku obilí ve světě a nárůstu poptávky kvůli devalvaci dolaru a sovětským nákupům), pokračovalo vyplácení těchto dotací kvůli „strázním" ještě dlouho poté, co ukončilo jejich opodstatnění. To samozřejmě nebylo v kompetenci vládních agentur zabývajících se zahraniční politikou Oprávněně to však vyvolalo </w:t>
      </w:r>
      <w:r w:rsidRPr="00C31363">
        <w:rPr>
          <w:rFonts w:asciiTheme="majorHAnsi" w:hAnsiTheme="majorHAnsi"/>
          <w:sz w:val="18"/>
          <w:szCs w:val="18"/>
          <w:lang w:val="fr-FR"/>
        </w:rPr>
        <w:t>u</w:t>
      </w:r>
      <w:r w:rsidRPr="003C029C">
        <w:rPr>
          <w:rFonts w:asciiTheme="majorHAnsi" w:hAnsiTheme="majorHAnsi"/>
          <w:sz w:val="18"/>
          <w:szCs w:val="18"/>
          <w:lang w:val="fr-FR"/>
        </w:rPr>
        <w:t xml:space="preserve"> </w:t>
      </w:r>
      <w:r w:rsidRPr="00C31363">
        <w:rPr>
          <w:rFonts w:asciiTheme="majorHAnsi" w:hAnsiTheme="majorHAnsi"/>
          <w:sz w:val="18"/>
          <w:szCs w:val="18"/>
        </w:rPr>
        <w:t>veřejnosti hněv nad tímto prodejem</w:t>
      </w:r>
      <w:r w:rsidRPr="003C029C">
        <w:rPr>
          <w:rFonts w:asciiTheme="majorHAnsi" w:hAnsiTheme="majorHAnsi"/>
          <w:sz w:val="18"/>
          <w:szCs w:val="18"/>
        </w:rPr>
        <w:t xml:space="preserve"> obilí.</w:t>
      </w:r>
    </w:p>
  </w:footnote>
  <w:footnote w:id="105">
    <w:p w:rsidR="00004C30" w:rsidRPr="003C029C" w:rsidRDefault="00004C30" w:rsidP="000B1498">
      <w:pPr>
        <w:tabs>
          <w:tab w:val="left" w:pos="150"/>
        </w:tabs>
        <w:ind w:left="4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To nebylo velvyslanectví, neboť jsme s Egyptem oficiálně neměli diplomatické</w:t>
      </w:r>
      <w:r w:rsidRPr="003C029C">
        <w:rPr>
          <w:rFonts w:asciiTheme="majorHAnsi" w:hAnsiTheme="majorHAnsi"/>
          <w:sz w:val="18"/>
          <w:szCs w:val="18"/>
        </w:rPr>
        <w:t xml:space="preserve"> </w:t>
      </w:r>
      <w:r w:rsidRPr="00C31363">
        <w:rPr>
          <w:rFonts w:asciiTheme="majorHAnsi" w:hAnsiTheme="majorHAnsi"/>
          <w:sz w:val="18"/>
          <w:szCs w:val="18"/>
        </w:rPr>
        <w:t>sty</w:t>
      </w:r>
      <w:r w:rsidRPr="003C029C">
        <w:rPr>
          <w:rFonts w:asciiTheme="majorHAnsi" w:hAnsiTheme="majorHAnsi"/>
          <w:sz w:val="18"/>
          <w:szCs w:val="18"/>
        </w:rPr>
        <w:t>ky.</w:t>
      </w:r>
    </w:p>
  </w:footnote>
  <w:footnote w:id="106">
    <w:p w:rsidR="00004C30" w:rsidRPr="003C029C" w:rsidRDefault="00004C30" w:rsidP="000B1498">
      <w:pPr>
        <w:tabs>
          <w:tab w:val="left" w:pos="190"/>
        </w:tabs>
        <w:ind w:left="60" w:right="20" w:firstLine="264"/>
        <w:jc w:val="both"/>
        <w:rPr>
          <w:rFonts w:asciiTheme="majorHAnsi" w:hAnsiTheme="majorHAnsi"/>
          <w:sz w:val="18"/>
          <w:szCs w:val="18"/>
        </w:rPr>
      </w:pPr>
      <w:r w:rsidRPr="00C31363">
        <w:rPr>
          <w:rFonts w:asciiTheme="majorHAnsi" w:hAnsiTheme="majorHAnsi"/>
          <w:sz w:val="18"/>
          <w:szCs w:val="18"/>
          <w:vertAlign w:val="superscript"/>
        </w:rPr>
        <w:footnoteRef/>
      </w:r>
      <w:r w:rsidRPr="00C31363">
        <w:rPr>
          <w:rFonts w:asciiTheme="majorHAnsi" w:hAnsiTheme="majorHAnsi"/>
          <w:sz w:val="18"/>
          <w:szCs w:val="18"/>
        </w:rPr>
        <w:t xml:space="preserve"> Hajkal později toto pozvání odmítl a setkání se nikdy nekonalo. Káhira našla</w:t>
      </w:r>
      <w:r w:rsidRPr="003C029C">
        <w:rPr>
          <w:rFonts w:asciiTheme="majorHAnsi" w:hAnsiTheme="majorHAnsi"/>
          <w:sz w:val="18"/>
          <w:szCs w:val="18"/>
        </w:rPr>
        <w:t xml:space="preserve"> spolehlivý komunikační kanál až na jaře roku 1972.</w:t>
      </w:r>
    </w:p>
  </w:footnote>
  <w:footnote w:id="107">
    <w:p w:rsidR="00004C30" w:rsidRPr="003C029C" w:rsidRDefault="00004C30" w:rsidP="000B1498">
      <w:pPr>
        <w:tabs>
          <w:tab w:val="left" w:pos="135"/>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Sověti informovali Sadata o rozhovorech, které s</w:t>
      </w:r>
      <w:r w:rsidRPr="009C173F">
        <w:rPr>
          <w:rFonts w:asciiTheme="majorHAnsi" w:hAnsiTheme="majorHAnsi"/>
          <w:sz w:val="18"/>
          <w:szCs w:val="18"/>
          <w:lang w:val="es-ES"/>
        </w:rPr>
        <w:t xml:space="preserve"> </w:t>
      </w:r>
      <w:r w:rsidRPr="009C173F">
        <w:rPr>
          <w:rFonts w:asciiTheme="majorHAnsi" w:hAnsiTheme="majorHAnsi"/>
          <w:sz w:val="18"/>
          <w:szCs w:val="18"/>
        </w:rPr>
        <w:t>námi vedli na summitu, až po</w:t>
      </w:r>
      <w:r w:rsidRPr="003C029C">
        <w:rPr>
          <w:rFonts w:asciiTheme="majorHAnsi" w:hAnsiTheme="majorHAnsi"/>
          <w:sz w:val="18"/>
          <w:szCs w:val="18"/>
        </w:rPr>
        <w:t xml:space="preserve"> pěti týdnech, čímž </w:t>
      </w:r>
      <w:r w:rsidRPr="009C173F">
        <w:rPr>
          <w:rFonts w:asciiTheme="majorHAnsi" w:hAnsiTheme="majorHAnsi"/>
          <w:sz w:val="18"/>
          <w:szCs w:val="18"/>
        </w:rPr>
        <w:t>prohloubili jeho rozčarování sovětskou politik</w:t>
      </w:r>
      <w:r w:rsidRPr="003C029C">
        <w:rPr>
          <w:rFonts w:asciiTheme="majorHAnsi" w:hAnsiTheme="majorHAnsi"/>
          <w:sz w:val="18"/>
          <w:szCs w:val="18"/>
        </w:rPr>
        <w:t>ou.</w:t>
      </w:r>
      <w:r w:rsidRPr="00A87045">
        <w:rPr>
          <w:rStyle w:val="sloodkazu-konecoddlu"/>
        </w:rPr>
        <w:t>(6)</w:t>
      </w:r>
    </w:p>
  </w:footnote>
  <w:footnote w:id="108">
    <w:p w:rsidR="00004C30" w:rsidRPr="003C029C" w:rsidRDefault="00004C30" w:rsidP="000B1498">
      <w:pPr>
        <w:tabs>
          <w:tab w:val="left" w:pos="140"/>
        </w:tabs>
        <w:ind w:left="20" w:firstLine="264"/>
        <w:jc w:val="both"/>
        <w:rPr>
          <w:rFonts w:asciiTheme="majorHAnsi" w:hAnsiTheme="majorHAnsi"/>
          <w:b/>
          <w:sz w:val="18"/>
          <w:szCs w:val="18"/>
        </w:rPr>
      </w:pPr>
      <w:r w:rsidRPr="009C173F">
        <w:rPr>
          <w:rFonts w:asciiTheme="majorHAnsi" w:hAnsiTheme="majorHAnsi"/>
          <w:bCs/>
          <w:sz w:val="18"/>
          <w:szCs w:val="18"/>
          <w:vertAlign w:val="superscript"/>
        </w:rPr>
        <w:footnoteRef/>
      </w:r>
      <w:r w:rsidRPr="009C173F">
        <w:rPr>
          <w:rFonts w:asciiTheme="majorHAnsi" w:hAnsiTheme="majorHAnsi"/>
          <w:bCs/>
          <w:sz w:val="18"/>
          <w:szCs w:val="18"/>
        </w:rPr>
        <w:t xml:space="preserve"> Ve skutečnosti to bylo š</w:t>
      </w:r>
      <w:r w:rsidRPr="009C173F">
        <w:rPr>
          <w:rStyle w:val="Poznmkapodarou79ptNetun1"/>
          <w:rFonts w:asciiTheme="majorHAnsi" w:hAnsiTheme="majorHAnsi"/>
          <w:b w:val="0"/>
        </w:rPr>
        <w:t>estnácté kolo</w:t>
      </w:r>
      <w:r w:rsidRPr="009C173F">
        <w:rPr>
          <w:rStyle w:val="Poznmkapodarou79ptNetun1"/>
          <w:rFonts w:asciiTheme="majorHAnsi" w:hAnsiTheme="majorHAnsi"/>
        </w:rPr>
        <w:t xml:space="preserve"> </w:t>
      </w:r>
      <w:r w:rsidRPr="009C173F">
        <w:rPr>
          <w:rFonts w:asciiTheme="majorHAnsi" w:hAnsiTheme="majorHAnsi"/>
          <w:bCs/>
          <w:sz w:val="18"/>
          <w:szCs w:val="18"/>
        </w:rPr>
        <w:t>mých tajných rozhovorů se</w:t>
      </w:r>
      <w:r w:rsidRPr="003C029C">
        <w:rPr>
          <w:rFonts w:asciiTheme="majorHAnsi" w:hAnsiTheme="majorHAnsi"/>
          <w:bCs/>
          <w:sz w:val="18"/>
          <w:szCs w:val="18"/>
        </w:rPr>
        <w:t xml:space="preserve"> </w:t>
      </w:r>
      <w:r w:rsidRPr="009C173F">
        <w:rPr>
          <w:rFonts w:asciiTheme="majorHAnsi" w:hAnsiTheme="majorHAnsi"/>
          <w:bCs/>
          <w:sz w:val="18"/>
          <w:szCs w:val="18"/>
        </w:rPr>
        <w:t>Severovietnamci.</w:t>
      </w:r>
    </w:p>
  </w:footnote>
  <w:footnote w:id="109">
    <w:p w:rsidR="00004C30" w:rsidRPr="003C029C" w:rsidRDefault="00004C30" w:rsidP="000B1498">
      <w:pPr>
        <w:ind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Jsem dalek toho, abych se posmíval akcentu kohokoli - byl to skvělý tlumočník. Ale rozvrh - </w:t>
      </w:r>
      <w:r w:rsidRPr="009C173F">
        <w:rPr>
          <w:rFonts w:asciiTheme="majorHAnsi" w:hAnsiTheme="majorHAnsi"/>
          <w:sz w:val="18"/>
          <w:szCs w:val="18"/>
          <w:lang w:val="en-US"/>
        </w:rPr>
        <w:t xml:space="preserve">„schedule" </w:t>
      </w:r>
      <w:r w:rsidRPr="009C173F">
        <w:rPr>
          <w:rFonts w:asciiTheme="majorHAnsi" w:hAnsiTheme="majorHAnsi"/>
          <w:sz w:val="18"/>
          <w:szCs w:val="18"/>
        </w:rPr>
        <w:t xml:space="preserve">-, který </w:t>
      </w:r>
      <w:r w:rsidRPr="009C173F">
        <w:rPr>
          <w:rFonts w:asciiTheme="majorHAnsi" w:hAnsiTheme="majorHAnsi"/>
          <w:sz w:val="18"/>
          <w:szCs w:val="18"/>
          <w:lang w:val="fr-FR"/>
        </w:rPr>
        <w:t xml:space="preserve">Le Duc </w:t>
      </w:r>
      <w:r w:rsidRPr="009C173F">
        <w:rPr>
          <w:rFonts w:asciiTheme="majorHAnsi" w:hAnsiTheme="majorHAnsi"/>
          <w:sz w:val="18"/>
          <w:szCs w:val="18"/>
        </w:rPr>
        <w:t xml:space="preserve">Tho požadoval, se stal v říjnu při průlomu v jednání kriticky důležitým bodem. Slovo </w:t>
      </w:r>
      <w:r w:rsidRPr="009C173F">
        <w:rPr>
          <w:rFonts w:asciiTheme="majorHAnsi" w:hAnsiTheme="majorHAnsi"/>
          <w:sz w:val="18"/>
          <w:szCs w:val="18"/>
          <w:lang w:val="en-US"/>
        </w:rPr>
        <w:t xml:space="preserve">„schedule" </w:t>
      </w:r>
      <w:r w:rsidRPr="009C173F">
        <w:rPr>
          <w:rFonts w:asciiTheme="majorHAnsi" w:hAnsiTheme="majorHAnsi"/>
          <w:sz w:val="18"/>
          <w:szCs w:val="18"/>
        </w:rPr>
        <w:t xml:space="preserve">- které tlumočník vyslovoval britským způsobem, ale s podivným důrazem na poslední slabiku - opakoval </w:t>
      </w:r>
      <w:r w:rsidRPr="009C173F">
        <w:rPr>
          <w:rFonts w:asciiTheme="majorHAnsi" w:hAnsiTheme="majorHAnsi"/>
          <w:sz w:val="18"/>
          <w:szCs w:val="18"/>
          <w:lang w:val="fr-FR"/>
        </w:rPr>
        <w:t xml:space="preserve">Le Duc </w:t>
      </w:r>
      <w:r w:rsidRPr="009C173F">
        <w:rPr>
          <w:rFonts w:asciiTheme="majorHAnsi" w:hAnsiTheme="majorHAnsi"/>
          <w:sz w:val="18"/>
          <w:szCs w:val="18"/>
        </w:rPr>
        <w:t>Tho tolikrát, že se natrvalo zapsalo do mé paměti v té výslovnosti, jakou používal pan</w:t>
      </w:r>
      <w:r w:rsidRPr="003C029C">
        <w:rPr>
          <w:rFonts w:asciiTheme="majorHAnsi" w:hAnsiTheme="majorHAnsi"/>
          <w:sz w:val="18"/>
          <w:szCs w:val="18"/>
        </w:rPr>
        <w:t xml:space="preserve"> Phuong.</w:t>
      </w:r>
    </w:p>
  </w:footnote>
  <w:footnote w:id="110">
    <w:p w:rsidR="00004C30" w:rsidRPr="003C029C" w:rsidRDefault="00004C30" w:rsidP="000B1498">
      <w:pPr>
        <w:tabs>
          <w:tab w:val="left" w:pos="165"/>
        </w:tabs>
        <w:ind w:left="4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Prvek jednomyslnosti nebyl ve skutečnosti v </w:t>
      </w:r>
      <w:r w:rsidRPr="009C173F">
        <w:rPr>
          <w:rFonts w:asciiTheme="majorHAnsi" w:hAnsiTheme="majorHAnsi"/>
          <w:sz w:val="18"/>
          <w:szCs w:val="18"/>
          <w:lang w:val="fr-FR"/>
        </w:rPr>
        <w:t xml:space="preserve">Le Duc </w:t>
      </w:r>
      <w:r w:rsidRPr="009C173F">
        <w:rPr>
          <w:rFonts w:asciiTheme="majorHAnsi" w:hAnsiTheme="majorHAnsi"/>
          <w:sz w:val="18"/>
          <w:szCs w:val="18"/>
        </w:rPr>
        <w:t>Thově písemně formulovaném plánu z 8. října, ale zmínil jej, když vysvětloval svou nabídku. Byl jsem</w:t>
      </w:r>
      <w:r w:rsidRPr="003C029C">
        <w:rPr>
          <w:rFonts w:asciiTheme="majorHAnsi" w:hAnsiTheme="majorHAnsi"/>
          <w:sz w:val="18"/>
          <w:szCs w:val="18"/>
        </w:rPr>
        <w:t xml:space="preserve"> si </w:t>
      </w:r>
      <w:r w:rsidRPr="009C173F">
        <w:rPr>
          <w:rFonts w:asciiTheme="majorHAnsi" w:hAnsiTheme="majorHAnsi"/>
          <w:sz w:val="18"/>
          <w:szCs w:val="18"/>
        </w:rPr>
        <w:t>jist, že ho přijme, protože byl obsažen v jeho návrhu z 27. září. Akceptoval h</w:t>
      </w:r>
      <w:r w:rsidRPr="003C029C">
        <w:rPr>
          <w:rFonts w:asciiTheme="majorHAnsi" w:hAnsiTheme="majorHAnsi"/>
          <w:sz w:val="18"/>
          <w:szCs w:val="18"/>
        </w:rPr>
        <w:t>o.</w:t>
      </w:r>
    </w:p>
  </w:footnote>
  <w:footnote w:id="111">
    <w:p w:rsidR="00004C30" w:rsidRPr="003C029C" w:rsidRDefault="00004C30" w:rsidP="000B1498">
      <w:pPr>
        <w:tabs>
          <w:tab w:val="left" w:pos="150"/>
        </w:tabs>
        <w:ind w:lef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prosinci Nixon Colsonovi ukázal některé mé telegramy. Tehdy se nestala žádná škoda, třebaže Colson, který je absolutně nepochopil, jim později ve své knize</w:t>
      </w:r>
      <w:r w:rsidRPr="003C029C">
        <w:rPr>
          <w:rFonts w:asciiTheme="majorHAnsi" w:hAnsiTheme="majorHAnsi"/>
          <w:sz w:val="18"/>
          <w:szCs w:val="18"/>
        </w:rPr>
        <w:t xml:space="preserve"> přikládal velkou důležitost.</w:t>
      </w:r>
      <w:r w:rsidRPr="00A012CE">
        <w:rPr>
          <w:rStyle w:val="sloodkazu-konecoddlu"/>
        </w:rPr>
        <w:t>(3)</w:t>
      </w:r>
    </w:p>
  </w:footnote>
  <w:footnote w:id="112">
    <w:p w:rsidR="00004C30" w:rsidRPr="003C029C" w:rsidRDefault="00004C30" w:rsidP="000B1498">
      <w:pPr>
        <w:tabs>
          <w:tab w:val="left" w:pos="164"/>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říjnové dohodě jsem </w:t>
      </w:r>
      <w:r w:rsidRPr="009C173F">
        <w:rPr>
          <w:rFonts w:asciiTheme="majorHAnsi" w:hAnsiTheme="majorHAnsi"/>
          <w:sz w:val="18"/>
          <w:szCs w:val="18"/>
          <w:lang w:val="fr-FR"/>
        </w:rPr>
        <w:t xml:space="preserve">se s Le Duc </w:t>
      </w:r>
      <w:r w:rsidRPr="009C173F">
        <w:rPr>
          <w:rFonts w:asciiTheme="majorHAnsi" w:hAnsiTheme="majorHAnsi"/>
          <w:sz w:val="18"/>
          <w:szCs w:val="18"/>
          <w:lang w:val="en-US"/>
        </w:rPr>
        <w:t xml:space="preserve">Them </w:t>
      </w:r>
      <w:r w:rsidRPr="009C173F">
        <w:rPr>
          <w:rFonts w:asciiTheme="majorHAnsi" w:hAnsiTheme="majorHAnsi"/>
          <w:sz w:val="18"/>
          <w:szCs w:val="18"/>
        </w:rPr>
        <w:t>dohodl na větě zavazující strany k „ustavení správní struktury nazývané Národní rada národního smíření a shody..."</w:t>
      </w:r>
      <w:r w:rsidRPr="003C029C">
        <w:rPr>
          <w:rFonts w:asciiTheme="majorHAnsi" w:hAnsiTheme="majorHAnsi"/>
          <w:sz w:val="18"/>
          <w:szCs w:val="18"/>
        </w:rPr>
        <w:t xml:space="preserve"> Hanoj se snažila </w:t>
      </w:r>
      <w:r w:rsidRPr="009C173F">
        <w:rPr>
          <w:rFonts w:asciiTheme="majorHAnsi" w:hAnsiTheme="majorHAnsi"/>
          <w:sz w:val="18"/>
          <w:szCs w:val="18"/>
        </w:rPr>
        <w:t>přeložit „správní strukturu" do vietnamštiny</w:t>
      </w:r>
      <w:r w:rsidRPr="003C029C">
        <w:rPr>
          <w:rFonts w:asciiTheme="majorHAnsi" w:hAnsiTheme="majorHAnsi"/>
          <w:sz w:val="18"/>
          <w:szCs w:val="18"/>
        </w:rPr>
        <w:t xml:space="preserve"> výrazem naznačujícím, </w:t>
      </w:r>
      <w:r w:rsidRPr="009C173F">
        <w:rPr>
          <w:rFonts w:asciiTheme="majorHAnsi" w:hAnsiTheme="majorHAnsi"/>
          <w:sz w:val="18"/>
          <w:szCs w:val="18"/>
        </w:rPr>
        <w:t>že rada má vládní pravomoci. Lord a Engel 12. října v Paříži při jednání o technických otázkách tento vietnamský překlad jednoznačně odmítli a trvali na neutrálnějším výrazu, který by nenaznačoval, že rada je orgán podobný vládě. Záležitost byla odložena na poději. Hanoj by zcela jistě ustoupila v tomto bodě brzy poté, nebýt toho, že 26. října zveřejnila text dohody, což všechny zbývající nedořešené záležitosti,</w:t>
      </w:r>
      <w:r w:rsidRPr="003C029C">
        <w:rPr>
          <w:rFonts w:asciiTheme="majorHAnsi" w:hAnsiTheme="majorHAnsi"/>
          <w:sz w:val="18"/>
          <w:szCs w:val="18"/>
        </w:rPr>
        <w:t xml:space="preserve"> </w:t>
      </w:r>
      <w:r w:rsidRPr="009C173F">
        <w:rPr>
          <w:rFonts w:asciiTheme="majorHAnsi" w:hAnsiTheme="majorHAnsi"/>
          <w:sz w:val="18"/>
          <w:szCs w:val="18"/>
        </w:rPr>
        <w:t>jakkoli okrajové, změnilo v</w:t>
      </w:r>
      <w:r w:rsidRPr="003C029C">
        <w:rPr>
          <w:rFonts w:asciiTheme="majorHAnsi" w:hAnsiTheme="majorHAnsi"/>
          <w:sz w:val="18"/>
          <w:szCs w:val="18"/>
        </w:rPr>
        <w:t xml:space="preserve"> otázku prestiže.</w:t>
      </w:r>
    </w:p>
  </w:footnote>
  <w:footnote w:id="113">
    <w:p w:rsidR="00004C30" w:rsidRPr="003C029C" w:rsidRDefault="00004C30" w:rsidP="000B1498">
      <w:pPr>
        <w:tabs>
          <w:tab w:val="left" w:pos="150"/>
        </w:tabs>
        <w:ind w:left="20" w:right="6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Dostali jsme text předem, 21. října; </w:t>
      </w:r>
      <w:r w:rsidRPr="009C173F">
        <w:rPr>
          <w:rFonts w:asciiTheme="majorHAnsi" w:hAnsiTheme="majorHAnsi"/>
          <w:sz w:val="18"/>
          <w:szCs w:val="18"/>
          <w:lang w:val="fr-FR"/>
        </w:rPr>
        <w:t xml:space="preserve">de </w:t>
      </w:r>
      <w:r w:rsidRPr="009C173F">
        <w:rPr>
          <w:rFonts w:asciiTheme="majorHAnsi" w:hAnsiTheme="majorHAnsi"/>
          <w:sz w:val="18"/>
          <w:szCs w:val="18"/>
        </w:rPr>
        <w:t>Borchgrave dal velvyslanci Godleymu své interview, které ještě neprošlo korekturou, výměnou za povolení, že je bude moci poslat do New Yorku přes velvyslanectví, protože žádné jiné spolehlivé a rychlé</w:t>
      </w:r>
      <w:r w:rsidRPr="003C029C">
        <w:rPr>
          <w:rFonts w:asciiTheme="majorHAnsi" w:hAnsiTheme="majorHAnsi"/>
          <w:sz w:val="18"/>
          <w:szCs w:val="18"/>
        </w:rPr>
        <w:t xml:space="preserve"> </w:t>
      </w:r>
      <w:r w:rsidRPr="009C173F">
        <w:rPr>
          <w:rFonts w:asciiTheme="majorHAnsi" w:hAnsiTheme="majorHAnsi"/>
          <w:sz w:val="18"/>
          <w:szCs w:val="18"/>
        </w:rPr>
        <w:t>spojení nebylo</w:t>
      </w:r>
      <w:r w:rsidRPr="003C029C">
        <w:rPr>
          <w:rFonts w:asciiTheme="majorHAnsi" w:hAnsiTheme="majorHAnsi"/>
          <w:sz w:val="18"/>
          <w:szCs w:val="18"/>
        </w:rPr>
        <w:t xml:space="preserve"> k dispozici.</w:t>
      </w:r>
    </w:p>
  </w:footnote>
  <w:footnote w:id="114">
    <w:p w:rsidR="00004C30" w:rsidRPr="003C029C" w:rsidRDefault="00004C30" w:rsidP="000B1498">
      <w:pPr>
        <w:tabs>
          <w:tab w:val="left" w:pos="164"/>
        </w:tabs>
        <w:ind w:left="20" w:righ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Koncept dohody skutečně zahrnoval, jak Nixon tvrdil, v mnoha ohledech mnohem lepší podmínky pro Spojené státy než přístup, který prezentoval McGovem: ten žádal, abychom jednostranně ukončili vojenské akce; podle naší dohody měly vzájemné příměří uzavřít všechny strany. McGovem žádal, aby naše jednotky odešly z Thajska a aby naše lodě odpluly; dohoda neobsahovala žádná taková omezení pro americké síly mimo hranice Indočíny. McGovern jen řekl, že „očekává" propuštění zajatců a informace o těch, kdo zmizeli při akci, pokud se stáhneme; dohoda nařizovala, aby obojí bylo splněno do šedesáti dnů. McGovern žádal, abychom se distancovali od Thieua; dohoda nechávala jihovietnamskou vládu nedotčenou. McGovem žádal, aby byla ukončena vojenská a hospodářská pomoc Jihovietnamcům; dohoda dovolovala její pokračování. McGovern nežádal odchod severovietnamských jednotek z Laosu a Kambodže; dohoda k tomu zavazovala. McGovem nemluvil o </w:t>
      </w:r>
      <w:r w:rsidRPr="003C029C">
        <w:rPr>
          <w:rFonts w:asciiTheme="majorHAnsi" w:hAnsiTheme="majorHAnsi"/>
          <w:sz w:val="18"/>
          <w:szCs w:val="18"/>
        </w:rPr>
        <w:t xml:space="preserve">mezinárodním dohledu nad příměřím; dohoda ho </w:t>
      </w:r>
      <w:r w:rsidRPr="009C173F">
        <w:rPr>
          <w:rFonts w:asciiTheme="majorHAnsi" w:hAnsiTheme="majorHAnsi"/>
          <w:sz w:val="18"/>
          <w:szCs w:val="18"/>
        </w:rPr>
        <w:t>zahrnovala.</w:t>
      </w:r>
      <w:r w:rsidRPr="00F64B48">
        <w:rPr>
          <w:rStyle w:val="sloodkazu-konecoddlu"/>
        </w:rPr>
        <w:t>(1)</w:t>
      </w:r>
    </w:p>
  </w:footnote>
  <w:footnote w:id="115">
    <w:p w:rsidR="00004C30" w:rsidRPr="003C029C" w:rsidRDefault="00004C30" w:rsidP="000B1498">
      <w:pPr>
        <w:tabs>
          <w:tab w:val="left" w:pos="170"/>
        </w:tabs>
        <w:ind w:left="40" w:right="20" w:firstLine="264"/>
        <w:jc w:val="both"/>
        <w:rPr>
          <w:rFonts w:asciiTheme="majorHAnsi" w:hAnsiTheme="majorHAnsi"/>
          <w:sz w:val="18"/>
          <w:szCs w:val="18"/>
        </w:rPr>
      </w:pPr>
      <w:r w:rsidRPr="002D77D3">
        <w:rPr>
          <w:rFonts w:asciiTheme="majorHAnsi" w:hAnsiTheme="majorHAnsi"/>
          <w:sz w:val="18"/>
          <w:szCs w:val="18"/>
          <w:vertAlign w:val="superscript"/>
        </w:rPr>
        <w:footnoteRef/>
      </w:r>
      <w:r w:rsidRPr="002D77D3">
        <w:rPr>
          <w:rFonts w:asciiTheme="majorHAnsi" w:hAnsiTheme="majorHAnsi"/>
          <w:sz w:val="18"/>
          <w:szCs w:val="18"/>
        </w:rPr>
        <w:t xml:space="preserve"> Při zpětném pohledu se domnívám, že tento návrh si možná zasloužil hlubší</w:t>
      </w:r>
      <w:r w:rsidRPr="003C029C">
        <w:rPr>
          <w:rFonts w:asciiTheme="majorHAnsi" w:hAnsiTheme="majorHAnsi"/>
          <w:sz w:val="18"/>
          <w:szCs w:val="18"/>
        </w:rPr>
        <w:t xml:space="preserve"> posouzení, než jakého se mu dostalo. Stále si však myslím, že by nebylo pro Jižní </w:t>
      </w:r>
      <w:r w:rsidRPr="002D77D3">
        <w:rPr>
          <w:rFonts w:asciiTheme="majorHAnsi" w:hAnsiTheme="majorHAnsi"/>
          <w:sz w:val="18"/>
          <w:szCs w:val="18"/>
        </w:rPr>
        <w:t>Vietnam spravedlivé, kdyby výměnou za tento neurčitý slib musel propustit tisíce</w:t>
      </w:r>
      <w:r w:rsidRPr="003C029C">
        <w:rPr>
          <w:rFonts w:asciiTheme="majorHAnsi" w:hAnsiTheme="majorHAnsi"/>
          <w:sz w:val="18"/>
          <w:szCs w:val="18"/>
        </w:rPr>
        <w:t xml:space="preserve"> </w:t>
      </w:r>
      <w:r w:rsidRPr="002D77D3">
        <w:rPr>
          <w:rFonts w:asciiTheme="majorHAnsi" w:hAnsiTheme="majorHAnsi"/>
          <w:sz w:val="18"/>
          <w:szCs w:val="18"/>
        </w:rPr>
        <w:t>příslušníků V</w:t>
      </w:r>
      <w:r w:rsidRPr="003C029C">
        <w:rPr>
          <w:rFonts w:asciiTheme="majorHAnsi" w:hAnsiTheme="majorHAnsi"/>
          <w:sz w:val="18"/>
          <w:szCs w:val="18"/>
        </w:rPr>
        <w:t>ietcongu, což by byl mnohem ne</w:t>
      </w:r>
      <w:r w:rsidRPr="002D77D3">
        <w:rPr>
          <w:rFonts w:asciiTheme="majorHAnsi" w:hAnsiTheme="majorHAnsi"/>
          <w:sz w:val="18"/>
          <w:szCs w:val="18"/>
        </w:rPr>
        <w:t xml:space="preserve">vratnější </w:t>
      </w:r>
      <w:r w:rsidRPr="003C029C">
        <w:rPr>
          <w:rFonts w:asciiTheme="majorHAnsi" w:hAnsiTheme="majorHAnsi"/>
          <w:sz w:val="18"/>
          <w:szCs w:val="18"/>
        </w:rPr>
        <w:t>akt.</w:t>
      </w:r>
    </w:p>
  </w:footnote>
  <w:footnote w:id="116">
    <w:p w:rsidR="00004C30" w:rsidRPr="003C029C" w:rsidRDefault="00004C30" w:rsidP="000B1498">
      <w:pPr>
        <w:ind w:left="40" w:right="20" w:firstLine="264"/>
        <w:jc w:val="both"/>
        <w:rPr>
          <w:rFonts w:asciiTheme="majorHAnsi" w:hAnsiTheme="majorHAnsi"/>
          <w:sz w:val="18"/>
          <w:szCs w:val="18"/>
        </w:rPr>
      </w:pPr>
      <w:r w:rsidRPr="002D77D3">
        <w:rPr>
          <w:rFonts w:asciiTheme="majorHAnsi" w:hAnsiTheme="majorHAnsi"/>
          <w:sz w:val="18"/>
          <w:szCs w:val="18"/>
          <w:vertAlign w:val="superscript"/>
        </w:rPr>
        <w:footnoteRef/>
      </w:r>
      <w:r w:rsidRPr="002D77D3">
        <w:rPr>
          <w:rFonts w:asciiTheme="majorHAnsi" w:hAnsiTheme="majorHAnsi"/>
          <w:sz w:val="18"/>
          <w:szCs w:val="18"/>
        </w:rPr>
        <w:t xml:space="preserve"> Nixon tvrdí, že jsem doporučil první možnost.</w:t>
      </w:r>
      <w:r w:rsidRPr="002D77D3">
        <w:rPr>
          <w:rStyle w:val="sloodkazu-konecoddlu"/>
        </w:rPr>
        <w:t>(7)</w:t>
      </w:r>
      <w:r w:rsidRPr="002D77D3">
        <w:rPr>
          <w:rFonts w:asciiTheme="majorHAnsi" w:hAnsiTheme="majorHAnsi"/>
          <w:sz w:val="18"/>
          <w:szCs w:val="18"/>
        </w:rPr>
        <w:t xml:space="preserve"> Nejsou pro to však důkazy; ve</w:t>
      </w:r>
      <w:r w:rsidRPr="003C029C">
        <w:rPr>
          <w:rFonts w:asciiTheme="majorHAnsi" w:hAnsiTheme="majorHAnsi"/>
          <w:sz w:val="18"/>
          <w:szCs w:val="18"/>
        </w:rPr>
        <w:t xml:space="preserve"> skut</w:t>
      </w:r>
      <w:r w:rsidRPr="002D77D3">
        <w:rPr>
          <w:rFonts w:asciiTheme="majorHAnsi" w:hAnsiTheme="majorHAnsi"/>
          <w:sz w:val="18"/>
          <w:szCs w:val="18"/>
        </w:rPr>
        <w:t>ečn</w:t>
      </w:r>
      <w:r w:rsidRPr="003C029C">
        <w:rPr>
          <w:rFonts w:asciiTheme="majorHAnsi" w:hAnsiTheme="majorHAnsi"/>
          <w:sz w:val="18"/>
          <w:szCs w:val="18"/>
        </w:rPr>
        <w:t>osti jsem naznačil, že dávám přednost té druhé.</w:t>
      </w:r>
    </w:p>
  </w:footnote>
  <w:footnote w:id="117">
    <w:p w:rsidR="00004C30" w:rsidRPr="003C029C" w:rsidRDefault="00004C30" w:rsidP="000B1498">
      <w:pPr>
        <w:tabs>
          <w:tab w:val="left" w:pos="125"/>
        </w:tabs>
        <w:ind w:right="4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V říjnové smlouvě se strany dohodly na „ustavení správní struktury nazývané Národní rada národního smíření a shody..." Po vyškrtnutí tohoto výrazu strany nyní</w:t>
      </w:r>
      <w:r w:rsidRPr="003C029C">
        <w:rPr>
          <w:rFonts w:asciiTheme="majorHAnsi" w:hAnsiTheme="majorHAnsi"/>
          <w:sz w:val="18"/>
          <w:szCs w:val="18"/>
        </w:rPr>
        <w:t xml:space="preserve"> </w:t>
      </w:r>
      <w:r w:rsidRPr="009C173F">
        <w:rPr>
          <w:rFonts w:asciiTheme="majorHAnsi" w:hAnsiTheme="majorHAnsi"/>
          <w:sz w:val="18"/>
          <w:szCs w:val="18"/>
        </w:rPr>
        <w:t>jednoduše souhlasily s „ustavením Národní rady...“</w:t>
      </w:r>
    </w:p>
  </w:footnote>
  <w:footnote w:id="118">
    <w:p w:rsidR="00004C30" w:rsidRPr="003C029C" w:rsidRDefault="00004C30" w:rsidP="000B1498">
      <w:pPr>
        <w:tabs>
          <w:tab w:val="left" w:pos="135"/>
        </w:tabs>
        <w:ind w:left="20" w:firstLine="264"/>
        <w:jc w:val="both"/>
        <w:rPr>
          <w:rFonts w:asciiTheme="majorHAnsi" w:hAnsiTheme="majorHAnsi"/>
          <w:sz w:val="18"/>
          <w:szCs w:val="18"/>
        </w:rPr>
      </w:pPr>
      <w:r w:rsidRPr="009C173F">
        <w:rPr>
          <w:rFonts w:asciiTheme="majorHAnsi" w:hAnsiTheme="majorHAnsi"/>
          <w:sz w:val="18"/>
          <w:szCs w:val="18"/>
          <w:vertAlign w:val="superscript"/>
        </w:rPr>
        <w:footnoteRef/>
      </w:r>
      <w:r w:rsidRPr="009C173F">
        <w:rPr>
          <w:rFonts w:asciiTheme="majorHAnsi" w:hAnsiTheme="majorHAnsi"/>
          <w:sz w:val="18"/>
          <w:szCs w:val="18"/>
        </w:rPr>
        <w:t xml:space="preserve"> Zapletl jsem se do vlastních lstí: Nixon tvrdí, že dal tuto instrukci sám, i když ji</w:t>
      </w:r>
      <w:r w:rsidRPr="003C029C">
        <w:rPr>
          <w:rFonts w:asciiTheme="majorHAnsi" w:hAnsiTheme="majorHAnsi"/>
          <w:sz w:val="18"/>
          <w:szCs w:val="18"/>
        </w:rPr>
        <w:t xml:space="preserve"> viděl až </w:t>
      </w:r>
      <w:r w:rsidRPr="009C173F">
        <w:rPr>
          <w:rFonts w:asciiTheme="majorHAnsi" w:hAnsiTheme="majorHAnsi"/>
          <w:sz w:val="18"/>
          <w:szCs w:val="18"/>
        </w:rPr>
        <w:t>dodatečně.</w:t>
      </w:r>
      <w:r w:rsidRPr="002D77D3">
        <w:rPr>
          <w:rStyle w:val="sloodkazu-konecoddlu"/>
        </w:rPr>
        <w:t>(9)</w:t>
      </w:r>
    </w:p>
  </w:footnote>
  <w:footnote w:id="119">
    <w:p w:rsidR="00004C30" w:rsidRPr="006164E9" w:rsidRDefault="00004C30" w:rsidP="000B1498">
      <w:pPr>
        <w:tabs>
          <w:tab w:val="left" w:pos="135"/>
        </w:tabs>
        <w:ind w:left="20" w:firstLine="264"/>
        <w:jc w:val="both"/>
        <w:rPr>
          <w:rFonts w:asciiTheme="majorHAnsi" w:hAnsiTheme="majorHAnsi"/>
          <w:b/>
          <w:sz w:val="18"/>
          <w:szCs w:val="18"/>
        </w:rPr>
      </w:pPr>
      <w:r w:rsidRPr="003C029C">
        <w:rPr>
          <w:rFonts w:asciiTheme="majorHAnsi" w:hAnsiTheme="majorHAnsi"/>
          <w:bCs/>
          <w:sz w:val="18"/>
          <w:szCs w:val="18"/>
          <w:vertAlign w:val="superscript"/>
        </w:rPr>
        <w:footnoteRef/>
      </w:r>
      <w:r w:rsidRPr="003C029C">
        <w:rPr>
          <w:rFonts w:asciiTheme="majorHAnsi" w:hAnsiTheme="majorHAnsi"/>
          <w:bCs/>
          <w:sz w:val="18"/>
          <w:szCs w:val="18"/>
        </w:rPr>
        <w:t xml:space="preserve"> Dával jsem si pozor, abych používal opat</w:t>
      </w:r>
      <w:r w:rsidRPr="009C173F">
        <w:rPr>
          <w:rFonts w:asciiTheme="majorHAnsi" w:hAnsiTheme="majorHAnsi"/>
          <w:bCs/>
          <w:sz w:val="18"/>
          <w:szCs w:val="18"/>
        </w:rPr>
        <w:t xml:space="preserve">rnější </w:t>
      </w:r>
      <w:r w:rsidRPr="003C029C">
        <w:rPr>
          <w:rFonts w:asciiTheme="majorHAnsi" w:hAnsiTheme="majorHAnsi"/>
          <w:bCs/>
          <w:sz w:val="18"/>
          <w:szCs w:val="18"/>
        </w:rPr>
        <w:t>formulace.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hlav"/>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4C30" w:rsidRDefault="00004C30">
    <w:pPr>
      <w:pStyle w:val="Zhlav"/>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DateAndTime/>
  <w:hideSpellingErrors/>
  <w:stylePaneFormatFilter w:val="1728"/>
  <w:defaultTabStop w:val="567"/>
  <w:hyphenationZone w:val="420"/>
  <w:doNotHyphenateCaps/>
  <w:evenAndOddHeaders/>
  <w:drawingGridHorizontalSpacing w:val="120"/>
  <w:drawingGridVerticalSpacing w:val="181"/>
  <w:displayHorizontalDrawingGridEvery w:val="2"/>
  <w:characterSpacingControl w:val="compressPunctuation"/>
  <w:hdrShapeDefaults>
    <o:shapedefaults v:ext="edit" spidmax="31746"/>
  </w:hdrShapeDefaults>
  <w:footnotePr>
    <w:footnote w:id="-1"/>
    <w:footnote w:id="0"/>
  </w:footnotePr>
  <w:endnotePr>
    <w:pos w:val="sectEnd"/>
    <w:endnote w:id="-1"/>
    <w:endnote w:id="0"/>
  </w:endnotePr>
  <w:compat/>
  <w:rsids>
    <w:rsidRoot w:val="001108DB"/>
    <w:rsid w:val="0000122D"/>
    <w:rsid w:val="000024B2"/>
    <w:rsid w:val="00004C30"/>
    <w:rsid w:val="00005DB2"/>
    <w:rsid w:val="00007DF7"/>
    <w:rsid w:val="00013945"/>
    <w:rsid w:val="000151F1"/>
    <w:rsid w:val="00022FE0"/>
    <w:rsid w:val="0002515D"/>
    <w:rsid w:val="00025948"/>
    <w:rsid w:val="000271F4"/>
    <w:rsid w:val="00030FDC"/>
    <w:rsid w:val="000322CC"/>
    <w:rsid w:val="00032725"/>
    <w:rsid w:val="0003512B"/>
    <w:rsid w:val="000356D6"/>
    <w:rsid w:val="000413F5"/>
    <w:rsid w:val="00050847"/>
    <w:rsid w:val="00056B94"/>
    <w:rsid w:val="00056C4F"/>
    <w:rsid w:val="00062B17"/>
    <w:rsid w:val="00071DC7"/>
    <w:rsid w:val="00073EC5"/>
    <w:rsid w:val="00073EE0"/>
    <w:rsid w:val="00080030"/>
    <w:rsid w:val="00083670"/>
    <w:rsid w:val="00084479"/>
    <w:rsid w:val="00084D09"/>
    <w:rsid w:val="000952C5"/>
    <w:rsid w:val="00097F6D"/>
    <w:rsid w:val="000A24F2"/>
    <w:rsid w:val="000B1498"/>
    <w:rsid w:val="000C0C8E"/>
    <w:rsid w:val="000C1256"/>
    <w:rsid w:val="000C3E72"/>
    <w:rsid w:val="000C7B1A"/>
    <w:rsid w:val="000D4009"/>
    <w:rsid w:val="000D43A8"/>
    <w:rsid w:val="000D589C"/>
    <w:rsid w:val="000E2DF7"/>
    <w:rsid w:val="000E30C9"/>
    <w:rsid w:val="000E7210"/>
    <w:rsid w:val="000F02E7"/>
    <w:rsid w:val="000F1281"/>
    <w:rsid w:val="000F2D41"/>
    <w:rsid w:val="000F45C0"/>
    <w:rsid w:val="000F6B85"/>
    <w:rsid w:val="000F74BF"/>
    <w:rsid w:val="00106B38"/>
    <w:rsid w:val="0010769D"/>
    <w:rsid w:val="001103DF"/>
    <w:rsid w:val="001108DB"/>
    <w:rsid w:val="0011311D"/>
    <w:rsid w:val="00113B37"/>
    <w:rsid w:val="0011443F"/>
    <w:rsid w:val="00115010"/>
    <w:rsid w:val="00117C8D"/>
    <w:rsid w:val="00122742"/>
    <w:rsid w:val="00123D05"/>
    <w:rsid w:val="001246A8"/>
    <w:rsid w:val="001250FF"/>
    <w:rsid w:val="001304A0"/>
    <w:rsid w:val="001344B1"/>
    <w:rsid w:val="001351E6"/>
    <w:rsid w:val="00136883"/>
    <w:rsid w:val="00144F9E"/>
    <w:rsid w:val="001614CE"/>
    <w:rsid w:val="0016166E"/>
    <w:rsid w:val="00163BC9"/>
    <w:rsid w:val="001651B3"/>
    <w:rsid w:val="00165B23"/>
    <w:rsid w:val="00166FA8"/>
    <w:rsid w:val="00174083"/>
    <w:rsid w:val="001766BA"/>
    <w:rsid w:val="00180FD3"/>
    <w:rsid w:val="00184200"/>
    <w:rsid w:val="00190EF0"/>
    <w:rsid w:val="0019232C"/>
    <w:rsid w:val="001A5628"/>
    <w:rsid w:val="001A73DD"/>
    <w:rsid w:val="001A7B28"/>
    <w:rsid w:val="001B066A"/>
    <w:rsid w:val="001B1628"/>
    <w:rsid w:val="001B3609"/>
    <w:rsid w:val="001B4E0B"/>
    <w:rsid w:val="001B5832"/>
    <w:rsid w:val="001B67AB"/>
    <w:rsid w:val="001C6988"/>
    <w:rsid w:val="001D1C9A"/>
    <w:rsid w:val="001D7F89"/>
    <w:rsid w:val="001E381C"/>
    <w:rsid w:val="001E54FD"/>
    <w:rsid w:val="001E5701"/>
    <w:rsid w:val="001E604C"/>
    <w:rsid w:val="001E7A96"/>
    <w:rsid w:val="001F47A2"/>
    <w:rsid w:val="001F4C46"/>
    <w:rsid w:val="002006C4"/>
    <w:rsid w:val="00200E5D"/>
    <w:rsid w:val="002059AF"/>
    <w:rsid w:val="00223157"/>
    <w:rsid w:val="002238E9"/>
    <w:rsid w:val="00232508"/>
    <w:rsid w:val="0023653D"/>
    <w:rsid w:val="00247369"/>
    <w:rsid w:val="00250285"/>
    <w:rsid w:val="00254DCC"/>
    <w:rsid w:val="002665B3"/>
    <w:rsid w:val="00275A44"/>
    <w:rsid w:val="002766E3"/>
    <w:rsid w:val="002815FF"/>
    <w:rsid w:val="002816C6"/>
    <w:rsid w:val="002833D0"/>
    <w:rsid w:val="00290F40"/>
    <w:rsid w:val="00291FC2"/>
    <w:rsid w:val="00293BC3"/>
    <w:rsid w:val="002966FC"/>
    <w:rsid w:val="002972F5"/>
    <w:rsid w:val="002A1B4D"/>
    <w:rsid w:val="002A5FAE"/>
    <w:rsid w:val="002B4845"/>
    <w:rsid w:val="002B7336"/>
    <w:rsid w:val="002C6100"/>
    <w:rsid w:val="002D3ADD"/>
    <w:rsid w:val="002D4CC8"/>
    <w:rsid w:val="002D77D3"/>
    <w:rsid w:val="002D7915"/>
    <w:rsid w:val="002D7E88"/>
    <w:rsid w:val="002E488D"/>
    <w:rsid w:val="002F3FC0"/>
    <w:rsid w:val="002F5DC4"/>
    <w:rsid w:val="00306B8A"/>
    <w:rsid w:val="00307B01"/>
    <w:rsid w:val="00313C9B"/>
    <w:rsid w:val="0031548A"/>
    <w:rsid w:val="003262B5"/>
    <w:rsid w:val="00327C62"/>
    <w:rsid w:val="00333D39"/>
    <w:rsid w:val="00334075"/>
    <w:rsid w:val="00334943"/>
    <w:rsid w:val="00340662"/>
    <w:rsid w:val="00343A42"/>
    <w:rsid w:val="00345166"/>
    <w:rsid w:val="00350C14"/>
    <w:rsid w:val="003575C4"/>
    <w:rsid w:val="0036305A"/>
    <w:rsid w:val="003674D0"/>
    <w:rsid w:val="0038457D"/>
    <w:rsid w:val="00384FCB"/>
    <w:rsid w:val="0039247F"/>
    <w:rsid w:val="00396129"/>
    <w:rsid w:val="003A3C99"/>
    <w:rsid w:val="003B04D9"/>
    <w:rsid w:val="003B0E4F"/>
    <w:rsid w:val="003B4771"/>
    <w:rsid w:val="003B5948"/>
    <w:rsid w:val="003C029C"/>
    <w:rsid w:val="003C0D77"/>
    <w:rsid w:val="003C3C10"/>
    <w:rsid w:val="003C580D"/>
    <w:rsid w:val="003C71A3"/>
    <w:rsid w:val="003D37E2"/>
    <w:rsid w:val="003D5A05"/>
    <w:rsid w:val="003E2D1D"/>
    <w:rsid w:val="003F1C06"/>
    <w:rsid w:val="003F219A"/>
    <w:rsid w:val="00402CA9"/>
    <w:rsid w:val="0040327A"/>
    <w:rsid w:val="00404C76"/>
    <w:rsid w:val="00411724"/>
    <w:rsid w:val="00430CED"/>
    <w:rsid w:val="00430FB8"/>
    <w:rsid w:val="0043311F"/>
    <w:rsid w:val="00434AE0"/>
    <w:rsid w:val="0044061F"/>
    <w:rsid w:val="00441EE4"/>
    <w:rsid w:val="004453D7"/>
    <w:rsid w:val="00454333"/>
    <w:rsid w:val="00460A29"/>
    <w:rsid w:val="00460F0D"/>
    <w:rsid w:val="00463DA4"/>
    <w:rsid w:val="00466A85"/>
    <w:rsid w:val="00475D96"/>
    <w:rsid w:val="00476120"/>
    <w:rsid w:val="00476DBE"/>
    <w:rsid w:val="00476DD7"/>
    <w:rsid w:val="0048017D"/>
    <w:rsid w:val="00480AB0"/>
    <w:rsid w:val="0049168F"/>
    <w:rsid w:val="00492FF7"/>
    <w:rsid w:val="004936BF"/>
    <w:rsid w:val="004971A1"/>
    <w:rsid w:val="004A1673"/>
    <w:rsid w:val="004C043C"/>
    <w:rsid w:val="004C044F"/>
    <w:rsid w:val="004C3D2D"/>
    <w:rsid w:val="004C7729"/>
    <w:rsid w:val="004D3835"/>
    <w:rsid w:val="004D473C"/>
    <w:rsid w:val="004E04EE"/>
    <w:rsid w:val="004F4EC9"/>
    <w:rsid w:val="004F5C45"/>
    <w:rsid w:val="00501BB6"/>
    <w:rsid w:val="00503E14"/>
    <w:rsid w:val="00505F0C"/>
    <w:rsid w:val="005060B0"/>
    <w:rsid w:val="00506DDF"/>
    <w:rsid w:val="005148F1"/>
    <w:rsid w:val="00524483"/>
    <w:rsid w:val="00525C4B"/>
    <w:rsid w:val="00526404"/>
    <w:rsid w:val="0052696C"/>
    <w:rsid w:val="00536CE9"/>
    <w:rsid w:val="00541285"/>
    <w:rsid w:val="00541901"/>
    <w:rsid w:val="00542A9E"/>
    <w:rsid w:val="00543D01"/>
    <w:rsid w:val="0054659A"/>
    <w:rsid w:val="00547C77"/>
    <w:rsid w:val="0055163E"/>
    <w:rsid w:val="0055170F"/>
    <w:rsid w:val="0055316E"/>
    <w:rsid w:val="0055331F"/>
    <w:rsid w:val="00557D9B"/>
    <w:rsid w:val="00571588"/>
    <w:rsid w:val="00576716"/>
    <w:rsid w:val="00577FC8"/>
    <w:rsid w:val="00580463"/>
    <w:rsid w:val="00582900"/>
    <w:rsid w:val="00583729"/>
    <w:rsid w:val="0058414F"/>
    <w:rsid w:val="00587274"/>
    <w:rsid w:val="00590EA5"/>
    <w:rsid w:val="005950D7"/>
    <w:rsid w:val="00595D8E"/>
    <w:rsid w:val="0059683A"/>
    <w:rsid w:val="005A181D"/>
    <w:rsid w:val="005A2C37"/>
    <w:rsid w:val="005B2138"/>
    <w:rsid w:val="005B2A36"/>
    <w:rsid w:val="005B3A7E"/>
    <w:rsid w:val="005C1952"/>
    <w:rsid w:val="005C3935"/>
    <w:rsid w:val="005C4295"/>
    <w:rsid w:val="005D0F0E"/>
    <w:rsid w:val="005D1B99"/>
    <w:rsid w:val="005D3544"/>
    <w:rsid w:val="005D3ED6"/>
    <w:rsid w:val="005D525C"/>
    <w:rsid w:val="005E10A1"/>
    <w:rsid w:val="005F325D"/>
    <w:rsid w:val="0060021A"/>
    <w:rsid w:val="006008D1"/>
    <w:rsid w:val="006037B3"/>
    <w:rsid w:val="00604217"/>
    <w:rsid w:val="00605AA5"/>
    <w:rsid w:val="00606158"/>
    <w:rsid w:val="00613FAA"/>
    <w:rsid w:val="006164E9"/>
    <w:rsid w:val="006170F3"/>
    <w:rsid w:val="0062197D"/>
    <w:rsid w:val="00622C67"/>
    <w:rsid w:val="00626C5B"/>
    <w:rsid w:val="00630736"/>
    <w:rsid w:val="006335AE"/>
    <w:rsid w:val="00633FD2"/>
    <w:rsid w:val="00634F8D"/>
    <w:rsid w:val="0064493F"/>
    <w:rsid w:val="00647754"/>
    <w:rsid w:val="006518E9"/>
    <w:rsid w:val="00652273"/>
    <w:rsid w:val="00654E0D"/>
    <w:rsid w:val="00656198"/>
    <w:rsid w:val="0065779D"/>
    <w:rsid w:val="00657A6A"/>
    <w:rsid w:val="00667E13"/>
    <w:rsid w:val="0067285A"/>
    <w:rsid w:val="006750C3"/>
    <w:rsid w:val="006755B6"/>
    <w:rsid w:val="0068073E"/>
    <w:rsid w:val="006829B5"/>
    <w:rsid w:val="006856B3"/>
    <w:rsid w:val="0068710E"/>
    <w:rsid w:val="006957B1"/>
    <w:rsid w:val="00695C7D"/>
    <w:rsid w:val="006A53F2"/>
    <w:rsid w:val="006A750C"/>
    <w:rsid w:val="006A7D93"/>
    <w:rsid w:val="006B0D50"/>
    <w:rsid w:val="006B7689"/>
    <w:rsid w:val="006C5C15"/>
    <w:rsid w:val="006D7E4B"/>
    <w:rsid w:val="006E17D8"/>
    <w:rsid w:val="006E1839"/>
    <w:rsid w:val="006E4A2C"/>
    <w:rsid w:val="006E7370"/>
    <w:rsid w:val="006F08FD"/>
    <w:rsid w:val="006F1F9D"/>
    <w:rsid w:val="006F3934"/>
    <w:rsid w:val="006F3F54"/>
    <w:rsid w:val="00704DDE"/>
    <w:rsid w:val="007051BD"/>
    <w:rsid w:val="007127A7"/>
    <w:rsid w:val="0071390E"/>
    <w:rsid w:val="00713B09"/>
    <w:rsid w:val="00717126"/>
    <w:rsid w:val="007215FC"/>
    <w:rsid w:val="00725D3A"/>
    <w:rsid w:val="007269D2"/>
    <w:rsid w:val="00727C1A"/>
    <w:rsid w:val="007302B6"/>
    <w:rsid w:val="00731D33"/>
    <w:rsid w:val="00735A47"/>
    <w:rsid w:val="00750B62"/>
    <w:rsid w:val="00753AED"/>
    <w:rsid w:val="00754A07"/>
    <w:rsid w:val="00765591"/>
    <w:rsid w:val="00773345"/>
    <w:rsid w:val="00774EA1"/>
    <w:rsid w:val="00776254"/>
    <w:rsid w:val="00777AA6"/>
    <w:rsid w:val="00781A2A"/>
    <w:rsid w:val="007830B7"/>
    <w:rsid w:val="0078336B"/>
    <w:rsid w:val="007843F0"/>
    <w:rsid w:val="00785691"/>
    <w:rsid w:val="00786149"/>
    <w:rsid w:val="007861AE"/>
    <w:rsid w:val="00786807"/>
    <w:rsid w:val="00796915"/>
    <w:rsid w:val="007A286F"/>
    <w:rsid w:val="007A35E4"/>
    <w:rsid w:val="007B4B63"/>
    <w:rsid w:val="007B6ABE"/>
    <w:rsid w:val="007C13A1"/>
    <w:rsid w:val="007C71CC"/>
    <w:rsid w:val="007D0E12"/>
    <w:rsid w:val="007D2C5C"/>
    <w:rsid w:val="007D5775"/>
    <w:rsid w:val="007E3812"/>
    <w:rsid w:val="007E3AFF"/>
    <w:rsid w:val="007F26BD"/>
    <w:rsid w:val="00801A48"/>
    <w:rsid w:val="00801C60"/>
    <w:rsid w:val="00802C9F"/>
    <w:rsid w:val="00804860"/>
    <w:rsid w:val="008075A5"/>
    <w:rsid w:val="00813CE0"/>
    <w:rsid w:val="008230FE"/>
    <w:rsid w:val="00825B49"/>
    <w:rsid w:val="0083146D"/>
    <w:rsid w:val="00835099"/>
    <w:rsid w:val="00842015"/>
    <w:rsid w:val="008436D8"/>
    <w:rsid w:val="008502AD"/>
    <w:rsid w:val="008519ED"/>
    <w:rsid w:val="00854A1B"/>
    <w:rsid w:val="00854C73"/>
    <w:rsid w:val="008757B0"/>
    <w:rsid w:val="00880EA8"/>
    <w:rsid w:val="00884EF0"/>
    <w:rsid w:val="00885A8C"/>
    <w:rsid w:val="00894C78"/>
    <w:rsid w:val="00894CF1"/>
    <w:rsid w:val="008A18EF"/>
    <w:rsid w:val="008A4885"/>
    <w:rsid w:val="008A4DAF"/>
    <w:rsid w:val="008A5A16"/>
    <w:rsid w:val="008A7151"/>
    <w:rsid w:val="008A7D3D"/>
    <w:rsid w:val="008B16FE"/>
    <w:rsid w:val="008B2C55"/>
    <w:rsid w:val="008D2DAE"/>
    <w:rsid w:val="008E7073"/>
    <w:rsid w:val="008F18FE"/>
    <w:rsid w:val="008F6833"/>
    <w:rsid w:val="009011FE"/>
    <w:rsid w:val="009019FE"/>
    <w:rsid w:val="00907376"/>
    <w:rsid w:val="00911F64"/>
    <w:rsid w:val="00917045"/>
    <w:rsid w:val="00921484"/>
    <w:rsid w:val="009225EB"/>
    <w:rsid w:val="00933BFA"/>
    <w:rsid w:val="00936E2D"/>
    <w:rsid w:val="009411DA"/>
    <w:rsid w:val="009416FB"/>
    <w:rsid w:val="00941AA5"/>
    <w:rsid w:val="0094246E"/>
    <w:rsid w:val="00945549"/>
    <w:rsid w:val="00950546"/>
    <w:rsid w:val="0096191A"/>
    <w:rsid w:val="00965E47"/>
    <w:rsid w:val="00966183"/>
    <w:rsid w:val="00973B61"/>
    <w:rsid w:val="00975421"/>
    <w:rsid w:val="00976E93"/>
    <w:rsid w:val="00980743"/>
    <w:rsid w:val="00981494"/>
    <w:rsid w:val="009832EA"/>
    <w:rsid w:val="009A36D2"/>
    <w:rsid w:val="009A7185"/>
    <w:rsid w:val="009B1FD2"/>
    <w:rsid w:val="009C173F"/>
    <w:rsid w:val="009C2537"/>
    <w:rsid w:val="009C2B8C"/>
    <w:rsid w:val="009C56D5"/>
    <w:rsid w:val="009D1306"/>
    <w:rsid w:val="009D2445"/>
    <w:rsid w:val="009D44F9"/>
    <w:rsid w:val="009D479D"/>
    <w:rsid w:val="009D6C8D"/>
    <w:rsid w:val="009D7AD0"/>
    <w:rsid w:val="009E1E42"/>
    <w:rsid w:val="009E2B00"/>
    <w:rsid w:val="009E4762"/>
    <w:rsid w:val="009F3C3F"/>
    <w:rsid w:val="009F4E00"/>
    <w:rsid w:val="00A0059F"/>
    <w:rsid w:val="00A012CE"/>
    <w:rsid w:val="00A07F38"/>
    <w:rsid w:val="00A11ABA"/>
    <w:rsid w:val="00A16061"/>
    <w:rsid w:val="00A179E2"/>
    <w:rsid w:val="00A17F20"/>
    <w:rsid w:val="00A2213A"/>
    <w:rsid w:val="00A22CD2"/>
    <w:rsid w:val="00A26CEB"/>
    <w:rsid w:val="00A31900"/>
    <w:rsid w:val="00A3284B"/>
    <w:rsid w:val="00A37FFC"/>
    <w:rsid w:val="00A40297"/>
    <w:rsid w:val="00A41EAE"/>
    <w:rsid w:val="00A421A3"/>
    <w:rsid w:val="00A5244E"/>
    <w:rsid w:val="00A5274A"/>
    <w:rsid w:val="00A6749F"/>
    <w:rsid w:val="00A751CE"/>
    <w:rsid w:val="00A758F6"/>
    <w:rsid w:val="00A75B19"/>
    <w:rsid w:val="00A76BE3"/>
    <w:rsid w:val="00A82D0A"/>
    <w:rsid w:val="00A87045"/>
    <w:rsid w:val="00A9553C"/>
    <w:rsid w:val="00A968F8"/>
    <w:rsid w:val="00A96B2D"/>
    <w:rsid w:val="00AA26D6"/>
    <w:rsid w:val="00AA2839"/>
    <w:rsid w:val="00AA51AB"/>
    <w:rsid w:val="00AB19DD"/>
    <w:rsid w:val="00AC08E5"/>
    <w:rsid w:val="00AC10E8"/>
    <w:rsid w:val="00AC282B"/>
    <w:rsid w:val="00AC35A2"/>
    <w:rsid w:val="00AD6254"/>
    <w:rsid w:val="00AE01B9"/>
    <w:rsid w:val="00AE05AE"/>
    <w:rsid w:val="00AE751F"/>
    <w:rsid w:val="00AF13B6"/>
    <w:rsid w:val="00AF5800"/>
    <w:rsid w:val="00AF5F47"/>
    <w:rsid w:val="00AF6144"/>
    <w:rsid w:val="00B0061A"/>
    <w:rsid w:val="00B00D2B"/>
    <w:rsid w:val="00B019FF"/>
    <w:rsid w:val="00B02AFF"/>
    <w:rsid w:val="00B03371"/>
    <w:rsid w:val="00B10891"/>
    <w:rsid w:val="00B13712"/>
    <w:rsid w:val="00B15327"/>
    <w:rsid w:val="00B201FA"/>
    <w:rsid w:val="00B20E2C"/>
    <w:rsid w:val="00B22822"/>
    <w:rsid w:val="00B23203"/>
    <w:rsid w:val="00B32262"/>
    <w:rsid w:val="00B375AF"/>
    <w:rsid w:val="00B43F92"/>
    <w:rsid w:val="00B476EE"/>
    <w:rsid w:val="00B57557"/>
    <w:rsid w:val="00B6628F"/>
    <w:rsid w:val="00B72B27"/>
    <w:rsid w:val="00B8034C"/>
    <w:rsid w:val="00B808BA"/>
    <w:rsid w:val="00B82FAD"/>
    <w:rsid w:val="00B83613"/>
    <w:rsid w:val="00B91E81"/>
    <w:rsid w:val="00B92348"/>
    <w:rsid w:val="00B95DF0"/>
    <w:rsid w:val="00B97829"/>
    <w:rsid w:val="00BA0531"/>
    <w:rsid w:val="00BA0D71"/>
    <w:rsid w:val="00BA2760"/>
    <w:rsid w:val="00BA5A57"/>
    <w:rsid w:val="00BB1165"/>
    <w:rsid w:val="00BB418B"/>
    <w:rsid w:val="00BB54EE"/>
    <w:rsid w:val="00BB5E8B"/>
    <w:rsid w:val="00BB694F"/>
    <w:rsid w:val="00BD3461"/>
    <w:rsid w:val="00BD7D76"/>
    <w:rsid w:val="00BE0046"/>
    <w:rsid w:val="00BE19C5"/>
    <w:rsid w:val="00BE52DB"/>
    <w:rsid w:val="00BE58B8"/>
    <w:rsid w:val="00BF3148"/>
    <w:rsid w:val="00BF453C"/>
    <w:rsid w:val="00C00EE6"/>
    <w:rsid w:val="00C01674"/>
    <w:rsid w:val="00C120F1"/>
    <w:rsid w:val="00C14144"/>
    <w:rsid w:val="00C142E4"/>
    <w:rsid w:val="00C1710B"/>
    <w:rsid w:val="00C20A9F"/>
    <w:rsid w:val="00C220D2"/>
    <w:rsid w:val="00C30A06"/>
    <w:rsid w:val="00C31363"/>
    <w:rsid w:val="00C412F5"/>
    <w:rsid w:val="00C45627"/>
    <w:rsid w:val="00C520F3"/>
    <w:rsid w:val="00C550D8"/>
    <w:rsid w:val="00C64B29"/>
    <w:rsid w:val="00C64BA6"/>
    <w:rsid w:val="00C67FAD"/>
    <w:rsid w:val="00C721EC"/>
    <w:rsid w:val="00C73F57"/>
    <w:rsid w:val="00C74DBA"/>
    <w:rsid w:val="00C84379"/>
    <w:rsid w:val="00C85BA2"/>
    <w:rsid w:val="00C9078F"/>
    <w:rsid w:val="00C90DA9"/>
    <w:rsid w:val="00C933F1"/>
    <w:rsid w:val="00C936E6"/>
    <w:rsid w:val="00CB224A"/>
    <w:rsid w:val="00CB3D4E"/>
    <w:rsid w:val="00CB4161"/>
    <w:rsid w:val="00CB5A70"/>
    <w:rsid w:val="00CB622E"/>
    <w:rsid w:val="00CB7656"/>
    <w:rsid w:val="00CC0999"/>
    <w:rsid w:val="00CC1278"/>
    <w:rsid w:val="00CC510A"/>
    <w:rsid w:val="00CD347E"/>
    <w:rsid w:val="00CD769A"/>
    <w:rsid w:val="00CE2ABB"/>
    <w:rsid w:val="00CE305C"/>
    <w:rsid w:val="00CE3659"/>
    <w:rsid w:val="00CE5523"/>
    <w:rsid w:val="00CE7220"/>
    <w:rsid w:val="00CE7466"/>
    <w:rsid w:val="00CF2424"/>
    <w:rsid w:val="00CF5143"/>
    <w:rsid w:val="00D00155"/>
    <w:rsid w:val="00D030EF"/>
    <w:rsid w:val="00D04174"/>
    <w:rsid w:val="00D064AB"/>
    <w:rsid w:val="00D0687F"/>
    <w:rsid w:val="00D12B65"/>
    <w:rsid w:val="00D168BC"/>
    <w:rsid w:val="00D24619"/>
    <w:rsid w:val="00D2736E"/>
    <w:rsid w:val="00D32E85"/>
    <w:rsid w:val="00D37A2F"/>
    <w:rsid w:val="00D529B9"/>
    <w:rsid w:val="00D5734E"/>
    <w:rsid w:val="00D57594"/>
    <w:rsid w:val="00D6009A"/>
    <w:rsid w:val="00D61F0C"/>
    <w:rsid w:val="00D64B6B"/>
    <w:rsid w:val="00D7259F"/>
    <w:rsid w:val="00D7548B"/>
    <w:rsid w:val="00D819A5"/>
    <w:rsid w:val="00D84A93"/>
    <w:rsid w:val="00D85F96"/>
    <w:rsid w:val="00D86922"/>
    <w:rsid w:val="00D874E5"/>
    <w:rsid w:val="00D91C83"/>
    <w:rsid w:val="00D930C2"/>
    <w:rsid w:val="00D9719D"/>
    <w:rsid w:val="00D9733C"/>
    <w:rsid w:val="00DA4380"/>
    <w:rsid w:val="00DA5E68"/>
    <w:rsid w:val="00DC12D2"/>
    <w:rsid w:val="00DC3C44"/>
    <w:rsid w:val="00DC6C71"/>
    <w:rsid w:val="00DD0CA2"/>
    <w:rsid w:val="00DD1980"/>
    <w:rsid w:val="00DD2A6D"/>
    <w:rsid w:val="00DD6CD9"/>
    <w:rsid w:val="00DE0F21"/>
    <w:rsid w:val="00DE4C77"/>
    <w:rsid w:val="00DF204E"/>
    <w:rsid w:val="00DF2875"/>
    <w:rsid w:val="00DF28F5"/>
    <w:rsid w:val="00DF3AF7"/>
    <w:rsid w:val="00DF4CFF"/>
    <w:rsid w:val="00DF4E9F"/>
    <w:rsid w:val="00DF557B"/>
    <w:rsid w:val="00E02D06"/>
    <w:rsid w:val="00E23CFC"/>
    <w:rsid w:val="00E276F6"/>
    <w:rsid w:val="00E32EA6"/>
    <w:rsid w:val="00E34FA1"/>
    <w:rsid w:val="00E4129A"/>
    <w:rsid w:val="00E47359"/>
    <w:rsid w:val="00E47459"/>
    <w:rsid w:val="00E6447C"/>
    <w:rsid w:val="00E662BF"/>
    <w:rsid w:val="00E67E5D"/>
    <w:rsid w:val="00E70023"/>
    <w:rsid w:val="00E71374"/>
    <w:rsid w:val="00E75947"/>
    <w:rsid w:val="00E7630C"/>
    <w:rsid w:val="00E77D55"/>
    <w:rsid w:val="00E807AE"/>
    <w:rsid w:val="00E81189"/>
    <w:rsid w:val="00E8214C"/>
    <w:rsid w:val="00E82667"/>
    <w:rsid w:val="00E83007"/>
    <w:rsid w:val="00E85A69"/>
    <w:rsid w:val="00E873E6"/>
    <w:rsid w:val="00E935C8"/>
    <w:rsid w:val="00E93FCD"/>
    <w:rsid w:val="00E94366"/>
    <w:rsid w:val="00EA02D1"/>
    <w:rsid w:val="00EA0D9B"/>
    <w:rsid w:val="00EA4A18"/>
    <w:rsid w:val="00EA5157"/>
    <w:rsid w:val="00EA6557"/>
    <w:rsid w:val="00EB322D"/>
    <w:rsid w:val="00EB4D72"/>
    <w:rsid w:val="00EB6F7D"/>
    <w:rsid w:val="00EC1FF3"/>
    <w:rsid w:val="00EC2DBC"/>
    <w:rsid w:val="00ED0C50"/>
    <w:rsid w:val="00ED7739"/>
    <w:rsid w:val="00EE6798"/>
    <w:rsid w:val="00EF0245"/>
    <w:rsid w:val="00EF084C"/>
    <w:rsid w:val="00EF1176"/>
    <w:rsid w:val="00EF4173"/>
    <w:rsid w:val="00EF5130"/>
    <w:rsid w:val="00EF79F1"/>
    <w:rsid w:val="00F06DBE"/>
    <w:rsid w:val="00F17A57"/>
    <w:rsid w:val="00F23D4F"/>
    <w:rsid w:val="00F25A65"/>
    <w:rsid w:val="00F2617F"/>
    <w:rsid w:val="00F264DA"/>
    <w:rsid w:val="00F354B0"/>
    <w:rsid w:val="00F36782"/>
    <w:rsid w:val="00F373A6"/>
    <w:rsid w:val="00F376B9"/>
    <w:rsid w:val="00F404D2"/>
    <w:rsid w:val="00F4118C"/>
    <w:rsid w:val="00F43ACF"/>
    <w:rsid w:val="00F46D9E"/>
    <w:rsid w:val="00F47CB2"/>
    <w:rsid w:val="00F50126"/>
    <w:rsid w:val="00F533FB"/>
    <w:rsid w:val="00F53486"/>
    <w:rsid w:val="00F5420B"/>
    <w:rsid w:val="00F56E0F"/>
    <w:rsid w:val="00F57FA3"/>
    <w:rsid w:val="00F61665"/>
    <w:rsid w:val="00F628B0"/>
    <w:rsid w:val="00F64B48"/>
    <w:rsid w:val="00F64ED1"/>
    <w:rsid w:val="00F7089A"/>
    <w:rsid w:val="00F82B1A"/>
    <w:rsid w:val="00F978A5"/>
    <w:rsid w:val="00FA54B5"/>
    <w:rsid w:val="00FB1600"/>
    <w:rsid w:val="00FB260C"/>
    <w:rsid w:val="00FB26A8"/>
    <w:rsid w:val="00FB3C9A"/>
    <w:rsid w:val="00FB6BB4"/>
    <w:rsid w:val="00FC0931"/>
    <w:rsid w:val="00FC3897"/>
    <w:rsid w:val="00FC6835"/>
    <w:rsid w:val="00FD300E"/>
    <w:rsid w:val="00FD31BE"/>
    <w:rsid w:val="00FD5D78"/>
    <w:rsid w:val="00FD6F9F"/>
    <w:rsid w:val="00FE4F95"/>
    <w:rsid w:val="00FE733D"/>
    <w:rsid w:val="00FE7377"/>
    <w:rsid w:val="00FF30A0"/>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urier New" w:eastAsia="Courier New" w:hAnsi="Courier New" w:cs="Courier New"/>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rsid w:val="008A5A16"/>
    <w:pPr>
      <w:widowControl w:val="0"/>
    </w:pPr>
    <w:rPr>
      <w:color w:val="000000"/>
      <w:sz w:val="24"/>
      <w:szCs w:val="24"/>
    </w:rPr>
  </w:style>
  <w:style w:type="paragraph" w:styleId="Nadpis1">
    <w:name w:val="heading 1"/>
    <w:basedOn w:val="Normln"/>
    <w:next w:val="Normln"/>
    <w:link w:val="Nadpis1Char"/>
    <w:uiPriority w:val="9"/>
    <w:qFormat/>
    <w:rsid w:val="003F219A"/>
    <w:pPr>
      <w:spacing w:before="840" w:after="720"/>
      <w:jc w:val="center"/>
      <w:outlineLvl w:val="0"/>
    </w:pPr>
    <w:rPr>
      <w:rFonts w:ascii="Cambria" w:eastAsia="Times New Roman" w:hAnsi="Cambria" w:cs="Times New Roman"/>
      <w:bCs/>
      <w:kern w:val="32"/>
      <w:sz w:val="52"/>
      <w:szCs w:val="52"/>
    </w:rPr>
  </w:style>
  <w:style w:type="paragraph" w:styleId="Nadpis2">
    <w:name w:val="heading 2"/>
    <w:basedOn w:val="Normln"/>
    <w:next w:val="Normln"/>
    <w:link w:val="Nadpis2Char"/>
    <w:uiPriority w:val="9"/>
    <w:unhideWhenUsed/>
    <w:qFormat/>
    <w:rsid w:val="00D37A2F"/>
    <w:pPr>
      <w:keepNext/>
      <w:spacing w:before="240" w:after="240"/>
      <w:contextualSpacing/>
      <w:jc w:val="center"/>
      <w:outlineLvl w:val="1"/>
    </w:pPr>
    <w:rPr>
      <w:rFonts w:asciiTheme="majorHAnsi" w:eastAsiaTheme="majorEastAsia" w:hAnsiTheme="majorHAnsi" w:cstheme="majorBidi"/>
      <w:b/>
      <w:bCs/>
      <w:color w:val="auto"/>
      <w:sz w:val="40"/>
      <w:szCs w:val="26"/>
    </w:rPr>
  </w:style>
  <w:style w:type="paragraph" w:styleId="Nadpis3">
    <w:name w:val="heading 3"/>
    <w:basedOn w:val="Normln"/>
    <w:next w:val="Normln"/>
    <w:link w:val="Nadpis3Char"/>
    <w:uiPriority w:val="9"/>
    <w:unhideWhenUsed/>
    <w:qFormat/>
    <w:rsid w:val="009C173F"/>
    <w:pPr>
      <w:keepNext/>
      <w:keepLines/>
      <w:spacing w:before="480" w:after="120"/>
      <w:jc w:val="center"/>
      <w:outlineLvl w:val="2"/>
    </w:pPr>
    <w:rPr>
      <w:rFonts w:asciiTheme="majorHAnsi" w:eastAsiaTheme="majorEastAsia" w:hAnsiTheme="majorHAnsi" w:cstheme="majorBidi"/>
      <w:bCs/>
      <w:i/>
      <w:color w:val="auto"/>
    </w:rPr>
  </w:style>
  <w:style w:type="paragraph" w:styleId="Nadpis4">
    <w:name w:val="heading 4"/>
    <w:basedOn w:val="Normln"/>
    <w:next w:val="Normln"/>
    <w:link w:val="Nadpis4Char"/>
    <w:uiPriority w:val="9"/>
    <w:unhideWhenUsed/>
    <w:qFormat/>
    <w:rsid w:val="006D7E4B"/>
    <w:pPr>
      <w:keepNext/>
      <w:keepLines/>
      <w:spacing w:before="480" w:after="60"/>
      <w:jc w:val="center"/>
      <w:outlineLvl w:val="3"/>
    </w:pPr>
    <w:rPr>
      <w:rFonts w:asciiTheme="majorHAnsi" w:eastAsiaTheme="majorEastAsia" w:hAnsiTheme="majorHAnsi" w:cstheme="majorBidi"/>
      <w:b/>
      <w:bCs/>
      <w:iCs/>
      <w:color w:val="auto"/>
      <w:sz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3F219A"/>
    <w:rPr>
      <w:rFonts w:ascii="Cambria" w:eastAsia="Times New Roman" w:hAnsi="Cambria" w:cs="Times New Roman"/>
      <w:bCs/>
      <w:color w:val="000000"/>
      <w:kern w:val="32"/>
      <w:sz w:val="52"/>
      <w:szCs w:val="52"/>
    </w:rPr>
  </w:style>
  <w:style w:type="character" w:customStyle="1" w:styleId="Nadpis2Char">
    <w:name w:val="Nadpis 2 Char"/>
    <w:basedOn w:val="Standardnpsmoodstavce"/>
    <w:link w:val="Nadpis2"/>
    <w:uiPriority w:val="9"/>
    <w:rsid w:val="00D37A2F"/>
    <w:rPr>
      <w:rFonts w:asciiTheme="majorHAnsi" w:eastAsiaTheme="majorEastAsia" w:hAnsiTheme="majorHAnsi" w:cstheme="majorBidi"/>
      <w:b/>
      <w:bCs/>
      <w:sz w:val="40"/>
      <w:szCs w:val="26"/>
    </w:rPr>
  </w:style>
  <w:style w:type="character" w:customStyle="1" w:styleId="Nadpis3Char">
    <w:name w:val="Nadpis 3 Char"/>
    <w:basedOn w:val="Standardnpsmoodstavce"/>
    <w:link w:val="Nadpis3"/>
    <w:uiPriority w:val="9"/>
    <w:rsid w:val="009C173F"/>
    <w:rPr>
      <w:rFonts w:asciiTheme="majorHAnsi" w:eastAsiaTheme="majorEastAsia" w:hAnsiTheme="majorHAnsi" w:cstheme="majorBidi"/>
      <w:bCs/>
      <w:i/>
      <w:sz w:val="24"/>
      <w:szCs w:val="24"/>
    </w:rPr>
  </w:style>
  <w:style w:type="character" w:customStyle="1" w:styleId="Nadpis4Char">
    <w:name w:val="Nadpis 4 Char"/>
    <w:basedOn w:val="Standardnpsmoodstavce"/>
    <w:link w:val="Nadpis4"/>
    <w:uiPriority w:val="9"/>
    <w:rsid w:val="006D7E4B"/>
    <w:rPr>
      <w:rFonts w:asciiTheme="majorHAnsi" w:eastAsiaTheme="majorEastAsia" w:hAnsiTheme="majorHAnsi" w:cstheme="majorBidi"/>
      <w:b/>
      <w:bCs/>
      <w:iCs/>
      <w:szCs w:val="24"/>
    </w:rPr>
  </w:style>
  <w:style w:type="character" w:styleId="Hypertextovodkaz">
    <w:name w:val="Hyperlink"/>
    <w:basedOn w:val="Standardnpsmoodstavce"/>
    <w:uiPriority w:val="99"/>
    <w:rsid w:val="001108DB"/>
    <w:rPr>
      <w:color w:val="000080"/>
      <w:u w:val="single"/>
    </w:rPr>
  </w:style>
  <w:style w:type="character" w:customStyle="1" w:styleId="Poznmkapodarou75ptTun">
    <w:name w:val="Poznámka pod čarou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Poznmkapodarou55pt">
    <w:name w:val="Poznámka pod čarou + 5;5 pt"/>
    <w:basedOn w:val="Standardnpsmoodstavce"/>
    <w:rsid w:val="00B82FAD"/>
    <w:rPr>
      <w:rFonts w:ascii="Cambria" w:eastAsia="Cambria" w:hAnsi="Cambria" w:cs="Cambria"/>
      <w:b w:val="0"/>
      <w:bCs w:val="0"/>
      <w:i w:val="0"/>
      <w:iCs w:val="0"/>
      <w:smallCaps w:val="0"/>
      <w:strike w:val="0"/>
      <w:color w:val="000000"/>
      <w:spacing w:val="0"/>
      <w:w w:val="100"/>
      <w:position w:val="0"/>
      <w:sz w:val="11"/>
      <w:szCs w:val="11"/>
      <w:u w:val="none"/>
      <w:lang w:val="cs-CZ"/>
    </w:rPr>
  </w:style>
  <w:style w:type="character" w:customStyle="1" w:styleId="Poznmkapodarou485ptTunKurzva">
    <w:name w:val="Poznámka pod čarou (4)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Kurzvadkovn0pt">
    <w:name w:val="Poznámka pod čarou + Kurzíva;Řádkování 0 pt"/>
    <w:basedOn w:val="Standardnpsmoodstavce"/>
    <w:rsid w:val="00B82FAD"/>
    <w:rPr>
      <w:rFonts w:ascii="Cambria" w:eastAsia="Cambria" w:hAnsi="Cambria" w:cs="Cambria"/>
      <w:b w:val="0"/>
      <w:bCs w:val="0"/>
      <w:i/>
      <w:iCs/>
      <w:smallCaps w:val="0"/>
      <w:strike w:val="0"/>
      <w:color w:val="000000"/>
      <w:spacing w:val="-10"/>
      <w:w w:val="100"/>
      <w:position w:val="0"/>
      <w:sz w:val="14"/>
      <w:szCs w:val="14"/>
      <w:u w:val="none"/>
      <w:lang w:val="cs-CZ"/>
    </w:rPr>
  </w:style>
  <w:style w:type="character" w:customStyle="1" w:styleId="Poznmkapodarou49ptKurzva">
    <w:name w:val="Poznámka pod čarou (4) + 9 pt;Kurzíva"/>
    <w:basedOn w:val="Standardnpsmoodstavce"/>
    <w:rsid w:val="00B82FAD"/>
    <w:rPr>
      <w:rFonts w:ascii="Cambria" w:eastAsia="Cambria" w:hAnsi="Cambria" w:cs="Cambria"/>
      <w:b w:val="0"/>
      <w:bCs w:val="0"/>
      <w:i/>
      <w:iCs/>
      <w:smallCaps w:val="0"/>
      <w:strike w:val="0"/>
      <w:color w:val="000000"/>
      <w:spacing w:val="0"/>
      <w:w w:val="100"/>
      <w:position w:val="0"/>
      <w:sz w:val="18"/>
      <w:szCs w:val="18"/>
      <w:u w:val="none"/>
      <w:lang w:val="cs-CZ"/>
    </w:rPr>
  </w:style>
  <w:style w:type="character" w:customStyle="1" w:styleId="Poznmkapodarou47ptdkovn1ptMtko66">
    <w:name w:val="Poznámka pod čarou (4) + 7 pt;Řádkování 1 pt;Měřítko 66%"/>
    <w:basedOn w:val="Standardnpsmoodstavce"/>
    <w:rsid w:val="00B82FAD"/>
    <w:rPr>
      <w:rFonts w:ascii="Cambria" w:eastAsia="Cambria" w:hAnsi="Cambria" w:cs="Cambria"/>
      <w:b w:val="0"/>
      <w:bCs w:val="0"/>
      <w:i w:val="0"/>
      <w:iCs w:val="0"/>
      <w:smallCaps w:val="0"/>
      <w:strike w:val="0"/>
      <w:color w:val="000000"/>
      <w:spacing w:val="20"/>
      <w:w w:val="66"/>
      <w:position w:val="0"/>
      <w:sz w:val="14"/>
      <w:szCs w:val="14"/>
      <w:u w:val="none"/>
      <w:lang w:val="cs-CZ"/>
    </w:rPr>
  </w:style>
  <w:style w:type="character" w:customStyle="1" w:styleId="Poznmkapodarou95ptTun">
    <w:name w:val="Poznámka pod čarou + 9;5 pt;Tučné"/>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5ptKurzva">
    <w:name w:val="Poznámka pod čarou + 7;5 pt;Kurzíva"/>
    <w:basedOn w:val="Standardnpsmoodstavce"/>
    <w:rsid w:val="00B82FAD"/>
    <w:rPr>
      <w:rFonts w:ascii="Cambria" w:eastAsia="Cambria" w:hAnsi="Cambria" w:cs="Cambria"/>
      <w:b w:val="0"/>
      <w:bCs w:val="0"/>
      <w:i/>
      <w:iCs/>
      <w:smallCaps w:val="0"/>
      <w:strike w:val="0"/>
      <w:color w:val="000000"/>
      <w:spacing w:val="0"/>
      <w:w w:val="100"/>
      <w:position w:val="0"/>
      <w:sz w:val="15"/>
      <w:szCs w:val="15"/>
      <w:u w:val="none"/>
      <w:lang w:val="cs-CZ"/>
    </w:rPr>
  </w:style>
  <w:style w:type="character" w:customStyle="1" w:styleId="Poznmkapodarou5ptMalpsmena">
    <w:name w:val="Poznámka pod čarou + 5 pt;Malá písmena"/>
    <w:basedOn w:val="Standardnpsmoodstavce"/>
    <w:rsid w:val="00B82FAD"/>
    <w:rPr>
      <w:rFonts w:ascii="Cambria" w:eastAsia="Cambria" w:hAnsi="Cambria" w:cs="Cambria"/>
      <w:b w:val="0"/>
      <w:bCs w:val="0"/>
      <w:i w:val="0"/>
      <w:iCs w:val="0"/>
      <w:smallCaps/>
      <w:strike w:val="0"/>
      <w:color w:val="000000"/>
      <w:spacing w:val="0"/>
      <w:w w:val="100"/>
      <w:position w:val="0"/>
      <w:sz w:val="10"/>
      <w:szCs w:val="10"/>
      <w:u w:val="none"/>
      <w:lang w:val="cs-CZ"/>
    </w:rPr>
  </w:style>
  <w:style w:type="character" w:customStyle="1" w:styleId="Poznmkapodarou485ptTunKurzva5">
    <w:name w:val="Poznámka pod čarou (4) + 8;5 pt;Tučné;Kurzíva5"/>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79ptNetun">
    <w:name w:val="Poznámka pod čarou (7) + 9 pt;Ne tučné"/>
    <w:basedOn w:val="Standardnpsmoodstavce"/>
    <w:rsid w:val="00B82FAD"/>
    <w:rPr>
      <w:rFonts w:ascii="Cambria" w:eastAsia="Cambria" w:hAnsi="Cambria" w:cs="Cambria"/>
      <w:b/>
      <w:bCs/>
      <w:i w:val="0"/>
      <w:iCs w:val="0"/>
      <w:smallCaps w:val="0"/>
      <w:strike w:val="0"/>
      <w:color w:val="000000"/>
      <w:spacing w:val="0"/>
      <w:w w:val="100"/>
      <w:position w:val="0"/>
      <w:sz w:val="18"/>
      <w:szCs w:val="18"/>
      <w:u w:val="none"/>
      <w:lang w:val="cs-CZ"/>
    </w:rPr>
  </w:style>
  <w:style w:type="character" w:customStyle="1" w:styleId="Poznmkapodarou79ptNetunKurzva">
    <w:name w:val="Poznámka pod čarou (7) + 9 pt;Ne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Poznmkapodarou485ptTunKurzva4">
    <w:name w:val="Poznámka pod čarou (4) + 8;5 pt;Tučné;Kurzíva4"/>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485ptTunKurzva3">
    <w:name w:val="Poznámka pod čarou (4) + 8;5 pt;Tučné;Kurzíva3"/>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95ptTun2">
    <w:name w:val="Poznámka pod čarou + 9;5 pt;Tučné2"/>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7ptNetun">
    <w:name w:val="Poznámka pod čarou (7) + 7 pt;Ne 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Poznmkapodarou77ptNetun1">
    <w:name w:val="Poznámka pod čarou (7) + 7 pt;Ne tučné1"/>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es-ES"/>
    </w:rPr>
  </w:style>
  <w:style w:type="character" w:customStyle="1" w:styleId="Poznmkapodarou495ptTun">
    <w:name w:val="Poznámka pod čarou (4) + 9;5 pt;Tučné"/>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485ptTunKurzva2">
    <w:name w:val="Poznámka pod čarou (4) + 8;5 pt;Tučné;Kurzíva2"/>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485ptTunKurzva1">
    <w:name w:val="Poznámka pod čarou (4) + 8;5 pt;Tučné;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Poznmkapodarou95ptTun1">
    <w:name w:val="Poznámka pod čarou + 9;5 pt;Tučné1"/>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lang w:val="cs-CZ"/>
    </w:rPr>
  </w:style>
  <w:style w:type="character" w:customStyle="1" w:styleId="Poznmkapodarou79ptNetun1">
    <w:name w:val="Poznámka pod čarou (7) + 9 pt;Ne tučné1"/>
    <w:basedOn w:val="Standardnpsmoodstavce"/>
    <w:rsid w:val="00B82FAD"/>
    <w:rPr>
      <w:rFonts w:ascii="Cambria" w:eastAsia="Cambria" w:hAnsi="Cambria" w:cs="Cambria"/>
      <w:b/>
      <w:bCs/>
      <w:i w:val="0"/>
      <w:iCs w:val="0"/>
      <w:smallCaps w:val="0"/>
      <w:strike w:val="0"/>
      <w:color w:val="000000"/>
      <w:spacing w:val="0"/>
      <w:w w:val="100"/>
      <w:position w:val="0"/>
      <w:sz w:val="18"/>
      <w:szCs w:val="18"/>
      <w:u w:val="none"/>
      <w:lang w:val="cs-CZ"/>
    </w:rPr>
  </w:style>
  <w:style w:type="character" w:customStyle="1" w:styleId="Zkladntext4NetunKurzva">
    <w:name w:val="Základní text (4) + Ne tučné;Kurzíva"/>
    <w:basedOn w:val="Standardnpsmoodstavce"/>
    <w:rsid w:val="00B82FAD"/>
    <w:rPr>
      <w:rFonts w:ascii="Cambria" w:eastAsia="Cambria" w:hAnsi="Cambria" w:cs="Cambria"/>
      <w:b/>
      <w:bCs/>
      <w:i/>
      <w:iCs/>
      <w:smallCaps w:val="0"/>
      <w:strike w:val="0"/>
      <w:color w:val="000000"/>
      <w:spacing w:val="0"/>
      <w:w w:val="100"/>
      <w:position w:val="0"/>
      <w:sz w:val="15"/>
      <w:szCs w:val="15"/>
      <w:u w:val="none"/>
      <w:lang w:val="en-US"/>
    </w:rPr>
  </w:style>
  <w:style w:type="character" w:customStyle="1" w:styleId="Zkladntext795ptdkovn0pt">
    <w:name w:val="Základní text (7) + 9;5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95pt">
    <w:name w:val="Základní text + 9;5 pt"/>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Nadpis12135ptNetun">
    <w:name w:val="Nadpis #12 + 13;5 pt;Ne tučné"/>
    <w:basedOn w:val="Standardnpsmoodstavce"/>
    <w:rsid w:val="00B82FAD"/>
    <w:rPr>
      <w:rFonts w:ascii="Cambria" w:eastAsia="Cambria" w:hAnsi="Cambria" w:cs="Cambria"/>
      <w:b/>
      <w:bCs/>
      <w:i/>
      <w:iCs/>
      <w:smallCaps w:val="0"/>
      <w:strike w:val="0"/>
      <w:color w:val="000000"/>
      <w:spacing w:val="0"/>
      <w:w w:val="100"/>
      <w:position w:val="0"/>
      <w:sz w:val="27"/>
      <w:szCs w:val="27"/>
      <w:u w:val="none"/>
      <w:lang w:val="cs-CZ"/>
    </w:rPr>
  </w:style>
  <w:style w:type="character" w:customStyle="1" w:styleId="Nadpis5115ptTunNekurzvadkovn0pt">
    <w:name w:val="Nadpis #5 + 11;5 pt;Tučné;Ne kurzíva;Řádkování 0 pt"/>
    <w:basedOn w:val="Standardnpsmoodstavce"/>
    <w:rsid w:val="00B82FAD"/>
    <w:rPr>
      <w:rFonts w:ascii="Cambria" w:eastAsia="Cambria" w:hAnsi="Cambria" w:cs="Cambria"/>
      <w:b/>
      <w:bCs/>
      <w:i/>
      <w:iCs/>
      <w:smallCaps w:val="0"/>
      <w:strike w:val="0"/>
      <w:color w:val="000000"/>
      <w:spacing w:val="-10"/>
      <w:w w:val="100"/>
      <w:position w:val="0"/>
      <w:sz w:val="23"/>
      <w:szCs w:val="23"/>
      <w:u w:val="none"/>
      <w:lang w:val="cs-CZ"/>
    </w:rPr>
  </w:style>
  <w:style w:type="character" w:customStyle="1" w:styleId="Zkladntext95ptTunMtko75">
    <w:name w:val="Základní text + 9;5 pt;Tučné;Měřítko 7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
    <w:name w:val="Základní text + 8 pt;Tučné"/>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695pt">
    <w:name w:val="Základní text (6) + 9;5 pt"/>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135ptMtko30">
    <w:name w:val="Základní text + 13;5 pt;Měřítko 30%"/>
    <w:basedOn w:val="Standardnpsmoodstavce"/>
    <w:rsid w:val="006164E9"/>
    <w:rPr>
      <w:rFonts w:ascii="Cambria" w:eastAsia="Cambria" w:hAnsi="Cambria" w:cs="Cambria"/>
      <w:b w:val="0"/>
      <w:bCs w:val="0"/>
      <w:i w:val="0"/>
      <w:iCs w:val="0"/>
      <w:smallCaps w:val="0"/>
      <w:strike w:val="0"/>
      <w:color w:val="000000"/>
      <w:spacing w:val="0"/>
      <w:w w:val="30"/>
      <w:position w:val="0"/>
      <w:sz w:val="27"/>
      <w:szCs w:val="27"/>
      <w:u w:val="none"/>
      <w:lang w:val="cs-CZ"/>
    </w:rPr>
  </w:style>
  <w:style w:type="character" w:customStyle="1" w:styleId="Zkladntext65ptTunMtko30">
    <w:name w:val="Základní text + 6;5 pt;Tučné;Měřítko 30%"/>
    <w:basedOn w:val="Standardnpsmoodstavce"/>
    <w:rsid w:val="006164E9"/>
    <w:rPr>
      <w:rFonts w:ascii="Cambria" w:eastAsia="Cambria" w:hAnsi="Cambria" w:cs="Cambria"/>
      <w:b/>
      <w:bCs/>
      <w:i w:val="0"/>
      <w:iCs w:val="0"/>
      <w:smallCaps w:val="0"/>
      <w:strike w:val="0"/>
      <w:color w:val="000000"/>
      <w:spacing w:val="0"/>
      <w:w w:val="30"/>
      <w:position w:val="0"/>
      <w:sz w:val="13"/>
      <w:szCs w:val="13"/>
      <w:u w:val="none"/>
      <w:lang w:val="cs-CZ"/>
    </w:rPr>
  </w:style>
  <w:style w:type="character" w:customStyle="1" w:styleId="Zkladntext7ptTun">
    <w:name w:val="Základní text + 7 pt;Tučné"/>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1385ptNetunNekurzvaMalpsmenadkovn0pt">
    <w:name w:val="Základní text (13) + 8;5 pt;Ne tučné;Ne kurzíva;Malá písmena;Řádkování 0 pt"/>
    <w:basedOn w:val="Standardnpsmoodstavce"/>
    <w:rsid w:val="00B82FAD"/>
    <w:rPr>
      <w:rFonts w:ascii="Cambria" w:eastAsia="Cambria" w:hAnsi="Cambria" w:cs="Cambria"/>
      <w:b/>
      <w:bCs/>
      <w:i/>
      <w:iCs/>
      <w:smallCaps/>
      <w:strike w:val="0"/>
      <w:color w:val="000000"/>
      <w:spacing w:val="10"/>
      <w:w w:val="100"/>
      <w:position w:val="0"/>
      <w:sz w:val="17"/>
      <w:szCs w:val="17"/>
      <w:u w:val="none"/>
      <w:lang w:val="cs-CZ"/>
    </w:rPr>
  </w:style>
  <w:style w:type="character" w:customStyle="1" w:styleId="Nadpis610ptNetunNekurzva">
    <w:name w:val="Nadpis #6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95ptTunMtko7517">
    <w:name w:val="Základní text + 9;5 pt;Tučné;Měřítko 75%17"/>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TunMtko7516">
    <w:name w:val="Základní text + 9;5 pt;Tučné;Měřítko 75%16"/>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85ptTunKurzva">
    <w:name w:val="Základní text (6)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257ptTun">
    <w:name w:val="Základní text (25) + 7 pt;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32NetunNekurzva">
    <w:name w:val="Základní text (32) + Ne tučné;Ne 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85ptTun">
    <w:name w:val="Základní text + 8;5 pt;Tučné"/>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95ptTunMtko7515">
    <w:name w:val="Základní text + 9;5 pt;Tučné;Měřítko 75%1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3">
    <w:name w:val="Základní text + 8 pt;Tučné3"/>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695pt3">
    <w:name w:val="Základní text (6) + 9;5 pt3"/>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444ptNetunNekurzva">
    <w:name w:val="Základní text (44) + 4 pt;Ne tučné;Ne kurzíva"/>
    <w:basedOn w:val="Standardnpsmoodstavce"/>
    <w:rsid w:val="00B82FAD"/>
    <w:rPr>
      <w:rFonts w:ascii="Cambria" w:eastAsia="Cambria" w:hAnsi="Cambria" w:cs="Cambria"/>
      <w:b/>
      <w:bCs/>
      <w:i/>
      <w:iCs/>
      <w:smallCaps w:val="0"/>
      <w:strike w:val="0"/>
      <w:color w:val="000000"/>
      <w:spacing w:val="0"/>
      <w:w w:val="100"/>
      <w:position w:val="0"/>
      <w:sz w:val="8"/>
      <w:szCs w:val="8"/>
      <w:u w:val="none"/>
      <w:lang w:val="cs-CZ"/>
    </w:rPr>
  </w:style>
  <w:style w:type="character" w:customStyle="1" w:styleId="Zkladntext7ptTun6">
    <w:name w:val="Základní text + 7 pt;Tučné6"/>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85ptTun5">
    <w:name w:val="Základní text + 8;5 pt;Tučné5"/>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fr-FR"/>
    </w:rPr>
  </w:style>
  <w:style w:type="character" w:customStyle="1" w:styleId="Zkladntext685ptTun">
    <w:name w:val="Základní text (6) + 8;5 pt;Tučné"/>
    <w:basedOn w:val="Standardnpsmoodstavce"/>
    <w:rsid w:val="00B82FAD"/>
    <w:rPr>
      <w:rFonts w:ascii="Cambria" w:eastAsia="Cambria" w:hAnsi="Cambria" w:cs="Cambria"/>
      <w:b/>
      <w:bCs/>
      <w:i w:val="0"/>
      <w:iCs w:val="0"/>
      <w:smallCaps w:val="0"/>
      <w:strike w:val="0"/>
      <w:color w:val="000000"/>
      <w:spacing w:val="0"/>
      <w:w w:val="100"/>
      <w:position w:val="0"/>
      <w:sz w:val="17"/>
      <w:szCs w:val="17"/>
      <w:u w:val="none"/>
      <w:lang w:val="fr-FR"/>
    </w:rPr>
  </w:style>
  <w:style w:type="character" w:customStyle="1" w:styleId="Zkladntext95ptTunMtko7514">
    <w:name w:val="Základní text + 9;5 pt;Tučné;Měřítko 75%14"/>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7ptMalpsmena">
    <w:name w:val="Základní text + 7 pt;Malá písmena"/>
    <w:basedOn w:val="Standardnpsmoodstavce"/>
    <w:rsid w:val="006164E9"/>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305ptdkovn0ptExact">
    <w:name w:val="Základní text (30) + 5 pt;Řádkování 0 pt Exact"/>
    <w:basedOn w:val="Standardnpsmoodstavce"/>
    <w:rsid w:val="00B82FAD"/>
    <w:rPr>
      <w:rFonts w:ascii="Cambria" w:eastAsia="Cambria" w:hAnsi="Cambria" w:cs="Cambria"/>
      <w:b w:val="0"/>
      <w:bCs w:val="0"/>
      <w:i w:val="0"/>
      <w:iCs w:val="0"/>
      <w:smallCaps w:val="0"/>
      <w:strike w:val="0"/>
      <w:color w:val="000000"/>
      <w:spacing w:val="0"/>
      <w:w w:val="100"/>
      <w:position w:val="0"/>
      <w:sz w:val="10"/>
      <w:szCs w:val="10"/>
      <w:u w:val="none"/>
      <w:lang w:val="cs-CZ"/>
    </w:rPr>
  </w:style>
  <w:style w:type="character" w:customStyle="1" w:styleId="Zkladntext438ptTundkovn0ptExact">
    <w:name w:val="Základní text (43) + 8 pt;Tučné;Řádkování 0 pt Exact"/>
    <w:basedOn w:val="Standardnpsmoodstavce"/>
    <w:rsid w:val="00B82FAD"/>
    <w:rPr>
      <w:rFonts w:ascii="Cambria" w:eastAsia="Cambria" w:hAnsi="Cambria" w:cs="Cambria"/>
      <w:b/>
      <w:bCs/>
      <w:i/>
      <w:iCs/>
      <w:smallCaps w:val="0"/>
      <w:strike w:val="0"/>
      <w:color w:val="000000"/>
      <w:spacing w:val="-4"/>
      <w:w w:val="100"/>
      <w:position w:val="0"/>
      <w:sz w:val="16"/>
      <w:szCs w:val="16"/>
      <w:u w:val="none"/>
      <w:lang w:val="cs-CZ"/>
    </w:rPr>
  </w:style>
  <w:style w:type="character" w:customStyle="1" w:styleId="Zkladntext49115ptNetunKurzvadkovn0ptExact">
    <w:name w:val="Základní text (49) + 11;5 pt;Ne tučné;Kurzíva;Řádkování 0 pt Exact"/>
    <w:basedOn w:val="Standardnpsmoodstavce"/>
    <w:rsid w:val="00B82FAD"/>
    <w:rPr>
      <w:rFonts w:ascii="Cambria" w:eastAsia="Cambria" w:hAnsi="Cambria" w:cs="Cambria"/>
      <w:b/>
      <w:bCs/>
      <w:i/>
      <w:iCs/>
      <w:smallCaps w:val="0"/>
      <w:strike w:val="0"/>
      <w:spacing w:val="3"/>
      <w:sz w:val="23"/>
      <w:szCs w:val="23"/>
      <w:u w:val="none"/>
    </w:rPr>
  </w:style>
  <w:style w:type="character" w:customStyle="1" w:styleId="Zkladntext50Nekurzvadkovn0ptExact">
    <w:name w:val="Základní text (50) + Ne kurzíva;Řádkování 0 pt Exact"/>
    <w:basedOn w:val="Standardnpsmoodstavce"/>
    <w:rsid w:val="00B82FAD"/>
    <w:rPr>
      <w:rFonts w:ascii="Cambria" w:eastAsia="Cambria" w:hAnsi="Cambria" w:cs="Cambria"/>
      <w:b w:val="0"/>
      <w:bCs w:val="0"/>
      <w:i/>
      <w:iCs/>
      <w:smallCaps w:val="0"/>
      <w:strike w:val="0"/>
      <w:color w:val="000000"/>
      <w:spacing w:val="0"/>
      <w:w w:val="100"/>
      <w:position w:val="0"/>
      <w:sz w:val="12"/>
      <w:szCs w:val="12"/>
      <w:u w:val="none"/>
      <w:lang w:val="cs-CZ"/>
    </w:rPr>
  </w:style>
  <w:style w:type="character" w:customStyle="1" w:styleId="Zkladntext307ptKurzvadkovn-1pt">
    <w:name w:val="Základní text (30) + 7 pt;Kurzíva;Řádkování -1 pt"/>
    <w:basedOn w:val="Standardnpsmoodstavce"/>
    <w:rsid w:val="00B82FAD"/>
    <w:rPr>
      <w:rFonts w:ascii="Cambria" w:eastAsia="Cambria" w:hAnsi="Cambria" w:cs="Cambria"/>
      <w:b w:val="0"/>
      <w:bCs w:val="0"/>
      <w:i/>
      <w:iCs/>
      <w:smallCaps w:val="0"/>
      <w:strike w:val="0"/>
      <w:color w:val="000000"/>
      <w:spacing w:val="-20"/>
      <w:w w:val="100"/>
      <w:position w:val="0"/>
      <w:sz w:val="14"/>
      <w:szCs w:val="14"/>
      <w:u w:val="none"/>
      <w:lang w:val="cs-CZ"/>
    </w:rPr>
  </w:style>
  <w:style w:type="character" w:customStyle="1" w:styleId="Zkladntext3075ptTunKurzvadkovn1pt">
    <w:name w:val="Základní text (30) + 7;5 pt;Tučné;Kurzíva;Řádkování 1 pt"/>
    <w:basedOn w:val="Standardnpsmoodstavce"/>
    <w:rsid w:val="00B82FAD"/>
    <w:rPr>
      <w:rFonts w:ascii="Cambria" w:eastAsia="Cambria" w:hAnsi="Cambria" w:cs="Cambria"/>
      <w:b/>
      <w:bCs/>
      <w:i/>
      <w:iCs/>
      <w:smallCaps w:val="0"/>
      <w:strike w:val="0"/>
      <w:color w:val="000000"/>
      <w:spacing w:val="20"/>
      <w:w w:val="100"/>
      <w:position w:val="0"/>
      <w:sz w:val="15"/>
      <w:szCs w:val="15"/>
      <w:u w:val="none"/>
      <w:lang w:val="cs-CZ"/>
    </w:rPr>
  </w:style>
  <w:style w:type="character" w:customStyle="1" w:styleId="Zkladntext3075ptTundkovn1pt">
    <w:name w:val="Základní text (30) + 7;5 pt;Tučné;Řádkování 1 pt"/>
    <w:basedOn w:val="Standardnpsmoodstavce"/>
    <w:rsid w:val="00B82FAD"/>
    <w:rPr>
      <w:rFonts w:ascii="Cambria" w:eastAsia="Cambria" w:hAnsi="Cambria" w:cs="Cambria"/>
      <w:b/>
      <w:bCs/>
      <w:i w:val="0"/>
      <w:iCs w:val="0"/>
      <w:smallCaps w:val="0"/>
      <w:strike w:val="0"/>
      <w:color w:val="000000"/>
      <w:spacing w:val="20"/>
      <w:w w:val="100"/>
      <w:position w:val="0"/>
      <w:sz w:val="15"/>
      <w:szCs w:val="15"/>
      <w:u w:val="none"/>
    </w:rPr>
  </w:style>
  <w:style w:type="character" w:customStyle="1" w:styleId="Zkladntext1495ptTundkovn1pt">
    <w:name w:val="Základní text (14) + 9;5 pt;Tučné;Řádkování 1 pt"/>
    <w:basedOn w:val="Standardnpsmoodstavce"/>
    <w:rsid w:val="00B82FAD"/>
    <w:rPr>
      <w:rFonts w:ascii="Cambria" w:eastAsia="Cambria" w:hAnsi="Cambria" w:cs="Cambria"/>
      <w:b/>
      <w:bCs/>
      <w:i w:val="0"/>
      <w:iCs w:val="0"/>
      <w:smallCaps w:val="0"/>
      <w:strike w:val="0"/>
      <w:color w:val="000000"/>
      <w:spacing w:val="30"/>
      <w:w w:val="100"/>
      <w:position w:val="0"/>
      <w:sz w:val="19"/>
      <w:szCs w:val="19"/>
      <w:u w:val="none"/>
      <w:lang w:val="cs-CZ"/>
    </w:rPr>
  </w:style>
  <w:style w:type="character" w:customStyle="1" w:styleId="Zkladntext7ptTun5">
    <w:name w:val="Základní text + 7 pt;Tučné5"/>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Kurzvadkovn0ptExact">
    <w:name w:val="Základní text + Kurzíva;Řádkování 0 pt Exact"/>
    <w:basedOn w:val="Standardnpsmoodstavce"/>
    <w:rsid w:val="006164E9"/>
    <w:rPr>
      <w:rFonts w:ascii="Cambria" w:eastAsia="Cambria" w:hAnsi="Cambria" w:cs="Cambria"/>
      <w:b w:val="0"/>
      <w:bCs w:val="0"/>
      <w:i/>
      <w:iCs/>
      <w:smallCaps w:val="0"/>
      <w:strike w:val="0"/>
      <w:color w:val="000000"/>
      <w:spacing w:val="-2"/>
      <w:w w:val="100"/>
      <w:position w:val="0"/>
      <w:sz w:val="17"/>
      <w:szCs w:val="17"/>
      <w:u w:val="none"/>
      <w:lang w:val="cs-CZ"/>
    </w:rPr>
  </w:style>
  <w:style w:type="character" w:customStyle="1" w:styleId="Zkladntext5895ptTundkovn0ptExact">
    <w:name w:val="Základní text (58) + 9;5 pt;Tučné;Řádkování 0 pt Exact"/>
    <w:basedOn w:val="Standardnpsmoodstavce"/>
    <w:rsid w:val="00B82FAD"/>
    <w:rPr>
      <w:rFonts w:ascii="Cambria" w:eastAsia="Cambria" w:hAnsi="Cambria" w:cs="Cambria"/>
      <w:b/>
      <w:bCs/>
      <w:i w:val="0"/>
      <w:iCs w:val="0"/>
      <w:smallCaps w:val="0"/>
      <w:strike w:val="0"/>
      <w:color w:val="000000"/>
      <w:spacing w:val="0"/>
      <w:w w:val="100"/>
      <w:position w:val="0"/>
      <w:sz w:val="19"/>
      <w:szCs w:val="19"/>
      <w:u w:val="none"/>
    </w:rPr>
  </w:style>
  <w:style w:type="character" w:customStyle="1" w:styleId="Zkladntext75pt">
    <w:name w:val="Základní text + 7;5 pt"/>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7ptdkovn0ptMtko80">
    <w:name w:val="Základní text + 7 pt;Řádkování 0 pt;Měřítko 80%"/>
    <w:basedOn w:val="Standardnpsmoodstavce"/>
    <w:rsid w:val="006164E9"/>
    <w:rPr>
      <w:rFonts w:ascii="Cambria" w:eastAsia="Cambria" w:hAnsi="Cambria" w:cs="Cambria"/>
      <w:b w:val="0"/>
      <w:bCs w:val="0"/>
      <w:i w:val="0"/>
      <w:iCs w:val="0"/>
      <w:smallCaps w:val="0"/>
      <w:strike w:val="0"/>
      <w:color w:val="000000"/>
      <w:spacing w:val="10"/>
      <w:w w:val="80"/>
      <w:position w:val="0"/>
      <w:sz w:val="14"/>
      <w:szCs w:val="14"/>
      <w:u w:val="none"/>
      <w:lang w:val="cs-CZ"/>
    </w:rPr>
  </w:style>
  <w:style w:type="character" w:customStyle="1" w:styleId="Zkladntext547ptTunNekurzva">
    <w:name w:val="Základní text (54) + 7 pt;Tučné;Ne kurzíva"/>
    <w:basedOn w:val="Standardnpsmoodstavce"/>
    <w:rsid w:val="001108DB"/>
    <w:rPr>
      <w:rFonts w:ascii="Cambria" w:eastAsia="Cambria" w:hAnsi="Cambria" w:cs="Cambria"/>
      <w:b/>
      <w:bCs/>
      <w:i w:val="0"/>
      <w:iCs w:val="0"/>
      <w:smallCaps w:val="0"/>
      <w:strike w:val="0"/>
      <w:spacing w:val="-10"/>
      <w:sz w:val="14"/>
      <w:szCs w:val="14"/>
      <w:u w:val="none"/>
      <w:lang w:val="es-ES"/>
    </w:rPr>
  </w:style>
  <w:style w:type="character" w:customStyle="1" w:styleId="Zkladntext6ptMalpsmena">
    <w:name w:val="Základní text + 6 pt;Malá písmena"/>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695ptTunMtko75">
    <w:name w:val="Základní text (6) + 9;5 pt;Tučné;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dkovn0ptMtko66">
    <w:name w:val="Základní text + 8;5 pt;Řádkování 0 pt;Měřítko 66%"/>
    <w:basedOn w:val="Standardnpsmoodstavce"/>
    <w:rsid w:val="006164E9"/>
    <w:rPr>
      <w:rFonts w:ascii="Cambria" w:eastAsia="Cambria" w:hAnsi="Cambria" w:cs="Cambria"/>
      <w:b w:val="0"/>
      <w:bCs w:val="0"/>
      <w:i w:val="0"/>
      <w:iCs w:val="0"/>
      <w:smallCaps w:val="0"/>
      <w:strike w:val="0"/>
      <w:color w:val="000000"/>
      <w:spacing w:val="10"/>
      <w:w w:val="66"/>
      <w:position w:val="0"/>
      <w:sz w:val="17"/>
      <w:szCs w:val="17"/>
      <w:u w:val="none"/>
      <w:lang w:val="cs-CZ"/>
    </w:rPr>
  </w:style>
  <w:style w:type="character" w:customStyle="1" w:styleId="Nadpis810ptNetunNekurzva">
    <w:name w:val="Nadpis #8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75ptdkovn0pt">
    <w:name w:val="Základní text + 7;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5"/>
      <w:szCs w:val="15"/>
      <w:u w:val="none"/>
      <w:lang w:val="cs-CZ"/>
    </w:rPr>
  </w:style>
  <w:style w:type="character" w:customStyle="1" w:styleId="Nadpis710ptNetunNekurzva">
    <w:name w:val="Nadpis #7 + 10 pt;Ne tučné;Ne 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7ptMalpsmenaMtko80">
    <w:name w:val="Základní text + 7 pt;Malá písmena;Měřítko 80%"/>
    <w:basedOn w:val="Standardnpsmoodstavce"/>
    <w:rsid w:val="006164E9"/>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95ptTunMtko7513">
    <w:name w:val="Základní text + 9;5 pt;Tučné;Měřítko 75%13"/>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307ptKurzvadkovn1pt">
    <w:name w:val="Základní text (30) + 7 pt;Kurzíva;Řádkování 1 pt"/>
    <w:basedOn w:val="Standardnpsmoodstavce"/>
    <w:rsid w:val="00B82FAD"/>
    <w:rPr>
      <w:rFonts w:ascii="Cambria" w:eastAsia="Cambria" w:hAnsi="Cambria" w:cs="Cambria"/>
      <w:b w:val="0"/>
      <w:bCs w:val="0"/>
      <w:i/>
      <w:iCs/>
      <w:smallCaps w:val="0"/>
      <w:strike w:val="0"/>
      <w:color w:val="000000"/>
      <w:spacing w:val="20"/>
      <w:w w:val="100"/>
      <w:position w:val="0"/>
      <w:sz w:val="14"/>
      <w:szCs w:val="14"/>
      <w:u w:val="none"/>
      <w:lang w:val="cs-CZ"/>
    </w:rPr>
  </w:style>
  <w:style w:type="character" w:customStyle="1" w:styleId="Zkladntext85ptTundkovn0ptMtko80">
    <w:name w:val="Základní text + 8;5 pt;Tučné;Řádkování 0 pt;Měřítko 80%"/>
    <w:basedOn w:val="Standardnpsmoodstavce"/>
    <w:rsid w:val="006164E9"/>
    <w:rPr>
      <w:rFonts w:ascii="Cambria" w:eastAsia="Cambria" w:hAnsi="Cambria" w:cs="Cambria"/>
      <w:b/>
      <w:bCs/>
      <w:i w:val="0"/>
      <w:iCs w:val="0"/>
      <w:smallCaps w:val="0"/>
      <w:strike w:val="0"/>
      <w:color w:val="000000"/>
      <w:spacing w:val="10"/>
      <w:w w:val="80"/>
      <w:position w:val="0"/>
      <w:sz w:val="17"/>
      <w:szCs w:val="17"/>
      <w:u w:val="none"/>
      <w:lang w:val="cs-CZ"/>
    </w:rPr>
  </w:style>
  <w:style w:type="character" w:customStyle="1" w:styleId="Zkladntext685ptTunKurzvadkovn0pt">
    <w:name w:val="Základní text (6) + 8;5 pt;Tučné;Kurzíva;Řádkování 0 pt"/>
    <w:basedOn w:val="Standardnpsmoodstavce"/>
    <w:rsid w:val="00B82FAD"/>
    <w:rPr>
      <w:rFonts w:ascii="Cambria" w:eastAsia="Cambria" w:hAnsi="Cambria" w:cs="Cambria"/>
      <w:b/>
      <w:bCs/>
      <w:i/>
      <w:iCs/>
      <w:smallCaps w:val="0"/>
      <w:strike w:val="0"/>
      <w:color w:val="000000"/>
      <w:spacing w:val="10"/>
      <w:w w:val="100"/>
      <w:position w:val="0"/>
      <w:sz w:val="17"/>
      <w:szCs w:val="17"/>
      <w:u w:val="none"/>
    </w:rPr>
  </w:style>
  <w:style w:type="character" w:customStyle="1" w:styleId="Zkladntext66ptMalpsmena">
    <w:name w:val="Základní text (6) + 6 pt;Malá písmena"/>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7ptMtko80">
    <w:name w:val="Základní text + 7 pt;Měřítko 80%"/>
    <w:basedOn w:val="Standardnpsmoodstavce"/>
    <w:rsid w:val="006164E9"/>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7ptTunMalpsmena">
    <w:name w:val="Základní text + 7 pt;Tučné;Malá písmena"/>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85pt">
    <w:name w:val="Základní text + 8;5 pt"/>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Mtko66">
    <w:name w:val="Základní text + 8;5 pt;Měřítko 66%"/>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Titulekobrzku565pt">
    <w:name w:val="Titulek obrázku (5) + 6;5 pt"/>
    <w:basedOn w:val="Standardnpsmoodstavce"/>
    <w:rsid w:val="00B82FAD"/>
    <w:rPr>
      <w:rFonts w:ascii="Cambria" w:eastAsia="Cambria" w:hAnsi="Cambria" w:cs="Cambria"/>
      <w:b w:val="0"/>
      <w:bCs w:val="0"/>
      <w:i w:val="0"/>
      <w:iCs w:val="0"/>
      <w:smallCaps w:val="0"/>
      <w:strike w:val="0"/>
      <w:color w:val="000000"/>
      <w:spacing w:val="0"/>
      <w:w w:val="100"/>
      <w:position w:val="0"/>
      <w:sz w:val="13"/>
      <w:szCs w:val="13"/>
      <w:u w:val="none"/>
      <w:lang w:val="cs-CZ"/>
    </w:rPr>
  </w:style>
  <w:style w:type="character" w:customStyle="1" w:styleId="Titulekobrzku2Malpsmenadkovn2pt">
    <w:name w:val="Titulek obrázku (2) + Malá písmena;Řádkování 2 pt"/>
    <w:basedOn w:val="Standardnpsmoodstavce"/>
    <w:rsid w:val="00B82FAD"/>
    <w:rPr>
      <w:rFonts w:ascii="Cambria" w:eastAsia="Cambria" w:hAnsi="Cambria" w:cs="Cambria"/>
      <w:b w:val="0"/>
      <w:bCs w:val="0"/>
      <w:i/>
      <w:iCs/>
      <w:smallCaps/>
      <w:strike w:val="0"/>
      <w:color w:val="000000"/>
      <w:spacing w:val="50"/>
      <w:w w:val="100"/>
      <w:position w:val="0"/>
      <w:sz w:val="14"/>
      <w:szCs w:val="14"/>
      <w:u w:val="none"/>
      <w:lang w:val="cs-CZ"/>
    </w:rPr>
  </w:style>
  <w:style w:type="character" w:customStyle="1" w:styleId="Zkladntext629ptNetundkovn2pt">
    <w:name w:val="Základní text (62) + 9 pt;Ne tučné;Řádkování 2 pt"/>
    <w:basedOn w:val="Standardnpsmoodstavce"/>
    <w:rsid w:val="00B82FAD"/>
    <w:rPr>
      <w:rFonts w:ascii="Cambria" w:eastAsia="Cambria" w:hAnsi="Cambria" w:cs="Cambria"/>
      <w:b/>
      <w:bCs/>
      <w:i/>
      <w:iCs/>
      <w:smallCaps w:val="0"/>
      <w:strike w:val="0"/>
      <w:color w:val="000000"/>
      <w:spacing w:val="40"/>
      <w:w w:val="100"/>
      <w:position w:val="0"/>
      <w:sz w:val="18"/>
      <w:szCs w:val="18"/>
      <w:u w:val="none"/>
      <w:lang w:val="cs-CZ"/>
    </w:rPr>
  </w:style>
  <w:style w:type="character" w:customStyle="1" w:styleId="Zkladntext628ptNetunNekurzvadkovn1pt">
    <w:name w:val="Základní text (62) + 8 pt;Ne tučné;Ne kurzíva;Řádkování 1 pt"/>
    <w:basedOn w:val="Standardnpsmoodstavce"/>
    <w:rsid w:val="00B82FAD"/>
    <w:rPr>
      <w:rFonts w:ascii="Cambria" w:eastAsia="Cambria" w:hAnsi="Cambria" w:cs="Cambria"/>
      <w:b/>
      <w:bCs/>
      <w:i/>
      <w:iCs/>
      <w:smallCaps w:val="0"/>
      <w:strike w:val="0"/>
      <w:color w:val="000000"/>
      <w:spacing w:val="30"/>
      <w:w w:val="100"/>
      <w:position w:val="0"/>
      <w:sz w:val="16"/>
      <w:szCs w:val="16"/>
      <w:u w:val="none"/>
      <w:lang w:val="fr-FR"/>
    </w:rPr>
  </w:style>
  <w:style w:type="character" w:customStyle="1" w:styleId="Zkladntext629ptNetundkovn0pt">
    <w:name w:val="Základní text (62) + 9 pt;Ne tučné;Řádkování 0 pt"/>
    <w:basedOn w:val="Standardnpsmoodstavce"/>
    <w:rsid w:val="00B82FAD"/>
    <w:rPr>
      <w:rFonts w:ascii="Cambria" w:eastAsia="Cambria" w:hAnsi="Cambria" w:cs="Cambria"/>
      <w:b/>
      <w:bCs/>
      <w:i/>
      <w:iCs/>
      <w:smallCaps w:val="0"/>
      <w:strike w:val="0"/>
      <w:color w:val="000000"/>
      <w:spacing w:val="10"/>
      <w:w w:val="100"/>
      <w:position w:val="0"/>
      <w:sz w:val="18"/>
      <w:szCs w:val="18"/>
      <w:u w:val="none"/>
      <w:lang w:val="cs-CZ"/>
    </w:rPr>
  </w:style>
  <w:style w:type="character" w:customStyle="1" w:styleId="Zkladntext2585pt">
    <w:name w:val="Základní text (25) + 8;5 pt"/>
    <w:basedOn w:val="Standardnpsmoodstavce"/>
    <w:rsid w:val="00B82FAD"/>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2595ptTunMtko75">
    <w:name w:val="Základní text (25) + 9;5 pt;Tučné;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10">
    <w:name w:val="Základní text + 9;5 pt10"/>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85pt15">
    <w:name w:val="Základní text + 8;5 pt15"/>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ptMalpsmena4">
    <w:name w:val="Základní text + 6 pt;Malá písmena4"/>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5ptMtko664">
    <w:name w:val="Základní text + 8;5 pt;Měřítko 66%4"/>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648ptdkovn0pt">
    <w:name w:val="Základní text (64) + 8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8ptdkovn0pt">
    <w:name w:val="Základní text + 8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7ptTun4">
    <w:name w:val="Základní text + 7 pt;Tučné4"/>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95ptTunMtko7512">
    <w:name w:val="Základní text + 9;5 pt;Tučné;Měřítko 75%12"/>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2">
    <w:name w:val="Základní text + 8 pt;Tučné2"/>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95ptTunMalpsmenaMtko75">
    <w:name w:val="Základní text + 9;5 pt;Tučné;Malá písmena;Měřítko 75%"/>
    <w:basedOn w:val="Standardnpsmoodstavce"/>
    <w:rsid w:val="006164E9"/>
    <w:rPr>
      <w:rFonts w:ascii="Cambria" w:eastAsia="Cambria" w:hAnsi="Cambria" w:cs="Cambria"/>
      <w:b/>
      <w:bCs/>
      <w:i w:val="0"/>
      <w:iCs w:val="0"/>
      <w:smallCaps/>
      <w:strike w:val="0"/>
      <w:color w:val="000000"/>
      <w:spacing w:val="0"/>
      <w:w w:val="75"/>
      <w:position w:val="0"/>
      <w:sz w:val="19"/>
      <w:szCs w:val="19"/>
      <w:u w:val="none"/>
      <w:lang w:val="cs-CZ"/>
    </w:rPr>
  </w:style>
  <w:style w:type="character" w:customStyle="1" w:styleId="Zkladntext7ptMalpsmenadkovn0pt">
    <w:name w:val="Základní text + 7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4"/>
      <w:szCs w:val="14"/>
      <w:u w:val="none"/>
      <w:lang w:val="cs-CZ"/>
    </w:rPr>
  </w:style>
  <w:style w:type="character" w:customStyle="1" w:styleId="Zkladntext65ptTun">
    <w:name w:val="Základní text + 6;5 pt;Tučné"/>
    <w:basedOn w:val="Standardnpsmoodstavce"/>
    <w:rsid w:val="006164E9"/>
    <w:rPr>
      <w:rFonts w:ascii="Cambria" w:eastAsia="Cambria" w:hAnsi="Cambria" w:cs="Cambria"/>
      <w:b/>
      <w:bCs/>
      <w:i w:val="0"/>
      <w:iCs w:val="0"/>
      <w:smallCaps w:val="0"/>
      <w:strike w:val="0"/>
      <w:color w:val="000000"/>
      <w:spacing w:val="0"/>
      <w:w w:val="100"/>
      <w:position w:val="0"/>
      <w:sz w:val="13"/>
      <w:szCs w:val="13"/>
      <w:u w:val="none"/>
      <w:lang w:val="cs-CZ"/>
    </w:rPr>
  </w:style>
  <w:style w:type="character" w:customStyle="1" w:styleId="Nadpis82115ptTunNekurzva">
    <w:name w:val="Nadpis #8 (2) + 11;5 pt;Tučné;Ne kurzíva"/>
    <w:basedOn w:val="Standardnpsmoodstavce"/>
    <w:rsid w:val="00B82FAD"/>
    <w:rPr>
      <w:rFonts w:ascii="Cambria" w:eastAsia="Cambria" w:hAnsi="Cambria" w:cs="Cambria"/>
      <w:b/>
      <w:bCs/>
      <w:i/>
      <w:iCs/>
      <w:smallCaps w:val="0"/>
      <w:strike w:val="0"/>
      <w:color w:val="000000"/>
      <w:spacing w:val="0"/>
      <w:w w:val="100"/>
      <w:position w:val="0"/>
      <w:sz w:val="23"/>
      <w:szCs w:val="23"/>
      <w:u w:val="none"/>
      <w:lang w:val="cs-CZ"/>
    </w:rPr>
  </w:style>
  <w:style w:type="character" w:customStyle="1" w:styleId="Zkladntext85ptMalpsmenaMtko66">
    <w:name w:val="Základní text + 8;5 pt;Malá písmena;Měřítko 66%"/>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611ptMtko80">
    <w:name w:val="Základní text (6) + 11 pt;Měřítko 80%"/>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Nadpis810ptNetunNekurzva1">
    <w:name w:val="Nadpis #8 + 10 pt;Ne tučné;Ne kurzíva1"/>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6475pt">
    <w:name w:val="Základní text (64) + 7;5 pt"/>
    <w:basedOn w:val="Standardnpsmoodstavce"/>
    <w:rsid w:val="00B82FAD"/>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66ptMalpsmena3">
    <w:name w:val="Základní text (6) + 6 pt;Malá písmena3"/>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7ptTundkovn0pt">
    <w:name w:val="Základní text + 7 pt;Tučné;Řádkování 0 pt"/>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695ptTunMtko753">
    <w:name w:val="Základní text (6) + 9;5 pt;Tučné;Měřítko 75%3"/>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288ptTundkovn0ptExact">
    <w:name w:val="Základní text (28) + 8 pt;Tučné;Řádkování 0 pt Exact"/>
    <w:basedOn w:val="Standardnpsmoodstavce"/>
    <w:rsid w:val="00B82FAD"/>
    <w:rPr>
      <w:rFonts w:ascii="Cambria" w:eastAsia="Cambria" w:hAnsi="Cambria" w:cs="Cambria"/>
      <w:b/>
      <w:bCs/>
      <w:i w:val="0"/>
      <w:iCs w:val="0"/>
      <w:smallCaps w:val="0"/>
      <w:strike w:val="0"/>
      <w:color w:val="000000"/>
      <w:spacing w:val="2"/>
      <w:w w:val="100"/>
      <w:position w:val="0"/>
      <w:sz w:val="16"/>
      <w:szCs w:val="16"/>
      <w:u w:val="none"/>
      <w:lang w:val="cs-CZ"/>
    </w:rPr>
  </w:style>
  <w:style w:type="character" w:customStyle="1" w:styleId="Zkladntext95ptTunMtko7511">
    <w:name w:val="Základní text + 9;5 pt;Tučné;Měřítko 75%11"/>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ptTundkovn0ptMtko66">
    <w:name w:val="Základní text + 8 pt;Tučné;Řádkování 0 pt;Měřítko 66%"/>
    <w:basedOn w:val="Standardnpsmoodstavce"/>
    <w:rsid w:val="006164E9"/>
    <w:rPr>
      <w:rFonts w:ascii="Cambria" w:eastAsia="Cambria" w:hAnsi="Cambria" w:cs="Cambria"/>
      <w:b/>
      <w:bCs/>
      <w:i w:val="0"/>
      <w:iCs w:val="0"/>
      <w:smallCaps w:val="0"/>
      <w:strike w:val="0"/>
      <w:color w:val="000000"/>
      <w:spacing w:val="10"/>
      <w:w w:val="66"/>
      <w:position w:val="0"/>
      <w:sz w:val="16"/>
      <w:szCs w:val="16"/>
      <w:u w:val="none"/>
      <w:lang w:val="cs-CZ"/>
    </w:rPr>
  </w:style>
  <w:style w:type="character" w:customStyle="1" w:styleId="Zkladntext95pt9">
    <w:name w:val="Základní text + 9;5 pt9"/>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7ptMalpsmena1">
    <w:name w:val="Základní text + 7 pt;Malá písmena1"/>
    <w:basedOn w:val="Standardnpsmoodstavce"/>
    <w:rsid w:val="006164E9"/>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85ptMalpsmenaMtko664">
    <w:name w:val="Základní text + 8;5 pt;Malá písmena;Měřítko 66%4"/>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13ptTunMtko50">
    <w:name w:val="Základní text + 13 pt;Tučné;Měřítko 50%"/>
    <w:basedOn w:val="Standardnpsmoodstavce"/>
    <w:rsid w:val="006164E9"/>
    <w:rPr>
      <w:rFonts w:ascii="Cambria" w:eastAsia="Cambria" w:hAnsi="Cambria" w:cs="Cambria"/>
      <w:b/>
      <w:bCs/>
      <w:i w:val="0"/>
      <w:iCs w:val="0"/>
      <w:smallCaps w:val="0"/>
      <w:strike w:val="0"/>
      <w:color w:val="000000"/>
      <w:spacing w:val="0"/>
      <w:w w:val="50"/>
      <w:position w:val="0"/>
      <w:sz w:val="26"/>
      <w:szCs w:val="26"/>
      <w:u w:val="none"/>
    </w:rPr>
  </w:style>
  <w:style w:type="character" w:customStyle="1" w:styleId="Zkladntext85ptMalpsmena">
    <w:name w:val="Základní text + 8;5 pt;Malá písmena"/>
    <w:basedOn w:val="Standardnpsmoodstavce"/>
    <w:rsid w:val="006164E9"/>
    <w:rPr>
      <w:rFonts w:ascii="Cambria" w:eastAsia="Cambria" w:hAnsi="Cambria" w:cs="Cambria"/>
      <w:b w:val="0"/>
      <w:bCs w:val="0"/>
      <w:i w:val="0"/>
      <w:iCs w:val="0"/>
      <w:smallCaps/>
      <w:strike w:val="0"/>
      <w:color w:val="000000"/>
      <w:spacing w:val="0"/>
      <w:w w:val="100"/>
      <w:position w:val="0"/>
      <w:sz w:val="17"/>
      <w:szCs w:val="17"/>
      <w:u w:val="none"/>
      <w:lang w:val="cs-CZ"/>
    </w:rPr>
  </w:style>
  <w:style w:type="character" w:customStyle="1" w:styleId="Nadpis63205pt">
    <w:name w:val="Nadpis #6 (3) + 20;5 pt"/>
    <w:basedOn w:val="Standardnpsmoodstavce"/>
    <w:rsid w:val="00B82FAD"/>
    <w:rPr>
      <w:rFonts w:ascii="Cambria" w:eastAsia="Cambria" w:hAnsi="Cambria" w:cs="Cambria"/>
      <w:b w:val="0"/>
      <w:bCs w:val="0"/>
      <w:i w:val="0"/>
      <w:iCs w:val="0"/>
      <w:smallCaps w:val="0"/>
      <w:strike w:val="0"/>
      <w:color w:val="000000"/>
      <w:spacing w:val="0"/>
      <w:w w:val="100"/>
      <w:position w:val="0"/>
      <w:sz w:val="41"/>
      <w:szCs w:val="41"/>
      <w:u w:val="none"/>
      <w:lang w:val="cs-CZ"/>
    </w:rPr>
  </w:style>
  <w:style w:type="character" w:customStyle="1" w:styleId="Zkladntext11ptMtko80">
    <w:name w:val="Základní text + 11 pt;Měřítko 80%"/>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7ptTundkovn0pt2">
    <w:name w:val="Základní text + 7 pt;Tučné;Řádkování 0 pt2"/>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95ptTunMtko7510">
    <w:name w:val="Základní text + 9;5 pt;Tučné;Měřítko 75%10"/>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7ptMtko80">
    <w:name w:val="Základní text (6) + 7 pt;Měřítko 80%"/>
    <w:basedOn w:val="Standardnpsmoodstavce"/>
    <w:rsid w:val="00B82FAD"/>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67ptMalpsmenaMtko80">
    <w:name w:val="Základní text (6) + 7 pt;Malá písmena;Měřítko 80%"/>
    <w:basedOn w:val="Standardnpsmoodstavce"/>
    <w:rsid w:val="00B82FAD"/>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695ptTunMtko752">
    <w:name w:val="Základní text (6) + 9;5 pt;Tučné;Měřítko 75%2"/>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Mtko663">
    <w:name w:val="Základní text + 8;5 pt;Měřítko 66%3"/>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85ptMalpsmenaMtko663">
    <w:name w:val="Základní text + 8;5 pt;Malá písmena;Měřítko 66%3"/>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rPr>
  </w:style>
  <w:style w:type="character" w:customStyle="1" w:styleId="Zkladntext685ptMalpsmenaMtko66">
    <w:name w:val="Základní text (6) + 8;5 pt;Malá písmena;Měřítko 66%"/>
    <w:basedOn w:val="Standardnpsmoodstavce"/>
    <w:rsid w:val="00B82FAD"/>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Tundkovn0ptMtko75">
    <w:name w:val="Základní text + Tučné;Řádkování 0 pt;Měřítko 75%"/>
    <w:basedOn w:val="Standardnpsmoodstavce"/>
    <w:rsid w:val="006164E9"/>
    <w:rPr>
      <w:rFonts w:ascii="Cambria" w:eastAsia="Cambria" w:hAnsi="Cambria" w:cs="Cambria"/>
      <w:b/>
      <w:bCs/>
      <w:i w:val="0"/>
      <w:iCs w:val="0"/>
      <w:smallCaps w:val="0"/>
      <w:strike w:val="0"/>
      <w:color w:val="000000"/>
      <w:spacing w:val="10"/>
      <w:w w:val="75"/>
      <w:position w:val="0"/>
      <w:sz w:val="18"/>
      <w:szCs w:val="18"/>
      <w:u w:val="none"/>
      <w:lang w:val="fr-FR"/>
    </w:rPr>
  </w:style>
  <w:style w:type="character" w:customStyle="1" w:styleId="Zkladntext6ptMalpsmenadkovn0pt">
    <w:name w:val="Základní text + 6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2"/>
      <w:szCs w:val="12"/>
      <w:u w:val="none"/>
      <w:lang w:val="cs-CZ"/>
    </w:rPr>
  </w:style>
  <w:style w:type="character" w:customStyle="1" w:styleId="Zkladntext85pt14">
    <w:name w:val="Základní text + 8;5 pt14"/>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10ptTunKurzva">
    <w:name w:val="Základní text (6) + 10 pt;Tučné;Kurzíva"/>
    <w:basedOn w:val="Standardnpsmoodstavce"/>
    <w:rsid w:val="00B82FAD"/>
    <w:rPr>
      <w:rFonts w:ascii="Cambria" w:eastAsia="Cambria" w:hAnsi="Cambria" w:cs="Cambria"/>
      <w:b/>
      <w:bCs/>
      <w:i/>
      <w:iCs/>
      <w:smallCaps w:val="0"/>
      <w:strike w:val="0"/>
      <w:color w:val="000000"/>
      <w:spacing w:val="0"/>
      <w:w w:val="100"/>
      <w:position w:val="0"/>
      <w:sz w:val="20"/>
      <w:szCs w:val="20"/>
      <w:u w:val="none"/>
      <w:lang w:val="fr-FR"/>
    </w:rPr>
  </w:style>
  <w:style w:type="character" w:customStyle="1" w:styleId="Zkladntext85ptTun4">
    <w:name w:val="Základní text + 8;5 pt;Tučné4"/>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685ptTun1">
    <w:name w:val="Základní text (6) + 8;5 pt;Tučné1"/>
    <w:basedOn w:val="Standardnpsmoodstavce"/>
    <w:rsid w:val="00B82FAD"/>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85ptMalpsmenaMtko662">
    <w:name w:val="Základní text + 8;5 pt;Malá písmena;Měřítko 66%2"/>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665ptTunMalpsmena">
    <w:name w:val="Základní text (6) + 6;5 pt;Tučné;Malá písmena"/>
    <w:basedOn w:val="Standardnpsmoodstavce"/>
    <w:rsid w:val="00B82FAD"/>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13">
    <w:name w:val="Základní text + 8;5 pt13"/>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TunMtko759">
    <w:name w:val="Základní text + 9;5 pt;Tučné;Měřítko 75%9"/>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95ptTunMtko751">
    <w:name w:val="Základní text (6) + 9;5 pt;Tučné;Měřítko 75%1"/>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1ptMtko809">
    <w:name w:val="Základní text + 11 pt;Měřítko 80%9"/>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Nadpis710ptNetunNekurzva1">
    <w:name w:val="Nadpis #7 + 10 pt;Ne tučné;Ne kurzíva1"/>
    <w:basedOn w:val="Standardnpsmoodstavce"/>
    <w:rsid w:val="00B82FAD"/>
    <w:rPr>
      <w:rFonts w:ascii="Cambria" w:eastAsia="Cambria" w:hAnsi="Cambria" w:cs="Cambria"/>
      <w:b/>
      <w:bCs/>
      <w:i/>
      <w:iCs/>
      <w:smallCaps w:val="0"/>
      <w:strike w:val="0"/>
      <w:color w:val="000000"/>
      <w:spacing w:val="0"/>
      <w:w w:val="100"/>
      <w:position w:val="0"/>
      <w:sz w:val="20"/>
      <w:szCs w:val="20"/>
      <w:u w:val="none"/>
      <w:lang w:val="cs-CZ"/>
    </w:rPr>
  </w:style>
  <w:style w:type="character" w:customStyle="1" w:styleId="Zkladntext65ptTunMalpsmena">
    <w:name w:val="Základní text + 6;5 pt;Tučné;Malá písmena"/>
    <w:basedOn w:val="Standardnpsmoodstavce"/>
    <w:rsid w:val="006164E9"/>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12">
    <w:name w:val="Základní text + 8;5 pt12"/>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TunMtko75">
    <w:name w:val="Základní text + 8;5 pt;Tučné;Měřítko 7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11">
    <w:name w:val="Základní text + 8;5 pt11"/>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8">
    <w:name w:val="Základní text + 9;5 pt8"/>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95ptTunMtko758">
    <w:name w:val="Základní text + 9;5 pt;Tučné;Měřítko 75%8"/>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10">
    <w:name w:val="Základní text + 8;5 pt10"/>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11ptMtko808">
    <w:name w:val="Základní text + 11 pt;Měřítko 80%8"/>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95pt7">
    <w:name w:val="Základní text + 9;5 pt7"/>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75pt">
    <w:name w:val="Základní text (6) + 7;5 pt"/>
    <w:basedOn w:val="Standardnpsmoodstavce"/>
    <w:rsid w:val="00B82FAD"/>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77Cambria5ptKurzvadkovn0pt">
    <w:name w:val="Základní text (77) + Cambria;5 pt;Kurzíva;Řádkování 0 pt"/>
    <w:basedOn w:val="Standardnpsmoodstavce"/>
    <w:rsid w:val="00B82FAD"/>
    <w:rPr>
      <w:rFonts w:ascii="Cambria" w:eastAsia="Cambria" w:hAnsi="Cambria" w:cs="Cambria"/>
      <w:b w:val="0"/>
      <w:bCs w:val="0"/>
      <w:i/>
      <w:iCs/>
      <w:smallCaps w:val="0"/>
      <w:strike w:val="0"/>
      <w:color w:val="000000"/>
      <w:spacing w:val="0"/>
      <w:w w:val="100"/>
      <w:position w:val="0"/>
      <w:sz w:val="10"/>
      <w:szCs w:val="10"/>
      <w:u w:val="none"/>
      <w:lang w:val="cs-CZ"/>
    </w:rPr>
  </w:style>
  <w:style w:type="character" w:customStyle="1" w:styleId="Zkladntext32NetunNekurzva1">
    <w:name w:val="Základní text (32) + Ne tučné;Ne 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es-ES"/>
    </w:rPr>
  </w:style>
  <w:style w:type="character" w:customStyle="1" w:styleId="Zkladntext2595ptMtko80">
    <w:name w:val="Základní text (25) + 9;5 pt;Měřítko 80%"/>
    <w:basedOn w:val="Standardnpsmoodstavce"/>
    <w:rsid w:val="00B82FAD"/>
    <w:rPr>
      <w:rFonts w:ascii="Cambria" w:eastAsia="Cambria" w:hAnsi="Cambria" w:cs="Cambria"/>
      <w:b w:val="0"/>
      <w:bCs w:val="0"/>
      <w:i w:val="0"/>
      <w:iCs w:val="0"/>
      <w:smallCaps w:val="0"/>
      <w:strike w:val="0"/>
      <w:color w:val="000000"/>
      <w:spacing w:val="0"/>
      <w:w w:val="80"/>
      <w:position w:val="0"/>
      <w:sz w:val="19"/>
      <w:szCs w:val="19"/>
      <w:u w:val="none"/>
      <w:lang w:val="cs-CZ"/>
    </w:rPr>
  </w:style>
  <w:style w:type="character" w:customStyle="1" w:styleId="Zkladntext257ptMalpsmena">
    <w:name w:val="Základní text (25) + 7 pt;Malá písmena"/>
    <w:basedOn w:val="Standardnpsmoodstavce"/>
    <w:rsid w:val="00B82FAD"/>
    <w:rPr>
      <w:rFonts w:ascii="Cambria" w:eastAsia="Cambria" w:hAnsi="Cambria" w:cs="Cambria"/>
      <w:b w:val="0"/>
      <w:bCs w:val="0"/>
      <w:i w:val="0"/>
      <w:iCs w:val="0"/>
      <w:smallCaps/>
      <w:strike w:val="0"/>
      <w:color w:val="000000"/>
      <w:spacing w:val="0"/>
      <w:w w:val="100"/>
      <w:position w:val="0"/>
      <w:sz w:val="14"/>
      <w:szCs w:val="14"/>
      <w:u w:val="none"/>
      <w:lang w:val="cs-CZ"/>
    </w:rPr>
  </w:style>
  <w:style w:type="character" w:customStyle="1" w:styleId="Zkladntext2585ptTunMtko75">
    <w:name w:val="Základní text (25) + 8;5 pt;Tučné;Měřítko 75%"/>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Tun3">
    <w:name w:val="Základní text + 8;5 pt;Tučné3"/>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95ptTunMtko757">
    <w:name w:val="Základní text + 9;5 pt;Tučné;Měřítko 75%7"/>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1ptMtko807">
    <w:name w:val="Základní text + 11 pt;Měřítko 80%7"/>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ptTundkovn1ptMtko66">
    <w:name w:val="Základní text + 8 pt;Tučné;Řádkování 1 pt;Měřítko 66%"/>
    <w:basedOn w:val="Standardnpsmoodstavce"/>
    <w:rsid w:val="006164E9"/>
    <w:rPr>
      <w:rFonts w:ascii="Cambria" w:eastAsia="Cambria" w:hAnsi="Cambria" w:cs="Cambria"/>
      <w:b/>
      <w:bCs/>
      <w:i w:val="0"/>
      <w:iCs w:val="0"/>
      <w:smallCaps w:val="0"/>
      <w:strike w:val="0"/>
      <w:color w:val="000000"/>
      <w:spacing w:val="20"/>
      <w:w w:val="66"/>
      <w:position w:val="0"/>
      <w:sz w:val="16"/>
      <w:szCs w:val="16"/>
      <w:u w:val="none"/>
      <w:lang w:val="cs-CZ"/>
    </w:rPr>
  </w:style>
  <w:style w:type="character" w:customStyle="1" w:styleId="Zkladntext95pt6">
    <w:name w:val="Základní text + 9;5 pt6"/>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ptKurzvaMalpsmena">
    <w:name w:val="Základní text + 6 pt;Kurzíva;Malá písmena"/>
    <w:basedOn w:val="Standardnpsmoodstavce"/>
    <w:rsid w:val="006164E9"/>
    <w:rPr>
      <w:rFonts w:ascii="Cambria" w:eastAsia="Cambria" w:hAnsi="Cambria" w:cs="Cambria"/>
      <w:b w:val="0"/>
      <w:bCs w:val="0"/>
      <w:i/>
      <w:iCs/>
      <w:smallCaps/>
      <w:strike w:val="0"/>
      <w:color w:val="000000"/>
      <w:spacing w:val="0"/>
      <w:w w:val="100"/>
      <w:position w:val="0"/>
      <w:sz w:val="12"/>
      <w:szCs w:val="12"/>
      <w:u w:val="none"/>
    </w:rPr>
  </w:style>
  <w:style w:type="character" w:customStyle="1" w:styleId="Zkladntext279ptNetunNekurzva">
    <w:name w:val="Základní text (27) + 9 pt;Ne tučné;Ne 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79NetunNekurzvadkovn0pt">
    <w:name w:val="Základní text (79) + 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7"/>
      <w:szCs w:val="17"/>
      <w:u w:val="none"/>
      <w:lang w:val="es-ES"/>
    </w:rPr>
  </w:style>
  <w:style w:type="character" w:customStyle="1" w:styleId="Zkladntext65ptTunMalpsmena1">
    <w:name w:val="Základní text + 6;5 pt;Tučné;Malá písmena1"/>
    <w:basedOn w:val="Standardnpsmoodstavce"/>
    <w:rsid w:val="006164E9"/>
    <w:rPr>
      <w:rFonts w:ascii="Cambria" w:eastAsia="Cambria" w:hAnsi="Cambria" w:cs="Cambria"/>
      <w:b/>
      <w:bCs/>
      <w:i w:val="0"/>
      <w:iCs w:val="0"/>
      <w:smallCaps/>
      <w:strike w:val="0"/>
      <w:color w:val="000000"/>
      <w:spacing w:val="0"/>
      <w:w w:val="100"/>
      <w:position w:val="0"/>
      <w:sz w:val="13"/>
      <w:szCs w:val="13"/>
      <w:u w:val="none"/>
      <w:lang w:val="cs-CZ"/>
    </w:rPr>
  </w:style>
  <w:style w:type="character" w:customStyle="1" w:styleId="Zkladntext85ptTunMtko757">
    <w:name w:val="Základní text + 8;5 pt;Tučné;Měřítko 75%7"/>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85ptTunMtko75">
    <w:name w:val="Základní text (6) + 8;5 pt;Tučné;Měřítko 75%"/>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5">
    <w:name w:val="Základní text + 9;5 pt5"/>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11ptMtko806">
    <w:name w:val="Základní text + 11 pt;Měřítko 80%6"/>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7ptTundkovn0pt1">
    <w:name w:val="Základní text + 7 pt;Tučné;Řádkování 0 pt1"/>
    <w:basedOn w:val="Standardnpsmoodstavce"/>
    <w:rsid w:val="006164E9"/>
    <w:rPr>
      <w:rFonts w:ascii="Cambria" w:eastAsia="Cambria" w:hAnsi="Cambria" w:cs="Cambria"/>
      <w:b/>
      <w:bCs/>
      <w:i w:val="0"/>
      <w:iCs w:val="0"/>
      <w:smallCaps w:val="0"/>
      <w:strike w:val="0"/>
      <w:color w:val="000000"/>
      <w:spacing w:val="10"/>
      <w:w w:val="100"/>
      <w:position w:val="0"/>
      <w:sz w:val="14"/>
      <w:szCs w:val="14"/>
      <w:u w:val="none"/>
      <w:lang w:val="cs-CZ"/>
    </w:rPr>
  </w:style>
  <w:style w:type="character" w:customStyle="1" w:styleId="Zkladntext8295ptNetunNekurzvadkovn-1pt">
    <w:name w:val="Základní text (82) + 9;5 pt;Ne tučné;Ne kurzíva;Řádkování -1 pt"/>
    <w:basedOn w:val="Standardnpsmoodstavce"/>
    <w:rsid w:val="00B82FAD"/>
    <w:rPr>
      <w:rFonts w:ascii="Cambria" w:eastAsia="Cambria" w:hAnsi="Cambria" w:cs="Cambria"/>
      <w:b/>
      <w:bCs/>
      <w:i/>
      <w:iCs/>
      <w:smallCaps w:val="0"/>
      <w:strike w:val="0"/>
      <w:color w:val="000000"/>
      <w:spacing w:val="-20"/>
      <w:w w:val="100"/>
      <w:position w:val="0"/>
      <w:sz w:val="19"/>
      <w:szCs w:val="19"/>
      <w:u w:val="none"/>
      <w:lang w:val="cs-CZ"/>
    </w:rPr>
  </w:style>
  <w:style w:type="character" w:customStyle="1" w:styleId="Zkladntext695ptTunMalpsmena">
    <w:name w:val="Základní text (6) + 9;5 pt;Tučné;Malá písmena"/>
    <w:basedOn w:val="Standardnpsmoodstavce"/>
    <w:rsid w:val="00B82FAD"/>
    <w:rPr>
      <w:rFonts w:ascii="Cambria" w:eastAsia="Cambria" w:hAnsi="Cambria" w:cs="Cambria"/>
      <w:b/>
      <w:bCs/>
      <w:i w:val="0"/>
      <w:iCs w:val="0"/>
      <w:smallCaps/>
      <w:strike w:val="0"/>
      <w:color w:val="000000"/>
      <w:spacing w:val="0"/>
      <w:w w:val="100"/>
      <w:position w:val="0"/>
      <w:sz w:val="19"/>
      <w:szCs w:val="19"/>
      <w:u w:val="none"/>
      <w:lang w:val="cs-CZ"/>
    </w:rPr>
  </w:style>
  <w:style w:type="character" w:customStyle="1" w:styleId="Zkladntext8445ptNetunMalpsmenadkovn0ptExact">
    <w:name w:val="Základní text (84) + 4;5 pt;Ne tučné;Malá písmena;Řádkování 0 pt Exact"/>
    <w:basedOn w:val="Standardnpsmoodstavce"/>
    <w:rsid w:val="00B82FAD"/>
    <w:rPr>
      <w:rFonts w:ascii="Cambria" w:eastAsia="Cambria" w:hAnsi="Cambria" w:cs="Cambria"/>
      <w:b/>
      <w:bCs/>
      <w:i w:val="0"/>
      <w:iCs w:val="0"/>
      <w:smallCaps/>
      <w:strike w:val="0"/>
      <w:color w:val="000000"/>
      <w:spacing w:val="2"/>
      <w:w w:val="100"/>
      <w:position w:val="0"/>
      <w:sz w:val="9"/>
      <w:szCs w:val="9"/>
      <w:u w:val="none"/>
      <w:lang w:val="cs-CZ"/>
    </w:rPr>
  </w:style>
  <w:style w:type="character" w:customStyle="1" w:styleId="Zkladntext21Nekurzvadkovn1pt">
    <w:name w:val="Základní text (21) + Ne kurzíva;Řádkování 1 pt"/>
    <w:basedOn w:val="Standardnpsmoodstavce"/>
    <w:rsid w:val="00B82FAD"/>
    <w:rPr>
      <w:rFonts w:ascii="Cambria" w:eastAsia="Cambria" w:hAnsi="Cambria" w:cs="Cambria"/>
      <w:b w:val="0"/>
      <w:bCs w:val="0"/>
      <w:i/>
      <w:iCs/>
      <w:smallCaps w:val="0"/>
      <w:strike w:val="0"/>
      <w:color w:val="000000"/>
      <w:spacing w:val="20"/>
      <w:w w:val="100"/>
      <w:position w:val="0"/>
      <w:sz w:val="18"/>
      <w:szCs w:val="18"/>
      <w:u w:val="none"/>
      <w:lang w:val="cs-CZ"/>
    </w:rPr>
  </w:style>
  <w:style w:type="character" w:customStyle="1" w:styleId="Zkladntext95ptdkovn-1pt">
    <w:name w:val="Základní text + 9;5 pt;Řádkování -1 pt"/>
    <w:basedOn w:val="Standardnpsmoodstavce"/>
    <w:rsid w:val="006164E9"/>
    <w:rPr>
      <w:rFonts w:ascii="Cambria" w:eastAsia="Cambria" w:hAnsi="Cambria" w:cs="Cambria"/>
      <w:b w:val="0"/>
      <w:bCs w:val="0"/>
      <w:i w:val="0"/>
      <w:iCs w:val="0"/>
      <w:smallCaps w:val="0"/>
      <w:strike w:val="0"/>
      <w:color w:val="000000"/>
      <w:spacing w:val="-20"/>
      <w:w w:val="100"/>
      <w:position w:val="0"/>
      <w:sz w:val="19"/>
      <w:szCs w:val="19"/>
      <w:u w:val="none"/>
      <w:lang w:val="cs-CZ"/>
    </w:rPr>
  </w:style>
  <w:style w:type="character" w:customStyle="1" w:styleId="Zkladntext85ptMtko662">
    <w:name w:val="Základní text + 8;5 pt;Měřítko 66%2"/>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85pt9">
    <w:name w:val="Základní text + 8;5 pt9"/>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75pt3">
    <w:name w:val="Základní text + 7;5 pt3"/>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95pt4">
    <w:name w:val="Základní text + 9;5 pt4"/>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8ptMalpsmena">
    <w:name w:val="Základní text + 8 pt;Malá písmena"/>
    <w:basedOn w:val="Standardnpsmoodstavce"/>
    <w:rsid w:val="006164E9"/>
    <w:rPr>
      <w:rFonts w:ascii="Cambria" w:eastAsia="Cambria" w:hAnsi="Cambria" w:cs="Cambria"/>
      <w:b w:val="0"/>
      <w:bCs w:val="0"/>
      <w:i w:val="0"/>
      <w:iCs w:val="0"/>
      <w:smallCaps/>
      <w:strike w:val="0"/>
      <w:color w:val="000000"/>
      <w:spacing w:val="0"/>
      <w:w w:val="100"/>
      <w:position w:val="0"/>
      <w:sz w:val="16"/>
      <w:szCs w:val="16"/>
      <w:u w:val="none"/>
      <w:lang w:val="cs-CZ"/>
    </w:rPr>
  </w:style>
  <w:style w:type="character" w:customStyle="1" w:styleId="Zkladntext85ptTunMtko756">
    <w:name w:val="Základní text + 8;5 pt;Tučné;Měřítko 75%6"/>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TunMtko756">
    <w:name w:val="Základní text + 9;5 pt;Tučné;Měřítko 75%6"/>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0ptTunMtko66">
    <w:name w:val="Základní text + 10 pt;Tučné;Měřítko 66%"/>
    <w:basedOn w:val="Standardnpsmoodstavce"/>
    <w:rsid w:val="006164E9"/>
    <w:rPr>
      <w:rFonts w:ascii="Cambria" w:eastAsia="Cambria" w:hAnsi="Cambria" w:cs="Cambria"/>
      <w:b/>
      <w:bCs/>
      <w:i w:val="0"/>
      <w:iCs w:val="0"/>
      <w:smallCaps w:val="0"/>
      <w:strike w:val="0"/>
      <w:color w:val="000000"/>
      <w:spacing w:val="0"/>
      <w:w w:val="66"/>
      <w:position w:val="0"/>
      <w:sz w:val="20"/>
      <w:szCs w:val="20"/>
      <w:u w:val="none"/>
      <w:lang w:val="cs-CZ"/>
    </w:rPr>
  </w:style>
  <w:style w:type="character" w:customStyle="1" w:styleId="Zkladntext11ptdkovn-1pt">
    <w:name w:val="Základní text + 11 pt;Řádkování -1 pt"/>
    <w:basedOn w:val="Standardnpsmoodstavce"/>
    <w:rsid w:val="006164E9"/>
    <w:rPr>
      <w:rFonts w:ascii="Cambria" w:eastAsia="Cambria" w:hAnsi="Cambria" w:cs="Cambria"/>
      <w:b w:val="0"/>
      <w:bCs w:val="0"/>
      <w:i w:val="0"/>
      <w:iCs w:val="0"/>
      <w:smallCaps w:val="0"/>
      <w:strike w:val="0"/>
      <w:color w:val="000000"/>
      <w:spacing w:val="-20"/>
      <w:w w:val="100"/>
      <w:position w:val="0"/>
      <w:sz w:val="22"/>
      <w:szCs w:val="22"/>
      <w:u w:val="none"/>
    </w:rPr>
  </w:style>
  <w:style w:type="character" w:customStyle="1" w:styleId="ZkladntextKurzvaMalpsmena">
    <w:name w:val="Základní text + Kurzíva;Malá písmena"/>
    <w:basedOn w:val="Standardnpsmoodstavce"/>
    <w:rsid w:val="006164E9"/>
    <w:rPr>
      <w:rFonts w:ascii="Cambria" w:eastAsia="Cambria" w:hAnsi="Cambria" w:cs="Cambria"/>
      <w:b w:val="0"/>
      <w:bCs w:val="0"/>
      <w:i/>
      <w:iCs/>
      <w:smallCaps/>
      <w:strike w:val="0"/>
      <w:color w:val="000000"/>
      <w:spacing w:val="0"/>
      <w:w w:val="100"/>
      <w:position w:val="0"/>
      <w:sz w:val="18"/>
      <w:szCs w:val="18"/>
      <w:u w:val="none"/>
    </w:rPr>
  </w:style>
  <w:style w:type="character" w:customStyle="1" w:styleId="Zkladntext7ptMtko60">
    <w:name w:val="Základní text + 7 pt;Měřítko 60%"/>
    <w:basedOn w:val="Standardnpsmoodstavce"/>
    <w:rsid w:val="006164E9"/>
    <w:rPr>
      <w:rFonts w:ascii="Cambria" w:eastAsia="Cambria" w:hAnsi="Cambria" w:cs="Cambria"/>
      <w:b w:val="0"/>
      <w:bCs w:val="0"/>
      <w:i w:val="0"/>
      <w:iCs w:val="0"/>
      <w:smallCaps w:val="0"/>
      <w:strike w:val="0"/>
      <w:color w:val="000000"/>
      <w:spacing w:val="0"/>
      <w:w w:val="60"/>
      <w:position w:val="0"/>
      <w:sz w:val="14"/>
      <w:szCs w:val="14"/>
      <w:u w:val="none"/>
      <w:lang w:val="cs-CZ"/>
    </w:rPr>
  </w:style>
  <w:style w:type="character" w:customStyle="1" w:styleId="Zkladntext65ptTunMtko301">
    <w:name w:val="Základní text + 6;5 pt;Tučné;Měřítko 30%1"/>
    <w:basedOn w:val="Standardnpsmoodstavce"/>
    <w:rsid w:val="006164E9"/>
    <w:rPr>
      <w:rFonts w:ascii="Cambria" w:eastAsia="Cambria" w:hAnsi="Cambria" w:cs="Cambria"/>
      <w:b/>
      <w:bCs/>
      <w:i w:val="0"/>
      <w:iCs w:val="0"/>
      <w:smallCaps w:val="0"/>
      <w:strike w:val="0"/>
      <w:color w:val="000000"/>
      <w:spacing w:val="0"/>
      <w:w w:val="30"/>
      <w:position w:val="0"/>
      <w:sz w:val="13"/>
      <w:szCs w:val="13"/>
      <w:u w:val="none"/>
      <w:lang w:val="cs-CZ"/>
    </w:rPr>
  </w:style>
  <w:style w:type="character" w:customStyle="1" w:styleId="Zkladntext85ptMalpsmenaMtko661">
    <w:name w:val="Základní text + 8;5 pt;Malá písmena;Měřítko 66%1"/>
    <w:basedOn w:val="Standardnpsmoodstavce"/>
    <w:rsid w:val="006164E9"/>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11ptMtko805">
    <w:name w:val="Základní text + 11 pt;Měřítko 80%5"/>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66ptMalpsmena2">
    <w:name w:val="Základní text (6) + 6 pt;Malá písmena2"/>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5pt8">
    <w:name w:val="Základní text + 8;5 pt8"/>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3">
    <w:name w:val="Základní text + 9;5 pt3"/>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KurzvaMalpsmena1">
    <w:name w:val="Základní text + Kurzíva;Malá písmena1"/>
    <w:basedOn w:val="Standardnpsmoodstavce"/>
    <w:rsid w:val="006164E9"/>
    <w:rPr>
      <w:rFonts w:ascii="Cambria" w:eastAsia="Cambria" w:hAnsi="Cambria" w:cs="Cambria"/>
      <w:b w:val="0"/>
      <w:bCs w:val="0"/>
      <w:i/>
      <w:iCs/>
      <w:smallCaps/>
      <w:strike w:val="0"/>
      <w:color w:val="000000"/>
      <w:spacing w:val="0"/>
      <w:w w:val="100"/>
      <w:position w:val="0"/>
      <w:sz w:val="18"/>
      <w:szCs w:val="18"/>
      <w:u w:val="none"/>
      <w:lang w:val="cs-CZ"/>
    </w:rPr>
  </w:style>
  <w:style w:type="character" w:customStyle="1" w:styleId="Zkladntext8ptMalpsmenadkovn0pt">
    <w:name w:val="Základní text + 8 pt;Malá písmena;Řádkování 0 pt"/>
    <w:basedOn w:val="Standardnpsmoodstavce"/>
    <w:rsid w:val="006164E9"/>
    <w:rPr>
      <w:rFonts w:ascii="Cambria" w:eastAsia="Cambria" w:hAnsi="Cambria" w:cs="Cambria"/>
      <w:b w:val="0"/>
      <w:bCs w:val="0"/>
      <w:i w:val="0"/>
      <w:iCs w:val="0"/>
      <w:smallCaps/>
      <w:strike w:val="0"/>
      <w:color w:val="000000"/>
      <w:spacing w:val="-10"/>
      <w:w w:val="100"/>
      <w:position w:val="0"/>
      <w:sz w:val="16"/>
      <w:szCs w:val="16"/>
      <w:u w:val="none"/>
      <w:lang w:val="cs-CZ"/>
    </w:rPr>
  </w:style>
  <w:style w:type="character" w:customStyle="1" w:styleId="Zkladntext8ptdkovn0pt1">
    <w:name w:val="Základní text + 8 pt;Řádkování 0 pt1"/>
    <w:basedOn w:val="Standardnpsmoodstavce"/>
    <w:rsid w:val="006164E9"/>
    <w:rPr>
      <w:rFonts w:ascii="Cambria" w:eastAsia="Cambria" w:hAnsi="Cambria" w:cs="Cambria"/>
      <w:b w:val="0"/>
      <w:bCs w:val="0"/>
      <w:i w:val="0"/>
      <w:iCs w:val="0"/>
      <w:smallCaps w:val="0"/>
      <w:strike w:val="0"/>
      <w:color w:val="000000"/>
      <w:spacing w:val="-10"/>
      <w:w w:val="100"/>
      <w:position w:val="0"/>
      <w:sz w:val="16"/>
      <w:szCs w:val="16"/>
      <w:u w:val="none"/>
      <w:lang w:val="cs-CZ"/>
    </w:rPr>
  </w:style>
  <w:style w:type="character" w:customStyle="1" w:styleId="Zkladntext85ptTun2">
    <w:name w:val="Základní text + 8;5 pt;Tučné2"/>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85ptTunMtko755">
    <w:name w:val="Základní text + 8;5 pt;Tučné;Měřítko 75%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985ptTunMtko75">
    <w:name w:val="Základní text (89) + 8;5 pt;Tučné;Měřítko 75%"/>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dkovn0pt">
    <w:name w:val="Základní text + 9;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739ptMtko100">
    <w:name w:val="Základní text (73) + 9 pt;Měřítko 100%"/>
    <w:basedOn w:val="Standardnpsmoodstavce"/>
    <w:rsid w:val="00B82FAD"/>
    <w:rPr>
      <w:rFonts w:ascii="Cambria" w:eastAsia="Cambria" w:hAnsi="Cambria" w:cs="Cambria"/>
      <w:b w:val="0"/>
      <w:bCs w:val="0"/>
      <w:i w:val="0"/>
      <w:iCs w:val="0"/>
      <w:smallCaps w:val="0"/>
      <w:strike w:val="0"/>
      <w:color w:val="000000"/>
      <w:spacing w:val="0"/>
      <w:w w:val="100"/>
      <w:position w:val="0"/>
      <w:sz w:val="18"/>
      <w:szCs w:val="18"/>
      <w:u w:val="none"/>
      <w:lang w:val="cs-CZ"/>
    </w:rPr>
  </w:style>
  <w:style w:type="character" w:customStyle="1" w:styleId="Zkladntext11ptMtko804">
    <w:name w:val="Základní text + 11 pt;Měřítko 80%4"/>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295ptNetunNekurzvadkovn0pt">
    <w:name w:val="Základní text (82) + 9;5 pt;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9"/>
      <w:szCs w:val="19"/>
      <w:u w:val="none"/>
      <w:lang w:val="cs-CZ"/>
    </w:rPr>
  </w:style>
  <w:style w:type="character" w:customStyle="1" w:styleId="Zkladntext85pt7">
    <w:name w:val="Základní text + 8;5 pt7"/>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115ptTundkovn0ptExact">
    <w:name w:val="Základní text (91) + 15 pt;Tučné;Řádkování 0 pt Exact"/>
    <w:basedOn w:val="Standardnpsmoodstavce"/>
    <w:rsid w:val="006164E9"/>
    <w:rPr>
      <w:rFonts w:ascii="Cambria" w:eastAsia="Cambria" w:hAnsi="Cambria" w:cs="Cambria"/>
      <w:b/>
      <w:bCs/>
      <w:i w:val="0"/>
      <w:iCs w:val="0"/>
      <w:smallCaps w:val="0"/>
      <w:strike w:val="0"/>
      <w:color w:val="000000"/>
      <w:spacing w:val="0"/>
      <w:w w:val="100"/>
      <w:position w:val="0"/>
      <w:sz w:val="30"/>
      <w:szCs w:val="30"/>
      <w:u w:val="none"/>
      <w:lang w:val="es-ES"/>
    </w:rPr>
  </w:style>
  <w:style w:type="character" w:customStyle="1" w:styleId="Zkladntext95ptdkovn0pt3">
    <w:name w:val="Základní text + 9;5 pt;Řádkování 0 pt3"/>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82105ptNetundkovn-1pt">
    <w:name w:val="Základní text (82) + 10;5 pt;Ne tučné;Řádkování -1 pt"/>
    <w:basedOn w:val="Standardnpsmoodstavce"/>
    <w:rsid w:val="00B82FAD"/>
    <w:rPr>
      <w:rFonts w:ascii="Cambria" w:eastAsia="Cambria" w:hAnsi="Cambria" w:cs="Cambria"/>
      <w:b/>
      <w:bCs/>
      <w:i/>
      <w:iCs/>
      <w:smallCaps w:val="0"/>
      <w:strike w:val="0"/>
      <w:color w:val="000000"/>
      <w:spacing w:val="-20"/>
      <w:w w:val="100"/>
      <w:position w:val="0"/>
      <w:sz w:val="21"/>
      <w:szCs w:val="21"/>
      <w:u w:val="none"/>
      <w:lang w:val="cs-CZ"/>
    </w:rPr>
  </w:style>
  <w:style w:type="character" w:customStyle="1" w:styleId="Zkladntext7ptTun3">
    <w:name w:val="Základní text + 7 pt;Tučné3"/>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Nadpis6321ptdkovn0pt">
    <w:name w:val="Nadpis #6 (3) + 21 pt;Řádkování 0 pt"/>
    <w:basedOn w:val="Standardnpsmoodstavce"/>
    <w:rsid w:val="00B82FAD"/>
    <w:rPr>
      <w:rFonts w:ascii="Cambria" w:eastAsia="Cambria" w:hAnsi="Cambria" w:cs="Cambria"/>
      <w:b w:val="0"/>
      <w:bCs w:val="0"/>
      <w:i w:val="0"/>
      <w:iCs w:val="0"/>
      <w:smallCaps w:val="0"/>
      <w:strike w:val="0"/>
      <w:color w:val="000000"/>
      <w:spacing w:val="10"/>
      <w:w w:val="100"/>
      <w:position w:val="0"/>
      <w:sz w:val="42"/>
      <w:szCs w:val="42"/>
      <w:u w:val="none"/>
      <w:lang w:val="cs-CZ"/>
    </w:rPr>
  </w:style>
  <w:style w:type="character" w:customStyle="1" w:styleId="Zkladntext95ptTunMtko755">
    <w:name w:val="Základní text + 9;5 pt;Tučné;Měřítko 75%5"/>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95ptTunMtko754">
    <w:name w:val="Základní text + 9;5 pt;Tučné;Měřítko 75%4"/>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5ptTun1">
    <w:name w:val="Základní text + 6;5 pt;Tučné1"/>
    <w:basedOn w:val="Standardnpsmoodstavce"/>
    <w:rsid w:val="006164E9"/>
    <w:rPr>
      <w:rFonts w:ascii="Cambria" w:eastAsia="Cambria" w:hAnsi="Cambria" w:cs="Cambria"/>
      <w:b/>
      <w:bCs/>
      <w:i w:val="0"/>
      <w:iCs w:val="0"/>
      <w:smallCaps w:val="0"/>
      <w:strike w:val="0"/>
      <w:color w:val="000000"/>
      <w:spacing w:val="0"/>
      <w:w w:val="100"/>
      <w:position w:val="0"/>
      <w:sz w:val="13"/>
      <w:szCs w:val="13"/>
      <w:u w:val="none"/>
      <w:lang w:val="cs-CZ"/>
    </w:rPr>
  </w:style>
  <w:style w:type="character" w:customStyle="1" w:styleId="Zkladntext66ptTunMalpsmenadkovn0pt">
    <w:name w:val="Základní text (6) + 6 pt;Tučné;Malá písmena;Řádkování 0 pt"/>
    <w:basedOn w:val="Standardnpsmoodstavce"/>
    <w:rsid w:val="00B82FAD"/>
    <w:rPr>
      <w:rFonts w:ascii="Cambria" w:eastAsia="Cambria" w:hAnsi="Cambria" w:cs="Cambria"/>
      <w:b/>
      <w:bCs/>
      <w:i w:val="0"/>
      <w:iCs w:val="0"/>
      <w:smallCaps/>
      <w:strike w:val="0"/>
      <w:color w:val="000000"/>
      <w:spacing w:val="-10"/>
      <w:w w:val="100"/>
      <w:position w:val="0"/>
      <w:sz w:val="12"/>
      <w:szCs w:val="12"/>
      <w:u w:val="none"/>
      <w:lang w:val="fr-FR"/>
    </w:rPr>
  </w:style>
  <w:style w:type="character" w:customStyle="1" w:styleId="Zkladntext95ptdkovn0pt2">
    <w:name w:val="Základní text + 9;5 pt;Řádkování 0 pt2"/>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75ptMtko75">
    <w:name w:val="Základní text + 7;5 pt;Měřítko 75%"/>
    <w:basedOn w:val="Standardnpsmoodstavce"/>
    <w:rsid w:val="006164E9"/>
    <w:rPr>
      <w:rFonts w:ascii="Cambria" w:eastAsia="Cambria" w:hAnsi="Cambria" w:cs="Cambria"/>
      <w:b w:val="0"/>
      <w:bCs w:val="0"/>
      <w:i w:val="0"/>
      <w:iCs w:val="0"/>
      <w:smallCaps w:val="0"/>
      <w:strike w:val="0"/>
      <w:color w:val="000000"/>
      <w:spacing w:val="0"/>
      <w:w w:val="75"/>
      <w:position w:val="0"/>
      <w:sz w:val="15"/>
      <w:szCs w:val="15"/>
      <w:u w:val="none"/>
    </w:rPr>
  </w:style>
  <w:style w:type="character" w:customStyle="1" w:styleId="Zkladntext75pt2">
    <w:name w:val="Základní text + 7;5 pt2"/>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rPr>
  </w:style>
  <w:style w:type="character" w:customStyle="1" w:styleId="Zkladntext85ptdkovn0pt">
    <w:name w:val="Základní text + 8;5 pt;Řádkování 0 pt"/>
    <w:basedOn w:val="Standardnpsmoodstavce"/>
    <w:rsid w:val="006164E9"/>
    <w:rPr>
      <w:rFonts w:ascii="Cambria" w:eastAsia="Cambria" w:hAnsi="Cambria" w:cs="Cambria"/>
      <w:b w:val="0"/>
      <w:bCs w:val="0"/>
      <w:i w:val="0"/>
      <w:iCs w:val="0"/>
      <w:smallCaps w:val="0"/>
      <w:strike w:val="0"/>
      <w:color w:val="000000"/>
      <w:spacing w:val="-10"/>
      <w:w w:val="100"/>
      <w:position w:val="0"/>
      <w:sz w:val="17"/>
      <w:szCs w:val="17"/>
      <w:u w:val="none"/>
      <w:lang w:val="cs-CZ"/>
    </w:rPr>
  </w:style>
  <w:style w:type="character" w:customStyle="1" w:styleId="Zkladntext11ptMtko803">
    <w:name w:val="Základní text + 11 pt;Měřítko 80%3"/>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11ptMalpsmenaMtko80">
    <w:name w:val="Základní text + 11 pt;Malá písmena;Měřítko 80%"/>
    <w:basedOn w:val="Standardnpsmoodstavce"/>
    <w:rsid w:val="006164E9"/>
    <w:rPr>
      <w:rFonts w:ascii="Cambria" w:eastAsia="Cambria" w:hAnsi="Cambria" w:cs="Cambria"/>
      <w:b w:val="0"/>
      <w:bCs w:val="0"/>
      <w:i w:val="0"/>
      <w:iCs w:val="0"/>
      <w:smallCaps/>
      <w:strike w:val="0"/>
      <w:color w:val="000000"/>
      <w:spacing w:val="0"/>
      <w:w w:val="80"/>
      <w:position w:val="0"/>
      <w:sz w:val="22"/>
      <w:szCs w:val="22"/>
      <w:u w:val="none"/>
      <w:lang w:val="cs-CZ"/>
    </w:rPr>
  </w:style>
  <w:style w:type="character" w:customStyle="1" w:styleId="Zkladntext85ptTunMtko754">
    <w:name w:val="Základní text + 8;5 pt;Tučné;Měřítko 75%4"/>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85pt6">
    <w:name w:val="Základní text + 8;5 pt6"/>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7ptMtko801">
    <w:name w:val="Základní text + 7 pt;Měřítko 80%1"/>
    <w:basedOn w:val="Standardnpsmoodstavce"/>
    <w:rsid w:val="006164E9"/>
    <w:rPr>
      <w:rFonts w:ascii="Cambria" w:eastAsia="Cambria" w:hAnsi="Cambria" w:cs="Cambria"/>
      <w:b w:val="0"/>
      <w:bCs w:val="0"/>
      <w:i w:val="0"/>
      <w:iCs w:val="0"/>
      <w:smallCaps w:val="0"/>
      <w:strike w:val="0"/>
      <w:color w:val="000000"/>
      <w:spacing w:val="0"/>
      <w:w w:val="80"/>
      <w:position w:val="0"/>
      <w:sz w:val="14"/>
      <w:szCs w:val="14"/>
      <w:u w:val="none"/>
      <w:lang w:val="cs-CZ"/>
    </w:rPr>
  </w:style>
  <w:style w:type="character" w:customStyle="1" w:styleId="Zkladntext6ptMalpsmena3">
    <w:name w:val="Základní text + 6 pt;Malá písmena3"/>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279ptNetunNekurzva1">
    <w:name w:val="Základní text (27) + 9 pt;Ne tučné;Ne kurzíva1"/>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2795ptNetunNekurzvadkovn0pt">
    <w:name w:val="Základní text (27) + 9;5 pt;Ne tučné;Ne kurzíva;Řádkování 0 pt"/>
    <w:basedOn w:val="Standardnpsmoodstavce"/>
    <w:rsid w:val="00B82FAD"/>
    <w:rPr>
      <w:rFonts w:ascii="Cambria" w:eastAsia="Cambria" w:hAnsi="Cambria" w:cs="Cambria"/>
      <w:b/>
      <w:bCs/>
      <w:i/>
      <w:iCs/>
      <w:smallCaps w:val="0"/>
      <w:strike w:val="0"/>
      <w:color w:val="000000"/>
      <w:spacing w:val="-10"/>
      <w:w w:val="100"/>
      <w:position w:val="0"/>
      <w:sz w:val="19"/>
      <w:szCs w:val="19"/>
      <w:u w:val="none"/>
      <w:lang w:val="cs-CZ"/>
    </w:rPr>
  </w:style>
  <w:style w:type="character" w:customStyle="1" w:styleId="Zkladntext278ptNetunNekurzva">
    <w:name w:val="Základní text (27) + 8 pt;Ne tučné;Ne kurzíva"/>
    <w:basedOn w:val="Standardnpsmoodstavce"/>
    <w:rsid w:val="00B82FAD"/>
    <w:rPr>
      <w:rFonts w:ascii="Cambria" w:eastAsia="Cambria" w:hAnsi="Cambria" w:cs="Cambria"/>
      <w:b/>
      <w:bCs/>
      <w:i/>
      <w:iCs/>
      <w:smallCaps w:val="0"/>
      <w:strike w:val="0"/>
      <w:color w:val="000000"/>
      <w:spacing w:val="0"/>
      <w:w w:val="100"/>
      <w:position w:val="0"/>
      <w:sz w:val="16"/>
      <w:szCs w:val="16"/>
      <w:u w:val="none"/>
      <w:lang w:val="cs-CZ"/>
    </w:rPr>
  </w:style>
  <w:style w:type="character" w:customStyle="1" w:styleId="Zkladntext277ptNetunNekurzva">
    <w:name w:val="Základní text (27) + 7 pt;Ne tučné;Ne kurzíva"/>
    <w:basedOn w:val="Standardnpsmoodstavce"/>
    <w:rsid w:val="00B82FAD"/>
    <w:rPr>
      <w:rFonts w:ascii="Cambria" w:eastAsia="Cambria" w:hAnsi="Cambria" w:cs="Cambria"/>
      <w:b/>
      <w:bCs/>
      <w:i/>
      <w:iCs/>
      <w:smallCaps w:val="0"/>
      <w:strike w:val="0"/>
      <w:color w:val="000000"/>
      <w:spacing w:val="0"/>
      <w:w w:val="100"/>
      <w:position w:val="0"/>
      <w:sz w:val="14"/>
      <w:szCs w:val="14"/>
      <w:u w:val="none"/>
      <w:lang w:val="es-ES"/>
    </w:rPr>
  </w:style>
  <w:style w:type="character" w:customStyle="1" w:styleId="Zkladntext7ptTun2">
    <w:name w:val="Základní text + 7 pt;Tučné2"/>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95ptTunMtko70">
    <w:name w:val="Základní text + 9;5 pt;Tučné;Měřítko 70%"/>
    <w:basedOn w:val="Standardnpsmoodstavce"/>
    <w:rsid w:val="006164E9"/>
    <w:rPr>
      <w:rFonts w:ascii="Cambria" w:eastAsia="Cambria" w:hAnsi="Cambria" w:cs="Cambria"/>
      <w:b/>
      <w:bCs/>
      <w:i w:val="0"/>
      <w:iCs w:val="0"/>
      <w:smallCaps w:val="0"/>
      <w:strike w:val="0"/>
      <w:color w:val="000000"/>
      <w:spacing w:val="0"/>
      <w:w w:val="70"/>
      <w:position w:val="0"/>
      <w:sz w:val="19"/>
      <w:szCs w:val="19"/>
      <w:u w:val="none"/>
      <w:lang w:val="cs-CZ"/>
    </w:rPr>
  </w:style>
  <w:style w:type="character" w:customStyle="1" w:styleId="Zkladntext7ptTunMalpsmena2">
    <w:name w:val="Základní text + 7 pt;Tučné;Malá písmena2"/>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685ptTunMtko752">
    <w:name w:val="Základní text (6) + 8;5 pt;Tučné;Měřítko 75%2"/>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ptMalpsmena2">
    <w:name w:val="Základní text + 6 pt;Malá písmena2"/>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9775pt">
    <w:name w:val="Základní text (97) + 7;5 pt"/>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lang w:val="cs-CZ"/>
    </w:rPr>
  </w:style>
  <w:style w:type="character" w:customStyle="1" w:styleId="Zkladntext11ptMtko802">
    <w:name w:val="Základní text + 11 pt;Měřítko 80%2"/>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5pt5">
    <w:name w:val="Základní text + 8;5 pt5"/>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85ptTunMtko753">
    <w:name w:val="Základní text + 8;5 pt;Tučné;Měřítko 75%3"/>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95ptTunMtko701">
    <w:name w:val="Základní text + 9;5 pt;Tučné;Měřítko 70%1"/>
    <w:basedOn w:val="Standardnpsmoodstavce"/>
    <w:rsid w:val="006164E9"/>
    <w:rPr>
      <w:rFonts w:ascii="Cambria" w:eastAsia="Cambria" w:hAnsi="Cambria" w:cs="Cambria"/>
      <w:b/>
      <w:bCs/>
      <w:i w:val="0"/>
      <w:iCs w:val="0"/>
      <w:smallCaps w:val="0"/>
      <w:strike w:val="0"/>
      <w:color w:val="000000"/>
      <w:spacing w:val="0"/>
      <w:w w:val="70"/>
      <w:position w:val="0"/>
      <w:sz w:val="19"/>
      <w:szCs w:val="19"/>
      <w:u w:val="none"/>
      <w:lang w:val="cs-CZ"/>
    </w:rPr>
  </w:style>
  <w:style w:type="character" w:customStyle="1" w:styleId="Zkladntext85ptTunMalpsmenaMtko75">
    <w:name w:val="Základní text + 8;5 pt;Tučné;Malá písmena;Měřítko 75%"/>
    <w:basedOn w:val="Standardnpsmoodstavce"/>
    <w:rsid w:val="006164E9"/>
    <w:rPr>
      <w:rFonts w:ascii="Cambria" w:eastAsia="Cambria" w:hAnsi="Cambria" w:cs="Cambria"/>
      <w:b/>
      <w:bCs/>
      <w:i w:val="0"/>
      <w:iCs w:val="0"/>
      <w:smallCaps/>
      <w:strike w:val="0"/>
      <w:color w:val="000000"/>
      <w:spacing w:val="0"/>
      <w:w w:val="75"/>
      <w:position w:val="0"/>
      <w:sz w:val="17"/>
      <w:szCs w:val="17"/>
      <w:u w:val="none"/>
      <w:lang w:val="cs-CZ"/>
    </w:rPr>
  </w:style>
  <w:style w:type="character" w:customStyle="1" w:styleId="Zkladntext85pt4">
    <w:name w:val="Základní text + 8;5 pt4"/>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TunMtko753">
    <w:name w:val="Základní text + 9;5 pt;Tučné;Měřítko 75%3"/>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101Kurzvadkovn0pt">
    <w:name w:val="Základní text (101) + Kurzíva;Řádkování 0 pt"/>
    <w:basedOn w:val="Standardnpsmoodstavce"/>
    <w:rsid w:val="00B82FAD"/>
    <w:rPr>
      <w:rFonts w:ascii="Cambria" w:eastAsia="Cambria" w:hAnsi="Cambria" w:cs="Cambria"/>
      <w:b w:val="0"/>
      <w:bCs w:val="0"/>
      <w:i/>
      <w:iCs/>
      <w:smallCaps w:val="0"/>
      <w:strike w:val="0"/>
      <w:color w:val="000000"/>
      <w:spacing w:val="0"/>
      <w:w w:val="100"/>
      <w:position w:val="0"/>
      <w:sz w:val="8"/>
      <w:szCs w:val="8"/>
      <w:u w:val="none"/>
      <w:lang w:val="cs-CZ"/>
    </w:rPr>
  </w:style>
  <w:style w:type="character" w:customStyle="1" w:styleId="Zkladntext85ptTunMtko752">
    <w:name w:val="Základní text + 8;5 pt;Tučné;Měřítko 75%2"/>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7ptTun1">
    <w:name w:val="Základní text + 7 pt;Tučné1"/>
    <w:basedOn w:val="Standardnpsmoodstavce"/>
    <w:rsid w:val="006164E9"/>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7ptTunMalpsmena1">
    <w:name w:val="Základní text + 7 pt;Tučné;Malá písmena1"/>
    <w:basedOn w:val="Standardnpsmoodstavce"/>
    <w:rsid w:val="006164E9"/>
    <w:rPr>
      <w:rFonts w:ascii="Cambria" w:eastAsia="Cambria" w:hAnsi="Cambria" w:cs="Cambria"/>
      <w:b/>
      <w:bCs/>
      <w:i w:val="0"/>
      <w:iCs w:val="0"/>
      <w:smallCaps/>
      <w:strike w:val="0"/>
      <w:color w:val="000000"/>
      <w:spacing w:val="0"/>
      <w:w w:val="100"/>
      <w:position w:val="0"/>
      <w:sz w:val="14"/>
      <w:szCs w:val="14"/>
      <w:u w:val="none"/>
      <w:lang w:val="cs-CZ"/>
    </w:rPr>
  </w:style>
  <w:style w:type="character" w:customStyle="1" w:styleId="Zkladntext95ptTunMtko752">
    <w:name w:val="Základní text + 9;5 pt;Tučné;Měřítko 75%2"/>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85ptTunKurzvadkovn0pt">
    <w:name w:val="Základní text + 8;5 pt;Tučné;Kurzíva;Řádkování 0 pt"/>
    <w:basedOn w:val="Standardnpsmoodstavce"/>
    <w:rsid w:val="006164E9"/>
    <w:rPr>
      <w:rFonts w:ascii="Cambria" w:eastAsia="Cambria" w:hAnsi="Cambria" w:cs="Cambria"/>
      <w:b/>
      <w:bCs/>
      <w:i/>
      <w:iCs/>
      <w:smallCaps w:val="0"/>
      <w:strike w:val="0"/>
      <w:color w:val="000000"/>
      <w:spacing w:val="-10"/>
      <w:w w:val="100"/>
      <w:position w:val="0"/>
      <w:sz w:val="17"/>
      <w:szCs w:val="17"/>
      <w:u w:val="none"/>
      <w:lang w:val="cs-CZ"/>
    </w:rPr>
  </w:style>
  <w:style w:type="character" w:customStyle="1" w:styleId="Zkladntext85ptTun1">
    <w:name w:val="Základní text + 8;5 pt;Tučné1"/>
    <w:basedOn w:val="Standardnpsmoodstavce"/>
    <w:rsid w:val="006164E9"/>
    <w:rPr>
      <w:rFonts w:ascii="Cambria" w:eastAsia="Cambria" w:hAnsi="Cambria" w:cs="Cambria"/>
      <w:b/>
      <w:bCs/>
      <w:i w:val="0"/>
      <w:iCs w:val="0"/>
      <w:smallCaps w:val="0"/>
      <w:strike w:val="0"/>
      <w:color w:val="000000"/>
      <w:spacing w:val="0"/>
      <w:w w:val="100"/>
      <w:position w:val="0"/>
      <w:sz w:val="17"/>
      <w:szCs w:val="17"/>
      <w:u w:val="none"/>
      <w:lang w:val="cs-CZ"/>
    </w:rPr>
  </w:style>
  <w:style w:type="character" w:customStyle="1" w:styleId="Zkladntext685ptTunKurzva2">
    <w:name w:val="Základní text (6) + 8;5 pt;Tučné;Kurzíva2"/>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75pt1">
    <w:name w:val="Základní text + 7;5 pt1"/>
    <w:basedOn w:val="Standardnpsmoodstavce"/>
    <w:rsid w:val="006164E9"/>
    <w:rPr>
      <w:rFonts w:ascii="Cambria" w:eastAsia="Cambria" w:hAnsi="Cambria" w:cs="Cambria"/>
      <w:b w:val="0"/>
      <w:bCs w:val="0"/>
      <w:i w:val="0"/>
      <w:iCs w:val="0"/>
      <w:smallCaps w:val="0"/>
      <w:strike w:val="0"/>
      <w:color w:val="000000"/>
      <w:spacing w:val="0"/>
      <w:w w:val="100"/>
      <w:position w:val="0"/>
      <w:sz w:val="15"/>
      <w:szCs w:val="15"/>
      <w:u w:val="none"/>
    </w:rPr>
  </w:style>
  <w:style w:type="character" w:customStyle="1" w:styleId="Nadpis13Cambria135ptKurzva">
    <w:name w:val="Nadpis #13 + Cambria;13;5 pt;Kurzíva"/>
    <w:basedOn w:val="Standardnpsmoodstavce"/>
    <w:rsid w:val="00B82FAD"/>
    <w:rPr>
      <w:rFonts w:ascii="Cambria" w:eastAsia="Cambria" w:hAnsi="Cambria" w:cs="Cambria"/>
      <w:b w:val="0"/>
      <w:bCs w:val="0"/>
      <w:i/>
      <w:iCs/>
      <w:smallCaps w:val="0"/>
      <w:strike w:val="0"/>
      <w:color w:val="000000"/>
      <w:spacing w:val="0"/>
      <w:w w:val="100"/>
      <w:position w:val="0"/>
      <w:sz w:val="27"/>
      <w:szCs w:val="27"/>
      <w:u w:val="none"/>
      <w:lang w:val="cs-CZ"/>
    </w:rPr>
  </w:style>
  <w:style w:type="character" w:customStyle="1" w:styleId="Zkladntext75ptTunMtko30">
    <w:name w:val="Základní text + 7;5 pt;Tučné;Měřítko 30%"/>
    <w:basedOn w:val="Standardnpsmoodstavce"/>
    <w:rsid w:val="006164E9"/>
    <w:rPr>
      <w:rFonts w:ascii="Cambria" w:eastAsia="Cambria" w:hAnsi="Cambria" w:cs="Cambria"/>
      <w:b/>
      <w:bCs/>
      <w:i w:val="0"/>
      <w:iCs w:val="0"/>
      <w:smallCaps w:val="0"/>
      <w:strike w:val="0"/>
      <w:color w:val="000000"/>
      <w:spacing w:val="0"/>
      <w:w w:val="30"/>
      <w:position w:val="0"/>
      <w:sz w:val="15"/>
      <w:szCs w:val="15"/>
      <w:u w:val="none"/>
      <w:lang w:val="cs-CZ"/>
    </w:rPr>
  </w:style>
  <w:style w:type="character" w:customStyle="1" w:styleId="Zkladntext7ptMalpsmenaMtko801">
    <w:name w:val="Základní text + 7 pt;Malá písmena;Měřítko 80%1"/>
    <w:basedOn w:val="Standardnpsmoodstavce"/>
    <w:rsid w:val="006164E9"/>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85ptTunKurzva">
    <w:name w:val="Základní text + 8;5 pt;Tučné;Kurzíva"/>
    <w:basedOn w:val="Standardnpsmoodstavce"/>
    <w:rsid w:val="006164E9"/>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95pt2">
    <w:name w:val="Základní text + 9;5 pt2"/>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es-ES"/>
    </w:rPr>
  </w:style>
  <w:style w:type="character" w:customStyle="1" w:styleId="Zkladntext95ptTunMtko751">
    <w:name w:val="Základní text + 9;5 pt;Tučné;Měřítko 75%1"/>
    <w:basedOn w:val="Standardnpsmoodstavce"/>
    <w:rsid w:val="006164E9"/>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685ptMalpsmenaMtko661">
    <w:name w:val="Základní text (6) + 8;5 pt;Malá písmena;Měřítko 66%1"/>
    <w:basedOn w:val="Standardnpsmoodstavce"/>
    <w:rsid w:val="00B82FAD"/>
    <w:rPr>
      <w:rFonts w:ascii="Cambria" w:eastAsia="Cambria" w:hAnsi="Cambria" w:cs="Cambria"/>
      <w:b w:val="0"/>
      <w:bCs w:val="0"/>
      <w:i w:val="0"/>
      <w:iCs w:val="0"/>
      <w:smallCaps/>
      <w:strike w:val="0"/>
      <w:color w:val="000000"/>
      <w:spacing w:val="0"/>
      <w:w w:val="66"/>
      <w:position w:val="0"/>
      <w:sz w:val="17"/>
      <w:szCs w:val="17"/>
      <w:u w:val="none"/>
      <w:lang w:val="cs-CZ"/>
    </w:rPr>
  </w:style>
  <w:style w:type="character" w:customStyle="1" w:styleId="Zkladntext8ptTun1">
    <w:name w:val="Základní text + 8 pt;Tučné1"/>
    <w:basedOn w:val="Standardnpsmoodstavce"/>
    <w:rsid w:val="006164E9"/>
    <w:rPr>
      <w:rFonts w:ascii="Cambria" w:eastAsia="Cambria" w:hAnsi="Cambria" w:cs="Cambria"/>
      <w:b/>
      <w:bCs/>
      <w:i w:val="0"/>
      <w:iCs w:val="0"/>
      <w:smallCaps w:val="0"/>
      <w:strike w:val="0"/>
      <w:color w:val="000000"/>
      <w:spacing w:val="0"/>
      <w:w w:val="100"/>
      <w:position w:val="0"/>
      <w:sz w:val="16"/>
      <w:szCs w:val="16"/>
      <w:u w:val="none"/>
      <w:lang w:val="cs-CZ"/>
    </w:rPr>
  </w:style>
  <w:style w:type="character" w:customStyle="1" w:styleId="Zkladntext85pt3">
    <w:name w:val="Základní text + 8;5 pt3"/>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7ptTun">
    <w:name w:val="Základní text (6) + 7 pt;Tučné"/>
    <w:basedOn w:val="Standardnpsmoodstavce"/>
    <w:rsid w:val="00B82FAD"/>
    <w:rPr>
      <w:rFonts w:ascii="Cambria" w:eastAsia="Cambria" w:hAnsi="Cambria" w:cs="Cambria"/>
      <w:b/>
      <w:bCs/>
      <w:i w:val="0"/>
      <w:iCs w:val="0"/>
      <w:smallCaps w:val="0"/>
      <w:strike w:val="0"/>
      <w:color w:val="000000"/>
      <w:spacing w:val="0"/>
      <w:w w:val="100"/>
      <w:position w:val="0"/>
      <w:sz w:val="14"/>
      <w:szCs w:val="14"/>
      <w:u w:val="none"/>
      <w:lang w:val="cs-CZ"/>
    </w:rPr>
  </w:style>
  <w:style w:type="character" w:customStyle="1" w:styleId="Zkladntext685pt">
    <w:name w:val="Základní text (6) + 8;5 pt"/>
    <w:basedOn w:val="Standardnpsmoodstavce"/>
    <w:rsid w:val="00B82FAD"/>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66ptMalpsmena1">
    <w:name w:val="Základní text (6) + 6 pt;Malá písmena1"/>
    <w:basedOn w:val="Standardnpsmoodstavce"/>
    <w:rsid w:val="00B82FAD"/>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Nadpis112115ptTunNekurzva">
    <w:name w:val="Nadpis #11 (2) + 11;5 pt;Tučné;Ne kurzíva"/>
    <w:basedOn w:val="Standardnpsmoodstavce"/>
    <w:rsid w:val="00B82FAD"/>
    <w:rPr>
      <w:rFonts w:ascii="Cambria" w:eastAsia="Cambria" w:hAnsi="Cambria" w:cs="Cambria"/>
      <w:b/>
      <w:bCs/>
      <w:i/>
      <w:iCs/>
      <w:smallCaps w:val="0"/>
      <w:strike w:val="0"/>
      <w:color w:val="000000"/>
      <w:spacing w:val="0"/>
      <w:w w:val="100"/>
      <w:position w:val="0"/>
      <w:sz w:val="23"/>
      <w:szCs w:val="23"/>
      <w:u w:val="none"/>
      <w:lang w:val="cs-CZ"/>
    </w:rPr>
  </w:style>
  <w:style w:type="character" w:customStyle="1" w:styleId="Zkladntext85ptMtko661">
    <w:name w:val="Základní text + 8;5 pt;Měřítko 66%1"/>
    <w:basedOn w:val="Standardnpsmoodstavce"/>
    <w:rsid w:val="006164E9"/>
    <w:rPr>
      <w:rFonts w:ascii="Cambria" w:eastAsia="Cambria" w:hAnsi="Cambria" w:cs="Cambria"/>
      <w:b w:val="0"/>
      <w:bCs w:val="0"/>
      <w:i w:val="0"/>
      <w:iCs w:val="0"/>
      <w:smallCaps w:val="0"/>
      <w:strike w:val="0"/>
      <w:color w:val="000000"/>
      <w:spacing w:val="0"/>
      <w:w w:val="66"/>
      <w:position w:val="0"/>
      <w:sz w:val="17"/>
      <w:szCs w:val="17"/>
      <w:u w:val="none"/>
      <w:lang w:val="cs-CZ"/>
    </w:rPr>
  </w:style>
  <w:style w:type="character" w:customStyle="1" w:styleId="Zkladntext5ptMalpsmena">
    <w:name w:val="Základní text + 5 pt;Malá písmena"/>
    <w:basedOn w:val="Standardnpsmoodstavce"/>
    <w:rsid w:val="006164E9"/>
    <w:rPr>
      <w:rFonts w:ascii="Cambria" w:eastAsia="Cambria" w:hAnsi="Cambria" w:cs="Cambria"/>
      <w:b w:val="0"/>
      <w:bCs w:val="0"/>
      <w:i w:val="0"/>
      <w:iCs w:val="0"/>
      <w:smallCaps/>
      <w:strike w:val="0"/>
      <w:color w:val="000000"/>
      <w:spacing w:val="0"/>
      <w:w w:val="100"/>
      <w:position w:val="0"/>
      <w:sz w:val="10"/>
      <w:szCs w:val="10"/>
      <w:u w:val="none"/>
      <w:lang w:val="cs-CZ"/>
    </w:rPr>
  </w:style>
  <w:style w:type="character" w:customStyle="1" w:styleId="Zkladntext85pt2">
    <w:name w:val="Základní text + 8;5 pt2"/>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95ptdkovn0pt1">
    <w:name w:val="Základní text + 9;5 pt;Řádkování 0 pt1"/>
    <w:basedOn w:val="Standardnpsmoodstavce"/>
    <w:rsid w:val="006164E9"/>
    <w:rPr>
      <w:rFonts w:ascii="Cambria" w:eastAsia="Cambria" w:hAnsi="Cambria" w:cs="Cambria"/>
      <w:b w:val="0"/>
      <w:bCs w:val="0"/>
      <w:i w:val="0"/>
      <w:iCs w:val="0"/>
      <w:smallCaps w:val="0"/>
      <w:strike w:val="0"/>
      <w:color w:val="000000"/>
      <w:spacing w:val="-10"/>
      <w:w w:val="100"/>
      <w:position w:val="0"/>
      <w:sz w:val="19"/>
      <w:szCs w:val="19"/>
      <w:u w:val="none"/>
      <w:lang w:val="cs-CZ"/>
    </w:rPr>
  </w:style>
  <w:style w:type="character" w:customStyle="1" w:styleId="Zkladntext611ptMtko802">
    <w:name w:val="Základní text (6) + 11 pt;Měřítko 80%2"/>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8295ptNetunNekurzva">
    <w:name w:val="Základní text (82) + 9;5 pt;Ne tučné;Ne kurzíva"/>
    <w:basedOn w:val="Standardnpsmoodstavce"/>
    <w:rsid w:val="00B82FAD"/>
    <w:rPr>
      <w:rFonts w:ascii="Cambria" w:eastAsia="Cambria" w:hAnsi="Cambria" w:cs="Cambria"/>
      <w:b/>
      <w:bCs/>
      <w:i/>
      <w:iCs/>
      <w:smallCaps w:val="0"/>
      <w:strike w:val="0"/>
      <w:color w:val="000000"/>
      <w:spacing w:val="0"/>
      <w:w w:val="100"/>
      <w:position w:val="0"/>
      <w:sz w:val="19"/>
      <w:szCs w:val="19"/>
      <w:u w:val="none"/>
      <w:lang w:val="cs-CZ"/>
    </w:rPr>
  </w:style>
  <w:style w:type="character" w:customStyle="1" w:styleId="Zkladntext6ptMalpsmena1">
    <w:name w:val="Základní text + 6 pt;Malá písmena1"/>
    <w:basedOn w:val="Standardnpsmoodstavce"/>
    <w:rsid w:val="006164E9"/>
    <w:rPr>
      <w:rFonts w:ascii="Cambria" w:eastAsia="Cambria" w:hAnsi="Cambria" w:cs="Cambria"/>
      <w:b w:val="0"/>
      <w:bCs w:val="0"/>
      <w:i w:val="0"/>
      <w:iCs w:val="0"/>
      <w:smallCaps/>
      <w:strike w:val="0"/>
      <w:color w:val="000000"/>
      <w:spacing w:val="0"/>
      <w:w w:val="100"/>
      <w:position w:val="0"/>
      <w:sz w:val="12"/>
      <w:szCs w:val="12"/>
      <w:u w:val="none"/>
      <w:lang w:val="cs-CZ"/>
    </w:rPr>
  </w:style>
  <w:style w:type="character" w:customStyle="1" w:styleId="Zkladntext8ptMalpsmena1">
    <w:name w:val="Základní text + 8 pt;Malá písmena1"/>
    <w:basedOn w:val="Standardnpsmoodstavce"/>
    <w:rsid w:val="006164E9"/>
    <w:rPr>
      <w:rFonts w:ascii="Cambria" w:eastAsia="Cambria" w:hAnsi="Cambria" w:cs="Cambria"/>
      <w:b w:val="0"/>
      <w:bCs w:val="0"/>
      <w:i w:val="0"/>
      <w:iCs w:val="0"/>
      <w:smallCaps/>
      <w:strike w:val="0"/>
      <w:color w:val="000000"/>
      <w:spacing w:val="0"/>
      <w:w w:val="100"/>
      <w:position w:val="0"/>
      <w:sz w:val="16"/>
      <w:szCs w:val="16"/>
      <w:u w:val="none"/>
      <w:lang w:val="cs-CZ"/>
    </w:rPr>
  </w:style>
  <w:style w:type="character" w:customStyle="1" w:styleId="Zkladntext8275ptNekurzvadkovn-1ptMtko150">
    <w:name w:val="Základní text (82) + 7;5 pt;Ne kurzíva;Řádkování -1 pt;Měřítko 150%"/>
    <w:basedOn w:val="Standardnpsmoodstavce"/>
    <w:rsid w:val="00B82FAD"/>
    <w:rPr>
      <w:rFonts w:ascii="Cambria" w:eastAsia="Cambria" w:hAnsi="Cambria" w:cs="Cambria"/>
      <w:b/>
      <w:bCs/>
      <w:i/>
      <w:iCs/>
      <w:smallCaps w:val="0"/>
      <w:strike w:val="0"/>
      <w:color w:val="000000"/>
      <w:spacing w:val="-20"/>
      <w:w w:val="150"/>
      <w:position w:val="0"/>
      <w:sz w:val="15"/>
      <w:szCs w:val="15"/>
      <w:u w:val="none"/>
      <w:lang w:val="cs-CZ"/>
    </w:rPr>
  </w:style>
  <w:style w:type="character" w:customStyle="1" w:styleId="Zkladntext85ptTunMtko751">
    <w:name w:val="Základní text + 8;5 pt;Tučné;Měřítko 75%1"/>
    <w:basedOn w:val="Standardnpsmoodstavce"/>
    <w:rsid w:val="006164E9"/>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11ptMtko801">
    <w:name w:val="Základní text + 11 pt;Měřítko 80%1"/>
    <w:basedOn w:val="Standardnpsmoodstavce"/>
    <w:rsid w:val="006164E9"/>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95pt1">
    <w:name w:val="Základní text + 9;5 pt1"/>
    <w:basedOn w:val="Standardnpsmoodstavce"/>
    <w:rsid w:val="006164E9"/>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95pt2">
    <w:name w:val="Základní text (6) + 9;5 pt2"/>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11ptMtko801">
    <w:name w:val="Základní text (6) + 11 pt;Měřítko 80%1"/>
    <w:basedOn w:val="Standardnpsmoodstavce"/>
    <w:rsid w:val="00B82FAD"/>
    <w:rPr>
      <w:rFonts w:ascii="Cambria" w:eastAsia="Cambria" w:hAnsi="Cambria" w:cs="Cambria"/>
      <w:b w:val="0"/>
      <w:bCs w:val="0"/>
      <w:i w:val="0"/>
      <w:iCs w:val="0"/>
      <w:smallCaps w:val="0"/>
      <w:strike w:val="0"/>
      <w:color w:val="000000"/>
      <w:spacing w:val="0"/>
      <w:w w:val="80"/>
      <w:position w:val="0"/>
      <w:sz w:val="22"/>
      <w:szCs w:val="22"/>
      <w:u w:val="none"/>
      <w:lang w:val="cs-CZ"/>
    </w:rPr>
  </w:style>
  <w:style w:type="character" w:customStyle="1" w:styleId="Zkladntext685ptTunKurzva1">
    <w:name w:val="Základní text (6) + 8;5 pt;Tučné;Kurzíva1"/>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12ptTunKurzva">
    <w:name w:val="Základní text (6) + 12 pt;Tučné;Kurzíva"/>
    <w:basedOn w:val="Standardnpsmoodstavce"/>
    <w:rsid w:val="00B82FAD"/>
    <w:rPr>
      <w:rFonts w:ascii="Cambria" w:eastAsia="Cambria" w:hAnsi="Cambria" w:cs="Cambria"/>
      <w:b/>
      <w:bCs/>
      <w:i/>
      <w:iCs/>
      <w:smallCaps w:val="0"/>
      <w:strike w:val="0"/>
      <w:color w:val="000000"/>
      <w:spacing w:val="0"/>
      <w:w w:val="100"/>
      <w:position w:val="0"/>
      <w:sz w:val="24"/>
      <w:szCs w:val="24"/>
      <w:u w:val="none"/>
    </w:rPr>
  </w:style>
  <w:style w:type="character" w:customStyle="1" w:styleId="Zkladntext8385ptTunKurzvadkovn0pt">
    <w:name w:val="Základní text (83) + 8;5 pt;Tučné;Kurzíva;Řádkování 0 pt"/>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85ptTunMtko751">
    <w:name w:val="Základní text (6) + 8;5 pt;Tučné;Měřítko 75%1"/>
    <w:basedOn w:val="Standardnpsmoodstavce"/>
    <w:rsid w:val="00B82FAD"/>
    <w:rPr>
      <w:rFonts w:ascii="Cambria" w:eastAsia="Cambria" w:hAnsi="Cambria" w:cs="Cambria"/>
      <w:b/>
      <w:bCs/>
      <w:i w:val="0"/>
      <w:iCs w:val="0"/>
      <w:smallCaps w:val="0"/>
      <w:strike w:val="0"/>
      <w:color w:val="000000"/>
      <w:spacing w:val="0"/>
      <w:w w:val="75"/>
      <w:position w:val="0"/>
      <w:sz w:val="17"/>
      <w:szCs w:val="17"/>
      <w:u w:val="none"/>
      <w:lang w:val="cs-CZ"/>
    </w:rPr>
  </w:style>
  <w:style w:type="character" w:customStyle="1" w:styleId="Zkladntext695pt1">
    <w:name w:val="Základní text (6) + 9;5 pt1"/>
    <w:basedOn w:val="Standardnpsmoodstavce"/>
    <w:rsid w:val="00B82FAD"/>
    <w:rPr>
      <w:rFonts w:ascii="Cambria" w:eastAsia="Cambria" w:hAnsi="Cambria" w:cs="Cambria"/>
      <w:b w:val="0"/>
      <w:bCs w:val="0"/>
      <w:i w:val="0"/>
      <w:iCs w:val="0"/>
      <w:smallCaps w:val="0"/>
      <w:strike w:val="0"/>
      <w:color w:val="000000"/>
      <w:spacing w:val="0"/>
      <w:w w:val="100"/>
      <w:position w:val="0"/>
      <w:sz w:val="19"/>
      <w:szCs w:val="19"/>
      <w:u w:val="none"/>
      <w:lang w:val="cs-CZ"/>
    </w:rPr>
  </w:style>
  <w:style w:type="character" w:customStyle="1" w:styleId="Zkladntext67ptMalpsmenaMtko801">
    <w:name w:val="Základní text (6) + 7 pt;Malá písmena;Měřítko 80%1"/>
    <w:basedOn w:val="Standardnpsmoodstavce"/>
    <w:rsid w:val="00B82FAD"/>
    <w:rPr>
      <w:rFonts w:ascii="Cambria" w:eastAsia="Cambria" w:hAnsi="Cambria" w:cs="Cambria"/>
      <w:b w:val="0"/>
      <w:bCs w:val="0"/>
      <w:i w:val="0"/>
      <w:iCs w:val="0"/>
      <w:smallCaps/>
      <w:strike w:val="0"/>
      <w:color w:val="000000"/>
      <w:spacing w:val="0"/>
      <w:w w:val="80"/>
      <w:position w:val="0"/>
      <w:sz w:val="14"/>
      <w:szCs w:val="14"/>
      <w:u w:val="none"/>
      <w:lang w:val="cs-CZ"/>
    </w:rPr>
  </w:style>
  <w:style w:type="character" w:customStyle="1" w:styleId="Zkladntext10785ptTunKurzva">
    <w:name w:val="Základní text (107) + 8;5 pt;Tučné;Kurzíva"/>
    <w:basedOn w:val="Standardnpsmoodstavce"/>
    <w:rsid w:val="00B82FAD"/>
    <w:rPr>
      <w:rFonts w:ascii="Cambria" w:eastAsia="Cambria" w:hAnsi="Cambria" w:cs="Cambria"/>
      <w:b/>
      <w:bCs/>
      <w:i/>
      <w:iCs/>
      <w:smallCaps w:val="0"/>
      <w:strike w:val="0"/>
      <w:color w:val="000000"/>
      <w:spacing w:val="0"/>
      <w:w w:val="100"/>
      <w:position w:val="0"/>
      <w:sz w:val="17"/>
      <w:szCs w:val="17"/>
      <w:u w:val="none"/>
      <w:lang w:val="cs-CZ"/>
    </w:rPr>
  </w:style>
  <w:style w:type="character" w:customStyle="1" w:styleId="Zkladntext6TunKurzva">
    <w:name w:val="Základní text (6) +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cs-CZ"/>
    </w:rPr>
  </w:style>
  <w:style w:type="character" w:customStyle="1" w:styleId="Zkladntext675ptTun">
    <w:name w:val="Základní text (6)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85pt1">
    <w:name w:val="Základní text + 8;5 pt1"/>
    <w:basedOn w:val="Standardnpsmoodstavce"/>
    <w:rsid w:val="006164E9"/>
    <w:rPr>
      <w:rFonts w:ascii="Cambria" w:eastAsia="Cambria" w:hAnsi="Cambria" w:cs="Cambria"/>
      <w:b w:val="0"/>
      <w:bCs w:val="0"/>
      <w:i w:val="0"/>
      <w:iCs w:val="0"/>
      <w:smallCaps w:val="0"/>
      <w:strike w:val="0"/>
      <w:color w:val="000000"/>
      <w:spacing w:val="0"/>
      <w:w w:val="100"/>
      <w:position w:val="0"/>
      <w:sz w:val="17"/>
      <w:szCs w:val="17"/>
      <w:u w:val="none"/>
      <w:lang w:val="cs-CZ"/>
    </w:rPr>
  </w:style>
  <w:style w:type="character" w:customStyle="1" w:styleId="Zkladntext22105ptdkovn0ptMtko100Exact">
    <w:name w:val="Základní text (22) + 10;5 pt;Řádkování 0 pt;Měřítko 100% Exact"/>
    <w:basedOn w:val="Standardnpsmoodstavce"/>
    <w:rsid w:val="00B82FAD"/>
    <w:rPr>
      <w:rFonts w:ascii="Cambria" w:eastAsia="Cambria" w:hAnsi="Cambria" w:cs="Cambria"/>
      <w:b/>
      <w:bCs/>
      <w:i w:val="0"/>
      <w:iCs w:val="0"/>
      <w:smallCaps w:val="0"/>
      <w:strike w:val="0"/>
      <w:color w:val="000000"/>
      <w:spacing w:val="-3"/>
      <w:w w:val="100"/>
      <w:position w:val="0"/>
      <w:sz w:val="21"/>
      <w:szCs w:val="21"/>
      <w:u w:val="none"/>
      <w:lang w:val="cs-CZ"/>
    </w:rPr>
  </w:style>
  <w:style w:type="character" w:customStyle="1" w:styleId="Zkladntext48ptNetun">
    <w:name w:val="Základní text (4) + 8 pt;Ne tučné"/>
    <w:basedOn w:val="Standardnpsmoodstavce"/>
    <w:rsid w:val="00B82FAD"/>
    <w:rPr>
      <w:rFonts w:ascii="Cambria" w:eastAsia="Cambria" w:hAnsi="Cambria" w:cs="Cambria"/>
      <w:b/>
      <w:bCs/>
      <w:i w:val="0"/>
      <w:iCs w:val="0"/>
      <w:smallCaps w:val="0"/>
      <w:strike w:val="0"/>
      <w:color w:val="000000"/>
      <w:spacing w:val="0"/>
      <w:w w:val="100"/>
      <w:position w:val="0"/>
      <w:sz w:val="16"/>
      <w:szCs w:val="16"/>
      <w:u w:val="none"/>
      <w:lang w:val="en-US"/>
    </w:rPr>
  </w:style>
  <w:style w:type="character" w:customStyle="1" w:styleId="Zkladntext10975ptMtko100">
    <w:name w:val="Základní text (109) + 7;5 pt;Měřítko 100%"/>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10975ptKurzvaMtko100">
    <w:name w:val="Základní text (109) + 7;5 pt;Kurzíva;Měřítko 100%"/>
    <w:basedOn w:val="Standardnpsmoodstavce"/>
    <w:rsid w:val="00B82FAD"/>
    <w:rPr>
      <w:rFonts w:ascii="Cambria" w:eastAsia="Cambria" w:hAnsi="Cambria" w:cs="Cambria"/>
      <w:b/>
      <w:bCs/>
      <w:i/>
      <w:iCs/>
      <w:smallCaps w:val="0"/>
      <w:strike w:val="0"/>
      <w:color w:val="000000"/>
      <w:spacing w:val="0"/>
      <w:w w:val="100"/>
      <w:position w:val="0"/>
      <w:sz w:val="15"/>
      <w:szCs w:val="15"/>
      <w:u w:val="none"/>
      <w:lang w:val="en-US"/>
    </w:rPr>
  </w:style>
  <w:style w:type="character" w:customStyle="1" w:styleId="Zkladntext1095ptNetunMtko100">
    <w:name w:val="Základní text (109) + 5 pt;Ne tučné;Měřítko 100%"/>
    <w:basedOn w:val="Standardnpsmoodstavce"/>
    <w:rsid w:val="00B82FAD"/>
    <w:rPr>
      <w:rFonts w:ascii="Cambria" w:eastAsia="Cambria" w:hAnsi="Cambria" w:cs="Cambria"/>
      <w:b/>
      <w:bCs/>
      <w:i w:val="0"/>
      <w:iCs w:val="0"/>
      <w:smallCaps w:val="0"/>
      <w:strike w:val="0"/>
      <w:color w:val="000000"/>
      <w:spacing w:val="0"/>
      <w:w w:val="100"/>
      <w:position w:val="0"/>
      <w:sz w:val="10"/>
      <w:szCs w:val="10"/>
      <w:u w:val="none"/>
      <w:lang w:val="cs-CZ"/>
    </w:rPr>
  </w:style>
  <w:style w:type="character" w:customStyle="1" w:styleId="Zkladntext49ptMtko75">
    <w:name w:val="Základní text (4) + 9 pt;Měřítko 75%"/>
    <w:basedOn w:val="Standardnpsmoodstavce"/>
    <w:rsid w:val="00B82FAD"/>
    <w:rPr>
      <w:rFonts w:ascii="Cambria" w:eastAsia="Cambria" w:hAnsi="Cambria" w:cs="Cambria"/>
      <w:b/>
      <w:bCs/>
      <w:i w:val="0"/>
      <w:iCs w:val="0"/>
      <w:smallCaps w:val="0"/>
      <w:strike w:val="0"/>
      <w:color w:val="000000"/>
      <w:spacing w:val="0"/>
      <w:w w:val="75"/>
      <w:position w:val="0"/>
      <w:sz w:val="18"/>
      <w:szCs w:val="18"/>
      <w:u w:val="none"/>
      <w:lang w:val="cs-CZ"/>
    </w:rPr>
  </w:style>
  <w:style w:type="character" w:customStyle="1" w:styleId="Zkladntext495ptMtko75">
    <w:name w:val="Základní text (4) + 9;5 pt;Měřítko 75%"/>
    <w:basedOn w:val="Standardnpsmoodstavce"/>
    <w:rsid w:val="00B82FAD"/>
    <w:rPr>
      <w:rFonts w:ascii="Cambria" w:eastAsia="Cambria" w:hAnsi="Cambria" w:cs="Cambria"/>
      <w:b/>
      <w:bCs/>
      <w:i w:val="0"/>
      <w:iCs w:val="0"/>
      <w:smallCaps w:val="0"/>
      <w:strike w:val="0"/>
      <w:color w:val="000000"/>
      <w:spacing w:val="0"/>
      <w:w w:val="75"/>
      <w:position w:val="0"/>
      <w:sz w:val="19"/>
      <w:szCs w:val="19"/>
      <w:u w:val="none"/>
      <w:lang w:val="cs-CZ"/>
    </w:rPr>
  </w:style>
  <w:style w:type="character" w:customStyle="1" w:styleId="Zkladntext348ptNetunNekurzva">
    <w:name w:val="Základní text (34) + 8 pt;Ne tučné;Ne kurzíva"/>
    <w:basedOn w:val="Standardnpsmoodstavce"/>
    <w:rsid w:val="00B82FAD"/>
    <w:rPr>
      <w:rFonts w:ascii="Cambria" w:eastAsia="Cambria" w:hAnsi="Cambria" w:cs="Cambria"/>
      <w:b/>
      <w:bCs/>
      <w:i/>
      <w:iCs/>
      <w:smallCaps w:val="0"/>
      <w:strike w:val="0"/>
      <w:color w:val="000000"/>
      <w:spacing w:val="0"/>
      <w:w w:val="100"/>
      <w:position w:val="0"/>
      <w:sz w:val="16"/>
      <w:szCs w:val="16"/>
      <w:u w:val="none"/>
      <w:lang w:val="cs-CZ"/>
    </w:rPr>
  </w:style>
  <w:style w:type="character" w:customStyle="1" w:styleId="Zkladntext349ptNekurzvaMtko75">
    <w:name w:val="Základní text (34) + 9 pt;Ne kurzíva;Měřítko 75%"/>
    <w:basedOn w:val="Standardnpsmoodstavce"/>
    <w:rsid w:val="00B82FAD"/>
    <w:rPr>
      <w:rFonts w:ascii="Cambria" w:eastAsia="Cambria" w:hAnsi="Cambria" w:cs="Cambria"/>
      <w:b/>
      <w:bCs/>
      <w:i/>
      <w:iCs/>
      <w:smallCaps w:val="0"/>
      <w:strike w:val="0"/>
      <w:color w:val="000000"/>
      <w:spacing w:val="0"/>
      <w:w w:val="75"/>
      <w:position w:val="0"/>
      <w:sz w:val="18"/>
      <w:szCs w:val="18"/>
      <w:u w:val="none"/>
      <w:lang w:val="en-US"/>
    </w:rPr>
  </w:style>
  <w:style w:type="character" w:customStyle="1" w:styleId="Zkladntext49ptMalpsmenaMtko75">
    <w:name w:val="Základní text (4) + 9 pt;Malá písmena;Měřítko 75%"/>
    <w:basedOn w:val="Standardnpsmoodstavce"/>
    <w:rsid w:val="00B82FAD"/>
    <w:rPr>
      <w:rFonts w:ascii="Cambria" w:eastAsia="Cambria" w:hAnsi="Cambria" w:cs="Cambria"/>
      <w:b/>
      <w:bCs/>
      <w:i w:val="0"/>
      <w:iCs w:val="0"/>
      <w:smallCaps/>
      <w:strike w:val="0"/>
      <w:color w:val="000000"/>
      <w:spacing w:val="0"/>
      <w:w w:val="75"/>
      <w:position w:val="0"/>
      <w:sz w:val="18"/>
      <w:szCs w:val="18"/>
      <w:u w:val="none"/>
      <w:lang w:val="en-US"/>
    </w:rPr>
  </w:style>
  <w:style w:type="character" w:customStyle="1" w:styleId="Zkladntext4775ptTun">
    <w:name w:val="Základní text (47)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en-US"/>
    </w:rPr>
  </w:style>
  <w:style w:type="character" w:customStyle="1" w:styleId="Zkladntext47ptNetunMtko80">
    <w:name w:val="Základní text (4) + 7 pt;Ne tučné;Měřítko 80%"/>
    <w:basedOn w:val="Standardnpsmoodstavce"/>
    <w:rsid w:val="00B82FAD"/>
    <w:rPr>
      <w:rFonts w:ascii="Cambria" w:eastAsia="Cambria" w:hAnsi="Cambria" w:cs="Cambria"/>
      <w:b/>
      <w:bCs/>
      <w:i w:val="0"/>
      <w:iCs w:val="0"/>
      <w:smallCaps w:val="0"/>
      <w:strike w:val="0"/>
      <w:color w:val="000000"/>
      <w:spacing w:val="0"/>
      <w:w w:val="80"/>
      <w:position w:val="0"/>
      <w:sz w:val="14"/>
      <w:szCs w:val="14"/>
      <w:u w:val="none"/>
      <w:lang w:val="cs-CZ"/>
    </w:rPr>
  </w:style>
  <w:style w:type="character" w:customStyle="1" w:styleId="Zkladntext49ptNetunKurzva">
    <w:name w:val="Základní text (4) + 9 pt;Ne tučné;Kurzíva"/>
    <w:basedOn w:val="Standardnpsmoodstavce"/>
    <w:rsid w:val="00B82FAD"/>
    <w:rPr>
      <w:rFonts w:ascii="Cambria" w:eastAsia="Cambria" w:hAnsi="Cambria" w:cs="Cambria"/>
      <w:b/>
      <w:bCs/>
      <w:i/>
      <w:iCs/>
      <w:smallCaps w:val="0"/>
      <w:strike w:val="0"/>
      <w:color w:val="000000"/>
      <w:spacing w:val="0"/>
      <w:w w:val="100"/>
      <w:position w:val="0"/>
      <w:sz w:val="18"/>
      <w:szCs w:val="18"/>
      <w:u w:val="none"/>
      <w:lang w:val="en-US"/>
    </w:rPr>
  </w:style>
  <w:style w:type="character" w:customStyle="1" w:styleId="Obsah6Char">
    <w:name w:val="Obsah 6 Char"/>
    <w:basedOn w:val="Standardnpsmoodstavce"/>
    <w:link w:val="Obsah6"/>
    <w:rsid w:val="001108DB"/>
    <w:rPr>
      <w:rFonts w:ascii="Cambria" w:eastAsia="Cambria" w:hAnsi="Cambria" w:cs="Cambria"/>
      <w:b w:val="0"/>
      <w:bCs w:val="0"/>
      <w:i w:val="0"/>
      <w:iCs w:val="0"/>
      <w:smallCaps w:val="0"/>
      <w:strike w:val="0"/>
      <w:sz w:val="18"/>
      <w:szCs w:val="18"/>
      <w:u w:val="none"/>
    </w:rPr>
  </w:style>
  <w:style w:type="paragraph" w:styleId="Obsah6">
    <w:name w:val="toc 6"/>
    <w:basedOn w:val="Normln"/>
    <w:link w:val="Obsah6Char"/>
    <w:autoRedefine/>
    <w:uiPriority w:val="39"/>
    <w:rsid w:val="001108DB"/>
    <w:pPr>
      <w:shd w:val="clear" w:color="auto" w:fill="FFFFFF"/>
      <w:spacing w:after="180" w:line="240" w:lineRule="exact"/>
      <w:ind w:hanging="480"/>
    </w:pPr>
    <w:rPr>
      <w:rFonts w:ascii="Cambria" w:eastAsia="Cambria" w:hAnsi="Cambria" w:cs="Cambria"/>
      <w:sz w:val="18"/>
      <w:szCs w:val="18"/>
    </w:rPr>
  </w:style>
  <w:style w:type="character" w:customStyle="1" w:styleId="Zkladntext46ptNetun">
    <w:name w:val="Základní text (4) + 6 pt;Ne tučné"/>
    <w:basedOn w:val="Standardnpsmoodstavce"/>
    <w:rsid w:val="00B82FAD"/>
    <w:rPr>
      <w:rFonts w:ascii="Cambria" w:eastAsia="Cambria" w:hAnsi="Cambria" w:cs="Cambria"/>
      <w:b/>
      <w:bCs/>
      <w:i w:val="0"/>
      <w:iCs w:val="0"/>
      <w:smallCaps w:val="0"/>
      <w:strike w:val="0"/>
      <w:color w:val="000000"/>
      <w:spacing w:val="0"/>
      <w:w w:val="100"/>
      <w:position w:val="0"/>
      <w:sz w:val="12"/>
      <w:szCs w:val="12"/>
      <w:u w:val="none"/>
      <w:lang w:val="cs-CZ"/>
    </w:rPr>
  </w:style>
  <w:style w:type="character" w:customStyle="1" w:styleId="Zkladntext485ptKurzvadkovn1pt">
    <w:name w:val="Základní text (4) + 8;5 pt;Kurzíva;Řádkování 1 pt"/>
    <w:basedOn w:val="Standardnpsmoodstavce"/>
    <w:rsid w:val="00B82FAD"/>
    <w:rPr>
      <w:rFonts w:ascii="Cambria" w:eastAsia="Cambria" w:hAnsi="Cambria" w:cs="Cambria"/>
      <w:b/>
      <w:bCs/>
      <w:i/>
      <w:iCs/>
      <w:smallCaps w:val="0"/>
      <w:strike w:val="0"/>
      <w:color w:val="000000"/>
      <w:spacing w:val="20"/>
      <w:w w:val="100"/>
      <w:position w:val="0"/>
      <w:sz w:val="17"/>
      <w:szCs w:val="17"/>
      <w:u w:val="none"/>
      <w:lang w:val="cs-CZ"/>
    </w:rPr>
  </w:style>
  <w:style w:type="character" w:customStyle="1" w:styleId="Zkladntext11575ptTun">
    <w:name w:val="Základní text (115) + 7;5 pt;Tučné"/>
    <w:basedOn w:val="Standardnpsmoodstavce"/>
    <w:rsid w:val="00B82FAD"/>
    <w:rPr>
      <w:rFonts w:ascii="Cambria" w:eastAsia="Cambria" w:hAnsi="Cambria" w:cs="Cambria"/>
      <w:b/>
      <w:bCs/>
      <w:i w:val="0"/>
      <w:iCs w:val="0"/>
      <w:smallCaps w:val="0"/>
      <w:strike w:val="0"/>
      <w:color w:val="000000"/>
      <w:spacing w:val="0"/>
      <w:w w:val="100"/>
      <w:position w:val="0"/>
      <w:sz w:val="15"/>
      <w:szCs w:val="15"/>
      <w:u w:val="none"/>
      <w:lang w:val="cs-CZ"/>
    </w:rPr>
  </w:style>
  <w:style w:type="character" w:customStyle="1" w:styleId="Zkladntext11575ptTunKurzva">
    <w:name w:val="Základní text (115) + 7;5 pt;Tučné;Kurzíva"/>
    <w:basedOn w:val="Standardnpsmoodstavce"/>
    <w:rsid w:val="00B82FAD"/>
    <w:rPr>
      <w:rFonts w:ascii="Cambria" w:eastAsia="Cambria" w:hAnsi="Cambria" w:cs="Cambria"/>
      <w:b/>
      <w:bCs/>
      <w:i/>
      <w:iCs/>
      <w:smallCaps w:val="0"/>
      <w:strike w:val="0"/>
      <w:color w:val="000000"/>
      <w:spacing w:val="0"/>
      <w:w w:val="100"/>
      <w:position w:val="0"/>
      <w:sz w:val="15"/>
      <w:szCs w:val="15"/>
      <w:u w:val="none"/>
      <w:lang w:val="cs-CZ"/>
    </w:rPr>
  </w:style>
  <w:style w:type="character" w:customStyle="1" w:styleId="Zkladntext346ptNetunNekurzva">
    <w:name w:val="Základní text (34) + 6 pt;Ne tučné;Ne kurzíva"/>
    <w:basedOn w:val="Standardnpsmoodstavce"/>
    <w:rsid w:val="00B82FAD"/>
    <w:rPr>
      <w:rFonts w:ascii="Cambria" w:eastAsia="Cambria" w:hAnsi="Cambria" w:cs="Cambria"/>
      <w:b/>
      <w:bCs/>
      <w:i/>
      <w:iCs/>
      <w:smallCaps w:val="0"/>
      <w:strike w:val="0"/>
      <w:color w:val="000000"/>
      <w:spacing w:val="0"/>
      <w:w w:val="100"/>
      <w:position w:val="0"/>
      <w:sz w:val="12"/>
      <w:szCs w:val="12"/>
      <w:u w:val="none"/>
      <w:lang w:val="cs-CZ"/>
    </w:rPr>
  </w:style>
  <w:style w:type="character" w:customStyle="1" w:styleId="Zkladntext10ptTun">
    <w:name w:val="Základní text + 10 pt;Tučné"/>
    <w:basedOn w:val="Standardnpsmoodstavce"/>
    <w:rsid w:val="006164E9"/>
    <w:rPr>
      <w:rFonts w:ascii="Cambria" w:eastAsia="Cambria" w:hAnsi="Cambria" w:cs="Cambria"/>
      <w:b/>
      <w:bCs/>
      <w:i w:val="0"/>
      <w:iCs w:val="0"/>
      <w:smallCaps w:val="0"/>
      <w:strike w:val="0"/>
      <w:color w:val="000000"/>
      <w:spacing w:val="0"/>
      <w:w w:val="100"/>
      <w:position w:val="0"/>
      <w:sz w:val="20"/>
      <w:szCs w:val="20"/>
      <w:u w:val="none"/>
      <w:lang w:val="cs-CZ"/>
    </w:rPr>
  </w:style>
  <w:style w:type="character" w:customStyle="1" w:styleId="Obsah8Char">
    <w:name w:val="Obsah 8 Char"/>
    <w:basedOn w:val="Standardnpsmoodstavce"/>
    <w:link w:val="Obsah8"/>
    <w:rsid w:val="001108DB"/>
    <w:rPr>
      <w:rFonts w:ascii="Cambria" w:eastAsia="Cambria" w:hAnsi="Cambria" w:cs="Cambria"/>
      <w:b w:val="0"/>
      <w:bCs w:val="0"/>
      <w:i w:val="0"/>
      <w:iCs w:val="0"/>
      <w:smallCaps w:val="0"/>
      <w:strike w:val="0"/>
      <w:sz w:val="16"/>
      <w:szCs w:val="16"/>
      <w:u w:val="none"/>
    </w:rPr>
  </w:style>
  <w:style w:type="paragraph" w:styleId="Obsah8">
    <w:name w:val="toc 8"/>
    <w:basedOn w:val="Normln"/>
    <w:link w:val="Obsah8Char"/>
    <w:autoRedefine/>
    <w:uiPriority w:val="39"/>
    <w:rsid w:val="001108DB"/>
    <w:pPr>
      <w:shd w:val="clear" w:color="auto" w:fill="FFFFFF"/>
      <w:spacing w:before="180" w:line="240" w:lineRule="exact"/>
    </w:pPr>
    <w:rPr>
      <w:rFonts w:ascii="Cambria" w:eastAsia="Cambria" w:hAnsi="Cambria" w:cs="Cambria"/>
      <w:sz w:val="16"/>
      <w:szCs w:val="16"/>
    </w:rPr>
  </w:style>
  <w:style w:type="character" w:customStyle="1" w:styleId="Obsah7Char">
    <w:name w:val="Obsah 7 Char"/>
    <w:basedOn w:val="Standardnpsmoodstavce"/>
    <w:link w:val="Obsah7"/>
    <w:rsid w:val="001108DB"/>
    <w:rPr>
      <w:rFonts w:ascii="Cambria" w:eastAsia="Cambria" w:hAnsi="Cambria" w:cs="Cambria"/>
      <w:b/>
      <w:bCs/>
      <w:i/>
      <w:iCs/>
      <w:smallCaps w:val="0"/>
      <w:strike w:val="0"/>
      <w:sz w:val="18"/>
      <w:szCs w:val="18"/>
      <w:u w:val="none"/>
    </w:rPr>
  </w:style>
  <w:style w:type="paragraph" w:styleId="Obsah7">
    <w:name w:val="toc 7"/>
    <w:basedOn w:val="Normln"/>
    <w:link w:val="Obsah7Char"/>
    <w:autoRedefine/>
    <w:uiPriority w:val="39"/>
    <w:rsid w:val="001108DB"/>
    <w:pPr>
      <w:shd w:val="clear" w:color="auto" w:fill="FFFFFF"/>
      <w:spacing w:before="180" w:after="300" w:line="0" w:lineRule="atLeast"/>
    </w:pPr>
    <w:rPr>
      <w:rFonts w:ascii="Cambria" w:eastAsia="Cambria" w:hAnsi="Cambria" w:cs="Cambria"/>
      <w:b/>
      <w:bCs/>
      <w:i/>
      <w:iCs/>
      <w:sz w:val="18"/>
      <w:szCs w:val="18"/>
    </w:rPr>
  </w:style>
  <w:style w:type="character" w:customStyle="1" w:styleId="Obsah48ptNetunNekurzva">
    <w:name w:val="Obsah (4) + 8 pt;Ne tučné;Ne kurzíva"/>
    <w:basedOn w:val="Obsah7Char"/>
    <w:rsid w:val="001108DB"/>
    <w:rPr>
      <w:b/>
      <w:bCs/>
      <w:i/>
      <w:iCs/>
      <w:color w:val="000000"/>
      <w:spacing w:val="0"/>
      <w:w w:val="100"/>
      <w:position w:val="0"/>
      <w:sz w:val="16"/>
      <w:szCs w:val="16"/>
      <w:lang w:val="cs-CZ"/>
    </w:rPr>
  </w:style>
  <w:style w:type="paragraph" w:styleId="Textpoznpodarou">
    <w:name w:val="footnote text"/>
    <w:basedOn w:val="Normln"/>
    <w:link w:val="TextpoznpodarouChar"/>
    <w:uiPriority w:val="99"/>
    <w:semiHidden/>
    <w:unhideWhenUsed/>
    <w:rsid w:val="009D479D"/>
    <w:rPr>
      <w:sz w:val="20"/>
      <w:szCs w:val="20"/>
    </w:rPr>
  </w:style>
  <w:style w:type="character" w:customStyle="1" w:styleId="TextpoznpodarouChar">
    <w:name w:val="Text pozn. pod čarou Char"/>
    <w:basedOn w:val="Standardnpsmoodstavce"/>
    <w:link w:val="Textpoznpodarou"/>
    <w:uiPriority w:val="99"/>
    <w:semiHidden/>
    <w:rsid w:val="009D479D"/>
    <w:rPr>
      <w:color w:val="000000"/>
    </w:rPr>
  </w:style>
  <w:style w:type="character" w:styleId="Znakapoznpodarou">
    <w:name w:val="footnote reference"/>
    <w:basedOn w:val="Standardnpsmoodstavce"/>
    <w:uiPriority w:val="99"/>
    <w:semiHidden/>
    <w:unhideWhenUsed/>
    <w:rsid w:val="009D479D"/>
    <w:rPr>
      <w:vertAlign w:val="superscript"/>
    </w:rPr>
  </w:style>
  <w:style w:type="paragraph" w:styleId="Zhlav">
    <w:name w:val="header"/>
    <w:basedOn w:val="Normln"/>
    <w:link w:val="ZhlavChar"/>
    <w:uiPriority w:val="99"/>
    <w:semiHidden/>
    <w:unhideWhenUsed/>
    <w:rsid w:val="00BE0046"/>
    <w:pPr>
      <w:tabs>
        <w:tab w:val="center" w:pos="4536"/>
        <w:tab w:val="right" w:pos="9072"/>
      </w:tabs>
    </w:pPr>
  </w:style>
  <w:style w:type="character" w:customStyle="1" w:styleId="ZhlavChar">
    <w:name w:val="Záhlaví Char"/>
    <w:basedOn w:val="Standardnpsmoodstavce"/>
    <w:link w:val="Zhlav"/>
    <w:uiPriority w:val="99"/>
    <w:semiHidden/>
    <w:rsid w:val="00BE0046"/>
    <w:rPr>
      <w:color w:val="000000"/>
      <w:sz w:val="24"/>
      <w:szCs w:val="24"/>
    </w:rPr>
  </w:style>
  <w:style w:type="paragraph" w:styleId="Zpat">
    <w:name w:val="footer"/>
    <w:basedOn w:val="Normln"/>
    <w:link w:val="ZpatChar"/>
    <w:uiPriority w:val="99"/>
    <w:semiHidden/>
    <w:unhideWhenUsed/>
    <w:rsid w:val="00BE0046"/>
    <w:pPr>
      <w:tabs>
        <w:tab w:val="center" w:pos="4536"/>
        <w:tab w:val="right" w:pos="9072"/>
      </w:tabs>
    </w:pPr>
  </w:style>
  <w:style w:type="character" w:customStyle="1" w:styleId="ZpatChar">
    <w:name w:val="Zápatí Char"/>
    <w:basedOn w:val="Standardnpsmoodstavce"/>
    <w:link w:val="Zpat"/>
    <w:uiPriority w:val="99"/>
    <w:semiHidden/>
    <w:rsid w:val="00BE0046"/>
    <w:rPr>
      <w:color w:val="000000"/>
      <w:sz w:val="24"/>
      <w:szCs w:val="24"/>
    </w:rPr>
  </w:style>
  <w:style w:type="paragraph" w:styleId="Textvysvtlivek">
    <w:name w:val="endnote text"/>
    <w:basedOn w:val="Normln"/>
    <w:link w:val="TextvysvtlivekChar"/>
    <w:uiPriority w:val="99"/>
    <w:semiHidden/>
    <w:unhideWhenUsed/>
    <w:rsid w:val="00084D09"/>
    <w:rPr>
      <w:sz w:val="20"/>
      <w:szCs w:val="20"/>
    </w:rPr>
  </w:style>
  <w:style w:type="character" w:customStyle="1" w:styleId="TextvysvtlivekChar">
    <w:name w:val="Text vysvětlivek Char"/>
    <w:basedOn w:val="Standardnpsmoodstavce"/>
    <w:link w:val="Textvysvtlivek"/>
    <w:uiPriority w:val="99"/>
    <w:semiHidden/>
    <w:rsid w:val="00084D09"/>
    <w:rPr>
      <w:color w:val="000000"/>
    </w:rPr>
  </w:style>
  <w:style w:type="character" w:styleId="Odkaznavysvtlivky">
    <w:name w:val="endnote reference"/>
    <w:basedOn w:val="Standardnpsmoodstavce"/>
    <w:uiPriority w:val="99"/>
    <w:semiHidden/>
    <w:unhideWhenUsed/>
    <w:rsid w:val="00084D09"/>
    <w:rPr>
      <w:vertAlign w:val="superscript"/>
    </w:rPr>
  </w:style>
  <w:style w:type="paragraph" w:styleId="Prosttext">
    <w:name w:val="Plain Text"/>
    <w:basedOn w:val="Normln"/>
    <w:link w:val="ProsttextChar"/>
    <w:uiPriority w:val="99"/>
    <w:unhideWhenUsed/>
    <w:rsid w:val="007B6ABE"/>
    <w:pPr>
      <w:widowControl/>
    </w:pPr>
    <w:rPr>
      <w:rFonts w:ascii="Consolas" w:eastAsia="Calibri" w:hAnsi="Consolas" w:cs="Times New Roman"/>
      <w:color w:val="auto"/>
      <w:sz w:val="21"/>
      <w:szCs w:val="21"/>
      <w:lang w:eastAsia="en-US"/>
    </w:rPr>
  </w:style>
  <w:style w:type="character" w:customStyle="1" w:styleId="ProsttextChar">
    <w:name w:val="Prostý text Char"/>
    <w:basedOn w:val="Standardnpsmoodstavce"/>
    <w:link w:val="Prosttext"/>
    <w:uiPriority w:val="99"/>
    <w:rsid w:val="007B6ABE"/>
    <w:rPr>
      <w:rFonts w:ascii="Consolas" w:eastAsia="Calibri" w:hAnsi="Consolas" w:cs="Times New Roman"/>
      <w:sz w:val="21"/>
      <w:szCs w:val="21"/>
      <w:lang w:eastAsia="en-US"/>
    </w:rPr>
  </w:style>
  <w:style w:type="paragraph" w:customStyle="1" w:styleId="Text">
    <w:name w:val="Text"/>
    <w:basedOn w:val="Normln"/>
    <w:link w:val="TextChar"/>
    <w:rsid w:val="008519ED"/>
    <w:pPr>
      <w:ind w:firstLine="284"/>
      <w:jc w:val="both"/>
    </w:pPr>
    <w:rPr>
      <w:rFonts w:asciiTheme="majorHAnsi" w:hAnsiTheme="majorHAnsi"/>
      <w:sz w:val="20"/>
    </w:rPr>
  </w:style>
  <w:style w:type="character" w:customStyle="1" w:styleId="TextChar">
    <w:name w:val="Text Char"/>
    <w:basedOn w:val="Standardnpsmoodstavce"/>
    <w:link w:val="Text"/>
    <w:rsid w:val="008519ED"/>
    <w:rPr>
      <w:rFonts w:asciiTheme="majorHAnsi" w:hAnsiTheme="majorHAnsi"/>
      <w:color w:val="000000"/>
      <w:szCs w:val="24"/>
    </w:rPr>
  </w:style>
  <w:style w:type="paragraph" w:styleId="Textbubliny">
    <w:name w:val="Balloon Text"/>
    <w:basedOn w:val="Normln"/>
    <w:link w:val="TextbublinyChar"/>
    <w:uiPriority w:val="99"/>
    <w:semiHidden/>
    <w:unhideWhenUsed/>
    <w:rsid w:val="00BF453C"/>
    <w:rPr>
      <w:rFonts w:ascii="Tahoma" w:hAnsi="Tahoma" w:cs="Tahoma"/>
      <w:sz w:val="16"/>
      <w:szCs w:val="16"/>
    </w:rPr>
  </w:style>
  <w:style w:type="character" w:customStyle="1" w:styleId="TextbublinyChar">
    <w:name w:val="Text bubliny Char"/>
    <w:basedOn w:val="Standardnpsmoodstavce"/>
    <w:link w:val="Textbubliny"/>
    <w:uiPriority w:val="99"/>
    <w:semiHidden/>
    <w:rsid w:val="00BF453C"/>
    <w:rPr>
      <w:rFonts w:ascii="Tahoma" w:hAnsi="Tahoma" w:cs="Tahoma"/>
      <w:color w:val="000000"/>
      <w:sz w:val="16"/>
      <w:szCs w:val="16"/>
    </w:rPr>
  </w:style>
  <w:style w:type="character" w:customStyle="1" w:styleId="Slovo-kurzva">
    <w:name w:val="Slovo - kurzíva"/>
    <w:basedOn w:val="Standardnpsmoodstavce"/>
    <w:rsid w:val="00BF453C"/>
    <w:rPr>
      <w:rFonts w:asciiTheme="majorHAnsi" w:hAnsiTheme="majorHAnsi"/>
      <w:i/>
      <w:iCs/>
      <w:sz w:val="20"/>
    </w:rPr>
  </w:style>
  <w:style w:type="paragraph" w:customStyle="1" w:styleId="Textodsazen">
    <w:name w:val="Text odsazený"/>
    <w:basedOn w:val="Normln"/>
    <w:link w:val="TextodsazenChar"/>
    <w:rsid w:val="00BF453C"/>
    <w:pPr>
      <w:ind w:firstLine="284"/>
      <w:jc w:val="both"/>
    </w:pPr>
    <w:rPr>
      <w:rFonts w:asciiTheme="majorHAnsi" w:hAnsiTheme="majorHAnsi"/>
      <w:sz w:val="20"/>
    </w:rPr>
  </w:style>
  <w:style w:type="character" w:customStyle="1" w:styleId="TextodsazenChar">
    <w:name w:val="Text odsazený Char"/>
    <w:basedOn w:val="Standardnpsmoodstavce"/>
    <w:link w:val="Textodsazen"/>
    <w:rsid w:val="00BF453C"/>
    <w:rPr>
      <w:rFonts w:asciiTheme="majorHAnsi" w:hAnsiTheme="majorHAnsi"/>
      <w:color w:val="000000"/>
      <w:szCs w:val="24"/>
    </w:rPr>
  </w:style>
  <w:style w:type="paragraph" w:customStyle="1" w:styleId="Text-kurzva">
    <w:name w:val="Text - kurzíva"/>
    <w:basedOn w:val="Normln"/>
    <w:rsid w:val="00613FAA"/>
    <w:pPr>
      <w:ind w:firstLine="284"/>
      <w:jc w:val="both"/>
    </w:pPr>
    <w:rPr>
      <w:rFonts w:asciiTheme="majorHAnsi" w:eastAsia="Times New Roman" w:hAnsiTheme="majorHAnsi" w:cs="Times New Roman"/>
      <w:i/>
      <w:iCs/>
      <w:sz w:val="20"/>
      <w:szCs w:val="20"/>
    </w:rPr>
  </w:style>
  <w:style w:type="paragraph" w:customStyle="1" w:styleId="Text-vpravo">
    <w:name w:val="Text - vpravo"/>
    <w:basedOn w:val="Normln"/>
    <w:rsid w:val="00BE58B8"/>
    <w:pPr>
      <w:spacing w:before="240"/>
      <w:ind w:firstLine="284"/>
      <w:jc w:val="right"/>
    </w:pPr>
    <w:rPr>
      <w:rFonts w:asciiTheme="majorHAnsi" w:eastAsia="Times New Roman" w:hAnsiTheme="majorHAnsi" w:cs="Times New Roman"/>
      <w:sz w:val="20"/>
      <w:szCs w:val="20"/>
    </w:rPr>
  </w:style>
  <w:style w:type="paragraph" w:customStyle="1" w:styleId="Text-neodsazen">
    <w:name w:val="Text - neodsazený"/>
    <w:basedOn w:val="Textodsazen"/>
    <w:link w:val="Text-neodsazenChar"/>
    <w:rsid w:val="00BE58B8"/>
    <w:pPr>
      <w:spacing w:before="240"/>
      <w:ind w:firstLine="0"/>
    </w:pPr>
  </w:style>
  <w:style w:type="character" w:customStyle="1" w:styleId="Text-neodsazenChar">
    <w:name w:val="Text - neodsazený Char"/>
    <w:basedOn w:val="TextodsazenChar"/>
    <w:link w:val="Text-neodsazen"/>
    <w:rsid w:val="00BE58B8"/>
  </w:style>
  <w:style w:type="paragraph" w:customStyle="1" w:styleId="Text-cittneodsazen">
    <w:name w:val="Text - citát neodsazený"/>
    <w:basedOn w:val="Textodsazen"/>
    <w:link w:val="Text-cittneodsazenChar"/>
    <w:rsid w:val="00E935C8"/>
    <w:pPr>
      <w:ind w:left="284" w:right="284" w:firstLine="0"/>
    </w:pPr>
    <w:rPr>
      <w:sz w:val="19"/>
      <w:szCs w:val="19"/>
    </w:rPr>
  </w:style>
  <w:style w:type="character" w:customStyle="1" w:styleId="Text-cittneodsazenChar">
    <w:name w:val="Text - citát neodsazený Char"/>
    <w:basedOn w:val="TextodsazenChar"/>
    <w:link w:val="Text-cittneodsazen"/>
    <w:rsid w:val="00E935C8"/>
    <w:rPr>
      <w:sz w:val="19"/>
      <w:szCs w:val="19"/>
    </w:rPr>
  </w:style>
  <w:style w:type="character" w:customStyle="1" w:styleId="sloodkazu-konecoddlu">
    <w:name w:val="Číslo odkazu - konec oddílu"/>
    <w:basedOn w:val="Standardnpsmoodstavce"/>
    <w:uiPriority w:val="1"/>
    <w:rsid w:val="00D84A93"/>
    <w:rPr>
      <w:rFonts w:asciiTheme="majorHAnsi" w:hAnsiTheme="majorHAnsi"/>
      <w:b/>
      <w:color w:val="00B0F0"/>
      <w:sz w:val="20"/>
      <w:vertAlign w:val="superscript"/>
    </w:rPr>
  </w:style>
  <w:style w:type="paragraph" w:customStyle="1" w:styleId="Text-cittodsazen">
    <w:name w:val="Text - citát odsazený"/>
    <w:basedOn w:val="Text-cittneodsazen"/>
    <w:link w:val="Text-cittodsazenChar"/>
    <w:rsid w:val="00E935C8"/>
    <w:pPr>
      <w:ind w:firstLine="283"/>
    </w:pPr>
  </w:style>
  <w:style w:type="character" w:customStyle="1" w:styleId="Text-cittodsazenChar">
    <w:name w:val="Text - citát odsazený Char"/>
    <w:basedOn w:val="Text-cittneodsazenChar"/>
    <w:link w:val="Text-cittodsazen"/>
    <w:rsid w:val="00941AA5"/>
  </w:style>
  <w:style w:type="character" w:customStyle="1" w:styleId="Slovo-kurzvacitt">
    <w:name w:val="Slovo - kurzíva citát"/>
    <w:basedOn w:val="Slovo-kurzva"/>
    <w:rsid w:val="00941AA5"/>
    <w:rPr>
      <w:sz w:val="19"/>
    </w:rPr>
  </w:style>
  <w:style w:type="paragraph" w:customStyle="1" w:styleId="Hvzdiky">
    <w:name w:val="Hvězdičky"/>
    <w:basedOn w:val="Text-cittneodsazen"/>
    <w:rsid w:val="00965E47"/>
    <w:pPr>
      <w:jc w:val="center"/>
    </w:pPr>
    <w:rPr>
      <w:rFonts w:eastAsia="Times New Roman" w:cs="Times New Roman"/>
      <w:sz w:val="20"/>
      <w:szCs w:val="20"/>
    </w:rPr>
  </w:style>
  <w:style w:type="character" w:customStyle="1" w:styleId="slopoznmkypodarou">
    <w:name w:val="Číslo poznámky pod čarou"/>
    <w:basedOn w:val="Standardnpsmoodstavce"/>
    <w:uiPriority w:val="1"/>
    <w:rsid w:val="00306B8A"/>
    <w:rPr>
      <w:rFonts w:asciiTheme="majorHAnsi" w:hAnsiTheme="majorHAnsi"/>
      <w:b/>
      <w:sz w:val="20"/>
      <w:vertAlign w:val="superscript"/>
    </w:rPr>
  </w:style>
  <w:style w:type="paragraph" w:customStyle="1" w:styleId="Text-sted">
    <w:name w:val="Text - střed"/>
    <w:basedOn w:val="Text"/>
    <w:link w:val="Text-stedChar"/>
    <w:rsid w:val="00D84A93"/>
    <w:pPr>
      <w:jc w:val="center"/>
    </w:pPr>
  </w:style>
  <w:style w:type="character" w:customStyle="1" w:styleId="Text-stedChar">
    <w:name w:val="Text - střed Char"/>
    <w:basedOn w:val="Nadpis2Char"/>
    <w:link w:val="Text-sted"/>
    <w:rsid w:val="00D84A93"/>
    <w:rPr>
      <w:color w:val="000000"/>
      <w:szCs w:val="24"/>
    </w:rPr>
  </w:style>
  <w:style w:type="paragraph" w:customStyle="1" w:styleId="Text-cittvpravo">
    <w:name w:val="Text - citát vpravo"/>
    <w:basedOn w:val="Text-cittneodsazen"/>
    <w:link w:val="Text-cittvpravoChar"/>
    <w:rsid w:val="00AC35A2"/>
    <w:pPr>
      <w:spacing w:before="120"/>
      <w:jc w:val="right"/>
    </w:pPr>
  </w:style>
  <w:style w:type="character" w:customStyle="1" w:styleId="Text-cittvpravoChar">
    <w:name w:val="Text - citát vpravo Char"/>
    <w:basedOn w:val="Text-cittneodsazenChar"/>
    <w:link w:val="Text-cittvpravo"/>
    <w:rsid w:val="00AC35A2"/>
  </w:style>
  <w:style w:type="paragraph" w:customStyle="1" w:styleId="Text-cittbodov">
    <w:name w:val="Text - citát bodový"/>
    <w:basedOn w:val="Text-cittneodsazen"/>
    <w:link w:val="Text-cittbodovChar"/>
    <w:rsid w:val="00786807"/>
    <w:pPr>
      <w:ind w:left="426" w:hanging="142"/>
    </w:pPr>
    <w:rPr>
      <w:rFonts w:eastAsia="Times New Roman" w:cs="Times New Roman"/>
      <w:szCs w:val="20"/>
    </w:rPr>
  </w:style>
  <w:style w:type="character" w:customStyle="1" w:styleId="Text-cittbodovChar">
    <w:name w:val="Text - citát bodový Char"/>
    <w:basedOn w:val="Text-cittneodsazenChar"/>
    <w:link w:val="Text-cittbodov"/>
    <w:rsid w:val="00786807"/>
    <w:rPr>
      <w:rFonts w:eastAsia="Times New Roman" w:cs="Times New Roman"/>
    </w:rPr>
  </w:style>
  <w:style w:type="paragraph" w:customStyle="1" w:styleId="Nzevkapitoly">
    <w:name w:val="Název kapitoly"/>
    <w:basedOn w:val="Nadpis2"/>
    <w:rsid w:val="00D84A93"/>
    <w:pPr>
      <w:spacing w:after="600"/>
    </w:pPr>
    <w:rPr>
      <w:rFonts w:eastAsia="Times New Roman" w:cs="Times New Roman"/>
      <w:b w:val="0"/>
      <w:sz w:val="32"/>
      <w:szCs w:val="20"/>
    </w:rPr>
  </w:style>
  <w:style w:type="character" w:customStyle="1" w:styleId="Text11-kurzva">
    <w:name w:val="Text 11 - kurzíva"/>
    <w:basedOn w:val="Slovo-kurzva"/>
    <w:rsid w:val="000B1498"/>
    <w:rPr>
      <w:color w:val="auto"/>
      <w:sz w:val="22"/>
    </w:rPr>
  </w:style>
  <w:style w:type="paragraph" w:styleId="Nzev">
    <w:name w:val="Title"/>
    <w:basedOn w:val="Nzevkapitoly"/>
    <w:next w:val="Normln"/>
    <w:link w:val="NzevChar"/>
    <w:uiPriority w:val="10"/>
    <w:qFormat/>
    <w:rsid w:val="0036305A"/>
    <w:pPr>
      <w:spacing w:after="240"/>
    </w:pPr>
    <w:rPr>
      <w:sz w:val="56"/>
      <w:szCs w:val="56"/>
    </w:rPr>
  </w:style>
  <w:style w:type="character" w:customStyle="1" w:styleId="NzevChar">
    <w:name w:val="Název Char"/>
    <w:basedOn w:val="Standardnpsmoodstavce"/>
    <w:link w:val="Nzev"/>
    <w:uiPriority w:val="10"/>
    <w:rsid w:val="0036305A"/>
    <w:rPr>
      <w:rFonts w:asciiTheme="majorHAnsi" w:eastAsia="Times New Roman" w:hAnsiTheme="majorHAnsi" w:cs="Times New Roman"/>
      <w:color w:val="000000"/>
      <w:sz w:val="56"/>
      <w:szCs w:val="56"/>
    </w:rPr>
  </w:style>
  <w:style w:type="paragraph" w:customStyle="1" w:styleId="Autor">
    <w:name w:val="Autor"/>
    <w:basedOn w:val="Nzev"/>
    <w:rsid w:val="00434AE0"/>
    <w:rPr>
      <w:b/>
      <w:sz w:val="72"/>
    </w:rPr>
  </w:style>
  <w:style w:type="paragraph" w:customStyle="1" w:styleId="Text-poznmky">
    <w:name w:val="Text - poznámky"/>
    <w:basedOn w:val="Normln"/>
    <w:link w:val="Text-poznmkyChar"/>
    <w:rsid w:val="008A5A16"/>
    <w:pPr>
      <w:ind w:left="284" w:hanging="284"/>
      <w:jc w:val="both"/>
    </w:pPr>
    <w:rPr>
      <w:rFonts w:asciiTheme="majorHAnsi" w:hAnsiTheme="majorHAnsi"/>
      <w:sz w:val="18"/>
    </w:rPr>
  </w:style>
  <w:style w:type="character" w:customStyle="1" w:styleId="Text-poznmkyChar">
    <w:name w:val="Text - poznámky Char"/>
    <w:basedOn w:val="Standardnpsmoodstavce"/>
    <w:link w:val="Text-poznmky"/>
    <w:rsid w:val="008A5A16"/>
    <w:rPr>
      <w:rFonts w:asciiTheme="majorHAnsi" w:hAnsiTheme="majorHAnsi"/>
      <w:color w:val="000000"/>
      <w:sz w:val="18"/>
      <w:szCs w:val="24"/>
    </w:rPr>
  </w:style>
  <w:style w:type="paragraph" w:styleId="Obsah1">
    <w:name w:val="toc 1"/>
    <w:basedOn w:val="Normln"/>
    <w:next w:val="Normln"/>
    <w:autoRedefine/>
    <w:uiPriority w:val="39"/>
    <w:unhideWhenUsed/>
    <w:qFormat/>
    <w:rsid w:val="00005DB2"/>
    <w:pPr>
      <w:keepNext/>
    </w:pPr>
    <w:rPr>
      <w:rFonts w:asciiTheme="majorHAnsi" w:hAnsiTheme="majorHAnsi"/>
      <w:b/>
      <w:sz w:val="20"/>
    </w:rPr>
  </w:style>
  <w:style w:type="paragraph" w:styleId="Nadpisobsahu">
    <w:name w:val="TOC Heading"/>
    <w:basedOn w:val="Nadpis1"/>
    <w:next w:val="Normln"/>
    <w:uiPriority w:val="39"/>
    <w:unhideWhenUsed/>
    <w:qFormat/>
    <w:rsid w:val="001344B1"/>
    <w:pPr>
      <w:keepNext/>
      <w:keepLines/>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lang w:eastAsia="en-US"/>
    </w:rPr>
  </w:style>
  <w:style w:type="paragraph" w:styleId="Obsah2">
    <w:name w:val="toc 2"/>
    <w:basedOn w:val="Normln"/>
    <w:next w:val="Normln"/>
    <w:autoRedefine/>
    <w:uiPriority w:val="39"/>
    <w:unhideWhenUsed/>
    <w:qFormat/>
    <w:rsid w:val="00005DB2"/>
    <w:pPr>
      <w:keepNext/>
      <w:widowControl/>
      <w:tabs>
        <w:tab w:val="right" w:leader="dot" w:pos="6679"/>
      </w:tabs>
      <w:ind w:left="221"/>
    </w:pPr>
    <w:rPr>
      <w:rFonts w:asciiTheme="majorHAnsi" w:eastAsiaTheme="minorEastAsia" w:hAnsiTheme="majorHAnsi" w:cstheme="minorBidi"/>
      <w:b/>
      <w:color w:val="auto"/>
      <w:sz w:val="18"/>
      <w:szCs w:val="22"/>
      <w:lang w:eastAsia="en-US"/>
    </w:rPr>
  </w:style>
  <w:style w:type="paragraph" w:styleId="Obsah3">
    <w:name w:val="toc 3"/>
    <w:basedOn w:val="Normln"/>
    <w:next w:val="Normln"/>
    <w:autoRedefine/>
    <w:uiPriority w:val="39"/>
    <w:unhideWhenUsed/>
    <w:qFormat/>
    <w:rsid w:val="001344B1"/>
    <w:pPr>
      <w:widowControl/>
      <w:ind w:left="442"/>
    </w:pPr>
    <w:rPr>
      <w:rFonts w:asciiTheme="majorHAnsi" w:eastAsiaTheme="minorEastAsia" w:hAnsiTheme="majorHAnsi" w:cstheme="minorBidi"/>
      <w:color w:val="auto"/>
      <w:sz w:val="18"/>
      <w:szCs w:val="22"/>
      <w:lang w:eastAsia="en-US"/>
    </w:rPr>
  </w:style>
  <w:style w:type="character" w:customStyle="1" w:styleId="RejstkCambria8b">
    <w:name w:val="Rejstřík Cambria 8 b."/>
    <w:basedOn w:val="Standardnpsmoodstavce"/>
    <w:rsid w:val="00ED7739"/>
    <w:rPr>
      <w:rFonts w:ascii="Cambria" w:hAnsi="Cambria"/>
      <w:sz w:val="16"/>
    </w:rPr>
  </w:style>
  <w:style w:type="paragraph" w:customStyle="1" w:styleId="StylVlevo0cmPedsazen05cm">
    <w:name w:val="Styl Vlevo:  0 cm Předsazení:  05 cm"/>
    <w:basedOn w:val="Normln"/>
    <w:link w:val="StylVlevo0cmPedsazen05cmChar"/>
    <w:rsid w:val="00ED7739"/>
    <w:pPr>
      <w:ind w:left="284" w:hanging="284"/>
    </w:pPr>
    <w:rPr>
      <w:rFonts w:ascii="Cambria" w:eastAsia="Times New Roman" w:hAnsi="Cambria" w:cs="Times New Roman"/>
      <w:sz w:val="16"/>
      <w:szCs w:val="20"/>
    </w:rPr>
  </w:style>
  <w:style w:type="character" w:customStyle="1" w:styleId="StylVlevo0cmPedsazen05cmChar">
    <w:name w:val="Styl Vlevo:  0 cm Předsazení:  05 cm Char"/>
    <w:basedOn w:val="Standardnpsmoodstavce"/>
    <w:link w:val="StylVlevo0cmPedsazen05cm"/>
    <w:rsid w:val="00ED7739"/>
    <w:rPr>
      <w:rFonts w:ascii="Cambria" w:eastAsia="Times New Roman" w:hAnsi="Cambria" w:cs="Times New Roman"/>
      <w:color w:val="000000"/>
      <w:sz w:val="16"/>
    </w:rPr>
  </w:style>
  <w:style w:type="paragraph" w:styleId="Obsah4">
    <w:name w:val="toc 4"/>
    <w:basedOn w:val="Normln"/>
    <w:next w:val="Normln"/>
    <w:autoRedefine/>
    <w:uiPriority w:val="39"/>
    <w:unhideWhenUsed/>
    <w:rsid w:val="00B72B27"/>
    <w:pPr>
      <w:widowControl/>
      <w:spacing w:after="100" w:line="276" w:lineRule="auto"/>
      <w:ind w:left="660"/>
    </w:pPr>
    <w:rPr>
      <w:rFonts w:asciiTheme="minorHAnsi" w:eastAsiaTheme="minorEastAsia" w:hAnsiTheme="minorHAnsi" w:cstheme="minorBidi"/>
      <w:color w:val="auto"/>
      <w:sz w:val="22"/>
      <w:szCs w:val="22"/>
    </w:rPr>
  </w:style>
  <w:style w:type="paragraph" w:styleId="Obsah5">
    <w:name w:val="toc 5"/>
    <w:basedOn w:val="Normln"/>
    <w:next w:val="Normln"/>
    <w:autoRedefine/>
    <w:uiPriority w:val="39"/>
    <w:unhideWhenUsed/>
    <w:rsid w:val="00B72B27"/>
    <w:pPr>
      <w:widowControl/>
      <w:spacing w:after="100" w:line="276" w:lineRule="auto"/>
      <w:ind w:left="880"/>
    </w:pPr>
    <w:rPr>
      <w:rFonts w:asciiTheme="minorHAnsi" w:eastAsiaTheme="minorEastAsia" w:hAnsiTheme="minorHAnsi" w:cstheme="minorBidi"/>
      <w:color w:val="auto"/>
      <w:sz w:val="22"/>
      <w:szCs w:val="22"/>
    </w:rPr>
  </w:style>
  <w:style w:type="paragraph" w:styleId="Obsah9">
    <w:name w:val="toc 9"/>
    <w:basedOn w:val="Normln"/>
    <w:next w:val="Normln"/>
    <w:autoRedefine/>
    <w:uiPriority w:val="39"/>
    <w:unhideWhenUsed/>
    <w:rsid w:val="00B72B27"/>
    <w:pPr>
      <w:widowControl/>
      <w:spacing w:after="100" w:line="276" w:lineRule="auto"/>
      <w:ind w:left="1760"/>
    </w:pPr>
    <w:rPr>
      <w:rFonts w:asciiTheme="minorHAnsi" w:eastAsiaTheme="minorEastAsia" w:hAnsiTheme="minorHAnsi" w:cstheme="minorBidi"/>
      <w:color w:val="auto"/>
      <w:sz w:val="22"/>
      <w:szCs w:val="2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8.jpe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1557</Pages>
  <Words>642111</Words>
  <Characters>3788459</Characters>
  <Application>Microsoft Office Word</Application>
  <DocSecurity>0</DocSecurity>
  <Lines>31570</Lines>
  <Paragraphs>8843</Paragraphs>
  <ScaleCrop>false</ScaleCrop>
  <Company/>
  <LinksUpToDate>false</LinksUpToDate>
  <CharactersWithSpaces>4421727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Autor</cp:lastModifiedBy>
  <cp:revision>2</cp:revision>
  <dcterms:created xsi:type="dcterms:W3CDTF">2014-04-13T20:22:00Z</dcterms:created>
  <dcterms:modified xsi:type="dcterms:W3CDTF">2014-04-13T20:22:00Z</dcterms:modified>
</cp:coreProperties>
</file>